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933"/>
        <w:gridCol w:w="252"/>
        <w:gridCol w:w="8283"/>
      </w:tblGrid>
      <w:tr w:rsidR="00662628" w:rsidRPr="005C619D" w14:paraId="782C296F" w14:textId="77777777" w:rsidTr="00662628">
        <w:trPr>
          <w:tblHeader/>
        </w:trPr>
        <w:tc>
          <w:tcPr>
            <w:tcW w:w="933" w:type="dxa"/>
            <w:shd w:val="clear" w:color="auto" w:fill="auto"/>
          </w:tcPr>
          <w:p w14:paraId="262711AD" w14:textId="77777777" w:rsidR="00662628" w:rsidRPr="005C619D" w:rsidRDefault="00662628" w:rsidP="004D7F09">
            <w:pPr>
              <w:pStyle w:val="acctmergecolhdg"/>
              <w:spacing w:line="240" w:lineRule="atLeast"/>
              <w:rPr>
                <w:rFonts w:cs="Times New Roman"/>
                <w:color w:val="000000"/>
                <w:sz w:val="20"/>
              </w:rPr>
            </w:pPr>
            <w:bookmarkStart w:id="0" w:name="_GoBack"/>
            <w:bookmarkEnd w:id="0"/>
            <w:r w:rsidRPr="005C619D">
              <w:rPr>
                <w:rFonts w:cs="Times New Roman"/>
                <w:color w:val="000000"/>
                <w:sz w:val="20"/>
                <w:lang w:val="en-US" w:bidi="th-TH"/>
              </w:rPr>
              <w:t>Note</w:t>
            </w:r>
          </w:p>
        </w:tc>
        <w:tc>
          <w:tcPr>
            <w:tcW w:w="252" w:type="dxa"/>
            <w:shd w:val="clear" w:color="auto" w:fill="auto"/>
          </w:tcPr>
          <w:p w14:paraId="43DDD497" w14:textId="77777777" w:rsidR="00662628" w:rsidRPr="005C619D" w:rsidRDefault="00662628" w:rsidP="004D7F09">
            <w:pPr>
              <w:pStyle w:val="acctmergecolhdg"/>
              <w:snapToGrid w:val="0"/>
              <w:spacing w:line="240" w:lineRule="atLeast"/>
              <w:jc w:val="left"/>
              <w:rPr>
                <w:rFonts w:cs="Times New Roman"/>
                <w:color w:val="000000"/>
                <w:sz w:val="20"/>
              </w:rPr>
            </w:pPr>
          </w:p>
        </w:tc>
        <w:tc>
          <w:tcPr>
            <w:tcW w:w="8283" w:type="dxa"/>
            <w:shd w:val="clear" w:color="auto" w:fill="auto"/>
          </w:tcPr>
          <w:p w14:paraId="30318E48" w14:textId="77777777" w:rsidR="00662628" w:rsidRPr="005C619D" w:rsidRDefault="00662628" w:rsidP="004D7F09">
            <w:pPr>
              <w:pStyle w:val="acctmergecolhdg"/>
              <w:spacing w:line="240" w:lineRule="atLeast"/>
              <w:jc w:val="left"/>
              <w:rPr>
                <w:rFonts w:cs="Times New Roman"/>
                <w:sz w:val="20"/>
              </w:rPr>
            </w:pPr>
            <w:r w:rsidRPr="005C619D">
              <w:rPr>
                <w:rFonts w:cs="Times New Roman"/>
                <w:color w:val="000000"/>
                <w:sz w:val="20"/>
              </w:rPr>
              <w:t>Contents</w:t>
            </w:r>
          </w:p>
        </w:tc>
      </w:tr>
      <w:tr w:rsidR="00662628" w:rsidRPr="005C619D" w14:paraId="6491BE39" w14:textId="77777777" w:rsidTr="00662628">
        <w:trPr>
          <w:tblHeader/>
        </w:trPr>
        <w:tc>
          <w:tcPr>
            <w:tcW w:w="933" w:type="dxa"/>
            <w:shd w:val="clear" w:color="auto" w:fill="auto"/>
          </w:tcPr>
          <w:p w14:paraId="513E79E4" w14:textId="77777777" w:rsidR="00662628" w:rsidRPr="005C619D" w:rsidRDefault="00662628" w:rsidP="004D7F09">
            <w:pPr>
              <w:pStyle w:val="acctmergecolhdg"/>
              <w:snapToGrid w:val="0"/>
              <w:spacing w:line="240" w:lineRule="atLeast"/>
              <w:rPr>
                <w:rFonts w:cs="Times New Roman"/>
                <w:b w:val="0"/>
                <w:bCs/>
                <w:color w:val="000000"/>
                <w:sz w:val="20"/>
              </w:rPr>
            </w:pPr>
          </w:p>
        </w:tc>
        <w:tc>
          <w:tcPr>
            <w:tcW w:w="252" w:type="dxa"/>
            <w:shd w:val="clear" w:color="auto" w:fill="auto"/>
          </w:tcPr>
          <w:p w14:paraId="64D6EF53" w14:textId="77777777" w:rsidR="00662628" w:rsidRPr="005C619D" w:rsidRDefault="00662628" w:rsidP="004D7F09">
            <w:pPr>
              <w:pStyle w:val="acctmergecolhdg"/>
              <w:snapToGrid w:val="0"/>
              <w:spacing w:line="240" w:lineRule="atLeast"/>
              <w:jc w:val="left"/>
              <w:rPr>
                <w:rFonts w:cs="Times New Roman"/>
                <w:b w:val="0"/>
                <w:bCs/>
                <w:color w:val="000000"/>
                <w:sz w:val="20"/>
              </w:rPr>
            </w:pPr>
          </w:p>
        </w:tc>
        <w:tc>
          <w:tcPr>
            <w:tcW w:w="8283" w:type="dxa"/>
            <w:shd w:val="clear" w:color="auto" w:fill="auto"/>
          </w:tcPr>
          <w:p w14:paraId="24A838A4" w14:textId="77777777" w:rsidR="00662628" w:rsidRPr="005C619D" w:rsidRDefault="00662628" w:rsidP="004D7F09">
            <w:pPr>
              <w:pStyle w:val="acctmergecolhdg"/>
              <w:snapToGrid w:val="0"/>
              <w:spacing w:line="240" w:lineRule="atLeast"/>
              <w:jc w:val="left"/>
              <w:rPr>
                <w:rFonts w:cs="Times New Roman"/>
                <w:b w:val="0"/>
                <w:bCs/>
                <w:color w:val="000000"/>
                <w:sz w:val="20"/>
                <w:lang w:bidi="th-TH"/>
              </w:rPr>
            </w:pPr>
          </w:p>
        </w:tc>
      </w:tr>
      <w:tr w:rsidR="009D269C" w:rsidRPr="005C619D" w14:paraId="5053C4A1" w14:textId="77777777" w:rsidTr="00CA7AC1">
        <w:tc>
          <w:tcPr>
            <w:tcW w:w="933" w:type="dxa"/>
            <w:shd w:val="clear" w:color="auto" w:fill="auto"/>
            <w:vAlign w:val="bottom"/>
          </w:tcPr>
          <w:p w14:paraId="463B77F5" w14:textId="77777777" w:rsidR="009D269C" w:rsidRPr="005C619D" w:rsidRDefault="009D269C" w:rsidP="004D7F09">
            <w:pPr>
              <w:pStyle w:val="acctmergecolhdg"/>
              <w:spacing w:line="240" w:lineRule="atLeast"/>
              <w:rPr>
                <w:rFonts w:cs="Times New Roman"/>
                <w:b w:val="0"/>
                <w:bCs/>
                <w:color w:val="000000"/>
                <w:sz w:val="20"/>
              </w:rPr>
            </w:pPr>
            <w:r w:rsidRPr="005C619D">
              <w:rPr>
                <w:rFonts w:cs="Times New Roman"/>
                <w:b w:val="0"/>
                <w:bCs/>
                <w:color w:val="000000"/>
                <w:sz w:val="20"/>
              </w:rPr>
              <w:t>1</w:t>
            </w:r>
          </w:p>
        </w:tc>
        <w:tc>
          <w:tcPr>
            <w:tcW w:w="252" w:type="dxa"/>
            <w:shd w:val="clear" w:color="auto" w:fill="auto"/>
            <w:vAlign w:val="center"/>
          </w:tcPr>
          <w:p w14:paraId="7275D761" w14:textId="77777777" w:rsidR="009D269C" w:rsidRPr="005C619D" w:rsidRDefault="009D269C"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2DD49B3A" w14:textId="77777777" w:rsidR="009D269C" w:rsidRPr="005C619D" w:rsidRDefault="009D269C" w:rsidP="004D7F09">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General information </w:t>
            </w:r>
          </w:p>
        </w:tc>
      </w:tr>
      <w:tr w:rsidR="009D269C" w:rsidRPr="005C619D" w14:paraId="20A70821" w14:textId="77777777" w:rsidTr="00CA7AC1">
        <w:tc>
          <w:tcPr>
            <w:tcW w:w="933" w:type="dxa"/>
            <w:shd w:val="clear" w:color="auto" w:fill="auto"/>
            <w:vAlign w:val="bottom"/>
          </w:tcPr>
          <w:p w14:paraId="38AB360C" w14:textId="77777777" w:rsidR="009D269C" w:rsidRPr="005C619D" w:rsidRDefault="009D269C" w:rsidP="004D7F09">
            <w:pPr>
              <w:pStyle w:val="acctmergecolhdg"/>
              <w:spacing w:line="240" w:lineRule="atLeast"/>
              <w:rPr>
                <w:rFonts w:cs="Times New Roman"/>
                <w:b w:val="0"/>
                <w:bCs/>
                <w:color w:val="000000"/>
                <w:sz w:val="20"/>
              </w:rPr>
            </w:pPr>
            <w:r w:rsidRPr="005C619D">
              <w:rPr>
                <w:rFonts w:cs="Times New Roman"/>
                <w:b w:val="0"/>
                <w:bCs/>
                <w:color w:val="000000"/>
                <w:sz w:val="20"/>
              </w:rPr>
              <w:t>2</w:t>
            </w:r>
          </w:p>
        </w:tc>
        <w:tc>
          <w:tcPr>
            <w:tcW w:w="252" w:type="dxa"/>
            <w:shd w:val="clear" w:color="auto" w:fill="auto"/>
            <w:vAlign w:val="center"/>
          </w:tcPr>
          <w:p w14:paraId="1B4530DF" w14:textId="77777777" w:rsidR="009D269C" w:rsidRPr="005C619D" w:rsidRDefault="009D269C"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8708B91" w14:textId="77777777" w:rsidR="009D269C" w:rsidRPr="005C619D" w:rsidRDefault="009D269C" w:rsidP="004D7F09">
            <w:pPr>
              <w:pStyle w:val="acctmergecolhdg"/>
              <w:spacing w:line="240" w:lineRule="atLeast"/>
              <w:jc w:val="left"/>
              <w:rPr>
                <w:rFonts w:cs="Times New Roman"/>
                <w:b w:val="0"/>
                <w:bCs/>
                <w:color w:val="000000"/>
                <w:sz w:val="20"/>
              </w:rPr>
            </w:pPr>
            <w:r w:rsidRPr="005C619D">
              <w:rPr>
                <w:rFonts w:cs="Times New Roman"/>
                <w:b w:val="0"/>
                <w:bCs/>
                <w:color w:val="000000"/>
                <w:sz w:val="20"/>
              </w:rPr>
              <w:t>Basis of preparation of</w:t>
            </w:r>
            <w:r w:rsidR="00687CDC" w:rsidRPr="005C619D">
              <w:rPr>
                <w:rFonts w:cs="Times New Roman"/>
                <w:b w:val="0"/>
                <w:bCs/>
                <w:color w:val="000000"/>
                <w:sz w:val="20"/>
              </w:rPr>
              <w:t xml:space="preserve"> the</w:t>
            </w:r>
            <w:r w:rsidRPr="005C619D">
              <w:rPr>
                <w:rFonts w:cs="Times New Roman"/>
                <w:b w:val="0"/>
                <w:bCs/>
                <w:color w:val="000000"/>
                <w:sz w:val="20"/>
              </w:rPr>
              <w:t xml:space="preserve"> </w:t>
            </w:r>
            <w:r w:rsidR="00F8506E" w:rsidRPr="005C619D">
              <w:rPr>
                <w:rFonts w:cs="Times New Roman"/>
                <w:b w:val="0"/>
                <w:bCs/>
                <w:sz w:val="20"/>
                <w:lang w:val="en-US" w:eastAsia="en-GB" w:bidi="th-TH"/>
              </w:rPr>
              <w:t xml:space="preserve">interim </w:t>
            </w:r>
            <w:r w:rsidRPr="005C619D">
              <w:rPr>
                <w:rFonts w:cs="Times New Roman"/>
                <w:b w:val="0"/>
                <w:bCs/>
                <w:color w:val="000000"/>
                <w:sz w:val="20"/>
              </w:rPr>
              <w:t xml:space="preserve">financial statements </w:t>
            </w:r>
          </w:p>
        </w:tc>
      </w:tr>
      <w:tr w:rsidR="003548C3" w:rsidRPr="005C619D" w14:paraId="5D0C866B" w14:textId="77777777" w:rsidTr="00CA7AC1">
        <w:tc>
          <w:tcPr>
            <w:tcW w:w="933" w:type="dxa"/>
            <w:shd w:val="clear" w:color="auto" w:fill="auto"/>
            <w:vAlign w:val="bottom"/>
          </w:tcPr>
          <w:p w14:paraId="52D566D4" w14:textId="55DDCA3C"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lang w:bidi="th-TH"/>
              </w:rPr>
              <w:t>3</w:t>
            </w:r>
          </w:p>
        </w:tc>
        <w:tc>
          <w:tcPr>
            <w:tcW w:w="252" w:type="dxa"/>
            <w:shd w:val="clear" w:color="auto" w:fill="auto"/>
            <w:vAlign w:val="center"/>
          </w:tcPr>
          <w:p w14:paraId="5FD6B34C"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AA9541C" w14:textId="18A1640A" w:rsidR="003548C3" w:rsidRPr="005C619D" w:rsidRDefault="003548C3" w:rsidP="003548C3">
            <w:pPr>
              <w:pStyle w:val="acctmergecolhdg"/>
              <w:spacing w:line="240" w:lineRule="atLeast"/>
              <w:jc w:val="left"/>
              <w:rPr>
                <w:rFonts w:cs="Times New Roman"/>
                <w:b w:val="0"/>
                <w:bCs/>
                <w:color w:val="000000"/>
                <w:sz w:val="20"/>
              </w:rPr>
            </w:pPr>
            <w:r>
              <w:rPr>
                <w:rFonts w:cs="Times New Roman"/>
                <w:b w:val="0"/>
                <w:bCs/>
                <w:color w:val="000000"/>
                <w:sz w:val="20"/>
              </w:rPr>
              <w:t>Changes in accounting policies</w:t>
            </w:r>
          </w:p>
        </w:tc>
      </w:tr>
      <w:tr w:rsidR="003548C3" w:rsidRPr="005C619D" w14:paraId="24957961" w14:textId="77777777" w:rsidTr="00CA7AC1">
        <w:tc>
          <w:tcPr>
            <w:tcW w:w="933" w:type="dxa"/>
            <w:shd w:val="clear" w:color="auto" w:fill="auto"/>
            <w:vAlign w:val="bottom"/>
          </w:tcPr>
          <w:p w14:paraId="42EF9448" w14:textId="38A4330B" w:rsidR="003548C3" w:rsidRPr="005C619D" w:rsidRDefault="003548C3" w:rsidP="003548C3">
            <w:pPr>
              <w:pStyle w:val="acctmergecolhdg"/>
              <w:spacing w:line="240" w:lineRule="atLeast"/>
              <w:rPr>
                <w:rFonts w:cs="Times New Roman"/>
                <w:b w:val="0"/>
                <w:bCs/>
                <w:color w:val="000000"/>
                <w:sz w:val="20"/>
                <w:lang w:bidi="th-TH"/>
              </w:rPr>
            </w:pPr>
            <w:r w:rsidRPr="005C619D">
              <w:rPr>
                <w:rFonts w:cs="Times New Roman"/>
                <w:b w:val="0"/>
                <w:bCs/>
                <w:color w:val="000000"/>
                <w:sz w:val="20"/>
              </w:rPr>
              <w:t>4</w:t>
            </w:r>
          </w:p>
        </w:tc>
        <w:tc>
          <w:tcPr>
            <w:tcW w:w="252" w:type="dxa"/>
            <w:shd w:val="clear" w:color="auto" w:fill="auto"/>
            <w:vAlign w:val="center"/>
          </w:tcPr>
          <w:p w14:paraId="7C187421"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512C1E5B"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Significant accounting policies </w:t>
            </w:r>
          </w:p>
        </w:tc>
      </w:tr>
      <w:tr w:rsidR="003548C3" w:rsidRPr="005C619D" w14:paraId="4523E7CD" w14:textId="77777777" w:rsidTr="00CA7AC1">
        <w:tc>
          <w:tcPr>
            <w:tcW w:w="933" w:type="dxa"/>
            <w:shd w:val="clear" w:color="auto" w:fill="auto"/>
            <w:vAlign w:val="bottom"/>
          </w:tcPr>
          <w:p w14:paraId="3C5E7D8C" w14:textId="10D52F84"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5</w:t>
            </w:r>
          </w:p>
        </w:tc>
        <w:tc>
          <w:tcPr>
            <w:tcW w:w="252" w:type="dxa"/>
            <w:shd w:val="clear" w:color="auto" w:fill="auto"/>
            <w:vAlign w:val="center"/>
          </w:tcPr>
          <w:p w14:paraId="10032CFE"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4E1CA89" w14:textId="714E29C1" w:rsidR="003548C3" w:rsidRPr="005C619D" w:rsidRDefault="003548C3" w:rsidP="003548C3">
            <w:pPr>
              <w:pStyle w:val="acctmergecolhdg"/>
              <w:spacing w:line="240" w:lineRule="atLeast"/>
              <w:jc w:val="left"/>
              <w:rPr>
                <w:rFonts w:cs="Times New Roman"/>
                <w:b w:val="0"/>
                <w:bCs/>
                <w:color w:val="000000"/>
                <w:sz w:val="20"/>
              </w:rPr>
            </w:pPr>
            <w:r>
              <w:rPr>
                <w:rFonts w:cs="Times New Roman"/>
                <w:b w:val="0"/>
                <w:bCs/>
                <w:color w:val="000000"/>
                <w:sz w:val="20"/>
              </w:rPr>
              <w:t>Impact of COVID-19</w:t>
            </w:r>
          </w:p>
        </w:tc>
      </w:tr>
      <w:tr w:rsidR="003548C3" w:rsidRPr="005C619D" w14:paraId="3D50F92C" w14:textId="77777777" w:rsidTr="00CA7AC1">
        <w:tc>
          <w:tcPr>
            <w:tcW w:w="933" w:type="dxa"/>
            <w:shd w:val="clear" w:color="auto" w:fill="auto"/>
            <w:vAlign w:val="bottom"/>
          </w:tcPr>
          <w:p w14:paraId="155E3C6F" w14:textId="7429E4AA"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6</w:t>
            </w:r>
          </w:p>
        </w:tc>
        <w:tc>
          <w:tcPr>
            <w:tcW w:w="252" w:type="dxa"/>
            <w:shd w:val="clear" w:color="auto" w:fill="auto"/>
            <w:vAlign w:val="center"/>
          </w:tcPr>
          <w:p w14:paraId="5B4118A8"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B5BD6EC"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Acquisition of subsidiary</w:t>
            </w:r>
          </w:p>
        </w:tc>
      </w:tr>
      <w:tr w:rsidR="003548C3" w:rsidRPr="005C619D" w14:paraId="478FA2A0" w14:textId="77777777" w:rsidTr="00CA7AC1">
        <w:tc>
          <w:tcPr>
            <w:tcW w:w="933" w:type="dxa"/>
            <w:shd w:val="clear" w:color="auto" w:fill="auto"/>
            <w:vAlign w:val="bottom"/>
          </w:tcPr>
          <w:p w14:paraId="6673D3F0" w14:textId="6B797233"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7</w:t>
            </w:r>
          </w:p>
        </w:tc>
        <w:tc>
          <w:tcPr>
            <w:tcW w:w="252" w:type="dxa"/>
            <w:shd w:val="clear" w:color="auto" w:fill="auto"/>
            <w:vAlign w:val="center"/>
          </w:tcPr>
          <w:p w14:paraId="04969EEB"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215B5319"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Risk management </w:t>
            </w:r>
          </w:p>
        </w:tc>
      </w:tr>
      <w:tr w:rsidR="003548C3" w:rsidRPr="005C619D" w14:paraId="56C4C0D5" w14:textId="77777777" w:rsidTr="00CA7AC1">
        <w:tc>
          <w:tcPr>
            <w:tcW w:w="933" w:type="dxa"/>
            <w:shd w:val="clear" w:color="auto" w:fill="auto"/>
            <w:vAlign w:val="bottom"/>
          </w:tcPr>
          <w:p w14:paraId="6C5EA4F8" w14:textId="18ECEB7B"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8</w:t>
            </w:r>
          </w:p>
        </w:tc>
        <w:tc>
          <w:tcPr>
            <w:tcW w:w="252" w:type="dxa"/>
            <w:shd w:val="clear" w:color="auto" w:fill="auto"/>
            <w:vAlign w:val="center"/>
          </w:tcPr>
          <w:p w14:paraId="05EBBDED"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FE1DC14" w14:textId="00EA6A74" w:rsidR="003548C3" w:rsidRPr="005C619D" w:rsidRDefault="003548C3" w:rsidP="003548C3">
            <w:pPr>
              <w:pStyle w:val="acctmergecolhdg"/>
              <w:spacing w:line="240" w:lineRule="atLeast"/>
              <w:jc w:val="left"/>
              <w:rPr>
                <w:rFonts w:cs="Times New Roman"/>
                <w:b w:val="0"/>
                <w:bCs/>
                <w:color w:val="000000"/>
                <w:sz w:val="20"/>
                <w:lang w:bidi="th-TH"/>
              </w:rPr>
            </w:pPr>
            <w:r w:rsidRPr="005C619D">
              <w:rPr>
                <w:rFonts w:cs="Times New Roman"/>
                <w:b w:val="0"/>
                <w:bCs/>
                <w:color w:val="000000"/>
                <w:sz w:val="20"/>
              </w:rPr>
              <w:t xml:space="preserve">Fair value of </w:t>
            </w:r>
            <w:r w:rsidR="00D15315">
              <w:rPr>
                <w:b w:val="0"/>
                <w:bCs/>
                <w:color w:val="000000"/>
                <w:sz w:val="20"/>
                <w:szCs w:val="25"/>
                <w:lang w:val="en-US" w:bidi="th-TH"/>
              </w:rPr>
              <w:t xml:space="preserve">financial </w:t>
            </w:r>
            <w:r w:rsidRPr="005C619D">
              <w:rPr>
                <w:rFonts w:cs="Times New Roman"/>
                <w:b w:val="0"/>
                <w:bCs/>
                <w:color w:val="000000"/>
                <w:sz w:val="20"/>
              </w:rPr>
              <w:t>assets and</w:t>
            </w:r>
            <w:r w:rsidR="00D15315">
              <w:rPr>
                <w:rFonts w:cs="Times New Roman"/>
                <w:b w:val="0"/>
                <w:bCs/>
                <w:color w:val="000000"/>
                <w:sz w:val="20"/>
              </w:rPr>
              <w:t xml:space="preserve"> financial</w:t>
            </w:r>
            <w:r w:rsidRPr="005C619D">
              <w:rPr>
                <w:rFonts w:cs="Times New Roman"/>
                <w:b w:val="0"/>
                <w:bCs/>
                <w:color w:val="000000"/>
                <w:sz w:val="20"/>
              </w:rPr>
              <w:t xml:space="preserve"> liabilities </w:t>
            </w:r>
          </w:p>
        </w:tc>
      </w:tr>
      <w:tr w:rsidR="003548C3" w:rsidRPr="005C619D" w14:paraId="615722B5" w14:textId="77777777" w:rsidTr="00BA043D">
        <w:trPr>
          <w:trHeight w:val="263"/>
        </w:trPr>
        <w:tc>
          <w:tcPr>
            <w:tcW w:w="933" w:type="dxa"/>
            <w:shd w:val="clear" w:color="auto" w:fill="auto"/>
            <w:vAlign w:val="bottom"/>
          </w:tcPr>
          <w:p w14:paraId="552695DA" w14:textId="698F3E69"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9</w:t>
            </w:r>
          </w:p>
        </w:tc>
        <w:tc>
          <w:tcPr>
            <w:tcW w:w="252" w:type="dxa"/>
            <w:shd w:val="clear" w:color="auto" w:fill="auto"/>
            <w:vAlign w:val="center"/>
          </w:tcPr>
          <w:p w14:paraId="444FAA4E"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F455192"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Maintenance of capital fund </w:t>
            </w:r>
          </w:p>
        </w:tc>
      </w:tr>
      <w:tr w:rsidR="003548C3" w:rsidRPr="005C619D" w14:paraId="38EA23D6" w14:textId="77777777" w:rsidTr="00BA043D">
        <w:trPr>
          <w:trHeight w:val="263"/>
        </w:trPr>
        <w:tc>
          <w:tcPr>
            <w:tcW w:w="933" w:type="dxa"/>
            <w:shd w:val="clear" w:color="auto" w:fill="auto"/>
            <w:vAlign w:val="bottom"/>
          </w:tcPr>
          <w:p w14:paraId="624B8994" w14:textId="6A90B6BE"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10</w:t>
            </w:r>
          </w:p>
        </w:tc>
        <w:tc>
          <w:tcPr>
            <w:tcW w:w="252" w:type="dxa"/>
            <w:shd w:val="clear" w:color="auto" w:fill="auto"/>
            <w:vAlign w:val="center"/>
          </w:tcPr>
          <w:p w14:paraId="06E9E0FD"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556904CE" w14:textId="6D5862FE" w:rsidR="003548C3" w:rsidRPr="005C619D" w:rsidRDefault="003548C3" w:rsidP="003548C3">
            <w:pPr>
              <w:pStyle w:val="acctmergecolhdg"/>
              <w:spacing w:line="240" w:lineRule="atLeast"/>
              <w:jc w:val="left"/>
              <w:rPr>
                <w:rFonts w:cs="Times New Roman"/>
                <w:b w:val="0"/>
                <w:bCs/>
                <w:color w:val="000000"/>
                <w:sz w:val="20"/>
              </w:rPr>
            </w:pPr>
            <w:r>
              <w:rPr>
                <w:rFonts w:cs="Times New Roman"/>
                <w:b w:val="0"/>
                <w:bCs/>
                <w:color w:val="000000"/>
                <w:sz w:val="20"/>
              </w:rPr>
              <w:t>Classification of financial assets and financial liabilities</w:t>
            </w:r>
          </w:p>
        </w:tc>
      </w:tr>
      <w:tr w:rsidR="003548C3" w:rsidRPr="005C619D" w14:paraId="447B1E5F" w14:textId="77777777" w:rsidTr="00BA043D">
        <w:trPr>
          <w:trHeight w:val="263"/>
        </w:trPr>
        <w:tc>
          <w:tcPr>
            <w:tcW w:w="933" w:type="dxa"/>
            <w:shd w:val="clear" w:color="auto" w:fill="auto"/>
            <w:vAlign w:val="bottom"/>
          </w:tcPr>
          <w:p w14:paraId="0BECBCDE" w14:textId="5619025C"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11</w:t>
            </w:r>
          </w:p>
        </w:tc>
        <w:tc>
          <w:tcPr>
            <w:tcW w:w="252" w:type="dxa"/>
            <w:shd w:val="clear" w:color="auto" w:fill="auto"/>
            <w:vAlign w:val="center"/>
          </w:tcPr>
          <w:p w14:paraId="14164121"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4CD5679" w14:textId="660869AA" w:rsidR="003548C3" w:rsidRDefault="003548C3" w:rsidP="003548C3">
            <w:pPr>
              <w:pStyle w:val="acctmergecolhdg"/>
              <w:spacing w:line="240" w:lineRule="atLeast"/>
              <w:jc w:val="left"/>
              <w:rPr>
                <w:rFonts w:cs="Times New Roman"/>
                <w:b w:val="0"/>
                <w:bCs/>
                <w:color w:val="000000"/>
                <w:sz w:val="20"/>
              </w:rPr>
            </w:pPr>
            <w:r>
              <w:rPr>
                <w:rFonts w:cs="Times New Roman"/>
                <w:b w:val="0"/>
                <w:bCs/>
                <w:color w:val="000000"/>
                <w:sz w:val="20"/>
              </w:rPr>
              <w:t>Financial assets measured at fair value through profit or loss</w:t>
            </w:r>
          </w:p>
        </w:tc>
      </w:tr>
      <w:tr w:rsidR="003548C3" w:rsidRPr="005C619D" w14:paraId="64CD57ED" w14:textId="77777777" w:rsidTr="00CA7AC1">
        <w:tc>
          <w:tcPr>
            <w:tcW w:w="933" w:type="dxa"/>
            <w:shd w:val="clear" w:color="auto" w:fill="auto"/>
            <w:vAlign w:val="bottom"/>
          </w:tcPr>
          <w:p w14:paraId="66DB5D55" w14:textId="76632163"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1</w:t>
            </w:r>
            <w:r>
              <w:rPr>
                <w:rFonts w:cs="Times New Roman"/>
                <w:b w:val="0"/>
                <w:bCs/>
                <w:color w:val="000000"/>
                <w:sz w:val="20"/>
              </w:rPr>
              <w:t>2</w:t>
            </w:r>
          </w:p>
        </w:tc>
        <w:tc>
          <w:tcPr>
            <w:tcW w:w="252" w:type="dxa"/>
            <w:shd w:val="clear" w:color="auto" w:fill="auto"/>
            <w:vAlign w:val="center"/>
          </w:tcPr>
          <w:p w14:paraId="08986F15"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5AEA2D01"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Interbank and money market items, net (assets) </w:t>
            </w:r>
          </w:p>
        </w:tc>
      </w:tr>
      <w:tr w:rsidR="003548C3" w:rsidRPr="005C619D" w14:paraId="3AAFC0E1" w14:textId="77777777" w:rsidTr="00CA7AC1">
        <w:tc>
          <w:tcPr>
            <w:tcW w:w="933" w:type="dxa"/>
            <w:shd w:val="clear" w:color="auto" w:fill="auto"/>
            <w:vAlign w:val="bottom"/>
          </w:tcPr>
          <w:p w14:paraId="34B313C3" w14:textId="58092BA9"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1</w:t>
            </w:r>
            <w:r>
              <w:rPr>
                <w:rFonts w:cs="Times New Roman"/>
                <w:b w:val="0"/>
                <w:bCs/>
                <w:color w:val="000000"/>
                <w:sz w:val="20"/>
              </w:rPr>
              <w:t>3</w:t>
            </w:r>
          </w:p>
        </w:tc>
        <w:tc>
          <w:tcPr>
            <w:tcW w:w="252" w:type="dxa"/>
            <w:shd w:val="clear" w:color="auto" w:fill="auto"/>
            <w:vAlign w:val="center"/>
          </w:tcPr>
          <w:p w14:paraId="5509F28F"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79AB462A"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Derivatives </w:t>
            </w:r>
          </w:p>
        </w:tc>
      </w:tr>
      <w:tr w:rsidR="003548C3" w:rsidRPr="005C619D" w14:paraId="4DF51C0B" w14:textId="77777777" w:rsidTr="00CA7AC1">
        <w:tc>
          <w:tcPr>
            <w:tcW w:w="933" w:type="dxa"/>
            <w:shd w:val="clear" w:color="auto" w:fill="auto"/>
            <w:vAlign w:val="bottom"/>
          </w:tcPr>
          <w:p w14:paraId="038748E4" w14:textId="1CFB3B4E" w:rsidR="003548C3" w:rsidRPr="005C619D" w:rsidRDefault="003548C3" w:rsidP="003548C3">
            <w:pPr>
              <w:pStyle w:val="acctmergecolhdg"/>
              <w:spacing w:line="240" w:lineRule="atLeast"/>
              <w:rPr>
                <w:rFonts w:cs="Times New Roman"/>
                <w:b w:val="0"/>
                <w:bCs/>
                <w:color w:val="000000"/>
                <w:sz w:val="20"/>
              </w:rPr>
            </w:pPr>
            <w:r w:rsidRPr="005C619D">
              <w:rPr>
                <w:rFonts w:cs="Times New Roman"/>
                <w:b w:val="0"/>
                <w:bCs/>
                <w:color w:val="000000"/>
                <w:sz w:val="20"/>
              </w:rPr>
              <w:t>1</w:t>
            </w:r>
            <w:r>
              <w:rPr>
                <w:rFonts w:cs="Times New Roman"/>
                <w:b w:val="0"/>
                <w:bCs/>
                <w:color w:val="000000"/>
                <w:sz w:val="20"/>
              </w:rPr>
              <w:t>4</w:t>
            </w:r>
          </w:p>
        </w:tc>
        <w:tc>
          <w:tcPr>
            <w:tcW w:w="252" w:type="dxa"/>
            <w:shd w:val="clear" w:color="auto" w:fill="auto"/>
            <w:vAlign w:val="center"/>
          </w:tcPr>
          <w:p w14:paraId="7803FB70"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BD1E2C2"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Investments, net</w:t>
            </w:r>
          </w:p>
        </w:tc>
      </w:tr>
      <w:tr w:rsidR="003548C3" w:rsidRPr="005C619D" w14:paraId="67BD06D5" w14:textId="77777777" w:rsidTr="00CA7AC1">
        <w:tc>
          <w:tcPr>
            <w:tcW w:w="933" w:type="dxa"/>
            <w:shd w:val="clear" w:color="auto" w:fill="auto"/>
            <w:vAlign w:val="bottom"/>
          </w:tcPr>
          <w:p w14:paraId="4F41BD98" w14:textId="43C9D3CD"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15</w:t>
            </w:r>
          </w:p>
        </w:tc>
        <w:tc>
          <w:tcPr>
            <w:tcW w:w="252" w:type="dxa"/>
            <w:shd w:val="clear" w:color="auto" w:fill="auto"/>
            <w:vAlign w:val="center"/>
          </w:tcPr>
          <w:p w14:paraId="281343C4"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061B7DFD"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Investments in subsidiaries and associate, net</w:t>
            </w:r>
          </w:p>
        </w:tc>
      </w:tr>
      <w:tr w:rsidR="003548C3" w:rsidRPr="005C619D" w14:paraId="4CDD66BC" w14:textId="77777777" w:rsidTr="00CA7AC1">
        <w:tc>
          <w:tcPr>
            <w:tcW w:w="933" w:type="dxa"/>
            <w:shd w:val="clear" w:color="auto" w:fill="auto"/>
            <w:vAlign w:val="bottom"/>
          </w:tcPr>
          <w:p w14:paraId="59BC14DC" w14:textId="18B9C508"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16</w:t>
            </w:r>
          </w:p>
        </w:tc>
        <w:tc>
          <w:tcPr>
            <w:tcW w:w="252" w:type="dxa"/>
            <w:shd w:val="clear" w:color="auto" w:fill="auto"/>
            <w:vAlign w:val="center"/>
          </w:tcPr>
          <w:p w14:paraId="1F7922F3"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053E94C1"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Loans to customers and accrued interest receivables, net</w:t>
            </w:r>
          </w:p>
        </w:tc>
      </w:tr>
      <w:tr w:rsidR="003548C3" w:rsidRPr="005C619D" w14:paraId="3B1B9BA5" w14:textId="77777777" w:rsidTr="00CA7AC1">
        <w:tc>
          <w:tcPr>
            <w:tcW w:w="933" w:type="dxa"/>
            <w:shd w:val="clear" w:color="auto" w:fill="auto"/>
            <w:vAlign w:val="bottom"/>
          </w:tcPr>
          <w:p w14:paraId="03E2C59D" w14:textId="0AF4B823"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17</w:t>
            </w:r>
          </w:p>
        </w:tc>
        <w:tc>
          <w:tcPr>
            <w:tcW w:w="252" w:type="dxa"/>
            <w:shd w:val="clear" w:color="auto" w:fill="auto"/>
            <w:vAlign w:val="center"/>
          </w:tcPr>
          <w:p w14:paraId="2DC3DAA6"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DA7D823" w14:textId="4CC5E68E"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Allowance for </w:t>
            </w:r>
            <w:r>
              <w:rPr>
                <w:rFonts w:cs="Times New Roman"/>
                <w:b w:val="0"/>
                <w:bCs/>
                <w:color w:val="000000"/>
                <w:sz w:val="20"/>
              </w:rPr>
              <w:t xml:space="preserve">expected credit loss and </w:t>
            </w:r>
            <w:r w:rsidRPr="005C619D">
              <w:rPr>
                <w:rFonts w:cs="Times New Roman"/>
                <w:b w:val="0"/>
                <w:bCs/>
                <w:color w:val="000000"/>
                <w:sz w:val="20"/>
              </w:rPr>
              <w:t>doubtful accounts</w:t>
            </w:r>
          </w:p>
        </w:tc>
      </w:tr>
      <w:tr w:rsidR="003548C3" w:rsidRPr="005C619D" w14:paraId="76BAF73C" w14:textId="77777777" w:rsidTr="00CA7AC1">
        <w:tc>
          <w:tcPr>
            <w:tcW w:w="933" w:type="dxa"/>
            <w:shd w:val="clear" w:color="auto" w:fill="auto"/>
            <w:vAlign w:val="bottom"/>
          </w:tcPr>
          <w:p w14:paraId="2D2ED61E" w14:textId="030EC07B"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18</w:t>
            </w:r>
          </w:p>
        </w:tc>
        <w:tc>
          <w:tcPr>
            <w:tcW w:w="252" w:type="dxa"/>
            <w:shd w:val="clear" w:color="auto" w:fill="auto"/>
            <w:vAlign w:val="center"/>
          </w:tcPr>
          <w:p w14:paraId="78D91A2E"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BCE5C62"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Properties for sale, net</w:t>
            </w:r>
          </w:p>
        </w:tc>
      </w:tr>
      <w:tr w:rsidR="003548C3" w:rsidRPr="005C619D" w14:paraId="41FB0B76" w14:textId="77777777" w:rsidTr="00CA7AC1">
        <w:tc>
          <w:tcPr>
            <w:tcW w:w="933" w:type="dxa"/>
            <w:shd w:val="clear" w:color="auto" w:fill="auto"/>
            <w:vAlign w:val="bottom"/>
          </w:tcPr>
          <w:p w14:paraId="7DABBE9E" w14:textId="1F97C700"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19</w:t>
            </w:r>
          </w:p>
        </w:tc>
        <w:tc>
          <w:tcPr>
            <w:tcW w:w="252" w:type="dxa"/>
            <w:shd w:val="clear" w:color="auto" w:fill="auto"/>
            <w:vAlign w:val="center"/>
          </w:tcPr>
          <w:p w14:paraId="40BC9D1F"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1EE4937E"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Premises and equipment, net</w:t>
            </w:r>
          </w:p>
        </w:tc>
      </w:tr>
      <w:tr w:rsidR="003548C3" w:rsidRPr="005C619D" w14:paraId="6344C6DA" w14:textId="77777777" w:rsidTr="00CA7AC1">
        <w:tc>
          <w:tcPr>
            <w:tcW w:w="933" w:type="dxa"/>
            <w:shd w:val="clear" w:color="auto" w:fill="auto"/>
            <w:vAlign w:val="bottom"/>
          </w:tcPr>
          <w:p w14:paraId="56F37AAB" w14:textId="2A1055B4"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20</w:t>
            </w:r>
          </w:p>
        </w:tc>
        <w:tc>
          <w:tcPr>
            <w:tcW w:w="252" w:type="dxa"/>
            <w:shd w:val="clear" w:color="auto" w:fill="auto"/>
            <w:vAlign w:val="center"/>
          </w:tcPr>
          <w:p w14:paraId="55B5D2ED"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B69C203"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Goodwill and other intangible assets, net</w:t>
            </w:r>
          </w:p>
        </w:tc>
      </w:tr>
      <w:tr w:rsidR="003548C3" w:rsidRPr="005C619D" w14:paraId="75A3A1A1" w14:textId="77777777" w:rsidTr="00CA7AC1">
        <w:tc>
          <w:tcPr>
            <w:tcW w:w="933" w:type="dxa"/>
            <w:shd w:val="clear" w:color="auto" w:fill="auto"/>
            <w:vAlign w:val="bottom"/>
          </w:tcPr>
          <w:p w14:paraId="608D8A43" w14:textId="61A6F649"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21</w:t>
            </w:r>
          </w:p>
        </w:tc>
        <w:tc>
          <w:tcPr>
            <w:tcW w:w="252" w:type="dxa"/>
            <w:shd w:val="clear" w:color="auto" w:fill="auto"/>
            <w:vAlign w:val="center"/>
          </w:tcPr>
          <w:p w14:paraId="30FE09DA"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1CCCBE0C"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Deferred tax and income tax </w:t>
            </w:r>
          </w:p>
        </w:tc>
      </w:tr>
      <w:tr w:rsidR="003548C3" w:rsidRPr="005C619D" w14:paraId="34CC3433" w14:textId="77777777" w:rsidTr="00CA7AC1">
        <w:tc>
          <w:tcPr>
            <w:tcW w:w="933" w:type="dxa"/>
            <w:shd w:val="clear" w:color="auto" w:fill="auto"/>
            <w:vAlign w:val="bottom"/>
          </w:tcPr>
          <w:p w14:paraId="217CA470" w14:textId="77F99A5A"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22</w:t>
            </w:r>
          </w:p>
        </w:tc>
        <w:tc>
          <w:tcPr>
            <w:tcW w:w="252" w:type="dxa"/>
            <w:shd w:val="clear" w:color="auto" w:fill="auto"/>
            <w:vAlign w:val="center"/>
          </w:tcPr>
          <w:p w14:paraId="45BD1568"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01EB23E2"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Other receivables, net</w:t>
            </w:r>
          </w:p>
        </w:tc>
      </w:tr>
      <w:tr w:rsidR="003548C3" w:rsidRPr="005C619D" w14:paraId="5C5B43AB" w14:textId="77777777" w:rsidTr="00CA7AC1">
        <w:tc>
          <w:tcPr>
            <w:tcW w:w="933" w:type="dxa"/>
            <w:shd w:val="clear" w:color="auto" w:fill="auto"/>
            <w:vAlign w:val="bottom"/>
          </w:tcPr>
          <w:p w14:paraId="18FB4A9F" w14:textId="42BF9545"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23</w:t>
            </w:r>
          </w:p>
        </w:tc>
        <w:tc>
          <w:tcPr>
            <w:tcW w:w="252" w:type="dxa"/>
            <w:shd w:val="clear" w:color="auto" w:fill="auto"/>
            <w:vAlign w:val="center"/>
          </w:tcPr>
          <w:p w14:paraId="7B6A61D1"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B3787A3"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Other assets, net</w:t>
            </w:r>
          </w:p>
        </w:tc>
      </w:tr>
      <w:tr w:rsidR="003548C3" w:rsidRPr="005C619D" w14:paraId="65046747" w14:textId="77777777" w:rsidTr="00CA7AC1">
        <w:tc>
          <w:tcPr>
            <w:tcW w:w="933" w:type="dxa"/>
            <w:shd w:val="clear" w:color="auto" w:fill="auto"/>
            <w:vAlign w:val="bottom"/>
          </w:tcPr>
          <w:p w14:paraId="343FCD97" w14:textId="0030A7BC"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24</w:t>
            </w:r>
          </w:p>
        </w:tc>
        <w:tc>
          <w:tcPr>
            <w:tcW w:w="252" w:type="dxa"/>
            <w:shd w:val="clear" w:color="auto" w:fill="auto"/>
            <w:vAlign w:val="center"/>
          </w:tcPr>
          <w:p w14:paraId="0EBEE4DD"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C5E9EF1"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Deposits </w:t>
            </w:r>
          </w:p>
        </w:tc>
      </w:tr>
      <w:tr w:rsidR="003548C3" w:rsidRPr="005C619D" w14:paraId="03E9B5EC" w14:textId="77777777" w:rsidTr="00CA7AC1">
        <w:tc>
          <w:tcPr>
            <w:tcW w:w="933" w:type="dxa"/>
            <w:shd w:val="clear" w:color="auto" w:fill="auto"/>
            <w:vAlign w:val="bottom"/>
          </w:tcPr>
          <w:p w14:paraId="74FB05ED" w14:textId="3448435B"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25</w:t>
            </w:r>
          </w:p>
        </w:tc>
        <w:tc>
          <w:tcPr>
            <w:tcW w:w="252" w:type="dxa"/>
            <w:shd w:val="clear" w:color="auto" w:fill="auto"/>
            <w:vAlign w:val="center"/>
          </w:tcPr>
          <w:p w14:paraId="5D1F4DF5"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14FE8965"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Interbank and money market items (liabilities) </w:t>
            </w:r>
          </w:p>
        </w:tc>
      </w:tr>
      <w:tr w:rsidR="003548C3" w:rsidRPr="005C619D" w14:paraId="10A6A08A" w14:textId="77777777" w:rsidTr="00CA7AC1">
        <w:tc>
          <w:tcPr>
            <w:tcW w:w="933" w:type="dxa"/>
            <w:shd w:val="clear" w:color="auto" w:fill="auto"/>
            <w:vAlign w:val="bottom"/>
          </w:tcPr>
          <w:p w14:paraId="37F4C420" w14:textId="426A72C2"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26</w:t>
            </w:r>
          </w:p>
        </w:tc>
        <w:tc>
          <w:tcPr>
            <w:tcW w:w="252" w:type="dxa"/>
            <w:shd w:val="clear" w:color="auto" w:fill="auto"/>
            <w:vAlign w:val="center"/>
          </w:tcPr>
          <w:p w14:paraId="4414CB9A"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CD3B3D3"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Financial liabilities designated at fair value through profit or loss </w:t>
            </w:r>
          </w:p>
        </w:tc>
      </w:tr>
      <w:tr w:rsidR="003548C3" w:rsidRPr="005C619D" w14:paraId="1F61184B" w14:textId="77777777" w:rsidTr="00CA7AC1">
        <w:tc>
          <w:tcPr>
            <w:tcW w:w="933" w:type="dxa"/>
            <w:shd w:val="clear" w:color="auto" w:fill="auto"/>
            <w:vAlign w:val="bottom"/>
          </w:tcPr>
          <w:p w14:paraId="63697D69" w14:textId="7A3368F3"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27</w:t>
            </w:r>
          </w:p>
        </w:tc>
        <w:tc>
          <w:tcPr>
            <w:tcW w:w="252" w:type="dxa"/>
            <w:shd w:val="clear" w:color="auto" w:fill="auto"/>
            <w:vAlign w:val="center"/>
          </w:tcPr>
          <w:p w14:paraId="60FD1696"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858527B"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Debts issued and borrowings, net</w:t>
            </w:r>
          </w:p>
        </w:tc>
      </w:tr>
      <w:tr w:rsidR="003548C3" w:rsidRPr="005C619D" w14:paraId="6F2EDF3F" w14:textId="77777777" w:rsidTr="00CA7AC1">
        <w:tc>
          <w:tcPr>
            <w:tcW w:w="933" w:type="dxa"/>
            <w:shd w:val="clear" w:color="auto" w:fill="auto"/>
            <w:vAlign w:val="bottom"/>
          </w:tcPr>
          <w:p w14:paraId="6AEDC664" w14:textId="50C540EA"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28</w:t>
            </w:r>
          </w:p>
        </w:tc>
        <w:tc>
          <w:tcPr>
            <w:tcW w:w="252" w:type="dxa"/>
            <w:shd w:val="clear" w:color="auto" w:fill="auto"/>
            <w:vAlign w:val="center"/>
          </w:tcPr>
          <w:p w14:paraId="3EE0DFAB"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53F167FB"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Provisions for employee benefits </w:t>
            </w:r>
          </w:p>
        </w:tc>
      </w:tr>
      <w:tr w:rsidR="003548C3" w:rsidRPr="005C619D" w14:paraId="0F5568B5" w14:textId="77777777" w:rsidTr="00CA7AC1">
        <w:tc>
          <w:tcPr>
            <w:tcW w:w="933" w:type="dxa"/>
            <w:shd w:val="clear" w:color="auto" w:fill="auto"/>
            <w:vAlign w:val="bottom"/>
          </w:tcPr>
          <w:p w14:paraId="743776A2" w14:textId="64482ECD"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29</w:t>
            </w:r>
          </w:p>
        </w:tc>
        <w:tc>
          <w:tcPr>
            <w:tcW w:w="252" w:type="dxa"/>
            <w:shd w:val="clear" w:color="auto" w:fill="auto"/>
            <w:vAlign w:val="center"/>
          </w:tcPr>
          <w:p w14:paraId="0ECF23B5"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B999E29"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Provisions for other liabilities </w:t>
            </w:r>
          </w:p>
        </w:tc>
      </w:tr>
      <w:tr w:rsidR="003548C3" w:rsidRPr="005C619D" w14:paraId="755FC6BC" w14:textId="77777777" w:rsidTr="00CA7AC1">
        <w:tc>
          <w:tcPr>
            <w:tcW w:w="933" w:type="dxa"/>
            <w:shd w:val="clear" w:color="auto" w:fill="auto"/>
            <w:vAlign w:val="bottom"/>
          </w:tcPr>
          <w:p w14:paraId="5A9EAB1D" w14:textId="4F96190C"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30</w:t>
            </w:r>
          </w:p>
        </w:tc>
        <w:tc>
          <w:tcPr>
            <w:tcW w:w="252" w:type="dxa"/>
            <w:shd w:val="clear" w:color="auto" w:fill="auto"/>
            <w:vAlign w:val="center"/>
          </w:tcPr>
          <w:p w14:paraId="14175CB1"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5F4BAE04"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Deferred revenue </w:t>
            </w:r>
          </w:p>
        </w:tc>
      </w:tr>
      <w:tr w:rsidR="003548C3" w:rsidRPr="005C619D" w14:paraId="629E9BB4" w14:textId="77777777" w:rsidTr="00CA7AC1">
        <w:tc>
          <w:tcPr>
            <w:tcW w:w="933" w:type="dxa"/>
            <w:shd w:val="clear" w:color="auto" w:fill="auto"/>
            <w:vAlign w:val="bottom"/>
          </w:tcPr>
          <w:p w14:paraId="76582117" w14:textId="0EE695E3"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31</w:t>
            </w:r>
          </w:p>
        </w:tc>
        <w:tc>
          <w:tcPr>
            <w:tcW w:w="252" w:type="dxa"/>
            <w:shd w:val="clear" w:color="auto" w:fill="auto"/>
            <w:vAlign w:val="center"/>
          </w:tcPr>
          <w:p w14:paraId="2DFA66DE"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7A4921B2"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Other liabilities </w:t>
            </w:r>
          </w:p>
        </w:tc>
      </w:tr>
      <w:tr w:rsidR="003548C3" w:rsidRPr="005C619D" w14:paraId="4A89BB94" w14:textId="77777777" w:rsidTr="00CA7AC1">
        <w:tc>
          <w:tcPr>
            <w:tcW w:w="933" w:type="dxa"/>
            <w:shd w:val="clear" w:color="auto" w:fill="auto"/>
            <w:vAlign w:val="bottom"/>
          </w:tcPr>
          <w:p w14:paraId="5114004A" w14:textId="6005B99D" w:rsidR="003548C3" w:rsidRDefault="003548C3" w:rsidP="003548C3">
            <w:pPr>
              <w:pStyle w:val="acctmergecolhdg"/>
              <w:spacing w:line="240" w:lineRule="atLeast"/>
              <w:rPr>
                <w:rFonts w:cs="Times New Roman"/>
                <w:b w:val="0"/>
                <w:bCs/>
                <w:color w:val="000000"/>
                <w:sz w:val="20"/>
              </w:rPr>
            </w:pPr>
            <w:r>
              <w:rPr>
                <w:rFonts w:cs="Times New Roman"/>
                <w:b w:val="0"/>
                <w:bCs/>
                <w:color w:val="000000"/>
                <w:sz w:val="20"/>
              </w:rPr>
              <w:t>32</w:t>
            </w:r>
          </w:p>
        </w:tc>
        <w:tc>
          <w:tcPr>
            <w:tcW w:w="252" w:type="dxa"/>
            <w:shd w:val="clear" w:color="auto" w:fill="auto"/>
            <w:vAlign w:val="center"/>
          </w:tcPr>
          <w:p w14:paraId="075BEC4E"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C852282" w14:textId="1211583F" w:rsidR="003548C3" w:rsidRPr="005C619D" w:rsidRDefault="003548C3" w:rsidP="003548C3">
            <w:pPr>
              <w:pStyle w:val="acctmergecolhdg"/>
              <w:spacing w:line="240" w:lineRule="atLeast"/>
              <w:jc w:val="left"/>
              <w:rPr>
                <w:rFonts w:cs="Times New Roman"/>
                <w:b w:val="0"/>
                <w:bCs/>
                <w:color w:val="000000"/>
                <w:sz w:val="20"/>
              </w:rPr>
            </w:pPr>
            <w:r>
              <w:rPr>
                <w:rFonts w:cs="Times New Roman"/>
                <w:b w:val="0"/>
                <w:bCs/>
                <w:color w:val="000000"/>
                <w:sz w:val="20"/>
              </w:rPr>
              <w:t>Offsetting of financial assets and financial liabilities</w:t>
            </w:r>
          </w:p>
        </w:tc>
      </w:tr>
      <w:tr w:rsidR="003548C3" w:rsidRPr="005C619D" w14:paraId="16D4AE59" w14:textId="77777777" w:rsidTr="00CA7AC1">
        <w:tc>
          <w:tcPr>
            <w:tcW w:w="933" w:type="dxa"/>
            <w:shd w:val="clear" w:color="auto" w:fill="auto"/>
            <w:vAlign w:val="bottom"/>
          </w:tcPr>
          <w:p w14:paraId="79C833E9" w14:textId="0336FE5C"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33</w:t>
            </w:r>
          </w:p>
        </w:tc>
        <w:tc>
          <w:tcPr>
            <w:tcW w:w="252" w:type="dxa"/>
            <w:shd w:val="clear" w:color="auto" w:fill="auto"/>
            <w:vAlign w:val="center"/>
          </w:tcPr>
          <w:p w14:paraId="107C6496"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0F2B9A8C" w14:textId="36CB64EC"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Share-based payments - TMB </w:t>
            </w:r>
            <w:r w:rsidR="00DA5336">
              <w:rPr>
                <w:rFonts w:cs="Times New Roman"/>
                <w:b w:val="0"/>
                <w:bCs/>
                <w:color w:val="000000"/>
                <w:sz w:val="20"/>
              </w:rPr>
              <w:t>Stock Retention Program</w:t>
            </w:r>
            <w:r w:rsidRPr="005C619D">
              <w:rPr>
                <w:rFonts w:cs="Times New Roman"/>
                <w:b w:val="0"/>
                <w:bCs/>
                <w:color w:val="000000"/>
                <w:sz w:val="20"/>
              </w:rPr>
              <w:t xml:space="preserve"> </w:t>
            </w:r>
          </w:p>
        </w:tc>
      </w:tr>
      <w:tr w:rsidR="003548C3" w:rsidRPr="005C619D" w14:paraId="6DAB20E9" w14:textId="77777777" w:rsidTr="00CA7AC1">
        <w:tc>
          <w:tcPr>
            <w:tcW w:w="933" w:type="dxa"/>
            <w:shd w:val="clear" w:color="auto" w:fill="auto"/>
            <w:vAlign w:val="bottom"/>
          </w:tcPr>
          <w:p w14:paraId="78315CBA" w14:textId="056AF1E7"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34</w:t>
            </w:r>
          </w:p>
        </w:tc>
        <w:tc>
          <w:tcPr>
            <w:tcW w:w="252" w:type="dxa"/>
            <w:shd w:val="clear" w:color="auto" w:fill="auto"/>
            <w:vAlign w:val="center"/>
          </w:tcPr>
          <w:p w14:paraId="18BF47F4"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7D382332"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Revaluation surplus on assets</w:t>
            </w:r>
          </w:p>
        </w:tc>
      </w:tr>
      <w:tr w:rsidR="003548C3" w:rsidRPr="005C619D" w14:paraId="19AD1101" w14:textId="77777777" w:rsidTr="00CA7AC1">
        <w:tc>
          <w:tcPr>
            <w:tcW w:w="933" w:type="dxa"/>
            <w:shd w:val="clear" w:color="auto" w:fill="auto"/>
            <w:vAlign w:val="bottom"/>
          </w:tcPr>
          <w:p w14:paraId="591A6C46" w14:textId="06560D6F"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35</w:t>
            </w:r>
          </w:p>
        </w:tc>
        <w:tc>
          <w:tcPr>
            <w:tcW w:w="252" w:type="dxa"/>
            <w:shd w:val="clear" w:color="auto" w:fill="auto"/>
            <w:vAlign w:val="center"/>
          </w:tcPr>
          <w:p w14:paraId="65B8AD57"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78DEE2BB"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Share capital</w:t>
            </w:r>
          </w:p>
        </w:tc>
      </w:tr>
      <w:tr w:rsidR="003548C3" w:rsidRPr="005C619D" w14:paraId="64DC0003" w14:textId="77777777" w:rsidTr="00CA7AC1">
        <w:tc>
          <w:tcPr>
            <w:tcW w:w="933" w:type="dxa"/>
            <w:shd w:val="clear" w:color="auto" w:fill="auto"/>
            <w:vAlign w:val="bottom"/>
          </w:tcPr>
          <w:p w14:paraId="1F720A96" w14:textId="050A8F98"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36</w:t>
            </w:r>
          </w:p>
        </w:tc>
        <w:tc>
          <w:tcPr>
            <w:tcW w:w="252" w:type="dxa"/>
            <w:shd w:val="clear" w:color="auto" w:fill="auto"/>
            <w:vAlign w:val="center"/>
          </w:tcPr>
          <w:p w14:paraId="750CF14F"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0C925538"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Legal reserve</w:t>
            </w:r>
          </w:p>
        </w:tc>
      </w:tr>
      <w:tr w:rsidR="003548C3" w:rsidRPr="005C619D" w14:paraId="2897B392" w14:textId="77777777" w:rsidTr="00CA7AC1">
        <w:tc>
          <w:tcPr>
            <w:tcW w:w="933" w:type="dxa"/>
            <w:shd w:val="clear" w:color="auto" w:fill="auto"/>
            <w:vAlign w:val="bottom"/>
          </w:tcPr>
          <w:p w14:paraId="66F9558B" w14:textId="2E62C78F"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37</w:t>
            </w:r>
          </w:p>
        </w:tc>
        <w:tc>
          <w:tcPr>
            <w:tcW w:w="252" w:type="dxa"/>
            <w:shd w:val="clear" w:color="auto" w:fill="auto"/>
            <w:vAlign w:val="center"/>
          </w:tcPr>
          <w:p w14:paraId="0653A944"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52913B2B"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Appropriation of profit and dividend payment</w:t>
            </w:r>
          </w:p>
        </w:tc>
      </w:tr>
      <w:tr w:rsidR="003548C3" w:rsidRPr="005C619D" w14:paraId="082B9D17" w14:textId="77777777" w:rsidTr="009A29F5">
        <w:tc>
          <w:tcPr>
            <w:tcW w:w="933" w:type="dxa"/>
            <w:shd w:val="clear" w:color="auto" w:fill="auto"/>
            <w:vAlign w:val="bottom"/>
          </w:tcPr>
          <w:p w14:paraId="5ED09E6F" w14:textId="5DF5B450"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38</w:t>
            </w:r>
          </w:p>
        </w:tc>
        <w:tc>
          <w:tcPr>
            <w:tcW w:w="252" w:type="dxa"/>
            <w:shd w:val="clear" w:color="auto" w:fill="auto"/>
            <w:vAlign w:val="center"/>
          </w:tcPr>
          <w:p w14:paraId="045B0396"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2A53D40"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Assets pledged as collateral and under restriction</w:t>
            </w:r>
          </w:p>
        </w:tc>
      </w:tr>
      <w:tr w:rsidR="003548C3" w:rsidRPr="005C619D" w14:paraId="566E033C" w14:textId="77777777" w:rsidTr="009A29F5">
        <w:tc>
          <w:tcPr>
            <w:tcW w:w="933" w:type="dxa"/>
            <w:shd w:val="clear" w:color="auto" w:fill="auto"/>
            <w:vAlign w:val="bottom"/>
          </w:tcPr>
          <w:p w14:paraId="0C3630DC" w14:textId="1F779BA3"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39</w:t>
            </w:r>
          </w:p>
        </w:tc>
        <w:tc>
          <w:tcPr>
            <w:tcW w:w="252" w:type="dxa"/>
            <w:shd w:val="clear" w:color="auto" w:fill="auto"/>
            <w:vAlign w:val="center"/>
          </w:tcPr>
          <w:p w14:paraId="15FD0F90"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284ABE29"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Commitments and contingent liabilities</w:t>
            </w:r>
          </w:p>
        </w:tc>
      </w:tr>
      <w:tr w:rsidR="003548C3" w:rsidRPr="005C619D" w14:paraId="04FCFCCF" w14:textId="77777777" w:rsidTr="009A29F5">
        <w:tc>
          <w:tcPr>
            <w:tcW w:w="933" w:type="dxa"/>
            <w:shd w:val="clear" w:color="auto" w:fill="auto"/>
            <w:vAlign w:val="bottom"/>
          </w:tcPr>
          <w:p w14:paraId="557EF48E" w14:textId="230EDBB7"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40</w:t>
            </w:r>
          </w:p>
        </w:tc>
        <w:tc>
          <w:tcPr>
            <w:tcW w:w="252" w:type="dxa"/>
            <w:shd w:val="clear" w:color="auto" w:fill="auto"/>
            <w:vAlign w:val="center"/>
          </w:tcPr>
          <w:p w14:paraId="0278CAAD"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F03EF37"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Related parties </w:t>
            </w:r>
          </w:p>
        </w:tc>
      </w:tr>
      <w:tr w:rsidR="003548C3" w:rsidRPr="005C619D" w14:paraId="13D898F4" w14:textId="77777777" w:rsidTr="009A29F5">
        <w:tc>
          <w:tcPr>
            <w:tcW w:w="933" w:type="dxa"/>
            <w:shd w:val="clear" w:color="auto" w:fill="auto"/>
            <w:vAlign w:val="bottom"/>
          </w:tcPr>
          <w:p w14:paraId="787B43EC" w14:textId="5283A9FC"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41</w:t>
            </w:r>
          </w:p>
        </w:tc>
        <w:tc>
          <w:tcPr>
            <w:tcW w:w="252" w:type="dxa"/>
            <w:shd w:val="clear" w:color="auto" w:fill="auto"/>
            <w:vAlign w:val="center"/>
          </w:tcPr>
          <w:p w14:paraId="2BE9B3D0"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FA40ECD"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Segment information </w:t>
            </w:r>
          </w:p>
        </w:tc>
      </w:tr>
      <w:tr w:rsidR="003548C3" w:rsidRPr="005C619D" w14:paraId="6321715D" w14:textId="77777777" w:rsidTr="009A29F5">
        <w:tc>
          <w:tcPr>
            <w:tcW w:w="933" w:type="dxa"/>
            <w:shd w:val="clear" w:color="auto" w:fill="auto"/>
            <w:vAlign w:val="bottom"/>
          </w:tcPr>
          <w:p w14:paraId="7770913E" w14:textId="12CC2ED5"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42</w:t>
            </w:r>
          </w:p>
        </w:tc>
        <w:tc>
          <w:tcPr>
            <w:tcW w:w="252" w:type="dxa"/>
            <w:shd w:val="clear" w:color="auto" w:fill="auto"/>
            <w:vAlign w:val="center"/>
          </w:tcPr>
          <w:p w14:paraId="3480F81A"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52BACB98" w14:textId="2DD49DB0" w:rsidR="003548C3" w:rsidRPr="005C619D" w:rsidRDefault="00B818C2" w:rsidP="003548C3">
            <w:pPr>
              <w:pStyle w:val="acctmergecolhdg"/>
              <w:spacing w:line="240" w:lineRule="atLeast"/>
              <w:jc w:val="left"/>
              <w:rPr>
                <w:rFonts w:cs="Times New Roman"/>
                <w:b w:val="0"/>
                <w:bCs/>
                <w:color w:val="000000"/>
                <w:sz w:val="20"/>
              </w:rPr>
            </w:pPr>
            <w:r>
              <w:rPr>
                <w:rFonts w:cs="Times New Roman"/>
                <w:b w:val="0"/>
                <w:bCs/>
                <w:color w:val="000000"/>
                <w:sz w:val="20"/>
              </w:rPr>
              <w:t xml:space="preserve">Financial </w:t>
            </w:r>
            <w:r w:rsidR="003548C3" w:rsidRPr="005C619D">
              <w:rPr>
                <w:rFonts w:cs="Times New Roman"/>
                <w:b w:val="0"/>
                <w:bCs/>
                <w:color w:val="000000"/>
                <w:sz w:val="20"/>
              </w:rPr>
              <w:t>position and results of operations classified by domestic and foreign business</w:t>
            </w:r>
          </w:p>
        </w:tc>
      </w:tr>
      <w:tr w:rsidR="003548C3" w:rsidRPr="005C619D" w14:paraId="68BC1A2E" w14:textId="77777777" w:rsidTr="00CA7AC1">
        <w:tc>
          <w:tcPr>
            <w:tcW w:w="933" w:type="dxa"/>
            <w:shd w:val="clear" w:color="auto" w:fill="auto"/>
            <w:vAlign w:val="bottom"/>
          </w:tcPr>
          <w:p w14:paraId="1506F340" w14:textId="6BCCAAD9"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43</w:t>
            </w:r>
          </w:p>
        </w:tc>
        <w:tc>
          <w:tcPr>
            <w:tcW w:w="252" w:type="dxa"/>
            <w:shd w:val="clear" w:color="auto" w:fill="auto"/>
            <w:vAlign w:val="center"/>
          </w:tcPr>
          <w:p w14:paraId="46AE9865"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31932BC"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Interest income </w:t>
            </w:r>
          </w:p>
        </w:tc>
      </w:tr>
      <w:tr w:rsidR="003548C3" w:rsidRPr="005C619D" w14:paraId="211F3129" w14:textId="77777777" w:rsidTr="00CA7AC1">
        <w:tc>
          <w:tcPr>
            <w:tcW w:w="933" w:type="dxa"/>
            <w:shd w:val="clear" w:color="auto" w:fill="auto"/>
            <w:vAlign w:val="bottom"/>
          </w:tcPr>
          <w:p w14:paraId="13454648" w14:textId="4F833646"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44</w:t>
            </w:r>
          </w:p>
        </w:tc>
        <w:tc>
          <w:tcPr>
            <w:tcW w:w="252" w:type="dxa"/>
            <w:shd w:val="clear" w:color="auto" w:fill="auto"/>
            <w:vAlign w:val="center"/>
          </w:tcPr>
          <w:p w14:paraId="63A5FD63"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71F6B8DF"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Interest expenses </w:t>
            </w:r>
          </w:p>
        </w:tc>
      </w:tr>
      <w:tr w:rsidR="003548C3" w:rsidRPr="005C619D" w14:paraId="32733014" w14:textId="77777777" w:rsidTr="00CA7AC1">
        <w:tc>
          <w:tcPr>
            <w:tcW w:w="933" w:type="dxa"/>
            <w:shd w:val="clear" w:color="auto" w:fill="auto"/>
            <w:vAlign w:val="bottom"/>
          </w:tcPr>
          <w:p w14:paraId="44ADA5F8" w14:textId="02957044"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45</w:t>
            </w:r>
          </w:p>
        </w:tc>
        <w:tc>
          <w:tcPr>
            <w:tcW w:w="252" w:type="dxa"/>
            <w:shd w:val="clear" w:color="auto" w:fill="auto"/>
            <w:vAlign w:val="center"/>
          </w:tcPr>
          <w:p w14:paraId="54C4FE26"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2456D697"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Net fees and service income </w:t>
            </w:r>
          </w:p>
        </w:tc>
      </w:tr>
      <w:tr w:rsidR="003548C3" w:rsidRPr="005C619D" w14:paraId="51347695" w14:textId="77777777" w:rsidTr="00CA7AC1">
        <w:tc>
          <w:tcPr>
            <w:tcW w:w="933" w:type="dxa"/>
            <w:shd w:val="clear" w:color="auto" w:fill="auto"/>
            <w:vAlign w:val="bottom"/>
          </w:tcPr>
          <w:p w14:paraId="08084536" w14:textId="424485C4"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46</w:t>
            </w:r>
          </w:p>
        </w:tc>
        <w:tc>
          <w:tcPr>
            <w:tcW w:w="252" w:type="dxa"/>
            <w:shd w:val="clear" w:color="auto" w:fill="auto"/>
            <w:vAlign w:val="center"/>
          </w:tcPr>
          <w:p w14:paraId="4053E935"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E265FC2"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rPr>
              <w:t>Gains on trading and foreign exchange transactions, net</w:t>
            </w:r>
          </w:p>
        </w:tc>
      </w:tr>
      <w:tr w:rsidR="003548C3" w:rsidRPr="005C619D" w14:paraId="327E619F" w14:textId="77777777" w:rsidTr="00CA7AC1">
        <w:tc>
          <w:tcPr>
            <w:tcW w:w="933" w:type="dxa"/>
            <w:shd w:val="clear" w:color="auto" w:fill="auto"/>
            <w:vAlign w:val="bottom"/>
          </w:tcPr>
          <w:p w14:paraId="64B61B8D" w14:textId="1714F6F4" w:rsidR="003548C3" w:rsidRPr="005C619D" w:rsidRDefault="003548C3" w:rsidP="003548C3">
            <w:pPr>
              <w:pStyle w:val="acctmergecolhdg"/>
              <w:spacing w:line="240" w:lineRule="atLeast"/>
              <w:rPr>
                <w:rFonts w:cs="Times New Roman"/>
                <w:b w:val="0"/>
                <w:bCs/>
                <w:color w:val="000000"/>
                <w:sz w:val="20"/>
              </w:rPr>
            </w:pPr>
            <w:r>
              <w:rPr>
                <w:rFonts w:cs="Times New Roman"/>
                <w:b w:val="0"/>
                <w:bCs/>
                <w:color w:val="000000"/>
                <w:sz w:val="20"/>
              </w:rPr>
              <w:t>47</w:t>
            </w:r>
          </w:p>
        </w:tc>
        <w:tc>
          <w:tcPr>
            <w:tcW w:w="252" w:type="dxa"/>
            <w:shd w:val="clear" w:color="auto" w:fill="auto"/>
            <w:vAlign w:val="center"/>
          </w:tcPr>
          <w:p w14:paraId="394BDFDE" w14:textId="77777777" w:rsidR="003548C3" w:rsidRPr="005C619D" w:rsidRDefault="003548C3" w:rsidP="003548C3">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2ED813DA" w14:textId="77777777" w:rsidR="003548C3" w:rsidRPr="005C619D" w:rsidRDefault="003548C3" w:rsidP="003548C3">
            <w:pPr>
              <w:pStyle w:val="acctmergecolhdg"/>
              <w:spacing w:line="240" w:lineRule="atLeast"/>
              <w:jc w:val="left"/>
              <w:rPr>
                <w:rFonts w:cs="Times New Roman"/>
                <w:b w:val="0"/>
                <w:bCs/>
                <w:color w:val="000000"/>
                <w:sz w:val="20"/>
              </w:rPr>
            </w:pPr>
            <w:r w:rsidRPr="005C619D">
              <w:rPr>
                <w:rFonts w:cs="Times New Roman"/>
                <w:b w:val="0"/>
                <w:bCs/>
                <w:color w:val="000000"/>
                <w:sz w:val="20"/>
                <w:lang w:val="en-US" w:bidi="th-TH"/>
              </w:rPr>
              <w:t>Losses</w:t>
            </w:r>
            <w:r w:rsidRPr="005C619D">
              <w:rPr>
                <w:rFonts w:cs="Times New Roman"/>
                <w:b w:val="0"/>
                <w:bCs/>
                <w:color w:val="000000"/>
                <w:sz w:val="20"/>
              </w:rPr>
              <w:t xml:space="preserve"> on financial liabilities designated at fair value through profit or loss, net</w:t>
            </w:r>
          </w:p>
        </w:tc>
      </w:tr>
    </w:tbl>
    <w:p w14:paraId="31A84440" w14:textId="77777777" w:rsidR="004D7F09" w:rsidRDefault="004D7F09">
      <w:r>
        <w:rPr>
          <w:b/>
        </w:rPr>
        <w:br w:type="page"/>
      </w:r>
    </w:p>
    <w:tbl>
      <w:tblPr>
        <w:tblW w:w="0" w:type="auto"/>
        <w:tblLayout w:type="fixed"/>
        <w:tblLook w:val="0000" w:firstRow="0" w:lastRow="0" w:firstColumn="0" w:lastColumn="0" w:noHBand="0" w:noVBand="0"/>
      </w:tblPr>
      <w:tblGrid>
        <w:gridCol w:w="933"/>
        <w:gridCol w:w="252"/>
        <w:gridCol w:w="8283"/>
      </w:tblGrid>
      <w:tr w:rsidR="004D7F09" w:rsidRPr="005C619D" w14:paraId="564B8C5F" w14:textId="77777777" w:rsidTr="00EA048F">
        <w:trPr>
          <w:tblHeader/>
        </w:trPr>
        <w:tc>
          <w:tcPr>
            <w:tcW w:w="933" w:type="dxa"/>
            <w:shd w:val="clear" w:color="auto" w:fill="auto"/>
          </w:tcPr>
          <w:p w14:paraId="0673AF18" w14:textId="77777777" w:rsidR="004D7F09" w:rsidRPr="005C619D" w:rsidRDefault="004D7F09" w:rsidP="00EA048F">
            <w:pPr>
              <w:pStyle w:val="acctmergecolhdg"/>
              <w:spacing w:line="240" w:lineRule="atLeast"/>
              <w:rPr>
                <w:rFonts w:cs="Times New Roman"/>
                <w:color w:val="000000"/>
                <w:sz w:val="20"/>
              </w:rPr>
            </w:pPr>
            <w:r w:rsidRPr="005C619D">
              <w:rPr>
                <w:rFonts w:cs="Times New Roman"/>
                <w:color w:val="000000"/>
                <w:sz w:val="20"/>
                <w:lang w:val="en-US" w:bidi="th-TH"/>
              </w:rPr>
              <w:lastRenderedPageBreak/>
              <w:t>Note</w:t>
            </w:r>
          </w:p>
        </w:tc>
        <w:tc>
          <w:tcPr>
            <w:tcW w:w="252" w:type="dxa"/>
            <w:shd w:val="clear" w:color="auto" w:fill="auto"/>
          </w:tcPr>
          <w:p w14:paraId="1F10E950" w14:textId="77777777" w:rsidR="004D7F09" w:rsidRPr="005C619D" w:rsidRDefault="004D7F09" w:rsidP="00EA048F">
            <w:pPr>
              <w:pStyle w:val="acctmergecolhdg"/>
              <w:snapToGrid w:val="0"/>
              <w:spacing w:line="240" w:lineRule="atLeast"/>
              <w:jc w:val="left"/>
              <w:rPr>
                <w:rFonts w:cs="Times New Roman"/>
                <w:color w:val="000000"/>
                <w:sz w:val="20"/>
              </w:rPr>
            </w:pPr>
          </w:p>
        </w:tc>
        <w:tc>
          <w:tcPr>
            <w:tcW w:w="8283" w:type="dxa"/>
            <w:shd w:val="clear" w:color="auto" w:fill="auto"/>
          </w:tcPr>
          <w:p w14:paraId="66D36160" w14:textId="77777777" w:rsidR="004D7F09" w:rsidRPr="005C619D" w:rsidRDefault="004D7F09" w:rsidP="00EA048F">
            <w:pPr>
              <w:pStyle w:val="acctmergecolhdg"/>
              <w:spacing w:line="240" w:lineRule="atLeast"/>
              <w:jc w:val="left"/>
              <w:rPr>
                <w:rFonts w:cs="Times New Roman"/>
                <w:sz w:val="20"/>
              </w:rPr>
            </w:pPr>
            <w:r w:rsidRPr="005C619D">
              <w:rPr>
                <w:rFonts w:cs="Times New Roman"/>
                <w:color w:val="000000"/>
                <w:sz w:val="20"/>
              </w:rPr>
              <w:t>Contents</w:t>
            </w:r>
          </w:p>
        </w:tc>
      </w:tr>
      <w:tr w:rsidR="004D7F09" w:rsidRPr="005C619D" w14:paraId="31083086" w14:textId="77777777" w:rsidTr="00CA7AC1">
        <w:tc>
          <w:tcPr>
            <w:tcW w:w="933" w:type="dxa"/>
            <w:shd w:val="clear" w:color="auto" w:fill="auto"/>
            <w:vAlign w:val="bottom"/>
          </w:tcPr>
          <w:p w14:paraId="7DA9066F" w14:textId="223A4CFD" w:rsidR="004D7F09" w:rsidRPr="005C619D" w:rsidRDefault="004D7F09" w:rsidP="004D7F09">
            <w:pPr>
              <w:pStyle w:val="acctmergecolhdg"/>
              <w:spacing w:line="240" w:lineRule="atLeast"/>
              <w:rPr>
                <w:rFonts w:cs="Times New Roman"/>
                <w:b w:val="0"/>
                <w:bCs/>
                <w:color w:val="000000"/>
                <w:sz w:val="20"/>
              </w:rPr>
            </w:pPr>
          </w:p>
        </w:tc>
        <w:tc>
          <w:tcPr>
            <w:tcW w:w="252" w:type="dxa"/>
            <w:shd w:val="clear" w:color="auto" w:fill="auto"/>
            <w:vAlign w:val="center"/>
          </w:tcPr>
          <w:p w14:paraId="5868B9F9" w14:textId="77777777" w:rsidR="004D7F09" w:rsidRPr="005C619D" w:rsidRDefault="004D7F09"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4B363CB" w14:textId="77777777" w:rsidR="004D7F09" w:rsidRPr="005C619D" w:rsidRDefault="004D7F09" w:rsidP="004D7F09">
            <w:pPr>
              <w:pStyle w:val="acctmergecolhdg"/>
              <w:spacing w:line="240" w:lineRule="atLeast"/>
              <w:jc w:val="left"/>
              <w:rPr>
                <w:rFonts w:cs="Times New Roman"/>
                <w:b w:val="0"/>
                <w:bCs/>
                <w:color w:val="000000"/>
                <w:sz w:val="20"/>
                <w:lang w:val="en-US" w:bidi="th-TH"/>
              </w:rPr>
            </w:pPr>
          </w:p>
        </w:tc>
      </w:tr>
      <w:tr w:rsidR="003548C3" w:rsidRPr="005C619D" w14:paraId="4E98B719" w14:textId="77777777" w:rsidTr="00CA7AC1">
        <w:tc>
          <w:tcPr>
            <w:tcW w:w="933" w:type="dxa"/>
            <w:shd w:val="clear" w:color="auto" w:fill="auto"/>
            <w:vAlign w:val="bottom"/>
          </w:tcPr>
          <w:p w14:paraId="43F55239" w14:textId="5854AF63" w:rsidR="003548C3" w:rsidRPr="005C619D" w:rsidRDefault="003548C3" w:rsidP="004D7F09">
            <w:pPr>
              <w:pStyle w:val="acctmergecolhdg"/>
              <w:spacing w:line="240" w:lineRule="atLeast"/>
              <w:rPr>
                <w:rFonts w:cs="Times New Roman"/>
                <w:b w:val="0"/>
                <w:bCs/>
                <w:color w:val="000000"/>
                <w:sz w:val="20"/>
              </w:rPr>
            </w:pPr>
            <w:r>
              <w:rPr>
                <w:rFonts w:cs="Times New Roman"/>
                <w:b w:val="0"/>
                <w:bCs/>
                <w:color w:val="000000"/>
                <w:sz w:val="20"/>
              </w:rPr>
              <w:t>48</w:t>
            </w:r>
          </w:p>
        </w:tc>
        <w:tc>
          <w:tcPr>
            <w:tcW w:w="252" w:type="dxa"/>
            <w:shd w:val="clear" w:color="auto" w:fill="auto"/>
            <w:vAlign w:val="center"/>
          </w:tcPr>
          <w:p w14:paraId="35603690" w14:textId="77777777" w:rsidR="003548C3" w:rsidRPr="005C619D" w:rsidRDefault="003548C3"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71A14B1" w14:textId="2EE66C16" w:rsidR="003548C3" w:rsidRPr="005C619D" w:rsidRDefault="003548C3" w:rsidP="004D7F09">
            <w:pPr>
              <w:pStyle w:val="acctmergecolhdg"/>
              <w:spacing w:line="240" w:lineRule="atLeast"/>
              <w:jc w:val="left"/>
              <w:rPr>
                <w:rFonts w:cs="Times New Roman"/>
                <w:b w:val="0"/>
                <w:bCs/>
                <w:color w:val="000000"/>
                <w:sz w:val="20"/>
                <w:lang w:val="en-US" w:bidi="th-TH"/>
              </w:rPr>
            </w:pPr>
            <w:r>
              <w:rPr>
                <w:rFonts w:cs="Times New Roman"/>
                <w:b w:val="0"/>
                <w:bCs/>
                <w:color w:val="000000"/>
                <w:sz w:val="20"/>
                <w:lang w:val="en-US" w:bidi="th-TH"/>
              </w:rPr>
              <w:t>Net gain (loss) on financial instruments measured at fair value through profit or loss</w:t>
            </w:r>
          </w:p>
        </w:tc>
      </w:tr>
      <w:tr w:rsidR="00C76EE5" w:rsidRPr="005C619D" w14:paraId="7B4D30C0" w14:textId="77777777" w:rsidTr="00CA7AC1">
        <w:tc>
          <w:tcPr>
            <w:tcW w:w="933" w:type="dxa"/>
            <w:shd w:val="clear" w:color="auto" w:fill="auto"/>
            <w:vAlign w:val="bottom"/>
          </w:tcPr>
          <w:p w14:paraId="3573D8EB" w14:textId="04FDDB4F" w:rsidR="00C76EE5" w:rsidRPr="005C619D" w:rsidRDefault="003548C3" w:rsidP="004D7F09">
            <w:pPr>
              <w:pStyle w:val="acctmergecolhdg"/>
              <w:spacing w:line="240" w:lineRule="atLeast"/>
              <w:rPr>
                <w:rFonts w:cs="Times New Roman"/>
                <w:b w:val="0"/>
                <w:bCs/>
                <w:color w:val="000000"/>
                <w:sz w:val="20"/>
              </w:rPr>
            </w:pPr>
            <w:r>
              <w:rPr>
                <w:rFonts w:cs="Times New Roman"/>
                <w:b w:val="0"/>
                <w:bCs/>
                <w:color w:val="000000"/>
                <w:sz w:val="20"/>
              </w:rPr>
              <w:t>49</w:t>
            </w:r>
          </w:p>
        </w:tc>
        <w:tc>
          <w:tcPr>
            <w:tcW w:w="252" w:type="dxa"/>
            <w:shd w:val="clear" w:color="auto" w:fill="auto"/>
            <w:vAlign w:val="center"/>
          </w:tcPr>
          <w:p w14:paraId="38558624" w14:textId="77777777" w:rsidR="00C76EE5" w:rsidRPr="005C619D" w:rsidRDefault="00C76EE5"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4407D397" w14:textId="77777777" w:rsidR="00C76EE5" w:rsidRPr="005C619D" w:rsidRDefault="00C76EE5" w:rsidP="004D7F09">
            <w:pPr>
              <w:pStyle w:val="acctmergecolhdg"/>
              <w:spacing w:line="240" w:lineRule="atLeast"/>
              <w:jc w:val="left"/>
              <w:rPr>
                <w:rFonts w:cs="Times New Roman"/>
                <w:b w:val="0"/>
                <w:bCs/>
                <w:color w:val="000000"/>
                <w:sz w:val="20"/>
              </w:rPr>
            </w:pPr>
            <w:r w:rsidRPr="005C619D">
              <w:rPr>
                <w:rFonts w:cs="Times New Roman"/>
                <w:b w:val="0"/>
                <w:bCs/>
                <w:color w:val="000000"/>
                <w:sz w:val="20"/>
              </w:rPr>
              <w:t>Gains on investments, net</w:t>
            </w:r>
          </w:p>
        </w:tc>
      </w:tr>
      <w:tr w:rsidR="003548C3" w:rsidRPr="005C619D" w14:paraId="4063A614" w14:textId="77777777" w:rsidTr="00CA7AC1">
        <w:tc>
          <w:tcPr>
            <w:tcW w:w="933" w:type="dxa"/>
            <w:shd w:val="clear" w:color="auto" w:fill="auto"/>
            <w:vAlign w:val="bottom"/>
          </w:tcPr>
          <w:p w14:paraId="2A5F7A91" w14:textId="49E00CDF" w:rsidR="003548C3" w:rsidRDefault="003548C3" w:rsidP="004D7F09">
            <w:pPr>
              <w:pStyle w:val="acctmergecolhdg"/>
              <w:spacing w:line="240" w:lineRule="atLeast"/>
              <w:rPr>
                <w:rFonts w:cs="Times New Roman"/>
                <w:b w:val="0"/>
                <w:bCs/>
                <w:color w:val="000000"/>
                <w:sz w:val="20"/>
              </w:rPr>
            </w:pPr>
            <w:r>
              <w:rPr>
                <w:rFonts w:cs="Times New Roman"/>
                <w:b w:val="0"/>
                <w:bCs/>
                <w:color w:val="000000"/>
                <w:sz w:val="20"/>
              </w:rPr>
              <w:t>50</w:t>
            </w:r>
          </w:p>
        </w:tc>
        <w:tc>
          <w:tcPr>
            <w:tcW w:w="252" w:type="dxa"/>
            <w:shd w:val="clear" w:color="auto" w:fill="auto"/>
            <w:vAlign w:val="center"/>
          </w:tcPr>
          <w:p w14:paraId="2BEDE6D1" w14:textId="77777777" w:rsidR="003548C3" w:rsidRPr="005C619D" w:rsidRDefault="003548C3"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60BCA71B" w14:textId="75FF0C02" w:rsidR="003548C3" w:rsidRPr="005C619D" w:rsidRDefault="003548C3" w:rsidP="004D7F09">
            <w:pPr>
              <w:pStyle w:val="acctmergecolhdg"/>
              <w:spacing w:line="240" w:lineRule="atLeast"/>
              <w:jc w:val="left"/>
              <w:rPr>
                <w:rFonts w:cs="Times New Roman"/>
                <w:b w:val="0"/>
                <w:bCs/>
                <w:color w:val="000000"/>
                <w:sz w:val="20"/>
              </w:rPr>
            </w:pPr>
            <w:r>
              <w:rPr>
                <w:rFonts w:cs="Times New Roman"/>
                <w:b w:val="0"/>
                <w:bCs/>
                <w:color w:val="000000"/>
                <w:sz w:val="20"/>
              </w:rPr>
              <w:t>Expected credit loss</w:t>
            </w:r>
          </w:p>
        </w:tc>
      </w:tr>
      <w:tr w:rsidR="00C76EE5" w:rsidRPr="005C619D" w14:paraId="34AAF214" w14:textId="77777777" w:rsidTr="00CA7AC1">
        <w:tc>
          <w:tcPr>
            <w:tcW w:w="933" w:type="dxa"/>
            <w:shd w:val="clear" w:color="auto" w:fill="auto"/>
            <w:vAlign w:val="bottom"/>
          </w:tcPr>
          <w:p w14:paraId="5B544157" w14:textId="35D9C861" w:rsidR="00C76EE5" w:rsidRPr="005C619D" w:rsidRDefault="003548C3" w:rsidP="004D7F09">
            <w:pPr>
              <w:pStyle w:val="acctmergecolhdg"/>
              <w:spacing w:line="240" w:lineRule="atLeast"/>
              <w:rPr>
                <w:rFonts w:cs="Times New Roman"/>
                <w:b w:val="0"/>
                <w:bCs/>
                <w:color w:val="000000"/>
                <w:sz w:val="20"/>
                <w:lang w:val="en-US" w:bidi="th-TH"/>
              </w:rPr>
            </w:pPr>
            <w:r>
              <w:rPr>
                <w:rFonts w:cs="Times New Roman"/>
                <w:b w:val="0"/>
                <w:bCs/>
                <w:color w:val="000000"/>
                <w:sz w:val="20"/>
                <w:lang w:val="en-US" w:bidi="th-TH"/>
              </w:rPr>
              <w:t>51</w:t>
            </w:r>
          </w:p>
        </w:tc>
        <w:tc>
          <w:tcPr>
            <w:tcW w:w="252" w:type="dxa"/>
            <w:shd w:val="clear" w:color="auto" w:fill="auto"/>
            <w:vAlign w:val="center"/>
          </w:tcPr>
          <w:p w14:paraId="4A5B8FBB" w14:textId="77777777" w:rsidR="00C76EE5" w:rsidRPr="005C619D" w:rsidRDefault="00C76EE5"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35A5CCB4" w14:textId="77777777" w:rsidR="00C76EE5" w:rsidRPr="005C619D" w:rsidRDefault="00C76EE5" w:rsidP="004D7F09">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Other operating expenses </w:t>
            </w:r>
          </w:p>
        </w:tc>
      </w:tr>
      <w:tr w:rsidR="00C76EE5" w:rsidRPr="005C619D" w14:paraId="35B4FCB8" w14:textId="77777777" w:rsidTr="009A29F5">
        <w:tc>
          <w:tcPr>
            <w:tcW w:w="933" w:type="dxa"/>
            <w:shd w:val="clear" w:color="auto" w:fill="auto"/>
            <w:vAlign w:val="bottom"/>
          </w:tcPr>
          <w:p w14:paraId="7B92B111" w14:textId="4AC2CDD0" w:rsidR="00C76EE5" w:rsidRPr="005C619D" w:rsidRDefault="003548C3" w:rsidP="004D7F09">
            <w:pPr>
              <w:pStyle w:val="acctmergecolhdg"/>
              <w:spacing w:line="240" w:lineRule="atLeast"/>
              <w:rPr>
                <w:rFonts w:cs="Times New Roman"/>
                <w:b w:val="0"/>
                <w:bCs/>
                <w:color w:val="000000"/>
                <w:sz w:val="20"/>
              </w:rPr>
            </w:pPr>
            <w:r>
              <w:rPr>
                <w:rFonts w:cs="Times New Roman"/>
                <w:b w:val="0"/>
                <w:bCs/>
                <w:color w:val="000000"/>
                <w:sz w:val="20"/>
              </w:rPr>
              <w:t>52</w:t>
            </w:r>
          </w:p>
        </w:tc>
        <w:tc>
          <w:tcPr>
            <w:tcW w:w="252" w:type="dxa"/>
            <w:shd w:val="clear" w:color="auto" w:fill="auto"/>
            <w:vAlign w:val="center"/>
          </w:tcPr>
          <w:p w14:paraId="459FDAE0" w14:textId="77777777" w:rsidR="00C76EE5" w:rsidRPr="005C619D" w:rsidRDefault="00C76EE5"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209CAD67" w14:textId="77777777" w:rsidR="00C76EE5" w:rsidRPr="005C619D" w:rsidRDefault="00C76EE5" w:rsidP="004D7F09">
            <w:pPr>
              <w:pStyle w:val="acctmergecolhdg"/>
              <w:spacing w:line="240" w:lineRule="atLeast"/>
              <w:jc w:val="left"/>
              <w:rPr>
                <w:rFonts w:cs="Times New Roman"/>
                <w:b w:val="0"/>
                <w:bCs/>
                <w:color w:val="000000"/>
                <w:sz w:val="20"/>
              </w:rPr>
            </w:pPr>
            <w:r w:rsidRPr="005C619D">
              <w:rPr>
                <w:rFonts w:cs="Times New Roman"/>
                <w:b w:val="0"/>
                <w:bCs/>
                <w:color w:val="000000"/>
                <w:sz w:val="20"/>
              </w:rPr>
              <w:t xml:space="preserve">Earnings per share </w:t>
            </w:r>
          </w:p>
        </w:tc>
      </w:tr>
      <w:tr w:rsidR="00C76EE5" w:rsidRPr="005C619D" w14:paraId="314A90FC" w14:textId="77777777" w:rsidTr="00CF0FB8">
        <w:trPr>
          <w:trHeight w:val="227"/>
        </w:trPr>
        <w:tc>
          <w:tcPr>
            <w:tcW w:w="933" w:type="dxa"/>
            <w:shd w:val="clear" w:color="auto" w:fill="auto"/>
            <w:vAlign w:val="bottom"/>
          </w:tcPr>
          <w:p w14:paraId="75F033FA" w14:textId="3EB3955C" w:rsidR="00C76EE5" w:rsidRPr="005C619D" w:rsidRDefault="00697133" w:rsidP="004D7F09">
            <w:pPr>
              <w:pStyle w:val="acctmergecolhdg"/>
              <w:spacing w:line="240" w:lineRule="atLeast"/>
              <w:rPr>
                <w:rFonts w:cs="Times New Roman"/>
                <w:b w:val="0"/>
                <w:bCs/>
                <w:color w:val="000000"/>
                <w:sz w:val="20"/>
              </w:rPr>
            </w:pPr>
            <w:r>
              <w:rPr>
                <w:rFonts w:cs="Times New Roman"/>
                <w:b w:val="0"/>
                <w:bCs/>
                <w:color w:val="000000"/>
                <w:sz w:val="20"/>
              </w:rPr>
              <w:t>53</w:t>
            </w:r>
          </w:p>
        </w:tc>
        <w:tc>
          <w:tcPr>
            <w:tcW w:w="252" w:type="dxa"/>
            <w:shd w:val="clear" w:color="auto" w:fill="auto"/>
            <w:vAlign w:val="center"/>
          </w:tcPr>
          <w:p w14:paraId="1B06F363" w14:textId="77777777" w:rsidR="00C76EE5" w:rsidRPr="005C619D" w:rsidRDefault="00C76EE5" w:rsidP="004D7F09">
            <w:pPr>
              <w:pStyle w:val="acctmergecolhdg"/>
              <w:snapToGrid w:val="0"/>
              <w:spacing w:line="240" w:lineRule="atLeast"/>
              <w:jc w:val="left"/>
              <w:rPr>
                <w:rFonts w:cs="Times New Roman"/>
                <w:b w:val="0"/>
                <w:bCs/>
                <w:color w:val="000000"/>
                <w:sz w:val="20"/>
              </w:rPr>
            </w:pPr>
          </w:p>
        </w:tc>
        <w:tc>
          <w:tcPr>
            <w:tcW w:w="8283" w:type="dxa"/>
            <w:shd w:val="clear" w:color="auto" w:fill="auto"/>
            <w:vAlign w:val="center"/>
          </w:tcPr>
          <w:p w14:paraId="74B3D04A" w14:textId="42DBE873" w:rsidR="00C76EE5" w:rsidRPr="005C619D" w:rsidRDefault="003548C3" w:rsidP="004D7F09">
            <w:pPr>
              <w:pStyle w:val="acctmergecolhdg"/>
              <w:spacing w:line="240" w:lineRule="atLeast"/>
              <w:jc w:val="left"/>
              <w:rPr>
                <w:rFonts w:cs="Times New Roman"/>
                <w:b w:val="0"/>
                <w:bCs/>
                <w:sz w:val="20"/>
              </w:rPr>
            </w:pPr>
            <w:r w:rsidRPr="005C619D">
              <w:rPr>
                <w:rFonts w:cs="Times New Roman"/>
                <w:b w:val="0"/>
                <w:bCs/>
                <w:sz w:val="20"/>
              </w:rPr>
              <w:t xml:space="preserve">Events after the reporting period </w:t>
            </w:r>
          </w:p>
        </w:tc>
      </w:tr>
    </w:tbl>
    <w:p w14:paraId="14A8CED1" w14:textId="77777777" w:rsidR="004C33A5" w:rsidRPr="005C619D" w:rsidRDefault="00644F7B" w:rsidP="005748C7">
      <w:pPr>
        <w:pStyle w:val="index"/>
        <w:spacing w:after="0"/>
        <w:ind w:firstLine="562"/>
        <w:outlineLvl w:val="0"/>
        <w:rPr>
          <w:rFonts w:cs="Times New Roman"/>
          <w:sz w:val="20"/>
        </w:rPr>
      </w:pPr>
      <w:r w:rsidRPr="005C619D">
        <w:rPr>
          <w:rFonts w:cs="Times New Roman"/>
          <w:lang w:val="en-US"/>
        </w:rPr>
        <w:br w:type="page"/>
      </w:r>
      <w:r w:rsidR="004C33A5" w:rsidRPr="005C619D">
        <w:rPr>
          <w:rFonts w:cs="Times New Roman"/>
          <w:sz w:val="20"/>
          <w:lang w:val="en-US"/>
        </w:rPr>
        <w:lastRenderedPageBreak/>
        <w:t xml:space="preserve">These </w:t>
      </w:r>
      <w:r w:rsidR="00331298" w:rsidRPr="005C619D">
        <w:rPr>
          <w:rFonts w:cs="Times New Roman"/>
          <w:sz w:val="20"/>
          <w:lang w:val="en-US"/>
        </w:rPr>
        <w:t>note</w:t>
      </w:r>
      <w:r w:rsidR="004C33A5" w:rsidRPr="005C619D">
        <w:rPr>
          <w:rFonts w:cs="Times New Roman"/>
          <w:sz w:val="20"/>
          <w:lang w:val="en-US"/>
        </w:rPr>
        <w:t>s form an integral part of the</w:t>
      </w:r>
      <w:r w:rsidR="00842DD5" w:rsidRPr="005C619D">
        <w:rPr>
          <w:rFonts w:cs="Times New Roman"/>
          <w:sz w:val="20"/>
          <w:lang w:val="en-US" w:bidi="th-TH"/>
        </w:rPr>
        <w:t xml:space="preserve"> </w:t>
      </w:r>
      <w:r w:rsidR="00F8506E" w:rsidRPr="005C619D">
        <w:rPr>
          <w:rFonts w:cs="Times New Roman"/>
          <w:sz w:val="20"/>
          <w:lang w:val="en-US" w:eastAsia="en-GB" w:bidi="th-TH"/>
        </w:rPr>
        <w:t xml:space="preserve">interim </w:t>
      </w:r>
      <w:r w:rsidR="004C33A5" w:rsidRPr="005C619D">
        <w:rPr>
          <w:rFonts w:cs="Times New Roman"/>
          <w:sz w:val="20"/>
          <w:lang w:val="en-US"/>
        </w:rPr>
        <w:t>financial statements.</w:t>
      </w:r>
    </w:p>
    <w:p w14:paraId="2B12F567" w14:textId="77777777" w:rsidR="000F02A4" w:rsidRPr="005C619D" w:rsidRDefault="000F02A4" w:rsidP="005748C7">
      <w:pPr>
        <w:spacing w:line="240" w:lineRule="atLeast"/>
        <w:ind w:left="540" w:right="-28"/>
        <w:jc w:val="thaiDistribute"/>
        <w:rPr>
          <w:rFonts w:cs="Times New Roman"/>
          <w:sz w:val="20"/>
        </w:rPr>
      </w:pPr>
    </w:p>
    <w:p w14:paraId="115D4338" w14:textId="64BBFADA" w:rsidR="009E549C" w:rsidRPr="005C619D" w:rsidRDefault="0078376E" w:rsidP="005748C7">
      <w:pPr>
        <w:spacing w:line="240" w:lineRule="atLeast"/>
        <w:ind w:left="540" w:right="-28"/>
        <w:jc w:val="thaiDistribute"/>
        <w:rPr>
          <w:rFonts w:cs="Times New Roman"/>
          <w:sz w:val="20"/>
        </w:rPr>
      </w:pPr>
      <w:r w:rsidRPr="005C619D">
        <w:rPr>
          <w:rFonts w:cs="Times New Roman"/>
          <w:sz w:val="20"/>
        </w:rPr>
        <w:t xml:space="preserve">The </w:t>
      </w:r>
      <w:r w:rsidR="00F8506E" w:rsidRPr="005C619D">
        <w:rPr>
          <w:rFonts w:cs="Times New Roman"/>
          <w:sz w:val="20"/>
          <w:lang w:val="en-US" w:eastAsia="en-GB" w:bidi="th-TH"/>
        </w:rPr>
        <w:t xml:space="preserve">interim </w:t>
      </w:r>
      <w:r w:rsidR="00CB2F1B" w:rsidRPr="005C619D">
        <w:rPr>
          <w:rFonts w:cs="Times New Roman"/>
          <w:sz w:val="20"/>
        </w:rPr>
        <w:t>financial statements issued for Thai statutory and regulatory reporting purposes are</w:t>
      </w:r>
      <w:r w:rsidR="00B2619F" w:rsidRPr="005C619D">
        <w:rPr>
          <w:rFonts w:cs="Times New Roman"/>
          <w:sz w:val="20"/>
        </w:rPr>
        <w:t xml:space="preserve"> </w:t>
      </w:r>
      <w:r w:rsidR="00CB2F1B" w:rsidRPr="005C619D">
        <w:rPr>
          <w:rFonts w:cs="Times New Roman"/>
          <w:sz w:val="20"/>
        </w:rPr>
        <w:t>prepared in the Thai language. These English language financial statements have been prepared from</w:t>
      </w:r>
      <w:r w:rsidR="00B2619F" w:rsidRPr="005C619D">
        <w:rPr>
          <w:rFonts w:cs="Times New Roman"/>
          <w:sz w:val="20"/>
        </w:rPr>
        <w:t xml:space="preserve"> </w:t>
      </w:r>
      <w:r w:rsidR="00CB2F1B" w:rsidRPr="005C619D">
        <w:rPr>
          <w:rFonts w:cs="Times New Roman"/>
          <w:sz w:val="20"/>
        </w:rPr>
        <w:t xml:space="preserve">the Thai language statutory financial </w:t>
      </w:r>
      <w:proofErr w:type="gramStart"/>
      <w:r w:rsidR="00CB2F1B" w:rsidRPr="005C619D">
        <w:rPr>
          <w:rFonts w:cs="Times New Roman"/>
          <w:sz w:val="20"/>
        </w:rPr>
        <w:t>statements, and</w:t>
      </w:r>
      <w:proofErr w:type="gramEnd"/>
      <w:r w:rsidR="00CB2F1B" w:rsidRPr="005C619D">
        <w:rPr>
          <w:rFonts w:cs="Times New Roman"/>
          <w:sz w:val="20"/>
        </w:rPr>
        <w:t xml:space="preserve"> were approved and authorised for issue by the Board of Directors on</w:t>
      </w:r>
      <w:r w:rsidR="004D4950" w:rsidRPr="005C619D">
        <w:rPr>
          <w:rFonts w:cs="Times New Roman"/>
          <w:sz w:val="20"/>
        </w:rPr>
        <w:t xml:space="preserve"> </w:t>
      </w:r>
      <w:r w:rsidR="008A548B">
        <w:rPr>
          <w:rFonts w:eastAsia="Times New Roman" w:cs="Times New Roman"/>
          <w:sz w:val="20"/>
          <w:lang w:val="en-US"/>
        </w:rPr>
        <w:t>20</w:t>
      </w:r>
      <w:r w:rsidR="00F8506E" w:rsidRPr="005C619D">
        <w:rPr>
          <w:rFonts w:eastAsia="Times New Roman" w:cs="Times New Roman"/>
          <w:sz w:val="20"/>
          <w:lang w:val="en-US"/>
        </w:rPr>
        <w:t xml:space="preserve"> August 2020.</w:t>
      </w:r>
    </w:p>
    <w:p w14:paraId="41E863CE" w14:textId="77777777" w:rsidR="00CB2F1B" w:rsidRPr="005C619D" w:rsidRDefault="00CB2F1B" w:rsidP="005748C7">
      <w:pPr>
        <w:spacing w:line="240" w:lineRule="atLeast"/>
        <w:ind w:left="540" w:right="-28"/>
        <w:jc w:val="thaiDistribute"/>
        <w:rPr>
          <w:rFonts w:cs="Times New Roman"/>
          <w:b/>
          <w:bCs/>
          <w:sz w:val="20"/>
        </w:rPr>
      </w:pPr>
    </w:p>
    <w:p w14:paraId="0B49B2FA" w14:textId="77777777" w:rsidR="00B23E6B" w:rsidRPr="005C619D" w:rsidRDefault="00C766E6" w:rsidP="0057090B">
      <w:pPr>
        <w:pStyle w:val="Heading1"/>
        <w:numPr>
          <w:ilvl w:val="0"/>
          <w:numId w:val="18"/>
        </w:numPr>
        <w:spacing w:before="0" w:after="0" w:line="240" w:lineRule="atLeast"/>
        <w:ind w:left="540" w:hanging="540"/>
        <w:rPr>
          <w:rFonts w:cs="Times New Roman"/>
          <w:i w:val="0"/>
          <w:iCs/>
          <w:sz w:val="22"/>
          <w:szCs w:val="22"/>
        </w:rPr>
      </w:pPr>
      <w:r w:rsidRPr="005C619D">
        <w:rPr>
          <w:rFonts w:cs="Times New Roman"/>
          <w:i w:val="0"/>
          <w:iCs/>
          <w:sz w:val="22"/>
          <w:szCs w:val="22"/>
        </w:rPr>
        <w:t>General information</w:t>
      </w:r>
    </w:p>
    <w:p w14:paraId="2563CBD5" w14:textId="77777777" w:rsidR="009E549C" w:rsidRPr="005C619D" w:rsidRDefault="009E549C" w:rsidP="004D6469">
      <w:pPr>
        <w:pStyle w:val="block"/>
        <w:spacing w:after="0" w:line="220" w:lineRule="exact"/>
        <w:ind w:left="547"/>
        <w:jc w:val="both"/>
        <w:rPr>
          <w:rFonts w:cs="Times New Roman"/>
          <w:sz w:val="20"/>
          <w:lang w:val="en-US"/>
        </w:rPr>
      </w:pPr>
    </w:p>
    <w:p w14:paraId="008F67E6" w14:textId="77777777" w:rsidR="001B0B58" w:rsidRPr="005C619D" w:rsidRDefault="00F314B4" w:rsidP="005748C7">
      <w:pPr>
        <w:spacing w:line="240" w:lineRule="atLeast"/>
        <w:ind w:left="540" w:right="-28"/>
        <w:jc w:val="thaiDistribute"/>
        <w:rPr>
          <w:rFonts w:cs="Times New Roman"/>
          <w:sz w:val="20"/>
        </w:rPr>
      </w:pPr>
      <w:r w:rsidRPr="005C619D">
        <w:rPr>
          <w:rFonts w:cs="Times New Roman"/>
          <w:sz w:val="20"/>
        </w:rPr>
        <w:t>TMB Bank Public Company Limited</w:t>
      </w:r>
      <w:r w:rsidR="003A5859" w:rsidRPr="005C619D">
        <w:rPr>
          <w:rFonts w:cs="Times New Roman"/>
          <w:sz w:val="20"/>
        </w:rPr>
        <w:t>,</w:t>
      </w:r>
      <w:r w:rsidRPr="005C619D">
        <w:rPr>
          <w:rFonts w:cs="Times New Roman"/>
          <w:sz w:val="20"/>
        </w:rPr>
        <w:t xml:space="preserve"> </w:t>
      </w:r>
      <w:r w:rsidR="00D527CD" w:rsidRPr="005C619D">
        <w:rPr>
          <w:rFonts w:cs="Times New Roman"/>
          <w:sz w:val="20"/>
        </w:rPr>
        <w:t>(</w:t>
      </w:r>
      <w:r w:rsidR="003A5859" w:rsidRPr="005C619D">
        <w:rPr>
          <w:rFonts w:cs="Times New Roman"/>
          <w:sz w:val="20"/>
        </w:rPr>
        <w:t xml:space="preserve">the </w:t>
      </w:r>
      <w:r w:rsidR="00A40F9C" w:rsidRPr="005C619D">
        <w:rPr>
          <w:rFonts w:cs="Times New Roman"/>
          <w:sz w:val="20"/>
        </w:rPr>
        <w:t>“</w:t>
      </w:r>
      <w:r w:rsidR="003A5859" w:rsidRPr="005C619D">
        <w:rPr>
          <w:rFonts w:cs="Times New Roman"/>
          <w:sz w:val="20"/>
        </w:rPr>
        <w:t>Bank”</w:t>
      </w:r>
      <w:r w:rsidR="00D527CD" w:rsidRPr="005C619D">
        <w:rPr>
          <w:rFonts w:cs="Times New Roman"/>
          <w:sz w:val="20"/>
        </w:rPr>
        <w:t>)</w:t>
      </w:r>
      <w:r w:rsidR="003A5859" w:rsidRPr="005C619D">
        <w:rPr>
          <w:rFonts w:cs="Times New Roman"/>
          <w:sz w:val="20"/>
        </w:rPr>
        <w:t>, is incorporated</w:t>
      </w:r>
      <w:r w:rsidR="001B0B58" w:rsidRPr="005C619D">
        <w:rPr>
          <w:rFonts w:cs="Times New Roman"/>
          <w:sz w:val="20"/>
        </w:rPr>
        <w:t xml:space="preserve"> in Thailand and ha</w:t>
      </w:r>
      <w:r w:rsidR="00285BB0" w:rsidRPr="005C619D">
        <w:rPr>
          <w:rFonts w:cs="Times New Roman"/>
          <w:sz w:val="20"/>
        </w:rPr>
        <w:t>s its registered office at 3000</w:t>
      </w:r>
      <w:r w:rsidR="001B0B58" w:rsidRPr="005C619D">
        <w:rPr>
          <w:rFonts w:cs="Times New Roman"/>
          <w:sz w:val="20"/>
        </w:rPr>
        <w:t xml:space="preserve"> </w:t>
      </w:r>
      <w:proofErr w:type="spellStart"/>
      <w:r w:rsidR="001B0B58" w:rsidRPr="005C619D">
        <w:rPr>
          <w:rFonts w:cs="Times New Roman"/>
          <w:sz w:val="20"/>
        </w:rPr>
        <w:t>Phaho</w:t>
      </w:r>
      <w:r w:rsidR="00C76EE5" w:rsidRPr="005C619D">
        <w:rPr>
          <w:rFonts w:cs="Times New Roman"/>
          <w:sz w:val="20"/>
        </w:rPr>
        <w:t>n</w:t>
      </w:r>
      <w:r w:rsidR="001B0B58" w:rsidRPr="005C619D">
        <w:rPr>
          <w:rFonts w:cs="Times New Roman"/>
          <w:sz w:val="20"/>
        </w:rPr>
        <w:t>yothin</w:t>
      </w:r>
      <w:proofErr w:type="spellEnd"/>
      <w:r w:rsidR="001B0B58" w:rsidRPr="005C619D">
        <w:rPr>
          <w:rFonts w:cs="Times New Roman"/>
          <w:sz w:val="20"/>
        </w:rPr>
        <w:t xml:space="preserve"> Road, </w:t>
      </w:r>
      <w:proofErr w:type="spellStart"/>
      <w:r w:rsidR="001B0B58" w:rsidRPr="005C619D">
        <w:rPr>
          <w:rFonts w:cs="Times New Roman"/>
          <w:sz w:val="20"/>
        </w:rPr>
        <w:t>Chomphon</w:t>
      </w:r>
      <w:proofErr w:type="spellEnd"/>
      <w:r w:rsidR="001B0B58" w:rsidRPr="005C619D">
        <w:rPr>
          <w:rFonts w:cs="Times New Roman"/>
          <w:sz w:val="20"/>
        </w:rPr>
        <w:t>,</w:t>
      </w:r>
      <w:r w:rsidR="00A963A6" w:rsidRPr="005C619D">
        <w:rPr>
          <w:rFonts w:cs="Times New Roman"/>
          <w:sz w:val="20"/>
        </w:rPr>
        <w:t xml:space="preserve"> </w:t>
      </w:r>
      <w:proofErr w:type="spellStart"/>
      <w:r w:rsidR="001B0B58" w:rsidRPr="005C619D">
        <w:rPr>
          <w:rFonts w:cs="Times New Roman"/>
          <w:sz w:val="20"/>
        </w:rPr>
        <w:t>Chatuchak</w:t>
      </w:r>
      <w:proofErr w:type="spellEnd"/>
      <w:r w:rsidR="001B0B58" w:rsidRPr="005C619D">
        <w:rPr>
          <w:rFonts w:cs="Times New Roman"/>
          <w:sz w:val="20"/>
        </w:rPr>
        <w:t>, Bangkok.</w:t>
      </w:r>
    </w:p>
    <w:p w14:paraId="18919AE7" w14:textId="77777777" w:rsidR="009E549C" w:rsidRPr="005C619D" w:rsidRDefault="009E549C" w:rsidP="004D6469">
      <w:pPr>
        <w:pStyle w:val="block"/>
        <w:spacing w:after="0" w:line="220" w:lineRule="exact"/>
        <w:ind w:left="547"/>
        <w:jc w:val="both"/>
        <w:rPr>
          <w:rFonts w:cs="Times New Roman"/>
          <w:sz w:val="20"/>
          <w:lang w:val="en-GB"/>
        </w:rPr>
      </w:pPr>
    </w:p>
    <w:p w14:paraId="24F05A2D" w14:textId="77777777" w:rsidR="009A29F5" w:rsidRPr="005C619D" w:rsidRDefault="009A29F5" w:rsidP="005748C7">
      <w:pPr>
        <w:spacing w:line="240" w:lineRule="atLeast"/>
        <w:ind w:left="540" w:right="-28"/>
        <w:jc w:val="thaiDistribute"/>
        <w:rPr>
          <w:rFonts w:cs="Times New Roman"/>
          <w:sz w:val="20"/>
          <w:lang w:val="en-US"/>
        </w:rPr>
      </w:pPr>
      <w:r w:rsidRPr="005C619D">
        <w:rPr>
          <w:rFonts w:cs="Times New Roman"/>
          <w:sz w:val="20"/>
          <w:lang w:val="en-US"/>
        </w:rPr>
        <w:t xml:space="preserve">The Bank was listed on the Stock Exchange of Thailand on </w:t>
      </w:r>
      <w:r w:rsidR="002D0C58" w:rsidRPr="005C619D">
        <w:rPr>
          <w:rFonts w:cs="Times New Roman"/>
          <w:sz w:val="20"/>
          <w:lang w:val="en-US"/>
        </w:rPr>
        <w:t>23 December 1983.</w:t>
      </w:r>
    </w:p>
    <w:p w14:paraId="33C02F8D" w14:textId="77777777" w:rsidR="00285BB0" w:rsidRPr="005C619D" w:rsidRDefault="00285BB0" w:rsidP="004D6469">
      <w:pPr>
        <w:spacing w:line="220" w:lineRule="exact"/>
        <w:ind w:left="547"/>
        <w:jc w:val="both"/>
        <w:rPr>
          <w:rFonts w:cs="Times New Roman"/>
          <w:sz w:val="20"/>
        </w:rPr>
      </w:pPr>
    </w:p>
    <w:p w14:paraId="6EED0315" w14:textId="5FE5C966" w:rsidR="008913F8" w:rsidRPr="005C619D" w:rsidRDefault="002212A6" w:rsidP="005748C7">
      <w:pPr>
        <w:spacing w:line="240" w:lineRule="atLeast"/>
        <w:ind w:left="540" w:right="-28"/>
        <w:jc w:val="thaiDistribute"/>
        <w:rPr>
          <w:rFonts w:cs="Times New Roman"/>
          <w:sz w:val="20"/>
          <w:lang w:val="en-US"/>
        </w:rPr>
      </w:pPr>
      <w:r w:rsidRPr="005C619D">
        <w:rPr>
          <w:rFonts w:cs="Times New Roman"/>
          <w:sz w:val="20"/>
          <w:lang w:val="en-US"/>
        </w:rPr>
        <w:t xml:space="preserve">The </w:t>
      </w:r>
      <w:r w:rsidR="00A963A6" w:rsidRPr="005C619D">
        <w:rPr>
          <w:rFonts w:cs="Times New Roman"/>
          <w:sz w:val="20"/>
          <w:lang w:val="en-US"/>
        </w:rPr>
        <w:t xml:space="preserve">principal business of the </w:t>
      </w:r>
      <w:r w:rsidRPr="005C619D">
        <w:rPr>
          <w:rFonts w:cs="Times New Roman"/>
          <w:sz w:val="20"/>
          <w:lang w:val="en-US"/>
        </w:rPr>
        <w:t xml:space="preserve">Bank </w:t>
      </w:r>
      <w:r w:rsidR="00A963A6" w:rsidRPr="005C619D">
        <w:rPr>
          <w:rFonts w:cs="Times New Roman"/>
          <w:sz w:val="20"/>
          <w:lang w:val="en-US"/>
        </w:rPr>
        <w:t>is</w:t>
      </w:r>
      <w:r w:rsidRPr="005C619D">
        <w:rPr>
          <w:rFonts w:cs="Times New Roman"/>
          <w:sz w:val="20"/>
          <w:lang w:val="en-US"/>
        </w:rPr>
        <w:t xml:space="preserve"> operating commercial banking businesses. </w:t>
      </w:r>
      <w:r w:rsidR="00A519C3" w:rsidRPr="005C619D">
        <w:rPr>
          <w:rFonts w:cs="Times New Roman"/>
          <w:sz w:val="20"/>
          <w:lang w:val="en-US"/>
        </w:rPr>
        <w:t>The</w:t>
      </w:r>
      <w:r w:rsidR="00C107B5" w:rsidRPr="005C619D">
        <w:rPr>
          <w:rFonts w:cs="Times New Roman"/>
          <w:sz w:val="20"/>
          <w:lang w:val="en-US"/>
        </w:rPr>
        <w:t xml:space="preserve"> subsidiar</w:t>
      </w:r>
      <w:r w:rsidR="00A519C3" w:rsidRPr="005C619D">
        <w:rPr>
          <w:rFonts w:cs="Times New Roman"/>
          <w:sz w:val="20"/>
          <w:lang w:val="en-US"/>
        </w:rPr>
        <w:t>ies</w:t>
      </w:r>
      <w:r w:rsidR="00C107B5" w:rsidRPr="005C619D">
        <w:rPr>
          <w:rFonts w:cs="Times New Roman"/>
          <w:sz w:val="20"/>
          <w:lang w:val="en-US"/>
        </w:rPr>
        <w:t xml:space="preserve"> </w:t>
      </w:r>
      <w:r w:rsidR="00A519C3" w:rsidRPr="005C619D">
        <w:rPr>
          <w:rFonts w:cs="Times New Roman"/>
          <w:sz w:val="20"/>
          <w:lang w:val="en-US"/>
        </w:rPr>
        <w:t>are</w:t>
      </w:r>
      <w:r w:rsidRPr="005C619D">
        <w:rPr>
          <w:rFonts w:cs="Times New Roman"/>
          <w:sz w:val="20"/>
          <w:lang w:val="en-US"/>
        </w:rPr>
        <w:t xml:space="preserve"> incorporated under Thai laws and ha</w:t>
      </w:r>
      <w:r w:rsidR="00C107B5" w:rsidRPr="005C619D">
        <w:rPr>
          <w:rFonts w:cs="Times New Roman"/>
          <w:sz w:val="20"/>
          <w:lang w:val="en-US"/>
        </w:rPr>
        <w:t>s</w:t>
      </w:r>
      <w:r w:rsidRPr="005C619D">
        <w:rPr>
          <w:rFonts w:cs="Times New Roman"/>
          <w:sz w:val="20"/>
          <w:lang w:val="en-US"/>
        </w:rPr>
        <w:t xml:space="preserve"> been operating in Thailand, with </w:t>
      </w:r>
      <w:r w:rsidR="00C107B5" w:rsidRPr="005C619D">
        <w:rPr>
          <w:rFonts w:cs="Times New Roman"/>
          <w:sz w:val="20"/>
          <w:lang w:val="en-US"/>
        </w:rPr>
        <w:t>its</w:t>
      </w:r>
      <w:r w:rsidRPr="005C619D">
        <w:rPr>
          <w:rFonts w:cs="Times New Roman"/>
          <w:sz w:val="20"/>
          <w:lang w:val="en-US"/>
        </w:rPr>
        <w:t xml:space="preserve"> core </w:t>
      </w:r>
      <w:r w:rsidRPr="005C619D">
        <w:rPr>
          <w:rFonts w:cs="Times New Roman"/>
          <w:spacing w:val="-8"/>
          <w:sz w:val="20"/>
          <w:lang w:val="en-US"/>
        </w:rPr>
        <w:t>business</w:t>
      </w:r>
      <w:r w:rsidR="00071E81" w:rsidRPr="005C619D">
        <w:rPr>
          <w:rFonts w:cs="Times New Roman"/>
          <w:spacing w:val="-8"/>
          <w:sz w:val="20"/>
          <w:lang w:val="en-US"/>
        </w:rPr>
        <w:t xml:space="preserve"> </w:t>
      </w:r>
      <w:r w:rsidR="00071E81" w:rsidRPr="005C619D">
        <w:rPr>
          <w:rFonts w:cs="Times New Roman"/>
          <w:sz w:val="20"/>
          <w:lang w:val="en-US"/>
        </w:rPr>
        <w:t>being</w:t>
      </w:r>
      <w:r w:rsidR="00D40C04" w:rsidRPr="005C619D">
        <w:rPr>
          <w:rFonts w:cs="Times New Roman"/>
          <w:sz w:val="20"/>
          <w:lang w:val="en-US"/>
        </w:rPr>
        <w:t xml:space="preserve"> commercial banking </w:t>
      </w:r>
      <w:r w:rsidR="00044029" w:rsidRPr="005C619D">
        <w:rPr>
          <w:rFonts w:cs="Times New Roman"/>
          <w:sz w:val="20"/>
          <w:lang w:val="en-US"/>
        </w:rPr>
        <w:t xml:space="preserve">and </w:t>
      </w:r>
      <w:r w:rsidR="00D40C04" w:rsidRPr="005C619D">
        <w:rPr>
          <w:rFonts w:cs="Times New Roman"/>
          <w:sz w:val="20"/>
          <w:lang w:val="en-US"/>
        </w:rPr>
        <w:t xml:space="preserve">provision of </w:t>
      </w:r>
      <w:r w:rsidR="00044029" w:rsidRPr="005C619D">
        <w:rPr>
          <w:rFonts w:cs="Times New Roman"/>
          <w:sz w:val="20"/>
          <w:lang w:val="en-US"/>
        </w:rPr>
        <w:t>asset management</w:t>
      </w:r>
      <w:r w:rsidRPr="005C619D">
        <w:rPr>
          <w:rFonts w:cs="Times New Roman"/>
          <w:sz w:val="20"/>
          <w:lang w:val="en-US"/>
        </w:rPr>
        <w:t xml:space="preserve">. </w:t>
      </w:r>
      <w:r w:rsidR="00C63254" w:rsidRPr="005C619D">
        <w:rPr>
          <w:rFonts w:cs="Times New Roman"/>
          <w:sz w:val="20"/>
          <w:lang w:val="en-US"/>
        </w:rPr>
        <w:t>Details of the Bank’s subsidiaries</w:t>
      </w:r>
      <w:r w:rsidRPr="005C619D">
        <w:rPr>
          <w:rFonts w:cs="Times New Roman"/>
          <w:sz w:val="20"/>
          <w:lang w:val="en-US"/>
        </w:rPr>
        <w:t xml:space="preserve"> </w:t>
      </w:r>
      <w:r w:rsidR="00071E81" w:rsidRPr="005C619D">
        <w:rPr>
          <w:rFonts w:cs="Times New Roman"/>
          <w:sz w:val="20"/>
          <w:lang w:val="en-US"/>
        </w:rPr>
        <w:t>and associate</w:t>
      </w:r>
      <w:r w:rsidR="00F45A3C" w:rsidRPr="005C619D">
        <w:rPr>
          <w:rFonts w:cs="Times New Roman"/>
          <w:sz w:val="20"/>
          <w:lang w:val="en-US"/>
        </w:rPr>
        <w:t>s</w:t>
      </w:r>
      <w:r w:rsidR="00071E81" w:rsidRPr="005C619D">
        <w:rPr>
          <w:rFonts w:cs="Times New Roman"/>
          <w:sz w:val="20"/>
          <w:lang w:val="en-US"/>
        </w:rPr>
        <w:t xml:space="preserve"> </w:t>
      </w:r>
      <w:r w:rsidR="00C63254" w:rsidRPr="005C619D">
        <w:rPr>
          <w:rFonts w:cs="Times New Roman"/>
          <w:sz w:val="20"/>
          <w:lang w:val="en-US"/>
        </w:rPr>
        <w:t xml:space="preserve">as at </w:t>
      </w:r>
      <w:r w:rsidR="005A077A" w:rsidRPr="005C619D">
        <w:rPr>
          <w:rFonts w:cs="Times New Roman"/>
          <w:sz w:val="20"/>
          <w:lang w:val="en-US"/>
        </w:rPr>
        <w:t xml:space="preserve">30 June 2020 and </w:t>
      </w:r>
      <w:r w:rsidR="0078376E" w:rsidRPr="005C619D">
        <w:rPr>
          <w:rFonts w:cs="Times New Roman"/>
          <w:sz w:val="20"/>
          <w:lang w:val="en-US"/>
        </w:rPr>
        <w:t>31 December</w:t>
      </w:r>
      <w:r w:rsidR="00D40708" w:rsidRPr="005C619D">
        <w:rPr>
          <w:rFonts w:cs="Times New Roman"/>
          <w:sz w:val="20"/>
          <w:lang w:val="en-US"/>
        </w:rPr>
        <w:t xml:space="preserve"> </w:t>
      </w:r>
      <w:r w:rsidR="008428E9" w:rsidRPr="005C619D">
        <w:rPr>
          <w:rFonts w:cs="Times New Roman"/>
          <w:sz w:val="20"/>
          <w:lang w:val="en-US"/>
        </w:rPr>
        <w:t>2019</w:t>
      </w:r>
      <w:r w:rsidR="00443FC7" w:rsidRPr="005C619D">
        <w:rPr>
          <w:rFonts w:cs="Times New Roman"/>
          <w:sz w:val="20"/>
          <w:lang w:val="en-US"/>
        </w:rPr>
        <w:t xml:space="preserve"> </w:t>
      </w:r>
      <w:r w:rsidR="004A04E7" w:rsidRPr="005C619D">
        <w:rPr>
          <w:rFonts w:cs="Times New Roman"/>
          <w:sz w:val="20"/>
          <w:lang w:val="en-US"/>
        </w:rPr>
        <w:t>are given in note</w:t>
      </w:r>
      <w:r w:rsidR="00765266" w:rsidRPr="005C619D">
        <w:rPr>
          <w:rFonts w:cs="Times New Roman"/>
          <w:sz w:val="20"/>
          <w:lang w:val="en-US"/>
        </w:rPr>
        <w:t xml:space="preserve"> </w:t>
      </w:r>
      <w:r w:rsidR="00F45A3C" w:rsidRPr="005C619D">
        <w:rPr>
          <w:rFonts w:cs="Times New Roman"/>
          <w:sz w:val="20"/>
          <w:lang w:val="en-US"/>
        </w:rPr>
        <w:t>1</w:t>
      </w:r>
      <w:r w:rsidR="00AF6E37">
        <w:rPr>
          <w:rFonts w:cs="Times New Roman"/>
          <w:sz w:val="20"/>
          <w:lang w:val="en-US"/>
        </w:rPr>
        <w:t>5</w:t>
      </w:r>
      <w:r w:rsidR="00765266" w:rsidRPr="005C619D">
        <w:rPr>
          <w:rFonts w:cs="Times New Roman"/>
          <w:sz w:val="20"/>
          <w:lang w:val="en-US"/>
        </w:rPr>
        <w:t>.</w:t>
      </w:r>
    </w:p>
    <w:p w14:paraId="159C306F" w14:textId="77777777" w:rsidR="000253CB" w:rsidRPr="005C619D" w:rsidRDefault="000253CB" w:rsidP="005748C7">
      <w:pPr>
        <w:pStyle w:val="Heading1"/>
        <w:numPr>
          <w:ilvl w:val="0"/>
          <w:numId w:val="0"/>
        </w:numPr>
        <w:tabs>
          <w:tab w:val="num" w:pos="540"/>
        </w:tabs>
        <w:spacing w:before="0" w:after="0" w:line="240" w:lineRule="atLeast"/>
        <w:ind w:left="540" w:hanging="540"/>
        <w:rPr>
          <w:rFonts w:cs="Times New Roman"/>
          <w:i w:val="0"/>
          <w:iCs/>
          <w:sz w:val="20"/>
          <w:lang w:val="en-US"/>
        </w:rPr>
      </w:pPr>
    </w:p>
    <w:p w14:paraId="23FACE7E" w14:textId="77777777" w:rsidR="00A56307" w:rsidRPr="005C619D" w:rsidRDefault="00A56307" w:rsidP="0057090B">
      <w:pPr>
        <w:pStyle w:val="Heading1"/>
        <w:numPr>
          <w:ilvl w:val="0"/>
          <w:numId w:val="18"/>
        </w:numPr>
        <w:spacing w:before="0" w:after="0" w:line="240" w:lineRule="atLeast"/>
        <w:ind w:left="540" w:hanging="540"/>
        <w:rPr>
          <w:rFonts w:cs="Times New Roman"/>
          <w:i w:val="0"/>
          <w:iCs/>
          <w:sz w:val="22"/>
          <w:szCs w:val="22"/>
        </w:rPr>
      </w:pPr>
      <w:r w:rsidRPr="005C619D">
        <w:rPr>
          <w:rFonts w:cs="Times New Roman"/>
          <w:i w:val="0"/>
          <w:iCs/>
          <w:sz w:val="22"/>
          <w:szCs w:val="22"/>
        </w:rPr>
        <w:t>Basis of preparation of the</w:t>
      </w:r>
      <w:r w:rsidR="00443FC7" w:rsidRPr="005C619D">
        <w:rPr>
          <w:rFonts w:cs="Times New Roman"/>
          <w:i w:val="0"/>
          <w:iCs/>
          <w:sz w:val="22"/>
          <w:szCs w:val="22"/>
        </w:rPr>
        <w:t xml:space="preserve"> </w:t>
      </w:r>
      <w:r w:rsidR="00F8506E" w:rsidRPr="005C619D">
        <w:rPr>
          <w:rFonts w:cs="Times New Roman"/>
          <w:i w:val="0"/>
          <w:iCs/>
          <w:sz w:val="22"/>
          <w:szCs w:val="22"/>
          <w:lang w:val="en-US" w:eastAsia="en-GB" w:bidi="th-TH"/>
        </w:rPr>
        <w:t xml:space="preserve">interim </w:t>
      </w:r>
      <w:r w:rsidRPr="005C619D">
        <w:rPr>
          <w:rFonts w:cs="Times New Roman"/>
          <w:i w:val="0"/>
          <w:iCs/>
          <w:sz w:val="22"/>
          <w:szCs w:val="22"/>
        </w:rPr>
        <w:t>financial statements</w:t>
      </w:r>
    </w:p>
    <w:p w14:paraId="67D08C24" w14:textId="77777777" w:rsidR="009E549C" w:rsidRPr="005C619D" w:rsidRDefault="009E549C" w:rsidP="004D6469">
      <w:pPr>
        <w:pStyle w:val="block"/>
        <w:spacing w:after="0" w:line="220" w:lineRule="exact"/>
        <w:ind w:left="547"/>
        <w:jc w:val="both"/>
        <w:rPr>
          <w:rFonts w:cs="Times New Roman"/>
          <w:sz w:val="20"/>
        </w:rPr>
      </w:pPr>
    </w:p>
    <w:p w14:paraId="469D2F26" w14:textId="77777777" w:rsidR="00125DEC" w:rsidRPr="005C619D" w:rsidRDefault="00AE43EC" w:rsidP="00AE43EC">
      <w:pPr>
        <w:pStyle w:val="block"/>
        <w:spacing w:after="0" w:line="240" w:lineRule="atLeast"/>
        <w:ind w:left="540" w:hanging="540"/>
        <w:jc w:val="both"/>
        <w:rPr>
          <w:rFonts w:cs="Times New Roman"/>
          <w:b/>
          <w:bCs/>
          <w:i/>
          <w:iCs/>
          <w:sz w:val="20"/>
          <w:lang w:val="en-US"/>
        </w:rPr>
      </w:pPr>
      <w:r w:rsidRPr="005C619D">
        <w:rPr>
          <w:rFonts w:cs="Times New Roman"/>
          <w:b/>
          <w:bCs/>
          <w:i/>
          <w:iCs/>
          <w:sz w:val="20"/>
          <w:lang w:val="en-US"/>
        </w:rPr>
        <w:t>2.1</w:t>
      </w:r>
      <w:r w:rsidRPr="005C619D">
        <w:rPr>
          <w:rFonts w:cs="Times New Roman"/>
          <w:b/>
          <w:bCs/>
          <w:i/>
          <w:iCs/>
          <w:sz w:val="20"/>
          <w:lang w:val="en-US"/>
        </w:rPr>
        <w:tab/>
      </w:r>
      <w:r w:rsidR="00125DEC" w:rsidRPr="005C619D">
        <w:rPr>
          <w:rFonts w:cs="Times New Roman"/>
          <w:b/>
          <w:bCs/>
          <w:i/>
          <w:iCs/>
          <w:sz w:val="20"/>
          <w:lang w:val="en-US"/>
        </w:rPr>
        <w:t>Statement of compliance</w:t>
      </w:r>
    </w:p>
    <w:p w14:paraId="17269821" w14:textId="77777777" w:rsidR="00125DEC" w:rsidRPr="005C619D" w:rsidRDefault="00125DEC" w:rsidP="004D6469">
      <w:pPr>
        <w:pStyle w:val="block"/>
        <w:spacing w:after="0" w:line="220" w:lineRule="exact"/>
        <w:ind w:left="547"/>
        <w:jc w:val="both"/>
        <w:rPr>
          <w:rFonts w:cs="Times New Roman"/>
          <w:b/>
          <w:bCs/>
          <w:i/>
          <w:iCs/>
          <w:sz w:val="20"/>
          <w:lang w:val="en-US"/>
        </w:rPr>
      </w:pPr>
    </w:p>
    <w:p w14:paraId="3EA6DCDD" w14:textId="7791D536" w:rsidR="00AE43EC" w:rsidRPr="00F57F33" w:rsidRDefault="00C76EE5" w:rsidP="00C76EE5">
      <w:pPr>
        <w:pStyle w:val="block"/>
        <w:spacing w:after="0" w:line="240" w:lineRule="atLeast"/>
        <w:ind w:left="540"/>
        <w:jc w:val="both"/>
        <w:rPr>
          <w:rFonts w:cs="Times New Roman"/>
          <w:spacing w:val="-4"/>
          <w:sz w:val="20"/>
          <w:lang w:val="en-US" w:bidi="th-TH"/>
        </w:rPr>
      </w:pPr>
      <w:r w:rsidRPr="005C619D">
        <w:rPr>
          <w:rFonts w:cs="Times New Roman"/>
          <w:spacing w:val="-4"/>
          <w:sz w:val="20"/>
        </w:rPr>
        <w:t xml:space="preserve">The </w:t>
      </w:r>
      <w:r w:rsidR="00F8506E" w:rsidRPr="005C619D">
        <w:rPr>
          <w:rFonts w:cs="Times New Roman"/>
          <w:sz w:val="20"/>
          <w:lang w:val="en-US" w:eastAsia="en-GB" w:bidi="th-TH"/>
        </w:rPr>
        <w:t xml:space="preserve">interim </w:t>
      </w:r>
      <w:r w:rsidRPr="005C619D">
        <w:rPr>
          <w:rFonts w:cs="Times New Roman"/>
          <w:spacing w:val="-4"/>
          <w:sz w:val="20"/>
        </w:rPr>
        <w:t xml:space="preserve">financial statements are prepared in accordance with Thai </w:t>
      </w:r>
      <w:r w:rsidR="00D40C04" w:rsidRPr="005C619D">
        <w:rPr>
          <w:rFonts w:cs="Times New Roman"/>
          <w:spacing w:val="-4"/>
          <w:sz w:val="20"/>
        </w:rPr>
        <w:t xml:space="preserve">Financial Reporting </w:t>
      </w:r>
      <w:r w:rsidR="00A6256E" w:rsidRPr="005C619D">
        <w:rPr>
          <w:rFonts w:cs="Times New Roman"/>
          <w:spacing w:val="-4"/>
          <w:sz w:val="20"/>
        </w:rPr>
        <w:t>S</w:t>
      </w:r>
      <w:r w:rsidR="00D40C04" w:rsidRPr="005C619D">
        <w:rPr>
          <w:rFonts w:cs="Times New Roman"/>
          <w:spacing w:val="-4"/>
          <w:sz w:val="20"/>
        </w:rPr>
        <w:t>tandards (T</w:t>
      </w:r>
      <w:r w:rsidR="00AE43EC" w:rsidRPr="005C619D">
        <w:rPr>
          <w:rFonts w:cs="Times New Roman"/>
          <w:spacing w:val="-4"/>
          <w:sz w:val="20"/>
        </w:rPr>
        <w:t>AS</w:t>
      </w:r>
      <w:r w:rsidR="00D40C04" w:rsidRPr="005C619D">
        <w:rPr>
          <w:rFonts w:cs="Times New Roman"/>
          <w:spacing w:val="-4"/>
          <w:sz w:val="20"/>
        </w:rPr>
        <w:t xml:space="preserve">) </w:t>
      </w:r>
      <w:r w:rsidR="00AE43EC" w:rsidRPr="005C619D">
        <w:rPr>
          <w:rFonts w:cs="Times New Roman"/>
          <w:spacing w:val="-4"/>
          <w:sz w:val="20"/>
        </w:rPr>
        <w:t>No. 34 (revised 201</w:t>
      </w:r>
      <w:r w:rsidR="000B7CE6">
        <w:rPr>
          <w:rFonts w:cs="Times New Roman"/>
          <w:spacing w:val="-4"/>
          <w:sz w:val="20"/>
        </w:rPr>
        <w:t>9</w:t>
      </w:r>
      <w:r w:rsidR="00AE43EC" w:rsidRPr="005C619D">
        <w:rPr>
          <w:rFonts w:cs="Times New Roman"/>
          <w:spacing w:val="-4"/>
          <w:sz w:val="20"/>
        </w:rPr>
        <w:t xml:space="preserve">) </w:t>
      </w:r>
      <w:r w:rsidR="00AE43EC" w:rsidRPr="005C619D">
        <w:rPr>
          <w:rFonts w:cs="Times New Roman"/>
          <w:i/>
          <w:iCs/>
          <w:spacing w:val="-4"/>
          <w:sz w:val="20"/>
        </w:rPr>
        <w:t>Interim Financial Reporting</w:t>
      </w:r>
      <w:r w:rsidR="000B7CE6">
        <w:rPr>
          <w:rFonts w:cs="Times New Roman"/>
          <w:i/>
          <w:iCs/>
          <w:spacing w:val="-4"/>
          <w:sz w:val="20"/>
        </w:rPr>
        <w:t xml:space="preserve">; </w:t>
      </w:r>
      <w:r w:rsidR="00AE43EC" w:rsidRPr="005C619D">
        <w:rPr>
          <w:rFonts w:cs="Times New Roman"/>
          <w:spacing w:val="-4"/>
          <w:sz w:val="20"/>
        </w:rPr>
        <w:t>guidelines promulgated by the Federation of Accounting Profession</w:t>
      </w:r>
      <w:r w:rsidR="00AE43EC" w:rsidRPr="005C619D">
        <w:rPr>
          <w:rFonts w:cs="Times New Roman"/>
          <w:spacing w:val="-4"/>
          <w:sz w:val="20"/>
          <w:lang w:val="en-US" w:bidi="th-TH"/>
        </w:rPr>
        <w:t>s and</w:t>
      </w:r>
      <w:r w:rsidR="001B478C">
        <w:rPr>
          <w:spacing w:val="-4"/>
          <w:sz w:val="20"/>
          <w:szCs w:val="25"/>
          <w:lang w:val="en-US" w:bidi="th-TH"/>
        </w:rPr>
        <w:t xml:space="preserve">; </w:t>
      </w:r>
      <w:r w:rsidR="00AE43EC" w:rsidRPr="005C619D">
        <w:rPr>
          <w:rFonts w:cs="Times New Roman"/>
          <w:spacing w:val="-4"/>
          <w:sz w:val="20"/>
          <w:lang w:val="en-US" w:bidi="th-TH"/>
        </w:rPr>
        <w:t>applicable rules and regulations of the Thai Securities and Exchange Commission</w:t>
      </w:r>
      <w:r w:rsidR="004975AF">
        <w:rPr>
          <w:rFonts w:cstheme="minorBidi" w:hint="cs"/>
          <w:spacing w:val="-4"/>
          <w:sz w:val="20"/>
          <w:cs/>
          <w:lang w:val="en-US" w:bidi="th-TH"/>
        </w:rPr>
        <w:t xml:space="preserve"> </w:t>
      </w:r>
      <w:r w:rsidR="004975AF">
        <w:rPr>
          <w:rFonts w:cstheme="minorBidi"/>
          <w:spacing w:val="-4"/>
          <w:sz w:val="20"/>
          <w:lang w:val="en-US" w:bidi="th-TH"/>
        </w:rPr>
        <w:t>and the Bank of Thailand (“</w:t>
      </w:r>
      <w:proofErr w:type="spellStart"/>
      <w:r w:rsidR="004975AF">
        <w:rPr>
          <w:rFonts w:cstheme="minorBidi"/>
          <w:spacing w:val="-4"/>
          <w:sz w:val="20"/>
          <w:lang w:val="en-US" w:bidi="th-TH"/>
        </w:rPr>
        <w:t>BoT</w:t>
      </w:r>
      <w:proofErr w:type="spellEnd"/>
      <w:r w:rsidR="004975AF">
        <w:rPr>
          <w:rFonts w:cstheme="minorBidi"/>
          <w:spacing w:val="-4"/>
          <w:sz w:val="20"/>
          <w:lang w:val="en-US" w:bidi="th-TH"/>
        </w:rPr>
        <w:t>”)</w:t>
      </w:r>
      <w:r w:rsidR="00AE43EC" w:rsidRPr="005C619D">
        <w:rPr>
          <w:rFonts w:cs="Times New Roman"/>
          <w:spacing w:val="-4"/>
          <w:sz w:val="20"/>
          <w:lang w:val="en-US" w:bidi="th-TH"/>
        </w:rPr>
        <w:t xml:space="preserve"> notification number Sor Nor Sor 21/2561</w:t>
      </w:r>
      <w:r w:rsidR="00F00649">
        <w:rPr>
          <w:spacing w:val="-4"/>
          <w:sz w:val="20"/>
          <w:szCs w:val="25"/>
          <w:lang w:val="en-US" w:bidi="th-TH"/>
        </w:rPr>
        <w:t xml:space="preserve">,  </w:t>
      </w:r>
      <w:r w:rsidR="00AE43EC" w:rsidRPr="005C619D">
        <w:rPr>
          <w:rFonts w:cs="Times New Roman"/>
          <w:spacing w:val="-4"/>
          <w:sz w:val="20"/>
          <w:lang w:val="en-US" w:bidi="th-TH"/>
        </w:rPr>
        <w:t xml:space="preserve">regarding to </w:t>
      </w:r>
      <w:r w:rsidR="00AE43EC" w:rsidRPr="005C619D">
        <w:rPr>
          <w:rFonts w:cs="Times New Roman"/>
          <w:i/>
          <w:iCs/>
          <w:spacing w:val="-4"/>
          <w:sz w:val="20"/>
          <w:lang w:val="en-US" w:bidi="th-TH"/>
        </w:rPr>
        <w:t>Preparation and Announcement of Financial Statements of a Commercial Bank and a Holding Company that is the Parent Company of a Financial Group</w:t>
      </w:r>
      <w:r w:rsidR="002A4B40">
        <w:rPr>
          <w:rFonts w:cs="Times New Roman"/>
          <w:i/>
          <w:iCs/>
          <w:spacing w:val="-4"/>
          <w:sz w:val="20"/>
          <w:lang w:val="en-US" w:bidi="th-TH"/>
        </w:rPr>
        <w:t xml:space="preserve">; </w:t>
      </w:r>
      <w:r w:rsidR="002A4B40" w:rsidRPr="00F57F33">
        <w:rPr>
          <w:rFonts w:cs="Times New Roman"/>
          <w:spacing w:val="-4"/>
          <w:sz w:val="20"/>
          <w:lang w:val="en-US" w:bidi="th-TH"/>
        </w:rPr>
        <w:t>and the following BOT circular:</w:t>
      </w:r>
    </w:p>
    <w:p w14:paraId="30AD735A" w14:textId="092F0B8E" w:rsidR="002A4B40" w:rsidRDefault="002A4B40" w:rsidP="00C76EE5">
      <w:pPr>
        <w:pStyle w:val="block"/>
        <w:spacing w:after="0" w:line="240" w:lineRule="atLeast"/>
        <w:ind w:left="540"/>
        <w:jc w:val="both"/>
        <w:rPr>
          <w:rFonts w:cs="Times New Roman"/>
          <w:i/>
          <w:iCs/>
          <w:spacing w:val="-4"/>
          <w:sz w:val="20"/>
          <w:lang w:val="en-US" w:bidi="th-TH"/>
        </w:rPr>
      </w:pPr>
    </w:p>
    <w:p w14:paraId="0FE9940B" w14:textId="7B386BEC" w:rsidR="002A4B40" w:rsidRPr="004A5023" w:rsidRDefault="002A4B40" w:rsidP="002A4B40">
      <w:pPr>
        <w:pStyle w:val="block"/>
        <w:spacing w:after="0" w:line="240" w:lineRule="atLeast"/>
        <w:ind w:left="900" w:hanging="360"/>
        <w:jc w:val="both"/>
        <w:rPr>
          <w:rFonts w:cs="Times New Roman"/>
          <w:spacing w:val="-4"/>
          <w:sz w:val="20"/>
          <w:lang w:val="en-US" w:bidi="th-TH"/>
        </w:rPr>
      </w:pPr>
      <w:r w:rsidRPr="004A5023">
        <w:rPr>
          <w:rFonts w:cs="Times New Roman"/>
          <w:spacing w:val="-4"/>
          <w:sz w:val="20"/>
          <w:lang w:val="en-US" w:bidi="th-TH"/>
        </w:rPr>
        <w:t>-</w:t>
      </w:r>
      <w:r w:rsidRPr="004A5023">
        <w:rPr>
          <w:rFonts w:cs="Times New Roman"/>
          <w:spacing w:val="-4"/>
          <w:sz w:val="20"/>
          <w:lang w:val="en-US" w:bidi="th-TH"/>
        </w:rPr>
        <w:tab/>
      </w:r>
      <w:proofErr w:type="spellStart"/>
      <w:r w:rsidRPr="004A5023">
        <w:rPr>
          <w:rFonts w:cs="Times New Roman"/>
          <w:spacing w:val="-4"/>
          <w:sz w:val="20"/>
          <w:lang w:val="en-US" w:bidi="th-TH"/>
        </w:rPr>
        <w:t>BoT.</w:t>
      </w:r>
      <w:proofErr w:type="spellEnd"/>
      <w:r w:rsidRPr="004A5023">
        <w:rPr>
          <w:rFonts w:cs="Times New Roman"/>
          <w:spacing w:val="-4"/>
          <w:sz w:val="20"/>
          <w:lang w:val="en-US" w:bidi="th-TH"/>
        </w:rPr>
        <w:t xml:space="preserve"> </w:t>
      </w:r>
      <w:proofErr w:type="spellStart"/>
      <w:r w:rsidRPr="004A5023">
        <w:rPr>
          <w:rFonts w:cs="Times New Roman"/>
          <w:spacing w:val="-4"/>
          <w:sz w:val="20"/>
          <w:lang w:val="en-US" w:bidi="th-TH"/>
        </w:rPr>
        <w:t>ForNorSor</w:t>
      </w:r>
      <w:proofErr w:type="spellEnd"/>
      <w:r w:rsidRPr="004A5023">
        <w:rPr>
          <w:rFonts w:cs="Times New Roman"/>
          <w:spacing w:val="-4"/>
          <w:sz w:val="20"/>
          <w:lang w:val="en-US" w:bidi="th-TH"/>
        </w:rPr>
        <w:t>. (23) Wor.276/2563 dated 28 Feb 2020, regarding “Debt relief programs for debtors affected by situations having adverse impacts to Thai economy”</w:t>
      </w:r>
      <w:r>
        <w:rPr>
          <w:rFonts w:cs="Times New Roman"/>
          <w:spacing w:val="-4"/>
          <w:sz w:val="20"/>
          <w:lang w:val="en-US" w:bidi="th-TH"/>
        </w:rPr>
        <w:t xml:space="preserve"> which details are given in note 5.</w:t>
      </w:r>
    </w:p>
    <w:p w14:paraId="6F27054D" w14:textId="77777777" w:rsidR="00485870" w:rsidRPr="005C619D" w:rsidRDefault="00485870" w:rsidP="00C76EE5">
      <w:pPr>
        <w:pStyle w:val="block"/>
        <w:spacing w:after="0" w:line="240" w:lineRule="atLeast"/>
        <w:ind w:left="540"/>
        <w:jc w:val="both"/>
        <w:rPr>
          <w:rFonts w:cs="Times New Roman"/>
          <w:spacing w:val="-4"/>
          <w:sz w:val="20"/>
          <w:lang w:val="en-US" w:bidi="th-TH"/>
        </w:rPr>
      </w:pPr>
    </w:p>
    <w:p w14:paraId="470342E6" w14:textId="54576043" w:rsidR="00485870" w:rsidRPr="005C619D" w:rsidRDefault="00485870" w:rsidP="00C76EE5">
      <w:pPr>
        <w:pStyle w:val="block"/>
        <w:spacing w:after="0" w:line="240" w:lineRule="atLeast"/>
        <w:ind w:left="540"/>
        <w:jc w:val="both"/>
        <w:rPr>
          <w:rFonts w:cs="Times New Roman"/>
          <w:spacing w:val="-4"/>
          <w:sz w:val="20"/>
          <w:lang w:val="en-US" w:bidi="th-TH"/>
        </w:rPr>
      </w:pPr>
      <w:r w:rsidRPr="005C619D">
        <w:rPr>
          <w:rFonts w:cs="Times New Roman"/>
          <w:spacing w:val="-4"/>
          <w:sz w:val="20"/>
          <w:lang w:val="en-US" w:bidi="th-TH"/>
        </w:rPr>
        <w:t xml:space="preserve">The </w:t>
      </w:r>
      <w:r w:rsidR="004975AF">
        <w:rPr>
          <w:rFonts w:cs="Times New Roman"/>
          <w:spacing w:val="-4"/>
          <w:sz w:val="20"/>
          <w:lang w:val="en-US" w:bidi="th-TH"/>
        </w:rPr>
        <w:t>Bank and its subsidiaries have</w:t>
      </w:r>
      <w:r w:rsidRPr="005C619D">
        <w:rPr>
          <w:rFonts w:cs="Times New Roman"/>
          <w:spacing w:val="-4"/>
          <w:sz w:val="20"/>
          <w:lang w:val="en-US" w:bidi="th-TH"/>
        </w:rPr>
        <w:t xml:space="preserve"> initially applied TFRS 9 </w:t>
      </w:r>
      <w:r w:rsidRPr="005C619D">
        <w:rPr>
          <w:rFonts w:cs="Times New Roman"/>
          <w:i/>
          <w:iCs/>
          <w:spacing w:val="-4"/>
          <w:sz w:val="20"/>
          <w:lang w:val="en-US" w:bidi="th-TH"/>
        </w:rPr>
        <w:t xml:space="preserve">Financial Instruments </w:t>
      </w:r>
      <w:r w:rsidR="004975AF">
        <w:rPr>
          <w:rFonts w:cs="Times New Roman"/>
          <w:spacing w:val="-4"/>
          <w:sz w:val="20"/>
          <w:lang w:val="en-US" w:bidi="th-TH"/>
        </w:rPr>
        <w:t xml:space="preserve">(“TFRS 9”) </w:t>
      </w:r>
      <w:r w:rsidRPr="005C619D">
        <w:rPr>
          <w:rFonts w:cs="Times New Roman"/>
          <w:spacing w:val="-4"/>
          <w:sz w:val="20"/>
          <w:lang w:val="en-US" w:bidi="th-TH"/>
        </w:rPr>
        <w:t xml:space="preserve">and its relevant financial instruments accounting standards including TFRS 16 </w:t>
      </w:r>
      <w:r w:rsidRPr="005C619D">
        <w:rPr>
          <w:rFonts w:cs="Times New Roman"/>
          <w:i/>
          <w:iCs/>
          <w:spacing w:val="-4"/>
          <w:sz w:val="20"/>
          <w:lang w:val="en-US" w:bidi="th-TH"/>
        </w:rPr>
        <w:t xml:space="preserve">Leases </w:t>
      </w:r>
      <w:r w:rsidRPr="005C619D">
        <w:rPr>
          <w:rFonts w:cs="Times New Roman"/>
          <w:spacing w:val="-4"/>
          <w:sz w:val="20"/>
          <w:lang w:val="en-US" w:bidi="th-TH"/>
        </w:rPr>
        <w:t>and disclosed impact from changes to significant accounting policies in note 3.</w:t>
      </w:r>
    </w:p>
    <w:p w14:paraId="632A48FF" w14:textId="77777777" w:rsidR="00A566E1" w:rsidRPr="005C619D" w:rsidRDefault="00A566E1" w:rsidP="00C76EE5">
      <w:pPr>
        <w:pStyle w:val="block"/>
        <w:spacing w:after="0" w:line="240" w:lineRule="atLeast"/>
        <w:ind w:left="540"/>
        <w:jc w:val="both"/>
        <w:rPr>
          <w:rFonts w:cs="Times New Roman"/>
          <w:spacing w:val="-4"/>
          <w:sz w:val="20"/>
          <w:lang w:val="en-US" w:bidi="th-TH"/>
        </w:rPr>
      </w:pPr>
    </w:p>
    <w:p w14:paraId="683F3780" w14:textId="77777777" w:rsidR="00125DEC" w:rsidRPr="005C619D" w:rsidRDefault="00A566E1" w:rsidP="00A566E1">
      <w:pPr>
        <w:pStyle w:val="block"/>
        <w:spacing w:after="0" w:line="240" w:lineRule="atLeast"/>
        <w:ind w:left="540" w:hanging="540"/>
        <w:jc w:val="both"/>
        <w:rPr>
          <w:rFonts w:cs="Times New Roman"/>
          <w:b/>
          <w:bCs/>
          <w:i/>
          <w:iCs/>
          <w:sz w:val="20"/>
          <w:lang w:val="en-US"/>
        </w:rPr>
      </w:pPr>
      <w:r w:rsidRPr="005C619D">
        <w:rPr>
          <w:rFonts w:cs="Times New Roman"/>
          <w:b/>
          <w:bCs/>
          <w:i/>
          <w:iCs/>
          <w:sz w:val="20"/>
          <w:lang w:val="en-US"/>
        </w:rPr>
        <w:t>2.2</w:t>
      </w:r>
      <w:r w:rsidRPr="005C619D">
        <w:rPr>
          <w:rFonts w:cs="Times New Roman"/>
          <w:b/>
          <w:bCs/>
          <w:i/>
          <w:iCs/>
          <w:sz w:val="20"/>
          <w:lang w:val="en-US"/>
        </w:rPr>
        <w:tab/>
      </w:r>
      <w:r w:rsidR="00F25DE9" w:rsidRPr="005C619D">
        <w:rPr>
          <w:rFonts w:cs="Times New Roman"/>
          <w:b/>
          <w:bCs/>
          <w:i/>
          <w:iCs/>
          <w:sz w:val="20"/>
          <w:lang w:val="en-US"/>
        </w:rPr>
        <w:t>Functional and presentation currency</w:t>
      </w:r>
    </w:p>
    <w:p w14:paraId="5C4113AC" w14:textId="77777777" w:rsidR="00A76571" w:rsidRPr="005C619D" w:rsidRDefault="00A76571" w:rsidP="00A76571">
      <w:pPr>
        <w:pStyle w:val="block"/>
        <w:spacing w:after="0" w:line="240" w:lineRule="atLeast"/>
        <w:ind w:left="360"/>
        <w:jc w:val="both"/>
        <w:rPr>
          <w:rFonts w:cs="Times New Roman"/>
          <w:b/>
          <w:bCs/>
          <w:i/>
          <w:iCs/>
          <w:sz w:val="20"/>
          <w:lang w:val="en-US"/>
        </w:rPr>
      </w:pPr>
    </w:p>
    <w:p w14:paraId="479C9616" w14:textId="77777777" w:rsidR="00A76571" w:rsidRPr="005C619D" w:rsidRDefault="009C5D08" w:rsidP="009C5D08">
      <w:pPr>
        <w:pStyle w:val="block"/>
        <w:spacing w:after="0" w:line="240" w:lineRule="atLeast"/>
        <w:ind w:left="540"/>
        <w:jc w:val="both"/>
        <w:rPr>
          <w:rFonts w:cs="Times New Roman"/>
          <w:sz w:val="20"/>
          <w:lang w:val="en-US"/>
        </w:rPr>
      </w:pPr>
      <w:r w:rsidRPr="005C619D">
        <w:rPr>
          <w:rFonts w:cs="Times New Roman"/>
          <w:sz w:val="20"/>
          <w:lang w:val="en-US"/>
        </w:rPr>
        <w:t>The</w:t>
      </w:r>
      <w:r w:rsidR="00A76571" w:rsidRPr="005C619D">
        <w:rPr>
          <w:rFonts w:cs="Times New Roman"/>
          <w:sz w:val="20"/>
          <w:lang w:val="en-US"/>
        </w:rPr>
        <w:t xml:space="preserve"> </w:t>
      </w:r>
      <w:r w:rsidR="00F8506E" w:rsidRPr="005C619D">
        <w:rPr>
          <w:rFonts w:cs="Times New Roman"/>
          <w:sz w:val="20"/>
          <w:lang w:val="en-US" w:eastAsia="en-GB" w:bidi="th-TH"/>
        </w:rPr>
        <w:t xml:space="preserve">interim </w:t>
      </w:r>
      <w:r w:rsidR="00A76571" w:rsidRPr="005C619D">
        <w:rPr>
          <w:rFonts w:cs="Times New Roman"/>
          <w:sz w:val="20"/>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5D369358" w14:textId="77777777" w:rsidR="00A76571" w:rsidRPr="005C619D" w:rsidRDefault="00A76571" w:rsidP="009C5D08">
      <w:pPr>
        <w:pStyle w:val="block"/>
        <w:spacing w:after="0" w:line="240" w:lineRule="atLeast"/>
        <w:ind w:left="540"/>
        <w:jc w:val="both"/>
        <w:rPr>
          <w:rFonts w:cs="Times New Roman"/>
          <w:b/>
          <w:bCs/>
          <w:i/>
          <w:iCs/>
          <w:sz w:val="20"/>
          <w:lang w:val="en-US"/>
        </w:rPr>
      </w:pPr>
    </w:p>
    <w:p w14:paraId="11BF9081" w14:textId="77777777" w:rsidR="00A76571" w:rsidRPr="005C619D" w:rsidRDefault="003C6E23" w:rsidP="003C6E23">
      <w:pPr>
        <w:pStyle w:val="block"/>
        <w:spacing w:after="0" w:line="240" w:lineRule="atLeast"/>
        <w:ind w:left="540" w:hanging="540"/>
        <w:jc w:val="both"/>
        <w:rPr>
          <w:rFonts w:cs="Times New Roman"/>
          <w:b/>
          <w:bCs/>
          <w:i/>
          <w:iCs/>
          <w:sz w:val="20"/>
          <w:lang w:val="en-US"/>
        </w:rPr>
      </w:pPr>
      <w:r w:rsidRPr="005C619D">
        <w:rPr>
          <w:rFonts w:cs="Times New Roman"/>
          <w:b/>
          <w:bCs/>
          <w:i/>
          <w:iCs/>
          <w:sz w:val="20"/>
          <w:lang w:val="en-US"/>
        </w:rPr>
        <w:t>2.3</w:t>
      </w:r>
      <w:r w:rsidRPr="005C619D">
        <w:rPr>
          <w:rFonts w:cs="Times New Roman"/>
          <w:b/>
          <w:bCs/>
          <w:i/>
          <w:iCs/>
          <w:sz w:val="20"/>
          <w:lang w:val="en-US"/>
        </w:rPr>
        <w:tab/>
      </w:r>
      <w:r w:rsidR="00A76571" w:rsidRPr="005C619D">
        <w:rPr>
          <w:rFonts w:cs="Times New Roman"/>
          <w:b/>
          <w:bCs/>
          <w:i/>
          <w:iCs/>
          <w:sz w:val="20"/>
          <w:lang w:val="en-US"/>
        </w:rPr>
        <w:t>Use of judgements and estimates</w:t>
      </w:r>
    </w:p>
    <w:p w14:paraId="7D17702A" w14:textId="77777777" w:rsidR="00125DEC" w:rsidRPr="005C619D" w:rsidRDefault="00125DEC" w:rsidP="005748C7">
      <w:pPr>
        <w:pStyle w:val="block"/>
        <w:spacing w:after="0" w:line="240" w:lineRule="atLeast"/>
        <w:ind w:left="540"/>
        <w:jc w:val="both"/>
        <w:rPr>
          <w:rFonts w:cs="Times New Roman"/>
          <w:sz w:val="20"/>
          <w:lang w:val="en-US"/>
        </w:rPr>
      </w:pPr>
    </w:p>
    <w:p w14:paraId="0736EA28" w14:textId="6D1458B4" w:rsidR="003C6E23" w:rsidRPr="005C619D" w:rsidRDefault="003C6E23" w:rsidP="003C6E23">
      <w:pPr>
        <w:pStyle w:val="BodyText"/>
        <w:spacing w:after="0" w:line="240" w:lineRule="auto"/>
        <w:ind w:left="540"/>
        <w:jc w:val="both"/>
        <w:rPr>
          <w:rFonts w:cs="Times New Roman"/>
          <w:sz w:val="20"/>
        </w:rPr>
      </w:pPr>
      <w:r w:rsidRPr="005C619D">
        <w:rPr>
          <w:rFonts w:cs="Times New Roman"/>
          <w:sz w:val="20"/>
        </w:rPr>
        <w:t xml:space="preserve">The preparation of financial statements in conformity with TFRS requires management to make judgements, estimates and assumptions that affect the application of the </w:t>
      </w:r>
      <w:r w:rsidR="004975AF">
        <w:rPr>
          <w:rFonts w:cs="Times New Roman"/>
          <w:sz w:val="20"/>
        </w:rPr>
        <w:t xml:space="preserve">application of </w:t>
      </w:r>
      <w:r w:rsidRPr="005C619D">
        <w:rPr>
          <w:rFonts w:cs="Times New Roman"/>
          <w:sz w:val="20"/>
        </w:rPr>
        <w:t>accounting policies.</w:t>
      </w:r>
      <w:r w:rsidRPr="005C619D">
        <w:rPr>
          <w:rFonts w:cs="Times New Roman"/>
          <w:sz w:val="20"/>
          <w:cs/>
          <w:lang w:bidi="th-TH"/>
        </w:rPr>
        <w:t xml:space="preserve"> </w:t>
      </w:r>
      <w:r w:rsidRPr="005C619D">
        <w:rPr>
          <w:rFonts w:cs="Times New Roman"/>
          <w:sz w:val="20"/>
        </w:rPr>
        <w:t>Actual results may differ from these estimates.</w:t>
      </w:r>
      <w:r w:rsidRPr="005C619D">
        <w:rPr>
          <w:rFonts w:cs="Times New Roman"/>
          <w:sz w:val="20"/>
          <w:cs/>
          <w:lang w:bidi="th-TH"/>
        </w:rPr>
        <w:t xml:space="preserve"> </w:t>
      </w:r>
      <w:r w:rsidRPr="005C619D">
        <w:rPr>
          <w:rFonts w:cs="Times New Roman"/>
          <w:sz w:val="20"/>
        </w:rPr>
        <w:t xml:space="preserve">Estimates and underlying assumptions are reviewed on an ongoing basis. Revisions to accounting estimates are recognised prospectively. </w:t>
      </w:r>
    </w:p>
    <w:p w14:paraId="60C1AD69" w14:textId="77777777" w:rsidR="003C6E23" w:rsidRPr="005C619D" w:rsidRDefault="003C6E23" w:rsidP="003C6E23">
      <w:pPr>
        <w:pStyle w:val="BodyText"/>
        <w:spacing w:after="0" w:line="240" w:lineRule="auto"/>
        <w:jc w:val="both"/>
        <w:rPr>
          <w:rFonts w:cs="Times New Roman"/>
          <w:sz w:val="20"/>
        </w:rPr>
      </w:pPr>
    </w:p>
    <w:p w14:paraId="01268DC9" w14:textId="77777777" w:rsidR="003C6E23" w:rsidRPr="005C619D" w:rsidRDefault="003C6E23" w:rsidP="00184F86">
      <w:pPr>
        <w:pStyle w:val="ListParagraph"/>
        <w:numPr>
          <w:ilvl w:val="2"/>
          <w:numId w:val="28"/>
        </w:numPr>
        <w:spacing w:line="240" w:lineRule="auto"/>
        <w:ind w:left="1080" w:hanging="540"/>
        <w:rPr>
          <w:sz w:val="20"/>
        </w:rPr>
      </w:pPr>
      <w:r w:rsidRPr="005C619D">
        <w:rPr>
          <w:sz w:val="20"/>
        </w:rPr>
        <w:t>Judgements</w:t>
      </w:r>
      <w:r w:rsidRPr="005C619D">
        <w:rPr>
          <w:sz w:val="20"/>
          <w:lang w:val="en-US" w:bidi="th-TH"/>
        </w:rPr>
        <w:t xml:space="preserve"> </w:t>
      </w:r>
    </w:p>
    <w:p w14:paraId="3F19F611" w14:textId="77777777" w:rsidR="003C6E23" w:rsidRPr="005C619D" w:rsidRDefault="003C6E23" w:rsidP="00246C24">
      <w:pPr>
        <w:pStyle w:val="BodyText"/>
        <w:spacing w:after="0" w:line="240" w:lineRule="auto"/>
        <w:ind w:left="1260" w:hanging="720"/>
        <w:jc w:val="both"/>
        <w:rPr>
          <w:rFonts w:cs="Times New Roman"/>
          <w:sz w:val="20"/>
          <w:cs/>
          <w:lang w:bidi="th-TH"/>
        </w:rPr>
      </w:pPr>
    </w:p>
    <w:p w14:paraId="6201BDCC" w14:textId="77777777" w:rsidR="003C6E23" w:rsidRPr="005C619D" w:rsidRDefault="003C6E23" w:rsidP="00DF0CBD">
      <w:pPr>
        <w:pStyle w:val="BodyText"/>
        <w:spacing w:after="0" w:line="240" w:lineRule="auto"/>
        <w:ind w:left="1080"/>
        <w:jc w:val="both"/>
        <w:rPr>
          <w:rFonts w:cs="Times New Roman"/>
          <w:sz w:val="20"/>
          <w:lang w:val="en-US"/>
        </w:rPr>
      </w:pPr>
      <w:r w:rsidRPr="005C619D">
        <w:rPr>
          <w:rFonts w:cs="Times New Roman"/>
          <w:sz w:val="20"/>
        </w:rPr>
        <w:t>Information about judgements made in applying accounting policies that have the most significant effects on the amounts recognised in the financial statements is included in the following notes</w:t>
      </w:r>
      <w:r w:rsidRPr="005C619D">
        <w:rPr>
          <w:rFonts w:cs="Times New Roman"/>
          <w:sz w:val="20"/>
          <w:lang w:val="en-US" w:bidi="th-TH"/>
        </w:rPr>
        <w:t>.</w:t>
      </w:r>
    </w:p>
    <w:p w14:paraId="77DB1552" w14:textId="77777777" w:rsidR="00246C24" w:rsidRPr="005C619D" w:rsidRDefault="003C6E23" w:rsidP="00246C24">
      <w:pPr>
        <w:pStyle w:val="BodyText"/>
        <w:spacing w:after="0" w:line="240" w:lineRule="auto"/>
        <w:jc w:val="thaiDistribute"/>
        <w:rPr>
          <w:rFonts w:cs="Times New Roman"/>
          <w:sz w:val="20"/>
          <w:lang w:bidi="th-TH"/>
        </w:rPr>
      </w:pPr>
      <w:r w:rsidRPr="005C619D">
        <w:rPr>
          <w:rFonts w:cs="Times New Roman"/>
          <w:sz w:val="20"/>
          <w:lang w:bidi="th-TH"/>
        </w:rPr>
        <w:tab/>
      </w:r>
      <w:r w:rsidRPr="005C619D">
        <w:rPr>
          <w:rFonts w:cs="Times New Roman"/>
          <w:sz w:val="20"/>
          <w:lang w:bidi="th-TH"/>
        </w:rPr>
        <w:tab/>
        <w:t xml:space="preserve">  </w:t>
      </w:r>
    </w:p>
    <w:p w14:paraId="51E74B54" w14:textId="77777777" w:rsidR="002A4B40" w:rsidRDefault="002A4B40">
      <w:pPr>
        <w:spacing w:line="240" w:lineRule="auto"/>
        <w:rPr>
          <w:rStyle w:val="ListParagraphChar"/>
        </w:rPr>
      </w:pPr>
      <w:r>
        <w:rPr>
          <w:rStyle w:val="ListParagraphChar"/>
        </w:rPr>
        <w:br w:type="page"/>
      </w:r>
    </w:p>
    <w:p w14:paraId="0EE8CCD3" w14:textId="25C9092E" w:rsidR="00246C24" w:rsidRPr="00B16D09" w:rsidRDefault="00DC7561" w:rsidP="00DC6D13">
      <w:pPr>
        <w:pStyle w:val="BodyText"/>
        <w:spacing w:after="0" w:line="240" w:lineRule="auto"/>
        <w:ind w:left="2160" w:hanging="1080"/>
        <w:jc w:val="thaiDistribute"/>
        <w:rPr>
          <w:rFonts w:cstheme="minorBidi"/>
          <w:sz w:val="20"/>
          <w:szCs w:val="25"/>
          <w:cs/>
          <w:lang w:bidi="th-TH"/>
        </w:rPr>
      </w:pPr>
      <w:r>
        <w:rPr>
          <w:rStyle w:val="ListParagraphChar"/>
          <w:sz w:val="20"/>
          <w:szCs w:val="18"/>
        </w:rPr>
        <w:lastRenderedPageBreak/>
        <w:t>Note 7</w:t>
      </w:r>
      <w:r w:rsidR="00246C24" w:rsidRPr="001B478C">
        <w:rPr>
          <w:rStyle w:val="ListParagraphChar"/>
        </w:rPr>
        <w:tab/>
      </w:r>
      <w:r w:rsidR="00246C24" w:rsidRPr="005C619D">
        <w:rPr>
          <w:rFonts w:cs="Times New Roman"/>
          <w:sz w:val="20"/>
        </w:rPr>
        <w:t xml:space="preserve">Establishing the criteria for determining whether credit risk on the financial asset has increased significantly since initial recognition, determining the methodology for incorporating forward-looking </w:t>
      </w:r>
      <w:r w:rsidR="00246C24" w:rsidRPr="001B478C">
        <w:rPr>
          <w:rFonts w:cs="Times New Roman"/>
          <w:sz w:val="20"/>
        </w:rPr>
        <w:t>information into the measurement of expected credit loss (ECL)</w:t>
      </w:r>
      <w:r w:rsidR="00A327FF" w:rsidRPr="001B478C">
        <w:rPr>
          <w:rFonts w:cs="Times New Roman"/>
          <w:sz w:val="20"/>
        </w:rPr>
        <w:t>,</w:t>
      </w:r>
      <w:r w:rsidR="00246C24" w:rsidRPr="001B478C">
        <w:rPr>
          <w:rFonts w:cs="Times New Roman"/>
          <w:sz w:val="20"/>
        </w:rPr>
        <w:t xml:space="preserve"> selection and approval of models used</w:t>
      </w:r>
      <w:r w:rsidR="00246C24" w:rsidRPr="005C619D">
        <w:rPr>
          <w:rFonts w:cs="Times New Roman"/>
          <w:sz w:val="20"/>
        </w:rPr>
        <w:t xml:space="preserve"> to measure ECL</w:t>
      </w:r>
      <w:r w:rsidR="00A327FF">
        <w:rPr>
          <w:rFonts w:cs="Times New Roman"/>
          <w:sz w:val="20"/>
        </w:rPr>
        <w:t xml:space="preserve"> and consideration for post model adjustments.</w:t>
      </w:r>
    </w:p>
    <w:p w14:paraId="7E9382B3" w14:textId="77777777" w:rsidR="003C6E23" w:rsidRPr="005C619D" w:rsidRDefault="003C6E23" w:rsidP="003C6E23">
      <w:pPr>
        <w:pStyle w:val="ListParagraph"/>
        <w:spacing w:line="240" w:lineRule="auto"/>
        <w:rPr>
          <w:sz w:val="20"/>
        </w:rPr>
      </w:pPr>
    </w:p>
    <w:p w14:paraId="7C0A0E33" w14:textId="390726DD" w:rsidR="003C6E23" w:rsidRPr="005C619D" w:rsidRDefault="003C6E23" w:rsidP="00184F86">
      <w:pPr>
        <w:pStyle w:val="ListParagraph"/>
        <w:numPr>
          <w:ilvl w:val="2"/>
          <w:numId w:val="28"/>
        </w:numPr>
        <w:spacing w:line="240" w:lineRule="auto"/>
        <w:ind w:left="1080" w:hanging="540"/>
        <w:jc w:val="both"/>
        <w:rPr>
          <w:sz w:val="20"/>
        </w:rPr>
      </w:pPr>
      <w:r w:rsidRPr="005C619D">
        <w:rPr>
          <w:sz w:val="20"/>
          <w:lang w:val="en-US" w:bidi="th-TH"/>
        </w:rPr>
        <w:t xml:space="preserve">Assumptions </w:t>
      </w:r>
      <w:r w:rsidRPr="005C619D">
        <w:rPr>
          <w:sz w:val="20"/>
        </w:rPr>
        <w:t xml:space="preserve">and estimation uncertainties </w:t>
      </w:r>
    </w:p>
    <w:p w14:paraId="28CFC06D" w14:textId="77777777" w:rsidR="00246C24" w:rsidRPr="005C619D" w:rsidRDefault="00246C24" w:rsidP="00246C24">
      <w:pPr>
        <w:pStyle w:val="ListParagraph"/>
        <w:spacing w:line="240" w:lineRule="auto"/>
        <w:ind w:left="540"/>
        <w:jc w:val="both"/>
        <w:rPr>
          <w:sz w:val="20"/>
        </w:rPr>
      </w:pPr>
    </w:p>
    <w:p w14:paraId="4515DFDA" w14:textId="14F25169" w:rsidR="003C6E23" w:rsidRPr="005C619D" w:rsidRDefault="003C6E23" w:rsidP="003B0D42">
      <w:pPr>
        <w:pStyle w:val="BodyText"/>
        <w:spacing w:after="0" w:line="240" w:lineRule="auto"/>
        <w:ind w:left="1080"/>
        <w:jc w:val="both"/>
        <w:rPr>
          <w:rFonts w:cs="Times New Roman"/>
          <w:sz w:val="20"/>
        </w:rPr>
      </w:pPr>
      <w:r w:rsidRPr="005C619D">
        <w:rPr>
          <w:rFonts w:cs="Times New Roman"/>
          <w:sz w:val="20"/>
        </w:rPr>
        <w:t xml:space="preserve">Information about assumption and estimation uncertainties at </w:t>
      </w:r>
      <w:r w:rsidR="00A327FF">
        <w:rPr>
          <w:rFonts w:cs="Times New Roman"/>
          <w:sz w:val="20"/>
        </w:rPr>
        <w:t>30 June</w:t>
      </w:r>
      <w:r w:rsidRPr="005C619D">
        <w:rPr>
          <w:rFonts w:cs="Times New Roman"/>
          <w:sz w:val="20"/>
        </w:rPr>
        <w:t xml:space="preserve"> 2020 that have a significant risk of resulting in a </w:t>
      </w:r>
      <w:proofErr w:type="gramStart"/>
      <w:r w:rsidRPr="005C619D">
        <w:rPr>
          <w:rFonts w:cs="Times New Roman"/>
          <w:sz w:val="20"/>
        </w:rPr>
        <w:t>material adjustments</w:t>
      </w:r>
      <w:proofErr w:type="gramEnd"/>
      <w:r w:rsidRPr="005C619D">
        <w:rPr>
          <w:rFonts w:cs="Times New Roman"/>
          <w:sz w:val="20"/>
        </w:rPr>
        <w:t xml:space="preserve"> to the carrying amounts of assets and liabilities in the next financial </w:t>
      </w:r>
      <w:r w:rsidR="00A327FF">
        <w:rPr>
          <w:rFonts w:cs="Times New Roman"/>
          <w:sz w:val="20"/>
        </w:rPr>
        <w:t>period</w:t>
      </w:r>
      <w:r w:rsidRPr="005C619D">
        <w:rPr>
          <w:rFonts w:cs="Times New Roman"/>
          <w:sz w:val="20"/>
        </w:rPr>
        <w:t xml:space="preserve"> is included in the following notes</w:t>
      </w:r>
      <w:r w:rsidR="00F00649">
        <w:rPr>
          <w:rFonts w:cs="Times New Roman"/>
          <w:sz w:val="20"/>
        </w:rPr>
        <w:t>:</w:t>
      </w:r>
    </w:p>
    <w:p w14:paraId="73398842" w14:textId="77777777" w:rsidR="003C6E23" w:rsidRPr="005C619D" w:rsidRDefault="003C6E23" w:rsidP="003C6E23">
      <w:pPr>
        <w:pStyle w:val="BodyText"/>
        <w:spacing w:after="0" w:line="240" w:lineRule="auto"/>
        <w:ind w:left="480"/>
        <w:jc w:val="both"/>
        <w:rPr>
          <w:rFonts w:cs="Times New Roman"/>
          <w:sz w:val="20"/>
          <w:shd w:val="clear" w:color="auto" w:fill="CCCCCC"/>
        </w:rPr>
      </w:pPr>
    </w:p>
    <w:p w14:paraId="012D328F" w14:textId="7EECA2DC" w:rsidR="003C6E23" w:rsidRPr="001B478C" w:rsidRDefault="00DC7561" w:rsidP="00DC6D13">
      <w:pPr>
        <w:pStyle w:val="BodyText"/>
        <w:spacing w:after="0" w:line="240" w:lineRule="auto"/>
        <w:ind w:left="2160" w:hanging="1080"/>
        <w:jc w:val="thaiDistribute"/>
        <w:rPr>
          <w:rFonts w:cstheme="minorBidi"/>
          <w:sz w:val="20"/>
          <w:lang w:val="en-US" w:bidi="th-TH"/>
        </w:rPr>
      </w:pPr>
      <w:r>
        <w:rPr>
          <w:rStyle w:val="ListParagraphChar"/>
          <w:sz w:val="20"/>
        </w:rPr>
        <w:t xml:space="preserve">Note </w:t>
      </w:r>
      <w:r w:rsidR="00DA5336">
        <w:rPr>
          <w:rStyle w:val="ListParagraphChar"/>
          <w:sz w:val="20"/>
        </w:rPr>
        <w:t>7</w:t>
      </w:r>
      <w:r w:rsidR="003C6E23" w:rsidRPr="005C619D">
        <w:rPr>
          <w:rFonts w:cs="Times New Roman"/>
          <w:sz w:val="20"/>
          <w:lang w:val="en-US" w:bidi="th-TH"/>
        </w:rPr>
        <w:tab/>
        <w:t xml:space="preserve">Impairment of financial instruments: </w:t>
      </w:r>
      <w:proofErr w:type="spellStart"/>
      <w:r w:rsidR="003C6E23" w:rsidRPr="005C619D">
        <w:rPr>
          <w:rFonts w:cs="Times New Roman"/>
          <w:sz w:val="20"/>
          <w:lang w:val="en-US" w:bidi="th-TH"/>
        </w:rPr>
        <w:t>determinination</w:t>
      </w:r>
      <w:proofErr w:type="spellEnd"/>
      <w:r w:rsidR="003C6E23" w:rsidRPr="005C619D">
        <w:rPr>
          <w:rFonts w:cs="Times New Roman"/>
          <w:sz w:val="20"/>
          <w:lang w:val="en-US" w:bidi="th-TH"/>
        </w:rPr>
        <w:t xml:space="preserve"> of inputs into the ECL measurement model, including key assumptions used in estimating recoverable cash flows and incorporation of forward-looking information;</w:t>
      </w:r>
      <w:r w:rsidR="001B478C">
        <w:rPr>
          <w:rFonts w:cstheme="minorBidi" w:hint="cs"/>
          <w:sz w:val="20"/>
          <w:cs/>
          <w:lang w:val="en-US" w:bidi="th-TH"/>
        </w:rPr>
        <w:t xml:space="preserve"> </w:t>
      </w:r>
      <w:r w:rsidR="001B478C">
        <w:rPr>
          <w:rFonts w:cstheme="minorBidi"/>
          <w:sz w:val="20"/>
          <w:lang w:val="en-US" w:bidi="th-TH"/>
        </w:rPr>
        <w:t>and</w:t>
      </w:r>
    </w:p>
    <w:p w14:paraId="3DF93EB0" w14:textId="35DC8BCA" w:rsidR="003C6E23" w:rsidRPr="005C619D" w:rsidRDefault="00DC7561" w:rsidP="00DC6D13">
      <w:pPr>
        <w:pStyle w:val="BodyText"/>
        <w:spacing w:after="0" w:line="240" w:lineRule="auto"/>
        <w:ind w:left="2160" w:hanging="1080"/>
        <w:jc w:val="thaiDistribute"/>
        <w:rPr>
          <w:rFonts w:cs="Times New Roman"/>
          <w:sz w:val="20"/>
        </w:rPr>
      </w:pPr>
      <w:r>
        <w:rPr>
          <w:rStyle w:val="ListParagraphChar"/>
          <w:sz w:val="20"/>
          <w:szCs w:val="18"/>
          <w:lang w:val="en-US"/>
        </w:rPr>
        <w:t xml:space="preserve">Note </w:t>
      </w:r>
      <w:r w:rsidR="00A327FF" w:rsidRPr="001B478C">
        <w:rPr>
          <w:rStyle w:val="ListParagraphChar"/>
          <w:sz w:val="20"/>
          <w:szCs w:val="18"/>
        </w:rPr>
        <w:t>8</w:t>
      </w:r>
      <w:r w:rsidR="003C6E23" w:rsidRPr="005C619D">
        <w:rPr>
          <w:rFonts w:cs="Times New Roman"/>
          <w:sz w:val="20"/>
        </w:rPr>
        <w:tab/>
      </w:r>
      <w:r w:rsidR="00062708" w:rsidRPr="005C619D">
        <w:rPr>
          <w:rFonts w:cs="Times New Roman"/>
          <w:sz w:val="20"/>
        </w:rPr>
        <w:t>Measurement</w:t>
      </w:r>
      <w:r w:rsidR="003C6E23" w:rsidRPr="005C619D">
        <w:rPr>
          <w:rFonts w:cs="Times New Roman"/>
          <w:sz w:val="20"/>
        </w:rPr>
        <w:t xml:space="preserve"> of the fair value of financial instruments with significant unobservable inputs</w:t>
      </w:r>
      <w:r w:rsidR="001B478C">
        <w:rPr>
          <w:rFonts w:cs="Times New Roman"/>
          <w:sz w:val="20"/>
        </w:rPr>
        <w:t>.</w:t>
      </w:r>
    </w:p>
    <w:p w14:paraId="265455D8" w14:textId="77777777" w:rsidR="00B80F01" w:rsidRPr="005C619D" w:rsidRDefault="00B80F01" w:rsidP="003B0D42">
      <w:pPr>
        <w:pStyle w:val="block"/>
        <w:spacing w:after="0" w:line="240" w:lineRule="atLeast"/>
        <w:ind w:left="547"/>
        <w:jc w:val="both"/>
        <w:rPr>
          <w:rFonts w:cs="Times New Roman"/>
          <w:color w:val="000000"/>
          <w:sz w:val="20"/>
          <w:lang w:val="en-US"/>
        </w:rPr>
      </w:pPr>
    </w:p>
    <w:p w14:paraId="0C6E1318" w14:textId="77777777" w:rsidR="00DF0CBD" w:rsidRPr="005C619D" w:rsidRDefault="00DF0CBD" w:rsidP="00DF0CBD">
      <w:pPr>
        <w:spacing w:line="240" w:lineRule="auto"/>
        <w:ind w:left="547" w:hanging="547"/>
        <w:jc w:val="thaiDistribute"/>
        <w:rPr>
          <w:rFonts w:cs="Times New Roman"/>
          <w:color w:val="000000"/>
          <w:szCs w:val="22"/>
          <w:lang w:val="en-US" w:bidi="th-TH"/>
        </w:rPr>
      </w:pPr>
      <w:r w:rsidRPr="005C619D">
        <w:rPr>
          <w:rFonts w:cs="Times New Roman"/>
          <w:b/>
          <w:bCs/>
          <w:color w:val="000000"/>
          <w:szCs w:val="22"/>
          <w:lang w:bidi="th-TH"/>
        </w:rPr>
        <w:t>3</w:t>
      </w:r>
      <w:r w:rsidRPr="005C619D">
        <w:rPr>
          <w:rFonts w:cs="Times New Roman"/>
          <w:b/>
          <w:bCs/>
          <w:color w:val="000000"/>
          <w:szCs w:val="22"/>
          <w:lang w:bidi="th-TH"/>
        </w:rPr>
        <w:tab/>
        <w:t>Changes in accounting policies</w:t>
      </w:r>
    </w:p>
    <w:p w14:paraId="75DF281A" w14:textId="77777777" w:rsidR="00DF0CBD" w:rsidRPr="005C619D" w:rsidRDefault="00DF0CBD" w:rsidP="003B0D42">
      <w:pPr>
        <w:spacing w:line="240" w:lineRule="auto"/>
        <w:ind w:left="547"/>
        <w:jc w:val="thaiDistribute"/>
        <w:rPr>
          <w:rFonts w:cs="Times New Roman"/>
          <w:color w:val="000000"/>
          <w:szCs w:val="22"/>
          <w:lang w:val="en-US"/>
        </w:rPr>
      </w:pPr>
    </w:p>
    <w:p w14:paraId="0D1269FB" w14:textId="7B8D4E56" w:rsidR="003B0D42" w:rsidRPr="005C619D" w:rsidRDefault="003B0D42" w:rsidP="003B0D42">
      <w:pPr>
        <w:spacing w:line="240" w:lineRule="auto"/>
        <w:ind w:left="547"/>
        <w:jc w:val="thaiDistribute"/>
        <w:rPr>
          <w:rFonts w:cs="Times New Roman"/>
          <w:color w:val="000000"/>
          <w:sz w:val="20"/>
        </w:rPr>
      </w:pPr>
      <w:r w:rsidRPr="005C619D">
        <w:rPr>
          <w:rFonts w:cs="Times New Roman"/>
          <w:color w:val="000000"/>
          <w:sz w:val="20"/>
        </w:rPr>
        <w:t xml:space="preserve">From 1 January 2020, the </w:t>
      </w:r>
      <w:r w:rsidR="00712CAB">
        <w:rPr>
          <w:rFonts w:cs="Times New Roman"/>
          <w:color w:val="000000"/>
          <w:sz w:val="20"/>
        </w:rPr>
        <w:t>Bank and its subsidiaries</w:t>
      </w:r>
      <w:r w:rsidRPr="005C619D">
        <w:rPr>
          <w:rFonts w:cs="Times New Roman"/>
          <w:color w:val="000000"/>
          <w:sz w:val="20"/>
        </w:rPr>
        <w:t xml:space="preserve"> have initially applied TFRS </w:t>
      </w:r>
      <w:r w:rsidRPr="00712CAB">
        <w:rPr>
          <w:rFonts w:cs="Times New Roman"/>
          <w:color w:val="000000"/>
          <w:sz w:val="20"/>
        </w:rPr>
        <w:t>Financial Instruments standards</w:t>
      </w:r>
      <w:r w:rsidRPr="005C619D">
        <w:rPr>
          <w:rFonts w:cs="Times New Roman"/>
          <w:color w:val="000000"/>
          <w:sz w:val="20"/>
        </w:rPr>
        <w:t xml:space="preserve"> which comprise TFRS 9 and relevant standards and interpretations, and TFRS 16</w:t>
      </w:r>
      <w:r w:rsidR="0015452B">
        <w:rPr>
          <w:rFonts w:cs="Times New Roman"/>
          <w:color w:val="000000"/>
          <w:sz w:val="20"/>
        </w:rPr>
        <w:t>.</w:t>
      </w:r>
      <w:r w:rsidR="002A4B40">
        <w:rPr>
          <w:rFonts w:cs="Times New Roman"/>
          <w:color w:val="000000"/>
          <w:sz w:val="20"/>
        </w:rPr>
        <w:t xml:space="preserve"> The Bank and its subsidiaries adopted TFRS </w:t>
      </w:r>
      <w:r w:rsidR="00F57F33">
        <w:rPr>
          <w:rFonts w:cs="Times New Roman"/>
          <w:color w:val="000000"/>
          <w:sz w:val="20"/>
        </w:rPr>
        <w:t>-</w:t>
      </w:r>
      <w:r w:rsidR="002A4B40">
        <w:rPr>
          <w:rFonts w:cs="Times New Roman"/>
          <w:color w:val="000000"/>
          <w:sz w:val="20"/>
        </w:rPr>
        <w:t xml:space="preserve"> Financial instruments standards except for the debt</w:t>
      </w:r>
      <w:r w:rsidR="00A41D4C">
        <w:rPr>
          <w:rFonts w:cs="Times New Roman"/>
          <w:color w:val="000000"/>
          <w:sz w:val="20"/>
        </w:rPr>
        <w:t>ors</w:t>
      </w:r>
      <w:r w:rsidR="002A4B40">
        <w:rPr>
          <w:rFonts w:cs="Times New Roman"/>
          <w:color w:val="000000"/>
          <w:sz w:val="20"/>
        </w:rPr>
        <w:t xml:space="preserve"> under relie</w:t>
      </w:r>
      <w:r w:rsidR="00A41D4C">
        <w:rPr>
          <w:rFonts w:cs="Times New Roman"/>
          <w:color w:val="000000"/>
          <w:sz w:val="20"/>
        </w:rPr>
        <w:t>f</w:t>
      </w:r>
      <w:r w:rsidR="002A4B40">
        <w:rPr>
          <w:rFonts w:cs="Times New Roman"/>
          <w:color w:val="000000"/>
          <w:sz w:val="20"/>
        </w:rPr>
        <w:t xml:space="preserve"> program as mentioned in note 5.</w:t>
      </w:r>
    </w:p>
    <w:p w14:paraId="16787177" w14:textId="77777777" w:rsidR="003B0D42" w:rsidRPr="005C619D" w:rsidRDefault="003B0D42" w:rsidP="003B0D42">
      <w:pPr>
        <w:pStyle w:val="block"/>
        <w:spacing w:after="0" w:line="240" w:lineRule="atLeast"/>
        <w:ind w:left="547"/>
        <w:jc w:val="both"/>
        <w:rPr>
          <w:rFonts w:cs="Times New Roman"/>
          <w:color w:val="000000"/>
          <w:sz w:val="20"/>
          <w:lang w:val="en-GB" w:bidi="th-TH"/>
        </w:rPr>
      </w:pPr>
    </w:p>
    <w:p w14:paraId="4EC50523" w14:textId="77777777" w:rsidR="00207B46" w:rsidRPr="008461D9" w:rsidRDefault="00207B46">
      <w:pPr>
        <w:spacing w:line="240" w:lineRule="auto"/>
        <w:rPr>
          <w:rFonts w:cs="Times New Roman"/>
          <w:color w:val="000000"/>
          <w:sz w:val="20"/>
          <w:lang w:val="en-US" w:bidi="th-TH"/>
        </w:rPr>
      </w:pPr>
      <w:r>
        <w:rPr>
          <w:rFonts w:cs="Times New Roman"/>
          <w:color w:val="000000"/>
          <w:sz w:val="20"/>
          <w:lang w:bidi="th-TH"/>
        </w:rPr>
        <w:br w:type="page"/>
      </w:r>
    </w:p>
    <w:p w14:paraId="5FF689B0" w14:textId="6F273910" w:rsidR="00DF0CBD" w:rsidRPr="005C619D" w:rsidRDefault="00DF0CBD" w:rsidP="00DF0CBD">
      <w:pPr>
        <w:pStyle w:val="block"/>
        <w:spacing w:after="0" w:line="240" w:lineRule="atLeast"/>
        <w:ind w:left="547"/>
        <w:jc w:val="both"/>
        <w:rPr>
          <w:rFonts w:cs="Times New Roman"/>
          <w:color w:val="000000"/>
          <w:sz w:val="20"/>
          <w:lang w:val="en-US" w:bidi="th-TH"/>
        </w:rPr>
      </w:pPr>
      <w:r w:rsidRPr="005C619D">
        <w:rPr>
          <w:rFonts w:cs="Times New Roman"/>
          <w:color w:val="000000"/>
          <w:sz w:val="20"/>
          <w:lang w:val="en-GB" w:bidi="th-TH"/>
        </w:rPr>
        <w:lastRenderedPageBreak/>
        <w:t>Impact of changes in accounting policies to the</w:t>
      </w:r>
      <w:r w:rsidRPr="005C619D">
        <w:rPr>
          <w:rFonts w:cs="Times New Roman"/>
          <w:color w:val="000000"/>
          <w:sz w:val="20"/>
          <w:lang w:val="en-US" w:bidi="th-TH"/>
        </w:rPr>
        <w:t xml:space="preserve"> consolidated and Bank only statements of financial position as at </w:t>
      </w:r>
      <w:r w:rsidR="00F00649">
        <w:rPr>
          <w:rFonts w:cs="Times New Roman"/>
          <w:color w:val="000000"/>
          <w:sz w:val="20"/>
          <w:lang w:val="en-US" w:bidi="th-TH"/>
        </w:rPr>
        <w:t xml:space="preserve">      </w:t>
      </w:r>
      <w:r w:rsidRPr="005C619D">
        <w:rPr>
          <w:rFonts w:cs="Times New Roman"/>
          <w:color w:val="000000"/>
          <w:sz w:val="20"/>
          <w:lang w:val="en-US" w:bidi="th-TH"/>
        </w:rPr>
        <w:t>1 January 2020 were as follows.</w:t>
      </w:r>
    </w:p>
    <w:p w14:paraId="100D048D" w14:textId="77777777" w:rsidR="00DF0CBD" w:rsidRPr="005C619D" w:rsidRDefault="00DF0CBD" w:rsidP="00DF0CBD">
      <w:pPr>
        <w:spacing w:line="240" w:lineRule="auto"/>
        <w:ind w:left="540"/>
        <w:jc w:val="both"/>
        <w:rPr>
          <w:rFonts w:cs="Times New Roman"/>
          <w:sz w:val="20"/>
          <w:lang w:val="en-US"/>
        </w:rPr>
      </w:pPr>
    </w:p>
    <w:tbl>
      <w:tblPr>
        <w:tblW w:w="9360" w:type="dxa"/>
        <w:tblInd w:w="450" w:type="dxa"/>
        <w:tblLayout w:type="fixed"/>
        <w:tblLook w:val="01E0" w:firstRow="1" w:lastRow="1" w:firstColumn="1" w:lastColumn="1" w:noHBand="0" w:noVBand="0"/>
      </w:tblPr>
      <w:tblGrid>
        <w:gridCol w:w="4860"/>
        <w:gridCol w:w="1125"/>
        <w:gridCol w:w="1125"/>
        <w:gridCol w:w="1125"/>
        <w:gridCol w:w="1125"/>
      </w:tblGrid>
      <w:tr w:rsidR="00DF0CBD" w:rsidRPr="005C619D" w14:paraId="1D72CD1A" w14:textId="77777777" w:rsidTr="00DF0CBD">
        <w:trPr>
          <w:trHeight w:val="245"/>
          <w:tblHeader/>
        </w:trPr>
        <w:tc>
          <w:tcPr>
            <w:tcW w:w="4860" w:type="dxa"/>
            <w:vAlign w:val="bottom"/>
          </w:tcPr>
          <w:p w14:paraId="5E744001" w14:textId="77777777" w:rsidR="00DF0CBD" w:rsidRPr="005C619D" w:rsidRDefault="00DF0CBD" w:rsidP="00DF0CBD">
            <w:pPr>
              <w:spacing w:line="240" w:lineRule="atLeast"/>
              <w:ind w:left="162" w:right="403" w:hanging="162"/>
              <w:rPr>
                <w:rFonts w:cs="Times New Roman"/>
                <w:sz w:val="18"/>
                <w:szCs w:val="22"/>
                <w:cs/>
                <w:lang w:val="en-US" w:bidi="th-TH"/>
              </w:rPr>
            </w:pPr>
          </w:p>
        </w:tc>
        <w:tc>
          <w:tcPr>
            <w:tcW w:w="4500" w:type="dxa"/>
            <w:gridSpan w:val="4"/>
            <w:vAlign w:val="bottom"/>
            <w:hideMark/>
          </w:tcPr>
          <w:p w14:paraId="2CC85BB4" w14:textId="77777777" w:rsidR="00DF0CBD" w:rsidRPr="005C619D" w:rsidRDefault="00DF0CBD" w:rsidP="00DF0CBD">
            <w:pPr>
              <w:spacing w:line="240" w:lineRule="atLeast"/>
              <w:ind w:right="-31"/>
              <w:jc w:val="center"/>
              <w:rPr>
                <w:rFonts w:cs="Times New Roman"/>
                <w:b/>
                <w:bCs/>
                <w:sz w:val="18"/>
                <w:szCs w:val="18"/>
              </w:rPr>
            </w:pPr>
            <w:r w:rsidRPr="005C619D">
              <w:rPr>
                <w:rFonts w:cs="Times New Roman"/>
                <w:b/>
                <w:bCs/>
                <w:sz w:val="18"/>
                <w:szCs w:val="18"/>
              </w:rPr>
              <w:t>Consolidated</w:t>
            </w:r>
          </w:p>
        </w:tc>
      </w:tr>
      <w:tr w:rsidR="00DF0CBD" w:rsidRPr="005C619D" w14:paraId="5BA66473" w14:textId="77777777" w:rsidTr="00DF0CBD">
        <w:trPr>
          <w:trHeight w:val="245"/>
          <w:tblHeader/>
        </w:trPr>
        <w:tc>
          <w:tcPr>
            <w:tcW w:w="4860" w:type="dxa"/>
            <w:vAlign w:val="bottom"/>
          </w:tcPr>
          <w:p w14:paraId="58332793"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hideMark/>
          </w:tcPr>
          <w:p w14:paraId="3D821708" w14:textId="77777777" w:rsidR="00DF0CBD" w:rsidRPr="005C619D" w:rsidRDefault="00DF0CBD" w:rsidP="00DF0CBD">
            <w:pPr>
              <w:spacing w:line="240" w:lineRule="atLeast"/>
              <w:ind w:left="-153" w:right="-153"/>
              <w:jc w:val="center"/>
              <w:rPr>
                <w:rFonts w:cs="Times New Roman"/>
                <w:sz w:val="18"/>
                <w:szCs w:val="18"/>
              </w:rPr>
            </w:pPr>
          </w:p>
        </w:tc>
        <w:tc>
          <w:tcPr>
            <w:tcW w:w="1125" w:type="dxa"/>
            <w:vAlign w:val="bottom"/>
            <w:hideMark/>
          </w:tcPr>
          <w:p w14:paraId="42BA6593" w14:textId="77777777" w:rsidR="00DF0CBD" w:rsidRPr="005C619D" w:rsidRDefault="00DF0CBD" w:rsidP="00DF0CBD">
            <w:pPr>
              <w:spacing w:line="240" w:lineRule="atLeast"/>
              <w:ind w:right="-31"/>
              <w:jc w:val="center"/>
              <w:rPr>
                <w:rFonts w:cs="Times New Roman"/>
                <w:sz w:val="18"/>
                <w:szCs w:val="18"/>
                <w:lang w:bidi="th-TH"/>
              </w:rPr>
            </w:pPr>
            <w:r w:rsidRPr="005C619D">
              <w:rPr>
                <w:rFonts w:cs="Times New Roman"/>
                <w:sz w:val="18"/>
                <w:szCs w:val="18"/>
              </w:rPr>
              <w:t xml:space="preserve">TFRS </w:t>
            </w:r>
            <w:r w:rsidRPr="005C619D">
              <w:rPr>
                <w:rFonts w:cs="Times New Roman"/>
                <w:sz w:val="18"/>
                <w:szCs w:val="18"/>
                <w:lang w:val="en-US" w:bidi="th-TH"/>
              </w:rPr>
              <w:t>-</w:t>
            </w:r>
          </w:p>
        </w:tc>
        <w:tc>
          <w:tcPr>
            <w:tcW w:w="1125" w:type="dxa"/>
            <w:vAlign w:val="bottom"/>
            <w:hideMark/>
          </w:tcPr>
          <w:p w14:paraId="03D77FD0" w14:textId="77777777" w:rsidR="00DF0CBD" w:rsidRPr="005C619D" w:rsidRDefault="00DF0CBD" w:rsidP="00DF0CBD">
            <w:pPr>
              <w:spacing w:line="240" w:lineRule="atLeast"/>
              <w:ind w:left="-108" w:right="-117"/>
              <w:jc w:val="center"/>
              <w:rPr>
                <w:rFonts w:cs="Times New Roman"/>
                <w:sz w:val="18"/>
                <w:szCs w:val="18"/>
              </w:rPr>
            </w:pPr>
          </w:p>
        </w:tc>
        <w:tc>
          <w:tcPr>
            <w:tcW w:w="1125" w:type="dxa"/>
            <w:vAlign w:val="bottom"/>
            <w:hideMark/>
          </w:tcPr>
          <w:p w14:paraId="7D4F0602" w14:textId="77777777" w:rsidR="00DF0CBD" w:rsidRPr="005C619D" w:rsidRDefault="00DF0CBD" w:rsidP="00DF0CBD">
            <w:pPr>
              <w:spacing w:line="240" w:lineRule="atLeast"/>
              <w:ind w:right="-31"/>
              <w:jc w:val="center"/>
              <w:rPr>
                <w:rFonts w:cs="Times New Roman"/>
                <w:sz w:val="18"/>
                <w:szCs w:val="18"/>
              </w:rPr>
            </w:pPr>
          </w:p>
        </w:tc>
      </w:tr>
      <w:tr w:rsidR="00DF0CBD" w:rsidRPr="005C619D" w14:paraId="74B17E0E" w14:textId="77777777" w:rsidTr="00DF0CBD">
        <w:trPr>
          <w:trHeight w:val="245"/>
          <w:tblHeader/>
        </w:trPr>
        <w:tc>
          <w:tcPr>
            <w:tcW w:w="4860" w:type="dxa"/>
            <w:vAlign w:val="bottom"/>
          </w:tcPr>
          <w:p w14:paraId="19687502"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tcPr>
          <w:p w14:paraId="575D9069" w14:textId="77777777" w:rsidR="00DF0CBD" w:rsidRPr="005C619D" w:rsidRDefault="00DF0CBD" w:rsidP="00DF0CBD">
            <w:pPr>
              <w:spacing w:line="240" w:lineRule="atLeast"/>
              <w:ind w:left="-153" w:right="-153"/>
              <w:jc w:val="center"/>
              <w:rPr>
                <w:rFonts w:cs="Times New Roman"/>
                <w:sz w:val="18"/>
                <w:szCs w:val="18"/>
              </w:rPr>
            </w:pPr>
            <w:r w:rsidRPr="005C619D">
              <w:rPr>
                <w:rFonts w:cs="Times New Roman"/>
                <w:sz w:val="18"/>
                <w:szCs w:val="18"/>
              </w:rPr>
              <w:t>31 December</w:t>
            </w:r>
          </w:p>
        </w:tc>
        <w:tc>
          <w:tcPr>
            <w:tcW w:w="1125" w:type="dxa"/>
            <w:vAlign w:val="bottom"/>
          </w:tcPr>
          <w:p w14:paraId="3B79FF4F"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Financial</w:t>
            </w:r>
          </w:p>
        </w:tc>
        <w:tc>
          <w:tcPr>
            <w:tcW w:w="1125" w:type="dxa"/>
            <w:vAlign w:val="bottom"/>
          </w:tcPr>
          <w:p w14:paraId="52445A81" w14:textId="77777777" w:rsidR="00DF0CBD" w:rsidRPr="005C619D" w:rsidRDefault="00DF0CBD" w:rsidP="00DF0CBD">
            <w:pPr>
              <w:spacing w:line="240" w:lineRule="atLeast"/>
              <w:ind w:left="-108" w:right="-117"/>
              <w:jc w:val="center"/>
              <w:rPr>
                <w:rFonts w:cs="Times New Roman"/>
                <w:sz w:val="18"/>
                <w:szCs w:val="18"/>
              </w:rPr>
            </w:pPr>
          </w:p>
        </w:tc>
        <w:tc>
          <w:tcPr>
            <w:tcW w:w="1125" w:type="dxa"/>
            <w:vAlign w:val="bottom"/>
          </w:tcPr>
          <w:p w14:paraId="2350FAC8"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1 January</w:t>
            </w:r>
          </w:p>
        </w:tc>
      </w:tr>
      <w:tr w:rsidR="00DF0CBD" w:rsidRPr="005C619D" w14:paraId="72DA10C7" w14:textId="77777777" w:rsidTr="00DF0CBD">
        <w:trPr>
          <w:trHeight w:val="245"/>
          <w:tblHeader/>
        </w:trPr>
        <w:tc>
          <w:tcPr>
            <w:tcW w:w="4860" w:type="dxa"/>
            <w:vAlign w:val="bottom"/>
          </w:tcPr>
          <w:p w14:paraId="583DD027"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tcPr>
          <w:p w14:paraId="566745C1" w14:textId="77777777" w:rsidR="00DF0CBD" w:rsidRPr="005C619D" w:rsidRDefault="00DF0CBD" w:rsidP="00DF0CBD">
            <w:pPr>
              <w:spacing w:line="240" w:lineRule="atLeast"/>
              <w:ind w:left="-153" w:right="-153"/>
              <w:jc w:val="center"/>
              <w:rPr>
                <w:rFonts w:cs="Times New Roman"/>
                <w:sz w:val="18"/>
                <w:szCs w:val="18"/>
              </w:rPr>
            </w:pPr>
            <w:r w:rsidRPr="005C619D">
              <w:rPr>
                <w:rFonts w:cs="Times New Roman"/>
                <w:sz w:val="18"/>
                <w:szCs w:val="18"/>
              </w:rPr>
              <w:t xml:space="preserve">2019 </w:t>
            </w:r>
            <w:r w:rsidRPr="005C619D">
              <w:rPr>
                <w:rFonts w:cs="Times New Roman"/>
                <w:sz w:val="18"/>
                <w:szCs w:val="18"/>
                <w:lang w:val="en-US"/>
              </w:rPr>
              <w:t>-</w:t>
            </w:r>
          </w:p>
        </w:tc>
        <w:tc>
          <w:tcPr>
            <w:tcW w:w="1125" w:type="dxa"/>
            <w:vAlign w:val="bottom"/>
          </w:tcPr>
          <w:p w14:paraId="52EBD1EE"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instruments</w:t>
            </w:r>
          </w:p>
        </w:tc>
        <w:tc>
          <w:tcPr>
            <w:tcW w:w="1125" w:type="dxa"/>
            <w:vAlign w:val="bottom"/>
          </w:tcPr>
          <w:p w14:paraId="3BE188FA" w14:textId="77777777" w:rsidR="00DF0CBD" w:rsidRPr="005C619D" w:rsidRDefault="00DF0CBD" w:rsidP="00DF0CBD">
            <w:pPr>
              <w:spacing w:line="240" w:lineRule="atLeast"/>
              <w:ind w:left="-108" w:right="-117"/>
              <w:jc w:val="center"/>
              <w:rPr>
                <w:rFonts w:cs="Times New Roman"/>
                <w:sz w:val="18"/>
                <w:szCs w:val="18"/>
              </w:rPr>
            </w:pPr>
            <w:r w:rsidRPr="005C619D">
              <w:rPr>
                <w:rFonts w:cs="Times New Roman"/>
                <w:sz w:val="18"/>
                <w:szCs w:val="18"/>
              </w:rPr>
              <w:t>TFRS 16</w:t>
            </w:r>
          </w:p>
        </w:tc>
        <w:tc>
          <w:tcPr>
            <w:tcW w:w="1125" w:type="dxa"/>
            <w:vAlign w:val="bottom"/>
          </w:tcPr>
          <w:p w14:paraId="5650BFC7"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 xml:space="preserve">2020 </w:t>
            </w:r>
            <w:r w:rsidRPr="005C619D">
              <w:rPr>
                <w:rFonts w:cs="Times New Roman"/>
                <w:sz w:val="18"/>
                <w:szCs w:val="18"/>
                <w:lang w:val="en-US"/>
              </w:rPr>
              <w:t>-</w:t>
            </w:r>
          </w:p>
        </w:tc>
      </w:tr>
      <w:tr w:rsidR="00DF0CBD" w:rsidRPr="005C619D" w14:paraId="746979BE" w14:textId="77777777" w:rsidTr="00DF0CBD">
        <w:trPr>
          <w:trHeight w:val="245"/>
          <w:tblHeader/>
        </w:trPr>
        <w:tc>
          <w:tcPr>
            <w:tcW w:w="4860" w:type="dxa"/>
            <w:vAlign w:val="bottom"/>
          </w:tcPr>
          <w:p w14:paraId="32C29A2E"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tcPr>
          <w:p w14:paraId="6EA1A229" w14:textId="77777777" w:rsidR="00DF0CBD" w:rsidRPr="005C619D" w:rsidRDefault="00DF0CBD" w:rsidP="00DF0CBD">
            <w:pPr>
              <w:spacing w:line="240" w:lineRule="atLeast"/>
              <w:ind w:left="-153" w:right="-153"/>
              <w:jc w:val="center"/>
              <w:rPr>
                <w:rFonts w:cs="Times New Roman"/>
                <w:sz w:val="18"/>
                <w:szCs w:val="18"/>
                <w:cs/>
                <w:lang w:bidi="th-TH"/>
              </w:rPr>
            </w:pPr>
            <w:r w:rsidRPr="005C619D">
              <w:rPr>
                <w:rFonts w:cs="Times New Roman"/>
                <w:sz w:val="18"/>
                <w:szCs w:val="18"/>
              </w:rPr>
              <w:t>as reported</w:t>
            </w:r>
          </w:p>
        </w:tc>
        <w:tc>
          <w:tcPr>
            <w:tcW w:w="1125" w:type="dxa"/>
            <w:vAlign w:val="bottom"/>
          </w:tcPr>
          <w:p w14:paraId="49D6FBBA"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standards</w:t>
            </w:r>
          </w:p>
        </w:tc>
        <w:tc>
          <w:tcPr>
            <w:tcW w:w="1125" w:type="dxa"/>
            <w:vAlign w:val="bottom"/>
          </w:tcPr>
          <w:p w14:paraId="5783D9B9" w14:textId="77777777" w:rsidR="00DF0CBD" w:rsidRPr="005C619D" w:rsidRDefault="00DF0CBD" w:rsidP="00DF0CBD">
            <w:pPr>
              <w:spacing w:line="240" w:lineRule="atLeast"/>
              <w:ind w:left="-108" w:right="-117"/>
              <w:jc w:val="center"/>
              <w:rPr>
                <w:rFonts w:cs="Times New Roman"/>
                <w:i/>
                <w:iCs/>
                <w:sz w:val="18"/>
                <w:szCs w:val="18"/>
                <w:lang w:val="en-US" w:bidi="th-TH"/>
              </w:rPr>
            </w:pPr>
            <w:r w:rsidRPr="005C619D">
              <w:rPr>
                <w:rFonts w:cs="Times New Roman"/>
                <w:i/>
                <w:iCs/>
                <w:sz w:val="18"/>
                <w:szCs w:val="18"/>
                <w:lang w:val="en-US" w:bidi="th-TH"/>
              </w:rPr>
              <w:t>Leases</w:t>
            </w:r>
          </w:p>
        </w:tc>
        <w:tc>
          <w:tcPr>
            <w:tcW w:w="1125" w:type="dxa"/>
            <w:vAlign w:val="bottom"/>
          </w:tcPr>
          <w:p w14:paraId="78446F29"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as restated</w:t>
            </w:r>
          </w:p>
        </w:tc>
      </w:tr>
      <w:tr w:rsidR="00DF0CBD" w:rsidRPr="005C619D" w14:paraId="61834A4F" w14:textId="77777777" w:rsidTr="00DF0CBD">
        <w:trPr>
          <w:trHeight w:val="245"/>
          <w:tblHeader/>
        </w:trPr>
        <w:tc>
          <w:tcPr>
            <w:tcW w:w="4860" w:type="dxa"/>
            <w:vAlign w:val="bottom"/>
          </w:tcPr>
          <w:p w14:paraId="0D7065FD" w14:textId="77777777" w:rsidR="00DF0CBD" w:rsidRPr="005C619D" w:rsidRDefault="00DF0CBD" w:rsidP="00DF0CBD">
            <w:pPr>
              <w:spacing w:line="240" w:lineRule="atLeast"/>
              <w:ind w:left="162" w:right="403" w:hanging="162"/>
              <w:rPr>
                <w:rFonts w:cs="Times New Roman"/>
                <w:sz w:val="18"/>
                <w:szCs w:val="18"/>
              </w:rPr>
            </w:pPr>
          </w:p>
        </w:tc>
        <w:tc>
          <w:tcPr>
            <w:tcW w:w="4500" w:type="dxa"/>
            <w:gridSpan w:val="4"/>
            <w:vAlign w:val="bottom"/>
            <w:hideMark/>
          </w:tcPr>
          <w:p w14:paraId="2C05470B" w14:textId="77777777" w:rsidR="00DF0CBD" w:rsidRPr="005C619D" w:rsidRDefault="00DF0CBD" w:rsidP="00DF0CBD">
            <w:pPr>
              <w:spacing w:line="240" w:lineRule="atLeast"/>
              <w:ind w:right="-31"/>
              <w:jc w:val="center"/>
              <w:rPr>
                <w:rFonts w:cs="Times New Roman"/>
                <w:i/>
                <w:iCs/>
                <w:sz w:val="18"/>
                <w:szCs w:val="18"/>
              </w:rPr>
            </w:pPr>
            <w:r w:rsidRPr="005C619D">
              <w:rPr>
                <w:rFonts w:cs="Times New Roman"/>
                <w:i/>
                <w:iCs/>
                <w:sz w:val="18"/>
                <w:szCs w:val="18"/>
              </w:rPr>
              <w:t>(in million Baht)</w:t>
            </w:r>
          </w:p>
        </w:tc>
      </w:tr>
      <w:tr w:rsidR="00DF0CBD" w:rsidRPr="005C619D" w14:paraId="6A0FF610" w14:textId="77777777" w:rsidTr="00DF0CBD">
        <w:trPr>
          <w:trHeight w:val="245"/>
        </w:trPr>
        <w:tc>
          <w:tcPr>
            <w:tcW w:w="4860" w:type="dxa"/>
            <w:vAlign w:val="bottom"/>
            <w:hideMark/>
          </w:tcPr>
          <w:p w14:paraId="04C6A653" w14:textId="77777777" w:rsidR="00DF0CBD" w:rsidRPr="005C619D" w:rsidRDefault="00DF0CBD" w:rsidP="00DF0CBD">
            <w:pPr>
              <w:spacing w:line="240" w:lineRule="atLeast"/>
              <w:ind w:right="-18"/>
              <w:rPr>
                <w:rFonts w:cs="Times New Roman"/>
                <w:b/>
                <w:bCs/>
                <w:i/>
                <w:iCs/>
                <w:sz w:val="18"/>
                <w:szCs w:val="18"/>
              </w:rPr>
            </w:pPr>
            <w:r w:rsidRPr="005C619D">
              <w:rPr>
                <w:rFonts w:cs="Times New Roman"/>
                <w:b/>
                <w:bCs/>
                <w:i/>
                <w:iCs/>
                <w:sz w:val="18"/>
                <w:szCs w:val="18"/>
              </w:rPr>
              <w:t>Assets</w:t>
            </w:r>
          </w:p>
        </w:tc>
        <w:tc>
          <w:tcPr>
            <w:tcW w:w="1125" w:type="dxa"/>
            <w:vAlign w:val="bottom"/>
          </w:tcPr>
          <w:p w14:paraId="53E767A9" w14:textId="77777777" w:rsidR="00DF0CBD" w:rsidRPr="005C619D" w:rsidRDefault="00DF0CBD" w:rsidP="00DF0CBD">
            <w:pPr>
              <w:tabs>
                <w:tab w:val="decimal" w:pos="772"/>
              </w:tabs>
              <w:spacing w:line="240" w:lineRule="atLeast"/>
              <w:ind w:right="-31"/>
              <w:jc w:val="thaiDistribute"/>
              <w:rPr>
                <w:rFonts w:cs="Times New Roman"/>
                <w:sz w:val="18"/>
                <w:szCs w:val="18"/>
              </w:rPr>
            </w:pPr>
          </w:p>
        </w:tc>
        <w:tc>
          <w:tcPr>
            <w:tcW w:w="1125" w:type="dxa"/>
            <w:vAlign w:val="bottom"/>
          </w:tcPr>
          <w:p w14:paraId="6F80B05C"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36FA9DD4"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478590C7" w14:textId="77777777" w:rsidR="00DF0CBD" w:rsidRPr="005C619D" w:rsidRDefault="00DF0CBD" w:rsidP="00DF0CBD">
            <w:pPr>
              <w:tabs>
                <w:tab w:val="decimal" w:pos="645"/>
              </w:tabs>
              <w:spacing w:line="240" w:lineRule="atLeast"/>
              <w:ind w:right="-31"/>
              <w:jc w:val="thaiDistribute"/>
              <w:rPr>
                <w:rFonts w:cs="Times New Roman"/>
                <w:sz w:val="18"/>
                <w:szCs w:val="18"/>
              </w:rPr>
            </w:pPr>
          </w:p>
        </w:tc>
      </w:tr>
      <w:tr w:rsidR="00DF0CBD" w:rsidRPr="005C619D" w14:paraId="106CC454" w14:textId="77777777" w:rsidTr="00DF0CBD">
        <w:trPr>
          <w:trHeight w:val="245"/>
        </w:trPr>
        <w:tc>
          <w:tcPr>
            <w:tcW w:w="4860" w:type="dxa"/>
            <w:vAlign w:val="bottom"/>
          </w:tcPr>
          <w:p w14:paraId="015FA081" w14:textId="77777777" w:rsidR="00DF0CBD" w:rsidRPr="005C619D" w:rsidRDefault="00DF0CBD" w:rsidP="00DF0CBD">
            <w:pPr>
              <w:spacing w:line="240" w:lineRule="atLeast"/>
              <w:ind w:right="-198"/>
              <w:rPr>
                <w:rFonts w:cs="Times New Roman"/>
                <w:sz w:val="18"/>
                <w:szCs w:val="18"/>
                <w:lang w:val="en-US" w:bidi="th-TH"/>
              </w:rPr>
            </w:pPr>
            <w:r w:rsidRPr="005C619D">
              <w:rPr>
                <w:rFonts w:cs="Times New Roman"/>
                <w:sz w:val="18"/>
                <w:szCs w:val="18"/>
                <w:lang w:val="en-US" w:bidi="th-TH"/>
              </w:rPr>
              <w:t>Cash</w:t>
            </w:r>
          </w:p>
        </w:tc>
        <w:tc>
          <w:tcPr>
            <w:tcW w:w="1125" w:type="dxa"/>
            <w:vAlign w:val="bottom"/>
          </w:tcPr>
          <w:p w14:paraId="4C9D1C6D"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23,853</w:t>
            </w:r>
          </w:p>
        </w:tc>
        <w:tc>
          <w:tcPr>
            <w:tcW w:w="1125" w:type="dxa"/>
            <w:vAlign w:val="bottom"/>
          </w:tcPr>
          <w:p w14:paraId="425857D7"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22EBB08"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5C9F945"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23,853</w:t>
            </w:r>
          </w:p>
        </w:tc>
      </w:tr>
      <w:tr w:rsidR="00DF0CBD" w:rsidRPr="005C619D" w14:paraId="51AC7A9C" w14:textId="77777777" w:rsidTr="00DF0CBD">
        <w:trPr>
          <w:trHeight w:val="245"/>
        </w:trPr>
        <w:tc>
          <w:tcPr>
            <w:tcW w:w="4860" w:type="dxa"/>
            <w:vAlign w:val="bottom"/>
          </w:tcPr>
          <w:p w14:paraId="37B49273" w14:textId="77777777" w:rsidR="00DF0CBD" w:rsidRPr="005C619D" w:rsidRDefault="00DF0CBD" w:rsidP="00DF0CBD">
            <w:pPr>
              <w:spacing w:line="240" w:lineRule="atLeast"/>
              <w:ind w:right="-198"/>
              <w:rPr>
                <w:rFonts w:cs="Times New Roman"/>
                <w:sz w:val="18"/>
                <w:szCs w:val="18"/>
                <w:lang w:val="en-US" w:bidi="th-TH"/>
              </w:rPr>
            </w:pPr>
            <w:r w:rsidRPr="005C619D">
              <w:rPr>
                <w:rFonts w:cs="Times New Roman"/>
                <w:sz w:val="18"/>
                <w:szCs w:val="18"/>
                <w:lang w:val="en-US" w:bidi="th-TH"/>
              </w:rPr>
              <w:t>Interbank and money market items, net</w:t>
            </w:r>
          </w:p>
        </w:tc>
        <w:tc>
          <w:tcPr>
            <w:tcW w:w="1125" w:type="dxa"/>
            <w:vAlign w:val="bottom"/>
          </w:tcPr>
          <w:p w14:paraId="256307A4"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236,311</w:t>
            </w:r>
          </w:p>
        </w:tc>
        <w:tc>
          <w:tcPr>
            <w:tcW w:w="1125" w:type="dxa"/>
            <w:vAlign w:val="bottom"/>
          </w:tcPr>
          <w:p w14:paraId="6328EB74"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146</w:t>
            </w:r>
          </w:p>
        </w:tc>
        <w:tc>
          <w:tcPr>
            <w:tcW w:w="1125" w:type="dxa"/>
            <w:vAlign w:val="bottom"/>
          </w:tcPr>
          <w:p w14:paraId="33DDA8EB"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9A608CD"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236,457</w:t>
            </w:r>
          </w:p>
        </w:tc>
      </w:tr>
      <w:tr w:rsidR="00DF0CBD" w:rsidRPr="005C619D" w14:paraId="00EEFAAE" w14:textId="77777777" w:rsidTr="00DF0CBD">
        <w:trPr>
          <w:trHeight w:val="245"/>
        </w:trPr>
        <w:tc>
          <w:tcPr>
            <w:tcW w:w="4860" w:type="dxa"/>
            <w:vAlign w:val="bottom"/>
          </w:tcPr>
          <w:p w14:paraId="60E8A037"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Financial assets measured at fair value through profit or loss</w:t>
            </w:r>
          </w:p>
        </w:tc>
        <w:tc>
          <w:tcPr>
            <w:tcW w:w="1125" w:type="dxa"/>
            <w:vAlign w:val="bottom"/>
          </w:tcPr>
          <w:p w14:paraId="57574D3F"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4B3B5FF9"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7,291</w:t>
            </w:r>
          </w:p>
        </w:tc>
        <w:tc>
          <w:tcPr>
            <w:tcW w:w="1125" w:type="dxa"/>
            <w:vAlign w:val="bottom"/>
          </w:tcPr>
          <w:p w14:paraId="3FDDB77D"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7D4FCB2"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7,291</w:t>
            </w:r>
          </w:p>
        </w:tc>
      </w:tr>
      <w:tr w:rsidR="00DF0CBD" w:rsidRPr="005C619D" w14:paraId="06A78529" w14:textId="77777777" w:rsidTr="00DF0CBD">
        <w:trPr>
          <w:trHeight w:val="245"/>
        </w:trPr>
        <w:tc>
          <w:tcPr>
            <w:tcW w:w="4860" w:type="dxa"/>
            <w:vAlign w:val="bottom"/>
          </w:tcPr>
          <w:p w14:paraId="6B1399A9"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Derivative assets</w:t>
            </w:r>
          </w:p>
        </w:tc>
        <w:tc>
          <w:tcPr>
            <w:tcW w:w="1125" w:type="dxa"/>
            <w:vAlign w:val="bottom"/>
          </w:tcPr>
          <w:p w14:paraId="69FAC7ED"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10,399</w:t>
            </w:r>
          </w:p>
        </w:tc>
        <w:tc>
          <w:tcPr>
            <w:tcW w:w="1125" w:type="dxa"/>
            <w:vAlign w:val="bottom"/>
          </w:tcPr>
          <w:p w14:paraId="54D4CB41"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(70)</w:t>
            </w:r>
          </w:p>
        </w:tc>
        <w:tc>
          <w:tcPr>
            <w:tcW w:w="1125" w:type="dxa"/>
            <w:vAlign w:val="bottom"/>
          </w:tcPr>
          <w:p w14:paraId="028655A2"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68FD33B" w14:textId="77777777" w:rsidR="00DF0CBD" w:rsidRPr="005C619D" w:rsidRDefault="00DF0CBD" w:rsidP="00DF0CBD">
            <w:pPr>
              <w:tabs>
                <w:tab w:val="decimal" w:pos="837"/>
              </w:tabs>
              <w:spacing w:line="240" w:lineRule="atLeast"/>
              <w:ind w:right="-31"/>
              <w:jc w:val="thaiDistribute"/>
              <w:rPr>
                <w:rFonts w:cs="Times New Roman"/>
                <w:sz w:val="18"/>
                <w:szCs w:val="22"/>
                <w:lang w:val="en-US" w:bidi="th-TH"/>
              </w:rPr>
            </w:pPr>
            <w:r w:rsidRPr="005C619D">
              <w:rPr>
                <w:rFonts w:cs="Times New Roman"/>
                <w:sz w:val="18"/>
                <w:szCs w:val="18"/>
              </w:rPr>
              <w:t>10,3</w:t>
            </w:r>
            <w:r w:rsidRPr="005C619D">
              <w:rPr>
                <w:rFonts w:cs="Times New Roman"/>
                <w:sz w:val="18"/>
                <w:szCs w:val="18"/>
                <w:lang w:val="en-US"/>
              </w:rPr>
              <w:t>29</w:t>
            </w:r>
          </w:p>
        </w:tc>
      </w:tr>
      <w:tr w:rsidR="00DF0CBD" w:rsidRPr="005C619D" w14:paraId="06D7A2CA" w14:textId="77777777" w:rsidTr="00DF0CBD">
        <w:trPr>
          <w:trHeight w:val="245"/>
        </w:trPr>
        <w:tc>
          <w:tcPr>
            <w:tcW w:w="4860" w:type="dxa"/>
            <w:vAlign w:val="bottom"/>
            <w:hideMark/>
          </w:tcPr>
          <w:p w14:paraId="63AC30B6"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Investments, net</w:t>
            </w:r>
          </w:p>
        </w:tc>
        <w:tc>
          <w:tcPr>
            <w:tcW w:w="1125" w:type="dxa"/>
            <w:vAlign w:val="bottom"/>
          </w:tcPr>
          <w:p w14:paraId="5FD5A682"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166,265</w:t>
            </w:r>
          </w:p>
        </w:tc>
        <w:tc>
          <w:tcPr>
            <w:tcW w:w="1125" w:type="dxa"/>
            <w:vAlign w:val="bottom"/>
          </w:tcPr>
          <w:p w14:paraId="2261B4C0"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(6,956)</w:t>
            </w:r>
          </w:p>
        </w:tc>
        <w:tc>
          <w:tcPr>
            <w:tcW w:w="1125" w:type="dxa"/>
            <w:vAlign w:val="bottom"/>
          </w:tcPr>
          <w:p w14:paraId="195FF654"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1179C06C"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159,309</w:t>
            </w:r>
          </w:p>
        </w:tc>
      </w:tr>
      <w:tr w:rsidR="00DF0CBD" w:rsidRPr="005C619D" w14:paraId="16B88C2D" w14:textId="77777777" w:rsidTr="00DF0CBD">
        <w:trPr>
          <w:trHeight w:val="245"/>
        </w:trPr>
        <w:tc>
          <w:tcPr>
            <w:tcW w:w="4860" w:type="dxa"/>
            <w:vAlign w:val="bottom"/>
          </w:tcPr>
          <w:p w14:paraId="198CD1AA"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Investments in subsidiaries and associates, net</w:t>
            </w:r>
          </w:p>
        </w:tc>
        <w:tc>
          <w:tcPr>
            <w:tcW w:w="1125" w:type="dxa"/>
            <w:vAlign w:val="bottom"/>
          </w:tcPr>
          <w:p w14:paraId="4A5415AA"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8,953</w:t>
            </w:r>
          </w:p>
        </w:tc>
        <w:tc>
          <w:tcPr>
            <w:tcW w:w="1125" w:type="dxa"/>
            <w:vAlign w:val="bottom"/>
          </w:tcPr>
          <w:p w14:paraId="16CFE95C"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413836A7"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24958268"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8,953</w:t>
            </w:r>
          </w:p>
        </w:tc>
      </w:tr>
      <w:tr w:rsidR="00DF0CBD" w:rsidRPr="005C619D" w14:paraId="4E6CCC12" w14:textId="77777777" w:rsidTr="00DF0CBD">
        <w:trPr>
          <w:trHeight w:val="245"/>
        </w:trPr>
        <w:tc>
          <w:tcPr>
            <w:tcW w:w="4860" w:type="dxa"/>
            <w:vAlign w:val="bottom"/>
          </w:tcPr>
          <w:p w14:paraId="40E65D42"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Loans to customers and accrued interest receivable, net</w:t>
            </w:r>
          </w:p>
        </w:tc>
        <w:tc>
          <w:tcPr>
            <w:tcW w:w="1125" w:type="dxa"/>
            <w:vAlign w:val="bottom"/>
          </w:tcPr>
          <w:p w14:paraId="60948EAE"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1,348,630</w:t>
            </w:r>
          </w:p>
        </w:tc>
        <w:tc>
          <w:tcPr>
            <w:tcW w:w="1125" w:type="dxa"/>
            <w:vAlign w:val="bottom"/>
          </w:tcPr>
          <w:p w14:paraId="3E32A405"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590</w:t>
            </w:r>
          </w:p>
        </w:tc>
        <w:tc>
          <w:tcPr>
            <w:tcW w:w="1125" w:type="dxa"/>
            <w:vAlign w:val="bottom"/>
          </w:tcPr>
          <w:p w14:paraId="37CB227E"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06F70AFA"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1,349,220</w:t>
            </w:r>
          </w:p>
        </w:tc>
      </w:tr>
      <w:tr w:rsidR="00DF0CBD" w:rsidRPr="005C619D" w14:paraId="7CAE7B33" w14:textId="77777777" w:rsidTr="00DF0CBD">
        <w:trPr>
          <w:trHeight w:val="245"/>
        </w:trPr>
        <w:tc>
          <w:tcPr>
            <w:tcW w:w="4860" w:type="dxa"/>
            <w:vAlign w:val="bottom"/>
          </w:tcPr>
          <w:p w14:paraId="3EDDB1AB"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Properties for sales, net</w:t>
            </w:r>
          </w:p>
        </w:tc>
        <w:tc>
          <w:tcPr>
            <w:tcW w:w="1125" w:type="dxa"/>
            <w:vAlign w:val="bottom"/>
          </w:tcPr>
          <w:p w14:paraId="59F5D2DF"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4,810</w:t>
            </w:r>
          </w:p>
        </w:tc>
        <w:tc>
          <w:tcPr>
            <w:tcW w:w="1125" w:type="dxa"/>
            <w:vAlign w:val="bottom"/>
          </w:tcPr>
          <w:p w14:paraId="46A7A87A"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28F726A4"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2C921EA5"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4,810</w:t>
            </w:r>
          </w:p>
        </w:tc>
      </w:tr>
      <w:tr w:rsidR="00DF0CBD" w:rsidRPr="005C619D" w14:paraId="69E28714" w14:textId="77777777" w:rsidTr="00DF0CBD">
        <w:trPr>
          <w:trHeight w:val="245"/>
        </w:trPr>
        <w:tc>
          <w:tcPr>
            <w:tcW w:w="4860" w:type="dxa"/>
            <w:vAlign w:val="bottom"/>
          </w:tcPr>
          <w:p w14:paraId="4CB95CDF"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Premises and equipment, net</w:t>
            </w:r>
          </w:p>
        </w:tc>
        <w:tc>
          <w:tcPr>
            <w:tcW w:w="1125" w:type="dxa"/>
            <w:vAlign w:val="bottom"/>
          </w:tcPr>
          <w:p w14:paraId="7E2CAEE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23,642</w:t>
            </w:r>
          </w:p>
        </w:tc>
        <w:tc>
          <w:tcPr>
            <w:tcW w:w="1125" w:type="dxa"/>
          </w:tcPr>
          <w:p w14:paraId="133EB03C"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66FB98E1"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3,145</w:t>
            </w:r>
          </w:p>
        </w:tc>
        <w:tc>
          <w:tcPr>
            <w:tcW w:w="1125" w:type="dxa"/>
          </w:tcPr>
          <w:p w14:paraId="5D24DA96"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26,787</w:t>
            </w:r>
          </w:p>
        </w:tc>
      </w:tr>
      <w:tr w:rsidR="00DF0CBD" w:rsidRPr="005C619D" w14:paraId="650FB817" w14:textId="77777777" w:rsidTr="00DF0CBD">
        <w:trPr>
          <w:trHeight w:val="245"/>
        </w:trPr>
        <w:tc>
          <w:tcPr>
            <w:tcW w:w="4860" w:type="dxa"/>
            <w:vAlign w:val="bottom"/>
          </w:tcPr>
          <w:p w14:paraId="3264FB42" w14:textId="77777777" w:rsidR="00DF0CBD" w:rsidRPr="005C619D" w:rsidRDefault="00DF0CBD" w:rsidP="00DF0CBD">
            <w:pPr>
              <w:spacing w:line="240" w:lineRule="atLeast"/>
              <w:ind w:right="-198"/>
              <w:rPr>
                <w:rFonts w:cs="Times New Roman"/>
                <w:sz w:val="18"/>
                <w:szCs w:val="18"/>
                <w:lang w:val="en-US" w:bidi="th-TH"/>
              </w:rPr>
            </w:pPr>
            <w:r w:rsidRPr="005C619D">
              <w:rPr>
                <w:rFonts w:cs="Times New Roman"/>
                <w:sz w:val="18"/>
                <w:szCs w:val="18"/>
                <w:lang w:val="en-US" w:bidi="th-TH"/>
              </w:rPr>
              <w:t>Goodwill and other intangible assets, net</w:t>
            </w:r>
          </w:p>
        </w:tc>
        <w:tc>
          <w:tcPr>
            <w:tcW w:w="1125" w:type="dxa"/>
            <w:vAlign w:val="bottom"/>
          </w:tcPr>
          <w:p w14:paraId="6707E984"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22,363</w:t>
            </w:r>
          </w:p>
        </w:tc>
        <w:tc>
          <w:tcPr>
            <w:tcW w:w="1125" w:type="dxa"/>
          </w:tcPr>
          <w:p w14:paraId="3596654A"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65B896C8"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112</w:t>
            </w:r>
          </w:p>
        </w:tc>
        <w:tc>
          <w:tcPr>
            <w:tcW w:w="1125" w:type="dxa"/>
          </w:tcPr>
          <w:p w14:paraId="757D5AC2"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22,475</w:t>
            </w:r>
          </w:p>
        </w:tc>
      </w:tr>
      <w:tr w:rsidR="00DF0CBD" w:rsidRPr="005C619D" w14:paraId="3358C632" w14:textId="77777777" w:rsidTr="00DF0CBD">
        <w:trPr>
          <w:trHeight w:val="245"/>
        </w:trPr>
        <w:tc>
          <w:tcPr>
            <w:tcW w:w="4860" w:type="dxa"/>
            <w:vAlign w:val="bottom"/>
          </w:tcPr>
          <w:p w14:paraId="27162EB0" w14:textId="77777777" w:rsidR="00DF0CBD" w:rsidRPr="005C619D" w:rsidRDefault="00DF0CBD" w:rsidP="00DF0CBD">
            <w:pPr>
              <w:spacing w:line="240" w:lineRule="atLeast"/>
              <w:ind w:right="-198"/>
              <w:rPr>
                <w:rFonts w:cs="Times New Roman"/>
                <w:sz w:val="18"/>
                <w:szCs w:val="18"/>
                <w:lang w:val="en-US" w:bidi="th-TH"/>
              </w:rPr>
            </w:pPr>
            <w:r w:rsidRPr="005C619D">
              <w:rPr>
                <w:rFonts w:cs="Times New Roman"/>
                <w:sz w:val="18"/>
                <w:szCs w:val="18"/>
                <w:lang w:val="en-US" w:bidi="th-TH"/>
              </w:rPr>
              <w:t>Deferred tax</w:t>
            </w:r>
            <w:r w:rsidRPr="005C619D">
              <w:rPr>
                <w:rFonts w:cs="Times New Roman"/>
                <w:sz w:val="18"/>
                <w:szCs w:val="18"/>
                <w:cs/>
                <w:lang w:val="en-US" w:bidi="th-TH"/>
              </w:rPr>
              <w:t xml:space="preserve"> </w:t>
            </w:r>
            <w:r w:rsidRPr="005C619D">
              <w:rPr>
                <w:rFonts w:cs="Times New Roman"/>
                <w:sz w:val="18"/>
                <w:szCs w:val="18"/>
                <w:lang w:val="en-US" w:bidi="th-TH"/>
              </w:rPr>
              <w:t>assets</w:t>
            </w:r>
          </w:p>
        </w:tc>
        <w:tc>
          <w:tcPr>
            <w:tcW w:w="1125" w:type="dxa"/>
            <w:vAlign w:val="bottom"/>
          </w:tcPr>
          <w:p w14:paraId="1909D1BC"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1,496</w:t>
            </w:r>
          </w:p>
        </w:tc>
        <w:tc>
          <w:tcPr>
            <w:tcW w:w="1125" w:type="dxa"/>
          </w:tcPr>
          <w:p w14:paraId="28BFCAD4"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885</w:t>
            </w:r>
          </w:p>
        </w:tc>
        <w:tc>
          <w:tcPr>
            <w:tcW w:w="1125" w:type="dxa"/>
          </w:tcPr>
          <w:p w14:paraId="60D4DCF6"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612DC12D"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2,381</w:t>
            </w:r>
          </w:p>
        </w:tc>
      </w:tr>
      <w:tr w:rsidR="00DF0CBD" w:rsidRPr="005C619D" w14:paraId="480A1CFF" w14:textId="77777777" w:rsidTr="00DF0CBD">
        <w:trPr>
          <w:trHeight w:val="245"/>
        </w:trPr>
        <w:tc>
          <w:tcPr>
            <w:tcW w:w="4860" w:type="dxa"/>
            <w:vAlign w:val="bottom"/>
          </w:tcPr>
          <w:p w14:paraId="6FB846C0" w14:textId="77777777" w:rsidR="00DF0CBD" w:rsidRPr="005C619D" w:rsidRDefault="00DF0CBD" w:rsidP="00DF0CBD">
            <w:pPr>
              <w:spacing w:line="240" w:lineRule="atLeast"/>
              <w:ind w:right="-198"/>
              <w:rPr>
                <w:rFonts w:cs="Times New Roman"/>
                <w:sz w:val="18"/>
                <w:szCs w:val="18"/>
                <w:lang w:val="en-US" w:bidi="th-TH"/>
              </w:rPr>
            </w:pPr>
            <w:r w:rsidRPr="005C619D">
              <w:rPr>
                <w:rFonts w:cs="Times New Roman"/>
                <w:sz w:val="18"/>
                <w:szCs w:val="18"/>
                <w:lang w:val="en-US" w:bidi="th-TH"/>
              </w:rPr>
              <w:t>Other receivables, net</w:t>
            </w:r>
          </w:p>
        </w:tc>
        <w:tc>
          <w:tcPr>
            <w:tcW w:w="1125" w:type="dxa"/>
            <w:vAlign w:val="bottom"/>
          </w:tcPr>
          <w:p w14:paraId="0B7F24BF"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4,969</w:t>
            </w:r>
          </w:p>
        </w:tc>
        <w:tc>
          <w:tcPr>
            <w:tcW w:w="1125" w:type="dxa"/>
          </w:tcPr>
          <w:p w14:paraId="27B16391"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(3)</w:t>
            </w:r>
          </w:p>
        </w:tc>
        <w:tc>
          <w:tcPr>
            <w:tcW w:w="1125" w:type="dxa"/>
          </w:tcPr>
          <w:p w14:paraId="5B4583A5"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14D84635" w14:textId="77777777" w:rsidR="00DF0CBD" w:rsidRPr="005C619D" w:rsidRDefault="00DF0CBD" w:rsidP="00DF0CBD">
            <w:pPr>
              <w:tabs>
                <w:tab w:val="decimal" w:pos="837"/>
              </w:tabs>
              <w:spacing w:line="240" w:lineRule="atLeast"/>
              <w:ind w:right="-31"/>
              <w:jc w:val="thaiDistribute"/>
              <w:rPr>
                <w:rFonts w:cs="Times New Roman"/>
                <w:sz w:val="18"/>
                <w:szCs w:val="18"/>
              </w:rPr>
            </w:pPr>
            <w:r w:rsidRPr="005C619D">
              <w:rPr>
                <w:rFonts w:cs="Times New Roman"/>
                <w:sz w:val="18"/>
                <w:szCs w:val="18"/>
              </w:rPr>
              <w:t>4,966</w:t>
            </w:r>
          </w:p>
        </w:tc>
      </w:tr>
      <w:tr w:rsidR="00DF0CBD" w:rsidRPr="005C619D" w14:paraId="6F8F0B8E" w14:textId="77777777" w:rsidTr="00DF0CBD">
        <w:trPr>
          <w:trHeight w:val="245"/>
        </w:trPr>
        <w:tc>
          <w:tcPr>
            <w:tcW w:w="4860" w:type="dxa"/>
            <w:vAlign w:val="bottom"/>
            <w:hideMark/>
          </w:tcPr>
          <w:p w14:paraId="47072FE3" w14:textId="77777777" w:rsidR="00DF0CBD" w:rsidRPr="005C619D" w:rsidRDefault="00DF0CBD" w:rsidP="00DF0CBD">
            <w:pPr>
              <w:spacing w:line="240" w:lineRule="atLeast"/>
              <w:ind w:right="-198"/>
              <w:rPr>
                <w:rFonts w:cs="Times New Roman"/>
                <w:sz w:val="18"/>
                <w:szCs w:val="18"/>
              </w:rPr>
            </w:pPr>
            <w:r w:rsidRPr="005C619D">
              <w:rPr>
                <w:rFonts w:cs="Times New Roman"/>
                <w:sz w:val="18"/>
                <w:szCs w:val="18"/>
              </w:rPr>
              <w:t>Other assets, net</w:t>
            </w:r>
          </w:p>
        </w:tc>
        <w:tc>
          <w:tcPr>
            <w:tcW w:w="1125" w:type="dxa"/>
            <w:vAlign w:val="bottom"/>
          </w:tcPr>
          <w:p w14:paraId="79C4FBB7"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sz w:val="18"/>
                <w:szCs w:val="18"/>
              </w:rPr>
            </w:pPr>
            <w:r w:rsidRPr="005C619D">
              <w:rPr>
                <w:rFonts w:cs="Times New Roman"/>
                <w:sz w:val="18"/>
                <w:szCs w:val="18"/>
              </w:rPr>
              <w:t>6,499</w:t>
            </w:r>
          </w:p>
        </w:tc>
        <w:tc>
          <w:tcPr>
            <w:tcW w:w="1125" w:type="dxa"/>
            <w:vAlign w:val="bottom"/>
          </w:tcPr>
          <w:p w14:paraId="14F99D09" w14:textId="66BA27C6" w:rsidR="00DF0CBD" w:rsidRPr="005C619D" w:rsidRDefault="00DF0CBD" w:rsidP="00DF0CBD">
            <w:pPr>
              <w:pBdr>
                <w:bottom w:val="single" w:sz="4" w:space="1" w:color="auto"/>
              </w:pBdr>
              <w:tabs>
                <w:tab w:val="decimal" w:pos="835"/>
              </w:tabs>
              <w:spacing w:line="240" w:lineRule="atLeast"/>
              <w:ind w:right="-31"/>
              <w:jc w:val="thaiDistribute"/>
              <w:rPr>
                <w:rFonts w:cs="Times New Roman"/>
                <w:sz w:val="18"/>
                <w:szCs w:val="18"/>
                <w:cs/>
                <w:lang w:bidi="th-TH"/>
              </w:rPr>
            </w:pPr>
            <w:r w:rsidRPr="005C619D">
              <w:rPr>
                <w:rFonts w:cs="Times New Roman"/>
                <w:sz w:val="18"/>
                <w:szCs w:val="18"/>
              </w:rPr>
              <w:t>3</w:t>
            </w:r>
            <w:r w:rsidR="0015452B">
              <w:rPr>
                <w:rFonts w:cs="Times New Roman"/>
                <w:sz w:val="18"/>
                <w:szCs w:val="18"/>
              </w:rPr>
              <w:t>04</w:t>
            </w:r>
          </w:p>
        </w:tc>
        <w:tc>
          <w:tcPr>
            <w:tcW w:w="1125" w:type="dxa"/>
            <w:vAlign w:val="bottom"/>
          </w:tcPr>
          <w:p w14:paraId="470A17FE"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9474E2D" w14:textId="149211B5" w:rsidR="00DF0CBD" w:rsidRPr="005C619D" w:rsidRDefault="00DF0CBD" w:rsidP="00DF0CBD">
            <w:pPr>
              <w:pBdr>
                <w:bottom w:val="single" w:sz="4" w:space="1" w:color="auto"/>
              </w:pBdr>
              <w:tabs>
                <w:tab w:val="decimal" w:pos="837"/>
              </w:tabs>
              <w:spacing w:line="240" w:lineRule="atLeast"/>
              <w:ind w:right="-31"/>
              <w:jc w:val="thaiDistribute"/>
              <w:rPr>
                <w:rFonts w:cs="Times New Roman"/>
                <w:sz w:val="18"/>
                <w:szCs w:val="18"/>
              </w:rPr>
            </w:pPr>
            <w:r w:rsidRPr="005C619D">
              <w:rPr>
                <w:rFonts w:cs="Times New Roman"/>
                <w:sz w:val="18"/>
                <w:szCs w:val="18"/>
              </w:rPr>
              <w:t>6,8</w:t>
            </w:r>
            <w:r w:rsidR="0015452B">
              <w:rPr>
                <w:rFonts w:cs="Times New Roman"/>
                <w:sz w:val="18"/>
                <w:szCs w:val="18"/>
              </w:rPr>
              <w:t>03</w:t>
            </w:r>
          </w:p>
        </w:tc>
      </w:tr>
      <w:tr w:rsidR="00DF0CBD" w:rsidRPr="005C619D" w14:paraId="12D40A01" w14:textId="77777777" w:rsidTr="00DF0CBD">
        <w:trPr>
          <w:trHeight w:val="245"/>
        </w:trPr>
        <w:tc>
          <w:tcPr>
            <w:tcW w:w="4860" w:type="dxa"/>
            <w:vAlign w:val="bottom"/>
            <w:hideMark/>
          </w:tcPr>
          <w:p w14:paraId="5DBB466A" w14:textId="77777777" w:rsidR="00DF0CBD" w:rsidRPr="005C619D" w:rsidRDefault="00DF0CBD" w:rsidP="00DF0CBD">
            <w:pPr>
              <w:spacing w:line="240" w:lineRule="atLeast"/>
              <w:ind w:right="-18"/>
              <w:rPr>
                <w:rFonts w:cs="Times New Roman"/>
                <w:b/>
                <w:bCs/>
                <w:sz w:val="18"/>
                <w:szCs w:val="18"/>
              </w:rPr>
            </w:pPr>
            <w:r w:rsidRPr="005C619D">
              <w:rPr>
                <w:rFonts w:cs="Times New Roman"/>
                <w:b/>
                <w:bCs/>
                <w:sz w:val="18"/>
                <w:szCs w:val="18"/>
              </w:rPr>
              <w:t>Total assets</w:t>
            </w:r>
          </w:p>
        </w:tc>
        <w:tc>
          <w:tcPr>
            <w:tcW w:w="1125" w:type="dxa"/>
            <w:vAlign w:val="bottom"/>
          </w:tcPr>
          <w:p w14:paraId="748925D9" w14:textId="77777777" w:rsidR="00DF0CBD" w:rsidRPr="005C619D" w:rsidRDefault="00DF0CBD" w:rsidP="00DF0CBD">
            <w:pPr>
              <w:pBdr>
                <w:bottom w:val="doub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rPr>
              <w:t>1,858,190</w:t>
            </w:r>
          </w:p>
        </w:tc>
        <w:tc>
          <w:tcPr>
            <w:tcW w:w="1125" w:type="dxa"/>
            <w:vAlign w:val="bottom"/>
          </w:tcPr>
          <w:p w14:paraId="4C7DF1C3" w14:textId="5DFB1B07" w:rsidR="00DF0CBD" w:rsidRPr="005C619D" w:rsidRDefault="00DF0CBD" w:rsidP="00DF0CBD">
            <w:pPr>
              <w:pBdr>
                <w:bottom w:val="doub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2,</w:t>
            </w:r>
            <w:r w:rsidR="0015452B">
              <w:rPr>
                <w:rFonts w:cs="Times New Roman"/>
                <w:b/>
                <w:bCs/>
                <w:sz w:val="18"/>
                <w:szCs w:val="18"/>
              </w:rPr>
              <w:t>187</w:t>
            </w:r>
          </w:p>
        </w:tc>
        <w:tc>
          <w:tcPr>
            <w:tcW w:w="1125" w:type="dxa"/>
            <w:vAlign w:val="bottom"/>
          </w:tcPr>
          <w:p w14:paraId="16B0B077" w14:textId="77777777" w:rsidR="00DF0CBD" w:rsidRPr="005C619D" w:rsidRDefault="00DF0CBD" w:rsidP="00DF0CBD">
            <w:pPr>
              <w:pBdr>
                <w:bottom w:val="doub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3,257</w:t>
            </w:r>
          </w:p>
        </w:tc>
        <w:tc>
          <w:tcPr>
            <w:tcW w:w="1125" w:type="dxa"/>
            <w:vAlign w:val="bottom"/>
          </w:tcPr>
          <w:p w14:paraId="136E8AEB" w14:textId="0FEB2D12" w:rsidR="00DF0CBD" w:rsidRPr="005C619D" w:rsidRDefault="00DF0CBD" w:rsidP="00DF0CBD">
            <w:pPr>
              <w:pBdr>
                <w:bottom w:val="double" w:sz="4" w:space="1" w:color="auto"/>
              </w:pBdr>
              <w:tabs>
                <w:tab w:val="decimal" w:pos="837"/>
              </w:tabs>
              <w:spacing w:line="240" w:lineRule="atLeast"/>
              <w:ind w:right="-31"/>
              <w:jc w:val="thaiDistribute"/>
              <w:rPr>
                <w:rFonts w:cs="Times New Roman"/>
                <w:b/>
                <w:bCs/>
                <w:sz w:val="18"/>
                <w:szCs w:val="22"/>
                <w:cs/>
                <w:lang w:bidi="th-TH"/>
              </w:rPr>
            </w:pPr>
            <w:r w:rsidRPr="005C619D">
              <w:rPr>
                <w:rFonts w:cs="Times New Roman"/>
                <w:b/>
                <w:bCs/>
                <w:sz w:val="18"/>
                <w:szCs w:val="18"/>
              </w:rPr>
              <w:t>1,863,6</w:t>
            </w:r>
            <w:r w:rsidR="0015452B">
              <w:rPr>
                <w:rFonts w:cs="Times New Roman"/>
                <w:b/>
                <w:bCs/>
                <w:sz w:val="18"/>
                <w:szCs w:val="18"/>
              </w:rPr>
              <w:t>34</w:t>
            </w:r>
          </w:p>
        </w:tc>
      </w:tr>
      <w:tr w:rsidR="00DF0CBD" w:rsidRPr="005C619D" w14:paraId="23ED63C6" w14:textId="77777777" w:rsidTr="00DF0CBD">
        <w:trPr>
          <w:trHeight w:val="245"/>
        </w:trPr>
        <w:tc>
          <w:tcPr>
            <w:tcW w:w="4860" w:type="dxa"/>
            <w:vAlign w:val="bottom"/>
          </w:tcPr>
          <w:p w14:paraId="6B90776A" w14:textId="77777777" w:rsidR="00DF0CBD" w:rsidRPr="005C619D" w:rsidRDefault="00DF0CBD" w:rsidP="00DF0CBD">
            <w:pPr>
              <w:spacing w:line="240" w:lineRule="atLeast"/>
              <w:ind w:right="-18"/>
              <w:rPr>
                <w:rFonts w:cs="Times New Roman"/>
                <w:sz w:val="18"/>
                <w:szCs w:val="18"/>
              </w:rPr>
            </w:pPr>
          </w:p>
        </w:tc>
        <w:tc>
          <w:tcPr>
            <w:tcW w:w="1125" w:type="dxa"/>
            <w:vAlign w:val="bottom"/>
          </w:tcPr>
          <w:p w14:paraId="20422069" w14:textId="77777777" w:rsidR="00DF0CBD" w:rsidRPr="005C619D" w:rsidRDefault="00DF0CBD" w:rsidP="00DF0CBD">
            <w:pPr>
              <w:tabs>
                <w:tab w:val="decimal" w:pos="862"/>
              </w:tabs>
              <w:spacing w:line="240" w:lineRule="atLeast"/>
              <w:ind w:right="-31"/>
              <w:jc w:val="thaiDistribute"/>
              <w:rPr>
                <w:rFonts w:cs="Times New Roman"/>
                <w:sz w:val="18"/>
                <w:szCs w:val="18"/>
              </w:rPr>
            </w:pPr>
          </w:p>
        </w:tc>
        <w:tc>
          <w:tcPr>
            <w:tcW w:w="1125" w:type="dxa"/>
            <w:vAlign w:val="bottom"/>
          </w:tcPr>
          <w:p w14:paraId="23E21C36" w14:textId="77777777" w:rsidR="00DF0CBD" w:rsidRPr="005C619D" w:rsidRDefault="00DF0CBD" w:rsidP="00DF0CBD">
            <w:pPr>
              <w:tabs>
                <w:tab w:val="decimal" w:pos="728"/>
              </w:tabs>
              <w:spacing w:line="240" w:lineRule="atLeast"/>
              <w:ind w:right="-31"/>
              <w:jc w:val="thaiDistribute"/>
              <w:rPr>
                <w:rFonts w:cs="Times New Roman"/>
                <w:sz w:val="18"/>
                <w:szCs w:val="18"/>
              </w:rPr>
            </w:pPr>
          </w:p>
        </w:tc>
        <w:tc>
          <w:tcPr>
            <w:tcW w:w="1125" w:type="dxa"/>
            <w:vAlign w:val="bottom"/>
          </w:tcPr>
          <w:p w14:paraId="346102B5" w14:textId="77777777" w:rsidR="00DF0CBD" w:rsidRPr="005C619D" w:rsidRDefault="00DF0CBD" w:rsidP="00DF0CBD">
            <w:pPr>
              <w:tabs>
                <w:tab w:val="decimal" w:pos="789"/>
              </w:tabs>
              <w:spacing w:line="240" w:lineRule="atLeast"/>
              <w:ind w:right="-31"/>
              <w:jc w:val="thaiDistribute"/>
              <w:rPr>
                <w:rFonts w:cs="Times New Roman"/>
                <w:sz w:val="18"/>
                <w:szCs w:val="18"/>
              </w:rPr>
            </w:pPr>
          </w:p>
        </w:tc>
        <w:tc>
          <w:tcPr>
            <w:tcW w:w="1125" w:type="dxa"/>
            <w:vAlign w:val="bottom"/>
          </w:tcPr>
          <w:p w14:paraId="08B1B159" w14:textId="77777777" w:rsidR="00DF0CBD" w:rsidRPr="005C619D" w:rsidRDefault="00DF0CBD" w:rsidP="00DF0CBD">
            <w:pPr>
              <w:tabs>
                <w:tab w:val="decimal" w:pos="821"/>
              </w:tabs>
              <w:spacing w:line="240" w:lineRule="atLeast"/>
              <w:ind w:right="-31"/>
              <w:jc w:val="thaiDistribute"/>
              <w:rPr>
                <w:rFonts w:cs="Times New Roman"/>
                <w:sz w:val="18"/>
                <w:szCs w:val="18"/>
              </w:rPr>
            </w:pPr>
          </w:p>
        </w:tc>
      </w:tr>
      <w:tr w:rsidR="00DF0CBD" w:rsidRPr="005C619D" w14:paraId="3F198D2F" w14:textId="77777777" w:rsidTr="00DF0CBD">
        <w:trPr>
          <w:trHeight w:val="245"/>
        </w:trPr>
        <w:tc>
          <w:tcPr>
            <w:tcW w:w="4860" w:type="dxa"/>
            <w:vAlign w:val="bottom"/>
            <w:hideMark/>
          </w:tcPr>
          <w:p w14:paraId="65195E7F" w14:textId="77777777" w:rsidR="00DF0CBD" w:rsidRPr="005C619D" w:rsidRDefault="00DF0CBD" w:rsidP="00DF0CBD">
            <w:pPr>
              <w:spacing w:line="240" w:lineRule="atLeast"/>
              <w:ind w:right="-18"/>
              <w:rPr>
                <w:rFonts w:cs="Times New Roman"/>
                <w:b/>
                <w:bCs/>
                <w:i/>
                <w:iCs/>
                <w:sz w:val="18"/>
                <w:szCs w:val="18"/>
              </w:rPr>
            </w:pPr>
            <w:r w:rsidRPr="005C619D">
              <w:rPr>
                <w:rFonts w:cs="Times New Roman"/>
                <w:b/>
                <w:bCs/>
                <w:i/>
                <w:iCs/>
                <w:sz w:val="18"/>
                <w:szCs w:val="18"/>
              </w:rPr>
              <w:t>Liabilities</w:t>
            </w:r>
          </w:p>
        </w:tc>
        <w:tc>
          <w:tcPr>
            <w:tcW w:w="1125" w:type="dxa"/>
            <w:vAlign w:val="bottom"/>
          </w:tcPr>
          <w:p w14:paraId="194B177D" w14:textId="77777777" w:rsidR="00DF0CBD" w:rsidRPr="005C619D" w:rsidRDefault="00DF0CBD" w:rsidP="00DF0CBD">
            <w:pPr>
              <w:tabs>
                <w:tab w:val="decimal" w:pos="862"/>
              </w:tabs>
              <w:spacing w:line="240" w:lineRule="atLeast"/>
              <w:ind w:right="-31"/>
              <w:jc w:val="thaiDistribute"/>
              <w:rPr>
                <w:rFonts w:cs="Times New Roman"/>
                <w:sz w:val="18"/>
                <w:szCs w:val="18"/>
              </w:rPr>
            </w:pPr>
          </w:p>
        </w:tc>
        <w:tc>
          <w:tcPr>
            <w:tcW w:w="1125" w:type="dxa"/>
            <w:vAlign w:val="bottom"/>
          </w:tcPr>
          <w:p w14:paraId="70D0D8B8"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17170188" w14:textId="77777777" w:rsidR="00DF0CBD" w:rsidRPr="005C619D" w:rsidRDefault="00DF0CBD" w:rsidP="00DF0CBD">
            <w:pPr>
              <w:tabs>
                <w:tab w:val="decimal" w:pos="789"/>
              </w:tabs>
              <w:spacing w:line="240" w:lineRule="atLeast"/>
              <w:ind w:right="-31"/>
              <w:jc w:val="thaiDistribute"/>
              <w:rPr>
                <w:rFonts w:cs="Times New Roman"/>
                <w:sz w:val="18"/>
                <w:szCs w:val="18"/>
              </w:rPr>
            </w:pPr>
          </w:p>
        </w:tc>
        <w:tc>
          <w:tcPr>
            <w:tcW w:w="1125" w:type="dxa"/>
            <w:vAlign w:val="bottom"/>
          </w:tcPr>
          <w:p w14:paraId="68A28D74" w14:textId="77777777" w:rsidR="00DF0CBD" w:rsidRPr="005C619D" w:rsidRDefault="00DF0CBD" w:rsidP="00DF0CBD">
            <w:pPr>
              <w:tabs>
                <w:tab w:val="decimal" w:pos="821"/>
              </w:tabs>
              <w:spacing w:line="240" w:lineRule="atLeast"/>
              <w:ind w:right="-31"/>
              <w:jc w:val="thaiDistribute"/>
              <w:rPr>
                <w:rFonts w:cs="Times New Roman"/>
                <w:sz w:val="18"/>
                <w:szCs w:val="18"/>
              </w:rPr>
            </w:pPr>
          </w:p>
        </w:tc>
      </w:tr>
      <w:tr w:rsidR="00DF0CBD" w:rsidRPr="005C619D" w14:paraId="0837408B" w14:textId="77777777" w:rsidTr="00DF0CBD">
        <w:trPr>
          <w:trHeight w:val="245"/>
        </w:trPr>
        <w:tc>
          <w:tcPr>
            <w:tcW w:w="4860" w:type="dxa"/>
            <w:vAlign w:val="bottom"/>
          </w:tcPr>
          <w:p w14:paraId="524A0915"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Deposits</w:t>
            </w:r>
          </w:p>
        </w:tc>
        <w:tc>
          <w:tcPr>
            <w:tcW w:w="1125" w:type="dxa"/>
            <w:vAlign w:val="bottom"/>
          </w:tcPr>
          <w:p w14:paraId="7D4B4FA1"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1,398,112</w:t>
            </w:r>
          </w:p>
        </w:tc>
        <w:tc>
          <w:tcPr>
            <w:tcW w:w="1125" w:type="dxa"/>
            <w:vAlign w:val="bottom"/>
          </w:tcPr>
          <w:p w14:paraId="4D3ACDFF"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3FD88E0"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1078E008"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1,398,112</w:t>
            </w:r>
          </w:p>
        </w:tc>
      </w:tr>
      <w:tr w:rsidR="00DF0CBD" w:rsidRPr="005C619D" w14:paraId="678CCF8C" w14:textId="77777777" w:rsidTr="00DF0CBD">
        <w:trPr>
          <w:trHeight w:val="245"/>
        </w:trPr>
        <w:tc>
          <w:tcPr>
            <w:tcW w:w="4860" w:type="dxa"/>
            <w:vAlign w:val="bottom"/>
          </w:tcPr>
          <w:p w14:paraId="4AB3B95C"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Interbank and money market items</w:t>
            </w:r>
          </w:p>
        </w:tc>
        <w:tc>
          <w:tcPr>
            <w:tcW w:w="1125" w:type="dxa"/>
            <w:vAlign w:val="bottom"/>
          </w:tcPr>
          <w:p w14:paraId="6BDAE658"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86,626</w:t>
            </w:r>
          </w:p>
        </w:tc>
        <w:tc>
          <w:tcPr>
            <w:tcW w:w="1125" w:type="dxa"/>
            <w:vAlign w:val="bottom"/>
          </w:tcPr>
          <w:p w14:paraId="47C3BBB3"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B049413"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9B172C5"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86,626</w:t>
            </w:r>
          </w:p>
        </w:tc>
      </w:tr>
      <w:tr w:rsidR="00DF0CBD" w:rsidRPr="005C619D" w14:paraId="1BE4C012" w14:textId="77777777" w:rsidTr="00DF0CBD">
        <w:trPr>
          <w:trHeight w:val="245"/>
        </w:trPr>
        <w:tc>
          <w:tcPr>
            <w:tcW w:w="4860" w:type="dxa"/>
            <w:vAlign w:val="bottom"/>
          </w:tcPr>
          <w:p w14:paraId="200321DA"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Liabilities payable on demand</w:t>
            </w:r>
          </w:p>
        </w:tc>
        <w:tc>
          <w:tcPr>
            <w:tcW w:w="1125" w:type="dxa"/>
            <w:vAlign w:val="bottom"/>
          </w:tcPr>
          <w:p w14:paraId="33366291"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3,382</w:t>
            </w:r>
          </w:p>
        </w:tc>
        <w:tc>
          <w:tcPr>
            <w:tcW w:w="1125" w:type="dxa"/>
            <w:vAlign w:val="bottom"/>
          </w:tcPr>
          <w:p w14:paraId="48701B42"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0FD290DD"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1C0C389E"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3,382</w:t>
            </w:r>
          </w:p>
        </w:tc>
      </w:tr>
      <w:tr w:rsidR="00DF0CBD" w:rsidRPr="005C619D" w14:paraId="6F872519" w14:textId="77777777" w:rsidTr="00DF0CBD">
        <w:trPr>
          <w:trHeight w:val="245"/>
        </w:trPr>
        <w:tc>
          <w:tcPr>
            <w:tcW w:w="4860" w:type="dxa"/>
            <w:vAlign w:val="bottom"/>
          </w:tcPr>
          <w:p w14:paraId="31A92EA2" w14:textId="77777777" w:rsidR="00DF0CBD" w:rsidRPr="005C619D" w:rsidRDefault="00DF0CBD" w:rsidP="00DF0CBD">
            <w:pPr>
              <w:spacing w:line="240" w:lineRule="atLeast"/>
              <w:ind w:right="-18"/>
              <w:rPr>
                <w:rFonts w:cs="Times New Roman"/>
                <w:spacing w:val="-2"/>
                <w:sz w:val="18"/>
                <w:szCs w:val="18"/>
              </w:rPr>
            </w:pPr>
            <w:r w:rsidRPr="005C619D">
              <w:rPr>
                <w:rFonts w:cs="Times New Roman"/>
                <w:spacing w:val="-2"/>
                <w:sz w:val="18"/>
                <w:szCs w:val="18"/>
              </w:rPr>
              <w:t>Financial liabilities designated at fair value through profit or loss</w:t>
            </w:r>
          </w:p>
        </w:tc>
        <w:tc>
          <w:tcPr>
            <w:tcW w:w="1125" w:type="dxa"/>
            <w:vAlign w:val="bottom"/>
          </w:tcPr>
          <w:p w14:paraId="426ECA41"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418</w:t>
            </w:r>
          </w:p>
        </w:tc>
        <w:tc>
          <w:tcPr>
            <w:tcW w:w="1125" w:type="dxa"/>
            <w:vAlign w:val="bottom"/>
          </w:tcPr>
          <w:p w14:paraId="2F51EB71"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4C220FE"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678B366"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418</w:t>
            </w:r>
          </w:p>
        </w:tc>
      </w:tr>
      <w:tr w:rsidR="00DF0CBD" w:rsidRPr="005C619D" w14:paraId="6A1AD476" w14:textId="77777777" w:rsidTr="00DF0CBD">
        <w:trPr>
          <w:trHeight w:val="245"/>
        </w:trPr>
        <w:tc>
          <w:tcPr>
            <w:tcW w:w="4860" w:type="dxa"/>
            <w:vAlign w:val="bottom"/>
          </w:tcPr>
          <w:p w14:paraId="2EA71024"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Derivative liabilities</w:t>
            </w:r>
          </w:p>
        </w:tc>
        <w:tc>
          <w:tcPr>
            <w:tcW w:w="1125" w:type="dxa"/>
            <w:vAlign w:val="bottom"/>
          </w:tcPr>
          <w:p w14:paraId="5A2309D2"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9,719</w:t>
            </w:r>
          </w:p>
        </w:tc>
        <w:tc>
          <w:tcPr>
            <w:tcW w:w="1125" w:type="dxa"/>
            <w:vAlign w:val="bottom"/>
          </w:tcPr>
          <w:p w14:paraId="0D3CA7D7"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(34)</w:t>
            </w:r>
          </w:p>
        </w:tc>
        <w:tc>
          <w:tcPr>
            <w:tcW w:w="1125" w:type="dxa"/>
            <w:vAlign w:val="bottom"/>
          </w:tcPr>
          <w:p w14:paraId="6AFFA1D1"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BEFD066"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9,685</w:t>
            </w:r>
          </w:p>
        </w:tc>
      </w:tr>
      <w:tr w:rsidR="00DF0CBD" w:rsidRPr="005C619D" w14:paraId="537818B6" w14:textId="77777777" w:rsidTr="00DF0CBD">
        <w:trPr>
          <w:trHeight w:val="245"/>
        </w:trPr>
        <w:tc>
          <w:tcPr>
            <w:tcW w:w="4860" w:type="dxa"/>
            <w:vAlign w:val="bottom"/>
          </w:tcPr>
          <w:p w14:paraId="22559301"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Debts issued and borrowings</w:t>
            </w:r>
          </w:p>
        </w:tc>
        <w:tc>
          <w:tcPr>
            <w:tcW w:w="1125" w:type="dxa"/>
            <w:vAlign w:val="bottom"/>
          </w:tcPr>
          <w:p w14:paraId="47F54290"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108,835</w:t>
            </w:r>
          </w:p>
        </w:tc>
        <w:tc>
          <w:tcPr>
            <w:tcW w:w="1125" w:type="dxa"/>
            <w:vAlign w:val="bottom"/>
          </w:tcPr>
          <w:p w14:paraId="270766CE"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50</w:t>
            </w:r>
          </w:p>
        </w:tc>
        <w:tc>
          <w:tcPr>
            <w:tcW w:w="1125" w:type="dxa"/>
            <w:vAlign w:val="bottom"/>
          </w:tcPr>
          <w:p w14:paraId="61FFB42A"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29AFAC77"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108,885</w:t>
            </w:r>
          </w:p>
        </w:tc>
      </w:tr>
      <w:tr w:rsidR="00DF0CBD" w:rsidRPr="005C619D" w14:paraId="630BF729" w14:textId="77777777" w:rsidTr="00DF0CBD">
        <w:trPr>
          <w:trHeight w:val="245"/>
        </w:trPr>
        <w:tc>
          <w:tcPr>
            <w:tcW w:w="4860" w:type="dxa"/>
            <w:vAlign w:val="bottom"/>
          </w:tcPr>
          <w:p w14:paraId="4158E2E5"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Provisions for employee benefits</w:t>
            </w:r>
          </w:p>
        </w:tc>
        <w:tc>
          <w:tcPr>
            <w:tcW w:w="1125" w:type="dxa"/>
            <w:vAlign w:val="bottom"/>
          </w:tcPr>
          <w:p w14:paraId="0A0550CC"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5,150</w:t>
            </w:r>
          </w:p>
        </w:tc>
        <w:tc>
          <w:tcPr>
            <w:tcW w:w="1125" w:type="dxa"/>
            <w:vAlign w:val="bottom"/>
          </w:tcPr>
          <w:p w14:paraId="08F96147"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21598FD"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19B0497"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5,150</w:t>
            </w:r>
          </w:p>
        </w:tc>
      </w:tr>
      <w:tr w:rsidR="00DF0CBD" w:rsidRPr="005C619D" w14:paraId="3890C915" w14:textId="77777777" w:rsidTr="00DF0CBD">
        <w:trPr>
          <w:trHeight w:val="245"/>
        </w:trPr>
        <w:tc>
          <w:tcPr>
            <w:tcW w:w="4860" w:type="dxa"/>
            <w:vAlign w:val="bottom"/>
          </w:tcPr>
          <w:p w14:paraId="5D15C5B8"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Provisions for other liabilities</w:t>
            </w:r>
          </w:p>
        </w:tc>
        <w:tc>
          <w:tcPr>
            <w:tcW w:w="1125" w:type="dxa"/>
            <w:vAlign w:val="bottom"/>
          </w:tcPr>
          <w:p w14:paraId="274F1E47"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1,855</w:t>
            </w:r>
          </w:p>
        </w:tc>
        <w:tc>
          <w:tcPr>
            <w:tcW w:w="1125" w:type="dxa"/>
            <w:vAlign w:val="bottom"/>
          </w:tcPr>
          <w:p w14:paraId="21495BFE"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1,151</w:t>
            </w:r>
          </w:p>
        </w:tc>
        <w:tc>
          <w:tcPr>
            <w:tcW w:w="1125" w:type="dxa"/>
            <w:vAlign w:val="bottom"/>
          </w:tcPr>
          <w:p w14:paraId="165ADCB8"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6D23039"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3,006</w:t>
            </w:r>
          </w:p>
        </w:tc>
      </w:tr>
      <w:tr w:rsidR="00DF0CBD" w:rsidRPr="005C619D" w14:paraId="4BFEB249" w14:textId="77777777" w:rsidTr="00DF0CBD">
        <w:trPr>
          <w:trHeight w:val="245"/>
        </w:trPr>
        <w:tc>
          <w:tcPr>
            <w:tcW w:w="4860" w:type="dxa"/>
            <w:vAlign w:val="bottom"/>
          </w:tcPr>
          <w:p w14:paraId="257F0452"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Deferred tax liabilities</w:t>
            </w:r>
          </w:p>
        </w:tc>
        <w:tc>
          <w:tcPr>
            <w:tcW w:w="1125" w:type="dxa"/>
            <w:vAlign w:val="bottom"/>
          </w:tcPr>
          <w:p w14:paraId="14D58187"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4,730</w:t>
            </w:r>
          </w:p>
        </w:tc>
        <w:tc>
          <w:tcPr>
            <w:tcW w:w="1125" w:type="dxa"/>
            <w:vAlign w:val="bottom"/>
          </w:tcPr>
          <w:p w14:paraId="5DD6D34F"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(55)</w:t>
            </w:r>
          </w:p>
        </w:tc>
        <w:tc>
          <w:tcPr>
            <w:tcW w:w="1125" w:type="dxa"/>
            <w:vAlign w:val="bottom"/>
          </w:tcPr>
          <w:p w14:paraId="1575718B"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5918DED"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4,675</w:t>
            </w:r>
          </w:p>
        </w:tc>
      </w:tr>
      <w:tr w:rsidR="00DF0CBD" w:rsidRPr="005C619D" w14:paraId="07DF27F4" w14:textId="77777777" w:rsidTr="00DF0CBD">
        <w:trPr>
          <w:trHeight w:val="245"/>
        </w:trPr>
        <w:tc>
          <w:tcPr>
            <w:tcW w:w="4860" w:type="dxa"/>
            <w:vAlign w:val="bottom"/>
          </w:tcPr>
          <w:p w14:paraId="050A77A9"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Deferred revenue</w:t>
            </w:r>
          </w:p>
        </w:tc>
        <w:tc>
          <w:tcPr>
            <w:tcW w:w="1125" w:type="dxa"/>
            <w:vAlign w:val="bottom"/>
          </w:tcPr>
          <w:p w14:paraId="7D9D396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18,186</w:t>
            </w:r>
          </w:p>
        </w:tc>
        <w:tc>
          <w:tcPr>
            <w:tcW w:w="1125" w:type="dxa"/>
            <w:vAlign w:val="bottom"/>
          </w:tcPr>
          <w:p w14:paraId="13B0084D"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33B2A64"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FD635E9"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18,186</w:t>
            </w:r>
          </w:p>
        </w:tc>
      </w:tr>
      <w:tr w:rsidR="00DF0CBD" w:rsidRPr="005C619D" w14:paraId="402ADB50" w14:textId="77777777" w:rsidTr="00DF0CBD">
        <w:trPr>
          <w:trHeight w:val="245"/>
        </w:trPr>
        <w:tc>
          <w:tcPr>
            <w:tcW w:w="4860" w:type="dxa"/>
            <w:vAlign w:val="bottom"/>
            <w:hideMark/>
          </w:tcPr>
          <w:p w14:paraId="170C7C4E" w14:textId="77777777" w:rsidR="00DF0CBD" w:rsidRPr="005C619D" w:rsidRDefault="00DF0CBD" w:rsidP="00DF0CBD">
            <w:pPr>
              <w:spacing w:line="240" w:lineRule="atLeast"/>
              <w:ind w:right="-18"/>
              <w:rPr>
                <w:rFonts w:cs="Times New Roman"/>
                <w:sz w:val="18"/>
                <w:szCs w:val="18"/>
                <w:lang w:val="en-US" w:bidi="th-TH"/>
              </w:rPr>
            </w:pPr>
            <w:r w:rsidRPr="005C619D">
              <w:rPr>
                <w:rFonts w:cs="Times New Roman"/>
                <w:sz w:val="18"/>
                <w:szCs w:val="18"/>
                <w:lang w:val="en-US" w:bidi="th-TH"/>
              </w:rPr>
              <w:t>Other liabilities</w:t>
            </w:r>
          </w:p>
        </w:tc>
        <w:tc>
          <w:tcPr>
            <w:tcW w:w="1125" w:type="dxa"/>
            <w:vAlign w:val="bottom"/>
          </w:tcPr>
          <w:p w14:paraId="55098CCF"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sz w:val="18"/>
                <w:szCs w:val="18"/>
              </w:rPr>
            </w:pPr>
            <w:r w:rsidRPr="005C619D">
              <w:rPr>
                <w:rFonts w:cs="Times New Roman"/>
                <w:sz w:val="18"/>
                <w:szCs w:val="18"/>
              </w:rPr>
              <w:t>26,366</w:t>
            </w:r>
          </w:p>
        </w:tc>
        <w:tc>
          <w:tcPr>
            <w:tcW w:w="1125" w:type="dxa"/>
            <w:vAlign w:val="bottom"/>
          </w:tcPr>
          <w:p w14:paraId="6A6BBE2F"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sz w:val="18"/>
                <w:szCs w:val="18"/>
              </w:rPr>
            </w:pPr>
            <w:r w:rsidRPr="005C619D">
              <w:rPr>
                <w:rFonts w:cs="Times New Roman"/>
                <w:sz w:val="18"/>
                <w:szCs w:val="18"/>
              </w:rPr>
              <w:t>814</w:t>
            </w:r>
          </w:p>
        </w:tc>
        <w:tc>
          <w:tcPr>
            <w:tcW w:w="1125" w:type="dxa"/>
            <w:vAlign w:val="bottom"/>
          </w:tcPr>
          <w:p w14:paraId="426BFAE0"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sz w:val="18"/>
                <w:szCs w:val="18"/>
              </w:rPr>
            </w:pPr>
            <w:r w:rsidRPr="005C619D">
              <w:rPr>
                <w:rFonts w:cs="Times New Roman"/>
                <w:sz w:val="18"/>
                <w:szCs w:val="18"/>
              </w:rPr>
              <w:t>3,257</w:t>
            </w:r>
          </w:p>
        </w:tc>
        <w:tc>
          <w:tcPr>
            <w:tcW w:w="1125" w:type="dxa"/>
            <w:vAlign w:val="bottom"/>
          </w:tcPr>
          <w:p w14:paraId="43842922"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sz w:val="18"/>
                <w:szCs w:val="18"/>
              </w:rPr>
            </w:pPr>
            <w:r w:rsidRPr="005C619D">
              <w:rPr>
                <w:rFonts w:cs="Times New Roman"/>
                <w:sz w:val="18"/>
                <w:szCs w:val="18"/>
              </w:rPr>
              <w:t>30,437</w:t>
            </w:r>
          </w:p>
        </w:tc>
      </w:tr>
      <w:tr w:rsidR="00DF0CBD" w:rsidRPr="005C619D" w14:paraId="08C9E445" w14:textId="77777777" w:rsidTr="00DF0CBD">
        <w:trPr>
          <w:trHeight w:val="245"/>
        </w:trPr>
        <w:tc>
          <w:tcPr>
            <w:tcW w:w="4860" w:type="dxa"/>
            <w:vAlign w:val="bottom"/>
            <w:hideMark/>
          </w:tcPr>
          <w:p w14:paraId="472C5D5C" w14:textId="77777777" w:rsidR="00DF0CBD" w:rsidRPr="005C619D" w:rsidRDefault="00DF0CBD" w:rsidP="00DF0CBD">
            <w:pPr>
              <w:spacing w:line="240" w:lineRule="atLeast"/>
              <w:ind w:right="-18"/>
              <w:rPr>
                <w:rFonts w:cs="Times New Roman"/>
                <w:b/>
                <w:bCs/>
                <w:sz w:val="18"/>
                <w:szCs w:val="18"/>
              </w:rPr>
            </w:pPr>
            <w:r w:rsidRPr="005C619D">
              <w:rPr>
                <w:rFonts w:cs="Times New Roman"/>
                <w:b/>
                <w:bCs/>
                <w:sz w:val="18"/>
                <w:szCs w:val="18"/>
              </w:rPr>
              <w:t>Total liabilities</w:t>
            </w:r>
          </w:p>
        </w:tc>
        <w:tc>
          <w:tcPr>
            <w:tcW w:w="1125" w:type="dxa"/>
            <w:vAlign w:val="bottom"/>
          </w:tcPr>
          <w:p w14:paraId="0C066F56"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rPr>
              <w:t>1,663,379</w:t>
            </w:r>
          </w:p>
        </w:tc>
        <w:tc>
          <w:tcPr>
            <w:tcW w:w="1125" w:type="dxa"/>
            <w:vAlign w:val="bottom"/>
          </w:tcPr>
          <w:p w14:paraId="6DE9F2B5"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1,926</w:t>
            </w:r>
          </w:p>
        </w:tc>
        <w:tc>
          <w:tcPr>
            <w:tcW w:w="1125" w:type="dxa"/>
            <w:vAlign w:val="bottom"/>
          </w:tcPr>
          <w:p w14:paraId="4310F9FF"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3,257</w:t>
            </w:r>
          </w:p>
        </w:tc>
        <w:tc>
          <w:tcPr>
            <w:tcW w:w="1125" w:type="dxa"/>
            <w:vAlign w:val="bottom"/>
          </w:tcPr>
          <w:p w14:paraId="7D53895E"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b/>
                <w:bCs/>
                <w:sz w:val="18"/>
                <w:szCs w:val="18"/>
              </w:rPr>
            </w:pPr>
            <w:r w:rsidRPr="005C619D">
              <w:rPr>
                <w:rFonts w:cs="Times New Roman"/>
                <w:b/>
                <w:bCs/>
                <w:sz w:val="18"/>
                <w:szCs w:val="18"/>
              </w:rPr>
              <w:t>1,668,562</w:t>
            </w:r>
          </w:p>
        </w:tc>
      </w:tr>
      <w:tr w:rsidR="00DF0CBD" w:rsidRPr="005C619D" w14:paraId="6D3CD61E" w14:textId="77777777" w:rsidTr="00DF0CBD">
        <w:trPr>
          <w:trHeight w:val="245"/>
        </w:trPr>
        <w:tc>
          <w:tcPr>
            <w:tcW w:w="4860" w:type="dxa"/>
            <w:vAlign w:val="bottom"/>
          </w:tcPr>
          <w:p w14:paraId="4446EE21" w14:textId="77777777" w:rsidR="00DF0CBD" w:rsidRPr="005C619D" w:rsidRDefault="00DF0CBD" w:rsidP="00DF0CBD">
            <w:pPr>
              <w:spacing w:line="240" w:lineRule="atLeast"/>
              <w:ind w:right="-18"/>
              <w:rPr>
                <w:rFonts w:cs="Times New Roman"/>
                <w:sz w:val="18"/>
                <w:szCs w:val="18"/>
              </w:rPr>
            </w:pPr>
          </w:p>
        </w:tc>
        <w:tc>
          <w:tcPr>
            <w:tcW w:w="1125" w:type="dxa"/>
            <w:vAlign w:val="bottom"/>
          </w:tcPr>
          <w:p w14:paraId="702A3144" w14:textId="77777777" w:rsidR="00DF0CBD" w:rsidRPr="005C619D" w:rsidRDefault="00DF0CBD" w:rsidP="00DF0CBD">
            <w:pPr>
              <w:tabs>
                <w:tab w:val="decimal" w:pos="862"/>
              </w:tabs>
              <w:spacing w:line="240" w:lineRule="atLeast"/>
              <w:ind w:right="-31"/>
              <w:jc w:val="thaiDistribute"/>
              <w:rPr>
                <w:rFonts w:cs="Times New Roman"/>
                <w:sz w:val="18"/>
                <w:szCs w:val="18"/>
              </w:rPr>
            </w:pPr>
          </w:p>
        </w:tc>
        <w:tc>
          <w:tcPr>
            <w:tcW w:w="1125" w:type="dxa"/>
            <w:vAlign w:val="bottom"/>
          </w:tcPr>
          <w:p w14:paraId="1DB0F045" w14:textId="77777777" w:rsidR="00DF0CBD" w:rsidRPr="005C619D" w:rsidRDefault="00DF0CBD" w:rsidP="00DF0CBD">
            <w:pPr>
              <w:tabs>
                <w:tab w:val="decimal" w:pos="728"/>
              </w:tabs>
              <w:spacing w:line="240" w:lineRule="atLeast"/>
              <w:ind w:right="-31"/>
              <w:jc w:val="thaiDistribute"/>
              <w:rPr>
                <w:rFonts w:cs="Times New Roman"/>
                <w:sz w:val="18"/>
                <w:szCs w:val="18"/>
              </w:rPr>
            </w:pPr>
          </w:p>
        </w:tc>
        <w:tc>
          <w:tcPr>
            <w:tcW w:w="1125" w:type="dxa"/>
            <w:vAlign w:val="bottom"/>
          </w:tcPr>
          <w:p w14:paraId="27FE5691" w14:textId="77777777" w:rsidR="00DF0CBD" w:rsidRPr="005C619D" w:rsidRDefault="00DF0CBD" w:rsidP="00DF0CBD">
            <w:pPr>
              <w:tabs>
                <w:tab w:val="decimal" w:pos="789"/>
              </w:tabs>
              <w:spacing w:line="240" w:lineRule="atLeast"/>
              <w:ind w:right="-31"/>
              <w:jc w:val="thaiDistribute"/>
              <w:rPr>
                <w:rFonts w:cs="Times New Roman"/>
                <w:sz w:val="18"/>
                <w:szCs w:val="18"/>
              </w:rPr>
            </w:pPr>
          </w:p>
        </w:tc>
        <w:tc>
          <w:tcPr>
            <w:tcW w:w="1125" w:type="dxa"/>
            <w:vAlign w:val="bottom"/>
          </w:tcPr>
          <w:p w14:paraId="634BC7CC" w14:textId="77777777" w:rsidR="00DF0CBD" w:rsidRPr="005C619D" w:rsidRDefault="00DF0CBD" w:rsidP="00DF0CBD">
            <w:pPr>
              <w:tabs>
                <w:tab w:val="decimal" w:pos="821"/>
              </w:tabs>
              <w:spacing w:line="240" w:lineRule="atLeast"/>
              <w:ind w:right="-31"/>
              <w:jc w:val="thaiDistribute"/>
              <w:rPr>
                <w:rFonts w:cs="Times New Roman"/>
                <w:sz w:val="18"/>
                <w:szCs w:val="18"/>
              </w:rPr>
            </w:pPr>
          </w:p>
        </w:tc>
      </w:tr>
      <w:tr w:rsidR="00DF0CBD" w:rsidRPr="005C619D" w14:paraId="6AA224E9" w14:textId="77777777" w:rsidTr="00DF0CBD">
        <w:trPr>
          <w:trHeight w:val="245"/>
        </w:trPr>
        <w:tc>
          <w:tcPr>
            <w:tcW w:w="4860" w:type="dxa"/>
            <w:vAlign w:val="bottom"/>
            <w:hideMark/>
          </w:tcPr>
          <w:p w14:paraId="51EF2426" w14:textId="77777777" w:rsidR="00DF0CBD" w:rsidRPr="005C619D" w:rsidRDefault="00DF0CBD" w:rsidP="00DF0CBD">
            <w:pPr>
              <w:spacing w:line="240" w:lineRule="atLeast"/>
              <w:ind w:right="-18"/>
              <w:rPr>
                <w:rFonts w:cs="Times New Roman"/>
                <w:b/>
                <w:bCs/>
                <w:i/>
                <w:iCs/>
                <w:sz w:val="18"/>
                <w:szCs w:val="18"/>
              </w:rPr>
            </w:pPr>
            <w:r w:rsidRPr="005C619D">
              <w:rPr>
                <w:rFonts w:cs="Times New Roman"/>
                <w:b/>
                <w:bCs/>
                <w:i/>
                <w:iCs/>
                <w:sz w:val="18"/>
                <w:szCs w:val="18"/>
              </w:rPr>
              <w:t>Equity</w:t>
            </w:r>
          </w:p>
        </w:tc>
        <w:tc>
          <w:tcPr>
            <w:tcW w:w="1125" w:type="dxa"/>
            <w:vAlign w:val="bottom"/>
          </w:tcPr>
          <w:p w14:paraId="5E4AAB55" w14:textId="77777777" w:rsidR="00DF0CBD" w:rsidRPr="005C619D" w:rsidRDefault="00DF0CBD" w:rsidP="00DF0CBD">
            <w:pPr>
              <w:tabs>
                <w:tab w:val="decimal" w:pos="862"/>
              </w:tabs>
              <w:spacing w:line="240" w:lineRule="atLeast"/>
              <w:ind w:right="-31"/>
              <w:jc w:val="thaiDistribute"/>
              <w:rPr>
                <w:rFonts w:cs="Times New Roman"/>
                <w:sz w:val="18"/>
                <w:szCs w:val="18"/>
              </w:rPr>
            </w:pPr>
          </w:p>
        </w:tc>
        <w:tc>
          <w:tcPr>
            <w:tcW w:w="1125" w:type="dxa"/>
            <w:vAlign w:val="bottom"/>
          </w:tcPr>
          <w:p w14:paraId="719BBA70" w14:textId="77777777" w:rsidR="00DF0CBD" w:rsidRPr="005C619D" w:rsidRDefault="00DF0CBD" w:rsidP="00DF0CBD">
            <w:pPr>
              <w:tabs>
                <w:tab w:val="decimal" w:pos="728"/>
              </w:tabs>
              <w:spacing w:line="240" w:lineRule="atLeast"/>
              <w:ind w:right="-31"/>
              <w:jc w:val="thaiDistribute"/>
              <w:rPr>
                <w:rFonts w:cs="Times New Roman"/>
                <w:sz w:val="18"/>
                <w:szCs w:val="18"/>
              </w:rPr>
            </w:pPr>
          </w:p>
        </w:tc>
        <w:tc>
          <w:tcPr>
            <w:tcW w:w="1125" w:type="dxa"/>
            <w:vAlign w:val="bottom"/>
          </w:tcPr>
          <w:p w14:paraId="7E4C3D5D" w14:textId="77777777" w:rsidR="00DF0CBD" w:rsidRPr="005C619D" w:rsidRDefault="00DF0CBD" w:rsidP="00DF0CBD">
            <w:pPr>
              <w:tabs>
                <w:tab w:val="decimal" w:pos="789"/>
              </w:tabs>
              <w:spacing w:line="240" w:lineRule="atLeast"/>
              <w:ind w:right="-31"/>
              <w:jc w:val="thaiDistribute"/>
              <w:rPr>
                <w:rFonts w:cs="Times New Roman"/>
                <w:sz w:val="18"/>
                <w:szCs w:val="18"/>
              </w:rPr>
            </w:pPr>
          </w:p>
        </w:tc>
        <w:tc>
          <w:tcPr>
            <w:tcW w:w="1125" w:type="dxa"/>
            <w:vAlign w:val="bottom"/>
          </w:tcPr>
          <w:p w14:paraId="4DDB2187" w14:textId="77777777" w:rsidR="00DF0CBD" w:rsidRPr="005C619D" w:rsidRDefault="00DF0CBD" w:rsidP="00DF0CBD">
            <w:pPr>
              <w:tabs>
                <w:tab w:val="decimal" w:pos="821"/>
              </w:tabs>
              <w:spacing w:line="240" w:lineRule="atLeast"/>
              <w:ind w:right="-31"/>
              <w:jc w:val="thaiDistribute"/>
              <w:rPr>
                <w:rFonts w:cs="Times New Roman"/>
                <w:sz w:val="18"/>
                <w:szCs w:val="18"/>
              </w:rPr>
            </w:pPr>
          </w:p>
        </w:tc>
      </w:tr>
      <w:tr w:rsidR="00DF0CBD" w:rsidRPr="005C619D" w14:paraId="452F0E8C" w14:textId="77777777" w:rsidTr="00DF0CBD">
        <w:trPr>
          <w:trHeight w:val="245"/>
        </w:trPr>
        <w:tc>
          <w:tcPr>
            <w:tcW w:w="4860" w:type="dxa"/>
            <w:vAlign w:val="bottom"/>
          </w:tcPr>
          <w:p w14:paraId="696EFBEC"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Issued and paid-up share capital</w:t>
            </w:r>
          </w:p>
        </w:tc>
        <w:tc>
          <w:tcPr>
            <w:tcW w:w="1125" w:type="dxa"/>
            <w:vAlign w:val="bottom"/>
          </w:tcPr>
          <w:p w14:paraId="61C3818C"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91,541</w:t>
            </w:r>
          </w:p>
        </w:tc>
        <w:tc>
          <w:tcPr>
            <w:tcW w:w="1125" w:type="dxa"/>
            <w:vAlign w:val="bottom"/>
          </w:tcPr>
          <w:p w14:paraId="244DB885"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4AC85EE"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99ADD77"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91,541</w:t>
            </w:r>
          </w:p>
        </w:tc>
      </w:tr>
      <w:tr w:rsidR="00DF0CBD" w:rsidRPr="005C619D" w14:paraId="43529D02" w14:textId="77777777" w:rsidTr="00DF0CBD">
        <w:trPr>
          <w:trHeight w:val="245"/>
        </w:trPr>
        <w:tc>
          <w:tcPr>
            <w:tcW w:w="4860" w:type="dxa"/>
            <w:vAlign w:val="bottom"/>
          </w:tcPr>
          <w:p w14:paraId="394DF57D"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Premium on share capital</w:t>
            </w:r>
          </w:p>
        </w:tc>
        <w:tc>
          <w:tcPr>
            <w:tcW w:w="1125" w:type="dxa"/>
            <w:vAlign w:val="bottom"/>
          </w:tcPr>
          <w:p w14:paraId="7ECF9413"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43,217</w:t>
            </w:r>
          </w:p>
        </w:tc>
        <w:tc>
          <w:tcPr>
            <w:tcW w:w="1125" w:type="dxa"/>
            <w:vAlign w:val="bottom"/>
          </w:tcPr>
          <w:p w14:paraId="7C708AAB"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0484C660"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4BAF4EA"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43,217</w:t>
            </w:r>
          </w:p>
        </w:tc>
      </w:tr>
      <w:tr w:rsidR="00DF0CBD" w:rsidRPr="005C619D" w14:paraId="540228A1" w14:textId="77777777" w:rsidTr="00DF0CBD">
        <w:trPr>
          <w:trHeight w:val="245"/>
        </w:trPr>
        <w:tc>
          <w:tcPr>
            <w:tcW w:w="4860" w:type="dxa"/>
            <w:vAlign w:val="bottom"/>
          </w:tcPr>
          <w:p w14:paraId="535E340F" w14:textId="77777777" w:rsidR="00DF0CBD" w:rsidRPr="005C619D" w:rsidRDefault="00DF0CBD" w:rsidP="00DF0CBD">
            <w:pPr>
              <w:spacing w:line="240" w:lineRule="atLeast"/>
              <w:ind w:right="-18"/>
              <w:rPr>
                <w:rFonts w:cs="Times New Roman"/>
                <w:sz w:val="18"/>
                <w:szCs w:val="18"/>
                <w:cs/>
                <w:lang w:val="en-US" w:bidi="th-TH"/>
              </w:rPr>
            </w:pPr>
            <w:r w:rsidRPr="005C619D">
              <w:rPr>
                <w:rFonts w:cs="Times New Roman"/>
                <w:sz w:val="18"/>
                <w:szCs w:val="18"/>
              </w:rPr>
              <w:t>Other reserves</w:t>
            </w:r>
          </w:p>
        </w:tc>
        <w:tc>
          <w:tcPr>
            <w:tcW w:w="1125" w:type="dxa"/>
            <w:vAlign w:val="bottom"/>
          </w:tcPr>
          <w:p w14:paraId="6000179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6,041</w:t>
            </w:r>
          </w:p>
        </w:tc>
        <w:tc>
          <w:tcPr>
            <w:tcW w:w="1125" w:type="dxa"/>
            <w:vAlign w:val="bottom"/>
          </w:tcPr>
          <w:p w14:paraId="7E95C428" w14:textId="4639E344" w:rsidR="00DF0CBD" w:rsidRPr="005C619D" w:rsidRDefault="00712CAB" w:rsidP="00DF0CBD">
            <w:pPr>
              <w:tabs>
                <w:tab w:val="decimal" w:pos="835"/>
              </w:tabs>
              <w:spacing w:line="240" w:lineRule="atLeast"/>
              <w:ind w:right="-31"/>
              <w:jc w:val="thaiDistribute"/>
              <w:rPr>
                <w:rFonts w:cs="Times New Roman"/>
                <w:sz w:val="18"/>
                <w:szCs w:val="18"/>
              </w:rPr>
            </w:pPr>
            <w:r>
              <w:rPr>
                <w:rFonts w:cs="Times New Roman"/>
                <w:sz w:val="18"/>
                <w:szCs w:val="18"/>
              </w:rPr>
              <w:t>156</w:t>
            </w:r>
          </w:p>
        </w:tc>
        <w:tc>
          <w:tcPr>
            <w:tcW w:w="1125" w:type="dxa"/>
            <w:vAlign w:val="bottom"/>
          </w:tcPr>
          <w:p w14:paraId="52933D99"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5AEF537" w14:textId="4059E36D"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6,</w:t>
            </w:r>
            <w:r w:rsidR="00712CAB">
              <w:rPr>
                <w:rFonts w:cs="Times New Roman"/>
                <w:sz w:val="18"/>
                <w:szCs w:val="18"/>
              </w:rPr>
              <w:t>197</w:t>
            </w:r>
          </w:p>
        </w:tc>
      </w:tr>
      <w:tr w:rsidR="00DF0CBD" w:rsidRPr="005C619D" w14:paraId="5AD15B4D" w14:textId="77777777" w:rsidTr="00DF0CBD">
        <w:trPr>
          <w:trHeight w:val="245"/>
        </w:trPr>
        <w:tc>
          <w:tcPr>
            <w:tcW w:w="4860" w:type="dxa"/>
            <w:vAlign w:val="bottom"/>
          </w:tcPr>
          <w:p w14:paraId="71DD86D2"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Retained earnings - legal reserve</w:t>
            </w:r>
          </w:p>
        </w:tc>
        <w:tc>
          <w:tcPr>
            <w:tcW w:w="1125" w:type="dxa"/>
            <w:vAlign w:val="bottom"/>
          </w:tcPr>
          <w:p w14:paraId="5A8A1A6D"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3,360</w:t>
            </w:r>
          </w:p>
        </w:tc>
        <w:tc>
          <w:tcPr>
            <w:tcW w:w="1125" w:type="dxa"/>
            <w:vAlign w:val="bottom"/>
          </w:tcPr>
          <w:p w14:paraId="7F24B66A"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E76F326"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45ACF58"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3,360</w:t>
            </w:r>
          </w:p>
        </w:tc>
      </w:tr>
      <w:tr w:rsidR="00DF0CBD" w:rsidRPr="005C619D" w14:paraId="55FF38C0" w14:textId="77777777" w:rsidTr="00DF0CBD">
        <w:trPr>
          <w:trHeight w:val="245"/>
        </w:trPr>
        <w:tc>
          <w:tcPr>
            <w:tcW w:w="4860" w:type="dxa"/>
            <w:vAlign w:val="bottom"/>
          </w:tcPr>
          <w:p w14:paraId="2CA88E63" w14:textId="77777777" w:rsidR="00DF0CBD" w:rsidRPr="005C619D" w:rsidRDefault="00DF0CBD" w:rsidP="00DF0CBD">
            <w:pPr>
              <w:spacing w:line="240" w:lineRule="atLeast"/>
              <w:ind w:right="-18"/>
              <w:rPr>
                <w:rFonts w:cs="Times New Roman"/>
                <w:sz w:val="18"/>
                <w:szCs w:val="18"/>
                <w:cs/>
                <w:lang w:val="en-US" w:bidi="th-TH"/>
              </w:rPr>
            </w:pPr>
            <w:r w:rsidRPr="005C619D">
              <w:rPr>
                <w:rFonts w:cs="Times New Roman"/>
                <w:sz w:val="18"/>
                <w:szCs w:val="18"/>
              </w:rPr>
              <w:t>Retained earnings - unappropriated</w:t>
            </w:r>
          </w:p>
        </w:tc>
        <w:tc>
          <w:tcPr>
            <w:tcW w:w="1125" w:type="dxa"/>
            <w:vAlign w:val="bottom"/>
          </w:tcPr>
          <w:p w14:paraId="596B37A4"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50,617</w:t>
            </w:r>
          </w:p>
        </w:tc>
        <w:tc>
          <w:tcPr>
            <w:tcW w:w="1125" w:type="dxa"/>
            <w:vAlign w:val="bottom"/>
          </w:tcPr>
          <w:p w14:paraId="014279F4"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105</w:t>
            </w:r>
          </w:p>
        </w:tc>
        <w:tc>
          <w:tcPr>
            <w:tcW w:w="1125" w:type="dxa"/>
            <w:vAlign w:val="bottom"/>
          </w:tcPr>
          <w:p w14:paraId="6E4D4447"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2541524E"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50,722</w:t>
            </w:r>
          </w:p>
        </w:tc>
      </w:tr>
      <w:tr w:rsidR="00DF0CBD" w:rsidRPr="005C619D" w14:paraId="25DD181C" w14:textId="77777777" w:rsidTr="00DF0CBD">
        <w:trPr>
          <w:trHeight w:val="245"/>
        </w:trPr>
        <w:tc>
          <w:tcPr>
            <w:tcW w:w="4860" w:type="dxa"/>
            <w:vAlign w:val="bottom"/>
          </w:tcPr>
          <w:p w14:paraId="3B31035A" w14:textId="77777777" w:rsidR="00DF0CBD" w:rsidRPr="005C619D" w:rsidRDefault="00DF0CBD" w:rsidP="00DF0CBD">
            <w:pPr>
              <w:spacing w:line="240" w:lineRule="atLeast"/>
              <w:ind w:right="-18"/>
              <w:rPr>
                <w:rFonts w:cs="Times New Roman"/>
                <w:sz w:val="18"/>
                <w:szCs w:val="18"/>
              </w:rPr>
            </w:pPr>
            <w:r w:rsidRPr="005C619D">
              <w:rPr>
                <w:rFonts w:cs="Times New Roman"/>
                <w:sz w:val="18"/>
                <w:szCs w:val="18"/>
              </w:rPr>
              <w:t>Non-controlling interest</w:t>
            </w:r>
          </w:p>
        </w:tc>
        <w:tc>
          <w:tcPr>
            <w:tcW w:w="1125" w:type="dxa"/>
            <w:vAlign w:val="bottom"/>
          </w:tcPr>
          <w:p w14:paraId="625A7939"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sz w:val="18"/>
                <w:szCs w:val="18"/>
              </w:rPr>
            </w:pPr>
            <w:r w:rsidRPr="005C619D">
              <w:rPr>
                <w:rFonts w:cs="Times New Roman"/>
                <w:sz w:val="18"/>
                <w:szCs w:val="18"/>
              </w:rPr>
              <w:t>35</w:t>
            </w:r>
          </w:p>
        </w:tc>
        <w:tc>
          <w:tcPr>
            <w:tcW w:w="1125" w:type="dxa"/>
            <w:vAlign w:val="bottom"/>
          </w:tcPr>
          <w:p w14:paraId="43E95E44"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AD23962"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1DF046E9"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sz w:val="18"/>
                <w:szCs w:val="18"/>
              </w:rPr>
            </w:pPr>
            <w:r w:rsidRPr="005C619D">
              <w:rPr>
                <w:rFonts w:cs="Times New Roman"/>
                <w:sz w:val="18"/>
                <w:szCs w:val="18"/>
              </w:rPr>
              <w:t>35</w:t>
            </w:r>
          </w:p>
        </w:tc>
      </w:tr>
      <w:tr w:rsidR="00DF0CBD" w:rsidRPr="005C619D" w14:paraId="65557FFC" w14:textId="77777777" w:rsidTr="00DF0CBD">
        <w:trPr>
          <w:trHeight w:val="245"/>
        </w:trPr>
        <w:tc>
          <w:tcPr>
            <w:tcW w:w="4860" w:type="dxa"/>
            <w:vAlign w:val="bottom"/>
            <w:hideMark/>
          </w:tcPr>
          <w:p w14:paraId="2DF2BE3E" w14:textId="77777777" w:rsidR="00DF0CBD" w:rsidRPr="005C619D" w:rsidRDefault="00DF0CBD" w:rsidP="00DF0CBD">
            <w:pPr>
              <w:spacing w:line="240" w:lineRule="atLeast"/>
              <w:ind w:right="-18"/>
              <w:rPr>
                <w:rFonts w:cs="Times New Roman"/>
                <w:b/>
                <w:bCs/>
                <w:sz w:val="18"/>
                <w:szCs w:val="18"/>
              </w:rPr>
            </w:pPr>
            <w:r w:rsidRPr="005C619D">
              <w:rPr>
                <w:rFonts w:cs="Times New Roman"/>
                <w:b/>
                <w:bCs/>
                <w:sz w:val="18"/>
                <w:szCs w:val="18"/>
              </w:rPr>
              <w:t>Total equity</w:t>
            </w:r>
          </w:p>
        </w:tc>
        <w:tc>
          <w:tcPr>
            <w:tcW w:w="1125" w:type="dxa"/>
            <w:vAlign w:val="bottom"/>
          </w:tcPr>
          <w:p w14:paraId="547922B8"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rPr>
              <w:t>194,811</w:t>
            </w:r>
          </w:p>
        </w:tc>
        <w:tc>
          <w:tcPr>
            <w:tcW w:w="1125" w:type="dxa"/>
            <w:vAlign w:val="bottom"/>
          </w:tcPr>
          <w:p w14:paraId="4635D0A6" w14:textId="58885F63" w:rsidR="00DF0CBD" w:rsidRPr="005C619D" w:rsidRDefault="00DF0CBD" w:rsidP="00DF0CBD">
            <w:pPr>
              <w:pBdr>
                <w:bottom w:val="sing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2</w:t>
            </w:r>
            <w:r w:rsidR="00712CAB">
              <w:rPr>
                <w:rFonts w:cs="Times New Roman"/>
                <w:b/>
                <w:bCs/>
                <w:sz w:val="18"/>
                <w:szCs w:val="18"/>
              </w:rPr>
              <w:t>61</w:t>
            </w:r>
          </w:p>
        </w:tc>
        <w:tc>
          <w:tcPr>
            <w:tcW w:w="1125" w:type="dxa"/>
            <w:vAlign w:val="bottom"/>
          </w:tcPr>
          <w:p w14:paraId="1992480C"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w:t>
            </w:r>
          </w:p>
        </w:tc>
        <w:tc>
          <w:tcPr>
            <w:tcW w:w="1125" w:type="dxa"/>
            <w:vAlign w:val="bottom"/>
          </w:tcPr>
          <w:p w14:paraId="1BE2C2BD" w14:textId="6FA20172" w:rsidR="00DF0CBD" w:rsidRPr="005C619D" w:rsidRDefault="00DF0CBD" w:rsidP="00DF0CBD">
            <w:pPr>
              <w:pBdr>
                <w:bottom w:val="single" w:sz="4" w:space="1" w:color="auto"/>
              </w:pBdr>
              <w:tabs>
                <w:tab w:val="decimal" w:pos="821"/>
              </w:tabs>
              <w:spacing w:line="240" w:lineRule="atLeast"/>
              <w:ind w:right="-31"/>
              <w:jc w:val="thaiDistribute"/>
              <w:rPr>
                <w:rFonts w:cs="Times New Roman"/>
                <w:b/>
                <w:bCs/>
                <w:sz w:val="18"/>
                <w:szCs w:val="18"/>
              </w:rPr>
            </w:pPr>
            <w:r w:rsidRPr="005C619D">
              <w:rPr>
                <w:rFonts w:cs="Times New Roman"/>
                <w:b/>
                <w:bCs/>
                <w:sz w:val="18"/>
                <w:szCs w:val="18"/>
              </w:rPr>
              <w:t>195,0</w:t>
            </w:r>
            <w:r w:rsidR="00712CAB">
              <w:rPr>
                <w:rFonts w:cs="Times New Roman"/>
                <w:b/>
                <w:bCs/>
                <w:sz w:val="18"/>
                <w:szCs w:val="18"/>
              </w:rPr>
              <w:t>72</w:t>
            </w:r>
          </w:p>
        </w:tc>
      </w:tr>
      <w:tr w:rsidR="00DF0CBD" w:rsidRPr="005C619D" w14:paraId="65DB4F22" w14:textId="77777777" w:rsidTr="00DF0CBD">
        <w:trPr>
          <w:trHeight w:val="245"/>
        </w:trPr>
        <w:tc>
          <w:tcPr>
            <w:tcW w:w="4860" w:type="dxa"/>
            <w:vAlign w:val="bottom"/>
          </w:tcPr>
          <w:p w14:paraId="1C1BD0A6" w14:textId="77777777" w:rsidR="00DF0CBD" w:rsidRPr="005C619D" w:rsidRDefault="00DF0CBD" w:rsidP="00DF0CBD">
            <w:pPr>
              <w:spacing w:line="240" w:lineRule="atLeast"/>
              <w:ind w:right="-18"/>
              <w:rPr>
                <w:rFonts w:cs="Times New Roman"/>
                <w:b/>
                <w:bCs/>
                <w:sz w:val="18"/>
                <w:szCs w:val="18"/>
              </w:rPr>
            </w:pPr>
            <w:r w:rsidRPr="005C619D">
              <w:rPr>
                <w:rFonts w:cs="Times New Roman"/>
                <w:b/>
                <w:bCs/>
                <w:sz w:val="18"/>
                <w:szCs w:val="18"/>
              </w:rPr>
              <w:t>Total liabilities and equity</w:t>
            </w:r>
          </w:p>
        </w:tc>
        <w:tc>
          <w:tcPr>
            <w:tcW w:w="1125" w:type="dxa"/>
            <w:vAlign w:val="bottom"/>
          </w:tcPr>
          <w:p w14:paraId="72202B92" w14:textId="77777777" w:rsidR="00DF0CBD" w:rsidRPr="005C619D" w:rsidRDefault="00DF0CBD" w:rsidP="00DF0CBD">
            <w:pPr>
              <w:pBdr>
                <w:bottom w:val="doub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lang w:val="en-US"/>
              </w:rPr>
              <w:t>1,858</w:t>
            </w:r>
            <w:r w:rsidRPr="005C619D">
              <w:rPr>
                <w:rFonts w:cs="Times New Roman"/>
                <w:b/>
                <w:bCs/>
                <w:sz w:val="18"/>
                <w:szCs w:val="18"/>
              </w:rPr>
              <w:t>,190</w:t>
            </w:r>
          </w:p>
        </w:tc>
        <w:tc>
          <w:tcPr>
            <w:tcW w:w="1125" w:type="dxa"/>
            <w:vAlign w:val="bottom"/>
          </w:tcPr>
          <w:p w14:paraId="573473E1" w14:textId="0A82388D" w:rsidR="00DF0CBD" w:rsidRPr="005C619D" w:rsidRDefault="00DF0CBD" w:rsidP="00DF0CBD">
            <w:pPr>
              <w:pBdr>
                <w:bottom w:val="doub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2,</w:t>
            </w:r>
            <w:r w:rsidR="00712CAB">
              <w:rPr>
                <w:rFonts w:cs="Times New Roman"/>
                <w:b/>
                <w:bCs/>
                <w:sz w:val="18"/>
                <w:szCs w:val="18"/>
              </w:rPr>
              <w:t>187</w:t>
            </w:r>
          </w:p>
        </w:tc>
        <w:tc>
          <w:tcPr>
            <w:tcW w:w="1125" w:type="dxa"/>
            <w:vAlign w:val="bottom"/>
          </w:tcPr>
          <w:p w14:paraId="124E51B0" w14:textId="77777777" w:rsidR="00DF0CBD" w:rsidRPr="005C619D" w:rsidRDefault="00DF0CBD" w:rsidP="00DF0CBD">
            <w:pPr>
              <w:pBdr>
                <w:bottom w:val="doub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3,257</w:t>
            </w:r>
          </w:p>
        </w:tc>
        <w:tc>
          <w:tcPr>
            <w:tcW w:w="1125" w:type="dxa"/>
            <w:vAlign w:val="bottom"/>
          </w:tcPr>
          <w:p w14:paraId="61A08355" w14:textId="03E8F185" w:rsidR="00DF0CBD" w:rsidRPr="005C619D" w:rsidRDefault="00DF0CBD" w:rsidP="00DF0CBD">
            <w:pPr>
              <w:pBdr>
                <w:bottom w:val="double" w:sz="4" w:space="1" w:color="auto"/>
              </w:pBdr>
              <w:tabs>
                <w:tab w:val="decimal" w:pos="821"/>
              </w:tabs>
              <w:spacing w:line="240" w:lineRule="atLeast"/>
              <w:ind w:right="-31"/>
              <w:jc w:val="thaiDistribute"/>
              <w:rPr>
                <w:rFonts w:cs="Times New Roman"/>
                <w:b/>
                <w:bCs/>
                <w:sz w:val="18"/>
                <w:szCs w:val="18"/>
                <w:cs/>
                <w:lang w:bidi="th-TH"/>
              </w:rPr>
            </w:pPr>
            <w:r w:rsidRPr="005C619D">
              <w:rPr>
                <w:rFonts w:cs="Times New Roman"/>
                <w:b/>
                <w:bCs/>
                <w:sz w:val="18"/>
                <w:szCs w:val="18"/>
              </w:rPr>
              <w:t>1,863,6</w:t>
            </w:r>
            <w:r w:rsidR="00712CAB">
              <w:rPr>
                <w:rFonts w:cs="Times New Roman"/>
                <w:b/>
                <w:bCs/>
                <w:sz w:val="18"/>
                <w:szCs w:val="18"/>
              </w:rPr>
              <w:t>34</w:t>
            </w:r>
          </w:p>
        </w:tc>
      </w:tr>
    </w:tbl>
    <w:p w14:paraId="2977C3D7" w14:textId="77777777" w:rsidR="00DF0CBD" w:rsidRPr="005C619D" w:rsidRDefault="00DF0CBD" w:rsidP="00DF0CBD">
      <w:pPr>
        <w:spacing w:line="240" w:lineRule="auto"/>
        <w:rPr>
          <w:rFonts w:cs="Times New Roman"/>
          <w:color w:val="000000"/>
          <w:lang w:val="en-US" w:bidi="th-TH"/>
        </w:rPr>
      </w:pPr>
    </w:p>
    <w:p w14:paraId="72A0C593" w14:textId="77777777" w:rsidR="00DF0CBD" w:rsidRPr="005C619D" w:rsidRDefault="00DF0CBD" w:rsidP="00DF0CBD">
      <w:pPr>
        <w:spacing w:line="240" w:lineRule="auto"/>
        <w:rPr>
          <w:rFonts w:cs="Times New Roman"/>
          <w:color w:val="000000"/>
          <w:lang w:val="en-US" w:bidi="th-TH"/>
        </w:rPr>
      </w:pPr>
      <w:r w:rsidRPr="005C619D">
        <w:rPr>
          <w:rFonts w:cs="Times New Roman"/>
          <w:color w:val="000000"/>
          <w:lang w:val="en-US" w:bidi="th-TH"/>
        </w:rPr>
        <w:br w:type="page"/>
      </w:r>
    </w:p>
    <w:tbl>
      <w:tblPr>
        <w:tblW w:w="9360" w:type="dxa"/>
        <w:tblInd w:w="450" w:type="dxa"/>
        <w:tblLayout w:type="fixed"/>
        <w:tblLook w:val="01E0" w:firstRow="1" w:lastRow="1" w:firstColumn="1" w:lastColumn="1" w:noHBand="0" w:noVBand="0"/>
      </w:tblPr>
      <w:tblGrid>
        <w:gridCol w:w="4860"/>
        <w:gridCol w:w="1125"/>
        <w:gridCol w:w="1125"/>
        <w:gridCol w:w="1125"/>
        <w:gridCol w:w="1125"/>
      </w:tblGrid>
      <w:tr w:rsidR="00DF0CBD" w:rsidRPr="005C619D" w14:paraId="0C16B85E" w14:textId="77777777" w:rsidTr="00DF0CBD">
        <w:trPr>
          <w:trHeight w:val="245"/>
          <w:tblHeader/>
        </w:trPr>
        <w:tc>
          <w:tcPr>
            <w:tcW w:w="4860" w:type="dxa"/>
            <w:vAlign w:val="bottom"/>
          </w:tcPr>
          <w:p w14:paraId="1CC89AA1" w14:textId="77777777" w:rsidR="00DF0CBD" w:rsidRPr="005C619D" w:rsidRDefault="00DF0CBD" w:rsidP="00DF0CBD">
            <w:pPr>
              <w:spacing w:line="240" w:lineRule="atLeast"/>
              <w:ind w:left="162" w:right="403" w:hanging="162"/>
              <w:rPr>
                <w:rFonts w:cs="Times New Roman"/>
                <w:sz w:val="18"/>
                <w:szCs w:val="18"/>
              </w:rPr>
            </w:pPr>
          </w:p>
        </w:tc>
        <w:tc>
          <w:tcPr>
            <w:tcW w:w="4500" w:type="dxa"/>
            <w:gridSpan w:val="4"/>
            <w:vAlign w:val="bottom"/>
            <w:hideMark/>
          </w:tcPr>
          <w:p w14:paraId="56E0E0A3" w14:textId="77777777" w:rsidR="00DF0CBD" w:rsidRPr="005C619D" w:rsidRDefault="00DF0CBD" w:rsidP="00DF0CBD">
            <w:pPr>
              <w:spacing w:line="240" w:lineRule="atLeast"/>
              <w:ind w:right="-31"/>
              <w:jc w:val="center"/>
              <w:rPr>
                <w:rFonts w:cs="Times New Roman"/>
                <w:b/>
                <w:bCs/>
                <w:sz w:val="18"/>
                <w:szCs w:val="18"/>
              </w:rPr>
            </w:pPr>
            <w:r w:rsidRPr="005C619D">
              <w:rPr>
                <w:rFonts w:cs="Times New Roman"/>
                <w:b/>
                <w:bCs/>
                <w:sz w:val="18"/>
                <w:szCs w:val="18"/>
              </w:rPr>
              <w:t>Bank only</w:t>
            </w:r>
          </w:p>
        </w:tc>
      </w:tr>
      <w:tr w:rsidR="00DF0CBD" w:rsidRPr="005C619D" w14:paraId="4233FB3D" w14:textId="77777777" w:rsidTr="00DF0CBD">
        <w:trPr>
          <w:trHeight w:val="245"/>
          <w:tblHeader/>
        </w:trPr>
        <w:tc>
          <w:tcPr>
            <w:tcW w:w="4860" w:type="dxa"/>
            <w:vAlign w:val="bottom"/>
          </w:tcPr>
          <w:p w14:paraId="4FEBA971"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hideMark/>
          </w:tcPr>
          <w:p w14:paraId="1ED0243A" w14:textId="77777777" w:rsidR="00DF0CBD" w:rsidRPr="005C619D" w:rsidRDefault="00DF0CBD" w:rsidP="00DF0CBD">
            <w:pPr>
              <w:spacing w:line="240" w:lineRule="atLeast"/>
              <w:ind w:left="-153" w:right="-153"/>
              <w:jc w:val="center"/>
              <w:rPr>
                <w:rFonts w:cs="Times New Roman"/>
                <w:sz w:val="18"/>
                <w:szCs w:val="18"/>
              </w:rPr>
            </w:pPr>
          </w:p>
        </w:tc>
        <w:tc>
          <w:tcPr>
            <w:tcW w:w="1125" w:type="dxa"/>
            <w:vAlign w:val="bottom"/>
            <w:hideMark/>
          </w:tcPr>
          <w:p w14:paraId="320A862F"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 xml:space="preserve">TFRS </w:t>
            </w:r>
            <w:r w:rsidRPr="005C619D">
              <w:rPr>
                <w:rFonts w:cs="Times New Roman"/>
                <w:lang w:val="en-US"/>
              </w:rPr>
              <w:t>-</w:t>
            </w:r>
          </w:p>
        </w:tc>
        <w:tc>
          <w:tcPr>
            <w:tcW w:w="1125" w:type="dxa"/>
            <w:vAlign w:val="bottom"/>
            <w:hideMark/>
          </w:tcPr>
          <w:p w14:paraId="58CA8CFE" w14:textId="77777777" w:rsidR="00DF0CBD" w:rsidRPr="005C619D" w:rsidRDefault="00DF0CBD" w:rsidP="00DF0CBD">
            <w:pPr>
              <w:spacing w:line="240" w:lineRule="atLeast"/>
              <w:ind w:left="-108" w:right="-117"/>
              <w:jc w:val="center"/>
              <w:rPr>
                <w:rFonts w:cs="Times New Roman"/>
                <w:sz w:val="18"/>
                <w:szCs w:val="18"/>
              </w:rPr>
            </w:pPr>
          </w:p>
        </w:tc>
        <w:tc>
          <w:tcPr>
            <w:tcW w:w="1125" w:type="dxa"/>
            <w:vAlign w:val="bottom"/>
            <w:hideMark/>
          </w:tcPr>
          <w:p w14:paraId="6D8FD6E5" w14:textId="77777777" w:rsidR="00DF0CBD" w:rsidRPr="005C619D" w:rsidRDefault="00DF0CBD" w:rsidP="00DF0CBD">
            <w:pPr>
              <w:spacing w:line="240" w:lineRule="atLeast"/>
              <w:ind w:right="-31"/>
              <w:jc w:val="center"/>
              <w:rPr>
                <w:rFonts w:cs="Times New Roman"/>
                <w:sz w:val="18"/>
                <w:szCs w:val="18"/>
              </w:rPr>
            </w:pPr>
          </w:p>
        </w:tc>
      </w:tr>
      <w:tr w:rsidR="00DF0CBD" w:rsidRPr="005C619D" w14:paraId="26E23560" w14:textId="77777777" w:rsidTr="00DF0CBD">
        <w:trPr>
          <w:trHeight w:val="245"/>
          <w:tblHeader/>
        </w:trPr>
        <w:tc>
          <w:tcPr>
            <w:tcW w:w="4860" w:type="dxa"/>
            <w:vAlign w:val="bottom"/>
          </w:tcPr>
          <w:p w14:paraId="5F3A2A4D"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tcPr>
          <w:p w14:paraId="5575AF54" w14:textId="77777777" w:rsidR="00DF0CBD" w:rsidRPr="005C619D" w:rsidRDefault="00DF0CBD" w:rsidP="00DF0CBD">
            <w:pPr>
              <w:spacing w:line="240" w:lineRule="atLeast"/>
              <w:ind w:left="-153" w:right="-153"/>
              <w:jc w:val="center"/>
              <w:rPr>
                <w:rFonts w:cs="Times New Roman"/>
                <w:sz w:val="18"/>
                <w:szCs w:val="18"/>
              </w:rPr>
            </w:pPr>
            <w:r w:rsidRPr="005C619D">
              <w:rPr>
                <w:rFonts w:cs="Times New Roman"/>
                <w:sz w:val="18"/>
                <w:szCs w:val="18"/>
              </w:rPr>
              <w:t>31 December</w:t>
            </w:r>
          </w:p>
        </w:tc>
        <w:tc>
          <w:tcPr>
            <w:tcW w:w="1125" w:type="dxa"/>
            <w:vAlign w:val="bottom"/>
          </w:tcPr>
          <w:p w14:paraId="1ED3FDD0"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Financial</w:t>
            </w:r>
          </w:p>
        </w:tc>
        <w:tc>
          <w:tcPr>
            <w:tcW w:w="1125" w:type="dxa"/>
            <w:vAlign w:val="bottom"/>
          </w:tcPr>
          <w:p w14:paraId="45BCD54D" w14:textId="77777777" w:rsidR="00DF0CBD" w:rsidRPr="005C619D" w:rsidRDefault="00DF0CBD" w:rsidP="00DF0CBD">
            <w:pPr>
              <w:spacing w:line="240" w:lineRule="atLeast"/>
              <w:ind w:left="-108" w:right="-117"/>
              <w:jc w:val="center"/>
              <w:rPr>
                <w:rFonts w:cs="Times New Roman"/>
                <w:sz w:val="18"/>
                <w:szCs w:val="18"/>
              </w:rPr>
            </w:pPr>
          </w:p>
        </w:tc>
        <w:tc>
          <w:tcPr>
            <w:tcW w:w="1125" w:type="dxa"/>
            <w:vAlign w:val="bottom"/>
          </w:tcPr>
          <w:p w14:paraId="784FC269"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1 January</w:t>
            </w:r>
          </w:p>
        </w:tc>
      </w:tr>
      <w:tr w:rsidR="00DF0CBD" w:rsidRPr="005C619D" w14:paraId="3D0E6ABE" w14:textId="77777777" w:rsidTr="00DF0CBD">
        <w:trPr>
          <w:trHeight w:val="245"/>
          <w:tblHeader/>
        </w:trPr>
        <w:tc>
          <w:tcPr>
            <w:tcW w:w="4860" w:type="dxa"/>
            <w:vAlign w:val="bottom"/>
          </w:tcPr>
          <w:p w14:paraId="4F2667D6"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tcPr>
          <w:p w14:paraId="0F6A4CEB" w14:textId="77777777" w:rsidR="00DF0CBD" w:rsidRPr="005C619D" w:rsidRDefault="00DF0CBD" w:rsidP="00DF0CBD">
            <w:pPr>
              <w:spacing w:line="240" w:lineRule="atLeast"/>
              <w:ind w:left="-153" w:right="-153"/>
              <w:jc w:val="center"/>
              <w:rPr>
                <w:rFonts w:cs="Times New Roman"/>
                <w:sz w:val="18"/>
                <w:szCs w:val="18"/>
              </w:rPr>
            </w:pPr>
            <w:r w:rsidRPr="005C619D">
              <w:rPr>
                <w:rFonts w:cs="Times New Roman"/>
                <w:sz w:val="18"/>
                <w:szCs w:val="18"/>
              </w:rPr>
              <w:t xml:space="preserve">2019 </w:t>
            </w:r>
            <w:r w:rsidRPr="005C619D">
              <w:rPr>
                <w:rFonts w:cs="Times New Roman"/>
                <w:lang w:val="en-US"/>
              </w:rPr>
              <w:t>-</w:t>
            </w:r>
          </w:p>
        </w:tc>
        <w:tc>
          <w:tcPr>
            <w:tcW w:w="1125" w:type="dxa"/>
            <w:vAlign w:val="bottom"/>
          </w:tcPr>
          <w:p w14:paraId="7C15947B"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instruments</w:t>
            </w:r>
          </w:p>
        </w:tc>
        <w:tc>
          <w:tcPr>
            <w:tcW w:w="1125" w:type="dxa"/>
            <w:vAlign w:val="bottom"/>
          </w:tcPr>
          <w:p w14:paraId="62EE2CF7" w14:textId="77777777" w:rsidR="00DF0CBD" w:rsidRPr="005C619D" w:rsidRDefault="00DF0CBD" w:rsidP="00DF0CBD">
            <w:pPr>
              <w:spacing w:line="240" w:lineRule="atLeast"/>
              <w:ind w:left="-108" w:right="-117"/>
              <w:jc w:val="center"/>
              <w:rPr>
                <w:rFonts w:cs="Times New Roman"/>
                <w:sz w:val="18"/>
                <w:szCs w:val="18"/>
              </w:rPr>
            </w:pPr>
            <w:r w:rsidRPr="005C619D">
              <w:rPr>
                <w:rFonts w:cs="Times New Roman"/>
                <w:sz w:val="18"/>
                <w:szCs w:val="18"/>
              </w:rPr>
              <w:t>TFRS 16</w:t>
            </w:r>
          </w:p>
        </w:tc>
        <w:tc>
          <w:tcPr>
            <w:tcW w:w="1125" w:type="dxa"/>
            <w:vAlign w:val="bottom"/>
          </w:tcPr>
          <w:p w14:paraId="663FEA5A"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 xml:space="preserve">2020 </w:t>
            </w:r>
            <w:r w:rsidRPr="005C619D">
              <w:rPr>
                <w:rFonts w:cs="Times New Roman"/>
                <w:lang w:val="en-US"/>
              </w:rPr>
              <w:t>-</w:t>
            </w:r>
          </w:p>
        </w:tc>
      </w:tr>
      <w:tr w:rsidR="00DF0CBD" w:rsidRPr="005C619D" w14:paraId="4A086328" w14:textId="77777777" w:rsidTr="00DF0CBD">
        <w:trPr>
          <w:trHeight w:val="245"/>
          <w:tblHeader/>
        </w:trPr>
        <w:tc>
          <w:tcPr>
            <w:tcW w:w="4860" w:type="dxa"/>
            <w:vAlign w:val="bottom"/>
          </w:tcPr>
          <w:p w14:paraId="6D21D203" w14:textId="77777777" w:rsidR="00DF0CBD" w:rsidRPr="005C619D" w:rsidRDefault="00DF0CBD" w:rsidP="00DF0CBD">
            <w:pPr>
              <w:spacing w:line="240" w:lineRule="atLeast"/>
              <w:ind w:left="162" w:right="403" w:hanging="162"/>
              <w:rPr>
                <w:rFonts w:cs="Times New Roman"/>
                <w:sz w:val="18"/>
                <w:szCs w:val="18"/>
              </w:rPr>
            </w:pPr>
          </w:p>
        </w:tc>
        <w:tc>
          <w:tcPr>
            <w:tcW w:w="1125" w:type="dxa"/>
            <w:vAlign w:val="bottom"/>
          </w:tcPr>
          <w:p w14:paraId="4582B8DF" w14:textId="77777777" w:rsidR="00DF0CBD" w:rsidRPr="005C619D" w:rsidRDefault="00DF0CBD" w:rsidP="00DF0CBD">
            <w:pPr>
              <w:spacing w:line="240" w:lineRule="atLeast"/>
              <w:ind w:left="-153" w:right="-153"/>
              <w:jc w:val="center"/>
              <w:rPr>
                <w:rFonts w:cs="Times New Roman"/>
                <w:sz w:val="18"/>
                <w:szCs w:val="22"/>
                <w:cs/>
                <w:lang w:bidi="th-TH"/>
              </w:rPr>
            </w:pPr>
            <w:r w:rsidRPr="005C619D">
              <w:rPr>
                <w:rFonts w:cs="Times New Roman"/>
                <w:sz w:val="18"/>
                <w:szCs w:val="18"/>
              </w:rPr>
              <w:t>as reported</w:t>
            </w:r>
          </w:p>
        </w:tc>
        <w:tc>
          <w:tcPr>
            <w:tcW w:w="1125" w:type="dxa"/>
            <w:vAlign w:val="bottom"/>
          </w:tcPr>
          <w:p w14:paraId="42FB1F8C"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standards</w:t>
            </w:r>
          </w:p>
        </w:tc>
        <w:tc>
          <w:tcPr>
            <w:tcW w:w="1125" w:type="dxa"/>
            <w:vAlign w:val="bottom"/>
          </w:tcPr>
          <w:p w14:paraId="36F62436" w14:textId="77777777" w:rsidR="00DF0CBD" w:rsidRPr="005C619D" w:rsidRDefault="00DF0CBD" w:rsidP="00DF0CBD">
            <w:pPr>
              <w:spacing w:line="240" w:lineRule="atLeast"/>
              <w:ind w:left="-108" w:right="-117"/>
              <w:jc w:val="center"/>
              <w:rPr>
                <w:rFonts w:cs="Times New Roman"/>
                <w:i/>
                <w:iCs/>
                <w:sz w:val="18"/>
                <w:szCs w:val="22"/>
                <w:lang w:val="en-US" w:bidi="th-TH"/>
              </w:rPr>
            </w:pPr>
            <w:r w:rsidRPr="005C619D">
              <w:rPr>
                <w:rFonts w:cs="Times New Roman"/>
                <w:i/>
                <w:iCs/>
                <w:sz w:val="18"/>
                <w:szCs w:val="22"/>
                <w:lang w:val="en-US" w:bidi="th-TH"/>
              </w:rPr>
              <w:t>Leases</w:t>
            </w:r>
          </w:p>
        </w:tc>
        <w:tc>
          <w:tcPr>
            <w:tcW w:w="1125" w:type="dxa"/>
            <w:vAlign w:val="bottom"/>
          </w:tcPr>
          <w:p w14:paraId="1BD80A1B" w14:textId="77777777" w:rsidR="00DF0CBD" w:rsidRPr="005C619D" w:rsidRDefault="00DF0CBD" w:rsidP="00DF0CBD">
            <w:pPr>
              <w:spacing w:line="240" w:lineRule="atLeast"/>
              <w:ind w:right="-31"/>
              <w:jc w:val="center"/>
              <w:rPr>
                <w:rFonts w:cs="Times New Roman"/>
                <w:sz w:val="18"/>
                <w:szCs w:val="18"/>
              </w:rPr>
            </w:pPr>
            <w:r w:rsidRPr="005C619D">
              <w:rPr>
                <w:rFonts w:cs="Times New Roman"/>
                <w:sz w:val="18"/>
                <w:szCs w:val="18"/>
              </w:rPr>
              <w:t>as restated</w:t>
            </w:r>
          </w:p>
        </w:tc>
      </w:tr>
      <w:tr w:rsidR="00DF0CBD" w:rsidRPr="005C619D" w14:paraId="41F6FF18" w14:textId="77777777" w:rsidTr="00DF0CBD">
        <w:trPr>
          <w:trHeight w:val="245"/>
          <w:tblHeader/>
        </w:trPr>
        <w:tc>
          <w:tcPr>
            <w:tcW w:w="4860" w:type="dxa"/>
            <w:vAlign w:val="bottom"/>
          </w:tcPr>
          <w:p w14:paraId="3ED0DBF5" w14:textId="77777777" w:rsidR="00DF0CBD" w:rsidRPr="005C619D" w:rsidRDefault="00DF0CBD" w:rsidP="00DF0CBD">
            <w:pPr>
              <w:spacing w:line="240" w:lineRule="atLeast"/>
              <w:ind w:left="162" w:right="403" w:hanging="162"/>
              <w:rPr>
                <w:rFonts w:cs="Times New Roman"/>
                <w:sz w:val="18"/>
                <w:szCs w:val="18"/>
              </w:rPr>
            </w:pPr>
          </w:p>
        </w:tc>
        <w:tc>
          <w:tcPr>
            <w:tcW w:w="4500" w:type="dxa"/>
            <w:gridSpan w:val="4"/>
            <w:vAlign w:val="bottom"/>
            <w:hideMark/>
          </w:tcPr>
          <w:p w14:paraId="6D932B74" w14:textId="77777777" w:rsidR="00DF0CBD" w:rsidRPr="005C619D" w:rsidRDefault="00DF0CBD" w:rsidP="00DF0CBD">
            <w:pPr>
              <w:spacing w:line="240" w:lineRule="atLeast"/>
              <w:ind w:right="-31"/>
              <w:jc w:val="center"/>
              <w:rPr>
                <w:rFonts w:cs="Times New Roman"/>
                <w:i/>
                <w:iCs/>
                <w:sz w:val="18"/>
                <w:szCs w:val="18"/>
              </w:rPr>
            </w:pPr>
            <w:r w:rsidRPr="005C619D">
              <w:rPr>
                <w:rFonts w:cs="Times New Roman"/>
                <w:i/>
                <w:iCs/>
                <w:sz w:val="18"/>
                <w:szCs w:val="18"/>
              </w:rPr>
              <w:t>(in million Baht)</w:t>
            </w:r>
          </w:p>
        </w:tc>
      </w:tr>
      <w:tr w:rsidR="00DF0CBD" w:rsidRPr="005C619D" w14:paraId="7CB9681C" w14:textId="77777777" w:rsidTr="00DF0CBD">
        <w:trPr>
          <w:trHeight w:val="245"/>
        </w:trPr>
        <w:tc>
          <w:tcPr>
            <w:tcW w:w="4860" w:type="dxa"/>
            <w:vAlign w:val="bottom"/>
            <w:hideMark/>
          </w:tcPr>
          <w:p w14:paraId="3BA52299" w14:textId="77777777" w:rsidR="00DF0CBD" w:rsidRPr="005C619D" w:rsidRDefault="00DF0CBD" w:rsidP="00DF0CBD">
            <w:pPr>
              <w:spacing w:line="240" w:lineRule="atLeast"/>
              <w:ind w:right="-18" w:hanging="19"/>
              <w:rPr>
                <w:rFonts w:cs="Times New Roman"/>
                <w:b/>
                <w:bCs/>
                <w:i/>
                <w:iCs/>
                <w:sz w:val="18"/>
                <w:szCs w:val="18"/>
              </w:rPr>
            </w:pPr>
            <w:r w:rsidRPr="005C619D">
              <w:rPr>
                <w:rFonts w:cs="Times New Roman"/>
                <w:b/>
                <w:bCs/>
                <w:i/>
                <w:iCs/>
                <w:sz w:val="18"/>
                <w:szCs w:val="18"/>
              </w:rPr>
              <w:t>Assets</w:t>
            </w:r>
          </w:p>
        </w:tc>
        <w:tc>
          <w:tcPr>
            <w:tcW w:w="1125" w:type="dxa"/>
            <w:vAlign w:val="bottom"/>
          </w:tcPr>
          <w:p w14:paraId="492D0A1E"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5FEA0620"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2FF9E2AD"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2079D3A7" w14:textId="77777777" w:rsidR="00DF0CBD" w:rsidRPr="005C619D" w:rsidRDefault="00DF0CBD" w:rsidP="00DF0CBD">
            <w:pPr>
              <w:tabs>
                <w:tab w:val="decimal" w:pos="645"/>
              </w:tabs>
              <w:spacing w:line="240" w:lineRule="atLeast"/>
              <w:ind w:right="-31"/>
              <w:jc w:val="thaiDistribute"/>
              <w:rPr>
                <w:rFonts w:cs="Times New Roman"/>
                <w:sz w:val="18"/>
                <w:szCs w:val="18"/>
              </w:rPr>
            </w:pPr>
          </w:p>
        </w:tc>
      </w:tr>
      <w:tr w:rsidR="00DF0CBD" w:rsidRPr="005C619D" w14:paraId="2D8B8ACC" w14:textId="77777777" w:rsidTr="00DF0CBD">
        <w:trPr>
          <w:trHeight w:val="245"/>
        </w:trPr>
        <w:tc>
          <w:tcPr>
            <w:tcW w:w="4860" w:type="dxa"/>
            <w:vAlign w:val="bottom"/>
          </w:tcPr>
          <w:p w14:paraId="6FDBEE15" w14:textId="77777777" w:rsidR="00DF0CBD" w:rsidRPr="005C619D" w:rsidRDefault="00DF0CBD" w:rsidP="00DF0CBD">
            <w:pPr>
              <w:spacing w:line="240" w:lineRule="atLeast"/>
              <w:ind w:right="-198" w:hanging="19"/>
              <w:rPr>
                <w:rFonts w:cs="Times New Roman"/>
                <w:sz w:val="18"/>
                <w:szCs w:val="18"/>
                <w:lang w:val="en-US" w:bidi="th-TH"/>
              </w:rPr>
            </w:pPr>
            <w:r w:rsidRPr="005C619D">
              <w:rPr>
                <w:rFonts w:cs="Times New Roman"/>
                <w:sz w:val="18"/>
                <w:szCs w:val="18"/>
                <w:lang w:val="en-US" w:bidi="th-TH"/>
              </w:rPr>
              <w:t>Cash</w:t>
            </w:r>
          </w:p>
        </w:tc>
        <w:tc>
          <w:tcPr>
            <w:tcW w:w="1125" w:type="dxa"/>
            <w:vAlign w:val="bottom"/>
          </w:tcPr>
          <w:p w14:paraId="63499BD4" w14:textId="77777777" w:rsidR="00DF0CBD" w:rsidRPr="005C619D" w:rsidRDefault="00DF0CBD" w:rsidP="00DF0CBD">
            <w:pPr>
              <w:tabs>
                <w:tab w:val="decimal" w:pos="862"/>
              </w:tabs>
              <w:spacing w:line="240" w:lineRule="atLeast"/>
              <w:ind w:right="-31"/>
              <w:jc w:val="thaiDistribute"/>
              <w:rPr>
                <w:rFonts w:cs="Times New Roman"/>
                <w:sz w:val="18"/>
                <w:szCs w:val="18"/>
                <w:lang w:val="en-US"/>
              </w:rPr>
            </w:pPr>
            <w:r w:rsidRPr="005C619D">
              <w:rPr>
                <w:rFonts w:cs="Times New Roman"/>
                <w:sz w:val="18"/>
                <w:szCs w:val="18"/>
                <w:lang w:val="en-US"/>
              </w:rPr>
              <w:t>13,427</w:t>
            </w:r>
          </w:p>
        </w:tc>
        <w:tc>
          <w:tcPr>
            <w:tcW w:w="1125" w:type="dxa"/>
            <w:vAlign w:val="bottom"/>
          </w:tcPr>
          <w:p w14:paraId="19EC0C21"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0F9A07FC"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233118A7"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lang w:val="en-US"/>
              </w:rPr>
              <w:t>13,427</w:t>
            </w:r>
          </w:p>
        </w:tc>
      </w:tr>
      <w:tr w:rsidR="00DF0CBD" w:rsidRPr="005C619D" w14:paraId="621330AC" w14:textId="77777777" w:rsidTr="00DF0CBD">
        <w:trPr>
          <w:trHeight w:val="245"/>
        </w:trPr>
        <w:tc>
          <w:tcPr>
            <w:tcW w:w="4860" w:type="dxa"/>
            <w:vAlign w:val="bottom"/>
          </w:tcPr>
          <w:p w14:paraId="5D587C90" w14:textId="77777777" w:rsidR="00DF0CBD" w:rsidRPr="005C619D" w:rsidRDefault="00DF0CBD" w:rsidP="00DF0CBD">
            <w:pPr>
              <w:spacing w:line="240" w:lineRule="atLeast"/>
              <w:ind w:right="-198" w:hanging="19"/>
              <w:rPr>
                <w:rFonts w:cs="Times New Roman"/>
                <w:sz w:val="18"/>
                <w:szCs w:val="18"/>
                <w:lang w:val="en-US" w:bidi="th-TH"/>
              </w:rPr>
            </w:pPr>
            <w:r w:rsidRPr="005C619D">
              <w:rPr>
                <w:rFonts w:cs="Times New Roman"/>
                <w:sz w:val="18"/>
                <w:szCs w:val="18"/>
                <w:lang w:val="en-US" w:bidi="th-TH"/>
              </w:rPr>
              <w:t>Interbank and money market items, net</w:t>
            </w:r>
          </w:p>
        </w:tc>
        <w:tc>
          <w:tcPr>
            <w:tcW w:w="1125" w:type="dxa"/>
            <w:vAlign w:val="bottom"/>
          </w:tcPr>
          <w:p w14:paraId="26AF92F4"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121,581</w:t>
            </w:r>
          </w:p>
        </w:tc>
        <w:tc>
          <w:tcPr>
            <w:tcW w:w="1125" w:type="dxa"/>
            <w:vAlign w:val="bottom"/>
          </w:tcPr>
          <w:p w14:paraId="38A57109"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23</w:t>
            </w:r>
          </w:p>
        </w:tc>
        <w:tc>
          <w:tcPr>
            <w:tcW w:w="1125" w:type="dxa"/>
            <w:vAlign w:val="bottom"/>
          </w:tcPr>
          <w:p w14:paraId="3DEE2A4E"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4D9C97A"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121,604</w:t>
            </w:r>
          </w:p>
        </w:tc>
      </w:tr>
      <w:tr w:rsidR="00DF0CBD" w:rsidRPr="005C619D" w14:paraId="73E804AD" w14:textId="77777777" w:rsidTr="00DF0CBD">
        <w:trPr>
          <w:trHeight w:val="245"/>
        </w:trPr>
        <w:tc>
          <w:tcPr>
            <w:tcW w:w="4860" w:type="dxa"/>
            <w:vAlign w:val="bottom"/>
          </w:tcPr>
          <w:p w14:paraId="153F314B" w14:textId="77777777" w:rsidR="00DF0CBD" w:rsidRPr="005C619D" w:rsidRDefault="00DF0CBD" w:rsidP="00DF0CBD">
            <w:pPr>
              <w:spacing w:line="240" w:lineRule="atLeast"/>
              <w:ind w:right="-198" w:hanging="19"/>
              <w:rPr>
                <w:rFonts w:cs="Times New Roman"/>
                <w:sz w:val="18"/>
                <w:szCs w:val="18"/>
              </w:rPr>
            </w:pPr>
            <w:r w:rsidRPr="005C619D">
              <w:rPr>
                <w:rFonts w:cs="Times New Roman"/>
                <w:sz w:val="18"/>
                <w:szCs w:val="18"/>
              </w:rPr>
              <w:t>Financial assets measured at fair value through profit or loss</w:t>
            </w:r>
          </w:p>
        </w:tc>
        <w:tc>
          <w:tcPr>
            <w:tcW w:w="1125" w:type="dxa"/>
            <w:vAlign w:val="bottom"/>
          </w:tcPr>
          <w:p w14:paraId="3452D8EC"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958A4EE"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5,026</w:t>
            </w:r>
          </w:p>
        </w:tc>
        <w:tc>
          <w:tcPr>
            <w:tcW w:w="1125" w:type="dxa"/>
            <w:vAlign w:val="bottom"/>
          </w:tcPr>
          <w:p w14:paraId="08BC3E71"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38B431D2"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 5,026 </w:t>
            </w:r>
          </w:p>
        </w:tc>
      </w:tr>
      <w:tr w:rsidR="00DF0CBD" w:rsidRPr="005C619D" w14:paraId="5DF1C376" w14:textId="77777777" w:rsidTr="00DF0CBD">
        <w:trPr>
          <w:trHeight w:val="245"/>
        </w:trPr>
        <w:tc>
          <w:tcPr>
            <w:tcW w:w="4860" w:type="dxa"/>
            <w:vAlign w:val="bottom"/>
          </w:tcPr>
          <w:p w14:paraId="27085450" w14:textId="77777777" w:rsidR="00DF0CBD" w:rsidRPr="005C619D" w:rsidRDefault="00DF0CBD" w:rsidP="00DF0CBD">
            <w:pPr>
              <w:spacing w:line="240" w:lineRule="atLeast"/>
              <w:ind w:right="-198" w:hanging="19"/>
              <w:rPr>
                <w:rFonts w:cs="Times New Roman"/>
                <w:sz w:val="18"/>
                <w:szCs w:val="18"/>
              </w:rPr>
            </w:pPr>
            <w:r w:rsidRPr="005C619D">
              <w:rPr>
                <w:rFonts w:cs="Times New Roman"/>
                <w:sz w:val="18"/>
                <w:szCs w:val="18"/>
              </w:rPr>
              <w:t>Derivative assets</w:t>
            </w:r>
          </w:p>
        </w:tc>
        <w:tc>
          <w:tcPr>
            <w:tcW w:w="1125" w:type="dxa"/>
            <w:vAlign w:val="bottom"/>
          </w:tcPr>
          <w:p w14:paraId="05975775"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7,395</w:t>
            </w:r>
          </w:p>
        </w:tc>
        <w:tc>
          <w:tcPr>
            <w:tcW w:w="1125" w:type="dxa"/>
            <w:vAlign w:val="bottom"/>
          </w:tcPr>
          <w:p w14:paraId="1A02E78B"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(68)</w:t>
            </w:r>
          </w:p>
        </w:tc>
        <w:tc>
          <w:tcPr>
            <w:tcW w:w="1125" w:type="dxa"/>
            <w:vAlign w:val="bottom"/>
          </w:tcPr>
          <w:p w14:paraId="7C797045"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59D510C9"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 7,327 </w:t>
            </w:r>
          </w:p>
        </w:tc>
      </w:tr>
      <w:tr w:rsidR="00DF0CBD" w:rsidRPr="005C619D" w14:paraId="58186612" w14:textId="77777777" w:rsidTr="00DF0CBD">
        <w:trPr>
          <w:trHeight w:val="245"/>
        </w:trPr>
        <w:tc>
          <w:tcPr>
            <w:tcW w:w="4860" w:type="dxa"/>
            <w:vAlign w:val="bottom"/>
            <w:hideMark/>
          </w:tcPr>
          <w:p w14:paraId="1EE47AE8" w14:textId="77777777" w:rsidR="00DF0CBD" w:rsidRPr="005C619D" w:rsidRDefault="00DF0CBD" w:rsidP="00DF0CBD">
            <w:pPr>
              <w:spacing w:line="240" w:lineRule="atLeast"/>
              <w:ind w:right="-198" w:hanging="19"/>
              <w:rPr>
                <w:rFonts w:cs="Times New Roman"/>
                <w:sz w:val="18"/>
                <w:szCs w:val="18"/>
              </w:rPr>
            </w:pPr>
            <w:r w:rsidRPr="005C619D">
              <w:rPr>
                <w:rFonts w:cs="Times New Roman"/>
                <w:sz w:val="18"/>
                <w:szCs w:val="18"/>
              </w:rPr>
              <w:t>Investments, net</w:t>
            </w:r>
          </w:p>
        </w:tc>
        <w:tc>
          <w:tcPr>
            <w:tcW w:w="1125" w:type="dxa"/>
            <w:vAlign w:val="bottom"/>
          </w:tcPr>
          <w:p w14:paraId="3E4BE57B"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60,507</w:t>
            </w:r>
          </w:p>
        </w:tc>
        <w:tc>
          <w:tcPr>
            <w:tcW w:w="1125" w:type="dxa"/>
            <w:vAlign w:val="bottom"/>
          </w:tcPr>
          <w:p w14:paraId="00AF794D"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(4,705)</w:t>
            </w:r>
          </w:p>
        </w:tc>
        <w:tc>
          <w:tcPr>
            <w:tcW w:w="1125" w:type="dxa"/>
            <w:vAlign w:val="bottom"/>
          </w:tcPr>
          <w:p w14:paraId="66CD3BBD"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6A79A769"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 55,802 </w:t>
            </w:r>
          </w:p>
        </w:tc>
      </w:tr>
      <w:tr w:rsidR="00DF0CBD" w:rsidRPr="005C619D" w14:paraId="0B09AD51" w14:textId="77777777" w:rsidTr="00DF0CBD">
        <w:trPr>
          <w:trHeight w:val="245"/>
        </w:trPr>
        <w:tc>
          <w:tcPr>
            <w:tcW w:w="4860" w:type="dxa"/>
            <w:vAlign w:val="bottom"/>
          </w:tcPr>
          <w:p w14:paraId="3B10B534" w14:textId="77777777" w:rsidR="00DF0CBD" w:rsidRPr="005C619D" w:rsidRDefault="00DF0CBD" w:rsidP="00DF0CBD">
            <w:pPr>
              <w:spacing w:line="240" w:lineRule="atLeast"/>
              <w:ind w:right="-198" w:hanging="19"/>
              <w:rPr>
                <w:rFonts w:cs="Times New Roman"/>
                <w:sz w:val="18"/>
                <w:szCs w:val="18"/>
              </w:rPr>
            </w:pPr>
            <w:r w:rsidRPr="005C619D">
              <w:rPr>
                <w:rFonts w:cs="Times New Roman"/>
                <w:sz w:val="18"/>
                <w:szCs w:val="18"/>
              </w:rPr>
              <w:t>Investments in subsidiaries and associates, net</w:t>
            </w:r>
          </w:p>
        </w:tc>
        <w:tc>
          <w:tcPr>
            <w:tcW w:w="1125" w:type="dxa"/>
            <w:vAlign w:val="bottom"/>
          </w:tcPr>
          <w:p w14:paraId="0B045E9D"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168,062</w:t>
            </w:r>
          </w:p>
        </w:tc>
        <w:tc>
          <w:tcPr>
            <w:tcW w:w="1125" w:type="dxa"/>
            <w:vAlign w:val="bottom"/>
          </w:tcPr>
          <w:p w14:paraId="41AE74E4"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CC73015"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608C8CFD"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 168,062 </w:t>
            </w:r>
          </w:p>
        </w:tc>
      </w:tr>
      <w:tr w:rsidR="00DF0CBD" w:rsidRPr="005C619D" w14:paraId="15FB7DF5" w14:textId="77777777" w:rsidTr="00DF0CBD">
        <w:trPr>
          <w:trHeight w:val="245"/>
        </w:trPr>
        <w:tc>
          <w:tcPr>
            <w:tcW w:w="4860" w:type="dxa"/>
            <w:vAlign w:val="bottom"/>
          </w:tcPr>
          <w:p w14:paraId="0D4AA304" w14:textId="77777777" w:rsidR="00DF0CBD" w:rsidRPr="005C619D" w:rsidRDefault="00DF0CBD" w:rsidP="00DF0CBD">
            <w:pPr>
              <w:spacing w:line="240" w:lineRule="atLeast"/>
              <w:ind w:right="-198" w:hanging="19"/>
              <w:rPr>
                <w:rFonts w:cs="Times New Roman"/>
                <w:sz w:val="18"/>
                <w:szCs w:val="18"/>
              </w:rPr>
            </w:pPr>
            <w:r w:rsidRPr="005C619D">
              <w:rPr>
                <w:rFonts w:cs="Times New Roman"/>
                <w:sz w:val="18"/>
                <w:szCs w:val="18"/>
              </w:rPr>
              <w:t>Loans to customers and accrued interest receivable, net</w:t>
            </w:r>
          </w:p>
        </w:tc>
        <w:tc>
          <w:tcPr>
            <w:tcW w:w="1125" w:type="dxa"/>
            <w:vAlign w:val="bottom"/>
          </w:tcPr>
          <w:p w14:paraId="035C98D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647,479</w:t>
            </w:r>
          </w:p>
        </w:tc>
        <w:tc>
          <w:tcPr>
            <w:tcW w:w="1125" w:type="dxa"/>
            <w:vAlign w:val="bottom"/>
          </w:tcPr>
          <w:p w14:paraId="12600F0E"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645</w:t>
            </w:r>
          </w:p>
        </w:tc>
        <w:tc>
          <w:tcPr>
            <w:tcW w:w="1125" w:type="dxa"/>
            <w:vAlign w:val="bottom"/>
          </w:tcPr>
          <w:p w14:paraId="0A2E403D"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2B6327D2"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 648,124 </w:t>
            </w:r>
          </w:p>
        </w:tc>
      </w:tr>
      <w:tr w:rsidR="00DF0CBD" w:rsidRPr="005C619D" w14:paraId="40CF8E5A" w14:textId="77777777" w:rsidTr="00DF0CBD">
        <w:trPr>
          <w:trHeight w:val="245"/>
        </w:trPr>
        <w:tc>
          <w:tcPr>
            <w:tcW w:w="4860" w:type="dxa"/>
            <w:vAlign w:val="bottom"/>
          </w:tcPr>
          <w:p w14:paraId="6C1BCB3C" w14:textId="77777777" w:rsidR="00DF0CBD" w:rsidRPr="005C619D" w:rsidRDefault="00DF0CBD" w:rsidP="00DF0CBD">
            <w:pPr>
              <w:spacing w:line="240" w:lineRule="atLeast"/>
              <w:ind w:right="-198" w:hanging="19"/>
              <w:rPr>
                <w:rFonts w:cs="Times New Roman"/>
                <w:sz w:val="18"/>
                <w:szCs w:val="22"/>
                <w:lang w:val="en-US" w:bidi="th-TH"/>
              </w:rPr>
            </w:pPr>
            <w:r w:rsidRPr="005C619D">
              <w:rPr>
                <w:rFonts w:cs="Times New Roman"/>
                <w:sz w:val="18"/>
                <w:szCs w:val="18"/>
              </w:rPr>
              <w:t>Properties for sales, net</w:t>
            </w:r>
          </w:p>
        </w:tc>
        <w:tc>
          <w:tcPr>
            <w:tcW w:w="1125" w:type="dxa"/>
            <w:vAlign w:val="bottom"/>
          </w:tcPr>
          <w:p w14:paraId="0150B59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2,738</w:t>
            </w:r>
          </w:p>
        </w:tc>
        <w:tc>
          <w:tcPr>
            <w:tcW w:w="1125" w:type="dxa"/>
            <w:vAlign w:val="bottom"/>
          </w:tcPr>
          <w:p w14:paraId="1052E77A"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786FEB3"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70E5F406"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2,738 </w:t>
            </w:r>
          </w:p>
        </w:tc>
      </w:tr>
      <w:tr w:rsidR="00DF0CBD" w:rsidRPr="005C619D" w14:paraId="0D9BFE4D" w14:textId="77777777" w:rsidTr="00DF0CBD">
        <w:trPr>
          <w:trHeight w:val="245"/>
        </w:trPr>
        <w:tc>
          <w:tcPr>
            <w:tcW w:w="4860" w:type="dxa"/>
            <w:vAlign w:val="bottom"/>
          </w:tcPr>
          <w:p w14:paraId="7594FC6B" w14:textId="77777777" w:rsidR="00DF0CBD" w:rsidRPr="005C619D" w:rsidRDefault="00DF0CBD" w:rsidP="00DF0CBD">
            <w:pPr>
              <w:spacing w:line="240" w:lineRule="atLeast"/>
              <w:ind w:right="-198" w:hanging="19"/>
              <w:rPr>
                <w:rFonts w:cs="Times New Roman"/>
                <w:sz w:val="18"/>
                <w:szCs w:val="22"/>
                <w:lang w:val="en-US" w:bidi="th-TH"/>
              </w:rPr>
            </w:pPr>
            <w:r w:rsidRPr="005C619D">
              <w:rPr>
                <w:rFonts w:cs="Times New Roman"/>
                <w:sz w:val="18"/>
                <w:szCs w:val="22"/>
                <w:lang w:val="en-US" w:bidi="th-TH"/>
              </w:rPr>
              <w:t>Premises and equipment, net</w:t>
            </w:r>
          </w:p>
        </w:tc>
        <w:tc>
          <w:tcPr>
            <w:tcW w:w="1125" w:type="dxa"/>
            <w:vAlign w:val="bottom"/>
          </w:tcPr>
          <w:p w14:paraId="6FA47A0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13,116</w:t>
            </w:r>
          </w:p>
        </w:tc>
        <w:tc>
          <w:tcPr>
            <w:tcW w:w="1125" w:type="dxa"/>
            <w:vAlign w:val="bottom"/>
          </w:tcPr>
          <w:p w14:paraId="13EA1A6A"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17040D15"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1,131</w:t>
            </w:r>
          </w:p>
        </w:tc>
        <w:tc>
          <w:tcPr>
            <w:tcW w:w="1125" w:type="dxa"/>
          </w:tcPr>
          <w:p w14:paraId="1176976D"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14,247 </w:t>
            </w:r>
          </w:p>
        </w:tc>
      </w:tr>
      <w:tr w:rsidR="00DF0CBD" w:rsidRPr="005C619D" w14:paraId="1199742A" w14:textId="77777777" w:rsidTr="00DF0CBD">
        <w:trPr>
          <w:trHeight w:val="245"/>
        </w:trPr>
        <w:tc>
          <w:tcPr>
            <w:tcW w:w="4860" w:type="dxa"/>
            <w:vAlign w:val="bottom"/>
          </w:tcPr>
          <w:p w14:paraId="34779150" w14:textId="77777777" w:rsidR="00DF0CBD" w:rsidRPr="005C619D" w:rsidRDefault="00DF0CBD" w:rsidP="00DF0CBD">
            <w:pPr>
              <w:spacing w:line="240" w:lineRule="atLeast"/>
              <w:ind w:right="-198" w:hanging="19"/>
              <w:rPr>
                <w:rFonts w:cs="Times New Roman"/>
                <w:sz w:val="18"/>
                <w:szCs w:val="22"/>
                <w:lang w:val="en-US" w:bidi="th-TH"/>
              </w:rPr>
            </w:pPr>
            <w:r w:rsidRPr="005C619D">
              <w:rPr>
                <w:rFonts w:cs="Times New Roman"/>
                <w:sz w:val="18"/>
                <w:szCs w:val="18"/>
                <w:lang w:val="en-US" w:bidi="th-TH"/>
              </w:rPr>
              <w:t>Goodwill and other intangible assets, net</w:t>
            </w:r>
          </w:p>
        </w:tc>
        <w:tc>
          <w:tcPr>
            <w:tcW w:w="1125" w:type="dxa"/>
            <w:vAlign w:val="bottom"/>
          </w:tcPr>
          <w:p w14:paraId="6A0E6C8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3,001</w:t>
            </w:r>
          </w:p>
        </w:tc>
        <w:tc>
          <w:tcPr>
            <w:tcW w:w="1125" w:type="dxa"/>
            <w:vAlign w:val="bottom"/>
          </w:tcPr>
          <w:p w14:paraId="46662EF0"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9239A5B"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112</w:t>
            </w:r>
          </w:p>
        </w:tc>
        <w:tc>
          <w:tcPr>
            <w:tcW w:w="1125" w:type="dxa"/>
          </w:tcPr>
          <w:p w14:paraId="45E587D9"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3,113 </w:t>
            </w:r>
          </w:p>
        </w:tc>
      </w:tr>
      <w:tr w:rsidR="00DF0CBD" w:rsidRPr="005C619D" w14:paraId="4F620F89" w14:textId="77777777" w:rsidTr="00DF0CBD">
        <w:trPr>
          <w:trHeight w:val="245"/>
        </w:trPr>
        <w:tc>
          <w:tcPr>
            <w:tcW w:w="4860" w:type="dxa"/>
            <w:vAlign w:val="bottom"/>
          </w:tcPr>
          <w:p w14:paraId="470A2B0D" w14:textId="77777777" w:rsidR="00DF0CBD" w:rsidRPr="005C619D" w:rsidRDefault="00DF0CBD" w:rsidP="00DF0CBD">
            <w:pPr>
              <w:spacing w:line="240" w:lineRule="atLeast"/>
              <w:ind w:right="-198" w:hanging="19"/>
              <w:rPr>
                <w:rFonts w:cs="Times New Roman"/>
                <w:sz w:val="18"/>
                <w:szCs w:val="22"/>
                <w:lang w:val="en-US" w:bidi="th-TH"/>
              </w:rPr>
            </w:pPr>
            <w:r w:rsidRPr="005C619D">
              <w:rPr>
                <w:rFonts w:cs="Times New Roman"/>
                <w:sz w:val="18"/>
                <w:szCs w:val="22"/>
                <w:lang w:val="en-US" w:bidi="th-TH"/>
              </w:rPr>
              <w:t>Deferred tax</w:t>
            </w:r>
            <w:r w:rsidRPr="005C619D">
              <w:rPr>
                <w:rFonts w:cs="Times New Roman"/>
                <w:sz w:val="18"/>
                <w:szCs w:val="22"/>
                <w:cs/>
                <w:lang w:val="en-US" w:bidi="th-TH"/>
              </w:rPr>
              <w:t xml:space="preserve"> </w:t>
            </w:r>
            <w:r w:rsidRPr="005C619D">
              <w:rPr>
                <w:rFonts w:cs="Times New Roman"/>
                <w:sz w:val="18"/>
                <w:szCs w:val="22"/>
                <w:lang w:val="en-US" w:bidi="th-TH"/>
              </w:rPr>
              <w:t>assets</w:t>
            </w:r>
          </w:p>
        </w:tc>
        <w:tc>
          <w:tcPr>
            <w:tcW w:w="1125" w:type="dxa"/>
            <w:vAlign w:val="bottom"/>
          </w:tcPr>
          <w:p w14:paraId="6C22699C"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2,331</w:t>
            </w:r>
          </w:p>
        </w:tc>
        <w:tc>
          <w:tcPr>
            <w:tcW w:w="1125" w:type="dxa"/>
            <w:vAlign w:val="bottom"/>
          </w:tcPr>
          <w:p w14:paraId="7F3A8858"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885</w:t>
            </w:r>
          </w:p>
        </w:tc>
        <w:tc>
          <w:tcPr>
            <w:tcW w:w="1125" w:type="dxa"/>
            <w:vAlign w:val="bottom"/>
          </w:tcPr>
          <w:p w14:paraId="038D8FC8"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68D1B037"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3,216 </w:t>
            </w:r>
          </w:p>
        </w:tc>
      </w:tr>
      <w:tr w:rsidR="00DF0CBD" w:rsidRPr="005C619D" w14:paraId="0033BBAB" w14:textId="77777777" w:rsidTr="00DF0CBD">
        <w:trPr>
          <w:trHeight w:val="245"/>
        </w:trPr>
        <w:tc>
          <w:tcPr>
            <w:tcW w:w="4860" w:type="dxa"/>
            <w:vAlign w:val="bottom"/>
          </w:tcPr>
          <w:p w14:paraId="7FFAE7A3" w14:textId="77777777" w:rsidR="00DF0CBD" w:rsidRPr="005C619D" w:rsidRDefault="00DF0CBD" w:rsidP="00DF0CBD">
            <w:pPr>
              <w:spacing w:line="240" w:lineRule="atLeast"/>
              <w:ind w:right="-198" w:hanging="19"/>
              <w:rPr>
                <w:rFonts w:cs="Times New Roman"/>
                <w:sz w:val="18"/>
                <w:szCs w:val="22"/>
                <w:lang w:val="en-US" w:bidi="th-TH"/>
              </w:rPr>
            </w:pPr>
            <w:r w:rsidRPr="005C619D">
              <w:rPr>
                <w:rFonts w:cs="Times New Roman"/>
                <w:sz w:val="18"/>
                <w:szCs w:val="18"/>
                <w:lang w:val="en-US" w:bidi="th-TH"/>
              </w:rPr>
              <w:t>Other receivables, net</w:t>
            </w:r>
          </w:p>
        </w:tc>
        <w:tc>
          <w:tcPr>
            <w:tcW w:w="1125" w:type="dxa"/>
            <w:vAlign w:val="bottom"/>
          </w:tcPr>
          <w:p w14:paraId="5795557E"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1,640</w:t>
            </w:r>
          </w:p>
        </w:tc>
        <w:tc>
          <w:tcPr>
            <w:tcW w:w="1125" w:type="dxa"/>
            <w:vAlign w:val="bottom"/>
          </w:tcPr>
          <w:p w14:paraId="16FDB797"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(3)</w:t>
            </w:r>
          </w:p>
        </w:tc>
        <w:tc>
          <w:tcPr>
            <w:tcW w:w="1125" w:type="dxa"/>
            <w:vAlign w:val="bottom"/>
          </w:tcPr>
          <w:p w14:paraId="1E78D627"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1CBC55C9"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 xml:space="preserve">1,637 </w:t>
            </w:r>
          </w:p>
        </w:tc>
      </w:tr>
      <w:tr w:rsidR="00DF0CBD" w:rsidRPr="005C619D" w14:paraId="08C3B76B" w14:textId="77777777" w:rsidTr="00DF0CBD">
        <w:trPr>
          <w:trHeight w:val="245"/>
        </w:trPr>
        <w:tc>
          <w:tcPr>
            <w:tcW w:w="4860" w:type="dxa"/>
            <w:vAlign w:val="bottom"/>
            <w:hideMark/>
          </w:tcPr>
          <w:p w14:paraId="5BB332B6" w14:textId="77777777" w:rsidR="00DF0CBD" w:rsidRPr="005C619D" w:rsidRDefault="00DF0CBD" w:rsidP="00DF0CBD">
            <w:pPr>
              <w:spacing w:line="240" w:lineRule="atLeast"/>
              <w:ind w:right="-198" w:hanging="19"/>
              <w:rPr>
                <w:rFonts w:cs="Times New Roman"/>
                <w:sz w:val="18"/>
                <w:szCs w:val="18"/>
              </w:rPr>
            </w:pPr>
            <w:r w:rsidRPr="005C619D">
              <w:rPr>
                <w:rFonts w:cs="Times New Roman"/>
                <w:sz w:val="18"/>
                <w:szCs w:val="18"/>
              </w:rPr>
              <w:t>Other assets, net</w:t>
            </w:r>
          </w:p>
        </w:tc>
        <w:tc>
          <w:tcPr>
            <w:tcW w:w="1125" w:type="dxa"/>
            <w:vAlign w:val="bottom"/>
          </w:tcPr>
          <w:p w14:paraId="04AD54AD"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sz w:val="18"/>
                <w:szCs w:val="18"/>
              </w:rPr>
            </w:pPr>
            <w:r w:rsidRPr="005C619D">
              <w:rPr>
                <w:rFonts w:cs="Times New Roman"/>
                <w:sz w:val="18"/>
                <w:szCs w:val="18"/>
              </w:rPr>
              <w:t>4,066</w:t>
            </w:r>
          </w:p>
        </w:tc>
        <w:tc>
          <w:tcPr>
            <w:tcW w:w="1125" w:type="dxa"/>
            <w:vAlign w:val="bottom"/>
          </w:tcPr>
          <w:p w14:paraId="08962992"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sz w:val="18"/>
                <w:szCs w:val="18"/>
              </w:rPr>
            </w:pPr>
            <w:r w:rsidRPr="005C619D">
              <w:rPr>
                <w:rFonts w:cs="Times New Roman"/>
                <w:sz w:val="18"/>
                <w:szCs w:val="18"/>
              </w:rPr>
              <w:t>123</w:t>
            </w:r>
          </w:p>
        </w:tc>
        <w:tc>
          <w:tcPr>
            <w:tcW w:w="1125" w:type="dxa"/>
            <w:vAlign w:val="bottom"/>
          </w:tcPr>
          <w:p w14:paraId="03C58CC6"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tcPr>
          <w:p w14:paraId="4CB64D63"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sz w:val="18"/>
                <w:szCs w:val="18"/>
              </w:rPr>
            </w:pPr>
            <w:r w:rsidRPr="005C619D">
              <w:rPr>
                <w:rFonts w:cs="Times New Roman"/>
                <w:sz w:val="18"/>
                <w:szCs w:val="18"/>
              </w:rPr>
              <w:t xml:space="preserve">4,189 </w:t>
            </w:r>
          </w:p>
        </w:tc>
      </w:tr>
      <w:tr w:rsidR="00DF0CBD" w:rsidRPr="005C619D" w14:paraId="1BEA427C" w14:textId="77777777" w:rsidTr="00DF0CBD">
        <w:trPr>
          <w:trHeight w:val="245"/>
        </w:trPr>
        <w:tc>
          <w:tcPr>
            <w:tcW w:w="4860" w:type="dxa"/>
            <w:vAlign w:val="bottom"/>
            <w:hideMark/>
          </w:tcPr>
          <w:p w14:paraId="57603F4A" w14:textId="77777777" w:rsidR="00DF0CBD" w:rsidRPr="005C619D" w:rsidRDefault="00DF0CBD" w:rsidP="00DF0CBD">
            <w:pPr>
              <w:spacing w:line="240" w:lineRule="atLeast"/>
              <w:ind w:right="-18" w:hanging="19"/>
              <w:rPr>
                <w:rFonts w:cs="Times New Roman"/>
                <w:b/>
                <w:bCs/>
                <w:sz w:val="18"/>
                <w:szCs w:val="18"/>
              </w:rPr>
            </w:pPr>
            <w:r w:rsidRPr="005C619D">
              <w:rPr>
                <w:rFonts w:cs="Times New Roman"/>
                <w:b/>
                <w:bCs/>
                <w:sz w:val="18"/>
                <w:szCs w:val="18"/>
              </w:rPr>
              <w:t>Total assets</w:t>
            </w:r>
          </w:p>
        </w:tc>
        <w:tc>
          <w:tcPr>
            <w:tcW w:w="1125" w:type="dxa"/>
            <w:vAlign w:val="bottom"/>
          </w:tcPr>
          <w:p w14:paraId="2268D54C" w14:textId="77777777" w:rsidR="00DF0CBD" w:rsidRPr="005C619D" w:rsidRDefault="00DF0CBD" w:rsidP="00DF0CBD">
            <w:pPr>
              <w:pBdr>
                <w:bottom w:val="doub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rPr>
              <w:t>1,045,343</w:t>
            </w:r>
          </w:p>
        </w:tc>
        <w:tc>
          <w:tcPr>
            <w:tcW w:w="1125" w:type="dxa"/>
            <w:vAlign w:val="bottom"/>
          </w:tcPr>
          <w:p w14:paraId="2ACB8F2A" w14:textId="77777777" w:rsidR="00DF0CBD" w:rsidRPr="005C619D" w:rsidRDefault="00DF0CBD" w:rsidP="00DF0CBD">
            <w:pPr>
              <w:pBdr>
                <w:bottom w:val="doub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1,926</w:t>
            </w:r>
          </w:p>
        </w:tc>
        <w:tc>
          <w:tcPr>
            <w:tcW w:w="1125" w:type="dxa"/>
            <w:vAlign w:val="bottom"/>
          </w:tcPr>
          <w:p w14:paraId="5E400DD5" w14:textId="77777777" w:rsidR="00DF0CBD" w:rsidRPr="005C619D" w:rsidRDefault="00DF0CBD" w:rsidP="00DF0CBD">
            <w:pPr>
              <w:pBdr>
                <w:bottom w:val="doub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1,243</w:t>
            </w:r>
          </w:p>
        </w:tc>
        <w:tc>
          <w:tcPr>
            <w:tcW w:w="1125" w:type="dxa"/>
          </w:tcPr>
          <w:p w14:paraId="5A5F7A78" w14:textId="77777777" w:rsidR="00DF0CBD" w:rsidRPr="005C619D" w:rsidRDefault="00DF0CBD" w:rsidP="00DF0CBD">
            <w:pPr>
              <w:pBdr>
                <w:bottom w:val="double" w:sz="4" w:space="1" w:color="auto"/>
              </w:pBdr>
              <w:tabs>
                <w:tab w:val="decimal" w:pos="821"/>
              </w:tabs>
              <w:spacing w:line="240" w:lineRule="atLeast"/>
              <w:ind w:right="-31"/>
              <w:jc w:val="thaiDistribute"/>
              <w:rPr>
                <w:rFonts w:cs="Times New Roman"/>
                <w:b/>
                <w:bCs/>
                <w:sz w:val="18"/>
                <w:szCs w:val="18"/>
              </w:rPr>
            </w:pPr>
            <w:r w:rsidRPr="005C619D">
              <w:rPr>
                <w:rFonts w:cs="Times New Roman"/>
                <w:b/>
                <w:bCs/>
                <w:sz w:val="18"/>
                <w:szCs w:val="18"/>
              </w:rPr>
              <w:t xml:space="preserve">1,048,512 </w:t>
            </w:r>
          </w:p>
        </w:tc>
      </w:tr>
      <w:tr w:rsidR="00DF0CBD" w:rsidRPr="005C619D" w14:paraId="26A909D9" w14:textId="77777777" w:rsidTr="00DF0CBD">
        <w:trPr>
          <w:trHeight w:val="245"/>
        </w:trPr>
        <w:tc>
          <w:tcPr>
            <w:tcW w:w="4860" w:type="dxa"/>
            <w:vAlign w:val="bottom"/>
            <w:hideMark/>
          </w:tcPr>
          <w:p w14:paraId="05055050" w14:textId="77777777" w:rsidR="00DF0CBD" w:rsidRPr="005C619D" w:rsidRDefault="00DF0CBD" w:rsidP="00DF0CBD">
            <w:pPr>
              <w:spacing w:line="180" w:lineRule="exact"/>
              <w:ind w:right="-18" w:hanging="19"/>
              <w:rPr>
                <w:rFonts w:cs="Times New Roman"/>
                <w:b/>
                <w:bCs/>
                <w:i/>
                <w:iCs/>
                <w:sz w:val="18"/>
                <w:szCs w:val="18"/>
              </w:rPr>
            </w:pPr>
          </w:p>
        </w:tc>
        <w:tc>
          <w:tcPr>
            <w:tcW w:w="1125" w:type="dxa"/>
            <w:vAlign w:val="bottom"/>
          </w:tcPr>
          <w:p w14:paraId="37E6C88E" w14:textId="77777777" w:rsidR="00DF0CBD" w:rsidRPr="005C619D" w:rsidRDefault="00DF0CBD" w:rsidP="00DF0CBD">
            <w:pPr>
              <w:tabs>
                <w:tab w:val="decimal" w:pos="645"/>
              </w:tabs>
              <w:spacing w:line="240" w:lineRule="atLeast"/>
              <w:ind w:right="-31"/>
              <w:jc w:val="right"/>
              <w:rPr>
                <w:rFonts w:cs="Times New Roman"/>
                <w:sz w:val="18"/>
                <w:szCs w:val="18"/>
              </w:rPr>
            </w:pPr>
          </w:p>
        </w:tc>
        <w:tc>
          <w:tcPr>
            <w:tcW w:w="1125" w:type="dxa"/>
            <w:vAlign w:val="bottom"/>
          </w:tcPr>
          <w:p w14:paraId="2BA8D1F8"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068BDD88"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3EBE53FE" w14:textId="77777777" w:rsidR="00DF0CBD" w:rsidRPr="005C619D" w:rsidRDefault="00DF0CBD" w:rsidP="00DF0CBD">
            <w:pPr>
              <w:tabs>
                <w:tab w:val="decimal" w:pos="645"/>
              </w:tabs>
              <w:spacing w:line="240" w:lineRule="atLeast"/>
              <w:ind w:right="-31"/>
              <w:jc w:val="thaiDistribute"/>
              <w:rPr>
                <w:rFonts w:cs="Times New Roman"/>
                <w:sz w:val="18"/>
                <w:szCs w:val="18"/>
              </w:rPr>
            </w:pPr>
          </w:p>
        </w:tc>
      </w:tr>
      <w:tr w:rsidR="00DF0CBD" w:rsidRPr="005C619D" w14:paraId="2D717519" w14:textId="77777777" w:rsidTr="00DF0CBD">
        <w:trPr>
          <w:trHeight w:val="245"/>
        </w:trPr>
        <w:tc>
          <w:tcPr>
            <w:tcW w:w="4860" w:type="dxa"/>
            <w:vAlign w:val="bottom"/>
            <w:hideMark/>
          </w:tcPr>
          <w:p w14:paraId="3DEB83C1" w14:textId="77777777" w:rsidR="00DF0CBD" w:rsidRPr="005C619D" w:rsidRDefault="00DF0CBD" w:rsidP="00DF0CBD">
            <w:pPr>
              <w:spacing w:line="240" w:lineRule="atLeast"/>
              <w:ind w:right="-18" w:hanging="19"/>
              <w:rPr>
                <w:rFonts w:cs="Times New Roman"/>
                <w:b/>
                <w:bCs/>
                <w:i/>
                <w:iCs/>
                <w:sz w:val="18"/>
                <w:szCs w:val="18"/>
              </w:rPr>
            </w:pPr>
            <w:r w:rsidRPr="005C619D">
              <w:rPr>
                <w:rFonts w:cs="Times New Roman"/>
                <w:b/>
                <w:bCs/>
                <w:i/>
                <w:iCs/>
                <w:sz w:val="18"/>
                <w:szCs w:val="18"/>
              </w:rPr>
              <w:t>Liabilities</w:t>
            </w:r>
          </w:p>
        </w:tc>
        <w:tc>
          <w:tcPr>
            <w:tcW w:w="1125" w:type="dxa"/>
            <w:vAlign w:val="bottom"/>
          </w:tcPr>
          <w:p w14:paraId="0F2A4641" w14:textId="77777777" w:rsidR="00DF0CBD" w:rsidRPr="005C619D" w:rsidRDefault="00DF0CBD" w:rsidP="00DF0CBD">
            <w:pPr>
              <w:tabs>
                <w:tab w:val="decimal" w:pos="645"/>
              </w:tabs>
              <w:spacing w:line="240" w:lineRule="atLeast"/>
              <w:ind w:right="-31"/>
              <w:jc w:val="right"/>
              <w:rPr>
                <w:rFonts w:cs="Times New Roman"/>
                <w:sz w:val="18"/>
                <w:szCs w:val="18"/>
              </w:rPr>
            </w:pPr>
          </w:p>
        </w:tc>
        <w:tc>
          <w:tcPr>
            <w:tcW w:w="1125" w:type="dxa"/>
            <w:vAlign w:val="bottom"/>
          </w:tcPr>
          <w:p w14:paraId="63D5D57F"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1D6C5795"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6068BEED" w14:textId="77777777" w:rsidR="00DF0CBD" w:rsidRPr="005C619D" w:rsidRDefault="00DF0CBD" w:rsidP="00DF0CBD">
            <w:pPr>
              <w:tabs>
                <w:tab w:val="decimal" w:pos="645"/>
              </w:tabs>
              <w:spacing w:line="240" w:lineRule="atLeast"/>
              <w:ind w:right="-31"/>
              <w:jc w:val="thaiDistribute"/>
              <w:rPr>
                <w:rFonts w:cs="Times New Roman"/>
                <w:sz w:val="18"/>
                <w:szCs w:val="18"/>
              </w:rPr>
            </w:pPr>
          </w:p>
        </w:tc>
      </w:tr>
      <w:tr w:rsidR="00DF0CBD" w:rsidRPr="005C619D" w14:paraId="08F14E77" w14:textId="77777777" w:rsidTr="00DF0CBD">
        <w:trPr>
          <w:trHeight w:val="245"/>
        </w:trPr>
        <w:tc>
          <w:tcPr>
            <w:tcW w:w="4860" w:type="dxa"/>
            <w:vAlign w:val="bottom"/>
          </w:tcPr>
          <w:p w14:paraId="74A6023E"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Deposits</w:t>
            </w:r>
          </w:p>
        </w:tc>
        <w:tc>
          <w:tcPr>
            <w:tcW w:w="1125" w:type="dxa"/>
            <w:vAlign w:val="bottom"/>
          </w:tcPr>
          <w:p w14:paraId="1FB0ED47"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663,559</w:t>
            </w:r>
          </w:p>
        </w:tc>
        <w:tc>
          <w:tcPr>
            <w:tcW w:w="1125" w:type="dxa"/>
            <w:vAlign w:val="bottom"/>
          </w:tcPr>
          <w:p w14:paraId="618B6DDF"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D02DCE1"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1E0678D"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663,559</w:t>
            </w:r>
          </w:p>
        </w:tc>
      </w:tr>
      <w:tr w:rsidR="00DF0CBD" w:rsidRPr="005C619D" w14:paraId="021A8F28" w14:textId="77777777" w:rsidTr="00DF0CBD">
        <w:trPr>
          <w:trHeight w:val="245"/>
        </w:trPr>
        <w:tc>
          <w:tcPr>
            <w:tcW w:w="4860" w:type="dxa"/>
            <w:vAlign w:val="bottom"/>
          </w:tcPr>
          <w:p w14:paraId="2C5BCE39"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Interbank and money market items</w:t>
            </w:r>
          </w:p>
        </w:tc>
        <w:tc>
          <w:tcPr>
            <w:tcW w:w="1125" w:type="dxa"/>
            <w:vAlign w:val="bottom"/>
          </w:tcPr>
          <w:p w14:paraId="590333E0"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72,751</w:t>
            </w:r>
          </w:p>
        </w:tc>
        <w:tc>
          <w:tcPr>
            <w:tcW w:w="1125" w:type="dxa"/>
            <w:vAlign w:val="bottom"/>
          </w:tcPr>
          <w:p w14:paraId="6AEA0A0A"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2F901087"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44D6DE4A"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72,751</w:t>
            </w:r>
          </w:p>
        </w:tc>
      </w:tr>
      <w:tr w:rsidR="00DF0CBD" w:rsidRPr="005C619D" w14:paraId="1A536EF7" w14:textId="77777777" w:rsidTr="00DF0CBD">
        <w:trPr>
          <w:trHeight w:val="245"/>
        </w:trPr>
        <w:tc>
          <w:tcPr>
            <w:tcW w:w="4860" w:type="dxa"/>
            <w:vAlign w:val="bottom"/>
          </w:tcPr>
          <w:p w14:paraId="4FF2B5F1"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Liabilities payable on demand</w:t>
            </w:r>
          </w:p>
        </w:tc>
        <w:tc>
          <w:tcPr>
            <w:tcW w:w="1125" w:type="dxa"/>
            <w:vAlign w:val="bottom"/>
          </w:tcPr>
          <w:p w14:paraId="2D3AB22D"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2,362</w:t>
            </w:r>
          </w:p>
        </w:tc>
        <w:tc>
          <w:tcPr>
            <w:tcW w:w="1125" w:type="dxa"/>
            <w:vAlign w:val="bottom"/>
          </w:tcPr>
          <w:p w14:paraId="3FD227BD"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C4B4AC2"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F7FF128"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2,362</w:t>
            </w:r>
          </w:p>
        </w:tc>
      </w:tr>
      <w:tr w:rsidR="00DF0CBD" w:rsidRPr="005C619D" w14:paraId="31767533" w14:textId="77777777" w:rsidTr="00DF0CBD">
        <w:trPr>
          <w:trHeight w:val="245"/>
        </w:trPr>
        <w:tc>
          <w:tcPr>
            <w:tcW w:w="4860" w:type="dxa"/>
            <w:vAlign w:val="bottom"/>
          </w:tcPr>
          <w:p w14:paraId="0DD4AEB5" w14:textId="77777777" w:rsidR="00DF0CBD" w:rsidRPr="005C619D" w:rsidRDefault="00DF0CBD" w:rsidP="00DF0CBD">
            <w:pPr>
              <w:spacing w:line="240" w:lineRule="atLeast"/>
              <w:ind w:right="-18" w:hanging="19"/>
              <w:rPr>
                <w:rFonts w:cs="Times New Roman"/>
                <w:sz w:val="18"/>
                <w:szCs w:val="18"/>
              </w:rPr>
            </w:pPr>
            <w:r w:rsidRPr="005C619D">
              <w:rPr>
                <w:rFonts w:cs="Times New Roman"/>
                <w:spacing w:val="-2"/>
                <w:sz w:val="18"/>
                <w:szCs w:val="18"/>
              </w:rPr>
              <w:t>Financial liabilities designated at fair value through profit or loss</w:t>
            </w:r>
          </w:p>
        </w:tc>
        <w:tc>
          <w:tcPr>
            <w:tcW w:w="1125" w:type="dxa"/>
            <w:vAlign w:val="bottom"/>
          </w:tcPr>
          <w:p w14:paraId="333F1957"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418</w:t>
            </w:r>
          </w:p>
        </w:tc>
        <w:tc>
          <w:tcPr>
            <w:tcW w:w="1125" w:type="dxa"/>
            <w:vAlign w:val="bottom"/>
          </w:tcPr>
          <w:p w14:paraId="16BBF24E"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434B49B1"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A56DD59"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418</w:t>
            </w:r>
          </w:p>
        </w:tc>
      </w:tr>
      <w:tr w:rsidR="00DF0CBD" w:rsidRPr="005C619D" w14:paraId="4B68D55B" w14:textId="77777777" w:rsidTr="00DF0CBD">
        <w:trPr>
          <w:trHeight w:val="245"/>
        </w:trPr>
        <w:tc>
          <w:tcPr>
            <w:tcW w:w="4860" w:type="dxa"/>
            <w:vAlign w:val="bottom"/>
          </w:tcPr>
          <w:p w14:paraId="287B0583"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Derivative liabilities</w:t>
            </w:r>
          </w:p>
        </w:tc>
        <w:tc>
          <w:tcPr>
            <w:tcW w:w="1125" w:type="dxa"/>
            <w:vAlign w:val="bottom"/>
          </w:tcPr>
          <w:p w14:paraId="128F4038"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7,331</w:t>
            </w:r>
          </w:p>
        </w:tc>
        <w:tc>
          <w:tcPr>
            <w:tcW w:w="1125" w:type="dxa"/>
            <w:vAlign w:val="bottom"/>
          </w:tcPr>
          <w:p w14:paraId="1C9F5EB7"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(8)</w:t>
            </w:r>
          </w:p>
        </w:tc>
        <w:tc>
          <w:tcPr>
            <w:tcW w:w="1125" w:type="dxa"/>
            <w:vAlign w:val="bottom"/>
          </w:tcPr>
          <w:p w14:paraId="29015911"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3C298B3"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7,323</w:t>
            </w:r>
          </w:p>
        </w:tc>
      </w:tr>
      <w:tr w:rsidR="00DF0CBD" w:rsidRPr="005C619D" w14:paraId="0C9461F5" w14:textId="77777777" w:rsidTr="00DF0CBD">
        <w:trPr>
          <w:trHeight w:val="245"/>
        </w:trPr>
        <w:tc>
          <w:tcPr>
            <w:tcW w:w="4860" w:type="dxa"/>
            <w:vAlign w:val="bottom"/>
          </w:tcPr>
          <w:p w14:paraId="0FCDE518"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Debts issued and borrowings</w:t>
            </w:r>
          </w:p>
        </w:tc>
        <w:tc>
          <w:tcPr>
            <w:tcW w:w="1125" w:type="dxa"/>
            <w:vAlign w:val="bottom"/>
          </w:tcPr>
          <w:p w14:paraId="68DA85CF"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77,353</w:t>
            </w:r>
          </w:p>
        </w:tc>
        <w:tc>
          <w:tcPr>
            <w:tcW w:w="1125" w:type="dxa"/>
            <w:vAlign w:val="bottom"/>
          </w:tcPr>
          <w:p w14:paraId="224C49F7"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75</w:t>
            </w:r>
          </w:p>
        </w:tc>
        <w:tc>
          <w:tcPr>
            <w:tcW w:w="1125" w:type="dxa"/>
            <w:vAlign w:val="bottom"/>
          </w:tcPr>
          <w:p w14:paraId="63BE548E"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17BEC4E6"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77,428</w:t>
            </w:r>
          </w:p>
        </w:tc>
      </w:tr>
      <w:tr w:rsidR="00DF0CBD" w:rsidRPr="005C619D" w14:paraId="72D8160C" w14:textId="77777777" w:rsidTr="00DF0CBD">
        <w:trPr>
          <w:trHeight w:val="245"/>
        </w:trPr>
        <w:tc>
          <w:tcPr>
            <w:tcW w:w="4860" w:type="dxa"/>
            <w:vAlign w:val="bottom"/>
          </w:tcPr>
          <w:p w14:paraId="337EA289"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Provisions for employee benefits</w:t>
            </w:r>
          </w:p>
        </w:tc>
        <w:tc>
          <w:tcPr>
            <w:tcW w:w="1125" w:type="dxa"/>
            <w:vAlign w:val="bottom"/>
          </w:tcPr>
          <w:p w14:paraId="1C2E33E5"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1,728</w:t>
            </w:r>
          </w:p>
        </w:tc>
        <w:tc>
          <w:tcPr>
            <w:tcW w:w="1125" w:type="dxa"/>
            <w:vAlign w:val="bottom"/>
          </w:tcPr>
          <w:p w14:paraId="33898EAA"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F32EB9F"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1F8600C4"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1,728</w:t>
            </w:r>
          </w:p>
        </w:tc>
      </w:tr>
      <w:tr w:rsidR="00DF0CBD" w:rsidRPr="005C619D" w14:paraId="77C6D98E" w14:textId="77777777" w:rsidTr="00DF0CBD">
        <w:trPr>
          <w:trHeight w:val="245"/>
        </w:trPr>
        <w:tc>
          <w:tcPr>
            <w:tcW w:w="4860" w:type="dxa"/>
            <w:vAlign w:val="bottom"/>
          </w:tcPr>
          <w:p w14:paraId="66D2C910"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Provisions for other liabilities</w:t>
            </w:r>
          </w:p>
        </w:tc>
        <w:tc>
          <w:tcPr>
            <w:tcW w:w="1125" w:type="dxa"/>
            <w:vAlign w:val="bottom"/>
          </w:tcPr>
          <w:p w14:paraId="3F784AA5"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659</w:t>
            </w:r>
          </w:p>
        </w:tc>
        <w:tc>
          <w:tcPr>
            <w:tcW w:w="1125" w:type="dxa"/>
            <w:vAlign w:val="bottom"/>
          </w:tcPr>
          <w:p w14:paraId="04D481FF"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765</w:t>
            </w:r>
          </w:p>
        </w:tc>
        <w:tc>
          <w:tcPr>
            <w:tcW w:w="1125" w:type="dxa"/>
            <w:vAlign w:val="bottom"/>
          </w:tcPr>
          <w:p w14:paraId="678BD63F"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AA71B14"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1,424</w:t>
            </w:r>
          </w:p>
        </w:tc>
      </w:tr>
      <w:tr w:rsidR="00DF0CBD" w:rsidRPr="005C619D" w14:paraId="415CE31A" w14:textId="77777777" w:rsidTr="00DF0CBD">
        <w:trPr>
          <w:trHeight w:val="245"/>
        </w:trPr>
        <w:tc>
          <w:tcPr>
            <w:tcW w:w="4860" w:type="dxa"/>
            <w:vAlign w:val="bottom"/>
          </w:tcPr>
          <w:p w14:paraId="22951034" w14:textId="77777777" w:rsidR="00DF0CBD" w:rsidRPr="005C619D" w:rsidRDefault="00DF0CBD" w:rsidP="00DF0CBD">
            <w:pPr>
              <w:spacing w:line="240" w:lineRule="atLeast"/>
              <w:ind w:right="-18" w:hanging="19"/>
              <w:rPr>
                <w:rFonts w:cs="Times New Roman"/>
                <w:sz w:val="18"/>
                <w:szCs w:val="22"/>
                <w:lang w:val="en-US" w:bidi="th-TH"/>
              </w:rPr>
            </w:pPr>
            <w:r w:rsidRPr="005C619D">
              <w:rPr>
                <w:rFonts w:cs="Times New Roman"/>
                <w:sz w:val="18"/>
                <w:szCs w:val="22"/>
                <w:lang w:val="en-US" w:bidi="th-TH"/>
              </w:rPr>
              <w:t>Deferred revenue</w:t>
            </w:r>
          </w:p>
        </w:tc>
        <w:tc>
          <w:tcPr>
            <w:tcW w:w="1125" w:type="dxa"/>
            <w:vAlign w:val="bottom"/>
          </w:tcPr>
          <w:p w14:paraId="4B9B58DB"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16,450</w:t>
            </w:r>
          </w:p>
        </w:tc>
        <w:tc>
          <w:tcPr>
            <w:tcW w:w="1125" w:type="dxa"/>
            <w:vAlign w:val="bottom"/>
          </w:tcPr>
          <w:p w14:paraId="21ACABB8"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844635E"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2A50FD2"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16,450</w:t>
            </w:r>
          </w:p>
        </w:tc>
      </w:tr>
      <w:tr w:rsidR="00DF0CBD" w:rsidRPr="005C619D" w14:paraId="3D04993C" w14:textId="77777777" w:rsidTr="00DF0CBD">
        <w:trPr>
          <w:trHeight w:val="245"/>
        </w:trPr>
        <w:tc>
          <w:tcPr>
            <w:tcW w:w="4860" w:type="dxa"/>
            <w:vAlign w:val="bottom"/>
            <w:hideMark/>
          </w:tcPr>
          <w:p w14:paraId="23812102" w14:textId="77777777" w:rsidR="00DF0CBD" w:rsidRPr="005C619D" w:rsidRDefault="00DF0CBD" w:rsidP="00DF0CBD">
            <w:pPr>
              <w:spacing w:line="240" w:lineRule="atLeast"/>
              <w:ind w:right="-18" w:hanging="19"/>
              <w:rPr>
                <w:rFonts w:cs="Times New Roman"/>
                <w:sz w:val="18"/>
                <w:szCs w:val="22"/>
                <w:lang w:val="en-US" w:bidi="th-TH"/>
              </w:rPr>
            </w:pPr>
            <w:r w:rsidRPr="005C619D">
              <w:rPr>
                <w:rFonts w:cs="Times New Roman"/>
                <w:sz w:val="18"/>
                <w:szCs w:val="22"/>
                <w:lang w:val="en-US" w:bidi="th-TH"/>
              </w:rPr>
              <w:t>Other liabilities</w:t>
            </w:r>
          </w:p>
        </w:tc>
        <w:tc>
          <w:tcPr>
            <w:tcW w:w="1125" w:type="dxa"/>
            <w:vAlign w:val="bottom"/>
          </w:tcPr>
          <w:p w14:paraId="2BDC04EC"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sz w:val="18"/>
                <w:szCs w:val="18"/>
              </w:rPr>
            </w:pPr>
            <w:r w:rsidRPr="005C619D">
              <w:rPr>
                <w:rFonts w:cs="Times New Roman"/>
                <w:sz w:val="18"/>
                <w:szCs w:val="18"/>
              </w:rPr>
              <w:t>11,618</w:t>
            </w:r>
          </w:p>
        </w:tc>
        <w:tc>
          <w:tcPr>
            <w:tcW w:w="1125" w:type="dxa"/>
            <w:vAlign w:val="bottom"/>
          </w:tcPr>
          <w:p w14:paraId="32B5983E"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sz w:val="18"/>
                <w:szCs w:val="18"/>
              </w:rPr>
            </w:pPr>
            <w:r w:rsidRPr="005C619D">
              <w:rPr>
                <w:rFonts w:cs="Times New Roman"/>
                <w:sz w:val="18"/>
                <w:szCs w:val="18"/>
              </w:rPr>
              <w:t>891</w:t>
            </w:r>
          </w:p>
        </w:tc>
        <w:tc>
          <w:tcPr>
            <w:tcW w:w="1125" w:type="dxa"/>
            <w:vAlign w:val="bottom"/>
          </w:tcPr>
          <w:p w14:paraId="7B9E5970"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sz w:val="18"/>
                <w:szCs w:val="18"/>
              </w:rPr>
            </w:pPr>
            <w:r w:rsidRPr="005C619D">
              <w:rPr>
                <w:rFonts w:cs="Times New Roman"/>
                <w:sz w:val="18"/>
                <w:szCs w:val="18"/>
              </w:rPr>
              <w:t>1,243</w:t>
            </w:r>
          </w:p>
        </w:tc>
        <w:tc>
          <w:tcPr>
            <w:tcW w:w="1125" w:type="dxa"/>
            <w:vAlign w:val="bottom"/>
          </w:tcPr>
          <w:p w14:paraId="04DA1281"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sz w:val="18"/>
                <w:szCs w:val="18"/>
              </w:rPr>
            </w:pPr>
            <w:r w:rsidRPr="005C619D">
              <w:rPr>
                <w:rFonts w:cs="Times New Roman"/>
                <w:sz w:val="18"/>
                <w:szCs w:val="18"/>
              </w:rPr>
              <w:t>13,752</w:t>
            </w:r>
          </w:p>
        </w:tc>
      </w:tr>
      <w:tr w:rsidR="00DF0CBD" w:rsidRPr="005C619D" w14:paraId="72206127" w14:textId="77777777" w:rsidTr="00DF0CBD">
        <w:trPr>
          <w:trHeight w:val="245"/>
        </w:trPr>
        <w:tc>
          <w:tcPr>
            <w:tcW w:w="4860" w:type="dxa"/>
            <w:vAlign w:val="bottom"/>
            <w:hideMark/>
          </w:tcPr>
          <w:p w14:paraId="74775960" w14:textId="77777777" w:rsidR="00DF0CBD" w:rsidRPr="005C619D" w:rsidRDefault="00DF0CBD" w:rsidP="00DF0CBD">
            <w:pPr>
              <w:spacing w:line="240" w:lineRule="atLeast"/>
              <w:ind w:right="-18" w:hanging="19"/>
              <w:rPr>
                <w:rFonts w:cs="Times New Roman"/>
                <w:b/>
                <w:bCs/>
                <w:sz w:val="18"/>
                <w:szCs w:val="18"/>
              </w:rPr>
            </w:pPr>
            <w:r w:rsidRPr="005C619D">
              <w:rPr>
                <w:rFonts w:cs="Times New Roman"/>
                <w:b/>
                <w:bCs/>
                <w:sz w:val="18"/>
                <w:szCs w:val="18"/>
              </w:rPr>
              <w:t>Total liabilities</w:t>
            </w:r>
          </w:p>
        </w:tc>
        <w:tc>
          <w:tcPr>
            <w:tcW w:w="1125" w:type="dxa"/>
            <w:vAlign w:val="bottom"/>
          </w:tcPr>
          <w:p w14:paraId="21ACBC20"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rPr>
              <w:t>854,229</w:t>
            </w:r>
          </w:p>
        </w:tc>
        <w:tc>
          <w:tcPr>
            <w:tcW w:w="1125" w:type="dxa"/>
            <w:vAlign w:val="bottom"/>
          </w:tcPr>
          <w:p w14:paraId="7AB9E207"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1,723</w:t>
            </w:r>
          </w:p>
        </w:tc>
        <w:tc>
          <w:tcPr>
            <w:tcW w:w="1125" w:type="dxa"/>
            <w:vAlign w:val="bottom"/>
          </w:tcPr>
          <w:p w14:paraId="48210E8B"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1,243</w:t>
            </w:r>
          </w:p>
        </w:tc>
        <w:tc>
          <w:tcPr>
            <w:tcW w:w="1125" w:type="dxa"/>
            <w:vAlign w:val="bottom"/>
          </w:tcPr>
          <w:p w14:paraId="3737C8D5"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b/>
                <w:bCs/>
                <w:sz w:val="18"/>
                <w:szCs w:val="18"/>
              </w:rPr>
            </w:pPr>
            <w:r w:rsidRPr="005C619D">
              <w:rPr>
                <w:rFonts w:cs="Times New Roman"/>
                <w:b/>
                <w:bCs/>
                <w:sz w:val="18"/>
                <w:szCs w:val="18"/>
              </w:rPr>
              <w:t>857,195</w:t>
            </w:r>
          </w:p>
        </w:tc>
      </w:tr>
      <w:tr w:rsidR="00DF0CBD" w:rsidRPr="005C619D" w14:paraId="266A1117" w14:textId="77777777" w:rsidTr="00DF0CBD">
        <w:trPr>
          <w:trHeight w:val="245"/>
        </w:trPr>
        <w:tc>
          <w:tcPr>
            <w:tcW w:w="4860" w:type="dxa"/>
            <w:vAlign w:val="bottom"/>
            <w:hideMark/>
          </w:tcPr>
          <w:p w14:paraId="5F3C03D6" w14:textId="77777777" w:rsidR="00DF0CBD" w:rsidRPr="005C619D" w:rsidRDefault="00DF0CBD" w:rsidP="00DF0CBD">
            <w:pPr>
              <w:spacing w:line="180" w:lineRule="exact"/>
              <w:ind w:right="-18" w:hanging="19"/>
              <w:rPr>
                <w:rFonts w:cs="Times New Roman"/>
                <w:b/>
                <w:bCs/>
                <w:i/>
                <w:iCs/>
                <w:sz w:val="18"/>
                <w:szCs w:val="18"/>
              </w:rPr>
            </w:pPr>
          </w:p>
        </w:tc>
        <w:tc>
          <w:tcPr>
            <w:tcW w:w="1125" w:type="dxa"/>
            <w:vAlign w:val="bottom"/>
          </w:tcPr>
          <w:p w14:paraId="1C6C0D86" w14:textId="77777777" w:rsidR="00DF0CBD" w:rsidRPr="005C619D" w:rsidRDefault="00DF0CBD" w:rsidP="00DF0CBD">
            <w:pPr>
              <w:tabs>
                <w:tab w:val="decimal" w:pos="645"/>
              </w:tabs>
              <w:spacing w:line="240" w:lineRule="atLeast"/>
              <w:ind w:right="-31"/>
              <w:jc w:val="right"/>
              <w:rPr>
                <w:rFonts w:cs="Times New Roman"/>
                <w:sz w:val="18"/>
                <w:szCs w:val="18"/>
              </w:rPr>
            </w:pPr>
          </w:p>
        </w:tc>
        <w:tc>
          <w:tcPr>
            <w:tcW w:w="1125" w:type="dxa"/>
            <w:vAlign w:val="bottom"/>
          </w:tcPr>
          <w:p w14:paraId="784F8CEB"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1EDDF8E7"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44A26E30" w14:textId="77777777" w:rsidR="00DF0CBD" w:rsidRPr="005C619D" w:rsidRDefault="00DF0CBD" w:rsidP="00DF0CBD">
            <w:pPr>
              <w:tabs>
                <w:tab w:val="decimal" w:pos="645"/>
              </w:tabs>
              <w:spacing w:line="240" w:lineRule="atLeast"/>
              <w:ind w:right="-31"/>
              <w:jc w:val="thaiDistribute"/>
              <w:rPr>
                <w:rFonts w:cs="Times New Roman"/>
                <w:sz w:val="18"/>
                <w:szCs w:val="18"/>
              </w:rPr>
            </w:pPr>
          </w:p>
        </w:tc>
      </w:tr>
      <w:tr w:rsidR="00DF0CBD" w:rsidRPr="005C619D" w14:paraId="2B7AAE2A" w14:textId="77777777" w:rsidTr="00DF0CBD">
        <w:trPr>
          <w:trHeight w:val="245"/>
        </w:trPr>
        <w:tc>
          <w:tcPr>
            <w:tcW w:w="4860" w:type="dxa"/>
            <w:vAlign w:val="bottom"/>
            <w:hideMark/>
          </w:tcPr>
          <w:p w14:paraId="4E1E572D" w14:textId="77777777" w:rsidR="00DF0CBD" w:rsidRPr="005C619D" w:rsidRDefault="00DF0CBD" w:rsidP="00DF0CBD">
            <w:pPr>
              <w:spacing w:line="240" w:lineRule="atLeast"/>
              <w:ind w:right="-18" w:hanging="19"/>
              <w:rPr>
                <w:rFonts w:cs="Times New Roman"/>
                <w:b/>
                <w:bCs/>
                <w:i/>
                <w:iCs/>
                <w:sz w:val="18"/>
                <w:szCs w:val="18"/>
              </w:rPr>
            </w:pPr>
            <w:r w:rsidRPr="005C619D">
              <w:rPr>
                <w:rFonts w:cs="Times New Roman"/>
                <w:b/>
                <w:bCs/>
                <w:i/>
                <w:iCs/>
                <w:sz w:val="18"/>
                <w:szCs w:val="18"/>
              </w:rPr>
              <w:t>Equity</w:t>
            </w:r>
          </w:p>
        </w:tc>
        <w:tc>
          <w:tcPr>
            <w:tcW w:w="1125" w:type="dxa"/>
            <w:vAlign w:val="bottom"/>
          </w:tcPr>
          <w:p w14:paraId="7D033F8C" w14:textId="77777777" w:rsidR="00DF0CBD" w:rsidRPr="005C619D" w:rsidRDefault="00DF0CBD" w:rsidP="00DF0CBD">
            <w:pPr>
              <w:tabs>
                <w:tab w:val="decimal" w:pos="645"/>
              </w:tabs>
              <w:spacing w:line="240" w:lineRule="atLeast"/>
              <w:ind w:right="-31"/>
              <w:jc w:val="right"/>
              <w:rPr>
                <w:rFonts w:cs="Times New Roman"/>
                <w:sz w:val="18"/>
                <w:szCs w:val="18"/>
              </w:rPr>
            </w:pPr>
          </w:p>
        </w:tc>
        <w:tc>
          <w:tcPr>
            <w:tcW w:w="1125" w:type="dxa"/>
            <w:vAlign w:val="bottom"/>
          </w:tcPr>
          <w:p w14:paraId="00A9D4C6"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0E546D99" w14:textId="77777777" w:rsidR="00DF0CBD" w:rsidRPr="005C619D" w:rsidRDefault="00DF0CBD" w:rsidP="00DF0CBD">
            <w:pPr>
              <w:tabs>
                <w:tab w:val="decimal" w:pos="645"/>
              </w:tabs>
              <w:spacing w:line="240" w:lineRule="atLeast"/>
              <w:ind w:right="-31"/>
              <w:jc w:val="thaiDistribute"/>
              <w:rPr>
                <w:rFonts w:cs="Times New Roman"/>
                <w:sz w:val="18"/>
                <w:szCs w:val="18"/>
              </w:rPr>
            </w:pPr>
          </w:p>
        </w:tc>
        <w:tc>
          <w:tcPr>
            <w:tcW w:w="1125" w:type="dxa"/>
            <w:vAlign w:val="bottom"/>
          </w:tcPr>
          <w:p w14:paraId="57FD4CDD" w14:textId="77777777" w:rsidR="00DF0CBD" w:rsidRPr="005C619D" w:rsidRDefault="00DF0CBD" w:rsidP="00DF0CBD">
            <w:pPr>
              <w:tabs>
                <w:tab w:val="decimal" w:pos="645"/>
              </w:tabs>
              <w:spacing w:line="240" w:lineRule="atLeast"/>
              <w:ind w:right="-31"/>
              <w:jc w:val="thaiDistribute"/>
              <w:rPr>
                <w:rFonts w:cs="Times New Roman"/>
                <w:sz w:val="18"/>
                <w:szCs w:val="18"/>
              </w:rPr>
            </w:pPr>
          </w:p>
        </w:tc>
      </w:tr>
      <w:tr w:rsidR="00DF0CBD" w:rsidRPr="005C619D" w14:paraId="2EA6565F" w14:textId="77777777" w:rsidTr="00DF0CBD">
        <w:trPr>
          <w:trHeight w:val="245"/>
        </w:trPr>
        <w:tc>
          <w:tcPr>
            <w:tcW w:w="4860" w:type="dxa"/>
            <w:vAlign w:val="bottom"/>
          </w:tcPr>
          <w:p w14:paraId="1C784465"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Issued and paid-up share capital</w:t>
            </w:r>
          </w:p>
        </w:tc>
        <w:tc>
          <w:tcPr>
            <w:tcW w:w="1125" w:type="dxa"/>
            <w:vAlign w:val="bottom"/>
          </w:tcPr>
          <w:p w14:paraId="4CE4A6F0"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91,541</w:t>
            </w:r>
          </w:p>
        </w:tc>
        <w:tc>
          <w:tcPr>
            <w:tcW w:w="1125" w:type="dxa"/>
            <w:vAlign w:val="bottom"/>
          </w:tcPr>
          <w:p w14:paraId="7AE533A1"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45FA9DA6"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A7ED461"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91,541</w:t>
            </w:r>
          </w:p>
        </w:tc>
      </w:tr>
      <w:tr w:rsidR="00DF0CBD" w:rsidRPr="005C619D" w14:paraId="3423F6C1" w14:textId="77777777" w:rsidTr="00DF0CBD">
        <w:trPr>
          <w:trHeight w:val="245"/>
        </w:trPr>
        <w:tc>
          <w:tcPr>
            <w:tcW w:w="4860" w:type="dxa"/>
            <w:vAlign w:val="bottom"/>
          </w:tcPr>
          <w:p w14:paraId="3E4C38C7"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Premium on share capital</w:t>
            </w:r>
          </w:p>
        </w:tc>
        <w:tc>
          <w:tcPr>
            <w:tcW w:w="1125" w:type="dxa"/>
            <w:vAlign w:val="bottom"/>
          </w:tcPr>
          <w:p w14:paraId="0D2B01F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43,217</w:t>
            </w:r>
          </w:p>
        </w:tc>
        <w:tc>
          <w:tcPr>
            <w:tcW w:w="1125" w:type="dxa"/>
            <w:vAlign w:val="bottom"/>
          </w:tcPr>
          <w:p w14:paraId="45F701C6"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300BE6BE"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539FCA62"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43,217</w:t>
            </w:r>
          </w:p>
        </w:tc>
      </w:tr>
      <w:tr w:rsidR="00DF0CBD" w:rsidRPr="005C619D" w14:paraId="69932D9A" w14:textId="77777777" w:rsidTr="00DF0CBD">
        <w:trPr>
          <w:trHeight w:val="245"/>
        </w:trPr>
        <w:tc>
          <w:tcPr>
            <w:tcW w:w="4860" w:type="dxa"/>
            <w:vAlign w:val="bottom"/>
          </w:tcPr>
          <w:p w14:paraId="62BE2C31" w14:textId="77777777" w:rsidR="00DF0CBD" w:rsidRPr="005C619D" w:rsidRDefault="00DF0CBD" w:rsidP="00DF0CBD">
            <w:pPr>
              <w:spacing w:line="240" w:lineRule="atLeast"/>
              <w:ind w:right="-18" w:hanging="19"/>
              <w:rPr>
                <w:rFonts w:cs="Times New Roman"/>
                <w:sz w:val="18"/>
                <w:szCs w:val="22"/>
                <w:cs/>
                <w:lang w:val="en-US" w:bidi="th-TH"/>
              </w:rPr>
            </w:pPr>
            <w:r w:rsidRPr="005C619D">
              <w:rPr>
                <w:rFonts w:cs="Times New Roman"/>
                <w:sz w:val="18"/>
                <w:szCs w:val="18"/>
              </w:rPr>
              <w:t>Other reserves</w:t>
            </w:r>
          </w:p>
        </w:tc>
        <w:tc>
          <w:tcPr>
            <w:tcW w:w="1125" w:type="dxa"/>
            <w:vAlign w:val="bottom"/>
          </w:tcPr>
          <w:p w14:paraId="34B24B1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6,009</w:t>
            </w:r>
          </w:p>
        </w:tc>
        <w:tc>
          <w:tcPr>
            <w:tcW w:w="1125" w:type="dxa"/>
            <w:vAlign w:val="bottom"/>
          </w:tcPr>
          <w:p w14:paraId="36F76B6D"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116</w:t>
            </w:r>
          </w:p>
        </w:tc>
        <w:tc>
          <w:tcPr>
            <w:tcW w:w="1125" w:type="dxa"/>
            <w:vAlign w:val="bottom"/>
          </w:tcPr>
          <w:p w14:paraId="4CE105AB"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6FA35F7D"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6,125</w:t>
            </w:r>
          </w:p>
        </w:tc>
      </w:tr>
      <w:tr w:rsidR="00DF0CBD" w:rsidRPr="005C619D" w14:paraId="0C879C48" w14:textId="77777777" w:rsidTr="00DF0CBD">
        <w:trPr>
          <w:trHeight w:val="245"/>
        </w:trPr>
        <w:tc>
          <w:tcPr>
            <w:tcW w:w="4860" w:type="dxa"/>
            <w:vAlign w:val="bottom"/>
          </w:tcPr>
          <w:p w14:paraId="4E495C10"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Retained earnings - legal reserve</w:t>
            </w:r>
          </w:p>
        </w:tc>
        <w:tc>
          <w:tcPr>
            <w:tcW w:w="1125" w:type="dxa"/>
            <w:vAlign w:val="bottom"/>
          </w:tcPr>
          <w:p w14:paraId="6F5DB9F6" w14:textId="77777777" w:rsidR="00DF0CBD" w:rsidRPr="005C619D" w:rsidRDefault="00DF0CBD" w:rsidP="00DF0CBD">
            <w:pPr>
              <w:tabs>
                <w:tab w:val="decimal" w:pos="862"/>
              </w:tabs>
              <w:spacing w:line="240" w:lineRule="atLeast"/>
              <w:ind w:right="-31"/>
              <w:jc w:val="thaiDistribute"/>
              <w:rPr>
                <w:rFonts w:cs="Times New Roman"/>
                <w:sz w:val="18"/>
                <w:szCs w:val="18"/>
              </w:rPr>
            </w:pPr>
            <w:r w:rsidRPr="005C619D">
              <w:rPr>
                <w:rFonts w:cs="Times New Roman"/>
                <w:sz w:val="18"/>
                <w:szCs w:val="18"/>
              </w:rPr>
              <w:t>3,360</w:t>
            </w:r>
          </w:p>
        </w:tc>
        <w:tc>
          <w:tcPr>
            <w:tcW w:w="1125" w:type="dxa"/>
            <w:vAlign w:val="bottom"/>
          </w:tcPr>
          <w:p w14:paraId="79B3FEA3" w14:textId="77777777" w:rsidR="00DF0CBD" w:rsidRPr="005C619D" w:rsidRDefault="00DF0CBD" w:rsidP="00DF0CBD">
            <w:pPr>
              <w:tabs>
                <w:tab w:val="decimal" w:pos="835"/>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093C9F31" w14:textId="77777777" w:rsidR="00DF0CBD" w:rsidRPr="005C619D" w:rsidRDefault="00DF0CBD" w:rsidP="00DF0CBD">
            <w:pP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75B3C488" w14:textId="77777777" w:rsidR="00DF0CBD" w:rsidRPr="005C619D" w:rsidRDefault="00DF0CBD" w:rsidP="00DF0CBD">
            <w:pPr>
              <w:tabs>
                <w:tab w:val="decimal" w:pos="821"/>
              </w:tabs>
              <w:spacing w:line="240" w:lineRule="atLeast"/>
              <w:ind w:right="-31"/>
              <w:jc w:val="thaiDistribute"/>
              <w:rPr>
                <w:rFonts w:cs="Times New Roman"/>
                <w:sz w:val="18"/>
                <w:szCs w:val="18"/>
              </w:rPr>
            </w:pPr>
            <w:r w:rsidRPr="005C619D">
              <w:rPr>
                <w:rFonts w:cs="Times New Roman"/>
                <w:sz w:val="18"/>
                <w:szCs w:val="18"/>
              </w:rPr>
              <w:t>3,360</w:t>
            </w:r>
          </w:p>
        </w:tc>
      </w:tr>
      <w:tr w:rsidR="00DF0CBD" w:rsidRPr="005C619D" w14:paraId="62E2323A" w14:textId="77777777" w:rsidTr="00DF0CBD">
        <w:trPr>
          <w:trHeight w:val="245"/>
        </w:trPr>
        <w:tc>
          <w:tcPr>
            <w:tcW w:w="4860" w:type="dxa"/>
            <w:vAlign w:val="bottom"/>
          </w:tcPr>
          <w:p w14:paraId="498327D5" w14:textId="77777777" w:rsidR="00DF0CBD" w:rsidRPr="005C619D" w:rsidRDefault="00DF0CBD" w:rsidP="00DF0CBD">
            <w:pPr>
              <w:spacing w:line="240" w:lineRule="atLeast"/>
              <w:ind w:right="-18" w:hanging="19"/>
              <w:rPr>
                <w:rFonts w:cs="Times New Roman"/>
                <w:sz w:val="18"/>
                <w:szCs w:val="18"/>
              </w:rPr>
            </w:pPr>
            <w:r w:rsidRPr="005C619D">
              <w:rPr>
                <w:rFonts w:cs="Times New Roman"/>
                <w:sz w:val="18"/>
                <w:szCs w:val="18"/>
              </w:rPr>
              <w:t>Retained earnings - unappropriated</w:t>
            </w:r>
          </w:p>
        </w:tc>
        <w:tc>
          <w:tcPr>
            <w:tcW w:w="1125" w:type="dxa"/>
            <w:vAlign w:val="bottom"/>
          </w:tcPr>
          <w:p w14:paraId="479C00A1"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sz w:val="18"/>
                <w:szCs w:val="18"/>
              </w:rPr>
            </w:pPr>
            <w:r w:rsidRPr="005C619D">
              <w:rPr>
                <w:rFonts w:cs="Times New Roman"/>
                <w:sz w:val="18"/>
                <w:szCs w:val="18"/>
              </w:rPr>
              <w:t>46,987</w:t>
            </w:r>
          </w:p>
        </w:tc>
        <w:tc>
          <w:tcPr>
            <w:tcW w:w="1125" w:type="dxa"/>
            <w:vAlign w:val="bottom"/>
          </w:tcPr>
          <w:p w14:paraId="46D0E9B1"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sz w:val="18"/>
                <w:szCs w:val="22"/>
                <w:lang w:val="en-US" w:bidi="th-TH"/>
              </w:rPr>
            </w:pPr>
            <w:r w:rsidRPr="005C619D">
              <w:rPr>
                <w:rFonts w:cs="Times New Roman"/>
                <w:sz w:val="18"/>
                <w:szCs w:val="18"/>
              </w:rPr>
              <w:t>8</w:t>
            </w:r>
            <w:r w:rsidRPr="005C619D">
              <w:rPr>
                <w:rFonts w:cs="Times New Roman"/>
                <w:sz w:val="18"/>
                <w:szCs w:val="18"/>
                <w:lang w:val="en-US"/>
              </w:rPr>
              <w:t>7</w:t>
            </w:r>
          </w:p>
        </w:tc>
        <w:tc>
          <w:tcPr>
            <w:tcW w:w="1125" w:type="dxa"/>
            <w:vAlign w:val="bottom"/>
          </w:tcPr>
          <w:p w14:paraId="57A216E6"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sz w:val="18"/>
                <w:szCs w:val="18"/>
              </w:rPr>
            </w:pPr>
            <w:r w:rsidRPr="005C619D">
              <w:rPr>
                <w:rFonts w:cs="Times New Roman"/>
                <w:sz w:val="18"/>
                <w:szCs w:val="18"/>
              </w:rPr>
              <w:t>-</w:t>
            </w:r>
          </w:p>
        </w:tc>
        <w:tc>
          <w:tcPr>
            <w:tcW w:w="1125" w:type="dxa"/>
            <w:vAlign w:val="bottom"/>
          </w:tcPr>
          <w:p w14:paraId="0055491B"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sz w:val="18"/>
                <w:szCs w:val="18"/>
              </w:rPr>
            </w:pPr>
            <w:r w:rsidRPr="005C619D">
              <w:rPr>
                <w:rFonts w:cs="Times New Roman"/>
                <w:sz w:val="18"/>
                <w:szCs w:val="18"/>
              </w:rPr>
              <w:t>47,074</w:t>
            </w:r>
          </w:p>
        </w:tc>
      </w:tr>
      <w:tr w:rsidR="00DF0CBD" w:rsidRPr="005C619D" w14:paraId="6B6CA4FF" w14:textId="77777777" w:rsidTr="00DF0CBD">
        <w:trPr>
          <w:trHeight w:val="245"/>
        </w:trPr>
        <w:tc>
          <w:tcPr>
            <w:tcW w:w="4860" w:type="dxa"/>
            <w:vAlign w:val="bottom"/>
            <w:hideMark/>
          </w:tcPr>
          <w:p w14:paraId="1AADB55D" w14:textId="77777777" w:rsidR="00DF0CBD" w:rsidRPr="005C619D" w:rsidRDefault="00DF0CBD" w:rsidP="00DF0CBD">
            <w:pPr>
              <w:spacing w:line="240" w:lineRule="atLeast"/>
              <w:ind w:right="-18" w:hanging="19"/>
              <w:rPr>
                <w:rFonts w:cs="Times New Roman"/>
                <w:b/>
                <w:bCs/>
                <w:sz w:val="18"/>
                <w:szCs w:val="18"/>
              </w:rPr>
            </w:pPr>
            <w:r w:rsidRPr="005C619D">
              <w:rPr>
                <w:rFonts w:cs="Times New Roman"/>
                <w:b/>
                <w:bCs/>
                <w:sz w:val="18"/>
                <w:szCs w:val="18"/>
              </w:rPr>
              <w:t>Total equity</w:t>
            </w:r>
          </w:p>
        </w:tc>
        <w:tc>
          <w:tcPr>
            <w:tcW w:w="1125" w:type="dxa"/>
            <w:vAlign w:val="bottom"/>
          </w:tcPr>
          <w:p w14:paraId="15136DEE" w14:textId="77777777" w:rsidR="00DF0CBD" w:rsidRPr="005C619D" w:rsidRDefault="00DF0CBD" w:rsidP="00DF0CBD">
            <w:pPr>
              <w:pBdr>
                <w:bottom w:val="sing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rPr>
              <w:t>191,114</w:t>
            </w:r>
          </w:p>
        </w:tc>
        <w:tc>
          <w:tcPr>
            <w:tcW w:w="1125" w:type="dxa"/>
            <w:vAlign w:val="bottom"/>
          </w:tcPr>
          <w:p w14:paraId="256CFF55" w14:textId="77777777" w:rsidR="00DF0CBD" w:rsidRPr="005C619D" w:rsidRDefault="00DF0CBD" w:rsidP="00DF0CBD">
            <w:pPr>
              <w:pBdr>
                <w:bottom w:val="sing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203</w:t>
            </w:r>
          </w:p>
        </w:tc>
        <w:tc>
          <w:tcPr>
            <w:tcW w:w="1125" w:type="dxa"/>
            <w:vAlign w:val="bottom"/>
          </w:tcPr>
          <w:p w14:paraId="618C1860" w14:textId="77777777" w:rsidR="00DF0CBD" w:rsidRPr="005C619D" w:rsidRDefault="00DF0CBD" w:rsidP="00DF0CBD">
            <w:pPr>
              <w:pBdr>
                <w:bottom w:val="sing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w:t>
            </w:r>
          </w:p>
        </w:tc>
        <w:tc>
          <w:tcPr>
            <w:tcW w:w="1125" w:type="dxa"/>
            <w:vAlign w:val="bottom"/>
          </w:tcPr>
          <w:p w14:paraId="568FF311" w14:textId="77777777" w:rsidR="00DF0CBD" w:rsidRPr="005C619D" w:rsidRDefault="00DF0CBD" w:rsidP="00DF0CBD">
            <w:pPr>
              <w:pBdr>
                <w:bottom w:val="single" w:sz="4" w:space="1" w:color="auto"/>
              </w:pBdr>
              <w:tabs>
                <w:tab w:val="decimal" w:pos="821"/>
              </w:tabs>
              <w:spacing w:line="240" w:lineRule="atLeast"/>
              <w:ind w:right="-31"/>
              <w:jc w:val="thaiDistribute"/>
              <w:rPr>
                <w:rFonts w:cs="Times New Roman"/>
                <w:b/>
                <w:bCs/>
                <w:sz w:val="18"/>
                <w:szCs w:val="18"/>
              </w:rPr>
            </w:pPr>
            <w:r w:rsidRPr="005C619D">
              <w:rPr>
                <w:rFonts w:cs="Times New Roman"/>
                <w:b/>
                <w:bCs/>
                <w:sz w:val="18"/>
                <w:szCs w:val="18"/>
              </w:rPr>
              <w:t>191,317</w:t>
            </w:r>
          </w:p>
        </w:tc>
      </w:tr>
      <w:tr w:rsidR="00DF0CBD" w:rsidRPr="005C619D" w14:paraId="7A988842" w14:textId="77777777" w:rsidTr="00DF0CBD">
        <w:trPr>
          <w:trHeight w:val="245"/>
        </w:trPr>
        <w:tc>
          <w:tcPr>
            <w:tcW w:w="4860" w:type="dxa"/>
            <w:vAlign w:val="bottom"/>
          </w:tcPr>
          <w:p w14:paraId="4202B1F7" w14:textId="77777777" w:rsidR="00DF0CBD" w:rsidRPr="005C619D" w:rsidRDefault="00DF0CBD" w:rsidP="00DF0CBD">
            <w:pPr>
              <w:spacing w:line="240" w:lineRule="atLeast"/>
              <w:ind w:right="-18" w:hanging="19"/>
              <w:rPr>
                <w:rFonts w:cs="Times New Roman"/>
                <w:b/>
                <w:bCs/>
                <w:sz w:val="18"/>
                <w:szCs w:val="18"/>
              </w:rPr>
            </w:pPr>
            <w:r w:rsidRPr="005C619D">
              <w:rPr>
                <w:rFonts w:cs="Times New Roman"/>
                <w:b/>
                <w:bCs/>
                <w:sz w:val="18"/>
                <w:szCs w:val="18"/>
              </w:rPr>
              <w:t>Total liabilities and equity</w:t>
            </w:r>
          </w:p>
        </w:tc>
        <w:tc>
          <w:tcPr>
            <w:tcW w:w="1125" w:type="dxa"/>
            <w:vAlign w:val="bottom"/>
          </w:tcPr>
          <w:p w14:paraId="7C7216C9" w14:textId="77777777" w:rsidR="00DF0CBD" w:rsidRPr="005C619D" w:rsidRDefault="00DF0CBD" w:rsidP="00DF0CBD">
            <w:pPr>
              <w:pBdr>
                <w:bottom w:val="double" w:sz="4" w:space="1" w:color="auto"/>
              </w:pBdr>
              <w:tabs>
                <w:tab w:val="decimal" w:pos="862"/>
              </w:tabs>
              <w:spacing w:line="240" w:lineRule="atLeast"/>
              <w:ind w:right="-31"/>
              <w:jc w:val="thaiDistribute"/>
              <w:rPr>
                <w:rFonts w:cs="Times New Roman"/>
                <w:b/>
                <w:bCs/>
                <w:sz w:val="18"/>
                <w:szCs w:val="18"/>
              </w:rPr>
            </w:pPr>
            <w:r w:rsidRPr="005C619D">
              <w:rPr>
                <w:rFonts w:cs="Times New Roman"/>
                <w:b/>
                <w:bCs/>
                <w:sz w:val="18"/>
                <w:szCs w:val="18"/>
              </w:rPr>
              <w:t>1,045,343</w:t>
            </w:r>
          </w:p>
        </w:tc>
        <w:tc>
          <w:tcPr>
            <w:tcW w:w="1125" w:type="dxa"/>
            <w:vAlign w:val="bottom"/>
          </w:tcPr>
          <w:p w14:paraId="3FE116DA" w14:textId="77777777" w:rsidR="00DF0CBD" w:rsidRPr="005C619D" w:rsidRDefault="00DF0CBD" w:rsidP="00DF0CBD">
            <w:pPr>
              <w:pBdr>
                <w:bottom w:val="double" w:sz="4" w:space="1" w:color="auto"/>
              </w:pBdr>
              <w:tabs>
                <w:tab w:val="decimal" w:pos="835"/>
              </w:tabs>
              <w:spacing w:line="240" w:lineRule="atLeast"/>
              <w:ind w:right="-31"/>
              <w:jc w:val="thaiDistribute"/>
              <w:rPr>
                <w:rFonts w:cs="Times New Roman"/>
                <w:b/>
                <w:bCs/>
                <w:sz w:val="18"/>
                <w:szCs w:val="18"/>
              </w:rPr>
            </w:pPr>
            <w:r w:rsidRPr="005C619D">
              <w:rPr>
                <w:rFonts w:cs="Times New Roman"/>
                <w:b/>
                <w:bCs/>
                <w:sz w:val="18"/>
                <w:szCs w:val="18"/>
              </w:rPr>
              <w:t>1,926</w:t>
            </w:r>
          </w:p>
        </w:tc>
        <w:tc>
          <w:tcPr>
            <w:tcW w:w="1125" w:type="dxa"/>
            <w:vAlign w:val="bottom"/>
          </w:tcPr>
          <w:p w14:paraId="39369086" w14:textId="77777777" w:rsidR="00DF0CBD" w:rsidRPr="005C619D" w:rsidRDefault="00DF0CBD" w:rsidP="00DF0CBD">
            <w:pPr>
              <w:pBdr>
                <w:bottom w:val="double" w:sz="4" w:space="1" w:color="auto"/>
              </w:pBdr>
              <w:tabs>
                <w:tab w:val="decimal" w:pos="789"/>
              </w:tabs>
              <w:spacing w:line="240" w:lineRule="atLeast"/>
              <w:ind w:right="-31"/>
              <w:jc w:val="thaiDistribute"/>
              <w:rPr>
                <w:rFonts w:cs="Times New Roman"/>
                <w:b/>
                <w:bCs/>
                <w:sz w:val="18"/>
                <w:szCs w:val="18"/>
              </w:rPr>
            </w:pPr>
            <w:r w:rsidRPr="005C619D">
              <w:rPr>
                <w:rFonts w:cs="Times New Roman"/>
                <w:b/>
                <w:bCs/>
                <w:sz w:val="18"/>
                <w:szCs w:val="18"/>
              </w:rPr>
              <w:t>1,243</w:t>
            </w:r>
          </w:p>
        </w:tc>
        <w:tc>
          <w:tcPr>
            <w:tcW w:w="1125" w:type="dxa"/>
            <w:vAlign w:val="bottom"/>
          </w:tcPr>
          <w:p w14:paraId="7D532AA9" w14:textId="77777777" w:rsidR="00DF0CBD" w:rsidRPr="005C619D" w:rsidRDefault="00DF0CBD" w:rsidP="00DF0CBD">
            <w:pPr>
              <w:pBdr>
                <w:bottom w:val="double" w:sz="4" w:space="1" w:color="auto"/>
              </w:pBdr>
              <w:tabs>
                <w:tab w:val="decimal" w:pos="821"/>
              </w:tabs>
              <w:spacing w:line="240" w:lineRule="atLeast"/>
              <w:ind w:right="-31"/>
              <w:jc w:val="thaiDistribute"/>
              <w:rPr>
                <w:rFonts w:cs="Times New Roman"/>
                <w:b/>
                <w:bCs/>
                <w:sz w:val="18"/>
                <w:szCs w:val="18"/>
              </w:rPr>
            </w:pPr>
            <w:r w:rsidRPr="005C619D">
              <w:rPr>
                <w:rFonts w:cs="Times New Roman"/>
                <w:b/>
                <w:bCs/>
                <w:sz w:val="18"/>
                <w:szCs w:val="18"/>
              </w:rPr>
              <w:t>1,048,512</w:t>
            </w:r>
          </w:p>
        </w:tc>
      </w:tr>
    </w:tbl>
    <w:p w14:paraId="48B03759" w14:textId="77777777" w:rsidR="003B0D42" w:rsidRPr="005C619D" w:rsidRDefault="003B0D42" w:rsidP="003B0D42">
      <w:pPr>
        <w:pStyle w:val="block"/>
        <w:spacing w:after="0" w:line="240" w:lineRule="atLeast"/>
        <w:ind w:left="547"/>
        <w:jc w:val="both"/>
        <w:rPr>
          <w:rFonts w:cs="Times New Roman"/>
          <w:color w:val="000000"/>
          <w:sz w:val="20"/>
          <w:lang w:val="en-US"/>
        </w:rPr>
      </w:pPr>
    </w:p>
    <w:p w14:paraId="13B814B9" w14:textId="77777777" w:rsidR="00AF19CE" w:rsidRDefault="00AF19CE">
      <w:pPr>
        <w:spacing w:line="240" w:lineRule="auto"/>
        <w:rPr>
          <w:rFonts w:cs="Times New Roman"/>
          <w:b/>
          <w:bCs/>
          <w:i/>
          <w:iCs/>
          <w:sz w:val="20"/>
        </w:rPr>
      </w:pPr>
      <w:r>
        <w:rPr>
          <w:rFonts w:cs="Times New Roman"/>
          <w:b/>
          <w:bCs/>
          <w:i/>
          <w:iCs/>
          <w:sz w:val="20"/>
        </w:rPr>
        <w:br w:type="page"/>
      </w:r>
    </w:p>
    <w:p w14:paraId="2B483669" w14:textId="622B3356" w:rsidR="00DF0CBD" w:rsidRPr="005C619D" w:rsidRDefault="00DF0CBD" w:rsidP="00DF0CBD">
      <w:pPr>
        <w:autoSpaceDE w:val="0"/>
        <w:autoSpaceDN w:val="0"/>
        <w:adjustRightInd w:val="0"/>
        <w:spacing w:line="240" w:lineRule="auto"/>
        <w:ind w:left="547" w:hanging="547"/>
        <w:jc w:val="both"/>
        <w:rPr>
          <w:rFonts w:cs="Times New Roman"/>
          <w:b/>
          <w:bCs/>
          <w:i/>
          <w:iCs/>
          <w:sz w:val="20"/>
        </w:rPr>
      </w:pPr>
      <w:r w:rsidRPr="005C619D">
        <w:rPr>
          <w:rFonts w:cs="Times New Roman"/>
          <w:b/>
          <w:bCs/>
          <w:i/>
          <w:iCs/>
          <w:sz w:val="20"/>
        </w:rPr>
        <w:lastRenderedPageBreak/>
        <w:t xml:space="preserve">3.1 </w:t>
      </w:r>
      <w:r w:rsidRPr="005C619D">
        <w:rPr>
          <w:rFonts w:cs="Times New Roman"/>
          <w:b/>
          <w:bCs/>
          <w:i/>
          <w:iCs/>
          <w:sz w:val="20"/>
        </w:rPr>
        <w:tab/>
        <w:t xml:space="preserve">TFRS </w:t>
      </w:r>
      <w:r w:rsidR="00AA4158">
        <w:rPr>
          <w:rFonts w:cs="Times New Roman"/>
          <w:b/>
          <w:bCs/>
          <w:i/>
          <w:iCs/>
          <w:sz w:val="20"/>
        </w:rPr>
        <w:t>-</w:t>
      </w:r>
      <w:r w:rsidRPr="005C619D">
        <w:rPr>
          <w:rFonts w:cs="Times New Roman"/>
          <w:b/>
          <w:bCs/>
          <w:i/>
          <w:iCs/>
          <w:sz w:val="20"/>
        </w:rPr>
        <w:t xml:space="preserve"> Financial instruments standards</w:t>
      </w:r>
    </w:p>
    <w:p w14:paraId="0C5C3543" w14:textId="77777777" w:rsidR="00DF0CBD" w:rsidRPr="005C619D" w:rsidRDefault="00DF0CBD" w:rsidP="00DF0CBD">
      <w:pPr>
        <w:spacing w:line="240" w:lineRule="auto"/>
        <w:ind w:left="540"/>
        <w:jc w:val="thaiDistribute"/>
        <w:rPr>
          <w:rFonts w:cs="Times New Roman"/>
          <w:sz w:val="20"/>
        </w:rPr>
      </w:pPr>
    </w:p>
    <w:p w14:paraId="4873FA05" w14:textId="0B2343C1" w:rsidR="00DF0CBD" w:rsidRDefault="00DF0CBD" w:rsidP="00DF0CBD">
      <w:pPr>
        <w:tabs>
          <w:tab w:val="left" w:pos="540"/>
        </w:tabs>
        <w:autoSpaceDE w:val="0"/>
        <w:autoSpaceDN w:val="0"/>
        <w:adjustRightInd w:val="0"/>
        <w:spacing w:line="240" w:lineRule="auto"/>
        <w:ind w:left="540"/>
        <w:jc w:val="thaiDistribute"/>
        <w:rPr>
          <w:rFonts w:cs="Times New Roman"/>
          <w:sz w:val="20"/>
        </w:rPr>
      </w:pPr>
      <w:r w:rsidRPr="005C619D">
        <w:rPr>
          <w:rFonts w:cs="Times New Roman"/>
          <w:sz w:val="20"/>
        </w:rPr>
        <w:t xml:space="preserve">The </w:t>
      </w:r>
      <w:r w:rsidR="00F979D9">
        <w:rPr>
          <w:rFonts w:cs="Times New Roman"/>
          <w:color w:val="000000"/>
          <w:sz w:val="20"/>
        </w:rPr>
        <w:t>Bank and its subsidiaries</w:t>
      </w:r>
      <w:r w:rsidRPr="005C619D">
        <w:rPr>
          <w:rFonts w:cs="Times New Roman"/>
          <w:sz w:val="20"/>
        </w:rPr>
        <w:t xml:space="preserve"> have adopted </w:t>
      </w:r>
      <w:r w:rsidRPr="005C619D">
        <w:rPr>
          <w:rFonts w:cs="Times New Roman"/>
          <w:color w:val="000000"/>
          <w:sz w:val="20"/>
        </w:rPr>
        <w:t xml:space="preserve">TFRS 9 </w:t>
      </w:r>
      <w:r w:rsidRPr="005C619D">
        <w:rPr>
          <w:rFonts w:cs="Times New Roman"/>
          <w:i/>
          <w:iCs/>
          <w:color w:val="000000"/>
          <w:sz w:val="20"/>
        </w:rPr>
        <w:t xml:space="preserve">Financial Instruments </w:t>
      </w:r>
      <w:r w:rsidRPr="005C619D">
        <w:rPr>
          <w:rFonts w:cs="Times New Roman"/>
          <w:color w:val="000000"/>
          <w:sz w:val="20"/>
        </w:rPr>
        <w:t>and relevant financial instruments standards</w:t>
      </w:r>
      <w:r w:rsidRPr="005C619D">
        <w:rPr>
          <w:rFonts w:cs="Times New Roman"/>
          <w:sz w:val="20"/>
        </w:rPr>
        <w:t xml:space="preserve"> using the cumulative effect, taking into account the effect of initially applying this standard only to financial instruments that were not derecognised before 1 January 2020 as an adjustment to retained earnings or other reserves at 1 January 2020. Therefore, the </w:t>
      </w:r>
      <w:r w:rsidR="007858D5">
        <w:rPr>
          <w:rFonts w:cs="Times New Roman"/>
          <w:color w:val="000000"/>
          <w:sz w:val="20"/>
        </w:rPr>
        <w:t>Bank and its subsidiaries</w:t>
      </w:r>
      <w:r w:rsidRPr="005C619D">
        <w:rPr>
          <w:rFonts w:cs="Times New Roman"/>
          <w:sz w:val="20"/>
        </w:rPr>
        <w:t xml:space="preserve"> have not restated the information presented for 2019. The disclosure requirements of TFRS for financial instruments have not generally been applied to comparative information. </w:t>
      </w:r>
    </w:p>
    <w:p w14:paraId="277361AA" w14:textId="77777777" w:rsidR="00207B46" w:rsidRPr="00207B46" w:rsidRDefault="00207B46" w:rsidP="00DF0CBD">
      <w:pPr>
        <w:tabs>
          <w:tab w:val="left" w:pos="540"/>
        </w:tabs>
        <w:autoSpaceDE w:val="0"/>
        <w:autoSpaceDN w:val="0"/>
        <w:adjustRightInd w:val="0"/>
        <w:spacing w:line="240" w:lineRule="auto"/>
        <w:ind w:left="540"/>
        <w:jc w:val="thaiDistribute"/>
        <w:rPr>
          <w:rFonts w:cstheme="minorBidi"/>
          <w:i/>
          <w:iCs/>
          <w:color w:val="0000FF"/>
          <w:sz w:val="20"/>
          <w:szCs w:val="25"/>
          <w:cs/>
          <w:lang w:bidi="th-TH"/>
        </w:rPr>
      </w:pPr>
    </w:p>
    <w:p w14:paraId="244B71E0" w14:textId="4147BAD9" w:rsidR="00DF0CBD" w:rsidRPr="005C619D" w:rsidRDefault="00DF0CBD" w:rsidP="00DF0CBD">
      <w:pPr>
        <w:ind w:left="567"/>
        <w:contextualSpacing/>
        <w:jc w:val="thaiDistribute"/>
        <w:rPr>
          <w:rFonts w:cs="Times New Roman"/>
          <w:sz w:val="20"/>
        </w:rPr>
      </w:pPr>
      <w:r w:rsidRPr="005C619D">
        <w:rPr>
          <w:rFonts w:cs="Times New Roman"/>
          <w:sz w:val="20"/>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w:t>
      </w:r>
    </w:p>
    <w:p w14:paraId="7D5C72F7" w14:textId="77777777" w:rsidR="00DF0CBD" w:rsidRPr="005C619D" w:rsidRDefault="00DF0CBD" w:rsidP="00DF0CBD">
      <w:pPr>
        <w:spacing w:line="240" w:lineRule="auto"/>
        <w:rPr>
          <w:rFonts w:cs="Times New Roman"/>
          <w:sz w:val="20"/>
        </w:rPr>
      </w:pPr>
    </w:p>
    <w:p w14:paraId="5EB370B4" w14:textId="77777777" w:rsidR="00DF0CBD" w:rsidRPr="005C619D" w:rsidRDefault="00DF0CBD" w:rsidP="00F11BD0">
      <w:pPr>
        <w:tabs>
          <w:tab w:val="left" w:pos="153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0" w:hanging="540"/>
        <w:rPr>
          <w:rFonts w:cs="Times New Roman"/>
          <w:i/>
          <w:iCs/>
          <w:sz w:val="20"/>
        </w:rPr>
      </w:pPr>
      <w:proofErr w:type="gramStart"/>
      <w:r w:rsidRPr="005C619D">
        <w:rPr>
          <w:rFonts w:cs="Times New Roman"/>
          <w:i/>
          <w:iCs/>
          <w:sz w:val="20"/>
        </w:rPr>
        <w:t>3.1.1</w:t>
      </w:r>
      <w:r w:rsidRPr="005C619D">
        <w:rPr>
          <w:rFonts w:cs="Times New Roman"/>
          <w:b/>
          <w:bCs/>
          <w:sz w:val="20"/>
        </w:rPr>
        <w:t xml:space="preserve">  </w:t>
      </w:r>
      <w:r w:rsidRPr="005C619D">
        <w:rPr>
          <w:rFonts w:cs="Times New Roman"/>
          <w:i/>
          <w:iCs/>
          <w:sz w:val="20"/>
        </w:rPr>
        <w:t>Classification</w:t>
      </w:r>
      <w:proofErr w:type="gramEnd"/>
      <w:r w:rsidRPr="005C619D">
        <w:rPr>
          <w:rFonts w:cs="Times New Roman"/>
          <w:i/>
          <w:iCs/>
          <w:sz w:val="20"/>
        </w:rPr>
        <w:t xml:space="preserve"> and measurement of financial assets and financial liabilities </w:t>
      </w:r>
    </w:p>
    <w:p w14:paraId="24F796B7" w14:textId="77777777" w:rsidR="00DF0CBD" w:rsidRPr="005C619D" w:rsidRDefault="00DF0CBD" w:rsidP="00DF0CBD">
      <w:pPr>
        <w:pStyle w:val="ListParagraph"/>
        <w:tabs>
          <w:tab w:val="left" w:pos="720"/>
        </w:tabs>
        <w:spacing w:line="240" w:lineRule="auto"/>
        <w:ind w:left="990"/>
        <w:rPr>
          <w:sz w:val="20"/>
        </w:rPr>
      </w:pPr>
    </w:p>
    <w:p w14:paraId="495D9E7B" w14:textId="758C6F68" w:rsidR="00DF0CBD" w:rsidRPr="005C619D" w:rsidRDefault="00DF0CBD" w:rsidP="00DF0CBD">
      <w:pPr>
        <w:spacing w:line="240" w:lineRule="auto"/>
        <w:ind w:left="1080"/>
        <w:jc w:val="thaiDistribute"/>
        <w:rPr>
          <w:rFonts w:cs="Times New Roman"/>
          <w:sz w:val="20"/>
        </w:rPr>
      </w:pPr>
      <w:r w:rsidRPr="005C619D">
        <w:rPr>
          <w:rFonts w:cs="Times New Roman"/>
          <w:sz w:val="20"/>
        </w:rPr>
        <w:t xml:space="preserve">Under TFRS 9, financial assets are classified into three categories: measured at amortised cost, fair value through profit or loss (FVTPL) and fair value through other comprehensive income (FVOCI). The classification is based on the cash flow characteristics of the financial asset and the business model in which they are managed. However, the </w:t>
      </w:r>
      <w:r w:rsidR="006C28DA">
        <w:rPr>
          <w:rFonts w:cs="Times New Roman"/>
          <w:color w:val="000000"/>
          <w:sz w:val="20"/>
        </w:rPr>
        <w:t>Bank and its subsidiaries</w:t>
      </w:r>
      <w:r w:rsidRPr="005C619D">
        <w:rPr>
          <w:rFonts w:cs="Times New Roman"/>
          <w:sz w:val="20"/>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2795B0C6" w14:textId="77777777" w:rsidR="00DF0CBD" w:rsidRPr="00AA4158" w:rsidRDefault="00DF0CBD" w:rsidP="003B0D42">
      <w:pPr>
        <w:pStyle w:val="block"/>
        <w:spacing w:after="0" w:line="240" w:lineRule="atLeast"/>
        <w:ind w:left="547"/>
        <w:jc w:val="both"/>
        <w:rPr>
          <w:rFonts w:cs="Times New Roman"/>
          <w:color w:val="000000"/>
          <w:sz w:val="16"/>
          <w:szCs w:val="16"/>
          <w:lang w:val="en-US"/>
        </w:rPr>
      </w:pPr>
    </w:p>
    <w:p w14:paraId="34AB5879" w14:textId="77777777" w:rsidR="00F11BD0" w:rsidRPr="005C619D" w:rsidRDefault="00F11BD0" w:rsidP="00F11BD0">
      <w:pPr>
        <w:pStyle w:val="ListParagraph"/>
        <w:spacing w:line="259" w:lineRule="auto"/>
        <w:ind w:left="547"/>
        <w:jc w:val="both"/>
        <w:rPr>
          <w:color w:val="000000"/>
          <w:sz w:val="20"/>
          <w:lang w:val="en-US" w:bidi="th-TH"/>
        </w:rPr>
      </w:pPr>
      <w:r w:rsidRPr="005C619D">
        <w:rPr>
          <w:color w:val="000000"/>
          <w:sz w:val="20"/>
          <w:lang w:val="en-US" w:bidi="th-TH"/>
        </w:rPr>
        <w:t>The following table and the accompanying notes below explain the original measurement categories and the new measurement categories under TFRS 9 for each class of the Bank and its subsidiaries’ financial assets and financial liabilities as at 1 January 2020.</w:t>
      </w:r>
    </w:p>
    <w:tbl>
      <w:tblPr>
        <w:tblW w:w="9360" w:type="dxa"/>
        <w:tblInd w:w="450" w:type="dxa"/>
        <w:tblLayout w:type="fixed"/>
        <w:tblCellMar>
          <w:left w:w="115" w:type="dxa"/>
          <w:right w:w="158" w:type="dxa"/>
        </w:tblCellMar>
        <w:tblLook w:val="04A0" w:firstRow="1" w:lastRow="0" w:firstColumn="1" w:lastColumn="0" w:noHBand="0" w:noVBand="1"/>
      </w:tblPr>
      <w:tblGrid>
        <w:gridCol w:w="3071"/>
        <w:gridCol w:w="295"/>
        <w:gridCol w:w="1555"/>
        <w:gridCol w:w="1554"/>
        <w:gridCol w:w="1296"/>
        <w:gridCol w:w="293"/>
        <w:gridCol w:w="1296"/>
      </w:tblGrid>
      <w:tr w:rsidR="00F11BD0" w:rsidRPr="005C619D" w14:paraId="074A77F8" w14:textId="77777777" w:rsidTr="00A45650">
        <w:trPr>
          <w:tblHeader/>
        </w:trPr>
        <w:tc>
          <w:tcPr>
            <w:tcW w:w="3071" w:type="dxa"/>
          </w:tcPr>
          <w:p w14:paraId="0FD5BA4E" w14:textId="77777777" w:rsidR="00F11BD0" w:rsidRPr="005C619D" w:rsidRDefault="00F11BD0" w:rsidP="00627901">
            <w:pPr>
              <w:tabs>
                <w:tab w:val="decimal" w:pos="765"/>
              </w:tabs>
              <w:spacing w:line="240" w:lineRule="atLeast"/>
              <w:jc w:val="center"/>
              <w:rPr>
                <w:rFonts w:eastAsia="Times New Roman" w:cs="Times New Roman"/>
                <w:sz w:val="20"/>
              </w:rPr>
            </w:pPr>
          </w:p>
        </w:tc>
        <w:tc>
          <w:tcPr>
            <w:tcW w:w="295" w:type="dxa"/>
          </w:tcPr>
          <w:p w14:paraId="1558F12B" w14:textId="77777777" w:rsidR="00F11BD0" w:rsidRPr="005C619D" w:rsidRDefault="00F11BD0" w:rsidP="00627901">
            <w:pPr>
              <w:spacing w:line="240" w:lineRule="atLeast"/>
              <w:ind w:left="-79" w:right="-85"/>
              <w:jc w:val="center"/>
              <w:rPr>
                <w:rFonts w:eastAsia="Times New Roman" w:cs="Times New Roman"/>
                <w:b/>
                <w:sz w:val="20"/>
              </w:rPr>
            </w:pPr>
          </w:p>
        </w:tc>
        <w:tc>
          <w:tcPr>
            <w:tcW w:w="5994" w:type="dxa"/>
            <w:gridSpan w:val="5"/>
          </w:tcPr>
          <w:p w14:paraId="1028C641" w14:textId="77777777" w:rsidR="00F11BD0" w:rsidRPr="005C619D" w:rsidRDefault="00F11BD0" w:rsidP="00627901">
            <w:pPr>
              <w:spacing w:line="240" w:lineRule="atLeast"/>
              <w:ind w:left="-79" w:right="-85"/>
              <w:jc w:val="center"/>
              <w:rPr>
                <w:rFonts w:eastAsia="Times New Roman" w:cs="Times New Roman"/>
                <w:b/>
                <w:sz w:val="20"/>
              </w:rPr>
            </w:pPr>
            <w:r w:rsidRPr="005C619D">
              <w:rPr>
                <w:rFonts w:eastAsia="Times New Roman" w:cs="Times New Roman"/>
                <w:b/>
                <w:sz w:val="20"/>
              </w:rPr>
              <w:t>Consolidated</w:t>
            </w:r>
          </w:p>
        </w:tc>
      </w:tr>
      <w:tr w:rsidR="00F11BD0" w:rsidRPr="005C619D" w14:paraId="4C984B8F" w14:textId="77777777" w:rsidTr="00A45650">
        <w:trPr>
          <w:tblHeader/>
        </w:trPr>
        <w:tc>
          <w:tcPr>
            <w:tcW w:w="3071" w:type="dxa"/>
          </w:tcPr>
          <w:p w14:paraId="6D2E98D1" w14:textId="77777777" w:rsidR="00F11BD0" w:rsidRPr="005C619D" w:rsidRDefault="00F11BD0" w:rsidP="00627901">
            <w:pPr>
              <w:tabs>
                <w:tab w:val="decimal" w:pos="765"/>
              </w:tabs>
              <w:spacing w:line="240" w:lineRule="atLeast"/>
              <w:jc w:val="center"/>
              <w:rPr>
                <w:rFonts w:eastAsia="Times New Roman" w:cs="Times New Roman"/>
                <w:i/>
                <w:iCs/>
                <w:sz w:val="20"/>
                <w:lang w:val="en-US" w:bidi="th-TH"/>
              </w:rPr>
            </w:pPr>
          </w:p>
        </w:tc>
        <w:tc>
          <w:tcPr>
            <w:tcW w:w="295" w:type="dxa"/>
          </w:tcPr>
          <w:p w14:paraId="2FA96E2E" w14:textId="77777777" w:rsidR="00F11BD0" w:rsidRPr="005C619D" w:rsidRDefault="00F11BD0" w:rsidP="00627901">
            <w:pPr>
              <w:spacing w:line="240" w:lineRule="atLeast"/>
              <w:ind w:left="-79" w:right="-85"/>
              <w:jc w:val="center"/>
              <w:rPr>
                <w:rFonts w:eastAsia="Times New Roman" w:cs="Times New Roman"/>
                <w:b/>
                <w:sz w:val="20"/>
              </w:rPr>
            </w:pPr>
          </w:p>
        </w:tc>
        <w:tc>
          <w:tcPr>
            <w:tcW w:w="1555" w:type="dxa"/>
          </w:tcPr>
          <w:p w14:paraId="11F4B60D" w14:textId="427642D1" w:rsidR="00F11BD0" w:rsidRPr="005C619D" w:rsidRDefault="00910EE0" w:rsidP="00627901">
            <w:pPr>
              <w:spacing w:line="240" w:lineRule="atLeast"/>
              <w:ind w:left="-79" w:right="-163"/>
              <w:jc w:val="center"/>
              <w:rPr>
                <w:rFonts w:eastAsia="Times New Roman" w:cs="Times New Roman"/>
                <w:bCs/>
                <w:sz w:val="20"/>
              </w:rPr>
            </w:pPr>
            <w:r>
              <w:rPr>
                <w:rFonts w:eastAsia="Times New Roman" w:cs="Times New Roman"/>
                <w:bCs/>
                <w:sz w:val="20"/>
              </w:rPr>
              <w:t xml:space="preserve"> </w:t>
            </w:r>
          </w:p>
        </w:tc>
        <w:tc>
          <w:tcPr>
            <w:tcW w:w="1554" w:type="dxa"/>
          </w:tcPr>
          <w:p w14:paraId="73F8D44E" w14:textId="42BE924D" w:rsidR="00F11BD0" w:rsidRPr="005C619D" w:rsidRDefault="00910EE0" w:rsidP="00627901">
            <w:pPr>
              <w:spacing w:line="240" w:lineRule="atLeast"/>
              <w:ind w:left="-79" w:right="-163"/>
              <w:jc w:val="center"/>
              <w:rPr>
                <w:rFonts w:eastAsia="Times New Roman" w:cs="Times New Roman"/>
                <w:bCs/>
                <w:sz w:val="20"/>
              </w:rPr>
            </w:pPr>
            <w:r>
              <w:rPr>
                <w:rFonts w:eastAsia="Times New Roman" w:cs="Times New Roman"/>
                <w:bCs/>
                <w:sz w:val="20"/>
              </w:rPr>
              <w:t xml:space="preserve"> </w:t>
            </w:r>
          </w:p>
        </w:tc>
        <w:tc>
          <w:tcPr>
            <w:tcW w:w="1296" w:type="dxa"/>
          </w:tcPr>
          <w:p w14:paraId="2BF5AE65" w14:textId="2C11D993" w:rsidR="00F11BD0" w:rsidRPr="005C619D" w:rsidRDefault="00F11BD0" w:rsidP="00627901">
            <w:pPr>
              <w:spacing w:line="240" w:lineRule="atLeast"/>
              <w:ind w:left="-79" w:right="-163"/>
              <w:jc w:val="center"/>
              <w:rPr>
                <w:rFonts w:eastAsia="Times New Roman" w:cs="Times New Roman"/>
                <w:bCs/>
                <w:sz w:val="20"/>
              </w:rPr>
            </w:pPr>
          </w:p>
        </w:tc>
        <w:tc>
          <w:tcPr>
            <w:tcW w:w="293" w:type="dxa"/>
          </w:tcPr>
          <w:p w14:paraId="0B302E7D" w14:textId="77777777" w:rsidR="00F11BD0" w:rsidRPr="005C619D" w:rsidRDefault="00F11BD0" w:rsidP="00627901">
            <w:pPr>
              <w:spacing w:line="240" w:lineRule="atLeast"/>
              <w:ind w:left="-79" w:right="-85"/>
              <w:jc w:val="center"/>
              <w:rPr>
                <w:rFonts w:eastAsia="Times New Roman" w:cs="Times New Roman"/>
                <w:bCs/>
                <w:sz w:val="20"/>
              </w:rPr>
            </w:pPr>
          </w:p>
        </w:tc>
        <w:tc>
          <w:tcPr>
            <w:tcW w:w="1296" w:type="dxa"/>
          </w:tcPr>
          <w:p w14:paraId="52742410" w14:textId="4559F966" w:rsidR="00F11BD0" w:rsidRPr="005C619D" w:rsidRDefault="00910EE0" w:rsidP="00627901">
            <w:pPr>
              <w:spacing w:line="240" w:lineRule="atLeast"/>
              <w:ind w:left="-79" w:right="-107"/>
              <w:jc w:val="center"/>
              <w:rPr>
                <w:rFonts w:eastAsia="Times New Roman" w:cs="Times New Roman"/>
                <w:bCs/>
                <w:sz w:val="20"/>
              </w:rPr>
            </w:pPr>
            <w:r>
              <w:rPr>
                <w:rFonts w:eastAsia="Times New Roman" w:cs="Times New Roman"/>
                <w:bCs/>
                <w:sz w:val="20"/>
              </w:rPr>
              <w:t>C</w:t>
            </w:r>
            <w:r w:rsidR="00F11BD0" w:rsidRPr="005C619D">
              <w:rPr>
                <w:rFonts w:eastAsia="Times New Roman" w:cs="Times New Roman"/>
                <w:bCs/>
                <w:sz w:val="20"/>
              </w:rPr>
              <w:t>arrying</w:t>
            </w:r>
          </w:p>
        </w:tc>
      </w:tr>
      <w:tr w:rsidR="00F11BD0" w:rsidRPr="005C619D" w14:paraId="274A564A" w14:textId="77777777" w:rsidTr="00A45650">
        <w:trPr>
          <w:tblHeader/>
        </w:trPr>
        <w:tc>
          <w:tcPr>
            <w:tcW w:w="3071" w:type="dxa"/>
          </w:tcPr>
          <w:p w14:paraId="09978D50" w14:textId="77777777" w:rsidR="00F11BD0" w:rsidRPr="005C619D" w:rsidRDefault="00F11BD0" w:rsidP="00627901">
            <w:pPr>
              <w:tabs>
                <w:tab w:val="decimal" w:pos="765"/>
              </w:tabs>
              <w:spacing w:line="240" w:lineRule="atLeast"/>
              <w:jc w:val="center"/>
              <w:rPr>
                <w:rFonts w:eastAsia="Times New Roman" w:cs="Times New Roman"/>
                <w:i/>
                <w:iCs/>
                <w:sz w:val="20"/>
                <w:lang w:val="en-US" w:bidi="th-TH"/>
              </w:rPr>
            </w:pPr>
          </w:p>
        </w:tc>
        <w:tc>
          <w:tcPr>
            <w:tcW w:w="295" w:type="dxa"/>
          </w:tcPr>
          <w:p w14:paraId="1614D9CE" w14:textId="77777777" w:rsidR="00F11BD0" w:rsidRPr="005C619D" w:rsidRDefault="00F11BD0" w:rsidP="00627901">
            <w:pPr>
              <w:spacing w:line="240" w:lineRule="atLeast"/>
              <w:ind w:left="-79" w:right="-85"/>
              <w:jc w:val="center"/>
              <w:rPr>
                <w:rFonts w:eastAsia="Times New Roman" w:cs="Times New Roman"/>
                <w:b/>
                <w:sz w:val="20"/>
              </w:rPr>
            </w:pPr>
          </w:p>
        </w:tc>
        <w:tc>
          <w:tcPr>
            <w:tcW w:w="1555" w:type="dxa"/>
          </w:tcPr>
          <w:p w14:paraId="38F47FF7" w14:textId="084DA869" w:rsidR="00F11BD0" w:rsidRPr="005C619D" w:rsidRDefault="00F11BD0" w:rsidP="00627901">
            <w:pPr>
              <w:spacing w:line="240" w:lineRule="atLeast"/>
              <w:ind w:left="-79" w:right="-163"/>
              <w:jc w:val="center"/>
              <w:rPr>
                <w:rFonts w:eastAsia="Times New Roman" w:cs="Times New Roman"/>
                <w:bCs/>
                <w:sz w:val="20"/>
              </w:rPr>
            </w:pPr>
          </w:p>
        </w:tc>
        <w:tc>
          <w:tcPr>
            <w:tcW w:w="1554" w:type="dxa"/>
          </w:tcPr>
          <w:p w14:paraId="16DDEF30" w14:textId="30390757" w:rsidR="00F11BD0" w:rsidRPr="005C619D" w:rsidRDefault="00F11BD0" w:rsidP="00627901">
            <w:pPr>
              <w:spacing w:line="240" w:lineRule="atLeast"/>
              <w:ind w:left="-79" w:right="-163"/>
              <w:jc w:val="center"/>
              <w:rPr>
                <w:rFonts w:eastAsia="Times New Roman" w:cs="Times New Roman"/>
                <w:bCs/>
                <w:sz w:val="20"/>
              </w:rPr>
            </w:pPr>
          </w:p>
        </w:tc>
        <w:tc>
          <w:tcPr>
            <w:tcW w:w="1296" w:type="dxa"/>
          </w:tcPr>
          <w:p w14:paraId="5B2DD0B7" w14:textId="43D49AAB" w:rsidR="00F11BD0" w:rsidRPr="005C619D" w:rsidRDefault="00F11BD0" w:rsidP="00627901">
            <w:pPr>
              <w:spacing w:line="240" w:lineRule="atLeast"/>
              <w:ind w:left="-79" w:right="-163"/>
              <w:jc w:val="center"/>
              <w:rPr>
                <w:rFonts w:eastAsia="Times New Roman" w:cs="Times New Roman"/>
                <w:bCs/>
                <w:sz w:val="20"/>
              </w:rPr>
            </w:pPr>
          </w:p>
        </w:tc>
        <w:tc>
          <w:tcPr>
            <w:tcW w:w="293" w:type="dxa"/>
          </w:tcPr>
          <w:p w14:paraId="07ACD2E0" w14:textId="77777777" w:rsidR="00F11BD0" w:rsidRPr="005C619D" w:rsidRDefault="00F11BD0" w:rsidP="00627901">
            <w:pPr>
              <w:spacing w:line="240" w:lineRule="atLeast"/>
              <w:ind w:left="-79" w:right="-85"/>
              <w:jc w:val="center"/>
              <w:rPr>
                <w:rFonts w:eastAsia="Times New Roman" w:cs="Times New Roman"/>
                <w:bCs/>
                <w:sz w:val="20"/>
              </w:rPr>
            </w:pPr>
          </w:p>
        </w:tc>
        <w:tc>
          <w:tcPr>
            <w:tcW w:w="1296" w:type="dxa"/>
          </w:tcPr>
          <w:p w14:paraId="0C229F6A" w14:textId="77777777" w:rsidR="00F11BD0" w:rsidRPr="005C619D" w:rsidRDefault="00F11BD0" w:rsidP="00627901">
            <w:pPr>
              <w:spacing w:line="240" w:lineRule="atLeast"/>
              <w:ind w:left="-79" w:right="-107"/>
              <w:jc w:val="center"/>
              <w:rPr>
                <w:rFonts w:eastAsia="Times New Roman" w:cs="Times New Roman"/>
                <w:bCs/>
                <w:sz w:val="20"/>
              </w:rPr>
            </w:pPr>
            <w:r w:rsidRPr="005C619D">
              <w:rPr>
                <w:rFonts w:eastAsia="Times New Roman" w:cs="Times New Roman"/>
                <w:bCs/>
                <w:sz w:val="20"/>
              </w:rPr>
              <w:t>amount</w:t>
            </w:r>
          </w:p>
        </w:tc>
      </w:tr>
      <w:tr w:rsidR="000B2961" w:rsidRPr="005C619D" w14:paraId="41F9DDF8" w14:textId="77777777" w:rsidTr="00A45650">
        <w:trPr>
          <w:tblHeader/>
        </w:trPr>
        <w:tc>
          <w:tcPr>
            <w:tcW w:w="3071" w:type="dxa"/>
          </w:tcPr>
          <w:p w14:paraId="69DD11DF" w14:textId="77777777" w:rsidR="000B2961" w:rsidRPr="005C619D" w:rsidRDefault="000B2961" w:rsidP="000B2961">
            <w:pPr>
              <w:tabs>
                <w:tab w:val="decimal" w:pos="765"/>
              </w:tabs>
              <w:spacing w:line="240" w:lineRule="atLeast"/>
              <w:jc w:val="center"/>
              <w:rPr>
                <w:rFonts w:eastAsia="Times New Roman" w:cs="Times New Roman"/>
                <w:i/>
                <w:iCs/>
                <w:sz w:val="20"/>
                <w:lang w:val="en-US" w:bidi="th-TH"/>
              </w:rPr>
            </w:pPr>
          </w:p>
        </w:tc>
        <w:tc>
          <w:tcPr>
            <w:tcW w:w="295" w:type="dxa"/>
          </w:tcPr>
          <w:p w14:paraId="610392AB" w14:textId="77777777" w:rsidR="000B2961" w:rsidRPr="005C619D" w:rsidRDefault="000B2961" w:rsidP="000B2961">
            <w:pPr>
              <w:spacing w:line="240" w:lineRule="atLeast"/>
              <w:ind w:left="-79" w:right="-85"/>
              <w:jc w:val="center"/>
              <w:rPr>
                <w:rFonts w:eastAsia="Times New Roman" w:cs="Times New Roman"/>
                <w:b/>
                <w:sz w:val="20"/>
              </w:rPr>
            </w:pPr>
          </w:p>
        </w:tc>
        <w:tc>
          <w:tcPr>
            <w:tcW w:w="1555" w:type="dxa"/>
          </w:tcPr>
          <w:p w14:paraId="611E9139" w14:textId="26426DA8" w:rsidR="000B2961" w:rsidRPr="005C619D" w:rsidRDefault="000B2961" w:rsidP="000B2961">
            <w:pPr>
              <w:spacing w:line="240" w:lineRule="atLeast"/>
              <w:ind w:left="-79" w:right="-163"/>
              <w:jc w:val="center"/>
              <w:rPr>
                <w:rFonts w:eastAsia="Times New Roman" w:cs="Times New Roman"/>
                <w:bCs/>
                <w:sz w:val="20"/>
              </w:rPr>
            </w:pPr>
          </w:p>
        </w:tc>
        <w:tc>
          <w:tcPr>
            <w:tcW w:w="1554" w:type="dxa"/>
          </w:tcPr>
          <w:p w14:paraId="6CB60F25" w14:textId="16DB6D53" w:rsidR="000B2961" w:rsidRPr="005C619D" w:rsidRDefault="000B2961" w:rsidP="000B2961">
            <w:pPr>
              <w:spacing w:line="240" w:lineRule="atLeast"/>
              <w:ind w:left="-79" w:right="-163"/>
              <w:jc w:val="center"/>
              <w:rPr>
                <w:rFonts w:eastAsia="Times New Roman" w:cs="Times New Roman"/>
                <w:bCs/>
                <w:sz w:val="20"/>
              </w:rPr>
            </w:pPr>
          </w:p>
        </w:tc>
        <w:tc>
          <w:tcPr>
            <w:tcW w:w="1296" w:type="dxa"/>
          </w:tcPr>
          <w:p w14:paraId="1F6FFDAC" w14:textId="3940764E" w:rsidR="000B2961" w:rsidRPr="005C619D" w:rsidRDefault="000B2961" w:rsidP="000B2961">
            <w:pPr>
              <w:spacing w:line="240" w:lineRule="atLeast"/>
              <w:ind w:left="-79" w:right="-163"/>
              <w:jc w:val="center"/>
              <w:rPr>
                <w:rFonts w:eastAsia="Times New Roman" w:cs="Times New Roman"/>
                <w:bCs/>
                <w:sz w:val="20"/>
              </w:rPr>
            </w:pPr>
            <w:r>
              <w:rPr>
                <w:rFonts w:eastAsia="Times New Roman" w:cs="Times New Roman"/>
                <w:bCs/>
                <w:sz w:val="20"/>
              </w:rPr>
              <w:t>C</w:t>
            </w:r>
            <w:r w:rsidRPr="005C619D">
              <w:rPr>
                <w:rFonts w:eastAsia="Times New Roman" w:cs="Times New Roman"/>
                <w:bCs/>
                <w:sz w:val="20"/>
              </w:rPr>
              <w:t>arrying</w:t>
            </w:r>
          </w:p>
        </w:tc>
        <w:tc>
          <w:tcPr>
            <w:tcW w:w="293" w:type="dxa"/>
          </w:tcPr>
          <w:p w14:paraId="26637372" w14:textId="77777777" w:rsidR="000B2961" w:rsidRPr="005C619D" w:rsidRDefault="000B2961" w:rsidP="000B2961">
            <w:pPr>
              <w:spacing w:line="240" w:lineRule="atLeast"/>
              <w:ind w:left="-79" w:right="-85"/>
              <w:jc w:val="center"/>
              <w:rPr>
                <w:rFonts w:eastAsia="Times New Roman" w:cs="Times New Roman"/>
                <w:bCs/>
                <w:sz w:val="20"/>
              </w:rPr>
            </w:pPr>
          </w:p>
        </w:tc>
        <w:tc>
          <w:tcPr>
            <w:tcW w:w="1296" w:type="dxa"/>
          </w:tcPr>
          <w:p w14:paraId="5050AC96" w14:textId="77777777" w:rsidR="000B2961" w:rsidRPr="005C619D" w:rsidRDefault="000B2961" w:rsidP="000B2961">
            <w:pPr>
              <w:spacing w:line="240" w:lineRule="atLeast"/>
              <w:ind w:left="-79" w:right="-107"/>
              <w:jc w:val="center"/>
              <w:rPr>
                <w:rFonts w:eastAsia="Times New Roman" w:cs="Times New Roman"/>
                <w:bCs/>
                <w:sz w:val="20"/>
              </w:rPr>
            </w:pPr>
            <w:r w:rsidRPr="005C619D">
              <w:rPr>
                <w:rFonts w:eastAsia="Times New Roman" w:cs="Times New Roman"/>
                <w:bCs/>
                <w:sz w:val="20"/>
              </w:rPr>
              <w:t>under</w:t>
            </w:r>
          </w:p>
        </w:tc>
      </w:tr>
      <w:tr w:rsidR="000B2961" w:rsidRPr="005C619D" w14:paraId="3E86E116" w14:textId="77777777" w:rsidTr="00A45650">
        <w:trPr>
          <w:tblHeader/>
        </w:trPr>
        <w:tc>
          <w:tcPr>
            <w:tcW w:w="3071" w:type="dxa"/>
          </w:tcPr>
          <w:p w14:paraId="29C54704" w14:textId="77777777" w:rsidR="000B2961" w:rsidRPr="005C619D" w:rsidRDefault="000B2961" w:rsidP="000B2961">
            <w:pPr>
              <w:tabs>
                <w:tab w:val="decimal" w:pos="765"/>
              </w:tabs>
              <w:spacing w:line="240" w:lineRule="atLeast"/>
              <w:jc w:val="center"/>
              <w:rPr>
                <w:rFonts w:eastAsia="Times New Roman" w:cs="Times New Roman"/>
                <w:i/>
                <w:iCs/>
                <w:sz w:val="20"/>
                <w:lang w:val="en-US" w:bidi="th-TH"/>
              </w:rPr>
            </w:pPr>
          </w:p>
        </w:tc>
        <w:tc>
          <w:tcPr>
            <w:tcW w:w="295" w:type="dxa"/>
          </w:tcPr>
          <w:p w14:paraId="104228B7"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5520BA2A" w14:textId="445B5A5B" w:rsidR="000B2961" w:rsidRPr="005C619D" w:rsidRDefault="000B2961" w:rsidP="000B2961">
            <w:pPr>
              <w:spacing w:line="240" w:lineRule="atLeast"/>
              <w:ind w:left="-79" w:right="-163"/>
              <w:jc w:val="center"/>
              <w:rPr>
                <w:rFonts w:eastAsia="Times New Roman" w:cs="Times New Roman"/>
                <w:bCs/>
                <w:sz w:val="20"/>
              </w:rPr>
            </w:pPr>
            <w:r>
              <w:rPr>
                <w:rFonts w:eastAsia="Times New Roman" w:cs="Times New Roman"/>
                <w:bCs/>
                <w:sz w:val="20"/>
              </w:rPr>
              <w:t>C</w:t>
            </w:r>
            <w:r w:rsidRPr="005C619D">
              <w:rPr>
                <w:rFonts w:eastAsia="Times New Roman" w:cs="Times New Roman"/>
                <w:bCs/>
                <w:sz w:val="20"/>
              </w:rPr>
              <w:t xml:space="preserve">lassification at </w:t>
            </w:r>
          </w:p>
        </w:tc>
        <w:tc>
          <w:tcPr>
            <w:tcW w:w="1554" w:type="dxa"/>
          </w:tcPr>
          <w:p w14:paraId="6392B43F" w14:textId="4D758340" w:rsidR="000B2961" w:rsidRPr="005C619D" w:rsidRDefault="000B2961" w:rsidP="000B2961">
            <w:pPr>
              <w:spacing w:line="240" w:lineRule="atLeast"/>
              <w:ind w:left="-79" w:right="-163"/>
              <w:jc w:val="center"/>
              <w:rPr>
                <w:rFonts w:eastAsia="Times New Roman" w:cs="Times New Roman"/>
                <w:bCs/>
                <w:sz w:val="20"/>
              </w:rPr>
            </w:pPr>
            <w:r>
              <w:rPr>
                <w:rFonts w:eastAsia="Times New Roman" w:cs="Times New Roman"/>
                <w:bCs/>
                <w:sz w:val="20"/>
              </w:rPr>
              <w:t>C</w:t>
            </w:r>
            <w:r w:rsidRPr="005C619D">
              <w:rPr>
                <w:rFonts w:eastAsia="Times New Roman" w:cs="Times New Roman"/>
                <w:bCs/>
                <w:sz w:val="20"/>
              </w:rPr>
              <w:t xml:space="preserve">lassification </w:t>
            </w:r>
          </w:p>
        </w:tc>
        <w:tc>
          <w:tcPr>
            <w:tcW w:w="1296" w:type="dxa"/>
          </w:tcPr>
          <w:p w14:paraId="0E19D0AC" w14:textId="79076746"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amount at</w:t>
            </w:r>
          </w:p>
        </w:tc>
        <w:tc>
          <w:tcPr>
            <w:tcW w:w="293" w:type="dxa"/>
          </w:tcPr>
          <w:p w14:paraId="0F670CA9" w14:textId="77777777" w:rsidR="000B2961" w:rsidRPr="005C619D" w:rsidRDefault="000B2961" w:rsidP="000B2961">
            <w:pPr>
              <w:spacing w:line="240" w:lineRule="atLeast"/>
              <w:ind w:left="-79" w:right="-85"/>
              <w:jc w:val="center"/>
              <w:rPr>
                <w:rFonts w:eastAsia="Times New Roman" w:cs="Times New Roman"/>
                <w:bCs/>
                <w:sz w:val="20"/>
              </w:rPr>
            </w:pPr>
          </w:p>
        </w:tc>
        <w:tc>
          <w:tcPr>
            <w:tcW w:w="1296" w:type="dxa"/>
          </w:tcPr>
          <w:p w14:paraId="7F5D6F61" w14:textId="77777777" w:rsidR="000B2961" w:rsidRPr="005C619D" w:rsidRDefault="000B2961" w:rsidP="000B2961">
            <w:pPr>
              <w:spacing w:line="240" w:lineRule="atLeast"/>
              <w:ind w:left="-79" w:right="-107"/>
              <w:jc w:val="center"/>
              <w:rPr>
                <w:rFonts w:eastAsia="Times New Roman" w:cs="Times New Roman"/>
                <w:bCs/>
                <w:sz w:val="20"/>
              </w:rPr>
            </w:pPr>
            <w:r w:rsidRPr="005C619D">
              <w:rPr>
                <w:rFonts w:eastAsia="Times New Roman" w:cs="Times New Roman"/>
                <w:bCs/>
                <w:sz w:val="20"/>
              </w:rPr>
              <w:t>TFRS 9</w:t>
            </w:r>
          </w:p>
        </w:tc>
      </w:tr>
      <w:tr w:rsidR="000B2961" w:rsidRPr="005C619D" w14:paraId="11D71132" w14:textId="77777777" w:rsidTr="00A45650">
        <w:trPr>
          <w:tblHeader/>
        </w:trPr>
        <w:tc>
          <w:tcPr>
            <w:tcW w:w="3071" w:type="dxa"/>
          </w:tcPr>
          <w:p w14:paraId="4A9AAA16" w14:textId="77777777" w:rsidR="000B2961" w:rsidRPr="005C619D" w:rsidRDefault="000B2961" w:rsidP="000B2961">
            <w:pPr>
              <w:tabs>
                <w:tab w:val="decimal" w:pos="765"/>
              </w:tabs>
              <w:spacing w:line="240" w:lineRule="atLeast"/>
              <w:jc w:val="center"/>
              <w:rPr>
                <w:rFonts w:eastAsia="Times New Roman" w:cs="Times New Roman"/>
                <w:i/>
                <w:iCs/>
                <w:sz w:val="20"/>
                <w:lang w:val="en-US" w:bidi="th-TH"/>
              </w:rPr>
            </w:pPr>
          </w:p>
        </w:tc>
        <w:tc>
          <w:tcPr>
            <w:tcW w:w="295" w:type="dxa"/>
          </w:tcPr>
          <w:p w14:paraId="2A7BEA3B"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6ED5A3E9" w14:textId="45DB475E" w:rsidR="000B2961" w:rsidRPr="005C619D" w:rsidRDefault="000B2961" w:rsidP="000B2961">
            <w:pPr>
              <w:spacing w:line="240" w:lineRule="atLeast"/>
              <w:ind w:left="-79" w:right="-163"/>
              <w:jc w:val="center"/>
              <w:rPr>
                <w:rFonts w:eastAsia="Times New Roman" w:cs="Times New Roman"/>
                <w:bCs/>
                <w:sz w:val="20"/>
              </w:rPr>
            </w:pPr>
            <w:r>
              <w:rPr>
                <w:rFonts w:eastAsia="Times New Roman" w:cs="Times New Roman"/>
                <w:bCs/>
                <w:sz w:val="20"/>
              </w:rPr>
              <w:t xml:space="preserve">31 December </w:t>
            </w:r>
            <w:r>
              <w:rPr>
                <w:rFonts w:eastAsia="Times New Roman" w:cs="Times New Roman"/>
                <w:bCs/>
                <w:sz w:val="20"/>
              </w:rPr>
              <w:br/>
              <w:t>2019</w:t>
            </w:r>
          </w:p>
        </w:tc>
        <w:tc>
          <w:tcPr>
            <w:tcW w:w="1554" w:type="dxa"/>
          </w:tcPr>
          <w:p w14:paraId="14FE109E" w14:textId="4AB43350" w:rsidR="000B2961" w:rsidRPr="005C619D" w:rsidRDefault="000B2961" w:rsidP="000B2961">
            <w:pPr>
              <w:spacing w:line="240" w:lineRule="atLeast"/>
              <w:ind w:left="-79" w:right="-163"/>
              <w:jc w:val="center"/>
              <w:rPr>
                <w:rFonts w:eastAsia="Times New Roman" w:cs="Times New Roman"/>
                <w:bCs/>
                <w:sz w:val="20"/>
              </w:rPr>
            </w:pPr>
            <w:r>
              <w:rPr>
                <w:rFonts w:eastAsia="Times New Roman" w:cs="Times New Roman"/>
                <w:bCs/>
                <w:sz w:val="20"/>
              </w:rPr>
              <w:t>under</w:t>
            </w:r>
            <w:r>
              <w:rPr>
                <w:rFonts w:eastAsia="Times New Roman" w:cs="Times New Roman"/>
                <w:bCs/>
                <w:sz w:val="20"/>
              </w:rPr>
              <w:br/>
              <w:t>TFRS9</w:t>
            </w:r>
          </w:p>
        </w:tc>
        <w:tc>
          <w:tcPr>
            <w:tcW w:w="1296" w:type="dxa"/>
          </w:tcPr>
          <w:p w14:paraId="71D03152" w14:textId="58551EBD" w:rsidR="000B2961" w:rsidRPr="005C619D" w:rsidRDefault="000B2961" w:rsidP="000B2961">
            <w:pPr>
              <w:spacing w:line="240" w:lineRule="atLeast"/>
              <w:ind w:left="-79" w:right="-163"/>
              <w:jc w:val="center"/>
              <w:rPr>
                <w:rFonts w:eastAsia="Times New Roman" w:cs="Times New Roman"/>
                <w:bCs/>
                <w:sz w:val="20"/>
              </w:rPr>
            </w:pPr>
            <w:r>
              <w:rPr>
                <w:rFonts w:eastAsia="Times New Roman" w:cs="Times New Roman"/>
                <w:bCs/>
                <w:sz w:val="20"/>
              </w:rPr>
              <w:t xml:space="preserve">31 December </w:t>
            </w:r>
            <w:r>
              <w:rPr>
                <w:rFonts w:eastAsia="Times New Roman" w:cs="Times New Roman"/>
                <w:bCs/>
                <w:sz w:val="20"/>
              </w:rPr>
              <w:br/>
              <w:t>2019</w:t>
            </w:r>
          </w:p>
        </w:tc>
        <w:tc>
          <w:tcPr>
            <w:tcW w:w="293" w:type="dxa"/>
          </w:tcPr>
          <w:p w14:paraId="5B011245" w14:textId="77777777" w:rsidR="000B2961" w:rsidRPr="005C619D" w:rsidRDefault="000B2961" w:rsidP="000B2961">
            <w:pPr>
              <w:spacing w:line="240" w:lineRule="atLeast"/>
              <w:ind w:left="-79" w:right="-85"/>
              <w:jc w:val="center"/>
              <w:rPr>
                <w:rFonts w:eastAsia="Times New Roman" w:cs="Times New Roman"/>
                <w:bCs/>
                <w:sz w:val="20"/>
              </w:rPr>
            </w:pPr>
          </w:p>
        </w:tc>
        <w:tc>
          <w:tcPr>
            <w:tcW w:w="1296" w:type="dxa"/>
          </w:tcPr>
          <w:p w14:paraId="5326C818" w14:textId="1A00938E" w:rsidR="000B2961" w:rsidRPr="005C619D" w:rsidRDefault="000B2961" w:rsidP="000B2961">
            <w:pPr>
              <w:spacing w:line="240" w:lineRule="atLeast"/>
              <w:ind w:left="-79" w:right="-107"/>
              <w:jc w:val="center"/>
              <w:rPr>
                <w:rFonts w:eastAsia="Times New Roman" w:cs="Times New Roman"/>
                <w:bCs/>
                <w:sz w:val="20"/>
              </w:rPr>
            </w:pPr>
            <w:r>
              <w:rPr>
                <w:rFonts w:eastAsia="Times New Roman" w:cs="Times New Roman"/>
                <w:bCs/>
                <w:sz w:val="20"/>
              </w:rPr>
              <w:t>at 1 January 2020</w:t>
            </w:r>
          </w:p>
        </w:tc>
      </w:tr>
      <w:tr w:rsidR="000B2961" w:rsidRPr="005C619D" w14:paraId="043C2BD8" w14:textId="77777777" w:rsidTr="00A45650">
        <w:trPr>
          <w:tblHeader/>
        </w:trPr>
        <w:tc>
          <w:tcPr>
            <w:tcW w:w="3071" w:type="dxa"/>
          </w:tcPr>
          <w:p w14:paraId="5775E4C7" w14:textId="77777777" w:rsidR="000B2961" w:rsidRPr="005C619D" w:rsidRDefault="000B2961" w:rsidP="000B2961">
            <w:pPr>
              <w:tabs>
                <w:tab w:val="decimal" w:pos="765"/>
              </w:tabs>
              <w:spacing w:line="240" w:lineRule="atLeast"/>
              <w:jc w:val="center"/>
              <w:rPr>
                <w:rFonts w:eastAsia="Times New Roman" w:cs="Times New Roman"/>
                <w:i/>
                <w:iCs/>
                <w:sz w:val="20"/>
                <w:lang w:val="en-US" w:bidi="th-TH"/>
              </w:rPr>
            </w:pPr>
          </w:p>
        </w:tc>
        <w:tc>
          <w:tcPr>
            <w:tcW w:w="295" w:type="dxa"/>
          </w:tcPr>
          <w:p w14:paraId="60D693B0" w14:textId="77777777" w:rsidR="000B2961" w:rsidRPr="005C619D" w:rsidRDefault="000B2961" w:rsidP="000B2961">
            <w:pPr>
              <w:spacing w:line="240" w:lineRule="atLeast"/>
              <w:ind w:left="-79" w:right="-85"/>
              <w:jc w:val="center"/>
              <w:rPr>
                <w:rFonts w:eastAsia="Times New Roman" w:cs="Times New Roman"/>
                <w:bCs/>
                <w:sz w:val="20"/>
              </w:rPr>
            </w:pPr>
          </w:p>
        </w:tc>
        <w:tc>
          <w:tcPr>
            <w:tcW w:w="1555" w:type="dxa"/>
          </w:tcPr>
          <w:p w14:paraId="22ECA845" w14:textId="77777777" w:rsidR="000B2961" w:rsidRPr="005C619D" w:rsidRDefault="000B2961" w:rsidP="000B2961">
            <w:pPr>
              <w:spacing w:line="240" w:lineRule="atLeast"/>
              <w:ind w:left="-79" w:right="-85"/>
              <w:jc w:val="center"/>
              <w:rPr>
                <w:rFonts w:eastAsia="Times New Roman" w:cs="Times New Roman"/>
                <w:b/>
                <w:sz w:val="20"/>
              </w:rPr>
            </w:pPr>
          </w:p>
        </w:tc>
        <w:tc>
          <w:tcPr>
            <w:tcW w:w="1554" w:type="dxa"/>
          </w:tcPr>
          <w:p w14:paraId="6C003708" w14:textId="77777777" w:rsidR="000B2961" w:rsidRPr="005C619D" w:rsidRDefault="000B2961" w:rsidP="000B2961">
            <w:pPr>
              <w:spacing w:line="240" w:lineRule="atLeast"/>
              <w:ind w:left="-79" w:right="-85"/>
              <w:jc w:val="center"/>
              <w:rPr>
                <w:rFonts w:eastAsia="Times New Roman" w:cs="Times New Roman"/>
                <w:b/>
                <w:sz w:val="20"/>
              </w:rPr>
            </w:pPr>
          </w:p>
        </w:tc>
        <w:tc>
          <w:tcPr>
            <w:tcW w:w="2885" w:type="dxa"/>
            <w:gridSpan w:val="3"/>
          </w:tcPr>
          <w:p w14:paraId="5F4C112F" w14:textId="77777777" w:rsidR="000B2961" w:rsidRPr="005C619D" w:rsidRDefault="000B2961" w:rsidP="000B2961">
            <w:pPr>
              <w:spacing w:line="240" w:lineRule="atLeast"/>
              <w:ind w:left="-79" w:right="-85"/>
              <w:jc w:val="center"/>
              <w:rPr>
                <w:rFonts w:eastAsia="Times New Roman" w:cs="Times New Roman"/>
                <w:b/>
                <w:sz w:val="20"/>
              </w:rPr>
            </w:pPr>
            <w:r w:rsidRPr="005C619D">
              <w:rPr>
                <w:rFonts w:eastAsia="Times New Roman" w:cs="Times New Roman"/>
                <w:i/>
                <w:iCs/>
                <w:sz w:val="20"/>
                <w:lang w:val="en-US" w:bidi="th-TH"/>
              </w:rPr>
              <w:t>(in million Baht)</w:t>
            </w:r>
          </w:p>
        </w:tc>
      </w:tr>
      <w:tr w:rsidR="000B2961" w:rsidRPr="005C619D" w14:paraId="5219BD60" w14:textId="77777777" w:rsidTr="00A45650">
        <w:trPr>
          <w:cantSplit/>
        </w:trPr>
        <w:tc>
          <w:tcPr>
            <w:tcW w:w="3071" w:type="dxa"/>
          </w:tcPr>
          <w:p w14:paraId="136AA2F0" w14:textId="77777777" w:rsidR="000B2961" w:rsidRPr="005C619D" w:rsidRDefault="000B2961" w:rsidP="000B2961">
            <w:pPr>
              <w:spacing w:line="240" w:lineRule="atLeast"/>
              <w:rPr>
                <w:rFonts w:eastAsia="Times New Roman" w:cs="Times New Roman"/>
                <w:b/>
                <w:bCs/>
                <w:sz w:val="20"/>
              </w:rPr>
            </w:pPr>
            <w:r w:rsidRPr="005C619D">
              <w:rPr>
                <w:rFonts w:eastAsia="Times New Roman" w:cs="Times New Roman"/>
                <w:b/>
                <w:bCs/>
                <w:sz w:val="20"/>
              </w:rPr>
              <w:t>Financial assets</w:t>
            </w:r>
          </w:p>
        </w:tc>
        <w:tc>
          <w:tcPr>
            <w:tcW w:w="295" w:type="dxa"/>
          </w:tcPr>
          <w:p w14:paraId="7CF97DC4" w14:textId="77777777" w:rsidR="000B2961" w:rsidRPr="005C619D" w:rsidRDefault="000B2961" w:rsidP="000B2961">
            <w:pPr>
              <w:spacing w:line="240" w:lineRule="atLeast"/>
              <w:ind w:left="-79" w:right="-85"/>
              <w:jc w:val="center"/>
              <w:rPr>
                <w:rFonts w:eastAsia="Times New Roman" w:cs="Times New Roman"/>
                <w:bCs/>
                <w:sz w:val="20"/>
              </w:rPr>
            </w:pPr>
          </w:p>
        </w:tc>
        <w:tc>
          <w:tcPr>
            <w:tcW w:w="1555" w:type="dxa"/>
          </w:tcPr>
          <w:p w14:paraId="0A5ACB55" w14:textId="77777777" w:rsidR="000B2961" w:rsidRPr="005C619D" w:rsidRDefault="000B2961" w:rsidP="000B2961">
            <w:pPr>
              <w:tabs>
                <w:tab w:val="decimal" w:pos="1235"/>
              </w:tabs>
              <w:spacing w:line="240" w:lineRule="atLeast"/>
              <w:ind w:right="292"/>
              <w:rPr>
                <w:rFonts w:eastAsia="Times New Roman" w:cs="Times New Roman"/>
                <w:sz w:val="20"/>
                <w:lang w:val="en-US" w:bidi="th-TH"/>
              </w:rPr>
            </w:pPr>
          </w:p>
        </w:tc>
        <w:tc>
          <w:tcPr>
            <w:tcW w:w="1554" w:type="dxa"/>
          </w:tcPr>
          <w:p w14:paraId="58372A8F" w14:textId="77777777" w:rsidR="000B2961" w:rsidRPr="005C619D" w:rsidRDefault="000B2961" w:rsidP="000B2961">
            <w:pPr>
              <w:tabs>
                <w:tab w:val="decimal" w:pos="1235"/>
              </w:tabs>
              <w:spacing w:line="240" w:lineRule="atLeast"/>
              <w:ind w:right="292"/>
              <w:rPr>
                <w:rFonts w:eastAsia="Times New Roman" w:cs="Times New Roman"/>
                <w:sz w:val="20"/>
                <w:lang w:val="en-US" w:bidi="th-TH"/>
              </w:rPr>
            </w:pPr>
          </w:p>
        </w:tc>
        <w:tc>
          <w:tcPr>
            <w:tcW w:w="1296" w:type="dxa"/>
          </w:tcPr>
          <w:p w14:paraId="57689002" w14:textId="77777777" w:rsidR="000B2961" w:rsidRPr="005C619D" w:rsidRDefault="000B2961" w:rsidP="000B2961">
            <w:pPr>
              <w:tabs>
                <w:tab w:val="decimal" w:pos="1235"/>
              </w:tabs>
              <w:spacing w:line="240" w:lineRule="atLeast"/>
              <w:ind w:right="292"/>
              <w:rPr>
                <w:rFonts w:eastAsia="Times New Roman" w:cs="Times New Roman"/>
                <w:sz w:val="20"/>
                <w:lang w:val="en-US" w:bidi="th-TH"/>
              </w:rPr>
            </w:pPr>
          </w:p>
        </w:tc>
        <w:tc>
          <w:tcPr>
            <w:tcW w:w="293" w:type="dxa"/>
          </w:tcPr>
          <w:p w14:paraId="61697152"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252D3367" w14:textId="77777777" w:rsidR="000B2961" w:rsidRPr="005C619D" w:rsidRDefault="000B2961" w:rsidP="000B2961">
            <w:pPr>
              <w:tabs>
                <w:tab w:val="decimal" w:pos="1235"/>
              </w:tabs>
              <w:spacing w:line="240" w:lineRule="atLeast"/>
              <w:ind w:right="292"/>
              <w:rPr>
                <w:rFonts w:eastAsia="Times New Roman" w:cs="Times New Roman"/>
                <w:sz w:val="20"/>
                <w:lang w:val="en-US" w:bidi="th-TH"/>
              </w:rPr>
            </w:pPr>
          </w:p>
        </w:tc>
      </w:tr>
      <w:tr w:rsidR="000B2961" w:rsidRPr="005C619D" w14:paraId="417E38E1" w14:textId="77777777" w:rsidTr="00A45650">
        <w:trPr>
          <w:cantSplit/>
        </w:trPr>
        <w:tc>
          <w:tcPr>
            <w:tcW w:w="3071" w:type="dxa"/>
          </w:tcPr>
          <w:p w14:paraId="4082E63D"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Cash</w:t>
            </w:r>
          </w:p>
        </w:tc>
        <w:tc>
          <w:tcPr>
            <w:tcW w:w="295" w:type="dxa"/>
          </w:tcPr>
          <w:p w14:paraId="78C78E3E" w14:textId="77777777" w:rsidR="000B2961" w:rsidRPr="005C619D" w:rsidRDefault="000B2961" w:rsidP="000B2961">
            <w:pPr>
              <w:spacing w:line="240" w:lineRule="atLeast"/>
              <w:ind w:left="-79" w:right="-85"/>
              <w:jc w:val="center"/>
              <w:rPr>
                <w:rFonts w:eastAsia="Times New Roman" w:cs="Times New Roman"/>
                <w:bCs/>
                <w:sz w:val="20"/>
              </w:rPr>
            </w:pPr>
          </w:p>
        </w:tc>
        <w:tc>
          <w:tcPr>
            <w:tcW w:w="1555" w:type="dxa"/>
          </w:tcPr>
          <w:p w14:paraId="1AA8E9CB"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5D1DE198"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Amortised cost</w:t>
            </w:r>
          </w:p>
        </w:tc>
        <w:tc>
          <w:tcPr>
            <w:tcW w:w="1296" w:type="dxa"/>
          </w:tcPr>
          <w:p w14:paraId="5E645DAE"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23,853</w:t>
            </w:r>
          </w:p>
        </w:tc>
        <w:tc>
          <w:tcPr>
            <w:tcW w:w="293" w:type="dxa"/>
          </w:tcPr>
          <w:p w14:paraId="4B6AD7C4"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5CE46832"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cs="Times New Roman"/>
                <w:sz w:val="20"/>
              </w:rPr>
              <w:t>23,853</w:t>
            </w:r>
          </w:p>
        </w:tc>
      </w:tr>
      <w:tr w:rsidR="000B2961" w:rsidRPr="005C619D" w14:paraId="6130C1EE" w14:textId="77777777" w:rsidTr="00A45650">
        <w:trPr>
          <w:cantSplit/>
        </w:trPr>
        <w:tc>
          <w:tcPr>
            <w:tcW w:w="3071" w:type="dxa"/>
          </w:tcPr>
          <w:p w14:paraId="2258ED1A" w14:textId="0EE76960"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Interbank and money market</w:t>
            </w:r>
            <w:r>
              <w:rPr>
                <w:rFonts w:eastAsia="Times New Roman" w:cs="Times New Roman"/>
                <w:sz w:val="20"/>
                <w:szCs w:val="25"/>
                <w:lang w:bidi="th-TH"/>
              </w:rPr>
              <w:t xml:space="preserve"> </w:t>
            </w:r>
            <w:r>
              <w:rPr>
                <w:rFonts w:eastAsia="Times New Roman" w:cs="Times New Roman"/>
                <w:sz w:val="20"/>
                <w:szCs w:val="25"/>
                <w:lang w:val="en-US" w:bidi="th-TH"/>
              </w:rPr>
              <w:t>i</w:t>
            </w:r>
            <w:r w:rsidRPr="005C619D">
              <w:rPr>
                <w:rFonts w:eastAsia="Times New Roman" w:cs="Times New Roman"/>
                <w:sz w:val="20"/>
                <w:szCs w:val="25"/>
                <w:lang w:val="en-US" w:bidi="th-TH"/>
              </w:rPr>
              <w:t>tems</w:t>
            </w:r>
          </w:p>
        </w:tc>
        <w:tc>
          <w:tcPr>
            <w:tcW w:w="295" w:type="dxa"/>
          </w:tcPr>
          <w:p w14:paraId="488CBE5C" w14:textId="77777777" w:rsidR="000B2961" w:rsidRPr="005C619D" w:rsidRDefault="000B2961" w:rsidP="000B2961">
            <w:pPr>
              <w:spacing w:line="240" w:lineRule="atLeast"/>
              <w:ind w:left="-79" w:right="-85"/>
              <w:jc w:val="center"/>
              <w:rPr>
                <w:rFonts w:eastAsia="Times New Roman" w:cs="Times New Roman"/>
                <w:bCs/>
                <w:sz w:val="20"/>
              </w:rPr>
            </w:pPr>
          </w:p>
        </w:tc>
        <w:tc>
          <w:tcPr>
            <w:tcW w:w="1555" w:type="dxa"/>
          </w:tcPr>
          <w:p w14:paraId="5A6FA6F0"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08642506"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Amortised cost</w:t>
            </w:r>
          </w:p>
        </w:tc>
        <w:tc>
          <w:tcPr>
            <w:tcW w:w="1296" w:type="dxa"/>
          </w:tcPr>
          <w:p w14:paraId="04ED16DF" w14:textId="120FE5A3"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236,</w:t>
            </w:r>
            <w:r>
              <w:rPr>
                <w:rFonts w:eastAsia="Times New Roman" w:cs="Times New Roman"/>
                <w:sz w:val="20"/>
                <w:lang w:val="en-US" w:bidi="th-TH"/>
              </w:rPr>
              <w:t>447</w:t>
            </w:r>
          </w:p>
        </w:tc>
        <w:tc>
          <w:tcPr>
            <w:tcW w:w="293" w:type="dxa"/>
          </w:tcPr>
          <w:p w14:paraId="16932BA0"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26FD5EF6" w14:textId="4C3B925C"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cs="Times New Roman"/>
                <w:sz w:val="20"/>
              </w:rPr>
              <w:t>236,4</w:t>
            </w:r>
            <w:r>
              <w:rPr>
                <w:rFonts w:cs="Times New Roman"/>
                <w:sz w:val="20"/>
              </w:rPr>
              <w:t>47</w:t>
            </w:r>
          </w:p>
        </w:tc>
      </w:tr>
      <w:tr w:rsidR="000B2961" w:rsidRPr="005C619D" w14:paraId="534DB021" w14:textId="77777777" w:rsidTr="00A45650">
        <w:trPr>
          <w:cantSplit/>
        </w:trPr>
        <w:tc>
          <w:tcPr>
            <w:tcW w:w="3071" w:type="dxa"/>
            <w:vAlign w:val="bottom"/>
          </w:tcPr>
          <w:p w14:paraId="268CBB01"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 xml:space="preserve">Derivative assets </w:t>
            </w:r>
            <w:r w:rsidRPr="005C619D">
              <w:rPr>
                <w:rFonts w:eastAsia="Times New Roman" w:cs="Times New Roman"/>
                <w:sz w:val="20"/>
                <w:szCs w:val="25"/>
                <w:lang w:val="en-US" w:bidi="th-TH"/>
              </w:rPr>
              <w:t xml:space="preserve">- </w:t>
            </w:r>
            <w:r w:rsidRPr="005C619D">
              <w:rPr>
                <w:rFonts w:eastAsia="Times New Roman" w:cs="Times New Roman"/>
                <w:sz w:val="20"/>
              </w:rPr>
              <w:t>trading book</w:t>
            </w:r>
          </w:p>
        </w:tc>
        <w:tc>
          <w:tcPr>
            <w:tcW w:w="295" w:type="dxa"/>
          </w:tcPr>
          <w:p w14:paraId="7FEECC48" w14:textId="77777777" w:rsidR="000B2961" w:rsidRPr="005C619D" w:rsidRDefault="000B2961" w:rsidP="000B2961">
            <w:pPr>
              <w:spacing w:line="240" w:lineRule="atLeast"/>
              <w:ind w:left="-79" w:right="-85"/>
              <w:jc w:val="center"/>
              <w:rPr>
                <w:rFonts w:eastAsia="Times New Roman" w:cs="Times New Roman"/>
                <w:bCs/>
                <w:sz w:val="20"/>
              </w:rPr>
            </w:pPr>
          </w:p>
        </w:tc>
        <w:tc>
          <w:tcPr>
            <w:tcW w:w="1555" w:type="dxa"/>
          </w:tcPr>
          <w:p w14:paraId="071FEBD5"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FVTPL</w:t>
            </w:r>
          </w:p>
        </w:tc>
        <w:tc>
          <w:tcPr>
            <w:tcW w:w="1554" w:type="dxa"/>
          </w:tcPr>
          <w:p w14:paraId="6EA6FFA7"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FVTPL</w:t>
            </w:r>
          </w:p>
        </w:tc>
        <w:tc>
          <w:tcPr>
            <w:tcW w:w="1296" w:type="dxa"/>
          </w:tcPr>
          <w:p w14:paraId="17AA8921"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9,614</w:t>
            </w:r>
          </w:p>
        </w:tc>
        <w:tc>
          <w:tcPr>
            <w:tcW w:w="293" w:type="dxa"/>
          </w:tcPr>
          <w:p w14:paraId="045B7A5A"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44718D7C"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cs="Times New Roman"/>
                <w:sz w:val="20"/>
              </w:rPr>
              <w:t>9,614</w:t>
            </w:r>
          </w:p>
        </w:tc>
      </w:tr>
      <w:tr w:rsidR="000B2961" w:rsidRPr="005C619D" w14:paraId="2A5E9FF3" w14:textId="77777777" w:rsidTr="00A45650">
        <w:trPr>
          <w:cantSplit/>
        </w:trPr>
        <w:tc>
          <w:tcPr>
            <w:tcW w:w="3071" w:type="dxa"/>
            <w:vAlign w:val="bottom"/>
          </w:tcPr>
          <w:p w14:paraId="666AB2E9"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Derivative assets - banking book</w:t>
            </w:r>
          </w:p>
        </w:tc>
        <w:tc>
          <w:tcPr>
            <w:tcW w:w="295" w:type="dxa"/>
          </w:tcPr>
          <w:p w14:paraId="265E7514"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10BE5157"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Accrual basis</w:t>
            </w:r>
          </w:p>
        </w:tc>
        <w:tc>
          <w:tcPr>
            <w:tcW w:w="1554" w:type="dxa"/>
          </w:tcPr>
          <w:p w14:paraId="70433E9C"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FVTPL</w:t>
            </w:r>
          </w:p>
        </w:tc>
        <w:tc>
          <w:tcPr>
            <w:tcW w:w="1296" w:type="dxa"/>
          </w:tcPr>
          <w:p w14:paraId="5EC5D5DD"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785</w:t>
            </w:r>
          </w:p>
        </w:tc>
        <w:tc>
          <w:tcPr>
            <w:tcW w:w="293" w:type="dxa"/>
          </w:tcPr>
          <w:p w14:paraId="66AA6E67"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335A4D92"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715</w:t>
            </w:r>
          </w:p>
        </w:tc>
      </w:tr>
      <w:tr w:rsidR="000B2961" w:rsidRPr="005C619D" w14:paraId="7311F6B4" w14:textId="77777777" w:rsidTr="00A45650">
        <w:trPr>
          <w:cantSplit/>
        </w:trPr>
        <w:tc>
          <w:tcPr>
            <w:tcW w:w="3071" w:type="dxa"/>
            <w:vAlign w:val="bottom"/>
          </w:tcPr>
          <w:p w14:paraId="0B2AF2D0"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debt</w:t>
            </w:r>
          </w:p>
        </w:tc>
        <w:tc>
          <w:tcPr>
            <w:tcW w:w="295" w:type="dxa"/>
          </w:tcPr>
          <w:p w14:paraId="09B1DE9F"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07B63110"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Held-for-trading</w:t>
            </w:r>
          </w:p>
        </w:tc>
        <w:tc>
          <w:tcPr>
            <w:tcW w:w="1554" w:type="dxa"/>
          </w:tcPr>
          <w:p w14:paraId="7384E83C"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FVTPL</w:t>
            </w:r>
          </w:p>
        </w:tc>
        <w:tc>
          <w:tcPr>
            <w:tcW w:w="1296" w:type="dxa"/>
          </w:tcPr>
          <w:p w14:paraId="4CCE3331"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6,576</w:t>
            </w:r>
          </w:p>
        </w:tc>
        <w:tc>
          <w:tcPr>
            <w:tcW w:w="293" w:type="dxa"/>
          </w:tcPr>
          <w:p w14:paraId="1D8EC023"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086DB052"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cs="Times New Roman"/>
                <w:sz w:val="20"/>
              </w:rPr>
              <w:t>6,576</w:t>
            </w:r>
          </w:p>
        </w:tc>
      </w:tr>
      <w:tr w:rsidR="000B2961" w:rsidRPr="005C619D" w14:paraId="262BC6EC" w14:textId="77777777" w:rsidTr="00A45650">
        <w:trPr>
          <w:cantSplit/>
        </w:trPr>
        <w:tc>
          <w:tcPr>
            <w:tcW w:w="3071" w:type="dxa"/>
            <w:vAlign w:val="bottom"/>
          </w:tcPr>
          <w:p w14:paraId="13324B15"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debt</w:t>
            </w:r>
          </w:p>
        </w:tc>
        <w:tc>
          <w:tcPr>
            <w:tcW w:w="295" w:type="dxa"/>
          </w:tcPr>
          <w:p w14:paraId="0B77297E"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757F7779"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Available-</w:t>
            </w:r>
          </w:p>
        </w:tc>
        <w:tc>
          <w:tcPr>
            <w:tcW w:w="1554" w:type="dxa"/>
          </w:tcPr>
          <w:p w14:paraId="36175FB5" w14:textId="77777777" w:rsidR="000B2961" w:rsidRPr="005C619D" w:rsidRDefault="000B2961" w:rsidP="000B2961">
            <w:pPr>
              <w:spacing w:line="240" w:lineRule="atLeast"/>
              <w:ind w:left="-79" w:right="-163"/>
              <w:jc w:val="center"/>
              <w:rPr>
                <w:rFonts w:eastAsia="Times New Roman" w:cs="Times New Roman"/>
                <w:bCs/>
                <w:sz w:val="20"/>
              </w:rPr>
            </w:pPr>
          </w:p>
        </w:tc>
        <w:tc>
          <w:tcPr>
            <w:tcW w:w="1296" w:type="dxa"/>
          </w:tcPr>
          <w:p w14:paraId="39BF7B3F"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p>
        </w:tc>
        <w:tc>
          <w:tcPr>
            <w:tcW w:w="293" w:type="dxa"/>
          </w:tcPr>
          <w:p w14:paraId="01E7E739"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389E2630"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p>
        </w:tc>
      </w:tr>
      <w:tr w:rsidR="000B2961" w:rsidRPr="005C619D" w14:paraId="7B3271CC" w14:textId="77777777" w:rsidTr="00A45650">
        <w:trPr>
          <w:cantSplit/>
        </w:trPr>
        <w:tc>
          <w:tcPr>
            <w:tcW w:w="3071" w:type="dxa"/>
            <w:vAlign w:val="bottom"/>
          </w:tcPr>
          <w:p w14:paraId="787B2126" w14:textId="77777777" w:rsidR="000B2961" w:rsidRPr="005C619D" w:rsidRDefault="000B2961" w:rsidP="000B2961">
            <w:pPr>
              <w:spacing w:line="240" w:lineRule="atLeast"/>
              <w:rPr>
                <w:rFonts w:eastAsia="Times New Roman" w:cs="Times New Roman"/>
                <w:sz w:val="20"/>
              </w:rPr>
            </w:pPr>
          </w:p>
        </w:tc>
        <w:tc>
          <w:tcPr>
            <w:tcW w:w="295" w:type="dxa"/>
          </w:tcPr>
          <w:p w14:paraId="26B3B1B5"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56B52CD1"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for-sale</w:t>
            </w:r>
          </w:p>
        </w:tc>
        <w:tc>
          <w:tcPr>
            <w:tcW w:w="1554" w:type="dxa"/>
          </w:tcPr>
          <w:p w14:paraId="7F853360"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FVOCI</w:t>
            </w:r>
          </w:p>
        </w:tc>
        <w:tc>
          <w:tcPr>
            <w:tcW w:w="1296" w:type="dxa"/>
          </w:tcPr>
          <w:p w14:paraId="3410E7D5"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157,264</w:t>
            </w:r>
          </w:p>
        </w:tc>
        <w:tc>
          <w:tcPr>
            <w:tcW w:w="293" w:type="dxa"/>
          </w:tcPr>
          <w:p w14:paraId="079A96E5"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509B91BA"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cs="Times New Roman"/>
                <w:sz w:val="20"/>
              </w:rPr>
              <w:t>157,264</w:t>
            </w:r>
          </w:p>
        </w:tc>
      </w:tr>
      <w:tr w:rsidR="000B2961" w:rsidRPr="005C619D" w14:paraId="2DF8B60A" w14:textId="77777777" w:rsidTr="00A45650">
        <w:trPr>
          <w:cantSplit/>
        </w:trPr>
        <w:tc>
          <w:tcPr>
            <w:tcW w:w="3071" w:type="dxa"/>
            <w:vAlign w:val="bottom"/>
          </w:tcPr>
          <w:p w14:paraId="59448828"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debt</w:t>
            </w:r>
          </w:p>
        </w:tc>
        <w:tc>
          <w:tcPr>
            <w:tcW w:w="295" w:type="dxa"/>
          </w:tcPr>
          <w:p w14:paraId="352859D9"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680BA236"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Held-to-</w:t>
            </w:r>
          </w:p>
        </w:tc>
        <w:tc>
          <w:tcPr>
            <w:tcW w:w="1554" w:type="dxa"/>
          </w:tcPr>
          <w:p w14:paraId="215ADD4B" w14:textId="77777777" w:rsidR="000B2961" w:rsidRPr="005C619D" w:rsidRDefault="000B2961" w:rsidP="000B2961">
            <w:pPr>
              <w:spacing w:line="240" w:lineRule="atLeast"/>
              <w:ind w:left="-79" w:right="-163"/>
              <w:jc w:val="center"/>
              <w:rPr>
                <w:rFonts w:eastAsia="Times New Roman" w:cs="Times New Roman"/>
                <w:bCs/>
                <w:sz w:val="20"/>
              </w:rPr>
            </w:pPr>
          </w:p>
        </w:tc>
        <w:tc>
          <w:tcPr>
            <w:tcW w:w="1296" w:type="dxa"/>
          </w:tcPr>
          <w:p w14:paraId="35E83A66"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p>
        </w:tc>
        <w:tc>
          <w:tcPr>
            <w:tcW w:w="293" w:type="dxa"/>
          </w:tcPr>
          <w:p w14:paraId="29151EB7"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2A482D25"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p>
        </w:tc>
      </w:tr>
      <w:tr w:rsidR="000B2961" w:rsidRPr="005C619D" w14:paraId="1F2471F2" w14:textId="77777777" w:rsidTr="00A45650">
        <w:trPr>
          <w:cantSplit/>
        </w:trPr>
        <w:tc>
          <w:tcPr>
            <w:tcW w:w="3071" w:type="dxa"/>
            <w:vAlign w:val="bottom"/>
          </w:tcPr>
          <w:p w14:paraId="396C700E" w14:textId="77777777" w:rsidR="000B2961" w:rsidRPr="005C619D" w:rsidRDefault="000B2961" w:rsidP="000B2961">
            <w:pPr>
              <w:spacing w:line="240" w:lineRule="atLeast"/>
              <w:rPr>
                <w:rFonts w:eastAsia="Times New Roman" w:cs="Times New Roman"/>
                <w:sz w:val="20"/>
              </w:rPr>
            </w:pPr>
          </w:p>
        </w:tc>
        <w:tc>
          <w:tcPr>
            <w:tcW w:w="295" w:type="dxa"/>
          </w:tcPr>
          <w:p w14:paraId="10139B6F"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5B3EBCB3"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maturity</w:t>
            </w:r>
          </w:p>
        </w:tc>
        <w:tc>
          <w:tcPr>
            <w:tcW w:w="1554" w:type="dxa"/>
          </w:tcPr>
          <w:p w14:paraId="10DA14E5"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Amortised cost</w:t>
            </w:r>
          </w:p>
        </w:tc>
        <w:tc>
          <w:tcPr>
            <w:tcW w:w="1296" w:type="dxa"/>
          </w:tcPr>
          <w:p w14:paraId="19603DF5"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683</w:t>
            </w:r>
          </w:p>
        </w:tc>
        <w:tc>
          <w:tcPr>
            <w:tcW w:w="293" w:type="dxa"/>
          </w:tcPr>
          <w:p w14:paraId="1C358C4A"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4D53B3C5"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683</w:t>
            </w:r>
          </w:p>
        </w:tc>
      </w:tr>
      <w:tr w:rsidR="000B2961" w:rsidRPr="005C619D" w14:paraId="7E328B15" w14:textId="77777777" w:rsidTr="00A45650">
        <w:trPr>
          <w:cantSplit/>
        </w:trPr>
        <w:tc>
          <w:tcPr>
            <w:tcW w:w="3071" w:type="dxa"/>
            <w:vAlign w:val="bottom"/>
          </w:tcPr>
          <w:p w14:paraId="54342189"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equity</w:t>
            </w:r>
          </w:p>
        </w:tc>
        <w:tc>
          <w:tcPr>
            <w:tcW w:w="295" w:type="dxa"/>
          </w:tcPr>
          <w:p w14:paraId="6EF76FB1"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2584BADC"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Available-</w:t>
            </w:r>
          </w:p>
        </w:tc>
        <w:tc>
          <w:tcPr>
            <w:tcW w:w="1554" w:type="dxa"/>
          </w:tcPr>
          <w:p w14:paraId="70015094" w14:textId="77777777" w:rsidR="000B2961" w:rsidRPr="005C619D" w:rsidRDefault="000B2961" w:rsidP="000B2961">
            <w:pPr>
              <w:spacing w:line="240" w:lineRule="atLeast"/>
              <w:ind w:left="-79" w:right="-163"/>
              <w:jc w:val="center"/>
              <w:rPr>
                <w:rFonts w:eastAsia="Times New Roman" w:cs="Times New Roman"/>
                <w:bCs/>
                <w:sz w:val="20"/>
              </w:rPr>
            </w:pPr>
          </w:p>
        </w:tc>
        <w:tc>
          <w:tcPr>
            <w:tcW w:w="1296" w:type="dxa"/>
          </w:tcPr>
          <w:p w14:paraId="7D7D229E"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p>
        </w:tc>
        <w:tc>
          <w:tcPr>
            <w:tcW w:w="293" w:type="dxa"/>
          </w:tcPr>
          <w:p w14:paraId="44A5F41F"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2D931251"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p>
        </w:tc>
      </w:tr>
      <w:tr w:rsidR="000B2961" w:rsidRPr="005C619D" w14:paraId="5534D84F" w14:textId="77777777" w:rsidTr="00A45650">
        <w:trPr>
          <w:cantSplit/>
        </w:trPr>
        <w:tc>
          <w:tcPr>
            <w:tcW w:w="3071" w:type="dxa"/>
            <w:vAlign w:val="bottom"/>
          </w:tcPr>
          <w:p w14:paraId="740EA6C7"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 xml:space="preserve">   </w:t>
            </w:r>
          </w:p>
        </w:tc>
        <w:tc>
          <w:tcPr>
            <w:tcW w:w="295" w:type="dxa"/>
          </w:tcPr>
          <w:p w14:paraId="71210DC3"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1C19DA38"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for-sale</w:t>
            </w:r>
          </w:p>
        </w:tc>
        <w:tc>
          <w:tcPr>
            <w:tcW w:w="1554" w:type="dxa"/>
          </w:tcPr>
          <w:p w14:paraId="26D54ADF"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FVTPL - debt</w:t>
            </w:r>
          </w:p>
        </w:tc>
        <w:tc>
          <w:tcPr>
            <w:tcW w:w="1296" w:type="dxa"/>
          </w:tcPr>
          <w:p w14:paraId="5FA60D26"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453</w:t>
            </w:r>
          </w:p>
        </w:tc>
        <w:tc>
          <w:tcPr>
            <w:tcW w:w="293" w:type="dxa"/>
          </w:tcPr>
          <w:p w14:paraId="0053573B"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18461F8B"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453</w:t>
            </w:r>
          </w:p>
        </w:tc>
      </w:tr>
      <w:tr w:rsidR="000B2961" w:rsidRPr="005C619D" w14:paraId="2F6C4115" w14:textId="77777777" w:rsidTr="00A45650">
        <w:trPr>
          <w:cantSplit/>
        </w:trPr>
        <w:tc>
          <w:tcPr>
            <w:tcW w:w="3071" w:type="dxa"/>
            <w:vAlign w:val="bottom"/>
          </w:tcPr>
          <w:p w14:paraId="675B3B79"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equity</w:t>
            </w:r>
          </w:p>
        </w:tc>
        <w:tc>
          <w:tcPr>
            <w:tcW w:w="295" w:type="dxa"/>
          </w:tcPr>
          <w:p w14:paraId="32058F23"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1A510710"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Available-</w:t>
            </w:r>
          </w:p>
        </w:tc>
        <w:tc>
          <w:tcPr>
            <w:tcW w:w="1554" w:type="dxa"/>
          </w:tcPr>
          <w:p w14:paraId="3188A005" w14:textId="77777777" w:rsidR="000B2961" w:rsidRPr="005C619D" w:rsidRDefault="000B2961" w:rsidP="000B2961">
            <w:pPr>
              <w:spacing w:line="240" w:lineRule="atLeast"/>
              <w:ind w:left="-79" w:right="-163"/>
              <w:jc w:val="center"/>
              <w:rPr>
                <w:rFonts w:eastAsia="Times New Roman" w:cs="Times New Roman"/>
                <w:bCs/>
                <w:sz w:val="20"/>
              </w:rPr>
            </w:pPr>
          </w:p>
        </w:tc>
        <w:tc>
          <w:tcPr>
            <w:tcW w:w="1296" w:type="dxa"/>
          </w:tcPr>
          <w:p w14:paraId="616FA3ED"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p>
        </w:tc>
        <w:tc>
          <w:tcPr>
            <w:tcW w:w="293" w:type="dxa"/>
          </w:tcPr>
          <w:p w14:paraId="12F09936"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3332657D"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p>
        </w:tc>
      </w:tr>
      <w:tr w:rsidR="000B2961" w:rsidRPr="005C619D" w14:paraId="3E3FD9FE" w14:textId="77777777" w:rsidTr="00A45650">
        <w:trPr>
          <w:cantSplit/>
        </w:trPr>
        <w:tc>
          <w:tcPr>
            <w:tcW w:w="3071" w:type="dxa"/>
            <w:vAlign w:val="bottom"/>
          </w:tcPr>
          <w:p w14:paraId="67097FD8" w14:textId="77777777" w:rsidR="000B2961" w:rsidRPr="005C619D" w:rsidRDefault="000B2961" w:rsidP="000B2961">
            <w:pPr>
              <w:spacing w:line="240" w:lineRule="atLeast"/>
              <w:rPr>
                <w:rFonts w:eastAsia="Times New Roman" w:cs="Times New Roman"/>
                <w:sz w:val="20"/>
              </w:rPr>
            </w:pPr>
          </w:p>
        </w:tc>
        <w:tc>
          <w:tcPr>
            <w:tcW w:w="295" w:type="dxa"/>
          </w:tcPr>
          <w:p w14:paraId="727A6AAA"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5D5AFCDC"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for-sale</w:t>
            </w:r>
          </w:p>
        </w:tc>
        <w:tc>
          <w:tcPr>
            <w:tcW w:w="1554" w:type="dxa"/>
          </w:tcPr>
          <w:p w14:paraId="06A35C91"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FVTPL</w:t>
            </w:r>
          </w:p>
        </w:tc>
        <w:tc>
          <w:tcPr>
            <w:tcW w:w="1296" w:type="dxa"/>
          </w:tcPr>
          <w:p w14:paraId="4422D595"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w:t>
            </w:r>
          </w:p>
        </w:tc>
        <w:tc>
          <w:tcPr>
            <w:tcW w:w="293" w:type="dxa"/>
          </w:tcPr>
          <w:p w14:paraId="076883BC"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4F92652A"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w:t>
            </w:r>
          </w:p>
        </w:tc>
      </w:tr>
      <w:tr w:rsidR="000B2961" w:rsidRPr="005C619D" w14:paraId="59680F81" w14:textId="77777777" w:rsidTr="00A45650">
        <w:trPr>
          <w:cantSplit/>
        </w:trPr>
        <w:tc>
          <w:tcPr>
            <w:tcW w:w="3071" w:type="dxa"/>
            <w:vAlign w:val="bottom"/>
          </w:tcPr>
          <w:p w14:paraId="329AC808"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equity</w:t>
            </w:r>
          </w:p>
        </w:tc>
        <w:tc>
          <w:tcPr>
            <w:tcW w:w="295" w:type="dxa"/>
          </w:tcPr>
          <w:p w14:paraId="76F89DD0"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3ACB3CA2"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Available-</w:t>
            </w:r>
          </w:p>
        </w:tc>
        <w:tc>
          <w:tcPr>
            <w:tcW w:w="1554" w:type="dxa"/>
          </w:tcPr>
          <w:p w14:paraId="21E1E74C" w14:textId="77777777" w:rsidR="000B2961" w:rsidRPr="005C619D" w:rsidRDefault="000B2961" w:rsidP="000B2961">
            <w:pPr>
              <w:spacing w:line="240" w:lineRule="atLeast"/>
              <w:ind w:left="-79" w:right="-163"/>
              <w:jc w:val="center"/>
              <w:rPr>
                <w:rFonts w:eastAsia="Times New Roman" w:cs="Times New Roman"/>
                <w:bCs/>
                <w:sz w:val="20"/>
              </w:rPr>
            </w:pPr>
          </w:p>
        </w:tc>
        <w:tc>
          <w:tcPr>
            <w:tcW w:w="1296" w:type="dxa"/>
          </w:tcPr>
          <w:p w14:paraId="72731D48"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p>
        </w:tc>
        <w:tc>
          <w:tcPr>
            <w:tcW w:w="293" w:type="dxa"/>
          </w:tcPr>
          <w:p w14:paraId="453748B8"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74ED9488"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p>
        </w:tc>
      </w:tr>
      <w:tr w:rsidR="000B2961" w:rsidRPr="005C619D" w14:paraId="766264D1" w14:textId="77777777" w:rsidTr="00A45650">
        <w:trPr>
          <w:cantSplit/>
        </w:trPr>
        <w:tc>
          <w:tcPr>
            <w:tcW w:w="3071" w:type="dxa"/>
            <w:vAlign w:val="bottom"/>
          </w:tcPr>
          <w:p w14:paraId="0827A980"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 xml:space="preserve">   </w:t>
            </w:r>
          </w:p>
        </w:tc>
        <w:tc>
          <w:tcPr>
            <w:tcW w:w="295" w:type="dxa"/>
          </w:tcPr>
          <w:p w14:paraId="749E3A9C"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753B6BD4"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for-sale</w:t>
            </w:r>
          </w:p>
        </w:tc>
        <w:tc>
          <w:tcPr>
            <w:tcW w:w="1554" w:type="dxa"/>
          </w:tcPr>
          <w:p w14:paraId="03A49948"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FVOCI</w:t>
            </w:r>
          </w:p>
        </w:tc>
        <w:tc>
          <w:tcPr>
            <w:tcW w:w="1296" w:type="dxa"/>
          </w:tcPr>
          <w:p w14:paraId="5C991CF8"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674</w:t>
            </w:r>
          </w:p>
        </w:tc>
        <w:tc>
          <w:tcPr>
            <w:tcW w:w="293" w:type="dxa"/>
          </w:tcPr>
          <w:p w14:paraId="78F950AC"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0F98DCFC"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674</w:t>
            </w:r>
          </w:p>
        </w:tc>
      </w:tr>
      <w:tr w:rsidR="000B2961" w:rsidRPr="005C619D" w14:paraId="4B6D26CE" w14:textId="77777777" w:rsidTr="00A45650">
        <w:trPr>
          <w:cantSplit/>
        </w:trPr>
        <w:tc>
          <w:tcPr>
            <w:tcW w:w="3071" w:type="dxa"/>
            <w:vAlign w:val="bottom"/>
          </w:tcPr>
          <w:p w14:paraId="37C2ABC0"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equity</w:t>
            </w:r>
          </w:p>
        </w:tc>
        <w:tc>
          <w:tcPr>
            <w:tcW w:w="295" w:type="dxa"/>
          </w:tcPr>
          <w:p w14:paraId="4243A81C"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38951F53"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Cost</w:t>
            </w:r>
          </w:p>
        </w:tc>
        <w:tc>
          <w:tcPr>
            <w:tcW w:w="1554" w:type="dxa"/>
          </w:tcPr>
          <w:p w14:paraId="4BDF953C"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FVTPL</w:t>
            </w:r>
          </w:p>
        </w:tc>
        <w:tc>
          <w:tcPr>
            <w:tcW w:w="1296" w:type="dxa"/>
          </w:tcPr>
          <w:p w14:paraId="5B6CEFB8"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259</w:t>
            </w:r>
          </w:p>
        </w:tc>
        <w:tc>
          <w:tcPr>
            <w:tcW w:w="293" w:type="dxa"/>
          </w:tcPr>
          <w:p w14:paraId="7D354646"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7FD5E2DD"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260</w:t>
            </w:r>
          </w:p>
        </w:tc>
      </w:tr>
      <w:tr w:rsidR="000B2961" w:rsidRPr="005C619D" w14:paraId="214597AD" w14:textId="77777777" w:rsidTr="00A45650">
        <w:trPr>
          <w:cantSplit/>
        </w:trPr>
        <w:tc>
          <w:tcPr>
            <w:tcW w:w="3071" w:type="dxa"/>
            <w:vAlign w:val="bottom"/>
          </w:tcPr>
          <w:p w14:paraId="357683AE"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Investment securities - equity</w:t>
            </w:r>
          </w:p>
        </w:tc>
        <w:tc>
          <w:tcPr>
            <w:tcW w:w="295" w:type="dxa"/>
          </w:tcPr>
          <w:p w14:paraId="1EA671B2"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72647814"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Cost</w:t>
            </w:r>
          </w:p>
        </w:tc>
        <w:tc>
          <w:tcPr>
            <w:tcW w:w="1554" w:type="dxa"/>
          </w:tcPr>
          <w:p w14:paraId="135F7CDF" w14:textId="77777777" w:rsidR="000B2961" w:rsidRPr="005C619D" w:rsidRDefault="000B2961" w:rsidP="000B2961">
            <w:pPr>
              <w:spacing w:line="240" w:lineRule="atLeast"/>
              <w:ind w:left="-79" w:right="-163"/>
              <w:jc w:val="center"/>
              <w:rPr>
                <w:rFonts w:eastAsia="Times New Roman" w:cs="Times New Roman"/>
                <w:bCs/>
                <w:sz w:val="20"/>
                <w:cs/>
                <w:lang w:bidi="th-TH"/>
              </w:rPr>
            </w:pPr>
            <w:r w:rsidRPr="005C619D">
              <w:rPr>
                <w:rFonts w:eastAsia="Times New Roman" w:cs="Times New Roman"/>
                <w:bCs/>
                <w:sz w:val="20"/>
              </w:rPr>
              <w:t>FVOCI</w:t>
            </w:r>
          </w:p>
        </w:tc>
        <w:tc>
          <w:tcPr>
            <w:tcW w:w="1296" w:type="dxa"/>
          </w:tcPr>
          <w:p w14:paraId="5146362D"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354</w:t>
            </w:r>
          </w:p>
        </w:tc>
        <w:tc>
          <w:tcPr>
            <w:tcW w:w="293" w:type="dxa"/>
          </w:tcPr>
          <w:p w14:paraId="0D993AE9"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4A75B8F6"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688</w:t>
            </w:r>
          </w:p>
        </w:tc>
      </w:tr>
      <w:tr w:rsidR="000B2961" w:rsidRPr="005C619D" w14:paraId="010D098D" w14:textId="77777777" w:rsidTr="00A45650">
        <w:trPr>
          <w:cantSplit/>
        </w:trPr>
        <w:tc>
          <w:tcPr>
            <w:tcW w:w="3071" w:type="dxa"/>
            <w:vAlign w:val="bottom"/>
          </w:tcPr>
          <w:p w14:paraId="05D88751"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Loan to customers and accrued</w:t>
            </w:r>
          </w:p>
        </w:tc>
        <w:tc>
          <w:tcPr>
            <w:tcW w:w="295" w:type="dxa"/>
          </w:tcPr>
          <w:p w14:paraId="5ECBDC21"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4DC8D68C" w14:textId="77777777" w:rsidR="000B2961" w:rsidRPr="005C619D" w:rsidRDefault="000B2961" w:rsidP="000B2961">
            <w:pPr>
              <w:spacing w:line="240" w:lineRule="atLeast"/>
              <w:ind w:left="-79" w:right="-163"/>
              <w:jc w:val="center"/>
              <w:rPr>
                <w:rFonts w:eastAsia="Times New Roman" w:cs="Times New Roman"/>
                <w:bCs/>
                <w:sz w:val="20"/>
              </w:rPr>
            </w:pPr>
          </w:p>
        </w:tc>
        <w:tc>
          <w:tcPr>
            <w:tcW w:w="1554" w:type="dxa"/>
          </w:tcPr>
          <w:p w14:paraId="2CDB9CAA" w14:textId="77777777" w:rsidR="000B2961" w:rsidRPr="005C619D" w:rsidRDefault="000B2961" w:rsidP="000B2961">
            <w:pPr>
              <w:spacing w:line="240" w:lineRule="atLeast"/>
              <w:ind w:left="-79" w:right="-163"/>
              <w:jc w:val="center"/>
              <w:rPr>
                <w:rFonts w:eastAsia="Times New Roman" w:cs="Times New Roman"/>
                <w:bCs/>
                <w:sz w:val="20"/>
              </w:rPr>
            </w:pPr>
          </w:p>
        </w:tc>
        <w:tc>
          <w:tcPr>
            <w:tcW w:w="1296" w:type="dxa"/>
          </w:tcPr>
          <w:p w14:paraId="0015FD81"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p>
        </w:tc>
        <w:tc>
          <w:tcPr>
            <w:tcW w:w="293" w:type="dxa"/>
          </w:tcPr>
          <w:p w14:paraId="66AAE5DF"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45419C11"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p>
        </w:tc>
      </w:tr>
      <w:tr w:rsidR="000B2961" w:rsidRPr="005C619D" w14:paraId="18A3B345" w14:textId="77777777" w:rsidTr="00A45650">
        <w:trPr>
          <w:cantSplit/>
        </w:trPr>
        <w:tc>
          <w:tcPr>
            <w:tcW w:w="3071" w:type="dxa"/>
            <w:vAlign w:val="bottom"/>
          </w:tcPr>
          <w:p w14:paraId="6C3423BD"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 xml:space="preserve">   interest receivables</w:t>
            </w:r>
          </w:p>
        </w:tc>
        <w:tc>
          <w:tcPr>
            <w:tcW w:w="295" w:type="dxa"/>
          </w:tcPr>
          <w:p w14:paraId="274BE85F"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261E5A4E"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757B3B59"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Amortised cost</w:t>
            </w:r>
          </w:p>
        </w:tc>
        <w:tc>
          <w:tcPr>
            <w:tcW w:w="1296" w:type="dxa"/>
          </w:tcPr>
          <w:p w14:paraId="13A0BD72"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1,392,225</w:t>
            </w:r>
          </w:p>
        </w:tc>
        <w:tc>
          <w:tcPr>
            <w:tcW w:w="293" w:type="dxa"/>
          </w:tcPr>
          <w:p w14:paraId="1890787C"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Pr>
          <w:p w14:paraId="796AFE1E"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1,391,761</w:t>
            </w:r>
          </w:p>
        </w:tc>
      </w:tr>
      <w:tr w:rsidR="000B2961" w:rsidRPr="005C619D" w14:paraId="6C13B2D0" w14:textId="77777777" w:rsidTr="00A45650">
        <w:trPr>
          <w:cantSplit/>
        </w:trPr>
        <w:tc>
          <w:tcPr>
            <w:tcW w:w="3071" w:type="dxa"/>
            <w:vAlign w:val="bottom"/>
          </w:tcPr>
          <w:p w14:paraId="5B2126F8" w14:textId="77777777" w:rsidR="000B2961" w:rsidRPr="005C619D" w:rsidRDefault="000B2961" w:rsidP="000B2961">
            <w:pPr>
              <w:spacing w:line="240" w:lineRule="atLeast"/>
              <w:rPr>
                <w:rFonts w:eastAsia="Times New Roman" w:cs="Times New Roman"/>
                <w:sz w:val="20"/>
              </w:rPr>
            </w:pPr>
            <w:r w:rsidRPr="005C619D">
              <w:rPr>
                <w:rFonts w:eastAsia="Times New Roman" w:cs="Times New Roman"/>
                <w:sz w:val="20"/>
              </w:rPr>
              <w:t>Other financial assets</w:t>
            </w:r>
          </w:p>
        </w:tc>
        <w:tc>
          <w:tcPr>
            <w:tcW w:w="295" w:type="dxa"/>
          </w:tcPr>
          <w:p w14:paraId="21E0EE2F"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4D1E3EBD"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1C59C54F" w14:textId="77777777" w:rsidR="000B2961" w:rsidRPr="005C619D" w:rsidRDefault="000B2961" w:rsidP="000B2961">
            <w:pPr>
              <w:spacing w:line="240" w:lineRule="atLeast"/>
              <w:ind w:left="-79" w:right="-163"/>
              <w:jc w:val="center"/>
              <w:rPr>
                <w:rFonts w:eastAsia="Times New Roman" w:cs="Times New Roman"/>
                <w:bCs/>
                <w:sz w:val="20"/>
              </w:rPr>
            </w:pPr>
            <w:r w:rsidRPr="005C619D">
              <w:rPr>
                <w:rFonts w:eastAsia="Times New Roman" w:cs="Times New Roman"/>
                <w:bCs/>
                <w:sz w:val="20"/>
              </w:rPr>
              <w:t>Amortised cost</w:t>
            </w:r>
          </w:p>
        </w:tc>
        <w:tc>
          <w:tcPr>
            <w:tcW w:w="1296" w:type="dxa"/>
            <w:tcBorders>
              <w:bottom w:val="single" w:sz="4" w:space="0" w:color="auto"/>
            </w:tcBorders>
          </w:tcPr>
          <w:p w14:paraId="3AF329B6"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9,970</w:t>
            </w:r>
          </w:p>
        </w:tc>
        <w:tc>
          <w:tcPr>
            <w:tcW w:w="293" w:type="dxa"/>
          </w:tcPr>
          <w:p w14:paraId="1D9405EF"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Borders>
              <w:bottom w:val="single" w:sz="4" w:space="0" w:color="auto"/>
            </w:tcBorders>
          </w:tcPr>
          <w:p w14:paraId="52B45AFE" w14:textId="77777777" w:rsidR="000B2961" w:rsidRPr="005C619D" w:rsidRDefault="000B2961" w:rsidP="000B2961">
            <w:pPr>
              <w:tabs>
                <w:tab w:val="decimal" w:pos="99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10,277</w:t>
            </w:r>
          </w:p>
        </w:tc>
      </w:tr>
      <w:tr w:rsidR="000B2961" w:rsidRPr="005C619D" w14:paraId="0C39076F" w14:textId="77777777" w:rsidTr="00A45650">
        <w:trPr>
          <w:cantSplit/>
        </w:trPr>
        <w:tc>
          <w:tcPr>
            <w:tcW w:w="3071" w:type="dxa"/>
            <w:vAlign w:val="bottom"/>
          </w:tcPr>
          <w:p w14:paraId="4ABFCF05" w14:textId="77777777" w:rsidR="000B2961" w:rsidRPr="005C619D" w:rsidRDefault="000B2961" w:rsidP="000B2961">
            <w:pPr>
              <w:spacing w:line="240" w:lineRule="atLeast"/>
              <w:rPr>
                <w:rFonts w:cs="Times New Roman"/>
                <w:color w:val="000000"/>
                <w:sz w:val="20"/>
                <w:lang w:val="en-US" w:bidi="th-TH"/>
              </w:rPr>
            </w:pPr>
            <w:r w:rsidRPr="005C619D">
              <w:rPr>
                <w:rFonts w:eastAsia="Times New Roman" w:cs="Times New Roman"/>
                <w:b/>
                <w:bCs/>
                <w:sz w:val="20"/>
              </w:rPr>
              <w:t>Total financial assets</w:t>
            </w:r>
          </w:p>
        </w:tc>
        <w:tc>
          <w:tcPr>
            <w:tcW w:w="295" w:type="dxa"/>
          </w:tcPr>
          <w:p w14:paraId="3B75DD97"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33C2BD7A" w14:textId="77777777" w:rsidR="000B2961" w:rsidRPr="005C619D" w:rsidRDefault="000B2961" w:rsidP="000B2961">
            <w:pPr>
              <w:spacing w:line="240" w:lineRule="atLeast"/>
              <w:ind w:left="-79" w:right="-85"/>
              <w:jc w:val="center"/>
              <w:rPr>
                <w:rFonts w:eastAsia="Times New Roman" w:cs="Times New Roman"/>
                <w:bCs/>
                <w:sz w:val="20"/>
              </w:rPr>
            </w:pPr>
          </w:p>
        </w:tc>
        <w:tc>
          <w:tcPr>
            <w:tcW w:w="1554" w:type="dxa"/>
          </w:tcPr>
          <w:p w14:paraId="50EBC012" w14:textId="77777777" w:rsidR="000B2961" w:rsidRPr="005C619D" w:rsidRDefault="000B2961" w:rsidP="000B2961">
            <w:pPr>
              <w:spacing w:line="240" w:lineRule="atLeast"/>
              <w:ind w:left="-79" w:right="-85"/>
              <w:jc w:val="center"/>
              <w:rPr>
                <w:rFonts w:eastAsia="Times New Roman" w:cs="Times New Roman"/>
                <w:bCs/>
                <w:sz w:val="20"/>
              </w:rPr>
            </w:pPr>
          </w:p>
        </w:tc>
        <w:tc>
          <w:tcPr>
            <w:tcW w:w="1296" w:type="dxa"/>
            <w:tcBorders>
              <w:top w:val="single" w:sz="4" w:space="0" w:color="auto"/>
              <w:bottom w:val="double" w:sz="4" w:space="0" w:color="auto"/>
            </w:tcBorders>
          </w:tcPr>
          <w:p w14:paraId="7F3448B4" w14:textId="0E6B3CFC" w:rsidR="000B2961" w:rsidRPr="005C619D" w:rsidRDefault="000B2961" w:rsidP="000B2961">
            <w:pPr>
              <w:tabs>
                <w:tab w:val="decimal" w:pos="1006"/>
              </w:tabs>
              <w:spacing w:line="240" w:lineRule="atLeast"/>
              <w:ind w:right="19"/>
              <w:rPr>
                <w:rFonts w:eastAsia="Times New Roman" w:cs="Times New Roman"/>
                <w:b/>
                <w:bCs/>
                <w:sz w:val="20"/>
                <w:szCs w:val="25"/>
                <w:lang w:val="en-US" w:bidi="th-TH"/>
              </w:rPr>
            </w:pPr>
            <w:r w:rsidRPr="005C619D">
              <w:rPr>
                <w:rFonts w:eastAsia="Times New Roman" w:cs="Times New Roman"/>
                <w:b/>
                <w:bCs/>
                <w:sz w:val="20"/>
                <w:lang w:val="en-US" w:bidi="th-TH"/>
              </w:rPr>
              <w:t>1,839,</w:t>
            </w:r>
            <w:r>
              <w:rPr>
                <w:rFonts w:eastAsia="Times New Roman" w:cs="Times New Roman"/>
                <w:b/>
                <w:bCs/>
                <w:sz w:val="20"/>
                <w:lang w:val="en-US" w:bidi="th-TH"/>
              </w:rPr>
              <w:t>159</w:t>
            </w:r>
          </w:p>
        </w:tc>
        <w:tc>
          <w:tcPr>
            <w:tcW w:w="293" w:type="dxa"/>
          </w:tcPr>
          <w:p w14:paraId="13D61D40" w14:textId="77777777" w:rsidR="000B2961" w:rsidRPr="005C619D" w:rsidRDefault="000B2961" w:rsidP="000B2961">
            <w:pPr>
              <w:tabs>
                <w:tab w:val="decimal" w:pos="711"/>
              </w:tabs>
              <w:spacing w:line="240" w:lineRule="atLeast"/>
              <w:ind w:right="-18"/>
              <w:rPr>
                <w:rFonts w:eastAsia="Times New Roman" w:cs="Times New Roman"/>
                <w:b/>
                <w:bCs/>
                <w:sz w:val="20"/>
                <w:lang w:val="en-US" w:bidi="th-TH"/>
              </w:rPr>
            </w:pPr>
          </w:p>
        </w:tc>
        <w:tc>
          <w:tcPr>
            <w:tcW w:w="1296" w:type="dxa"/>
            <w:tcBorders>
              <w:top w:val="single" w:sz="4" w:space="0" w:color="auto"/>
              <w:bottom w:val="double" w:sz="4" w:space="0" w:color="auto"/>
            </w:tcBorders>
          </w:tcPr>
          <w:p w14:paraId="182CDD78" w14:textId="3EE3A850" w:rsidR="000B2961" w:rsidRPr="005C619D" w:rsidRDefault="000B2961" w:rsidP="000B2961">
            <w:pPr>
              <w:tabs>
                <w:tab w:val="decimal" w:pos="99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1,839,2</w:t>
            </w:r>
            <w:r>
              <w:rPr>
                <w:rFonts w:eastAsia="Times New Roman" w:cs="Times New Roman"/>
                <w:b/>
                <w:bCs/>
                <w:sz w:val="20"/>
                <w:lang w:val="en-US" w:bidi="th-TH"/>
              </w:rPr>
              <w:t>6</w:t>
            </w:r>
            <w:r w:rsidRPr="005C619D">
              <w:rPr>
                <w:rFonts w:eastAsia="Times New Roman" w:cs="Times New Roman"/>
                <w:b/>
                <w:bCs/>
                <w:sz w:val="20"/>
                <w:lang w:val="en-US" w:bidi="th-TH"/>
              </w:rPr>
              <w:t>7</w:t>
            </w:r>
          </w:p>
        </w:tc>
      </w:tr>
      <w:tr w:rsidR="000B2961" w:rsidRPr="005C619D" w14:paraId="10B64296" w14:textId="77777777" w:rsidTr="00A45650">
        <w:trPr>
          <w:cantSplit/>
        </w:trPr>
        <w:tc>
          <w:tcPr>
            <w:tcW w:w="3071" w:type="dxa"/>
            <w:vAlign w:val="bottom"/>
          </w:tcPr>
          <w:p w14:paraId="02DEE1B4" w14:textId="77777777" w:rsidR="000B2961" w:rsidRPr="005C619D" w:rsidRDefault="000B2961" w:rsidP="000B2961">
            <w:pPr>
              <w:spacing w:line="240" w:lineRule="atLeast"/>
              <w:rPr>
                <w:rFonts w:eastAsia="Times New Roman" w:cs="Times New Roman"/>
                <w:sz w:val="20"/>
              </w:rPr>
            </w:pPr>
          </w:p>
        </w:tc>
        <w:tc>
          <w:tcPr>
            <w:tcW w:w="295" w:type="dxa"/>
          </w:tcPr>
          <w:p w14:paraId="3B856898" w14:textId="77777777" w:rsidR="000B2961" w:rsidRPr="005C619D" w:rsidRDefault="000B2961" w:rsidP="000B2961">
            <w:pPr>
              <w:spacing w:line="240" w:lineRule="atLeast"/>
              <w:ind w:left="-79" w:right="-85"/>
              <w:jc w:val="center"/>
              <w:rPr>
                <w:rFonts w:eastAsia="Times New Roman" w:cs="Times New Roman"/>
                <w:bCs/>
                <w:i/>
                <w:iCs/>
                <w:sz w:val="20"/>
              </w:rPr>
            </w:pPr>
          </w:p>
        </w:tc>
        <w:tc>
          <w:tcPr>
            <w:tcW w:w="1555" w:type="dxa"/>
          </w:tcPr>
          <w:p w14:paraId="080A5D86" w14:textId="77777777" w:rsidR="000B2961" w:rsidRPr="005C619D" w:rsidRDefault="000B2961" w:rsidP="000B2961">
            <w:pPr>
              <w:spacing w:line="240" w:lineRule="atLeast"/>
              <w:ind w:left="-79" w:right="-85"/>
              <w:jc w:val="center"/>
              <w:rPr>
                <w:rFonts w:eastAsia="Times New Roman" w:cs="Times New Roman"/>
                <w:bCs/>
                <w:sz w:val="20"/>
              </w:rPr>
            </w:pPr>
          </w:p>
        </w:tc>
        <w:tc>
          <w:tcPr>
            <w:tcW w:w="1554" w:type="dxa"/>
          </w:tcPr>
          <w:p w14:paraId="10B2A10B" w14:textId="77777777" w:rsidR="000B2961" w:rsidRPr="005C619D" w:rsidRDefault="000B2961" w:rsidP="000B2961">
            <w:pPr>
              <w:spacing w:line="240" w:lineRule="atLeast"/>
              <w:ind w:left="-79" w:right="-85"/>
              <w:jc w:val="center"/>
              <w:rPr>
                <w:rFonts w:eastAsia="Times New Roman" w:cs="Times New Roman"/>
                <w:bCs/>
                <w:sz w:val="20"/>
              </w:rPr>
            </w:pPr>
          </w:p>
        </w:tc>
        <w:tc>
          <w:tcPr>
            <w:tcW w:w="1296" w:type="dxa"/>
            <w:tcBorders>
              <w:top w:val="double" w:sz="4" w:space="0" w:color="auto"/>
            </w:tcBorders>
          </w:tcPr>
          <w:p w14:paraId="2FD8E1CA" w14:textId="77777777" w:rsidR="000B2961" w:rsidRPr="005C619D" w:rsidRDefault="000B2961" w:rsidP="000B2961">
            <w:pPr>
              <w:tabs>
                <w:tab w:val="decimal" w:pos="1006"/>
              </w:tabs>
              <w:spacing w:line="240" w:lineRule="atLeast"/>
              <w:ind w:right="19"/>
              <w:rPr>
                <w:rFonts w:eastAsia="Times New Roman" w:cs="Times New Roman"/>
                <w:sz w:val="20"/>
                <w:lang w:val="en-US" w:bidi="th-TH"/>
              </w:rPr>
            </w:pPr>
          </w:p>
        </w:tc>
        <w:tc>
          <w:tcPr>
            <w:tcW w:w="293" w:type="dxa"/>
          </w:tcPr>
          <w:p w14:paraId="2E5ABE1A" w14:textId="77777777" w:rsidR="000B2961" w:rsidRPr="005C619D" w:rsidRDefault="000B2961" w:rsidP="000B2961">
            <w:pPr>
              <w:tabs>
                <w:tab w:val="decimal" w:pos="711"/>
              </w:tabs>
              <w:spacing w:line="240" w:lineRule="atLeast"/>
              <w:ind w:right="-18"/>
              <w:rPr>
                <w:rFonts w:eastAsia="Times New Roman" w:cs="Times New Roman"/>
                <w:sz w:val="20"/>
                <w:lang w:val="en-US" w:bidi="th-TH"/>
              </w:rPr>
            </w:pPr>
          </w:p>
        </w:tc>
        <w:tc>
          <w:tcPr>
            <w:tcW w:w="1296" w:type="dxa"/>
            <w:tcBorders>
              <w:top w:val="double" w:sz="4" w:space="0" w:color="auto"/>
            </w:tcBorders>
          </w:tcPr>
          <w:p w14:paraId="6A3BBC5E" w14:textId="77777777" w:rsidR="000B2961" w:rsidRPr="005C619D" w:rsidRDefault="000B2961" w:rsidP="000B2961">
            <w:pPr>
              <w:tabs>
                <w:tab w:val="decimal" w:pos="996"/>
              </w:tabs>
              <w:spacing w:line="240" w:lineRule="atLeast"/>
              <w:ind w:right="19"/>
              <w:rPr>
                <w:rFonts w:eastAsia="Times New Roman" w:cs="Times New Roman"/>
                <w:b/>
                <w:bCs/>
                <w:sz w:val="20"/>
                <w:lang w:val="en-US" w:bidi="th-TH"/>
              </w:rPr>
            </w:pPr>
          </w:p>
        </w:tc>
      </w:tr>
      <w:tr w:rsidR="000B2961" w:rsidRPr="005C619D" w14:paraId="4F7C8232" w14:textId="77777777" w:rsidTr="00A45650">
        <w:trPr>
          <w:cantSplit/>
        </w:trPr>
        <w:tc>
          <w:tcPr>
            <w:tcW w:w="3071" w:type="dxa"/>
            <w:vAlign w:val="bottom"/>
          </w:tcPr>
          <w:p w14:paraId="58A726FC" w14:textId="77777777" w:rsidR="000B2961" w:rsidRPr="005C619D" w:rsidRDefault="000B2961" w:rsidP="000B2961">
            <w:pPr>
              <w:spacing w:line="220" w:lineRule="exact"/>
              <w:rPr>
                <w:rFonts w:eastAsia="Times New Roman" w:cs="Times New Roman"/>
                <w:b/>
                <w:bCs/>
                <w:sz w:val="20"/>
              </w:rPr>
            </w:pPr>
            <w:r w:rsidRPr="005C619D">
              <w:rPr>
                <w:rFonts w:eastAsia="Times New Roman" w:cs="Times New Roman"/>
                <w:b/>
                <w:bCs/>
                <w:sz w:val="20"/>
              </w:rPr>
              <w:lastRenderedPageBreak/>
              <w:t>Financial liabilities</w:t>
            </w:r>
          </w:p>
        </w:tc>
        <w:tc>
          <w:tcPr>
            <w:tcW w:w="295" w:type="dxa"/>
          </w:tcPr>
          <w:p w14:paraId="1F8F71D5"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5D0EBB83" w14:textId="77777777" w:rsidR="000B2961" w:rsidRPr="005C619D" w:rsidRDefault="000B2961" w:rsidP="000B2961">
            <w:pPr>
              <w:spacing w:line="220" w:lineRule="exact"/>
              <w:ind w:left="-79" w:right="-85"/>
              <w:jc w:val="center"/>
              <w:rPr>
                <w:rFonts w:eastAsia="Times New Roman" w:cs="Times New Roman"/>
                <w:bCs/>
                <w:sz w:val="20"/>
              </w:rPr>
            </w:pPr>
          </w:p>
        </w:tc>
        <w:tc>
          <w:tcPr>
            <w:tcW w:w="1554" w:type="dxa"/>
          </w:tcPr>
          <w:p w14:paraId="193C8734" w14:textId="77777777" w:rsidR="000B2961" w:rsidRPr="005C619D" w:rsidRDefault="000B2961" w:rsidP="000B2961">
            <w:pPr>
              <w:spacing w:line="220" w:lineRule="exact"/>
              <w:ind w:left="-79" w:right="-85"/>
              <w:jc w:val="center"/>
              <w:rPr>
                <w:rFonts w:eastAsia="Times New Roman" w:cs="Times New Roman"/>
                <w:bCs/>
                <w:sz w:val="20"/>
              </w:rPr>
            </w:pPr>
          </w:p>
        </w:tc>
        <w:tc>
          <w:tcPr>
            <w:tcW w:w="1296" w:type="dxa"/>
          </w:tcPr>
          <w:p w14:paraId="421B9DF9"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38882942"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5AA38D9C" w14:textId="77777777" w:rsidR="000B2961" w:rsidRPr="005C619D" w:rsidRDefault="000B2961" w:rsidP="000B2961">
            <w:pPr>
              <w:tabs>
                <w:tab w:val="decimal" w:pos="996"/>
              </w:tabs>
              <w:spacing w:line="220" w:lineRule="exact"/>
              <w:ind w:right="19"/>
              <w:rPr>
                <w:rFonts w:eastAsia="Times New Roman" w:cs="Times New Roman"/>
                <w:b/>
                <w:bCs/>
                <w:sz w:val="20"/>
                <w:lang w:val="en-US" w:bidi="th-TH"/>
              </w:rPr>
            </w:pPr>
          </w:p>
        </w:tc>
      </w:tr>
      <w:tr w:rsidR="000B2961" w:rsidRPr="005C619D" w14:paraId="61DCE4D5" w14:textId="77777777" w:rsidTr="00A45650">
        <w:trPr>
          <w:cantSplit/>
        </w:trPr>
        <w:tc>
          <w:tcPr>
            <w:tcW w:w="3071" w:type="dxa"/>
            <w:vAlign w:val="bottom"/>
          </w:tcPr>
          <w:p w14:paraId="769BA0E9"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Deposits</w:t>
            </w:r>
          </w:p>
        </w:tc>
        <w:tc>
          <w:tcPr>
            <w:tcW w:w="295" w:type="dxa"/>
          </w:tcPr>
          <w:p w14:paraId="4B79084D"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7D403CF9"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247015D8"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Amortised cost</w:t>
            </w:r>
          </w:p>
        </w:tc>
        <w:tc>
          <w:tcPr>
            <w:tcW w:w="1296" w:type="dxa"/>
          </w:tcPr>
          <w:p w14:paraId="7B02BCD5"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1,398,112</w:t>
            </w:r>
          </w:p>
        </w:tc>
        <w:tc>
          <w:tcPr>
            <w:tcW w:w="293" w:type="dxa"/>
          </w:tcPr>
          <w:p w14:paraId="33132E84"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01EC509A"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1,398,112</w:t>
            </w:r>
          </w:p>
        </w:tc>
      </w:tr>
      <w:tr w:rsidR="000B2961" w:rsidRPr="005C619D" w14:paraId="337ABF7C" w14:textId="77777777" w:rsidTr="00A45650">
        <w:trPr>
          <w:cantSplit/>
        </w:trPr>
        <w:tc>
          <w:tcPr>
            <w:tcW w:w="3071" w:type="dxa"/>
          </w:tcPr>
          <w:p w14:paraId="7243A4C2"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Interbank and money market items</w:t>
            </w:r>
          </w:p>
        </w:tc>
        <w:tc>
          <w:tcPr>
            <w:tcW w:w="295" w:type="dxa"/>
          </w:tcPr>
          <w:p w14:paraId="28148E1B"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379C5D61"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04B7153A"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Amortised cost</w:t>
            </w:r>
          </w:p>
        </w:tc>
        <w:tc>
          <w:tcPr>
            <w:tcW w:w="1296" w:type="dxa"/>
          </w:tcPr>
          <w:p w14:paraId="7EB61461"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86,626</w:t>
            </w:r>
          </w:p>
        </w:tc>
        <w:tc>
          <w:tcPr>
            <w:tcW w:w="293" w:type="dxa"/>
          </w:tcPr>
          <w:p w14:paraId="2A38C3ED"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5EC12A25"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86,626</w:t>
            </w:r>
          </w:p>
        </w:tc>
      </w:tr>
      <w:tr w:rsidR="000B2961" w:rsidRPr="005C619D" w14:paraId="6890A97A" w14:textId="77777777" w:rsidTr="00A45650">
        <w:trPr>
          <w:cantSplit/>
        </w:trPr>
        <w:tc>
          <w:tcPr>
            <w:tcW w:w="3071" w:type="dxa"/>
          </w:tcPr>
          <w:p w14:paraId="0710BD0F" w14:textId="77777777" w:rsidR="000B2961" w:rsidRPr="005C619D" w:rsidRDefault="000B2961" w:rsidP="000B2961">
            <w:pPr>
              <w:spacing w:line="220" w:lineRule="exact"/>
              <w:rPr>
                <w:rFonts w:eastAsia="Times New Roman" w:cs="Times New Roman"/>
                <w:sz w:val="20"/>
              </w:rPr>
            </w:pPr>
            <w:r w:rsidRPr="005C619D">
              <w:rPr>
                <w:rFonts w:cs="Times New Roman"/>
                <w:sz w:val="20"/>
              </w:rPr>
              <w:t>Liabilities payable on demand</w:t>
            </w:r>
          </w:p>
        </w:tc>
        <w:tc>
          <w:tcPr>
            <w:tcW w:w="295" w:type="dxa"/>
          </w:tcPr>
          <w:p w14:paraId="2831A717"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13E3F181"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2AB494AB"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Amortised cost</w:t>
            </w:r>
          </w:p>
        </w:tc>
        <w:tc>
          <w:tcPr>
            <w:tcW w:w="1296" w:type="dxa"/>
          </w:tcPr>
          <w:p w14:paraId="6CB81D70"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3,382</w:t>
            </w:r>
          </w:p>
        </w:tc>
        <w:tc>
          <w:tcPr>
            <w:tcW w:w="293" w:type="dxa"/>
          </w:tcPr>
          <w:p w14:paraId="6E4E502A"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4D664C79"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3,382</w:t>
            </w:r>
          </w:p>
        </w:tc>
      </w:tr>
      <w:tr w:rsidR="000B2961" w:rsidRPr="005C619D" w14:paraId="209E3403" w14:textId="77777777" w:rsidTr="00A45650">
        <w:trPr>
          <w:cantSplit/>
        </w:trPr>
        <w:tc>
          <w:tcPr>
            <w:tcW w:w="3071" w:type="dxa"/>
          </w:tcPr>
          <w:p w14:paraId="10C2A043" w14:textId="77777777" w:rsidR="000B2961" w:rsidRPr="005C619D" w:rsidRDefault="000B2961" w:rsidP="000B2961">
            <w:pPr>
              <w:spacing w:line="220" w:lineRule="exact"/>
              <w:rPr>
                <w:rFonts w:cs="Times New Roman"/>
                <w:sz w:val="20"/>
              </w:rPr>
            </w:pPr>
            <w:r w:rsidRPr="005C619D">
              <w:rPr>
                <w:rFonts w:cs="Times New Roman"/>
                <w:sz w:val="20"/>
              </w:rPr>
              <w:t>Financial liabilities designated at</w:t>
            </w:r>
          </w:p>
        </w:tc>
        <w:tc>
          <w:tcPr>
            <w:tcW w:w="295" w:type="dxa"/>
          </w:tcPr>
          <w:p w14:paraId="158AF63F"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0F158271" w14:textId="77777777" w:rsidR="000B2961" w:rsidRPr="005C619D" w:rsidRDefault="000B2961" w:rsidP="000B2961">
            <w:pPr>
              <w:spacing w:line="220" w:lineRule="exact"/>
              <w:ind w:left="-79" w:right="-163"/>
              <w:jc w:val="center"/>
              <w:rPr>
                <w:rFonts w:eastAsia="Times New Roman" w:cs="Times New Roman"/>
                <w:bCs/>
                <w:sz w:val="20"/>
              </w:rPr>
            </w:pPr>
          </w:p>
        </w:tc>
        <w:tc>
          <w:tcPr>
            <w:tcW w:w="1554" w:type="dxa"/>
          </w:tcPr>
          <w:p w14:paraId="4739DB54" w14:textId="77777777" w:rsidR="000B2961" w:rsidRPr="005C619D" w:rsidRDefault="000B2961" w:rsidP="000B2961">
            <w:pPr>
              <w:spacing w:line="220" w:lineRule="exact"/>
              <w:ind w:left="-79" w:right="-163"/>
              <w:jc w:val="center"/>
              <w:rPr>
                <w:rFonts w:eastAsia="Times New Roman" w:cs="Times New Roman"/>
                <w:bCs/>
                <w:sz w:val="20"/>
                <w:lang w:bidi="th-TH"/>
              </w:rPr>
            </w:pPr>
          </w:p>
        </w:tc>
        <w:tc>
          <w:tcPr>
            <w:tcW w:w="1296" w:type="dxa"/>
          </w:tcPr>
          <w:p w14:paraId="119FFACA"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4164BF9F"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5117FEFE"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p>
        </w:tc>
      </w:tr>
      <w:tr w:rsidR="000B2961" w:rsidRPr="005C619D" w14:paraId="627F2ECC" w14:textId="77777777" w:rsidTr="00A45650">
        <w:trPr>
          <w:cantSplit/>
        </w:trPr>
        <w:tc>
          <w:tcPr>
            <w:tcW w:w="3071" w:type="dxa"/>
          </w:tcPr>
          <w:p w14:paraId="703E137B" w14:textId="77777777" w:rsidR="000B2961" w:rsidRPr="005C619D" w:rsidRDefault="000B2961" w:rsidP="000B2961">
            <w:pPr>
              <w:spacing w:line="220" w:lineRule="exact"/>
              <w:rPr>
                <w:rFonts w:eastAsia="Times New Roman" w:cs="Times New Roman"/>
                <w:sz w:val="20"/>
              </w:rPr>
            </w:pPr>
            <w:r w:rsidRPr="005C619D">
              <w:rPr>
                <w:rFonts w:cs="Times New Roman"/>
                <w:sz w:val="20"/>
              </w:rPr>
              <w:t xml:space="preserve">   fair value </w:t>
            </w:r>
            <w:r w:rsidRPr="005C619D">
              <w:rPr>
                <w:rFonts w:eastAsia="Times New Roman" w:cs="Times New Roman"/>
                <w:sz w:val="20"/>
              </w:rPr>
              <w:t>through profit or loss</w:t>
            </w:r>
          </w:p>
        </w:tc>
        <w:tc>
          <w:tcPr>
            <w:tcW w:w="295" w:type="dxa"/>
          </w:tcPr>
          <w:p w14:paraId="187E3EF6"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3E421EC9"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554" w:type="dxa"/>
          </w:tcPr>
          <w:p w14:paraId="09A3E070"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FVTPL</w:t>
            </w:r>
          </w:p>
        </w:tc>
        <w:tc>
          <w:tcPr>
            <w:tcW w:w="1296" w:type="dxa"/>
          </w:tcPr>
          <w:p w14:paraId="6EE5CCE0"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418</w:t>
            </w:r>
          </w:p>
        </w:tc>
        <w:tc>
          <w:tcPr>
            <w:tcW w:w="293" w:type="dxa"/>
          </w:tcPr>
          <w:p w14:paraId="00F1A351"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51130A4E"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418</w:t>
            </w:r>
          </w:p>
        </w:tc>
      </w:tr>
      <w:tr w:rsidR="000B2961" w:rsidRPr="005C619D" w14:paraId="304E9917" w14:textId="77777777" w:rsidTr="00A45650">
        <w:trPr>
          <w:cantSplit/>
        </w:trPr>
        <w:tc>
          <w:tcPr>
            <w:tcW w:w="3071" w:type="dxa"/>
          </w:tcPr>
          <w:p w14:paraId="443332F5" w14:textId="77777777" w:rsidR="000B2961" w:rsidRPr="005C619D" w:rsidRDefault="000B2961" w:rsidP="000B2961">
            <w:pPr>
              <w:spacing w:line="220" w:lineRule="exact"/>
              <w:rPr>
                <w:rFonts w:cs="Times New Roman"/>
                <w:spacing w:val="-2"/>
                <w:sz w:val="20"/>
              </w:rPr>
            </w:pPr>
            <w:r w:rsidRPr="005C619D">
              <w:rPr>
                <w:rFonts w:cs="Times New Roman"/>
                <w:spacing w:val="-2"/>
                <w:sz w:val="20"/>
              </w:rPr>
              <w:t xml:space="preserve">Derivative liabilities </w:t>
            </w:r>
            <w:r w:rsidRPr="005C619D">
              <w:rPr>
                <w:rFonts w:eastAsia="Times New Roman" w:cs="Times New Roman"/>
                <w:spacing w:val="-2"/>
                <w:sz w:val="20"/>
              </w:rPr>
              <w:t>- trading book</w:t>
            </w:r>
          </w:p>
        </w:tc>
        <w:tc>
          <w:tcPr>
            <w:tcW w:w="295" w:type="dxa"/>
          </w:tcPr>
          <w:p w14:paraId="7B36BB97"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7DC780D8"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554" w:type="dxa"/>
          </w:tcPr>
          <w:p w14:paraId="69A6DB5F"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FVTPL</w:t>
            </w:r>
          </w:p>
        </w:tc>
        <w:tc>
          <w:tcPr>
            <w:tcW w:w="1296" w:type="dxa"/>
          </w:tcPr>
          <w:p w14:paraId="413AC3EC"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9,615</w:t>
            </w:r>
          </w:p>
        </w:tc>
        <w:tc>
          <w:tcPr>
            <w:tcW w:w="293" w:type="dxa"/>
          </w:tcPr>
          <w:p w14:paraId="067B0A9B"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395295EE"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9,615</w:t>
            </w:r>
          </w:p>
        </w:tc>
      </w:tr>
      <w:tr w:rsidR="000B2961" w:rsidRPr="005C619D" w14:paraId="7C85885F" w14:textId="77777777" w:rsidTr="00A45650">
        <w:trPr>
          <w:cantSplit/>
        </w:trPr>
        <w:tc>
          <w:tcPr>
            <w:tcW w:w="3071" w:type="dxa"/>
          </w:tcPr>
          <w:p w14:paraId="5253C1B9" w14:textId="77777777" w:rsidR="000B2961" w:rsidRPr="005C619D" w:rsidRDefault="000B2961" w:rsidP="000B2961">
            <w:pPr>
              <w:spacing w:line="220" w:lineRule="exact"/>
              <w:rPr>
                <w:rFonts w:cs="Times New Roman"/>
                <w:sz w:val="20"/>
              </w:rPr>
            </w:pPr>
            <w:r w:rsidRPr="005C619D">
              <w:rPr>
                <w:rFonts w:cs="Times New Roman"/>
                <w:spacing w:val="-4"/>
                <w:sz w:val="20"/>
              </w:rPr>
              <w:t xml:space="preserve">Derivative liabilities </w:t>
            </w:r>
            <w:r w:rsidRPr="005C619D">
              <w:rPr>
                <w:rFonts w:eastAsia="Times New Roman" w:cs="Times New Roman"/>
                <w:spacing w:val="-4"/>
                <w:sz w:val="20"/>
              </w:rPr>
              <w:t>- banking book</w:t>
            </w:r>
          </w:p>
        </w:tc>
        <w:tc>
          <w:tcPr>
            <w:tcW w:w="295" w:type="dxa"/>
          </w:tcPr>
          <w:p w14:paraId="723BC326"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79BA8D0D"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Accrual basis</w:t>
            </w:r>
          </w:p>
        </w:tc>
        <w:tc>
          <w:tcPr>
            <w:tcW w:w="1554" w:type="dxa"/>
          </w:tcPr>
          <w:p w14:paraId="04C21C7E"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FVTPL</w:t>
            </w:r>
          </w:p>
        </w:tc>
        <w:tc>
          <w:tcPr>
            <w:tcW w:w="1296" w:type="dxa"/>
          </w:tcPr>
          <w:p w14:paraId="25CBCF7D"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104</w:t>
            </w:r>
          </w:p>
        </w:tc>
        <w:tc>
          <w:tcPr>
            <w:tcW w:w="293" w:type="dxa"/>
          </w:tcPr>
          <w:p w14:paraId="16E3AD5A"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377E1F5A"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70</w:t>
            </w:r>
          </w:p>
        </w:tc>
      </w:tr>
      <w:tr w:rsidR="000B2961" w:rsidRPr="005C619D" w14:paraId="1F381C0A" w14:textId="77777777" w:rsidTr="00A45650">
        <w:trPr>
          <w:cantSplit/>
        </w:trPr>
        <w:tc>
          <w:tcPr>
            <w:tcW w:w="3071" w:type="dxa"/>
          </w:tcPr>
          <w:p w14:paraId="29CDAC0F" w14:textId="77777777" w:rsidR="000B2961" w:rsidRPr="005C619D" w:rsidRDefault="000B2961" w:rsidP="000B2961">
            <w:pPr>
              <w:spacing w:line="220" w:lineRule="exact"/>
              <w:rPr>
                <w:rFonts w:cs="Times New Roman"/>
                <w:spacing w:val="-3"/>
                <w:sz w:val="20"/>
              </w:rPr>
            </w:pPr>
            <w:r w:rsidRPr="005C619D">
              <w:rPr>
                <w:rFonts w:cs="Times New Roman"/>
                <w:spacing w:val="-3"/>
                <w:sz w:val="20"/>
              </w:rPr>
              <w:t>Debts issued and borrowings</w:t>
            </w:r>
          </w:p>
        </w:tc>
        <w:tc>
          <w:tcPr>
            <w:tcW w:w="295" w:type="dxa"/>
          </w:tcPr>
          <w:p w14:paraId="524E858D"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296664B7"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583288EF"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Amortised cost</w:t>
            </w:r>
          </w:p>
        </w:tc>
        <w:tc>
          <w:tcPr>
            <w:tcW w:w="1296" w:type="dxa"/>
          </w:tcPr>
          <w:p w14:paraId="25BC2B77"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108,835</w:t>
            </w:r>
          </w:p>
        </w:tc>
        <w:tc>
          <w:tcPr>
            <w:tcW w:w="293" w:type="dxa"/>
          </w:tcPr>
          <w:p w14:paraId="3EDC4AA0"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Pr>
          <w:p w14:paraId="2427A029"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108,885</w:t>
            </w:r>
          </w:p>
        </w:tc>
      </w:tr>
      <w:tr w:rsidR="000B2961" w:rsidRPr="005C619D" w14:paraId="73E277E1" w14:textId="77777777" w:rsidTr="00A45650">
        <w:trPr>
          <w:cantSplit/>
        </w:trPr>
        <w:tc>
          <w:tcPr>
            <w:tcW w:w="3071" w:type="dxa"/>
          </w:tcPr>
          <w:p w14:paraId="469868A0" w14:textId="3467D497" w:rsidR="000B2961" w:rsidRPr="005C619D" w:rsidRDefault="000B2961" w:rsidP="000B2961">
            <w:pPr>
              <w:spacing w:line="220" w:lineRule="exact"/>
              <w:rPr>
                <w:rFonts w:cs="Times New Roman"/>
                <w:spacing w:val="-3"/>
                <w:sz w:val="20"/>
              </w:rPr>
            </w:pPr>
            <w:r w:rsidRPr="005C619D">
              <w:rPr>
                <w:rFonts w:cs="Times New Roman"/>
                <w:spacing w:val="-3"/>
                <w:sz w:val="20"/>
              </w:rPr>
              <w:t>Other</w:t>
            </w:r>
            <w:r w:rsidR="00A80730">
              <w:rPr>
                <w:rFonts w:cs="Times New Roman"/>
                <w:spacing w:val="-3"/>
                <w:sz w:val="20"/>
              </w:rPr>
              <w:t xml:space="preserve"> financial</w:t>
            </w:r>
            <w:r w:rsidRPr="005C619D">
              <w:rPr>
                <w:rFonts w:cs="Times New Roman"/>
                <w:spacing w:val="-3"/>
                <w:sz w:val="20"/>
              </w:rPr>
              <w:t xml:space="preserve"> liabilities</w:t>
            </w:r>
          </w:p>
        </w:tc>
        <w:tc>
          <w:tcPr>
            <w:tcW w:w="295" w:type="dxa"/>
          </w:tcPr>
          <w:p w14:paraId="5FF2966B"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78816DF8"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54" w:type="dxa"/>
          </w:tcPr>
          <w:p w14:paraId="1864C0E7" w14:textId="77777777" w:rsidR="000B2961" w:rsidRPr="005C619D" w:rsidRDefault="000B2961" w:rsidP="000B2961">
            <w:pPr>
              <w:spacing w:line="220" w:lineRule="exact"/>
              <w:ind w:left="-79" w:right="-163"/>
              <w:jc w:val="center"/>
              <w:rPr>
                <w:rFonts w:eastAsia="Times New Roman" w:cs="Times New Roman"/>
                <w:bCs/>
                <w:sz w:val="20"/>
                <w:lang w:bidi="th-TH"/>
              </w:rPr>
            </w:pPr>
            <w:r w:rsidRPr="005C619D">
              <w:rPr>
                <w:rFonts w:eastAsia="Times New Roman" w:cs="Times New Roman"/>
                <w:bCs/>
                <w:sz w:val="20"/>
                <w:lang w:bidi="th-TH"/>
              </w:rPr>
              <w:t>Amortised cost</w:t>
            </w:r>
          </w:p>
        </w:tc>
        <w:tc>
          <w:tcPr>
            <w:tcW w:w="1296" w:type="dxa"/>
            <w:tcBorders>
              <w:bottom w:val="single" w:sz="4" w:space="0" w:color="auto"/>
            </w:tcBorders>
          </w:tcPr>
          <w:p w14:paraId="6C49107E"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26,157</w:t>
            </w:r>
          </w:p>
        </w:tc>
        <w:tc>
          <w:tcPr>
            <w:tcW w:w="293" w:type="dxa"/>
          </w:tcPr>
          <w:p w14:paraId="4A0AA2EA"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296" w:type="dxa"/>
            <w:tcBorders>
              <w:bottom w:val="single" w:sz="4" w:space="0" w:color="auto"/>
            </w:tcBorders>
          </w:tcPr>
          <w:p w14:paraId="1518CFA4"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25,955</w:t>
            </w:r>
          </w:p>
        </w:tc>
      </w:tr>
      <w:tr w:rsidR="000B2961" w:rsidRPr="005C619D" w14:paraId="432E5F73" w14:textId="77777777" w:rsidTr="00A45650">
        <w:trPr>
          <w:cantSplit/>
        </w:trPr>
        <w:tc>
          <w:tcPr>
            <w:tcW w:w="3071" w:type="dxa"/>
          </w:tcPr>
          <w:p w14:paraId="521DE082" w14:textId="77777777" w:rsidR="000B2961" w:rsidRPr="005C619D" w:rsidRDefault="000B2961" w:rsidP="000B2961">
            <w:pPr>
              <w:tabs>
                <w:tab w:val="decimal" w:pos="1235"/>
              </w:tabs>
              <w:spacing w:line="220" w:lineRule="exact"/>
              <w:ind w:right="292"/>
              <w:rPr>
                <w:rFonts w:eastAsia="Times New Roman" w:cs="Times New Roman"/>
                <w:sz w:val="20"/>
                <w:lang w:val="en-US" w:bidi="th-TH"/>
              </w:rPr>
            </w:pPr>
            <w:r w:rsidRPr="005C619D">
              <w:rPr>
                <w:rFonts w:eastAsia="Times New Roman" w:cs="Times New Roman"/>
                <w:b/>
                <w:bCs/>
                <w:sz w:val="20"/>
              </w:rPr>
              <w:t>Total financial liabilities</w:t>
            </w:r>
          </w:p>
        </w:tc>
        <w:tc>
          <w:tcPr>
            <w:tcW w:w="295" w:type="dxa"/>
          </w:tcPr>
          <w:p w14:paraId="5F3AB91C"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55" w:type="dxa"/>
          </w:tcPr>
          <w:p w14:paraId="6ADC57DD" w14:textId="77777777" w:rsidR="000B2961" w:rsidRPr="005C619D" w:rsidRDefault="000B2961" w:rsidP="000B2961">
            <w:pPr>
              <w:spacing w:line="220" w:lineRule="exact"/>
              <w:ind w:left="-79" w:right="-85"/>
              <w:jc w:val="center"/>
              <w:rPr>
                <w:rFonts w:eastAsia="Times New Roman" w:cs="Times New Roman"/>
                <w:bCs/>
                <w:sz w:val="20"/>
              </w:rPr>
            </w:pPr>
          </w:p>
        </w:tc>
        <w:tc>
          <w:tcPr>
            <w:tcW w:w="1554" w:type="dxa"/>
          </w:tcPr>
          <w:p w14:paraId="22239A52" w14:textId="77777777" w:rsidR="000B2961" w:rsidRPr="005C619D" w:rsidRDefault="000B2961" w:rsidP="000B2961">
            <w:pPr>
              <w:spacing w:line="220" w:lineRule="exact"/>
              <w:ind w:left="-79" w:right="-85"/>
              <w:jc w:val="center"/>
              <w:rPr>
                <w:rFonts w:eastAsia="Times New Roman" w:cs="Times New Roman"/>
                <w:bCs/>
                <w:sz w:val="20"/>
              </w:rPr>
            </w:pPr>
          </w:p>
        </w:tc>
        <w:tc>
          <w:tcPr>
            <w:tcW w:w="1296" w:type="dxa"/>
            <w:tcBorders>
              <w:top w:val="single" w:sz="4" w:space="0" w:color="auto"/>
              <w:bottom w:val="double" w:sz="4" w:space="0" w:color="auto"/>
            </w:tcBorders>
          </w:tcPr>
          <w:p w14:paraId="4AE3F7F5"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b/>
                <w:bCs/>
                <w:sz w:val="20"/>
                <w:lang w:val="en-US" w:bidi="th-TH"/>
              </w:rPr>
              <w:t>1,633,249</w:t>
            </w:r>
          </w:p>
        </w:tc>
        <w:tc>
          <w:tcPr>
            <w:tcW w:w="293" w:type="dxa"/>
          </w:tcPr>
          <w:p w14:paraId="26AC4660" w14:textId="77777777" w:rsidR="000B2961" w:rsidRPr="005C619D" w:rsidRDefault="000B2961" w:rsidP="000B2961">
            <w:pPr>
              <w:tabs>
                <w:tab w:val="decimal" w:pos="711"/>
                <w:tab w:val="decimal" w:pos="1235"/>
              </w:tabs>
              <w:spacing w:line="220" w:lineRule="exact"/>
              <w:ind w:right="292"/>
              <w:rPr>
                <w:rFonts w:eastAsia="Times New Roman" w:cs="Times New Roman"/>
                <w:sz w:val="20"/>
                <w:lang w:val="en-US" w:bidi="th-TH"/>
              </w:rPr>
            </w:pPr>
          </w:p>
        </w:tc>
        <w:tc>
          <w:tcPr>
            <w:tcW w:w="1296" w:type="dxa"/>
            <w:tcBorders>
              <w:top w:val="single" w:sz="4" w:space="0" w:color="auto"/>
              <w:bottom w:val="double" w:sz="4" w:space="0" w:color="auto"/>
            </w:tcBorders>
          </w:tcPr>
          <w:p w14:paraId="3A149895" w14:textId="77777777" w:rsidR="000B2961" w:rsidRPr="005C619D" w:rsidRDefault="000B2961" w:rsidP="000B2961">
            <w:pPr>
              <w:tabs>
                <w:tab w:val="decimal" w:pos="996"/>
              </w:tabs>
              <w:spacing w:line="220" w:lineRule="exact"/>
              <w:ind w:right="19"/>
              <w:rPr>
                <w:rFonts w:eastAsia="Times New Roman" w:cs="Times New Roman"/>
                <w:b/>
                <w:bCs/>
                <w:sz w:val="20"/>
                <w:lang w:val="en-US" w:bidi="th-TH"/>
              </w:rPr>
            </w:pPr>
            <w:r w:rsidRPr="005C619D">
              <w:rPr>
                <w:rFonts w:eastAsia="Times New Roman" w:cs="Times New Roman"/>
                <w:b/>
                <w:bCs/>
                <w:sz w:val="20"/>
                <w:lang w:val="en-US" w:bidi="th-TH"/>
              </w:rPr>
              <w:t>1,633,063</w:t>
            </w:r>
          </w:p>
        </w:tc>
      </w:tr>
    </w:tbl>
    <w:p w14:paraId="65109804" w14:textId="77777777" w:rsidR="00F11BD0" w:rsidRPr="005C619D" w:rsidRDefault="00F11BD0" w:rsidP="00F11BD0">
      <w:pPr>
        <w:spacing w:line="240" w:lineRule="auto"/>
        <w:rPr>
          <w:rFonts w:cs="Times New Roman"/>
          <w:color w:val="000000"/>
          <w:cs/>
          <w:lang w:val="en-US" w:bidi="th-TH"/>
        </w:rPr>
      </w:pPr>
    </w:p>
    <w:tbl>
      <w:tblPr>
        <w:tblW w:w="9371" w:type="dxa"/>
        <w:tblInd w:w="450" w:type="dxa"/>
        <w:tblLayout w:type="fixed"/>
        <w:tblCellMar>
          <w:left w:w="115" w:type="dxa"/>
          <w:right w:w="158" w:type="dxa"/>
        </w:tblCellMar>
        <w:tblLook w:val="04A0" w:firstRow="1" w:lastRow="0" w:firstColumn="1" w:lastColumn="0" w:noHBand="0" w:noVBand="1"/>
      </w:tblPr>
      <w:tblGrid>
        <w:gridCol w:w="3071"/>
        <w:gridCol w:w="298"/>
        <w:gridCol w:w="1592"/>
        <w:gridCol w:w="1530"/>
        <w:gridCol w:w="1260"/>
        <w:gridCol w:w="293"/>
        <w:gridCol w:w="1320"/>
        <w:gridCol w:w="7"/>
      </w:tblGrid>
      <w:tr w:rsidR="00F11BD0" w:rsidRPr="005C619D" w14:paraId="4E01BEBD" w14:textId="77777777" w:rsidTr="00A45650">
        <w:trPr>
          <w:gridAfter w:val="1"/>
          <w:wAfter w:w="7" w:type="dxa"/>
          <w:tblHeader/>
        </w:trPr>
        <w:tc>
          <w:tcPr>
            <w:tcW w:w="3071" w:type="dxa"/>
          </w:tcPr>
          <w:p w14:paraId="48A4B81B" w14:textId="77777777" w:rsidR="00F11BD0" w:rsidRPr="005C619D" w:rsidRDefault="00F11BD0" w:rsidP="00EF32B6">
            <w:pPr>
              <w:tabs>
                <w:tab w:val="decimal" w:pos="765"/>
              </w:tabs>
              <w:spacing w:line="220" w:lineRule="exact"/>
              <w:jc w:val="center"/>
              <w:rPr>
                <w:rFonts w:eastAsia="Times New Roman" w:cs="Times New Roman"/>
                <w:sz w:val="20"/>
              </w:rPr>
            </w:pPr>
          </w:p>
        </w:tc>
        <w:tc>
          <w:tcPr>
            <w:tcW w:w="298" w:type="dxa"/>
          </w:tcPr>
          <w:p w14:paraId="7237B7CD" w14:textId="77777777" w:rsidR="00F11BD0" w:rsidRPr="005C619D" w:rsidRDefault="00F11BD0" w:rsidP="00EF32B6">
            <w:pPr>
              <w:spacing w:line="220" w:lineRule="exact"/>
              <w:ind w:left="-79" w:right="-85"/>
              <w:jc w:val="center"/>
              <w:rPr>
                <w:rFonts w:eastAsia="Times New Roman" w:cs="Times New Roman"/>
                <w:b/>
                <w:sz w:val="20"/>
              </w:rPr>
            </w:pPr>
          </w:p>
        </w:tc>
        <w:tc>
          <w:tcPr>
            <w:tcW w:w="5995" w:type="dxa"/>
            <w:gridSpan w:val="5"/>
          </w:tcPr>
          <w:p w14:paraId="5E932510" w14:textId="77777777" w:rsidR="00F11BD0" w:rsidRPr="005C619D" w:rsidRDefault="00F11BD0" w:rsidP="00EF32B6">
            <w:pPr>
              <w:spacing w:line="220" w:lineRule="exact"/>
              <w:ind w:left="-79" w:right="-85"/>
              <w:jc w:val="center"/>
              <w:rPr>
                <w:rFonts w:eastAsia="Times New Roman" w:cs="Times New Roman"/>
                <w:b/>
                <w:sz w:val="20"/>
                <w:lang w:val="en-US" w:bidi="th-TH"/>
              </w:rPr>
            </w:pPr>
            <w:r w:rsidRPr="005C619D">
              <w:rPr>
                <w:rFonts w:eastAsia="Times New Roman" w:cs="Times New Roman"/>
                <w:b/>
                <w:sz w:val="20"/>
                <w:lang w:val="en-US" w:bidi="th-TH"/>
              </w:rPr>
              <w:t>Bank only</w:t>
            </w:r>
          </w:p>
        </w:tc>
      </w:tr>
      <w:tr w:rsidR="00F11BD0" w:rsidRPr="005C619D" w14:paraId="3FE86A38" w14:textId="77777777" w:rsidTr="00A45650">
        <w:trPr>
          <w:tblHeader/>
        </w:trPr>
        <w:tc>
          <w:tcPr>
            <w:tcW w:w="3071" w:type="dxa"/>
          </w:tcPr>
          <w:p w14:paraId="538AF20B" w14:textId="77777777" w:rsidR="00F11BD0" w:rsidRPr="005C619D" w:rsidRDefault="00F11BD0" w:rsidP="00EF32B6">
            <w:pPr>
              <w:tabs>
                <w:tab w:val="decimal" w:pos="765"/>
              </w:tabs>
              <w:spacing w:line="220" w:lineRule="exact"/>
              <w:jc w:val="center"/>
              <w:rPr>
                <w:rFonts w:eastAsia="Times New Roman" w:cs="Times New Roman"/>
                <w:i/>
                <w:iCs/>
                <w:sz w:val="20"/>
                <w:lang w:val="en-US" w:bidi="th-TH"/>
              </w:rPr>
            </w:pPr>
          </w:p>
        </w:tc>
        <w:tc>
          <w:tcPr>
            <w:tcW w:w="298" w:type="dxa"/>
          </w:tcPr>
          <w:p w14:paraId="1474602C" w14:textId="77777777" w:rsidR="00F11BD0" w:rsidRPr="005C619D" w:rsidRDefault="00F11BD0" w:rsidP="00EF32B6">
            <w:pPr>
              <w:spacing w:line="220" w:lineRule="exact"/>
              <w:ind w:left="-79" w:right="-85"/>
              <w:jc w:val="center"/>
              <w:rPr>
                <w:rFonts w:eastAsia="Times New Roman" w:cs="Times New Roman"/>
                <w:b/>
                <w:sz w:val="20"/>
              </w:rPr>
            </w:pPr>
          </w:p>
        </w:tc>
        <w:tc>
          <w:tcPr>
            <w:tcW w:w="1592" w:type="dxa"/>
          </w:tcPr>
          <w:p w14:paraId="4F9A3919" w14:textId="5EDFF88B" w:rsidR="00F11BD0" w:rsidRPr="005C619D" w:rsidRDefault="00F11BD0" w:rsidP="00EF32B6">
            <w:pPr>
              <w:spacing w:line="220" w:lineRule="exact"/>
              <w:ind w:left="-79" w:right="-163"/>
              <w:jc w:val="center"/>
              <w:rPr>
                <w:rFonts w:eastAsia="Times New Roman" w:cs="Times New Roman"/>
                <w:bCs/>
                <w:sz w:val="20"/>
              </w:rPr>
            </w:pPr>
          </w:p>
        </w:tc>
        <w:tc>
          <w:tcPr>
            <w:tcW w:w="1530" w:type="dxa"/>
          </w:tcPr>
          <w:p w14:paraId="6A8D4800" w14:textId="7F96FFCB" w:rsidR="00F11BD0" w:rsidRPr="005C619D" w:rsidRDefault="00F11BD0" w:rsidP="00EF32B6">
            <w:pPr>
              <w:spacing w:line="220" w:lineRule="exact"/>
              <w:ind w:left="-79" w:right="-163"/>
              <w:jc w:val="center"/>
              <w:rPr>
                <w:rFonts w:eastAsia="Times New Roman" w:cs="Times New Roman"/>
                <w:bCs/>
                <w:sz w:val="20"/>
              </w:rPr>
            </w:pPr>
          </w:p>
        </w:tc>
        <w:tc>
          <w:tcPr>
            <w:tcW w:w="1260" w:type="dxa"/>
          </w:tcPr>
          <w:p w14:paraId="4910129F" w14:textId="16DCAD44" w:rsidR="00F11BD0" w:rsidRPr="005C619D" w:rsidRDefault="00F11BD0" w:rsidP="00EF32B6">
            <w:pPr>
              <w:spacing w:line="220" w:lineRule="exact"/>
              <w:ind w:left="-79" w:right="-163"/>
              <w:jc w:val="center"/>
              <w:rPr>
                <w:rFonts w:eastAsia="Times New Roman" w:cs="Times New Roman"/>
                <w:bCs/>
                <w:sz w:val="20"/>
              </w:rPr>
            </w:pPr>
          </w:p>
        </w:tc>
        <w:tc>
          <w:tcPr>
            <w:tcW w:w="293" w:type="dxa"/>
          </w:tcPr>
          <w:p w14:paraId="08A749D0" w14:textId="77777777" w:rsidR="00F11BD0" w:rsidRPr="005C619D" w:rsidRDefault="00F11BD0" w:rsidP="00EF32B6">
            <w:pPr>
              <w:spacing w:line="220" w:lineRule="exact"/>
              <w:ind w:left="-79" w:right="-85"/>
              <w:jc w:val="center"/>
              <w:rPr>
                <w:rFonts w:eastAsia="Times New Roman" w:cs="Times New Roman"/>
                <w:bCs/>
                <w:sz w:val="20"/>
              </w:rPr>
            </w:pPr>
          </w:p>
        </w:tc>
        <w:tc>
          <w:tcPr>
            <w:tcW w:w="1327" w:type="dxa"/>
            <w:gridSpan w:val="2"/>
          </w:tcPr>
          <w:p w14:paraId="14C76132" w14:textId="508BCDB2" w:rsidR="00F11BD0" w:rsidRPr="005C619D" w:rsidRDefault="00BC2FF5" w:rsidP="00EF32B6">
            <w:pPr>
              <w:spacing w:line="220" w:lineRule="exact"/>
              <w:ind w:left="-79" w:right="-163"/>
              <w:jc w:val="center"/>
              <w:rPr>
                <w:rFonts w:eastAsia="Times New Roman" w:cs="Times New Roman"/>
                <w:bCs/>
                <w:sz w:val="20"/>
              </w:rPr>
            </w:pPr>
            <w:r>
              <w:rPr>
                <w:rFonts w:eastAsia="Times New Roman" w:cs="Times New Roman"/>
                <w:bCs/>
                <w:sz w:val="20"/>
              </w:rPr>
              <w:t>C</w:t>
            </w:r>
            <w:r w:rsidR="00F11BD0" w:rsidRPr="005C619D">
              <w:rPr>
                <w:rFonts w:eastAsia="Times New Roman" w:cs="Times New Roman"/>
                <w:bCs/>
                <w:sz w:val="20"/>
              </w:rPr>
              <w:t>arrying</w:t>
            </w:r>
          </w:p>
        </w:tc>
      </w:tr>
      <w:tr w:rsidR="00F11BD0" w:rsidRPr="005C619D" w14:paraId="78CE9B02" w14:textId="77777777" w:rsidTr="00A45650">
        <w:trPr>
          <w:tblHeader/>
        </w:trPr>
        <w:tc>
          <w:tcPr>
            <w:tcW w:w="3071" w:type="dxa"/>
          </w:tcPr>
          <w:p w14:paraId="523FC2E1" w14:textId="77777777" w:rsidR="00F11BD0" w:rsidRPr="005C619D" w:rsidRDefault="00F11BD0" w:rsidP="00EF32B6">
            <w:pPr>
              <w:tabs>
                <w:tab w:val="decimal" w:pos="765"/>
              </w:tabs>
              <w:spacing w:line="220" w:lineRule="exact"/>
              <w:jc w:val="center"/>
              <w:rPr>
                <w:rFonts w:eastAsia="Times New Roman" w:cs="Times New Roman"/>
                <w:i/>
                <w:iCs/>
                <w:sz w:val="20"/>
                <w:lang w:val="en-US" w:bidi="th-TH"/>
              </w:rPr>
            </w:pPr>
          </w:p>
        </w:tc>
        <w:tc>
          <w:tcPr>
            <w:tcW w:w="298" w:type="dxa"/>
          </w:tcPr>
          <w:p w14:paraId="73241816" w14:textId="77777777" w:rsidR="00F11BD0" w:rsidRPr="005C619D" w:rsidRDefault="00F11BD0" w:rsidP="00EF32B6">
            <w:pPr>
              <w:spacing w:line="220" w:lineRule="exact"/>
              <w:ind w:left="-79" w:right="-85"/>
              <w:jc w:val="center"/>
              <w:rPr>
                <w:rFonts w:eastAsia="Times New Roman" w:cs="Times New Roman"/>
                <w:b/>
                <w:sz w:val="20"/>
              </w:rPr>
            </w:pPr>
          </w:p>
        </w:tc>
        <w:tc>
          <w:tcPr>
            <w:tcW w:w="1592" w:type="dxa"/>
          </w:tcPr>
          <w:p w14:paraId="4ABD08D7" w14:textId="2D3538D7" w:rsidR="00F11BD0" w:rsidRPr="005C619D" w:rsidRDefault="00F11BD0" w:rsidP="00EF32B6">
            <w:pPr>
              <w:spacing w:line="220" w:lineRule="exact"/>
              <w:ind w:left="-79" w:right="-163"/>
              <w:jc w:val="center"/>
              <w:rPr>
                <w:rFonts w:eastAsia="Times New Roman" w:cs="Times New Roman"/>
                <w:bCs/>
                <w:sz w:val="20"/>
              </w:rPr>
            </w:pPr>
          </w:p>
        </w:tc>
        <w:tc>
          <w:tcPr>
            <w:tcW w:w="1530" w:type="dxa"/>
          </w:tcPr>
          <w:p w14:paraId="5108FBE4" w14:textId="4D137E89" w:rsidR="00F11BD0" w:rsidRPr="005C619D" w:rsidRDefault="00F11BD0" w:rsidP="00EF32B6">
            <w:pPr>
              <w:spacing w:line="220" w:lineRule="exact"/>
              <w:ind w:left="-79" w:right="-163"/>
              <w:jc w:val="center"/>
              <w:rPr>
                <w:rFonts w:eastAsia="Times New Roman" w:cs="Times New Roman"/>
                <w:bCs/>
                <w:sz w:val="20"/>
              </w:rPr>
            </w:pPr>
          </w:p>
        </w:tc>
        <w:tc>
          <w:tcPr>
            <w:tcW w:w="1260" w:type="dxa"/>
          </w:tcPr>
          <w:p w14:paraId="60B44739" w14:textId="2AEFD036" w:rsidR="00F11BD0" w:rsidRPr="005C619D" w:rsidRDefault="00F11BD0" w:rsidP="00EF32B6">
            <w:pPr>
              <w:spacing w:line="220" w:lineRule="exact"/>
              <w:ind w:left="-79" w:right="-163"/>
              <w:jc w:val="center"/>
              <w:rPr>
                <w:rFonts w:eastAsia="Times New Roman" w:cs="Times New Roman"/>
                <w:bCs/>
                <w:sz w:val="20"/>
              </w:rPr>
            </w:pPr>
          </w:p>
        </w:tc>
        <w:tc>
          <w:tcPr>
            <w:tcW w:w="293" w:type="dxa"/>
          </w:tcPr>
          <w:p w14:paraId="7F1D3709" w14:textId="77777777" w:rsidR="00F11BD0" w:rsidRPr="005C619D" w:rsidRDefault="00F11BD0" w:rsidP="00EF32B6">
            <w:pPr>
              <w:spacing w:line="220" w:lineRule="exact"/>
              <w:ind w:left="-79" w:right="-85"/>
              <w:jc w:val="center"/>
              <w:rPr>
                <w:rFonts w:eastAsia="Times New Roman" w:cs="Times New Roman"/>
                <w:bCs/>
                <w:sz w:val="20"/>
              </w:rPr>
            </w:pPr>
          </w:p>
        </w:tc>
        <w:tc>
          <w:tcPr>
            <w:tcW w:w="1327" w:type="dxa"/>
            <w:gridSpan w:val="2"/>
          </w:tcPr>
          <w:p w14:paraId="1ED5529A" w14:textId="77777777" w:rsidR="00F11BD0" w:rsidRPr="005C619D" w:rsidRDefault="00F11BD0" w:rsidP="00EF32B6">
            <w:pPr>
              <w:spacing w:line="220" w:lineRule="exact"/>
              <w:ind w:left="-79" w:right="-163"/>
              <w:jc w:val="center"/>
              <w:rPr>
                <w:rFonts w:eastAsia="Times New Roman" w:cs="Times New Roman"/>
                <w:bCs/>
                <w:sz w:val="20"/>
              </w:rPr>
            </w:pPr>
            <w:r w:rsidRPr="005C619D">
              <w:rPr>
                <w:rFonts w:eastAsia="Times New Roman" w:cs="Times New Roman"/>
                <w:bCs/>
                <w:sz w:val="20"/>
              </w:rPr>
              <w:t>amount</w:t>
            </w:r>
          </w:p>
        </w:tc>
      </w:tr>
      <w:tr w:rsidR="000B2961" w:rsidRPr="005C619D" w14:paraId="07116E85" w14:textId="77777777" w:rsidTr="00A45650">
        <w:trPr>
          <w:tblHeader/>
        </w:trPr>
        <w:tc>
          <w:tcPr>
            <w:tcW w:w="3071" w:type="dxa"/>
          </w:tcPr>
          <w:p w14:paraId="291D9D5B" w14:textId="77777777" w:rsidR="000B2961" w:rsidRPr="005C619D" w:rsidRDefault="000B2961" w:rsidP="000B2961">
            <w:pPr>
              <w:tabs>
                <w:tab w:val="decimal" w:pos="765"/>
              </w:tabs>
              <w:spacing w:line="220" w:lineRule="exact"/>
              <w:jc w:val="center"/>
              <w:rPr>
                <w:rFonts w:eastAsia="Times New Roman" w:cs="Times New Roman"/>
                <w:i/>
                <w:iCs/>
                <w:sz w:val="20"/>
                <w:lang w:val="en-US" w:bidi="th-TH"/>
              </w:rPr>
            </w:pPr>
          </w:p>
        </w:tc>
        <w:tc>
          <w:tcPr>
            <w:tcW w:w="298" w:type="dxa"/>
          </w:tcPr>
          <w:p w14:paraId="702A68D3" w14:textId="77777777" w:rsidR="000B2961" w:rsidRPr="005C619D" w:rsidRDefault="000B2961" w:rsidP="000B2961">
            <w:pPr>
              <w:spacing w:line="220" w:lineRule="exact"/>
              <w:ind w:left="-79" w:right="-85"/>
              <w:jc w:val="center"/>
              <w:rPr>
                <w:rFonts w:eastAsia="Times New Roman" w:cs="Times New Roman"/>
                <w:b/>
                <w:sz w:val="20"/>
              </w:rPr>
            </w:pPr>
          </w:p>
        </w:tc>
        <w:tc>
          <w:tcPr>
            <w:tcW w:w="1592" w:type="dxa"/>
          </w:tcPr>
          <w:p w14:paraId="26044C68" w14:textId="6DD24946" w:rsidR="000B2961" w:rsidRPr="005C619D" w:rsidRDefault="000B2961" w:rsidP="000B2961">
            <w:pPr>
              <w:spacing w:line="220" w:lineRule="exact"/>
              <w:ind w:left="-79" w:right="-163"/>
              <w:jc w:val="center"/>
              <w:rPr>
                <w:rFonts w:eastAsia="Times New Roman" w:cs="Times New Roman"/>
                <w:bCs/>
                <w:sz w:val="20"/>
              </w:rPr>
            </w:pPr>
          </w:p>
        </w:tc>
        <w:tc>
          <w:tcPr>
            <w:tcW w:w="1530" w:type="dxa"/>
          </w:tcPr>
          <w:p w14:paraId="0DF3FF09" w14:textId="15C8ADA7" w:rsidR="000B2961" w:rsidRPr="005C619D" w:rsidRDefault="000B2961" w:rsidP="000B2961">
            <w:pPr>
              <w:spacing w:line="220" w:lineRule="exact"/>
              <w:ind w:left="-79" w:right="-163"/>
              <w:jc w:val="center"/>
              <w:rPr>
                <w:rFonts w:eastAsia="Times New Roman" w:cs="Times New Roman"/>
                <w:bCs/>
                <w:sz w:val="20"/>
              </w:rPr>
            </w:pPr>
          </w:p>
        </w:tc>
        <w:tc>
          <w:tcPr>
            <w:tcW w:w="1260" w:type="dxa"/>
          </w:tcPr>
          <w:p w14:paraId="648BBA29" w14:textId="67DC7667" w:rsidR="000B2961" w:rsidRPr="005C619D" w:rsidRDefault="000B2961" w:rsidP="000B2961">
            <w:pPr>
              <w:spacing w:line="220" w:lineRule="exact"/>
              <w:ind w:left="-79" w:right="-163"/>
              <w:jc w:val="center"/>
              <w:rPr>
                <w:rFonts w:eastAsia="Times New Roman" w:cs="Times New Roman"/>
                <w:bCs/>
                <w:sz w:val="20"/>
              </w:rPr>
            </w:pPr>
            <w:r>
              <w:rPr>
                <w:rFonts w:eastAsia="Times New Roman" w:cs="Times New Roman"/>
                <w:bCs/>
                <w:sz w:val="20"/>
              </w:rPr>
              <w:t>C</w:t>
            </w:r>
            <w:r w:rsidRPr="005C619D">
              <w:rPr>
                <w:rFonts w:eastAsia="Times New Roman" w:cs="Times New Roman"/>
                <w:bCs/>
                <w:sz w:val="20"/>
              </w:rPr>
              <w:t>arrying</w:t>
            </w:r>
          </w:p>
        </w:tc>
        <w:tc>
          <w:tcPr>
            <w:tcW w:w="293" w:type="dxa"/>
          </w:tcPr>
          <w:p w14:paraId="5F719215" w14:textId="77777777" w:rsidR="000B2961" w:rsidRPr="005C619D" w:rsidRDefault="000B2961" w:rsidP="000B2961">
            <w:pPr>
              <w:spacing w:line="220" w:lineRule="exact"/>
              <w:ind w:left="-79" w:right="-85"/>
              <w:jc w:val="center"/>
              <w:rPr>
                <w:rFonts w:eastAsia="Times New Roman" w:cs="Times New Roman"/>
                <w:bCs/>
                <w:sz w:val="20"/>
              </w:rPr>
            </w:pPr>
          </w:p>
        </w:tc>
        <w:tc>
          <w:tcPr>
            <w:tcW w:w="1327" w:type="dxa"/>
            <w:gridSpan w:val="2"/>
          </w:tcPr>
          <w:p w14:paraId="22FE0BA5"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under</w:t>
            </w:r>
          </w:p>
        </w:tc>
      </w:tr>
      <w:tr w:rsidR="000B2961" w:rsidRPr="005C619D" w14:paraId="406611B5" w14:textId="77777777" w:rsidTr="00A45650">
        <w:trPr>
          <w:tblHeader/>
        </w:trPr>
        <w:tc>
          <w:tcPr>
            <w:tcW w:w="3071" w:type="dxa"/>
          </w:tcPr>
          <w:p w14:paraId="42C992EC" w14:textId="77777777" w:rsidR="000B2961" w:rsidRPr="005C619D" w:rsidRDefault="000B2961" w:rsidP="000B2961">
            <w:pPr>
              <w:tabs>
                <w:tab w:val="decimal" w:pos="765"/>
              </w:tabs>
              <w:spacing w:line="220" w:lineRule="exact"/>
              <w:jc w:val="center"/>
              <w:rPr>
                <w:rFonts w:eastAsia="Times New Roman" w:cs="Times New Roman"/>
                <w:i/>
                <w:iCs/>
                <w:sz w:val="20"/>
                <w:lang w:val="en-US" w:bidi="th-TH"/>
              </w:rPr>
            </w:pPr>
          </w:p>
        </w:tc>
        <w:tc>
          <w:tcPr>
            <w:tcW w:w="298" w:type="dxa"/>
          </w:tcPr>
          <w:p w14:paraId="4A1640D3" w14:textId="77777777" w:rsidR="000B2961" w:rsidRPr="005C619D" w:rsidRDefault="000B2961" w:rsidP="000B2961">
            <w:pPr>
              <w:spacing w:line="220" w:lineRule="exact"/>
              <w:ind w:left="-79" w:right="-85"/>
              <w:rPr>
                <w:rFonts w:eastAsia="Times New Roman" w:cs="Times New Roman"/>
                <w:bCs/>
                <w:i/>
                <w:iCs/>
                <w:sz w:val="20"/>
              </w:rPr>
            </w:pPr>
          </w:p>
        </w:tc>
        <w:tc>
          <w:tcPr>
            <w:tcW w:w="1592" w:type="dxa"/>
          </w:tcPr>
          <w:p w14:paraId="52C1B75E" w14:textId="1E08B4F7" w:rsidR="000B2961" w:rsidRPr="005C619D" w:rsidRDefault="000B2961" w:rsidP="000B2961">
            <w:pPr>
              <w:spacing w:line="220" w:lineRule="exact"/>
              <w:ind w:left="-79" w:right="-163"/>
              <w:jc w:val="center"/>
              <w:rPr>
                <w:rFonts w:eastAsia="Times New Roman" w:cs="Times New Roman"/>
                <w:bCs/>
                <w:sz w:val="20"/>
              </w:rPr>
            </w:pPr>
            <w:r>
              <w:rPr>
                <w:rFonts w:eastAsia="Times New Roman" w:cs="Times New Roman"/>
                <w:bCs/>
                <w:sz w:val="20"/>
              </w:rPr>
              <w:t>C</w:t>
            </w:r>
            <w:r w:rsidRPr="005C619D">
              <w:rPr>
                <w:rFonts w:eastAsia="Times New Roman" w:cs="Times New Roman"/>
                <w:bCs/>
                <w:sz w:val="20"/>
              </w:rPr>
              <w:t xml:space="preserve">lassification at </w:t>
            </w:r>
          </w:p>
        </w:tc>
        <w:tc>
          <w:tcPr>
            <w:tcW w:w="1530" w:type="dxa"/>
          </w:tcPr>
          <w:p w14:paraId="6CA46D62" w14:textId="03DF38D2" w:rsidR="000B2961" w:rsidRPr="005C619D" w:rsidRDefault="000B2961" w:rsidP="000B2961">
            <w:pPr>
              <w:spacing w:line="220" w:lineRule="exact"/>
              <w:ind w:left="-79" w:right="-163"/>
              <w:jc w:val="center"/>
              <w:rPr>
                <w:rFonts w:eastAsia="Times New Roman" w:cs="Times New Roman"/>
                <w:bCs/>
                <w:sz w:val="20"/>
              </w:rPr>
            </w:pPr>
            <w:r>
              <w:rPr>
                <w:rFonts w:eastAsia="Times New Roman" w:cs="Times New Roman"/>
                <w:bCs/>
                <w:sz w:val="20"/>
              </w:rPr>
              <w:t>C</w:t>
            </w:r>
            <w:r w:rsidRPr="005C619D">
              <w:rPr>
                <w:rFonts w:eastAsia="Times New Roman" w:cs="Times New Roman"/>
                <w:bCs/>
                <w:sz w:val="20"/>
              </w:rPr>
              <w:t xml:space="preserve">lassification </w:t>
            </w:r>
          </w:p>
        </w:tc>
        <w:tc>
          <w:tcPr>
            <w:tcW w:w="1260" w:type="dxa"/>
          </w:tcPr>
          <w:p w14:paraId="7B053971" w14:textId="26A30E58"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amount at</w:t>
            </w:r>
          </w:p>
        </w:tc>
        <w:tc>
          <w:tcPr>
            <w:tcW w:w="293" w:type="dxa"/>
          </w:tcPr>
          <w:p w14:paraId="1279932C" w14:textId="77777777" w:rsidR="000B2961" w:rsidRPr="005C619D" w:rsidRDefault="000B2961" w:rsidP="000B2961">
            <w:pPr>
              <w:spacing w:line="220" w:lineRule="exact"/>
              <w:ind w:left="-79" w:right="-85"/>
              <w:jc w:val="center"/>
              <w:rPr>
                <w:rFonts w:eastAsia="Times New Roman" w:cs="Times New Roman"/>
                <w:bCs/>
                <w:sz w:val="20"/>
              </w:rPr>
            </w:pPr>
          </w:p>
        </w:tc>
        <w:tc>
          <w:tcPr>
            <w:tcW w:w="1327" w:type="dxa"/>
            <w:gridSpan w:val="2"/>
          </w:tcPr>
          <w:p w14:paraId="5D0FC0D8"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TFRS 9</w:t>
            </w:r>
          </w:p>
        </w:tc>
      </w:tr>
      <w:tr w:rsidR="000B2961" w:rsidRPr="005C619D" w14:paraId="7C14DCB5" w14:textId="77777777" w:rsidTr="00A45650">
        <w:trPr>
          <w:tblHeader/>
        </w:trPr>
        <w:tc>
          <w:tcPr>
            <w:tcW w:w="3071" w:type="dxa"/>
          </w:tcPr>
          <w:p w14:paraId="1BA4964F" w14:textId="77777777" w:rsidR="000B2961" w:rsidRPr="005C619D" w:rsidRDefault="000B2961" w:rsidP="000B2961">
            <w:pPr>
              <w:tabs>
                <w:tab w:val="decimal" w:pos="765"/>
              </w:tabs>
              <w:spacing w:line="220" w:lineRule="exact"/>
              <w:jc w:val="center"/>
              <w:rPr>
                <w:rFonts w:eastAsia="Times New Roman" w:cs="Times New Roman"/>
                <w:i/>
                <w:iCs/>
                <w:sz w:val="20"/>
                <w:lang w:val="en-US" w:bidi="th-TH"/>
              </w:rPr>
            </w:pPr>
          </w:p>
        </w:tc>
        <w:tc>
          <w:tcPr>
            <w:tcW w:w="298" w:type="dxa"/>
          </w:tcPr>
          <w:p w14:paraId="14272360" w14:textId="77777777" w:rsidR="000B2961" w:rsidRPr="005C619D" w:rsidRDefault="000B2961" w:rsidP="000B2961">
            <w:pPr>
              <w:spacing w:line="220" w:lineRule="exact"/>
              <w:ind w:left="-79" w:right="-85"/>
              <w:rPr>
                <w:rFonts w:eastAsia="Times New Roman" w:cs="Times New Roman"/>
                <w:bCs/>
                <w:i/>
                <w:iCs/>
                <w:sz w:val="20"/>
              </w:rPr>
            </w:pPr>
          </w:p>
        </w:tc>
        <w:tc>
          <w:tcPr>
            <w:tcW w:w="1592" w:type="dxa"/>
          </w:tcPr>
          <w:p w14:paraId="3C84E913" w14:textId="4F1329BE" w:rsidR="000B2961" w:rsidRPr="005C619D" w:rsidRDefault="000B2961" w:rsidP="000B2961">
            <w:pPr>
              <w:spacing w:line="220" w:lineRule="exact"/>
              <w:ind w:left="-79" w:right="-163"/>
              <w:jc w:val="center"/>
              <w:rPr>
                <w:rFonts w:eastAsia="Times New Roman" w:cs="Times New Roman"/>
                <w:bCs/>
                <w:sz w:val="20"/>
              </w:rPr>
            </w:pPr>
            <w:r>
              <w:rPr>
                <w:rFonts w:eastAsia="Times New Roman" w:cs="Times New Roman"/>
                <w:bCs/>
                <w:sz w:val="20"/>
              </w:rPr>
              <w:t xml:space="preserve">31 December </w:t>
            </w:r>
            <w:r>
              <w:rPr>
                <w:rFonts w:eastAsia="Times New Roman" w:cs="Times New Roman"/>
                <w:bCs/>
                <w:sz w:val="20"/>
              </w:rPr>
              <w:br/>
              <w:t>2019</w:t>
            </w:r>
          </w:p>
        </w:tc>
        <w:tc>
          <w:tcPr>
            <w:tcW w:w="1530" w:type="dxa"/>
          </w:tcPr>
          <w:p w14:paraId="51EE5784" w14:textId="586A073B" w:rsidR="000B2961" w:rsidRPr="005C619D" w:rsidRDefault="000B2961" w:rsidP="000B2961">
            <w:pPr>
              <w:spacing w:line="220" w:lineRule="exact"/>
              <w:ind w:left="-79" w:right="-163"/>
              <w:jc w:val="center"/>
              <w:rPr>
                <w:rFonts w:eastAsia="Times New Roman" w:cs="Times New Roman"/>
                <w:bCs/>
                <w:sz w:val="20"/>
              </w:rPr>
            </w:pPr>
            <w:r>
              <w:rPr>
                <w:rFonts w:eastAsia="Times New Roman" w:cs="Times New Roman"/>
                <w:bCs/>
                <w:sz w:val="20"/>
              </w:rPr>
              <w:t>under</w:t>
            </w:r>
            <w:r>
              <w:rPr>
                <w:rFonts w:eastAsia="Times New Roman" w:cs="Times New Roman"/>
                <w:bCs/>
                <w:sz w:val="20"/>
              </w:rPr>
              <w:br/>
              <w:t>TFRS9</w:t>
            </w:r>
          </w:p>
        </w:tc>
        <w:tc>
          <w:tcPr>
            <w:tcW w:w="1260" w:type="dxa"/>
          </w:tcPr>
          <w:p w14:paraId="3FA04615" w14:textId="76A44449" w:rsidR="000B2961" w:rsidRPr="005C619D" w:rsidRDefault="000B2961" w:rsidP="000B2961">
            <w:pPr>
              <w:spacing w:line="220" w:lineRule="exact"/>
              <w:ind w:left="-79" w:right="-163"/>
              <w:jc w:val="center"/>
              <w:rPr>
                <w:rFonts w:eastAsia="Times New Roman" w:cs="Times New Roman"/>
                <w:bCs/>
                <w:sz w:val="20"/>
              </w:rPr>
            </w:pPr>
            <w:r>
              <w:rPr>
                <w:rFonts w:eastAsia="Times New Roman" w:cs="Times New Roman"/>
                <w:bCs/>
                <w:sz w:val="20"/>
              </w:rPr>
              <w:t xml:space="preserve">31 December </w:t>
            </w:r>
            <w:r>
              <w:rPr>
                <w:rFonts w:eastAsia="Times New Roman" w:cs="Times New Roman"/>
                <w:bCs/>
                <w:sz w:val="20"/>
              </w:rPr>
              <w:br/>
              <w:t>2019</w:t>
            </w:r>
          </w:p>
        </w:tc>
        <w:tc>
          <w:tcPr>
            <w:tcW w:w="293" w:type="dxa"/>
          </w:tcPr>
          <w:p w14:paraId="02AD7963" w14:textId="77777777" w:rsidR="000B2961" w:rsidRPr="005C619D" w:rsidRDefault="000B2961" w:rsidP="000B2961">
            <w:pPr>
              <w:spacing w:line="220" w:lineRule="exact"/>
              <w:ind w:left="-79" w:right="-85"/>
              <w:jc w:val="center"/>
              <w:rPr>
                <w:rFonts w:eastAsia="Times New Roman" w:cs="Times New Roman"/>
                <w:bCs/>
                <w:sz w:val="20"/>
              </w:rPr>
            </w:pPr>
          </w:p>
        </w:tc>
        <w:tc>
          <w:tcPr>
            <w:tcW w:w="1327" w:type="dxa"/>
            <w:gridSpan w:val="2"/>
          </w:tcPr>
          <w:p w14:paraId="541671B4" w14:textId="255D438B" w:rsidR="000B2961" w:rsidRPr="005C619D" w:rsidRDefault="000B2961" w:rsidP="000B2961">
            <w:pPr>
              <w:spacing w:line="220" w:lineRule="exact"/>
              <w:ind w:left="-79" w:right="-163"/>
              <w:jc w:val="center"/>
              <w:rPr>
                <w:rFonts w:eastAsia="Times New Roman" w:cs="Times New Roman"/>
                <w:bCs/>
                <w:sz w:val="20"/>
              </w:rPr>
            </w:pPr>
            <w:r>
              <w:rPr>
                <w:rFonts w:eastAsia="Times New Roman" w:cs="Times New Roman"/>
                <w:bCs/>
                <w:sz w:val="20"/>
              </w:rPr>
              <w:t>at 1 January 2020</w:t>
            </w:r>
          </w:p>
        </w:tc>
      </w:tr>
      <w:tr w:rsidR="000B2961" w:rsidRPr="005C619D" w14:paraId="4113AC10" w14:textId="77777777" w:rsidTr="00A45650">
        <w:trPr>
          <w:tblHeader/>
        </w:trPr>
        <w:tc>
          <w:tcPr>
            <w:tcW w:w="3071" w:type="dxa"/>
          </w:tcPr>
          <w:p w14:paraId="26C23488" w14:textId="77777777" w:rsidR="000B2961" w:rsidRPr="005C619D" w:rsidRDefault="000B2961" w:rsidP="000B2961">
            <w:pPr>
              <w:tabs>
                <w:tab w:val="decimal" w:pos="765"/>
              </w:tabs>
              <w:spacing w:line="220" w:lineRule="exact"/>
              <w:jc w:val="center"/>
              <w:rPr>
                <w:rFonts w:eastAsia="Times New Roman" w:cs="Times New Roman"/>
                <w:i/>
                <w:iCs/>
                <w:sz w:val="20"/>
                <w:lang w:val="en-US" w:bidi="th-TH"/>
              </w:rPr>
            </w:pPr>
          </w:p>
        </w:tc>
        <w:tc>
          <w:tcPr>
            <w:tcW w:w="298" w:type="dxa"/>
          </w:tcPr>
          <w:p w14:paraId="03660ED7" w14:textId="77777777" w:rsidR="000B2961" w:rsidRPr="005C619D" w:rsidRDefault="000B2961" w:rsidP="000B2961">
            <w:pPr>
              <w:spacing w:line="220" w:lineRule="exact"/>
              <w:ind w:left="-79" w:right="-85"/>
              <w:jc w:val="center"/>
              <w:rPr>
                <w:rFonts w:eastAsia="Times New Roman" w:cs="Times New Roman"/>
                <w:bCs/>
                <w:sz w:val="20"/>
              </w:rPr>
            </w:pPr>
          </w:p>
        </w:tc>
        <w:tc>
          <w:tcPr>
            <w:tcW w:w="1592" w:type="dxa"/>
          </w:tcPr>
          <w:p w14:paraId="7D5401E1" w14:textId="77777777" w:rsidR="000B2961" w:rsidRPr="005C619D" w:rsidRDefault="000B2961" w:rsidP="000B2961">
            <w:pPr>
              <w:spacing w:line="220" w:lineRule="exact"/>
              <w:ind w:left="-79" w:right="-85"/>
              <w:jc w:val="center"/>
              <w:rPr>
                <w:rFonts w:eastAsia="Times New Roman" w:cs="Times New Roman"/>
                <w:b/>
                <w:sz w:val="20"/>
              </w:rPr>
            </w:pPr>
          </w:p>
        </w:tc>
        <w:tc>
          <w:tcPr>
            <w:tcW w:w="1530" w:type="dxa"/>
          </w:tcPr>
          <w:p w14:paraId="1AD90249" w14:textId="77777777" w:rsidR="000B2961" w:rsidRPr="005C619D" w:rsidRDefault="000B2961" w:rsidP="000B2961">
            <w:pPr>
              <w:spacing w:line="220" w:lineRule="exact"/>
              <w:ind w:left="-79" w:right="-85"/>
              <w:jc w:val="center"/>
              <w:rPr>
                <w:rFonts w:eastAsia="Times New Roman" w:cs="Times New Roman"/>
                <w:b/>
                <w:sz w:val="20"/>
              </w:rPr>
            </w:pPr>
          </w:p>
        </w:tc>
        <w:tc>
          <w:tcPr>
            <w:tcW w:w="2880" w:type="dxa"/>
            <w:gridSpan w:val="4"/>
          </w:tcPr>
          <w:p w14:paraId="12397394" w14:textId="77777777" w:rsidR="000B2961" w:rsidRPr="005C619D" w:rsidRDefault="000B2961" w:rsidP="000B2961">
            <w:pPr>
              <w:spacing w:line="220" w:lineRule="exact"/>
              <w:ind w:left="-79" w:right="-85"/>
              <w:jc w:val="center"/>
              <w:rPr>
                <w:rFonts w:eastAsia="Times New Roman" w:cs="Times New Roman"/>
                <w:b/>
                <w:sz w:val="20"/>
              </w:rPr>
            </w:pPr>
            <w:r w:rsidRPr="005C619D">
              <w:rPr>
                <w:rFonts w:eastAsia="Times New Roman" w:cs="Times New Roman"/>
                <w:i/>
                <w:iCs/>
                <w:sz w:val="20"/>
                <w:lang w:val="en-US" w:bidi="th-TH"/>
              </w:rPr>
              <w:t>(in million Baht)</w:t>
            </w:r>
          </w:p>
        </w:tc>
      </w:tr>
      <w:tr w:rsidR="000B2961" w:rsidRPr="005C619D" w14:paraId="39B214FF" w14:textId="77777777" w:rsidTr="00A45650">
        <w:trPr>
          <w:cantSplit/>
        </w:trPr>
        <w:tc>
          <w:tcPr>
            <w:tcW w:w="3071" w:type="dxa"/>
          </w:tcPr>
          <w:p w14:paraId="2ABCBD9A" w14:textId="77777777" w:rsidR="000B2961" w:rsidRPr="005C619D" w:rsidRDefault="000B2961" w:rsidP="000B2961">
            <w:pPr>
              <w:spacing w:line="220" w:lineRule="exact"/>
              <w:rPr>
                <w:rFonts w:eastAsia="Times New Roman" w:cs="Times New Roman"/>
                <w:b/>
                <w:bCs/>
                <w:sz w:val="20"/>
              </w:rPr>
            </w:pPr>
            <w:r w:rsidRPr="005C619D">
              <w:rPr>
                <w:rFonts w:eastAsia="Times New Roman" w:cs="Times New Roman"/>
                <w:b/>
                <w:bCs/>
                <w:sz w:val="20"/>
              </w:rPr>
              <w:t>Financial assets</w:t>
            </w:r>
          </w:p>
        </w:tc>
        <w:tc>
          <w:tcPr>
            <w:tcW w:w="298" w:type="dxa"/>
          </w:tcPr>
          <w:p w14:paraId="25C283FB" w14:textId="77777777" w:rsidR="000B2961" w:rsidRPr="005C619D" w:rsidRDefault="000B2961" w:rsidP="000B2961">
            <w:pPr>
              <w:spacing w:line="220" w:lineRule="exact"/>
              <w:ind w:left="-79" w:right="-85"/>
              <w:jc w:val="center"/>
              <w:rPr>
                <w:rFonts w:eastAsia="Times New Roman" w:cs="Times New Roman"/>
                <w:bCs/>
                <w:sz w:val="20"/>
              </w:rPr>
            </w:pPr>
          </w:p>
        </w:tc>
        <w:tc>
          <w:tcPr>
            <w:tcW w:w="1592" w:type="dxa"/>
          </w:tcPr>
          <w:p w14:paraId="324DEF27" w14:textId="77777777" w:rsidR="000B2961" w:rsidRPr="005C619D" w:rsidRDefault="000B2961" w:rsidP="000B2961">
            <w:pPr>
              <w:tabs>
                <w:tab w:val="decimal" w:pos="1235"/>
              </w:tabs>
              <w:spacing w:line="220" w:lineRule="exact"/>
              <w:ind w:right="292"/>
              <w:rPr>
                <w:rFonts w:eastAsia="Times New Roman" w:cs="Times New Roman"/>
                <w:sz w:val="20"/>
                <w:lang w:val="en-US" w:bidi="th-TH"/>
              </w:rPr>
            </w:pPr>
          </w:p>
        </w:tc>
        <w:tc>
          <w:tcPr>
            <w:tcW w:w="1530" w:type="dxa"/>
          </w:tcPr>
          <w:p w14:paraId="72DC8322" w14:textId="77777777" w:rsidR="000B2961" w:rsidRPr="005C619D" w:rsidRDefault="000B2961" w:rsidP="000B2961">
            <w:pPr>
              <w:tabs>
                <w:tab w:val="decimal" w:pos="1235"/>
              </w:tabs>
              <w:spacing w:line="220" w:lineRule="exact"/>
              <w:ind w:right="292"/>
              <w:rPr>
                <w:rFonts w:eastAsia="Times New Roman" w:cs="Times New Roman"/>
                <w:sz w:val="20"/>
                <w:lang w:val="en-US" w:bidi="th-TH"/>
              </w:rPr>
            </w:pPr>
          </w:p>
        </w:tc>
        <w:tc>
          <w:tcPr>
            <w:tcW w:w="1260" w:type="dxa"/>
          </w:tcPr>
          <w:p w14:paraId="109F92A3" w14:textId="77777777" w:rsidR="000B2961" w:rsidRPr="005C619D" w:rsidRDefault="000B2961" w:rsidP="000B2961">
            <w:pPr>
              <w:tabs>
                <w:tab w:val="decimal" w:pos="1235"/>
              </w:tabs>
              <w:spacing w:line="220" w:lineRule="exact"/>
              <w:ind w:right="292"/>
              <w:rPr>
                <w:rFonts w:eastAsia="Times New Roman" w:cs="Times New Roman"/>
                <w:sz w:val="20"/>
                <w:lang w:val="en-US" w:bidi="th-TH"/>
              </w:rPr>
            </w:pPr>
          </w:p>
        </w:tc>
        <w:tc>
          <w:tcPr>
            <w:tcW w:w="293" w:type="dxa"/>
          </w:tcPr>
          <w:p w14:paraId="54C91E40"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429A6F71" w14:textId="77777777" w:rsidR="000B2961" w:rsidRPr="005C619D" w:rsidRDefault="000B2961" w:rsidP="000B2961">
            <w:pPr>
              <w:tabs>
                <w:tab w:val="decimal" w:pos="1235"/>
              </w:tabs>
              <w:spacing w:line="220" w:lineRule="exact"/>
              <w:ind w:right="292"/>
              <w:rPr>
                <w:rFonts w:eastAsia="Times New Roman" w:cs="Times New Roman"/>
                <w:sz w:val="20"/>
                <w:lang w:val="en-US" w:bidi="th-TH"/>
              </w:rPr>
            </w:pPr>
          </w:p>
        </w:tc>
      </w:tr>
      <w:tr w:rsidR="000B2961" w:rsidRPr="005C619D" w14:paraId="53DE5C65" w14:textId="77777777" w:rsidTr="00A45650">
        <w:trPr>
          <w:cantSplit/>
        </w:trPr>
        <w:tc>
          <w:tcPr>
            <w:tcW w:w="3071" w:type="dxa"/>
          </w:tcPr>
          <w:p w14:paraId="7FDC5765"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Cash</w:t>
            </w:r>
          </w:p>
        </w:tc>
        <w:tc>
          <w:tcPr>
            <w:tcW w:w="298" w:type="dxa"/>
          </w:tcPr>
          <w:p w14:paraId="4311B8F3" w14:textId="77777777" w:rsidR="000B2961" w:rsidRPr="005C619D" w:rsidRDefault="000B2961" w:rsidP="000B2961">
            <w:pPr>
              <w:spacing w:line="220" w:lineRule="exact"/>
              <w:ind w:left="-79" w:right="-85"/>
              <w:jc w:val="center"/>
              <w:rPr>
                <w:rFonts w:eastAsia="Times New Roman" w:cs="Times New Roman"/>
                <w:bCs/>
                <w:sz w:val="20"/>
              </w:rPr>
            </w:pPr>
          </w:p>
        </w:tc>
        <w:tc>
          <w:tcPr>
            <w:tcW w:w="1592" w:type="dxa"/>
          </w:tcPr>
          <w:p w14:paraId="19F1147A"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50AB49C3"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Pr>
          <w:p w14:paraId="56399594"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13,427</w:t>
            </w:r>
          </w:p>
        </w:tc>
        <w:tc>
          <w:tcPr>
            <w:tcW w:w="293" w:type="dxa"/>
          </w:tcPr>
          <w:p w14:paraId="7A2C4380"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0F26858E"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13,427</w:t>
            </w:r>
          </w:p>
        </w:tc>
      </w:tr>
      <w:tr w:rsidR="000B2961" w:rsidRPr="005C619D" w14:paraId="5DB1CA69" w14:textId="77777777" w:rsidTr="00A45650">
        <w:trPr>
          <w:cantSplit/>
        </w:trPr>
        <w:tc>
          <w:tcPr>
            <w:tcW w:w="3071" w:type="dxa"/>
          </w:tcPr>
          <w:p w14:paraId="148B774B"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Interbank and money market items</w:t>
            </w:r>
          </w:p>
        </w:tc>
        <w:tc>
          <w:tcPr>
            <w:tcW w:w="298" w:type="dxa"/>
          </w:tcPr>
          <w:p w14:paraId="456C419A" w14:textId="77777777" w:rsidR="000B2961" w:rsidRPr="005C619D" w:rsidRDefault="000B2961" w:rsidP="000B2961">
            <w:pPr>
              <w:spacing w:line="220" w:lineRule="exact"/>
              <w:ind w:left="-79" w:right="-85"/>
              <w:jc w:val="center"/>
              <w:rPr>
                <w:rFonts w:eastAsia="Times New Roman" w:cs="Times New Roman"/>
                <w:bCs/>
                <w:sz w:val="20"/>
              </w:rPr>
            </w:pPr>
          </w:p>
        </w:tc>
        <w:tc>
          <w:tcPr>
            <w:tcW w:w="1592" w:type="dxa"/>
          </w:tcPr>
          <w:p w14:paraId="651D841D"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38623E34"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Pr>
          <w:p w14:paraId="2BF9196C"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121,594</w:t>
            </w:r>
          </w:p>
        </w:tc>
        <w:tc>
          <w:tcPr>
            <w:tcW w:w="293" w:type="dxa"/>
          </w:tcPr>
          <w:p w14:paraId="0E51177C"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57FE9BF4"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121,594</w:t>
            </w:r>
          </w:p>
        </w:tc>
      </w:tr>
      <w:tr w:rsidR="000B2961" w:rsidRPr="005C619D" w14:paraId="32161117" w14:textId="77777777" w:rsidTr="00A45650">
        <w:trPr>
          <w:cantSplit/>
        </w:trPr>
        <w:tc>
          <w:tcPr>
            <w:tcW w:w="3071" w:type="dxa"/>
            <w:vAlign w:val="bottom"/>
          </w:tcPr>
          <w:p w14:paraId="08AF1822"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Derivative assets - trading book</w:t>
            </w:r>
          </w:p>
        </w:tc>
        <w:tc>
          <w:tcPr>
            <w:tcW w:w="298" w:type="dxa"/>
          </w:tcPr>
          <w:p w14:paraId="403D78BD" w14:textId="77777777" w:rsidR="000B2961" w:rsidRPr="005C619D" w:rsidRDefault="000B2961" w:rsidP="000B2961">
            <w:pPr>
              <w:spacing w:line="220" w:lineRule="exact"/>
              <w:ind w:left="-79" w:right="-85"/>
              <w:jc w:val="center"/>
              <w:rPr>
                <w:rFonts w:eastAsia="Times New Roman" w:cs="Times New Roman"/>
                <w:bCs/>
                <w:sz w:val="20"/>
              </w:rPr>
            </w:pPr>
          </w:p>
        </w:tc>
        <w:tc>
          <w:tcPr>
            <w:tcW w:w="1592" w:type="dxa"/>
          </w:tcPr>
          <w:p w14:paraId="114DC0D5"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530" w:type="dxa"/>
          </w:tcPr>
          <w:p w14:paraId="6EEB5A82"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55FC10BB"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7,309</w:t>
            </w:r>
          </w:p>
        </w:tc>
        <w:tc>
          <w:tcPr>
            <w:tcW w:w="293" w:type="dxa"/>
          </w:tcPr>
          <w:p w14:paraId="421AB82A"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1618021F"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7,309</w:t>
            </w:r>
          </w:p>
        </w:tc>
      </w:tr>
      <w:tr w:rsidR="000B2961" w:rsidRPr="005C619D" w14:paraId="5C78259B" w14:textId="77777777" w:rsidTr="00A45650">
        <w:trPr>
          <w:cantSplit/>
        </w:trPr>
        <w:tc>
          <w:tcPr>
            <w:tcW w:w="3071" w:type="dxa"/>
            <w:vAlign w:val="bottom"/>
          </w:tcPr>
          <w:p w14:paraId="139A712E"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Derivative assets - banking book</w:t>
            </w:r>
          </w:p>
        </w:tc>
        <w:tc>
          <w:tcPr>
            <w:tcW w:w="298" w:type="dxa"/>
          </w:tcPr>
          <w:p w14:paraId="26F4B2AD"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14775CD5"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Accrual basis</w:t>
            </w:r>
          </w:p>
        </w:tc>
        <w:tc>
          <w:tcPr>
            <w:tcW w:w="1530" w:type="dxa"/>
          </w:tcPr>
          <w:p w14:paraId="423123E2"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723A5A08"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86</w:t>
            </w:r>
          </w:p>
        </w:tc>
        <w:tc>
          <w:tcPr>
            <w:tcW w:w="293" w:type="dxa"/>
          </w:tcPr>
          <w:p w14:paraId="439CE94E"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75AF2DAC"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18</w:t>
            </w:r>
          </w:p>
        </w:tc>
      </w:tr>
      <w:tr w:rsidR="000B2961" w:rsidRPr="005C619D" w14:paraId="5F4D75FC" w14:textId="77777777" w:rsidTr="00A45650">
        <w:trPr>
          <w:cantSplit/>
        </w:trPr>
        <w:tc>
          <w:tcPr>
            <w:tcW w:w="3071" w:type="dxa"/>
            <w:vAlign w:val="bottom"/>
          </w:tcPr>
          <w:p w14:paraId="08478A8C"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Investment securities - debt</w:t>
            </w:r>
          </w:p>
        </w:tc>
        <w:tc>
          <w:tcPr>
            <w:tcW w:w="298" w:type="dxa"/>
          </w:tcPr>
          <w:p w14:paraId="3B9ACB2A"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3C70EDD7"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Held-for-trading</w:t>
            </w:r>
          </w:p>
        </w:tc>
        <w:tc>
          <w:tcPr>
            <w:tcW w:w="1530" w:type="dxa"/>
          </w:tcPr>
          <w:p w14:paraId="536113F1"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4E46DF4A"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4,868</w:t>
            </w:r>
          </w:p>
        </w:tc>
        <w:tc>
          <w:tcPr>
            <w:tcW w:w="293" w:type="dxa"/>
          </w:tcPr>
          <w:p w14:paraId="0FF0F274"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2991F414"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4,868</w:t>
            </w:r>
          </w:p>
        </w:tc>
      </w:tr>
      <w:tr w:rsidR="000B2961" w:rsidRPr="005C619D" w14:paraId="783EF39C" w14:textId="77777777" w:rsidTr="00A45650">
        <w:trPr>
          <w:cantSplit/>
        </w:trPr>
        <w:tc>
          <w:tcPr>
            <w:tcW w:w="3071" w:type="dxa"/>
            <w:vAlign w:val="bottom"/>
          </w:tcPr>
          <w:p w14:paraId="39B432C4"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Investment securities - debt</w:t>
            </w:r>
          </w:p>
        </w:tc>
        <w:tc>
          <w:tcPr>
            <w:tcW w:w="298" w:type="dxa"/>
          </w:tcPr>
          <w:p w14:paraId="510C6A76"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645D01DD"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Available-</w:t>
            </w:r>
          </w:p>
        </w:tc>
        <w:tc>
          <w:tcPr>
            <w:tcW w:w="1530" w:type="dxa"/>
          </w:tcPr>
          <w:p w14:paraId="5F1D62AF" w14:textId="77777777" w:rsidR="000B2961" w:rsidRPr="005C619D" w:rsidRDefault="000B2961" w:rsidP="000B2961">
            <w:pPr>
              <w:spacing w:line="220" w:lineRule="exact"/>
              <w:ind w:left="-79" w:right="-163"/>
              <w:jc w:val="center"/>
              <w:rPr>
                <w:rFonts w:eastAsia="Times New Roman" w:cs="Times New Roman"/>
                <w:bCs/>
                <w:sz w:val="20"/>
              </w:rPr>
            </w:pPr>
          </w:p>
        </w:tc>
        <w:tc>
          <w:tcPr>
            <w:tcW w:w="1260" w:type="dxa"/>
          </w:tcPr>
          <w:p w14:paraId="055FC6E5"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465DE135"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1A9599EE"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p>
        </w:tc>
      </w:tr>
      <w:tr w:rsidR="000B2961" w:rsidRPr="005C619D" w14:paraId="09B131E7" w14:textId="77777777" w:rsidTr="00A45650">
        <w:trPr>
          <w:cantSplit/>
        </w:trPr>
        <w:tc>
          <w:tcPr>
            <w:tcW w:w="3071" w:type="dxa"/>
            <w:vAlign w:val="bottom"/>
          </w:tcPr>
          <w:p w14:paraId="221491B3" w14:textId="77777777" w:rsidR="000B2961" w:rsidRPr="005C619D" w:rsidRDefault="000B2961" w:rsidP="000B2961">
            <w:pPr>
              <w:spacing w:line="220" w:lineRule="exact"/>
              <w:rPr>
                <w:rFonts w:eastAsia="Times New Roman" w:cs="Times New Roman"/>
                <w:sz w:val="20"/>
              </w:rPr>
            </w:pPr>
          </w:p>
        </w:tc>
        <w:tc>
          <w:tcPr>
            <w:tcW w:w="298" w:type="dxa"/>
          </w:tcPr>
          <w:p w14:paraId="0A263468"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76B52BFB"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for-sale</w:t>
            </w:r>
          </w:p>
        </w:tc>
        <w:tc>
          <w:tcPr>
            <w:tcW w:w="1530" w:type="dxa"/>
          </w:tcPr>
          <w:p w14:paraId="1F6530D9"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FVOCI</w:t>
            </w:r>
          </w:p>
        </w:tc>
        <w:tc>
          <w:tcPr>
            <w:tcW w:w="1260" w:type="dxa"/>
          </w:tcPr>
          <w:p w14:paraId="080FC7A2"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55,375</w:t>
            </w:r>
          </w:p>
        </w:tc>
        <w:tc>
          <w:tcPr>
            <w:tcW w:w="293" w:type="dxa"/>
          </w:tcPr>
          <w:p w14:paraId="606A3A50"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664BEC32"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55,375</w:t>
            </w:r>
          </w:p>
        </w:tc>
      </w:tr>
      <w:tr w:rsidR="000B2961" w:rsidRPr="005C619D" w14:paraId="020D31C3" w14:textId="77777777" w:rsidTr="00A45650">
        <w:trPr>
          <w:cantSplit/>
        </w:trPr>
        <w:tc>
          <w:tcPr>
            <w:tcW w:w="3071" w:type="dxa"/>
            <w:vAlign w:val="bottom"/>
          </w:tcPr>
          <w:p w14:paraId="6DD4286E"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Investment securities - equity</w:t>
            </w:r>
          </w:p>
        </w:tc>
        <w:tc>
          <w:tcPr>
            <w:tcW w:w="298" w:type="dxa"/>
          </w:tcPr>
          <w:p w14:paraId="7F200908"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0B076887"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Available-</w:t>
            </w:r>
          </w:p>
        </w:tc>
        <w:tc>
          <w:tcPr>
            <w:tcW w:w="1530" w:type="dxa"/>
          </w:tcPr>
          <w:p w14:paraId="3641B6D2" w14:textId="77777777" w:rsidR="000B2961" w:rsidRPr="005C619D" w:rsidRDefault="000B2961" w:rsidP="000B2961">
            <w:pPr>
              <w:spacing w:line="220" w:lineRule="exact"/>
              <w:ind w:left="-79" w:right="-163"/>
              <w:jc w:val="center"/>
              <w:rPr>
                <w:rFonts w:eastAsia="Times New Roman" w:cs="Times New Roman"/>
                <w:bCs/>
                <w:sz w:val="20"/>
                <w:cs/>
                <w:lang w:bidi="th-TH"/>
              </w:rPr>
            </w:pPr>
          </w:p>
        </w:tc>
        <w:tc>
          <w:tcPr>
            <w:tcW w:w="1260" w:type="dxa"/>
          </w:tcPr>
          <w:p w14:paraId="120F5D79"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7281B3DC"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74DDF502"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p>
        </w:tc>
      </w:tr>
      <w:tr w:rsidR="000B2961" w:rsidRPr="005C619D" w14:paraId="0DB4D01B" w14:textId="77777777" w:rsidTr="00A45650">
        <w:trPr>
          <w:cantSplit/>
        </w:trPr>
        <w:tc>
          <w:tcPr>
            <w:tcW w:w="3071" w:type="dxa"/>
            <w:vAlign w:val="bottom"/>
          </w:tcPr>
          <w:p w14:paraId="4F3AA5D5"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 xml:space="preserve">   </w:t>
            </w:r>
          </w:p>
        </w:tc>
        <w:tc>
          <w:tcPr>
            <w:tcW w:w="298" w:type="dxa"/>
          </w:tcPr>
          <w:p w14:paraId="17F8CBBA"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3EAC65E7"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for-sale</w:t>
            </w:r>
          </w:p>
        </w:tc>
        <w:tc>
          <w:tcPr>
            <w:tcW w:w="1530" w:type="dxa"/>
          </w:tcPr>
          <w:p w14:paraId="76CE25C2"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5D8B7152"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2</w:t>
            </w:r>
          </w:p>
        </w:tc>
        <w:tc>
          <w:tcPr>
            <w:tcW w:w="293" w:type="dxa"/>
          </w:tcPr>
          <w:p w14:paraId="49873BB8"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640ACF05"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2</w:t>
            </w:r>
          </w:p>
        </w:tc>
      </w:tr>
      <w:tr w:rsidR="000B2961" w:rsidRPr="005C619D" w14:paraId="290210F6" w14:textId="77777777" w:rsidTr="00A45650">
        <w:trPr>
          <w:cantSplit/>
        </w:trPr>
        <w:tc>
          <w:tcPr>
            <w:tcW w:w="3071" w:type="dxa"/>
            <w:vAlign w:val="bottom"/>
          </w:tcPr>
          <w:p w14:paraId="6CA054C0"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Investment securities - equity</w:t>
            </w:r>
          </w:p>
        </w:tc>
        <w:tc>
          <w:tcPr>
            <w:tcW w:w="298" w:type="dxa"/>
          </w:tcPr>
          <w:p w14:paraId="5DE04BC0"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00C6E44A"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Cost</w:t>
            </w:r>
          </w:p>
        </w:tc>
        <w:tc>
          <w:tcPr>
            <w:tcW w:w="1530" w:type="dxa"/>
          </w:tcPr>
          <w:p w14:paraId="69308EB2"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06DF3C21" w14:textId="77777777" w:rsidR="000B2961" w:rsidRPr="005C619D" w:rsidRDefault="000B2961" w:rsidP="000B2961">
            <w:pPr>
              <w:tabs>
                <w:tab w:val="decimal" w:pos="1006"/>
              </w:tabs>
              <w:spacing w:line="220" w:lineRule="exact"/>
              <w:ind w:right="19"/>
              <w:rPr>
                <w:rFonts w:eastAsia="Times New Roman" w:cs="Times New Roman"/>
                <w:sz w:val="20"/>
                <w:highlight w:val="yellow"/>
                <w:lang w:val="en-US" w:bidi="th-TH"/>
              </w:rPr>
            </w:pPr>
            <w:r w:rsidRPr="005C619D">
              <w:rPr>
                <w:rFonts w:eastAsia="Times New Roman" w:cs="Times New Roman"/>
                <w:sz w:val="20"/>
                <w:lang w:val="en-US" w:bidi="th-TH"/>
              </w:rPr>
              <w:t>82</w:t>
            </w:r>
          </w:p>
        </w:tc>
        <w:tc>
          <w:tcPr>
            <w:tcW w:w="293" w:type="dxa"/>
          </w:tcPr>
          <w:p w14:paraId="3D12676D"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0616853C"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156</w:t>
            </w:r>
          </w:p>
        </w:tc>
      </w:tr>
      <w:tr w:rsidR="000B2961" w:rsidRPr="005C619D" w14:paraId="3879CAF6" w14:textId="77777777" w:rsidTr="00A45650">
        <w:trPr>
          <w:cantSplit/>
        </w:trPr>
        <w:tc>
          <w:tcPr>
            <w:tcW w:w="3071" w:type="dxa"/>
            <w:vAlign w:val="bottom"/>
          </w:tcPr>
          <w:p w14:paraId="4F516FC1"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Investment securities - equity</w:t>
            </w:r>
          </w:p>
        </w:tc>
        <w:tc>
          <w:tcPr>
            <w:tcW w:w="298" w:type="dxa"/>
          </w:tcPr>
          <w:p w14:paraId="02391669"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631D5EB5"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Cost</w:t>
            </w:r>
          </w:p>
        </w:tc>
        <w:tc>
          <w:tcPr>
            <w:tcW w:w="1530" w:type="dxa"/>
          </w:tcPr>
          <w:p w14:paraId="78C7382B"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FVOCI</w:t>
            </w:r>
          </w:p>
        </w:tc>
        <w:tc>
          <w:tcPr>
            <w:tcW w:w="1260" w:type="dxa"/>
          </w:tcPr>
          <w:p w14:paraId="0DC2C87A"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180</w:t>
            </w:r>
          </w:p>
        </w:tc>
        <w:tc>
          <w:tcPr>
            <w:tcW w:w="293" w:type="dxa"/>
          </w:tcPr>
          <w:p w14:paraId="0491B7BB"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65423861"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427</w:t>
            </w:r>
          </w:p>
        </w:tc>
      </w:tr>
      <w:tr w:rsidR="000B2961" w:rsidRPr="005C619D" w14:paraId="27E16CED" w14:textId="77777777" w:rsidTr="00A45650">
        <w:trPr>
          <w:cantSplit/>
        </w:trPr>
        <w:tc>
          <w:tcPr>
            <w:tcW w:w="3071" w:type="dxa"/>
            <w:vAlign w:val="bottom"/>
          </w:tcPr>
          <w:p w14:paraId="336C2485"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Loan to customers and accrued</w:t>
            </w:r>
          </w:p>
        </w:tc>
        <w:tc>
          <w:tcPr>
            <w:tcW w:w="298" w:type="dxa"/>
          </w:tcPr>
          <w:p w14:paraId="56C1E465"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6763EDFA" w14:textId="77777777" w:rsidR="000B2961" w:rsidRPr="005C619D" w:rsidRDefault="000B2961" w:rsidP="000B2961">
            <w:pPr>
              <w:spacing w:line="220" w:lineRule="exact"/>
              <w:ind w:left="-79" w:right="-163"/>
              <w:jc w:val="center"/>
              <w:rPr>
                <w:rFonts w:eastAsia="Times New Roman" w:cs="Times New Roman"/>
                <w:bCs/>
                <w:sz w:val="20"/>
              </w:rPr>
            </w:pPr>
          </w:p>
        </w:tc>
        <w:tc>
          <w:tcPr>
            <w:tcW w:w="1530" w:type="dxa"/>
          </w:tcPr>
          <w:p w14:paraId="7FAD7040" w14:textId="77777777" w:rsidR="000B2961" w:rsidRPr="005C619D" w:rsidRDefault="000B2961" w:rsidP="000B2961">
            <w:pPr>
              <w:spacing w:line="220" w:lineRule="exact"/>
              <w:ind w:left="-79" w:right="-163"/>
              <w:jc w:val="center"/>
              <w:rPr>
                <w:rFonts w:eastAsia="Times New Roman" w:cs="Times New Roman"/>
                <w:bCs/>
                <w:sz w:val="20"/>
              </w:rPr>
            </w:pPr>
          </w:p>
        </w:tc>
        <w:tc>
          <w:tcPr>
            <w:tcW w:w="1260" w:type="dxa"/>
          </w:tcPr>
          <w:p w14:paraId="3BB83EB0"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2649AE18"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73A8A57C"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p>
        </w:tc>
      </w:tr>
      <w:tr w:rsidR="000B2961" w:rsidRPr="005C619D" w14:paraId="5F6F4F4C" w14:textId="77777777" w:rsidTr="00A45650">
        <w:trPr>
          <w:cantSplit/>
        </w:trPr>
        <w:tc>
          <w:tcPr>
            <w:tcW w:w="3071" w:type="dxa"/>
            <w:vAlign w:val="bottom"/>
          </w:tcPr>
          <w:p w14:paraId="0E1C82B6"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 xml:space="preserve">   interest receivables</w:t>
            </w:r>
          </w:p>
        </w:tc>
        <w:tc>
          <w:tcPr>
            <w:tcW w:w="298" w:type="dxa"/>
          </w:tcPr>
          <w:p w14:paraId="76CF45F3"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08BB6036"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17669E82"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Pr>
          <w:p w14:paraId="56DB9F1E"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671,603</w:t>
            </w:r>
          </w:p>
        </w:tc>
        <w:tc>
          <w:tcPr>
            <w:tcW w:w="293" w:type="dxa"/>
          </w:tcPr>
          <w:p w14:paraId="42741D16"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7B8CB100"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671,480</w:t>
            </w:r>
          </w:p>
        </w:tc>
      </w:tr>
      <w:tr w:rsidR="000B2961" w:rsidRPr="005C619D" w14:paraId="747B0163" w14:textId="77777777" w:rsidTr="00A45650">
        <w:trPr>
          <w:cantSplit/>
        </w:trPr>
        <w:tc>
          <w:tcPr>
            <w:tcW w:w="3071" w:type="dxa"/>
            <w:vAlign w:val="bottom"/>
          </w:tcPr>
          <w:p w14:paraId="4C421204"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Other financial assets</w:t>
            </w:r>
          </w:p>
        </w:tc>
        <w:tc>
          <w:tcPr>
            <w:tcW w:w="298" w:type="dxa"/>
          </w:tcPr>
          <w:p w14:paraId="1DBA0383"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04258D30"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2FA620B0"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Borders>
              <w:bottom w:val="single" w:sz="4" w:space="0" w:color="auto"/>
            </w:tcBorders>
          </w:tcPr>
          <w:p w14:paraId="1340C6E6"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4,600</w:t>
            </w:r>
          </w:p>
        </w:tc>
        <w:tc>
          <w:tcPr>
            <w:tcW w:w="293" w:type="dxa"/>
          </w:tcPr>
          <w:p w14:paraId="371B198E"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Borders>
              <w:bottom w:val="single" w:sz="4" w:space="0" w:color="auto"/>
            </w:tcBorders>
          </w:tcPr>
          <w:p w14:paraId="25B038AD"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4,723</w:t>
            </w:r>
          </w:p>
        </w:tc>
      </w:tr>
      <w:tr w:rsidR="000B2961" w:rsidRPr="005C619D" w14:paraId="51BF5651" w14:textId="77777777" w:rsidTr="00A45650">
        <w:trPr>
          <w:cantSplit/>
        </w:trPr>
        <w:tc>
          <w:tcPr>
            <w:tcW w:w="3071" w:type="dxa"/>
            <w:vAlign w:val="bottom"/>
          </w:tcPr>
          <w:p w14:paraId="2DF12A2D" w14:textId="77777777" w:rsidR="000B2961" w:rsidRPr="005C619D" w:rsidRDefault="000B2961" w:rsidP="000B2961">
            <w:pPr>
              <w:spacing w:line="220" w:lineRule="exact"/>
              <w:rPr>
                <w:rFonts w:cs="Times New Roman"/>
                <w:color w:val="000000"/>
                <w:sz w:val="20"/>
                <w:lang w:val="en-US" w:bidi="th-TH"/>
              </w:rPr>
            </w:pPr>
            <w:r w:rsidRPr="005C619D">
              <w:rPr>
                <w:rFonts w:eastAsia="Times New Roman" w:cs="Times New Roman"/>
                <w:b/>
                <w:bCs/>
                <w:sz w:val="20"/>
              </w:rPr>
              <w:t>Total financial assets</w:t>
            </w:r>
          </w:p>
        </w:tc>
        <w:tc>
          <w:tcPr>
            <w:tcW w:w="298" w:type="dxa"/>
          </w:tcPr>
          <w:p w14:paraId="17EBD9E4"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4E12B5A0" w14:textId="77777777" w:rsidR="000B2961" w:rsidRPr="005C619D" w:rsidRDefault="000B2961" w:rsidP="000B2961">
            <w:pPr>
              <w:spacing w:line="220" w:lineRule="exact"/>
              <w:ind w:left="-79" w:right="-85"/>
              <w:jc w:val="center"/>
              <w:rPr>
                <w:rFonts w:eastAsia="Times New Roman" w:cs="Times New Roman"/>
                <w:bCs/>
                <w:sz w:val="20"/>
              </w:rPr>
            </w:pPr>
          </w:p>
        </w:tc>
        <w:tc>
          <w:tcPr>
            <w:tcW w:w="1530" w:type="dxa"/>
          </w:tcPr>
          <w:p w14:paraId="3ECEA500" w14:textId="77777777" w:rsidR="000B2961" w:rsidRPr="005C619D" w:rsidRDefault="000B2961" w:rsidP="000B2961">
            <w:pPr>
              <w:spacing w:line="220" w:lineRule="exact"/>
              <w:ind w:left="-79" w:right="-163"/>
              <w:jc w:val="center"/>
              <w:rPr>
                <w:rFonts w:eastAsia="Times New Roman" w:cs="Times New Roman"/>
                <w:bCs/>
                <w:sz w:val="20"/>
              </w:rPr>
            </w:pPr>
          </w:p>
        </w:tc>
        <w:tc>
          <w:tcPr>
            <w:tcW w:w="1260" w:type="dxa"/>
            <w:tcBorders>
              <w:top w:val="single" w:sz="4" w:space="0" w:color="auto"/>
              <w:bottom w:val="double" w:sz="4" w:space="0" w:color="auto"/>
            </w:tcBorders>
          </w:tcPr>
          <w:p w14:paraId="189CBDBB" w14:textId="77777777" w:rsidR="000B2961" w:rsidRPr="005C619D" w:rsidRDefault="000B2961" w:rsidP="000B2961">
            <w:pPr>
              <w:tabs>
                <w:tab w:val="decimal" w:pos="1006"/>
              </w:tabs>
              <w:spacing w:line="220" w:lineRule="exact"/>
              <w:ind w:right="19"/>
              <w:rPr>
                <w:rFonts w:eastAsia="Times New Roman" w:cs="Times New Roman"/>
                <w:b/>
                <w:bCs/>
                <w:sz w:val="20"/>
                <w:lang w:val="en-US" w:bidi="th-TH"/>
              </w:rPr>
            </w:pPr>
            <w:r w:rsidRPr="005C619D">
              <w:rPr>
                <w:rFonts w:eastAsia="Times New Roman" w:cs="Times New Roman"/>
                <w:b/>
                <w:bCs/>
                <w:sz w:val="20"/>
                <w:lang w:val="en-US" w:bidi="th-TH"/>
              </w:rPr>
              <w:t>879,126</w:t>
            </w:r>
          </w:p>
        </w:tc>
        <w:tc>
          <w:tcPr>
            <w:tcW w:w="293" w:type="dxa"/>
          </w:tcPr>
          <w:p w14:paraId="50276269" w14:textId="77777777" w:rsidR="000B2961" w:rsidRPr="005C619D" w:rsidRDefault="000B2961" w:rsidP="000B2961">
            <w:pPr>
              <w:tabs>
                <w:tab w:val="decimal" w:pos="711"/>
              </w:tabs>
              <w:spacing w:line="220" w:lineRule="exact"/>
              <w:ind w:right="-18"/>
              <w:rPr>
                <w:rFonts w:eastAsia="Times New Roman" w:cs="Times New Roman"/>
                <w:b/>
                <w:bCs/>
                <w:sz w:val="20"/>
                <w:lang w:val="en-US" w:bidi="th-TH"/>
              </w:rPr>
            </w:pPr>
          </w:p>
        </w:tc>
        <w:tc>
          <w:tcPr>
            <w:tcW w:w="1327" w:type="dxa"/>
            <w:gridSpan w:val="2"/>
          </w:tcPr>
          <w:p w14:paraId="11F727D2" w14:textId="77777777" w:rsidR="000B2961" w:rsidRPr="005C619D" w:rsidRDefault="000B2961" w:rsidP="000B2961">
            <w:pPr>
              <w:tabs>
                <w:tab w:val="decimal" w:pos="996"/>
              </w:tabs>
              <w:spacing w:line="220" w:lineRule="exact"/>
              <w:ind w:right="19"/>
              <w:rPr>
                <w:rFonts w:eastAsia="Times New Roman" w:cs="Times New Roman"/>
                <w:b/>
                <w:bCs/>
                <w:sz w:val="20"/>
                <w:cs/>
                <w:lang w:val="en-US" w:bidi="th-TH"/>
              </w:rPr>
            </w:pPr>
            <w:r w:rsidRPr="005C619D">
              <w:rPr>
                <w:rFonts w:eastAsia="Times New Roman" w:cs="Times New Roman"/>
                <w:b/>
                <w:bCs/>
                <w:sz w:val="20"/>
                <w:lang w:val="en-US" w:bidi="th-TH"/>
              </w:rPr>
              <w:t>879,379</w:t>
            </w:r>
          </w:p>
        </w:tc>
      </w:tr>
      <w:tr w:rsidR="000B2961" w:rsidRPr="005C619D" w14:paraId="1C8C530E" w14:textId="77777777" w:rsidTr="00A45650">
        <w:trPr>
          <w:cantSplit/>
        </w:trPr>
        <w:tc>
          <w:tcPr>
            <w:tcW w:w="3071" w:type="dxa"/>
            <w:vAlign w:val="bottom"/>
          </w:tcPr>
          <w:p w14:paraId="345F2FA7" w14:textId="77777777" w:rsidR="000B2961" w:rsidRPr="005C619D" w:rsidRDefault="000B2961" w:rsidP="000B2961">
            <w:pPr>
              <w:spacing w:line="220" w:lineRule="exact"/>
              <w:rPr>
                <w:rFonts w:eastAsia="Times New Roman" w:cs="Times New Roman"/>
                <w:sz w:val="20"/>
              </w:rPr>
            </w:pPr>
          </w:p>
        </w:tc>
        <w:tc>
          <w:tcPr>
            <w:tcW w:w="298" w:type="dxa"/>
          </w:tcPr>
          <w:p w14:paraId="42B3E56C"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0A752C37" w14:textId="77777777" w:rsidR="000B2961" w:rsidRPr="005C619D" w:rsidRDefault="000B2961" w:rsidP="000B2961">
            <w:pPr>
              <w:spacing w:line="220" w:lineRule="exact"/>
              <w:ind w:left="-79" w:right="-85"/>
              <w:jc w:val="center"/>
              <w:rPr>
                <w:rFonts w:eastAsia="Times New Roman" w:cs="Times New Roman"/>
                <w:bCs/>
                <w:sz w:val="20"/>
              </w:rPr>
            </w:pPr>
          </w:p>
        </w:tc>
        <w:tc>
          <w:tcPr>
            <w:tcW w:w="1530" w:type="dxa"/>
          </w:tcPr>
          <w:p w14:paraId="4C2DF480" w14:textId="77777777" w:rsidR="000B2961" w:rsidRPr="005C619D" w:rsidRDefault="000B2961" w:rsidP="000B2961">
            <w:pPr>
              <w:spacing w:line="220" w:lineRule="exact"/>
              <w:ind w:left="-79" w:right="-163"/>
              <w:jc w:val="center"/>
              <w:rPr>
                <w:rFonts w:eastAsia="Times New Roman" w:cs="Times New Roman"/>
                <w:bCs/>
                <w:sz w:val="20"/>
              </w:rPr>
            </w:pPr>
          </w:p>
        </w:tc>
        <w:tc>
          <w:tcPr>
            <w:tcW w:w="1260" w:type="dxa"/>
            <w:tcBorders>
              <w:top w:val="double" w:sz="4" w:space="0" w:color="auto"/>
            </w:tcBorders>
          </w:tcPr>
          <w:p w14:paraId="1A09A706"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7F594075"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Borders>
              <w:top w:val="double" w:sz="4" w:space="0" w:color="auto"/>
            </w:tcBorders>
          </w:tcPr>
          <w:p w14:paraId="1E0AB9F3" w14:textId="77777777" w:rsidR="000B2961" w:rsidRPr="005C619D" w:rsidRDefault="000B2961" w:rsidP="000B2961">
            <w:pPr>
              <w:tabs>
                <w:tab w:val="decimal" w:pos="916"/>
              </w:tabs>
              <w:spacing w:line="220" w:lineRule="exact"/>
              <w:ind w:right="19"/>
              <w:rPr>
                <w:rFonts w:eastAsia="Times New Roman" w:cs="Times New Roman"/>
                <w:b/>
                <w:bCs/>
                <w:sz w:val="20"/>
                <w:lang w:val="en-US" w:bidi="th-TH"/>
              </w:rPr>
            </w:pPr>
          </w:p>
        </w:tc>
      </w:tr>
      <w:tr w:rsidR="000B2961" w:rsidRPr="005C619D" w14:paraId="4DAA3EFE" w14:textId="77777777" w:rsidTr="00A45650">
        <w:trPr>
          <w:cantSplit/>
        </w:trPr>
        <w:tc>
          <w:tcPr>
            <w:tcW w:w="3071" w:type="dxa"/>
            <w:vAlign w:val="bottom"/>
          </w:tcPr>
          <w:p w14:paraId="4E5B0744" w14:textId="77777777" w:rsidR="000B2961" w:rsidRPr="005C619D" w:rsidRDefault="000B2961" w:rsidP="000B2961">
            <w:pPr>
              <w:spacing w:line="220" w:lineRule="exact"/>
              <w:rPr>
                <w:rFonts w:eastAsia="Times New Roman" w:cs="Times New Roman"/>
                <w:b/>
                <w:bCs/>
                <w:sz w:val="20"/>
              </w:rPr>
            </w:pPr>
            <w:r w:rsidRPr="005C619D">
              <w:rPr>
                <w:rFonts w:eastAsia="Times New Roman" w:cs="Times New Roman"/>
                <w:b/>
                <w:bCs/>
                <w:sz w:val="20"/>
              </w:rPr>
              <w:t>Financial liabilities</w:t>
            </w:r>
          </w:p>
        </w:tc>
        <w:tc>
          <w:tcPr>
            <w:tcW w:w="298" w:type="dxa"/>
          </w:tcPr>
          <w:p w14:paraId="1532AAF9"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53D5E22E" w14:textId="77777777" w:rsidR="000B2961" w:rsidRPr="005C619D" w:rsidRDefault="000B2961" w:rsidP="000B2961">
            <w:pPr>
              <w:spacing w:line="220" w:lineRule="exact"/>
              <w:ind w:left="-79" w:right="-85"/>
              <w:jc w:val="center"/>
              <w:rPr>
                <w:rFonts w:eastAsia="Times New Roman" w:cs="Times New Roman"/>
                <w:bCs/>
                <w:sz w:val="20"/>
              </w:rPr>
            </w:pPr>
          </w:p>
        </w:tc>
        <w:tc>
          <w:tcPr>
            <w:tcW w:w="1530" w:type="dxa"/>
          </w:tcPr>
          <w:p w14:paraId="4F52E2BD" w14:textId="77777777" w:rsidR="000B2961" w:rsidRPr="005C619D" w:rsidRDefault="000B2961" w:rsidP="000B2961">
            <w:pPr>
              <w:spacing w:line="220" w:lineRule="exact"/>
              <w:ind w:left="-79" w:right="-163"/>
              <w:jc w:val="center"/>
              <w:rPr>
                <w:rFonts w:eastAsia="Times New Roman" w:cs="Times New Roman"/>
                <w:bCs/>
                <w:sz w:val="20"/>
              </w:rPr>
            </w:pPr>
          </w:p>
        </w:tc>
        <w:tc>
          <w:tcPr>
            <w:tcW w:w="1260" w:type="dxa"/>
          </w:tcPr>
          <w:p w14:paraId="39D1594F"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2F5BEDB6"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74BB39ED" w14:textId="77777777" w:rsidR="000B2961" w:rsidRPr="005C619D" w:rsidRDefault="000B2961" w:rsidP="000B2961">
            <w:pPr>
              <w:tabs>
                <w:tab w:val="decimal" w:pos="916"/>
              </w:tabs>
              <w:spacing w:line="220" w:lineRule="exact"/>
              <w:ind w:right="19"/>
              <w:rPr>
                <w:rFonts w:eastAsia="Times New Roman" w:cs="Times New Roman"/>
                <w:b/>
                <w:bCs/>
                <w:sz w:val="20"/>
                <w:lang w:val="en-US" w:bidi="th-TH"/>
              </w:rPr>
            </w:pPr>
          </w:p>
        </w:tc>
      </w:tr>
      <w:tr w:rsidR="000B2961" w:rsidRPr="005C619D" w14:paraId="327B82EE" w14:textId="77777777" w:rsidTr="00A45650">
        <w:trPr>
          <w:cantSplit/>
        </w:trPr>
        <w:tc>
          <w:tcPr>
            <w:tcW w:w="3071" w:type="dxa"/>
            <w:vAlign w:val="bottom"/>
          </w:tcPr>
          <w:p w14:paraId="173F86E5"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Deposits</w:t>
            </w:r>
          </w:p>
        </w:tc>
        <w:tc>
          <w:tcPr>
            <w:tcW w:w="298" w:type="dxa"/>
          </w:tcPr>
          <w:p w14:paraId="7B26B2E3"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16A9BB68"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088751E3"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Pr>
          <w:p w14:paraId="4A5D216B"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663,559</w:t>
            </w:r>
          </w:p>
        </w:tc>
        <w:tc>
          <w:tcPr>
            <w:tcW w:w="293" w:type="dxa"/>
          </w:tcPr>
          <w:p w14:paraId="71D7E94C"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031E0A3D"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663,559</w:t>
            </w:r>
          </w:p>
        </w:tc>
      </w:tr>
      <w:tr w:rsidR="000B2961" w:rsidRPr="005C619D" w14:paraId="508161A8" w14:textId="77777777" w:rsidTr="00A45650">
        <w:trPr>
          <w:cantSplit/>
        </w:trPr>
        <w:tc>
          <w:tcPr>
            <w:tcW w:w="3071" w:type="dxa"/>
          </w:tcPr>
          <w:p w14:paraId="475AA3DA" w14:textId="77777777" w:rsidR="000B2961" w:rsidRPr="005C619D" w:rsidRDefault="000B2961" w:rsidP="000B2961">
            <w:pPr>
              <w:spacing w:line="220" w:lineRule="exact"/>
              <w:rPr>
                <w:rFonts w:eastAsia="Times New Roman" w:cs="Times New Roman"/>
                <w:sz w:val="20"/>
              </w:rPr>
            </w:pPr>
            <w:r w:rsidRPr="005C619D">
              <w:rPr>
                <w:rFonts w:eastAsia="Times New Roman" w:cs="Times New Roman"/>
                <w:sz w:val="20"/>
              </w:rPr>
              <w:t>Interbank and money market items</w:t>
            </w:r>
          </w:p>
        </w:tc>
        <w:tc>
          <w:tcPr>
            <w:tcW w:w="298" w:type="dxa"/>
          </w:tcPr>
          <w:p w14:paraId="7B4CC64C"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4B604539"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474C8009"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Pr>
          <w:p w14:paraId="5CD8BB6D"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72,751</w:t>
            </w:r>
          </w:p>
        </w:tc>
        <w:tc>
          <w:tcPr>
            <w:tcW w:w="293" w:type="dxa"/>
          </w:tcPr>
          <w:p w14:paraId="019B1C7E"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36A0C3B9"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72,751</w:t>
            </w:r>
          </w:p>
        </w:tc>
      </w:tr>
      <w:tr w:rsidR="000B2961" w:rsidRPr="005C619D" w14:paraId="46CE65D9" w14:textId="77777777" w:rsidTr="00A45650">
        <w:trPr>
          <w:cantSplit/>
        </w:trPr>
        <w:tc>
          <w:tcPr>
            <w:tcW w:w="3071" w:type="dxa"/>
          </w:tcPr>
          <w:p w14:paraId="0E8C39FC" w14:textId="77777777" w:rsidR="000B2961" w:rsidRPr="005C619D" w:rsidRDefault="000B2961" w:rsidP="000B2961">
            <w:pPr>
              <w:spacing w:line="220" w:lineRule="exact"/>
              <w:rPr>
                <w:rFonts w:eastAsia="Times New Roman" w:cs="Times New Roman"/>
                <w:sz w:val="20"/>
              </w:rPr>
            </w:pPr>
            <w:r w:rsidRPr="005C619D">
              <w:rPr>
                <w:rFonts w:cs="Times New Roman"/>
                <w:sz w:val="20"/>
              </w:rPr>
              <w:t>Liabilities payable on demand</w:t>
            </w:r>
          </w:p>
        </w:tc>
        <w:tc>
          <w:tcPr>
            <w:tcW w:w="298" w:type="dxa"/>
          </w:tcPr>
          <w:p w14:paraId="349924C1"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7223E065"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65646C30"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Pr>
          <w:p w14:paraId="5897640C"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2,362</w:t>
            </w:r>
          </w:p>
        </w:tc>
        <w:tc>
          <w:tcPr>
            <w:tcW w:w="293" w:type="dxa"/>
          </w:tcPr>
          <w:p w14:paraId="42E60ECE"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0ED2C4A3"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2,362</w:t>
            </w:r>
          </w:p>
        </w:tc>
      </w:tr>
      <w:tr w:rsidR="000B2961" w:rsidRPr="005C619D" w14:paraId="504B15A9" w14:textId="77777777" w:rsidTr="00A45650">
        <w:trPr>
          <w:cantSplit/>
        </w:trPr>
        <w:tc>
          <w:tcPr>
            <w:tcW w:w="3071" w:type="dxa"/>
          </w:tcPr>
          <w:p w14:paraId="77261E5B" w14:textId="77777777" w:rsidR="000B2961" w:rsidRPr="005C619D" w:rsidRDefault="000B2961" w:rsidP="000B2961">
            <w:pPr>
              <w:spacing w:line="220" w:lineRule="exact"/>
              <w:rPr>
                <w:rFonts w:cs="Times New Roman"/>
                <w:sz w:val="20"/>
              </w:rPr>
            </w:pPr>
            <w:r w:rsidRPr="005C619D">
              <w:rPr>
                <w:rFonts w:cs="Times New Roman"/>
                <w:sz w:val="20"/>
              </w:rPr>
              <w:t>Financial liabilities designated at</w:t>
            </w:r>
          </w:p>
        </w:tc>
        <w:tc>
          <w:tcPr>
            <w:tcW w:w="298" w:type="dxa"/>
          </w:tcPr>
          <w:p w14:paraId="0C6771D0"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7785E9A3" w14:textId="77777777" w:rsidR="000B2961" w:rsidRPr="005C619D" w:rsidRDefault="000B2961" w:rsidP="000B2961">
            <w:pPr>
              <w:spacing w:line="220" w:lineRule="exact"/>
              <w:ind w:left="-79" w:right="-163"/>
              <w:jc w:val="center"/>
              <w:rPr>
                <w:rFonts w:eastAsia="Times New Roman" w:cs="Times New Roman"/>
                <w:bCs/>
                <w:sz w:val="20"/>
              </w:rPr>
            </w:pPr>
          </w:p>
        </w:tc>
        <w:tc>
          <w:tcPr>
            <w:tcW w:w="1530" w:type="dxa"/>
          </w:tcPr>
          <w:p w14:paraId="67611171" w14:textId="77777777" w:rsidR="000B2961" w:rsidRPr="005C619D" w:rsidRDefault="000B2961" w:rsidP="000B2961">
            <w:pPr>
              <w:spacing w:line="220" w:lineRule="exact"/>
              <w:ind w:left="-79" w:right="-163"/>
              <w:jc w:val="center"/>
              <w:rPr>
                <w:rFonts w:eastAsia="Times New Roman" w:cs="Times New Roman"/>
                <w:bCs/>
                <w:sz w:val="20"/>
              </w:rPr>
            </w:pPr>
          </w:p>
        </w:tc>
        <w:tc>
          <w:tcPr>
            <w:tcW w:w="1260" w:type="dxa"/>
          </w:tcPr>
          <w:p w14:paraId="11E70661"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p>
        </w:tc>
        <w:tc>
          <w:tcPr>
            <w:tcW w:w="293" w:type="dxa"/>
          </w:tcPr>
          <w:p w14:paraId="66EC610C"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1553F0D7"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p>
        </w:tc>
      </w:tr>
      <w:tr w:rsidR="000B2961" w:rsidRPr="005C619D" w14:paraId="7A7B70EA" w14:textId="77777777" w:rsidTr="00A45650">
        <w:trPr>
          <w:cantSplit/>
        </w:trPr>
        <w:tc>
          <w:tcPr>
            <w:tcW w:w="3071" w:type="dxa"/>
          </w:tcPr>
          <w:p w14:paraId="6B8ADF04" w14:textId="77777777" w:rsidR="000B2961" w:rsidRPr="005C619D" w:rsidRDefault="000B2961" w:rsidP="000B2961">
            <w:pPr>
              <w:spacing w:line="220" w:lineRule="exact"/>
              <w:rPr>
                <w:rFonts w:eastAsia="Times New Roman" w:cs="Times New Roman"/>
                <w:sz w:val="20"/>
              </w:rPr>
            </w:pPr>
            <w:r w:rsidRPr="005C619D">
              <w:rPr>
                <w:rFonts w:cs="Times New Roman"/>
                <w:sz w:val="20"/>
              </w:rPr>
              <w:t xml:space="preserve">   fair value </w:t>
            </w:r>
            <w:r w:rsidRPr="005C619D">
              <w:rPr>
                <w:rFonts w:eastAsia="Times New Roman" w:cs="Times New Roman"/>
                <w:sz w:val="20"/>
              </w:rPr>
              <w:t>through profit or loss</w:t>
            </w:r>
          </w:p>
        </w:tc>
        <w:tc>
          <w:tcPr>
            <w:tcW w:w="298" w:type="dxa"/>
          </w:tcPr>
          <w:p w14:paraId="499A8880"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48736DA4"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530" w:type="dxa"/>
          </w:tcPr>
          <w:p w14:paraId="0F420FF0"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746A181E"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418</w:t>
            </w:r>
          </w:p>
        </w:tc>
        <w:tc>
          <w:tcPr>
            <w:tcW w:w="293" w:type="dxa"/>
          </w:tcPr>
          <w:p w14:paraId="252C1E00"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2887BD71"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418</w:t>
            </w:r>
          </w:p>
        </w:tc>
      </w:tr>
      <w:tr w:rsidR="000B2961" w:rsidRPr="005C619D" w14:paraId="5F70D3BF" w14:textId="77777777" w:rsidTr="00A45650">
        <w:trPr>
          <w:cantSplit/>
        </w:trPr>
        <w:tc>
          <w:tcPr>
            <w:tcW w:w="3071" w:type="dxa"/>
          </w:tcPr>
          <w:p w14:paraId="6CA7AB2E" w14:textId="77777777" w:rsidR="000B2961" w:rsidRPr="005C619D" w:rsidRDefault="000B2961" w:rsidP="000B2961">
            <w:pPr>
              <w:spacing w:line="220" w:lineRule="exact"/>
              <w:rPr>
                <w:rFonts w:cs="Times New Roman"/>
                <w:sz w:val="20"/>
              </w:rPr>
            </w:pPr>
            <w:r w:rsidRPr="005C619D">
              <w:rPr>
                <w:rFonts w:cs="Times New Roman"/>
                <w:spacing w:val="-2"/>
                <w:sz w:val="20"/>
              </w:rPr>
              <w:t xml:space="preserve">Derivative liabilities </w:t>
            </w:r>
            <w:r w:rsidRPr="005C619D">
              <w:rPr>
                <w:rFonts w:eastAsia="Times New Roman" w:cs="Times New Roman"/>
                <w:spacing w:val="-2"/>
                <w:sz w:val="20"/>
              </w:rPr>
              <w:t>- trading book</w:t>
            </w:r>
          </w:p>
        </w:tc>
        <w:tc>
          <w:tcPr>
            <w:tcW w:w="298" w:type="dxa"/>
          </w:tcPr>
          <w:p w14:paraId="775EEC62"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0F9F625E"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530" w:type="dxa"/>
          </w:tcPr>
          <w:p w14:paraId="708D5FE0"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7AA40943"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7,281</w:t>
            </w:r>
          </w:p>
        </w:tc>
        <w:tc>
          <w:tcPr>
            <w:tcW w:w="293" w:type="dxa"/>
          </w:tcPr>
          <w:p w14:paraId="020436F8"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76BD83A9"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7,281</w:t>
            </w:r>
          </w:p>
        </w:tc>
      </w:tr>
      <w:tr w:rsidR="000B2961" w:rsidRPr="005C619D" w14:paraId="185EAAA1" w14:textId="77777777" w:rsidTr="00A45650">
        <w:trPr>
          <w:cantSplit/>
        </w:trPr>
        <w:tc>
          <w:tcPr>
            <w:tcW w:w="3071" w:type="dxa"/>
          </w:tcPr>
          <w:p w14:paraId="06781FC8" w14:textId="77777777" w:rsidR="000B2961" w:rsidRPr="005C619D" w:rsidRDefault="000B2961" w:rsidP="000B2961">
            <w:pPr>
              <w:spacing w:line="220" w:lineRule="exact"/>
              <w:rPr>
                <w:rFonts w:cs="Times New Roman"/>
                <w:sz w:val="20"/>
              </w:rPr>
            </w:pPr>
            <w:r w:rsidRPr="005C619D">
              <w:rPr>
                <w:rFonts w:cs="Times New Roman"/>
                <w:spacing w:val="-4"/>
                <w:sz w:val="20"/>
              </w:rPr>
              <w:t xml:space="preserve">Derivative liabilities </w:t>
            </w:r>
            <w:r w:rsidRPr="005C619D">
              <w:rPr>
                <w:rFonts w:eastAsia="Times New Roman" w:cs="Times New Roman"/>
                <w:spacing w:val="-4"/>
                <w:sz w:val="20"/>
              </w:rPr>
              <w:t>- banking book</w:t>
            </w:r>
          </w:p>
        </w:tc>
        <w:tc>
          <w:tcPr>
            <w:tcW w:w="298" w:type="dxa"/>
          </w:tcPr>
          <w:p w14:paraId="4967E385"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31903112"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Accrual basis</w:t>
            </w:r>
          </w:p>
        </w:tc>
        <w:tc>
          <w:tcPr>
            <w:tcW w:w="1530" w:type="dxa"/>
          </w:tcPr>
          <w:p w14:paraId="03B74B85"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FVTPL</w:t>
            </w:r>
          </w:p>
        </w:tc>
        <w:tc>
          <w:tcPr>
            <w:tcW w:w="1260" w:type="dxa"/>
          </w:tcPr>
          <w:p w14:paraId="29D8E7D6"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50</w:t>
            </w:r>
          </w:p>
        </w:tc>
        <w:tc>
          <w:tcPr>
            <w:tcW w:w="293" w:type="dxa"/>
          </w:tcPr>
          <w:p w14:paraId="0142D144"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7B62CCFB"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42</w:t>
            </w:r>
          </w:p>
        </w:tc>
      </w:tr>
      <w:tr w:rsidR="000B2961" w:rsidRPr="005C619D" w14:paraId="794A39D2" w14:textId="77777777" w:rsidTr="00A45650">
        <w:trPr>
          <w:cantSplit/>
        </w:trPr>
        <w:tc>
          <w:tcPr>
            <w:tcW w:w="3071" w:type="dxa"/>
          </w:tcPr>
          <w:p w14:paraId="02C4A1A8" w14:textId="77777777" w:rsidR="000B2961" w:rsidRPr="005C619D" w:rsidRDefault="000B2961" w:rsidP="000B2961">
            <w:pPr>
              <w:spacing w:line="220" w:lineRule="exact"/>
              <w:rPr>
                <w:rFonts w:cs="Times New Roman"/>
                <w:spacing w:val="-3"/>
                <w:sz w:val="20"/>
              </w:rPr>
            </w:pPr>
            <w:r w:rsidRPr="005C619D">
              <w:rPr>
                <w:rFonts w:cs="Times New Roman"/>
                <w:spacing w:val="-3"/>
                <w:sz w:val="20"/>
              </w:rPr>
              <w:t>Debts issued and borrowings</w:t>
            </w:r>
          </w:p>
        </w:tc>
        <w:tc>
          <w:tcPr>
            <w:tcW w:w="298" w:type="dxa"/>
          </w:tcPr>
          <w:p w14:paraId="4C7A623A"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0E172DC2"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2A431810"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Pr>
          <w:p w14:paraId="6AFED435"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77,353</w:t>
            </w:r>
          </w:p>
        </w:tc>
        <w:tc>
          <w:tcPr>
            <w:tcW w:w="293" w:type="dxa"/>
          </w:tcPr>
          <w:p w14:paraId="4D1FF083"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Pr>
          <w:p w14:paraId="5D5AA3C9"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77,428</w:t>
            </w:r>
          </w:p>
        </w:tc>
      </w:tr>
      <w:tr w:rsidR="000B2961" w:rsidRPr="005C619D" w14:paraId="38E8A133" w14:textId="77777777" w:rsidTr="00A45650">
        <w:trPr>
          <w:cantSplit/>
        </w:trPr>
        <w:tc>
          <w:tcPr>
            <w:tcW w:w="3071" w:type="dxa"/>
          </w:tcPr>
          <w:p w14:paraId="2F992B65" w14:textId="77777777" w:rsidR="000B2961" w:rsidRPr="005C619D" w:rsidRDefault="000B2961" w:rsidP="000B2961">
            <w:pPr>
              <w:spacing w:line="220" w:lineRule="exact"/>
              <w:rPr>
                <w:rFonts w:cs="Times New Roman"/>
                <w:spacing w:val="-3"/>
                <w:sz w:val="20"/>
              </w:rPr>
            </w:pPr>
            <w:r w:rsidRPr="005C619D">
              <w:rPr>
                <w:rFonts w:cs="Times New Roman"/>
                <w:spacing w:val="-3"/>
                <w:sz w:val="20"/>
              </w:rPr>
              <w:t>Other financial liabilities</w:t>
            </w:r>
          </w:p>
        </w:tc>
        <w:tc>
          <w:tcPr>
            <w:tcW w:w="298" w:type="dxa"/>
          </w:tcPr>
          <w:p w14:paraId="22229025"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230095BD"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w:t>
            </w:r>
          </w:p>
        </w:tc>
        <w:tc>
          <w:tcPr>
            <w:tcW w:w="1530" w:type="dxa"/>
          </w:tcPr>
          <w:p w14:paraId="687D3346" w14:textId="77777777" w:rsidR="000B2961" w:rsidRPr="005C619D" w:rsidRDefault="000B2961" w:rsidP="000B2961">
            <w:pPr>
              <w:spacing w:line="220" w:lineRule="exact"/>
              <w:ind w:left="-79" w:right="-163"/>
              <w:jc w:val="center"/>
              <w:rPr>
                <w:rFonts w:eastAsia="Times New Roman" w:cs="Times New Roman"/>
                <w:bCs/>
                <w:sz w:val="20"/>
              </w:rPr>
            </w:pPr>
            <w:r w:rsidRPr="005C619D">
              <w:rPr>
                <w:rFonts w:eastAsia="Times New Roman" w:cs="Times New Roman"/>
                <w:bCs/>
                <w:sz w:val="20"/>
              </w:rPr>
              <w:t>Amortised cost</w:t>
            </w:r>
          </w:p>
        </w:tc>
        <w:tc>
          <w:tcPr>
            <w:tcW w:w="1260" w:type="dxa"/>
            <w:tcBorders>
              <w:bottom w:val="single" w:sz="4" w:space="0" w:color="auto"/>
            </w:tcBorders>
          </w:tcPr>
          <w:p w14:paraId="2624E670"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sz w:val="20"/>
                <w:lang w:val="en-US" w:bidi="th-TH"/>
              </w:rPr>
              <w:t>11,523</w:t>
            </w:r>
          </w:p>
        </w:tc>
        <w:tc>
          <w:tcPr>
            <w:tcW w:w="293" w:type="dxa"/>
          </w:tcPr>
          <w:p w14:paraId="70A920A4" w14:textId="77777777" w:rsidR="000B2961" w:rsidRPr="005C619D" w:rsidRDefault="000B2961" w:rsidP="000B2961">
            <w:pPr>
              <w:tabs>
                <w:tab w:val="decimal" w:pos="711"/>
              </w:tabs>
              <w:spacing w:line="220" w:lineRule="exact"/>
              <w:ind w:right="-18"/>
              <w:rPr>
                <w:rFonts w:eastAsia="Times New Roman" w:cs="Times New Roman"/>
                <w:sz w:val="20"/>
                <w:lang w:val="en-US" w:bidi="th-TH"/>
              </w:rPr>
            </w:pPr>
          </w:p>
        </w:tc>
        <w:tc>
          <w:tcPr>
            <w:tcW w:w="1327" w:type="dxa"/>
            <w:gridSpan w:val="2"/>
            <w:tcBorders>
              <w:bottom w:val="single" w:sz="4" w:space="0" w:color="auto"/>
            </w:tcBorders>
          </w:tcPr>
          <w:p w14:paraId="23561822" w14:textId="77777777" w:rsidR="000B2961" w:rsidRPr="005C619D" w:rsidRDefault="000B2961" w:rsidP="000B2961">
            <w:pPr>
              <w:tabs>
                <w:tab w:val="decimal" w:pos="996"/>
              </w:tabs>
              <w:spacing w:line="220" w:lineRule="exact"/>
              <w:ind w:right="19"/>
              <w:rPr>
                <w:rFonts w:eastAsia="Times New Roman" w:cs="Times New Roman"/>
                <w:sz w:val="20"/>
                <w:lang w:val="en-US" w:bidi="th-TH"/>
              </w:rPr>
            </w:pPr>
            <w:r w:rsidRPr="005C619D">
              <w:rPr>
                <w:rFonts w:eastAsia="Times New Roman" w:cs="Times New Roman"/>
                <w:sz w:val="20"/>
                <w:lang w:val="en-US" w:bidi="th-TH"/>
              </w:rPr>
              <w:t>11,481</w:t>
            </w:r>
          </w:p>
        </w:tc>
      </w:tr>
      <w:tr w:rsidR="000B2961" w:rsidRPr="005C619D" w14:paraId="36746D81" w14:textId="77777777" w:rsidTr="00A45650">
        <w:trPr>
          <w:cantSplit/>
        </w:trPr>
        <w:tc>
          <w:tcPr>
            <w:tcW w:w="3071" w:type="dxa"/>
          </w:tcPr>
          <w:p w14:paraId="4F7CFAFE" w14:textId="77777777" w:rsidR="000B2961" w:rsidRPr="005C619D" w:rsidRDefault="000B2961" w:rsidP="000B2961">
            <w:pPr>
              <w:tabs>
                <w:tab w:val="decimal" w:pos="1235"/>
              </w:tabs>
              <w:spacing w:line="220" w:lineRule="exact"/>
              <w:ind w:right="292"/>
              <w:rPr>
                <w:rFonts w:eastAsia="Times New Roman" w:cs="Times New Roman"/>
                <w:sz w:val="20"/>
                <w:lang w:val="en-US" w:bidi="th-TH"/>
              </w:rPr>
            </w:pPr>
            <w:r w:rsidRPr="005C619D">
              <w:rPr>
                <w:rFonts w:eastAsia="Times New Roman" w:cs="Times New Roman"/>
                <w:b/>
                <w:bCs/>
                <w:sz w:val="20"/>
              </w:rPr>
              <w:t>Total financial liabilities</w:t>
            </w:r>
          </w:p>
        </w:tc>
        <w:tc>
          <w:tcPr>
            <w:tcW w:w="298" w:type="dxa"/>
          </w:tcPr>
          <w:p w14:paraId="08B5B778" w14:textId="77777777" w:rsidR="000B2961" w:rsidRPr="005C619D" w:rsidRDefault="000B2961" w:rsidP="000B2961">
            <w:pPr>
              <w:spacing w:line="220" w:lineRule="exact"/>
              <w:ind w:left="-79" w:right="-85"/>
              <w:jc w:val="center"/>
              <w:rPr>
                <w:rFonts w:eastAsia="Times New Roman" w:cs="Times New Roman"/>
                <w:bCs/>
                <w:i/>
                <w:iCs/>
                <w:sz w:val="20"/>
              </w:rPr>
            </w:pPr>
          </w:p>
        </w:tc>
        <w:tc>
          <w:tcPr>
            <w:tcW w:w="1592" w:type="dxa"/>
          </w:tcPr>
          <w:p w14:paraId="3E4C3E3A" w14:textId="77777777" w:rsidR="000B2961" w:rsidRPr="005C619D" w:rsidRDefault="000B2961" w:rsidP="000B2961">
            <w:pPr>
              <w:spacing w:line="220" w:lineRule="exact"/>
              <w:ind w:left="-79" w:right="-163"/>
              <w:jc w:val="center"/>
              <w:rPr>
                <w:rFonts w:eastAsia="Times New Roman" w:cs="Times New Roman"/>
                <w:bCs/>
                <w:sz w:val="20"/>
              </w:rPr>
            </w:pPr>
          </w:p>
        </w:tc>
        <w:tc>
          <w:tcPr>
            <w:tcW w:w="1530" w:type="dxa"/>
          </w:tcPr>
          <w:p w14:paraId="0DFC036D" w14:textId="77777777" w:rsidR="000B2961" w:rsidRPr="005C619D" w:rsidRDefault="000B2961" w:rsidP="000B2961">
            <w:pPr>
              <w:spacing w:line="220" w:lineRule="exact"/>
              <w:ind w:left="-79" w:right="-85"/>
              <w:jc w:val="center"/>
              <w:rPr>
                <w:rFonts w:eastAsia="Times New Roman" w:cs="Times New Roman"/>
                <w:bCs/>
                <w:sz w:val="20"/>
              </w:rPr>
            </w:pPr>
          </w:p>
        </w:tc>
        <w:tc>
          <w:tcPr>
            <w:tcW w:w="1260" w:type="dxa"/>
            <w:tcBorders>
              <w:top w:val="single" w:sz="4" w:space="0" w:color="auto"/>
              <w:bottom w:val="double" w:sz="4" w:space="0" w:color="auto"/>
            </w:tcBorders>
          </w:tcPr>
          <w:p w14:paraId="181C2399" w14:textId="77777777" w:rsidR="000B2961" w:rsidRPr="005C619D" w:rsidRDefault="000B2961" w:rsidP="000B2961">
            <w:pPr>
              <w:tabs>
                <w:tab w:val="decimal" w:pos="1006"/>
              </w:tabs>
              <w:spacing w:line="220" w:lineRule="exact"/>
              <w:ind w:right="19"/>
              <w:rPr>
                <w:rFonts w:eastAsia="Times New Roman" w:cs="Times New Roman"/>
                <w:sz w:val="20"/>
                <w:lang w:val="en-US" w:bidi="th-TH"/>
              </w:rPr>
            </w:pPr>
            <w:r w:rsidRPr="005C619D">
              <w:rPr>
                <w:rFonts w:eastAsia="Times New Roman" w:cs="Times New Roman"/>
                <w:b/>
                <w:bCs/>
                <w:sz w:val="20"/>
                <w:lang w:val="en-US" w:bidi="th-TH"/>
              </w:rPr>
              <w:t>835,297</w:t>
            </w:r>
          </w:p>
        </w:tc>
        <w:tc>
          <w:tcPr>
            <w:tcW w:w="293" w:type="dxa"/>
          </w:tcPr>
          <w:p w14:paraId="0A8E6480" w14:textId="77777777" w:rsidR="000B2961" w:rsidRPr="005C619D" w:rsidRDefault="000B2961" w:rsidP="000B2961">
            <w:pPr>
              <w:tabs>
                <w:tab w:val="decimal" w:pos="711"/>
                <w:tab w:val="decimal" w:pos="1235"/>
              </w:tabs>
              <w:spacing w:line="220" w:lineRule="exact"/>
              <w:ind w:right="292"/>
              <w:rPr>
                <w:rFonts w:eastAsia="Times New Roman" w:cs="Times New Roman"/>
                <w:sz w:val="20"/>
                <w:lang w:val="en-US" w:bidi="th-TH"/>
              </w:rPr>
            </w:pPr>
          </w:p>
        </w:tc>
        <w:tc>
          <w:tcPr>
            <w:tcW w:w="1327" w:type="dxa"/>
            <w:gridSpan w:val="2"/>
            <w:tcBorders>
              <w:top w:val="single" w:sz="4" w:space="0" w:color="auto"/>
              <w:bottom w:val="double" w:sz="4" w:space="0" w:color="auto"/>
            </w:tcBorders>
          </w:tcPr>
          <w:p w14:paraId="13B233A8" w14:textId="77777777" w:rsidR="000B2961" w:rsidRPr="005C619D" w:rsidRDefault="000B2961" w:rsidP="000B2961">
            <w:pPr>
              <w:tabs>
                <w:tab w:val="decimal" w:pos="996"/>
              </w:tabs>
              <w:spacing w:line="220" w:lineRule="exact"/>
              <w:ind w:right="19"/>
              <w:rPr>
                <w:rFonts w:eastAsia="Times New Roman" w:cs="Times New Roman"/>
                <w:b/>
                <w:bCs/>
                <w:sz w:val="20"/>
                <w:lang w:val="en-US" w:bidi="th-TH"/>
              </w:rPr>
            </w:pPr>
            <w:r w:rsidRPr="005C619D">
              <w:rPr>
                <w:rFonts w:eastAsia="Times New Roman" w:cs="Times New Roman"/>
                <w:b/>
                <w:bCs/>
                <w:sz w:val="20"/>
                <w:lang w:val="en-US" w:bidi="th-TH"/>
              </w:rPr>
              <w:t>835,322</w:t>
            </w:r>
          </w:p>
        </w:tc>
      </w:tr>
    </w:tbl>
    <w:p w14:paraId="514CE615" w14:textId="77777777" w:rsidR="00EF32B6" w:rsidRDefault="00EF32B6" w:rsidP="00EF32B6">
      <w:pPr>
        <w:pStyle w:val="ListParagraph"/>
        <w:spacing w:line="220" w:lineRule="exact"/>
        <w:ind w:left="547"/>
        <w:jc w:val="both"/>
        <w:rPr>
          <w:color w:val="000000"/>
          <w:spacing w:val="-2"/>
          <w:sz w:val="20"/>
          <w:lang w:val="en-US" w:bidi="th-TH"/>
        </w:rPr>
      </w:pPr>
    </w:p>
    <w:p w14:paraId="03B514C1" w14:textId="77777777" w:rsidR="00EF32B6" w:rsidRDefault="00EF32B6">
      <w:pPr>
        <w:spacing w:line="240" w:lineRule="auto"/>
        <w:rPr>
          <w:rFonts w:cs="Times New Roman"/>
          <w:color w:val="000000"/>
          <w:spacing w:val="-2"/>
          <w:sz w:val="20"/>
          <w:lang w:val="en-US" w:bidi="th-TH"/>
        </w:rPr>
      </w:pPr>
      <w:r>
        <w:rPr>
          <w:color w:val="000000"/>
          <w:spacing w:val="-2"/>
          <w:sz w:val="20"/>
          <w:lang w:val="en-US" w:bidi="th-TH"/>
        </w:rPr>
        <w:br w:type="page"/>
      </w:r>
    </w:p>
    <w:p w14:paraId="41A3E333" w14:textId="47C1BF8F" w:rsidR="00F11BD0" w:rsidRPr="005C619D" w:rsidRDefault="00F11BD0" w:rsidP="00EF32B6">
      <w:pPr>
        <w:pStyle w:val="ListParagraph"/>
        <w:spacing w:line="220" w:lineRule="exact"/>
        <w:ind w:left="547"/>
        <w:jc w:val="both"/>
        <w:rPr>
          <w:color w:val="000000"/>
          <w:sz w:val="20"/>
          <w:lang w:val="en-US" w:bidi="th-TH"/>
        </w:rPr>
      </w:pPr>
      <w:r w:rsidRPr="005C619D">
        <w:rPr>
          <w:color w:val="000000"/>
          <w:spacing w:val="-2"/>
          <w:sz w:val="20"/>
          <w:lang w:val="en-US" w:bidi="th-TH"/>
        </w:rPr>
        <w:lastRenderedPageBreak/>
        <w:t xml:space="preserve">The following table reconciles the carrying amounts as previously reported to the carrying amounts under TFRS 9 </w:t>
      </w:r>
      <w:proofErr w:type="gramStart"/>
      <w:r w:rsidRPr="005C619D">
        <w:rPr>
          <w:color w:val="000000"/>
          <w:spacing w:val="-2"/>
          <w:sz w:val="20"/>
          <w:lang w:val="en-US" w:bidi="th-TH"/>
        </w:rPr>
        <w:t xml:space="preserve">on </w:t>
      </w:r>
      <w:r w:rsidR="00630729">
        <w:rPr>
          <w:color w:val="000000"/>
          <w:spacing w:val="-2"/>
          <w:sz w:val="20"/>
          <w:lang w:val="en-US" w:bidi="th-TH"/>
        </w:rPr>
        <w:t xml:space="preserve"> </w:t>
      </w:r>
      <w:r w:rsidRPr="005C619D">
        <w:rPr>
          <w:color w:val="000000"/>
          <w:spacing w:val="-2"/>
          <w:sz w:val="20"/>
          <w:lang w:val="en-US" w:bidi="th-TH"/>
        </w:rPr>
        <w:t>1</w:t>
      </w:r>
      <w:proofErr w:type="gramEnd"/>
      <w:r w:rsidRPr="005C619D">
        <w:rPr>
          <w:color w:val="000000"/>
          <w:spacing w:val="-2"/>
          <w:sz w:val="20"/>
          <w:lang w:val="en-US" w:bidi="th-TH"/>
        </w:rPr>
        <w:t xml:space="preserve"> January 2020</w:t>
      </w:r>
      <w:r w:rsidRPr="005C619D">
        <w:rPr>
          <w:color w:val="000000"/>
          <w:sz w:val="20"/>
          <w:lang w:val="en-US" w:bidi="th-TH"/>
        </w:rPr>
        <w:t>.</w:t>
      </w:r>
    </w:p>
    <w:p w14:paraId="474FE15C" w14:textId="77777777" w:rsidR="00F11BD0" w:rsidRPr="005C619D" w:rsidRDefault="00F11BD0" w:rsidP="00F11BD0">
      <w:pPr>
        <w:pStyle w:val="ListParagraph"/>
        <w:spacing w:line="259" w:lineRule="auto"/>
        <w:ind w:left="547"/>
        <w:jc w:val="both"/>
        <w:rPr>
          <w:color w:val="000000"/>
          <w:sz w:val="20"/>
          <w:lang w:val="en-US" w:bidi="th-TH"/>
        </w:rPr>
      </w:pPr>
    </w:p>
    <w:tbl>
      <w:tblPr>
        <w:tblW w:w="9479" w:type="dxa"/>
        <w:tblInd w:w="450" w:type="dxa"/>
        <w:tblLayout w:type="fixed"/>
        <w:tblCellMar>
          <w:left w:w="115" w:type="dxa"/>
          <w:right w:w="158" w:type="dxa"/>
        </w:tblCellMar>
        <w:tblLook w:val="04A0" w:firstRow="1" w:lastRow="0" w:firstColumn="1" w:lastColumn="0" w:noHBand="0" w:noVBand="1"/>
      </w:tblPr>
      <w:tblGrid>
        <w:gridCol w:w="3431"/>
        <w:gridCol w:w="1512"/>
        <w:gridCol w:w="1512"/>
        <w:gridCol w:w="1512"/>
        <w:gridCol w:w="1512"/>
      </w:tblGrid>
      <w:tr w:rsidR="00F11BD0" w:rsidRPr="005C619D" w14:paraId="6650D04C" w14:textId="77777777" w:rsidTr="00A45650">
        <w:trPr>
          <w:tblHeader/>
        </w:trPr>
        <w:tc>
          <w:tcPr>
            <w:tcW w:w="3431" w:type="dxa"/>
          </w:tcPr>
          <w:p w14:paraId="5E856B59" w14:textId="77777777" w:rsidR="00F11BD0" w:rsidRPr="005C619D" w:rsidRDefault="00F11BD0" w:rsidP="00F11BD0">
            <w:pPr>
              <w:tabs>
                <w:tab w:val="decimal" w:pos="765"/>
              </w:tabs>
              <w:spacing w:line="240" w:lineRule="atLeast"/>
              <w:jc w:val="center"/>
              <w:rPr>
                <w:rFonts w:eastAsia="Times New Roman" w:cs="Times New Roman"/>
                <w:sz w:val="20"/>
              </w:rPr>
            </w:pPr>
          </w:p>
        </w:tc>
        <w:tc>
          <w:tcPr>
            <w:tcW w:w="6048" w:type="dxa"/>
            <w:gridSpan w:val="4"/>
          </w:tcPr>
          <w:p w14:paraId="3F7428DF" w14:textId="77777777" w:rsidR="00F11BD0" w:rsidRPr="005C619D" w:rsidRDefault="00F11BD0" w:rsidP="00F11BD0">
            <w:pPr>
              <w:spacing w:line="240" w:lineRule="atLeast"/>
              <w:ind w:left="-79" w:right="-85"/>
              <w:jc w:val="center"/>
              <w:rPr>
                <w:rFonts w:eastAsia="Times New Roman" w:cs="Times New Roman"/>
                <w:b/>
                <w:sz w:val="20"/>
              </w:rPr>
            </w:pPr>
            <w:r w:rsidRPr="005C619D">
              <w:rPr>
                <w:rFonts w:eastAsia="Times New Roman" w:cs="Times New Roman"/>
                <w:b/>
                <w:sz w:val="20"/>
              </w:rPr>
              <w:t>Consolidated</w:t>
            </w:r>
          </w:p>
        </w:tc>
      </w:tr>
      <w:tr w:rsidR="00F11BD0" w:rsidRPr="005C619D" w14:paraId="1324B0A5" w14:textId="77777777" w:rsidTr="00A45650">
        <w:trPr>
          <w:tblHeader/>
        </w:trPr>
        <w:tc>
          <w:tcPr>
            <w:tcW w:w="3431" w:type="dxa"/>
          </w:tcPr>
          <w:p w14:paraId="4553D2EB" w14:textId="77777777" w:rsidR="00F11BD0" w:rsidRPr="005C619D" w:rsidRDefault="00F11BD0" w:rsidP="00F11BD0">
            <w:pPr>
              <w:tabs>
                <w:tab w:val="decimal" w:pos="765"/>
              </w:tabs>
              <w:spacing w:line="240" w:lineRule="atLeast"/>
              <w:jc w:val="center"/>
              <w:rPr>
                <w:rFonts w:eastAsia="Times New Roman" w:cs="Times New Roman"/>
                <w:i/>
                <w:iCs/>
                <w:sz w:val="20"/>
                <w:lang w:val="en-US" w:bidi="th-TH"/>
              </w:rPr>
            </w:pPr>
          </w:p>
        </w:tc>
        <w:tc>
          <w:tcPr>
            <w:tcW w:w="1512" w:type="dxa"/>
          </w:tcPr>
          <w:p w14:paraId="3BCF5D02" w14:textId="764B4868" w:rsidR="00F11BD0" w:rsidRPr="005C619D" w:rsidRDefault="00E702FC" w:rsidP="00F11BD0">
            <w:pPr>
              <w:spacing w:line="240" w:lineRule="atLeast"/>
              <w:ind w:left="-86" w:right="-130"/>
              <w:jc w:val="center"/>
              <w:rPr>
                <w:rFonts w:eastAsia="Times New Roman" w:cs="Times New Roman"/>
                <w:bCs/>
                <w:sz w:val="20"/>
              </w:rPr>
            </w:pPr>
            <w:r>
              <w:rPr>
                <w:rFonts w:eastAsia="Times New Roman" w:cs="Times New Roman"/>
                <w:bCs/>
                <w:sz w:val="20"/>
              </w:rPr>
              <w:t>C</w:t>
            </w:r>
            <w:r w:rsidR="00F11BD0" w:rsidRPr="005C619D">
              <w:rPr>
                <w:rFonts w:eastAsia="Times New Roman" w:cs="Times New Roman"/>
                <w:bCs/>
                <w:sz w:val="20"/>
              </w:rPr>
              <w:t>arrying</w:t>
            </w:r>
          </w:p>
        </w:tc>
        <w:tc>
          <w:tcPr>
            <w:tcW w:w="1512" w:type="dxa"/>
          </w:tcPr>
          <w:p w14:paraId="1D2FF530" w14:textId="77777777" w:rsidR="00F11BD0" w:rsidRPr="005C619D" w:rsidRDefault="00F11BD0" w:rsidP="00F11BD0">
            <w:pPr>
              <w:spacing w:line="240" w:lineRule="atLeast"/>
              <w:ind w:left="-79" w:right="-85"/>
              <w:jc w:val="center"/>
              <w:rPr>
                <w:rFonts w:eastAsia="Times New Roman" w:cs="Times New Roman"/>
                <w:bCs/>
                <w:sz w:val="20"/>
              </w:rPr>
            </w:pPr>
          </w:p>
        </w:tc>
        <w:tc>
          <w:tcPr>
            <w:tcW w:w="1512" w:type="dxa"/>
          </w:tcPr>
          <w:p w14:paraId="53DDF5A6" w14:textId="77777777" w:rsidR="00F11BD0" w:rsidRPr="005C619D" w:rsidRDefault="00F11BD0" w:rsidP="00F11BD0">
            <w:pPr>
              <w:spacing w:line="240" w:lineRule="atLeast"/>
              <w:ind w:left="-79" w:right="-85"/>
              <w:jc w:val="center"/>
              <w:rPr>
                <w:rFonts w:eastAsia="Times New Roman" w:cs="Times New Roman"/>
                <w:bCs/>
                <w:sz w:val="20"/>
              </w:rPr>
            </w:pPr>
          </w:p>
        </w:tc>
        <w:tc>
          <w:tcPr>
            <w:tcW w:w="1512" w:type="dxa"/>
          </w:tcPr>
          <w:p w14:paraId="0525B886" w14:textId="6AEAAB51" w:rsidR="00F11BD0" w:rsidRPr="005C619D" w:rsidRDefault="00E702FC" w:rsidP="00F11BD0">
            <w:pPr>
              <w:spacing w:line="240" w:lineRule="atLeast"/>
              <w:ind w:left="-86" w:right="-130"/>
              <w:jc w:val="center"/>
              <w:rPr>
                <w:rFonts w:eastAsia="Times New Roman" w:cs="Times New Roman"/>
                <w:bCs/>
                <w:sz w:val="20"/>
              </w:rPr>
            </w:pPr>
            <w:r>
              <w:rPr>
                <w:rFonts w:eastAsia="Times New Roman" w:cs="Times New Roman"/>
                <w:bCs/>
                <w:sz w:val="20"/>
              </w:rPr>
              <w:t>C</w:t>
            </w:r>
            <w:r w:rsidR="00F11BD0" w:rsidRPr="005C619D">
              <w:rPr>
                <w:rFonts w:eastAsia="Times New Roman" w:cs="Times New Roman"/>
                <w:bCs/>
                <w:sz w:val="20"/>
              </w:rPr>
              <w:t>arrying</w:t>
            </w:r>
          </w:p>
        </w:tc>
      </w:tr>
      <w:tr w:rsidR="00F11BD0" w:rsidRPr="005C619D" w14:paraId="7D80014B" w14:textId="77777777" w:rsidTr="00A45650">
        <w:trPr>
          <w:tblHeader/>
        </w:trPr>
        <w:tc>
          <w:tcPr>
            <w:tcW w:w="3431" w:type="dxa"/>
          </w:tcPr>
          <w:p w14:paraId="019953C1" w14:textId="77777777" w:rsidR="00F11BD0" w:rsidRPr="005C619D" w:rsidRDefault="00F11BD0" w:rsidP="00F11BD0">
            <w:pPr>
              <w:tabs>
                <w:tab w:val="decimal" w:pos="765"/>
              </w:tabs>
              <w:spacing w:line="240" w:lineRule="atLeast"/>
              <w:jc w:val="center"/>
              <w:rPr>
                <w:rFonts w:eastAsia="Times New Roman" w:cs="Times New Roman"/>
                <w:i/>
                <w:iCs/>
                <w:sz w:val="20"/>
                <w:lang w:val="en-US" w:bidi="th-TH"/>
              </w:rPr>
            </w:pPr>
          </w:p>
        </w:tc>
        <w:tc>
          <w:tcPr>
            <w:tcW w:w="1512" w:type="dxa"/>
          </w:tcPr>
          <w:p w14:paraId="722ED439"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amount</w:t>
            </w:r>
          </w:p>
        </w:tc>
        <w:tc>
          <w:tcPr>
            <w:tcW w:w="1512" w:type="dxa"/>
          </w:tcPr>
          <w:p w14:paraId="099088FF" w14:textId="77777777" w:rsidR="00F11BD0" w:rsidRPr="005C619D" w:rsidRDefault="00F11BD0" w:rsidP="00F11BD0">
            <w:pPr>
              <w:spacing w:line="240" w:lineRule="atLeast"/>
              <w:ind w:left="-79" w:right="-85"/>
              <w:jc w:val="center"/>
              <w:rPr>
                <w:rFonts w:eastAsia="Times New Roman" w:cs="Times New Roman"/>
                <w:bCs/>
                <w:sz w:val="20"/>
              </w:rPr>
            </w:pPr>
          </w:p>
        </w:tc>
        <w:tc>
          <w:tcPr>
            <w:tcW w:w="1512" w:type="dxa"/>
          </w:tcPr>
          <w:p w14:paraId="08E44813" w14:textId="77777777" w:rsidR="00F11BD0" w:rsidRPr="005C619D" w:rsidRDefault="00F11BD0" w:rsidP="00F11BD0">
            <w:pPr>
              <w:spacing w:line="240" w:lineRule="atLeast"/>
              <w:ind w:left="-79" w:right="-85"/>
              <w:jc w:val="center"/>
              <w:rPr>
                <w:rFonts w:eastAsia="Times New Roman" w:cs="Times New Roman"/>
                <w:bCs/>
                <w:sz w:val="20"/>
              </w:rPr>
            </w:pPr>
          </w:p>
        </w:tc>
        <w:tc>
          <w:tcPr>
            <w:tcW w:w="1512" w:type="dxa"/>
          </w:tcPr>
          <w:p w14:paraId="38ADC58A"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amount</w:t>
            </w:r>
          </w:p>
        </w:tc>
      </w:tr>
      <w:tr w:rsidR="00F11BD0" w:rsidRPr="005C619D" w14:paraId="06A1467F" w14:textId="77777777" w:rsidTr="00A45650">
        <w:trPr>
          <w:tblHeader/>
        </w:trPr>
        <w:tc>
          <w:tcPr>
            <w:tcW w:w="3431" w:type="dxa"/>
          </w:tcPr>
          <w:p w14:paraId="32BE82FF" w14:textId="77777777" w:rsidR="00F11BD0" w:rsidRPr="005C619D" w:rsidRDefault="00F11BD0" w:rsidP="00F11BD0">
            <w:pPr>
              <w:tabs>
                <w:tab w:val="decimal" w:pos="765"/>
              </w:tabs>
              <w:spacing w:line="240" w:lineRule="atLeast"/>
              <w:jc w:val="center"/>
              <w:rPr>
                <w:rFonts w:eastAsia="Times New Roman" w:cs="Times New Roman"/>
                <w:i/>
                <w:iCs/>
                <w:sz w:val="20"/>
                <w:lang w:val="en-US" w:bidi="th-TH"/>
              </w:rPr>
            </w:pPr>
          </w:p>
        </w:tc>
        <w:tc>
          <w:tcPr>
            <w:tcW w:w="1512" w:type="dxa"/>
          </w:tcPr>
          <w:p w14:paraId="51B44814"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31 December</w:t>
            </w:r>
          </w:p>
        </w:tc>
        <w:tc>
          <w:tcPr>
            <w:tcW w:w="1512" w:type="dxa"/>
          </w:tcPr>
          <w:p w14:paraId="0C3E0022" w14:textId="77777777" w:rsidR="00F11BD0" w:rsidRPr="005C619D" w:rsidRDefault="00F11BD0" w:rsidP="00F11BD0">
            <w:pPr>
              <w:spacing w:line="240" w:lineRule="atLeast"/>
              <w:ind w:left="-79" w:right="-85"/>
              <w:jc w:val="center"/>
              <w:rPr>
                <w:rFonts w:eastAsia="Times New Roman" w:cs="Times New Roman"/>
                <w:bCs/>
                <w:sz w:val="20"/>
              </w:rPr>
            </w:pPr>
          </w:p>
        </w:tc>
        <w:tc>
          <w:tcPr>
            <w:tcW w:w="1512" w:type="dxa"/>
          </w:tcPr>
          <w:p w14:paraId="4197DC29" w14:textId="77777777" w:rsidR="00F11BD0" w:rsidRPr="005C619D" w:rsidRDefault="00F11BD0" w:rsidP="00F11BD0">
            <w:pPr>
              <w:spacing w:line="240" w:lineRule="atLeast"/>
              <w:ind w:left="-79" w:right="-85"/>
              <w:jc w:val="center"/>
              <w:rPr>
                <w:rFonts w:eastAsia="Times New Roman" w:cs="Times New Roman"/>
                <w:bCs/>
                <w:sz w:val="20"/>
              </w:rPr>
            </w:pPr>
          </w:p>
        </w:tc>
        <w:tc>
          <w:tcPr>
            <w:tcW w:w="1512" w:type="dxa"/>
          </w:tcPr>
          <w:p w14:paraId="79E5F97E"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1 January</w:t>
            </w:r>
          </w:p>
        </w:tc>
      </w:tr>
      <w:tr w:rsidR="00F11BD0" w:rsidRPr="005C619D" w14:paraId="594B67FD" w14:textId="77777777" w:rsidTr="00A45650">
        <w:trPr>
          <w:tblHeader/>
        </w:trPr>
        <w:tc>
          <w:tcPr>
            <w:tcW w:w="3431" w:type="dxa"/>
          </w:tcPr>
          <w:p w14:paraId="741A2304" w14:textId="77777777" w:rsidR="00F11BD0" w:rsidRPr="005C619D" w:rsidRDefault="00F11BD0" w:rsidP="00F11BD0">
            <w:pPr>
              <w:tabs>
                <w:tab w:val="decimal" w:pos="765"/>
              </w:tabs>
              <w:spacing w:line="240" w:lineRule="atLeast"/>
              <w:jc w:val="center"/>
              <w:rPr>
                <w:rFonts w:eastAsia="Times New Roman" w:cs="Times New Roman"/>
                <w:i/>
                <w:iCs/>
                <w:sz w:val="20"/>
                <w:lang w:val="en-US" w:bidi="th-TH"/>
              </w:rPr>
            </w:pPr>
          </w:p>
        </w:tc>
        <w:tc>
          <w:tcPr>
            <w:tcW w:w="1512" w:type="dxa"/>
          </w:tcPr>
          <w:p w14:paraId="29BE4917"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2019</w:t>
            </w:r>
          </w:p>
        </w:tc>
        <w:tc>
          <w:tcPr>
            <w:tcW w:w="1512" w:type="dxa"/>
          </w:tcPr>
          <w:p w14:paraId="0406BBEB"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Reclassification</w:t>
            </w:r>
          </w:p>
        </w:tc>
        <w:tc>
          <w:tcPr>
            <w:tcW w:w="1512" w:type="dxa"/>
          </w:tcPr>
          <w:p w14:paraId="1163E191"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Remeasurement</w:t>
            </w:r>
          </w:p>
        </w:tc>
        <w:tc>
          <w:tcPr>
            <w:tcW w:w="1512" w:type="dxa"/>
          </w:tcPr>
          <w:p w14:paraId="3FD13E2F" w14:textId="77777777" w:rsidR="00F11BD0" w:rsidRPr="005C619D" w:rsidRDefault="00F11BD0" w:rsidP="00F11BD0">
            <w:pPr>
              <w:spacing w:line="240" w:lineRule="atLeast"/>
              <w:ind w:left="-86" w:right="-130"/>
              <w:jc w:val="center"/>
              <w:rPr>
                <w:rFonts w:eastAsia="Times New Roman" w:cs="Times New Roman"/>
                <w:bCs/>
                <w:sz w:val="20"/>
              </w:rPr>
            </w:pPr>
            <w:r w:rsidRPr="005C619D">
              <w:rPr>
                <w:rFonts w:eastAsia="Times New Roman" w:cs="Times New Roman"/>
                <w:bCs/>
                <w:sz w:val="20"/>
              </w:rPr>
              <w:t>2020</w:t>
            </w:r>
          </w:p>
        </w:tc>
      </w:tr>
      <w:tr w:rsidR="00F11BD0" w:rsidRPr="005C619D" w14:paraId="166AEA44" w14:textId="77777777" w:rsidTr="00A45650">
        <w:trPr>
          <w:tblHeader/>
        </w:trPr>
        <w:tc>
          <w:tcPr>
            <w:tcW w:w="3431" w:type="dxa"/>
          </w:tcPr>
          <w:p w14:paraId="3CE149B9" w14:textId="77777777" w:rsidR="00F11BD0" w:rsidRPr="005C619D" w:rsidRDefault="00F11BD0" w:rsidP="00F11BD0">
            <w:pPr>
              <w:tabs>
                <w:tab w:val="decimal" w:pos="765"/>
              </w:tabs>
              <w:spacing w:line="240" w:lineRule="atLeast"/>
              <w:jc w:val="center"/>
              <w:rPr>
                <w:rFonts w:eastAsia="Times New Roman" w:cs="Times New Roman"/>
                <w:i/>
                <w:iCs/>
                <w:sz w:val="20"/>
                <w:lang w:val="en-US" w:bidi="th-TH"/>
              </w:rPr>
            </w:pPr>
          </w:p>
        </w:tc>
        <w:tc>
          <w:tcPr>
            <w:tcW w:w="6048" w:type="dxa"/>
            <w:gridSpan w:val="4"/>
          </w:tcPr>
          <w:p w14:paraId="29D61EDE" w14:textId="77777777" w:rsidR="00F11BD0" w:rsidRPr="005C619D" w:rsidRDefault="00F11BD0" w:rsidP="00F11BD0">
            <w:pPr>
              <w:spacing w:line="240" w:lineRule="atLeast"/>
              <w:ind w:left="-79" w:right="-85"/>
              <w:jc w:val="center"/>
              <w:rPr>
                <w:rFonts w:eastAsia="Times New Roman" w:cs="Times New Roman"/>
                <w:b/>
                <w:sz w:val="20"/>
              </w:rPr>
            </w:pPr>
            <w:r w:rsidRPr="005C619D">
              <w:rPr>
                <w:rFonts w:eastAsia="Times New Roman" w:cs="Times New Roman"/>
                <w:i/>
                <w:iCs/>
                <w:sz w:val="20"/>
                <w:lang w:val="en-US" w:bidi="th-TH"/>
              </w:rPr>
              <w:t>(in million Baht)</w:t>
            </w:r>
          </w:p>
        </w:tc>
      </w:tr>
      <w:tr w:rsidR="00F11BD0" w:rsidRPr="005C619D" w14:paraId="570E061E" w14:textId="77777777" w:rsidTr="00A45650">
        <w:tc>
          <w:tcPr>
            <w:tcW w:w="3431" w:type="dxa"/>
          </w:tcPr>
          <w:p w14:paraId="1EA9EE59" w14:textId="77777777" w:rsidR="00F11BD0" w:rsidRPr="005C619D" w:rsidRDefault="00F11BD0" w:rsidP="00F11BD0">
            <w:pPr>
              <w:spacing w:line="240" w:lineRule="atLeast"/>
              <w:rPr>
                <w:rFonts w:eastAsia="Times New Roman" w:cs="Times New Roman"/>
                <w:b/>
                <w:bCs/>
                <w:i/>
                <w:iCs/>
                <w:sz w:val="20"/>
              </w:rPr>
            </w:pPr>
            <w:r w:rsidRPr="005C619D">
              <w:rPr>
                <w:rFonts w:eastAsia="Times New Roman" w:cs="Times New Roman"/>
                <w:b/>
                <w:bCs/>
                <w:sz w:val="20"/>
              </w:rPr>
              <w:t>Financial assets</w:t>
            </w:r>
          </w:p>
        </w:tc>
        <w:tc>
          <w:tcPr>
            <w:tcW w:w="1512" w:type="dxa"/>
          </w:tcPr>
          <w:p w14:paraId="7829964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6E775312"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2BAD0B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3E72F4B" w14:textId="77777777" w:rsidR="00F11BD0" w:rsidRPr="005C619D" w:rsidRDefault="00F11BD0" w:rsidP="00F11BD0">
            <w:pPr>
              <w:tabs>
                <w:tab w:val="decimal" w:pos="966"/>
              </w:tabs>
              <w:spacing w:line="240" w:lineRule="atLeast"/>
              <w:ind w:right="19"/>
              <w:rPr>
                <w:rFonts w:eastAsia="Times New Roman" w:cs="Times New Roman"/>
                <w:sz w:val="20"/>
                <w:highlight w:val="cyan"/>
                <w:lang w:val="en-US" w:bidi="th-TH"/>
              </w:rPr>
            </w:pPr>
          </w:p>
        </w:tc>
      </w:tr>
      <w:tr w:rsidR="00F11BD0" w:rsidRPr="005C619D" w14:paraId="4CECBA41" w14:textId="77777777" w:rsidTr="00A45650">
        <w:tc>
          <w:tcPr>
            <w:tcW w:w="3431" w:type="dxa"/>
          </w:tcPr>
          <w:p w14:paraId="500D9DBD" w14:textId="77777777" w:rsidR="00F11BD0" w:rsidRPr="005C619D" w:rsidRDefault="00F11BD0" w:rsidP="00F11BD0">
            <w:pPr>
              <w:spacing w:line="240" w:lineRule="atLeast"/>
              <w:rPr>
                <w:rFonts w:eastAsia="Times New Roman" w:cs="Times New Roman"/>
                <w:b/>
                <w:bCs/>
                <w:i/>
                <w:iCs/>
                <w:sz w:val="20"/>
              </w:rPr>
            </w:pPr>
            <w:r w:rsidRPr="005C619D">
              <w:rPr>
                <w:rFonts w:eastAsia="Times New Roman" w:cs="Times New Roman"/>
                <w:b/>
                <w:bCs/>
                <w:i/>
                <w:iCs/>
                <w:sz w:val="20"/>
              </w:rPr>
              <w:t>Amortised cost</w:t>
            </w:r>
          </w:p>
        </w:tc>
        <w:tc>
          <w:tcPr>
            <w:tcW w:w="1512" w:type="dxa"/>
          </w:tcPr>
          <w:p w14:paraId="35694AA1"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2360DCB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55FFB38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4D97A048"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1522C812" w14:textId="77777777" w:rsidTr="00A45650">
        <w:tc>
          <w:tcPr>
            <w:tcW w:w="3431" w:type="dxa"/>
          </w:tcPr>
          <w:p w14:paraId="30B2301F"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Cash</w:t>
            </w:r>
          </w:p>
        </w:tc>
        <w:tc>
          <w:tcPr>
            <w:tcW w:w="1512" w:type="dxa"/>
          </w:tcPr>
          <w:p w14:paraId="3EECED4E"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23,853</w:t>
            </w:r>
          </w:p>
        </w:tc>
        <w:tc>
          <w:tcPr>
            <w:tcW w:w="1512" w:type="dxa"/>
          </w:tcPr>
          <w:p w14:paraId="22588D3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A2E8CE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6E0B23E"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23,853</w:t>
            </w:r>
          </w:p>
        </w:tc>
      </w:tr>
      <w:tr w:rsidR="00F11BD0" w:rsidRPr="005C619D" w14:paraId="76B3028E" w14:textId="77777777" w:rsidTr="00A45650">
        <w:tc>
          <w:tcPr>
            <w:tcW w:w="3431" w:type="dxa"/>
          </w:tcPr>
          <w:p w14:paraId="72622251" w14:textId="77777777" w:rsidR="00F11BD0" w:rsidRPr="005C619D" w:rsidRDefault="00F11BD0" w:rsidP="00F11BD0">
            <w:pPr>
              <w:spacing w:line="240" w:lineRule="atLeast"/>
              <w:rPr>
                <w:rFonts w:eastAsia="Times New Roman" w:cs="Times New Roman"/>
                <w:sz w:val="20"/>
                <w:lang w:val="en-US" w:bidi="th-TH"/>
              </w:rPr>
            </w:pPr>
            <w:r w:rsidRPr="005C619D">
              <w:rPr>
                <w:rFonts w:eastAsia="Times New Roman" w:cs="Times New Roman"/>
                <w:sz w:val="20"/>
              </w:rPr>
              <w:t>Interbank and money market items</w:t>
            </w:r>
          </w:p>
        </w:tc>
        <w:tc>
          <w:tcPr>
            <w:tcW w:w="1512" w:type="dxa"/>
          </w:tcPr>
          <w:p w14:paraId="39CB7E14"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236,447</w:t>
            </w:r>
          </w:p>
        </w:tc>
        <w:tc>
          <w:tcPr>
            <w:tcW w:w="1512" w:type="dxa"/>
          </w:tcPr>
          <w:p w14:paraId="4EB09A75"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822687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B0FC2DB"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236,447</w:t>
            </w:r>
          </w:p>
        </w:tc>
      </w:tr>
      <w:tr w:rsidR="00F11BD0" w:rsidRPr="005C619D" w14:paraId="7DA25EE6" w14:textId="77777777" w:rsidTr="00A45650">
        <w:tc>
          <w:tcPr>
            <w:tcW w:w="3431" w:type="dxa"/>
          </w:tcPr>
          <w:p w14:paraId="4C75E7DD"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624CE0E0"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683</w:t>
            </w:r>
          </w:p>
        </w:tc>
        <w:tc>
          <w:tcPr>
            <w:tcW w:w="1512" w:type="dxa"/>
          </w:tcPr>
          <w:p w14:paraId="3A5BD82D"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0811847"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38D4525"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683</w:t>
            </w:r>
          </w:p>
        </w:tc>
      </w:tr>
      <w:tr w:rsidR="00F11BD0" w:rsidRPr="005C619D" w14:paraId="502A93D3" w14:textId="77777777" w:rsidTr="00A45650">
        <w:tc>
          <w:tcPr>
            <w:tcW w:w="3431" w:type="dxa"/>
          </w:tcPr>
          <w:p w14:paraId="591FA22D"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Loan to customers and accrued interest</w:t>
            </w:r>
          </w:p>
        </w:tc>
        <w:tc>
          <w:tcPr>
            <w:tcW w:w="1512" w:type="dxa"/>
          </w:tcPr>
          <w:p w14:paraId="2D9D85AB"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0F1DCB7D"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514302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2876B41"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3AA75907" w14:textId="77777777" w:rsidTr="00A45650">
        <w:tc>
          <w:tcPr>
            <w:tcW w:w="3431" w:type="dxa"/>
          </w:tcPr>
          <w:p w14:paraId="0C75DF32"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receivables</w:t>
            </w:r>
          </w:p>
        </w:tc>
        <w:tc>
          <w:tcPr>
            <w:tcW w:w="1512" w:type="dxa"/>
          </w:tcPr>
          <w:p w14:paraId="210036F7"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1,392,225</w:t>
            </w:r>
          </w:p>
        </w:tc>
        <w:tc>
          <w:tcPr>
            <w:tcW w:w="1512" w:type="dxa"/>
          </w:tcPr>
          <w:p w14:paraId="2049653E"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ABDC840"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(464)</w:t>
            </w:r>
          </w:p>
        </w:tc>
        <w:tc>
          <w:tcPr>
            <w:tcW w:w="1512" w:type="dxa"/>
          </w:tcPr>
          <w:p w14:paraId="1DB81917"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1,391,761</w:t>
            </w:r>
          </w:p>
        </w:tc>
      </w:tr>
      <w:tr w:rsidR="00F11BD0" w:rsidRPr="005C619D" w14:paraId="56703C89" w14:textId="77777777" w:rsidTr="00A45650">
        <w:tc>
          <w:tcPr>
            <w:tcW w:w="3431" w:type="dxa"/>
          </w:tcPr>
          <w:p w14:paraId="410F3AEF"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Other financial assets</w:t>
            </w:r>
          </w:p>
        </w:tc>
        <w:tc>
          <w:tcPr>
            <w:tcW w:w="1512" w:type="dxa"/>
          </w:tcPr>
          <w:p w14:paraId="0054B10E"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9,970</w:t>
            </w:r>
          </w:p>
        </w:tc>
        <w:tc>
          <w:tcPr>
            <w:tcW w:w="1512" w:type="dxa"/>
          </w:tcPr>
          <w:p w14:paraId="4C190B7A"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7DA134C"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307</w:t>
            </w:r>
          </w:p>
        </w:tc>
        <w:tc>
          <w:tcPr>
            <w:tcW w:w="1512" w:type="dxa"/>
          </w:tcPr>
          <w:p w14:paraId="042339E2"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10,277</w:t>
            </w:r>
          </w:p>
        </w:tc>
      </w:tr>
      <w:tr w:rsidR="00F11BD0" w:rsidRPr="005C619D" w14:paraId="60B66BC8" w14:textId="77777777" w:rsidTr="00A45650">
        <w:tc>
          <w:tcPr>
            <w:tcW w:w="3431" w:type="dxa"/>
          </w:tcPr>
          <w:p w14:paraId="2ACF3EC5"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b/>
                <w:bCs/>
                <w:sz w:val="20"/>
              </w:rPr>
              <w:t>Total amortised cost</w:t>
            </w:r>
          </w:p>
        </w:tc>
        <w:tc>
          <w:tcPr>
            <w:tcW w:w="1512" w:type="dxa"/>
          </w:tcPr>
          <w:p w14:paraId="6BA7CDBA"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1,663,178</w:t>
            </w:r>
          </w:p>
        </w:tc>
        <w:tc>
          <w:tcPr>
            <w:tcW w:w="1512" w:type="dxa"/>
          </w:tcPr>
          <w:p w14:paraId="1F8C4153"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w:t>
            </w:r>
          </w:p>
        </w:tc>
        <w:tc>
          <w:tcPr>
            <w:tcW w:w="1512" w:type="dxa"/>
          </w:tcPr>
          <w:p w14:paraId="62B2BE3B"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(157)</w:t>
            </w:r>
          </w:p>
        </w:tc>
        <w:tc>
          <w:tcPr>
            <w:tcW w:w="1512" w:type="dxa"/>
          </w:tcPr>
          <w:p w14:paraId="7E38B64C"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1,663,021</w:t>
            </w:r>
          </w:p>
        </w:tc>
      </w:tr>
      <w:tr w:rsidR="00F11BD0" w:rsidRPr="005C619D" w14:paraId="06C04B0F" w14:textId="77777777" w:rsidTr="00A45650">
        <w:tc>
          <w:tcPr>
            <w:tcW w:w="3431" w:type="dxa"/>
          </w:tcPr>
          <w:p w14:paraId="5151C055" w14:textId="77777777" w:rsidR="00F11BD0" w:rsidRPr="005C619D" w:rsidRDefault="00F11BD0" w:rsidP="00F11BD0">
            <w:pPr>
              <w:spacing w:line="240" w:lineRule="atLeast"/>
              <w:rPr>
                <w:rFonts w:eastAsia="Times New Roman" w:cs="Times New Roman"/>
                <w:sz w:val="20"/>
              </w:rPr>
            </w:pPr>
          </w:p>
        </w:tc>
        <w:tc>
          <w:tcPr>
            <w:tcW w:w="1512" w:type="dxa"/>
          </w:tcPr>
          <w:p w14:paraId="484C4D34"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323A92F1"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C23F33B"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5A36E371"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0D0A5C87" w14:textId="77777777" w:rsidTr="00A45650">
        <w:tc>
          <w:tcPr>
            <w:tcW w:w="3431" w:type="dxa"/>
          </w:tcPr>
          <w:p w14:paraId="1A0C2C3C" w14:textId="77777777" w:rsidR="00F11BD0" w:rsidRPr="005C619D" w:rsidRDefault="00F11BD0" w:rsidP="00F11BD0">
            <w:pPr>
              <w:spacing w:line="240" w:lineRule="atLeast"/>
              <w:rPr>
                <w:rFonts w:eastAsia="Times New Roman" w:cs="Times New Roman"/>
                <w:b/>
                <w:bCs/>
                <w:i/>
                <w:iCs/>
                <w:sz w:val="20"/>
              </w:rPr>
            </w:pPr>
            <w:r w:rsidRPr="005C619D">
              <w:rPr>
                <w:rFonts w:eastAsia="Times New Roman" w:cs="Times New Roman"/>
                <w:b/>
                <w:bCs/>
                <w:i/>
                <w:iCs/>
                <w:sz w:val="20"/>
              </w:rPr>
              <w:t>Available-for-sale</w:t>
            </w:r>
          </w:p>
        </w:tc>
        <w:tc>
          <w:tcPr>
            <w:tcW w:w="1512" w:type="dxa"/>
          </w:tcPr>
          <w:p w14:paraId="6009AC99"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6E2F494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271A8DD2"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40BF7C25"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7ADC6D3B" w14:textId="77777777" w:rsidTr="00A45650">
        <w:tc>
          <w:tcPr>
            <w:tcW w:w="3431" w:type="dxa"/>
          </w:tcPr>
          <w:p w14:paraId="618C6CA6"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633112B1"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6CA6E9D6"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5A65B94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B814FBB"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15CD57D9" w14:textId="77777777" w:rsidTr="00A45650">
        <w:tc>
          <w:tcPr>
            <w:tcW w:w="3431" w:type="dxa"/>
          </w:tcPr>
          <w:p w14:paraId="75576864"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354CBD30"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158,393</w:t>
            </w:r>
          </w:p>
        </w:tc>
        <w:tc>
          <w:tcPr>
            <w:tcW w:w="1512" w:type="dxa"/>
          </w:tcPr>
          <w:p w14:paraId="5C02B3D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EB99A3D"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15F0846"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5C267515" w14:textId="77777777" w:rsidTr="00A45650">
        <w:tc>
          <w:tcPr>
            <w:tcW w:w="3431" w:type="dxa"/>
          </w:tcPr>
          <w:p w14:paraId="01AFE153"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To FVOCI - debt</w:t>
            </w:r>
          </w:p>
        </w:tc>
        <w:tc>
          <w:tcPr>
            <w:tcW w:w="1512" w:type="dxa"/>
          </w:tcPr>
          <w:p w14:paraId="5363D730"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8432275"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(157,264)</w:t>
            </w:r>
          </w:p>
        </w:tc>
        <w:tc>
          <w:tcPr>
            <w:tcW w:w="1512" w:type="dxa"/>
          </w:tcPr>
          <w:p w14:paraId="028DC111"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334657F"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142F4150" w14:textId="77777777" w:rsidTr="00A45650">
        <w:tc>
          <w:tcPr>
            <w:tcW w:w="3431" w:type="dxa"/>
          </w:tcPr>
          <w:p w14:paraId="4A667D19"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To FVOCI - equity</w:t>
            </w:r>
          </w:p>
        </w:tc>
        <w:tc>
          <w:tcPr>
            <w:tcW w:w="1512" w:type="dxa"/>
          </w:tcPr>
          <w:p w14:paraId="58D9F316"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C4F660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(674)</w:t>
            </w:r>
          </w:p>
        </w:tc>
        <w:tc>
          <w:tcPr>
            <w:tcW w:w="1512" w:type="dxa"/>
          </w:tcPr>
          <w:p w14:paraId="4D0964D2"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C6D9D0F"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0CB08454" w14:textId="77777777" w:rsidTr="00A45650">
        <w:tc>
          <w:tcPr>
            <w:tcW w:w="3431" w:type="dxa"/>
          </w:tcPr>
          <w:p w14:paraId="73E94D16"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To FVTPL</w:t>
            </w:r>
          </w:p>
        </w:tc>
        <w:tc>
          <w:tcPr>
            <w:tcW w:w="1512" w:type="dxa"/>
          </w:tcPr>
          <w:p w14:paraId="583F3994"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C90D4E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(455)</w:t>
            </w:r>
          </w:p>
        </w:tc>
        <w:tc>
          <w:tcPr>
            <w:tcW w:w="1512" w:type="dxa"/>
          </w:tcPr>
          <w:p w14:paraId="2B43AE15"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E7A1625"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9BD48B1" w14:textId="77777777" w:rsidTr="00A45650">
        <w:tc>
          <w:tcPr>
            <w:tcW w:w="3431" w:type="dxa"/>
          </w:tcPr>
          <w:p w14:paraId="6AD139CB"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77A3122F"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5FD959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C601606"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D39B40D"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0A11BAF4" w14:textId="77777777" w:rsidTr="00A45650">
        <w:tc>
          <w:tcPr>
            <w:tcW w:w="3431" w:type="dxa"/>
          </w:tcPr>
          <w:p w14:paraId="5D9A6C6A" w14:textId="77777777" w:rsidR="00F11BD0" w:rsidRPr="005C619D" w:rsidRDefault="00F11BD0" w:rsidP="00F11BD0">
            <w:pPr>
              <w:spacing w:line="240" w:lineRule="atLeast"/>
              <w:rPr>
                <w:rFonts w:eastAsia="Times New Roman" w:cs="Times New Roman"/>
                <w:sz w:val="20"/>
              </w:rPr>
            </w:pPr>
          </w:p>
        </w:tc>
        <w:tc>
          <w:tcPr>
            <w:tcW w:w="1512" w:type="dxa"/>
          </w:tcPr>
          <w:p w14:paraId="083E0E9B"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4FC2F99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5EE194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1A4CA990"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1F34E52B" w14:textId="77777777" w:rsidTr="00A45650">
        <w:tc>
          <w:tcPr>
            <w:tcW w:w="3431" w:type="dxa"/>
          </w:tcPr>
          <w:p w14:paraId="653DDA9C"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b/>
                <w:bCs/>
                <w:i/>
                <w:iCs/>
                <w:sz w:val="20"/>
              </w:rPr>
              <w:t>General investments</w:t>
            </w:r>
          </w:p>
        </w:tc>
        <w:tc>
          <w:tcPr>
            <w:tcW w:w="1512" w:type="dxa"/>
          </w:tcPr>
          <w:p w14:paraId="10F886D0"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2958A1D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4846A65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5968A954"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73B72EB8" w14:textId="77777777" w:rsidTr="00A45650">
        <w:tc>
          <w:tcPr>
            <w:tcW w:w="3431" w:type="dxa"/>
          </w:tcPr>
          <w:p w14:paraId="4B485A71"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31C28741"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0ECB992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33BF9DD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59177382"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1E2753BD" w14:textId="77777777" w:rsidTr="00A45650">
        <w:tc>
          <w:tcPr>
            <w:tcW w:w="3431" w:type="dxa"/>
          </w:tcPr>
          <w:p w14:paraId="558849A5"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687E2212"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613</w:t>
            </w:r>
          </w:p>
        </w:tc>
        <w:tc>
          <w:tcPr>
            <w:tcW w:w="1512" w:type="dxa"/>
          </w:tcPr>
          <w:p w14:paraId="49EDF24B"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874F45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9CED0A6"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158069A2" w14:textId="77777777" w:rsidTr="00A45650">
        <w:tc>
          <w:tcPr>
            <w:tcW w:w="3431" w:type="dxa"/>
          </w:tcPr>
          <w:p w14:paraId="65C42E8F"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To FVOCI - equity</w:t>
            </w:r>
          </w:p>
        </w:tc>
        <w:tc>
          <w:tcPr>
            <w:tcW w:w="1512" w:type="dxa"/>
          </w:tcPr>
          <w:p w14:paraId="323B06EE"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D85B04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(354)</w:t>
            </w:r>
          </w:p>
        </w:tc>
        <w:tc>
          <w:tcPr>
            <w:tcW w:w="1512" w:type="dxa"/>
          </w:tcPr>
          <w:p w14:paraId="2CC8692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F763949"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BB74588" w14:textId="77777777" w:rsidTr="00A45650">
        <w:tc>
          <w:tcPr>
            <w:tcW w:w="3431" w:type="dxa"/>
          </w:tcPr>
          <w:p w14:paraId="7A612398"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To FVTPL</w:t>
            </w:r>
          </w:p>
        </w:tc>
        <w:tc>
          <w:tcPr>
            <w:tcW w:w="1512" w:type="dxa"/>
          </w:tcPr>
          <w:p w14:paraId="7B9F83D0"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190BDAC"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(259)</w:t>
            </w:r>
          </w:p>
        </w:tc>
        <w:tc>
          <w:tcPr>
            <w:tcW w:w="1512" w:type="dxa"/>
          </w:tcPr>
          <w:p w14:paraId="18C933B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9D2EC11"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476603FB" w14:textId="77777777" w:rsidTr="00A45650">
        <w:tc>
          <w:tcPr>
            <w:tcW w:w="3431" w:type="dxa"/>
          </w:tcPr>
          <w:p w14:paraId="30F347E7"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001A2610"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632EFA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B21C512"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9922A1B"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BAC7DF0" w14:textId="77777777" w:rsidTr="00A45650">
        <w:tc>
          <w:tcPr>
            <w:tcW w:w="3431" w:type="dxa"/>
          </w:tcPr>
          <w:p w14:paraId="2FB39A89" w14:textId="77777777" w:rsidR="00F11BD0" w:rsidRPr="005C619D" w:rsidRDefault="00F11BD0" w:rsidP="00F11BD0">
            <w:pPr>
              <w:spacing w:line="240" w:lineRule="atLeast"/>
              <w:rPr>
                <w:rFonts w:eastAsia="Times New Roman" w:cs="Times New Roman"/>
                <w:sz w:val="20"/>
              </w:rPr>
            </w:pPr>
          </w:p>
        </w:tc>
        <w:tc>
          <w:tcPr>
            <w:tcW w:w="1512" w:type="dxa"/>
          </w:tcPr>
          <w:p w14:paraId="183C5842"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5E12915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95E0395"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6BC2A37"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00347B30" w14:textId="77777777" w:rsidTr="00A45650">
        <w:tc>
          <w:tcPr>
            <w:tcW w:w="3431" w:type="dxa"/>
          </w:tcPr>
          <w:p w14:paraId="136820B4" w14:textId="77777777" w:rsidR="00F11BD0" w:rsidRPr="005C619D" w:rsidRDefault="00F11BD0" w:rsidP="00F11BD0">
            <w:pPr>
              <w:spacing w:line="240" w:lineRule="atLeast"/>
              <w:rPr>
                <w:rFonts w:eastAsia="Times New Roman" w:cs="Times New Roman"/>
                <w:b/>
                <w:bCs/>
                <w:i/>
                <w:iCs/>
                <w:sz w:val="20"/>
              </w:rPr>
            </w:pPr>
            <w:r w:rsidRPr="005C619D">
              <w:rPr>
                <w:rFonts w:eastAsia="Times New Roman" w:cs="Times New Roman"/>
                <w:b/>
                <w:bCs/>
                <w:i/>
                <w:iCs/>
                <w:sz w:val="20"/>
              </w:rPr>
              <w:t>FVOCI - debt</w:t>
            </w:r>
          </w:p>
        </w:tc>
        <w:tc>
          <w:tcPr>
            <w:tcW w:w="1512" w:type="dxa"/>
          </w:tcPr>
          <w:p w14:paraId="1CBB5BEE"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5AC2785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18EF13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13C824B2"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04306529" w14:textId="77777777" w:rsidTr="00A45650">
        <w:tc>
          <w:tcPr>
            <w:tcW w:w="3431" w:type="dxa"/>
          </w:tcPr>
          <w:p w14:paraId="78668E97"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117932DE"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71A121D2"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4D9B77D0"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60505096"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0C1F2653" w14:textId="77777777" w:rsidTr="00A45650">
        <w:tc>
          <w:tcPr>
            <w:tcW w:w="3431" w:type="dxa"/>
          </w:tcPr>
          <w:p w14:paraId="4FA58121"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1B57A169"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BD80B7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A3DAC26"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B0223AB"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64F4FA34" w14:textId="77777777" w:rsidTr="00A45650">
        <w:tc>
          <w:tcPr>
            <w:tcW w:w="3431" w:type="dxa"/>
          </w:tcPr>
          <w:p w14:paraId="220DF168"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From available-for-sale</w:t>
            </w:r>
          </w:p>
        </w:tc>
        <w:tc>
          <w:tcPr>
            <w:tcW w:w="1512" w:type="dxa"/>
          </w:tcPr>
          <w:p w14:paraId="0BF2DF8D"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F76E39C"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157,264</w:t>
            </w:r>
          </w:p>
        </w:tc>
        <w:tc>
          <w:tcPr>
            <w:tcW w:w="1512" w:type="dxa"/>
          </w:tcPr>
          <w:p w14:paraId="0F06CB2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2ABD41C"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71BC9B97" w14:textId="77777777" w:rsidTr="00A45650">
        <w:tc>
          <w:tcPr>
            <w:tcW w:w="3431" w:type="dxa"/>
          </w:tcPr>
          <w:p w14:paraId="252F9A66"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2E42F80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A32B8A7"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6E2C5C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4C9EE02"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157,264</w:t>
            </w:r>
          </w:p>
        </w:tc>
      </w:tr>
      <w:tr w:rsidR="00F11BD0" w:rsidRPr="005C619D" w14:paraId="21EEF1DD" w14:textId="77777777" w:rsidTr="00A45650">
        <w:tc>
          <w:tcPr>
            <w:tcW w:w="3431" w:type="dxa"/>
          </w:tcPr>
          <w:p w14:paraId="6BA9DA07" w14:textId="77777777" w:rsidR="00F11BD0" w:rsidRPr="005C619D" w:rsidRDefault="00F11BD0" w:rsidP="00F11BD0">
            <w:pPr>
              <w:spacing w:line="240" w:lineRule="atLeast"/>
              <w:rPr>
                <w:rFonts w:eastAsia="Times New Roman" w:cs="Times New Roman"/>
                <w:sz w:val="20"/>
              </w:rPr>
            </w:pPr>
          </w:p>
        </w:tc>
        <w:tc>
          <w:tcPr>
            <w:tcW w:w="1512" w:type="dxa"/>
          </w:tcPr>
          <w:p w14:paraId="6E1E2737"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15D35FB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690CD21D"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2BE5976D"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2E3FDA86" w14:textId="77777777" w:rsidTr="00A45650">
        <w:tc>
          <w:tcPr>
            <w:tcW w:w="3431" w:type="dxa"/>
          </w:tcPr>
          <w:p w14:paraId="66C166C7" w14:textId="77777777" w:rsidR="00F11BD0" w:rsidRPr="005C619D" w:rsidRDefault="00F11BD0" w:rsidP="00F11BD0">
            <w:pPr>
              <w:spacing w:line="240" w:lineRule="atLeast"/>
              <w:rPr>
                <w:rFonts w:eastAsia="Times New Roman" w:cs="Times New Roman"/>
                <w:b/>
                <w:bCs/>
                <w:i/>
                <w:iCs/>
                <w:sz w:val="20"/>
              </w:rPr>
            </w:pPr>
            <w:r w:rsidRPr="005C619D">
              <w:rPr>
                <w:rFonts w:eastAsia="Times New Roman" w:cs="Times New Roman"/>
                <w:b/>
                <w:bCs/>
                <w:i/>
                <w:iCs/>
                <w:sz w:val="20"/>
              </w:rPr>
              <w:t>FVOCI - equity</w:t>
            </w:r>
          </w:p>
        </w:tc>
        <w:tc>
          <w:tcPr>
            <w:tcW w:w="1512" w:type="dxa"/>
          </w:tcPr>
          <w:p w14:paraId="2490C2AD"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60892D47"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99AF31C"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186D2562"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604B3F22" w14:textId="77777777" w:rsidTr="00A45650">
        <w:tc>
          <w:tcPr>
            <w:tcW w:w="3431" w:type="dxa"/>
          </w:tcPr>
          <w:p w14:paraId="62AF09D0"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7018672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733AF16D"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374CD8E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1A2A354B"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7C364EB3" w14:textId="77777777" w:rsidTr="00A45650">
        <w:tc>
          <w:tcPr>
            <w:tcW w:w="3431" w:type="dxa"/>
          </w:tcPr>
          <w:p w14:paraId="41C1E0BB"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45D7368E"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C54D082"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CCFECC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FBBA1AE"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0219D283" w14:textId="77777777" w:rsidTr="00A45650">
        <w:tc>
          <w:tcPr>
            <w:tcW w:w="3431" w:type="dxa"/>
          </w:tcPr>
          <w:p w14:paraId="4A761599"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From available-for-sale</w:t>
            </w:r>
          </w:p>
        </w:tc>
        <w:tc>
          <w:tcPr>
            <w:tcW w:w="1512" w:type="dxa"/>
          </w:tcPr>
          <w:p w14:paraId="2F277011"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702FBB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674</w:t>
            </w:r>
          </w:p>
        </w:tc>
        <w:tc>
          <w:tcPr>
            <w:tcW w:w="1512" w:type="dxa"/>
          </w:tcPr>
          <w:p w14:paraId="687F768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CF29A63"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B6B8AEB" w14:textId="77777777" w:rsidTr="00A45650">
        <w:tc>
          <w:tcPr>
            <w:tcW w:w="3431" w:type="dxa"/>
          </w:tcPr>
          <w:p w14:paraId="33AD9986"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From general investments</w:t>
            </w:r>
          </w:p>
        </w:tc>
        <w:tc>
          <w:tcPr>
            <w:tcW w:w="1512" w:type="dxa"/>
          </w:tcPr>
          <w:p w14:paraId="25E76A6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9EA7951"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354</w:t>
            </w:r>
          </w:p>
        </w:tc>
        <w:tc>
          <w:tcPr>
            <w:tcW w:w="1512" w:type="dxa"/>
          </w:tcPr>
          <w:p w14:paraId="733CE83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334</w:t>
            </w:r>
          </w:p>
        </w:tc>
        <w:tc>
          <w:tcPr>
            <w:tcW w:w="1512" w:type="dxa"/>
          </w:tcPr>
          <w:p w14:paraId="02A5BDB5"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7BAE7E8F" w14:textId="77777777" w:rsidTr="00A45650">
        <w:tc>
          <w:tcPr>
            <w:tcW w:w="3431" w:type="dxa"/>
          </w:tcPr>
          <w:p w14:paraId="57BD1BC2"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0CDECFC6"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AD5A0CA"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086589F"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D02B389"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1,362</w:t>
            </w:r>
          </w:p>
        </w:tc>
      </w:tr>
      <w:tr w:rsidR="00F11BD0" w:rsidRPr="005C619D" w14:paraId="06931450" w14:textId="77777777" w:rsidTr="00A45650">
        <w:tc>
          <w:tcPr>
            <w:tcW w:w="3431" w:type="dxa"/>
          </w:tcPr>
          <w:p w14:paraId="703A3473" w14:textId="77777777" w:rsidR="00F11BD0" w:rsidRPr="005C619D" w:rsidRDefault="00F11BD0" w:rsidP="00F11BD0">
            <w:pPr>
              <w:spacing w:line="240" w:lineRule="atLeast"/>
              <w:rPr>
                <w:rFonts w:eastAsia="Times New Roman" w:cs="Times New Roman"/>
                <w:b/>
                <w:bCs/>
                <w:sz w:val="20"/>
              </w:rPr>
            </w:pPr>
            <w:r w:rsidRPr="005C619D">
              <w:rPr>
                <w:rFonts w:eastAsia="Times New Roman" w:cs="Times New Roman"/>
                <w:b/>
                <w:bCs/>
                <w:sz w:val="20"/>
              </w:rPr>
              <w:t>Total FVOCI</w:t>
            </w:r>
          </w:p>
        </w:tc>
        <w:tc>
          <w:tcPr>
            <w:tcW w:w="1512" w:type="dxa"/>
          </w:tcPr>
          <w:p w14:paraId="03FB0D67"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159,006</w:t>
            </w:r>
          </w:p>
        </w:tc>
        <w:tc>
          <w:tcPr>
            <w:tcW w:w="1512" w:type="dxa"/>
          </w:tcPr>
          <w:p w14:paraId="513DD201"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(714)</w:t>
            </w:r>
          </w:p>
        </w:tc>
        <w:tc>
          <w:tcPr>
            <w:tcW w:w="1512" w:type="dxa"/>
          </w:tcPr>
          <w:p w14:paraId="4BAE42EF"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334</w:t>
            </w:r>
          </w:p>
        </w:tc>
        <w:tc>
          <w:tcPr>
            <w:tcW w:w="1512" w:type="dxa"/>
          </w:tcPr>
          <w:p w14:paraId="774AAB1B"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158,626</w:t>
            </w:r>
          </w:p>
        </w:tc>
      </w:tr>
      <w:tr w:rsidR="00F11BD0" w:rsidRPr="005C619D" w14:paraId="72243CBC" w14:textId="77777777" w:rsidTr="00A45650">
        <w:tc>
          <w:tcPr>
            <w:tcW w:w="3431" w:type="dxa"/>
          </w:tcPr>
          <w:p w14:paraId="537EEAF2" w14:textId="77777777" w:rsidR="00F11BD0" w:rsidRPr="005C619D" w:rsidRDefault="00F11BD0" w:rsidP="00F11BD0">
            <w:pPr>
              <w:spacing w:line="240" w:lineRule="atLeast"/>
              <w:rPr>
                <w:rFonts w:eastAsia="Times New Roman" w:cs="Times New Roman"/>
                <w:sz w:val="20"/>
              </w:rPr>
            </w:pPr>
          </w:p>
        </w:tc>
        <w:tc>
          <w:tcPr>
            <w:tcW w:w="1512" w:type="dxa"/>
          </w:tcPr>
          <w:p w14:paraId="4708345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20CD7D3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0649B85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5531CA21"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7F5F18" w:rsidRPr="005C619D" w14:paraId="771B000A" w14:textId="77777777" w:rsidTr="00A45650">
        <w:tc>
          <w:tcPr>
            <w:tcW w:w="3431" w:type="dxa"/>
          </w:tcPr>
          <w:p w14:paraId="6DE53641" w14:textId="77777777" w:rsidR="007F5F18" w:rsidRPr="005C619D" w:rsidRDefault="007F5F18" w:rsidP="00F11BD0">
            <w:pPr>
              <w:spacing w:line="240" w:lineRule="atLeast"/>
              <w:rPr>
                <w:rFonts w:eastAsia="Times New Roman" w:cs="Times New Roman"/>
                <w:b/>
                <w:bCs/>
                <w:i/>
                <w:iCs/>
                <w:sz w:val="20"/>
              </w:rPr>
            </w:pPr>
          </w:p>
        </w:tc>
        <w:tc>
          <w:tcPr>
            <w:tcW w:w="1512" w:type="dxa"/>
          </w:tcPr>
          <w:p w14:paraId="0D5F4C16" w14:textId="77777777" w:rsidR="007F5F18" w:rsidRPr="005C619D" w:rsidRDefault="007F5F18" w:rsidP="00F11BD0">
            <w:pPr>
              <w:tabs>
                <w:tab w:val="decimal" w:pos="1058"/>
              </w:tabs>
              <w:spacing w:line="240" w:lineRule="atLeast"/>
              <w:ind w:right="19"/>
              <w:rPr>
                <w:rFonts w:eastAsia="Times New Roman" w:cs="Times New Roman"/>
                <w:sz w:val="20"/>
                <w:lang w:val="en-US" w:bidi="th-TH"/>
              </w:rPr>
            </w:pPr>
          </w:p>
        </w:tc>
        <w:tc>
          <w:tcPr>
            <w:tcW w:w="1512" w:type="dxa"/>
          </w:tcPr>
          <w:p w14:paraId="1BF68DD5"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5CABF3CD"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4BB4EDFE" w14:textId="77777777" w:rsidR="007F5F18" w:rsidRPr="005C619D" w:rsidRDefault="007F5F18" w:rsidP="00F11BD0">
            <w:pPr>
              <w:tabs>
                <w:tab w:val="decimal" w:pos="1020"/>
              </w:tabs>
              <w:spacing w:line="240" w:lineRule="atLeast"/>
              <w:ind w:right="19"/>
              <w:rPr>
                <w:rFonts w:eastAsia="Times New Roman" w:cs="Times New Roman"/>
                <w:sz w:val="20"/>
                <w:lang w:val="en-US" w:bidi="th-TH"/>
              </w:rPr>
            </w:pPr>
          </w:p>
        </w:tc>
      </w:tr>
      <w:tr w:rsidR="007F5F18" w:rsidRPr="005C619D" w14:paraId="4A5CF71D" w14:textId="77777777" w:rsidTr="00A45650">
        <w:tc>
          <w:tcPr>
            <w:tcW w:w="3431" w:type="dxa"/>
          </w:tcPr>
          <w:p w14:paraId="61DD6682" w14:textId="77777777" w:rsidR="007F5F18" w:rsidRPr="005C619D" w:rsidRDefault="007F5F18" w:rsidP="00F11BD0">
            <w:pPr>
              <w:spacing w:line="240" w:lineRule="atLeast"/>
              <w:rPr>
                <w:rFonts w:eastAsia="Times New Roman" w:cs="Times New Roman"/>
                <w:b/>
                <w:bCs/>
                <w:i/>
                <w:iCs/>
                <w:sz w:val="20"/>
              </w:rPr>
            </w:pPr>
          </w:p>
        </w:tc>
        <w:tc>
          <w:tcPr>
            <w:tcW w:w="1512" w:type="dxa"/>
          </w:tcPr>
          <w:p w14:paraId="05B27234" w14:textId="77777777" w:rsidR="007F5F18" w:rsidRPr="005C619D" w:rsidRDefault="007F5F18" w:rsidP="00F11BD0">
            <w:pPr>
              <w:tabs>
                <w:tab w:val="decimal" w:pos="1058"/>
              </w:tabs>
              <w:spacing w:line="240" w:lineRule="atLeast"/>
              <w:ind w:right="19"/>
              <w:rPr>
                <w:rFonts w:eastAsia="Times New Roman" w:cs="Times New Roman"/>
                <w:sz w:val="20"/>
                <w:lang w:val="en-US" w:bidi="th-TH"/>
              </w:rPr>
            </w:pPr>
          </w:p>
        </w:tc>
        <w:tc>
          <w:tcPr>
            <w:tcW w:w="1512" w:type="dxa"/>
          </w:tcPr>
          <w:p w14:paraId="29D3FABA"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44467023"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5D48BBE4" w14:textId="77777777" w:rsidR="007F5F18" w:rsidRPr="005C619D" w:rsidRDefault="007F5F18" w:rsidP="00F11BD0">
            <w:pPr>
              <w:tabs>
                <w:tab w:val="decimal" w:pos="1020"/>
              </w:tabs>
              <w:spacing w:line="240" w:lineRule="atLeast"/>
              <w:ind w:right="19"/>
              <w:rPr>
                <w:rFonts w:eastAsia="Times New Roman" w:cs="Times New Roman"/>
                <w:sz w:val="20"/>
                <w:lang w:val="en-US" w:bidi="th-TH"/>
              </w:rPr>
            </w:pPr>
          </w:p>
        </w:tc>
      </w:tr>
      <w:tr w:rsidR="007F5F18" w:rsidRPr="005C619D" w14:paraId="71BF9B40" w14:textId="77777777" w:rsidTr="00A45650">
        <w:tc>
          <w:tcPr>
            <w:tcW w:w="3431" w:type="dxa"/>
          </w:tcPr>
          <w:p w14:paraId="6B80F2D7" w14:textId="77777777" w:rsidR="007F5F18" w:rsidRPr="005C619D" w:rsidRDefault="007F5F18" w:rsidP="00F11BD0">
            <w:pPr>
              <w:spacing w:line="240" w:lineRule="atLeast"/>
              <w:rPr>
                <w:rFonts w:eastAsia="Times New Roman" w:cs="Times New Roman"/>
                <w:b/>
                <w:bCs/>
                <w:i/>
                <w:iCs/>
                <w:sz w:val="20"/>
              </w:rPr>
            </w:pPr>
          </w:p>
        </w:tc>
        <w:tc>
          <w:tcPr>
            <w:tcW w:w="1512" w:type="dxa"/>
          </w:tcPr>
          <w:p w14:paraId="4CF1241B" w14:textId="77777777" w:rsidR="007F5F18" w:rsidRPr="005C619D" w:rsidRDefault="007F5F18" w:rsidP="00F11BD0">
            <w:pPr>
              <w:tabs>
                <w:tab w:val="decimal" w:pos="1058"/>
              </w:tabs>
              <w:spacing w:line="240" w:lineRule="atLeast"/>
              <w:ind w:right="19"/>
              <w:rPr>
                <w:rFonts w:eastAsia="Times New Roman" w:cs="Times New Roman"/>
                <w:sz w:val="20"/>
                <w:lang w:val="en-US" w:bidi="th-TH"/>
              </w:rPr>
            </w:pPr>
          </w:p>
        </w:tc>
        <w:tc>
          <w:tcPr>
            <w:tcW w:w="1512" w:type="dxa"/>
          </w:tcPr>
          <w:p w14:paraId="5A02FF57"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400A9D26"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723B8DE6" w14:textId="77777777" w:rsidR="007F5F18" w:rsidRPr="005C619D" w:rsidRDefault="007F5F18" w:rsidP="00F11BD0">
            <w:pPr>
              <w:tabs>
                <w:tab w:val="decimal" w:pos="1020"/>
              </w:tabs>
              <w:spacing w:line="240" w:lineRule="atLeast"/>
              <w:ind w:right="19"/>
              <w:rPr>
                <w:rFonts w:eastAsia="Times New Roman" w:cs="Times New Roman"/>
                <w:sz w:val="20"/>
                <w:lang w:val="en-US" w:bidi="th-TH"/>
              </w:rPr>
            </w:pPr>
          </w:p>
        </w:tc>
      </w:tr>
      <w:tr w:rsidR="007F5F18" w:rsidRPr="005C619D" w14:paraId="7E50563A" w14:textId="77777777" w:rsidTr="00A45650">
        <w:tc>
          <w:tcPr>
            <w:tcW w:w="3431" w:type="dxa"/>
          </w:tcPr>
          <w:p w14:paraId="5EB3D943" w14:textId="77777777" w:rsidR="007F5F18" w:rsidRPr="005C619D" w:rsidRDefault="007F5F18" w:rsidP="00F11BD0">
            <w:pPr>
              <w:spacing w:line="240" w:lineRule="atLeast"/>
              <w:rPr>
                <w:rFonts w:eastAsia="Times New Roman" w:cs="Times New Roman"/>
                <w:b/>
                <w:bCs/>
                <w:i/>
                <w:iCs/>
                <w:sz w:val="20"/>
              </w:rPr>
            </w:pPr>
          </w:p>
        </w:tc>
        <w:tc>
          <w:tcPr>
            <w:tcW w:w="1512" w:type="dxa"/>
          </w:tcPr>
          <w:p w14:paraId="34A2D8A6" w14:textId="77777777" w:rsidR="007F5F18" w:rsidRPr="005C619D" w:rsidRDefault="007F5F18" w:rsidP="00F11BD0">
            <w:pPr>
              <w:tabs>
                <w:tab w:val="decimal" w:pos="1058"/>
              </w:tabs>
              <w:spacing w:line="240" w:lineRule="atLeast"/>
              <w:ind w:right="19"/>
              <w:rPr>
                <w:rFonts w:eastAsia="Times New Roman" w:cs="Times New Roman"/>
                <w:sz w:val="20"/>
                <w:lang w:val="en-US" w:bidi="th-TH"/>
              </w:rPr>
            </w:pPr>
          </w:p>
        </w:tc>
        <w:tc>
          <w:tcPr>
            <w:tcW w:w="1512" w:type="dxa"/>
          </w:tcPr>
          <w:p w14:paraId="665E3510"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4726A212"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30245EA9" w14:textId="77777777" w:rsidR="007F5F18" w:rsidRPr="005C619D" w:rsidRDefault="007F5F18" w:rsidP="00F11BD0">
            <w:pPr>
              <w:tabs>
                <w:tab w:val="decimal" w:pos="1020"/>
              </w:tabs>
              <w:spacing w:line="240" w:lineRule="atLeast"/>
              <w:ind w:right="19"/>
              <w:rPr>
                <w:rFonts w:eastAsia="Times New Roman" w:cs="Times New Roman"/>
                <w:sz w:val="20"/>
                <w:lang w:val="en-US" w:bidi="th-TH"/>
              </w:rPr>
            </w:pPr>
          </w:p>
        </w:tc>
      </w:tr>
      <w:tr w:rsidR="007F5F18" w:rsidRPr="005C619D" w14:paraId="1F49ADF8" w14:textId="77777777" w:rsidTr="00A45650">
        <w:tc>
          <w:tcPr>
            <w:tcW w:w="3431" w:type="dxa"/>
          </w:tcPr>
          <w:p w14:paraId="6B08F14B" w14:textId="77777777" w:rsidR="007F5F18" w:rsidRPr="005C619D" w:rsidRDefault="007F5F18" w:rsidP="00F11BD0">
            <w:pPr>
              <w:spacing w:line="240" w:lineRule="atLeast"/>
              <w:rPr>
                <w:rFonts w:eastAsia="Times New Roman" w:cs="Times New Roman"/>
                <w:b/>
                <w:bCs/>
                <w:i/>
                <w:iCs/>
                <w:sz w:val="20"/>
              </w:rPr>
            </w:pPr>
          </w:p>
        </w:tc>
        <w:tc>
          <w:tcPr>
            <w:tcW w:w="1512" w:type="dxa"/>
          </w:tcPr>
          <w:p w14:paraId="511DBEC2" w14:textId="77777777" w:rsidR="007F5F18" w:rsidRPr="005C619D" w:rsidRDefault="007F5F18" w:rsidP="00F11BD0">
            <w:pPr>
              <w:tabs>
                <w:tab w:val="decimal" w:pos="1058"/>
              </w:tabs>
              <w:spacing w:line="240" w:lineRule="atLeast"/>
              <w:ind w:right="19"/>
              <w:rPr>
                <w:rFonts w:eastAsia="Times New Roman" w:cs="Times New Roman"/>
                <w:sz w:val="20"/>
                <w:lang w:val="en-US" w:bidi="th-TH"/>
              </w:rPr>
            </w:pPr>
          </w:p>
        </w:tc>
        <w:tc>
          <w:tcPr>
            <w:tcW w:w="1512" w:type="dxa"/>
          </w:tcPr>
          <w:p w14:paraId="7D2C03B2"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1C96C119"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5E7A9241" w14:textId="77777777" w:rsidR="007F5F18" w:rsidRPr="005C619D" w:rsidRDefault="007F5F18" w:rsidP="00F11BD0">
            <w:pPr>
              <w:tabs>
                <w:tab w:val="decimal" w:pos="1020"/>
              </w:tabs>
              <w:spacing w:line="240" w:lineRule="atLeast"/>
              <w:ind w:right="19"/>
              <w:rPr>
                <w:rFonts w:eastAsia="Times New Roman" w:cs="Times New Roman"/>
                <w:sz w:val="20"/>
                <w:lang w:val="en-US" w:bidi="th-TH"/>
              </w:rPr>
            </w:pPr>
          </w:p>
        </w:tc>
      </w:tr>
      <w:tr w:rsidR="007F5F18" w:rsidRPr="005C619D" w14:paraId="1745D043" w14:textId="77777777" w:rsidTr="00A45650">
        <w:tc>
          <w:tcPr>
            <w:tcW w:w="3431" w:type="dxa"/>
          </w:tcPr>
          <w:p w14:paraId="68A3BB36" w14:textId="77777777" w:rsidR="007F5F18" w:rsidRPr="005C619D" w:rsidRDefault="007F5F18" w:rsidP="00F11BD0">
            <w:pPr>
              <w:spacing w:line="240" w:lineRule="atLeast"/>
              <w:rPr>
                <w:rFonts w:eastAsia="Times New Roman" w:cs="Times New Roman"/>
                <w:b/>
                <w:bCs/>
                <w:i/>
                <w:iCs/>
                <w:sz w:val="20"/>
              </w:rPr>
            </w:pPr>
          </w:p>
        </w:tc>
        <w:tc>
          <w:tcPr>
            <w:tcW w:w="1512" w:type="dxa"/>
          </w:tcPr>
          <w:p w14:paraId="6C5208B1" w14:textId="77777777" w:rsidR="007F5F18" w:rsidRPr="005C619D" w:rsidRDefault="007F5F18" w:rsidP="00F11BD0">
            <w:pPr>
              <w:tabs>
                <w:tab w:val="decimal" w:pos="1058"/>
              </w:tabs>
              <w:spacing w:line="240" w:lineRule="atLeast"/>
              <w:ind w:right="19"/>
              <w:rPr>
                <w:rFonts w:eastAsia="Times New Roman" w:cs="Times New Roman"/>
                <w:sz w:val="20"/>
                <w:lang w:val="en-US" w:bidi="th-TH"/>
              </w:rPr>
            </w:pPr>
          </w:p>
        </w:tc>
        <w:tc>
          <w:tcPr>
            <w:tcW w:w="1512" w:type="dxa"/>
          </w:tcPr>
          <w:p w14:paraId="222454BB"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66D34919"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52A822A4" w14:textId="77777777" w:rsidR="007F5F18" w:rsidRPr="005C619D" w:rsidRDefault="007F5F18" w:rsidP="00F11BD0">
            <w:pPr>
              <w:tabs>
                <w:tab w:val="decimal" w:pos="1020"/>
              </w:tabs>
              <w:spacing w:line="240" w:lineRule="atLeast"/>
              <w:ind w:right="19"/>
              <w:rPr>
                <w:rFonts w:eastAsia="Times New Roman" w:cs="Times New Roman"/>
                <w:sz w:val="20"/>
                <w:lang w:val="en-US" w:bidi="th-TH"/>
              </w:rPr>
            </w:pPr>
          </w:p>
        </w:tc>
      </w:tr>
      <w:tr w:rsidR="007F5F18" w:rsidRPr="005C619D" w14:paraId="411E5433" w14:textId="77777777" w:rsidTr="00A45650">
        <w:tc>
          <w:tcPr>
            <w:tcW w:w="3431" w:type="dxa"/>
          </w:tcPr>
          <w:p w14:paraId="6C535648" w14:textId="77777777" w:rsidR="007F5F18" w:rsidRPr="005C619D" w:rsidRDefault="007F5F18" w:rsidP="00F11BD0">
            <w:pPr>
              <w:spacing w:line="240" w:lineRule="atLeast"/>
              <w:rPr>
                <w:rFonts w:eastAsia="Times New Roman" w:cs="Times New Roman"/>
                <w:b/>
                <w:bCs/>
                <w:i/>
                <w:iCs/>
                <w:sz w:val="20"/>
              </w:rPr>
            </w:pPr>
          </w:p>
        </w:tc>
        <w:tc>
          <w:tcPr>
            <w:tcW w:w="1512" w:type="dxa"/>
          </w:tcPr>
          <w:p w14:paraId="5421EDFC" w14:textId="77777777" w:rsidR="007F5F18" w:rsidRPr="005C619D" w:rsidRDefault="007F5F18" w:rsidP="00F11BD0">
            <w:pPr>
              <w:tabs>
                <w:tab w:val="decimal" w:pos="1058"/>
              </w:tabs>
              <w:spacing w:line="240" w:lineRule="atLeast"/>
              <w:ind w:right="19"/>
              <w:rPr>
                <w:rFonts w:eastAsia="Times New Roman" w:cs="Times New Roman"/>
                <w:sz w:val="20"/>
                <w:lang w:val="en-US" w:bidi="th-TH"/>
              </w:rPr>
            </w:pPr>
          </w:p>
        </w:tc>
        <w:tc>
          <w:tcPr>
            <w:tcW w:w="1512" w:type="dxa"/>
          </w:tcPr>
          <w:p w14:paraId="34B3B0B1"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6C8E4F77" w14:textId="77777777" w:rsidR="007F5F18" w:rsidRPr="005C619D" w:rsidRDefault="007F5F18" w:rsidP="00F11BD0">
            <w:pPr>
              <w:tabs>
                <w:tab w:val="decimal" w:pos="966"/>
              </w:tabs>
              <w:spacing w:line="240" w:lineRule="atLeast"/>
              <w:ind w:right="19"/>
              <w:rPr>
                <w:rFonts w:eastAsia="Times New Roman" w:cs="Times New Roman"/>
                <w:sz w:val="20"/>
                <w:lang w:val="en-US" w:bidi="th-TH"/>
              </w:rPr>
            </w:pPr>
          </w:p>
        </w:tc>
        <w:tc>
          <w:tcPr>
            <w:tcW w:w="1512" w:type="dxa"/>
          </w:tcPr>
          <w:p w14:paraId="2A8B67EA" w14:textId="77777777" w:rsidR="007F5F18" w:rsidRPr="005C619D" w:rsidRDefault="007F5F18" w:rsidP="00F11BD0">
            <w:pPr>
              <w:tabs>
                <w:tab w:val="decimal" w:pos="1020"/>
              </w:tabs>
              <w:spacing w:line="240" w:lineRule="atLeast"/>
              <w:ind w:right="19"/>
              <w:rPr>
                <w:rFonts w:eastAsia="Times New Roman" w:cs="Times New Roman"/>
                <w:sz w:val="20"/>
                <w:lang w:val="en-US" w:bidi="th-TH"/>
              </w:rPr>
            </w:pPr>
          </w:p>
        </w:tc>
      </w:tr>
      <w:tr w:rsidR="00F11BD0" w:rsidRPr="005C619D" w14:paraId="2CCA4855" w14:textId="77777777" w:rsidTr="00A45650">
        <w:tc>
          <w:tcPr>
            <w:tcW w:w="3431" w:type="dxa"/>
          </w:tcPr>
          <w:p w14:paraId="733AF5F3" w14:textId="77777777" w:rsidR="00F11BD0" w:rsidRPr="005C619D" w:rsidRDefault="00F11BD0" w:rsidP="00F11BD0">
            <w:pPr>
              <w:spacing w:line="240" w:lineRule="atLeast"/>
              <w:rPr>
                <w:rFonts w:eastAsia="Times New Roman" w:cs="Times New Roman"/>
                <w:b/>
                <w:bCs/>
                <w:i/>
                <w:iCs/>
                <w:sz w:val="20"/>
              </w:rPr>
            </w:pPr>
            <w:r w:rsidRPr="005C619D">
              <w:rPr>
                <w:rFonts w:eastAsia="Times New Roman" w:cs="Times New Roman"/>
                <w:b/>
                <w:bCs/>
                <w:i/>
                <w:iCs/>
                <w:sz w:val="20"/>
              </w:rPr>
              <w:lastRenderedPageBreak/>
              <w:t>FVTPL</w:t>
            </w:r>
          </w:p>
        </w:tc>
        <w:tc>
          <w:tcPr>
            <w:tcW w:w="1512" w:type="dxa"/>
          </w:tcPr>
          <w:p w14:paraId="37FA5CA5"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1AC0F90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81EB8F7"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4DAACEBF"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11A0D6B4" w14:textId="77777777" w:rsidTr="00A45650">
        <w:tc>
          <w:tcPr>
            <w:tcW w:w="3431" w:type="dxa"/>
          </w:tcPr>
          <w:p w14:paraId="6745C1A3"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Derivative assets</w:t>
            </w:r>
          </w:p>
        </w:tc>
        <w:tc>
          <w:tcPr>
            <w:tcW w:w="1512" w:type="dxa"/>
          </w:tcPr>
          <w:p w14:paraId="7A228578"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10,399</w:t>
            </w:r>
          </w:p>
        </w:tc>
        <w:tc>
          <w:tcPr>
            <w:tcW w:w="1512" w:type="dxa"/>
          </w:tcPr>
          <w:p w14:paraId="19674515"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9D1ED1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(70)</w:t>
            </w:r>
          </w:p>
        </w:tc>
        <w:tc>
          <w:tcPr>
            <w:tcW w:w="1512" w:type="dxa"/>
          </w:tcPr>
          <w:p w14:paraId="7581DA4E"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10,329</w:t>
            </w:r>
          </w:p>
        </w:tc>
      </w:tr>
      <w:tr w:rsidR="00F11BD0" w:rsidRPr="005C619D" w14:paraId="17E8B1F8" w14:textId="77777777" w:rsidTr="00A45650">
        <w:tc>
          <w:tcPr>
            <w:tcW w:w="3431" w:type="dxa"/>
          </w:tcPr>
          <w:p w14:paraId="62596E50" w14:textId="77777777" w:rsidR="00F11BD0" w:rsidRPr="005C619D" w:rsidRDefault="00F11BD0" w:rsidP="00F11BD0">
            <w:pPr>
              <w:spacing w:line="240" w:lineRule="atLeast"/>
              <w:rPr>
                <w:rFonts w:eastAsia="Times New Roman" w:cs="Times New Roman"/>
                <w:sz w:val="20"/>
                <w:lang w:val="en-US"/>
              </w:rPr>
            </w:pPr>
            <w:r w:rsidRPr="005C619D">
              <w:rPr>
                <w:rFonts w:eastAsia="Times New Roman" w:cs="Times New Roman"/>
                <w:sz w:val="20"/>
              </w:rPr>
              <w:t>Investment securities:</w:t>
            </w:r>
          </w:p>
        </w:tc>
        <w:tc>
          <w:tcPr>
            <w:tcW w:w="1512" w:type="dxa"/>
          </w:tcPr>
          <w:p w14:paraId="1BE9D260"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74386225"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321A2B4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30FA9311"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4AF355F4" w14:textId="77777777" w:rsidTr="00A45650">
        <w:tc>
          <w:tcPr>
            <w:tcW w:w="3431" w:type="dxa"/>
          </w:tcPr>
          <w:p w14:paraId="550032D0"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03AA267D"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6,576</w:t>
            </w:r>
          </w:p>
        </w:tc>
        <w:tc>
          <w:tcPr>
            <w:tcW w:w="1512" w:type="dxa"/>
          </w:tcPr>
          <w:p w14:paraId="3193437B"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99096C1"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AF4587C"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741FF186" w14:textId="77777777" w:rsidTr="00A45650">
        <w:tc>
          <w:tcPr>
            <w:tcW w:w="3431" w:type="dxa"/>
          </w:tcPr>
          <w:p w14:paraId="7435415D"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From available-for-sale</w:t>
            </w:r>
          </w:p>
        </w:tc>
        <w:tc>
          <w:tcPr>
            <w:tcW w:w="1512" w:type="dxa"/>
          </w:tcPr>
          <w:p w14:paraId="3A1970D1"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D09C84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455</w:t>
            </w:r>
          </w:p>
        </w:tc>
        <w:tc>
          <w:tcPr>
            <w:tcW w:w="1512" w:type="dxa"/>
          </w:tcPr>
          <w:p w14:paraId="7B55617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58A4258"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0E9DF44C" w14:textId="77777777" w:rsidTr="00A45650">
        <w:tc>
          <w:tcPr>
            <w:tcW w:w="3431" w:type="dxa"/>
          </w:tcPr>
          <w:p w14:paraId="08818D6E"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From general investments</w:t>
            </w:r>
          </w:p>
        </w:tc>
        <w:tc>
          <w:tcPr>
            <w:tcW w:w="1512" w:type="dxa"/>
          </w:tcPr>
          <w:p w14:paraId="6D1B703A"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0AD54E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259</w:t>
            </w:r>
          </w:p>
        </w:tc>
        <w:tc>
          <w:tcPr>
            <w:tcW w:w="1512" w:type="dxa"/>
          </w:tcPr>
          <w:p w14:paraId="249F419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w:t>
            </w:r>
          </w:p>
        </w:tc>
        <w:tc>
          <w:tcPr>
            <w:tcW w:w="1512" w:type="dxa"/>
          </w:tcPr>
          <w:p w14:paraId="0CA41A9F"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511C44E1" w14:textId="77777777" w:rsidTr="00A45650">
        <w:tc>
          <w:tcPr>
            <w:tcW w:w="3431" w:type="dxa"/>
          </w:tcPr>
          <w:p w14:paraId="5CB1B35E"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283AF9FD"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9951468"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73CCE25"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2BD3EBB"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7,291</w:t>
            </w:r>
          </w:p>
        </w:tc>
      </w:tr>
      <w:tr w:rsidR="00F11BD0" w:rsidRPr="005C619D" w14:paraId="419254C6" w14:textId="77777777" w:rsidTr="00A45650">
        <w:tc>
          <w:tcPr>
            <w:tcW w:w="3431" w:type="dxa"/>
            <w:vAlign w:val="center"/>
          </w:tcPr>
          <w:p w14:paraId="448B4760" w14:textId="77777777" w:rsidR="00F11BD0" w:rsidRPr="005C619D" w:rsidRDefault="00F11BD0" w:rsidP="00F11BD0">
            <w:pPr>
              <w:spacing w:line="240" w:lineRule="atLeast"/>
              <w:rPr>
                <w:rFonts w:eastAsia="Times New Roman" w:cs="Times New Roman"/>
                <w:b/>
                <w:bCs/>
                <w:sz w:val="20"/>
              </w:rPr>
            </w:pPr>
            <w:r w:rsidRPr="005C619D">
              <w:rPr>
                <w:rFonts w:eastAsia="Times New Roman" w:cs="Times New Roman"/>
                <w:b/>
                <w:bCs/>
                <w:sz w:val="20"/>
              </w:rPr>
              <w:t>Total FVTPL</w:t>
            </w:r>
          </w:p>
        </w:tc>
        <w:tc>
          <w:tcPr>
            <w:tcW w:w="1512" w:type="dxa"/>
          </w:tcPr>
          <w:p w14:paraId="2E3E0D56"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16,975</w:t>
            </w:r>
          </w:p>
        </w:tc>
        <w:tc>
          <w:tcPr>
            <w:tcW w:w="1512" w:type="dxa"/>
          </w:tcPr>
          <w:p w14:paraId="1D925F75"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714</w:t>
            </w:r>
          </w:p>
        </w:tc>
        <w:tc>
          <w:tcPr>
            <w:tcW w:w="1512" w:type="dxa"/>
          </w:tcPr>
          <w:p w14:paraId="1364BC5C"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(69)</w:t>
            </w:r>
          </w:p>
        </w:tc>
        <w:tc>
          <w:tcPr>
            <w:tcW w:w="1512" w:type="dxa"/>
          </w:tcPr>
          <w:p w14:paraId="1A9AD962"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b/>
                <w:bCs/>
                <w:sz w:val="20"/>
                <w:cs/>
                <w:lang w:val="en-US" w:bidi="th-TH"/>
              </w:rPr>
            </w:pPr>
            <w:r w:rsidRPr="005C619D">
              <w:rPr>
                <w:rFonts w:eastAsia="Times New Roman" w:cs="Times New Roman"/>
                <w:b/>
                <w:bCs/>
                <w:sz w:val="20"/>
                <w:lang w:val="en-US" w:bidi="th-TH"/>
              </w:rPr>
              <w:t>17,620</w:t>
            </w:r>
          </w:p>
        </w:tc>
      </w:tr>
      <w:tr w:rsidR="00F11BD0" w:rsidRPr="005C619D" w14:paraId="0563871F" w14:textId="77777777" w:rsidTr="00A45650">
        <w:tc>
          <w:tcPr>
            <w:tcW w:w="3431" w:type="dxa"/>
          </w:tcPr>
          <w:p w14:paraId="25CB1768"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b/>
                <w:bCs/>
                <w:sz w:val="20"/>
              </w:rPr>
              <w:t>Total financial assets</w:t>
            </w:r>
          </w:p>
        </w:tc>
        <w:tc>
          <w:tcPr>
            <w:tcW w:w="1512" w:type="dxa"/>
            <w:vAlign w:val="center"/>
          </w:tcPr>
          <w:p w14:paraId="7B4DC4B3" w14:textId="77777777" w:rsidR="00F11BD0" w:rsidRPr="005C619D" w:rsidRDefault="00F11BD0" w:rsidP="00F11BD0">
            <w:pPr>
              <w:pBdr>
                <w:bottom w:val="double" w:sz="4" w:space="1" w:color="auto"/>
              </w:pBdr>
              <w:tabs>
                <w:tab w:val="decimal" w:pos="1058"/>
              </w:tabs>
              <w:spacing w:line="240" w:lineRule="atLeast"/>
              <w:ind w:right="19"/>
              <w:rPr>
                <w:rFonts w:eastAsia="Times New Roman" w:cs="Times New Roman"/>
                <w:sz w:val="20"/>
                <w:lang w:val="en-US" w:bidi="th-TH"/>
              </w:rPr>
            </w:pPr>
            <w:r w:rsidRPr="005C619D">
              <w:rPr>
                <w:rFonts w:cs="Times New Roman"/>
                <w:b/>
                <w:bCs/>
                <w:color w:val="000000"/>
                <w:sz w:val="20"/>
                <w:lang w:val="en-US" w:bidi="th-TH"/>
              </w:rPr>
              <w:t>1,839,159</w:t>
            </w:r>
          </w:p>
        </w:tc>
        <w:tc>
          <w:tcPr>
            <w:tcW w:w="1512" w:type="dxa"/>
            <w:vAlign w:val="center"/>
          </w:tcPr>
          <w:p w14:paraId="717FF1A6" w14:textId="77777777" w:rsidR="00F11BD0" w:rsidRPr="005C619D" w:rsidRDefault="00F11BD0" w:rsidP="00F11BD0">
            <w:pPr>
              <w:pBdr>
                <w:bottom w:val="double" w:sz="4" w:space="1" w:color="auto"/>
              </w:pBdr>
              <w:tabs>
                <w:tab w:val="decimal" w:pos="966"/>
              </w:tabs>
              <w:spacing w:line="240" w:lineRule="atLeast"/>
              <w:ind w:right="19"/>
              <w:rPr>
                <w:rFonts w:eastAsia="Times New Roman" w:cs="Times New Roman"/>
                <w:sz w:val="20"/>
                <w:lang w:val="en-US" w:bidi="th-TH"/>
              </w:rPr>
            </w:pPr>
            <w:r w:rsidRPr="005C619D">
              <w:rPr>
                <w:rFonts w:cs="Times New Roman"/>
                <w:b/>
                <w:bCs/>
                <w:color w:val="000000"/>
                <w:sz w:val="20"/>
              </w:rPr>
              <w:t>-</w:t>
            </w:r>
          </w:p>
        </w:tc>
        <w:tc>
          <w:tcPr>
            <w:tcW w:w="1512" w:type="dxa"/>
            <w:vAlign w:val="center"/>
          </w:tcPr>
          <w:p w14:paraId="5466596D" w14:textId="77777777" w:rsidR="00F11BD0" w:rsidRPr="005C619D" w:rsidRDefault="00F11BD0" w:rsidP="00F11BD0">
            <w:pPr>
              <w:pBdr>
                <w:bottom w:val="double" w:sz="4" w:space="1" w:color="auto"/>
              </w:pBdr>
              <w:tabs>
                <w:tab w:val="decimal" w:pos="966"/>
              </w:tabs>
              <w:spacing w:line="240" w:lineRule="atLeast"/>
              <w:ind w:right="19"/>
              <w:rPr>
                <w:rFonts w:eastAsia="Times New Roman" w:cs="Times New Roman"/>
                <w:sz w:val="20"/>
                <w:lang w:val="en-US" w:bidi="th-TH"/>
              </w:rPr>
            </w:pPr>
            <w:r w:rsidRPr="005C619D">
              <w:rPr>
                <w:rFonts w:cs="Times New Roman"/>
                <w:b/>
                <w:bCs/>
                <w:color w:val="000000"/>
                <w:sz w:val="20"/>
              </w:rPr>
              <w:t>108</w:t>
            </w:r>
          </w:p>
        </w:tc>
        <w:tc>
          <w:tcPr>
            <w:tcW w:w="1512" w:type="dxa"/>
            <w:vAlign w:val="center"/>
          </w:tcPr>
          <w:p w14:paraId="758188A1" w14:textId="77777777" w:rsidR="00F11BD0" w:rsidRPr="005C619D" w:rsidRDefault="00F11BD0" w:rsidP="00F11BD0">
            <w:pPr>
              <w:pBdr>
                <w:bottom w:val="double" w:sz="4" w:space="1" w:color="auto"/>
              </w:pBdr>
              <w:tabs>
                <w:tab w:val="decimal" w:pos="1020"/>
              </w:tabs>
              <w:spacing w:line="240" w:lineRule="atLeast"/>
              <w:ind w:right="19"/>
              <w:rPr>
                <w:rFonts w:eastAsia="Times New Roman" w:cs="Times New Roman"/>
                <w:sz w:val="20"/>
                <w:lang w:val="en-US" w:bidi="th-TH"/>
              </w:rPr>
            </w:pPr>
            <w:r w:rsidRPr="005C619D">
              <w:rPr>
                <w:rFonts w:cs="Times New Roman"/>
                <w:b/>
                <w:bCs/>
                <w:color w:val="000000"/>
                <w:sz w:val="20"/>
                <w:lang w:val="en-US" w:bidi="th-TH"/>
              </w:rPr>
              <w:t>1,839,267</w:t>
            </w:r>
          </w:p>
        </w:tc>
      </w:tr>
      <w:tr w:rsidR="00F11BD0" w:rsidRPr="005C619D" w14:paraId="07EF5DFF" w14:textId="77777777" w:rsidTr="00A45650">
        <w:tc>
          <w:tcPr>
            <w:tcW w:w="3431" w:type="dxa"/>
            <w:vAlign w:val="bottom"/>
          </w:tcPr>
          <w:p w14:paraId="564362D6" w14:textId="77777777" w:rsidR="00F11BD0" w:rsidRPr="005C619D" w:rsidRDefault="00F11BD0" w:rsidP="00F11BD0">
            <w:pPr>
              <w:spacing w:line="240" w:lineRule="atLeast"/>
              <w:rPr>
                <w:rFonts w:eastAsia="Times New Roman" w:cs="Times New Roman"/>
                <w:sz w:val="20"/>
              </w:rPr>
            </w:pPr>
          </w:p>
        </w:tc>
        <w:tc>
          <w:tcPr>
            <w:tcW w:w="1512" w:type="dxa"/>
          </w:tcPr>
          <w:p w14:paraId="72339CE2"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41166E95"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149D13F0"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69128E70"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26C78AA9" w14:textId="77777777" w:rsidTr="00A45650">
        <w:tc>
          <w:tcPr>
            <w:tcW w:w="3431" w:type="dxa"/>
            <w:vAlign w:val="bottom"/>
          </w:tcPr>
          <w:p w14:paraId="04F5A40E"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b/>
                <w:bCs/>
                <w:sz w:val="20"/>
              </w:rPr>
              <w:t>Financial liabilities</w:t>
            </w:r>
          </w:p>
        </w:tc>
        <w:tc>
          <w:tcPr>
            <w:tcW w:w="1512" w:type="dxa"/>
          </w:tcPr>
          <w:p w14:paraId="5EA36B33"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3E54739F"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48E46A6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DD31B34"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0EB5F76C" w14:textId="77777777" w:rsidTr="00A45650">
        <w:tc>
          <w:tcPr>
            <w:tcW w:w="3431" w:type="dxa"/>
            <w:vAlign w:val="bottom"/>
          </w:tcPr>
          <w:p w14:paraId="501F371B" w14:textId="77777777" w:rsidR="00F11BD0" w:rsidRPr="005C619D" w:rsidRDefault="00F11BD0" w:rsidP="00F11BD0">
            <w:pPr>
              <w:spacing w:line="240" w:lineRule="atLeast"/>
              <w:rPr>
                <w:rFonts w:eastAsia="Times New Roman" w:cs="Times New Roman"/>
                <w:b/>
                <w:bCs/>
                <w:sz w:val="20"/>
              </w:rPr>
            </w:pPr>
            <w:r w:rsidRPr="005C619D">
              <w:rPr>
                <w:rFonts w:eastAsia="Times New Roman" w:cs="Times New Roman"/>
                <w:b/>
                <w:bCs/>
                <w:i/>
                <w:iCs/>
                <w:sz w:val="20"/>
              </w:rPr>
              <w:t>Amortised cost</w:t>
            </w:r>
          </w:p>
        </w:tc>
        <w:tc>
          <w:tcPr>
            <w:tcW w:w="1512" w:type="dxa"/>
          </w:tcPr>
          <w:p w14:paraId="5891EC1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711BDE30"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5527C67B"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1F63E03"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3EC11CD1" w14:textId="77777777" w:rsidTr="00A45650">
        <w:tc>
          <w:tcPr>
            <w:tcW w:w="3431" w:type="dxa"/>
            <w:vAlign w:val="bottom"/>
          </w:tcPr>
          <w:p w14:paraId="75E1A74C"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Deposits</w:t>
            </w:r>
          </w:p>
        </w:tc>
        <w:tc>
          <w:tcPr>
            <w:tcW w:w="1512" w:type="dxa"/>
          </w:tcPr>
          <w:p w14:paraId="6CDC103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1,398,112</w:t>
            </w:r>
          </w:p>
        </w:tc>
        <w:tc>
          <w:tcPr>
            <w:tcW w:w="1512" w:type="dxa"/>
          </w:tcPr>
          <w:p w14:paraId="5167B0ED"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1FB59EE"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2B5AD2A"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1,398,112</w:t>
            </w:r>
          </w:p>
        </w:tc>
      </w:tr>
      <w:tr w:rsidR="00F11BD0" w:rsidRPr="005C619D" w14:paraId="71BF2AEB" w14:textId="77777777" w:rsidTr="00A45650">
        <w:tc>
          <w:tcPr>
            <w:tcW w:w="3431" w:type="dxa"/>
            <w:vAlign w:val="bottom"/>
          </w:tcPr>
          <w:p w14:paraId="117B61CF"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Interbank and money market items</w:t>
            </w:r>
          </w:p>
        </w:tc>
        <w:tc>
          <w:tcPr>
            <w:tcW w:w="1512" w:type="dxa"/>
          </w:tcPr>
          <w:p w14:paraId="4563FA8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86,626</w:t>
            </w:r>
          </w:p>
        </w:tc>
        <w:tc>
          <w:tcPr>
            <w:tcW w:w="1512" w:type="dxa"/>
          </w:tcPr>
          <w:p w14:paraId="278F971D"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AA50D9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9078D29"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86,626</w:t>
            </w:r>
          </w:p>
        </w:tc>
      </w:tr>
      <w:tr w:rsidR="00F11BD0" w:rsidRPr="005C619D" w14:paraId="393B966F" w14:textId="77777777" w:rsidTr="00A45650">
        <w:tc>
          <w:tcPr>
            <w:tcW w:w="3431" w:type="dxa"/>
            <w:vAlign w:val="bottom"/>
          </w:tcPr>
          <w:p w14:paraId="4DDE6F15"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Liabilities payable on demand</w:t>
            </w:r>
          </w:p>
        </w:tc>
        <w:tc>
          <w:tcPr>
            <w:tcW w:w="1512" w:type="dxa"/>
          </w:tcPr>
          <w:p w14:paraId="69586041"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3,382</w:t>
            </w:r>
          </w:p>
        </w:tc>
        <w:tc>
          <w:tcPr>
            <w:tcW w:w="1512" w:type="dxa"/>
          </w:tcPr>
          <w:p w14:paraId="7E717F77"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33400F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D163D54"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3,382</w:t>
            </w:r>
          </w:p>
        </w:tc>
      </w:tr>
      <w:tr w:rsidR="00F11BD0" w:rsidRPr="005C619D" w14:paraId="1F5CAC1C" w14:textId="77777777" w:rsidTr="00A45650">
        <w:tc>
          <w:tcPr>
            <w:tcW w:w="3431" w:type="dxa"/>
            <w:vAlign w:val="bottom"/>
          </w:tcPr>
          <w:p w14:paraId="3E06EEC6"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Debts issued and borrowings</w:t>
            </w:r>
          </w:p>
        </w:tc>
        <w:tc>
          <w:tcPr>
            <w:tcW w:w="1512" w:type="dxa"/>
          </w:tcPr>
          <w:p w14:paraId="2B030297"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108,835</w:t>
            </w:r>
          </w:p>
        </w:tc>
        <w:tc>
          <w:tcPr>
            <w:tcW w:w="1512" w:type="dxa"/>
          </w:tcPr>
          <w:p w14:paraId="2D871A79"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30F4F9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50</w:t>
            </w:r>
          </w:p>
        </w:tc>
        <w:tc>
          <w:tcPr>
            <w:tcW w:w="1512" w:type="dxa"/>
          </w:tcPr>
          <w:p w14:paraId="6D6D90E6"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108,885</w:t>
            </w:r>
          </w:p>
        </w:tc>
      </w:tr>
      <w:tr w:rsidR="00F11BD0" w:rsidRPr="005C619D" w14:paraId="25DDB703" w14:textId="77777777" w:rsidTr="00A45650">
        <w:tc>
          <w:tcPr>
            <w:tcW w:w="3431" w:type="dxa"/>
            <w:vAlign w:val="bottom"/>
          </w:tcPr>
          <w:p w14:paraId="41437F05"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Other financial liabilities</w:t>
            </w:r>
          </w:p>
        </w:tc>
        <w:tc>
          <w:tcPr>
            <w:tcW w:w="1512" w:type="dxa"/>
          </w:tcPr>
          <w:p w14:paraId="556CBC48"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26,157</w:t>
            </w:r>
          </w:p>
        </w:tc>
        <w:tc>
          <w:tcPr>
            <w:tcW w:w="1512" w:type="dxa"/>
          </w:tcPr>
          <w:p w14:paraId="477FEB59"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174A354"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(202)</w:t>
            </w:r>
          </w:p>
        </w:tc>
        <w:tc>
          <w:tcPr>
            <w:tcW w:w="1512" w:type="dxa"/>
          </w:tcPr>
          <w:p w14:paraId="42AA99DE"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25,955</w:t>
            </w:r>
          </w:p>
        </w:tc>
      </w:tr>
      <w:tr w:rsidR="00F11BD0" w:rsidRPr="005C619D" w14:paraId="750F66B6" w14:textId="77777777" w:rsidTr="00A45650">
        <w:tc>
          <w:tcPr>
            <w:tcW w:w="3431" w:type="dxa"/>
          </w:tcPr>
          <w:p w14:paraId="45C2AE01" w14:textId="77777777" w:rsidR="00F11BD0" w:rsidRPr="005C619D" w:rsidRDefault="00F11BD0" w:rsidP="00F11BD0">
            <w:pPr>
              <w:spacing w:line="240" w:lineRule="atLeast"/>
              <w:rPr>
                <w:rFonts w:eastAsia="Times New Roman" w:cs="Times New Roman"/>
                <w:b/>
                <w:bCs/>
                <w:sz w:val="20"/>
              </w:rPr>
            </w:pPr>
            <w:r w:rsidRPr="005C619D">
              <w:rPr>
                <w:rFonts w:eastAsia="Times New Roman" w:cs="Times New Roman"/>
                <w:b/>
                <w:bCs/>
                <w:sz w:val="20"/>
              </w:rPr>
              <w:t>Total amortised cost</w:t>
            </w:r>
          </w:p>
        </w:tc>
        <w:tc>
          <w:tcPr>
            <w:tcW w:w="1512" w:type="dxa"/>
          </w:tcPr>
          <w:p w14:paraId="589A33E1"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b/>
                <w:bCs/>
                <w:sz w:val="20"/>
              </w:rPr>
            </w:pPr>
            <w:r w:rsidRPr="005C619D">
              <w:rPr>
                <w:rFonts w:eastAsia="Times New Roman" w:cs="Times New Roman"/>
                <w:b/>
                <w:bCs/>
                <w:sz w:val="20"/>
              </w:rPr>
              <w:t>1,623,112</w:t>
            </w:r>
          </w:p>
        </w:tc>
        <w:tc>
          <w:tcPr>
            <w:tcW w:w="1512" w:type="dxa"/>
          </w:tcPr>
          <w:p w14:paraId="2EC51E93"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rPr>
            </w:pPr>
            <w:r w:rsidRPr="005C619D">
              <w:rPr>
                <w:rFonts w:eastAsia="Times New Roman" w:cs="Times New Roman"/>
                <w:b/>
                <w:bCs/>
                <w:sz w:val="20"/>
              </w:rPr>
              <w:t>-</w:t>
            </w:r>
          </w:p>
        </w:tc>
        <w:tc>
          <w:tcPr>
            <w:tcW w:w="1512" w:type="dxa"/>
          </w:tcPr>
          <w:p w14:paraId="5B32AD17"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rPr>
            </w:pPr>
            <w:r w:rsidRPr="005C619D">
              <w:rPr>
                <w:rFonts w:eastAsia="Times New Roman" w:cs="Times New Roman"/>
                <w:b/>
                <w:bCs/>
                <w:sz w:val="20"/>
              </w:rPr>
              <w:t>(152)</w:t>
            </w:r>
          </w:p>
        </w:tc>
        <w:tc>
          <w:tcPr>
            <w:tcW w:w="1512" w:type="dxa"/>
          </w:tcPr>
          <w:p w14:paraId="42273455"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b/>
                <w:bCs/>
                <w:sz w:val="20"/>
              </w:rPr>
            </w:pPr>
            <w:r w:rsidRPr="005C619D">
              <w:rPr>
                <w:rFonts w:eastAsia="Times New Roman" w:cs="Times New Roman"/>
                <w:b/>
                <w:bCs/>
                <w:sz w:val="20"/>
              </w:rPr>
              <w:t>1,622,960</w:t>
            </w:r>
          </w:p>
        </w:tc>
      </w:tr>
      <w:tr w:rsidR="00F11BD0" w:rsidRPr="005C619D" w14:paraId="3AEC428C" w14:textId="77777777" w:rsidTr="00A45650">
        <w:tc>
          <w:tcPr>
            <w:tcW w:w="3431" w:type="dxa"/>
          </w:tcPr>
          <w:p w14:paraId="6AE4390B" w14:textId="77777777" w:rsidR="00F11BD0" w:rsidRPr="005C619D" w:rsidRDefault="00F11BD0" w:rsidP="00F11BD0">
            <w:pPr>
              <w:spacing w:line="240" w:lineRule="atLeast"/>
              <w:rPr>
                <w:rFonts w:eastAsia="Times New Roman" w:cs="Times New Roman"/>
                <w:sz w:val="20"/>
              </w:rPr>
            </w:pPr>
          </w:p>
        </w:tc>
        <w:tc>
          <w:tcPr>
            <w:tcW w:w="1512" w:type="dxa"/>
          </w:tcPr>
          <w:p w14:paraId="506D4E9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0C6D9B01"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63E03127"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2ACAA36C"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2C807F46" w14:textId="77777777" w:rsidTr="00A45650">
        <w:tc>
          <w:tcPr>
            <w:tcW w:w="3431" w:type="dxa"/>
            <w:vAlign w:val="bottom"/>
          </w:tcPr>
          <w:p w14:paraId="14C1C64F"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b/>
                <w:bCs/>
                <w:i/>
                <w:iCs/>
                <w:sz w:val="20"/>
              </w:rPr>
              <w:t>FVTPL</w:t>
            </w:r>
          </w:p>
        </w:tc>
        <w:tc>
          <w:tcPr>
            <w:tcW w:w="1512" w:type="dxa"/>
          </w:tcPr>
          <w:p w14:paraId="68E1892E"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2F58AAAA"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7980662"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1E39DA82"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2984F8FE" w14:textId="77777777" w:rsidTr="00A45650">
        <w:tc>
          <w:tcPr>
            <w:tcW w:w="3431" w:type="dxa"/>
          </w:tcPr>
          <w:p w14:paraId="589F764C" w14:textId="77777777" w:rsidR="00F11BD0" w:rsidRPr="005C619D" w:rsidRDefault="00F11BD0" w:rsidP="00F11BD0">
            <w:pPr>
              <w:spacing w:line="240" w:lineRule="atLeast"/>
              <w:rPr>
                <w:rFonts w:eastAsia="Times New Roman" w:cs="Times New Roman"/>
                <w:b/>
                <w:bCs/>
                <w:sz w:val="20"/>
              </w:rPr>
            </w:pPr>
            <w:r w:rsidRPr="005C619D">
              <w:rPr>
                <w:rFonts w:eastAsia="Times New Roman" w:cs="Times New Roman"/>
                <w:sz w:val="20"/>
              </w:rPr>
              <w:t>Financial liabilities designated at</w:t>
            </w:r>
          </w:p>
        </w:tc>
        <w:tc>
          <w:tcPr>
            <w:tcW w:w="1512" w:type="dxa"/>
          </w:tcPr>
          <w:p w14:paraId="788A2197"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p>
        </w:tc>
        <w:tc>
          <w:tcPr>
            <w:tcW w:w="1512" w:type="dxa"/>
          </w:tcPr>
          <w:p w14:paraId="663791D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7CE2EC33"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p>
        </w:tc>
        <w:tc>
          <w:tcPr>
            <w:tcW w:w="1512" w:type="dxa"/>
          </w:tcPr>
          <w:p w14:paraId="288C4D7A"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p>
        </w:tc>
      </w:tr>
      <w:tr w:rsidR="00F11BD0" w:rsidRPr="005C619D" w14:paraId="6E870904" w14:textId="77777777" w:rsidTr="00A45650">
        <w:tc>
          <w:tcPr>
            <w:tcW w:w="3431" w:type="dxa"/>
          </w:tcPr>
          <w:p w14:paraId="6D510089"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 xml:space="preserve">   fair value through profit or loss </w:t>
            </w:r>
          </w:p>
        </w:tc>
        <w:tc>
          <w:tcPr>
            <w:tcW w:w="1512" w:type="dxa"/>
          </w:tcPr>
          <w:p w14:paraId="578E86EC" w14:textId="77777777" w:rsidR="00F11BD0" w:rsidRPr="005C619D" w:rsidRDefault="00F11BD0" w:rsidP="00F11BD0">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418</w:t>
            </w:r>
          </w:p>
        </w:tc>
        <w:tc>
          <w:tcPr>
            <w:tcW w:w="1512" w:type="dxa"/>
          </w:tcPr>
          <w:p w14:paraId="11DAEF04"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71039C8" w14:textId="77777777" w:rsidR="00F11BD0" w:rsidRPr="005C619D" w:rsidRDefault="00F11BD0" w:rsidP="00F11BD0">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4857283" w14:textId="77777777" w:rsidR="00F11BD0" w:rsidRPr="005C619D" w:rsidRDefault="00F11BD0" w:rsidP="00F11BD0">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418</w:t>
            </w:r>
          </w:p>
        </w:tc>
      </w:tr>
      <w:tr w:rsidR="00F11BD0" w:rsidRPr="005C619D" w14:paraId="51B030B9" w14:textId="77777777" w:rsidTr="00A45650">
        <w:tc>
          <w:tcPr>
            <w:tcW w:w="3431" w:type="dxa"/>
          </w:tcPr>
          <w:p w14:paraId="4D71E134" w14:textId="77777777" w:rsidR="00F11BD0" w:rsidRPr="005C619D" w:rsidRDefault="00F11BD0" w:rsidP="00F11BD0">
            <w:pPr>
              <w:spacing w:line="240" w:lineRule="atLeast"/>
              <w:rPr>
                <w:rFonts w:eastAsia="Times New Roman" w:cs="Times New Roman"/>
                <w:sz w:val="20"/>
              </w:rPr>
            </w:pPr>
            <w:r w:rsidRPr="005C619D">
              <w:rPr>
                <w:rFonts w:eastAsia="Times New Roman" w:cs="Times New Roman"/>
                <w:sz w:val="20"/>
              </w:rPr>
              <w:t>Derivative liabilities</w:t>
            </w:r>
          </w:p>
        </w:tc>
        <w:tc>
          <w:tcPr>
            <w:tcW w:w="1512" w:type="dxa"/>
          </w:tcPr>
          <w:p w14:paraId="24D96062"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9,719</w:t>
            </w:r>
          </w:p>
        </w:tc>
        <w:tc>
          <w:tcPr>
            <w:tcW w:w="1512" w:type="dxa"/>
          </w:tcPr>
          <w:p w14:paraId="425356EF"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23AE5AB"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(34)</w:t>
            </w:r>
          </w:p>
        </w:tc>
        <w:tc>
          <w:tcPr>
            <w:tcW w:w="1512" w:type="dxa"/>
          </w:tcPr>
          <w:p w14:paraId="78899899"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9,685</w:t>
            </w:r>
          </w:p>
        </w:tc>
      </w:tr>
      <w:tr w:rsidR="00F11BD0" w:rsidRPr="005C619D" w14:paraId="0C68A227" w14:textId="77777777" w:rsidTr="00A45650">
        <w:tc>
          <w:tcPr>
            <w:tcW w:w="3431" w:type="dxa"/>
          </w:tcPr>
          <w:p w14:paraId="6F4A0EE2" w14:textId="77777777" w:rsidR="00F11BD0" w:rsidRPr="005C619D" w:rsidRDefault="00F11BD0" w:rsidP="00F11BD0">
            <w:pPr>
              <w:spacing w:line="240" w:lineRule="atLeast"/>
              <w:rPr>
                <w:rFonts w:eastAsia="Times New Roman" w:cs="Times New Roman"/>
                <w:b/>
                <w:bCs/>
                <w:sz w:val="20"/>
              </w:rPr>
            </w:pPr>
            <w:r w:rsidRPr="005C619D">
              <w:rPr>
                <w:rFonts w:eastAsia="Times New Roman" w:cs="Times New Roman"/>
                <w:b/>
                <w:bCs/>
                <w:sz w:val="20"/>
              </w:rPr>
              <w:t>Total FVTPL</w:t>
            </w:r>
          </w:p>
        </w:tc>
        <w:tc>
          <w:tcPr>
            <w:tcW w:w="1512" w:type="dxa"/>
          </w:tcPr>
          <w:p w14:paraId="0729E09A" w14:textId="77777777" w:rsidR="00F11BD0" w:rsidRPr="005C619D" w:rsidRDefault="00F11BD0" w:rsidP="00F11BD0">
            <w:pPr>
              <w:pBdr>
                <w:bottom w:val="single" w:sz="4" w:space="1" w:color="auto"/>
              </w:pBdr>
              <w:tabs>
                <w:tab w:val="decimal" w:pos="1058"/>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10,137</w:t>
            </w:r>
          </w:p>
        </w:tc>
        <w:tc>
          <w:tcPr>
            <w:tcW w:w="1512" w:type="dxa"/>
          </w:tcPr>
          <w:p w14:paraId="6C9A2805"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rPr>
            </w:pPr>
            <w:r w:rsidRPr="005C619D">
              <w:rPr>
                <w:rFonts w:eastAsia="Times New Roman" w:cs="Times New Roman"/>
                <w:b/>
                <w:bCs/>
                <w:sz w:val="20"/>
              </w:rPr>
              <w:t>-</w:t>
            </w:r>
          </w:p>
        </w:tc>
        <w:tc>
          <w:tcPr>
            <w:tcW w:w="1512" w:type="dxa"/>
          </w:tcPr>
          <w:p w14:paraId="70FE2ADE" w14:textId="77777777" w:rsidR="00F11BD0" w:rsidRPr="005C619D" w:rsidRDefault="00F11BD0" w:rsidP="00F11BD0">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(34)</w:t>
            </w:r>
          </w:p>
        </w:tc>
        <w:tc>
          <w:tcPr>
            <w:tcW w:w="1512" w:type="dxa"/>
          </w:tcPr>
          <w:p w14:paraId="61BF8BF2" w14:textId="77777777" w:rsidR="00F11BD0" w:rsidRPr="005C619D" w:rsidRDefault="00F11BD0" w:rsidP="00F11BD0">
            <w:pPr>
              <w:pBdr>
                <w:bottom w:val="single" w:sz="4" w:space="1" w:color="auto"/>
              </w:pBdr>
              <w:tabs>
                <w:tab w:val="decimal" w:pos="1020"/>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10,103</w:t>
            </w:r>
          </w:p>
        </w:tc>
      </w:tr>
      <w:tr w:rsidR="00F11BD0" w:rsidRPr="005C619D" w14:paraId="3B851216" w14:textId="77777777" w:rsidTr="00A45650">
        <w:tc>
          <w:tcPr>
            <w:tcW w:w="3431" w:type="dxa"/>
            <w:vAlign w:val="bottom"/>
          </w:tcPr>
          <w:p w14:paraId="2521607A" w14:textId="77777777" w:rsidR="00F11BD0" w:rsidRPr="005C619D" w:rsidRDefault="00F11BD0" w:rsidP="00E702FC">
            <w:pPr>
              <w:spacing w:before="120" w:line="240" w:lineRule="atLeast"/>
              <w:rPr>
                <w:rFonts w:eastAsia="Times New Roman" w:cs="Times New Roman"/>
                <w:b/>
                <w:bCs/>
                <w:sz w:val="20"/>
              </w:rPr>
            </w:pPr>
            <w:r w:rsidRPr="005C619D">
              <w:rPr>
                <w:rFonts w:eastAsia="Times New Roman" w:cs="Times New Roman"/>
                <w:b/>
                <w:bCs/>
                <w:sz w:val="20"/>
              </w:rPr>
              <w:t>Total financial liabilities</w:t>
            </w:r>
          </w:p>
        </w:tc>
        <w:tc>
          <w:tcPr>
            <w:tcW w:w="1512" w:type="dxa"/>
            <w:vAlign w:val="bottom"/>
          </w:tcPr>
          <w:p w14:paraId="0C7EE58A" w14:textId="77777777" w:rsidR="00F11BD0" w:rsidRPr="005C619D" w:rsidRDefault="00F11BD0" w:rsidP="00E702FC">
            <w:pPr>
              <w:pBdr>
                <w:bottom w:val="double" w:sz="4" w:space="1" w:color="auto"/>
              </w:pBdr>
              <w:tabs>
                <w:tab w:val="decimal" w:pos="1058"/>
              </w:tabs>
              <w:spacing w:before="120" w:line="240" w:lineRule="atLeast"/>
              <w:ind w:right="19"/>
              <w:rPr>
                <w:rFonts w:eastAsia="Times New Roman" w:cs="Times New Roman"/>
                <w:b/>
                <w:bCs/>
                <w:sz w:val="20"/>
                <w:lang w:val="en-US" w:bidi="th-TH"/>
              </w:rPr>
            </w:pPr>
            <w:r w:rsidRPr="005C619D">
              <w:rPr>
                <w:rFonts w:cs="Times New Roman"/>
                <w:b/>
                <w:bCs/>
                <w:color w:val="000000"/>
                <w:sz w:val="20"/>
              </w:rPr>
              <w:t>1,633,249</w:t>
            </w:r>
          </w:p>
        </w:tc>
        <w:tc>
          <w:tcPr>
            <w:tcW w:w="1512" w:type="dxa"/>
            <w:vAlign w:val="bottom"/>
          </w:tcPr>
          <w:p w14:paraId="7B38A1F7" w14:textId="77777777" w:rsidR="00F11BD0" w:rsidRPr="005C619D" w:rsidRDefault="00F11BD0" w:rsidP="00E702FC">
            <w:pPr>
              <w:pBdr>
                <w:bottom w:val="double" w:sz="4" w:space="1" w:color="auto"/>
              </w:pBdr>
              <w:tabs>
                <w:tab w:val="decimal" w:pos="966"/>
              </w:tabs>
              <w:spacing w:before="120" w:line="240" w:lineRule="atLeast"/>
              <w:ind w:right="19"/>
              <w:rPr>
                <w:rFonts w:eastAsia="Times New Roman" w:cs="Times New Roman"/>
                <w:b/>
                <w:bCs/>
                <w:sz w:val="20"/>
              </w:rPr>
            </w:pPr>
            <w:r w:rsidRPr="005C619D">
              <w:rPr>
                <w:rFonts w:cs="Times New Roman"/>
                <w:b/>
                <w:bCs/>
                <w:color w:val="000000"/>
                <w:sz w:val="20"/>
              </w:rPr>
              <w:t>-</w:t>
            </w:r>
          </w:p>
        </w:tc>
        <w:tc>
          <w:tcPr>
            <w:tcW w:w="1512" w:type="dxa"/>
            <w:vAlign w:val="bottom"/>
          </w:tcPr>
          <w:p w14:paraId="46AA81D5" w14:textId="77777777" w:rsidR="00F11BD0" w:rsidRPr="005C619D" w:rsidRDefault="00F11BD0" w:rsidP="00E702FC">
            <w:pPr>
              <w:pBdr>
                <w:bottom w:val="double" w:sz="4" w:space="1" w:color="auto"/>
              </w:pBdr>
              <w:tabs>
                <w:tab w:val="decimal" w:pos="966"/>
              </w:tabs>
              <w:spacing w:before="120" w:line="240" w:lineRule="atLeast"/>
              <w:ind w:right="19"/>
              <w:rPr>
                <w:rFonts w:eastAsia="Times New Roman" w:cs="Times New Roman"/>
                <w:b/>
                <w:bCs/>
                <w:sz w:val="20"/>
                <w:lang w:val="en-US" w:bidi="th-TH"/>
              </w:rPr>
            </w:pPr>
            <w:r w:rsidRPr="005C619D">
              <w:rPr>
                <w:rFonts w:cs="Times New Roman"/>
                <w:b/>
                <w:bCs/>
                <w:color w:val="000000"/>
                <w:sz w:val="20"/>
              </w:rPr>
              <w:t>(186)</w:t>
            </w:r>
          </w:p>
        </w:tc>
        <w:tc>
          <w:tcPr>
            <w:tcW w:w="1512" w:type="dxa"/>
            <w:vAlign w:val="bottom"/>
          </w:tcPr>
          <w:p w14:paraId="1643A106" w14:textId="77777777" w:rsidR="00F11BD0" w:rsidRPr="005C619D" w:rsidRDefault="00F11BD0" w:rsidP="00E702FC">
            <w:pPr>
              <w:pBdr>
                <w:bottom w:val="double" w:sz="4" w:space="1" w:color="auto"/>
              </w:pBdr>
              <w:tabs>
                <w:tab w:val="decimal" w:pos="1020"/>
              </w:tabs>
              <w:spacing w:before="120" w:line="240" w:lineRule="atLeast"/>
              <w:ind w:right="19"/>
              <w:rPr>
                <w:rFonts w:eastAsia="Times New Roman" w:cs="Times New Roman"/>
                <w:b/>
                <w:bCs/>
                <w:sz w:val="20"/>
                <w:lang w:val="en-US" w:bidi="th-TH"/>
              </w:rPr>
            </w:pPr>
            <w:r w:rsidRPr="005C619D">
              <w:rPr>
                <w:rFonts w:cs="Times New Roman"/>
                <w:b/>
                <w:bCs/>
                <w:color w:val="000000"/>
                <w:sz w:val="20"/>
              </w:rPr>
              <w:t>1,633,063</w:t>
            </w:r>
          </w:p>
        </w:tc>
      </w:tr>
    </w:tbl>
    <w:p w14:paraId="7B13A497" w14:textId="77777777" w:rsidR="00F11BD0" w:rsidRPr="005C619D" w:rsidRDefault="00F11BD0" w:rsidP="00F11BD0">
      <w:pPr>
        <w:pStyle w:val="ListParagraph"/>
        <w:spacing w:line="259" w:lineRule="auto"/>
        <w:ind w:left="540"/>
        <w:rPr>
          <w:color w:val="000000"/>
          <w:lang w:val="en-US" w:bidi="th-TH"/>
        </w:rPr>
      </w:pPr>
    </w:p>
    <w:tbl>
      <w:tblPr>
        <w:tblW w:w="9479" w:type="dxa"/>
        <w:tblInd w:w="450" w:type="dxa"/>
        <w:tblLayout w:type="fixed"/>
        <w:tblCellMar>
          <w:left w:w="115" w:type="dxa"/>
          <w:right w:w="158" w:type="dxa"/>
        </w:tblCellMar>
        <w:tblLook w:val="04A0" w:firstRow="1" w:lastRow="0" w:firstColumn="1" w:lastColumn="0" w:noHBand="0" w:noVBand="1"/>
      </w:tblPr>
      <w:tblGrid>
        <w:gridCol w:w="3431"/>
        <w:gridCol w:w="1512"/>
        <w:gridCol w:w="1512"/>
        <w:gridCol w:w="1512"/>
        <w:gridCol w:w="1512"/>
      </w:tblGrid>
      <w:tr w:rsidR="00F11BD0" w:rsidRPr="005C619D" w14:paraId="18C61459" w14:textId="77777777" w:rsidTr="00A45650">
        <w:trPr>
          <w:tblHeader/>
        </w:trPr>
        <w:tc>
          <w:tcPr>
            <w:tcW w:w="3431" w:type="dxa"/>
          </w:tcPr>
          <w:p w14:paraId="3B9E2373" w14:textId="77777777" w:rsidR="00F11BD0" w:rsidRPr="005C619D" w:rsidRDefault="00F11BD0" w:rsidP="00627901">
            <w:pPr>
              <w:tabs>
                <w:tab w:val="decimal" w:pos="765"/>
              </w:tabs>
              <w:spacing w:line="240" w:lineRule="atLeast"/>
              <w:jc w:val="center"/>
              <w:rPr>
                <w:rFonts w:eastAsia="Times New Roman" w:cs="Times New Roman"/>
                <w:sz w:val="20"/>
              </w:rPr>
            </w:pPr>
          </w:p>
        </w:tc>
        <w:tc>
          <w:tcPr>
            <w:tcW w:w="6048" w:type="dxa"/>
            <w:gridSpan w:val="4"/>
          </w:tcPr>
          <w:p w14:paraId="3CC2D083" w14:textId="77777777" w:rsidR="00F11BD0" w:rsidRPr="005C619D" w:rsidRDefault="00F11BD0" w:rsidP="00627901">
            <w:pPr>
              <w:spacing w:line="240" w:lineRule="atLeast"/>
              <w:ind w:left="-79" w:right="-85"/>
              <w:jc w:val="center"/>
              <w:rPr>
                <w:rFonts w:eastAsia="Times New Roman" w:cs="Times New Roman"/>
                <w:b/>
                <w:sz w:val="20"/>
              </w:rPr>
            </w:pPr>
            <w:r w:rsidRPr="005C619D">
              <w:rPr>
                <w:rFonts w:eastAsia="Times New Roman" w:cs="Times New Roman"/>
                <w:b/>
                <w:sz w:val="20"/>
              </w:rPr>
              <w:t>Bank only</w:t>
            </w:r>
          </w:p>
        </w:tc>
      </w:tr>
      <w:tr w:rsidR="00F11BD0" w:rsidRPr="005C619D" w14:paraId="0DAFD4CE" w14:textId="77777777" w:rsidTr="00A45650">
        <w:trPr>
          <w:tblHeader/>
        </w:trPr>
        <w:tc>
          <w:tcPr>
            <w:tcW w:w="3431" w:type="dxa"/>
          </w:tcPr>
          <w:p w14:paraId="02075D3F" w14:textId="77777777" w:rsidR="00F11BD0" w:rsidRPr="005C619D" w:rsidRDefault="00F11BD0" w:rsidP="00627901">
            <w:pPr>
              <w:tabs>
                <w:tab w:val="decimal" w:pos="765"/>
              </w:tabs>
              <w:spacing w:line="240" w:lineRule="atLeast"/>
              <w:jc w:val="center"/>
              <w:rPr>
                <w:rFonts w:eastAsia="Times New Roman" w:cs="Times New Roman"/>
                <w:i/>
                <w:iCs/>
                <w:sz w:val="20"/>
                <w:lang w:val="en-US" w:bidi="th-TH"/>
              </w:rPr>
            </w:pPr>
          </w:p>
        </w:tc>
        <w:tc>
          <w:tcPr>
            <w:tcW w:w="1512" w:type="dxa"/>
          </w:tcPr>
          <w:p w14:paraId="6F90F53A" w14:textId="1686092A" w:rsidR="00F11BD0" w:rsidRPr="005C619D" w:rsidRDefault="005318D7" w:rsidP="00627901">
            <w:pPr>
              <w:spacing w:line="240" w:lineRule="atLeast"/>
              <w:ind w:left="-86" w:right="-130"/>
              <w:jc w:val="center"/>
              <w:rPr>
                <w:rFonts w:eastAsia="Times New Roman" w:cs="Times New Roman"/>
                <w:bCs/>
                <w:sz w:val="20"/>
              </w:rPr>
            </w:pPr>
            <w:r>
              <w:rPr>
                <w:rFonts w:eastAsia="Times New Roman"/>
                <w:bCs/>
                <w:sz w:val="20"/>
                <w:szCs w:val="25"/>
                <w:lang w:val="en-US" w:bidi="th-TH"/>
              </w:rPr>
              <w:t>C</w:t>
            </w:r>
            <w:proofErr w:type="spellStart"/>
            <w:r w:rsidR="00F11BD0" w:rsidRPr="005C619D">
              <w:rPr>
                <w:rFonts w:eastAsia="Times New Roman" w:cs="Times New Roman"/>
                <w:bCs/>
                <w:sz w:val="20"/>
              </w:rPr>
              <w:t>arrying</w:t>
            </w:r>
            <w:proofErr w:type="spellEnd"/>
          </w:p>
        </w:tc>
        <w:tc>
          <w:tcPr>
            <w:tcW w:w="1512" w:type="dxa"/>
          </w:tcPr>
          <w:p w14:paraId="271CACE2" w14:textId="77777777" w:rsidR="00F11BD0" w:rsidRPr="005C619D" w:rsidRDefault="00F11BD0" w:rsidP="00627901">
            <w:pPr>
              <w:spacing w:line="240" w:lineRule="atLeast"/>
              <w:ind w:left="-79" w:right="-85"/>
              <w:jc w:val="center"/>
              <w:rPr>
                <w:rFonts w:eastAsia="Times New Roman" w:cs="Times New Roman"/>
                <w:bCs/>
                <w:sz w:val="20"/>
              </w:rPr>
            </w:pPr>
          </w:p>
        </w:tc>
        <w:tc>
          <w:tcPr>
            <w:tcW w:w="1512" w:type="dxa"/>
          </w:tcPr>
          <w:p w14:paraId="1221196B" w14:textId="77777777" w:rsidR="00F11BD0" w:rsidRPr="005C619D" w:rsidRDefault="00F11BD0" w:rsidP="00627901">
            <w:pPr>
              <w:spacing w:line="240" w:lineRule="atLeast"/>
              <w:ind w:left="-79" w:right="-85"/>
              <w:jc w:val="center"/>
              <w:rPr>
                <w:rFonts w:eastAsia="Times New Roman" w:cs="Times New Roman"/>
                <w:bCs/>
                <w:sz w:val="20"/>
              </w:rPr>
            </w:pPr>
          </w:p>
        </w:tc>
        <w:tc>
          <w:tcPr>
            <w:tcW w:w="1512" w:type="dxa"/>
          </w:tcPr>
          <w:p w14:paraId="1AD8E402" w14:textId="62D0EEA3" w:rsidR="00F11BD0" w:rsidRPr="005C619D" w:rsidRDefault="009C653C" w:rsidP="00627901">
            <w:pPr>
              <w:spacing w:line="240" w:lineRule="atLeast"/>
              <w:ind w:left="-86" w:right="-130"/>
              <w:jc w:val="center"/>
              <w:rPr>
                <w:rFonts w:eastAsia="Times New Roman" w:cs="Times New Roman"/>
                <w:bCs/>
                <w:sz w:val="20"/>
              </w:rPr>
            </w:pPr>
            <w:r>
              <w:rPr>
                <w:rFonts w:eastAsia="Times New Roman" w:cs="Times New Roman"/>
                <w:bCs/>
                <w:sz w:val="20"/>
              </w:rPr>
              <w:t>C</w:t>
            </w:r>
            <w:r w:rsidR="00F11BD0" w:rsidRPr="005C619D">
              <w:rPr>
                <w:rFonts w:eastAsia="Times New Roman" w:cs="Times New Roman"/>
                <w:bCs/>
                <w:sz w:val="20"/>
              </w:rPr>
              <w:t>arrying</w:t>
            </w:r>
          </w:p>
        </w:tc>
      </w:tr>
      <w:tr w:rsidR="00F11BD0" w:rsidRPr="005C619D" w14:paraId="6613028F" w14:textId="77777777" w:rsidTr="00A45650">
        <w:trPr>
          <w:tblHeader/>
        </w:trPr>
        <w:tc>
          <w:tcPr>
            <w:tcW w:w="3431" w:type="dxa"/>
          </w:tcPr>
          <w:p w14:paraId="2D839F88" w14:textId="77777777" w:rsidR="00F11BD0" w:rsidRPr="005C619D" w:rsidRDefault="00F11BD0" w:rsidP="00627901">
            <w:pPr>
              <w:tabs>
                <w:tab w:val="decimal" w:pos="765"/>
              </w:tabs>
              <w:spacing w:line="240" w:lineRule="atLeast"/>
              <w:jc w:val="center"/>
              <w:rPr>
                <w:rFonts w:eastAsia="Times New Roman" w:cs="Times New Roman"/>
                <w:i/>
                <w:iCs/>
                <w:sz w:val="20"/>
                <w:lang w:val="en-US" w:bidi="th-TH"/>
              </w:rPr>
            </w:pPr>
          </w:p>
        </w:tc>
        <w:tc>
          <w:tcPr>
            <w:tcW w:w="1512" w:type="dxa"/>
          </w:tcPr>
          <w:p w14:paraId="2D8BDCD4"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amount</w:t>
            </w:r>
          </w:p>
        </w:tc>
        <w:tc>
          <w:tcPr>
            <w:tcW w:w="1512" w:type="dxa"/>
          </w:tcPr>
          <w:p w14:paraId="69A3823C" w14:textId="77777777" w:rsidR="00F11BD0" w:rsidRPr="005C619D" w:rsidRDefault="00F11BD0" w:rsidP="00627901">
            <w:pPr>
              <w:spacing w:line="240" w:lineRule="atLeast"/>
              <w:ind w:left="-79" w:right="-85"/>
              <w:jc w:val="center"/>
              <w:rPr>
                <w:rFonts w:eastAsia="Times New Roman" w:cs="Times New Roman"/>
                <w:bCs/>
                <w:sz w:val="20"/>
              </w:rPr>
            </w:pPr>
          </w:p>
        </w:tc>
        <w:tc>
          <w:tcPr>
            <w:tcW w:w="1512" w:type="dxa"/>
          </w:tcPr>
          <w:p w14:paraId="40C8341A" w14:textId="77777777" w:rsidR="00F11BD0" w:rsidRPr="005C619D" w:rsidRDefault="00F11BD0" w:rsidP="00627901">
            <w:pPr>
              <w:spacing w:line="240" w:lineRule="atLeast"/>
              <w:ind w:left="-79" w:right="-85"/>
              <w:jc w:val="center"/>
              <w:rPr>
                <w:rFonts w:eastAsia="Times New Roman" w:cs="Times New Roman"/>
                <w:bCs/>
                <w:sz w:val="20"/>
              </w:rPr>
            </w:pPr>
          </w:p>
        </w:tc>
        <w:tc>
          <w:tcPr>
            <w:tcW w:w="1512" w:type="dxa"/>
          </w:tcPr>
          <w:p w14:paraId="5B83B065"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amount</w:t>
            </w:r>
          </w:p>
        </w:tc>
      </w:tr>
      <w:tr w:rsidR="00F11BD0" w:rsidRPr="005C619D" w14:paraId="5EC84B5F" w14:textId="77777777" w:rsidTr="00A45650">
        <w:trPr>
          <w:tblHeader/>
        </w:trPr>
        <w:tc>
          <w:tcPr>
            <w:tcW w:w="3431" w:type="dxa"/>
          </w:tcPr>
          <w:p w14:paraId="0256090F" w14:textId="77777777" w:rsidR="00F11BD0" w:rsidRPr="005C619D" w:rsidRDefault="00F11BD0" w:rsidP="00627901">
            <w:pPr>
              <w:tabs>
                <w:tab w:val="decimal" w:pos="765"/>
              </w:tabs>
              <w:spacing w:line="240" w:lineRule="atLeast"/>
              <w:jc w:val="center"/>
              <w:rPr>
                <w:rFonts w:eastAsia="Times New Roman" w:cs="Times New Roman"/>
                <w:i/>
                <w:iCs/>
                <w:sz w:val="20"/>
                <w:lang w:val="en-US" w:bidi="th-TH"/>
              </w:rPr>
            </w:pPr>
          </w:p>
        </w:tc>
        <w:tc>
          <w:tcPr>
            <w:tcW w:w="1512" w:type="dxa"/>
          </w:tcPr>
          <w:p w14:paraId="39A64783"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31 December</w:t>
            </w:r>
          </w:p>
        </w:tc>
        <w:tc>
          <w:tcPr>
            <w:tcW w:w="1512" w:type="dxa"/>
          </w:tcPr>
          <w:p w14:paraId="3B1235DF" w14:textId="77777777" w:rsidR="00F11BD0" w:rsidRPr="005C619D" w:rsidRDefault="00F11BD0" w:rsidP="00627901">
            <w:pPr>
              <w:spacing w:line="240" w:lineRule="atLeast"/>
              <w:ind w:left="-79" w:right="-85"/>
              <w:jc w:val="center"/>
              <w:rPr>
                <w:rFonts w:eastAsia="Times New Roman" w:cs="Times New Roman"/>
                <w:bCs/>
                <w:sz w:val="20"/>
              </w:rPr>
            </w:pPr>
          </w:p>
        </w:tc>
        <w:tc>
          <w:tcPr>
            <w:tcW w:w="1512" w:type="dxa"/>
          </w:tcPr>
          <w:p w14:paraId="44A98F38" w14:textId="77777777" w:rsidR="00F11BD0" w:rsidRPr="005C619D" w:rsidRDefault="00F11BD0" w:rsidP="00627901">
            <w:pPr>
              <w:spacing w:line="240" w:lineRule="atLeast"/>
              <w:ind w:left="-79" w:right="-85"/>
              <w:jc w:val="center"/>
              <w:rPr>
                <w:rFonts w:eastAsia="Times New Roman" w:cs="Times New Roman"/>
                <w:bCs/>
                <w:sz w:val="20"/>
              </w:rPr>
            </w:pPr>
          </w:p>
        </w:tc>
        <w:tc>
          <w:tcPr>
            <w:tcW w:w="1512" w:type="dxa"/>
          </w:tcPr>
          <w:p w14:paraId="37E81DB4"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1 January</w:t>
            </w:r>
          </w:p>
        </w:tc>
      </w:tr>
      <w:tr w:rsidR="00F11BD0" w:rsidRPr="005C619D" w14:paraId="79BE1753" w14:textId="77777777" w:rsidTr="00A45650">
        <w:trPr>
          <w:tblHeader/>
        </w:trPr>
        <w:tc>
          <w:tcPr>
            <w:tcW w:w="3431" w:type="dxa"/>
          </w:tcPr>
          <w:p w14:paraId="45005234" w14:textId="77777777" w:rsidR="00F11BD0" w:rsidRPr="005C619D" w:rsidRDefault="00F11BD0" w:rsidP="00627901">
            <w:pPr>
              <w:tabs>
                <w:tab w:val="decimal" w:pos="765"/>
              </w:tabs>
              <w:spacing w:line="240" w:lineRule="atLeast"/>
              <w:jc w:val="center"/>
              <w:rPr>
                <w:rFonts w:eastAsia="Times New Roman" w:cs="Times New Roman"/>
                <w:i/>
                <w:iCs/>
                <w:sz w:val="20"/>
                <w:lang w:val="en-US" w:bidi="th-TH"/>
              </w:rPr>
            </w:pPr>
          </w:p>
        </w:tc>
        <w:tc>
          <w:tcPr>
            <w:tcW w:w="1512" w:type="dxa"/>
          </w:tcPr>
          <w:p w14:paraId="385E74CD"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2019</w:t>
            </w:r>
          </w:p>
        </w:tc>
        <w:tc>
          <w:tcPr>
            <w:tcW w:w="1512" w:type="dxa"/>
          </w:tcPr>
          <w:p w14:paraId="1AB3A322"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Reclassification</w:t>
            </w:r>
          </w:p>
        </w:tc>
        <w:tc>
          <w:tcPr>
            <w:tcW w:w="1512" w:type="dxa"/>
          </w:tcPr>
          <w:p w14:paraId="78860DD7"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Remeasurement</w:t>
            </w:r>
          </w:p>
        </w:tc>
        <w:tc>
          <w:tcPr>
            <w:tcW w:w="1512" w:type="dxa"/>
          </w:tcPr>
          <w:p w14:paraId="49CDDDAD" w14:textId="77777777" w:rsidR="00F11BD0" w:rsidRPr="005C619D" w:rsidRDefault="00F11BD0" w:rsidP="00627901">
            <w:pPr>
              <w:spacing w:line="240" w:lineRule="atLeast"/>
              <w:ind w:left="-86" w:right="-130"/>
              <w:jc w:val="center"/>
              <w:rPr>
                <w:rFonts w:eastAsia="Times New Roman" w:cs="Times New Roman"/>
                <w:bCs/>
                <w:sz w:val="20"/>
              </w:rPr>
            </w:pPr>
            <w:r w:rsidRPr="005C619D">
              <w:rPr>
                <w:rFonts w:eastAsia="Times New Roman" w:cs="Times New Roman"/>
                <w:bCs/>
                <w:sz w:val="20"/>
              </w:rPr>
              <w:t>2020</w:t>
            </w:r>
          </w:p>
        </w:tc>
      </w:tr>
      <w:tr w:rsidR="00F11BD0" w:rsidRPr="005C619D" w14:paraId="319CFEB9" w14:textId="77777777" w:rsidTr="00A45650">
        <w:trPr>
          <w:tblHeader/>
        </w:trPr>
        <w:tc>
          <w:tcPr>
            <w:tcW w:w="3431" w:type="dxa"/>
          </w:tcPr>
          <w:p w14:paraId="0C91D76C" w14:textId="77777777" w:rsidR="00F11BD0" w:rsidRPr="005C619D" w:rsidRDefault="00F11BD0" w:rsidP="00627901">
            <w:pPr>
              <w:tabs>
                <w:tab w:val="decimal" w:pos="765"/>
              </w:tabs>
              <w:spacing w:line="240" w:lineRule="atLeast"/>
              <w:jc w:val="center"/>
              <w:rPr>
                <w:rFonts w:eastAsia="Times New Roman" w:cs="Times New Roman"/>
                <w:i/>
                <w:iCs/>
                <w:sz w:val="20"/>
                <w:lang w:val="en-US" w:bidi="th-TH"/>
              </w:rPr>
            </w:pPr>
          </w:p>
        </w:tc>
        <w:tc>
          <w:tcPr>
            <w:tcW w:w="6048" w:type="dxa"/>
            <w:gridSpan w:val="4"/>
          </w:tcPr>
          <w:p w14:paraId="5201FEE8" w14:textId="77777777" w:rsidR="00F11BD0" w:rsidRPr="005C619D" w:rsidRDefault="00F11BD0" w:rsidP="00627901">
            <w:pPr>
              <w:spacing w:line="240" w:lineRule="atLeast"/>
              <w:ind w:left="-79" w:right="-85"/>
              <w:jc w:val="center"/>
              <w:rPr>
                <w:rFonts w:eastAsia="Times New Roman" w:cs="Times New Roman"/>
                <w:b/>
                <w:sz w:val="20"/>
              </w:rPr>
            </w:pPr>
            <w:r w:rsidRPr="005C619D">
              <w:rPr>
                <w:rFonts w:eastAsia="Times New Roman" w:cs="Times New Roman"/>
                <w:i/>
                <w:iCs/>
                <w:sz w:val="20"/>
                <w:lang w:val="en-US" w:bidi="th-TH"/>
              </w:rPr>
              <w:t>(in million Baht)</w:t>
            </w:r>
          </w:p>
        </w:tc>
      </w:tr>
      <w:tr w:rsidR="00F11BD0" w:rsidRPr="005C619D" w14:paraId="6365B5EB" w14:textId="77777777" w:rsidTr="00A45650">
        <w:tc>
          <w:tcPr>
            <w:tcW w:w="3431" w:type="dxa"/>
          </w:tcPr>
          <w:p w14:paraId="6EE4BD05" w14:textId="77777777" w:rsidR="00F11BD0" w:rsidRPr="005C619D" w:rsidRDefault="00F11BD0" w:rsidP="00627901">
            <w:pPr>
              <w:spacing w:line="240" w:lineRule="atLeast"/>
              <w:rPr>
                <w:rFonts w:eastAsia="Times New Roman" w:cs="Times New Roman"/>
                <w:b/>
                <w:bCs/>
                <w:sz w:val="20"/>
              </w:rPr>
            </w:pPr>
            <w:r w:rsidRPr="005C619D">
              <w:rPr>
                <w:rFonts w:eastAsia="Times New Roman" w:cs="Times New Roman"/>
                <w:b/>
                <w:bCs/>
                <w:sz w:val="20"/>
              </w:rPr>
              <w:t>Financial assets</w:t>
            </w:r>
          </w:p>
        </w:tc>
        <w:tc>
          <w:tcPr>
            <w:tcW w:w="1512" w:type="dxa"/>
          </w:tcPr>
          <w:p w14:paraId="5834636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6CD6202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6D9DACF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5502B1A4" w14:textId="77777777" w:rsidR="00F11BD0" w:rsidRPr="005C619D" w:rsidRDefault="00F11BD0" w:rsidP="00627901">
            <w:pPr>
              <w:tabs>
                <w:tab w:val="decimal" w:pos="966"/>
              </w:tabs>
              <w:spacing w:line="240" w:lineRule="atLeast"/>
              <w:ind w:right="19"/>
              <w:rPr>
                <w:rFonts w:eastAsia="Times New Roman" w:cs="Times New Roman"/>
                <w:sz w:val="20"/>
                <w:highlight w:val="cyan"/>
                <w:lang w:val="en-US" w:bidi="th-TH"/>
              </w:rPr>
            </w:pPr>
          </w:p>
        </w:tc>
      </w:tr>
      <w:tr w:rsidR="00F11BD0" w:rsidRPr="005C619D" w14:paraId="4CF3236D" w14:textId="77777777" w:rsidTr="00A45650">
        <w:tc>
          <w:tcPr>
            <w:tcW w:w="3431" w:type="dxa"/>
          </w:tcPr>
          <w:p w14:paraId="5000F44D" w14:textId="77777777" w:rsidR="00F11BD0" w:rsidRPr="005C619D" w:rsidRDefault="00F11BD0" w:rsidP="00627901">
            <w:pPr>
              <w:spacing w:line="240" w:lineRule="atLeast"/>
              <w:rPr>
                <w:rFonts w:eastAsia="Times New Roman" w:cs="Times New Roman"/>
                <w:b/>
                <w:bCs/>
                <w:i/>
                <w:iCs/>
                <w:sz w:val="20"/>
              </w:rPr>
            </w:pPr>
            <w:r w:rsidRPr="005C619D">
              <w:rPr>
                <w:rFonts w:eastAsia="Times New Roman" w:cs="Times New Roman"/>
                <w:b/>
                <w:bCs/>
                <w:i/>
                <w:iCs/>
                <w:sz w:val="20"/>
              </w:rPr>
              <w:t>Amortised cost</w:t>
            </w:r>
          </w:p>
        </w:tc>
        <w:tc>
          <w:tcPr>
            <w:tcW w:w="1512" w:type="dxa"/>
          </w:tcPr>
          <w:p w14:paraId="4FA9187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51BAB87"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19012E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7F326FAC" w14:textId="77777777" w:rsidR="00F11BD0" w:rsidRPr="005C619D" w:rsidRDefault="00F11BD0" w:rsidP="00627901">
            <w:pPr>
              <w:tabs>
                <w:tab w:val="decimal" w:pos="966"/>
              </w:tabs>
              <w:spacing w:line="240" w:lineRule="atLeast"/>
              <w:ind w:right="19"/>
              <w:rPr>
                <w:rFonts w:eastAsia="Times New Roman" w:cs="Times New Roman"/>
                <w:sz w:val="20"/>
                <w:highlight w:val="cyan"/>
                <w:lang w:val="en-US" w:bidi="th-TH"/>
              </w:rPr>
            </w:pPr>
          </w:p>
        </w:tc>
      </w:tr>
      <w:tr w:rsidR="00F11BD0" w:rsidRPr="005C619D" w14:paraId="15CF616C" w14:textId="77777777" w:rsidTr="00A45650">
        <w:tc>
          <w:tcPr>
            <w:tcW w:w="3431" w:type="dxa"/>
          </w:tcPr>
          <w:p w14:paraId="26A2F5E0"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Cash</w:t>
            </w:r>
          </w:p>
        </w:tc>
        <w:tc>
          <w:tcPr>
            <w:tcW w:w="1512" w:type="dxa"/>
          </w:tcPr>
          <w:p w14:paraId="54BF4DB8"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13,427</w:t>
            </w:r>
          </w:p>
        </w:tc>
        <w:tc>
          <w:tcPr>
            <w:tcW w:w="1512" w:type="dxa"/>
          </w:tcPr>
          <w:p w14:paraId="4A15604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11BC58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176CE27" w14:textId="77777777" w:rsidR="00F11BD0" w:rsidRPr="005C619D" w:rsidRDefault="00F11BD0" w:rsidP="00627901">
            <w:pPr>
              <w:tabs>
                <w:tab w:val="decimal" w:pos="1020"/>
              </w:tabs>
              <w:spacing w:line="240" w:lineRule="atLeast"/>
              <w:ind w:right="19"/>
              <w:rPr>
                <w:rFonts w:eastAsia="Times New Roman" w:cs="Times New Roman"/>
                <w:sz w:val="20"/>
                <w:highlight w:val="cyan"/>
                <w:lang w:val="en-US" w:bidi="th-TH"/>
              </w:rPr>
            </w:pPr>
            <w:r w:rsidRPr="005C619D">
              <w:rPr>
                <w:rFonts w:eastAsia="Times New Roman" w:cs="Times New Roman"/>
                <w:sz w:val="20"/>
                <w:lang w:val="en-US" w:bidi="th-TH"/>
              </w:rPr>
              <w:t>13,427</w:t>
            </w:r>
          </w:p>
        </w:tc>
      </w:tr>
      <w:tr w:rsidR="00F11BD0" w:rsidRPr="005C619D" w14:paraId="11E460E6" w14:textId="77777777" w:rsidTr="00A45650">
        <w:tc>
          <w:tcPr>
            <w:tcW w:w="3431" w:type="dxa"/>
          </w:tcPr>
          <w:p w14:paraId="4FD92900"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Interbank and money market items</w:t>
            </w:r>
          </w:p>
        </w:tc>
        <w:tc>
          <w:tcPr>
            <w:tcW w:w="1512" w:type="dxa"/>
          </w:tcPr>
          <w:p w14:paraId="5906CAC0"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121,594</w:t>
            </w:r>
          </w:p>
        </w:tc>
        <w:tc>
          <w:tcPr>
            <w:tcW w:w="1512" w:type="dxa"/>
          </w:tcPr>
          <w:p w14:paraId="749D1B3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A29E34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401BE0A"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121,594</w:t>
            </w:r>
          </w:p>
        </w:tc>
      </w:tr>
      <w:tr w:rsidR="00F11BD0" w:rsidRPr="005C619D" w14:paraId="092F3746" w14:textId="77777777" w:rsidTr="00A45650">
        <w:tc>
          <w:tcPr>
            <w:tcW w:w="3431" w:type="dxa"/>
          </w:tcPr>
          <w:p w14:paraId="0166142D"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Loan to customers and accrued interest</w:t>
            </w:r>
          </w:p>
        </w:tc>
        <w:tc>
          <w:tcPr>
            <w:tcW w:w="1512" w:type="dxa"/>
          </w:tcPr>
          <w:p w14:paraId="4420B3CD"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p>
        </w:tc>
        <w:tc>
          <w:tcPr>
            <w:tcW w:w="1512" w:type="dxa"/>
          </w:tcPr>
          <w:p w14:paraId="359E94D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1FBFF6F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271F776"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039AD561" w14:textId="77777777" w:rsidTr="00A45650">
        <w:tc>
          <w:tcPr>
            <w:tcW w:w="3431" w:type="dxa"/>
          </w:tcPr>
          <w:p w14:paraId="73681DE4"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receivables</w:t>
            </w:r>
          </w:p>
        </w:tc>
        <w:tc>
          <w:tcPr>
            <w:tcW w:w="1512" w:type="dxa"/>
          </w:tcPr>
          <w:p w14:paraId="7C4FAD22"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671,603</w:t>
            </w:r>
          </w:p>
        </w:tc>
        <w:tc>
          <w:tcPr>
            <w:tcW w:w="1512" w:type="dxa"/>
          </w:tcPr>
          <w:p w14:paraId="17B1F48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0FFA129"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(123)</w:t>
            </w:r>
          </w:p>
        </w:tc>
        <w:tc>
          <w:tcPr>
            <w:tcW w:w="1512" w:type="dxa"/>
          </w:tcPr>
          <w:p w14:paraId="09D676DE"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671,480</w:t>
            </w:r>
          </w:p>
        </w:tc>
      </w:tr>
      <w:tr w:rsidR="00F11BD0" w:rsidRPr="005C619D" w14:paraId="43BC6FD3" w14:textId="77777777" w:rsidTr="00A45650">
        <w:tc>
          <w:tcPr>
            <w:tcW w:w="3431" w:type="dxa"/>
          </w:tcPr>
          <w:p w14:paraId="65F89C97"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Other financial assets</w:t>
            </w:r>
          </w:p>
        </w:tc>
        <w:tc>
          <w:tcPr>
            <w:tcW w:w="1512" w:type="dxa"/>
          </w:tcPr>
          <w:p w14:paraId="0D9C2918" w14:textId="77777777" w:rsidR="00F11BD0" w:rsidRPr="005C619D" w:rsidRDefault="00F11BD0" w:rsidP="00627901">
            <w:pPr>
              <w:pBdr>
                <w:bottom w:val="single" w:sz="4" w:space="1" w:color="auto"/>
              </w:pBd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4,600</w:t>
            </w:r>
          </w:p>
        </w:tc>
        <w:tc>
          <w:tcPr>
            <w:tcW w:w="1512" w:type="dxa"/>
          </w:tcPr>
          <w:p w14:paraId="3AE14833"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F9B9521"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123</w:t>
            </w:r>
          </w:p>
        </w:tc>
        <w:tc>
          <w:tcPr>
            <w:tcW w:w="1512" w:type="dxa"/>
          </w:tcPr>
          <w:p w14:paraId="3EB51391"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4,723</w:t>
            </w:r>
          </w:p>
        </w:tc>
      </w:tr>
      <w:tr w:rsidR="00F11BD0" w:rsidRPr="005C619D" w14:paraId="4885400A" w14:textId="77777777" w:rsidTr="00A45650">
        <w:tc>
          <w:tcPr>
            <w:tcW w:w="3431" w:type="dxa"/>
          </w:tcPr>
          <w:p w14:paraId="2F1ADCCD"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b/>
                <w:bCs/>
                <w:sz w:val="20"/>
              </w:rPr>
              <w:t>Total amortised cost</w:t>
            </w:r>
          </w:p>
        </w:tc>
        <w:tc>
          <w:tcPr>
            <w:tcW w:w="1512" w:type="dxa"/>
          </w:tcPr>
          <w:p w14:paraId="34957492" w14:textId="77777777" w:rsidR="00F11BD0" w:rsidRPr="005C619D" w:rsidRDefault="00F11BD0" w:rsidP="00627901">
            <w:pPr>
              <w:pBdr>
                <w:bottom w:val="single" w:sz="4" w:space="1" w:color="auto"/>
              </w:pBdr>
              <w:tabs>
                <w:tab w:val="decimal" w:pos="1058"/>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811,224</w:t>
            </w:r>
          </w:p>
        </w:tc>
        <w:tc>
          <w:tcPr>
            <w:tcW w:w="1512" w:type="dxa"/>
          </w:tcPr>
          <w:p w14:paraId="64A5E58B"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B6403E6"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w:t>
            </w:r>
          </w:p>
        </w:tc>
        <w:tc>
          <w:tcPr>
            <w:tcW w:w="1512" w:type="dxa"/>
          </w:tcPr>
          <w:p w14:paraId="56F678CD"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811,224</w:t>
            </w:r>
          </w:p>
        </w:tc>
      </w:tr>
      <w:tr w:rsidR="00F11BD0" w:rsidRPr="005C619D" w14:paraId="1C46D6DA" w14:textId="77777777" w:rsidTr="00A45650">
        <w:tc>
          <w:tcPr>
            <w:tcW w:w="3431" w:type="dxa"/>
          </w:tcPr>
          <w:p w14:paraId="3AF6AB3B" w14:textId="77777777" w:rsidR="00F11BD0" w:rsidRPr="005C619D" w:rsidRDefault="00F11BD0" w:rsidP="00627901">
            <w:pPr>
              <w:spacing w:line="240" w:lineRule="atLeast"/>
              <w:rPr>
                <w:rFonts w:eastAsia="Times New Roman" w:cs="Times New Roman"/>
                <w:sz w:val="20"/>
              </w:rPr>
            </w:pPr>
          </w:p>
        </w:tc>
        <w:tc>
          <w:tcPr>
            <w:tcW w:w="1512" w:type="dxa"/>
          </w:tcPr>
          <w:p w14:paraId="2413C9FB"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p>
        </w:tc>
        <w:tc>
          <w:tcPr>
            <w:tcW w:w="1512" w:type="dxa"/>
          </w:tcPr>
          <w:p w14:paraId="263869F8"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5D46030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61EEABEF"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4E2CF508" w14:textId="77777777" w:rsidTr="00A45650">
        <w:tc>
          <w:tcPr>
            <w:tcW w:w="3431" w:type="dxa"/>
          </w:tcPr>
          <w:p w14:paraId="64AD39AB" w14:textId="77777777" w:rsidR="00F11BD0" w:rsidRPr="005C619D" w:rsidRDefault="00F11BD0" w:rsidP="00627901">
            <w:pPr>
              <w:spacing w:line="240" w:lineRule="atLeast"/>
              <w:rPr>
                <w:rFonts w:eastAsia="Times New Roman" w:cs="Times New Roman"/>
                <w:b/>
                <w:bCs/>
                <w:i/>
                <w:iCs/>
                <w:sz w:val="20"/>
              </w:rPr>
            </w:pPr>
            <w:r w:rsidRPr="005C619D">
              <w:rPr>
                <w:rFonts w:eastAsia="Times New Roman" w:cs="Times New Roman"/>
                <w:b/>
                <w:bCs/>
                <w:i/>
                <w:iCs/>
                <w:sz w:val="20"/>
              </w:rPr>
              <w:t>Available-for-sale</w:t>
            </w:r>
          </w:p>
        </w:tc>
        <w:tc>
          <w:tcPr>
            <w:tcW w:w="1512" w:type="dxa"/>
          </w:tcPr>
          <w:p w14:paraId="648A321B"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p>
        </w:tc>
        <w:tc>
          <w:tcPr>
            <w:tcW w:w="1512" w:type="dxa"/>
          </w:tcPr>
          <w:p w14:paraId="24B11F9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A16696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08D77EED"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6E6389DC" w14:textId="77777777" w:rsidTr="00A45650">
        <w:tc>
          <w:tcPr>
            <w:tcW w:w="3431" w:type="dxa"/>
          </w:tcPr>
          <w:p w14:paraId="2DC110D2"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62AF04C1"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p>
        </w:tc>
        <w:tc>
          <w:tcPr>
            <w:tcW w:w="1512" w:type="dxa"/>
          </w:tcPr>
          <w:p w14:paraId="6F56505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5D5590A4"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69ADED6"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3CD7E733" w14:textId="77777777" w:rsidTr="00A45650">
        <w:tc>
          <w:tcPr>
            <w:tcW w:w="3431" w:type="dxa"/>
          </w:tcPr>
          <w:p w14:paraId="7BACC01E"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2D534133" w14:textId="77777777" w:rsidR="00F11BD0" w:rsidRPr="005C619D" w:rsidRDefault="00F11BD0" w:rsidP="00627901">
            <w:pPr>
              <w:tabs>
                <w:tab w:val="decimal" w:pos="1058"/>
              </w:tabs>
              <w:spacing w:line="240" w:lineRule="atLeast"/>
              <w:ind w:right="19"/>
              <w:rPr>
                <w:rFonts w:eastAsia="Times New Roman" w:cs="Times New Roman"/>
                <w:sz w:val="20"/>
                <w:lang w:val="en-US" w:bidi="th-TH"/>
              </w:rPr>
            </w:pPr>
            <w:r w:rsidRPr="005C619D">
              <w:rPr>
                <w:rFonts w:eastAsia="Times New Roman" w:cs="Times New Roman"/>
                <w:sz w:val="20"/>
                <w:lang w:val="en-US" w:bidi="th-TH"/>
              </w:rPr>
              <w:t>55,377</w:t>
            </w:r>
          </w:p>
        </w:tc>
        <w:tc>
          <w:tcPr>
            <w:tcW w:w="1512" w:type="dxa"/>
          </w:tcPr>
          <w:p w14:paraId="6DF9169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7E3BF1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726F6D3"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0D29354B" w14:textId="77777777" w:rsidTr="00A45650">
        <w:tc>
          <w:tcPr>
            <w:tcW w:w="3431" w:type="dxa"/>
          </w:tcPr>
          <w:p w14:paraId="41CD749B"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To FVOCI - debt</w:t>
            </w:r>
          </w:p>
        </w:tc>
        <w:tc>
          <w:tcPr>
            <w:tcW w:w="1512" w:type="dxa"/>
          </w:tcPr>
          <w:p w14:paraId="01FF396D" w14:textId="77777777" w:rsidR="00F11BD0" w:rsidRPr="005C619D" w:rsidRDefault="00F11BD0" w:rsidP="00627901">
            <w:pPr>
              <w:tabs>
                <w:tab w:val="decimal" w:pos="97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74AB947"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(55,375)</w:t>
            </w:r>
          </w:p>
        </w:tc>
        <w:tc>
          <w:tcPr>
            <w:tcW w:w="1512" w:type="dxa"/>
          </w:tcPr>
          <w:p w14:paraId="48B2B8D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B6A6ECC"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7777F630" w14:textId="77777777" w:rsidTr="00A45650">
        <w:tc>
          <w:tcPr>
            <w:tcW w:w="3431" w:type="dxa"/>
          </w:tcPr>
          <w:p w14:paraId="00EE4608"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To FVTPL</w:t>
            </w:r>
          </w:p>
        </w:tc>
        <w:tc>
          <w:tcPr>
            <w:tcW w:w="1512" w:type="dxa"/>
          </w:tcPr>
          <w:p w14:paraId="500154D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E20447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w:t>
            </w:r>
          </w:p>
        </w:tc>
        <w:tc>
          <w:tcPr>
            <w:tcW w:w="1512" w:type="dxa"/>
          </w:tcPr>
          <w:p w14:paraId="16F0AEA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A681EF2" w14:textId="77777777" w:rsidR="00F11BD0" w:rsidRPr="005C619D" w:rsidRDefault="00F11BD0" w:rsidP="00627901">
            <w:pPr>
              <w:tabs>
                <w:tab w:val="decimal" w:pos="1015"/>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19D23182" w14:textId="77777777" w:rsidTr="00A45650">
        <w:tc>
          <w:tcPr>
            <w:tcW w:w="3431" w:type="dxa"/>
          </w:tcPr>
          <w:p w14:paraId="502C8C31"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580B1E4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D95418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2002A5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B662CD0"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136C0160" w14:textId="77777777" w:rsidTr="00A45650">
        <w:tc>
          <w:tcPr>
            <w:tcW w:w="3431" w:type="dxa"/>
          </w:tcPr>
          <w:p w14:paraId="2FC20B24" w14:textId="77777777" w:rsidR="00F11BD0" w:rsidRPr="005C619D" w:rsidRDefault="00F11BD0" w:rsidP="00627901">
            <w:pPr>
              <w:spacing w:line="240" w:lineRule="atLeast"/>
              <w:rPr>
                <w:rFonts w:eastAsia="Times New Roman" w:cs="Times New Roman"/>
                <w:sz w:val="20"/>
              </w:rPr>
            </w:pPr>
          </w:p>
        </w:tc>
        <w:tc>
          <w:tcPr>
            <w:tcW w:w="1512" w:type="dxa"/>
          </w:tcPr>
          <w:p w14:paraId="42321F6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17EC46A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5E604FE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FE586AA"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21EA3FBA" w14:textId="77777777" w:rsidTr="00A45650">
        <w:tc>
          <w:tcPr>
            <w:tcW w:w="3431" w:type="dxa"/>
          </w:tcPr>
          <w:p w14:paraId="317D7CA5"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b/>
                <w:bCs/>
                <w:i/>
                <w:iCs/>
                <w:sz w:val="20"/>
              </w:rPr>
              <w:lastRenderedPageBreak/>
              <w:t>General investments</w:t>
            </w:r>
          </w:p>
        </w:tc>
        <w:tc>
          <w:tcPr>
            <w:tcW w:w="1512" w:type="dxa"/>
          </w:tcPr>
          <w:p w14:paraId="3623855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0BBEDAF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3E3A58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F5102EE"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2ADCF0B4" w14:textId="77777777" w:rsidTr="00A45650">
        <w:tc>
          <w:tcPr>
            <w:tcW w:w="3431" w:type="dxa"/>
          </w:tcPr>
          <w:p w14:paraId="329B7F30"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126B2C4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48D8EF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5B2229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0DE52584"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46DCE832" w14:textId="77777777" w:rsidTr="00A45650">
        <w:tc>
          <w:tcPr>
            <w:tcW w:w="3431" w:type="dxa"/>
          </w:tcPr>
          <w:p w14:paraId="790AE242"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3196F90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262</w:t>
            </w:r>
          </w:p>
        </w:tc>
        <w:tc>
          <w:tcPr>
            <w:tcW w:w="1512" w:type="dxa"/>
          </w:tcPr>
          <w:p w14:paraId="07DBA57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0674A48"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5995849"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0B07D14F" w14:textId="77777777" w:rsidTr="00A45650">
        <w:tc>
          <w:tcPr>
            <w:tcW w:w="3431" w:type="dxa"/>
          </w:tcPr>
          <w:p w14:paraId="23C4B3C9"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To FVTPL</w:t>
            </w:r>
          </w:p>
        </w:tc>
        <w:tc>
          <w:tcPr>
            <w:tcW w:w="1512" w:type="dxa"/>
          </w:tcPr>
          <w:p w14:paraId="4C31F5E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3B31DC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(82)</w:t>
            </w:r>
          </w:p>
        </w:tc>
        <w:tc>
          <w:tcPr>
            <w:tcW w:w="1512" w:type="dxa"/>
          </w:tcPr>
          <w:p w14:paraId="798AD92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EB96FED"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5F0A928F" w14:textId="77777777" w:rsidTr="00A45650">
        <w:tc>
          <w:tcPr>
            <w:tcW w:w="3431" w:type="dxa"/>
          </w:tcPr>
          <w:p w14:paraId="45F580FE"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To FVOCI - equity</w:t>
            </w:r>
          </w:p>
        </w:tc>
        <w:tc>
          <w:tcPr>
            <w:tcW w:w="1512" w:type="dxa"/>
          </w:tcPr>
          <w:p w14:paraId="76625A1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62687E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(180)</w:t>
            </w:r>
          </w:p>
        </w:tc>
        <w:tc>
          <w:tcPr>
            <w:tcW w:w="1512" w:type="dxa"/>
          </w:tcPr>
          <w:p w14:paraId="7F37C20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91BEAC7"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432F70BA" w14:textId="77777777" w:rsidTr="00A45650">
        <w:tc>
          <w:tcPr>
            <w:tcW w:w="3431" w:type="dxa"/>
          </w:tcPr>
          <w:p w14:paraId="33A54F9E"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67EC27C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9BFE7A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2268EAB"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C3BF4EA"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EE5999" w:rsidRPr="005C619D" w14:paraId="01EAA0B1" w14:textId="77777777" w:rsidTr="00A45650">
        <w:tc>
          <w:tcPr>
            <w:tcW w:w="3431" w:type="dxa"/>
          </w:tcPr>
          <w:p w14:paraId="72B0C0AF" w14:textId="77777777" w:rsidR="00EE5999" w:rsidRPr="005C619D" w:rsidRDefault="00EE5999" w:rsidP="00627901">
            <w:pPr>
              <w:spacing w:line="240" w:lineRule="atLeast"/>
              <w:rPr>
                <w:rFonts w:eastAsia="Times New Roman" w:cs="Times New Roman"/>
                <w:b/>
                <w:bCs/>
                <w:i/>
                <w:iCs/>
                <w:sz w:val="20"/>
              </w:rPr>
            </w:pPr>
          </w:p>
        </w:tc>
        <w:tc>
          <w:tcPr>
            <w:tcW w:w="1512" w:type="dxa"/>
          </w:tcPr>
          <w:p w14:paraId="01DCF74F" w14:textId="77777777" w:rsidR="00EE5999" w:rsidRPr="005C619D" w:rsidRDefault="00EE5999" w:rsidP="00627901">
            <w:pPr>
              <w:tabs>
                <w:tab w:val="decimal" w:pos="966"/>
              </w:tabs>
              <w:spacing w:line="240" w:lineRule="atLeast"/>
              <w:ind w:right="19"/>
              <w:rPr>
                <w:rFonts w:eastAsia="Times New Roman" w:cs="Times New Roman"/>
                <w:sz w:val="20"/>
                <w:lang w:val="en-US" w:bidi="th-TH"/>
              </w:rPr>
            </w:pPr>
          </w:p>
        </w:tc>
        <w:tc>
          <w:tcPr>
            <w:tcW w:w="1512" w:type="dxa"/>
          </w:tcPr>
          <w:p w14:paraId="15083D63" w14:textId="77777777" w:rsidR="00EE5999" w:rsidRPr="005C619D" w:rsidRDefault="00EE5999" w:rsidP="00627901">
            <w:pPr>
              <w:tabs>
                <w:tab w:val="decimal" w:pos="966"/>
              </w:tabs>
              <w:spacing w:line="240" w:lineRule="atLeast"/>
              <w:ind w:right="19"/>
              <w:rPr>
                <w:rFonts w:eastAsia="Times New Roman" w:cs="Times New Roman"/>
                <w:sz w:val="20"/>
                <w:lang w:val="en-US" w:bidi="th-TH"/>
              </w:rPr>
            </w:pPr>
          </w:p>
        </w:tc>
        <w:tc>
          <w:tcPr>
            <w:tcW w:w="1512" w:type="dxa"/>
          </w:tcPr>
          <w:p w14:paraId="7827AE78" w14:textId="77777777" w:rsidR="00EE5999" w:rsidRPr="005C619D" w:rsidRDefault="00EE5999" w:rsidP="00627901">
            <w:pPr>
              <w:tabs>
                <w:tab w:val="decimal" w:pos="966"/>
              </w:tabs>
              <w:spacing w:line="240" w:lineRule="atLeast"/>
              <w:ind w:right="19"/>
              <w:rPr>
                <w:rFonts w:eastAsia="Times New Roman" w:cs="Times New Roman"/>
                <w:sz w:val="20"/>
                <w:lang w:val="en-US" w:bidi="th-TH"/>
              </w:rPr>
            </w:pPr>
          </w:p>
        </w:tc>
        <w:tc>
          <w:tcPr>
            <w:tcW w:w="1512" w:type="dxa"/>
          </w:tcPr>
          <w:p w14:paraId="255D2895" w14:textId="77777777" w:rsidR="00EE5999" w:rsidRPr="005C619D" w:rsidRDefault="00EE5999" w:rsidP="00627901">
            <w:pPr>
              <w:tabs>
                <w:tab w:val="decimal" w:pos="1020"/>
              </w:tabs>
              <w:spacing w:line="240" w:lineRule="atLeast"/>
              <w:ind w:right="19"/>
              <w:rPr>
                <w:rFonts w:eastAsia="Times New Roman" w:cs="Times New Roman"/>
                <w:sz w:val="20"/>
                <w:lang w:val="en-US" w:bidi="th-TH"/>
              </w:rPr>
            </w:pPr>
          </w:p>
        </w:tc>
      </w:tr>
      <w:tr w:rsidR="00F11BD0" w:rsidRPr="005C619D" w14:paraId="22EF4FDA" w14:textId="77777777" w:rsidTr="00A45650">
        <w:tc>
          <w:tcPr>
            <w:tcW w:w="3431" w:type="dxa"/>
          </w:tcPr>
          <w:p w14:paraId="2123617F" w14:textId="108B9CF4" w:rsidR="00F11BD0" w:rsidRPr="005C619D" w:rsidRDefault="00F11BD0" w:rsidP="00627901">
            <w:pPr>
              <w:spacing w:line="240" w:lineRule="atLeast"/>
              <w:rPr>
                <w:rFonts w:eastAsia="Times New Roman" w:cs="Times New Roman"/>
                <w:b/>
                <w:bCs/>
                <w:i/>
                <w:iCs/>
                <w:sz w:val="20"/>
              </w:rPr>
            </w:pPr>
            <w:r w:rsidRPr="005C619D">
              <w:rPr>
                <w:rFonts w:eastAsia="Times New Roman" w:cs="Times New Roman"/>
                <w:b/>
                <w:bCs/>
                <w:i/>
                <w:iCs/>
                <w:sz w:val="20"/>
              </w:rPr>
              <w:t xml:space="preserve">FVOCI </w:t>
            </w:r>
            <w:r w:rsidR="00F55085">
              <w:rPr>
                <w:rFonts w:eastAsia="Times New Roman" w:cs="Times New Roman"/>
                <w:b/>
                <w:bCs/>
                <w:i/>
                <w:iCs/>
                <w:sz w:val="20"/>
              </w:rPr>
              <w:t>-</w:t>
            </w:r>
            <w:r w:rsidRPr="005C619D">
              <w:rPr>
                <w:rFonts w:eastAsia="Times New Roman" w:cs="Times New Roman"/>
                <w:b/>
                <w:bCs/>
                <w:i/>
                <w:iCs/>
                <w:sz w:val="20"/>
              </w:rPr>
              <w:t xml:space="preserve"> debt</w:t>
            </w:r>
          </w:p>
        </w:tc>
        <w:tc>
          <w:tcPr>
            <w:tcW w:w="1512" w:type="dxa"/>
          </w:tcPr>
          <w:p w14:paraId="65600BA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0ABA6DD"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442D31AB"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14D74E9B"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47BDCFBE" w14:textId="77777777" w:rsidTr="00A45650">
        <w:tc>
          <w:tcPr>
            <w:tcW w:w="3431" w:type="dxa"/>
          </w:tcPr>
          <w:p w14:paraId="51D712DF"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42FBC31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4F78072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4AB7F734"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0E936607"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7BA8F294" w14:textId="77777777" w:rsidTr="00A45650">
        <w:tc>
          <w:tcPr>
            <w:tcW w:w="3431" w:type="dxa"/>
          </w:tcPr>
          <w:p w14:paraId="57D78483"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0203834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BD05E5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3C0DD44"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8F5757B"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51EE51F" w14:textId="77777777" w:rsidTr="00A45650">
        <w:tc>
          <w:tcPr>
            <w:tcW w:w="3431" w:type="dxa"/>
          </w:tcPr>
          <w:p w14:paraId="1B6F248F"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From available-for-sale</w:t>
            </w:r>
          </w:p>
        </w:tc>
        <w:tc>
          <w:tcPr>
            <w:tcW w:w="1512" w:type="dxa"/>
          </w:tcPr>
          <w:p w14:paraId="11DA411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D00D417"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55,375</w:t>
            </w:r>
          </w:p>
        </w:tc>
        <w:tc>
          <w:tcPr>
            <w:tcW w:w="1512" w:type="dxa"/>
          </w:tcPr>
          <w:p w14:paraId="23D57F67"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0854E6F"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1EB956D" w14:textId="77777777" w:rsidTr="00A45650">
        <w:tc>
          <w:tcPr>
            <w:tcW w:w="3431" w:type="dxa"/>
          </w:tcPr>
          <w:p w14:paraId="2D48A636"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571D3830"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70169B9"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C41A158"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CD77D37"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55,375</w:t>
            </w:r>
          </w:p>
        </w:tc>
      </w:tr>
      <w:tr w:rsidR="00F11BD0" w:rsidRPr="005C619D" w14:paraId="6520A57D" w14:textId="77777777" w:rsidTr="00A45650">
        <w:tc>
          <w:tcPr>
            <w:tcW w:w="3431" w:type="dxa"/>
          </w:tcPr>
          <w:p w14:paraId="65D0468B" w14:textId="77777777" w:rsidR="00F11BD0" w:rsidRPr="005C619D" w:rsidRDefault="00F11BD0" w:rsidP="00627901">
            <w:pPr>
              <w:spacing w:line="240" w:lineRule="atLeast"/>
              <w:rPr>
                <w:rFonts w:eastAsia="Times New Roman" w:cs="Times New Roman"/>
                <w:b/>
                <w:bCs/>
                <w:i/>
                <w:iCs/>
                <w:sz w:val="20"/>
              </w:rPr>
            </w:pPr>
          </w:p>
        </w:tc>
        <w:tc>
          <w:tcPr>
            <w:tcW w:w="1512" w:type="dxa"/>
          </w:tcPr>
          <w:p w14:paraId="022F3B6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6907CB3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6B0CF30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6AD4146E"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1584F845" w14:textId="77777777" w:rsidTr="00A45650">
        <w:tc>
          <w:tcPr>
            <w:tcW w:w="3431" w:type="dxa"/>
          </w:tcPr>
          <w:p w14:paraId="30798B0C" w14:textId="3F3A67AF" w:rsidR="00F11BD0" w:rsidRPr="005C619D" w:rsidRDefault="00F11BD0" w:rsidP="00627901">
            <w:pPr>
              <w:spacing w:line="240" w:lineRule="atLeast"/>
              <w:rPr>
                <w:rFonts w:eastAsia="Times New Roman" w:cs="Times New Roman"/>
                <w:b/>
                <w:bCs/>
                <w:i/>
                <w:iCs/>
                <w:sz w:val="20"/>
              </w:rPr>
            </w:pPr>
            <w:r w:rsidRPr="005C619D">
              <w:rPr>
                <w:rFonts w:eastAsia="Times New Roman" w:cs="Times New Roman"/>
                <w:b/>
                <w:bCs/>
                <w:i/>
                <w:iCs/>
                <w:sz w:val="20"/>
              </w:rPr>
              <w:t xml:space="preserve">FVOCI </w:t>
            </w:r>
            <w:r w:rsidR="00F55085">
              <w:rPr>
                <w:rFonts w:eastAsia="Times New Roman" w:cs="Times New Roman"/>
                <w:b/>
                <w:bCs/>
                <w:i/>
                <w:iCs/>
                <w:sz w:val="20"/>
              </w:rPr>
              <w:t>-</w:t>
            </w:r>
            <w:r w:rsidRPr="005C619D">
              <w:rPr>
                <w:rFonts w:eastAsia="Times New Roman" w:cs="Times New Roman"/>
                <w:b/>
                <w:bCs/>
                <w:i/>
                <w:iCs/>
                <w:sz w:val="20"/>
              </w:rPr>
              <w:t xml:space="preserve"> equity</w:t>
            </w:r>
          </w:p>
        </w:tc>
        <w:tc>
          <w:tcPr>
            <w:tcW w:w="1512" w:type="dxa"/>
          </w:tcPr>
          <w:p w14:paraId="41D80EA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18B6AE2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3342E7D4"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8C48091"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6BCB98AA" w14:textId="77777777" w:rsidTr="00A45650">
        <w:tc>
          <w:tcPr>
            <w:tcW w:w="3431" w:type="dxa"/>
          </w:tcPr>
          <w:p w14:paraId="29352E62"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Investment securities:</w:t>
            </w:r>
          </w:p>
        </w:tc>
        <w:tc>
          <w:tcPr>
            <w:tcW w:w="1512" w:type="dxa"/>
          </w:tcPr>
          <w:p w14:paraId="78412BBB"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7737A5BB"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CDE006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5BC33B6D"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384FDCDD" w14:textId="77777777" w:rsidTr="00A45650">
        <w:tc>
          <w:tcPr>
            <w:tcW w:w="3431" w:type="dxa"/>
          </w:tcPr>
          <w:p w14:paraId="7CACAA50"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070EC94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D4D941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4383A7D"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C287CFC"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DBED33F" w14:textId="77777777" w:rsidTr="00A45650">
        <w:tc>
          <w:tcPr>
            <w:tcW w:w="3431" w:type="dxa"/>
          </w:tcPr>
          <w:p w14:paraId="6AD8D3F0"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From available-for-sale</w:t>
            </w:r>
          </w:p>
        </w:tc>
        <w:tc>
          <w:tcPr>
            <w:tcW w:w="1512" w:type="dxa"/>
          </w:tcPr>
          <w:p w14:paraId="1B478D3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301F1C4"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CA4C42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80688E6"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34CB924A" w14:textId="77777777" w:rsidTr="00A45650">
        <w:tc>
          <w:tcPr>
            <w:tcW w:w="3431" w:type="dxa"/>
          </w:tcPr>
          <w:p w14:paraId="0CBADCC0"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From general investments</w:t>
            </w:r>
          </w:p>
        </w:tc>
        <w:tc>
          <w:tcPr>
            <w:tcW w:w="1512" w:type="dxa"/>
          </w:tcPr>
          <w:p w14:paraId="77B3627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7D4D887"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180</w:t>
            </w:r>
          </w:p>
        </w:tc>
        <w:tc>
          <w:tcPr>
            <w:tcW w:w="1512" w:type="dxa"/>
          </w:tcPr>
          <w:p w14:paraId="7B838B88"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247</w:t>
            </w:r>
          </w:p>
        </w:tc>
        <w:tc>
          <w:tcPr>
            <w:tcW w:w="1512" w:type="dxa"/>
          </w:tcPr>
          <w:p w14:paraId="008CCE1B"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5558878E" w14:textId="77777777" w:rsidTr="00A45650">
        <w:tc>
          <w:tcPr>
            <w:tcW w:w="3431" w:type="dxa"/>
          </w:tcPr>
          <w:p w14:paraId="00B7E85F"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2A5A2811"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FBFE210"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F507141"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2C15A49B"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427</w:t>
            </w:r>
          </w:p>
        </w:tc>
      </w:tr>
      <w:tr w:rsidR="00F11BD0" w:rsidRPr="005C619D" w14:paraId="0995D0C5" w14:textId="77777777" w:rsidTr="00A45650">
        <w:tc>
          <w:tcPr>
            <w:tcW w:w="3431" w:type="dxa"/>
          </w:tcPr>
          <w:p w14:paraId="405523BC" w14:textId="77777777" w:rsidR="00F11BD0" w:rsidRPr="005C619D" w:rsidRDefault="00F11BD0" w:rsidP="00627901">
            <w:pPr>
              <w:spacing w:line="240" w:lineRule="atLeast"/>
              <w:rPr>
                <w:rFonts w:eastAsia="Times New Roman" w:cs="Times New Roman"/>
                <w:b/>
                <w:bCs/>
                <w:sz w:val="20"/>
              </w:rPr>
            </w:pPr>
            <w:r w:rsidRPr="005C619D">
              <w:rPr>
                <w:rFonts w:eastAsia="Times New Roman" w:cs="Times New Roman"/>
                <w:b/>
                <w:bCs/>
                <w:sz w:val="20"/>
              </w:rPr>
              <w:t>Total FVOCI</w:t>
            </w:r>
          </w:p>
        </w:tc>
        <w:tc>
          <w:tcPr>
            <w:tcW w:w="1512" w:type="dxa"/>
          </w:tcPr>
          <w:p w14:paraId="1D48B246"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55,639</w:t>
            </w:r>
          </w:p>
        </w:tc>
        <w:tc>
          <w:tcPr>
            <w:tcW w:w="1512" w:type="dxa"/>
          </w:tcPr>
          <w:p w14:paraId="08EBEC25"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(84)</w:t>
            </w:r>
          </w:p>
        </w:tc>
        <w:tc>
          <w:tcPr>
            <w:tcW w:w="1512" w:type="dxa"/>
          </w:tcPr>
          <w:p w14:paraId="5DCEEA35"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247</w:t>
            </w:r>
          </w:p>
        </w:tc>
        <w:tc>
          <w:tcPr>
            <w:tcW w:w="1512" w:type="dxa"/>
          </w:tcPr>
          <w:p w14:paraId="65FBD7E1"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55,802</w:t>
            </w:r>
          </w:p>
        </w:tc>
      </w:tr>
      <w:tr w:rsidR="00F11BD0" w:rsidRPr="005C619D" w14:paraId="08B3AD4E" w14:textId="77777777" w:rsidTr="00A45650">
        <w:tc>
          <w:tcPr>
            <w:tcW w:w="3431" w:type="dxa"/>
          </w:tcPr>
          <w:p w14:paraId="5376DCF9" w14:textId="77777777" w:rsidR="00F11BD0" w:rsidRPr="005C619D" w:rsidRDefault="00F11BD0" w:rsidP="000632DA">
            <w:pPr>
              <w:spacing w:line="220" w:lineRule="exact"/>
              <w:rPr>
                <w:rFonts w:eastAsia="Times New Roman" w:cs="Times New Roman"/>
                <w:sz w:val="20"/>
              </w:rPr>
            </w:pPr>
          </w:p>
        </w:tc>
        <w:tc>
          <w:tcPr>
            <w:tcW w:w="1512" w:type="dxa"/>
          </w:tcPr>
          <w:p w14:paraId="12081A45" w14:textId="77777777" w:rsidR="00F11BD0" w:rsidRPr="005C619D" w:rsidRDefault="00F11BD0" w:rsidP="000632DA">
            <w:pPr>
              <w:tabs>
                <w:tab w:val="decimal" w:pos="966"/>
              </w:tabs>
              <w:spacing w:line="220" w:lineRule="exact"/>
              <w:ind w:right="19"/>
              <w:rPr>
                <w:rFonts w:eastAsia="Times New Roman" w:cs="Times New Roman"/>
                <w:sz w:val="20"/>
                <w:lang w:val="en-US" w:bidi="th-TH"/>
              </w:rPr>
            </w:pPr>
          </w:p>
        </w:tc>
        <w:tc>
          <w:tcPr>
            <w:tcW w:w="1512" w:type="dxa"/>
          </w:tcPr>
          <w:p w14:paraId="5BE48C6D" w14:textId="77777777" w:rsidR="00F11BD0" w:rsidRPr="005C619D" w:rsidRDefault="00F11BD0" w:rsidP="000632DA">
            <w:pPr>
              <w:tabs>
                <w:tab w:val="decimal" w:pos="966"/>
              </w:tabs>
              <w:spacing w:line="220" w:lineRule="exact"/>
              <w:ind w:right="19"/>
              <w:rPr>
                <w:rFonts w:eastAsia="Times New Roman" w:cs="Times New Roman"/>
                <w:sz w:val="20"/>
                <w:lang w:val="en-US" w:bidi="th-TH"/>
              </w:rPr>
            </w:pPr>
          </w:p>
        </w:tc>
        <w:tc>
          <w:tcPr>
            <w:tcW w:w="1512" w:type="dxa"/>
          </w:tcPr>
          <w:p w14:paraId="69EC16C0" w14:textId="77777777" w:rsidR="00F11BD0" w:rsidRPr="005C619D" w:rsidRDefault="00F11BD0" w:rsidP="000632DA">
            <w:pPr>
              <w:tabs>
                <w:tab w:val="decimal" w:pos="966"/>
              </w:tabs>
              <w:spacing w:line="220" w:lineRule="exact"/>
              <w:ind w:right="19"/>
              <w:rPr>
                <w:rFonts w:eastAsia="Times New Roman" w:cs="Times New Roman"/>
                <w:sz w:val="20"/>
                <w:lang w:val="en-US" w:bidi="th-TH"/>
              </w:rPr>
            </w:pPr>
          </w:p>
        </w:tc>
        <w:tc>
          <w:tcPr>
            <w:tcW w:w="1512" w:type="dxa"/>
          </w:tcPr>
          <w:p w14:paraId="2131A5D5" w14:textId="77777777" w:rsidR="00F11BD0" w:rsidRPr="005C619D" w:rsidRDefault="00F11BD0" w:rsidP="000632DA">
            <w:pPr>
              <w:tabs>
                <w:tab w:val="decimal" w:pos="966"/>
              </w:tabs>
              <w:spacing w:line="220" w:lineRule="exact"/>
              <w:ind w:right="19"/>
              <w:rPr>
                <w:rFonts w:eastAsia="Times New Roman" w:cs="Times New Roman"/>
                <w:sz w:val="20"/>
                <w:lang w:val="en-US" w:bidi="th-TH"/>
              </w:rPr>
            </w:pPr>
          </w:p>
        </w:tc>
      </w:tr>
      <w:tr w:rsidR="00F11BD0" w:rsidRPr="005C619D" w14:paraId="2478A1BE" w14:textId="77777777" w:rsidTr="00A45650">
        <w:tc>
          <w:tcPr>
            <w:tcW w:w="3431" w:type="dxa"/>
          </w:tcPr>
          <w:p w14:paraId="700C4367" w14:textId="77777777" w:rsidR="00F11BD0" w:rsidRPr="005C619D" w:rsidRDefault="00F11BD0" w:rsidP="00627901">
            <w:pPr>
              <w:spacing w:line="240" w:lineRule="atLeast"/>
              <w:rPr>
                <w:rFonts w:eastAsia="Times New Roman" w:cs="Times New Roman"/>
                <w:b/>
                <w:bCs/>
                <w:i/>
                <w:iCs/>
                <w:sz w:val="20"/>
              </w:rPr>
            </w:pPr>
            <w:r w:rsidRPr="005C619D">
              <w:rPr>
                <w:rFonts w:eastAsia="Times New Roman" w:cs="Times New Roman"/>
                <w:b/>
                <w:bCs/>
                <w:i/>
                <w:iCs/>
                <w:sz w:val="20"/>
              </w:rPr>
              <w:t>FVTPL</w:t>
            </w:r>
          </w:p>
        </w:tc>
        <w:tc>
          <w:tcPr>
            <w:tcW w:w="1512" w:type="dxa"/>
          </w:tcPr>
          <w:p w14:paraId="2182BDDB"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FBA42B7"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179E3D40"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CA080C4"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r>
      <w:tr w:rsidR="00F11BD0" w:rsidRPr="005C619D" w14:paraId="32779A49" w14:textId="77777777" w:rsidTr="00A45650">
        <w:tc>
          <w:tcPr>
            <w:tcW w:w="3431" w:type="dxa"/>
          </w:tcPr>
          <w:p w14:paraId="42E1B4E3"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Derivative assets</w:t>
            </w:r>
          </w:p>
        </w:tc>
        <w:tc>
          <w:tcPr>
            <w:tcW w:w="1512" w:type="dxa"/>
          </w:tcPr>
          <w:p w14:paraId="67E5518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7,395</w:t>
            </w:r>
          </w:p>
        </w:tc>
        <w:tc>
          <w:tcPr>
            <w:tcW w:w="1512" w:type="dxa"/>
          </w:tcPr>
          <w:p w14:paraId="637501C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AD129E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(68)</w:t>
            </w:r>
          </w:p>
        </w:tc>
        <w:tc>
          <w:tcPr>
            <w:tcW w:w="1512" w:type="dxa"/>
          </w:tcPr>
          <w:p w14:paraId="65421049"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7,327</w:t>
            </w:r>
          </w:p>
        </w:tc>
      </w:tr>
      <w:tr w:rsidR="00F11BD0" w:rsidRPr="005C619D" w14:paraId="4DA31B13" w14:textId="77777777" w:rsidTr="00A45650">
        <w:tc>
          <w:tcPr>
            <w:tcW w:w="3431" w:type="dxa"/>
          </w:tcPr>
          <w:p w14:paraId="3166AD39" w14:textId="77777777" w:rsidR="00F11BD0" w:rsidRPr="005C619D" w:rsidRDefault="00F11BD0" w:rsidP="00627901">
            <w:pPr>
              <w:spacing w:line="240" w:lineRule="atLeast"/>
              <w:rPr>
                <w:rFonts w:eastAsia="Times New Roman" w:cs="Times New Roman"/>
                <w:sz w:val="20"/>
                <w:lang w:val="en-US"/>
              </w:rPr>
            </w:pPr>
            <w:r w:rsidRPr="005C619D">
              <w:rPr>
                <w:rFonts w:eastAsia="Times New Roman" w:cs="Times New Roman"/>
                <w:sz w:val="20"/>
              </w:rPr>
              <w:t>Investment securities:</w:t>
            </w:r>
          </w:p>
        </w:tc>
        <w:tc>
          <w:tcPr>
            <w:tcW w:w="1512" w:type="dxa"/>
          </w:tcPr>
          <w:p w14:paraId="4B104138"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49A2CF3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05F3807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69932945"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p>
        </w:tc>
      </w:tr>
      <w:tr w:rsidR="00F11BD0" w:rsidRPr="005C619D" w14:paraId="30AC7690" w14:textId="77777777" w:rsidTr="00A45650">
        <w:tc>
          <w:tcPr>
            <w:tcW w:w="3431" w:type="dxa"/>
          </w:tcPr>
          <w:p w14:paraId="05528E09"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Brought forward</w:t>
            </w:r>
          </w:p>
        </w:tc>
        <w:tc>
          <w:tcPr>
            <w:tcW w:w="1512" w:type="dxa"/>
          </w:tcPr>
          <w:p w14:paraId="4B1F927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4,868</w:t>
            </w:r>
          </w:p>
        </w:tc>
        <w:tc>
          <w:tcPr>
            <w:tcW w:w="1512" w:type="dxa"/>
          </w:tcPr>
          <w:p w14:paraId="15438720"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AA39590"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0ADA554"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3F9E5EC" w14:textId="77777777" w:rsidTr="00A45650">
        <w:tc>
          <w:tcPr>
            <w:tcW w:w="3431" w:type="dxa"/>
          </w:tcPr>
          <w:p w14:paraId="634D2D21"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From available-for-sale</w:t>
            </w:r>
          </w:p>
        </w:tc>
        <w:tc>
          <w:tcPr>
            <w:tcW w:w="1512" w:type="dxa"/>
          </w:tcPr>
          <w:p w14:paraId="22C93B6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CF7E3C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w:t>
            </w:r>
          </w:p>
        </w:tc>
        <w:tc>
          <w:tcPr>
            <w:tcW w:w="1512" w:type="dxa"/>
          </w:tcPr>
          <w:p w14:paraId="6CE97C6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456E0C6"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0B6D08CC" w14:textId="77777777" w:rsidTr="00A45650">
        <w:tc>
          <w:tcPr>
            <w:tcW w:w="3431" w:type="dxa"/>
          </w:tcPr>
          <w:p w14:paraId="44F647FB"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From general investments</w:t>
            </w:r>
          </w:p>
        </w:tc>
        <w:tc>
          <w:tcPr>
            <w:tcW w:w="1512" w:type="dxa"/>
          </w:tcPr>
          <w:p w14:paraId="3734395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98840DA"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82</w:t>
            </w:r>
          </w:p>
        </w:tc>
        <w:tc>
          <w:tcPr>
            <w:tcW w:w="1512" w:type="dxa"/>
          </w:tcPr>
          <w:p w14:paraId="2B2CD64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74</w:t>
            </w:r>
          </w:p>
        </w:tc>
        <w:tc>
          <w:tcPr>
            <w:tcW w:w="1512" w:type="dxa"/>
          </w:tcPr>
          <w:p w14:paraId="7224DE32"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r>
      <w:tr w:rsidR="00F11BD0" w:rsidRPr="005C619D" w14:paraId="25089FE6" w14:textId="77777777" w:rsidTr="00A45650">
        <w:tc>
          <w:tcPr>
            <w:tcW w:w="3431" w:type="dxa"/>
          </w:tcPr>
          <w:p w14:paraId="70F72B7C"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Carried forward</w:t>
            </w:r>
          </w:p>
        </w:tc>
        <w:tc>
          <w:tcPr>
            <w:tcW w:w="1512" w:type="dxa"/>
          </w:tcPr>
          <w:p w14:paraId="554C28C9"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5C580DB"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64ED4997"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E2D259B"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5,026</w:t>
            </w:r>
          </w:p>
        </w:tc>
      </w:tr>
      <w:tr w:rsidR="00F11BD0" w:rsidRPr="005C619D" w14:paraId="4E84E019" w14:textId="77777777" w:rsidTr="00A45650">
        <w:tc>
          <w:tcPr>
            <w:tcW w:w="3431" w:type="dxa"/>
          </w:tcPr>
          <w:p w14:paraId="56EB064E" w14:textId="77777777" w:rsidR="00F11BD0" w:rsidRPr="005C619D" w:rsidRDefault="00F11BD0" w:rsidP="00627901">
            <w:pPr>
              <w:spacing w:line="240" w:lineRule="atLeast"/>
              <w:rPr>
                <w:rFonts w:eastAsia="Times New Roman" w:cs="Times New Roman"/>
                <w:b/>
                <w:bCs/>
                <w:sz w:val="20"/>
              </w:rPr>
            </w:pPr>
            <w:r w:rsidRPr="005C619D">
              <w:rPr>
                <w:rFonts w:eastAsia="Times New Roman" w:cs="Times New Roman"/>
                <w:b/>
                <w:bCs/>
                <w:sz w:val="20"/>
              </w:rPr>
              <w:t>Total FVTPL</w:t>
            </w:r>
          </w:p>
        </w:tc>
        <w:tc>
          <w:tcPr>
            <w:tcW w:w="1512" w:type="dxa"/>
          </w:tcPr>
          <w:p w14:paraId="115DD0AE"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12,263</w:t>
            </w:r>
          </w:p>
        </w:tc>
        <w:tc>
          <w:tcPr>
            <w:tcW w:w="1512" w:type="dxa"/>
          </w:tcPr>
          <w:p w14:paraId="571B5DBB"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84</w:t>
            </w:r>
          </w:p>
        </w:tc>
        <w:tc>
          <w:tcPr>
            <w:tcW w:w="1512" w:type="dxa"/>
          </w:tcPr>
          <w:p w14:paraId="4FE7A374"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6</w:t>
            </w:r>
          </w:p>
        </w:tc>
        <w:tc>
          <w:tcPr>
            <w:tcW w:w="1512" w:type="dxa"/>
          </w:tcPr>
          <w:p w14:paraId="04766ECA"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b/>
                <w:bCs/>
                <w:sz w:val="20"/>
                <w:cs/>
                <w:lang w:val="en-US" w:bidi="th-TH"/>
              </w:rPr>
            </w:pPr>
            <w:r w:rsidRPr="005C619D">
              <w:rPr>
                <w:rFonts w:eastAsia="Times New Roman" w:cs="Times New Roman"/>
                <w:b/>
                <w:bCs/>
                <w:sz w:val="20"/>
                <w:lang w:val="en-US" w:bidi="th-TH"/>
              </w:rPr>
              <w:t>12,353</w:t>
            </w:r>
          </w:p>
        </w:tc>
      </w:tr>
      <w:tr w:rsidR="00F11BD0" w:rsidRPr="005C619D" w14:paraId="0A353D4E" w14:textId="77777777" w:rsidTr="00A45650">
        <w:tc>
          <w:tcPr>
            <w:tcW w:w="3431" w:type="dxa"/>
          </w:tcPr>
          <w:p w14:paraId="5A95F912"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b/>
                <w:bCs/>
                <w:sz w:val="20"/>
              </w:rPr>
              <w:t>Total financial assets</w:t>
            </w:r>
          </w:p>
        </w:tc>
        <w:tc>
          <w:tcPr>
            <w:tcW w:w="1512" w:type="dxa"/>
            <w:vAlign w:val="center"/>
          </w:tcPr>
          <w:p w14:paraId="46810726" w14:textId="77777777" w:rsidR="00F11BD0" w:rsidRPr="005C619D" w:rsidRDefault="00F11BD0" w:rsidP="00627901">
            <w:pPr>
              <w:pBdr>
                <w:bottom w:val="double" w:sz="4" w:space="1" w:color="auto"/>
              </w:pBdr>
              <w:tabs>
                <w:tab w:val="decimal" w:pos="966"/>
              </w:tabs>
              <w:spacing w:line="240" w:lineRule="atLeast"/>
              <w:ind w:right="19"/>
              <w:rPr>
                <w:rFonts w:eastAsia="Times New Roman" w:cs="Times New Roman"/>
                <w:sz w:val="20"/>
                <w:lang w:val="en-US" w:bidi="th-TH"/>
              </w:rPr>
            </w:pPr>
            <w:r w:rsidRPr="005C619D">
              <w:rPr>
                <w:rFonts w:cs="Times New Roman"/>
                <w:b/>
                <w:bCs/>
                <w:color w:val="000000"/>
                <w:sz w:val="20"/>
              </w:rPr>
              <w:t>879,126</w:t>
            </w:r>
          </w:p>
        </w:tc>
        <w:tc>
          <w:tcPr>
            <w:tcW w:w="1512" w:type="dxa"/>
            <w:vAlign w:val="center"/>
          </w:tcPr>
          <w:p w14:paraId="5EFC0DF3" w14:textId="77777777" w:rsidR="00F11BD0" w:rsidRPr="005C619D" w:rsidRDefault="00F11BD0" w:rsidP="00627901">
            <w:pPr>
              <w:pBdr>
                <w:bottom w:val="double" w:sz="4" w:space="1" w:color="auto"/>
              </w:pBdr>
              <w:tabs>
                <w:tab w:val="decimal" w:pos="966"/>
              </w:tabs>
              <w:spacing w:line="240" w:lineRule="atLeast"/>
              <w:ind w:right="19"/>
              <w:rPr>
                <w:rFonts w:eastAsia="Times New Roman" w:cs="Times New Roman"/>
                <w:sz w:val="20"/>
                <w:lang w:val="en-US" w:bidi="th-TH"/>
              </w:rPr>
            </w:pPr>
            <w:r w:rsidRPr="005C619D">
              <w:rPr>
                <w:rFonts w:cs="Times New Roman"/>
                <w:b/>
                <w:bCs/>
                <w:color w:val="000000"/>
                <w:sz w:val="20"/>
              </w:rPr>
              <w:t xml:space="preserve">         -</w:t>
            </w:r>
          </w:p>
        </w:tc>
        <w:tc>
          <w:tcPr>
            <w:tcW w:w="1512" w:type="dxa"/>
            <w:vAlign w:val="center"/>
          </w:tcPr>
          <w:p w14:paraId="06B0189E" w14:textId="77777777" w:rsidR="00F11BD0" w:rsidRPr="005C619D" w:rsidRDefault="00F11BD0" w:rsidP="00627901">
            <w:pPr>
              <w:pBdr>
                <w:bottom w:val="double" w:sz="4" w:space="1" w:color="auto"/>
              </w:pBdr>
              <w:tabs>
                <w:tab w:val="decimal" w:pos="966"/>
              </w:tabs>
              <w:spacing w:line="240" w:lineRule="atLeast"/>
              <w:ind w:right="19"/>
              <w:rPr>
                <w:rFonts w:eastAsia="Times New Roman" w:cs="Times New Roman"/>
                <w:sz w:val="20"/>
                <w:lang w:val="en-US" w:bidi="th-TH"/>
              </w:rPr>
            </w:pPr>
            <w:r w:rsidRPr="005C619D">
              <w:rPr>
                <w:rFonts w:cs="Times New Roman"/>
                <w:b/>
                <w:bCs/>
                <w:color w:val="000000"/>
                <w:sz w:val="20"/>
              </w:rPr>
              <w:t xml:space="preserve">            253</w:t>
            </w:r>
          </w:p>
        </w:tc>
        <w:tc>
          <w:tcPr>
            <w:tcW w:w="1512" w:type="dxa"/>
            <w:vAlign w:val="center"/>
          </w:tcPr>
          <w:p w14:paraId="2CAD2A1C" w14:textId="77777777" w:rsidR="00F11BD0" w:rsidRPr="005C619D" w:rsidRDefault="00F11BD0" w:rsidP="00627901">
            <w:pPr>
              <w:pBdr>
                <w:bottom w:val="double" w:sz="4" w:space="1" w:color="auto"/>
              </w:pBdr>
              <w:tabs>
                <w:tab w:val="decimal" w:pos="1020"/>
              </w:tabs>
              <w:spacing w:line="240" w:lineRule="atLeast"/>
              <w:ind w:right="19"/>
              <w:rPr>
                <w:rFonts w:eastAsia="Times New Roman" w:cs="Times New Roman"/>
                <w:sz w:val="20"/>
                <w:lang w:val="en-US" w:bidi="th-TH"/>
              </w:rPr>
            </w:pPr>
            <w:r w:rsidRPr="005C619D">
              <w:rPr>
                <w:rFonts w:cs="Times New Roman"/>
                <w:b/>
                <w:bCs/>
                <w:color w:val="000000"/>
                <w:sz w:val="20"/>
              </w:rPr>
              <w:t>879,379</w:t>
            </w:r>
          </w:p>
        </w:tc>
      </w:tr>
      <w:tr w:rsidR="00F11BD0" w:rsidRPr="005C619D" w14:paraId="2EE5B419" w14:textId="77777777" w:rsidTr="00A45650">
        <w:tc>
          <w:tcPr>
            <w:tcW w:w="3431" w:type="dxa"/>
            <w:vAlign w:val="bottom"/>
          </w:tcPr>
          <w:p w14:paraId="377D979A" w14:textId="77777777" w:rsidR="00F11BD0" w:rsidRPr="005C619D" w:rsidRDefault="00F11BD0" w:rsidP="000632DA">
            <w:pPr>
              <w:spacing w:line="200" w:lineRule="exact"/>
              <w:rPr>
                <w:rFonts w:eastAsia="Times New Roman" w:cs="Times New Roman"/>
                <w:sz w:val="20"/>
              </w:rPr>
            </w:pPr>
          </w:p>
        </w:tc>
        <w:tc>
          <w:tcPr>
            <w:tcW w:w="1512" w:type="dxa"/>
          </w:tcPr>
          <w:p w14:paraId="682DC69C" w14:textId="77777777" w:rsidR="00F11BD0" w:rsidRPr="005C619D" w:rsidRDefault="00F11BD0" w:rsidP="000632DA">
            <w:pPr>
              <w:tabs>
                <w:tab w:val="decimal" w:pos="966"/>
              </w:tabs>
              <w:spacing w:line="200" w:lineRule="exact"/>
              <w:ind w:right="19"/>
              <w:rPr>
                <w:rFonts w:eastAsia="Times New Roman" w:cs="Times New Roman"/>
                <w:sz w:val="20"/>
                <w:lang w:val="en-US" w:bidi="th-TH"/>
              </w:rPr>
            </w:pPr>
          </w:p>
        </w:tc>
        <w:tc>
          <w:tcPr>
            <w:tcW w:w="1512" w:type="dxa"/>
          </w:tcPr>
          <w:p w14:paraId="3F293C71" w14:textId="77777777" w:rsidR="00F11BD0" w:rsidRPr="005C619D" w:rsidRDefault="00F11BD0" w:rsidP="000632DA">
            <w:pPr>
              <w:tabs>
                <w:tab w:val="decimal" w:pos="966"/>
              </w:tabs>
              <w:spacing w:line="200" w:lineRule="exact"/>
              <w:ind w:right="19"/>
              <w:rPr>
                <w:rFonts w:eastAsia="Times New Roman" w:cs="Times New Roman"/>
                <w:sz w:val="20"/>
                <w:lang w:val="en-US" w:bidi="th-TH"/>
              </w:rPr>
            </w:pPr>
          </w:p>
        </w:tc>
        <w:tc>
          <w:tcPr>
            <w:tcW w:w="1512" w:type="dxa"/>
          </w:tcPr>
          <w:p w14:paraId="2C0098DD" w14:textId="77777777" w:rsidR="00F11BD0" w:rsidRPr="005C619D" w:rsidRDefault="00F11BD0" w:rsidP="000632DA">
            <w:pPr>
              <w:tabs>
                <w:tab w:val="decimal" w:pos="966"/>
              </w:tabs>
              <w:spacing w:line="200" w:lineRule="exact"/>
              <w:ind w:right="19"/>
              <w:rPr>
                <w:rFonts w:eastAsia="Times New Roman" w:cs="Times New Roman"/>
                <w:sz w:val="20"/>
                <w:lang w:val="en-US" w:bidi="th-TH"/>
              </w:rPr>
            </w:pPr>
          </w:p>
        </w:tc>
        <w:tc>
          <w:tcPr>
            <w:tcW w:w="1512" w:type="dxa"/>
          </w:tcPr>
          <w:p w14:paraId="2DF519A6" w14:textId="77777777" w:rsidR="00F11BD0" w:rsidRPr="005C619D" w:rsidRDefault="00F11BD0" w:rsidP="000632DA">
            <w:pPr>
              <w:tabs>
                <w:tab w:val="decimal" w:pos="966"/>
              </w:tabs>
              <w:spacing w:line="200" w:lineRule="exact"/>
              <w:ind w:right="19"/>
              <w:rPr>
                <w:rFonts w:eastAsia="Times New Roman" w:cs="Times New Roman"/>
                <w:sz w:val="20"/>
                <w:lang w:val="en-US" w:bidi="th-TH"/>
              </w:rPr>
            </w:pPr>
          </w:p>
        </w:tc>
      </w:tr>
      <w:tr w:rsidR="00F11BD0" w:rsidRPr="005C619D" w14:paraId="02885B2E" w14:textId="77777777" w:rsidTr="00A45650">
        <w:tc>
          <w:tcPr>
            <w:tcW w:w="3431" w:type="dxa"/>
            <w:vAlign w:val="bottom"/>
          </w:tcPr>
          <w:p w14:paraId="3D3ADECD"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b/>
                <w:bCs/>
                <w:sz w:val="20"/>
              </w:rPr>
              <w:t>Financial liabilities</w:t>
            </w:r>
          </w:p>
        </w:tc>
        <w:tc>
          <w:tcPr>
            <w:tcW w:w="1512" w:type="dxa"/>
          </w:tcPr>
          <w:p w14:paraId="16822F6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1B611620"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769A9AB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242D8D09"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r>
      <w:tr w:rsidR="00F11BD0" w:rsidRPr="005C619D" w14:paraId="09BAE267" w14:textId="77777777" w:rsidTr="00A45650">
        <w:tc>
          <w:tcPr>
            <w:tcW w:w="3431" w:type="dxa"/>
            <w:vAlign w:val="bottom"/>
          </w:tcPr>
          <w:p w14:paraId="441E9D12" w14:textId="77777777" w:rsidR="00F11BD0" w:rsidRPr="005C619D" w:rsidRDefault="00F11BD0" w:rsidP="00627901">
            <w:pPr>
              <w:spacing w:line="240" w:lineRule="atLeast"/>
              <w:rPr>
                <w:rFonts w:eastAsia="Times New Roman" w:cs="Times New Roman"/>
                <w:b/>
                <w:bCs/>
                <w:sz w:val="20"/>
              </w:rPr>
            </w:pPr>
            <w:r w:rsidRPr="005C619D">
              <w:rPr>
                <w:rFonts w:eastAsia="Times New Roman" w:cs="Times New Roman"/>
                <w:b/>
                <w:bCs/>
                <w:i/>
                <w:iCs/>
                <w:sz w:val="20"/>
              </w:rPr>
              <w:t>Amortised cost</w:t>
            </w:r>
          </w:p>
        </w:tc>
        <w:tc>
          <w:tcPr>
            <w:tcW w:w="1512" w:type="dxa"/>
          </w:tcPr>
          <w:p w14:paraId="657C9F9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7902815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70282C75"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c>
          <w:tcPr>
            <w:tcW w:w="1512" w:type="dxa"/>
          </w:tcPr>
          <w:p w14:paraId="503E868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p>
        </w:tc>
      </w:tr>
      <w:tr w:rsidR="00F11BD0" w:rsidRPr="005C619D" w14:paraId="1611E191" w14:textId="77777777" w:rsidTr="00A45650">
        <w:tc>
          <w:tcPr>
            <w:tcW w:w="3431" w:type="dxa"/>
            <w:vAlign w:val="bottom"/>
          </w:tcPr>
          <w:p w14:paraId="618C2D3B"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Deposits</w:t>
            </w:r>
          </w:p>
        </w:tc>
        <w:tc>
          <w:tcPr>
            <w:tcW w:w="1512" w:type="dxa"/>
          </w:tcPr>
          <w:p w14:paraId="59B029E4"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663,559</w:t>
            </w:r>
          </w:p>
        </w:tc>
        <w:tc>
          <w:tcPr>
            <w:tcW w:w="1512" w:type="dxa"/>
          </w:tcPr>
          <w:p w14:paraId="5643FA86"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8EED9B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E225489"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663,559</w:t>
            </w:r>
          </w:p>
        </w:tc>
      </w:tr>
      <w:tr w:rsidR="00F11BD0" w:rsidRPr="005C619D" w14:paraId="5E597FEB" w14:textId="77777777" w:rsidTr="00A45650">
        <w:tc>
          <w:tcPr>
            <w:tcW w:w="3431" w:type="dxa"/>
            <w:vAlign w:val="bottom"/>
          </w:tcPr>
          <w:p w14:paraId="47072A54"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Interbank and money market items</w:t>
            </w:r>
          </w:p>
        </w:tc>
        <w:tc>
          <w:tcPr>
            <w:tcW w:w="1512" w:type="dxa"/>
          </w:tcPr>
          <w:p w14:paraId="78EFAA42"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72,751</w:t>
            </w:r>
          </w:p>
        </w:tc>
        <w:tc>
          <w:tcPr>
            <w:tcW w:w="1512" w:type="dxa"/>
          </w:tcPr>
          <w:p w14:paraId="1D63ACB3"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3E51949"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5707B938"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72,751</w:t>
            </w:r>
          </w:p>
        </w:tc>
      </w:tr>
      <w:tr w:rsidR="00F11BD0" w:rsidRPr="005C619D" w14:paraId="17581219" w14:textId="77777777" w:rsidTr="00A45650">
        <w:tc>
          <w:tcPr>
            <w:tcW w:w="3431" w:type="dxa"/>
            <w:vAlign w:val="bottom"/>
          </w:tcPr>
          <w:p w14:paraId="2A8D4DC3"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Liabilities payable on demand</w:t>
            </w:r>
          </w:p>
        </w:tc>
        <w:tc>
          <w:tcPr>
            <w:tcW w:w="1512" w:type="dxa"/>
          </w:tcPr>
          <w:p w14:paraId="09ED013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2,362</w:t>
            </w:r>
          </w:p>
        </w:tc>
        <w:tc>
          <w:tcPr>
            <w:tcW w:w="1512" w:type="dxa"/>
          </w:tcPr>
          <w:p w14:paraId="645375FD"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0E245CC"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339C899D"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2,362</w:t>
            </w:r>
          </w:p>
        </w:tc>
      </w:tr>
      <w:tr w:rsidR="00F11BD0" w:rsidRPr="005C619D" w14:paraId="5231724A" w14:textId="77777777" w:rsidTr="00A45650">
        <w:tc>
          <w:tcPr>
            <w:tcW w:w="3431" w:type="dxa"/>
            <w:vAlign w:val="bottom"/>
          </w:tcPr>
          <w:p w14:paraId="28BAF631"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Debts issued and borrowings</w:t>
            </w:r>
          </w:p>
        </w:tc>
        <w:tc>
          <w:tcPr>
            <w:tcW w:w="1512" w:type="dxa"/>
          </w:tcPr>
          <w:p w14:paraId="2783769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77,353</w:t>
            </w:r>
          </w:p>
        </w:tc>
        <w:tc>
          <w:tcPr>
            <w:tcW w:w="1512" w:type="dxa"/>
          </w:tcPr>
          <w:p w14:paraId="796A4371"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7CAA4128"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75</w:t>
            </w:r>
          </w:p>
        </w:tc>
        <w:tc>
          <w:tcPr>
            <w:tcW w:w="1512" w:type="dxa"/>
          </w:tcPr>
          <w:p w14:paraId="2A928628"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77,428</w:t>
            </w:r>
          </w:p>
        </w:tc>
      </w:tr>
      <w:tr w:rsidR="00F11BD0" w:rsidRPr="005C619D" w14:paraId="19782E22" w14:textId="77777777" w:rsidTr="00A45650">
        <w:tc>
          <w:tcPr>
            <w:tcW w:w="3431" w:type="dxa"/>
            <w:vAlign w:val="bottom"/>
          </w:tcPr>
          <w:p w14:paraId="4DFA5ED8"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Other financial liabilities</w:t>
            </w:r>
          </w:p>
        </w:tc>
        <w:tc>
          <w:tcPr>
            <w:tcW w:w="1512" w:type="dxa"/>
          </w:tcPr>
          <w:p w14:paraId="191555C5"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11,523</w:t>
            </w:r>
          </w:p>
        </w:tc>
        <w:tc>
          <w:tcPr>
            <w:tcW w:w="1512" w:type="dxa"/>
          </w:tcPr>
          <w:p w14:paraId="62881D1D"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AD1C45E"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(42)</w:t>
            </w:r>
          </w:p>
        </w:tc>
        <w:tc>
          <w:tcPr>
            <w:tcW w:w="1512" w:type="dxa"/>
          </w:tcPr>
          <w:p w14:paraId="7C671406"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11,481</w:t>
            </w:r>
          </w:p>
        </w:tc>
      </w:tr>
      <w:tr w:rsidR="00F11BD0" w:rsidRPr="005C619D" w14:paraId="3A5C9672" w14:textId="77777777" w:rsidTr="00A45650">
        <w:tc>
          <w:tcPr>
            <w:tcW w:w="3431" w:type="dxa"/>
            <w:vAlign w:val="bottom"/>
          </w:tcPr>
          <w:p w14:paraId="328E7CE2" w14:textId="77777777" w:rsidR="00F11BD0" w:rsidRPr="005C619D" w:rsidRDefault="00F11BD0" w:rsidP="00627901">
            <w:pPr>
              <w:spacing w:line="240" w:lineRule="atLeast"/>
              <w:rPr>
                <w:rFonts w:eastAsia="Times New Roman" w:cs="Times New Roman"/>
                <w:b/>
                <w:bCs/>
                <w:sz w:val="20"/>
              </w:rPr>
            </w:pPr>
            <w:r w:rsidRPr="005C619D">
              <w:rPr>
                <w:rFonts w:eastAsia="Times New Roman" w:cs="Times New Roman"/>
                <w:b/>
                <w:bCs/>
                <w:sz w:val="20"/>
              </w:rPr>
              <w:t>Total amortised cost</w:t>
            </w:r>
          </w:p>
        </w:tc>
        <w:tc>
          <w:tcPr>
            <w:tcW w:w="1512" w:type="dxa"/>
          </w:tcPr>
          <w:p w14:paraId="1F59BC3A"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827,548</w:t>
            </w:r>
          </w:p>
        </w:tc>
        <w:tc>
          <w:tcPr>
            <w:tcW w:w="1512" w:type="dxa"/>
          </w:tcPr>
          <w:p w14:paraId="5096B38B"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w:t>
            </w:r>
          </w:p>
        </w:tc>
        <w:tc>
          <w:tcPr>
            <w:tcW w:w="1512" w:type="dxa"/>
          </w:tcPr>
          <w:p w14:paraId="4072B75C"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33</w:t>
            </w:r>
          </w:p>
        </w:tc>
        <w:tc>
          <w:tcPr>
            <w:tcW w:w="1512" w:type="dxa"/>
          </w:tcPr>
          <w:p w14:paraId="0BF1126D"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827,581</w:t>
            </w:r>
          </w:p>
        </w:tc>
      </w:tr>
      <w:tr w:rsidR="00F11BD0" w:rsidRPr="005C619D" w14:paraId="342AE5D0" w14:textId="77777777" w:rsidTr="00A45650">
        <w:tc>
          <w:tcPr>
            <w:tcW w:w="3431" w:type="dxa"/>
          </w:tcPr>
          <w:p w14:paraId="0D046BC2" w14:textId="77777777" w:rsidR="00F11BD0" w:rsidRPr="005C619D" w:rsidRDefault="00F11BD0" w:rsidP="000632DA">
            <w:pPr>
              <w:spacing w:line="200" w:lineRule="exact"/>
              <w:rPr>
                <w:rFonts w:eastAsia="Times New Roman" w:cs="Times New Roman"/>
                <w:sz w:val="20"/>
              </w:rPr>
            </w:pPr>
          </w:p>
        </w:tc>
        <w:tc>
          <w:tcPr>
            <w:tcW w:w="1512" w:type="dxa"/>
          </w:tcPr>
          <w:p w14:paraId="7DA6AADE" w14:textId="77777777" w:rsidR="00F11BD0" w:rsidRPr="005C619D" w:rsidRDefault="00F11BD0" w:rsidP="000632DA">
            <w:pPr>
              <w:spacing w:line="200" w:lineRule="exact"/>
              <w:ind w:right="328"/>
              <w:rPr>
                <w:rFonts w:cs="Times New Roman"/>
                <w:sz w:val="20"/>
              </w:rPr>
            </w:pPr>
          </w:p>
        </w:tc>
        <w:tc>
          <w:tcPr>
            <w:tcW w:w="1512" w:type="dxa"/>
          </w:tcPr>
          <w:p w14:paraId="7DF60C18" w14:textId="77777777" w:rsidR="00F11BD0" w:rsidRPr="005C619D" w:rsidRDefault="00F11BD0" w:rsidP="000632DA">
            <w:pPr>
              <w:spacing w:line="200" w:lineRule="exact"/>
              <w:ind w:right="328"/>
              <w:rPr>
                <w:rFonts w:cs="Times New Roman"/>
                <w:sz w:val="20"/>
              </w:rPr>
            </w:pPr>
          </w:p>
        </w:tc>
        <w:tc>
          <w:tcPr>
            <w:tcW w:w="1512" w:type="dxa"/>
          </w:tcPr>
          <w:p w14:paraId="633AE1E3" w14:textId="77777777" w:rsidR="00F11BD0" w:rsidRPr="005C619D" w:rsidRDefault="00F11BD0" w:rsidP="000632DA">
            <w:pPr>
              <w:spacing w:line="200" w:lineRule="exact"/>
              <w:ind w:right="328"/>
              <w:rPr>
                <w:rFonts w:cs="Times New Roman"/>
                <w:sz w:val="20"/>
              </w:rPr>
            </w:pPr>
          </w:p>
        </w:tc>
        <w:tc>
          <w:tcPr>
            <w:tcW w:w="1512" w:type="dxa"/>
          </w:tcPr>
          <w:p w14:paraId="64F8B454" w14:textId="77777777" w:rsidR="00F11BD0" w:rsidRPr="005C619D" w:rsidRDefault="00F11BD0" w:rsidP="000632DA">
            <w:pPr>
              <w:spacing w:line="200" w:lineRule="exact"/>
              <w:ind w:right="328"/>
              <w:rPr>
                <w:rFonts w:cs="Times New Roman"/>
                <w:sz w:val="20"/>
              </w:rPr>
            </w:pPr>
          </w:p>
        </w:tc>
      </w:tr>
      <w:tr w:rsidR="00F11BD0" w:rsidRPr="005C619D" w14:paraId="6294A36A" w14:textId="77777777" w:rsidTr="00A45650">
        <w:tc>
          <w:tcPr>
            <w:tcW w:w="3431" w:type="dxa"/>
            <w:vAlign w:val="bottom"/>
          </w:tcPr>
          <w:p w14:paraId="6CBF3A98" w14:textId="77777777" w:rsidR="00F11BD0" w:rsidRPr="005C619D" w:rsidRDefault="00F11BD0" w:rsidP="00627901">
            <w:pPr>
              <w:spacing w:line="240" w:lineRule="atLeast"/>
              <w:rPr>
                <w:rFonts w:eastAsia="Times New Roman" w:cs="Times New Roman"/>
                <w:b/>
                <w:bCs/>
                <w:i/>
                <w:iCs/>
                <w:sz w:val="20"/>
              </w:rPr>
            </w:pPr>
            <w:r w:rsidRPr="005C619D">
              <w:rPr>
                <w:rFonts w:eastAsia="Times New Roman" w:cs="Times New Roman"/>
                <w:b/>
                <w:bCs/>
                <w:i/>
                <w:iCs/>
                <w:sz w:val="20"/>
              </w:rPr>
              <w:t>FVTPL</w:t>
            </w:r>
          </w:p>
        </w:tc>
        <w:tc>
          <w:tcPr>
            <w:tcW w:w="1512" w:type="dxa"/>
          </w:tcPr>
          <w:p w14:paraId="7F37D7D8" w14:textId="77777777" w:rsidR="00F11BD0" w:rsidRPr="005C619D" w:rsidRDefault="00F11BD0" w:rsidP="00627901">
            <w:pPr>
              <w:spacing w:line="240" w:lineRule="atLeast"/>
              <w:rPr>
                <w:rFonts w:eastAsia="Times New Roman" w:cs="Times New Roman"/>
                <w:b/>
                <w:bCs/>
                <w:sz w:val="20"/>
              </w:rPr>
            </w:pPr>
          </w:p>
        </w:tc>
        <w:tc>
          <w:tcPr>
            <w:tcW w:w="1512" w:type="dxa"/>
          </w:tcPr>
          <w:p w14:paraId="1C6078C6" w14:textId="77777777" w:rsidR="00F11BD0" w:rsidRPr="005C619D" w:rsidRDefault="00F11BD0" w:rsidP="00627901">
            <w:pPr>
              <w:spacing w:line="240" w:lineRule="atLeast"/>
              <w:rPr>
                <w:rFonts w:eastAsia="Times New Roman" w:cs="Times New Roman"/>
                <w:b/>
                <w:bCs/>
                <w:sz w:val="20"/>
              </w:rPr>
            </w:pPr>
          </w:p>
        </w:tc>
        <w:tc>
          <w:tcPr>
            <w:tcW w:w="1512" w:type="dxa"/>
          </w:tcPr>
          <w:p w14:paraId="3C060EC9" w14:textId="77777777" w:rsidR="00F11BD0" w:rsidRPr="005C619D" w:rsidRDefault="00F11BD0" w:rsidP="00627901">
            <w:pPr>
              <w:spacing w:line="240" w:lineRule="atLeast"/>
              <w:rPr>
                <w:rFonts w:eastAsia="Times New Roman" w:cs="Times New Roman"/>
                <w:b/>
                <w:bCs/>
                <w:sz w:val="20"/>
              </w:rPr>
            </w:pPr>
          </w:p>
        </w:tc>
        <w:tc>
          <w:tcPr>
            <w:tcW w:w="1512" w:type="dxa"/>
          </w:tcPr>
          <w:p w14:paraId="4F71FA1A" w14:textId="77777777" w:rsidR="00F11BD0" w:rsidRPr="005C619D" w:rsidRDefault="00F11BD0" w:rsidP="00627901">
            <w:pPr>
              <w:spacing w:line="240" w:lineRule="atLeast"/>
              <w:rPr>
                <w:rFonts w:eastAsia="Times New Roman" w:cs="Times New Roman"/>
                <w:b/>
                <w:bCs/>
                <w:sz w:val="20"/>
              </w:rPr>
            </w:pPr>
          </w:p>
        </w:tc>
      </w:tr>
      <w:tr w:rsidR="00F11BD0" w:rsidRPr="005C619D" w14:paraId="747DE7D8" w14:textId="77777777" w:rsidTr="00A45650">
        <w:tc>
          <w:tcPr>
            <w:tcW w:w="3431" w:type="dxa"/>
          </w:tcPr>
          <w:p w14:paraId="7B4E0FE4"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Financial liabilities designated at</w:t>
            </w:r>
          </w:p>
        </w:tc>
        <w:tc>
          <w:tcPr>
            <w:tcW w:w="1512" w:type="dxa"/>
          </w:tcPr>
          <w:p w14:paraId="7CC49DBA" w14:textId="77777777" w:rsidR="00F11BD0" w:rsidRPr="005C619D" w:rsidRDefault="00F11BD0" w:rsidP="00627901">
            <w:pPr>
              <w:spacing w:line="240" w:lineRule="atLeast"/>
              <w:rPr>
                <w:rFonts w:eastAsia="Times New Roman" w:cs="Times New Roman"/>
                <w:sz w:val="20"/>
              </w:rPr>
            </w:pPr>
          </w:p>
        </w:tc>
        <w:tc>
          <w:tcPr>
            <w:tcW w:w="1512" w:type="dxa"/>
          </w:tcPr>
          <w:p w14:paraId="1DE3EB2C" w14:textId="77777777" w:rsidR="00F11BD0" w:rsidRPr="005C619D" w:rsidRDefault="00F11BD0" w:rsidP="00627901">
            <w:pPr>
              <w:spacing w:line="240" w:lineRule="atLeast"/>
              <w:rPr>
                <w:rFonts w:eastAsia="Times New Roman" w:cs="Times New Roman"/>
                <w:sz w:val="20"/>
              </w:rPr>
            </w:pPr>
          </w:p>
        </w:tc>
        <w:tc>
          <w:tcPr>
            <w:tcW w:w="1512" w:type="dxa"/>
          </w:tcPr>
          <w:p w14:paraId="4BC1C18A" w14:textId="77777777" w:rsidR="00F11BD0" w:rsidRPr="005C619D" w:rsidRDefault="00F11BD0" w:rsidP="00627901">
            <w:pPr>
              <w:spacing w:line="240" w:lineRule="atLeast"/>
              <w:rPr>
                <w:rFonts w:eastAsia="Times New Roman" w:cs="Times New Roman"/>
                <w:sz w:val="20"/>
              </w:rPr>
            </w:pPr>
          </w:p>
        </w:tc>
        <w:tc>
          <w:tcPr>
            <w:tcW w:w="1512" w:type="dxa"/>
          </w:tcPr>
          <w:p w14:paraId="632A9AB4" w14:textId="77777777" w:rsidR="00F11BD0" w:rsidRPr="005C619D" w:rsidRDefault="00F11BD0" w:rsidP="00627901">
            <w:pPr>
              <w:spacing w:line="240" w:lineRule="atLeast"/>
              <w:rPr>
                <w:rFonts w:eastAsia="Times New Roman" w:cs="Times New Roman"/>
                <w:sz w:val="20"/>
              </w:rPr>
            </w:pPr>
          </w:p>
        </w:tc>
      </w:tr>
      <w:tr w:rsidR="00F11BD0" w:rsidRPr="005C619D" w14:paraId="3401D626" w14:textId="77777777" w:rsidTr="00A45650">
        <w:tc>
          <w:tcPr>
            <w:tcW w:w="3431" w:type="dxa"/>
          </w:tcPr>
          <w:p w14:paraId="1D343E5C"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 xml:space="preserve">   fair value through profit or loss </w:t>
            </w:r>
          </w:p>
        </w:tc>
        <w:tc>
          <w:tcPr>
            <w:tcW w:w="1512" w:type="dxa"/>
          </w:tcPr>
          <w:p w14:paraId="784910AE"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418</w:t>
            </w:r>
          </w:p>
        </w:tc>
        <w:tc>
          <w:tcPr>
            <w:tcW w:w="1512" w:type="dxa"/>
          </w:tcPr>
          <w:p w14:paraId="2611EB6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1881BD7F" w14:textId="77777777" w:rsidR="00F11BD0" w:rsidRPr="005C619D" w:rsidRDefault="00F11BD0" w:rsidP="00627901">
            <w:pP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444F5F25" w14:textId="77777777" w:rsidR="00F11BD0" w:rsidRPr="005C619D" w:rsidRDefault="00F11BD0" w:rsidP="00627901">
            <w:pP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418</w:t>
            </w:r>
          </w:p>
        </w:tc>
      </w:tr>
      <w:tr w:rsidR="00F11BD0" w:rsidRPr="005C619D" w14:paraId="008791E8" w14:textId="77777777" w:rsidTr="00A45650">
        <w:tc>
          <w:tcPr>
            <w:tcW w:w="3431" w:type="dxa"/>
          </w:tcPr>
          <w:p w14:paraId="45814320" w14:textId="77777777" w:rsidR="00F11BD0" w:rsidRPr="005C619D" w:rsidRDefault="00F11BD0" w:rsidP="00627901">
            <w:pPr>
              <w:spacing w:line="240" w:lineRule="atLeast"/>
              <w:rPr>
                <w:rFonts w:eastAsia="Times New Roman" w:cs="Times New Roman"/>
                <w:sz w:val="20"/>
              </w:rPr>
            </w:pPr>
            <w:r w:rsidRPr="005C619D">
              <w:rPr>
                <w:rFonts w:eastAsia="Times New Roman" w:cs="Times New Roman"/>
                <w:sz w:val="20"/>
              </w:rPr>
              <w:t>Derivative liabilities</w:t>
            </w:r>
          </w:p>
        </w:tc>
        <w:tc>
          <w:tcPr>
            <w:tcW w:w="1512" w:type="dxa"/>
          </w:tcPr>
          <w:p w14:paraId="0AF8FBDE"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7,331</w:t>
            </w:r>
          </w:p>
        </w:tc>
        <w:tc>
          <w:tcPr>
            <w:tcW w:w="1512" w:type="dxa"/>
          </w:tcPr>
          <w:p w14:paraId="0CE333F1"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w:t>
            </w:r>
          </w:p>
        </w:tc>
        <w:tc>
          <w:tcPr>
            <w:tcW w:w="1512" w:type="dxa"/>
          </w:tcPr>
          <w:p w14:paraId="034C5230"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sz w:val="20"/>
                <w:lang w:val="en-US" w:bidi="th-TH"/>
              </w:rPr>
            </w:pPr>
            <w:r w:rsidRPr="005C619D">
              <w:rPr>
                <w:rFonts w:eastAsia="Times New Roman" w:cs="Times New Roman"/>
                <w:sz w:val="20"/>
                <w:lang w:val="en-US" w:bidi="th-TH"/>
              </w:rPr>
              <w:t>(8)</w:t>
            </w:r>
          </w:p>
        </w:tc>
        <w:tc>
          <w:tcPr>
            <w:tcW w:w="1512" w:type="dxa"/>
          </w:tcPr>
          <w:p w14:paraId="21F9A04E"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sz w:val="20"/>
                <w:lang w:val="en-US" w:bidi="th-TH"/>
              </w:rPr>
            </w:pPr>
            <w:r w:rsidRPr="005C619D">
              <w:rPr>
                <w:rFonts w:eastAsia="Times New Roman" w:cs="Times New Roman"/>
                <w:sz w:val="20"/>
                <w:lang w:val="en-US" w:bidi="th-TH"/>
              </w:rPr>
              <w:t>7,323</w:t>
            </w:r>
          </w:p>
        </w:tc>
      </w:tr>
      <w:tr w:rsidR="00F11BD0" w:rsidRPr="005C619D" w14:paraId="40FF8019" w14:textId="77777777" w:rsidTr="00A45650">
        <w:tc>
          <w:tcPr>
            <w:tcW w:w="3431" w:type="dxa"/>
            <w:vAlign w:val="bottom"/>
          </w:tcPr>
          <w:p w14:paraId="6BF512EC" w14:textId="77777777" w:rsidR="00F11BD0" w:rsidRPr="005C619D" w:rsidRDefault="00F11BD0" w:rsidP="00627901">
            <w:pPr>
              <w:spacing w:line="240" w:lineRule="atLeast"/>
              <w:rPr>
                <w:rFonts w:eastAsia="Times New Roman" w:cs="Times New Roman"/>
                <w:b/>
                <w:bCs/>
                <w:sz w:val="20"/>
              </w:rPr>
            </w:pPr>
            <w:r w:rsidRPr="005C619D">
              <w:rPr>
                <w:rFonts w:eastAsia="Times New Roman" w:cs="Times New Roman"/>
                <w:b/>
                <w:bCs/>
                <w:sz w:val="20"/>
              </w:rPr>
              <w:t>Total FVTPL</w:t>
            </w:r>
          </w:p>
        </w:tc>
        <w:tc>
          <w:tcPr>
            <w:tcW w:w="1512" w:type="dxa"/>
          </w:tcPr>
          <w:p w14:paraId="33E3D6EE"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7,749</w:t>
            </w:r>
          </w:p>
        </w:tc>
        <w:tc>
          <w:tcPr>
            <w:tcW w:w="1512" w:type="dxa"/>
          </w:tcPr>
          <w:p w14:paraId="46B93CC1"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w:t>
            </w:r>
          </w:p>
        </w:tc>
        <w:tc>
          <w:tcPr>
            <w:tcW w:w="1512" w:type="dxa"/>
          </w:tcPr>
          <w:p w14:paraId="4B5C9F37" w14:textId="77777777" w:rsidR="00F11BD0" w:rsidRPr="005C619D" w:rsidRDefault="00F11BD0" w:rsidP="00627901">
            <w:pPr>
              <w:pBdr>
                <w:bottom w:val="sing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w:t>
            </w:r>
          </w:p>
        </w:tc>
        <w:tc>
          <w:tcPr>
            <w:tcW w:w="1512" w:type="dxa"/>
          </w:tcPr>
          <w:p w14:paraId="3B54D86C" w14:textId="77777777" w:rsidR="00F11BD0" w:rsidRPr="005C619D" w:rsidRDefault="00F11BD0" w:rsidP="00627901">
            <w:pPr>
              <w:pBdr>
                <w:bottom w:val="single" w:sz="4" w:space="1" w:color="auto"/>
              </w:pBdr>
              <w:tabs>
                <w:tab w:val="decimal" w:pos="1020"/>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7,741</w:t>
            </w:r>
          </w:p>
        </w:tc>
      </w:tr>
      <w:tr w:rsidR="00F11BD0" w:rsidRPr="005C619D" w14:paraId="10775119" w14:textId="77777777" w:rsidTr="00A45650">
        <w:tc>
          <w:tcPr>
            <w:tcW w:w="3431" w:type="dxa"/>
            <w:vAlign w:val="bottom"/>
          </w:tcPr>
          <w:p w14:paraId="24E22942" w14:textId="77777777" w:rsidR="00F11BD0" w:rsidRPr="005C619D" w:rsidRDefault="00F11BD0" w:rsidP="00627901">
            <w:pPr>
              <w:spacing w:line="240" w:lineRule="atLeast"/>
              <w:rPr>
                <w:rFonts w:eastAsia="Times New Roman" w:cs="Times New Roman"/>
                <w:b/>
                <w:bCs/>
                <w:sz w:val="20"/>
              </w:rPr>
            </w:pPr>
            <w:r w:rsidRPr="005C619D">
              <w:rPr>
                <w:rFonts w:eastAsia="Times New Roman" w:cs="Times New Roman"/>
                <w:b/>
                <w:bCs/>
                <w:sz w:val="20"/>
              </w:rPr>
              <w:t>Total financial liabilities</w:t>
            </w:r>
          </w:p>
        </w:tc>
        <w:tc>
          <w:tcPr>
            <w:tcW w:w="1512" w:type="dxa"/>
          </w:tcPr>
          <w:p w14:paraId="13558B37" w14:textId="77777777" w:rsidR="00F11BD0" w:rsidRPr="005C619D" w:rsidRDefault="00F11BD0" w:rsidP="00627901">
            <w:pPr>
              <w:pBdr>
                <w:bottom w:val="doub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835,297</w:t>
            </w:r>
          </w:p>
        </w:tc>
        <w:tc>
          <w:tcPr>
            <w:tcW w:w="1512" w:type="dxa"/>
          </w:tcPr>
          <w:p w14:paraId="53CA8656" w14:textId="77777777" w:rsidR="00F11BD0" w:rsidRPr="005C619D" w:rsidRDefault="00F11BD0" w:rsidP="00627901">
            <w:pPr>
              <w:pBdr>
                <w:bottom w:val="doub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w:t>
            </w:r>
          </w:p>
        </w:tc>
        <w:tc>
          <w:tcPr>
            <w:tcW w:w="1512" w:type="dxa"/>
          </w:tcPr>
          <w:p w14:paraId="1B90646A" w14:textId="77777777" w:rsidR="00F11BD0" w:rsidRPr="005C619D" w:rsidRDefault="00F11BD0" w:rsidP="00627901">
            <w:pPr>
              <w:pBdr>
                <w:bottom w:val="double" w:sz="4" w:space="1" w:color="auto"/>
              </w:pBdr>
              <w:tabs>
                <w:tab w:val="decimal" w:pos="966"/>
              </w:tabs>
              <w:spacing w:line="240" w:lineRule="atLeast"/>
              <w:ind w:right="19"/>
              <w:rPr>
                <w:rFonts w:eastAsia="Times New Roman" w:cs="Times New Roman"/>
                <w:b/>
                <w:bCs/>
                <w:sz w:val="20"/>
                <w:lang w:val="en-US" w:bidi="th-TH"/>
              </w:rPr>
            </w:pPr>
            <w:r w:rsidRPr="005C619D">
              <w:rPr>
                <w:rFonts w:eastAsia="Times New Roman" w:cs="Times New Roman"/>
                <w:b/>
                <w:bCs/>
                <w:sz w:val="20"/>
                <w:lang w:val="en-US" w:bidi="th-TH"/>
              </w:rPr>
              <w:t>25</w:t>
            </w:r>
          </w:p>
        </w:tc>
        <w:tc>
          <w:tcPr>
            <w:tcW w:w="1512" w:type="dxa"/>
          </w:tcPr>
          <w:p w14:paraId="0D6901D0" w14:textId="77777777" w:rsidR="00F11BD0" w:rsidRPr="005C619D" w:rsidRDefault="00F11BD0" w:rsidP="00627901">
            <w:pPr>
              <w:pBdr>
                <w:bottom w:val="double" w:sz="4" w:space="1" w:color="auto"/>
              </w:pBdr>
              <w:tabs>
                <w:tab w:val="decimal" w:pos="1020"/>
              </w:tabs>
              <w:spacing w:line="240" w:lineRule="atLeast"/>
              <w:ind w:right="19"/>
              <w:rPr>
                <w:rFonts w:eastAsia="Times New Roman" w:cs="Times New Roman"/>
                <w:b/>
                <w:bCs/>
                <w:sz w:val="20"/>
                <w:lang w:val="en-US" w:bidi="th-TH"/>
              </w:rPr>
            </w:pPr>
            <w:r w:rsidRPr="005C619D">
              <w:rPr>
                <w:rFonts w:cs="Times New Roman"/>
                <w:b/>
                <w:bCs/>
                <w:color w:val="000000"/>
                <w:sz w:val="20"/>
              </w:rPr>
              <w:t>835,322</w:t>
            </w:r>
          </w:p>
        </w:tc>
      </w:tr>
    </w:tbl>
    <w:p w14:paraId="3A6E07F2" w14:textId="77777777" w:rsidR="007F5F18" w:rsidRDefault="007F5F18">
      <w:pPr>
        <w:spacing w:line="240" w:lineRule="auto"/>
        <w:rPr>
          <w:rFonts w:cs="Times New Roman"/>
          <w:i/>
          <w:iCs/>
          <w:sz w:val="20"/>
        </w:rPr>
      </w:pPr>
      <w:r>
        <w:rPr>
          <w:rFonts w:cs="Times New Roman"/>
          <w:i/>
          <w:iCs/>
          <w:sz w:val="20"/>
        </w:rPr>
        <w:br w:type="page"/>
      </w:r>
    </w:p>
    <w:p w14:paraId="53864E00" w14:textId="24F79870" w:rsidR="00BE65E9" w:rsidRPr="005C619D" w:rsidRDefault="00BE65E9" w:rsidP="00BE65E9">
      <w:pPr>
        <w:tabs>
          <w:tab w:val="left" w:pos="153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0" w:hanging="540"/>
        <w:rPr>
          <w:rFonts w:cs="Times New Roman"/>
          <w:sz w:val="20"/>
          <w:lang w:val="en-US" w:bidi="th-TH"/>
        </w:rPr>
      </w:pPr>
      <w:r w:rsidRPr="005C619D">
        <w:rPr>
          <w:rFonts w:cs="Times New Roman"/>
          <w:i/>
          <w:iCs/>
          <w:sz w:val="20"/>
        </w:rPr>
        <w:lastRenderedPageBreak/>
        <w:t>3.1.2</w:t>
      </w:r>
      <w:r w:rsidR="00F55085">
        <w:rPr>
          <w:rFonts w:cs="Times New Roman"/>
          <w:i/>
          <w:iCs/>
          <w:sz w:val="20"/>
          <w:cs/>
        </w:rPr>
        <w:tab/>
      </w:r>
      <w:r w:rsidRPr="005C619D">
        <w:rPr>
          <w:rFonts w:cs="Times New Roman"/>
          <w:i/>
          <w:iCs/>
          <w:sz w:val="20"/>
        </w:rPr>
        <w:t>Impairment</w:t>
      </w:r>
      <w:r w:rsidRPr="005C619D">
        <w:rPr>
          <w:rFonts w:cs="Times New Roman"/>
          <w:b/>
          <w:bCs/>
          <w:sz w:val="20"/>
        </w:rPr>
        <w:t xml:space="preserve"> </w:t>
      </w:r>
    </w:p>
    <w:p w14:paraId="626B40C5" w14:textId="77777777" w:rsidR="00BE65E9" w:rsidRPr="005C619D" w:rsidRDefault="00BE65E9" w:rsidP="00BE65E9">
      <w:pPr>
        <w:pStyle w:val="ListParagraph"/>
        <w:tabs>
          <w:tab w:val="left" w:pos="1260"/>
        </w:tabs>
        <w:spacing w:line="240" w:lineRule="auto"/>
        <w:ind w:left="990"/>
        <w:rPr>
          <w:b/>
          <w:bCs/>
          <w:sz w:val="20"/>
        </w:rPr>
      </w:pPr>
    </w:p>
    <w:p w14:paraId="47A0BF8D" w14:textId="045FCFA4" w:rsidR="00BE65E9" w:rsidRPr="005C619D" w:rsidRDefault="00BE65E9" w:rsidP="00BE65E9">
      <w:pPr>
        <w:pStyle w:val="block"/>
        <w:tabs>
          <w:tab w:val="left" w:pos="1260"/>
        </w:tabs>
        <w:spacing w:after="0" w:line="240" w:lineRule="atLeast"/>
        <w:ind w:left="1080"/>
        <w:jc w:val="both"/>
        <w:rPr>
          <w:rFonts w:cs="Times New Roman"/>
          <w:i/>
          <w:iCs/>
          <w:color w:val="000000"/>
          <w:sz w:val="20"/>
          <w:lang w:val="en-US" w:bidi="th-TH"/>
        </w:rPr>
      </w:pPr>
      <w:r w:rsidRPr="005C619D">
        <w:rPr>
          <w:rFonts w:cs="Times New Roman"/>
          <w:color w:val="000000"/>
          <w:sz w:val="20"/>
        </w:rPr>
        <w:t xml:space="preserve">TFRS 9 introduces lifetime expected credit loss (ECL) model whereas previously the </w:t>
      </w:r>
      <w:r w:rsidR="004446BE">
        <w:rPr>
          <w:rFonts w:cs="Times New Roman"/>
          <w:color w:val="000000"/>
          <w:sz w:val="20"/>
        </w:rPr>
        <w:t>Bank and its subsidiaries</w:t>
      </w:r>
      <w:r w:rsidRPr="005C619D">
        <w:rPr>
          <w:rFonts w:cs="Times New Roman"/>
          <w:color w:val="000000"/>
          <w:sz w:val="20"/>
        </w:rPr>
        <w:t xml:space="preserve"> estimates allowance for doubtful account</w:t>
      </w:r>
      <w:r w:rsidR="009C653C">
        <w:rPr>
          <w:rFonts w:cs="Times New Roman"/>
          <w:color w:val="000000"/>
          <w:sz w:val="20"/>
        </w:rPr>
        <w:t>s</w:t>
      </w:r>
      <w:r w:rsidRPr="005C619D">
        <w:rPr>
          <w:rFonts w:cs="Times New Roman"/>
          <w:color w:val="000000"/>
          <w:sz w:val="20"/>
        </w:rPr>
        <w:t xml:space="preserve"> by analysing payment histories, future expectation of customer payment and compliance with the minimum allowance for doubtful accounts required based on the </w:t>
      </w:r>
      <w:proofErr w:type="spellStart"/>
      <w:r w:rsidRPr="005C619D">
        <w:rPr>
          <w:rFonts w:cs="Times New Roman"/>
          <w:color w:val="000000"/>
          <w:sz w:val="20"/>
        </w:rPr>
        <w:t>BoT’s</w:t>
      </w:r>
      <w:proofErr w:type="spellEnd"/>
      <w:r w:rsidRPr="005C619D">
        <w:rPr>
          <w:rFonts w:cs="Times New Roman"/>
          <w:color w:val="000000"/>
          <w:sz w:val="20"/>
        </w:rPr>
        <w:t xml:space="preserve"> guideline. TFRS 9 requires considerable judgement about how changes in economic factors affect ECLs, which will be determined on a probability-weighted basis. The new impairment model applies to financial assets that are not measured at FVTPL consisted with financial assets that are debt instrument, lease receivables, financial guarantee and loan commitment issued except for investments in equity instruments.</w:t>
      </w:r>
    </w:p>
    <w:p w14:paraId="7CE152F8" w14:textId="77777777" w:rsidR="00F11BD0" w:rsidRPr="005C619D" w:rsidRDefault="00F11BD0" w:rsidP="003B0D42">
      <w:pPr>
        <w:pStyle w:val="block"/>
        <w:spacing w:after="0" w:line="240" w:lineRule="atLeast"/>
        <w:ind w:left="547"/>
        <w:jc w:val="both"/>
        <w:rPr>
          <w:rFonts w:cs="Times New Roman"/>
          <w:color w:val="000000"/>
          <w:szCs w:val="22"/>
        </w:rPr>
      </w:pPr>
    </w:p>
    <w:tbl>
      <w:tblPr>
        <w:tblW w:w="9335" w:type="dxa"/>
        <w:tblInd w:w="450" w:type="dxa"/>
        <w:tblLayout w:type="fixed"/>
        <w:tblCellMar>
          <w:left w:w="79" w:type="dxa"/>
          <w:right w:w="79" w:type="dxa"/>
        </w:tblCellMar>
        <w:tblLook w:val="04A0" w:firstRow="1" w:lastRow="0" w:firstColumn="1" w:lastColumn="0" w:noHBand="0" w:noVBand="1"/>
      </w:tblPr>
      <w:tblGrid>
        <w:gridCol w:w="5490"/>
        <w:gridCol w:w="1170"/>
        <w:gridCol w:w="187"/>
        <w:gridCol w:w="1152"/>
        <w:gridCol w:w="180"/>
        <w:gridCol w:w="1156"/>
      </w:tblGrid>
      <w:tr w:rsidR="00BE65E9" w:rsidRPr="005C619D" w14:paraId="3727F3B8" w14:textId="77777777" w:rsidTr="00A45650">
        <w:trPr>
          <w:cantSplit/>
          <w:tblHeader/>
        </w:trPr>
        <w:tc>
          <w:tcPr>
            <w:tcW w:w="5490" w:type="dxa"/>
          </w:tcPr>
          <w:p w14:paraId="6B38F09F" w14:textId="77777777" w:rsidR="00BE65E9" w:rsidRPr="005C619D" w:rsidRDefault="00BE65E9" w:rsidP="007F5F18">
            <w:pPr>
              <w:spacing w:line="220" w:lineRule="exact"/>
              <w:ind w:left="180" w:hanging="180"/>
              <w:rPr>
                <w:rFonts w:cs="Times New Roman"/>
                <w:b/>
                <w:bCs/>
                <w:sz w:val="20"/>
              </w:rPr>
            </w:pPr>
          </w:p>
        </w:tc>
        <w:tc>
          <w:tcPr>
            <w:tcW w:w="3845" w:type="dxa"/>
            <w:gridSpan w:val="5"/>
            <w:vAlign w:val="center"/>
          </w:tcPr>
          <w:p w14:paraId="0273FFC6"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b/>
                <w:bCs/>
                <w:sz w:val="20"/>
              </w:rPr>
              <w:t>Consolidated</w:t>
            </w:r>
          </w:p>
        </w:tc>
      </w:tr>
      <w:tr w:rsidR="00BE65E9" w:rsidRPr="005C619D" w14:paraId="6F984F49" w14:textId="77777777" w:rsidTr="00A45650">
        <w:trPr>
          <w:cantSplit/>
          <w:tblHeader/>
        </w:trPr>
        <w:tc>
          <w:tcPr>
            <w:tcW w:w="5490" w:type="dxa"/>
          </w:tcPr>
          <w:p w14:paraId="12BDBACE" w14:textId="77777777" w:rsidR="00BE65E9" w:rsidRPr="005C619D" w:rsidRDefault="00BE65E9" w:rsidP="007F5F18">
            <w:pPr>
              <w:spacing w:line="220" w:lineRule="exact"/>
              <w:ind w:left="180" w:hanging="180"/>
              <w:rPr>
                <w:rFonts w:cs="Times New Roman"/>
                <w:b/>
                <w:bCs/>
                <w:sz w:val="20"/>
              </w:rPr>
            </w:pPr>
          </w:p>
        </w:tc>
        <w:tc>
          <w:tcPr>
            <w:tcW w:w="1170" w:type="dxa"/>
            <w:vAlign w:val="center"/>
          </w:tcPr>
          <w:p w14:paraId="13B43CF7"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31 December</w:t>
            </w:r>
          </w:p>
        </w:tc>
        <w:tc>
          <w:tcPr>
            <w:tcW w:w="187" w:type="dxa"/>
            <w:vAlign w:val="bottom"/>
          </w:tcPr>
          <w:p w14:paraId="04939831"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center"/>
          </w:tcPr>
          <w:p w14:paraId="2D4235B7"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Remeasure-</w:t>
            </w:r>
          </w:p>
        </w:tc>
        <w:tc>
          <w:tcPr>
            <w:tcW w:w="180" w:type="dxa"/>
            <w:vAlign w:val="bottom"/>
          </w:tcPr>
          <w:p w14:paraId="601383DF" w14:textId="77777777" w:rsidR="00BE65E9" w:rsidRPr="005C619D" w:rsidRDefault="00BE65E9" w:rsidP="007F5F18">
            <w:pPr>
              <w:pStyle w:val="acctfourfigures"/>
              <w:tabs>
                <w:tab w:val="clear" w:pos="765"/>
              </w:tabs>
              <w:spacing w:line="220" w:lineRule="exact"/>
              <w:ind w:left="-61" w:right="-99"/>
              <w:jc w:val="center"/>
              <w:rPr>
                <w:rFonts w:cs="Times New Roman"/>
                <w:sz w:val="20"/>
              </w:rPr>
            </w:pPr>
          </w:p>
        </w:tc>
        <w:tc>
          <w:tcPr>
            <w:tcW w:w="1156" w:type="dxa"/>
            <w:vAlign w:val="center"/>
          </w:tcPr>
          <w:p w14:paraId="67B6EC68"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1 January</w:t>
            </w:r>
          </w:p>
        </w:tc>
      </w:tr>
      <w:tr w:rsidR="00BE65E9" w:rsidRPr="005C619D" w14:paraId="5432E9F4" w14:textId="77777777" w:rsidTr="00A45650">
        <w:trPr>
          <w:cantSplit/>
          <w:tblHeader/>
        </w:trPr>
        <w:tc>
          <w:tcPr>
            <w:tcW w:w="5490" w:type="dxa"/>
          </w:tcPr>
          <w:p w14:paraId="412686E0" w14:textId="77777777" w:rsidR="00BE65E9" w:rsidRPr="005C619D" w:rsidRDefault="00BE65E9" w:rsidP="007F5F18">
            <w:pPr>
              <w:spacing w:line="220" w:lineRule="exact"/>
              <w:ind w:left="180" w:hanging="180"/>
              <w:rPr>
                <w:rFonts w:cs="Times New Roman"/>
                <w:b/>
                <w:bCs/>
                <w:sz w:val="20"/>
              </w:rPr>
            </w:pPr>
          </w:p>
        </w:tc>
        <w:tc>
          <w:tcPr>
            <w:tcW w:w="1170" w:type="dxa"/>
            <w:vAlign w:val="center"/>
          </w:tcPr>
          <w:p w14:paraId="7E1113D1"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2019</w:t>
            </w:r>
          </w:p>
        </w:tc>
        <w:tc>
          <w:tcPr>
            <w:tcW w:w="187" w:type="dxa"/>
            <w:vAlign w:val="bottom"/>
          </w:tcPr>
          <w:p w14:paraId="70322DF6"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center"/>
          </w:tcPr>
          <w:p w14:paraId="501A2C14"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proofErr w:type="spellStart"/>
            <w:r w:rsidRPr="005C619D">
              <w:rPr>
                <w:rFonts w:cs="Times New Roman"/>
                <w:sz w:val="20"/>
              </w:rPr>
              <w:t>ment</w:t>
            </w:r>
            <w:proofErr w:type="spellEnd"/>
          </w:p>
        </w:tc>
        <w:tc>
          <w:tcPr>
            <w:tcW w:w="180" w:type="dxa"/>
            <w:vAlign w:val="bottom"/>
          </w:tcPr>
          <w:p w14:paraId="1719E2E5" w14:textId="77777777" w:rsidR="00BE65E9" w:rsidRPr="005C619D" w:rsidRDefault="00BE65E9" w:rsidP="007F5F18">
            <w:pPr>
              <w:pStyle w:val="acctfourfigures"/>
              <w:tabs>
                <w:tab w:val="clear" w:pos="765"/>
              </w:tabs>
              <w:spacing w:line="220" w:lineRule="exact"/>
              <w:ind w:left="-61" w:right="-99"/>
              <w:jc w:val="center"/>
              <w:rPr>
                <w:rFonts w:cs="Times New Roman"/>
                <w:sz w:val="20"/>
              </w:rPr>
            </w:pPr>
          </w:p>
        </w:tc>
        <w:tc>
          <w:tcPr>
            <w:tcW w:w="1156" w:type="dxa"/>
            <w:vAlign w:val="center"/>
          </w:tcPr>
          <w:p w14:paraId="572226AF" w14:textId="77777777" w:rsidR="00BE65E9" w:rsidRPr="005C619D" w:rsidRDefault="00BE65E9" w:rsidP="007F5F18">
            <w:pPr>
              <w:pStyle w:val="acctfourfigures"/>
              <w:tabs>
                <w:tab w:val="clear" w:pos="765"/>
              </w:tabs>
              <w:spacing w:line="220" w:lineRule="exact"/>
              <w:ind w:left="-58" w:right="-72"/>
              <w:jc w:val="center"/>
              <w:rPr>
                <w:rFonts w:cs="Times New Roman"/>
                <w:sz w:val="20"/>
                <w:cs/>
                <w:lang w:bidi="th-TH"/>
              </w:rPr>
            </w:pPr>
            <w:r w:rsidRPr="005C619D">
              <w:rPr>
                <w:rFonts w:cs="Times New Roman"/>
                <w:sz w:val="20"/>
              </w:rPr>
              <w:t>2020</w:t>
            </w:r>
          </w:p>
        </w:tc>
      </w:tr>
      <w:tr w:rsidR="00BE65E9" w:rsidRPr="005C619D" w14:paraId="75A029C8" w14:textId="77777777" w:rsidTr="00A45650">
        <w:trPr>
          <w:cantSplit/>
          <w:tblHeader/>
        </w:trPr>
        <w:tc>
          <w:tcPr>
            <w:tcW w:w="5490" w:type="dxa"/>
          </w:tcPr>
          <w:p w14:paraId="40462270" w14:textId="77777777" w:rsidR="00BE65E9" w:rsidRPr="005C619D" w:rsidRDefault="00BE65E9" w:rsidP="007F5F18">
            <w:pPr>
              <w:spacing w:line="220" w:lineRule="exact"/>
              <w:ind w:left="180" w:hanging="180"/>
              <w:rPr>
                <w:rFonts w:cs="Times New Roman"/>
                <w:i/>
                <w:iCs/>
                <w:sz w:val="20"/>
              </w:rPr>
            </w:pPr>
          </w:p>
        </w:tc>
        <w:tc>
          <w:tcPr>
            <w:tcW w:w="3845" w:type="dxa"/>
            <w:gridSpan w:val="5"/>
            <w:vAlign w:val="center"/>
          </w:tcPr>
          <w:p w14:paraId="5DA3F2A2"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i/>
                <w:iCs/>
                <w:sz w:val="20"/>
              </w:rPr>
              <w:t>(in million Baht)</w:t>
            </w:r>
          </w:p>
        </w:tc>
      </w:tr>
      <w:tr w:rsidR="00BE65E9" w:rsidRPr="005C619D" w14:paraId="0BB302AA" w14:textId="77777777" w:rsidTr="00A45650">
        <w:trPr>
          <w:cantSplit/>
        </w:trPr>
        <w:tc>
          <w:tcPr>
            <w:tcW w:w="5490" w:type="dxa"/>
          </w:tcPr>
          <w:p w14:paraId="1C6FE44E" w14:textId="77777777" w:rsidR="00BE65E9" w:rsidRPr="005C619D" w:rsidRDefault="00BE65E9" w:rsidP="007F5F18">
            <w:pPr>
              <w:spacing w:line="220" w:lineRule="exact"/>
              <w:ind w:left="180" w:hanging="180"/>
              <w:rPr>
                <w:rFonts w:cs="Times New Roman"/>
                <w:sz w:val="20"/>
              </w:rPr>
            </w:pPr>
            <w:r w:rsidRPr="005C619D">
              <w:rPr>
                <w:rFonts w:cs="Times New Roman"/>
                <w:b/>
                <w:bCs/>
                <w:i/>
                <w:iCs/>
                <w:sz w:val="20"/>
                <w:lang w:val="en-US" w:bidi="th-TH"/>
              </w:rPr>
              <w:t>Financial assets under scope of TFRS 9’s impairment</w:t>
            </w:r>
          </w:p>
        </w:tc>
        <w:tc>
          <w:tcPr>
            <w:tcW w:w="1170" w:type="dxa"/>
            <w:vAlign w:val="bottom"/>
          </w:tcPr>
          <w:p w14:paraId="0B96478D"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p>
        </w:tc>
        <w:tc>
          <w:tcPr>
            <w:tcW w:w="187" w:type="dxa"/>
            <w:vAlign w:val="bottom"/>
          </w:tcPr>
          <w:p w14:paraId="1F439D14"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7FEDCC39"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lang w:val="en-US" w:bidi="th-TH"/>
              </w:rPr>
            </w:pPr>
          </w:p>
        </w:tc>
        <w:tc>
          <w:tcPr>
            <w:tcW w:w="180" w:type="dxa"/>
            <w:vAlign w:val="bottom"/>
          </w:tcPr>
          <w:p w14:paraId="60C09D3E"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6" w:type="dxa"/>
            <w:vAlign w:val="bottom"/>
          </w:tcPr>
          <w:p w14:paraId="585D3B26"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p>
        </w:tc>
      </w:tr>
      <w:tr w:rsidR="00BE65E9" w:rsidRPr="005C619D" w14:paraId="2D513EEB" w14:textId="77777777" w:rsidTr="00A45650">
        <w:trPr>
          <w:cantSplit/>
        </w:trPr>
        <w:tc>
          <w:tcPr>
            <w:tcW w:w="5490" w:type="dxa"/>
          </w:tcPr>
          <w:p w14:paraId="6D79EFC6" w14:textId="77777777" w:rsidR="00BE65E9" w:rsidRPr="005C619D" w:rsidRDefault="00BE65E9" w:rsidP="007F5F18">
            <w:pPr>
              <w:spacing w:line="220" w:lineRule="exact"/>
              <w:ind w:left="180" w:hanging="180"/>
              <w:rPr>
                <w:rFonts w:cs="Times New Roman"/>
                <w:sz w:val="20"/>
              </w:rPr>
            </w:pPr>
            <w:r w:rsidRPr="005C619D">
              <w:rPr>
                <w:rFonts w:cs="Times New Roman"/>
                <w:sz w:val="20"/>
              </w:rPr>
              <w:t>Interbank and money market items</w:t>
            </w:r>
          </w:p>
        </w:tc>
        <w:tc>
          <w:tcPr>
            <w:tcW w:w="1170" w:type="dxa"/>
            <w:vAlign w:val="bottom"/>
          </w:tcPr>
          <w:p w14:paraId="79F06BB9"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210</w:t>
            </w:r>
          </w:p>
        </w:tc>
        <w:tc>
          <w:tcPr>
            <w:tcW w:w="187" w:type="dxa"/>
            <w:vAlign w:val="bottom"/>
          </w:tcPr>
          <w:p w14:paraId="17618E86"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14A556F7"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lang w:val="en-US" w:bidi="th-TH"/>
              </w:rPr>
            </w:pPr>
            <w:r w:rsidRPr="005C619D">
              <w:rPr>
                <w:rFonts w:cs="Times New Roman"/>
                <w:sz w:val="20"/>
                <w:lang w:val="en-US" w:bidi="th-TH"/>
              </w:rPr>
              <w:t>(146)</w:t>
            </w:r>
          </w:p>
        </w:tc>
        <w:tc>
          <w:tcPr>
            <w:tcW w:w="180" w:type="dxa"/>
            <w:vAlign w:val="bottom"/>
          </w:tcPr>
          <w:p w14:paraId="2606029F"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6" w:type="dxa"/>
            <w:vAlign w:val="bottom"/>
          </w:tcPr>
          <w:p w14:paraId="4F9F4CC7"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64</w:t>
            </w:r>
          </w:p>
        </w:tc>
      </w:tr>
      <w:tr w:rsidR="00BE65E9" w:rsidRPr="005C619D" w14:paraId="1CA1D0DC" w14:textId="77777777" w:rsidTr="00A45650">
        <w:trPr>
          <w:cantSplit/>
        </w:trPr>
        <w:tc>
          <w:tcPr>
            <w:tcW w:w="5490" w:type="dxa"/>
          </w:tcPr>
          <w:p w14:paraId="20E781EF" w14:textId="77777777" w:rsidR="00BE65E9" w:rsidRPr="005C619D" w:rsidRDefault="00BE65E9" w:rsidP="007F5F18">
            <w:pPr>
              <w:spacing w:line="220" w:lineRule="exact"/>
              <w:ind w:left="180" w:hanging="180"/>
              <w:rPr>
                <w:rFonts w:cs="Times New Roman"/>
                <w:sz w:val="20"/>
              </w:rPr>
            </w:pPr>
            <w:r w:rsidRPr="005C619D">
              <w:rPr>
                <w:rFonts w:cs="Times New Roman"/>
                <w:sz w:val="20"/>
              </w:rPr>
              <w:t>Investments in debt instruments measured at FVOCI</w:t>
            </w:r>
          </w:p>
        </w:tc>
        <w:tc>
          <w:tcPr>
            <w:tcW w:w="1170" w:type="dxa"/>
            <w:vAlign w:val="bottom"/>
          </w:tcPr>
          <w:p w14:paraId="6C706904"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cs/>
                <w:lang w:bidi="th-TH"/>
              </w:rPr>
            </w:pPr>
          </w:p>
        </w:tc>
        <w:tc>
          <w:tcPr>
            <w:tcW w:w="187" w:type="dxa"/>
            <w:vAlign w:val="bottom"/>
          </w:tcPr>
          <w:p w14:paraId="2F79AB53"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69AE6624" w14:textId="77777777" w:rsidR="00BE65E9" w:rsidRPr="005C619D" w:rsidRDefault="00BE65E9" w:rsidP="007F5F18">
            <w:pPr>
              <w:pStyle w:val="acctfourfigures"/>
              <w:tabs>
                <w:tab w:val="clear" w:pos="765"/>
                <w:tab w:val="decimal" w:pos="734"/>
              </w:tabs>
              <w:spacing w:line="220" w:lineRule="exact"/>
              <w:ind w:right="-99"/>
              <w:rPr>
                <w:rFonts w:cs="Times New Roman"/>
                <w:sz w:val="20"/>
              </w:rPr>
            </w:pPr>
          </w:p>
        </w:tc>
        <w:tc>
          <w:tcPr>
            <w:tcW w:w="180" w:type="dxa"/>
            <w:vAlign w:val="bottom"/>
          </w:tcPr>
          <w:p w14:paraId="62916EDC"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6" w:type="dxa"/>
            <w:vAlign w:val="bottom"/>
          </w:tcPr>
          <w:p w14:paraId="0056CA76"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p>
        </w:tc>
      </w:tr>
      <w:tr w:rsidR="00BE65E9" w:rsidRPr="005C619D" w14:paraId="26B86CD2" w14:textId="77777777" w:rsidTr="00A45650">
        <w:trPr>
          <w:cantSplit/>
        </w:trPr>
        <w:tc>
          <w:tcPr>
            <w:tcW w:w="5490" w:type="dxa"/>
            <w:vAlign w:val="bottom"/>
          </w:tcPr>
          <w:p w14:paraId="06D6400C" w14:textId="77777777" w:rsidR="00BE65E9" w:rsidRPr="005C619D" w:rsidRDefault="00BE65E9" w:rsidP="007F5F18">
            <w:pPr>
              <w:spacing w:line="220" w:lineRule="exact"/>
              <w:ind w:left="180" w:firstLine="16"/>
              <w:rPr>
                <w:rFonts w:cs="Times New Roman"/>
                <w:sz w:val="20"/>
              </w:rPr>
            </w:pPr>
            <w:r w:rsidRPr="005C619D">
              <w:rPr>
                <w:rFonts w:cs="Times New Roman"/>
                <w:sz w:val="20"/>
                <w:rtl/>
              </w:rPr>
              <w:t xml:space="preserve">              and amortised cost</w:t>
            </w:r>
          </w:p>
        </w:tc>
        <w:tc>
          <w:tcPr>
            <w:tcW w:w="1170" w:type="dxa"/>
            <w:vAlign w:val="bottom"/>
          </w:tcPr>
          <w:p w14:paraId="6463D018"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lang w:bidi="th-TH"/>
              </w:rPr>
            </w:pPr>
            <w:r w:rsidRPr="005C619D">
              <w:rPr>
                <w:rFonts w:cs="Times New Roman"/>
                <w:sz w:val="20"/>
                <w:lang w:bidi="th-TH"/>
              </w:rPr>
              <w:t>53</w:t>
            </w:r>
          </w:p>
        </w:tc>
        <w:tc>
          <w:tcPr>
            <w:tcW w:w="187" w:type="dxa"/>
            <w:vAlign w:val="bottom"/>
          </w:tcPr>
          <w:p w14:paraId="64330A59"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1520EC2D" w14:textId="2A411937" w:rsidR="00BE65E9" w:rsidRPr="005C619D" w:rsidRDefault="009F35AA" w:rsidP="007F5F18">
            <w:pPr>
              <w:pStyle w:val="acctfourfigures"/>
              <w:tabs>
                <w:tab w:val="clear" w:pos="765"/>
                <w:tab w:val="decimal" w:pos="734"/>
              </w:tabs>
              <w:spacing w:line="220" w:lineRule="exact"/>
              <w:ind w:right="-99"/>
              <w:rPr>
                <w:rFonts w:cs="Times New Roman"/>
                <w:sz w:val="20"/>
              </w:rPr>
            </w:pPr>
            <w:r>
              <w:rPr>
                <w:rFonts w:cs="Times New Roman"/>
                <w:sz w:val="20"/>
              </w:rPr>
              <w:t>58</w:t>
            </w:r>
          </w:p>
        </w:tc>
        <w:tc>
          <w:tcPr>
            <w:tcW w:w="180" w:type="dxa"/>
            <w:vAlign w:val="bottom"/>
          </w:tcPr>
          <w:p w14:paraId="2B1126C8"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6" w:type="dxa"/>
            <w:vAlign w:val="bottom"/>
          </w:tcPr>
          <w:p w14:paraId="4C09957B" w14:textId="4C65ED8F"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11</w:t>
            </w:r>
            <w:r w:rsidR="009F35AA">
              <w:rPr>
                <w:rFonts w:cs="Times New Roman"/>
                <w:sz w:val="20"/>
              </w:rPr>
              <w:t>1</w:t>
            </w:r>
          </w:p>
        </w:tc>
      </w:tr>
      <w:tr w:rsidR="00BE65E9" w:rsidRPr="005C619D" w14:paraId="7D9951E7" w14:textId="77777777" w:rsidTr="00A45650">
        <w:trPr>
          <w:cantSplit/>
        </w:trPr>
        <w:tc>
          <w:tcPr>
            <w:tcW w:w="5490" w:type="dxa"/>
          </w:tcPr>
          <w:p w14:paraId="0C3385AA" w14:textId="77777777" w:rsidR="00BE65E9" w:rsidRPr="005C619D" w:rsidRDefault="00BE65E9" w:rsidP="007F5F18">
            <w:pPr>
              <w:spacing w:line="220" w:lineRule="exact"/>
              <w:ind w:left="180" w:hanging="180"/>
              <w:rPr>
                <w:rFonts w:cs="Times New Roman"/>
                <w:sz w:val="20"/>
              </w:rPr>
            </w:pPr>
            <w:r w:rsidRPr="005C619D">
              <w:rPr>
                <w:rFonts w:cs="Times New Roman"/>
                <w:sz w:val="20"/>
              </w:rPr>
              <w:t>Loans to customers and accrued interest receivables</w:t>
            </w:r>
          </w:p>
        </w:tc>
        <w:tc>
          <w:tcPr>
            <w:tcW w:w="1170" w:type="dxa"/>
            <w:vAlign w:val="bottom"/>
          </w:tcPr>
          <w:p w14:paraId="2F9B8846"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45,477</w:t>
            </w:r>
          </w:p>
        </w:tc>
        <w:tc>
          <w:tcPr>
            <w:tcW w:w="187" w:type="dxa"/>
            <w:vAlign w:val="bottom"/>
          </w:tcPr>
          <w:p w14:paraId="7CC7C423"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16BC6356"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r w:rsidRPr="005C619D">
              <w:rPr>
                <w:rFonts w:cs="Times New Roman"/>
                <w:sz w:val="20"/>
              </w:rPr>
              <w:t>(1,054)</w:t>
            </w:r>
          </w:p>
        </w:tc>
        <w:tc>
          <w:tcPr>
            <w:tcW w:w="180" w:type="dxa"/>
            <w:vAlign w:val="bottom"/>
          </w:tcPr>
          <w:p w14:paraId="543B8E04"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6" w:type="dxa"/>
            <w:vAlign w:val="bottom"/>
          </w:tcPr>
          <w:p w14:paraId="0BC41D00"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44,423</w:t>
            </w:r>
          </w:p>
        </w:tc>
      </w:tr>
      <w:tr w:rsidR="00BE65E9" w:rsidRPr="005C619D" w14:paraId="1A52B0AA" w14:textId="77777777" w:rsidTr="00A45650">
        <w:trPr>
          <w:cantSplit/>
        </w:trPr>
        <w:tc>
          <w:tcPr>
            <w:tcW w:w="5490" w:type="dxa"/>
          </w:tcPr>
          <w:p w14:paraId="7DE80100" w14:textId="77777777" w:rsidR="00BE65E9" w:rsidRPr="005C619D" w:rsidRDefault="00BE65E9" w:rsidP="007F5F18">
            <w:pPr>
              <w:spacing w:line="220" w:lineRule="exact"/>
              <w:ind w:left="180" w:hanging="180"/>
              <w:rPr>
                <w:rFonts w:cs="Times New Roman"/>
                <w:sz w:val="20"/>
              </w:rPr>
            </w:pPr>
            <w:r w:rsidRPr="005C619D">
              <w:rPr>
                <w:rFonts w:cs="Times New Roman"/>
                <w:sz w:val="20"/>
              </w:rPr>
              <w:t>Other financial assets</w:t>
            </w:r>
          </w:p>
        </w:tc>
        <w:tc>
          <w:tcPr>
            <w:tcW w:w="1170" w:type="dxa"/>
            <w:vAlign w:val="bottom"/>
          </w:tcPr>
          <w:p w14:paraId="487B6764"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354</w:t>
            </w:r>
          </w:p>
        </w:tc>
        <w:tc>
          <w:tcPr>
            <w:tcW w:w="187" w:type="dxa"/>
          </w:tcPr>
          <w:p w14:paraId="413A540D"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p>
        </w:tc>
        <w:tc>
          <w:tcPr>
            <w:tcW w:w="1152" w:type="dxa"/>
            <w:vAlign w:val="bottom"/>
          </w:tcPr>
          <w:p w14:paraId="75B73FB3" w14:textId="5A1D5BA2" w:rsidR="00BE65E9" w:rsidRPr="005C619D" w:rsidRDefault="00BE65E9" w:rsidP="007F5F18">
            <w:pPr>
              <w:pStyle w:val="acctfourfigures"/>
              <w:tabs>
                <w:tab w:val="clear" w:pos="765"/>
                <w:tab w:val="decimal" w:pos="750"/>
              </w:tabs>
              <w:spacing w:line="220" w:lineRule="exact"/>
              <w:ind w:left="-61" w:right="-99"/>
              <w:rPr>
                <w:rFonts w:cs="Times New Roman"/>
                <w:sz w:val="20"/>
                <w:lang w:val="en-US" w:bidi="th-TH"/>
              </w:rPr>
            </w:pPr>
            <w:r w:rsidRPr="005C619D">
              <w:rPr>
                <w:rFonts w:cs="Times New Roman"/>
                <w:sz w:val="20"/>
                <w:lang w:val="en-US" w:bidi="th-TH"/>
              </w:rPr>
              <w:t>(</w:t>
            </w:r>
            <w:r w:rsidR="009F35AA">
              <w:rPr>
                <w:rFonts w:cs="Times New Roman"/>
                <w:sz w:val="20"/>
                <w:lang w:val="en-US" w:bidi="th-TH"/>
              </w:rPr>
              <w:t>9</w:t>
            </w:r>
            <w:r w:rsidRPr="005C619D">
              <w:rPr>
                <w:rFonts w:cs="Times New Roman"/>
                <w:sz w:val="20"/>
                <w:lang w:val="en-US" w:bidi="th-TH"/>
              </w:rPr>
              <w:t>)</w:t>
            </w:r>
          </w:p>
        </w:tc>
        <w:tc>
          <w:tcPr>
            <w:tcW w:w="180" w:type="dxa"/>
            <w:vAlign w:val="bottom"/>
          </w:tcPr>
          <w:p w14:paraId="1213B316"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p>
        </w:tc>
        <w:tc>
          <w:tcPr>
            <w:tcW w:w="1156" w:type="dxa"/>
            <w:vAlign w:val="bottom"/>
          </w:tcPr>
          <w:p w14:paraId="18CA0C9D" w14:textId="1CF22E01"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34</w:t>
            </w:r>
            <w:r w:rsidR="009F35AA">
              <w:rPr>
                <w:rFonts w:cs="Times New Roman"/>
                <w:sz w:val="20"/>
              </w:rPr>
              <w:t>5</w:t>
            </w:r>
          </w:p>
        </w:tc>
      </w:tr>
      <w:tr w:rsidR="00BE65E9" w:rsidRPr="005C619D" w14:paraId="1D49600F" w14:textId="77777777" w:rsidTr="00A45650">
        <w:trPr>
          <w:cantSplit/>
        </w:trPr>
        <w:tc>
          <w:tcPr>
            <w:tcW w:w="5490" w:type="dxa"/>
            <w:vAlign w:val="bottom"/>
          </w:tcPr>
          <w:p w14:paraId="71502420" w14:textId="77777777" w:rsidR="00BE65E9" w:rsidRPr="005C619D" w:rsidRDefault="00BE65E9" w:rsidP="007F5F18">
            <w:pPr>
              <w:spacing w:line="220" w:lineRule="exact"/>
              <w:ind w:left="191" w:hanging="191"/>
              <w:rPr>
                <w:rFonts w:cs="Times New Roman"/>
                <w:sz w:val="20"/>
              </w:rPr>
            </w:pPr>
            <w:r w:rsidRPr="005C619D">
              <w:rPr>
                <w:rFonts w:cs="Times New Roman"/>
                <w:sz w:val="20"/>
              </w:rPr>
              <w:t>Loan commitments and financial guarantee</w:t>
            </w:r>
          </w:p>
        </w:tc>
        <w:tc>
          <w:tcPr>
            <w:tcW w:w="1170" w:type="dxa"/>
            <w:tcBorders>
              <w:bottom w:val="single" w:sz="4" w:space="0" w:color="auto"/>
            </w:tcBorders>
            <w:vAlign w:val="bottom"/>
          </w:tcPr>
          <w:p w14:paraId="2A86CC93"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338</w:t>
            </w:r>
          </w:p>
        </w:tc>
        <w:tc>
          <w:tcPr>
            <w:tcW w:w="187" w:type="dxa"/>
          </w:tcPr>
          <w:p w14:paraId="1062DB14"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p>
        </w:tc>
        <w:tc>
          <w:tcPr>
            <w:tcW w:w="1152" w:type="dxa"/>
            <w:tcBorders>
              <w:bottom w:val="single" w:sz="4" w:space="0" w:color="auto"/>
            </w:tcBorders>
            <w:vAlign w:val="bottom"/>
          </w:tcPr>
          <w:p w14:paraId="3B7B402B" w14:textId="77777777" w:rsidR="00BE65E9" w:rsidRPr="005C619D" w:rsidRDefault="00BE65E9" w:rsidP="007F5F18">
            <w:pPr>
              <w:pStyle w:val="acctfourfigures"/>
              <w:tabs>
                <w:tab w:val="clear" w:pos="765"/>
                <w:tab w:val="decimal" w:pos="750"/>
              </w:tabs>
              <w:spacing w:line="220" w:lineRule="exact"/>
              <w:ind w:left="-61" w:right="-99"/>
              <w:rPr>
                <w:rFonts w:cs="Times New Roman"/>
                <w:sz w:val="20"/>
                <w:lang w:val="en-US" w:bidi="th-TH"/>
              </w:rPr>
            </w:pPr>
            <w:r w:rsidRPr="005C619D">
              <w:rPr>
                <w:rFonts w:cs="Times New Roman"/>
                <w:sz w:val="20"/>
                <w:lang w:val="en-US" w:bidi="th-TH"/>
              </w:rPr>
              <w:t>1,151</w:t>
            </w:r>
          </w:p>
        </w:tc>
        <w:tc>
          <w:tcPr>
            <w:tcW w:w="180" w:type="dxa"/>
            <w:vAlign w:val="bottom"/>
          </w:tcPr>
          <w:p w14:paraId="02598A6A"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p>
        </w:tc>
        <w:tc>
          <w:tcPr>
            <w:tcW w:w="1156" w:type="dxa"/>
            <w:tcBorders>
              <w:bottom w:val="single" w:sz="4" w:space="0" w:color="auto"/>
            </w:tcBorders>
            <w:vAlign w:val="bottom"/>
          </w:tcPr>
          <w:p w14:paraId="401FC15A"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1,489</w:t>
            </w:r>
          </w:p>
        </w:tc>
      </w:tr>
      <w:tr w:rsidR="00BE65E9" w:rsidRPr="005C619D" w14:paraId="02610E43" w14:textId="77777777" w:rsidTr="00A45650">
        <w:trPr>
          <w:cantSplit/>
        </w:trPr>
        <w:tc>
          <w:tcPr>
            <w:tcW w:w="5490" w:type="dxa"/>
            <w:vAlign w:val="bottom"/>
          </w:tcPr>
          <w:p w14:paraId="22F6D912" w14:textId="77777777" w:rsidR="00BE65E9" w:rsidRPr="005C619D" w:rsidRDefault="00BE65E9" w:rsidP="007F5F18">
            <w:pPr>
              <w:spacing w:line="220" w:lineRule="exact"/>
              <w:ind w:left="191" w:hanging="191"/>
              <w:rPr>
                <w:rFonts w:cs="Times New Roman"/>
                <w:b/>
                <w:bCs/>
                <w:sz w:val="20"/>
              </w:rPr>
            </w:pPr>
            <w:r w:rsidRPr="005C619D">
              <w:rPr>
                <w:rFonts w:cs="Times New Roman"/>
                <w:b/>
                <w:bCs/>
                <w:sz w:val="20"/>
              </w:rPr>
              <w:t>Total</w:t>
            </w:r>
          </w:p>
        </w:tc>
        <w:tc>
          <w:tcPr>
            <w:tcW w:w="1170" w:type="dxa"/>
            <w:tcBorders>
              <w:top w:val="single" w:sz="4" w:space="0" w:color="auto"/>
              <w:bottom w:val="double" w:sz="4" w:space="0" w:color="auto"/>
            </w:tcBorders>
            <w:vAlign w:val="bottom"/>
          </w:tcPr>
          <w:p w14:paraId="72F25529" w14:textId="77777777" w:rsidR="00BE65E9" w:rsidRPr="005C619D" w:rsidRDefault="00BE65E9" w:rsidP="007F5F18">
            <w:pPr>
              <w:pStyle w:val="acctfourfigures"/>
              <w:tabs>
                <w:tab w:val="clear" w:pos="765"/>
                <w:tab w:val="decimal" w:pos="852"/>
              </w:tabs>
              <w:spacing w:line="220" w:lineRule="exact"/>
              <w:ind w:left="-61" w:right="-99"/>
              <w:rPr>
                <w:rFonts w:cs="Times New Roman"/>
                <w:b/>
                <w:bCs/>
                <w:sz w:val="20"/>
              </w:rPr>
            </w:pPr>
            <w:r w:rsidRPr="005C619D">
              <w:rPr>
                <w:rFonts w:cs="Times New Roman"/>
                <w:b/>
                <w:bCs/>
                <w:sz w:val="20"/>
              </w:rPr>
              <w:t>46,432</w:t>
            </w:r>
          </w:p>
        </w:tc>
        <w:tc>
          <w:tcPr>
            <w:tcW w:w="187" w:type="dxa"/>
          </w:tcPr>
          <w:p w14:paraId="55BA0CFD" w14:textId="77777777" w:rsidR="00BE65E9" w:rsidRPr="005C619D" w:rsidRDefault="00BE65E9" w:rsidP="007F5F18">
            <w:pPr>
              <w:pStyle w:val="acctfourfigures"/>
              <w:tabs>
                <w:tab w:val="clear" w:pos="765"/>
                <w:tab w:val="decimal" w:pos="734"/>
              </w:tabs>
              <w:spacing w:line="220" w:lineRule="exact"/>
              <w:ind w:left="-61" w:right="-99"/>
              <w:rPr>
                <w:rFonts w:cs="Times New Roman"/>
                <w:b/>
                <w:bCs/>
                <w:sz w:val="20"/>
              </w:rPr>
            </w:pPr>
          </w:p>
        </w:tc>
        <w:tc>
          <w:tcPr>
            <w:tcW w:w="1152" w:type="dxa"/>
            <w:tcBorders>
              <w:top w:val="single" w:sz="4" w:space="0" w:color="auto"/>
              <w:bottom w:val="double" w:sz="4" w:space="0" w:color="auto"/>
            </w:tcBorders>
            <w:vAlign w:val="bottom"/>
          </w:tcPr>
          <w:p w14:paraId="5D9132EE" w14:textId="77777777" w:rsidR="00BE65E9" w:rsidRPr="005C619D" w:rsidRDefault="00BE65E9" w:rsidP="007F5F18">
            <w:pPr>
              <w:pStyle w:val="acctfourfigures"/>
              <w:tabs>
                <w:tab w:val="clear" w:pos="765"/>
                <w:tab w:val="decimal" w:pos="750"/>
              </w:tabs>
              <w:spacing w:line="220" w:lineRule="exact"/>
              <w:ind w:left="-61" w:right="-99"/>
              <w:rPr>
                <w:rFonts w:cs="Times New Roman"/>
                <w:b/>
                <w:bCs/>
                <w:sz w:val="20"/>
              </w:rPr>
            </w:pPr>
            <w:r w:rsidRPr="005C619D">
              <w:rPr>
                <w:rFonts w:cs="Times New Roman"/>
                <w:b/>
                <w:bCs/>
                <w:sz w:val="20"/>
              </w:rPr>
              <w:t>-</w:t>
            </w:r>
          </w:p>
        </w:tc>
        <w:tc>
          <w:tcPr>
            <w:tcW w:w="180" w:type="dxa"/>
            <w:vAlign w:val="bottom"/>
          </w:tcPr>
          <w:p w14:paraId="265BB951" w14:textId="77777777" w:rsidR="00BE65E9" w:rsidRPr="005C619D" w:rsidRDefault="00BE65E9" w:rsidP="007F5F18">
            <w:pPr>
              <w:pStyle w:val="acctfourfigures"/>
              <w:tabs>
                <w:tab w:val="clear" w:pos="765"/>
                <w:tab w:val="decimal" w:pos="734"/>
              </w:tabs>
              <w:spacing w:line="220" w:lineRule="exact"/>
              <w:ind w:left="-61" w:right="-99"/>
              <w:rPr>
                <w:rFonts w:cs="Times New Roman"/>
                <w:b/>
                <w:bCs/>
                <w:sz w:val="20"/>
              </w:rPr>
            </w:pPr>
          </w:p>
        </w:tc>
        <w:tc>
          <w:tcPr>
            <w:tcW w:w="1156" w:type="dxa"/>
            <w:tcBorders>
              <w:top w:val="single" w:sz="4" w:space="0" w:color="auto"/>
              <w:bottom w:val="double" w:sz="4" w:space="0" w:color="auto"/>
            </w:tcBorders>
            <w:vAlign w:val="bottom"/>
          </w:tcPr>
          <w:p w14:paraId="27E11EA3" w14:textId="77777777" w:rsidR="00BE65E9" w:rsidRPr="005C619D" w:rsidRDefault="00BE65E9" w:rsidP="007F5F18">
            <w:pPr>
              <w:pStyle w:val="acctfourfigures"/>
              <w:tabs>
                <w:tab w:val="clear" w:pos="765"/>
                <w:tab w:val="decimal" w:pos="840"/>
              </w:tabs>
              <w:spacing w:line="220" w:lineRule="exact"/>
              <w:ind w:left="-61" w:right="-99"/>
              <w:rPr>
                <w:rFonts w:cs="Times New Roman"/>
                <w:b/>
                <w:bCs/>
                <w:sz w:val="20"/>
              </w:rPr>
            </w:pPr>
            <w:r w:rsidRPr="005C619D">
              <w:rPr>
                <w:rFonts w:cs="Times New Roman"/>
                <w:b/>
                <w:bCs/>
                <w:sz w:val="20"/>
              </w:rPr>
              <w:t>46,432</w:t>
            </w:r>
          </w:p>
        </w:tc>
      </w:tr>
    </w:tbl>
    <w:p w14:paraId="606CD8E9" w14:textId="77777777" w:rsidR="00BE65E9" w:rsidRPr="005C619D" w:rsidRDefault="00BE65E9" w:rsidP="00BE65E9">
      <w:pPr>
        <w:pStyle w:val="block"/>
        <w:spacing w:after="0" w:line="240" w:lineRule="atLeast"/>
        <w:jc w:val="both"/>
        <w:rPr>
          <w:rFonts w:cs="Times New Roman"/>
          <w:color w:val="000000"/>
          <w:sz w:val="20"/>
          <w:lang w:val="en-US" w:bidi="th-TH"/>
        </w:rPr>
      </w:pPr>
    </w:p>
    <w:tbl>
      <w:tblPr>
        <w:tblW w:w="9313" w:type="dxa"/>
        <w:tblInd w:w="450" w:type="dxa"/>
        <w:tblLayout w:type="fixed"/>
        <w:tblCellMar>
          <w:left w:w="79" w:type="dxa"/>
          <w:right w:w="79" w:type="dxa"/>
        </w:tblCellMar>
        <w:tblLook w:val="04A0" w:firstRow="1" w:lastRow="0" w:firstColumn="1" w:lastColumn="0" w:noHBand="0" w:noVBand="1"/>
      </w:tblPr>
      <w:tblGrid>
        <w:gridCol w:w="5490"/>
        <w:gridCol w:w="1152"/>
        <w:gridCol w:w="187"/>
        <w:gridCol w:w="1152"/>
        <w:gridCol w:w="180"/>
        <w:gridCol w:w="1152"/>
      </w:tblGrid>
      <w:tr w:rsidR="00BE65E9" w:rsidRPr="005C619D" w14:paraId="02C36CC5" w14:textId="77777777" w:rsidTr="00A45650">
        <w:trPr>
          <w:cantSplit/>
        </w:trPr>
        <w:tc>
          <w:tcPr>
            <w:tcW w:w="5490" w:type="dxa"/>
          </w:tcPr>
          <w:p w14:paraId="4ACA41CE" w14:textId="77777777" w:rsidR="00BE65E9" w:rsidRPr="005C619D" w:rsidRDefault="00BE65E9" w:rsidP="007F5F18">
            <w:pPr>
              <w:spacing w:line="220" w:lineRule="exact"/>
              <w:ind w:left="180" w:hanging="180"/>
              <w:rPr>
                <w:rFonts w:cs="Times New Roman"/>
                <w:b/>
                <w:bCs/>
                <w:sz w:val="20"/>
              </w:rPr>
            </w:pPr>
          </w:p>
        </w:tc>
        <w:tc>
          <w:tcPr>
            <w:tcW w:w="3823" w:type="dxa"/>
            <w:gridSpan w:val="5"/>
            <w:vAlign w:val="center"/>
          </w:tcPr>
          <w:p w14:paraId="4C4B608A"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b/>
                <w:bCs/>
                <w:sz w:val="20"/>
              </w:rPr>
              <w:t>Bank only</w:t>
            </w:r>
          </w:p>
        </w:tc>
      </w:tr>
      <w:tr w:rsidR="00BE65E9" w:rsidRPr="005C619D" w14:paraId="755DED0F" w14:textId="77777777" w:rsidTr="00A45650">
        <w:trPr>
          <w:cantSplit/>
        </w:trPr>
        <w:tc>
          <w:tcPr>
            <w:tcW w:w="5490" w:type="dxa"/>
          </w:tcPr>
          <w:p w14:paraId="1E3084DB" w14:textId="77777777" w:rsidR="00BE65E9" w:rsidRPr="005C619D" w:rsidRDefault="00BE65E9" w:rsidP="007F5F18">
            <w:pPr>
              <w:spacing w:line="220" w:lineRule="exact"/>
              <w:ind w:left="180" w:hanging="180"/>
              <w:rPr>
                <w:rFonts w:cs="Times New Roman"/>
                <w:b/>
                <w:bCs/>
                <w:sz w:val="20"/>
              </w:rPr>
            </w:pPr>
          </w:p>
        </w:tc>
        <w:tc>
          <w:tcPr>
            <w:tcW w:w="1152" w:type="dxa"/>
            <w:vAlign w:val="center"/>
          </w:tcPr>
          <w:p w14:paraId="46657D62"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31 December</w:t>
            </w:r>
          </w:p>
        </w:tc>
        <w:tc>
          <w:tcPr>
            <w:tcW w:w="187" w:type="dxa"/>
            <w:vAlign w:val="bottom"/>
          </w:tcPr>
          <w:p w14:paraId="3E87EF72"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center"/>
          </w:tcPr>
          <w:p w14:paraId="7FF9AFE4"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Remeasure-</w:t>
            </w:r>
          </w:p>
        </w:tc>
        <w:tc>
          <w:tcPr>
            <w:tcW w:w="180" w:type="dxa"/>
            <w:vAlign w:val="bottom"/>
          </w:tcPr>
          <w:p w14:paraId="28DDC8F9" w14:textId="77777777" w:rsidR="00BE65E9" w:rsidRPr="005C619D" w:rsidRDefault="00BE65E9" w:rsidP="007F5F18">
            <w:pPr>
              <w:pStyle w:val="acctfourfigures"/>
              <w:tabs>
                <w:tab w:val="clear" w:pos="765"/>
                <w:tab w:val="decimal" w:pos="734"/>
              </w:tabs>
              <w:spacing w:line="220" w:lineRule="exact"/>
              <w:ind w:left="-58" w:right="-86"/>
              <w:jc w:val="center"/>
              <w:rPr>
                <w:rFonts w:cs="Times New Roman"/>
                <w:sz w:val="20"/>
              </w:rPr>
            </w:pPr>
          </w:p>
        </w:tc>
        <w:tc>
          <w:tcPr>
            <w:tcW w:w="1152" w:type="dxa"/>
            <w:vAlign w:val="center"/>
          </w:tcPr>
          <w:p w14:paraId="5F73B7C5"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1 January</w:t>
            </w:r>
          </w:p>
        </w:tc>
      </w:tr>
      <w:tr w:rsidR="00BE65E9" w:rsidRPr="005C619D" w14:paraId="17AEA4B3" w14:textId="77777777" w:rsidTr="00A45650">
        <w:trPr>
          <w:cantSplit/>
        </w:trPr>
        <w:tc>
          <w:tcPr>
            <w:tcW w:w="5490" w:type="dxa"/>
          </w:tcPr>
          <w:p w14:paraId="2F5C5941" w14:textId="77777777" w:rsidR="00BE65E9" w:rsidRPr="005C619D" w:rsidRDefault="00BE65E9" w:rsidP="007F5F18">
            <w:pPr>
              <w:spacing w:line="220" w:lineRule="exact"/>
              <w:ind w:left="180" w:hanging="180"/>
              <w:rPr>
                <w:rFonts w:cs="Times New Roman"/>
                <w:b/>
                <w:bCs/>
                <w:sz w:val="20"/>
              </w:rPr>
            </w:pPr>
          </w:p>
        </w:tc>
        <w:tc>
          <w:tcPr>
            <w:tcW w:w="1152" w:type="dxa"/>
            <w:vAlign w:val="center"/>
          </w:tcPr>
          <w:p w14:paraId="04D8CF62"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2019</w:t>
            </w:r>
          </w:p>
        </w:tc>
        <w:tc>
          <w:tcPr>
            <w:tcW w:w="187" w:type="dxa"/>
            <w:vAlign w:val="bottom"/>
          </w:tcPr>
          <w:p w14:paraId="0C98A1FF"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center"/>
          </w:tcPr>
          <w:p w14:paraId="568B5A60"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proofErr w:type="spellStart"/>
            <w:r w:rsidRPr="005C619D">
              <w:rPr>
                <w:rFonts w:cs="Times New Roman"/>
                <w:sz w:val="20"/>
              </w:rPr>
              <w:t>ment</w:t>
            </w:r>
            <w:proofErr w:type="spellEnd"/>
          </w:p>
        </w:tc>
        <w:tc>
          <w:tcPr>
            <w:tcW w:w="180" w:type="dxa"/>
            <w:vAlign w:val="bottom"/>
          </w:tcPr>
          <w:p w14:paraId="3B16EB31" w14:textId="77777777" w:rsidR="00BE65E9" w:rsidRPr="005C619D" w:rsidRDefault="00BE65E9" w:rsidP="007F5F18">
            <w:pPr>
              <w:pStyle w:val="acctfourfigures"/>
              <w:tabs>
                <w:tab w:val="clear" w:pos="765"/>
                <w:tab w:val="decimal" w:pos="734"/>
              </w:tabs>
              <w:spacing w:line="220" w:lineRule="exact"/>
              <w:ind w:left="-58" w:right="-86"/>
              <w:jc w:val="center"/>
              <w:rPr>
                <w:rFonts w:cs="Times New Roman"/>
                <w:sz w:val="20"/>
              </w:rPr>
            </w:pPr>
          </w:p>
        </w:tc>
        <w:tc>
          <w:tcPr>
            <w:tcW w:w="1152" w:type="dxa"/>
            <w:vAlign w:val="center"/>
          </w:tcPr>
          <w:p w14:paraId="79499A3A"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sz w:val="20"/>
              </w:rPr>
              <w:t>2020</w:t>
            </w:r>
          </w:p>
        </w:tc>
      </w:tr>
      <w:tr w:rsidR="00BE65E9" w:rsidRPr="005C619D" w14:paraId="320DE39A" w14:textId="77777777" w:rsidTr="00A45650">
        <w:trPr>
          <w:cantSplit/>
        </w:trPr>
        <w:tc>
          <w:tcPr>
            <w:tcW w:w="5490" w:type="dxa"/>
          </w:tcPr>
          <w:p w14:paraId="21F123CC" w14:textId="77777777" w:rsidR="00BE65E9" w:rsidRPr="005C619D" w:rsidRDefault="00BE65E9" w:rsidP="007F5F18">
            <w:pPr>
              <w:spacing w:line="220" w:lineRule="exact"/>
              <w:ind w:left="180" w:hanging="180"/>
              <w:rPr>
                <w:rFonts w:cs="Times New Roman"/>
                <w:i/>
                <w:iCs/>
                <w:sz w:val="20"/>
              </w:rPr>
            </w:pPr>
          </w:p>
        </w:tc>
        <w:tc>
          <w:tcPr>
            <w:tcW w:w="3823" w:type="dxa"/>
            <w:gridSpan w:val="5"/>
            <w:vAlign w:val="center"/>
          </w:tcPr>
          <w:p w14:paraId="3AF70880" w14:textId="77777777" w:rsidR="00BE65E9" w:rsidRPr="005C619D" w:rsidRDefault="00BE65E9" w:rsidP="007F5F18">
            <w:pPr>
              <w:pStyle w:val="acctfourfigures"/>
              <w:tabs>
                <w:tab w:val="clear" w:pos="765"/>
              </w:tabs>
              <w:spacing w:line="220" w:lineRule="exact"/>
              <w:ind w:left="-58" w:right="-72"/>
              <w:jc w:val="center"/>
              <w:rPr>
                <w:rFonts w:cs="Times New Roman"/>
                <w:sz w:val="20"/>
              </w:rPr>
            </w:pPr>
            <w:r w:rsidRPr="005C619D">
              <w:rPr>
                <w:rFonts w:cs="Times New Roman"/>
                <w:i/>
                <w:iCs/>
                <w:sz w:val="20"/>
              </w:rPr>
              <w:t>(in million Baht)</w:t>
            </w:r>
          </w:p>
        </w:tc>
      </w:tr>
      <w:tr w:rsidR="00BE65E9" w:rsidRPr="005C619D" w14:paraId="0456E89E" w14:textId="77777777" w:rsidTr="00A45650">
        <w:trPr>
          <w:cantSplit/>
        </w:trPr>
        <w:tc>
          <w:tcPr>
            <w:tcW w:w="5490" w:type="dxa"/>
          </w:tcPr>
          <w:p w14:paraId="59E16143" w14:textId="77777777" w:rsidR="00BE65E9" w:rsidRPr="005C619D" w:rsidRDefault="00BE65E9" w:rsidP="007F5F18">
            <w:pPr>
              <w:spacing w:line="220" w:lineRule="exact"/>
              <w:ind w:left="180" w:hanging="180"/>
              <w:rPr>
                <w:rFonts w:cs="Times New Roman"/>
                <w:sz w:val="20"/>
              </w:rPr>
            </w:pPr>
            <w:r w:rsidRPr="005C619D">
              <w:rPr>
                <w:rFonts w:cs="Times New Roman"/>
                <w:b/>
                <w:bCs/>
                <w:i/>
                <w:iCs/>
                <w:sz w:val="20"/>
                <w:lang w:val="en-US" w:bidi="th-TH"/>
              </w:rPr>
              <w:t>Financial assets under scope of TFRS 9’s impairment</w:t>
            </w:r>
          </w:p>
        </w:tc>
        <w:tc>
          <w:tcPr>
            <w:tcW w:w="1152" w:type="dxa"/>
            <w:vAlign w:val="bottom"/>
          </w:tcPr>
          <w:p w14:paraId="365D2AC5"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p>
        </w:tc>
        <w:tc>
          <w:tcPr>
            <w:tcW w:w="187" w:type="dxa"/>
            <w:vAlign w:val="bottom"/>
          </w:tcPr>
          <w:p w14:paraId="2F3EA2D5"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10F98200"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p>
        </w:tc>
        <w:tc>
          <w:tcPr>
            <w:tcW w:w="180" w:type="dxa"/>
            <w:vAlign w:val="bottom"/>
          </w:tcPr>
          <w:p w14:paraId="4EFCEB74"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57E1967C"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p>
        </w:tc>
      </w:tr>
      <w:tr w:rsidR="00BE65E9" w:rsidRPr="005C619D" w14:paraId="7ABB07A7" w14:textId="77777777" w:rsidTr="00A45650">
        <w:trPr>
          <w:cantSplit/>
        </w:trPr>
        <w:tc>
          <w:tcPr>
            <w:tcW w:w="5490" w:type="dxa"/>
          </w:tcPr>
          <w:p w14:paraId="1526B983" w14:textId="77777777" w:rsidR="00BE65E9" w:rsidRPr="005C619D" w:rsidRDefault="00BE65E9" w:rsidP="007F5F18">
            <w:pPr>
              <w:spacing w:line="220" w:lineRule="exact"/>
              <w:ind w:left="180" w:hanging="180"/>
              <w:rPr>
                <w:rFonts w:cs="Times New Roman"/>
                <w:sz w:val="20"/>
              </w:rPr>
            </w:pPr>
            <w:r w:rsidRPr="005C619D">
              <w:rPr>
                <w:rFonts w:cs="Times New Roman"/>
                <w:sz w:val="20"/>
              </w:rPr>
              <w:t>Interbank and money market items</w:t>
            </w:r>
          </w:p>
        </w:tc>
        <w:tc>
          <w:tcPr>
            <w:tcW w:w="1152" w:type="dxa"/>
            <w:vAlign w:val="bottom"/>
          </w:tcPr>
          <w:p w14:paraId="09A78E57"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61</w:t>
            </w:r>
          </w:p>
        </w:tc>
        <w:tc>
          <w:tcPr>
            <w:tcW w:w="187" w:type="dxa"/>
            <w:vAlign w:val="bottom"/>
          </w:tcPr>
          <w:p w14:paraId="7C0C5879"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00AB14FE"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r w:rsidRPr="005C619D">
              <w:rPr>
                <w:rFonts w:cs="Times New Roman"/>
                <w:sz w:val="20"/>
              </w:rPr>
              <w:t>(23)</w:t>
            </w:r>
          </w:p>
        </w:tc>
        <w:tc>
          <w:tcPr>
            <w:tcW w:w="180" w:type="dxa"/>
            <w:vAlign w:val="bottom"/>
          </w:tcPr>
          <w:p w14:paraId="3E5111A4"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471E915A"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38</w:t>
            </w:r>
          </w:p>
        </w:tc>
      </w:tr>
      <w:tr w:rsidR="00BE65E9" w:rsidRPr="005C619D" w14:paraId="4646DF90" w14:textId="77777777" w:rsidTr="00A45650">
        <w:trPr>
          <w:cantSplit/>
        </w:trPr>
        <w:tc>
          <w:tcPr>
            <w:tcW w:w="5490" w:type="dxa"/>
          </w:tcPr>
          <w:p w14:paraId="74218953" w14:textId="77777777" w:rsidR="00BE65E9" w:rsidRPr="005C619D" w:rsidRDefault="00BE65E9" w:rsidP="007F5F18">
            <w:pPr>
              <w:spacing w:line="220" w:lineRule="exact"/>
              <w:ind w:left="180" w:hanging="180"/>
              <w:rPr>
                <w:rFonts w:cs="Times New Roman"/>
                <w:sz w:val="20"/>
              </w:rPr>
            </w:pPr>
            <w:r w:rsidRPr="005C619D">
              <w:rPr>
                <w:rFonts w:cs="Times New Roman"/>
                <w:sz w:val="20"/>
              </w:rPr>
              <w:t>Investments in debt instruments measured at FVOCI</w:t>
            </w:r>
          </w:p>
        </w:tc>
        <w:tc>
          <w:tcPr>
            <w:tcW w:w="1152" w:type="dxa"/>
            <w:vAlign w:val="bottom"/>
          </w:tcPr>
          <w:p w14:paraId="459E3880"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53</w:t>
            </w:r>
          </w:p>
        </w:tc>
        <w:tc>
          <w:tcPr>
            <w:tcW w:w="187" w:type="dxa"/>
            <w:vAlign w:val="bottom"/>
          </w:tcPr>
          <w:p w14:paraId="61EA705F"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79E5DF99" w14:textId="31DBDDBE" w:rsidR="00BE65E9" w:rsidRPr="005C619D" w:rsidRDefault="00BE65E9" w:rsidP="007F5F18">
            <w:pPr>
              <w:pStyle w:val="acctfourfigures"/>
              <w:tabs>
                <w:tab w:val="clear" w:pos="765"/>
                <w:tab w:val="decimal" w:pos="734"/>
              </w:tabs>
              <w:spacing w:line="220" w:lineRule="exact"/>
              <w:ind w:left="-61" w:right="-99"/>
              <w:rPr>
                <w:rFonts w:cs="Times New Roman"/>
                <w:sz w:val="20"/>
              </w:rPr>
            </w:pPr>
            <w:r w:rsidRPr="005C619D">
              <w:rPr>
                <w:rFonts w:cs="Times New Roman"/>
                <w:sz w:val="20"/>
              </w:rPr>
              <w:t>2</w:t>
            </w:r>
            <w:r w:rsidR="009F35AA">
              <w:rPr>
                <w:rFonts w:cs="Times New Roman"/>
                <w:sz w:val="20"/>
              </w:rPr>
              <w:t>0</w:t>
            </w:r>
          </w:p>
        </w:tc>
        <w:tc>
          <w:tcPr>
            <w:tcW w:w="180" w:type="dxa"/>
            <w:vAlign w:val="bottom"/>
          </w:tcPr>
          <w:p w14:paraId="02BFF0CA"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188520C5" w14:textId="771694D0"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7</w:t>
            </w:r>
            <w:r w:rsidR="00D45810">
              <w:rPr>
                <w:rFonts w:cs="Times New Roman"/>
                <w:sz w:val="20"/>
              </w:rPr>
              <w:t>3</w:t>
            </w:r>
          </w:p>
        </w:tc>
      </w:tr>
      <w:tr w:rsidR="00BE65E9" w:rsidRPr="005C619D" w14:paraId="66093471" w14:textId="77777777" w:rsidTr="00A45650">
        <w:trPr>
          <w:cantSplit/>
        </w:trPr>
        <w:tc>
          <w:tcPr>
            <w:tcW w:w="5490" w:type="dxa"/>
          </w:tcPr>
          <w:p w14:paraId="27FB786C" w14:textId="77777777" w:rsidR="00BE65E9" w:rsidRPr="005C619D" w:rsidRDefault="00BE65E9" w:rsidP="007F5F18">
            <w:pPr>
              <w:spacing w:line="220" w:lineRule="exact"/>
              <w:ind w:left="180" w:hanging="180"/>
              <w:rPr>
                <w:rFonts w:cs="Times New Roman"/>
                <w:sz w:val="20"/>
              </w:rPr>
            </w:pPr>
            <w:r w:rsidRPr="005C619D">
              <w:rPr>
                <w:rFonts w:cs="Times New Roman"/>
                <w:sz w:val="20"/>
              </w:rPr>
              <w:t>Loans to customers and accrued interest receivables</w:t>
            </w:r>
          </w:p>
        </w:tc>
        <w:tc>
          <w:tcPr>
            <w:tcW w:w="1152" w:type="dxa"/>
            <w:vAlign w:val="bottom"/>
          </w:tcPr>
          <w:p w14:paraId="75478A4B"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25,409</w:t>
            </w:r>
          </w:p>
        </w:tc>
        <w:tc>
          <w:tcPr>
            <w:tcW w:w="187" w:type="dxa"/>
            <w:vAlign w:val="bottom"/>
          </w:tcPr>
          <w:p w14:paraId="54914EE3"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658C4D2E"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r w:rsidRPr="005C619D">
              <w:rPr>
                <w:rFonts w:cs="Times New Roman"/>
                <w:sz w:val="20"/>
              </w:rPr>
              <w:t>(768)</w:t>
            </w:r>
          </w:p>
        </w:tc>
        <w:tc>
          <w:tcPr>
            <w:tcW w:w="180" w:type="dxa"/>
            <w:vAlign w:val="bottom"/>
          </w:tcPr>
          <w:p w14:paraId="5279BB12"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230A87D1"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24,641</w:t>
            </w:r>
          </w:p>
        </w:tc>
      </w:tr>
      <w:tr w:rsidR="00BE65E9" w:rsidRPr="005C619D" w14:paraId="3FB516BD" w14:textId="77777777" w:rsidTr="00A45650">
        <w:trPr>
          <w:cantSplit/>
        </w:trPr>
        <w:tc>
          <w:tcPr>
            <w:tcW w:w="5490" w:type="dxa"/>
          </w:tcPr>
          <w:p w14:paraId="0A2DB2E3" w14:textId="77777777" w:rsidR="00BE65E9" w:rsidRPr="005C619D" w:rsidRDefault="00BE65E9" w:rsidP="007F5F18">
            <w:pPr>
              <w:spacing w:line="220" w:lineRule="exact"/>
              <w:ind w:left="180" w:hanging="180"/>
              <w:rPr>
                <w:rFonts w:cs="Times New Roman"/>
                <w:sz w:val="20"/>
              </w:rPr>
            </w:pPr>
            <w:r w:rsidRPr="005C619D">
              <w:rPr>
                <w:rFonts w:cs="Times New Roman"/>
                <w:sz w:val="20"/>
              </w:rPr>
              <w:t>Other financial assets</w:t>
            </w:r>
          </w:p>
        </w:tc>
        <w:tc>
          <w:tcPr>
            <w:tcW w:w="1152" w:type="dxa"/>
            <w:vAlign w:val="bottom"/>
          </w:tcPr>
          <w:p w14:paraId="16346E28"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299</w:t>
            </w:r>
          </w:p>
        </w:tc>
        <w:tc>
          <w:tcPr>
            <w:tcW w:w="187" w:type="dxa"/>
            <w:vAlign w:val="bottom"/>
          </w:tcPr>
          <w:p w14:paraId="7472B724"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6FE8CC46" w14:textId="71973376" w:rsidR="00BE65E9" w:rsidRPr="005C619D" w:rsidRDefault="009F35AA" w:rsidP="007F5F18">
            <w:pPr>
              <w:pStyle w:val="acctfourfigures"/>
              <w:tabs>
                <w:tab w:val="clear" w:pos="765"/>
                <w:tab w:val="decimal" w:pos="734"/>
              </w:tabs>
              <w:spacing w:line="220" w:lineRule="exact"/>
              <w:ind w:left="-61" w:right="-99"/>
              <w:rPr>
                <w:rFonts w:cs="Times New Roman"/>
                <w:sz w:val="20"/>
              </w:rPr>
            </w:pPr>
            <w:r>
              <w:rPr>
                <w:rFonts w:cs="Times New Roman"/>
                <w:sz w:val="20"/>
              </w:rPr>
              <w:t>6</w:t>
            </w:r>
          </w:p>
        </w:tc>
        <w:tc>
          <w:tcPr>
            <w:tcW w:w="180" w:type="dxa"/>
            <w:vAlign w:val="bottom"/>
          </w:tcPr>
          <w:p w14:paraId="50F17E5B" w14:textId="77777777" w:rsidR="00BE65E9" w:rsidRPr="005C619D" w:rsidRDefault="00BE65E9" w:rsidP="007F5F18">
            <w:pPr>
              <w:pStyle w:val="acctfourfigures"/>
              <w:tabs>
                <w:tab w:val="clear" w:pos="765"/>
                <w:tab w:val="decimal" w:pos="734"/>
              </w:tabs>
              <w:spacing w:line="220" w:lineRule="exact"/>
              <w:ind w:left="-61" w:right="-99"/>
              <w:jc w:val="center"/>
              <w:rPr>
                <w:rFonts w:cs="Times New Roman"/>
                <w:sz w:val="20"/>
              </w:rPr>
            </w:pPr>
          </w:p>
        </w:tc>
        <w:tc>
          <w:tcPr>
            <w:tcW w:w="1152" w:type="dxa"/>
            <w:vAlign w:val="bottom"/>
          </w:tcPr>
          <w:p w14:paraId="5B895CAC" w14:textId="39CEDA7B"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30</w:t>
            </w:r>
            <w:r w:rsidR="009F35AA">
              <w:rPr>
                <w:rFonts w:cs="Times New Roman"/>
                <w:sz w:val="20"/>
              </w:rPr>
              <w:t>5</w:t>
            </w:r>
          </w:p>
        </w:tc>
      </w:tr>
      <w:tr w:rsidR="00BE65E9" w:rsidRPr="005C619D" w14:paraId="289AB187" w14:textId="77777777" w:rsidTr="00A45650">
        <w:trPr>
          <w:cantSplit/>
        </w:trPr>
        <w:tc>
          <w:tcPr>
            <w:tcW w:w="5490" w:type="dxa"/>
            <w:vAlign w:val="bottom"/>
          </w:tcPr>
          <w:p w14:paraId="21362BDA" w14:textId="77777777" w:rsidR="00BE65E9" w:rsidRPr="005C619D" w:rsidRDefault="00BE65E9" w:rsidP="007F5F18">
            <w:pPr>
              <w:spacing w:line="220" w:lineRule="exact"/>
              <w:ind w:left="191" w:hanging="191"/>
              <w:rPr>
                <w:rFonts w:cs="Times New Roman"/>
                <w:sz w:val="20"/>
              </w:rPr>
            </w:pPr>
            <w:r w:rsidRPr="005C619D">
              <w:rPr>
                <w:rFonts w:cs="Times New Roman"/>
                <w:sz w:val="20"/>
              </w:rPr>
              <w:t>Loan commitments and financial guarantee</w:t>
            </w:r>
          </w:p>
        </w:tc>
        <w:tc>
          <w:tcPr>
            <w:tcW w:w="1152" w:type="dxa"/>
            <w:tcBorders>
              <w:bottom w:val="single" w:sz="4" w:space="0" w:color="auto"/>
            </w:tcBorders>
            <w:vAlign w:val="bottom"/>
          </w:tcPr>
          <w:p w14:paraId="363CFFD8" w14:textId="77777777" w:rsidR="00BE65E9" w:rsidRPr="005C619D" w:rsidRDefault="00BE65E9" w:rsidP="007F5F18">
            <w:pPr>
              <w:pStyle w:val="acctfourfigures"/>
              <w:tabs>
                <w:tab w:val="clear" w:pos="765"/>
                <w:tab w:val="decimal" w:pos="852"/>
              </w:tabs>
              <w:spacing w:line="220" w:lineRule="exact"/>
              <w:ind w:left="-61" w:right="-99"/>
              <w:rPr>
                <w:rFonts w:cs="Times New Roman"/>
                <w:sz w:val="20"/>
              </w:rPr>
            </w:pPr>
            <w:r w:rsidRPr="005C619D">
              <w:rPr>
                <w:rFonts w:cs="Times New Roman"/>
                <w:sz w:val="20"/>
              </w:rPr>
              <w:t>338</w:t>
            </w:r>
          </w:p>
        </w:tc>
        <w:tc>
          <w:tcPr>
            <w:tcW w:w="187" w:type="dxa"/>
          </w:tcPr>
          <w:p w14:paraId="5D2FDD68"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p>
        </w:tc>
        <w:tc>
          <w:tcPr>
            <w:tcW w:w="1152" w:type="dxa"/>
            <w:tcBorders>
              <w:bottom w:val="single" w:sz="4" w:space="0" w:color="auto"/>
            </w:tcBorders>
            <w:vAlign w:val="bottom"/>
          </w:tcPr>
          <w:p w14:paraId="104DB3C1" w14:textId="77777777" w:rsidR="00BE65E9" w:rsidRPr="005C619D" w:rsidRDefault="00BE65E9" w:rsidP="007F5F18">
            <w:pPr>
              <w:pStyle w:val="acctfourfigures"/>
              <w:tabs>
                <w:tab w:val="clear" w:pos="765"/>
                <w:tab w:val="decimal" w:pos="750"/>
              </w:tabs>
              <w:spacing w:line="220" w:lineRule="exact"/>
              <w:ind w:left="-61" w:right="-99"/>
              <w:rPr>
                <w:rFonts w:cs="Times New Roman"/>
                <w:sz w:val="20"/>
              </w:rPr>
            </w:pPr>
            <w:r w:rsidRPr="005C619D">
              <w:rPr>
                <w:rFonts w:cs="Times New Roman"/>
                <w:sz w:val="20"/>
              </w:rPr>
              <w:t>765</w:t>
            </w:r>
          </w:p>
        </w:tc>
        <w:tc>
          <w:tcPr>
            <w:tcW w:w="180" w:type="dxa"/>
            <w:vAlign w:val="bottom"/>
          </w:tcPr>
          <w:p w14:paraId="0FF5A5D8" w14:textId="77777777" w:rsidR="00BE65E9" w:rsidRPr="005C619D" w:rsidRDefault="00BE65E9" w:rsidP="007F5F18">
            <w:pPr>
              <w:pStyle w:val="acctfourfigures"/>
              <w:tabs>
                <w:tab w:val="clear" w:pos="765"/>
                <w:tab w:val="decimal" w:pos="734"/>
              </w:tabs>
              <w:spacing w:line="220" w:lineRule="exact"/>
              <w:ind w:left="-61" w:right="-99"/>
              <w:rPr>
                <w:rFonts w:cs="Times New Roman"/>
                <w:sz w:val="20"/>
              </w:rPr>
            </w:pPr>
          </w:p>
        </w:tc>
        <w:tc>
          <w:tcPr>
            <w:tcW w:w="1152" w:type="dxa"/>
            <w:tcBorders>
              <w:bottom w:val="single" w:sz="4" w:space="0" w:color="auto"/>
            </w:tcBorders>
            <w:vAlign w:val="bottom"/>
          </w:tcPr>
          <w:p w14:paraId="5DE801D2" w14:textId="77777777" w:rsidR="00BE65E9" w:rsidRPr="005C619D" w:rsidRDefault="00BE65E9" w:rsidP="007F5F18">
            <w:pPr>
              <w:pStyle w:val="acctfourfigures"/>
              <w:tabs>
                <w:tab w:val="clear" w:pos="765"/>
                <w:tab w:val="decimal" w:pos="840"/>
              </w:tabs>
              <w:spacing w:line="220" w:lineRule="exact"/>
              <w:ind w:left="-61" w:right="-99"/>
              <w:rPr>
                <w:rFonts w:cs="Times New Roman"/>
                <w:sz w:val="20"/>
              </w:rPr>
            </w:pPr>
            <w:r w:rsidRPr="005C619D">
              <w:rPr>
                <w:rFonts w:cs="Times New Roman"/>
                <w:sz w:val="20"/>
              </w:rPr>
              <w:t>1,103</w:t>
            </w:r>
          </w:p>
        </w:tc>
      </w:tr>
      <w:tr w:rsidR="00BE65E9" w:rsidRPr="005C619D" w14:paraId="64925415" w14:textId="77777777" w:rsidTr="00A45650">
        <w:trPr>
          <w:cantSplit/>
        </w:trPr>
        <w:tc>
          <w:tcPr>
            <w:tcW w:w="5490" w:type="dxa"/>
            <w:vAlign w:val="bottom"/>
          </w:tcPr>
          <w:p w14:paraId="51995285" w14:textId="77777777" w:rsidR="00BE65E9" w:rsidRPr="005C619D" w:rsidRDefault="00BE65E9" w:rsidP="007F5F18">
            <w:pPr>
              <w:spacing w:line="220" w:lineRule="exact"/>
              <w:ind w:left="191" w:hanging="191"/>
              <w:rPr>
                <w:rFonts w:cs="Times New Roman"/>
                <w:b/>
                <w:bCs/>
                <w:sz w:val="20"/>
              </w:rPr>
            </w:pPr>
            <w:r w:rsidRPr="005C619D">
              <w:rPr>
                <w:rFonts w:cs="Times New Roman"/>
                <w:b/>
                <w:bCs/>
                <w:sz w:val="20"/>
              </w:rPr>
              <w:t>Total</w:t>
            </w:r>
          </w:p>
        </w:tc>
        <w:tc>
          <w:tcPr>
            <w:tcW w:w="1152" w:type="dxa"/>
            <w:tcBorders>
              <w:top w:val="single" w:sz="4" w:space="0" w:color="auto"/>
              <w:bottom w:val="double" w:sz="4" w:space="0" w:color="auto"/>
            </w:tcBorders>
            <w:vAlign w:val="bottom"/>
          </w:tcPr>
          <w:p w14:paraId="01FFA74A" w14:textId="77777777" w:rsidR="00BE65E9" w:rsidRPr="005C619D" w:rsidRDefault="00BE65E9" w:rsidP="007F5F18">
            <w:pPr>
              <w:pStyle w:val="acctfourfigures"/>
              <w:tabs>
                <w:tab w:val="clear" w:pos="765"/>
                <w:tab w:val="decimal" w:pos="852"/>
              </w:tabs>
              <w:spacing w:line="220" w:lineRule="exact"/>
              <w:ind w:left="-61" w:right="-99"/>
              <w:rPr>
                <w:rFonts w:cs="Times New Roman"/>
                <w:b/>
                <w:bCs/>
                <w:sz w:val="20"/>
              </w:rPr>
            </w:pPr>
            <w:r w:rsidRPr="005C619D">
              <w:rPr>
                <w:rFonts w:cs="Times New Roman"/>
                <w:b/>
                <w:bCs/>
                <w:sz w:val="20"/>
              </w:rPr>
              <w:t>26,160</w:t>
            </w:r>
          </w:p>
        </w:tc>
        <w:tc>
          <w:tcPr>
            <w:tcW w:w="187" w:type="dxa"/>
          </w:tcPr>
          <w:p w14:paraId="47C175BC" w14:textId="77777777" w:rsidR="00BE65E9" w:rsidRPr="005C619D" w:rsidRDefault="00BE65E9" w:rsidP="007F5F18">
            <w:pPr>
              <w:pStyle w:val="acctfourfigures"/>
              <w:tabs>
                <w:tab w:val="clear" w:pos="765"/>
                <w:tab w:val="decimal" w:pos="734"/>
              </w:tabs>
              <w:spacing w:line="220" w:lineRule="exact"/>
              <w:ind w:left="-61" w:right="-99"/>
              <w:rPr>
                <w:rFonts w:cs="Times New Roman"/>
                <w:b/>
                <w:bCs/>
                <w:sz w:val="20"/>
              </w:rPr>
            </w:pPr>
          </w:p>
        </w:tc>
        <w:tc>
          <w:tcPr>
            <w:tcW w:w="1152" w:type="dxa"/>
            <w:tcBorders>
              <w:top w:val="single" w:sz="4" w:space="0" w:color="auto"/>
              <w:bottom w:val="double" w:sz="4" w:space="0" w:color="auto"/>
            </w:tcBorders>
            <w:vAlign w:val="bottom"/>
          </w:tcPr>
          <w:p w14:paraId="63CE7B73" w14:textId="77777777" w:rsidR="00BE65E9" w:rsidRPr="005C619D" w:rsidRDefault="00BE65E9" w:rsidP="007F5F18">
            <w:pPr>
              <w:pStyle w:val="acctfourfigures"/>
              <w:tabs>
                <w:tab w:val="clear" w:pos="765"/>
                <w:tab w:val="decimal" w:pos="750"/>
              </w:tabs>
              <w:spacing w:line="220" w:lineRule="exact"/>
              <w:ind w:left="-61" w:right="-99"/>
              <w:rPr>
                <w:rFonts w:cs="Times New Roman"/>
                <w:b/>
                <w:bCs/>
                <w:sz w:val="20"/>
              </w:rPr>
            </w:pPr>
            <w:r w:rsidRPr="005C619D">
              <w:rPr>
                <w:rFonts w:cs="Times New Roman"/>
                <w:b/>
                <w:bCs/>
                <w:sz w:val="20"/>
              </w:rPr>
              <w:t>-</w:t>
            </w:r>
          </w:p>
        </w:tc>
        <w:tc>
          <w:tcPr>
            <w:tcW w:w="180" w:type="dxa"/>
            <w:vAlign w:val="bottom"/>
          </w:tcPr>
          <w:p w14:paraId="0362C692" w14:textId="77777777" w:rsidR="00BE65E9" w:rsidRPr="005C619D" w:rsidRDefault="00BE65E9" w:rsidP="007F5F18">
            <w:pPr>
              <w:pStyle w:val="acctfourfigures"/>
              <w:tabs>
                <w:tab w:val="clear" w:pos="765"/>
                <w:tab w:val="decimal" w:pos="734"/>
              </w:tabs>
              <w:spacing w:line="220" w:lineRule="exact"/>
              <w:ind w:left="-61" w:right="-99"/>
              <w:rPr>
                <w:rFonts w:cs="Times New Roman"/>
                <w:b/>
                <w:bCs/>
                <w:sz w:val="20"/>
              </w:rPr>
            </w:pPr>
          </w:p>
        </w:tc>
        <w:tc>
          <w:tcPr>
            <w:tcW w:w="1152" w:type="dxa"/>
            <w:tcBorders>
              <w:top w:val="single" w:sz="4" w:space="0" w:color="auto"/>
              <w:bottom w:val="double" w:sz="4" w:space="0" w:color="auto"/>
            </w:tcBorders>
            <w:vAlign w:val="bottom"/>
          </w:tcPr>
          <w:p w14:paraId="7F686FB4" w14:textId="77777777" w:rsidR="00BE65E9" w:rsidRPr="005C619D" w:rsidRDefault="00BE65E9" w:rsidP="007F5F18">
            <w:pPr>
              <w:pStyle w:val="acctfourfigures"/>
              <w:tabs>
                <w:tab w:val="clear" w:pos="765"/>
                <w:tab w:val="decimal" w:pos="840"/>
              </w:tabs>
              <w:spacing w:line="220" w:lineRule="exact"/>
              <w:ind w:left="-61" w:right="-99"/>
              <w:rPr>
                <w:rFonts w:cs="Times New Roman"/>
                <w:b/>
                <w:bCs/>
                <w:sz w:val="20"/>
              </w:rPr>
            </w:pPr>
            <w:r w:rsidRPr="005C619D">
              <w:rPr>
                <w:rFonts w:cs="Times New Roman"/>
                <w:b/>
                <w:bCs/>
                <w:sz w:val="20"/>
              </w:rPr>
              <w:t>26,160</w:t>
            </w:r>
          </w:p>
        </w:tc>
      </w:tr>
    </w:tbl>
    <w:p w14:paraId="5CB0A808" w14:textId="77777777" w:rsidR="00BE65E9" w:rsidRPr="005C619D" w:rsidRDefault="00BE65E9" w:rsidP="003B0D42">
      <w:pPr>
        <w:pStyle w:val="block"/>
        <w:spacing w:after="0" w:line="240" w:lineRule="atLeast"/>
        <w:ind w:left="547"/>
        <w:jc w:val="both"/>
        <w:rPr>
          <w:rFonts w:cs="Times New Roman"/>
          <w:color w:val="000000"/>
          <w:sz w:val="20"/>
          <w:lang w:val="en-US"/>
        </w:rPr>
      </w:pPr>
    </w:p>
    <w:p w14:paraId="002B2529" w14:textId="77777777" w:rsidR="007A0C01" w:rsidRPr="005C619D" w:rsidRDefault="007A0C01" w:rsidP="007A0C01">
      <w:pPr>
        <w:pStyle w:val="block"/>
        <w:spacing w:after="0" w:line="240" w:lineRule="atLeast"/>
        <w:ind w:left="540" w:hanging="540"/>
        <w:jc w:val="both"/>
        <w:rPr>
          <w:rFonts w:cs="Times New Roman"/>
          <w:b/>
          <w:bCs/>
          <w:i/>
          <w:iCs/>
          <w:sz w:val="20"/>
          <w:lang w:val="en-US"/>
        </w:rPr>
      </w:pPr>
      <w:r w:rsidRPr="005C619D">
        <w:rPr>
          <w:rFonts w:cs="Times New Roman"/>
          <w:b/>
          <w:bCs/>
          <w:i/>
          <w:iCs/>
          <w:sz w:val="20"/>
          <w:lang w:val="en-US" w:bidi="th-TH"/>
        </w:rPr>
        <w:t>3.2</w:t>
      </w:r>
      <w:r w:rsidRPr="005C619D">
        <w:rPr>
          <w:rFonts w:cs="Times New Roman"/>
          <w:b/>
          <w:bCs/>
          <w:i/>
          <w:iCs/>
          <w:sz w:val="20"/>
          <w:lang w:val="en-US" w:bidi="th-TH"/>
        </w:rPr>
        <w:tab/>
      </w:r>
      <w:r w:rsidRPr="005C619D">
        <w:rPr>
          <w:rFonts w:cs="Times New Roman"/>
          <w:b/>
          <w:bCs/>
          <w:i/>
          <w:iCs/>
          <w:sz w:val="20"/>
          <w:lang w:val="en-US"/>
        </w:rPr>
        <w:t>TFRS 16 Leases</w:t>
      </w:r>
    </w:p>
    <w:p w14:paraId="123D38BD" w14:textId="77777777" w:rsidR="007A0C01" w:rsidRPr="005C619D" w:rsidRDefault="007A0C01" w:rsidP="007A0C01">
      <w:pPr>
        <w:pStyle w:val="block"/>
        <w:spacing w:after="0" w:line="240" w:lineRule="atLeast"/>
        <w:ind w:left="547"/>
        <w:jc w:val="both"/>
        <w:rPr>
          <w:rFonts w:cs="Times New Roman"/>
          <w:color w:val="000000"/>
          <w:sz w:val="20"/>
          <w:lang w:val="en-US"/>
        </w:rPr>
      </w:pPr>
    </w:p>
    <w:p w14:paraId="51B66FE5" w14:textId="77777777" w:rsidR="007A0C01" w:rsidRPr="005C619D" w:rsidRDefault="007A0C01" w:rsidP="007A0C01">
      <w:pPr>
        <w:pStyle w:val="block"/>
        <w:spacing w:after="0" w:line="240" w:lineRule="atLeast"/>
        <w:ind w:left="547"/>
        <w:jc w:val="both"/>
        <w:rPr>
          <w:rFonts w:cs="Times New Roman"/>
          <w:color w:val="000000"/>
          <w:sz w:val="20"/>
          <w:lang w:val="en-US"/>
        </w:rPr>
      </w:pPr>
      <w:r w:rsidRPr="005C619D">
        <w:rPr>
          <w:rFonts w:cs="Times New Roman"/>
          <w:color w:val="000000"/>
          <w:sz w:val="20"/>
          <w:lang w:val="en-US"/>
        </w:rPr>
        <w:t xml:space="preserve">From 1 January 2020, the Bank and its subsidiaries have initially adopted TFRS 16 </w:t>
      </w:r>
      <w:r w:rsidRPr="005C619D">
        <w:rPr>
          <w:rFonts w:cs="Times New Roman"/>
          <w:i/>
          <w:iCs/>
          <w:color w:val="000000"/>
          <w:sz w:val="20"/>
          <w:lang w:val="en-US"/>
        </w:rPr>
        <w:t>Leases</w:t>
      </w:r>
      <w:r w:rsidRPr="005C619D">
        <w:rPr>
          <w:rFonts w:cs="Times New Roman"/>
          <w:color w:val="000000"/>
          <w:sz w:val="20"/>
          <w:lang w:val="en-US"/>
        </w:rPr>
        <w:t xml:space="preserve"> (“TFRS 16”) on contracts previously identified as leases according to TAS 17 </w:t>
      </w:r>
      <w:r w:rsidRPr="005C619D">
        <w:rPr>
          <w:rFonts w:cs="Times New Roman"/>
          <w:i/>
          <w:iCs/>
          <w:color w:val="000000"/>
          <w:sz w:val="20"/>
          <w:lang w:val="en-US"/>
        </w:rPr>
        <w:t>Leases</w:t>
      </w:r>
      <w:r w:rsidRPr="005C619D">
        <w:rPr>
          <w:rFonts w:cs="Times New Roman"/>
          <w:color w:val="000000"/>
          <w:sz w:val="20"/>
          <w:lang w:val="en-US"/>
        </w:rPr>
        <w:t xml:space="preserve"> (“TAS 17”) and TFRIC 4 </w:t>
      </w:r>
      <w:r w:rsidRPr="005C619D">
        <w:rPr>
          <w:rFonts w:cs="Times New Roman"/>
          <w:i/>
          <w:iCs/>
          <w:color w:val="000000"/>
          <w:sz w:val="20"/>
          <w:lang w:val="en-US"/>
        </w:rPr>
        <w:t xml:space="preserve">Determining whether an arrangement contains a lease </w:t>
      </w:r>
      <w:r w:rsidRPr="005C619D">
        <w:rPr>
          <w:rFonts w:cs="Times New Roman"/>
          <w:color w:val="000000"/>
          <w:sz w:val="20"/>
          <w:lang w:val="en-US"/>
        </w:rPr>
        <w:t>(“TFRIC 4”) using the modified retrospective approach.</w:t>
      </w:r>
    </w:p>
    <w:p w14:paraId="5EEF861A" w14:textId="77777777" w:rsidR="007A0C01" w:rsidRPr="005C619D" w:rsidRDefault="007A0C01" w:rsidP="007A0C01">
      <w:pPr>
        <w:pStyle w:val="block"/>
        <w:spacing w:after="0" w:line="240" w:lineRule="atLeast"/>
        <w:ind w:left="547"/>
        <w:jc w:val="both"/>
        <w:rPr>
          <w:rFonts w:cs="Times New Roman"/>
          <w:color w:val="000000"/>
          <w:sz w:val="20"/>
          <w:lang w:val="en-US"/>
        </w:rPr>
      </w:pPr>
    </w:p>
    <w:p w14:paraId="25F884AA" w14:textId="77777777" w:rsidR="007A0C01" w:rsidRPr="005C619D" w:rsidRDefault="007A0C01" w:rsidP="007A0C01">
      <w:pPr>
        <w:pStyle w:val="block"/>
        <w:spacing w:after="0" w:line="240" w:lineRule="atLeast"/>
        <w:ind w:left="547"/>
        <w:jc w:val="both"/>
        <w:rPr>
          <w:rFonts w:cs="Times New Roman"/>
          <w:color w:val="000000"/>
          <w:sz w:val="20"/>
          <w:lang w:val="en-US"/>
        </w:rPr>
      </w:pPr>
      <w:r w:rsidRPr="005C619D">
        <w:rPr>
          <w:rFonts w:cs="Times New Roman"/>
          <w:color w:val="000000"/>
          <w:sz w:val="20"/>
          <w:lang w:val="en-US"/>
        </w:rPr>
        <w:t>Previously</w:t>
      </w:r>
      <w:r w:rsidRPr="005C619D">
        <w:rPr>
          <w:rFonts w:cs="Times New Roman"/>
          <w:sz w:val="20"/>
          <w:lang w:val="en-US"/>
        </w:rPr>
        <w:t xml:space="preserve">, </w:t>
      </w:r>
      <w:r w:rsidRPr="005C619D">
        <w:rPr>
          <w:rFonts w:cs="Times New Roman"/>
          <w:color w:val="000000"/>
          <w:sz w:val="20"/>
          <w:lang w:val="en-US"/>
        </w:rPr>
        <w:t>the Bank and its subsidiaries</w:t>
      </w:r>
      <w:r w:rsidRPr="005C619D">
        <w:rPr>
          <w:rFonts w:cs="Times New Roman"/>
          <w:sz w:val="20"/>
        </w:rPr>
        <w:t xml:space="preserve">, as a lessee, </w:t>
      </w:r>
      <w:proofErr w:type="spellStart"/>
      <w:r w:rsidRPr="005C619D">
        <w:rPr>
          <w:rFonts w:cs="Times New Roman"/>
          <w:sz w:val="20"/>
          <w:lang w:val="en-US"/>
        </w:rPr>
        <w:t>recognised</w:t>
      </w:r>
      <w:proofErr w:type="spellEnd"/>
      <w:r w:rsidRPr="005C619D">
        <w:rPr>
          <w:rFonts w:cs="Times New Roman"/>
          <w:sz w:val="20"/>
          <w:lang w:val="en-US"/>
        </w:rPr>
        <w:t xml:space="preserve"> </w:t>
      </w:r>
      <w:r w:rsidRPr="005C619D">
        <w:rPr>
          <w:rFonts w:cs="Times New Roman"/>
          <w:sz w:val="20"/>
        </w:rPr>
        <w:t xml:space="preserve">payments made under operating leases in profit or loss on a straight-line basis over the term of the lease. Under TFRS 16, </w:t>
      </w:r>
      <w:r w:rsidRPr="005C619D">
        <w:rPr>
          <w:rFonts w:cs="Times New Roman"/>
          <w:color w:val="000000"/>
          <w:sz w:val="20"/>
          <w:lang w:val="en-US"/>
        </w:rPr>
        <w:t>the Bank and its subsidiaries</w:t>
      </w:r>
      <w:r w:rsidRPr="005C619D">
        <w:rPr>
          <w:rFonts w:cs="Times New Roman"/>
          <w:sz w:val="20"/>
        </w:rPr>
        <w:t xml:space="preserve"> assesses whether a contract is, or contains, a lease. If a contract contains lease and non-lease components, </w:t>
      </w:r>
      <w:r w:rsidRPr="005C619D">
        <w:rPr>
          <w:rFonts w:cs="Times New Roman"/>
          <w:color w:val="000000"/>
          <w:sz w:val="20"/>
          <w:lang w:val="en-US"/>
        </w:rPr>
        <w:t>the Bank and its subsidiaries</w:t>
      </w:r>
      <w:r w:rsidRPr="005C619D">
        <w:rPr>
          <w:rFonts w:cs="Times New Roman"/>
          <w:sz w:val="20"/>
        </w:rPr>
        <w:t xml:space="preserve"> allocate the consideration in the contract based on stand-alone selling price </w:t>
      </w:r>
      <w:r w:rsidRPr="005C619D">
        <w:rPr>
          <w:rFonts w:cs="Times New Roman"/>
          <w:sz w:val="20"/>
          <w:lang w:val="en-US" w:bidi="th-TH"/>
        </w:rPr>
        <w:t>(transaction price)</w:t>
      </w:r>
      <w:r w:rsidRPr="005C619D">
        <w:rPr>
          <w:rFonts w:cs="Times New Roman"/>
          <w:sz w:val="20"/>
        </w:rPr>
        <w:t xml:space="preserve">. As at 1 January 2020, </w:t>
      </w:r>
      <w:r w:rsidRPr="005C619D">
        <w:rPr>
          <w:rFonts w:cs="Times New Roman"/>
          <w:color w:val="000000"/>
          <w:sz w:val="20"/>
          <w:lang w:val="en-US"/>
        </w:rPr>
        <w:t>the Bank and its subsidiaries</w:t>
      </w:r>
      <w:r w:rsidRPr="005C619D">
        <w:rPr>
          <w:rFonts w:cs="Times New Roman"/>
          <w:sz w:val="20"/>
        </w:rPr>
        <w:t xml:space="preserve"> recognised right-of-use assets and lease liabilities, a</w:t>
      </w:r>
      <w:proofErr w:type="spellStart"/>
      <w:r w:rsidRPr="005C619D">
        <w:rPr>
          <w:rFonts w:cs="Times New Roman"/>
          <w:sz w:val="20"/>
          <w:lang w:val="en-US"/>
        </w:rPr>
        <w:t>s</w:t>
      </w:r>
      <w:proofErr w:type="spellEnd"/>
      <w:r w:rsidRPr="005C619D">
        <w:rPr>
          <w:rFonts w:cs="Times New Roman"/>
          <w:sz w:val="20"/>
          <w:lang w:val="en-US"/>
        </w:rPr>
        <w:t xml:space="preserve"> a result, the nature of expenses related to those leases was changed because </w:t>
      </w:r>
      <w:r w:rsidRPr="005C619D">
        <w:rPr>
          <w:rFonts w:cs="Times New Roman"/>
          <w:color w:val="000000"/>
          <w:sz w:val="20"/>
          <w:lang w:val="en-US"/>
        </w:rPr>
        <w:t>the Bank and its subsidiaries</w:t>
      </w:r>
      <w:r w:rsidRPr="005C619D">
        <w:rPr>
          <w:rFonts w:cs="Times New Roman"/>
          <w:sz w:val="20"/>
          <w:lang w:val="en-US"/>
        </w:rPr>
        <w:t xml:space="preserve"> </w:t>
      </w:r>
      <w:proofErr w:type="spellStart"/>
      <w:r w:rsidRPr="005C619D">
        <w:rPr>
          <w:rFonts w:cs="Times New Roman"/>
          <w:sz w:val="20"/>
          <w:lang w:val="en-US"/>
        </w:rPr>
        <w:t>recognised</w:t>
      </w:r>
      <w:proofErr w:type="spellEnd"/>
      <w:r w:rsidRPr="005C619D">
        <w:rPr>
          <w:rFonts w:cs="Times New Roman"/>
          <w:sz w:val="20"/>
          <w:lang w:val="en-US"/>
        </w:rPr>
        <w:t xml:space="preserve"> depreciation of right-of-use assets and interest expense on lease liabilities.</w:t>
      </w:r>
    </w:p>
    <w:p w14:paraId="4A0632D7" w14:textId="77777777" w:rsidR="007A0C01" w:rsidRPr="005C619D" w:rsidRDefault="007A0C01" w:rsidP="007A0C01">
      <w:pPr>
        <w:pStyle w:val="BodyText"/>
        <w:spacing w:after="0" w:line="240" w:lineRule="auto"/>
        <w:ind w:firstLine="547"/>
        <w:jc w:val="both"/>
        <w:rPr>
          <w:rFonts w:cs="Times New Roman"/>
          <w:szCs w:val="22"/>
          <w:lang w:val="en-US"/>
        </w:rPr>
      </w:pPr>
    </w:p>
    <w:p w14:paraId="56A79EF1" w14:textId="77777777" w:rsidR="007A0C01" w:rsidRPr="005C619D" w:rsidRDefault="007A0C01" w:rsidP="007A0C01">
      <w:pPr>
        <w:pStyle w:val="block"/>
        <w:spacing w:after="0" w:line="240" w:lineRule="atLeast"/>
        <w:ind w:left="547"/>
        <w:jc w:val="both"/>
        <w:rPr>
          <w:rFonts w:cs="Times New Roman"/>
          <w:color w:val="000000"/>
          <w:sz w:val="20"/>
          <w:lang w:val="en-US"/>
        </w:rPr>
      </w:pPr>
    </w:p>
    <w:p w14:paraId="452D6549" w14:textId="77777777" w:rsidR="00DA5336" w:rsidRDefault="00DA5336">
      <w:pPr>
        <w:spacing w:line="240" w:lineRule="auto"/>
        <w:rPr>
          <w:rFonts w:cs="Times New Roman"/>
          <w:color w:val="000000"/>
          <w:sz w:val="20"/>
          <w:lang w:val="en-US" w:bidi="th-TH"/>
        </w:rPr>
      </w:pPr>
      <w:r>
        <w:rPr>
          <w:rFonts w:cs="Times New Roman"/>
          <w:color w:val="000000"/>
          <w:sz w:val="20"/>
          <w:lang w:val="en-US" w:bidi="th-TH"/>
        </w:rPr>
        <w:br w:type="page"/>
      </w:r>
    </w:p>
    <w:p w14:paraId="778976CA" w14:textId="3D5D73B9" w:rsidR="007A0C01" w:rsidRPr="005C619D" w:rsidRDefault="007A0C01" w:rsidP="007A0C01">
      <w:pPr>
        <w:pStyle w:val="block"/>
        <w:spacing w:after="0" w:line="240" w:lineRule="atLeast"/>
        <w:ind w:left="547"/>
        <w:jc w:val="both"/>
        <w:rPr>
          <w:rFonts w:cs="Times New Roman"/>
          <w:color w:val="000000"/>
          <w:sz w:val="20"/>
          <w:lang w:val="en-US"/>
        </w:rPr>
      </w:pPr>
      <w:r w:rsidRPr="005C619D">
        <w:rPr>
          <w:rFonts w:cs="Times New Roman"/>
          <w:color w:val="000000"/>
          <w:sz w:val="20"/>
          <w:lang w:val="en-US" w:bidi="th-TH"/>
        </w:rPr>
        <w:lastRenderedPageBreak/>
        <w:t xml:space="preserve">The following table shows the </w:t>
      </w:r>
      <w:r w:rsidRPr="005C619D">
        <w:rPr>
          <w:rFonts w:cs="Times New Roman"/>
          <w:color w:val="000000"/>
          <w:sz w:val="20"/>
          <w:lang w:val="en-US"/>
        </w:rPr>
        <w:t>measurement of lease liability as at 1 January 2020.</w:t>
      </w:r>
    </w:p>
    <w:p w14:paraId="6F9F0B28" w14:textId="77777777" w:rsidR="007A0C01" w:rsidRPr="005C619D" w:rsidRDefault="007A0C01" w:rsidP="007A0C01">
      <w:pPr>
        <w:pStyle w:val="block"/>
        <w:spacing w:after="0" w:line="240" w:lineRule="atLeast"/>
        <w:ind w:left="547"/>
        <w:jc w:val="both"/>
        <w:rPr>
          <w:rFonts w:cs="Times New Roman"/>
          <w:color w:val="000000"/>
          <w:sz w:val="20"/>
          <w:lang w:val="en-US"/>
        </w:rPr>
      </w:pPr>
    </w:p>
    <w:tbl>
      <w:tblPr>
        <w:tblW w:w="9398" w:type="dxa"/>
        <w:tblInd w:w="450" w:type="dxa"/>
        <w:tblLayout w:type="fixed"/>
        <w:tblCellMar>
          <w:left w:w="115" w:type="dxa"/>
          <w:right w:w="158" w:type="dxa"/>
        </w:tblCellMar>
        <w:tblLook w:val="04A0" w:firstRow="1" w:lastRow="0" w:firstColumn="1" w:lastColumn="0" w:noHBand="0" w:noVBand="1"/>
      </w:tblPr>
      <w:tblGrid>
        <w:gridCol w:w="6401"/>
        <w:gridCol w:w="1350"/>
        <w:gridCol w:w="293"/>
        <w:gridCol w:w="1354"/>
      </w:tblGrid>
      <w:tr w:rsidR="007A0C01" w:rsidRPr="005C619D" w14:paraId="2F7A0305" w14:textId="77777777" w:rsidTr="00A45650">
        <w:trPr>
          <w:cantSplit/>
          <w:trHeight w:val="245"/>
          <w:tblHeader/>
        </w:trPr>
        <w:tc>
          <w:tcPr>
            <w:tcW w:w="6401" w:type="dxa"/>
          </w:tcPr>
          <w:p w14:paraId="437BED66" w14:textId="77777777" w:rsidR="007A0C01" w:rsidRPr="005C619D" w:rsidRDefault="007A0C01" w:rsidP="00627901">
            <w:pPr>
              <w:tabs>
                <w:tab w:val="decimal" w:pos="765"/>
              </w:tabs>
              <w:spacing w:line="240" w:lineRule="atLeast"/>
              <w:jc w:val="center"/>
              <w:rPr>
                <w:rFonts w:eastAsia="Times New Roman" w:cs="Times New Roman"/>
                <w:sz w:val="20"/>
              </w:rPr>
            </w:pPr>
          </w:p>
        </w:tc>
        <w:tc>
          <w:tcPr>
            <w:tcW w:w="1350" w:type="dxa"/>
          </w:tcPr>
          <w:p w14:paraId="044F433E" w14:textId="77777777" w:rsidR="007A0C01" w:rsidRPr="005C619D" w:rsidRDefault="007A0C01" w:rsidP="00627901">
            <w:pPr>
              <w:spacing w:line="240" w:lineRule="atLeast"/>
              <w:ind w:left="-79" w:right="-85"/>
              <w:jc w:val="center"/>
              <w:rPr>
                <w:rFonts w:eastAsia="Times New Roman" w:cs="Times New Roman"/>
                <w:bCs/>
                <w:sz w:val="20"/>
              </w:rPr>
            </w:pPr>
            <w:r w:rsidRPr="005C619D">
              <w:rPr>
                <w:rFonts w:eastAsia="Times New Roman" w:cs="Times New Roman"/>
                <w:b/>
                <w:sz w:val="20"/>
              </w:rPr>
              <w:t>Consolidated</w:t>
            </w:r>
          </w:p>
        </w:tc>
        <w:tc>
          <w:tcPr>
            <w:tcW w:w="293" w:type="dxa"/>
          </w:tcPr>
          <w:p w14:paraId="6FD34530" w14:textId="77777777" w:rsidR="007A0C01" w:rsidRPr="005C619D" w:rsidRDefault="007A0C01" w:rsidP="00627901">
            <w:pPr>
              <w:spacing w:line="240" w:lineRule="atLeast"/>
              <w:ind w:left="-79" w:right="-85"/>
              <w:jc w:val="center"/>
              <w:rPr>
                <w:rFonts w:eastAsia="Times New Roman" w:cs="Times New Roman"/>
                <w:bCs/>
                <w:sz w:val="20"/>
              </w:rPr>
            </w:pPr>
          </w:p>
        </w:tc>
        <w:tc>
          <w:tcPr>
            <w:tcW w:w="1354" w:type="dxa"/>
          </w:tcPr>
          <w:p w14:paraId="17122DF6" w14:textId="77777777" w:rsidR="007A0C01" w:rsidRPr="005C619D" w:rsidRDefault="007A0C01" w:rsidP="00627901">
            <w:pPr>
              <w:spacing w:line="240" w:lineRule="atLeast"/>
              <w:ind w:left="-79" w:right="-85"/>
              <w:jc w:val="center"/>
              <w:rPr>
                <w:rFonts w:eastAsia="Times New Roman" w:cs="Times New Roman"/>
                <w:bCs/>
                <w:sz w:val="20"/>
              </w:rPr>
            </w:pPr>
            <w:r w:rsidRPr="005C619D">
              <w:rPr>
                <w:rFonts w:eastAsia="Times New Roman" w:cs="Times New Roman"/>
                <w:b/>
                <w:sz w:val="20"/>
              </w:rPr>
              <w:t>Bank only</w:t>
            </w:r>
          </w:p>
        </w:tc>
      </w:tr>
      <w:tr w:rsidR="007A0C01" w:rsidRPr="005C619D" w14:paraId="3370D106" w14:textId="77777777" w:rsidTr="00A45650">
        <w:trPr>
          <w:cantSplit/>
          <w:trHeight w:val="245"/>
          <w:tblHeader/>
        </w:trPr>
        <w:tc>
          <w:tcPr>
            <w:tcW w:w="6401" w:type="dxa"/>
          </w:tcPr>
          <w:p w14:paraId="76D2A9AF" w14:textId="77777777" w:rsidR="007A0C01" w:rsidRPr="005C619D" w:rsidRDefault="007A0C01" w:rsidP="00627901">
            <w:pPr>
              <w:tabs>
                <w:tab w:val="decimal" w:pos="765"/>
              </w:tabs>
              <w:spacing w:line="240" w:lineRule="atLeast"/>
              <w:jc w:val="center"/>
              <w:rPr>
                <w:rFonts w:eastAsia="Times New Roman" w:cs="Times New Roman"/>
                <w:sz w:val="20"/>
              </w:rPr>
            </w:pPr>
          </w:p>
        </w:tc>
        <w:tc>
          <w:tcPr>
            <w:tcW w:w="2997" w:type="dxa"/>
            <w:gridSpan w:val="3"/>
          </w:tcPr>
          <w:p w14:paraId="0AC49ABC" w14:textId="77777777" w:rsidR="007A0C01" w:rsidRPr="005C619D" w:rsidRDefault="007A0C01" w:rsidP="00627901">
            <w:pPr>
              <w:spacing w:line="240" w:lineRule="atLeast"/>
              <w:ind w:left="-79" w:right="-85"/>
              <w:jc w:val="center"/>
              <w:rPr>
                <w:rFonts w:eastAsia="Times New Roman" w:cs="Times New Roman"/>
                <w:b/>
                <w:sz w:val="20"/>
              </w:rPr>
            </w:pPr>
            <w:r w:rsidRPr="005C619D">
              <w:rPr>
                <w:rFonts w:eastAsia="Times New Roman" w:cs="Times New Roman"/>
                <w:i/>
                <w:iCs/>
                <w:sz w:val="20"/>
                <w:lang w:val="en-US" w:bidi="th-TH"/>
              </w:rPr>
              <w:t>(in million Baht)</w:t>
            </w:r>
          </w:p>
        </w:tc>
      </w:tr>
      <w:tr w:rsidR="007A0C01" w:rsidRPr="005C619D" w14:paraId="5D70F43E" w14:textId="77777777" w:rsidTr="00A45650">
        <w:trPr>
          <w:cantSplit/>
          <w:trHeight w:val="245"/>
        </w:trPr>
        <w:tc>
          <w:tcPr>
            <w:tcW w:w="6401" w:type="dxa"/>
          </w:tcPr>
          <w:p w14:paraId="0A0FABE6" w14:textId="77777777" w:rsidR="007A0C01" w:rsidRPr="005C619D" w:rsidRDefault="007A0C01" w:rsidP="00627901">
            <w:pPr>
              <w:spacing w:line="240" w:lineRule="atLeast"/>
              <w:rPr>
                <w:rFonts w:eastAsia="Times New Roman" w:cs="Times New Roman"/>
                <w:b/>
                <w:bCs/>
                <w:sz w:val="20"/>
              </w:rPr>
            </w:pPr>
          </w:p>
        </w:tc>
        <w:tc>
          <w:tcPr>
            <w:tcW w:w="1350" w:type="dxa"/>
          </w:tcPr>
          <w:p w14:paraId="16424C6E" w14:textId="77777777" w:rsidR="007A0C01" w:rsidRPr="005C619D" w:rsidRDefault="007A0C01" w:rsidP="00627901">
            <w:pPr>
              <w:tabs>
                <w:tab w:val="decimal" w:pos="1235"/>
              </w:tabs>
              <w:spacing w:line="240" w:lineRule="atLeast"/>
              <w:ind w:right="292"/>
              <w:rPr>
                <w:rFonts w:eastAsia="Times New Roman" w:cs="Times New Roman"/>
                <w:sz w:val="20"/>
                <w:lang w:val="en-US" w:bidi="th-TH"/>
              </w:rPr>
            </w:pPr>
          </w:p>
        </w:tc>
        <w:tc>
          <w:tcPr>
            <w:tcW w:w="293" w:type="dxa"/>
          </w:tcPr>
          <w:p w14:paraId="087AE272" w14:textId="77777777" w:rsidR="007A0C01" w:rsidRPr="005C619D" w:rsidRDefault="007A0C01" w:rsidP="00627901">
            <w:pPr>
              <w:tabs>
                <w:tab w:val="decimal" w:pos="711"/>
              </w:tabs>
              <w:spacing w:line="240" w:lineRule="atLeast"/>
              <w:ind w:right="-18"/>
              <w:rPr>
                <w:rFonts w:eastAsia="Times New Roman" w:cs="Times New Roman"/>
                <w:sz w:val="20"/>
                <w:lang w:val="en-US" w:bidi="th-TH"/>
              </w:rPr>
            </w:pPr>
          </w:p>
        </w:tc>
        <w:tc>
          <w:tcPr>
            <w:tcW w:w="1354" w:type="dxa"/>
          </w:tcPr>
          <w:p w14:paraId="6D4DD1A7" w14:textId="77777777" w:rsidR="007A0C01" w:rsidRPr="005C619D" w:rsidRDefault="007A0C01" w:rsidP="00627901">
            <w:pPr>
              <w:tabs>
                <w:tab w:val="decimal" w:pos="1235"/>
              </w:tabs>
              <w:spacing w:line="240" w:lineRule="atLeast"/>
              <w:ind w:right="292"/>
              <w:rPr>
                <w:rFonts w:eastAsia="Times New Roman" w:cs="Times New Roman"/>
                <w:sz w:val="20"/>
                <w:lang w:val="en-US" w:bidi="th-TH"/>
              </w:rPr>
            </w:pPr>
          </w:p>
        </w:tc>
      </w:tr>
      <w:tr w:rsidR="007A0C01" w:rsidRPr="005C619D" w14:paraId="1C96CCFD" w14:textId="77777777" w:rsidTr="00A45650">
        <w:trPr>
          <w:cantSplit/>
          <w:trHeight w:val="245"/>
        </w:trPr>
        <w:tc>
          <w:tcPr>
            <w:tcW w:w="6401" w:type="dxa"/>
          </w:tcPr>
          <w:p w14:paraId="5156E309" w14:textId="77777777" w:rsidR="007A0C01" w:rsidRPr="005C619D" w:rsidRDefault="007A0C01" w:rsidP="00627901">
            <w:pPr>
              <w:spacing w:line="240" w:lineRule="atLeast"/>
              <w:rPr>
                <w:rFonts w:eastAsia="Times New Roman" w:cs="Times New Roman"/>
                <w:sz w:val="20"/>
              </w:rPr>
            </w:pPr>
            <w:r w:rsidRPr="005C619D">
              <w:rPr>
                <w:rFonts w:eastAsia="Times New Roman" w:cs="Times New Roman"/>
                <w:sz w:val="20"/>
              </w:rPr>
              <w:t xml:space="preserve">Operating lease commitments disclosed as at 31 December 2019 </w:t>
            </w:r>
          </w:p>
        </w:tc>
        <w:tc>
          <w:tcPr>
            <w:tcW w:w="1350" w:type="dxa"/>
          </w:tcPr>
          <w:p w14:paraId="0D50BB6C"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3,429</w:t>
            </w:r>
          </w:p>
        </w:tc>
        <w:tc>
          <w:tcPr>
            <w:tcW w:w="293" w:type="dxa"/>
          </w:tcPr>
          <w:p w14:paraId="6D32C7F8" w14:textId="77777777" w:rsidR="007A0C01" w:rsidRPr="005C619D" w:rsidRDefault="007A0C01" w:rsidP="00627901">
            <w:pPr>
              <w:tabs>
                <w:tab w:val="decimal" w:pos="711"/>
              </w:tabs>
              <w:spacing w:line="240" w:lineRule="atLeast"/>
              <w:ind w:right="-18"/>
              <w:rPr>
                <w:rFonts w:eastAsia="Times New Roman" w:cs="Times New Roman"/>
                <w:sz w:val="20"/>
                <w:lang w:val="en-US" w:bidi="th-TH"/>
              </w:rPr>
            </w:pPr>
          </w:p>
        </w:tc>
        <w:tc>
          <w:tcPr>
            <w:tcW w:w="1354" w:type="dxa"/>
          </w:tcPr>
          <w:p w14:paraId="502E559A"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1,272</w:t>
            </w:r>
          </w:p>
        </w:tc>
      </w:tr>
      <w:tr w:rsidR="007A0C01" w:rsidRPr="005C619D" w14:paraId="60DCBB55" w14:textId="77777777" w:rsidTr="00A45650">
        <w:trPr>
          <w:cantSplit/>
          <w:trHeight w:val="245"/>
        </w:trPr>
        <w:tc>
          <w:tcPr>
            <w:tcW w:w="6401" w:type="dxa"/>
          </w:tcPr>
          <w:p w14:paraId="6042C9CB" w14:textId="77777777" w:rsidR="007A0C01" w:rsidRPr="005C619D" w:rsidRDefault="007A0C01" w:rsidP="00627901">
            <w:pPr>
              <w:spacing w:line="240" w:lineRule="atLeast"/>
              <w:rPr>
                <w:rFonts w:eastAsia="Times New Roman" w:cs="Times New Roman"/>
                <w:sz w:val="20"/>
              </w:rPr>
            </w:pPr>
            <w:r w:rsidRPr="005C619D">
              <w:rPr>
                <w:rFonts w:eastAsia="Times New Roman" w:cs="Times New Roman"/>
                <w:sz w:val="20"/>
              </w:rPr>
              <w:t>Recognition exemption for short-term leases</w:t>
            </w:r>
          </w:p>
        </w:tc>
        <w:tc>
          <w:tcPr>
            <w:tcW w:w="1350" w:type="dxa"/>
          </w:tcPr>
          <w:p w14:paraId="7D446050"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(40)</w:t>
            </w:r>
          </w:p>
        </w:tc>
        <w:tc>
          <w:tcPr>
            <w:tcW w:w="293" w:type="dxa"/>
          </w:tcPr>
          <w:p w14:paraId="432FC8A9" w14:textId="77777777" w:rsidR="007A0C01" w:rsidRPr="005C619D" w:rsidRDefault="007A0C01" w:rsidP="00627901">
            <w:pPr>
              <w:tabs>
                <w:tab w:val="decimal" w:pos="711"/>
              </w:tabs>
              <w:spacing w:line="240" w:lineRule="atLeast"/>
              <w:ind w:right="-18"/>
              <w:rPr>
                <w:rFonts w:eastAsia="Times New Roman" w:cs="Times New Roman"/>
                <w:sz w:val="20"/>
                <w:lang w:val="en-US" w:bidi="th-TH"/>
              </w:rPr>
            </w:pPr>
          </w:p>
        </w:tc>
        <w:tc>
          <w:tcPr>
            <w:tcW w:w="1354" w:type="dxa"/>
          </w:tcPr>
          <w:p w14:paraId="1B31CEF1"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w:t>
            </w:r>
          </w:p>
        </w:tc>
      </w:tr>
      <w:tr w:rsidR="007A0C01" w:rsidRPr="005C619D" w14:paraId="064E8E22" w14:textId="77777777" w:rsidTr="00A45650">
        <w:trPr>
          <w:cantSplit/>
          <w:trHeight w:val="245"/>
        </w:trPr>
        <w:tc>
          <w:tcPr>
            <w:tcW w:w="6401" w:type="dxa"/>
          </w:tcPr>
          <w:p w14:paraId="0F0B862C" w14:textId="77777777" w:rsidR="007A0C01" w:rsidRPr="005C619D" w:rsidRDefault="007A0C01" w:rsidP="00627901">
            <w:pPr>
              <w:spacing w:line="240" w:lineRule="atLeast"/>
              <w:rPr>
                <w:rFonts w:eastAsia="Times New Roman" w:cs="Times New Roman"/>
                <w:sz w:val="20"/>
              </w:rPr>
            </w:pPr>
            <w:r w:rsidRPr="005C619D">
              <w:rPr>
                <w:rFonts w:eastAsia="Times New Roman" w:cs="Times New Roman"/>
                <w:sz w:val="20"/>
              </w:rPr>
              <w:t>Recognition exemption for leases of low-value assets</w:t>
            </w:r>
          </w:p>
        </w:tc>
        <w:tc>
          <w:tcPr>
            <w:tcW w:w="1350" w:type="dxa"/>
          </w:tcPr>
          <w:p w14:paraId="4826F4BD"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(77)</w:t>
            </w:r>
          </w:p>
        </w:tc>
        <w:tc>
          <w:tcPr>
            <w:tcW w:w="293" w:type="dxa"/>
          </w:tcPr>
          <w:p w14:paraId="1987DDB0" w14:textId="77777777" w:rsidR="007A0C01" w:rsidRPr="005C619D" w:rsidRDefault="007A0C01" w:rsidP="00627901">
            <w:pPr>
              <w:tabs>
                <w:tab w:val="decimal" w:pos="711"/>
              </w:tabs>
              <w:spacing w:line="240" w:lineRule="atLeast"/>
              <w:ind w:right="-18"/>
              <w:rPr>
                <w:rFonts w:eastAsia="Times New Roman" w:cs="Times New Roman"/>
                <w:sz w:val="20"/>
                <w:lang w:val="en-US" w:bidi="th-TH"/>
              </w:rPr>
            </w:pPr>
          </w:p>
        </w:tc>
        <w:tc>
          <w:tcPr>
            <w:tcW w:w="1354" w:type="dxa"/>
          </w:tcPr>
          <w:p w14:paraId="0C50796A"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w:t>
            </w:r>
          </w:p>
        </w:tc>
      </w:tr>
      <w:tr w:rsidR="007A0C01" w:rsidRPr="005C619D" w14:paraId="36386A1D" w14:textId="77777777" w:rsidTr="00A45650">
        <w:trPr>
          <w:cantSplit/>
          <w:trHeight w:val="245"/>
        </w:trPr>
        <w:tc>
          <w:tcPr>
            <w:tcW w:w="6401" w:type="dxa"/>
          </w:tcPr>
          <w:p w14:paraId="0EAF71CA" w14:textId="77777777" w:rsidR="007A0C01" w:rsidRPr="005C619D" w:rsidRDefault="007A0C01" w:rsidP="00627901">
            <w:pPr>
              <w:spacing w:line="240" w:lineRule="atLeast"/>
              <w:rPr>
                <w:rFonts w:eastAsia="Times New Roman" w:cs="Times New Roman"/>
                <w:sz w:val="20"/>
              </w:rPr>
            </w:pPr>
            <w:r w:rsidRPr="005C619D">
              <w:rPr>
                <w:rFonts w:eastAsia="Times New Roman" w:cs="Times New Roman"/>
                <w:sz w:val="20"/>
              </w:rPr>
              <w:t>Extension and termination options reasonably certain to be exercised</w:t>
            </w:r>
          </w:p>
        </w:tc>
        <w:tc>
          <w:tcPr>
            <w:tcW w:w="1350" w:type="dxa"/>
            <w:tcBorders>
              <w:bottom w:val="single" w:sz="4" w:space="0" w:color="auto"/>
            </w:tcBorders>
          </w:tcPr>
          <w:p w14:paraId="7BAD1823"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20</w:t>
            </w:r>
          </w:p>
        </w:tc>
        <w:tc>
          <w:tcPr>
            <w:tcW w:w="293" w:type="dxa"/>
          </w:tcPr>
          <w:p w14:paraId="3A83FB0A" w14:textId="77777777" w:rsidR="007A0C01" w:rsidRPr="005C619D" w:rsidRDefault="007A0C01" w:rsidP="00627901">
            <w:pPr>
              <w:tabs>
                <w:tab w:val="decimal" w:pos="711"/>
              </w:tabs>
              <w:spacing w:line="240" w:lineRule="atLeast"/>
              <w:ind w:right="-18"/>
              <w:rPr>
                <w:rFonts w:eastAsia="Times New Roman" w:cs="Times New Roman"/>
                <w:sz w:val="20"/>
                <w:lang w:val="en-US" w:bidi="th-TH"/>
              </w:rPr>
            </w:pPr>
          </w:p>
        </w:tc>
        <w:tc>
          <w:tcPr>
            <w:tcW w:w="1354" w:type="dxa"/>
            <w:tcBorders>
              <w:bottom w:val="single" w:sz="4" w:space="0" w:color="auto"/>
            </w:tcBorders>
          </w:tcPr>
          <w:p w14:paraId="74428014" w14:textId="77777777" w:rsidR="007A0C01" w:rsidRPr="005C619D" w:rsidRDefault="007A0C01" w:rsidP="0062790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w:t>
            </w:r>
          </w:p>
        </w:tc>
      </w:tr>
      <w:tr w:rsidR="007A0C01" w:rsidRPr="005C619D" w14:paraId="1C3F4981" w14:textId="77777777" w:rsidTr="00687F27">
        <w:trPr>
          <w:cantSplit/>
          <w:trHeight w:val="245"/>
        </w:trPr>
        <w:tc>
          <w:tcPr>
            <w:tcW w:w="6401" w:type="dxa"/>
          </w:tcPr>
          <w:p w14:paraId="2D4BB546" w14:textId="77777777" w:rsidR="007A0C01" w:rsidRPr="005C619D" w:rsidRDefault="007A0C01" w:rsidP="00627901">
            <w:pPr>
              <w:spacing w:line="240" w:lineRule="atLeast"/>
              <w:rPr>
                <w:rFonts w:eastAsia="Times New Roman" w:cs="Times New Roman"/>
                <w:sz w:val="20"/>
              </w:rPr>
            </w:pPr>
          </w:p>
        </w:tc>
        <w:tc>
          <w:tcPr>
            <w:tcW w:w="1350" w:type="dxa"/>
            <w:tcBorders>
              <w:top w:val="single" w:sz="4" w:space="0" w:color="auto"/>
            </w:tcBorders>
          </w:tcPr>
          <w:p w14:paraId="4C7616FF" w14:textId="77777777" w:rsidR="007A0C01" w:rsidRPr="00687F27" w:rsidRDefault="007A0C01" w:rsidP="00627901">
            <w:pPr>
              <w:tabs>
                <w:tab w:val="decimal" w:pos="963"/>
              </w:tabs>
              <w:spacing w:line="240" w:lineRule="atLeast"/>
              <w:ind w:left="-88" w:right="-111"/>
              <w:rPr>
                <w:rFonts w:eastAsia="Times New Roman" w:cs="Times New Roman"/>
                <w:sz w:val="20"/>
                <w:lang w:val="en-US" w:bidi="th-TH"/>
              </w:rPr>
            </w:pPr>
            <w:r w:rsidRPr="00687F27">
              <w:rPr>
                <w:rFonts w:eastAsia="Times New Roman" w:cs="Times New Roman"/>
                <w:sz w:val="20"/>
                <w:lang w:val="en-US" w:bidi="th-TH"/>
              </w:rPr>
              <w:t>3,332</w:t>
            </w:r>
          </w:p>
        </w:tc>
        <w:tc>
          <w:tcPr>
            <w:tcW w:w="293" w:type="dxa"/>
          </w:tcPr>
          <w:p w14:paraId="695D02EF" w14:textId="77777777" w:rsidR="007A0C01" w:rsidRPr="00687F27" w:rsidRDefault="007A0C01" w:rsidP="00627901">
            <w:pPr>
              <w:tabs>
                <w:tab w:val="decimal" w:pos="711"/>
              </w:tabs>
              <w:spacing w:line="240" w:lineRule="atLeast"/>
              <w:ind w:right="-18"/>
              <w:rPr>
                <w:rFonts w:eastAsia="Times New Roman" w:cs="Times New Roman"/>
                <w:sz w:val="20"/>
                <w:lang w:val="en-US" w:bidi="th-TH"/>
              </w:rPr>
            </w:pPr>
          </w:p>
        </w:tc>
        <w:tc>
          <w:tcPr>
            <w:tcW w:w="1354" w:type="dxa"/>
            <w:tcBorders>
              <w:top w:val="single" w:sz="4" w:space="0" w:color="auto"/>
            </w:tcBorders>
          </w:tcPr>
          <w:p w14:paraId="304683E9" w14:textId="77777777" w:rsidR="007A0C01" w:rsidRPr="00687F27" w:rsidRDefault="007A0C01" w:rsidP="00627901">
            <w:pPr>
              <w:tabs>
                <w:tab w:val="decimal" w:pos="963"/>
              </w:tabs>
              <w:spacing w:line="240" w:lineRule="atLeast"/>
              <w:ind w:left="-88" w:right="-111"/>
              <w:rPr>
                <w:rFonts w:eastAsia="Times New Roman" w:cs="Times New Roman"/>
                <w:sz w:val="20"/>
                <w:lang w:val="en-US" w:bidi="th-TH"/>
              </w:rPr>
            </w:pPr>
            <w:r w:rsidRPr="00687F27">
              <w:rPr>
                <w:rFonts w:eastAsia="Times New Roman" w:cs="Times New Roman"/>
                <w:sz w:val="20"/>
                <w:lang w:val="en-US" w:bidi="th-TH"/>
              </w:rPr>
              <w:t>1,272</w:t>
            </w:r>
          </w:p>
        </w:tc>
      </w:tr>
      <w:tr w:rsidR="000F4241" w:rsidRPr="005C619D" w14:paraId="7248D3B9" w14:textId="77777777" w:rsidTr="00A45650">
        <w:trPr>
          <w:cantSplit/>
          <w:trHeight w:val="245"/>
        </w:trPr>
        <w:tc>
          <w:tcPr>
            <w:tcW w:w="6401" w:type="dxa"/>
          </w:tcPr>
          <w:p w14:paraId="7664542F" w14:textId="1F923829" w:rsidR="000F4241" w:rsidRPr="005C619D" w:rsidRDefault="000F4241" w:rsidP="000F4241">
            <w:pPr>
              <w:spacing w:line="240" w:lineRule="atLeast"/>
              <w:rPr>
                <w:rFonts w:eastAsia="Times New Roman" w:cs="Times New Roman"/>
                <w:sz w:val="20"/>
              </w:rPr>
            </w:pPr>
            <w:r>
              <w:rPr>
                <w:rFonts w:eastAsia="Times New Roman"/>
                <w:sz w:val="20"/>
                <w:szCs w:val="25"/>
                <w:lang w:val="en-US" w:bidi="th-TH"/>
              </w:rPr>
              <w:t>D</w:t>
            </w:r>
            <w:proofErr w:type="spellStart"/>
            <w:r w:rsidRPr="005C619D">
              <w:rPr>
                <w:rFonts w:eastAsia="Times New Roman" w:cs="Times New Roman"/>
                <w:sz w:val="20"/>
              </w:rPr>
              <w:t>iscounting</w:t>
            </w:r>
            <w:proofErr w:type="spellEnd"/>
            <w:r w:rsidRPr="005C619D">
              <w:rPr>
                <w:rFonts w:eastAsia="Times New Roman" w:cs="Times New Roman"/>
                <w:sz w:val="20"/>
              </w:rPr>
              <w:t xml:space="preserve"> using the incremental borrowing rate as at 1 January 2020</w:t>
            </w:r>
          </w:p>
        </w:tc>
        <w:tc>
          <w:tcPr>
            <w:tcW w:w="1350" w:type="dxa"/>
            <w:tcBorders>
              <w:bottom w:val="single" w:sz="4" w:space="0" w:color="auto"/>
            </w:tcBorders>
          </w:tcPr>
          <w:p w14:paraId="01FE882A" w14:textId="77777777" w:rsidR="000F4241" w:rsidRPr="005C619D" w:rsidRDefault="000F4241" w:rsidP="000F424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(75)</w:t>
            </w:r>
          </w:p>
        </w:tc>
        <w:tc>
          <w:tcPr>
            <w:tcW w:w="293" w:type="dxa"/>
          </w:tcPr>
          <w:p w14:paraId="1CBA54C1" w14:textId="77777777" w:rsidR="000F4241" w:rsidRPr="005C619D" w:rsidRDefault="000F4241" w:rsidP="000F4241">
            <w:pPr>
              <w:tabs>
                <w:tab w:val="decimal" w:pos="711"/>
              </w:tabs>
              <w:spacing w:line="240" w:lineRule="atLeast"/>
              <w:ind w:right="-18"/>
              <w:rPr>
                <w:rFonts w:eastAsia="Times New Roman" w:cs="Times New Roman"/>
                <w:sz w:val="20"/>
                <w:lang w:val="en-US" w:bidi="th-TH"/>
              </w:rPr>
            </w:pPr>
          </w:p>
        </w:tc>
        <w:tc>
          <w:tcPr>
            <w:tcW w:w="1354" w:type="dxa"/>
            <w:tcBorders>
              <w:bottom w:val="single" w:sz="4" w:space="0" w:color="auto"/>
            </w:tcBorders>
          </w:tcPr>
          <w:p w14:paraId="33522B03" w14:textId="77777777" w:rsidR="000F4241" w:rsidRPr="005C619D" w:rsidRDefault="000F4241" w:rsidP="000F4241">
            <w:pPr>
              <w:tabs>
                <w:tab w:val="decimal" w:pos="963"/>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(29)</w:t>
            </w:r>
          </w:p>
        </w:tc>
      </w:tr>
      <w:tr w:rsidR="000F4241" w:rsidRPr="005C619D" w14:paraId="1A74579A" w14:textId="77777777" w:rsidTr="00A45650">
        <w:trPr>
          <w:cantSplit/>
          <w:trHeight w:val="245"/>
        </w:trPr>
        <w:tc>
          <w:tcPr>
            <w:tcW w:w="6401" w:type="dxa"/>
          </w:tcPr>
          <w:p w14:paraId="6EEF64E7" w14:textId="77777777" w:rsidR="000F4241" w:rsidRPr="005C619D" w:rsidRDefault="000F4241" w:rsidP="000F4241">
            <w:pPr>
              <w:spacing w:line="240" w:lineRule="atLeast"/>
              <w:rPr>
                <w:rFonts w:eastAsia="Times New Roman" w:cs="Times New Roman"/>
                <w:sz w:val="20"/>
              </w:rPr>
            </w:pPr>
            <w:r w:rsidRPr="005C619D">
              <w:rPr>
                <w:rFonts w:cs="Times New Roman"/>
                <w:b/>
                <w:bCs/>
                <w:color w:val="000000"/>
                <w:sz w:val="20"/>
                <w:lang w:val="en-US" w:bidi="th-TH"/>
              </w:rPr>
              <w:t xml:space="preserve">Lease liabilities </w:t>
            </w:r>
            <w:proofErr w:type="spellStart"/>
            <w:r w:rsidRPr="005C619D">
              <w:rPr>
                <w:rFonts w:cs="Times New Roman"/>
                <w:b/>
                <w:bCs/>
                <w:color w:val="000000"/>
                <w:sz w:val="20"/>
                <w:lang w:val="en-US" w:bidi="th-TH"/>
              </w:rPr>
              <w:t>recognised</w:t>
            </w:r>
            <w:proofErr w:type="spellEnd"/>
            <w:r w:rsidRPr="005C619D">
              <w:rPr>
                <w:rFonts w:cs="Times New Roman"/>
                <w:b/>
                <w:bCs/>
                <w:color w:val="000000"/>
                <w:sz w:val="20"/>
                <w:lang w:val="en-US" w:bidi="th-TH"/>
              </w:rPr>
              <w:t xml:space="preserve"> as at 1 January 2020</w:t>
            </w:r>
          </w:p>
        </w:tc>
        <w:tc>
          <w:tcPr>
            <w:tcW w:w="1350" w:type="dxa"/>
            <w:tcBorders>
              <w:top w:val="single" w:sz="4" w:space="0" w:color="auto"/>
              <w:bottom w:val="double" w:sz="4" w:space="0" w:color="auto"/>
            </w:tcBorders>
          </w:tcPr>
          <w:p w14:paraId="70FEE621" w14:textId="77777777" w:rsidR="000F4241" w:rsidRPr="005C619D" w:rsidRDefault="000F4241" w:rsidP="000F4241">
            <w:pPr>
              <w:tabs>
                <w:tab w:val="decimal" w:pos="963"/>
              </w:tabs>
              <w:spacing w:line="240" w:lineRule="atLeast"/>
              <w:ind w:left="-88" w:right="-111"/>
              <w:rPr>
                <w:rFonts w:eastAsia="Times New Roman" w:cs="Times New Roman"/>
                <w:b/>
                <w:bCs/>
                <w:sz w:val="20"/>
                <w:lang w:val="en-US" w:bidi="th-TH"/>
              </w:rPr>
            </w:pPr>
            <w:r w:rsidRPr="005C619D">
              <w:rPr>
                <w:rFonts w:eastAsia="Times New Roman" w:cs="Times New Roman"/>
                <w:b/>
                <w:bCs/>
                <w:sz w:val="20"/>
                <w:lang w:val="en-US" w:bidi="th-TH"/>
              </w:rPr>
              <w:t>3,257</w:t>
            </w:r>
          </w:p>
        </w:tc>
        <w:tc>
          <w:tcPr>
            <w:tcW w:w="293" w:type="dxa"/>
          </w:tcPr>
          <w:p w14:paraId="7DCF75B2" w14:textId="77777777" w:rsidR="000F4241" w:rsidRPr="005C619D" w:rsidRDefault="000F4241" w:rsidP="000F4241">
            <w:pPr>
              <w:tabs>
                <w:tab w:val="decimal" w:pos="711"/>
                <w:tab w:val="decimal" w:pos="1235"/>
              </w:tabs>
              <w:spacing w:line="240" w:lineRule="atLeast"/>
              <w:ind w:right="292"/>
              <w:rPr>
                <w:rFonts w:eastAsia="Times New Roman" w:cs="Times New Roman"/>
                <w:b/>
                <w:bCs/>
                <w:sz w:val="20"/>
                <w:lang w:val="en-US" w:bidi="th-TH"/>
              </w:rPr>
            </w:pPr>
          </w:p>
        </w:tc>
        <w:tc>
          <w:tcPr>
            <w:tcW w:w="1354" w:type="dxa"/>
            <w:tcBorders>
              <w:top w:val="single" w:sz="4" w:space="0" w:color="auto"/>
              <w:bottom w:val="double" w:sz="4" w:space="0" w:color="auto"/>
            </w:tcBorders>
          </w:tcPr>
          <w:p w14:paraId="1AE33BA8" w14:textId="77777777" w:rsidR="000F4241" w:rsidRPr="005C619D" w:rsidRDefault="000F4241" w:rsidP="000F4241">
            <w:pPr>
              <w:tabs>
                <w:tab w:val="decimal" w:pos="963"/>
              </w:tabs>
              <w:spacing w:line="240" w:lineRule="atLeast"/>
              <w:ind w:left="-88" w:right="-111"/>
              <w:rPr>
                <w:rFonts w:eastAsia="Times New Roman" w:cs="Times New Roman"/>
                <w:b/>
                <w:bCs/>
                <w:sz w:val="20"/>
                <w:lang w:val="en-US" w:bidi="th-TH"/>
              </w:rPr>
            </w:pPr>
            <w:r w:rsidRPr="005C619D">
              <w:rPr>
                <w:rFonts w:eastAsia="Times New Roman" w:cs="Times New Roman"/>
                <w:b/>
                <w:bCs/>
                <w:sz w:val="20"/>
                <w:lang w:val="en-US" w:bidi="th-TH"/>
              </w:rPr>
              <w:t>1,243</w:t>
            </w:r>
          </w:p>
        </w:tc>
      </w:tr>
      <w:tr w:rsidR="000F4241" w:rsidRPr="005C619D" w14:paraId="517BC01A" w14:textId="77777777" w:rsidTr="00A45650">
        <w:trPr>
          <w:cantSplit/>
          <w:trHeight w:val="245"/>
        </w:trPr>
        <w:tc>
          <w:tcPr>
            <w:tcW w:w="6401" w:type="dxa"/>
          </w:tcPr>
          <w:p w14:paraId="31878035" w14:textId="77777777" w:rsidR="000F4241" w:rsidRPr="005C619D" w:rsidRDefault="000F4241" w:rsidP="000F4241">
            <w:pPr>
              <w:spacing w:line="240" w:lineRule="atLeast"/>
              <w:rPr>
                <w:rFonts w:eastAsia="Times New Roman" w:cs="Times New Roman"/>
                <w:sz w:val="20"/>
              </w:rPr>
            </w:pPr>
          </w:p>
        </w:tc>
        <w:tc>
          <w:tcPr>
            <w:tcW w:w="1350" w:type="dxa"/>
            <w:tcBorders>
              <w:top w:val="double" w:sz="4" w:space="0" w:color="auto"/>
            </w:tcBorders>
          </w:tcPr>
          <w:p w14:paraId="364E324B" w14:textId="77777777" w:rsidR="000F4241" w:rsidRPr="005C619D" w:rsidRDefault="000F4241" w:rsidP="000F4241">
            <w:pPr>
              <w:tabs>
                <w:tab w:val="decimal" w:pos="690"/>
              </w:tabs>
              <w:spacing w:line="240" w:lineRule="atLeast"/>
              <w:ind w:left="-88" w:right="-111"/>
              <w:rPr>
                <w:rFonts w:eastAsia="Times New Roman" w:cs="Times New Roman"/>
                <w:sz w:val="20"/>
                <w:lang w:val="en-US" w:bidi="th-TH"/>
              </w:rPr>
            </w:pPr>
          </w:p>
        </w:tc>
        <w:tc>
          <w:tcPr>
            <w:tcW w:w="293" w:type="dxa"/>
          </w:tcPr>
          <w:p w14:paraId="70EC3432" w14:textId="77777777" w:rsidR="000F4241" w:rsidRPr="005C619D" w:rsidRDefault="000F4241" w:rsidP="000F4241">
            <w:pPr>
              <w:tabs>
                <w:tab w:val="decimal" w:pos="711"/>
                <w:tab w:val="decimal" w:pos="1235"/>
              </w:tabs>
              <w:spacing w:line="240" w:lineRule="atLeast"/>
              <w:ind w:right="292"/>
              <w:rPr>
                <w:rFonts w:eastAsia="Times New Roman" w:cs="Times New Roman"/>
                <w:sz w:val="20"/>
                <w:lang w:val="en-US" w:bidi="th-TH"/>
              </w:rPr>
            </w:pPr>
          </w:p>
        </w:tc>
        <w:tc>
          <w:tcPr>
            <w:tcW w:w="1354" w:type="dxa"/>
            <w:tcBorders>
              <w:top w:val="double" w:sz="4" w:space="0" w:color="auto"/>
            </w:tcBorders>
          </w:tcPr>
          <w:p w14:paraId="309B50E9" w14:textId="77777777" w:rsidR="000F4241" w:rsidRPr="005C619D" w:rsidRDefault="000F4241" w:rsidP="000F4241">
            <w:pPr>
              <w:tabs>
                <w:tab w:val="decimal" w:pos="676"/>
              </w:tabs>
              <w:spacing w:line="240" w:lineRule="atLeast"/>
              <w:ind w:left="-88" w:right="-137"/>
              <w:rPr>
                <w:rFonts w:eastAsia="Times New Roman" w:cs="Times New Roman"/>
                <w:sz w:val="20"/>
                <w:lang w:val="en-US" w:bidi="th-TH"/>
              </w:rPr>
            </w:pPr>
          </w:p>
        </w:tc>
      </w:tr>
      <w:tr w:rsidR="000F4241" w:rsidRPr="005C619D" w14:paraId="4B33AC24" w14:textId="77777777" w:rsidTr="00A45650">
        <w:trPr>
          <w:cantSplit/>
          <w:trHeight w:val="245"/>
        </w:trPr>
        <w:tc>
          <w:tcPr>
            <w:tcW w:w="6401" w:type="dxa"/>
          </w:tcPr>
          <w:p w14:paraId="7C5171EE" w14:textId="77777777" w:rsidR="000F4241" w:rsidRPr="005C619D" w:rsidRDefault="000F4241" w:rsidP="000F4241">
            <w:pPr>
              <w:spacing w:line="240" w:lineRule="atLeast"/>
              <w:rPr>
                <w:rFonts w:eastAsia="Times New Roman" w:cs="Times New Roman"/>
                <w:sz w:val="20"/>
                <w:lang w:val="en-US" w:bidi="th-TH"/>
              </w:rPr>
            </w:pPr>
            <w:r w:rsidRPr="005C619D">
              <w:rPr>
                <w:rFonts w:eastAsia="Times New Roman" w:cs="Times New Roman"/>
                <w:sz w:val="20"/>
              </w:rPr>
              <w:t xml:space="preserve">Weighted-average incremental </w:t>
            </w:r>
            <w:r w:rsidRPr="005C619D">
              <w:rPr>
                <w:rFonts w:eastAsia="Times New Roman" w:cs="Times New Roman"/>
                <w:sz w:val="20"/>
                <w:lang w:val="en-US" w:bidi="th-TH"/>
              </w:rPr>
              <w:t xml:space="preserve">borrowing rate </w:t>
            </w:r>
            <w:r w:rsidRPr="005C619D">
              <w:rPr>
                <w:rFonts w:eastAsia="Times New Roman" w:cs="Times New Roman"/>
                <w:i/>
                <w:iCs/>
                <w:sz w:val="20"/>
                <w:lang w:val="en-US" w:bidi="th-TH"/>
              </w:rPr>
              <w:t>(% per annum)</w:t>
            </w:r>
          </w:p>
        </w:tc>
        <w:tc>
          <w:tcPr>
            <w:tcW w:w="1350" w:type="dxa"/>
            <w:tcBorders>
              <w:bottom w:val="double" w:sz="4" w:space="0" w:color="auto"/>
            </w:tcBorders>
          </w:tcPr>
          <w:p w14:paraId="5B8CA022" w14:textId="77777777" w:rsidR="000F4241" w:rsidRPr="005C619D" w:rsidRDefault="000F4241" w:rsidP="000F4241">
            <w:pPr>
              <w:tabs>
                <w:tab w:val="decimal" w:pos="690"/>
              </w:tabs>
              <w:spacing w:line="240" w:lineRule="atLeast"/>
              <w:ind w:left="-88" w:right="-111"/>
              <w:rPr>
                <w:rFonts w:eastAsia="Times New Roman" w:cs="Times New Roman"/>
                <w:sz w:val="20"/>
                <w:lang w:val="en-US" w:bidi="th-TH"/>
              </w:rPr>
            </w:pPr>
            <w:r w:rsidRPr="005C619D">
              <w:rPr>
                <w:rFonts w:eastAsia="Times New Roman" w:cs="Times New Roman"/>
                <w:sz w:val="20"/>
                <w:lang w:val="en-US" w:bidi="th-TH"/>
              </w:rPr>
              <w:t>1.71</w:t>
            </w:r>
          </w:p>
        </w:tc>
        <w:tc>
          <w:tcPr>
            <w:tcW w:w="293" w:type="dxa"/>
          </w:tcPr>
          <w:p w14:paraId="3CE82F1D" w14:textId="77777777" w:rsidR="000F4241" w:rsidRPr="005C619D" w:rsidRDefault="000F4241" w:rsidP="000F4241">
            <w:pPr>
              <w:tabs>
                <w:tab w:val="decimal" w:pos="711"/>
                <w:tab w:val="decimal" w:pos="1235"/>
              </w:tabs>
              <w:spacing w:line="240" w:lineRule="atLeast"/>
              <w:ind w:right="292"/>
              <w:rPr>
                <w:rFonts w:eastAsia="Times New Roman" w:cs="Times New Roman"/>
                <w:sz w:val="20"/>
                <w:lang w:val="en-US" w:bidi="th-TH"/>
              </w:rPr>
            </w:pPr>
          </w:p>
        </w:tc>
        <w:tc>
          <w:tcPr>
            <w:tcW w:w="1354" w:type="dxa"/>
            <w:tcBorders>
              <w:bottom w:val="double" w:sz="4" w:space="0" w:color="auto"/>
            </w:tcBorders>
          </w:tcPr>
          <w:p w14:paraId="3264418E" w14:textId="77777777" w:rsidR="000F4241" w:rsidRPr="005C619D" w:rsidRDefault="000F4241" w:rsidP="000F4241">
            <w:pPr>
              <w:tabs>
                <w:tab w:val="decimal" w:pos="676"/>
              </w:tabs>
              <w:spacing w:line="240" w:lineRule="atLeast"/>
              <w:ind w:left="-88" w:right="-137"/>
              <w:rPr>
                <w:rFonts w:eastAsia="Times New Roman" w:cs="Times New Roman"/>
                <w:sz w:val="20"/>
                <w:lang w:val="en-US" w:bidi="th-TH"/>
              </w:rPr>
            </w:pPr>
            <w:r w:rsidRPr="005C619D">
              <w:rPr>
                <w:rFonts w:eastAsia="Times New Roman" w:cs="Times New Roman"/>
                <w:sz w:val="20"/>
                <w:lang w:val="en-US" w:bidi="th-TH"/>
              </w:rPr>
              <w:t>1.68</w:t>
            </w:r>
          </w:p>
        </w:tc>
      </w:tr>
    </w:tbl>
    <w:p w14:paraId="2E419C23" w14:textId="242BAB93" w:rsidR="00627901" w:rsidRDefault="00627901" w:rsidP="003B0D42">
      <w:pPr>
        <w:pStyle w:val="block"/>
        <w:spacing w:after="0" w:line="240" w:lineRule="atLeast"/>
        <w:ind w:left="547"/>
        <w:jc w:val="both"/>
        <w:rPr>
          <w:rFonts w:cs="Times New Roman"/>
          <w:color w:val="000000"/>
          <w:sz w:val="20"/>
          <w:lang w:val="en-US"/>
        </w:rPr>
      </w:pPr>
    </w:p>
    <w:p w14:paraId="5596A6B4" w14:textId="39D58D5A" w:rsidR="00D52FC2" w:rsidRPr="005C619D" w:rsidRDefault="00D52FC2" w:rsidP="00D52FC2">
      <w:pPr>
        <w:pStyle w:val="Heading1"/>
        <w:numPr>
          <w:ilvl w:val="0"/>
          <w:numId w:val="0"/>
        </w:numPr>
        <w:spacing w:before="0" w:after="0" w:line="240" w:lineRule="atLeast"/>
        <w:ind w:left="547" w:hanging="547"/>
        <w:rPr>
          <w:rFonts w:cs="Times New Roman"/>
          <w:i w:val="0"/>
          <w:iCs/>
          <w:color w:val="000000"/>
          <w:sz w:val="22"/>
          <w:szCs w:val="22"/>
          <w:cs/>
        </w:rPr>
      </w:pPr>
      <w:r>
        <w:rPr>
          <w:rFonts w:cs="Times New Roman"/>
          <w:i w:val="0"/>
          <w:iCs/>
          <w:color w:val="000000"/>
          <w:sz w:val="22"/>
          <w:szCs w:val="22"/>
        </w:rPr>
        <w:t>4</w:t>
      </w:r>
      <w:r w:rsidR="00712CAB">
        <w:rPr>
          <w:rFonts w:cs="Times New Roman"/>
          <w:i w:val="0"/>
          <w:iCs/>
          <w:color w:val="000000"/>
          <w:sz w:val="22"/>
          <w:szCs w:val="22"/>
        </w:rPr>
        <w:tab/>
      </w:r>
      <w:r w:rsidRPr="005C619D">
        <w:rPr>
          <w:rFonts w:cs="Times New Roman"/>
          <w:i w:val="0"/>
          <w:iCs/>
          <w:color w:val="000000"/>
          <w:sz w:val="22"/>
          <w:szCs w:val="22"/>
        </w:rPr>
        <w:t xml:space="preserve">Significant accounting policies </w:t>
      </w:r>
    </w:p>
    <w:p w14:paraId="279D1C02" w14:textId="77777777" w:rsidR="00DA5336" w:rsidRPr="00DA5336" w:rsidRDefault="00DA5336" w:rsidP="00DA5336">
      <w:pPr>
        <w:spacing w:line="200" w:lineRule="exact"/>
        <w:ind w:left="547"/>
        <w:jc w:val="both"/>
        <w:rPr>
          <w:rFonts w:cs="Times New Roman"/>
          <w:sz w:val="20"/>
          <w:lang w:val="en-AU"/>
        </w:rPr>
      </w:pPr>
    </w:p>
    <w:p w14:paraId="5148315F" w14:textId="77777777" w:rsidR="00DA5336" w:rsidRPr="00DA5336" w:rsidRDefault="00DA5336" w:rsidP="00DA5336">
      <w:pPr>
        <w:tabs>
          <w:tab w:val="left" w:pos="550"/>
        </w:tabs>
        <w:spacing w:line="240" w:lineRule="auto"/>
        <w:ind w:left="540"/>
        <w:jc w:val="both"/>
        <w:rPr>
          <w:rFonts w:eastAsia="Arial Unicode MS" w:cs="Times New Roman"/>
          <w:bCs/>
          <w:sz w:val="20"/>
          <w:lang w:val="en-US" w:eastAsia="en-GB" w:bidi="th-TH"/>
        </w:rPr>
      </w:pPr>
      <w:r w:rsidRPr="00DA5336">
        <w:rPr>
          <w:rFonts w:eastAsia="Arial Unicode MS" w:cs="Times New Roman"/>
          <w:bCs/>
          <w:sz w:val="20"/>
          <w:lang w:val="x-none" w:eastAsia="en-GB" w:bidi="th-TH"/>
        </w:rPr>
        <w:t xml:space="preserve">The accounting policies set out below have been applied consistently to all periods presented in these </w:t>
      </w:r>
      <w:r w:rsidRPr="00DA5336">
        <w:rPr>
          <w:rFonts w:eastAsia="Arial Unicode MS" w:cs="Times New Roman"/>
          <w:bCs/>
          <w:sz w:val="20"/>
          <w:lang w:val="en-US" w:eastAsia="en-GB" w:bidi="th-TH"/>
        </w:rPr>
        <w:t>financial</w:t>
      </w:r>
      <w:r w:rsidRPr="00DA5336">
        <w:rPr>
          <w:rFonts w:eastAsia="Arial Unicode MS" w:cs="Times New Roman"/>
          <w:bCs/>
          <w:sz w:val="20"/>
          <w:lang w:val="x-none" w:eastAsia="en-GB" w:bidi="th-TH"/>
        </w:rPr>
        <w:t xml:space="preserve"> statements</w:t>
      </w:r>
      <w:r w:rsidRPr="00DA5336">
        <w:rPr>
          <w:rFonts w:eastAsia="Arial Unicode MS" w:cs="Times New Roman"/>
          <w:bCs/>
          <w:sz w:val="20"/>
          <w:lang w:val="en-US" w:eastAsia="en-GB" w:bidi="th-TH"/>
        </w:rPr>
        <w:t xml:space="preserve"> except as stated in note 3.</w:t>
      </w:r>
    </w:p>
    <w:p w14:paraId="599AEFA3" w14:textId="77777777" w:rsidR="00DA5336" w:rsidRPr="00DA5336" w:rsidRDefault="00DA5336" w:rsidP="00DA5336">
      <w:pPr>
        <w:tabs>
          <w:tab w:val="left" w:pos="550"/>
        </w:tabs>
        <w:spacing w:line="240" w:lineRule="auto"/>
        <w:ind w:left="540"/>
        <w:jc w:val="both"/>
        <w:rPr>
          <w:rFonts w:eastAsia="Arial Unicode MS" w:cs="Times New Roman"/>
          <w:bCs/>
          <w:sz w:val="20"/>
          <w:lang w:val="en-US" w:eastAsia="en-GB" w:bidi="th-TH"/>
        </w:rPr>
      </w:pPr>
    </w:p>
    <w:p w14:paraId="27E83029" w14:textId="77777777" w:rsidR="00DA5336" w:rsidRPr="00DA5336" w:rsidRDefault="00DA5336" w:rsidP="00DA5336">
      <w:pPr>
        <w:keepNext/>
        <w:keepLines/>
        <w:spacing w:line="240" w:lineRule="atLeast"/>
        <w:ind w:left="540" w:hanging="540"/>
        <w:outlineLvl w:val="1"/>
        <w:rPr>
          <w:rFonts w:cs="Times New Roman"/>
          <w:b/>
          <w:i/>
          <w:sz w:val="20"/>
        </w:rPr>
      </w:pPr>
      <w:r w:rsidRPr="00DA5336">
        <w:rPr>
          <w:rFonts w:cs="Times New Roman"/>
          <w:b/>
          <w:i/>
          <w:sz w:val="20"/>
        </w:rPr>
        <w:t>4.1</w:t>
      </w:r>
      <w:r w:rsidRPr="00DA5336">
        <w:rPr>
          <w:rFonts w:cs="Times New Roman"/>
          <w:b/>
          <w:i/>
          <w:sz w:val="20"/>
        </w:rPr>
        <w:tab/>
        <w:t>Basis of consolidation</w:t>
      </w:r>
    </w:p>
    <w:p w14:paraId="118C569C" w14:textId="77777777" w:rsidR="00DA5336" w:rsidRPr="00DA5336" w:rsidRDefault="00DA5336" w:rsidP="00DA5336">
      <w:pPr>
        <w:spacing w:line="200" w:lineRule="exact"/>
        <w:ind w:left="547"/>
        <w:jc w:val="both"/>
        <w:rPr>
          <w:rFonts w:cs="Times New Roman"/>
          <w:sz w:val="20"/>
          <w:lang w:val="en-AU"/>
        </w:rPr>
      </w:pPr>
    </w:p>
    <w:p w14:paraId="4FE35D9C" w14:textId="48DA6743" w:rsidR="00DA5336" w:rsidRPr="00DA5336" w:rsidRDefault="00DA5336" w:rsidP="00DA5336">
      <w:pPr>
        <w:spacing w:line="240" w:lineRule="atLeast"/>
        <w:ind w:left="540"/>
        <w:jc w:val="both"/>
        <w:rPr>
          <w:rFonts w:cs="Times New Roman"/>
          <w:sz w:val="20"/>
          <w:lang w:val="en-US" w:bidi="th-TH"/>
        </w:rPr>
      </w:pPr>
      <w:r w:rsidRPr="00DA5336">
        <w:rPr>
          <w:rFonts w:cs="Times New Roman"/>
          <w:sz w:val="20"/>
          <w:lang w:val="en-AU"/>
        </w:rPr>
        <w:t>The consolidated financial statements relate to the Bank and its subsidiaries</w:t>
      </w:r>
      <w:r w:rsidRPr="00DA5336">
        <w:rPr>
          <w:rFonts w:cs="Times New Roman"/>
          <w:sz w:val="20"/>
          <w:cs/>
          <w:lang w:val="en-AU" w:bidi="th-TH"/>
        </w:rPr>
        <w:t xml:space="preserve"> </w:t>
      </w:r>
      <w:r w:rsidRPr="00DA5336">
        <w:rPr>
          <w:rFonts w:cs="Times New Roman"/>
          <w:sz w:val="20"/>
          <w:lang w:val="en-US" w:bidi="th-TH"/>
        </w:rPr>
        <w:t>(together referred to as “The Bank and its subsidiaries”)</w:t>
      </w:r>
    </w:p>
    <w:p w14:paraId="608B19B0" w14:textId="77777777" w:rsidR="00DA5336" w:rsidRPr="00DA5336" w:rsidRDefault="00DA5336" w:rsidP="00DA5336">
      <w:pPr>
        <w:spacing w:line="200" w:lineRule="exact"/>
        <w:ind w:left="547"/>
        <w:jc w:val="both"/>
        <w:rPr>
          <w:rFonts w:cs="Times New Roman"/>
          <w:i/>
          <w:iCs/>
          <w:color w:val="0000FF"/>
          <w:sz w:val="20"/>
          <w:lang w:val="en-AU"/>
        </w:rPr>
      </w:pPr>
    </w:p>
    <w:p w14:paraId="536563FB" w14:textId="77777777" w:rsidR="00DA5336" w:rsidRPr="00DA5336" w:rsidRDefault="00DA5336" w:rsidP="00DA5336">
      <w:pPr>
        <w:spacing w:line="240" w:lineRule="atLeast"/>
        <w:ind w:left="540"/>
        <w:jc w:val="both"/>
        <w:rPr>
          <w:rFonts w:cs="Times New Roman"/>
          <w:i/>
          <w:iCs/>
          <w:sz w:val="20"/>
          <w:lang w:val="en-AU"/>
        </w:rPr>
      </w:pPr>
      <w:r w:rsidRPr="00DA5336">
        <w:rPr>
          <w:rFonts w:cs="Times New Roman"/>
          <w:i/>
          <w:iCs/>
          <w:sz w:val="20"/>
          <w:lang w:val="en-AU"/>
        </w:rPr>
        <w:t>Business combinations</w:t>
      </w:r>
    </w:p>
    <w:p w14:paraId="73B9755D" w14:textId="77777777" w:rsidR="00DA5336" w:rsidRPr="00DA5336" w:rsidRDefault="00DA5336" w:rsidP="00DA5336">
      <w:pPr>
        <w:spacing w:line="200" w:lineRule="exact"/>
        <w:ind w:left="547"/>
        <w:jc w:val="both"/>
        <w:rPr>
          <w:rFonts w:cs="Times New Roman"/>
          <w:color w:val="000000"/>
          <w:sz w:val="20"/>
          <w:lang w:val="en-US" w:bidi="th-TH"/>
        </w:rPr>
      </w:pPr>
    </w:p>
    <w:p w14:paraId="2CD8612E" w14:textId="11620223" w:rsidR="00DA5336" w:rsidRPr="00DA5336" w:rsidRDefault="00DA5336" w:rsidP="00DA5336">
      <w:pPr>
        <w:autoSpaceDE w:val="0"/>
        <w:autoSpaceDN w:val="0"/>
        <w:adjustRightInd w:val="0"/>
        <w:spacing w:line="240" w:lineRule="atLeast"/>
        <w:ind w:left="540"/>
        <w:jc w:val="both"/>
        <w:rPr>
          <w:rFonts w:cs="Times New Roman"/>
          <w:color w:val="000000"/>
          <w:sz w:val="20"/>
          <w:lang w:val="en-US" w:bidi="th-TH"/>
        </w:rPr>
      </w:pPr>
      <w:r w:rsidRPr="00DA5336">
        <w:rPr>
          <w:rFonts w:cs="Times New Roman"/>
          <w:color w:val="000000"/>
          <w:sz w:val="20"/>
          <w:lang w:val="en-US" w:bidi="th-TH"/>
        </w:rPr>
        <w:t>The Bank and its subsidiaries</w:t>
      </w:r>
      <w:r w:rsidRPr="00DA5336">
        <w:rPr>
          <w:rFonts w:cs="Times New Roman"/>
          <w:sz w:val="20"/>
        </w:rPr>
        <w:t xml:space="preserve">’s </w:t>
      </w:r>
      <w:r w:rsidRPr="00DA5336">
        <w:rPr>
          <w:rFonts w:cs="Times New Roman"/>
          <w:color w:val="000000"/>
          <w:sz w:val="20"/>
          <w:lang w:val="en-US" w:bidi="th-TH"/>
        </w:rPr>
        <w:t xml:space="preserve">applies the acquisition method for all business combinations when control is transferred to </w:t>
      </w:r>
      <w:r w:rsidR="00395E8B">
        <w:rPr>
          <w:rFonts w:cs="Times New Roman"/>
          <w:color w:val="000000"/>
          <w:sz w:val="20"/>
          <w:lang w:val="en-US" w:bidi="th-TH"/>
        </w:rPr>
        <w:t>t</w:t>
      </w:r>
      <w:r w:rsidRPr="00DA5336">
        <w:rPr>
          <w:rFonts w:cs="Times New Roman"/>
          <w:color w:val="000000"/>
          <w:sz w:val="20"/>
          <w:lang w:val="en-US" w:bidi="th-TH"/>
        </w:rPr>
        <w:t>he Bank and its subsidiaries</w:t>
      </w:r>
      <w:r w:rsidRPr="00DA5336">
        <w:rPr>
          <w:rFonts w:cs="Times New Roman"/>
          <w:sz w:val="20"/>
        </w:rPr>
        <w:t>, as described in subsidiaries section,</w:t>
      </w:r>
      <w:r w:rsidRPr="00DA5336">
        <w:rPr>
          <w:rFonts w:cs="Times New Roman"/>
          <w:color w:val="000000"/>
          <w:sz w:val="20"/>
          <w:lang w:val="en-US" w:bidi="th-TH"/>
        </w:rPr>
        <w:t xml:space="preserve"> other than those with entities under common control.</w:t>
      </w:r>
    </w:p>
    <w:p w14:paraId="0414E6E0" w14:textId="77777777" w:rsidR="00DA5336" w:rsidRPr="00DA5336" w:rsidRDefault="00DA5336" w:rsidP="00DA5336">
      <w:pPr>
        <w:spacing w:line="200" w:lineRule="exact"/>
        <w:ind w:left="547"/>
        <w:jc w:val="both"/>
        <w:rPr>
          <w:rFonts w:cs="Times New Roman"/>
          <w:color w:val="000000"/>
          <w:sz w:val="20"/>
          <w:lang w:val="en-US" w:bidi="th-TH"/>
        </w:rPr>
      </w:pPr>
    </w:p>
    <w:p w14:paraId="30E9C597" w14:textId="77777777" w:rsidR="00DA5336" w:rsidRPr="00DA5336" w:rsidRDefault="00DA5336" w:rsidP="00DA5336">
      <w:pPr>
        <w:autoSpaceDE w:val="0"/>
        <w:autoSpaceDN w:val="0"/>
        <w:adjustRightInd w:val="0"/>
        <w:spacing w:line="240" w:lineRule="atLeast"/>
        <w:ind w:left="540"/>
        <w:jc w:val="both"/>
        <w:rPr>
          <w:rFonts w:cs="Times New Roman"/>
          <w:color w:val="000000"/>
          <w:sz w:val="20"/>
          <w:lang w:val="en-US" w:bidi="th-TH"/>
        </w:rPr>
      </w:pPr>
      <w:r w:rsidRPr="00DA5336">
        <w:rPr>
          <w:rFonts w:cs="Times New Roman"/>
          <w:color w:val="000000"/>
          <w:sz w:val="20"/>
          <w:lang w:val="en-US" w:bidi="th-TH"/>
        </w:rPr>
        <w:t>The acquisition date is the date on which control is transferred to the acquirer. Judgement is applied in determining the acquisition date and determining whether control is transferred from one party to another.</w:t>
      </w:r>
    </w:p>
    <w:p w14:paraId="134DFDC3" w14:textId="77777777" w:rsidR="00DA5336" w:rsidRPr="00DA5336" w:rsidRDefault="00DA5336" w:rsidP="00DA5336">
      <w:pPr>
        <w:spacing w:line="200" w:lineRule="exact"/>
        <w:ind w:left="547"/>
        <w:jc w:val="both"/>
        <w:rPr>
          <w:rFonts w:cs="Times New Roman"/>
          <w:color w:val="000000"/>
          <w:sz w:val="20"/>
          <w:lang w:val="en-US" w:bidi="th-TH"/>
        </w:rPr>
      </w:pPr>
    </w:p>
    <w:p w14:paraId="320CD564" w14:textId="77777777" w:rsidR="00DA5336" w:rsidRPr="00DA5336" w:rsidRDefault="00DA5336" w:rsidP="00DA5336">
      <w:pPr>
        <w:autoSpaceDE w:val="0"/>
        <w:autoSpaceDN w:val="0"/>
        <w:adjustRightInd w:val="0"/>
        <w:spacing w:line="240" w:lineRule="atLeast"/>
        <w:ind w:left="540"/>
        <w:jc w:val="both"/>
        <w:rPr>
          <w:rFonts w:cs="Times New Roman"/>
          <w:color w:val="000000"/>
          <w:sz w:val="20"/>
          <w:lang w:val="en-US" w:bidi="th-TH"/>
        </w:rPr>
      </w:pPr>
      <w:r w:rsidRPr="00DA5336">
        <w:rPr>
          <w:rFonts w:cs="Times New Roman"/>
          <w:color w:val="000000"/>
          <w:sz w:val="20"/>
          <w:lang w:val="en-US" w:bidi="th-TH"/>
        </w:rPr>
        <w:t xml:space="preserve">Goodwill is measured as the fair value of the consideration transferred including the </w:t>
      </w:r>
      <w:proofErr w:type="spellStart"/>
      <w:r w:rsidRPr="00DA5336">
        <w:rPr>
          <w:rFonts w:cs="Times New Roman"/>
          <w:color w:val="000000"/>
          <w:sz w:val="20"/>
          <w:lang w:val="en-US" w:bidi="th-TH"/>
        </w:rPr>
        <w:t>recognised</w:t>
      </w:r>
      <w:proofErr w:type="spellEnd"/>
      <w:r w:rsidRPr="00DA5336">
        <w:rPr>
          <w:rFonts w:cs="Times New Roman"/>
          <w:color w:val="000000"/>
          <w:sz w:val="20"/>
          <w:lang w:val="en-US" w:bidi="th-TH"/>
        </w:rPr>
        <w:t xml:space="preserve"> amount of any non-controlling interest in the </w:t>
      </w:r>
      <w:proofErr w:type="spellStart"/>
      <w:r w:rsidRPr="00DA5336">
        <w:rPr>
          <w:rFonts w:cs="Times New Roman"/>
          <w:color w:val="000000"/>
          <w:sz w:val="20"/>
          <w:lang w:val="en-US" w:bidi="th-TH"/>
        </w:rPr>
        <w:t>acquiree</w:t>
      </w:r>
      <w:proofErr w:type="spellEnd"/>
      <w:r w:rsidRPr="00DA5336">
        <w:rPr>
          <w:rFonts w:cs="Times New Roman"/>
          <w:color w:val="000000"/>
          <w:sz w:val="20"/>
          <w:lang w:val="en-US" w:bidi="th-TH"/>
        </w:rPr>
        <w:t xml:space="preserve">, less the net </w:t>
      </w:r>
      <w:proofErr w:type="spellStart"/>
      <w:r w:rsidRPr="00DA5336">
        <w:rPr>
          <w:rFonts w:cs="Times New Roman"/>
          <w:color w:val="000000"/>
          <w:sz w:val="20"/>
          <w:lang w:val="en-US" w:bidi="th-TH"/>
        </w:rPr>
        <w:t>recognised</w:t>
      </w:r>
      <w:proofErr w:type="spellEnd"/>
      <w:r w:rsidRPr="00DA5336">
        <w:rPr>
          <w:rFonts w:cs="Times New Roman"/>
          <w:color w:val="000000"/>
          <w:sz w:val="20"/>
          <w:lang w:val="en-US" w:bidi="th-TH"/>
        </w:rPr>
        <w:t xml:space="preserve"> amount (fair value) of the identifiable assets acquired and liabilities assumed, all measured as of the acquisition date. Any gain on bargain purchase is </w:t>
      </w:r>
      <w:proofErr w:type="spellStart"/>
      <w:r w:rsidRPr="00DA5336">
        <w:rPr>
          <w:rFonts w:cs="Times New Roman"/>
          <w:color w:val="000000"/>
          <w:sz w:val="20"/>
          <w:lang w:val="en-US" w:bidi="th-TH"/>
        </w:rPr>
        <w:t>recognised</w:t>
      </w:r>
      <w:proofErr w:type="spellEnd"/>
      <w:r w:rsidRPr="00DA5336">
        <w:rPr>
          <w:rFonts w:cs="Times New Roman"/>
          <w:color w:val="000000"/>
          <w:sz w:val="20"/>
          <w:lang w:val="en-US" w:bidi="th-TH"/>
        </w:rPr>
        <w:t xml:space="preserve"> in profit or loss immediately.</w:t>
      </w:r>
    </w:p>
    <w:p w14:paraId="316335F8" w14:textId="77777777" w:rsidR="00DA5336" w:rsidRPr="00DA5336" w:rsidRDefault="00DA5336" w:rsidP="00DA5336">
      <w:pPr>
        <w:spacing w:line="200" w:lineRule="exact"/>
        <w:ind w:left="547"/>
        <w:jc w:val="both"/>
        <w:rPr>
          <w:rFonts w:cs="Times New Roman"/>
          <w:color w:val="000000"/>
          <w:sz w:val="20"/>
          <w:lang w:val="en-US" w:bidi="th-TH"/>
        </w:rPr>
      </w:pPr>
    </w:p>
    <w:p w14:paraId="461A405D" w14:textId="1A5740F3" w:rsidR="00DA5336" w:rsidRPr="00DA5336" w:rsidRDefault="00DA5336" w:rsidP="00DA5336">
      <w:pPr>
        <w:spacing w:line="240" w:lineRule="auto"/>
        <w:ind w:left="540" w:right="-7"/>
        <w:jc w:val="both"/>
        <w:rPr>
          <w:rFonts w:cs="Times New Roman"/>
          <w:sz w:val="20"/>
          <w:lang w:val="en-US"/>
        </w:rPr>
      </w:pPr>
      <w:r w:rsidRPr="00DA5336">
        <w:rPr>
          <w:rFonts w:cs="Times New Roman"/>
          <w:color w:val="000000"/>
          <w:sz w:val="20"/>
          <w:lang w:val="en-US" w:bidi="th-TH"/>
        </w:rPr>
        <w:t xml:space="preserve">Consideration transferred includes the fair values of the assets transferred, liabilities incurred by The Bank and its subsidiaries to the previous owners of the </w:t>
      </w:r>
      <w:proofErr w:type="spellStart"/>
      <w:r w:rsidRPr="00DA5336">
        <w:rPr>
          <w:rFonts w:cs="Times New Roman"/>
          <w:color w:val="000000"/>
          <w:sz w:val="20"/>
          <w:lang w:val="en-US" w:bidi="th-TH"/>
        </w:rPr>
        <w:t>acquiree</w:t>
      </w:r>
      <w:proofErr w:type="spellEnd"/>
      <w:r w:rsidRPr="00DA5336">
        <w:rPr>
          <w:rFonts w:cs="Times New Roman"/>
          <w:color w:val="000000"/>
          <w:sz w:val="20"/>
          <w:lang w:val="en-US" w:bidi="th-TH"/>
        </w:rPr>
        <w:t xml:space="preserve">, and equity interests issued by </w:t>
      </w:r>
      <w:r w:rsidR="00395E8B">
        <w:rPr>
          <w:rFonts w:cs="Times New Roman"/>
          <w:color w:val="000000"/>
          <w:sz w:val="20"/>
          <w:lang w:val="en-US" w:bidi="th-TH"/>
        </w:rPr>
        <w:t>t</w:t>
      </w:r>
      <w:r w:rsidRPr="00DA5336">
        <w:rPr>
          <w:rFonts w:cs="Times New Roman"/>
          <w:color w:val="000000"/>
          <w:sz w:val="20"/>
          <w:lang w:val="en-US" w:bidi="th-TH"/>
        </w:rPr>
        <w:t>he Bank and its subsidiaries. Consideration transferred also includes the fair value of any contingent consideration.</w:t>
      </w:r>
    </w:p>
    <w:p w14:paraId="7823FE62" w14:textId="77777777" w:rsidR="00DA5336" w:rsidRPr="00DA5336" w:rsidRDefault="00DA5336" w:rsidP="00DA5336">
      <w:pPr>
        <w:spacing w:line="200" w:lineRule="exact"/>
        <w:ind w:left="547"/>
        <w:jc w:val="both"/>
        <w:rPr>
          <w:rFonts w:cs="Times New Roman"/>
          <w:color w:val="000000"/>
          <w:sz w:val="20"/>
          <w:lang w:val="en-US" w:bidi="th-TH"/>
        </w:rPr>
      </w:pPr>
    </w:p>
    <w:p w14:paraId="17E2E433" w14:textId="77777777" w:rsidR="00DA5336" w:rsidRPr="00DA5336" w:rsidRDefault="00DA5336" w:rsidP="00DA5336">
      <w:pPr>
        <w:autoSpaceDE w:val="0"/>
        <w:autoSpaceDN w:val="0"/>
        <w:adjustRightInd w:val="0"/>
        <w:spacing w:line="240" w:lineRule="auto"/>
        <w:ind w:left="540"/>
        <w:jc w:val="both"/>
        <w:rPr>
          <w:rFonts w:cs="Times New Roman"/>
          <w:color w:val="000000"/>
          <w:sz w:val="20"/>
          <w:lang w:val="en-US" w:bidi="th-TH"/>
        </w:rPr>
      </w:pPr>
      <w:r w:rsidRPr="00DA5336">
        <w:rPr>
          <w:rFonts w:cs="Times New Roman"/>
          <w:color w:val="000000"/>
          <w:sz w:val="20"/>
          <w:lang w:val="en-US" w:bidi="th-TH"/>
        </w:rPr>
        <w:t xml:space="preserve">A contingent liability of the </w:t>
      </w:r>
      <w:proofErr w:type="spellStart"/>
      <w:r w:rsidRPr="00DA5336">
        <w:rPr>
          <w:rFonts w:cs="Times New Roman"/>
          <w:color w:val="000000"/>
          <w:sz w:val="20"/>
          <w:lang w:val="en-US" w:bidi="th-TH"/>
        </w:rPr>
        <w:t>acquiree</w:t>
      </w:r>
      <w:proofErr w:type="spellEnd"/>
      <w:r w:rsidRPr="00DA5336">
        <w:rPr>
          <w:rFonts w:cs="Times New Roman"/>
          <w:color w:val="000000"/>
          <w:sz w:val="20"/>
          <w:lang w:val="en-US" w:bidi="th-TH"/>
        </w:rPr>
        <w:t xml:space="preserve"> is assumed in a business combination only if such a liability represents a present obligation and arises from a past event, and its fair value can be measured reliably. </w:t>
      </w:r>
    </w:p>
    <w:p w14:paraId="76592FE5" w14:textId="77777777" w:rsidR="00DA5336" w:rsidRPr="00DA5336" w:rsidRDefault="00DA5336" w:rsidP="00DA5336">
      <w:pPr>
        <w:spacing w:line="200" w:lineRule="exact"/>
        <w:ind w:left="547"/>
        <w:jc w:val="both"/>
        <w:rPr>
          <w:rFonts w:cs="Times New Roman"/>
          <w:color w:val="000000"/>
          <w:sz w:val="20"/>
          <w:lang w:val="en-US" w:bidi="th-TH"/>
        </w:rPr>
      </w:pPr>
    </w:p>
    <w:p w14:paraId="568F6D4F" w14:textId="2063B787" w:rsidR="00DA5336" w:rsidRPr="00DA5336" w:rsidDel="00E00E25" w:rsidRDefault="00DA5336" w:rsidP="00DA5336">
      <w:pPr>
        <w:autoSpaceDE w:val="0"/>
        <w:autoSpaceDN w:val="0"/>
        <w:adjustRightInd w:val="0"/>
        <w:spacing w:line="240" w:lineRule="auto"/>
        <w:ind w:left="540"/>
        <w:jc w:val="both"/>
        <w:rPr>
          <w:rFonts w:cs="Times New Roman"/>
          <w:color w:val="000000"/>
          <w:sz w:val="20"/>
          <w:lang w:val="en-US" w:bidi="th-TH"/>
        </w:rPr>
      </w:pPr>
      <w:r w:rsidRPr="00DA5336">
        <w:rPr>
          <w:rFonts w:cs="Times New Roman"/>
          <w:color w:val="000000"/>
          <w:sz w:val="20"/>
          <w:lang w:val="en-US" w:bidi="th-TH"/>
        </w:rPr>
        <w:t xml:space="preserve">Transaction costs that </w:t>
      </w:r>
      <w:r w:rsidR="00395E8B">
        <w:rPr>
          <w:rFonts w:cs="Times New Roman"/>
          <w:color w:val="000000"/>
          <w:sz w:val="20"/>
          <w:lang w:val="en-US" w:bidi="th-TH"/>
        </w:rPr>
        <w:t>t</w:t>
      </w:r>
      <w:r w:rsidRPr="00DA5336">
        <w:rPr>
          <w:rFonts w:cs="Times New Roman"/>
          <w:color w:val="000000"/>
          <w:sz w:val="20"/>
          <w:lang w:val="en-US" w:bidi="th-TH"/>
        </w:rPr>
        <w:t>he Bank and its subsidiaries incur in connection with a business combination, such as legal fees, and other professional and consulting fees are expensed as incurred.</w:t>
      </w:r>
    </w:p>
    <w:p w14:paraId="5761591F" w14:textId="77777777" w:rsidR="00DA5336" w:rsidRPr="00DA5336" w:rsidRDefault="00DA5336" w:rsidP="00DA5336">
      <w:pPr>
        <w:spacing w:line="200" w:lineRule="exact"/>
        <w:ind w:left="547"/>
        <w:jc w:val="both"/>
        <w:rPr>
          <w:rFonts w:cs="Times New Roman"/>
          <w:color w:val="000000"/>
          <w:sz w:val="20"/>
          <w:lang w:val="en-US" w:bidi="th-TH"/>
        </w:rPr>
      </w:pPr>
    </w:p>
    <w:p w14:paraId="4CA4E9E8" w14:textId="77777777" w:rsidR="00DA5336" w:rsidRPr="00DA5336" w:rsidRDefault="00DA5336" w:rsidP="00DA5336">
      <w:pPr>
        <w:shd w:val="clear" w:color="auto" w:fill="FFFFFF"/>
        <w:spacing w:line="240" w:lineRule="atLeast"/>
        <w:ind w:left="540"/>
        <w:jc w:val="both"/>
        <w:rPr>
          <w:rFonts w:cs="Times New Roman"/>
          <w:i/>
          <w:iCs/>
          <w:sz w:val="20"/>
          <w:lang w:val="en-AU"/>
        </w:rPr>
      </w:pPr>
      <w:r w:rsidRPr="00DA5336">
        <w:rPr>
          <w:rFonts w:cs="Times New Roman"/>
          <w:i/>
          <w:iCs/>
          <w:sz w:val="20"/>
          <w:lang w:val="en-AU"/>
        </w:rPr>
        <w:t>Acquisitions from entities under common control</w:t>
      </w:r>
    </w:p>
    <w:p w14:paraId="6DAE357B" w14:textId="77777777" w:rsidR="00DA5336" w:rsidRPr="00DA5336" w:rsidRDefault="00DA5336" w:rsidP="00DA5336">
      <w:pPr>
        <w:shd w:val="clear" w:color="auto" w:fill="FFFFFF"/>
        <w:spacing w:line="200" w:lineRule="exact"/>
        <w:ind w:left="547"/>
        <w:jc w:val="both"/>
        <w:rPr>
          <w:rFonts w:cs="Times New Roman"/>
          <w:sz w:val="20"/>
          <w:lang w:val="en-AU"/>
        </w:rPr>
      </w:pPr>
    </w:p>
    <w:p w14:paraId="4F46A578" w14:textId="13A47730" w:rsidR="00DA5336" w:rsidRPr="00DA5336" w:rsidRDefault="00DA5336" w:rsidP="00DA5336">
      <w:pPr>
        <w:spacing w:line="240" w:lineRule="auto"/>
        <w:ind w:left="540"/>
        <w:jc w:val="thaiDistribute"/>
        <w:rPr>
          <w:rFonts w:cs="Times New Roman"/>
          <w:color w:val="000000"/>
          <w:sz w:val="20"/>
          <w:lang w:val="en-US" w:bidi="th-TH"/>
        </w:rPr>
      </w:pPr>
      <w:r w:rsidRPr="00DA5336">
        <w:rPr>
          <w:rFonts w:cs="Times New Roman"/>
          <w:sz w:val="20"/>
        </w:rPr>
        <w:t xml:space="preserve">Business combination under common control are accounted for using a method </w:t>
      </w:r>
      <w:proofErr w:type="gramStart"/>
      <w:r w:rsidRPr="00DA5336">
        <w:rPr>
          <w:rFonts w:cs="Times New Roman"/>
          <w:sz w:val="20"/>
        </w:rPr>
        <w:t>similar to</w:t>
      </w:r>
      <w:proofErr w:type="gramEnd"/>
      <w:r w:rsidRPr="00DA5336">
        <w:rPr>
          <w:rFonts w:cs="Times New Roman"/>
          <w:sz w:val="20"/>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DA5336">
        <w:rPr>
          <w:rFonts w:cs="Times New Roman"/>
          <w:sz w:val="20"/>
        </w:rPr>
        <w:t>at the moment</w:t>
      </w:r>
      <w:proofErr w:type="gramEnd"/>
      <w:r w:rsidRPr="00DA5336">
        <w:rPr>
          <w:rFonts w:cs="Times New Roman"/>
          <w:sz w:val="20"/>
        </w:rPr>
        <w:t xml:space="preserve"> of the transaction. The difference between the carrying amount of the acquired net assets and the consideration transferred is recognised as surplus or discount from business </w:t>
      </w:r>
      <w:r w:rsidRPr="00DA5336">
        <w:rPr>
          <w:rFonts w:cs="Times New Roman"/>
          <w:color w:val="000000"/>
          <w:sz w:val="20"/>
          <w:lang w:val="en-US" w:bidi="th-TH"/>
        </w:rPr>
        <w:t>combinations under common control in equity. The surplus or discount will be transferred to retained earnings upon divestment</w:t>
      </w:r>
      <w:r>
        <w:rPr>
          <w:rFonts w:cs="Times New Roman"/>
          <w:color w:val="000000"/>
          <w:sz w:val="20"/>
          <w:lang w:val="en-US" w:bidi="th-TH"/>
        </w:rPr>
        <w:t xml:space="preserve"> or dissolution</w:t>
      </w:r>
      <w:r w:rsidRPr="00DA5336">
        <w:rPr>
          <w:rFonts w:cs="Times New Roman"/>
          <w:color w:val="000000"/>
          <w:sz w:val="20"/>
          <w:lang w:val="en-US" w:bidi="th-TH"/>
        </w:rPr>
        <w:t xml:space="preserve"> of the businesses acquired.</w:t>
      </w:r>
    </w:p>
    <w:p w14:paraId="570DACDD" w14:textId="77777777" w:rsidR="00DA5336" w:rsidRDefault="00DA5336">
      <w:pPr>
        <w:spacing w:line="240" w:lineRule="auto"/>
        <w:rPr>
          <w:rFonts w:cs="Times New Roman"/>
          <w:color w:val="000000"/>
          <w:sz w:val="20"/>
          <w:highlight w:val="cyan"/>
          <w:lang w:val="en-US" w:bidi="th-TH"/>
        </w:rPr>
      </w:pPr>
      <w:r>
        <w:rPr>
          <w:rFonts w:cs="Times New Roman"/>
          <w:color w:val="000000"/>
          <w:sz w:val="20"/>
          <w:highlight w:val="cyan"/>
          <w:lang w:val="en-US" w:bidi="th-TH"/>
        </w:rPr>
        <w:br w:type="page"/>
      </w:r>
    </w:p>
    <w:p w14:paraId="0D50BE4E" w14:textId="699D6A8E" w:rsidR="00DA5336" w:rsidRPr="00DA5336" w:rsidRDefault="00DA5336" w:rsidP="00DA5336">
      <w:pPr>
        <w:spacing w:line="240" w:lineRule="auto"/>
        <w:ind w:left="540"/>
        <w:jc w:val="thaiDistribute"/>
        <w:rPr>
          <w:rFonts w:cs="Times New Roman"/>
          <w:sz w:val="20"/>
        </w:rPr>
      </w:pPr>
      <w:r w:rsidRPr="00DA5336">
        <w:rPr>
          <w:rFonts w:cs="Times New Roman"/>
          <w:color w:val="000000"/>
          <w:sz w:val="20"/>
          <w:lang w:val="en-US" w:bidi="th-TH"/>
        </w:rPr>
        <w:lastRenderedPageBreak/>
        <w:t>The results from operations of the acquired businesses will be included in the consolidated financial statements of the acquirer from the beginning of the comparative period or the moment the businesses came</w:t>
      </w:r>
      <w:r w:rsidRPr="00DA5336">
        <w:rPr>
          <w:rFonts w:cs="Times New Roman"/>
          <w:sz w:val="20"/>
        </w:rPr>
        <w:t xml:space="preserve"> under common control, whichever date is later, until control ceases.</w:t>
      </w:r>
    </w:p>
    <w:p w14:paraId="6DA176D9" w14:textId="77777777" w:rsidR="00DA5336" w:rsidRPr="00DA5336" w:rsidRDefault="00DA5336" w:rsidP="00DA5336">
      <w:pPr>
        <w:spacing w:line="200" w:lineRule="exact"/>
        <w:ind w:left="547"/>
        <w:jc w:val="both"/>
        <w:rPr>
          <w:rFonts w:cs="Times New Roman"/>
          <w:i/>
          <w:iCs/>
          <w:sz w:val="20"/>
          <w:lang w:val="en-AU"/>
        </w:rPr>
      </w:pPr>
    </w:p>
    <w:p w14:paraId="66594BBB" w14:textId="77777777" w:rsidR="00DA5336" w:rsidRPr="00DA5336" w:rsidRDefault="00DA5336" w:rsidP="00DA5336">
      <w:pPr>
        <w:spacing w:line="240" w:lineRule="atLeast"/>
        <w:ind w:left="540"/>
        <w:jc w:val="both"/>
        <w:rPr>
          <w:rFonts w:cs="Times New Roman"/>
          <w:b/>
          <w:bCs/>
          <w:color w:val="0000FF"/>
          <w:sz w:val="20"/>
          <w:lang w:val="en-AU"/>
        </w:rPr>
      </w:pPr>
      <w:r w:rsidRPr="00DA5336">
        <w:rPr>
          <w:rFonts w:cs="Times New Roman"/>
          <w:i/>
          <w:iCs/>
          <w:sz w:val="20"/>
          <w:lang w:val="en-AU"/>
        </w:rPr>
        <w:t xml:space="preserve">Subsidiaries  </w:t>
      </w:r>
    </w:p>
    <w:p w14:paraId="0ABB2A2A" w14:textId="77777777" w:rsidR="00DA5336" w:rsidRPr="00DA5336" w:rsidRDefault="00DA5336" w:rsidP="00DA5336">
      <w:pPr>
        <w:spacing w:line="200" w:lineRule="exact"/>
        <w:ind w:left="547"/>
        <w:jc w:val="both"/>
        <w:rPr>
          <w:rFonts w:cs="Times New Roman"/>
          <w:sz w:val="20"/>
          <w:lang w:val="en-AU"/>
        </w:rPr>
      </w:pPr>
    </w:p>
    <w:p w14:paraId="494D4FF2" w14:textId="6F623A43"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Subsidiaries are entities controlled by the Bank. The Bank and its subsidiaries</w:t>
      </w:r>
      <w:r w:rsidRPr="00DA5336">
        <w:rPr>
          <w:rFonts w:cs="Times New Roman"/>
          <w:color w:val="000000"/>
          <w:sz w:val="20"/>
          <w:lang w:val="en-US" w:bidi="th-TH"/>
        </w:rPr>
        <w:t xml:space="preserve"> </w:t>
      </w:r>
      <w:proofErr w:type="gramStart"/>
      <w:r w:rsidRPr="00DA5336">
        <w:rPr>
          <w:rFonts w:cs="Times New Roman"/>
          <w:sz w:val="20"/>
          <w:lang w:val="en-AU"/>
        </w:rPr>
        <w:t>controls</w:t>
      </w:r>
      <w:proofErr w:type="gramEnd"/>
      <w:r w:rsidRPr="00DA5336">
        <w:rPr>
          <w:rFonts w:cs="Times New Roman"/>
          <w:sz w:val="20"/>
          <w:lang w:val="en-AU"/>
        </w:rPr>
        <w:t xml:space="preserve">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00C3B7" w14:textId="77777777" w:rsidR="00DA5336" w:rsidRPr="00DA5336" w:rsidRDefault="00DA5336" w:rsidP="00DA5336">
      <w:pPr>
        <w:spacing w:line="200" w:lineRule="exact"/>
        <w:ind w:left="547"/>
        <w:jc w:val="both"/>
        <w:rPr>
          <w:rFonts w:cs="Times New Roman"/>
          <w:sz w:val="20"/>
          <w:lang w:val="en-AU"/>
        </w:rPr>
      </w:pPr>
    </w:p>
    <w:p w14:paraId="56612449"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The subsidiaries’ financial statements are prepared using the same significant accounting policies as the Bank.</w:t>
      </w:r>
    </w:p>
    <w:p w14:paraId="67B9F86E" w14:textId="77777777" w:rsidR="00DA5336" w:rsidRPr="00DA5336" w:rsidRDefault="00DA5336" w:rsidP="00DA5336">
      <w:pPr>
        <w:spacing w:line="200" w:lineRule="exact"/>
        <w:ind w:left="547"/>
        <w:jc w:val="both"/>
        <w:rPr>
          <w:rFonts w:cs="Times New Roman"/>
          <w:sz w:val="20"/>
          <w:lang w:val="en-AU"/>
        </w:rPr>
      </w:pPr>
    </w:p>
    <w:p w14:paraId="647C9416" w14:textId="77777777" w:rsidR="00DA5336" w:rsidRPr="00DA5336" w:rsidRDefault="00DA5336" w:rsidP="00DA5336">
      <w:pPr>
        <w:spacing w:line="240" w:lineRule="atLeast"/>
        <w:ind w:left="540"/>
        <w:jc w:val="both"/>
        <w:rPr>
          <w:rFonts w:cs="Times New Roman"/>
          <w:i/>
          <w:iCs/>
          <w:sz w:val="20"/>
          <w:lang w:val="en-AU"/>
        </w:rPr>
      </w:pPr>
      <w:r w:rsidRPr="00DA5336">
        <w:rPr>
          <w:rFonts w:cs="Times New Roman"/>
          <w:i/>
          <w:iCs/>
          <w:sz w:val="20"/>
          <w:lang w:val="en-AU"/>
        </w:rPr>
        <w:t>Non-controlling interests</w:t>
      </w:r>
    </w:p>
    <w:p w14:paraId="1A4A0110" w14:textId="77777777" w:rsidR="00DA5336" w:rsidRPr="00DA5336" w:rsidRDefault="00DA5336" w:rsidP="00DA5336">
      <w:pPr>
        <w:spacing w:line="200" w:lineRule="exact"/>
        <w:ind w:left="547"/>
        <w:jc w:val="both"/>
        <w:rPr>
          <w:rFonts w:cs="Times New Roman"/>
          <w:sz w:val="20"/>
          <w:lang w:val="en-AU"/>
        </w:rPr>
      </w:pPr>
    </w:p>
    <w:p w14:paraId="241779F6" w14:textId="5D7B38E5"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 xml:space="preserve">At the acquisition date, </w:t>
      </w:r>
      <w:r w:rsidR="00E27779">
        <w:rPr>
          <w:rFonts w:cs="Times New Roman"/>
          <w:sz w:val="20"/>
          <w:lang w:val="en-AU"/>
        </w:rPr>
        <w:t>t</w:t>
      </w:r>
      <w:r w:rsidRPr="00DA5336">
        <w:rPr>
          <w:rFonts w:cs="Times New Roman"/>
          <w:sz w:val="20"/>
          <w:lang w:val="en-AU"/>
        </w:rPr>
        <w:t xml:space="preserve">he Bank and its subsidiaries measure any non-controlling interest at its proportionate interest in the identifiable net assets of the </w:t>
      </w:r>
      <w:proofErr w:type="spellStart"/>
      <w:r w:rsidRPr="00DA5336">
        <w:rPr>
          <w:rFonts w:cs="Times New Roman"/>
          <w:sz w:val="20"/>
          <w:lang w:val="en-AU"/>
        </w:rPr>
        <w:t>acquiree</w:t>
      </w:r>
      <w:proofErr w:type="spellEnd"/>
      <w:r w:rsidRPr="00DA5336">
        <w:rPr>
          <w:rFonts w:cs="Times New Roman"/>
          <w:sz w:val="20"/>
          <w:lang w:val="en-AU"/>
        </w:rPr>
        <w:t>.</w:t>
      </w:r>
    </w:p>
    <w:p w14:paraId="33AEA038" w14:textId="77777777" w:rsidR="00DA5336" w:rsidRPr="00DA5336" w:rsidRDefault="00DA5336" w:rsidP="00DA5336">
      <w:pPr>
        <w:spacing w:line="200" w:lineRule="exact"/>
        <w:ind w:left="547"/>
        <w:jc w:val="both"/>
        <w:rPr>
          <w:rFonts w:cs="Times New Roman"/>
          <w:szCs w:val="22"/>
          <w:lang w:val="en-AU"/>
        </w:rPr>
      </w:pPr>
    </w:p>
    <w:p w14:paraId="4D45539E" w14:textId="21284166"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 xml:space="preserve">Changes in </w:t>
      </w:r>
      <w:r w:rsidR="00E27779">
        <w:rPr>
          <w:rFonts w:cs="Times New Roman"/>
          <w:sz w:val="20"/>
          <w:lang w:val="en-AU"/>
        </w:rPr>
        <w:t>t</w:t>
      </w:r>
      <w:r w:rsidRPr="00DA5336">
        <w:rPr>
          <w:rFonts w:cs="Times New Roman"/>
          <w:sz w:val="20"/>
          <w:lang w:val="en-AU"/>
        </w:rPr>
        <w:t>he Bank and its subsidiaries interest in a subsidiary that do not result in a loss of control are accounted for as equity transactions.</w:t>
      </w:r>
    </w:p>
    <w:p w14:paraId="77A5B4FA" w14:textId="77777777" w:rsidR="00DA5336" w:rsidRPr="00DA5336" w:rsidRDefault="00DA5336" w:rsidP="00DA5336">
      <w:pPr>
        <w:spacing w:line="200" w:lineRule="exact"/>
        <w:ind w:left="547"/>
        <w:jc w:val="both"/>
        <w:rPr>
          <w:rFonts w:cs="Times New Roman"/>
          <w:sz w:val="20"/>
          <w:lang w:val="en-AU"/>
        </w:rPr>
      </w:pPr>
    </w:p>
    <w:p w14:paraId="2B1CE032" w14:textId="77777777" w:rsidR="00DA5336" w:rsidRPr="00DA5336" w:rsidRDefault="00DA5336" w:rsidP="00DA5336">
      <w:pPr>
        <w:spacing w:line="240" w:lineRule="auto"/>
        <w:ind w:left="540"/>
        <w:rPr>
          <w:rFonts w:cs="Times New Roman"/>
          <w:b/>
          <w:bCs/>
          <w:sz w:val="20"/>
        </w:rPr>
      </w:pPr>
      <w:r w:rsidRPr="00DA5336">
        <w:rPr>
          <w:rFonts w:cs="Times New Roman"/>
          <w:i/>
          <w:iCs/>
          <w:sz w:val="20"/>
        </w:rPr>
        <w:t>Loss of control</w:t>
      </w:r>
      <w:r w:rsidRPr="00DA5336">
        <w:rPr>
          <w:rFonts w:cs="Times New Roman"/>
          <w:sz w:val="20"/>
        </w:rPr>
        <w:t xml:space="preserve"> </w:t>
      </w:r>
    </w:p>
    <w:p w14:paraId="0DD19DEE" w14:textId="77777777" w:rsidR="00DA5336" w:rsidRPr="00DA5336" w:rsidRDefault="00DA5336" w:rsidP="00DA5336">
      <w:pPr>
        <w:spacing w:line="200" w:lineRule="exact"/>
        <w:ind w:left="547"/>
        <w:jc w:val="both"/>
        <w:rPr>
          <w:rFonts w:cs="Times New Roman"/>
          <w:sz w:val="20"/>
          <w:lang w:val="en-AU"/>
        </w:rPr>
      </w:pPr>
    </w:p>
    <w:p w14:paraId="3DA47D0A"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6A5DD0B5" w14:textId="77777777" w:rsidR="00DA5336" w:rsidRPr="00DA5336" w:rsidRDefault="00DA5336" w:rsidP="00DA5336">
      <w:pPr>
        <w:spacing w:line="200" w:lineRule="exact"/>
        <w:ind w:left="547"/>
        <w:jc w:val="both"/>
        <w:rPr>
          <w:rFonts w:cs="Times New Roman"/>
          <w:szCs w:val="22"/>
          <w:lang w:val="en-AU"/>
        </w:rPr>
      </w:pPr>
    </w:p>
    <w:p w14:paraId="2C1C950F" w14:textId="77777777" w:rsidR="00DA5336" w:rsidRPr="00DA5336" w:rsidRDefault="00DA5336" w:rsidP="00DA5336">
      <w:pPr>
        <w:spacing w:line="240" w:lineRule="auto"/>
        <w:ind w:left="540"/>
        <w:jc w:val="thaiDistribute"/>
        <w:rPr>
          <w:rFonts w:cs="Times New Roman"/>
          <w:i/>
          <w:iCs/>
          <w:sz w:val="20"/>
        </w:rPr>
      </w:pPr>
      <w:r w:rsidRPr="00DA5336">
        <w:rPr>
          <w:rFonts w:cs="Times New Roman"/>
          <w:i/>
          <w:iCs/>
          <w:sz w:val="20"/>
        </w:rPr>
        <w:t xml:space="preserve">Interests in equity-accounted investees </w:t>
      </w:r>
    </w:p>
    <w:p w14:paraId="5F8F2A1A" w14:textId="77777777" w:rsidR="00DA5336" w:rsidRPr="00DA5336" w:rsidRDefault="00DA5336" w:rsidP="00DA5336">
      <w:pPr>
        <w:spacing w:line="200" w:lineRule="exact"/>
        <w:ind w:left="547"/>
        <w:jc w:val="both"/>
        <w:rPr>
          <w:rFonts w:cs="Times New Roman"/>
          <w:i/>
          <w:iCs/>
          <w:sz w:val="20"/>
        </w:rPr>
      </w:pPr>
    </w:p>
    <w:p w14:paraId="124F167E" w14:textId="2061B914" w:rsidR="00DA5336" w:rsidRPr="00DA5336" w:rsidRDefault="00DA5336" w:rsidP="00DA5336">
      <w:pPr>
        <w:spacing w:line="240" w:lineRule="auto"/>
        <w:ind w:left="540"/>
        <w:jc w:val="thaiDistribute"/>
        <w:rPr>
          <w:rFonts w:cs="Times New Roman"/>
          <w:sz w:val="20"/>
          <w:lang w:val="en-AU"/>
        </w:rPr>
      </w:pPr>
      <w:r w:rsidRPr="00DA5336">
        <w:rPr>
          <w:rFonts w:cs="Times New Roman"/>
          <w:sz w:val="20"/>
          <w:lang w:val="en-AU"/>
        </w:rPr>
        <w:t>The Bank and its subsidiaries’ interests in equity-accounted investees comprise interests in associates.</w:t>
      </w:r>
    </w:p>
    <w:p w14:paraId="7F1E9A97" w14:textId="77777777" w:rsidR="00DA5336" w:rsidRPr="00DA5336" w:rsidRDefault="00DA5336" w:rsidP="00DA5336">
      <w:pPr>
        <w:spacing w:line="200" w:lineRule="exact"/>
        <w:ind w:left="547"/>
        <w:jc w:val="both"/>
        <w:rPr>
          <w:rFonts w:cs="Times New Roman"/>
          <w:sz w:val="20"/>
          <w:lang w:val="en-AU"/>
        </w:rPr>
      </w:pPr>
    </w:p>
    <w:p w14:paraId="541D833F" w14:textId="6A002794" w:rsidR="00DA5336" w:rsidRPr="00DA5336" w:rsidRDefault="00DA5336" w:rsidP="00DA5336">
      <w:pPr>
        <w:spacing w:line="240" w:lineRule="auto"/>
        <w:ind w:left="540"/>
        <w:jc w:val="thaiDistribute"/>
        <w:rPr>
          <w:rFonts w:cs="Times New Roman"/>
          <w:sz w:val="20"/>
          <w:lang w:val="en-AU"/>
        </w:rPr>
      </w:pPr>
      <w:r w:rsidRPr="00DA5336">
        <w:rPr>
          <w:rFonts w:cs="Times New Roman"/>
          <w:sz w:val="20"/>
          <w:lang w:val="en-AU"/>
        </w:rPr>
        <w:t xml:space="preserve">Associates are those entities in which </w:t>
      </w:r>
      <w:r w:rsidR="00B6658D">
        <w:rPr>
          <w:rFonts w:cs="Times New Roman"/>
          <w:sz w:val="20"/>
          <w:lang w:val="en-AU"/>
        </w:rPr>
        <w:t>t</w:t>
      </w:r>
      <w:r w:rsidRPr="00DA5336">
        <w:rPr>
          <w:rFonts w:cs="Times New Roman"/>
          <w:sz w:val="20"/>
          <w:lang w:val="en-AU"/>
        </w:rPr>
        <w:t>he Bank and its subsidiaries ha</w:t>
      </w:r>
      <w:r w:rsidR="00BB342C">
        <w:rPr>
          <w:rFonts w:cs="Times New Roman"/>
          <w:sz w:val="20"/>
          <w:lang w:val="en-AU"/>
        </w:rPr>
        <w:t>ve</w:t>
      </w:r>
      <w:r w:rsidRPr="00DA5336">
        <w:rPr>
          <w:rFonts w:cs="Times New Roman"/>
          <w:sz w:val="20"/>
          <w:lang w:val="en-AU"/>
        </w:rPr>
        <w:t xml:space="preserve"> significant influence, but not control or joint control, over the financial and operating policies. </w:t>
      </w:r>
    </w:p>
    <w:p w14:paraId="0B40F36A" w14:textId="77777777" w:rsidR="00DA5336" w:rsidRPr="00DA5336" w:rsidRDefault="00DA5336" w:rsidP="00DA5336">
      <w:pPr>
        <w:spacing w:line="200" w:lineRule="exact"/>
        <w:ind w:left="547"/>
        <w:jc w:val="both"/>
        <w:rPr>
          <w:rFonts w:cs="Times New Roman"/>
          <w:sz w:val="20"/>
          <w:lang w:val="en-AU"/>
        </w:rPr>
      </w:pPr>
    </w:p>
    <w:p w14:paraId="55C6CFB8" w14:textId="66FD3363" w:rsidR="00DA5336" w:rsidRPr="00DA5336" w:rsidRDefault="00DA5336" w:rsidP="00DA5336">
      <w:pPr>
        <w:spacing w:line="240" w:lineRule="auto"/>
        <w:ind w:left="540"/>
        <w:jc w:val="thaiDistribute"/>
        <w:rPr>
          <w:rFonts w:cs="Times New Roman"/>
          <w:sz w:val="20"/>
          <w:lang w:val="en-AU"/>
        </w:rPr>
      </w:pPr>
      <w:r w:rsidRPr="00DA5336">
        <w:rPr>
          <w:rFonts w:cs="Times New Roman"/>
          <w:sz w:val="20"/>
          <w:lang w:val="en-AU"/>
        </w:rPr>
        <w:t xml:space="preserve">Interests in associates are accounted for using the equity method. They are initially recognised at cost, which includes transaction costs. Subsequent to initial recognition, the consolidated financial statements include </w:t>
      </w:r>
      <w:r w:rsidR="00517B8C">
        <w:rPr>
          <w:rFonts w:cs="Times New Roman"/>
          <w:sz w:val="20"/>
          <w:lang w:val="en-AU"/>
        </w:rPr>
        <w:t>t</w:t>
      </w:r>
      <w:r w:rsidRPr="00DA5336">
        <w:rPr>
          <w:rFonts w:cs="Times New Roman"/>
          <w:sz w:val="20"/>
          <w:lang w:val="en-AU"/>
        </w:rPr>
        <w:t>he Bank and its subsidiaries’</w:t>
      </w:r>
      <w:r w:rsidR="00B6658D">
        <w:rPr>
          <w:rFonts w:cs="Times New Roman"/>
          <w:sz w:val="20"/>
          <w:lang w:val="en-AU"/>
        </w:rPr>
        <w:t xml:space="preserve"> </w:t>
      </w:r>
      <w:r w:rsidRPr="00DA5336">
        <w:rPr>
          <w:rFonts w:cs="Times New Roman"/>
          <w:sz w:val="20"/>
          <w:lang w:val="en-AU"/>
        </w:rPr>
        <w:t>share of the profit or loss and other comprehensive income of equity</w:t>
      </w:r>
      <w:r w:rsidR="00517B8C">
        <w:rPr>
          <w:rFonts w:cs="Times New Roman"/>
          <w:sz w:val="20"/>
          <w:lang w:val="en-AU"/>
        </w:rPr>
        <w:t>-</w:t>
      </w:r>
      <w:r w:rsidRPr="00DA5336">
        <w:rPr>
          <w:rFonts w:cs="Times New Roman"/>
          <w:sz w:val="20"/>
          <w:lang w:val="en-AU"/>
        </w:rPr>
        <w:t>accounted investees, until the date on which significant influence or joint control ceases.</w:t>
      </w:r>
    </w:p>
    <w:p w14:paraId="471BB81C" w14:textId="77777777" w:rsidR="00DA5336" w:rsidRPr="00DA5336" w:rsidRDefault="00DA5336" w:rsidP="00DA5336">
      <w:pPr>
        <w:spacing w:line="200" w:lineRule="exact"/>
        <w:ind w:left="547"/>
        <w:jc w:val="both"/>
        <w:rPr>
          <w:rFonts w:cs="Times New Roman"/>
          <w:sz w:val="20"/>
          <w:lang w:val="en-AU"/>
        </w:rPr>
      </w:pPr>
    </w:p>
    <w:p w14:paraId="0D72E417" w14:textId="77777777" w:rsidR="00DA5336" w:rsidRPr="00DA5336" w:rsidRDefault="00DA5336" w:rsidP="00DA5336">
      <w:pPr>
        <w:spacing w:line="240" w:lineRule="atLeast"/>
        <w:ind w:left="540"/>
        <w:jc w:val="both"/>
        <w:rPr>
          <w:rFonts w:cs="Times New Roman"/>
          <w:b/>
          <w:bCs/>
          <w:color w:val="0000FF"/>
          <w:sz w:val="20"/>
          <w:lang w:val="en-AU"/>
        </w:rPr>
      </w:pPr>
      <w:r w:rsidRPr="00DA5336">
        <w:rPr>
          <w:rFonts w:cs="Times New Roman"/>
          <w:i/>
          <w:iCs/>
          <w:sz w:val="20"/>
          <w:lang w:val="en-AU"/>
        </w:rPr>
        <w:t>Transactions eliminated on consolidation</w:t>
      </w:r>
      <w:r w:rsidRPr="00DA5336">
        <w:rPr>
          <w:rFonts w:cs="Times New Roman"/>
          <w:b/>
          <w:bCs/>
          <w:color w:val="0000FF"/>
          <w:sz w:val="20"/>
          <w:lang w:val="en-AU"/>
        </w:rPr>
        <w:t xml:space="preserve">  </w:t>
      </w:r>
    </w:p>
    <w:p w14:paraId="0BA4F8A3" w14:textId="77777777" w:rsidR="00DA5336" w:rsidRPr="00DA5336" w:rsidRDefault="00DA5336" w:rsidP="00DA5336">
      <w:pPr>
        <w:spacing w:line="200" w:lineRule="exact"/>
        <w:ind w:left="547"/>
        <w:jc w:val="both"/>
        <w:rPr>
          <w:rFonts w:cs="Times New Roman"/>
          <w:i/>
          <w:iCs/>
          <w:sz w:val="20"/>
          <w:lang w:val="en-AU"/>
        </w:rPr>
      </w:pPr>
    </w:p>
    <w:p w14:paraId="52E3341E" w14:textId="1B132780"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 xml:space="preserve">Significant intra-group balances and transactions, and any unrealised income or expenses arising from intra-group transactions, are eliminated in preparing the consolidated financial statements. Unrealised gains arising from transactions with equity-accounted investees are eliminated against the investment to the extent of </w:t>
      </w:r>
      <w:r w:rsidR="00BB342C">
        <w:rPr>
          <w:rFonts w:cs="Times New Roman"/>
          <w:sz w:val="20"/>
          <w:lang w:val="en-AU"/>
        </w:rPr>
        <w:t>t</w:t>
      </w:r>
      <w:r w:rsidRPr="00DA5336">
        <w:rPr>
          <w:rFonts w:cs="Times New Roman"/>
          <w:sz w:val="20"/>
          <w:lang w:val="en-AU"/>
        </w:rPr>
        <w:t>he Bank and its subsidiaries ’s interest in the investee. Unrealised losses are eliminated in the same way as unrealised gains, but only to the extent that there is no evidence of impairment.</w:t>
      </w:r>
    </w:p>
    <w:p w14:paraId="715357DC" w14:textId="77777777" w:rsidR="00DA5336" w:rsidRPr="00DA5336" w:rsidRDefault="00DA5336" w:rsidP="00DA5336">
      <w:pPr>
        <w:spacing w:line="200" w:lineRule="exact"/>
        <w:ind w:left="547"/>
        <w:jc w:val="both"/>
        <w:rPr>
          <w:rFonts w:cs="Times New Roman"/>
          <w:sz w:val="20"/>
          <w:lang w:val="en-AU"/>
        </w:rPr>
      </w:pPr>
    </w:p>
    <w:p w14:paraId="255E8185" w14:textId="5C0E736A" w:rsidR="00DA5336" w:rsidRPr="00DA5336" w:rsidRDefault="00DA5336" w:rsidP="00DA5336">
      <w:pPr>
        <w:suppressAutoHyphens/>
        <w:spacing w:line="240" w:lineRule="atLeast"/>
        <w:ind w:left="540" w:right="-28"/>
        <w:jc w:val="both"/>
        <w:rPr>
          <w:rFonts w:eastAsia="Times New Roman" w:cs="Times New Roman"/>
          <w:sz w:val="20"/>
          <w:lang w:eastAsia="zh-CN"/>
        </w:rPr>
      </w:pPr>
      <w:r w:rsidRPr="00DA5336">
        <w:rPr>
          <w:rFonts w:eastAsia="Times New Roman" w:cs="Times New Roman"/>
          <w:sz w:val="20"/>
          <w:lang w:eastAsia="zh-CN"/>
        </w:rPr>
        <w:t>The</w:t>
      </w:r>
      <w:r w:rsidRPr="00DA5336">
        <w:rPr>
          <w:rFonts w:eastAsia="Times New Roman" w:cs="Times New Roman"/>
          <w:sz w:val="20"/>
          <w:cs/>
          <w:lang w:eastAsia="zh-CN"/>
        </w:rPr>
        <w:t xml:space="preserve"> </w:t>
      </w:r>
      <w:r w:rsidRPr="00DA5336">
        <w:rPr>
          <w:rFonts w:eastAsia="Times New Roman" w:cs="Times New Roman"/>
          <w:sz w:val="20"/>
          <w:lang w:eastAsia="zh-CN"/>
        </w:rPr>
        <w:t xml:space="preserve">consolidated financial statements include the accounts of the Head Office, all domestic and overseas branches and </w:t>
      </w:r>
      <w:r w:rsidR="00BB342C">
        <w:rPr>
          <w:rFonts w:eastAsia="Times New Roman" w:cs="Times New Roman"/>
          <w:sz w:val="20"/>
          <w:lang w:eastAsia="zh-CN"/>
        </w:rPr>
        <w:t>t</w:t>
      </w:r>
      <w:r w:rsidRPr="00DA5336">
        <w:rPr>
          <w:rFonts w:eastAsia="Times New Roman" w:cs="Times New Roman"/>
          <w:sz w:val="20"/>
          <w:lang w:eastAsia="zh-CN"/>
        </w:rPr>
        <w:t>he Bank and its subsidiaries</w:t>
      </w:r>
      <w:r w:rsidRPr="00DA5336">
        <w:rPr>
          <w:rFonts w:eastAsia="Times New Roman" w:cs="Times New Roman"/>
          <w:sz w:val="20"/>
          <w:cs/>
          <w:lang w:eastAsia="zh-CN"/>
        </w:rPr>
        <w:t xml:space="preserve">. </w:t>
      </w:r>
      <w:r w:rsidRPr="00DA5336">
        <w:rPr>
          <w:rFonts w:eastAsia="Times New Roman" w:cs="Times New Roman"/>
          <w:sz w:val="20"/>
          <w:lang w:eastAsia="zh-CN"/>
        </w:rPr>
        <w:t>All inter</w:t>
      </w:r>
      <w:r w:rsidRPr="00DA5336">
        <w:rPr>
          <w:rFonts w:eastAsia="Times New Roman" w:cs="Times New Roman"/>
          <w:sz w:val="20"/>
          <w:cs/>
          <w:lang w:eastAsia="zh-CN"/>
        </w:rPr>
        <w:t>-</w:t>
      </w:r>
      <w:r w:rsidRPr="00DA5336">
        <w:rPr>
          <w:rFonts w:eastAsia="Times New Roman" w:cs="Times New Roman"/>
          <w:sz w:val="20"/>
          <w:lang w:eastAsia="zh-CN"/>
        </w:rPr>
        <w:t>company transactions and balances within this Group</w:t>
      </w:r>
      <w:r w:rsidRPr="00DA5336">
        <w:rPr>
          <w:rFonts w:eastAsia="Times New Roman" w:cs="Times New Roman"/>
          <w:sz w:val="20"/>
          <w:cs/>
          <w:lang w:eastAsia="zh-CN"/>
        </w:rPr>
        <w:t xml:space="preserve"> </w:t>
      </w:r>
      <w:r w:rsidRPr="00DA5336">
        <w:rPr>
          <w:rFonts w:eastAsia="Times New Roman" w:cs="Times New Roman"/>
          <w:sz w:val="20"/>
          <w:lang w:eastAsia="zh-CN"/>
        </w:rPr>
        <w:t>have been eliminated</w:t>
      </w:r>
      <w:r w:rsidRPr="00DA5336">
        <w:rPr>
          <w:rFonts w:eastAsia="Times New Roman" w:cs="Times New Roman"/>
          <w:sz w:val="20"/>
          <w:cs/>
          <w:lang w:eastAsia="zh-CN"/>
        </w:rPr>
        <w:t>.</w:t>
      </w:r>
    </w:p>
    <w:p w14:paraId="359B82B0" w14:textId="77777777" w:rsidR="00DA5336" w:rsidRPr="00DA5336" w:rsidRDefault="00DA5336" w:rsidP="00DA5336">
      <w:pPr>
        <w:spacing w:line="200" w:lineRule="exact"/>
        <w:ind w:left="547"/>
        <w:jc w:val="both"/>
        <w:rPr>
          <w:rFonts w:cs="Times New Roman"/>
          <w:sz w:val="20"/>
          <w:lang w:val="en-AU"/>
        </w:rPr>
      </w:pPr>
    </w:p>
    <w:p w14:paraId="29F17CB2" w14:textId="77777777" w:rsidR="00DA5336" w:rsidRPr="00DA5336" w:rsidRDefault="00DA5336" w:rsidP="00DA5336">
      <w:pPr>
        <w:keepNext/>
        <w:keepLines/>
        <w:tabs>
          <w:tab w:val="left" w:pos="540"/>
        </w:tabs>
        <w:spacing w:line="240" w:lineRule="atLeast"/>
        <w:outlineLvl w:val="1"/>
        <w:rPr>
          <w:rFonts w:cs="Times New Roman"/>
          <w:b/>
          <w:i/>
          <w:sz w:val="20"/>
        </w:rPr>
      </w:pPr>
      <w:r w:rsidRPr="00DA5336">
        <w:rPr>
          <w:rFonts w:cs="Times New Roman"/>
          <w:b/>
          <w:i/>
          <w:sz w:val="20"/>
        </w:rPr>
        <w:t>4.2</w:t>
      </w:r>
      <w:r w:rsidRPr="00DA5336">
        <w:rPr>
          <w:rFonts w:cs="Times New Roman"/>
          <w:b/>
          <w:i/>
          <w:sz w:val="20"/>
        </w:rPr>
        <w:tab/>
        <w:t>Foreign currencies</w:t>
      </w:r>
    </w:p>
    <w:p w14:paraId="30497B94" w14:textId="77777777" w:rsidR="00DA5336" w:rsidRPr="00DA5336" w:rsidRDefault="00DA5336" w:rsidP="00DA5336">
      <w:pPr>
        <w:tabs>
          <w:tab w:val="left" w:pos="550"/>
        </w:tabs>
        <w:spacing w:line="200" w:lineRule="exact"/>
        <w:ind w:left="547"/>
        <w:jc w:val="both"/>
        <w:rPr>
          <w:rFonts w:eastAsia="Arial Unicode MS" w:cs="Times New Roman"/>
          <w:bCs/>
          <w:i/>
          <w:iCs/>
          <w:sz w:val="20"/>
          <w:lang w:val="x-none" w:eastAsia="en-GB" w:bidi="th-TH"/>
        </w:rPr>
      </w:pPr>
    </w:p>
    <w:p w14:paraId="0E16981D" w14:textId="77777777" w:rsidR="00DA5336" w:rsidRPr="00DA5336" w:rsidRDefault="00DA5336" w:rsidP="00DA5336">
      <w:pPr>
        <w:tabs>
          <w:tab w:val="left" w:pos="540"/>
        </w:tabs>
        <w:spacing w:line="240" w:lineRule="auto"/>
        <w:ind w:left="547" w:right="43"/>
        <w:jc w:val="thaiDistribute"/>
        <w:rPr>
          <w:rFonts w:cs="Times New Roman"/>
          <w:i/>
          <w:iCs/>
          <w:sz w:val="20"/>
          <w:lang w:eastAsia="x-none"/>
        </w:rPr>
      </w:pPr>
      <w:r w:rsidRPr="00DA5336">
        <w:rPr>
          <w:rFonts w:cs="Times New Roman"/>
          <w:i/>
          <w:iCs/>
          <w:sz w:val="20"/>
          <w:lang w:eastAsia="x-none"/>
        </w:rPr>
        <w:t xml:space="preserve">Foreign currency transactions </w:t>
      </w:r>
    </w:p>
    <w:p w14:paraId="13D63E9E" w14:textId="77777777" w:rsidR="00DA5336" w:rsidRPr="00DA5336" w:rsidRDefault="00DA5336" w:rsidP="00DA5336">
      <w:pPr>
        <w:tabs>
          <w:tab w:val="left" w:pos="540"/>
        </w:tabs>
        <w:spacing w:line="200" w:lineRule="exact"/>
        <w:ind w:left="547"/>
        <w:jc w:val="both"/>
        <w:rPr>
          <w:rFonts w:cs="Times New Roman"/>
          <w:b/>
          <w:bCs/>
          <w:strike/>
          <w:sz w:val="20"/>
          <w:lang w:eastAsia="x-none"/>
        </w:rPr>
      </w:pPr>
    </w:p>
    <w:p w14:paraId="1D2D0213" w14:textId="77777777" w:rsidR="00DA5336" w:rsidRPr="00DA5336" w:rsidRDefault="00DA5336" w:rsidP="00DA5336">
      <w:pPr>
        <w:autoSpaceDE w:val="0"/>
        <w:autoSpaceDN w:val="0"/>
        <w:adjustRightInd w:val="0"/>
        <w:spacing w:line="240" w:lineRule="auto"/>
        <w:ind w:left="540"/>
        <w:jc w:val="thaiDistribute"/>
        <w:rPr>
          <w:rFonts w:cs="Times New Roman"/>
          <w:sz w:val="20"/>
        </w:rPr>
      </w:pPr>
      <w:r w:rsidRPr="00DA5336">
        <w:rPr>
          <w:rFonts w:cs="Times New Roman"/>
          <w:sz w:val="20"/>
        </w:rPr>
        <w:t>Transactions in foreign currencies are translated into the respective functional currencies of Group entities at the spot exchange rates at the date of the transactions.</w:t>
      </w:r>
    </w:p>
    <w:p w14:paraId="18C8215B" w14:textId="77777777" w:rsidR="00DA5336" w:rsidRDefault="00DA5336">
      <w:pPr>
        <w:spacing w:line="240" w:lineRule="auto"/>
        <w:rPr>
          <w:rFonts w:cs="Times New Roman"/>
          <w:sz w:val="20"/>
          <w:lang w:eastAsia="x-none"/>
        </w:rPr>
      </w:pPr>
      <w:r>
        <w:rPr>
          <w:rFonts w:cs="Times New Roman"/>
          <w:sz w:val="20"/>
          <w:lang w:eastAsia="x-none"/>
        </w:rPr>
        <w:br w:type="page"/>
      </w:r>
    </w:p>
    <w:p w14:paraId="6381590F" w14:textId="5C6B3B20" w:rsidR="00DA5336" w:rsidRPr="00DA5336" w:rsidRDefault="00DA5336" w:rsidP="00DA5336">
      <w:pPr>
        <w:tabs>
          <w:tab w:val="left" w:pos="540"/>
        </w:tabs>
        <w:spacing w:line="240" w:lineRule="auto"/>
        <w:ind w:left="540" w:right="43"/>
        <w:jc w:val="thaiDistribute"/>
        <w:rPr>
          <w:rFonts w:cs="Times New Roman"/>
          <w:sz w:val="20"/>
          <w:lang w:eastAsia="x-none"/>
        </w:rPr>
      </w:pPr>
      <w:r w:rsidRPr="00DA5336">
        <w:rPr>
          <w:rFonts w:cs="Times New Roman"/>
          <w:sz w:val="20"/>
          <w:lang w:eastAsia="x-none"/>
        </w:rPr>
        <w:lastRenderedPageBreak/>
        <w:t>Monetary assets and liabilities denominated in foreign currencies are translated into the functional currency at the exchange rate announced by the Bank of Thailand at the reporting date.</w:t>
      </w:r>
    </w:p>
    <w:p w14:paraId="74427794" w14:textId="77777777" w:rsidR="00DA5336" w:rsidRPr="00DA5336" w:rsidRDefault="00DA5336" w:rsidP="00E1555A">
      <w:pPr>
        <w:spacing w:line="200" w:lineRule="exact"/>
        <w:ind w:left="547"/>
        <w:jc w:val="both"/>
        <w:rPr>
          <w:rFonts w:cs="Times New Roman"/>
          <w:sz w:val="20"/>
        </w:rPr>
      </w:pPr>
    </w:p>
    <w:p w14:paraId="34F24E85" w14:textId="77777777" w:rsidR="00DA5336" w:rsidRPr="00DA5336" w:rsidRDefault="00DA5336" w:rsidP="00DA5336">
      <w:pPr>
        <w:autoSpaceDE w:val="0"/>
        <w:autoSpaceDN w:val="0"/>
        <w:adjustRightInd w:val="0"/>
        <w:spacing w:line="240" w:lineRule="auto"/>
        <w:ind w:left="540"/>
        <w:jc w:val="thaiDistribute"/>
        <w:rPr>
          <w:rFonts w:cs="Times New Roman"/>
          <w:sz w:val="20"/>
        </w:rPr>
      </w:pPr>
      <w:r w:rsidRPr="00DA5336">
        <w:rPr>
          <w:rFonts w:cs="Times New Roman"/>
          <w:sz w:val="20"/>
        </w:rPr>
        <w:t>Non-monetary items that are measured based on historical cost in a foreign currency are translated using the spot exchange rate at the date of the transaction.</w:t>
      </w:r>
    </w:p>
    <w:p w14:paraId="4EBB1191" w14:textId="77777777" w:rsidR="00DA5336" w:rsidRPr="00DA5336" w:rsidRDefault="00DA5336" w:rsidP="00E1555A">
      <w:pPr>
        <w:tabs>
          <w:tab w:val="left" w:pos="540"/>
        </w:tabs>
        <w:spacing w:line="200" w:lineRule="exact"/>
        <w:ind w:left="547"/>
        <w:jc w:val="both"/>
        <w:rPr>
          <w:rFonts w:cs="Times New Roman"/>
          <w:color w:val="000000"/>
          <w:sz w:val="20"/>
          <w:lang w:eastAsia="x-none"/>
        </w:rPr>
      </w:pPr>
    </w:p>
    <w:p w14:paraId="799DCBED" w14:textId="77777777" w:rsidR="00DA5336" w:rsidRPr="00DA5336" w:rsidRDefault="00DA5336" w:rsidP="00DA5336">
      <w:pPr>
        <w:spacing w:line="240" w:lineRule="auto"/>
        <w:ind w:left="540"/>
        <w:jc w:val="thaiDistribute"/>
        <w:rPr>
          <w:rFonts w:cs="Times New Roman"/>
          <w:color w:val="000000"/>
          <w:sz w:val="20"/>
        </w:rPr>
      </w:pPr>
      <w:r w:rsidRPr="00DA5336">
        <w:rPr>
          <w:rFonts w:cs="Times New Roman"/>
          <w:color w:val="000000"/>
          <w:sz w:val="20"/>
        </w:rPr>
        <w:t>Foreign currency differences arising on translation are generally recognised in profit or loss. However, foreign currency differences arising from the translation of the following items are recognised in OCI:</w:t>
      </w:r>
      <w:r w:rsidRPr="00DA5336">
        <w:rPr>
          <w:rFonts w:cs="Times New Roman"/>
          <w:b/>
          <w:bCs/>
          <w:color w:val="0000FF"/>
          <w:sz w:val="20"/>
        </w:rPr>
        <w:t xml:space="preserve"> </w:t>
      </w:r>
    </w:p>
    <w:p w14:paraId="35A544A6" w14:textId="77777777" w:rsidR="00DA5336" w:rsidRPr="00DA5336" w:rsidRDefault="00DA5336" w:rsidP="00DA5336">
      <w:pPr>
        <w:tabs>
          <w:tab w:val="left" w:pos="540"/>
        </w:tabs>
        <w:spacing w:line="240" w:lineRule="auto"/>
        <w:ind w:left="900" w:right="43"/>
        <w:jc w:val="thaiDistribute"/>
        <w:rPr>
          <w:rFonts w:cs="Times New Roman"/>
          <w:color w:val="000000"/>
          <w:sz w:val="20"/>
          <w:lang w:eastAsia="x-none"/>
        </w:rPr>
      </w:pPr>
    </w:p>
    <w:p w14:paraId="20477065" w14:textId="1FC9A4D5" w:rsidR="00DA5336" w:rsidRPr="00DA5336" w:rsidRDefault="00DA5336" w:rsidP="00DA5336">
      <w:pPr>
        <w:numPr>
          <w:ilvl w:val="0"/>
          <w:numId w:val="30"/>
        </w:numPr>
        <w:tabs>
          <w:tab w:val="left" w:pos="540"/>
        </w:tabs>
        <w:spacing w:line="240" w:lineRule="auto"/>
        <w:ind w:left="900" w:right="43"/>
        <w:jc w:val="thaiDistribute"/>
        <w:rPr>
          <w:rFonts w:cs="Times New Roman"/>
          <w:color w:val="000000"/>
          <w:sz w:val="20"/>
          <w:lang w:eastAsia="x-none"/>
        </w:rPr>
      </w:pPr>
      <w:r w:rsidRPr="00DA5336">
        <w:rPr>
          <w:rFonts w:cs="Times New Roman"/>
          <w:color w:val="000000"/>
          <w:sz w:val="20"/>
          <w:lang w:eastAsia="x-none"/>
        </w:rPr>
        <w:t>Equity investments that has been elected to</w:t>
      </w:r>
      <w:r w:rsidR="00B2193E">
        <w:rPr>
          <w:rFonts w:cs="Times New Roman"/>
          <w:color w:val="000000"/>
          <w:sz w:val="20"/>
          <w:lang w:eastAsia="x-none"/>
        </w:rPr>
        <w:t xml:space="preserve"> be</w:t>
      </w:r>
      <w:r w:rsidRPr="00DA5336">
        <w:rPr>
          <w:rFonts w:cs="Times New Roman"/>
          <w:color w:val="000000"/>
          <w:sz w:val="20"/>
          <w:lang w:eastAsia="x-none"/>
        </w:rPr>
        <w:t xml:space="preserve"> measured at FVOCI (from 1 January 2020)</w:t>
      </w:r>
    </w:p>
    <w:p w14:paraId="6FAF8F3B" w14:textId="474A8C6E" w:rsidR="00DA5336" w:rsidRPr="00DA5336" w:rsidRDefault="00DA5336" w:rsidP="00DA5336">
      <w:pPr>
        <w:numPr>
          <w:ilvl w:val="0"/>
          <w:numId w:val="30"/>
        </w:numPr>
        <w:tabs>
          <w:tab w:val="left" w:pos="540"/>
        </w:tabs>
        <w:spacing w:line="240" w:lineRule="auto"/>
        <w:ind w:left="900" w:right="43"/>
        <w:jc w:val="thaiDistribute"/>
        <w:rPr>
          <w:rFonts w:cs="Times New Roman"/>
          <w:color w:val="000000"/>
          <w:sz w:val="20"/>
          <w:lang w:eastAsia="x-none"/>
        </w:rPr>
      </w:pPr>
      <w:r w:rsidRPr="00DA5336">
        <w:rPr>
          <w:rFonts w:cs="Times New Roman"/>
          <w:color w:val="000000"/>
          <w:sz w:val="20"/>
          <w:lang w:eastAsia="x-none"/>
        </w:rPr>
        <w:t>A financial liability designated as a hedge of the net investment in a foreign operation to the extent that the hedge is effective (from 1 January 2020)</w:t>
      </w:r>
    </w:p>
    <w:p w14:paraId="3D16C1A5" w14:textId="77777777" w:rsidR="00DA5336" w:rsidRPr="00DA5336" w:rsidRDefault="00DA5336" w:rsidP="00DA5336">
      <w:pPr>
        <w:numPr>
          <w:ilvl w:val="0"/>
          <w:numId w:val="30"/>
        </w:numPr>
        <w:tabs>
          <w:tab w:val="left" w:pos="540"/>
        </w:tabs>
        <w:spacing w:line="240" w:lineRule="auto"/>
        <w:ind w:left="900" w:right="43"/>
        <w:jc w:val="thaiDistribute"/>
        <w:rPr>
          <w:rFonts w:cs="Times New Roman"/>
          <w:color w:val="000000"/>
          <w:sz w:val="20"/>
          <w:lang w:eastAsia="x-none"/>
        </w:rPr>
      </w:pPr>
      <w:r w:rsidRPr="00DA5336">
        <w:rPr>
          <w:rFonts w:cs="Times New Roman"/>
          <w:color w:val="000000"/>
          <w:sz w:val="20"/>
          <w:lang w:eastAsia="x-none"/>
        </w:rPr>
        <w:t>Qualifying cash flow hedges to the extent that the hedge is effective (from 1 January 2020)</w:t>
      </w:r>
    </w:p>
    <w:p w14:paraId="2D0FB07B" w14:textId="77777777" w:rsidR="00DA5336" w:rsidRPr="00DA5336" w:rsidRDefault="00DA5336" w:rsidP="00E1555A">
      <w:pPr>
        <w:tabs>
          <w:tab w:val="left" w:pos="540"/>
        </w:tabs>
        <w:spacing w:line="200" w:lineRule="exact"/>
        <w:ind w:left="547"/>
        <w:jc w:val="both"/>
        <w:rPr>
          <w:rFonts w:cs="Times New Roman"/>
          <w:color w:val="000000"/>
          <w:sz w:val="20"/>
          <w:lang w:eastAsia="x-none"/>
        </w:rPr>
      </w:pPr>
    </w:p>
    <w:p w14:paraId="4DF23AD8" w14:textId="77777777" w:rsidR="00DA5336" w:rsidRPr="00DA5336" w:rsidRDefault="00DA5336" w:rsidP="00DA5336">
      <w:pPr>
        <w:tabs>
          <w:tab w:val="left" w:pos="540"/>
        </w:tabs>
        <w:spacing w:line="240" w:lineRule="auto"/>
        <w:ind w:left="540" w:right="43"/>
        <w:jc w:val="thaiDistribute"/>
        <w:rPr>
          <w:rFonts w:cs="Times New Roman"/>
          <w:color w:val="000000"/>
          <w:sz w:val="20"/>
          <w:lang w:eastAsia="x-none"/>
        </w:rPr>
      </w:pPr>
      <w:r w:rsidRPr="00DA5336">
        <w:rPr>
          <w:rFonts w:cs="Times New Roman"/>
          <w:i/>
          <w:iCs/>
          <w:sz w:val="20"/>
          <w:lang w:eastAsia="x-none"/>
        </w:rPr>
        <w:t xml:space="preserve">Foreign operations </w:t>
      </w:r>
    </w:p>
    <w:p w14:paraId="60C85A57" w14:textId="77777777" w:rsidR="00DA5336" w:rsidRPr="00DA5336" w:rsidRDefault="00DA5336" w:rsidP="00E1555A">
      <w:pPr>
        <w:tabs>
          <w:tab w:val="left" w:pos="540"/>
        </w:tabs>
        <w:spacing w:line="200" w:lineRule="exact"/>
        <w:ind w:left="547"/>
        <w:jc w:val="both"/>
        <w:rPr>
          <w:rFonts w:cs="Times New Roman"/>
          <w:sz w:val="20"/>
          <w:lang w:eastAsia="x-none"/>
        </w:rPr>
      </w:pPr>
    </w:p>
    <w:p w14:paraId="013EAEB3" w14:textId="3A00AF1C" w:rsidR="00DA5336" w:rsidRPr="00DA5336" w:rsidRDefault="00DA5336" w:rsidP="00DA5336">
      <w:pPr>
        <w:spacing w:line="240" w:lineRule="auto"/>
        <w:ind w:left="540"/>
        <w:jc w:val="thaiDistribute"/>
        <w:rPr>
          <w:rFonts w:cs="Times New Roman"/>
          <w:color w:val="000000"/>
          <w:sz w:val="20"/>
        </w:rPr>
      </w:pPr>
      <w:r w:rsidRPr="00DA5336">
        <w:rPr>
          <w:rFonts w:cs="Times New Roman"/>
          <w:color w:val="000000"/>
          <w:sz w:val="20"/>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5CC0BC80" w14:textId="77777777" w:rsidR="00DA5336" w:rsidRPr="00DA5336" w:rsidRDefault="00DA5336" w:rsidP="00E1555A">
      <w:pPr>
        <w:shd w:val="clear" w:color="auto" w:fill="FFFFFF"/>
        <w:spacing w:line="200" w:lineRule="exact"/>
        <w:ind w:left="547"/>
        <w:jc w:val="both"/>
        <w:rPr>
          <w:rFonts w:cs="Times New Roman"/>
          <w:sz w:val="20"/>
          <w:lang w:val="en-AU"/>
        </w:rPr>
      </w:pPr>
    </w:p>
    <w:p w14:paraId="690C7289" w14:textId="49E75A5D" w:rsidR="00DA5336" w:rsidRPr="00DA5336" w:rsidRDefault="00DA5336" w:rsidP="00DA5336">
      <w:pPr>
        <w:spacing w:line="240" w:lineRule="atLeast"/>
        <w:ind w:left="540"/>
        <w:jc w:val="both"/>
        <w:rPr>
          <w:rFonts w:cs="Times New Roman"/>
          <w:sz w:val="20"/>
          <w:shd w:val="clear" w:color="auto" w:fill="FFFFFF"/>
          <w:lang w:val="en-AU"/>
        </w:rPr>
      </w:pPr>
      <w:r w:rsidRPr="00DA5336">
        <w:rPr>
          <w:rFonts w:cs="Times New Roman"/>
          <w:sz w:val="20"/>
          <w:shd w:val="clear" w:color="auto" w:fill="FFFFFF"/>
          <w:lang w:val="en-AU"/>
        </w:rPr>
        <w:t xml:space="preserve">The financial statements of overseas branches are translated into Thai Baht at the reference rates announced by the Bank of Thailand at the reporting dates. </w:t>
      </w:r>
      <w:r w:rsidRPr="00DA5336">
        <w:rPr>
          <w:rFonts w:cs="Times New Roman"/>
          <w:sz w:val="20"/>
          <w:lang w:val="en-AU"/>
        </w:rPr>
        <w:t xml:space="preserve">Foreign exchange differences arising on translation </w:t>
      </w:r>
      <w:r w:rsidR="006568F7">
        <w:rPr>
          <w:rFonts w:cs="Times New Roman"/>
          <w:sz w:val="20"/>
          <w:lang w:val="en-AU"/>
        </w:rPr>
        <w:t>are</w:t>
      </w:r>
      <w:r w:rsidRPr="00DA5336">
        <w:rPr>
          <w:rFonts w:cs="Times New Roman"/>
          <w:sz w:val="20"/>
          <w:lang w:val="en-AU"/>
        </w:rPr>
        <w:t xml:space="preserve"> recognised in other comprehensive income </w:t>
      </w:r>
      <w:r w:rsidRPr="00DA5336">
        <w:rPr>
          <w:rFonts w:cs="Times New Roman"/>
          <w:sz w:val="20"/>
          <w:shd w:val="clear" w:color="auto" w:fill="FFFFFF"/>
          <w:lang w:val="en-AU"/>
        </w:rPr>
        <w:t>until dissolution of the branch’s business</w:t>
      </w:r>
      <w:r>
        <w:rPr>
          <w:rFonts w:cs="Times New Roman"/>
          <w:sz w:val="20"/>
          <w:shd w:val="clear" w:color="auto" w:fill="FFFFFF"/>
          <w:lang w:val="en-AU"/>
        </w:rPr>
        <w:t>.</w:t>
      </w:r>
    </w:p>
    <w:p w14:paraId="1D92D6A0" w14:textId="77777777" w:rsidR="00DA5336" w:rsidRPr="00DA5336" w:rsidRDefault="00DA5336" w:rsidP="00E1555A">
      <w:pPr>
        <w:shd w:val="clear" w:color="auto" w:fill="FFFFFF"/>
        <w:spacing w:line="200" w:lineRule="exact"/>
        <w:ind w:left="547"/>
        <w:jc w:val="both"/>
        <w:rPr>
          <w:rFonts w:cs="Times New Roman"/>
          <w:sz w:val="20"/>
          <w:lang w:val="en-AU"/>
        </w:rPr>
      </w:pPr>
    </w:p>
    <w:p w14:paraId="25407E56" w14:textId="77777777" w:rsidR="00DA5336" w:rsidRPr="00DA5336" w:rsidRDefault="00DA5336" w:rsidP="00DA5336">
      <w:pPr>
        <w:keepNext/>
        <w:keepLines/>
        <w:spacing w:line="240" w:lineRule="atLeast"/>
        <w:ind w:left="540" w:hanging="540"/>
        <w:outlineLvl w:val="1"/>
        <w:rPr>
          <w:rFonts w:cs="Times New Roman"/>
          <w:b/>
          <w:iCs/>
          <w:color w:val="0000FF"/>
          <w:sz w:val="20"/>
        </w:rPr>
      </w:pPr>
      <w:r w:rsidRPr="00DA5336">
        <w:rPr>
          <w:rFonts w:cs="Times New Roman"/>
          <w:b/>
          <w:bCs/>
          <w:i/>
          <w:iCs/>
          <w:sz w:val="20"/>
          <w:lang w:bidi="th-TH"/>
        </w:rPr>
        <w:t>4.3</w:t>
      </w:r>
      <w:r w:rsidRPr="00DA5336">
        <w:rPr>
          <w:rFonts w:cs="Times New Roman"/>
          <w:b/>
          <w:bCs/>
          <w:i/>
          <w:iCs/>
          <w:sz w:val="20"/>
          <w:lang w:bidi="th-TH"/>
        </w:rPr>
        <w:tab/>
      </w:r>
      <w:r w:rsidRPr="00DA5336">
        <w:rPr>
          <w:rFonts w:cs="Times New Roman"/>
          <w:b/>
          <w:bCs/>
          <w:i/>
          <w:sz w:val="20"/>
        </w:rPr>
        <w:t xml:space="preserve">Cash </w:t>
      </w:r>
    </w:p>
    <w:p w14:paraId="363B6449" w14:textId="77777777" w:rsidR="00DA5336" w:rsidRPr="00DA5336" w:rsidRDefault="00DA5336" w:rsidP="00E1555A">
      <w:pPr>
        <w:spacing w:line="200" w:lineRule="exact"/>
        <w:ind w:left="547"/>
        <w:jc w:val="both"/>
        <w:rPr>
          <w:rFonts w:cs="Times New Roman"/>
          <w:sz w:val="20"/>
          <w:lang w:val="en-AU"/>
        </w:rPr>
      </w:pPr>
    </w:p>
    <w:p w14:paraId="1F832375"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Cash includes cash in hand and cash on collection.</w:t>
      </w:r>
    </w:p>
    <w:p w14:paraId="04F3F84E" w14:textId="77777777" w:rsidR="00DA5336" w:rsidRPr="00DA5336" w:rsidRDefault="00DA5336" w:rsidP="00E1555A">
      <w:pPr>
        <w:spacing w:line="200" w:lineRule="exact"/>
        <w:ind w:left="547"/>
        <w:jc w:val="both"/>
        <w:rPr>
          <w:rFonts w:cs="Times New Roman"/>
          <w:sz w:val="20"/>
          <w:lang w:val="en-AU"/>
        </w:rPr>
      </w:pPr>
    </w:p>
    <w:p w14:paraId="1E896FAD" w14:textId="77777777" w:rsidR="00DA5336" w:rsidRPr="00DA5336" w:rsidRDefault="00DA5336" w:rsidP="00DA5336">
      <w:pPr>
        <w:keepNext/>
        <w:keepLines/>
        <w:numPr>
          <w:ilvl w:val="1"/>
          <w:numId w:val="39"/>
        </w:numPr>
        <w:spacing w:line="240" w:lineRule="auto"/>
        <w:ind w:left="540" w:hanging="540"/>
        <w:jc w:val="thaiDistribute"/>
        <w:outlineLvl w:val="1"/>
        <w:rPr>
          <w:rFonts w:cs="Times New Roman"/>
          <w:b/>
          <w:i/>
          <w:sz w:val="20"/>
        </w:rPr>
      </w:pPr>
      <w:r w:rsidRPr="00DA5336">
        <w:rPr>
          <w:rFonts w:cs="Times New Roman"/>
          <w:b/>
          <w:i/>
          <w:sz w:val="20"/>
        </w:rPr>
        <w:t xml:space="preserve">Financial </w:t>
      </w:r>
      <w:r w:rsidRPr="00DA5336">
        <w:rPr>
          <w:rFonts w:cs="Times New Roman"/>
          <w:b/>
          <w:i/>
          <w:sz w:val="20"/>
          <w:lang w:val="en-US" w:bidi="th-TH"/>
        </w:rPr>
        <w:t xml:space="preserve">instruments </w:t>
      </w:r>
    </w:p>
    <w:p w14:paraId="198E0130" w14:textId="77777777" w:rsidR="00DA5336" w:rsidRPr="00DA5336" w:rsidRDefault="00DA5336" w:rsidP="00E1555A">
      <w:pPr>
        <w:spacing w:line="200" w:lineRule="exact"/>
        <w:ind w:left="547"/>
        <w:jc w:val="both"/>
        <w:rPr>
          <w:rFonts w:cs="Times New Roman"/>
          <w:i/>
          <w:iCs/>
          <w:sz w:val="20"/>
          <w:lang w:bidi="th-TH"/>
        </w:rPr>
      </w:pPr>
    </w:p>
    <w:p w14:paraId="77D050E5" w14:textId="77777777" w:rsidR="00DA5336" w:rsidRPr="00DA5336" w:rsidRDefault="00DA5336" w:rsidP="00ED6873">
      <w:pPr>
        <w:numPr>
          <w:ilvl w:val="2"/>
          <w:numId w:val="39"/>
        </w:numPr>
        <w:spacing w:line="240" w:lineRule="auto"/>
        <w:ind w:left="1080" w:hanging="540"/>
        <w:contextualSpacing/>
        <w:jc w:val="thaiDistribute"/>
        <w:rPr>
          <w:rFonts w:cs="Times New Roman"/>
          <w:b/>
          <w:bCs/>
          <w:i/>
          <w:iCs/>
          <w:sz w:val="20"/>
        </w:rPr>
      </w:pPr>
      <w:r w:rsidRPr="00DA5336">
        <w:rPr>
          <w:rFonts w:cs="Times New Roman"/>
          <w:b/>
          <w:bCs/>
          <w:i/>
          <w:iCs/>
          <w:sz w:val="20"/>
        </w:rPr>
        <w:t>Accounting policies applicable from 1 January 2020</w:t>
      </w:r>
    </w:p>
    <w:p w14:paraId="0DBC65D1" w14:textId="77777777" w:rsidR="00DA5336" w:rsidRPr="00DA5336" w:rsidRDefault="00DA5336" w:rsidP="00E1555A">
      <w:pPr>
        <w:spacing w:line="200" w:lineRule="exact"/>
        <w:ind w:left="547"/>
        <w:jc w:val="both"/>
        <w:rPr>
          <w:sz w:val="20"/>
          <w:lang w:val="en-US" w:bidi="th-TH"/>
        </w:rPr>
      </w:pPr>
    </w:p>
    <w:p w14:paraId="0F9AC9E3" w14:textId="7825CDE0" w:rsidR="00DA5336" w:rsidRPr="00DA5336" w:rsidRDefault="00DA5336" w:rsidP="00ED6873">
      <w:pPr>
        <w:spacing w:line="240" w:lineRule="auto"/>
        <w:ind w:left="1080"/>
        <w:jc w:val="thaiDistribute"/>
        <w:rPr>
          <w:sz w:val="20"/>
          <w:lang w:val="en-US" w:bidi="th-TH"/>
        </w:rPr>
      </w:pPr>
      <w:r w:rsidRPr="00CC7094">
        <w:rPr>
          <w:sz w:val="20"/>
          <w:lang w:val="en-US" w:bidi="th-TH"/>
        </w:rPr>
        <w:t>Financial instruments in the statement</w:t>
      </w:r>
      <w:r w:rsidR="00ED6873" w:rsidRPr="00CC7094">
        <w:rPr>
          <w:sz w:val="20"/>
          <w:lang w:val="en-US" w:bidi="th-TH"/>
        </w:rPr>
        <w:t>s</w:t>
      </w:r>
      <w:r w:rsidRPr="00CC7094">
        <w:rPr>
          <w:sz w:val="20"/>
          <w:lang w:val="en-US" w:bidi="th-TH"/>
        </w:rPr>
        <w:t xml:space="preserve"> of financial position include </w:t>
      </w:r>
      <w:r w:rsidR="00ED6873" w:rsidRPr="00CC7094">
        <w:rPr>
          <w:sz w:val="20"/>
          <w:lang w:val="en-US" w:bidi="th-TH"/>
        </w:rPr>
        <w:t>c</w:t>
      </w:r>
      <w:r w:rsidRPr="00CC7094">
        <w:rPr>
          <w:sz w:val="20"/>
          <w:lang w:val="en-US" w:bidi="th-TH"/>
        </w:rPr>
        <w:t xml:space="preserve">ash, </w:t>
      </w:r>
      <w:r w:rsidR="00ED6873" w:rsidRPr="00CC7094">
        <w:rPr>
          <w:sz w:val="20"/>
          <w:lang w:val="en-US" w:bidi="th-TH"/>
        </w:rPr>
        <w:t>i</w:t>
      </w:r>
      <w:r w:rsidRPr="00CC7094">
        <w:rPr>
          <w:sz w:val="20"/>
          <w:lang w:val="en-US" w:bidi="th-TH"/>
        </w:rPr>
        <w:t>nterbank and money market items</w:t>
      </w:r>
      <w:r w:rsidR="00ED6873" w:rsidRPr="00CC7094">
        <w:rPr>
          <w:sz w:val="20"/>
          <w:lang w:val="en-US" w:bidi="th-TH"/>
        </w:rPr>
        <w:t xml:space="preserve"> (assets)</w:t>
      </w:r>
      <w:r w:rsidRPr="00CC7094">
        <w:rPr>
          <w:sz w:val="20"/>
          <w:lang w:val="en-US" w:bidi="th-TH"/>
        </w:rPr>
        <w:t xml:space="preserve">, </w:t>
      </w:r>
      <w:r w:rsidR="00ED6873" w:rsidRPr="00CC7094">
        <w:rPr>
          <w:sz w:val="20"/>
          <w:lang w:val="en-US" w:bidi="th-TH"/>
        </w:rPr>
        <w:t>d</w:t>
      </w:r>
      <w:r w:rsidRPr="00CC7094">
        <w:rPr>
          <w:sz w:val="20"/>
          <w:lang w:val="en-US" w:bidi="th-TH"/>
        </w:rPr>
        <w:t xml:space="preserve">erivatives, </w:t>
      </w:r>
      <w:r w:rsidR="00ED6873" w:rsidRPr="00CC7094">
        <w:rPr>
          <w:sz w:val="20"/>
          <w:lang w:val="en-US" w:bidi="th-TH"/>
        </w:rPr>
        <w:t>d</w:t>
      </w:r>
      <w:r w:rsidRPr="00CC7094">
        <w:rPr>
          <w:sz w:val="20"/>
          <w:lang w:val="en-US" w:bidi="th-TH"/>
        </w:rPr>
        <w:t xml:space="preserve">ebt investment, </w:t>
      </w:r>
      <w:r w:rsidR="00ED6873" w:rsidRPr="00CC7094">
        <w:rPr>
          <w:sz w:val="20"/>
          <w:lang w:val="en-US" w:bidi="th-TH"/>
        </w:rPr>
        <w:t>e</w:t>
      </w:r>
      <w:r w:rsidRPr="00CC7094">
        <w:rPr>
          <w:sz w:val="20"/>
          <w:lang w:val="en-US" w:bidi="th-TH"/>
        </w:rPr>
        <w:t xml:space="preserve">quity investment, </w:t>
      </w:r>
      <w:r w:rsidR="00ED6873" w:rsidRPr="00CC7094">
        <w:rPr>
          <w:sz w:val="20"/>
          <w:lang w:val="en-US" w:bidi="th-TH"/>
        </w:rPr>
        <w:t>l</w:t>
      </w:r>
      <w:r w:rsidRPr="00CC7094">
        <w:rPr>
          <w:sz w:val="20"/>
          <w:lang w:val="en-US" w:bidi="th-TH"/>
        </w:rPr>
        <w:t xml:space="preserve">oan to customers, </w:t>
      </w:r>
      <w:r w:rsidR="00ED6873" w:rsidRPr="00CC7094">
        <w:rPr>
          <w:sz w:val="20"/>
          <w:lang w:val="en-US" w:bidi="th-TH"/>
        </w:rPr>
        <w:t>d</w:t>
      </w:r>
      <w:r w:rsidRPr="00CC7094">
        <w:rPr>
          <w:sz w:val="20"/>
          <w:lang w:val="en-US" w:bidi="th-TH"/>
        </w:rPr>
        <w:t xml:space="preserve">eposits, </w:t>
      </w:r>
      <w:r w:rsidR="00ED6873" w:rsidRPr="00CC7094">
        <w:rPr>
          <w:sz w:val="20"/>
          <w:lang w:val="en-US" w:bidi="th-TH"/>
        </w:rPr>
        <w:t>interbank and money market (liabilities)</w:t>
      </w:r>
      <w:r w:rsidR="00CC7094" w:rsidRPr="00CC7094">
        <w:rPr>
          <w:sz w:val="20"/>
          <w:lang w:val="en-US" w:bidi="th-TH"/>
        </w:rPr>
        <w:t>, l</w:t>
      </w:r>
      <w:r w:rsidRPr="00CC7094">
        <w:rPr>
          <w:sz w:val="20"/>
          <w:lang w:val="en-US" w:bidi="th-TH"/>
        </w:rPr>
        <w:t xml:space="preserve">iabilities payable on demand, </w:t>
      </w:r>
      <w:r w:rsidR="00ED6873" w:rsidRPr="00CC7094">
        <w:rPr>
          <w:sz w:val="20"/>
          <w:lang w:val="en-US" w:bidi="th-TH"/>
        </w:rPr>
        <w:t>d</w:t>
      </w:r>
      <w:r w:rsidRPr="00CC7094">
        <w:rPr>
          <w:sz w:val="20"/>
          <w:lang w:val="en-US" w:bidi="th-TH"/>
        </w:rPr>
        <w:t xml:space="preserve">ebts issued and borrowings and </w:t>
      </w:r>
      <w:r w:rsidR="00ED6873" w:rsidRPr="00CC7094">
        <w:rPr>
          <w:sz w:val="20"/>
          <w:lang w:val="en-US" w:bidi="th-TH"/>
        </w:rPr>
        <w:t>o</w:t>
      </w:r>
      <w:r w:rsidRPr="00CC7094">
        <w:rPr>
          <w:sz w:val="20"/>
          <w:lang w:val="en-US" w:bidi="th-TH"/>
        </w:rPr>
        <w:t>ther financial</w:t>
      </w:r>
      <w:r w:rsidR="00CC7094" w:rsidRPr="00CC7094">
        <w:rPr>
          <w:sz w:val="20"/>
          <w:lang w:val="en-US" w:bidi="th-TH"/>
        </w:rPr>
        <w:t xml:space="preserve"> assets and</w:t>
      </w:r>
      <w:r w:rsidRPr="00CC7094">
        <w:rPr>
          <w:sz w:val="20"/>
          <w:lang w:val="en-US" w:bidi="th-TH"/>
        </w:rPr>
        <w:t xml:space="preserve"> liabilities.</w:t>
      </w:r>
    </w:p>
    <w:p w14:paraId="403FBD77" w14:textId="77777777" w:rsidR="00DA5336" w:rsidRPr="00DA5336" w:rsidRDefault="00DA5336" w:rsidP="00E1555A">
      <w:pPr>
        <w:tabs>
          <w:tab w:val="left" w:pos="1080"/>
        </w:tabs>
        <w:spacing w:line="200" w:lineRule="exact"/>
        <w:ind w:left="547"/>
        <w:jc w:val="both"/>
        <w:rPr>
          <w:i/>
          <w:iCs/>
          <w:sz w:val="20"/>
        </w:rPr>
      </w:pPr>
    </w:p>
    <w:p w14:paraId="68545A51" w14:textId="77777777" w:rsidR="00DA5336" w:rsidRPr="00DA5336" w:rsidRDefault="00DA5336" w:rsidP="00ED6873">
      <w:pPr>
        <w:spacing w:line="240" w:lineRule="auto"/>
        <w:ind w:left="1800" w:hanging="720"/>
        <w:contextualSpacing/>
        <w:jc w:val="thaiDistribute"/>
        <w:rPr>
          <w:rFonts w:cs="Times New Roman"/>
          <w:i/>
          <w:iCs/>
          <w:sz w:val="20"/>
        </w:rPr>
      </w:pPr>
      <w:r w:rsidRPr="00DA5336">
        <w:rPr>
          <w:rFonts w:cs="Times New Roman"/>
          <w:i/>
          <w:iCs/>
          <w:sz w:val="20"/>
        </w:rPr>
        <w:t>4.4.1.1</w:t>
      </w:r>
      <w:r w:rsidRPr="00DA5336">
        <w:rPr>
          <w:rFonts w:cs="Times New Roman"/>
          <w:i/>
          <w:iCs/>
          <w:sz w:val="20"/>
        </w:rPr>
        <w:tab/>
        <w:t>Recognition and initial measurement</w:t>
      </w:r>
    </w:p>
    <w:p w14:paraId="0719B856" w14:textId="77777777" w:rsidR="00DA5336" w:rsidRPr="00DA5336" w:rsidRDefault="00DA5336" w:rsidP="00E1555A">
      <w:pPr>
        <w:tabs>
          <w:tab w:val="left" w:pos="1080"/>
          <w:tab w:val="left" w:pos="1800"/>
          <w:tab w:val="left" w:pos="2340"/>
        </w:tabs>
        <w:spacing w:line="200" w:lineRule="exact"/>
        <w:ind w:left="547"/>
        <w:jc w:val="both"/>
        <w:rPr>
          <w:rFonts w:cs="Times New Roman"/>
          <w:i/>
          <w:iCs/>
          <w:sz w:val="20"/>
        </w:rPr>
      </w:pPr>
    </w:p>
    <w:p w14:paraId="00C165BB" w14:textId="4B8452FA" w:rsidR="00DA5336" w:rsidRPr="00DA5336" w:rsidRDefault="00DA5336" w:rsidP="00DA5336">
      <w:pPr>
        <w:spacing w:line="240" w:lineRule="auto"/>
        <w:ind w:left="1800"/>
        <w:jc w:val="thaiDistribute"/>
        <w:rPr>
          <w:rFonts w:cs="Times New Roman"/>
          <w:sz w:val="20"/>
        </w:rPr>
      </w:pPr>
      <w:r w:rsidRPr="00DA5336">
        <w:rPr>
          <w:rFonts w:cs="Times New Roman"/>
          <w:sz w:val="20"/>
        </w:rPr>
        <w:t xml:space="preserve">The Bank and its subsidiaries initially recognise financial instruments (including regular-way purchases and sales of financial assets) on the trade date, which is the date on which </w:t>
      </w:r>
      <w:r w:rsidR="00B2193E">
        <w:rPr>
          <w:rFonts w:cs="Times New Roman"/>
          <w:sz w:val="20"/>
        </w:rPr>
        <w:t>t</w:t>
      </w:r>
      <w:r w:rsidRPr="00DA5336">
        <w:rPr>
          <w:rFonts w:cs="Times New Roman"/>
          <w:sz w:val="20"/>
        </w:rPr>
        <w:t>he Bank and its subsidiaries  become a party to the contractual provisions of the instrument except for investment in debt instruments which are recognised on the settlement date.</w:t>
      </w:r>
    </w:p>
    <w:p w14:paraId="16686A0A" w14:textId="77777777" w:rsidR="00DA5336" w:rsidRPr="00DA5336" w:rsidRDefault="00DA5336" w:rsidP="00E1555A">
      <w:pPr>
        <w:spacing w:line="200" w:lineRule="exact"/>
        <w:ind w:left="547"/>
        <w:jc w:val="both"/>
        <w:rPr>
          <w:rFonts w:cs="Times New Roman"/>
          <w:sz w:val="20"/>
        </w:rPr>
      </w:pPr>
    </w:p>
    <w:p w14:paraId="3EB8B077" w14:textId="77777777" w:rsidR="00DA5336" w:rsidRPr="00CC7094" w:rsidRDefault="00DA5336" w:rsidP="00DA5336">
      <w:pPr>
        <w:autoSpaceDE w:val="0"/>
        <w:autoSpaceDN w:val="0"/>
        <w:adjustRightInd w:val="0"/>
        <w:spacing w:line="240" w:lineRule="auto"/>
        <w:ind w:left="1800"/>
        <w:jc w:val="thaiDistribute"/>
        <w:rPr>
          <w:rFonts w:cs="Times New Roman"/>
          <w:sz w:val="20"/>
        </w:rPr>
      </w:pPr>
      <w:r w:rsidRPr="00CC7094">
        <w:rPr>
          <w:rFonts w:cs="Times New Roman"/>
          <w:sz w:val="20"/>
        </w:rPr>
        <w:t xml:space="preserve">A financial asset or financial liability is measured initially at fair value plus, for an item not at FVTPL, transaction costs that are directly attributable to its acquisition or issue. </w:t>
      </w:r>
    </w:p>
    <w:p w14:paraId="4E56985D" w14:textId="77777777" w:rsidR="00DA5336" w:rsidRPr="00CC7094" w:rsidRDefault="00DA5336" w:rsidP="00DA5336">
      <w:pPr>
        <w:autoSpaceDE w:val="0"/>
        <w:autoSpaceDN w:val="0"/>
        <w:adjustRightInd w:val="0"/>
        <w:spacing w:line="240" w:lineRule="auto"/>
        <w:ind w:left="1800"/>
        <w:jc w:val="thaiDistribute"/>
        <w:rPr>
          <w:rFonts w:cs="Times New Roman"/>
          <w:sz w:val="20"/>
        </w:rPr>
      </w:pPr>
    </w:p>
    <w:p w14:paraId="6B2002BF" w14:textId="62F74A72" w:rsidR="00DA5336" w:rsidRPr="00CC7094" w:rsidRDefault="00DA5336" w:rsidP="00ED6873">
      <w:pPr>
        <w:pStyle w:val="ListParagraph"/>
        <w:numPr>
          <w:ilvl w:val="3"/>
          <w:numId w:val="54"/>
        </w:numPr>
        <w:spacing w:line="240" w:lineRule="auto"/>
        <w:jc w:val="thaiDistribute"/>
        <w:rPr>
          <w:i/>
          <w:iCs/>
          <w:sz w:val="20"/>
        </w:rPr>
      </w:pPr>
      <w:r w:rsidRPr="00CC7094">
        <w:rPr>
          <w:i/>
          <w:iCs/>
          <w:sz w:val="20"/>
        </w:rPr>
        <w:t xml:space="preserve">Derecognition </w:t>
      </w:r>
    </w:p>
    <w:p w14:paraId="461646DB" w14:textId="77777777" w:rsidR="00DA5336" w:rsidRPr="00CC7094" w:rsidRDefault="00DA5336" w:rsidP="00E1555A">
      <w:pPr>
        <w:tabs>
          <w:tab w:val="left" w:pos="1080"/>
        </w:tabs>
        <w:spacing w:line="200" w:lineRule="exact"/>
        <w:ind w:left="547"/>
        <w:jc w:val="both"/>
        <w:rPr>
          <w:rFonts w:cs="Times New Roman"/>
          <w:color w:val="000000"/>
          <w:sz w:val="20"/>
          <w:cs/>
          <w:lang w:bidi="th-TH"/>
        </w:rPr>
      </w:pPr>
    </w:p>
    <w:p w14:paraId="5FA927EF" w14:textId="77777777" w:rsidR="00DA5336" w:rsidRPr="00CC7094" w:rsidRDefault="00DA5336" w:rsidP="00DA5336">
      <w:pPr>
        <w:tabs>
          <w:tab w:val="left" w:pos="1080"/>
        </w:tabs>
        <w:spacing w:line="240" w:lineRule="auto"/>
        <w:ind w:left="1800"/>
        <w:jc w:val="thaiDistribute"/>
        <w:rPr>
          <w:rFonts w:cs="Times New Roman"/>
          <w:b/>
          <w:bCs/>
          <w:color w:val="000000"/>
          <w:sz w:val="20"/>
        </w:rPr>
      </w:pPr>
      <w:r w:rsidRPr="00CC7094">
        <w:rPr>
          <w:rFonts w:cs="Times New Roman"/>
          <w:i/>
          <w:iCs/>
          <w:color w:val="000000"/>
          <w:sz w:val="20"/>
        </w:rPr>
        <w:t>Derecognition of financial assets</w:t>
      </w:r>
    </w:p>
    <w:p w14:paraId="776DD6A2" w14:textId="77777777" w:rsidR="00DA5336" w:rsidRPr="00CC7094" w:rsidRDefault="00DA5336" w:rsidP="00E1555A">
      <w:pPr>
        <w:tabs>
          <w:tab w:val="left" w:pos="1080"/>
          <w:tab w:val="left" w:pos="1260"/>
        </w:tabs>
        <w:spacing w:line="200" w:lineRule="exact"/>
        <w:ind w:left="547"/>
        <w:jc w:val="both"/>
        <w:rPr>
          <w:rFonts w:cs="Times New Roman"/>
          <w:color w:val="000000"/>
          <w:sz w:val="20"/>
        </w:rPr>
      </w:pPr>
    </w:p>
    <w:p w14:paraId="4BD00ABF" w14:textId="186743C4" w:rsidR="00DA5336" w:rsidRPr="00CC7094" w:rsidRDefault="00DA5336" w:rsidP="00DA5336">
      <w:pPr>
        <w:autoSpaceDE w:val="0"/>
        <w:autoSpaceDN w:val="0"/>
        <w:adjustRightInd w:val="0"/>
        <w:spacing w:line="240" w:lineRule="auto"/>
        <w:ind w:left="1800"/>
        <w:jc w:val="thaiDistribute"/>
        <w:rPr>
          <w:rFonts w:cs="Times New Roman"/>
          <w:sz w:val="20"/>
        </w:rPr>
      </w:pPr>
      <w:r w:rsidRPr="00CC7094">
        <w:rPr>
          <w:rFonts w:cs="Times New Roman"/>
          <w:sz w:val="20"/>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w:t>
      </w:r>
      <w:r w:rsidR="00B2193E">
        <w:rPr>
          <w:rFonts w:cs="Times New Roman"/>
          <w:sz w:val="20"/>
        </w:rPr>
        <w:t>t</w:t>
      </w:r>
      <w:r w:rsidRPr="00CC7094">
        <w:rPr>
          <w:rFonts w:cs="Times New Roman"/>
          <w:sz w:val="20"/>
        </w:rPr>
        <w:t xml:space="preserve">he Bank and its subsidiaries neither transfer nor retain substantially all of the risks and rewards of ownership and it does not retain control of the financial asset. </w:t>
      </w:r>
    </w:p>
    <w:p w14:paraId="07393202" w14:textId="77777777" w:rsidR="00DA5336" w:rsidRPr="00DA5336" w:rsidRDefault="00DA5336" w:rsidP="00E1555A">
      <w:pPr>
        <w:spacing w:line="200" w:lineRule="exact"/>
        <w:ind w:left="547"/>
        <w:jc w:val="both"/>
        <w:rPr>
          <w:rFonts w:cs="Times New Roman"/>
          <w:sz w:val="20"/>
          <w:highlight w:val="yellow"/>
        </w:rPr>
      </w:pPr>
    </w:p>
    <w:p w14:paraId="59DEE925" w14:textId="77777777" w:rsidR="00807592" w:rsidRDefault="00807592">
      <w:pPr>
        <w:spacing w:line="240" w:lineRule="auto"/>
        <w:rPr>
          <w:rFonts w:cs="Times New Roman"/>
          <w:sz w:val="20"/>
          <w:highlight w:val="yellow"/>
        </w:rPr>
      </w:pPr>
      <w:r>
        <w:rPr>
          <w:rFonts w:cs="Times New Roman"/>
          <w:sz w:val="20"/>
          <w:highlight w:val="yellow"/>
        </w:rPr>
        <w:br w:type="page"/>
      </w:r>
    </w:p>
    <w:p w14:paraId="38402A6E" w14:textId="57A31465" w:rsidR="00DA5336" w:rsidRPr="00A04743" w:rsidRDefault="00DA5336" w:rsidP="00DA5336">
      <w:pPr>
        <w:autoSpaceDE w:val="0"/>
        <w:autoSpaceDN w:val="0"/>
        <w:adjustRightInd w:val="0"/>
        <w:spacing w:line="240" w:lineRule="auto"/>
        <w:ind w:left="1800"/>
        <w:jc w:val="thaiDistribute"/>
        <w:rPr>
          <w:rFonts w:cs="Times New Roman"/>
          <w:sz w:val="20"/>
        </w:rPr>
      </w:pPr>
      <w:r w:rsidRPr="00A04743">
        <w:rPr>
          <w:rFonts w:cs="Times New Roman"/>
          <w:sz w:val="20"/>
        </w:rPr>
        <w:lastRenderedPageBreak/>
        <w:t>On derecognition of a financial asset, the difference between the carrying amount of the asset (or the carrying amount allocated to the portion of the asset derecognised) and the sum of (</w:t>
      </w:r>
      <w:proofErr w:type="spellStart"/>
      <w:r w:rsidRPr="00A04743">
        <w:rPr>
          <w:rFonts w:cs="Times New Roman"/>
          <w:sz w:val="20"/>
        </w:rPr>
        <w:t>i</w:t>
      </w:r>
      <w:proofErr w:type="spellEnd"/>
      <w:r w:rsidRPr="00A04743">
        <w:rPr>
          <w:rFonts w:cs="Times New Roman"/>
          <w:sz w:val="20"/>
        </w:rPr>
        <w:t xml:space="preserve">) the consideration received (including any new asset obtained less any new liability assumed) and (ii) any cumulative gain or loss that had been recognised in OCI is recognised in profit or loss. </w:t>
      </w:r>
    </w:p>
    <w:p w14:paraId="26524C5F" w14:textId="77777777" w:rsidR="00807592" w:rsidRPr="00A04743" w:rsidRDefault="00807592" w:rsidP="00DA5336">
      <w:pPr>
        <w:autoSpaceDE w:val="0"/>
        <w:autoSpaceDN w:val="0"/>
        <w:adjustRightInd w:val="0"/>
        <w:spacing w:line="240" w:lineRule="auto"/>
        <w:ind w:left="1800"/>
        <w:jc w:val="thaiDistribute"/>
        <w:rPr>
          <w:rFonts w:cs="Times New Roman"/>
          <w:sz w:val="20"/>
        </w:rPr>
      </w:pPr>
    </w:p>
    <w:p w14:paraId="2AFD5160" w14:textId="1BECD0FB" w:rsidR="00DA5336" w:rsidRPr="00A04743" w:rsidRDefault="00DA5336" w:rsidP="00DA5336">
      <w:pPr>
        <w:autoSpaceDE w:val="0"/>
        <w:autoSpaceDN w:val="0"/>
        <w:adjustRightInd w:val="0"/>
        <w:spacing w:line="240" w:lineRule="auto"/>
        <w:ind w:left="1800"/>
        <w:jc w:val="thaiDistribute"/>
        <w:rPr>
          <w:rFonts w:cs="Times New Roman"/>
          <w:sz w:val="20"/>
        </w:rPr>
      </w:pPr>
      <w:r w:rsidRPr="00A04743">
        <w:rPr>
          <w:rFonts w:cs="Times New Roman"/>
          <w:sz w:val="20"/>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w:t>
      </w:r>
      <w:r w:rsidR="00F644A0">
        <w:rPr>
          <w:rFonts w:cs="Times New Roman"/>
          <w:sz w:val="20"/>
        </w:rPr>
        <w:t>t</w:t>
      </w:r>
      <w:r w:rsidRPr="00A04743">
        <w:rPr>
          <w:rFonts w:cs="Times New Roman"/>
          <w:sz w:val="20"/>
        </w:rPr>
        <w:t xml:space="preserve">he Bank and its subsidiaries are recognised as a separate asset or liability. </w:t>
      </w:r>
    </w:p>
    <w:p w14:paraId="332BE086" w14:textId="77777777" w:rsidR="00DA5336" w:rsidRPr="00A04743" w:rsidRDefault="00DA5336" w:rsidP="00DA5336">
      <w:pPr>
        <w:autoSpaceDE w:val="0"/>
        <w:autoSpaceDN w:val="0"/>
        <w:adjustRightInd w:val="0"/>
        <w:spacing w:line="240" w:lineRule="auto"/>
        <w:ind w:left="1800"/>
        <w:jc w:val="thaiDistribute"/>
        <w:rPr>
          <w:rFonts w:cs="Times New Roman"/>
          <w:color w:val="000000"/>
          <w:sz w:val="20"/>
        </w:rPr>
      </w:pPr>
    </w:p>
    <w:p w14:paraId="23D2B496" w14:textId="77777777" w:rsidR="00A63F35" w:rsidRPr="00A63F35" w:rsidRDefault="00A63F35" w:rsidP="00A63F35">
      <w:pPr>
        <w:autoSpaceDE w:val="0"/>
        <w:autoSpaceDN w:val="0"/>
        <w:adjustRightInd w:val="0"/>
        <w:spacing w:line="240" w:lineRule="auto"/>
        <w:ind w:left="1800"/>
        <w:jc w:val="thaiDistribute"/>
        <w:rPr>
          <w:rFonts w:cs="Times New Roman"/>
          <w:i/>
          <w:iCs/>
          <w:sz w:val="20"/>
        </w:rPr>
      </w:pPr>
      <w:r w:rsidRPr="00A63F35">
        <w:rPr>
          <w:rFonts w:cs="Times New Roman"/>
          <w:i/>
          <w:iCs/>
          <w:sz w:val="20"/>
        </w:rPr>
        <w:t>Disposal of investments</w:t>
      </w:r>
    </w:p>
    <w:p w14:paraId="6566A932" w14:textId="77777777" w:rsidR="00A63F35" w:rsidRPr="00A63F35" w:rsidRDefault="00A63F35" w:rsidP="00A63F35">
      <w:pPr>
        <w:autoSpaceDE w:val="0"/>
        <w:autoSpaceDN w:val="0"/>
        <w:adjustRightInd w:val="0"/>
        <w:spacing w:line="240" w:lineRule="auto"/>
        <w:jc w:val="thaiDistribute"/>
        <w:rPr>
          <w:rFonts w:cs="Times New Roman"/>
          <w:sz w:val="20"/>
        </w:rPr>
      </w:pPr>
    </w:p>
    <w:p w14:paraId="2E75C0AD" w14:textId="77777777" w:rsidR="00A63F35" w:rsidRPr="00A63F35" w:rsidRDefault="00A63F35" w:rsidP="00A63F35">
      <w:pPr>
        <w:autoSpaceDE w:val="0"/>
        <w:autoSpaceDN w:val="0"/>
        <w:adjustRightInd w:val="0"/>
        <w:spacing w:line="240" w:lineRule="auto"/>
        <w:ind w:left="1800"/>
        <w:jc w:val="thaiDistribute"/>
        <w:rPr>
          <w:rFonts w:cs="Times New Roman"/>
          <w:sz w:val="20"/>
        </w:rPr>
      </w:pPr>
      <w:r w:rsidRPr="00A63F35">
        <w:rPr>
          <w:rFonts w:cs="Times New Roman"/>
          <w:sz w:val="20"/>
        </w:rPr>
        <w:t>For debt and equity securities, cost of both investments sold and those still held are determined using the weighted average method.</w:t>
      </w:r>
    </w:p>
    <w:p w14:paraId="78A9C40A" w14:textId="77777777" w:rsidR="00A63F35" w:rsidRDefault="00A63F35" w:rsidP="00DA5336">
      <w:pPr>
        <w:autoSpaceDE w:val="0"/>
        <w:autoSpaceDN w:val="0"/>
        <w:adjustRightInd w:val="0"/>
        <w:spacing w:line="240" w:lineRule="auto"/>
        <w:ind w:left="1800"/>
        <w:jc w:val="thaiDistribute"/>
        <w:rPr>
          <w:rFonts w:cs="Times New Roman"/>
          <w:i/>
          <w:iCs/>
          <w:color w:val="000000"/>
          <w:sz w:val="20"/>
        </w:rPr>
      </w:pPr>
    </w:p>
    <w:p w14:paraId="3551357E" w14:textId="79E444A8" w:rsidR="00DA5336" w:rsidRPr="00A04743" w:rsidRDefault="00DA5336" w:rsidP="00DA5336">
      <w:pPr>
        <w:autoSpaceDE w:val="0"/>
        <w:autoSpaceDN w:val="0"/>
        <w:adjustRightInd w:val="0"/>
        <w:spacing w:line="240" w:lineRule="auto"/>
        <w:ind w:left="1800"/>
        <w:jc w:val="thaiDistribute"/>
        <w:rPr>
          <w:rFonts w:cs="Times New Roman"/>
          <w:color w:val="000000"/>
          <w:sz w:val="20"/>
          <w:cs/>
          <w:lang w:bidi="th-TH"/>
        </w:rPr>
      </w:pPr>
      <w:r w:rsidRPr="00A04743">
        <w:rPr>
          <w:rFonts w:cs="Times New Roman"/>
          <w:i/>
          <w:iCs/>
          <w:color w:val="000000"/>
          <w:sz w:val="20"/>
        </w:rPr>
        <w:t>Derecognition of financial liabilities</w:t>
      </w:r>
    </w:p>
    <w:p w14:paraId="077E0130" w14:textId="77777777" w:rsidR="00DA5336" w:rsidRPr="00A04743" w:rsidRDefault="00DA5336" w:rsidP="00DA5336">
      <w:pPr>
        <w:autoSpaceDE w:val="0"/>
        <w:autoSpaceDN w:val="0"/>
        <w:adjustRightInd w:val="0"/>
        <w:spacing w:line="240" w:lineRule="auto"/>
        <w:ind w:left="1800"/>
        <w:jc w:val="thaiDistribute"/>
        <w:rPr>
          <w:rFonts w:cs="Times New Roman"/>
          <w:color w:val="000000"/>
          <w:sz w:val="20"/>
        </w:rPr>
      </w:pPr>
    </w:p>
    <w:p w14:paraId="08003CD2" w14:textId="77777777" w:rsidR="00DA5336" w:rsidRPr="00A04743" w:rsidRDefault="00DA5336" w:rsidP="00DA5336">
      <w:pPr>
        <w:autoSpaceDE w:val="0"/>
        <w:autoSpaceDN w:val="0"/>
        <w:adjustRightInd w:val="0"/>
        <w:spacing w:line="240" w:lineRule="auto"/>
        <w:ind w:left="1800"/>
        <w:jc w:val="thaiDistribute"/>
        <w:rPr>
          <w:rFonts w:cs="Times New Roman"/>
          <w:sz w:val="20"/>
        </w:rPr>
      </w:pPr>
      <w:r w:rsidRPr="00A04743">
        <w:rPr>
          <w:rFonts w:cs="Times New Roman"/>
          <w:sz w:val="20"/>
        </w:rPr>
        <w:t xml:space="preserve">The Bank and its subsidiaries derecognise a financial liability when its contractual obligations are discharged or cancelled or expire. </w:t>
      </w:r>
    </w:p>
    <w:p w14:paraId="4393EF09" w14:textId="77777777" w:rsidR="00DA5336" w:rsidRPr="00A04743" w:rsidRDefault="00DA5336" w:rsidP="00DA5336">
      <w:pPr>
        <w:autoSpaceDE w:val="0"/>
        <w:autoSpaceDN w:val="0"/>
        <w:adjustRightInd w:val="0"/>
        <w:spacing w:line="240" w:lineRule="auto"/>
        <w:ind w:left="1800"/>
        <w:jc w:val="thaiDistribute"/>
        <w:rPr>
          <w:rFonts w:cs="Times New Roman"/>
          <w:sz w:val="20"/>
        </w:rPr>
      </w:pPr>
    </w:p>
    <w:p w14:paraId="1D460763" w14:textId="7231ED3C" w:rsidR="00DA5336" w:rsidRPr="00A04743" w:rsidRDefault="00DA5336" w:rsidP="00E1555A">
      <w:pPr>
        <w:spacing w:line="240" w:lineRule="auto"/>
        <w:ind w:left="1800" w:hanging="720"/>
        <w:contextualSpacing/>
        <w:jc w:val="thaiDistribute"/>
        <w:rPr>
          <w:rFonts w:cstheme="minorBidi"/>
          <w:i/>
          <w:iCs/>
          <w:sz w:val="20"/>
          <w:szCs w:val="25"/>
          <w:cs/>
          <w:lang w:bidi="th-TH"/>
        </w:rPr>
      </w:pPr>
      <w:r w:rsidRPr="00A04743">
        <w:rPr>
          <w:rFonts w:cs="Times New Roman"/>
          <w:i/>
          <w:iCs/>
          <w:sz w:val="20"/>
        </w:rPr>
        <w:t>4.4.1.</w:t>
      </w:r>
      <w:r w:rsidR="00E1555A" w:rsidRPr="00A04743">
        <w:rPr>
          <w:rFonts w:cs="Times New Roman"/>
          <w:i/>
          <w:iCs/>
          <w:sz w:val="20"/>
        </w:rPr>
        <w:t>3</w:t>
      </w:r>
      <w:r w:rsidRPr="00A04743">
        <w:rPr>
          <w:rFonts w:cs="Times New Roman"/>
          <w:i/>
          <w:iCs/>
          <w:sz w:val="20"/>
        </w:rPr>
        <w:tab/>
        <w:t>Classification and measurement of financial instruments</w:t>
      </w:r>
    </w:p>
    <w:p w14:paraId="22960FA6" w14:textId="77777777" w:rsidR="00DA5336" w:rsidRPr="00A04743" w:rsidRDefault="00DA5336" w:rsidP="00DA5336">
      <w:pPr>
        <w:spacing w:line="240" w:lineRule="auto"/>
        <w:ind w:firstLine="540"/>
        <w:jc w:val="thaiDistribute"/>
        <w:rPr>
          <w:rFonts w:cs="Times New Roman"/>
          <w:b/>
          <w:bCs/>
          <w:color w:val="0000FF"/>
          <w:sz w:val="20"/>
        </w:rPr>
      </w:pPr>
    </w:p>
    <w:p w14:paraId="71E30CFF" w14:textId="77777777" w:rsidR="00DA5336" w:rsidRPr="00DA5336" w:rsidRDefault="00DA5336" w:rsidP="00DA5336">
      <w:pPr>
        <w:autoSpaceDE w:val="0"/>
        <w:autoSpaceDN w:val="0"/>
        <w:adjustRightInd w:val="0"/>
        <w:spacing w:line="240" w:lineRule="auto"/>
        <w:ind w:left="1800"/>
        <w:jc w:val="thaiDistribute"/>
        <w:rPr>
          <w:i/>
          <w:iCs/>
          <w:sz w:val="20"/>
          <w:szCs w:val="25"/>
          <w:lang w:val="en-US" w:bidi="th-TH"/>
        </w:rPr>
      </w:pPr>
      <w:r w:rsidRPr="00A04743">
        <w:rPr>
          <w:i/>
          <w:iCs/>
          <w:sz w:val="20"/>
          <w:szCs w:val="25"/>
          <w:lang w:val="en-US" w:bidi="th-TH"/>
        </w:rPr>
        <w:t>Classification of financial assets</w:t>
      </w:r>
    </w:p>
    <w:p w14:paraId="2E768D98" w14:textId="77777777" w:rsidR="00DA5336" w:rsidRPr="00DA5336" w:rsidRDefault="00DA5336" w:rsidP="00DA5336">
      <w:pPr>
        <w:autoSpaceDE w:val="0"/>
        <w:autoSpaceDN w:val="0"/>
        <w:adjustRightInd w:val="0"/>
        <w:spacing w:line="240" w:lineRule="auto"/>
        <w:ind w:left="1800"/>
        <w:jc w:val="thaiDistribute"/>
        <w:rPr>
          <w:i/>
          <w:iCs/>
          <w:sz w:val="20"/>
          <w:szCs w:val="25"/>
          <w:lang w:val="en-US" w:bidi="th-TH"/>
        </w:rPr>
      </w:pPr>
    </w:p>
    <w:p w14:paraId="1522DCE8" w14:textId="77777777" w:rsidR="00DA5336" w:rsidRPr="00DA5336" w:rsidRDefault="00DA5336" w:rsidP="00DA5336">
      <w:pPr>
        <w:autoSpaceDE w:val="0"/>
        <w:autoSpaceDN w:val="0"/>
        <w:adjustRightInd w:val="0"/>
        <w:spacing w:line="240" w:lineRule="auto"/>
        <w:ind w:left="1800"/>
        <w:jc w:val="thaiDistribute"/>
        <w:rPr>
          <w:rFonts w:cs="Times New Roman"/>
          <w:sz w:val="20"/>
        </w:rPr>
      </w:pPr>
      <w:r w:rsidRPr="00DA5336">
        <w:rPr>
          <w:rFonts w:cs="Times New Roman"/>
          <w:sz w:val="20"/>
        </w:rPr>
        <w:t xml:space="preserve">On initial recognition, a financial asset is classified as measured at: amortised cost, FVOCI or FVTPL. </w:t>
      </w:r>
    </w:p>
    <w:p w14:paraId="75817E34" w14:textId="77777777" w:rsidR="00DA5336" w:rsidRPr="00DA5336" w:rsidRDefault="00DA5336" w:rsidP="00DA5336">
      <w:pPr>
        <w:tabs>
          <w:tab w:val="left" w:pos="1080"/>
        </w:tabs>
        <w:spacing w:line="240" w:lineRule="auto"/>
        <w:ind w:left="1800"/>
        <w:jc w:val="thaiDistribute"/>
        <w:rPr>
          <w:rFonts w:cs="Times New Roman"/>
          <w:i/>
          <w:iCs/>
          <w:color w:val="000000"/>
          <w:sz w:val="20"/>
        </w:rPr>
      </w:pPr>
    </w:p>
    <w:p w14:paraId="03D38D80" w14:textId="31F8A86D" w:rsidR="00DA5336" w:rsidRPr="00A04743" w:rsidRDefault="00DA5336" w:rsidP="00DA5336">
      <w:pPr>
        <w:tabs>
          <w:tab w:val="left" w:pos="1080"/>
        </w:tabs>
        <w:spacing w:line="240" w:lineRule="auto"/>
        <w:ind w:left="1800"/>
        <w:jc w:val="thaiDistribute"/>
        <w:rPr>
          <w:rFonts w:cs="Times New Roman"/>
          <w:i/>
          <w:iCs/>
          <w:color w:val="000000"/>
          <w:sz w:val="20"/>
        </w:rPr>
      </w:pPr>
      <w:r w:rsidRPr="00A04743">
        <w:rPr>
          <w:rFonts w:cs="Times New Roman"/>
          <w:i/>
          <w:iCs/>
          <w:color w:val="000000"/>
          <w:sz w:val="20"/>
        </w:rPr>
        <w:t xml:space="preserve">Financial assets </w:t>
      </w:r>
      <w:r w:rsidR="00E1555A" w:rsidRPr="00A04743">
        <w:rPr>
          <w:rFonts w:cs="Times New Roman"/>
          <w:i/>
          <w:iCs/>
          <w:color w:val="000000"/>
          <w:sz w:val="20"/>
        </w:rPr>
        <w:t>-</w:t>
      </w:r>
      <w:r w:rsidRPr="00A04743">
        <w:rPr>
          <w:rFonts w:cs="Times New Roman"/>
          <w:i/>
          <w:iCs/>
          <w:color w:val="000000"/>
          <w:sz w:val="20"/>
        </w:rPr>
        <w:t xml:space="preserve"> </w:t>
      </w:r>
      <w:r w:rsidR="00E1555A" w:rsidRPr="00A04743">
        <w:rPr>
          <w:rFonts w:cs="Times New Roman"/>
          <w:i/>
          <w:iCs/>
          <w:color w:val="000000"/>
          <w:sz w:val="20"/>
        </w:rPr>
        <w:t>d</w:t>
      </w:r>
      <w:r w:rsidRPr="00A04743">
        <w:rPr>
          <w:rFonts w:cs="Times New Roman"/>
          <w:i/>
          <w:iCs/>
          <w:color w:val="000000"/>
          <w:sz w:val="20"/>
        </w:rPr>
        <w:t>ebt instruments</w:t>
      </w:r>
    </w:p>
    <w:p w14:paraId="65E81DAC" w14:textId="77777777" w:rsidR="00DA5336" w:rsidRPr="00A04743" w:rsidRDefault="00DA5336" w:rsidP="00DA5336">
      <w:pPr>
        <w:tabs>
          <w:tab w:val="left" w:pos="1080"/>
        </w:tabs>
        <w:spacing w:line="240" w:lineRule="auto"/>
        <w:ind w:left="1800"/>
        <w:jc w:val="thaiDistribute"/>
        <w:rPr>
          <w:rFonts w:cs="Times New Roman"/>
          <w:color w:val="000000"/>
          <w:sz w:val="20"/>
        </w:rPr>
      </w:pPr>
    </w:p>
    <w:p w14:paraId="14C735D7" w14:textId="2A2E3984" w:rsidR="00DA5336" w:rsidRPr="00A04743" w:rsidRDefault="00DA5336" w:rsidP="00DA5336">
      <w:pPr>
        <w:tabs>
          <w:tab w:val="left" w:pos="1080"/>
        </w:tabs>
        <w:spacing w:line="240" w:lineRule="auto"/>
        <w:ind w:left="1800"/>
        <w:jc w:val="thaiDistribute"/>
        <w:rPr>
          <w:rFonts w:cs="Times New Roman"/>
          <w:color w:val="000000"/>
          <w:sz w:val="20"/>
        </w:rPr>
      </w:pPr>
      <w:r w:rsidRPr="00A04743">
        <w:rPr>
          <w:rFonts w:cs="Times New Roman"/>
          <w:color w:val="000000"/>
          <w:sz w:val="20"/>
        </w:rPr>
        <w:t xml:space="preserve">Classification of debt instruments included </w:t>
      </w:r>
      <w:r w:rsidR="00E1555A" w:rsidRPr="00A04743">
        <w:rPr>
          <w:rFonts w:cs="Times New Roman"/>
          <w:color w:val="000000"/>
          <w:sz w:val="20"/>
        </w:rPr>
        <w:t>l</w:t>
      </w:r>
      <w:r w:rsidRPr="00A04743">
        <w:rPr>
          <w:rFonts w:cs="Times New Roman"/>
          <w:color w:val="000000"/>
          <w:sz w:val="20"/>
        </w:rPr>
        <w:t>oan and investment</w:t>
      </w:r>
      <w:r w:rsidR="00E1555A" w:rsidRPr="00A04743">
        <w:rPr>
          <w:rFonts w:cs="Times New Roman"/>
          <w:color w:val="000000"/>
          <w:sz w:val="20"/>
        </w:rPr>
        <w:t>s</w:t>
      </w:r>
      <w:r w:rsidRPr="00A04743">
        <w:rPr>
          <w:rFonts w:cs="Times New Roman"/>
          <w:color w:val="000000"/>
          <w:sz w:val="20"/>
        </w:rPr>
        <w:t xml:space="preserve"> in debt securities depend on Business model assessment and assessment of whether contractual cash flows are solely payments of principle and interest</w:t>
      </w:r>
      <w:r w:rsidR="00E16009">
        <w:rPr>
          <w:rFonts w:cs="Times New Roman"/>
          <w:color w:val="000000"/>
          <w:sz w:val="20"/>
        </w:rPr>
        <w:t>.</w:t>
      </w:r>
    </w:p>
    <w:p w14:paraId="3969313A" w14:textId="77777777" w:rsidR="00DA5336" w:rsidRPr="00A04743" w:rsidRDefault="00DA5336" w:rsidP="00DA5336">
      <w:pPr>
        <w:tabs>
          <w:tab w:val="left" w:pos="1080"/>
        </w:tabs>
        <w:spacing w:line="240" w:lineRule="auto"/>
        <w:ind w:left="1800"/>
        <w:jc w:val="thaiDistribute"/>
        <w:rPr>
          <w:rFonts w:cs="Times New Roman"/>
          <w:color w:val="000000"/>
          <w:sz w:val="20"/>
        </w:rPr>
      </w:pPr>
    </w:p>
    <w:p w14:paraId="139259C9" w14:textId="77777777" w:rsidR="00DA5336" w:rsidRPr="00DA5336" w:rsidRDefault="00DA5336" w:rsidP="00E1555A">
      <w:pPr>
        <w:tabs>
          <w:tab w:val="left" w:pos="1080"/>
          <w:tab w:val="left" w:pos="1800"/>
          <w:tab w:val="left" w:pos="2340"/>
        </w:tabs>
        <w:spacing w:line="240" w:lineRule="auto"/>
        <w:ind w:left="1800"/>
        <w:contextualSpacing/>
        <w:jc w:val="thaiDistribute"/>
        <w:rPr>
          <w:rFonts w:cs="Times New Roman"/>
          <w:i/>
          <w:iCs/>
          <w:sz w:val="20"/>
        </w:rPr>
      </w:pPr>
      <w:r w:rsidRPr="00A04743">
        <w:rPr>
          <w:rFonts w:cs="Times New Roman"/>
          <w:i/>
          <w:iCs/>
          <w:sz w:val="20"/>
        </w:rPr>
        <w:t>Business model assessment</w:t>
      </w:r>
      <w:r w:rsidRPr="00DA5336">
        <w:rPr>
          <w:rFonts w:cs="Times New Roman"/>
          <w:i/>
          <w:iCs/>
          <w:sz w:val="20"/>
        </w:rPr>
        <w:t xml:space="preserve"> </w:t>
      </w:r>
    </w:p>
    <w:p w14:paraId="708B3415" w14:textId="77777777" w:rsidR="00DA5336" w:rsidRPr="00DA5336" w:rsidRDefault="00DA5336" w:rsidP="00DA5336">
      <w:pPr>
        <w:spacing w:line="240" w:lineRule="auto"/>
        <w:ind w:left="1800"/>
        <w:jc w:val="thaiDistribute"/>
        <w:rPr>
          <w:rFonts w:cs="Times New Roman"/>
          <w:i/>
          <w:iCs/>
          <w:color w:val="000000"/>
          <w:sz w:val="20"/>
        </w:rPr>
      </w:pPr>
    </w:p>
    <w:p w14:paraId="2759EF15" w14:textId="77777777" w:rsidR="00DA5336" w:rsidRPr="00DA5336" w:rsidRDefault="00DA5336" w:rsidP="00DA5336">
      <w:pPr>
        <w:autoSpaceDE w:val="0"/>
        <w:autoSpaceDN w:val="0"/>
        <w:adjustRightInd w:val="0"/>
        <w:spacing w:line="240" w:lineRule="auto"/>
        <w:ind w:left="1800"/>
        <w:jc w:val="thaiDistribute"/>
        <w:rPr>
          <w:rFonts w:cs="Times New Roman"/>
          <w:sz w:val="20"/>
        </w:rPr>
      </w:pPr>
      <w:r w:rsidRPr="00DA5336">
        <w:rPr>
          <w:rFonts w:cs="Times New Roman"/>
          <w:sz w:val="20"/>
        </w:rPr>
        <w:t xml:space="preserve">The Bank and its subsidiaries </w:t>
      </w:r>
      <w:proofErr w:type="gramStart"/>
      <w:r w:rsidRPr="00DA5336">
        <w:rPr>
          <w:rFonts w:cs="Times New Roman"/>
          <w:sz w:val="20"/>
        </w:rPr>
        <w:t>make an assessment of</w:t>
      </w:r>
      <w:proofErr w:type="gramEnd"/>
      <w:r w:rsidRPr="00DA5336">
        <w:rPr>
          <w:rFonts w:cs="Times New Roman"/>
          <w:sz w:val="20"/>
        </w:rPr>
        <w:t xml:space="preserve"> the objective of a business model in which an asset is held</w:t>
      </w:r>
      <w:r w:rsidRPr="00DA5336">
        <w:rPr>
          <w:rFonts w:cstheme="minorBidi" w:hint="cs"/>
          <w:sz w:val="20"/>
          <w:szCs w:val="25"/>
          <w:cs/>
          <w:lang w:bidi="th-TH"/>
        </w:rPr>
        <w:t xml:space="preserve">. </w:t>
      </w:r>
      <w:r w:rsidRPr="00DA5336">
        <w:rPr>
          <w:rFonts w:cstheme="minorBidi" w:hint="cs"/>
          <w:sz w:val="20"/>
          <w:szCs w:val="25"/>
          <w:lang w:bidi="th-TH"/>
        </w:rPr>
        <w:t>The</w:t>
      </w:r>
      <w:r w:rsidRPr="00DA5336">
        <w:rPr>
          <w:rFonts w:cs="Times New Roman"/>
          <w:sz w:val="20"/>
        </w:rPr>
        <w:t xml:space="preserve"> information considered includes: </w:t>
      </w:r>
    </w:p>
    <w:p w14:paraId="4035D05F" w14:textId="77777777" w:rsidR="00DA5336" w:rsidRPr="00DA5336" w:rsidRDefault="00DA5336" w:rsidP="00DA5336">
      <w:pPr>
        <w:numPr>
          <w:ilvl w:val="0"/>
          <w:numId w:val="31"/>
        </w:numPr>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stated policies and objectives for the financial assets and the operation of those policies in practice. </w:t>
      </w:r>
      <w:proofErr w:type="gramStart"/>
      <w:r w:rsidRPr="00DA5336">
        <w:rPr>
          <w:rFonts w:cs="Times New Roman"/>
          <w:sz w:val="20"/>
        </w:rPr>
        <w:t>In particular, whether</w:t>
      </w:r>
      <w:proofErr w:type="gramEnd"/>
      <w:r w:rsidRPr="00DA5336">
        <w:rPr>
          <w:rFonts w:cs="Times New Roman"/>
          <w:sz w:val="20"/>
        </w:rPr>
        <w:t xml:space="preserve">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6B879AE2" w14:textId="4266A2E3" w:rsidR="00DA5336" w:rsidRPr="00DA5336" w:rsidRDefault="00DA5336" w:rsidP="00DA5336">
      <w:pPr>
        <w:numPr>
          <w:ilvl w:val="0"/>
          <w:numId w:val="31"/>
        </w:numPr>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how the performance of the financial asset is evaluated and reported to </w:t>
      </w:r>
      <w:r w:rsidR="003F1F7D">
        <w:rPr>
          <w:rFonts w:cs="Times New Roman"/>
          <w:sz w:val="20"/>
        </w:rPr>
        <w:t>t</w:t>
      </w:r>
      <w:r w:rsidRPr="00DA5336">
        <w:rPr>
          <w:rFonts w:cs="Times New Roman"/>
          <w:sz w:val="20"/>
        </w:rPr>
        <w:t xml:space="preserve">he Bank and its subsidiaries’ management; </w:t>
      </w:r>
    </w:p>
    <w:p w14:paraId="4C4DD027" w14:textId="77777777" w:rsidR="00DA5336" w:rsidRPr="00DA5336" w:rsidRDefault="00DA5336" w:rsidP="00DA5336">
      <w:pPr>
        <w:numPr>
          <w:ilvl w:val="0"/>
          <w:numId w:val="31"/>
        </w:numPr>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the risks that affect the performance of the business model (and the financial assets held within that business model) and its strategy for how those risks are managed; and</w:t>
      </w:r>
    </w:p>
    <w:p w14:paraId="60375257" w14:textId="4F7E27DD" w:rsidR="00DA5336" w:rsidRPr="00DA5336" w:rsidRDefault="00DA5336" w:rsidP="00DA5336">
      <w:pPr>
        <w:numPr>
          <w:ilvl w:val="0"/>
          <w:numId w:val="31"/>
        </w:numPr>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frequency, volume and timing of sales in prior periods, the reasons for such sales and its expectations about future sales activity. However, information about sales activity is not considered in isolation, but as part of an overall assessment of how </w:t>
      </w:r>
      <w:r w:rsidR="00954725">
        <w:rPr>
          <w:rFonts w:cs="Times New Roman"/>
          <w:sz w:val="20"/>
        </w:rPr>
        <w:t>t</w:t>
      </w:r>
      <w:r w:rsidRPr="00DA5336">
        <w:rPr>
          <w:rFonts w:cs="Times New Roman"/>
          <w:sz w:val="20"/>
        </w:rPr>
        <w:t xml:space="preserve">he Bank and its subsidiaries’ stated objective for managing the financial assets is achieved and how cash flows are realised. </w:t>
      </w:r>
    </w:p>
    <w:p w14:paraId="455EBC35" w14:textId="77777777" w:rsidR="00DA5336" w:rsidRPr="00DA5336" w:rsidRDefault="00DA5336" w:rsidP="00DA5336">
      <w:pPr>
        <w:tabs>
          <w:tab w:val="left" w:pos="1620"/>
        </w:tabs>
        <w:spacing w:line="240" w:lineRule="auto"/>
        <w:ind w:left="1800"/>
        <w:jc w:val="thaiDistribute"/>
        <w:rPr>
          <w:rFonts w:cs="Times New Roman"/>
          <w:color w:val="000000"/>
          <w:sz w:val="20"/>
        </w:rPr>
      </w:pPr>
    </w:p>
    <w:p w14:paraId="5E67069B" w14:textId="77777777" w:rsidR="00DA5336" w:rsidRPr="00DA5336" w:rsidRDefault="00DA5336" w:rsidP="00DA5336">
      <w:pPr>
        <w:tabs>
          <w:tab w:val="left" w:pos="1620"/>
        </w:tabs>
        <w:autoSpaceDE w:val="0"/>
        <w:autoSpaceDN w:val="0"/>
        <w:adjustRightInd w:val="0"/>
        <w:spacing w:line="240" w:lineRule="auto"/>
        <w:ind w:left="1800"/>
        <w:jc w:val="thaiDistribute"/>
        <w:rPr>
          <w:rFonts w:cs="Times New Roman"/>
          <w:sz w:val="20"/>
        </w:rPr>
      </w:pPr>
      <w:r w:rsidRPr="00DA5336">
        <w:rPr>
          <w:rFonts w:cs="Times New Roman"/>
          <w:sz w:val="20"/>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317561D8" w14:textId="77777777" w:rsidR="00DA5336" w:rsidRPr="00DA5336" w:rsidRDefault="00DA5336" w:rsidP="00DA5336">
      <w:pPr>
        <w:tabs>
          <w:tab w:val="left" w:pos="1620"/>
        </w:tabs>
        <w:autoSpaceDE w:val="0"/>
        <w:autoSpaceDN w:val="0"/>
        <w:adjustRightInd w:val="0"/>
        <w:spacing w:line="240" w:lineRule="auto"/>
        <w:ind w:left="1800"/>
        <w:jc w:val="thaiDistribute"/>
        <w:rPr>
          <w:rFonts w:cs="Times New Roman"/>
          <w:sz w:val="20"/>
        </w:rPr>
      </w:pPr>
    </w:p>
    <w:p w14:paraId="02FAFA62" w14:textId="77777777" w:rsidR="00807592" w:rsidRDefault="00807592">
      <w:pPr>
        <w:spacing w:line="240" w:lineRule="auto"/>
        <w:rPr>
          <w:rFonts w:cs="Times New Roman"/>
          <w:i/>
          <w:iCs/>
          <w:sz w:val="20"/>
        </w:rPr>
      </w:pPr>
      <w:r>
        <w:rPr>
          <w:rFonts w:cs="Times New Roman"/>
          <w:i/>
          <w:iCs/>
          <w:sz w:val="20"/>
        </w:rPr>
        <w:br w:type="page"/>
      </w:r>
    </w:p>
    <w:p w14:paraId="0A3076CF" w14:textId="3E489EA5" w:rsidR="00DA5336" w:rsidRPr="00DA5336" w:rsidRDefault="00DA5336" w:rsidP="00DA5336">
      <w:pPr>
        <w:tabs>
          <w:tab w:val="left" w:pos="900"/>
          <w:tab w:val="left" w:pos="1080"/>
          <w:tab w:val="left" w:pos="1800"/>
          <w:tab w:val="left" w:pos="2340"/>
        </w:tabs>
        <w:spacing w:line="240" w:lineRule="auto"/>
        <w:ind w:left="1800"/>
        <w:jc w:val="thaiDistribute"/>
        <w:rPr>
          <w:rFonts w:cs="Times New Roman"/>
          <w:i/>
          <w:iCs/>
          <w:sz w:val="20"/>
        </w:rPr>
      </w:pPr>
      <w:r w:rsidRPr="00DA5336">
        <w:rPr>
          <w:rFonts w:cs="Times New Roman"/>
          <w:i/>
          <w:iCs/>
          <w:sz w:val="20"/>
        </w:rPr>
        <w:lastRenderedPageBreak/>
        <w:t xml:space="preserve">Assessment of whether contractual cash flows are solely payments of principle and interest </w:t>
      </w:r>
    </w:p>
    <w:p w14:paraId="004AA79D" w14:textId="77777777" w:rsidR="00DA5336" w:rsidRPr="00DA5336" w:rsidRDefault="00DA5336" w:rsidP="00DA5336">
      <w:pPr>
        <w:tabs>
          <w:tab w:val="left" w:pos="1080"/>
        </w:tabs>
        <w:spacing w:line="240" w:lineRule="auto"/>
        <w:ind w:left="1800"/>
        <w:jc w:val="thaiDistribute"/>
        <w:rPr>
          <w:rFonts w:cs="Times New Roman"/>
          <w:color w:val="000000"/>
          <w:sz w:val="20"/>
        </w:rPr>
      </w:pPr>
    </w:p>
    <w:p w14:paraId="4B0CDF4B" w14:textId="391D9F6B" w:rsidR="00DA5336" w:rsidRPr="00DA5336" w:rsidRDefault="00DA5336" w:rsidP="00DA5336">
      <w:pPr>
        <w:autoSpaceDE w:val="0"/>
        <w:autoSpaceDN w:val="0"/>
        <w:adjustRightInd w:val="0"/>
        <w:spacing w:line="240" w:lineRule="auto"/>
        <w:ind w:left="1800"/>
        <w:jc w:val="thaiDistribute"/>
        <w:rPr>
          <w:rFonts w:cs="Times New Roman"/>
          <w:sz w:val="20"/>
        </w:rPr>
      </w:pPr>
      <w:r w:rsidRPr="00DA5336">
        <w:rPr>
          <w:rFonts w:cs="Times New Roman"/>
          <w:sz w:val="20"/>
        </w:rPr>
        <w:t xml:space="preserve">In assessing whether the contractual cash flows are SPPI, </w:t>
      </w:r>
      <w:r w:rsidR="005F1453">
        <w:rPr>
          <w:rFonts w:cs="Times New Roman"/>
          <w:sz w:val="20"/>
        </w:rPr>
        <w:t>t</w:t>
      </w:r>
      <w:r w:rsidRPr="00DA5336">
        <w:rPr>
          <w:rFonts w:cs="Times New Roman"/>
          <w:sz w:val="20"/>
        </w:rPr>
        <w:t>he Bank and its subsidiaries</w:t>
      </w:r>
      <w:r w:rsidR="004262DF">
        <w:rPr>
          <w:rFonts w:cs="Times New Roman"/>
          <w:sz w:val="20"/>
        </w:rPr>
        <w:t xml:space="preserve"> </w:t>
      </w:r>
      <w:r w:rsidRPr="00DA5336">
        <w:rPr>
          <w:rFonts w:cs="Times New Roman"/>
          <w:sz w:val="20"/>
        </w:rPr>
        <w:t xml:space="preserve">consider the contractual terms of the instrument. This includes assessing whether the financial asset contains a contractual term that could change the timing or amount of contractual cash flows such that it would not meet this condition. In making the assessment, </w:t>
      </w:r>
      <w:r w:rsidR="00F80D92">
        <w:rPr>
          <w:rFonts w:cs="Times New Roman"/>
          <w:sz w:val="20"/>
        </w:rPr>
        <w:t>t</w:t>
      </w:r>
      <w:r w:rsidRPr="00DA5336">
        <w:rPr>
          <w:rFonts w:cs="Times New Roman"/>
          <w:sz w:val="20"/>
        </w:rPr>
        <w:t xml:space="preserve">he Bank and its subsidiaries consider: </w:t>
      </w:r>
    </w:p>
    <w:p w14:paraId="47DF0EFF" w14:textId="00671594"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contingent events that would change the amount and timing of cash flows; </w:t>
      </w:r>
    </w:p>
    <w:p w14:paraId="534F3131"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leverage features; </w:t>
      </w:r>
    </w:p>
    <w:p w14:paraId="201EF580" w14:textId="2C5A9128"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terms that limit </w:t>
      </w:r>
      <w:r w:rsidR="005F1453">
        <w:rPr>
          <w:rFonts w:cs="Times New Roman"/>
          <w:sz w:val="20"/>
        </w:rPr>
        <w:t>t</w:t>
      </w:r>
      <w:r w:rsidRPr="00DA5336">
        <w:rPr>
          <w:rFonts w:cs="Times New Roman"/>
          <w:sz w:val="20"/>
        </w:rPr>
        <w:t xml:space="preserve">he Bank and its subsidiaries’ claim to cash flows from specified assets (e.g. non-recourse loans); and </w:t>
      </w:r>
    </w:p>
    <w:p w14:paraId="5EBCFB07"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features that modify consideration of the time value of money (e.g. periodical reset of interest rates). </w:t>
      </w:r>
    </w:p>
    <w:p w14:paraId="12F718FB" w14:textId="77777777" w:rsidR="00DA5336" w:rsidRPr="00DA5336" w:rsidRDefault="00DA5336" w:rsidP="00E1555A">
      <w:p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contextualSpacing/>
        <w:jc w:val="thaiDistribute"/>
        <w:rPr>
          <w:rFonts w:cs="Times New Roman"/>
          <w:sz w:val="20"/>
        </w:rPr>
      </w:pPr>
    </w:p>
    <w:p w14:paraId="2C861C11" w14:textId="77777777" w:rsidR="00DA5336" w:rsidRPr="00DA5336" w:rsidRDefault="00DA5336" w:rsidP="00DA5336">
      <w:pPr>
        <w:tabs>
          <w:tab w:val="left" w:pos="1080"/>
        </w:tabs>
        <w:spacing w:line="240" w:lineRule="auto"/>
        <w:ind w:left="1800"/>
        <w:jc w:val="thaiDistribute"/>
        <w:rPr>
          <w:color w:val="000000"/>
          <w:sz w:val="20"/>
          <w:szCs w:val="25"/>
          <w:lang w:val="en-US" w:bidi="th-TH"/>
        </w:rPr>
      </w:pPr>
      <w:r w:rsidRPr="00A011ED">
        <w:rPr>
          <w:rFonts w:cs="Times New Roman"/>
          <w:color w:val="000000"/>
          <w:sz w:val="20"/>
        </w:rPr>
        <w:t>Based on business model and the contractual term of cash flows assessment</w:t>
      </w:r>
      <w:r w:rsidRPr="00A011ED">
        <w:rPr>
          <w:color w:val="000000"/>
          <w:sz w:val="20"/>
          <w:szCs w:val="25"/>
          <w:lang w:val="en-US" w:bidi="th-TH"/>
        </w:rPr>
        <w:t>,</w:t>
      </w:r>
      <w:r w:rsidRPr="00A011ED">
        <w:rPr>
          <w:rFonts w:hint="cs"/>
          <w:color w:val="000000"/>
          <w:sz w:val="20"/>
          <w:szCs w:val="25"/>
          <w:cs/>
          <w:lang w:val="en-US" w:bidi="th-TH"/>
        </w:rPr>
        <w:t xml:space="preserve"> </w:t>
      </w:r>
      <w:r w:rsidRPr="00A011ED">
        <w:rPr>
          <w:color w:val="000000"/>
          <w:sz w:val="20"/>
          <w:szCs w:val="25"/>
          <w:lang w:val="en-US" w:bidi="th-TH"/>
        </w:rPr>
        <w:t>there are three categories into which the Bank and subsidiaries classify and measure debt instruments:</w:t>
      </w:r>
    </w:p>
    <w:p w14:paraId="2FEF8B93" w14:textId="77777777" w:rsidR="00DA5336" w:rsidRPr="00DA5336" w:rsidRDefault="00DA5336" w:rsidP="00DA5336">
      <w:pPr>
        <w:tabs>
          <w:tab w:val="left" w:pos="1080"/>
        </w:tabs>
        <w:spacing w:line="240" w:lineRule="auto"/>
        <w:ind w:left="1800"/>
        <w:jc w:val="thaiDistribute"/>
        <w:rPr>
          <w:color w:val="000000"/>
          <w:sz w:val="20"/>
          <w:szCs w:val="25"/>
          <w:lang w:val="en-US" w:bidi="th-TH"/>
        </w:rPr>
      </w:pPr>
    </w:p>
    <w:p w14:paraId="13CA4040" w14:textId="77777777" w:rsidR="00DA5336" w:rsidRPr="00DA5336" w:rsidRDefault="00DA5336" w:rsidP="00DA5336">
      <w:pPr>
        <w:tabs>
          <w:tab w:val="left" w:pos="1080"/>
        </w:tabs>
        <w:spacing w:line="240" w:lineRule="auto"/>
        <w:ind w:left="1800"/>
        <w:jc w:val="thaiDistribute"/>
        <w:rPr>
          <w:i/>
          <w:iCs/>
          <w:color w:val="000000"/>
          <w:sz w:val="20"/>
          <w:szCs w:val="25"/>
          <w:lang w:val="en-US" w:bidi="th-TH"/>
        </w:rPr>
      </w:pPr>
      <w:proofErr w:type="spellStart"/>
      <w:r w:rsidRPr="00DA5336">
        <w:rPr>
          <w:i/>
          <w:iCs/>
          <w:color w:val="000000"/>
          <w:sz w:val="20"/>
          <w:szCs w:val="25"/>
          <w:lang w:val="en-US" w:bidi="th-TH"/>
        </w:rPr>
        <w:t>Amortised</w:t>
      </w:r>
      <w:proofErr w:type="spellEnd"/>
      <w:r w:rsidRPr="00DA5336">
        <w:rPr>
          <w:i/>
          <w:iCs/>
          <w:color w:val="000000"/>
          <w:sz w:val="20"/>
          <w:szCs w:val="25"/>
          <w:lang w:val="en-US" w:bidi="th-TH"/>
        </w:rPr>
        <w:t xml:space="preserve"> cost</w:t>
      </w:r>
    </w:p>
    <w:p w14:paraId="510F936B" w14:textId="77777777" w:rsidR="00DA5336" w:rsidRPr="00DA5336" w:rsidRDefault="00DA5336" w:rsidP="00DA5336">
      <w:pPr>
        <w:tabs>
          <w:tab w:val="left" w:pos="1080"/>
        </w:tabs>
        <w:spacing w:line="240" w:lineRule="auto"/>
        <w:ind w:left="1800"/>
        <w:jc w:val="thaiDistribute"/>
        <w:rPr>
          <w:rFonts w:cs="Times New Roman"/>
          <w:color w:val="000000"/>
          <w:sz w:val="20"/>
        </w:rPr>
      </w:pPr>
    </w:p>
    <w:p w14:paraId="5D97443D" w14:textId="187EC91E" w:rsidR="00DA5336" w:rsidRPr="00DA5336" w:rsidRDefault="00E1555A" w:rsidP="00DA5336">
      <w:pPr>
        <w:tabs>
          <w:tab w:val="left" w:pos="720"/>
        </w:tabs>
        <w:autoSpaceDE w:val="0"/>
        <w:autoSpaceDN w:val="0"/>
        <w:adjustRightInd w:val="0"/>
        <w:spacing w:line="240" w:lineRule="auto"/>
        <w:ind w:left="1800"/>
        <w:jc w:val="thaiDistribute"/>
        <w:rPr>
          <w:rFonts w:cs="Times New Roman"/>
          <w:sz w:val="20"/>
        </w:rPr>
      </w:pPr>
      <w:r>
        <w:rPr>
          <w:rFonts w:cs="Times New Roman"/>
          <w:sz w:val="20"/>
        </w:rPr>
        <w:t>D</w:t>
      </w:r>
      <w:r w:rsidR="00DA5336" w:rsidRPr="00DA5336">
        <w:rPr>
          <w:rFonts w:cs="Times New Roman"/>
          <w:sz w:val="20"/>
        </w:rPr>
        <w:t xml:space="preserve">ebt instrument is measured at amortised cost if it meets both of the following conditions and is not designated as at FVTPL: </w:t>
      </w:r>
    </w:p>
    <w:p w14:paraId="0F21C63C"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asset is held within a business model whose objective is to hold assets to collect contractual cash flows; and </w:t>
      </w:r>
    </w:p>
    <w:p w14:paraId="1DBE98C2"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contractual terms of the financial asset give rise on specified dates to cash flows that are SPPI. </w:t>
      </w:r>
    </w:p>
    <w:p w14:paraId="33F6FD5B" w14:textId="77777777" w:rsidR="00DA5336" w:rsidRPr="00DA5336" w:rsidRDefault="00DA5336" w:rsidP="00DA5336">
      <w:pPr>
        <w:tabs>
          <w:tab w:val="left" w:pos="720"/>
        </w:tabs>
        <w:spacing w:line="240" w:lineRule="auto"/>
        <w:ind w:left="1800"/>
        <w:jc w:val="thaiDistribute"/>
        <w:rPr>
          <w:rFonts w:eastAsia="Times New Roman" w:cs="Times New Roman"/>
          <w:color w:val="000000"/>
          <w:sz w:val="20"/>
          <w:lang w:eastAsia="zh-CN"/>
        </w:rPr>
      </w:pPr>
    </w:p>
    <w:p w14:paraId="25624C59" w14:textId="4D57D149" w:rsidR="00DA5336" w:rsidRPr="00DA5336" w:rsidRDefault="00E1555A" w:rsidP="00DA5336">
      <w:pPr>
        <w:tabs>
          <w:tab w:val="left" w:pos="720"/>
        </w:tabs>
        <w:spacing w:line="240" w:lineRule="auto"/>
        <w:ind w:left="1800"/>
        <w:jc w:val="thaiDistribute"/>
        <w:rPr>
          <w:rFonts w:eastAsia="Times New Roman" w:cs="Times New Roman"/>
          <w:color w:val="000000"/>
          <w:sz w:val="20"/>
          <w:lang w:eastAsia="zh-CN"/>
        </w:rPr>
      </w:pPr>
      <w:r>
        <w:rPr>
          <w:rFonts w:eastAsia="Times New Roman" w:cs="Times New Roman"/>
          <w:color w:val="000000"/>
          <w:sz w:val="20"/>
          <w:lang w:eastAsia="zh-CN"/>
        </w:rPr>
        <w:t>D</w:t>
      </w:r>
      <w:r w:rsidR="00DA5336" w:rsidRPr="00DA5336">
        <w:rPr>
          <w:rFonts w:eastAsia="Times New Roman" w:cs="Times New Roman"/>
          <w:color w:val="000000"/>
          <w:sz w:val="20"/>
          <w:lang w:eastAsia="zh-CN"/>
        </w:rPr>
        <w:t xml:space="preserve">ebt instrument measured at amortised cost </w:t>
      </w:r>
      <w:r w:rsidR="00DA5336" w:rsidRPr="00DA5336">
        <w:rPr>
          <w:rFonts w:eastAsia="Times New Roman"/>
          <w:color w:val="000000"/>
          <w:sz w:val="20"/>
          <w:szCs w:val="25"/>
          <w:lang w:val="en-US" w:eastAsia="zh-CN" w:bidi="th-TH"/>
        </w:rPr>
        <w:t>is</w:t>
      </w:r>
      <w:r w:rsidR="00DA5336" w:rsidRPr="00DA5336">
        <w:rPr>
          <w:rFonts w:eastAsia="Times New Roman" w:cs="Times New Roman"/>
          <w:color w:val="000000"/>
          <w:sz w:val="20"/>
          <w:lang w:eastAsia="zh-CN"/>
        </w:rPr>
        <w:t xml:space="preserve"> initially measured at fair value plus incremental direct transaction costs, and subsequently at their amortised cost using the effective interest method.</w:t>
      </w:r>
    </w:p>
    <w:p w14:paraId="4717C654" w14:textId="77777777" w:rsidR="00DA5336" w:rsidRPr="00DA5336" w:rsidRDefault="00DA5336" w:rsidP="00DA5336">
      <w:pPr>
        <w:tabs>
          <w:tab w:val="left" w:pos="720"/>
        </w:tabs>
        <w:spacing w:line="240" w:lineRule="auto"/>
        <w:ind w:left="1800"/>
        <w:jc w:val="thaiDistribute"/>
        <w:rPr>
          <w:rFonts w:cs="Times New Roman"/>
          <w:sz w:val="20"/>
        </w:rPr>
      </w:pPr>
    </w:p>
    <w:p w14:paraId="76204FBE" w14:textId="77777777" w:rsidR="00DA5336" w:rsidRPr="00DA5336" w:rsidRDefault="00DA5336" w:rsidP="00DA5336">
      <w:pPr>
        <w:tabs>
          <w:tab w:val="left" w:pos="720"/>
        </w:tabs>
        <w:spacing w:line="240" w:lineRule="auto"/>
        <w:ind w:left="1800"/>
        <w:jc w:val="thaiDistribute"/>
        <w:rPr>
          <w:rFonts w:cs="Times New Roman"/>
          <w:i/>
          <w:iCs/>
          <w:sz w:val="20"/>
        </w:rPr>
      </w:pPr>
      <w:r w:rsidRPr="00DA5336">
        <w:rPr>
          <w:rFonts w:cs="Times New Roman"/>
          <w:i/>
          <w:iCs/>
          <w:sz w:val="20"/>
        </w:rPr>
        <w:t xml:space="preserve">Fair value </w:t>
      </w:r>
      <w:r w:rsidRPr="00DA5336">
        <w:rPr>
          <w:i/>
          <w:iCs/>
          <w:sz w:val="20"/>
          <w:szCs w:val="25"/>
          <w:lang w:val="en-US" w:bidi="th-TH"/>
        </w:rPr>
        <w:t>through</w:t>
      </w:r>
      <w:r w:rsidRPr="00DA5336">
        <w:rPr>
          <w:rFonts w:cs="Times New Roman"/>
          <w:i/>
          <w:iCs/>
          <w:sz w:val="20"/>
        </w:rPr>
        <w:t xml:space="preserve"> Other Comprehensive income (FVOCI)</w:t>
      </w:r>
    </w:p>
    <w:p w14:paraId="50A013F3" w14:textId="77777777" w:rsidR="00DA5336" w:rsidRPr="00DA5336" w:rsidRDefault="00DA5336" w:rsidP="00DA5336">
      <w:pPr>
        <w:tabs>
          <w:tab w:val="left" w:pos="720"/>
        </w:tabs>
        <w:spacing w:line="240" w:lineRule="auto"/>
        <w:ind w:left="1800"/>
        <w:jc w:val="thaiDistribute"/>
        <w:rPr>
          <w:rFonts w:cs="Times New Roman"/>
          <w:i/>
          <w:iCs/>
          <w:sz w:val="20"/>
        </w:rPr>
      </w:pPr>
    </w:p>
    <w:p w14:paraId="282A28B8" w14:textId="78209FEB" w:rsidR="00DA5336" w:rsidRPr="00DA5336" w:rsidRDefault="00E1555A" w:rsidP="00DA5336">
      <w:pPr>
        <w:tabs>
          <w:tab w:val="left" w:pos="720"/>
        </w:tabs>
        <w:autoSpaceDE w:val="0"/>
        <w:autoSpaceDN w:val="0"/>
        <w:adjustRightInd w:val="0"/>
        <w:spacing w:line="240" w:lineRule="auto"/>
        <w:ind w:left="1800"/>
        <w:jc w:val="thaiDistribute"/>
        <w:rPr>
          <w:rFonts w:cs="Times New Roman"/>
          <w:sz w:val="20"/>
          <w:cs/>
        </w:rPr>
      </w:pPr>
      <w:r>
        <w:rPr>
          <w:rFonts w:cs="Times New Roman"/>
          <w:sz w:val="20"/>
        </w:rPr>
        <w:t>D</w:t>
      </w:r>
      <w:r w:rsidR="00DA5336" w:rsidRPr="00DA5336">
        <w:rPr>
          <w:rFonts w:cs="Times New Roman"/>
          <w:sz w:val="20"/>
        </w:rPr>
        <w:t xml:space="preserve">ebt instrument is measured at FVOCI only if it meets both of the following conditions and is not designated as at FVTPL: </w:t>
      </w:r>
    </w:p>
    <w:p w14:paraId="7468F3B5"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asset is held within a business model whose objective is achieved by both collecting contractual cash flows and selling financial assets; and </w:t>
      </w:r>
    </w:p>
    <w:p w14:paraId="795A50ED"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contractual terms of the financial asset give rise on specified dates to cash flows that are SPPI. </w:t>
      </w:r>
    </w:p>
    <w:p w14:paraId="18DF7CC6" w14:textId="77777777" w:rsidR="00DA5336" w:rsidRPr="00DA5336" w:rsidRDefault="00DA5336" w:rsidP="00E1555A">
      <w:p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contextualSpacing/>
        <w:jc w:val="thaiDistribute"/>
        <w:rPr>
          <w:rFonts w:cs="Times New Roman"/>
          <w:sz w:val="20"/>
        </w:rPr>
      </w:pPr>
    </w:p>
    <w:p w14:paraId="50C28854" w14:textId="16A4006C" w:rsidR="00DA5336" w:rsidRPr="00DA5336" w:rsidRDefault="00DA5336" w:rsidP="00DA5336">
      <w:pPr>
        <w:tabs>
          <w:tab w:val="left" w:pos="720"/>
        </w:tabs>
        <w:spacing w:line="240" w:lineRule="auto"/>
        <w:ind w:left="1800"/>
        <w:jc w:val="thaiDistribute"/>
        <w:rPr>
          <w:rFonts w:cs="Times New Roman"/>
          <w:i/>
          <w:iCs/>
          <w:sz w:val="20"/>
        </w:rPr>
      </w:pPr>
      <w:r w:rsidRPr="00DA5336">
        <w:rPr>
          <w:rFonts w:cs="Times New Roman"/>
          <w:i/>
          <w:iCs/>
          <w:sz w:val="20"/>
        </w:rPr>
        <w:t>Fair value through Profit or loss (FV</w:t>
      </w:r>
      <w:r w:rsidR="00E1555A">
        <w:rPr>
          <w:rFonts w:cs="Times New Roman"/>
          <w:i/>
          <w:iCs/>
          <w:sz w:val="20"/>
        </w:rPr>
        <w:t>T</w:t>
      </w:r>
      <w:r w:rsidRPr="00DA5336">
        <w:rPr>
          <w:rFonts w:cs="Times New Roman"/>
          <w:i/>
          <w:iCs/>
          <w:sz w:val="20"/>
        </w:rPr>
        <w:t>PL)</w:t>
      </w:r>
    </w:p>
    <w:p w14:paraId="51F4D488" w14:textId="77777777" w:rsidR="00DA5336" w:rsidRPr="00DA5336" w:rsidRDefault="00DA5336" w:rsidP="00DA5336">
      <w:pPr>
        <w:tabs>
          <w:tab w:val="left" w:pos="720"/>
        </w:tabs>
        <w:autoSpaceDE w:val="0"/>
        <w:autoSpaceDN w:val="0"/>
        <w:adjustRightInd w:val="0"/>
        <w:spacing w:line="240" w:lineRule="auto"/>
        <w:ind w:left="1800"/>
        <w:jc w:val="thaiDistribute"/>
        <w:rPr>
          <w:rFonts w:cs="Times New Roman"/>
          <w:sz w:val="20"/>
        </w:rPr>
      </w:pPr>
    </w:p>
    <w:p w14:paraId="388A5354" w14:textId="77777777" w:rsidR="00DA5336" w:rsidRPr="00DA5336" w:rsidRDefault="00DA5336" w:rsidP="00DA5336">
      <w:pPr>
        <w:tabs>
          <w:tab w:val="left" w:pos="720"/>
        </w:tabs>
        <w:autoSpaceDE w:val="0"/>
        <w:autoSpaceDN w:val="0"/>
        <w:adjustRightInd w:val="0"/>
        <w:spacing w:line="240" w:lineRule="auto"/>
        <w:ind w:left="1800"/>
        <w:jc w:val="thaiDistribute"/>
        <w:rPr>
          <w:rFonts w:cs="Times New Roman"/>
          <w:sz w:val="20"/>
        </w:rPr>
      </w:pPr>
      <w:r w:rsidRPr="00DA5336">
        <w:rPr>
          <w:rFonts w:cs="Times New Roman"/>
          <w:sz w:val="20"/>
        </w:rPr>
        <w:t>Unless debt instruments are classified as measured at amortised cost or FVOCI, debt instruments are classified as measured at FVTPL.</w:t>
      </w:r>
    </w:p>
    <w:p w14:paraId="2DAB82E7" w14:textId="77777777" w:rsidR="00DA5336" w:rsidRPr="00DA5336" w:rsidRDefault="00DA5336" w:rsidP="00DA5336">
      <w:pPr>
        <w:tabs>
          <w:tab w:val="left" w:pos="720"/>
        </w:tabs>
        <w:autoSpaceDE w:val="0"/>
        <w:autoSpaceDN w:val="0"/>
        <w:adjustRightInd w:val="0"/>
        <w:spacing w:line="240" w:lineRule="auto"/>
        <w:ind w:left="1800"/>
        <w:jc w:val="thaiDistribute"/>
        <w:rPr>
          <w:rFonts w:cs="Times New Roman"/>
          <w:sz w:val="20"/>
        </w:rPr>
      </w:pPr>
    </w:p>
    <w:p w14:paraId="27C9930A" w14:textId="77777777" w:rsidR="00DA5336" w:rsidRPr="00DA5336" w:rsidRDefault="00DA5336" w:rsidP="00DA5336">
      <w:pPr>
        <w:tabs>
          <w:tab w:val="left" w:pos="720"/>
        </w:tabs>
        <w:autoSpaceDE w:val="0"/>
        <w:autoSpaceDN w:val="0"/>
        <w:adjustRightInd w:val="0"/>
        <w:spacing w:line="240" w:lineRule="auto"/>
        <w:ind w:left="1800"/>
        <w:jc w:val="thaiDistribute"/>
        <w:rPr>
          <w:rFonts w:cs="Times New Roman"/>
          <w:sz w:val="20"/>
        </w:rPr>
      </w:pPr>
      <w:r w:rsidRPr="00DA5336">
        <w:rPr>
          <w:rFonts w:cs="Times New Roman"/>
          <w:sz w:val="20"/>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7B1AA62B" w14:textId="77777777" w:rsidR="00DA5336" w:rsidRPr="00DA5336" w:rsidRDefault="00DA5336" w:rsidP="00DA5336">
      <w:pPr>
        <w:tabs>
          <w:tab w:val="left" w:pos="720"/>
        </w:tabs>
        <w:autoSpaceDE w:val="0"/>
        <w:autoSpaceDN w:val="0"/>
        <w:adjustRightInd w:val="0"/>
        <w:spacing w:line="240" w:lineRule="auto"/>
        <w:ind w:left="1800"/>
        <w:jc w:val="thaiDistribute"/>
        <w:rPr>
          <w:rFonts w:cs="Times New Roman"/>
          <w:sz w:val="20"/>
        </w:rPr>
      </w:pPr>
    </w:p>
    <w:p w14:paraId="4865C106" w14:textId="18B6F4A3" w:rsidR="00DA5336" w:rsidRPr="00A011ED" w:rsidRDefault="00DA5336" w:rsidP="00DA5336">
      <w:pPr>
        <w:tabs>
          <w:tab w:val="left" w:pos="1080"/>
        </w:tabs>
        <w:spacing w:line="240" w:lineRule="auto"/>
        <w:ind w:left="1800"/>
        <w:jc w:val="thaiDistribute"/>
        <w:rPr>
          <w:rFonts w:cs="Times New Roman"/>
          <w:i/>
          <w:iCs/>
          <w:color w:val="000000"/>
          <w:sz w:val="20"/>
        </w:rPr>
      </w:pPr>
      <w:r w:rsidRPr="00A011ED">
        <w:rPr>
          <w:rFonts w:cs="Times New Roman"/>
          <w:i/>
          <w:iCs/>
          <w:color w:val="000000"/>
          <w:sz w:val="20"/>
        </w:rPr>
        <w:t xml:space="preserve">Financial assets </w:t>
      </w:r>
      <w:r w:rsidR="00E1555A" w:rsidRPr="00A011ED">
        <w:rPr>
          <w:rFonts w:cs="Times New Roman"/>
          <w:i/>
          <w:iCs/>
          <w:color w:val="000000"/>
          <w:sz w:val="20"/>
        </w:rPr>
        <w:t>-</w:t>
      </w:r>
      <w:r w:rsidRPr="00A011ED">
        <w:rPr>
          <w:rFonts w:cs="Times New Roman"/>
          <w:i/>
          <w:iCs/>
          <w:color w:val="000000"/>
          <w:sz w:val="20"/>
        </w:rPr>
        <w:t xml:space="preserve"> Equity instruments</w:t>
      </w:r>
    </w:p>
    <w:p w14:paraId="02AAD155" w14:textId="77777777" w:rsidR="00DA5336" w:rsidRPr="00A011ED" w:rsidRDefault="00DA5336" w:rsidP="00DA5336">
      <w:pPr>
        <w:tabs>
          <w:tab w:val="left" w:pos="720"/>
        </w:tabs>
        <w:autoSpaceDE w:val="0"/>
        <w:autoSpaceDN w:val="0"/>
        <w:adjustRightInd w:val="0"/>
        <w:spacing w:line="240" w:lineRule="auto"/>
        <w:ind w:left="1800"/>
        <w:jc w:val="thaiDistribute"/>
        <w:rPr>
          <w:rFonts w:cs="Times New Roman"/>
          <w:sz w:val="20"/>
        </w:rPr>
      </w:pPr>
    </w:p>
    <w:p w14:paraId="6E2D6EA9" w14:textId="77777777" w:rsidR="00DA5336" w:rsidRPr="00A011ED" w:rsidRDefault="00DA5336" w:rsidP="00DA5336">
      <w:pPr>
        <w:tabs>
          <w:tab w:val="left" w:pos="720"/>
        </w:tabs>
        <w:autoSpaceDE w:val="0"/>
        <w:autoSpaceDN w:val="0"/>
        <w:adjustRightInd w:val="0"/>
        <w:spacing w:line="240" w:lineRule="auto"/>
        <w:ind w:left="1800"/>
        <w:jc w:val="thaiDistribute"/>
        <w:rPr>
          <w:rFonts w:cs="Times New Roman"/>
          <w:sz w:val="20"/>
        </w:rPr>
      </w:pPr>
      <w:r w:rsidRPr="00A011ED">
        <w:rPr>
          <w:rFonts w:cs="Times New Roman"/>
          <w:sz w:val="20"/>
        </w:rPr>
        <w:t>All equity instruments included equity investment measured at fair value.</w:t>
      </w:r>
    </w:p>
    <w:p w14:paraId="5FFB3FDB" w14:textId="77777777" w:rsidR="00DA5336" w:rsidRPr="00A011ED" w:rsidRDefault="00DA5336" w:rsidP="00DA5336">
      <w:pPr>
        <w:tabs>
          <w:tab w:val="left" w:pos="720"/>
        </w:tabs>
        <w:autoSpaceDE w:val="0"/>
        <w:autoSpaceDN w:val="0"/>
        <w:adjustRightInd w:val="0"/>
        <w:spacing w:line="240" w:lineRule="auto"/>
        <w:ind w:left="1800"/>
        <w:jc w:val="thaiDistribute"/>
        <w:rPr>
          <w:rFonts w:cs="Times New Roman"/>
          <w:sz w:val="20"/>
        </w:rPr>
      </w:pPr>
    </w:p>
    <w:p w14:paraId="44CDAC12" w14:textId="77777777" w:rsidR="00DA5336" w:rsidRPr="00A011ED" w:rsidRDefault="00DA5336" w:rsidP="00DA5336">
      <w:pPr>
        <w:tabs>
          <w:tab w:val="left" w:pos="720"/>
        </w:tabs>
        <w:autoSpaceDE w:val="0"/>
        <w:autoSpaceDN w:val="0"/>
        <w:adjustRightInd w:val="0"/>
        <w:spacing w:line="240" w:lineRule="auto"/>
        <w:ind w:left="1800"/>
        <w:jc w:val="thaiDistribute"/>
        <w:rPr>
          <w:rFonts w:cs="Times New Roman"/>
          <w:sz w:val="20"/>
        </w:rPr>
      </w:pPr>
      <w:r w:rsidRPr="00A011ED">
        <w:rPr>
          <w:rFonts w:cs="Times New Roman"/>
          <w:sz w:val="20"/>
        </w:rPr>
        <w:t xml:space="preserve">On initial recognition of an equity investment that is not held for trading, the Bank and subsidiaries may irrevocably elect to present subsequent changes in fair value in OCI. This election is made on an investment-by-investment basis. </w:t>
      </w:r>
    </w:p>
    <w:p w14:paraId="0232F4B3" w14:textId="77777777" w:rsidR="00E1555A" w:rsidRPr="00A011ED" w:rsidRDefault="00E1555A" w:rsidP="00DA5336">
      <w:pPr>
        <w:tabs>
          <w:tab w:val="left" w:pos="720"/>
        </w:tabs>
        <w:autoSpaceDE w:val="0"/>
        <w:autoSpaceDN w:val="0"/>
        <w:adjustRightInd w:val="0"/>
        <w:spacing w:line="240" w:lineRule="auto"/>
        <w:ind w:left="1800"/>
        <w:jc w:val="thaiDistribute"/>
        <w:rPr>
          <w:rFonts w:cs="Times New Roman"/>
          <w:sz w:val="20"/>
        </w:rPr>
      </w:pPr>
    </w:p>
    <w:p w14:paraId="058EC3E4" w14:textId="3DD3D22E" w:rsidR="00DA5336" w:rsidRPr="00DA5336" w:rsidRDefault="00DA5336" w:rsidP="00DA5336">
      <w:pPr>
        <w:tabs>
          <w:tab w:val="left" w:pos="720"/>
        </w:tabs>
        <w:autoSpaceDE w:val="0"/>
        <w:autoSpaceDN w:val="0"/>
        <w:adjustRightInd w:val="0"/>
        <w:spacing w:line="240" w:lineRule="auto"/>
        <w:ind w:left="1800"/>
        <w:jc w:val="thaiDistribute"/>
        <w:rPr>
          <w:rFonts w:cs="Times New Roman"/>
          <w:sz w:val="20"/>
        </w:rPr>
      </w:pPr>
      <w:r w:rsidRPr="00A011ED">
        <w:rPr>
          <w:rFonts w:cs="Times New Roman"/>
          <w:sz w:val="20"/>
        </w:rPr>
        <w:t>Unless equity investments are elected to present subsequent changes in fair value in OCI, equity instruments are classified as measured at FVTPL.</w:t>
      </w:r>
    </w:p>
    <w:p w14:paraId="50FDC018" w14:textId="77777777" w:rsidR="00DA5336" w:rsidRPr="00DA5336" w:rsidRDefault="00DA5336" w:rsidP="00DA5336">
      <w:pPr>
        <w:tabs>
          <w:tab w:val="left" w:pos="810"/>
          <w:tab w:val="left" w:pos="1260"/>
        </w:tabs>
        <w:suppressAutoHyphens/>
        <w:spacing w:line="240" w:lineRule="auto"/>
        <w:jc w:val="thaiDistribute"/>
        <w:rPr>
          <w:rFonts w:cs="Times New Roman"/>
          <w:color w:val="000000"/>
          <w:sz w:val="20"/>
        </w:rPr>
      </w:pPr>
    </w:p>
    <w:p w14:paraId="2DB6A209" w14:textId="77777777" w:rsidR="00807592" w:rsidRDefault="00807592">
      <w:pPr>
        <w:spacing w:line="240" w:lineRule="auto"/>
        <w:rPr>
          <w:rFonts w:cs="Times New Roman"/>
          <w:i/>
          <w:iCs/>
          <w:sz w:val="20"/>
        </w:rPr>
      </w:pPr>
      <w:r>
        <w:rPr>
          <w:rFonts w:cs="Times New Roman"/>
          <w:i/>
          <w:iCs/>
          <w:sz w:val="20"/>
        </w:rPr>
        <w:br w:type="page"/>
      </w:r>
    </w:p>
    <w:p w14:paraId="31BF3063" w14:textId="71643E4A" w:rsidR="00DA5336" w:rsidRPr="00DA5336" w:rsidRDefault="00DA5336" w:rsidP="00DA5336">
      <w:pPr>
        <w:tabs>
          <w:tab w:val="left" w:pos="1080"/>
          <w:tab w:val="left" w:pos="1800"/>
          <w:tab w:val="left" w:pos="2340"/>
        </w:tabs>
        <w:spacing w:line="240" w:lineRule="auto"/>
        <w:ind w:left="1800"/>
        <w:jc w:val="thaiDistribute"/>
        <w:rPr>
          <w:rFonts w:cs="Times New Roman"/>
          <w:i/>
          <w:iCs/>
          <w:sz w:val="20"/>
        </w:rPr>
      </w:pPr>
      <w:r w:rsidRPr="00DA5336">
        <w:rPr>
          <w:rFonts w:cs="Times New Roman"/>
          <w:i/>
          <w:iCs/>
          <w:sz w:val="20"/>
        </w:rPr>
        <w:lastRenderedPageBreak/>
        <w:t xml:space="preserve">Reclassifications </w:t>
      </w:r>
    </w:p>
    <w:p w14:paraId="0EB00D60" w14:textId="77777777" w:rsidR="00DA5336" w:rsidRPr="00DA5336" w:rsidRDefault="00DA5336" w:rsidP="00DA5336">
      <w:pPr>
        <w:tabs>
          <w:tab w:val="left" w:pos="1080"/>
        </w:tabs>
        <w:spacing w:line="240" w:lineRule="auto"/>
        <w:jc w:val="thaiDistribute"/>
        <w:rPr>
          <w:rFonts w:cs="Times New Roman"/>
          <w:i/>
          <w:iCs/>
          <w:color w:val="000000"/>
          <w:sz w:val="20"/>
        </w:rPr>
      </w:pPr>
    </w:p>
    <w:p w14:paraId="12FDD353" w14:textId="1AE58EFD" w:rsidR="00DA5336" w:rsidRPr="00DA5336" w:rsidRDefault="00DA5336" w:rsidP="00DA5336">
      <w:pPr>
        <w:autoSpaceDE w:val="0"/>
        <w:autoSpaceDN w:val="0"/>
        <w:adjustRightInd w:val="0"/>
        <w:spacing w:line="240" w:lineRule="auto"/>
        <w:ind w:left="1800"/>
        <w:jc w:val="thaiDistribute"/>
        <w:rPr>
          <w:rFonts w:cs="Times New Roman"/>
          <w:sz w:val="20"/>
        </w:rPr>
      </w:pPr>
      <w:r w:rsidRPr="00DA5336">
        <w:rPr>
          <w:rFonts w:cs="Times New Roman"/>
          <w:sz w:val="20"/>
        </w:rPr>
        <w:t xml:space="preserve">Financial assets are not reclassified subsequent to their initial recognition, except in the period after </w:t>
      </w:r>
      <w:r w:rsidR="003F0B8C">
        <w:rPr>
          <w:rFonts w:cs="Times New Roman"/>
          <w:sz w:val="20"/>
        </w:rPr>
        <w:t>t</w:t>
      </w:r>
      <w:r w:rsidRPr="00DA5336">
        <w:rPr>
          <w:rFonts w:cs="Times New Roman"/>
          <w:sz w:val="20"/>
        </w:rPr>
        <w:t xml:space="preserve">he Bank and its subsidiaries change its business model for managing financial assets. </w:t>
      </w:r>
    </w:p>
    <w:p w14:paraId="2EA0DA84" w14:textId="77777777" w:rsidR="00DA5336" w:rsidRPr="00DA5336" w:rsidRDefault="00DA5336" w:rsidP="00DA5336">
      <w:pPr>
        <w:tabs>
          <w:tab w:val="left" w:pos="1080"/>
          <w:tab w:val="left" w:pos="1800"/>
          <w:tab w:val="left" w:pos="2340"/>
        </w:tabs>
        <w:spacing w:line="240" w:lineRule="auto"/>
        <w:ind w:left="1800"/>
        <w:jc w:val="thaiDistribute"/>
        <w:rPr>
          <w:rFonts w:cs="Times New Roman"/>
          <w:i/>
          <w:iCs/>
          <w:sz w:val="20"/>
        </w:rPr>
      </w:pPr>
    </w:p>
    <w:p w14:paraId="6BEBB8BE" w14:textId="77777777" w:rsidR="00DA5336" w:rsidRPr="00DA5336" w:rsidRDefault="00DA5336" w:rsidP="00DA5336">
      <w:pPr>
        <w:tabs>
          <w:tab w:val="left" w:pos="1080"/>
          <w:tab w:val="left" w:pos="1800"/>
          <w:tab w:val="left" w:pos="2340"/>
        </w:tabs>
        <w:spacing w:line="240" w:lineRule="auto"/>
        <w:ind w:left="1800"/>
        <w:jc w:val="thaiDistribute"/>
        <w:rPr>
          <w:rFonts w:cs="Times New Roman"/>
          <w:i/>
          <w:iCs/>
          <w:sz w:val="20"/>
        </w:rPr>
      </w:pPr>
      <w:r w:rsidRPr="00DA5336">
        <w:rPr>
          <w:rFonts w:cs="Times New Roman"/>
          <w:i/>
          <w:iCs/>
          <w:sz w:val="20"/>
        </w:rPr>
        <w:t xml:space="preserve">Classification of financial liabilities </w:t>
      </w:r>
    </w:p>
    <w:p w14:paraId="4D1B331B" w14:textId="77777777" w:rsidR="00DA5336" w:rsidRPr="00DA5336" w:rsidRDefault="00DA5336" w:rsidP="00DA5336">
      <w:pPr>
        <w:autoSpaceDE w:val="0"/>
        <w:autoSpaceDN w:val="0"/>
        <w:adjustRightInd w:val="0"/>
        <w:spacing w:line="240" w:lineRule="auto"/>
        <w:ind w:left="1800"/>
        <w:jc w:val="thaiDistribute"/>
        <w:rPr>
          <w:rFonts w:cs="Times New Roman"/>
          <w:sz w:val="20"/>
        </w:rPr>
      </w:pPr>
    </w:p>
    <w:p w14:paraId="278463CF" w14:textId="77777777" w:rsidR="00DA5336" w:rsidRPr="00DA5336" w:rsidRDefault="00DA5336" w:rsidP="00DA5336">
      <w:pPr>
        <w:autoSpaceDE w:val="0"/>
        <w:autoSpaceDN w:val="0"/>
        <w:adjustRightInd w:val="0"/>
        <w:spacing w:line="240" w:lineRule="auto"/>
        <w:ind w:left="1800"/>
        <w:jc w:val="thaiDistribute"/>
        <w:rPr>
          <w:rFonts w:cs="Times New Roman"/>
          <w:sz w:val="20"/>
        </w:rPr>
      </w:pPr>
      <w:r w:rsidRPr="00DA5336">
        <w:rPr>
          <w:rFonts w:cs="Times New Roman"/>
          <w:sz w:val="20"/>
        </w:rPr>
        <w:t xml:space="preserve">The Bank and its subsidiaries classify its financial liabilities, other than financial guarantees and loan commitments, as measured at amortised cost or FVTPL. </w:t>
      </w:r>
    </w:p>
    <w:p w14:paraId="48943125" w14:textId="77777777" w:rsidR="00A011ED" w:rsidRDefault="00A011ED" w:rsidP="00DA5336">
      <w:pPr>
        <w:tabs>
          <w:tab w:val="left" w:pos="1080"/>
        </w:tabs>
        <w:spacing w:line="240" w:lineRule="auto"/>
        <w:ind w:left="1800"/>
        <w:jc w:val="thaiDistribute"/>
        <w:rPr>
          <w:rFonts w:cs="Times New Roman"/>
          <w:color w:val="000000"/>
          <w:sz w:val="20"/>
        </w:rPr>
      </w:pPr>
    </w:p>
    <w:p w14:paraId="1A699A1D" w14:textId="525601E9" w:rsidR="00DA5336" w:rsidRPr="00DA5336" w:rsidRDefault="00DA5336" w:rsidP="00DA5336">
      <w:pPr>
        <w:tabs>
          <w:tab w:val="left" w:pos="1080"/>
        </w:tabs>
        <w:spacing w:line="240" w:lineRule="auto"/>
        <w:ind w:left="1800"/>
        <w:jc w:val="thaiDistribute"/>
        <w:rPr>
          <w:rFonts w:cs="Times New Roman"/>
          <w:color w:val="000000"/>
          <w:sz w:val="20"/>
        </w:rPr>
      </w:pPr>
      <w:r w:rsidRPr="00DA5336">
        <w:rPr>
          <w:rFonts w:cs="Times New Roman"/>
          <w:color w:val="000000"/>
          <w:sz w:val="20"/>
        </w:rPr>
        <w:t xml:space="preserve">The Bank and its subsidiaries have designated certain financial liabilities as at FVTPL in either of the following circumstances: </w:t>
      </w:r>
    </w:p>
    <w:p w14:paraId="604A12EA"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liabilities are managed, evaluated and reported internally on a fair value basis; or </w:t>
      </w:r>
    </w:p>
    <w:p w14:paraId="14C486AF"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designation eliminates or significantly reduces an accounting mismatch that would otherwise arise. </w:t>
      </w:r>
    </w:p>
    <w:p w14:paraId="526F9BB9" w14:textId="77777777" w:rsidR="00DA5336" w:rsidRPr="00DA5336" w:rsidRDefault="00DA5336" w:rsidP="00DA5336">
      <w:pPr>
        <w:tabs>
          <w:tab w:val="left" w:pos="810"/>
          <w:tab w:val="left" w:pos="1260"/>
        </w:tabs>
        <w:suppressAutoHyphens/>
        <w:spacing w:line="240" w:lineRule="auto"/>
        <w:ind w:left="1800"/>
        <w:jc w:val="thaiDistribute"/>
        <w:rPr>
          <w:rFonts w:cs="Times New Roman"/>
          <w:color w:val="000000"/>
          <w:sz w:val="20"/>
        </w:rPr>
      </w:pPr>
    </w:p>
    <w:p w14:paraId="1EB5F23C" w14:textId="54EF383C" w:rsidR="00DA5336" w:rsidRPr="00A011ED" w:rsidRDefault="00E1555A" w:rsidP="00E1555A">
      <w:pPr>
        <w:spacing w:line="240" w:lineRule="auto"/>
        <w:ind w:left="1800" w:hanging="720"/>
        <w:contextualSpacing/>
        <w:jc w:val="thaiDistribute"/>
        <w:rPr>
          <w:rFonts w:cs="Times New Roman"/>
          <w:i/>
          <w:iCs/>
          <w:sz w:val="20"/>
        </w:rPr>
      </w:pPr>
      <w:r w:rsidRPr="00A011ED">
        <w:rPr>
          <w:rFonts w:cs="Times New Roman"/>
          <w:i/>
          <w:iCs/>
          <w:sz w:val="20"/>
        </w:rPr>
        <w:t>4.4.1.4</w:t>
      </w:r>
      <w:r w:rsidRPr="00A011ED">
        <w:rPr>
          <w:rFonts w:cs="Times New Roman"/>
          <w:i/>
          <w:iCs/>
          <w:sz w:val="20"/>
        </w:rPr>
        <w:tab/>
      </w:r>
      <w:r w:rsidR="00DA5336" w:rsidRPr="00A011ED">
        <w:rPr>
          <w:rFonts w:cs="Times New Roman"/>
          <w:i/>
          <w:iCs/>
          <w:sz w:val="20"/>
        </w:rPr>
        <w:t>Interest recognition</w:t>
      </w:r>
    </w:p>
    <w:p w14:paraId="451A9C19"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i/>
          <w:iCs/>
          <w:sz w:val="20"/>
        </w:rPr>
      </w:pPr>
    </w:p>
    <w:p w14:paraId="28E33CAE"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i/>
          <w:iCs/>
          <w:sz w:val="20"/>
        </w:rPr>
      </w:pPr>
      <w:r w:rsidRPr="00A011ED">
        <w:rPr>
          <w:rFonts w:cs="Times New Roman"/>
          <w:i/>
          <w:iCs/>
          <w:sz w:val="20"/>
        </w:rPr>
        <w:t>Effective interest rate</w:t>
      </w:r>
    </w:p>
    <w:p w14:paraId="309BB1A2"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i/>
          <w:iCs/>
          <w:sz w:val="20"/>
        </w:rPr>
      </w:pPr>
      <w:r w:rsidRPr="00A011ED">
        <w:rPr>
          <w:rFonts w:cs="Times New Roman"/>
          <w:i/>
          <w:iCs/>
          <w:sz w:val="20"/>
        </w:rPr>
        <w:t xml:space="preserve"> </w:t>
      </w:r>
    </w:p>
    <w:p w14:paraId="4CFDFCC8" w14:textId="10537187" w:rsidR="00DA5336" w:rsidRPr="00A011ED" w:rsidRDefault="00DA5336" w:rsidP="002A74BF">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r w:rsidRPr="00A011ED">
        <w:rPr>
          <w:rFonts w:cs="Times New Roman"/>
          <w:sz w:val="20"/>
        </w:rPr>
        <w:t>Interest income and expense are recognised in profit or loss using the effective interest method. The effective interest rate is the rate that exactly discounts estimated future cash payments or receipts through the expected life of the financial instrument to</w:t>
      </w:r>
      <w:r w:rsidR="002A74BF">
        <w:rPr>
          <w:rFonts w:cs="Times New Roman"/>
          <w:sz w:val="20"/>
        </w:rPr>
        <w:t xml:space="preserve"> </w:t>
      </w:r>
      <w:r w:rsidRPr="00A011ED">
        <w:rPr>
          <w:rFonts w:cs="Times New Roman"/>
          <w:sz w:val="20"/>
        </w:rPr>
        <w:t>the gross carrying amount of the financial asset</w:t>
      </w:r>
      <w:r w:rsidR="002A74BF">
        <w:rPr>
          <w:rFonts w:cs="Times New Roman"/>
          <w:sz w:val="20"/>
        </w:rPr>
        <w:t xml:space="preserve"> </w:t>
      </w:r>
      <w:r w:rsidRPr="00A011ED">
        <w:rPr>
          <w:rFonts w:cs="Times New Roman"/>
          <w:sz w:val="20"/>
        </w:rPr>
        <w:t>or</w:t>
      </w:r>
      <w:r w:rsidR="002A74BF">
        <w:rPr>
          <w:rFonts w:cs="Times New Roman"/>
          <w:sz w:val="20"/>
        </w:rPr>
        <w:t xml:space="preserve"> to the</w:t>
      </w:r>
      <w:r w:rsidRPr="00A011ED">
        <w:rPr>
          <w:rFonts w:cs="Times New Roman"/>
          <w:sz w:val="20"/>
        </w:rPr>
        <w:t xml:space="preserve"> amortised cost of the financial liability. </w:t>
      </w:r>
    </w:p>
    <w:p w14:paraId="46D753C8"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p>
    <w:p w14:paraId="4DB5F24D" w14:textId="1F42FBF6"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r w:rsidRPr="00A011ED">
        <w:rPr>
          <w:rFonts w:cs="Times New Roman"/>
          <w:sz w:val="20"/>
        </w:rPr>
        <w:t xml:space="preserve">When calculating the effective interest rate for financial instruments other than credit-impaired financial assets, </w:t>
      </w:r>
      <w:r w:rsidR="00EB762B">
        <w:rPr>
          <w:rFonts w:cs="Times New Roman"/>
          <w:sz w:val="20"/>
        </w:rPr>
        <w:t>t</w:t>
      </w:r>
      <w:r w:rsidRPr="00A011ED">
        <w:rPr>
          <w:rFonts w:cs="Times New Roman"/>
          <w:sz w:val="20"/>
        </w:rPr>
        <w:t xml:space="preserve">he Bank and its subsidiaries estimate future cash flows considering all contractual terms of the financial instrument, but not ECL. </w:t>
      </w:r>
    </w:p>
    <w:p w14:paraId="581D5B39"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p>
    <w:p w14:paraId="79417F15"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r w:rsidRPr="00A011ED">
        <w:rPr>
          <w:rFonts w:cs="Times New Roman"/>
          <w:sz w:val="20"/>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60B53F9D"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p>
    <w:p w14:paraId="245654F6" w14:textId="46881E93"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r w:rsidRPr="00A011ED">
        <w:rPr>
          <w:rFonts w:cs="Times New Roman"/>
          <w:sz w:val="20"/>
        </w:rPr>
        <w:t>The gross carrying amount of a financial asset is the amortised cost of a financial asset before adjusting for any expected credit loss allowance.</w:t>
      </w:r>
    </w:p>
    <w:p w14:paraId="1F061C90"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i/>
          <w:iCs/>
          <w:sz w:val="20"/>
        </w:rPr>
      </w:pPr>
    </w:p>
    <w:p w14:paraId="488286D2"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i/>
          <w:iCs/>
          <w:sz w:val="20"/>
        </w:rPr>
      </w:pPr>
      <w:r w:rsidRPr="00A011ED">
        <w:rPr>
          <w:rFonts w:cs="Times New Roman"/>
          <w:i/>
          <w:iCs/>
          <w:sz w:val="20"/>
        </w:rPr>
        <w:t xml:space="preserve">Calculation of interest income and expense </w:t>
      </w:r>
    </w:p>
    <w:p w14:paraId="527AFD35"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p>
    <w:p w14:paraId="5350A8B4" w14:textId="3847EC83"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r w:rsidRPr="00A011ED">
        <w:rPr>
          <w:rFonts w:cs="Times New Roman"/>
          <w:sz w:val="20"/>
        </w:rPr>
        <w:t xml:space="preserve">The effective interest rate </w:t>
      </w:r>
      <w:r w:rsidR="00525612" w:rsidRPr="00A011ED">
        <w:rPr>
          <w:rFonts w:cs="Times New Roman"/>
          <w:sz w:val="20"/>
        </w:rPr>
        <w:t>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w:t>
      </w:r>
    </w:p>
    <w:p w14:paraId="5864E20C" w14:textId="77777777" w:rsidR="00DA5336" w:rsidRPr="00A011ED"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p>
    <w:p w14:paraId="3140CC57" w14:textId="77777777" w:rsidR="00DA5336" w:rsidRPr="00DA5336" w:rsidRDefault="00DA5336" w:rsidP="00E1555A">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r w:rsidRPr="00A011ED">
        <w:rPr>
          <w:rFonts w:cs="Times New Roman"/>
          <w:sz w:val="20"/>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DEBE140" w14:textId="77777777" w:rsidR="00DA5336" w:rsidRPr="00DA5336" w:rsidRDefault="00DA5336" w:rsidP="00DA5336">
      <w:pPr>
        <w:tabs>
          <w:tab w:val="left" w:pos="1080"/>
        </w:tabs>
        <w:spacing w:line="240" w:lineRule="auto"/>
        <w:ind w:left="1800"/>
        <w:jc w:val="thaiDistribute"/>
        <w:rPr>
          <w:rFonts w:cs="Times New Roman"/>
          <w:i/>
          <w:iCs/>
          <w:color w:val="000000"/>
          <w:sz w:val="20"/>
        </w:rPr>
      </w:pPr>
    </w:p>
    <w:p w14:paraId="7D2D1E33" w14:textId="2DFA6256" w:rsidR="00DA5336" w:rsidRPr="00525612" w:rsidRDefault="00DA5336" w:rsidP="00525612">
      <w:pPr>
        <w:pStyle w:val="ListParagraph"/>
        <w:numPr>
          <w:ilvl w:val="3"/>
          <w:numId w:val="55"/>
        </w:numPr>
        <w:spacing w:line="240" w:lineRule="auto"/>
        <w:jc w:val="thaiDistribute"/>
        <w:rPr>
          <w:i/>
          <w:iCs/>
          <w:sz w:val="20"/>
        </w:rPr>
      </w:pPr>
      <w:r w:rsidRPr="00525612">
        <w:rPr>
          <w:i/>
          <w:iCs/>
          <w:sz w:val="20"/>
        </w:rPr>
        <w:t xml:space="preserve">Modifications of financial assets and financial liabilities </w:t>
      </w:r>
    </w:p>
    <w:p w14:paraId="46EC9572" w14:textId="77777777" w:rsidR="00DA5336" w:rsidRPr="00DA5336" w:rsidRDefault="00DA5336" w:rsidP="00DA5336">
      <w:pPr>
        <w:tabs>
          <w:tab w:val="left" w:pos="1080"/>
        </w:tabs>
        <w:spacing w:line="240" w:lineRule="auto"/>
        <w:ind w:left="540"/>
        <w:jc w:val="thaiDistribute"/>
        <w:rPr>
          <w:rFonts w:cs="Times New Roman"/>
          <w:i/>
          <w:iCs/>
          <w:color w:val="000000"/>
          <w:sz w:val="20"/>
        </w:rPr>
      </w:pPr>
    </w:p>
    <w:p w14:paraId="7D2E0742" w14:textId="77777777" w:rsidR="00DA5336" w:rsidRPr="00DA5336" w:rsidRDefault="00DA5336" w:rsidP="00DA5336">
      <w:pPr>
        <w:autoSpaceDE w:val="0"/>
        <w:autoSpaceDN w:val="0"/>
        <w:adjustRightInd w:val="0"/>
        <w:spacing w:line="240" w:lineRule="auto"/>
        <w:ind w:left="1800"/>
        <w:jc w:val="thaiDistribute"/>
        <w:rPr>
          <w:rFonts w:cs="Times New Roman"/>
          <w:b/>
          <w:bCs/>
          <w:color w:val="000000"/>
          <w:sz w:val="20"/>
        </w:rPr>
      </w:pPr>
      <w:r w:rsidRPr="00DA5336">
        <w:rPr>
          <w:rFonts w:cs="Times New Roman"/>
          <w:i/>
          <w:iCs/>
          <w:color w:val="000000"/>
          <w:sz w:val="20"/>
        </w:rPr>
        <w:t xml:space="preserve">Modifications of financial assets </w:t>
      </w:r>
    </w:p>
    <w:p w14:paraId="69D96ECD" w14:textId="77777777" w:rsidR="00DA5336" w:rsidRPr="00DA5336" w:rsidRDefault="00DA5336" w:rsidP="00DA5336">
      <w:pPr>
        <w:tabs>
          <w:tab w:val="left" w:pos="1080"/>
        </w:tabs>
        <w:spacing w:line="240" w:lineRule="auto"/>
        <w:ind w:left="1800"/>
        <w:jc w:val="thaiDistribute"/>
        <w:rPr>
          <w:rFonts w:cs="Times New Roman"/>
          <w:color w:val="000000"/>
          <w:sz w:val="20"/>
        </w:rPr>
      </w:pPr>
    </w:p>
    <w:p w14:paraId="557CAA2E" w14:textId="20DDA4BE" w:rsidR="00DA5336" w:rsidRPr="00DA5336" w:rsidRDefault="00DA5336" w:rsidP="00DA5336">
      <w:pPr>
        <w:autoSpaceDE w:val="0"/>
        <w:autoSpaceDN w:val="0"/>
        <w:adjustRightInd w:val="0"/>
        <w:spacing w:line="240" w:lineRule="auto"/>
        <w:ind w:left="1800"/>
        <w:jc w:val="thaiDistribute"/>
        <w:rPr>
          <w:rFonts w:cs="Times New Roman"/>
          <w:sz w:val="20"/>
        </w:rPr>
      </w:pPr>
      <w:r w:rsidRPr="00DA5336">
        <w:rPr>
          <w:rFonts w:cs="Times New Roman"/>
          <w:sz w:val="20"/>
        </w:rPr>
        <w:t xml:space="preserve">If the terms of a financial asset are modified, then </w:t>
      </w:r>
      <w:r w:rsidR="000E2DCA">
        <w:rPr>
          <w:rFonts w:cs="Times New Roman"/>
          <w:sz w:val="20"/>
        </w:rPr>
        <w:t>t</w:t>
      </w:r>
      <w:r w:rsidRPr="00DA5336">
        <w:rPr>
          <w:rFonts w:cs="Times New Roman"/>
          <w:sz w:val="20"/>
        </w:rPr>
        <w:t xml:space="preserve">he Bank and its subsidiaries evaluate whether the cash flows of the modified asset are substantially different. </w:t>
      </w:r>
    </w:p>
    <w:p w14:paraId="2A997C48" w14:textId="77777777" w:rsidR="00DA5336" w:rsidRPr="00DA5336" w:rsidRDefault="00DA5336" w:rsidP="00DA5336">
      <w:pPr>
        <w:tabs>
          <w:tab w:val="left" w:pos="720"/>
          <w:tab w:val="left" w:pos="810"/>
          <w:tab w:val="left" w:pos="1080"/>
        </w:tabs>
        <w:spacing w:line="240" w:lineRule="auto"/>
        <w:ind w:left="1800"/>
        <w:jc w:val="thaiDistribute"/>
        <w:rPr>
          <w:rFonts w:cs="Times New Roman"/>
          <w:color w:val="000000"/>
          <w:sz w:val="20"/>
        </w:rPr>
      </w:pPr>
    </w:p>
    <w:p w14:paraId="1F32E63B" w14:textId="77777777" w:rsidR="00807592" w:rsidRDefault="00807592">
      <w:pPr>
        <w:spacing w:line="240" w:lineRule="auto"/>
        <w:rPr>
          <w:rFonts w:cs="Times New Roman"/>
          <w:color w:val="000000"/>
          <w:sz w:val="20"/>
        </w:rPr>
      </w:pPr>
      <w:r>
        <w:rPr>
          <w:rFonts w:cs="Times New Roman"/>
          <w:color w:val="000000"/>
          <w:sz w:val="20"/>
        </w:rPr>
        <w:br w:type="page"/>
      </w:r>
    </w:p>
    <w:p w14:paraId="5D419A44" w14:textId="5272F521" w:rsidR="00DA5336" w:rsidRPr="00DA5336" w:rsidRDefault="00DA5336" w:rsidP="00DA533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jc w:val="thaiDistribute"/>
        <w:rPr>
          <w:sz w:val="20"/>
        </w:rPr>
      </w:pPr>
      <w:r w:rsidRPr="00DA5336">
        <w:rPr>
          <w:rFonts w:cs="Times New Roman"/>
          <w:color w:val="000000"/>
          <w:sz w:val="20"/>
        </w:rPr>
        <w:lastRenderedPageBreak/>
        <w:t xml:space="preserve">If the cash flows are substantially different, then the contractual rights to cash flows from the original financial asset are deemed to have expired. In this case, the original financial asset is </w:t>
      </w:r>
      <w:proofErr w:type="gramStart"/>
      <w:r w:rsidRPr="00DA5336">
        <w:rPr>
          <w:rFonts w:cs="Times New Roman"/>
          <w:color w:val="000000"/>
          <w:sz w:val="20"/>
        </w:rPr>
        <w:t>derecognised</w:t>
      </w:r>
      <w:proofErr w:type="gramEnd"/>
      <w:r w:rsidRPr="00DA5336">
        <w:rPr>
          <w:rFonts w:cs="Times New Roman"/>
          <w:color w:val="000000"/>
          <w:sz w:val="20"/>
        </w:rPr>
        <w:t xml:space="preserve"> and a new financial asset is recognised at fair value plus any eligible transaction costs. </w:t>
      </w:r>
    </w:p>
    <w:p w14:paraId="38C800D0" w14:textId="77777777" w:rsidR="00DA5336" w:rsidRPr="00DA5336" w:rsidRDefault="00DA5336" w:rsidP="00DA533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Times New Roman"/>
          <w:color w:val="000000"/>
          <w:sz w:val="20"/>
        </w:rPr>
      </w:pPr>
    </w:p>
    <w:p w14:paraId="6BD40ACB" w14:textId="10BEAC16" w:rsidR="00DA5336" w:rsidRDefault="00DA5336" w:rsidP="00DA533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jc w:val="thaiDistribute"/>
        <w:rPr>
          <w:rFonts w:cs="Times New Roman"/>
          <w:color w:val="000000"/>
          <w:sz w:val="20"/>
        </w:rPr>
      </w:pPr>
      <w:r w:rsidRPr="00DA5336">
        <w:rPr>
          <w:rFonts w:cs="Times New Roman"/>
          <w:color w:val="000000"/>
          <w:sz w:val="20"/>
        </w:rPr>
        <w:t xml:space="preserve">If the modification of a financial asset measured at amortised cost or FVOCI does not result in derecognition of the financial asset, then </w:t>
      </w:r>
      <w:r w:rsidR="00073907">
        <w:rPr>
          <w:rFonts w:cs="Times New Roman"/>
          <w:color w:val="000000"/>
          <w:sz w:val="20"/>
        </w:rPr>
        <w:t>t</w:t>
      </w:r>
      <w:r w:rsidRPr="00DA5336">
        <w:rPr>
          <w:rFonts w:cs="Times New Roman"/>
          <w:color w:val="000000"/>
          <w:sz w:val="20"/>
        </w:rPr>
        <w:t xml:space="preserve">he Bank and its subsidiaries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w:t>
      </w:r>
      <w:proofErr w:type="gramStart"/>
      <w:r w:rsidRPr="00DA5336">
        <w:rPr>
          <w:rFonts w:cs="Times New Roman"/>
          <w:color w:val="000000"/>
          <w:sz w:val="20"/>
        </w:rPr>
        <w:t>incurred</w:t>
      </w:r>
      <w:proofErr w:type="gramEnd"/>
      <w:r w:rsidRPr="00DA5336">
        <w:rPr>
          <w:rFonts w:cs="Times New Roman"/>
          <w:color w:val="000000"/>
          <w:sz w:val="20"/>
        </w:rPr>
        <w:t xml:space="preserve"> and fees received as part of the modification adjust the gross carrying amount of the modified financial asset and are amortised over the remaining term of the modified financial asset. </w:t>
      </w:r>
    </w:p>
    <w:p w14:paraId="535A1C43" w14:textId="77777777" w:rsidR="00807592" w:rsidRPr="00DA5336" w:rsidRDefault="00807592" w:rsidP="00DA533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0"/>
        <w:jc w:val="thaiDistribute"/>
        <w:rPr>
          <w:rFonts w:cs="Times New Roman"/>
          <w:color w:val="000000"/>
          <w:sz w:val="20"/>
        </w:rPr>
      </w:pPr>
    </w:p>
    <w:p w14:paraId="15F09E07" w14:textId="77777777" w:rsidR="00DA5336" w:rsidRPr="00DA5336" w:rsidRDefault="00DA5336" w:rsidP="00DA5336">
      <w:pPr>
        <w:tabs>
          <w:tab w:val="left" w:pos="1080"/>
        </w:tabs>
        <w:spacing w:line="240" w:lineRule="auto"/>
        <w:ind w:left="1800"/>
        <w:jc w:val="thaiDistribute"/>
        <w:rPr>
          <w:rFonts w:cs="Times New Roman"/>
          <w:color w:val="000000"/>
          <w:sz w:val="20"/>
        </w:rPr>
      </w:pPr>
      <w:r w:rsidRPr="00DA5336">
        <w:rPr>
          <w:rFonts w:cs="Times New Roman"/>
          <w:color w:val="000000"/>
          <w:sz w:val="20"/>
        </w:rPr>
        <w:t>If such a modification is carried out because of financial difficulties of the borrower, then the gain or loss is presented together with impairment losses. In other cases, it is presented as interest income calculated using the effective interest rate method.</w:t>
      </w:r>
    </w:p>
    <w:p w14:paraId="4AEB1CF4" w14:textId="77777777" w:rsidR="00DA5336" w:rsidRPr="00DA5336" w:rsidRDefault="00DA5336" w:rsidP="00DA5336">
      <w:pPr>
        <w:tabs>
          <w:tab w:val="left" w:pos="1080"/>
        </w:tabs>
        <w:spacing w:line="240" w:lineRule="auto"/>
        <w:ind w:left="1800"/>
        <w:jc w:val="thaiDistribute"/>
        <w:rPr>
          <w:rFonts w:cs="Times New Roman"/>
          <w:color w:val="000000"/>
          <w:sz w:val="20"/>
        </w:rPr>
      </w:pPr>
    </w:p>
    <w:p w14:paraId="38C28F23" w14:textId="2A433BCE" w:rsidR="00DA5336" w:rsidRPr="00DA5336" w:rsidRDefault="00525612" w:rsidP="00525612">
      <w:pPr>
        <w:spacing w:line="240" w:lineRule="auto"/>
        <w:ind w:left="1800" w:hanging="720"/>
        <w:contextualSpacing/>
        <w:jc w:val="thaiDistribute"/>
        <w:rPr>
          <w:rFonts w:cs="Times New Roman"/>
          <w:b/>
          <w:bCs/>
          <w:i/>
          <w:iCs/>
          <w:sz w:val="20"/>
        </w:rPr>
      </w:pPr>
      <w:r>
        <w:rPr>
          <w:rFonts w:cs="Times New Roman"/>
          <w:i/>
          <w:iCs/>
          <w:sz w:val="20"/>
        </w:rPr>
        <w:t>4.4.1.6</w:t>
      </w:r>
      <w:r>
        <w:rPr>
          <w:rFonts w:cs="Times New Roman"/>
          <w:i/>
          <w:iCs/>
          <w:sz w:val="20"/>
        </w:rPr>
        <w:tab/>
      </w:r>
      <w:r w:rsidR="00DA5336" w:rsidRPr="00DA5336">
        <w:rPr>
          <w:rFonts w:cs="Times New Roman"/>
          <w:i/>
          <w:iCs/>
          <w:sz w:val="20"/>
        </w:rPr>
        <w:t>Impairment of financial assets</w:t>
      </w:r>
      <w:r w:rsidR="00DA5336" w:rsidRPr="00DA5336">
        <w:rPr>
          <w:rFonts w:cs="Times New Roman"/>
          <w:b/>
          <w:bCs/>
          <w:i/>
          <w:iCs/>
          <w:sz w:val="20"/>
        </w:rPr>
        <w:t xml:space="preserve"> </w:t>
      </w:r>
    </w:p>
    <w:p w14:paraId="1AFA0B08" w14:textId="77777777" w:rsidR="00DA5336" w:rsidRPr="00DA5336" w:rsidRDefault="00DA5336" w:rsidP="00DA5336">
      <w:pPr>
        <w:tabs>
          <w:tab w:val="left" w:pos="1260"/>
        </w:tabs>
        <w:spacing w:line="240" w:lineRule="auto"/>
        <w:ind w:left="1620" w:hanging="630"/>
        <w:jc w:val="thaiDistribute"/>
        <w:rPr>
          <w:rFonts w:cs="Times New Roman"/>
          <w:i/>
          <w:iCs/>
          <w:sz w:val="20"/>
          <w:lang w:val="en-US" w:bidi="th-TH"/>
        </w:rPr>
      </w:pPr>
    </w:p>
    <w:p w14:paraId="0585F92B" w14:textId="77777777" w:rsidR="00DA5336" w:rsidRPr="00DA5336" w:rsidRDefault="00DA5336" w:rsidP="00DA5336">
      <w:pPr>
        <w:spacing w:line="240" w:lineRule="auto"/>
        <w:ind w:left="1800"/>
        <w:jc w:val="thaiDistribute"/>
        <w:rPr>
          <w:rFonts w:cs="Times New Roman"/>
          <w:spacing w:val="-4"/>
          <w:sz w:val="20"/>
        </w:rPr>
      </w:pPr>
      <w:r w:rsidRPr="00DA5336">
        <w:rPr>
          <w:rFonts w:cs="Times New Roman"/>
          <w:spacing w:val="-4"/>
          <w:sz w:val="20"/>
        </w:rPr>
        <w:t xml:space="preserve">The Bank and its subsidiaries recognise loss allowances for expected credit losses </w:t>
      </w:r>
      <w:r w:rsidRPr="00DA5336">
        <w:rPr>
          <w:rFonts w:cs="Times New Roman"/>
          <w:spacing w:val="-4"/>
          <w:sz w:val="20"/>
          <w:lang w:val="en-US" w:bidi="th-TH"/>
        </w:rPr>
        <w:t>(</w:t>
      </w:r>
      <w:r w:rsidRPr="00DA5336">
        <w:rPr>
          <w:rFonts w:cs="Times New Roman"/>
          <w:spacing w:val="-4"/>
          <w:sz w:val="20"/>
        </w:rPr>
        <w:t xml:space="preserve">ECL) on the following financial instruments that are not measured at FVTPL and no impairment loss is recognised on equity investments. </w:t>
      </w:r>
    </w:p>
    <w:p w14:paraId="7FB49021" w14:textId="77777777" w:rsidR="00DA5336" w:rsidRPr="00DA5336" w:rsidRDefault="00DA5336" w:rsidP="00DA5336">
      <w:pPr>
        <w:tabs>
          <w:tab w:val="left" w:pos="720"/>
        </w:tabs>
        <w:spacing w:line="240" w:lineRule="auto"/>
        <w:ind w:left="1800"/>
        <w:jc w:val="thaiDistribute"/>
        <w:rPr>
          <w:rFonts w:cs="Times New Roman"/>
          <w:i/>
          <w:iCs/>
          <w:sz w:val="20"/>
        </w:rPr>
      </w:pPr>
    </w:p>
    <w:p w14:paraId="4D0A33F4" w14:textId="77777777" w:rsidR="00DA5336" w:rsidRPr="00DA5336" w:rsidRDefault="00DA5336" w:rsidP="00DA5336">
      <w:pPr>
        <w:tabs>
          <w:tab w:val="left" w:pos="1080"/>
          <w:tab w:val="left" w:pos="1800"/>
          <w:tab w:val="left" w:pos="2340"/>
        </w:tabs>
        <w:spacing w:line="240" w:lineRule="auto"/>
        <w:ind w:left="1800"/>
        <w:jc w:val="thaiDistribute"/>
        <w:rPr>
          <w:rFonts w:cs="Times New Roman"/>
          <w:b/>
          <w:bCs/>
          <w:color w:val="0000FF"/>
          <w:sz w:val="20"/>
        </w:rPr>
      </w:pPr>
      <w:r w:rsidRPr="00DA5336">
        <w:rPr>
          <w:rFonts w:cs="Times New Roman"/>
          <w:i/>
          <w:iCs/>
          <w:sz w:val="20"/>
        </w:rPr>
        <w:t xml:space="preserve">Measurement of ECL </w:t>
      </w:r>
    </w:p>
    <w:p w14:paraId="1B77FC1F" w14:textId="77777777" w:rsidR="00DA5336" w:rsidRPr="00DA5336" w:rsidRDefault="00DA5336" w:rsidP="00DA5336">
      <w:pPr>
        <w:autoSpaceDE w:val="0"/>
        <w:autoSpaceDN w:val="0"/>
        <w:adjustRightInd w:val="0"/>
        <w:spacing w:line="240" w:lineRule="auto"/>
        <w:ind w:left="1800"/>
        <w:jc w:val="thaiDistribute"/>
        <w:rPr>
          <w:rFonts w:eastAsia="Batang" w:cs="Times New Roman"/>
          <w:spacing w:val="-4"/>
          <w:sz w:val="20"/>
          <w:lang w:val="en-US" w:eastAsia="ko-KR" w:bidi="th-TH"/>
        </w:rPr>
      </w:pPr>
    </w:p>
    <w:p w14:paraId="650FFAFD" w14:textId="77777777" w:rsidR="00DA5336" w:rsidRPr="00DA5336" w:rsidRDefault="00DA5336" w:rsidP="00DA5336">
      <w:pPr>
        <w:autoSpaceDE w:val="0"/>
        <w:autoSpaceDN w:val="0"/>
        <w:adjustRightInd w:val="0"/>
        <w:spacing w:line="240" w:lineRule="auto"/>
        <w:ind w:left="180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311CB1EC" w14:textId="77777777" w:rsidR="00DA5336" w:rsidRPr="00DA5336" w:rsidRDefault="00DA5336" w:rsidP="00C7560B">
      <w:pPr>
        <w:spacing w:line="200" w:lineRule="exact"/>
        <w:ind w:left="1800"/>
        <w:contextualSpacing/>
        <w:jc w:val="thaiDistribute"/>
        <w:rPr>
          <w:rFonts w:eastAsia="Batang" w:cs="Times New Roman"/>
          <w:spacing w:val="-4"/>
          <w:sz w:val="20"/>
          <w:lang w:val="en-US" w:eastAsia="ko-KR" w:bidi="th-TH"/>
        </w:rPr>
      </w:pPr>
    </w:p>
    <w:p w14:paraId="34E287CC" w14:textId="77777777" w:rsidR="00DA5336" w:rsidRPr="00DA5336" w:rsidRDefault="00DA5336" w:rsidP="00DA5336">
      <w:pPr>
        <w:autoSpaceDE w:val="0"/>
        <w:autoSpaceDN w:val="0"/>
        <w:adjustRightInd w:val="0"/>
        <w:spacing w:line="240" w:lineRule="auto"/>
        <w:ind w:left="180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 xml:space="preserve">ECL are a probability-weighted estimate of credit losses. They are measured as follows: </w:t>
      </w:r>
    </w:p>
    <w:p w14:paraId="71806783" w14:textId="105C668B"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financial assets that are not credit-impaired at the reporting date: as the present value of all cash shortfalls (i.e. the difference between the cash flows in accordance with the contract and the cash flows that </w:t>
      </w:r>
      <w:r w:rsidR="00073907">
        <w:rPr>
          <w:rFonts w:cs="Times New Roman"/>
          <w:sz w:val="20"/>
        </w:rPr>
        <w:t>t</w:t>
      </w:r>
      <w:r w:rsidRPr="00DA5336">
        <w:rPr>
          <w:rFonts w:cs="Times New Roman"/>
          <w:sz w:val="20"/>
        </w:rPr>
        <w:t xml:space="preserve">he Bank and its subsidiaries expects to receive); </w:t>
      </w:r>
    </w:p>
    <w:p w14:paraId="660FF497"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financial assets that are credit-impaired at the reporting date: as the difference between the gross carrying amount and the present value of estimated future cash flows; </w:t>
      </w:r>
    </w:p>
    <w:p w14:paraId="0D272332" w14:textId="3A6AEBC9"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undrawn loan commitments: as the present value of the difference between the contractual cash flows that are due to </w:t>
      </w:r>
      <w:r w:rsidR="00073907">
        <w:rPr>
          <w:rFonts w:cs="Times New Roman"/>
          <w:sz w:val="20"/>
        </w:rPr>
        <w:t>t</w:t>
      </w:r>
      <w:r w:rsidRPr="00DA5336">
        <w:rPr>
          <w:rFonts w:cs="Times New Roman"/>
          <w:sz w:val="20"/>
        </w:rPr>
        <w:t xml:space="preserve">he Bank and its subsidiaries if the commitment is drawn down and the cash flows that </w:t>
      </w:r>
      <w:r w:rsidR="00073907">
        <w:rPr>
          <w:rFonts w:cs="Times New Roman"/>
          <w:sz w:val="20"/>
        </w:rPr>
        <w:t>t</w:t>
      </w:r>
      <w:r w:rsidRPr="00DA5336">
        <w:rPr>
          <w:rFonts w:cs="Times New Roman"/>
          <w:sz w:val="20"/>
        </w:rPr>
        <w:t xml:space="preserve">he Bank and its subsidiaries expects to receive; and </w:t>
      </w:r>
    </w:p>
    <w:p w14:paraId="317DDC94" w14:textId="7E365724"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financial guarantee contracts: the expected payments to reimburse the holder less any amounts that </w:t>
      </w:r>
      <w:r w:rsidR="00073907">
        <w:rPr>
          <w:rFonts w:cs="Times New Roman"/>
          <w:sz w:val="20"/>
        </w:rPr>
        <w:t>t</w:t>
      </w:r>
      <w:r w:rsidRPr="00DA5336">
        <w:rPr>
          <w:rFonts w:cs="Times New Roman"/>
          <w:sz w:val="20"/>
        </w:rPr>
        <w:t xml:space="preserve">he Bank and its subsidiaries expect to recover. </w:t>
      </w:r>
    </w:p>
    <w:p w14:paraId="4483E212" w14:textId="77777777" w:rsidR="00DA5336" w:rsidRPr="00DA5336" w:rsidRDefault="00DA5336" w:rsidP="00C7560B">
      <w:pPr>
        <w:spacing w:line="200" w:lineRule="exact"/>
        <w:ind w:left="1800"/>
        <w:contextualSpacing/>
        <w:jc w:val="thaiDistribute"/>
        <w:rPr>
          <w:rFonts w:eastAsia="Batang" w:cs="Times New Roman"/>
          <w:spacing w:val="-4"/>
          <w:sz w:val="20"/>
          <w:lang w:eastAsia="ko-KR" w:bidi="th-TH"/>
        </w:rPr>
      </w:pPr>
    </w:p>
    <w:p w14:paraId="1284B13F" w14:textId="77777777" w:rsidR="00DA5336" w:rsidRPr="00DA5336" w:rsidRDefault="00DA5336" w:rsidP="00DA5336">
      <w:pPr>
        <w:autoSpaceDE w:val="0"/>
        <w:autoSpaceDN w:val="0"/>
        <w:adjustRightInd w:val="0"/>
        <w:spacing w:line="240" w:lineRule="auto"/>
        <w:ind w:left="180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Estimate of expected cash shortfalls is determined by multiplying the probability of default (PD) with the loss given default (LGD) with the expected exposure at the time of default (EAD).</w:t>
      </w:r>
    </w:p>
    <w:p w14:paraId="07907629" w14:textId="77777777" w:rsidR="00DA5336" w:rsidRPr="00DA5336" w:rsidRDefault="00DA5336" w:rsidP="00C7560B">
      <w:pPr>
        <w:tabs>
          <w:tab w:val="left" w:pos="720"/>
        </w:tabs>
        <w:spacing w:line="200" w:lineRule="exact"/>
        <w:ind w:left="1800"/>
        <w:contextualSpacing/>
        <w:jc w:val="thaiDistribute"/>
        <w:rPr>
          <w:rFonts w:cs="Times New Roman"/>
          <w:sz w:val="20"/>
        </w:rPr>
      </w:pPr>
    </w:p>
    <w:p w14:paraId="4C11C62E" w14:textId="77777777" w:rsidR="00DA5336" w:rsidRPr="00DA5336" w:rsidRDefault="00DA5336" w:rsidP="00DA5336">
      <w:pPr>
        <w:tabs>
          <w:tab w:val="left" w:pos="1080"/>
          <w:tab w:val="left" w:pos="1800"/>
          <w:tab w:val="left" w:pos="2340"/>
        </w:tabs>
        <w:spacing w:line="240" w:lineRule="auto"/>
        <w:ind w:left="1800"/>
        <w:jc w:val="thaiDistribute"/>
        <w:rPr>
          <w:rFonts w:cs="Times New Roman"/>
          <w:i/>
          <w:iCs/>
          <w:sz w:val="20"/>
          <w:lang w:val="en-US" w:bidi="th-TH"/>
        </w:rPr>
      </w:pPr>
      <w:r w:rsidRPr="00DA5336">
        <w:rPr>
          <w:rFonts w:cs="Times New Roman"/>
          <w:i/>
          <w:iCs/>
          <w:sz w:val="20"/>
          <w:lang w:val="en-US" w:bidi="th-TH"/>
        </w:rPr>
        <w:t xml:space="preserve">Staging </w:t>
      </w:r>
    </w:p>
    <w:p w14:paraId="60ECB0E5" w14:textId="77777777" w:rsidR="00DA5336" w:rsidRPr="00DA5336" w:rsidRDefault="00DA5336" w:rsidP="00C7560B">
      <w:pPr>
        <w:tabs>
          <w:tab w:val="left" w:pos="720"/>
        </w:tabs>
        <w:spacing w:line="200" w:lineRule="exact"/>
        <w:ind w:left="1800"/>
        <w:contextualSpacing/>
        <w:jc w:val="thaiDistribute"/>
        <w:rPr>
          <w:rFonts w:cs="Times New Roman"/>
          <w:sz w:val="20"/>
        </w:rPr>
      </w:pPr>
    </w:p>
    <w:p w14:paraId="734B2764" w14:textId="77777777" w:rsidR="00DA5336" w:rsidRPr="00DA5336" w:rsidRDefault="00DA5336" w:rsidP="00DA5336">
      <w:pPr>
        <w:autoSpaceDE w:val="0"/>
        <w:autoSpaceDN w:val="0"/>
        <w:adjustRightInd w:val="0"/>
        <w:spacing w:line="240" w:lineRule="auto"/>
        <w:ind w:left="180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25331E3E" w14:textId="77777777" w:rsidR="00DA5336" w:rsidRPr="00DA5336" w:rsidRDefault="00DA5336" w:rsidP="00C7560B">
      <w:pPr>
        <w:spacing w:line="200" w:lineRule="exact"/>
        <w:ind w:left="1800"/>
        <w:contextualSpacing/>
        <w:jc w:val="thaiDistribute"/>
        <w:rPr>
          <w:rFonts w:cs="Times New Roman"/>
          <w:sz w:val="20"/>
        </w:rPr>
      </w:pPr>
    </w:p>
    <w:p w14:paraId="351BEE31"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Stage 1: Financial assets that have not had a significant increase in credit risk</w:t>
      </w:r>
    </w:p>
    <w:p w14:paraId="0B8D9416" w14:textId="77777777" w:rsidR="00DA5336" w:rsidRPr="00DA5336" w:rsidRDefault="00DA5336" w:rsidP="00C7560B">
      <w:pPr>
        <w:tabs>
          <w:tab w:val="left" w:pos="720"/>
          <w:tab w:val="left" w:pos="1620"/>
        </w:tabs>
        <w:spacing w:line="200" w:lineRule="exact"/>
        <w:ind w:left="1800"/>
        <w:contextualSpacing/>
        <w:jc w:val="thaiDistribute"/>
        <w:rPr>
          <w:rFonts w:cs="Times New Roman"/>
          <w:sz w:val="20"/>
        </w:rPr>
      </w:pPr>
    </w:p>
    <w:p w14:paraId="5176D201" w14:textId="77777777" w:rsidR="00DA5336" w:rsidRPr="00DA5336" w:rsidRDefault="00DA5336" w:rsidP="00525612">
      <w:pPr>
        <w:tabs>
          <w:tab w:val="left" w:pos="1620"/>
          <w:tab w:val="left" w:pos="1980"/>
        </w:tabs>
        <w:spacing w:line="240" w:lineRule="auto"/>
        <w:ind w:left="1980"/>
        <w:contextualSpacing/>
        <w:jc w:val="thaiDistribute"/>
        <w:rPr>
          <w:rFonts w:cs="Times New Roman"/>
          <w:spacing w:val="-4"/>
          <w:sz w:val="20"/>
          <w:cs/>
        </w:rPr>
      </w:pPr>
      <w:r w:rsidRPr="00DA5336">
        <w:rPr>
          <w:rFonts w:cs="Times New Roman"/>
          <w:spacing w:val="-4"/>
          <w:sz w:val="20"/>
        </w:rPr>
        <w:t xml:space="preserve">Financial assets that have not had a significant increase in credit risk (SICR) since initial recognition (i.e. no Stage 2 or 3 triggers apply) or debt investment that considered to have low credit risk at each reporting date </w:t>
      </w:r>
      <w:proofErr w:type="gramStart"/>
      <w:r w:rsidRPr="00DA5336">
        <w:rPr>
          <w:rFonts w:cs="Times New Roman"/>
          <w:spacing w:val="-4"/>
          <w:sz w:val="20"/>
        </w:rPr>
        <w:t>with the exception of</w:t>
      </w:r>
      <w:proofErr w:type="gramEnd"/>
      <w:r w:rsidRPr="00DA5336">
        <w:rPr>
          <w:rFonts w:cs="Times New Roman"/>
          <w:spacing w:val="-4"/>
          <w:sz w:val="20"/>
        </w:rPr>
        <w:t xml:space="preserve"> purchased or originated credit impaired (POCI) assets. The provision for ECL is 12-month ECL. 12-month ECL are the portion of lifetime ECL that result from default events on a financial instrument that are possible within the 12 months after the reporting date. </w:t>
      </w:r>
    </w:p>
    <w:p w14:paraId="56634B2D" w14:textId="77777777" w:rsidR="00DA5336" w:rsidRPr="00DA5336" w:rsidRDefault="00DA5336" w:rsidP="00C7560B">
      <w:pPr>
        <w:tabs>
          <w:tab w:val="left" w:pos="1620"/>
        </w:tabs>
        <w:spacing w:line="200" w:lineRule="exact"/>
        <w:ind w:left="1800"/>
        <w:contextualSpacing/>
        <w:jc w:val="thaiDistribute"/>
        <w:rPr>
          <w:sz w:val="20"/>
        </w:rPr>
      </w:pPr>
    </w:p>
    <w:p w14:paraId="34B405DE" w14:textId="77777777" w:rsidR="00807592" w:rsidRDefault="00807592">
      <w:pPr>
        <w:spacing w:line="240" w:lineRule="auto"/>
        <w:rPr>
          <w:rFonts w:cs="Times New Roman"/>
          <w:sz w:val="20"/>
        </w:rPr>
      </w:pPr>
      <w:r>
        <w:rPr>
          <w:rFonts w:cs="Times New Roman"/>
          <w:sz w:val="20"/>
        </w:rPr>
        <w:br w:type="page"/>
      </w:r>
    </w:p>
    <w:p w14:paraId="3A47DCE2" w14:textId="42FB107B"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lastRenderedPageBreak/>
        <w:t xml:space="preserve">Stage 2: Financial assets have a SICR </w:t>
      </w:r>
    </w:p>
    <w:p w14:paraId="71F19447" w14:textId="77777777" w:rsidR="00DA5336" w:rsidRPr="00DA5336" w:rsidRDefault="00DA5336" w:rsidP="00C7560B">
      <w:pPr>
        <w:tabs>
          <w:tab w:val="left" w:pos="1620"/>
        </w:tabs>
        <w:spacing w:line="200" w:lineRule="exact"/>
        <w:ind w:left="1800"/>
        <w:contextualSpacing/>
        <w:jc w:val="thaiDistribute"/>
        <w:rPr>
          <w:rFonts w:cs="Times New Roman"/>
          <w:sz w:val="20"/>
        </w:rPr>
      </w:pPr>
    </w:p>
    <w:p w14:paraId="5BD26140" w14:textId="77777777" w:rsidR="00DA5336" w:rsidRPr="00DA5336" w:rsidRDefault="00DA5336" w:rsidP="00DA5336">
      <w:pPr>
        <w:autoSpaceDE w:val="0"/>
        <w:autoSpaceDN w:val="0"/>
        <w:adjustRightInd w:val="0"/>
        <w:spacing w:line="240" w:lineRule="auto"/>
        <w:ind w:left="198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 xml:space="preserve">When </w:t>
      </w:r>
      <w:bookmarkStart w:id="1" w:name="_Hlk42849682"/>
      <w:r w:rsidRPr="00DA5336">
        <w:rPr>
          <w:rFonts w:eastAsia="Batang" w:cs="Times New Roman"/>
          <w:spacing w:val="-4"/>
          <w:sz w:val="20"/>
          <w:lang w:val="en-US" w:eastAsia="ko-KR" w:bidi="th-TH"/>
        </w:rPr>
        <w:t>financial assets have a SICR</w:t>
      </w:r>
      <w:bookmarkEnd w:id="1"/>
      <w:r w:rsidRPr="00DA5336">
        <w:rPr>
          <w:rFonts w:eastAsia="Batang" w:cs="Times New Roman"/>
          <w:spacing w:val="-4"/>
          <w:sz w:val="20"/>
          <w:lang w:val="en-US" w:eastAsia="ko-KR" w:bidi="th-TH"/>
        </w:rPr>
        <w:t xml:space="preserve"> since initial recognition, expected credit losses are </w:t>
      </w:r>
      <w:proofErr w:type="spellStart"/>
      <w:r w:rsidRPr="00DA5336">
        <w:rPr>
          <w:rFonts w:eastAsia="Batang" w:cs="Times New Roman"/>
          <w:spacing w:val="-4"/>
          <w:sz w:val="20"/>
          <w:lang w:val="en-US" w:eastAsia="ko-KR" w:bidi="th-TH"/>
        </w:rPr>
        <w:t>recognised</w:t>
      </w:r>
      <w:proofErr w:type="spellEnd"/>
      <w:r w:rsidRPr="00DA5336">
        <w:rPr>
          <w:rFonts w:eastAsia="Batang" w:cs="Times New Roman"/>
          <w:spacing w:val="-4"/>
          <w:sz w:val="20"/>
          <w:lang w:val="en-US" w:eastAsia="ko-KR" w:bidi="th-TH"/>
        </w:rPr>
        <w:t xml:space="preserve"> for possible default events over the lifetime of the</w:t>
      </w:r>
      <w:r w:rsidRPr="00DA5336">
        <w:rPr>
          <w:rFonts w:eastAsia="Batang" w:cs="Times New Roman"/>
          <w:spacing w:val="-4"/>
          <w:sz w:val="20"/>
          <w:cs/>
          <w:lang w:val="en-US" w:eastAsia="ko-KR" w:bidi="th-TH"/>
        </w:rPr>
        <w:t xml:space="preserve"> </w:t>
      </w:r>
      <w:r w:rsidRPr="00DA5336">
        <w:rPr>
          <w:rFonts w:eastAsia="Batang" w:cs="Times New Roman"/>
          <w:spacing w:val="-4"/>
          <w:sz w:val="20"/>
          <w:lang w:val="en-US" w:eastAsia="ko-KR" w:bidi="th-TH"/>
        </w:rPr>
        <w:t xml:space="preserve">financial assets. SICR is assessed by using </w:t>
      </w:r>
      <w:proofErr w:type="gramStart"/>
      <w:r w:rsidRPr="00DA5336">
        <w:rPr>
          <w:rFonts w:eastAsia="Batang" w:cs="Times New Roman"/>
          <w:spacing w:val="-4"/>
          <w:sz w:val="20"/>
          <w:lang w:val="en-US" w:eastAsia="ko-KR" w:bidi="th-TH"/>
        </w:rPr>
        <w:t>a number of</w:t>
      </w:r>
      <w:proofErr w:type="gramEnd"/>
      <w:r w:rsidRPr="00DA5336">
        <w:rPr>
          <w:rFonts w:eastAsia="Batang" w:cs="Times New Roman"/>
          <w:spacing w:val="-4"/>
          <w:sz w:val="20"/>
          <w:lang w:val="en-US" w:eastAsia="ko-KR" w:bidi="th-TH"/>
        </w:rPr>
        <w:t xml:space="preserve"> quantitative and qualitative factors that are significant to the increase in credit risk. Financial assets that are 30 or more days past due and not credit-impaired will always be considered to have experienced a significant increase in credit risk. </w:t>
      </w:r>
    </w:p>
    <w:p w14:paraId="30E9BF06" w14:textId="77777777" w:rsidR="00DA5336" w:rsidRPr="00DA5336" w:rsidRDefault="00DA5336" w:rsidP="00C7560B">
      <w:pPr>
        <w:tabs>
          <w:tab w:val="left" w:pos="1620"/>
        </w:tabs>
        <w:spacing w:line="200" w:lineRule="exact"/>
        <w:ind w:left="1800"/>
        <w:contextualSpacing/>
        <w:jc w:val="thaiDistribute"/>
        <w:rPr>
          <w:spacing w:val="-4"/>
          <w:sz w:val="20"/>
        </w:rPr>
      </w:pPr>
    </w:p>
    <w:p w14:paraId="12521CCE"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Stage 3: Lifetime ECL credit impaired </w:t>
      </w:r>
    </w:p>
    <w:p w14:paraId="7327B338" w14:textId="77777777" w:rsidR="00DA5336" w:rsidRPr="00DA5336" w:rsidRDefault="00DA5336" w:rsidP="00C7560B">
      <w:pPr>
        <w:tabs>
          <w:tab w:val="left" w:pos="1620"/>
        </w:tabs>
        <w:spacing w:line="200" w:lineRule="exact"/>
        <w:ind w:left="1800"/>
        <w:contextualSpacing/>
        <w:jc w:val="thaiDistribute"/>
        <w:rPr>
          <w:rFonts w:cs="Times New Roman"/>
          <w:sz w:val="20"/>
        </w:rPr>
      </w:pPr>
    </w:p>
    <w:p w14:paraId="551367E0" w14:textId="77777777" w:rsidR="00DA5336" w:rsidRPr="00DA5336" w:rsidRDefault="00DA5336" w:rsidP="00DA5336">
      <w:pPr>
        <w:autoSpaceDE w:val="0"/>
        <w:autoSpaceDN w:val="0"/>
        <w:adjustRightInd w:val="0"/>
        <w:spacing w:line="240" w:lineRule="auto"/>
        <w:ind w:left="198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6484D204" w14:textId="77777777" w:rsidR="00DA5336" w:rsidRPr="00DA5336" w:rsidRDefault="00DA5336" w:rsidP="00DA5336">
      <w:pPr>
        <w:tabs>
          <w:tab w:val="left" w:pos="720"/>
        </w:tabs>
        <w:spacing w:line="240" w:lineRule="auto"/>
        <w:jc w:val="thaiDistribute"/>
        <w:rPr>
          <w:rFonts w:cs="Times New Roman"/>
          <w:i/>
          <w:iCs/>
          <w:sz w:val="20"/>
          <w:lang w:val="en-US"/>
        </w:rPr>
      </w:pPr>
    </w:p>
    <w:p w14:paraId="5679D4E5" w14:textId="77777777" w:rsidR="00DA5336" w:rsidRPr="00DA5336" w:rsidRDefault="00DA5336" w:rsidP="00DA5336">
      <w:pPr>
        <w:autoSpaceDE w:val="0"/>
        <w:autoSpaceDN w:val="0"/>
        <w:adjustRightInd w:val="0"/>
        <w:spacing w:line="240" w:lineRule="auto"/>
        <w:ind w:left="1800"/>
        <w:jc w:val="thaiDistribute"/>
        <w:rPr>
          <w:rFonts w:eastAsia="Batang" w:cs="Times New Roman"/>
          <w:spacing w:val="-4"/>
          <w:sz w:val="20"/>
          <w:lang w:val="en-US" w:eastAsia="ko-KR" w:bidi="th-TH"/>
        </w:rPr>
      </w:pPr>
      <w:bookmarkStart w:id="2" w:name="_Hlk42850035"/>
      <w:r w:rsidRPr="00DA5336">
        <w:rPr>
          <w:rFonts w:eastAsia="Batang" w:cs="Times New Roman"/>
          <w:spacing w:val="-4"/>
          <w:sz w:val="20"/>
          <w:lang w:val="en-US" w:eastAsia="ko-KR" w:bidi="th-TH"/>
        </w:rPr>
        <w:t xml:space="preserve">Expected credit losses of credit-impaired financial assets are determined based on the difference between the present value of the recoverable cash flows under a range of scenarios, including the </w:t>
      </w:r>
      <w:proofErr w:type="spellStart"/>
      <w:r w:rsidRPr="00DA5336">
        <w:rPr>
          <w:rFonts w:eastAsia="Batang" w:cs="Times New Roman"/>
          <w:spacing w:val="-4"/>
          <w:sz w:val="20"/>
          <w:lang w:val="en-US" w:eastAsia="ko-KR" w:bidi="th-TH"/>
        </w:rPr>
        <w:t>realisation</w:t>
      </w:r>
      <w:proofErr w:type="spellEnd"/>
      <w:r w:rsidRPr="00DA5336">
        <w:rPr>
          <w:rFonts w:eastAsia="Batang" w:cs="Times New Roman"/>
          <w:spacing w:val="-4"/>
          <w:sz w:val="20"/>
          <w:lang w:val="en-US" w:eastAsia="ko-KR" w:bidi="th-TH"/>
        </w:rPr>
        <w:t xml:space="preserve"> of any collateral held where appropriate, discounted with the financial assets’ original effective interest rate, and the gross carrying value of the financial assets prior to any credit impairments. </w:t>
      </w:r>
    </w:p>
    <w:bookmarkEnd w:id="2"/>
    <w:p w14:paraId="1AE92F2F" w14:textId="77777777" w:rsidR="00DA5336" w:rsidRPr="00DA5336" w:rsidRDefault="00DA5336" w:rsidP="00DA5336">
      <w:pPr>
        <w:autoSpaceDE w:val="0"/>
        <w:autoSpaceDN w:val="0"/>
        <w:adjustRightInd w:val="0"/>
        <w:spacing w:line="240" w:lineRule="auto"/>
        <w:jc w:val="thaiDistribute"/>
        <w:rPr>
          <w:rFonts w:eastAsia="Batang" w:cs="Times New Roman"/>
          <w:spacing w:val="-4"/>
          <w:sz w:val="20"/>
          <w:lang w:val="en-US" w:eastAsia="ko-KR" w:bidi="th-TH"/>
        </w:rPr>
      </w:pPr>
    </w:p>
    <w:p w14:paraId="7EC3D751" w14:textId="77777777" w:rsidR="00DA5336" w:rsidRPr="00DA5336" w:rsidRDefault="00DA5336" w:rsidP="00DA5336">
      <w:pPr>
        <w:autoSpaceDE w:val="0"/>
        <w:autoSpaceDN w:val="0"/>
        <w:adjustRightInd w:val="0"/>
        <w:spacing w:line="240" w:lineRule="auto"/>
        <w:ind w:left="1800"/>
        <w:jc w:val="thaiDistribute"/>
        <w:rPr>
          <w:rFonts w:eastAsia="Batang" w:cs="Times New Roman"/>
          <w:i/>
          <w:iCs/>
          <w:spacing w:val="-4"/>
          <w:sz w:val="20"/>
          <w:lang w:val="en-US" w:eastAsia="ko-KR" w:bidi="th-TH"/>
        </w:rPr>
      </w:pPr>
      <w:r w:rsidRPr="00DA5336">
        <w:rPr>
          <w:rFonts w:eastAsia="Batang" w:cs="Times New Roman"/>
          <w:i/>
          <w:iCs/>
          <w:spacing w:val="-4"/>
          <w:sz w:val="20"/>
          <w:lang w:val="en-US" w:eastAsia="ko-KR" w:bidi="th-TH"/>
        </w:rPr>
        <w:t xml:space="preserve">Improvement in credit risk </w:t>
      </w:r>
    </w:p>
    <w:p w14:paraId="3A2835F0" w14:textId="77777777" w:rsidR="00DA5336" w:rsidRPr="00DA5336" w:rsidRDefault="00DA5336" w:rsidP="00DA5336">
      <w:pPr>
        <w:autoSpaceDE w:val="0"/>
        <w:autoSpaceDN w:val="0"/>
        <w:adjustRightInd w:val="0"/>
        <w:spacing w:line="240" w:lineRule="auto"/>
        <w:ind w:left="1800"/>
        <w:jc w:val="thaiDistribute"/>
        <w:rPr>
          <w:rFonts w:eastAsia="Batang" w:cs="Times New Roman"/>
          <w:spacing w:val="-4"/>
          <w:sz w:val="20"/>
          <w:lang w:val="en-US" w:eastAsia="ko-KR" w:bidi="th-TH"/>
        </w:rPr>
      </w:pPr>
    </w:p>
    <w:p w14:paraId="33AA073D" w14:textId="77777777" w:rsidR="00DA5336" w:rsidRPr="00DA5336" w:rsidRDefault="00DA5336" w:rsidP="00DA5336">
      <w:pPr>
        <w:tabs>
          <w:tab w:val="left" w:pos="720"/>
        </w:tabs>
        <w:spacing w:line="240" w:lineRule="auto"/>
        <w:ind w:left="180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For financial assets within stage 2, these can only be transferred to stage 1 when they are no longer considered to have experienced a significant increase in credit risk.</w:t>
      </w:r>
    </w:p>
    <w:p w14:paraId="1CE47AD7" w14:textId="77777777" w:rsidR="00DA5336" w:rsidRPr="00DA5336" w:rsidRDefault="00DA5336" w:rsidP="00DA5336">
      <w:pPr>
        <w:tabs>
          <w:tab w:val="left" w:pos="720"/>
        </w:tabs>
        <w:spacing w:line="240" w:lineRule="auto"/>
        <w:ind w:left="180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 xml:space="preserve"> </w:t>
      </w:r>
    </w:p>
    <w:p w14:paraId="0B6CF08B" w14:textId="12D95552" w:rsidR="00DA5336" w:rsidRPr="00DA5336" w:rsidRDefault="00DA5336" w:rsidP="00C7560B">
      <w:pPr>
        <w:tabs>
          <w:tab w:val="left" w:pos="720"/>
        </w:tabs>
        <w:spacing w:line="240" w:lineRule="auto"/>
        <w:ind w:left="1800"/>
        <w:jc w:val="thaiDistribute"/>
        <w:rPr>
          <w:rFonts w:eastAsia="Batang" w:cs="Times New Roman"/>
          <w:spacing w:val="-4"/>
          <w:sz w:val="20"/>
          <w:lang w:val="en-US" w:eastAsia="ko-KR" w:bidi="th-TH"/>
        </w:rPr>
      </w:pPr>
      <w:r w:rsidRPr="00DA5336">
        <w:rPr>
          <w:rFonts w:eastAsia="Batang" w:cs="Times New Roman"/>
          <w:spacing w:val="-4"/>
          <w:sz w:val="20"/>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w:t>
      </w:r>
      <w:r w:rsidR="00C7560B">
        <w:rPr>
          <w:rFonts w:eastAsia="Batang" w:cs="Times New Roman"/>
          <w:spacing w:val="-4"/>
          <w:sz w:val="20"/>
          <w:lang w:val="en-US" w:eastAsia="ko-KR" w:bidi="th-TH"/>
        </w:rPr>
        <w:t xml:space="preserve"> </w:t>
      </w:r>
      <w:r w:rsidRPr="00DA5336">
        <w:rPr>
          <w:rFonts w:eastAsia="Batang" w:cs="Times New Roman"/>
          <w:spacing w:val="-4"/>
          <w:sz w:val="20"/>
          <w:lang w:val="en-US" w:eastAsia="ko-KR" w:bidi="th-TH"/>
        </w:rPr>
        <w:t>stage 1.</w:t>
      </w:r>
    </w:p>
    <w:p w14:paraId="6D54B246" w14:textId="77777777" w:rsidR="00DA5336" w:rsidRPr="00DA5336" w:rsidRDefault="00DA5336" w:rsidP="00DA5336">
      <w:pPr>
        <w:tabs>
          <w:tab w:val="left" w:pos="720"/>
        </w:tabs>
        <w:spacing w:line="240" w:lineRule="auto"/>
        <w:ind w:left="1800"/>
        <w:jc w:val="thaiDistribute"/>
        <w:rPr>
          <w:rFonts w:eastAsia="Batang" w:cs="Times New Roman"/>
          <w:spacing w:val="-4"/>
          <w:sz w:val="20"/>
          <w:lang w:val="en-US" w:eastAsia="ko-KR" w:bidi="th-TH"/>
        </w:rPr>
      </w:pPr>
    </w:p>
    <w:p w14:paraId="654826F5" w14:textId="566AFE3B" w:rsidR="00DA5336" w:rsidRPr="00DA5336" w:rsidRDefault="00C7560B" w:rsidP="00DA5336">
      <w:pPr>
        <w:tabs>
          <w:tab w:val="left" w:pos="720"/>
        </w:tabs>
        <w:spacing w:line="240" w:lineRule="auto"/>
        <w:ind w:left="1800"/>
        <w:jc w:val="thaiDistribute"/>
        <w:rPr>
          <w:rFonts w:cs="Times New Roman"/>
          <w:i/>
          <w:iCs/>
          <w:sz w:val="20"/>
        </w:rPr>
      </w:pPr>
      <w:r>
        <w:rPr>
          <w:rFonts w:eastAsia="Batang" w:cs="Times New Roman"/>
          <w:spacing w:val="-4"/>
          <w:sz w:val="20"/>
          <w:lang w:val="en-US" w:eastAsia="ko-KR" w:bidi="th-TH"/>
        </w:rPr>
        <w:t xml:space="preserve">Financial </w:t>
      </w:r>
      <w:r w:rsidR="00DA5336" w:rsidRPr="00DA5336">
        <w:rPr>
          <w:rFonts w:eastAsia="Batang" w:cs="Times New Roman"/>
          <w:spacing w:val="-4"/>
          <w:sz w:val="20"/>
          <w:lang w:val="en-US" w:eastAsia="ko-KR" w:bidi="th-TH"/>
        </w:rPr>
        <w:t xml:space="preserve">asset that is in Stage 3 will move back to Stage 2 when, as at the reporting date, it is no longer considered to be </w:t>
      </w:r>
      <w:proofErr w:type="gramStart"/>
      <w:r w:rsidR="00DA5336" w:rsidRPr="00DA5336">
        <w:rPr>
          <w:rFonts w:eastAsia="Batang" w:cs="Times New Roman"/>
          <w:spacing w:val="-4"/>
          <w:sz w:val="20"/>
          <w:lang w:val="en-US" w:eastAsia="ko-KR" w:bidi="th-TH"/>
        </w:rPr>
        <w:t>credit-impaired</w:t>
      </w:r>
      <w:proofErr w:type="gramEnd"/>
      <w:r w:rsidR="00DA5336" w:rsidRPr="00DA5336">
        <w:rPr>
          <w:rFonts w:eastAsia="Batang" w:cs="Times New Roman"/>
          <w:spacing w:val="-4"/>
          <w:sz w:val="20"/>
          <w:lang w:val="en-US" w:eastAsia="ko-KR" w:bidi="th-TH"/>
        </w:rPr>
        <w:t xml:space="preserve">. </w:t>
      </w:r>
    </w:p>
    <w:p w14:paraId="1C0B64D7" w14:textId="77777777" w:rsidR="00DA5336" w:rsidRPr="00DA5336" w:rsidRDefault="00DA5336" w:rsidP="00DA5336">
      <w:pPr>
        <w:spacing w:line="240" w:lineRule="auto"/>
        <w:jc w:val="thaiDistribute"/>
        <w:rPr>
          <w:rFonts w:cs="Times New Roman"/>
          <w:sz w:val="20"/>
        </w:rPr>
      </w:pPr>
    </w:p>
    <w:p w14:paraId="7C284BCB" w14:textId="77777777" w:rsidR="00DA5336" w:rsidRPr="00DA5336" w:rsidRDefault="00DA5336" w:rsidP="00DA5336">
      <w:pPr>
        <w:autoSpaceDE w:val="0"/>
        <w:autoSpaceDN w:val="0"/>
        <w:adjustRightInd w:val="0"/>
        <w:spacing w:line="240" w:lineRule="auto"/>
        <w:ind w:left="1800"/>
        <w:jc w:val="thaiDistribute"/>
        <w:rPr>
          <w:rFonts w:eastAsia="Batang" w:cs="Times New Roman"/>
          <w:b/>
          <w:bCs/>
          <w:color w:val="0000FF"/>
          <w:sz w:val="20"/>
          <w:lang w:val="en-US" w:eastAsia="ko-KR" w:bidi="th-TH"/>
        </w:rPr>
      </w:pPr>
      <w:r w:rsidRPr="00DA5336">
        <w:rPr>
          <w:rFonts w:eastAsia="Batang" w:cs="Times New Roman"/>
          <w:i/>
          <w:iCs/>
          <w:spacing w:val="-4"/>
          <w:sz w:val="20"/>
          <w:lang w:val="en-US" w:eastAsia="ko-KR" w:bidi="th-TH"/>
        </w:rPr>
        <w:t xml:space="preserve">Loss allowances for ECL are presented in the statement of financial position  </w:t>
      </w:r>
    </w:p>
    <w:p w14:paraId="30F093B9"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financial assets measured at amortised cost: as a deduction from the gross carrying amount of the assets; </w:t>
      </w:r>
    </w:p>
    <w:p w14:paraId="185FE61E"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loan commitments and financial guarantee contracts: generally, as a provision; and </w:t>
      </w:r>
    </w:p>
    <w:p w14:paraId="0A94B562" w14:textId="4582FCF7" w:rsidR="00DA5336" w:rsidRPr="00DA5336" w:rsidRDefault="00DA5336" w:rsidP="0001169E">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financial assets measured at FVOCI: no loss allowance is recognised in the statement of financial position because the carrying amount of these assets is their fair value. However, expected credit loss is recognised in profit or loss.</w:t>
      </w:r>
    </w:p>
    <w:p w14:paraId="05FF27E7" w14:textId="77777777" w:rsidR="00DA5336" w:rsidRPr="00DA5336" w:rsidRDefault="00DA5336" w:rsidP="00DA5336">
      <w:pPr>
        <w:spacing w:line="240" w:lineRule="auto"/>
        <w:jc w:val="thaiDistribute"/>
        <w:rPr>
          <w:rFonts w:cs="Times New Roman"/>
          <w:sz w:val="20"/>
        </w:rPr>
      </w:pPr>
    </w:p>
    <w:p w14:paraId="28AA7E58" w14:textId="77777777" w:rsidR="00DA5336" w:rsidRPr="00DA5336" w:rsidRDefault="00DA5336" w:rsidP="00DA5336">
      <w:pPr>
        <w:numPr>
          <w:ilvl w:val="3"/>
          <w:numId w:val="53"/>
        </w:num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jc w:val="thaiDistribute"/>
        <w:rPr>
          <w:rFonts w:cs="Times New Roman"/>
          <w:b/>
          <w:bCs/>
          <w:i/>
          <w:iCs/>
          <w:sz w:val="20"/>
        </w:rPr>
      </w:pPr>
      <w:r w:rsidRPr="00DA5336">
        <w:rPr>
          <w:rFonts w:cs="Times New Roman"/>
          <w:i/>
          <w:iCs/>
          <w:sz w:val="20"/>
        </w:rPr>
        <w:t>Derivative held for risk management purposes and hedge accounting</w:t>
      </w:r>
      <w:r w:rsidRPr="00DA5336">
        <w:rPr>
          <w:rFonts w:cs="Times New Roman"/>
          <w:b/>
          <w:bCs/>
          <w:i/>
          <w:iCs/>
          <w:sz w:val="20"/>
        </w:rPr>
        <w:t xml:space="preserve"> </w:t>
      </w:r>
    </w:p>
    <w:p w14:paraId="2FBDBD01" w14:textId="77777777" w:rsidR="00DA5336" w:rsidRPr="00DA5336" w:rsidRDefault="00DA5336" w:rsidP="00DA5336">
      <w:pPr>
        <w:spacing w:line="240" w:lineRule="auto"/>
        <w:ind w:firstLine="540"/>
        <w:jc w:val="thaiDistribute"/>
        <w:rPr>
          <w:rFonts w:cs="Times New Roman"/>
          <w:color w:val="000000"/>
          <w:sz w:val="20"/>
        </w:rPr>
      </w:pPr>
    </w:p>
    <w:p w14:paraId="1D088A56" w14:textId="77777777" w:rsidR="00DA5336" w:rsidRPr="00DA5336" w:rsidRDefault="00DA5336" w:rsidP="00C7560B">
      <w:pPr>
        <w:tabs>
          <w:tab w:val="left" w:pos="1800"/>
        </w:tabs>
        <w:spacing w:line="240" w:lineRule="auto"/>
        <w:ind w:left="1800"/>
        <w:contextualSpacing/>
        <w:jc w:val="thaiDistribute"/>
        <w:rPr>
          <w:rFonts w:cs="Times New Roman"/>
          <w:color w:val="000000"/>
          <w:sz w:val="20"/>
        </w:rPr>
      </w:pPr>
      <w:r w:rsidRPr="00DA5336">
        <w:rPr>
          <w:rFonts w:cs="Times New Roman"/>
          <w:color w:val="000000"/>
          <w:sz w:val="20"/>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6BAFB6D8" w14:textId="77777777" w:rsidR="00DA5336" w:rsidRPr="00DA5336" w:rsidRDefault="00DA5336" w:rsidP="00DA5336">
      <w:pPr>
        <w:tabs>
          <w:tab w:val="left" w:pos="1800"/>
        </w:tabs>
        <w:spacing w:line="240" w:lineRule="auto"/>
        <w:ind w:left="1800"/>
        <w:jc w:val="thaiDistribute"/>
        <w:rPr>
          <w:rFonts w:cs="Times New Roman"/>
          <w:color w:val="000000"/>
          <w:sz w:val="20"/>
        </w:rPr>
      </w:pPr>
    </w:p>
    <w:p w14:paraId="54D3BD4F" w14:textId="77777777" w:rsidR="00807592" w:rsidRDefault="00807592">
      <w:pPr>
        <w:spacing w:line="240" w:lineRule="auto"/>
        <w:rPr>
          <w:rFonts w:cs="Times New Roman"/>
          <w:sz w:val="20"/>
        </w:rPr>
      </w:pPr>
      <w:r>
        <w:rPr>
          <w:rFonts w:cs="Times New Roman"/>
          <w:sz w:val="20"/>
        </w:rPr>
        <w:br w:type="page"/>
      </w:r>
    </w:p>
    <w:p w14:paraId="4F065FC0" w14:textId="767CD162" w:rsidR="00DA5336" w:rsidRPr="00DA5336" w:rsidRDefault="00DA5336" w:rsidP="00C7560B">
      <w:pPr>
        <w:tabs>
          <w:tab w:val="left" w:pos="1800"/>
        </w:tabs>
        <w:spacing w:line="240" w:lineRule="auto"/>
        <w:ind w:left="1800"/>
        <w:contextualSpacing/>
        <w:jc w:val="thaiDistribute"/>
        <w:rPr>
          <w:rFonts w:cs="Times New Roman"/>
          <w:sz w:val="20"/>
        </w:rPr>
      </w:pPr>
      <w:r w:rsidRPr="00DA5336">
        <w:rPr>
          <w:rFonts w:cs="Times New Roman"/>
          <w:sz w:val="20"/>
        </w:rPr>
        <w:lastRenderedPageBreak/>
        <w:t xml:space="preserve">The Bank and its subsidiaries designate certain derivatives held for risk management as well as certain non-derivative financial instruments as hedging instruments in qualifying hedging relationships. On initial designation of the hedge, </w:t>
      </w:r>
      <w:r w:rsidR="00CA69A8">
        <w:rPr>
          <w:rFonts w:cs="Times New Roman"/>
          <w:sz w:val="20"/>
        </w:rPr>
        <w:t>t</w:t>
      </w:r>
      <w:r w:rsidRPr="00DA5336">
        <w:rPr>
          <w:rFonts w:cs="Times New Roman"/>
          <w:sz w:val="20"/>
        </w:rPr>
        <w:t xml:space="preserve">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makes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w:t>
      </w:r>
      <w:r w:rsidR="00A4669A">
        <w:rPr>
          <w:rFonts w:cs="Times New Roman"/>
          <w:sz w:val="20"/>
        </w:rPr>
        <w:t>t</w:t>
      </w:r>
      <w:r w:rsidRPr="00DA5336">
        <w:rPr>
          <w:rFonts w:cs="Times New Roman"/>
          <w:sz w:val="20"/>
        </w:rPr>
        <w:t xml:space="preserve">he Bank and its subsidiaries </w:t>
      </w:r>
      <w:proofErr w:type="gramStart"/>
      <w:r w:rsidRPr="00DA5336">
        <w:rPr>
          <w:rFonts w:cs="Times New Roman"/>
          <w:sz w:val="20"/>
        </w:rPr>
        <w:t>make an assessment of</w:t>
      </w:r>
      <w:proofErr w:type="gramEnd"/>
      <w:r w:rsidRPr="00DA5336">
        <w:rPr>
          <w:rFonts w:cs="Times New Roman"/>
          <w:sz w:val="20"/>
        </w:rPr>
        <w:t xml:space="preserve"> whether the forecast transaction is highly probable to occur and presents an exposure to variations in cash flows that could ultimately affect profit or loss. </w:t>
      </w:r>
    </w:p>
    <w:p w14:paraId="42941627" w14:textId="77777777" w:rsidR="00DA5336" w:rsidRPr="00DA5336" w:rsidRDefault="00DA5336" w:rsidP="00DA5336">
      <w:pPr>
        <w:tabs>
          <w:tab w:val="left" w:pos="1620"/>
        </w:tabs>
        <w:spacing w:line="240" w:lineRule="auto"/>
        <w:ind w:left="1620"/>
        <w:jc w:val="thaiDistribute"/>
        <w:rPr>
          <w:rFonts w:cs="Times New Roman"/>
          <w:color w:val="000000"/>
          <w:sz w:val="20"/>
        </w:rPr>
      </w:pPr>
    </w:p>
    <w:p w14:paraId="4622A1FF" w14:textId="77777777" w:rsidR="00DA5336" w:rsidRPr="00DA5336" w:rsidRDefault="00DA5336" w:rsidP="00C7560B">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auto"/>
        <w:ind w:left="1800"/>
        <w:contextualSpacing/>
        <w:jc w:val="thaiDistribute"/>
        <w:rPr>
          <w:rFonts w:cs="Times New Roman"/>
          <w:sz w:val="20"/>
        </w:rPr>
      </w:pPr>
      <w:r w:rsidRPr="00DA5336">
        <w:rPr>
          <w:rFonts w:cs="Times New Roman"/>
          <w:sz w:val="20"/>
        </w:rPr>
        <w:t xml:space="preserve">These hedging relationships are discussed below. </w:t>
      </w:r>
    </w:p>
    <w:p w14:paraId="39AD8695" w14:textId="77777777" w:rsidR="00DA5336" w:rsidRPr="00DA5336" w:rsidRDefault="00DA5336" w:rsidP="00DA5336">
      <w:pPr>
        <w:spacing w:line="240" w:lineRule="auto"/>
        <w:ind w:left="1620"/>
        <w:jc w:val="thaiDistribute"/>
        <w:rPr>
          <w:rFonts w:cs="Times New Roman"/>
          <w:color w:val="000000"/>
          <w:sz w:val="20"/>
        </w:rPr>
      </w:pPr>
    </w:p>
    <w:p w14:paraId="5110DEE4" w14:textId="77777777" w:rsidR="00DA5336" w:rsidRPr="00DA5336" w:rsidRDefault="00DA5336" w:rsidP="00DA5336">
      <w:pPr>
        <w:spacing w:line="240" w:lineRule="auto"/>
        <w:ind w:left="1800"/>
        <w:jc w:val="thaiDistribute"/>
        <w:rPr>
          <w:rFonts w:cs="Times New Roman"/>
          <w:i/>
          <w:iCs/>
          <w:sz w:val="20"/>
        </w:rPr>
      </w:pPr>
      <w:r w:rsidRPr="00DA5336">
        <w:rPr>
          <w:rFonts w:cs="Times New Roman"/>
          <w:i/>
          <w:iCs/>
          <w:sz w:val="20"/>
        </w:rPr>
        <w:t xml:space="preserve">Fair value hedge </w:t>
      </w:r>
    </w:p>
    <w:p w14:paraId="0F43A5BA" w14:textId="77777777" w:rsidR="00DA5336" w:rsidRPr="00DA5336" w:rsidRDefault="00DA5336" w:rsidP="00DA5336">
      <w:pPr>
        <w:spacing w:line="240" w:lineRule="auto"/>
        <w:ind w:left="1800"/>
        <w:jc w:val="thaiDistribute"/>
        <w:rPr>
          <w:rFonts w:cs="Times New Roman"/>
          <w:color w:val="000000"/>
          <w:sz w:val="20"/>
        </w:rPr>
      </w:pPr>
    </w:p>
    <w:p w14:paraId="31397C54" w14:textId="77777777" w:rsidR="00DA5336" w:rsidRPr="00DA5336" w:rsidRDefault="00DA5336" w:rsidP="00C7560B">
      <w:pPr>
        <w:spacing w:line="240" w:lineRule="auto"/>
        <w:ind w:left="1800"/>
        <w:contextualSpacing/>
        <w:jc w:val="thaiDistribute"/>
        <w:rPr>
          <w:rFonts w:cs="Times New Roman"/>
          <w:color w:val="000000"/>
          <w:sz w:val="20"/>
        </w:rPr>
      </w:pPr>
      <w:r w:rsidRPr="00DA5336">
        <w:rPr>
          <w:rFonts w:cs="Times New Roman"/>
          <w:color w:val="000000"/>
          <w:sz w:val="20"/>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w:t>
      </w:r>
      <w:proofErr w:type="gramStart"/>
      <w:r w:rsidRPr="00DA5336">
        <w:rPr>
          <w:rFonts w:cs="Times New Roman"/>
          <w:color w:val="000000"/>
          <w:sz w:val="20"/>
        </w:rPr>
        <w:t>its</w:t>
      </w:r>
      <w:proofErr w:type="gramEnd"/>
      <w:r w:rsidRPr="00DA5336">
        <w:rPr>
          <w:rFonts w:cs="Times New Roman"/>
          <w:color w:val="000000"/>
          <w:sz w:val="20"/>
        </w:rPr>
        <w:t xml:space="preserve"> carrying amount is adjusted accordingly. </w:t>
      </w:r>
    </w:p>
    <w:p w14:paraId="05637F5B" w14:textId="77777777" w:rsidR="00DA5336" w:rsidRPr="00DA5336" w:rsidRDefault="00DA5336" w:rsidP="00C7560B">
      <w:pPr>
        <w:spacing w:line="240" w:lineRule="auto"/>
        <w:ind w:left="1800"/>
        <w:contextualSpacing/>
        <w:jc w:val="thaiDistribute"/>
        <w:rPr>
          <w:rFonts w:cs="Times New Roman"/>
          <w:color w:val="000000"/>
          <w:sz w:val="20"/>
        </w:rPr>
      </w:pPr>
    </w:p>
    <w:p w14:paraId="55197B8E" w14:textId="77777777" w:rsidR="00DA5336" w:rsidRPr="00DA5336" w:rsidRDefault="00DA5336" w:rsidP="00C7560B">
      <w:pPr>
        <w:spacing w:line="240" w:lineRule="auto"/>
        <w:ind w:left="1800"/>
        <w:contextualSpacing/>
        <w:jc w:val="thaiDistribute"/>
        <w:rPr>
          <w:rFonts w:cs="Times New Roman"/>
          <w:color w:val="000000"/>
          <w:sz w:val="20"/>
        </w:rPr>
      </w:pPr>
      <w:r w:rsidRPr="00DA5336">
        <w:rPr>
          <w:rFonts w:cs="Times New Roman"/>
          <w:color w:val="000000"/>
          <w:sz w:val="20"/>
        </w:rPr>
        <w:t xml:space="preserve">If the hedging derivative expires or is sold, terminated or exercised, or the hedge no longer meets the criteria for fair value hedge accounting, or the hedge designation is revoked, then hedge accounting is discontinued prospectively. </w:t>
      </w:r>
    </w:p>
    <w:p w14:paraId="621C032E" w14:textId="77777777" w:rsidR="00DA5336" w:rsidRPr="00DA5336" w:rsidRDefault="00DA5336" w:rsidP="00C7560B">
      <w:pPr>
        <w:spacing w:line="240" w:lineRule="auto"/>
        <w:ind w:left="1800"/>
        <w:contextualSpacing/>
        <w:jc w:val="thaiDistribute"/>
        <w:rPr>
          <w:rFonts w:cs="Times New Roman"/>
          <w:i/>
          <w:iCs/>
          <w:color w:val="000000"/>
          <w:sz w:val="20"/>
        </w:rPr>
      </w:pPr>
    </w:p>
    <w:p w14:paraId="67B2E4AF" w14:textId="77777777" w:rsidR="00DA5336" w:rsidRPr="00DA5336" w:rsidRDefault="00DA5336" w:rsidP="00DA5336">
      <w:pPr>
        <w:spacing w:line="240" w:lineRule="auto"/>
        <w:ind w:left="1800"/>
        <w:jc w:val="thaiDistribute"/>
        <w:rPr>
          <w:rFonts w:cs="Times New Roman"/>
          <w:i/>
          <w:iCs/>
          <w:sz w:val="20"/>
        </w:rPr>
      </w:pPr>
      <w:r w:rsidRPr="00DA5336">
        <w:rPr>
          <w:rFonts w:cs="Times New Roman"/>
          <w:i/>
          <w:iCs/>
          <w:sz w:val="20"/>
        </w:rPr>
        <w:t xml:space="preserve">Cash flow hedges </w:t>
      </w:r>
    </w:p>
    <w:p w14:paraId="54FBF9C5" w14:textId="77777777" w:rsidR="00DA5336" w:rsidRPr="00DA5336" w:rsidRDefault="00DA5336" w:rsidP="00C7560B">
      <w:pPr>
        <w:spacing w:line="240" w:lineRule="auto"/>
        <w:ind w:left="1800"/>
        <w:contextualSpacing/>
        <w:jc w:val="thaiDistribute"/>
        <w:rPr>
          <w:rFonts w:cs="Times New Roman"/>
          <w:color w:val="000000"/>
          <w:sz w:val="20"/>
        </w:rPr>
      </w:pPr>
    </w:p>
    <w:p w14:paraId="61A9DF7E" w14:textId="77777777" w:rsidR="00DA5336" w:rsidRPr="00DA5336" w:rsidRDefault="00DA5336" w:rsidP="00C7560B">
      <w:pPr>
        <w:autoSpaceDE w:val="0"/>
        <w:autoSpaceDN w:val="0"/>
        <w:adjustRightInd w:val="0"/>
        <w:spacing w:line="240" w:lineRule="atLeast"/>
        <w:ind w:left="1800"/>
        <w:jc w:val="thaiDistribute"/>
        <w:rPr>
          <w:rFonts w:cs="Times New Roman"/>
          <w:color w:val="000000"/>
          <w:sz w:val="20"/>
        </w:rPr>
      </w:pPr>
      <w:r w:rsidRPr="00DA5336">
        <w:rPr>
          <w:rFonts w:cs="Times New Roman"/>
          <w:color w:val="000000"/>
          <w:sz w:val="20"/>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4CEFD850" w14:textId="77777777" w:rsidR="00DA5336" w:rsidRPr="00DA5336" w:rsidRDefault="00DA5336" w:rsidP="00C7560B">
      <w:pPr>
        <w:autoSpaceDE w:val="0"/>
        <w:autoSpaceDN w:val="0"/>
        <w:adjustRightInd w:val="0"/>
        <w:spacing w:line="240" w:lineRule="atLeast"/>
        <w:ind w:left="1800"/>
        <w:jc w:val="thaiDistribute"/>
        <w:rPr>
          <w:rFonts w:cs="Times New Roman"/>
          <w:color w:val="000000"/>
          <w:sz w:val="20"/>
        </w:rPr>
      </w:pPr>
    </w:p>
    <w:p w14:paraId="284A525A" w14:textId="77777777" w:rsidR="00DA5336" w:rsidRPr="00DA5336" w:rsidRDefault="00DA5336" w:rsidP="00C7560B">
      <w:pPr>
        <w:autoSpaceDE w:val="0"/>
        <w:autoSpaceDN w:val="0"/>
        <w:adjustRightInd w:val="0"/>
        <w:spacing w:line="240" w:lineRule="atLeast"/>
        <w:ind w:left="1800"/>
        <w:jc w:val="thaiDistribute"/>
        <w:rPr>
          <w:rFonts w:cs="Times New Roman"/>
          <w:color w:val="000000"/>
          <w:sz w:val="20"/>
        </w:rPr>
      </w:pPr>
      <w:r w:rsidRPr="00DA5336">
        <w:rPr>
          <w:rFonts w:cs="Times New Roman"/>
          <w:color w:val="000000"/>
          <w:sz w:val="20"/>
        </w:rPr>
        <w:t xml:space="preserve">If the hedging derivative expires or is sold, terminated or exercised, or the hedge no longer meets the criteria for cash flow hedge accounting, or the hedge designation is revoked, then hedge accounting is discontinued prospectively. </w:t>
      </w:r>
    </w:p>
    <w:p w14:paraId="4645FFA4" w14:textId="77777777" w:rsidR="00DA5336" w:rsidRPr="00DA5336" w:rsidRDefault="00DA5336" w:rsidP="00C7560B">
      <w:pPr>
        <w:autoSpaceDE w:val="0"/>
        <w:autoSpaceDN w:val="0"/>
        <w:adjustRightInd w:val="0"/>
        <w:spacing w:line="240" w:lineRule="atLeast"/>
        <w:ind w:left="1800"/>
        <w:jc w:val="thaiDistribute"/>
        <w:rPr>
          <w:rFonts w:cs="Times New Roman"/>
          <w:color w:val="000000"/>
          <w:sz w:val="20"/>
        </w:rPr>
      </w:pPr>
    </w:p>
    <w:p w14:paraId="6F0F7D2B" w14:textId="23ABB48D" w:rsidR="00C7560B" w:rsidRDefault="00DA5336" w:rsidP="00C7560B">
      <w:pPr>
        <w:autoSpaceDE w:val="0"/>
        <w:autoSpaceDN w:val="0"/>
        <w:adjustRightInd w:val="0"/>
        <w:spacing w:line="240" w:lineRule="atLeast"/>
        <w:ind w:left="1800"/>
        <w:jc w:val="thaiDistribute"/>
        <w:rPr>
          <w:rFonts w:cs="Times New Roman"/>
          <w:color w:val="000000"/>
          <w:sz w:val="20"/>
        </w:rPr>
      </w:pPr>
      <w:r w:rsidRPr="00DA5336">
        <w:rPr>
          <w:rFonts w:cs="Times New Roman"/>
          <w:color w:val="000000"/>
          <w:sz w:val="20"/>
        </w:rPr>
        <w:t xml:space="preserve">If the hedged cash flows are no longer expected to occur, then </w:t>
      </w:r>
      <w:r w:rsidR="002A6FAC">
        <w:rPr>
          <w:rFonts w:cs="Times New Roman"/>
          <w:color w:val="000000"/>
          <w:sz w:val="20"/>
        </w:rPr>
        <w:t>t</w:t>
      </w:r>
      <w:r w:rsidRPr="00DA5336">
        <w:rPr>
          <w:rFonts w:cs="Times New Roman"/>
          <w:color w:val="000000"/>
          <w:sz w:val="20"/>
        </w:rPr>
        <w:t>he Bank and its subsidiaries immediately reclassifies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Bank and its subsidiaries  reclassify the amount in the hedging reserve from OCI to profit or loss on a straight</w:t>
      </w:r>
      <w:r w:rsidRPr="00DA5336">
        <w:rPr>
          <w:rFonts w:cs="Times New Roman"/>
          <w:color w:val="000000"/>
          <w:sz w:val="20"/>
        </w:rPr>
        <w:noBreakHyphen/>
        <w:t>line basis.</w:t>
      </w:r>
    </w:p>
    <w:p w14:paraId="24DD75EB" w14:textId="77777777" w:rsidR="00B13859" w:rsidRDefault="00DA5336" w:rsidP="00B13859">
      <w:pPr>
        <w:autoSpaceDE w:val="0"/>
        <w:autoSpaceDN w:val="0"/>
        <w:adjustRightInd w:val="0"/>
        <w:spacing w:line="240" w:lineRule="atLeast"/>
        <w:ind w:left="1800"/>
        <w:jc w:val="thaiDistribute"/>
        <w:rPr>
          <w:rFonts w:cs="Times New Roman"/>
          <w:color w:val="000000"/>
          <w:sz w:val="20"/>
        </w:rPr>
      </w:pPr>
      <w:r w:rsidRPr="00DA5336">
        <w:rPr>
          <w:rFonts w:cs="Times New Roman"/>
          <w:color w:val="000000"/>
          <w:sz w:val="20"/>
        </w:rPr>
        <w:t xml:space="preserve"> </w:t>
      </w:r>
    </w:p>
    <w:p w14:paraId="5BBEEFE5" w14:textId="4B33FF7F" w:rsidR="00B13859" w:rsidRDefault="00B13859" w:rsidP="00B13859">
      <w:pPr>
        <w:autoSpaceDE w:val="0"/>
        <w:autoSpaceDN w:val="0"/>
        <w:adjustRightInd w:val="0"/>
        <w:spacing w:line="240" w:lineRule="atLeast"/>
        <w:ind w:left="1800"/>
        <w:jc w:val="thaiDistribute"/>
        <w:rPr>
          <w:i/>
          <w:iCs/>
          <w:color w:val="000000"/>
          <w:sz w:val="20"/>
          <w:lang w:bidi="th-TH"/>
        </w:rPr>
      </w:pPr>
      <w:r>
        <w:rPr>
          <w:i/>
          <w:iCs/>
          <w:color w:val="000000"/>
          <w:sz w:val="20"/>
          <w:lang w:bidi="th-TH"/>
        </w:rPr>
        <w:t>Hedge of derivative which not measured at fair value</w:t>
      </w:r>
    </w:p>
    <w:p w14:paraId="470611A9" w14:textId="77777777" w:rsidR="00B13859" w:rsidRDefault="00B13859" w:rsidP="00B13859">
      <w:pPr>
        <w:pStyle w:val="ListParagraph"/>
        <w:spacing w:line="240" w:lineRule="auto"/>
        <w:ind w:left="1800"/>
        <w:jc w:val="thaiDistribute"/>
        <w:rPr>
          <w:rFonts w:cs="Angsana New"/>
          <w:color w:val="000000"/>
          <w:sz w:val="20"/>
          <w:lang w:bidi="th-TH"/>
        </w:rPr>
      </w:pPr>
    </w:p>
    <w:p w14:paraId="4EE068B2" w14:textId="77777777" w:rsidR="00B13859" w:rsidRPr="00356E41" w:rsidRDefault="00B13859" w:rsidP="00B13859">
      <w:pPr>
        <w:pStyle w:val="ListParagraph"/>
        <w:spacing w:line="240" w:lineRule="auto"/>
        <w:ind w:left="1800"/>
        <w:jc w:val="thaiDistribute"/>
        <w:rPr>
          <w:color w:val="000000"/>
          <w:sz w:val="20"/>
        </w:rPr>
      </w:pPr>
      <w:r>
        <w:rPr>
          <w:rFonts w:cs="Angsana New"/>
          <w:color w:val="000000"/>
          <w:sz w:val="20"/>
          <w:lang w:bidi="th-TH"/>
        </w:rPr>
        <w:t xml:space="preserve">The Bank and its subsidiaries recognise hedge transactions on an accrual basis. Hedge instrument is recognised on an accrual basis. </w:t>
      </w:r>
    </w:p>
    <w:p w14:paraId="0E88C338" w14:textId="77777777" w:rsidR="00807592" w:rsidRDefault="00807592">
      <w:pPr>
        <w:spacing w:line="240" w:lineRule="auto"/>
        <w:rPr>
          <w:rFonts w:cs="Times New Roman"/>
          <w:i/>
          <w:iCs/>
          <w:sz w:val="20"/>
        </w:rPr>
      </w:pPr>
    </w:p>
    <w:p w14:paraId="562B6323" w14:textId="77777777" w:rsidR="00B13859" w:rsidRDefault="00B13859" w:rsidP="00DA5336">
      <w:pPr>
        <w:tabs>
          <w:tab w:val="left" w:pos="720"/>
        </w:tabs>
        <w:spacing w:line="240" w:lineRule="auto"/>
        <w:ind w:left="1800"/>
        <w:jc w:val="thaiDistribute"/>
        <w:rPr>
          <w:rFonts w:cs="Times New Roman"/>
          <w:i/>
          <w:iCs/>
          <w:sz w:val="20"/>
        </w:rPr>
      </w:pPr>
    </w:p>
    <w:p w14:paraId="05B301D2" w14:textId="5F01767C" w:rsidR="00DA5336" w:rsidRPr="00DA5336" w:rsidRDefault="00DA5336" w:rsidP="00DA5336">
      <w:pPr>
        <w:tabs>
          <w:tab w:val="left" w:pos="720"/>
        </w:tabs>
        <w:spacing w:line="240" w:lineRule="auto"/>
        <w:ind w:left="1800"/>
        <w:jc w:val="thaiDistribute"/>
        <w:rPr>
          <w:rFonts w:cs="Times New Roman"/>
          <w:sz w:val="20"/>
        </w:rPr>
      </w:pPr>
      <w:r w:rsidRPr="00DA5336">
        <w:rPr>
          <w:rFonts w:cs="Times New Roman"/>
          <w:i/>
          <w:iCs/>
          <w:sz w:val="20"/>
        </w:rPr>
        <w:lastRenderedPageBreak/>
        <w:t>Embedded</w:t>
      </w:r>
      <w:r w:rsidRPr="00DA5336">
        <w:rPr>
          <w:rFonts w:cs="Times New Roman"/>
          <w:sz w:val="20"/>
        </w:rPr>
        <w:t xml:space="preserve"> derivatives </w:t>
      </w:r>
    </w:p>
    <w:p w14:paraId="3F599667" w14:textId="77777777" w:rsidR="00DA5336" w:rsidRPr="00DA5336" w:rsidRDefault="00DA5336" w:rsidP="00DA5336">
      <w:pPr>
        <w:spacing w:line="240" w:lineRule="auto"/>
        <w:ind w:left="540" w:right="-28"/>
        <w:jc w:val="thaiDistribute"/>
        <w:rPr>
          <w:rFonts w:cs="Times New Roman"/>
          <w:sz w:val="20"/>
        </w:rPr>
      </w:pPr>
    </w:p>
    <w:p w14:paraId="6AEBC156" w14:textId="77777777" w:rsidR="00DA5336" w:rsidRPr="00DA5336" w:rsidRDefault="00DA5336" w:rsidP="00DA5336">
      <w:pPr>
        <w:tabs>
          <w:tab w:val="left" w:pos="720"/>
          <w:tab w:val="left" w:pos="1800"/>
        </w:tabs>
        <w:spacing w:line="240" w:lineRule="auto"/>
        <w:ind w:left="1800"/>
        <w:jc w:val="thaiDistribute"/>
        <w:rPr>
          <w:rFonts w:cs="Times New Roman"/>
          <w:sz w:val="20"/>
        </w:rPr>
      </w:pPr>
      <w:r w:rsidRPr="00DA5336">
        <w:rPr>
          <w:rFonts w:cs="Times New Roman"/>
          <w:sz w:val="20"/>
        </w:rPr>
        <w:t xml:space="preserve">Derivatives may be embedded in another contractual arrangement (a host contract). The Bank and its subsidiaries accounts for an embedded derivative separately from the host contract when: </w:t>
      </w:r>
    </w:p>
    <w:p w14:paraId="7164EADD"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host contract is not an asset in the scope of IFRS 9; </w:t>
      </w:r>
    </w:p>
    <w:p w14:paraId="47930C68"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host contract is not itself carried at FVTPL; </w:t>
      </w:r>
    </w:p>
    <w:p w14:paraId="6F4FCFD0"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terms of the embedded derivative would meet the definition of a derivative if they were contained in a separate contract; and </w:t>
      </w:r>
    </w:p>
    <w:p w14:paraId="63E45D31" w14:textId="77777777" w:rsidR="00DA5336" w:rsidRPr="00DA5336" w:rsidRDefault="00DA5336" w:rsidP="00DA5336">
      <w:pPr>
        <w:numPr>
          <w:ilvl w:val="0"/>
          <w:numId w:val="31"/>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1980" w:hanging="180"/>
        <w:contextualSpacing/>
        <w:jc w:val="thaiDistribute"/>
        <w:rPr>
          <w:rFonts w:cs="Times New Roman"/>
          <w:sz w:val="20"/>
        </w:rPr>
      </w:pPr>
      <w:r w:rsidRPr="00DA5336">
        <w:rPr>
          <w:rFonts w:cs="Times New Roman"/>
          <w:sz w:val="20"/>
        </w:rPr>
        <w:t xml:space="preserve">the economic characteristics and risks of the embedded derivative are not closely related to the economic characteristics and risks of the host contract. </w:t>
      </w:r>
    </w:p>
    <w:p w14:paraId="4AD7F9BE" w14:textId="77777777" w:rsidR="00DA5336" w:rsidRPr="00DA5336" w:rsidRDefault="00DA5336" w:rsidP="00DA5336">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1800"/>
        <w:jc w:val="thaiDistribute"/>
        <w:rPr>
          <w:rFonts w:eastAsia="Times New Roman" w:cs="Times New Roman"/>
          <w:sz w:val="20"/>
          <w:lang w:val="en-US" w:bidi="th-TH"/>
        </w:rPr>
      </w:pPr>
      <w:r w:rsidRPr="00DA5336">
        <w:rPr>
          <w:rFonts w:eastAsia="Times New Roman" w:cs="Times New Roman"/>
          <w:sz w:val="20"/>
          <w:lang w:val="en-US" w:bidi="th-TH"/>
        </w:rPr>
        <w:t xml:space="preserve">Separated embedded derivatives are measured at fair value, with all changes in fair value </w:t>
      </w:r>
      <w:proofErr w:type="spellStart"/>
      <w:r w:rsidRPr="00DA5336">
        <w:rPr>
          <w:rFonts w:eastAsia="Times New Roman" w:cs="Times New Roman"/>
          <w:sz w:val="20"/>
          <w:lang w:val="en-US" w:bidi="th-TH"/>
        </w:rPr>
        <w:t>recognised</w:t>
      </w:r>
      <w:proofErr w:type="spellEnd"/>
      <w:r w:rsidRPr="00DA5336">
        <w:rPr>
          <w:rFonts w:eastAsia="Times New Roman" w:cs="Times New Roman"/>
          <w:sz w:val="20"/>
          <w:lang w:val="en-US" w:bidi="th-TH"/>
        </w:rPr>
        <w:t xml:space="preserve"> in profit or loss unless they form part of a qualifying cash flow or net investment hedging relationship. </w:t>
      </w:r>
    </w:p>
    <w:p w14:paraId="5A94B8CD" w14:textId="77777777" w:rsidR="00DA5336" w:rsidRPr="00DA5336" w:rsidRDefault="00DA5336" w:rsidP="00DA5336">
      <w:pPr>
        <w:spacing w:line="240" w:lineRule="atLeast"/>
        <w:ind w:left="540"/>
        <w:jc w:val="both"/>
        <w:rPr>
          <w:rFonts w:cs="Times New Roman"/>
          <w:sz w:val="20"/>
          <w:lang w:val="en-AU"/>
        </w:rPr>
      </w:pPr>
    </w:p>
    <w:p w14:paraId="168274F4" w14:textId="77777777" w:rsidR="00DA5336" w:rsidRPr="00DA5336" w:rsidRDefault="00DA5336" w:rsidP="00DA5336">
      <w:pPr>
        <w:keepNext/>
        <w:keepLines/>
        <w:spacing w:line="240" w:lineRule="atLeast"/>
        <w:ind w:left="1080" w:hanging="540"/>
        <w:outlineLvl w:val="1"/>
        <w:rPr>
          <w:rFonts w:cs="Times New Roman"/>
          <w:b/>
          <w:bCs/>
          <w:i/>
          <w:iCs/>
          <w:sz w:val="20"/>
          <w:lang w:val="en-US" w:bidi="th-TH"/>
        </w:rPr>
      </w:pPr>
      <w:r w:rsidRPr="00DA5336">
        <w:rPr>
          <w:rFonts w:cs="Times New Roman"/>
          <w:b/>
          <w:bCs/>
          <w:i/>
          <w:iCs/>
          <w:sz w:val="20"/>
          <w:lang w:val="en-US" w:bidi="th-TH"/>
        </w:rPr>
        <w:t>4.4.2</w:t>
      </w:r>
      <w:r w:rsidRPr="00DA5336">
        <w:rPr>
          <w:rFonts w:cs="Times New Roman"/>
          <w:b/>
          <w:bCs/>
          <w:i/>
          <w:iCs/>
          <w:sz w:val="20"/>
          <w:lang w:val="en-US" w:bidi="th-TH"/>
        </w:rPr>
        <w:tab/>
        <w:t>Accounting policies applicable before 1 January 2020</w:t>
      </w:r>
    </w:p>
    <w:p w14:paraId="25CD7E5F" w14:textId="77777777" w:rsidR="00DA5336" w:rsidRPr="00DA5336" w:rsidRDefault="00DA5336" w:rsidP="00DA5336">
      <w:pPr>
        <w:spacing w:line="240" w:lineRule="atLeast"/>
        <w:ind w:left="1080"/>
        <w:rPr>
          <w:lang w:val="en-US" w:bidi="th-TH"/>
        </w:rPr>
      </w:pPr>
    </w:p>
    <w:p w14:paraId="5775D229" w14:textId="77777777" w:rsidR="00DA5336" w:rsidRPr="00DA5336" w:rsidRDefault="00DA5336" w:rsidP="00DA5336">
      <w:pPr>
        <w:spacing w:line="240" w:lineRule="atLeast"/>
        <w:ind w:left="1800" w:right="-28" w:hanging="720"/>
        <w:jc w:val="thaiDistribute"/>
        <w:rPr>
          <w:i/>
          <w:iCs/>
          <w:sz w:val="20"/>
        </w:rPr>
      </w:pPr>
      <w:r w:rsidRPr="00DA5336">
        <w:rPr>
          <w:i/>
          <w:iCs/>
          <w:sz w:val="20"/>
        </w:rPr>
        <w:t>4.4.2.1</w:t>
      </w:r>
      <w:r w:rsidRPr="00DA5336">
        <w:rPr>
          <w:i/>
          <w:iCs/>
          <w:sz w:val="20"/>
        </w:rPr>
        <w:tab/>
        <w:t>Loans</w:t>
      </w:r>
    </w:p>
    <w:p w14:paraId="5E0C4BF4" w14:textId="77777777" w:rsidR="00DA5336" w:rsidRPr="00DA5336" w:rsidRDefault="00DA5336" w:rsidP="00DA5336">
      <w:pPr>
        <w:spacing w:line="240" w:lineRule="atLeast"/>
        <w:ind w:left="1800" w:right="-28" w:hanging="720"/>
        <w:jc w:val="thaiDistribute"/>
        <w:rPr>
          <w:i/>
          <w:iCs/>
          <w:sz w:val="20"/>
        </w:rPr>
      </w:pPr>
    </w:p>
    <w:p w14:paraId="18CAC069" w14:textId="2E526E7C" w:rsidR="00DA5336" w:rsidRPr="00DA5336" w:rsidRDefault="00DA5336" w:rsidP="00DA5336">
      <w:pPr>
        <w:spacing w:line="240" w:lineRule="atLeast"/>
        <w:ind w:left="1800" w:right="-28" w:hanging="720"/>
        <w:jc w:val="thaiDistribute"/>
        <w:rPr>
          <w:sz w:val="20"/>
        </w:rPr>
      </w:pPr>
      <w:r w:rsidRPr="00DA5336">
        <w:rPr>
          <w:i/>
          <w:iCs/>
          <w:sz w:val="20"/>
        </w:rPr>
        <w:tab/>
      </w:r>
      <w:r w:rsidRPr="00DA5336">
        <w:rPr>
          <w:sz w:val="20"/>
        </w:rPr>
        <w:t>Overdrafts are stated at the principal amounts including</w:t>
      </w:r>
      <w:r w:rsidR="0062387D">
        <w:rPr>
          <w:sz w:val="20"/>
        </w:rPr>
        <w:t xml:space="preserve"> accrued</w:t>
      </w:r>
      <w:r w:rsidRPr="00DA5336">
        <w:rPr>
          <w:sz w:val="20"/>
        </w:rPr>
        <w:t xml:space="preserve"> interest</w:t>
      </w:r>
      <w:r w:rsidR="003C1AB6">
        <w:rPr>
          <w:sz w:val="20"/>
        </w:rPr>
        <w:t xml:space="preserve"> receivables</w:t>
      </w:r>
      <w:r w:rsidRPr="00DA5336">
        <w:rPr>
          <w:sz w:val="20"/>
        </w:rPr>
        <w:t>. Certain overdrafts for which special notice has been served on the borrower and other loans are stated at the principal amount. Unearned discounts received in advance are presented as a deduction from the loans.</w:t>
      </w:r>
    </w:p>
    <w:p w14:paraId="35443DC8" w14:textId="77777777" w:rsidR="00DA5336" w:rsidRPr="00DA5336" w:rsidRDefault="00DA5336" w:rsidP="00DA5336">
      <w:pPr>
        <w:spacing w:line="240" w:lineRule="atLeast"/>
        <w:ind w:left="1800" w:right="-28" w:hanging="720"/>
        <w:jc w:val="thaiDistribute"/>
        <w:rPr>
          <w:sz w:val="20"/>
        </w:rPr>
      </w:pPr>
    </w:p>
    <w:p w14:paraId="1602FFFE" w14:textId="319A3D3C" w:rsidR="00DA5336" w:rsidRPr="00DA5336" w:rsidRDefault="00DA5336" w:rsidP="00DA5336">
      <w:pPr>
        <w:spacing w:line="240" w:lineRule="atLeast"/>
        <w:ind w:left="1800" w:right="-28" w:hanging="720"/>
        <w:jc w:val="thaiDistribute"/>
        <w:rPr>
          <w:sz w:val="20"/>
        </w:rPr>
      </w:pPr>
      <w:r w:rsidRPr="00DA5336">
        <w:rPr>
          <w:sz w:val="20"/>
        </w:rPr>
        <w:tab/>
      </w:r>
      <w:r w:rsidR="0062387D">
        <w:rPr>
          <w:sz w:val="20"/>
        </w:rPr>
        <w:t xml:space="preserve">Hire </w:t>
      </w:r>
      <w:r w:rsidR="005D2515">
        <w:rPr>
          <w:sz w:val="20"/>
        </w:rPr>
        <w:t>p</w:t>
      </w:r>
      <w:r w:rsidR="0062387D">
        <w:rPr>
          <w:sz w:val="20"/>
        </w:rPr>
        <w:t>urchase and f</w:t>
      </w:r>
      <w:r w:rsidRPr="00DA5336">
        <w:rPr>
          <w:sz w:val="20"/>
        </w:rPr>
        <w:t>inance lease receivables are stated at the outstanding balance, net of unearned interest income. Unearned interest income is stated net of commissions and direct expenses incurred at the initiation of the contracts.</w:t>
      </w:r>
    </w:p>
    <w:p w14:paraId="0C23810D" w14:textId="77777777" w:rsidR="00DA5336" w:rsidRPr="00DA5336" w:rsidRDefault="00DA5336" w:rsidP="00DA5336">
      <w:pPr>
        <w:spacing w:line="240" w:lineRule="atLeast"/>
        <w:ind w:left="1800" w:right="-28" w:hanging="720"/>
        <w:jc w:val="thaiDistribute"/>
        <w:rPr>
          <w:sz w:val="20"/>
        </w:rPr>
      </w:pPr>
    </w:p>
    <w:p w14:paraId="491A9807" w14:textId="1429BFBD" w:rsidR="00DA5336" w:rsidRPr="00DA5336" w:rsidRDefault="00DA5336" w:rsidP="00DA5336">
      <w:pPr>
        <w:spacing w:line="240" w:lineRule="atLeast"/>
        <w:ind w:left="1800" w:right="-28" w:hanging="720"/>
        <w:jc w:val="thaiDistribute"/>
        <w:rPr>
          <w:i/>
          <w:iCs/>
          <w:sz w:val="20"/>
        </w:rPr>
      </w:pPr>
      <w:r w:rsidRPr="00DA5336">
        <w:rPr>
          <w:i/>
          <w:iCs/>
          <w:sz w:val="20"/>
        </w:rPr>
        <w:t>4.4.2.2</w:t>
      </w:r>
      <w:r w:rsidRPr="00DA5336">
        <w:rPr>
          <w:i/>
          <w:iCs/>
          <w:sz w:val="20"/>
        </w:rPr>
        <w:tab/>
        <w:t>Allowance for doubtful accounts</w:t>
      </w:r>
    </w:p>
    <w:p w14:paraId="1C472940" w14:textId="77777777" w:rsidR="00DA5336" w:rsidRPr="00DA5336" w:rsidRDefault="00DA5336" w:rsidP="00DA5336">
      <w:pPr>
        <w:spacing w:line="240" w:lineRule="atLeast"/>
        <w:ind w:left="1800" w:hanging="720"/>
        <w:rPr>
          <w:lang w:bidi="th-TH"/>
        </w:rPr>
      </w:pPr>
    </w:p>
    <w:p w14:paraId="71063485" w14:textId="77777777" w:rsidR="00DA5336" w:rsidRPr="00DA5336" w:rsidRDefault="00DA5336" w:rsidP="00DA5336">
      <w:pPr>
        <w:spacing w:line="240" w:lineRule="atLeast"/>
        <w:ind w:left="1800" w:right="-28"/>
        <w:jc w:val="both"/>
        <w:rPr>
          <w:sz w:val="20"/>
        </w:rPr>
      </w:pPr>
      <w:r w:rsidRPr="00DA5336">
        <w:rPr>
          <w:sz w:val="20"/>
        </w:rPr>
        <w:t xml:space="preserve">Allowance for doubtful accounts is determined based on relevant </w:t>
      </w:r>
      <w:proofErr w:type="spellStart"/>
      <w:r w:rsidRPr="00DA5336">
        <w:rPr>
          <w:sz w:val="20"/>
        </w:rPr>
        <w:t>BoT’s</w:t>
      </w:r>
      <w:proofErr w:type="spellEnd"/>
      <w:r w:rsidRPr="00DA5336">
        <w:rPr>
          <w:sz w:val="20"/>
        </w:rPr>
        <w:t xml:space="preserve"> criteria and regulations. The allowance for doubtful accounts includes (a) an allowance determined at the minimum percentage as specified in the </w:t>
      </w:r>
      <w:proofErr w:type="spellStart"/>
      <w:r w:rsidRPr="00DA5336">
        <w:rPr>
          <w:sz w:val="20"/>
        </w:rPr>
        <w:t>BoT’s</w:t>
      </w:r>
      <w:proofErr w:type="spellEnd"/>
      <w:r w:rsidRPr="00DA5336">
        <w:rPr>
          <w:sz w:val="20"/>
        </w:rPr>
        <w:t xml:space="preserve"> notifications, (b) an allowance in excess of such minimum percentage as specified in the </w:t>
      </w:r>
      <w:proofErr w:type="spellStart"/>
      <w:r w:rsidRPr="00DA5336">
        <w:rPr>
          <w:sz w:val="20"/>
        </w:rPr>
        <w:t>BoT’s</w:t>
      </w:r>
      <w:proofErr w:type="spellEnd"/>
      <w:r w:rsidRPr="00DA5336">
        <w:rPr>
          <w:sz w:val="20"/>
        </w:rPr>
        <w:t xml:space="preserve"> notifications to cover losses incurred but not yet reported and (c) an additional provision following its business plan and management of non-performing loans. The allowance for doubtful accounts is calculated based on the shortfall between the carrying value of the outstanding debts and the present value of future cash flows expected to be collected from debtors or from the disposal of the underlying collateral, which is determined in accordance with the </w:t>
      </w:r>
      <w:proofErr w:type="spellStart"/>
      <w:r w:rsidRPr="00DA5336">
        <w:rPr>
          <w:sz w:val="20"/>
        </w:rPr>
        <w:t>BoT’s</w:t>
      </w:r>
      <w:proofErr w:type="spellEnd"/>
      <w:r w:rsidRPr="00DA5336">
        <w:rPr>
          <w:sz w:val="20"/>
        </w:rPr>
        <w:t xml:space="preserve"> notifications.</w:t>
      </w:r>
    </w:p>
    <w:p w14:paraId="1619BBF8" w14:textId="77777777" w:rsidR="00DA5336" w:rsidRPr="00DA5336" w:rsidRDefault="00DA5336" w:rsidP="00DA5336">
      <w:pPr>
        <w:spacing w:line="200" w:lineRule="exact"/>
        <w:ind w:left="1800" w:right="-29"/>
        <w:jc w:val="both"/>
        <w:rPr>
          <w:sz w:val="20"/>
        </w:rPr>
      </w:pPr>
    </w:p>
    <w:p w14:paraId="744CD110" w14:textId="77777777" w:rsidR="00DA5336" w:rsidRPr="00DA5336" w:rsidRDefault="00DA5336" w:rsidP="00DA5336">
      <w:pPr>
        <w:spacing w:line="240" w:lineRule="atLeast"/>
        <w:ind w:left="1800" w:right="-28"/>
        <w:jc w:val="both"/>
        <w:rPr>
          <w:sz w:val="20"/>
        </w:rPr>
      </w:pPr>
      <w:r w:rsidRPr="00DA5336">
        <w:rPr>
          <w:sz w:val="20"/>
        </w:rPr>
        <w:t xml:space="preserve">The allowance in excess of such minimum percentage as specified in the </w:t>
      </w:r>
      <w:proofErr w:type="spellStart"/>
      <w:r w:rsidRPr="00DA5336">
        <w:rPr>
          <w:sz w:val="20"/>
        </w:rPr>
        <w:t>BoT’s</w:t>
      </w:r>
      <w:proofErr w:type="spellEnd"/>
      <w:r w:rsidRPr="00DA5336">
        <w:rPr>
          <w:sz w:val="20"/>
        </w:rPr>
        <w:t xml:space="preserve"> notifications to cover losses incurred but not yet reported is determined, taking into accounts the relevant factors such as the types of </w:t>
      </w:r>
      <w:proofErr w:type="spellStart"/>
      <w:r w:rsidRPr="00DA5336">
        <w:rPr>
          <w:sz w:val="20"/>
        </w:rPr>
        <w:t>lendings</w:t>
      </w:r>
      <w:proofErr w:type="spellEnd"/>
      <w:r w:rsidRPr="00DA5336">
        <w:rPr>
          <w:sz w:val="20"/>
        </w:rPr>
        <w:t>, historical loss, the debtor’s credit risk, management’s experience and so on. The additional provision is determined, taking into accounts the debtor’s payment ability, the expected amount to be collected from the underlying collateral and debt management plan etc.</w:t>
      </w:r>
    </w:p>
    <w:p w14:paraId="41FD46F4" w14:textId="77777777" w:rsidR="00DA5336" w:rsidRPr="00DA5336" w:rsidRDefault="00DA5336" w:rsidP="00DA5336">
      <w:pPr>
        <w:spacing w:line="200" w:lineRule="exact"/>
        <w:ind w:left="1800" w:right="-29"/>
        <w:jc w:val="both"/>
        <w:rPr>
          <w:sz w:val="20"/>
        </w:rPr>
      </w:pPr>
    </w:p>
    <w:p w14:paraId="2C97C719" w14:textId="77777777" w:rsidR="00DA5336" w:rsidRPr="00DA5336" w:rsidRDefault="00DA5336" w:rsidP="00DA5336">
      <w:pPr>
        <w:spacing w:line="240" w:lineRule="atLeast"/>
        <w:ind w:left="1800" w:right="-28"/>
        <w:jc w:val="both"/>
        <w:rPr>
          <w:sz w:val="20"/>
        </w:rPr>
      </w:pPr>
      <w:r w:rsidRPr="00DA5336">
        <w:rPr>
          <w:sz w:val="20"/>
        </w:rPr>
        <w:t xml:space="preserve">Any additional allowances for doubtful accounts are charged to expense in each accounting period. The Bank and its subsidiaries write off bad debts against the allowance for doubtful accounts for uncollectible amounts and bad debts recovered (principal portion) are credited to the allowance for doubtful accounts. </w:t>
      </w:r>
    </w:p>
    <w:p w14:paraId="55BDD65C" w14:textId="77777777" w:rsidR="00DA5336" w:rsidRPr="00DA5336" w:rsidRDefault="00DA5336" w:rsidP="00DA5336">
      <w:pPr>
        <w:spacing w:line="240" w:lineRule="atLeast"/>
        <w:ind w:left="1800" w:right="-28"/>
        <w:jc w:val="both"/>
        <w:rPr>
          <w:sz w:val="20"/>
        </w:rPr>
      </w:pPr>
    </w:p>
    <w:p w14:paraId="6ED55DD0" w14:textId="77777777" w:rsidR="00DA5336" w:rsidRPr="00DA5336" w:rsidRDefault="00DA5336" w:rsidP="00DA5336">
      <w:pPr>
        <w:spacing w:line="240" w:lineRule="atLeast"/>
        <w:ind w:left="1800" w:right="-28"/>
        <w:jc w:val="both"/>
        <w:rPr>
          <w:sz w:val="20"/>
        </w:rPr>
      </w:pPr>
      <w:r w:rsidRPr="00DA5336">
        <w:rPr>
          <w:sz w:val="20"/>
        </w:rPr>
        <w:t xml:space="preserve">Subsidiary operating banking business sets provision for hire purchase receivable - personal consuming using the collective approach, which classifies groups of receivables having similar credit risk characteristics and </w:t>
      </w:r>
      <w:proofErr w:type="gramStart"/>
      <w:r w:rsidRPr="00DA5336">
        <w:rPr>
          <w:sz w:val="20"/>
        </w:rPr>
        <w:t>taking into account</w:t>
      </w:r>
      <w:proofErr w:type="gramEnd"/>
      <w:r w:rsidRPr="00DA5336">
        <w:rPr>
          <w:sz w:val="20"/>
        </w:rPr>
        <w:t xml:space="preserve"> the historical loss of loans calculated based on the probability of default and a percentage of the loss given default. Furthermore, subsidiary has set aside an additional provision by taking into consideration the potential additional loss arising from changes in economic circumstances that may impact certain borrowers’ ability to pay. This methodology, its parameters and assumptions have been reviewed in detail and will be monitored on an ongoing basis for continued applicability.</w:t>
      </w:r>
    </w:p>
    <w:p w14:paraId="73825A82" w14:textId="77777777" w:rsidR="00DA5336" w:rsidRPr="00DA5336" w:rsidRDefault="00DA5336" w:rsidP="00DA5336">
      <w:pPr>
        <w:spacing w:line="240" w:lineRule="atLeast"/>
        <w:ind w:left="1800" w:right="-28"/>
        <w:jc w:val="both"/>
        <w:rPr>
          <w:sz w:val="20"/>
        </w:rPr>
      </w:pPr>
    </w:p>
    <w:p w14:paraId="6AD71094" w14:textId="77777777" w:rsidR="00DA5336" w:rsidRPr="00DA5336" w:rsidRDefault="00DA5336" w:rsidP="00DA5336">
      <w:pPr>
        <w:spacing w:line="240" w:lineRule="atLeast"/>
        <w:ind w:left="1800" w:right="-28" w:hanging="720"/>
        <w:jc w:val="both"/>
        <w:rPr>
          <w:i/>
          <w:iCs/>
          <w:sz w:val="20"/>
        </w:rPr>
      </w:pPr>
      <w:r w:rsidRPr="00DA5336">
        <w:rPr>
          <w:i/>
          <w:iCs/>
          <w:sz w:val="20"/>
        </w:rPr>
        <w:t>4.4.2.3</w:t>
      </w:r>
      <w:r w:rsidRPr="00DA5336">
        <w:rPr>
          <w:i/>
          <w:iCs/>
          <w:sz w:val="20"/>
        </w:rPr>
        <w:tab/>
        <w:t>Troubled debt restructuring</w:t>
      </w:r>
    </w:p>
    <w:p w14:paraId="57A3F892" w14:textId="77777777" w:rsidR="00DA5336" w:rsidRPr="00DA5336" w:rsidRDefault="00DA5336" w:rsidP="00DA5336">
      <w:pPr>
        <w:spacing w:line="240" w:lineRule="atLeast"/>
        <w:ind w:left="1800" w:right="-28" w:hanging="720"/>
        <w:jc w:val="both"/>
        <w:rPr>
          <w:i/>
          <w:iCs/>
          <w:sz w:val="20"/>
        </w:rPr>
      </w:pPr>
    </w:p>
    <w:p w14:paraId="4883EE27" w14:textId="77777777" w:rsidR="00DA5336" w:rsidRPr="00DA5336" w:rsidRDefault="00DA5336" w:rsidP="00DA5336">
      <w:pPr>
        <w:spacing w:line="240" w:lineRule="auto"/>
        <w:ind w:left="1800" w:right="-28"/>
        <w:jc w:val="thaiDistribute"/>
        <w:rPr>
          <w:sz w:val="20"/>
        </w:rPr>
      </w:pPr>
      <w:r w:rsidRPr="00DA5336">
        <w:rPr>
          <w:sz w:val="20"/>
        </w:rPr>
        <w:t>Troubled debt restructuring can involve any one of the following: modification of repayment terms, a reduction in the debt amount, asset disposition for debt settlement, asset transfer, and debt to equity swap.</w:t>
      </w:r>
    </w:p>
    <w:p w14:paraId="08542457" w14:textId="77777777" w:rsidR="00DA5336" w:rsidRPr="00DA5336" w:rsidRDefault="00DA5336" w:rsidP="00DA5336">
      <w:pPr>
        <w:spacing w:line="240" w:lineRule="auto"/>
        <w:ind w:left="1800" w:right="-28"/>
        <w:jc w:val="thaiDistribute"/>
        <w:rPr>
          <w:sz w:val="20"/>
        </w:rPr>
      </w:pPr>
    </w:p>
    <w:p w14:paraId="1F02CCBD" w14:textId="77777777" w:rsidR="00DA5336" w:rsidRPr="00DA5336" w:rsidRDefault="00DA5336" w:rsidP="00DA5336">
      <w:pPr>
        <w:spacing w:line="240" w:lineRule="auto"/>
        <w:ind w:left="1800" w:right="-28"/>
        <w:jc w:val="thaiDistribute"/>
        <w:rPr>
          <w:sz w:val="20"/>
        </w:rPr>
      </w:pPr>
      <w:r w:rsidRPr="00DA5336">
        <w:rPr>
          <w:sz w:val="20"/>
        </w:rPr>
        <w:t>As for modification of repayment terms, the Bank complies the Bank of Thailand’s regulations, whereby the Bank is required to use the collateral method to calculate loss and/or the current value of expected future cash flow. Fair value is calculated based on the market interest rate on the troubled debt restructuring date. Losses from troubled debt restructuring are recognised in profit or loss on the date of restructuring.</w:t>
      </w:r>
    </w:p>
    <w:p w14:paraId="49752BCD" w14:textId="77777777" w:rsidR="00DA5336" w:rsidRPr="00DA5336" w:rsidRDefault="00DA5336" w:rsidP="00DA5336">
      <w:pPr>
        <w:spacing w:line="240" w:lineRule="auto"/>
        <w:ind w:left="1800" w:right="-28"/>
        <w:jc w:val="thaiDistribute"/>
        <w:rPr>
          <w:sz w:val="20"/>
        </w:rPr>
      </w:pPr>
    </w:p>
    <w:p w14:paraId="2F1E39B4" w14:textId="77777777" w:rsidR="00DA5336" w:rsidRPr="00DA5336" w:rsidRDefault="00DA5336" w:rsidP="00DA5336">
      <w:pPr>
        <w:spacing w:line="240" w:lineRule="auto"/>
        <w:ind w:left="1800" w:right="-28"/>
        <w:jc w:val="thaiDistribute"/>
        <w:rPr>
          <w:sz w:val="20"/>
        </w:rPr>
      </w:pPr>
      <w:r w:rsidRPr="00DA5336">
        <w:rPr>
          <w:sz w:val="20"/>
        </w:rPr>
        <w:t>A reduction in the debt amount, asset disposition for debt settlement, asset transfer, and debt to equity swap may result in a loss from lower principal and accrued interest receivables. The Bank recognises this directly in profit or loss.</w:t>
      </w:r>
    </w:p>
    <w:p w14:paraId="35988D40" w14:textId="77777777" w:rsidR="00DA5336" w:rsidRPr="00DA5336" w:rsidRDefault="00DA5336" w:rsidP="00DA5336">
      <w:pPr>
        <w:spacing w:line="240" w:lineRule="auto"/>
        <w:ind w:left="1800" w:right="-28"/>
        <w:jc w:val="thaiDistribute"/>
        <w:rPr>
          <w:sz w:val="20"/>
        </w:rPr>
      </w:pPr>
    </w:p>
    <w:p w14:paraId="386FA871" w14:textId="77777777" w:rsidR="00DA5336" w:rsidRPr="00DA5336" w:rsidRDefault="00DA5336" w:rsidP="00DA5336">
      <w:pPr>
        <w:spacing w:line="240" w:lineRule="auto"/>
        <w:ind w:left="1800" w:right="-28"/>
        <w:jc w:val="thaiDistribute"/>
        <w:rPr>
          <w:sz w:val="20"/>
        </w:rPr>
      </w:pPr>
      <w:r w:rsidRPr="00DA5336">
        <w:rPr>
          <w:sz w:val="20"/>
        </w:rPr>
        <w:t xml:space="preserve">For asset transfers and debt to equity swaps, the Bank recognises the asset or transferred equity interests at fair value, less estimated selling expenses. However, the amount must not exceed the pending principal plus interest that the creditor is legally entitled to. Resultant gains or losses are recognised in profit or loss on the transfer date. This is in accordance with TAS 104 (revised 2016) </w:t>
      </w:r>
    </w:p>
    <w:p w14:paraId="2E9DC8E0" w14:textId="77777777" w:rsidR="00DA5336" w:rsidRPr="00DA5336" w:rsidRDefault="00DA5336" w:rsidP="00DA5336">
      <w:pPr>
        <w:spacing w:line="240" w:lineRule="auto"/>
        <w:ind w:left="1800" w:right="-28"/>
        <w:jc w:val="thaiDistribute"/>
        <w:rPr>
          <w:sz w:val="20"/>
        </w:rPr>
      </w:pPr>
    </w:p>
    <w:p w14:paraId="762FFA56" w14:textId="2F859A2D" w:rsidR="00DA5336" w:rsidRDefault="00DA5336" w:rsidP="00DA5336">
      <w:pPr>
        <w:spacing w:line="240" w:lineRule="auto"/>
        <w:ind w:left="1800" w:right="-28"/>
        <w:jc w:val="thaiDistribute"/>
        <w:rPr>
          <w:sz w:val="20"/>
        </w:rPr>
      </w:pPr>
      <w:r w:rsidRPr="00DA5336">
        <w:rPr>
          <w:sz w:val="20"/>
        </w:rPr>
        <w:t>Subsequent to the troubled debt restructuring, the Bank recalculates the fair value of restructured debt based on the aforementioned discount rates as of the date of the financial statements and makes an adjustment to the valuation of the restructured debt, if the fair value has changed, in accordance with the BOT’s criteria. The adjustment in the valuation of restructured debt shall not cause the book value of restructured debt to exceed its value.</w:t>
      </w:r>
    </w:p>
    <w:p w14:paraId="33788C96" w14:textId="77777777" w:rsidR="005D0612" w:rsidRPr="00DA5336" w:rsidRDefault="005D0612" w:rsidP="00DA5336">
      <w:pPr>
        <w:spacing w:line="240" w:lineRule="auto"/>
        <w:ind w:left="1800" w:right="-28"/>
        <w:jc w:val="thaiDistribute"/>
        <w:rPr>
          <w:sz w:val="20"/>
        </w:rPr>
      </w:pPr>
    </w:p>
    <w:p w14:paraId="057AEA83" w14:textId="77777777" w:rsidR="00DA5336" w:rsidRPr="00DA5336" w:rsidRDefault="00DA5336" w:rsidP="00DA5336">
      <w:pPr>
        <w:spacing w:line="240" w:lineRule="atLeast"/>
        <w:ind w:left="1800" w:right="-28" w:hanging="720"/>
        <w:jc w:val="both"/>
        <w:rPr>
          <w:i/>
          <w:iCs/>
          <w:sz w:val="20"/>
        </w:rPr>
      </w:pPr>
      <w:r w:rsidRPr="00DA5336">
        <w:rPr>
          <w:i/>
          <w:iCs/>
          <w:sz w:val="20"/>
        </w:rPr>
        <w:t>4.4.2.4</w:t>
      </w:r>
      <w:r w:rsidRPr="00DA5336">
        <w:rPr>
          <w:i/>
          <w:iCs/>
          <w:sz w:val="20"/>
        </w:rPr>
        <w:tab/>
        <w:t>Derivatives</w:t>
      </w:r>
    </w:p>
    <w:p w14:paraId="57835019" w14:textId="77777777" w:rsidR="00DA5336" w:rsidRPr="00DA5336" w:rsidRDefault="00DA5336" w:rsidP="00DA5336">
      <w:pPr>
        <w:spacing w:line="240" w:lineRule="atLeast"/>
        <w:ind w:left="1800" w:right="-28" w:hanging="720"/>
        <w:jc w:val="both"/>
        <w:rPr>
          <w:i/>
          <w:iCs/>
          <w:sz w:val="20"/>
        </w:rPr>
      </w:pPr>
    </w:p>
    <w:p w14:paraId="63A4A4E0" w14:textId="77777777" w:rsidR="00DA5336" w:rsidRPr="00DA5336" w:rsidRDefault="00DA5336" w:rsidP="00DA5336">
      <w:pPr>
        <w:spacing w:line="240" w:lineRule="auto"/>
        <w:ind w:left="1800" w:right="-28"/>
        <w:jc w:val="thaiDistribute"/>
        <w:rPr>
          <w:sz w:val="20"/>
        </w:rPr>
      </w:pPr>
      <w:r w:rsidRPr="00DA5336">
        <w:rPr>
          <w:sz w:val="20"/>
        </w:rPr>
        <w:t>Recognition of derivatives is as follows:</w:t>
      </w:r>
    </w:p>
    <w:p w14:paraId="3E55FE64" w14:textId="77777777" w:rsidR="00DA5336" w:rsidRPr="00DA5336" w:rsidRDefault="00DA5336" w:rsidP="00A95C45">
      <w:pPr>
        <w:spacing w:line="240" w:lineRule="atLeast"/>
        <w:ind w:left="1800" w:right="-28"/>
        <w:jc w:val="thaiDistribute"/>
        <w:rPr>
          <w:rFonts w:cs="Times New Roman"/>
          <w:sz w:val="20"/>
        </w:rPr>
      </w:pPr>
    </w:p>
    <w:p w14:paraId="040D1414" w14:textId="77777777" w:rsidR="00DA5336" w:rsidRPr="00DA5336" w:rsidRDefault="00DA5336" w:rsidP="00A95C45">
      <w:pPr>
        <w:spacing w:line="240" w:lineRule="atLeast"/>
        <w:ind w:left="1800" w:right="-28"/>
        <w:jc w:val="thaiDistribute"/>
        <w:rPr>
          <w:rFonts w:cs="Times New Roman"/>
          <w:sz w:val="20"/>
          <w:lang w:val="en-US"/>
        </w:rPr>
      </w:pPr>
      <w:r w:rsidRPr="00DA5336">
        <w:rPr>
          <w:rFonts w:cs="Times New Roman"/>
          <w:sz w:val="20"/>
        </w:rPr>
        <w:t>Derivatives</w:t>
      </w:r>
      <w:r w:rsidRPr="00DA5336">
        <w:rPr>
          <w:rFonts w:cs="Times New Roman"/>
          <w:sz w:val="20"/>
          <w:lang w:val="en-US"/>
        </w:rPr>
        <w:t xml:space="preserve"> for trading are </w:t>
      </w:r>
      <w:proofErr w:type="spellStart"/>
      <w:r w:rsidRPr="00DA5336">
        <w:rPr>
          <w:rFonts w:cs="Times New Roman"/>
          <w:sz w:val="20"/>
          <w:lang w:val="en-US"/>
        </w:rPr>
        <w:t>recognised</w:t>
      </w:r>
      <w:proofErr w:type="spellEnd"/>
      <w:r w:rsidRPr="00DA5336">
        <w:rPr>
          <w:rFonts w:cs="Times New Roman"/>
          <w:sz w:val="20"/>
          <w:lang w:val="en-US"/>
        </w:rPr>
        <w:t xml:space="preserve"> initially at fair value; attributable transaction costs are </w:t>
      </w:r>
      <w:proofErr w:type="spellStart"/>
      <w:r w:rsidRPr="00DA5336">
        <w:rPr>
          <w:rFonts w:cs="Times New Roman"/>
          <w:sz w:val="20"/>
          <w:lang w:val="en-US"/>
        </w:rPr>
        <w:t>recognised</w:t>
      </w:r>
      <w:proofErr w:type="spellEnd"/>
      <w:r w:rsidRPr="00DA5336">
        <w:rPr>
          <w:rFonts w:cs="Times New Roman"/>
          <w:sz w:val="20"/>
          <w:lang w:val="en-US"/>
        </w:rPr>
        <w:t xml:space="preserve"> in profit or loss when incurred</w:t>
      </w:r>
      <w:r w:rsidRPr="00DA5336">
        <w:rPr>
          <w:rFonts w:cs="Times New Roman"/>
          <w:sz w:val="20"/>
          <w:cs/>
        </w:rPr>
        <w:t xml:space="preserve">. </w:t>
      </w:r>
      <w:r w:rsidRPr="00DA5336">
        <w:rPr>
          <w:rFonts w:cs="Times New Roman"/>
          <w:sz w:val="20"/>
          <w:lang w:val="en-US"/>
        </w:rPr>
        <w:t>Subsequent to initial recognition, they are remeasured at fair value</w:t>
      </w:r>
      <w:r w:rsidRPr="00DA5336">
        <w:rPr>
          <w:rFonts w:cs="Times New Roman"/>
          <w:sz w:val="20"/>
          <w:cs/>
        </w:rPr>
        <w:t xml:space="preserve">. </w:t>
      </w:r>
      <w:r w:rsidRPr="00DA5336">
        <w:rPr>
          <w:rFonts w:cs="Times New Roman"/>
          <w:sz w:val="20"/>
          <w:lang w:val="en-US"/>
        </w:rPr>
        <w:t xml:space="preserve">The gain or loss on remeasurement to fair value is </w:t>
      </w:r>
      <w:proofErr w:type="spellStart"/>
      <w:r w:rsidRPr="00DA5336">
        <w:rPr>
          <w:rFonts w:cs="Times New Roman"/>
          <w:sz w:val="20"/>
          <w:lang w:val="en-US"/>
        </w:rPr>
        <w:t>recognised</w:t>
      </w:r>
      <w:proofErr w:type="spellEnd"/>
      <w:r w:rsidRPr="00DA5336">
        <w:rPr>
          <w:rFonts w:cs="Times New Roman"/>
          <w:sz w:val="20"/>
          <w:lang w:val="en-US"/>
        </w:rPr>
        <w:t xml:space="preserve"> immediately in profit or loss</w:t>
      </w:r>
      <w:r w:rsidRPr="00DA5336">
        <w:rPr>
          <w:rFonts w:cs="Times New Roman"/>
          <w:sz w:val="20"/>
          <w:cs/>
        </w:rPr>
        <w:t>.</w:t>
      </w:r>
    </w:p>
    <w:p w14:paraId="403234FF" w14:textId="77777777" w:rsidR="00A95C45" w:rsidRPr="00A95C45" w:rsidRDefault="00A95C45" w:rsidP="00A95C45">
      <w:pPr>
        <w:spacing w:line="240" w:lineRule="atLeast"/>
        <w:ind w:left="1800" w:right="-27"/>
        <w:jc w:val="thaiDistribute"/>
        <w:rPr>
          <w:rFonts w:cs="Times New Roman"/>
          <w:sz w:val="20"/>
          <w:lang w:val="en-US" w:bidi="th-TH"/>
        </w:rPr>
      </w:pPr>
    </w:p>
    <w:p w14:paraId="04C7FD44" w14:textId="38340F0D" w:rsidR="00DA5336" w:rsidRPr="00DA5336" w:rsidRDefault="00DA5336" w:rsidP="00A95C45">
      <w:pPr>
        <w:spacing w:line="240" w:lineRule="atLeast"/>
        <w:ind w:left="1800" w:right="-27"/>
        <w:jc w:val="thaiDistribute"/>
        <w:rPr>
          <w:rFonts w:cs="Times New Roman"/>
          <w:sz w:val="20"/>
          <w:lang w:val="en-US" w:bidi="th-TH"/>
        </w:rPr>
      </w:pPr>
      <w:r w:rsidRPr="00DA5336">
        <w:rPr>
          <w:rFonts w:cs="Times New Roman"/>
          <w:sz w:val="20"/>
          <w:lang w:val="en-US" w:bidi="th-TH"/>
        </w:rPr>
        <w:t>Derivatives for hedging</w:t>
      </w:r>
      <w:r w:rsidRPr="00DA5336">
        <w:rPr>
          <w:rFonts w:cs="Times New Roman"/>
          <w:sz w:val="20"/>
          <w:cs/>
          <w:lang w:val="th-TH" w:bidi="th-TH"/>
        </w:rPr>
        <w:t xml:space="preserve">: </w:t>
      </w:r>
      <w:r w:rsidRPr="00DA5336">
        <w:rPr>
          <w:rFonts w:cs="Times New Roman"/>
          <w:sz w:val="20"/>
          <w:lang w:val="en-US" w:bidi="th-TH"/>
        </w:rPr>
        <w:t xml:space="preserve">gains or losses resulting from the changes in fair values of contracts are </w:t>
      </w:r>
      <w:proofErr w:type="spellStart"/>
      <w:r w:rsidRPr="00DA5336">
        <w:rPr>
          <w:rFonts w:cs="Times New Roman"/>
          <w:sz w:val="20"/>
          <w:lang w:val="en-US" w:bidi="th-TH"/>
        </w:rPr>
        <w:t>recognised</w:t>
      </w:r>
      <w:proofErr w:type="spellEnd"/>
      <w:r w:rsidRPr="00DA5336">
        <w:rPr>
          <w:rFonts w:cs="Times New Roman"/>
          <w:sz w:val="20"/>
          <w:lang w:val="en-US" w:bidi="th-TH"/>
        </w:rPr>
        <w:t xml:space="preserve"> in accordance with the standard accounting treatment for income or expenses on hedged items as follows</w:t>
      </w:r>
      <w:r w:rsidRPr="00DA5336">
        <w:rPr>
          <w:rFonts w:cs="Times New Roman"/>
          <w:sz w:val="20"/>
          <w:cs/>
          <w:lang w:val="th-TH" w:bidi="th-TH"/>
        </w:rPr>
        <w:t>:</w:t>
      </w:r>
    </w:p>
    <w:p w14:paraId="074BBD73" w14:textId="77777777" w:rsidR="00DA5336" w:rsidRPr="00DA5336" w:rsidRDefault="00DA5336" w:rsidP="00A95C45">
      <w:pPr>
        <w:numPr>
          <w:ilvl w:val="0"/>
          <w:numId w:val="41"/>
        </w:numPr>
        <w:spacing w:line="240" w:lineRule="atLeast"/>
        <w:ind w:left="2160" w:right="-27"/>
        <w:jc w:val="thaiDistribute"/>
        <w:rPr>
          <w:rFonts w:cs="Times New Roman"/>
          <w:sz w:val="20"/>
          <w:szCs w:val="28"/>
          <w:cs/>
          <w:lang w:val="th-TH" w:bidi="th-TH"/>
        </w:rPr>
      </w:pPr>
      <w:r w:rsidRPr="00DA5336">
        <w:rPr>
          <w:rFonts w:cs="Times New Roman"/>
          <w:sz w:val="20"/>
          <w:lang w:val="en-US" w:bidi="th-TH"/>
        </w:rPr>
        <w:t>Where hedged items are measured at fair value, hedging instruments are measured at fair value consistently.</w:t>
      </w:r>
    </w:p>
    <w:p w14:paraId="7FAF8A8A" w14:textId="77777777" w:rsidR="00DA5336" w:rsidRPr="00DA5336" w:rsidRDefault="00DA5336" w:rsidP="00A95C45">
      <w:pPr>
        <w:numPr>
          <w:ilvl w:val="0"/>
          <w:numId w:val="41"/>
        </w:numPr>
        <w:spacing w:line="240" w:lineRule="atLeast"/>
        <w:ind w:left="2160" w:right="-27"/>
        <w:jc w:val="thaiDistribute"/>
        <w:rPr>
          <w:rFonts w:ascii="CG Times (W1)" w:hAnsi="CG Times (W1)" w:cs="KPMG Logo"/>
          <w:sz w:val="20"/>
          <w:szCs w:val="28"/>
          <w:cs/>
          <w:lang w:val="th-TH" w:bidi="th-TH"/>
        </w:rPr>
      </w:pPr>
      <w:r w:rsidRPr="00DA5336">
        <w:rPr>
          <w:rFonts w:cs="Times New Roman"/>
          <w:sz w:val="20"/>
          <w:lang w:val="en-US" w:bidi="th-TH"/>
        </w:rPr>
        <w:t>Where hedged items are measured on an accrual basis, hedging instruments are measured on an accrual basis consistently</w:t>
      </w:r>
      <w:r w:rsidRPr="00DA5336">
        <w:rPr>
          <w:rFonts w:ascii="CG Times (W1)" w:hAnsi="CG Times (W1)" w:cs="KPMG Logo"/>
          <w:sz w:val="20"/>
          <w:lang w:val="en-US" w:bidi="th-TH"/>
        </w:rPr>
        <w:t>.</w:t>
      </w:r>
    </w:p>
    <w:p w14:paraId="26BDC657" w14:textId="77777777" w:rsidR="00DA5336" w:rsidRPr="00DA5336" w:rsidRDefault="00DA5336" w:rsidP="00DA5336">
      <w:pPr>
        <w:spacing w:line="240" w:lineRule="auto"/>
        <w:ind w:left="1800"/>
        <w:jc w:val="thaiDistribute"/>
        <w:rPr>
          <w:sz w:val="20"/>
        </w:rPr>
      </w:pPr>
    </w:p>
    <w:p w14:paraId="596EB62B" w14:textId="46283A1E" w:rsidR="00DA5336" w:rsidRPr="005D0612" w:rsidRDefault="00DA5336" w:rsidP="00DA5336">
      <w:pPr>
        <w:spacing w:line="240" w:lineRule="atLeast"/>
        <w:ind w:left="1800" w:right="-28" w:hanging="720"/>
        <w:jc w:val="both"/>
        <w:rPr>
          <w:i/>
          <w:iCs/>
          <w:sz w:val="20"/>
        </w:rPr>
      </w:pPr>
      <w:r w:rsidRPr="005D0612">
        <w:rPr>
          <w:i/>
          <w:iCs/>
          <w:sz w:val="20"/>
        </w:rPr>
        <w:t>4.4.2.</w:t>
      </w:r>
      <w:r w:rsidR="00A95C45" w:rsidRPr="005D0612">
        <w:rPr>
          <w:i/>
          <w:iCs/>
          <w:sz w:val="20"/>
        </w:rPr>
        <w:t>5</w:t>
      </w:r>
      <w:r w:rsidRPr="005D0612">
        <w:rPr>
          <w:i/>
          <w:iCs/>
          <w:sz w:val="20"/>
        </w:rPr>
        <w:tab/>
        <w:t xml:space="preserve">Investments in </w:t>
      </w:r>
      <w:r w:rsidR="00A95C45" w:rsidRPr="005D0612">
        <w:rPr>
          <w:i/>
          <w:iCs/>
          <w:sz w:val="20"/>
        </w:rPr>
        <w:t>d</w:t>
      </w:r>
      <w:r w:rsidRPr="005D0612">
        <w:rPr>
          <w:i/>
          <w:iCs/>
          <w:sz w:val="20"/>
        </w:rPr>
        <w:t>ebt and equity securities</w:t>
      </w:r>
    </w:p>
    <w:p w14:paraId="074F832A" w14:textId="77777777" w:rsidR="00DA5336" w:rsidRPr="005D0612" w:rsidRDefault="00DA5336" w:rsidP="00DA5336">
      <w:pPr>
        <w:spacing w:line="240" w:lineRule="atLeast"/>
        <w:ind w:left="1800" w:right="-28" w:hanging="720"/>
        <w:jc w:val="both"/>
        <w:rPr>
          <w:i/>
          <w:iCs/>
          <w:sz w:val="20"/>
        </w:rPr>
      </w:pPr>
    </w:p>
    <w:p w14:paraId="1067992F" w14:textId="77777777" w:rsidR="00DA5336" w:rsidRPr="005D0612" w:rsidRDefault="00DA5336" w:rsidP="00DA5336">
      <w:pPr>
        <w:spacing w:line="240" w:lineRule="atLeast"/>
        <w:ind w:left="1800"/>
        <w:jc w:val="both"/>
        <w:rPr>
          <w:rFonts w:cs="Times New Roman"/>
          <w:sz w:val="20"/>
          <w:lang w:val="en-AU"/>
        </w:rPr>
      </w:pPr>
      <w:r w:rsidRPr="005D0612">
        <w:rPr>
          <w:rFonts w:cs="Times New Roman"/>
          <w:sz w:val="20"/>
          <w:lang w:val="en-AU"/>
        </w:rPr>
        <w:t>Debt securities and marketable equity securities held for trading are classified as trading securities and are stated at fair value, with any resultant gain or loss recognised in profit or loss.</w:t>
      </w:r>
    </w:p>
    <w:p w14:paraId="716C5904" w14:textId="77777777" w:rsidR="00DA5336" w:rsidRPr="005D0612" w:rsidRDefault="00DA5336" w:rsidP="00DA5336">
      <w:pPr>
        <w:spacing w:line="240" w:lineRule="atLeast"/>
        <w:ind w:left="1800"/>
        <w:jc w:val="both"/>
        <w:rPr>
          <w:rFonts w:cs="Times New Roman"/>
          <w:sz w:val="20"/>
          <w:lang w:val="en-AU"/>
        </w:rPr>
      </w:pPr>
    </w:p>
    <w:p w14:paraId="649FF074" w14:textId="77777777" w:rsidR="00DA5336" w:rsidRPr="005D0612" w:rsidRDefault="00DA5336" w:rsidP="00DA5336">
      <w:pPr>
        <w:spacing w:line="240" w:lineRule="atLeast"/>
        <w:ind w:left="1800"/>
        <w:jc w:val="both"/>
        <w:rPr>
          <w:rFonts w:cs="Times New Roman"/>
          <w:sz w:val="20"/>
          <w:lang w:val="en-AU"/>
        </w:rPr>
      </w:pPr>
      <w:r w:rsidRPr="005D0612">
        <w:rPr>
          <w:rFonts w:cs="Times New Roman"/>
          <w:sz w:val="20"/>
          <w:lang w:val="en-AU"/>
        </w:rPr>
        <w:t>Debt securities that the Bank and its subsidiaries have the positive intent and ability to hold to maturity are classified as held-to-maturity investments. Held-to-maturity investments are stated at amortised cost, less allowance for impairment losses. The difference between the acquisition cost and redemption value of such debt securities is amortised using the effective interest rate method over the period to maturity.</w:t>
      </w:r>
    </w:p>
    <w:p w14:paraId="66D871AC" w14:textId="77777777" w:rsidR="00DA5336" w:rsidRPr="00DA5336" w:rsidRDefault="00DA5336" w:rsidP="00DA5336">
      <w:pPr>
        <w:spacing w:line="240" w:lineRule="atLeast"/>
        <w:ind w:left="1800"/>
        <w:jc w:val="both"/>
        <w:rPr>
          <w:rFonts w:cs="Times New Roman"/>
          <w:sz w:val="20"/>
          <w:highlight w:val="yellow"/>
          <w:lang w:val="en-AU"/>
        </w:rPr>
      </w:pPr>
    </w:p>
    <w:p w14:paraId="73C566DE" w14:textId="77777777" w:rsidR="00807592" w:rsidRDefault="00807592">
      <w:pPr>
        <w:spacing w:line="240" w:lineRule="auto"/>
        <w:rPr>
          <w:rFonts w:cs="Times New Roman"/>
          <w:sz w:val="20"/>
          <w:highlight w:val="yellow"/>
          <w:lang w:val="en-AU"/>
        </w:rPr>
      </w:pPr>
      <w:r>
        <w:rPr>
          <w:rFonts w:cs="Times New Roman"/>
          <w:sz w:val="20"/>
          <w:highlight w:val="yellow"/>
          <w:lang w:val="en-AU"/>
        </w:rPr>
        <w:br w:type="page"/>
      </w:r>
    </w:p>
    <w:p w14:paraId="188DC408" w14:textId="2FB5FD5B" w:rsidR="00DA5336" w:rsidRPr="005D0612" w:rsidRDefault="00DA5336" w:rsidP="00DA5336">
      <w:pPr>
        <w:spacing w:line="240" w:lineRule="atLeast"/>
        <w:ind w:left="1800"/>
        <w:jc w:val="both"/>
        <w:rPr>
          <w:rFonts w:cs="Times New Roman"/>
          <w:sz w:val="20"/>
          <w:lang w:val="en-AU"/>
        </w:rPr>
      </w:pPr>
      <w:r w:rsidRPr="005D0612">
        <w:rPr>
          <w:rFonts w:cs="Times New Roman"/>
          <w:sz w:val="20"/>
          <w:lang w:val="en-AU"/>
        </w:rPr>
        <w:lastRenderedPageBreak/>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t>
      </w:r>
    </w:p>
    <w:p w14:paraId="11A613A4" w14:textId="77777777" w:rsidR="00DA5336" w:rsidRPr="005D0612" w:rsidRDefault="00DA5336" w:rsidP="00DA5336">
      <w:pPr>
        <w:spacing w:line="240" w:lineRule="atLeast"/>
        <w:ind w:left="1800"/>
        <w:jc w:val="both"/>
        <w:rPr>
          <w:rFonts w:cs="Times New Roman"/>
          <w:sz w:val="20"/>
          <w:lang w:val="en-AU"/>
        </w:rPr>
      </w:pPr>
    </w:p>
    <w:p w14:paraId="2B4C3EEA" w14:textId="77777777" w:rsidR="00DA5336" w:rsidRPr="005D0612" w:rsidRDefault="00DA5336" w:rsidP="00DA5336">
      <w:pPr>
        <w:spacing w:line="240" w:lineRule="atLeast"/>
        <w:ind w:left="1800"/>
        <w:jc w:val="both"/>
        <w:rPr>
          <w:rFonts w:cs="Times New Roman"/>
          <w:sz w:val="20"/>
          <w:lang w:val="en-AU"/>
        </w:rPr>
      </w:pPr>
      <w:r w:rsidRPr="005D0612">
        <w:rPr>
          <w:rFonts w:cs="Times New Roman"/>
          <w:sz w:val="20"/>
          <w:lang w:val="en-AU"/>
        </w:rPr>
        <w:t xml:space="preserve">Investments in (a) non-marketable equity securities, (b) investment units with conditions regarding the return on the investments similar to those of debt securities, (c) equity securities that were received as a result of debt restructuring, or (d) mutual funds, which are not classified as investments in subsidiaries or associate, are classified as general investments and stated at cost less </w:t>
      </w:r>
      <w:r w:rsidRPr="005D0612">
        <w:rPr>
          <w:rFonts w:cs="Times New Roman"/>
          <w:sz w:val="20"/>
          <w:lang w:val="en-AU" w:bidi="th-TH"/>
        </w:rPr>
        <w:t>allowance</w:t>
      </w:r>
      <w:r w:rsidRPr="005D0612">
        <w:rPr>
          <w:rFonts w:cs="Times New Roman"/>
          <w:sz w:val="20"/>
          <w:lang w:val="en-AU"/>
        </w:rPr>
        <w:t xml:space="preserve"> for impairment losses  (if any).</w:t>
      </w:r>
    </w:p>
    <w:p w14:paraId="271663A9" w14:textId="77777777" w:rsidR="00DA5336" w:rsidRPr="005D0612" w:rsidRDefault="00DA5336" w:rsidP="00DA5336">
      <w:pPr>
        <w:spacing w:line="240" w:lineRule="atLeast"/>
        <w:jc w:val="both"/>
        <w:rPr>
          <w:rFonts w:cs="Times New Roman"/>
          <w:sz w:val="20"/>
          <w:lang w:val="en-AU"/>
        </w:rPr>
      </w:pPr>
    </w:p>
    <w:p w14:paraId="20FA1D44" w14:textId="77777777" w:rsidR="00DA5336" w:rsidRPr="005D0612" w:rsidRDefault="00DA5336" w:rsidP="00DA5336">
      <w:pPr>
        <w:spacing w:line="240" w:lineRule="atLeast"/>
        <w:ind w:left="1800"/>
        <w:jc w:val="both"/>
        <w:rPr>
          <w:rFonts w:cs="Times New Roman"/>
          <w:i/>
          <w:iCs/>
          <w:sz w:val="20"/>
          <w:lang w:val="en-AU"/>
        </w:rPr>
      </w:pPr>
      <w:r w:rsidRPr="005D0612">
        <w:rPr>
          <w:rFonts w:cs="Times New Roman"/>
          <w:i/>
          <w:iCs/>
          <w:sz w:val="20"/>
          <w:lang w:val="en-AU"/>
        </w:rPr>
        <w:t>Recognition</w:t>
      </w:r>
    </w:p>
    <w:p w14:paraId="36418F7F" w14:textId="77777777" w:rsidR="00DA5336" w:rsidRPr="005D0612" w:rsidRDefault="00DA5336" w:rsidP="00DA5336">
      <w:pPr>
        <w:spacing w:line="240" w:lineRule="atLeast"/>
        <w:ind w:left="1890"/>
        <w:jc w:val="both"/>
        <w:rPr>
          <w:rFonts w:cs="Times New Roman"/>
          <w:sz w:val="20"/>
          <w:lang w:val="en-AU"/>
        </w:rPr>
      </w:pPr>
    </w:p>
    <w:p w14:paraId="0C2AD428" w14:textId="77777777" w:rsidR="00DA5336" w:rsidRPr="005D0612" w:rsidRDefault="00DA5336" w:rsidP="00A95C45">
      <w:pPr>
        <w:spacing w:line="240" w:lineRule="atLeast"/>
        <w:ind w:left="1800"/>
        <w:jc w:val="both"/>
        <w:rPr>
          <w:rFonts w:cs="Times New Roman"/>
          <w:sz w:val="20"/>
          <w:lang w:val="en-AU"/>
        </w:rPr>
      </w:pPr>
      <w:r w:rsidRPr="005D0612">
        <w:rPr>
          <w:rFonts w:cs="Times New Roman"/>
          <w:sz w:val="20"/>
          <w:lang w:val="en-AU"/>
        </w:rPr>
        <w:t>Purchases and sales of investments in debt securities are recorded on settlement dates.</w:t>
      </w:r>
    </w:p>
    <w:p w14:paraId="6219ADEA" w14:textId="77777777" w:rsidR="00DA5336" w:rsidRPr="005D0612" w:rsidRDefault="00DA5336" w:rsidP="00A95C45">
      <w:pPr>
        <w:spacing w:line="240" w:lineRule="atLeast"/>
        <w:ind w:left="1800"/>
        <w:jc w:val="both"/>
        <w:rPr>
          <w:rFonts w:cs="Times New Roman"/>
          <w:sz w:val="20"/>
          <w:lang w:val="en-AU"/>
        </w:rPr>
      </w:pPr>
    </w:p>
    <w:p w14:paraId="0E31CA5E" w14:textId="0BF9776F" w:rsidR="00DA5336" w:rsidRPr="005D0612" w:rsidRDefault="00DA5336" w:rsidP="00A95C45">
      <w:pPr>
        <w:spacing w:line="240" w:lineRule="atLeast"/>
        <w:ind w:left="1800"/>
        <w:jc w:val="both"/>
        <w:rPr>
          <w:rFonts w:cs="Times New Roman"/>
          <w:sz w:val="20"/>
          <w:lang w:val="en-AU"/>
        </w:rPr>
      </w:pPr>
      <w:r w:rsidRPr="005D0612">
        <w:rPr>
          <w:rFonts w:cs="Times New Roman"/>
          <w:sz w:val="20"/>
          <w:lang w:val="en-AU"/>
        </w:rPr>
        <w:t>Purchases and sales of investments in equity securities are recorded on trade dates.</w:t>
      </w:r>
    </w:p>
    <w:p w14:paraId="03C1B47B" w14:textId="77777777" w:rsidR="0001169E" w:rsidRPr="005D0612" w:rsidRDefault="0001169E" w:rsidP="0001169E">
      <w:pPr>
        <w:autoSpaceDE w:val="0"/>
        <w:autoSpaceDN w:val="0"/>
        <w:adjustRightInd w:val="0"/>
        <w:spacing w:line="240" w:lineRule="auto"/>
        <w:ind w:left="1800"/>
        <w:jc w:val="thaiDistribute"/>
        <w:rPr>
          <w:rFonts w:cs="Times New Roman"/>
          <w:sz w:val="20"/>
        </w:rPr>
      </w:pPr>
    </w:p>
    <w:p w14:paraId="39358470" w14:textId="77777777" w:rsidR="0001169E" w:rsidRPr="005D0612" w:rsidRDefault="0001169E" w:rsidP="0001169E">
      <w:pPr>
        <w:autoSpaceDE w:val="0"/>
        <w:autoSpaceDN w:val="0"/>
        <w:adjustRightInd w:val="0"/>
        <w:spacing w:line="240" w:lineRule="auto"/>
        <w:ind w:left="1800"/>
        <w:jc w:val="thaiDistribute"/>
        <w:rPr>
          <w:rFonts w:cs="Times New Roman"/>
          <w:i/>
          <w:iCs/>
          <w:sz w:val="20"/>
        </w:rPr>
      </w:pPr>
      <w:r w:rsidRPr="005D0612">
        <w:rPr>
          <w:rFonts w:cs="Times New Roman"/>
          <w:i/>
          <w:iCs/>
          <w:sz w:val="20"/>
        </w:rPr>
        <w:t>Disposal of investments</w:t>
      </w:r>
    </w:p>
    <w:p w14:paraId="5526878A" w14:textId="77777777" w:rsidR="0001169E" w:rsidRPr="005D0612" w:rsidRDefault="0001169E" w:rsidP="0001169E">
      <w:pPr>
        <w:autoSpaceDE w:val="0"/>
        <w:autoSpaceDN w:val="0"/>
        <w:adjustRightInd w:val="0"/>
        <w:spacing w:line="240" w:lineRule="auto"/>
        <w:jc w:val="thaiDistribute"/>
        <w:rPr>
          <w:rFonts w:cs="Times New Roman"/>
          <w:sz w:val="20"/>
        </w:rPr>
      </w:pPr>
    </w:p>
    <w:p w14:paraId="422AA495" w14:textId="77777777" w:rsidR="0001169E" w:rsidRPr="005D0612" w:rsidRDefault="0001169E" w:rsidP="0001169E">
      <w:pPr>
        <w:autoSpaceDE w:val="0"/>
        <w:autoSpaceDN w:val="0"/>
        <w:adjustRightInd w:val="0"/>
        <w:spacing w:line="240" w:lineRule="auto"/>
        <w:ind w:left="1800"/>
        <w:jc w:val="thaiDistribute"/>
        <w:rPr>
          <w:rFonts w:cs="Times New Roman"/>
          <w:sz w:val="20"/>
        </w:rPr>
      </w:pPr>
      <w:r w:rsidRPr="005D0612">
        <w:rPr>
          <w:rFonts w:cs="Times New Roman"/>
          <w:sz w:val="20"/>
        </w:rPr>
        <w:t>For debt and equity securities, cost of both investments sold and those still held are determined using the weighted average method.</w:t>
      </w:r>
    </w:p>
    <w:p w14:paraId="272D4241" w14:textId="77777777" w:rsidR="00DA5336" w:rsidRPr="005D0612" w:rsidRDefault="00DA5336" w:rsidP="00DA5336">
      <w:pPr>
        <w:spacing w:line="240" w:lineRule="atLeast"/>
        <w:ind w:left="1890"/>
        <w:jc w:val="both"/>
        <w:rPr>
          <w:rFonts w:cs="Times New Roman"/>
          <w:sz w:val="20"/>
          <w:lang w:val="en-AU"/>
        </w:rPr>
      </w:pPr>
    </w:p>
    <w:p w14:paraId="0E5383BE" w14:textId="78F8ADBC" w:rsidR="00DA5336" w:rsidRPr="005D0612" w:rsidRDefault="00DA5336" w:rsidP="00DA5336">
      <w:pPr>
        <w:spacing w:line="240" w:lineRule="atLeast"/>
        <w:ind w:left="1800" w:right="-28" w:hanging="720"/>
        <w:jc w:val="both"/>
        <w:rPr>
          <w:i/>
          <w:iCs/>
          <w:sz w:val="20"/>
        </w:rPr>
      </w:pPr>
      <w:r w:rsidRPr="005D0612">
        <w:rPr>
          <w:i/>
          <w:iCs/>
          <w:sz w:val="20"/>
        </w:rPr>
        <w:t>4.4.2.</w:t>
      </w:r>
      <w:r w:rsidR="00A95C45" w:rsidRPr="005D0612">
        <w:rPr>
          <w:i/>
          <w:iCs/>
          <w:sz w:val="20"/>
        </w:rPr>
        <w:t>6</w:t>
      </w:r>
      <w:r w:rsidRPr="005D0612">
        <w:rPr>
          <w:i/>
          <w:iCs/>
          <w:sz w:val="20"/>
        </w:rPr>
        <w:tab/>
        <w:t>Interest</w:t>
      </w:r>
    </w:p>
    <w:p w14:paraId="558B5B7F" w14:textId="77777777" w:rsidR="00A95C45" w:rsidRPr="005D0612" w:rsidRDefault="00A95C45" w:rsidP="0001169E">
      <w:pPr>
        <w:spacing w:line="240" w:lineRule="atLeast"/>
        <w:jc w:val="both"/>
        <w:rPr>
          <w:rFonts w:cs="Times New Roman"/>
          <w:i/>
          <w:iCs/>
          <w:sz w:val="20"/>
        </w:rPr>
      </w:pPr>
    </w:p>
    <w:p w14:paraId="34F1D87B" w14:textId="17DEB325" w:rsidR="00DA5336" w:rsidRPr="002A2F41" w:rsidRDefault="00DA5336" w:rsidP="0001169E">
      <w:pPr>
        <w:spacing w:line="240" w:lineRule="atLeast"/>
        <w:ind w:left="1800"/>
        <w:jc w:val="both"/>
        <w:rPr>
          <w:rFonts w:cs="Times New Roman"/>
          <w:sz w:val="20"/>
        </w:rPr>
      </w:pPr>
      <w:r w:rsidRPr="002A2F41">
        <w:rPr>
          <w:rFonts w:cs="Times New Roman"/>
          <w:sz w:val="20"/>
        </w:rPr>
        <w:t xml:space="preserve">Interest income </w:t>
      </w:r>
    </w:p>
    <w:p w14:paraId="235911E6" w14:textId="77777777" w:rsidR="00A95C45" w:rsidRPr="005D0612" w:rsidRDefault="00A95C45" w:rsidP="0001169E">
      <w:pPr>
        <w:spacing w:line="240" w:lineRule="atLeast"/>
        <w:ind w:left="1890"/>
        <w:jc w:val="both"/>
        <w:rPr>
          <w:rFonts w:cs="Times New Roman"/>
          <w:sz w:val="20"/>
        </w:rPr>
      </w:pPr>
    </w:p>
    <w:p w14:paraId="3D0AB2F6" w14:textId="3A1D421D" w:rsidR="00DA5336" w:rsidRPr="005D0612" w:rsidRDefault="00DA5336" w:rsidP="0001169E">
      <w:pPr>
        <w:spacing w:line="240" w:lineRule="atLeast"/>
        <w:ind w:left="1800"/>
        <w:jc w:val="both"/>
        <w:rPr>
          <w:rFonts w:cs="Times New Roman"/>
          <w:sz w:val="20"/>
        </w:rPr>
      </w:pPr>
      <w:r w:rsidRPr="005D0612">
        <w:rPr>
          <w:rFonts w:cs="Times New Roman"/>
          <w:sz w:val="20"/>
        </w:rPr>
        <w:t xml:space="preserve">The Bank and its subsidiaries recognise interest income on loans on an accrual basis, except for loans on which interest has been accrued longer than 3 months, or loans classified as sub-standard, doubtful and doubtful of loss in accordance with the </w:t>
      </w:r>
      <w:proofErr w:type="spellStart"/>
      <w:r w:rsidRPr="005D0612">
        <w:rPr>
          <w:rFonts w:cs="Times New Roman"/>
          <w:sz w:val="20"/>
        </w:rPr>
        <w:t>BoT</w:t>
      </w:r>
      <w:proofErr w:type="spellEnd"/>
      <w:r w:rsidRPr="005D0612">
        <w:rPr>
          <w:rFonts w:cs="Times New Roman"/>
          <w:sz w:val="20"/>
        </w:rPr>
        <w:t xml:space="preserve"> regulations. Interest on these loans is then recognised when received and the Bank and its subsidiaries will reverse all interest income previously accrued for these loans. Interest on these loans will be recognised on an accrual basis once they are restructured and meet </w:t>
      </w:r>
      <w:proofErr w:type="gramStart"/>
      <w:r w:rsidRPr="005D0612">
        <w:rPr>
          <w:rFonts w:cs="Times New Roman"/>
          <w:sz w:val="20"/>
        </w:rPr>
        <w:t>all of</w:t>
      </w:r>
      <w:proofErr w:type="gramEnd"/>
      <w:r w:rsidRPr="005D0612">
        <w:rPr>
          <w:rFonts w:cs="Times New Roman"/>
          <w:sz w:val="20"/>
        </w:rPr>
        <w:t xml:space="preserve"> the following conditions:</w:t>
      </w:r>
    </w:p>
    <w:p w14:paraId="0F7E2EC6" w14:textId="77777777" w:rsidR="0001169E" w:rsidRPr="005D0612" w:rsidRDefault="0001169E" w:rsidP="0001169E">
      <w:pPr>
        <w:spacing w:line="240" w:lineRule="atLeast"/>
        <w:ind w:left="1800"/>
        <w:jc w:val="both"/>
        <w:rPr>
          <w:rFonts w:cs="Times New Roman"/>
          <w:sz w:val="20"/>
        </w:rPr>
      </w:pPr>
    </w:p>
    <w:p w14:paraId="5E805DC2" w14:textId="77777777" w:rsidR="00DA5336" w:rsidRPr="005D0612" w:rsidRDefault="00DA5336" w:rsidP="00DA5336">
      <w:pPr>
        <w:spacing w:after="260" w:line="240" w:lineRule="atLeast"/>
        <w:ind w:left="1890"/>
        <w:jc w:val="both"/>
        <w:rPr>
          <w:rFonts w:cs="Times New Roman"/>
          <w:sz w:val="20"/>
        </w:rPr>
      </w:pPr>
      <w:r w:rsidRPr="005D0612">
        <w:rPr>
          <w:rFonts w:cs="Times New Roman"/>
          <w:sz w:val="20"/>
        </w:rPr>
        <w:t>1.</w:t>
      </w:r>
      <w:r w:rsidRPr="005D0612">
        <w:rPr>
          <w:rFonts w:cs="Times New Roman"/>
          <w:sz w:val="20"/>
        </w:rPr>
        <w:tab/>
        <w:t>The loans are qualified to be classified as “pass”.</w:t>
      </w:r>
    </w:p>
    <w:p w14:paraId="7D99C5DF" w14:textId="77777777" w:rsidR="00DA5336" w:rsidRPr="005D0612" w:rsidRDefault="00DA5336" w:rsidP="00DA5336">
      <w:pPr>
        <w:spacing w:after="260" w:line="240" w:lineRule="atLeast"/>
        <w:ind w:left="1890"/>
        <w:jc w:val="both"/>
        <w:rPr>
          <w:rFonts w:cs="Times New Roman"/>
          <w:sz w:val="20"/>
        </w:rPr>
      </w:pPr>
      <w:r w:rsidRPr="005D0612">
        <w:rPr>
          <w:rFonts w:cs="Times New Roman"/>
          <w:sz w:val="20"/>
        </w:rPr>
        <w:t>2.</w:t>
      </w:r>
      <w:r w:rsidRPr="005D0612">
        <w:rPr>
          <w:rFonts w:cs="Times New Roman"/>
          <w:sz w:val="20"/>
        </w:rPr>
        <w:tab/>
        <w:t>There is no interest receivable and present value loss on debt restructuring outstanding.</w:t>
      </w:r>
    </w:p>
    <w:p w14:paraId="0F48F985" w14:textId="77777777" w:rsidR="00DA5336" w:rsidRPr="005D0612" w:rsidRDefault="00DA5336" w:rsidP="00DA5336">
      <w:pPr>
        <w:spacing w:after="260" w:line="240" w:lineRule="atLeast"/>
        <w:ind w:left="1890"/>
        <w:jc w:val="both"/>
        <w:rPr>
          <w:rFonts w:cs="Times New Roman"/>
          <w:sz w:val="20"/>
        </w:rPr>
      </w:pPr>
      <w:r w:rsidRPr="005D0612">
        <w:rPr>
          <w:rFonts w:cs="Times New Roman"/>
          <w:sz w:val="20"/>
        </w:rPr>
        <w:t>Interest income on hire purchase and investment in debt securities is recognised as revenue based on the effective interest rates over the holding periods.</w:t>
      </w:r>
    </w:p>
    <w:p w14:paraId="7D992061" w14:textId="77777777" w:rsidR="00DA5336" w:rsidRPr="002A2F41" w:rsidRDefault="00DA5336" w:rsidP="00DA5336">
      <w:pPr>
        <w:spacing w:after="260" w:line="240" w:lineRule="atLeast"/>
        <w:ind w:left="1890"/>
        <w:jc w:val="both"/>
        <w:rPr>
          <w:rFonts w:cs="Times New Roman"/>
          <w:sz w:val="20"/>
        </w:rPr>
      </w:pPr>
      <w:r w:rsidRPr="002A2F41">
        <w:rPr>
          <w:rFonts w:cs="Times New Roman"/>
          <w:sz w:val="20"/>
        </w:rPr>
        <w:t>Interest expenses</w:t>
      </w:r>
    </w:p>
    <w:p w14:paraId="767C2ADC" w14:textId="77777777" w:rsidR="00DA5336" w:rsidRPr="00DA5336" w:rsidRDefault="00DA5336" w:rsidP="00DA5336">
      <w:pPr>
        <w:spacing w:line="240" w:lineRule="atLeast"/>
        <w:ind w:left="1890"/>
        <w:jc w:val="both"/>
        <w:rPr>
          <w:rFonts w:cs="Times New Roman"/>
          <w:sz w:val="20"/>
        </w:rPr>
      </w:pPr>
      <w:r w:rsidRPr="005D0612">
        <w:rPr>
          <w:rFonts w:cs="Times New Roman"/>
          <w:sz w:val="20"/>
        </w:rPr>
        <w:t>The Bank and its subsidiaries recognise interest expenses on an accrual basis.</w:t>
      </w:r>
    </w:p>
    <w:p w14:paraId="1485436B" w14:textId="77777777" w:rsidR="00DA5336" w:rsidRPr="00DA5336" w:rsidRDefault="00DA5336" w:rsidP="00DA5336">
      <w:pPr>
        <w:spacing w:line="240" w:lineRule="auto"/>
        <w:rPr>
          <w:rFonts w:cs="Times New Roman"/>
          <w:b/>
          <w:bCs/>
          <w:i/>
          <w:iCs/>
          <w:sz w:val="20"/>
          <w:lang w:val="en-US" w:bidi="th-TH"/>
        </w:rPr>
      </w:pPr>
    </w:p>
    <w:p w14:paraId="1639BD1E" w14:textId="77777777" w:rsidR="00807592" w:rsidRDefault="00807592">
      <w:pPr>
        <w:spacing w:line="240" w:lineRule="auto"/>
        <w:rPr>
          <w:rFonts w:cs="Times New Roman"/>
          <w:b/>
          <w:bCs/>
          <w:i/>
          <w:iCs/>
          <w:sz w:val="20"/>
          <w:lang w:val="en-US" w:bidi="th-TH"/>
        </w:rPr>
      </w:pPr>
      <w:r>
        <w:rPr>
          <w:rFonts w:cs="Times New Roman"/>
          <w:b/>
          <w:bCs/>
          <w:i/>
          <w:iCs/>
          <w:sz w:val="20"/>
          <w:lang w:val="en-US" w:bidi="th-TH"/>
        </w:rPr>
        <w:br w:type="page"/>
      </w:r>
    </w:p>
    <w:p w14:paraId="57781F56" w14:textId="7708588B" w:rsidR="00DA5336" w:rsidRPr="00DA5336" w:rsidRDefault="00DA5336" w:rsidP="00DA5336">
      <w:pPr>
        <w:keepNext/>
        <w:keepLines/>
        <w:spacing w:line="240" w:lineRule="atLeast"/>
        <w:ind w:left="540" w:hanging="540"/>
        <w:outlineLvl w:val="1"/>
        <w:rPr>
          <w:rFonts w:cs="Times New Roman"/>
          <w:b/>
          <w:iCs/>
          <w:color w:val="0000FF"/>
          <w:sz w:val="20"/>
        </w:rPr>
      </w:pPr>
      <w:r w:rsidRPr="00DA5336">
        <w:rPr>
          <w:rFonts w:cs="Times New Roman"/>
          <w:b/>
          <w:bCs/>
          <w:i/>
          <w:iCs/>
          <w:sz w:val="20"/>
          <w:lang w:val="en-US" w:bidi="th-TH"/>
        </w:rPr>
        <w:lastRenderedPageBreak/>
        <w:t>4.5</w:t>
      </w:r>
      <w:r w:rsidRPr="00DA5336">
        <w:rPr>
          <w:rFonts w:cs="Times New Roman"/>
          <w:b/>
          <w:bCs/>
          <w:i/>
          <w:iCs/>
          <w:sz w:val="20"/>
          <w:lang w:val="en-US" w:bidi="th-TH"/>
        </w:rPr>
        <w:tab/>
      </w:r>
      <w:r w:rsidRPr="00DA5336">
        <w:rPr>
          <w:rFonts w:cs="Times New Roman"/>
          <w:b/>
          <w:bCs/>
          <w:i/>
          <w:sz w:val="20"/>
        </w:rPr>
        <w:t>Securities purchased under resale agreements/Securities sold under repurchase agreements</w:t>
      </w:r>
    </w:p>
    <w:p w14:paraId="3656FA50" w14:textId="77777777" w:rsidR="00DA5336" w:rsidRPr="00DA5336" w:rsidRDefault="00DA5336" w:rsidP="00DA5336">
      <w:pPr>
        <w:spacing w:line="240" w:lineRule="atLeast"/>
        <w:ind w:left="547"/>
        <w:jc w:val="both"/>
        <w:rPr>
          <w:rFonts w:cs="Times New Roman"/>
          <w:sz w:val="20"/>
          <w:lang w:val="en-AU"/>
        </w:rPr>
      </w:pPr>
    </w:p>
    <w:p w14:paraId="41CDA142"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DA5336">
        <w:rPr>
          <w:rFonts w:cs="Times New Roman"/>
          <w:spacing w:val="-4"/>
          <w:sz w:val="20"/>
          <w:lang w:val="en-AU"/>
        </w:rPr>
        <w:t>commitments are presented as liabilities under the caption of “Interbank and money market items (liabilities)”</w:t>
      </w:r>
      <w:r w:rsidRPr="00DA5336">
        <w:rPr>
          <w:rFonts w:cs="Times New Roman"/>
          <w:sz w:val="20"/>
          <w:lang w:val="en-AU"/>
        </w:rPr>
        <w:t xml:space="preserve"> or “Debt issued and borrowings, net”, depending upon the type of its counterparty, in the statements of financial position, at the amounts received from the sale of those securities, and the underlying securities are treated as collateral.</w:t>
      </w:r>
    </w:p>
    <w:p w14:paraId="08B044C9" w14:textId="77777777" w:rsidR="00DA5336" w:rsidRPr="00DA5336" w:rsidRDefault="00DA5336" w:rsidP="00DA5336">
      <w:pPr>
        <w:spacing w:line="240" w:lineRule="atLeast"/>
        <w:ind w:left="547"/>
        <w:jc w:val="both"/>
        <w:rPr>
          <w:rFonts w:cs="Times New Roman"/>
          <w:sz w:val="20"/>
          <w:lang w:val="en-AU"/>
        </w:rPr>
      </w:pPr>
    </w:p>
    <w:p w14:paraId="6D4B8465"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The difference between the purchase and sale considerations is recognised as interest income or expenses</w:t>
      </w:r>
      <w:proofErr w:type="gramStart"/>
      <w:r w:rsidRPr="00DA5336">
        <w:rPr>
          <w:rFonts w:cs="Times New Roman"/>
          <w:sz w:val="20"/>
          <w:lang w:val="en-AU"/>
        </w:rPr>
        <w:t>, as the case may be, over</w:t>
      </w:r>
      <w:proofErr w:type="gramEnd"/>
      <w:r w:rsidRPr="00DA5336">
        <w:rPr>
          <w:rFonts w:cs="Times New Roman"/>
          <w:sz w:val="20"/>
          <w:lang w:val="en-AU"/>
        </w:rPr>
        <w:t xml:space="preserve"> the transaction periods.</w:t>
      </w:r>
    </w:p>
    <w:p w14:paraId="05230B6F" w14:textId="77777777" w:rsidR="00DA5336" w:rsidRPr="00DA5336" w:rsidRDefault="00DA5336" w:rsidP="00DA5336">
      <w:pPr>
        <w:keepNext/>
        <w:keepLines/>
        <w:spacing w:line="240" w:lineRule="atLeast"/>
        <w:outlineLvl w:val="1"/>
        <w:rPr>
          <w:rFonts w:cs="Times New Roman"/>
          <w:b/>
          <w:i/>
          <w:sz w:val="20"/>
        </w:rPr>
      </w:pPr>
    </w:p>
    <w:p w14:paraId="2C7A54CD" w14:textId="77777777" w:rsidR="00DA5336" w:rsidRPr="00DA5336" w:rsidRDefault="00DA5336" w:rsidP="00DA5336">
      <w:pPr>
        <w:keepNext/>
        <w:keepLines/>
        <w:spacing w:line="240" w:lineRule="atLeast"/>
        <w:ind w:left="540" w:hanging="540"/>
        <w:outlineLvl w:val="1"/>
        <w:rPr>
          <w:rFonts w:cs="Times New Roman"/>
          <w:b/>
          <w:i/>
          <w:sz w:val="20"/>
        </w:rPr>
      </w:pPr>
      <w:r w:rsidRPr="00DA5336">
        <w:rPr>
          <w:rFonts w:cs="Times New Roman"/>
          <w:b/>
          <w:i/>
          <w:sz w:val="20"/>
        </w:rPr>
        <w:t>4.6</w:t>
      </w:r>
      <w:r w:rsidRPr="00DA5336">
        <w:rPr>
          <w:rFonts w:cs="Times New Roman"/>
          <w:b/>
          <w:i/>
          <w:sz w:val="20"/>
        </w:rPr>
        <w:tab/>
        <w:t>Investments in</w:t>
      </w:r>
      <w:r w:rsidRPr="00DA5336">
        <w:rPr>
          <w:b/>
          <w:i/>
          <w:sz w:val="24"/>
        </w:rPr>
        <w:t xml:space="preserve"> </w:t>
      </w:r>
      <w:r w:rsidRPr="00DA5336">
        <w:rPr>
          <w:rFonts w:cs="Times New Roman"/>
          <w:b/>
          <w:i/>
          <w:sz w:val="20"/>
        </w:rPr>
        <w:t>subsidiaries and associate</w:t>
      </w:r>
    </w:p>
    <w:p w14:paraId="6C140E24" w14:textId="77777777" w:rsidR="00DA5336" w:rsidRPr="00DA5336" w:rsidRDefault="00DA5336" w:rsidP="00DA5336">
      <w:pPr>
        <w:spacing w:line="240" w:lineRule="atLeast"/>
        <w:rPr>
          <w:rFonts w:cs="Times New Roman"/>
          <w:sz w:val="20"/>
          <w:lang w:val="x-none" w:bidi="th-TH"/>
        </w:rPr>
      </w:pPr>
    </w:p>
    <w:p w14:paraId="586F7AD4"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Investments in subsidiaries and associate as stated in the Bank only financial statements are accounted for using the cost method less allowance for impairment losses, (if any). Impairment losses are recorded as expenses in profit or loss. Investment in associate in the consolidated financial statements are accounted for using equity method.</w:t>
      </w:r>
    </w:p>
    <w:p w14:paraId="47C80BAE" w14:textId="77777777" w:rsidR="00DA5336" w:rsidRPr="00DA5336" w:rsidRDefault="00DA5336" w:rsidP="00DA5336">
      <w:pPr>
        <w:spacing w:line="240" w:lineRule="atLeast"/>
        <w:ind w:left="540"/>
        <w:jc w:val="both"/>
        <w:rPr>
          <w:rFonts w:cs="Times New Roman"/>
          <w:sz w:val="20"/>
          <w:lang w:val="en-AU"/>
        </w:rPr>
      </w:pPr>
    </w:p>
    <w:p w14:paraId="6074E4EE"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7F7F6CAD" w14:textId="77777777" w:rsidR="00DA5336" w:rsidRPr="00DA5336" w:rsidRDefault="00DA5336" w:rsidP="00DA5336">
      <w:pPr>
        <w:spacing w:line="240" w:lineRule="atLeast"/>
        <w:ind w:left="540"/>
        <w:jc w:val="both"/>
        <w:rPr>
          <w:rFonts w:cs="Times New Roman"/>
          <w:sz w:val="20"/>
          <w:lang w:val="en-AU"/>
        </w:rPr>
      </w:pPr>
    </w:p>
    <w:p w14:paraId="56793078"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 xml:space="preserve">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 </w:t>
      </w:r>
    </w:p>
    <w:p w14:paraId="02453CBF" w14:textId="77777777" w:rsidR="00DA5336" w:rsidRPr="00DA5336" w:rsidRDefault="00DA5336" w:rsidP="00DA5336">
      <w:pPr>
        <w:spacing w:line="240" w:lineRule="atLeast"/>
        <w:ind w:right="-28"/>
        <w:jc w:val="both"/>
        <w:rPr>
          <w:rFonts w:cs="Times New Roman"/>
          <w:sz w:val="20"/>
        </w:rPr>
      </w:pPr>
    </w:p>
    <w:p w14:paraId="35381400" w14:textId="76D52C68" w:rsidR="00DA5336" w:rsidRPr="00DA5336" w:rsidRDefault="00DA5336" w:rsidP="00DA5336">
      <w:pPr>
        <w:spacing w:line="240" w:lineRule="atLeast"/>
        <w:ind w:left="547" w:hanging="547"/>
        <w:rPr>
          <w:rFonts w:cs="Times New Roman"/>
          <w:b/>
          <w:bCs/>
          <w:i/>
          <w:iCs/>
          <w:sz w:val="20"/>
          <w:cs/>
          <w:lang w:bidi="th-TH"/>
        </w:rPr>
      </w:pPr>
      <w:r w:rsidRPr="00DA5336">
        <w:rPr>
          <w:rFonts w:cs="Times New Roman"/>
          <w:b/>
          <w:bCs/>
          <w:i/>
          <w:iCs/>
          <w:sz w:val="20"/>
        </w:rPr>
        <w:t>4.7</w:t>
      </w:r>
      <w:r w:rsidRPr="00DA5336">
        <w:rPr>
          <w:rFonts w:cs="Times New Roman"/>
          <w:b/>
          <w:bCs/>
          <w:i/>
          <w:iCs/>
          <w:sz w:val="20"/>
        </w:rPr>
        <w:tab/>
        <w:t>Bill purchased, trade finance and factoring</w:t>
      </w:r>
    </w:p>
    <w:p w14:paraId="436408B6" w14:textId="77777777" w:rsidR="00DA5336" w:rsidRPr="00DA5336" w:rsidRDefault="00DA5336" w:rsidP="00DA5336">
      <w:pPr>
        <w:tabs>
          <w:tab w:val="left" w:pos="1080"/>
        </w:tabs>
        <w:spacing w:line="240" w:lineRule="atLeast"/>
        <w:ind w:left="1080" w:hanging="540"/>
        <w:rPr>
          <w:rFonts w:cs="Times New Roman"/>
          <w:sz w:val="20"/>
        </w:rPr>
      </w:pPr>
    </w:p>
    <w:p w14:paraId="6FAF0E3F" w14:textId="77777777" w:rsidR="00DA5336" w:rsidRPr="00DA5336" w:rsidRDefault="00DA5336" w:rsidP="00DA5336">
      <w:pPr>
        <w:spacing w:line="240" w:lineRule="atLeast"/>
        <w:ind w:left="540" w:right="-28"/>
        <w:jc w:val="both"/>
        <w:rPr>
          <w:rFonts w:cs="Times New Roman"/>
          <w:sz w:val="20"/>
        </w:rPr>
      </w:pPr>
      <w:r w:rsidRPr="00DA5336">
        <w:rPr>
          <w:rFonts w:cs="Times New Roman"/>
          <w:sz w:val="20"/>
        </w:rPr>
        <w:t xml:space="preserve">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w:t>
      </w:r>
      <w:proofErr w:type="spellStart"/>
      <w:r w:rsidRPr="00DA5336">
        <w:rPr>
          <w:rFonts w:cs="Times New Roman"/>
          <w:sz w:val="20"/>
        </w:rPr>
        <w:t>aval</w:t>
      </w:r>
      <w:proofErr w:type="spellEnd"/>
      <w:r w:rsidRPr="00DA5336">
        <w:rPr>
          <w:rFonts w:cs="Times New Roman"/>
          <w:sz w:val="20"/>
        </w:rPr>
        <w:t xml:space="preserve"> or guarantee by other financial institutions, the Bank and its subsidiaries will classify the recorded transactions as assets, which are presented under the caption of “Interbank and money market items, net (assets)”. In case that there is no acceptance, </w:t>
      </w:r>
      <w:proofErr w:type="spellStart"/>
      <w:r w:rsidRPr="00DA5336">
        <w:rPr>
          <w:rFonts w:cs="Times New Roman"/>
          <w:sz w:val="20"/>
        </w:rPr>
        <w:t>aval</w:t>
      </w:r>
      <w:proofErr w:type="spellEnd"/>
      <w:r w:rsidRPr="00DA5336">
        <w:rPr>
          <w:rFonts w:cs="Times New Roman"/>
          <w:sz w:val="20"/>
        </w:rPr>
        <w:t xml:space="preserve">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29C288D0" w14:textId="77777777" w:rsidR="00DA5336" w:rsidRPr="00DA5336" w:rsidRDefault="00DA5336" w:rsidP="00DA5336">
      <w:pPr>
        <w:spacing w:line="240" w:lineRule="atLeast"/>
        <w:ind w:left="540" w:right="-28"/>
        <w:jc w:val="both"/>
        <w:rPr>
          <w:rFonts w:cs="Times New Roman"/>
          <w:sz w:val="20"/>
        </w:rPr>
      </w:pPr>
    </w:p>
    <w:p w14:paraId="27076C34" w14:textId="77777777" w:rsidR="00DA5336" w:rsidRPr="00DA5336" w:rsidRDefault="00DA5336" w:rsidP="00DA5336">
      <w:pPr>
        <w:spacing w:line="240" w:lineRule="atLeast"/>
        <w:ind w:left="547" w:right="-29"/>
        <w:jc w:val="both"/>
        <w:rPr>
          <w:rFonts w:cs="Times New Roman"/>
          <w:sz w:val="20"/>
        </w:rPr>
      </w:pPr>
      <w:r w:rsidRPr="00DA5336">
        <w:rPr>
          <w:rFonts w:cs="Times New Roman"/>
          <w:sz w:val="20"/>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62CEDC28" w14:textId="77777777" w:rsidR="00DA5336" w:rsidRPr="00DA5336" w:rsidRDefault="00DA5336" w:rsidP="00DA5336">
      <w:pPr>
        <w:spacing w:line="240" w:lineRule="exact"/>
        <w:ind w:left="547" w:right="-29"/>
        <w:jc w:val="both"/>
        <w:rPr>
          <w:rFonts w:cs="Times New Roman"/>
          <w:sz w:val="20"/>
        </w:rPr>
      </w:pPr>
    </w:p>
    <w:p w14:paraId="34E0DF7F" w14:textId="77777777" w:rsidR="00DA5336" w:rsidRPr="00DA5336" w:rsidRDefault="00DA5336" w:rsidP="00DA5336">
      <w:pPr>
        <w:spacing w:line="240" w:lineRule="atLeast"/>
        <w:ind w:left="540" w:right="-29" w:hanging="540"/>
        <w:jc w:val="both"/>
        <w:rPr>
          <w:rFonts w:cs="Times New Roman"/>
          <w:b/>
          <w:bCs/>
          <w:i/>
          <w:iCs/>
          <w:sz w:val="20"/>
        </w:rPr>
      </w:pPr>
      <w:r w:rsidRPr="00DA5336">
        <w:rPr>
          <w:rFonts w:cs="Times New Roman"/>
          <w:b/>
          <w:bCs/>
          <w:i/>
          <w:iCs/>
          <w:sz w:val="20"/>
        </w:rPr>
        <w:t>4.8</w:t>
      </w:r>
      <w:r w:rsidRPr="00DA5336">
        <w:rPr>
          <w:rFonts w:cs="Times New Roman"/>
          <w:b/>
          <w:bCs/>
          <w:i/>
          <w:iCs/>
          <w:sz w:val="20"/>
        </w:rPr>
        <w:tab/>
        <w:t>Properties for sale</w:t>
      </w:r>
    </w:p>
    <w:p w14:paraId="31EAD35E" w14:textId="77777777" w:rsidR="00DA5336" w:rsidRPr="00DA5336" w:rsidRDefault="00DA5336" w:rsidP="00DA5336">
      <w:pPr>
        <w:spacing w:line="240" w:lineRule="exact"/>
        <w:ind w:left="547" w:right="-29"/>
        <w:jc w:val="both"/>
        <w:rPr>
          <w:rFonts w:cs="Times New Roman"/>
          <w:sz w:val="20"/>
        </w:rPr>
      </w:pPr>
    </w:p>
    <w:p w14:paraId="18BB9AE3" w14:textId="77777777" w:rsidR="00DA5336" w:rsidRPr="00DA5336" w:rsidRDefault="00DA5336" w:rsidP="00DA5336">
      <w:pPr>
        <w:spacing w:line="240" w:lineRule="atLeast"/>
        <w:ind w:left="540" w:right="-28"/>
        <w:jc w:val="both"/>
        <w:rPr>
          <w:rFonts w:cs="Times New Roman"/>
          <w:sz w:val="20"/>
        </w:rPr>
      </w:pPr>
      <w:r w:rsidRPr="00DA5336">
        <w:rPr>
          <w:rFonts w:cs="Times New Roman"/>
          <w:sz w:val="20"/>
        </w:rPr>
        <w:t>Properties for sale are stated at the lower of cost or net realisable value. Impairment losses is recognised as an expense in profit or loss. Gains or losses on disposal is recognised in profit or loss when a disposal is made.</w:t>
      </w:r>
    </w:p>
    <w:p w14:paraId="7031B2DB" w14:textId="77777777" w:rsidR="00DA5336" w:rsidRPr="00DA5336" w:rsidRDefault="00DA5336" w:rsidP="00DA5336">
      <w:pPr>
        <w:spacing w:line="200" w:lineRule="exact"/>
        <w:ind w:left="547" w:right="-29"/>
        <w:jc w:val="both"/>
        <w:rPr>
          <w:rFonts w:cs="Times New Roman"/>
          <w:sz w:val="20"/>
        </w:rPr>
      </w:pPr>
    </w:p>
    <w:p w14:paraId="3DA764D5" w14:textId="77777777" w:rsidR="00DA5336" w:rsidRPr="00DA5336" w:rsidRDefault="00DA5336" w:rsidP="00DA5336">
      <w:pPr>
        <w:spacing w:line="240" w:lineRule="atLeast"/>
        <w:ind w:left="540" w:right="-28"/>
        <w:jc w:val="both"/>
        <w:rPr>
          <w:rFonts w:cs="Times New Roman"/>
          <w:sz w:val="20"/>
        </w:rPr>
      </w:pPr>
      <w:r w:rsidRPr="00DA5336">
        <w:rPr>
          <w:rFonts w:cs="Times New Roman"/>
          <w:sz w:val="20"/>
        </w:rPr>
        <w:t>Cost of properties for sale as a result of settlement from a debtor is stated at fair value less estimated direct cost to sell, to the extent that this does not exceed the carrying value of the debt plus non-booked interest receivable to which the Bank and its subsidiaries are legally entitled. Cost of properties for sale through a public auction process is the purchase price plus transfer costs and less estimated direct cost to sell.</w:t>
      </w:r>
    </w:p>
    <w:p w14:paraId="59D42129" w14:textId="77777777" w:rsidR="00DA5336" w:rsidRPr="00DA5336" w:rsidRDefault="00DA5336" w:rsidP="00DA5336">
      <w:pPr>
        <w:spacing w:line="240" w:lineRule="atLeast"/>
        <w:ind w:left="540" w:right="-28"/>
        <w:jc w:val="both"/>
        <w:rPr>
          <w:rFonts w:cs="Times New Roman"/>
          <w:sz w:val="20"/>
        </w:rPr>
      </w:pPr>
    </w:p>
    <w:p w14:paraId="3A08FD4F" w14:textId="77777777" w:rsidR="00DA5336" w:rsidRPr="00DA5336" w:rsidRDefault="00DA5336" w:rsidP="00DA5336">
      <w:pPr>
        <w:spacing w:line="240" w:lineRule="atLeast"/>
        <w:ind w:left="540" w:right="-28"/>
        <w:jc w:val="both"/>
        <w:rPr>
          <w:rFonts w:cs="Times New Roman"/>
          <w:color w:val="000000"/>
          <w:sz w:val="20"/>
          <w:lang w:val="en-US" w:bidi="th-TH"/>
        </w:rPr>
      </w:pPr>
      <w:r w:rsidRPr="00DA5336">
        <w:rPr>
          <w:rFonts w:cs="Times New Roman"/>
          <w:sz w:val="20"/>
        </w:rPr>
        <w:lastRenderedPageBreak/>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05EA8A42" w14:textId="77777777" w:rsidR="00DA5336" w:rsidRPr="00DA5336" w:rsidRDefault="00DA5336" w:rsidP="00DA5336">
      <w:pPr>
        <w:spacing w:line="240" w:lineRule="atLeast"/>
        <w:ind w:left="540"/>
        <w:jc w:val="both"/>
        <w:rPr>
          <w:rFonts w:cs="Times New Roman"/>
          <w:color w:val="000000"/>
          <w:sz w:val="20"/>
          <w:lang w:val="en-US" w:bidi="th-TH"/>
        </w:rPr>
      </w:pPr>
    </w:p>
    <w:p w14:paraId="11C6AF31" w14:textId="77777777" w:rsidR="00DA5336" w:rsidRPr="00DA5336" w:rsidRDefault="00DA5336" w:rsidP="00DA5336">
      <w:pPr>
        <w:tabs>
          <w:tab w:val="left" w:pos="1440"/>
        </w:tabs>
        <w:spacing w:line="240" w:lineRule="atLeast"/>
        <w:ind w:left="547" w:right="-43" w:hanging="547"/>
        <w:jc w:val="both"/>
        <w:rPr>
          <w:rFonts w:eastAsia="Arial Unicode MS" w:cs="Times New Roman"/>
          <w:b/>
          <w:bCs/>
          <w:i/>
          <w:iCs/>
          <w:sz w:val="20"/>
        </w:rPr>
      </w:pPr>
      <w:r w:rsidRPr="00DA5336">
        <w:rPr>
          <w:rFonts w:eastAsia="Arial Unicode MS" w:cs="Times New Roman"/>
          <w:b/>
          <w:bCs/>
          <w:i/>
          <w:iCs/>
          <w:sz w:val="20"/>
        </w:rPr>
        <w:t>4.9</w:t>
      </w:r>
      <w:r w:rsidRPr="00DA5336">
        <w:rPr>
          <w:rFonts w:eastAsia="Arial Unicode MS" w:cs="Times New Roman"/>
          <w:b/>
          <w:bCs/>
          <w:i/>
          <w:iCs/>
          <w:sz w:val="20"/>
        </w:rPr>
        <w:tab/>
        <w:t xml:space="preserve">Premises and equipment </w:t>
      </w:r>
    </w:p>
    <w:p w14:paraId="0E3B9A89" w14:textId="77777777" w:rsidR="00DA5336" w:rsidRPr="00DA5336" w:rsidRDefault="00DA5336" w:rsidP="00DA5336">
      <w:pPr>
        <w:tabs>
          <w:tab w:val="left" w:pos="1440"/>
        </w:tabs>
        <w:spacing w:line="240" w:lineRule="atLeast"/>
        <w:ind w:left="547" w:right="-9" w:hanging="547"/>
        <w:jc w:val="both"/>
        <w:rPr>
          <w:rFonts w:eastAsia="Arial Unicode MS" w:cs="Times New Roman"/>
          <w:sz w:val="20"/>
        </w:rPr>
      </w:pPr>
    </w:p>
    <w:p w14:paraId="1FA421EF" w14:textId="77777777" w:rsidR="00DA5336" w:rsidRPr="00DA5336" w:rsidRDefault="00DA5336" w:rsidP="00DA5336">
      <w:pPr>
        <w:tabs>
          <w:tab w:val="left" w:pos="1440"/>
        </w:tabs>
        <w:spacing w:line="240" w:lineRule="atLeast"/>
        <w:ind w:left="547" w:right="-9" w:hanging="7"/>
        <w:jc w:val="both"/>
        <w:rPr>
          <w:rFonts w:eastAsia="Arial Unicode MS" w:cs="Times New Roman"/>
          <w:sz w:val="20"/>
        </w:rPr>
      </w:pPr>
      <w:r w:rsidRPr="00DA5336">
        <w:rPr>
          <w:rFonts w:eastAsia="Arial Unicode MS" w:cs="Times New Roman"/>
          <w:sz w:val="20"/>
        </w:rPr>
        <w:t>Land is measured at revalued amount less allowance for impairment losses (if any), buildings are measured at revalued amount less accumulated depreciation and allowance for impairment losses (if any), and equipment is measured at cost less accumulated depreciation and allowance for impairment losses (if any).</w:t>
      </w:r>
    </w:p>
    <w:p w14:paraId="76B68F15" w14:textId="77777777" w:rsidR="00DA5336" w:rsidRPr="00DA5336" w:rsidRDefault="00DA5336" w:rsidP="00DA5336">
      <w:pPr>
        <w:tabs>
          <w:tab w:val="left" w:pos="1440"/>
        </w:tabs>
        <w:spacing w:line="240" w:lineRule="atLeast"/>
        <w:ind w:left="547" w:right="-9" w:hanging="547"/>
        <w:jc w:val="both"/>
        <w:rPr>
          <w:rFonts w:eastAsia="Arial Unicode MS" w:cs="Times New Roman"/>
          <w:sz w:val="20"/>
        </w:rPr>
      </w:pPr>
    </w:p>
    <w:p w14:paraId="549C20D9" w14:textId="77777777" w:rsidR="00DA5336" w:rsidRPr="00DA5336" w:rsidRDefault="00DA5336" w:rsidP="00DA5336">
      <w:pPr>
        <w:tabs>
          <w:tab w:val="left" w:pos="1440"/>
        </w:tabs>
        <w:spacing w:line="240" w:lineRule="atLeast"/>
        <w:ind w:left="547" w:right="-9" w:hanging="7"/>
        <w:jc w:val="both"/>
        <w:rPr>
          <w:rFonts w:eastAsia="Arial Unicode MS" w:cs="Times New Roman"/>
          <w:sz w:val="20"/>
        </w:rPr>
      </w:pPr>
      <w:r w:rsidRPr="00DA5336">
        <w:rPr>
          <w:rFonts w:eastAsia="Arial Unicode MS" w:cs="Times New Roman"/>
          <w:sz w:val="20"/>
        </w:rPr>
        <w:t xml:space="preserve">The </w:t>
      </w:r>
      <w:r w:rsidRPr="00DA5336">
        <w:rPr>
          <w:rFonts w:cs="Times New Roman"/>
          <w:sz w:val="20"/>
        </w:rPr>
        <w:t xml:space="preserve">Bank and its subsidiaries </w:t>
      </w:r>
      <w:r w:rsidRPr="00DA5336">
        <w:rPr>
          <w:rFonts w:eastAsia="Arial Unicode MS" w:cs="Times New Roman"/>
          <w:sz w:val="20"/>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04A5075E" w14:textId="77777777" w:rsidR="00DA5336" w:rsidRPr="00DA5336" w:rsidRDefault="00DA5336" w:rsidP="00DA5336">
      <w:pPr>
        <w:tabs>
          <w:tab w:val="left" w:pos="1440"/>
        </w:tabs>
        <w:spacing w:line="240" w:lineRule="atLeast"/>
        <w:ind w:left="547" w:right="-9" w:hanging="7"/>
        <w:jc w:val="both"/>
        <w:rPr>
          <w:rFonts w:eastAsia="Arial Unicode MS" w:cs="Times New Roman"/>
          <w:sz w:val="20"/>
        </w:rPr>
      </w:pPr>
    </w:p>
    <w:p w14:paraId="4A184F27" w14:textId="77777777" w:rsidR="00DA5336" w:rsidRPr="00DA5336" w:rsidRDefault="00DA5336" w:rsidP="00DA5336">
      <w:pPr>
        <w:ind w:left="540"/>
        <w:jc w:val="both"/>
        <w:rPr>
          <w:rFonts w:cs="Times New Roman"/>
          <w:sz w:val="20"/>
        </w:rPr>
      </w:pPr>
      <w:r w:rsidRPr="00DA5336">
        <w:rPr>
          <w:rFonts w:cs="Times New Roman"/>
          <w:sz w:val="20"/>
        </w:rPr>
        <w:t xml:space="preserve">When parts of an item of premises and equipment have different useful lives, they are accounted for as separate items (major components) of premises and equipment. </w:t>
      </w:r>
    </w:p>
    <w:p w14:paraId="21A1793D" w14:textId="77777777" w:rsidR="00DA5336" w:rsidRPr="00DA5336" w:rsidRDefault="00DA5336" w:rsidP="00DA5336">
      <w:pPr>
        <w:ind w:left="540"/>
        <w:jc w:val="both"/>
        <w:rPr>
          <w:rFonts w:cs="Times New Roman"/>
          <w:sz w:val="20"/>
        </w:rPr>
      </w:pPr>
    </w:p>
    <w:p w14:paraId="4AB4EC7B" w14:textId="77777777" w:rsidR="00DA5336" w:rsidRPr="00DA5336" w:rsidRDefault="00DA5336" w:rsidP="00DA5336">
      <w:pPr>
        <w:ind w:left="540"/>
        <w:jc w:val="both"/>
        <w:rPr>
          <w:rFonts w:cs="Times New Roman"/>
          <w:sz w:val="20"/>
        </w:rPr>
      </w:pPr>
      <w:r w:rsidRPr="00DA5336">
        <w:rPr>
          <w:rFonts w:cs="Times New Roman"/>
          <w:sz w:val="20"/>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19E103ED" w14:textId="77777777" w:rsidR="00DA5336" w:rsidRPr="00DA5336" w:rsidRDefault="00DA5336" w:rsidP="00DA5336">
      <w:pPr>
        <w:tabs>
          <w:tab w:val="left" w:pos="1440"/>
        </w:tabs>
        <w:spacing w:line="240" w:lineRule="atLeast"/>
        <w:ind w:left="547" w:right="-9" w:hanging="7"/>
        <w:jc w:val="both"/>
        <w:rPr>
          <w:rFonts w:eastAsia="Arial Unicode MS" w:cs="Times New Roman"/>
          <w:sz w:val="20"/>
        </w:rPr>
      </w:pPr>
    </w:p>
    <w:p w14:paraId="68605B62" w14:textId="77777777" w:rsidR="00DA5336" w:rsidRPr="00DA5336" w:rsidRDefault="00DA5336" w:rsidP="00DA5336">
      <w:pPr>
        <w:tabs>
          <w:tab w:val="left" w:pos="1440"/>
        </w:tabs>
        <w:spacing w:line="240" w:lineRule="atLeast"/>
        <w:ind w:left="547" w:right="-9" w:hanging="7"/>
        <w:jc w:val="both"/>
        <w:rPr>
          <w:rFonts w:eastAsia="Arial Unicode MS" w:cs="Times New Roman"/>
          <w:sz w:val="20"/>
        </w:rPr>
      </w:pPr>
      <w:r w:rsidRPr="00DA5336">
        <w:rPr>
          <w:rFonts w:eastAsia="Arial Unicode MS" w:cs="Times New Roman"/>
          <w:sz w:val="20"/>
        </w:rPr>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539EB8F5" w14:textId="77777777" w:rsidR="00DA5336" w:rsidRPr="00DA5336" w:rsidRDefault="00DA5336" w:rsidP="00DA5336">
      <w:pPr>
        <w:tabs>
          <w:tab w:val="left" w:pos="1440"/>
        </w:tabs>
        <w:spacing w:line="240" w:lineRule="atLeast"/>
        <w:ind w:left="547" w:right="-9" w:hanging="547"/>
        <w:jc w:val="both"/>
        <w:rPr>
          <w:rFonts w:eastAsia="Arial Unicode MS" w:cs="Times New Roman"/>
          <w:sz w:val="20"/>
        </w:rPr>
      </w:pPr>
    </w:p>
    <w:p w14:paraId="0B2A8099" w14:textId="77777777" w:rsidR="00DA5336" w:rsidRPr="00DA5336" w:rsidRDefault="00DA5336" w:rsidP="00DA5336">
      <w:pPr>
        <w:tabs>
          <w:tab w:val="left" w:pos="1440"/>
        </w:tabs>
        <w:spacing w:line="240" w:lineRule="atLeast"/>
        <w:ind w:left="547" w:right="-9" w:hanging="7"/>
        <w:jc w:val="both"/>
        <w:rPr>
          <w:rFonts w:eastAsia="Arial Unicode MS" w:cs="Times New Roman"/>
          <w:sz w:val="20"/>
        </w:rPr>
      </w:pPr>
      <w:r w:rsidRPr="00DA5336">
        <w:rPr>
          <w:rFonts w:eastAsia="Arial Unicode MS" w:cs="Times New Roman"/>
          <w:sz w:val="20"/>
        </w:rPr>
        <w:t>The Bank and its subsidiaries recognise surplus/deficit arising as a result of revaluation of their assets as follows:</w:t>
      </w:r>
    </w:p>
    <w:p w14:paraId="78942F24" w14:textId="77777777" w:rsidR="00DA5336" w:rsidRPr="00DA5336" w:rsidRDefault="00DA5336" w:rsidP="00DA5336">
      <w:pPr>
        <w:tabs>
          <w:tab w:val="left" w:pos="1440"/>
        </w:tabs>
        <w:spacing w:line="240" w:lineRule="atLeast"/>
        <w:ind w:left="547" w:right="-9" w:hanging="7"/>
        <w:jc w:val="both"/>
        <w:rPr>
          <w:rFonts w:eastAsia="Arial Unicode MS" w:cs="Times New Roman"/>
          <w:sz w:val="20"/>
        </w:rPr>
      </w:pPr>
    </w:p>
    <w:p w14:paraId="67E175CE" w14:textId="153E1CA9" w:rsidR="00DA5336" w:rsidRPr="00DA5336" w:rsidRDefault="00DA5336" w:rsidP="00944948">
      <w:pPr>
        <w:numPr>
          <w:ilvl w:val="0"/>
          <w:numId w:val="56"/>
        </w:numPr>
        <w:spacing w:line="240" w:lineRule="atLeast"/>
        <w:ind w:left="1080" w:hanging="540"/>
        <w:jc w:val="thaiDistribute"/>
        <w:rPr>
          <w:rFonts w:cs="Times New Roman"/>
          <w:sz w:val="20"/>
        </w:rPr>
      </w:pPr>
      <w:r w:rsidRPr="00DA5336">
        <w:rPr>
          <w:rFonts w:cs="Times New Roman"/>
          <w:sz w:val="20"/>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DA5336">
        <w:rPr>
          <w:rFonts w:eastAsia="Arial Unicode MS" w:cs="Times New Roman"/>
          <w:sz w:val="20"/>
        </w:rPr>
        <w:t>Bank and its subsidiaries</w:t>
      </w:r>
      <w:r w:rsidRPr="00DA5336">
        <w:rPr>
          <w:rFonts w:cs="Times New Roman"/>
          <w:sz w:val="20"/>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4F71583F" w14:textId="77777777" w:rsidR="00DA5336" w:rsidRPr="00DA5336" w:rsidRDefault="00DA5336" w:rsidP="0001169E">
      <w:pPr>
        <w:spacing w:line="240" w:lineRule="atLeast"/>
        <w:ind w:left="1080"/>
        <w:jc w:val="thaiDistribute"/>
        <w:rPr>
          <w:rFonts w:cs="Times New Roman"/>
          <w:sz w:val="20"/>
        </w:rPr>
      </w:pPr>
    </w:p>
    <w:p w14:paraId="4A533EC1" w14:textId="77777777" w:rsidR="00DA5336" w:rsidRPr="00DA5336" w:rsidRDefault="00DA5336" w:rsidP="00944948">
      <w:pPr>
        <w:numPr>
          <w:ilvl w:val="0"/>
          <w:numId w:val="56"/>
        </w:numPr>
        <w:spacing w:line="240" w:lineRule="atLeast"/>
        <w:ind w:left="1080" w:hanging="540"/>
        <w:jc w:val="thaiDistribute"/>
        <w:rPr>
          <w:rFonts w:cs="Times New Roman"/>
          <w:sz w:val="20"/>
        </w:rPr>
      </w:pPr>
      <w:r w:rsidRPr="00DA5336">
        <w:rPr>
          <w:rFonts w:cs="Times New Roman"/>
          <w:sz w:val="20"/>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769B5218" w14:textId="77777777" w:rsidR="00DA5336" w:rsidRPr="00DA5336" w:rsidRDefault="00DA5336" w:rsidP="00DA5336">
      <w:pPr>
        <w:tabs>
          <w:tab w:val="left" w:pos="1440"/>
        </w:tabs>
        <w:spacing w:line="240" w:lineRule="atLeast"/>
        <w:ind w:left="547" w:right="-43"/>
        <w:jc w:val="both"/>
        <w:rPr>
          <w:rFonts w:eastAsia="Arial Unicode MS" w:cs="Times New Roman"/>
          <w:sz w:val="20"/>
        </w:rPr>
      </w:pPr>
    </w:p>
    <w:p w14:paraId="3FA956B5" w14:textId="77777777" w:rsidR="00DA5336" w:rsidRPr="00DA5336" w:rsidRDefault="00DA5336" w:rsidP="0001169E">
      <w:pPr>
        <w:tabs>
          <w:tab w:val="left" w:pos="1440"/>
        </w:tabs>
        <w:spacing w:line="240" w:lineRule="atLeast"/>
        <w:ind w:left="540" w:right="-43" w:firstLine="7"/>
        <w:jc w:val="both"/>
        <w:rPr>
          <w:rFonts w:eastAsia="Arial Unicode MS" w:cs="Times New Roman"/>
          <w:sz w:val="20"/>
        </w:rPr>
      </w:pPr>
      <w:r w:rsidRPr="00DA5336">
        <w:rPr>
          <w:rFonts w:eastAsia="Arial Unicode MS" w:cs="Times New Roman"/>
          <w:sz w:val="20"/>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5E703E7C" w14:textId="77777777" w:rsidR="00DA5336" w:rsidRPr="00DA5336" w:rsidRDefault="00DA5336" w:rsidP="00DA5336">
      <w:pPr>
        <w:tabs>
          <w:tab w:val="left" w:pos="550"/>
        </w:tabs>
        <w:spacing w:line="240" w:lineRule="auto"/>
        <w:ind w:left="547"/>
        <w:jc w:val="both"/>
        <w:rPr>
          <w:rFonts w:eastAsia="Arial Unicode MS" w:cs="Times New Roman"/>
          <w:bCs/>
          <w:sz w:val="20"/>
          <w:lang w:val="x-none" w:eastAsia="en-GB" w:bidi="th-TH"/>
        </w:rPr>
      </w:pPr>
    </w:p>
    <w:tbl>
      <w:tblPr>
        <w:tblW w:w="9421" w:type="dxa"/>
        <w:tblInd w:w="450" w:type="dxa"/>
        <w:tblLook w:val="0000" w:firstRow="0" w:lastRow="0" w:firstColumn="0" w:lastColumn="0" w:noHBand="0" w:noVBand="0"/>
      </w:tblPr>
      <w:tblGrid>
        <w:gridCol w:w="2350"/>
        <w:gridCol w:w="6390"/>
        <w:gridCol w:w="681"/>
      </w:tblGrid>
      <w:tr w:rsidR="00DA5336" w:rsidRPr="00DA5336" w14:paraId="411D3FBD" w14:textId="77777777" w:rsidTr="0001169E">
        <w:tc>
          <w:tcPr>
            <w:tcW w:w="2350" w:type="dxa"/>
            <w:vAlign w:val="bottom"/>
          </w:tcPr>
          <w:p w14:paraId="131A07FF" w14:textId="77777777" w:rsidR="00DA5336" w:rsidRPr="00DA5336" w:rsidRDefault="00DA5336" w:rsidP="00DA5336">
            <w:pPr>
              <w:spacing w:line="240" w:lineRule="atLeast"/>
              <w:ind w:right="-86"/>
              <w:rPr>
                <w:rFonts w:cs="Times New Roman"/>
                <w:sz w:val="20"/>
              </w:rPr>
            </w:pPr>
            <w:r w:rsidRPr="00DA5336">
              <w:rPr>
                <w:rFonts w:eastAsia="Arial Unicode MS" w:cs="Times New Roman"/>
                <w:sz w:val="20"/>
              </w:rPr>
              <w:t>Buildings</w:t>
            </w:r>
          </w:p>
        </w:tc>
        <w:tc>
          <w:tcPr>
            <w:tcW w:w="6390" w:type="dxa"/>
          </w:tcPr>
          <w:p w14:paraId="68B17928" w14:textId="77777777" w:rsidR="00DA5336" w:rsidRPr="00DA5336" w:rsidRDefault="00DA5336" w:rsidP="00DA5336">
            <w:pPr>
              <w:spacing w:line="240" w:lineRule="atLeast"/>
              <w:jc w:val="right"/>
              <w:rPr>
                <w:rFonts w:cs="Times New Roman"/>
                <w:sz w:val="20"/>
              </w:rPr>
            </w:pPr>
            <w:r w:rsidRPr="00DA5336">
              <w:rPr>
                <w:rFonts w:cs="Times New Roman"/>
                <w:sz w:val="20"/>
              </w:rPr>
              <w:t>Appraised by independent professional appraisers (average at 50</w:t>
            </w:r>
          </w:p>
        </w:tc>
        <w:tc>
          <w:tcPr>
            <w:tcW w:w="681" w:type="dxa"/>
            <w:vAlign w:val="bottom"/>
          </w:tcPr>
          <w:p w14:paraId="7B81E438" w14:textId="77777777" w:rsidR="00DA5336" w:rsidRPr="00DA5336" w:rsidRDefault="00DA5336" w:rsidP="00DA5336">
            <w:pPr>
              <w:spacing w:line="240" w:lineRule="atLeast"/>
              <w:ind w:left="-108" w:right="-86"/>
              <w:rPr>
                <w:rFonts w:cs="Times New Roman"/>
                <w:sz w:val="20"/>
              </w:rPr>
            </w:pPr>
            <w:r w:rsidRPr="00DA5336">
              <w:rPr>
                <w:rFonts w:cs="Times New Roman"/>
                <w:sz w:val="20"/>
              </w:rPr>
              <w:t>years)</w:t>
            </w:r>
          </w:p>
        </w:tc>
      </w:tr>
      <w:tr w:rsidR="00DA5336" w:rsidRPr="00DA5336" w14:paraId="020CE0A0" w14:textId="77777777" w:rsidTr="0001169E">
        <w:tc>
          <w:tcPr>
            <w:tcW w:w="2350" w:type="dxa"/>
            <w:vAlign w:val="bottom"/>
          </w:tcPr>
          <w:p w14:paraId="1A231832" w14:textId="77777777" w:rsidR="00DA5336" w:rsidRPr="00DA5336" w:rsidRDefault="00DA5336" w:rsidP="00DA5336">
            <w:pPr>
              <w:spacing w:line="240" w:lineRule="atLeast"/>
              <w:ind w:right="-86"/>
              <w:rPr>
                <w:rFonts w:cs="Times New Roman"/>
                <w:sz w:val="20"/>
                <w:lang w:val="en-US"/>
              </w:rPr>
            </w:pPr>
            <w:r w:rsidRPr="00DA5336">
              <w:rPr>
                <w:rFonts w:eastAsia="Arial Unicode MS" w:cs="Times New Roman"/>
                <w:sz w:val="20"/>
              </w:rPr>
              <w:t>Leasehold improvement</w:t>
            </w:r>
          </w:p>
        </w:tc>
        <w:tc>
          <w:tcPr>
            <w:tcW w:w="6390" w:type="dxa"/>
          </w:tcPr>
          <w:p w14:paraId="4F63E42B" w14:textId="77777777" w:rsidR="00DA5336" w:rsidRPr="00DA5336" w:rsidRDefault="00DA5336" w:rsidP="00DA5336">
            <w:pPr>
              <w:spacing w:line="240" w:lineRule="atLeast"/>
              <w:jc w:val="right"/>
              <w:rPr>
                <w:rFonts w:cs="Times New Roman"/>
                <w:sz w:val="20"/>
              </w:rPr>
            </w:pPr>
            <w:r w:rsidRPr="00DA5336">
              <w:rPr>
                <w:rFonts w:cs="Times New Roman"/>
                <w:sz w:val="20"/>
              </w:rPr>
              <w:t>6 - 20</w:t>
            </w:r>
          </w:p>
        </w:tc>
        <w:tc>
          <w:tcPr>
            <w:tcW w:w="681" w:type="dxa"/>
          </w:tcPr>
          <w:p w14:paraId="463533B1" w14:textId="77777777" w:rsidR="00DA5336" w:rsidRPr="00DA5336" w:rsidRDefault="00DA5336" w:rsidP="00DA5336">
            <w:pPr>
              <w:spacing w:line="240" w:lineRule="atLeast"/>
              <w:ind w:left="-108"/>
              <w:rPr>
                <w:rFonts w:cs="Times New Roman"/>
                <w:sz w:val="20"/>
              </w:rPr>
            </w:pPr>
            <w:r w:rsidRPr="00DA5336">
              <w:rPr>
                <w:rFonts w:cs="Times New Roman"/>
                <w:sz w:val="20"/>
              </w:rPr>
              <w:t>years</w:t>
            </w:r>
          </w:p>
        </w:tc>
      </w:tr>
      <w:tr w:rsidR="00DA5336" w:rsidRPr="00DA5336" w14:paraId="1725C649" w14:textId="77777777" w:rsidTr="0001169E">
        <w:tc>
          <w:tcPr>
            <w:tcW w:w="2350" w:type="dxa"/>
            <w:vAlign w:val="bottom"/>
          </w:tcPr>
          <w:p w14:paraId="43120D00" w14:textId="77777777" w:rsidR="00DA5336" w:rsidRPr="00DA5336" w:rsidRDefault="00DA5336" w:rsidP="00DA5336">
            <w:pPr>
              <w:spacing w:line="240" w:lineRule="atLeast"/>
              <w:ind w:right="-86"/>
              <w:rPr>
                <w:rFonts w:cs="Times New Roman"/>
                <w:sz w:val="20"/>
                <w:lang w:val="en-US"/>
              </w:rPr>
            </w:pPr>
            <w:r w:rsidRPr="00DA5336">
              <w:rPr>
                <w:rFonts w:eastAsia="Arial Unicode MS" w:cs="Times New Roman"/>
                <w:sz w:val="20"/>
              </w:rPr>
              <w:t>Equipment</w:t>
            </w:r>
          </w:p>
        </w:tc>
        <w:tc>
          <w:tcPr>
            <w:tcW w:w="6390" w:type="dxa"/>
          </w:tcPr>
          <w:p w14:paraId="26899FA8" w14:textId="77777777" w:rsidR="00DA5336" w:rsidRPr="00DA5336" w:rsidRDefault="00DA5336" w:rsidP="00DA5336">
            <w:pPr>
              <w:spacing w:line="240" w:lineRule="atLeast"/>
              <w:jc w:val="right"/>
              <w:rPr>
                <w:rFonts w:cs="Times New Roman"/>
                <w:sz w:val="20"/>
              </w:rPr>
            </w:pPr>
            <w:r w:rsidRPr="00DA5336">
              <w:rPr>
                <w:rFonts w:eastAsia="Arial Unicode MS" w:cs="Times New Roman"/>
                <w:sz w:val="20"/>
              </w:rPr>
              <w:t>3 - 10</w:t>
            </w:r>
          </w:p>
        </w:tc>
        <w:tc>
          <w:tcPr>
            <w:tcW w:w="681" w:type="dxa"/>
          </w:tcPr>
          <w:p w14:paraId="08BEB4AB" w14:textId="77777777" w:rsidR="00DA5336" w:rsidRPr="00DA5336" w:rsidRDefault="00DA5336" w:rsidP="00DA5336">
            <w:pPr>
              <w:spacing w:line="240" w:lineRule="atLeast"/>
              <w:ind w:left="-108"/>
              <w:rPr>
                <w:rFonts w:cs="Times New Roman"/>
                <w:sz w:val="20"/>
              </w:rPr>
            </w:pPr>
            <w:r w:rsidRPr="00DA5336">
              <w:rPr>
                <w:rFonts w:cs="Times New Roman"/>
                <w:sz w:val="20"/>
              </w:rPr>
              <w:t>years</w:t>
            </w:r>
          </w:p>
        </w:tc>
      </w:tr>
    </w:tbl>
    <w:p w14:paraId="1F34A0E9" w14:textId="77777777" w:rsidR="00DA5336" w:rsidRPr="00DA5336" w:rsidRDefault="00DA5336" w:rsidP="00DA5336">
      <w:pPr>
        <w:tabs>
          <w:tab w:val="left" w:pos="1440"/>
        </w:tabs>
        <w:spacing w:line="200" w:lineRule="exact"/>
        <w:ind w:left="547"/>
        <w:jc w:val="both"/>
        <w:rPr>
          <w:rFonts w:eastAsia="Arial Unicode MS" w:cs="Times New Roman"/>
          <w:sz w:val="20"/>
        </w:rPr>
      </w:pPr>
    </w:p>
    <w:p w14:paraId="410DBB93" w14:textId="77777777" w:rsidR="00DA5336" w:rsidRPr="00DA5336" w:rsidRDefault="00DA5336" w:rsidP="0001169E">
      <w:pPr>
        <w:tabs>
          <w:tab w:val="left" w:pos="1440"/>
        </w:tabs>
        <w:spacing w:line="240" w:lineRule="atLeast"/>
        <w:ind w:left="540" w:right="-43" w:hanging="7"/>
        <w:jc w:val="both"/>
        <w:rPr>
          <w:rFonts w:eastAsia="Arial Unicode MS" w:cs="Times New Roman"/>
          <w:sz w:val="20"/>
        </w:rPr>
      </w:pPr>
      <w:r w:rsidRPr="00DA5336">
        <w:rPr>
          <w:rFonts w:eastAsia="Arial Unicode MS" w:cs="Times New Roman"/>
          <w:sz w:val="20"/>
        </w:rPr>
        <w:lastRenderedPageBreak/>
        <w:t xml:space="preserve">Depreciation is charged to </w:t>
      </w:r>
      <w:r w:rsidRPr="00DA5336">
        <w:rPr>
          <w:rFonts w:cs="Times New Roman"/>
          <w:sz w:val="20"/>
        </w:rPr>
        <w:t>profit or loss</w:t>
      </w:r>
      <w:r w:rsidRPr="00DA5336">
        <w:rPr>
          <w:rFonts w:eastAsia="Arial Unicode MS" w:cs="Times New Roman"/>
          <w:sz w:val="20"/>
        </w:rPr>
        <w:t>. No depreciation is determined for land and assets under construction and installation. Depreciation methods, useful lives and residual values are reviewed at each financial year-end and adjusted if appropriate.</w:t>
      </w:r>
    </w:p>
    <w:p w14:paraId="46E1C155" w14:textId="77777777" w:rsidR="00DA5336" w:rsidRPr="00DA5336" w:rsidRDefault="00DA5336" w:rsidP="0001169E">
      <w:pPr>
        <w:tabs>
          <w:tab w:val="left" w:pos="1440"/>
        </w:tabs>
        <w:spacing w:line="200" w:lineRule="exact"/>
        <w:ind w:left="540"/>
        <w:jc w:val="both"/>
        <w:rPr>
          <w:rFonts w:eastAsia="Arial Unicode MS" w:cs="Times New Roman"/>
          <w:sz w:val="20"/>
        </w:rPr>
      </w:pPr>
    </w:p>
    <w:p w14:paraId="5DC2A5EE" w14:textId="77777777" w:rsidR="00DA5336" w:rsidRPr="00DA5336" w:rsidRDefault="00DA5336" w:rsidP="0001169E">
      <w:pPr>
        <w:tabs>
          <w:tab w:val="left" w:pos="1440"/>
        </w:tabs>
        <w:spacing w:line="240" w:lineRule="atLeast"/>
        <w:ind w:left="540" w:right="-43"/>
        <w:jc w:val="both"/>
        <w:rPr>
          <w:rFonts w:eastAsia="Arial Unicode MS" w:cs="Times New Roman"/>
          <w:sz w:val="20"/>
        </w:rPr>
      </w:pPr>
      <w:r w:rsidRPr="00DA5336">
        <w:rPr>
          <w:rFonts w:eastAsia="Arial Unicode MS" w:cs="Times New Roman"/>
          <w:sz w:val="20"/>
        </w:rPr>
        <w:t xml:space="preserve">The revaluation surplus on assets is amortised, using the straight-line method, over the estimated remaining periods of those </w:t>
      </w:r>
      <w:proofErr w:type="gramStart"/>
      <w:r w:rsidRPr="00DA5336">
        <w:rPr>
          <w:rFonts w:eastAsia="Arial Unicode MS" w:cs="Times New Roman"/>
          <w:sz w:val="20"/>
        </w:rPr>
        <w:t>assets’</w:t>
      </w:r>
      <w:proofErr w:type="gramEnd"/>
      <w:r w:rsidRPr="00DA5336">
        <w:rPr>
          <w:rFonts w:eastAsia="Arial Unicode MS" w:cs="Times New Roman"/>
          <w:sz w:val="20"/>
        </w:rPr>
        <w:t xml:space="preserve"> estimated useful lives and directly charged to retained earnings</w:t>
      </w:r>
      <w:r w:rsidRPr="00DA5336">
        <w:rPr>
          <w:rFonts w:eastAsia="Arial Unicode MS" w:cs="Times New Roman"/>
          <w:sz w:val="20"/>
          <w:cs/>
        </w:rPr>
        <w:t>.</w:t>
      </w:r>
      <w:r w:rsidRPr="00DA5336">
        <w:rPr>
          <w:rFonts w:eastAsia="Arial Unicode MS" w:cs="Times New Roman"/>
          <w:sz w:val="20"/>
        </w:rPr>
        <w:t xml:space="preserve"> The remaining of revaluation surplus on an item of land and buildings, that is derecognised of, is transferred directly to retained earnings when the asset is derecognised of.</w:t>
      </w:r>
    </w:p>
    <w:p w14:paraId="0F648351" w14:textId="77777777" w:rsidR="00DA5336" w:rsidRPr="00DA5336" w:rsidRDefault="00DA5336" w:rsidP="0001169E">
      <w:pPr>
        <w:tabs>
          <w:tab w:val="left" w:pos="1440"/>
        </w:tabs>
        <w:spacing w:line="200" w:lineRule="exact"/>
        <w:ind w:left="540"/>
        <w:jc w:val="both"/>
        <w:rPr>
          <w:rFonts w:eastAsia="Arial Unicode MS" w:cs="Times New Roman"/>
          <w:sz w:val="20"/>
        </w:rPr>
      </w:pPr>
    </w:p>
    <w:p w14:paraId="1E0E6477" w14:textId="77777777" w:rsidR="00DA5336" w:rsidRPr="00DA5336" w:rsidRDefault="00DA5336" w:rsidP="0001169E">
      <w:pPr>
        <w:tabs>
          <w:tab w:val="left" w:pos="1440"/>
        </w:tabs>
        <w:spacing w:line="240" w:lineRule="atLeast"/>
        <w:ind w:left="540" w:right="-43"/>
        <w:jc w:val="both"/>
        <w:rPr>
          <w:rFonts w:eastAsia="Arial Unicode MS" w:cs="Times New Roman"/>
          <w:sz w:val="20"/>
        </w:rPr>
      </w:pPr>
      <w:r w:rsidRPr="00DA5336">
        <w:rPr>
          <w:rFonts w:eastAsia="Arial Unicode MS" w:cs="Times New Roman"/>
          <w:sz w:val="20"/>
        </w:rPr>
        <w:t>An item of premises and equipment is derecognised upon disposal or when no future economic benefits are expected from its use or disposal.</w:t>
      </w:r>
      <w:r w:rsidRPr="00DA5336">
        <w:rPr>
          <w:rFonts w:eastAsia="Arial Unicode MS" w:cs="Times New Roman"/>
          <w:sz w:val="20"/>
          <w:cs/>
        </w:rPr>
        <w:t xml:space="preserve"> </w:t>
      </w:r>
      <w:r w:rsidRPr="00DA5336">
        <w:rPr>
          <w:rFonts w:eastAsia="Arial Unicode MS" w:cs="Times New Roman"/>
          <w:sz w:val="20"/>
        </w:rPr>
        <w:t>Any gain or loss arising on disposal of an asset</w:t>
      </w:r>
      <w:r w:rsidRPr="00DA5336">
        <w:rPr>
          <w:rFonts w:eastAsia="Arial Unicode MS" w:cs="Times New Roman"/>
          <w:sz w:val="20"/>
          <w:cs/>
        </w:rPr>
        <w:t xml:space="preserve"> </w:t>
      </w:r>
      <w:r w:rsidRPr="00DA5336">
        <w:rPr>
          <w:rFonts w:eastAsia="Arial Unicode MS" w:cs="Times New Roman"/>
          <w:sz w:val="20"/>
        </w:rPr>
        <w:t>(calculated as the difference between the net disposal proceeds and the carrying value of the asset) is recognised in profit or loss when the asset is derecognised.</w:t>
      </w:r>
    </w:p>
    <w:p w14:paraId="51FD4405" w14:textId="77777777" w:rsidR="00DA5336" w:rsidRPr="00DA5336" w:rsidRDefault="00DA5336" w:rsidP="0001169E">
      <w:pPr>
        <w:spacing w:line="240" w:lineRule="atLeast"/>
        <w:ind w:left="547"/>
        <w:jc w:val="both"/>
        <w:rPr>
          <w:rFonts w:cs="Times New Roman"/>
          <w:color w:val="000000"/>
          <w:sz w:val="20"/>
          <w:lang w:val="en-US" w:bidi="th-TH"/>
        </w:rPr>
      </w:pPr>
    </w:p>
    <w:p w14:paraId="7C275F8F" w14:textId="77777777" w:rsidR="00DA5336" w:rsidRPr="00A73496" w:rsidRDefault="00DA5336" w:rsidP="00DA5336">
      <w:pPr>
        <w:spacing w:line="200" w:lineRule="exact"/>
        <w:ind w:left="547" w:hanging="547"/>
        <w:jc w:val="both"/>
        <w:rPr>
          <w:rFonts w:cs="Times New Roman"/>
          <w:b/>
          <w:bCs/>
          <w:i/>
          <w:iCs/>
          <w:color w:val="000000"/>
          <w:sz w:val="20"/>
          <w:lang w:val="en-US" w:bidi="th-TH"/>
        </w:rPr>
      </w:pPr>
      <w:r w:rsidRPr="00DA5336">
        <w:rPr>
          <w:rFonts w:cs="Times New Roman"/>
          <w:b/>
          <w:bCs/>
          <w:i/>
          <w:iCs/>
          <w:color w:val="000000"/>
          <w:sz w:val="20"/>
          <w:lang w:val="en-US" w:bidi="th-TH"/>
        </w:rPr>
        <w:t>4.</w:t>
      </w:r>
      <w:r w:rsidRPr="00A73496">
        <w:rPr>
          <w:rFonts w:cs="Times New Roman"/>
          <w:b/>
          <w:bCs/>
          <w:i/>
          <w:iCs/>
          <w:color w:val="000000"/>
          <w:sz w:val="20"/>
          <w:lang w:val="en-US" w:bidi="th-TH"/>
        </w:rPr>
        <w:t>10</w:t>
      </w:r>
      <w:r w:rsidRPr="00A73496">
        <w:rPr>
          <w:rFonts w:cs="Times New Roman"/>
          <w:b/>
          <w:bCs/>
          <w:i/>
          <w:iCs/>
          <w:color w:val="000000"/>
          <w:sz w:val="20"/>
          <w:lang w:val="en-US" w:bidi="th-TH"/>
        </w:rPr>
        <w:tab/>
        <w:t>Leases</w:t>
      </w:r>
    </w:p>
    <w:p w14:paraId="0D89F8CC" w14:textId="77777777" w:rsidR="00DA5336" w:rsidRPr="00A73496" w:rsidRDefault="00DA5336" w:rsidP="00DA5336">
      <w:pPr>
        <w:spacing w:line="200" w:lineRule="exact"/>
        <w:ind w:left="547"/>
        <w:jc w:val="both"/>
        <w:rPr>
          <w:rFonts w:cs="Times New Roman"/>
          <w:color w:val="000000"/>
          <w:sz w:val="20"/>
          <w:lang w:val="en-US" w:bidi="th-TH"/>
        </w:rPr>
      </w:pPr>
    </w:p>
    <w:p w14:paraId="011A69BA" w14:textId="77777777" w:rsidR="00DA5336" w:rsidRPr="00A73496" w:rsidRDefault="00DA5336" w:rsidP="00DA5336">
      <w:pPr>
        <w:ind w:left="540"/>
        <w:jc w:val="thaiDistribute"/>
        <w:rPr>
          <w:rFonts w:cs="Times New Roman"/>
          <w:b/>
          <w:bCs/>
          <w:i/>
          <w:iCs/>
          <w:sz w:val="20"/>
        </w:rPr>
      </w:pPr>
      <w:r w:rsidRPr="00A73496">
        <w:rPr>
          <w:rFonts w:cs="Times New Roman"/>
          <w:b/>
          <w:bCs/>
          <w:i/>
          <w:iCs/>
          <w:sz w:val="20"/>
        </w:rPr>
        <w:t xml:space="preserve">Accounting policies applicable from 1 January 2020 </w:t>
      </w:r>
      <w:r w:rsidRPr="00A73496">
        <w:rPr>
          <w:rFonts w:cs="Times New Roman"/>
          <w:sz w:val="20"/>
        </w:rPr>
        <w:t xml:space="preserve"> </w:t>
      </w:r>
    </w:p>
    <w:p w14:paraId="6D56C036" w14:textId="77777777" w:rsidR="00DA5336" w:rsidRPr="00A73496" w:rsidRDefault="00DA5336" w:rsidP="00DA5336">
      <w:pPr>
        <w:ind w:left="540"/>
        <w:jc w:val="thaiDistribute"/>
        <w:rPr>
          <w:rFonts w:cs="Times New Roman"/>
          <w:sz w:val="20"/>
          <w:lang w:val="en-AU"/>
        </w:rPr>
      </w:pPr>
    </w:p>
    <w:p w14:paraId="3418C7F0" w14:textId="6CFFDFC1" w:rsidR="00DA5336" w:rsidRPr="00A73496" w:rsidRDefault="00DA5336" w:rsidP="00A73496">
      <w:pPr>
        <w:ind w:left="540"/>
        <w:jc w:val="thaiDistribute"/>
        <w:rPr>
          <w:rFonts w:cs="Times New Roman"/>
          <w:sz w:val="20"/>
          <w:lang w:val="en-AU"/>
        </w:rPr>
      </w:pPr>
      <w:r w:rsidRPr="00A73496">
        <w:rPr>
          <w:rFonts w:cs="Times New Roman"/>
          <w:sz w:val="20"/>
          <w:lang w:val="en-AU"/>
        </w:rPr>
        <w:t xml:space="preserve">At inception of a contract, </w:t>
      </w:r>
      <w:r w:rsidR="00DD2C9D">
        <w:rPr>
          <w:rFonts w:cs="Times New Roman"/>
          <w:sz w:val="20"/>
          <w:lang w:val="en-AU"/>
        </w:rPr>
        <w:t>t</w:t>
      </w:r>
      <w:r w:rsidRPr="00A73496">
        <w:rPr>
          <w:rFonts w:cs="Times New Roman"/>
          <w:sz w:val="20"/>
          <w:lang w:val="en-AU"/>
        </w:rPr>
        <w:t xml:space="preserve">he Bank and its subsidiaries assess whether a contract is, or contains, a lease. If a contract contains lease and non-lease components, </w:t>
      </w:r>
      <w:r w:rsidR="006F3C1E">
        <w:rPr>
          <w:rFonts w:cs="Times New Roman"/>
          <w:sz w:val="20"/>
          <w:lang w:val="en-AU"/>
        </w:rPr>
        <w:t>t</w:t>
      </w:r>
      <w:r w:rsidRPr="00A73496">
        <w:rPr>
          <w:rFonts w:cs="Times New Roman"/>
          <w:sz w:val="20"/>
          <w:lang w:val="en-AU"/>
        </w:rPr>
        <w:t>he Bank and its subsidiaries appl</w:t>
      </w:r>
      <w:r w:rsidR="006F3C1E">
        <w:rPr>
          <w:rFonts w:cs="Times New Roman"/>
          <w:sz w:val="20"/>
          <w:lang w:val="en-AU"/>
        </w:rPr>
        <w:t>y</w:t>
      </w:r>
      <w:r w:rsidRPr="00A73496">
        <w:rPr>
          <w:rFonts w:cs="Times New Roman"/>
          <w:sz w:val="20"/>
          <w:lang w:val="en-AU"/>
        </w:rPr>
        <w:t xml:space="preserve"> TFRS 15 to allocate the consideration in the contract. </w:t>
      </w:r>
    </w:p>
    <w:p w14:paraId="35BB0BFE" w14:textId="77777777" w:rsidR="00DA5336" w:rsidRPr="00A73496" w:rsidRDefault="00DA5336" w:rsidP="00DA5336">
      <w:pPr>
        <w:spacing w:line="240" w:lineRule="auto"/>
        <w:ind w:left="540"/>
        <w:jc w:val="thaiDistribute"/>
        <w:rPr>
          <w:rFonts w:cs="Times New Roman"/>
          <w:sz w:val="20"/>
          <w:lang w:val="en-AU"/>
        </w:rPr>
      </w:pPr>
    </w:p>
    <w:p w14:paraId="63C7E5E4" w14:textId="16C52F48" w:rsidR="00DA5336" w:rsidRPr="00A73496" w:rsidRDefault="00DA5336" w:rsidP="00DA5336">
      <w:pPr>
        <w:spacing w:line="240" w:lineRule="auto"/>
        <w:ind w:left="540"/>
        <w:jc w:val="thaiDistribute"/>
        <w:rPr>
          <w:rFonts w:cs="Times New Roman"/>
          <w:sz w:val="20"/>
          <w:lang w:val="en-AU"/>
        </w:rPr>
      </w:pPr>
      <w:r w:rsidRPr="00A73496">
        <w:rPr>
          <w:rFonts w:cs="Times New Roman"/>
          <w:sz w:val="20"/>
          <w:lang w:val="en-AU"/>
        </w:rPr>
        <w:t xml:space="preserve">The Bank and its </w:t>
      </w:r>
      <w:r w:rsidRPr="00E2739D">
        <w:rPr>
          <w:rFonts w:cs="Times New Roman"/>
          <w:sz w:val="20"/>
          <w:lang w:val="en-AU"/>
        </w:rPr>
        <w:t>subsidiaries</w:t>
      </w:r>
      <w:r w:rsidR="00E2739D" w:rsidRPr="00E2739D">
        <w:rPr>
          <w:rFonts w:cs="Times New Roman"/>
          <w:sz w:val="20"/>
          <w:lang w:val="en-AU"/>
        </w:rPr>
        <w:t xml:space="preserve"> </w:t>
      </w:r>
      <w:r w:rsidRPr="00E2739D">
        <w:rPr>
          <w:rFonts w:cs="Times New Roman"/>
          <w:sz w:val="20"/>
          <w:lang w:val="en-AU"/>
        </w:rPr>
        <w:t>recognise</w:t>
      </w:r>
      <w:r w:rsidRPr="00A73496">
        <w:rPr>
          <w:rFonts w:cs="Times New Roman"/>
          <w:sz w:val="20"/>
          <w:lang w:val="en-AU"/>
        </w:rPr>
        <w:t xml:space="preserve"> a right-of-use asset and a lease liability at the lease commencement date, except for leases of low-value assets and short-term leases which is recognised as an expense on a straight-line basis over the lease term. </w:t>
      </w:r>
    </w:p>
    <w:p w14:paraId="06CB34C6" w14:textId="77777777" w:rsidR="00DA5336" w:rsidRPr="00A73496" w:rsidRDefault="00DA5336" w:rsidP="00DA5336">
      <w:pPr>
        <w:spacing w:line="240" w:lineRule="auto"/>
        <w:ind w:left="540"/>
        <w:jc w:val="thaiDistribute"/>
        <w:rPr>
          <w:rFonts w:cs="Times New Roman"/>
          <w:sz w:val="20"/>
          <w:lang w:val="en-AU"/>
        </w:rPr>
      </w:pPr>
    </w:p>
    <w:p w14:paraId="3CB43458" w14:textId="77777777" w:rsidR="00DA5336" w:rsidRPr="00A73496" w:rsidRDefault="00DA5336" w:rsidP="00DA5336">
      <w:pPr>
        <w:spacing w:line="240" w:lineRule="auto"/>
        <w:ind w:left="540"/>
        <w:jc w:val="thaiDistribute"/>
        <w:rPr>
          <w:rFonts w:cs="Times New Roman"/>
          <w:b/>
          <w:color w:val="0000FF"/>
          <w:sz w:val="20"/>
          <w:lang w:val="en-AU"/>
        </w:rPr>
      </w:pPr>
      <w:r w:rsidRPr="00A73496">
        <w:rPr>
          <w:rFonts w:cs="Times New Roman"/>
          <w:sz w:val="20"/>
          <w:lang w:val="en-AU"/>
        </w:rPr>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A73496">
        <w:rPr>
          <w:rFonts w:cs="Times New Roman"/>
          <w:sz w:val="20"/>
          <w:lang w:val="en-US"/>
        </w:rPr>
        <w:t xml:space="preserve"> </w:t>
      </w:r>
      <w:r w:rsidRPr="00A73496">
        <w:rPr>
          <w:rFonts w:cs="Times New Roman"/>
          <w:sz w:val="20"/>
          <w:lang w:val="en-AU"/>
        </w:rPr>
        <w:t xml:space="preserve">the end of the lease term. The estimated useful lives of right-of-use assets are determined on the same basis as those of premises and equipment. </w:t>
      </w:r>
    </w:p>
    <w:p w14:paraId="14B04308" w14:textId="77777777" w:rsidR="00807592" w:rsidRPr="00A73496" w:rsidRDefault="00807592" w:rsidP="00DA5336">
      <w:pPr>
        <w:spacing w:line="240" w:lineRule="auto"/>
        <w:ind w:left="540"/>
        <w:jc w:val="thaiDistribute"/>
        <w:rPr>
          <w:rFonts w:cs="Times New Roman"/>
          <w:sz w:val="20"/>
          <w:lang w:val="en-AU"/>
        </w:rPr>
      </w:pPr>
    </w:p>
    <w:p w14:paraId="52701D82" w14:textId="6A017645" w:rsidR="00DA5336" w:rsidRPr="00A73496" w:rsidRDefault="00DA5336" w:rsidP="00DA5336">
      <w:pPr>
        <w:spacing w:line="240" w:lineRule="auto"/>
        <w:ind w:left="540"/>
        <w:jc w:val="thaiDistribute"/>
        <w:rPr>
          <w:rFonts w:cs="Times New Roman"/>
          <w:sz w:val="20"/>
          <w:lang w:val="en-AU"/>
        </w:rPr>
      </w:pPr>
      <w:r w:rsidRPr="00A73496">
        <w:rPr>
          <w:rFonts w:cs="Times New Roman"/>
          <w:sz w:val="20"/>
          <w:lang w:val="en-AU"/>
        </w:rPr>
        <w:t xml:space="preserve">The lease liability is initially measured at the present value of the lease payments that are not paid at the commencement date, discounted using the interest rate implicit in the lease or, if that rate cannot be readily determined, </w:t>
      </w:r>
      <w:r w:rsidR="00117A08">
        <w:rPr>
          <w:rFonts w:cs="Times New Roman"/>
          <w:sz w:val="20"/>
          <w:lang w:val="en-AU"/>
        </w:rPr>
        <w:t>t</w:t>
      </w:r>
      <w:r w:rsidRPr="00A73496">
        <w:rPr>
          <w:rFonts w:cs="Times New Roman"/>
          <w:sz w:val="20"/>
          <w:lang w:val="en-AU"/>
        </w:rPr>
        <w:t xml:space="preserve">he Bank and its subsidiaries ’s incremental borrowing rate and subsequently at amortised cost using the effective interest method. </w:t>
      </w:r>
    </w:p>
    <w:p w14:paraId="3228D3E0" w14:textId="77777777" w:rsidR="00DA5336" w:rsidRPr="00A73496" w:rsidRDefault="00DA5336" w:rsidP="00DA5336">
      <w:pPr>
        <w:spacing w:line="240" w:lineRule="auto"/>
        <w:ind w:left="540"/>
        <w:jc w:val="thaiDistribute"/>
        <w:rPr>
          <w:rFonts w:cs="Times New Roman"/>
          <w:sz w:val="20"/>
          <w:lang w:val="en-AU"/>
        </w:rPr>
      </w:pPr>
    </w:p>
    <w:p w14:paraId="6355156F" w14:textId="77777777" w:rsidR="00DA5336" w:rsidRPr="00A73496" w:rsidRDefault="00DA5336" w:rsidP="00DA5336">
      <w:pPr>
        <w:spacing w:line="240" w:lineRule="auto"/>
        <w:ind w:left="540"/>
        <w:jc w:val="thaiDistribute"/>
        <w:rPr>
          <w:rFonts w:cs="Times New Roman"/>
          <w:sz w:val="20"/>
          <w:lang w:val="en-AU"/>
        </w:rPr>
      </w:pPr>
      <w:r w:rsidRPr="00A73496">
        <w:rPr>
          <w:rFonts w:cs="Times New Roman"/>
          <w:sz w:val="20"/>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2243417" w14:textId="77777777" w:rsidR="00DA5336" w:rsidRPr="00A73496" w:rsidRDefault="00DA5336" w:rsidP="00DA5336">
      <w:pPr>
        <w:spacing w:line="240" w:lineRule="auto"/>
        <w:ind w:left="540"/>
        <w:jc w:val="thaiDistribute"/>
        <w:rPr>
          <w:rFonts w:cs="Times New Roman"/>
          <w:sz w:val="20"/>
          <w:lang w:val="en-AU"/>
        </w:rPr>
      </w:pPr>
    </w:p>
    <w:p w14:paraId="51EF3E5B" w14:textId="44DD3E4A" w:rsidR="00DA5336" w:rsidRPr="00A73496" w:rsidRDefault="00DA5336" w:rsidP="00DA5336">
      <w:pPr>
        <w:spacing w:line="240" w:lineRule="auto"/>
        <w:ind w:left="540"/>
        <w:jc w:val="thaiDistribute"/>
        <w:rPr>
          <w:rFonts w:cs="Times New Roman"/>
          <w:sz w:val="20"/>
          <w:lang w:val="en-AU"/>
        </w:rPr>
      </w:pPr>
      <w:r w:rsidRPr="00A73496">
        <w:rPr>
          <w:rFonts w:cs="Times New Roman"/>
          <w:sz w:val="20"/>
          <w:lang w:val="en-AU"/>
        </w:rPr>
        <w:t>The Bank and its subsidiaries present right-of-use assets in premises and equipment/intangible assets and lease liabilities in ‘other liabilities’ in the statement of financial position.</w:t>
      </w:r>
    </w:p>
    <w:p w14:paraId="62380764" w14:textId="77777777" w:rsidR="00DA5336" w:rsidRPr="00A73496" w:rsidRDefault="00DA5336" w:rsidP="00DA5336">
      <w:pPr>
        <w:spacing w:line="240" w:lineRule="auto"/>
        <w:ind w:left="540"/>
        <w:jc w:val="thaiDistribute"/>
        <w:rPr>
          <w:rFonts w:cs="Times New Roman"/>
          <w:sz w:val="20"/>
          <w:lang w:val="en-AU"/>
        </w:rPr>
      </w:pPr>
    </w:p>
    <w:p w14:paraId="1A807B78" w14:textId="77777777" w:rsidR="00DA5336" w:rsidRPr="00DA5336" w:rsidRDefault="00DA5336" w:rsidP="00DA5336">
      <w:pPr>
        <w:tabs>
          <w:tab w:val="left" w:pos="900"/>
        </w:tabs>
        <w:spacing w:line="240" w:lineRule="auto"/>
        <w:ind w:left="540"/>
        <w:jc w:val="thaiDistribute"/>
        <w:rPr>
          <w:rFonts w:cs="Times New Roman"/>
          <w:b/>
          <w:bCs/>
          <w:i/>
          <w:iCs/>
          <w:sz w:val="20"/>
        </w:rPr>
      </w:pPr>
      <w:r w:rsidRPr="00A73496">
        <w:rPr>
          <w:rFonts w:cs="Times New Roman"/>
          <w:b/>
          <w:bCs/>
          <w:i/>
          <w:iCs/>
          <w:sz w:val="20"/>
        </w:rPr>
        <w:t>Accounting policies applicable before 1 January 2020</w:t>
      </w:r>
      <w:r w:rsidRPr="00DA5336">
        <w:rPr>
          <w:rFonts w:cs="Times New Roman"/>
          <w:b/>
          <w:bCs/>
          <w:i/>
          <w:iCs/>
          <w:sz w:val="20"/>
        </w:rPr>
        <w:t xml:space="preserve"> </w:t>
      </w:r>
    </w:p>
    <w:p w14:paraId="4E0D72E6" w14:textId="77777777" w:rsidR="00DA5336" w:rsidRPr="00DA5336" w:rsidRDefault="00DA5336" w:rsidP="00DA5336">
      <w:pPr>
        <w:spacing w:line="200" w:lineRule="exact"/>
        <w:ind w:left="547"/>
        <w:jc w:val="both"/>
        <w:rPr>
          <w:rFonts w:cs="Times New Roman"/>
          <w:color w:val="000000"/>
          <w:sz w:val="20"/>
          <w:lang w:bidi="th-TH"/>
        </w:rPr>
      </w:pPr>
    </w:p>
    <w:p w14:paraId="74FDC641" w14:textId="06F9ECE6" w:rsidR="00DA5336" w:rsidRPr="00DA5336" w:rsidRDefault="00DA5336" w:rsidP="0001169E">
      <w:pPr>
        <w:spacing w:line="240" w:lineRule="atLeast"/>
        <w:ind w:left="540"/>
        <w:rPr>
          <w:rFonts w:cs="Times New Roman"/>
          <w:b/>
          <w:i/>
          <w:sz w:val="20"/>
        </w:rPr>
      </w:pPr>
      <w:r w:rsidRPr="00DA5336">
        <w:rPr>
          <w:rFonts w:cs="Times New Roman"/>
          <w:b/>
          <w:i/>
          <w:sz w:val="20"/>
        </w:rPr>
        <w:t>Operating lease</w:t>
      </w:r>
    </w:p>
    <w:p w14:paraId="46ABB09C" w14:textId="77777777" w:rsidR="00DA5336" w:rsidRPr="00DA5336" w:rsidRDefault="00DA5336" w:rsidP="00DA5336">
      <w:pPr>
        <w:spacing w:line="200" w:lineRule="exact"/>
        <w:ind w:left="547"/>
        <w:jc w:val="both"/>
        <w:rPr>
          <w:rFonts w:cs="Times New Roman"/>
          <w:sz w:val="20"/>
        </w:rPr>
      </w:pPr>
    </w:p>
    <w:p w14:paraId="43A33A65" w14:textId="77777777" w:rsidR="00DA5336" w:rsidRPr="00DA5336" w:rsidRDefault="00DA5336" w:rsidP="00DA5336">
      <w:pPr>
        <w:ind w:left="540"/>
        <w:jc w:val="both"/>
        <w:rPr>
          <w:rFonts w:cs="Times New Roman"/>
          <w:sz w:val="20"/>
        </w:rPr>
      </w:pPr>
      <w:r w:rsidRPr="00DA5336">
        <w:rPr>
          <w:rFonts w:cs="Times New Roman"/>
          <w:sz w:val="20"/>
        </w:rPr>
        <w:t>Lease not transferring a significant portion of the risks and rewards of ownership to lessee are classified as operating lease.</w:t>
      </w:r>
    </w:p>
    <w:p w14:paraId="680419D8" w14:textId="77777777" w:rsidR="00DA5336" w:rsidRPr="00DA5336" w:rsidRDefault="00DA5336" w:rsidP="00DA5336">
      <w:pPr>
        <w:spacing w:line="200" w:lineRule="exact"/>
        <w:ind w:left="547"/>
        <w:jc w:val="both"/>
        <w:rPr>
          <w:rFonts w:cs="Times New Roman"/>
          <w:sz w:val="20"/>
        </w:rPr>
      </w:pPr>
    </w:p>
    <w:p w14:paraId="0060558E" w14:textId="77777777" w:rsidR="00DA5336" w:rsidRPr="00DA5336" w:rsidRDefault="00DA5336" w:rsidP="00DA5336">
      <w:pPr>
        <w:ind w:left="540"/>
        <w:jc w:val="both"/>
        <w:rPr>
          <w:rFonts w:cs="Times New Roman"/>
          <w:sz w:val="20"/>
        </w:rPr>
      </w:pPr>
      <w:r w:rsidRPr="00DA5336">
        <w:rPr>
          <w:rFonts w:cs="Times New Roman"/>
          <w:sz w:val="20"/>
        </w:rPr>
        <w:t xml:space="preserve">Payments made under operating leases are recognised in profit or loss on a straight-line basis over the term of the lease.  </w:t>
      </w:r>
    </w:p>
    <w:p w14:paraId="0ABED326" w14:textId="77777777" w:rsidR="00DA5336" w:rsidRPr="00DA5336" w:rsidRDefault="00DA5336" w:rsidP="00DA5336">
      <w:pPr>
        <w:spacing w:line="200" w:lineRule="exact"/>
        <w:ind w:left="547"/>
        <w:jc w:val="both"/>
        <w:rPr>
          <w:rFonts w:cs="Times New Roman"/>
          <w:sz w:val="20"/>
        </w:rPr>
      </w:pPr>
    </w:p>
    <w:p w14:paraId="5F5DC549" w14:textId="77777777" w:rsidR="00807592" w:rsidRDefault="00807592">
      <w:pPr>
        <w:spacing w:line="240" w:lineRule="auto"/>
        <w:rPr>
          <w:rFonts w:cs="Times New Roman"/>
          <w:sz w:val="20"/>
        </w:rPr>
      </w:pPr>
      <w:r>
        <w:rPr>
          <w:rFonts w:cs="Times New Roman"/>
          <w:sz w:val="20"/>
        </w:rPr>
        <w:br w:type="page"/>
      </w:r>
    </w:p>
    <w:p w14:paraId="55B712E0" w14:textId="490852D0" w:rsidR="00DA5336" w:rsidRPr="00DA5336" w:rsidRDefault="00DA5336" w:rsidP="00DA5336">
      <w:pPr>
        <w:ind w:left="540"/>
        <w:jc w:val="both"/>
        <w:rPr>
          <w:rFonts w:cs="Times New Roman"/>
          <w:sz w:val="20"/>
        </w:rPr>
      </w:pPr>
      <w:r w:rsidRPr="00DA5336">
        <w:rPr>
          <w:rFonts w:cs="Times New Roman"/>
          <w:sz w:val="20"/>
        </w:rPr>
        <w:lastRenderedPageBreak/>
        <w:t xml:space="preserve">Contingent lease payments are accounted for by revising the minimum lease payments over the remaining term of the lease when the lease adjustment is confirmed. </w:t>
      </w:r>
    </w:p>
    <w:p w14:paraId="6B5BFAD2" w14:textId="77777777" w:rsidR="00DA5336" w:rsidRPr="00DA5336" w:rsidRDefault="00DA5336" w:rsidP="00DA5336">
      <w:pPr>
        <w:spacing w:line="240" w:lineRule="atLeast"/>
        <w:rPr>
          <w:rFonts w:cs="Times New Roman"/>
          <w:b/>
          <w:i/>
          <w:sz w:val="20"/>
        </w:rPr>
      </w:pPr>
    </w:p>
    <w:p w14:paraId="42B24AF1" w14:textId="77777777" w:rsidR="00DA5336" w:rsidRPr="00DA5336" w:rsidRDefault="00DA5336" w:rsidP="00DA5336">
      <w:pPr>
        <w:spacing w:line="240" w:lineRule="atLeast"/>
        <w:rPr>
          <w:rFonts w:cs="Times New Roman"/>
          <w:b/>
          <w:i/>
          <w:sz w:val="20"/>
        </w:rPr>
      </w:pPr>
      <w:r w:rsidRPr="00DA5336">
        <w:rPr>
          <w:rFonts w:cs="Times New Roman"/>
          <w:b/>
          <w:i/>
          <w:sz w:val="20"/>
        </w:rPr>
        <w:t>4.11</w:t>
      </w:r>
      <w:r w:rsidRPr="00DA5336">
        <w:rPr>
          <w:rFonts w:cs="Times New Roman"/>
          <w:b/>
          <w:i/>
          <w:sz w:val="20"/>
        </w:rPr>
        <w:tab/>
        <w:t>Goodwill and other intangible assets</w:t>
      </w:r>
    </w:p>
    <w:p w14:paraId="4CF1D4BE" w14:textId="77777777" w:rsidR="00DA5336" w:rsidRPr="00DA5336" w:rsidRDefault="00DA5336" w:rsidP="00DA5336">
      <w:pPr>
        <w:tabs>
          <w:tab w:val="left" w:pos="550"/>
        </w:tabs>
        <w:spacing w:line="240" w:lineRule="auto"/>
        <w:ind w:left="547" w:right="-29"/>
        <w:jc w:val="both"/>
        <w:rPr>
          <w:rFonts w:eastAsia="Arial Unicode MS" w:cs="Times New Roman"/>
          <w:bCs/>
          <w:i/>
          <w:iCs/>
          <w:sz w:val="20"/>
          <w:lang w:val="x-none" w:eastAsia="en-GB" w:bidi="th-TH"/>
        </w:rPr>
      </w:pPr>
    </w:p>
    <w:p w14:paraId="747B6B04" w14:textId="77777777" w:rsidR="00DA5336" w:rsidRPr="00DA5336" w:rsidRDefault="00DA5336" w:rsidP="00DA5336">
      <w:pPr>
        <w:tabs>
          <w:tab w:val="left" w:pos="550"/>
        </w:tabs>
        <w:spacing w:line="240" w:lineRule="auto"/>
        <w:ind w:left="547" w:right="-29"/>
        <w:jc w:val="both"/>
        <w:rPr>
          <w:rFonts w:eastAsia="Arial Unicode MS" w:cs="Times New Roman"/>
          <w:bCs/>
          <w:i/>
          <w:iCs/>
          <w:sz w:val="20"/>
          <w:lang w:val="x-none" w:eastAsia="en-GB" w:bidi="th-TH"/>
        </w:rPr>
      </w:pPr>
      <w:r w:rsidRPr="00DA5336">
        <w:rPr>
          <w:rFonts w:eastAsia="Arial Unicode MS" w:cs="Times New Roman"/>
          <w:bCs/>
          <w:i/>
          <w:iCs/>
          <w:sz w:val="20"/>
          <w:lang w:val="x-none" w:eastAsia="en-GB" w:bidi="th-TH"/>
        </w:rPr>
        <w:t>Goodwill</w:t>
      </w:r>
    </w:p>
    <w:p w14:paraId="3DC56B2B" w14:textId="77777777" w:rsidR="00DA5336" w:rsidRPr="00DA5336" w:rsidRDefault="00DA5336" w:rsidP="00DA5336">
      <w:pPr>
        <w:spacing w:line="200" w:lineRule="exact"/>
        <w:ind w:left="547" w:right="-29"/>
        <w:jc w:val="both"/>
        <w:rPr>
          <w:rFonts w:cs="Times New Roman"/>
          <w:color w:val="000000"/>
          <w:sz w:val="20"/>
          <w:lang w:val="en-US" w:bidi="th-TH"/>
        </w:rPr>
      </w:pPr>
    </w:p>
    <w:p w14:paraId="59AD2E0E" w14:textId="77777777" w:rsidR="00DA5336" w:rsidRPr="00DA5336" w:rsidRDefault="00DA5336" w:rsidP="00DA5336">
      <w:pPr>
        <w:spacing w:line="240" w:lineRule="atLeast"/>
        <w:ind w:left="540"/>
        <w:jc w:val="both"/>
        <w:rPr>
          <w:rFonts w:cs="Times New Roman"/>
          <w:color w:val="000000"/>
          <w:sz w:val="20"/>
          <w:lang w:val="en-US" w:bidi="th-TH"/>
        </w:rPr>
      </w:pPr>
      <w:r w:rsidRPr="00DA5336">
        <w:rPr>
          <w:rFonts w:cs="Times New Roman"/>
          <w:color w:val="000000"/>
          <w:sz w:val="20"/>
          <w:lang w:val="en-US" w:bidi="th-TH"/>
        </w:rPr>
        <w:t>Goodwill that arises upon the acquisition of subsidiaries is included in intangible assets. The measurement of goodwill at initial recognition is described in note 4.1 Subsequent to initial recognition, goodwill</w:t>
      </w:r>
      <w:r w:rsidRPr="00DA5336">
        <w:rPr>
          <w:rFonts w:cs="Times New Roman"/>
          <w:b/>
          <w:color w:val="000000"/>
          <w:sz w:val="20"/>
          <w:lang w:val="en-US" w:bidi="th-TH"/>
        </w:rPr>
        <w:t xml:space="preserve"> </w:t>
      </w:r>
      <w:r w:rsidRPr="00DA5336">
        <w:rPr>
          <w:rFonts w:cs="Times New Roman"/>
          <w:color w:val="000000"/>
          <w:sz w:val="20"/>
          <w:lang w:val="en-US" w:bidi="th-TH"/>
        </w:rPr>
        <w:t>is measured at cost less allowance for impairment losses.</w:t>
      </w:r>
    </w:p>
    <w:p w14:paraId="63CCBC54" w14:textId="77777777" w:rsidR="00DA5336" w:rsidRPr="00DA5336" w:rsidRDefault="00DA5336" w:rsidP="00DA5336">
      <w:pPr>
        <w:spacing w:line="200" w:lineRule="exact"/>
        <w:ind w:left="547" w:right="-29"/>
        <w:jc w:val="both"/>
        <w:rPr>
          <w:rFonts w:cs="Times New Roman"/>
          <w:i/>
          <w:iCs/>
          <w:color w:val="000000"/>
          <w:sz w:val="20"/>
          <w:lang w:val="en-US" w:bidi="th-TH"/>
        </w:rPr>
      </w:pPr>
    </w:p>
    <w:p w14:paraId="4061DC46" w14:textId="77777777" w:rsidR="00DA5336" w:rsidRPr="00DA5336" w:rsidRDefault="00DA5336" w:rsidP="00DA5336">
      <w:pPr>
        <w:spacing w:line="240" w:lineRule="atLeast"/>
        <w:ind w:left="539"/>
        <w:jc w:val="both"/>
        <w:rPr>
          <w:rFonts w:cs="Times New Roman"/>
          <w:i/>
          <w:iCs/>
          <w:color w:val="000000"/>
          <w:sz w:val="20"/>
          <w:lang w:val="en-US" w:bidi="th-TH"/>
        </w:rPr>
      </w:pPr>
      <w:r w:rsidRPr="00DA5336">
        <w:rPr>
          <w:rFonts w:cs="Times New Roman"/>
          <w:i/>
          <w:iCs/>
          <w:color w:val="000000"/>
          <w:sz w:val="20"/>
          <w:lang w:val="en-US" w:bidi="th-TH"/>
        </w:rPr>
        <w:t xml:space="preserve">Other intangible assets </w:t>
      </w:r>
    </w:p>
    <w:p w14:paraId="054C49A4" w14:textId="77777777" w:rsidR="00DA5336" w:rsidRPr="00DA5336" w:rsidRDefault="00DA5336" w:rsidP="00DA5336">
      <w:pPr>
        <w:spacing w:line="200" w:lineRule="exact"/>
        <w:ind w:left="547" w:right="-29"/>
        <w:jc w:val="both"/>
        <w:rPr>
          <w:rFonts w:cs="Times New Roman"/>
          <w:color w:val="000000"/>
          <w:sz w:val="20"/>
          <w:lang w:val="en-US" w:bidi="th-TH"/>
        </w:rPr>
      </w:pPr>
    </w:p>
    <w:p w14:paraId="5AB1D4BF" w14:textId="77777777" w:rsidR="00DA5336" w:rsidRPr="00DA5336" w:rsidRDefault="00DA5336" w:rsidP="00DA5336">
      <w:pPr>
        <w:spacing w:line="240" w:lineRule="atLeast"/>
        <w:ind w:left="539"/>
        <w:jc w:val="both"/>
        <w:rPr>
          <w:rFonts w:cs="Times New Roman"/>
          <w:color w:val="000000"/>
          <w:sz w:val="20"/>
          <w:lang w:val="en-US" w:bidi="th-TH"/>
        </w:rPr>
      </w:pPr>
      <w:r w:rsidRPr="00DA5336">
        <w:rPr>
          <w:rFonts w:cs="Times New Roman"/>
          <w:color w:val="000000"/>
          <w:sz w:val="20"/>
          <w:lang w:val="en-US" w:bidi="th-TH"/>
        </w:rPr>
        <w:t xml:space="preserve">Other intangible assets that are acquired by the </w:t>
      </w:r>
      <w:r w:rsidRPr="00DA5336">
        <w:rPr>
          <w:rFonts w:cs="Times New Roman"/>
          <w:sz w:val="20"/>
        </w:rPr>
        <w:t xml:space="preserve">Bank and its subsidiaries </w:t>
      </w:r>
      <w:r w:rsidRPr="00DA5336">
        <w:rPr>
          <w:rFonts w:cs="Times New Roman"/>
          <w:color w:val="000000"/>
          <w:sz w:val="20"/>
          <w:lang w:val="en-US" w:bidi="th-TH"/>
        </w:rPr>
        <w:t xml:space="preserve">and have finite useful lives are measured at cost less accumulated </w:t>
      </w:r>
      <w:proofErr w:type="spellStart"/>
      <w:r w:rsidRPr="00DA5336">
        <w:rPr>
          <w:rFonts w:cs="Times New Roman"/>
          <w:color w:val="000000"/>
          <w:sz w:val="20"/>
          <w:lang w:val="en-US" w:bidi="th-TH"/>
        </w:rPr>
        <w:t>amortisation</w:t>
      </w:r>
      <w:proofErr w:type="spellEnd"/>
      <w:r w:rsidRPr="00DA5336">
        <w:rPr>
          <w:rFonts w:cs="Times New Roman"/>
          <w:color w:val="000000"/>
          <w:sz w:val="20"/>
          <w:lang w:val="en-US" w:bidi="th-TH"/>
        </w:rPr>
        <w:t xml:space="preserve"> and allowance for impairment losses. </w:t>
      </w:r>
    </w:p>
    <w:p w14:paraId="733B77C1" w14:textId="77777777" w:rsidR="00DA5336" w:rsidRPr="00DA5336" w:rsidRDefault="00DA5336" w:rsidP="00DA5336">
      <w:pPr>
        <w:spacing w:line="200" w:lineRule="exact"/>
        <w:ind w:left="547" w:right="-29"/>
        <w:jc w:val="both"/>
        <w:rPr>
          <w:rFonts w:cs="Times New Roman"/>
          <w:color w:val="000000"/>
          <w:sz w:val="20"/>
          <w:lang w:val="en-US" w:bidi="th-TH"/>
        </w:rPr>
      </w:pPr>
    </w:p>
    <w:p w14:paraId="4B6E152F" w14:textId="77777777" w:rsidR="00DA5336" w:rsidRPr="00DA5336" w:rsidRDefault="00DA5336" w:rsidP="00DA5336">
      <w:pPr>
        <w:spacing w:line="240" w:lineRule="atLeast"/>
        <w:ind w:left="539"/>
        <w:jc w:val="both"/>
        <w:rPr>
          <w:rFonts w:cs="Times New Roman"/>
          <w:color w:val="000000"/>
          <w:sz w:val="20"/>
          <w:lang w:val="en-US" w:bidi="th-TH"/>
        </w:rPr>
      </w:pPr>
      <w:r w:rsidRPr="00DA5336">
        <w:rPr>
          <w:rFonts w:cs="Times New Roman"/>
          <w:color w:val="000000"/>
          <w:sz w:val="20"/>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w:t>
      </w:r>
      <w:proofErr w:type="spellStart"/>
      <w:r w:rsidRPr="00DA5336">
        <w:rPr>
          <w:rFonts w:cs="Times New Roman"/>
          <w:color w:val="000000"/>
          <w:sz w:val="20"/>
          <w:lang w:val="en-US" w:bidi="th-TH"/>
        </w:rPr>
        <w:t>amortisation</w:t>
      </w:r>
      <w:proofErr w:type="spellEnd"/>
      <w:r w:rsidRPr="00DA5336">
        <w:rPr>
          <w:rFonts w:cs="Times New Roman"/>
          <w:color w:val="000000"/>
          <w:sz w:val="20"/>
          <w:lang w:val="en-US" w:bidi="th-TH"/>
        </w:rPr>
        <w:t xml:space="preserve"> and allowance for impairment losses. </w:t>
      </w:r>
    </w:p>
    <w:p w14:paraId="592F7F78" w14:textId="77777777" w:rsidR="00DA5336" w:rsidRPr="00DA5336" w:rsidRDefault="00DA5336" w:rsidP="00DA5336">
      <w:pPr>
        <w:spacing w:line="200" w:lineRule="exact"/>
        <w:ind w:right="-29"/>
        <w:jc w:val="both"/>
        <w:rPr>
          <w:rFonts w:cs="Times New Roman"/>
          <w:color w:val="000000"/>
          <w:sz w:val="20"/>
          <w:lang w:val="en-US" w:bidi="th-TH"/>
        </w:rPr>
      </w:pPr>
    </w:p>
    <w:p w14:paraId="0E39FECE" w14:textId="77777777" w:rsidR="00DA5336" w:rsidRPr="00DA5336" w:rsidRDefault="00DA5336" w:rsidP="00DA5336">
      <w:pPr>
        <w:spacing w:line="240" w:lineRule="atLeast"/>
        <w:ind w:left="540"/>
        <w:rPr>
          <w:rFonts w:cs="Times New Roman"/>
          <w:i/>
          <w:iCs/>
          <w:color w:val="000000"/>
          <w:sz w:val="20"/>
          <w:lang w:val="en-US" w:bidi="th-TH"/>
        </w:rPr>
      </w:pPr>
      <w:proofErr w:type="spellStart"/>
      <w:r w:rsidRPr="00DA5336">
        <w:rPr>
          <w:rFonts w:cs="Times New Roman"/>
          <w:i/>
          <w:iCs/>
          <w:color w:val="000000"/>
          <w:sz w:val="20"/>
          <w:lang w:val="en-US" w:bidi="th-TH"/>
        </w:rPr>
        <w:t>Amortisation</w:t>
      </w:r>
      <w:proofErr w:type="spellEnd"/>
      <w:r w:rsidRPr="00DA5336">
        <w:rPr>
          <w:rFonts w:cs="Times New Roman"/>
          <w:i/>
          <w:iCs/>
          <w:color w:val="000000"/>
          <w:sz w:val="20"/>
          <w:lang w:val="en-US" w:bidi="th-TH"/>
        </w:rPr>
        <w:t xml:space="preserve">   </w:t>
      </w:r>
    </w:p>
    <w:p w14:paraId="61F0E100" w14:textId="77777777" w:rsidR="00DA5336" w:rsidRPr="00DA5336" w:rsidRDefault="00DA5336" w:rsidP="00DA5336">
      <w:pPr>
        <w:spacing w:line="200" w:lineRule="exact"/>
        <w:ind w:left="547" w:right="-29"/>
        <w:jc w:val="both"/>
        <w:rPr>
          <w:rFonts w:cs="Times New Roman"/>
          <w:color w:val="000000"/>
          <w:sz w:val="20"/>
          <w:lang w:val="en-US" w:bidi="th-TH"/>
        </w:rPr>
      </w:pPr>
    </w:p>
    <w:p w14:paraId="70F4B7BB" w14:textId="77777777" w:rsidR="00DA5336" w:rsidRPr="00DA5336" w:rsidRDefault="00DA5336" w:rsidP="00DA5336">
      <w:pPr>
        <w:spacing w:line="240" w:lineRule="atLeast"/>
        <w:ind w:left="539"/>
        <w:jc w:val="both"/>
        <w:rPr>
          <w:rFonts w:cs="Times New Roman"/>
          <w:color w:val="000000"/>
          <w:sz w:val="20"/>
          <w:lang w:val="en-US" w:bidi="th-TH"/>
        </w:rPr>
      </w:pPr>
      <w:proofErr w:type="spellStart"/>
      <w:r w:rsidRPr="00DA5336">
        <w:rPr>
          <w:rFonts w:cs="Times New Roman"/>
          <w:color w:val="000000"/>
          <w:sz w:val="20"/>
          <w:lang w:val="en-US" w:bidi="th-TH"/>
        </w:rPr>
        <w:t>Amortisation</w:t>
      </w:r>
      <w:proofErr w:type="spellEnd"/>
      <w:r w:rsidRPr="00DA5336">
        <w:rPr>
          <w:rFonts w:cs="Times New Roman"/>
          <w:color w:val="000000"/>
          <w:sz w:val="20"/>
          <w:lang w:val="en-US" w:bidi="th-TH"/>
        </w:rPr>
        <w:t xml:space="preserve"> is based on the cost of the asset, or other amount substituted for cost, less its residual value. </w:t>
      </w:r>
    </w:p>
    <w:p w14:paraId="77396F00" w14:textId="77777777" w:rsidR="00DA5336" w:rsidRPr="00DA5336" w:rsidRDefault="00DA5336" w:rsidP="00DA5336">
      <w:pPr>
        <w:spacing w:line="200" w:lineRule="exact"/>
        <w:ind w:left="547" w:right="-29"/>
        <w:jc w:val="both"/>
        <w:rPr>
          <w:rFonts w:cs="Times New Roman"/>
          <w:color w:val="000000"/>
          <w:sz w:val="20"/>
          <w:lang w:val="en-US" w:bidi="th-TH"/>
        </w:rPr>
      </w:pPr>
    </w:p>
    <w:p w14:paraId="71644CC1" w14:textId="77777777" w:rsidR="00DA5336" w:rsidRPr="00DA5336" w:rsidRDefault="00DA5336" w:rsidP="00DA5336">
      <w:pPr>
        <w:spacing w:line="240" w:lineRule="atLeast"/>
        <w:ind w:left="539"/>
        <w:jc w:val="both"/>
        <w:rPr>
          <w:rFonts w:cs="Times New Roman"/>
          <w:color w:val="000000"/>
          <w:sz w:val="20"/>
          <w:lang w:val="en-US" w:bidi="th-TH"/>
        </w:rPr>
      </w:pPr>
      <w:proofErr w:type="spellStart"/>
      <w:r w:rsidRPr="00DA5336">
        <w:rPr>
          <w:rFonts w:cs="Times New Roman"/>
          <w:color w:val="000000"/>
          <w:sz w:val="20"/>
          <w:lang w:val="en-US" w:bidi="th-TH"/>
        </w:rPr>
        <w:t>Amortisation</w:t>
      </w:r>
      <w:proofErr w:type="spellEnd"/>
      <w:r w:rsidRPr="00DA5336">
        <w:rPr>
          <w:rFonts w:cs="Times New Roman"/>
          <w:color w:val="000000"/>
          <w:sz w:val="20"/>
          <w:lang w:val="en-US" w:bidi="th-TH"/>
        </w:rPr>
        <w:t xml:space="preserve"> is </w:t>
      </w:r>
      <w:proofErr w:type="spellStart"/>
      <w:r w:rsidRPr="00DA5336">
        <w:rPr>
          <w:rFonts w:cs="Times New Roman"/>
          <w:color w:val="000000"/>
          <w:sz w:val="20"/>
          <w:lang w:val="en-US" w:bidi="th-TH"/>
        </w:rPr>
        <w:t>recognised</w:t>
      </w:r>
      <w:proofErr w:type="spellEnd"/>
      <w:r w:rsidRPr="00DA5336">
        <w:rPr>
          <w:rFonts w:cs="Times New Roman"/>
          <w:color w:val="000000"/>
          <w:sz w:val="20"/>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3 - 14 years.</w:t>
      </w:r>
    </w:p>
    <w:p w14:paraId="2FE18EC3" w14:textId="77777777" w:rsidR="00DA5336" w:rsidRPr="00DA5336" w:rsidRDefault="00DA5336" w:rsidP="00DA5336">
      <w:pPr>
        <w:spacing w:line="240" w:lineRule="atLeast"/>
        <w:ind w:left="539"/>
        <w:jc w:val="both"/>
        <w:rPr>
          <w:rFonts w:cs="Times New Roman"/>
          <w:i/>
          <w:iCs/>
          <w:color w:val="000000"/>
          <w:sz w:val="20"/>
          <w:lang w:val="en-US" w:bidi="th-TH"/>
        </w:rPr>
      </w:pPr>
    </w:p>
    <w:p w14:paraId="7B2E920C" w14:textId="77777777" w:rsidR="00DA5336" w:rsidRPr="00DA5336" w:rsidRDefault="00DA5336" w:rsidP="00DA5336">
      <w:pPr>
        <w:spacing w:line="240" w:lineRule="atLeast"/>
        <w:ind w:left="540"/>
        <w:jc w:val="both"/>
        <w:rPr>
          <w:rFonts w:cs="Times New Roman"/>
          <w:color w:val="000000"/>
          <w:sz w:val="20"/>
          <w:lang w:val="en-US" w:bidi="th-TH"/>
        </w:rPr>
      </w:pPr>
      <w:proofErr w:type="spellStart"/>
      <w:r w:rsidRPr="00DA5336">
        <w:rPr>
          <w:rFonts w:cs="Times New Roman"/>
          <w:color w:val="000000"/>
          <w:sz w:val="20"/>
          <w:lang w:val="en-US" w:bidi="th-TH"/>
        </w:rPr>
        <w:t>Amortisation</w:t>
      </w:r>
      <w:proofErr w:type="spellEnd"/>
      <w:r w:rsidRPr="00DA5336">
        <w:rPr>
          <w:rFonts w:cs="Times New Roman"/>
          <w:color w:val="000000"/>
          <w:sz w:val="20"/>
          <w:lang w:val="en-US" w:bidi="th-TH"/>
        </w:rPr>
        <w:t xml:space="preserve"> methods, useful lives and residual values are reviewed at each financial year-end and adjusted if appropriate.</w:t>
      </w:r>
    </w:p>
    <w:p w14:paraId="44A5D3F0" w14:textId="77777777" w:rsidR="00DA5336" w:rsidRPr="00DA5336" w:rsidRDefault="00DA5336" w:rsidP="00DA5336">
      <w:pPr>
        <w:spacing w:line="200" w:lineRule="exact"/>
        <w:ind w:left="547" w:right="-29"/>
        <w:jc w:val="both"/>
        <w:outlineLvl w:val="1"/>
        <w:rPr>
          <w:rFonts w:cs="Times New Roman"/>
          <w:b/>
          <w:bCs/>
          <w:i/>
          <w:iCs/>
          <w:color w:val="000000"/>
          <w:sz w:val="20"/>
          <w:lang w:val="en-US" w:bidi="th-TH"/>
        </w:rPr>
      </w:pPr>
    </w:p>
    <w:p w14:paraId="7D41D9C2" w14:textId="77777777" w:rsidR="00DA5336" w:rsidRPr="00DA5336" w:rsidRDefault="00DA5336" w:rsidP="00DA5336">
      <w:pPr>
        <w:keepNext/>
        <w:keepLines/>
        <w:spacing w:line="240" w:lineRule="atLeast"/>
        <w:outlineLvl w:val="1"/>
        <w:rPr>
          <w:rFonts w:cs="Times New Roman"/>
          <w:b/>
          <w:i/>
          <w:sz w:val="20"/>
        </w:rPr>
      </w:pPr>
      <w:r w:rsidRPr="00DA5336">
        <w:rPr>
          <w:rFonts w:cs="Times New Roman"/>
          <w:b/>
          <w:bCs/>
          <w:i/>
          <w:iCs/>
          <w:color w:val="000000"/>
          <w:sz w:val="20"/>
          <w:lang w:val="en-US" w:bidi="th-TH"/>
        </w:rPr>
        <w:t>4.12</w:t>
      </w:r>
      <w:r w:rsidRPr="00DA5336">
        <w:rPr>
          <w:rFonts w:cs="Times New Roman"/>
          <w:b/>
          <w:bCs/>
          <w:i/>
          <w:iCs/>
          <w:color w:val="000000"/>
          <w:sz w:val="20"/>
          <w:lang w:val="en-US" w:bidi="th-TH"/>
        </w:rPr>
        <w:tab/>
      </w:r>
      <w:r w:rsidRPr="00DA5336">
        <w:rPr>
          <w:rFonts w:cs="Times New Roman"/>
          <w:b/>
          <w:i/>
          <w:sz w:val="20"/>
        </w:rPr>
        <w:t>Impairment</w:t>
      </w:r>
    </w:p>
    <w:p w14:paraId="624BF550" w14:textId="77777777" w:rsidR="00DA5336" w:rsidRPr="00DA5336" w:rsidRDefault="00DA5336" w:rsidP="00DA5336">
      <w:pPr>
        <w:spacing w:line="200" w:lineRule="exact"/>
        <w:ind w:left="547" w:right="-29"/>
        <w:jc w:val="both"/>
        <w:rPr>
          <w:rFonts w:cs="Times New Roman"/>
          <w:sz w:val="20"/>
          <w:lang w:val="en-AU"/>
        </w:rPr>
      </w:pPr>
    </w:p>
    <w:p w14:paraId="170EF86C" w14:textId="475BEB7B" w:rsidR="00DA5336" w:rsidRPr="00DA5336" w:rsidRDefault="00DA5336" w:rsidP="00DA5336">
      <w:pPr>
        <w:spacing w:line="240" w:lineRule="auto"/>
        <w:ind w:left="547"/>
        <w:jc w:val="thaiDistribute"/>
        <w:rPr>
          <w:rFonts w:cs="Times New Roman"/>
          <w:sz w:val="20"/>
          <w:lang w:val="en-AU"/>
        </w:rPr>
      </w:pPr>
      <w:r w:rsidRPr="00DA5336">
        <w:rPr>
          <w:rFonts w:cs="Times New Roman"/>
          <w:sz w:val="20"/>
          <w:lang w:val="en-AU"/>
        </w:rPr>
        <w:t xml:space="preserve">The carrying amounts of </w:t>
      </w:r>
      <w:r w:rsidR="00342838">
        <w:rPr>
          <w:rFonts w:cs="Times New Roman"/>
          <w:sz w:val="20"/>
          <w:lang w:val="en-AU"/>
        </w:rPr>
        <w:t>t</w:t>
      </w:r>
      <w:r w:rsidRPr="00DA5336">
        <w:rPr>
          <w:rFonts w:cs="Times New Roman"/>
          <w:sz w:val="20"/>
          <w:lang w:val="en-AU"/>
        </w:rPr>
        <w:t>he Bank and its subsidiaries’</w:t>
      </w:r>
      <w:r w:rsidR="008C22BE">
        <w:rPr>
          <w:rFonts w:cs="Times New Roman"/>
          <w:sz w:val="20"/>
          <w:lang w:val="en-AU"/>
        </w:rPr>
        <w:t xml:space="preserve"> </w:t>
      </w:r>
      <w:r w:rsidRPr="00DA5336">
        <w:rPr>
          <w:rFonts w:cs="Times New Roman"/>
          <w:sz w:val="20"/>
          <w:lang w:val="en-AU"/>
        </w:rPr>
        <w:t xml:space="preserve">assets are reviewed at each reporting date to determine whether there is any indication of impairment. If any such indication exists, the assets’ recoverable amounts are estimated. </w:t>
      </w:r>
      <w:r w:rsidRPr="00DA5336">
        <w:rPr>
          <w:rFonts w:cs="Times New Roman"/>
          <w:sz w:val="20"/>
          <w:shd w:val="clear" w:color="auto" w:fill="FFFFFF"/>
          <w:lang w:val="en-AU"/>
        </w:rPr>
        <w:t>For goodwill and intangible assets that have indefinite useful lives or are not yet available for use, the recoverable amount is estimated each year at the same time.</w:t>
      </w:r>
    </w:p>
    <w:p w14:paraId="345D1277" w14:textId="77777777" w:rsidR="00DA5336" w:rsidRPr="00DA5336" w:rsidRDefault="00DA5336" w:rsidP="00DA5336">
      <w:pPr>
        <w:spacing w:line="240" w:lineRule="auto"/>
        <w:ind w:left="547"/>
        <w:jc w:val="thaiDistribute"/>
        <w:rPr>
          <w:rFonts w:cs="Times New Roman"/>
          <w:sz w:val="20"/>
          <w:lang w:val="en-AU"/>
        </w:rPr>
      </w:pPr>
    </w:p>
    <w:p w14:paraId="719A20CA" w14:textId="77777777" w:rsidR="00DA5336" w:rsidRPr="00DA5336" w:rsidRDefault="00DA5336" w:rsidP="00DA5336">
      <w:pPr>
        <w:spacing w:line="240" w:lineRule="auto"/>
        <w:ind w:left="547"/>
        <w:jc w:val="thaiDistribute"/>
        <w:rPr>
          <w:rFonts w:cs="Times New Roman"/>
          <w:sz w:val="20"/>
          <w:lang w:val="en-AU"/>
        </w:rPr>
      </w:pPr>
      <w:r w:rsidRPr="00DA5336">
        <w:rPr>
          <w:rFonts w:cs="Times New Roman"/>
          <w:sz w:val="20"/>
          <w:lang w:val="en-AU"/>
        </w:rPr>
        <w:t>An impairment loss is recognised</w:t>
      </w:r>
      <w:r w:rsidRPr="00DA5336">
        <w:rPr>
          <w:rFonts w:cs="Times New Roman"/>
          <w:sz w:val="20"/>
          <w:shd w:val="clear" w:color="auto" w:fill="FFFFFF"/>
          <w:lang w:val="en-AU"/>
        </w:rPr>
        <w:t xml:space="preserve"> if</w:t>
      </w:r>
      <w:r w:rsidRPr="00DA5336">
        <w:rPr>
          <w:rFonts w:cs="Times New Roman"/>
          <w:sz w:val="20"/>
          <w:lang w:val="en-AU"/>
        </w:rPr>
        <w:t xml:space="preserve"> the carrying amount of an asset </w:t>
      </w:r>
      <w:r w:rsidRPr="00C84486">
        <w:rPr>
          <w:rFonts w:cs="Times New Roman"/>
          <w:sz w:val="20"/>
          <w:lang w:val="en-AU"/>
        </w:rPr>
        <w:t xml:space="preserve">or its cash-generating </w:t>
      </w:r>
      <w:r w:rsidRPr="0000018A">
        <w:rPr>
          <w:rFonts w:cs="Times New Roman"/>
          <w:sz w:val="20"/>
          <w:lang w:val="en-AU"/>
        </w:rPr>
        <w:t>unit e</w:t>
      </w:r>
      <w:r w:rsidRPr="00DA5336">
        <w:rPr>
          <w:rFonts w:cs="Times New Roman"/>
          <w:sz w:val="20"/>
          <w:lang w:val="en-AU"/>
        </w:rPr>
        <w:t>xceeds its recoverable amount. The impairment loss is recognised in profit or loss unless it reverses a previous revaluation credited to equity, in which case it is charged to equity.</w:t>
      </w:r>
    </w:p>
    <w:p w14:paraId="30B52BE9" w14:textId="77777777" w:rsidR="00786FA3" w:rsidRDefault="00786FA3" w:rsidP="00DA5336">
      <w:pPr>
        <w:spacing w:line="240" w:lineRule="auto"/>
        <w:ind w:left="547"/>
        <w:jc w:val="thaiDistribute"/>
        <w:rPr>
          <w:rFonts w:cs="Times New Roman"/>
          <w:i/>
          <w:iCs/>
          <w:sz w:val="20"/>
        </w:rPr>
      </w:pPr>
    </w:p>
    <w:p w14:paraId="40E8E31D" w14:textId="1617F8EC" w:rsidR="00DA5336" w:rsidRPr="00DA5336" w:rsidRDefault="00DA5336" w:rsidP="00DA5336">
      <w:pPr>
        <w:spacing w:line="240" w:lineRule="auto"/>
        <w:ind w:left="547"/>
        <w:jc w:val="thaiDistribute"/>
        <w:rPr>
          <w:rFonts w:cs="Times New Roman"/>
          <w:i/>
          <w:iCs/>
          <w:sz w:val="20"/>
        </w:rPr>
      </w:pPr>
      <w:r w:rsidRPr="00DA5336">
        <w:rPr>
          <w:rFonts w:cs="Times New Roman"/>
          <w:i/>
          <w:iCs/>
          <w:sz w:val="20"/>
        </w:rPr>
        <w:t>Calculation of recoverable amount</w:t>
      </w:r>
    </w:p>
    <w:p w14:paraId="415DA195" w14:textId="77777777" w:rsidR="00DA5336" w:rsidRPr="00DA5336" w:rsidRDefault="00DA5336" w:rsidP="00DA5336">
      <w:pPr>
        <w:shd w:val="clear" w:color="auto" w:fill="FFFFFF"/>
        <w:spacing w:line="240" w:lineRule="auto"/>
        <w:ind w:left="547"/>
        <w:jc w:val="thaiDistribute"/>
        <w:rPr>
          <w:rFonts w:cs="Times New Roman"/>
          <w:sz w:val="20"/>
          <w:lang w:val="en-AU"/>
        </w:rPr>
      </w:pPr>
    </w:p>
    <w:p w14:paraId="400CA6FF" w14:textId="77777777" w:rsidR="00DA5336" w:rsidRPr="00DA5336" w:rsidRDefault="00DA5336" w:rsidP="00DA5336">
      <w:pPr>
        <w:shd w:val="clear" w:color="auto" w:fill="FFFFFF"/>
        <w:spacing w:line="240" w:lineRule="auto"/>
        <w:ind w:left="547"/>
        <w:jc w:val="thaiDistribute"/>
        <w:rPr>
          <w:rFonts w:cs="Times New Roman"/>
          <w:bCs/>
          <w:sz w:val="20"/>
          <w:lang w:val="en-AU"/>
        </w:rPr>
      </w:pPr>
      <w:r w:rsidRPr="00DA5336">
        <w:rPr>
          <w:rFonts w:cs="Times New Roman"/>
          <w:sz w:val="20"/>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A5336">
        <w:rPr>
          <w:rFonts w:cs="Times New Roman"/>
          <w:bCs/>
          <w:sz w:val="20"/>
          <w:lang w:val="en-AU"/>
        </w:rPr>
        <w:t>.</w:t>
      </w:r>
    </w:p>
    <w:p w14:paraId="406F649F" w14:textId="77777777" w:rsidR="00DA5336" w:rsidRPr="00DA5336" w:rsidRDefault="00DA5336" w:rsidP="00DA5336">
      <w:pPr>
        <w:shd w:val="clear" w:color="auto" w:fill="FFFFFF"/>
        <w:spacing w:line="240" w:lineRule="auto"/>
        <w:ind w:left="547"/>
        <w:jc w:val="thaiDistribute"/>
        <w:rPr>
          <w:rFonts w:cs="Times New Roman"/>
          <w:bCs/>
          <w:sz w:val="20"/>
          <w:lang w:val="en-AU"/>
        </w:rPr>
      </w:pPr>
    </w:p>
    <w:p w14:paraId="12529882" w14:textId="77777777" w:rsidR="00807592" w:rsidRDefault="00807592">
      <w:pPr>
        <w:spacing w:line="240" w:lineRule="auto"/>
        <w:rPr>
          <w:rFonts w:cs="Times New Roman"/>
          <w:bCs/>
          <w:i/>
          <w:iCs/>
          <w:sz w:val="20"/>
          <w:lang w:val="en-AU"/>
        </w:rPr>
      </w:pPr>
      <w:r>
        <w:rPr>
          <w:rFonts w:cs="Times New Roman"/>
          <w:bCs/>
          <w:i/>
          <w:iCs/>
          <w:sz w:val="20"/>
          <w:lang w:val="en-AU"/>
        </w:rPr>
        <w:br w:type="page"/>
      </w:r>
    </w:p>
    <w:p w14:paraId="0C73F564" w14:textId="2B66658D" w:rsidR="00DA5336" w:rsidRPr="00DA5336" w:rsidRDefault="00DA5336" w:rsidP="00DA5336">
      <w:pPr>
        <w:shd w:val="clear" w:color="auto" w:fill="FFFFFF"/>
        <w:spacing w:line="240" w:lineRule="auto"/>
        <w:ind w:left="547"/>
        <w:jc w:val="thaiDistribute"/>
        <w:rPr>
          <w:rFonts w:cs="Times New Roman"/>
          <w:bCs/>
          <w:i/>
          <w:iCs/>
          <w:sz w:val="20"/>
          <w:lang w:val="en-AU"/>
        </w:rPr>
      </w:pPr>
      <w:r w:rsidRPr="00DA5336">
        <w:rPr>
          <w:rFonts w:cs="Times New Roman"/>
          <w:bCs/>
          <w:i/>
          <w:iCs/>
          <w:sz w:val="20"/>
          <w:lang w:val="en-AU"/>
        </w:rPr>
        <w:lastRenderedPageBreak/>
        <w:t>Reversal of impairment</w:t>
      </w:r>
    </w:p>
    <w:p w14:paraId="5799B7B2" w14:textId="77777777" w:rsidR="00DA5336" w:rsidRPr="00DA5336" w:rsidRDefault="00DA5336" w:rsidP="00DA5336">
      <w:pPr>
        <w:spacing w:line="240" w:lineRule="auto"/>
        <w:ind w:left="547"/>
        <w:jc w:val="thaiDistribute"/>
        <w:rPr>
          <w:rFonts w:cs="Times New Roman"/>
          <w:sz w:val="20"/>
          <w:lang w:val="en-AU"/>
        </w:rPr>
      </w:pPr>
    </w:p>
    <w:p w14:paraId="3F29149C" w14:textId="77777777" w:rsidR="00DA5336" w:rsidRPr="00DA5336" w:rsidRDefault="00DA5336" w:rsidP="00DA5336">
      <w:pPr>
        <w:spacing w:line="240" w:lineRule="auto"/>
        <w:ind w:left="547"/>
        <w:jc w:val="thaiDistribute"/>
        <w:rPr>
          <w:rFonts w:cs="Times New Roman"/>
          <w:b/>
          <w:bCs/>
          <w:color w:val="0000FF"/>
          <w:sz w:val="20"/>
          <w:lang w:val="en-AU"/>
        </w:rPr>
      </w:pPr>
      <w:r w:rsidRPr="00E905BF">
        <w:rPr>
          <w:rFonts w:cs="Times New Roman"/>
          <w:sz w:val="20"/>
          <w:lang w:val="en-AU"/>
        </w:rPr>
        <w:t xml:space="preserve">An impairment loss in respect of goodwill is not reversed. </w:t>
      </w:r>
      <w:r w:rsidRPr="00DA5336">
        <w:rPr>
          <w:rFonts w:cs="Times New Roman"/>
          <w:sz w:val="20"/>
          <w:lang w:val="en-AU"/>
        </w:rPr>
        <w:t xml:space="preserve">Impairment losses recognised in prior periods in respect of </w:t>
      </w:r>
      <w:r w:rsidRPr="00E905BF">
        <w:rPr>
          <w:rFonts w:cs="Times New Roman"/>
          <w:sz w:val="20"/>
          <w:lang w:val="en-AU"/>
        </w:rPr>
        <w:t xml:space="preserve">other </w:t>
      </w:r>
      <w:r w:rsidRPr="00DA5336">
        <w:rPr>
          <w:rFonts w:cs="Times New Roman"/>
          <w:sz w:val="20"/>
          <w:lang w:val="en-AU"/>
        </w:rPr>
        <w:t xml:space="preserve">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608828F" w14:textId="77777777" w:rsidR="00DA5336" w:rsidRPr="00DA5336" w:rsidRDefault="00DA5336" w:rsidP="00DA5336">
      <w:pPr>
        <w:spacing w:line="240" w:lineRule="auto"/>
        <w:ind w:left="540"/>
        <w:rPr>
          <w:rFonts w:cs="Times New Roman"/>
          <w:sz w:val="20"/>
        </w:rPr>
      </w:pPr>
    </w:p>
    <w:p w14:paraId="2F857248" w14:textId="77777777" w:rsidR="00DA5336" w:rsidRPr="00DA5336" w:rsidRDefault="00DA5336" w:rsidP="00DA5336">
      <w:pPr>
        <w:keepNext/>
        <w:keepLines/>
        <w:spacing w:line="240" w:lineRule="atLeast"/>
        <w:ind w:left="540" w:hanging="540"/>
        <w:outlineLvl w:val="1"/>
        <w:rPr>
          <w:rFonts w:cs="Times New Roman"/>
          <w:b/>
          <w:i/>
          <w:sz w:val="20"/>
        </w:rPr>
      </w:pPr>
      <w:r w:rsidRPr="00DA5336">
        <w:rPr>
          <w:rFonts w:cs="Times New Roman"/>
          <w:b/>
          <w:i/>
          <w:sz w:val="20"/>
        </w:rPr>
        <w:t>4.13</w:t>
      </w:r>
      <w:r w:rsidRPr="00DA5336">
        <w:rPr>
          <w:rFonts w:cs="Times New Roman"/>
          <w:b/>
          <w:i/>
          <w:sz w:val="20"/>
        </w:rPr>
        <w:tab/>
        <w:t xml:space="preserve">Employee benefits </w:t>
      </w:r>
    </w:p>
    <w:p w14:paraId="2D7DEED4" w14:textId="77777777" w:rsidR="00DA5336" w:rsidRPr="00DA5336" w:rsidRDefault="00DA5336" w:rsidP="00DA5336">
      <w:pPr>
        <w:tabs>
          <w:tab w:val="left" w:pos="550"/>
        </w:tabs>
        <w:spacing w:line="240" w:lineRule="auto"/>
        <w:ind w:left="547"/>
        <w:jc w:val="both"/>
        <w:rPr>
          <w:rFonts w:eastAsia="Arial Unicode MS" w:cs="Times New Roman"/>
          <w:bCs/>
          <w:sz w:val="20"/>
          <w:lang w:val="x-none" w:eastAsia="en-GB" w:bidi="th-TH"/>
        </w:rPr>
      </w:pPr>
    </w:p>
    <w:p w14:paraId="533FF71B" w14:textId="77777777" w:rsidR="00DA5336" w:rsidRPr="00DA5336" w:rsidRDefault="00DA5336" w:rsidP="00DA5336">
      <w:pPr>
        <w:tabs>
          <w:tab w:val="left" w:pos="1440"/>
        </w:tabs>
        <w:spacing w:line="240" w:lineRule="atLeast"/>
        <w:ind w:left="547" w:right="-43" w:hanging="7"/>
        <w:jc w:val="both"/>
        <w:rPr>
          <w:rFonts w:eastAsia="Arial Unicode MS" w:cs="Times New Roman"/>
          <w:i/>
          <w:iCs/>
          <w:sz w:val="20"/>
        </w:rPr>
      </w:pPr>
      <w:r w:rsidRPr="00DA5336">
        <w:rPr>
          <w:rFonts w:eastAsia="Arial Unicode MS" w:cs="Times New Roman"/>
          <w:i/>
          <w:iCs/>
          <w:sz w:val="20"/>
        </w:rPr>
        <w:t>Short-term employee benefits</w:t>
      </w:r>
    </w:p>
    <w:p w14:paraId="57F7BA92" w14:textId="77777777" w:rsidR="00DA5336" w:rsidRPr="00DA5336" w:rsidRDefault="00DA5336" w:rsidP="00DA5336">
      <w:pPr>
        <w:spacing w:line="240" w:lineRule="atLeast"/>
        <w:ind w:left="567" w:right="27"/>
        <w:jc w:val="thaiDistribute"/>
        <w:rPr>
          <w:rFonts w:eastAsia="Arial Unicode MS" w:cs="Times New Roman"/>
          <w:sz w:val="20"/>
        </w:rPr>
      </w:pPr>
    </w:p>
    <w:p w14:paraId="55BD653B" w14:textId="77777777" w:rsidR="00DA5336" w:rsidRPr="00DA5336" w:rsidRDefault="00DA5336" w:rsidP="00DA5336">
      <w:pPr>
        <w:spacing w:line="240" w:lineRule="atLeast"/>
        <w:ind w:left="567" w:right="27"/>
        <w:jc w:val="thaiDistribute"/>
        <w:rPr>
          <w:rFonts w:eastAsia="Arial Unicode MS" w:cs="Times New Roman"/>
          <w:sz w:val="20"/>
        </w:rPr>
      </w:pPr>
      <w:r w:rsidRPr="00DA5336">
        <w:rPr>
          <w:rFonts w:eastAsia="Arial Unicode MS" w:cs="Times New Roman"/>
          <w:sz w:val="20"/>
        </w:rPr>
        <w:t>Salaries, wages, bonuses and contributions to the social security fund are recognised as expenses when incurred.</w:t>
      </w:r>
    </w:p>
    <w:p w14:paraId="5DE15B61" w14:textId="77777777" w:rsidR="00DA5336" w:rsidRPr="00DA5336" w:rsidRDefault="00DA5336" w:rsidP="00DA5336">
      <w:pPr>
        <w:spacing w:line="240" w:lineRule="atLeast"/>
        <w:ind w:left="567" w:right="27"/>
        <w:jc w:val="thaiDistribute"/>
        <w:rPr>
          <w:rFonts w:eastAsia="Arial Unicode MS" w:cs="Times New Roman"/>
          <w:sz w:val="20"/>
        </w:rPr>
      </w:pPr>
    </w:p>
    <w:p w14:paraId="297B7500" w14:textId="77777777" w:rsidR="00DA5336" w:rsidRPr="00DA5336" w:rsidRDefault="00DA5336" w:rsidP="00DA5336">
      <w:pPr>
        <w:tabs>
          <w:tab w:val="left" w:pos="1440"/>
        </w:tabs>
        <w:spacing w:line="240" w:lineRule="atLeast"/>
        <w:ind w:left="567" w:right="-43"/>
        <w:jc w:val="both"/>
        <w:rPr>
          <w:rFonts w:eastAsia="Arial Unicode MS" w:cs="Times New Roman"/>
          <w:i/>
          <w:iCs/>
          <w:sz w:val="20"/>
        </w:rPr>
      </w:pPr>
      <w:proofErr w:type="spellStart"/>
      <w:r w:rsidRPr="00DA5336">
        <w:rPr>
          <w:rFonts w:eastAsia="Arial Unicode MS" w:cs="Times New Roman"/>
          <w:i/>
          <w:iCs/>
          <w:sz w:val="20"/>
        </w:rPr>
        <w:t>Post employment</w:t>
      </w:r>
      <w:proofErr w:type="spellEnd"/>
      <w:r w:rsidRPr="00DA5336">
        <w:rPr>
          <w:rFonts w:eastAsia="Arial Unicode MS" w:cs="Times New Roman"/>
          <w:i/>
          <w:iCs/>
          <w:sz w:val="20"/>
        </w:rPr>
        <w:t xml:space="preserve"> benefits and other long-term employee benefits</w:t>
      </w:r>
    </w:p>
    <w:p w14:paraId="004455E6" w14:textId="77777777" w:rsidR="00DA5336" w:rsidRPr="00DA5336" w:rsidRDefault="00DA5336" w:rsidP="00DA5336">
      <w:pPr>
        <w:tabs>
          <w:tab w:val="left" w:pos="1440"/>
        </w:tabs>
        <w:spacing w:line="240" w:lineRule="atLeast"/>
        <w:ind w:left="567" w:right="-43"/>
        <w:jc w:val="both"/>
        <w:rPr>
          <w:rFonts w:eastAsia="Arial Unicode MS" w:cs="Times New Roman"/>
          <w:b/>
          <w:bCs/>
          <w:i/>
          <w:iCs/>
          <w:sz w:val="20"/>
        </w:rPr>
      </w:pPr>
    </w:p>
    <w:p w14:paraId="58A00450" w14:textId="77777777" w:rsidR="00DA5336" w:rsidRPr="00DA5336" w:rsidRDefault="00DA5336" w:rsidP="00DA5336">
      <w:pPr>
        <w:spacing w:line="240" w:lineRule="atLeast"/>
        <w:ind w:left="567" w:right="27"/>
        <w:jc w:val="thaiDistribute"/>
        <w:rPr>
          <w:rFonts w:eastAsia="Arial Unicode MS" w:cs="Times New Roman"/>
          <w:sz w:val="20"/>
        </w:rPr>
      </w:pPr>
      <w:r w:rsidRPr="00DA5336">
        <w:rPr>
          <w:rFonts w:eastAsia="Arial Unicode MS" w:cs="Times New Roman"/>
          <w:sz w:val="20"/>
        </w:rPr>
        <w:t>Defined contribution plan</w:t>
      </w:r>
    </w:p>
    <w:p w14:paraId="0DD24DE7" w14:textId="77777777" w:rsidR="00DA5336" w:rsidRPr="00DA5336" w:rsidRDefault="00DA5336" w:rsidP="00DA5336">
      <w:pPr>
        <w:spacing w:line="240" w:lineRule="atLeast"/>
        <w:ind w:left="567" w:right="27"/>
        <w:jc w:val="thaiDistribute"/>
        <w:rPr>
          <w:rFonts w:eastAsia="Arial Unicode MS" w:cs="Times New Roman"/>
          <w:sz w:val="20"/>
        </w:rPr>
      </w:pPr>
    </w:p>
    <w:p w14:paraId="58035ACD" w14:textId="69588FA6" w:rsidR="00DA5336" w:rsidRPr="00DA5336" w:rsidRDefault="00DA5336" w:rsidP="00DA5336">
      <w:pPr>
        <w:spacing w:line="240" w:lineRule="atLeast"/>
        <w:ind w:left="567" w:right="27"/>
        <w:jc w:val="thaiDistribute"/>
        <w:rPr>
          <w:rFonts w:eastAsia="Arial Unicode MS" w:cs="Times New Roman"/>
          <w:sz w:val="20"/>
        </w:rPr>
      </w:pPr>
      <w:r w:rsidRPr="00DA5336">
        <w:rPr>
          <w:rFonts w:eastAsia="Arial Unicode MS" w:cs="Times New Roman"/>
          <w:sz w:val="20"/>
        </w:rPr>
        <w:t xml:space="preserve">The Bank and its subsidiaries and the employees have jointly established a provident fund. The fund is monthly contributed by employees and by Bank and its subsidiaries. The fund’s assets are held in a separate trust fund and </w:t>
      </w:r>
      <w:r w:rsidR="008E5E71">
        <w:rPr>
          <w:rFonts w:eastAsia="Arial Unicode MS" w:cs="Times New Roman"/>
          <w:sz w:val="20"/>
        </w:rPr>
        <w:t>t</w:t>
      </w:r>
      <w:r w:rsidRPr="00DA5336">
        <w:rPr>
          <w:rFonts w:eastAsia="Arial Unicode MS" w:cs="Times New Roman"/>
          <w:sz w:val="20"/>
        </w:rPr>
        <w:t>he Bank and its subsidiaries ’s contributions are recognised as expenses when incurred.</w:t>
      </w:r>
    </w:p>
    <w:p w14:paraId="13BF5A0B" w14:textId="77777777" w:rsidR="00DA5336" w:rsidRPr="00DA5336" w:rsidRDefault="00DA5336" w:rsidP="00DA5336">
      <w:pPr>
        <w:spacing w:line="240" w:lineRule="atLeast"/>
        <w:ind w:left="567" w:right="27"/>
        <w:jc w:val="thaiDistribute"/>
        <w:rPr>
          <w:rFonts w:eastAsia="Arial Unicode MS" w:cs="Times New Roman"/>
          <w:sz w:val="20"/>
        </w:rPr>
      </w:pPr>
    </w:p>
    <w:p w14:paraId="2EEE1D3B" w14:textId="77777777" w:rsidR="00DA5336" w:rsidRPr="00DA5336" w:rsidRDefault="00DA5336" w:rsidP="00DA5336">
      <w:pPr>
        <w:spacing w:line="240" w:lineRule="atLeast"/>
        <w:ind w:left="567" w:right="27"/>
        <w:jc w:val="thaiDistribute"/>
        <w:rPr>
          <w:rFonts w:eastAsia="Arial Unicode MS" w:cs="Times New Roman"/>
          <w:sz w:val="20"/>
        </w:rPr>
      </w:pPr>
      <w:r w:rsidRPr="00DA5336">
        <w:rPr>
          <w:rFonts w:eastAsia="Arial Unicode MS" w:cs="Times New Roman"/>
          <w:sz w:val="20"/>
        </w:rPr>
        <w:t xml:space="preserve">Defined benefit plans </w:t>
      </w:r>
    </w:p>
    <w:p w14:paraId="7FE433FA" w14:textId="77777777" w:rsidR="00DA5336" w:rsidRPr="00DA5336" w:rsidRDefault="00DA5336" w:rsidP="00DA5336">
      <w:pPr>
        <w:spacing w:line="240" w:lineRule="atLeast"/>
        <w:ind w:left="567" w:right="27"/>
        <w:jc w:val="thaiDistribute"/>
        <w:rPr>
          <w:rFonts w:eastAsia="Arial Unicode MS" w:cs="Times New Roman"/>
          <w:sz w:val="20"/>
        </w:rPr>
      </w:pPr>
    </w:p>
    <w:p w14:paraId="70AAEBF6" w14:textId="77777777" w:rsidR="00DA5336" w:rsidRPr="00DA5336" w:rsidRDefault="00DA5336" w:rsidP="00DA5336">
      <w:pPr>
        <w:spacing w:line="240" w:lineRule="atLeast"/>
        <w:ind w:left="567" w:right="27"/>
        <w:jc w:val="thaiDistribute"/>
        <w:rPr>
          <w:rFonts w:eastAsia="Arial Unicode MS" w:cs="Times New Roman"/>
          <w:sz w:val="20"/>
        </w:rPr>
      </w:pPr>
      <w:r w:rsidRPr="00DA5336">
        <w:rPr>
          <w:rFonts w:eastAsia="Arial Unicode MS" w:cs="Times New Roman"/>
          <w:sz w:val="20"/>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DA5336">
        <w:rPr>
          <w:rFonts w:eastAsia="Arial Unicode MS" w:cs="Times New Roman"/>
          <w:sz w:val="20"/>
          <w:cs/>
        </w:rPr>
        <w:t xml:space="preserve"> </w:t>
      </w:r>
    </w:p>
    <w:p w14:paraId="682B3D2B" w14:textId="77777777" w:rsidR="00DA5336" w:rsidRPr="00DA5336" w:rsidRDefault="00DA5336" w:rsidP="00DA5336">
      <w:pPr>
        <w:spacing w:line="240" w:lineRule="atLeast"/>
        <w:ind w:left="567" w:right="27"/>
        <w:jc w:val="thaiDistribute"/>
        <w:rPr>
          <w:rFonts w:eastAsia="Arial Unicode MS" w:cs="Times New Roman"/>
          <w:sz w:val="20"/>
        </w:rPr>
      </w:pPr>
    </w:p>
    <w:p w14:paraId="5DD67DC0" w14:textId="77777777" w:rsidR="00DA5336" w:rsidRPr="00DA5336" w:rsidRDefault="00DA5336" w:rsidP="00DA5336">
      <w:pPr>
        <w:spacing w:line="240" w:lineRule="atLeast"/>
        <w:ind w:left="567" w:right="27"/>
        <w:jc w:val="thaiDistribute"/>
        <w:rPr>
          <w:rFonts w:eastAsia="Arial Unicode MS" w:cs="Times New Roman"/>
          <w:sz w:val="20"/>
        </w:rPr>
      </w:pPr>
      <w:r w:rsidRPr="00DA5336">
        <w:rPr>
          <w:rFonts w:eastAsia="Arial Unicode MS" w:cs="Times New Roman"/>
          <w:sz w:val="20"/>
        </w:rPr>
        <w:t xml:space="preserve">Provisions for post-employment benefit plan </w:t>
      </w:r>
      <w:r w:rsidRPr="00DA5336">
        <w:rPr>
          <w:rFonts w:cs="Times New Roman"/>
          <w:sz w:val="20"/>
          <w:lang w:val="en-US"/>
        </w:rPr>
        <w:t xml:space="preserve">and other long-term employee benefit plan </w:t>
      </w:r>
      <w:r w:rsidRPr="00DA5336">
        <w:rPr>
          <w:rFonts w:eastAsia="Arial Unicode MS" w:cs="Times New Roman"/>
          <w:sz w:val="20"/>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08A31482" w14:textId="77777777" w:rsidR="00DA5336" w:rsidRPr="00DA5336" w:rsidRDefault="00DA5336" w:rsidP="00DA5336">
      <w:pPr>
        <w:spacing w:line="240" w:lineRule="atLeast"/>
        <w:ind w:left="567" w:right="27"/>
        <w:jc w:val="thaiDistribute"/>
        <w:rPr>
          <w:rFonts w:eastAsia="Arial Unicode MS" w:cs="Times New Roman"/>
          <w:sz w:val="20"/>
        </w:rPr>
      </w:pPr>
    </w:p>
    <w:p w14:paraId="735665F6" w14:textId="77777777" w:rsidR="00DA5336" w:rsidRPr="00DA5336" w:rsidRDefault="00DA5336" w:rsidP="00DA5336">
      <w:pPr>
        <w:tabs>
          <w:tab w:val="left" w:pos="1200"/>
          <w:tab w:val="left" w:pos="1800"/>
          <w:tab w:val="left" w:pos="2400"/>
          <w:tab w:val="left" w:pos="3000"/>
        </w:tabs>
        <w:spacing w:line="240" w:lineRule="atLeast"/>
        <w:ind w:left="547" w:hanging="7"/>
        <w:jc w:val="thaiDistribute"/>
        <w:rPr>
          <w:rFonts w:eastAsia="Arial Unicode MS" w:cs="Times New Roman"/>
          <w:sz w:val="20"/>
        </w:rPr>
      </w:pPr>
      <w:r w:rsidRPr="00DA5336">
        <w:rPr>
          <w:rFonts w:eastAsia="Arial Unicode MS" w:cs="Times New Roman"/>
          <w:sz w:val="20"/>
        </w:rPr>
        <w:t xml:space="preserve">Actuarial gain or loss arising from a post-employment benefit plan is recognised in other comprehensive income and taken as a part of retained earnings. </w:t>
      </w:r>
    </w:p>
    <w:p w14:paraId="54928B0C" w14:textId="77777777" w:rsidR="00DA5336" w:rsidRPr="00DA5336" w:rsidRDefault="00DA5336" w:rsidP="00DA5336">
      <w:pPr>
        <w:tabs>
          <w:tab w:val="left" w:pos="1200"/>
          <w:tab w:val="left" w:pos="1800"/>
          <w:tab w:val="left" w:pos="2400"/>
          <w:tab w:val="left" w:pos="3000"/>
        </w:tabs>
        <w:spacing w:line="240" w:lineRule="atLeast"/>
        <w:ind w:left="547" w:hanging="7"/>
        <w:jc w:val="thaiDistribute"/>
        <w:rPr>
          <w:rFonts w:eastAsia="Arial Unicode MS" w:cs="Times New Roman"/>
          <w:sz w:val="20"/>
        </w:rPr>
      </w:pPr>
    </w:p>
    <w:p w14:paraId="14ED2ECB" w14:textId="77777777" w:rsidR="00DA5336" w:rsidRPr="00DA5336" w:rsidRDefault="00DA5336" w:rsidP="00DA5336">
      <w:pPr>
        <w:tabs>
          <w:tab w:val="left" w:pos="1200"/>
          <w:tab w:val="left" w:pos="1800"/>
          <w:tab w:val="left" w:pos="2400"/>
          <w:tab w:val="left" w:pos="3000"/>
        </w:tabs>
        <w:spacing w:line="240" w:lineRule="atLeast"/>
        <w:ind w:left="547" w:hanging="7"/>
        <w:jc w:val="thaiDistribute"/>
        <w:rPr>
          <w:rFonts w:eastAsia="Arial Unicode MS" w:cs="Times New Roman"/>
          <w:sz w:val="20"/>
        </w:rPr>
      </w:pPr>
      <w:r w:rsidRPr="00DA5336">
        <w:rPr>
          <w:rFonts w:eastAsia="Arial Unicode MS" w:cs="Times New Roman"/>
          <w:sz w:val="20"/>
        </w:rPr>
        <w:t>Actuarial gain or loss arising from other long-term employee benefit plan is recognised in profit or loss.</w:t>
      </w:r>
    </w:p>
    <w:p w14:paraId="6A28D6A5" w14:textId="77777777" w:rsidR="00DA5336" w:rsidRPr="00DA5336" w:rsidRDefault="00DA5336" w:rsidP="00DA5336">
      <w:pPr>
        <w:tabs>
          <w:tab w:val="left" w:pos="1200"/>
          <w:tab w:val="left" w:pos="1800"/>
          <w:tab w:val="left" w:pos="2400"/>
          <w:tab w:val="left" w:pos="3000"/>
        </w:tabs>
        <w:spacing w:line="240" w:lineRule="atLeast"/>
        <w:ind w:left="547" w:hanging="7"/>
        <w:jc w:val="thaiDistribute"/>
        <w:rPr>
          <w:rFonts w:eastAsia="Arial Unicode MS" w:cs="Times New Roman"/>
          <w:sz w:val="20"/>
        </w:rPr>
      </w:pPr>
    </w:p>
    <w:p w14:paraId="3BBF5AEC" w14:textId="77777777" w:rsidR="00DA5336" w:rsidRPr="00DA5336" w:rsidRDefault="00DA5336" w:rsidP="00DA5336">
      <w:pPr>
        <w:ind w:left="540"/>
        <w:rPr>
          <w:rFonts w:cs="Times New Roman"/>
          <w:sz w:val="20"/>
        </w:rPr>
      </w:pPr>
      <w:r w:rsidRPr="00DA5336">
        <w:rPr>
          <w:rFonts w:cs="Times New Roman"/>
          <w:i/>
          <w:iCs/>
          <w:color w:val="000000"/>
          <w:sz w:val="20"/>
        </w:rPr>
        <w:t>Share-based payments</w:t>
      </w:r>
      <w:r w:rsidRPr="00DA5336">
        <w:rPr>
          <w:rFonts w:cs="Times New Roman"/>
          <w:sz w:val="20"/>
        </w:rPr>
        <w:t xml:space="preserve"> </w:t>
      </w:r>
    </w:p>
    <w:p w14:paraId="370FE78D" w14:textId="77777777" w:rsidR="00DA5336" w:rsidRPr="00DA5336" w:rsidRDefault="00DA5336" w:rsidP="00DA5336">
      <w:pPr>
        <w:ind w:left="540"/>
        <w:rPr>
          <w:rFonts w:cs="Times New Roman"/>
          <w:i/>
          <w:iCs/>
          <w:color w:val="000000"/>
          <w:sz w:val="20"/>
          <w:lang w:val="en-US" w:bidi="th-TH"/>
        </w:rPr>
      </w:pPr>
      <w:r w:rsidRPr="00DA5336">
        <w:rPr>
          <w:rFonts w:cs="Times New Roman"/>
          <w:sz w:val="20"/>
        </w:rPr>
        <w:t xml:space="preserve"> </w:t>
      </w:r>
    </w:p>
    <w:p w14:paraId="7832E190" w14:textId="0E8686DD" w:rsidR="00DA5336" w:rsidRDefault="00DA5336" w:rsidP="00DA5336">
      <w:pPr>
        <w:shd w:val="clear" w:color="auto" w:fill="FFFFFF"/>
        <w:spacing w:line="240" w:lineRule="atLeast"/>
        <w:ind w:left="567"/>
        <w:jc w:val="both"/>
        <w:rPr>
          <w:rFonts w:cs="Times New Roman"/>
          <w:sz w:val="20"/>
          <w:lang w:val="en-US"/>
        </w:rPr>
      </w:pPr>
      <w:r w:rsidRPr="00DA5336">
        <w:rPr>
          <w:rFonts w:cs="Times New Roman"/>
          <w:sz w:val="20"/>
          <w:lang w:val="en-AU"/>
        </w:rPr>
        <w:t xml:space="preserve">The cost of the TMB </w:t>
      </w:r>
      <w:r w:rsidR="00040909">
        <w:rPr>
          <w:rFonts w:cs="Times New Roman"/>
          <w:sz w:val="20"/>
          <w:lang w:val="en-AU"/>
        </w:rPr>
        <w:t xml:space="preserve">Stock Retention Program </w:t>
      </w:r>
      <w:r w:rsidRPr="00DA5336">
        <w:rPr>
          <w:rFonts w:cs="Times New Roman"/>
          <w:sz w:val="20"/>
          <w:lang w:val="en-US"/>
        </w:rPr>
        <w:t xml:space="preserve">is </w:t>
      </w:r>
      <w:proofErr w:type="spellStart"/>
      <w:r w:rsidRPr="00DA5336">
        <w:rPr>
          <w:rFonts w:cs="Times New Roman"/>
          <w:sz w:val="20"/>
          <w:lang w:val="en-US"/>
        </w:rPr>
        <w:t>recognised</w:t>
      </w:r>
      <w:proofErr w:type="spellEnd"/>
      <w:r w:rsidRPr="00DA5336">
        <w:rPr>
          <w:rFonts w:cs="Times New Roman"/>
          <w:sz w:val="20"/>
          <w:lang w:val="en-US"/>
        </w:rPr>
        <w:t xml:space="preserve"> when services are rendered by employees. The cost of the share-based payment plan is measured by reference to the fair value of the issued shares on the grant date (date of offering of new ordinary shares to the employees).</w:t>
      </w:r>
    </w:p>
    <w:p w14:paraId="1E27395F" w14:textId="77777777" w:rsidR="0001169E" w:rsidRPr="00DA5336" w:rsidRDefault="0001169E" w:rsidP="00DA5336">
      <w:pPr>
        <w:shd w:val="clear" w:color="auto" w:fill="FFFFFF"/>
        <w:spacing w:line="240" w:lineRule="atLeast"/>
        <w:ind w:left="567"/>
        <w:jc w:val="both"/>
        <w:rPr>
          <w:rFonts w:cs="Times New Roman"/>
          <w:sz w:val="20"/>
          <w:lang w:val="en-AU"/>
        </w:rPr>
      </w:pPr>
    </w:p>
    <w:p w14:paraId="53044D3E" w14:textId="77777777" w:rsidR="00DA5336" w:rsidRPr="00DA5336" w:rsidRDefault="00DA5336" w:rsidP="00DA5336">
      <w:pPr>
        <w:spacing w:line="240" w:lineRule="atLeast"/>
        <w:ind w:left="567" w:right="-5"/>
        <w:jc w:val="both"/>
        <w:rPr>
          <w:rFonts w:cs="Times New Roman"/>
          <w:b/>
          <w:bCs/>
          <w:color w:val="0000FF"/>
          <w:sz w:val="20"/>
          <w:lang w:val="en-US" w:bidi="th-TH"/>
        </w:rPr>
      </w:pPr>
      <w:r w:rsidRPr="00DA5336">
        <w:rPr>
          <w:rFonts w:cs="Times New Roman"/>
          <w:sz w:val="20"/>
          <w:lang w:val="en-US"/>
        </w:rPr>
        <w:t xml:space="preserve">The cost of the share-based payment plan is </w:t>
      </w:r>
      <w:proofErr w:type="spellStart"/>
      <w:r w:rsidRPr="00DA5336">
        <w:rPr>
          <w:rFonts w:cs="Times New Roman"/>
          <w:sz w:val="20"/>
          <w:lang w:val="en-US"/>
        </w:rPr>
        <w:t>recognised</w:t>
      </w:r>
      <w:proofErr w:type="spellEnd"/>
      <w:r w:rsidRPr="00DA5336">
        <w:rPr>
          <w:rFonts w:cs="Times New Roman"/>
          <w:sz w:val="20"/>
          <w:lang w:val="en-US"/>
        </w:rPr>
        <w:t xml:space="preserve"> as expense in profit or loss with a corresponding increase in “Other reserve - share-based payments” in equity over the periods in which the performance and service conditions are fulfilled. The cumulative expense, which involves the </w:t>
      </w:r>
      <w:r w:rsidRPr="00DA5336">
        <w:rPr>
          <w:rFonts w:eastAsia="Arial Unicode MS" w:cs="Times New Roman"/>
          <w:sz w:val="20"/>
          <w:lang w:val="en-AU"/>
        </w:rPr>
        <w:t>Bank and its subsidiaries’</w:t>
      </w:r>
      <w:r w:rsidRPr="00DA5336">
        <w:rPr>
          <w:rFonts w:cs="Times New Roman"/>
          <w:sz w:val="20"/>
          <w:lang w:val="en-US"/>
        </w:rPr>
        <w:t xml:space="preserve"> management best estimate of number or ordinary shares that will ultimately vest, is </w:t>
      </w:r>
      <w:proofErr w:type="spellStart"/>
      <w:r w:rsidRPr="00DA5336">
        <w:rPr>
          <w:rFonts w:cs="Times New Roman"/>
          <w:sz w:val="20"/>
          <w:lang w:val="en-US"/>
        </w:rPr>
        <w:t>recognised</w:t>
      </w:r>
      <w:proofErr w:type="spellEnd"/>
      <w:r w:rsidRPr="00DA5336">
        <w:rPr>
          <w:rFonts w:cs="Times New Roman"/>
          <w:sz w:val="20"/>
          <w:lang w:val="en-US"/>
        </w:rPr>
        <w:t xml:space="preserve"> for the share-based payment plan at each reporting period-end until the vesting date. The expense or reversal of expense for a period represented the movement in cumulative expense </w:t>
      </w:r>
      <w:proofErr w:type="spellStart"/>
      <w:r w:rsidRPr="00DA5336">
        <w:rPr>
          <w:rFonts w:cs="Times New Roman"/>
          <w:sz w:val="20"/>
          <w:lang w:val="en-US"/>
        </w:rPr>
        <w:t>recognised</w:t>
      </w:r>
      <w:proofErr w:type="spellEnd"/>
      <w:r w:rsidRPr="00DA5336">
        <w:rPr>
          <w:rFonts w:cs="Times New Roman"/>
          <w:sz w:val="20"/>
          <w:lang w:val="en-US"/>
        </w:rPr>
        <w:t xml:space="preserve"> as at the beginning and at the end of the reporting year.</w:t>
      </w:r>
    </w:p>
    <w:p w14:paraId="67142E25" w14:textId="77777777" w:rsidR="00DA5336" w:rsidRPr="00DA5336" w:rsidRDefault="00DA5336" w:rsidP="00DA5336">
      <w:pPr>
        <w:spacing w:line="240" w:lineRule="atLeast"/>
        <w:rPr>
          <w:rFonts w:cs="Times New Roman"/>
          <w:b/>
          <w:i/>
          <w:sz w:val="20"/>
        </w:rPr>
      </w:pPr>
    </w:p>
    <w:p w14:paraId="03EB7FFA" w14:textId="77777777" w:rsidR="00807592" w:rsidRDefault="00807592">
      <w:pPr>
        <w:spacing w:line="240" w:lineRule="auto"/>
        <w:rPr>
          <w:rFonts w:cs="Times New Roman"/>
          <w:b/>
          <w:i/>
          <w:sz w:val="20"/>
        </w:rPr>
      </w:pPr>
      <w:r>
        <w:rPr>
          <w:rFonts w:cs="Times New Roman"/>
          <w:b/>
          <w:i/>
          <w:sz w:val="20"/>
        </w:rPr>
        <w:br w:type="page"/>
      </w:r>
    </w:p>
    <w:p w14:paraId="0C3B2D7E" w14:textId="05B1753E" w:rsidR="00DA5336" w:rsidRPr="00DA5336" w:rsidRDefault="00DA5336" w:rsidP="00DA5336">
      <w:pPr>
        <w:spacing w:line="240" w:lineRule="atLeast"/>
        <w:ind w:left="540" w:hanging="540"/>
        <w:rPr>
          <w:rFonts w:cs="Times New Roman"/>
          <w:b/>
          <w:i/>
          <w:iCs/>
          <w:sz w:val="20"/>
        </w:rPr>
      </w:pPr>
      <w:r w:rsidRPr="00DA5336">
        <w:rPr>
          <w:rFonts w:cs="Times New Roman"/>
          <w:b/>
          <w:i/>
          <w:sz w:val="20"/>
        </w:rPr>
        <w:lastRenderedPageBreak/>
        <w:t>4.14</w:t>
      </w:r>
      <w:r w:rsidRPr="00DA5336">
        <w:rPr>
          <w:rFonts w:cs="Times New Roman"/>
          <w:bCs/>
          <w:i/>
          <w:sz w:val="20"/>
        </w:rPr>
        <w:tab/>
      </w:r>
      <w:r w:rsidRPr="00DA5336">
        <w:rPr>
          <w:rFonts w:cs="Times New Roman"/>
          <w:b/>
          <w:i/>
          <w:sz w:val="20"/>
        </w:rPr>
        <w:t>Provisions</w:t>
      </w:r>
      <w:r w:rsidRPr="00DA5336">
        <w:rPr>
          <w:rFonts w:cs="Times New Roman"/>
          <w:b/>
          <w:sz w:val="20"/>
        </w:rPr>
        <w:t xml:space="preserve">   </w:t>
      </w:r>
    </w:p>
    <w:p w14:paraId="554CEB67" w14:textId="77777777" w:rsidR="00DA5336" w:rsidRPr="00DA5336" w:rsidRDefault="00DA5336" w:rsidP="00DA5336">
      <w:pPr>
        <w:spacing w:line="240" w:lineRule="atLeast"/>
        <w:ind w:left="567"/>
        <w:jc w:val="both"/>
        <w:rPr>
          <w:rFonts w:cs="Times New Roman"/>
          <w:sz w:val="20"/>
          <w:lang w:val="en-AU"/>
        </w:rPr>
      </w:pPr>
    </w:p>
    <w:p w14:paraId="02EFA3D7" w14:textId="77777777" w:rsidR="00DA5336" w:rsidRPr="00DA5336" w:rsidRDefault="00DA5336" w:rsidP="0001169E">
      <w:pPr>
        <w:autoSpaceDE w:val="0"/>
        <w:autoSpaceDN w:val="0"/>
        <w:adjustRightInd w:val="0"/>
        <w:spacing w:line="240" w:lineRule="atLeast"/>
        <w:ind w:left="547"/>
        <w:jc w:val="thaiDistribute"/>
        <w:rPr>
          <w:rFonts w:cs="Times New Roman"/>
          <w:sz w:val="20"/>
        </w:rPr>
      </w:pPr>
      <w:r w:rsidRPr="00DA5336">
        <w:rPr>
          <w:rFonts w:cs="Times New Roman"/>
          <w:sz w:val="20"/>
        </w:rPr>
        <w:t xml:space="preserve">A provision is recognised if, as a result of a past event, the </w:t>
      </w:r>
      <w:r w:rsidRPr="00DA5336">
        <w:rPr>
          <w:rFonts w:eastAsia="Arial Unicode MS" w:cs="Times New Roman"/>
          <w:sz w:val="20"/>
        </w:rPr>
        <w:t>Bank and its subsidiaries</w:t>
      </w:r>
      <w:r w:rsidRPr="00DA5336">
        <w:rPr>
          <w:rFonts w:cs="Times New Roman"/>
          <w:color w:val="000000"/>
          <w:sz w:val="20"/>
          <w:lang w:val="en-US" w:bidi="th-TH"/>
        </w:rPr>
        <w:t xml:space="preserve"> have</w:t>
      </w:r>
      <w:r w:rsidRPr="00DA5336">
        <w:rPr>
          <w:rFonts w:cs="Times New Roman"/>
          <w:sz w:val="20"/>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E6D2547" w14:textId="77777777" w:rsidR="00DA5336" w:rsidRPr="00DA5336" w:rsidRDefault="00DA5336" w:rsidP="0001169E">
      <w:pPr>
        <w:autoSpaceDE w:val="0"/>
        <w:autoSpaceDN w:val="0"/>
        <w:adjustRightInd w:val="0"/>
        <w:spacing w:line="240" w:lineRule="atLeast"/>
        <w:ind w:left="547"/>
        <w:jc w:val="thaiDistribute"/>
        <w:rPr>
          <w:rFonts w:cs="Times New Roman"/>
          <w:sz w:val="20"/>
        </w:rPr>
      </w:pPr>
    </w:p>
    <w:p w14:paraId="7C3BFB25" w14:textId="77777777" w:rsidR="00DA5336" w:rsidRPr="00DA5336" w:rsidRDefault="00DA5336" w:rsidP="0001169E">
      <w:pPr>
        <w:autoSpaceDE w:val="0"/>
        <w:autoSpaceDN w:val="0"/>
        <w:adjustRightInd w:val="0"/>
        <w:spacing w:line="240" w:lineRule="atLeast"/>
        <w:ind w:left="547"/>
        <w:jc w:val="thaiDistribute"/>
        <w:rPr>
          <w:rFonts w:cs="Times New Roman"/>
          <w:i/>
          <w:iCs/>
          <w:sz w:val="20"/>
        </w:rPr>
      </w:pPr>
      <w:r w:rsidRPr="00DA5336">
        <w:rPr>
          <w:rFonts w:cs="Times New Roman"/>
          <w:i/>
          <w:iCs/>
          <w:sz w:val="20"/>
        </w:rPr>
        <w:t>Provisions for contingent liabilities as a result of obligation having credit risk exposures</w:t>
      </w:r>
    </w:p>
    <w:p w14:paraId="241EAFEE" w14:textId="77777777" w:rsidR="00DA5336" w:rsidRPr="00DA5336" w:rsidRDefault="00DA5336" w:rsidP="0001169E">
      <w:pPr>
        <w:autoSpaceDE w:val="0"/>
        <w:autoSpaceDN w:val="0"/>
        <w:adjustRightInd w:val="0"/>
        <w:spacing w:line="240" w:lineRule="atLeast"/>
        <w:ind w:left="547"/>
        <w:jc w:val="thaiDistribute"/>
        <w:rPr>
          <w:rFonts w:cs="Times New Roman"/>
          <w:sz w:val="20"/>
        </w:rPr>
      </w:pPr>
    </w:p>
    <w:p w14:paraId="4850101B" w14:textId="176660C4" w:rsidR="00DA5336" w:rsidRPr="00DA5336" w:rsidRDefault="00DA5336" w:rsidP="0001169E">
      <w:pPr>
        <w:autoSpaceDE w:val="0"/>
        <w:autoSpaceDN w:val="0"/>
        <w:adjustRightInd w:val="0"/>
        <w:spacing w:line="240" w:lineRule="atLeast"/>
        <w:ind w:left="547"/>
        <w:jc w:val="thaiDistribute"/>
        <w:rPr>
          <w:rFonts w:cs="Times New Roman"/>
          <w:sz w:val="20"/>
        </w:rPr>
      </w:pPr>
      <w:r w:rsidRPr="00DA5336">
        <w:rPr>
          <w:rFonts w:cs="Times New Roman"/>
          <w:sz w:val="20"/>
        </w:rPr>
        <w:t xml:space="preserve">The Bank and its subsidiaries provide provisions for those off-balance sheet items having credit risk exposures, such as loan guarantees, </w:t>
      </w:r>
      <w:proofErr w:type="spellStart"/>
      <w:r w:rsidRPr="00DA5336">
        <w:rPr>
          <w:rFonts w:cs="Times New Roman"/>
          <w:sz w:val="20"/>
        </w:rPr>
        <w:t>avals</w:t>
      </w:r>
      <w:proofErr w:type="spellEnd"/>
      <w:r w:rsidRPr="00DA5336">
        <w:rPr>
          <w:rFonts w:cs="Times New Roman"/>
          <w:sz w:val="20"/>
        </w:rPr>
        <w:t xml:space="preserve"> or commitments irrevocable by financial institutions, or obligation according to letter of guarantee of which the Bank and its subsidiaries were claimed against, using the same criteria and methods applied to allowance for doubtful accounts that are described in note 4.4.2.</w:t>
      </w:r>
      <w:r w:rsidR="003C2654">
        <w:rPr>
          <w:rFonts w:cs="Times New Roman"/>
          <w:sz w:val="20"/>
        </w:rPr>
        <w:t>2</w:t>
      </w:r>
      <w:r w:rsidRPr="00DA5336">
        <w:rPr>
          <w:rFonts w:cs="Times New Roman"/>
          <w:sz w:val="20"/>
        </w:rPr>
        <w:t xml:space="preserve"> and 4.4.1.</w:t>
      </w:r>
      <w:r w:rsidR="003C2654">
        <w:rPr>
          <w:rFonts w:cs="Times New Roman"/>
          <w:sz w:val="20"/>
        </w:rPr>
        <w:t>6</w:t>
      </w:r>
      <w:r w:rsidRPr="00DA5336">
        <w:rPr>
          <w:rFonts w:cs="Times New Roman"/>
          <w:sz w:val="20"/>
        </w:rPr>
        <w:t>.</w:t>
      </w:r>
    </w:p>
    <w:p w14:paraId="4286C30F" w14:textId="77777777" w:rsidR="00DA5336" w:rsidRPr="00DA5336" w:rsidRDefault="00DA5336" w:rsidP="00DA5336">
      <w:pPr>
        <w:spacing w:line="240" w:lineRule="atLeast"/>
        <w:ind w:left="540"/>
        <w:jc w:val="both"/>
        <w:rPr>
          <w:rFonts w:cs="Times New Roman"/>
          <w:sz w:val="20"/>
          <w:lang w:val="en-AU"/>
        </w:rPr>
      </w:pPr>
    </w:p>
    <w:p w14:paraId="46F5FBD4" w14:textId="77777777" w:rsidR="00DA5336" w:rsidRPr="00DA5336" w:rsidRDefault="00DA5336" w:rsidP="00DA5336">
      <w:pPr>
        <w:spacing w:line="240" w:lineRule="atLeast"/>
        <w:ind w:left="540" w:hanging="540"/>
        <w:jc w:val="both"/>
        <w:rPr>
          <w:rFonts w:cs="Times New Roman"/>
          <w:b/>
          <w:bCs/>
          <w:i/>
          <w:iCs/>
          <w:sz w:val="20"/>
          <w:lang w:val="en-AU"/>
        </w:rPr>
      </w:pPr>
      <w:r w:rsidRPr="00DA5336">
        <w:rPr>
          <w:rFonts w:cs="Times New Roman"/>
          <w:b/>
          <w:bCs/>
          <w:i/>
          <w:iCs/>
          <w:sz w:val="20"/>
          <w:lang w:val="en-AU"/>
        </w:rPr>
        <w:t>4.15</w:t>
      </w:r>
      <w:r w:rsidRPr="00DA5336">
        <w:rPr>
          <w:rFonts w:cs="Times New Roman"/>
          <w:b/>
          <w:bCs/>
          <w:i/>
          <w:iCs/>
          <w:sz w:val="20"/>
          <w:lang w:val="en-AU"/>
        </w:rPr>
        <w:tab/>
        <w:t>Measurement of fair values</w:t>
      </w:r>
    </w:p>
    <w:p w14:paraId="65CAC4A3" w14:textId="77777777" w:rsidR="00DA5336" w:rsidRPr="00DA5336" w:rsidRDefault="00DA5336" w:rsidP="00DA5336">
      <w:pPr>
        <w:ind w:left="540" w:right="-29" w:hanging="540"/>
        <w:rPr>
          <w:rFonts w:cs="Times New Roman"/>
          <w:b/>
          <w:bCs/>
          <w:i/>
          <w:iCs/>
          <w:sz w:val="20"/>
        </w:rPr>
      </w:pPr>
    </w:p>
    <w:p w14:paraId="2EE68C24" w14:textId="77777777" w:rsidR="00DA5336" w:rsidRPr="00DA5336" w:rsidRDefault="00DA5336" w:rsidP="00DA5336">
      <w:pPr>
        <w:shd w:val="clear" w:color="auto" w:fill="FFFFFF"/>
        <w:spacing w:line="240" w:lineRule="auto"/>
        <w:ind w:left="540"/>
        <w:jc w:val="thaiDistribute"/>
        <w:rPr>
          <w:rFonts w:cs="Times New Roman"/>
          <w:sz w:val="20"/>
          <w:lang w:val="en-AU"/>
        </w:rPr>
      </w:pPr>
      <w:r w:rsidRPr="00DA5336">
        <w:rPr>
          <w:rFonts w:cs="Times New Roman"/>
          <w:color w:val="000000"/>
          <w:sz w:val="20"/>
          <w:lang w:val="en-US" w:bidi="th-TH"/>
        </w:rPr>
        <w:t>The Bank and its subsidiaries have an</w:t>
      </w:r>
      <w:r w:rsidRPr="00DA5336">
        <w:rPr>
          <w:rFonts w:cs="Times New Roman"/>
          <w:sz w:val="20"/>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DA5336">
        <w:rPr>
          <w:rFonts w:cs="Times New Roman"/>
          <w:color w:val="0000FF"/>
          <w:sz w:val="20"/>
          <w:lang w:val="en-AU"/>
        </w:rPr>
        <w:t>.</w:t>
      </w:r>
    </w:p>
    <w:p w14:paraId="5D9AFC45" w14:textId="77777777" w:rsidR="00DA5336" w:rsidRPr="00DA5336" w:rsidRDefault="00DA5336" w:rsidP="00DA5336">
      <w:pPr>
        <w:shd w:val="clear" w:color="auto" w:fill="FFFFFF"/>
        <w:spacing w:line="240" w:lineRule="auto"/>
        <w:ind w:left="540"/>
        <w:jc w:val="thaiDistribute"/>
        <w:rPr>
          <w:rFonts w:cs="Times New Roman"/>
          <w:sz w:val="20"/>
          <w:lang w:val="en-AU"/>
        </w:rPr>
      </w:pPr>
    </w:p>
    <w:p w14:paraId="1DCCCFF1" w14:textId="77777777" w:rsidR="00DA5336" w:rsidRPr="00DA5336" w:rsidRDefault="00DA5336" w:rsidP="00DA5336">
      <w:pPr>
        <w:shd w:val="clear" w:color="auto" w:fill="FFFFFF"/>
        <w:spacing w:line="240" w:lineRule="auto"/>
        <w:ind w:left="540"/>
        <w:jc w:val="thaiDistribute"/>
        <w:rPr>
          <w:rFonts w:cs="Times New Roman"/>
          <w:i/>
          <w:iCs/>
          <w:sz w:val="20"/>
          <w:shd w:val="clear" w:color="auto" w:fill="CCCCCC"/>
          <w:lang w:val="en-AU"/>
        </w:rPr>
      </w:pPr>
      <w:r w:rsidRPr="00DA5336">
        <w:rPr>
          <w:rFonts w:cs="Times New Roman"/>
          <w:sz w:val="20"/>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552011A" w14:textId="77777777" w:rsidR="00DA5336" w:rsidRPr="00DA5336" w:rsidRDefault="00DA5336" w:rsidP="00DA5336">
      <w:pPr>
        <w:shd w:val="clear" w:color="auto" w:fill="FFFFFF"/>
        <w:spacing w:line="240" w:lineRule="auto"/>
        <w:ind w:left="540"/>
        <w:jc w:val="thaiDistribute"/>
        <w:rPr>
          <w:rFonts w:cs="Times New Roman"/>
          <w:sz w:val="20"/>
          <w:lang w:val="en-AU"/>
        </w:rPr>
      </w:pPr>
    </w:p>
    <w:p w14:paraId="46013742" w14:textId="69B3418F" w:rsidR="00DA5336" w:rsidRPr="00DA5336" w:rsidRDefault="00DA5336" w:rsidP="00DA5336">
      <w:pPr>
        <w:spacing w:line="240" w:lineRule="auto"/>
        <w:ind w:left="547"/>
        <w:jc w:val="thaiDistribute"/>
        <w:rPr>
          <w:rFonts w:cs="Times New Roman"/>
          <w:b/>
          <w:bCs/>
          <w:color w:val="0000FF"/>
          <w:sz w:val="20"/>
          <w:lang w:val="en-AU"/>
        </w:rPr>
      </w:pPr>
      <w:r w:rsidRPr="00DA5336">
        <w:rPr>
          <w:rFonts w:cs="Times New Roman"/>
          <w:color w:val="000000"/>
          <w:sz w:val="20"/>
          <w:lang w:val="en-US" w:bidi="th-TH"/>
        </w:rPr>
        <w:t xml:space="preserve">When measuring the fair value of an asset or a liability, </w:t>
      </w:r>
      <w:r w:rsidR="004B6318">
        <w:rPr>
          <w:rFonts w:cs="Times New Roman"/>
          <w:color w:val="000000"/>
          <w:sz w:val="20"/>
          <w:lang w:val="en-US" w:bidi="th-TH"/>
        </w:rPr>
        <w:t>t</w:t>
      </w:r>
      <w:r w:rsidRPr="00DA5336">
        <w:rPr>
          <w:rFonts w:cs="Times New Roman"/>
          <w:color w:val="000000"/>
          <w:sz w:val="20"/>
          <w:lang w:val="en-US" w:bidi="th-TH"/>
        </w:rPr>
        <w:t xml:space="preserve">he Bank and its subsidiaries </w:t>
      </w:r>
      <w:r w:rsidRPr="00DA5336">
        <w:rPr>
          <w:rFonts w:cs="Times New Roman"/>
          <w:sz w:val="20"/>
          <w:lang w:val="en-AU"/>
        </w:rPr>
        <w:t xml:space="preserve">use observable market data as far as possible. Fair values are categorised into different levels in a fair value hierarchy based on the inputs used in the valuation techniques as follows: </w:t>
      </w:r>
    </w:p>
    <w:p w14:paraId="37B1BFA3" w14:textId="77777777" w:rsidR="00DA5336" w:rsidRPr="00DA5336" w:rsidRDefault="00DA5336" w:rsidP="00836332">
      <w:pPr>
        <w:numPr>
          <w:ilvl w:val="0"/>
          <w:numId w:val="33"/>
        </w:numPr>
        <w:shd w:val="clear" w:color="auto" w:fill="FFFFFF"/>
        <w:spacing w:line="240" w:lineRule="auto"/>
        <w:ind w:left="900"/>
        <w:jc w:val="thaiDistribute"/>
        <w:rPr>
          <w:rFonts w:cs="Times New Roman"/>
          <w:sz w:val="20"/>
          <w:lang w:val="en-AU"/>
        </w:rPr>
      </w:pPr>
      <w:r w:rsidRPr="00C534CA">
        <w:rPr>
          <w:rFonts w:cs="Times New Roman"/>
          <w:sz w:val="20"/>
          <w:lang w:val="en-AU"/>
        </w:rPr>
        <w:t>Level 1</w:t>
      </w:r>
      <w:r w:rsidRPr="00DA5336">
        <w:rPr>
          <w:rFonts w:cs="Times New Roman"/>
          <w:sz w:val="20"/>
          <w:lang w:val="en-AU"/>
        </w:rPr>
        <w:t>: quoted prices in active markets for identical assets or liabilities.</w:t>
      </w:r>
    </w:p>
    <w:p w14:paraId="39118FD4" w14:textId="77777777" w:rsidR="00DA5336" w:rsidRPr="00DA5336" w:rsidRDefault="00DA5336" w:rsidP="00836332">
      <w:pPr>
        <w:numPr>
          <w:ilvl w:val="0"/>
          <w:numId w:val="33"/>
        </w:numPr>
        <w:shd w:val="clear" w:color="auto" w:fill="FFFFFF"/>
        <w:spacing w:line="240" w:lineRule="auto"/>
        <w:ind w:left="900"/>
        <w:jc w:val="thaiDistribute"/>
        <w:rPr>
          <w:rFonts w:cs="Times New Roman"/>
          <w:sz w:val="20"/>
          <w:lang w:val="en-AU"/>
        </w:rPr>
      </w:pPr>
      <w:r w:rsidRPr="00C534CA">
        <w:rPr>
          <w:rFonts w:cs="Times New Roman"/>
          <w:sz w:val="20"/>
          <w:lang w:val="en-AU"/>
        </w:rPr>
        <w:t>Level 2</w:t>
      </w:r>
      <w:r w:rsidRPr="00DA5336">
        <w:rPr>
          <w:rFonts w:cs="Times New Roman"/>
          <w:sz w:val="20"/>
          <w:lang w:val="en-AU"/>
        </w:rPr>
        <w:t>: inputs other than quoted prices included in Level 1 that are observable for the asset or liability, either directly or indirectly.</w:t>
      </w:r>
    </w:p>
    <w:p w14:paraId="71C79A05" w14:textId="77777777" w:rsidR="00DA5336" w:rsidRPr="00DA5336" w:rsidRDefault="00DA5336" w:rsidP="00836332">
      <w:pPr>
        <w:numPr>
          <w:ilvl w:val="0"/>
          <w:numId w:val="33"/>
        </w:numPr>
        <w:shd w:val="clear" w:color="auto" w:fill="FFFFFF"/>
        <w:spacing w:line="240" w:lineRule="auto"/>
        <w:ind w:left="900"/>
        <w:jc w:val="thaiDistribute"/>
        <w:rPr>
          <w:rFonts w:cs="Times New Roman"/>
          <w:sz w:val="20"/>
          <w:lang w:val="en-AU"/>
        </w:rPr>
      </w:pPr>
      <w:r w:rsidRPr="00C534CA">
        <w:rPr>
          <w:rFonts w:cs="Times New Roman"/>
          <w:sz w:val="20"/>
          <w:lang w:val="en-AU"/>
        </w:rPr>
        <w:t>Level 3</w:t>
      </w:r>
      <w:r w:rsidRPr="00DA5336">
        <w:rPr>
          <w:rFonts w:cs="Times New Roman"/>
          <w:sz w:val="20"/>
          <w:lang w:val="en-AU"/>
        </w:rPr>
        <w:t>: inputs for the asset or liability that are based on unobservable input.</w:t>
      </w:r>
    </w:p>
    <w:p w14:paraId="116CA223" w14:textId="77777777" w:rsidR="00DA5336" w:rsidRPr="00DA5336" w:rsidRDefault="00DA5336" w:rsidP="00DA5336">
      <w:pPr>
        <w:shd w:val="clear" w:color="auto" w:fill="FFFFFF"/>
        <w:spacing w:line="240" w:lineRule="atLeast"/>
        <w:ind w:left="900"/>
        <w:jc w:val="thaiDistribute"/>
        <w:rPr>
          <w:rFonts w:cs="Times New Roman"/>
          <w:sz w:val="20"/>
          <w:lang w:val="en-AU"/>
        </w:rPr>
      </w:pPr>
    </w:p>
    <w:p w14:paraId="0F94D6FC" w14:textId="77777777" w:rsidR="00DA5336" w:rsidRPr="00DA5336" w:rsidRDefault="00DA5336" w:rsidP="00DA5336">
      <w:pPr>
        <w:shd w:val="clear" w:color="auto" w:fill="FFFFFF"/>
        <w:spacing w:line="240" w:lineRule="atLeast"/>
        <w:ind w:left="540"/>
        <w:jc w:val="thaiDistribute"/>
        <w:rPr>
          <w:rFonts w:cs="Times New Roman"/>
          <w:sz w:val="20"/>
          <w:lang w:val="en-AU"/>
        </w:rPr>
      </w:pPr>
      <w:r w:rsidRPr="00DA5336">
        <w:rPr>
          <w:rFonts w:cs="Times New Roman"/>
          <w:sz w:val="20"/>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C0832D9" w14:textId="77777777" w:rsidR="00DA5336" w:rsidRPr="00DA5336" w:rsidRDefault="00DA5336" w:rsidP="00DA5336">
      <w:pPr>
        <w:shd w:val="clear" w:color="auto" w:fill="FFFFFF"/>
        <w:spacing w:line="240" w:lineRule="atLeast"/>
        <w:ind w:left="540"/>
        <w:jc w:val="thaiDistribute"/>
        <w:rPr>
          <w:rFonts w:cs="Times New Roman"/>
          <w:sz w:val="20"/>
          <w:lang w:val="en-AU"/>
        </w:rPr>
      </w:pPr>
    </w:p>
    <w:p w14:paraId="41939C9A" w14:textId="77777777" w:rsidR="00DA5336" w:rsidRPr="00DA5336" w:rsidRDefault="00DA5336" w:rsidP="00DA5336">
      <w:pPr>
        <w:spacing w:line="240" w:lineRule="atLeast"/>
        <w:ind w:left="547"/>
        <w:jc w:val="thaiDistribute"/>
        <w:rPr>
          <w:rFonts w:cs="Times New Roman"/>
          <w:b/>
          <w:bCs/>
          <w:i/>
          <w:iCs/>
          <w:sz w:val="20"/>
          <w:lang w:val="en-AU"/>
        </w:rPr>
      </w:pPr>
      <w:r w:rsidRPr="00DA5336">
        <w:rPr>
          <w:rFonts w:cs="Times New Roman"/>
          <w:sz w:val="20"/>
          <w:lang w:val="en-AU"/>
        </w:rPr>
        <w:t xml:space="preserve">The Bank and its subsidiaries </w:t>
      </w:r>
      <w:proofErr w:type="spellStart"/>
      <w:r w:rsidRPr="00DA5336">
        <w:rPr>
          <w:rFonts w:cs="Times New Roman"/>
          <w:color w:val="000000"/>
          <w:sz w:val="20"/>
          <w:lang w:val="en-US" w:bidi="th-TH"/>
        </w:rPr>
        <w:t>recognise</w:t>
      </w:r>
      <w:proofErr w:type="spellEnd"/>
      <w:r w:rsidRPr="00DA5336">
        <w:rPr>
          <w:rFonts w:cs="Times New Roman"/>
          <w:sz w:val="20"/>
          <w:lang w:val="en-AU"/>
        </w:rPr>
        <w:t xml:space="preserve"> transfers between levels of the fair value hierarchy at the end of the reporting period during which the change has occurred.</w:t>
      </w:r>
    </w:p>
    <w:p w14:paraId="56EB9DC1" w14:textId="77777777" w:rsidR="00DA5336" w:rsidRPr="00DA5336" w:rsidRDefault="00DA5336" w:rsidP="00DA5336">
      <w:pPr>
        <w:spacing w:line="240" w:lineRule="atLeast"/>
        <w:ind w:right="-29"/>
        <w:rPr>
          <w:rFonts w:cs="Times New Roman"/>
          <w:i/>
          <w:iCs/>
          <w:sz w:val="20"/>
        </w:rPr>
      </w:pPr>
    </w:p>
    <w:p w14:paraId="03E49CE6" w14:textId="77777777" w:rsidR="00DA5336" w:rsidRPr="00DA5336" w:rsidRDefault="00DA5336" w:rsidP="00DA5336">
      <w:pPr>
        <w:ind w:left="540" w:right="-29" w:hanging="540"/>
        <w:rPr>
          <w:rFonts w:cs="Times New Roman"/>
          <w:b/>
          <w:bCs/>
          <w:i/>
          <w:iCs/>
          <w:sz w:val="20"/>
        </w:rPr>
      </w:pPr>
      <w:r w:rsidRPr="00DA5336">
        <w:rPr>
          <w:rFonts w:cs="Times New Roman"/>
          <w:b/>
          <w:bCs/>
          <w:i/>
          <w:iCs/>
          <w:sz w:val="20"/>
        </w:rPr>
        <w:t>4.16</w:t>
      </w:r>
      <w:r w:rsidRPr="00DA5336">
        <w:rPr>
          <w:rFonts w:cs="Times New Roman"/>
          <w:b/>
          <w:bCs/>
          <w:i/>
          <w:iCs/>
          <w:sz w:val="20"/>
        </w:rPr>
        <w:tab/>
        <w:t>Fee and commission</w:t>
      </w:r>
    </w:p>
    <w:p w14:paraId="7463DF45" w14:textId="77777777" w:rsidR="00DA5336" w:rsidRPr="00DA5336" w:rsidRDefault="00DA5336" w:rsidP="00DA5336">
      <w:pPr>
        <w:ind w:left="540" w:right="-29" w:hanging="540"/>
        <w:rPr>
          <w:rFonts w:cs="Times New Roman"/>
          <w:b/>
          <w:bCs/>
          <w:i/>
          <w:iCs/>
          <w:sz w:val="20"/>
        </w:rPr>
      </w:pPr>
    </w:p>
    <w:p w14:paraId="3679515A" w14:textId="77777777" w:rsidR="00DA5336" w:rsidRPr="00DA5336" w:rsidRDefault="00DA5336" w:rsidP="00DA5336">
      <w:pPr>
        <w:ind w:left="540" w:right="-29" w:hanging="540"/>
        <w:rPr>
          <w:rFonts w:cs="Times New Roman"/>
          <w:b/>
          <w:bCs/>
          <w:i/>
          <w:iCs/>
          <w:sz w:val="20"/>
        </w:rPr>
      </w:pPr>
      <w:r w:rsidRPr="00DA5336">
        <w:rPr>
          <w:rFonts w:cs="Times New Roman"/>
          <w:b/>
          <w:bCs/>
          <w:i/>
          <w:iCs/>
          <w:sz w:val="20"/>
        </w:rPr>
        <w:tab/>
        <w:t>Accounting Policy applicable from 1 January 2020</w:t>
      </w:r>
    </w:p>
    <w:p w14:paraId="6732CA20" w14:textId="77777777" w:rsidR="00DA5336" w:rsidRPr="00DA5336" w:rsidRDefault="00DA5336" w:rsidP="00DA5336">
      <w:pPr>
        <w:ind w:left="540" w:right="-29" w:hanging="540"/>
        <w:rPr>
          <w:rFonts w:cs="Times New Roman"/>
          <w:i/>
          <w:iCs/>
          <w:sz w:val="20"/>
        </w:rPr>
      </w:pPr>
    </w:p>
    <w:p w14:paraId="22812510" w14:textId="77777777" w:rsidR="00DA5336" w:rsidRPr="00DA5336" w:rsidRDefault="00DA5336" w:rsidP="00DA5336">
      <w:pPr>
        <w:tabs>
          <w:tab w:val="left" w:pos="540"/>
        </w:tabs>
        <w:spacing w:line="240" w:lineRule="auto"/>
        <w:ind w:left="540"/>
        <w:jc w:val="thaiDistribute"/>
        <w:rPr>
          <w:sz w:val="20"/>
        </w:rPr>
      </w:pPr>
      <w:r w:rsidRPr="00DA5336">
        <w:rPr>
          <w:sz w:val="20"/>
        </w:rPr>
        <w:t>Fee and commission income and expense that are integral to the effective interest rate on a financial asset or financial liability are included in the effective interest rate</w:t>
      </w:r>
      <w:r w:rsidRPr="00DA5336">
        <w:rPr>
          <w:sz w:val="20"/>
          <w:lang w:val="en-US" w:bidi="th-TH"/>
        </w:rPr>
        <w:t>.</w:t>
      </w:r>
      <w:r w:rsidRPr="00DA5336">
        <w:rPr>
          <w:sz w:val="20"/>
        </w:rPr>
        <w:t xml:space="preserve"> </w:t>
      </w:r>
    </w:p>
    <w:p w14:paraId="4F779ED1" w14:textId="77777777" w:rsidR="00DA5336" w:rsidRPr="00DA5336" w:rsidRDefault="00DA5336" w:rsidP="00DA5336">
      <w:pPr>
        <w:spacing w:line="240" w:lineRule="auto"/>
        <w:ind w:left="540" w:right="-28"/>
        <w:jc w:val="thaiDistribute"/>
        <w:rPr>
          <w:b/>
          <w:bCs/>
          <w:i/>
          <w:iCs/>
          <w:sz w:val="20"/>
        </w:rPr>
      </w:pPr>
    </w:p>
    <w:p w14:paraId="2111A474" w14:textId="77777777" w:rsidR="00807592" w:rsidRDefault="00807592">
      <w:pPr>
        <w:spacing w:line="240" w:lineRule="auto"/>
        <w:rPr>
          <w:rFonts w:cs="Times New Roman"/>
          <w:sz w:val="20"/>
        </w:rPr>
      </w:pPr>
      <w:r>
        <w:rPr>
          <w:rFonts w:cs="Times New Roman"/>
          <w:sz w:val="20"/>
        </w:rPr>
        <w:br w:type="page"/>
      </w:r>
    </w:p>
    <w:p w14:paraId="3B14A71F" w14:textId="7C9952FD" w:rsidR="00DA5336" w:rsidRPr="00DA5336" w:rsidRDefault="00DA5336" w:rsidP="00DA5336">
      <w:pPr>
        <w:spacing w:line="240" w:lineRule="atLeast"/>
        <w:ind w:left="540" w:right="-28"/>
        <w:jc w:val="both"/>
        <w:rPr>
          <w:rFonts w:cs="Times New Roman"/>
          <w:sz w:val="20"/>
        </w:rPr>
      </w:pPr>
      <w:r w:rsidRPr="00DA5336">
        <w:rPr>
          <w:rFonts w:cs="Times New Roman"/>
          <w:sz w:val="20"/>
        </w:rPr>
        <w:lastRenderedPageBreak/>
        <w:t xml:space="preserve">Fees which are not integral to the </w:t>
      </w:r>
      <w:r w:rsidRPr="00DA5336">
        <w:rPr>
          <w:sz w:val="20"/>
        </w:rPr>
        <w:t>effective interest rate on a financial asset or financial liability</w:t>
      </w:r>
      <w:r w:rsidRPr="00DA5336">
        <w:rPr>
          <w:rFonts w:cs="Times New Roman"/>
          <w:sz w:val="20"/>
        </w:rPr>
        <w:t xml:space="preserve"> are recognised as revenue on an accrual basis and service income is recognised as revenue when services are rendered, taking into account the stage of completion of the services provided</w:t>
      </w:r>
      <w:r w:rsidRPr="00DA5336">
        <w:rPr>
          <w:rFonts w:cs="Times New Roman"/>
          <w:sz w:val="20"/>
          <w:cs/>
          <w:lang w:bidi="th-TH"/>
        </w:rPr>
        <w:t xml:space="preserve"> </w:t>
      </w:r>
      <w:r w:rsidRPr="00DA5336">
        <w:rPr>
          <w:rFonts w:cs="Times New Roman"/>
          <w:sz w:val="20"/>
          <w:lang w:val="en-US" w:bidi="th-TH"/>
        </w:rPr>
        <w:t>and conditions in the contract</w:t>
      </w:r>
      <w:r w:rsidRPr="00DA5336">
        <w:rPr>
          <w:rFonts w:cs="Times New Roman"/>
          <w:sz w:val="20"/>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DA5336">
        <w:rPr>
          <w:rFonts w:cs="Times New Roman"/>
          <w:sz w:val="20"/>
          <w:lang w:val="en-US" w:bidi="th-TH"/>
        </w:rPr>
        <w:t>“D</w:t>
      </w:r>
      <w:proofErr w:type="spellStart"/>
      <w:r w:rsidRPr="00DA5336">
        <w:rPr>
          <w:rFonts w:cs="Times New Roman"/>
          <w:sz w:val="20"/>
        </w:rPr>
        <w:t>eferred</w:t>
      </w:r>
      <w:proofErr w:type="spellEnd"/>
      <w:r w:rsidRPr="00DA5336">
        <w:rPr>
          <w:rFonts w:cs="Times New Roman"/>
          <w:sz w:val="20"/>
        </w:rPr>
        <w:t xml:space="preserve"> revenue” in the statements of financial position and it will be recognised as revenue in profit or loss when the customers redeem the award points.</w:t>
      </w:r>
    </w:p>
    <w:p w14:paraId="4238969B" w14:textId="77777777" w:rsidR="00DA5336" w:rsidRPr="00DA5336" w:rsidRDefault="00DA5336" w:rsidP="00DA5336">
      <w:pPr>
        <w:spacing w:line="240" w:lineRule="atLeast"/>
        <w:ind w:left="540" w:right="-29"/>
        <w:rPr>
          <w:rFonts w:cs="Times New Roman"/>
          <w:i/>
          <w:iCs/>
          <w:sz w:val="20"/>
        </w:rPr>
      </w:pPr>
    </w:p>
    <w:p w14:paraId="0FF67E38" w14:textId="77777777" w:rsidR="00DA5336" w:rsidRPr="00DA5336" w:rsidRDefault="00DA5336" w:rsidP="00DA5336">
      <w:pPr>
        <w:spacing w:line="240" w:lineRule="atLeast"/>
        <w:ind w:left="540" w:right="-29" w:hanging="540"/>
        <w:jc w:val="both"/>
        <w:rPr>
          <w:rFonts w:cs="Times New Roman"/>
          <w:i/>
          <w:iCs/>
          <w:sz w:val="20"/>
        </w:rPr>
      </w:pPr>
      <w:r w:rsidRPr="00DA5336">
        <w:rPr>
          <w:rFonts w:cs="Times New Roman"/>
          <w:i/>
          <w:iCs/>
          <w:sz w:val="20"/>
        </w:rPr>
        <w:tab/>
        <w:t>Fees and service expenses</w:t>
      </w:r>
    </w:p>
    <w:p w14:paraId="7E54EFE0" w14:textId="77777777" w:rsidR="00DA5336" w:rsidRPr="00DA5336" w:rsidRDefault="00DA5336" w:rsidP="00DA5336">
      <w:pPr>
        <w:spacing w:line="240" w:lineRule="atLeast"/>
        <w:ind w:left="1080" w:right="-29"/>
        <w:jc w:val="both"/>
        <w:rPr>
          <w:rFonts w:cs="Times New Roman"/>
          <w:sz w:val="20"/>
        </w:rPr>
      </w:pPr>
    </w:p>
    <w:p w14:paraId="1B8353CC" w14:textId="77777777" w:rsidR="00DA5336" w:rsidRPr="00DA5336" w:rsidRDefault="00DA5336" w:rsidP="00DA5336">
      <w:pPr>
        <w:spacing w:line="240" w:lineRule="atLeast"/>
        <w:ind w:left="540" w:right="-28"/>
        <w:jc w:val="both"/>
        <w:rPr>
          <w:rFonts w:cs="Times New Roman"/>
          <w:sz w:val="20"/>
        </w:rPr>
      </w:pPr>
      <w:r w:rsidRPr="00DA5336">
        <w:rPr>
          <w:rFonts w:cs="Times New Roman"/>
          <w:sz w:val="20"/>
        </w:rPr>
        <w:t xml:space="preserve">The Bank and its subsidiaries recognise fees and service expenses which are not integral to the </w:t>
      </w:r>
      <w:r w:rsidRPr="00DA5336">
        <w:rPr>
          <w:sz w:val="20"/>
        </w:rPr>
        <w:t>effective interest rate on a financial asset or financial liability</w:t>
      </w:r>
      <w:r w:rsidRPr="00DA5336">
        <w:rPr>
          <w:rFonts w:cs="Times New Roman"/>
          <w:sz w:val="20"/>
        </w:rPr>
        <w:t xml:space="preserve"> on an accrual basis.</w:t>
      </w:r>
    </w:p>
    <w:p w14:paraId="1832707C" w14:textId="77777777" w:rsidR="00DA5336" w:rsidRPr="00DA5336" w:rsidRDefault="00DA5336" w:rsidP="00DA5336">
      <w:pPr>
        <w:ind w:left="540" w:right="-29" w:hanging="540"/>
        <w:jc w:val="both"/>
        <w:rPr>
          <w:rFonts w:cstheme="minorBidi"/>
          <w:b/>
          <w:bCs/>
          <w:color w:val="0000FF"/>
          <w:sz w:val="20"/>
        </w:rPr>
      </w:pPr>
    </w:p>
    <w:p w14:paraId="62120170" w14:textId="77777777" w:rsidR="00DA5336" w:rsidRPr="00DA5336" w:rsidRDefault="00DA5336" w:rsidP="00DA533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Times New Roman" w:cstheme="minorBidi"/>
          <w:b/>
          <w:bCs/>
          <w:i/>
          <w:iCs/>
          <w:sz w:val="20"/>
          <w:lang w:val="en-US" w:bidi="th-TH"/>
        </w:rPr>
      </w:pPr>
      <w:r w:rsidRPr="00DA5336">
        <w:rPr>
          <w:rFonts w:eastAsia="Times New Roman" w:cstheme="minorBidi"/>
          <w:b/>
          <w:bCs/>
          <w:i/>
          <w:iCs/>
          <w:sz w:val="20"/>
          <w:lang w:val="en-US" w:bidi="th-TH"/>
        </w:rPr>
        <w:t>Accounting policy applicable before 1 January 2020</w:t>
      </w:r>
    </w:p>
    <w:p w14:paraId="67CE0EF6" w14:textId="77777777" w:rsidR="00DA5336" w:rsidRPr="00DA5336" w:rsidRDefault="00DA5336" w:rsidP="00DA5336">
      <w:pPr>
        <w:ind w:left="540" w:right="-29" w:hanging="540"/>
        <w:jc w:val="both"/>
        <w:rPr>
          <w:rFonts w:cs="Times New Roman"/>
          <w:b/>
          <w:bCs/>
          <w:i/>
          <w:iCs/>
          <w:sz w:val="20"/>
        </w:rPr>
      </w:pPr>
    </w:p>
    <w:p w14:paraId="6720D512" w14:textId="77777777" w:rsidR="00DA5336" w:rsidRPr="00DA5336" w:rsidRDefault="00DA5336" w:rsidP="00DA5336">
      <w:pPr>
        <w:ind w:left="540" w:right="-29"/>
        <w:rPr>
          <w:rFonts w:cs="Times New Roman"/>
          <w:i/>
          <w:iCs/>
          <w:sz w:val="20"/>
        </w:rPr>
      </w:pPr>
      <w:r w:rsidRPr="00DA5336">
        <w:rPr>
          <w:rFonts w:cs="Times New Roman"/>
          <w:i/>
          <w:iCs/>
          <w:sz w:val="20"/>
        </w:rPr>
        <w:t>Fees and service income</w:t>
      </w:r>
    </w:p>
    <w:p w14:paraId="719B0E58" w14:textId="77777777" w:rsidR="00DA5336" w:rsidRPr="00DA5336" w:rsidRDefault="00DA5336" w:rsidP="00DA5336">
      <w:pPr>
        <w:spacing w:line="200" w:lineRule="exact"/>
        <w:ind w:left="1080" w:right="-29"/>
        <w:jc w:val="both"/>
        <w:rPr>
          <w:rFonts w:cs="Times New Roman"/>
          <w:sz w:val="20"/>
        </w:rPr>
      </w:pPr>
    </w:p>
    <w:p w14:paraId="64823B01" w14:textId="77777777" w:rsidR="00DA5336" w:rsidRPr="00DA5336" w:rsidRDefault="00DA5336" w:rsidP="00DA5336">
      <w:pPr>
        <w:spacing w:line="240" w:lineRule="atLeast"/>
        <w:ind w:left="540" w:right="-28"/>
        <w:jc w:val="both"/>
        <w:rPr>
          <w:rFonts w:cs="Times New Roman"/>
          <w:sz w:val="20"/>
        </w:rPr>
      </w:pPr>
      <w:r w:rsidRPr="00DA5336">
        <w:rPr>
          <w:rFonts w:cs="Times New Roman"/>
          <w:sz w:val="20"/>
        </w:rPr>
        <w:t xml:space="preserve">Fees are recognised as revenue on an accrual basis and service income is recognised as revenue when services are rendered, </w:t>
      </w:r>
      <w:proofErr w:type="gramStart"/>
      <w:r w:rsidRPr="00DA5336">
        <w:rPr>
          <w:rFonts w:cs="Times New Roman"/>
          <w:sz w:val="20"/>
        </w:rPr>
        <w:t>taking into account</w:t>
      </w:r>
      <w:proofErr w:type="gramEnd"/>
      <w:r w:rsidRPr="00DA5336">
        <w:rPr>
          <w:rFonts w:cs="Times New Roman"/>
          <w:sz w:val="20"/>
        </w:rPr>
        <w:t xml:space="preserve"> the stage of completion of the services provided</w:t>
      </w:r>
      <w:r w:rsidRPr="00DA5336">
        <w:rPr>
          <w:rFonts w:cs="Times New Roman"/>
          <w:sz w:val="20"/>
          <w:cs/>
          <w:lang w:bidi="th-TH"/>
        </w:rPr>
        <w:t xml:space="preserve"> </w:t>
      </w:r>
      <w:r w:rsidRPr="00DA5336">
        <w:rPr>
          <w:rFonts w:cs="Times New Roman"/>
          <w:sz w:val="20"/>
          <w:lang w:val="en-US" w:bidi="th-TH"/>
        </w:rPr>
        <w:t>and conditions in the contract</w:t>
      </w:r>
      <w:r w:rsidRPr="00DA5336">
        <w:rPr>
          <w:rFonts w:cs="Times New Roman"/>
          <w:sz w:val="20"/>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DA5336">
        <w:rPr>
          <w:rFonts w:cs="Times New Roman"/>
          <w:sz w:val="20"/>
          <w:lang w:val="en-US" w:bidi="th-TH"/>
        </w:rPr>
        <w:t>“D</w:t>
      </w:r>
      <w:proofErr w:type="spellStart"/>
      <w:r w:rsidRPr="00DA5336">
        <w:rPr>
          <w:rFonts w:cs="Times New Roman"/>
          <w:sz w:val="20"/>
        </w:rPr>
        <w:t>eferred</w:t>
      </w:r>
      <w:proofErr w:type="spellEnd"/>
      <w:r w:rsidRPr="00DA5336">
        <w:rPr>
          <w:rFonts w:cs="Times New Roman"/>
          <w:sz w:val="20"/>
        </w:rPr>
        <w:t xml:space="preserve"> revenue” in the statements of financial position and it will be recognised as revenue in profit or loss when the customers redeem the award points.</w:t>
      </w:r>
    </w:p>
    <w:p w14:paraId="731E8B13" w14:textId="77777777" w:rsidR="00DA5336" w:rsidRPr="00DA5336" w:rsidRDefault="00DA5336" w:rsidP="00DA5336">
      <w:pPr>
        <w:spacing w:line="240" w:lineRule="atLeast"/>
        <w:ind w:left="540" w:right="-29"/>
        <w:rPr>
          <w:rFonts w:cs="Times New Roman"/>
          <w:i/>
          <w:iCs/>
          <w:sz w:val="20"/>
        </w:rPr>
      </w:pPr>
    </w:p>
    <w:p w14:paraId="75CA3F73" w14:textId="77777777" w:rsidR="00DA5336" w:rsidRPr="00DA5336" w:rsidRDefault="00DA5336" w:rsidP="00DA5336">
      <w:pPr>
        <w:spacing w:line="240" w:lineRule="atLeast"/>
        <w:ind w:left="540" w:right="-29" w:hanging="540"/>
        <w:jc w:val="both"/>
        <w:rPr>
          <w:rFonts w:cs="Times New Roman"/>
          <w:i/>
          <w:iCs/>
          <w:sz w:val="20"/>
        </w:rPr>
      </w:pPr>
      <w:r w:rsidRPr="00DA5336">
        <w:rPr>
          <w:rFonts w:cs="Times New Roman"/>
          <w:i/>
          <w:iCs/>
          <w:sz w:val="20"/>
        </w:rPr>
        <w:tab/>
        <w:t>Fees and service expenses</w:t>
      </w:r>
    </w:p>
    <w:p w14:paraId="6AF1202D" w14:textId="77777777" w:rsidR="00DA5336" w:rsidRPr="00DA5336" w:rsidRDefault="00DA5336" w:rsidP="00DA5336">
      <w:pPr>
        <w:spacing w:line="240" w:lineRule="atLeast"/>
        <w:ind w:left="1080" w:right="-29"/>
        <w:jc w:val="both"/>
        <w:rPr>
          <w:rFonts w:cs="Times New Roman"/>
          <w:sz w:val="20"/>
        </w:rPr>
      </w:pPr>
    </w:p>
    <w:p w14:paraId="3F6C52DD" w14:textId="77777777" w:rsidR="00DA5336" w:rsidRPr="00DA5336" w:rsidRDefault="00DA5336" w:rsidP="00DA5336">
      <w:pPr>
        <w:spacing w:line="240" w:lineRule="atLeast"/>
        <w:ind w:left="540" w:right="-28"/>
        <w:jc w:val="both"/>
        <w:rPr>
          <w:rFonts w:cs="Times New Roman"/>
          <w:sz w:val="20"/>
        </w:rPr>
      </w:pPr>
      <w:r w:rsidRPr="00DA5336">
        <w:rPr>
          <w:rFonts w:cs="Times New Roman"/>
          <w:sz w:val="20"/>
        </w:rPr>
        <w:t>The Bank and its subsidiaries recognise fees and service expenses on an accrual basis.</w:t>
      </w:r>
    </w:p>
    <w:p w14:paraId="39B3AD25" w14:textId="77777777" w:rsidR="00DA5336" w:rsidRPr="00DA5336" w:rsidRDefault="00DA5336" w:rsidP="00DA5336">
      <w:pPr>
        <w:ind w:left="540" w:right="-29" w:hanging="540"/>
        <w:rPr>
          <w:rFonts w:cs="Times New Roman"/>
          <w:i/>
          <w:iCs/>
          <w:sz w:val="20"/>
        </w:rPr>
      </w:pPr>
    </w:p>
    <w:p w14:paraId="3325C69D" w14:textId="77777777" w:rsidR="00DA5336" w:rsidRPr="00DA5336" w:rsidRDefault="00DA5336" w:rsidP="00DA5336">
      <w:pPr>
        <w:ind w:left="540" w:right="-29" w:hanging="540"/>
        <w:rPr>
          <w:rFonts w:cs="Times New Roman"/>
          <w:b/>
          <w:bCs/>
          <w:i/>
          <w:iCs/>
          <w:sz w:val="20"/>
        </w:rPr>
      </w:pPr>
      <w:r w:rsidRPr="00DA5336">
        <w:rPr>
          <w:rFonts w:cs="Times New Roman"/>
          <w:b/>
          <w:bCs/>
          <w:i/>
          <w:iCs/>
          <w:sz w:val="20"/>
        </w:rPr>
        <w:t>4.17</w:t>
      </w:r>
      <w:r w:rsidRPr="00DA5336">
        <w:rPr>
          <w:rFonts w:cs="Times New Roman"/>
          <w:b/>
          <w:bCs/>
          <w:i/>
          <w:iCs/>
          <w:sz w:val="20"/>
        </w:rPr>
        <w:tab/>
        <w:t>Income from finance lease contracts</w:t>
      </w:r>
    </w:p>
    <w:p w14:paraId="4B414D73" w14:textId="77777777" w:rsidR="00DA5336" w:rsidRPr="00DA5336" w:rsidRDefault="00DA5336" w:rsidP="00DA5336">
      <w:pPr>
        <w:ind w:left="540" w:right="-29" w:hanging="540"/>
        <w:rPr>
          <w:rFonts w:cs="Times New Roman"/>
          <w:b/>
          <w:bCs/>
          <w:i/>
          <w:iCs/>
          <w:sz w:val="20"/>
        </w:rPr>
      </w:pPr>
    </w:p>
    <w:p w14:paraId="23451B82" w14:textId="77777777" w:rsidR="00DA5336" w:rsidRPr="00DA5336" w:rsidRDefault="00DA5336" w:rsidP="00DA5336">
      <w:pPr>
        <w:ind w:left="540" w:right="-29" w:hanging="540"/>
        <w:jc w:val="both"/>
        <w:rPr>
          <w:rFonts w:cs="Times New Roman"/>
          <w:sz w:val="20"/>
        </w:rPr>
      </w:pPr>
      <w:r w:rsidRPr="00DA5336">
        <w:rPr>
          <w:rFonts w:cs="Times New Roman"/>
          <w:b/>
          <w:bCs/>
          <w:i/>
          <w:iCs/>
          <w:sz w:val="20"/>
        </w:rPr>
        <w:tab/>
      </w:r>
      <w:r w:rsidRPr="00DA5336">
        <w:rPr>
          <w:rFonts w:cs="Times New Roman"/>
          <w:sz w:val="20"/>
        </w:rPr>
        <w:t>The Bank and its subsidiaries recognise income from finance lease contracts based on the effective interest method.</w:t>
      </w:r>
    </w:p>
    <w:p w14:paraId="2D3CFED4" w14:textId="77777777" w:rsidR="00DA5336" w:rsidRPr="00DA5336" w:rsidRDefault="00DA5336" w:rsidP="00DA5336">
      <w:pPr>
        <w:ind w:left="540" w:right="-29" w:hanging="540"/>
        <w:rPr>
          <w:rFonts w:cs="Times New Roman"/>
          <w:i/>
          <w:iCs/>
          <w:sz w:val="20"/>
        </w:rPr>
      </w:pPr>
    </w:p>
    <w:p w14:paraId="1808D220" w14:textId="77777777" w:rsidR="00DA5336" w:rsidRPr="00DA5336" w:rsidRDefault="00DA5336" w:rsidP="00DA5336">
      <w:pPr>
        <w:ind w:left="540" w:right="-29" w:hanging="540"/>
        <w:rPr>
          <w:rFonts w:cs="Times New Roman"/>
          <w:b/>
          <w:bCs/>
          <w:i/>
          <w:iCs/>
          <w:sz w:val="20"/>
        </w:rPr>
      </w:pPr>
      <w:r w:rsidRPr="00DA5336">
        <w:rPr>
          <w:rFonts w:cs="Times New Roman"/>
          <w:b/>
          <w:bCs/>
          <w:i/>
          <w:iCs/>
          <w:sz w:val="20"/>
        </w:rPr>
        <w:t>4.18</w:t>
      </w:r>
      <w:r w:rsidRPr="00DA5336">
        <w:rPr>
          <w:rFonts w:cs="Times New Roman"/>
          <w:b/>
          <w:bCs/>
          <w:i/>
          <w:iCs/>
          <w:sz w:val="20"/>
        </w:rPr>
        <w:tab/>
        <w:t>Dividend income</w:t>
      </w:r>
    </w:p>
    <w:p w14:paraId="2571D790" w14:textId="77777777" w:rsidR="00DA5336" w:rsidRPr="00DA5336" w:rsidRDefault="00DA5336" w:rsidP="00DA5336">
      <w:pPr>
        <w:tabs>
          <w:tab w:val="left" w:pos="720"/>
        </w:tabs>
        <w:autoSpaceDE w:val="0"/>
        <w:autoSpaceDN w:val="0"/>
        <w:adjustRightInd w:val="0"/>
        <w:spacing w:line="240" w:lineRule="auto"/>
        <w:ind w:left="540"/>
        <w:jc w:val="thaiDistribute"/>
        <w:rPr>
          <w:rFonts w:cs="Times New Roman"/>
          <w:b/>
          <w:bCs/>
          <w:i/>
          <w:iCs/>
          <w:sz w:val="20"/>
        </w:rPr>
      </w:pPr>
    </w:p>
    <w:p w14:paraId="1B678329" w14:textId="35FB00CE" w:rsidR="00DA5336" w:rsidRPr="00DA5336" w:rsidRDefault="00DA5336" w:rsidP="00DA5336">
      <w:pPr>
        <w:tabs>
          <w:tab w:val="left" w:pos="720"/>
        </w:tabs>
        <w:autoSpaceDE w:val="0"/>
        <w:autoSpaceDN w:val="0"/>
        <w:adjustRightInd w:val="0"/>
        <w:spacing w:line="240" w:lineRule="auto"/>
        <w:ind w:left="540"/>
        <w:jc w:val="thaiDistribute"/>
        <w:rPr>
          <w:sz w:val="20"/>
        </w:rPr>
      </w:pPr>
      <w:r w:rsidRPr="00DA5336">
        <w:rPr>
          <w:sz w:val="20"/>
        </w:rPr>
        <w:t>Dividend income is recognised when the right to receive income is established. Dividend</w:t>
      </w:r>
      <w:r w:rsidR="0001169E">
        <w:rPr>
          <w:sz w:val="20"/>
          <w:lang w:val="en-US" w:bidi="th-TH"/>
        </w:rPr>
        <w:t xml:space="preserve"> income is </w:t>
      </w:r>
      <w:r w:rsidRPr="00DA5336">
        <w:rPr>
          <w:sz w:val="20"/>
        </w:rPr>
        <w:t>presented i</w:t>
      </w:r>
      <w:r w:rsidR="00B65C7F">
        <w:rPr>
          <w:sz w:val="20"/>
        </w:rPr>
        <w:t>n</w:t>
      </w:r>
      <w:r w:rsidR="0001169E">
        <w:rPr>
          <w:sz w:val="20"/>
        </w:rPr>
        <w:t xml:space="preserve"> other operating income</w:t>
      </w:r>
      <w:r w:rsidRPr="00DA5336">
        <w:rPr>
          <w:sz w:val="20"/>
        </w:rPr>
        <w:t xml:space="preserve">. </w:t>
      </w:r>
    </w:p>
    <w:p w14:paraId="6D1F792F" w14:textId="77777777" w:rsidR="00DA5336" w:rsidRPr="00DA5336" w:rsidRDefault="00DA5336" w:rsidP="00DA5336">
      <w:pPr>
        <w:ind w:right="-29"/>
        <w:jc w:val="both"/>
        <w:rPr>
          <w:rFonts w:cs="Times New Roman"/>
          <w:sz w:val="20"/>
        </w:rPr>
      </w:pPr>
    </w:p>
    <w:p w14:paraId="6B78F03D" w14:textId="77777777" w:rsidR="00DA5336" w:rsidRPr="00DA5336" w:rsidRDefault="00DA5336" w:rsidP="00DA5336">
      <w:pPr>
        <w:ind w:left="540" w:right="-29" w:hanging="540"/>
        <w:jc w:val="both"/>
        <w:rPr>
          <w:rFonts w:cs="Times New Roman"/>
          <w:b/>
          <w:bCs/>
          <w:i/>
          <w:iCs/>
          <w:sz w:val="20"/>
        </w:rPr>
      </w:pPr>
      <w:r w:rsidRPr="00DA5336">
        <w:rPr>
          <w:rFonts w:cs="Times New Roman"/>
          <w:b/>
          <w:bCs/>
          <w:i/>
          <w:iCs/>
          <w:sz w:val="20"/>
        </w:rPr>
        <w:t>4.19</w:t>
      </w:r>
      <w:r w:rsidRPr="00DA5336">
        <w:rPr>
          <w:rFonts w:cs="Times New Roman"/>
          <w:b/>
          <w:bCs/>
          <w:i/>
          <w:iCs/>
          <w:sz w:val="20"/>
        </w:rPr>
        <w:tab/>
        <w:t>Net trading income and foreign exchange transactions</w:t>
      </w:r>
    </w:p>
    <w:p w14:paraId="19A55138" w14:textId="77777777" w:rsidR="00DA5336" w:rsidRPr="00DA5336" w:rsidRDefault="00DA5336" w:rsidP="00DA5336">
      <w:pPr>
        <w:ind w:left="540" w:right="-29" w:hanging="540"/>
        <w:jc w:val="both"/>
        <w:rPr>
          <w:rFonts w:cs="Times New Roman"/>
          <w:b/>
          <w:bCs/>
          <w:i/>
          <w:iCs/>
          <w:sz w:val="20"/>
        </w:rPr>
      </w:pPr>
    </w:p>
    <w:p w14:paraId="76298AF6" w14:textId="6A43442A" w:rsidR="00DA5336" w:rsidRPr="00DA5336" w:rsidRDefault="00DA5336" w:rsidP="00DA5336">
      <w:pPr>
        <w:tabs>
          <w:tab w:val="left" w:pos="720"/>
        </w:tabs>
        <w:autoSpaceDE w:val="0"/>
        <w:autoSpaceDN w:val="0"/>
        <w:adjustRightInd w:val="0"/>
        <w:spacing w:line="240" w:lineRule="auto"/>
        <w:ind w:left="540"/>
        <w:jc w:val="thaiDistribute"/>
        <w:rPr>
          <w:sz w:val="20"/>
        </w:rPr>
      </w:pPr>
      <w:r w:rsidRPr="00DA5336">
        <w:rPr>
          <w:sz w:val="20"/>
        </w:rPr>
        <w:t xml:space="preserve">Net trading income comprises gains less losses related to trading assets and </w:t>
      </w:r>
      <w:proofErr w:type="gramStart"/>
      <w:r w:rsidRPr="00DA5336">
        <w:rPr>
          <w:sz w:val="20"/>
        </w:rPr>
        <w:t>liabilities, and</w:t>
      </w:r>
      <w:proofErr w:type="gramEnd"/>
      <w:r w:rsidRPr="00DA5336">
        <w:rPr>
          <w:sz w:val="20"/>
        </w:rPr>
        <w:t xml:space="preserve"> includes all fair value changes and foreign exchange differences. </w:t>
      </w:r>
    </w:p>
    <w:p w14:paraId="32C4F35B" w14:textId="77777777" w:rsidR="00DA5336" w:rsidRPr="00DA5336" w:rsidRDefault="00DA5336" w:rsidP="00DA5336">
      <w:pPr>
        <w:tabs>
          <w:tab w:val="left" w:pos="720"/>
        </w:tabs>
        <w:autoSpaceDE w:val="0"/>
        <w:autoSpaceDN w:val="0"/>
        <w:adjustRightInd w:val="0"/>
        <w:spacing w:line="240" w:lineRule="auto"/>
        <w:ind w:left="540"/>
        <w:jc w:val="thaiDistribute"/>
        <w:rPr>
          <w:sz w:val="20"/>
        </w:rPr>
      </w:pPr>
    </w:p>
    <w:p w14:paraId="48B8CACA" w14:textId="7833D4B4" w:rsidR="00DA5336" w:rsidRPr="00DA5336" w:rsidRDefault="00DA5336" w:rsidP="00DA5336">
      <w:pPr>
        <w:tabs>
          <w:tab w:val="left" w:pos="720"/>
        </w:tabs>
        <w:autoSpaceDE w:val="0"/>
        <w:autoSpaceDN w:val="0"/>
        <w:adjustRightInd w:val="0"/>
        <w:spacing w:line="240" w:lineRule="auto"/>
        <w:ind w:left="540"/>
        <w:jc w:val="thaiDistribute"/>
        <w:rPr>
          <w:sz w:val="20"/>
        </w:rPr>
      </w:pPr>
      <w:r w:rsidRPr="00DA5336">
        <w:rPr>
          <w:sz w:val="20"/>
        </w:rPr>
        <w:t>Net</w:t>
      </w:r>
      <w:r w:rsidRPr="00DA5336">
        <w:rPr>
          <w:sz w:val="20"/>
          <w:lang w:val="en-US"/>
        </w:rPr>
        <w:t xml:space="preserve"> income</w:t>
      </w:r>
      <w:r w:rsidRPr="00DA5336">
        <w:rPr>
          <w:sz w:val="20"/>
        </w:rPr>
        <w:t xml:space="preserve"> on trading and foreign exchange transac</w:t>
      </w:r>
      <w:r w:rsidR="00384C7C">
        <w:rPr>
          <w:sz w:val="20"/>
        </w:rPr>
        <w:t>t</w:t>
      </w:r>
      <w:r w:rsidRPr="00DA5336">
        <w:rPr>
          <w:sz w:val="20"/>
        </w:rPr>
        <w:t>ions are recognised based on the remeasurement to fair value of the underlying instruments in profit or loss on an accrual basis.</w:t>
      </w:r>
    </w:p>
    <w:p w14:paraId="74489453" w14:textId="77777777" w:rsidR="00DA5336" w:rsidRPr="00DA5336" w:rsidRDefault="00DA5336" w:rsidP="00DA5336">
      <w:pPr>
        <w:spacing w:line="240" w:lineRule="atLeast"/>
        <w:ind w:right="-29"/>
        <w:jc w:val="both"/>
        <w:rPr>
          <w:rFonts w:cs="Times New Roman"/>
          <w:sz w:val="20"/>
        </w:rPr>
      </w:pPr>
      <w:r w:rsidRPr="00DA5336">
        <w:rPr>
          <w:rFonts w:cs="Times New Roman"/>
          <w:i/>
          <w:iCs/>
          <w:sz w:val="20"/>
        </w:rPr>
        <w:tab/>
      </w:r>
    </w:p>
    <w:p w14:paraId="49E0AD3C" w14:textId="77777777" w:rsidR="00807592" w:rsidRDefault="00807592">
      <w:pPr>
        <w:spacing w:line="240" w:lineRule="auto"/>
        <w:rPr>
          <w:rFonts w:cs="Times New Roman"/>
          <w:b/>
          <w:i/>
          <w:sz w:val="20"/>
        </w:rPr>
      </w:pPr>
      <w:r>
        <w:rPr>
          <w:rFonts w:cs="Times New Roman"/>
          <w:b/>
          <w:i/>
          <w:sz w:val="20"/>
        </w:rPr>
        <w:br w:type="page"/>
      </w:r>
    </w:p>
    <w:p w14:paraId="1F6F3867" w14:textId="3CDEC963" w:rsidR="00DA5336" w:rsidRPr="00DA5336" w:rsidRDefault="00DA5336" w:rsidP="00DA5336">
      <w:pPr>
        <w:keepNext/>
        <w:keepLines/>
        <w:spacing w:line="240" w:lineRule="atLeast"/>
        <w:outlineLvl w:val="1"/>
        <w:rPr>
          <w:rFonts w:cs="Times New Roman"/>
          <w:b/>
          <w:i/>
          <w:sz w:val="20"/>
        </w:rPr>
      </w:pPr>
      <w:r w:rsidRPr="00DA5336">
        <w:rPr>
          <w:rFonts w:cs="Times New Roman"/>
          <w:b/>
          <w:i/>
          <w:sz w:val="20"/>
        </w:rPr>
        <w:lastRenderedPageBreak/>
        <w:t>4.20   Income tax</w:t>
      </w:r>
    </w:p>
    <w:p w14:paraId="08D391D3" w14:textId="77777777" w:rsidR="00DA5336" w:rsidRPr="00DA5336" w:rsidRDefault="00DA5336" w:rsidP="00DA5336">
      <w:pPr>
        <w:rPr>
          <w:rFonts w:cs="Times New Roman"/>
          <w:sz w:val="20"/>
          <w:lang w:val="en-AU"/>
        </w:rPr>
      </w:pPr>
    </w:p>
    <w:p w14:paraId="378E0D4A"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FA0AE37" w14:textId="77777777" w:rsidR="00DA5336" w:rsidRPr="00DA5336" w:rsidRDefault="00DA5336" w:rsidP="00DA5336">
      <w:pPr>
        <w:spacing w:line="240" w:lineRule="atLeast"/>
        <w:ind w:left="540"/>
        <w:jc w:val="both"/>
        <w:rPr>
          <w:rFonts w:cs="Times New Roman"/>
          <w:sz w:val="20"/>
          <w:lang w:val="en-AU"/>
        </w:rPr>
      </w:pPr>
    </w:p>
    <w:p w14:paraId="3248681F" w14:textId="77777777" w:rsidR="00DA5336" w:rsidRPr="00DA5336" w:rsidRDefault="00DA5336" w:rsidP="00DA5336">
      <w:pPr>
        <w:spacing w:line="240" w:lineRule="atLeast"/>
        <w:ind w:left="540"/>
        <w:jc w:val="both"/>
        <w:rPr>
          <w:rFonts w:cs="Times New Roman"/>
          <w:sz w:val="20"/>
          <w:lang w:val="en-AU"/>
        </w:rPr>
      </w:pPr>
      <w:r w:rsidRPr="00DA5336">
        <w:rPr>
          <w:rFonts w:cs="Times New Roman"/>
          <w:sz w:val="20"/>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1ECF3592" w14:textId="77777777" w:rsidR="00DA5336" w:rsidRPr="00DA5336" w:rsidRDefault="00DA5336" w:rsidP="00DA5336">
      <w:pPr>
        <w:spacing w:line="220" w:lineRule="exact"/>
        <w:rPr>
          <w:rFonts w:cs="Times New Roman"/>
          <w:sz w:val="20"/>
          <w:lang w:val="en-US" w:bidi="th-TH"/>
        </w:rPr>
      </w:pPr>
    </w:p>
    <w:p w14:paraId="0E46E062" w14:textId="77777777" w:rsidR="00DA5336" w:rsidRPr="00DA5336" w:rsidRDefault="00DA5336" w:rsidP="00DA5336">
      <w:pPr>
        <w:autoSpaceDE w:val="0"/>
        <w:autoSpaceDN w:val="0"/>
        <w:adjustRightInd w:val="0"/>
        <w:ind w:left="540"/>
        <w:jc w:val="thaiDistribute"/>
        <w:rPr>
          <w:rFonts w:cs="Times New Roman"/>
          <w:b/>
          <w:bCs/>
          <w:color w:val="0000FF"/>
          <w:sz w:val="20"/>
        </w:rPr>
      </w:pPr>
      <w:r w:rsidRPr="00DA5336">
        <w:rPr>
          <w:rFonts w:cs="Times New Roman"/>
          <w:sz w:val="20"/>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501AC7DF" w14:textId="77777777" w:rsidR="00DA5336" w:rsidRPr="00DA5336" w:rsidRDefault="00DA5336" w:rsidP="00DA5336">
      <w:pPr>
        <w:autoSpaceDE w:val="0"/>
        <w:autoSpaceDN w:val="0"/>
        <w:adjustRightInd w:val="0"/>
        <w:ind w:left="540"/>
        <w:jc w:val="thaiDistribute"/>
        <w:rPr>
          <w:rFonts w:cs="Times New Roman"/>
          <w:sz w:val="20"/>
        </w:rPr>
      </w:pPr>
    </w:p>
    <w:p w14:paraId="2E729FA9" w14:textId="77777777" w:rsidR="00DA5336" w:rsidRPr="00DA5336" w:rsidRDefault="00DA5336" w:rsidP="00DA5336">
      <w:pPr>
        <w:autoSpaceDE w:val="0"/>
        <w:autoSpaceDN w:val="0"/>
        <w:adjustRightInd w:val="0"/>
        <w:ind w:left="540"/>
        <w:jc w:val="thaiDistribute"/>
        <w:rPr>
          <w:rFonts w:cs="Times New Roman"/>
          <w:sz w:val="20"/>
        </w:rPr>
      </w:pPr>
      <w:r w:rsidRPr="00DA5336">
        <w:rPr>
          <w:rFonts w:cs="Times New Roman"/>
          <w:sz w:val="20"/>
        </w:rPr>
        <w:t xml:space="preserve">The measurement of deferred tax reflects the tax consequences that would follow the </w:t>
      </w:r>
      <w:proofErr w:type="gramStart"/>
      <w:r w:rsidRPr="00DA5336">
        <w:rPr>
          <w:rFonts w:cs="Times New Roman"/>
          <w:sz w:val="20"/>
        </w:rPr>
        <w:t>manner in which</w:t>
      </w:r>
      <w:proofErr w:type="gramEnd"/>
      <w:r w:rsidRPr="00DA5336">
        <w:rPr>
          <w:rFonts w:cs="Times New Roman"/>
          <w:sz w:val="20"/>
        </w:rPr>
        <w:t xml:space="preserve"> the Bank and its subsidiaries expect, at the end of the reporting period, to recover or settle the carrying amount of its assets and liabilities.  </w:t>
      </w:r>
    </w:p>
    <w:p w14:paraId="7E63F493" w14:textId="77777777" w:rsidR="00DA5336" w:rsidRPr="00DA5336" w:rsidRDefault="00DA5336" w:rsidP="00DA5336">
      <w:pPr>
        <w:autoSpaceDE w:val="0"/>
        <w:autoSpaceDN w:val="0"/>
        <w:adjustRightInd w:val="0"/>
        <w:ind w:left="540"/>
        <w:jc w:val="thaiDistribute"/>
        <w:rPr>
          <w:rFonts w:cs="Times New Roman"/>
          <w:sz w:val="20"/>
        </w:rPr>
      </w:pPr>
    </w:p>
    <w:p w14:paraId="5BAAB7F7" w14:textId="77777777" w:rsidR="00DA5336" w:rsidRPr="00DA5336" w:rsidRDefault="00DA5336" w:rsidP="00DA5336">
      <w:pPr>
        <w:autoSpaceDE w:val="0"/>
        <w:autoSpaceDN w:val="0"/>
        <w:adjustRightInd w:val="0"/>
        <w:ind w:left="540"/>
        <w:jc w:val="thaiDistribute"/>
        <w:rPr>
          <w:rFonts w:cs="Times New Roman"/>
          <w:sz w:val="20"/>
        </w:rPr>
      </w:pPr>
      <w:r w:rsidRPr="00DA5336">
        <w:rPr>
          <w:rFonts w:cs="Times New Roman"/>
          <w:sz w:val="20"/>
        </w:rPr>
        <w:t xml:space="preserve">Deferred tax is measured at the tax rates that are expected to be applied to the temporary differences when they reverse, using tax rates enacted or substantively enacted at the reporting date.  </w:t>
      </w:r>
    </w:p>
    <w:p w14:paraId="3F6075A4" w14:textId="77777777" w:rsidR="00DA5336" w:rsidRPr="00DA5336" w:rsidRDefault="00DA5336" w:rsidP="00DA5336">
      <w:pPr>
        <w:autoSpaceDE w:val="0"/>
        <w:autoSpaceDN w:val="0"/>
        <w:adjustRightInd w:val="0"/>
        <w:ind w:left="540"/>
        <w:jc w:val="thaiDistribute"/>
        <w:rPr>
          <w:rFonts w:cs="Times New Roman"/>
          <w:sz w:val="20"/>
        </w:rPr>
      </w:pPr>
    </w:p>
    <w:p w14:paraId="728DF888" w14:textId="77777777" w:rsidR="00DA5336" w:rsidRPr="00DA5336" w:rsidRDefault="00DA5336" w:rsidP="00DA5336">
      <w:pPr>
        <w:autoSpaceDE w:val="0"/>
        <w:autoSpaceDN w:val="0"/>
        <w:adjustRightInd w:val="0"/>
        <w:ind w:left="540"/>
        <w:jc w:val="thaiDistribute"/>
        <w:rPr>
          <w:rFonts w:cs="Times New Roman"/>
          <w:sz w:val="20"/>
        </w:rPr>
      </w:pPr>
      <w:r w:rsidRPr="00DA5336">
        <w:rPr>
          <w:rFonts w:cs="Times New Roman"/>
          <w:sz w:val="20"/>
        </w:rPr>
        <w:t xml:space="preserve">In determining the amount of current and deferred tax, the Bank and its subsidiaries </w:t>
      </w:r>
      <w:proofErr w:type="gramStart"/>
      <w:r w:rsidRPr="00DA5336">
        <w:rPr>
          <w:rFonts w:cs="Times New Roman"/>
          <w:sz w:val="20"/>
        </w:rPr>
        <w:t>take into account</w:t>
      </w:r>
      <w:proofErr w:type="gramEnd"/>
      <w:r w:rsidRPr="00DA5336">
        <w:rPr>
          <w:rFonts w:cs="Times New Roman"/>
          <w:sz w:val="20"/>
        </w:rPr>
        <w:t xml:space="preserve">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4B845F15" w14:textId="77777777" w:rsidR="00DA5336" w:rsidRPr="00DA5336" w:rsidRDefault="00DA5336" w:rsidP="00DA5336">
      <w:pPr>
        <w:autoSpaceDE w:val="0"/>
        <w:autoSpaceDN w:val="0"/>
        <w:adjustRightInd w:val="0"/>
        <w:ind w:left="540"/>
        <w:jc w:val="thaiDistribute"/>
        <w:rPr>
          <w:rFonts w:cs="Times New Roman"/>
          <w:sz w:val="20"/>
        </w:rPr>
      </w:pPr>
    </w:p>
    <w:p w14:paraId="30409534" w14:textId="77777777" w:rsidR="00DA5336" w:rsidRPr="00DA5336" w:rsidRDefault="00DA5336" w:rsidP="00DA5336">
      <w:pPr>
        <w:autoSpaceDE w:val="0"/>
        <w:autoSpaceDN w:val="0"/>
        <w:adjustRightInd w:val="0"/>
        <w:ind w:left="540"/>
        <w:jc w:val="thaiDistribute"/>
        <w:rPr>
          <w:rFonts w:cs="Times New Roman"/>
          <w:sz w:val="20"/>
        </w:rPr>
      </w:pPr>
      <w:r w:rsidRPr="00DA5336">
        <w:rPr>
          <w:rFonts w:cs="Times New Roman"/>
          <w:sz w:val="20"/>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8A8A6EF" w14:textId="77777777" w:rsidR="00DA5336" w:rsidRPr="00DA5336" w:rsidRDefault="00DA5336" w:rsidP="00DA5336">
      <w:pPr>
        <w:spacing w:line="200" w:lineRule="exact"/>
        <w:ind w:left="562"/>
        <w:jc w:val="both"/>
        <w:rPr>
          <w:rFonts w:cs="Times New Roman"/>
          <w:sz w:val="20"/>
          <w:lang w:val="en-AU"/>
        </w:rPr>
      </w:pPr>
    </w:p>
    <w:p w14:paraId="0ECBDAA4" w14:textId="77777777" w:rsidR="00DA5336" w:rsidRPr="00DA5336" w:rsidRDefault="00DA5336" w:rsidP="00DA5336">
      <w:pPr>
        <w:ind w:left="540"/>
        <w:jc w:val="both"/>
        <w:rPr>
          <w:rFonts w:cs="Times New Roman"/>
          <w:sz w:val="20"/>
          <w:lang w:val="en-US" w:bidi="th-TH"/>
        </w:rPr>
      </w:pPr>
      <w:r w:rsidRPr="00DA5336">
        <w:rPr>
          <w:rFonts w:cs="Times New Roman"/>
          <w:sz w:val="20"/>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3D8F6CEA" w14:textId="77777777" w:rsidR="00DA5336" w:rsidRPr="00DA5336" w:rsidRDefault="00DA5336" w:rsidP="00DA5336">
      <w:pPr>
        <w:spacing w:line="200" w:lineRule="exact"/>
        <w:ind w:left="562"/>
        <w:jc w:val="both"/>
        <w:rPr>
          <w:rFonts w:cs="Times New Roman"/>
          <w:sz w:val="20"/>
          <w:lang w:val="en-AU"/>
        </w:rPr>
      </w:pPr>
    </w:p>
    <w:p w14:paraId="691416B9" w14:textId="77777777" w:rsidR="007E65DC" w:rsidRDefault="007E65DC">
      <w:pPr>
        <w:spacing w:line="240" w:lineRule="auto"/>
        <w:rPr>
          <w:rFonts w:cs="Times New Roman"/>
          <w:b/>
          <w:i/>
          <w:sz w:val="20"/>
        </w:rPr>
      </w:pPr>
      <w:r>
        <w:rPr>
          <w:rFonts w:cs="Times New Roman"/>
          <w:b/>
          <w:i/>
          <w:sz w:val="20"/>
        </w:rPr>
        <w:br w:type="page"/>
      </w:r>
    </w:p>
    <w:p w14:paraId="425234B5" w14:textId="7818C395" w:rsidR="00DA5336" w:rsidRPr="00DA5336" w:rsidRDefault="00DA5336" w:rsidP="00DA5336">
      <w:pPr>
        <w:keepNext/>
        <w:keepLines/>
        <w:spacing w:line="240" w:lineRule="atLeast"/>
        <w:ind w:left="540" w:hanging="540"/>
        <w:outlineLvl w:val="1"/>
        <w:rPr>
          <w:rFonts w:cs="Times New Roman"/>
          <w:b/>
          <w:i/>
          <w:sz w:val="20"/>
        </w:rPr>
      </w:pPr>
      <w:r w:rsidRPr="00DA5336">
        <w:rPr>
          <w:rFonts w:cs="Times New Roman"/>
          <w:b/>
          <w:i/>
          <w:sz w:val="20"/>
        </w:rPr>
        <w:lastRenderedPageBreak/>
        <w:t>4.21</w:t>
      </w:r>
      <w:r w:rsidRPr="00DA5336">
        <w:rPr>
          <w:rFonts w:cs="Times New Roman"/>
          <w:b/>
          <w:i/>
          <w:sz w:val="20"/>
        </w:rPr>
        <w:tab/>
        <w:t>Earnings per share</w:t>
      </w:r>
    </w:p>
    <w:p w14:paraId="66BCEC94" w14:textId="77777777" w:rsidR="00DA5336" w:rsidRPr="00DA5336" w:rsidRDefault="00DA5336" w:rsidP="00DA5336">
      <w:pPr>
        <w:spacing w:line="200" w:lineRule="exact"/>
        <w:ind w:left="562"/>
        <w:jc w:val="both"/>
        <w:rPr>
          <w:rFonts w:cs="Times New Roman"/>
          <w:sz w:val="20"/>
        </w:rPr>
      </w:pPr>
    </w:p>
    <w:p w14:paraId="78CCC806" w14:textId="5B349F06" w:rsidR="00DA5336" w:rsidRPr="00DA5336" w:rsidRDefault="00DA5336" w:rsidP="00DA5336">
      <w:pPr>
        <w:spacing w:line="240" w:lineRule="atLeast"/>
        <w:ind w:left="562"/>
        <w:jc w:val="both"/>
        <w:rPr>
          <w:rFonts w:cs="Times New Roman"/>
          <w:sz w:val="20"/>
          <w:lang w:val="en-AU"/>
        </w:rPr>
      </w:pPr>
      <w:r w:rsidRPr="00DA5336">
        <w:rPr>
          <w:rFonts w:cs="Times New Roman"/>
          <w:sz w:val="20"/>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year, adjusted for own shares held. Diluted EPS is determined by adjusting the profit attributable to ordinary shareholders and the weighted average number of ordinary shares outstanding, adjusted for own shares held, for the effects of potential ordinary shares from TMB </w:t>
      </w:r>
      <w:r w:rsidR="00040909">
        <w:rPr>
          <w:rFonts w:cs="Times New Roman"/>
          <w:sz w:val="20"/>
          <w:lang w:val="en-AU"/>
        </w:rPr>
        <w:t>Stock Retention Program</w:t>
      </w:r>
      <w:r w:rsidRPr="00DA5336">
        <w:rPr>
          <w:rFonts w:cs="Times New Roman"/>
          <w:sz w:val="20"/>
          <w:lang w:val="en-AU"/>
        </w:rPr>
        <w:t xml:space="preserve">. </w:t>
      </w:r>
    </w:p>
    <w:p w14:paraId="63227B59" w14:textId="77777777" w:rsidR="00DA5336" w:rsidRPr="00DA5336" w:rsidRDefault="00DA5336" w:rsidP="00DA5336">
      <w:pPr>
        <w:spacing w:line="240" w:lineRule="atLeast"/>
        <w:ind w:left="562"/>
        <w:jc w:val="both"/>
        <w:rPr>
          <w:rFonts w:cs="Times New Roman"/>
          <w:sz w:val="20"/>
          <w:lang w:val="en-AU"/>
        </w:rPr>
      </w:pPr>
    </w:p>
    <w:p w14:paraId="3CE2F833" w14:textId="77777777" w:rsidR="00DA5336" w:rsidRPr="00DA5336" w:rsidRDefault="00DA5336" w:rsidP="00DA5336">
      <w:pPr>
        <w:keepNext/>
        <w:keepLines/>
        <w:spacing w:line="240" w:lineRule="auto"/>
        <w:ind w:left="540" w:hanging="540"/>
        <w:outlineLvl w:val="1"/>
        <w:rPr>
          <w:rFonts w:cs="Times New Roman"/>
          <w:b/>
          <w:i/>
          <w:sz w:val="20"/>
        </w:rPr>
      </w:pPr>
      <w:r w:rsidRPr="00DA5336">
        <w:rPr>
          <w:rFonts w:cs="Times New Roman"/>
          <w:b/>
          <w:i/>
          <w:sz w:val="20"/>
        </w:rPr>
        <w:t>4.22</w:t>
      </w:r>
      <w:r w:rsidRPr="00DA5336">
        <w:rPr>
          <w:rFonts w:cs="Times New Roman"/>
          <w:b/>
          <w:i/>
          <w:sz w:val="20"/>
        </w:rPr>
        <w:tab/>
        <w:t>Related parties</w:t>
      </w:r>
    </w:p>
    <w:p w14:paraId="6A588176" w14:textId="77777777" w:rsidR="00DA5336" w:rsidRPr="00DA5336" w:rsidRDefault="00DA5336" w:rsidP="00DA5336">
      <w:pPr>
        <w:ind w:left="540"/>
        <w:jc w:val="both"/>
        <w:rPr>
          <w:rFonts w:cs="Times New Roman"/>
          <w:color w:val="000000"/>
          <w:sz w:val="20"/>
          <w:lang w:val="en-US" w:bidi="th-TH"/>
        </w:rPr>
      </w:pPr>
    </w:p>
    <w:p w14:paraId="606B69E7" w14:textId="77777777" w:rsidR="00DA5336" w:rsidRPr="00DA5336" w:rsidRDefault="00DA5336" w:rsidP="00DA5336">
      <w:pPr>
        <w:ind w:left="540"/>
        <w:jc w:val="both"/>
        <w:rPr>
          <w:rFonts w:cs="Times New Roman"/>
          <w:sz w:val="20"/>
        </w:rPr>
      </w:pPr>
      <w:r w:rsidRPr="00DA5336">
        <w:rPr>
          <w:rFonts w:cs="Times New Roman"/>
          <w:sz w:val="20"/>
        </w:rPr>
        <w:t>A related party is a person or entity that has direct or indirect control or joint control, or has significant influence over the financial</w:t>
      </w:r>
      <w:r w:rsidRPr="00DA5336">
        <w:rPr>
          <w:rFonts w:cs="Times New Roman"/>
          <w:sz w:val="20"/>
          <w:cs/>
          <w:lang w:bidi="th-TH"/>
        </w:rPr>
        <w:t xml:space="preserve"> </w:t>
      </w:r>
      <w:r w:rsidRPr="00DA5336">
        <w:rPr>
          <w:rFonts w:cs="Times New Roman"/>
          <w:sz w:val="20"/>
          <w:lang w:val="en-US" w:bidi="th-TH"/>
        </w:rPr>
        <w:t>and managerial</w:t>
      </w:r>
      <w:r w:rsidRPr="00DA5336">
        <w:rPr>
          <w:rFonts w:cs="Times New Roman"/>
          <w:sz w:val="20"/>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DA5336">
        <w:rPr>
          <w:rFonts w:cs="Times New Roman"/>
          <w:sz w:val="20"/>
          <w:cs/>
          <w:lang w:bidi="th-TH"/>
        </w:rPr>
        <w:t xml:space="preserve"> </w:t>
      </w:r>
      <w:r w:rsidRPr="00DA5336">
        <w:rPr>
          <w:rFonts w:cs="Times New Roman"/>
          <w:sz w:val="20"/>
          <w:lang w:val="en-US" w:bidi="th-TH"/>
        </w:rPr>
        <w:t>and managerial</w:t>
      </w:r>
      <w:r w:rsidRPr="00DA5336">
        <w:rPr>
          <w:rFonts w:cs="Times New Roman"/>
          <w:sz w:val="20"/>
        </w:rPr>
        <w:t xml:space="preserve"> decision-making of a person or entity.</w:t>
      </w:r>
    </w:p>
    <w:p w14:paraId="13CA9B30" w14:textId="77777777" w:rsidR="00DA5336" w:rsidRPr="00DA5336" w:rsidRDefault="00DA5336" w:rsidP="00DA5336">
      <w:pPr>
        <w:spacing w:line="200" w:lineRule="exact"/>
        <w:ind w:left="562"/>
        <w:jc w:val="both"/>
        <w:rPr>
          <w:rFonts w:cs="Times New Roman"/>
          <w:b/>
          <w:bCs/>
          <w:color w:val="0000FF"/>
          <w:sz w:val="20"/>
          <w:lang w:val="en-AU"/>
        </w:rPr>
      </w:pPr>
    </w:p>
    <w:p w14:paraId="5EB032DD" w14:textId="77777777" w:rsidR="00DA5336" w:rsidRPr="00DA5336" w:rsidRDefault="00DA5336" w:rsidP="00DA5336">
      <w:pPr>
        <w:keepNext/>
        <w:keepLines/>
        <w:spacing w:line="240" w:lineRule="atLeast"/>
        <w:ind w:left="540" w:hanging="540"/>
        <w:outlineLvl w:val="1"/>
        <w:rPr>
          <w:rFonts w:cs="Times New Roman"/>
          <w:b/>
          <w:i/>
          <w:sz w:val="20"/>
        </w:rPr>
      </w:pPr>
      <w:r w:rsidRPr="00DA5336">
        <w:rPr>
          <w:rFonts w:cs="Times New Roman"/>
          <w:b/>
          <w:i/>
          <w:sz w:val="20"/>
        </w:rPr>
        <w:t>4.23</w:t>
      </w:r>
      <w:r w:rsidRPr="00DA5336">
        <w:rPr>
          <w:rFonts w:cs="Times New Roman"/>
          <w:b/>
          <w:i/>
          <w:sz w:val="20"/>
        </w:rPr>
        <w:tab/>
        <w:t>Segment reporting</w:t>
      </w:r>
    </w:p>
    <w:p w14:paraId="289C2B7E" w14:textId="77777777" w:rsidR="00DA5336" w:rsidRPr="00DA5336" w:rsidRDefault="00DA5336" w:rsidP="00DA5336">
      <w:pPr>
        <w:spacing w:line="200" w:lineRule="exact"/>
        <w:ind w:left="562"/>
        <w:jc w:val="both"/>
        <w:rPr>
          <w:rFonts w:cs="Times New Roman"/>
          <w:sz w:val="20"/>
          <w:lang w:val="en-AU"/>
        </w:rPr>
      </w:pPr>
    </w:p>
    <w:p w14:paraId="0A3D4722" w14:textId="77777777" w:rsidR="00DA5336" w:rsidRPr="00DA5336" w:rsidRDefault="00DA5336" w:rsidP="00DA5336">
      <w:pPr>
        <w:spacing w:line="240" w:lineRule="atLeast"/>
        <w:ind w:left="540"/>
        <w:jc w:val="both"/>
        <w:rPr>
          <w:rFonts w:cs="Times New Roman"/>
          <w:b/>
          <w:bCs/>
          <w:color w:val="0000FF"/>
          <w:sz w:val="20"/>
          <w:lang w:val="en-AU"/>
        </w:rPr>
      </w:pPr>
      <w:r w:rsidRPr="00DA5336">
        <w:rPr>
          <w:rFonts w:cs="Times New Roman"/>
          <w:sz w:val="20"/>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6BDEAC54" w14:textId="77777777" w:rsidR="00DA5336" w:rsidRPr="00DA5336" w:rsidRDefault="00DA5336" w:rsidP="00DA5336">
      <w:pPr>
        <w:spacing w:line="240" w:lineRule="atLeast"/>
        <w:ind w:left="562"/>
        <w:jc w:val="both"/>
        <w:rPr>
          <w:rFonts w:cs="Times New Roman"/>
          <w:sz w:val="20"/>
          <w:lang w:val="en-AU"/>
        </w:rPr>
      </w:pPr>
    </w:p>
    <w:p w14:paraId="58860F92" w14:textId="77777777" w:rsidR="00DA5336" w:rsidRPr="00DA5336" w:rsidRDefault="00DA5336" w:rsidP="00DA5336">
      <w:pPr>
        <w:keepNext/>
        <w:keepLines/>
        <w:spacing w:line="240" w:lineRule="atLeast"/>
        <w:ind w:left="540" w:hanging="540"/>
        <w:outlineLvl w:val="1"/>
        <w:rPr>
          <w:rFonts w:cs="Times New Roman"/>
          <w:b/>
          <w:i/>
          <w:sz w:val="20"/>
        </w:rPr>
      </w:pPr>
      <w:r w:rsidRPr="00DA5336">
        <w:rPr>
          <w:rFonts w:cs="Times New Roman"/>
          <w:b/>
          <w:i/>
          <w:sz w:val="20"/>
        </w:rPr>
        <w:t>4.24</w:t>
      </w:r>
      <w:r w:rsidRPr="00DA5336">
        <w:rPr>
          <w:rFonts w:cs="Times New Roman"/>
          <w:b/>
          <w:i/>
          <w:sz w:val="20"/>
        </w:rPr>
        <w:tab/>
        <w:t>Offsetting</w:t>
      </w:r>
    </w:p>
    <w:p w14:paraId="2A103406" w14:textId="77777777" w:rsidR="00DA5336" w:rsidRPr="00DA5336" w:rsidRDefault="00DA5336" w:rsidP="00DA5336">
      <w:pPr>
        <w:spacing w:line="240" w:lineRule="atLeast"/>
        <w:ind w:left="562"/>
        <w:jc w:val="both"/>
        <w:rPr>
          <w:rFonts w:cs="Times New Roman"/>
          <w:sz w:val="20"/>
        </w:rPr>
      </w:pPr>
    </w:p>
    <w:p w14:paraId="4AA897CE" w14:textId="77777777" w:rsidR="00DA5336" w:rsidRPr="00DA5336" w:rsidRDefault="00DA5336" w:rsidP="00DA5336">
      <w:pPr>
        <w:autoSpaceDE w:val="0"/>
        <w:autoSpaceDN w:val="0"/>
        <w:adjustRightInd w:val="0"/>
        <w:spacing w:line="240" w:lineRule="atLeast"/>
        <w:ind w:left="540"/>
        <w:jc w:val="both"/>
        <w:rPr>
          <w:rFonts w:cs="Times New Roman"/>
          <w:sz w:val="20"/>
          <w:lang w:val="en-US"/>
        </w:rPr>
      </w:pPr>
      <w:r w:rsidRPr="00DA5336">
        <w:rPr>
          <w:rFonts w:cs="Times New Roman"/>
          <w:sz w:val="20"/>
          <w:lang w:val="en-US"/>
        </w:rPr>
        <w:t xml:space="preserve">Financial assets and liabilities are offset, and the net amount is reported in the statements of financial position when </w:t>
      </w:r>
      <w:r w:rsidRPr="00DA5336">
        <w:rPr>
          <w:rFonts w:cs="Times New Roman"/>
          <w:snapToGrid w:val="0"/>
          <w:sz w:val="20"/>
          <w:lang w:eastAsia="th-TH"/>
        </w:rPr>
        <w:t>the Bank and its subsidiaries</w:t>
      </w:r>
      <w:r w:rsidRPr="00DA5336">
        <w:rPr>
          <w:rFonts w:cs="Times New Roman"/>
          <w:sz w:val="20"/>
          <w:lang w:val="en-US"/>
        </w:rPr>
        <w:t xml:space="preserve"> have a legal, enforceable right to set off the </w:t>
      </w:r>
      <w:proofErr w:type="spellStart"/>
      <w:r w:rsidRPr="00DA5336">
        <w:rPr>
          <w:rFonts w:cs="Times New Roman"/>
          <w:sz w:val="20"/>
          <w:lang w:val="en-US"/>
        </w:rPr>
        <w:t>recognised</w:t>
      </w:r>
      <w:proofErr w:type="spellEnd"/>
      <w:r w:rsidRPr="00DA5336">
        <w:rPr>
          <w:rFonts w:cs="Times New Roman"/>
          <w:sz w:val="20"/>
          <w:lang w:val="en-US"/>
        </w:rPr>
        <w:t xml:space="preserve"> amounts and the transactions are intended to be settled on a net basis.</w:t>
      </w:r>
    </w:p>
    <w:p w14:paraId="2A2127E6" w14:textId="77777777" w:rsidR="00DA5336" w:rsidRPr="00DA5336" w:rsidRDefault="00DA5336" w:rsidP="00D52FC2">
      <w:pPr>
        <w:autoSpaceDE w:val="0"/>
        <w:autoSpaceDN w:val="0"/>
        <w:adjustRightInd w:val="0"/>
        <w:spacing w:line="240" w:lineRule="atLeast"/>
        <w:ind w:left="540"/>
        <w:jc w:val="both"/>
        <w:rPr>
          <w:rFonts w:cs="Times New Roman"/>
          <w:b/>
          <w:bCs/>
          <w:szCs w:val="22"/>
          <w:lang w:val="en-US"/>
        </w:rPr>
      </w:pPr>
    </w:p>
    <w:p w14:paraId="20BD37DE" w14:textId="77777777" w:rsidR="00D52FC2" w:rsidRPr="005C619D" w:rsidRDefault="00D52FC2" w:rsidP="00D52FC2">
      <w:pPr>
        <w:pStyle w:val="Heading1"/>
        <w:numPr>
          <w:ilvl w:val="0"/>
          <w:numId w:val="0"/>
        </w:numPr>
        <w:spacing w:before="0" w:after="0" w:line="240" w:lineRule="atLeast"/>
        <w:ind w:left="540" w:hanging="540"/>
        <w:rPr>
          <w:rFonts w:cs="Times New Roman"/>
          <w:bCs/>
          <w:i w:val="0"/>
          <w:iCs/>
          <w:color w:val="0000FF"/>
          <w:sz w:val="22"/>
          <w:szCs w:val="22"/>
          <w:highlight w:val="lightGray"/>
          <w:shd w:val="clear" w:color="auto" w:fill="D9D9D9"/>
        </w:rPr>
      </w:pPr>
      <w:r w:rsidRPr="005C619D">
        <w:rPr>
          <w:rFonts w:cs="Times New Roman"/>
          <w:i w:val="0"/>
          <w:iCs/>
          <w:sz w:val="22"/>
          <w:szCs w:val="22"/>
        </w:rPr>
        <w:t>5</w:t>
      </w:r>
      <w:r w:rsidRPr="005C619D">
        <w:rPr>
          <w:rFonts w:cs="Times New Roman"/>
          <w:i w:val="0"/>
          <w:iCs/>
          <w:sz w:val="22"/>
          <w:szCs w:val="22"/>
        </w:rPr>
        <w:tab/>
        <w:t xml:space="preserve">Impact of COVID-19 </w:t>
      </w:r>
    </w:p>
    <w:p w14:paraId="16150EA0" w14:textId="77777777" w:rsidR="00D52FC2" w:rsidRPr="00B76BDF" w:rsidRDefault="00D52FC2" w:rsidP="00D52FC2">
      <w:pPr>
        <w:autoSpaceDE w:val="0"/>
        <w:autoSpaceDN w:val="0"/>
        <w:adjustRightInd w:val="0"/>
        <w:spacing w:line="240" w:lineRule="atLeast"/>
        <w:ind w:left="540"/>
        <w:jc w:val="both"/>
        <w:rPr>
          <w:rFonts w:cs="Times New Roman"/>
          <w:sz w:val="16"/>
          <w:szCs w:val="16"/>
        </w:rPr>
      </w:pPr>
    </w:p>
    <w:p w14:paraId="7C9044DE" w14:textId="4DB65E99" w:rsidR="00280D64" w:rsidRPr="00D17C32" w:rsidRDefault="00280D64" w:rsidP="00280D64">
      <w:pPr>
        <w:autoSpaceDE w:val="0"/>
        <w:autoSpaceDN w:val="0"/>
        <w:adjustRightInd w:val="0"/>
        <w:spacing w:line="240" w:lineRule="atLeast"/>
        <w:ind w:left="540"/>
        <w:jc w:val="both"/>
        <w:rPr>
          <w:rFonts w:cs="Times New Roman"/>
          <w:color w:val="000000"/>
          <w:sz w:val="20"/>
        </w:rPr>
      </w:pPr>
      <w:r w:rsidRPr="00D17C32">
        <w:rPr>
          <w:rFonts w:cs="Times New Roman"/>
          <w:color w:val="000000"/>
          <w:sz w:val="20"/>
        </w:rPr>
        <w:t xml:space="preserve">As a result of the COVID - 19 having a widespread impact on all business sectors and customer segments across Thailand, BOT has issued </w:t>
      </w:r>
      <w:r>
        <w:rPr>
          <w:rFonts w:cs="Times New Roman"/>
          <w:color w:val="000000"/>
          <w:sz w:val="20"/>
        </w:rPr>
        <w:t xml:space="preserve">BOT circular </w:t>
      </w:r>
      <w:r w:rsidRPr="00D17C32">
        <w:rPr>
          <w:rFonts w:cs="Times New Roman"/>
          <w:color w:val="000000"/>
          <w:sz w:val="20"/>
        </w:rPr>
        <w:t xml:space="preserve">a series of measures, covering payment moratoriums, government guarantees as well as a loan payment holiday </w:t>
      </w:r>
      <w:r>
        <w:rPr>
          <w:rFonts w:cs="Times New Roman"/>
          <w:color w:val="000000"/>
          <w:sz w:val="20"/>
        </w:rPr>
        <w:t>that are intended to</w:t>
      </w:r>
      <w:r w:rsidRPr="00D17C32">
        <w:rPr>
          <w:rFonts w:cs="Times New Roman"/>
          <w:color w:val="000000"/>
          <w:sz w:val="20"/>
        </w:rPr>
        <w:t xml:space="preserve"> help affected borrowers and industries that are encountering short-term cash flow problems to resume repayment ability at the end. The Bank and </w:t>
      </w:r>
      <w:r>
        <w:rPr>
          <w:rFonts w:cs="Times New Roman"/>
          <w:color w:val="000000"/>
          <w:sz w:val="20"/>
        </w:rPr>
        <w:t xml:space="preserve">its </w:t>
      </w:r>
      <w:r w:rsidR="00807592">
        <w:rPr>
          <w:rFonts w:cs="Times New Roman"/>
          <w:color w:val="000000"/>
          <w:sz w:val="20"/>
        </w:rPr>
        <w:t>s</w:t>
      </w:r>
      <w:r>
        <w:rPr>
          <w:rFonts w:cs="Times New Roman"/>
          <w:color w:val="000000"/>
          <w:sz w:val="20"/>
        </w:rPr>
        <w:t>ubsidiary</w:t>
      </w:r>
      <w:r w:rsidRPr="00D17C32">
        <w:rPr>
          <w:rFonts w:cs="Times New Roman"/>
          <w:color w:val="000000"/>
          <w:sz w:val="20"/>
        </w:rPr>
        <w:t xml:space="preserve"> provided the relief programs to existing customers</w:t>
      </w:r>
      <w:r>
        <w:rPr>
          <w:rFonts w:cs="Times New Roman"/>
          <w:color w:val="000000"/>
          <w:sz w:val="20"/>
        </w:rPr>
        <w:t xml:space="preserve"> approximately </w:t>
      </w:r>
      <w:r w:rsidR="005B57A3">
        <w:rPr>
          <w:rFonts w:cs="Times New Roman"/>
          <w:color w:val="000000"/>
          <w:sz w:val="20"/>
        </w:rPr>
        <w:t>42</w:t>
      </w:r>
      <w:r>
        <w:rPr>
          <w:rFonts w:cs="Times New Roman"/>
          <w:color w:val="000000"/>
          <w:sz w:val="20"/>
        </w:rPr>
        <w:t xml:space="preserve">% </w:t>
      </w:r>
      <w:r w:rsidR="00807592" w:rsidRPr="00807592">
        <w:rPr>
          <w:rFonts w:cs="Times New Roman"/>
          <w:i/>
          <w:iCs/>
          <w:color w:val="000000"/>
          <w:sz w:val="20"/>
        </w:rPr>
        <w:t xml:space="preserve">(Bank </w:t>
      </w:r>
      <w:proofErr w:type="gramStart"/>
      <w:r w:rsidR="00807592" w:rsidRPr="00807592">
        <w:rPr>
          <w:rFonts w:cs="Times New Roman"/>
          <w:i/>
          <w:iCs/>
          <w:color w:val="000000"/>
          <w:sz w:val="20"/>
        </w:rPr>
        <w:t>only :</w:t>
      </w:r>
      <w:proofErr w:type="gramEnd"/>
      <w:r w:rsidR="00807592" w:rsidRPr="00807592">
        <w:rPr>
          <w:rFonts w:cs="Times New Roman"/>
          <w:i/>
          <w:iCs/>
          <w:color w:val="000000"/>
          <w:sz w:val="20"/>
        </w:rPr>
        <w:t xml:space="preserve"> </w:t>
      </w:r>
      <w:r w:rsidR="005B57A3">
        <w:rPr>
          <w:rFonts w:cs="Times New Roman"/>
          <w:i/>
          <w:iCs/>
          <w:color w:val="000000"/>
          <w:sz w:val="20"/>
        </w:rPr>
        <w:t>38</w:t>
      </w:r>
      <w:r w:rsidR="00807592" w:rsidRPr="00807592">
        <w:rPr>
          <w:rFonts w:cs="Times New Roman"/>
          <w:i/>
          <w:iCs/>
          <w:color w:val="000000"/>
          <w:sz w:val="20"/>
        </w:rPr>
        <w:t>%)</w:t>
      </w:r>
      <w:r w:rsidR="00807592">
        <w:rPr>
          <w:rFonts w:cs="Times New Roman"/>
          <w:color w:val="000000"/>
          <w:sz w:val="20"/>
        </w:rPr>
        <w:t xml:space="preserve"> </w:t>
      </w:r>
      <w:r>
        <w:rPr>
          <w:rFonts w:cs="Times New Roman"/>
          <w:color w:val="000000"/>
          <w:sz w:val="20"/>
        </w:rPr>
        <w:t xml:space="preserve">of portfolio, </w:t>
      </w:r>
      <w:r w:rsidRPr="00D17C32">
        <w:rPr>
          <w:rFonts w:cs="Times New Roman"/>
          <w:color w:val="000000"/>
          <w:sz w:val="20"/>
        </w:rPr>
        <w:t>in various segments for loan payment holiday and others measures.</w:t>
      </w:r>
    </w:p>
    <w:p w14:paraId="45AEEBE3" w14:textId="77777777" w:rsidR="00280D64" w:rsidRPr="00D17C32" w:rsidRDefault="00280D64" w:rsidP="00280D64">
      <w:pPr>
        <w:autoSpaceDE w:val="0"/>
        <w:autoSpaceDN w:val="0"/>
        <w:adjustRightInd w:val="0"/>
        <w:spacing w:line="240" w:lineRule="atLeast"/>
        <w:ind w:left="540"/>
        <w:jc w:val="both"/>
        <w:rPr>
          <w:rFonts w:cs="Times New Roman"/>
          <w:color w:val="000000"/>
          <w:sz w:val="20"/>
        </w:rPr>
      </w:pPr>
    </w:p>
    <w:p w14:paraId="629C4B63" w14:textId="0462AFFA" w:rsidR="00280D64" w:rsidRPr="00D17C32" w:rsidRDefault="00280D64" w:rsidP="00280D64">
      <w:pPr>
        <w:autoSpaceDE w:val="0"/>
        <w:autoSpaceDN w:val="0"/>
        <w:adjustRightInd w:val="0"/>
        <w:spacing w:line="240" w:lineRule="atLeast"/>
        <w:ind w:left="540"/>
        <w:jc w:val="both"/>
        <w:rPr>
          <w:rFonts w:cs="Times New Roman"/>
          <w:color w:val="000000"/>
          <w:sz w:val="20"/>
        </w:rPr>
      </w:pPr>
      <w:r w:rsidRPr="00D17C32">
        <w:rPr>
          <w:rFonts w:cs="Times New Roman"/>
          <w:color w:val="000000"/>
          <w:sz w:val="20"/>
        </w:rPr>
        <w:t xml:space="preserve">In relation to financial reporting, the key impacts of COVID </w:t>
      </w:r>
      <w:r w:rsidR="00807592">
        <w:rPr>
          <w:rFonts w:cs="Times New Roman"/>
          <w:color w:val="000000"/>
          <w:sz w:val="20"/>
        </w:rPr>
        <w:t>-</w:t>
      </w:r>
      <w:r w:rsidRPr="00D17C32">
        <w:rPr>
          <w:rFonts w:cs="Times New Roman"/>
          <w:color w:val="000000"/>
          <w:sz w:val="20"/>
        </w:rPr>
        <w:t xml:space="preserve"> 19 are from the application of accounting relief for the customers under the relief programs and the application of forward-looking information under economic uncertainties in ECL measurement</w:t>
      </w:r>
      <w:r>
        <w:rPr>
          <w:rFonts w:cs="Times New Roman"/>
          <w:color w:val="000000"/>
          <w:sz w:val="20"/>
        </w:rPr>
        <w:t>s</w:t>
      </w:r>
      <w:r w:rsidRPr="00D17C32">
        <w:rPr>
          <w:rFonts w:cs="Times New Roman"/>
          <w:color w:val="000000"/>
          <w:sz w:val="20"/>
        </w:rPr>
        <w:t xml:space="preserve">. The </w:t>
      </w:r>
      <w:r>
        <w:rPr>
          <w:rFonts w:cs="Times New Roman"/>
          <w:color w:val="000000"/>
          <w:sz w:val="20"/>
        </w:rPr>
        <w:t>Bank and its subsidiar</w:t>
      </w:r>
      <w:r w:rsidR="00807592">
        <w:rPr>
          <w:rFonts w:cs="Times New Roman"/>
          <w:color w:val="000000"/>
          <w:sz w:val="20"/>
        </w:rPr>
        <w:t>y</w:t>
      </w:r>
      <w:r>
        <w:rPr>
          <w:rFonts w:cs="Times New Roman"/>
          <w:color w:val="000000"/>
          <w:sz w:val="20"/>
        </w:rPr>
        <w:t xml:space="preserve"> have applied accounting relief on the use of new effective interest rate (EIR) at the time contract are changed.</w:t>
      </w:r>
    </w:p>
    <w:p w14:paraId="210512B2" w14:textId="77777777" w:rsidR="00280D64" w:rsidRPr="00D17C32" w:rsidRDefault="00280D64" w:rsidP="00280D64">
      <w:pPr>
        <w:autoSpaceDE w:val="0"/>
        <w:autoSpaceDN w:val="0"/>
        <w:adjustRightInd w:val="0"/>
        <w:spacing w:line="140" w:lineRule="atLeast"/>
        <w:jc w:val="both"/>
        <w:rPr>
          <w:rFonts w:cs="Times New Roman"/>
          <w:color w:val="000000"/>
          <w:sz w:val="20"/>
        </w:rPr>
      </w:pPr>
    </w:p>
    <w:p w14:paraId="5AAB088F" w14:textId="77777777" w:rsidR="00280D64" w:rsidRDefault="00280D64" w:rsidP="00280D64">
      <w:pPr>
        <w:autoSpaceDE w:val="0"/>
        <w:autoSpaceDN w:val="0"/>
        <w:adjustRightInd w:val="0"/>
        <w:spacing w:line="240" w:lineRule="atLeast"/>
        <w:ind w:left="540"/>
        <w:jc w:val="both"/>
        <w:rPr>
          <w:rFonts w:cs="Times New Roman"/>
          <w:color w:val="000000"/>
          <w:sz w:val="20"/>
        </w:rPr>
      </w:pPr>
      <w:r w:rsidRPr="00D17C32">
        <w:rPr>
          <w:rFonts w:cs="Times New Roman"/>
          <w:color w:val="000000"/>
          <w:sz w:val="20"/>
        </w:rPr>
        <w:t xml:space="preserve">During the six-month period ended 30 June 2020, </w:t>
      </w:r>
      <w:r>
        <w:rPr>
          <w:rFonts w:cs="Times New Roman"/>
          <w:color w:val="000000"/>
          <w:sz w:val="20"/>
        </w:rPr>
        <w:t>management considered additional ECL provided as management overlay for future uncertain events including the impact of the COVID-19 based on available information for individual customers and portfolios, especially for the customers under relief programs.</w:t>
      </w:r>
    </w:p>
    <w:p w14:paraId="39CB7E32" w14:textId="77777777" w:rsidR="00D52FC2" w:rsidRPr="005C619D" w:rsidRDefault="00D52FC2" w:rsidP="00D52FC2">
      <w:pPr>
        <w:spacing w:line="240" w:lineRule="auto"/>
        <w:ind w:left="540"/>
        <w:jc w:val="thaiDistribute"/>
        <w:rPr>
          <w:rFonts w:cs="Times New Roman"/>
          <w:b/>
          <w:bCs/>
          <w:i/>
          <w:iCs/>
          <w:color w:val="0000FF"/>
          <w:sz w:val="20"/>
          <w:highlight w:val="lightGray"/>
        </w:rPr>
      </w:pPr>
    </w:p>
    <w:p w14:paraId="26A8D1A9" w14:textId="77777777" w:rsidR="00807592" w:rsidRDefault="00807592">
      <w:pPr>
        <w:spacing w:line="240" w:lineRule="auto"/>
        <w:rPr>
          <w:rFonts w:cs="Times New Roman"/>
          <w:b/>
          <w:iCs/>
          <w:szCs w:val="22"/>
        </w:rPr>
      </w:pPr>
      <w:bookmarkStart w:id="3" w:name="_Hlk32581030"/>
      <w:r>
        <w:rPr>
          <w:rFonts w:cs="Times New Roman"/>
          <w:i/>
          <w:iCs/>
          <w:szCs w:val="22"/>
        </w:rPr>
        <w:br w:type="page"/>
      </w:r>
    </w:p>
    <w:p w14:paraId="14B25DCA" w14:textId="4B62C192" w:rsidR="00643670" w:rsidRPr="005C619D" w:rsidRDefault="00F4227A" w:rsidP="00F4227A">
      <w:pPr>
        <w:pStyle w:val="Heading1"/>
        <w:numPr>
          <w:ilvl w:val="0"/>
          <w:numId w:val="0"/>
        </w:numPr>
        <w:spacing w:before="0" w:after="0" w:line="240" w:lineRule="atLeast"/>
        <w:ind w:left="540" w:hanging="540"/>
        <w:rPr>
          <w:rFonts w:cs="Times New Roman"/>
          <w:bCs/>
          <w:i w:val="0"/>
          <w:iCs/>
          <w:color w:val="0000FF"/>
          <w:sz w:val="22"/>
          <w:szCs w:val="22"/>
          <w:highlight w:val="lightGray"/>
          <w:shd w:val="clear" w:color="auto" w:fill="D9D9D9"/>
        </w:rPr>
      </w:pPr>
      <w:r w:rsidRPr="005C619D">
        <w:rPr>
          <w:rFonts w:cs="Times New Roman"/>
          <w:i w:val="0"/>
          <w:iCs/>
          <w:sz w:val="22"/>
          <w:szCs w:val="22"/>
        </w:rPr>
        <w:lastRenderedPageBreak/>
        <w:t>6</w:t>
      </w:r>
      <w:r w:rsidR="00B80F01" w:rsidRPr="005C619D">
        <w:rPr>
          <w:rFonts w:cs="Times New Roman"/>
          <w:i w:val="0"/>
          <w:iCs/>
          <w:sz w:val="22"/>
          <w:szCs w:val="22"/>
        </w:rPr>
        <w:tab/>
      </w:r>
      <w:r w:rsidR="00643670" w:rsidRPr="005C619D">
        <w:rPr>
          <w:rFonts w:cs="Times New Roman"/>
          <w:i w:val="0"/>
          <w:iCs/>
          <w:sz w:val="22"/>
          <w:szCs w:val="22"/>
        </w:rPr>
        <w:t>Acquisition of subsidiar</w:t>
      </w:r>
      <w:r w:rsidR="00027D6C" w:rsidRPr="005C619D">
        <w:rPr>
          <w:rFonts w:cs="Times New Roman"/>
          <w:i w:val="0"/>
          <w:iCs/>
          <w:sz w:val="22"/>
          <w:szCs w:val="22"/>
        </w:rPr>
        <w:t>y</w:t>
      </w:r>
      <w:r w:rsidR="00643670" w:rsidRPr="005C619D">
        <w:rPr>
          <w:rFonts w:cs="Times New Roman"/>
          <w:i w:val="0"/>
          <w:iCs/>
          <w:sz w:val="22"/>
          <w:szCs w:val="22"/>
        </w:rPr>
        <w:t xml:space="preserve"> </w:t>
      </w:r>
    </w:p>
    <w:p w14:paraId="5F4CAD77" w14:textId="77777777" w:rsidR="002C0F4A" w:rsidRPr="005C619D" w:rsidRDefault="002C0F4A" w:rsidP="00AA4C0B">
      <w:pPr>
        <w:pStyle w:val="nineptcolumntab1"/>
        <w:tabs>
          <w:tab w:val="clear" w:pos="737"/>
        </w:tabs>
        <w:spacing w:line="240" w:lineRule="atLeast"/>
        <w:ind w:left="547"/>
        <w:jc w:val="both"/>
        <w:rPr>
          <w:rFonts w:cs="Times New Roman"/>
          <w:sz w:val="20"/>
          <w:lang w:val="en-US" w:bidi="th-TH"/>
        </w:rPr>
      </w:pPr>
    </w:p>
    <w:p w14:paraId="1BA7847A" w14:textId="77777777" w:rsidR="002C0F4A" w:rsidRPr="005C619D" w:rsidRDefault="002C0F4A" w:rsidP="00AA4C0B">
      <w:pPr>
        <w:spacing w:line="240" w:lineRule="atLeast"/>
        <w:ind w:left="547"/>
        <w:contextualSpacing/>
        <w:jc w:val="both"/>
        <w:rPr>
          <w:rFonts w:eastAsia="Calibri" w:cs="Times New Roman"/>
          <w:sz w:val="20"/>
        </w:rPr>
      </w:pPr>
      <w:r w:rsidRPr="005C619D">
        <w:rPr>
          <w:rFonts w:eastAsia="Calibri" w:cs="Times New Roman"/>
          <w:sz w:val="20"/>
        </w:rPr>
        <w:t xml:space="preserve">On 7 August 2019, the Board of Directors </w:t>
      </w:r>
      <w:r w:rsidR="00447810" w:rsidRPr="005C619D">
        <w:rPr>
          <w:rFonts w:eastAsia="Calibri" w:cs="Times New Roman"/>
          <w:sz w:val="20"/>
        </w:rPr>
        <w:t xml:space="preserve">meeting </w:t>
      </w:r>
      <w:r w:rsidRPr="005C619D">
        <w:rPr>
          <w:rFonts w:eastAsia="Calibri" w:cs="Times New Roman"/>
          <w:sz w:val="20"/>
        </w:rPr>
        <w:t xml:space="preserve">No. Special 4/2562 resolved to approve, in principle, the entry into a share purchase agreement in relation to the acquisition of shares in </w:t>
      </w:r>
      <w:proofErr w:type="spellStart"/>
      <w:r w:rsidRPr="005C619D">
        <w:rPr>
          <w:rFonts w:eastAsia="Calibri" w:cs="Times New Roman"/>
          <w:sz w:val="20"/>
        </w:rPr>
        <w:t>Thanachart</w:t>
      </w:r>
      <w:proofErr w:type="spellEnd"/>
      <w:r w:rsidRPr="005C619D">
        <w:rPr>
          <w:rFonts w:eastAsia="Calibri" w:cs="Times New Roman"/>
          <w:sz w:val="20"/>
        </w:rPr>
        <w:t xml:space="preserve"> Bank Public Company Limited </w:t>
      </w:r>
      <w:r w:rsidRPr="005C619D">
        <w:rPr>
          <w:rFonts w:eastAsia="Calibri" w:cs="Times New Roman"/>
          <w:sz w:val="20"/>
          <w:lang w:val="en-US"/>
        </w:rPr>
        <w:t>(</w:t>
      </w:r>
      <w:r w:rsidRPr="005C619D">
        <w:rPr>
          <w:rFonts w:eastAsia="Calibri" w:cs="Times New Roman"/>
          <w:sz w:val="20"/>
        </w:rPr>
        <w:t xml:space="preserve">TBANK) and authorise the management of the Bank to negotiate, agree and execute the share purchase agreement with </w:t>
      </w:r>
      <w:proofErr w:type="spellStart"/>
      <w:r w:rsidRPr="005C619D">
        <w:rPr>
          <w:rFonts w:eastAsia="Calibri" w:cs="Times New Roman"/>
          <w:sz w:val="20"/>
        </w:rPr>
        <w:t>Thanachart</w:t>
      </w:r>
      <w:proofErr w:type="spellEnd"/>
      <w:r w:rsidRPr="005C619D">
        <w:rPr>
          <w:rFonts w:eastAsia="Calibri" w:cs="Times New Roman"/>
          <w:sz w:val="20"/>
        </w:rPr>
        <w:t xml:space="preserve"> Capital Public Company Limited (TCAP) and Scotia Netherlands Holding B.V. (BNS), which is a company in a group of the Bank of Nova Scotia, under the terms and conditions therein. </w:t>
      </w:r>
    </w:p>
    <w:p w14:paraId="0491F26C" w14:textId="77777777" w:rsidR="002C0F4A" w:rsidRPr="005C619D" w:rsidRDefault="002C0F4A" w:rsidP="00AA4C0B">
      <w:pPr>
        <w:spacing w:line="240" w:lineRule="atLeast"/>
        <w:ind w:left="547"/>
        <w:contextualSpacing/>
        <w:jc w:val="both"/>
        <w:rPr>
          <w:rFonts w:eastAsia="Calibri" w:cs="Times New Roman"/>
          <w:sz w:val="20"/>
        </w:rPr>
      </w:pPr>
    </w:p>
    <w:p w14:paraId="6E0DD241" w14:textId="77777777" w:rsidR="002C0F4A" w:rsidRPr="005C619D" w:rsidRDefault="002C0F4A" w:rsidP="00AA4C0B">
      <w:pPr>
        <w:spacing w:line="240" w:lineRule="atLeast"/>
        <w:ind w:left="547"/>
        <w:contextualSpacing/>
        <w:jc w:val="both"/>
        <w:rPr>
          <w:rFonts w:eastAsia="Calibri" w:cs="Times New Roman"/>
          <w:sz w:val="20"/>
        </w:rPr>
      </w:pPr>
      <w:r w:rsidRPr="005C619D">
        <w:rPr>
          <w:rFonts w:eastAsia="Calibri" w:cs="Times New Roman"/>
          <w:sz w:val="20"/>
        </w:rPr>
        <w:t>On 8 August 2019, the Bank and two major shareholders of TBANK, namely TCAP and BNS, entered into a share purchase agreement (the SPA). Under the SPA, the Bank agree</w:t>
      </w:r>
      <w:r w:rsidR="00027D6C" w:rsidRPr="005C619D">
        <w:rPr>
          <w:rFonts w:eastAsia="Calibri" w:cs="Times New Roman"/>
          <w:sz w:val="20"/>
        </w:rPr>
        <w:t>d</w:t>
      </w:r>
      <w:r w:rsidRPr="005C619D">
        <w:rPr>
          <w:rFonts w:eastAsia="Calibri" w:cs="Times New Roman"/>
          <w:sz w:val="20"/>
        </w:rPr>
        <w:t xml:space="preserve"> to purchase 6,062,438,397 shares in TBANK (accounting for approximately 99.96% of the total issued and outstanding shares in TBANK) from the said major shareholders and to offer to purchase the remaining 2,423,773 shares (accounting for approximately 0.04% of the total issued and outstanding shares in TBANK) from all other minority shareholders of TBANK. </w:t>
      </w:r>
    </w:p>
    <w:p w14:paraId="61F307E5" w14:textId="77777777" w:rsidR="00BD69C7" w:rsidRDefault="00BD69C7" w:rsidP="00AA4C0B">
      <w:pPr>
        <w:spacing w:line="240" w:lineRule="atLeast"/>
        <w:ind w:left="547"/>
        <w:contextualSpacing/>
        <w:jc w:val="both"/>
        <w:rPr>
          <w:rFonts w:eastAsia="Calibri" w:cs="Times New Roman"/>
          <w:sz w:val="20"/>
        </w:rPr>
      </w:pPr>
    </w:p>
    <w:p w14:paraId="18F141AF" w14:textId="0FD46352" w:rsidR="002C0F4A" w:rsidRPr="005C619D" w:rsidRDefault="002C0F4A" w:rsidP="00AA4C0B">
      <w:pPr>
        <w:spacing w:line="240" w:lineRule="atLeast"/>
        <w:ind w:left="547"/>
        <w:contextualSpacing/>
        <w:jc w:val="both"/>
        <w:rPr>
          <w:rFonts w:eastAsia="Calibri" w:cs="Times New Roman"/>
          <w:sz w:val="20"/>
        </w:rPr>
      </w:pPr>
      <w:r w:rsidRPr="005C619D">
        <w:rPr>
          <w:rFonts w:eastAsia="Calibri" w:cs="Times New Roman"/>
          <w:sz w:val="20"/>
        </w:rPr>
        <w:t xml:space="preserve">On 23 September 2019, the Extraordinary General </w:t>
      </w:r>
      <w:r w:rsidR="00447810" w:rsidRPr="005C619D">
        <w:rPr>
          <w:rFonts w:eastAsia="Calibri" w:cs="Times New Roman"/>
          <w:sz w:val="20"/>
        </w:rPr>
        <w:t xml:space="preserve">meeting </w:t>
      </w:r>
      <w:r w:rsidRPr="005C619D">
        <w:rPr>
          <w:rFonts w:eastAsia="Calibri" w:cs="Times New Roman"/>
          <w:sz w:val="20"/>
        </w:rPr>
        <w:t xml:space="preserve">of Shareholders No.1/2019 resolved to approve </w:t>
      </w:r>
      <w:r w:rsidR="001B6F23" w:rsidRPr="005C619D">
        <w:rPr>
          <w:rFonts w:eastAsia="Calibri" w:cs="Times New Roman"/>
          <w:sz w:val="20"/>
        </w:rPr>
        <w:t xml:space="preserve">the </w:t>
      </w:r>
      <w:r w:rsidR="003B59FA" w:rsidRPr="005C619D">
        <w:rPr>
          <w:rFonts w:eastAsia="Calibri" w:cs="Times New Roman"/>
          <w:sz w:val="20"/>
        </w:rPr>
        <w:t xml:space="preserve">Sale and purchase Agreement for Share in </w:t>
      </w:r>
      <w:proofErr w:type="spellStart"/>
      <w:r w:rsidR="003B59FA" w:rsidRPr="005C619D">
        <w:rPr>
          <w:rFonts w:eastAsia="Calibri" w:cs="Times New Roman"/>
          <w:sz w:val="20"/>
        </w:rPr>
        <w:t>Thanachart</w:t>
      </w:r>
      <w:proofErr w:type="spellEnd"/>
      <w:r w:rsidR="003B59FA" w:rsidRPr="005C619D">
        <w:rPr>
          <w:rFonts w:eastAsia="Calibri" w:cs="Times New Roman"/>
          <w:sz w:val="20"/>
        </w:rPr>
        <w:t xml:space="preserve"> Bank Public Company Limited (TBANK) (the </w:t>
      </w:r>
      <w:r w:rsidR="001B6F23" w:rsidRPr="005C619D">
        <w:rPr>
          <w:rFonts w:eastAsia="Calibri" w:cs="Times New Roman"/>
          <w:sz w:val="20"/>
        </w:rPr>
        <w:t>SPA</w:t>
      </w:r>
      <w:r w:rsidR="003B59FA" w:rsidRPr="005C619D">
        <w:rPr>
          <w:rFonts w:eastAsia="Calibri" w:cs="Times New Roman"/>
          <w:sz w:val="20"/>
        </w:rPr>
        <w:t>)</w:t>
      </w:r>
      <w:r w:rsidR="004F72CE" w:rsidRPr="005C619D">
        <w:rPr>
          <w:rFonts w:eastAsia="Calibri" w:cs="Times New Roman"/>
          <w:sz w:val="20"/>
        </w:rPr>
        <w:t xml:space="preserve"> as mentioned above</w:t>
      </w:r>
      <w:r w:rsidR="001B6F23" w:rsidRPr="005C619D">
        <w:rPr>
          <w:rFonts w:eastAsia="Calibri" w:cs="Times New Roman"/>
          <w:sz w:val="20"/>
        </w:rPr>
        <w:t>.</w:t>
      </w:r>
    </w:p>
    <w:p w14:paraId="7A719A28" w14:textId="77777777" w:rsidR="002C0F4A" w:rsidRPr="005C619D" w:rsidRDefault="002C0F4A" w:rsidP="00AA4C0B">
      <w:pPr>
        <w:spacing w:line="240" w:lineRule="atLeast"/>
        <w:ind w:left="547"/>
        <w:contextualSpacing/>
        <w:jc w:val="both"/>
        <w:rPr>
          <w:rFonts w:eastAsia="Calibri" w:cs="Times New Roman"/>
          <w:sz w:val="20"/>
        </w:rPr>
      </w:pPr>
    </w:p>
    <w:p w14:paraId="7333EA96" w14:textId="4334D5F3" w:rsidR="002C0F4A" w:rsidRPr="005C619D" w:rsidRDefault="002C0F4A" w:rsidP="00AA4C0B">
      <w:pPr>
        <w:spacing w:line="240" w:lineRule="atLeast"/>
        <w:ind w:left="547"/>
        <w:contextualSpacing/>
        <w:jc w:val="both"/>
        <w:rPr>
          <w:rFonts w:eastAsia="Calibri" w:cs="Times New Roman"/>
          <w:sz w:val="20"/>
          <w:lang w:bidi="th-TH"/>
        </w:rPr>
      </w:pPr>
      <w:bookmarkStart w:id="4" w:name="_Hlk31141401"/>
      <w:r w:rsidRPr="005C619D">
        <w:rPr>
          <w:rFonts w:eastAsia="Calibri" w:cs="Times New Roman"/>
          <w:sz w:val="20"/>
        </w:rPr>
        <w:t>On 3 December 2019, the Bank has acquired an aggregate of 6,062,438,397 shares, accounting for 99</w:t>
      </w:r>
      <w:r w:rsidRPr="005C619D">
        <w:rPr>
          <w:rFonts w:eastAsia="Calibri" w:cs="Times New Roman"/>
          <w:sz w:val="20"/>
          <w:cs/>
          <w:lang w:bidi="th-TH"/>
        </w:rPr>
        <w:t>.</w:t>
      </w:r>
      <w:r w:rsidRPr="005C619D">
        <w:rPr>
          <w:rFonts w:eastAsia="Calibri" w:cs="Times New Roman"/>
          <w:sz w:val="20"/>
        </w:rPr>
        <w:t>96</w:t>
      </w:r>
      <w:r w:rsidRPr="005C619D">
        <w:rPr>
          <w:rFonts w:eastAsia="Calibri" w:cs="Times New Roman"/>
          <w:sz w:val="20"/>
          <w:cs/>
          <w:lang w:bidi="th-TH"/>
        </w:rPr>
        <w:t xml:space="preserve">% </w:t>
      </w:r>
      <w:r w:rsidRPr="005C619D">
        <w:rPr>
          <w:rFonts w:eastAsia="Calibri" w:cs="Times New Roman"/>
          <w:sz w:val="20"/>
        </w:rPr>
        <w:t xml:space="preserve">of the total outstanding shares in TBANK, from TCAP and BNS </w:t>
      </w:r>
      <w:r w:rsidR="00A10C9E" w:rsidRPr="005C619D">
        <w:rPr>
          <w:rFonts w:eastAsia="Calibri" w:cs="Times New Roman"/>
          <w:sz w:val="20"/>
        </w:rPr>
        <w:t>and paid on</w:t>
      </w:r>
      <w:r w:rsidRPr="005C619D">
        <w:rPr>
          <w:rFonts w:eastAsia="Calibri" w:cs="Times New Roman"/>
          <w:sz w:val="20"/>
        </w:rPr>
        <w:t xml:space="preserve"> an initial </w:t>
      </w:r>
      <w:r w:rsidR="00A10C9E" w:rsidRPr="005C619D">
        <w:rPr>
          <w:rFonts w:eastAsia="Calibri" w:cs="Times New Roman"/>
          <w:sz w:val="20"/>
        </w:rPr>
        <w:t>amount</w:t>
      </w:r>
      <w:r w:rsidRPr="005C619D">
        <w:rPr>
          <w:rFonts w:eastAsia="Calibri" w:cs="Times New Roman"/>
          <w:sz w:val="20"/>
        </w:rPr>
        <w:t xml:space="preserve"> of Baht 167,</w:t>
      </w:r>
      <w:r w:rsidR="001B6F23" w:rsidRPr="005C619D">
        <w:rPr>
          <w:rFonts w:eastAsia="Calibri" w:cs="Times New Roman"/>
          <w:sz w:val="20"/>
        </w:rPr>
        <w:t>044</w:t>
      </w:r>
      <w:r w:rsidRPr="005C619D">
        <w:rPr>
          <w:rFonts w:eastAsia="Calibri" w:cs="Times New Roman"/>
          <w:sz w:val="20"/>
        </w:rPr>
        <w:t xml:space="preserve"> million</w:t>
      </w:r>
      <w:r w:rsidR="00A10C9E" w:rsidRPr="005C619D">
        <w:rPr>
          <w:rFonts w:eastAsia="Calibri" w:cs="Times New Roman"/>
          <w:sz w:val="20"/>
        </w:rPr>
        <w:t>.</w:t>
      </w:r>
      <w:r w:rsidRPr="005C619D">
        <w:rPr>
          <w:rFonts w:eastAsia="Calibri" w:cs="Times New Roman"/>
          <w:sz w:val="20"/>
        </w:rPr>
        <w:t xml:space="preserve"> </w:t>
      </w:r>
      <w:r w:rsidR="004E6F06" w:rsidRPr="005C619D">
        <w:rPr>
          <w:rFonts w:eastAsia="Calibri" w:cs="Times New Roman"/>
          <w:sz w:val="20"/>
        </w:rPr>
        <w:t xml:space="preserve">As a result, TBANK is currently a subsidiary of </w:t>
      </w:r>
      <w:r w:rsidR="00CC07A1" w:rsidRPr="005C619D">
        <w:rPr>
          <w:rFonts w:eastAsia="Calibri" w:cs="Times New Roman"/>
          <w:sz w:val="20"/>
        </w:rPr>
        <w:t>the Bank</w:t>
      </w:r>
      <w:r w:rsidR="004E6F06" w:rsidRPr="005C619D">
        <w:rPr>
          <w:rFonts w:eastAsia="Calibri" w:cs="Times New Roman"/>
          <w:sz w:val="20"/>
          <w:cs/>
          <w:lang w:bidi="th-TH"/>
        </w:rPr>
        <w:t>.</w:t>
      </w:r>
      <w:r w:rsidR="004E6F06" w:rsidRPr="005C619D">
        <w:rPr>
          <w:rFonts w:eastAsia="Calibri" w:cs="Times New Roman"/>
          <w:sz w:val="20"/>
          <w:lang w:bidi="th-TH"/>
        </w:rPr>
        <w:t xml:space="preserve"> </w:t>
      </w:r>
      <w:r w:rsidR="00E9511A">
        <w:rPr>
          <w:rFonts w:eastAsia="Calibri" w:cs="Times New Roman"/>
          <w:sz w:val="20"/>
        </w:rPr>
        <w:t>On 20 February 2020, the final price of the acquired share was approved and concluded by the Bank at Baht 27.70 per share in a total amount of Baht 167,</w:t>
      </w:r>
      <w:r w:rsidR="00820767">
        <w:rPr>
          <w:rFonts w:eastAsia="Calibri" w:cs="Times New Roman"/>
          <w:sz w:val="20"/>
        </w:rPr>
        <w:t>9</w:t>
      </w:r>
      <w:r w:rsidR="00E9511A">
        <w:rPr>
          <w:rFonts w:eastAsia="Calibri" w:cs="Times New Roman"/>
          <w:sz w:val="20"/>
        </w:rPr>
        <w:t>03 million</w:t>
      </w:r>
      <w:r w:rsidR="00A10C9E" w:rsidRPr="005C619D">
        <w:rPr>
          <w:rFonts w:eastAsia="Calibri" w:cs="Times New Roman"/>
          <w:sz w:val="20"/>
          <w:lang w:bidi="th-TH"/>
        </w:rPr>
        <w:t>.</w:t>
      </w:r>
    </w:p>
    <w:bookmarkEnd w:id="4"/>
    <w:p w14:paraId="29BB78A6" w14:textId="77777777" w:rsidR="003C70D5" w:rsidRPr="005C619D" w:rsidRDefault="003C70D5" w:rsidP="00AA4C0B">
      <w:pPr>
        <w:spacing w:line="240" w:lineRule="atLeast"/>
        <w:ind w:left="547"/>
        <w:contextualSpacing/>
        <w:jc w:val="both"/>
        <w:rPr>
          <w:rFonts w:eastAsia="Calibri" w:cs="Times New Roman"/>
          <w:sz w:val="20"/>
          <w:lang w:bidi="th-TH"/>
        </w:rPr>
      </w:pPr>
    </w:p>
    <w:p w14:paraId="06F84FF0" w14:textId="77777777" w:rsidR="002C0F4A" w:rsidRPr="005C619D" w:rsidRDefault="002C0F4A" w:rsidP="002C0F4A">
      <w:pPr>
        <w:ind w:left="540"/>
        <w:jc w:val="thaiDistribute"/>
        <w:rPr>
          <w:rFonts w:cs="Times New Roman"/>
          <w:sz w:val="20"/>
        </w:rPr>
      </w:pPr>
      <w:r w:rsidRPr="005C619D">
        <w:rPr>
          <w:rFonts w:cs="Times New Roman"/>
          <w:sz w:val="20"/>
          <w:lang w:val="en-US" w:bidi="th-TH"/>
        </w:rPr>
        <w:t xml:space="preserve">The following </w:t>
      </w:r>
      <w:proofErr w:type="spellStart"/>
      <w:r w:rsidRPr="005C619D">
        <w:rPr>
          <w:rFonts w:cs="Times New Roman"/>
          <w:sz w:val="20"/>
          <w:lang w:val="en-US" w:bidi="th-TH"/>
        </w:rPr>
        <w:t>summarises</w:t>
      </w:r>
      <w:proofErr w:type="spellEnd"/>
      <w:r w:rsidR="001B6F23" w:rsidRPr="005C619D">
        <w:rPr>
          <w:rFonts w:cs="Times New Roman"/>
          <w:sz w:val="20"/>
          <w:lang w:val="en-US" w:bidi="th-TH"/>
        </w:rPr>
        <w:t xml:space="preserve"> </w:t>
      </w:r>
      <w:proofErr w:type="spellStart"/>
      <w:r w:rsidRPr="005C619D">
        <w:rPr>
          <w:rFonts w:cs="Times New Roman"/>
          <w:sz w:val="20"/>
          <w:lang w:val="en-US" w:bidi="th-TH"/>
        </w:rPr>
        <w:t>recognised</w:t>
      </w:r>
      <w:proofErr w:type="spellEnd"/>
      <w:r w:rsidRPr="005C619D">
        <w:rPr>
          <w:rFonts w:cs="Times New Roman"/>
          <w:sz w:val="20"/>
          <w:lang w:val="en-US" w:bidi="th-TH"/>
        </w:rPr>
        <w:t xml:space="preserve"> amounts of assets acquired and liabilities assumed at the acquisition date: </w:t>
      </w:r>
      <w:r w:rsidRPr="005C619D">
        <w:rPr>
          <w:rFonts w:cs="Times New Roman"/>
          <w:b/>
          <w:bCs/>
          <w:color w:val="0000FF"/>
          <w:sz w:val="20"/>
          <w:lang w:val="en-US" w:bidi="th-TH"/>
        </w:rPr>
        <w:t xml:space="preserve"> </w:t>
      </w:r>
    </w:p>
    <w:p w14:paraId="7F1F7018" w14:textId="77777777" w:rsidR="002C0F4A" w:rsidRPr="005C619D" w:rsidRDefault="002C0F4A" w:rsidP="002C0F4A">
      <w:pPr>
        <w:spacing w:line="240" w:lineRule="auto"/>
        <w:rPr>
          <w:rFonts w:cs="Times New Roman"/>
          <w:i/>
          <w:iCs/>
          <w:sz w:val="20"/>
          <w:lang w:val="en-US" w:bidi="th-TH"/>
        </w:rPr>
      </w:pPr>
    </w:p>
    <w:tbl>
      <w:tblPr>
        <w:tblW w:w="9270" w:type="dxa"/>
        <w:tblInd w:w="450" w:type="dxa"/>
        <w:tblLayout w:type="fixed"/>
        <w:tblLook w:val="0000" w:firstRow="0" w:lastRow="0" w:firstColumn="0" w:lastColumn="0" w:noHBand="0" w:noVBand="0"/>
      </w:tblPr>
      <w:tblGrid>
        <w:gridCol w:w="5292"/>
        <w:gridCol w:w="985"/>
        <w:gridCol w:w="866"/>
        <w:gridCol w:w="241"/>
        <w:gridCol w:w="1886"/>
      </w:tblGrid>
      <w:tr w:rsidR="002C0F4A" w:rsidRPr="005C619D" w14:paraId="6AD2ADEF" w14:textId="77777777" w:rsidTr="00452069">
        <w:trPr>
          <w:tblHeader/>
        </w:trPr>
        <w:tc>
          <w:tcPr>
            <w:tcW w:w="5292" w:type="dxa"/>
          </w:tcPr>
          <w:p w14:paraId="741C349D" w14:textId="77777777" w:rsidR="002C0F4A" w:rsidRPr="005C619D" w:rsidRDefault="002C0F4A" w:rsidP="00C740D2">
            <w:pPr>
              <w:spacing w:line="240" w:lineRule="auto"/>
              <w:rPr>
                <w:rFonts w:cs="Times New Roman"/>
                <w:sz w:val="20"/>
              </w:rPr>
            </w:pPr>
            <w:r w:rsidRPr="005C619D">
              <w:rPr>
                <w:rFonts w:cs="Times New Roman"/>
                <w:i/>
                <w:iCs/>
                <w:sz w:val="20"/>
                <w:lang w:val="en-US" w:bidi="th-TH"/>
              </w:rPr>
              <w:t xml:space="preserve">  </w:t>
            </w:r>
          </w:p>
        </w:tc>
        <w:tc>
          <w:tcPr>
            <w:tcW w:w="985" w:type="dxa"/>
          </w:tcPr>
          <w:p w14:paraId="791B5A73" w14:textId="77777777" w:rsidR="002C0F4A" w:rsidRPr="005C619D" w:rsidRDefault="002C0F4A" w:rsidP="00C740D2">
            <w:pPr>
              <w:spacing w:line="240" w:lineRule="auto"/>
              <w:jc w:val="center"/>
              <w:rPr>
                <w:rFonts w:cs="Times New Roman"/>
                <w:sz w:val="20"/>
              </w:rPr>
            </w:pPr>
          </w:p>
        </w:tc>
        <w:tc>
          <w:tcPr>
            <w:tcW w:w="866" w:type="dxa"/>
          </w:tcPr>
          <w:p w14:paraId="2969F1E1" w14:textId="77777777" w:rsidR="002C0F4A" w:rsidRPr="005C619D" w:rsidRDefault="002C0F4A" w:rsidP="00C740D2">
            <w:pPr>
              <w:spacing w:line="240" w:lineRule="auto"/>
              <w:jc w:val="center"/>
              <w:rPr>
                <w:rFonts w:cs="Times New Roman"/>
                <w:sz w:val="20"/>
              </w:rPr>
            </w:pPr>
          </w:p>
        </w:tc>
        <w:tc>
          <w:tcPr>
            <w:tcW w:w="241" w:type="dxa"/>
          </w:tcPr>
          <w:p w14:paraId="60710134" w14:textId="77777777" w:rsidR="002C0F4A" w:rsidRPr="005C619D" w:rsidRDefault="002C0F4A" w:rsidP="00C740D2">
            <w:pPr>
              <w:spacing w:line="240" w:lineRule="auto"/>
              <w:jc w:val="center"/>
              <w:rPr>
                <w:rFonts w:cs="Times New Roman"/>
                <w:sz w:val="20"/>
              </w:rPr>
            </w:pPr>
          </w:p>
        </w:tc>
        <w:tc>
          <w:tcPr>
            <w:tcW w:w="1886" w:type="dxa"/>
          </w:tcPr>
          <w:p w14:paraId="6A481822" w14:textId="77777777" w:rsidR="002C0F4A" w:rsidRPr="005C619D" w:rsidRDefault="002C0F4A" w:rsidP="00C740D2">
            <w:pPr>
              <w:spacing w:line="240" w:lineRule="auto"/>
              <w:jc w:val="center"/>
              <w:rPr>
                <w:rFonts w:cs="Times New Roman"/>
                <w:sz w:val="20"/>
              </w:rPr>
            </w:pPr>
            <w:r w:rsidRPr="005C619D">
              <w:rPr>
                <w:rFonts w:cs="Times New Roman"/>
                <w:b/>
                <w:bCs/>
                <w:sz w:val="20"/>
              </w:rPr>
              <w:t>Fair value</w:t>
            </w:r>
          </w:p>
        </w:tc>
      </w:tr>
      <w:tr w:rsidR="002C0F4A" w:rsidRPr="005C619D" w14:paraId="462FFEC1" w14:textId="77777777" w:rsidTr="00452069">
        <w:trPr>
          <w:tblHeader/>
        </w:trPr>
        <w:tc>
          <w:tcPr>
            <w:tcW w:w="5292" w:type="dxa"/>
          </w:tcPr>
          <w:p w14:paraId="2F67A502" w14:textId="77777777" w:rsidR="002C0F4A" w:rsidRPr="005C619D" w:rsidRDefault="002C0F4A" w:rsidP="00C740D2">
            <w:pPr>
              <w:spacing w:line="240" w:lineRule="auto"/>
              <w:jc w:val="center"/>
              <w:rPr>
                <w:rFonts w:cs="Times New Roman"/>
                <w:sz w:val="20"/>
                <w:lang w:val="en-US"/>
              </w:rPr>
            </w:pPr>
          </w:p>
        </w:tc>
        <w:tc>
          <w:tcPr>
            <w:tcW w:w="985" w:type="dxa"/>
          </w:tcPr>
          <w:p w14:paraId="363208E1" w14:textId="77777777" w:rsidR="002C0F4A" w:rsidRPr="005C619D" w:rsidRDefault="002C0F4A" w:rsidP="00C740D2">
            <w:pPr>
              <w:spacing w:line="240" w:lineRule="auto"/>
              <w:jc w:val="center"/>
              <w:rPr>
                <w:rFonts w:cs="Times New Roman"/>
                <w:i/>
                <w:iCs/>
                <w:sz w:val="20"/>
              </w:rPr>
            </w:pPr>
          </w:p>
        </w:tc>
        <w:tc>
          <w:tcPr>
            <w:tcW w:w="866" w:type="dxa"/>
          </w:tcPr>
          <w:p w14:paraId="388B80B2" w14:textId="77777777" w:rsidR="002C0F4A" w:rsidRPr="005C619D" w:rsidRDefault="002C0F4A" w:rsidP="00C740D2">
            <w:pPr>
              <w:spacing w:line="240" w:lineRule="auto"/>
              <w:jc w:val="center"/>
              <w:rPr>
                <w:rFonts w:cs="Times New Roman"/>
                <w:i/>
                <w:iCs/>
                <w:sz w:val="20"/>
              </w:rPr>
            </w:pPr>
            <w:r w:rsidRPr="005C619D">
              <w:rPr>
                <w:rFonts w:cs="Times New Roman"/>
                <w:i/>
                <w:iCs/>
                <w:sz w:val="20"/>
              </w:rPr>
              <w:t>Note</w:t>
            </w:r>
          </w:p>
        </w:tc>
        <w:tc>
          <w:tcPr>
            <w:tcW w:w="241" w:type="dxa"/>
          </w:tcPr>
          <w:p w14:paraId="5AD50826" w14:textId="77777777" w:rsidR="002C0F4A" w:rsidRPr="005C619D" w:rsidRDefault="002C0F4A" w:rsidP="00C740D2">
            <w:pPr>
              <w:spacing w:line="240" w:lineRule="auto"/>
              <w:jc w:val="center"/>
              <w:rPr>
                <w:rFonts w:cs="Times New Roman"/>
                <w:sz w:val="20"/>
              </w:rPr>
            </w:pPr>
          </w:p>
        </w:tc>
        <w:tc>
          <w:tcPr>
            <w:tcW w:w="1886" w:type="dxa"/>
          </w:tcPr>
          <w:p w14:paraId="39A691B1" w14:textId="77777777" w:rsidR="002C0F4A" w:rsidRPr="005C619D" w:rsidRDefault="002C0F4A" w:rsidP="00C740D2">
            <w:pPr>
              <w:spacing w:line="240" w:lineRule="auto"/>
              <w:ind w:left="-79" w:right="-79"/>
              <w:jc w:val="center"/>
              <w:rPr>
                <w:rFonts w:cs="Times New Roman"/>
                <w:i/>
                <w:iCs/>
                <w:sz w:val="20"/>
              </w:rPr>
            </w:pPr>
            <w:r w:rsidRPr="005C619D">
              <w:rPr>
                <w:rFonts w:cs="Times New Roman"/>
                <w:i/>
                <w:iCs/>
                <w:sz w:val="20"/>
              </w:rPr>
              <w:t>(in million Baht)</w:t>
            </w:r>
          </w:p>
        </w:tc>
      </w:tr>
      <w:tr w:rsidR="002C0F4A" w:rsidRPr="005C619D" w14:paraId="3244CFF8" w14:textId="77777777" w:rsidTr="00452069">
        <w:tc>
          <w:tcPr>
            <w:tcW w:w="5292" w:type="dxa"/>
          </w:tcPr>
          <w:p w14:paraId="3A4D0895" w14:textId="77777777" w:rsidR="002C0F4A" w:rsidRPr="005C619D" w:rsidRDefault="002C0F4A" w:rsidP="00EF7851">
            <w:pPr>
              <w:spacing w:line="240" w:lineRule="auto"/>
              <w:rPr>
                <w:rFonts w:cs="Times New Roman"/>
                <w:sz w:val="20"/>
              </w:rPr>
            </w:pPr>
            <w:r w:rsidRPr="005C619D">
              <w:rPr>
                <w:rFonts w:cs="Times New Roman"/>
                <w:sz w:val="20"/>
              </w:rPr>
              <w:t xml:space="preserve">Cash </w:t>
            </w:r>
          </w:p>
          <w:p w14:paraId="384F0722" w14:textId="77777777" w:rsidR="002C0F4A" w:rsidRPr="005C619D" w:rsidRDefault="002C0F4A" w:rsidP="00EF7851">
            <w:pPr>
              <w:spacing w:line="240" w:lineRule="auto"/>
              <w:rPr>
                <w:rFonts w:cs="Times New Roman"/>
                <w:sz w:val="20"/>
              </w:rPr>
            </w:pPr>
            <w:r w:rsidRPr="005C619D">
              <w:rPr>
                <w:rFonts w:cs="Times New Roman"/>
                <w:sz w:val="20"/>
              </w:rPr>
              <w:t>Interbank and money market items, net</w:t>
            </w:r>
          </w:p>
          <w:p w14:paraId="4AD1765F" w14:textId="77777777" w:rsidR="002C0F4A" w:rsidRPr="005C619D" w:rsidRDefault="002C0F4A" w:rsidP="00EF7851">
            <w:pPr>
              <w:spacing w:line="240" w:lineRule="auto"/>
              <w:rPr>
                <w:rFonts w:cs="Times New Roman"/>
                <w:sz w:val="20"/>
              </w:rPr>
            </w:pPr>
            <w:r w:rsidRPr="005C619D">
              <w:rPr>
                <w:rFonts w:cs="Times New Roman"/>
                <w:sz w:val="20"/>
              </w:rPr>
              <w:t>Derivative assets</w:t>
            </w:r>
          </w:p>
          <w:p w14:paraId="60B6FE3D" w14:textId="77777777" w:rsidR="002C0F4A" w:rsidRPr="005C619D" w:rsidRDefault="002C0F4A" w:rsidP="00EF7851">
            <w:pPr>
              <w:spacing w:line="240" w:lineRule="auto"/>
              <w:rPr>
                <w:rFonts w:cs="Times New Roman"/>
                <w:sz w:val="20"/>
              </w:rPr>
            </w:pPr>
            <w:r w:rsidRPr="005C619D">
              <w:rPr>
                <w:rFonts w:cs="Times New Roman"/>
                <w:sz w:val="20"/>
              </w:rPr>
              <w:t>Investment, net</w:t>
            </w:r>
          </w:p>
          <w:p w14:paraId="6744614B" w14:textId="77777777" w:rsidR="002C0F4A" w:rsidRPr="005C619D" w:rsidRDefault="002C0F4A" w:rsidP="00EF7851">
            <w:pPr>
              <w:spacing w:line="240" w:lineRule="auto"/>
              <w:rPr>
                <w:rFonts w:cs="Times New Roman"/>
                <w:sz w:val="20"/>
              </w:rPr>
            </w:pPr>
            <w:r w:rsidRPr="005C619D">
              <w:rPr>
                <w:rFonts w:cs="Times New Roman"/>
                <w:sz w:val="20"/>
              </w:rPr>
              <w:t>Loans to customers and accrued interest receivables, net</w:t>
            </w:r>
          </w:p>
          <w:p w14:paraId="4555731B" w14:textId="77777777" w:rsidR="002C0F4A" w:rsidRPr="005C619D" w:rsidRDefault="002C0F4A" w:rsidP="00EF7851">
            <w:pPr>
              <w:spacing w:line="240" w:lineRule="auto"/>
              <w:rPr>
                <w:rFonts w:cs="Times New Roman"/>
                <w:sz w:val="20"/>
              </w:rPr>
            </w:pPr>
            <w:r w:rsidRPr="005C619D">
              <w:rPr>
                <w:rFonts w:cs="Times New Roman"/>
                <w:sz w:val="20"/>
              </w:rPr>
              <w:t>Properties for sale, net</w:t>
            </w:r>
          </w:p>
          <w:p w14:paraId="7A2DAC1F" w14:textId="77777777" w:rsidR="002C0F4A" w:rsidRPr="005C619D" w:rsidRDefault="002C0F4A" w:rsidP="00EF7851">
            <w:pPr>
              <w:spacing w:line="240" w:lineRule="auto"/>
              <w:rPr>
                <w:rFonts w:cs="Times New Roman"/>
                <w:sz w:val="20"/>
              </w:rPr>
            </w:pPr>
            <w:r w:rsidRPr="005C619D">
              <w:rPr>
                <w:rFonts w:cs="Times New Roman"/>
                <w:sz w:val="20"/>
              </w:rPr>
              <w:t>Investment in associate</w:t>
            </w:r>
          </w:p>
          <w:p w14:paraId="45310EE2" w14:textId="77777777" w:rsidR="002C0F4A" w:rsidRPr="005C619D" w:rsidRDefault="002C0F4A" w:rsidP="00EF7851">
            <w:pPr>
              <w:spacing w:line="240" w:lineRule="auto"/>
              <w:rPr>
                <w:rFonts w:cs="Times New Roman"/>
                <w:sz w:val="20"/>
              </w:rPr>
            </w:pPr>
            <w:r w:rsidRPr="005C619D">
              <w:rPr>
                <w:rFonts w:cs="Times New Roman"/>
                <w:sz w:val="20"/>
              </w:rPr>
              <w:t>Land, premises, and equipment, net</w:t>
            </w:r>
          </w:p>
          <w:p w14:paraId="0614C40E" w14:textId="77777777" w:rsidR="002C0F4A" w:rsidRPr="005C619D" w:rsidRDefault="005E7EB6" w:rsidP="00EF7851">
            <w:pPr>
              <w:spacing w:line="240" w:lineRule="auto"/>
              <w:rPr>
                <w:rFonts w:cs="Times New Roman"/>
                <w:sz w:val="20"/>
              </w:rPr>
            </w:pPr>
            <w:r w:rsidRPr="005C619D">
              <w:rPr>
                <w:rFonts w:cs="Times New Roman"/>
                <w:sz w:val="20"/>
              </w:rPr>
              <w:t>I</w:t>
            </w:r>
            <w:r w:rsidR="002C0F4A" w:rsidRPr="005C619D">
              <w:rPr>
                <w:rFonts w:cs="Times New Roman"/>
                <w:sz w:val="20"/>
              </w:rPr>
              <w:t>ntangible assets, net</w:t>
            </w:r>
          </w:p>
          <w:p w14:paraId="65B1F94B" w14:textId="77777777" w:rsidR="002C0F4A" w:rsidRPr="005C619D" w:rsidRDefault="002C0F4A" w:rsidP="00EF7851">
            <w:pPr>
              <w:spacing w:line="240" w:lineRule="auto"/>
              <w:rPr>
                <w:rFonts w:cs="Times New Roman"/>
                <w:sz w:val="20"/>
              </w:rPr>
            </w:pPr>
            <w:r w:rsidRPr="005C619D">
              <w:rPr>
                <w:rFonts w:cs="Times New Roman"/>
                <w:sz w:val="20"/>
              </w:rPr>
              <w:t xml:space="preserve">Other </w:t>
            </w:r>
            <w:r w:rsidR="003B59FA" w:rsidRPr="005C619D">
              <w:rPr>
                <w:rFonts w:cs="Times New Roman"/>
                <w:sz w:val="20"/>
              </w:rPr>
              <w:t>assets</w:t>
            </w:r>
            <w:r w:rsidRPr="005C619D">
              <w:rPr>
                <w:rFonts w:cs="Times New Roman"/>
                <w:sz w:val="20"/>
              </w:rPr>
              <w:t>, net</w:t>
            </w:r>
          </w:p>
          <w:p w14:paraId="77B59287" w14:textId="77777777" w:rsidR="002C0F4A" w:rsidRPr="005C619D" w:rsidRDefault="002C0F4A" w:rsidP="00EF7851">
            <w:pPr>
              <w:spacing w:line="240" w:lineRule="auto"/>
              <w:rPr>
                <w:rFonts w:cs="Times New Roman"/>
                <w:sz w:val="20"/>
              </w:rPr>
            </w:pPr>
            <w:r w:rsidRPr="005C619D">
              <w:rPr>
                <w:rFonts w:cs="Times New Roman"/>
                <w:sz w:val="20"/>
              </w:rPr>
              <w:t>Deposits</w:t>
            </w:r>
          </w:p>
          <w:p w14:paraId="0BC32E8C" w14:textId="77777777" w:rsidR="002C0F4A" w:rsidRPr="005C619D" w:rsidRDefault="002C0F4A" w:rsidP="00EF7851">
            <w:pPr>
              <w:spacing w:line="240" w:lineRule="auto"/>
              <w:rPr>
                <w:rFonts w:cs="Times New Roman"/>
                <w:sz w:val="20"/>
              </w:rPr>
            </w:pPr>
            <w:r w:rsidRPr="005C619D">
              <w:rPr>
                <w:rFonts w:cs="Times New Roman"/>
                <w:sz w:val="20"/>
              </w:rPr>
              <w:t>Interbank and money market items</w:t>
            </w:r>
          </w:p>
          <w:p w14:paraId="59DD5ABE" w14:textId="77777777" w:rsidR="002C0F4A" w:rsidRPr="005C619D" w:rsidRDefault="002C0F4A" w:rsidP="00EF7851">
            <w:pPr>
              <w:spacing w:line="240" w:lineRule="auto"/>
              <w:rPr>
                <w:rFonts w:cs="Times New Roman"/>
                <w:sz w:val="20"/>
              </w:rPr>
            </w:pPr>
            <w:r w:rsidRPr="005C619D">
              <w:rPr>
                <w:rFonts w:cs="Times New Roman"/>
                <w:sz w:val="20"/>
              </w:rPr>
              <w:t>Liabilities payable on demand</w:t>
            </w:r>
          </w:p>
          <w:p w14:paraId="1BEF1978" w14:textId="77777777" w:rsidR="002C0F4A" w:rsidRPr="005C619D" w:rsidRDefault="002C0F4A" w:rsidP="00EF7851">
            <w:pPr>
              <w:spacing w:line="240" w:lineRule="auto"/>
              <w:rPr>
                <w:rFonts w:cs="Times New Roman"/>
                <w:sz w:val="20"/>
              </w:rPr>
            </w:pPr>
            <w:r w:rsidRPr="005C619D">
              <w:rPr>
                <w:rFonts w:cs="Times New Roman"/>
                <w:sz w:val="20"/>
              </w:rPr>
              <w:t>Derivative liabilities</w:t>
            </w:r>
          </w:p>
          <w:p w14:paraId="3EB0E065" w14:textId="77777777" w:rsidR="002C0F4A" w:rsidRPr="005C619D" w:rsidRDefault="002C0F4A" w:rsidP="00EF7851">
            <w:pPr>
              <w:spacing w:line="240" w:lineRule="auto"/>
              <w:rPr>
                <w:rFonts w:cs="Times New Roman"/>
                <w:sz w:val="20"/>
              </w:rPr>
            </w:pPr>
            <w:r w:rsidRPr="005C619D">
              <w:rPr>
                <w:rFonts w:cs="Times New Roman"/>
                <w:sz w:val="20"/>
              </w:rPr>
              <w:t>Debt issued and borrowings, net</w:t>
            </w:r>
          </w:p>
          <w:p w14:paraId="229D4754" w14:textId="77777777" w:rsidR="00C134DA" w:rsidRPr="005C619D" w:rsidRDefault="00027D6C" w:rsidP="00EF7851">
            <w:pPr>
              <w:spacing w:line="240" w:lineRule="auto"/>
              <w:rPr>
                <w:rFonts w:cs="Times New Roman"/>
                <w:sz w:val="20"/>
              </w:rPr>
            </w:pPr>
            <w:r w:rsidRPr="005C619D">
              <w:rPr>
                <w:rFonts w:cs="Times New Roman"/>
                <w:sz w:val="20"/>
              </w:rPr>
              <w:t>Provisions for employee benefits</w:t>
            </w:r>
          </w:p>
          <w:p w14:paraId="06C623AE" w14:textId="77777777" w:rsidR="002C0F4A" w:rsidRPr="005C619D" w:rsidRDefault="002C0F4A" w:rsidP="00EF7851">
            <w:pPr>
              <w:spacing w:line="240" w:lineRule="auto"/>
              <w:rPr>
                <w:rFonts w:cs="Times New Roman"/>
                <w:sz w:val="20"/>
              </w:rPr>
            </w:pPr>
            <w:r w:rsidRPr="005C619D">
              <w:rPr>
                <w:rFonts w:cs="Times New Roman"/>
                <w:sz w:val="20"/>
              </w:rPr>
              <w:t xml:space="preserve">Provisions </w:t>
            </w:r>
            <w:r w:rsidR="00027D6C" w:rsidRPr="005C619D">
              <w:rPr>
                <w:rFonts w:cs="Times New Roman"/>
                <w:sz w:val="20"/>
              </w:rPr>
              <w:t>for other liabilities</w:t>
            </w:r>
          </w:p>
          <w:p w14:paraId="7A538C98" w14:textId="77777777" w:rsidR="002C0F4A" w:rsidRPr="005C619D" w:rsidRDefault="002C0F4A" w:rsidP="00EF7851">
            <w:pPr>
              <w:spacing w:line="240" w:lineRule="auto"/>
              <w:rPr>
                <w:rFonts w:cs="Times New Roman"/>
                <w:sz w:val="20"/>
              </w:rPr>
            </w:pPr>
            <w:r w:rsidRPr="005C619D">
              <w:rPr>
                <w:rFonts w:cs="Times New Roman"/>
                <w:sz w:val="20"/>
              </w:rPr>
              <w:t>Deferred tax liabilities</w:t>
            </w:r>
          </w:p>
          <w:p w14:paraId="7245A0DF" w14:textId="77777777" w:rsidR="002C0F4A" w:rsidRPr="005C619D" w:rsidRDefault="002C0F4A" w:rsidP="00EF7851">
            <w:pPr>
              <w:spacing w:line="240" w:lineRule="auto"/>
              <w:rPr>
                <w:rFonts w:cs="Times New Roman"/>
                <w:sz w:val="20"/>
              </w:rPr>
            </w:pPr>
            <w:r w:rsidRPr="005C619D">
              <w:rPr>
                <w:rFonts w:cs="Times New Roman"/>
                <w:sz w:val="20"/>
              </w:rPr>
              <w:t>Other liabilities</w:t>
            </w:r>
          </w:p>
          <w:p w14:paraId="74397C60" w14:textId="77777777" w:rsidR="00A31A1A" w:rsidRPr="005C619D" w:rsidRDefault="002C0F4A" w:rsidP="00EF7851">
            <w:pPr>
              <w:spacing w:line="240" w:lineRule="auto"/>
              <w:ind w:right="-102"/>
              <w:rPr>
                <w:rFonts w:cs="Times New Roman"/>
                <w:sz w:val="20"/>
                <w:lang w:val="en-US"/>
              </w:rPr>
            </w:pPr>
            <w:r w:rsidRPr="005C619D">
              <w:rPr>
                <w:rFonts w:cs="Times New Roman"/>
                <w:b/>
                <w:bCs/>
                <w:sz w:val="20"/>
              </w:rPr>
              <w:t xml:space="preserve">Net identifiable assets </w:t>
            </w:r>
            <w:proofErr w:type="gramStart"/>
            <w:r w:rsidRPr="005C619D">
              <w:rPr>
                <w:rFonts w:cs="Times New Roman"/>
                <w:b/>
                <w:bCs/>
                <w:sz w:val="20"/>
              </w:rPr>
              <w:t>acquired</w:t>
            </w:r>
            <w:proofErr w:type="gramEnd"/>
            <w:r w:rsidRPr="005C619D">
              <w:rPr>
                <w:rFonts w:cs="Times New Roman"/>
                <w:b/>
                <w:bCs/>
                <w:sz w:val="20"/>
              </w:rPr>
              <w:t xml:space="preserve"> and liabilities</w:t>
            </w:r>
            <w:r w:rsidR="0052598A" w:rsidRPr="005C619D">
              <w:rPr>
                <w:rFonts w:cs="Times New Roman"/>
                <w:b/>
                <w:bCs/>
                <w:sz w:val="20"/>
              </w:rPr>
              <w:t xml:space="preserve"> assumed</w:t>
            </w:r>
          </w:p>
          <w:p w14:paraId="5C656855" w14:textId="77777777" w:rsidR="002C0F4A" w:rsidRPr="005C619D" w:rsidRDefault="002C0F4A" w:rsidP="00EF7851">
            <w:pPr>
              <w:spacing w:line="240" w:lineRule="auto"/>
              <w:rPr>
                <w:rFonts w:cs="Times New Roman"/>
                <w:sz w:val="20"/>
              </w:rPr>
            </w:pPr>
            <w:r w:rsidRPr="005C619D">
              <w:rPr>
                <w:rFonts w:cs="Times New Roman"/>
                <w:sz w:val="20"/>
              </w:rPr>
              <w:t>Non-</w:t>
            </w:r>
            <w:r w:rsidR="00082384" w:rsidRPr="005C619D">
              <w:rPr>
                <w:rFonts w:cs="Times New Roman"/>
                <w:sz w:val="20"/>
              </w:rPr>
              <w:t>c</w:t>
            </w:r>
            <w:r w:rsidRPr="005C619D">
              <w:rPr>
                <w:rFonts w:cs="Times New Roman"/>
                <w:sz w:val="20"/>
              </w:rPr>
              <w:t xml:space="preserve">ontrolling </w:t>
            </w:r>
            <w:r w:rsidR="00082384" w:rsidRPr="005C619D">
              <w:rPr>
                <w:rFonts w:cs="Times New Roman"/>
                <w:sz w:val="20"/>
              </w:rPr>
              <w:t>i</w:t>
            </w:r>
            <w:r w:rsidRPr="005C619D">
              <w:rPr>
                <w:rFonts w:cs="Times New Roman"/>
                <w:sz w:val="20"/>
              </w:rPr>
              <w:t>nterest</w:t>
            </w:r>
          </w:p>
          <w:p w14:paraId="39606FA7" w14:textId="77777777" w:rsidR="002C0F4A" w:rsidRPr="005C619D" w:rsidRDefault="002C0F4A" w:rsidP="00EF7851">
            <w:pPr>
              <w:spacing w:line="240" w:lineRule="auto"/>
              <w:ind w:right="-102"/>
              <w:rPr>
                <w:rFonts w:cs="Times New Roman"/>
                <w:b/>
                <w:bCs/>
                <w:sz w:val="20"/>
              </w:rPr>
            </w:pPr>
            <w:r w:rsidRPr="005C619D">
              <w:rPr>
                <w:rFonts w:cs="Times New Roman"/>
                <w:b/>
                <w:bCs/>
                <w:sz w:val="20"/>
              </w:rPr>
              <w:t xml:space="preserve">Net identifiable assets </w:t>
            </w:r>
            <w:proofErr w:type="gramStart"/>
            <w:r w:rsidRPr="005C619D">
              <w:rPr>
                <w:rFonts w:cs="Times New Roman"/>
                <w:b/>
                <w:bCs/>
                <w:sz w:val="20"/>
              </w:rPr>
              <w:t>acquired</w:t>
            </w:r>
            <w:proofErr w:type="gramEnd"/>
            <w:r w:rsidRPr="005C619D">
              <w:rPr>
                <w:rFonts w:cs="Times New Roman"/>
                <w:b/>
                <w:bCs/>
                <w:sz w:val="20"/>
              </w:rPr>
              <w:t xml:space="preserve"> and liabilities</w:t>
            </w:r>
            <w:r w:rsidR="0052598A" w:rsidRPr="005C619D">
              <w:rPr>
                <w:rFonts w:cs="Times New Roman"/>
                <w:b/>
                <w:bCs/>
                <w:sz w:val="20"/>
              </w:rPr>
              <w:t xml:space="preserve"> </w:t>
            </w:r>
            <w:r w:rsidRPr="005C619D">
              <w:rPr>
                <w:rFonts w:cs="Times New Roman"/>
                <w:b/>
                <w:bCs/>
                <w:sz w:val="20"/>
              </w:rPr>
              <w:t>assumed</w:t>
            </w:r>
          </w:p>
          <w:p w14:paraId="43A82D4A" w14:textId="77777777" w:rsidR="002C0F4A" w:rsidRPr="005C619D" w:rsidRDefault="002C0F4A" w:rsidP="00EF7851">
            <w:pPr>
              <w:spacing w:line="240" w:lineRule="auto"/>
              <w:rPr>
                <w:rFonts w:cs="Times New Roman"/>
                <w:sz w:val="20"/>
              </w:rPr>
            </w:pPr>
            <w:r w:rsidRPr="005C619D">
              <w:rPr>
                <w:rFonts w:cs="Times New Roman"/>
                <w:sz w:val="20"/>
              </w:rPr>
              <w:t>Goodwill</w:t>
            </w:r>
          </w:p>
          <w:p w14:paraId="25DE3EA2" w14:textId="77777777" w:rsidR="002C0F4A" w:rsidRPr="005C619D" w:rsidRDefault="002C0F4A" w:rsidP="00EF7851">
            <w:pPr>
              <w:spacing w:line="240" w:lineRule="auto"/>
              <w:rPr>
                <w:rFonts w:cs="Times New Roman"/>
                <w:b/>
                <w:bCs/>
                <w:sz w:val="20"/>
              </w:rPr>
            </w:pPr>
            <w:r w:rsidRPr="005C619D">
              <w:rPr>
                <w:rFonts w:cs="Times New Roman"/>
                <w:b/>
                <w:bCs/>
                <w:sz w:val="20"/>
              </w:rPr>
              <w:t>Total consideration</w:t>
            </w:r>
          </w:p>
        </w:tc>
        <w:tc>
          <w:tcPr>
            <w:tcW w:w="985" w:type="dxa"/>
          </w:tcPr>
          <w:p w14:paraId="5A15A305" w14:textId="77777777" w:rsidR="002C0F4A" w:rsidRPr="005C619D" w:rsidRDefault="002C0F4A" w:rsidP="00C740D2">
            <w:pPr>
              <w:spacing w:line="240" w:lineRule="auto"/>
              <w:jc w:val="center"/>
              <w:rPr>
                <w:rFonts w:cs="Times New Roman"/>
                <w:sz w:val="20"/>
              </w:rPr>
            </w:pPr>
          </w:p>
        </w:tc>
        <w:tc>
          <w:tcPr>
            <w:tcW w:w="866" w:type="dxa"/>
          </w:tcPr>
          <w:p w14:paraId="0B1BCC50" w14:textId="77777777" w:rsidR="002C0F4A" w:rsidRPr="005C619D" w:rsidRDefault="002C0F4A" w:rsidP="00C740D2">
            <w:pPr>
              <w:spacing w:line="240" w:lineRule="auto"/>
              <w:jc w:val="center"/>
              <w:rPr>
                <w:rFonts w:cs="Times New Roman"/>
                <w:sz w:val="20"/>
              </w:rPr>
            </w:pPr>
          </w:p>
          <w:p w14:paraId="4479D634" w14:textId="77777777" w:rsidR="001B6F23" w:rsidRPr="005C619D" w:rsidRDefault="001B6F23" w:rsidP="00C740D2">
            <w:pPr>
              <w:spacing w:line="240" w:lineRule="auto"/>
              <w:jc w:val="center"/>
              <w:rPr>
                <w:rFonts w:cs="Times New Roman"/>
                <w:sz w:val="20"/>
              </w:rPr>
            </w:pPr>
          </w:p>
          <w:p w14:paraId="111B6B20" w14:textId="77777777" w:rsidR="001B6F23" w:rsidRPr="005C619D" w:rsidRDefault="001B6F23" w:rsidP="00C740D2">
            <w:pPr>
              <w:spacing w:line="240" w:lineRule="auto"/>
              <w:jc w:val="center"/>
              <w:rPr>
                <w:rFonts w:cs="Times New Roman"/>
                <w:sz w:val="20"/>
              </w:rPr>
            </w:pPr>
          </w:p>
          <w:p w14:paraId="63E9631E" w14:textId="77777777" w:rsidR="001B6F23" w:rsidRPr="005C619D" w:rsidRDefault="001B6F23" w:rsidP="00C740D2">
            <w:pPr>
              <w:spacing w:line="240" w:lineRule="auto"/>
              <w:jc w:val="center"/>
              <w:rPr>
                <w:rFonts w:cs="Times New Roman"/>
                <w:sz w:val="20"/>
              </w:rPr>
            </w:pPr>
          </w:p>
          <w:p w14:paraId="0B8C7475" w14:textId="77777777" w:rsidR="001B6F23" w:rsidRPr="005C619D" w:rsidRDefault="001B6F23" w:rsidP="00C740D2">
            <w:pPr>
              <w:spacing w:line="240" w:lineRule="auto"/>
              <w:jc w:val="center"/>
              <w:rPr>
                <w:rFonts w:cs="Times New Roman"/>
                <w:sz w:val="20"/>
              </w:rPr>
            </w:pPr>
          </w:p>
          <w:p w14:paraId="265C57F7" w14:textId="4CA3CD7D" w:rsidR="001B6F23" w:rsidRPr="005C619D" w:rsidRDefault="003B59FA" w:rsidP="00C740D2">
            <w:pPr>
              <w:spacing w:line="240" w:lineRule="auto"/>
              <w:jc w:val="center"/>
              <w:rPr>
                <w:rFonts w:cs="Times New Roman"/>
                <w:i/>
                <w:iCs/>
                <w:sz w:val="20"/>
              </w:rPr>
            </w:pPr>
            <w:r w:rsidRPr="005C619D">
              <w:rPr>
                <w:rFonts w:cs="Times New Roman"/>
                <w:i/>
                <w:iCs/>
                <w:sz w:val="20"/>
              </w:rPr>
              <w:t>1</w:t>
            </w:r>
            <w:r w:rsidR="00C231BC">
              <w:rPr>
                <w:rFonts w:cs="Times New Roman"/>
                <w:i/>
                <w:iCs/>
                <w:sz w:val="20"/>
              </w:rPr>
              <w:t>8</w:t>
            </w:r>
          </w:p>
          <w:p w14:paraId="3FA75FB2" w14:textId="77777777" w:rsidR="001B6F23" w:rsidRPr="005C619D" w:rsidRDefault="001B6F23" w:rsidP="00C740D2">
            <w:pPr>
              <w:spacing w:line="240" w:lineRule="auto"/>
              <w:jc w:val="center"/>
              <w:rPr>
                <w:rFonts w:cs="Times New Roman"/>
                <w:i/>
                <w:iCs/>
                <w:sz w:val="20"/>
              </w:rPr>
            </w:pPr>
          </w:p>
          <w:p w14:paraId="130EF5A6" w14:textId="232CF179" w:rsidR="003B59FA" w:rsidRPr="005C619D" w:rsidRDefault="003B59FA" w:rsidP="00C740D2">
            <w:pPr>
              <w:spacing w:line="240" w:lineRule="auto"/>
              <w:jc w:val="center"/>
              <w:rPr>
                <w:rFonts w:cs="Times New Roman"/>
                <w:i/>
                <w:iCs/>
                <w:sz w:val="20"/>
              </w:rPr>
            </w:pPr>
            <w:r w:rsidRPr="005C619D">
              <w:rPr>
                <w:rFonts w:cs="Times New Roman"/>
                <w:i/>
                <w:iCs/>
                <w:sz w:val="20"/>
              </w:rPr>
              <w:t>1</w:t>
            </w:r>
            <w:r w:rsidR="00C231BC">
              <w:rPr>
                <w:rFonts w:cs="Times New Roman"/>
                <w:i/>
                <w:iCs/>
                <w:sz w:val="20"/>
              </w:rPr>
              <w:t>9</w:t>
            </w:r>
          </w:p>
          <w:p w14:paraId="3FF2ADCF" w14:textId="19D3B1D1" w:rsidR="003B59FA" w:rsidRPr="005C619D" w:rsidRDefault="00C231BC" w:rsidP="00C740D2">
            <w:pPr>
              <w:spacing w:line="240" w:lineRule="auto"/>
              <w:jc w:val="center"/>
              <w:rPr>
                <w:rFonts w:cs="Times New Roman"/>
                <w:i/>
                <w:iCs/>
                <w:sz w:val="20"/>
              </w:rPr>
            </w:pPr>
            <w:r>
              <w:rPr>
                <w:rFonts w:cs="Times New Roman"/>
                <w:i/>
                <w:iCs/>
                <w:sz w:val="20"/>
              </w:rPr>
              <w:t>20</w:t>
            </w:r>
          </w:p>
          <w:p w14:paraId="5C02A322" w14:textId="77777777" w:rsidR="003B59FA" w:rsidRPr="005C619D" w:rsidRDefault="003B59FA" w:rsidP="00C740D2">
            <w:pPr>
              <w:spacing w:line="240" w:lineRule="auto"/>
              <w:jc w:val="center"/>
              <w:rPr>
                <w:rFonts w:cs="Times New Roman"/>
                <w:i/>
                <w:iCs/>
                <w:sz w:val="20"/>
              </w:rPr>
            </w:pPr>
          </w:p>
          <w:p w14:paraId="6C392D62" w14:textId="77777777" w:rsidR="003B59FA" w:rsidRPr="005C619D" w:rsidRDefault="003B59FA" w:rsidP="00C740D2">
            <w:pPr>
              <w:spacing w:line="240" w:lineRule="auto"/>
              <w:jc w:val="center"/>
              <w:rPr>
                <w:rFonts w:cs="Times New Roman"/>
                <w:i/>
                <w:iCs/>
                <w:sz w:val="20"/>
              </w:rPr>
            </w:pPr>
          </w:p>
          <w:p w14:paraId="688F073A" w14:textId="77777777" w:rsidR="003B59FA" w:rsidRPr="005C619D" w:rsidRDefault="003B59FA" w:rsidP="00C740D2">
            <w:pPr>
              <w:spacing w:line="240" w:lineRule="auto"/>
              <w:jc w:val="center"/>
              <w:rPr>
                <w:rFonts w:cs="Times New Roman"/>
                <w:i/>
                <w:iCs/>
                <w:sz w:val="20"/>
              </w:rPr>
            </w:pPr>
          </w:p>
          <w:p w14:paraId="52153B5F" w14:textId="77777777" w:rsidR="003B59FA" w:rsidRPr="005C619D" w:rsidRDefault="003B59FA" w:rsidP="00C740D2">
            <w:pPr>
              <w:spacing w:line="240" w:lineRule="auto"/>
              <w:jc w:val="center"/>
              <w:rPr>
                <w:rFonts w:cs="Times New Roman"/>
                <w:i/>
                <w:iCs/>
                <w:sz w:val="20"/>
              </w:rPr>
            </w:pPr>
          </w:p>
          <w:p w14:paraId="13939CA8" w14:textId="77777777" w:rsidR="003B59FA" w:rsidRPr="005C619D" w:rsidRDefault="003B59FA" w:rsidP="00C740D2">
            <w:pPr>
              <w:spacing w:line="240" w:lineRule="auto"/>
              <w:jc w:val="center"/>
              <w:rPr>
                <w:rFonts w:cs="Times New Roman"/>
                <w:i/>
                <w:iCs/>
                <w:sz w:val="20"/>
              </w:rPr>
            </w:pPr>
          </w:p>
          <w:p w14:paraId="20ED9726" w14:textId="77777777" w:rsidR="003B59FA" w:rsidRPr="005C619D" w:rsidRDefault="003B59FA" w:rsidP="00C740D2">
            <w:pPr>
              <w:spacing w:line="240" w:lineRule="auto"/>
              <w:jc w:val="center"/>
              <w:rPr>
                <w:rFonts w:cs="Times New Roman"/>
                <w:i/>
                <w:iCs/>
                <w:sz w:val="20"/>
              </w:rPr>
            </w:pPr>
          </w:p>
          <w:p w14:paraId="55CC5688" w14:textId="715E4789" w:rsidR="001B6F23" w:rsidRPr="005C619D" w:rsidRDefault="005B1ECF" w:rsidP="00C740D2">
            <w:pPr>
              <w:spacing w:line="240" w:lineRule="auto"/>
              <w:jc w:val="center"/>
              <w:rPr>
                <w:rFonts w:cs="Times New Roman"/>
                <w:i/>
                <w:iCs/>
                <w:sz w:val="20"/>
              </w:rPr>
            </w:pPr>
            <w:r w:rsidRPr="005C619D">
              <w:rPr>
                <w:rFonts w:cs="Times New Roman"/>
                <w:i/>
                <w:iCs/>
                <w:sz w:val="20"/>
              </w:rPr>
              <w:t>2</w:t>
            </w:r>
            <w:r w:rsidR="00C231BC">
              <w:rPr>
                <w:rFonts w:cs="Times New Roman"/>
                <w:i/>
                <w:iCs/>
                <w:sz w:val="20"/>
              </w:rPr>
              <w:t>8</w:t>
            </w:r>
          </w:p>
          <w:p w14:paraId="1B20956C" w14:textId="05B5B966" w:rsidR="005B1ECF" w:rsidRPr="005C619D" w:rsidRDefault="005B1ECF" w:rsidP="00C740D2">
            <w:pPr>
              <w:spacing w:line="240" w:lineRule="auto"/>
              <w:jc w:val="center"/>
              <w:rPr>
                <w:rFonts w:cs="Times New Roman"/>
                <w:i/>
                <w:iCs/>
                <w:sz w:val="20"/>
              </w:rPr>
            </w:pPr>
            <w:r w:rsidRPr="005C619D">
              <w:rPr>
                <w:rFonts w:cs="Times New Roman"/>
                <w:i/>
                <w:iCs/>
                <w:sz w:val="20"/>
              </w:rPr>
              <w:t>2</w:t>
            </w:r>
            <w:r w:rsidR="00C231BC">
              <w:rPr>
                <w:rFonts w:cs="Times New Roman"/>
                <w:i/>
                <w:iCs/>
                <w:sz w:val="20"/>
              </w:rPr>
              <w:t>9</w:t>
            </w:r>
          </w:p>
          <w:p w14:paraId="4C1106EE" w14:textId="7C46D06F" w:rsidR="005B1ECF" w:rsidRPr="005C619D" w:rsidRDefault="00C231BC" w:rsidP="00C740D2">
            <w:pPr>
              <w:spacing w:line="240" w:lineRule="auto"/>
              <w:jc w:val="center"/>
              <w:rPr>
                <w:rFonts w:cs="Times New Roman"/>
                <w:i/>
                <w:iCs/>
                <w:sz w:val="20"/>
              </w:rPr>
            </w:pPr>
            <w:r>
              <w:rPr>
                <w:rFonts w:cs="Times New Roman"/>
                <w:i/>
                <w:iCs/>
                <w:sz w:val="20"/>
              </w:rPr>
              <w:t>21</w:t>
            </w:r>
          </w:p>
          <w:p w14:paraId="4443C93A" w14:textId="77777777" w:rsidR="005B1ECF" w:rsidRPr="005C619D" w:rsidRDefault="005B1ECF" w:rsidP="00C740D2">
            <w:pPr>
              <w:spacing w:line="240" w:lineRule="auto"/>
              <w:jc w:val="center"/>
              <w:rPr>
                <w:rFonts w:cs="Times New Roman"/>
                <w:i/>
                <w:iCs/>
                <w:sz w:val="20"/>
              </w:rPr>
            </w:pPr>
          </w:p>
          <w:p w14:paraId="778B9E11" w14:textId="77777777" w:rsidR="005B1ECF" w:rsidRPr="005C619D" w:rsidRDefault="005B1ECF" w:rsidP="00C740D2">
            <w:pPr>
              <w:spacing w:line="240" w:lineRule="auto"/>
              <w:jc w:val="center"/>
              <w:rPr>
                <w:rFonts w:cs="Times New Roman"/>
                <w:i/>
                <w:iCs/>
                <w:sz w:val="20"/>
              </w:rPr>
            </w:pPr>
          </w:p>
          <w:p w14:paraId="423BF6E0" w14:textId="77777777" w:rsidR="005B1ECF" w:rsidRPr="005C619D" w:rsidRDefault="005B1ECF" w:rsidP="00C740D2">
            <w:pPr>
              <w:spacing w:line="240" w:lineRule="auto"/>
              <w:jc w:val="center"/>
              <w:rPr>
                <w:rFonts w:cs="Times New Roman"/>
                <w:i/>
                <w:iCs/>
                <w:sz w:val="20"/>
              </w:rPr>
            </w:pPr>
          </w:p>
          <w:p w14:paraId="117ABD3B" w14:textId="77777777" w:rsidR="002C29E8" w:rsidRPr="005C619D" w:rsidRDefault="002C29E8" w:rsidP="00C740D2">
            <w:pPr>
              <w:spacing w:line="240" w:lineRule="auto"/>
              <w:jc w:val="center"/>
              <w:rPr>
                <w:rFonts w:cs="Times New Roman"/>
                <w:i/>
                <w:iCs/>
                <w:sz w:val="20"/>
              </w:rPr>
            </w:pPr>
          </w:p>
          <w:p w14:paraId="2CBA2959" w14:textId="0D861D91" w:rsidR="005B1ECF" w:rsidRPr="005C619D" w:rsidRDefault="00C231BC" w:rsidP="00C740D2">
            <w:pPr>
              <w:spacing w:line="240" w:lineRule="auto"/>
              <w:jc w:val="center"/>
              <w:rPr>
                <w:rFonts w:cs="Times New Roman"/>
                <w:i/>
                <w:iCs/>
                <w:sz w:val="20"/>
              </w:rPr>
            </w:pPr>
            <w:r>
              <w:rPr>
                <w:rFonts w:cs="Times New Roman"/>
                <w:i/>
                <w:iCs/>
                <w:sz w:val="20"/>
              </w:rPr>
              <w:t>20</w:t>
            </w:r>
          </w:p>
          <w:p w14:paraId="7CD0F58C" w14:textId="77777777" w:rsidR="005B1ECF" w:rsidRPr="005C619D" w:rsidRDefault="005B1ECF" w:rsidP="00C740D2">
            <w:pPr>
              <w:spacing w:line="240" w:lineRule="auto"/>
              <w:jc w:val="center"/>
              <w:rPr>
                <w:rFonts w:cs="Times New Roman"/>
                <w:sz w:val="20"/>
              </w:rPr>
            </w:pPr>
          </w:p>
        </w:tc>
        <w:tc>
          <w:tcPr>
            <w:tcW w:w="241" w:type="dxa"/>
          </w:tcPr>
          <w:p w14:paraId="7769013B" w14:textId="77777777" w:rsidR="002C0F4A" w:rsidRPr="005C619D" w:rsidRDefault="002C0F4A" w:rsidP="00C740D2">
            <w:pPr>
              <w:spacing w:line="240" w:lineRule="auto"/>
              <w:jc w:val="right"/>
              <w:rPr>
                <w:rFonts w:cs="Times New Roman"/>
                <w:sz w:val="20"/>
              </w:rPr>
            </w:pPr>
          </w:p>
        </w:tc>
        <w:tc>
          <w:tcPr>
            <w:tcW w:w="1886" w:type="dxa"/>
            <w:tcBorders>
              <w:bottom w:val="double" w:sz="4" w:space="0" w:color="auto"/>
            </w:tcBorders>
          </w:tcPr>
          <w:p w14:paraId="7024DC0F" w14:textId="28AC4E4A" w:rsidR="00A31A1A" w:rsidRPr="00073E4A" w:rsidRDefault="00073E4A" w:rsidP="00AD5849">
            <w:pPr>
              <w:tabs>
                <w:tab w:val="decimal" w:pos="1620"/>
              </w:tabs>
              <w:spacing w:line="240" w:lineRule="auto"/>
              <w:ind w:right="-104"/>
              <w:rPr>
                <w:rFonts w:cstheme="minorBidi"/>
                <w:sz w:val="20"/>
                <w:szCs w:val="25"/>
                <w:lang w:val="en-US" w:bidi="th-TH"/>
              </w:rPr>
            </w:pPr>
            <w:r w:rsidRPr="00073E4A">
              <w:rPr>
                <w:rFonts w:cstheme="minorBidi"/>
                <w:sz w:val="20"/>
                <w:szCs w:val="25"/>
                <w:lang w:val="en-US" w:bidi="th-TH"/>
              </w:rPr>
              <w:t>8,870</w:t>
            </w:r>
          </w:p>
          <w:p w14:paraId="511B18FE"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cs/>
              </w:rPr>
              <w:t>165</w:t>
            </w:r>
            <w:r w:rsidRPr="00073E4A">
              <w:rPr>
                <w:rFonts w:cs="Times New Roman"/>
                <w:sz w:val="20"/>
              </w:rPr>
              <w:t>,</w:t>
            </w:r>
            <w:r w:rsidRPr="00073E4A">
              <w:rPr>
                <w:rFonts w:cs="Times New Roman"/>
                <w:sz w:val="20"/>
                <w:cs/>
              </w:rPr>
              <w:t>209</w:t>
            </w:r>
          </w:p>
          <w:p w14:paraId="179AB7B2"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3,122</w:t>
            </w:r>
          </w:p>
          <w:p w14:paraId="2585DEF7"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108,490</w:t>
            </w:r>
          </w:p>
          <w:p w14:paraId="1BC75F28"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696,443</w:t>
            </w:r>
          </w:p>
          <w:p w14:paraId="4A9A4890"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2,111</w:t>
            </w:r>
          </w:p>
          <w:p w14:paraId="1BDE9DA6"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6,300</w:t>
            </w:r>
          </w:p>
          <w:p w14:paraId="46529AE8"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10,402</w:t>
            </w:r>
          </w:p>
          <w:p w14:paraId="6A0D998F"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5,247</w:t>
            </w:r>
          </w:p>
          <w:p w14:paraId="26C8F6A4"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3,743</w:t>
            </w:r>
          </w:p>
          <w:p w14:paraId="06AAB671"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(743,345)</w:t>
            </w:r>
          </w:p>
          <w:p w14:paraId="5E25BDC1"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(49,018)</w:t>
            </w:r>
          </w:p>
          <w:p w14:paraId="68ED717F"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(1,735)</w:t>
            </w:r>
          </w:p>
          <w:p w14:paraId="782813EA"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(2,513)</w:t>
            </w:r>
          </w:p>
          <w:p w14:paraId="3490DEBC"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(34,439)</w:t>
            </w:r>
          </w:p>
          <w:p w14:paraId="34BDAD56"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(3,347)</w:t>
            </w:r>
          </w:p>
          <w:p w14:paraId="6BAF8A51"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(1,139)</w:t>
            </w:r>
          </w:p>
          <w:p w14:paraId="485A299B" w14:textId="77777777" w:rsidR="00073E4A" w:rsidRPr="00073E4A" w:rsidRDefault="00073E4A" w:rsidP="00AD5849">
            <w:pPr>
              <w:tabs>
                <w:tab w:val="decimal" w:pos="1620"/>
              </w:tabs>
              <w:spacing w:line="240" w:lineRule="auto"/>
              <w:ind w:right="-104"/>
              <w:rPr>
                <w:rFonts w:cs="Times New Roman"/>
                <w:sz w:val="20"/>
              </w:rPr>
            </w:pPr>
            <w:r w:rsidRPr="00073E4A">
              <w:rPr>
                <w:rFonts w:cs="Times New Roman"/>
                <w:sz w:val="20"/>
              </w:rPr>
              <w:t>(4,969)</w:t>
            </w:r>
          </w:p>
          <w:p w14:paraId="45FAF39A" w14:textId="77777777" w:rsidR="00073E4A" w:rsidRPr="00073E4A" w:rsidRDefault="00073E4A" w:rsidP="00AD5849">
            <w:pPr>
              <w:pBdr>
                <w:bottom w:val="single" w:sz="4" w:space="1" w:color="auto"/>
              </w:pBdr>
              <w:tabs>
                <w:tab w:val="decimal" w:pos="1620"/>
              </w:tabs>
              <w:spacing w:line="240" w:lineRule="auto"/>
              <w:ind w:right="-104"/>
              <w:rPr>
                <w:rFonts w:cs="Times New Roman"/>
                <w:sz w:val="20"/>
              </w:rPr>
            </w:pPr>
            <w:r w:rsidRPr="00073E4A">
              <w:rPr>
                <w:rFonts w:cs="Times New Roman"/>
                <w:sz w:val="20"/>
              </w:rPr>
              <w:t>(15,573)</w:t>
            </w:r>
          </w:p>
          <w:p w14:paraId="4760420C" w14:textId="77777777" w:rsidR="00073E4A" w:rsidRPr="00AD5849" w:rsidRDefault="00073E4A" w:rsidP="00AD5849">
            <w:pPr>
              <w:tabs>
                <w:tab w:val="decimal" w:pos="1620"/>
              </w:tabs>
              <w:spacing w:line="240" w:lineRule="auto"/>
              <w:ind w:right="-104"/>
              <w:rPr>
                <w:rFonts w:cs="Times New Roman"/>
                <w:b/>
                <w:bCs/>
                <w:sz w:val="20"/>
              </w:rPr>
            </w:pPr>
            <w:r w:rsidRPr="00AD5849">
              <w:rPr>
                <w:rFonts w:cs="Times New Roman"/>
                <w:b/>
                <w:bCs/>
                <w:sz w:val="20"/>
              </w:rPr>
              <w:t>153,859</w:t>
            </w:r>
          </w:p>
          <w:p w14:paraId="52D29DCD" w14:textId="77777777" w:rsidR="00073E4A" w:rsidRPr="00073E4A" w:rsidRDefault="00073E4A" w:rsidP="00AD5849">
            <w:pPr>
              <w:pBdr>
                <w:bottom w:val="single" w:sz="4" w:space="1" w:color="auto"/>
              </w:pBdr>
              <w:tabs>
                <w:tab w:val="decimal" w:pos="1620"/>
              </w:tabs>
              <w:spacing w:line="240" w:lineRule="auto"/>
              <w:ind w:right="-104"/>
              <w:rPr>
                <w:rFonts w:cs="Times New Roman"/>
                <w:sz w:val="20"/>
              </w:rPr>
            </w:pPr>
            <w:r w:rsidRPr="00073E4A">
              <w:rPr>
                <w:rFonts w:cs="Times New Roman"/>
                <w:sz w:val="20"/>
              </w:rPr>
              <w:t>(61)</w:t>
            </w:r>
          </w:p>
          <w:p w14:paraId="74FC9A56" w14:textId="77777777" w:rsidR="00073E4A" w:rsidRPr="00AD5849" w:rsidRDefault="00073E4A" w:rsidP="00AD5849">
            <w:pPr>
              <w:tabs>
                <w:tab w:val="decimal" w:pos="1620"/>
              </w:tabs>
              <w:spacing w:line="240" w:lineRule="auto"/>
              <w:ind w:right="-104"/>
              <w:rPr>
                <w:rFonts w:cs="Times New Roman"/>
                <w:b/>
                <w:bCs/>
                <w:sz w:val="20"/>
              </w:rPr>
            </w:pPr>
            <w:r w:rsidRPr="00AD5849">
              <w:rPr>
                <w:rFonts w:cs="Times New Roman"/>
                <w:b/>
                <w:bCs/>
                <w:sz w:val="20"/>
              </w:rPr>
              <w:t>153,798</w:t>
            </w:r>
          </w:p>
          <w:p w14:paraId="19B9BF6B" w14:textId="57823711" w:rsidR="00073E4A" w:rsidRPr="00073E4A" w:rsidRDefault="00073E4A" w:rsidP="00AD5849">
            <w:pPr>
              <w:pBdr>
                <w:bottom w:val="single" w:sz="4" w:space="1" w:color="auto"/>
              </w:pBdr>
              <w:tabs>
                <w:tab w:val="decimal" w:pos="1620"/>
              </w:tabs>
              <w:spacing w:line="240" w:lineRule="auto"/>
              <w:ind w:right="-104"/>
              <w:rPr>
                <w:rFonts w:cs="Times New Roman"/>
                <w:sz w:val="20"/>
              </w:rPr>
            </w:pPr>
            <w:r w:rsidRPr="00073E4A">
              <w:rPr>
                <w:rFonts w:cs="Times New Roman"/>
                <w:sz w:val="20"/>
              </w:rPr>
              <w:t>14,1</w:t>
            </w:r>
            <w:r>
              <w:rPr>
                <w:rFonts w:cs="Times New Roman"/>
                <w:sz w:val="20"/>
              </w:rPr>
              <w:t>0</w:t>
            </w:r>
            <w:r w:rsidRPr="00073E4A">
              <w:rPr>
                <w:rFonts w:cs="Times New Roman"/>
                <w:sz w:val="20"/>
              </w:rPr>
              <w:t>5</w:t>
            </w:r>
          </w:p>
          <w:p w14:paraId="12611A90" w14:textId="22B88682" w:rsidR="00073E4A" w:rsidRPr="00AD5849" w:rsidRDefault="00073E4A" w:rsidP="00AD5849">
            <w:pPr>
              <w:tabs>
                <w:tab w:val="decimal" w:pos="1620"/>
              </w:tabs>
              <w:spacing w:line="240" w:lineRule="auto"/>
              <w:ind w:right="-104"/>
              <w:rPr>
                <w:rFonts w:cs="Times New Roman"/>
                <w:b/>
                <w:bCs/>
                <w:sz w:val="20"/>
              </w:rPr>
            </w:pPr>
            <w:r w:rsidRPr="00AD5849">
              <w:rPr>
                <w:rFonts w:cs="Times New Roman"/>
                <w:b/>
                <w:bCs/>
                <w:sz w:val="20"/>
              </w:rPr>
              <w:t>167,903</w:t>
            </w:r>
          </w:p>
        </w:tc>
      </w:tr>
      <w:bookmarkEnd w:id="3"/>
    </w:tbl>
    <w:p w14:paraId="14EB25C7" w14:textId="77777777" w:rsidR="002C0F4A" w:rsidRPr="005C619D" w:rsidRDefault="002C0F4A" w:rsidP="003C70D5">
      <w:pPr>
        <w:spacing w:line="240" w:lineRule="auto"/>
        <w:rPr>
          <w:rFonts w:cs="Times New Roman"/>
          <w:i/>
          <w:iCs/>
          <w:color w:val="000000"/>
          <w:sz w:val="20"/>
          <w:cs/>
          <w:lang w:val="en-US" w:bidi="th-TH"/>
        </w:rPr>
      </w:pPr>
    </w:p>
    <w:p w14:paraId="079D66E2" w14:textId="6D17239F" w:rsidR="00D06968" w:rsidRPr="00D06968" w:rsidRDefault="00BD519A" w:rsidP="00D06968">
      <w:pPr>
        <w:spacing w:line="240" w:lineRule="auto"/>
        <w:rPr>
          <w:rFonts w:cs="Times New Roman"/>
          <w:b/>
          <w:iCs/>
          <w:szCs w:val="22"/>
          <w:lang w:bidi="th-TH"/>
        </w:rPr>
      </w:pPr>
      <w:r>
        <w:rPr>
          <w:rFonts w:cs="Times New Roman"/>
          <w:b/>
          <w:iCs/>
          <w:szCs w:val="22"/>
          <w:lang w:bidi="th-TH"/>
        </w:rPr>
        <w:br w:type="page"/>
      </w:r>
    </w:p>
    <w:p w14:paraId="3C808F9E" w14:textId="77777777" w:rsidR="00D06968" w:rsidRPr="0053558B" w:rsidRDefault="00D06968" w:rsidP="00D06968">
      <w:pPr>
        <w:keepNext/>
        <w:keepLines/>
        <w:spacing w:line="240" w:lineRule="atLeast"/>
        <w:ind w:left="540" w:hanging="540"/>
        <w:outlineLvl w:val="0"/>
        <w:rPr>
          <w:rFonts w:cstheme="minorBidi"/>
          <w:b/>
          <w:iCs/>
          <w:szCs w:val="22"/>
          <w:cs/>
          <w:lang w:val="en-US" w:bidi="th-TH"/>
        </w:rPr>
      </w:pPr>
      <w:r w:rsidRPr="005C619D">
        <w:rPr>
          <w:rFonts w:cs="Times New Roman"/>
          <w:b/>
          <w:iCs/>
          <w:szCs w:val="22"/>
          <w:lang w:bidi="th-TH"/>
        </w:rPr>
        <w:lastRenderedPageBreak/>
        <w:t>7</w:t>
      </w:r>
      <w:r w:rsidRPr="005C619D">
        <w:rPr>
          <w:rFonts w:cs="Times New Roman"/>
          <w:b/>
          <w:iCs/>
          <w:szCs w:val="22"/>
          <w:lang w:bidi="th-TH"/>
        </w:rPr>
        <w:tab/>
      </w:r>
      <w:r w:rsidRPr="005C619D">
        <w:rPr>
          <w:rFonts w:cs="Times New Roman"/>
          <w:b/>
          <w:iCs/>
          <w:szCs w:val="22"/>
        </w:rPr>
        <w:t>Risk management</w:t>
      </w:r>
    </w:p>
    <w:p w14:paraId="2B127DFC" w14:textId="77777777" w:rsidR="00D06968" w:rsidRPr="005C619D" w:rsidRDefault="00D06968" w:rsidP="00F357A2">
      <w:pPr>
        <w:spacing w:line="220" w:lineRule="exact"/>
        <w:ind w:left="518"/>
        <w:jc w:val="both"/>
        <w:rPr>
          <w:rFonts w:cs="Times New Roman"/>
          <w:color w:val="000000"/>
          <w:sz w:val="20"/>
          <w:lang w:val="en-US" w:bidi="th-TH"/>
        </w:rPr>
      </w:pPr>
    </w:p>
    <w:p w14:paraId="7F78015D" w14:textId="77777777" w:rsidR="00D06968" w:rsidRPr="000B3C3F" w:rsidRDefault="00D06968" w:rsidP="00D06968">
      <w:pPr>
        <w:ind w:left="562"/>
        <w:jc w:val="both"/>
        <w:rPr>
          <w:rFonts w:cs="Times New Roman"/>
          <w:b/>
          <w:bCs/>
          <w:i/>
          <w:iCs/>
          <w:color w:val="000000"/>
          <w:sz w:val="20"/>
          <w:lang w:val="en-US" w:bidi="th-TH"/>
        </w:rPr>
      </w:pPr>
      <w:r w:rsidRPr="0053558B">
        <w:rPr>
          <w:rFonts w:cs="Times New Roman"/>
          <w:b/>
          <w:bCs/>
          <w:i/>
          <w:iCs/>
          <w:color w:val="000000"/>
          <w:sz w:val="20"/>
          <w:lang w:val="en-US" w:bidi="th-TH"/>
        </w:rPr>
        <w:t>Risk management approach</w:t>
      </w:r>
    </w:p>
    <w:p w14:paraId="39D93E4D" w14:textId="77777777" w:rsidR="00D06968" w:rsidRPr="000B3C3F" w:rsidRDefault="00D06968" w:rsidP="00D06968">
      <w:pPr>
        <w:spacing w:line="200" w:lineRule="exact"/>
        <w:jc w:val="both"/>
        <w:rPr>
          <w:rFonts w:cs="Times New Roman"/>
          <w:color w:val="000000"/>
          <w:sz w:val="20"/>
          <w:lang w:val="en-US" w:bidi="th-TH"/>
        </w:rPr>
      </w:pPr>
    </w:p>
    <w:p w14:paraId="5E37F101" w14:textId="1E18F6EF" w:rsidR="00D06968" w:rsidRPr="0053558B" w:rsidRDefault="00D06968" w:rsidP="00D06968">
      <w:pPr>
        <w:ind w:left="567"/>
        <w:jc w:val="both"/>
        <w:rPr>
          <w:rFonts w:cs="Times New Roman"/>
          <w:color w:val="000000"/>
          <w:sz w:val="20"/>
          <w:lang w:val="en-US" w:bidi="th-TH"/>
        </w:rPr>
      </w:pPr>
      <w:r w:rsidRPr="0053558B">
        <w:rPr>
          <w:rFonts w:cs="Times New Roman"/>
          <w:color w:val="000000"/>
          <w:sz w:val="20"/>
          <w:lang w:val="en-US" w:bidi="th-TH"/>
        </w:rPr>
        <w:t>Risk management is an integral part of the Bank</w:t>
      </w:r>
      <w:r w:rsidR="00826417">
        <w:rPr>
          <w:rFonts w:cs="Times New Roman"/>
          <w:color w:val="000000"/>
          <w:sz w:val="20"/>
          <w:lang w:val="en-US" w:bidi="th-TH"/>
        </w:rPr>
        <w:t xml:space="preserve"> and it</w:t>
      </w:r>
      <w:r w:rsidRPr="0053558B">
        <w:rPr>
          <w:rFonts w:cs="Times New Roman"/>
          <w:color w:val="000000"/>
          <w:sz w:val="20"/>
          <w:lang w:val="en-US" w:bidi="th-TH"/>
        </w:rPr>
        <w:t>s</w:t>
      </w:r>
      <w:r w:rsidR="00826417">
        <w:rPr>
          <w:rFonts w:cs="Times New Roman"/>
          <w:color w:val="000000"/>
          <w:sz w:val="20"/>
          <w:lang w:val="en-US" w:bidi="th-TH"/>
        </w:rPr>
        <w:t xml:space="preserve"> subsidiaries’</w:t>
      </w:r>
      <w:r w:rsidRPr="0053558B">
        <w:rPr>
          <w:rFonts w:cs="Times New Roman"/>
          <w:color w:val="000000"/>
          <w:sz w:val="20"/>
          <w:lang w:val="en-US" w:bidi="th-TH"/>
        </w:rPr>
        <w:t xml:space="preserve"> business activities and strategic planning with the objective to optimize risks and returns and create sustainable shareholder value. The Bank</w:t>
      </w:r>
      <w:r w:rsidR="00826417">
        <w:rPr>
          <w:rFonts w:cs="Times New Roman"/>
          <w:color w:val="000000"/>
          <w:sz w:val="20"/>
          <w:lang w:val="en-US" w:bidi="th-TH"/>
        </w:rPr>
        <w:t xml:space="preserve"> and its subsidiaries</w:t>
      </w:r>
      <w:r w:rsidRPr="0053558B">
        <w:rPr>
          <w:rFonts w:cs="Times New Roman"/>
          <w:color w:val="000000"/>
          <w:sz w:val="20"/>
          <w:lang w:val="en-US" w:bidi="th-TH"/>
        </w:rPr>
        <w:t xml:space="preserve"> establish a solid risk governance framework which serves as the foundation for the consistent and effective risk management. Risk governance framework mainly consists of risk appetite, risk management policies and strategies, risk culture, risk management processes and system which can address the overall risk and significant risks of </w:t>
      </w:r>
      <w:r w:rsidR="00090445">
        <w:rPr>
          <w:rFonts w:cs="Times New Roman"/>
          <w:color w:val="000000"/>
          <w:sz w:val="20"/>
          <w:lang w:val="en-US" w:bidi="th-TH"/>
        </w:rPr>
        <w:t xml:space="preserve">            </w:t>
      </w:r>
      <w:r w:rsidRPr="0053558B">
        <w:rPr>
          <w:rFonts w:cs="Times New Roman"/>
          <w:color w:val="000000"/>
          <w:sz w:val="20"/>
          <w:lang w:val="en-US" w:bidi="th-TH"/>
        </w:rPr>
        <w:t>the Bank</w:t>
      </w:r>
      <w:r w:rsidR="007727B0">
        <w:rPr>
          <w:rFonts w:cs="Times New Roman"/>
          <w:color w:val="000000"/>
          <w:sz w:val="20"/>
          <w:lang w:val="en-US" w:bidi="th-TH"/>
        </w:rPr>
        <w:t xml:space="preserve"> </w:t>
      </w:r>
      <w:r w:rsidR="006D1B93">
        <w:rPr>
          <w:rFonts w:cs="Times New Roman"/>
          <w:color w:val="000000"/>
          <w:sz w:val="20"/>
          <w:lang w:val="en-US" w:bidi="th-TH"/>
        </w:rPr>
        <w:t>and its subsidiaries</w:t>
      </w:r>
      <w:r w:rsidRPr="000B3C3F">
        <w:rPr>
          <w:rFonts w:cs="Times New Roman"/>
          <w:color w:val="000000"/>
          <w:sz w:val="20"/>
          <w:lang w:val="en-US" w:bidi="th-TH"/>
        </w:rPr>
        <w:t xml:space="preserve"> </w:t>
      </w:r>
      <w:r w:rsidRPr="0053558B">
        <w:rPr>
          <w:rFonts w:cs="Times New Roman"/>
          <w:color w:val="000000"/>
          <w:sz w:val="20"/>
          <w:lang w:val="en-US" w:bidi="th-TH"/>
        </w:rPr>
        <w:t>i.e. credit, market, non-financial, liquidity, reputational and strategic risks.</w:t>
      </w:r>
      <w:r w:rsidRPr="000B3C3F">
        <w:t xml:space="preserve"> </w:t>
      </w:r>
    </w:p>
    <w:p w14:paraId="232595D2" w14:textId="77777777" w:rsidR="00D06968" w:rsidRPr="0053558B" w:rsidRDefault="00D06968" w:rsidP="00F357A2">
      <w:pPr>
        <w:spacing w:line="220" w:lineRule="exact"/>
        <w:ind w:left="518"/>
        <w:jc w:val="both"/>
        <w:rPr>
          <w:rFonts w:cs="Times New Roman"/>
          <w:color w:val="000000"/>
          <w:sz w:val="20"/>
          <w:lang w:bidi="th-TH"/>
        </w:rPr>
      </w:pPr>
    </w:p>
    <w:p w14:paraId="73F166B0" w14:textId="400C5185" w:rsidR="00D06968" w:rsidRPr="0053558B" w:rsidRDefault="00D06968" w:rsidP="00D06968">
      <w:pPr>
        <w:ind w:left="567"/>
        <w:jc w:val="both"/>
        <w:rPr>
          <w:rFonts w:cs="Times New Roman"/>
          <w:color w:val="000000"/>
          <w:sz w:val="20"/>
          <w:lang w:val="en-US" w:bidi="th-TH"/>
        </w:rPr>
      </w:pPr>
      <w:r w:rsidRPr="0053558B">
        <w:rPr>
          <w:rFonts w:cs="Times New Roman"/>
          <w:color w:val="000000"/>
          <w:sz w:val="20"/>
          <w:lang w:val="en-US" w:bidi="th-TH"/>
        </w:rPr>
        <w:t xml:space="preserve">The Board of Directors holds the ultimate responsibility of overall risk management and ensure that all risk governance framework is well communicated through the whole </w:t>
      </w:r>
      <w:proofErr w:type="spellStart"/>
      <w:r w:rsidRPr="0053558B">
        <w:rPr>
          <w:rFonts w:cs="Times New Roman"/>
          <w:color w:val="000000"/>
          <w:sz w:val="20"/>
          <w:lang w:val="en-US" w:bidi="th-TH"/>
        </w:rPr>
        <w:t>organi</w:t>
      </w:r>
      <w:r w:rsidR="003C7991">
        <w:rPr>
          <w:rFonts w:cs="Times New Roman"/>
          <w:color w:val="000000"/>
          <w:sz w:val="20"/>
          <w:lang w:val="en-US" w:bidi="th-TH"/>
        </w:rPr>
        <w:t>s</w:t>
      </w:r>
      <w:r w:rsidRPr="0053558B">
        <w:rPr>
          <w:rFonts w:cs="Times New Roman"/>
          <w:color w:val="000000"/>
          <w:sz w:val="20"/>
          <w:lang w:val="en-US" w:bidi="th-TH"/>
        </w:rPr>
        <w:t>ation</w:t>
      </w:r>
      <w:proofErr w:type="spellEnd"/>
      <w:r w:rsidRPr="0053558B">
        <w:rPr>
          <w:rFonts w:cs="Times New Roman"/>
          <w:color w:val="000000"/>
          <w:sz w:val="20"/>
          <w:lang w:val="en-US" w:bidi="th-TH"/>
        </w:rPr>
        <w:t>. For effective risk oversights, the Risk Oversight Committee (ROC) has been delegated by the Board of Directors to review and oversee the management of all risks across the Bank and</w:t>
      </w:r>
      <w:r w:rsidR="003C7991">
        <w:rPr>
          <w:rFonts w:cs="Times New Roman"/>
          <w:color w:val="000000"/>
          <w:sz w:val="20"/>
          <w:lang w:val="en-US" w:bidi="th-TH"/>
        </w:rPr>
        <w:t xml:space="preserve"> its subsidiaries</w:t>
      </w:r>
      <w:r w:rsidRPr="0053558B">
        <w:rPr>
          <w:rFonts w:cs="Times New Roman"/>
          <w:color w:val="000000"/>
          <w:sz w:val="20"/>
          <w:lang w:val="en-US" w:bidi="th-TH"/>
        </w:rPr>
        <w:t xml:space="preserve"> </w:t>
      </w:r>
      <w:r w:rsidR="0073126D">
        <w:rPr>
          <w:rFonts w:cs="Times New Roman"/>
          <w:color w:val="000000"/>
          <w:sz w:val="20"/>
          <w:lang w:val="en-US" w:bidi="th-TH"/>
        </w:rPr>
        <w:t>are</w:t>
      </w:r>
      <w:r w:rsidRPr="0053558B">
        <w:rPr>
          <w:rFonts w:cs="Times New Roman"/>
          <w:color w:val="000000"/>
          <w:sz w:val="20"/>
          <w:lang w:val="en-US" w:bidi="th-TH"/>
        </w:rPr>
        <w:t xml:space="preserve"> </w:t>
      </w:r>
      <w:proofErr w:type="spellStart"/>
      <w:r w:rsidRPr="0053558B">
        <w:rPr>
          <w:rFonts w:cs="Times New Roman"/>
          <w:color w:val="000000"/>
          <w:sz w:val="20"/>
          <w:lang w:val="en-US" w:bidi="th-TH"/>
        </w:rPr>
        <w:t>authori</w:t>
      </w:r>
      <w:r w:rsidR="003C7991">
        <w:rPr>
          <w:rFonts w:cs="Times New Roman"/>
          <w:color w:val="000000"/>
          <w:sz w:val="20"/>
          <w:lang w:val="en-US" w:bidi="th-TH"/>
        </w:rPr>
        <w:t>s</w:t>
      </w:r>
      <w:r w:rsidRPr="0053558B">
        <w:rPr>
          <w:rFonts w:cs="Times New Roman"/>
          <w:color w:val="000000"/>
          <w:sz w:val="20"/>
          <w:lang w:val="en-US" w:bidi="th-TH"/>
        </w:rPr>
        <w:t>ed</w:t>
      </w:r>
      <w:proofErr w:type="spellEnd"/>
      <w:r w:rsidRPr="0053558B">
        <w:rPr>
          <w:rFonts w:cs="Times New Roman"/>
          <w:color w:val="000000"/>
          <w:sz w:val="20"/>
          <w:lang w:val="en-US" w:bidi="th-TH"/>
        </w:rPr>
        <w:t xml:space="preserve"> to approve certain parts of Bank</w:t>
      </w:r>
      <w:r w:rsidR="006438B2">
        <w:rPr>
          <w:rFonts w:cs="Times New Roman"/>
          <w:color w:val="000000"/>
          <w:sz w:val="20"/>
          <w:lang w:val="en-US" w:bidi="th-TH"/>
        </w:rPr>
        <w:t xml:space="preserve"> and its subsidia</w:t>
      </w:r>
      <w:r w:rsidR="005E4EC6">
        <w:rPr>
          <w:rFonts w:cs="Times New Roman"/>
          <w:color w:val="000000"/>
          <w:sz w:val="20"/>
          <w:lang w:val="en-US" w:bidi="th-TH"/>
        </w:rPr>
        <w:t>r</w:t>
      </w:r>
      <w:r w:rsidR="006438B2">
        <w:rPr>
          <w:rFonts w:cs="Times New Roman"/>
          <w:color w:val="000000"/>
          <w:sz w:val="20"/>
          <w:lang w:val="en-US" w:bidi="th-TH"/>
        </w:rPr>
        <w:t>ies</w:t>
      </w:r>
      <w:r w:rsidRPr="0053558B">
        <w:rPr>
          <w:rFonts w:cs="Times New Roman"/>
          <w:color w:val="000000"/>
          <w:sz w:val="20"/>
          <w:lang w:val="en-US" w:bidi="th-TH"/>
        </w:rPr>
        <w:t xml:space="preserve">’ risk management policies, guidelines, strategies, frameworks and standards. Other risk committees which oversee specific risk areas holds the responsibility to assure that each risk area is well-managed in alignment with overall risk management. </w:t>
      </w:r>
    </w:p>
    <w:p w14:paraId="0EFD6022" w14:textId="77777777" w:rsidR="00D06968" w:rsidRPr="0053558B" w:rsidRDefault="00D06968" w:rsidP="00F357A2">
      <w:pPr>
        <w:spacing w:line="220" w:lineRule="exact"/>
        <w:ind w:left="518"/>
        <w:jc w:val="both"/>
        <w:rPr>
          <w:rFonts w:cs="Times New Roman"/>
          <w:color w:val="000000"/>
          <w:sz w:val="20"/>
          <w:lang w:val="en-US" w:bidi="th-TH"/>
        </w:rPr>
      </w:pPr>
    </w:p>
    <w:p w14:paraId="295DA4F0" w14:textId="43DA8F15" w:rsidR="00D06968" w:rsidRDefault="00D06968" w:rsidP="00D06968">
      <w:pPr>
        <w:ind w:left="567"/>
        <w:jc w:val="both"/>
        <w:rPr>
          <w:rFonts w:cs="Times New Roman"/>
          <w:color w:val="000000"/>
          <w:sz w:val="20"/>
          <w:lang w:val="en-US" w:bidi="th-TH"/>
        </w:rPr>
      </w:pPr>
      <w:r w:rsidRPr="0053558B">
        <w:rPr>
          <w:rFonts w:cs="Times New Roman"/>
          <w:color w:val="000000"/>
          <w:sz w:val="20"/>
          <w:lang w:val="en-US" w:bidi="th-TH"/>
        </w:rPr>
        <w:t>Business Units which are the 1</w:t>
      </w:r>
      <w:r w:rsidRPr="0053558B">
        <w:rPr>
          <w:rFonts w:cs="Times New Roman"/>
          <w:color w:val="000000"/>
          <w:sz w:val="20"/>
          <w:vertAlign w:val="superscript"/>
          <w:lang w:val="en-US" w:bidi="th-TH"/>
        </w:rPr>
        <w:t xml:space="preserve">st </w:t>
      </w:r>
      <w:r w:rsidRPr="0053558B">
        <w:rPr>
          <w:rFonts w:cs="Times New Roman"/>
          <w:color w:val="000000"/>
          <w:sz w:val="20"/>
          <w:lang w:val="en-US" w:bidi="th-TH"/>
        </w:rPr>
        <w:t>line of defense, are primarily responsible for managing risks and applying appropriate risk mitigation within their responsible portfolio. Risk management functions which serve as the 2</w:t>
      </w:r>
      <w:r w:rsidRPr="0053558B">
        <w:rPr>
          <w:rFonts w:cs="Times New Roman"/>
          <w:color w:val="000000"/>
          <w:sz w:val="20"/>
          <w:vertAlign w:val="superscript"/>
          <w:lang w:val="en-US" w:bidi="th-TH"/>
        </w:rPr>
        <w:t>nd</w:t>
      </w:r>
      <w:r w:rsidRPr="0053558B">
        <w:rPr>
          <w:rFonts w:cs="Times New Roman"/>
          <w:color w:val="000000"/>
          <w:sz w:val="20"/>
          <w:lang w:val="en-US" w:bidi="th-TH"/>
        </w:rPr>
        <w:t xml:space="preserve"> line of defense under the stewardship of the Chief Risk Officer (CRO) are mainly responsible for managing each significant risks of the Bank</w:t>
      </w:r>
      <w:r w:rsidR="0073126D">
        <w:rPr>
          <w:rFonts w:cs="Times New Roman"/>
          <w:color w:val="000000"/>
          <w:sz w:val="20"/>
          <w:lang w:val="en-US" w:bidi="th-TH"/>
        </w:rPr>
        <w:t xml:space="preserve"> and its subsidiaries </w:t>
      </w:r>
      <w:r w:rsidRPr="0053558B">
        <w:rPr>
          <w:rFonts w:cs="Times New Roman"/>
          <w:color w:val="000000"/>
          <w:sz w:val="20"/>
          <w:lang w:val="en-US" w:bidi="th-TH"/>
        </w:rPr>
        <w:t>including establishing risk appetite, risk management policies and guidelines, formulating risk management strategies, developing tools/systems and providing oversight 1</w:t>
      </w:r>
      <w:r w:rsidRPr="0053558B">
        <w:rPr>
          <w:rFonts w:cs="Times New Roman"/>
          <w:color w:val="000000"/>
          <w:sz w:val="20"/>
          <w:vertAlign w:val="superscript"/>
          <w:lang w:val="en-US" w:bidi="th-TH"/>
        </w:rPr>
        <w:t xml:space="preserve">st </w:t>
      </w:r>
      <w:r w:rsidRPr="0053558B">
        <w:rPr>
          <w:rFonts w:cs="Times New Roman"/>
          <w:color w:val="000000"/>
          <w:sz w:val="20"/>
          <w:lang w:val="en-US" w:bidi="th-TH"/>
        </w:rPr>
        <w:t>line of defense. Internal audit function independent from the 1</w:t>
      </w:r>
      <w:r w:rsidRPr="0053558B">
        <w:rPr>
          <w:rFonts w:cs="Times New Roman"/>
          <w:color w:val="000000"/>
          <w:sz w:val="20"/>
          <w:vertAlign w:val="superscript"/>
          <w:lang w:val="en-US" w:bidi="th-TH"/>
        </w:rPr>
        <w:t>st</w:t>
      </w:r>
      <w:r w:rsidRPr="0053558B">
        <w:rPr>
          <w:rFonts w:cs="Times New Roman"/>
          <w:color w:val="000000"/>
          <w:sz w:val="20"/>
          <w:lang w:val="en-US" w:bidi="th-TH"/>
        </w:rPr>
        <w:t xml:space="preserve"> and 2</w:t>
      </w:r>
      <w:r w:rsidRPr="0053558B">
        <w:rPr>
          <w:rFonts w:cs="Times New Roman"/>
          <w:color w:val="000000"/>
          <w:sz w:val="20"/>
          <w:vertAlign w:val="superscript"/>
          <w:lang w:val="en-US" w:bidi="th-TH"/>
        </w:rPr>
        <w:t>nd</w:t>
      </w:r>
      <w:r w:rsidRPr="0053558B">
        <w:rPr>
          <w:rFonts w:cs="Times New Roman"/>
          <w:color w:val="000000"/>
          <w:sz w:val="20"/>
          <w:lang w:val="en-US" w:bidi="th-TH"/>
        </w:rPr>
        <w:t xml:space="preserve"> line of defense serves as the 3</w:t>
      </w:r>
      <w:r w:rsidRPr="0053558B">
        <w:rPr>
          <w:rFonts w:cs="Times New Roman"/>
          <w:color w:val="000000"/>
          <w:sz w:val="20"/>
          <w:vertAlign w:val="superscript"/>
          <w:lang w:val="en-US" w:bidi="th-TH"/>
        </w:rPr>
        <w:t>rd</w:t>
      </w:r>
      <w:r w:rsidRPr="0053558B">
        <w:rPr>
          <w:rFonts w:cs="Times New Roman"/>
          <w:color w:val="000000"/>
          <w:sz w:val="20"/>
          <w:lang w:val="en-US" w:bidi="th-TH"/>
        </w:rPr>
        <w:t xml:space="preserve"> line of defense by providing independent and objective assurance on the effectiveness of controls and recommends improvements to the governance, risk and control framework.</w:t>
      </w:r>
    </w:p>
    <w:p w14:paraId="088D4197" w14:textId="77777777" w:rsidR="00D06968" w:rsidRPr="00996657" w:rsidRDefault="00D06968" w:rsidP="00F357A2">
      <w:pPr>
        <w:spacing w:line="220" w:lineRule="exact"/>
        <w:ind w:left="518"/>
        <w:jc w:val="both"/>
        <w:rPr>
          <w:szCs w:val="22"/>
          <w:lang w:val="en-US" w:bidi="th-TH"/>
        </w:rPr>
      </w:pPr>
    </w:p>
    <w:p w14:paraId="2E19EC63" w14:textId="17FFE390" w:rsidR="00D06968" w:rsidRPr="00996657" w:rsidRDefault="00D06968" w:rsidP="00D06968">
      <w:pPr>
        <w:ind w:left="562"/>
        <w:jc w:val="both"/>
        <w:rPr>
          <w:sz w:val="20"/>
          <w:lang w:val="en-US" w:bidi="th-TH"/>
        </w:rPr>
      </w:pPr>
      <w:bookmarkStart w:id="5" w:name="_Hlk47358111"/>
      <w:r w:rsidRPr="000C2FC8">
        <w:rPr>
          <w:sz w:val="20"/>
        </w:rPr>
        <w:t>Market Conduct Risk Management (MCRM) has been established as a dedicated 2</w:t>
      </w:r>
      <w:r w:rsidRPr="000C2FC8">
        <w:rPr>
          <w:sz w:val="20"/>
          <w:vertAlign w:val="superscript"/>
        </w:rPr>
        <w:t>nd</w:t>
      </w:r>
      <w:r w:rsidRPr="000C2FC8">
        <w:rPr>
          <w:sz w:val="20"/>
        </w:rPr>
        <w:t xml:space="preserve"> line of </w:t>
      </w:r>
      <w:proofErr w:type="spellStart"/>
      <w:r w:rsidRPr="000C2FC8">
        <w:rPr>
          <w:sz w:val="20"/>
        </w:rPr>
        <w:t>defense</w:t>
      </w:r>
      <w:proofErr w:type="spellEnd"/>
      <w:r w:rsidRPr="000C2FC8">
        <w:rPr>
          <w:sz w:val="20"/>
        </w:rPr>
        <w:t xml:space="preserve"> function governing and ensuring how the bank delivers or sells suitable products to the right customer in the fair dealing basis. </w:t>
      </w:r>
      <w:r w:rsidR="006A306B" w:rsidRPr="000C2FC8">
        <w:rPr>
          <w:sz w:val="20"/>
        </w:rPr>
        <w:t>A</w:t>
      </w:r>
      <w:r w:rsidRPr="000C2FC8">
        <w:rPr>
          <w:sz w:val="20"/>
        </w:rPr>
        <w:t>dditionally, a dedicated Retail Risk Management department has been set up to cover risk measurement and management for secure and unsecure lending to individuals and small non-juristic businesses.</w:t>
      </w:r>
      <w:r w:rsidRPr="00996657">
        <w:rPr>
          <w:sz w:val="20"/>
        </w:rPr>
        <w:t xml:space="preserve"> </w:t>
      </w:r>
    </w:p>
    <w:bookmarkEnd w:id="5"/>
    <w:p w14:paraId="78A27CD3" w14:textId="77777777" w:rsidR="00D06968" w:rsidRPr="005C619D" w:rsidRDefault="00D06968" w:rsidP="00F357A2">
      <w:pPr>
        <w:spacing w:line="220" w:lineRule="exact"/>
        <w:ind w:left="518"/>
        <w:jc w:val="both"/>
        <w:rPr>
          <w:rFonts w:cs="Times New Roman"/>
          <w:color w:val="000000"/>
          <w:sz w:val="20"/>
          <w:lang w:val="en-US" w:bidi="th-TH"/>
        </w:rPr>
      </w:pPr>
    </w:p>
    <w:p w14:paraId="0C9BACE2" w14:textId="77777777" w:rsidR="00D06968" w:rsidRPr="005C619D" w:rsidRDefault="00D06968" w:rsidP="00D06968">
      <w:pPr>
        <w:tabs>
          <w:tab w:val="left" w:pos="540"/>
        </w:tabs>
        <w:jc w:val="both"/>
        <w:rPr>
          <w:rFonts w:cs="Times New Roman"/>
          <w:b/>
          <w:bCs/>
          <w:i/>
          <w:iCs/>
          <w:color w:val="000000"/>
          <w:sz w:val="20"/>
          <w:lang w:val="en-US" w:bidi="th-TH"/>
        </w:rPr>
      </w:pPr>
      <w:r w:rsidRPr="005C619D">
        <w:rPr>
          <w:rFonts w:cs="Times New Roman"/>
          <w:b/>
          <w:bCs/>
          <w:i/>
          <w:iCs/>
          <w:color w:val="000000"/>
          <w:sz w:val="20"/>
          <w:lang w:val="en-US" w:bidi="th-TH"/>
        </w:rPr>
        <w:t xml:space="preserve">7.1 </w:t>
      </w:r>
      <w:r w:rsidRPr="005C619D">
        <w:rPr>
          <w:rFonts w:cs="Times New Roman"/>
          <w:b/>
          <w:bCs/>
          <w:i/>
          <w:iCs/>
          <w:color w:val="000000"/>
          <w:sz w:val="20"/>
          <w:lang w:val="en-US" w:bidi="th-TH"/>
        </w:rPr>
        <w:tab/>
        <w:t>Credit risk</w:t>
      </w:r>
    </w:p>
    <w:p w14:paraId="4B4401E3" w14:textId="77777777" w:rsidR="00D06968" w:rsidRPr="005C619D" w:rsidRDefault="00D06968" w:rsidP="00F357A2">
      <w:pPr>
        <w:spacing w:line="220" w:lineRule="exact"/>
        <w:ind w:left="518"/>
        <w:jc w:val="both"/>
        <w:rPr>
          <w:rFonts w:cs="Times New Roman"/>
          <w:color w:val="000000"/>
          <w:sz w:val="20"/>
          <w:lang w:val="en-US" w:bidi="th-TH"/>
        </w:rPr>
      </w:pPr>
    </w:p>
    <w:p w14:paraId="0B094C9E" w14:textId="3503797D" w:rsidR="00D06968" w:rsidRPr="005C619D" w:rsidRDefault="00D06968" w:rsidP="00D06968">
      <w:pPr>
        <w:autoSpaceDE w:val="0"/>
        <w:autoSpaceDN w:val="0"/>
        <w:adjustRightInd w:val="0"/>
        <w:spacing w:line="240" w:lineRule="auto"/>
        <w:ind w:left="518"/>
        <w:jc w:val="thaiDistribute"/>
        <w:rPr>
          <w:rFonts w:cs="Times New Roman"/>
          <w:color w:val="000000"/>
          <w:sz w:val="20"/>
          <w:lang w:val="en-US" w:bidi="th-TH"/>
        </w:rPr>
      </w:pPr>
      <w:r w:rsidRPr="007B4DF5">
        <w:rPr>
          <w:rFonts w:cs="Times New Roman"/>
          <w:color w:val="000000"/>
          <w:sz w:val="20"/>
          <w:lang w:val="en-US" w:bidi="th-TH"/>
        </w:rPr>
        <w:t>Credit risk is the risk to the Bank</w:t>
      </w:r>
      <w:r w:rsidR="00ED7508">
        <w:rPr>
          <w:rFonts w:cs="Times New Roman"/>
          <w:color w:val="000000"/>
          <w:sz w:val="20"/>
          <w:lang w:val="en-US" w:bidi="th-TH"/>
        </w:rPr>
        <w:t xml:space="preserve"> and its subsidiaries</w:t>
      </w:r>
      <w:r w:rsidRPr="007B4DF5">
        <w:rPr>
          <w:rFonts w:cs="Times New Roman"/>
          <w:color w:val="000000"/>
          <w:sz w:val="20"/>
          <w:lang w:val="en-US" w:bidi="th-TH"/>
        </w:rPr>
        <w:t xml:space="preserve"> as a result of borrowers and/or counterparties failing to meet their financial or contractual obligations in accordance with agreed terms. It arises principally from granting loans and undertaking contingent liabilities, </w:t>
      </w:r>
      <w:proofErr w:type="gramStart"/>
      <w:r w:rsidRPr="007B4DF5">
        <w:rPr>
          <w:rFonts w:cs="Times New Roman"/>
          <w:color w:val="000000"/>
          <w:sz w:val="20"/>
          <w:lang w:val="en-US" w:bidi="th-TH"/>
        </w:rPr>
        <w:t>and also</w:t>
      </w:r>
      <w:proofErr w:type="gramEnd"/>
      <w:r w:rsidRPr="007B4DF5">
        <w:rPr>
          <w:rFonts w:cs="Times New Roman"/>
          <w:color w:val="000000"/>
          <w:sz w:val="20"/>
          <w:lang w:val="en-US" w:bidi="th-TH"/>
        </w:rPr>
        <w:t xml:space="preserve"> from certain off-balance sheet items products such as guarantees and derivatives, etc.</w:t>
      </w:r>
    </w:p>
    <w:p w14:paraId="17983FDD" w14:textId="77777777" w:rsidR="00D06968" w:rsidRPr="005C619D" w:rsidRDefault="00D06968" w:rsidP="00F357A2">
      <w:pPr>
        <w:spacing w:line="220" w:lineRule="exact"/>
        <w:ind w:left="518"/>
        <w:jc w:val="both"/>
        <w:rPr>
          <w:rFonts w:cs="Times New Roman"/>
          <w:i/>
          <w:iCs/>
          <w:color w:val="000000"/>
          <w:sz w:val="20"/>
          <w:lang w:val="en-US" w:bidi="th-TH"/>
        </w:rPr>
      </w:pPr>
    </w:p>
    <w:p w14:paraId="46D6B2F6" w14:textId="77777777" w:rsidR="00D06968" w:rsidRPr="0053558B" w:rsidRDefault="00D06968" w:rsidP="00D06968">
      <w:pPr>
        <w:ind w:left="518"/>
        <w:jc w:val="both"/>
        <w:rPr>
          <w:rFonts w:cs="Times New Roman"/>
          <w:i/>
          <w:iCs/>
          <w:color w:val="000000"/>
          <w:sz w:val="20"/>
          <w:u w:val="single"/>
          <w:lang w:val="en-US" w:bidi="th-TH"/>
        </w:rPr>
      </w:pPr>
      <w:r w:rsidRPr="0053558B">
        <w:rPr>
          <w:rFonts w:cs="Times New Roman"/>
          <w:i/>
          <w:iCs/>
          <w:color w:val="000000"/>
          <w:sz w:val="20"/>
          <w:u w:val="single"/>
          <w:lang w:val="en-US" w:bidi="th-TH"/>
        </w:rPr>
        <w:t>Credit Risk Appetite Statement (Credit RAS)</w:t>
      </w:r>
    </w:p>
    <w:p w14:paraId="359C719E" w14:textId="77777777" w:rsidR="00D06968" w:rsidRPr="0053558B" w:rsidRDefault="00D06968" w:rsidP="00F357A2">
      <w:pPr>
        <w:spacing w:line="220" w:lineRule="exact"/>
        <w:ind w:left="518"/>
        <w:jc w:val="both"/>
        <w:rPr>
          <w:rFonts w:cs="Times New Roman"/>
          <w:color w:val="000000"/>
          <w:sz w:val="20"/>
          <w:lang w:val="en-US" w:bidi="th-TH"/>
        </w:rPr>
      </w:pPr>
    </w:p>
    <w:p w14:paraId="4DBF839A" w14:textId="10DA9ABF" w:rsidR="00D06968" w:rsidRPr="000B3C3F" w:rsidRDefault="00D06968" w:rsidP="00D06968">
      <w:pPr>
        <w:ind w:left="518"/>
        <w:jc w:val="both"/>
        <w:rPr>
          <w:rFonts w:cs="Times New Roman"/>
          <w:i/>
          <w:iCs/>
          <w:color w:val="000000"/>
          <w:sz w:val="20"/>
          <w:lang w:val="en-US" w:bidi="th-TH"/>
        </w:rPr>
      </w:pPr>
      <w:r w:rsidRPr="00D06968">
        <w:rPr>
          <w:rFonts w:cs="Times New Roman"/>
          <w:color w:val="000000"/>
          <w:sz w:val="20"/>
          <w:lang w:val="en-US" w:bidi="th-TH"/>
        </w:rPr>
        <w:t xml:space="preserve">Credit RAS is a formally documented statement of the maximum level of credit risks that </w:t>
      </w:r>
      <w:r w:rsidR="00A4250B">
        <w:rPr>
          <w:rFonts w:cs="Times New Roman"/>
          <w:color w:val="000000"/>
          <w:sz w:val="20"/>
          <w:lang w:val="en-US" w:bidi="th-TH"/>
        </w:rPr>
        <w:t xml:space="preserve">the </w:t>
      </w:r>
      <w:r w:rsidRPr="00D06968">
        <w:rPr>
          <w:rFonts w:cs="Times New Roman"/>
          <w:color w:val="000000"/>
          <w:sz w:val="20"/>
          <w:lang w:val="en-US" w:bidi="th-TH"/>
        </w:rPr>
        <w:t>Bank</w:t>
      </w:r>
      <w:r w:rsidR="00CD42B6">
        <w:rPr>
          <w:rFonts w:cs="Times New Roman"/>
          <w:color w:val="000000"/>
          <w:sz w:val="20"/>
          <w:lang w:val="en-US" w:bidi="th-TH"/>
        </w:rPr>
        <w:t xml:space="preserve"> and its subsidiaries</w:t>
      </w:r>
      <w:r w:rsidRPr="00D06968">
        <w:rPr>
          <w:rFonts w:cs="Times New Roman"/>
          <w:color w:val="000000"/>
          <w:sz w:val="20"/>
          <w:lang w:val="en-US" w:bidi="th-TH"/>
        </w:rPr>
        <w:t xml:space="preserve"> </w:t>
      </w:r>
      <w:r w:rsidR="00666C80">
        <w:rPr>
          <w:rFonts w:cs="Times New Roman"/>
          <w:color w:val="000000"/>
          <w:sz w:val="20"/>
          <w:lang w:val="en-US" w:bidi="th-TH"/>
        </w:rPr>
        <w:t>are</w:t>
      </w:r>
      <w:r w:rsidRPr="00D06968">
        <w:rPr>
          <w:rFonts w:cs="Times New Roman"/>
          <w:color w:val="000000"/>
          <w:sz w:val="20"/>
          <w:lang w:val="en-US" w:bidi="th-TH"/>
        </w:rPr>
        <w:t xml:space="preserve"> willing to accept in pursuit of its business objectives. The Bank</w:t>
      </w:r>
      <w:r w:rsidR="00515E3B">
        <w:rPr>
          <w:rFonts w:cs="Times New Roman"/>
          <w:color w:val="000000"/>
          <w:sz w:val="20"/>
          <w:lang w:val="en-US" w:bidi="th-TH"/>
        </w:rPr>
        <w:t xml:space="preserve"> and its subsidiaries</w:t>
      </w:r>
      <w:r w:rsidRPr="00D06968">
        <w:rPr>
          <w:rFonts w:cs="Times New Roman"/>
          <w:color w:val="000000"/>
          <w:sz w:val="20"/>
          <w:lang w:val="en-US" w:bidi="th-TH"/>
        </w:rPr>
        <w:t xml:space="preserve"> develop and review its Credit RAS at Bank-wide level, BU level and Portfolio level, covering all relevant credit risk metrics to monitor the quality of credit portfolio and control obligor concentration.</w:t>
      </w:r>
      <w:r w:rsidRPr="000B3C3F">
        <w:rPr>
          <w:rFonts w:cs="Times New Roman"/>
          <w:color w:val="000000"/>
          <w:sz w:val="20"/>
          <w:lang w:val="en-US" w:bidi="th-TH"/>
        </w:rPr>
        <w:t xml:space="preserve"> </w:t>
      </w:r>
    </w:p>
    <w:p w14:paraId="4728968B" w14:textId="77777777" w:rsidR="00D06968" w:rsidRPr="0053558B" w:rsidRDefault="00D06968" w:rsidP="00F357A2">
      <w:pPr>
        <w:spacing w:line="220" w:lineRule="exact"/>
        <w:ind w:left="518"/>
        <w:jc w:val="both"/>
        <w:rPr>
          <w:rFonts w:cs="Times New Roman"/>
          <w:color w:val="000000"/>
          <w:sz w:val="20"/>
          <w:u w:val="single"/>
          <w:lang w:val="en-US" w:bidi="th-TH"/>
        </w:rPr>
      </w:pPr>
    </w:p>
    <w:p w14:paraId="7B24260A" w14:textId="77777777" w:rsidR="00D06968" w:rsidRPr="0053558B" w:rsidRDefault="00D06968" w:rsidP="00D06968">
      <w:pPr>
        <w:ind w:firstLine="518"/>
        <w:jc w:val="both"/>
        <w:rPr>
          <w:rFonts w:cs="Times New Roman"/>
          <w:i/>
          <w:iCs/>
          <w:color w:val="000000"/>
          <w:sz w:val="20"/>
          <w:u w:val="single"/>
          <w:lang w:val="en-US" w:bidi="th-TH"/>
        </w:rPr>
      </w:pPr>
      <w:r w:rsidRPr="0053558B">
        <w:rPr>
          <w:rFonts w:cs="Times New Roman"/>
          <w:i/>
          <w:iCs/>
          <w:color w:val="000000"/>
          <w:sz w:val="20"/>
          <w:u w:val="single"/>
          <w:lang w:val="en-US" w:bidi="th-TH"/>
        </w:rPr>
        <w:t>Credit Risk Policies and Guidelines</w:t>
      </w:r>
    </w:p>
    <w:p w14:paraId="34D43BC7" w14:textId="77777777" w:rsidR="00D06968" w:rsidRPr="000B3C3F" w:rsidRDefault="00D06968" w:rsidP="00F357A2">
      <w:pPr>
        <w:spacing w:line="220" w:lineRule="exact"/>
        <w:ind w:left="518"/>
        <w:jc w:val="both"/>
        <w:rPr>
          <w:rFonts w:cs="Times New Roman"/>
          <w:i/>
          <w:iCs/>
          <w:color w:val="000000"/>
          <w:sz w:val="20"/>
          <w:lang w:val="en-US" w:bidi="th-TH"/>
        </w:rPr>
      </w:pPr>
    </w:p>
    <w:p w14:paraId="4D061BBB" w14:textId="77777777" w:rsidR="00D06968" w:rsidRPr="0053558B" w:rsidRDefault="00D06968" w:rsidP="00D06968">
      <w:pPr>
        <w:tabs>
          <w:tab w:val="left" w:pos="8222"/>
        </w:tabs>
        <w:autoSpaceDE w:val="0"/>
        <w:autoSpaceDN w:val="0"/>
        <w:adjustRightInd w:val="0"/>
        <w:spacing w:line="240" w:lineRule="auto"/>
        <w:ind w:left="518"/>
        <w:jc w:val="thaiDistribute"/>
        <w:rPr>
          <w:rFonts w:cs="Times New Roman"/>
          <w:color w:val="000000"/>
          <w:sz w:val="20"/>
          <w:lang w:val="en-US" w:bidi="th-TH"/>
        </w:rPr>
      </w:pPr>
      <w:r w:rsidRPr="0053558B">
        <w:rPr>
          <w:rFonts w:cs="Times New Roman"/>
          <w:color w:val="000000"/>
          <w:sz w:val="20"/>
          <w:lang w:val="en-US" w:bidi="th-TH"/>
        </w:rPr>
        <w:t>The Bank has put in place Master Credit Risk Management Policy to govern all key aspects of credit risk management</w:t>
      </w:r>
      <w:r>
        <w:rPr>
          <w:rFonts w:cs="Times New Roman"/>
          <w:color w:val="000000"/>
          <w:sz w:val="20"/>
          <w:lang w:val="en-US" w:bidi="th-TH"/>
        </w:rPr>
        <w:t xml:space="preserve">.  </w:t>
      </w:r>
      <w:r w:rsidRPr="0053558B">
        <w:rPr>
          <w:rFonts w:cs="Times New Roman"/>
          <w:color w:val="000000"/>
          <w:sz w:val="20"/>
          <w:lang w:val="en-US" w:bidi="th-TH"/>
        </w:rPr>
        <w:t>In addition, Credit risk management guidelines are established to provide the guidance in each credit risk aspects stated in Master Credit Risk Management Policy. All relevant business units and support units are required to formulate supplementary credit policies, guidelines, framework, standards, criteria, processes and procedures specific to their respective businesses.</w:t>
      </w:r>
    </w:p>
    <w:p w14:paraId="2C3943B2" w14:textId="77777777" w:rsidR="00D06968" w:rsidRPr="0053558B" w:rsidRDefault="00D06968" w:rsidP="00D06968">
      <w:pPr>
        <w:ind w:left="518"/>
        <w:jc w:val="both"/>
        <w:rPr>
          <w:rFonts w:cs="Times New Roman"/>
          <w:i/>
          <w:iCs/>
          <w:color w:val="000000"/>
          <w:sz w:val="20"/>
          <w:u w:val="single"/>
          <w:lang w:val="en-US" w:bidi="th-TH"/>
        </w:rPr>
      </w:pPr>
      <w:r w:rsidRPr="0053558B">
        <w:rPr>
          <w:rFonts w:cs="Times New Roman"/>
          <w:i/>
          <w:iCs/>
          <w:color w:val="000000"/>
          <w:sz w:val="20"/>
          <w:u w:val="single"/>
          <w:lang w:val="en-US" w:bidi="th-TH"/>
        </w:rPr>
        <w:lastRenderedPageBreak/>
        <w:t xml:space="preserve">Credit </w:t>
      </w:r>
      <w:r>
        <w:rPr>
          <w:rFonts w:cs="Times New Roman"/>
          <w:i/>
          <w:iCs/>
          <w:color w:val="000000"/>
          <w:sz w:val="20"/>
          <w:u w:val="single"/>
          <w:lang w:val="en-US" w:bidi="th-TH"/>
        </w:rPr>
        <w:t>A</w:t>
      </w:r>
      <w:r w:rsidRPr="0053558B">
        <w:rPr>
          <w:rFonts w:cs="Times New Roman"/>
          <w:i/>
          <w:iCs/>
          <w:color w:val="000000"/>
          <w:sz w:val="20"/>
          <w:u w:val="single"/>
          <w:lang w:val="en-US" w:bidi="th-TH"/>
        </w:rPr>
        <w:t xml:space="preserve">pproval </w:t>
      </w:r>
      <w:r>
        <w:rPr>
          <w:rFonts w:cs="Times New Roman"/>
          <w:i/>
          <w:iCs/>
          <w:color w:val="000000"/>
          <w:sz w:val="20"/>
          <w:u w:val="single"/>
          <w:lang w:val="en-US" w:bidi="th-TH"/>
        </w:rPr>
        <w:t>P</w:t>
      </w:r>
      <w:r w:rsidRPr="0053558B">
        <w:rPr>
          <w:rFonts w:cs="Times New Roman"/>
          <w:i/>
          <w:iCs/>
          <w:color w:val="000000"/>
          <w:sz w:val="20"/>
          <w:u w:val="single"/>
          <w:lang w:val="en-US" w:bidi="th-TH"/>
        </w:rPr>
        <w:t>rocess</w:t>
      </w:r>
    </w:p>
    <w:p w14:paraId="2BE6D4F6" w14:textId="77777777" w:rsidR="00D06968" w:rsidRPr="00F10093" w:rsidRDefault="00D06968" w:rsidP="00D06968">
      <w:pPr>
        <w:spacing w:line="200" w:lineRule="exact"/>
        <w:ind w:left="518"/>
        <w:jc w:val="both"/>
        <w:rPr>
          <w:rFonts w:cs="Times New Roman"/>
          <w:b/>
          <w:bCs/>
          <w:i/>
          <w:iCs/>
          <w:color w:val="000000"/>
          <w:sz w:val="20"/>
          <w:lang w:val="en-US" w:bidi="th-TH"/>
        </w:rPr>
      </w:pPr>
    </w:p>
    <w:p w14:paraId="5184BE47" w14:textId="0472144D" w:rsidR="00D06968" w:rsidRPr="0053558B" w:rsidRDefault="00D06968" w:rsidP="00D06968">
      <w:pPr>
        <w:autoSpaceDE w:val="0"/>
        <w:autoSpaceDN w:val="0"/>
        <w:spacing w:line="240" w:lineRule="exact"/>
        <w:ind w:left="518"/>
        <w:jc w:val="thaiDistribute"/>
        <w:rPr>
          <w:rFonts w:cs="Times New Roman"/>
          <w:color w:val="000000"/>
          <w:sz w:val="20"/>
          <w:lang w:bidi="th-TH"/>
        </w:rPr>
      </w:pPr>
      <w:r w:rsidRPr="0053558B">
        <w:rPr>
          <w:rFonts w:cs="Times New Roman"/>
          <w:color w:val="000000"/>
          <w:sz w:val="20"/>
        </w:rPr>
        <w:t xml:space="preserve">In managing credit risk,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53558B">
        <w:rPr>
          <w:rFonts w:cs="Times New Roman"/>
          <w:color w:val="000000"/>
          <w:sz w:val="20"/>
        </w:rPr>
        <w:t>segregate the roles and responsibilities of the credit marketing function from the credit granting function to ensure proper checks and balance</w:t>
      </w:r>
      <w:r>
        <w:rPr>
          <w:rFonts w:cs="Times New Roman"/>
          <w:color w:val="000000"/>
          <w:sz w:val="20"/>
        </w:rPr>
        <w:t>s</w:t>
      </w:r>
      <w:r w:rsidRPr="0053558B">
        <w:rPr>
          <w:rFonts w:cs="Times New Roman"/>
          <w:color w:val="000000"/>
          <w:sz w:val="20"/>
        </w:rPr>
        <w:t>. Individual credit risk is analysed and assessed by experienced credit officers and approved by an appropriate authority depending on the size</w:t>
      </w:r>
      <w:r w:rsidRPr="0053558B">
        <w:rPr>
          <w:rFonts w:cs="Times New Roman"/>
          <w:sz w:val="20"/>
        </w:rPr>
        <w:t xml:space="preserve"> and credit rating</w:t>
      </w:r>
      <w:r w:rsidRPr="0053558B">
        <w:rPr>
          <w:rFonts w:cs="Times New Roman"/>
          <w:color w:val="000000"/>
          <w:sz w:val="20"/>
        </w:rPr>
        <w:t xml:space="preserve"> of c</w:t>
      </w:r>
      <w:r w:rsidRPr="0053558B">
        <w:rPr>
          <w:rFonts w:cs="Times New Roman"/>
          <w:sz w:val="20"/>
        </w:rPr>
        <w:t>ustomer</w:t>
      </w:r>
      <w:r w:rsidRPr="0053558B">
        <w:rPr>
          <w:rFonts w:cs="Times New Roman"/>
          <w:color w:val="000000"/>
          <w:sz w:val="20"/>
        </w:rPr>
        <w:t>.</w:t>
      </w:r>
      <w:r w:rsidRPr="0053558B">
        <w:rPr>
          <w:rFonts w:cs="Times New Roman"/>
          <w:color w:val="000000"/>
          <w:sz w:val="20"/>
          <w:lang w:val="en-US" w:bidi="th-TH"/>
        </w:rPr>
        <w:t xml:space="preserve">   </w:t>
      </w:r>
    </w:p>
    <w:p w14:paraId="6C848C9F" w14:textId="77777777" w:rsidR="00D06968" w:rsidRPr="0053558B" w:rsidRDefault="00D06968" w:rsidP="00D06968">
      <w:pPr>
        <w:spacing w:line="240" w:lineRule="auto"/>
        <w:ind w:left="518"/>
        <w:rPr>
          <w:rFonts w:cs="Times New Roman"/>
          <w:color w:val="000000"/>
          <w:sz w:val="20"/>
        </w:rPr>
      </w:pPr>
    </w:p>
    <w:p w14:paraId="3413A001" w14:textId="278189FE" w:rsidR="00D06968" w:rsidRPr="0053558B" w:rsidRDefault="00D06968" w:rsidP="00D06968">
      <w:pPr>
        <w:autoSpaceDE w:val="0"/>
        <w:autoSpaceDN w:val="0"/>
        <w:spacing w:line="240" w:lineRule="auto"/>
        <w:ind w:left="518"/>
        <w:jc w:val="thaiDistribute"/>
        <w:rPr>
          <w:rFonts w:cs="Times New Roman"/>
          <w:color w:val="000000"/>
          <w:sz w:val="20"/>
        </w:rPr>
      </w:pPr>
      <w:r w:rsidRPr="0053558B">
        <w:rPr>
          <w:rFonts w:cs="Times New Roman"/>
          <w:color w:val="000000"/>
          <w:sz w:val="20"/>
        </w:rPr>
        <w:t xml:space="preserve">Where appropriate,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53558B">
        <w:rPr>
          <w:rFonts w:cs="Times New Roman"/>
          <w:color w:val="000000"/>
          <w:sz w:val="20"/>
        </w:rPr>
        <w:t xml:space="preserve">demand the placement of adequate collateral by customers in various forms </w:t>
      </w:r>
      <w:r w:rsidRPr="0053558B">
        <w:rPr>
          <w:rFonts w:cs="Times New Roman"/>
          <w:color w:val="000000"/>
          <w:spacing w:val="-4"/>
          <w:sz w:val="20"/>
        </w:rPr>
        <w:t>including, for example, land and building, bank deposits, securities, and personal/corporate guarantees, etc.</w:t>
      </w:r>
    </w:p>
    <w:p w14:paraId="6FEE2419" w14:textId="77777777" w:rsidR="00D06968" w:rsidRPr="000B3C3F" w:rsidRDefault="00D06968" w:rsidP="00D06968">
      <w:pPr>
        <w:autoSpaceDE w:val="0"/>
        <w:autoSpaceDN w:val="0"/>
        <w:adjustRightInd w:val="0"/>
        <w:spacing w:line="200" w:lineRule="exact"/>
        <w:ind w:left="518"/>
        <w:jc w:val="thaiDistribute"/>
        <w:rPr>
          <w:rFonts w:cs="Times New Roman"/>
          <w:color w:val="000000"/>
          <w:sz w:val="20"/>
          <w:lang w:bidi="th-TH"/>
        </w:rPr>
      </w:pPr>
    </w:p>
    <w:p w14:paraId="1DEBB5D7" w14:textId="381C3D2F" w:rsidR="00D06968" w:rsidRPr="005C619D" w:rsidRDefault="009856C2" w:rsidP="009856C2">
      <w:pPr>
        <w:autoSpaceDE w:val="0"/>
        <w:autoSpaceDN w:val="0"/>
        <w:adjustRightInd w:val="0"/>
        <w:spacing w:line="240" w:lineRule="exact"/>
        <w:ind w:left="540"/>
        <w:jc w:val="thaiDistribute"/>
        <w:rPr>
          <w:rFonts w:cs="Times New Roman"/>
          <w:color w:val="000000"/>
          <w:sz w:val="20"/>
          <w:lang w:val="en-US" w:bidi="th-TH"/>
        </w:rPr>
      </w:pPr>
      <w:r>
        <w:rPr>
          <w:rFonts w:cs="Times New Roman"/>
          <w:color w:val="000000"/>
          <w:sz w:val="20"/>
          <w:lang w:val="en-US" w:bidi="th-TH"/>
        </w:rPr>
        <w:t xml:space="preserve">The </w:t>
      </w:r>
      <w:r w:rsidRPr="00D06968">
        <w:rPr>
          <w:rFonts w:cs="Times New Roman"/>
          <w:color w:val="000000"/>
          <w:sz w:val="20"/>
          <w:lang w:val="en-US" w:bidi="th-TH"/>
        </w:rPr>
        <w:t>Bank</w:t>
      </w:r>
      <w:r>
        <w:rPr>
          <w:rFonts w:cs="Times New Roman"/>
          <w:color w:val="000000"/>
          <w:sz w:val="20"/>
          <w:lang w:val="en-US" w:bidi="th-TH"/>
        </w:rPr>
        <w:t xml:space="preserve"> and its subsidiaries</w:t>
      </w:r>
      <w:r w:rsidRPr="00D06968">
        <w:rPr>
          <w:rFonts w:cs="Times New Roman"/>
          <w:color w:val="000000"/>
          <w:sz w:val="20"/>
          <w:lang w:val="en-US" w:bidi="th-TH"/>
        </w:rPr>
        <w:t xml:space="preserve"> </w:t>
      </w:r>
      <w:r w:rsidR="00666C80" w:rsidRPr="000B3C3F">
        <w:rPr>
          <w:rFonts w:cs="Times New Roman"/>
          <w:color w:val="000000"/>
          <w:sz w:val="20"/>
          <w:lang w:val="en-US" w:bidi="th-TH"/>
        </w:rPr>
        <w:t>have</w:t>
      </w:r>
      <w:r w:rsidR="00D06968" w:rsidRPr="000B3C3F">
        <w:rPr>
          <w:rFonts w:cs="Times New Roman"/>
          <w:color w:val="000000"/>
          <w:sz w:val="20"/>
          <w:lang w:val="en-US" w:bidi="th-TH"/>
        </w:rPr>
        <w:t xml:space="preserve"> contingent liabilities by issuing loan payment and other forms of guarantees, as well as issuing letters of credit and endorsing </w:t>
      </w:r>
      <w:proofErr w:type="spellStart"/>
      <w:r w:rsidR="00D06968" w:rsidRPr="000B3C3F">
        <w:rPr>
          <w:rFonts w:cs="Times New Roman"/>
          <w:color w:val="000000"/>
          <w:sz w:val="20"/>
          <w:lang w:val="en-US" w:bidi="th-TH"/>
        </w:rPr>
        <w:t>aval</w:t>
      </w:r>
      <w:proofErr w:type="spellEnd"/>
      <w:r w:rsidR="00D06968" w:rsidRPr="000B3C3F">
        <w:rPr>
          <w:rFonts w:cs="Times New Roman"/>
          <w:color w:val="000000"/>
          <w:sz w:val="20"/>
          <w:lang w:val="en-US" w:bidi="th-TH"/>
        </w:rPr>
        <w:t xml:space="preserve"> on commercial bills and notes for its customers. Such contingent transaction activities require assessment on financial condition of customers in the same manner as done for direct lending. The Bank </w:t>
      </w:r>
      <w:r w:rsidR="0073126D">
        <w:rPr>
          <w:rFonts w:cs="Times New Roman"/>
          <w:color w:val="000000"/>
          <w:sz w:val="20"/>
          <w:lang w:val="en-US" w:bidi="th-TH"/>
        </w:rPr>
        <w:t xml:space="preserve">and its subsidiaries </w:t>
      </w:r>
      <w:r w:rsidR="00D06968" w:rsidRPr="000B3C3F">
        <w:rPr>
          <w:rFonts w:cs="Times New Roman"/>
          <w:color w:val="000000"/>
          <w:sz w:val="20"/>
          <w:lang w:val="en-US" w:bidi="th-TH"/>
        </w:rPr>
        <w:t xml:space="preserve">also </w:t>
      </w:r>
      <w:proofErr w:type="gramStart"/>
      <w:r w:rsidR="00D06968" w:rsidRPr="000B3C3F">
        <w:rPr>
          <w:rFonts w:cs="Times New Roman"/>
          <w:color w:val="000000"/>
          <w:sz w:val="20"/>
          <w:lang w:val="en-US" w:bidi="th-TH"/>
        </w:rPr>
        <w:t>makes</w:t>
      </w:r>
      <w:proofErr w:type="gramEnd"/>
      <w:r w:rsidR="00D06968" w:rsidRPr="000B3C3F">
        <w:rPr>
          <w:rFonts w:cs="Times New Roman"/>
          <w:color w:val="000000"/>
          <w:sz w:val="20"/>
          <w:lang w:val="en-US" w:bidi="th-TH"/>
        </w:rPr>
        <w:t xml:space="preserve"> a standard practice to set conditions to mitigate the elements of risk in the same manner as for direct lending procedures.</w:t>
      </w:r>
    </w:p>
    <w:p w14:paraId="76ABBC2A" w14:textId="77777777" w:rsidR="00D06968" w:rsidRDefault="00D06968" w:rsidP="00D06968">
      <w:pPr>
        <w:ind w:left="518"/>
        <w:jc w:val="both"/>
        <w:rPr>
          <w:rFonts w:cs="Times New Roman"/>
          <w:i/>
          <w:iCs/>
          <w:color w:val="000000"/>
          <w:sz w:val="20"/>
          <w:lang w:val="en-US" w:bidi="th-TH"/>
        </w:rPr>
      </w:pPr>
    </w:p>
    <w:p w14:paraId="355E86E7" w14:textId="77777777" w:rsidR="00D06968" w:rsidRPr="0053558B" w:rsidRDefault="00D06968" w:rsidP="00D06968">
      <w:pPr>
        <w:ind w:left="518"/>
        <w:jc w:val="both"/>
        <w:rPr>
          <w:rFonts w:cs="Times New Roman"/>
          <w:i/>
          <w:iCs/>
          <w:color w:val="000000"/>
          <w:sz w:val="20"/>
          <w:u w:val="single"/>
          <w:lang w:val="en-US" w:bidi="th-TH"/>
        </w:rPr>
      </w:pPr>
      <w:r w:rsidRPr="0053558B">
        <w:rPr>
          <w:rFonts w:cs="Times New Roman"/>
          <w:i/>
          <w:iCs/>
          <w:color w:val="000000"/>
          <w:sz w:val="20"/>
          <w:u w:val="single"/>
          <w:lang w:val="en-US" w:bidi="th-TH"/>
        </w:rPr>
        <w:t>Credit Review</w:t>
      </w:r>
    </w:p>
    <w:p w14:paraId="066A1846" w14:textId="77777777" w:rsidR="00D06968" w:rsidRPr="00B858E7" w:rsidRDefault="00D06968" w:rsidP="00D06968">
      <w:pPr>
        <w:autoSpaceDE w:val="0"/>
        <w:autoSpaceDN w:val="0"/>
        <w:adjustRightInd w:val="0"/>
        <w:spacing w:line="200" w:lineRule="exact"/>
        <w:ind w:left="518"/>
        <w:jc w:val="thaiDistribute"/>
        <w:rPr>
          <w:rFonts w:cs="Times New Roman"/>
          <w:b/>
          <w:bCs/>
          <w:i/>
          <w:iCs/>
          <w:color w:val="000000"/>
          <w:sz w:val="20"/>
          <w:lang w:val="en-US" w:bidi="th-TH"/>
        </w:rPr>
      </w:pPr>
    </w:p>
    <w:p w14:paraId="2947F7E0" w14:textId="426AAE37" w:rsidR="00D06968" w:rsidRDefault="00D06968" w:rsidP="00666C80">
      <w:pPr>
        <w:ind w:left="540"/>
        <w:jc w:val="both"/>
        <w:rPr>
          <w:rFonts w:cs="Times New Roman"/>
          <w:color w:val="000000"/>
          <w:sz w:val="20"/>
          <w:lang w:val="en-US" w:bidi="th-TH"/>
        </w:rPr>
      </w:pPr>
      <w:r w:rsidRPr="00B858E7">
        <w:rPr>
          <w:rFonts w:cs="Times New Roman"/>
          <w:color w:val="000000"/>
          <w:sz w:val="20"/>
          <w:lang w:val="en-US" w:bidi="th-TH"/>
        </w:rPr>
        <w:t>The Audit unit, independent unit, is responsible for performing the assessments and making recommendations to improve the adequacy and effectiveness of credit-related processes and the risk management processes.</w:t>
      </w:r>
      <w:r w:rsidR="00DE6EF3">
        <w:rPr>
          <w:rFonts w:cs="Times New Roman"/>
          <w:color w:val="000000"/>
          <w:sz w:val="20"/>
          <w:lang w:val="en-US" w:bidi="th-TH"/>
        </w:rPr>
        <w:t xml:space="preserve"> </w:t>
      </w:r>
      <w:r w:rsidRPr="00A75DC8">
        <w:rPr>
          <w:rFonts w:cs="Times New Roman"/>
          <w:sz w:val="20"/>
        </w:rPr>
        <w:t>Moreover, the Independent Credit Review (ICR) team, under Market Conduct Risk Management (MCRM) unit, performs individual credit reviews to ensure that the credit process and account administration are effectively conducted in accordance with policies and procedures, and in compliance with the regulatory requirements.</w:t>
      </w:r>
    </w:p>
    <w:p w14:paraId="48FD23E4" w14:textId="77777777" w:rsidR="00D06968" w:rsidRPr="0053558B" w:rsidRDefault="00D06968" w:rsidP="00D06968">
      <w:pPr>
        <w:spacing w:line="240" w:lineRule="auto"/>
        <w:jc w:val="thaiDistribute"/>
        <w:rPr>
          <w:rFonts w:eastAsia="AngsanaNew" w:cs="Times New Roman"/>
          <w:i/>
          <w:iCs/>
          <w:sz w:val="20"/>
          <w:highlight w:val="green"/>
          <w:u w:val="single"/>
          <w:lang w:eastAsia="en-GB"/>
        </w:rPr>
      </w:pPr>
    </w:p>
    <w:p w14:paraId="3256C1AA" w14:textId="77777777" w:rsidR="00D06968" w:rsidRDefault="00D06968" w:rsidP="00D06968">
      <w:pPr>
        <w:tabs>
          <w:tab w:val="left" w:pos="540"/>
        </w:tabs>
        <w:ind w:left="567"/>
        <w:jc w:val="both"/>
        <w:rPr>
          <w:rFonts w:cs="Times New Roman"/>
          <w:i/>
          <w:iCs/>
          <w:color w:val="000000"/>
          <w:sz w:val="20"/>
          <w:lang w:val="en-US" w:bidi="th-TH"/>
        </w:rPr>
      </w:pPr>
      <w:r w:rsidRPr="0053558B">
        <w:rPr>
          <w:rFonts w:cs="Times New Roman"/>
          <w:i/>
          <w:iCs/>
          <w:color w:val="000000"/>
          <w:sz w:val="20"/>
          <w:u w:val="single"/>
          <w:lang w:val="en-US" w:bidi="th-TH"/>
        </w:rPr>
        <w:t>Internal Rating and External Rating Framework</w:t>
      </w:r>
    </w:p>
    <w:p w14:paraId="45505672" w14:textId="77777777" w:rsidR="00D06968" w:rsidRPr="006611C0" w:rsidRDefault="00D06968" w:rsidP="00D06968">
      <w:pPr>
        <w:tabs>
          <w:tab w:val="left" w:pos="720"/>
        </w:tabs>
        <w:autoSpaceDE w:val="0"/>
        <w:autoSpaceDN w:val="0"/>
        <w:adjustRightInd w:val="0"/>
        <w:spacing w:line="240" w:lineRule="auto"/>
        <w:jc w:val="thaiDistribute"/>
        <w:rPr>
          <w:rFonts w:eastAsia="AngsanaNew" w:cs="Times New Roman"/>
          <w:sz w:val="20"/>
          <w:lang w:val="en-US" w:eastAsia="en-GB" w:bidi="th-TH"/>
        </w:rPr>
      </w:pPr>
    </w:p>
    <w:p w14:paraId="36113C64" w14:textId="7DFC52FB" w:rsidR="00D06968" w:rsidRPr="0053558B" w:rsidRDefault="00D06968" w:rsidP="00D06968">
      <w:pPr>
        <w:tabs>
          <w:tab w:val="left" w:pos="720"/>
        </w:tabs>
        <w:autoSpaceDE w:val="0"/>
        <w:autoSpaceDN w:val="0"/>
        <w:adjustRightInd w:val="0"/>
        <w:spacing w:line="240" w:lineRule="auto"/>
        <w:ind w:left="562"/>
        <w:jc w:val="thaiDistribute"/>
        <w:rPr>
          <w:rFonts w:cs="Times New Roman"/>
          <w:sz w:val="20"/>
        </w:rPr>
      </w:pPr>
      <w:r w:rsidRPr="0053558B">
        <w:rPr>
          <w:rFonts w:cs="Times New Roman"/>
          <w:sz w:val="20"/>
        </w:rPr>
        <w:t xml:space="preserve">Risk ratings are typically based on credit analysis factors and/or market condition indicators, considering both the quantitative and qualitative information. </w:t>
      </w:r>
      <w:r w:rsidRPr="0053558B">
        <w:rPr>
          <w:rFonts w:eastAsia="AngsanaNew" w:cs="Times New Roman"/>
          <w:sz w:val="20"/>
          <w:lang w:val="en-US" w:eastAsia="en-GB"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53558B">
        <w:rPr>
          <w:rFonts w:eastAsia="AngsanaNew" w:cs="Times New Roman"/>
          <w:sz w:val="20"/>
          <w:lang w:val="en-US" w:eastAsia="en-GB" w:bidi="th-TH"/>
        </w:rPr>
        <w:t>developed internal credit risk models for</w:t>
      </w:r>
      <w:r w:rsidRPr="0053558B">
        <w:rPr>
          <w:rFonts w:cs="Times New Roman"/>
          <w:sz w:val="20"/>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4E468E29" w14:textId="77777777" w:rsidR="00D06968" w:rsidRPr="0053558B" w:rsidRDefault="00D06968" w:rsidP="00D06968">
      <w:pPr>
        <w:tabs>
          <w:tab w:val="left" w:pos="720"/>
        </w:tabs>
        <w:autoSpaceDE w:val="0"/>
        <w:autoSpaceDN w:val="0"/>
        <w:adjustRightInd w:val="0"/>
        <w:spacing w:line="240" w:lineRule="auto"/>
        <w:jc w:val="thaiDistribute"/>
        <w:rPr>
          <w:rFonts w:cs="Times New Roman"/>
          <w:sz w:val="20"/>
          <w:lang w:bidi="th-TH"/>
        </w:rPr>
      </w:pPr>
    </w:p>
    <w:p w14:paraId="03C89FD4" w14:textId="03FFCE75" w:rsidR="00D06968" w:rsidRPr="0053558B" w:rsidRDefault="00D06968" w:rsidP="00D06968">
      <w:pPr>
        <w:tabs>
          <w:tab w:val="left" w:pos="720"/>
        </w:tabs>
        <w:autoSpaceDE w:val="0"/>
        <w:autoSpaceDN w:val="0"/>
        <w:adjustRightInd w:val="0"/>
        <w:spacing w:line="240" w:lineRule="auto"/>
        <w:ind w:left="562"/>
        <w:jc w:val="thaiDistribute"/>
        <w:rPr>
          <w:rFonts w:eastAsia="AngsanaNew" w:cs="Times New Roman"/>
          <w:sz w:val="20"/>
          <w:lang w:val="en-US" w:eastAsia="en-GB" w:bidi="th-TH"/>
        </w:rPr>
      </w:pPr>
      <w:r w:rsidRPr="0053558B">
        <w:rPr>
          <w:rFonts w:eastAsia="AngsanaNew" w:cs="Times New Roman"/>
          <w:sz w:val="20"/>
          <w:lang w:eastAsia="en-GB" w:bidi="th-TH"/>
        </w:rPr>
        <w:t>Credit</w:t>
      </w:r>
      <w:r w:rsidRPr="0053558B">
        <w:rPr>
          <w:rFonts w:eastAsia="AngsanaNew" w:cs="Times New Roman"/>
          <w:sz w:val="20"/>
          <w:lang w:val="en-US" w:eastAsia="en-GB" w:bidi="th-TH"/>
        </w:rPr>
        <w:t xml:space="preserve"> risk models have been developed to determine probability of default (PD), exposure at default (EAD), and loss given default (LGD). </w:t>
      </w:r>
      <w:r w:rsidRPr="0053558B">
        <w:rPr>
          <w:rFonts w:cs="Times New Roman"/>
          <w:sz w:val="20"/>
        </w:rPr>
        <w:t xml:space="preserve">All models comprise both quantitative and qualitative factors/information. For the qualitative aspect, the data is collected from historical or from service providers. </w:t>
      </w:r>
      <w:r>
        <w:rPr>
          <w:rFonts w:cs="Times New Roman"/>
          <w:sz w:val="20"/>
        </w:rPr>
        <w:t>In addition to the wide range of activities described above, the Bank</w:t>
      </w:r>
      <w:r w:rsidR="0073126D">
        <w:rPr>
          <w:rFonts w:cs="Times New Roman"/>
          <w:sz w:val="20"/>
        </w:rPr>
        <w:t xml:space="preserve"> and its subsidiaries</w:t>
      </w:r>
      <w:r>
        <w:rPr>
          <w:rFonts w:cs="Times New Roman"/>
          <w:sz w:val="20"/>
        </w:rPr>
        <w:t xml:space="preserve"> also uses</w:t>
      </w:r>
      <w:r w:rsidRPr="0053558B">
        <w:rPr>
          <w:rFonts w:cs="Times New Roman"/>
          <w:sz w:val="20"/>
        </w:rPr>
        <w:t xml:space="preserve"> credit risk models </w:t>
      </w:r>
      <w:r w:rsidRPr="0053558B">
        <w:rPr>
          <w:rFonts w:eastAsia="AngsanaNew" w:cs="Times New Roman"/>
          <w:sz w:val="20"/>
          <w:szCs w:val="25"/>
          <w:lang w:val="en-US" w:eastAsia="en-GB" w:bidi="th-TH"/>
        </w:rPr>
        <w:t>in</w:t>
      </w:r>
      <w:r>
        <w:rPr>
          <w:rFonts w:eastAsia="AngsanaNew" w:cs="Times New Roman"/>
          <w:sz w:val="20"/>
          <w:szCs w:val="25"/>
          <w:lang w:val="en-US" w:eastAsia="en-GB" w:bidi="th-TH"/>
        </w:rPr>
        <w:t xml:space="preserve"> the process to</w:t>
      </w:r>
      <w:r w:rsidRPr="0053558B">
        <w:rPr>
          <w:rFonts w:eastAsia="AngsanaNew" w:cs="Times New Roman"/>
          <w:sz w:val="20"/>
          <w:szCs w:val="25"/>
          <w:lang w:val="en-US" w:eastAsia="en-GB" w:bidi="th-TH"/>
        </w:rPr>
        <w:t xml:space="preserve"> determi</w:t>
      </w:r>
      <w:r>
        <w:rPr>
          <w:rFonts w:eastAsia="AngsanaNew" w:cs="Times New Roman"/>
          <w:sz w:val="20"/>
          <w:szCs w:val="25"/>
          <w:lang w:val="en-US" w:eastAsia="en-GB" w:bidi="th-TH"/>
        </w:rPr>
        <w:t>ne</w:t>
      </w:r>
      <w:r w:rsidRPr="0053558B">
        <w:rPr>
          <w:rFonts w:eastAsia="AngsanaNew" w:cs="Times New Roman"/>
          <w:sz w:val="20"/>
          <w:szCs w:val="25"/>
          <w:lang w:val="en-US" w:eastAsia="en-GB" w:bidi="th-TH"/>
        </w:rPr>
        <w:t xml:space="preserve"> </w:t>
      </w:r>
      <w:r w:rsidRPr="0053558B">
        <w:rPr>
          <w:rFonts w:eastAsia="AngsanaNew" w:cs="Times New Roman"/>
          <w:sz w:val="20"/>
          <w:lang w:val="en-US" w:eastAsia="en-GB" w:bidi="th-TH"/>
        </w:rPr>
        <w:t>loan loss provisioning, regulatory capital, and economic capital</w:t>
      </w:r>
      <w:r w:rsidRPr="004B5C96">
        <w:rPr>
          <w:rFonts w:eastAsia="AngsanaNew" w:cs="Times New Roman"/>
          <w:sz w:val="20"/>
          <w:lang w:val="en-US" w:eastAsia="en-GB" w:bidi="th-TH"/>
        </w:rPr>
        <w:t xml:space="preserve">. </w:t>
      </w:r>
    </w:p>
    <w:p w14:paraId="42A82ED4" w14:textId="77777777" w:rsidR="00D06968" w:rsidRPr="004B5C96" w:rsidRDefault="00D06968" w:rsidP="00D06968">
      <w:pPr>
        <w:ind w:left="567"/>
        <w:jc w:val="both"/>
        <w:rPr>
          <w:rFonts w:cs="Times New Roman"/>
          <w:color w:val="000000"/>
          <w:sz w:val="20"/>
          <w:lang w:val="en-US" w:bidi="th-TH"/>
        </w:rPr>
      </w:pPr>
    </w:p>
    <w:p w14:paraId="4919584D" w14:textId="3C8E369C" w:rsidR="00D06968" w:rsidRPr="004B5C96" w:rsidRDefault="00D06968" w:rsidP="00D06968">
      <w:pPr>
        <w:tabs>
          <w:tab w:val="left" w:pos="720"/>
        </w:tabs>
        <w:autoSpaceDE w:val="0"/>
        <w:autoSpaceDN w:val="0"/>
        <w:adjustRightInd w:val="0"/>
        <w:spacing w:line="240" w:lineRule="auto"/>
        <w:ind w:left="540"/>
        <w:jc w:val="thaiDistribute"/>
        <w:rPr>
          <w:rFonts w:cs="Times New Roman"/>
          <w:sz w:val="20"/>
        </w:rPr>
      </w:pPr>
      <w:r w:rsidRPr="0053558B">
        <w:rPr>
          <w:rFonts w:cs="Times New Roman"/>
          <w:sz w:val="20"/>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53558B">
        <w:rPr>
          <w:rFonts w:cs="Times New Roman"/>
          <w:sz w:val="20"/>
        </w:rPr>
        <w:t>set up Risk Rating Guideline to provide the logic and use of creating and verifying model</w:t>
      </w:r>
      <w:r>
        <w:rPr>
          <w:rFonts w:cs="Times New Roman"/>
          <w:sz w:val="20"/>
        </w:rPr>
        <w:t>-</w:t>
      </w:r>
      <w:r w:rsidRPr="0053558B">
        <w:rPr>
          <w:rFonts w:cs="Times New Roman"/>
          <w:sz w:val="20"/>
        </w:rPr>
        <w:t xml:space="preserve">based Risk Ratings. Currently,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53558B">
        <w:rPr>
          <w:rFonts w:cs="Times New Roman"/>
          <w:sz w:val="20"/>
        </w:rPr>
        <w:t>uses different risk rating models according to different borrower segment.</w:t>
      </w:r>
    </w:p>
    <w:p w14:paraId="6C5D6147" w14:textId="77777777" w:rsidR="00D06968" w:rsidRPr="004B5C96" w:rsidRDefault="00D06968" w:rsidP="00D06968">
      <w:pPr>
        <w:tabs>
          <w:tab w:val="left" w:pos="540"/>
        </w:tabs>
        <w:ind w:left="567"/>
        <w:jc w:val="both"/>
        <w:rPr>
          <w:rFonts w:cs="Times New Roman"/>
          <w:i/>
          <w:iCs/>
          <w:color w:val="000000"/>
          <w:sz w:val="20"/>
          <w:lang w:bidi="th-TH"/>
        </w:rPr>
      </w:pPr>
    </w:p>
    <w:p w14:paraId="5569E2CB" w14:textId="78050BCD" w:rsidR="00D06968" w:rsidRPr="00666C80" w:rsidRDefault="00D06968" w:rsidP="00666C80">
      <w:pPr>
        <w:tabs>
          <w:tab w:val="left" w:pos="720"/>
        </w:tabs>
        <w:autoSpaceDE w:val="0"/>
        <w:autoSpaceDN w:val="0"/>
        <w:adjustRightInd w:val="0"/>
        <w:spacing w:line="240" w:lineRule="auto"/>
        <w:ind w:left="540"/>
        <w:jc w:val="thaiDistribute"/>
        <w:rPr>
          <w:rFonts w:cs="Times New Roman"/>
          <w:sz w:val="20"/>
        </w:rPr>
      </w:pPr>
      <w:r w:rsidRPr="00666C80">
        <w:rPr>
          <w:rFonts w:cs="Times New Roman"/>
          <w:sz w:val="20"/>
        </w:rPr>
        <w:t xml:space="preserve">Credit risk grade is based on risk rating (or PD models). The </w:t>
      </w:r>
      <w:r w:rsidR="009856C2" w:rsidRPr="00666C80">
        <w:rPr>
          <w:rFonts w:cs="Times New Roman"/>
          <w:sz w:val="20"/>
        </w:rPr>
        <w:t>Bank and its subsidiaries</w:t>
      </w:r>
      <w:r w:rsidRPr="00666C80">
        <w:rPr>
          <w:rFonts w:cs="Times New Roman"/>
          <w:sz w:val="20"/>
        </w:rPr>
        <w:t xml:space="preserve"> appl</w:t>
      </w:r>
      <w:r w:rsidR="00666C80">
        <w:rPr>
          <w:rFonts w:cs="Times New Roman"/>
          <w:sz w:val="20"/>
        </w:rPr>
        <w:t>y</w:t>
      </w:r>
      <w:r w:rsidRPr="00666C80">
        <w:rPr>
          <w:rFonts w:cs="Times New Roman"/>
          <w:sz w:val="20"/>
        </w:rPr>
        <w:t xml:space="preserve"> different types of internal rating models </w:t>
      </w:r>
      <w:r w:rsidR="009856C2" w:rsidRPr="00666C80">
        <w:rPr>
          <w:rFonts w:cs="Times New Roman"/>
          <w:sz w:val="20"/>
        </w:rPr>
        <w:t>as 2 categories</w:t>
      </w:r>
      <w:r w:rsidRPr="00666C80">
        <w:rPr>
          <w:rFonts w:cs="Times New Roman"/>
          <w:sz w:val="20"/>
        </w:rPr>
        <w:t xml:space="preserve"> (1) Internal rating models for Commercial portfolio </w:t>
      </w:r>
      <w:r w:rsidR="00666C80">
        <w:rPr>
          <w:rFonts w:cs="Times New Roman"/>
          <w:sz w:val="20"/>
        </w:rPr>
        <w:t>-</w:t>
      </w:r>
      <w:r w:rsidRPr="00666C80">
        <w:rPr>
          <w:rFonts w:cs="Times New Roman"/>
          <w:sz w:val="20"/>
        </w:rPr>
        <w:t xml:space="preserve"> based on most recent available financial position and qualitative assessment on the profile of the borrowers; and, (2) Internal rating models for small SME and retail portfolios are based on behavioural and/or credit performance  proved by statistical methods to measure an appropriate credit risk grade.    </w:t>
      </w:r>
    </w:p>
    <w:p w14:paraId="5A2E6547" w14:textId="77777777" w:rsidR="00D06968" w:rsidRPr="0053558B" w:rsidRDefault="00D06968" w:rsidP="00D06968">
      <w:pPr>
        <w:ind w:left="520"/>
        <w:jc w:val="thaiDistribute"/>
        <w:rPr>
          <w:rFonts w:cs="Times New Roman"/>
          <w:color w:val="000000"/>
          <w:sz w:val="20"/>
        </w:rPr>
      </w:pPr>
    </w:p>
    <w:p w14:paraId="5CA0C756" w14:textId="7CD406D5" w:rsidR="00D06968" w:rsidRPr="00666C80" w:rsidRDefault="00D06968" w:rsidP="00D06968">
      <w:pPr>
        <w:spacing w:line="240" w:lineRule="auto"/>
        <w:ind w:left="567"/>
        <w:jc w:val="thaiDistribute"/>
        <w:rPr>
          <w:rFonts w:cs="Times New Roman"/>
          <w:color w:val="000000"/>
          <w:sz w:val="20"/>
        </w:rPr>
      </w:pPr>
      <w:r w:rsidRPr="00666C80">
        <w:rPr>
          <w:rFonts w:cs="Times New Roman"/>
          <w:color w:val="000000"/>
          <w:sz w:val="20"/>
        </w:rPr>
        <w:t>Exposures and the corresponding credit risk grades are subject to review at a frequency stipulated in the policy.  Risk rating models are reviewed at least annually, and the performance of the models are subject to regular monitoring.   This is a process to keep both risk grade and models up to date and healthiest.</w:t>
      </w:r>
    </w:p>
    <w:p w14:paraId="3801C96F" w14:textId="77777777" w:rsidR="00AB27C9" w:rsidRPr="00666C80" w:rsidRDefault="00AB27C9" w:rsidP="00D06968">
      <w:pPr>
        <w:tabs>
          <w:tab w:val="left" w:pos="720"/>
        </w:tabs>
        <w:autoSpaceDE w:val="0"/>
        <w:autoSpaceDN w:val="0"/>
        <w:adjustRightInd w:val="0"/>
        <w:spacing w:line="240" w:lineRule="auto"/>
        <w:ind w:left="562"/>
        <w:jc w:val="thaiDistribute"/>
        <w:rPr>
          <w:rFonts w:cs="Times New Roman"/>
          <w:sz w:val="20"/>
        </w:rPr>
      </w:pPr>
    </w:p>
    <w:p w14:paraId="1F0C18F1" w14:textId="7D6F75A9" w:rsidR="00D06968" w:rsidRPr="00666C80" w:rsidRDefault="00D06968" w:rsidP="00D06968">
      <w:pPr>
        <w:tabs>
          <w:tab w:val="left" w:pos="720"/>
        </w:tabs>
        <w:autoSpaceDE w:val="0"/>
        <w:autoSpaceDN w:val="0"/>
        <w:adjustRightInd w:val="0"/>
        <w:spacing w:line="240" w:lineRule="auto"/>
        <w:ind w:left="562"/>
        <w:jc w:val="thaiDistribute"/>
        <w:rPr>
          <w:rFonts w:cs="Times New Roman"/>
          <w:sz w:val="20"/>
        </w:rPr>
      </w:pPr>
      <w:r w:rsidRPr="00666C80">
        <w:rPr>
          <w:rFonts w:cs="Times New Roman"/>
          <w:sz w:val="20"/>
        </w:rPr>
        <w:t>A credit risk grade is ranked from lowest to highest. The lower the number in the rank, the lower the probability of default. The highest rating represents Non-performing loans with probability of default of 100%.</w:t>
      </w:r>
    </w:p>
    <w:p w14:paraId="2E25A234" w14:textId="77777777" w:rsidR="00D06968" w:rsidRPr="00666C80" w:rsidRDefault="00D06968" w:rsidP="00D06968">
      <w:pPr>
        <w:spacing w:line="240" w:lineRule="auto"/>
        <w:jc w:val="thaiDistribute"/>
        <w:rPr>
          <w:rFonts w:cstheme="minorBidi"/>
          <w:color w:val="000000"/>
          <w:sz w:val="20"/>
          <w:cs/>
          <w:lang w:bidi="th-TH"/>
        </w:rPr>
      </w:pPr>
    </w:p>
    <w:p w14:paraId="74CC77C2" w14:textId="1FFD4A27" w:rsidR="00D06968" w:rsidRDefault="00D06968" w:rsidP="00D06968">
      <w:pPr>
        <w:spacing w:line="240" w:lineRule="auto"/>
        <w:ind w:left="567"/>
        <w:jc w:val="thaiDistribute"/>
        <w:rPr>
          <w:rFonts w:cs="Times New Roman"/>
          <w:color w:val="000000"/>
          <w:sz w:val="20"/>
        </w:rPr>
      </w:pPr>
      <w:r w:rsidRPr="00D06968">
        <w:rPr>
          <w:rFonts w:cs="Times New Roman"/>
          <w:color w:val="000000"/>
          <w:sz w:val="20"/>
        </w:rPr>
        <w:lastRenderedPageBreak/>
        <w:t xml:space="preserve">In addition to the internal rating,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D06968">
        <w:rPr>
          <w:rFonts w:cs="Times New Roman"/>
          <w:color w:val="000000"/>
          <w:sz w:val="20"/>
        </w:rPr>
        <w:t>also use external ratings from an international rating agency as references for credit risk grade of investment related activities/portfolios.</w:t>
      </w:r>
      <w:r w:rsidRPr="0053558B">
        <w:rPr>
          <w:rFonts w:cs="Times New Roman"/>
          <w:color w:val="000000"/>
          <w:sz w:val="20"/>
        </w:rPr>
        <w:t xml:space="preserve">     </w:t>
      </w:r>
    </w:p>
    <w:p w14:paraId="631B49A2" w14:textId="77777777" w:rsidR="00D06968" w:rsidRDefault="00D06968" w:rsidP="00D06968">
      <w:pPr>
        <w:spacing w:line="240" w:lineRule="auto"/>
        <w:ind w:left="567"/>
        <w:jc w:val="thaiDistribute"/>
        <w:rPr>
          <w:rFonts w:cs="Times New Roman"/>
          <w:color w:val="000000"/>
          <w:sz w:val="20"/>
        </w:rPr>
      </w:pPr>
    </w:p>
    <w:p w14:paraId="28E4A4F1" w14:textId="77777777" w:rsidR="00D06968" w:rsidRPr="0053558B" w:rsidRDefault="00D06968" w:rsidP="00D06968">
      <w:pPr>
        <w:spacing w:line="240" w:lineRule="auto"/>
        <w:ind w:left="1080" w:hanging="540"/>
        <w:jc w:val="thaiDistribute"/>
        <w:rPr>
          <w:rFonts w:eastAsia="AngsanaNew" w:cs="Times New Roman"/>
          <w:i/>
          <w:iCs/>
          <w:sz w:val="20"/>
          <w:u w:val="single"/>
          <w:lang w:eastAsia="en-GB"/>
        </w:rPr>
      </w:pPr>
      <w:r w:rsidRPr="0053558B">
        <w:rPr>
          <w:rFonts w:cs="Times New Roman"/>
          <w:i/>
          <w:iCs/>
          <w:sz w:val="20"/>
          <w:u w:val="single"/>
        </w:rPr>
        <w:t>Information related to ECL</w:t>
      </w:r>
    </w:p>
    <w:p w14:paraId="66988A44" w14:textId="77777777" w:rsidR="00D06968" w:rsidRPr="006611C0" w:rsidRDefault="00D06968" w:rsidP="00D06968">
      <w:pPr>
        <w:spacing w:line="240" w:lineRule="auto"/>
        <w:ind w:left="1080" w:hanging="540"/>
        <w:jc w:val="thaiDistribute"/>
        <w:rPr>
          <w:rFonts w:eastAsia="AngsanaNew" w:cs="Times New Roman"/>
          <w:i/>
          <w:iCs/>
          <w:sz w:val="20"/>
          <w:lang w:eastAsia="en-GB"/>
        </w:rPr>
      </w:pPr>
    </w:p>
    <w:p w14:paraId="04FD2EF2" w14:textId="77777777" w:rsidR="00D06968" w:rsidRPr="006611C0" w:rsidRDefault="00D06968" w:rsidP="00D06968">
      <w:pPr>
        <w:tabs>
          <w:tab w:val="left" w:pos="720"/>
        </w:tabs>
        <w:spacing w:line="240" w:lineRule="auto"/>
        <w:ind w:left="1080" w:hanging="513"/>
        <w:jc w:val="thaiDistribute"/>
        <w:rPr>
          <w:rFonts w:cs="Times New Roman"/>
          <w:b/>
          <w:bCs/>
          <w:color w:val="0000FF"/>
          <w:sz w:val="20"/>
        </w:rPr>
      </w:pPr>
      <w:r w:rsidRPr="006611C0">
        <w:rPr>
          <w:rFonts w:cs="Times New Roman"/>
          <w:i/>
          <w:iCs/>
          <w:sz w:val="20"/>
        </w:rPr>
        <w:t xml:space="preserve">Significant increase in credit risk </w:t>
      </w:r>
    </w:p>
    <w:p w14:paraId="7FFE9E07" w14:textId="77777777" w:rsidR="00D06968" w:rsidRPr="006611C0" w:rsidRDefault="00D06968" w:rsidP="00D06968">
      <w:pPr>
        <w:tabs>
          <w:tab w:val="left" w:pos="720"/>
        </w:tabs>
        <w:spacing w:line="240" w:lineRule="auto"/>
        <w:ind w:left="1080" w:hanging="513"/>
        <w:jc w:val="thaiDistribute"/>
        <w:rPr>
          <w:rFonts w:cs="Times New Roman"/>
          <w:b/>
          <w:bCs/>
          <w:color w:val="0000FF"/>
          <w:sz w:val="20"/>
        </w:rPr>
      </w:pPr>
    </w:p>
    <w:p w14:paraId="66016183" w14:textId="07A02397" w:rsidR="00D06968" w:rsidRPr="00D06968" w:rsidRDefault="00D06968" w:rsidP="00D06968">
      <w:pPr>
        <w:pStyle w:val="ListParagraph"/>
        <w:tabs>
          <w:tab w:val="left" w:pos="567"/>
        </w:tabs>
        <w:autoSpaceDE w:val="0"/>
        <w:autoSpaceDN w:val="0"/>
        <w:adjustRightInd w:val="0"/>
        <w:spacing w:after="240" w:line="240" w:lineRule="auto"/>
        <w:ind w:left="567"/>
        <w:jc w:val="thaiDistribute"/>
        <w:rPr>
          <w:sz w:val="20"/>
        </w:rPr>
      </w:pPr>
      <w:r w:rsidRPr="00D06968">
        <w:rPr>
          <w:sz w:val="20"/>
        </w:rPr>
        <w:t xml:space="preserve">SICR is assessed by comparing the risk of default of an exposure at the reporting date to the risk of default at origination, the significance of which being determined by using </w:t>
      </w:r>
      <w:proofErr w:type="gramStart"/>
      <w:r w:rsidRPr="00D06968">
        <w:rPr>
          <w:sz w:val="20"/>
        </w:rPr>
        <w:t>a number of</w:t>
      </w:r>
      <w:proofErr w:type="gramEnd"/>
      <w:r w:rsidRPr="00D06968">
        <w:rPr>
          <w:sz w:val="20"/>
        </w:rPr>
        <w:t xml:space="preserve"> quantitative and qualitative factors.  Financial assets that are 30 or more days past due and not credit-impaired will always be considered to have experienced a significant increase in credit risk</w:t>
      </w:r>
      <w:r w:rsidR="0073126D">
        <w:rPr>
          <w:sz w:val="20"/>
        </w:rPr>
        <w:t>.</w:t>
      </w:r>
      <w:r w:rsidRPr="00D06968">
        <w:rPr>
          <w:sz w:val="20"/>
        </w:rPr>
        <w:t xml:space="preserve"> </w:t>
      </w:r>
    </w:p>
    <w:p w14:paraId="5E06B8E0" w14:textId="77777777" w:rsidR="00D06968" w:rsidRPr="00D06968" w:rsidRDefault="00D06968" w:rsidP="00D06968">
      <w:pPr>
        <w:pStyle w:val="ListParagraph"/>
        <w:tabs>
          <w:tab w:val="left" w:pos="567"/>
        </w:tabs>
        <w:autoSpaceDE w:val="0"/>
        <w:autoSpaceDN w:val="0"/>
        <w:adjustRightInd w:val="0"/>
        <w:spacing w:after="240" w:line="240" w:lineRule="auto"/>
        <w:ind w:left="567"/>
        <w:jc w:val="thaiDistribute"/>
        <w:rPr>
          <w:sz w:val="20"/>
        </w:rPr>
      </w:pPr>
    </w:p>
    <w:p w14:paraId="42EF64DB" w14:textId="77777777" w:rsidR="00D06968" w:rsidRPr="00D06968" w:rsidRDefault="00D06968" w:rsidP="00D06968">
      <w:pPr>
        <w:pStyle w:val="ListParagraph"/>
        <w:tabs>
          <w:tab w:val="left" w:pos="567"/>
        </w:tabs>
        <w:autoSpaceDE w:val="0"/>
        <w:autoSpaceDN w:val="0"/>
        <w:adjustRightInd w:val="0"/>
        <w:spacing w:after="240" w:line="240" w:lineRule="auto"/>
        <w:ind w:left="567"/>
        <w:jc w:val="thaiDistribute"/>
        <w:rPr>
          <w:sz w:val="20"/>
        </w:rPr>
      </w:pPr>
      <w:r w:rsidRPr="00D06968">
        <w:rPr>
          <w:sz w:val="20"/>
        </w:rPr>
        <w:t xml:space="preserve">Quantitative factors include an assessment of whether there has been significant increase in the forward-looking probability of default (PD) since origination. A forward-looking PD is one that is adjusted for future economic conditions to the extent these are correlated to changes in credit risk. If the thresholds are exceeded, the instrument is considered to have experienced a significant increase in credit risk. </w:t>
      </w:r>
    </w:p>
    <w:p w14:paraId="74FD0C95" w14:textId="77777777" w:rsidR="00D06968" w:rsidRPr="00D06968" w:rsidRDefault="00D06968" w:rsidP="00D06968">
      <w:pPr>
        <w:pStyle w:val="ListParagraph"/>
        <w:tabs>
          <w:tab w:val="left" w:pos="567"/>
        </w:tabs>
        <w:autoSpaceDE w:val="0"/>
        <w:autoSpaceDN w:val="0"/>
        <w:adjustRightInd w:val="0"/>
        <w:spacing w:after="240" w:line="240" w:lineRule="auto"/>
        <w:ind w:left="567"/>
        <w:jc w:val="thaiDistribute"/>
        <w:rPr>
          <w:sz w:val="20"/>
        </w:rPr>
      </w:pPr>
    </w:p>
    <w:p w14:paraId="0883BFB3" w14:textId="1F64E5E3" w:rsidR="00D06968" w:rsidRPr="00D06968" w:rsidRDefault="00D06968" w:rsidP="00D06968">
      <w:pPr>
        <w:pStyle w:val="ListParagraph"/>
        <w:tabs>
          <w:tab w:val="left" w:pos="567"/>
        </w:tabs>
        <w:autoSpaceDE w:val="0"/>
        <w:autoSpaceDN w:val="0"/>
        <w:adjustRightInd w:val="0"/>
        <w:spacing w:after="240" w:line="240" w:lineRule="auto"/>
        <w:ind w:left="567"/>
        <w:jc w:val="thaiDistribute"/>
        <w:rPr>
          <w:sz w:val="20"/>
        </w:rPr>
      </w:pPr>
      <w:r w:rsidRPr="00D06968">
        <w:rPr>
          <w:sz w:val="20"/>
        </w:rPr>
        <w:t xml:space="preserve">Qualitative factors assessed include those linked to current credit risk management processes. Indicators could include weak operating results or observed liquidity issues among </w:t>
      </w:r>
      <w:proofErr w:type="gramStart"/>
      <w:r w:rsidRPr="00D06968">
        <w:rPr>
          <w:sz w:val="20"/>
        </w:rPr>
        <w:t>a number of</w:t>
      </w:r>
      <w:proofErr w:type="gramEnd"/>
      <w:r w:rsidRPr="00D06968">
        <w:rPr>
          <w:sz w:val="20"/>
        </w:rPr>
        <w:t xml:space="preserve"> other factors.</w:t>
      </w:r>
      <w:r w:rsidRPr="00CA4FA6">
        <w:rPr>
          <w:sz w:val="20"/>
        </w:rPr>
        <w:t xml:space="preserve">  </w:t>
      </w:r>
    </w:p>
    <w:p w14:paraId="415DEE60" w14:textId="77777777" w:rsidR="00D06968" w:rsidRPr="00CA4FA6" w:rsidRDefault="00D06968" w:rsidP="00D06968">
      <w:pPr>
        <w:spacing w:line="240" w:lineRule="auto"/>
        <w:ind w:firstLine="567"/>
        <w:jc w:val="thaiDistribute"/>
        <w:rPr>
          <w:rFonts w:cs="Times New Roman"/>
          <w:i/>
          <w:iCs/>
          <w:color w:val="0000FF"/>
          <w:sz w:val="20"/>
          <w:shd w:val="clear" w:color="auto" w:fill="D9D9D9" w:themeFill="background1" w:themeFillShade="D9"/>
        </w:rPr>
      </w:pPr>
      <w:r w:rsidRPr="00CA4FA6">
        <w:rPr>
          <w:rFonts w:cs="Times New Roman"/>
          <w:i/>
          <w:iCs/>
          <w:sz w:val="20"/>
        </w:rPr>
        <w:t xml:space="preserve">Definition of default </w:t>
      </w:r>
    </w:p>
    <w:p w14:paraId="4B8EA321" w14:textId="77777777" w:rsidR="00D06968" w:rsidRPr="00CA4FA6" w:rsidRDefault="00D06968" w:rsidP="00D06968">
      <w:pPr>
        <w:spacing w:line="240" w:lineRule="auto"/>
        <w:ind w:left="1080"/>
        <w:jc w:val="thaiDistribute"/>
        <w:rPr>
          <w:rFonts w:cs="Times New Roman"/>
          <w:i/>
          <w:iCs/>
          <w:color w:val="0000FF"/>
          <w:sz w:val="20"/>
          <w:shd w:val="clear" w:color="auto" w:fill="D9D9D9" w:themeFill="background1" w:themeFillShade="D9"/>
        </w:rPr>
      </w:pPr>
    </w:p>
    <w:p w14:paraId="3A15030E" w14:textId="77777777" w:rsidR="00D06968" w:rsidRDefault="00D06968" w:rsidP="00D06968">
      <w:pPr>
        <w:spacing w:line="240" w:lineRule="auto"/>
        <w:ind w:left="562"/>
        <w:jc w:val="thaiDistribute"/>
        <w:rPr>
          <w:rFonts w:eastAsia="AngsanaNew" w:cs="Times New Roman"/>
          <w:i/>
          <w:iCs/>
          <w:sz w:val="20"/>
          <w:lang w:eastAsia="en-GB"/>
        </w:rPr>
      </w:pPr>
      <w:r w:rsidRPr="00D06968">
        <w:rPr>
          <w:rFonts w:cs="Times New Roman"/>
          <w:sz w:val="20"/>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5322F04C" w14:textId="77777777" w:rsidR="00D06968" w:rsidRPr="006611C0" w:rsidRDefault="00D06968" w:rsidP="00D06968">
      <w:pPr>
        <w:spacing w:line="240" w:lineRule="auto"/>
        <w:ind w:left="562"/>
        <w:jc w:val="thaiDistribute"/>
        <w:rPr>
          <w:rFonts w:eastAsia="AngsanaNew" w:cs="Times New Roman"/>
          <w:i/>
          <w:iCs/>
          <w:sz w:val="20"/>
          <w:lang w:eastAsia="en-GB"/>
        </w:rPr>
      </w:pPr>
    </w:p>
    <w:p w14:paraId="7E6986FF" w14:textId="77777777" w:rsidR="00D06968" w:rsidRPr="009856C2" w:rsidRDefault="00D06968" w:rsidP="00D06968">
      <w:pPr>
        <w:tabs>
          <w:tab w:val="left" w:pos="720"/>
        </w:tabs>
        <w:autoSpaceDE w:val="0"/>
        <w:autoSpaceDN w:val="0"/>
        <w:adjustRightInd w:val="0"/>
        <w:spacing w:line="240" w:lineRule="auto"/>
        <w:ind w:left="562"/>
        <w:jc w:val="thaiDistribute"/>
        <w:rPr>
          <w:rFonts w:cs="Times New Roman"/>
          <w:i/>
          <w:iCs/>
          <w:sz w:val="20"/>
          <w:u w:val="single"/>
          <w:lang w:val="en-US" w:bidi="th-TH"/>
        </w:rPr>
      </w:pPr>
      <w:r w:rsidRPr="009856C2">
        <w:rPr>
          <w:rFonts w:cs="Times New Roman"/>
          <w:i/>
          <w:iCs/>
          <w:sz w:val="20"/>
          <w:u w:val="single"/>
          <w:lang w:val="en-US" w:bidi="th-TH"/>
        </w:rPr>
        <w:t>Loan Loss Provisioning, TFRS9, and ECL model</w:t>
      </w:r>
    </w:p>
    <w:p w14:paraId="316CDA5A" w14:textId="77777777" w:rsidR="00D06968" w:rsidRPr="006611C0" w:rsidRDefault="00D06968" w:rsidP="00D06968">
      <w:pPr>
        <w:tabs>
          <w:tab w:val="left" w:pos="720"/>
        </w:tabs>
        <w:autoSpaceDE w:val="0"/>
        <w:autoSpaceDN w:val="0"/>
        <w:adjustRightInd w:val="0"/>
        <w:spacing w:line="240" w:lineRule="auto"/>
        <w:ind w:left="562"/>
        <w:jc w:val="thaiDistribute"/>
        <w:rPr>
          <w:rFonts w:cs="Times New Roman"/>
          <w:sz w:val="20"/>
        </w:rPr>
      </w:pPr>
    </w:p>
    <w:p w14:paraId="38016FF5" w14:textId="7659E8CC" w:rsidR="00D06968" w:rsidRDefault="00D06968" w:rsidP="00D06968">
      <w:pPr>
        <w:tabs>
          <w:tab w:val="left" w:pos="720"/>
        </w:tabs>
        <w:autoSpaceDE w:val="0"/>
        <w:autoSpaceDN w:val="0"/>
        <w:adjustRightInd w:val="0"/>
        <w:spacing w:line="240" w:lineRule="auto"/>
        <w:ind w:left="562"/>
        <w:jc w:val="thaiDistribute"/>
        <w:rPr>
          <w:rFonts w:cs="Times New Roman"/>
          <w:sz w:val="20"/>
        </w:rPr>
      </w:pPr>
      <w:r w:rsidRPr="006611C0">
        <w:rPr>
          <w:rFonts w:cs="Times New Roman"/>
          <w:sz w:val="20"/>
        </w:rPr>
        <w:t xml:space="preserve">Since 1 January 2020,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6611C0">
        <w:rPr>
          <w:rFonts w:cs="Times New Roman"/>
          <w:sz w:val="20"/>
        </w:rPr>
        <w:t>ha</w:t>
      </w:r>
      <w:r w:rsidR="00666C80">
        <w:rPr>
          <w:rFonts w:cs="Times New Roman"/>
          <w:sz w:val="20"/>
        </w:rPr>
        <w:t>ve</w:t>
      </w:r>
      <w:r w:rsidRPr="006611C0">
        <w:rPr>
          <w:rFonts w:cs="Times New Roman"/>
          <w:sz w:val="20"/>
        </w:rPr>
        <w:t xml:space="preserve"> recognised loss allowances based on the expected credit loss </w:t>
      </w:r>
      <w:r>
        <w:rPr>
          <w:rFonts w:cs="Times New Roman"/>
          <w:sz w:val="20"/>
        </w:rPr>
        <w:t xml:space="preserve">(ECL) </w:t>
      </w:r>
      <w:r w:rsidRPr="006611C0">
        <w:rPr>
          <w:rFonts w:cs="Times New Roman"/>
          <w:sz w:val="20"/>
        </w:rPr>
        <w:t xml:space="preserve">model of TFRS9, which is designed to be forward-looking. The </w:t>
      </w:r>
      <w:r w:rsidR="009856C2">
        <w:rPr>
          <w:rFonts w:cs="Times New Roman"/>
          <w:sz w:val="20"/>
        </w:rPr>
        <w:t>T</w:t>
      </w:r>
      <w:r w:rsidRPr="006611C0">
        <w:rPr>
          <w:rFonts w:cs="Times New Roman"/>
          <w:sz w:val="20"/>
        </w:rPr>
        <w:t>FRS9 impairment requirements are applicable to on-balance sheet financial assets measured at amortised cost or fair value through other comprehensive income (FVOCI), such as loans</w:t>
      </w:r>
      <w:r>
        <w:rPr>
          <w:rFonts w:cstheme="minorBidi" w:hint="cs"/>
          <w:sz w:val="20"/>
          <w:szCs w:val="25"/>
          <w:cs/>
          <w:lang w:bidi="th-TH"/>
        </w:rPr>
        <w:t xml:space="preserve"> </w:t>
      </w:r>
      <w:r>
        <w:rPr>
          <w:rFonts w:cstheme="minorBidi"/>
          <w:sz w:val="20"/>
          <w:szCs w:val="25"/>
          <w:lang w:val="en-US" w:bidi="th-TH"/>
        </w:rPr>
        <w:t>and</w:t>
      </w:r>
      <w:r w:rsidRPr="006611C0">
        <w:rPr>
          <w:rFonts w:cs="Times New Roman"/>
          <w:sz w:val="20"/>
        </w:rPr>
        <w:t xml:space="preserve"> debt securities, as well as off-balance sheet items such as undrawn loan commitments, certain financial guarantees, and undrawn committed revolving credit facilities. These financial instruments are divided into three groups, depending on the stage of credit quality deterioration (“Staging”). The ECL model parameters are estimated based on statistical techniques and supported by expert judgement. </w:t>
      </w:r>
    </w:p>
    <w:p w14:paraId="2A30EBDD" w14:textId="77777777" w:rsidR="00D06968" w:rsidRDefault="00D06968" w:rsidP="00D06968">
      <w:pPr>
        <w:tabs>
          <w:tab w:val="left" w:pos="720"/>
        </w:tabs>
        <w:autoSpaceDE w:val="0"/>
        <w:autoSpaceDN w:val="0"/>
        <w:adjustRightInd w:val="0"/>
        <w:spacing w:line="240" w:lineRule="auto"/>
        <w:ind w:left="562"/>
        <w:jc w:val="thaiDistribute"/>
        <w:rPr>
          <w:rFonts w:cs="Times New Roman"/>
          <w:sz w:val="20"/>
        </w:rPr>
      </w:pPr>
    </w:p>
    <w:p w14:paraId="31D5394E" w14:textId="77777777" w:rsidR="00D06968" w:rsidRPr="006611C0" w:rsidRDefault="00D06968" w:rsidP="00D06968">
      <w:pPr>
        <w:tabs>
          <w:tab w:val="left" w:pos="720"/>
        </w:tabs>
        <w:autoSpaceDE w:val="0"/>
        <w:autoSpaceDN w:val="0"/>
        <w:adjustRightInd w:val="0"/>
        <w:spacing w:line="240" w:lineRule="auto"/>
        <w:ind w:left="562"/>
        <w:jc w:val="thaiDistribute"/>
        <w:rPr>
          <w:rFonts w:cs="Times New Roman"/>
          <w:i/>
          <w:iCs/>
          <w:sz w:val="20"/>
          <w:lang w:val="en-US" w:bidi="th-TH"/>
        </w:rPr>
      </w:pPr>
      <w:r>
        <w:rPr>
          <w:rFonts w:cs="Times New Roman"/>
          <w:i/>
          <w:iCs/>
          <w:sz w:val="20"/>
          <w:lang w:val="en-US" w:bidi="th-TH"/>
        </w:rPr>
        <w:t>Incorporation of forward-looking information</w:t>
      </w:r>
    </w:p>
    <w:p w14:paraId="5C042BC4" w14:textId="77777777" w:rsidR="00D06968" w:rsidRPr="006611C0" w:rsidRDefault="00D06968" w:rsidP="00D06968">
      <w:pPr>
        <w:tabs>
          <w:tab w:val="left" w:pos="720"/>
        </w:tabs>
        <w:autoSpaceDE w:val="0"/>
        <w:autoSpaceDN w:val="0"/>
        <w:adjustRightInd w:val="0"/>
        <w:spacing w:line="240" w:lineRule="auto"/>
        <w:ind w:left="562"/>
        <w:jc w:val="thaiDistribute"/>
        <w:rPr>
          <w:rFonts w:cs="Times New Roman"/>
          <w:sz w:val="20"/>
        </w:rPr>
      </w:pPr>
    </w:p>
    <w:p w14:paraId="270FF484" w14:textId="77777777" w:rsidR="00D06968" w:rsidRDefault="00D06968" w:rsidP="00D06968">
      <w:pPr>
        <w:tabs>
          <w:tab w:val="left" w:pos="720"/>
        </w:tabs>
        <w:autoSpaceDE w:val="0"/>
        <w:autoSpaceDN w:val="0"/>
        <w:adjustRightInd w:val="0"/>
        <w:spacing w:line="240" w:lineRule="auto"/>
        <w:ind w:left="540"/>
        <w:jc w:val="thaiDistribute"/>
        <w:rPr>
          <w:rFonts w:cs="Times New Roman"/>
          <w:sz w:val="20"/>
        </w:rPr>
      </w:pPr>
      <w:r w:rsidRPr="006611C0">
        <w:rPr>
          <w:rFonts w:cs="Times New Roman"/>
          <w:sz w:val="20"/>
        </w:rPr>
        <w:t xml:space="preserve">TFRS9 requires that </w:t>
      </w:r>
      <w:r>
        <w:rPr>
          <w:rFonts w:cs="Times New Roman"/>
          <w:sz w:val="20"/>
        </w:rPr>
        <w:t>expected credit loss</w:t>
      </w:r>
      <w:r w:rsidRPr="006611C0">
        <w:rPr>
          <w:rFonts w:cs="Times New Roman"/>
          <w:sz w:val="20"/>
        </w:rPr>
        <w:t xml:space="preserve"> should consider the effect from the economic movement or so-called forward-looking factor</w:t>
      </w:r>
      <w:r>
        <w:rPr>
          <w:rFonts w:cs="Times New Roman"/>
          <w:sz w:val="20"/>
        </w:rPr>
        <w:t xml:space="preserve">.  </w:t>
      </w:r>
      <w:r w:rsidRPr="006611C0">
        <w:rPr>
          <w:rFonts w:cs="Times New Roman"/>
          <w:sz w:val="20"/>
        </w:rPr>
        <w:t xml:space="preserve">Modelling newly regulated </w:t>
      </w:r>
      <w:r>
        <w:rPr>
          <w:rFonts w:cs="Times New Roman"/>
          <w:sz w:val="20"/>
        </w:rPr>
        <w:t>credit risk</w:t>
      </w:r>
      <w:r w:rsidRPr="006611C0">
        <w:rPr>
          <w:rFonts w:cs="Times New Roman"/>
          <w:sz w:val="20"/>
        </w:rPr>
        <w:t xml:space="preserve"> should </w:t>
      </w:r>
      <w:r>
        <w:rPr>
          <w:rFonts w:cs="Times New Roman"/>
          <w:sz w:val="20"/>
        </w:rPr>
        <w:t xml:space="preserve">also </w:t>
      </w:r>
      <w:r w:rsidRPr="006611C0">
        <w:rPr>
          <w:rFonts w:cs="Times New Roman"/>
          <w:sz w:val="20"/>
        </w:rPr>
        <w:t>incorporate the state of economy, which is best represented by GDP growth and some of its components.</w:t>
      </w:r>
    </w:p>
    <w:p w14:paraId="2A243E87" w14:textId="77777777" w:rsidR="00D06968" w:rsidRDefault="00D06968" w:rsidP="00D06968">
      <w:pPr>
        <w:tabs>
          <w:tab w:val="left" w:pos="720"/>
        </w:tabs>
        <w:autoSpaceDE w:val="0"/>
        <w:autoSpaceDN w:val="0"/>
        <w:adjustRightInd w:val="0"/>
        <w:spacing w:line="240" w:lineRule="auto"/>
        <w:ind w:left="540"/>
        <w:jc w:val="thaiDistribute"/>
        <w:rPr>
          <w:rFonts w:cs="Times New Roman"/>
          <w:sz w:val="20"/>
        </w:rPr>
      </w:pPr>
    </w:p>
    <w:p w14:paraId="4B7F7AF6" w14:textId="5B3E89F7" w:rsidR="00D06968" w:rsidRPr="001E5F7B" w:rsidRDefault="00D06968" w:rsidP="00D06968">
      <w:pPr>
        <w:tabs>
          <w:tab w:val="left" w:pos="720"/>
        </w:tabs>
        <w:autoSpaceDE w:val="0"/>
        <w:autoSpaceDN w:val="0"/>
        <w:adjustRightInd w:val="0"/>
        <w:spacing w:after="240" w:line="240" w:lineRule="auto"/>
        <w:ind w:left="540"/>
        <w:jc w:val="thaiDistribute"/>
        <w:rPr>
          <w:rFonts w:cs="Times New Roman"/>
          <w:sz w:val="20"/>
          <w:cs/>
        </w:rPr>
      </w:pPr>
      <w:r>
        <w:rPr>
          <w:rFonts w:cs="Times New Roman"/>
          <w:sz w:val="20"/>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Pr>
          <w:rFonts w:cs="Times New Roman"/>
          <w:sz w:val="20"/>
        </w:rPr>
        <w:t>appl</w:t>
      </w:r>
      <w:r w:rsidR="00DB2A4B">
        <w:rPr>
          <w:rFonts w:cs="Times New Roman"/>
          <w:sz w:val="20"/>
        </w:rPr>
        <w:t>y</w:t>
      </w:r>
      <w:r>
        <w:rPr>
          <w:rFonts w:cs="Times New Roman"/>
          <w:sz w:val="20"/>
        </w:rPr>
        <w:t xml:space="preserve"> forward-looking factor into the ECL models. For macroeconomic input/ projections,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Pr>
          <w:rFonts w:cs="Times New Roman"/>
          <w:sz w:val="20"/>
        </w:rPr>
        <w:t xml:space="preserve">leverages on information from external sources, such as </w:t>
      </w:r>
      <w:r w:rsidRPr="008E4091">
        <w:rPr>
          <w:rFonts w:cs="Times New Roman"/>
          <w:sz w:val="20"/>
        </w:rPr>
        <w:t>consensus</w:t>
      </w:r>
      <w:r w:rsidRPr="0053558B">
        <w:rPr>
          <w:rFonts w:cs="Times New Roman"/>
          <w:sz w:val="20"/>
        </w:rPr>
        <w:t xml:space="preserve"> </w:t>
      </w:r>
      <w:r>
        <w:rPr>
          <w:rFonts w:cs="Times New Roman"/>
          <w:sz w:val="20"/>
        </w:rPr>
        <w:t>economic data or forecasts published by governmental bodies</w:t>
      </w:r>
      <w:r w:rsidRPr="0053558B">
        <w:rPr>
          <w:rFonts w:cs="Times New Roman"/>
          <w:sz w:val="20"/>
        </w:rPr>
        <w:t>.</w:t>
      </w:r>
      <w:r>
        <w:rPr>
          <w:rFonts w:cs="Times New Roman"/>
          <w:sz w:val="20"/>
        </w:rPr>
        <w:t xml:space="preserve"> Then,</w:t>
      </w:r>
      <w:r w:rsidRPr="0053558B">
        <w:rPr>
          <w:rFonts w:cs="Times New Roman"/>
          <w:sz w:val="20"/>
        </w:rPr>
        <w:t xml:space="preserve"> </w:t>
      </w:r>
      <w:r>
        <w:rPr>
          <w:rFonts w:cs="Times New Roman"/>
          <w:sz w:val="20"/>
        </w:rPr>
        <w:t>s</w:t>
      </w:r>
      <w:r w:rsidRPr="0053558B">
        <w:rPr>
          <w:rFonts w:cs="Times New Roman"/>
          <w:sz w:val="20"/>
        </w:rPr>
        <w:t xml:space="preserve">tatistical techniques are applied to transform the </w:t>
      </w:r>
      <w:r>
        <w:rPr>
          <w:rFonts w:cs="Times New Roman"/>
          <w:sz w:val="20"/>
        </w:rPr>
        <w:t>data</w:t>
      </w:r>
      <w:r w:rsidRPr="0053558B">
        <w:rPr>
          <w:rFonts w:cs="Times New Roman"/>
          <w:sz w:val="20"/>
        </w:rPr>
        <w:t xml:space="preserve"> into a multiple scenario analysis. </w:t>
      </w:r>
      <w:r>
        <w:rPr>
          <w:rFonts w:cs="Times New Roman"/>
          <w:sz w:val="20"/>
        </w:rPr>
        <w:t>Finally, t</w:t>
      </w:r>
      <w:r w:rsidRPr="0053558B">
        <w:rPr>
          <w:rFonts w:cs="Times New Roman"/>
          <w:sz w:val="20"/>
        </w:rPr>
        <w:t xml:space="preserve">he scenarios </w:t>
      </w:r>
      <w:r>
        <w:rPr>
          <w:rFonts w:cs="Times New Roman"/>
          <w:sz w:val="20"/>
        </w:rPr>
        <w:t xml:space="preserve">are </w:t>
      </w:r>
      <w:r w:rsidRPr="0053558B">
        <w:rPr>
          <w:rFonts w:cs="Times New Roman"/>
          <w:sz w:val="20"/>
        </w:rPr>
        <w:t xml:space="preserve">used </w:t>
      </w:r>
      <w:r>
        <w:rPr>
          <w:rFonts w:cs="Times New Roman"/>
          <w:sz w:val="20"/>
        </w:rPr>
        <w:t>to derive</w:t>
      </w:r>
      <w:r w:rsidRPr="0053558B">
        <w:rPr>
          <w:rFonts w:cs="Times New Roman"/>
          <w:sz w:val="20"/>
        </w:rPr>
        <w:t xml:space="preserve"> </w:t>
      </w:r>
      <w:r>
        <w:rPr>
          <w:rFonts w:cs="Times New Roman"/>
          <w:sz w:val="20"/>
        </w:rPr>
        <w:t>l</w:t>
      </w:r>
      <w:r w:rsidRPr="0053558B">
        <w:rPr>
          <w:rFonts w:cs="Times New Roman"/>
          <w:sz w:val="20"/>
        </w:rPr>
        <w:t>ifetime parameters, which are applied in the calculation of expected credit losses and in the identification of significant deterioration in credit quality of financial assets as described previously.</w:t>
      </w:r>
    </w:p>
    <w:p w14:paraId="749D18DD" w14:textId="4C61B3E1" w:rsidR="00D06968" w:rsidRDefault="00D06968" w:rsidP="00D06968">
      <w:pPr>
        <w:autoSpaceDE w:val="0"/>
        <w:autoSpaceDN w:val="0"/>
        <w:spacing w:after="240"/>
        <w:ind w:left="540"/>
        <w:jc w:val="thaiDistribute"/>
        <w:rPr>
          <w:rFonts w:cs="Times New Roman"/>
          <w:sz w:val="20"/>
        </w:rPr>
      </w:pPr>
      <w:r w:rsidRPr="00D06968">
        <w:rPr>
          <w:rFonts w:cs="Times New Roman"/>
          <w:sz w:val="20"/>
        </w:rPr>
        <w:t>The</w:t>
      </w:r>
      <w:r w:rsidR="009856C2">
        <w:rPr>
          <w:rFonts w:cs="Times New Roman"/>
          <w:color w:val="000000"/>
          <w:sz w:val="20"/>
          <w:lang w:val="en-US" w:bidi="th-TH"/>
        </w:rPr>
        <w:t xml:space="preserv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Pr="00D06968">
        <w:rPr>
          <w:rFonts w:cs="Times New Roman"/>
          <w:sz w:val="20"/>
        </w:rPr>
        <w:t xml:space="preserve"> formulate three forward-looking economic scenarios; a base case, which is the baseline scenario, and two less likely scenarios, one upside and one downside scenario.  Macroeconomic variables include economic data and forecasts.  Example</w:t>
      </w:r>
      <w:r w:rsidRPr="00D06968">
        <w:rPr>
          <w:rFonts w:cstheme="minorBidi"/>
          <w:sz w:val="20"/>
          <w:szCs w:val="25"/>
          <w:lang w:val="en-US" w:bidi="th-TH"/>
        </w:rPr>
        <w:t>s</w:t>
      </w:r>
      <w:r w:rsidRPr="00D06968">
        <w:rPr>
          <w:rFonts w:cs="Times New Roman"/>
          <w:sz w:val="20"/>
        </w:rPr>
        <w:t xml:space="preserve"> of the macro economic variables used in the </w:t>
      </w:r>
      <w:r w:rsidR="00DB2A4B" w:rsidRPr="00D06968">
        <w:rPr>
          <w:rFonts w:cs="Times New Roman"/>
          <w:sz w:val="20"/>
        </w:rPr>
        <w:t>forward-looking</w:t>
      </w:r>
      <w:r w:rsidRPr="00D06968">
        <w:rPr>
          <w:rFonts w:cs="Times New Roman"/>
          <w:sz w:val="20"/>
        </w:rPr>
        <w:t xml:space="preserve"> information are Gross Domestic Product (GDP), interest rate, and unemployment rate.</w:t>
      </w:r>
    </w:p>
    <w:p w14:paraId="6B68F465" w14:textId="77777777" w:rsidR="00DB2A4B" w:rsidRDefault="00DB2A4B" w:rsidP="00D06968">
      <w:pPr>
        <w:tabs>
          <w:tab w:val="left" w:pos="720"/>
        </w:tabs>
        <w:autoSpaceDE w:val="0"/>
        <w:autoSpaceDN w:val="0"/>
        <w:adjustRightInd w:val="0"/>
        <w:spacing w:line="240" w:lineRule="auto"/>
        <w:ind w:left="540"/>
        <w:jc w:val="thaiDistribute"/>
        <w:rPr>
          <w:rFonts w:cs="Times New Roman"/>
          <w:i/>
          <w:iCs/>
          <w:sz w:val="20"/>
        </w:rPr>
      </w:pPr>
    </w:p>
    <w:p w14:paraId="7DCE5EA5" w14:textId="77777777" w:rsidR="00DB2A4B" w:rsidRDefault="00DB2A4B" w:rsidP="00D06968">
      <w:pPr>
        <w:tabs>
          <w:tab w:val="left" w:pos="720"/>
        </w:tabs>
        <w:autoSpaceDE w:val="0"/>
        <w:autoSpaceDN w:val="0"/>
        <w:adjustRightInd w:val="0"/>
        <w:spacing w:line="240" w:lineRule="auto"/>
        <w:ind w:left="540"/>
        <w:jc w:val="thaiDistribute"/>
        <w:rPr>
          <w:rFonts w:cs="Times New Roman"/>
          <w:i/>
          <w:iCs/>
          <w:sz w:val="20"/>
        </w:rPr>
      </w:pPr>
    </w:p>
    <w:p w14:paraId="53443A78" w14:textId="77777777" w:rsidR="00DB2A4B" w:rsidRDefault="00DB2A4B" w:rsidP="00D06968">
      <w:pPr>
        <w:tabs>
          <w:tab w:val="left" w:pos="720"/>
        </w:tabs>
        <w:autoSpaceDE w:val="0"/>
        <w:autoSpaceDN w:val="0"/>
        <w:adjustRightInd w:val="0"/>
        <w:spacing w:line="240" w:lineRule="auto"/>
        <w:ind w:left="540"/>
        <w:jc w:val="thaiDistribute"/>
        <w:rPr>
          <w:rFonts w:cs="Times New Roman"/>
          <w:i/>
          <w:iCs/>
          <w:sz w:val="20"/>
        </w:rPr>
      </w:pPr>
    </w:p>
    <w:p w14:paraId="43F45BB6" w14:textId="7111CF22" w:rsidR="00D06968" w:rsidRPr="00D06968" w:rsidRDefault="00D06968" w:rsidP="00D06968">
      <w:pPr>
        <w:tabs>
          <w:tab w:val="left" w:pos="720"/>
        </w:tabs>
        <w:autoSpaceDE w:val="0"/>
        <w:autoSpaceDN w:val="0"/>
        <w:adjustRightInd w:val="0"/>
        <w:spacing w:line="240" w:lineRule="auto"/>
        <w:ind w:left="540"/>
        <w:jc w:val="thaiDistribute"/>
        <w:rPr>
          <w:rFonts w:cs="Times New Roman"/>
          <w:i/>
          <w:iCs/>
          <w:sz w:val="20"/>
        </w:rPr>
      </w:pPr>
      <w:r w:rsidRPr="00D06968">
        <w:rPr>
          <w:rFonts w:cs="Times New Roman"/>
          <w:i/>
          <w:iCs/>
          <w:sz w:val="20"/>
        </w:rPr>
        <w:lastRenderedPageBreak/>
        <w:t>Management Overlay</w:t>
      </w:r>
    </w:p>
    <w:p w14:paraId="106F2BE3" w14:textId="77777777" w:rsidR="00D06968" w:rsidRPr="00D06968" w:rsidRDefault="00D06968" w:rsidP="00D06968">
      <w:pPr>
        <w:tabs>
          <w:tab w:val="left" w:pos="720"/>
        </w:tabs>
        <w:autoSpaceDE w:val="0"/>
        <w:autoSpaceDN w:val="0"/>
        <w:adjustRightInd w:val="0"/>
        <w:spacing w:line="240" w:lineRule="auto"/>
        <w:ind w:left="540"/>
        <w:jc w:val="thaiDistribute"/>
        <w:rPr>
          <w:rFonts w:cstheme="minorBidi"/>
          <w:i/>
          <w:iCs/>
          <w:sz w:val="20"/>
          <w:szCs w:val="25"/>
          <w:lang w:val="en-US" w:bidi="th-TH"/>
        </w:rPr>
      </w:pPr>
    </w:p>
    <w:p w14:paraId="22CFB98A" w14:textId="0FE37500" w:rsidR="00DE6EF3" w:rsidRDefault="00017254" w:rsidP="00DE6EF3">
      <w:pPr>
        <w:pStyle w:val="Default"/>
        <w:ind w:left="540"/>
        <w:jc w:val="thaiDistribute"/>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w:t>
      </w:r>
      <w:r w:rsidR="00DE6EF3">
        <w:rPr>
          <w:rFonts w:ascii="Times New Roman" w:hAnsi="Times New Roman" w:cs="Times New Roman"/>
          <w:sz w:val="20"/>
          <w:szCs w:val="20"/>
          <w:lang w:eastAsia="en-US"/>
        </w:rPr>
        <w:t xml:space="preserve">Bank and its subsidiaries calculated the ECL based on the model. However, management overlays </w:t>
      </w:r>
      <w:proofErr w:type="gramStart"/>
      <w:r w:rsidR="00DE6EF3">
        <w:rPr>
          <w:rFonts w:ascii="Times New Roman" w:hAnsi="Times New Roman" w:cs="Times New Roman"/>
          <w:sz w:val="20"/>
          <w:szCs w:val="20"/>
          <w:lang w:eastAsia="en-US"/>
        </w:rPr>
        <w:t>was</w:t>
      </w:r>
      <w:proofErr w:type="gramEnd"/>
      <w:r w:rsidR="00DE6EF3">
        <w:rPr>
          <w:rFonts w:ascii="Times New Roman" w:hAnsi="Times New Roman" w:cs="Times New Roman"/>
          <w:sz w:val="20"/>
          <w:szCs w:val="20"/>
          <w:lang w:eastAsia="en-US"/>
        </w:rPr>
        <w:t xml:space="preserve"> considered when underlying assumptions or data used to estimate ECLs do not reflect current circumstances, events or conditions of the Bank and its subsidiaries at the reporting date as post-model adjustments.  </w:t>
      </w:r>
    </w:p>
    <w:p w14:paraId="085BB9AB" w14:textId="77777777" w:rsidR="00D06968" w:rsidRPr="005C619D" w:rsidRDefault="00D06968" w:rsidP="00556EC1">
      <w:pPr>
        <w:jc w:val="both"/>
        <w:rPr>
          <w:rFonts w:cs="Times New Roman"/>
          <w:color w:val="000000"/>
          <w:sz w:val="20"/>
          <w:lang w:val="en-US" w:bidi="th-TH"/>
        </w:rPr>
      </w:pPr>
    </w:p>
    <w:p w14:paraId="41EE8287" w14:textId="77777777" w:rsidR="00D06968" w:rsidRPr="0053558B" w:rsidRDefault="00D06968" w:rsidP="00556EC1">
      <w:pPr>
        <w:pStyle w:val="Default"/>
        <w:tabs>
          <w:tab w:val="left" w:pos="540"/>
        </w:tabs>
        <w:jc w:val="thaiDistribute"/>
        <w:rPr>
          <w:rFonts w:ascii="Times New Roman" w:hAnsi="Times New Roman" w:cs="Times New Roman"/>
          <w:b/>
          <w:bCs/>
          <w:color w:val="0000FF"/>
          <w:sz w:val="20"/>
          <w:szCs w:val="20"/>
        </w:rPr>
      </w:pPr>
      <w:r w:rsidRPr="0053558B">
        <w:rPr>
          <w:rFonts w:ascii="Times New Roman" w:eastAsia="AngsanaNew" w:hAnsi="Times New Roman" w:cs="Times New Roman"/>
          <w:i/>
          <w:iCs/>
          <w:sz w:val="20"/>
          <w:szCs w:val="20"/>
          <w:lang w:eastAsia="en-GB"/>
        </w:rPr>
        <w:t xml:space="preserve">7.1.1 </w:t>
      </w:r>
      <w:r w:rsidRPr="0053558B">
        <w:rPr>
          <w:rFonts w:ascii="Times New Roman" w:eastAsia="AngsanaNew" w:hAnsi="Times New Roman" w:cs="Times New Roman"/>
          <w:i/>
          <w:iCs/>
          <w:sz w:val="20"/>
          <w:szCs w:val="20"/>
          <w:lang w:eastAsia="en-GB"/>
        </w:rPr>
        <w:tab/>
        <w:t xml:space="preserve">Credit quality </w:t>
      </w:r>
    </w:p>
    <w:p w14:paraId="761251BA" w14:textId="77777777" w:rsidR="00D06968" w:rsidRPr="0053558B" w:rsidRDefault="00D06968" w:rsidP="00D06968">
      <w:pPr>
        <w:tabs>
          <w:tab w:val="left" w:pos="720"/>
        </w:tabs>
        <w:autoSpaceDE w:val="0"/>
        <w:autoSpaceDN w:val="0"/>
        <w:adjustRightInd w:val="0"/>
        <w:spacing w:line="240" w:lineRule="auto"/>
        <w:ind w:left="540"/>
        <w:jc w:val="thaiDistribute"/>
        <w:rPr>
          <w:rFonts w:eastAsia="AngsanaNew" w:cs="Times New Roman"/>
          <w:i/>
          <w:iCs/>
          <w:sz w:val="20"/>
          <w:lang w:eastAsia="en-GB"/>
        </w:rPr>
      </w:pPr>
    </w:p>
    <w:p w14:paraId="5C239B3A" w14:textId="5D3DC984" w:rsidR="00D06968" w:rsidRDefault="00D06968" w:rsidP="00556EC1">
      <w:pPr>
        <w:autoSpaceDE w:val="0"/>
        <w:autoSpaceDN w:val="0"/>
        <w:adjustRightInd w:val="0"/>
        <w:spacing w:line="240" w:lineRule="auto"/>
        <w:ind w:left="540"/>
        <w:jc w:val="thaiDistribute"/>
        <w:rPr>
          <w:rFonts w:cs="Times New Roman"/>
          <w:color w:val="000000"/>
          <w:sz w:val="20"/>
        </w:rPr>
      </w:pPr>
      <w:r w:rsidRPr="0053558B">
        <w:rPr>
          <w:rFonts w:cs="Times New Roman"/>
          <w:color w:val="000000"/>
          <w:sz w:val="20"/>
        </w:rPr>
        <w:t xml:space="preserve">The following tables set out information about the credit quality as at 30 June 2020 of </w:t>
      </w:r>
      <w:r w:rsidR="00DC7177">
        <w:rPr>
          <w:rFonts w:cs="Times New Roman"/>
          <w:color w:val="000000"/>
          <w:sz w:val="20"/>
        </w:rPr>
        <w:t xml:space="preserve">investment and loans to customers </w:t>
      </w:r>
      <w:r w:rsidR="009A1A49">
        <w:rPr>
          <w:rFonts w:cs="Times New Roman"/>
          <w:color w:val="000000"/>
          <w:sz w:val="20"/>
        </w:rPr>
        <w:t>without</w:t>
      </w:r>
      <w:r w:rsidR="00DC7177">
        <w:rPr>
          <w:rFonts w:cs="Times New Roman"/>
          <w:color w:val="000000"/>
          <w:sz w:val="20"/>
        </w:rPr>
        <w:t xml:space="preserve"> </w:t>
      </w:r>
      <w:proofErr w:type="gramStart"/>
      <w:r w:rsidRPr="0053558B">
        <w:rPr>
          <w:rFonts w:cs="Times New Roman"/>
          <w:color w:val="000000"/>
          <w:sz w:val="20"/>
        </w:rPr>
        <w:t>taking into account</w:t>
      </w:r>
      <w:proofErr w:type="gramEnd"/>
      <w:r w:rsidRPr="0053558B">
        <w:rPr>
          <w:rFonts w:cs="Times New Roman"/>
          <w:color w:val="000000"/>
          <w:sz w:val="20"/>
        </w:rPr>
        <w:t xml:space="preserve"> collateral or other credit enhancement. </w:t>
      </w:r>
      <w:r w:rsidR="009A1A49">
        <w:rPr>
          <w:rFonts w:cs="Times New Roman"/>
          <w:color w:val="000000"/>
          <w:sz w:val="20"/>
        </w:rPr>
        <w:t xml:space="preserve">The Bank </w:t>
      </w:r>
      <w:r w:rsidR="008E70E3">
        <w:rPr>
          <w:rFonts w:cs="Times New Roman"/>
          <w:color w:val="000000"/>
          <w:sz w:val="20"/>
        </w:rPr>
        <w:t xml:space="preserve">and its subsidiaries </w:t>
      </w:r>
      <w:r w:rsidR="009A1A49">
        <w:rPr>
          <w:rFonts w:cs="Times New Roman"/>
          <w:color w:val="000000"/>
          <w:sz w:val="20"/>
        </w:rPr>
        <w:t>c</w:t>
      </w:r>
      <w:r w:rsidR="003479FA">
        <w:rPr>
          <w:color w:val="000000"/>
          <w:sz w:val="20"/>
          <w:szCs w:val="25"/>
          <w:lang w:bidi="th-TH"/>
        </w:rPr>
        <w:t>lassified</w:t>
      </w:r>
      <w:r w:rsidR="009A1A49">
        <w:rPr>
          <w:rFonts w:cs="Times New Roman"/>
          <w:color w:val="000000"/>
          <w:sz w:val="20"/>
        </w:rPr>
        <w:t xml:space="preserve"> a </w:t>
      </w:r>
      <w:r w:rsidR="00B10319">
        <w:rPr>
          <w:rFonts w:cs="Times New Roman"/>
          <w:color w:val="000000"/>
          <w:sz w:val="20"/>
        </w:rPr>
        <w:t xml:space="preserve">risk level </w:t>
      </w:r>
      <w:r w:rsidR="00020AF4">
        <w:rPr>
          <w:rFonts w:cs="Times New Roman"/>
          <w:color w:val="000000"/>
          <w:sz w:val="20"/>
        </w:rPr>
        <w:t>based on</w:t>
      </w:r>
      <w:r w:rsidR="005A5271">
        <w:rPr>
          <w:rFonts w:cs="Times New Roman"/>
          <w:color w:val="000000"/>
          <w:sz w:val="20"/>
        </w:rPr>
        <w:t xml:space="preserve"> most recent financial position, behaviour</w:t>
      </w:r>
      <w:r w:rsidR="001B11C0">
        <w:rPr>
          <w:rFonts w:cs="Times New Roman"/>
          <w:color w:val="000000"/>
          <w:sz w:val="20"/>
        </w:rPr>
        <w:t>s</w:t>
      </w:r>
      <w:r w:rsidR="005A5271">
        <w:rPr>
          <w:rFonts w:cs="Times New Roman"/>
          <w:color w:val="000000"/>
          <w:sz w:val="20"/>
        </w:rPr>
        <w:t xml:space="preserve"> and qualitative factors</w:t>
      </w:r>
      <w:r w:rsidR="009A1A49">
        <w:rPr>
          <w:rFonts w:cs="Times New Roman"/>
          <w:color w:val="000000"/>
          <w:sz w:val="20"/>
        </w:rPr>
        <w:t>.</w:t>
      </w:r>
      <w:r w:rsidRPr="0053558B">
        <w:rPr>
          <w:rFonts w:cs="Times New Roman"/>
          <w:color w:val="000000"/>
          <w:sz w:val="20"/>
        </w:rPr>
        <w:t xml:space="preserve">  </w:t>
      </w:r>
    </w:p>
    <w:p w14:paraId="193C33AD" w14:textId="77777777" w:rsidR="00C04F82" w:rsidRPr="0003590A" w:rsidRDefault="00C04F82" w:rsidP="002155A2">
      <w:pPr>
        <w:autoSpaceDE w:val="0"/>
        <w:autoSpaceDN w:val="0"/>
        <w:adjustRightInd w:val="0"/>
        <w:spacing w:line="240" w:lineRule="auto"/>
        <w:ind w:left="1080"/>
        <w:jc w:val="thaiDistribute"/>
        <w:rPr>
          <w:rFonts w:cs="Times New Roman"/>
          <w:color w:val="000000"/>
          <w:sz w:val="20"/>
        </w:rPr>
      </w:pPr>
    </w:p>
    <w:tbl>
      <w:tblPr>
        <w:tblStyle w:val="TableGrid"/>
        <w:tblW w:w="13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070"/>
        <w:gridCol w:w="1170"/>
        <w:gridCol w:w="1173"/>
        <w:gridCol w:w="1167"/>
        <w:gridCol w:w="1189"/>
        <w:gridCol w:w="1199"/>
        <w:gridCol w:w="1199"/>
        <w:gridCol w:w="1199"/>
      </w:tblGrid>
      <w:tr w:rsidR="0003590A" w14:paraId="663F6164" w14:textId="77777777" w:rsidTr="00C04F82">
        <w:trPr>
          <w:gridAfter w:val="3"/>
          <w:wAfter w:w="3597" w:type="dxa"/>
        </w:trPr>
        <w:tc>
          <w:tcPr>
            <w:tcW w:w="3330" w:type="dxa"/>
          </w:tcPr>
          <w:p w14:paraId="18202770" w14:textId="77777777" w:rsidR="0003590A" w:rsidRPr="00EA0D1E" w:rsidRDefault="0003590A" w:rsidP="00652261">
            <w:pPr>
              <w:spacing w:line="220" w:lineRule="exact"/>
              <w:ind w:right="-104"/>
              <w:rPr>
                <w:rFonts w:cs="Times New Roman"/>
                <w:sz w:val="20"/>
              </w:rPr>
            </w:pPr>
          </w:p>
        </w:tc>
        <w:tc>
          <w:tcPr>
            <w:tcW w:w="2070" w:type="dxa"/>
          </w:tcPr>
          <w:p w14:paraId="2495BE18" w14:textId="77777777" w:rsidR="0003590A" w:rsidRPr="00EA0D1E" w:rsidRDefault="0003590A" w:rsidP="00652261">
            <w:pPr>
              <w:spacing w:line="220" w:lineRule="exact"/>
              <w:rPr>
                <w:rFonts w:cs="Times New Roman"/>
                <w:sz w:val="20"/>
              </w:rPr>
            </w:pPr>
          </w:p>
        </w:tc>
        <w:tc>
          <w:tcPr>
            <w:tcW w:w="4699" w:type="dxa"/>
            <w:gridSpan w:val="4"/>
          </w:tcPr>
          <w:p w14:paraId="1FAA605C" w14:textId="77777777" w:rsidR="0003590A" w:rsidRPr="00EA0D1E" w:rsidRDefault="0003590A" w:rsidP="00652261">
            <w:pPr>
              <w:spacing w:line="220" w:lineRule="exact"/>
              <w:ind w:left="-103" w:right="-88"/>
              <w:jc w:val="center"/>
              <w:rPr>
                <w:rFonts w:cs="Times New Roman"/>
                <w:b/>
                <w:bCs/>
                <w:sz w:val="20"/>
              </w:rPr>
            </w:pPr>
            <w:r w:rsidRPr="00EA0D1E">
              <w:rPr>
                <w:rFonts w:cs="Times New Roman"/>
                <w:b/>
                <w:bCs/>
                <w:sz w:val="20"/>
              </w:rPr>
              <w:t>Consolidated</w:t>
            </w:r>
          </w:p>
        </w:tc>
      </w:tr>
      <w:tr w:rsidR="0003590A" w14:paraId="19C0B78D" w14:textId="77777777" w:rsidTr="00C04F82">
        <w:trPr>
          <w:gridAfter w:val="3"/>
          <w:wAfter w:w="3597" w:type="dxa"/>
        </w:trPr>
        <w:tc>
          <w:tcPr>
            <w:tcW w:w="3330" w:type="dxa"/>
          </w:tcPr>
          <w:p w14:paraId="28882D78" w14:textId="457A31EC" w:rsidR="0003590A" w:rsidRPr="00EA0D1E" w:rsidRDefault="0003590A" w:rsidP="00652261">
            <w:pPr>
              <w:spacing w:line="220" w:lineRule="exact"/>
              <w:ind w:right="-104"/>
              <w:jc w:val="center"/>
              <w:rPr>
                <w:rFonts w:cs="Times New Roman"/>
                <w:sz w:val="20"/>
              </w:rPr>
            </w:pPr>
          </w:p>
        </w:tc>
        <w:tc>
          <w:tcPr>
            <w:tcW w:w="2070" w:type="dxa"/>
          </w:tcPr>
          <w:p w14:paraId="0B451CE7" w14:textId="3AB4CA16" w:rsidR="0003590A" w:rsidRPr="00EA0D1E" w:rsidRDefault="0003590A" w:rsidP="00652261">
            <w:pPr>
              <w:spacing w:line="220" w:lineRule="exact"/>
              <w:jc w:val="center"/>
              <w:rPr>
                <w:rFonts w:cs="Times New Roman"/>
                <w:sz w:val="20"/>
              </w:rPr>
            </w:pPr>
          </w:p>
        </w:tc>
        <w:tc>
          <w:tcPr>
            <w:tcW w:w="1170" w:type="dxa"/>
          </w:tcPr>
          <w:p w14:paraId="75728841" w14:textId="77777777" w:rsidR="0003590A" w:rsidRDefault="0003590A" w:rsidP="00652261">
            <w:pPr>
              <w:spacing w:line="220" w:lineRule="exact"/>
              <w:ind w:left="-103" w:right="-88"/>
              <w:jc w:val="center"/>
              <w:rPr>
                <w:rFonts w:cs="Times New Roman"/>
                <w:sz w:val="20"/>
              </w:rPr>
            </w:pPr>
          </w:p>
        </w:tc>
        <w:tc>
          <w:tcPr>
            <w:tcW w:w="1173" w:type="dxa"/>
          </w:tcPr>
          <w:p w14:paraId="45E22A9C" w14:textId="77777777" w:rsidR="0003590A" w:rsidRDefault="0003590A" w:rsidP="00652261">
            <w:pPr>
              <w:spacing w:line="220" w:lineRule="exact"/>
              <w:ind w:left="-103" w:right="-88"/>
              <w:jc w:val="center"/>
              <w:rPr>
                <w:sz w:val="20"/>
                <w:szCs w:val="25"/>
              </w:rPr>
            </w:pPr>
          </w:p>
        </w:tc>
        <w:tc>
          <w:tcPr>
            <w:tcW w:w="1167" w:type="dxa"/>
          </w:tcPr>
          <w:p w14:paraId="10898C66" w14:textId="77777777" w:rsidR="0003590A" w:rsidRDefault="0003590A" w:rsidP="00652261">
            <w:pPr>
              <w:spacing w:line="220" w:lineRule="exact"/>
              <w:ind w:left="-103" w:right="-88"/>
              <w:jc w:val="center"/>
              <w:rPr>
                <w:sz w:val="20"/>
                <w:szCs w:val="25"/>
              </w:rPr>
            </w:pPr>
          </w:p>
        </w:tc>
        <w:tc>
          <w:tcPr>
            <w:tcW w:w="1189" w:type="dxa"/>
          </w:tcPr>
          <w:p w14:paraId="07DBE3D9" w14:textId="77777777" w:rsidR="0003590A" w:rsidRDefault="0003590A" w:rsidP="00652261">
            <w:pPr>
              <w:spacing w:line="220" w:lineRule="exact"/>
              <w:ind w:left="-103" w:right="-88"/>
              <w:jc w:val="center"/>
              <w:rPr>
                <w:rFonts w:cs="Times New Roman"/>
                <w:sz w:val="20"/>
              </w:rPr>
            </w:pPr>
          </w:p>
        </w:tc>
      </w:tr>
      <w:tr w:rsidR="0003590A" w14:paraId="6A5D8730" w14:textId="77777777" w:rsidTr="00C04F82">
        <w:trPr>
          <w:gridAfter w:val="3"/>
          <w:wAfter w:w="3597" w:type="dxa"/>
        </w:trPr>
        <w:tc>
          <w:tcPr>
            <w:tcW w:w="3330" w:type="dxa"/>
          </w:tcPr>
          <w:p w14:paraId="114E6D26" w14:textId="1A7D2D66" w:rsidR="0003590A" w:rsidRPr="00EA0D1E" w:rsidRDefault="00193764" w:rsidP="00652261">
            <w:pPr>
              <w:spacing w:line="220" w:lineRule="exact"/>
              <w:ind w:right="-104"/>
              <w:jc w:val="center"/>
              <w:rPr>
                <w:rFonts w:cs="Times New Roman"/>
                <w:sz w:val="20"/>
              </w:rPr>
            </w:pPr>
            <w:r>
              <w:rPr>
                <w:rFonts w:cs="Times New Roman"/>
                <w:sz w:val="20"/>
              </w:rPr>
              <w:t>Risk level</w:t>
            </w:r>
          </w:p>
        </w:tc>
        <w:tc>
          <w:tcPr>
            <w:tcW w:w="2070" w:type="dxa"/>
          </w:tcPr>
          <w:p w14:paraId="08BE04E1" w14:textId="44B96E5B" w:rsidR="0003590A" w:rsidRPr="00EA0D1E" w:rsidRDefault="0003590A" w:rsidP="00652261">
            <w:pPr>
              <w:spacing w:line="220" w:lineRule="exact"/>
              <w:jc w:val="center"/>
              <w:rPr>
                <w:rFonts w:cs="Times New Roman"/>
                <w:sz w:val="20"/>
              </w:rPr>
            </w:pPr>
          </w:p>
        </w:tc>
        <w:tc>
          <w:tcPr>
            <w:tcW w:w="1170" w:type="dxa"/>
          </w:tcPr>
          <w:p w14:paraId="7CCDD672" w14:textId="77777777" w:rsidR="0003590A" w:rsidRPr="00EA0D1E" w:rsidRDefault="0003590A" w:rsidP="00652261">
            <w:pPr>
              <w:spacing w:line="220" w:lineRule="exact"/>
              <w:ind w:left="-103" w:right="-88"/>
              <w:jc w:val="center"/>
              <w:rPr>
                <w:rFonts w:cs="Times New Roman"/>
                <w:sz w:val="20"/>
              </w:rPr>
            </w:pPr>
            <w:r>
              <w:rPr>
                <w:rFonts w:cs="Times New Roman"/>
                <w:sz w:val="20"/>
              </w:rPr>
              <w:t xml:space="preserve">Stage </w:t>
            </w:r>
            <w:r>
              <w:rPr>
                <w:sz w:val="20"/>
              </w:rPr>
              <w:t>1</w:t>
            </w:r>
          </w:p>
        </w:tc>
        <w:tc>
          <w:tcPr>
            <w:tcW w:w="1173" w:type="dxa"/>
          </w:tcPr>
          <w:p w14:paraId="7FA8C1C8" w14:textId="77777777" w:rsidR="0003590A" w:rsidRPr="00EA0D1E" w:rsidRDefault="0003590A" w:rsidP="00652261">
            <w:pPr>
              <w:spacing w:line="220" w:lineRule="exact"/>
              <w:ind w:left="-103" w:right="-88"/>
              <w:jc w:val="center"/>
              <w:rPr>
                <w:rFonts w:cs="Times New Roman"/>
                <w:sz w:val="20"/>
              </w:rPr>
            </w:pPr>
            <w:r>
              <w:rPr>
                <w:sz w:val="20"/>
                <w:szCs w:val="25"/>
              </w:rPr>
              <w:t>Stage 2</w:t>
            </w:r>
          </w:p>
        </w:tc>
        <w:tc>
          <w:tcPr>
            <w:tcW w:w="1167" w:type="dxa"/>
          </w:tcPr>
          <w:p w14:paraId="081F04EE" w14:textId="77777777" w:rsidR="0003590A" w:rsidRPr="00EA0D1E" w:rsidRDefault="0003590A" w:rsidP="00652261">
            <w:pPr>
              <w:spacing w:line="220" w:lineRule="exact"/>
              <w:ind w:left="-103" w:right="-88"/>
              <w:jc w:val="center"/>
              <w:rPr>
                <w:rFonts w:cs="Times New Roman"/>
                <w:sz w:val="20"/>
              </w:rPr>
            </w:pPr>
            <w:r>
              <w:rPr>
                <w:sz w:val="20"/>
                <w:szCs w:val="25"/>
              </w:rPr>
              <w:t>Stage 3</w:t>
            </w:r>
          </w:p>
        </w:tc>
        <w:tc>
          <w:tcPr>
            <w:tcW w:w="1189" w:type="dxa"/>
          </w:tcPr>
          <w:p w14:paraId="290CC7E6" w14:textId="77777777" w:rsidR="0003590A" w:rsidRPr="00EA0D1E" w:rsidRDefault="0003590A" w:rsidP="00652261">
            <w:pPr>
              <w:spacing w:line="220" w:lineRule="exact"/>
              <w:ind w:left="-103" w:right="-88"/>
              <w:jc w:val="center"/>
              <w:rPr>
                <w:rFonts w:cs="Times New Roman"/>
                <w:sz w:val="20"/>
              </w:rPr>
            </w:pPr>
            <w:r>
              <w:rPr>
                <w:rFonts w:cs="Times New Roman"/>
                <w:sz w:val="20"/>
              </w:rPr>
              <w:t>Total</w:t>
            </w:r>
          </w:p>
        </w:tc>
      </w:tr>
      <w:tr w:rsidR="0003590A" w14:paraId="03FF8ABC" w14:textId="77777777" w:rsidTr="00C04F82">
        <w:trPr>
          <w:gridAfter w:val="3"/>
          <w:wAfter w:w="3597" w:type="dxa"/>
        </w:trPr>
        <w:tc>
          <w:tcPr>
            <w:tcW w:w="3330" w:type="dxa"/>
          </w:tcPr>
          <w:p w14:paraId="211824F7" w14:textId="77777777" w:rsidR="0003590A" w:rsidRPr="00EA0D1E" w:rsidRDefault="0003590A" w:rsidP="00652261">
            <w:pPr>
              <w:spacing w:line="220" w:lineRule="exact"/>
              <w:ind w:right="-104"/>
              <w:jc w:val="center"/>
              <w:rPr>
                <w:rFonts w:cs="Times New Roman"/>
                <w:sz w:val="20"/>
              </w:rPr>
            </w:pPr>
          </w:p>
        </w:tc>
        <w:tc>
          <w:tcPr>
            <w:tcW w:w="2070" w:type="dxa"/>
          </w:tcPr>
          <w:p w14:paraId="364EDA1E" w14:textId="77777777" w:rsidR="0003590A" w:rsidRPr="00EA0D1E" w:rsidRDefault="0003590A" w:rsidP="00652261">
            <w:pPr>
              <w:spacing w:line="220" w:lineRule="exact"/>
              <w:jc w:val="center"/>
              <w:rPr>
                <w:rFonts w:cs="Times New Roman"/>
                <w:i/>
                <w:iCs/>
                <w:sz w:val="20"/>
              </w:rPr>
            </w:pPr>
          </w:p>
        </w:tc>
        <w:tc>
          <w:tcPr>
            <w:tcW w:w="4699" w:type="dxa"/>
            <w:gridSpan w:val="4"/>
          </w:tcPr>
          <w:p w14:paraId="0A128832" w14:textId="77777777" w:rsidR="0003590A" w:rsidRPr="00EA0D1E" w:rsidRDefault="0003590A" w:rsidP="00652261">
            <w:pPr>
              <w:spacing w:line="220" w:lineRule="exact"/>
              <w:ind w:left="-103" w:right="-88"/>
              <w:jc w:val="center"/>
              <w:rPr>
                <w:rFonts w:cs="Times New Roman"/>
                <w:i/>
                <w:iCs/>
                <w:sz w:val="20"/>
              </w:rPr>
            </w:pPr>
            <w:r>
              <w:rPr>
                <w:rFonts w:cs="Times New Roman"/>
                <w:i/>
                <w:iCs/>
                <w:sz w:val="20"/>
              </w:rPr>
              <w:t>(in million Baht)</w:t>
            </w:r>
          </w:p>
        </w:tc>
      </w:tr>
      <w:tr w:rsidR="0003590A" w14:paraId="422E73B9" w14:textId="77777777" w:rsidTr="00C04F82">
        <w:trPr>
          <w:gridAfter w:val="3"/>
          <w:wAfter w:w="3597" w:type="dxa"/>
        </w:trPr>
        <w:tc>
          <w:tcPr>
            <w:tcW w:w="3330" w:type="dxa"/>
          </w:tcPr>
          <w:p w14:paraId="66EE0C20" w14:textId="77777777" w:rsidR="0003590A" w:rsidRPr="00C97207" w:rsidRDefault="0003590A" w:rsidP="00652261">
            <w:pPr>
              <w:spacing w:line="220" w:lineRule="exact"/>
              <w:ind w:right="-104"/>
              <w:rPr>
                <w:b/>
                <w:bCs/>
                <w:i/>
                <w:iCs/>
                <w:sz w:val="20"/>
              </w:rPr>
            </w:pPr>
            <w:r w:rsidRPr="00C97207">
              <w:rPr>
                <w:b/>
                <w:bCs/>
                <w:i/>
                <w:iCs/>
                <w:sz w:val="20"/>
              </w:rPr>
              <w:t>Investment in debt instruments</w:t>
            </w:r>
          </w:p>
        </w:tc>
        <w:tc>
          <w:tcPr>
            <w:tcW w:w="2070" w:type="dxa"/>
          </w:tcPr>
          <w:p w14:paraId="5554104D" w14:textId="77777777" w:rsidR="0003590A" w:rsidRPr="00EA0D1E" w:rsidRDefault="0003590A" w:rsidP="00652261">
            <w:pPr>
              <w:spacing w:line="220" w:lineRule="exact"/>
              <w:rPr>
                <w:rFonts w:cs="Times New Roman"/>
                <w:sz w:val="20"/>
              </w:rPr>
            </w:pPr>
          </w:p>
        </w:tc>
        <w:tc>
          <w:tcPr>
            <w:tcW w:w="1170" w:type="dxa"/>
          </w:tcPr>
          <w:p w14:paraId="15022A4C" w14:textId="77777777" w:rsidR="0003590A" w:rsidRPr="00EA0D1E" w:rsidRDefault="0003590A" w:rsidP="00652261">
            <w:pPr>
              <w:tabs>
                <w:tab w:val="decimal" w:pos="885"/>
              </w:tabs>
              <w:spacing w:line="220" w:lineRule="exact"/>
              <w:ind w:left="-105"/>
              <w:rPr>
                <w:rFonts w:cs="Times New Roman"/>
                <w:sz w:val="20"/>
              </w:rPr>
            </w:pPr>
          </w:p>
        </w:tc>
        <w:tc>
          <w:tcPr>
            <w:tcW w:w="1173" w:type="dxa"/>
          </w:tcPr>
          <w:p w14:paraId="0F1D74A9" w14:textId="77777777" w:rsidR="0003590A" w:rsidRPr="00EA0D1E" w:rsidRDefault="0003590A" w:rsidP="00652261">
            <w:pPr>
              <w:tabs>
                <w:tab w:val="decimal" w:pos="885"/>
              </w:tabs>
              <w:spacing w:line="220" w:lineRule="exact"/>
              <w:ind w:left="-105"/>
              <w:rPr>
                <w:rFonts w:cs="Times New Roman"/>
                <w:sz w:val="20"/>
              </w:rPr>
            </w:pPr>
          </w:p>
        </w:tc>
        <w:tc>
          <w:tcPr>
            <w:tcW w:w="1167" w:type="dxa"/>
          </w:tcPr>
          <w:p w14:paraId="78114312" w14:textId="77777777" w:rsidR="0003590A" w:rsidRPr="00EA0D1E" w:rsidRDefault="0003590A" w:rsidP="00652261">
            <w:pPr>
              <w:tabs>
                <w:tab w:val="decimal" w:pos="885"/>
              </w:tabs>
              <w:spacing w:line="220" w:lineRule="exact"/>
              <w:ind w:left="-105"/>
              <w:rPr>
                <w:rFonts w:cs="Times New Roman"/>
                <w:sz w:val="20"/>
              </w:rPr>
            </w:pPr>
          </w:p>
        </w:tc>
        <w:tc>
          <w:tcPr>
            <w:tcW w:w="1189" w:type="dxa"/>
          </w:tcPr>
          <w:p w14:paraId="4946F4E9" w14:textId="77777777" w:rsidR="0003590A" w:rsidRPr="00EA0D1E" w:rsidRDefault="0003590A" w:rsidP="00652261">
            <w:pPr>
              <w:tabs>
                <w:tab w:val="decimal" w:pos="885"/>
              </w:tabs>
              <w:spacing w:line="220" w:lineRule="exact"/>
              <w:ind w:left="-105"/>
              <w:rPr>
                <w:rFonts w:cs="Times New Roman"/>
                <w:sz w:val="20"/>
              </w:rPr>
            </w:pPr>
          </w:p>
        </w:tc>
      </w:tr>
      <w:tr w:rsidR="0003590A" w14:paraId="2F2C560B" w14:textId="77777777" w:rsidTr="00C04F82">
        <w:trPr>
          <w:gridAfter w:val="3"/>
          <w:wAfter w:w="3597" w:type="dxa"/>
        </w:trPr>
        <w:tc>
          <w:tcPr>
            <w:tcW w:w="3330" w:type="dxa"/>
          </w:tcPr>
          <w:p w14:paraId="0B1A5B53" w14:textId="77777777" w:rsidR="0003590A" w:rsidRPr="00C97207" w:rsidRDefault="0003590A" w:rsidP="00652261">
            <w:pPr>
              <w:spacing w:line="220" w:lineRule="exact"/>
              <w:ind w:right="-104"/>
              <w:rPr>
                <w:b/>
                <w:bCs/>
                <w:i/>
                <w:iCs/>
                <w:sz w:val="20"/>
              </w:rPr>
            </w:pPr>
            <w:r>
              <w:rPr>
                <w:b/>
                <w:bCs/>
                <w:i/>
                <w:iCs/>
                <w:sz w:val="20"/>
              </w:rPr>
              <w:t xml:space="preserve">   </w:t>
            </w:r>
            <w:r w:rsidRPr="00C97207">
              <w:rPr>
                <w:b/>
                <w:bCs/>
                <w:i/>
                <w:iCs/>
                <w:sz w:val="20"/>
              </w:rPr>
              <w:t xml:space="preserve">measured at </w:t>
            </w:r>
            <w:r>
              <w:rPr>
                <w:b/>
                <w:bCs/>
                <w:i/>
                <w:iCs/>
                <w:sz w:val="20"/>
              </w:rPr>
              <w:t>amortised cost</w:t>
            </w:r>
          </w:p>
        </w:tc>
        <w:tc>
          <w:tcPr>
            <w:tcW w:w="2070" w:type="dxa"/>
          </w:tcPr>
          <w:p w14:paraId="0D2E2DD6" w14:textId="77777777" w:rsidR="0003590A" w:rsidRPr="00EA0D1E" w:rsidRDefault="0003590A" w:rsidP="00652261">
            <w:pPr>
              <w:spacing w:line="220" w:lineRule="exact"/>
              <w:rPr>
                <w:rFonts w:cs="Times New Roman"/>
                <w:sz w:val="20"/>
              </w:rPr>
            </w:pPr>
          </w:p>
        </w:tc>
        <w:tc>
          <w:tcPr>
            <w:tcW w:w="1170" w:type="dxa"/>
          </w:tcPr>
          <w:p w14:paraId="3FA12470" w14:textId="77777777" w:rsidR="0003590A" w:rsidRPr="00EA0D1E" w:rsidRDefault="0003590A" w:rsidP="00652261">
            <w:pPr>
              <w:tabs>
                <w:tab w:val="decimal" w:pos="885"/>
              </w:tabs>
              <w:spacing w:line="220" w:lineRule="exact"/>
              <w:ind w:left="-105"/>
              <w:rPr>
                <w:rFonts w:cs="Times New Roman"/>
                <w:sz w:val="20"/>
              </w:rPr>
            </w:pPr>
          </w:p>
        </w:tc>
        <w:tc>
          <w:tcPr>
            <w:tcW w:w="1173" w:type="dxa"/>
          </w:tcPr>
          <w:p w14:paraId="23FFB149" w14:textId="77777777" w:rsidR="0003590A" w:rsidRPr="00EA0D1E" w:rsidRDefault="0003590A" w:rsidP="00652261">
            <w:pPr>
              <w:tabs>
                <w:tab w:val="decimal" w:pos="885"/>
              </w:tabs>
              <w:spacing w:line="220" w:lineRule="exact"/>
              <w:ind w:left="-105" w:firstLine="105"/>
              <w:rPr>
                <w:rFonts w:cs="Times New Roman"/>
                <w:sz w:val="20"/>
              </w:rPr>
            </w:pPr>
          </w:p>
        </w:tc>
        <w:tc>
          <w:tcPr>
            <w:tcW w:w="1167" w:type="dxa"/>
          </w:tcPr>
          <w:p w14:paraId="2340F3C5" w14:textId="77777777" w:rsidR="0003590A" w:rsidRPr="00EA0D1E" w:rsidRDefault="0003590A" w:rsidP="00652261">
            <w:pPr>
              <w:tabs>
                <w:tab w:val="decimal" w:pos="885"/>
              </w:tabs>
              <w:spacing w:line="220" w:lineRule="exact"/>
              <w:ind w:left="-105"/>
              <w:rPr>
                <w:rFonts w:cs="Times New Roman"/>
                <w:sz w:val="20"/>
              </w:rPr>
            </w:pPr>
          </w:p>
        </w:tc>
        <w:tc>
          <w:tcPr>
            <w:tcW w:w="1189" w:type="dxa"/>
          </w:tcPr>
          <w:p w14:paraId="0DD49387" w14:textId="77777777" w:rsidR="0003590A" w:rsidRPr="00EA0D1E" w:rsidRDefault="0003590A" w:rsidP="00652261">
            <w:pPr>
              <w:tabs>
                <w:tab w:val="decimal" w:pos="885"/>
              </w:tabs>
              <w:spacing w:line="220" w:lineRule="exact"/>
              <w:ind w:left="-105"/>
              <w:rPr>
                <w:rFonts w:cs="Times New Roman"/>
                <w:sz w:val="20"/>
              </w:rPr>
            </w:pPr>
          </w:p>
        </w:tc>
      </w:tr>
      <w:tr w:rsidR="0003590A" w14:paraId="03E4F6C8" w14:textId="77777777" w:rsidTr="00C04F82">
        <w:trPr>
          <w:gridAfter w:val="3"/>
          <w:wAfter w:w="3597" w:type="dxa"/>
        </w:trPr>
        <w:tc>
          <w:tcPr>
            <w:tcW w:w="3330" w:type="dxa"/>
          </w:tcPr>
          <w:p w14:paraId="52EDC015" w14:textId="6BD3F13B" w:rsidR="0003590A" w:rsidRPr="00C97207" w:rsidRDefault="00193764" w:rsidP="00652261">
            <w:pPr>
              <w:spacing w:line="220" w:lineRule="exact"/>
              <w:ind w:right="-104"/>
              <w:rPr>
                <w:b/>
                <w:bCs/>
                <w:i/>
                <w:iCs/>
                <w:sz w:val="20"/>
              </w:rPr>
            </w:pPr>
            <w:r>
              <w:rPr>
                <w:rFonts w:cs="Times New Roman"/>
                <w:sz w:val="20"/>
              </w:rPr>
              <w:t>Low</w:t>
            </w:r>
          </w:p>
        </w:tc>
        <w:tc>
          <w:tcPr>
            <w:tcW w:w="2070" w:type="dxa"/>
          </w:tcPr>
          <w:p w14:paraId="05EEC88A" w14:textId="18CB7406" w:rsidR="0003590A" w:rsidRPr="00EA0D1E" w:rsidRDefault="0003590A" w:rsidP="00652261">
            <w:pPr>
              <w:spacing w:line="220" w:lineRule="exact"/>
              <w:jc w:val="center"/>
              <w:rPr>
                <w:rFonts w:cs="Times New Roman"/>
                <w:sz w:val="20"/>
              </w:rPr>
            </w:pPr>
          </w:p>
        </w:tc>
        <w:tc>
          <w:tcPr>
            <w:tcW w:w="1170" w:type="dxa"/>
          </w:tcPr>
          <w:p w14:paraId="3490009E" w14:textId="77777777" w:rsidR="0003590A" w:rsidRPr="00EA0D1E" w:rsidRDefault="0003590A" w:rsidP="007C6B2D">
            <w:pPr>
              <w:pBdr>
                <w:bottom w:val="single" w:sz="4" w:space="1" w:color="auto"/>
              </w:pBdr>
              <w:tabs>
                <w:tab w:val="decimal" w:pos="885"/>
              </w:tabs>
              <w:spacing w:line="220" w:lineRule="exact"/>
              <w:ind w:left="-105"/>
              <w:rPr>
                <w:rFonts w:cs="Times New Roman"/>
                <w:sz w:val="20"/>
              </w:rPr>
            </w:pPr>
            <w:r>
              <w:rPr>
                <w:rFonts w:cs="Times New Roman"/>
                <w:sz w:val="20"/>
              </w:rPr>
              <w:t>613</w:t>
            </w:r>
          </w:p>
        </w:tc>
        <w:tc>
          <w:tcPr>
            <w:tcW w:w="1173" w:type="dxa"/>
          </w:tcPr>
          <w:p w14:paraId="137486DE" w14:textId="77777777" w:rsidR="0003590A" w:rsidRPr="00EA0D1E" w:rsidRDefault="0003590A" w:rsidP="007C6B2D">
            <w:pPr>
              <w:pBdr>
                <w:bottom w:val="single" w:sz="4" w:space="1" w:color="auto"/>
              </w:pBdr>
              <w:tabs>
                <w:tab w:val="decimal" w:pos="885"/>
              </w:tabs>
              <w:spacing w:line="220" w:lineRule="exact"/>
              <w:ind w:left="-105"/>
              <w:rPr>
                <w:rFonts w:cs="Times New Roman"/>
                <w:sz w:val="20"/>
              </w:rPr>
            </w:pPr>
            <w:r>
              <w:rPr>
                <w:rFonts w:cs="Times New Roman"/>
                <w:sz w:val="20"/>
              </w:rPr>
              <w:t>-</w:t>
            </w:r>
          </w:p>
        </w:tc>
        <w:tc>
          <w:tcPr>
            <w:tcW w:w="1167" w:type="dxa"/>
          </w:tcPr>
          <w:p w14:paraId="7866A17A" w14:textId="77777777" w:rsidR="0003590A" w:rsidRPr="00EA0D1E" w:rsidRDefault="0003590A" w:rsidP="007C6B2D">
            <w:pPr>
              <w:pBdr>
                <w:bottom w:val="single" w:sz="4" w:space="1" w:color="auto"/>
              </w:pBdr>
              <w:tabs>
                <w:tab w:val="decimal" w:pos="885"/>
              </w:tabs>
              <w:spacing w:line="220" w:lineRule="exact"/>
              <w:ind w:left="-105"/>
              <w:rPr>
                <w:rFonts w:cs="Times New Roman"/>
                <w:sz w:val="20"/>
              </w:rPr>
            </w:pPr>
            <w:r>
              <w:rPr>
                <w:rFonts w:cs="Times New Roman"/>
                <w:sz w:val="20"/>
              </w:rPr>
              <w:t>-</w:t>
            </w:r>
          </w:p>
        </w:tc>
        <w:tc>
          <w:tcPr>
            <w:tcW w:w="1189" w:type="dxa"/>
          </w:tcPr>
          <w:p w14:paraId="144DB351" w14:textId="77777777" w:rsidR="0003590A" w:rsidRPr="00EA0D1E" w:rsidRDefault="0003590A" w:rsidP="007C6B2D">
            <w:pPr>
              <w:pBdr>
                <w:bottom w:val="single" w:sz="4" w:space="1" w:color="auto"/>
              </w:pBdr>
              <w:tabs>
                <w:tab w:val="decimal" w:pos="885"/>
              </w:tabs>
              <w:spacing w:line="220" w:lineRule="exact"/>
              <w:ind w:left="-105"/>
              <w:rPr>
                <w:rFonts w:cs="Times New Roman"/>
                <w:sz w:val="20"/>
              </w:rPr>
            </w:pPr>
            <w:r>
              <w:rPr>
                <w:rFonts w:cs="Times New Roman"/>
                <w:sz w:val="20"/>
              </w:rPr>
              <w:t>613</w:t>
            </w:r>
          </w:p>
        </w:tc>
      </w:tr>
      <w:tr w:rsidR="0003590A" w14:paraId="0ED56B5B" w14:textId="77777777" w:rsidTr="00C04F82">
        <w:trPr>
          <w:gridAfter w:val="3"/>
          <w:wAfter w:w="3597" w:type="dxa"/>
        </w:trPr>
        <w:tc>
          <w:tcPr>
            <w:tcW w:w="3330" w:type="dxa"/>
          </w:tcPr>
          <w:p w14:paraId="01DC0DA8" w14:textId="77777777" w:rsidR="0003590A" w:rsidRPr="002B1B40" w:rsidRDefault="0003590A" w:rsidP="00652261">
            <w:pPr>
              <w:spacing w:line="220" w:lineRule="exact"/>
              <w:ind w:right="-104"/>
              <w:rPr>
                <w:i/>
                <w:iCs/>
                <w:sz w:val="20"/>
              </w:rPr>
            </w:pPr>
            <w:r w:rsidRPr="002B1B40">
              <w:rPr>
                <w:rFonts w:cs="Times New Roman"/>
                <w:sz w:val="20"/>
              </w:rPr>
              <w:t>Gross carrying amount</w:t>
            </w:r>
          </w:p>
        </w:tc>
        <w:tc>
          <w:tcPr>
            <w:tcW w:w="2070" w:type="dxa"/>
          </w:tcPr>
          <w:p w14:paraId="7204A5F1" w14:textId="77777777" w:rsidR="0003590A" w:rsidRPr="00EA0D1E" w:rsidRDefault="0003590A" w:rsidP="00652261">
            <w:pPr>
              <w:spacing w:line="220" w:lineRule="exact"/>
              <w:rPr>
                <w:rFonts w:cs="Times New Roman"/>
                <w:sz w:val="20"/>
              </w:rPr>
            </w:pPr>
          </w:p>
        </w:tc>
        <w:tc>
          <w:tcPr>
            <w:tcW w:w="1170" w:type="dxa"/>
          </w:tcPr>
          <w:p w14:paraId="375F0C6F"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613</w:t>
            </w:r>
          </w:p>
        </w:tc>
        <w:tc>
          <w:tcPr>
            <w:tcW w:w="1173" w:type="dxa"/>
          </w:tcPr>
          <w:p w14:paraId="546CCEDF"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w:t>
            </w:r>
          </w:p>
        </w:tc>
        <w:tc>
          <w:tcPr>
            <w:tcW w:w="1167" w:type="dxa"/>
          </w:tcPr>
          <w:p w14:paraId="6D4924F7"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w:t>
            </w:r>
          </w:p>
        </w:tc>
        <w:tc>
          <w:tcPr>
            <w:tcW w:w="1189" w:type="dxa"/>
          </w:tcPr>
          <w:p w14:paraId="2A1BFD69"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613</w:t>
            </w:r>
          </w:p>
        </w:tc>
      </w:tr>
      <w:tr w:rsidR="0003590A" w14:paraId="7B986239" w14:textId="77777777" w:rsidTr="00C04F82">
        <w:trPr>
          <w:gridAfter w:val="3"/>
          <w:wAfter w:w="3597" w:type="dxa"/>
        </w:trPr>
        <w:tc>
          <w:tcPr>
            <w:tcW w:w="3330" w:type="dxa"/>
          </w:tcPr>
          <w:p w14:paraId="2C843D1B" w14:textId="1C26B593" w:rsidR="0003590A" w:rsidRPr="00C97207" w:rsidRDefault="00DC44B2" w:rsidP="00652261">
            <w:pPr>
              <w:spacing w:line="220" w:lineRule="exact"/>
              <w:ind w:right="-104"/>
              <w:rPr>
                <w:b/>
                <w:bCs/>
                <w:i/>
                <w:iCs/>
                <w:sz w:val="20"/>
              </w:rPr>
            </w:pPr>
            <w:r w:rsidRPr="00DC44B2">
              <w:rPr>
                <w:rFonts w:cs="Times New Roman"/>
                <w:i/>
                <w:iCs/>
                <w:sz w:val="20"/>
              </w:rPr>
              <w:t>Less</w:t>
            </w:r>
            <w:r>
              <w:rPr>
                <w:rFonts w:cs="Times New Roman"/>
                <w:sz w:val="20"/>
              </w:rPr>
              <w:t xml:space="preserve"> </w:t>
            </w:r>
            <w:r w:rsidR="00DC7177">
              <w:rPr>
                <w:rFonts w:cs="Times New Roman"/>
                <w:sz w:val="20"/>
              </w:rPr>
              <w:t>a</w:t>
            </w:r>
            <w:r w:rsidR="0003590A" w:rsidRPr="00C97207">
              <w:rPr>
                <w:rFonts w:cs="Times New Roman"/>
                <w:sz w:val="20"/>
              </w:rPr>
              <w:t>llo</w:t>
            </w:r>
            <w:r w:rsidR="0003590A">
              <w:rPr>
                <w:rFonts w:cs="Times New Roman"/>
                <w:sz w:val="20"/>
              </w:rPr>
              <w:t>wance for expected credit loss</w:t>
            </w:r>
          </w:p>
        </w:tc>
        <w:tc>
          <w:tcPr>
            <w:tcW w:w="2070" w:type="dxa"/>
          </w:tcPr>
          <w:p w14:paraId="6828ED61" w14:textId="77777777" w:rsidR="0003590A" w:rsidRPr="00EA0D1E" w:rsidRDefault="0003590A" w:rsidP="00652261">
            <w:pPr>
              <w:spacing w:line="220" w:lineRule="exact"/>
              <w:rPr>
                <w:rFonts w:cs="Times New Roman"/>
                <w:sz w:val="20"/>
              </w:rPr>
            </w:pPr>
          </w:p>
        </w:tc>
        <w:tc>
          <w:tcPr>
            <w:tcW w:w="1170" w:type="dxa"/>
          </w:tcPr>
          <w:p w14:paraId="05278167"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(1)</w:t>
            </w:r>
          </w:p>
        </w:tc>
        <w:tc>
          <w:tcPr>
            <w:tcW w:w="1173" w:type="dxa"/>
          </w:tcPr>
          <w:p w14:paraId="579BF3C1"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w:t>
            </w:r>
          </w:p>
        </w:tc>
        <w:tc>
          <w:tcPr>
            <w:tcW w:w="1167" w:type="dxa"/>
          </w:tcPr>
          <w:p w14:paraId="14E31AD1"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w:t>
            </w:r>
          </w:p>
        </w:tc>
        <w:tc>
          <w:tcPr>
            <w:tcW w:w="1189" w:type="dxa"/>
          </w:tcPr>
          <w:p w14:paraId="67888663" w14:textId="77777777" w:rsidR="0003590A" w:rsidRPr="00EA0D1E" w:rsidRDefault="0003590A" w:rsidP="00652261">
            <w:pPr>
              <w:tabs>
                <w:tab w:val="decimal" w:pos="885"/>
              </w:tabs>
              <w:spacing w:line="220" w:lineRule="exact"/>
              <w:ind w:left="-105"/>
              <w:rPr>
                <w:rFonts w:cs="Times New Roman"/>
                <w:sz w:val="20"/>
              </w:rPr>
            </w:pPr>
            <w:r>
              <w:rPr>
                <w:rFonts w:cs="Times New Roman"/>
                <w:sz w:val="20"/>
              </w:rPr>
              <w:t>(1)</w:t>
            </w:r>
          </w:p>
        </w:tc>
      </w:tr>
      <w:tr w:rsidR="0003590A" w14:paraId="7C658EBF" w14:textId="77777777" w:rsidTr="00C04F82">
        <w:trPr>
          <w:gridAfter w:val="3"/>
          <w:wAfter w:w="3597" w:type="dxa"/>
        </w:trPr>
        <w:tc>
          <w:tcPr>
            <w:tcW w:w="3330" w:type="dxa"/>
          </w:tcPr>
          <w:p w14:paraId="1FFD11E1" w14:textId="77777777" w:rsidR="0003590A" w:rsidRPr="00C97207" w:rsidRDefault="0003590A" w:rsidP="00652261">
            <w:pPr>
              <w:spacing w:line="220" w:lineRule="exact"/>
              <w:ind w:right="-104"/>
              <w:rPr>
                <w:b/>
                <w:bCs/>
                <w:i/>
                <w:iCs/>
                <w:sz w:val="20"/>
              </w:rPr>
            </w:pPr>
            <w:r>
              <w:rPr>
                <w:rFonts w:cs="Times New Roman"/>
                <w:b/>
                <w:bCs/>
                <w:sz w:val="20"/>
              </w:rPr>
              <w:t>Carrying amount</w:t>
            </w:r>
          </w:p>
        </w:tc>
        <w:tc>
          <w:tcPr>
            <w:tcW w:w="2070" w:type="dxa"/>
          </w:tcPr>
          <w:p w14:paraId="4AA3B13D" w14:textId="77777777" w:rsidR="0003590A" w:rsidRPr="00EA0D1E" w:rsidRDefault="0003590A" w:rsidP="00652261">
            <w:pPr>
              <w:spacing w:line="220" w:lineRule="exact"/>
              <w:rPr>
                <w:rFonts w:cs="Times New Roman"/>
                <w:sz w:val="20"/>
              </w:rPr>
            </w:pPr>
          </w:p>
        </w:tc>
        <w:tc>
          <w:tcPr>
            <w:tcW w:w="1170" w:type="dxa"/>
          </w:tcPr>
          <w:p w14:paraId="04D35C76" w14:textId="77777777" w:rsidR="0003590A" w:rsidRPr="004B7486" w:rsidRDefault="0003590A" w:rsidP="00652261">
            <w:pPr>
              <w:pBdr>
                <w:top w:val="single" w:sz="4" w:space="1" w:color="auto"/>
                <w:bottom w:val="double" w:sz="4" w:space="1" w:color="auto"/>
              </w:pBdr>
              <w:tabs>
                <w:tab w:val="decimal" w:pos="885"/>
              </w:tabs>
              <w:spacing w:line="220" w:lineRule="exact"/>
              <w:ind w:left="-105"/>
              <w:rPr>
                <w:rFonts w:cs="Times New Roman"/>
                <w:b/>
                <w:bCs/>
                <w:sz w:val="20"/>
              </w:rPr>
            </w:pPr>
            <w:r w:rsidRPr="004B7486">
              <w:rPr>
                <w:rFonts w:cs="Times New Roman"/>
                <w:b/>
                <w:bCs/>
                <w:sz w:val="20"/>
              </w:rPr>
              <w:t>612</w:t>
            </w:r>
          </w:p>
        </w:tc>
        <w:tc>
          <w:tcPr>
            <w:tcW w:w="1173" w:type="dxa"/>
          </w:tcPr>
          <w:p w14:paraId="3B8ED28A" w14:textId="77777777" w:rsidR="0003590A" w:rsidRPr="004B7486" w:rsidRDefault="0003590A"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w:t>
            </w:r>
          </w:p>
        </w:tc>
        <w:tc>
          <w:tcPr>
            <w:tcW w:w="1167" w:type="dxa"/>
          </w:tcPr>
          <w:p w14:paraId="712FD065" w14:textId="77777777" w:rsidR="0003590A" w:rsidRPr="004B7486" w:rsidRDefault="0003590A"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w:t>
            </w:r>
          </w:p>
        </w:tc>
        <w:tc>
          <w:tcPr>
            <w:tcW w:w="1189" w:type="dxa"/>
          </w:tcPr>
          <w:p w14:paraId="525AB1D8" w14:textId="77777777" w:rsidR="0003590A" w:rsidRPr="004B7486" w:rsidRDefault="0003590A" w:rsidP="00652261">
            <w:pPr>
              <w:pBdr>
                <w:top w:val="single" w:sz="4" w:space="1" w:color="auto"/>
                <w:bottom w:val="double" w:sz="4" w:space="1" w:color="auto"/>
              </w:pBdr>
              <w:tabs>
                <w:tab w:val="decimal" w:pos="885"/>
              </w:tabs>
              <w:spacing w:line="220" w:lineRule="exact"/>
              <w:ind w:left="-105"/>
              <w:rPr>
                <w:rFonts w:cs="Times New Roman"/>
                <w:b/>
                <w:bCs/>
                <w:sz w:val="20"/>
              </w:rPr>
            </w:pPr>
            <w:r w:rsidRPr="004B7486">
              <w:rPr>
                <w:rFonts w:cs="Times New Roman"/>
                <w:b/>
                <w:bCs/>
                <w:sz w:val="20"/>
              </w:rPr>
              <w:t>612</w:t>
            </w:r>
          </w:p>
        </w:tc>
      </w:tr>
      <w:tr w:rsidR="0003590A" w14:paraId="229E9A33" w14:textId="77777777" w:rsidTr="00C04F82">
        <w:trPr>
          <w:gridAfter w:val="3"/>
          <w:wAfter w:w="3597" w:type="dxa"/>
        </w:trPr>
        <w:tc>
          <w:tcPr>
            <w:tcW w:w="3330" w:type="dxa"/>
          </w:tcPr>
          <w:p w14:paraId="5F222913" w14:textId="77777777" w:rsidR="0003590A" w:rsidRPr="00C97207" w:rsidRDefault="0003590A" w:rsidP="00652261">
            <w:pPr>
              <w:spacing w:line="220" w:lineRule="exact"/>
              <w:ind w:right="-104"/>
              <w:rPr>
                <w:b/>
                <w:bCs/>
                <w:i/>
                <w:iCs/>
                <w:sz w:val="20"/>
              </w:rPr>
            </w:pPr>
          </w:p>
        </w:tc>
        <w:tc>
          <w:tcPr>
            <w:tcW w:w="2070" w:type="dxa"/>
          </w:tcPr>
          <w:p w14:paraId="3C8EA920" w14:textId="77777777" w:rsidR="0003590A" w:rsidRPr="00EA0D1E" w:rsidRDefault="0003590A" w:rsidP="00652261">
            <w:pPr>
              <w:spacing w:line="220" w:lineRule="exact"/>
              <w:rPr>
                <w:rFonts w:cs="Times New Roman"/>
                <w:sz w:val="20"/>
              </w:rPr>
            </w:pPr>
          </w:p>
        </w:tc>
        <w:tc>
          <w:tcPr>
            <w:tcW w:w="1170" w:type="dxa"/>
          </w:tcPr>
          <w:p w14:paraId="47FB07B1" w14:textId="77777777" w:rsidR="0003590A" w:rsidRPr="00EA0D1E" w:rsidRDefault="0003590A" w:rsidP="00652261">
            <w:pPr>
              <w:tabs>
                <w:tab w:val="decimal" w:pos="885"/>
              </w:tabs>
              <w:spacing w:line="220" w:lineRule="exact"/>
              <w:ind w:left="-105"/>
              <w:rPr>
                <w:rFonts w:cs="Times New Roman"/>
                <w:sz w:val="20"/>
              </w:rPr>
            </w:pPr>
          </w:p>
        </w:tc>
        <w:tc>
          <w:tcPr>
            <w:tcW w:w="1173" w:type="dxa"/>
          </w:tcPr>
          <w:p w14:paraId="0462EDB1" w14:textId="77777777" w:rsidR="0003590A" w:rsidRPr="00EA0D1E" w:rsidRDefault="0003590A" w:rsidP="00652261">
            <w:pPr>
              <w:tabs>
                <w:tab w:val="decimal" w:pos="885"/>
              </w:tabs>
              <w:spacing w:line="220" w:lineRule="exact"/>
              <w:ind w:left="-105"/>
              <w:rPr>
                <w:rFonts w:cs="Times New Roman"/>
                <w:sz w:val="20"/>
              </w:rPr>
            </w:pPr>
          </w:p>
        </w:tc>
        <w:tc>
          <w:tcPr>
            <w:tcW w:w="1167" w:type="dxa"/>
          </w:tcPr>
          <w:p w14:paraId="6245515A" w14:textId="77777777" w:rsidR="0003590A" w:rsidRPr="00EA0D1E" w:rsidRDefault="0003590A" w:rsidP="00652261">
            <w:pPr>
              <w:tabs>
                <w:tab w:val="decimal" w:pos="885"/>
              </w:tabs>
              <w:spacing w:line="220" w:lineRule="exact"/>
              <w:ind w:left="-105"/>
              <w:rPr>
                <w:rFonts w:cs="Times New Roman"/>
                <w:sz w:val="20"/>
              </w:rPr>
            </w:pPr>
          </w:p>
        </w:tc>
        <w:tc>
          <w:tcPr>
            <w:tcW w:w="1189" w:type="dxa"/>
          </w:tcPr>
          <w:p w14:paraId="184ED06D" w14:textId="77777777" w:rsidR="0003590A" w:rsidRPr="00EA0D1E" w:rsidRDefault="0003590A" w:rsidP="00652261">
            <w:pPr>
              <w:tabs>
                <w:tab w:val="decimal" w:pos="885"/>
              </w:tabs>
              <w:spacing w:line="220" w:lineRule="exact"/>
              <w:ind w:left="-105"/>
              <w:rPr>
                <w:rFonts w:cs="Times New Roman"/>
                <w:sz w:val="20"/>
              </w:rPr>
            </w:pPr>
          </w:p>
        </w:tc>
      </w:tr>
      <w:tr w:rsidR="0003590A" w14:paraId="1C9ABAD0" w14:textId="77777777" w:rsidTr="00C04F82">
        <w:trPr>
          <w:gridAfter w:val="3"/>
          <w:wAfter w:w="3597" w:type="dxa"/>
        </w:trPr>
        <w:tc>
          <w:tcPr>
            <w:tcW w:w="3330" w:type="dxa"/>
          </w:tcPr>
          <w:p w14:paraId="398E5DA3" w14:textId="77777777" w:rsidR="0003590A" w:rsidRPr="00EA0D1E" w:rsidRDefault="0003590A" w:rsidP="00652261">
            <w:pPr>
              <w:spacing w:line="220" w:lineRule="exact"/>
              <w:ind w:right="-104"/>
              <w:rPr>
                <w:rFonts w:cs="Times New Roman"/>
                <w:sz w:val="20"/>
              </w:rPr>
            </w:pPr>
            <w:r w:rsidRPr="00C97207">
              <w:rPr>
                <w:b/>
                <w:bCs/>
                <w:i/>
                <w:iCs/>
                <w:sz w:val="20"/>
              </w:rPr>
              <w:t>Investment in debt instruments</w:t>
            </w:r>
          </w:p>
        </w:tc>
        <w:tc>
          <w:tcPr>
            <w:tcW w:w="2070" w:type="dxa"/>
          </w:tcPr>
          <w:p w14:paraId="25AAF827" w14:textId="77777777" w:rsidR="0003590A" w:rsidRPr="00EA0D1E" w:rsidRDefault="0003590A" w:rsidP="00652261">
            <w:pPr>
              <w:spacing w:line="220" w:lineRule="exact"/>
              <w:rPr>
                <w:rFonts w:cs="Times New Roman"/>
                <w:sz w:val="20"/>
              </w:rPr>
            </w:pPr>
          </w:p>
        </w:tc>
        <w:tc>
          <w:tcPr>
            <w:tcW w:w="1170" w:type="dxa"/>
          </w:tcPr>
          <w:p w14:paraId="2AFEC404" w14:textId="77777777" w:rsidR="0003590A" w:rsidRPr="00EA0D1E" w:rsidRDefault="0003590A" w:rsidP="00652261">
            <w:pPr>
              <w:tabs>
                <w:tab w:val="decimal" w:pos="885"/>
              </w:tabs>
              <w:spacing w:line="220" w:lineRule="exact"/>
              <w:ind w:left="-105"/>
              <w:rPr>
                <w:rFonts w:cs="Times New Roman"/>
                <w:sz w:val="20"/>
              </w:rPr>
            </w:pPr>
          </w:p>
        </w:tc>
        <w:tc>
          <w:tcPr>
            <w:tcW w:w="1173" w:type="dxa"/>
          </w:tcPr>
          <w:p w14:paraId="0AB28AC0" w14:textId="77777777" w:rsidR="0003590A" w:rsidRPr="00EA0D1E" w:rsidRDefault="0003590A" w:rsidP="00652261">
            <w:pPr>
              <w:tabs>
                <w:tab w:val="decimal" w:pos="885"/>
              </w:tabs>
              <w:spacing w:line="220" w:lineRule="exact"/>
              <w:ind w:left="-105"/>
              <w:rPr>
                <w:rFonts w:cs="Times New Roman"/>
                <w:sz w:val="20"/>
              </w:rPr>
            </w:pPr>
          </w:p>
        </w:tc>
        <w:tc>
          <w:tcPr>
            <w:tcW w:w="1167" w:type="dxa"/>
          </w:tcPr>
          <w:p w14:paraId="7E818B30" w14:textId="77777777" w:rsidR="0003590A" w:rsidRPr="00EA0D1E" w:rsidRDefault="0003590A" w:rsidP="00652261">
            <w:pPr>
              <w:tabs>
                <w:tab w:val="decimal" w:pos="885"/>
              </w:tabs>
              <w:spacing w:line="220" w:lineRule="exact"/>
              <w:ind w:left="-105"/>
              <w:rPr>
                <w:rFonts w:cs="Times New Roman"/>
                <w:sz w:val="20"/>
              </w:rPr>
            </w:pPr>
          </w:p>
        </w:tc>
        <w:tc>
          <w:tcPr>
            <w:tcW w:w="1189" w:type="dxa"/>
          </w:tcPr>
          <w:p w14:paraId="4AC5AD6B" w14:textId="77777777" w:rsidR="0003590A" w:rsidRPr="00EA0D1E" w:rsidRDefault="0003590A" w:rsidP="00652261">
            <w:pPr>
              <w:tabs>
                <w:tab w:val="decimal" w:pos="885"/>
              </w:tabs>
              <w:spacing w:line="220" w:lineRule="exact"/>
              <w:ind w:left="-105"/>
              <w:rPr>
                <w:rFonts w:cs="Times New Roman"/>
                <w:sz w:val="20"/>
              </w:rPr>
            </w:pPr>
          </w:p>
        </w:tc>
      </w:tr>
      <w:tr w:rsidR="00B3755F" w14:paraId="78BFC9D4" w14:textId="1A4B2B2F" w:rsidTr="00C04F82">
        <w:tc>
          <w:tcPr>
            <w:tcW w:w="3330" w:type="dxa"/>
          </w:tcPr>
          <w:p w14:paraId="76FD8857" w14:textId="77777777" w:rsidR="00B3755F" w:rsidRPr="00EA0D1E" w:rsidRDefault="00B3755F" w:rsidP="00652261">
            <w:pPr>
              <w:spacing w:line="220" w:lineRule="exact"/>
              <w:ind w:right="-104"/>
              <w:rPr>
                <w:rFonts w:cs="Times New Roman"/>
                <w:sz w:val="20"/>
              </w:rPr>
            </w:pPr>
            <w:r>
              <w:rPr>
                <w:b/>
                <w:bCs/>
                <w:i/>
                <w:iCs/>
                <w:sz w:val="20"/>
              </w:rPr>
              <w:t xml:space="preserve">   </w:t>
            </w:r>
            <w:r w:rsidRPr="00C97207">
              <w:rPr>
                <w:b/>
                <w:bCs/>
                <w:i/>
                <w:iCs/>
                <w:sz w:val="20"/>
              </w:rPr>
              <w:t>measured at FVOCI</w:t>
            </w:r>
          </w:p>
        </w:tc>
        <w:tc>
          <w:tcPr>
            <w:tcW w:w="2070" w:type="dxa"/>
          </w:tcPr>
          <w:p w14:paraId="77645615" w14:textId="77777777" w:rsidR="00B3755F" w:rsidRPr="00EA0D1E" w:rsidRDefault="00B3755F" w:rsidP="00652261">
            <w:pPr>
              <w:spacing w:line="220" w:lineRule="exact"/>
              <w:rPr>
                <w:rFonts w:cs="Times New Roman"/>
                <w:sz w:val="20"/>
              </w:rPr>
            </w:pPr>
          </w:p>
        </w:tc>
        <w:tc>
          <w:tcPr>
            <w:tcW w:w="1170" w:type="dxa"/>
            <w:vAlign w:val="bottom"/>
          </w:tcPr>
          <w:p w14:paraId="5F4753CC" w14:textId="77777777" w:rsidR="00B3755F" w:rsidRPr="00EA0D1E" w:rsidRDefault="00B3755F" w:rsidP="00652261">
            <w:pPr>
              <w:tabs>
                <w:tab w:val="decimal" w:pos="885"/>
              </w:tabs>
              <w:spacing w:line="220" w:lineRule="exact"/>
              <w:ind w:left="-105"/>
              <w:rPr>
                <w:rFonts w:cs="Times New Roman"/>
                <w:sz w:val="20"/>
              </w:rPr>
            </w:pPr>
          </w:p>
        </w:tc>
        <w:tc>
          <w:tcPr>
            <w:tcW w:w="1173" w:type="dxa"/>
            <w:vAlign w:val="bottom"/>
          </w:tcPr>
          <w:p w14:paraId="4E668FCD" w14:textId="77777777" w:rsidR="00B3755F" w:rsidRPr="00EA0D1E" w:rsidRDefault="00B3755F" w:rsidP="00652261">
            <w:pPr>
              <w:tabs>
                <w:tab w:val="decimal" w:pos="885"/>
              </w:tabs>
              <w:spacing w:line="220" w:lineRule="exact"/>
              <w:ind w:left="-105"/>
              <w:rPr>
                <w:rFonts w:cs="Times New Roman"/>
                <w:sz w:val="20"/>
              </w:rPr>
            </w:pPr>
          </w:p>
        </w:tc>
        <w:tc>
          <w:tcPr>
            <w:tcW w:w="1167" w:type="dxa"/>
            <w:vAlign w:val="bottom"/>
          </w:tcPr>
          <w:p w14:paraId="4FA78B61" w14:textId="77777777" w:rsidR="00B3755F" w:rsidRPr="00EA0D1E" w:rsidRDefault="00B3755F" w:rsidP="00652261">
            <w:pPr>
              <w:tabs>
                <w:tab w:val="decimal" w:pos="885"/>
              </w:tabs>
              <w:spacing w:line="220" w:lineRule="exact"/>
              <w:ind w:left="-105"/>
              <w:rPr>
                <w:rFonts w:cs="Times New Roman"/>
                <w:sz w:val="20"/>
              </w:rPr>
            </w:pPr>
          </w:p>
        </w:tc>
        <w:tc>
          <w:tcPr>
            <w:tcW w:w="1189" w:type="dxa"/>
          </w:tcPr>
          <w:p w14:paraId="699AF542" w14:textId="77777777" w:rsidR="00B3755F" w:rsidRPr="00EA0D1E" w:rsidRDefault="00B3755F" w:rsidP="00652261">
            <w:pPr>
              <w:tabs>
                <w:tab w:val="decimal" w:pos="885"/>
              </w:tabs>
              <w:spacing w:line="220" w:lineRule="exact"/>
              <w:ind w:left="-105"/>
              <w:rPr>
                <w:rFonts w:cs="Times New Roman"/>
                <w:sz w:val="20"/>
              </w:rPr>
            </w:pPr>
          </w:p>
        </w:tc>
        <w:tc>
          <w:tcPr>
            <w:tcW w:w="1199" w:type="dxa"/>
            <w:vAlign w:val="bottom"/>
          </w:tcPr>
          <w:p w14:paraId="50C47AC5" w14:textId="77777777" w:rsidR="00B3755F" w:rsidRDefault="00B3755F" w:rsidP="00652261">
            <w:pPr>
              <w:spacing w:line="220" w:lineRule="exact"/>
            </w:pPr>
          </w:p>
        </w:tc>
        <w:tc>
          <w:tcPr>
            <w:tcW w:w="1199" w:type="dxa"/>
            <w:vAlign w:val="bottom"/>
          </w:tcPr>
          <w:p w14:paraId="1CA6C976" w14:textId="77777777" w:rsidR="00B3755F" w:rsidRDefault="00B3755F" w:rsidP="00652261">
            <w:pPr>
              <w:spacing w:line="220" w:lineRule="exact"/>
            </w:pPr>
          </w:p>
        </w:tc>
        <w:tc>
          <w:tcPr>
            <w:tcW w:w="1199" w:type="dxa"/>
            <w:vAlign w:val="bottom"/>
          </w:tcPr>
          <w:p w14:paraId="458B6AF1" w14:textId="77777777" w:rsidR="00B3755F" w:rsidRDefault="00B3755F" w:rsidP="00652261">
            <w:pPr>
              <w:spacing w:line="220" w:lineRule="exact"/>
            </w:pPr>
          </w:p>
        </w:tc>
      </w:tr>
      <w:tr w:rsidR="00B3755F" w14:paraId="29AA537D" w14:textId="10926670" w:rsidTr="00C04F82">
        <w:tc>
          <w:tcPr>
            <w:tcW w:w="3330" w:type="dxa"/>
          </w:tcPr>
          <w:p w14:paraId="70AEB696" w14:textId="2B1C6293" w:rsidR="00B3755F" w:rsidRPr="00EA0D1E" w:rsidRDefault="00193764" w:rsidP="00652261">
            <w:pPr>
              <w:spacing w:line="220" w:lineRule="exact"/>
              <w:ind w:right="-104"/>
              <w:rPr>
                <w:rFonts w:cs="Times New Roman"/>
                <w:sz w:val="20"/>
              </w:rPr>
            </w:pPr>
            <w:r>
              <w:rPr>
                <w:rFonts w:cs="Times New Roman"/>
                <w:sz w:val="20"/>
              </w:rPr>
              <w:t>Low</w:t>
            </w:r>
          </w:p>
        </w:tc>
        <w:tc>
          <w:tcPr>
            <w:tcW w:w="2070" w:type="dxa"/>
          </w:tcPr>
          <w:p w14:paraId="799F79F9" w14:textId="502ED149" w:rsidR="00B3755F" w:rsidRPr="00EA0D1E" w:rsidRDefault="00B3755F" w:rsidP="00652261">
            <w:pPr>
              <w:spacing w:line="220" w:lineRule="exact"/>
              <w:jc w:val="center"/>
              <w:rPr>
                <w:rFonts w:cs="Times New Roman"/>
                <w:sz w:val="20"/>
              </w:rPr>
            </w:pPr>
          </w:p>
        </w:tc>
        <w:tc>
          <w:tcPr>
            <w:tcW w:w="1170" w:type="dxa"/>
            <w:vAlign w:val="bottom"/>
          </w:tcPr>
          <w:p w14:paraId="76172B6E" w14:textId="76D0EF2D" w:rsidR="00B3755F" w:rsidRPr="00EA0D1E" w:rsidRDefault="004E1072" w:rsidP="00652261">
            <w:pPr>
              <w:tabs>
                <w:tab w:val="decimal" w:pos="885"/>
              </w:tabs>
              <w:spacing w:line="220" w:lineRule="exact"/>
              <w:ind w:left="-105"/>
              <w:rPr>
                <w:rFonts w:cs="Times New Roman"/>
                <w:sz w:val="20"/>
              </w:rPr>
            </w:pPr>
            <w:r>
              <w:rPr>
                <w:rFonts w:cs="Times New Roman"/>
                <w:sz w:val="20"/>
              </w:rPr>
              <w:t>126,5</w:t>
            </w:r>
            <w:r w:rsidR="00FF25F4">
              <w:rPr>
                <w:rFonts w:cs="Times New Roman"/>
                <w:sz w:val="20"/>
              </w:rPr>
              <w:t>55</w:t>
            </w:r>
          </w:p>
        </w:tc>
        <w:tc>
          <w:tcPr>
            <w:tcW w:w="1173" w:type="dxa"/>
            <w:vAlign w:val="bottom"/>
          </w:tcPr>
          <w:p w14:paraId="71EA2367" w14:textId="6E0A26DD" w:rsidR="00B3755F" w:rsidRPr="00EA0D1E" w:rsidRDefault="00FF25F4" w:rsidP="00652261">
            <w:pPr>
              <w:tabs>
                <w:tab w:val="decimal" w:pos="885"/>
              </w:tabs>
              <w:spacing w:line="220" w:lineRule="exact"/>
              <w:ind w:left="-105"/>
              <w:rPr>
                <w:rFonts w:cs="Times New Roman"/>
                <w:sz w:val="20"/>
              </w:rPr>
            </w:pPr>
            <w:r>
              <w:rPr>
                <w:rFonts w:cs="Times New Roman"/>
                <w:sz w:val="20"/>
              </w:rPr>
              <w:t>273</w:t>
            </w:r>
          </w:p>
        </w:tc>
        <w:tc>
          <w:tcPr>
            <w:tcW w:w="1167" w:type="dxa"/>
            <w:vAlign w:val="bottom"/>
          </w:tcPr>
          <w:p w14:paraId="3E5D1DC7" w14:textId="2E66905E" w:rsidR="00B3755F" w:rsidRPr="00EA0D1E" w:rsidRDefault="004E1072" w:rsidP="00652261">
            <w:pPr>
              <w:tabs>
                <w:tab w:val="decimal" w:pos="885"/>
              </w:tabs>
              <w:spacing w:line="220" w:lineRule="exact"/>
              <w:ind w:left="-105"/>
              <w:rPr>
                <w:rFonts w:cs="Times New Roman"/>
                <w:sz w:val="20"/>
              </w:rPr>
            </w:pPr>
            <w:r>
              <w:rPr>
                <w:rFonts w:cs="Times New Roman"/>
                <w:sz w:val="20"/>
              </w:rPr>
              <w:t>-</w:t>
            </w:r>
          </w:p>
        </w:tc>
        <w:tc>
          <w:tcPr>
            <w:tcW w:w="1189" w:type="dxa"/>
          </w:tcPr>
          <w:p w14:paraId="154C42C6" w14:textId="7662EC67" w:rsidR="00B3755F" w:rsidRPr="00EA0D1E" w:rsidRDefault="004E1072" w:rsidP="00652261">
            <w:pPr>
              <w:tabs>
                <w:tab w:val="decimal" w:pos="885"/>
              </w:tabs>
              <w:spacing w:line="220" w:lineRule="exact"/>
              <w:ind w:left="-105"/>
              <w:rPr>
                <w:rFonts w:cs="Times New Roman"/>
                <w:sz w:val="20"/>
              </w:rPr>
            </w:pPr>
            <w:r>
              <w:rPr>
                <w:rFonts w:cs="Times New Roman"/>
                <w:sz w:val="20"/>
              </w:rPr>
              <w:t>126,</w:t>
            </w:r>
            <w:r w:rsidR="00FF25F4">
              <w:rPr>
                <w:rFonts w:cs="Times New Roman"/>
                <w:sz w:val="20"/>
              </w:rPr>
              <w:t>8</w:t>
            </w:r>
            <w:r w:rsidR="00C0401D">
              <w:rPr>
                <w:rFonts w:cs="Times New Roman"/>
                <w:sz w:val="20"/>
              </w:rPr>
              <w:t>2</w:t>
            </w:r>
            <w:r w:rsidR="00FF25F4">
              <w:rPr>
                <w:rFonts w:cs="Times New Roman"/>
                <w:sz w:val="20"/>
              </w:rPr>
              <w:t>8</w:t>
            </w:r>
          </w:p>
        </w:tc>
        <w:tc>
          <w:tcPr>
            <w:tcW w:w="1199" w:type="dxa"/>
            <w:vAlign w:val="bottom"/>
          </w:tcPr>
          <w:p w14:paraId="5B7083B8" w14:textId="77777777" w:rsidR="00B3755F" w:rsidRDefault="00B3755F" w:rsidP="00652261">
            <w:pPr>
              <w:spacing w:line="220" w:lineRule="exact"/>
            </w:pPr>
          </w:p>
        </w:tc>
        <w:tc>
          <w:tcPr>
            <w:tcW w:w="1199" w:type="dxa"/>
            <w:vAlign w:val="bottom"/>
          </w:tcPr>
          <w:p w14:paraId="067A0A0E" w14:textId="77777777" w:rsidR="00B3755F" w:rsidRDefault="00B3755F" w:rsidP="00652261">
            <w:pPr>
              <w:spacing w:line="220" w:lineRule="exact"/>
            </w:pPr>
          </w:p>
        </w:tc>
        <w:tc>
          <w:tcPr>
            <w:tcW w:w="1199" w:type="dxa"/>
            <w:vAlign w:val="bottom"/>
          </w:tcPr>
          <w:p w14:paraId="12E07742" w14:textId="77777777" w:rsidR="00B3755F" w:rsidRDefault="00B3755F" w:rsidP="00652261">
            <w:pPr>
              <w:spacing w:line="220" w:lineRule="exact"/>
            </w:pPr>
          </w:p>
        </w:tc>
      </w:tr>
      <w:tr w:rsidR="00B3755F" w14:paraId="7D7E655F" w14:textId="2C8A6177" w:rsidTr="00C04F82">
        <w:tc>
          <w:tcPr>
            <w:tcW w:w="3330" w:type="dxa"/>
          </w:tcPr>
          <w:p w14:paraId="0619D4E2" w14:textId="64C0781A" w:rsidR="00B3755F" w:rsidRPr="00EA0D1E" w:rsidRDefault="00193764" w:rsidP="00652261">
            <w:pPr>
              <w:spacing w:line="220" w:lineRule="exact"/>
              <w:ind w:right="-104"/>
              <w:rPr>
                <w:rFonts w:cs="Times New Roman"/>
                <w:sz w:val="20"/>
              </w:rPr>
            </w:pPr>
            <w:r>
              <w:rPr>
                <w:rFonts w:cs="Times New Roman"/>
                <w:sz w:val="20"/>
              </w:rPr>
              <w:t>Medium</w:t>
            </w:r>
          </w:p>
        </w:tc>
        <w:tc>
          <w:tcPr>
            <w:tcW w:w="2070" w:type="dxa"/>
          </w:tcPr>
          <w:p w14:paraId="280882C6" w14:textId="70F4DD22" w:rsidR="00B3755F" w:rsidRPr="00EA0D1E" w:rsidRDefault="00B3755F" w:rsidP="00652261">
            <w:pPr>
              <w:spacing w:line="220" w:lineRule="exact"/>
              <w:jc w:val="center"/>
              <w:rPr>
                <w:rFonts w:cs="Times New Roman"/>
                <w:sz w:val="20"/>
              </w:rPr>
            </w:pPr>
          </w:p>
        </w:tc>
        <w:tc>
          <w:tcPr>
            <w:tcW w:w="1170" w:type="dxa"/>
            <w:vAlign w:val="bottom"/>
          </w:tcPr>
          <w:p w14:paraId="698DA0E5" w14:textId="79A5E0BD" w:rsidR="00B3755F" w:rsidRPr="00EA0D1E" w:rsidRDefault="004E1072" w:rsidP="00652261">
            <w:pPr>
              <w:tabs>
                <w:tab w:val="decimal" w:pos="885"/>
              </w:tabs>
              <w:spacing w:line="220" w:lineRule="exact"/>
              <w:ind w:left="-105"/>
              <w:rPr>
                <w:rFonts w:cs="Times New Roman"/>
                <w:sz w:val="20"/>
              </w:rPr>
            </w:pPr>
            <w:r>
              <w:rPr>
                <w:rFonts w:cs="Times New Roman"/>
                <w:sz w:val="20"/>
              </w:rPr>
              <w:t>996</w:t>
            </w:r>
          </w:p>
        </w:tc>
        <w:tc>
          <w:tcPr>
            <w:tcW w:w="1173" w:type="dxa"/>
            <w:vAlign w:val="bottom"/>
          </w:tcPr>
          <w:p w14:paraId="79626F84" w14:textId="36112B46" w:rsidR="00B3755F" w:rsidRPr="00EA0D1E" w:rsidRDefault="004E1072" w:rsidP="00652261">
            <w:pPr>
              <w:tabs>
                <w:tab w:val="decimal" w:pos="885"/>
              </w:tabs>
              <w:spacing w:line="220" w:lineRule="exact"/>
              <w:ind w:left="-105"/>
              <w:rPr>
                <w:rFonts w:cs="Times New Roman"/>
                <w:sz w:val="20"/>
              </w:rPr>
            </w:pPr>
            <w:r>
              <w:rPr>
                <w:rFonts w:cs="Times New Roman"/>
                <w:sz w:val="20"/>
              </w:rPr>
              <w:t>-</w:t>
            </w:r>
          </w:p>
        </w:tc>
        <w:tc>
          <w:tcPr>
            <w:tcW w:w="1167" w:type="dxa"/>
            <w:vAlign w:val="bottom"/>
          </w:tcPr>
          <w:p w14:paraId="505D2499" w14:textId="09134CAF" w:rsidR="00B3755F" w:rsidRPr="00EA0D1E" w:rsidRDefault="004E1072" w:rsidP="00652261">
            <w:pPr>
              <w:tabs>
                <w:tab w:val="decimal" w:pos="885"/>
              </w:tabs>
              <w:spacing w:line="220" w:lineRule="exact"/>
              <w:ind w:left="-105"/>
              <w:rPr>
                <w:rFonts w:cs="Times New Roman"/>
                <w:sz w:val="20"/>
              </w:rPr>
            </w:pPr>
            <w:r>
              <w:rPr>
                <w:rFonts w:cs="Times New Roman"/>
                <w:sz w:val="20"/>
              </w:rPr>
              <w:t>-</w:t>
            </w:r>
          </w:p>
        </w:tc>
        <w:tc>
          <w:tcPr>
            <w:tcW w:w="1189" w:type="dxa"/>
          </w:tcPr>
          <w:p w14:paraId="2051CEFC" w14:textId="1C638250" w:rsidR="00B3755F" w:rsidRPr="00EA0D1E" w:rsidRDefault="004E1072" w:rsidP="00652261">
            <w:pPr>
              <w:tabs>
                <w:tab w:val="decimal" w:pos="885"/>
              </w:tabs>
              <w:spacing w:line="220" w:lineRule="exact"/>
              <w:ind w:left="-105"/>
              <w:rPr>
                <w:rFonts w:cs="Times New Roman"/>
                <w:sz w:val="20"/>
              </w:rPr>
            </w:pPr>
            <w:r>
              <w:rPr>
                <w:rFonts w:cs="Times New Roman"/>
                <w:sz w:val="20"/>
              </w:rPr>
              <w:t>996</w:t>
            </w:r>
          </w:p>
        </w:tc>
        <w:tc>
          <w:tcPr>
            <w:tcW w:w="1199" w:type="dxa"/>
            <w:vAlign w:val="bottom"/>
          </w:tcPr>
          <w:p w14:paraId="53C9E660" w14:textId="77777777" w:rsidR="00B3755F" w:rsidRDefault="00B3755F" w:rsidP="00652261">
            <w:pPr>
              <w:spacing w:line="220" w:lineRule="exact"/>
            </w:pPr>
          </w:p>
        </w:tc>
        <w:tc>
          <w:tcPr>
            <w:tcW w:w="1199" w:type="dxa"/>
            <w:vAlign w:val="bottom"/>
          </w:tcPr>
          <w:p w14:paraId="0397CA0B" w14:textId="77777777" w:rsidR="00B3755F" w:rsidRDefault="00B3755F" w:rsidP="00652261">
            <w:pPr>
              <w:spacing w:line="220" w:lineRule="exact"/>
            </w:pPr>
          </w:p>
        </w:tc>
        <w:tc>
          <w:tcPr>
            <w:tcW w:w="1199" w:type="dxa"/>
            <w:vAlign w:val="bottom"/>
          </w:tcPr>
          <w:p w14:paraId="712EC150" w14:textId="77777777" w:rsidR="00B3755F" w:rsidRDefault="00B3755F" w:rsidP="00652261">
            <w:pPr>
              <w:spacing w:line="220" w:lineRule="exact"/>
            </w:pPr>
          </w:p>
        </w:tc>
      </w:tr>
      <w:tr w:rsidR="00B3755F" w14:paraId="3201DB0E" w14:textId="29BB188B" w:rsidTr="00C04F82">
        <w:tc>
          <w:tcPr>
            <w:tcW w:w="3330" w:type="dxa"/>
          </w:tcPr>
          <w:p w14:paraId="7503E6D1" w14:textId="0D0B4329" w:rsidR="00B3755F" w:rsidRPr="00EA0D1E" w:rsidRDefault="00193764" w:rsidP="00652261">
            <w:pPr>
              <w:spacing w:line="220" w:lineRule="exact"/>
              <w:ind w:right="-104"/>
              <w:rPr>
                <w:rFonts w:cs="Times New Roman"/>
                <w:sz w:val="20"/>
              </w:rPr>
            </w:pPr>
            <w:r>
              <w:rPr>
                <w:rFonts w:cs="Times New Roman"/>
                <w:sz w:val="20"/>
              </w:rPr>
              <w:t>High</w:t>
            </w:r>
          </w:p>
        </w:tc>
        <w:tc>
          <w:tcPr>
            <w:tcW w:w="2070" w:type="dxa"/>
          </w:tcPr>
          <w:p w14:paraId="31BAE320" w14:textId="7CD44501" w:rsidR="00B3755F" w:rsidRPr="00EA0D1E" w:rsidRDefault="00B3755F" w:rsidP="00652261">
            <w:pPr>
              <w:spacing w:line="220" w:lineRule="exact"/>
              <w:jc w:val="center"/>
              <w:rPr>
                <w:rFonts w:cs="Times New Roman"/>
                <w:sz w:val="20"/>
              </w:rPr>
            </w:pPr>
          </w:p>
        </w:tc>
        <w:tc>
          <w:tcPr>
            <w:tcW w:w="1170" w:type="dxa"/>
            <w:vAlign w:val="bottom"/>
          </w:tcPr>
          <w:p w14:paraId="69A81E8F" w14:textId="3721CF13" w:rsidR="00B3755F" w:rsidRPr="00EA0D1E" w:rsidRDefault="004E1072" w:rsidP="00652261">
            <w:pPr>
              <w:tabs>
                <w:tab w:val="decimal" w:pos="885"/>
              </w:tabs>
              <w:spacing w:line="220" w:lineRule="exact"/>
              <w:ind w:left="-105"/>
              <w:rPr>
                <w:rFonts w:cs="Times New Roman"/>
                <w:sz w:val="20"/>
              </w:rPr>
            </w:pPr>
            <w:r>
              <w:rPr>
                <w:rFonts w:cs="Times New Roman"/>
                <w:sz w:val="20"/>
              </w:rPr>
              <w:t>-</w:t>
            </w:r>
          </w:p>
        </w:tc>
        <w:tc>
          <w:tcPr>
            <w:tcW w:w="1173" w:type="dxa"/>
            <w:vAlign w:val="bottom"/>
          </w:tcPr>
          <w:p w14:paraId="71A94F47" w14:textId="4BB5E183" w:rsidR="00B3755F" w:rsidRPr="00EA0D1E" w:rsidRDefault="004E1072" w:rsidP="00652261">
            <w:pPr>
              <w:tabs>
                <w:tab w:val="decimal" w:pos="885"/>
              </w:tabs>
              <w:spacing w:line="220" w:lineRule="exact"/>
              <w:ind w:left="-105"/>
              <w:rPr>
                <w:rFonts w:cs="Times New Roman"/>
                <w:sz w:val="20"/>
              </w:rPr>
            </w:pPr>
            <w:r>
              <w:rPr>
                <w:rFonts w:cs="Times New Roman"/>
                <w:sz w:val="20"/>
              </w:rPr>
              <w:t>-</w:t>
            </w:r>
          </w:p>
        </w:tc>
        <w:tc>
          <w:tcPr>
            <w:tcW w:w="1167" w:type="dxa"/>
            <w:vAlign w:val="bottom"/>
          </w:tcPr>
          <w:p w14:paraId="07535640" w14:textId="0BE7071F" w:rsidR="00B3755F" w:rsidRPr="00EA0D1E" w:rsidRDefault="004E1072" w:rsidP="00652261">
            <w:pPr>
              <w:tabs>
                <w:tab w:val="decimal" w:pos="885"/>
              </w:tabs>
              <w:spacing w:line="220" w:lineRule="exact"/>
              <w:ind w:left="-105"/>
              <w:rPr>
                <w:rFonts w:cs="Times New Roman"/>
                <w:sz w:val="20"/>
              </w:rPr>
            </w:pPr>
            <w:r>
              <w:rPr>
                <w:rFonts w:cs="Times New Roman"/>
                <w:sz w:val="20"/>
              </w:rPr>
              <w:t>1,563</w:t>
            </w:r>
          </w:p>
        </w:tc>
        <w:tc>
          <w:tcPr>
            <w:tcW w:w="1189" w:type="dxa"/>
          </w:tcPr>
          <w:p w14:paraId="232087AE" w14:textId="6663A918" w:rsidR="00B3755F" w:rsidRPr="00EA0D1E" w:rsidRDefault="004E1072" w:rsidP="00652261">
            <w:pPr>
              <w:tabs>
                <w:tab w:val="decimal" w:pos="885"/>
              </w:tabs>
              <w:spacing w:line="220" w:lineRule="exact"/>
              <w:ind w:left="-105"/>
              <w:rPr>
                <w:rFonts w:cs="Times New Roman"/>
                <w:sz w:val="20"/>
              </w:rPr>
            </w:pPr>
            <w:r>
              <w:rPr>
                <w:rFonts w:cs="Times New Roman"/>
                <w:sz w:val="20"/>
              </w:rPr>
              <w:t>1,563</w:t>
            </w:r>
          </w:p>
        </w:tc>
        <w:tc>
          <w:tcPr>
            <w:tcW w:w="1199" w:type="dxa"/>
            <w:vAlign w:val="bottom"/>
          </w:tcPr>
          <w:p w14:paraId="09A9575A" w14:textId="77777777" w:rsidR="00B3755F" w:rsidRDefault="00B3755F" w:rsidP="00652261">
            <w:pPr>
              <w:spacing w:line="220" w:lineRule="exact"/>
            </w:pPr>
          </w:p>
        </w:tc>
        <w:tc>
          <w:tcPr>
            <w:tcW w:w="1199" w:type="dxa"/>
            <w:vAlign w:val="bottom"/>
          </w:tcPr>
          <w:p w14:paraId="4088DCC8" w14:textId="77777777" w:rsidR="00B3755F" w:rsidRDefault="00B3755F" w:rsidP="00652261">
            <w:pPr>
              <w:spacing w:line="220" w:lineRule="exact"/>
            </w:pPr>
          </w:p>
        </w:tc>
        <w:tc>
          <w:tcPr>
            <w:tcW w:w="1199" w:type="dxa"/>
            <w:vAlign w:val="bottom"/>
          </w:tcPr>
          <w:p w14:paraId="5D8AAA43" w14:textId="77777777" w:rsidR="00B3755F" w:rsidRDefault="00B3755F" w:rsidP="00652261">
            <w:pPr>
              <w:spacing w:line="220" w:lineRule="exact"/>
            </w:pPr>
          </w:p>
        </w:tc>
      </w:tr>
      <w:tr w:rsidR="00B3755F" w14:paraId="3276001A" w14:textId="2BB2C2BA" w:rsidTr="00C04F82">
        <w:tc>
          <w:tcPr>
            <w:tcW w:w="3330" w:type="dxa"/>
          </w:tcPr>
          <w:p w14:paraId="0C3D6E72" w14:textId="6B2EC381" w:rsidR="00B3755F" w:rsidRPr="00EA0D1E" w:rsidRDefault="00E16009" w:rsidP="00652261">
            <w:pPr>
              <w:spacing w:line="220" w:lineRule="exact"/>
              <w:ind w:right="-104"/>
              <w:rPr>
                <w:rFonts w:cs="Times New Roman"/>
                <w:sz w:val="20"/>
              </w:rPr>
            </w:pPr>
            <w:r>
              <w:rPr>
                <w:rFonts w:cs="Times New Roman"/>
                <w:b/>
                <w:bCs/>
                <w:sz w:val="20"/>
              </w:rPr>
              <w:t>C</w:t>
            </w:r>
            <w:r w:rsidR="00B3755F" w:rsidRPr="00C97207">
              <w:rPr>
                <w:rFonts w:cs="Times New Roman"/>
                <w:b/>
                <w:bCs/>
                <w:sz w:val="20"/>
              </w:rPr>
              <w:t>arrying amount</w:t>
            </w:r>
          </w:p>
        </w:tc>
        <w:tc>
          <w:tcPr>
            <w:tcW w:w="2070" w:type="dxa"/>
          </w:tcPr>
          <w:p w14:paraId="2BC2D465" w14:textId="77777777" w:rsidR="00B3755F" w:rsidRPr="00EA0D1E" w:rsidRDefault="00B3755F" w:rsidP="00652261">
            <w:pPr>
              <w:spacing w:line="220" w:lineRule="exact"/>
              <w:jc w:val="center"/>
              <w:rPr>
                <w:rFonts w:cs="Times New Roman"/>
                <w:sz w:val="20"/>
              </w:rPr>
            </w:pPr>
          </w:p>
        </w:tc>
        <w:tc>
          <w:tcPr>
            <w:tcW w:w="1170" w:type="dxa"/>
          </w:tcPr>
          <w:p w14:paraId="6C5AFD62" w14:textId="7BF0C9C9" w:rsidR="00B3755F" w:rsidRPr="002B1B40" w:rsidRDefault="00DC7177"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127,551</w:t>
            </w:r>
          </w:p>
        </w:tc>
        <w:tc>
          <w:tcPr>
            <w:tcW w:w="1173" w:type="dxa"/>
          </w:tcPr>
          <w:p w14:paraId="79B77882" w14:textId="1E6D2AC9" w:rsidR="00B3755F" w:rsidRPr="002B1B40" w:rsidRDefault="004E1072"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273</w:t>
            </w:r>
          </w:p>
        </w:tc>
        <w:tc>
          <w:tcPr>
            <w:tcW w:w="1167" w:type="dxa"/>
          </w:tcPr>
          <w:p w14:paraId="0E970040" w14:textId="5F282A55" w:rsidR="00B3755F" w:rsidRPr="002B1B40" w:rsidRDefault="004E1072"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1,563</w:t>
            </w:r>
          </w:p>
        </w:tc>
        <w:tc>
          <w:tcPr>
            <w:tcW w:w="1189" w:type="dxa"/>
          </w:tcPr>
          <w:p w14:paraId="51F155D0" w14:textId="6D49C8FC" w:rsidR="00B3755F" w:rsidRPr="002B1B40" w:rsidRDefault="004E1072"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129,387</w:t>
            </w:r>
          </w:p>
        </w:tc>
        <w:tc>
          <w:tcPr>
            <w:tcW w:w="1199" w:type="dxa"/>
          </w:tcPr>
          <w:p w14:paraId="03E5331D" w14:textId="77777777" w:rsidR="00B3755F" w:rsidRDefault="00B3755F" w:rsidP="00652261">
            <w:pPr>
              <w:spacing w:line="220" w:lineRule="exact"/>
            </w:pPr>
          </w:p>
        </w:tc>
        <w:tc>
          <w:tcPr>
            <w:tcW w:w="1199" w:type="dxa"/>
          </w:tcPr>
          <w:p w14:paraId="0AE69556" w14:textId="77777777" w:rsidR="00B3755F" w:rsidRDefault="00B3755F" w:rsidP="00652261">
            <w:pPr>
              <w:spacing w:line="220" w:lineRule="exact"/>
            </w:pPr>
          </w:p>
        </w:tc>
        <w:tc>
          <w:tcPr>
            <w:tcW w:w="1199" w:type="dxa"/>
          </w:tcPr>
          <w:p w14:paraId="4AFBC7C1" w14:textId="77777777" w:rsidR="00B3755F" w:rsidRDefault="00B3755F" w:rsidP="00652261">
            <w:pPr>
              <w:spacing w:line="220" w:lineRule="exact"/>
            </w:pPr>
          </w:p>
        </w:tc>
      </w:tr>
      <w:tr w:rsidR="00B3755F" w14:paraId="24368D7B" w14:textId="77777777" w:rsidTr="00C04F82">
        <w:trPr>
          <w:gridAfter w:val="3"/>
          <w:wAfter w:w="3597" w:type="dxa"/>
        </w:trPr>
        <w:tc>
          <w:tcPr>
            <w:tcW w:w="3330" w:type="dxa"/>
          </w:tcPr>
          <w:p w14:paraId="73EEC2BA" w14:textId="77777777" w:rsidR="00B3755F" w:rsidRPr="00EA0D1E" w:rsidRDefault="00B3755F" w:rsidP="00652261">
            <w:pPr>
              <w:spacing w:line="220" w:lineRule="exact"/>
              <w:ind w:right="-104"/>
              <w:rPr>
                <w:rFonts w:cs="Times New Roman"/>
                <w:sz w:val="20"/>
              </w:rPr>
            </w:pPr>
            <w:r w:rsidRPr="00C97207">
              <w:rPr>
                <w:rFonts w:cs="Times New Roman"/>
                <w:sz w:val="20"/>
              </w:rPr>
              <w:t>Allo</w:t>
            </w:r>
            <w:r>
              <w:rPr>
                <w:rFonts w:cs="Times New Roman"/>
                <w:sz w:val="20"/>
              </w:rPr>
              <w:t>wance for expected credit loss</w:t>
            </w:r>
          </w:p>
        </w:tc>
        <w:tc>
          <w:tcPr>
            <w:tcW w:w="2070" w:type="dxa"/>
          </w:tcPr>
          <w:p w14:paraId="29B15F3E" w14:textId="77777777" w:rsidR="00B3755F" w:rsidRPr="00EA0D1E" w:rsidRDefault="00B3755F" w:rsidP="00652261">
            <w:pPr>
              <w:spacing w:line="220" w:lineRule="exact"/>
              <w:jc w:val="center"/>
              <w:rPr>
                <w:rFonts w:cs="Times New Roman"/>
                <w:sz w:val="20"/>
              </w:rPr>
            </w:pPr>
          </w:p>
        </w:tc>
        <w:tc>
          <w:tcPr>
            <w:tcW w:w="1170" w:type="dxa"/>
          </w:tcPr>
          <w:p w14:paraId="149FA92A" w14:textId="0B3F87B6" w:rsidR="00B3755F" w:rsidRPr="00EA0D1E" w:rsidRDefault="004E1072" w:rsidP="00652261">
            <w:pPr>
              <w:tabs>
                <w:tab w:val="decimal" w:pos="885"/>
              </w:tabs>
              <w:spacing w:line="220" w:lineRule="exact"/>
              <w:ind w:left="-105"/>
              <w:rPr>
                <w:rFonts w:cs="Times New Roman"/>
                <w:sz w:val="20"/>
              </w:rPr>
            </w:pPr>
            <w:r>
              <w:rPr>
                <w:rFonts w:cs="Times New Roman"/>
                <w:sz w:val="20"/>
              </w:rPr>
              <w:t>(10</w:t>
            </w:r>
            <w:r w:rsidR="00DC7C84">
              <w:rPr>
                <w:rFonts w:cs="Times New Roman"/>
                <w:sz w:val="20"/>
              </w:rPr>
              <w:t>5</w:t>
            </w:r>
            <w:r>
              <w:rPr>
                <w:rFonts w:cs="Times New Roman"/>
                <w:sz w:val="20"/>
              </w:rPr>
              <w:t>)</w:t>
            </w:r>
          </w:p>
        </w:tc>
        <w:tc>
          <w:tcPr>
            <w:tcW w:w="1173" w:type="dxa"/>
          </w:tcPr>
          <w:p w14:paraId="4C29695A" w14:textId="29153A33" w:rsidR="00B3755F" w:rsidRPr="00EA0D1E" w:rsidRDefault="004E1072" w:rsidP="00652261">
            <w:pPr>
              <w:tabs>
                <w:tab w:val="decimal" w:pos="885"/>
              </w:tabs>
              <w:spacing w:line="220" w:lineRule="exact"/>
              <w:ind w:left="-105"/>
              <w:rPr>
                <w:rFonts w:cs="Times New Roman"/>
                <w:sz w:val="20"/>
              </w:rPr>
            </w:pPr>
            <w:r>
              <w:rPr>
                <w:rFonts w:cs="Times New Roman"/>
                <w:sz w:val="20"/>
              </w:rPr>
              <w:t>(8)</w:t>
            </w:r>
          </w:p>
        </w:tc>
        <w:tc>
          <w:tcPr>
            <w:tcW w:w="1167" w:type="dxa"/>
          </w:tcPr>
          <w:p w14:paraId="6BBB8B44" w14:textId="4FA3772F" w:rsidR="00B3755F" w:rsidRPr="00EA0D1E" w:rsidRDefault="004E1072" w:rsidP="00652261">
            <w:pPr>
              <w:tabs>
                <w:tab w:val="decimal" w:pos="885"/>
              </w:tabs>
              <w:spacing w:line="220" w:lineRule="exact"/>
              <w:ind w:left="-105"/>
              <w:rPr>
                <w:rFonts w:cs="Times New Roman"/>
                <w:sz w:val="20"/>
              </w:rPr>
            </w:pPr>
            <w:r>
              <w:rPr>
                <w:rFonts w:cs="Times New Roman"/>
                <w:sz w:val="20"/>
              </w:rPr>
              <w:t>(1,682)</w:t>
            </w:r>
          </w:p>
        </w:tc>
        <w:tc>
          <w:tcPr>
            <w:tcW w:w="1189" w:type="dxa"/>
          </w:tcPr>
          <w:p w14:paraId="14DAAD49" w14:textId="425BAB5B" w:rsidR="00B3755F" w:rsidRPr="00EA0D1E" w:rsidRDefault="004E1072" w:rsidP="00652261">
            <w:pPr>
              <w:tabs>
                <w:tab w:val="decimal" w:pos="885"/>
              </w:tabs>
              <w:spacing w:line="220" w:lineRule="exact"/>
              <w:ind w:left="-105"/>
              <w:rPr>
                <w:rFonts w:cs="Times New Roman"/>
                <w:sz w:val="20"/>
              </w:rPr>
            </w:pPr>
            <w:r>
              <w:rPr>
                <w:rFonts w:cs="Times New Roman"/>
                <w:sz w:val="20"/>
              </w:rPr>
              <w:t>(1,795)</w:t>
            </w:r>
          </w:p>
        </w:tc>
      </w:tr>
      <w:tr w:rsidR="00B3755F" w14:paraId="3F95D776" w14:textId="77777777" w:rsidTr="00C04F82">
        <w:trPr>
          <w:gridAfter w:val="3"/>
          <w:wAfter w:w="3597" w:type="dxa"/>
        </w:trPr>
        <w:tc>
          <w:tcPr>
            <w:tcW w:w="3330" w:type="dxa"/>
          </w:tcPr>
          <w:p w14:paraId="5BDE77DB" w14:textId="77777777" w:rsidR="00B3755F" w:rsidRPr="00EA0D1E" w:rsidRDefault="00B3755F" w:rsidP="00652261">
            <w:pPr>
              <w:spacing w:line="220" w:lineRule="exact"/>
              <w:ind w:right="-104"/>
              <w:rPr>
                <w:rFonts w:cs="Times New Roman"/>
                <w:sz w:val="20"/>
              </w:rPr>
            </w:pPr>
          </w:p>
        </w:tc>
        <w:tc>
          <w:tcPr>
            <w:tcW w:w="2070" w:type="dxa"/>
          </w:tcPr>
          <w:p w14:paraId="00A8F40A" w14:textId="77777777" w:rsidR="00B3755F" w:rsidRPr="00EA0D1E" w:rsidRDefault="00B3755F" w:rsidP="00652261">
            <w:pPr>
              <w:spacing w:line="220" w:lineRule="exact"/>
              <w:jc w:val="center"/>
              <w:rPr>
                <w:rFonts w:cs="Times New Roman"/>
                <w:sz w:val="20"/>
              </w:rPr>
            </w:pPr>
          </w:p>
        </w:tc>
        <w:tc>
          <w:tcPr>
            <w:tcW w:w="1170" w:type="dxa"/>
          </w:tcPr>
          <w:p w14:paraId="6CA6D130" w14:textId="77777777" w:rsidR="00B3755F" w:rsidRPr="00EA0D1E" w:rsidRDefault="00B3755F" w:rsidP="00652261">
            <w:pPr>
              <w:tabs>
                <w:tab w:val="decimal" w:pos="885"/>
              </w:tabs>
              <w:spacing w:line="220" w:lineRule="exact"/>
              <w:ind w:left="-105"/>
              <w:rPr>
                <w:rFonts w:cs="Times New Roman"/>
                <w:sz w:val="20"/>
              </w:rPr>
            </w:pPr>
          </w:p>
        </w:tc>
        <w:tc>
          <w:tcPr>
            <w:tcW w:w="1173" w:type="dxa"/>
          </w:tcPr>
          <w:p w14:paraId="56B40910" w14:textId="77777777" w:rsidR="00B3755F" w:rsidRPr="00EA0D1E" w:rsidRDefault="00B3755F" w:rsidP="00652261">
            <w:pPr>
              <w:tabs>
                <w:tab w:val="decimal" w:pos="885"/>
              </w:tabs>
              <w:spacing w:line="220" w:lineRule="exact"/>
              <w:ind w:left="-105"/>
              <w:rPr>
                <w:rFonts w:cs="Times New Roman"/>
                <w:sz w:val="20"/>
              </w:rPr>
            </w:pPr>
          </w:p>
        </w:tc>
        <w:tc>
          <w:tcPr>
            <w:tcW w:w="1167" w:type="dxa"/>
          </w:tcPr>
          <w:p w14:paraId="53CC7C1C" w14:textId="77777777" w:rsidR="00B3755F" w:rsidRPr="00EA0D1E" w:rsidRDefault="00B3755F" w:rsidP="00652261">
            <w:pPr>
              <w:tabs>
                <w:tab w:val="decimal" w:pos="885"/>
              </w:tabs>
              <w:spacing w:line="220" w:lineRule="exact"/>
              <w:ind w:left="-105"/>
              <w:rPr>
                <w:rFonts w:cs="Times New Roman"/>
                <w:sz w:val="20"/>
              </w:rPr>
            </w:pPr>
          </w:p>
        </w:tc>
        <w:tc>
          <w:tcPr>
            <w:tcW w:w="1189" w:type="dxa"/>
          </w:tcPr>
          <w:p w14:paraId="66C21B15" w14:textId="77777777" w:rsidR="00B3755F" w:rsidRPr="00EA0D1E" w:rsidRDefault="00B3755F" w:rsidP="00652261">
            <w:pPr>
              <w:tabs>
                <w:tab w:val="decimal" w:pos="885"/>
              </w:tabs>
              <w:spacing w:line="220" w:lineRule="exact"/>
              <w:ind w:left="-105"/>
              <w:rPr>
                <w:rFonts w:cs="Times New Roman"/>
                <w:sz w:val="20"/>
              </w:rPr>
            </w:pPr>
          </w:p>
        </w:tc>
      </w:tr>
      <w:tr w:rsidR="00B3755F" w14:paraId="677DC57B" w14:textId="77777777" w:rsidTr="00C04F82">
        <w:trPr>
          <w:gridAfter w:val="3"/>
          <w:wAfter w:w="3597" w:type="dxa"/>
        </w:trPr>
        <w:tc>
          <w:tcPr>
            <w:tcW w:w="3330" w:type="dxa"/>
          </w:tcPr>
          <w:p w14:paraId="727793BE" w14:textId="3518F3F3" w:rsidR="00B3755F" w:rsidRPr="00EA0D1E" w:rsidRDefault="00B3755F" w:rsidP="00DC7177">
            <w:pPr>
              <w:spacing w:line="220" w:lineRule="exact"/>
              <w:ind w:left="161" w:right="-104" w:hanging="161"/>
              <w:rPr>
                <w:rFonts w:cs="Times New Roman"/>
                <w:sz w:val="20"/>
              </w:rPr>
            </w:pPr>
            <w:r>
              <w:rPr>
                <w:b/>
                <w:bCs/>
                <w:i/>
                <w:iCs/>
                <w:sz w:val="20"/>
              </w:rPr>
              <w:t>Loans</w:t>
            </w:r>
            <w:r w:rsidR="00D10C1B">
              <w:rPr>
                <w:b/>
                <w:bCs/>
                <w:i/>
                <w:iCs/>
                <w:sz w:val="20"/>
              </w:rPr>
              <w:t xml:space="preserve"> </w:t>
            </w:r>
            <w:r>
              <w:rPr>
                <w:b/>
                <w:bCs/>
                <w:i/>
                <w:iCs/>
                <w:sz w:val="20"/>
              </w:rPr>
              <w:t>to customers</w:t>
            </w:r>
            <w:r w:rsidR="00D10C1B">
              <w:rPr>
                <w:b/>
                <w:bCs/>
                <w:i/>
                <w:iCs/>
                <w:sz w:val="20"/>
              </w:rPr>
              <w:t xml:space="preserve"> and accrued interest receivables</w:t>
            </w:r>
            <w:r w:rsidR="00F8509E">
              <w:rPr>
                <w:b/>
                <w:bCs/>
                <w:i/>
                <w:iCs/>
                <w:sz w:val="20"/>
              </w:rPr>
              <w:t xml:space="preserve"> - net</w:t>
            </w:r>
          </w:p>
        </w:tc>
        <w:tc>
          <w:tcPr>
            <w:tcW w:w="2070" w:type="dxa"/>
          </w:tcPr>
          <w:p w14:paraId="706BE3F8" w14:textId="77777777" w:rsidR="00B3755F" w:rsidRPr="00EA0D1E" w:rsidRDefault="00B3755F" w:rsidP="00652261">
            <w:pPr>
              <w:spacing w:line="220" w:lineRule="exact"/>
              <w:jc w:val="center"/>
              <w:rPr>
                <w:rFonts w:cs="Times New Roman"/>
                <w:sz w:val="20"/>
              </w:rPr>
            </w:pPr>
          </w:p>
        </w:tc>
        <w:tc>
          <w:tcPr>
            <w:tcW w:w="1170" w:type="dxa"/>
          </w:tcPr>
          <w:p w14:paraId="76159C59" w14:textId="77777777" w:rsidR="00B3755F" w:rsidRPr="00EA0D1E" w:rsidRDefault="00B3755F" w:rsidP="00652261">
            <w:pPr>
              <w:tabs>
                <w:tab w:val="decimal" w:pos="885"/>
              </w:tabs>
              <w:spacing w:line="220" w:lineRule="exact"/>
              <w:ind w:left="-105"/>
              <w:rPr>
                <w:rFonts w:cs="Times New Roman"/>
                <w:sz w:val="20"/>
              </w:rPr>
            </w:pPr>
          </w:p>
        </w:tc>
        <w:tc>
          <w:tcPr>
            <w:tcW w:w="1173" w:type="dxa"/>
          </w:tcPr>
          <w:p w14:paraId="361BFAE5" w14:textId="77777777" w:rsidR="00B3755F" w:rsidRPr="00EA0D1E" w:rsidRDefault="00B3755F" w:rsidP="00652261">
            <w:pPr>
              <w:tabs>
                <w:tab w:val="decimal" w:pos="885"/>
              </w:tabs>
              <w:spacing w:line="220" w:lineRule="exact"/>
              <w:ind w:left="-105"/>
              <w:rPr>
                <w:rFonts w:cs="Times New Roman"/>
                <w:sz w:val="20"/>
              </w:rPr>
            </w:pPr>
          </w:p>
        </w:tc>
        <w:tc>
          <w:tcPr>
            <w:tcW w:w="1167" w:type="dxa"/>
          </w:tcPr>
          <w:p w14:paraId="6A74E0B5" w14:textId="77777777" w:rsidR="00B3755F" w:rsidRPr="00EA0D1E" w:rsidRDefault="00B3755F" w:rsidP="00652261">
            <w:pPr>
              <w:tabs>
                <w:tab w:val="decimal" w:pos="885"/>
              </w:tabs>
              <w:spacing w:line="220" w:lineRule="exact"/>
              <w:ind w:left="-105"/>
              <w:rPr>
                <w:rFonts w:cs="Times New Roman"/>
                <w:sz w:val="20"/>
              </w:rPr>
            </w:pPr>
          </w:p>
        </w:tc>
        <w:tc>
          <w:tcPr>
            <w:tcW w:w="1189" w:type="dxa"/>
          </w:tcPr>
          <w:p w14:paraId="20DD5E77" w14:textId="77777777" w:rsidR="00B3755F" w:rsidRPr="00EA0D1E" w:rsidRDefault="00B3755F" w:rsidP="00652261">
            <w:pPr>
              <w:tabs>
                <w:tab w:val="decimal" w:pos="885"/>
              </w:tabs>
              <w:spacing w:line="220" w:lineRule="exact"/>
              <w:ind w:left="-105"/>
              <w:rPr>
                <w:rFonts w:cs="Times New Roman"/>
                <w:sz w:val="20"/>
              </w:rPr>
            </w:pPr>
          </w:p>
        </w:tc>
      </w:tr>
      <w:tr w:rsidR="00B3755F" w14:paraId="088D1FC5" w14:textId="77777777" w:rsidTr="00C04F82">
        <w:trPr>
          <w:gridAfter w:val="3"/>
          <w:wAfter w:w="3597" w:type="dxa"/>
        </w:trPr>
        <w:tc>
          <w:tcPr>
            <w:tcW w:w="3330" w:type="dxa"/>
          </w:tcPr>
          <w:p w14:paraId="5F0E001C" w14:textId="7E35B57D" w:rsidR="00B3755F" w:rsidRPr="00EA0D1E" w:rsidRDefault="00193764" w:rsidP="00652261">
            <w:pPr>
              <w:spacing w:line="220" w:lineRule="exact"/>
              <w:ind w:right="-104"/>
              <w:rPr>
                <w:rFonts w:cs="Times New Roman"/>
                <w:sz w:val="20"/>
              </w:rPr>
            </w:pPr>
            <w:r>
              <w:rPr>
                <w:rFonts w:cs="Times New Roman"/>
                <w:sz w:val="20"/>
              </w:rPr>
              <w:t>Low</w:t>
            </w:r>
          </w:p>
        </w:tc>
        <w:tc>
          <w:tcPr>
            <w:tcW w:w="2070" w:type="dxa"/>
          </w:tcPr>
          <w:p w14:paraId="372718C0" w14:textId="766827AE" w:rsidR="00B3755F" w:rsidRPr="00EA0D1E" w:rsidRDefault="00B3755F" w:rsidP="00652261">
            <w:pPr>
              <w:spacing w:line="220" w:lineRule="exact"/>
              <w:jc w:val="center"/>
              <w:rPr>
                <w:rFonts w:cs="Times New Roman"/>
                <w:sz w:val="20"/>
              </w:rPr>
            </w:pPr>
          </w:p>
        </w:tc>
        <w:tc>
          <w:tcPr>
            <w:tcW w:w="1170" w:type="dxa"/>
          </w:tcPr>
          <w:p w14:paraId="71ED4AC6" w14:textId="4E250954" w:rsidR="00B3755F" w:rsidRPr="00EA0D1E" w:rsidRDefault="00C0401D" w:rsidP="00652261">
            <w:pPr>
              <w:tabs>
                <w:tab w:val="decimal" w:pos="885"/>
              </w:tabs>
              <w:spacing w:line="220" w:lineRule="exact"/>
              <w:ind w:left="-105"/>
              <w:rPr>
                <w:rFonts w:cs="Times New Roman"/>
                <w:sz w:val="20"/>
              </w:rPr>
            </w:pPr>
            <w:r>
              <w:rPr>
                <w:rFonts w:cs="Times New Roman"/>
                <w:sz w:val="20"/>
              </w:rPr>
              <w:t>1,195,200</w:t>
            </w:r>
          </w:p>
        </w:tc>
        <w:tc>
          <w:tcPr>
            <w:tcW w:w="1173" w:type="dxa"/>
          </w:tcPr>
          <w:p w14:paraId="375A83A5" w14:textId="73EA5724" w:rsidR="00B3755F" w:rsidRPr="00EA0D1E" w:rsidRDefault="00C0401D" w:rsidP="00652261">
            <w:pPr>
              <w:tabs>
                <w:tab w:val="decimal" w:pos="885"/>
              </w:tabs>
              <w:spacing w:line="220" w:lineRule="exact"/>
              <w:ind w:left="-105"/>
              <w:rPr>
                <w:rFonts w:cs="Times New Roman"/>
                <w:sz w:val="20"/>
              </w:rPr>
            </w:pPr>
            <w:r>
              <w:rPr>
                <w:rFonts w:cs="Times New Roman"/>
                <w:sz w:val="20"/>
              </w:rPr>
              <w:t>52</w:t>
            </w:r>
            <w:r w:rsidR="00B3755F">
              <w:rPr>
                <w:rFonts w:cs="Times New Roman"/>
                <w:sz w:val="20"/>
              </w:rPr>
              <w:t>,</w:t>
            </w:r>
            <w:r>
              <w:rPr>
                <w:rFonts w:cs="Times New Roman"/>
                <w:sz w:val="20"/>
              </w:rPr>
              <w:t>237</w:t>
            </w:r>
          </w:p>
        </w:tc>
        <w:tc>
          <w:tcPr>
            <w:tcW w:w="1167" w:type="dxa"/>
          </w:tcPr>
          <w:p w14:paraId="26791235" w14:textId="6893F622" w:rsidR="00B3755F" w:rsidRPr="0033621E" w:rsidRDefault="0033621E" w:rsidP="00652261">
            <w:pPr>
              <w:tabs>
                <w:tab w:val="decimal" w:pos="885"/>
              </w:tabs>
              <w:spacing w:line="220" w:lineRule="exact"/>
              <w:ind w:left="-105"/>
              <w:rPr>
                <w:sz w:val="20"/>
                <w:szCs w:val="25"/>
                <w:lang w:val="en-US" w:bidi="th-TH"/>
              </w:rPr>
            </w:pPr>
            <w:r>
              <w:rPr>
                <w:sz w:val="20"/>
                <w:szCs w:val="25"/>
                <w:lang w:val="en-US" w:bidi="th-TH"/>
              </w:rPr>
              <w:t>162</w:t>
            </w:r>
          </w:p>
        </w:tc>
        <w:tc>
          <w:tcPr>
            <w:tcW w:w="1189" w:type="dxa"/>
          </w:tcPr>
          <w:p w14:paraId="0DBC36C0" w14:textId="21EC4520" w:rsidR="00B3755F" w:rsidRPr="00EA0D1E" w:rsidRDefault="00C0401D" w:rsidP="00652261">
            <w:pPr>
              <w:tabs>
                <w:tab w:val="decimal" w:pos="885"/>
              </w:tabs>
              <w:spacing w:line="220" w:lineRule="exact"/>
              <w:ind w:left="-105"/>
              <w:rPr>
                <w:rFonts w:cs="Times New Roman"/>
                <w:sz w:val="20"/>
              </w:rPr>
            </w:pPr>
            <w:r>
              <w:rPr>
                <w:rFonts w:cs="Times New Roman"/>
                <w:sz w:val="20"/>
              </w:rPr>
              <w:t>1,247</w:t>
            </w:r>
            <w:r w:rsidR="00DC7177">
              <w:rPr>
                <w:rFonts w:cs="Times New Roman"/>
                <w:sz w:val="20"/>
              </w:rPr>
              <w:t>,</w:t>
            </w:r>
            <w:r w:rsidR="00C37F2A">
              <w:rPr>
                <w:rFonts w:cs="Times New Roman"/>
                <w:sz w:val="20"/>
              </w:rPr>
              <w:t>5</w:t>
            </w:r>
            <w:r>
              <w:rPr>
                <w:rFonts w:cs="Times New Roman"/>
                <w:sz w:val="20"/>
              </w:rPr>
              <w:t>99</w:t>
            </w:r>
          </w:p>
        </w:tc>
      </w:tr>
      <w:tr w:rsidR="00B3755F" w14:paraId="22CA86FB" w14:textId="77777777" w:rsidTr="00C04F82">
        <w:trPr>
          <w:gridAfter w:val="3"/>
          <w:wAfter w:w="3597" w:type="dxa"/>
        </w:trPr>
        <w:tc>
          <w:tcPr>
            <w:tcW w:w="3330" w:type="dxa"/>
          </w:tcPr>
          <w:p w14:paraId="4CE7A4DA" w14:textId="1CA344A4" w:rsidR="00B3755F" w:rsidRPr="00EA0D1E" w:rsidRDefault="00193764" w:rsidP="00652261">
            <w:pPr>
              <w:spacing w:line="220" w:lineRule="exact"/>
              <w:ind w:right="-104"/>
              <w:rPr>
                <w:rFonts w:cs="Times New Roman"/>
                <w:sz w:val="20"/>
              </w:rPr>
            </w:pPr>
            <w:r>
              <w:rPr>
                <w:rFonts w:cs="Times New Roman"/>
                <w:sz w:val="20"/>
              </w:rPr>
              <w:t>Medium</w:t>
            </w:r>
          </w:p>
        </w:tc>
        <w:tc>
          <w:tcPr>
            <w:tcW w:w="2070" w:type="dxa"/>
          </w:tcPr>
          <w:p w14:paraId="6DAC2A44" w14:textId="369069D9" w:rsidR="00B3755F" w:rsidRPr="00EA0D1E" w:rsidRDefault="00B3755F" w:rsidP="00652261">
            <w:pPr>
              <w:spacing w:line="220" w:lineRule="exact"/>
              <w:jc w:val="center"/>
              <w:rPr>
                <w:rFonts w:cs="Times New Roman"/>
                <w:sz w:val="20"/>
              </w:rPr>
            </w:pPr>
          </w:p>
        </w:tc>
        <w:tc>
          <w:tcPr>
            <w:tcW w:w="1170" w:type="dxa"/>
          </w:tcPr>
          <w:p w14:paraId="00DE6233" w14:textId="46C13C3B" w:rsidR="00B3755F" w:rsidRPr="00EA0D1E" w:rsidRDefault="00DC7177" w:rsidP="00652261">
            <w:pPr>
              <w:tabs>
                <w:tab w:val="decimal" w:pos="885"/>
              </w:tabs>
              <w:spacing w:line="220" w:lineRule="exact"/>
              <w:ind w:left="-105"/>
              <w:rPr>
                <w:rFonts w:cs="Times New Roman"/>
                <w:sz w:val="20"/>
              </w:rPr>
            </w:pPr>
            <w:r>
              <w:rPr>
                <w:rFonts w:cs="Times New Roman"/>
                <w:sz w:val="20"/>
              </w:rPr>
              <w:t>22,668</w:t>
            </w:r>
          </w:p>
        </w:tc>
        <w:tc>
          <w:tcPr>
            <w:tcW w:w="1173" w:type="dxa"/>
          </w:tcPr>
          <w:p w14:paraId="6E69FCCA" w14:textId="007D3460" w:rsidR="00B3755F" w:rsidRPr="00EA0D1E" w:rsidRDefault="00DC7177" w:rsidP="00652261">
            <w:pPr>
              <w:tabs>
                <w:tab w:val="decimal" w:pos="885"/>
              </w:tabs>
              <w:spacing w:line="220" w:lineRule="exact"/>
              <w:ind w:left="-105"/>
              <w:rPr>
                <w:rFonts w:cs="Times New Roman"/>
                <w:sz w:val="20"/>
              </w:rPr>
            </w:pPr>
            <w:r>
              <w:rPr>
                <w:rFonts w:cs="Times New Roman"/>
                <w:sz w:val="20"/>
              </w:rPr>
              <w:t>78,09</w:t>
            </w:r>
            <w:r w:rsidR="00DC7C84">
              <w:rPr>
                <w:rFonts w:cs="Times New Roman"/>
                <w:sz w:val="20"/>
              </w:rPr>
              <w:t>0</w:t>
            </w:r>
          </w:p>
        </w:tc>
        <w:tc>
          <w:tcPr>
            <w:tcW w:w="1167" w:type="dxa"/>
          </w:tcPr>
          <w:p w14:paraId="7313CF69" w14:textId="0798B03B" w:rsidR="00B3755F" w:rsidRPr="00EA0D1E" w:rsidRDefault="002905D9" w:rsidP="00652261">
            <w:pPr>
              <w:tabs>
                <w:tab w:val="decimal" w:pos="885"/>
              </w:tabs>
              <w:spacing w:line="220" w:lineRule="exact"/>
              <w:ind w:left="-105"/>
              <w:rPr>
                <w:rFonts w:cs="Times New Roman"/>
                <w:sz w:val="20"/>
              </w:rPr>
            </w:pPr>
            <w:r>
              <w:rPr>
                <w:rFonts w:cs="Times New Roman"/>
                <w:sz w:val="20"/>
              </w:rPr>
              <w:t>1,253</w:t>
            </w:r>
          </w:p>
        </w:tc>
        <w:tc>
          <w:tcPr>
            <w:tcW w:w="1189" w:type="dxa"/>
          </w:tcPr>
          <w:p w14:paraId="5A08E874" w14:textId="7A507829" w:rsidR="00B3755F" w:rsidRPr="00EA0D1E" w:rsidRDefault="00DC7177" w:rsidP="00652261">
            <w:pPr>
              <w:tabs>
                <w:tab w:val="decimal" w:pos="885"/>
              </w:tabs>
              <w:spacing w:line="220" w:lineRule="exact"/>
              <w:ind w:left="-105"/>
              <w:rPr>
                <w:rFonts w:cs="Times New Roman"/>
                <w:sz w:val="20"/>
              </w:rPr>
            </w:pPr>
            <w:r>
              <w:rPr>
                <w:rFonts w:cs="Times New Roman"/>
                <w:sz w:val="20"/>
              </w:rPr>
              <w:t>10</w:t>
            </w:r>
            <w:r w:rsidR="002905D9">
              <w:rPr>
                <w:rFonts w:cs="Times New Roman"/>
                <w:sz w:val="20"/>
              </w:rPr>
              <w:t>2,01</w:t>
            </w:r>
            <w:r w:rsidR="00DC7C84">
              <w:rPr>
                <w:rFonts w:cs="Times New Roman"/>
                <w:sz w:val="20"/>
              </w:rPr>
              <w:t>1</w:t>
            </w:r>
          </w:p>
        </w:tc>
      </w:tr>
      <w:tr w:rsidR="00B3755F" w14:paraId="4474BD97" w14:textId="77777777" w:rsidTr="00C04F82">
        <w:trPr>
          <w:gridAfter w:val="3"/>
          <w:wAfter w:w="3597" w:type="dxa"/>
        </w:trPr>
        <w:tc>
          <w:tcPr>
            <w:tcW w:w="3330" w:type="dxa"/>
          </w:tcPr>
          <w:p w14:paraId="448A7531" w14:textId="236EFBFB" w:rsidR="00B3755F" w:rsidRPr="00EA0D1E" w:rsidRDefault="00193764" w:rsidP="00652261">
            <w:pPr>
              <w:spacing w:line="220" w:lineRule="exact"/>
              <w:ind w:right="-104"/>
              <w:rPr>
                <w:rFonts w:cs="Times New Roman"/>
                <w:sz w:val="20"/>
              </w:rPr>
            </w:pPr>
            <w:r>
              <w:rPr>
                <w:rFonts w:cs="Times New Roman"/>
                <w:sz w:val="20"/>
              </w:rPr>
              <w:t>High</w:t>
            </w:r>
          </w:p>
        </w:tc>
        <w:tc>
          <w:tcPr>
            <w:tcW w:w="2070" w:type="dxa"/>
          </w:tcPr>
          <w:p w14:paraId="0EBEC141" w14:textId="00C562F2" w:rsidR="00B3755F" w:rsidRPr="00EA0D1E" w:rsidRDefault="00B3755F" w:rsidP="00652261">
            <w:pPr>
              <w:spacing w:line="220" w:lineRule="exact"/>
              <w:jc w:val="center"/>
              <w:rPr>
                <w:rFonts w:cs="Times New Roman"/>
                <w:sz w:val="20"/>
              </w:rPr>
            </w:pPr>
          </w:p>
        </w:tc>
        <w:tc>
          <w:tcPr>
            <w:tcW w:w="1170" w:type="dxa"/>
          </w:tcPr>
          <w:p w14:paraId="47089608" w14:textId="77777777" w:rsidR="00B3755F" w:rsidRPr="00EA0D1E" w:rsidRDefault="00B3755F" w:rsidP="00652261">
            <w:pPr>
              <w:pBdr>
                <w:bottom w:val="single" w:sz="4" w:space="1" w:color="auto"/>
              </w:pBdr>
              <w:tabs>
                <w:tab w:val="decimal" w:pos="885"/>
              </w:tabs>
              <w:spacing w:line="220" w:lineRule="exact"/>
              <w:ind w:left="-105"/>
              <w:rPr>
                <w:rFonts w:cs="Times New Roman"/>
                <w:sz w:val="20"/>
              </w:rPr>
            </w:pPr>
            <w:r>
              <w:rPr>
                <w:rFonts w:cs="Times New Roman"/>
                <w:sz w:val="20"/>
              </w:rPr>
              <w:t>-</w:t>
            </w:r>
          </w:p>
        </w:tc>
        <w:tc>
          <w:tcPr>
            <w:tcW w:w="1173" w:type="dxa"/>
          </w:tcPr>
          <w:p w14:paraId="2F708C52" w14:textId="77777777" w:rsidR="00B3755F" w:rsidRPr="00EA0D1E" w:rsidRDefault="00B3755F" w:rsidP="00652261">
            <w:pPr>
              <w:pBdr>
                <w:bottom w:val="single" w:sz="4" w:space="1" w:color="auto"/>
              </w:pBdr>
              <w:tabs>
                <w:tab w:val="decimal" w:pos="885"/>
              </w:tabs>
              <w:spacing w:line="220" w:lineRule="exact"/>
              <w:ind w:left="-105"/>
              <w:rPr>
                <w:rFonts w:cs="Times New Roman"/>
                <w:sz w:val="20"/>
              </w:rPr>
            </w:pPr>
            <w:r>
              <w:rPr>
                <w:rFonts w:cs="Times New Roman"/>
                <w:sz w:val="20"/>
              </w:rPr>
              <w:t>-</w:t>
            </w:r>
          </w:p>
        </w:tc>
        <w:tc>
          <w:tcPr>
            <w:tcW w:w="1167" w:type="dxa"/>
          </w:tcPr>
          <w:p w14:paraId="0BC3F059" w14:textId="4DE335EB" w:rsidR="00B3755F" w:rsidRPr="00EA0D1E" w:rsidRDefault="002905D9" w:rsidP="00652261">
            <w:pPr>
              <w:pBdr>
                <w:bottom w:val="single" w:sz="4" w:space="1" w:color="auto"/>
              </w:pBdr>
              <w:tabs>
                <w:tab w:val="decimal" w:pos="885"/>
              </w:tabs>
              <w:spacing w:line="220" w:lineRule="exact"/>
              <w:ind w:left="-105"/>
              <w:rPr>
                <w:rFonts w:cs="Times New Roman"/>
                <w:sz w:val="20"/>
              </w:rPr>
            </w:pPr>
            <w:r>
              <w:rPr>
                <w:rFonts w:cs="Times New Roman"/>
                <w:sz w:val="20"/>
              </w:rPr>
              <w:t>38,6</w:t>
            </w:r>
            <w:r w:rsidR="00C37F2A">
              <w:rPr>
                <w:rFonts w:cs="Times New Roman"/>
                <w:sz w:val="20"/>
              </w:rPr>
              <w:t>90</w:t>
            </w:r>
          </w:p>
        </w:tc>
        <w:tc>
          <w:tcPr>
            <w:tcW w:w="1189" w:type="dxa"/>
          </w:tcPr>
          <w:p w14:paraId="76E82F8A" w14:textId="4AF0A64E" w:rsidR="00B3755F" w:rsidRPr="00EA0D1E" w:rsidRDefault="002905D9" w:rsidP="00652261">
            <w:pPr>
              <w:pBdr>
                <w:bottom w:val="single" w:sz="4" w:space="1" w:color="auto"/>
              </w:pBdr>
              <w:tabs>
                <w:tab w:val="decimal" w:pos="885"/>
              </w:tabs>
              <w:spacing w:line="220" w:lineRule="exact"/>
              <w:ind w:left="-105"/>
              <w:rPr>
                <w:rFonts w:cs="Times New Roman"/>
                <w:sz w:val="20"/>
              </w:rPr>
            </w:pPr>
            <w:r>
              <w:rPr>
                <w:rFonts w:cs="Times New Roman"/>
                <w:sz w:val="20"/>
              </w:rPr>
              <w:t>38,6</w:t>
            </w:r>
            <w:r w:rsidR="00C37F2A">
              <w:rPr>
                <w:rFonts w:cs="Times New Roman"/>
                <w:sz w:val="20"/>
              </w:rPr>
              <w:t>90</w:t>
            </w:r>
          </w:p>
        </w:tc>
      </w:tr>
      <w:tr w:rsidR="00B3755F" w14:paraId="42328D76" w14:textId="77777777" w:rsidTr="00C04F82">
        <w:trPr>
          <w:gridAfter w:val="3"/>
          <w:wAfter w:w="3597" w:type="dxa"/>
        </w:trPr>
        <w:tc>
          <w:tcPr>
            <w:tcW w:w="3330" w:type="dxa"/>
          </w:tcPr>
          <w:p w14:paraId="4D9A1874" w14:textId="77777777" w:rsidR="00B3755F" w:rsidRPr="00EA0D1E" w:rsidRDefault="00B3755F" w:rsidP="00652261">
            <w:pPr>
              <w:spacing w:line="220" w:lineRule="exact"/>
              <w:ind w:right="-104"/>
              <w:rPr>
                <w:rFonts w:cs="Times New Roman"/>
                <w:sz w:val="20"/>
              </w:rPr>
            </w:pPr>
            <w:r>
              <w:rPr>
                <w:rFonts w:cs="Times New Roman"/>
                <w:sz w:val="20"/>
              </w:rPr>
              <w:t>Gross carrying amount</w:t>
            </w:r>
          </w:p>
        </w:tc>
        <w:tc>
          <w:tcPr>
            <w:tcW w:w="2070" w:type="dxa"/>
          </w:tcPr>
          <w:p w14:paraId="2BA908BD" w14:textId="77777777" w:rsidR="00B3755F" w:rsidRPr="00EA0D1E" w:rsidRDefault="00B3755F" w:rsidP="00652261">
            <w:pPr>
              <w:spacing w:line="220" w:lineRule="exact"/>
              <w:jc w:val="center"/>
              <w:rPr>
                <w:rFonts w:cs="Times New Roman"/>
                <w:sz w:val="20"/>
              </w:rPr>
            </w:pPr>
          </w:p>
        </w:tc>
        <w:tc>
          <w:tcPr>
            <w:tcW w:w="1170" w:type="dxa"/>
          </w:tcPr>
          <w:p w14:paraId="0EC0F209" w14:textId="4423C350" w:rsidR="00B3755F" w:rsidRPr="00EA0D1E" w:rsidRDefault="00B3755F" w:rsidP="00652261">
            <w:pPr>
              <w:tabs>
                <w:tab w:val="decimal" w:pos="885"/>
              </w:tabs>
              <w:spacing w:line="220" w:lineRule="exact"/>
              <w:ind w:left="-105"/>
              <w:rPr>
                <w:rFonts w:cs="Times New Roman"/>
                <w:sz w:val="20"/>
              </w:rPr>
            </w:pPr>
            <w:r>
              <w:rPr>
                <w:rFonts w:cs="Times New Roman"/>
                <w:sz w:val="20"/>
              </w:rPr>
              <w:t>1,21</w:t>
            </w:r>
            <w:r w:rsidR="00DC7C84">
              <w:rPr>
                <w:rFonts w:cs="Times New Roman"/>
                <w:sz w:val="20"/>
              </w:rPr>
              <w:t>7,868</w:t>
            </w:r>
          </w:p>
        </w:tc>
        <w:tc>
          <w:tcPr>
            <w:tcW w:w="1173" w:type="dxa"/>
          </w:tcPr>
          <w:p w14:paraId="1B11FFAA" w14:textId="567D29FB" w:rsidR="00B3755F" w:rsidRPr="00EA0D1E" w:rsidRDefault="00B3755F" w:rsidP="00652261">
            <w:pPr>
              <w:tabs>
                <w:tab w:val="decimal" w:pos="885"/>
              </w:tabs>
              <w:spacing w:line="220" w:lineRule="exact"/>
              <w:ind w:left="-105"/>
              <w:rPr>
                <w:rFonts w:cs="Times New Roman"/>
                <w:sz w:val="20"/>
              </w:rPr>
            </w:pPr>
            <w:r>
              <w:rPr>
                <w:rFonts w:cs="Times New Roman"/>
                <w:sz w:val="20"/>
              </w:rPr>
              <w:t>130,</w:t>
            </w:r>
            <w:r w:rsidR="00DC7C84">
              <w:rPr>
                <w:rFonts w:cs="Times New Roman"/>
                <w:sz w:val="20"/>
              </w:rPr>
              <w:t>327</w:t>
            </w:r>
          </w:p>
        </w:tc>
        <w:tc>
          <w:tcPr>
            <w:tcW w:w="1167" w:type="dxa"/>
          </w:tcPr>
          <w:p w14:paraId="1C89DFAC" w14:textId="56EF7E68" w:rsidR="00B3755F" w:rsidRPr="00EA0D1E" w:rsidRDefault="00B3755F" w:rsidP="00652261">
            <w:pPr>
              <w:tabs>
                <w:tab w:val="decimal" w:pos="885"/>
              </w:tabs>
              <w:spacing w:line="220" w:lineRule="exact"/>
              <w:ind w:left="-105"/>
              <w:rPr>
                <w:rFonts w:cs="Times New Roman"/>
                <w:sz w:val="20"/>
              </w:rPr>
            </w:pPr>
            <w:r>
              <w:rPr>
                <w:rFonts w:cs="Times New Roman"/>
                <w:sz w:val="20"/>
              </w:rPr>
              <w:t>40,10</w:t>
            </w:r>
            <w:r w:rsidR="00DC7C84">
              <w:rPr>
                <w:rFonts w:cs="Times New Roman"/>
                <w:sz w:val="20"/>
              </w:rPr>
              <w:t>5</w:t>
            </w:r>
          </w:p>
        </w:tc>
        <w:tc>
          <w:tcPr>
            <w:tcW w:w="1189" w:type="dxa"/>
          </w:tcPr>
          <w:p w14:paraId="705684D3" w14:textId="77777777" w:rsidR="00B3755F" w:rsidRPr="00EA0D1E" w:rsidRDefault="00B3755F" w:rsidP="00652261">
            <w:pPr>
              <w:tabs>
                <w:tab w:val="decimal" w:pos="885"/>
              </w:tabs>
              <w:spacing w:line="220" w:lineRule="exact"/>
              <w:ind w:left="-105"/>
              <w:rPr>
                <w:rFonts w:cs="Times New Roman"/>
                <w:sz w:val="20"/>
              </w:rPr>
            </w:pPr>
            <w:r>
              <w:rPr>
                <w:rFonts w:cs="Times New Roman"/>
                <w:sz w:val="20"/>
              </w:rPr>
              <w:t>1,388,300</w:t>
            </w:r>
          </w:p>
        </w:tc>
      </w:tr>
      <w:tr w:rsidR="00B3755F" w14:paraId="34298607" w14:textId="77777777" w:rsidTr="00C04F82">
        <w:trPr>
          <w:gridAfter w:val="3"/>
          <w:wAfter w:w="3597" w:type="dxa"/>
        </w:trPr>
        <w:tc>
          <w:tcPr>
            <w:tcW w:w="3330" w:type="dxa"/>
          </w:tcPr>
          <w:p w14:paraId="2869B69E" w14:textId="3074FC9D" w:rsidR="00B3755F" w:rsidRPr="00EA0D1E" w:rsidRDefault="00B3755F" w:rsidP="00652261">
            <w:pPr>
              <w:spacing w:line="220" w:lineRule="exact"/>
              <w:ind w:right="-104"/>
              <w:rPr>
                <w:rFonts w:cs="Times New Roman"/>
                <w:sz w:val="20"/>
              </w:rPr>
            </w:pPr>
            <w:r w:rsidRPr="00CB60C8">
              <w:rPr>
                <w:rFonts w:cs="Times New Roman"/>
                <w:i/>
                <w:iCs/>
                <w:sz w:val="20"/>
              </w:rPr>
              <w:t xml:space="preserve">Less </w:t>
            </w:r>
            <w:r w:rsidR="00DC7177">
              <w:rPr>
                <w:rFonts w:cs="Times New Roman"/>
                <w:sz w:val="20"/>
              </w:rPr>
              <w:t>a</w:t>
            </w:r>
            <w:r>
              <w:rPr>
                <w:rFonts w:cs="Times New Roman"/>
                <w:sz w:val="20"/>
              </w:rPr>
              <w:t>llowance for expected credit loss</w:t>
            </w:r>
          </w:p>
        </w:tc>
        <w:tc>
          <w:tcPr>
            <w:tcW w:w="2070" w:type="dxa"/>
          </w:tcPr>
          <w:p w14:paraId="7A8FA190" w14:textId="77777777" w:rsidR="00B3755F" w:rsidRPr="00EA0D1E" w:rsidRDefault="00B3755F" w:rsidP="00652261">
            <w:pPr>
              <w:spacing w:line="220" w:lineRule="exact"/>
              <w:jc w:val="center"/>
              <w:rPr>
                <w:rFonts w:cs="Times New Roman"/>
                <w:sz w:val="20"/>
              </w:rPr>
            </w:pPr>
          </w:p>
        </w:tc>
        <w:tc>
          <w:tcPr>
            <w:tcW w:w="1170" w:type="dxa"/>
          </w:tcPr>
          <w:p w14:paraId="73360D2B" w14:textId="1BFBC6FB" w:rsidR="00B3755F" w:rsidRPr="00EA0D1E" w:rsidRDefault="00B3755F" w:rsidP="00652261">
            <w:pPr>
              <w:tabs>
                <w:tab w:val="decimal" w:pos="885"/>
              </w:tabs>
              <w:spacing w:line="220" w:lineRule="exact"/>
              <w:ind w:left="-105"/>
              <w:rPr>
                <w:rFonts w:cs="Times New Roman"/>
                <w:sz w:val="20"/>
              </w:rPr>
            </w:pPr>
            <w:r>
              <w:rPr>
                <w:rFonts w:cs="Times New Roman"/>
                <w:sz w:val="20"/>
              </w:rPr>
              <w:t>(9,8</w:t>
            </w:r>
            <w:r w:rsidR="001D2E04">
              <w:rPr>
                <w:rFonts w:cs="Times New Roman"/>
                <w:sz w:val="20"/>
              </w:rPr>
              <w:t>50</w:t>
            </w:r>
            <w:r>
              <w:rPr>
                <w:rFonts w:cs="Times New Roman"/>
                <w:sz w:val="20"/>
              </w:rPr>
              <w:t>)</w:t>
            </w:r>
          </w:p>
        </w:tc>
        <w:tc>
          <w:tcPr>
            <w:tcW w:w="1173" w:type="dxa"/>
          </w:tcPr>
          <w:p w14:paraId="7BA40E33" w14:textId="3717A2E7" w:rsidR="00B3755F" w:rsidRPr="00EA0D1E" w:rsidRDefault="00B3755F" w:rsidP="00652261">
            <w:pPr>
              <w:tabs>
                <w:tab w:val="decimal" w:pos="885"/>
              </w:tabs>
              <w:spacing w:line="220" w:lineRule="exact"/>
              <w:ind w:left="-105"/>
              <w:rPr>
                <w:rFonts w:cs="Times New Roman"/>
                <w:sz w:val="20"/>
              </w:rPr>
            </w:pPr>
            <w:r>
              <w:rPr>
                <w:rFonts w:cs="Times New Roman"/>
                <w:sz w:val="20"/>
              </w:rPr>
              <w:t>(17,</w:t>
            </w:r>
            <w:r w:rsidR="001D2E04">
              <w:rPr>
                <w:rFonts w:cs="Times New Roman"/>
                <w:sz w:val="20"/>
              </w:rPr>
              <w:t>137</w:t>
            </w:r>
            <w:r>
              <w:rPr>
                <w:rFonts w:cs="Times New Roman"/>
                <w:sz w:val="20"/>
              </w:rPr>
              <w:t>)</w:t>
            </w:r>
          </w:p>
        </w:tc>
        <w:tc>
          <w:tcPr>
            <w:tcW w:w="1167" w:type="dxa"/>
          </w:tcPr>
          <w:p w14:paraId="5FC1A3CD" w14:textId="0C56B031" w:rsidR="00B3755F" w:rsidRPr="00EA0D1E" w:rsidRDefault="00B3755F" w:rsidP="00652261">
            <w:pPr>
              <w:tabs>
                <w:tab w:val="decimal" w:pos="885"/>
              </w:tabs>
              <w:spacing w:line="220" w:lineRule="exact"/>
              <w:ind w:left="-105"/>
              <w:rPr>
                <w:rFonts w:cs="Times New Roman"/>
                <w:sz w:val="20"/>
              </w:rPr>
            </w:pPr>
            <w:r>
              <w:rPr>
                <w:rFonts w:cs="Times New Roman"/>
                <w:sz w:val="20"/>
              </w:rPr>
              <w:t>(17,</w:t>
            </w:r>
            <w:r w:rsidR="001D2E04">
              <w:rPr>
                <w:rFonts w:cs="Times New Roman"/>
                <w:sz w:val="20"/>
              </w:rPr>
              <w:t>388</w:t>
            </w:r>
            <w:r>
              <w:rPr>
                <w:rFonts w:cs="Times New Roman"/>
                <w:sz w:val="20"/>
              </w:rPr>
              <w:t>)</w:t>
            </w:r>
          </w:p>
        </w:tc>
        <w:tc>
          <w:tcPr>
            <w:tcW w:w="1189" w:type="dxa"/>
          </w:tcPr>
          <w:p w14:paraId="22B5D142" w14:textId="5A18F749" w:rsidR="00B3755F" w:rsidRPr="00EA0D1E" w:rsidRDefault="00B3755F" w:rsidP="00652261">
            <w:pPr>
              <w:tabs>
                <w:tab w:val="decimal" w:pos="885"/>
              </w:tabs>
              <w:spacing w:line="220" w:lineRule="exact"/>
              <w:ind w:left="-105"/>
              <w:rPr>
                <w:rFonts w:cs="Times New Roman"/>
                <w:sz w:val="20"/>
              </w:rPr>
            </w:pPr>
            <w:r>
              <w:rPr>
                <w:rFonts w:cs="Times New Roman"/>
                <w:sz w:val="20"/>
              </w:rPr>
              <w:t>(44,375)</w:t>
            </w:r>
          </w:p>
        </w:tc>
      </w:tr>
      <w:tr w:rsidR="00B3755F" w14:paraId="6781064E" w14:textId="77777777" w:rsidTr="00C04F82">
        <w:trPr>
          <w:gridAfter w:val="3"/>
          <w:wAfter w:w="3597" w:type="dxa"/>
        </w:trPr>
        <w:tc>
          <w:tcPr>
            <w:tcW w:w="3330" w:type="dxa"/>
          </w:tcPr>
          <w:p w14:paraId="38078519" w14:textId="77777777" w:rsidR="00B3755F" w:rsidRPr="00EA0D1E" w:rsidRDefault="00B3755F" w:rsidP="00652261">
            <w:pPr>
              <w:spacing w:line="220" w:lineRule="exact"/>
              <w:ind w:right="-104"/>
              <w:rPr>
                <w:rFonts w:cs="Times New Roman"/>
                <w:sz w:val="20"/>
              </w:rPr>
            </w:pPr>
            <w:r>
              <w:rPr>
                <w:rFonts w:cs="Times New Roman"/>
                <w:b/>
                <w:bCs/>
                <w:sz w:val="20"/>
              </w:rPr>
              <w:t>Carrying amount</w:t>
            </w:r>
          </w:p>
        </w:tc>
        <w:tc>
          <w:tcPr>
            <w:tcW w:w="2070" w:type="dxa"/>
          </w:tcPr>
          <w:p w14:paraId="1389DFA9" w14:textId="77777777" w:rsidR="00B3755F" w:rsidRPr="00EA0D1E" w:rsidRDefault="00B3755F" w:rsidP="00652261">
            <w:pPr>
              <w:spacing w:line="220" w:lineRule="exact"/>
              <w:jc w:val="center"/>
              <w:rPr>
                <w:rFonts w:cs="Times New Roman"/>
                <w:sz w:val="20"/>
              </w:rPr>
            </w:pPr>
          </w:p>
        </w:tc>
        <w:tc>
          <w:tcPr>
            <w:tcW w:w="1170" w:type="dxa"/>
          </w:tcPr>
          <w:p w14:paraId="2B560620" w14:textId="0A7982F9" w:rsidR="00B3755F" w:rsidRPr="006738A3" w:rsidRDefault="00B3755F"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1,20</w:t>
            </w:r>
            <w:r w:rsidR="001D2E04">
              <w:rPr>
                <w:rFonts w:cs="Times New Roman"/>
                <w:b/>
                <w:bCs/>
                <w:sz w:val="20"/>
              </w:rPr>
              <w:t>8</w:t>
            </w:r>
            <w:r w:rsidR="00DC7C84">
              <w:rPr>
                <w:rFonts w:cs="Times New Roman"/>
                <w:b/>
                <w:bCs/>
                <w:sz w:val="20"/>
              </w:rPr>
              <w:t>,</w:t>
            </w:r>
            <w:r w:rsidR="001D2E04">
              <w:rPr>
                <w:rFonts w:cs="Times New Roman"/>
                <w:b/>
                <w:bCs/>
                <w:sz w:val="20"/>
              </w:rPr>
              <w:t>018</w:t>
            </w:r>
          </w:p>
        </w:tc>
        <w:tc>
          <w:tcPr>
            <w:tcW w:w="1173" w:type="dxa"/>
          </w:tcPr>
          <w:p w14:paraId="1E35C827" w14:textId="6E796B4A" w:rsidR="00B3755F" w:rsidRPr="006738A3" w:rsidRDefault="00B3755F"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11</w:t>
            </w:r>
            <w:r w:rsidR="001D2E04">
              <w:rPr>
                <w:rFonts w:cs="Times New Roman"/>
                <w:b/>
                <w:bCs/>
                <w:sz w:val="20"/>
              </w:rPr>
              <w:t>3,190</w:t>
            </w:r>
          </w:p>
        </w:tc>
        <w:tc>
          <w:tcPr>
            <w:tcW w:w="1167" w:type="dxa"/>
          </w:tcPr>
          <w:p w14:paraId="104C416F" w14:textId="52BC2693" w:rsidR="00B3755F" w:rsidRPr="006738A3" w:rsidRDefault="00B3755F"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2</w:t>
            </w:r>
            <w:r w:rsidR="001D2E04">
              <w:rPr>
                <w:rFonts w:cs="Times New Roman"/>
                <w:b/>
                <w:bCs/>
                <w:sz w:val="20"/>
              </w:rPr>
              <w:t>2,717</w:t>
            </w:r>
          </w:p>
        </w:tc>
        <w:tc>
          <w:tcPr>
            <w:tcW w:w="1189" w:type="dxa"/>
          </w:tcPr>
          <w:p w14:paraId="5876FAD1" w14:textId="1346FF7C" w:rsidR="00B3755F" w:rsidRPr="006738A3" w:rsidRDefault="00B3755F" w:rsidP="00652261">
            <w:pPr>
              <w:pBdr>
                <w:top w:val="single" w:sz="4" w:space="1" w:color="auto"/>
                <w:bottom w:val="double" w:sz="4" w:space="1" w:color="auto"/>
              </w:pBdr>
              <w:tabs>
                <w:tab w:val="decimal" w:pos="885"/>
              </w:tabs>
              <w:spacing w:line="220" w:lineRule="exact"/>
              <w:ind w:left="-105"/>
              <w:rPr>
                <w:rFonts w:cs="Times New Roman"/>
                <w:b/>
                <w:bCs/>
                <w:sz w:val="20"/>
              </w:rPr>
            </w:pPr>
            <w:r>
              <w:rPr>
                <w:rFonts w:cs="Times New Roman"/>
                <w:b/>
                <w:bCs/>
                <w:sz w:val="20"/>
              </w:rPr>
              <w:t>1,343,925</w:t>
            </w:r>
          </w:p>
        </w:tc>
      </w:tr>
      <w:tr w:rsidR="00B3755F" w14:paraId="4718C57B" w14:textId="77777777" w:rsidTr="00C04F82">
        <w:trPr>
          <w:gridAfter w:val="3"/>
          <w:wAfter w:w="3597" w:type="dxa"/>
        </w:trPr>
        <w:tc>
          <w:tcPr>
            <w:tcW w:w="3330" w:type="dxa"/>
          </w:tcPr>
          <w:p w14:paraId="5BDBCB21" w14:textId="7E308E5A" w:rsidR="00B3755F" w:rsidRPr="00F224D0" w:rsidRDefault="00B3755F" w:rsidP="00652261">
            <w:pPr>
              <w:spacing w:line="220" w:lineRule="exact"/>
              <w:ind w:right="-104"/>
              <w:rPr>
                <w:rFonts w:cs="Times New Roman"/>
                <w:sz w:val="14"/>
                <w:szCs w:val="14"/>
              </w:rPr>
            </w:pPr>
          </w:p>
        </w:tc>
        <w:tc>
          <w:tcPr>
            <w:tcW w:w="2070" w:type="dxa"/>
          </w:tcPr>
          <w:p w14:paraId="1A0CA74D" w14:textId="77777777" w:rsidR="00B3755F" w:rsidRPr="00EA0D1E" w:rsidRDefault="00B3755F" w:rsidP="00652261">
            <w:pPr>
              <w:spacing w:line="220" w:lineRule="exact"/>
              <w:jc w:val="center"/>
              <w:rPr>
                <w:rFonts w:cs="Times New Roman"/>
                <w:sz w:val="20"/>
              </w:rPr>
            </w:pPr>
          </w:p>
        </w:tc>
        <w:tc>
          <w:tcPr>
            <w:tcW w:w="1170" w:type="dxa"/>
          </w:tcPr>
          <w:p w14:paraId="727B078A" w14:textId="77777777" w:rsidR="00B3755F" w:rsidRPr="00EA0D1E" w:rsidRDefault="00B3755F" w:rsidP="00652261">
            <w:pPr>
              <w:tabs>
                <w:tab w:val="decimal" w:pos="885"/>
              </w:tabs>
              <w:spacing w:line="220" w:lineRule="exact"/>
              <w:ind w:left="-105"/>
              <w:rPr>
                <w:rFonts w:cs="Times New Roman"/>
                <w:sz w:val="20"/>
              </w:rPr>
            </w:pPr>
          </w:p>
        </w:tc>
        <w:tc>
          <w:tcPr>
            <w:tcW w:w="1173" w:type="dxa"/>
          </w:tcPr>
          <w:p w14:paraId="74DD3FC7" w14:textId="77777777" w:rsidR="00B3755F" w:rsidRPr="00EA0D1E" w:rsidRDefault="00B3755F" w:rsidP="00652261">
            <w:pPr>
              <w:tabs>
                <w:tab w:val="decimal" w:pos="885"/>
              </w:tabs>
              <w:spacing w:line="220" w:lineRule="exact"/>
              <w:ind w:left="-105"/>
              <w:rPr>
                <w:rFonts w:cs="Times New Roman"/>
                <w:sz w:val="20"/>
              </w:rPr>
            </w:pPr>
          </w:p>
        </w:tc>
        <w:tc>
          <w:tcPr>
            <w:tcW w:w="1167" w:type="dxa"/>
          </w:tcPr>
          <w:p w14:paraId="66E49EDD" w14:textId="77777777" w:rsidR="00B3755F" w:rsidRPr="00EA0D1E" w:rsidRDefault="00B3755F" w:rsidP="00652261">
            <w:pPr>
              <w:tabs>
                <w:tab w:val="decimal" w:pos="885"/>
              </w:tabs>
              <w:spacing w:line="220" w:lineRule="exact"/>
              <w:ind w:left="-105"/>
              <w:rPr>
                <w:rFonts w:cs="Times New Roman"/>
                <w:sz w:val="20"/>
              </w:rPr>
            </w:pPr>
          </w:p>
        </w:tc>
        <w:tc>
          <w:tcPr>
            <w:tcW w:w="1189" w:type="dxa"/>
          </w:tcPr>
          <w:p w14:paraId="6BAF81F0" w14:textId="77777777" w:rsidR="00B3755F" w:rsidRPr="00EA0D1E" w:rsidRDefault="00B3755F" w:rsidP="00652261">
            <w:pPr>
              <w:tabs>
                <w:tab w:val="decimal" w:pos="885"/>
              </w:tabs>
              <w:spacing w:line="220" w:lineRule="exact"/>
              <w:ind w:left="-105"/>
              <w:rPr>
                <w:rFonts w:cs="Times New Roman"/>
                <w:sz w:val="20"/>
              </w:rPr>
            </w:pPr>
          </w:p>
        </w:tc>
      </w:tr>
      <w:tr w:rsidR="00B3755F" w14:paraId="3923C042" w14:textId="77777777" w:rsidTr="00C04F82">
        <w:trPr>
          <w:gridAfter w:val="3"/>
          <w:wAfter w:w="3597" w:type="dxa"/>
        </w:trPr>
        <w:tc>
          <w:tcPr>
            <w:tcW w:w="3330" w:type="dxa"/>
          </w:tcPr>
          <w:p w14:paraId="4CE24E6B" w14:textId="3CC93A7A" w:rsidR="00B3755F" w:rsidRDefault="00B3755F" w:rsidP="00B3755F">
            <w:pPr>
              <w:spacing w:line="240" w:lineRule="atLeast"/>
              <w:ind w:right="-104"/>
              <w:rPr>
                <w:rFonts w:cs="Times New Roman"/>
                <w:sz w:val="20"/>
              </w:rPr>
            </w:pPr>
          </w:p>
        </w:tc>
        <w:tc>
          <w:tcPr>
            <w:tcW w:w="2070" w:type="dxa"/>
          </w:tcPr>
          <w:p w14:paraId="20E73CE9" w14:textId="77777777" w:rsidR="00B3755F" w:rsidRDefault="00B3755F" w:rsidP="00B3755F">
            <w:pPr>
              <w:spacing w:line="240" w:lineRule="atLeast"/>
              <w:rPr>
                <w:rFonts w:cs="Times New Roman"/>
                <w:sz w:val="20"/>
              </w:rPr>
            </w:pPr>
          </w:p>
        </w:tc>
        <w:tc>
          <w:tcPr>
            <w:tcW w:w="4699" w:type="dxa"/>
            <w:gridSpan w:val="4"/>
          </w:tcPr>
          <w:p w14:paraId="79D9F1F2" w14:textId="0415F81B" w:rsidR="00B3755F" w:rsidRPr="00EA0D1E" w:rsidRDefault="00B3755F" w:rsidP="00B3755F">
            <w:pPr>
              <w:tabs>
                <w:tab w:val="decimal" w:pos="885"/>
              </w:tabs>
              <w:spacing w:line="240" w:lineRule="atLeast"/>
              <w:ind w:left="-105"/>
              <w:jc w:val="center"/>
              <w:rPr>
                <w:rFonts w:cs="Times New Roman"/>
                <w:sz w:val="20"/>
              </w:rPr>
            </w:pPr>
            <w:r>
              <w:rPr>
                <w:rFonts w:cs="Times New Roman"/>
                <w:b/>
                <w:bCs/>
                <w:sz w:val="20"/>
              </w:rPr>
              <w:t>Bank Only</w:t>
            </w:r>
          </w:p>
        </w:tc>
      </w:tr>
      <w:tr w:rsidR="00B3755F" w14:paraId="4ADA97B1" w14:textId="77777777" w:rsidTr="00C04F82">
        <w:trPr>
          <w:gridAfter w:val="3"/>
          <w:wAfter w:w="3597" w:type="dxa"/>
        </w:trPr>
        <w:tc>
          <w:tcPr>
            <w:tcW w:w="3330" w:type="dxa"/>
          </w:tcPr>
          <w:p w14:paraId="0F5B4DE9" w14:textId="15A9B0EC" w:rsidR="00B3755F" w:rsidRPr="00EA0D1E" w:rsidRDefault="00B3755F" w:rsidP="00B3755F">
            <w:pPr>
              <w:spacing w:line="240" w:lineRule="atLeast"/>
              <w:ind w:right="-104"/>
              <w:rPr>
                <w:rFonts w:cs="Times New Roman"/>
                <w:sz w:val="20"/>
              </w:rPr>
            </w:pPr>
            <w:r>
              <w:rPr>
                <w:rFonts w:cs="Times New Roman"/>
                <w:sz w:val="20"/>
              </w:rPr>
              <w:t xml:space="preserve">              </w:t>
            </w:r>
          </w:p>
        </w:tc>
        <w:tc>
          <w:tcPr>
            <w:tcW w:w="2070" w:type="dxa"/>
          </w:tcPr>
          <w:p w14:paraId="3CC89F23" w14:textId="7F2F3C56" w:rsidR="00B3755F" w:rsidRPr="00EA0D1E" w:rsidRDefault="00B3755F" w:rsidP="00B3755F">
            <w:pPr>
              <w:spacing w:line="240" w:lineRule="atLeast"/>
              <w:rPr>
                <w:rFonts w:cs="Times New Roman"/>
                <w:sz w:val="20"/>
              </w:rPr>
            </w:pPr>
          </w:p>
        </w:tc>
        <w:tc>
          <w:tcPr>
            <w:tcW w:w="1170" w:type="dxa"/>
          </w:tcPr>
          <w:p w14:paraId="778DE418" w14:textId="77777777" w:rsidR="00B3755F" w:rsidRPr="00EA0D1E" w:rsidRDefault="00B3755F" w:rsidP="00B3755F">
            <w:pPr>
              <w:tabs>
                <w:tab w:val="decimal" w:pos="885"/>
              </w:tabs>
              <w:spacing w:line="240" w:lineRule="atLeast"/>
              <w:ind w:left="-105"/>
              <w:rPr>
                <w:rFonts w:cs="Times New Roman"/>
                <w:sz w:val="20"/>
              </w:rPr>
            </w:pPr>
          </w:p>
        </w:tc>
        <w:tc>
          <w:tcPr>
            <w:tcW w:w="1173" w:type="dxa"/>
          </w:tcPr>
          <w:p w14:paraId="19745984" w14:textId="77777777" w:rsidR="00B3755F" w:rsidRPr="00EA0D1E" w:rsidRDefault="00B3755F" w:rsidP="00B3755F">
            <w:pPr>
              <w:tabs>
                <w:tab w:val="decimal" w:pos="885"/>
              </w:tabs>
              <w:spacing w:line="240" w:lineRule="atLeast"/>
              <w:ind w:left="-105"/>
              <w:rPr>
                <w:rFonts w:cs="Times New Roman"/>
                <w:sz w:val="20"/>
              </w:rPr>
            </w:pPr>
          </w:p>
        </w:tc>
        <w:tc>
          <w:tcPr>
            <w:tcW w:w="1167" w:type="dxa"/>
          </w:tcPr>
          <w:p w14:paraId="1F9AECE7" w14:textId="77777777" w:rsidR="00B3755F" w:rsidRPr="00EA0D1E" w:rsidRDefault="00B3755F" w:rsidP="00B3755F">
            <w:pPr>
              <w:tabs>
                <w:tab w:val="decimal" w:pos="885"/>
              </w:tabs>
              <w:spacing w:line="240" w:lineRule="atLeast"/>
              <w:ind w:left="-105"/>
              <w:rPr>
                <w:rFonts w:cs="Times New Roman"/>
                <w:sz w:val="20"/>
              </w:rPr>
            </w:pPr>
          </w:p>
        </w:tc>
        <w:tc>
          <w:tcPr>
            <w:tcW w:w="1189" w:type="dxa"/>
          </w:tcPr>
          <w:p w14:paraId="157F2C7E" w14:textId="77777777" w:rsidR="00B3755F" w:rsidRPr="00EA0D1E" w:rsidRDefault="00B3755F" w:rsidP="00B3755F">
            <w:pPr>
              <w:tabs>
                <w:tab w:val="decimal" w:pos="885"/>
              </w:tabs>
              <w:spacing w:line="240" w:lineRule="atLeast"/>
              <w:ind w:left="-105"/>
              <w:rPr>
                <w:rFonts w:cs="Times New Roman"/>
                <w:sz w:val="20"/>
              </w:rPr>
            </w:pPr>
          </w:p>
        </w:tc>
      </w:tr>
      <w:tr w:rsidR="00B3755F" w14:paraId="430EA126" w14:textId="77777777" w:rsidTr="00C04F82">
        <w:trPr>
          <w:gridAfter w:val="3"/>
          <w:wAfter w:w="3597" w:type="dxa"/>
        </w:trPr>
        <w:tc>
          <w:tcPr>
            <w:tcW w:w="3330" w:type="dxa"/>
          </w:tcPr>
          <w:p w14:paraId="1C4325B3" w14:textId="30C8EADE" w:rsidR="00B3755F" w:rsidRDefault="00B3755F" w:rsidP="00B3755F">
            <w:pPr>
              <w:spacing w:line="240" w:lineRule="atLeast"/>
              <w:ind w:right="-104"/>
              <w:rPr>
                <w:rFonts w:cs="Times New Roman"/>
                <w:sz w:val="20"/>
              </w:rPr>
            </w:pPr>
            <w:r>
              <w:rPr>
                <w:rFonts w:cs="Times New Roman"/>
                <w:sz w:val="20"/>
              </w:rPr>
              <w:t xml:space="preserve">            </w:t>
            </w:r>
            <w:r w:rsidR="0009747E">
              <w:rPr>
                <w:rFonts w:cs="Times New Roman"/>
                <w:sz w:val="20"/>
              </w:rPr>
              <w:t xml:space="preserve">   Risk level</w:t>
            </w:r>
          </w:p>
        </w:tc>
        <w:tc>
          <w:tcPr>
            <w:tcW w:w="2070" w:type="dxa"/>
          </w:tcPr>
          <w:p w14:paraId="570A0EF4" w14:textId="522AB49D" w:rsidR="00B3755F" w:rsidRDefault="00B3755F" w:rsidP="00B3755F">
            <w:pPr>
              <w:spacing w:line="240" w:lineRule="atLeast"/>
              <w:rPr>
                <w:rFonts w:cs="Times New Roman"/>
                <w:sz w:val="20"/>
              </w:rPr>
            </w:pPr>
          </w:p>
        </w:tc>
        <w:tc>
          <w:tcPr>
            <w:tcW w:w="1170" w:type="dxa"/>
          </w:tcPr>
          <w:p w14:paraId="37EC990F" w14:textId="08923B47" w:rsidR="00B3755F" w:rsidRPr="00EA0D1E" w:rsidRDefault="00B3755F" w:rsidP="00B3755F">
            <w:pPr>
              <w:tabs>
                <w:tab w:val="decimal" w:pos="885"/>
              </w:tabs>
              <w:spacing w:line="240" w:lineRule="atLeast"/>
              <w:ind w:left="-105"/>
              <w:rPr>
                <w:rFonts w:cs="Times New Roman"/>
                <w:sz w:val="20"/>
              </w:rPr>
            </w:pPr>
            <w:r>
              <w:rPr>
                <w:rFonts w:cs="Times New Roman"/>
                <w:sz w:val="20"/>
              </w:rPr>
              <w:t xml:space="preserve">Stage </w:t>
            </w:r>
            <w:r>
              <w:rPr>
                <w:sz w:val="20"/>
              </w:rPr>
              <w:t>1</w:t>
            </w:r>
          </w:p>
        </w:tc>
        <w:tc>
          <w:tcPr>
            <w:tcW w:w="1173" w:type="dxa"/>
          </w:tcPr>
          <w:p w14:paraId="0AB895F1" w14:textId="6CF8C777" w:rsidR="00B3755F" w:rsidRPr="00EA0D1E" w:rsidRDefault="00B3755F" w:rsidP="00B3755F">
            <w:pPr>
              <w:tabs>
                <w:tab w:val="decimal" w:pos="885"/>
              </w:tabs>
              <w:spacing w:line="240" w:lineRule="atLeast"/>
              <w:ind w:left="-105"/>
              <w:rPr>
                <w:rFonts w:cs="Times New Roman"/>
                <w:sz w:val="20"/>
              </w:rPr>
            </w:pPr>
            <w:r>
              <w:rPr>
                <w:sz w:val="20"/>
                <w:szCs w:val="25"/>
              </w:rPr>
              <w:t>Stage 2</w:t>
            </w:r>
          </w:p>
        </w:tc>
        <w:tc>
          <w:tcPr>
            <w:tcW w:w="1167" w:type="dxa"/>
          </w:tcPr>
          <w:p w14:paraId="665CE895" w14:textId="1F0914AC" w:rsidR="00B3755F" w:rsidRPr="00EA0D1E" w:rsidRDefault="00B3755F" w:rsidP="00B3755F">
            <w:pPr>
              <w:tabs>
                <w:tab w:val="decimal" w:pos="885"/>
              </w:tabs>
              <w:spacing w:line="240" w:lineRule="atLeast"/>
              <w:ind w:left="-105"/>
              <w:rPr>
                <w:rFonts w:cs="Times New Roman"/>
                <w:sz w:val="20"/>
              </w:rPr>
            </w:pPr>
            <w:r>
              <w:rPr>
                <w:sz w:val="20"/>
                <w:szCs w:val="25"/>
              </w:rPr>
              <w:t>Stage 3</w:t>
            </w:r>
          </w:p>
        </w:tc>
        <w:tc>
          <w:tcPr>
            <w:tcW w:w="1189" w:type="dxa"/>
          </w:tcPr>
          <w:p w14:paraId="15539883" w14:textId="3A6AC873" w:rsidR="00B3755F" w:rsidRPr="00EA0D1E" w:rsidRDefault="00B3755F" w:rsidP="00B3755F">
            <w:pPr>
              <w:tabs>
                <w:tab w:val="decimal" w:pos="885"/>
              </w:tabs>
              <w:spacing w:line="240" w:lineRule="atLeast"/>
              <w:ind w:left="-105"/>
              <w:rPr>
                <w:rFonts w:cs="Times New Roman"/>
                <w:sz w:val="20"/>
              </w:rPr>
            </w:pPr>
            <w:r>
              <w:rPr>
                <w:rFonts w:cs="Times New Roman"/>
                <w:sz w:val="20"/>
              </w:rPr>
              <w:t>Total</w:t>
            </w:r>
          </w:p>
        </w:tc>
      </w:tr>
      <w:tr w:rsidR="00B3755F" w14:paraId="0A7ED2F6" w14:textId="77777777" w:rsidTr="00C04F82">
        <w:trPr>
          <w:gridAfter w:val="3"/>
          <w:wAfter w:w="3597" w:type="dxa"/>
        </w:trPr>
        <w:tc>
          <w:tcPr>
            <w:tcW w:w="3330" w:type="dxa"/>
          </w:tcPr>
          <w:p w14:paraId="02E33DD3" w14:textId="77777777" w:rsidR="00B3755F" w:rsidRDefault="00B3755F" w:rsidP="00B3755F">
            <w:pPr>
              <w:spacing w:line="240" w:lineRule="atLeast"/>
              <w:ind w:right="-104"/>
              <w:rPr>
                <w:rFonts w:cs="Times New Roman"/>
                <w:sz w:val="20"/>
              </w:rPr>
            </w:pPr>
          </w:p>
        </w:tc>
        <w:tc>
          <w:tcPr>
            <w:tcW w:w="2070" w:type="dxa"/>
          </w:tcPr>
          <w:p w14:paraId="62C78355" w14:textId="77777777" w:rsidR="00B3755F" w:rsidRDefault="00B3755F" w:rsidP="00B3755F">
            <w:pPr>
              <w:spacing w:line="240" w:lineRule="atLeast"/>
              <w:rPr>
                <w:rFonts w:cs="Times New Roman"/>
                <w:sz w:val="20"/>
              </w:rPr>
            </w:pPr>
          </w:p>
        </w:tc>
        <w:tc>
          <w:tcPr>
            <w:tcW w:w="4699" w:type="dxa"/>
            <w:gridSpan w:val="4"/>
          </w:tcPr>
          <w:p w14:paraId="71740208" w14:textId="5EC3ED22" w:rsidR="00B3755F" w:rsidRDefault="00B3755F" w:rsidP="00B3755F">
            <w:pPr>
              <w:tabs>
                <w:tab w:val="decimal" w:pos="885"/>
              </w:tabs>
              <w:spacing w:line="240" w:lineRule="atLeast"/>
              <w:ind w:left="-105"/>
              <w:jc w:val="center"/>
              <w:rPr>
                <w:rFonts w:cs="Times New Roman"/>
                <w:sz w:val="20"/>
              </w:rPr>
            </w:pPr>
            <w:r>
              <w:rPr>
                <w:rFonts w:cs="Times New Roman"/>
                <w:i/>
                <w:iCs/>
                <w:sz w:val="20"/>
              </w:rPr>
              <w:t>(in million Baht)</w:t>
            </w:r>
          </w:p>
        </w:tc>
      </w:tr>
      <w:tr w:rsidR="00B3755F" w14:paraId="3D637EF6" w14:textId="77777777" w:rsidTr="00C04F82">
        <w:trPr>
          <w:gridAfter w:val="3"/>
          <w:wAfter w:w="3597" w:type="dxa"/>
        </w:trPr>
        <w:tc>
          <w:tcPr>
            <w:tcW w:w="3330" w:type="dxa"/>
          </w:tcPr>
          <w:p w14:paraId="021AF092" w14:textId="2D0A67A1" w:rsidR="00B3755F" w:rsidRDefault="00B3755F" w:rsidP="00B3755F">
            <w:pPr>
              <w:spacing w:line="240" w:lineRule="atLeast"/>
              <w:ind w:right="-104"/>
              <w:rPr>
                <w:rFonts w:cs="Times New Roman"/>
                <w:b/>
                <w:bCs/>
                <w:sz w:val="20"/>
              </w:rPr>
            </w:pPr>
            <w:r w:rsidRPr="00C97207">
              <w:rPr>
                <w:b/>
                <w:bCs/>
                <w:i/>
                <w:iCs/>
                <w:sz w:val="20"/>
              </w:rPr>
              <w:t>Investment in debt instruments</w:t>
            </w:r>
          </w:p>
        </w:tc>
        <w:tc>
          <w:tcPr>
            <w:tcW w:w="2070" w:type="dxa"/>
          </w:tcPr>
          <w:p w14:paraId="5E8BB8E6" w14:textId="77777777" w:rsidR="00B3755F" w:rsidRDefault="00B3755F" w:rsidP="00B3755F">
            <w:pPr>
              <w:spacing w:line="240" w:lineRule="atLeast"/>
              <w:jc w:val="center"/>
              <w:rPr>
                <w:rFonts w:cs="Times New Roman"/>
                <w:sz w:val="20"/>
              </w:rPr>
            </w:pPr>
          </w:p>
        </w:tc>
        <w:tc>
          <w:tcPr>
            <w:tcW w:w="1170" w:type="dxa"/>
          </w:tcPr>
          <w:p w14:paraId="314141AD" w14:textId="77777777" w:rsidR="00B3755F" w:rsidRDefault="00B3755F" w:rsidP="00B3755F">
            <w:pPr>
              <w:tabs>
                <w:tab w:val="decimal" w:pos="885"/>
              </w:tabs>
              <w:spacing w:line="240" w:lineRule="atLeast"/>
              <w:ind w:left="-105"/>
              <w:rPr>
                <w:rFonts w:cs="Times New Roman"/>
                <w:b/>
                <w:bCs/>
                <w:sz w:val="20"/>
              </w:rPr>
            </w:pPr>
          </w:p>
        </w:tc>
        <w:tc>
          <w:tcPr>
            <w:tcW w:w="1173" w:type="dxa"/>
          </w:tcPr>
          <w:p w14:paraId="2F814677" w14:textId="77777777" w:rsidR="00B3755F" w:rsidRDefault="00B3755F" w:rsidP="00B3755F">
            <w:pPr>
              <w:tabs>
                <w:tab w:val="decimal" w:pos="885"/>
              </w:tabs>
              <w:spacing w:line="240" w:lineRule="atLeast"/>
              <w:ind w:left="-105"/>
              <w:rPr>
                <w:rFonts w:cs="Times New Roman"/>
                <w:sz w:val="20"/>
              </w:rPr>
            </w:pPr>
          </w:p>
        </w:tc>
        <w:tc>
          <w:tcPr>
            <w:tcW w:w="1167" w:type="dxa"/>
          </w:tcPr>
          <w:p w14:paraId="0D791B0D" w14:textId="77777777" w:rsidR="00B3755F" w:rsidRDefault="00B3755F" w:rsidP="00B3755F">
            <w:pPr>
              <w:tabs>
                <w:tab w:val="decimal" w:pos="885"/>
              </w:tabs>
              <w:spacing w:line="240" w:lineRule="atLeast"/>
              <w:ind w:left="-105"/>
              <w:rPr>
                <w:rFonts w:cs="Times New Roman"/>
                <w:sz w:val="20"/>
              </w:rPr>
            </w:pPr>
          </w:p>
        </w:tc>
        <w:tc>
          <w:tcPr>
            <w:tcW w:w="1189" w:type="dxa"/>
          </w:tcPr>
          <w:p w14:paraId="7A0F70B3" w14:textId="77777777" w:rsidR="00B3755F" w:rsidRDefault="00B3755F" w:rsidP="00B3755F">
            <w:pPr>
              <w:tabs>
                <w:tab w:val="decimal" w:pos="885"/>
              </w:tabs>
              <w:spacing w:line="240" w:lineRule="atLeast"/>
              <w:ind w:left="-105"/>
              <w:rPr>
                <w:rFonts w:cs="Times New Roman"/>
                <w:b/>
                <w:bCs/>
                <w:sz w:val="20"/>
              </w:rPr>
            </w:pPr>
          </w:p>
        </w:tc>
      </w:tr>
      <w:tr w:rsidR="00B3755F" w14:paraId="1E4424BE" w14:textId="77777777" w:rsidTr="00C04F82">
        <w:trPr>
          <w:gridAfter w:val="3"/>
          <w:wAfter w:w="3597" w:type="dxa"/>
        </w:trPr>
        <w:tc>
          <w:tcPr>
            <w:tcW w:w="3330" w:type="dxa"/>
          </w:tcPr>
          <w:p w14:paraId="62D17226" w14:textId="374260F2" w:rsidR="00B3755F" w:rsidRPr="00C97207" w:rsidRDefault="00B3755F" w:rsidP="00B3755F">
            <w:pPr>
              <w:spacing w:line="240" w:lineRule="atLeast"/>
              <w:ind w:right="-104"/>
              <w:rPr>
                <w:b/>
                <w:bCs/>
                <w:i/>
                <w:iCs/>
                <w:sz w:val="20"/>
              </w:rPr>
            </w:pPr>
            <w:r>
              <w:rPr>
                <w:b/>
                <w:bCs/>
                <w:i/>
                <w:iCs/>
                <w:sz w:val="20"/>
              </w:rPr>
              <w:t xml:space="preserve">   </w:t>
            </w:r>
            <w:r w:rsidRPr="00C97207">
              <w:rPr>
                <w:b/>
                <w:bCs/>
                <w:i/>
                <w:iCs/>
                <w:sz w:val="20"/>
              </w:rPr>
              <w:t>measured at FVOCI</w:t>
            </w:r>
          </w:p>
        </w:tc>
        <w:tc>
          <w:tcPr>
            <w:tcW w:w="2070" w:type="dxa"/>
          </w:tcPr>
          <w:p w14:paraId="1814FB44" w14:textId="77777777" w:rsidR="00B3755F" w:rsidRDefault="00B3755F" w:rsidP="00B3755F">
            <w:pPr>
              <w:spacing w:line="240" w:lineRule="atLeast"/>
              <w:jc w:val="center"/>
              <w:rPr>
                <w:rFonts w:cs="Times New Roman"/>
                <w:sz w:val="20"/>
              </w:rPr>
            </w:pPr>
          </w:p>
        </w:tc>
        <w:tc>
          <w:tcPr>
            <w:tcW w:w="1170" w:type="dxa"/>
          </w:tcPr>
          <w:p w14:paraId="77F822E9" w14:textId="77777777" w:rsidR="00B3755F" w:rsidRDefault="00B3755F" w:rsidP="00B3755F">
            <w:pPr>
              <w:tabs>
                <w:tab w:val="decimal" w:pos="885"/>
              </w:tabs>
              <w:spacing w:line="240" w:lineRule="atLeast"/>
              <w:ind w:left="-105"/>
              <w:rPr>
                <w:rFonts w:cs="Times New Roman"/>
                <w:b/>
                <w:bCs/>
                <w:sz w:val="20"/>
              </w:rPr>
            </w:pPr>
          </w:p>
        </w:tc>
        <w:tc>
          <w:tcPr>
            <w:tcW w:w="1173" w:type="dxa"/>
          </w:tcPr>
          <w:p w14:paraId="0560423A" w14:textId="77777777" w:rsidR="00B3755F" w:rsidRDefault="00B3755F" w:rsidP="00B3755F">
            <w:pPr>
              <w:tabs>
                <w:tab w:val="decimal" w:pos="885"/>
              </w:tabs>
              <w:spacing w:line="240" w:lineRule="atLeast"/>
              <w:ind w:left="-105"/>
              <w:rPr>
                <w:rFonts w:cs="Times New Roman"/>
                <w:sz w:val="20"/>
              </w:rPr>
            </w:pPr>
          </w:p>
        </w:tc>
        <w:tc>
          <w:tcPr>
            <w:tcW w:w="1167" w:type="dxa"/>
          </w:tcPr>
          <w:p w14:paraId="58D96F07" w14:textId="77777777" w:rsidR="00B3755F" w:rsidRDefault="00B3755F" w:rsidP="00B3755F">
            <w:pPr>
              <w:tabs>
                <w:tab w:val="decimal" w:pos="885"/>
              </w:tabs>
              <w:spacing w:line="240" w:lineRule="atLeast"/>
              <w:ind w:left="-105"/>
              <w:rPr>
                <w:rFonts w:cs="Times New Roman"/>
                <w:sz w:val="20"/>
              </w:rPr>
            </w:pPr>
          </w:p>
        </w:tc>
        <w:tc>
          <w:tcPr>
            <w:tcW w:w="1189" w:type="dxa"/>
          </w:tcPr>
          <w:p w14:paraId="28855615" w14:textId="77777777" w:rsidR="00B3755F" w:rsidRDefault="00B3755F" w:rsidP="00B3755F">
            <w:pPr>
              <w:tabs>
                <w:tab w:val="decimal" w:pos="885"/>
              </w:tabs>
              <w:spacing w:line="240" w:lineRule="atLeast"/>
              <w:ind w:left="-105"/>
              <w:rPr>
                <w:rFonts w:cs="Times New Roman"/>
                <w:b/>
                <w:bCs/>
                <w:sz w:val="20"/>
              </w:rPr>
            </w:pPr>
          </w:p>
        </w:tc>
      </w:tr>
      <w:tr w:rsidR="00B3755F" w14:paraId="2A3E852C" w14:textId="77777777" w:rsidTr="00C04F82">
        <w:trPr>
          <w:gridAfter w:val="3"/>
          <w:wAfter w:w="3597" w:type="dxa"/>
        </w:trPr>
        <w:tc>
          <w:tcPr>
            <w:tcW w:w="3330" w:type="dxa"/>
          </w:tcPr>
          <w:p w14:paraId="09CD538F" w14:textId="2C9DE0E8" w:rsidR="00B3755F" w:rsidRPr="009A1A49" w:rsidRDefault="00D605A0" w:rsidP="00D605A0">
            <w:pPr>
              <w:tabs>
                <w:tab w:val="center" w:pos="1609"/>
              </w:tabs>
              <w:spacing w:line="240" w:lineRule="atLeast"/>
              <w:ind w:right="-104"/>
              <w:rPr>
                <w:rFonts w:cs="Times New Roman"/>
                <w:b/>
                <w:bCs/>
                <w:i/>
                <w:iCs/>
                <w:sz w:val="20"/>
              </w:rPr>
            </w:pPr>
            <w:r>
              <w:rPr>
                <w:rFonts w:cs="Times New Roman"/>
                <w:sz w:val="20"/>
              </w:rPr>
              <w:t>Low</w:t>
            </w:r>
          </w:p>
        </w:tc>
        <w:tc>
          <w:tcPr>
            <w:tcW w:w="2070" w:type="dxa"/>
          </w:tcPr>
          <w:p w14:paraId="250B4D26" w14:textId="047E682F" w:rsidR="00B3755F" w:rsidRPr="009A1A49" w:rsidRDefault="00B3755F" w:rsidP="00B3755F">
            <w:pPr>
              <w:spacing w:line="240" w:lineRule="atLeast"/>
              <w:jc w:val="center"/>
              <w:rPr>
                <w:rFonts w:cs="Times New Roman"/>
                <w:sz w:val="20"/>
              </w:rPr>
            </w:pPr>
          </w:p>
        </w:tc>
        <w:tc>
          <w:tcPr>
            <w:tcW w:w="1170" w:type="dxa"/>
          </w:tcPr>
          <w:p w14:paraId="3D9B671F" w14:textId="6D4BBCDF" w:rsidR="00B3755F" w:rsidRPr="009A1A49" w:rsidRDefault="00B3755F" w:rsidP="00B3755F">
            <w:pPr>
              <w:tabs>
                <w:tab w:val="decimal" w:pos="885"/>
              </w:tabs>
              <w:spacing w:line="240" w:lineRule="atLeast"/>
              <w:ind w:left="-105"/>
              <w:rPr>
                <w:rFonts w:cs="Times New Roman"/>
                <w:b/>
                <w:bCs/>
                <w:sz w:val="20"/>
              </w:rPr>
            </w:pPr>
            <w:r w:rsidRPr="009A1A49">
              <w:rPr>
                <w:rFonts w:cs="Times New Roman"/>
                <w:sz w:val="20"/>
              </w:rPr>
              <w:t>70,</w:t>
            </w:r>
            <w:r w:rsidR="00905A0B">
              <w:rPr>
                <w:rFonts w:cs="Times New Roman"/>
                <w:sz w:val="20"/>
              </w:rPr>
              <w:t>647</w:t>
            </w:r>
          </w:p>
        </w:tc>
        <w:tc>
          <w:tcPr>
            <w:tcW w:w="1173" w:type="dxa"/>
          </w:tcPr>
          <w:p w14:paraId="0DCFF292" w14:textId="0B696A97" w:rsidR="00B3755F" w:rsidRPr="009A1A49" w:rsidRDefault="00B3755F" w:rsidP="00B3755F">
            <w:pPr>
              <w:tabs>
                <w:tab w:val="decimal" w:pos="885"/>
              </w:tabs>
              <w:spacing w:line="240" w:lineRule="atLeast"/>
              <w:ind w:left="-105"/>
              <w:rPr>
                <w:rFonts w:cs="Times New Roman"/>
                <w:sz w:val="20"/>
              </w:rPr>
            </w:pPr>
            <w:r w:rsidRPr="009A1A49">
              <w:rPr>
                <w:rFonts w:cs="Times New Roman"/>
                <w:sz w:val="20"/>
              </w:rPr>
              <w:t>-</w:t>
            </w:r>
          </w:p>
        </w:tc>
        <w:tc>
          <w:tcPr>
            <w:tcW w:w="1167" w:type="dxa"/>
          </w:tcPr>
          <w:p w14:paraId="7D998A80" w14:textId="662AE3BE" w:rsidR="00B3755F" w:rsidRPr="009A1A49" w:rsidRDefault="00B3755F" w:rsidP="00B3755F">
            <w:pPr>
              <w:tabs>
                <w:tab w:val="decimal" w:pos="885"/>
              </w:tabs>
              <w:spacing w:line="240" w:lineRule="atLeast"/>
              <w:ind w:left="-105"/>
              <w:rPr>
                <w:rFonts w:cs="Times New Roman"/>
                <w:sz w:val="20"/>
              </w:rPr>
            </w:pPr>
            <w:r w:rsidRPr="009A1A49">
              <w:rPr>
                <w:rFonts w:cs="Times New Roman"/>
                <w:sz w:val="20"/>
              </w:rPr>
              <w:t>-</w:t>
            </w:r>
          </w:p>
        </w:tc>
        <w:tc>
          <w:tcPr>
            <w:tcW w:w="1189" w:type="dxa"/>
          </w:tcPr>
          <w:p w14:paraId="06634AF0" w14:textId="65B3E044" w:rsidR="00B3755F" w:rsidRPr="009A1A49" w:rsidRDefault="00B3755F" w:rsidP="00B3755F">
            <w:pPr>
              <w:tabs>
                <w:tab w:val="decimal" w:pos="885"/>
              </w:tabs>
              <w:spacing w:line="240" w:lineRule="atLeast"/>
              <w:ind w:left="-105"/>
              <w:rPr>
                <w:rFonts w:cs="Times New Roman"/>
                <w:b/>
                <w:bCs/>
                <w:sz w:val="20"/>
              </w:rPr>
            </w:pPr>
            <w:r w:rsidRPr="009A1A49">
              <w:rPr>
                <w:rFonts w:cs="Times New Roman"/>
                <w:sz w:val="20"/>
              </w:rPr>
              <w:t>70,6</w:t>
            </w:r>
            <w:r w:rsidR="00905A0B">
              <w:rPr>
                <w:rFonts w:cs="Times New Roman"/>
                <w:sz w:val="20"/>
              </w:rPr>
              <w:t>47</w:t>
            </w:r>
          </w:p>
        </w:tc>
      </w:tr>
      <w:tr w:rsidR="00B3755F" w14:paraId="5F4CE91B" w14:textId="77777777" w:rsidTr="00C04F82">
        <w:trPr>
          <w:gridAfter w:val="3"/>
          <w:wAfter w:w="3597" w:type="dxa"/>
        </w:trPr>
        <w:tc>
          <w:tcPr>
            <w:tcW w:w="3330" w:type="dxa"/>
          </w:tcPr>
          <w:p w14:paraId="603ECEE1" w14:textId="668AF70A" w:rsidR="00B3755F" w:rsidRPr="009A1A49" w:rsidRDefault="00D605A0" w:rsidP="00B3755F">
            <w:pPr>
              <w:spacing w:line="240" w:lineRule="atLeast"/>
              <w:ind w:right="-104"/>
              <w:rPr>
                <w:rFonts w:cs="Times New Roman"/>
                <w:sz w:val="20"/>
              </w:rPr>
            </w:pPr>
            <w:r>
              <w:rPr>
                <w:rFonts w:cs="Times New Roman"/>
                <w:sz w:val="20"/>
              </w:rPr>
              <w:t>Medium</w:t>
            </w:r>
          </w:p>
        </w:tc>
        <w:tc>
          <w:tcPr>
            <w:tcW w:w="2070" w:type="dxa"/>
          </w:tcPr>
          <w:p w14:paraId="6493651A" w14:textId="52FF5015" w:rsidR="00B3755F" w:rsidRPr="009A1A49" w:rsidRDefault="00B3755F" w:rsidP="00B3755F">
            <w:pPr>
              <w:spacing w:line="240" w:lineRule="atLeast"/>
              <w:jc w:val="center"/>
              <w:rPr>
                <w:rFonts w:cs="Times New Roman"/>
                <w:sz w:val="20"/>
              </w:rPr>
            </w:pPr>
          </w:p>
        </w:tc>
        <w:tc>
          <w:tcPr>
            <w:tcW w:w="1170" w:type="dxa"/>
          </w:tcPr>
          <w:p w14:paraId="059A8EB6" w14:textId="589E292C" w:rsidR="00B3755F" w:rsidRPr="009A1A49" w:rsidRDefault="00B3755F" w:rsidP="00B3755F">
            <w:pPr>
              <w:tabs>
                <w:tab w:val="decimal" w:pos="885"/>
              </w:tabs>
              <w:spacing w:line="240" w:lineRule="atLeast"/>
              <w:ind w:left="-105"/>
              <w:rPr>
                <w:rFonts w:cs="Times New Roman"/>
                <w:sz w:val="20"/>
              </w:rPr>
            </w:pPr>
            <w:r w:rsidRPr="009A1A49">
              <w:rPr>
                <w:rFonts w:cs="Times New Roman"/>
                <w:sz w:val="20"/>
              </w:rPr>
              <w:t>996</w:t>
            </w:r>
          </w:p>
        </w:tc>
        <w:tc>
          <w:tcPr>
            <w:tcW w:w="1173" w:type="dxa"/>
          </w:tcPr>
          <w:p w14:paraId="15617DB0" w14:textId="469E6C41" w:rsidR="00B3755F" w:rsidRPr="009A1A49" w:rsidRDefault="00B3755F" w:rsidP="00B3755F">
            <w:pPr>
              <w:tabs>
                <w:tab w:val="decimal" w:pos="885"/>
              </w:tabs>
              <w:spacing w:line="240" w:lineRule="atLeast"/>
              <w:ind w:left="-105"/>
              <w:rPr>
                <w:rFonts w:cs="Times New Roman"/>
                <w:sz w:val="20"/>
              </w:rPr>
            </w:pPr>
            <w:r w:rsidRPr="009A1A49">
              <w:rPr>
                <w:rFonts w:cs="Times New Roman"/>
                <w:sz w:val="20"/>
              </w:rPr>
              <w:t>-</w:t>
            </w:r>
          </w:p>
        </w:tc>
        <w:tc>
          <w:tcPr>
            <w:tcW w:w="1167" w:type="dxa"/>
          </w:tcPr>
          <w:p w14:paraId="581F8ACC" w14:textId="46ABC956" w:rsidR="00B3755F" w:rsidRPr="009A1A49" w:rsidRDefault="00B3755F" w:rsidP="00B3755F">
            <w:pPr>
              <w:tabs>
                <w:tab w:val="decimal" w:pos="885"/>
              </w:tabs>
              <w:spacing w:line="240" w:lineRule="atLeast"/>
              <w:ind w:left="-105"/>
              <w:rPr>
                <w:rFonts w:cs="Times New Roman"/>
                <w:sz w:val="20"/>
              </w:rPr>
            </w:pPr>
            <w:r w:rsidRPr="009A1A49">
              <w:rPr>
                <w:rFonts w:cs="Times New Roman"/>
                <w:sz w:val="20"/>
              </w:rPr>
              <w:t>-</w:t>
            </w:r>
          </w:p>
        </w:tc>
        <w:tc>
          <w:tcPr>
            <w:tcW w:w="1189" w:type="dxa"/>
          </w:tcPr>
          <w:p w14:paraId="4D1CA759" w14:textId="4757CC45" w:rsidR="00B3755F" w:rsidRPr="009A1A49" w:rsidRDefault="00B3755F" w:rsidP="00B3755F">
            <w:pPr>
              <w:tabs>
                <w:tab w:val="decimal" w:pos="885"/>
              </w:tabs>
              <w:spacing w:line="240" w:lineRule="atLeast"/>
              <w:ind w:left="-105"/>
              <w:rPr>
                <w:rFonts w:cs="Times New Roman"/>
                <w:sz w:val="20"/>
              </w:rPr>
            </w:pPr>
            <w:r w:rsidRPr="009A1A49">
              <w:rPr>
                <w:rFonts w:cs="Times New Roman"/>
                <w:sz w:val="20"/>
              </w:rPr>
              <w:t>996</w:t>
            </w:r>
          </w:p>
        </w:tc>
      </w:tr>
      <w:tr w:rsidR="00B3755F" w14:paraId="3342C967" w14:textId="77777777" w:rsidTr="00C04F82">
        <w:trPr>
          <w:gridAfter w:val="3"/>
          <w:wAfter w:w="3597" w:type="dxa"/>
        </w:trPr>
        <w:tc>
          <w:tcPr>
            <w:tcW w:w="3330" w:type="dxa"/>
          </w:tcPr>
          <w:p w14:paraId="7F24BB6E" w14:textId="736260A1" w:rsidR="00B3755F" w:rsidRPr="009A1A49" w:rsidRDefault="00B3755F" w:rsidP="00B3755F">
            <w:pPr>
              <w:spacing w:line="240" w:lineRule="atLeast"/>
              <w:ind w:right="-104"/>
              <w:rPr>
                <w:rFonts w:cs="Times New Roman"/>
                <w:sz w:val="20"/>
              </w:rPr>
            </w:pPr>
            <w:r w:rsidRPr="009A1A49">
              <w:rPr>
                <w:rFonts w:cs="Times New Roman"/>
                <w:b/>
                <w:bCs/>
                <w:sz w:val="20"/>
              </w:rPr>
              <w:t>Carrying amount</w:t>
            </w:r>
          </w:p>
        </w:tc>
        <w:tc>
          <w:tcPr>
            <w:tcW w:w="2070" w:type="dxa"/>
          </w:tcPr>
          <w:p w14:paraId="3F375A3B" w14:textId="77777777" w:rsidR="00B3755F" w:rsidRPr="009A1A49" w:rsidRDefault="00B3755F" w:rsidP="00B3755F">
            <w:pPr>
              <w:spacing w:line="240" w:lineRule="atLeast"/>
              <w:jc w:val="center"/>
              <w:rPr>
                <w:rFonts w:cs="Times New Roman"/>
                <w:sz w:val="20"/>
              </w:rPr>
            </w:pPr>
          </w:p>
        </w:tc>
        <w:tc>
          <w:tcPr>
            <w:tcW w:w="1170" w:type="dxa"/>
          </w:tcPr>
          <w:p w14:paraId="498D593B" w14:textId="29CC0563" w:rsidR="00B3755F" w:rsidRPr="009A1A49"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9A1A49">
              <w:rPr>
                <w:rFonts w:cs="Times New Roman"/>
                <w:b/>
                <w:bCs/>
                <w:sz w:val="20"/>
              </w:rPr>
              <w:t>71,643</w:t>
            </w:r>
          </w:p>
        </w:tc>
        <w:tc>
          <w:tcPr>
            <w:tcW w:w="1173" w:type="dxa"/>
          </w:tcPr>
          <w:p w14:paraId="4EA5176E" w14:textId="12F76875" w:rsidR="00B3755F" w:rsidRPr="009A1A49"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9A1A49">
              <w:rPr>
                <w:rFonts w:cs="Times New Roman"/>
                <w:b/>
                <w:bCs/>
                <w:sz w:val="20"/>
              </w:rPr>
              <w:t>-</w:t>
            </w:r>
          </w:p>
        </w:tc>
        <w:tc>
          <w:tcPr>
            <w:tcW w:w="1167" w:type="dxa"/>
          </w:tcPr>
          <w:p w14:paraId="2E80BF7D" w14:textId="386EFA8A" w:rsidR="00B3755F" w:rsidRPr="009A1A49"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9A1A49">
              <w:rPr>
                <w:rFonts w:cs="Times New Roman"/>
                <w:b/>
                <w:bCs/>
                <w:sz w:val="20"/>
              </w:rPr>
              <w:t>-</w:t>
            </w:r>
          </w:p>
        </w:tc>
        <w:tc>
          <w:tcPr>
            <w:tcW w:w="1189" w:type="dxa"/>
          </w:tcPr>
          <w:p w14:paraId="1C3EE0CD" w14:textId="148E5627" w:rsidR="00B3755F" w:rsidRPr="009A1A49"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9A1A49">
              <w:rPr>
                <w:rFonts w:cs="Times New Roman"/>
                <w:b/>
                <w:bCs/>
                <w:sz w:val="20"/>
              </w:rPr>
              <w:t>71,643</w:t>
            </w:r>
          </w:p>
        </w:tc>
      </w:tr>
      <w:tr w:rsidR="00B3755F" w14:paraId="1E4F430E" w14:textId="77777777" w:rsidTr="00C04F82">
        <w:trPr>
          <w:gridAfter w:val="3"/>
          <w:wAfter w:w="3597" w:type="dxa"/>
        </w:trPr>
        <w:tc>
          <w:tcPr>
            <w:tcW w:w="3330" w:type="dxa"/>
          </w:tcPr>
          <w:p w14:paraId="60C4D29F" w14:textId="61CC4055" w:rsidR="00B3755F" w:rsidRPr="009A1A49" w:rsidRDefault="00B3755F" w:rsidP="00B3755F">
            <w:pPr>
              <w:spacing w:line="240" w:lineRule="atLeast"/>
              <w:ind w:right="-104"/>
              <w:rPr>
                <w:rFonts w:cs="Times New Roman"/>
                <w:b/>
                <w:bCs/>
                <w:sz w:val="20"/>
              </w:rPr>
            </w:pPr>
            <w:r w:rsidRPr="009A1A49">
              <w:rPr>
                <w:rFonts w:cs="Times New Roman"/>
                <w:sz w:val="20"/>
              </w:rPr>
              <w:t>Allowance for expected credit loss</w:t>
            </w:r>
          </w:p>
        </w:tc>
        <w:tc>
          <w:tcPr>
            <w:tcW w:w="2070" w:type="dxa"/>
          </w:tcPr>
          <w:p w14:paraId="79D1145F" w14:textId="77777777" w:rsidR="00B3755F" w:rsidRPr="009A1A49" w:rsidRDefault="00B3755F" w:rsidP="00B3755F">
            <w:pPr>
              <w:spacing w:line="240" w:lineRule="atLeast"/>
              <w:jc w:val="center"/>
              <w:rPr>
                <w:rFonts w:cs="Times New Roman"/>
                <w:sz w:val="20"/>
              </w:rPr>
            </w:pPr>
          </w:p>
        </w:tc>
        <w:tc>
          <w:tcPr>
            <w:tcW w:w="1170" w:type="dxa"/>
          </w:tcPr>
          <w:p w14:paraId="65076EF4" w14:textId="73CCEB52" w:rsidR="00B3755F" w:rsidRPr="009A1A49" w:rsidRDefault="00B3755F" w:rsidP="00B3755F">
            <w:pPr>
              <w:tabs>
                <w:tab w:val="decimal" w:pos="885"/>
              </w:tabs>
              <w:spacing w:line="240" w:lineRule="atLeast"/>
              <w:ind w:left="-105"/>
              <w:rPr>
                <w:rFonts w:cs="Times New Roman"/>
                <w:b/>
                <w:bCs/>
                <w:sz w:val="20"/>
              </w:rPr>
            </w:pPr>
            <w:r w:rsidRPr="009A1A49">
              <w:rPr>
                <w:rFonts w:cs="Times New Roman"/>
                <w:sz w:val="20"/>
              </w:rPr>
              <w:t>(78)</w:t>
            </w:r>
          </w:p>
        </w:tc>
        <w:tc>
          <w:tcPr>
            <w:tcW w:w="1173" w:type="dxa"/>
          </w:tcPr>
          <w:p w14:paraId="69387CF3" w14:textId="762CCE70" w:rsidR="00B3755F" w:rsidRPr="009A1A49" w:rsidRDefault="00FA1872" w:rsidP="00B3755F">
            <w:pPr>
              <w:tabs>
                <w:tab w:val="decimal" w:pos="885"/>
              </w:tabs>
              <w:spacing w:line="240" w:lineRule="atLeast"/>
              <w:ind w:left="-105"/>
              <w:rPr>
                <w:rFonts w:cs="Times New Roman"/>
                <w:b/>
                <w:bCs/>
                <w:sz w:val="20"/>
              </w:rPr>
            </w:pPr>
            <w:r w:rsidRPr="009A1A49">
              <w:rPr>
                <w:rFonts w:cs="Times New Roman"/>
                <w:b/>
                <w:bCs/>
                <w:sz w:val="20"/>
              </w:rPr>
              <w:t>-</w:t>
            </w:r>
          </w:p>
        </w:tc>
        <w:tc>
          <w:tcPr>
            <w:tcW w:w="1167" w:type="dxa"/>
          </w:tcPr>
          <w:p w14:paraId="371E6F36" w14:textId="176C9EF4" w:rsidR="00B3755F" w:rsidRPr="009A1A49" w:rsidRDefault="00B3755F" w:rsidP="00B3755F">
            <w:pPr>
              <w:tabs>
                <w:tab w:val="decimal" w:pos="885"/>
              </w:tabs>
              <w:spacing w:line="240" w:lineRule="atLeast"/>
              <w:ind w:left="-105"/>
              <w:rPr>
                <w:rFonts w:cs="Times New Roman"/>
                <w:b/>
                <w:bCs/>
                <w:sz w:val="20"/>
              </w:rPr>
            </w:pPr>
            <w:r w:rsidRPr="009A1A49">
              <w:rPr>
                <w:rFonts w:cs="Times New Roman"/>
                <w:sz w:val="20"/>
              </w:rPr>
              <w:t>(50)</w:t>
            </w:r>
          </w:p>
        </w:tc>
        <w:tc>
          <w:tcPr>
            <w:tcW w:w="1189" w:type="dxa"/>
          </w:tcPr>
          <w:p w14:paraId="259D4AE7" w14:textId="3D1ABB5A" w:rsidR="00B3755F" w:rsidRPr="009A1A49" w:rsidRDefault="00B3755F" w:rsidP="00B3755F">
            <w:pPr>
              <w:tabs>
                <w:tab w:val="decimal" w:pos="885"/>
              </w:tabs>
              <w:spacing w:line="240" w:lineRule="atLeast"/>
              <w:ind w:left="-105"/>
              <w:rPr>
                <w:rFonts w:cs="Times New Roman"/>
                <w:b/>
                <w:bCs/>
                <w:sz w:val="20"/>
              </w:rPr>
            </w:pPr>
            <w:r w:rsidRPr="009A1A49">
              <w:rPr>
                <w:rFonts w:cs="Times New Roman"/>
                <w:sz w:val="20"/>
              </w:rPr>
              <w:t>(128)</w:t>
            </w:r>
          </w:p>
        </w:tc>
      </w:tr>
      <w:tr w:rsidR="00B3755F" w14:paraId="655D4F0B" w14:textId="77777777" w:rsidTr="00C04F82">
        <w:trPr>
          <w:gridAfter w:val="3"/>
          <w:wAfter w:w="3597" w:type="dxa"/>
        </w:trPr>
        <w:tc>
          <w:tcPr>
            <w:tcW w:w="3330" w:type="dxa"/>
          </w:tcPr>
          <w:p w14:paraId="52FB2A12" w14:textId="77777777" w:rsidR="00B3755F" w:rsidRPr="00C97207" w:rsidRDefault="00B3755F" w:rsidP="00B3755F">
            <w:pPr>
              <w:spacing w:line="240" w:lineRule="atLeast"/>
              <w:ind w:right="-104"/>
              <w:rPr>
                <w:rFonts w:cs="Times New Roman"/>
                <w:sz w:val="20"/>
              </w:rPr>
            </w:pPr>
          </w:p>
        </w:tc>
        <w:tc>
          <w:tcPr>
            <w:tcW w:w="2070" w:type="dxa"/>
          </w:tcPr>
          <w:p w14:paraId="0889D700" w14:textId="77777777" w:rsidR="00B3755F" w:rsidRDefault="00B3755F" w:rsidP="00B3755F">
            <w:pPr>
              <w:spacing w:line="240" w:lineRule="atLeast"/>
              <w:jc w:val="center"/>
              <w:rPr>
                <w:rFonts w:cs="Times New Roman"/>
                <w:sz w:val="20"/>
              </w:rPr>
            </w:pPr>
          </w:p>
        </w:tc>
        <w:tc>
          <w:tcPr>
            <w:tcW w:w="1170" w:type="dxa"/>
          </w:tcPr>
          <w:p w14:paraId="2B09C20A" w14:textId="77777777" w:rsidR="00B3755F" w:rsidRDefault="00B3755F" w:rsidP="00B3755F">
            <w:pPr>
              <w:tabs>
                <w:tab w:val="decimal" w:pos="885"/>
              </w:tabs>
              <w:spacing w:line="240" w:lineRule="atLeast"/>
              <w:ind w:left="-105"/>
              <w:rPr>
                <w:rFonts w:cs="Times New Roman"/>
                <w:sz w:val="20"/>
              </w:rPr>
            </w:pPr>
          </w:p>
        </w:tc>
        <w:tc>
          <w:tcPr>
            <w:tcW w:w="1173" w:type="dxa"/>
          </w:tcPr>
          <w:p w14:paraId="3065C576" w14:textId="77777777" w:rsidR="00B3755F" w:rsidRPr="00C97207" w:rsidRDefault="00B3755F" w:rsidP="00B3755F">
            <w:pPr>
              <w:tabs>
                <w:tab w:val="decimal" w:pos="885"/>
              </w:tabs>
              <w:spacing w:line="240" w:lineRule="atLeast"/>
              <w:ind w:left="-105"/>
              <w:rPr>
                <w:rFonts w:cs="Times New Roman"/>
                <w:b/>
                <w:bCs/>
                <w:sz w:val="20"/>
              </w:rPr>
            </w:pPr>
          </w:p>
        </w:tc>
        <w:tc>
          <w:tcPr>
            <w:tcW w:w="1167" w:type="dxa"/>
          </w:tcPr>
          <w:p w14:paraId="4B5512D0" w14:textId="77777777" w:rsidR="00B3755F" w:rsidRDefault="00B3755F" w:rsidP="00B3755F">
            <w:pPr>
              <w:tabs>
                <w:tab w:val="decimal" w:pos="885"/>
              </w:tabs>
              <w:spacing w:line="240" w:lineRule="atLeast"/>
              <w:ind w:left="-105"/>
              <w:rPr>
                <w:rFonts w:cs="Times New Roman"/>
                <w:sz w:val="20"/>
              </w:rPr>
            </w:pPr>
          </w:p>
        </w:tc>
        <w:tc>
          <w:tcPr>
            <w:tcW w:w="1189" w:type="dxa"/>
          </w:tcPr>
          <w:p w14:paraId="19BF9254" w14:textId="77777777" w:rsidR="00B3755F" w:rsidRDefault="00B3755F" w:rsidP="00B3755F">
            <w:pPr>
              <w:tabs>
                <w:tab w:val="decimal" w:pos="885"/>
              </w:tabs>
              <w:spacing w:line="240" w:lineRule="atLeast"/>
              <w:ind w:left="-105"/>
              <w:rPr>
                <w:rFonts w:cs="Times New Roman"/>
                <w:sz w:val="20"/>
              </w:rPr>
            </w:pPr>
          </w:p>
        </w:tc>
      </w:tr>
    </w:tbl>
    <w:p w14:paraId="6989A72E" w14:textId="60DF7C6E" w:rsidR="00DC7177" w:rsidRDefault="00DC7177">
      <w:r>
        <w:br w:type="page"/>
      </w:r>
    </w:p>
    <w:tbl>
      <w:tblPr>
        <w:tblStyle w:val="TableGrid"/>
        <w:tblW w:w="100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070"/>
        <w:gridCol w:w="1170"/>
        <w:gridCol w:w="1173"/>
        <w:gridCol w:w="1167"/>
        <w:gridCol w:w="1189"/>
      </w:tblGrid>
      <w:tr w:rsidR="00DC7177" w14:paraId="5B7A7EDA" w14:textId="77777777" w:rsidTr="00DC7177">
        <w:tc>
          <w:tcPr>
            <w:tcW w:w="3330" w:type="dxa"/>
          </w:tcPr>
          <w:p w14:paraId="64AEC207" w14:textId="77777777" w:rsidR="00DC7177" w:rsidRDefault="00DC7177" w:rsidP="00E62FF0">
            <w:pPr>
              <w:spacing w:line="240" w:lineRule="atLeast"/>
              <w:ind w:right="-104"/>
              <w:rPr>
                <w:rFonts w:cs="Times New Roman"/>
                <w:sz w:val="20"/>
              </w:rPr>
            </w:pPr>
          </w:p>
        </w:tc>
        <w:tc>
          <w:tcPr>
            <w:tcW w:w="2070" w:type="dxa"/>
          </w:tcPr>
          <w:p w14:paraId="1F566687" w14:textId="77777777" w:rsidR="00DC7177" w:rsidRDefault="00DC7177" w:rsidP="00E62FF0">
            <w:pPr>
              <w:spacing w:line="240" w:lineRule="atLeast"/>
              <w:rPr>
                <w:rFonts w:cs="Times New Roman"/>
                <w:sz w:val="20"/>
              </w:rPr>
            </w:pPr>
          </w:p>
        </w:tc>
        <w:tc>
          <w:tcPr>
            <w:tcW w:w="4699" w:type="dxa"/>
            <w:gridSpan w:val="4"/>
          </w:tcPr>
          <w:p w14:paraId="50A816AB" w14:textId="77777777" w:rsidR="00DC7177" w:rsidRPr="00EA0D1E" w:rsidRDefault="00DC7177" w:rsidP="00E62FF0">
            <w:pPr>
              <w:tabs>
                <w:tab w:val="decimal" w:pos="885"/>
              </w:tabs>
              <w:spacing w:line="240" w:lineRule="atLeast"/>
              <w:ind w:left="-105"/>
              <w:jc w:val="center"/>
              <w:rPr>
                <w:rFonts w:cs="Times New Roman"/>
                <w:sz w:val="20"/>
              </w:rPr>
            </w:pPr>
            <w:r>
              <w:rPr>
                <w:rFonts w:cs="Times New Roman"/>
                <w:b/>
                <w:bCs/>
                <w:sz w:val="20"/>
              </w:rPr>
              <w:t>Bank Only</w:t>
            </w:r>
          </w:p>
        </w:tc>
      </w:tr>
      <w:tr w:rsidR="00DC7177" w14:paraId="00A31F04" w14:textId="77777777" w:rsidTr="00DC7177">
        <w:tc>
          <w:tcPr>
            <w:tcW w:w="3330" w:type="dxa"/>
          </w:tcPr>
          <w:p w14:paraId="05615E25" w14:textId="03C47053" w:rsidR="00DC7177" w:rsidRPr="005416BE" w:rsidRDefault="00DC7177" w:rsidP="00E62FF0">
            <w:pPr>
              <w:spacing w:line="240" w:lineRule="atLeast"/>
              <w:ind w:right="-104"/>
              <w:rPr>
                <w:rFonts w:cstheme="minorBidi"/>
                <w:sz w:val="20"/>
                <w:szCs w:val="25"/>
                <w:lang w:val="en-US" w:bidi="th-TH"/>
              </w:rPr>
            </w:pPr>
          </w:p>
        </w:tc>
        <w:tc>
          <w:tcPr>
            <w:tcW w:w="2070" w:type="dxa"/>
          </w:tcPr>
          <w:p w14:paraId="036568F8" w14:textId="77777777" w:rsidR="00DC7177" w:rsidRPr="00EA0D1E" w:rsidRDefault="00DC7177" w:rsidP="00E62FF0">
            <w:pPr>
              <w:spacing w:line="240" w:lineRule="atLeast"/>
              <w:rPr>
                <w:rFonts w:cs="Times New Roman"/>
                <w:sz w:val="20"/>
              </w:rPr>
            </w:pPr>
          </w:p>
        </w:tc>
        <w:tc>
          <w:tcPr>
            <w:tcW w:w="1170" w:type="dxa"/>
          </w:tcPr>
          <w:p w14:paraId="6478960F" w14:textId="77777777" w:rsidR="00DC7177" w:rsidRPr="00EA0D1E" w:rsidRDefault="00DC7177" w:rsidP="00E62FF0">
            <w:pPr>
              <w:tabs>
                <w:tab w:val="decimal" w:pos="885"/>
              </w:tabs>
              <w:spacing w:line="240" w:lineRule="atLeast"/>
              <w:ind w:left="-105"/>
              <w:rPr>
                <w:rFonts w:cs="Times New Roman"/>
                <w:sz w:val="20"/>
              </w:rPr>
            </w:pPr>
          </w:p>
        </w:tc>
        <w:tc>
          <w:tcPr>
            <w:tcW w:w="1173" w:type="dxa"/>
          </w:tcPr>
          <w:p w14:paraId="01219E7C" w14:textId="77777777" w:rsidR="00DC7177" w:rsidRPr="00EA0D1E" w:rsidRDefault="00DC7177" w:rsidP="00E62FF0">
            <w:pPr>
              <w:tabs>
                <w:tab w:val="decimal" w:pos="885"/>
              </w:tabs>
              <w:spacing w:line="240" w:lineRule="atLeast"/>
              <w:ind w:left="-105"/>
              <w:rPr>
                <w:rFonts w:cs="Times New Roman"/>
                <w:sz w:val="20"/>
              </w:rPr>
            </w:pPr>
          </w:p>
        </w:tc>
        <w:tc>
          <w:tcPr>
            <w:tcW w:w="1167" w:type="dxa"/>
          </w:tcPr>
          <w:p w14:paraId="01C9B725" w14:textId="77777777" w:rsidR="00DC7177" w:rsidRPr="00EA0D1E" w:rsidRDefault="00DC7177" w:rsidP="00E62FF0">
            <w:pPr>
              <w:tabs>
                <w:tab w:val="decimal" w:pos="885"/>
              </w:tabs>
              <w:spacing w:line="240" w:lineRule="atLeast"/>
              <w:ind w:left="-105"/>
              <w:rPr>
                <w:rFonts w:cs="Times New Roman"/>
                <w:sz w:val="20"/>
              </w:rPr>
            </w:pPr>
          </w:p>
        </w:tc>
        <w:tc>
          <w:tcPr>
            <w:tcW w:w="1189" w:type="dxa"/>
          </w:tcPr>
          <w:p w14:paraId="3283AD7B" w14:textId="77777777" w:rsidR="00DC7177" w:rsidRPr="00EA0D1E" w:rsidRDefault="00DC7177" w:rsidP="00E62FF0">
            <w:pPr>
              <w:tabs>
                <w:tab w:val="decimal" w:pos="885"/>
              </w:tabs>
              <w:spacing w:line="240" w:lineRule="atLeast"/>
              <w:ind w:left="-105"/>
              <w:rPr>
                <w:rFonts w:cs="Times New Roman"/>
                <w:sz w:val="20"/>
              </w:rPr>
            </w:pPr>
          </w:p>
        </w:tc>
      </w:tr>
      <w:tr w:rsidR="00DC7177" w14:paraId="47FDEA24" w14:textId="77777777" w:rsidTr="00DC7177">
        <w:tc>
          <w:tcPr>
            <w:tcW w:w="3330" w:type="dxa"/>
          </w:tcPr>
          <w:p w14:paraId="0CE980AF" w14:textId="0BF2C4EA" w:rsidR="00DC7177" w:rsidRDefault="00DC7177" w:rsidP="00E62FF0">
            <w:pPr>
              <w:spacing w:line="240" w:lineRule="atLeast"/>
              <w:ind w:right="-104"/>
              <w:rPr>
                <w:rFonts w:cs="Times New Roman"/>
                <w:sz w:val="20"/>
              </w:rPr>
            </w:pPr>
            <w:r>
              <w:rPr>
                <w:rFonts w:cs="Times New Roman"/>
                <w:sz w:val="20"/>
              </w:rPr>
              <w:t xml:space="preserve">            </w:t>
            </w:r>
            <w:r w:rsidR="00D605A0">
              <w:rPr>
                <w:rFonts w:cs="Times New Roman"/>
                <w:sz w:val="20"/>
              </w:rPr>
              <w:t xml:space="preserve">   Risk level</w:t>
            </w:r>
          </w:p>
        </w:tc>
        <w:tc>
          <w:tcPr>
            <w:tcW w:w="2070" w:type="dxa"/>
          </w:tcPr>
          <w:p w14:paraId="74FA7973" w14:textId="77777777" w:rsidR="00DC7177" w:rsidRDefault="00DC7177" w:rsidP="00E62FF0">
            <w:pPr>
              <w:spacing w:line="240" w:lineRule="atLeast"/>
              <w:rPr>
                <w:rFonts w:cs="Times New Roman"/>
                <w:sz w:val="20"/>
              </w:rPr>
            </w:pPr>
          </w:p>
        </w:tc>
        <w:tc>
          <w:tcPr>
            <w:tcW w:w="1170" w:type="dxa"/>
          </w:tcPr>
          <w:p w14:paraId="4812237E" w14:textId="77777777" w:rsidR="00DC7177" w:rsidRPr="00EA0D1E" w:rsidRDefault="00DC7177" w:rsidP="00E62FF0">
            <w:pPr>
              <w:tabs>
                <w:tab w:val="decimal" w:pos="885"/>
              </w:tabs>
              <w:spacing w:line="240" w:lineRule="atLeast"/>
              <w:ind w:left="-105"/>
              <w:rPr>
                <w:rFonts w:cs="Times New Roman"/>
                <w:sz w:val="20"/>
              </w:rPr>
            </w:pPr>
            <w:r>
              <w:rPr>
                <w:rFonts w:cs="Times New Roman"/>
                <w:sz w:val="20"/>
              </w:rPr>
              <w:t xml:space="preserve">Stage </w:t>
            </w:r>
            <w:r>
              <w:rPr>
                <w:sz w:val="20"/>
              </w:rPr>
              <w:t>1</w:t>
            </w:r>
          </w:p>
        </w:tc>
        <w:tc>
          <w:tcPr>
            <w:tcW w:w="1173" w:type="dxa"/>
          </w:tcPr>
          <w:p w14:paraId="7AE87635" w14:textId="77777777" w:rsidR="00DC7177" w:rsidRPr="00EA0D1E" w:rsidRDefault="00DC7177" w:rsidP="00E62FF0">
            <w:pPr>
              <w:tabs>
                <w:tab w:val="decimal" w:pos="885"/>
              </w:tabs>
              <w:spacing w:line="240" w:lineRule="atLeast"/>
              <w:ind w:left="-105"/>
              <w:rPr>
                <w:rFonts w:cs="Times New Roman"/>
                <w:sz w:val="20"/>
              </w:rPr>
            </w:pPr>
            <w:r>
              <w:rPr>
                <w:sz w:val="20"/>
                <w:szCs w:val="25"/>
              </w:rPr>
              <w:t>Stage 2</w:t>
            </w:r>
          </w:p>
        </w:tc>
        <w:tc>
          <w:tcPr>
            <w:tcW w:w="1167" w:type="dxa"/>
          </w:tcPr>
          <w:p w14:paraId="430BBC80" w14:textId="77777777" w:rsidR="00DC7177" w:rsidRPr="00EA0D1E" w:rsidRDefault="00DC7177" w:rsidP="00E62FF0">
            <w:pPr>
              <w:tabs>
                <w:tab w:val="decimal" w:pos="885"/>
              </w:tabs>
              <w:spacing w:line="240" w:lineRule="atLeast"/>
              <w:ind w:left="-105"/>
              <w:rPr>
                <w:rFonts w:cs="Times New Roman"/>
                <w:sz w:val="20"/>
              </w:rPr>
            </w:pPr>
            <w:r>
              <w:rPr>
                <w:sz w:val="20"/>
                <w:szCs w:val="25"/>
              </w:rPr>
              <w:t>Stage 3</w:t>
            </w:r>
          </w:p>
        </w:tc>
        <w:tc>
          <w:tcPr>
            <w:tcW w:w="1189" w:type="dxa"/>
          </w:tcPr>
          <w:p w14:paraId="344B4E0C" w14:textId="77777777" w:rsidR="00DC7177" w:rsidRPr="00EA0D1E" w:rsidRDefault="00DC7177" w:rsidP="00E62FF0">
            <w:pPr>
              <w:tabs>
                <w:tab w:val="decimal" w:pos="885"/>
              </w:tabs>
              <w:spacing w:line="240" w:lineRule="atLeast"/>
              <w:ind w:left="-105"/>
              <w:rPr>
                <w:rFonts w:cs="Times New Roman"/>
                <w:sz w:val="20"/>
              </w:rPr>
            </w:pPr>
            <w:r>
              <w:rPr>
                <w:rFonts w:cs="Times New Roman"/>
                <w:sz w:val="20"/>
              </w:rPr>
              <w:t>Total</w:t>
            </w:r>
          </w:p>
        </w:tc>
      </w:tr>
      <w:tr w:rsidR="00DC7177" w14:paraId="419CF968" w14:textId="77777777" w:rsidTr="00DC7177">
        <w:tc>
          <w:tcPr>
            <w:tcW w:w="3330" w:type="dxa"/>
          </w:tcPr>
          <w:p w14:paraId="730C415D" w14:textId="77777777" w:rsidR="00DC7177" w:rsidRDefault="00DC7177" w:rsidP="00E62FF0">
            <w:pPr>
              <w:spacing w:line="240" w:lineRule="atLeast"/>
              <w:ind w:right="-104"/>
              <w:rPr>
                <w:rFonts w:cs="Times New Roman"/>
                <w:sz w:val="20"/>
              </w:rPr>
            </w:pPr>
          </w:p>
        </w:tc>
        <w:tc>
          <w:tcPr>
            <w:tcW w:w="2070" w:type="dxa"/>
          </w:tcPr>
          <w:p w14:paraId="38348845" w14:textId="77777777" w:rsidR="00DC7177" w:rsidRDefault="00DC7177" w:rsidP="00E62FF0">
            <w:pPr>
              <w:spacing w:line="240" w:lineRule="atLeast"/>
              <w:rPr>
                <w:rFonts w:cs="Times New Roman"/>
                <w:sz w:val="20"/>
              </w:rPr>
            </w:pPr>
          </w:p>
        </w:tc>
        <w:tc>
          <w:tcPr>
            <w:tcW w:w="4699" w:type="dxa"/>
            <w:gridSpan w:val="4"/>
          </w:tcPr>
          <w:p w14:paraId="525C7FBB" w14:textId="77777777" w:rsidR="00DC7177" w:rsidRDefault="00DC7177" w:rsidP="00E62FF0">
            <w:pPr>
              <w:tabs>
                <w:tab w:val="decimal" w:pos="885"/>
              </w:tabs>
              <w:spacing w:line="240" w:lineRule="atLeast"/>
              <w:ind w:left="-105"/>
              <w:jc w:val="center"/>
              <w:rPr>
                <w:rFonts w:cs="Times New Roman"/>
                <w:sz w:val="20"/>
              </w:rPr>
            </w:pPr>
            <w:r>
              <w:rPr>
                <w:rFonts w:cs="Times New Roman"/>
                <w:i/>
                <w:iCs/>
                <w:sz w:val="20"/>
              </w:rPr>
              <w:t>(in million Baht)</w:t>
            </w:r>
          </w:p>
        </w:tc>
      </w:tr>
      <w:tr w:rsidR="00B3755F" w14:paraId="077236C1" w14:textId="77777777" w:rsidTr="00DC7177">
        <w:tc>
          <w:tcPr>
            <w:tcW w:w="3330" w:type="dxa"/>
          </w:tcPr>
          <w:p w14:paraId="4DEAFAA4" w14:textId="37142E82" w:rsidR="00B3755F" w:rsidRPr="00C97207" w:rsidRDefault="00B3755F" w:rsidP="00B3755F">
            <w:pPr>
              <w:spacing w:line="240" w:lineRule="atLeast"/>
              <w:ind w:left="160" w:right="-104" w:hanging="160"/>
              <w:rPr>
                <w:rFonts w:cs="Times New Roman"/>
                <w:sz w:val="20"/>
              </w:rPr>
            </w:pPr>
            <w:r>
              <w:rPr>
                <w:b/>
                <w:bCs/>
                <w:i/>
                <w:iCs/>
                <w:sz w:val="20"/>
              </w:rPr>
              <w:t>Loans to customers and accrued    interest rece</w:t>
            </w:r>
            <w:r w:rsidR="009F3124">
              <w:rPr>
                <w:b/>
                <w:bCs/>
                <w:i/>
                <w:iCs/>
                <w:sz w:val="20"/>
              </w:rPr>
              <w:t>i</w:t>
            </w:r>
            <w:r>
              <w:rPr>
                <w:b/>
                <w:bCs/>
                <w:i/>
                <w:iCs/>
                <w:sz w:val="20"/>
              </w:rPr>
              <w:t>vables</w:t>
            </w:r>
            <w:r w:rsidR="00384820">
              <w:rPr>
                <w:b/>
                <w:bCs/>
                <w:i/>
                <w:iCs/>
                <w:sz w:val="20"/>
              </w:rPr>
              <w:t xml:space="preserve"> - net</w:t>
            </w:r>
          </w:p>
        </w:tc>
        <w:tc>
          <w:tcPr>
            <w:tcW w:w="2070" w:type="dxa"/>
          </w:tcPr>
          <w:p w14:paraId="4A9E33A7" w14:textId="77777777" w:rsidR="00B3755F" w:rsidRDefault="00B3755F" w:rsidP="00B3755F">
            <w:pPr>
              <w:spacing w:line="240" w:lineRule="atLeast"/>
              <w:jc w:val="center"/>
              <w:rPr>
                <w:rFonts w:cs="Times New Roman"/>
                <w:sz w:val="20"/>
              </w:rPr>
            </w:pPr>
          </w:p>
        </w:tc>
        <w:tc>
          <w:tcPr>
            <w:tcW w:w="1170" w:type="dxa"/>
          </w:tcPr>
          <w:p w14:paraId="323071D9" w14:textId="77777777" w:rsidR="00B3755F" w:rsidRDefault="00B3755F" w:rsidP="00B3755F">
            <w:pPr>
              <w:tabs>
                <w:tab w:val="decimal" w:pos="885"/>
              </w:tabs>
              <w:spacing w:line="240" w:lineRule="atLeast"/>
              <w:ind w:left="-105"/>
              <w:rPr>
                <w:rFonts w:cs="Times New Roman"/>
                <w:sz w:val="20"/>
              </w:rPr>
            </w:pPr>
          </w:p>
        </w:tc>
        <w:tc>
          <w:tcPr>
            <w:tcW w:w="1173" w:type="dxa"/>
          </w:tcPr>
          <w:p w14:paraId="078C660E" w14:textId="77777777" w:rsidR="00B3755F" w:rsidRPr="00C97207" w:rsidRDefault="00B3755F" w:rsidP="00B3755F">
            <w:pPr>
              <w:tabs>
                <w:tab w:val="decimal" w:pos="885"/>
              </w:tabs>
              <w:spacing w:line="240" w:lineRule="atLeast"/>
              <w:ind w:left="-105"/>
              <w:rPr>
                <w:rFonts w:cs="Times New Roman"/>
                <w:b/>
                <w:bCs/>
                <w:sz w:val="20"/>
              </w:rPr>
            </w:pPr>
          </w:p>
        </w:tc>
        <w:tc>
          <w:tcPr>
            <w:tcW w:w="1167" w:type="dxa"/>
          </w:tcPr>
          <w:p w14:paraId="3033E0DB" w14:textId="77777777" w:rsidR="00B3755F" w:rsidRDefault="00B3755F" w:rsidP="00B3755F">
            <w:pPr>
              <w:tabs>
                <w:tab w:val="decimal" w:pos="885"/>
              </w:tabs>
              <w:spacing w:line="240" w:lineRule="atLeast"/>
              <w:ind w:left="-105"/>
              <w:rPr>
                <w:rFonts w:cs="Times New Roman"/>
                <w:sz w:val="20"/>
              </w:rPr>
            </w:pPr>
          </w:p>
        </w:tc>
        <w:tc>
          <w:tcPr>
            <w:tcW w:w="1189" w:type="dxa"/>
          </w:tcPr>
          <w:p w14:paraId="51460D1F" w14:textId="77777777" w:rsidR="00B3755F" w:rsidRDefault="00B3755F" w:rsidP="00B3755F">
            <w:pPr>
              <w:tabs>
                <w:tab w:val="decimal" w:pos="885"/>
              </w:tabs>
              <w:spacing w:line="240" w:lineRule="atLeast"/>
              <w:ind w:left="-105"/>
              <w:rPr>
                <w:rFonts w:cs="Times New Roman"/>
                <w:sz w:val="20"/>
              </w:rPr>
            </w:pPr>
          </w:p>
        </w:tc>
      </w:tr>
      <w:tr w:rsidR="00B3755F" w14:paraId="6C998FAB" w14:textId="77777777" w:rsidTr="00DC7177">
        <w:tc>
          <w:tcPr>
            <w:tcW w:w="3330" w:type="dxa"/>
          </w:tcPr>
          <w:p w14:paraId="7004249D" w14:textId="51031EF3" w:rsidR="00B3755F" w:rsidRDefault="00D605A0" w:rsidP="00B3755F">
            <w:pPr>
              <w:spacing w:line="240" w:lineRule="atLeast"/>
              <w:ind w:right="-104"/>
              <w:rPr>
                <w:b/>
                <w:bCs/>
                <w:i/>
                <w:iCs/>
                <w:sz w:val="20"/>
              </w:rPr>
            </w:pPr>
            <w:r>
              <w:rPr>
                <w:rFonts w:cs="Times New Roman"/>
                <w:sz w:val="20"/>
              </w:rPr>
              <w:t>Low</w:t>
            </w:r>
          </w:p>
        </w:tc>
        <w:tc>
          <w:tcPr>
            <w:tcW w:w="2070" w:type="dxa"/>
          </w:tcPr>
          <w:p w14:paraId="69FDA02E" w14:textId="7C5E783D" w:rsidR="00B3755F" w:rsidRDefault="00B3755F" w:rsidP="00B3755F">
            <w:pPr>
              <w:spacing w:line="240" w:lineRule="atLeast"/>
              <w:jc w:val="center"/>
              <w:rPr>
                <w:rFonts w:cs="Times New Roman"/>
                <w:sz w:val="20"/>
              </w:rPr>
            </w:pPr>
          </w:p>
        </w:tc>
        <w:tc>
          <w:tcPr>
            <w:tcW w:w="1170" w:type="dxa"/>
          </w:tcPr>
          <w:p w14:paraId="41F6FC5F" w14:textId="01E00371" w:rsidR="00B3755F" w:rsidRDefault="00905A0B" w:rsidP="00B3755F">
            <w:pPr>
              <w:tabs>
                <w:tab w:val="decimal" w:pos="885"/>
              </w:tabs>
              <w:spacing w:line="240" w:lineRule="atLeast"/>
              <w:ind w:left="-105"/>
              <w:rPr>
                <w:rFonts w:cs="Times New Roman"/>
                <w:sz w:val="20"/>
              </w:rPr>
            </w:pPr>
            <w:r>
              <w:rPr>
                <w:rFonts w:cs="Times New Roman"/>
                <w:sz w:val="20"/>
              </w:rPr>
              <w:t>586</w:t>
            </w:r>
            <w:r w:rsidR="00360C2B">
              <w:rPr>
                <w:rFonts w:cs="Times New Roman"/>
                <w:sz w:val="20"/>
              </w:rPr>
              <w:t>,</w:t>
            </w:r>
            <w:r>
              <w:rPr>
                <w:rFonts w:cs="Times New Roman"/>
                <w:sz w:val="20"/>
              </w:rPr>
              <w:t>100</w:t>
            </w:r>
          </w:p>
        </w:tc>
        <w:tc>
          <w:tcPr>
            <w:tcW w:w="1173" w:type="dxa"/>
          </w:tcPr>
          <w:p w14:paraId="3B3CA56C" w14:textId="2BBBC3F2" w:rsidR="00B3755F" w:rsidRPr="00905A0B" w:rsidRDefault="00905A0B" w:rsidP="00B3755F">
            <w:pPr>
              <w:tabs>
                <w:tab w:val="decimal" w:pos="885"/>
              </w:tabs>
              <w:spacing w:line="240" w:lineRule="atLeast"/>
              <w:ind w:left="-105"/>
              <w:rPr>
                <w:rFonts w:cs="Times New Roman"/>
                <w:sz w:val="20"/>
              </w:rPr>
            </w:pPr>
            <w:r w:rsidRPr="00905A0B">
              <w:rPr>
                <w:rFonts w:cs="Times New Roman"/>
                <w:sz w:val="20"/>
              </w:rPr>
              <w:t>20,277</w:t>
            </w:r>
          </w:p>
        </w:tc>
        <w:tc>
          <w:tcPr>
            <w:tcW w:w="1167" w:type="dxa"/>
          </w:tcPr>
          <w:p w14:paraId="20A30311" w14:textId="653517C8" w:rsidR="00B3755F" w:rsidRDefault="008E70E3" w:rsidP="00B3755F">
            <w:pPr>
              <w:tabs>
                <w:tab w:val="decimal" w:pos="885"/>
              </w:tabs>
              <w:spacing w:line="240" w:lineRule="atLeast"/>
              <w:ind w:left="-105"/>
              <w:rPr>
                <w:rFonts w:cs="Times New Roman"/>
                <w:sz w:val="20"/>
              </w:rPr>
            </w:pPr>
            <w:r>
              <w:rPr>
                <w:rFonts w:cs="Times New Roman"/>
                <w:sz w:val="20"/>
              </w:rPr>
              <w:t>158</w:t>
            </w:r>
          </w:p>
        </w:tc>
        <w:tc>
          <w:tcPr>
            <w:tcW w:w="1189" w:type="dxa"/>
          </w:tcPr>
          <w:p w14:paraId="28B96D0F" w14:textId="0252B8D0" w:rsidR="00B3755F" w:rsidRDefault="00905A0B" w:rsidP="00B3755F">
            <w:pPr>
              <w:tabs>
                <w:tab w:val="decimal" w:pos="885"/>
              </w:tabs>
              <w:spacing w:line="240" w:lineRule="atLeast"/>
              <w:ind w:left="-105"/>
              <w:rPr>
                <w:rFonts w:cs="Times New Roman"/>
                <w:sz w:val="20"/>
              </w:rPr>
            </w:pPr>
            <w:r>
              <w:rPr>
                <w:rFonts w:cs="Times New Roman"/>
                <w:sz w:val="20"/>
              </w:rPr>
              <w:t>606</w:t>
            </w:r>
            <w:r w:rsidR="00360C2B">
              <w:rPr>
                <w:rFonts w:cs="Times New Roman"/>
                <w:sz w:val="20"/>
              </w:rPr>
              <w:t>,</w:t>
            </w:r>
            <w:r>
              <w:rPr>
                <w:rFonts w:cs="Times New Roman"/>
                <w:sz w:val="20"/>
              </w:rPr>
              <w:t>535</w:t>
            </w:r>
          </w:p>
        </w:tc>
      </w:tr>
      <w:tr w:rsidR="00B3755F" w14:paraId="74F1267A" w14:textId="77777777" w:rsidTr="00DC7177">
        <w:tc>
          <w:tcPr>
            <w:tcW w:w="3330" w:type="dxa"/>
          </w:tcPr>
          <w:p w14:paraId="3566DEE2" w14:textId="4D24BB3C" w:rsidR="00B3755F" w:rsidRPr="00C97207" w:rsidRDefault="00D605A0" w:rsidP="00B3755F">
            <w:pPr>
              <w:spacing w:line="240" w:lineRule="atLeast"/>
              <w:ind w:right="-104"/>
              <w:rPr>
                <w:rFonts w:cs="Times New Roman"/>
                <w:sz w:val="20"/>
              </w:rPr>
            </w:pPr>
            <w:r>
              <w:rPr>
                <w:rFonts w:cs="Times New Roman"/>
                <w:sz w:val="20"/>
              </w:rPr>
              <w:t>Medium</w:t>
            </w:r>
          </w:p>
        </w:tc>
        <w:tc>
          <w:tcPr>
            <w:tcW w:w="2070" w:type="dxa"/>
          </w:tcPr>
          <w:p w14:paraId="46815A92" w14:textId="2739996F" w:rsidR="00B3755F" w:rsidRDefault="00B3755F" w:rsidP="00B3755F">
            <w:pPr>
              <w:spacing w:line="240" w:lineRule="atLeast"/>
              <w:jc w:val="center"/>
              <w:rPr>
                <w:rFonts w:cs="Times New Roman"/>
                <w:sz w:val="20"/>
              </w:rPr>
            </w:pPr>
          </w:p>
        </w:tc>
        <w:tc>
          <w:tcPr>
            <w:tcW w:w="1170" w:type="dxa"/>
          </w:tcPr>
          <w:p w14:paraId="6B7C5E0A" w14:textId="27D21A9E" w:rsidR="00B3755F" w:rsidRDefault="00360C2B" w:rsidP="00B3755F">
            <w:pPr>
              <w:tabs>
                <w:tab w:val="decimal" w:pos="885"/>
              </w:tabs>
              <w:spacing w:line="240" w:lineRule="atLeast"/>
              <w:ind w:left="-105"/>
              <w:rPr>
                <w:rFonts w:cs="Times New Roman"/>
                <w:sz w:val="20"/>
              </w:rPr>
            </w:pPr>
            <w:r>
              <w:rPr>
                <w:rFonts w:cs="Times New Roman"/>
                <w:sz w:val="20"/>
              </w:rPr>
              <w:t>14,727</w:t>
            </w:r>
          </w:p>
        </w:tc>
        <w:tc>
          <w:tcPr>
            <w:tcW w:w="1173" w:type="dxa"/>
          </w:tcPr>
          <w:p w14:paraId="1D309F05" w14:textId="6D4F2025" w:rsidR="00B3755F" w:rsidRDefault="00360C2B" w:rsidP="00B3755F">
            <w:pPr>
              <w:tabs>
                <w:tab w:val="decimal" w:pos="885"/>
              </w:tabs>
              <w:spacing w:line="240" w:lineRule="atLeast"/>
              <w:ind w:left="-105"/>
              <w:rPr>
                <w:rFonts w:cs="Times New Roman"/>
                <w:sz w:val="20"/>
              </w:rPr>
            </w:pPr>
            <w:r>
              <w:rPr>
                <w:rFonts w:cs="Times New Roman"/>
                <w:sz w:val="20"/>
              </w:rPr>
              <w:t>37,066</w:t>
            </w:r>
          </w:p>
        </w:tc>
        <w:tc>
          <w:tcPr>
            <w:tcW w:w="1167" w:type="dxa"/>
          </w:tcPr>
          <w:p w14:paraId="6D51402E" w14:textId="6F479786" w:rsidR="00B3755F" w:rsidRDefault="00C92469" w:rsidP="00B3755F">
            <w:pPr>
              <w:tabs>
                <w:tab w:val="decimal" w:pos="885"/>
              </w:tabs>
              <w:spacing w:line="240" w:lineRule="atLeast"/>
              <w:ind w:left="-105"/>
              <w:rPr>
                <w:rFonts w:cs="Times New Roman"/>
                <w:sz w:val="20"/>
              </w:rPr>
            </w:pPr>
            <w:r>
              <w:rPr>
                <w:rFonts w:cs="Times New Roman"/>
                <w:sz w:val="20"/>
              </w:rPr>
              <w:t>258</w:t>
            </w:r>
          </w:p>
        </w:tc>
        <w:tc>
          <w:tcPr>
            <w:tcW w:w="1189" w:type="dxa"/>
          </w:tcPr>
          <w:p w14:paraId="61181BD8" w14:textId="39BAB268" w:rsidR="00B3755F" w:rsidRDefault="000A355E" w:rsidP="00B3755F">
            <w:pPr>
              <w:tabs>
                <w:tab w:val="decimal" w:pos="885"/>
              </w:tabs>
              <w:spacing w:line="240" w:lineRule="atLeast"/>
              <w:ind w:left="-105"/>
              <w:rPr>
                <w:rFonts w:cs="Times New Roman"/>
                <w:sz w:val="20"/>
              </w:rPr>
            </w:pPr>
            <w:r>
              <w:rPr>
                <w:rFonts w:cs="Times New Roman"/>
                <w:sz w:val="20"/>
              </w:rPr>
              <w:t>5</w:t>
            </w:r>
            <w:r w:rsidR="00C92469">
              <w:rPr>
                <w:rFonts w:cs="Times New Roman"/>
                <w:sz w:val="20"/>
              </w:rPr>
              <w:t>2,051</w:t>
            </w:r>
          </w:p>
        </w:tc>
      </w:tr>
      <w:tr w:rsidR="00B3755F" w14:paraId="6D0FC114" w14:textId="77777777" w:rsidTr="00DC7177">
        <w:tc>
          <w:tcPr>
            <w:tcW w:w="3330" w:type="dxa"/>
          </w:tcPr>
          <w:p w14:paraId="1CA2A895" w14:textId="18ADF267" w:rsidR="00B3755F" w:rsidRPr="00C97207" w:rsidRDefault="00D605A0" w:rsidP="00B3755F">
            <w:pPr>
              <w:spacing w:line="240" w:lineRule="atLeast"/>
              <w:ind w:right="-104"/>
              <w:rPr>
                <w:rFonts w:cs="Times New Roman"/>
                <w:sz w:val="20"/>
              </w:rPr>
            </w:pPr>
            <w:r>
              <w:rPr>
                <w:rFonts w:cs="Times New Roman"/>
                <w:sz w:val="20"/>
              </w:rPr>
              <w:t>High</w:t>
            </w:r>
          </w:p>
        </w:tc>
        <w:tc>
          <w:tcPr>
            <w:tcW w:w="2070" w:type="dxa"/>
          </w:tcPr>
          <w:p w14:paraId="272A165A" w14:textId="67BFECD2" w:rsidR="00B3755F" w:rsidRDefault="00B3755F" w:rsidP="00B3755F">
            <w:pPr>
              <w:spacing w:line="240" w:lineRule="atLeast"/>
              <w:jc w:val="center"/>
              <w:rPr>
                <w:rFonts w:cs="Times New Roman"/>
                <w:sz w:val="20"/>
              </w:rPr>
            </w:pPr>
          </w:p>
        </w:tc>
        <w:tc>
          <w:tcPr>
            <w:tcW w:w="1170" w:type="dxa"/>
          </w:tcPr>
          <w:p w14:paraId="14A83358" w14:textId="4F380694" w:rsidR="00B3755F" w:rsidRDefault="00B3755F" w:rsidP="001813A7">
            <w:pPr>
              <w:pBdr>
                <w:bottom w:val="single" w:sz="4" w:space="1" w:color="auto"/>
              </w:pBdr>
              <w:tabs>
                <w:tab w:val="decimal" w:pos="885"/>
              </w:tabs>
              <w:spacing w:line="240" w:lineRule="atLeast"/>
              <w:ind w:left="-105"/>
              <w:rPr>
                <w:rFonts w:cs="Times New Roman"/>
                <w:sz w:val="20"/>
              </w:rPr>
            </w:pPr>
            <w:r>
              <w:rPr>
                <w:rFonts w:cs="Times New Roman"/>
                <w:sz w:val="20"/>
              </w:rPr>
              <w:t>-</w:t>
            </w:r>
          </w:p>
        </w:tc>
        <w:tc>
          <w:tcPr>
            <w:tcW w:w="1173" w:type="dxa"/>
          </w:tcPr>
          <w:p w14:paraId="13C676BC" w14:textId="3361480A" w:rsidR="00B3755F" w:rsidRDefault="00B3755F" w:rsidP="001813A7">
            <w:pPr>
              <w:pBdr>
                <w:bottom w:val="single" w:sz="4" w:space="1" w:color="auto"/>
              </w:pBdr>
              <w:tabs>
                <w:tab w:val="decimal" w:pos="885"/>
              </w:tabs>
              <w:spacing w:line="240" w:lineRule="atLeast"/>
              <w:ind w:left="-105"/>
              <w:rPr>
                <w:rFonts w:cs="Times New Roman"/>
                <w:sz w:val="20"/>
              </w:rPr>
            </w:pPr>
            <w:r>
              <w:rPr>
                <w:rFonts w:cs="Times New Roman"/>
                <w:sz w:val="20"/>
              </w:rPr>
              <w:t>-</w:t>
            </w:r>
          </w:p>
        </w:tc>
        <w:tc>
          <w:tcPr>
            <w:tcW w:w="1167" w:type="dxa"/>
          </w:tcPr>
          <w:p w14:paraId="3FC5D3E0" w14:textId="54DB3B96" w:rsidR="00B3755F" w:rsidRDefault="00B3755F" w:rsidP="001813A7">
            <w:pPr>
              <w:pBdr>
                <w:bottom w:val="single" w:sz="4" w:space="1" w:color="auto"/>
              </w:pBdr>
              <w:tabs>
                <w:tab w:val="decimal" w:pos="885"/>
              </w:tabs>
              <w:spacing w:line="240" w:lineRule="atLeast"/>
              <w:ind w:left="-105"/>
              <w:rPr>
                <w:rFonts w:cs="Times New Roman"/>
                <w:sz w:val="20"/>
              </w:rPr>
            </w:pPr>
            <w:r>
              <w:rPr>
                <w:rFonts w:cs="Times New Roman"/>
                <w:sz w:val="20"/>
              </w:rPr>
              <w:t>20,</w:t>
            </w:r>
            <w:r w:rsidR="00C92469">
              <w:rPr>
                <w:rFonts w:cs="Times New Roman"/>
                <w:sz w:val="20"/>
              </w:rPr>
              <w:t>03</w:t>
            </w:r>
            <w:r w:rsidR="00DC7561">
              <w:rPr>
                <w:rFonts w:cs="Times New Roman"/>
                <w:sz w:val="20"/>
              </w:rPr>
              <w:t>8</w:t>
            </w:r>
          </w:p>
        </w:tc>
        <w:tc>
          <w:tcPr>
            <w:tcW w:w="1189" w:type="dxa"/>
          </w:tcPr>
          <w:p w14:paraId="235E2074" w14:textId="363118E1" w:rsidR="00B3755F" w:rsidRDefault="00B3755F" w:rsidP="001813A7">
            <w:pPr>
              <w:pBdr>
                <w:bottom w:val="single" w:sz="4" w:space="1" w:color="auto"/>
              </w:pBdr>
              <w:tabs>
                <w:tab w:val="decimal" w:pos="885"/>
              </w:tabs>
              <w:spacing w:line="240" w:lineRule="atLeast"/>
              <w:ind w:left="-105"/>
              <w:rPr>
                <w:rFonts w:cs="Times New Roman"/>
                <w:sz w:val="20"/>
              </w:rPr>
            </w:pPr>
            <w:r>
              <w:rPr>
                <w:rFonts w:cs="Times New Roman"/>
                <w:sz w:val="20"/>
              </w:rPr>
              <w:t>20,</w:t>
            </w:r>
            <w:r w:rsidR="00C92469">
              <w:rPr>
                <w:rFonts w:cs="Times New Roman"/>
                <w:sz w:val="20"/>
              </w:rPr>
              <w:t>03</w:t>
            </w:r>
            <w:r w:rsidR="00DC7561">
              <w:rPr>
                <w:rFonts w:cs="Times New Roman"/>
                <w:sz w:val="20"/>
              </w:rPr>
              <w:t>8</w:t>
            </w:r>
          </w:p>
        </w:tc>
      </w:tr>
      <w:tr w:rsidR="00B3755F" w14:paraId="67988194" w14:textId="77777777" w:rsidTr="00DC7177">
        <w:tc>
          <w:tcPr>
            <w:tcW w:w="3330" w:type="dxa"/>
          </w:tcPr>
          <w:p w14:paraId="07558C21" w14:textId="60B0098B" w:rsidR="00B3755F" w:rsidRPr="00C97207" w:rsidRDefault="00B3755F" w:rsidP="00B3755F">
            <w:pPr>
              <w:spacing w:line="240" w:lineRule="atLeast"/>
              <w:ind w:right="-104"/>
              <w:rPr>
                <w:rFonts w:cs="Times New Roman"/>
                <w:sz w:val="20"/>
              </w:rPr>
            </w:pPr>
            <w:r>
              <w:rPr>
                <w:rFonts w:cs="Times New Roman"/>
                <w:sz w:val="20"/>
              </w:rPr>
              <w:t>Gross carrying amount</w:t>
            </w:r>
          </w:p>
        </w:tc>
        <w:tc>
          <w:tcPr>
            <w:tcW w:w="2070" w:type="dxa"/>
          </w:tcPr>
          <w:p w14:paraId="77ED703A" w14:textId="77777777" w:rsidR="00B3755F" w:rsidRDefault="00B3755F" w:rsidP="00B3755F">
            <w:pPr>
              <w:spacing w:line="240" w:lineRule="atLeast"/>
              <w:jc w:val="center"/>
              <w:rPr>
                <w:rFonts w:cs="Times New Roman"/>
                <w:sz w:val="20"/>
              </w:rPr>
            </w:pPr>
          </w:p>
        </w:tc>
        <w:tc>
          <w:tcPr>
            <w:tcW w:w="1170" w:type="dxa"/>
          </w:tcPr>
          <w:p w14:paraId="6AF761A5" w14:textId="3F7785F8" w:rsidR="00B3755F" w:rsidRDefault="00B3755F" w:rsidP="00B3755F">
            <w:pPr>
              <w:tabs>
                <w:tab w:val="decimal" w:pos="885"/>
              </w:tabs>
              <w:spacing w:line="240" w:lineRule="atLeast"/>
              <w:ind w:left="-105"/>
              <w:rPr>
                <w:rFonts w:cs="Times New Roman"/>
                <w:sz w:val="20"/>
              </w:rPr>
            </w:pPr>
            <w:r>
              <w:rPr>
                <w:rFonts w:cs="Times New Roman"/>
                <w:sz w:val="20"/>
              </w:rPr>
              <w:t>600,82</w:t>
            </w:r>
            <w:r w:rsidR="00360C2B">
              <w:rPr>
                <w:rFonts w:cs="Times New Roman"/>
                <w:sz w:val="20"/>
              </w:rPr>
              <w:t>7</w:t>
            </w:r>
          </w:p>
        </w:tc>
        <w:tc>
          <w:tcPr>
            <w:tcW w:w="1173" w:type="dxa"/>
          </w:tcPr>
          <w:p w14:paraId="2F69EB75" w14:textId="300846EF" w:rsidR="00B3755F" w:rsidRDefault="00B3755F" w:rsidP="00B3755F">
            <w:pPr>
              <w:tabs>
                <w:tab w:val="decimal" w:pos="885"/>
              </w:tabs>
              <w:spacing w:line="240" w:lineRule="atLeast"/>
              <w:ind w:left="-105"/>
              <w:rPr>
                <w:rFonts w:cs="Times New Roman"/>
                <w:sz w:val="20"/>
              </w:rPr>
            </w:pPr>
            <w:r>
              <w:rPr>
                <w:rFonts w:cs="Times New Roman"/>
                <w:sz w:val="20"/>
              </w:rPr>
              <w:t>57,34</w:t>
            </w:r>
            <w:r w:rsidR="00C11170">
              <w:rPr>
                <w:rFonts w:cs="Times New Roman"/>
                <w:sz w:val="20"/>
              </w:rPr>
              <w:t>3</w:t>
            </w:r>
          </w:p>
        </w:tc>
        <w:tc>
          <w:tcPr>
            <w:tcW w:w="1167" w:type="dxa"/>
          </w:tcPr>
          <w:p w14:paraId="0D7AAC5E" w14:textId="2DED3E98" w:rsidR="00B3755F" w:rsidRDefault="00B3755F" w:rsidP="00B3755F">
            <w:pPr>
              <w:tabs>
                <w:tab w:val="decimal" w:pos="885"/>
              </w:tabs>
              <w:spacing w:line="240" w:lineRule="atLeast"/>
              <w:ind w:left="-105"/>
              <w:rPr>
                <w:rFonts w:cs="Times New Roman"/>
                <w:sz w:val="20"/>
              </w:rPr>
            </w:pPr>
            <w:r>
              <w:rPr>
                <w:rFonts w:cs="Times New Roman"/>
                <w:sz w:val="20"/>
              </w:rPr>
              <w:t>20,454</w:t>
            </w:r>
          </w:p>
        </w:tc>
        <w:tc>
          <w:tcPr>
            <w:tcW w:w="1189" w:type="dxa"/>
          </w:tcPr>
          <w:p w14:paraId="363342DA" w14:textId="01870F29" w:rsidR="00B3755F" w:rsidRDefault="00B3755F" w:rsidP="00B3755F">
            <w:pPr>
              <w:tabs>
                <w:tab w:val="decimal" w:pos="885"/>
              </w:tabs>
              <w:spacing w:line="240" w:lineRule="atLeast"/>
              <w:ind w:left="-105"/>
              <w:rPr>
                <w:rFonts w:cs="Times New Roman"/>
                <w:sz w:val="20"/>
              </w:rPr>
            </w:pPr>
            <w:r>
              <w:rPr>
                <w:rFonts w:cs="Times New Roman"/>
                <w:sz w:val="20"/>
              </w:rPr>
              <w:t>678,624</w:t>
            </w:r>
          </w:p>
        </w:tc>
      </w:tr>
      <w:tr w:rsidR="00B3755F" w14:paraId="3C3397F3" w14:textId="77777777" w:rsidTr="00DC7177">
        <w:tc>
          <w:tcPr>
            <w:tcW w:w="3330" w:type="dxa"/>
          </w:tcPr>
          <w:p w14:paraId="5022D368" w14:textId="765757F0" w:rsidR="00B3755F" w:rsidRDefault="00B3755F" w:rsidP="00B3755F">
            <w:pPr>
              <w:spacing w:line="240" w:lineRule="atLeast"/>
              <w:ind w:right="-104"/>
              <w:rPr>
                <w:rFonts w:cs="Times New Roman"/>
                <w:sz w:val="20"/>
              </w:rPr>
            </w:pPr>
            <w:r w:rsidRPr="00CB60C8">
              <w:rPr>
                <w:rFonts w:cs="Times New Roman"/>
                <w:i/>
                <w:iCs/>
                <w:sz w:val="20"/>
              </w:rPr>
              <w:t xml:space="preserve">Less </w:t>
            </w:r>
            <w:r w:rsidR="00DD5ECD">
              <w:rPr>
                <w:rFonts w:cs="Times New Roman"/>
                <w:sz w:val="20"/>
              </w:rPr>
              <w:t>a</w:t>
            </w:r>
            <w:r>
              <w:rPr>
                <w:rFonts w:cs="Times New Roman"/>
                <w:sz w:val="20"/>
              </w:rPr>
              <w:t>llowance for expected credit loss</w:t>
            </w:r>
          </w:p>
        </w:tc>
        <w:tc>
          <w:tcPr>
            <w:tcW w:w="2070" w:type="dxa"/>
          </w:tcPr>
          <w:p w14:paraId="63152D3F" w14:textId="77777777" w:rsidR="00B3755F" w:rsidRDefault="00B3755F" w:rsidP="00B3755F">
            <w:pPr>
              <w:spacing w:line="240" w:lineRule="atLeast"/>
              <w:jc w:val="center"/>
              <w:rPr>
                <w:rFonts w:cs="Times New Roman"/>
                <w:sz w:val="20"/>
              </w:rPr>
            </w:pPr>
          </w:p>
        </w:tc>
        <w:tc>
          <w:tcPr>
            <w:tcW w:w="1170" w:type="dxa"/>
          </w:tcPr>
          <w:p w14:paraId="3E75BC61" w14:textId="4D84AF33" w:rsidR="00B3755F" w:rsidRDefault="00B3755F" w:rsidP="00B3755F">
            <w:pPr>
              <w:tabs>
                <w:tab w:val="decimal" w:pos="885"/>
              </w:tabs>
              <w:spacing w:line="240" w:lineRule="atLeast"/>
              <w:ind w:left="-105"/>
              <w:rPr>
                <w:rFonts w:cs="Times New Roman"/>
                <w:sz w:val="20"/>
              </w:rPr>
            </w:pPr>
            <w:r>
              <w:rPr>
                <w:rFonts w:cs="Times New Roman"/>
                <w:sz w:val="20"/>
              </w:rPr>
              <w:t>(4,580)</w:t>
            </w:r>
          </w:p>
        </w:tc>
        <w:tc>
          <w:tcPr>
            <w:tcW w:w="1173" w:type="dxa"/>
          </w:tcPr>
          <w:p w14:paraId="45C89DB2" w14:textId="65423D5D" w:rsidR="00B3755F" w:rsidRDefault="00B3755F" w:rsidP="00B3755F">
            <w:pPr>
              <w:tabs>
                <w:tab w:val="decimal" w:pos="885"/>
              </w:tabs>
              <w:spacing w:line="240" w:lineRule="atLeast"/>
              <w:ind w:left="-105"/>
              <w:rPr>
                <w:rFonts w:cs="Times New Roman"/>
                <w:sz w:val="20"/>
              </w:rPr>
            </w:pPr>
            <w:r>
              <w:rPr>
                <w:rFonts w:cs="Times New Roman"/>
                <w:sz w:val="20"/>
              </w:rPr>
              <w:t>(11,357)</w:t>
            </w:r>
          </w:p>
        </w:tc>
        <w:tc>
          <w:tcPr>
            <w:tcW w:w="1167" w:type="dxa"/>
          </w:tcPr>
          <w:p w14:paraId="3C5681F1" w14:textId="3938FFE3" w:rsidR="00B3755F" w:rsidRDefault="00B3755F" w:rsidP="00B3755F">
            <w:pPr>
              <w:tabs>
                <w:tab w:val="decimal" w:pos="885"/>
              </w:tabs>
              <w:spacing w:line="240" w:lineRule="atLeast"/>
              <w:ind w:left="-105"/>
              <w:rPr>
                <w:rFonts w:cs="Times New Roman"/>
                <w:sz w:val="20"/>
              </w:rPr>
            </w:pPr>
            <w:r>
              <w:rPr>
                <w:rFonts w:cs="Times New Roman"/>
                <w:sz w:val="20"/>
              </w:rPr>
              <w:t>(9,436)</w:t>
            </w:r>
          </w:p>
        </w:tc>
        <w:tc>
          <w:tcPr>
            <w:tcW w:w="1189" w:type="dxa"/>
          </w:tcPr>
          <w:p w14:paraId="5DC3D0F1" w14:textId="17BF9E14" w:rsidR="00B3755F" w:rsidRDefault="00B3755F" w:rsidP="00B3755F">
            <w:pPr>
              <w:tabs>
                <w:tab w:val="decimal" w:pos="885"/>
              </w:tabs>
              <w:spacing w:line="240" w:lineRule="atLeast"/>
              <w:ind w:left="-105"/>
              <w:rPr>
                <w:rFonts w:cs="Times New Roman"/>
                <w:sz w:val="20"/>
              </w:rPr>
            </w:pPr>
            <w:r>
              <w:rPr>
                <w:rFonts w:cs="Times New Roman"/>
                <w:sz w:val="20"/>
              </w:rPr>
              <w:t>(25,373)</w:t>
            </w:r>
          </w:p>
        </w:tc>
      </w:tr>
      <w:tr w:rsidR="00B3755F" w14:paraId="3560C0FF" w14:textId="77777777" w:rsidTr="00DC7177">
        <w:tc>
          <w:tcPr>
            <w:tcW w:w="3330" w:type="dxa"/>
          </w:tcPr>
          <w:p w14:paraId="77B3A727" w14:textId="5BD8C2C3" w:rsidR="00B3755F" w:rsidRPr="00CB60C8" w:rsidRDefault="00B3755F" w:rsidP="00B3755F">
            <w:pPr>
              <w:spacing w:line="240" w:lineRule="atLeast"/>
              <w:ind w:right="-104"/>
              <w:rPr>
                <w:rFonts w:cs="Times New Roman"/>
                <w:i/>
                <w:iCs/>
                <w:sz w:val="20"/>
              </w:rPr>
            </w:pPr>
            <w:r>
              <w:rPr>
                <w:rFonts w:cs="Times New Roman"/>
                <w:b/>
                <w:bCs/>
                <w:sz w:val="20"/>
              </w:rPr>
              <w:t>Carrying amount</w:t>
            </w:r>
          </w:p>
        </w:tc>
        <w:tc>
          <w:tcPr>
            <w:tcW w:w="2070" w:type="dxa"/>
          </w:tcPr>
          <w:p w14:paraId="42207D3A" w14:textId="77777777" w:rsidR="00B3755F" w:rsidRDefault="00B3755F" w:rsidP="00B3755F">
            <w:pPr>
              <w:spacing w:line="240" w:lineRule="atLeast"/>
              <w:jc w:val="center"/>
              <w:rPr>
                <w:rFonts w:cs="Times New Roman"/>
                <w:sz w:val="20"/>
              </w:rPr>
            </w:pPr>
          </w:p>
        </w:tc>
        <w:tc>
          <w:tcPr>
            <w:tcW w:w="1170" w:type="dxa"/>
          </w:tcPr>
          <w:p w14:paraId="7370EFDC" w14:textId="341E5A49" w:rsidR="00B3755F"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6149E1">
              <w:rPr>
                <w:rFonts w:cs="Times New Roman"/>
                <w:b/>
                <w:bCs/>
                <w:sz w:val="20"/>
              </w:rPr>
              <w:t>596,2</w:t>
            </w:r>
            <w:r>
              <w:rPr>
                <w:rFonts w:cs="Times New Roman"/>
                <w:b/>
                <w:bCs/>
                <w:sz w:val="20"/>
              </w:rPr>
              <w:t>4</w:t>
            </w:r>
            <w:r w:rsidR="00360C2B">
              <w:rPr>
                <w:rFonts w:cs="Times New Roman"/>
                <w:b/>
                <w:bCs/>
                <w:sz w:val="20"/>
              </w:rPr>
              <w:t>7</w:t>
            </w:r>
          </w:p>
        </w:tc>
        <w:tc>
          <w:tcPr>
            <w:tcW w:w="1173" w:type="dxa"/>
          </w:tcPr>
          <w:p w14:paraId="4EAECA4D" w14:textId="3FC19480" w:rsidR="00B3755F"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6149E1">
              <w:rPr>
                <w:rFonts w:cs="Times New Roman"/>
                <w:b/>
                <w:bCs/>
                <w:sz w:val="20"/>
              </w:rPr>
              <w:t>45,98</w:t>
            </w:r>
            <w:r w:rsidR="00C11170">
              <w:rPr>
                <w:rFonts w:cs="Times New Roman"/>
                <w:b/>
                <w:bCs/>
                <w:sz w:val="20"/>
              </w:rPr>
              <w:t>6</w:t>
            </w:r>
          </w:p>
        </w:tc>
        <w:tc>
          <w:tcPr>
            <w:tcW w:w="1167" w:type="dxa"/>
          </w:tcPr>
          <w:p w14:paraId="2293BDB9" w14:textId="354948E1" w:rsidR="00B3755F"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6149E1">
              <w:rPr>
                <w:rFonts w:cs="Times New Roman"/>
                <w:b/>
                <w:bCs/>
                <w:sz w:val="20"/>
              </w:rPr>
              <w:t>11,018</w:t>
            </w:r>
          </w:p>
        </w:tc>
        <w:tc>
          <w:tcPr>
            <w:tcW w:w="1189" w:type="dxa"/>
          </w:tcPr>
          <w:p w14:paraId="18E21C34" w14:textId="17BC2750" w:rsidR="00B3755F" w:rsidRDefault="00B3755F" w:rsidP="00FA1872">
            <w:pPr>
              <w:pBdr>
                <w:top w:val="single" w:sz="4" w:space="1" w:color="auto"/>
                <w:bottom w:val="double" w:sz="4" w:space="1" w:color="auto"/>
              </w:pBdr>
              <w:tabs>
                <w:tab w:val="decimal" w:pos="885"/>
              </w:tabs>
              <w:spacing w:line="240" w:lineRule="atLeast"/>
              <w:ind w:left="-105"/>
              <w:rPr>
                <w:rFonts w:cs="Times New Roman"/>
                <w:sz w:val="20"/>
              </w:rPr>
            </w:pPr>
            <w:r w:rsidRPr="006149E1">
              <w:rPr>
                <w:rFonts w:cs="Times New Roman"/>
                <w:b/>
                <w:bCs/>
                <w:sz w:val="20"/>
              </w:rPr>
              <w:t>653,2</w:t>
            </w:r>
            <w:r>
              <w:rPr>
                <w:rFonts w:cs="Times New Roman"/>
                <w:b/>
                <w:bCs/>
                <w:sz w:val="20"/>
              </w:rPr>
              <w:t>51</w:t>
            </w:r>
          </w:p>
        </w:tc>
      </w:tr>
      <w:tr w:rsidR="00F224D0" w14:paraId="5072F5F4" w14:textId="77777777" w:rsidTr="00DC7177">
        <w:tc>
          <w:tcPr>
            <w:tcW w:w="3330" w:type="dxa"/>
          </w:tcPr>
          <w:p w14:paraId="7EB661CA" w14:textId="47DE62C2" w:rsidR="00F224D0" w:rsidRDefault="00F224D0" w:rsidP="00F224D0">
            <w:pPr>
              <w:spacing w:line="240" w:lineRule="atLeast"/>
              <w:ind w:right="-104"/>
              <w:rPr>
                <w:rFonts w:cs="Times New Roman"/>
                <w:b/>
                <w:bCs/>
                <w:sz w:val="20"/>
              </w:rPr>
            </w:pPr>
          </w:p>
        </w:tc>
        <w:tc>
          <w:tcPr>
            <w:tcW w:w="2070" w:type="dxa"/>
          </w:tcPr>
          <w:p w14:paraId="35D28D3A" w14:textId="77777777" w:rsidR="00F224D0" w:rsidRDefault="00F224D0" w:rsidP="00F224D0">
            <w:pPr>
              <w:spacing w:line="240" w:lineRule="atLeast"/>
              <w:jc w:val="center"/>
              <w:rPr>
                <w:rFonts w:cs="Times New Roman"/>
                <w:sz w:val="20"/>
              </w:rPr>
            </w:pPr>
          </w:p>
        </w:tc>
        <w:tc>
          <w:tcPr>
            <w:tcW w:w="1170" w:type="dxa"/>
          </w:tcPr>
          <w:p w14:paraId="6980B3DF" w14:textId="77777777" w:rsidR="00F224D0" w:rsidRPr="006149E1" w:rsidRDefault="00F224D0" w:rsidP="00F224D0">
            <w:pPr>
              <w:tabs>
                <w:tab w:val="decimal" w:pos="885"/>
              </w:tabs>
              <w:spacing w:line="240" w:lineRule="atLeast"/>
              <w:ind w:left="-105"/>
              <w:rPr>
                <w:rFonts w:cs="Times New Roman"/>
                <w:b/>
                <w:bCs/>
                <w:sz w:val="20"/>
              </w:rPr>
            </w:pPr>
          </w:p>
        </w:tc>
        <w:tc>
          <w:tcPr>
            <w:tcW w:w="1173" w:type="dxa"/>
          </w:tcPr>
          <w:p w14:paraId="09816EFF" w14:textId="77777777" w:rsidR="00F224D0" w:rsidRPr="006149E1" w:rsidRDefault="00F224D0" w:rsidP="00F224D0">
            <w:pPr>
              <w:tabs>
                <w:tab w:val="decimal" w:pos="885"/>
              </w:tabs>
              <w:spacing w:line="240" w:lineRule="atLeast"/>
              <w:ind w:left="-105"/>
              <w:rPr>
                <w:rFonts w:cs="Times New Roman"/>
                <w:b/>
                <w:bCs/>
                <w:sz w:val="20"/>
              </w:rPr>
            </w:pPr>
          </w:p>
        </w:tc>
        <w:tc>
          <w:tcPr>
            <w:tcW w:w="1167" w:type="dxa"/>
          </w:tcPr>
          <w:p w14:paraId="458BDF37" w14:textId="77777777" w:rsidR="00F224D0" w:rsidRPr="006149E1" w:rsidRDefault="00F224D0" w:rsidP="00F224D0">
            <w:pPr>
              <w:tabs>
                <w:tab w:val="decimal" w:pos="885"/>
              </w:tabs>
              <w:spacing w:line="240" w:lineRule="atLeast"/>
              <w:ind w:left="-105"/>
              <w:rPr>
                <w:rFonts w:cs="Times New Roman"/>
                <w:b/>
                <w:bCs/>
                <w:sz w:val="20"/>
              </w:rPr>
            </w:pPr>
          </w:p>
        </w:tc>
        <w:tc>
          <w:tcPr>
            <w:tcW w:w="1189" w:type="dxa"/>
          </w:tcPr>
          <w:p w14:paraId="21FF0BC3" w14:textId="77777777" w:rsidR="00F224D0" w:rsidRPr="006149E1" w:rsidRDefault="00F224D0" w:rsidP="00F224D0">
            <w:pPr>
              <w:tabs>
                <w:tab w:val="decimal" w:pos="885"/>
              </w:tabs>
              <w:spacing w:line="240" w:lineRule="atLeast"/>
              <w:ind w:left="-105"/>
              <w:rPr>
                <w:rFonts w:cs="Times New Roman"/>
                <w:b/>
                <w:bCs/>
                <w:sz w:val="20"/>
              </w:rPr>
            </w:pPr>
          </w:p>
        </w:tc>
      </w:tr>
    </w:tbl>
    <w:p w14:paraId="613B627E" w14:textId="77777777" w:rsidR="00D06968" w:rsidRPr="0053558B" w:rsidRDefault="00D06968" w:rsidP="00D06968">
      <w:pPr>
        <w:spacing w:line="240" w:lineRule="auto"/>
        <w:jc w:val="thaiDistribute"/>
        <w:rPr>
          <w:rFonts w:eastAsia="AngsanaNew" w:cs="Times New Roman"/>
          <w:i/>
          <w:iCs/>
          <w:sz w:val="20"/>
          <w:lang w:eastAsia="en-GB"/>
        </w:rPr>
      </w:pPr>
    </w:p>
    <w:p w14:paraId="3E3E6E90" w14:textId="77777777" w:rsidR="00D06968" w:rsidRPr="0053558B" w:rsidRDefault="00D06968" w:rsidP="000A355E">
      <w:pPr>
        <w:spacing w:line="240" w:lineRule="auto"/>
        <w:ind w:left="549" w:hanging="540"/>
        <w:jc w:val="thaiDistribute"/>
        <w:rPr>
          <w:rFonts w:eastAsia="AngsanaNew" w:cs="Times New Roman"/>
          <w:i/>
          <w:iCs/>
          <w:sz w:val="20"/>
          <w:lang w:eastAsia="en-GB"/>
        </w:rPr>
      </w:pPr>
      <w:r w:rsidRPr="0053558B">
        <w:rPr>
          <w:rFonts w:eastAsia="AngsanaNew" w:cs="Times New Roman"/>
          <w:i/>
          <w:iCs/>
          <w:sz w:val="20"/>
          <w:lang w:eastAsia="en-GB"/>
        </w:rPr>
        <w:t>7.1.2</w:t>
      </w:r>
      <w:r w:rsidRPr="0053558B">
        <w:rPr>
          <w:rFonts w:cs="Times New Roman"/>
          <w:i/>
          <w:iCs/>
          <w:sz w:val="20"/>
        </w:rPr>
        <w:t xml:space="preserve"> </w:t>
      </w:r>
      <w:r w:rsidRPr="0053558B">
        <w:rPr>
          <w:rFonts w:cs="Times New Roman"/>
          <w:i/>
          <w:iCs/>
          <w:sz w:val="20"/>
        </w:rPr>
        <w:tab/>
        <w:t>Collateral held and other credit enhancements</w:t>
      </w:r>
    </w:p>
    <w:p w14:paraId="7C246EA3" w14:textId="77777777" w:rsidR="00D06968" w:rsidRPr="0053558B" w:rsidRDefault="00D06968" w:rsidP="00D06968">
      <w:pPr>
        <w:ind w:left="540" w:firstLine="27"/>
        <w:rPr>
          <w:rFonts w:eastAsia="AngsanaNew" w:cs="Times New Roman"/>
          <w:sz w:val="20"/>
          <w:lang w:eastAsia="en-GB"/>
        </w:rPr>
      </w:pPr>
    </w:p>
    <w:p w14:paraId="1CB56BBD" w14:textId="6E2AB225" w:rsidR="00D06968" w:rsidRPr="0053558B" w:rsidRDefault="00D06968" w:rsidP="00D06968">
      <w:pPr>
        <w:tabs>
          <w:tab w:val="left" w:pos="720"/>
        </w:tabs>
        <w:autoSpaceDE w:val="0"/>
        <w:autoSpaceDN w:val="0"/>
        <w:adjustRightInd w:val="0"/>
        <w:spacing w:line="240" w:lineRule="auto"/>
        <w:ind w:left="540"/>
        <w:jc w:val="thaiDistribute"/>
        <w:rPr>
          <w:rFonts w:cs="Times New Roman"/>
          <w:sz w:val="20"/>
        </w:rPr>
      </w:pPr>
      <w:r w:rsidRPr="0053558B">
        <w:rPr>
          <w:rFonts w:cs="Times New Roman"/>
          <w:sz w:val="20"/>
        </w:rPr>
        <w:t xml:space="preserve">In addition to determining counterparty credit quality through risk rating,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009856C2" w:rsidRPr="00D06968">
        <w:rPr>
          <w:rFonts w:cs="Times New Roman"/>
          <w:color w:val="000000"/>
          <w:sz w:val="20"/>
          <w:lang w:val="en-US" w:bidi="th-TH"/>
        </w:rPr>
        <w:t xml:space="preserve"> </w:t>
      </w:r>
      <w:r w:rsidRPr="0053558B">
        <w:rPr>
          <w:rFonts w:cs="Times New Roman"/>
          <w:sz w:val="20"/>
        </w:rPr>
        <w:t xml:space="preserve">also uses collateral as one type of credit risk mitigation to reduce potential credit losses to </w:t>
      </w:r>
      <w:r w:rsidR="009856C2">
        <w:rPr>
          <w:rFonts w:cs="Times New Roman"/>
          <w:color w:val="000000"/>
          <w:sz w:val="20"/>
          <w:lang w:val="en-US" w:bidi="th-TH"/>
        </w:rPr>
        <w:t xml:space="preserve">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Pr="0053558B">
        <w:rPr>
          <w:rFonts w:cs="Times New Roman"/>
          <w:sz w:val="20"/>
        </w:rPr>
        <w:t xml:space="preserve">. </w:t>
      </w:r>
      <w:r w:rsidRPr="0053558B">
        <w:rPr>
          <w:sz w:val="20"/>
          <w:szCs w:val="25"/>
          <w:lang w:val="en-US" w:bidi="th-TH"/>
        </w:rPr>
        <w:t>The type of eligible collateral consists of financial and non-financial collaterals which valued</w:t>
      </w:r>
      <w:r w:rsidRPr="0053558B">
        <w:rPr>
          <w:rFonts w:cs="Times New Roman"/>
          <w:sz w:val="20"/>
        </w:rPr>
        <w:t xml:space="preserve"> primarily based on their quality and liquidity. The value of collateral is primarily assessed on a prudent basis to ensure that the value assigned to the collateral remain</w:t>
      </w:r>
      <w:r>
        <w:rPr>
          <w:rFonts w:cs="Times New Roman"/>
          <w:sz w:val="20"/>
        </w:rPr>
        <w:t>s</w:t>
      </w:r>
      <w:r w:rsidRPr="0053558B">
        <w:rPr>
          <w:rFonts w:cs="Times New Roman"/>
          <w:sz w:val="20"/>
        </w:rPr>
        <w:t xml:space="preserve"> current.  </w:t>
      </w:r>
    </w:p>
    <w:p w14:paraId="76F2E356" w14:textId="77777777" w:rsidR="00D06968" w:rsidRDefault="00D06968" w:rsidP="00D06968">
      <w:pPr>
        <w:tabs>
          <w:tab w:val="left" w:pos="720"/>
        </w:tabs>
        <w:autoSpaceDE w:val="0"/>
        <w:autoSpaceDN w:val="0"/>
        <w:adjustRightInd w:val="0"/>
        <w:spacing w:line="240" w:lineRule="auto"/>
        <w:ind w:left="540"/>
        <w:jc w:val="thaiDistribute"/>
        <w:rPr>
          <w:rFonts w:cs="Times New Roman"/>
          <w:sz w:val="20"/>
        </w:rPr>
      </w:pPr>
    </w:p>
    <w:p w14:paraId="3CEE0758" w14:textId="77777777" w:rsidR="000A355E" w:rsidRDefault="00D06968" w:rsidP="00D06968">
      <w:pPr>
        <w:tabs>
          <w:tab w:val="left" w:pos="720"/>
        </w:tabs>
        <w:autoSpaceDE w:val="0"/>
        <w:autoSpaceDN w:val="0"/>
        <w:adjustRightInd w:val="0"/>
        <w:spacing w:line="240" w:lineRule="auto"/>
        <w:ind w:left="540"/>
        <w:jc w:val="thaiDistribute"/>
        <w:rPr>
          <w:rFonts w:cs="Times New Roman"/>
          <w:sz w:val="20"/>
        </w:rPr>
      </w:pPr>
      <w:r w:rsidRPr="0053558B">
        <w:rPr>
          <w:rFonts w:cs="Times New Roman"/>
          <w:sz w:val="20"/>
        </w:rPr>
        <w:t xml:space="preserve">The assessment of the suitability of collateral for a specific credit transaction is part of the credit decision making which undertaken in a conservative way, including collateral haircuts that are applied. The </w:t>
      </w:r>
      <w:r w:rsidR="009856C2" w:rsidRPr="00D06968">
        <w:rPr>
          <w:rFonts w:cs="Times New Roman"/>
          <w:color w:val="000000"/>
          <w:sz w:val="20"/>
          <w:lang w:val="en-US" w:bidi="th-TH"/>
        </w:rPr>
        <w:t>Bank</w:t>
      </w:r>
      <w:r w:rsidR="009856C2">
        <w:rPr>
          <w:rFonts w:cs="Times New Roman"/>
          <w:color w:val="000000"/>
          <w:sz w:val="20"/>
          <w:lang w:val="en-US" w:bidi="th-TH"/>
        </w:rPr>
        <w:t xml:space="preserve"> and its subsidiaries</w:t>
      </w:r>
      <w:r w:rsidRPr="0053558B">
        <w:rPr>
          <w:rFonts w:cs="Times New Roman"/>
          <w:sz w:val="20"/>
        </w:rPr>
        <w:t xml:space="preserve"> </w:t>
      </w:r>
      <w:proofErr w:type="gramStart"/>
      <w:r w:rsidRPr="0053558B">
        <w:rPr>
          <w:rFonts w:cs="Times New Roman"/>
          <w:sz w:val="20"/>
        </w:rPr>
        <w:t>strives</w:t>
      </w:r>
      <w:proofErr w:type="gramEnd"/>
      <w:r w:rsidRPr="0053558B">
        <w:rPr>
          <w:rFonts w:cs="Times New Roman"/>
          <w:sz w:val="20"/>
        </w:rPr>
        <w:t xml:space="preserve"> to avoid “wrong-way” risk characteristics where the borrower’s counterparty risk is positively correlated with the risk of deterioration in the collateral value. </w:t>
      </w:r>
    </w:p>
    <w:p w14:paraId="1D250DF1" w14:textId="77777777" w:rsidR="000A355E" w:rsidRDefault="000A355E" w:rsidP="00D06968">
      <w:pPr>
        <w:tabs>
          <w:tab w:val="left" w:pos="720"/>
        </w:tabs>
        <w:autoSpaceDE w:val="0"/>
        <w:autoSpaceDN w:val="0"/>
        <w:adjustRightInd w:val="0"/>
        <w:spacing w:line="240" w:lineRule="auto"/>
        <w:ind w:left="540"/>
        <w:jc w:val="thaiDistribute"/>
        <w:rPr>
          <w:rFonts w:cs="Times New Roman"/>
          <w:sz w:val="20"/>
        </w:rPr>
      </w:pPr>
    </w:p>
    <w:p w14:paraId="5F08447D" w14:textId="129C9C4E" w:rsidR="00D06968" w:rsidRPr="0053558B" w:rsidRDefault="00D06968" w:rsidP="00D06968">
      <w:pPr>
        <w:tabs>
          <w:tab w:val="left" w:pos="720"/>
        </w:tabs>
        <w:autoSpaceDE w:val="0"/>
        <w:autoSpaceDN w:val="0"/>
        <w:adjustRightInd w:val="0"/>
        <w:spacing w:line="240" w:lineRule="auto"/>
        <w:ind w:left="540"/>
        <w:jc w:val="thaiDistribute"/>
        <w:rPr>
          <w:rFonts w:cs="Times New Roman"/>
          <w:sz w:val="20"/>
        </w:rPr>
      </w:pPr>
      <w:r w:rsidRPr="0053558B">
        <w:rPr>
          <w:rFonts w:cs="Times New Roman"/>
          <w:sz w:val="20"/>
        </w:rPr>
        <w:t xml:space="preserve">For </w:t>
      </w:r>
      <w:r w:rsidR="00D8127B">
        <w:rPr>
          <w:rFonts w:cstheme="minorBidi"/>
          <w:sz w:val="20"/>
          <w:szCs w:val="25"/>
          <w:lang w:val="en-US" w:bidi="th-TH"/>
        </w:rPr>
        <w:t>“</w:t>
      </w:r>
      <w:r w:rsidRPr="0053558B">
        <w:rPr>
          <w:rFonts w:cs="Times New Roman"/>
          <w:sz w:val="20"/>
        </w:rPr>
        <w:t>guarantee</w:t>
      </w:r>
      <w:r w:rsidR="00D8127B">
        <w:rPr>
          <w:rFonts w:cs="Times New Roman"/>
          <w:sz w:val="20"/>
        </w:rPr>
        <w:t>”</w:t>
      </w:r>
      <w:r w:rsidRPr="0053558B">
        <w:rPr>
          <w:rFonts w:cs="Times New Roman"/>
          <w:sz w:val="20"/>
        </w:rPr>
        <w:t xml:space="preserve">, the process for the analysis of the guarantor’s creditworthiness is aligned to the credit assessment process for borrowers. </w:t>
      </w:r>
    </w:p>
    <w:p w14:paraId="5B385F20" w14:textId="77777777" w:rsidR="00D06968" w:rsidRPr="0053558B" w:rsidRDefault="00D06968" w:rsidP="00D06968">
      <w:pPr>
        <w:tabs>
          <w:tab w:val="left" w:pos="720"/>
        </w:tabs>
        <w:autoSpaceDE w:val="0"/>
        <w:autoSpaceDN w:val="0"/>
        <w:adjustRightInd w:val="0"/>
        <w:spacing w:line="240" w:lineRule="auto"/>
        <w:ind w:left="540"/>
        <w:jc w:val="thaiDistribute"/>
        <w:rPr>
          <w:rFonts w:cs="Times New Roman"/>
          <w:sz w:val="20"/>
        </w:rPr>
      </w:pPr>
    </w:p>
    <w:p w14:paraId="1CA64829" w14:textId="7285C065" w:rsidR="00D06968" w:rsidRPr="0053558B" w:rsidRDefault="00D06968" w:rsidP="00D06968">
      <w:pPr>
        <w:tabs>
          <w:tab w:val="left" w:pos="720"/>
        </w:tabs>
        <w:autoSpaceDE w:val="0"/>
        <w:autoSpaceDN w:val="0"/>
        <w:adjustRightInd w:val="0"/>
        <w:spacing w:line="240" w:lineRule="auto"/>
        <w:ind w:left="540"/>
        <w:jc w:val="thaiDistribute"/>
        <w:rPr>
          <w:rFonts w:cs="Times New Roman"/>
          <w:sz w:val="20"/>
        </w:rPr>
      </w:pPr>
      <w:r w:rsidRPr="0053558B">
        <w:rPr>
          <w:rFonts w:cs="Times New Roman"/>
          <w:sz w:val="20"/>
        </w:rPr>
        <w:t>Loan-to-Value (LTV) ratio is used in entire credit processes, for examples</w:t>
      </w:r>
    </w:p>
    <w:p w14:paraId="322B1833" w14:textId="25852A4A" w:rsidR="00D06968" w:rsidRPr="0053558B" w:rsidRDefault="00D06968" w:rsidP="00184F86">
      <w:pPr>
        <w:pStyle w:val="ListParagraph"/>
        <w:numPr>
          <w:ilvl w:val="0"/>
          <w:numId w:val="43"/>
        </w:numPr>
        <w:tabs>
          <w:tab w:val="left" w:pos="720"/>
        </w:tabs>
        <w:autoSpaceDE w:val="0"/>
        <w:autoSpaceDN w:val="0"/>
        <w:adjustRightInd w:val="0"/>
        <w:spacing w:line="240" w:lineRule="auto"/>
        <w:jc w:val="thaiDistribute"/>
        <w:rPr>
          <w:sz w:val="20"/>
        </w:rPr>
      </w:pPr>
      <w:r w:rsidRPr="0053558B">
        <w:rPr>
          <w:sz w:val="20"/>
        </w:rPr>
        <w:t xml:space="preserve">Credit evaluation process </w:t>
      </w:r>
      <w:r w:rsidR="00174211">
        <w:rPr>
          <w:rFonts w:cstheme="minorBidi" w:hint="cs"/>
          <w:sz w:val="20"/>
          <w:szCs w:val="25"/>
          <w:cs/>
          <w:lang w:bidi="th-TH"/>
        </w:rPr>
        <w:t>-</w:t>
      </w:r>
      <w:r w:rsidRPr="0053558B">
        <w:rPr>
          <w:sz w:val="20"/>
        </w:rPr>
        <w:t xml:space="preserve"> different risk levels require different LTVs</w:t>
      </w:r>
    </w:p>
    <w:p w14:paraId="41C15C99" w14:textId="1596D1FD" w:rsidR="00D06968" w:rsidRDefault="00D06968" w:rsidP="00D06968">
      <w:pPr>
        <w:pStyle w:val="ListParagraph"/>
        <w:numPr>
          <w:ilvl w:val="0"/>
          <w:numId w:val="43"/>
        </w:numPr>
        <w:tabs>
          <w:tab w:val="left" w:pos="720"/>
        </w:tabs>
        <w:autoSpaceDE w:val="0"/>
        <w:autoSpaceDN w:val="0"/>
        <w:adjustRightInd w:val="0"/>
        <w:spacing w:line="240" w:lineRule="auto"/>
        <w:jc w:val="thaiDistribute"/>
        <w:rPr>
          <w:sz w:val="20"/>
        </w:rPr>
      </w:pPr>
      <w:r w:rsidRPr="00287ED9">
        <w:rPr>
          <w:sz w:val="20"/>
        </w:rPr>
        <w:t xml:space="preserve">Credit approval process </w:t>
      </w:r>
      <w:r w:rsidR="00174211">
        <w:rPr>
          <w:rFonts w:cstheme="minorBidi" w:hint="cs"/>
          <w:sz w:val="20"/>
          <w:szCs w:val="25"/>
          <w:cs/>
          <w:lang w:bidi="th-TH"/>
        </w:rPr>
        <w:t>-</w:t>
      </w:r>
      <w:r w:rsidRPr="00287ED9">
        <w:rPr>
          <w:sz w:val="20"/>
        </w:rPr>
        <w:t xml:space="preserve"> LTV </w:t>
      </w:r>
      <w:r w:rsidRPr="00287ED9">
        <w:rPr>
          <w:rFonts w:cs="Angsana New"/>
          <w:sz w:val="20"/>
          <w:szCs w:val="25"/>
          <w:lang w:val="en-US" w:bidi="th-TH"/>
        </w:rPr>
        <w:t xml:space="preserve">is one of the factors to determine </w:t>
      </w:r>
      <w:r w:rsidRPr="00287ED9">
        <w:rPr>
          <w:sz w:val="20"/>
        </w:rPr>
        <w:t xml:space="preserve">the level of approval authorities. At present, </w:t>
      </w:r>
      <w:r w:rsidR="00AD23DF">
        <w:rPr>
          <w:sz w:val="20"/>
        </w:rPr>
        <w:t>t</w:t>
      </w:r>
      <w:r w:rsidRPr="00287ED9">
        <w:rPr>
          <w:sz w:val="20"/>
        </w:rPr>
        <w:t xml:space="preserve">he Bank defines the approval authority based on business type, industry, the customer’s risk rating as well as LTV criteria whereby LTV criteria is applied for </w:t>
      </w:r>
      <w:r w:rsidR="009A1A49">
        <w:rPr>
          <w:sz w:val="20"/>
        </w:rPr>
        <w:t>Commercial</w:t>
      </w:r>
      <w:r w:rsidRPr="00287ED9">
        <w:rPr>
          <w:sz w:val="20"/>
        </w:rPr>
        <w:t xml:space="preserve"> Banking customer </w:t>
      </w:r>
      <w:r w:rsidR="008D1C05">
        <w:rPr>
          <w:sz w:val="20"/>
        </w:rPr>
        <w:t>at appropriate level</w:t>
      </w:r>
      <w:r w:rsidR="009A1A49">
        <w:rPr>
          <w:sz w:val="20"/>
        </w:rPr>
        <w:t xml:space="preserve"> depend on industry</w:t>
      </w:r>
      <w:r w:rsidRPr="00287ED9">
        <w:rPr>
          <w:sz w:val="20"/>
        </w:rPr>
        <w:t>. For mortgage Loan, 70%</w:t>
      </w:r>
      <w:r w:rsidR="0079759C">
        <w:rPr>
          <w:sz w:val="20"/>
        </w:rPr>
        <w:t xml:space="preserve"> to </w:t>
      </w:r>
      <w:r w:rsidRPr="00287ED9">
        <w:rPr>
          <w:sz w:val="20"/>
        </w:rPr>
        <w:t>100% LTV criteria is applied.</w:t>
      </w:r>
      <w:r w:rsidR="0079759C">
        <w:rPr>
          <w:sz w:val="20"/>
        </w:rPr>
        <w:t xml:space="preserve"> For hire purchase, 60% to 100% </w:t>
      </w:r>
      <w:r w:rsidR="0079759C" w:rsidRPr="00287ED9">
        <w:rPr>
          <w:sz w:val="20"/>
        </w:rPr>
        <w:t>LTV criteria is applied</w:t>
      </w:r>
      <w:r w:rsidR="006749C9">
        <w:rPr>
          <w:sz w:val="20"/>
        </w:rPr>
        <w:t>, depending on risk level of customer and collateral.</w:t>
      </w:r>
    </w:p>
    <w:p w14:paraId="5D33C860" w14:textId="77777777" w:rsidR="007F5757" w:rsidRPr="0079759C" w:rsidRDefault="007F5757" w:rsidP="007F5757">
      <w:pPr>
        <w:pStyle w:val="ListParagraph"/>
        <w:tabs>
          <w:tab w:val="left" w:pos="720"/>
        </w:tabs>
        <w:autoSpaceDE w:val="0"/>
        <w:autoSpaceDN w:val="0"/>
        <w:adjustRightInd w:val="0"/>
        <w:spacing w:line="240" w:lineRule="auto"/>
        <w:ind w:left="1260"/>
        <w:jc w:val="thaiDistribute"/>
        <w:rPr>
          <w:sz w:val="20"/>
        </w:rPr>
      </w:pPr>
    </w:p>
    <w:p w14:paraId="320A2D34" w14:textId="77777777" w:rsidR="00D06968" w:rsidRPr="00287ED9" w:rsidRDefault="00D06968" w:rsidP="00287ED9">
      <w:pPr>
        <w:tabs>
          <w:tab w:val="left" w:pos="720"/>
        </w:tabs>
        <w:autoSpaceDE w:val="0"/>
        <w:autoSpaceDN w:val="0"/>
        <w:adjustRightInd w:val="0"/>
        <w:spacing w:line="240" w:lineRule="auto"/>
        <w:jc w:val="thaiDistribute"/>
        <w:rPr>
          <w:sz w:val="20"/>
        </w:rPr>
      </w:pPr>
      <w:r>
        <w:rPr>
          <w:sz w:val="20"/>
        </w:rPr>
        <w:t xml:space="preserve">           </w:t>
      </w:r>
      <w:r w:rsidRPr="00287ED9">
        <w:rPr>
          <w:sz w:val="20"/>
        </w:rPr>
        <w:t>Collateral Appraisal Approach:</w:t>
      </w:r>
    </w:p>
    <w:p w14:paraId="4B74F2A4" w14:textId="77777777" w:rsidR="00D06968" w:rsidRPr="00175BCB" w:rsidRDefault="00D06968" w:rsidP="00287ED9">
      <w:pPr>
        <w:tabs>
          <w:tab w:val="left" w:pos="720"/>
        </w:tabs>
        <w:autoSpaceDE w:val="0"/>
        <w:autoSpaceDN w:val="0"/>
        <w:adjustRightInd w:val="0"/>
        <w:spacing w:line="240" w:lineRule="auto"/>
        <w:jc w:val="thaiDistribute"/>
        <w:rPr>
          <w:sz w:val="18"/>
          <w:szCs w:val="18"/>
        </w:rPr>
      </w:pPr>
    </w:p>
    <w:p w14:paraId="608D53BE" w14:textId="28D2CC9E" w:rsidR="00D06968" w:rsidRPr="00287ED9" w:rsidRDefault="00D06968" w:rsidP="00287ED9">
      <w:pPr>
        <w:tabs>
          <w:tab w:val="left" w:pos="720"/>
        </w:tabs>
        <w:autoSpaceDE w:val="0"/>
        <w:autoSpaceDN w:val="0"/>
        <w:adjustRightInd w:val="0"/>
        <w:spacing w:after="240" w:line="240" w:lineRule="auto"/>
        <w:ind w:left="567"/>
        <w:jc w:val="thaiDistribute"/>
        <w:rPr>
          <w:sz w:val="20"/>
          <w:lang w:val="en-US" w:bidi="th-TH"/>
        </w:rPr>
      </w:pPr>
      <w:r w:rsidRPr="00287ED9">
        <w:rPr>
          <w:sz w:val="20"/>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w:t>
      </w:r>
      <w:r w:rsidR="00A134B9">
        <w:rPr>
          <w:sz w:val="20"/>
        </w:rPr>
        <w:t>. The following are example of collateral appraisal approach:</w:t>
      </w:r>
    </w:p>
    <w:p w14:paraId="28D29BE2" w14:textId="77777777" w:rsidR="00D06968" w:rsidRPr="00287ED9" w:rsidRDefault="00D06968" w:rsidP="00184F86">
      <w:pPr>
        <w:pStyle w:val="ListParagraph"/>
        <w:numPr>
          <w:ilvl w:val="0"/>
          <w:numId w:val="47"/>
        </w:numPr>
        <w:autoSpaceDE w:val="0"/>
        <w:autoSpaceDN w:val="0"/>
        <w:adjustRightInd w:val="0"/>
        <w:spacing w:after="240" w:line="240" w:lineRule="auto"/>
        <w:ind w:left="1276" w:hanging="425"/>
        <w:jc w:val="thaiDistribute"/>
        <w:rPr>
          <w:sz w:val="20"/>
        </w:rPr>
      </w:pPr>
      <w:r w:rsidRPr="00287ED9">
        <w:rPr>
          <w:sz w:val="20"/>
        </w:rPr>
        <w:t>Immovable property for commercial purpose shall be appraised by the cost approach, or the direct sales comparison approach, or the income approach.</w:t>
      </w:r>
    </w:p>
    <w:p w14:paraId="32B2EA3F" w14:textId="77777777" w:rsidR="00D06968" w:rsidRPr="00287ED9" w:rsidRDefault="00D06968" w:rsidP="00184F86">
      <w:pPr>
        <w:pStyle w:val="ListParagraph"/>
        <w:numPr>
          <w:ilvl w:val="0"/>
          <w:numId w:val="47"/>
        </w:numPr>
        <w:autoSpaceDE w:val="0"/>
        <w:autoSpaceDN w:val="0"/>
        <w:adjustRightInd w:val="0"/>
        <w:spacing w:after="240" w:line="240" w:lineRule="auto"/>
        <w:ind w:left="1276" w:hanging="425"/>
        <w:jc w:val="thaiDistribute"/>
        <w:rPr>
          <w:sz w:val="20"/>
        </w:rPr>
      </w:pPr>
      <w:r w:rsidRPr="00287ED9">
        <w:rPr>
          <w:sz w:val="20"/>
        </w:rPr>
        <w:t xml:space="preserve">Immovable property for residential purpose shall be appraised by the direct sales comparison approach, or the cost approach. </w:t>
      </w:r>
    </w:p>
    <w:p w14:paraId="1353CFB3" w14:textId="77777777" w:rsidR="003C113D" w:rsidRDefault="003C113D">
      <w:pPr>
        <w:spacing w:line="240" w:lineRule="auto"/>
        <w:rPr>
          <w:rFonts w:cs="Times New Roman"/>
          <w:sz w:val="20"/>
        </w:rPr>
      </w:pPr>
      <w:r>
        <w:rPr>
          <w:sz w:val="20"/>
        </w:rPr>
        <w:br w:type="page"/>
      </w:r>
    </w:p>
    <w:p w14:paraId="14D12EC2" w14:textId="35FED6DC" w:rsidR="00D06968" w:rsidRPr="00287ED9" w:rsidRDefault="00D06968" w:rsidP="00184F86">
      <w:pPr>
        <w:pStyle w:val="ListParagraph"/>
        <w:numPr>
          <w:ilvl w:val="0"/>
          <w:numId w:val="47"/>
        </w:numPr>
        <w:autoSpaceDE w:val="0"/>
        <w:autoSpaceDN w:val="0"/>
        <w:adjustRightInd w:val="0"/>
        <w:spacing w:after="240" w:line="240" w:lineRule="auto"/>
        <w:ind w:left="1276" w:hanging="425"/>
        <w:jc w:val="thaiDistribute"/>
        <w:rPr>
          <w:sz w:val="20"/>
        </w:rPr>
      </w:pPr>
      <w:r w:rsidRPr="00287ED9">
        <w:rPr>
          <w:sz w:val="20"/>
        </w:rPr>
        <w:lastRenderedPageBreak/>
        <w:t>Other immovable properties</w:t>
      </w:r>
      <w:r w:rsidR="00B63D40">
        <w:rPr>
          <w:sz w:val="20"/>
        </w:rPr>
        <w:t xml:space="preserve"> </w:t>
      </w:r>
      <w:r w:rsidRPr="00287ED9">
        <w:rPr>
          <w:sz w:val="20"/>
        </w:rPr>
        <w:t>shall be appraised by the cost approach, or the direct sales comparison approach, or the income approach.</w:t>
      </w:r>
    </w:p>
    <w:p w14:paraId="37FB80F9" w14:textId="77777777" w:rsidR="00D06968" w:rsidRPr="00287ED9" w:rsidRDefault="00D06968" w:rsidP="00184F86">
      <w:pPr>
        <w:pStyle w:val="ListParagraph"/>
        <w:numPr>
          <w:ilvl w:val="0"/>
          <w:numId w:val="47"/>
        </w:numPr>
        <w:autoSpaceDE w:val="0"/>
        <w:autoSpaceDN w:val="0"/>
        <w:adjustRightInd w:val="0"/>
        <w:spacing w:after="240" w:line="240" w:lineRule="auto"/>
        <w:ind w:left="1276" w:hanging="425"/>
        <w:jc w:val="thaiDistribute"/>
        <w:rPr>
          <w:sz w:val="20"/>
        </w:rPr>
      </w:pPr>
      <w:r w:rsidRPr="00287ED9">
        <w:rPr>
          <w:sz w:val="20"/>
        </w:rPr>
        <w:t>Machinery and vehicle shall be appraised by the direct sales comparison approach, or the cost approach</w:t>
      </w:r>
    </w:p>
    <w:p w14:paraId="468FA8A6" w14:textId="77777777" w:rsidR="00D06968" w:rsidRPr="00287ED9" w:rsidRDefault="00D06968" w:rsidP="00184F86">
      <w:pPr>
        <w:pStyle w:val="ListParagraph"/>
        <w:numPr>
          <w:ilvl w:val="0"/>
          <w:numId w:val="47"/>
        </w:numPr>
        <w:autoSpaceDE w:val="0"/>
        <w:autoSpaceDN w:val="0"/>
        <w:adjustRightInd w:val="0"/>
        <w:spacing w:after="240" w:line="240" w:lineRule="auto"/>
        <w:ind w:left="1276" w:hanging="425"/>
        <w:jc w:val="thaiDistribute"/>
        <w:rPr>
          <w:sz w:val="20"/>
        </w:rPr>
      </w:pPr>
      <w:r w:rsidRPr="00287ED9">
        <w:rPr>
          <w:sz w:val="20"/>
        </w:rPr>
        <w:t xml:space="preserve">Criteria for appraising marketable equity securities and debt securities collateral shall be established in writing and agreed among the Appraisal Committee members. </w:t>
      </w:r>
    </w:p>
    <w:p w14:paraId="1045BA21" w14:textId="6BC1945B" w:rsidR="00D06968" w:rsidRDefault="00D06968" w:rsidP="00D06968">
      <w:pPr>
        <w:ind w:left="540" w:firstLine="27"/>
        <w:rPr>
          <w:rFonts w:eastAsia="AngsanaNew" w:cs="Times New Roman"/>
          <w:sz w:val="20"/>
          <w:lang w:eastAsia="en-GB"/>
        </w:rPr>
      </w:pPr>
      <w:r w:rsidRPr="0053558B">
        <w:rPr>
          <w:rFonts w:eastAsia="AngsanaNew" w:cs="Times New Roman"/>
          <w:sz w:val="20"/>
          <w:lang w:eastAsia="en-GB"/>
        </w:rPr>
        <w:t xml:space="preserve">The following table sets out the principal types of collateral held against </w:t>
      </w:r>
      <w:r>
        <w:rPr>
          <w:rFonts w:eastAsia="AngsanaNew" w:cs="Times New Roman"/>
          <w:sz w:val="20"/>
          <w:lang w:eastAsia="en-GB"/>
        </w:rPr>
        <w:t>different types of financial assets</w:t>
      </w:r>
      <w:r w:rsidRPr="0053558B">
        <w:rPr>
          <w:rFonts w:eastAsia="AngsanaNew" w:cs="Times New Roman"/>
          <w:sz w:val="20"/>
          <w:lang w:eastAsia="en-GB"/>
        </w:rPr>
        <w:t xml:space="preserve"> as at 30 June 2020.  </w:t>
      </w:r>
    </w:p>
    <w:p w14:paraId="1BB2957E" w14:textId="75520ED5" w:rsidR="00287ED9" w:rsidRDefault="00287ED9" w:rsidP="00D06968">
      <w:pPr>
        <w:ind w:left="540" w:firstLine="27"/>
        <w:rPr>
          <w:rFonts w:eastAsia="AngsanaNew" w:cs="Times New Roman"/>
          <w:sz w:val="20"/>
          <w:lang w:eastAsia="en-GB"/>
        </w:rPr>
      </w:pPr>
    </w:p>
    <w:tbl>
      <w:tblPr>
        <w:tblW w:w="9707" w:type="dxa"/>
        <w:tblInd w:w="450" w:type="dxa"/>
        <w:tblLayout w:type="fixed"/>
        <w:tblLook w:val="04A0" w:firstRow="1" w:lastRow="0" w:firstColumn="1" w:lastColumn="0" w:noHBand="0" w:noVBand="1"/>
      </w:tblPr>
      <w:tblGrid>
        <w:gridCol w:w="4320"/>
        <w:gridCol w:w="630"/>
        <w:gridCol w:w="236"/>
        <w:gridCol w:w="1400"/>
        <w:gridCol w:w="241"/>
        <w:gridCol w:w="2880"/>
      </w:tblGrid>
      <w:tr w:rsidR="00287ED9" w:rsidRPr="0027448E" w14:paraId="4D4551D6" w14:textId="77777777" w:rsidTr="006E774D">
        <w:trPr>
          <w:trHeight w:val="20"/>
          <w:tblHeader/>
        </w:trPr>
        <w:tc>
          <w:tcPr>
            <w:tcW w:w="4320" w:type="dxa"/>
            <w:vAlign w:val="bottom"/>
          </w:tcPr>
          <w:p w14:paraId="1A90598F" w14:textId="2D24BC21" w:rsidR="00287ED9" w:rsidRPr="00AF2924" w:rsidRDefault="00287ED9" w:rsidP="00287ED9">
            <w:pPr>
              <w:pStyle w:val="Default"/>
              <w:rPr>
                <w:rFonts w:ascii="Times New Roman" w:eastAsia="Times New Roman" w:hAnsi="Times New Roman" w:cs="Times New Roman"/>
                <w:b/>
                <w:bCs/>
                <w:color w:val="auto"/>
                <w:sz w:val="20"/>
                <w:szCs w:val="20"/>
                <w:cs/>
              </w:rPr>
            </w:pPr>
            <w:r w:rsidRPr="00AF2924">
              <w:rPr>
                <w:rFonts w:ascii="Times New Roman" w:eastAsia="Times New Roman" w:hAnsi="Times New Roman" w:cs="Times New Roman"/>
                <w:b/>
                <w:bCs/>
                <w:color w:val="auto"/>
                <w:sz w:val="20"/>
                <w:szCs w:val="20"/>
              </w:rPr>
              <w:t>Type of credit exposures</w:t>
            </w:r>
          </w:p>
        </w:tc>
        <w:tc>
          <w:tcPr>
            <w:tcW w:w="630" w:type="dxa"/>
            <w:vAlign w:val="bottom"/>
            <w:hideMark/>
          </w:tcPr>
          <w:p w14:paraId="2EC8881C" w14:textId="77777777" w:rsidR="00287ED9" w:rsidRPr="00AF2924" w:rsidRDefault="00287ED9" w:rsidP="00287ED9">
            <w:pPr>
              <w:tabs>
                <w:tab w:val="center" w:pos="731"/>
              </w:tabs>
              <w:spacing w:line="240" w:lineRule="auto"/>
              <w:ind w:right="-45"/>
              <w:jc w:val="center"/>
              <w:rPr>
                <w:rFonts w:cs="Times New Roman"/>
                <w:i/>
                <w:iCs/>
                <w:sz w:val="20"/>
                <w:cs/>
              </w:rPr>
            </w:pPr>
            <w:r w:rsidRPr="00AF2924">
              <w:rPr>
                <w:rFonts w:cs="Times New Roman"/>
                <w:i/>
                <w:iCs/>
                <w:color w:val="000000"/>
                <w:sz w:val="20"/>
              </w:rPr>
              <w:t>Note</w:t>
            </w:r>
          </w:p>
        </w:tc>
        <w:tc>
          <w:tcPr>
            <w:tcW w:w="236" w:type="dxa"/>
            <w:vAlign w:val="bottom"/>
          </w:tcPr>
          <w:p w14:paraId="5E1A66BF" w14:textId="77777777" w:rsidR="00287ED9" w:rsidRPr="00AF2924" w:rsidRDefault="00287ED9" w:rsidP="00287ED9">
            <w:pPr>
              <w:tabs>
                <w:tab w:val="decimal" w:pos="702"/>
              </w:tabs>
              <w:spacing w:line="240" w:lineRule="auto"/>
              <w:ind w:left="-128" w:right="-45"/>
              <w:jc w:val="center"/>
              <w:rPr>
                <w:rFonts w:cs="Times New Roman"/>
                <w:b/>
                <w:bCs/>
                <w:sz w:val="20"/>
              </w:rPr>
            </w:pPr>
          </w:p>
        </w:tc>
        <w:tc>
          <w:tcPr>
            <w:tcW w:w="1400" w:type="dxa"/>
            <w:vAlign w:val="bottom"/>
            <w:hideMark/>
          </w:tcPr>
          <w:p w14:paraId="35E49FA7" w14:textId="77777777" w:rsidR="00287ED9" w:rsidRPr="00AF2924" w:rsidRDefault="00287ED9" w:rsidP="00287ED9">
            <w:pPr>
              <w:tabs>
                <w:tab w:val="decimal" w:pos="-125"/>
                <w:tab w:val="left" w:pos="92"/>
              </w:tabs>
              <w:spacing w:line="240" w:lineRule="auto"/>
              <w:ind w:left="-128" w:right="-194" w:hanging="53"/>
              <w:jc w:val="center"/>
              <w:rPr>
                <w:rFonts w:cs="Times New Roman"/>
                <w:b/>
                <w:bCs/>
                <w:sz w:val="20"/>
              </w:rPr>
            </w:pPr>
            <w:r w:rsidRPr="00AF2924">
              <w:rPr>
                <w:rFonts w:cs="Times New Roman"/>
                <w:b/>
                <w:bCs/>
                <w:sz w:val="20"/>
              </w:rPr>
              <w:t>Consolidated</w:t>
            </w:r>
          </w:p>
        </w:tc>
        <w:tc>
          <w:tcPr>
            <w:tcW w:w="241" w:type="dxa"/>
            <w:vAlign w:val="bottom"/>
          </w:tcPr>
          <w:p w14:paraId="1ECDA396" w14:textId="77777777" w:rsidR="00287ED9" w:rsidRPr="00AF2924" w:rsidRDefault="00287ED9" w:rsidP="00287ED9">
            <w:pPr>
              <w:tabs>
                <w:tab w:val="decimal" w:pos="702"/>
              </w:tabs>
              <w:spacing w:line="240" w:lineRule="auto"/>
              <w:ind w:left="-128" w:right="-45" w:hanging="53"/>
              <w:jc w:val="center"/>
              <w:rPr>
                <w:rFonts w:cs="Times New Roman"/>
                <w:b/>
                <w:bCs/>
                <w:sz w:val="20"/>
              </w:rPr>
            </w:pPr>
          </w:p>
        </w:tc>
        <w:tc>
          <w:tcPr>
            <w:tcW w:w="2880" w:type="dxa"/>
            <w:vAlign w:val="bottom"/>
            <w:hideMark/>
          </w:tcPr>
          <w:p w14:paraId="520963C5" w14:textId="77777777" w:rsidR="00287ED9" w:rsidRPr="00AF2924" w:rsidRDefault="00287ED9" w:rsidP="00287ED9">
            <w:pPr>
              <w:tabs>
                <w:tab w:val="decimal" w:pos="106"/>
              </w:tabs>
              <w:spacing w:line="240" w:lineRule="auto"/>
              <w:ind w:left="-25" w:right="-111" w:hanging="53"/>
              <w:jc w:val="center"/>
              <w:rPr>
                <w:rFonts w:cs="Times New Roman"/>
                <w:b/>
                <w:bCs/>
                <w:sz w:val="20"/>
              </w:rPr>
            </w:pPr>
            <w:r w:rsidRPr="00AF2924">
              <w:rPr>
                <w:rFonts w:cs="Times New Roman"/>
                <w:b/>
                <w:bCs/>
                <w:sz w:val="20"/>
              </w:rPr>
              <w:t>Principal type of collateral held</w:t>
            </w:r>
          </w:p>
        </w:tc>
      </w:tr>
      <w:tr w:rsidR="00287ED9" w:rsidRPr="0027448E" w14:paraId="12DA77D5" w14:textId="77777777" w:rsidTr="006E774D">
        <w:trPr>
          <w:trHeight w:val="20"/>
        </w:trPr>
        <w:tc>
          <w:tcPr>
            <w:tcW w:w="4320" w:type="dxa"/>
            <w:hideMark/>
          </w:tcPr>
          <w:p w14:paraId="77614D57" w14:textId="77777777" w:rsidR="00287ED9" w:rsidRPr="00AF2924" w:rsidRDefault="00287ED9" w:rsidP="00287ED9">
            <w:pPr>
              <w:tabs>
                <w:tab w:val="left" w:pos="342"/>
              </w:tabs>
              <w:spacing w:line="240" w:lineRule="auto"/>
              <w:ind w:right="-606"/>
              <w:jc w:val="thaiDistribute"/>
              <w:rPr>
                <w:rFonts w:cs="Times New Roman"/>
                <w:sz w:val="20"/>
                <w:cs/>
              </w:rPr>
            </w:pPr>
          </w:p>
        </w:tc>
        <w:tc>
          <w:tcPr>
            <w:tcW w:w="630" w:type="dxa"/>
            <w:vAlign w:val="bottom"/>
          </w:tcPr>
          <w:p w14:paraId="6AE0F133" w14:textId="77777777" w:rsidR="00287ED9" w:rsidRPr="00AF2924" w:rsidRDefault="00287ED9" w:rsidP="00287ED9">
            <w:pPr>
              <w:tabs>
                <w:tab w:val="decimal" w:pos="702"/>
              </w:tabs>
              <w:spacing w:line="240" w:lineRule="auto"/>
              <w:ind w:left="-128" w:right="-45"/>
              <w:jc w:val="thaiDistribute"/>
              <w:rPr>
                <w:rFonts w:cs="Times New Roman"/>
                <w:sz w:val="20"/>
                <w:cs/>
              </w:rPr>
            </w:pPr>
          </w:p>
        </w:tc>
        <w:tc>
          <w:tcPr>
            <w:tcW w:w="236" w:type="dxa"/>
            <w:vAlign w:val="bottom"/>
          </w:tcPr>
          <w:p w14:paraId="52920F43" w14:textId="77777777" w:rsidR="00287ED9" w:rsidRPr="00AF2924" w:rsidRDefault="00287ED9" w:rsidP="00287ED9">
            <w:pPr>
              <w:tabs>
                <w:tab w:val="decimal" w:pos="702"/>
              </w:tabs>
              <w:spacing w:line="240" w:lineRule="auto"/>
              <w:ind w:left="-128" w:right="-45"/>
              <w:jc w:val="thaiDistribute"/>
              <w:rPr>
                <w:rFonts w:cs="Times New Roman"/>
                <w:sz w:val="20"/>
              </w:rPr>
            </w:pPr>
          </w:p>
        </w:tc>
        <w:tc>
          <w:tcPr>
            <w:tcW w:w="1400" w:type="dxa"/>
            <w:vAlign w:val="bottom"/>
          </w:tcPr>
          <w:p w14:paraId="4860602C" w14:textId="77777777" w:rsidR="00287ED9" w:rsidRPr="00AF2924" w:rsidRDefault="00287ED9" w:rsidP="00287ED9">
            <w:pPr>
              <w:tabs>
                <w:tab w:val="decimal" w:pos="702"/>
              </w:tabs>
              <w:spacing w:line="240" w:lineRule="auto"/>
              <w:ind w:left="-128" w:right="-45"/>
              <w:jc w:val="right"/>
              <w:rPr>
                <w:rFonts w:cs="Times New Roman"/>
                <w:sz w:val="20"/>
              </w:rPr>
            </w:pPr>
            <w:r w:rsidRPr="00AF2924">
              <w:rPr>
                <w:rFonts w:cs="Times New Roman"/>
                <w:i/>
                <w:iCs/>
                <w:sz w:val="20"/>
              </w:rPr>
              <w:t>(in million Baht)</w:t>
            </w:r>
          </w:p>
        </w:tc>
        <w:tc>
          <w:tcPr>
            <w:tcW w:w="241" w:type="dxa"/>
            <w:vAlign w:val="bottom"/>
          </w:tcPr>
          <w:p w14:paraId="345641DD" w14:textId="77777777" w:rsidR="00287ED9" w:rsidRPr="00AF2924" w:rsidRDefault="00287ED9" w:rsidP="00287ED9">
            <w:pPr>
              <w:tabs>
                <w:tab w:val="decimal" w:pos="702"/>
              </w:tabs>
              <w:spacing w:line="240" w:lineRule="auto"/>
              <w:ind w:left="-128" w:right="-45"/>
              <w:jc w:val="right"/>
              <w:rPr>
                <w:rFonts w:cs="Times New Roman"/>
                <w:sz w:val="20"/>
              </w:rPr>
            </w:pPr>
          </w:p>
        </w:tc>
        <w:tc>
          <w:tcPr>
            <w:tcW w:w="2880" w:type="dxa"/>
          </w:tcPr>
          <w:p w14:paraId="6C2998DE" w14:textId="77777777" w:rsidR="00287ED9" w:rsidRPr="00AF2924" w:rsidRDefault="00287ED9" w:rsidP="00287ED9">
            <w:pPr>
              <w:tabs>
                <w:tab w:val="decimal" w:pos="340"/>
              </w:tabs>
              <w:spacing w:line="240" w:lineRule="auto"/>
              <w:ind w:left="-20" w:right="-45"/>
              <w:rPr>
                <w:rFonts w:cs="Times New Roman"/>
                <w:sz w:val="20"/>
              </w:rPr>
            </w:pPr>
          </w:p>
        </w:tc>
      </w:tr>
      <w:tr w:rsidR="00287ED9" w:rsidRPr="0027448E" w14:paraId="7D85EC54" w14:textId="77777777" w:rsidTr="006E774D">
        <w:trPr>
          <w:trHeight w:val="20"/>
        </w:trPr>
        <w:tc>
          <w:tcPr>
            <w:tcW w:w="4320" w:type="dxa"/>
            <w:hideMark/>
          </w:tcPr>
          <w:p w14:paraId="16E5EC71" w14:textId="04E638C5" w:rsidR="00287ED9" w:rsidRPr="006C568C" w:rsidRDefault="00287ED9" w:rsidP="00287ED9">
            <w:pPr>
              <w:tabs>
                <w:tab w:val="left" w:pos="342"/>
              </w:tabs>
              <w:spacing w:line="240" w:lineRule="auto"/>
              <w:ind w:right="-606"/>
              <w:jc w:val="thaiDistribute"/>
              <w:rPr>
                <w:rFonts w:cs="Times New Roman"/>
                <w:sz w:val="20"/>
                <w:cs/>
              </w:rPr>
            </w:pPr>
            <w:r w:rsidRPr="006C568C">
              <w:rPr>
                <w:rFonts w:cs="Times New Roman"/>
                <w:sz w:val="20"/>
              </w:rPr>
              <w:t>Interbank and money market</w:t>
            </w:r>
            <w:r w:rsidR="00D8127B">
              <w:rPr>
                <w:rFonts w:cs="Times New Roman"/>
                <w:sz w:val="20"/>
              </w:rPr>
              <w:t xml:space="preserve"> items</w:t>
            </w:r>
          </w:p>
        </w:tc>
        <w:tc>
          <w:tcPr>
            <w:tcW w:w="630" w:type="dxa"/>
            <w:vAlign w:val="bottom"/>
          </w:tcPr>
          <w:p w14:paraId="0DAC7A2E" w14:textId="12FA9B69" w:rsidR="00287ED9" w:rsidRPr="00175BCB" w:rsidRDefault="00175BCB" w:rsidP="00175BCB">
            <w:pPr>
              <w:tabs>
                <w:tab w:val="left" w:pos="340"/>
                <w:tab w:val="decimal" w:pos="702"/>
              </w:tabs>
              <w:spacing w:line="240" w:lineRule="auto"/>
              <w:ind w:left="-128" w:right="-45"/>
              <w:jc w:val="center"/>
              <w:rPr>
                <w:rFonts w:cs="Times New Roman"/>
                <w:i/>
                <w:iCs/>
                <w:sz w:val="20"/>
                <w:cs/>
              </w:rPr>
            </w:pPr>
            <w:r w:rsidRPr="00175BCB">
              <w:rPr>
                <w:rFonts w:cs="Times New Roman"/>
                <w:i/>
                <w:iCs/>
                <w:sz w:val="20"/>
              </w:rPr>
              <w:t>12</w:t>
            </w:r>
          </w:p>
        </w:tc>
        <w:tc>
          <w:tcPr>
            <w:tcW w:w="236" w:type="dxa"/>
            <w:vAlign w:val="bottom"/>
          </w:tcPr>
          <w:p w14:paraId="2CD7E2FF" w14:textId="77777777" w:rsidR="00287ED9" w:rsidRPr="0027448E" w:rsidRDefault="00287ED9" w:rsidP="00287ED9">
            <w:pPr>
              <w:tabs>
                <w:tab w:val="decimal" w:pos="702"/>
              </w:tabs>
              <w:spacing w:line="240" w:lineRule="auto"/>
              <w:ind w:left="-128" w:right="-45"/>
              <w:jc w:val="thaiDistribute"/>
              <w:rPr>
                <w:rFonts w:cs="Times New Roman"/>
                <w:sz w:val="20"/>
              </w:rPr>
            </w:pPr>
          </w:p>
        </w:tc>
        <w:tc>
          <w:tcPr>
            <w:tcW w:w="1400" w:type="dxa"/>
            <w:vAlign w:val="bottom"/>
          </w:tcPr>
          <w:p w14:paraId="712C1186" w14:textId="192D48E7" w:rsidR="00287ED9" w:rsidRPr="00AF2924" w:rsidRDefault="00287ED9" w:rsidP="00287ED9">
            <w:pPr>
              <w:tabs>
                <w:tab w:val="decimal" w:pos="702"/>
              </w:tabs>
              <w:spacing w:line="240" w:lineRule="auto"/>
              <w:ind w:left="-128" w:right="-45"/>
              <w:jc w:val="right"/>
              <w:rPr>
                <w:rFonts w:cs="Times New Roman"/>
                <w:sz w:val="20"/>
              </w:rPr>
            </w:pPr>
            <w:r w:rsidRPr="00AF2924">
              <w:rPr>
                <w:rFonts w:cs="Times New Roman"/>
                <w:sz w:val="20"/>
              </w:rPr>
              <w:t>296,01</w:t>
            </w:r>
            <w:r w:rsidR="00D8127B">
              <w:rPr>
                <w:rFonts w:cs="Times New Roman"/>
                <w:sz w:val="20"/>
              </w:rPr>
              <w:t>7</w:t>
            </w:r>
          </w:p>
        </w:tc>
        <w:tc>
          <w:tcPr>
            <w:tcW w:w="241" w:type="dxa"/>
            <w:vAlign w:val="bottom"/>
          </w:tcPr>
          <w:p w14:paraId="42A9270F" w14:textId="77777777" w:rsidR="00287ED9" w:rsidRPr="0027448E" w:rsidRDefault="00287ED9" w:rsidP="00287ED9">
            <w:pPr>
              <w:tabs>
                <w:tab w:val="decimal" w:pos="702"/>
              </w:tabs>
              <w:spacing w:line="240" w:lineRule="auto"/>
              <w:ind w:left="-128" w:right="-45"/>
              <w:jc w:val="right"/>
              <w:rPr>
                <w:rFonts w:cs="Times New Roman"/>
                <w:sz w:val="20"/>
              </w:rPr>
            </w:pPr>
          </w:p>
        </w:tc>
        <w:tc>
          <w:tcPr>
            <w:tcW w:w="2880" w:type="dxa"/>
          </w:tcPr>
          <w:p w14:paraId="6E4C3B25" w14:textId="3A7D6001" w:rsidR="00287ED9" w:rsidRPr="0027448E" w:rsidRDefault="009A1A49" w:rsidP="00287ED9">
            <w:pPr>
              <w:tabs>
                <w:tab w:val="decimal" w:pos="340"/>
              </w:tabs>
              <w:spacing w:line="240" w:lineRule="auto"/>
              <w:ind w:left="-20" w:right="-45"/>
              <w:rPr>
                <w:rFonts w:cs="Times New Roman"/>
                <w:sz w:val="20"/>
              </w:rPr>
            </w:pPr>
            <w:r>
              <w:rPr>
                <w:rFonts w:cs="Times New Roman"/>
                <w:sz w:val="20"/>
              </w:rPr>
              <w:t>Debt</w:t>
            </w:r>
            <w:r w:rsidR="00287ED9">
              <w:rPr>
                <w:rFonts w:cs="Times New Roman"/>
                <w:sz w:val="20"/>
              </w:rPr>
              <w:t xml:space="preserve"> securities</w:t>
            </w:r>
          </w:p>
        </w:tc>
      </w:tr>
      <w:tr w:rsidR="00287ED9" w:rsidRPr="0027448E" w14:paraId="057AE68A" w14:textId="77777777" w:rsidTr="006E774D">
        <w:trPr>
          <w:trHeight w:val="20"/>
        </w:trPr>
        <w:tc>
          <w:tcPr>
            <w:tcW w:w="4320" w:type="dxa"/>
            <w:hideMark/>
          </w:tcPr>
          <w:p w14:paraId="15C85651" w14:textId="77777777" w:rsidR="00287ED9" w:rsidRPr="006C568C" w:rsidRDefault="00287ED9" w:rsidP="00287ED9">
            <w:pPr>
              <w:tabs>
                <w:tab w:val="left" w:pos="144"/>
                <w:tab w:val="left" w:pos="342"/>
              </w:tabs>
              <w:spacing w:line="240" w:lineRule="auto"/>
              <w:ind w:left="144" w:right="-606" w:hanging="144"/>
              <w:jc w:val="thaiDistribute"/>
              <w:rPr>
                <w:rFonts w:cs="Times New Roman"/>
                <w:sz w:val="20"/>
              </w:rPr>
            </w:pPr>
            <w:r w:rsidRPr="006C568C">
              <w:rPr>
                <w:rFonts w:cs="Times New Roman"/>
                <w:sz w:val="20"/>
              </w:rPr>
              <w:t>Derivative assets</w:t>
            </w:r>
          </w:p>
        </w:tc>
        <w:tc>
          <w:tcPr>
            <w:tcW w:w="630" w:type="dxa"/>
            <w:vAlign w:val="bottom"/>
          </w:tcPr>
          <w:p w14:paraId="41A42862" w14:textId="3E2E1F89" w:rsidR="00287ED9" w:rsidRPr="00175BCB" w:rsidRDefault="00175BCB" w:rsidP="00175BCB">
            <w:pPr>
              <w:tabs>
                <w:tab w:val="left" w:pos="340"/>
                <w:tab w:val="decimal" w:pos="702"/>
              </w:tabs>
              <w:spacing w:line="240" w:lineRule="auto"/>
              <w:ind w:left="-128" w:right="-45"/>
              <w:jc w:val="center"/>
              <w:rPr>
                <w:rFonts w:cs="Times New Roman"/>
                <w:i/>
                <w:iCs/>
                <w:sz w:val="20"/>
                <w:cs/>
              </w:rPr>
            </w:pPr>
            <w:r w:rsidRPr="00175BCB">
              <w:rPr>
                <w:rFonts w:cs="Times New Roman"/>
                <w:i/>
                <w:iCs/>
                <w:sz w:val="20"/>
              </w:rPr>
              <w:t>13</w:t>
            </w:r>
          </w:p>
        </w:tc>
        <w:tc>
          <w:tcPr>
            <w:tcW w:w="236" w:type="dxa"/>
            <w:vAlign w:val="bottom"/>
          </w:tcPr>
          <w:p w14:paraId="51AE11F7" w14:textId="77777777" w:rsidR="00287ED9" w:rsidRPr="0027448E" w:rsidRDefault="00287ED9" w:rsidP="00287ED9">
            <w:pPr>
              <w:tabs>
                <w:tab w:val="decimal" w:pos="702"/>
              </w:tabs>
              <w:spacing w:line="240" w:lineRule="auto"/>
              <w:ind w:left="-128" w:right="-45"/>
              <w:jc w:val="thaiDistribute"/>
              <w:rPr>
                <w:rFonts w:cs="Times New Roman"/>
                <w:sz w:val="20"/>
              </w:rPr>
            </w:pPr>
          </w:p>
        </w:tc>
        <w:tc>
          <w:tcPr>
            <w:tcW w:w="1400" w:type="dxa"/>
            <w:vAlign w:val="bottom"/>
          </w:tcPr>
          <w:p w14:paraId="1DF40CD2" w14:textId="77777777" w:rsidR="00287ED9" w:rsidRPr="00AF2924" w:rsidRDefault="00287ED9" w:rsidP="00287ED9">
            <w:pPr>
              <w:tabs>
                <w:tab w:val="decimal" w:pos="702"/>
              </w:tabs>
              <w:spacing w:line="240" w:lineRule="auto"/>
              <w:ind w:left="-128" w:right="-45"/>
              <w:jc w:val="right"/>
              <w:rPr>
                <w:rFonts w:cs="Times New Roman"/>
                <w:sz w:val="20"/>
              </w:rPr>
            </w:pPr>
            <w:r w:rsidRPr="00AF2924">
              <w:rPr>
                <w:rFonts w:cstheme="minorBidi"/>
                <w:sz w:val="20"/>
                <w:szCs w:val="25"/>
                <w:lang w:bidi="th-TH"/>
              </w:rPr>
              <w:t>12,035</w:t>
            </w:r>
          </w:p>
        </w:tc>
        <w:tc>
          <w:tcPr>
            <w:tcW w:w="241" w:type="dxa"/>
            <w:vAlign w:val="bottom"/>
          </w:tcPr>
          <w:p w14:paraId="369C90D5" w14:textId="77777777" w:rsidR="00287ED9" w:rsidRPr="0027448E" w:rsidRDefault="00287ED9" w:rsidP="00287ED9">
            <w:pPr>
              <w:tabs>
                <w:tab w:val="decimal" w:pos="702"/>
              </w:tabs>
              <w:spacing w:line="240" w:lineRule="auto"/>
              <w:ind w:left="-128" w:right="-45"/>
              <w:jc w:val="right"/>
              <w:rPr>
                <w:rFonts w:cs="Times New Roman"/>
                <w:sz w:val="20"/>
              </w:rPr>
            </w:pPr>
          </w:p>
        </w:tc>
        <w:tc>
          <w:tcPr>
            <w:tcW w:w="2880" w:type="dxa"/>
          </w:tcPr>
          <w:p w14:paraId="2F6D0C3A" w14:textId="77777777" w:rsidR="00287ED9" w:rsidRPr="0027448E" w:rsidRDefault="00287ED9" w:rsidP="00287ED9">
            <w:pPr>
              <w:tabs>
                <w:tab w:val="decimal" w:pos="340"/>
              </w:tabs>
              <w:spacing w:line="240" w:lineRule="auto"/>
              <w:ind w:left="-20" w:right="-45"/>
              <w:rPr>
                <w:rFonts w:cs="Times New Roman"/>
                <w:sz w:val="20"/>
              </w:rPr>
            </w:pPr>
            <w:r>
              <w:rPr>
                <w:rFonts w:cs="Times New Roman"/>
                <w:sz w:val="20"/>
              </w:rPr>
              <w:t>Cash</w:t>
            </w:r>
          </w:p>
        </w:tc>
      </w:tr>
      <w:tr w:rsidR="00287ED9" w:rsidRPr="0027448E" w14:paraId="0878A4E8" w14:textId="77777777" w:rsidTr="006E774D">
        <w:trPr>
          <w:trHeight w:val="20"/>
        </w:trPr>
        <w:tc>
          <w:tcPr>
            <w:tcW w:w="4320" w:type="dxa"/>
            <w:hideMark/>
          </w:tcPr>
          <w:p w14:paraId="56EAEAF6" w14:textId="369A5C66" w:rsidR="00287ED9" w:rsidRPr="006C568C" w:rsidRDefault="00287ED9" w:rsidP="00287ED9">
            <w:pPr>
              <w:tabs>
                <w:tab w:val="left" w:pos="144"/>
                <w:tab w:val="left" w:pos="342"/>
              </w:tabs>
              <w:spacing w:line="240" w:lineRule="auto"/>
              <w:ind w:left="144" w:right="-606" w:hanging="144"/>
              <w:jc w:val="thaiDistribute"/>
              <w:rPr>
                <w:rFonts w:cs="Times New Roman"/>
                <w:sz w:val="20"/>
                <w:cs/>
              </w:rPr>
            </w:pPr>
            <w:r w:rsidRPr="006C568C">
              <w:rPr>
                <w:rFonts w:cs="Times New Roman"/>
                <w:sz w:val="20"/>
              </w:rPr>
              <w:t xml:space="preserve">Investment </w:t>
            </w:r>
            <w:r w:rsidR="00D8127B">
              <w:rPr>
                <w:rFonts w:cs="Times New Roman"/>
                <w:sz w:val="20"/>
              </w:rPr>
              <w:t xml:space="preserve">in </w:t>
            </w:r>
            <w:r w:rsidRPr="006C568C">
              <w:rPr>
                <w:rFonts w:cs="Times New Roman"/>
                <w:sz w:val="20"/>
              </w:rPr>
              <w:t>debt securities</w:t>
            </w:r>
          </w:p>
        </w:tc>
        <w:tc>
          <w:tcPr>
            <w:tcW w:w="630" w:type="dxa"/>
            <w:vAlign w:val="bottom"/>
          </w:tcPr>
          <w:p w14:paraId="0D44CD5E" w14:textId="6B5EFF5C" w:rsidR="00287ED9" w:rsidRPr="00175BCB" w:rsidRDefault="00175BCB" w:rsidP="00175BCB">
            <w:pPr>
              <w:tabs>
                <w:tab w:val="left" w:pos="340"/>
                <w:tab w:val="decimal" w:pos="702"/>
              </w:tabs>
              <w:spacing w:line="240" w:lineRule="auto"/>
              <w:ind w:left="-128" w:right="-45"/>
              <w:jc w:val="center"/>
              <w:rPr>
                <w:rFonts w:cs="Times New Roman"/>
                <w:i/>
                <w:iCs/>
                <w:sz w:val="20"/>
                <w:cs/>
              </w:rPr>
            </w:pPr>
            <w:r w:rsidRPr="00175BCB">
              <w:rPr>
                <w:rFonts w:cs="Times New Roman"/>
                <w:i/>
                <w:iCs/>
                <w:sz w:val="20"/>
              </w:rPr>
              <w:t>14</w:t>
            </w:r>
          </w:p>
        </w:tc>
        <w:tc>
          <w:tcPr>
            <w:tcW w:w="236" w:type="dxa"/>
            <w:vAlign w:val="bottom"/>
          </w:tcPr>
          <w:p w14:paraId="23873524" w14:textId="77777777" w:rsidR="00287ED9" w:rsidRPr="0027448E" w:rsidRDefault="00287ED9" w:rsidP="00287ED9">
            <w:pPr>
              <w:tabs>
                <w:tab w:val="decimal" w:pos="702"/>
              </w:tabs>
              <w:spacing w:line="240" w:lineRule="auto"/>
              <w:ind w:left="-128" w:right="-45"/>
              <w:jc w:val="thaiDistribute"/>
              <w:rPr>
                <w:rFonts w:cs="Times New Roman"/>
                <w:sz w:val="20"/>
              </w:rPr>
            </w:pPr>
          </w:p>
        </w:tc>
        <w:tc>
          <w:tcPr>
            <w:tcW w:w="1400" w:type="dxa"/>
            <w:vAlign w:val="bottom"/>
          </w:tcPr>
          <w:p w14:paraId="150E5D14" w14:textId="234E793E" w:rsidR="00287ED9" w:rsidRPr="00AF2924" w:rsidRDefault="00287ED9" w:rsidP="00287ED9">
            <w:pPr>
              <w:tabs>
                <w:tab w:val="decimal" w:pos="702"/>
              </w:tabs>
              <w:spacing w:line="240" w:lineRule="auto"/>
              <w:ind w:left="-128" w:right="-45"/>
              <w:jc w:val="right"/>
              <w:rPr>
                <w:rFonts w:cs="Times New Roman"/>
                <w:sz w:val="20"/>
              </w:rPr>
            </w:pPr>
            <w:r w:rsidRPr="00AF2924">
              <w:rPr>
                <w:rFonts w:cs="Times New Roman"/>
                <w:sz w:val="20"/>
              </w:rPr>
              <w:t>1</w:t>
            </w:r>
            <w:r w:rsidR="00175BCB">
              <w:rPr>
                <w:rFonts w:cs="Times New Roman"/>
                <w:sz w:val="20"/>
              </w:rPr>
              <w:t>29</w:t>
            </w:r>
            <w:r w:rsidRPr="00AF2924">
              <w:rPr>
                <w:rFonts w:cs="Times New Roman"/>
                <w:sz w:val="20"/>
              </w:rPr>
              <w:t>,</w:t>
            </w:r>
            <w:r w:rsidR="00175BCB">
              <w:rPr>
                <w:rFonts w:cs="Times New Roman"/>
                <w:sz w:val="20"/>
              </w:rPr>
              <w:t>999</w:t>
            </w:r>
          </w:p>
        </w:tc>
        <w:tc>
          <w:tcPr>
            <w:tcW w:w="241" w:type="dxa"/>
            <w:vAlign w:val="bottom"/>
          </w:tcPr>
          <w:p w14:paraId="6315882D" w14:textId="77777777" w:rsidR="00287ED9" w:rsidRPr="0027448E" w:rsidRDefault="00287ED9" w:rsidP="00287ED9">
            <w:pPr>
              <w:tabs>
                <w:tab w:val="decimal" w:pos="702"/>
              </w:tabs>
              <w:spacing w:line="240" w:lineRule="auto"/>
              <w:ind w:left="-128" w:right="-45"/>
              <w:jc w:val="right"/>
              <w:rPr>
                <w:rFonts w:cs="Times New Roman"/>
                <w:sz w:val="20"/>
              </w:rPr>
            </w:pPr>
          </w:p>
        </w:tc>
        <w:tc>
          <w:tcPr>
            <w:tcW w:w="2880" w:type="dxa"/>
          </w:tcPr>
          <w:p w14:paraId="4C16243A" w14:textId="77777777" w:rsidR="00287ED9" w:rsidRPr="0027448E" w:rsidRDefault="00287ED9" w:rsidP="00287ED9">
            <w:pPr>
              <w:tabs>
                <w:tab w:val="decimal" w:pos="224"/>
              </w:tabs>
              <w:spacing w:line="240" w:lineRule="auto"/>
              <w:ind w:left="-20" w:right="-45"/>
              <w:rPr>
                <w:rFonts w:cs="Times New Roman"/>
                <w:sz w:val="20"/>
              </w:rPr>
            </w:pPr>
            <w:r w:rsidRPr="000824D5">
              <w:rPr>
                <w:rFonts w:cs="Times New Roman"/>
                <w:sz w:val="20"/>
              </w:rPr>
              <w:t>None</w:t>
            </w:r>
          </w:p>
        </w:tc>
      </w:tr>
      <w:tr w:rsidR="00175BCB" w:rsidRPr="0027448E" w14:paraId="7F45275D" w14:textId="77777777" w:rsidTr="006E774D">
        <w:trPr>
          <w:trHeight w:val="20"/>
        </w:trPr>
        <w:tc>
          <w:tcPr>
            <w:tcW w:w="4320" w:type="dxa"/>
            <w:hideMark/>
          </w:tcPr>
          <w:p w14:paraId="175B17F9" w14:textId="09B765B2" w:rsidR="00175BCB" w:rsidRPr="0027448E" w:rsidRDefault="00175BCB" w:rsidP="00175BCB">
            <w:pPr>
              <w:tabs>
                <w:tab w:val="left" w:pos="232"/>
              </w:tabs>
              <w:spacing w:line="240" w:lineRule="auto"/>
              <w:ind w:right="-606"/>
              <w:jc w:val="thaiDistribute"/>
              <w:rPr>
                <w:sz w:val="20"/>
                <w:cs/>
              </w:rPr>
            </w:pPr>
            <w:r w:rsidRPr="00480FF3">
              <w:rPr>
                <w:rFonts w:cs="Times New Roman"/>
                <w:sz w:val="20"/>
              </w:rPr>
              <w:t xml:space="preserve">Loans </w:t>
            </w:r>
            <w:r>
              <w:rPr>
                <w:rFonts w:cs="Times New Roman"/>
                <w:sz w:val="20"/>
              </w:rPr>
              <w:t>to</w:t>
            </w:r>
            <w:r w:rsidRPr="00480FF3">
              <w:rPr>
                <w:rFonts w:cs="Times New Roman"/>
                <w:sz w:val="20"/>
              </w:rPr>
              <w:t xml:space="preserve"> customers</w:t>
            </w:r>
            <w:r>
              <w:rPr>
                <w:rFonts w:cs="Times New Roman"/>
                <w:sz w:val="20"/>
              </w:rPr>
              <w:t xml:space="preserve"> and accrued interest receivable</w:t>
            </w:r>
            <w:r w:rsidR="006E774D">
              <w:rPr>
                <w:rFonts w:cs="Times New Roman"/>
                <w:sz w:val="20"/>
              </w:rPr>
              <w:t>s</w:t>
            </w:r>
          </w:p>
        </w:tc>
        <w:tc>
          <w:tcPr>
            <w:tcW w:w="630" w:type="dxa"/>
            <w:vAlign w:val="bottom"/>
          </w:tcPr>
          <w:p w14:paraId="1CB36E12" w14:textId="19E33DAD" w:rsidR="00175BCB" w:rsidRPr="00175BCB" w:rsidRDefault="00175BCB" w:rsidP="00175BCB">
            <w:pPr>
              <w:tabs>
                <w:tab w:val="left" w:pos="340"/>
                <w:tab w:val="decimal" w:pos="702"/>
              </w:tabs>
              <w:spacing w:line="240" w:lineRule="auto"/>
              <w:ind w:left="-128" w:right="-45"/>
              <w:jc w:val="center"/>
              <w:rPr>
                <w:rFonts w:cs="Times New Roman"/>
                <w:i/>
                <w:iCs/>
                <w:sz w:val="20"/>
                <w:cs/>
              </w:rPr>
            </w:pPr>
            <w:r w:rsidRPr="00175BCB">
              <w:rPr>
                <w:rFonts w:cs="Times New Roman"/>
                <w:i/>
                <w:iCs/>
                <w:sz w:val="20"/>
              </w:rPr>
              <w:t>16</w:t>
            </w:r>
          </w:p>
        </w:tc>
        <w:tc>
          <w:tcPr>
            <w:tcW w:w="236" w:type="dxa"/>
            <w:vAlign w:val="bottom"/>
          </w:tcPr>
          <w:p w14:paraId="2A926E60" w14:textId="77777777" w:rsidR="00175BCB" w:rsidRPr="0027448E" w:rsidRDefault="00175BCB" w:rsidP="00175BCB">
            <w:pPr>
              <w:tabs>
                <w:tab w:val="decimal" w:pos="702"/>
              </w:tabs>
              <w:spacing w:line="240" w:lineRule="auto"/>
              <w:ind w:left="-128" w:right="-45"/>
              <w:jc w:val="thaiDistribute"/>
              <w:rPr>
                <w:rFonts w:cs="Times New Roman"/>
                <w:sz w:val="20"/>
              </w:rPr>
            </w:pPr>
          </w:p>
        </w:tc>
        <w:tc>
          <w:tcPr>
            <w:tcW w:w="1400" w:type="dxa"/>
            <w:vAlign w:val="bottom"/>
          </w:tcPr>
          <w:p w14:paraId="4EA11771" w14:textId="77777777" w:rsidR="00175BCB" w:rsidRPr="004B1F53" w:rsidRDefault="00175BCB" w:rsidP="00175BCB">
            <w:pPr>
              <w:tabs>
                <w:tab w:val="decimal" w:pos="702"/>
              </w:tabs>
              <w:spacing w:line="240" w:lineRule="auto"/>
              <w:ind w:left="-128" w:right="-45"/>
              <w:jc w:val="right"/>
              <w:rPr>
                <w:rFonts w:cs="Times New Roman"/>
                <w:sz w:val="20"/>
              </w:rPr>
            </w:pPr>
          </w:p>
        </w:tc>
        <w:tc>
          <w:tcPr>
            <w:tcW w:w="241" w:type="dxa"/>
            <w:vAlign w:val="bottom"/>
          </w:tcPr>
          <w:p w14:paraId="150D173B" w14:textId="77777777" w:rsidR="00175BCB" w:rsidRPr="0027448E" w:rsidRDefault="00175BCB" w:rsidP="00175BCB">
            <w:pPr>
              <w:tabs>
                <w:tab w:val="decimal" w:pos="702"/>
              </w:tabs>
              <w:spacing w:line="240" w:lineRule="auto"/>
              <w:ind w:left="-128" w:right="-45"/>
              <w:jc w:val="right"/>
              <w:rPr>
                <w:rFonts w:cs="Times New Roman"/>
                <w:sz w:val="20"/>
              </w:rPr>
            </w:pPr>
          </w:p>
        </w:tc>
        <w:tc>
          <w:tcPr>
            <w:tcW w:w="2880" w:type="dxa"/>
          </w:tcPr>
          <w:p w14:paraId="3240E95B" w14:textId="77777777" w:rsidR="00175BCB" w:rsidRPr="0027448E" w:rsidRDefault="00175BCB" w:rsidP="00175BCB">
            <w:pPr>
              <w:tabs>
                <w:tab w:val="decimal" w:pos="702"/>
              </w:tabs>
              <w:spacing w:line="240" w:lineRule="auto"/>
              <w:ind w:left="-20" w:right="-45"/>
              <w:rPr>
                <w:rFonts w:cs="Times New Roman"/>
                <w:sz w:val="20"/>
              </w:rPr>
            </w:pPr>
          </w:p>
        </w:tc>
      </w:tr>
      <w:tr w:rsidR="00175BCB" w:rsidRPr="0027448E" w14:paraId="0736EB76" w14:textId="77777777" w:rsidTr="006E774D">
        <w:trPr>
          <w:trHeight w:val="20"/>
        </w:trPr>
        <w:tc>
          <w:tcPr>
            <w:tcW w:w="4320" w:type="dxa"/>
            <w:hideMark/>
          </w:tcPr>
          <w:p w14:paraId="1B041CCA" w14:textId="77777777" w:rsidR="00175BCB" w:rsidRPr="006702DF" w:rsidRDefault="00175BCB" w:rsidP="00184F86">
            <w:pPr>
              <w:pStyle w:val="ListParagraph"/>
              <w:numPr>
                <w:ilvl w:val="0"/>
                <w:numId w:val="48"/>
              </w:numPr>
              <w:spacing w:line="240" w:lineRule="auto"/>
              <w:ind w:left="254" w:right="-606" w:hanging="180"/>
              <w:rPr>
                <w:rFonts w:cs="Angsana New"/>
                <w:sz w:val="20"/>
                <w:cs/>
              </w:rPr>
            </w:pPr>
            <w:r w:rsidRPr="006702DF">
              <w:rPr>
                <w:rFonts w:cs="Angsana New"/>
                <w:sz w:val="20"/>
              </w:rPr>
              <w:t xml:space="preserve">Loans to </w:t>
            </w:r>
            <w:r w:rsidRPr="00480FF3">
              <w:rPr>
                <w:sz w:val="20"/>
              </w:rPr>
              <w:t>corporate</w:t>
            </w:r>
            <w:r w:rsidRPr="006702DF">
              <w:rPr>
                <w:sz w:val="20"/>
              </w:rPr>
              <w:t xml:space="preserve"> </w:t>
            </w:r>
            <w:r w:rsidRPr="006702DF">
              <w:rPr>
                <w:rFonts w:cs="Angsana New"/>
                <w:sz w:val="20"/>
              </w:rPr>
              <w:t>customers</w:t>
            </w:r>
          </w:p>
        </w:tc>
        <w:tc>
          <w:tcPr>
            <w:tcW w:w="630" w:type="dxa"/>
            <w:vAlign w:val="bottom"/>
          </w:tcPr>
          <w:p w14:paraId="07D12A8F" w14:textId="77777777" w:rsidR="00175BCB" w:rsidRPr="0027448E" w:rsidRDefault="00175BCB" w:rsidP="00175BCB">
            <w:pPr>
              <w:tabs>
                <w:tab w:val="decimal" w:pos="955"/>
              </w:tabs>
              <w:spacing w:line="240" w:lineRule="auto"/>
              <w:ind w:left="-128" w:right="-198"/>
              <w:jc w:val="thaiDistribute"/>
              <w:rPr>
                <w:rFonts w:cs="Times New Roman"/>
                <w:b/>
                <w:bCs/>
                <w:sz w:val="20"/>
                <w:cs/>
              </w:rPr>
            </w:pPr>
          </w:p>
        </w:tc>
        <w:tc>
          <w:tcPr>
            <w:tcW w:w="236" w:type="dxa"/>
            <w:vAlign w:val="bottom"/>
          </w:tcPr>
          <w:p w14:paraId="7E5A53C3" w14:textId="77777777" w:rsidR="00175BCB" w:rsidRPr="0027448E" w:rsidRDefault="00175BCB" w:rsidP="00175BCB">
            <w:pPr>
              <w:tabs>
                <w:tab w:val="decimal" w:pos="955"/>
              </w:tabs>
              <w:spacing w:line="240" w:lineRule="auto"/>
              <w:ind w:left="-128" w:right="-198"/>
              <w:jc w:val="thaiDistribute"/>
              <w:rPr>
                <w:rFonts w:cs="Times New Roman"/>
                <w:b/>
                <w:bCs/>
                <w:sz w:val="20"/>
              </w:rPr>
            </w:pPr>
          </w:p>
        </w:tc>
        <w:tc>
          <w:tcPr>
            <w:tcW w:w="1400" w:type="dxa"/>
          </w:tcPr>
          <w:p w14:paraId="6A4C594C" w14:textId="77777777" w:rsidR="00175BCB" w:rsidRPr="004B1F53" w:rsidRDefault="00175BCB" w:rsidP="00175BCB">
            <w:pPr>
              <w:tabs>
                <w:tab w:val="decimal" w:pos="702"/>
              </w:tabs>
              <w:spacing w:line="240" w:lineRule="auto"/>
              <w:ind w:left="-128" w:right="-45"/>
              <w:jc w:val="right"/>
              <w:rPr>
                <w:rFonts w:cs="Times New Roman"/>
                <w:sz w:val="20"/>
              </w:rPr>
            </w:pPr>
            <w:r w:rsidRPr="004B1F53">
              <w:rPr>
                <w:rFonts w:cs="Times New Roman"/>
                <w:sz w:val="20"/>
              </w:rPr>
              <w:t>603,083</w:t>
            </w:r>
          </w:p>
        </w:tc>
        <w:tc>
          <w:tcPr>
            <w:tcW w:w="241" w:type="dxa"/>
            <w:vAlign w:val="bottom"/>
          </w:tcPr>
          <w:p w14:paraId="0E0AA363" w14:textId="77777777" w:rsidR="00175BCB" w:rsidRPr="00C00E7E" w:rsidRDefault="00175BCB" w:rsidP="00175BCB">
            <w:pPr>
              <w:tabs>
                <w:tab w:val="decimal" w:pos="702"/>
              </w:tabs>
              <w:spacing w:line="240" w:lineRule="auto"/>
              <w:ind w:left="-128" w:right="-45"/>
              <w:jc w:val="right"/>
              <w:rPr>
                <w:rFonts w:cs="Times New Roman"/>
                <w:sz w:val="20"/>
              </w:rPr>
            </w:pPr>
          </w:p>
        </w:tc>
        <w:tc>
          <w:tcPr>
            <w:tcW w:w="2880" w:type="dxa"/>
            <w:hideMark/>
          </w:tcPr>
          <w:p w14:paraId="492ABA39" w14:textId="1496B5F3" w:rsidR="00175BCB" w:rsidRPr="0027448E" w:rsidRDefault="00175BCB" w:rsidP="009A1A49">
            <w:pPr>
              <w:spacing w:line="240" w:lineRule="auto"/>
              <w:ind w:left="-20" w:right="-123"/>
              <w:rPr>
                <w:rFonts w:cs="Times New Roman"/>
                <w:sz w:val="20"/>
              </w:rPr>
            </w:pPr>
            <w:r>
              <w:rPr>
                <w:rFonts w:cs="Times New Roman"/>
                <w:sz w:val="20"/>
              </w:rPr>
              <w:t xml:space="preserve">Properties, plant, equipment </w:t>
            </w:r>
            <w:r w:rsidR="009A1A49">
              <w:rPr>
                <w:rFonts w:cs="Times New Roman"/>
                <w:sz w:val="20"/>
              </w:rPr>
              <w:t>and</w:t>
            </w:r>
          </w:p>
        </w:tc>
      </w:tr>
      <w:tr w:rsidR="00175BCB" w:rsidRPr="0027448E" w14:paraId="72E89EB4" w14:textId="77777777" w:rsidTr="006E774D">
        <w:trPr>
          <w:trHeight w:val="20"/>
        </w:trPr>
        <w:tc>
          <w:tcPr>
            <w:tcW w:w="4320" w:type="dxa"/>
          </w:tcPr>
          <w:p w14:paraId="60F3BDAB" w14:textId="77777777" w:rsidR="00175BCB" w:rsidRDefault="00175BCB" w:rsidP="00175BCB">
            <w:pPr>
              <w:pStyle w:val="ListParagraph"/>
              <w:spacing w:line="240" w:lineRule="auto"/>
              <w:ind w:left="254" w:right="-606"/>
              <w:jc w:val="thaiDistribute"/>
              <w:rPr>
                <w:sz w:val="20"/>
              </w:rPr>
            </w:pPr>
          </w:p>
        </w:tc>
        <w:tc>
          <w:tcPr>
            <w:tcW w:w="630" w:type="dxa"/>
            <w:vAlign w:val="bottom"/>
          </w:tcPr>
          <w:p w14:paraId="01C044FB" w14:textId="77777777" w:rsidR="00175BCB" w:rsidRPr="0027448E" w:rsidRDefault="00175BCB" w:rsidP="00175BCB">
            <w:pPr>
              <w:tabs>
                <w:tab w:val="decimal" w:pos="955"/>
              </w:tabs>
              <w:spacing w:line="240" w:lineRule="auto"/>
              <w:ind w:left="-128" w:right="-198"/>
              <w:jc w:val="thaiDistribute"/>
              <w:rPr>
                <w:rFonts w:cs="Times New Roman"/>
                <w:b/>
                <w:bCs/>
                <w:sz w:val="20"/>
                <w:cs/>
              </w:rPr>
            </w:pPr>
          </w:p>
        </w:tc>
        <w:tc>
          <w:tcPr>
            <w:tcW w:w="236" w:type="dxa"/>
            <w:vAlign w:val="bottom"/>
          </w:tcPr>
          <w:p w14:paraId="48230E53" w14:textId="77777777" w:rsidR="00175BCB" w:rsidRPr="0027448E" w:rsidRDefault="00175BCB" w:rsidP="00175BCB">
            <w:pPr>
              <w:tabs>
                <w:tab w:val="decimal" w:pos="955"/>
              </w:tabs>
              <w:spacing w:line="240" w:lineRule="auto"/>
              <w:ind w:left="-128" w:right="-198"/>
              <w:jc w:val="thaiDistribute"/>
              <w:rPr>
                <w:rFonts w:cs="Times New Roman"/>
                <w:b/>
                <w:bCs/>
                <w:sz w:val="20"/>
              </w:rPr>
            </w:pPr>
          </w:p>
        </w:tc>
        <w:tc>
          <w:tcPr>
            <w:tcW w:w="1400" w:type="dxa"/>
            <w:vAlign w:val="bottom"/>
          </w:tcPr>
          <w:p w14:paraId="03E96864" w14:textId="77777777" w:rsidR="00175BCB" w:rsidRPr="00287ED9" w:rsidRDefault="00175BCB" w:rsidP="00175BCB">
            <w:pPr>
              <w:tabs>
                <w:tab w:val="decimal" w:pos="702"/>
              </w:tabs>
              <w:spacing w:line="240" w:lineRule="auto"/>
              <w:ind w:left="-128" w:right="-45"/>
              <w:jc w:val="right"/>
              <w:rPr>
                <w:rFonts w:cs="Times New Roman"/>
                <w:sz w:val="20"/>
              </w:rPr>
            </w:pPr>
          </w:p>
        </w:tc>
        <w:tc>
          <w:tcPr>
            <w:tcW w:w="241" w:type="dxa"/>
            <w:vAlign w:val="bottom"/>
          </w:tcPr>
          <w:p w14:paraId="2C566D77" w14:textId="77777777" w:rsidR="00175BCB" w:rsidRPr="0027448E" w:rsidRDefault="00175BCB" w:rsidP="00175BCB">
            <w:pPr>
              <w:tabs>
                <w:tab w:val="decimal" w:pos="702"/>
                <w:tab w:val="decimal" w:pos="955"/>
              </w:tabs>
              <w:spacing w:line="240" w:lineRule="auto"/>
              <w:ind w:left="-128" w:right="-45"/>
              <w:jc w:val="right"/>
              <w:rPr>
                <w:rFonts w:cs="Times New Roman"/>
                <w:b/>
                <w:bCs/>
                <w:sz w:val="20"/>
              </w:rPr>
            </w:pPr>
          </w:p>
        </w:tc>
        <w:tc>
          <w:tcPr>
            <w:tcW w:w="2880" w:type="dxa"/>
          </w:tcPr>
          <w:p w14:paraId="0AB23D5C" w14:textId="5BF160A8" w:rsidR="00175BCB" w:rsidRPr="000824D5" w:rsidRDefault="00175BCB" w:rsidP="00175BCB">
            <w:pPr>
              <w:tabs>
                <w:tab w:val="decimal" w:pos="702"/>
              </w:tabs>
              <w:spacing w:line="240" w:lineRule="auto"/>
              <w:ind w:left="-20" w:right="-45"/>
              <w:rPr>
                <w:rFonts w:cs="Times New Roman"/>
                <w:sz w:val="20"/>
              </w:rPr>
            </w:pPr>
            <w:r>
              <w:rPr>
                <w:rFonts w:cs="Times New Roman"/>
                <w:sz w:val="20"/>
              </w:rPr>
              <w:t xml:space="preserve">   </w:t>
            </w:r>
            <w:r w:rsidR="009A1A49">
              <w:rPr>
                <w:rFonts w:cs="Times New Roman"/>
                <w:sz w:val="20"/>
              </w:rPr>
              <w:t>guarantee by government unit</w:t>
            </w:r>
          </w:p>
        </w:tc>
      </w:tr>
      <w:tr w:rsidR="00175BCB" w:rsidRPr="0027448E" w14:paraId="46237078" w14:textId="77777777" w:rsidTr="006E774D">
        <w:trPr>
          <w:trHeight w:val="20"/>
        </w:trPr>
        <w:tc>
          <w:tcPr>
            <w:tcW w:w="4320" w:type="dxa"/>
            <w:hideMark/>
          </w:tcPr>
          <w:p w14:paraId="611D46A4" w14:textId="77777777" w:rsidR="00175BCB" w:rsidRPr="00AF2924" w:rsidRDefault="00175BCB" w:rsidP="00184F86">
            <w:pPr>
              <w:pStyle w:val="ListParagraph"/>
              <w:numPr>
                <w:ilvl w:val="0"/>
                <w:numId w:val="48"/>
              </w:numPr>
              <w:spacing w:line="240" w:lineRule="auto"/>
              <w:ind w:left="254" w:right="-606" w:hanging="180"/>
              <w:jc w:val="thaiDistribute"/>
              <w:rPr>
                <w:sz w:val="20"/>
              </w:rPr>
            </w:pPr>
            <w:r>
              <w:rPr>
                <w:sz w:val="20"/>
              </w:rPr>
              <w:t>Retail m</w:t>
            </w:r>
            <w:r w:rsidRPr="00AF2924">
              <w:rPr>
                <w:sz w:val="20"/>
              </w:rPr>
              <w:t xml:space="preserve">ortgage </w:t>
            </w:r>
            <w:r>
              <w:rPr>
                <w:sz w:val="20"/>
              </w:rPr>
              <w:t>lending</w:t>
            </w:r>
          </w:p>
        </w:tc>
        <w:tc>
          <w:tcPr>
            <w:tcW w:w="630" w:type="dxa"/>
            <w:vAlign w:val="bottom"/>
          </w:tcPr>
          <w:p w14:paraId="3B2BE71B" w14:textId="77777777" w:rsidR="00175BCB" w:rsidRPr="0027448E" w:rsidRDefault="00175BCB" w:rsidP="00175BCB">
            <w:pPr>
              <w:tabs>
                <w:tab w:val="decimal" w:pos="955"/>
              </w:tabs>
              <w:spacing w:line="240" w:lineRule="auto"/>
              <w:ind w:left="-128" w:right="-198"/>
              <w:jc w:val="thaiDistribute"/>
              <w:rPr>
                <w:rFonts w:cs="Times New Roman"/>
                <w:b/>
                <w:bCs/>
                <w:sz w:val="20"/>
                <w:cs/>
              </w:rPr>
            </w:pPr>
          </w:p>
        </w:tc>
        <w:tc>
          <w:tcPr>
            <w:tcW w:w="236" w:type="dxa"/>
            <w:vAlign w:val="bottom"/>
          </w:tcPr>
          <w:p w14:paraId="1E4DD55F" w14:textId="77777777" w:rsidR="00175BCB" w:rsidRPr="0027448E" w:rsidRDefault="00175BCB" w:rsidP="00175BCB">
            <w:pPr>
              <w:tabs>
                <w:tab w:val="decimal" w:pos="955"/>
              </w:tabs>
              <w:spacing w:line="240" w:lineRule="auto"/>
              <w:ind w:left="-128" w:right="-198"/>
              <w:jc w:val="thaiDistribute"/>
              <w:rPr>
                <w:rFonts w:cs="Times New Roman"/>
                <w:b/>
                <w:bCs/>
                <w:sz w:val="20"/>
              </w:rPr>
            </w:pPr>
          </w:p>
        </w:tc>
        <w:tc>
          <w:tcPr>
            <w:tcW w:w="1400" w:type="dxa"/>
            <w:vAlign w:val="bottom"/>
          </w:tcPr>
          <w:p w14:paraId="2AFF59D5" w14:textId="761B9303" w:rsidR="00175BCB" w:rsidRPr="00287ED9" w:rsidRDefault="00175BCB" w:rsidP="00175BCB">
            <w:pPr>
              <w:tabs>
                <w:tab w:val="decimal" w:pos="702"/>
              </w:tabs>
              <w:spacing w:line="240" w:lineRule="auto"/>
              <w:ind w:left="-128" w:right="-45"/>
              <w:jc w:val="right"/>
              <w:rPr>
                <w:rFonts w:cs="Times New Roman"/>
                <w:sz w:val="20"/>
              </w:rPr>
            </w:pPr>
            <w:r>
              <w:rPr>
                <w:rFonts w:cs="Times New Roman"/>
                <w:sz w:val="20"/>
              </w:rPr>
              <w:t>293,212</w:t>
            </w:r>
          </w:p>
        </w:tc>
        <w:tc>
          <w:tcPr>
            <w:tcW w:w="241" w:type="dxa"/>
            <w:vAlign w:val="bottom"/>
          </w:tcPr>
          <w:p w14:paraId="2125FC53" w14:textId="77777777" w:rsidR="00175BCB" w:rsidRPr="0082403F" w:rsidRDefault="00175BCB" w:rsidP="00175BCB">
            <w:pPr>
              <w:tabs>
                <w:tab w:val="decimal" w:pos="702"/>
                <w:tab w:val="decimal" w:pos="955"/>
              </w:tabs>
              <w:spacing w:line="240" w:lineRule="auto"/>
              <w:ind w:left="-128" w:right="-45"/>
              <w:jc w:val="right"/>
              <w:rPr>
                <w:rFonts w:cs="Times New Roman"/>
                <w:b/>
                <w:bCs/>
                <w:sz w:val="20"/>
                <w:highlight w:val="yellow"/>
              </w:rPr>
            </w:pPr>
          </w:p>
        </w:tc>
        <w:tc>
          <w:tcPr>
            <w:tcW w:w="2880" w:type="dxa"/>
          </w:tcPr>
          <w:p w14:paraId="494DBB9E" w14:textId="1D43D388" w:rsidR="00175BCB" w:rsidRPr="0027448E" w:rsidRDefault="008B62CC" w:rsidP="00175BCB">
            <w:pPr>
              <w:tabs>
                <w:tab w:val="decimal" w:pos="702"/>
              </w:tabs>
              <w:spacing w:line="240" w:lineRule="auto"/>
              <w:ind w:left="-20" w:right="-45"/>
              <w:rPr>
                <w:rFonts w:cs="Times New Roman"/>
                <w:sz w:val="20"/>
              </w:rPr>
            </w:pPr>
            <w:r>
              <w:rPr>
                <w:rFonts w:cs="Times New Roman"/>
                <w:sz w:val="20"/>
              </w:rPr>
              <w:t>P</w:t>
            </w:r>
            <w:r w:rsidR="00175BCB" w:rsidRPr="000824D5">
              <w:rPr>
                <w:rFonts w:cs="Times New Roman"/>
                <w:sz w:val="20"/>
              </w:rPr>
              <w:t>ropert</w:t>
            </w:r>
            <w:r w:rsidR="009A1A49">
              <w:rPr>
                <w:rFonts w:cs="Times New Roman"/>
                <w:sz w:val="20"/>
              </w:rPr>
              <w:t>ies</w:t>
            </w:r>
          </w:p>
        </w:tc>
      </w:tr>
      <w:tr w:rsidR="00175BCB" w:rsidRPr="0027448E" w14:paraId="205F7A5B" w14:textId="77777777" w:rsidTr="006E774D">
        <w:trPr>
          <w:trHeight w:val="20"/>
        </w:trPr>
        <w:tc>
          <w:tcPr>
            <w:tcW w:w="4320" w:type="dxa"/>
            <w:hideMark/>
          </w:tcPr>
          <w:p w14:paraId="589E7DCA" w14:textId="77777777" w:rsidR="00175BCB" w:rsidRPr="00AF2924" w:rsidRDefault="00175BCB" w:rsidP="00184F86">
            <w:pPr>
              <w:pStyle w:val="ListParagraph"/>
              <w:numPr>
                <w:ilvl w:val="0"/>
                <w:numId w:val="48"/>
              </w:numPr>
              <w:spacing w:line="240" w:lineRule="auto"/>
              <w:ind w:left="254" w:right="-606" w:hanging="180"/>
              <w:jc w:val="thaiDistribute"/>
              <w:rPr>
                <w:sz w:val="20"/>
              </w:rPr>
            </w:pPr>
            <w:r>
              <w:rPr>
                <w:sz w:val="20"/>
              </w:rPr>
              <w:t>Hire purchase</w:t>
            </w:r>
          </w:p>
        </w:tc>
        <w:tc>
          <w:tcPr>
            <w:tcW w:w="630" w:type="dxa"/>
            <w:vAlign w:val="bottom"/>
          </w:tcPr>
          <w:p w14:paraId="534C9230" w14:textId="77777777" w:rsidR="00175BCB" w:rsidRPr="0027448E" w:rsidRDefault="00175BCB" w:rsidP="00175BCB">
            <w:pPr>
              <w:tabs>
                <w:tab w:val="decimal" w:pos="955"/>
              </w:tabs>
              <w:spacing w:line="240" w:lineRule="auto"/>
              <w:ind w:left="-128" w:right="-198"/>
              <w:jc w:val="thaiDistribute"/>
              <w:rPr>
                <w:rFonts w:cs="Times New Roman"/>
                <w:sz w:val="20"/>
                <w:cs/>
              </w:rPr>
            </w:pPr>
          </w:p>
        </w:tc>
        <w:tc>
          <w:tcPr>
            <w:tcW w:w="236" w:type="dxa"/>
            <w:vAlign w:val="bottom"/>
          </w:tcPr>
          <w:p w14:paraId="47999A16" w14:textId="77777777" w:rsidR="00175BCB" w:rsidRPr="0027448E" w:rsidRDefault="00175BCB" w:rsidP="00175BCB">
            <w:pPr>
              <w:tabs>
                <w:tab w:val="decimal" w:pos="955"/>
              </w:tabs>
              <w:spacing w:line="240" w:lineRule="auto"/>
              <w:ind w:left="-128" w:right="-198"/>
              <w:jc w:val="thaiDistribute"/>
              <w:rPr>
                <w:rFonts w:cs="Times New Roman"/>
                <w:sz w:val="20"/>
              </w:rPr>
            </w:pPr>
          </w:p>
        </w:tc>
        <w:tc>
          <w:tcPr>
            <w:tcW w:w="1400" w:type="dxa"/>
            <w:vAlign w:val="bottom"/>
          </w:tcPr>
          <w:p w14:paraId="6AB917AE" w14:textId="0E49DC69" w:rsidR="00175BCB" w:rsidRPr="00287ED9" w:rsidRDefault="00175BCB" w:rsidP="00175BCB">
            <w:pPr>
              <w:tabs>
                <w:tab w:val="decimal" w:pos="955"/>
              </w:tabs>
              <w:spacing w:line="240" w:lineRule="auto"/>
              <w:ind w:left="-128" w:right="-36"/>
              <w:jc w:val="right"/>
              <w:rPr>
                <w:rFonts w:cs="Times New Roman"/>
                <w:sz w:val="20"/>
              </w:rPr>
            </w:pPr>
            <w:r w:rsidRPr="00287ED9">
              <w:rPr>
                <w:rFonts w:cs="Times New Roman"/>
                <w:sz w:val="20"/>
              </w:rPr>
              <w:t>40</w:t>
            </w:r>
            <w:r>
              <w:rPr>
                <w:rFonts w:cs="Times New Roman"/>
                <w:sz w:val="20"/>
              </w:rPr>
              <w:t>7</w:t>
            </w:r>
            <w:r w:rsidRPr="00287ED9">
              <w:rPr>
                <w:rFonts w:cs="Times New Roman"/>
                <w:sz w:val="20"/>
              </w:rPr>
              <w:t>,</w:t>
            </w:r>
            <w:r>
              <w:rPr>
                <w:rFonts w:cs="Times New Roman"/>
                <w:sz w:val="20"/>
              </w:rPr>
              <w:t>648</w:t>
            </w:r>
          </w:p>
        </w:tc>
        <w:tc>
          <w:tcPr>
            <w:tcW w:w="241" w:type="dxa"/>
            <w:vAlign w:val="bottom"/>
          </w:tcPr>
          <w:p w14:paraId="59CE584F" w14:textId="77777777" w:rsidR="00175BCB" w:rsidRPr="0027448E" w:rsidRDefault="00175BCB" w:rsidP="00175BCB">
            <w:pPr>
              <w:tabs>
                <w:tab w:val="decimal" w:pos="702"/>
                <w:tab w:val="decimal" w:pos="955"/>
              </w:tabs>
              <w:spacing w:line="240" w:lineRule="auto"/>
              <w:ind w:left="-128" w:right="-45"/>
              <w:jc w:val="right"/>
              <w:rPr>
                <w:rFonts w:cs="Times New Roman"/>
                <w:b/>
                <w:bCs/>
                <w:sz w:val="20"/>
              </w:rPr>
            </w:pPr>
          </w:p>
        </w:tc>
        <w:tc>
          <w:tcPr>
            <w:tcW w:w="2880" w:type="dxa"/>
          </w:tcPr>
          <w:p w14:paraId="5C1EB054" w14:textId="77777777" w:rsidR="00175BCB" w:rsidRPr="004B1F53" w:rsidRDefault="00175BCB" w:rsidP="00175BCB">
            <w:pPr>
              <w:spacing w:line="240" w:lineRule="auto"/>
              <w:ind w:left="-20" w:right="-45"/>
              <w:rPr>
                <w:rFonts w:cs="Times New Roman"/>
                <w:b/>
                <w:bCs/>
                <w:sz w:val="20"/>
              </w:rPr>
            </w:pPr>
            <w:r>
              <w:rPr>
                <w:rFonts w:cs="Times New Roman"/>
                <w:sz w:val="20"/>
              </w:rPr>
              <w:t>Vehicle</w:t>
            </w:r>
          </w:p>
        </w:tc>
      </w:tr>
      <w:tr w:rsidR="00175BCB" w:rsidRPr="0027448E" w14:paraId="6F3E8E2F" w14:textId="77777777" w:rsidTr="006E774D">
        <w:trPr>
          <w:trHeight w:val="20"/>
        </w:trPr>
        <w:tc>
          <w:tcPr>
            <w:tcW w:w="4320" w:type="dxa"/>
            <w:hideMark/>
          </w:tcPr>
          <w:p w14:paraId="09E5C7DC" w14:textId="77777777" w:rsidR="00175BCB" w:rsidRPr="0027448E" w:rsidRDefault="00175BCB" w:rsidP="00184F86">
            <w:pPr>
              <w:pStyle w:val="ListParagraph"/>
              <w:numPr>
                <w:ilvl w:val="0"/>
                <w:numId w:val="48"/>
              </w:numPr>
              <w:spacing w:line="240" w:lineRule="auto"/>
              <w:ind w:left="254" w:right="-606" w:hanging="180"/>
              <w:jc w:val="thaiDistribute"/>
              <w:rPr>
                <w:sz w:val="20"/>
              </w:rPr>
            </w:pPr>
            <w:r>
              <w:rPr>
                <w:sz w:val="20"/>
              </w:rPr>
              <w:t>Others</w:t>
            </w:r>
          </w:p>
        </w:tc>
        <w:tc>
          <w:tcPr>
            <w:tcW w:w="630" w:type="dxa"/>
            <w:vAlign w:val="bottom"/>
          </w:tcPr>
          <w:p w14:paraId="4F30EB62" w14:textId="77777777" w:rsidR="00175BCB" w:rsidRPr="0027448E" w:rsidRDefault="00175BCB" w:rsidP="00175BCB">
            <w:pPr>
              <w:tabs>
                <w:tab w:val="decimal" w:pos="955"/>
              </w:tabs>
              <w:spacing w:line="240" w:lineRule="auto"/>
              <w:ind w:left="-128" w:right="-198"/>
              <w:jc w:val="thaiDistribute"/>
              <w:rPr>
                <w:rFonts w:cs="Times New Roman"/>
                <w:sz w:val="20"/>
                <w:cs/>
              </w:rPr>
            </w:pPr>
          </w:p>
        </w:tc>
        <w:tc>
          <w:tcPr>
            <w:tcW w:w="236" w:type="dxa"/>
            <w:vAlign w:val="bottom"/>
          </w:tcPr>
          <w:p w14:paraId="22C2EBBD" w14:textId="77777777" w:rsidR="00175BCB" w:rsidRPr="0027448E" w:rsidRDefault="00175BCB" w:rsidP="00175BCB">
            <w:pPr>
              <w:tabs>
                <w:tab w:val="decimal" w:pos="955"/>
              </w:tabs>
              <w:spacing w:line="240" w:lineRule="auto"/>
              <w:ind w:left="-128" w:right="-198"/>
              <w:jc w:val="thaiDistribute"/>
              <w:rPr>
                <w:rFonts w:cs="Times New Roman"/>
                <w:sz w:val="20"/>
              </w:rPr>
            </w:pPr>
          </w:p>
        </w:tc>
        <w:tc>
          <w:tcPr>
            <w:tcW w:w="1400" w:type="dxa"/>
            <w:vAlign w:val="bottom"/>
          </w:tcPr>
          <w:p w14:paraId="2ADA8309" w14:textId="6253F593" w:rsidR="00175BCB" w:rsidRPr="004B1F53" w:rsidRDefault="00175BCB" w:rsidP="00175BCB">
            <w:pPr>
              <w:tabs>
                <w:tab w:val="decimal" w:pos="955"/>
              </w:tabs>
              <w:spacing w:line="240" w:lineRule="auto"/>
              <w:ind w:left="-128" w:right="-36"/>
              <w:jc w:val="right"/>
              <w:rPr>
                <w:rFonts w:cs="Times New Roman"/>
                <w:sz w:val="20"/>
              </w:rPr>
            </w:pPr>
            <w:r w:rsidRPr="004B1F53">
              <w:rPr>
                <w:rFonts w:cs="Times New Roman"/>
                <w:sz w:val="20"/>
              </w:rPr>
              <w:t>84,3</w:t>
            </w:r>
            <w:r>
              <w:rPr>
                <w:rFonts w:cs="Times New Roman"/>
                <w:sz w:val="20"/>
              </w:rPr>
              <w:t>57</w:t>
            </w:r>
          </w:p>
        </w:tc>
        <w:tc>
          <w:tcPr>
            <w:tcW w:w="241" w:type="dxa"/>
            <w:vAlign w:val="bottom"/>
          </w:tcPr>
          <w:p w14:paraId="1BE1ADCA" w14:textId="77777777" w:rsidR="00175BCB" w:rsidRPr="0027448E" w:rsidRDefault="00175BCB" w:rsidP="00175BCB">
            <w:pPr>
              <w:tabs>
                <w:tab w:val="decimal" w:pos="955"/>
              </w:tabs>
              <w:spacing w:line="240" w:lineRule="auto"/>
              <w:ind w:left="-128" w:right="-36"/>
              <w:jc w:val="right"/>
              <w:rPr>
                <w:rFonts w:cs="Times New Roman"/>
                <w:sz w:val="20"/>
              </w:rPr>
            </w:pPr>
          </w:p>
        </w:tc>
        <w:tc>
          <w:tcPr>
            <w:tcW w:w="2880" w:type="dxa"/>
          </w:tcPr>
          <w:p w14:paraId="3BD4D6BB" w14:textId="2459D647" w:rsidR="00175BCB" w:rsidRPr="0027448E" w:rsidRDefault="00EB1489" w:rsidP="00175BCB">
            <w:pPr>
              <w:tabs>
                <w:tab w:val="left" w:pos="342"/>
              </w:tabs>
              <w:spacing w:line="240" w:lineRule="auto"/>
              <w:ind w:left="-20" w:right="-45"/>
              <w:rPr>
                <w:rFonts w:cs="Times New Roman"/>
                <w:sz w:val="20"/>
              </w:rPr>
            </w:pPr>
            <w:r>
              <w:rPr>
                <w:rFonts w:cs="Times New Roman"/>
                <w:sz w:val="20"/>
              </w:rPr>
              <w:t>None</w:t>
            </w:r>
          </w:p>
        </w:tc>
      </w:tr>
      <w:tr w:rsidR="00175BCB" w:rsidRPr="0027448E" w14:paraId="79D33E74" w14:textId="77777777" w:rsidTr="006E774D">
        <w:trPr>
          <w:trHeight w:val="20"/>
        </w:trPr>
        <w:tc>
          <w:tcPr>
            <w:tcW w:w="4320" w:type="dxa"/>
          </w:tcPr>
          <w:p w14:paraId="4DE1A180" w14:textId="77777777" w:rsidR="00175BCB" w:rsidRPr="0027448E" w:rsidRDefault="00175BCB" w:rsidP="00175BCB">
            <w:pPr>
              <w:spacing w:line="240" w:lineRule="auto"/>
              <w:ind w:right="-606"/>
              <w:rPr>
                <w:rFonts w:cs="Times New Roman"/>
                <w:b/>
                <w:bCs/>
                <w:sz w:val="20"/>
              </w:rPr>
            </w:pPr>
          </w:p>
        </w:tc>
        <w:tc>
          <w:tcPr>
            <w:tcW w:w="630" w:type="dxa"/>
            <w:vAlign w:val="bottom"/>
          </w:tcPr>
          <w:p w14:paraId="63FD923A" w14:textId="77777777" w:rsidR="00175BCB" w:rsidRPr="0027448E" w:rsidRDefault="00175BCB" w:rsidP="00175BCB">
            <w:pPr>
              <w:spacing w:line="240" w:lineRule="auto"/>
              <w:ind w:right="-606"/>
              <w:jc w:val="thaiDistribute"/>
              <w:rPr>
                <w:rFonts w:cs="Times New Roman"/>
                <w:b/>
                <w:bCs/>
                <w:sz w:val="20"/>
                <w:cs/>
              </w:rPr>
            </w:pPr>
          </w:p>
        </w:tc>
        <w:tc>
          <w:tcPr>
            <w:tcW w:w="236" w:type="dxa"/>
            <w:vAlign w:val="bottom"/>
          </w:tcPr>
          <w:p w14:paraId="11DF9609" w14:textId="77777777" w:rsidR="00175BCB" w:rsidRPr="0027448E" w:rsidRDefault="00175BCB" w:rsidP="00175BCB">
            <w:pPr>
              <w:spacing w:line="240" w:lineRule="auto"/>
              <w:ind w:right="-606"/>
              <w:jc w:val="thaiDistribute"/>
              <w:rPr>
                <w:rFonts w:cs="Times New Roman"/>
                <w:b/>
                <w:bCs/>
                <w:sz w:val="20"/>
              </w:rPr>
            </w:pPr>
          </w:p>
        </w:tc>
        <w:tc>
          <w:tcPr>
            <w:tcW w:w="1400" w:type="dxa"/>
          </w:tcPr>
          <w:p w14:paraId="498B9E60" w14:textId="77777777" w:rsidR="00175BCB" w:rsidRPr="0027448E" w:rsidRDefault="00175BCB" w:rsidP="00175BCB">
            <w:pPr>
              <w:spacing w:line="240" w:lineRule="auto"/>
              <w:jc w:val="right"/>
              <w:rPr>
                <w:rFonts w:cs="Times New Roman"/>
                <w:b/>
                <w:bCs/>
                <w:sz w:val="20"/>
              </w:rPr>
            </w:pPr>
          </w:p>
        </w:tc>
        <w:tc>
          <w:tcPr>
            <w:tcW w:w="241" w:type="dxa"/>
          </w:tcPr>
          <w:p w14:paraId="0C47B12E" w14:textId="77777777" w:rsidR="00175BCB" w:rsidRPr="0027448E" w:rsidRDefault="00175BCB" w:rsidP="00175BCB">
            <w:pPr>
              <w:spacing w:line="240" w:lineRule="auto"/>
              <w:jc w:val="right"/>
              <w:rPr>
                <w:rFonts w:cs="Times New Roman"/>
                <w:b/>
                <w:bCs/>
                <w:sz w:val="20"/>
              </w:rPr>
            </w:pPr>
          </w:p>
        </w:tc>
        <w:tc>
          <w:tcPr>
            <w:tcW w:w="2880" w:type="dxa"/>
            <w:vAlign w:val="bottom"/>
          </w:tcPr>
          <w:p w14:paraId="3564DF32" w14:textId="77777777" w:rsidR="00175BCB" w:rsidRPr="0027448E" w:rsidRDefault="00175BCB" w:rsidP="00175BCB">
            <w:pPr>
              <w:spacing w:line="240" w:lineRule="auto"/>
              <w:ind w:left="-20" w:right="-45"/>
              <w:rPr>
                <w:rFonts w:cs="Times New Roman"/>
                <w:sz w:val="20"/>
              </w:rPr>
            </w:pPr>
          </w:p>
        </w:tc>
      </w:tr>
      <w:tr w:rsidR="00175BCB" w:rsidRPr="0027448E" w14:paraId="3B344495" w14:textId="77777777" w:rsidTr="006E774D">
        <w:trPr>
          <w:trHeight w:val="20"/>
        </w:trPr>
        <w:tc>
          <w:tcPr>
            <w:tcW w:w="4320" w:type="dxa"/>
            <w:vAlign w:val="bottom"/>
          </w:tcPr>
          <w:p w14:paraId="380FD84F" w14:textId="1B99B18F" w:rsidR="00175BCB" w:rsidRPr="0027448E" w:rsidRDefault="00175BCB" w:rsidP="00175BCB">
            <w:pPr>
              <w:spacing w:line="240" w:lineRule="auto"/>
              <w:ind w:right="-606"/>
              <w:rPr>
                <w:rFonts w:cs="Times New Roman"/>
                <w:b/>
                <w:bCs/>
                <w:sz w:val="20"/>
              </w:rPr>
            </w:pPr>
            <w:r w:rsidRPr="00AF2924">
              <w:rPr>
                <w:rFonts w:eastAsia="Times New Roman" w:cs="Times New Roman"/>
                <w:b/>
                <w:bCs/>
                <w:sz w:val="20"/>
              </w:rPr>
              <w:t>Type of credit exposures</w:t>
            </w:r>
          </w:p>
        </w:tc>
        <w:tc>
          <w:tcPr>
            <w:tcW w:w="630" w:type="dxa"/>
            <w:vAlign w:val="bottom"/>
          </w:tcPr>
          <w:p w14:paraId="52EA2564" w14:textId="723D6B5A" w:rsidR="00175BCB" w:rsidRPr="0027448E" w:rsidRDefault="00175BCB" w:rsidP="00175BCB">
            <w:pPr>
              <w:spacing w:line="240" w:lineRule="auto"/>
              <w:ind w:right="-606"/>
              <w:jc w:val="thaiDistribute"/>
              <w:rPr>
                <w:rFonts w:cs="Times New Roman"/>
                <w:b/>
                <w:bCs/>
                <w:sz w:val="20"/>
                <w:cs/>
              </w:rPr>
            </w:pPr>
            <w:r w:rsidRPr="00AF2924">
              <w:rPr>
                <w:rFonts w:cs="Times New Roman"/>
                <w:i/>
                <w:iCs/>
                <w:color w:val="000000"/>
                <w:sz w:val="20"/>
              </w:rPr>
              <w:t>Note</w:t>
            </w:r>
          </w:p>
        </w:tc>
        <w:tc>
          <w:tcPr>
            <w:tcW w:w="236" w:type="dxa"/>
            <w:vAlign w:val="bottom"/>
          </w:tcPr>
          <w:p w14:paraId="7BA94D3C" w14:textId="77777777" w:rsidR="00175BCB" w:rsidRPr="0027448E" w:rsidRDefault="00175BCB" w:rsidP="00175BCB">
            <w:pPr>
              <w:spacing w:line="240" w:lineRule="auto"/>
              <w:ind w:right="-606"/>
              <w:jc w:val="thaiDistribute"/>
              <w:rPr>
                <w:rFonts w:cs="Times New Roman"/>
                <w:b/>
                <w:bCs/>
                <w:sz w:val="20"/>
              </w:rPr>
            </w:pPr>
          </w:p>
        </w:tc>
        <w:tc>
          <w:tcPr>
            <w:tcW w:w="1400" w:type="dxa"/>
            <w:vAlign w:val="bottom"/>
          </w:tcPr>
          <w:p w14:paraId="2904E3D2" w14:textId="394C4293" w:rsidR="00175BCB" w:rsidRPr="0027448E" w:rsidRDefault="00175BCB" w:rsidP="00175BCB">
            <w:pPr>
              <w:spacing w:line="240" w:lineRule="auto"/>
              <w:jc w:val="center"/>
              <w:rPr>
                <w:rFonts w:cs="Times New Roman"/>
                <w:b/>
                <w:bCs/>
                <w:sz w:val="20"/>
              </w:rPr>
            </w:pPr>
            <w:r>
              <w:rPr>
                <w:rFonts w:cs="Times New Roman"/>
                <w:b/>
                <w:bCs/>
                <w:sz w:val="20"/>
              </w:rPr>
              <w:t>Bank only</w:t>
            </w:r>
          </w:p>
        </w:tc>
        <w:tc>
          <w:tcPr>
            <w:tcW w:w="241" w:type="dxa"/>
            <w:vAlign w:val="bottom"/>
          </w:tcPr>
          <w:p w14:paraId="3BA4ADDB" w14:textId="77777777" w:rsidR="00175BCB" w:rsidRPr="0027448E" w:rsidRDefault="00175BCB" w:rsidP="00175BCB">
            <w:pPr>
              <w:spacing w:line="240" w:lineRule="auto"/>
              <w:jc w:val="right"/>
              <w:rPr>
                <w:rFonts w:cs="Times New Roman"/>
                <w:b/>
                <w:bCs/>
                <w:sz w:val="20"/>
              </w:rPr>
            </w:pPr>
          </w:p>
        </w:tc>
        <w:tc>
          <w:tcPr>
            <w:tcW w:w="2880" w:type="dxa"/>
            <w:vAlign w:val="bottom"/>
          </w:tcPr>
          <w:p w14:paraId="37AE77BC" w14:textId="3DA2C404" w:rsidR="00175BCB" w:rsidRPr="0027448E" w:rsidRDefault="00175BCB" w:rsidP="00175BCB">
            <w:pPr>
              <w:spacing w:line="240" w:lineRule="auto"/>
              <w:ind w:left="-20" w:right="-45"/>
              <w:rPr>
                <w:rFonts w:cs="Times New Roman"/>
                <w:sz w:val="20"/>
              </w:rPr>
            </w:pPr>
            <w:r w:rsidRPr="00AF2924">
              <w:rPr>
                <w:rFonts w:cs="Times New Roman"/>
                <w:b/>
                <w:bCs/>
                <w:sz w:val="20"/>
              </w:rPr>
              <w:t>Principal type of collateral held</w:t>
            </w:r>
          </w:p>
        </w:tc>
      </w:tr>
      <w:tr w:rsidR="00175BCB" w:rsidRPr="0027448E" w14:paraId="053D0526" w14:textId="77777777" w:rsidTr="006E774D">
        <w:trPr>
          <w:trHeight w:val="20"/>
        </w:trPr>
        <w:tc>
          <w:tcPr>
            <w:tcW w:w="4320" w:type="dxa"/>
          </w:tcPr>
          <w:p w14:paraId="5F37E770" w14:textId="77777777" w:rsidR="00175BCB" w:rsidRPr="0027448E" w:rsidRDefault="00175BCB" w:rsidP="00175BCB">
            <w:pPr>
              <w:spacing w:line="240" w:lineRule="auto"/>
              <w:ind w:right="-606"/>
              <w:rPr>
                <w:rFonts w:cs="Times New Roman"/>
                <w:b/>
                <w:bCs/>
                <w:sz w:val="20"/>
              </w:rPr>
            </w:pPr>
          </w:p>
        </w:tc>
        <w:tc>
          <w:tcPr>
            <w:tcW w:w="630" w:type="dxa"/>
            <w:vAlign w:val="bottom"/>
          </w:tcPr>
          <w:p w14:paraId="7EB68F52" w14:textId="77777777" w:rsidR="00175BCB" w:rsidRPr="0027448E" w:rsidRDefault="00175BCB" w:rsidP="00175BCB">
            <w:pPr>
              <w:spacing w:line="240" w:lineRule="auto"/>
              <w:ind w:right="-606"/>
              <w:jc w:val="thaiDistribute"/>
              <w:rPr>
                <w:rFonts w:cs="Times New Roman"/>
                <w:b/>
                <w:bCs/>
                <w:sz w:val="20"/>
                <w:cs/>
              </w:rPr>
            </w:pPr>
          </w:p>
        </w:tc>
        <w:tc>
          <w:tcPr>
            <w:tcW w:w="236" w:type="dxa"/>
            <w:vAlign w:val="bottom"/>
          </w:tcPr>
          <w:p w14:paraId="3CA5429D" w14:textId="77777777" w:rsidR="00175BCB" w:rsidRPr="0027448E" w:rsidRDefault="00175BCB" w:rsidP="00175BCB">
            <w:pPr>
              <w:spacing w:line="240" w:lineRule="auto"/>
              <w:ind w:right="-606"/>
              <w:jc w:val="thaiDistribute"/>
              <w:rPr>
                <w:rFonts w:cs="Times New Roman"/>
                <w:b/>
                <w:bCs/>
                <w:sz w:val="20"/>
              </w:rPr>
            </w:pPr>
          </w:p>
        </w:tc>
        <w:tc>
          <w:tcPr>
            <w:tcW w:w="1400" w:type="dxa"/>
            <w:vAlign w:val="bottom"/>
          </w:tcPr>
          <w:p w14:paraId="2AF94466" w14:textId="2846934A" w:rsidR="00175BCB" w:rsidRPr="004B1F53" w:rsidRDefault="00175BCB" w:rsidP="00175BCB">
            <w:pPr>
              <w:tabs>
                <w:tab w:val="decimal" w:pos="702"/>
              </w:tabs>
              <w:spacing w:line="240" w:lineRule="auto"/>
              <w:ind w:left="-128" w:right="-45"/>
              <w:jc w:val="right"/>
              <w:rPr>
                <w:rFonts w:cs="Times New Roman"/>
                <w:i/>
                <w:iCs/>
                <w:sz w:val="20"/>
              </w:rPr>
            </w:pPr>
            <w:r w:rsidRPr="00AF2924">
              <w:rPr>
                <w:rFonts w:cs="Times New Roman"/>
                <w:i/>
                <w:iCs/>
                <w:sz w:val="20"/>
              </w:rPr>
              <w:t>(in million Baht)</w:t>
            </w:r>
          </w:p>
        </w:tc>
        <w:tc>
          <w:tcPr>
            <w:tcW w:w="241" w:type="dxa"/>
            <w:vAlign w:val="bottom"/>
          </w:tcPr>
          <w:p w14:paraId="37C1BBD8" w14:textId="77777777" w:rsidR="00175BCB" w:rsidRPr="004B1F53" w:rsidRDefault="00175BCB" w:rsidP="00175BCB">
            <w:pPr>
              <w:tabs>
                <w:tab w:val="decimal" w:pos="702"/>
              </w:tabs>
              <w:spacing w:line="240" w:lineRule="auto"/>
              <w:ind w:left="-128" w:right="-45"/>
              <w:jc w:val="right"/>
              <w:rPr>
                <w:rFonts w:cs="Times New Roman"/>
                <w:i/>
                <w:iCs/>
                <w:sz w:val="20"/>
              </w:rPr>
            </w:pPr>
          </w:p>
        </w:tc>
        <w:tc>
          <w:tcPr>
            <w:tcW w:w="2880" w:type="dxa"/>
          </w:tcPr>
          <w:p w14:paraId="1E502F8D" w14:textId="77777777" w:rsidR="00175BCB" w:rsidRPr="0027448E" w:rsidRDefault="00175BCB" w:rsidP="00175BCB">
            <w:pPr>
              <w:spacing w:line="240" w:lineRule="auto"/>
              <w:ind w:left="-20" w:right="-45"/>
              <w:rPr>
                <w:rFonts w:cs="Times New Roman"/>
                <w:sz w:val="20"/>
              </w:rPr>
            </w:pPr>
          </w:p>
        </w:tc>
      </w:tr>
      <w:tr w:rsidR="002F1750" w:rsidRPr="0027448E" w14:paraId="634F01AD" w14:textId="77777777" w:rsidTr="006E774D">
        <w:trPr>
          <w:trHeight w:val="20"/>
        </w:trPr>
        <w:tc>
          <w:tcPr>
            <w:tcW w:w="4320" w:type="dxa"/>
          </w:tcPr>
          <w:p w14:paraId="3DAF4A8C" w14:textId="40C1EA51" w:rsidR="002F1750" w:rsidRPr="0027448E" w:rsidRDefault="002F1750" w:rsidP="002F1750">
            <w:pPr>
              <w:spacing w:line="240" w:lineRule="auto"/>
              <w:ind w:right="-606"/>
              <w:rPr>
                <w:rFonts w:cs="Times New Roman"/>
                <w:b/>
                <w:bCs/>
                <w:sz w:val="20"/>
              </w:rPr>
            </w:pPr>
            <w:r w:rsidRPr="006C568C">
              <w:rPr>
                <w:rFonts w:cs="Times New Roman"/>
                <w:sz w:val="20"/>
              </w:rPr>
              <w:t>Interbank and money market</w:t>
            </w:r>
            <w:r>
              <w:rPr>
                <w:rFonts w:cs="Times New Roman"/>
                <w:sz w:val="20"/>
              </w:rPr>
              <w:t xml:space="preserve"> items</w:t>
            </w:r>
          </w:p>
        </w:tc>
        <w:tc>
          <w:tcPr>
            <w:tcW w:w="630" w:type="dxa"/>
            <w:vAlign w:val="bottom"/>
          </w:tcPr>
          <w:p w14:paraId="08CBA5EB" w14:textId="02BA696F" w:rsidR="002F1750" w:rsidRPr="0027448E" w:rsidRDefault="002F1750" w:rsidP="002F1750">
            <w:pPr>
              <w:spacing w:line="240" w:lineRule="auto"/>
              <w:ind w:left="74" w:right="-606"/>
              <w:jc w:val="thaiDistribute"/>
              <w:rPr>
                <w:rFonts w:cs="Times New Roman"/>
                <w:b/>
                <w:bCs/>
                <w:sz w:val="20"/>
                <w:cs/>
              </w:rPr>
            </w:pPr>
            <w:r w:rsidRPr="00175BCB">
              <w:rPr>
                <w:rFonts w:cs="Times New Roman"/>
                <w:i/>
                <w:iCs/>
                <w:sz w:val="20"/>
              </w:rPr>
              <w:t>12</w:t>
            </w:r>
          </w:p>
        </w:tc>
        <w:tc>
          <w:tcPr>
            <w:tcW w:w="236" w:type="dxa"/>
            <w:vAlign w:val="bottom"/>
          </w:tcPr>
          <w:p w14:paraId="07A8DFAC" w14:textId="77777777" w:rsidR="002F1750" w:rsidRPr="0027448E" w:rsidRDefault="002F1750" w:rsidP="002F1750">
            <w:pPr>
              <w:spacing w:line="240" w:lineRule="auto"/>
              <w:ind w:right="-606"/>
              <w:jc w:val="thaiDistribute"/>
              <w:rPr>
                <w:rFonts w:cs="Times New Roman"/>
                <w:b/>
                <w:bCs/>
                <w:sz w:val="20"/>
              </w:rPr>
            </w:pPr>
          </w:p>
        </w:tc>
        <w:tc>
          <w:tcPr>
            <w:tcW w:w="1400" w:type="dxa"/>
            <w:vAlign w:val="bottom"/>
          </w:tcPr>
          <w:p w14:paraId="74997EE8" w14:textId="676DD537" w:rsidR="002F1750" w:rsidRPr="0027448E" w:rsidRDefault="002F1750" w:rsidP="002F1750">
            <w:pPr>
              <w:spacing w:line="240" w:lineRule="auto"/>
              <w:jc w:val="right"/>
              <w:rPr>
                <w:rFonts w:cs="Times New Roman"/>
                <w:b/>
                <w:bCs/>
                <w:sz w:val="20"/>
              </w:rPr>
            </w:pPr>
            <w:r w:rsidRPr="00AF2924">
              <w:rPr>
                <w:rFonts w:cs="Times New Roman"/>
                <w:sz w:val="20"/>
              </w:rPr>
              <w:t>2</w:t>
            </w:r>
            <w:r>
              <w:rPr>
                <w:rFonts w:cs="Times New Roman"/>
                <w:sz w:val="20"/>
              </w:rPr>
              <w:t>27</w:t>
            </w:r>
            <w:r w:rsidRPr="00AF2924">
              <w:rPr>
                <w:rFonts w:cs="Times New Roman"/>
                <w:sz w:val="20"/>
              </w:rPr>
              <w:t>,</w:t>
            </w:r>
            <w:r>
              <w:rPr>
                <w:rFonts w:cs="Times New Roman"/>
                <w:sz w:val="20"/>
              </w:rPr>
              <w:t>784</w:t>
            </w:r>
          </w:p>
        </w:tc>
        <w:tc>
          <w:tcPr>
            <w:tcW w:w="241" w:type="dxa"/>
            <w:vAlign w:val="bottom"/>
          </w:tcPr>
          <w:p w14:paraId="3FA677AD" w14:textId="77777777" w:rsidR="002F1750" w:rsidRPr="0027448E" w:rsidRDefault="002F1750" w:rsidP="002F1750">
            <w:pPr>
              <w:spacing w:line="240" w:lineRule="auto"/>
              <w:jc w:val="right"/>
              <w:rPr>
                <w:rFonts w:cs="Times New Roman"/>
                <w:b/>
                <w:bCs/>
                <w:sz w:val="20"/>
              </w:rPr>
            </w:pPr>
          </w:p>
        </w:tc>
        <w:tc>
          <w:tcPr>
            <w:tcW w:w="2880" w:type="dxa"/>
          </w:tcPr>
          <w:p w14:paraId="704A092D" w14:textId="0B32AC85" w:rsidR="002F1750" w:rsidRPr="0027448E" w:rsidRDefault="009A1A49" w:rsidP="002F1750">
            <w:pPr>
              <w:spacing w:line="240" w:lineRule="auto"/>
              <w:ind w:left="-20" w:right="-45"/>
              <w:rPr>
                <w:rFonts w:cs="Times New Roman"/>
                <w:sz w:val="20"/>
              </w:rPr>
            </w:pPr>
            <w:r>
              <w:rPr>
                <w:rFonts w:cs="Times New Roman"/>
                <w:sz w:val="20"/>
              </w:rPr>
              <w:t>Debt</w:t>
            </w:r>
            <w:r w:rsidR="002F1750">
              <w:rPr>
                <w:rFonts w:cs="Times New Roman"/>
                <w:sz w:val="20"/>
              </w:rPr>
              <w:t xml:space="preserve"> securities</w:t>
            </w:r>
          </w:p>
        </w:tc>
      </w:tr>
      <w:tr w:rsidR="002F1750" w:rsidRPr="0027448E" w14:paraId="5EA59834" w14:textId="77777777" w:rsidTr="006E774D">
        <w:trPr>
          <w:trHeight w:val="20"/>
        </w:trPr>
        <w:tc>
          <w:tcPr>
            <w:tcW w:w="4320" w:type="dxa"/>
          </w:tcPr>
          <w:p w14:paraId="69002D46" w14:textId="1C717069" w:rsidR="002F1750" w:rsidRPr="0027448E" w:rsidRDefault="002F1750" w:rsidP="002F1750">
            <w:pPr>
              <w:spacing w:line="240" w:lineRule="auto"/>
              <w:ind w:right="-606"/>
              <w:rPr>
                <w:rFonts w:cs="Times New Roman"/>
                <w:b/>
                <w:bCs/>
                <w:sz w:val="20"/>
              </w:rPr>
            </w:pPr>
            <w:r w:rsidRPr="006C568C">
              <w:rPr>
                <w:rFonts w:cs="Times New Roman"/>
                <w:sz w:val="20"/>
              </w:rPr>
              <w:t>Derivative assets</w:t>
            </w:r>
          </w:p>
        </w:tc>
        <w:tc>
          <w:tcPr>
            <w:tcW w:w="630" w:type="dxa"/>
            <w:vAlign w:val="bottom"/>
          </w:tcPr>
          <w:p w14:paraId="46D5D80E" w14:textId="68C90DDD" w:rsidR="002F1750" w:rsidRPr="0027448E" w:rsidRDefault="002F1750" w:rsidP="002F1750">
            <w:pPr>
              <w:spacing w:line="240" w:lineRule="auto"/>
              <w:ind w:left="74" w:right="-606"/>
              <w:jc w:val="thaiDistribute"/>
              <w:rPr>
                <w:rFonts w:cs="Times New Roman"/>
                <w:b/>
                <w:bCs/>
                <w:sz w:val="20"/>
                <w:cs/>
              </w:rPr>
            </w:pPr>
            <w:r w:rsidRPr="00175BCB">
              <w:rPr>
                <w:rFonts w:cs="Times New Roman"/>
                <w:i/>
                <w:iCs/>
                <w:sz w:val="20"/>
              </w:rPr>
              <w:t>13</w:t>
            </w:r>
          </w:p>
        </w:tc>
        <w:tc>
          <w:tcPr>
            <w:tcW w:w="236" w:type="dxa"/>
            <w:vAlign w:val="bottom"/>
          </w:tcPr>
          <w:p w14:paraId="14CE7412" w14:textId="77777777" w:rsidR="002F1750" w:rsidRPr="0027448E" w:rsidRDefault="002F1750" w:rsidP="002F1750">
            <w:pPr>
              <w:spacing w:line="240" w:lineRule="auto"/>
              <w:ind w:right="-606"/>
              <w:jc w:val="thaiDistribute"/>
              <w:rPr>
                <w:rFonts w:cs="Times New Roman"/>
                <w:b/>
                <w:bCs/>
                <w:sz w:val="20"/>
              </w:rPr>
            </w:pPr>
          </w:p>
        </w:tc>
        <w:tc>
          <w:tcPr>
            <w:tcW w:w="1400" w:type="dxa"/>
            <w:vAlign w:val="bottom"/>
          </w:tcPr>
          <w:p w14:paraId="4F4787FE" w14:textId="46F2216B" w:rsidR="002F1750" w:rsidRPr="0027448E" w:rsidRDefault="002F1750" w:rsidP="002F1750">
            <w:pPr>
              <w:spacing w:line="240" w:lineRule="auto"/>
              <w:jc w:val="right"/>
              <w:rPr>
                <w:rFonts w:cs="Times New Roman"/>
                <w:b/>
                <w:bCs/>
                <w:sz w:val="20"/>
              </w:rPr>
            </w:pPr>
            <w:r>
              <w:rPr>
                <w:rFonts w:cstheme="minorBidi"/>
                <w:sz w:val="20"/>
                <w:szCs w:val="25"/>
                <w:lang w:bidi="th-TH"/>
              </w:rPr>
              <w:t>9,378</w:t>
            </w:r>
          </w:p>
        </w:tc>
        <w:tc>
          <w:tcPr>
            <w:tcW w:w="241" w:type="dxa"/>
            <w:vAlign w:val="bottom"/>
          </w:tcPr>
          <w:p w14:paraId="0638F09F" w14:textId="77777777" w:rsidR="002F1750" w:rsidRPr="0027448E" w:rsidRDefault="002F1750" w:rsidP="002F1750">
            <w:pPr>
              <w:spacing w:line="240" w:lineRule="auto"/>
              <w:jc w:val="right"/>
              <w:rPr>
                <w:rFonts w:cs="Times New Roman"/>
                <w:b/>
                <w:bCs/>
                <w:sz w:val="20"/>
              </w:rPr>
            </w:pPr>
          </w:p>
        </w:tc>
        <w:tc>
          <w:tcPr>
            <w:tcW w:w="2880" w:type="dxa"/>
          </w:tcPr>
          <w:p w14:paraId="5173B2F7" w14:textId="51F8E554" w:rsidR="002F1750" w:rsidRPr="0027448E" w:rsidRDefault="002F1750" w:rsidP="002F1750">
            <w:pPr>
              <w:spacing w:line="240" w:lineRule="auto"/>
              <w:ind w:left="-20" w:right="-45"/>
              <w:rPr>
                <w:rFonts w:cs="Times New Roman"/>
                <w:sz w:val="20"/>
              </w:rPr>
            </w:pPr>
            <w:r>
              <w:rPr>
                <w:rFonts w:cs="Times New Roman"/>
                <w:sz w:val="20"/>
              </w:rPr>
              <w:t>Cash</w:t>
            </w:r>
          </w:p>
        </w:tc>
      </w:tr>
      <w:tr w:rsidR="002F1750" w:rsidRPr="0027448E" w14:paraId="69D1599B" w14:textId="77777777" w:rsidTr="006E774D">
        <w:trPr>
          <w:trHeight w:val="20"/>
        </w:trPr>
        <w:tc>
          <w:tcPr>
            <w:tcW w:w="4320" w:type="dxa"/>
          </w:tcPr>
          <w:p w14:paraId="11CCE101" w14:textId="18C80C51" w:rsidR="002F1750" w:rsidRPr="0027448E" w:rsidRDefault="002F1750" w:rsidP="002F1750">
            <w:pPr>
              <w:spacing w:line="240" w:lineRule="auto"/>
              <w:ind w:right="-606"/>
              <w:rPr>
                <w:rFonts w:cs="Times New Roman"/>
                <w:b/>
                <w:bCs/>
                <w:sz w:val="20"/>
              </w:rPr>
            </w:pPr>
            <w:r w:rsidRPr="006C568C">
              <w:rPr>
                <w:rFonts w:cs="Times New Roman"/>
                <w:sz w:val="20"/>
              </w:rPr>
              <w:t xml:space="preserve">Investment </w:t>
            </w:r>
            <w:r>
              <w:rPr>
                <w:rFonts w:cs="Times New Roman"/>
                <w:sz w:val="20"/>
              </w:rPr>
              <w:t xml:space="preserve">in </w:t>
            </w:r>
            <w:r w:rsidRPr="006C568C">
              <w:rPr>
                <w:rFonts w:cs="Times New Roman"/>
                <w:sz w:val="20"/>
              </w:rPr>
              <w:t>debt securities</w:t>
            </w:r>
          </w:p>
        </w:tc>
        <w:tc>
          <w:tcPr>
            <w:tcW w:w="630" w:type="dxa"/>
            <w:vAlign w:val="bottom"/>
          </w:tcPr>
          <w:p w14:paraId="7BE09C3B" w14:textId="36C9561F" w:rsidR="002F1750" w:rsidRPr="0027448E" w:rsidRDefault="002F1750" w:rsidP="002F1750">
            <w:pPr>
              <w:spacing w:line="240" w:lineRule="auto"/>
              <w:ind w:left="74" w:right="-606"/>
              <w:jc w:val="thaiDistribute"/>
              <w:rPr>
                <w:rFonts w:cs="Times New Roman"/>
                <w:b/>
                <w:bCs/>
                <w:sz w:val="20"/>
                <w:cs/>
              </w:rPr>
            </w:pPr>
            <w:r w:rsidRPr="00175BCB">
              <w:rPr>
                <w:rFonts w:cs="Times New Roman"/>
                <w:i/>
                <w:iCs/>
                <w:sz w:val="20"/>
              </w:rPr>
              <w:t>14</w:t>
            </w:r>
          </w:p>
        </w:tc>
        <w:tc>
          <w:tcPr>
            <w:tcW w:w="236" w:type="dxa"/>
            <w:vAlign w:val="bottom"/>
          </w:tcPr>
          <w:p w14:paraId="72D67E77" w14:textId="77777777" w:rsidR="002F1750" w:rsidRPr="0027448E" w:rsidRDefault="002F1750" w:rsidP="002F1750">
            <w:pPr>
              <w:spacing w:line="240" w:lineRule="auto"/>
              <w:ind w:right="-606"/>
              <w:jc w:val="thaiDistribute"/>
              <w:rPr>
                <w:rFonts w:cs="Times New Roman"/>
                <w:b/>
                <w:bCs/>
                <w:sz w:val="20"/>
              </w:rPr>
            </w:pPr>
          </w:p>
        </w:tc>
        <w:tc>
          <w:tcPr>
            <w:tcW w:w="1400" w:type="dxa"/>
            <w:vAlign w:val="bottom"/>
          </w:tcPr>
          <w:p w14:paraId="29BE7EF6" w14:textId="34D09693" w:rsidR="002F1750" w:rsidRPr="0027448E" w:rsidRDefault="002F1750" w:rsidP="002F1750">
            <w:pPr>
              <w:spacing w:line="240" w:lineRule="auto"/>
              <w:jc w:val="right"/>
              <w:rPr>
                <w:rFonts w:cs="Times New Roman"/>
                <w:b/>
                <w:bCs/>
                <w:sz w:val="20"/>
              </w:rPr>
            </w:pPr>
            <w:r>
              <w:rPr>
                <w:rFonts w:cs="Times New Roman"/>
                <w:sz w:val="20"/>
              </w:rPr>
              <w:t>71,643</w:t>
            </w:r>
          </w:p>
        </w:tc>
        <w:tc>
          <w:tcPr>
            <w:tcW w:w="241" w:type="dxa"/>
            <w:vAlign w:val="bottom"/>
          </w:tcPr>
          <w:p w14:paraId="0C197438" w14:textId="77777777" w:rsidR="002F1750" w:rsidRPr="0027448E" w:rsidRDefault="002F1750" w:rsidP="002F1750">
            <w:pPr>
              <w:spacing w:line="240" w:lineRule="auto"/>
              <w:jc w:val="right"/>
              <w:rPr>
                <w:rFonts w:cs="Times New Roman"/>
                <w:b/>
                <w:bCs/>
                <w:sz w:val="20"/>
              </w:rPr>
            </w:pPr>
          </w:p>
        </w:tc>
        <w:tc>
          <w:tcPr>
            <w:tcW w:w="2880" w:type="dxa"/>
          </w:tcPr>
          <w:p w14:paraId="478C3B72" w14:textId="412D495D" w:rsidR="002F1750" w:rsidRPr="0027448E" w:rsidRDefault="002F1750" w:rsidP="002F1750">
            <w:pPr>
              <w:spacing w:line="240" w:lineRule="auto"/>
              <w:ind w:left="-20" w:right="-45"/>
              <w:rPr>
                <w:rFonts w:cs="Times New Roman"/>
                <w:sz w:val="20"/>
              </w:rPr>
            </w:pPr>
            <w:r w:rsidRPr="000824D5">
              <w:rPr>
                <w:rFonts w:cs="Times New Roman"/>
                <w:sz w:val="20"/>
              </w:rPr>
              <w:t>None</w:t>
            </w:r>
          </w:p>
        </w:tc>
      </w:tr>
      <w:tr w:rsidR="002F1750" w:rsidRPr="0027448E" w14:paraId="7FE71680" w14:textId="77777777" w:rsidTr="006E774D">
        <w:trPr>
          <w:trHeight w:val="20"/>
        </w:trPr>
        <w:tc>
          <w:tcPr>
            <w:tcW w:w="4320" w:type="dxa"/>
          </w:tcPr>
          <w:p w14:paraId="1F677D4E" w14:textId="149434E6" w:rsidR="002F1750" w:rsidRPr="0027448E" w:rsidRDefault="002F1750" w:rsidP="002F1750">
            <w:pPr>
              <w:spacing w:line="240" w:lineRule="auto"/>
              <w:ind w:right="-606"/>
              <w:rPr>
                <w:rFonts w:cs="Times New Roman"/>
                <w:b/>
                <w:bCs/>
                <w:sz w:val="20"/>
              </w:rPr>
            </w:pPr>
            <w:r w:rsidRPr="00480FF3">
              <w:rPr>
                <w:rFonts w:cs="Times New Roman"/>
                <w:sz w:val="20"/>
              </w:rPr>
              <w:t xml:space="preserve">Loans </w:t>
            </w:r>
            <w:r>
              <w:rPr>
                <w:rFonts w:cs="Times New Roman"/>
                <w:sz w:val="20"/>
              </w:rPr>
              <w:t>to</w:t>
            </w:r>
            <w:r w:rsidRPr="00480FF3">
              <w:rPr>
                <w:rFonts w:cs="Times New Roman"/>
                <w:sz w:val="20"/>
              </w:rPr>
              <w:t xml:space="preserve"> customers</w:t>
            </w:r>
            <w:r>
              <w:rPr>
                <w:rFonts w:cs="Times New Roman"/>
                <w:sz w:val="20"/>
              </w:rPr>
              <w:t xml:space="preserve"> and accrued interest receivable</w:t>
            </w:r>
            <w:r w:rsidR="00DC7561">
              <w:rPr>
                <w:rFonts w:cs="Times New Roman"/>
                <w:sz w:val="20"/>
              </w:rPr>
              <w:t>s</w:t>
            </w:r>
          </w:p>
        </w:tc>
        <w:tc>
          <w:tcPr>
            <w:tcW w:w="630" w:type="dxa"/>
            <w:vAlign w:val="bottom"/>
          </w:tcPr>
          <w:p w14:paraId="603EE5B0" w14:textId="5D2B90DB" w:rsidR="002F1750" w:rsidRPr="0027448E" w:rsidRDefault="002F1750" w:rsidP="002F1750">
            <w:pPr>
              <w:spacing w:line="240" w:lineRule="auto"/>
              <w:ind w:left="74" w:right="-606"/>
              <w:jc w:val="thaiDistribute"/>
              <w:rPr>
                <w:rFonts w:cs="Times New Roman"/>
                <w:b/>
                <w:bCs/>
                <w:sz w:val="20"/>
                <w:cs/>
              </w:rPr>
            </w:pPr>
            <w:r w:rsidRPr="00175BCB">
              <w:rPr>
                <w:rFonts w:cs="Times New Roman"/>
                <w:i/>
                <w:iCs/>
                <w:sz w:val="20"/>
              </w:rPr>
              <w:t>16</w:t>
            </w:r>
          </w:p>
        </w:tc>
        <w:tc>
          <w:tcPr>
            <w:tcW w:w="236" w:type="dxa"/>
            <w:vAlign w:val="bottom"/>
          </w:tcPr>
          <w:p w14:paraId="67FE6E4C" w14:textId="77777777" w:rsidR="002F1750" w:rsidRPr="0027448E" w:rsidRDefault="002F1750" w:rsidP="002F1750">
            <w:pPr>
              <w:spacing w:line="240" w:lineRule="auto"/>
              <w:ind w:right="-606"/>
              <w:jc w:val="thaiDistribute"/>
              <w:rPr>
                <w:rFonts w:cs="Times New Roman"/>
                <w:b/>
                <w:bCs/>
                <w:sz w:val="20"/>
              </w:rPr>
            </w:pPr>
          </w:p>
        </w:tc>
        <w:tc>
          <w:tcPr>
            <w:tcW w:w="1400" w:type="dxa"/>
            <w:vAlign w:val="bottom"/>
          </w:tcPr>
          <w:p w14:paraId="26DA3FE3" w14:textId="77777777" w:rsidR="002F1750" w:rsidRPr="0027448E" w:rsidRDefault="002F1750" w:rsidP="002F1750">
            <w:pPr>
              <w:spacing w:line="240" w:lineRule="auto"/>
              <w:jc w:val="right"/>
              <w:rPr>
                <w:rFonts w:cs="Times New Roman"/>
                <w:b/>
                <w:bCs/>
                <w:sz w:val="20"/>
              </w:rPr>
            </w:pPr>
          </w:p>
        </w:tc>
        <w:tc>
          <w:tcPr>
            <w:tcW w:w="241" w:type="dxa"/>
            <w:vAlign w:val="bottom"/>
          </w:tcPr>
          <w:p w14:paraId="1DD1BEFC" w14:textId="77777777" w:rsidR="002F1750" w:rsidRPr="0027448E" w:rsidRDefault="002F1750" w:rsidP="002F1750">
            <w:pPr>
              <w:spacing w:line="240" w:lineRule="auto"/>
              <w:jc w:val="right"/>
              <w:rPr>
                <w:rFonts w:cs="Times New Roman"/>
                <w:b/>
                <w:bCs/>
                <w:sz w:val="20"/>
              </w:rPr>
            </w:pPr>
          </w:p>
        </w:tc>
        <w:tc>
          <w:tcPr>
            <w:tcW w:w="2880" w:type="dxa"/>
          </w:tcPr>
          <w:p w14:paraId="12988305" w14:textId="77777777" w:rsidR="002F1750" w:rsidRPr="0027448E" w:rsidRDefault="002F1750" w:rsidP="002F1750">
            <w:pPr>
              <w:spacing w:line="240" w:lineRule="auto"/>
              <w:ind w:left="-20" w:right="-45"/>
              <w:rPr>
                <w:rFonts w:cs="Times New Roman"/>
                <w:sz w:val="20"/>
              </w:rPr>
            </w:pPr>
          </w:p>
        </w:tc>
      </w:tr>
      <w:tr w:rsidR="00175BCB" w:rsidRPr="0027448E" w14:paraId="4E38F1D2" w14:textId="77777777" w:rsidTr="009A1A49">
        <w:trPr>
          <w:trHeight w:val="20"/>
        </w:trPr>
        <w:tc>
          <w:tcPr>
            <w:tcW w:w="4320" w:type="dxa"/>
          </w:tcPr>
          <w:p w14:paraId="5F573BD6" w14:textId="7EB6527A" w:rsidR="00175BCB" w:rsidRPr="00C00E7E" w:rsidRDefault="00175BCB" w:rsidP="00184F86">
            <w:pPr>
              <w:pStyle w:val="ListParagraph"/>
              <w:numPr>
                <w:ilvl w:val="0"/>
                <w:numId w:val="48"/>
              </w:numPr>
              <w:spacing w:line="240" w:lineRule="auto"/>
              <w:ind w:left="254" w:right="-606" w:hanging="180"/>
              <w:jc w:val="thaiDistribute"/>
              <w:rPr>
                <w:rFonts w:cs="Angsana New"/>
                <w:sz w:val="20"/>
              </w:rPr>
            </w:pPr>
            <w:r w:rsidRPr="006702DF">
              <w:rPr>
                <w:rFonts w:cs="Angsana New"/>
                <w:sz w:val="20"/>
              </w:rPr>
              <w:t xml:space="preserve">Loans to </w:t>
            </w:r>
            <w:r w:rsidRPr="00C00E7E">
              <w:rPr>
                <w:rFonts w:cs="Angsana New"/>
                <w:sz w:val="20"/>
              </w:rPr>
              <w:t>corporate</w:t>
            </w:r>
            <w:r w:rsidRPr="006702DF">
              <w:rPr>
                <w:sz w:val="20"/>
              </w:rPr>
              <w:t xml:space="preserve"> </w:t>
            </w:r>
            <w:r w:rsidRPr="006702DF">
              <w:rPr>
                <w:rFonts w:cs="Angsana New"/>
                <w:sz w:val="20"/>
              </w:rPr>
              <w:t>customers</w:t>
            </w:r>
          </w:p>
        </w:tc>
        <w:tc>
          <w:tcPr>
            <w:tcW w:w="630" w:type="dxa"/>
            <w:vAlign w:val="bottom"/>
          </w:tcPr>
          <w:p w14:paraId="309F6D04" w14:textId="77777777" w:rsidR="00175BCB" w:rsidRPr="0027448E" w:rsidRDefault="00175BCB" w:rsidP="00175BCB">
            <w:pPr>
              <w:spacing w:line="240" w:lineRule="auto"/>
              <w:ind w:right="-606"/>
              <w:jc w:val="thaiDistribute"/>
              <w:rPr>
                <w:rFonts w:cs="Times New Roman"/>
                <w:b/>
                <w:bCs/>
                <w:sz w:val="20"/>
                <w:cs/>
              </w:rPr>
            </w:pPr>
          </w:p>
        </w:tc>
        <w:tc>
          <w:tcPr>
            <w:tcW w:w="236" w:type="dxa"/>
            <w:vAlign w:val="bottom"/>
          </w:tcPr>
          <w:p w14:paraId="6F25F7FC" w14:textId="77777777" w:rsidR="00175BCB" w:rsidRPr="0027448E" w:rsidRDefault="00175BCB" w:rsidP="00175BCB">
            <w:pPr>
              <w:spacing w:line="240" w:lineRule="auto"/>
              <w:ind w:right="-606"/>
              <w:jc w:val="thaiDistribute"/>
              <w:rPr>
                <w:rFonts w:cs="Times New Roman"/>
                <w:b/>
                <w:bCs/>
                <w:sz w:val="20"/>
              </w:rPr>
            </w:pPr>
          </w:p>
        </w:tc>
        <w:tc>
          <w:tcPr>
            <w:tcW w:w="1400" w:type="dxa"/>
          </w:tcPr>
          <w:p w14:paraId="1EA76DF8" w14:textId="33870C9B" w:rsidR="00175BCB" w:rsidRPr="0027448E" w:rsidRDefault="00175BCB" w:rsidP="00175BCB">
            <w:pPr>
              <w:spacing w:line="240" w:lineRule="auto"/>
              <w:jc w:val="right"/>
              <w:rPr>
                <w:rFonts w:cs="Times New Roman"/>
                <w:b/>
                <w:bCs/>
                <w:sz w:val="20"/>
              </w:rPr>
            </w:pPr>
            <w:r>
              <w:rPr>
                <w:rFonts w:cs="Times New Roman"/>
                <w:sz w:val="20"/>
              </w:rPr>
              <w:t>435,977</w:t>
            </w:r>
          </w:p>
        </w:tc>
        <w:tc>
          <w:tcPr>
            <w:tcW w:w="241" w:type="dxa"/>
            <w:vAlign w:val="bottom"/>
          </w:tcPr>
          <w:p w14:paraId="18327A78" w14:textId="77777777" w:rsidR="00175BCB" w:rsidRPr="0027448E" w:rsidRDefault="00175BCB" w:rsidP="00175BCB">
            <w:pPr>
              <w:spacing w:line="240" w:lineRule="auto"/>
              <w:jc w:val="right"/>
              <w:rPr>
                <w:rFonts w:cs="Times New Roman"/>
                <w:b/>
                <w:bCs/>
                <w:sz w:val="20"/>
              </w:rPr>
            </w:pPr>
          </w:p>
        </w:tc>
        <w:tc>
          <w:tcPr>
            <w:tcW w:w="2880" w:type="dxa"/>
          </w:tcPr>
          <w:p w14:paraId="639109FC" w14:textId="3F7A6830" w:rsidR="00175BCB" w:rsidRPr="0027448E" w:rsidRDefault="00175BCB" w:rsidP="00175BCB">
            <w:pPr>
              <w:spacing w:line="240" w:lineRule="auto"/>
              <w:ind w:left="-20" w:right="-45"/>
              <w:rPr>
                <w:rFonts w:cs="Times New Roman"/>
                <w:sz w:val="20"/>
              </w:rPr>
            </w:pPr>
            <w:r>
              <w:rPr>
                <w:rFonts w:cs="Times New Roman"/>
                <w:sz w:val="20"/>
              </w:rPr>
              <w:t xml:space="preserve">Properties, plant and </w:t>
            </w:r>
            <w:r w:rsidR="009A1A49">
              <w:rPr>
                <w:rFonts w:cs="Times New Roman"/>
                <w:sz w:val="20"/>
              </w:rPr>
              <w:t xml:space="preserve">guarantee by </w:t>
            </w:r>
          </w:p>
        </w:tc>
      </w:tr>
      <w:tr w:rsidR="009A1A49" w:rsidRPr="0027448E" w14:paraId="2B195720" w14:textId="77777777" w:rsidTr="009A1A49">
        <w:trPr>
          <w:trHeight w:val="20"/>
        </w:trPr>
        <w:tc>
          <w:tcPr>
            <w:tcW w:w="4320" w:type="dxa"/>
          </w:tcPr>
          <w:p w14:paraId="1D03488F" w14:textId="77777777" w:rsidR="009A1A49" w:rsidRPr="006702DF" w:rsidRDefault="009A1A49" w:rsidP="008B62CC">
            <w:pPr>
              <w:pStyle w:val="ListParagraph"/>
              <w:spacing w:line="240" w:lineRule="auto"/>
              <w:ind w:left="254" w:right="-606"/>
              <w:jc w:val="thaiDistribute"/>
              <w:rPr>
                <w:rFonts w:cs="Angsana New"/>
                <w:sz w:val="20"/>
              </w:rPr>
            </w:pPr>
          </w:p>
        </w:tc>
        <w:tc>
          <w:tcPr>
            <w:tcW w:w="630" w:type="dxa"/>
            <w:vAlign w:val="bottom"/>
          </w:tcPr>
          <w:p w14:paraId="220351E5" w14:textId="77777777" w:rsidR="009A1A49" w:rsidRPr="0027448E" w:rsidRDefault="009A1A49" w:rsidP="00175BCB">
            <w:pPr>
              <w:spacing w:line="240" w:lineRule="auto"/>
              <w:ind w:right="-606"/>
              <w:jc w:val="thaiDistribute"/>
              <w:rPr>
                <w:rFonts w:cs="Times New Roman"/>
                <w:b/>
                <w:bCs/>
                <w:sz w:val="20"/>
                <w:cs/>
              </w:rPr>
            </w:pPr>
          </w:p>
        </w:tc>
        <w:tc>
          <w:tcPr>
            <w:tcW w:w="236" w:type="dxa"/>
            <w:vAlign w:val="bottom"/>
          </w:tcPr>
          <w:p w14:paraId="74697DA7" w14:textId="77777777" w:rsidR="009A1A49" w:rsidRPr="0027448E" w:rsidRDefault="009A1A49" w:rsidP="00175BCB">
            <w:pPr>
              <w:spacing w:line="240" w:lineRule="auto"/>
              <w:ind w:right="-606"/>
              <w:jc w:val="thaiDistribute"/>
              <w:rPr>
                <w:rFonts w:cs="Times New Roman"/>
                <w:b/>
                <w:bCs/>
                <w:sz w:val="20"/>
              </w:rPr>
            </w:pPr>
          </w:p>
        </w:tc>
        <w:tc>
          <w:tcPr>
            <w:tcW w:w="1400" w:type="dxa"/>
          </w:tcPr>
          <w:p w14:paraId="0E066A1B" w14:textId="77777777" w:rsidR="009A1A49" w:rsidRDefault="009A1A49" w:rsidP="00175BCB">
            <w:pPr>
              <w:spacing w:line="240" w:lineRule="auto"/>
              <w:jc w:val="right"/>
              <w:rPr>
                <w:rFonts w:cs="Times New Roman"/>
                <w:sz w:val="20"/>
              </w:rPr>
            </w:pPr>
          </w:p>
        </w:tc>
        <w:tc>
          <w:tcPr>
            <w:tcW w:w="241" w:type="dxa"/>
            <w:vAlign w:val="bottom"/>
          </w:tcPr>
          <w:p w14:paraId="272139CB" w14:textId="77777777" w:rsidR="009A1A49" w:rsidRPr="0027448E" w:rsidRDefault="009A1A49" w:rsidP="00175BCB">
            <w:pPr>
              <w:spacing w:line="240" w:lineRule="auto"/>
              <w:jc w:val="right"/>
              <w:rPr>
                <w:rFonts w:cs="Times New Roman"/>
                <w:b/>
                <w:bCs/>
                <w:sz w:val="20"/>
              </w:rPr>
            </w:pPr>
          </w:p>
        </w:tc>
        <w:tc>
          <w:tcPr>
            <w:tcW w:w="2880" w:type="dxa"/>
          </w:tcPr>
          <w:p w14:paraId="40B2EC20" w14:textId="5159E68C" w:rsidR="009A1A49" w:rsidRDefault="009A1A49" w:rsidP="00175BCB">
            <w:pPr>
              <w:spacing w:line="240" w:lineRule="auto"/>
              <w:ind w:left="-20" w:right="-45"/>
              <w:rPr>
                <w:rFonts w:cs="Times New Roman"/>
                <w:sz w:val="20"/>
              </w:rPr>
            </w:pPr>
            <w:r>
              <w:rPr>
                <w:rFonts w:cs="Times New Roman"/>
                <w:sz w:val="20"/>
              </w:rPr>
              <w:t xml:space="preserve">   government unit</w:t>
            </w:r>
          </w:p>
        </w:tc>
      </w:tr>
      <w:tr w:rsidR="00175BCB" w:rsidRPr="0027448E" w14:paraId="4C3829ED" w14:textId="77777777" w:rsidTr="006E774D">
        <w:trPr>
          <w:trHeight w:val="20"/>
        </w:trPr>
        <w:tc>
          <w:tcPr>
            <w:tcW w:w="4320" w:type="dxa"/>
          </w:tcPr>
          <w:p w14:paraId="79A1E6FE" w14:textId="6D8904CE" w:rsidR="00175BCB" w:rsidRPr="00C00E7E" w:rsidRDefault="00175BCB" w:rsidP="00184F86">
            <w:pPr>
              <w:pStyle w:val="ListParagraph"/>
              <w:numPr>
                <w:ilvl w:val="0"/>
                <w:numId w:val="48"/>
              </w:numPr>
              <w:spacing w:line="240" w:lineRule="auto"/>
              <w:ind w:left="254" w:right="-606" w:hanging="180"/>
              <w:jc w:val="thaiDistribute"/>
              <w:rPr>
                <w:rFonts w:cs="Angsana New"/>
                <w:sz w:val="20"/>
              </w:rPr>
            </w:pPr>
            <w:r>
              <w:rPr>
                <w:sz w:val="20"/>
              </w:rPr>
              <w:t>Retail m</w:t>
            </w:r>
            <w:r w:rsidRPr="00AF2924">
              <w:rPr>
                <w:sz w:val="20"/>
              </w:rPr>
              <w:t xml:space="preserve">ortgage </w:t>
            </w:r>
            <w:r>
              <w:rPr>
                <w:sz w:val="20"/>
              </w:rPr>
              <w:t>lending</w:t>
            </w:r>
          </w:p>
        </w:tc>
        <w:tc>
          <w:tcPr>
            <w:tcW w:w="630" w:type="dxa"/>
            <w:vAlign w:val="bottom"/>
          </w:tcPr>
          <w:p w14:paraId="53279914" w14:textId="77777777" w:rsidR="00175BCB" w:rsidRPr="0027448E" w:rsidRDefault="00175BCB" w:rsidP="00175BCB">
            <w:pPr>
              <w:spacing w:line="240" w:lineRule="auto"/>
              <w:ind w:right="-606"/>
              <w:jc w:val="thaiDistribute"/>
              <w:rPr>
                <w:rFonts w:cs="Times New Roman"/>
                <w:b/>
                <w:bCs/>
                <w:sz w:val="20"/>
                <w:cs/>
              </w:rPr>
            </w:pPr>
          </w:p>
        </w:tc>
        <w:tc>
          <w:tcPr>
            <w:tcW w:w="236" w:type="dxa"/>
            <w:vAlign w:val="bottom"/>
          </w:tcPr>
          <w:p w14:paraId="31288961" w14:textId="77777777" w:rsidR="00175BCB" w:rsidRPr="0027448E" w:rsidRDefault="00175BCB" w:rsidP="00175BCB">
            <w:pPr>
              <w:spacing w:line="240" w:lineRule="auto"/>
              <w:ind w:right="-606"/>
              <w:jc w:val="thaiDistribute"/>
              <w:rPr>
                <w:rFonts w:cs="Times New Roman"/>
                <w:b/>
                <w:bCs/>
                <w:sz w:val="20"/>
              </w:rPr>
            </w:pPr>
          </w:p>
        </w:tc>
        <w:tc>
          <w:tcPr>
            <w:tcW w:w="1400" w:type="dxa"/>
            <w:vAlign w:val="bottom"/>
          </w:tcPr>
          <w:p w14:paraId="7B2B2467" w14:textId="3C8A3B5D" w:rsidR="00175BCB" w:rsidRPr="0027448E" w:rsidRDefault="00175BCB" w:rsidP="00175BCB">
            <w:pPr>
              <w:spacing w:line="240" w:lineRule="auto"/>
              <w:jc w:val="right"/>
              <w:rPr>
                <w:rFonts w:cs="Times New Roman"/>
                <w:b/>
                <w:bCs/>
                <w:sz w:val="20"/>
              </w:rPr>
            </w:pPr>
            <w:r w:rsidRPr="004B1F53">
              <w:rPr>
                <w:rFonts w:cs="Times New Roman"/>
                <w:sz w:val="20"/>
              </w:rPr>
              <w:t>185,849</w:t>
            </w:r>
          </w:p>
        </w:tc>
        <w:tc>
          <w:tcPr>
            <w:tcW w:w="241" w:type="dxa"/>
            <w:vAlign w:val="bottom"/>
          </w:tcPr>
          <w:p w14:paraId="41207F46" w14:textId="77777777" w:rsidR="00175BCB" w:rsidRPr="0027448E" w:rsidRDefault="00175BCB" w:rsidP="00175BCB">
            <w:pPr>
              <w:spacing w:line="240" w:lineRule="auto"/>
              <w:jc w:val="right"/>
              <w:rPr>
                <w:rFonts w:cs="Times New Roman"/>
                <w:b/>
                <w:bCs/>
                <w:sz w:val="20"/>
              </w:rPr>
            </w:pPr>
          </w:p>
        </w:tc>
        <w:tc>
          <w:tcPr>
            <w:tcW w:w="2880" w:type="dxa"/>
          </w:tcPr>
          <w:p w14:paraId="16BF8403" w14:textId="6E428BF0" w:rsidR="00175BCB" w:rsidRPr="0027448E" w:rsidRDefault="008B62CC" w:rsidP="00175BCB">
            <w:pPr>
              <w:spacing w:line="240" w:lineRule="auto"/>
              <w:ind w:left="-20" w:right="-45"/>
              <w:rPr>
                <w:rFonts w:cs="Times New Roman"/>
                <w:sz w:val="20"/>
              </w:rPr>
            </w:pPr>
            <w:r>
              <w:rPr>
                <w:rFonts w:cs="Times New Roman"/>
                <w:sz w:val="20"/>
              </w:rPr>
              <w:t>P</w:t>
            </w:r>
            <w:r w:rsidR="00175BCB" w:rsidRPr="000824D5">
              <w:rPr>
                <w:rFonts w:cs="Times New Roman"/>
                <w:sz w:val="20"/>
              </w:rPr>
              <w:t>ropert</w:t>
            </w:r>
            <w:r w:rsidR="009A1A49">
              <w:rPr>
                <w:rFonts w:cs="Times New Roman"/>
                <w:sz w:val="20"/>
              </w:rPr>
              <w:t>ies</w:t>
            </w:r>
          </w:p>
        </w:tc>
      </w:tr>
      <w:tr w:rsidR="00175BCB" w:rsidRPr="0027448E" w14:paraId="0E24A588" w14:textId="77777777" w:rsidTr="006E774D">
        <w:trPr>
          <w:trHeight w:val="20"/>
        </w:trPr>
        <w:tc>
          <w:tcPr>
            <w:tcW w:w="4320" w:type="dxa"/>
          </w:tcPr>
          <w:p w14:paraId="6FD41FEE" w14:textId="5FAD9776" w:rsidR="00175BCB" w:rsidRPr="0027448E" w:rsidRDefault="00175BCB" w:rsidP="00184F86">
            <w:pPr>
              <w:pStyle w:val="ListParagraph"/>
              <w:numPr>
                <w:ilvl w:val="0"/>
                <w:numId w:val="48"/>
              </w:numPr>
              <w:spacing w:line="240" w:lineRule="auto"/>
              <w:ind w:left="254" w:right="-606" w:hanging="180"/>
              <w:jc w:val="thaiDistribute"/>
              <w:rPr>
                <w:b/>
                <w:bCs/>
                <w:sz w:val="20"/>
              </w:rPr>
            </w:pPr>
            <w:r>
              <w:rPr>
                <w:sz w:val="20"/>
              </w:rPr>
              <w:t>Others</w:t>
            </w:r>
          </w:p>
        </w:tc>
        <w:tc>
          <w:tcPr>
            <w:tcW w:w="630" w:type="dxa"/>
            <w:vAlign w:val="bottom"/>
          </w:tcPr>
          <w:p w14:paraId="37D9DD08" w14:textId="77777777" w:rsidR="00175BCB" w:rsidRPr="0027448E" w:rsidRDefault="00175BCB" w:rsidP="00175BCB">
            <w:pPr>
              <w:spacing w:line="240" w:lineRule="auto"/>
              <w:ind w:right="-606"/>
              <w:jc w:val="thaiDistribute"/>
              <w:rPr>
                <w:rFonts w:cs="Times New Roman"/>
                <w:b/>
                <w:bCs/>
                <w:sz w:val="20"/>
                <w:cs/>
              </w:rPr>
            </w:pPr>
          </w:p>
        </w:tc>
        <w:tc>
          <w:tcPr>
            <w:tcW w:w="236" w:type="dxa"/>
            <w:vAlign w:val="bottom"/>
          </w:tcPr>
          <w:p w14:paraId="3C014137" w14:textId="77777777" w:rsidR="00175BCB" w:rsidRPr="0027448E" w:rsidRDefault="00175BCB" w:rsidP="00175BCB">
            <w:pPr>
              <w:spacing w:line="240" w:lineRule="auto"/>
              <w:ind w:right="-606"/>
              <w:jc w:val="thaiDistribute"/>
              <w:rPr>
                <w:rFonts w:cs="Times New Roman"/>
                <w:b/>
                <w:bCs/>
                <w:sz w:val="20"/>
              </w:rPr>
            </w:pPr>
          </w:p>
        </w:tc>
        <w:tc>
          <w:tcPr>
            <w:tcW w:w="1400" w:type="dxa"/>
            <w:vAlign w:val="bottom"/>
          </w:tcPr>
          <w:p w14:paraId="172FB57F" w14:textId="21986E33" w:rsidR="00175BCB" w:rsidRPr="0027448E" w:rsidRDefault="00175BCB" w:rsidP="00175BCB">
            <w:pPr>
              <w:spacing w:line="240" w:lineRule="auto"/>
              <w:jc w:val="right"/>
              <w:rPr>
                <w:rFonts w:cs="Times New Roman"/>
                <w:b/>
                <w:bCs/>
                <w:sz w:val="20"/>
              </w:rPr>
            </w:pPr>
            <w:r>
              <w:rPr>
                <w:rFonts w:cs="Times New Roman"/>
                <w:sz w:val="20"/>
              </w:rPr>
              <w:t>56,798</w:t>
            </w:r>
          </w:p>
        </w:tc>
        <w:tc>
          <w:tcPr>
            <w:tcW w:w="241" w:type="dxa"/>
            <w:vAlign w:val="bottom"/>
          </w:tcPr>
          <w:p w14:paraId="1C528CCD" w14:textId="77777777" w:rsidR="00175BCB" w:rsidRPr="0027448E" w:rsidRDefault="00175BCB" w:rsidP="00175BCB">
            <w:pPr>
              <w:spacing w:line="240" w:lineRule="auto"/>
              <w:jc w:val="right"/>
              <w:rPr>
                <w:rFonts w:cs="Times New Roman"/>
                <w:b/>
                <w:bCs/>
                <w:sz w:val="20"/>
              </w:rPr>
            </w:pPr>
          </w:p>
        </w:tc>
        <w:tc>
          <w:tcPr>
            <w:tcW w:w="2880" w:type="dxa"/>
          </w:tcPr>
          <w:p w14:paraId="25F048C6" w14:textId="6FC85651" w:rsidR="00175BCB" w:rsidRPr="0027448E" w:rsidRDefault="00175BCB" w:rsidP="00175BCB">
            <w:pPr>
              <w:spacing w:line="240" w:lineRule="auto"/>
              <w:ind w:left="-20" w:right="-45"/>
              <w:rPr>
                <w:rFonts w:cs="Times New Roman"/>
                <w:sz w:val="20"/>
              </w:rPr>
            </w:pPr>
            <w:r w:rsidRPr="000824D5">
              <w:rPr>
                <w:rFonts w:cs="Times New Roman"/>
                <w:sz w:val="20"/>
              </w:rPr>
              <w:t>None</w:t>
            </w:r>
          </w:p>
        </w:tc>
      </w:tr>
    </w:tbl>
    <w:p w14:paraId="3935E84B" w14:textId="77777777" w:rsidR="003C113D" w:rsidRDefault="003C113D" w:rsidP="003C113D">
      <w:pPr>
        <w:spacing w:line="240" w:lineRule="auto"/>
        <w:ind w:left="540" w:hanging="540"/>
        <w:jc w:val="thaiDistribute"/>
        <w:rPr>
          <w:rFonts w:eastAsia="AngsanaNew" w:cs="Times New Roman"/>
          <w:i/>
          <w:iCs/>
          <w:sz w:val="20"/>
          <w:lang w:eastAsia="en-GB"/>
        </w:rPr>
      </w:pPr>
    </w:p>
    <w:p w14:paraId="6933D131" w14:textId="097A7061" w:rsidR="0066408B" w:rsidRPr="0053558B" w:rsidRDefault="0066408B" w:rsidP="003C113D">
      <w:pPr>
        <w:spacing w:line="240" w:lineRule="auto"/>
        <w:ind w:left="540" w:hanging="540"/>
        <w:jc w:val="thaiDistribute"/>
        <w:rPr>
          <w:rFonts w:eastAsia="AngsanaNew" w:cs="Times New Roman"/>
          <w:i/>
          <w:iCs/>
          <w:sz w:val="20"/>
          <w:lang w:eastAsia="en-GB"/>
        </w:rPr>
      </w:pPr>
      <w:r w:rsidRPr="0053558B">
        <w:rPr>
          <w:rFonts w:eastAsia="AngsanaNew" w:cs="Times New Roman"/>
          <w:i/>
          <w:iCs/>
          <w:sz w:val="20"/>
          <w:lang w:eastAsia="en-GB"/>
        </w:rPr>
        <w:t>7.1.</w:t>
      </w:r>
      <w:r>
        <w:rPr>
          <w:rFonts w:eastAsia="AngsanaNew" w:cs="Times New Roman"/>
          <w:i/>
          <w:iCs/>
          <w:sz w:val="20"/>
          <w:lang w:eastAsia="en-GB"/>
        </w:rPr>
        <w:t>3</w:t>
      </w:r>
      <w:r w:rsidRPr="0053558B">
        <w:rPr>
          <w:rFonts w:cs="Times New Roman"/>
          <w:i/>
          <w:iCs/>
          <w:sz w:val="20"/>
        </w:rPr>
        <w:t xml:space="preserve"> </w:t>
      </w:r>
      <w:r w:rsidRPr="0053558B">
        <w:rPr>
          <w:rFonts w:cs="Times New Roman"/>
          <w:i/>
          <w:iCs/>
          <w:sz w:val="20"/>
        </w:rPr>
        <w:tab/>
      </w:r>
      <w:r>
        <w:rPr>
          <w:rFonts w:cs="Times New Roman"/>
          <w:i/>
          <w:iCs/>
          <w:sz w:val="20"/>
        </w:rPr>
        <w:t>Concentrations of credit risk</w:t>
      </w:r>
    </w:p>
    <w:p w14:paraId="3B2C636E" w14:textId="77777777" w:rsidR="0066408B" w:rsidRDefault="0066408B" w:rsidP="00287ED9">
      <w:pPr>
        <w:spacing w:line="240" w:lineRule="auto"/>
        <w:ind w:left="540"/>
        <w:jc w:val="thaiDistribute"/>
        <w:rPr>
          <w:rFonts w:cs="Times New Roman"/>
          <w:sz w:val="20"/>
        </w:rPr>
      </w:pPr>
    </w:p>
    <w:p w14:paraId="71D458A9" w14:textId="15BF673C" w:rsidR="00287ED9" w:rsidRDefault="00287ED9" w:rsidP="00681AE6">
      <w:pPr>
        <w:spacing w:line="240" w:lineRule="auto"/>
        <w:ind w:left="540"/>
        <w:jc w:val="thaiDistribute"/>
        <w:rPr>
          <w:rFonts w:cs="Times New Roman"/>
          <w:sz w:val="20"/>
        </w:rPr>
      </w:pPr>
      <w:r w:rsidRPr="00287ED9">
        <w:rPr>
          <w:rFonts w:cs="Times New Roman"/>
          <w:sz w:val="20"/>
        </w:rPr>
        <w:t>The Bank</w:t>
      </w:r>
      <w:r>
        <w:rPr>
          <w:rFonts w:cs="Times New Roman"/>
          <w:sz w:val="20"/>
        </w:rPr>
        <w:t xml:space="preserve"> and its subsidiaries</w:t>
      </w:r>
      <w:r w:rsidRPr="00287ED9">
        <w:rPr>
          <w:rFonts w:cs="Times New Roman"/>
          <w:sz w:val="20"/>
        </w:rPr>
        <w:t xml:space="preserve"> monitor concentration in different dimensions including </w:t>
      </w:r>
      <w:r w:rsidR="00681AE6">
        <w:rPr>
          <w:rFonts w:cs="Times New Roman"/>
          <w:sz w:val="20"/>
        </w:rPr>
        <w:t xml:space="preserve">sector. </w:t>
      </w:r>
      <w:r w:rsidRPr="0053558B">
        <w:rPr>
          <w:rFonts w:cs="Times New Roman"/>
          <w:sz w:val="20"/>
        </w:rPr>
        <w:t xml:space="preserve">Concentrations of credit risk from loans </w:t>
      </w:r>
      <w:r w:rsidR="00AD23DF">
        <w:rPr>
          <w:rFonts w:cs="Times New Roman"/>
          <w:sz w:val="20"/>
        </w:rPr>
        <w:t>to customers</w:t>
      </w:r>
      <w:r w:rsidRPr="0053558B">
        <w:rPr>
          <w:rFonts w:cs="Times New Roman"/>
          <w:sz w:val="20"/>
        </w:rPr>
        <w:t xml:space="preserve">, loan commitments and financial guarantees </w:t>
      </w:r>
      <w:r w:rsidRPr="0053558B">
        <w:rPr>
          <w:rFonts w:eastAsia="AngsanaNew" w:cs="Times New Roman"/>
          <w:sz w:val="20"/>
          <w:lang w:eastAsia="en-GB"/>
        </w:rPr>
        <w:t>as at 30 June 2020</w:t>
      </w:r>
      <w:r>
        <w:rPr>
          <w:rFonts w:eastAsia="AngsanaNew" w:cs="Times New Roman"/>
          <w:sz w:val="20"/>
          <w:lang w:eastAsia="en-GB"/>
        </w:rPr>
        <w:t xml:space="preserve"> </w:t>
      </w:r>
      <w:r w:rsidRPr="0053558B">
        <w:rPr>
          <w:rFonts w:cs="Times New Roman"/>
          <w:sz w:val="20"/>
        </w:rPr>
        <w:t xml:space="preserve">is shown below. </w:t>
      </w:r>
    </w:p>
    <w:p w14:paraId="7A5A3E7B" w14:textId="77777777" w:rsidR="00287ED9" w:rsidRDefault="00287ED9" w:rsidP="00287ED9">
      <w:pPr>
        <w:spacing w:line="240" w:lineRule="auto"/>
        <w:ind w:left="540"/>
        <w:jc w:val="thaiDistribute"/>
        <w:rPr>
          <w:rFonts w:cs="Times New Roman"/>
          <w:sz w:val="20"/>
        </w:rPr>
      </w:pPr>
    </w:p>
    <w:tbl>
      <w:tblPr>
        <w:tblW w:w="8699" w:type="dxa"/>
        <w:tblInd w:w="450" w:type="dxa"/>
        <w:tblLook w:val="04A0" w:firstRow="1" w:lastRow="0" w:firstColumn="1" w:lastColumn="0" w:noHBand="0" w:noVBand="1"/>
      </w:tblPr>
      <w:tblGrid>
        <w:gridCol w:w="3780"/>
        <w:gridCol w:w="990"/>
        <w:gridCol w:w="1080"/>
        <w:gridCol w:w="273"/>
        <w:gridCol w:w="1227"/>
        <w:gridCol w:w="236"/>
        <w:gridCol w:w="1113"/>
      </w:tblGrid>
      <w:tr w:rsidR="00287ED9" w:rsidRPr="005C619D" w14:paraId="566CA5CB" w14:textId="77777777" w:rsidTr="00287ED9">
        <w:trPr>
          <w:tblHeader/>
        </w:trPr>
        <w:tc>
          <w:tcPr>
            <w:tcW w:w="3780" w:type="dxa"/>
          </w:tcPr>
          <w:p w14:paraId="731BF4E2" w14:textId="77777777" w:rsidR="00287ED9" w:rsidRPr="005C619D" w:rsidRDefault="00287ED9" w:rsidP="00287ED9">
            <w:pPr>
              <w:tabs>
                <w:tab w:val="left" w:pos="770"/>
              </w:tabs>
              <w:spacing w:line="240" w:lineRule="exact"/>
              <w:jc w:val="center"/>
              <w:rPr>
                <w:rFonts w:cs="Times New Roman"/>
                <w:b/>
                <w:bCs/>
                <w:sz w:val="20"/>
                <w:rtl/>
                <w:cs/>
              </w:rPr>
            </w:pPr>
          </w:p>
        </w:tc>
        <w:tc>
          <w:tcPr>
            <w:tcW w:w="990" w:type="dxa"/>
          </w:tcPr>
          <w:p w14:paraId="128E7A37" w14:textId="77777777" w:rsidR="00287ED9" w:rsidRPr="00681AE6" w:rsidRDefault="00287ED9" w:rsidP="00681AE6">
            <w:pPr>
              <w:spacing w:line="240" w:lineRule="exact"/>
              <w:ind w:left="-99" w:right="-107"/>
              <w:jc w:val="center"/>
              <w:rPr>
                <w:rFonts w:cs="Times New Roman"/>
                <w:i/>
                <w:iCs/>
                <w:sz w:val="20"/>
              </w:rPr>
            </w:pPr>
          </w:p>
        </w:tc>
        <w:tc>
          <w:tcPr>
            <w:tcW w:w="3929" w:type="dxa"/>
            <w:gridSpan w:val="5"/>
          </w:tcPr>
          <w:p w14:paraId="7EF34A0C" w14:textId="77777777" w:rsidR="00287ED9" w:rsidRPr="005C619D" w:rsidRDefault="00287ED9" w:rsidP="00287ED9">
            <w:pPr>
              <w:spacing w:line="240" w:lineRule="exact"/>
              <w:jc w:val="center"/>
              <w:rPr>
                <w:rFonts w:cs="Times New Roman"/>
                <w:sz w:val="20"/>
              </w:rPr>
            </w:pPr>
            <w:r w:rsidRPr="005C619D">
              <w:rPr>
                <w:rFonts w:cs="Times New Roman"/>
                <w:b/>
                <w:bCs/>
                <w:sz w:val="20"/>
              </w:rPr>
              <w:t>Consolidated</w:t>
            </w:r>
          </w:p>
        </w:tc>
      </w:tr>
      <w:tr w:rsidR="00287ED9" w:rsidRPr="005C619D" w14:paraId="70BB6578" w14:textId="77777777" w:rsidTr="00287ED9">
        <w:trPr>
          <w:tblHeader/>
        </w:trPr>
        <w:tc>
          <w:tcPr>
            <w:tcW w:w="3780" w:type="dxa"/>
          </w:tcPr>
          <w:p w14:paraId="21214B44" w14:textId="77777777" w:rsidR="00287ED9" w:rsidRPr="005C619D" w:rsidRDefault="00287ED9" w:rsidP="00287ED9">
            <w:pPr>
              <w:tabs>
                <w:tab w:val="left" w:pos="770"/>
              </w:tabs>
              <w:spacing w:line="240" w:lineRule="exact"/>
              <w:jc w:val="center"/>
              <w:rPr>
                <w:rFonts w:cs="Times New Roman"/>
                <w:b/>
                <w:bCs/>
                <w:sz w:val="20"/>
                <w:rtl/>
                <w:cs/>
              </w:rPr>
            </w:pPr>
          </w:p>
        </w:tc>
        <w:tc>
          <w:tcPr>
            <w:tcW w:w="990" w:type="dxa"/>
          </w:tcPr>
          <w:p w14:paraId="15514679" w14:textId="77777777" w:rsidR="00287ED9" w:rsidRPr="00681AE6" w:rsidRDefault="00287ED9" w:rsidP="00681AE6">
            <w:pPr>
              <w:spacing w:line="240" w:lineRule="exact"/>
              <w:ind w:left="-99" w:right="-107"/>
              <w:jc w:val="center"/>
              <w:rPr>
                <w:rFonts w:cs="Times New Roman"/>
                <w:i/>
                <w:iCs/>
                <w:sz w:val="20"/>
              </w:rPr>
            </w:pPr>
          </w:p>
          <w:p w14:paraId="6A095078" w14:textId="77777777" w:rsidR="00287ED9" w:rsidRPr="00681AE6" w:rsidRDefault="00287ED9" w:rsidP="00681AE6">
            <w:pPr>
              <w:spacing w:line="240" w:lineRule="exact"/>
              <w:ind w:left="-99" w:right="-107"/>
              <w:jc w:val="center"/>
              <w:rPr>
                <w:rFonts w:cs="Times New Roman"/>
                <w:i/>
                <w:iCs/>
                <w:sz w:val="20"/>
              </w:rPr>
            </w:pPr>
            <w:r w:rsidRPr="00681AE6">
              <w:rPr>
                <w:rFonts w:cs="Times New Roman"/>
                <w:i/>
                <w:iCs/>
                <w:sz w:val="20"/>
              </w:rPr>
              <w:t>Note</w:t>
            </w:r>
          </w:p>
        </w:tc>
        <w:tc>
          <w:tcPr>
            <w:tcW w:w="1080" w:type="dxa"/>
          </w:tcPr>
          <w:p w14:paraId="0260F47F" w14:textId="0C85953C" w:rsidR="00287ED9" w:rsidRPr="005C619D" w:rsidRDefault="00287ED9" w:rsidP="00287ED9">
            <w:pPr>
              <w:spacing w:line="240" w:lineRule="exact"/>
              <w:jc w:val="center"/>
              <w:rPr>
                <w:rFonts w:cs="Times New Roman"/>
                <w:sz w:val="20"/>
              </w:rPr>
            </w:pPr>
            <w:r w:rsidRPr="005C619D">
              <w:rPr>
                <w:rFonts w:cs="Times New Roman"/>
                <w:sz w:val="20"/>
              </w:rPr>
              <w:t>Loan to customer</w:t>
            </w:r>
            <w:r w:rsidR="00B63D40">
              <w:rPr>
                <w:rFonts w:cs="Times New Roman"/>
                <w:sz w:val="20"/>
              </w:rPr>
              <w:t>s</w:t>
            </w:r>
          </w:p>
        </w:tc>
        <w:tc>
          <w:tcPr>
            <w:tcW w:w="273" w:type="dxa"/>
          </w:tcPr>
          <w:p w14:paraId="5C906B00" w14:textId="77777777" w:rsidR="00287ED9" w:rsidRPr="005C619D" w:rsidRDefault="00287ED9" w:rsidP="00287ED9">
            <w:pPr>
              <w:spacing w:line="240" w:lineRule="exact"/>
              <w:jc w:val="center"/>
              <w:rPr>
                <w:rFonts w:cs="Times New Roman"/>
                <w:sz w:val="20"/>
                <w:rtl/>
                <w:cs/>
              </w:rPr>
            </w:pPr>
          </w:p>
        </w:tc>
        <w:tc>
          <w:tcPr>
            <w:tcW w:w="1227" w:type="dxa"/>
          </w:tcPr>
          <w:p w14:paraId="2B65C80E" w14:textId="77777777" w:rsidR="00287ED9" w:rsidRPr="005C619D" w:rsidRDefault="00287ED9" w:rsidP="00287ED9">
            <w:pPr>
              <w:spacing w:line="240" w:lineRule="exact"/>
              <w:jc w:val="center"/>
              <w:rPr>
                <w:rFonts w:cs="Times New Roman"/>
                <w:sz w:val="20"/>
              </w:rPr>
            </w:pPr>
            <w:r w:rsidRPr="005C619D">
              <w:rPr>
                <w:rFonts w:cs="Times New Roman"/>
                <w:sz w:val="20"/>
              </w:rPr>
              <w:t>Loan commitment</w:t>
            </w:r>
          </w:p>
        </w:tc>
        <w:tc>
          <w:tcPr>
            <w:tcW w:w="236" w:type="dxa"/>
          </w:tcPr>
          <w:p w14:paraId="7AB87E86" w14:textId="77777777" w:rsidR="00287ED9" w:rsidRPr="005C619D" w:rsidRDefault="00287ED9" w:rsidP="00287ED9">
            <w:pPr>
              <w:spacing w:line="240" w:lineRule="exact"/>
              <w:jc w:val="center"/>
              <w:rPr>
                <w:rFonts w:cs="Times New Roman"/>
                <w:sz w:val="20"/>
                <w:rtl/>
                <w:cs/>
              </w:rPr>
            </w:pPr>
          </w:p>
        </w:tc>
        <w:tc>
          <w:tcPr>
            <w:tcW w:w="1113" w:type="dxa"/>
          </w:tcPr>
          <w:p w14:paraId="12DAD8C9" w14:textId="77777777" w:rsidR="00287ED9" w:rsidRPr="005C619D" w:rsidRDefault="00287ED9" w:rsidP="00287ED9">
            <w:pPr>
              <w:spacing w:line="240" w:lineRule="exact"/>
              <w:jc w:val="center"/>
              <w:rPr>
                <w:rFonts w:cs="Times New Roman"/>
                <w:sz w:val="20"/>
              </w:rPr>
            </w:pPr>
            <w:r w:rsidRPr="005C619D">
              <w:rPr>
                <w:rFonts w:cs="Times New Roman"/>
                <w:sz w:val="20"/>
              </w:rPr>
              <w:t>Financial guarantee</w:t>
            </w:r>
          </w:p>
        </w:tc>
      </w:tr>
      <w:tr w:rsidR="00287ED9" w:rsidRPr="005C619D" w14:paraId="2A50EA01" w14:textId="77777777" w:rsidTr="00287ED9">
        <w:trPr>
          <w:tblHeader/>
        </w:trPr>
        <w:tc>
          <w:tcPr>
            <w:tcW w:w="3780" w:type="dxa"/>
          </w:tcPr>
          <w:p w14:paraId="60308D40" w14:textId="77777777" w:rsidR="00287ED9" w:rsidRPr="005C619D" w:rsidRDefault="00287ED9" w:rsidP="00287ED9">
            <w:pPr>
              <w:tabs>
                <w:tab w:val="left" w:pos="770"/>
              </w:tabs>
              <w:spacing w:line="240" w:lineRule="exact"/>
              <w:jc w:val="center"/>
              <w:rPr>
                <w:rFonts w:cs="Times New Roman"/>
                <w:b/>
                <w:bCs/>
                <w:sz w:val="20"/>
                <w:rtl/>
                <w:cs/>
              </w:rPr>
            </w:pPr>
          </w:p>
        </w:tc>
        <w:tc>
          <w:tcPr>
            <w:tcW w:w="990" w:type="dxa"/>
          </w:tcPr>
          <w:p w14:paraId="41A7B661" w14:textId="77777777" w:rsidR="00287ED9" w:rsidRPr="00681AE6" w:rsidRDefault="00287ED9" w:rsidP="00681AE6">
            <w:pPr>
              <w:spacing w:line="240" w:lineRule="exact"/>
              <w:ind w:left="-99" w:right="-107"/>
              <w:jc w:val="center"/>
              <w:rPr>
                <w:rFonts w:cs="Times New Roman"/>
                <w:i/>
                <w:iCs/>
                <w:sz w:val="20"/>
              </w:rPr>
            </w:pPr>
          </w:p>
        </w:tc>
        <w:tc>
          <w:tcPr>
            <w:tcW w:w="3929" w:type="dxa"/>
            <w:gridSpan w:val="5"/>
          </w:tcPr>
          <w:p w14:paraId="5A0C70D1" w14:textId="77777777" w:rsidR="00287ED9" w:rsidRPr="005C619D" w:rsidRDefault="00287ED9" w:rsidP="00287ED9">
            <w:pPr>
              <w:spacing w:line="240" w:lineRule="exact"/>
              <w:jc w:val="center"/>
              <w:rPr>
                <w:rFonts w:cs="Times New Roman"/>
                <w:sz w:val="20"/>
                <w:rtl/>
                <w:cs/>
              </w:rPr>
            </w:pPr>
            <w:r w:rsidRPr="005C619D">
              <w:rPr>
                <w:rFonts w:cs="Times New Roman"/>
                <w:i/>
                <w:iCs/>
                <w:sz w:val="20"/>
              </w:rPr>
              <w:t>(in million Baht)</w:t>
            </w:r>
          </w:p>
        </w:tc>
      </w:tr>
      <w:tr w:rsidR="00287ED9" w:rsidRPr="005C619D" w14:paraId="44CF2B2F" w14:textId="77777777" w:rsidTr="00287ED9">
        <w:tc>
          <w:tcPr>
            <w:tcW w:w="3780" w:type="dxa"/>
            <w:hideMark/>
          </w:tcPr>
          <w:p w14:paraId="7D2DE74D" w14:textId="77777777" w:rsidR="00287ED9" w:rsidRPr="005C619D" w:rsidRDefault="00287ED9" w:rsidP="00287ED9">
            <w:pPr>
              <w:tabs>
                <w:tab w:val="left" w:pos="770"/>
              </w:tabs>
              <w:spacing w:line="240" w:lineRule="auto"/>
              <w:rPr>
                <w:rFonts w:cs="Times New Roman"/>
                <w:sz w:val="20"/>
              </w:rPr>
            </w:pPr>
            <w:r w:rsidRPr="005C619D">
              <w:rPr>
                <w:rFonts w:cs="Times New Roman"/>
                <w:b/>
                <w:bCs/>
                <w:i/>
                <w:iCs/>
                <w:sz w:val="20"/>
              </w:rPr>
              <w:t>At 30 June 2020</w:t>
            </w:r>
          </w:p>
        </w:tc>
        <w:tc>
          <w:tcPr>
            <w:tcW w:w="990" w:type="dxa"/>
          </w:tcPr>
          <w:p w14:paraId="650F64FD" w14:textId="77777777" w:rsidR="00287ED9" w:rsidRPr="00681AE6" w:rsidRDefault="00287ED9" w:rsidP="00681AE6">
            <w:pPr>
              <w:spacing w:line="240" w:lineRule="auto"/>
              <w:ind w:left="-99" w:right="-107"/>
              <w:jc w:val="center"/>
              <w:rPr>
                <w:rFonts w:cs="Times New Roman"/>
                <w:b/>
                <w:bCs/>
                <w:i/>
                <w:iCs/>
                <w:sz w:val="20"/>
                <w:rtl/>
                <w:cs/>
              </w:rPr>
            </w:pPr>
          </w:p>
        </w:tc>
        <w:tc>
          <w:tcPr>
            <w:tcW w:w="1080" w:type="dxa"/>
          </w:tcPr>
          <w:p w14:paraId="1AA22D08" w14:textId="77777777" w:rsidR="00287ED9" w:rsidRPr="005C619D" w:rsidRDefault="00287ED9" w:rsidP="00287ED9">
            <w:pPr>
              <w:spacing w:line="240" w:lineRule="auto"/>
              <w:rPr>
                <w:rFonts w:cs="Times New Roman"/>
                <w:b/>
                <w:bCs/>
                <w:sz w:val="20"/>
              </w:rPr>
            </w:pPr>
          </w:p>
        </w:tc>
        <w:tc>
          <w:tcPr>
            <w:tcW w:w="273" w:type="dxa"/>
          </w:tcPr>
          <w:p w14:paraId="5AA64DB1" w14:textId="77777777" w:rsidR="00287ED9" w:rsidRPr="005C619D" w:rsidRDefault="00287ED9" w:rsidP="00287ED9">
            <w:pPr>
              <w:spacing w:line="240" w:lineRule="auto"/>
              <w:rPr>
                <w:rFonts w:cs="Times New Roman"/>
                <w:b/>
                <w:bCs/>
                <w:sz w:val="20"/>
              </w:rPr>
            </w:pPr>
          </w:p>
        </w:tc>
        <w:tc>
          <w:tcPr>
            <w:tcW w:w="1227" w:type="dxa"/>
          </w:tcPr>
          <w:p w14:paraId="38FF6B93" w14:textId="77777777" w:rsidR="00287ED9" w:rsidRPr="005C619D" w:rsidRDefault="00287ED9" w:rsidP="00287ED9">
            <w:pPr>
              <w:spacing w:line="240" w:lineRule="auto"/>
              <w:rPr>
                <w:rFonts w:cs="Times New Roman"/>
                <w:b/>
                <w:bCs/>
                <w:sz w:val="20"/>
              </w:rPr>
            </w:pPr>
          </w:p>
        </w:tc>
        <w:tc>
          <w:tcPr>
            <w:tcW w:w="236" w:type="dxa"/>
          </w:tcPr>
          <w:p w14:paraId="39CEABF0" w14:textId="77777777" w:rsidR="00287ED9" w:rsidRPr="005C619D" w:rsidRDefault="00287ED9" w:rsidP="00287ED9">
            <w:pPr>
              <w:spacing w:line="240" w:lineRule="auto"/>
              <w:rPr>
                <w:rFonts w:cs="Times New Roman"/>
                <w:b/>
                <w:bCs/>
                <w:sz w:val="20"/>
              </w:rPr>
            </w:pPr>
          </w:p>
        </w:tc>
        <w:tc>
          <w:tcPr>
            <w:tcW w:w="1113" w:type="dxa"/>
          </w:tcPr>
          <w:p w14:paraId="48A6DF3E" w14:textId="77777777" w:rsidR="00287ED9" w:rsidRPr="005C619D" w:rsidRDefault="00287ED9" w:rsidP="00287ED9">
            <w:pPr>
              <w:spacing w:line="240" w:lineRule="auto"/>
              <w:rPr>
                <w:rFonts w:cs="Times New Roman"/>
                <w:b/>
                <w:bCs/>
                <w:sz w:val="20"/>
              </w:rPr>
            </w:pPr>
          </w:p>
        </w:tc>
      </w:tr>
      <w:tr w:rsidR="00287ED9" w:rsidRPr="005C619D" w14:paraId="5452ACEA" w14:textId="77777777" w:rsidTr="00287ED9">
        <w:tc>
          <w:tcPr>
            <w:tcW w:w="3780" w:type="dxa"/>
          </w:tcPr>
          <w:p w14:paraId="5AB885DC" w14:textId="5307385F" w:rsidR="00287ED9" w:rsidRPr="000B5D55" w:rsidRDefault="00175BCB" w:rsidP="00287ED9">
            <w:pPr>
              <w:tabs>
                <w:tab w:val="left" w:pos="770"/>
              </w:tabs>
              <w:spacing w:line="240" w:lineRule="auto"/>
              <w:rPr>
                <w:rFonts w:cs="Times New Roman"/>
                <w:sz w:val="20"/>
                <w:rtl/>
                <w:cs/>
              </w:rPr>
            </w:pPr>
            <w:r>
              <w:rPr>
                <w:rFonts w:cs="Times New Roman"/>
                <w:sz w:val="20"/>
              </w:rPr>
              <w:t>Gross c</w:t>
            </w:r>
            <w:r w:rsidRPr="000B5D55">
              <w:rPr>
                <w:rFonts w:cs="Times New Roman"/>
                <w:sz w:val="20"/>
              </w:rPr>
              <w:t>arrying amount</w:t>
            </w:r>
          </w:p>
        </w:tc>
        <w:tc>
          <w:tcPr>
            <w:tcW w:w="990" w:type="dxa"/>
          </w:tcPr>
          <w:p w14:paraId="73F43650" w14:textId="77777777" w:rsidR="00287ED9" w:rsidRPr="00681AE6" w:rsidRDefault="00287ED9" w:rsidP="00681AE6">
            <w:pPr>
              <w:spacing w:line="240" w:lineRule="auto"/>
              <w:ind w:left="-99" w:right="-107"/>
              <w:jc w:val="center"/>
              <w:rPr>
                <w:rFonts w:cs="Times New Roman"/>
                <w:b/>
                <w:bCs/>
                <w:i/>
                <w:iCs/>
                <w:sz w:val="20"/>
                <w:rtl/>
                <w:cs/>
              </w:rPr>
            </w:pPr>
          </w:p>
        </w:tc>
        <w:tc>
          <w:tcPr>
            <w:tcW w:w="1080" w:type="dxa"/>
            <w:vAlign w:val="bottom"/>
          </w:tcPr>
          <w:p w14:paraId="7AD4A2C1" w14:textId="58CDAB8C" w:rsidR="00287ED9" w:rsidRPr="001773C5" w:rsidRDefault="00BD20A2" w:rsidP="00287ED9">
            <w:pPr>
              <w:spacing w:line="240" w:lineRule="auto"/>
              <w:jc w:val="right"/>
              <w:rPr>
                <w:rFonts w:cs="Times New Roman"/>
                <w:sz w:val="20"/>
                <w:cs/>
                <w:lang w:bidi="th-TH"/>
              </w:rPr>
            </w:pPr>
            <w:r w:rsidRPr="001773C5">
              <w:rPr>
                <w:rFonts w:cs="Times New Roman"/>
                <w:sz w:val="20"/>
                <w:lang w:bidi="th-TH"/>
              </w:rPr>
              <w:t>1,684,316</w:t>
            </w:r>
          </w:p>
        </w:tc>
        <w:tc>
          <w:tcPr>
            <w:tcW w:w="273" w:type="dxa"/>
            <w:vAlign w:val="bottom"/>
          </w:tcPr>
          <w:p w14:paraId="4A74C484" w14:textId="77777777" w:rsidR="00287ED9" w:rsidRPr="001773C5" w:rsidRDefault="00287ED9" w:rsidP="00287ED9">
            <w:pPr>
              <w:spacing w:line="240" w:lineRule="auto"/>
              <w:jc w:val="right"/>
              <w:rPr>
                <w:rFonts w:cs="Times New Roman"/>
                <w:sz w:val="20"/>
              </w:rPr>
            </w:pPr>
          </w:p>
        </w:tc>
        <w:tc>
          <w:tcPr>
            <w:tcW w:w="1227" w:type="dxa"/>
            <w:vAlign w:val="bottom"/>
          </w:tcPr>
          <w:p w14:paraId="7CA3E646" w14:textId="55D97DF6" w:rsidR="00287ED9" w:rsidRPr="001773C5" w:rsidRDefault="00BD20A2" w:rsidP="00287ED9">
            <w:pPr>
              <w:spacing w:line="240" w:lineRule="auto"/>
              <w:jc w:val="right"/>
              <w:rPr>
                <w:rFonts w:cs="Times New Roman"/>
                <w:sz w:val="20"/>
              </w:rPr>
            </w:pPr>
            <w:r w:rsidRPr="001773C5">
              <w:rPr>
                <w:rFonts w:cs="Times New Roman"/>
                <w:sz w:val="20"/>
              </w:rPr>
              <w:t>-</w:t>
            </w:r>
          </w:p>
        </w:tc>
        <w:tc>
          <w:tcPr>
            <w:tcW w:w="236" w:type="dxa"/>
          </w:tcPr>
          <w:p w14:paraId="36C601F8" w14:textId="77777777" w:rsidR="00287ED9" w:rsidRPr="001773C5" w:rsidRDefault="00287ED9" w:rsidP="00287ED9">
            <w:pPr>
              <w:spacing w:line="240" w:lineRule="auto"/>
              <w:jc w:val="right"/>
              <w:rPr>
                <w:rFonts w:cs="Times New Roman"/>
                <w:sz w:val="20"/>
              </w:rPr>
            </w:pPr>
          </w:p>
        </w:tc>
        <w:tc>
          <w:tcPr>
            <w:tcW w:w="1113" w:type="dxa"/>
            <w:vAlign w:val="bottom"/>
          </w:tcPr>
          <w:p w14:paraId="6546485B" w14:textId="46190B0C" w:rsidR="00287ED9" w:rsidRPr="001773C5" w:rsidRDefault="00BD20A2" w:rsidP="00287ED9">
            <w:pPr>
              <w:spacing w:line="240" w:lineRule="auto"/>
              <w:jc w:val="right"/>
              <w:rPr>
                <w:rFonts w:cs="Times New Roman"/>
                <w:sz w:val="20"/>
              </w:rPr>
            </w:pPr>
            <w:r w:rsidRPr="001773C5">
              <w:rPr>
                <w:rFonts w:cs="Times New Roman"/>
                <w:sz w:val="20"/>
              </w:rPr>
              <w:t>-</w:t>
            </w:r>
          </w:p>
        </w:tc>
      </w:tr>
      <w:tr w:rsidR="00287ED9" w:rsidRPr="005C619D" w14:paraId="00D2DBBA" w14:textId="77777777" w:rsidTr="00287ED9">
        <w:tc>
          <w:tcPr>
            <w:tcW w:w="3780" w:type="dxa"/>
            <w:hideMark/>
          </w:tcPr>
          <w:p w14:paraId="02C06F65" w14:textId="77777777" w:rsidR="00287ED9" w:rsidRPr="005C619D" w:rsidRDefault="00287ED9" w:rsidP="00287ED9">
            <w:pPr>
              <w:tabs>
                <w:tab w:val="left" w:pos="770"/>
              </w:tabs>
              <w:spacing w:line="240" w:lineRule="auto"/>
              <w:rPr>
                <w:rFonts w:cs="Times New Roman"/>
                <w:sz w:val="20"/>
              </w:rPr>
            </w:pPr>
            <w:r w:rsidRPr="005C619D">
              <w:rPr>
                <w:rFonts w:cs="Times New Roman"/>
                <w:sz w:val="20"/>
              </w:rPr>
              <w:t>Amount committed/guaranteed</w:t>
            </w:r>
          </w:p>
        </w:tc>
        <w:tc>
          <w:tcPr>
            <w:tcW w:w="990" w:type="dxa"/>
          </w:tcPr>
          <w:p w14:paraId="2B7E15C3" w14:textId="77777777" w:rsidR="00287ED9" w:rsidRPr="00681AE6" w:rsidRDefault="00287ED9" w:rsidP="00681AE6">
            <w:pPr>
              <w:spacing w:line="240" w:lineRule="auto"/>
              <w:ind w:left="-99" w:right="-107"/>
              <w:jc w:val="center"/>
              <w:rPr>
                <w:rFonts w:cs="Times New Roman"/>
                <w:b/>
                <w:bCs/>
                <w:i/>
                <w:iCs/>
                <w:sz w:val="20"/>
              </w:rPr>
            </w:pPr>
          </w:p>
        </w:tc>
        <w:tc>
          <w:tcPr>
            <w:tcW w:w="1080" w:type="dxa"/>
            <w:vAlign w:val="bottom"/>
          </w:tcPr>
          <w:p w14:paraId="1F15A9CB" w14:textId="13C21C2A" w:rsidR="00287ED9" w:rsidRPr="001773C5" w:rsidRDefault="00BD20A2" w:rsidP="00287ED9">
            <w:pPr>
              <w:spacing w:line="240" w:lineRule="auto"/>
              <w:jc w:val="right"/>
              <w:rPr>
                <w:rFonts w:cs="Times New Roman"/>
                <w:sz w:val="20"/>
              </w:rPr>
            </w:pPr>
            <w:r w:rsidRPr="001773C5">
              <w:rPr>
                <w:rFonts w:cs="Times New Roman"/>
                <w:sz w:val="20"/>
              </w:rPr>
              <w:t>-</w:t>
            </w:r>
          </w:p>
        </w:tc>
        <w:tc>
          <w:tcPr>
            <w:tcW w:w="273" w:type="dxa"/>
            <w:vAlign w:val="bottom"/>
          </w:tcPr>
          <w:p w14:paraId="1D1F93F6" w14:textId="77777777" w:rsidR="00287ED9" w:rsidRPr="001773C5" w:rsidRDefault="00287ED9" w:rsidP="00287ED9">
            <w:pPr>
              <w:spacing w:line="240" w:lineRule="auto"/>
              <w:jc w:val="right"/>
              <w:rPr>
                <w:rFonts w:cs="Times New Roman"/>
                <w:sz w:val="20"/>
              </w:rPr>
            </w:pPr>
          </w:p>
        </w:tc>
        <w:tc>
          <w:tcPr>
            <w:tcW w:w="1227" w:type="dxa"/>
            <w:vAlign w:val="bottom"/>
          </w:tcPr>
          <w:p w14:paraId="5F7BF538" w14:textId="29975350" w:rsidR="00287ED9" w:rsidRPr="001773C5" w:rsidRDefault="00BD20A2" w:rsidP="00287ED9">
            <w:pPr>
              <w:spacing w:line="240" w:lineRule="auto"/>
              <w:jc w:val="right"/>
              <w:rPr>
                <w:rFonts w:cs="Times New Roman"/>
                <w:sz w:val="20"/>
              </w:rPr>
            </w:pPr>
            <w:r w:rsidRPr="001773C5">
              <w:rPr>
                <w:rFonts w:cs="Times New Roman"/>
                <w:sz w:val="20"/>
              </w:rPr>
              <w:t>412,757</w:t>
            </w:r>
          </w:p>
        </w:tc>
        <w:tc>
          <w:tcPr>
            <w:tcW w:w="236" w:type="dxa"/>
          </w:tcPr>
          <w:p w14:paraId="317B4FAB" w14:textId="77777777" w:rsidR="00287ED9" w:rsidRPr="001773C5" w:rsidRDefault="00287ED9" w:rsidP="00287ED9">
            <w:pPr>
              <w:spacing w:line="240" w:lineRule="auto"/>
              <w:jc w:val="right"/>
              <w:rPr>
                <w:rFonts w:cs="Times New Roman"/>
                <w:sz w:val="20"/>
              </w:rPr>
            </w:pPr>
          </w:p>
        </w:tc>
        <w:tc>
          <w:tcPr>
            <w:tcW w:w="1113" w:type="dxa"/>
            <w:vAlign w:val="bottom"/>
          </w:tcPr>
          <w:p w14:paraId="62AC234B" w14:textId="61C25AB8" w:rsidR="00287ED9" w:rsidRPr="001773C5" w:rsidRDefault="00BD20A2" w:rsidP="00287ED9">
            <w:pPr>
              <w:spacing w:line="240" w:lineRule="auto"/>
              <w:jc w:val="right"/>
              <w:rPr>
                <w:rFonts w:cs="Times New Roman"/>
                <w:sz w:val="20"/>
              </w:rPr>
            </w:pPr>
            <w:r w:rsidRPr="001773C5">
              <w:rPr>
                <w:rFonts w:cs="Times New Roman"/>
                <w:sz w:val="20"/>
              </w:rPr>
              <w:t>81,265</w:t>
            </w:r>
          </w:p>
        </w:tc>
      </w:tr>
      <w:tr w:rsidR="00287ED9" w:rsidRPr="005C619D" w14:paraId="1D2995B5" w14:textId="77777777" w:rsidTr="00287ED9">
        <w:tc>
          <w:tcPr>
            <w:tcW w:w="3780" w:type="dxa"/>
          </w:tcPr>
          <w:p w14:paraId="34441C21" w14:textId="77777777" w:rsidR="00287ED9" w:rsidRPr="005C619D" w:rsidRDefault="00287ED9" w:rsidP="00287ED9">
            <w:pPr>
              <w:tabs>
                <w:tab w:val="left" w:pos="770"/>
              </w:tabs>
              <w:spacing w:line="240" w:lineRule="auto"/>
              <w:rPr>
                <w:rFonts w:cs="Times New Roman"/>
                <w:sz w:val="20"/>
              </w:rPr>
            </w:pPr>
          </w:p>
        </w:tc>
        <w:tc>
          <w:tcPr>
            <w:tcW w:w="990" w:type="dxa"/>
          </w:tcPr>
          <w:p w14:paraId="33F7E240" w14:textId="77777777" w:rsidR="00287ED9" w:rsidRPr="00681AE6" w:rsidRDefault="00287ED9" w:rsidP="00681AE6">
            <w:pPr>
              <w:spacing w:line="240" w:lineRule="auto"/>
              <w:ind w:left="-99" w:right="-107"/>
              <w:jc w:val="center"/>
              <w:rPr>
                <w:rFonts w:cs="Times New Roman"/>
                <w:i/>
                <w:iCs/>
                <w:sz w:val="20"/>
              </w:rPr>
            </w:pPr>
          </w:p>
        </w:tc>
        <w:tc>
          <w:tcPr>
            <w:tcW w:w="1080" w:type="dxa"/>
          </w:tcPr>
          <w:p w14:paraId="47AF826F" w14:textId="77777777" w:rsidR="00287ED9" w:rsidRPr="005C619D" w:rsidRDefault="00287ED9" w:rsidP="00287ED9">
            <w:pPr>
              <w:spacing w:line="240" w:lineRule="auto"/>
              <w:rPr>
                <w:rFonts w:cs="Times New Roman"/>
                <w:sz w:val="20"/>
              </w:rPr>
            </w:pPr>
          </w:p>
        </w:tc>
        <w:tc>
          <w:tcPr>
            <w:tcW w:w="273" w:type="dxa"/>
          </w:tcPr>
          <w:p w14:paraId="332BC1F7" w14:textId="77777777" w:rsidR="00287ED9" w:rsidRPr="005C619D" w:rsidRDefault="00287ED9" w:rsidP="00287ED9">
            <w:pPr>
              <w:spacing w:line="240" w:lineRule="auto"/>
              <w:rPr>
                <w:rFonts w:cs="Times New Roman"/>
                <w:sz w:val="20"/>
              </w:rPr>
            </w:pPr>
          </w:p>
        </w:tc>
        <w:tc>
          <w:tcPr>
            <w:tcW w:w="1227" w:type="dxa"/>
          </w:tcPr>
          <w:p w14:paraId="30BCF699" w14:textId="77777777" w:rsidR="00287ED9" w:rsidRPr="005C619D" w:rsidRDefault="00287ED9" w:rsidP="00287ED9">
            <w:pPr>
              <w:spacing w:line="240" w:lineRule="auto"/>
              <w:rPr>
                <w:rFonts w:cs="Times New Roman"/>
                <w:sz w:val="20"/>
              </w:rPr>
            </w:pPr>
          </w:p>
        </w:tc>
        <w:tc>
          <w:tcPr>
            <w:tcW w:w="236" w:type="dxa"/>
          </w:tcPr>
          <w:p w14:paraId="5C4D2B90" w14:textId="77777777" w:rsidR="00287ED9" w:rsidRPr="005C619D" w:rsidRDefault="00287ED9" w:rsidP="00287ED9">
            <w:pPr>
              <w:spacing w:line="240" w:lineRule="auto"/>
              <w:rPr>
                <w:rFonts w:cs="Times New Roman"/>
                <w:sz w:val="20"/>
              </w:rPr>
            </w:pPr>
          </w:p>
        </w:tc>
        <w:tc>
          <w:tcPr>
            <w:tcW w:w="1113" w:type="dxa"/>
          </w:tcPr>
          <w:p w14:paraId="178D274E" w14:textId="77777777" w:rsidR="00287ED9" w:rsidRPr="005C619D" w:rsidRDefault="00287ED9" w:rsidP="00287ED9">
            <w:pPr>
              <w:spacing w:line="240" w:lineRule="auto"/>
              <w:rPr>
                <w:rFonts w:cs="Times New Roman"/>
                <w:sz w:val="20"/>
              </w:rPr>
            </w:pPr>
          </w:p>
        </w:tc>
      </w:tr>
      <w:tr w:rsidR="00287ED9" w:rsidRPr="005C619D" w14:paraId="6D5FAAA2" w14:textId="77777777" w:rsidTr="00287ED9">
        <w:tc>
          <w:tcPr>
            <w:tcW w:w="3780" w:type="dxa"/>
            <w:hideMark/>
          </w:tcPr>
          <w:p w14:paraId="5F610756" w14:textId="77777777" w:rsidR="00287ED9" w:rsidRPr="009856C2" w:rsidRDefault="00287ED9" w:rsidP="00287ED9">
            <w:pPr>
              <w:tabs>
                <w:tab w:val="left" w:pos="770"/>
              </w:tabs>
              <w:spacing w:line="240" w:lineRule="auto"/>
              <w:ind w:left="161" w:hanging="161"/>
              <w:rPr>
                <w:rFonts w:cs="Times New Roman"/>
                <w:i/>
                <w:iCs/>
                <w:sz w:val="20"/>
              </w:rPr>
            </w:pPr>
            <w:r w:rsidRPr="009856C2">
              <w:rPr>
                <w:rFonts w:cs="Times New Roman"/>
                <w:i/>
                <w:iCs/>
                <w:sz w:val="20"/>
              </w:rPr>
              <w:t>Concentration by sector</w:t>
            </w:r>
          </w:p>
        </w:tc>
        <w:tc>
          <w:tcPr>
            <w:tcW w:w="990" w:type="dxa"/>
          </w:tcPr>
          <w:p w14:paraId="28634C21" w14:textId="77777777" w:rsidR="00287ED9" w:rsidRPr="00681AE6" w:rsidRDefault="00287ED9" w:rsidP="00681AE6">
            <w:pPr>
              <w:spacing w:line="240" w:lineRule="auto"/>
              <w:ind w:left="-99" w:right="-107"/>
              <w:jc w:val="center"/>
              <w:rPr>
                <w:rFonts w:cs="Times New Roman"/>
                <w:i/>
                <w:iCs/>
                <w:sz w:val="20"/>
              </w:rPr>
            </w:pPr>
          </w:p>
        </w:tc>
        <w:tc>
          <w:tcPr>
            <w:tcW w:w="1080" w:type="dxa"/>
          </w:tcPr>
          <w:p w14:paraId="046C5852" w14:textId="77777777" w:rsidR="00287ED9" w:rsidRPr="005C619D" w:rsidRDefault="00287ED9" w:rsidP="00287ED9">
            <w:pPr>
              <w:spacing w:line="240" w:lineRule="auto"/>
              <w:rPr>
                <w:rFonts w:cs="Times New Roman"/>
                <w:sz w:val="20"/>
              </w:rPr>
            </w:pPr>
          </w:p>
        </w:tc>
        <w:tc>
          <w:tcPr>
            <w:tcW w:w="273" w:type="dxa"/>
          </w:tcPr>
          <w:p w14:paraId="4B84FC75" w14:textId="77777777" w:rsidR="00287ED9" w:rsidRPr="005C619D" w:rsidRDefault="00287ED9" w:rsidP="00287ED9">
            <w:pPr>
              <w:spacing w:line="240" w:lineRule="auto"/>
              <w:rPr>
                <w:rFonts w:cs="Times New Roman"/>
                <w:sz w:val="20"/>
              </w:rPr>
            </w:pPr>
          </w:p>
        </w:tc>
        <w:tc>
          <w:tcPr>
            <w:tcW w:w="1227" w:type="dxa"/>
          </w:tcPr>
          <w:p w14:paraId="47D5F6F6" w14:textId="77777777" w:rsidR="00287ED9" w:rsidRPr="005C619D" w:rsidRDefault="00287ED9" w:rsidP="00287ED9">
            <w:pPr>
              <w:spacing w:line="240" w:lineRule="auto"/>
              <w:rPr>
                <w:rFonts w:cs="Times New Roman"/>
                <w:sz w:val="20"/>
              </w:rPr>
            </w:pPr>
          </w:p>
        </w:tc>
        <w:tc>
          <w:tcPr>
            <w:tcW w:w="236" w:type="dxa"/>
          </w:tcPr>
          <w:p w14:paraId="767008C4" w14:textId="77777777" w:rsidR="00287ED9" w:rsidRPr="005C619D" w:rsidRDefault="00287ED9" w:rsidP="00287ED9">
            <w:pPr>
              <w:spacing w:line="240" w:lineRule="auto"/>
              <w:rPr>
                <w:rFonts w:cs="Times New Roman"/>
                <w:sz w:val="20"/>
              </w:rPr>
            </w:pPr>
          </w:p>
        </w:tc>
        <w:tc>
          <w:tcPr>
            <w:tcW w:w="1113" w:type="dxa"/>
          </w:tcPr>
          <w:p w14:paraId="430D3965" w14:textId="77777777" w:rsidR="00287ED9" w:rsidRPr="005C619D" w:rsidRDefault="00287ED9" w:rsidP="00287ED9">
            <w:pPr>
              <w:spacing w:line="240" w:lineRule="auto"/>
              <w:rPr>
                <w:rFonts w:cs="Times New Roman"/>
                <w:sz w:val="20"/>
              </w:rPr>
            </w:pPr>
          </w:p>
        </w:tc>
      </w:tr>
      <w:tr w:rsidR="00287ED9" w:rsidRPr="005C619D" w14:paraId="467805A6" w14:textId="77777777" w:rsidTr="00287ED9">
        <w:tc>
          <w:tcPr>
            <w:tcW w:w="3780" w:type="dxa"/>
          </w:tcPr>
          <w:p w14:paraId="293AA244" w14:textId="77777777" w:rsidR="00287ED9" w:rsidRPr="005C619D" w:rsidRDefault="00287ED9" w:rsidP="00287ED9">
            <w:pPr>
              <w:tabs>
                <w:tab w:val="left" w:pos="770"/>
              </w:tabs>
              <w:spacing w:line="240" w:lineRule="auto"/>
              <w:rPr>
                <w:rFonts w:cs="Times New Roman"/>
                <w:sz w:val="20"/>
              </w:rPr>
            </w:pPr>
            <w:r>
              <w:rPr>
                <w:rFonts w:cs="Times New Roman"/>
                <w:sz w:val="20"/>
              </w:rPr>
              <w:t>Financial institutions</w:t>
            </w:r>
          </w:p>
        </w:tc>
        <w:tc>
          <w:tcPr>
            <w:tcW w:w="990" w:type="dxa"/>
          </w:tcPr>
          <w:p w14:paraId="496FE285" w14:textId="0A7127A5" w:rsidR="00287ED9" w:rsidRPr="00681AE6" w:rsidRDefault="00681AE6" w:rsidP="00681AE6">
            <w:pPr>
              <w:spacing w:line="240" w:lineRule="auto"/>
              <w:ind w:left="-99" w:right="-107"/>
              <w:jc w:val="center"/>
              <w:rPr>
                <w:rFonts w:cs="Times New Roman"/>
                <w:i/>
                <w:iCs/>
                <w:sz w:val="20"/>
              </w:rPr>
            </w:pPr>
            <w:r w:rsidRPr="00681AE6">
              <w:rPr>
                <w:rFonts w:cs="Times New Roman"/>
                <w:i/>
                <w:iCs/>
                <w:sz w:val="20"/>
              </w:rPr>
              <w:t>12</w:t>
            </w:r>
          </w:p>
        </w:tc>
        <w:tc>
          <w:tcPr>
            <w:tcW w:w="1080" w:type="dxa"/>
          </w:tcPr>
          <w:p w14:paraId="6451DDA8" w14:textId="693474A7" w:rsidR="00287ED9" w:rsidRPr="005C619D" w:rsidRDefault="00BD20A2" w:rsidP="00287ED9">
            <w:pPr>
              <w:spacing w:line="240" w:lineRule="auto"/>
              <w:jc w:val="right"/>
              <w:rPr>
                <w:rFonts w:cs="Times New Roman"/>
                <w:sz w:val="20"/>
              </w:rPr>
            </w:pPr>
            <w:r>
              <w:rPr>
                <w:rFonts w:cs="Times New Roman"/>
                <w:sz w:val="20"/>
              </w:rPr>
              <w:t>296,01</w:t>
            </w:r>
            <w:r w:rsidR="00681AE6">
              <w:rPr>
                <w:rFonts w:cs="Times New Roman"/>
                <w:sz w:val="20"/>
              </w:rPr>
              <w:t>7</w:t>
            </w:r>
          </w:p>
        </w:tc>
        <w:tc>
          <w:tcPr>
            <w:tcW w:w="273" w:type="dxa"/>
          </w:tcPr>
          <w:p w14:paraId="33B171F7" w14:textId="77777777" w:rsidR="00287ED9" w:rsidRPr="005C619D" w:rsidRDefault="00287ED9" w:rsidP="00287ED9">
            <w:pPr>
              <w:spacing w:line="240" w:lineRule="auto"/>
              <w:rPr>
                <w:rFonts w:cs="Times New Roman"/>
                <w:sz w:val="20"/>
              </w:rPr>
            </w:pPr>
          </w:p>
        </w:tc>
        <w:tc>
          <w:tcPr>
            <w:tcW w:w="1227" w:type="dxa"/>
          </w:tcPr>
          <w:p w14:paraId="396DD4D7" w14:textId="0E835F11" w:rsidR="00287ED9" w:rsidRPr="005C619D" w:rsidRDefault="00BD20A2" w:rsidP="00287ED9">
            <w:pPr>
              <w:spacing w:line="240" w:lineRule="auto"/>
              <w:jc w:val="right"/>
              <w:rPr>
                <w:rFonts w:cs="Times New Roman"/>
                <w:sz w:val="20"/>
              </w:rPr>
            </w:pPr>
            <w:r>
              <w:rPr>
                <w:rFonts w:cs="Times New Roman"/>
                <w:sz w:val="20"/>
              </w:rPr>
              <w:t>9,977</w:t>
            </w:r>
          </w:p>
        </w:tc>
        <w:tc>
          <w:tcPr>
            <w:tcW w:w="236" w:type="dxa"/>
          </w:tcPr>
          <w:p w14:paraId="458B1A37" w14:textId="77777777" w:rsidR="00287ED9" w:rsidRPr="005C619D" w:rsidRDefault="00287ED9" w:rsidP="00287ED9">
            <w:pPr>
              <w:spacing w:line="240" w:lineRule="auto"/>
              <w:rPr>
                <w:rFonts w:cs="Times New Roman"/>
                <w:sz w:val="20"/>
              </w:rPr>
            </w:pPr>
          </w:p>
        </w:tc>
        <w:tc>
          <w:tcPr>
            <w:tcW w:w="1113" w:type="dxa"/>
          </w:tcPr>
          <w:p w14:paraId="04798F38" w14:textId="0EE54126" w:rsidR="00287ED9" w:rsidRPr="00253456" w:rsidRDefault="00BD20A2" w:rsidP="00287ED9">
            <w:pPr>
              <w:spacing w:line="240" w:lineRule="auto"/>
              <w:jc w:val="right"/>
              <w:rPr>
                <w:sz w:val="20"/>
                <w:szCs w:val="25"/>
                <w:lang w:val="en-US" w:bidi="th-TH"/>
              </w:rPr>
            </w:pPr>
            <w:r>
              <w:rPr>
                <w:rFonts w:cs="Times New Roman"/>
                <w:sz w:val="20"/>
              </w:rPr>
              <w:t>9</w:t>
            </w:r>
            <w:r w:rsidR="00253456">
              <w:rPr>
                <w:rFonts w:cs="Times New Roman"/>
                <w:sz w:val="20"/>
              </w:rPr>
              <w:t>,571</w:t>
            </w:r>
          </w:p>
        </w:tc>
      </w:tr>
      <w:tr w:rsidR="00287ED9" w:rsidRPr="005C619D" w14:paraId="28A2D272" w14:textId="77777777" w:rsidTr="00287ED9">
        <w:tc>
          <w:tcPr>
            <w:tcW w:w="3780" w:type="dxa"/>
            <w:hideMark/>
          </w:tcPr>
          <w:p w14:paraId="057D94E3"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Agricultural and mining</w:t>
            </w:r>
          </w:p>
        </w:tc>
        <w:tc>
          <w:tcPr>
            <w:tcW w:w="990" w:type="dxa"/>
          </w:tcPr>
          <w:p w14:paraId="3DC58B4D" w14:textId="77777777" w:rsidR="00287ED9" w:rsidRPr="00681AE6" w:rsidRDefault="00287ED9" w:rsidP="00681AE6">
            <w:pPr>
              <w:spacing w:line="240" w:lineRule="auto"/>
              <w:ind w:left="-99" w:right="-107"/>
              <w:jc w:val="center"/>
              <w:rPr>
                <w:rFonts w:cs="Times New Roman"/>
                <w:i/>
                <w:iCs/>
                <w:sz w:val="20"/>
              </w:rPr>
            </w:pPr>
          </w:p>
        </w:tc>
        <w:tc>
          <w:tcPr>
            <w:tcW w:w="1080" w:type="dxa"/>
          </w:tcPr>
          <w:p w14:paraId="5E7DE3B6" w14:textId="7A5FE7AA" w:rsidR="00287ED9" w:rsidRPr="005C619D" w:rsidRDefault="00253456" w:rsidP="00287ED9">
            <w:pPr>
              <w:spacing w:line="240" w:lineRule="auto"/>
              <w:jc w:val="right"/>
              <w:rPr>
                <w:rFonts w:cs="Times New Roman"/>
                <w:sz w:val="20"/>
              </w:rPr>
            </w:pPr>
            <w:r>
              <w:rPr>
                <w:rFonts w:cs="Times New Roman"/>
                <w:sz w:val="20"/>
              </w:rPr>
              <w:t>16,009</w:t>
            </w:r>
          </w:p>
        </w:tc>
        <w:tc>
          <w:tcPr>
            <w:tcW w:w="273" w:type="dxa"/>
            <w:vAlign w:val="bottom"/>
          </w:tcPr>
          <w:p w14:paraId="1E9595AF" w14:textId="77777777" w:rsidR="00287ED9" w:rsidRPr="005C619D" w:rsidRDefault="00287ED9" w:rsidP="00287ED9">
            <w:pPr>
              <w:spacing w:line="240" w:lineRule="auto"/>
              <w:jc w:val="right"/>
              <w:rPr>
                <w:rFonts w:cs="Times New Roman"/>
                <w:sz w:val="20"/>
              </w:rPr>
            </w:pPr>
          </w:p>
        </w:tc>
        <w:tc>
          <w:tcPr>
            <w:tcW w:w="1227" w:type="dxa"/>
          </w:tcPr>
          <w:p w14:paraId="6B9C28DF" w14:textId="6FEEBDBD" w:rsidR="00287ED9" w:rsidRPr="005C619D" w:rsidRDefault="00605DBC" w:rsidP="00287ED9">
            <w:pPr>
              <w:spacing w:line="240" w:lineRule="auto"/>
              <w:jc w:val="right"/>
              <w:rPr>
                <w:rFonts w:cs="Times New Roman"/>
                <w:sz w:val="20"/>
              </w:rPr>
            </w:pPr>
            <w:r>
              <w:rPr>
                <w:rFonts w:cs="Times New Roman"/>
                <w:sz w:val="20"/>
              </w:rPr>
              <w:t>4,677</w:t>
            </w:r>
          </w:p>
        </w:tc>
        <w:tc>
          <w:tcPr>
            <w:tcW w:w="236" w:type="dxa"/>
          </w:tcPr>
          <w:p w14:paraId="60D8EC18" w14:textId="77777777" w:rsidR="00287ED9" w:rsidRPr="005C619D" w:rsidRDefault="00287ED9" w:rsidP="00287ED9">
            <w:pPr>
              <w:spacing w:line="240" w:lineRule="auto"/>
              <w:jc w:val="right"/>
              <w:rPr>
                <w:rFonts w:cs="Times New Roman"/>
                <w:sz w:val="20"/>
              </w:rPr>
            </w:pPr>
          </w:p>
        </w:tc>
        <w:tc>
          <w:tcPr>
            <w:tcW w:w="1113" w:type="dxa"/>
            <w:vAlign w:val="bottom"/>
          </w:tcPr>
          <w:p w14:paraId="7CE642EF" w14:textId="488B6666" w:rsidR="00287ED9" w:rsidRPr="005C619D" w:rsidRDefault="00605DBC" w:rsidP="00287ED9">
            <w:pPr>
              <w:spacing w:line="240" w:lineRule="auto"/>
              <w:jc w:val="right"/>
              <w:rPr>
                <w:rFonts w:cs="Times New Roman"/>
                <w:sz w:val="20"/>
              </w:rPr>
            </w:pPr>
            <w:r>
              <w:rPr>
                <w:rFonts w:cs="Times New Roman"/>
                <w:sz w:val="20"/>
              </w:rPr>
              <w:t>187</w:t>
            </w:r>
          </w:p>
        </w:tc>
      </w:tr>
      <w:tr w:rsidR="00287ED9" w:rsidRPr="005C619D" w14:paraId="367BFD8D" w14:textId="77777777" w:rsidTr="00287ED9">
        <w:trPr>
          <w:trHeight w:val="203"/>
        </w:trPr>
        <w:tc>
          <w:tcPr>
            <w:tcW w:w="3780" w:type="dxa"/>
            <w:hideMark/>
          </w:tcPr>
          <w:p w14:paraId="09703091"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Manufacturing and commerce</w:t>
            </w:r>
          </w:p>
        </w:tc>
        <w:tc>
          <w:tcPr>
            <w:tcW w:w="990" w:type="dxa"/>
          </w:tcPr>
          <w:p w14:paraId="3003D34A" w14:textId="77777777" w:rsidR="00287ED9" w:rsidRPr="00681AE6" w:rsidRDefault="00287ED9" w:rsidP="00681AE6">
            <w:pPr>
              <w:spacing w:line="240" w:lineRule="auto"/>
              <w:ind w:left="-99" w:right="-107" w:hanging="180"/>
              <w:jc w:val="center"/>
              <w:rPr>
                <w:rFonts w:cs="Times New Roman"/>
                <w:i/>
                <w:iCs/>
                <w:sz w:val="20"/>
              </w:rPr>
            </w:pPr>
          </w:p>
        </w:tc>
        <w:tc>
          <w:tcPr>
            <w:tcW w:w="1080" w:type="dxa"/>
            <w:vAlign w:val="bottom"/>
          </w:tcPr>
          <w:p w14:paraId="1DCD8298" w14:textId="333270A0" w:rsidR="00287ED9" w:rsidRPr="005C619D" w:rsidRDefault="00253456" w:rsidP="00287ED9">
            <w:pPr>
              <w:spacing w:line="240" w:lineRule="auto"/>
              <w:ind w:left="341" w:hanging="180"/>
              <w:jc w:val="right"/>
              <w:rPr>
                <w:rFonts w:cs="Times New Roman"/>
                <w:sz w:val="20"/>
              </w:rPr>
            </w:pPr>
            <w:r>
              <w:rPr>
                <w:rFonts w:cs="Times New Roman"/>
                <w:sz w:val="20"/>
              </w:rPr>
              <w:t>380,390</w:t>
            </w:r>
          </w:p>
        </w:tc>
        <w:tc>
          <w:tcPr>
            <w:tcW w:w="273" w:type="dxa"/>
            <w:vAlign w:val="bottom"/>
          </w:tcPr>
          <w:p w14:paraId="7017CA59" w14:textId="77777777" w:rsidR="00287ED9" w:rsidRPr="005C619D" w:rsidRDefault="00287ED9" w:rsidP="00287ED9">
            <w:pPr>
              <w:spacing w:line="240" w:lineRule="auto"/>
              <w:ind w:left="341" w:hanging="180"/>
              <w:rPr>
                <w:rFonts w:cs="Times New Roman"/>
                <w:sz w:val="20"/>
              </w:rPr>
            </w:pPr>
          </w:p>
        </w:tc>
        <w:tc>
          <w:tcPr>
            <w:tcW w:w="1227" w:type="dxa"/>
            <w:vAlign w:val="bottom"/>
          </w:tcPr>
          <w:p w14:paraId="5BBA9CF6" w14:textId="39D9F1C3" w:rsidR="00287ED9" w:rsidRPr="005C619D" w:rsidRDefault="00605DBC" w:rsidP="00287ED9">
            <w:pPr>
              <w:spacing w:line="240" w:lineRule="auto"/>
              <w:ind w:left="341" w:hanging="180"/>
              <w:jc w:val="right"/>
              <w:rPr>
                <w:rFonts w:cs="Times New Roman"/>
                <w:sz w:val="20"/>
              </w:rPr>
            </w:pPr>
            <w:r>
              <w:rPr>
                <w:rFonts w:cs="Times New Roman"/>
                <w:sz w:val="20"/>
              </w:rPr>
              <w:t>208,701</w:t>
            </w:r>
          </w:p>
        </w:tc>
        <w:tc>
          <w:tcPr>
            <w:tcW w:w="236" w:type="dxa"/>
          </w:tcPr>
          <w:p w14:paraId="2124611C" w14:textId="77777777" w:rsidR="00287ED9" w:rsidRPr="005C619D" w:rsidRDefault="00287ED9" w:rsidP="00287ED9">
            <w:pPr>
              <w:spacing w:line="240" w:lineRule="auto"/>
              <w:ind w:left="341" w:hanging="180"/>
              <w:jc w:val="right"/>
              <w:rPr>
                <w:rFonts w:cs="Times New Roman"/>
                <w:sz w:val="20"/>
              </w:rPr>
            </w:pPr>
          </w:p>
        </w:tc>
        <w:tc>
          <w:tcPr>
            <w:tcW w:w="1113" w:type="dxa"/>
            <w:vAlign w:val="bottom"/>
          </w:tcPr>
          <w:p w14:paraId="0BAE3D8D" w14:textId="603B8456" w:rsidR="00287ED9" w:rsidRPr="005C619D" w:rsidRDefault="00605DBC" w:rsidP="00287ED9">
            <w:pPr>
              <w:spacing w:line="240" w:lineRule="auto"/>
              <w:ind w:left="341" w:hanging="180"/>
              <w:jc w:val="right"/>
              <w:rPr>
                <w:rFonts w:cs="Times New Roman"/>
                <w:sz w:val="20"/>
              </w:rPr>
            </w:pPr>
            <w:r>
              <w:rPr>
                <w:rFonts w:cs="Times New Roman"/>
                <w:sz w:val="20"/>
              </w:rPr>
              <w:t>27,841</w:t>
            </w:r>
          </w:p>
        </w:tc>
      </w:tr>
      <w:tr w:rsidR="00287ED9" w:rsidRPr="005C619D" w14:paraId="7F958E66" w14:textId="77777777" w:rsidTr="00287ED9">
        <w:tc>
          <w:tcPr>
            <w:tcW w:w="3780" w:type="dxa"/>
          </w:tcPr>
          <w:p w14:paraId="4DBACDF5"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Real estate and construction</w:t>
            </w:r>
          </w:p>
        </w:tc>
        <w:tc>
          <w:tcPr>
            <w:tcW w:w="990" w:type="dxa"/>
          </w:tcPr>
          <w:p w14:paraId="127C11A3" w14:textId="77777777" w:rsidR="00287ED9" w:rsidRPr="00681AE6" w:rsidRDefault="00287ED9" w:rsidP="00681AE6">
            <w:pPr>
              <w:spacing w:line="240" w:lineRule="auto"/>
              <w:ind w:left="-99" w:right="-107"/>
              <w:jc w:val="center"/>
              <w:rPr>
                <w:rFonts w:cs="Times New Roman"/>
                <w:i/>
                <w:iCs/>
                <w:sz w:val="20"/>
                <w:rtl/>
                <w:cs/>
              </w:rPr>
            </w:pPr>
          </w:p>
        </w:tc>
        <w:tc>
          <w:tcPr>
            <w:tcW w:w="1080" w:type="dxa"/>
            <w:vAlign w:val="bottom"/>
          </w:tcPr>
          <w:p w14:paraId="3CBD67B1" w14:textId="1C387A4F" w:rsidR="00287ED9" w:rsidRPr="005C619D" w:rsidRDefault="00253456" w:rsidP="00287ED9">
            <w:pPr>
              <w:spacing w:line="240" w:lineRule="auto"/>
              <w:jc w:val="right"/>
              <w:rPr>
                <w:rFonts w:cs="Times New Roman"/>
                <w:sz w:val="20"/>
              </w:rPr>
            </w:pPr>
            <w:r>
              <w:rPr>
                <w:rFonts w:cs="Times New Roman"/>
                <w:sz w:val="20"/>
              </w:rPr>
              <w:t>67,427</w:t>
            </w:r>
          </w:p>
        </w:tc>
        <w:tc>
          <w:tcPr>
            <w:tcW w:w="273" w:type="dxa"/>
            <w:vAlign w:val="bottom"/>
          </w:tcPr>
          <w:p w14:paraId="493FC419" w14:textId="77777777" w:rsidR="00287ED9" w:rsidRPr="005C619D" w:rsidRDefault="00287ED9" w:rsidP="00287ED9">
            <w:pPr>
              <w:spacing w:line="240" w:lineRule="auto"/>
              <w:jc w:val="right"/>
              <w:rPr>
                <w:rFonts w:cs="Times New Roman"/>
                <w:sz w:val="20"/>
              </w:rPr>
            </w:pPr>
          </w:p>
        </w:tc>
        <w:tc>
          <w:tcPr>
            <w:tcW w:w="1227" w:type="dxa"/>
            <w:vAlign w:val="bottom"/>
          </w:tcPr>
          <w:p w14:paraId="2E52C1E8" w14:textId="7309994D" w:rsidR="00287ED9" w:rsidRPr="005C619D" w:rsidRDefault="00605DBC" w:rsidP="00287ED9">
            <w:pPr>
              <w:spacing w:line="240" w:lineRule="auto"/>
              <w:jc w:val="right"/>
              <w:rPr>
                <w:rFonts w:cs="Times New Roman"/>
                <w:sz w:val="20"/>
              </w:rPr>
            </w:pPr>
            <w:r>
              <w:rPr>
                <w:rFonts w:cs="Times New Roman"/>
                <w:sz w:val="20"/>
              </w:rPr>
              <w:t>26,581</w:t>
            </w:r>
          </w:p>
        </w:tc>
        <w:tc>
          <w:tcPr>
            <w:tcW w:w="236" w:type="dxa"/>
          </w:tcPr>
          <w:p w14:paraId="37E5BE6B" w14:textId="77777777" w:rsidR="00287ED9" w:rsidRPr="005C619D" w:rsidRDefault="00287ED9" w:rsidP="00287ED9">
            <w:pPr>
              <w:spacing w:line="240" w:lineRule="auto"/>
              <w:jc w:val="right"/>
              <w:rPr>
                <w:rFonts w:cs="Times New Roman"/>
                <w:sz w:val="20"/>
              </w:rPr>
            </w:pPr>
          </w:p>
        </w:tc>
        <w:tc>
          <w:tcPr>
            <w:tcW w:w="1113" w:type="dxa"/>
            <w:vAlign w:val="bottom"/>
          </w:tcPr>
          <w:p w14:paraId="03C6E03F" w14:textId="2E8AF0FC" w:rsidR="00287ED9" w:rsidRPr="005C619D" w:rsidRDefault="00605DBC" w:rsidP="00287ED9">
            <w:pPr>
              <w:spacing w:line="240" w:lineRule="auto"/>
              <w:jc w:val="right"/>
              <w:rPr>
                <w:rFonts w:cs="Times New Roman"/>
                <w:sz w:val="20"/>
              </w:rPr>
            </w:pPr>
            <w:r>
              <w:rPr>
                <w:rFonts w:cs="Times New Roman"/>
                <w:sz w:val="20"/>
              </w:rPr>
              <w:t>19,053</w:t>
            </w:r>
          </w:p>
        </w:tc>
      </w:tr>
      <w:tr w:rsidR="00287ED9" w:rsidRPr="005C619D" w14:paraId="5AB6C3D2" w14:textId="77777777" w:rsidTr="00287ED9">
        <w:tc>
          <w:tcPr>
            <w:tcW w:w="3780" w:type="dxa"/>
          </w:tcPr>
          <w:p w14:paraId="2784E421"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Public utilities and services</w:t>
            </w:r>
          </w:p>
        </w:tc>
        <w:tc>
          <w:tcPr>
            <w:tcW w:w="990" w:type="dxa"/>
          </w:tcPr>
          <w:p w14:paraId="3030903E" w14:textId="77777777" w:rsidR="00287ED9" w:rsidRPr="00681AE6" w:rsidRDefault="00287ED9" w:rsidP="00681AE6">
            <w:pPr>
              <w:spacing w:line="240" w:lineRule="auto"/>
              <w:ind w:left="-99" w:right="-107"/>
              <w:jc w:val="center"/>
              <w:rPr>
                <w:rFonts w:cs="Times New Roman"/>
                <w:i/>
                <w:iCs/>
                <w:sz w:val="20"/>
                <w:rtl/>
                <w:cs/>
              </w:rPr>
            </w:pPr>
          </w:p>
        </w:tc>
        <w:tc>
          <w:tcPr>
            <w:tcW w:w="1080" w:type="dxa"/>
            <w:vAlign w:val="bottom"/>
          </w:tcPr>
          <w:p w14:paraId="521A7496" w14:textId="481E6BA3" w:rsidR="00287ED9" w:rsidRPr="005C619D" w:rsidRDefault="00253456" w:rsidP="00287ED9">
            <w:pPr>
              <w:spacing w:line="240" w:lineRule="auto"/>
              <w:jc w:val="right"/>
              <w:rPr>
                <w:rFonts w:cs="Times New Roman"/>
                <w:sz w:val="20"/>
              </w:rPr>
            </w:pPr>
            <w:r>
              <w:rPr>
                <w:rFonts w:cs="Times New Roman"/>
                <w:sz w:val="20"/>
              </w:rPr>
              <w:t>124,610</w:t>
            </w:r>
          </w:p>
        </w:tc>
        <w:tc>
          <w:tcPr>
            <w:tcW w:w="273" w:type="dxa"/>
            <w:vAlign w:val="bottom"/>
          </w:tcPr>
          <w:p w14:paraId="5BF78511" w14:textId="77777777" w:rsidR="00287ED9" w:rsidRPr="005C619D" w:rsidRDefault="00287ED9" w:rsidP="00287ED9">
            <w:pPr>
              <w:spacing w:line="240" w:lineRule="auto"/>
              <w:jc w:val="right"/>
              <w:rPr>
                <w:rFonts w:cs="Times New Roman"/>
                <w:sz w:val="20"/>
              </w:rPr>
            </w:pPr>
          </w:p>
        </w:tc>
        <w:tc>
          <w:tcPr>
            <w:tcW w:w="1227" w:type="dxa"/>
            <w:vAlign w:val="bottom"/>
          </w:tcPr>
          <w:p w14:paraId="41B8D091" w14:textId="74867CC8" w:rsidR="00287ED9" w:rsidRPr="005C619D" w:rsidRDefault="00605DBC" w:rsidP="00287ED9">
            <w:pPr>
              <w:spacing w:line="240" w:lineRule="auto"/>
              <w:jc w:val="right"/>
              <w:rPr>
                <w:rFonts w:cs="Times New Roman"/>
                <w:sz w:val="20"/>
              </w:rPr>
            </w:pPr>
            <w:r>
              <w:rPr>
                <w:rFonts w:cs="Times New Roman"/>
                <w:sz w:val="20"/>
              </w:rPr>
              <w:t>33,935</w:t>
            </w:r>
          </w:p>
        </w:tc>
        <w:tc>
          <w:tcPr>
            <w:tcW w:w="236" w:type="dxa"/>
          </w:tcPr>
          <w:p w14:paraId="6A261A06" w14:textId="77777777" w:rsidR="00287ED9" w:rsidRPr="005C619D" w:rsidRDefault="00287ED9" w:rsidP="00287ED9">
            <w:pPr>
              <w:spacing w:line="240" w:lineRule="auto"/>
              <w:jc w:val="right"/>
              <w:rPr>
                <w:rFonts w:cs="Times New Roman"/>
                <w:sz w:val="20"/>
              </w:rPr>
            </w:pPr>
          </w:p>
        </w:tc>
        <w:tc>
          <w:tcPr>
            <w:tcW w:w="1113" w:type="dxa"/>
            <w:vAlign w:val="bottom"/>
          </w:tcPr>
          <w:p w14:paraId="52C13FBB" w14:textId="07D4DD38" w:rsidR="00287ED9" w:rsidRPr="005C619D" w:rsidRDefault="00605DBC" w:rsidP="00287ED9">
            <w:pPr>
              <w:spacing w:line="240" w:lineRule="auto"/>
              <w:jc w:val="right"/>
              <w:rPr>
                <w:rFonts w:cs="Times New Roman"/>
                <w:sz w:val="20"/>
              </w:rPr>
            </w:pPr>
            <w:r>
              <w:rPr>
                <w:rFonts w:cs="Times New Roman"/>
                <w:sz w:val="20"/>
              </w:rPr>
              <w:t>23,888</w:t>
            </w:r>
          </w:p>
        </w:tc>
      </w:tr>
      <w:tr w:rsidR="00287ED9" w:rsidRPr="005C619D" w14:paraId="353CE41E" w14:textId="77777777" w:rsidTr="00287ED9">
        <w:tc>
          <w:tcPr>
            <w:tcW w:w="3780" w:type="dxa"/>
          </w:tcPr>
          <w:p w14:paraId="308335CB" w14:textId="77777777" w:rsidR="00287ED9" w:rsidRPr="000B5D55" w:rsidRDefault="00287ED9" w:rsidP="00287ED9">
            <w:pPr>
              <w:tabs>
                <w:tab w:val="left" w:pos="770"/>
              </w:tabs>
              <w:spacing w:line="240" w:lineRule="auto"/>
              <w:rPr>
                <w:rFonts w:cs="Times New Roman"/>
                <w:sz w:val="20"/>
              </w:rPr>
            </w:pPr>
            <w:r>
              <w:rPr>
                <w:rFonts w:cs="Times New Roman"/>
                <w:sz w:val="20"/>
              </w:rPr>
              <w:t>Retail mortgage lending</w:t>
            </w:r>
          </w:p>
        </w:tc>
        <w:tc>
          <w:tcPr>
            <w:tcW w:w="990" w:type="dxa"/>
          </w:tcPr>
          <w:p w14:paraId="34B372CE" w14:textId="77777777" w:rsidR="00287ED9" w:rsidRPr="00681AE6" w:rsidRDefault="00287ED9" w:rsidP="00681AE6">
            <w:pPr>
              <w:spacing w:line="240" w:lineRule="auto"/>
              <w:ind w:left="-99" w:right="-107"/>
              <w:jc w:val="center"/>
              <w:rPr>
                <w:rFonts w:cs="Times New Roman"/>
                <w:i/>
                <w:iCs/>
                <w:sz w:val="20"/>
                <w:rtl/>
                <w:cs/>
              </w:rPr>
            </w:pPr>
          </w:p>
        </w:tc>
        <w:tc>
          <w:tcPr>
            <w:tcW w:w="1080" w:type="dxa"/>
            <w:vAlign w:val="bottom"/>
          </w:tcPr>
          <w:p w14:paraId="63481C4E" w14:textId="6E6AF9D5" w:rsidR="00287ED9" w:rsidRPr="00756EAB" w:rsidRDefault="00253456" w:rsidP="00287ED9">
            <w:pPr>
              <w:spacing w:line="240" w:lineRule="auto"/>
              <w:jc w:val="right"/>
              <w:rPr>
                <w:rFonts w:cs="Times New Roman"/>
                <w:sz w:val="20"/>
              </w:rPr>
            </w:pPr>
            <w:r>
              <w:rPr>
                <w:rFonts w:cs="Times New Roman"/>
                <w:sz w:val="20"/>
              </w:rPr>
              <w:t>293,212</w:t>
            </w:r>
          </w:p>
        </w:tc>
        <w:tc>
          <w:tcPr>
            <w:tcW w:w="273" w:type="dxa"/>
            <w:vAlign w:val="bottom"/>
          </w:tcPr>
          <w:p w14:paraId="6072C383" w14:textId="77777777" w:rsidR="00287ED9" w:rsidRPr="005C619D" w:rsidRDefault="00287ED9" w:rsidP="00287ED9">
            <w:pPr>
              <w:spacing w:line="240" w:lineRule="auto"/>
              <w:jc w:val="right"/>
              <w:rPr>
                <w:rFonts w:cs="Times New Roman"/>
                <w:sz w:val="20"/>
              </w:rPr>
            </w:pPr>
          </w:p>
        </w:tc>
        <w:tc>
          <w:tcPr>
            <w:tcW w:w="1227" w:type="dxa"/>
            <w:vAlign w:val="bottom"/>
          </w:tcPr>
          <w:p w14:paraId="2DC35700" w14:textId="264177B9" w:rsidR="00287ED9" w:rsidRPr="007A33F8" w:rsidRDefault="00605DBC" w:rsidP="00287ED9">
            <w:pPr>
              <w:spacing w:line="240" w:lineRule="auto"/>
              <w:jc w:val="right"/>
              <w:rPr>
                <w:rFonts w:cs="Times New Roman"/>
                <w:sz w:val="20"/>
              </w:rPr>
            </w:pPr>
            <w:r>
              <w:rPr>
                <w:rFonts w:cs="Times New Roman"/>
                <w:sz w:val="20"/>
              </w:rPr>
              <w:t>14</w:t>
            </w:r>
          </w:p>
        </w:tc>
        <w:tc>
          <w:tcPr>
            <w:tcW w:w="236" w:type="dxa"/>
          </w:tcPr>
          <w:p w14:paraId="39ED6FBF" w14:textId="77777777" w:rsidR="00287ED9" w:rsidRPr="005C619D" w:rsidRDefault="00287ED9" w:rsidP="00287ED9">
            <w:pPr>
              <w:spacing w:line="240" w:lineRule="auto"/>
              <w:jc w:val="right"/>
              <w:rPr>
                <w:rFonts w:cs="Times New Roman"/>
                <w:sz w:val="20"/>
              </w:rPr>
            </w:pPr>
          </w:p>
        </w:tc>
        <w:tc>
          <w:tcPr>
            <w:tcW w:w="1113" w:type="dxa"/>
            <w:vAlign w:val="bottom"/>
          </w:tcPr>
          <w:p w14:paraId="64E4B692" w14:textId="0C375476" w:rsidR="00287ED9" w:rsidRPr="007A33F8" w:rsidRDefault="00605DBC" w:rsidP="00287ED9">
            <w:pPr>
              <w:spacing w:line="240" w:lineRule="auto"/>
              <w:jc w:val="right"/>
              <w:rPr>
                <w:rFonts w:cs="Times New Roman"/>
                <w:sz w:val="20"/>
              </w:rPr>
            </w:pPr>
            <w:r>
              <w:rPr>
                <w:rFonts w:cs="Times New Roman"/>
                <w:sz w:val="20"/>
              </w:rPr>
              <w:t>-</w:t>
            </w:r>
          </w:p>
        </w:tc>
      </w:tr>
      <w:tr w:rsidR="00287ED9" w:rsidRPr="005C619D" w14:paraId="745AEA82" w14:textId="77777777" w:rsidTr="00287ED9">
        <w:tc>
          <w:tcPr>
            <w:tcW w:w="3780" w:type="dxa"/>
            <w:hideMark/>
          </w:tcPr>
          <w:p w14:paraId="7C082E02"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Hire purchase</w:t>
            </w:r>
          </w:p>
        </w:tc>
        <w:tc>
          <w:tcPr>
            <w:tcW w:w="990" w:type="dxa"/>
          </w:tcPr>
          <w:p w14:paraId="60D9FE22" w14:textId="77777777" w:rsidR="00287ED9" w:rsidRPr="00681AE6" w:rsidRDefault="00287ED9" w:rsidP="00681AE6">
            <w:pPr>
              <w:spacing w:line="240" w:lineRule="auto"/>
              <w:ind w:left="-99" w:right="-107"/>
              <w:jc w:val="center"/>
              <w:rPr>
                <w:rFonts w:cs="Times New Roman"/>
                <w:i/>
                <w:iCs/>
                <w:sz w:val="20"/>
                <w:rtl/>
                <w:cs/>
              </w:rPr>
            </w:pPr>
          </w:p>
        </w:tc>
        <w:tc>
          <w:tcPr>
            <w:tcW w:w="1080" w:type="dxa"/>
            <w:vAlign w:val="bottom"/>
          </w:tcPr>
          <w:p w14:paraId="25F73E7D" w14:textId="5DD51616" w:rsidR="00287ED9" w:rsidRPr="005C619D" w:rsidRDefault="00253456" w:rsidP="00287ED9">
            <w:pPr>
              <w:spacing w:line="240" w:lineRule="auto"/>
              <w:jc w:val="right"/>
              <w:rPr>
                <w:rFonts w:cs="Times New Roman"/>
                <w:sz w:val="20"/>
              </w:rPr>
            </w:pPr>
            <w:r>
              <w:rPr>
                <w:rFonts w:cs="Times New Roman"/>
                <w:sz w:val="20"/>
              </w:rPr>
              <w:t>407,648</w:t>
            </w:r>
          </w:p>
        </w:tc>
        <w:tc>
          <w:tcPr>
            <w:tcW w:w="273" w:type="dxa"/>
            <w:vAlign w:val="bottom"/>
          </w:tcPr>
          <w:p w14:paraId="1924F69D" w14:textId="77777777" w:rsidR="00287ED9" w:rsidRPr="005C619D" w:rsidRDefault="00287ED9" w:rsidP="00287ED9">
            <w:pPr>
              <w:spacing w:line="240" w:lineRule="auto"/>
              <w:jc w:val="right"/>
              <w:rPr>
                <w:rFonts w:cs="Times New Roman"/>
                <w:sz w:val="20"/>
              </w:rPr>
            </w:pPr>
          </w:p>
        </w:tc>
        <w:tc>
          <w:tcPr>
            <w:tcW w:w="1227" w:type="dxa"/>
            <w:vAlign w:val="bottom"/>
          </w:tcPr>
          <w:p w14:paraId="3A15972A" w14:textId="389AB073" w:rsidR="00287ED9" w:rsidRPr="005C619D" w:rsidRDefault="00605DBC" w:rsidP="00287ED9">
            <w:pPr>
              <w:spacing w:line="240" w:lineRule="auto"/>
              <w:jc w:val="right"/>
              <w:rPr>
                <w:rFonts w:cs="Times New Roman"/>
                <w:sz w:val="20"/>
              </w:rPr>
            </w:pPr>
            <w:r>
              <w:rPr>
                <w:rFonts w:cs="Times New Roman"/>
                <w:sz w:val="20"/>
              </w:rPr>
              <w:t>-</w:t>
            </w:r>
          </w:p>
        </w:tc>
        <w:tc>
          <w:tcPr>
            <w:tcW w:w="236" w:type="dxa"/>
          </w:tcPr>
          <w:p w14:paraId="6954ED96" w14:textId="77777777" w:rsidR="00287ED9" w:rsidRPr="005C619D" w:rsidRDefault="00287ED9" w:rsidP="00287ED9">
            <w:pPr>
              <w:spacing w:line="240" w:lineRule="auto"/>
              <w:jc w:val="right"/>
              <w:rPr>
                <w:rFonts w:cs="Times New Roman"/>
                <w:sz w:val="20"/>
              </w:rPr>
            </w:pPr>
          </w:p>
        </w:tc>
        <w:tc>
          <w:tcPr>
            <w:tcW w:w="1113" w:type="dxa"/>
            <w:vAlign w:val="bottom"/>
          </w:tcPr>
          <w:p w14:paraId="7A2B90B2" w14:textId="41AFDF4D" w:rsidR="00287ED9" w:rsidRPr="005C619D" w:rsidRDefault="00605DBC" w:rsidP="00287ED9">
            <w:pPr>
              <w:spacing w:line="240" w:lineRule="auto"/>
              <w:jc w:val="right"/>
              <w:rPr>
                <w:rFonts w:cs="Times New Roman"/>
                <w:sz w:val="20"/>
              </w:rPr>
            </w:pPr>
            <w:r>
              <w:rPr>
                <w:rFonts w:cs="Times New Roman"/>
                <w:sz w:val="20"/>
              </w:rPr>
              <w:t>-</w:t>
            </w:r>
          </w:p>
        </w:tc>
      </w:tr>
      <w:tr w:rsidR="00287ED9" w:rsidRPr="005C619D" w14:paraId="4FD31D46" w14:textId="77777777" w:rsidTr="00287ED9">
        <w:tc>
          <w:tcPr>
            <w:tcW w:w="3780" w:type="dxa"/>
          </w:tcPr>
          <w:p w14:paraId="0F6ECF03" w14:textId="77777777" w:rsidR="00287ED9" w:rsidRPr="00FA2BEA" w:rsidRDefault="00287ED9" w:rsidP="00287ED9">
            <w:pPr>
              <w:tabs>
                <w:tab w:val="left" w:pos="770"/>
              </w:tabs>
              <w:spacing w:line="240" w:lineRule="auto"/>
              <w:ind w:left="161" w:right="-292" w:hanging="161"/>
              <w:rPr>
                <w:rFonts w:cstheme="minorBidi"/>
                <w:sz w:val="20"/>
                <w:szCs w:val="25"/>
                <w:lang w:val="en-US" w:bidi="th-TH"/>
              </w:rPr>
            </w:pPr>
            <w:r w:rsidRPr="00FA2BEA">
              <w:rPr>
                <w:rFonts w:cstheme="minorBidi"/>
                <w:sz w:val="20"/>
                <w:szCs w:val="25"/>
                <w:lang w:val="en-US" w:bidi="th-TH"/>
              </w:rPr>
              <w:t>Others</w:t>
            </w:r>
          </w:p>
        </w:tc>
        <w:tc>
          <w:tcPr>
            <w:tcW w:w="990" w:type="dxa"/>
          </w:tcPr>
          <w:p w14:paraId="29085C6A" w14:textId="77777777" w:rsidR="00287ED9" w:rsidRPr="00681AE6" w:rsidRDefault="00287ED9" w:rsidP="00681AE6">
            <w:pPr>
              <w:spacing w:line="240" w:lineRule="auto"/>
              <w:ind w:left="-99" w:right="-107"/>
              <w:jc w:val="center"/>
              <w:rPr>
                <w:rFonts w:cs="Times New Roman"/>
                <w:i/>
                <w:iCs/>
                <w:sz w:val="20"/>
                <w:rtl/>
                <w:cs/>
              </w:rPr>
            </w:pPr>
          </w:p>
        </w:tc>
        <w:tc>
          <w:tcPr>
            <w:tcW w:w="1080" w:type="dxa"/>
            <w:tcBorders>
              <w:bottom w:val="single" w:sz="4" w:space="0" w:color="auto"/>
            </w:tcBorders>
            <w:vAlign w:val="bottom"/>
          </w:tcPr>
          <w:p w14:paraId="40CE1C6F" w14:textId="7957257A" w:rsidR="00287ED9" w:rsidRPr="005C619D" w:rsidRDefault="00253456" w:rsidP="00287ED9">
            <w:pPr>
              <w:spacing w:line="240" w:lineRule="auto"/>
              <w:jc w:val="right"/>
              <w:rPr>
                <w:rFonts w:cs="Times New Roman"/>
                <w:sz w:val="20"/>
              </w:rPr>
            </w:pPr>
            <w:r>
              <w:rPr>
                <w:rFonts w:cs="Times New Roman"/>
                <w:sz w:val="20"/>
              </w:rPr>
              <w:t>99,00</w:t>
            </w:r>
            <w:r w:rsidR="00681AE6">
              <w:rPr>
                <w:rFonts w:cs="Times New Roman"/>
                <w:sz w:val="20"/>
              </w:rPr>
              <w:t>3</w:t>
            </w:r>
          </w:p>
        </w:tc>
        <w:tc>
          <w:tcPr>
            <w:tcW w:w="273" w:type="dxa"/>
          </w:tcPr>
          <w:p w14:paraId="3E25A491" w14:textId="77777777" w:rsidR="00287ED9" w:rsidRPr="005C619D" w:rsidRDefault="00287ED9" w:rsidP="00287ED9">
            <w:pPr>
              <w:spacing w:line="240" w:lineRule="auto"/>
              <w:rPr>
                <w:rFonts w:cs="Times New Roman"/>
                <w:sz w:val="20"/>
              </w:rPr>
            </w:pPr>
          </w:p>
        </w:tc>
        <w:tc>
          <w:tcPr>
            <w:tcW w:w="1227" w:type="dxa"/>
            <w:tcBorders>
              <w:bottom w:val="single" w:sz="4" w:space="0" w:color="auto"/>
            </w:tcBorders>
            <w:vAlign w:val="bottom"/>
          </w:tcPr>
          <w:p w14:paraId="45272B23" w14:textId="6508F7C3" w:rsidR="00287ED9" w:rsidRPr="005C619D" w:rsidRDefault="00605DBC" w:rsidP="00287ED9">
            <w:pPr>
              <w:spacing w:line="240" w:lineRule="auto"/>
              <w:jc w:val="right"/>
              <w:rPr>
                <w:rFonts w:cs="Times New Roman"/>
                <w:sz w:val="20"/>
              </w:rPr>
            </w:pPr>
            <w:r>
              <w:rPr>
                <w:rFonts w:cs="Times New Roman"/>
                <w:sz w:val="20"/>
              </w:rPr>
              <w:t>128,872</w:t>
            </w:r>
          </w:p>
        </w:tc>
        <w:tc>
          <w:tcPr>
            <w:tcW w:w="236" w:type="dxa"/>
          </w:tcPr>
          <w:p w14:paraId="0AAEBD1A" w14:textId="77777777" w:rsidR="00287ED9" w:rsidRPr="005C619D" w:rsidRDefault="00287ED9" w:rsidP="00287ED9">
            <w:pPr>
              <w:spacing w:line="240" w:lineRule="auto"/>
              <w:rPr>
                <w:rFonts w:cs="Times New Roman"/>
                <w:sz w:val="20"/>
              </w:rPr>
            </w:pPr>
          </w:p>
        </w:tc>
        <w:tc>
          <w:tcPr>
            <w:tcW w:w="1113" w:type="dxa"/>
            <w:tcBorders>
              <w:bottom w:val="single" w:sz="4" w:space="0" w:color="auto"/>
            </w:tcBorders>
          </w:tcPr>
          <w:p w14:paraId="6C994AAF" w14:textId="4F140842" w:rsidR="00287ED9" w:rsidRPr="005C619D" w:rsidRDefault="00605DBC" w:rsidP="00287ED9">
            <w:pPr>
              <w:spacing w:line="240" w:lineRule="auto"/>
              <w:jc w:val="right"/>
              <w:rPr>
                <w:rFonts w:cs="Times New Roman"/>
                <w:sz w:val="20"/>
              </w:rPr>
            </w:pPr>
            <w:r>
              <w:rPr>
                <w:rFonts w:cs="Times New Roman"/>
                <w:sz w:val="20"/>
              </w:rPr>
              <w:t>725</w:t>
            </w:r>
          </w:p>
        </w:tc>
      </w:tr>
      <w:tr w:rsidR="00287ED9" w:rsidRPr="005C619D" w14:paraId="458C4B58" w14:textId="77777777" w:rsidTr="00287ED9">
        <w:tc>
          <w:tcPr>
            <w:tcW w:w="3780" w:type="dxa"/>
          </w:tcPr>
          <w:p w14:paraId="7116F073" w14:textId="77777777" w:rsidR="00287ED9" w:rsidRPr="005C619D" w:rsidRDefault="00287ED9" w:rsidP="00287ED9">
            <w:pPr>
              <w:tabs>
                <w:tab w:val="left" w:pos="770"/>
              </w:tabs>
              <w:spacing w:line="240" w:lineRule="auto"/>
              <w:ind w:left="161" w:right="-292" w:hanging="161"/>
              <w:rPr>
                <w:rFonts w:cs="Times New Roman"/>
                <w:b/>
                <w:bCs/>
                <w:sz w:val="20"/>
              </w:rPr>
            </w:pPr>
            <w:r>
              <w:rPr>
                <w:rFonts w:cs="Times New Roman"/>
                <w:b/>
                <w:bCs/>
                <w:sz w:val="20"/>
              </w:rPr>
              <w:t>Total</w:t>
            </w:r>
          </w:p>
        </w:tc>
        <w:tc>
          <w:tcPr>
            <w:tcW w:w="990" w:type="dxa"/>
          </w:tcPr>
          <w:p w14:paraId="18136CCE" w14:textId="77777777" w:rsidR="00287ED9" w:rsidRPr="00681AE6" w:rsidRDefault="00287ED9" w:rsidP="00681AE6">
            <w:pPr>
              <w:spacing w:line="240" w:lineRule="auto"/>
              <w:ind w:left="-99" w:right="-107"/>
              <w:jc w:val="center"/>
              <w:rPr>
                <w:rFonts w:cs="Times New Roman"/>
                <w:i/>
                <w:iCs/>
                <w:sz w:val="20"/>
                <w:rtl/>
                <w:cs/>
              </w:rPr>
            </w:pPr>
          </w:p>
        </w:tc>
        <w:tc>
          <w:tcPr>
            <w:tcW w:w="1080" w:type="dxa"/>
            <w:tcBorders>
              <w:top w:val="single" w:sz="4" w:space="0" w:color="auto"/>
              <w:bottom w:val="double" w:sz="4" w:space="0" w:color="auto"/>
            </w:tcBorders>
          </w:tcPr>
          <w:p w14:paraId="3C41EC95" w14:textId="66DC937A" w:rsidR="00287ED9" w:rsidRPr="00404BC6" w:rsidRDefault="00605DBC" w:rsidP="00287ED9">
            <w:pPr>
              <w:spacing w:line="240" w:lineRule="auto"/>
              <w:jc w:val="right"/>
              <w:rPr>
                <w:rFonts w:cs="Times New Roman"/>
                <w:b/>
                <w:bCs/>
                <w:sz w:val="20"/>
              </w:rPr>
            </w:pPr>
            <w:r>
              <w:rPr>
                <w:rFonts w:cs="Times New Roman"/>
                <w:b/>
                <w:bCs/>
                <w:sz w:val="20"/>
              </w:rPr>
              <w:t>1,684,316</w:t>
            </w:r>
          </w:p>
        </w:tc>
        <w:tc>
          <w:tcPr>
            <w:tcW w:w="273" w:type="dxa"/>
          </w:tcPr>
          <w:p w14:paraId="481DF07D" w14:textId="77777777" w:rsidR="00287ED9" w:rsidRPr="00404BC6" w:rsidRDefault="00287ED9" w:rsidP="00287ED9">
            <w:pPr>
              <w:spacing w:line="240" w:lineRule="auto"/>
              <w:rPr>
                <w:rFonts w:cs="Times New Roman"/>
                <w:b/>
                <w:bCs/>
                <w:sz w:val="20"/>
              </w:rPr>
            </w:pPr>
          </w:p>
        </w:tc>
        <w:tc>
          <w:tcPr>
            <w:tcW w:w="1227" w:type="dxa"/>
            <w:tcBorders>
              <w:top w:val="single" w:sz="4" w:space="0" w:color="auto"/>
              <w:bottom w:val="double" w:sz="4" w:space="0" w:color="auto"/>
            </w:tcBorders>
          </w:tcPr>
          <w:p w14:paraId="3F9FB584" w14:textId="4B2F1B5E" w:rsidR="00287ED9" w:rsidRPr="00404BC6" w:rsidRDefault="00605DBC" w:rsidP="00287ED9">
            <w:pPr>
              <w:spacing w:line="240" w:lineRule="auto"/>
              <w:jc w:val="right"/>
              <w:rPr>
                <w:rFonts w:cs="Times New Roman"/>
                <w:b/>
                <w:bCs/>
                <w:sz w:val="20"/>
              </w:rPr>
            </w:pPr>
            <w:r>
              <w:rPr>
                <w:rFonts w:cs="Times New Roman"/>
                <w:b/>
                <w:bCs/>
                <w:sz w:val="20"/>
              </w:rPr>
              <w:t>412,757</w:t>
            </w:r>
          </w:p>
        </w:tc>
        <w:tc>
          <w:tcPr>
            <w:tcW w:w="236" w:type="dxa"/>
          </w:tcPr>
          <w:p w14:paraId="6D035514" w14:textId="77777777" w:rsidR="00287ED9" w:rsidRPr="00404BC6" w:rsidRDefault="00287ED9" w:rsidP="00287ED9">
            <w:pPr>
              <w:spacing w:line="240" w:lineRule="auto"/>
              <w:rPr>
                <w:rFonts w:cs="Times New Roman"/>
                <w:b/>
                <w:bCs/>
                <w:sz w:val="20"/>
              </w:rPr>
            </w:pPr>
          </w:p>
        </w:tc>
        <w:tc>
          <w:tcPr>
            <w:tcW w:w="1113" w:type="dxa"/>
            <w:tcBorders>
              <w:top w:val="single" w:sz="4" w:space="0" w:color="auto"/>
              <w:bottom w:val="double" w:sz="4" w:space="0" w:color="auto"/>
            </w:tcBorders>
          </w:tcPr>
          <w:p w14:paraId="33E3CF16" w14:textId="55921C34" w:rsidR="00287ED9" w:rsidRPr="00404BC6" w:rsidRDefault="00605DBC" w:rsidP="00287ED9">
            <w:pPr>
              <w:spacing w:line="240" w:lineRule="auto"/>
              <w:jc w:val="right"/>
              <w:rPr>
                <w:rFonts w:cs="Times New Roman"/>
                <w:b/>
                <w:bCs/>
                <w:sz w:val="20"/>
              </w:rPr>
            </w:pPr>
            <w:r>
              <w:rPr>
                <w:rFonts w:cs="Times New Roman"/>
                <w:b/>
                <w:bCs/>
                <w:sz w:val="20"/>
              </w:rPr>
              <w:t>81,</w:t>
            </w:r>
            <w:r w:rsidR="00C11170">
              <w:rPr>
                <w:rFonts w:cs="Times New Roman"/>
                <w:b/>
                <w:bCs/>
                <w:sz w:val="20"/>
              </w:rPr>
              <w:t>265</w:t>
            </w:r>
          </w:p>
        </w:tc>
      </w:tr>
      <w:tr w:rsidR="00287ED9" w:rsidRPr="005C619D" w14:paraId="21FDC6C6" w14:textId="77777777" w:rsidTr="00287ED9">
        <w:tc>
          <w:tcPr>
            <w:tcW w:w="3780" w:type="dxa"/>
          </w:tcPr>
          <w:p w14:paraId="32334C55" w14:textId="77777777" w:rsidR="00287ED9" w:rsidRPr="00FA2BEA" w:rsidRDefault="00287ED9" w:rsidP="00287ED9">
            <w:pPr>
              <w:tabs>
                <w:tab w:val="left" w:pos="770"/>
              </w:tabs>
              <w:spacing w:line="240" w:lineRule="auto"/>
              <w:ind w:left="161" w:right="-292" w:hanging="161"/>
              <w:rPr>
                <w:rFonts w:cs="Times New Roman"/>
                <w:b/>
                <w:bCs/>
                <w:sz w:val="20"/>
              </w:rPr>
            </w:pPr>
          </w:p>
        </w:tc>
        <w:tc>
          <w:tcPr>
            <w:tcW w:w="990" w:type="dxa"/>
          </w:tcPr>
          <w:p w14:paraId="750418CA" w14:textId="77777777" w:rsidR="00287ED9" w:rsidRPr="00681AE6" w:rsidRDefault="00287ED9" w:rsidP="00681AE6">
            <w:pPr>
              <w:spacing w:line="240" w:lineRule="auto"/>
              <w:ind w:left="-99" w:right="-107"/>
              <w:jc w:val="center"/>
              <w:rPr>
                <w:rFonts w:cs="Times New Roman"/>
                <w:i/>
                <w:iCs/>
                <w:sz w:val="20"/>
              </w:rPr>
            </w:pPr>
          </w:p>
        </w:tc>
        <w:tc>
          <w:tcPr>
            <w:tcW w:w="1080" w:type="dxa"/>
            <w:tcBorders>
              <w:top w:val="single" w:sz="4" w:space="0" w:color="auto"/>
            </w:tcBorders>
          </w:tcPr>
          <w:p w14:paraId="3937FB43" w14:textId="77777777" w:rsidR="00287ED9" w:rsidRPr="00FA2BEA" w:rsidRDefault="00287ED9" w:rsidP="00287ED9">
            <w:pPr>
              <w:spacing w:line="240" w:lineRule="auto"/>
              <w:jc w:val="right"/>
              <w:rPr>
                <w:rFonts w:cs="Times New Roman"/>
                <w:b/>
                <w:bCs/>
                <w:sz w:val="20"/>
              </w:rPr>
            </w:pPr>
          </w:p>
        </w:tc>
        <w:tc>
          <w:tcPr>
            <w:tcW w:w="273" w:type="dxa"/>
          </w:tcPr>
          <w:p w14:paraId="33AF192D" w14:textId="77777777" w:rsidR="00287ED9" w:rsidRPr="00FA2BEA" w:rsidRDefault="00287ED9" w:rsidP="00287ED9">
            <w:pPr>
              <w:spacing w:line="240" w:lineRule="auto"/>
              <w:rPr>
                <w:rFonts w:cs="Times New Roman"/>
                <w:b/>
                <w:bCs/>
                <w:sz w:val="20"/>
              </w:rPr>
            </w:pPr>
          </w:p>
        </w:tc>
        <w:tc>
          <w:tcPr>
            <w:tcW w:w="1227" w:type="dxa"/>
            <w:tcBorders>
              <w:top w:val="single" w:sz="4" w:space="0" w:color="auto"/>
            </w:tcBorders>
          </w:tcPr>
          <w:p w14:paraId="5F659309" w14:textId="77777777" w:rsidR="00287ED9" w:rsidRPr="00FA2BEA" w:rsidRDefault="00287ED9" w:rsidP="00287ED9">
            <w:pPr>
              <w:spacing w:line="240" w:lineRule="auto"/>
              <w:jc w:val="right"/>
              <w:rPr>
                <w:rFonts w:cs="Times New Roman"/>
                <w:b/>
                <w:bCs/>
                <w:sz w:val="20"/>
              </w:rPr>
            </w:pPr>
          </w:p>
        </w:tc>
        <w:tc>
          <w:tcPr>
            <w:tcW w:w="236" w:type="dxa"/>
          </w:tcPr>
          <w:p w14:paraId="56C6A93E" w14:textId="77777777" w:rsidR="00287ED9" w:rsidRPr="00FA2BEA" w:rsidRDefault="00287ED9" w:rsidP="00287ED9">
            <w:pPr>
              <w:spacing w:line="240" w:lineRule="auto"/>
              <w:rPr>
                <w:rFonts w:cs="Times New Roman"/>
                <w:b/>
                <w:bCs/>
                <w:sz w:val="20"/>
              </w:rPr>
            </w:pPr>
          </w:p>
        </w:tc>
        <w:tc>
          <w:tcPr>
            <w:tcW w:w="1113" w:type="dxa"/>
            <w:tcBorders>
              <w:top w:val="single" w:sz="4" w:space="0" w:color="auto"/>
            </w:tcBorders>
          </w:tcPr>
          <w:p w14:paraId="1E579BB9" w14:textId="77777777" w:rsidR="00287ED9" w:rsidRPr="00FA2BEA" w:rsidRDefault="00287ED9" w:rsidP="00287ED9">
            <w:pPr>
              <w:spacing w:line="240" w:lineRule="auto"/>
              <w:jc w:val="right"/>
              <w:rPr>
                <w:rFonts w:cs="Times New Roman"/>
                <w:b/>
                <w:bCs/>
                <w:sz w:val="20"/>
              </w:rPr>
            </w:pPr>
          </w:p>
        </w:tc>
      </w:tr>
    </w:tbl>
    <w:p w14:paraId="1FBF671C" w14:textId="77777777" w:rsidR="00287ED9" w:rsidRPr="0053558B" w:rsidRDefault="00287ED9" w:rsidP="00287ED9">
      <w:pPr>
        <w:spacing w:line="240" w:lineRule="auto"/>
        <w:ind w:left="540"/>
        <w:jc w:val="thaiDistribute"/>
        <w:rPr>
          <w:rFonts w:cs="Times New Roman"/>
          <w:sz w:val="20"/>
        </w:rPr>
      </w:pPr>
    </w:p>
    <w:tbl>
      <w:tblPr>
        <w:tblW w:w="8699" w:type="dxa"/>
        <w:tblInd w:w="450" w:type="dxa"/>
        <w:tblLook w:val="04A0" w:firstRow="1" w:lastRow="0" w:firstColumn="1" w:lastColumn="0" w:noHBand="0" w:noVBand="1"/>
      </w:tblPr>
      <w:tblGrid>
        <w:gridCol w:w="3780"/>
        <w:gridCol w:w="990"/>
        <w:gridCol w:w="1080"/>
        <w:gridCol w:w="273"/>
        <w:gridCol w:w="1227"/>
        <w:gridCol w:w="236"/>
        <w:gridCol w:w="1113"/>
      </w:tblGrid>
      <w:tr w:rsidR="00287ED9" w:rsidRPr="005C619D" w14:paraId="0627E82C" w14:textId="77777777" w:rsidTr="00287ED9">
        <w:trPr>
          <w:tblHeader/>
        </w:trPr>
        <w:tc>
          <w:tcPr>
            <w:tcW w:w="3780" w:type="dxa"/>
          </w:tcPr>
          <w:p w14:paraId="0CE35419" w14:textId="77777777" w:rsidR="00287ED9" w:rsidRPr="005C619D" w:rsidRDefault="00287ED9" w:rsidP="00287ED9">
            <w:pPr>
              <w:tabs>
                <w:tab w:val="left" w:pos="770"/>
              </w:tabs>
              <w:spacing w:line="240" w:lineRule="exact"/>
              <w:jc w:val="center"/>
              <w:rPr>
                <w:rFonts w:cs="Times New Roman"/>
                <w:b/>
                <w:bCs/>
                <w:sz w:val="20"/>
                <w:rtl/>
                <w:cs/>
              </w:rPr>
            </w:pPr>
          </w:p>
        </w:tc>
        <w:tc>
          <w:tcPr>
            <w:tcW w:w="990" w:type="dxa"/>
          </w:tcPr>
          <w:p w14:paraId="081DFC08" w14:textId="77777777" w:rsidR="00287ED9" w:rsidRPr="005C619D" w:rsidRDefault="00287ED9" w:rsidP="00287ED9">
            <w:pPr>
              <w:tabs>
                <w:tab w:val="left" w:pos="770"/>
              </w:tabs>
              <w:spacing w:line="240" w:lineRule="exact"/>
              <w:jc w:val="center"/>
              <w:rPr>
                <w:rFonts w:cs="Times New Roman"/>
                <w:sz w:val="20"/>
              </w:rPr>
            </w:pPr>
          </w:p>
        </w:tc>
        <w:tc>
          <w:tcPr>
            <w:tcW w:w="3929" w:type="dxa"/>
            <w:gridSpan w:val="5"/>
          </w:tcPr>
          <w:p w14:paraId="015A742F" w14:textId="77777777" w:rsidR="00287ED9" w:rsidRPr="005C619D" w:rsidRDefault="00287ED9" w:rsidP="00287ED9">
            <w:pPr>
              <w:spacing w:line="240" w:lineRule="exact"/>
              <w:jc w:val="center"/>
              <w:rPr>
                <w:rFonts w:cs="Times New Roman"/>
                <w:sz w:val="20"/>
              </w:rPr>
            </w:pPr>
            <w:r>
              <w:rPr>
                <w:rFonts w:cs="Times New Roman"/>
                <w:b/>
                <w:bCs/>
                <w:sz w:val="20"/>
              </w:rPr>
              <w:t>Bank only</w:t>
            </w:r>
          </w:p>
        </w:tc>
      </w:tr>
      <w:tr w:rsidR="00287ED9" w:rsidRPr="005C619D" w14:paraId="35FB441E" w14:textId="77777777" w:rsidTr="00287ED9">
        <w:trPr>
          <w:tblHeader/>
        </w:trPr>
        <w:tc>
          <w:tcPr>
            <w:tcW w:w="3780" w:type="dxa"/>
          </w:tcPr>
          <w:p w14:paraId="4402A332" w14:textId="77777777" w:rsidR="00287ED9" w:rsidRPr="005C619D" w:rsidRDefault="00287ED9" w:rsidP="00287ED9">
            <w:pPr>
              <w:tabs>
                <w:tab w:val="left" w:pos="770"/>
              </w:tabs>
              <w:spacing w:line="240" w:lineRule="exact"/>
              <w:jc w:val="center"/>
              <w:rPr>
                <w:rFonts w:cs="Times New Roman"/>
                <w:b/>
                <w:bCs/>
                <w:sz w:val="20"/>
                <w:rtl/>
                <w:cs/>
              </w:rPr>
            </w:pPr>
          </w:p>
        </w:tc>
        <w:tc>
          <w:tcPr>
            <w:tcW w:w="990" w:type="dxa"/>
          </w:tcPr>
          <w:p w14:paraId="343B97E1" w14:textId="77777777" w:rsidR="00287ED9" w:rsidRPr="005C619D" w:rsidRDefault="00287ED9" w:rsidP="00287ED9">
            <w:pPr>
              <w:tabs>
                <w:tab w:val="left" w:pos="770"/>
              </w:tabs>
              <w:spacing w:line="240" w:lineRule="exact"/>
              <w:jc w:val="center"/>
              <w:rPr>
                <w:rFonts w:cs="Times New Roman"/>
                <w:sz w:val="20"/>
              </w:rPr>
            </w:pPr>
          </w:p>
          <w:p w14:paraId="6D3E5DBD" w14:textId="77777777" w:rsidR="00287ED9" w:rsidRPr="005C619D" w:rsidRDefault="00287ED9" w:rsidP="00287ED9">
            <w:pPr>
              <w:tabs>
                <w:tab w:val="left" w:pos="770"/>
              </w:tabs>
              <w:spacing w:line="240" w:lineRule="exact"/>
              <w:jc w:val="center"/>
              <w:rPr>
                <w:rFonts w:cs="Times New Roman"/>
                <w:sz w:val="20"/>
              </w:rPr>
            </w:pPr>
            <w:r w:rsidRPr="005C619D">
              <w:rPr>
                <w:rFonts w:cs="Times New Roman"/>
                <w:i/>
                <w:iCs/>
                <w:sz w:val="20"/>
              </w:rPr>
              <w:t>Note</w:t>
            </w:r>
          </w:p>
        </w:tc>
        <w:tc>
          <w:tcPr>
            <w:tcW w:w="1080" w:type="dxa"/>
          </w:tcPr>
          <w:p w14:paraId="0C9F150C" w14:textId="09FF5952" w:rsidR="00287ED9" w:rsidRPr="005C619D" w:rsidRDefault="00287ED9" w:rsidP="00287ED9">
            <w:pPr>
              <w:spacing w:line="240" w:lineRule="exact"/>
              <w:jc w:val="center"/>
              <w:rPr>
                <w:rFonts w:cs="Times New Roman"/>
                <w:sz w:val="20"/>
              </w:rPr>
            </w:pPr>
            <w:r w:rsidRPr="005C619D">
              <w:rPr>
                <w:rFonts w:cs="Times New Roman"/>
                <w:sz w:val="20"/>
              </w:rPr>
              <w:t>Loan to customer</w:t>
            </w:r>
            <w:r w:rsidR="00DC7561">
              <w:rPr>
                <w:rFonts w:cs="Times New Roman"/>
                <w:sz w:val="20"/>
              </w:rPr>
              <w:t>s</w:t>
            </w:r>
          </w:p>
        </w:tc>
        <w:tc>
          <w:tcPr>
            <w:tcW w:w="273" w:type="dxa"/>
          </w:tcPr>
          <w:p w14:paraId="4DF72ABA" w14:textId="77777777" w:rsidR="00287ED9" w:rsidRPr="005C619D" w:rsidRDefault="00287ED9" w:rsidP="00287ED9">
            <w:pPr>
              <w:spacing w:line="240" w:lineRule="exact"/>
              <w:jc w:val="center"/>
              <w:rPr>
                <w:rFonts w:cs="Times New Roman"/>
                <w:sz w:val="20"/>
                <w:rtl/>
                <w:cs/>
              </w:rPr>
            </w:pPr>
          </w:p>
        </w:tc>
        <w:tc>
          <w:tcPr>
            <w:tcW w:w="1227" w:type="dxa"/>
          </w:tcPr>
          <w:p w14:paraId="1E2EF258" w14:textId="77777777" w:rsidR="00287ED9" w:rsidRPr="005C619D" w:rsidRDefault="00287ED9" w:rsidP="00287ED9">
            <w:pPr>
              <w:spacing w:line="240" w:lineRule="exact"/>
              <w:jc w:val="center"/>
              <w:rPr>
                <w:rFonts w:cs="Times New Roman"/>
                <w:sz w:val="20"/>
              </w:rPr>
            </w:pPr>
            <w:r w:rsidRPr="005C619D">
              <w:rPr>
                <w:rFonts w:cs="Times New Roman"/>
                <w:sz w:val="20"/>
              </w:rPr>
              <w:t>Loan commitment</w:t>
            </w:r>
          </w:p>
        </w:tc>
        <w:tc>
          <w:tcPr>
            <w:tcW w:w="236" w:type="dxa"/>
          </w:tcPr>
          <w:p w14:paraId="0A13EC78" w14:textId="77777777" w:rsidR="00287ED9" w:rsidRPr="005C619D" w:rsidRDefault="00287ED9" w:rsidP="00287ED9">
            <w:pPr>
              <w:spacing w:line="240" w:lineRule="exact"/>
              <w:jc w:val="center"/>
              <w:rPr>
                <w:rFonts w:cs="Times New Roman"/>
                <w:sz w:val="20"/>
                <w:rtl/>
                <w:cs/>
              </w:rPr>
            </w:pPr>
          </w:p>
        </w:tc>
        <w:tc>
          <w:tcPr>
            <w:tcW w:w="1113" w:type="dxa"/>
          </w:tcPr>
          <w:p w14:paraId="39636A8C" w14:textId="77777777" w:rsidR="00287ED9" w:rsidRPr="005C619D" w:rsidRDefault="00287ED9" w:rsidP="00287ED9">
            <w:pPr>
              <w:spacing w:line="240" w:lineRule="exact"/>
              <w:jc w:val="center"/>
              <w:rPr>
                <w:rFonts w:cs="Times New Roman"/>
                <w:sz w:val="20"/>
              </w:rPr>
            </w:pPr>
            <w:r w:rsidRPr="005C619D">
              <w:rPr>
                <w:rFonts w:cs="Times New Roman"/>
                <w:sz w:val="20"/>
              </w:rPr>
              <w:t>Financial guarantee</w:t>
            </w:r>
          </w:p>
        </w:tc>
      </w:tr>
      <w:tr w:rsidR="00287ED9" w:rsidRPr="005C619D" w14:paraId="5E777852" w14:textId="77777777" w:rsidTr="00287ED9">
        <w:trPr>
          <w:tblHeader/>
        </w:trPr>
        <w:tc>
          <w:tcPr>
            <w:tcW w:w="3780" w:type="dxa"/>
          </w:tcPr>
          <w:p w14:paraId="037102C7" w14:textId="77777777" w:rsidR="00287ED9" w:rsidRPr="005C619D" w:rsidRDefault="00287ED9" w:rsidP="00287ED9">
            <w:pPr>
              <w:tabs>
                <w:tab w:val="left" w:pos="770"/>
              </w:tabs>
              <w:spacing w:line="240" w:lineRule="exact"/>
              <w:jc w:val="center"/>
              <w:rPr>
                <w:rFonts w:cs="Times New Roman"/>
                <w:b/>
                <w:bCs/>
                <w:sz w:val="20"/>
                <w:rtl/>
                <w:cs/>
              </w:rPr>
            </w:pPr>
          </w:p>
        </w:tc>
        <w:tc>
          <w:tcPr>
            <w:tcW w:w="990" w:type="dxa"/>
          </w:tcPr>
          <w:p w14:paraId="21843189" w14:textId="77777777" w:rsidR="00287ED9" w:rsidRPr="005C619D" w:rsidRDefault="00287ED9" w:rsidP="00287ED9">
            <w:pPr>
              <w:tabs>
                <w:tab w:val="left" w:pos="770"/>
              </w:tabs>
              <w:spacing w:line="240" w:lineRule="exact"/>
              <w:jc w:val="center"/>
              <w:rPr>
                <w:rFonts w:cs="Times New Roman"/>
                <w:i/>
                <w:iCs/>
                <w:sz w:val="20"/>
              </w:rPr>
            </w:pPr>
          </w:p>
        </w:tc>
        <w:tc>
          <w:tcPr>
            <w:tcW w:w="3929" w:type="dxa"/>
            <w:gridSpan w:val="5"/>
          </w:tcPr>
          <w:p w14:paraId="676D12CF" w14:textId="77777777" w:rsidR="00287ED9" w:rsidRPr="005C619D" w:rsidRDefault="00287ED9" w:rsidP="00287ED9">
            <w:pPr>
              <w:spacing w:line="240" w:lineRule="exact"/>
              <w:jc w:val="center"/>
              <w:rPr>
                <w:rFonts w:cs="Times New Roman"/>
                <w:sz w:val="20"/>
                <w:rtl/>
                <w:cs/>
              </w:rPr>
            </w:pPr>
            <w:r w:rsidRPr="005C619D">
              <w:rPr>
                <w:rFonts w:cs="Times New Roman"/>
                <w:i/>
                <w:iCs/>
                <w:sz w:val="20"/>
              </w:rPr>
              <w:t>(in million Baht)</w:t>
            </w:r>
          </w:p>
        </w:tc>
      </w:tr>
      <w:tr w:rsidR="00287ED9" w:rsidRPr="005C619D" w14:paraId="3C456279" w14:textId="77777777" w:rsidTr="00287ED9">
        <w:tc>
          <w:tcPr>
            <w:tcW w:w="3780" w:type="dxa"/>
            <w:hideMark/>
          </w:tcPr>
          <w:p w14:paraId="284FDBED" w14:textId="77777777" w:rsidR="00287ED9" w:rsidRPr="005C619D" w:rsidRDefault="00287ED9" w:rsidP="00287ED9">
            <w:pPr>
              <w:tabs>
                <w:tab w:val="left" w:pos="770"/>
              </w:tabs>
              <w:spacing w:line="240" w:lineRule="auto"/>
              <w:rPr>
                <w:rFonts w:cs="Times New Roman"/>
                <w:sz w:val="20"/>
              </w:rPr>
            </w:pPr>
            <w:r w:rsidRPr="005C619D">
              <w:rPr>
                <w:rFonts w:cs="Times New Roman"/>
                <w:b/>
                <w:bCs/>
                <w:i/>
                <w:iCs/>
                <w:sz w:val="20"/>
              </w:rPr>
              <w:t>At 30 June 2020</w:t>
            </w:r>
          </w:p>
        </w:tc>
        <w:tc>
          <w:tcPr>
            <w:tcW w:w="990" w:type="dxa"/>
          </w:tcPr>
          <w:p w14:paraId="1AB4C96C" w14:textId="77777777" w:rsidR="00287ED9" w:rsidRPr="005C619D" w:rsidRDefault="00287ED9" w:rsidP="00287ED9">
            <w:pPr>
              <w:tabs>
                <w:tab w:val="left" w:pos="770"/>
              </w:tabs>
              <w:spacing w:line="240" w:lineRule="auto"/>
              <w:rPr>
                <w:rFonts w:cs="Times New Roman"/>
                <w:b/>
                <w:bCs/>
                <w:sz w:val="20"/>
                <w:rtl/>
                <w:cs/>
              </w:rPr>
            </w:pPr>
          </w:p>
        </w:tc>
        <w:tc>
          <w:tcPr>
            <w:tcW w:w="1080" w:type="dxa"/>
          </w:tcPr>
          <w:p w14:paraId="24A00229" w14:textId="77777777" w:rsidR="00287ED9" w:rsidRPr="005C619D" w:rsidRDefault="00287ED9" w:rsidP="00287ED9">
            <w:pPr>
              <w:spacing w:line="240" w:lineRule="auto"/>
              <w:rPr>
                <w:rFonts w:cs="Times New Roman"/>
                <w:b/>
                <w:bCs/>
                <w:sz w:val="20"/>
              </w:rPr>
            </w:pPr>
          </w:p>
        </w:tc>
        <w:tc>
          <w:tcPr>
            <w:tcW w:w="273" w:type="dxa"/>
          </w:tcPr>
          <w:p w14:paraId="297FB524" w14:textId="77777777" w:rsidR="00287ED9" w:rsidRPr="005C619D" w:rsidRDefault="00287ED9" w:rsidP="00287ED9">
            <w:pPr>
              <w:spacing w:line="240" w:lineRule="auto"/>
              <w:rPr>
                <w:rFonts w:cs="Times New Roman"/>
                <w:b/>
                <w:bCs/>
                <w:sz w:val="20"/>
              </w:rPr>
            </w:pPr>
          </w:p>
        </w:tc>
        <w:tc>
          <w:tcPr>
            <w:tcW w:w="1227" w:type="dxa"/>
          </w:tcPr>
          <w:p w14:paraId="2354DC2E" w14:textId="77777777" w:rsidR="00287ED9" w:rsidRPr="005C619D" w:rsidRDefault="00287ED9" w:rsidP="00287ED9">
            <w:pPr>
              <w:spacing w:line="240" w:lineRule="auto"/>
              <w:rPr>
                <w:rFonts w:cs="Times New Roman"/>
                <w:b/>
                <w:bCs/>
                <w:sz w:val="20"/>
              </w:rPr>
            </w:pPr>
          </w:p>
        </w:tc>
        <w:tc>
          <w:tcPr>
            <w:tcW w:w="236" w:type="dxa"/>
          </w:tcPr>
          <w:p w14:paraId="098F89BC" w14:textId="77777777" w:rsidR="00287ED9" w:rsidRPr="005C619D" w:rsidRDefault="00287ED9" w:rsidP="00287ED9">
            <w:pPr>
              <w:spacing w:line="240" w:lineRule="auto"/>
              <w:rPr>
                <w:rFonts w:cs="Times New Roman"/>
                <w:b/>
                <w:bCs/>
                <w:sz w:val="20"/>
              </w:rPr>
            </w:pPr>
          </w:p>
        </w:tc>
        <w:tc>
          <w:tcPr>
            <w:tcW w:w="1113" w:type="dxa"/>
          </w:tcPr>
          <w:p w14:paraId="62A3AD8A" w14:textId="77777777" w:rsidR="00287ED9" w:rsidRPr="005C619D" w:rsidRDefault="00287ED9" w:rsidP="00287ED9">
            <w:pPr>
              <w:spacing w:line="240" w:lineRule="auto"/>
              <w:rPr>
                <w:rFonts w:cs="Times New Roman"/>
                <w:b/>
                <w:bCs/>
                <w:sz w:val="20"/>
              </w:rPr>
            </w:pPr>
          </w:p>
        </w:tc>
      </w:tr>
      <w:tr w:rsidR="00287ED9" w:rsidRPr="005C619D" w14:paraId="2451CCFB" w14:textId="77777777" w:rsidTr="00287ED9">
        <w:tc>
          <w:tcPr>
            <w:tcW w:w="3780" w:type="dxa"/>
          </w:tcPr>
          <w:p w14:paraId="4CDF7F8B" w14:textId="55947C92" w:rsidR="00287ED9" w:rsidRPr="000B5D55" w:rsidRDefault="00C3251B" w:rsidP="00287ED9">
            <w:pPr>
              <w:tabs>
                <w:tab w:val="left" w:pos="770"/>
              </w:tabs>
              <w:spacing w:line="240" w:lineRule="auto"/>
              <w:rPr>
                <w:rFonts w:cs="Times New Roman"/>
                <w:sz w:val="20"/>
                <w:rtl/>
                <w:cs/>
              </w:rPr>
            </w:pPr>
            <w:r>
              <w:rPr>
                <w:rFonts w:cs="Times New Roman"/>
                <w:sz w:val="20"/>
              </w:rPr>
              <w:t>Gross c</w:t>
            </w:r>
            <w:r w:rsidR="00287ED9" w:rsidRPr="000B5D55">
              <w:rPr>
                <w:rFonts w:cs="Times New Roman"/>
                <w:sz w:val="20"/>
              </w:rPr>
              <w:t>arrying amount</w:t>
            </w:r>
          </w:p>
        </w:tc>
        <w:tc>
          <w:tcPr>
            <w:tcW w:w="990" w:type="dxa"/>
          </w:tcPr>
          <w:p w14:paraId="352CCB31" w14:textId="77777777" w:rsidR="00287ED9" w:rsidRPr="005C619D" w:rsidRDefault="00287ED9" w:rsidP="00287ED9">
            <w:pPr>
              <w:tabs>
                <w:tab w:val="left" w:pos="770"/>
              </w:tabs>
              <w:spacing w:line="240" w:lineRule="auto"/>
              <w:rPr>
                <w:rFonts w:cs="Times New Roman"/>
                <w:b/>
                <w:bCs/>
                <w:sz w:val="20"/>
                <w:rtl/>
                <w:cs/>
              </w:rPr>
            </w:pPr>
          </w:p>
        </w:tc>
        <w:tc>
          <w:tcPr>
            <w:tcW w:w="1080" w:type="dxa"/>
          </w:tcPr>
          <w:p w14:paraId="127BEC86" w14:textId="77777777" w:rsidR="00287ED9" w:rsidRPr="00FA2BEA" w:rsidRDefault="00287ED9" w:rsidP="00287ED9">
            <w:pPr>
              <w:spacing w:line="240" w:lineRule="auto"/>
              <w:jc w:val="right"/>
              <w:rPr>
                <w:rFonts w:cs="Times New Roman"/>
                <w:sz w:val="20"/>
                <w:cs/>
                <w:lang w:bidi="th-TH"/>
              </w:rPr>
            </w:pPr>
            <w:r w:rsidRPr="00FA2BEA">
              <w:rPr>
                <w:rFonts w:cs="Times New Roman"/>
                <w:sz w:val="20"/>
              </w:rPr>
              <w:t>906,408</w:t>
            </w:r>
          </w:p>
        </w:tc>
        <w:tc>
          <w:tcPr>
            <w:tcW w:w="273" w:type="dxa"/>
          </w:tcPr>
          <w:p w14:paraId="372D7C5D" w14:textId="77777777" w:rsidR="00287ED9" w:rsidRPr="00FA2BEA" w:rsidRDefault="00287ED9" w:rsidP="00287ED9">
            <w:pPr>
              <w:spacing w:line="240" w:lineRule="auto"/>
              <w:jc w:val="right"/>
              <w:rPr>
                <w:rFonts w:cs="Times New Roman"/>
                <w:sz w:val="20"/>
              </w:rPr>
            </w:pPr>
          </w:p>
        </w:tc>
        <w:tc>
          <w:tcPr>
            <w:tcW w:w="1227" w:type="dxa"/>
          </w:tcPr>
          <w:p w14:paraId="6708D1A7" w14:textId="0323CE50" w:rsidR="00287ED9" w:rsidRPr="00FA2BEA" w:rsidRDefault="001773C5" w:rsidP="00287ED9">
            <w:pPr>
              <w:spacing w:line="240" w:lineRule="auto"/>
              <w:jc w:val="right"/>
              <w:rPr>
                <w:rFonts w:cs="Times New Roman"/>
                <w:sz w:val="20"/>
              </w:rPr>
            </w:pPr>
            <w:r>
              <w:rPr>
                <w:rFonts w:cs="Times New Roman"/>
                <w:sz w:val="20"/>
              </w:rPr>
              <w:t>-</w:t>
            </w:r>
          </w:p>
        </w:tc>
        <w:tc>
          <w:tcPr>
            <w:tcW w:w="236" w:type="dxa"/>
          </w:tcPr>
          <w:p w14:paraId="585FD3A6" w14:textId="77777777" w:rsidR="00287ED9" w:rsidRPr="00FA2BEA" w:rsidRDefault="00287ED9" w:rsidP="00287ED9">
            <w:pPr>
              <w:spacing w:line="240" w:lineRule="auto"/>
              <w:jc w:val="right"/>
              <w:rPr>
                <w:rFonts w:cs="Times New Roman"/>
                <w:sz w:val="20"/>
              </w:rPr>
            </w:pPr>
          </w:p>
        </w:tc>
        <w:tc>
          <w:tcPr>
            <w:tcW w:w="1113" w:type="dxa"/>
          </w:tcPr>
          <w:p w14:paraId="6F477B4B" w14:textId="0FAE85F1" w:rsidR="00287ED9" w:rsidRPr="00FA2BEA" w:rsidRDefault="001773C5" w:rsidP="00287ED9">
            <w:pPr>
              <w:spacing w:line="240" w:lineRule="auto"/>
              <w:jc w:val="right"/>
              <w:rPr>
                <w:rFonts w:cs="Times New Roman"/>
                <w:sz w:val="20"/>
              </w:rPr>
            </w:pPr>
            <w:r>
              <w:rPr>
                <w:rFonts w:cs="Times New Roman"/>
                <w:sz w:val="20"/>
              </w:rPr>
              <w:t>-</w:t>
            </w:r>
          </w:p>
        </w:tc>
      </w:tr>
      <w:tr w:rsidR="00287ED9" w:rsidRPr="005C619D" w14:paraId="57C61A49" w14:textId="77777777" w:rsidTr="00287ED9">
        <w:tc>
          <w:tcPr>
            <w:tcW w:w="3780" w:type="dxa"/>
            <w:hideMark/>
          </w:tcPr>
          <w:p w14:paraId="71317FD7" w14:textId="77777777" w:rsidR="00287ED9" w:rsidRPr="005C619D" w:rsidRDefault="00287ED9" w:rsidP="00287ED9">
            <w:pPr>
              <w:tabs>
                <w:tab w:val="left" w:pos="770"/>
              </w:tabs>
              <w:spacing w:line="240" w:lineRule="auto"/>
              <w:rPr>
                <w:rFonts w:cs="Times New Roman"/>
                <w:sz w:val="20"/>
              </w:rPr>
            </w:pPr>
            <w:r w:rsidRPr="005C619D">
              <w:rPr>
                <w:rFonts w:cs="Times New Roman"/>
                <w:sz w:val="20"/>
              </w:rPr>
              <w:t>Amount committed/guaranteed</w:t>
            </w:r>
          </w:p>
        </w:tc>
        <w:tc>
          <w:tcPr>
            <w:tcW w:w="990" w:type="dxa"/>
          </w:tcPr>
          <w:p w14:paraId="13023FF6" w14:textId="77777777" w:rsidR="00287ED9" w:rsidRPr="005C619D" w:rsidRDefault="00287ED9" w:rsidP="00287ED9">
            <w:pPr>
              <w:tabs>
                <w:tab w:val="left" w:pos="770"/>
              </w:tabs>
              <w:spacing w:line="240" w:lineRule="auto"/>
              <w:rPr>
                <w:rFonts w:cs="Times New Roman"/>
                <w:b/>
                <w:bCs/>
                <w:sz w:val="20"/>
              </w:rPr>
            </w:pPr>
          </w:p>
        </w:tc>
        <w:tc>
          <w:tcPr>
            <w:tcW w:w="1080" w:type="dxa"/>
          </w:tcPr>
          <w:p w14:paraId="585C86B9" w14:textId="14079D22" w:rsidR="00287ED9" w:rsidRPr="00FA2BEA" w:rsidRDefault="001773C5" w:rsidP="00287ED9">
            <w:pPr>
              <w:spacing w:line="240" w:lineRule="auto"/>
              <w:jc w:val="right"/>
              <w:rPr>
                <w:rFonts w:cs="Times New Roman"/>
                <w:sz w:val="20"/>
              </w:rPr>
            </w:pPr>
            <w:r>
              <w:rPr>
                <w:rFonts w:cs="Times New Roman"/>
                <w:sz w:val="20"/>
              </w:rPr>
              <w:t>-</w:t>
            </w:r>
          </w:p>
        </w:tc>
        <w:tc>
          <w:tcPr>
            <w:tcW w:w="273" w:type="dxa"/>
          </w:tcPr>
          <w:p w14:paraId="70A9568C" w14:textId="77777777" w:rsidR="00287ED9" w:rsidRPr="00FA2BEA" w:rsidRDefault="00287ED9" w:rsidP="00287ED9">
            <w:pPr>
              <w:spacing w:line="240" w:lineRule="auto"/>
              <w:jc w:val="right"/>
              <w:rPr>
                <w:rFonts w:cs="Times New Roman"/>
                <w:sz w:val="20"/>
              </w:rPr>
            </w:pPr>
          </w:p>
        </w:tc>
        <w:tc>
          <w:tcPr>
            <w:tcW w:w="1227" w:type="dxa"/>
          </w:tcPr>
          <w:p w14:paraId="2B6A35EB" w14:textId="16EC1699" w:rsidR="00287ED9" w:rsidRPr="00FA2BEA" w:rsidRDefault="00287ED9" w:rsidP="00287ED9">
            <w:pPr>
              <w:spacing w:line="240" w:lineRule="auto"/>
              <w:jc w:val="right"/>
              <w:rPr>
                <w:rFonts w:cs="Times New Roman"/>
                <w:sz w:val="20"/>
              </w:rPr>
            </w:pPr>
            <w:r w:rsidRPr="00FA2BEA">
              <w:rPr>
                <w:rFonts w:cs="Times New Roman"/>
                <w:sz w:val="20"/>
              </w:rPr>
              <w:t>32</w:t>
            </w:r>
            <w:r w:rsidR="00841581">
              <w:rPr>
                <w:rFonts w:cs="Times New Roman"/>
                <w:sz w:val="20"/>
              </w:rPr>
              <w:t>8</w:t>
            </w:r>
            <w:r w:rsidRPr="00FA2BEA">
              <w:rPr>
                <w:rFonts w:cs="Times New Roman"/>
                <w:sz w:val="20"/>
              </w:rPr>
              <w:t>,</w:t>
            </w:r>
            <w:r w:rsidR="000A4283">
              <w:rPr>
                <w:rFonts w:cs="Times New Roman"/>
                <w:sz w:val="20"/>
              </w:rPr>
              <w:t>2</w:t>
            </w:r>
            <w:r w:rsidRPr="00FA2BEA">
              <w:rPr>
                <w:rFonts w:cs="Times New Roman"/>
                <w:sz w:val="20"/>
              </w:rPr>
              <w:t>69</w:t>
            </w:r>
          </w:p>
        </w:tc>
        <w:tc>
          <w:tcPr>
            <w:tcW w:w="236" w:type="dxa"/>
          </w:tcPr>
          <w:p w14:paraId="24A331FE" w14:textId="77777777" w:rsidR="00287ED9" w:rsidRPr="00FA2BEA" w:rsidRDefault="00287ED9" w:rsidP="00287ED9">
            <w:pPr>
              <w:spacing w:line="240" w:lineRule="auto"/>
              <w:jc w:val="right"/>
              <w:rPr>
                <w:rFonts w:cs="Times New Roman"/>
                <w:sz w:val="20"/>
              </w:rPr>
            </w:pPr>
          </w:p>
        </w:tc>
        <w:tc>
          <w:tcPr>
            <w:tcW w:w="1113" w:type="dxa"/>
          </w:tcPr>
          <w:p w14:paraId="23C1AAE7" w14:textId="77777777" w:rsidR="00287ED9" w:rsidRPr="00FA2BEA" w:rsidRDefault="00287ED9" w:rsidP="00287ED9">
            <w:pPr>
              <w:spacing w:line="240" w:lineRule="auto"/>
              <w:jc w:val="right"/>
              <w:rPr>
                <w:rFonts w:cs="Times New Roman"/>
                <w:sz w:val="20"/>
              </w:rPr>
            </w:pPr>
            <w:r w:rsidRPr="00FA2BEA">
              <w:rPr>
                <w:rFonts w:cs="Times New Roman"/>
                <w:sz w:val="20"/>
              </w:rPr>
              <w:t>78,086</w:t>
            </w:r>
          </w:p>
        </w:tc>
      </w:tr>
      <w:tr w:rsidR="00287ED9" w:rsidRPr="005C619D" w14:paraId="59097812" w14:textId="77777777" w:rsidTr="00287ED9">
        <w:tc>
          <w:tcPr>
            <w:tcW w:w="3780" w:type="dxa"/>
          </w:tcPr>
          <w:p w14:paraId="65EB4F77" w14:textId="77777777" w:rsidR="00287ED9" w:rsidRPr="005C619D" w:rsidRDefault="00287ED9" w:rsidP="00287ED9">
            <w:pPr>
              <w:tabs>
                <w:tab w:val="left" w:pos="770"/>
              </w:tabs>
              <w:spacing w:line="240" w:lineRule="auto"/>
              <w:rPr>
                <w:rFonts w:cs="Times New Roman"/>
                <w:sz w:val="20"/>
              </w:rPr>
            </w:pPr>
          </w:p>
        </w:tc>
        <w:tc>
          <w:tcPr>
            <w:tcW w:w="990" w:type="dxa"/>
          </w:tcPr>
          <w:p w14:paraId="0F54661E" w14:textId="77777777" w:rsidR="00287ED9" w:rsidRPr="005C619D" w:rsidRDefault="00287ED9" w:rsidP="00287ED9">
            <w:pPr>
              <w:tabs>
                <w:tab w:val="left" w:pos="770"/>
              </w:tabs>
              <w:spacing w:line="240" w:lineRule="auto"/>
              <w:rPr>
                <w:rFonts w:cs="Times New Roman"/>
                <w:sz w:val="20"/>
              </w:rPr>
            </w:pPr>
          </w:p>
        </w:tc>
        <w:tc>
          <w:tcPr>
            <w:tcW w:w="1080" w:type="dxa"/>
          </w:tcPr>
          <w:p w14:paraId="33DE573A" w14:textId="77777777" w:rsidR="00287ED9" w:rsidRPr="005C619D" w:rsidRDefault="00287ED9" w:rsidP="00287ED9">
            <w:pPr>
              <w:spacing w:line="240" w:lineRule="auto"/>
              <w:jc w:val="right"/>
              <w:rPr>
                <w:rFonts w:cs="Times New Roman"/>
                <w:sz w:val="20"/>
              </w:rPr>
            </w:pPr>
          </w:p>
        </w:tc>
        <w:tc>
          <w:tcPr>
            <w:tcW w:w="273" w:type="dxa"/>
          </w:tcPr>
          <w:p w14:paraId="73C52D1A" w14:textId="77777777" w:rsidR="00287ED9" w:rsidRPr="005C619D" w:rsidRDefault="00287ED9" w:rsidP="00287ED9">
            <w:pPr>
              <w:spacing w:line="240" w:lineRule="auto"/>
              <w:jc w:val="right"/>
              <w:rPr>
                <w:rFonts w:cs="Times New Roman"/>
                <w:sz w:val="20"/>
              </w:rPr>
            </w:pPr>
          </w:p>
        </w:tc>
        <w:tc>
          <w:tcPr>
            <w:tcW w:w="1227" w:type="dxa"/>
          </w:tcPr>
          <w:p w14:paraId="6E6020E6" w14:textId="77777777" w:rsidR="00287ED9" w:rsidRPr="005C619D" w:rsidRDefault="00287ED9" w:rsidP="00287ED9">
            <w:pPr>
              <w:spacing w:line="240" w:lineRule="auto"/>
              <w:jc w:val="right"/>
              <w:rPr>
                <w:rFonts w:cs="Times New Roman"/>
                <w:sz w:val="20"/>
              </w:rPr>
            </w:pPr>
          </w:p>
        </w:tc>
        <w:tc>
          <w:tcPr>
            <w:tcW w:w="236" w:type="dxa"/>
          </w:tcPr>
          <w:p w14:paraId="78DB0B77" w14:textId="77777777" w:rsidR="00287ED9" w:rsidRPr="005C619D" w:rsidRDefault="00287ED9" w:rsidP="00287ED9">
            <w:pPr>
              <w:spacing w:line="240" w:lineRule="auto"/>
              <w:jc w:val="right"/>
              <w:rPr>
                <w:rFonts w:cs="Times New Roman"/>
                <w:sz w:val="20"/>
              </w:rPr>
            </w:pPr>
          </w:p>
        </w:tc>
        <w:tc>
          <w:tcPr>
            <w:tcW w:w="1113" w:type="dxa"/>
          </w:tcPr>
          <w:p w14:paraId="0653D470" w14:textId="77777777" w:rsidR="00287ED9" w:rsidRPr="005C619D" w:rsidRDefault="00287ED9" w:rsidP="00287ED9">
            <w:pPr>
              <w:spacing w:line="240" w:lineRule="auto"/>
              <w:jc w:val="right"/>
              <w:rPr>
                <w:rFonts w:cs="Times New Roman"/>
                <w:sz w:val="20"/>
              </w:rPr>
            </w:pPr>
          </w:p>
        </w:tc>
      </w:tr>
      <w:tr w:rsidR="00287ED9" w:rsidRPr="005C619D" w14:paraId="4E90E823" w14:textId="77777777" w:rsidTr="00287ED9">
        <w:tc>
          <w:tcPr>
            <w:tcW w:w="3780" w:type="dxa"/>
            <w:hideMark/>
          </w:tcPr>
          <w:p w14:paraId="5B502AE5" w14:textId="77777777" w:rsidR="00287ED9" w:rsidRPr="009856C2" w:rsidRDefault="00287ED9" w:rsidP="00287ED9">
            <w:pPr>
              <w:tabs>
                <w:tab w:val="left" w:pos="770"/>
              </w:tabs>
              <w:spacing w:line="240" w:lineRule="auto"/>
              <w:ind w:left="161" w:hanging="161"/>
              <w:rPr>
                <w:rFonts w:cs="Times New Roman"/>
                <w:i/>
                <w:iCs/>
                <w:sz w:val="20"/>
              </w:rPr>
            </w:pPr>
            <w:r w:rsidRPr="009856C2">
              <w:rPr>
                <w:rFonts w:cs="Times New Roman"/>
                <w:i/>
                <w:iCs/>
                <w:sz w:val="20"/>
              </w:rPr>
              <w:t>Concentration by sector</w:t>
            </w:r>
          </w:p>
        </w:tc>
        <w:tc>
          <w:tcPr>
            <w:tcW w:w="990" w:type="dxa"/>
          </w:tcPr>
          <w:p w14:paraId="2D8A83A9" w14:textId="77777777" w:rsidR="00287ED9" w:rsidRPr="005C619D" w:rsidRDefault="00287ED9" w:rsidP="00287ED9">
            <w:pPr>
              <w:tabs>
                <w:tab w:val="left" w:pos="770"/>
              </w:tabs>
              <w:spacing w:line="240" w:lineRule="auto"/>
              <w:rPr>
                <w:rFonts w:cs="Times New Roman"/>
                <w:sz w:val="20"/>
              </w:rPr>
            </w:pPr>
          </w:p>
        </w:tc>
        <w:tc>
          <w:tcPr>
            <w:tcW w:w="1080" w:type="dxa"/>
          </w:tcPr>
          <w:p w14:paraId="35E9B686" w14:textId="77777777" w:rsidR="00287ED9" w:rsidRPr="005C619D" w:rsidRDefault="00287ED9" w:rsidP="00287ED9">
            <w:pPr>
              <w:spacing w:line="240" w:lineRule="auto"/>
              <w:rPr>
                <w:rFonts w:cs="Times New Roman"/>
                <w:sz w:val="20"/>
              </w:rPr>
            </w:pPr>
          </w:p>
        </w:tc>
        <w:tc>
          <w:tcPr>
            <w:tcW w:w="273" w:type="dxa"/>
          </w:tcPr>
          <w:p w14:paraId="620BFB22" w14:textId="77777777" w:rsidR="00287ED9" w:rsidRPr="005C619D" w:rsidRDefault="00287ED9" w:rsidP="00287ED9">
            <w:pPr>
              <w:spacing w:line="240" w:lineRule="auto"/>
              <w:rPr>
                <w:rFonts w:cs="Times New Roman"/>
                <w:sz w:val="20"/>
              </w:rPr>
            </w:pPr>
          </w:p>
        </w:tc>
        <w:tc>
          <w:tcPr>
            <w:tcW w:w="1227" w:type="dxa"/>
          </w:tcPr>
          <w:p w14:paraId="00AE39FF" w14:textId="77777777" w:rsidR="00287ED9" w:rsidRPr="005C619D" w:rsidRDefault="00287ED9" w:rsidP="00287ED9">
            <w:pPr>
              <w:spacing w:line="240" w:lineRule="auto"/>
              <w:rPr>
                <w:rFonts w:cs="Times New Roman"/>
                <w:sz w:val="20"/>
              </w:rPr>
            </w:pPr>
          </w:p>
        </w:tc>
        <w:tc>
          <w:tcPr>
            <w:tcW w:w="236" w:type="dxa"/>
          </w:tcPr>
          <w:p w14:paraId="36F39BAB" w14:textId="77777777" w:rsidR="00287ED9" w:rsidRPr="005C619D" w:rsidRDefault="00287ED9" w:rsidP="00287ED9">
            <w:pPr>
              <w:spacing w:line="240" w:lineRule="auto"/>
              <w:rPr>
                <w:rFonts w:cs="Times New Roman"/>
                <w:sz w:val="20"/>
              </w:rPr>
            </w:pPr>
          </w:p>
        </w:tc>
        <w:tc>
          <w:tcPr>
            <w:tcW w:w="1113" w:type="dxa"/>
          </w:tcPr>
          <w:p w14:paraId="3AA7B328" w14:textId="77777777" w:rsidR="00287ED9" w:rsidRPr="005C619D" w:rsidRDefault="00287ED9" w:rsidP="00287ED9">
            <w:pPr>
              <w:spacing w:line="240" w:lineRule="auto"/>
              <w:rPr>
                <w:rFonts w:cs="Times New Roman"/>
                <w:sz w:val="20"/>
              </w:rPr>
            </w:pPr>
          </w:p>
        </w:tc>
      </w:tr>
      <w:tr w:rsidR="00287ED9" w:rsidRPr="005C619D" w14:paraId="60E4C9FB" w14:textId="77777777" w:rsidTr="00287ED9">
        <w:tc>
          <w:tcPr>
            <w:tcW w:w="3780" w:type="dxa"/>
          </w:tcPr>
          <w:p w14:paraId="3A4541B0" w14:textId="77777777" w:rsidR="00287ED9" w:rsidRPr="005C619D" w:rsidRDefault="00287ED9" w:rsidP="00287ED9">
            <w:pPr>
              <w:tabs>
                <w:tab w:val="left" w:pos="770"/>
              </w:tabs>
              <w:spacing w:line="240" w:lineRule="auto"/>
              <w:rPr>
                <w:rFonts w:cs="Times New Roman"/>
                <w:sz w:val="20"/>
              </w:rPr>
            </w:pPr>
            <w:r>
              <w:rPr>
                <w:rFonts w:cs="Times New Roman"/>
                <w:sz w:val="20"/>
              </w:rPr>
              <w:t>Financial institutions</w:t>
            </w:r>
          </w:p>
        </w:tc>
        <w:tc>
          <w:tcPr>
            <w:tcW w:w="990" w:type="dxa"/>
          </w:tcPr>
          <w:p w14:paraId="0DF5C386" w14:textId="4C0153EC" w:rsidR="00287ED9" w:rsidRPr="0008428A" w:rsidRDefault="0008428A" w:rsidP="0008428A">
            <w:pPr>
              <w:tabs>
                <w:tab w:val="left" w:pos="770"/>
              </w:tabs>
              <w:spacing w:line="240" w:lineRule="auto"/>
              <w:jc w:val="center"/>
              <w:rPr>
                <w:rFonts w:cs="Times New Roman"/>
                <w:i/>
                <w:iCs/>
                <w:sz w:val="20"/>
              </w:rPr>
            </w:pPr>
            <w:r w:rsidRPr="0008428A">
              <w:rPr>
                <w:rFonts w:cs="Times New Roman"/>
                <w:i/>
                <w:iCs/>
                <w:sz w:val="20"/>
              </w:rPr>
              <w:t>12</w:t>
            </w:r>
          </w:p>
        </w:tc>
        <w:tc>
          <w:tcPr>
            <w:tcW w:w="1080" w:type="dxa"/>
          </w:tcPr>
          <w:p w14:paraId="285AA334" w14:textId="74AEAA37" w:rsidR="00287ED9" w:rsidRPr="005C619D" w:rsidRDefault="00287ED9" w:rsidP="00287ED9">
            <w:pPr>
              <w:spacing w:line="240" w:lineRule="auto"/>
              <w:jc w:val="right"/>
              <w:rPr>
                <w:rFonts w:cs="Times New Roman"/>
                <w:sz w:val="20"/>
              </w:rPr>
            </w:pPr>
            <w:r w:rsidRPr="00FA2BEA">
              <w:rPr>
                <w:rFonts w:cs="Times New Roman"/>
                <w:sz w:val="20"/>
              </w:rPr>
              <w:t>227,78</w:t>
            </w:r>
            <w:r w:rsidR="00C3251B">
              <w:rPr>
                <w:rFonts w:cs="Times New Roman"/>
                <w:sz w:val="20"/>
              </w:rPr>
              <w:t>4</w:t>
            </w:r>
          </w:p>
        </w:tc>
        <w:tc>
          <w:tcPr>
            <w:tcW w:w="273" w:type="dxa"/>
          </w:tcPr>
          <w:p w14:paraId="3833CC38" w14:textId="77777777" w:rsidR="00287ED9" w:rsidRPr="005C619D" w:rsidRDefault="00287ED9" w:rsidP="00287ED9">
            <w:pPr>
              <w:spacing w:line="240" w:lineRule="auto"/>
              <w:rPr>
                <w:rFonts w:cs="Times New Roman"/>
                <w:sz w:val="20"/>
              </w:rPr>
            </w:pPr>
          </w:p>
        </w:tc>
        <w:tc>
          <w:tcPr>
            <w:tcW w:w="1227" w:type="dxa"/>
          </w:tcPr>
          <w:p w14:paraId="362E6160" w14:textId="6E846B6E" w:rsidR="00287ED9" w:rsidRPr="005C619D" w:rsidRDefault="00287ED9" w:rsidP="00287ED9">
            <w:pPr>
              <w:spacing w:line="240" w:lineRule="auto"/>
              <w:jc w:val="right"/>
              <w:rPr>
                <w:rFonts w:cs="Times New Roman"/>
                <w:sz w:val="20"/>
              </w:rPr>
            </w:pPr>
            <w:r w:rsidRPr="00FA2BEA">
              <w:rPr>
                <w:rFonts w:cs="Times New Roman"/>
                <w:sz w:val="20"/>
              </w:rPr>
              <w:t xml:space="preserve">       </w:t>
            </w:r>
            <w:r w:rsidR="00605DBC">
              <w:rPr>
                <w:rFonts w:cs="Times New Roman"/>
                <w:sz w:val="20"/>
              </w:rPr>
              <w:t>9</w:t>
            </w:r>
            <w:r w:rsidRPr="00FA2BEA">
              <w:rPr>
                <w:rFonts w:cs="Times New Roman"/>
                <w:sz w:val="20"/>
              </w:rPr>
              <w:t>,</w:t>
            </w:r>
            <w:r w:rsidR="00605DBC">
              <w:rPr>
                <w:rFonts w:cs="Times New Roman"/>
                <w:sz w:val="20"/>
              </w:rPr>
              <w:t>1</w:t>
            </w:r>
            <w:r w:rsidRPr="00FA2BEA">
              <w:rPr>
                <w:rFonts w:cs="Times New Roman"/>
                <w:sz w:val="20"/>
              </w:rPr>
              <w:t xml:space="preserve">51 </w:t>
            </w:r>
          </w:p>
        </w:tc>
        <w:tc>
          <w:tcPr>
            <w:tcW w:w="236" w:type="dxa"/>
          </w:tcPr>
          <w:p w14:paraId="2C5A8255" w14:textId="77777777" w:rsidR="00287ED9" w:rsidRPr="005C619D" w:rsidRDefault="00287ED9" w:rsidP="00287ED9">
            <w:pPr>
              <w:spacing w:line="240" w:lineRule="auto"/>
              <w:rPr>
                <w:rFonts w:cs="Times New Roman"/>
                <w:sz w:val="20"/>
              </w:rPr>
            </w:pPr>
          </w:p>
        </w:tc>
        <w:tc>
          <w:tcPr>
            <w:tcW w:w="1113" w:type="dxa"/>
          </w:tcPr>
          <w:p w14:paraId="2746C448" w14:textId="77777777" w:rsidR="00287ED9" w:rsidRPr="005C619D" w:rsidRDefault="00287ED9" w:rsidP="00287ED9">
            <w:pPr>
              <w:spacing w:line="240" w:lineRule="auto"/>
              <w:jc w:val="right"/>
              <w:rPr>
                <w:rFonts w:cs="Times New Roman"/>
                <w:sz w:val="20"/>
              </w:rPr>
            </w:pPr>
            <w:r w:rsidRPr="00FA2BEA">
              <w:rPr>
                <w:rFonts w:cs="Times New Roman"/>
                <w:sz w:val="20"/>
              </w:rPr>
              <w:t xml:space="preserve">        </w:t>
            </w:r>
            <w:r>
              <w:rPr>
                <w:rFonts w:cs="Times New Roman"/>
                <w:sz w:val="20"/>
              </w:rPr>
              <w:t>9,571</w:t>
            </w:r>
          </w:p>
        </w:tc>
      </w:tr>
      <w:tr w:rsidR="00287ED9" w:rsidRPr="005C619D" w14:paraId="27A1BEF9" w14:textId="77777777" w:rsidTr="00287ED9">
        <w:tc>
          <w:tcPr>
            <w:tcW w:w="3780" w:type="dxa"/>
            <w:hideMark/>
          </w:tcPr>
          <w:p w14:paraId="44259B7E"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Agricultural and mining</w:t>
            </w:r>
          </w:p>
        </w:tc>
        <w:tc>
          <w:tcPr>
            <w:tcW w:w="990" w:type="dxa"/>
          </w:tcPr>
          <w:p w14:paraId="71CB0D88" w14:textId="77777777" w:rsidR="00287ED9" w:rsidRPr="005C619D" w:rsidRDefault="00287ED9" w:rsidP="00287ED9">
            <w:pPr>
              <w:tabs>
                <w:tab w:val="left" w:pos="770"/>
              </w:tabs>
              <w:spacing w:line="240" w:lineRule="auto"/>
              <w:rPr>
                <w:rFonts w:cs="Times New Roman"/>
                <w:sz w:val="20"/>
              </w:rPr>
            </w:pPr>
          </w:p>
        </w:tc>
        <w:tc>
          <w:tcPr>
            <w:tcW w:w="1080" w:type="dxa"/>
          </w:tcPr>
          <w:p w14:paraId="15D315AB" w14:textId="77777777" w:rsidR="00287ED9" w:rsidRPr="005C619D" w:rsidRDefault="00287ED9" w:rsidP="00287ED9">
            <w:pPr>
              <w:spacing w:line="240" w:lineRule="auto"/>
              <w:jc w:val="right"/>
              <w:rPr>
                <w:rFonts w:cs="Times New Roman"/>
                <w:sz w:val="20"/>
              </w:rPr>
            </w:pPr>
            <w:r>
              <w:rPr>
                <w:rFonts w:cs="Times New Roman"/>
                <w:sz w:val="20"/>
              </w:rPr>
              <w:t>9,897</w:t>
            </w:r>
          </w:p>
        </w:tc>
        <w:tc>
          <w:tcPr>
            <w:tcW w:w="273" w:type="dxa"/>
            <w:vAlign w:val="bottom"/>
          </w:tcPr>
          <w:p w14:paraId="5DF2ECF4" w14:textId="77777777" w:rsidR="00287ED9" w:rsidRPr="005C619D" w:rsidRDefault="00287ED9" w:rsidP="00287ED9">
            <w:pPr>
              <w:spacing w:line="240" w:lineRule="auto"/>
              <w:jc w:val="right"/>
              <w:rPr>
                <w:rFonts w:cs="Times New Roman"/>
                <w:sz w:val="20"/>
              </w:rPr>
            </w:pPr>
          </w:p>
        </w:tc>
        <w:tc>
          <w:tcPr>
            <w:tcW w:w="1227" w:type="dxa"/>
          </w:tcPr>
          <w:p w14:paraId="4B793072" w14:textId="30314E26" w:rsidR="00287ED9" w:rsidRPr="005C619D" w:rsidRDefault="00287ED9" w:rsidP="00287ED9">
            <w:pPr>
              <w:spacing w:line="240" w:lineRule="auto"/>
              <w:jc w:val="right"/>
              <w:rPr>
                <w:rFonts w:cs="Times New Roman"/>
                <w:sz w:val="20"/>
              </w:rPr>
            </w:pPr>
            <w:r>
              <w:rPr>
                <w:rFonts w:cs="Times New Roman"/>
                <w:sz w:val="20"/>
              </w:rPr>
              <w:t>4,17</w:t>
            </w:r>
            <w:r w:rsidR="00605DBC">
              <w:rPr>
                <w:rFonts w:cs="Times New Roman"/>
                <w:sz w:val="20"/>
              </w:rPr>
              <w:t>5</w:t>
            </w:r>
          </w:p>
        </w:tc>
        <w:tc>
          <w:tcPr>
            <w:tcW w:w="236" w:type="dxa"/>
          </w:tcPr>
          <w:p w14:paraId="03445D29" w14:textId="77777777" w:rsidR="00287ED9" w:rsidRPr="005C619D" w:rsidRDefault="00287ED9" w:rsidP="00287ED9">
            <w:pPr>
              <w:spacing w:line="240" w:lineRule="auto"/>
              <w:jc w:val="right"/>
              <w:rPr>
                <w:rFonts w:cs="Times New Roman"/>
                <w:sz w:val="20"/>
              </w:rPr>
            </w:pPr>
          </w:p>
        </w:tc>
        <w:tc>
          <w:tcPr>
            <w:tcW w:w="1113" w:type="dxa"/>
            <w:vAlign w:val="bottom"/>
          </w:tcPr>
          <w:p w14:paraId="70B695E7" w14:textId="77777777" w:rsidR="00287ED9" w:rsidRPr="005C619D" w:rsidRDefault="00287ED9" w:rsidP="00287ED9">
            <w:pPr>
              <w:spacing w:line="240" w:lineRule="auto"/>
              <w:jc w:val="right"/>
              <w:rPr>
                <w:rFonts w:cs="Times New Roman"/>
                <w:sz w:val="20"/>
              </w:rPr>
            </w:pPr>
            <w:r>
              <w:rPr>
                <w:rFonts w:cs="Times New Roman"/>
                <w:sz w:val="20"/>
              </w:rPr>
              <w:t>187</w:t>
            </w:r>
          </w:p>
        </w:tc>
      </w:tr>
      <w:tr w:rsidR="00287ED9" w:rsidRPr="005C619D" w14:paraId="4CC21000" w14:textId="77777777" w:rsidTr="00287ED9">
        <w:trPr>
          <w:trHeight w:val="203"/>
        </w:trPr>
        <w:tc>
          <w:tcPr>
            <w:tcW w:w="3780" w:type="dxa"/>
            <w:hideMark/>
          </w:tcPr>
          <w:p w14:paraId="03283133"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Manufacturing and commerce</w:t>
            </w:r>
          </w:p>
        </w:tc>
        <w:tc>
          <w:tcPr>
            <w:tcW w:w="990" w:type="dxa"/>
          </w:tcPr>
          <w:p w14:paraId="37F423BB" w14:textId="77777777" w:rsidR="00287ED9" w:rsidRPr="00FA2BEA" w:rsidRDefault="00287ED9" w:rsidP="00287ED9">
            <w:pPr>
              <w:tabs>
                <w:tab w:val="left" w:pos="770"/>
              </w:tabs>
              <w:spacing w:line="240" w:lineRule="auto"/>
              <w:ind w:left="341" w:hanging="180"/>
              <w:rPr>
                <w:rFonts w:cs="Times New Roman"/>
                <w:sz w:val="20"/>
              </w:rPr>
            </w:pPr>
          </w:p>
        </w:tc>
        <w:tc>
          <w:tcPr>
            <w:tcW w:w="1080" w:type="dxa"/>
            <w:vAlign w:val="bottom"/>
          </w:tcPr>
          <w:p w14:paraId="2C0B8B3D" w14:textId="77777777" w:rsidR="00287ED9" w:rsidRPr="005C619D" w:rsidRDefault="00287ED9" w:rsidP="00287ED9">
            <w:pPr>
              <w:spacing w:line="240" w:lineRule="auto"/>
              <w:ind w:left="341" w:hanging="180"/>
              <w:jc w:val="right"/>
              <w:rPr>
                <w:rFonts w:cs="Times New Roman"/>
                <w:sz w:val="20"/>
              </w:rPr>
            </w:pPr>
            <w:r>
              <w:rPr>
                <w:rFonts w:cs="Times New Roman"/>
                <w:sz w:val="20"/>
              </w:rPr>
              <w:t>317,560</w:t>
            </w:r>
          </w:p>
        </w:tc>
        <w:tc>
          <w:tcPr>
            <w:tcW w:w="273" w:type="dxa"/>
            <w:vAlign w:val="bottom"/>
          </w:tcPr>
          <w:p w14:paraId="51E96685" w14:textId="77777777" w:rsidR="00287ED9" w:rsidRPr="005C619D" w:rsidRDefault="00287ED9" w:rsidP="00287ED9">
            <w:pPr>
              <w:spacing w:line="240" w:lineRule="auto"/>
              <w:ind w:left="341" w:hanging="180"/>
              <w:rPr>
                <w:rFonts w:cs="Times New Roman"/>
                <w:sz w:val="20"/>
              </w:rPr>
            </w:pPr>
          </w:p>
        </w:tc>
        <w:tc>
          <w:tcPr>
            <w:tcW w:w="1227" w:type="dxa"/>
            <w:vAlign w:val="bottom"/>
          </w:tcPr>
          <w:p w14:paraId="020EE179" w14:textId="77777777" w:rsidR="00287ED9" w:rsidRPr="005C619D" w:rsidRDefault="00287ED9" w:rsidP="00287ED9">
            <w:pPr>
              <w:spacing w:line="240" w:lineRule="auto"/>
              <w:ind w:left="341" w:hanging="180"/>
              <w:jc w:val="right"/>
              <w:rPr>
                <w:rFonts w:cs="Times New Roman"/>
                <w:sz w:val="20"/>
              </w:rPr>
            </w:pPr>
            <w:r>
              <w:rPr>
                <w:rFonts w:cs="Times New Roman"/>
                <w:sz w:val="20"/>
              </w:rPr>
              <w:t>196,725</w:t>
            </w:r>
          </w:p>
        </w:tc>
        <w:tc>
          <w:tcPr>
            <w:tcW w:w="236" w:type="dxa"/>
          </w:tcPr>
          <w:p w14:paraId="0FEC9AAE" w14:textId="77777777" w:rsidR="00287ED9" w:rsidRPr="005C619D" w:rsidRDefault="00287ED9" w:rsidP="00287ED9">
            <w:pPr>
              <w:spacing w:line="240" w:lineRule="auto"/>
              <w:ind w:left="341" w:hanging="180"/>
              <w:jc w:val="right"/>
              <w:rPr>
                <w:rFonts w:cs="Times New Roman"/>
                <w:sz w:val="20"/>
              </w:rPr>
            </w:pPr>
          </w:p>
        </w:tc>
        <w:tc>
          <w:tcPr>
            <w:tcW w:w="1113" w:type="dxa"/>
            <w:vAlign w:val="bottom"/>
          </w:tcPr>
          <w:p w14:paraId="02F6AFC7" w14:textId="77777777" w:rsidR="00287ED9" w:rsidRPr="005C619D" w:rsidRDefault="00287ED9" w:rsidP="00287ED9">
            <w:pPr>
              <w:spacing w:line="240" w:lineRule="auto"/>
              <w:ind w:left="341" w:hanging="180"/>
              <w:jc w:val="right"/>
              <w:rPr>
                <w:rFonts w:cs="Times New Roman"/>
                <w:sz w:val="20"/>
              </w:rPr>
            </w:pPr>
            <w:r>
              <w:rPr>
                <w:rFonts w:cs="Times New Roman"/>
                <w:sz w:val="20"/>
              </w:rPr>
              <w:t>27,799</w:t>
            </w:r>
          </w:p>
        </w:tc>
      </w:tr>
      <w:tr w:rsidR="00287ED9" w:rsidRPr="005C619D" w14:paraId="67ECF98A" w14:textId="77777777" w:rsidTr="00287ED9">
        <w:tc>
          <w:tcPr>
            <w:tcW w:w="3780" w:type="dxa"/>
          </w:tcPr>
          <w:p w14:paraId="4BECBE5F"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Real estate and construction</w:t>
            </w:r>
          </w:p>
        </w:tc>
        <w:tc>
          <w:tcPr>
            <w:tcW w:w="990" w:type="dxa"/>
          </w:tcPr>
          <w:p w14:paraId="54502258" w14:textId="77777777" w:rsidR="00287ED9" w:rsidRPr="005C619D" w:rsidRDefault="00287ED9" w:rsidP="00287ED9">
            <w:pPr>
              <w:tabs>
                <w:tab w:val="left" w:pos="770"/>
              </w:tabs>
              <w:spacing w:line="240" w:lineRule="auto"/>
              <w:rPr>
                <w:rFonts w:cs="Times New Roman"/>
                <w:sz w:val="20"/>
                <w:rtl/>
                <w:cs/>
              </w:rPr>
            </w:pPr>
          </w:p>
        </w:tc>
        <w:tc>
          <w:tcPr>
            <w:tcW w:w="1080" w:type="dxa"/>
            <w:vAlign w:val="bottom"/>
          </w:tcPr>
          <w:p w14:paraId="21427006" w14:textId="77777777" w:rsidR="00287ED9" w:rsidRPr="005C619D" w:rsidRDefault="00287ED9" w:rsidP="00287ED9">
            <w:pPr>
              <w:spacing w:line="240" w:lineRule="auto"/>
              <w:jc w:val="right"/>
              <w:rPr>
                <w:rFonts w:cs="Times New Roman"/>
                <w:sz w:val="20"/>
              </w:rPr>
            </w:pPr>
            <w:r>
              <w:rPr>
                <w:rFonts w:cs="Times New Roman"/>
                <w:sz w:val="20"/>
              </w:rPr>
              <w:t>27,871</w:t>
            </w:r>
          </w:p>
        </w:tc>
        <w:tc>
          <w:tcPr>
            <w:tcW w:w="273" w:type="dxa"/>
            <w:vAlign w:val="bottom"/>
          </w:tcPr>
          <w:p w14:paraId="0CD058CB" w14:textId="77777777" w:rsidR="00287ED9" w:rsidRPr="005C619D" w:rsidRDefault="00287ED9" w:rsidP="00287ED9">
            <w:pPr>
              <w:spacing w:line="240" w:lineRule="auto"/>
              <w:jc w:val="right"/>
              <w:rPr>
                <w:rFonts w:cs="Times New Roman"/>
                <w:sz w:val="20"/>
              </w:rPr>
            </w:pPr>
          </w:p>
        </w:tc>
        <w:tc>
          <w:tcPr>
            <w:tcW w:w="1227" w:type="dxa"/>
            <w:vAlign w:val="bottom"/>
          </w:tcPr>
          <w:p w14:paraId="2FEB2995" w14:textId="77777777" w:rsidR="00287ED9" w:rsidRPr="005C619D" w:rsidRDefault="00287ED9" w:rsidP="00287ED9">
            <w:pPr>
              <w:spacing w:line="240" w:lineRule="auto"/>
              <w:jc w:val="right"/>
              <w:rPr>
                <w:rFonts w:cs="Times New Roman"/>
                <w:sz w:val="20"/>
              </w:rPr>
            </w:pPr>
            <w:r>
              <w:rPr>
                <w:rFonts w:cs="Times New Roman"/>
                <w:sz w:val="20"/>
              </w:rPr>
              <w:t>13,904</w:t>
            </w:r>
          </w:p>
        </w:tc>
        <w:tc>
          <w:tcPr>
            <w:tcW w:w="236" w:type="dxa"/>
          </w:tcPr>
          <w:p w14:paraId="6BA6F7B1" w14:textId="77777777" w:rsidR="00287ED9" w:rsidRPr="005C619D" w:rsidRDefault="00287ED9" w:rsidP="00287ED9">
            <w:pPr>
              <w:spacing w:line="240" w:lineRule="auto"/>
              <w:jc w:val="right"/>
              <w:rPr>
                <w:rFonts w:cs="Times New Roman"/>
                <w:sz w:val="20"/>
              </w:rPr>
            </w:pPr>
          </w:p>
        </w:tc>
        <w:tc>
          <w:tcPr>
            <w:tcW w:w="1113" w:type="dxa"/>
            <w:vAlign w:val="bottom"/>
          </w:tcPr>
          <w:p w14:paraId="7F7934D6" w14:textId="77777777" w:rsidR="00287ED9" w:rsidRPr="005C619D" w:rsidRDefault="00287ED9" w:rsidP="00287ED9">
            <w:pPr>
              <w:spacing w:line="240" w:lineRule="auto"/>
              <w:jc w:val="right"/>
              <w:rPr>
                <w:rFonts w:cs="Times New Roman"/>
                <w:sz w:val="20"/>
              </w:rPr>
            </w:pPr>
            <w:r>
              <w:rPr>
                <w:rFonts w:cs="Times New Roman"/>
                <w:sz w:val="20"/>
              </w:rPr>
              <w:t>18,420</w:t>
            </w:r>
          </w:p>
        </w:tc>
      </w:tr>
      <w:tr w:rsidR="00287ED9" w:rsidRPr="005C619D" w14:paraId="5378CEBA" w14:textId="77777777" w:rsidTr="00287ED9">
        <w:tc>
          <w:tcPr>
            <w:tcW w:w="3780" w:type="dxa"/>
          </w:tcPr>
          <w:p w14:paraId="092E1075" w14:textId="77777777" w:rsidR="00287ED9" w:rsidRPr="000B5D55" w:rsidRDefault="00287ED9" w:rsidP="00287ED9">
            <w:pPr>
              <w:tabs>
                <w:tab w:val="left" w:pos="770"/>
              </w:tabs>
              <w:spacing w:line="240" w:lineRule="auto"/>
              <w:rPr>
                <w:rFonts w:cs="Times New Roman"/>
                <w:sz w:val="20"/>
              </w:rPr>
            </w:pPr>
            <w:r w:rsidRPr="000B5D55">
              <w:rPr>
                <w:rFonts w:cs="Times New Roman"/>
                <w:sz w:val="20"/>
              </w:rPr>
              <w:t>Public utilities and services</w:t>
            </w:r>
          </w:p>
        </w:tc>
        <w:tc>
          <w:tcPr>
            <w:tcW w:w="990" w:type="dxa"/>
          </w:tcPr>
          <w:p w14:paraId="473A0C81" w14:textId="77777777" w:rsidR="00287ED9" w:rsidRPr="005C619D" w:rsidRDefault="00287ED9" w:rsidP="00287ED9">
            <w:pPr>
              <w:tabs>
                <w:tab w:val="left" w:pos="770"/>
              </w:tabs>
              <w:spacing w:line="240" w:lineRule="auto"/>
              <w:rPr>
                <w:rFonts w:cs="Times New Roman"/>
                <w:sz w:val="20"/>
                <w:rtl/>
                <w:cs/>
              </w:rPr>
            </w:pPr>
          </w:p>
        </w:tc>
        <w:tc>
          <w:tcPr>
            <w:tcW w:w="1080" w:type="dxa"/>
            <w:vAlign w:val="bottom"/>
          </w:tcPr>
          <w:p w14:paraId="18FE8CF4" w14:textId="77777777" w:rsidR="00287ED9" w:rsidRPr="005C619D" w:rsidRDefault="00287ED9" w:rsidP="00287ED9">
            <w:pPr>
              <w:spacing w:line="240" w:lineRule="auto"/>
              <w:jc w:val="right"/>
              <w:rPr>
                <w:rFonts w:cs="Times New Roman"/>
                <w:sz w:val="20"/>
              </w:rPr>
            </w:pPr>
            <w:r>
              <w:rPr>
                <w:rFonts w:cs="Times New Roman"/>
                <w:sz w:val="20"/>
              </w:rPr>
              <w:t>71,681</w:t>
            </w:r>
          </w:p>
        </w:tc>
        <w:tc>
          <w:tcPr>
            <w:tcW w:w="273" w:type="dxa"/>
            <w:vAlign w:val="bottom"/>
          </w:tcPr>
          <w:p w14:paraId="7872292E" w14:textId="77777777" w:rsidR="00287ED9" w:rsidRPr="005C619D" w:rsidRDefault="00287ED9" w:rsidP="00287ED9">
            <w:pPr>
              <w:spacing w:line="240" w:lineRule="auto"/>
              <w:jc w:val="right"/>
              <w:rPr>
                <w:rFonts w:cs="Times New Roman"/>
                <w:sz w:val="20"/>
              </w:rPr>
            </w:pPr>
          </w:p>
        </w:tc>
        <w:tc>
          <w:tcPr>
            <w:tcW w:w="1227" w:type="dxa"/>
            <w:vAlign w:val="bottom"/>
          </w:tcPr>
          <w:p w14:paraId="4EA2C0EC" w14:textId="77777777" w:rsidR="00287ED9" w:rsidRPr="005C619D" w:rsidRDefault="00287ED9" w:rsidP="00287ED9">
            <w:pPr>
              <w:spacing w:line="240" w:lineRule="auto"/>
              <w:jc w:val="right"/>
              <w:rPr>
                <w:rFonts w:cs="Times New Roman"/>
                <w:sz w:val="20"/>
              </w:rPr>
            </w:pPr>
            <w:r>
              <w:rPr>
                <w:rFonts w:cs="Times New Roman"/>
                <w:sz w:val="20"/>
              </w:rPr>
              <w:t>24,880</w:t>
            </w:r>
          </w:p>
        </w:tc>
        <w:tc>
          <w:tcPr>
            <w:tcW w:w="236" w:type="dxa"/>
          </w:tcPr>
          <w:p w14:paraId="54CFF746" w14:textId="77777777" w:rsidR="00287ED9" w:rsidRPr="005C619D" w:rsidRDefault="00287ED9" w:rsidP="00287ED9">
            <w:pPr>
              <w:spacing w:line="240" w:lineRule="auto"/>
              <w:jc w:val="right"/>
              <w:rPr>
                <w:rFonts w:cs="Times New Roman"/>
                <w:sz w:val="20"/>
              </w:rPr>
            </w:pPr>
          </w:p>
        </w:tc>
        <w:tc>
          <w:tcPr>
            <w:tcW w:w="1113" w:type="dxa"/>
            <w:vAlign w:val="bottom"/>
          </w:tcPr>
          <w:p w14:paraId="494E1497" w14:textId="77777777" w:rsidR="00287ED9" w:rsidRPr="005C619D" w:rsidRDefault="00287ED9" w:rsidP="00287ED9">
            <w:pPr>
              <w:spacing w:line="240" w:lineRule="auto"/>
              <w:jc w:val="right"/>
              <w:rPr>
                <w:rFonts w:cs="Times New Roman"/>
                <w:sz w:val="20"/>
              </w:rPr>
            </w:pPr>
            <w:r>
              <w:rPr>
                <w:rFonts w:cs="Times New Roman"/>
                <w:sz w:val="20"/>
              </w:rPr>
              <w:t>21,450</w:t>
            </w:r>
          </w:p>
        </w:tc>
      </w:tr>
      <w:tr w:rsidR="00287ED9" w:rsidRPr="005C619D" w14:paraId="12ACA9D9" w14:textId="77777777" w:rsidTr="001773C5">
        <w:tc>
          <w:tcPr>
            <w:tcW w:w="3780" w:type="dxa"/>
          </w:tcPr>
          <w:p w14:paraId="5C9FA8A9" w14:textId="77777777" w:rsidR="00287ED9" w:rsidRPr="000B5D55" w:rsidRDefault="00287ED9" w:rsidP="00287ED9">
            <w:pPr>
              <w:tabs>
                <w:tab w:val="left" w:pos="770"/>
              </w:tabs>
              <w:spacing w:line="240" w:lineRule="auto"/>
              <w:rPr>
                <w:rFonts w:cs="Times New Roman"/>
                <w:sz w:val="20"/>
              </w:rPr>
            </w:pPr>
            <w:r>
              <w:rPr>
                <w:rFonts w:cs="Times New Roman"/>
                <w:sz w:val="20"/>
              </w:rPr>
              <w:t>Retail mortgage lending</w:t>
            </w:r>
          </w:p>
        </w:tc>
        <w:tc>
          <w:tcPr>
            <w:tcW w:w="990" w:type="dxa"/>
          </w:tcPr>
          <w:p w14:paraId="7416353B" w14:textId="77777777" w:rsidR="00287ED9" w:rsidRPr="005C619D" w:rsidRDefault="00287ED9" w:rsidP="00287ED9">
            <w:pPr>
              <w:tabs>
                <w:tab w:val="left" w:pos="770"/>
              </w:tabs>
              <w:spacing w:line="240" w:lineRule="auto"/>
              <w:rPr>
                <w:rFonts w:cs="Times New Roman"/>
                <w:sz w:val="20"/>
                <w:rtl/>
                <w:cs/>
              </w:rPr>
            </w:pPr>
          </w:p>
        </w:tc>
        <w:tc>
          <w:tcPr>
            <w:tcW w:w="1080" w:type="dxa"/>
            <w:vAlign w:val="bottom"/>
          </w:tcPr>
          <w:p w14:paraId="13051079" w14:textId="77777777" w:rsidR="00287ED9" w:rsidRPr="00756EAB" w:rsidRDefault="00287ED9" w:rsidP="00287ED9">
            <w:pPr>
              <w:spacing w:line="240" w:lineRule="auto"/>
              <w:jc w:val="right"/>
              <w:rPr>
                <w:rFonts w:cs="Times New Roman"/>
                <w:sz w:val="20"/>
              </w:rPr>
            </w:pPr>
            <w:r>
              <w:rPr>
                <w:rFonts w:cs="Times New Roman"/>
                <w:sz w:val="20"/>
              </w:rPr>
              <w:t>185,849</w:t>
            </w:r>
          </w:p>
        </w:tc>
        <w:tc>
          <w:tcPr>
            <w:tcW w:w="273" w:type="dxa"/>
            <w:vAlign w:val="bottom"/>
          </w:tcPr>
          <w:p w14:paraId="4455A522" w14:textId="77777777" w:rsidR="00287ED9" w:rsidRPr="005C619D" w:rsidRDefault="00287ED9" w:rsidP="00287ED9">
            <w:pPr>
              <w:spacing w:line="240" w:lineRule="auto"/>
              <w:jc w:val="right"/>
              <w:rPr>
                <w:rFonts w:cs="Times New Roman"/>
                <w:sz w:val="20"/>
              </w:rPr>
            </w:pPr>
          </w:p>
        </w:tc>
        <w:tc>
          <w:tcPr>
            <w:tcW w:w="1227" w:type="dxa"/>
            <w:vAlign w:val="bottom"/>
          </w:tcPr>
          <w:p w14:paraId="24ACE584" w14:textId="77777777" w:rsidR="00287ED9" w:rsidRPr="007A33F8" w:rsidRDefault="00287ED9" w:rsidP="00287ED9">
            <w:pPr>
              <w:spacing w:line="240" w:lineRule="auto"/>
              <w:jc w:val="right"/>
              <w:rPr>
                <w:rFonts w:cs="Times New Roman"/>
                <w:sz w:val="20"/>
              </w:rPr>
            </w:pPr>
            <w:r>
              <w:rPr>
                <w:rFonts w:cs="Times New Roman"/>
                <w:sz w:val="20"/>
              </w:rPr>
              <w:t>13</w:t>
            </w:r>
          </w:p>
        </w:tc>
        <w:tc>
          <w:tcPr>
            <w:tcW w:w="236" w:type="dxa"/>
          </w:tcPr>
          <w:p w14:paraId="17EDBC77" w14:textId="77777777" w:rsidR="00287ED9" w:rsidRPr="005C619D" w:rsidRDefault="00287ED9" w:rsidP="00287ED9">
            <w:pPr>
              <w:spacing w:line="240" w:lineRule="auto"/>
              <w:jc w:val="right"/>
              <w:rPr>
                <w:rFonts w:cs="Times New Roman"/>
                <w:sz w:val="20"/>
              </w:rPr>
            </w:pPr>
          </w:p>
        </w:tc>
        <w:tc>
          <w:tcPr>
            <w:tcW w:w="1113" w:type="dxa"/>
            <w:vAlign w:val="bottom"/>
          </w:tcPr>
          <w:p w14:paraId="1663EDF6" w14:textId="77777777" w:rsidR="00287ED9" w:rsidRPr="007A33F8" w:rsidRDefault="00287ED9" w:rsidP="00287ED9">
            <w:pPr>
              <w:spacing w:line="240" w:lineRule="auto"/>
              <w:jc w:val="right"/>
              <w:rPr>
                <w:rFonts w:cs="Times New Roman"/>
                <w:sz w:val="20"/>
              </w:rPr>
            </w:pPr>
            <w:r>
              <w:rPr>
                <w:rFonts w:cs="Times New Roman"/>
                <w:sz w:val="20"/>
              </w:rPr>
              <w:t>-</w:t>
            </w:r>
          </w:p>
        </w:tc>
      </w:tr>
      <w:tr w:rsidR="00287ED9" w:rsidRPr="005C619D" w14:paraId="1007D545" w14:textId="77777777" w:rsidTr="001773C5">
        <w:tc>
          <w:tcPr>
            <w:tcW w:w="3780" w:type="dxa"/>
          </w:tcPr>
          <w:p w14:paraId="04FC9525" w14:textId="77777777" w:rsidR="00287ED9" w:rsidRPr="00FA2BEA" w:rsidRDefault="00287ED9" w:rsidP="00287ED9">
            <w:pPr>
              <w:tabs>
                <w:tab w:val="left" w:pos="770"/>
              </w:tabs>
              <w:spacing w:line="240" w:lineRule="auto"/>
              <w:ind w:left="161" w:right="-292" w:hanging="161"/>
              <w:rPr>
                <w:rFonts w:cstheme="minorBidi"/>
                <w:sz w:val="20"/>
                <w:szCs w:val="25"/>
                <w:lang w:val="en-US" w:bidi="th-TH"/>
              </w:rPr>
            </w:pPr>
            <w:r w:rsidRPr="00FA2BEA">
              <w:rPr>
                <w:rFonts w:cstheme="minorBidi"/>
                <w:sz w:val="20"/>
                <w:szCs w:val="25"/>
                <w:lang w:val="en-US" w:bidi="th-TH"/>
              </w:rPr>
              <w:t>Others</w:t>
            </w:r>
          </w:p>
        </w:tc>
        <w:tc>
          <w:tcPr>
            <w:tcW w:w="990" w:type="dxa"/>
          </w:tcPr>
          <w:p w14:paraId="68F25F77" w14:textId="77777777" w:rsidR="00287ED9" w:rsidRPr="005C619D" w:rsidRDefault="00287ED9" w:rsidP="00287ED9">
            <w:pPr>
              <w:tabs>
                <w:tab w:val="left" w:pos="770"/>
              </w:tabs>
              <w:spacing w:line="240" w:lineRule="auto"/>
              <w:rPr>
                <w:rFonts w:cs="Times New Roman"/>
                <w:sz w:val="20"/>
                <w:rtl/>
                <w:cs/>
              </w:rPr>
            </w:pPr>
          </w:p>
        </w:tc>
        <w:tc>
          <w:tcPr>
            <w:tcW w:w="1080" w:type="dxa"/>
            <w:tcBorders>
              <w:bottom w:val="single" w:sz="4" w:space="0" w:color="auto"/>
            </w:tcBorders>
            <w:vAlign w:val="bottom"/>
          </w:tcPr>
          <w:p w14:paraId="35454CD2" w14:textId="77777777" w:rsidR="00287ED9" w:rsidRPr="005C619D" w:rsidRDefault="00287ED9" w:rsidP="00287ED9">
            <w:pPr>
              <w:spacing w:line="240" w:lineRule="auto"/>
              <w:jc w:val="right"/>
              <w:rPr>
                <w:rFonts w:cs="Times New Roman"/>
                <w:sz w:val="20"/>
              </w:rPr>
            </w:pPr>
            <w:r>
              <w:rPr>
                <w:rFonts w:cs="Times New Roman"/>
                <w:sz w:val="20"/>
              </w:rPr>
              <w:t>65,766</w:t>
            </w:r>
          </w:p>
        </w:tc>
        <w:tc>
          <w:tcPr>
            <w:tcW w:w="273" w:type="dxa"/>
          </w:tcPr>
          <w:p w14:paraId="3EA0E00B" w14:textId="77777777" w:rsidR="00287ED9" w:rsidRPr="005C619D" w:rsidRDefault="00287ED9" w:rsidP="00287ED9">
            <w:pPr>
              <w:spacing w:line="240" w:lineRule="auto"/>
              <w:rPr>
                <w:rFonts w:cs="Times New Roman"/>
                <w:sz w:val="20"/>
              </w:rPr>
            </w:pPr>
          </w:p>
        </w:tc>
        <w:tc>
          <w:tcPr>
            <w:tcW w:w="1227" w:type="dxa"/>
            <w:tcBorders>
              <w:bottom w:val="single" w:sz="4" w:space="0" w:color="auto"/>
            </w:tcBorders>
            <w:vAlign w:val="bottom"/>
          </w:tcPr>
          <w:p w14:paraId="3CBFD1F9" w14:textId="77777777" w:rsidR="00287ED9" w:rsidRPr="005C619D" w:rsidRDefault="00287ED9" w:rsidP="00287ED9">
            <w:pPr>
              <w:spacing w:line="240" w:lineRule="auto"/>
              <w:jc w:val="right"/>
              <w:rPr>
                <w:rFonts w:cs="Times New Roman"/>
                <w:sz w:val="20"/>
              </w:rPr>
            </w:pPr>
            <w:r>
              <w:rPr>
                <w:rFonts w:cs="Times New Roman"/>
                <w:sz w:val="20"/>
              </w:rPr>
              <w:t>79,421</w:t>
            </w:r>
          </w:p>
        </w:tc>
        <w:tc>
          <w:tcPr>
            <w:tcW w:w="236" w:type="dxa"/>
          </w:tcPr>
          <w:p w14:paraId="25E71E57" w14:textId="77777777" w:rsidR="00287ED9" w:rsidRPr="005C619D" w:rsidRDefault="00287ED9" w:rsidP="00287ED9">
            <w:pPr>
              <w:spacing w:line="240" w:lineRule="auto"/>
              <w:rPr>
                <w:rFonts w:cs="Times New Roman"/>
                <w:sz w:val="20"/>
              </w:rPr>
            </w:pPr>
          </w:p>
        </w:tc>
        <w:tc>
          <w:tcPr>
            <w:tcW w:w="1113" w:type="dxa"/>
            <w:tcBorders>
              <w:bottom w:val="single" w:sz="4" w:space="0" w:color="auto"/>
            </w:tcBorders>
          </w:tcPr>
          <w:p w14:paraId="2E83C420" w14:textId="77777777" w:rsidR="00287ED9" w:rsidRPr="005C619D" w:rsidRDefault="00287ED9" w:rsidP="00287ED9">
            <w:pPr>
              <w:spacing w:line="240" w:lineRule="auto"/>
              <w:jc w:val="right"/>
              <w:rPr>
                <w:rFonts w:cs="Times New Roman"/>
                <w:sz w:val="20"/>
              </w:rPr>
            </w:pPr>
            <w:r>
              <w:rPr>
                <w:rFonts w:cs="Times New Roman"/>
                <w:sz w:val="20"/>
              </w:rPr>
              <w:t>659</w:t>
            </w:r>
          </w:p>
        </w:tc>
      </w:tr>
      <w:tr w:rsidR="00287ED9" w:rsidRPr="005C619D" w14:paraId="2E107F85" w14:textId="77777777" w:rsidTr="00287ED9">
        <w:tc>
          <w:tcPr>
            <w:tcW w:w="3780" w:type="dxa"/>
          </w:tcPr>
          <w:p w14:paraId="178D8326" w14:textId="77777777" w:rsidR="00287ED9" w:rsidRPr="005C619D" w:rsidRDefault="00287ED9" w:rsidP="00287ED9">
            <w:pPr>
              <w:tabs>
                <w:tab w:val="left" w:pos="770"/>
              </w:tabs>
              <w:spacing w:line="240" w:lineRule="auto"/>
              <w:ind w:left="161" w:right="-292" w:hanging="161"/>
              <w:rPr>
                <w:rFonts w:cs="Times New Roman"/>
                <w:b/>
                <w:bCs/>
                <w:sz w:val="20"/>
              </w:rPr>
            </w:pPr>
            <w:r>
              <w:rPr>
                <w:rFonts w:cs="Times New Roman"/>
                <w:b/>
                <w:bCs/>
                <w:sz w:val="20"/>
              </w:rPr>
              <w:t>Total</w:t>
            </w:r>
          </w:p>
        </w:tc>
        <w:tc>
          <w:tcPr>
            <w:tcW w:w="990" w:type="dxa"/>
          </w:tcPr>
          <w:p w14:paraId="2AECFC6F" w14:textId="77777777" w:rsidR="00287ED9" w:rsidRPr="005C619D" w:rsidRDefault="00287ED9" w:rsidP="00287ED9">
            <w:pPr>
              <w:tabs>
                <w:tab w:val="left" w:pos="770"/>
              </w:tabs>
              <w:spacing w:line="240" w:lineRule="auto"/>
              <w:rPr>
                <w:rFonts w:cs="Times New Roman"/>
                <w:sz w:val="20"/>
                <w:rtl/>
                <w:cs/>
              </w:rPr>
            </w:pPr>
          </w:p>
        </w:tc>
        <w:tc>
          <w:tcPr>
            <w:tcW w:w="1080" w:type="dxa"/>
            <w:tcBorders>
              <w:top w:val="single" w:sz="4" w:space="0" w:color="auto"/>
              <w:bottom w:val="double" w:sz="4" w:space="0" w:color="auto"/>
            </w:tcBorders>
          </w:tcPr>
          <w:p w14:paraId="609CE791" w14:textId="7FD2DAC0" w:rsidR="00287ED9" w:rsidRPr="00404BC6" w:rsidRDefault="00287ED9" w:rsidP="00287ED9">
            <w:pPr>
              <w:spacing w:line="240" w:lineRule="auto"/>
              <w:jc w:val="right"/>
              <w:rPr>
                <w:rFonts w:cs="Times New Roman"/>
                <w:b/>
                <w:bCs/>
                <w:sz w:val="20"/>
              </w:rPr>
            </w:pPr>
            <w:r>
              <w:rPr>
                <w:rFonts w:cs="Times New Roman"/>
                <w:b/>
                <w:bCs/>
                <w:sz w:val="20"/>
              </w:rPr>
              <w:t>906,40</w:t>
            </w:r>
            <w:r w:rsidR="00C3251B">
              <w:rPr>
                <w:rFonts w:cs="Times New Roman"/>
                <w:b/>
                <w:bCs/>
                <w:sz w:val="20"/>
              </w:rPr>
              <w:t>8</w:t>
            </w:r>
          </w:p>
        </w:tc>
        <w:tc>
          <w:tcPr>
            <w:tcW w:w="273" w:type="dxa"/>
          </w:tcPr>
          <w:p w14:paraId="7E6C9D2F" w14:textId="77777777" w:rsidR="00287ED9" w:rsidRPr="00404BC6" w:rsidRDefault="00287ED9" w:rsidP="00287ED9">
            <w:pPr>
              <w:spacing w:line="240" w:lineRule="auto"/>
              <w:rPr>
                <w:rFonts w:cs="Times New Roman"/>
                <w:b/>
                <w:bCs/>
                <w:sz w:val="20"/>
              </w:rPr>
            </w:pPr>
          </w:p>
        </w:tc>
        <w:tc>
          <w:tcPr>
            <w:tcW w:w="1227" w:type="dxa"/>
            <w:tcBorders>
              <w:top w:val="single" w:sz="4" w:space="0" w:color="auto"/>
              <w:bottom w:val="double" w:sz="4" w:space="0" w:color="auto"/>
            </w:tcBorders>
          </w:tcPr>
          <w:p w14:paraId="27D7096A" w14:textId="7DEE6E1B" w:rsidR="00287ED9" w:rsidRPr="00404BC6" w:rsidRDefault="00287ED9" w:rsidP="00287ED9">
            <w:pPr>
              <w:spacing w:line="240" w:lineRule="auto"/>
              <w:jc w:val="right"/>
              <w:rPr>
                <w:rFonts w:cs="Times New Roman"/>
                <w:b/>
                <w:bCs/>
                <w:sz w:val="20"/>
              </w:rPr>
            </w:pPr>
            <w:r>
              <w:rPr>
                <w:rFonts w:cs="Times New Roman"/>
                <w:b/>
                <w:bCs/>
                <w:sz w:val="20"/>
              </w:rPr>
              <w:t>32</w:t>
            </w:r>
            <w:r w:rsidR="00C3251B">
              <w:rPr>
                <w:rFonts w:cs="Times New Roman"/>
                <w:b/>
                <w:bCs/>
                <w:sz w:val="20"/>
              </w:rPr>
              <w:t>8</w:t>
            </w:r>
            <w:r>
              <w:rPr>
                <w:rFonts w:cs="Times New Roman"/>
                <w:b/>
                <w:bCs/>
                <w:sz w:val="20"/>
              </w:rPr>
              <w:t>,</w:t>
            </w:r>
            <w:r w:rsidR="00C3251B">
              <w:rPr>
                <w:rFonts w:cs="Times New Roman"/>
                <w:b/>
                <w:bCs/>
                <w:sz w:val="20"/>
              </w:rPr>
              <w:t>269</w:t>
            </w:r>
          </w:p>
        </w:tc>
        <w:tc>
          <w:tcPr>
            <w:tcW w:w="236" w:type="dxa"/>
          </w:tcPr>
          <w:p w14:paraId="7F90EC5D" w14:textId="77777777" w:rsidR="00287ED9" w:rsidRPr="00404BC6" w:rsidRDefault="00287ED9" w:rsidP="00287ED9">
            <w:pPr>
              <w:spacing w:line="240" w:lineRule="auto"/>
              <w:rPr>
                <w:rFonts w:cs="Times New Roman"/>
                <w:b/>
                <w:bCs/>
                <w:sz w:val="20"/>
              </w:rPr>
            </w:pPr>
          </w:p>
        </w:tc>
        <w:tc>
          <w:tcPr>
            <w:tcW w:w="1113" w:type="dxa"/>
            <w:tcBorders>
              <w:top w:val="single" w:sz="4" w:space="0" w:color="auto"/>
              <w:bottom w:val="double" w:sz="4" w:space="0" w:color="auto"/>
            </w:tcBorders>
          </w:tcPr>
          <w:p w14:paraId="75C8A936" w14:textId="77777777" w:rsidR="00287ED9" w:rsidRPr="00404BC6" w:rsidRDefault="00287ED9" w:rsidP="00287ED9">
            <w:pPr>
              <w:spacing w:line="240" w:lineRule="auto"/>
              <w:jc w:val="right"/>
              <w:rPr>
                <w:rFonts w:cs="Times New Roman"/>
                <w:b/>
                <w:bCs/>
                <w:sz w:val="20"/>
              </w:rPr>
            </w:pPr>
            <w:r>
              <w:rPr>
                <w:rFonts w:cs="Times New Roman"/>
                <w:b/>
                <w:bCs/>
                <w:sz w:val="20"/>
              </w:rPr>
              <w:t>78,086</w:t>
            </w:r>
          </w:p>
        </w:tc>
      </w:tr>
    </w:tbl>
    <w:p w14:paraId="19A532B9" w14:textId="34CE7359" w:rsidR="00527330" w:rsidRPr="00C3251B" w:rsidRDefault="00527330" w:rsidP="00C3251B">
      <w:pPr>
        <w:autoSpaceDE w:val="0"/>
        <w:autoSpaceDN w:val="0"/>
        <w:adjustRightInd w:val="0"/>
        <w:spacing w:line="240" w:lineRule="auto"/>
        <w:jc w:val="thaiDistribute"/>
        <w:rPr>
          <w:rFonts w:eastAsia="AngsanaNew" w:cs="Times New Roman"/>
          <w:sz w:val="20"/>
          <w:highlight w:val="yellow"/>
          <w:lang w:eastAsia="en-GB"/>
        </w:rPr>
      </w:pPr>
    </w:p>
    <w:p w14:paraId="345C4DEA" w14:textId="7618CB72" w:rsidR="00C675F3" w:rsidRPr="005C619D" w:rsidRDefault="00142D2B" w:rsidP="00C675F3">
      <w:pPr>
        <w:tabs>
          <w:tab w:val="left" w:pos="522"/>
        </w:tabs>
        <w:jc w:val="both"/>
        <w:rPr>
          <w:rFonts w:cs="Times New Roman"/>
          <w:b/>
          <w:bCs/>
          <w:i/>
          <w:iCs/>
          <w:color w:val="000000"/>
          <w:sz w:val="20"/>
          <w:lang w:val="en-US" w:bidi="th-TH"/>
        </w:rPr>
      </w:pPr>
      <w:r w:rsidRPr="005C619D">
        <w:rPr>
          <w:rFonts w:cs="Times New Roman"/>
          <w:b/>
          <w:bCs/>
          <w:i/>
          <w:iCs/>
          <w:color w:val="000000"/>
          <w:sz w:val="20"/>
          <w:lang w:val="en-US" w:bidi="th-TH"/>
        </w:rPr>
        <w:t>7</w:t>
      </w:r>
      <w:r w:rsidR="00C675F3" w:rsidRPr="005C619D">
        <w:rPr>
          <w:rFonts w:cs="Times New Roman"/>
          <w:b/>
          <w:bCs/>
          <w:i/>
          <w:iCs/>
          <w:color w:val="000000"/>
          <w:sz w:val="20"/>
          <w:lang w:val="en-US" w:bidi="th-TH"/>
        </w:rPr>
        <w:t>.2</w:t>
      </w:r>
      <w:r w:rsidR="00C675F3" w:rsidRPr="005C619D">
        <w:rPr>
          <w:rFonts w:cs="Times New Roman"/>
          <w:b/>
          <w:bCs/>
          <w:i/>
          <w:iCs/>
          <w:color w:val="000000"/>
          <w:sz w:val="20"/>
          <w:lang w:val="en-US" w:bidi="th-TH"/>
        </w:rPr>
        <w:tab/>
        <w:t>Market risk</w:t>
      </w:r>
    </w:p>
    <w:p w14:paraId="5425EABD" w14:textId="77777777" w:rsidR="00C675F3" w:rsidRPr="005C619D" w:rsidRDefault="00C675F3" w:rsidP="00C675F3">
      <w:pPr>
        <w:autoSpaceDE w:val="0"/>
        <w:autoSpaceDN w:val="0"/>
        <w:adjustRightInd w:val="0"/>
        <w:spacing w:line="240" w:lineRule="atLeast"/>
        <w:ind w:left="518"/>
        <w:jc w:val="thaiDistribute"/>
        <w:rPr>
          <w:rFonts w:cs="Times New Roman"/>
          <w:color w:val="000000"/>
          <w:sz w:val="20"/>
          <w:lang w:val="en-US" w:bidi="th-TH"/>
        </w:rPr>
      </w:pPr>
    </w:p>
    <w:p w14:paraId="4DAB419B" w14:textId="77777777"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r w:rsidRPr="005C619D">
        <w:rPr>
          <w:rFonts w:cs="Times New Roman"/>
          <w:color w:val="000000"/>
          <w:sz w:val="20"/>
          <w:lang w:val="en-US" w:bidi="th-TH"/>
        </w:rPr>
        <w:t>Market risk refers to losses that may happen due to the fluctuations of foreign exchange rates, interest rates, and prices of equity securities, all of which may impact the value of the Bank's assets, liabilities, and off</w:t>
      </w:r>
      <w:r w:rsidRPr="005C619D">
        <w:rPr>
          <w:rFonts w:cs="Times New Roman"/>
          <w:color w:val="000000"/>
          <w:sz w:val="20"/>
          <w:cs/>
          <w:lang w:val="en-US" w:bidi="th-TH"/>
        </w:rPr>
        <w:t>-</w:t>
      </w:r>
      <w:r w:rsidRPr="005C619D">
        <w:rPr>
          <w:rFonts w:cs="Times New Roman"/>
          <w:color w:val="000000"/>
          <w:sz w:val="20"/>
          <w:lang w:val="en-US" w:bidi="th-TH"/>
        </w:rPr>
        <w:t>balance sheet items</w:t>
      </w:r>
      <w:r w:rsidRPr="005C619D">
        <w:rPr>
          <w:rFonts w:cs="Times New Roman"/>
          <w:color w:val="000000"/>
          <w:sz w:val="20"/>
          <w:cs/>
          <w:lang w:val="en-US" w:bidi="th-TH"/>
        </w:rPr>
        <w:t>.</w:t>
      </w:r>
    </w:p>
    <w:p w14:paraId="3E00B532" w14:textId="77777777"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p>
    <w:p w14:paraId="3C34097E" w14:textId="46CE2F34"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r w:rsidRPr="005C619D">
        <w:rPr>
          <w:rFonts w:cs="Times New Roman"/>
          <w:color w:val="000000"/>
          <w:sz w:val="20"/>
          <w:lang w:val="en-US" w:bidi="th-TH"/>
        </w:rPr>
        <w:t xml:space="preserve">The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Pr="005C619D">
        <w:rPr>
          <w:rFonts w:cs="Times New Roman"/>
          <w:color w:val="000000"/>
          <w:sz w:val="20"/>
          <w:lang w:val="en-US" w:bidi="th-TH"/>
        </w:rPr>
        <w:t xml:space="preserve"> ha</w:t>
      </w:r>
      <w:r w:rsidR="002624B2">
        <w:rPr>
          <w:rFonts w:cs="Times New Roman"/>
          <w:color w:val="000000"/>
          <w:sz w:val="20"/>
          <w:lang w:val="en-US" w:bidi="th-TH"/>
        </w:rPr>
        <w:t>ve</w:t>
      </w:r>
      <w:r w:rsidRPr="005C619D">
        <w:rPr>
          <w:rFonts w:cs="Times New Roman"/>
          <w:color w:val="000000"/>
          <w:sz w:val="20"/>
          <w:lang w:val="en-US" w:bidi="th-TH"/>
        </w:rPr>
        <w:t xml:space="preserve"> established various market risk policies, which set standards and guidelines for market risk management</w:t>
      </w:r>
      <w:r w:rsidRPr="005C619D">
        <w:rPr>
          <w:rFonts w:cs="Times New Roman"/>
          <w:color w:val="000000"/>
          <w:sz w:val="20"/>
          <w:cs/>
          <w:lang w:val="en-US" w:bidi="th-TH"/>
        </w:rPr>
        <w:t xml:space="preserve">. </w:t>
      </w:r>
      <w:r w:rsidRPr="005C619D">
        <w:rPr>
          <w:rFonts w:cs="Times New Roman"/>
          <w:color w:val="000000"/>
          <w:sz w:val="20"/>
          <w:lang w:val="en-US" w:bidi="th-TH"/>
        </w:rPr>
        <w:t>The senior management risk committee holds the responsibility to assist the BOD and the ROC to ensure that bank</w:t>
      </w:r>
      <w:r w:rsidRPr="005C619D">
        <w:rPr>
          <w:rFonts w:cs="Times New Roman"/>
          <w:color w:val="000000"/>
          <w:sz w:val="20"/>
          <w:cs/>
          <w:lang w:val="en-US" w:bidi="th-TH"/>
        </w:rPr>
        <w:t>-</w:t>
      </w:r>
      <w:r w:rsidRPr="005C619D">
        <w:rPr>
          <w:rFonts w:cs="Times New Roman"/>
          <w:color w:val="000000"/>
          <w:sz w:val="20"/>
          <w:lang w:val="en-US" w:bidi="th-TH"/>
        </w:rPr>
        <w:t>wide market risk management complies with the relevant risk policies and defined levels of risk appetite</w:t>
      </w:r>
      <w:r w:rsidRPr="005C619D">
        <w:rPr>
          <w:rFonts w:cs="Times New Roman"/>
          <w:color w:val="000000"/>
          <w:sz w:val="20"/>
          <w:cs/>
          <w:lang w:val="en-US" w:bidi="th-TH"/>
        </w:rPr>
        <w:t xml:space="preserve">. </w:t>
      </w:r>
      <w:r w:rsidRPr="005C619D">
        <w:rPr>
          <w:rFonts w:cs="Times New Roman"/>
          <w:color w:val="000000"/>
          <w:sz w:val="20"/>
          <w:lang w:val="en-US" w:bidi="th-TH"/>
        </w:rPr>
        <w:t xml:space="preserve">The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Pr="005C619D">
        <w:rPr>
          <w:rFonts w:cs="Times New Roman"/>
          <w:color w:val="000000"/>
          <w:sz w:val="20"/>
          <w:lang w:val="en-US" w:bidi="th-TH"/>
        </w:rPr>
        <w:t xml:space="preserve"> </w:t>
      </w:r>
      <w:r w:rsidR="002624B2" w:rsidRPr="005C619D">
        <w:rPr>
          <w:rFonts w:cs="Times New Roman"/>
          <w:color w:val="000000"/>
          <w:sz w:val="20"/>
          <w:lang w:val="en-US" w:bidi="th-TH"/>
        </w:rPr>
        <w:t>classify</w:t>
      </w:r>
      <w:r w:rsidRPr="005C619D">
        <w:rPr>
          <w:rFonts w:cs="Times New Roman"/>
          <w:color w:val="000000"/>
          <w:sz w:val="20"/>
          <w:lang w:val="en-US" w:bidi="th-TH"/>
        </w:rPr>
        <w:t xml:space="preserve"> the overall market risk management into two parts</w:t>
      </w:r>
      <w:r w:rsidRPr="005C619D">
        <w:rPr>
          <w:rFonts w:cs="Times New Roman"/>
          <w:color w:val="000000"/>
          <w:sz w:val="20"/>
          <w:cs/>
          <w:lang w:val="en-US" w:bidi="th-TH"/>
        </w:rPr>
        <w:t xml:space="preserve">: </w:t>
      </w:r>
      <w:r w:rsidRPr="005C619D">
        <w:rPr>
          <w:rFonts w:cs="Times New Roman"/>
          <w:color w:val="000000"/>
          <w:sz w:val="20"/>
          <w:lang w:val="en-US" w:bidi="th-TH"/>
        </w:rPr>
        <w:t>trading book and banking book</w:t>
      </w:r>
      <w:r w:rsidRPr="005C619D">
        <w:rPr>
          <w:rFonts w:cs="Times New Roman"/>
          <w:color w:val="000000"/>
          <w:sz w:val="20"/>
          <w:cs/>
          <w:lang w:val="en-US" w:bidi="th-TH"/>
        </w:rPr>
        <w:t xml:space="preserve">. </w:t>
      </w:r>
      <w:r w:rsidRPr="005C619D">
        <w:rPr>
          <w:rFonts w:cs="Times New Roman"/>
          <w:color w:val="000000"/>
          <w:sz w:val="20"/>
          <w:lang w:val="en-US" w:bidi="th-TH"/>
        </w:rPr>
        <w:t xml:space="preserve">The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Pr="005C619D">
        <w:rPr>
          <w:rFonts w:cs="Times New Roman"/>
          <w:color w:val="000000"/>
          <w:sz w:val="20"/>
          <w:lang w:val="en-US" w:bidi="th-TH"/>
        </w:rPr>
        <w:t xml:space="preserve"> ha</w:t>
      </w:r>
      <w:r w:rsidR="002624B2">
        <w:rPr>
          <w:rFonts w:cs="Times New Roman"/>
          <w:color w:val="000000"/>
          <w:sz w:val="20"/>
          <w:lang w:val="en-US" w:bidi="th-TH"/>
        </w:rPr>
        <w:t>ve</w:t>
      </w:r>
      <w:r w:rsidRPr="005C619D">
        <w:rPr>
          <w:rFonts w:cs="Times New Roman"/>
          <w:color w:val="000000"/>
          <w:sz w:val="20"/>
          <w:lang w:val="en-US" w:bidi="th-TH"/>
        </w:rPr>
        <w:t xml:space="preserve"> developed a policy to set standards on the book definitions and transaction classification criteria as well as the treatment of each book</w:t>
      </w:r>
      <w:r w:rsidRPr="005C619D">
        <w:rPr>
          <w:rFonts w:cs="Times New Roman"/>
          <w:color w:val="000000"/>
          <w:sz w:val="20"/>
          <w:cs/>
          <w:lang w:val="en-US" w:bidi="th-TH"/>
        </w:rPr>
        <w:t>.</w:t>
      </w:r>
    </w:p>
    <w:p w14:paraId="335D07CF" w14:textId="77777777"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p>
    <w:p w14:paraId="13014C4B" w14:textId="77777777" w:rsidR="000B5025" w:rsidRPr="005C619D" w:rsidRDefault="000B5025" w:rsidP="000B5025">
      <w:pPr>
        <w:autoSpaceDE w:val="0"/>
        <w:autoSpaceDN w:val="0"/>
        <w:adjustRightInd w:val="0"/>
        <w:spacing w:line="240" w:lineRule="atLeast"/>
        <w:ind w:left="518"/>
        <w:jc w:val="thaiDistribute"/>
        <w:rPr>
          <w:rFonts w:cs="Times New Roman"/>
          <w:i/>
          <w:iCs/>
          <w:color w:val="000000"/>
          <w:sz w:val="20"/>
          <w:lang w:val="en-US" w:bidi="th-TH"/>
        </w:rPr>
      </w:pPr>
      <w:r w:rsidRPr="005C619D">
        <w:rPr>
          <w:rFonts w:cs="Times New Roman"/>
          <w:i/>
          <w:iCs/>
          <w:color w:val="000000"/>
          <w:sz w:val="20"/>
          <w:lang w:val="en-US" w:bidi="th-TH"/>
        </w:rPr>
        <w:t xml:space="preserve">Market risk in the trading book </w:t>
      </w:r>
    </w:p>
    <w:p w14:paraId="33D8A6A6" w14:textId="77777777"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p>
    <w:p w14:paraId="197DFA23" w14:textId="50DB48DA"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r w:rsidRPr="005C619D">
        <w:rPr>
          <w:rFonts w:cs="Times New Roman"/>
          <w:color w:val="000000"/>
          <w:sz w:val="20"/>
          <w:lang w:val="en-US" w:bidi="th-TH"/>
        </w:rPr>
        <w:t>Market risk in the trading book consists of market risk from exposures of financial instruments and derivatives that are held with trading intent or for hedging other positions in the trading book</w:t>
      </w:r>
      <w:r w:rsidRPr="005C619D">
        <w:rPr>
          <w:rFonts w:cs="Times New Roman"/>
          <w:color w:val="000000"/>
          <w:sz w:val="20"/>
          <w:cs/>
          <w:lang w:val="en-US" w:bidi="th-TH"/>
        </w:rPr>
        <w:t xml:space="preserve">. </w:t>
      </w:r>
      <w:r w:rsidRPr="005C619D">
        <w:rPr>
          <w:rFonts w:cs="Times New Roman"/>
          <w:color w:val="000000"/>
          <w:sz w:val="20"/>
          <w:lang w:val="en-US" w:bidi="th-TH"/>
        </w:rPr>
        <w:t>The</w:t>
      </w:r>
      <w:r w:rsidR="002624B2">
        <w:rPr>
          <w:rFonts w:cs="Times New Roman"/>
          <w:color w:val="000000"/>
          <w:sz w:val="20"/>
          <w:lang w:val="en-US" w:bidi="th-TH"/>
        </w:rPr>
        <w:t xml:space="preserv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002624B2" w:rsidRPr="00D06968">
        <w:rPr>
          <w:rFonts w:cs="Times New Roman"/>
          <w:color w:val="000000"/>
          <w:sz w:val="20"/>
          <w:lang w:val="en-US" w:bidi="th-TH"/>
        </w:rPr>
        <w:t xml:space="preserve"> </w:t>
      </w:r>
      <w:r w:rsidRPr="005C619D">
        <w:rPr>
          <w:rFonts w:cs="Times New Roman"/>
          <w:color w:val="000000"/>
          <w:sz w:val="20"/>
          <w:lang w:val="en-US" w:bidi="th-TH"/>
        </w:rPr>
        <w:t>ha</w:t>
      </w:r>
      <w:r w:rsidR="002624B2">
        <w:rPr>
          <w:rFonts w:cs="Times New Roman"/>
          <w:color w:val="000000"/>
          <w:sz w:val="20"/>
          <w:lang w:val="en-US" w:bidi="th-TH"/>
        </w:rPr>
        <w:t>ve</w:t>
      </w:r>
      <w:r w:rsidRPr="005C619D">
        <w:rPr>
          <w:rFonts w:cs="Times New Roman"/>
          <w:color w:val="000000"/>
          <w:sz w:val="20"/>
          <w:lang w:val="en-US" w:bidi="th-TH"/>
        </w:rPr>
        <w:t xml:space="preserve"> established the market risk policies for trading book to ensure the proper management of market risks in the trading book as well as impose limits to control the risks to be within </w:t>
      </w:r>
      <w:r w:rsidR="002624B2">
        <w:rPr>
          <w:rFonts w:cs="Times New Roman"/>
          <w:color w:val="000000"/>
          <w:sz w:val="20"/>
          <w:lang w:val="en-US" w:bidi="th-TH"/>
        </w:rPr>
        <w:t xml:space="preserve">the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002624B2" w:rsidRPr="00D06968">
        <w:rPr>
          <w:rFonts w:cs="Times New Roman"/>
          <w:color w:val="000000"/>
          <w:sz w:val="20"/>
          <w:lang w:val="en-US" w:bidi="th-TH"/>
        </w:rPr>
        <w:t xml:space="preserve"> </w:t>
      </w:r>
      <w:r w:rsidRPr="005C619D">
        <w:rPr>
          <w:rFonts w:cs="Times New Roman"/>
          <w:color w:val="000000"/>
          <w:sz w:val="20"/>
          <w:lang w:val="en-US" w:bidi="th-TH"/>
        </w:rPr>
        <w:t>risk appetite</w:t>
      </w:r>
      <w:r w:rsidRPr="005C619D">
        <w:rPr>
          <w:rFonts w:cs="Times New Roman"/>
          <w:color w:val="000000"/>
          <w:sz w:val="20"/>
          <w:cs/>
          <w:lang w:val="en-US" w:bidi="th-TH"/>
        </w:rPr>
        <w:t>.</w:t>
      </w:r>
    </w:p>
    <w:p w14:paraId="10F1BD4D" w14:textId="77777777"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p>
    <w:p w14:paraId="24F7E95F" w14:textId="77777777" w:rsidR="000B5025" w:rsidRPr="005C619D" w:rsidRDefault="000B5025" w:rsidP="000B5025">
      <w:pPr>
        <w:autoSpaceDE w:val="0"/>
        <w:autoSpaceDN w:val="0"/>
        <w:adjustRightInd w:val="0"/>
        <w:spacing w:line="240" w:lineRule="atLeast"/>
        <w:ind w:left="518"/>
        <w:jc w:val="thaiDistribute"/>
        <w:rPr>
          <w:rFonts w:cs="Times New Roman"/>
          <w:i/>
          <w:iCs/>
          <w:color w:val="000000"/>
          <w:sz w:val="20"/>
          <w:lang w:val="en-US" w:bidi="th-TH"/>
        </w:rPr>
      </w:pPr>
      <w:r w:rsidRPr="005C619D">
        <w:rPr>
          <w:rFonts w:cs="Times New Roman"/>
          <w:i/>
          <w:iCs/>
          <w:color w:val="000000"/>
          <w:sz w:val="20"/>
          <w:lang w:val="en-US" w:bidi="th-TH"/>
        </w:rPr>
        <w:t>Market risk in the banking book</w:t>
      </w:r>
    </w:p>
    <w:p w14:paraId="55C0B668" w14:textId="77777777"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p>
    <w:p w14:paraId="5D2285E7" w14:textId="677954E5" w:rsidR="000B5025" w:rsidRPr="005C619D" w:rsidRDefault="000B5025" w:rsidP="000B5025">
      <w:pPr>
        <w:autoSpaceDE w:val="0"/>
        <w:autoSpaceDN w:val="0"/>
        <w:adjustRightInd w:val="0"/>
        <w:spacing w:line="240" w:lineRule="atLeast"/>
        <w:ind w:left="518"/>
        <w:jc w:val="thaiDistribute"/>
        <w:rPr>
          <w:rFonts w:cs="Times New Roman"/>
          <w:color w:val="000000"/>
          <w:sz w:val="20"/>
          <w:lang w:val="en-US" w:bidi="th-TH"/>
        </w:rPr>
      </w:pPr>
      <w:r w:rsidRPr="005C619D">
        <w:rPr>
          <w:rFonts w:cs="Times New Roman"/>
          <w:color w:val="000000"/>
          <w:sz w:val="20"/>
          <w:lang w:val="en-US" w:bidi="th-TH"/>
        </w:rPr>
        <w:t xml:space="preserve">Market risk in the banking book consists of market risks incurred from the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Pr="005C619D">
        <w:rPr>
          <w:rFonts w:cs="Times New Roman"/>
          <w:color w:val="000000"/>
          <w:sz w:val="20"/>
          <w:lang w:val="en-US" w:bidi="th-TH"/>
        </w:rPr>
        <w:t>’ both on and off</w:t>
      </w:r>
      <w:r w:rsidRPr="005C619D">
        <w:rPr>
          <w:rFonts w:cs="Times New Roman"/>
          <w:color w:val="000000"/>
          <w:sz w:val="20"/>
          <w:cs/>
          <w:lang w:val="en-US" w:bidi="th-TH"/>
        </w:rPr>
        <w:t>-</w:t>
      </w:r>
      <w:r w:rsidRPr="005C619D">
        <w:rPr>
          <w:rFonts w:cs="Times New Roman"/>
          <w:color w:val="000000"/>
          <w:sz w:val="20"/>
          <w:lang w:val="en-US" w:bidi="th-TH"/>
        </w:rPr>
        <w:t>balance sheet items, and derivatives designated to hedge other banking book items</w:t>
      </w:r>
      <w:r w:rsidRPr="005C619D">
        <w:rPr>
          <w:rFonts w:cs="Times New Roman"/>
          <w:color w:val="000000"/>
          <w:sz w:val="20"/>
          <w:cs/>
          <w:lang w:val="en-US" w:bidi="th-TH"/>
        </w:rPr>
        <w:t xml:space="preserve">. </w:t>
      </w:r>
    </w:p>
    <w:p w14:paraId="1077CBC2" w14:textId="77777777" w:rsidR="000B5025" w:rsidRPr="005C619D" w:rsidRDefault="000B5025" w:rsidP="000B5025">
      <w:pPr>
        <w:autoSpaceDE w:val="0"/>
        <w:autoSpaceDN w:val="0"/>
        <w:adjustRightInd w:val="0"/>
        <w:spacing w:line="240" w:lineRule="atLeast"/>
        <w:ind w:left="547"/>
        <w:jc w:val="thaiDistribute"/>
        <w:rPr>
          <w:rFonts w:cs="Times New Roman"/>
          <w:color w:val="000000"/>
          <w:sz w:val="20"/>
          <w:lang w:val="en-US" w:bidi="th-TH"/>
        </w:rPr>
      </w:pPr>
    </w:p>
    <w:p w14:paraId="5ED086F9" w14:textId="42444CF7" w:rsidR="000B5025" w:rsidRPr="005C619D" w:rsidRDefault="000B5025" w:rsidP="000B5025">
      <w:pPr>
        <w:autoSpaceDE w:val="0"/>
        <w:autoSpaceDN w:val="0"/>
        <w:adjustRightInd w:val="0"/>
        <w:spacing w:line="240" w:lineRule="atLeast"/>
        <w:ind w:left="547"/>
        <w:jc w:val="thaiDistribute"/>
        <w:rPr>
          <w:rFonts w:cs="Times New Roman"/>
          <w:color w:val="000000"/>
          <w:sz w:val="20"/>
          <w:lang w:val="en-US" w:bidi="th-TH"/>
        </w:rPr>
      </w:pPr>
      <w:r w:rsidRPr="005C619D">
        <w:rPr>
          <w:rFonts w:cs="Times New Roman"/>
          <w:color w:val="000000"/>
          <w:sz w:val="20"/>
          <w:lang w:val="en-US" w:bidi="th-TH"/>
        </w:rPr>
        <w:t>The</w:t>
      </w:r>
      <w:r w:rsidR="002624B2">
        <w:rPr>
          <w:rFonts w:cs="Times New Roman"/>
          <w:color w:val="000000"/>
          <w:sz w:val="20"/>
          <w:lang w:val="en-US" w:bidi="th-TH"/>
        </w:rPr>
        <w:t xml:space="preserv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Pr="005C619D">
        <w:rPr>
          <w:rFonts w:cs="Times New Roman"/>
          <w:color w:val="000000"/>
          <w:sz w:val="20"/>
          <w:lang w:val="en-US" w:bidi="th-TH"/>
        </w:rPr>
        <w:t xml:space="preserve"> has established the market risk policies for banking book, which outlines the approach for managing market risks in the banking book and setting the relevant limits appropriate to the positions of the risks in the book and in line with </w:t>
      </w:r>
      <w:r w:rsidR="002624B2">
        <w:rPr>
          <w:rFonts w:cs="Times New Roman"/>
          <w:color w:val="000000"/>
          <w:sz w:val="20"/>
          <w:lang w:val="en-US" w:bidi="th-TH"/>
        </w:rPr>
        <w:t xml:space="preserve">the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002624B2" w:rsidRPr="00D06968">
        <w:rPr>
          <w:rFonts w:cs="Times New Roman"/>
          <w:color w:val="000000"/>
          <w:sz w:val="20"/>
          <w:lang w:val="en-US" w:bidi="th-TH"/>
        </w:rPr>
        <w:t xml:space="preserve"> </w:t>
      </w:r>
      <w:r w:rsidRPr="005C619D">
        <w:rPr>
          <w:rFonts w:cs="Times New Roman"/>
          <w:color w:val="000000"/>
          <w:sz w:val="20"/>
          <w:lang w:val="en-US" w:bidi="th-TH"/>
        </w:rPr>
        <w:t>risk appetite</w:t>
      </w:r>
      <w:r w:rsidRPr="005C619D">
        <w:rPr>
          <w:rFonts w:cs="Times New Roman"/>
          <w:color w:val="000000"/>
          <w:sz w:val="20"/>
          <w:cs/>
          <w:lang w:val="en-US" w:bidi="th-TH"/>
        </w:rPr>
        <w:t>.</w:t>
      </w:r>
    </w:p>
    <w:p w14:paraId="00D6F2D3" w14:textId="77777777" w:rsidR="000B5025" w:rsidRPr="005C619D" w:rsidRDefault="000B5025" w:rsidP="000B5025">
      <w:pPr>
        <w:autoSpaceDE w:val="0"/>
        <w:autoSpaceDN w:val="0"/>
        <w:adjustRightInd w:val="0"/>
        <w:spacing w:line="240" w:lineRule="atLeast"/>
        <w:ind w:left="547"/>
        <w:jc w:val="thaiDistribute"/>
        <w:rPr>
          <w:rFonts w:cs="Times New Roman"/>
          <w:color w:val="000000"/>
          <w:sz w:val="20"/>
          <w:lang w:val="en-US" w:bidi="th-TH"/>
        </w:rPr>
      </w:pPr>
    </w:p>
    <w:p w14:paraId="512E3F80" w14:textId="101BCD2B" w:rsidR="00C675F3" w:rsidRDefault="000B5025" w:rsidP="000B5025">
      <w:pPr>
        <w:autoSpaceDE w:val="0"/>
        <w:autoSpaceDN w:val="0"/>
        <w:adjustRightInd w:val="0"/>
        <w:spacing w:line="240" w:lineRule="atLeast"/>
        <w:ind w:left="547"/>
        <w:jc w:val="thaiDistribute"/>
        <w:rPr>
          <w:rFonts w:cs="Times New Roman"/>
          <w:color w:val="000000"/>
          <w:sz w:val="20"/>
          <w:lang w:val="en-US" w:bidi="th-TH"/>
        </w:rPr>
      </w:pPr>
      <w:r w:rsidRPr="005C619D">
        <w:rPr>
          <w:rFonts w:cs="Times New Roman"/>
          <w:color w:val="000000"/>
          <w:sz w:val="20"/>
          <w:lang w:val="en-US" w:bidi="th-TH"/>
        </w:rPr>
        <w:t xml:space="preserve">The </w:t>
      </w:r>
      <w:r w:rsidR="002624B2" w:rsidRPr="00D06968">
        <w:rPr>
          <w:rFonts w:cs="Times New Roman"/>
          <w:color w:val="000000"/>
          <w:sz w:val="20"/>
          <w:lang w:val="en-US" w:bidi="th-TH"/>
        </w:rPr>
        <w:t>Bank</w:t>
      </w:r>
      <w:r w:rsidR="002624B2">
        <w:rPr>
          <w:rFonts w:cs="Times New Roman"/>
          <w:color w:val="000000"/>
          <w:sz w:val="20"/>
          <w:lang w:val="en-US" w:bidi="th-TH"/>
        </w:rPr>
        <w:t xml:space="preserve"> and its subsidiaries</w:t>
      </w:r>
      <w:r w:rsidR="002624B2" w:rsidRPr="00D06968">
        <w:rPr>
          <w:rFonts w:cs="Times New Roman"/>
          <w:color w:val="000000"/>
          <w:sz w:val="20"/>
          <w:lang w:val="en-US" w:bidi="th-TH"/>
        </w:rPr>
        <w:t xml:space="preserve"> </w:t>
      </w:r>
      <w:r w:rsidRPr="005C619D">
        <w:rPr>
          <w:rFonts w:cs="Times New Roman"/>
          <w:color w:val="000000"/>
          <w:sz w:val="20"/>
          <w:lang w:val="en-US" w:bidi="th-TH"/>
        </w:rPr>
        <w:t>also analyses risks and regularly assesses the impact, the results of which are used as tools to manage the Bank’s assets and liabilities structure to be in line with the changing market environment</w:t>
      </w:r>
      <w:r w:rsidRPr="005C619D">
        <w:rPr>
          <w:rFonts w:cs="Times New Roman"/>
          <w:color w:val="000000"/>
          <w:sz w:val="20"/>
          <w:cs/>
          <w:lang w:val="en-US" w:bidi="th-TH"/>
        </w:rPr>
        <w:t>.</w:t>
      </w:r>
    </w:p>
    <w:p w14:paraId="00A0F17F" w14:textId="395D46C6" w:rsidR="009D6D3B" w:rsidRDefault="009D6D3B" w:rsidP="000B5025">
      <w:pPr>
        <w:autoSpaceDE w:val="0"/>
        <w:autoSpaceDN w:val="0"/>
        <w:adjustRightInd w:val="0"/>
        <w:spacing w:line="240" w:lineRule="atLeast"/>
        <w:ind w:left="547"/>
        <w:jc w:val="thaiDistribute"/>
        <w:rPr>
          <w:rFonts w:cs="Times New Roman"/>
          <w:color w:val="000000"/>
          <w:sz w:val="20"/>
          <w:lang w:val="en-US" w:bidi="th-TH"/>
        </w:rPr>
      </w:pPr>
    </w:p>
    <w:p w14:paraId="33832C78" w14:textId="77777777" w:rsidR="00352B36" w:rsidRDefault="00352B36">
      <w:pPr>
        <w:spacing w:line="240" w:lineRule="auto"/>
        <w:rPr>
          <w:rFonts w:cs="Times New Roman"/>
          <w:i/>
          <w:iCs/>
          <w:color w:val="000000"/>
          <w:sz w:val="20"/>
          <w:szCs w:val="25"/>
          <w:lang w:val="en-US" w:bidi="th-TH"/>
        </w:rPr>
      </w:pPr>
      <w:bookmarkStart w:id="6" w:name="_Hlk44367997"/>
      <w:r>
        <w:rPr>
          <w:rFonts w:cs="Times New Roman"/>
          <w:i/>
          <w:iCs/>
          <w:color w:val="000000"/>
          <w:sz w:val="20"/>
          <w:szCs w:val="25"/>
          <w:lang w:val="en-US" w:bidi="th-TH"/>
        </w:rPr>
        <w:br w:type="page"/>
      </w:r>
    </w:p>
    <w:bookmarkEnd w:id="6"/>
    <w:p w14:paraId="1985C855" w14:textId="36A8E099" w:rsidR="00C675F3" w:rsidRPr="001773C5" w:rsidRDefault="00142D2B" w:rsidP="005318F5">
      <w:pPr>
        <w:autoSpaceDE w:val="0"/>
        <w:autoSpaceDN w:val="0"/>
        <w:adjustRightInd w:val="0"/>
        <w:spacing w:line="240" w:lineRule="auto"/>
        <w:ind w:firstLine="27"/>
        <w:jc w:val="thaiDistribute"/>
        <w:rPr>
          <w:rFonts w:cs="Times New Roman"/>
          <w:i/>
          <w:iCs/>
          <w:color w:val="000000"/>
          <w:sz w:val="20"/>
          <w:szCs w:val="25"/>
          <w:lang w:val="en-US" w:bidi="th-TH"/>
        </w:rPr>
      </w:pPr>
      <w:r w:rsidRPr="001773C5">
        <w:rPr>
          <w:rFonts w:cs="Times New Roman"/>
          <w:i/>
          <w:iCs/>
          <w:color w:val="000000"/>
          <w:sz w:val="20"/>
          <w:szCs w:val="25"/>
          <w:lang w:val="en-US" w:bidi="th-TH"/>
        </w:rPr>
        <w:lastRenderedPageBreak/>
        <w:t>7.2.</w:t>
      </w:r>
      <w:r w:rsidR="00352B36">
        <w:rPr>
          <w:rFonts w:cs="Times New Roman"/>
          <w:i/>
          <w:iCs/>
          <w:color w:val="000000"/>
          <w:sz w:val="20"/>
          <w:szCs w:val="25"/>
          <w:lang w:val="en-US" w:bidi="th-TH"/>
        </w:rPr>
        <w:t>1</w:t>
      </w:r>
      <w:r w:rsidR="00C675F3" w:rsidRPr="001773C5">
        <w:rPr>
          <w:rFonts w:cs="Times New Roman"/>
          <w:i/>
          <w:iCs/>
          <w:color w:val="000000"/>
          <w:sz w:val="20"/>
          <w:szCs w:val="25"/>
          <w:lang w:val="en-US" w:bidi="th-TH"/>
        </w:rPr>
        <w:tab/>
        <w:t>Interest rate risk</w:t>
      </w:r>
    </w:p>
    <w:p w14:paraId="3C6315A8" w14:textId="77777777" w:rsidR="00C675F3" w:rsidRPr="005C619D" w:rsidRDefault="00C675F3" w:rsidP="005318F5">
      <w:pPr>
        <w:autoSpaceDE w:val="0"/>
        <w:autoSpaceDN w:val="0"/>
        <w:adjustRightInd w:val="0"/>
        <w:spacing w:line="240" w:lineRule="atLeast"/>
        <w:ind w:firstLine="27"/>
        <w:jc w:val="thaiDistribute"/>
        <w:rPr>
          <w:rFonts w:cs="Times New Roman"/>
          <w:color w:val="000000"/>
          <w:sz w:val="20"/>
          <w:lang w:val="en-US" w:bidi="th-TH"/>
        </w:rPr>
      </w:pPr>
    </w:p>
    <w:p w14:paraId="4042B163" w14:textId="3BEA4D21" w:rsidR="00C675F3" w:rsidRPr="005C619D" w:rsidRDefault="005318F5" w:rsidP="005318F5">
      <w:pPr>
        <w:autoSpaceDE w:val="0"/>
        <w:autoSpaceDN w:val="0"/>
        <w:adjustRightInd w:val="0"/>
        <w:spacing w:line="240" w:lineRule="atLeast"/>
        <w:ind w:left="531" w:hanging="531"/>
        <w:jc w:val="thaiDistribute"/>
        <w:rPr>
          <w:rFonts w:cs="Times New Roman"/>
          <w:color w:val="000000"/>
          <w:sz w:val="20"/>
          <w:lang w:val="en-US" w:bidi="th-TH"/>
        </w:rPr>
      </w:pPr>
      <w:r>
        <w:rPr>
          <w:rFonts w:cs="Times New Roman"/>
          <w:color w:val="000000"/>
          <w:sz w:val="20"/>
          <w:lang w:val="en-US" w:bidi="th-TH"/>
        </w:rPr>
        <w:tab/>
      </w:r>
      <w:r w:rsidR="00C675F3" w:rsidRPr="005C619D">
        <w:rPr>
          <w:rFonts w:cs="Times New Roman"/>
          <w:color w:val="000000"/>
          <w:sz w:val="20"/>
          <w:lang w:val="en-US" w:bidi="th-TH"/>
        </w:rPr>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599BF742" w14:textId="77777777" w:rsidR="00C675F3" w:rsidRPr="005C619D" w:rsidRDefault="00C675F3" w:rsidP="005318F5">
      <w:pPr>
        <w:autoSpaceDE w:val="0"/>
        <w:autoSpaceDN w:val="0"/>
        <w:adjustRightInd w:val="0"/>
        <w:spacing w:line="240" w:lineRule="atLeast"/>
        <w:ind w:left="531" w:hanging="531"/>
        <w:jc w:val="thaiDistribute"/>
        <w:rPr>
          <w:rFonts w:cs="Times New Roman"/>
          <w:color w:val="000000"/>
          <w:sz w:val="20"/>
          <w:lang w:val="en-US" w:bidi="th-TH"/>
        </w:rPr>
      </w:pPr>
    </w:p>
    <w:p w14:paraId="4F698614" w14:textId="269DCD25" w:rsidR="00C675F3" w:rsidRPr="005C619D" w:rsidRDefault="005318F5" w:rsidP="005318F5">
      <w:pPr>
        <w:tabs>
          <w:tab w:val="left" w:pos="709"/>
        </w:tabs>
        <w:spacing w:line="240" w:lineRule="atLeast"/>
        <w:ind w:left="531" w:hanging="531"/>
        <w:jc w:val="both"/>
        <w:rPr>
          <w:rFonts w:cs="Times New Roman"/>
          <w:color w:val="000000"/>
          <w:sz w:val="20"/>
          <w:lang w:val="en-US" w:bidi="th-TH"/>
        </w:rPr>
      </w:pPr>
      <w:r>
        <w:rPr>
          <w:rFonts w:cs="Times New Roman"/>
          <w:color w:val="000000"/>
          <w:sz w:val="20"/>
          <w:lang w:val="en-US" w:bidi="th-TH"/>
        </w:rPr>
        <w:tab/>
      </w:r>
      <w:r w:rsidR="00C675F3" w:rsidRPr="005C619D">
        <w:rPr>
          <w:rFonts w:cs="Times New Roman"/>
          <w:color w:val="000000"/>
          <w:sz w:val="20"/>
          <w:lang w:val="en-US" w:bidi="th-TH"/>
        </w:rPr>
        <w:t>The Bank and its subsidiaries’ principal financial assets, namely loans to customers mostly earn interest at floating rates, based on MRR, MLR, MOR, interest rates of time deposits or other benchmark floating rates such as BIBOR, LIBOR, etc.</w:t>
      </w:r>
    </w:p>
    <w:p w14:paraId="373AE2D6" w14:textId="77777777" w:rsidR="009E2A0E" w:rsidRDefault="009E2A0E" w:rsidP="005318F5">
      <w:pPr>
        <w:autoSpaceDE w:val="0"/>
        <w:autoSpaceDN w:val="0"/>
        <w:adjustRightInd w:val="0"/>
        <w:spacing w:line="240" w:lineRule="atLeast"/>
        <w:ind w:left="531" w:hanging="531"/>
        <w:jc w:val="thaiDistribute"/>
        <w:rPr>
          <w:rFonts w:cs="Times New Roman"/>
          <w:color w:val="000000"/>
          <w:sz w:val="20"/>
          <w:lang w:val="en-US" w:bidi="th-TH"/>
        </w:rPr>
      </w:pPr>
    </w:p>
    <w:p w14:paraId="1E4984B6" w14:textId="0ED3DC56" w:rsidR="00C675F3" w:rsidRPr="005C619D" w:rsidRDefault="005318F5" w:rsidP="005318F5">
      <w:pPr>
        <w:autoSpaceDE w:val="0"/>
        <w:autoSpaceDN w:val="0"/>
        <w:adjustRightInd w:val="0"/>
        <w:spacing w:line="240" w:lineRule="atLeast"/>
        <w:ind w:left="531" w:hanging="531"/>
        <w:jc w:val="thaiDistribute"/>
        <w:rPr>
          <w:rFonts w:cs="Times New Roman"/>
          <w:color w:val="000000"/>
          <w:sz w:val="20"/>
          <w:lang w:val="en-US" w:bidi="th-TH"/>
        </w:rPr>
      </w:pPr>
      <w:r>
        <w:rPr>
          <w:rFonts w:cs="Times New Roman"/>
          <w:color w:val="000000"/>
          <w:sz w:val="20"/>
          <w:lang w:val="en-US" w:bidi="th-TH"/>
        </w:rPr>
        <w:tab/>
      </w:r>
      <w:r w:rsidR="00C675F3" w:rsidRPr="005C619D">
        <w:rPr>
          <w:rFonts w:cs="Times New Roman"/>
          <w:color w:val="000000"/>
          <w:sz w:val="20"/>
          <w:lang w:val="en-US" w:bidi="th-TH"/>
        </w:rPr>
        <w:t>As at 31 December 2019, financial assets and liabilities classified by types of interest rates were as follows:</w:t>
      </w:r>
    </w:p>
    <w:p w14:paraId="309476F1" w14:textId="77777777" w:rsidR="00C675F3" w:rsidRPr="005C619D" w:rsidRDefault="00C675F3" w:rsidP="005318F5">
      <w:pPr>
        <w:autoSpaceDE w:val="0"/>
        <w:autoSpaceDN w:val="0"/>
        <w:adjustRightInd w:val="0"/>
        <w:spacing w:line="240" w:lineRule="atLeast"/>
        <w:ind w:left="531" w:hanging="531"/>
        <w:jc w:val="thaiDistribute"/>
        <w:rPr>
          <w:rFonts w:cs="Times New Roman"/>
          <w:color w:val="000000"/>
          <w:szCs w:val="22"/>
          <w:lang w:val="en-US" w:bidi="th-TH"/>
        </w:rPr>
      </w:pPr>
    </w:p>
    <w:tbl>
      <w:tblPr>
        <w:tblW w:w="9448" w:type="dxa"/>
        <w:tblInd w:w="450" w:type="dxa"/>
        <w:tblLayout w:type="fixed"/>
        <w:tblLook w:val="0000" w:firstRow="0" w:lastRow="0" w:firstColumn="0" w:lastColumn="0" w:noHBand="0" w:noVBand="0"/>
      </w:tblPr>
      <w:tblGrid>
        <w:gridCol w:w="3870"/>
        <w:gridCol w:w="1260"/>
        <w:gridCol w:w="248"/>
        <w:gridCol w:w="1194"/>
        <w:gridCol w:w="272"/>
        <w:gridCol w:w="1166"/>
        <w:gridCol w:w="272"/>
        <w:gridCol w:w="1166"/>
      </w:tblGrid>
      <w:tr w:rsidR="00C675F3" w:rsidRPr="005C619D" w14:paraId="3C10015B" w14:textId="77777777" w:rsidTr="00A0059C">
        <w:trPr>
          <w:tblHeader/>
        </w:trPr>
        <w:tc>
          <w:tcPr>
            <w:tcW w:w="2048" w:type="pct"/>
          </w:tcPr>
          <w:p w14:paraId="4AA3CF3F" w14:textId="77777777" w:rsidR="00C675F3" w:rsidRPr="005C619D" w:rsidRDefault="00C675F3" w:rsidP="00C675F3">
            <w:pPr>
              <w:spacing w:line="220" w:lineRule="exact"/>
              <w:ind w:left="-18" w:right="-468"/>
              <w:rPr>
                <w:rFonts w:cs="Times New Roman"/>
                <w:b/>
                <w:bCs/>
                <w:i/>
                <w:iCs/>
                <w:sz w:val="20"/>
                <w:lang w:val="en-US"/>
              </w:rPr>
            </w:pPr>
          </w:p>
        </w:tc>
        <w:tc>
          <w:tcPr>
            <w:tcW w:w="2952" w:type="pct"/>
            <w:gridSpan w:val="7"/>
          </w:tcPr>
          <w:p w14:paraId="0952799C" w14:textId="77777777" w:rsidR="00C675F3" w:rsidRPr="005C619D" w:rsidRDefault="00C675F3" w:rsidP="00C675F3">
            <w:pPr>
              <w:tabs>
                <w:tab w:val="decimal" w:pos="819"/>
              </w:tabs>
              <w:spacing w:line="220" w:lineRule="exact"/>
              <w:ind w:left="-108"/>
              <w:jc w:val="center"/>
              <w:rPr>
                <w:rFonts w:cs="Times New Roman"/>
                <w:sz w:val="20"/>
                <w:lang w:val="en-US"/>
              </w:rPr>
            </w:pPr>
            <w:r w:rsidRPr="005C619D">
              <w:rPr>
                <w:rFonts w:cs="Times New Roman"/>
                <w:b/>
                <w:bCs/>
                <w:sz w:val="20"/>
              </w:rPr>
              <w:t>Consolidated</w:t>
            </w:r>
          </w:p>
        </w:tc>
      </w:tr>
      <w:tr w:rsidR="00C675F3" w:rsidRPr="005C619D" w14:paraId="04F48442" w14:textId="77777777" w:rsidTr="00A0059C">
        <w:trPr>
          <w:tblHeader/>
        </w:trPr>
        <w:tc>
          <w:tcPr>
            <w:tcW w:w="2048" w:type="pct"/>
          </w:tcPr>
          <w:p w14:paraId="4D10D5ED" w14:textId="77777777" w:rsidR="00C675F3" w:rsidRPr="005C619D" w:rsidRDefault="00C675F3" w:rsidP="00C675F3">
            <w:pPr>
              <w:spacing w:line="220" w:lineRule="exact"/>
              <w:ind w:left="-18" w:right="-468"/>
              <w:rPr>
                <w:rFonts w:cs="Times New Roman"/>
                <w:b/>
                <w:bCs/>
                <w:i/>
                <w:iCs/>
                <w:sz w:val="20"/>
                <w:lang w:val="en-US"/>
              </w:rPr>
            </w:pPr>
          </w:p>
        </w:tc>
        <w:tc>
          <w:tcPr>
            <w:tcW w:w="2952" w:type="pct"/>
            <w:gridSpan w:val="7"/>
          </w:tcPr>
          <w:p w14:paraId="19EBC515" w14:textId="77777777" w:rsidR="00C675F3" w:rsidRPr="005C619D" w:rsidRDefault="00A0059C" w:rsidP="00C675F3">
            <w:pPr>
              <w:spacing w:line="220" w:lineRule="exact"/>
              <w:ind w:left="-108"/>
              <w:jc w:val="center"/>
              <w:rPr>
                <w:rFonts w:cs="Times New Roman"/>
                <w:sz w:val="20"/>
              </w:rPr>
            </w:pPr>
            <w:r w:rsidRPr="005C619D">
              <w:rPr>
                <w:rFonts w:cs="Times New Roman"/>
                <w:sz w:val="20"/>
              </w:rPr>
              <w:t xml:space="preserve">31 December </w:t>
            </w:r>
            <w:r w:rsidR="00C675F3" w:rsidRPr="005C619D">
              <w:rPr>
                <w:rFonts w:cs="Times New Roman"/>
                <w:sz w:val="20"/>
              </w:rPr>
              <w:t>2019</w:t>
            </w:r>
          </w:p>
        </w:tc>
      </w:tr>
      <w:tr w:rsidR="00C675F3" w:rsidRPr="005C619D" w14:paraId="0743904F" w14:textId="77777777" w:rsidTr="00A0059C">
        <w:trPr>
          <w:tblHeader/>
        </w:trPr>
        <w:tc>
          <w:tcPr>
            <w:tcW w:w="2048" w:type="pct"/>
          </w:tcPr>
          <w:p w14:paraId="33829259" w14:textId="77777777" w:rsidR="00C675F3" w:rsidRPr="005C619D" w:rsidRDefault="00C675F3" w:rsidP="00C675F3">
            <w:pPr>
              <w:spacing w:line="220" w:lineRule="exact"/>
              <w:ind w:left="-18" w:right="-468"/>
              <w:rPr>
                <w:rFonts w:cs="Times New Roman"/>
                <w:b/>
                <w:bCs/>
                <w:i/>
                <w:iCs/>
                <w:sz w:val="20"/>
              </w:rPr>
            </w:pPr>
          </w:p>
        </w:tc>
        <w:tc>
          <w:tcPr>
            <w:tcW w:w="667" w:type="pct"/>
            <w:vAlign w:val="bottom"/>
          </w:tcPr>
          <w:p w14:paraId="333526EA" w14:textId="77777777" w:rsidR="00C675F3" w:rsidRPr="005C619D" w:rsidRDefault="00C675F3" w:rsidP="0009353F">
            <w:pPr>
              <w:spacing w:line="220" w:lineRule="exact"/>
              <w:ind w:left="-112" w:right="-117"/>
              <w:jc w:val="center"/>
              <w:rPr>
                <w:rFonts w:cs="Times New Roman"/>
                <w:sz w:val="20"/>
              </w:rPr>
            </w:pPr>
            <w:r w:rsidRPr="005C619D">
              <w:rPr>
                <w:rFonts w:cs="Times New Roman"/>
                <w:sz w:val="20"/>
              </w:rPr>
              <w:t>Floating</w:t>
            </w:r>
          </w:p>
          <w:p w14:paraId="1922BCE5" w14:textId="77777777" w:rsidR="00C675F3" w:rsidRPr="005C619D" w:rsidRDefault="00C675F3" w:rsidP="0009353F">
            <w:pPr>
              <w:spacing w:line="220" w:lineRule="exact"/>
              <w:ind w:left="-112" w:right="-117"/>
              <w:jc w:val="center"/>
              <w:rPr>
                <w:rFonts w:cs="Times New Roman"/>
                <w:sz w:val="20"/>
              </w:rPr>
            </w:pPr>
            <w:r w:rsidRPr="005C619D">
              <w:rPr>
                <w:rFonts w:cs="Times New Roman"/>
                <w:sz w:val="20"/>
              </w:rPr>
              <w:t>interest rate</w:t>
            </w:r>
          </w:p>
        </w:tc>
        <w:tc>
          <w:tcPr>
            <w:tcW w:w="131" w:type="pct"/>
            <w:vAlign w:val="bottom"/>
          </w:tcPr>
          <w:p w14:paraId="64B56785" w14:textId="77777777" w:rsidR="00C675F3" w:rsidRPr="005C619D" w:rsidRDefault="00C675F3" w:rsidP="0009353F">
            <w:pPr>
              <w:spacing w:line="220" w:lineRule="exact"/>
              <w:ind w:left="-112" w:right="-117"/>
              <w:jc w:val="center"/>
              <w:rPr>
                <w:rFonts w:cs="Times New Roman"/>
                <w:sz w:val="20"/>
              </w:rPr>
            </w:pPr>
          </w:p>
        </w:tc>
        <w:tc>
          <w:tcPr>
            <w:tcW w:w="632" w:type="pct"/>
            <w:vAlign w:val="bottom"/>
          </w:tcPr>
          <w:p w14:paraId="1E513A5A" w14:textId="77777777" w:rsidR="00C675F3" w:rsidRPr="005C619D" w:rsidRDefault="00C675F3" w:rsidP="0009353F">
            <w:pPr>
              <w:spacing w:line="220" w:lineRule="exact"/>
              <w:ind w:left="-112" w:right="-117"/>
              <w:jc w:val="center"/>
              <w:rPr>
                <w:rFonts w:cs="Times New Roman"/>
                <w:sz w:val="20"/>
              </w:rPr>
            </w:pPr>
            <w:r w:rsidRPr="005C619D">
              <w:rPr>
                <w:rFonts w:cs="Times New Roman"/>
                <w:sz w:val="20"/>
              </w:rPr>
              <w:t>Fixed</w:t>
            </w:r>
          </w:p>
          <w:p w14:paraId="2D384ACA" w14:textId="77777777" w:rsidR="00C675F3" w:rsidRPr="005C619D" w:rsidRDefault="00C675F3" w:rsidP="0009353F">
            <w:pPr>
              <w:spacing w:line="220" w:lineRule="exact"/>
              <w:ind w:left="-112" w:right="-117"/>
              <w:jc w:val="center"/>
              <w:rPr>
                <w:rFonts w:cs="Times New Roman"/>
                <w:sz w:val="20"/>
              </w:rPr>
            </w:pPr>
            <w:r w:rsidRPr="005C619D">
              <w:rPr>
                <w:rFonts w:cs="Times New Roman"/>
                <w:sz w:val="20"/>
              </w:rPr>
              <w:t>interest rate</w:t>
            </w:r>
          </w:p>
        </w:tc>
        <w:tc>
          <w:tcPr>
            <w:tcW w:w="144" w:type="pct"/>
            <w:vAlign w:val="bottom"/>
          </w:tcPr>
          <w:p w14:paraId="6399F4C8" w14:textId="77777777" w:rsidR="00C675F3" w:rsidRPr="005C619D" w:rsidRDefault="00C675F3" w:rsidP="0009353F">
            <w:pPr>
              <w:spacing w:line="220" w:lineRule="exact"/>
              <w:ind w:left="-112" w:right="-117"/>
              <w:jc w:val="center"/>
              <w:rPr>
                <w:rFonts w:cs="Times New Roman"/>
                <w:sz w:val="20"/>
              </w:rPr>
            </w:pPr>
          </w:p>
        </w:tc>
        <w:tc>
          <w:tcPr>
            <w:tcW w:w="617" w:type="pct"/>
            <w:vAlign w:val="bottom"/>
          </w:tcPr>
          <w:p w14:paraId="24508ED9" w14:textId="77777777" w:rsidR="00C675F3" w:rsidRPr="005C619D" w:rsidRDefault="00C675F3" w:rsidP="0009353F">
            <w:pPr>
              <w:spacing w:line="220" w:lineRule="exact"/>
              <w:ind w:left="-112" w:right="-117"/>
              <w:jc w:val="center"/>
              <w:rPr>
                <w:rFonts w:cs="Times New Roman"/>
                <w:sz w:val="20"/>
              </w:rPr>
            </w:pPr>
            <w:r w:rsidRPr="005C619D">
              <w:rPr>
                <w:rFonts w:cs="Times New Roman"/>
                <w:sz w:val="20"/>
              </w:rPr>
              <w:t>Non-interest</w:t>
            </w:r>
          </w:p>
          <w:p w14:paraId="4184EDC7" w14:textId="77777777" w:rsidR="00C675F3" w:rsidRPr="005C619D" w:rsidRDefault="00C675F3" w:rsidP="0009353F">
            <w:pPr>
              <w:spacing w:line="220" w:lineRule="exact"/>
              <w:ind w:left="-112" w:right="-117"/>
              <w:jc w:val="center"/>
              <w:rPr>
                <w:rFonts w:cs="Times New Roman"/>
                <w:sz w:val="20"/>
              </w:rPr>
            </w:pPr>
            <w:r w:rsidRPr="005C619D">
              <w:rPr>
                <w:rFonts w:cs="Times New Roman"/>
                <w:sz w:val="20"/>
              </w:rPr>
              <w:t>bearing</w:t>
            </w:r>
          </w:p>
        </w:tc>
        <w:tc>
          <w:tcPr>
            <w:tcW w:w="144" w:type="pct"/>
            <w:vAlign w:val="bottom"/>
          </w:tcPr>
          <w:p w14:paraId="23A2C80E" w14:textId="77777777" w:rsidR="00C675F3" w:rsidRPr="005C619D" w:rsidRDefault="00C675F3" w:rsidP="0009353F">
            <w:pPr>
              <w:spacing w:line="220" w:lineRule="exact"/>
              <w:ind w:left="-112" w:right="-117"/>
              <w:jc w:val="center"/>
              <w:rPr>
                <w:rFonts w:cs="Times New Roman"/>
                <w:sz w:val="20"/>
              </w:rPr>
            </w:pPr>
          </w:p>
        </w:tc>
        <w:tc>
          <w:tcPr>
            <w:tcW w:w="617" w:type="pct"/>
            <w:vAlign w:val="bottom"/>
          </w:tcPr>
          <w:p w14:paraId="36E195FB" w14:textId="77777777" w:rsidR="00C675F3" w:rsidRPr="005C619D" w:rsidRDefault="00C675F3" w:rsidP="0009353F">
            <w:pPr>
              <w:spacing w:line="220" w:lineRule="exact"/>
              <w:ind w:left="-112" w:right="-117"/>
              <w:jc w:val="center"/>
              <w:rPr>
                <w:rFonts w:cs="Times New Roman"/>
                <w:sz w:val="20"/>
              </w:rPr>
            </w:pPr>
            <w:r w:rsidRPr="005C619D">
              <w:rPr>
                <w:rFonts w:cs="Times New Roman"/>
                <w:sz w:val="20"/>
              </w:rPr>
              <w:t>Total</w:t>
            </w:r>
          </w:p>
        </w:tc>
      </w:tr>
      <w:tr w:rsidR="00C675F3" w:rsidRPr="005C619D" w14:paraId="0A819ED6" w14:textId="77777777" w:rsidTr="00A0059C">
        <w:trPr>
          <w:tblHeader/>
        </w:trPr>
        <w:tc>
          <w:tcPr>
            <w:tcW w:w="2048" w:type="pct"/>
          </w:tcPr>
          <w:p w14:paraId="4603DD2C" w14:textId="77777777" w:rsidR="00C675F3" w:rsidRPr="005C619D" w:rsidRDefault="00C675F3" w:rsidP="00C675F3">
            <w:pPr>
              <w:spacing w:line="220" w:lineRule="exact"/>
              <w:ind w:left="-18" w:right="-468"/>
              <w:rPr>
                <w:rFonts w:cs="Times New Roman"/>
                <w:b/>
                <w:bCs/>
                <w:i/>
                <w:iCs/>
                <w:sz w:val="20"/>
              </w:rPr>
            </w:pPr>
          </w:p>
        </w:tc>
        <w:tc>
          <w:tcPr>
            <w:tcW w:w="2952" w:type="pct"/>
            <w:gridSpan w:val="7"/>
          </w:tcPr>
          <w:p w14:paraId="1D48BCD9" w14:textId="77777777" w:rsidR="00C675F3" w:rsidRPr="005C619D" w:rsidRDefault="00C675F3" w:rsidP="00C675F3">
            <w:pPr>
              <w:tabs>
                <w:tab w:val="decimal" w:pos="819"/>
              </w:tabs>
              <w:spacing w:line="220" w:lineRule="exact"/>
              <w:ind w:left="-108"/>
              <w:jc w:val="center"/>
              <w:rPr>
                <w:rFonts w:cs="Times New Roman"/>
                <w:sz w:val="20"/>
              </w:rPr>
            </w:pPr>
            <w:r w:rsidRPr="005C619D">
              <w:rPr>
                <w:rFonts w:cs="Times New Roman"/>
                <w:i/>
                <w:iCs/>
                <w:color w:val="000000"/>
                <w:sz w:val="20"/>
                <w:lang w:val="en-US"/>
              </w:rPr>
              <w:t>(in million Baht)</w:t>
            </w:r>
          </w:p>
        </w:tc>
      </w:tr>
      <w:tr w:rsidR="00C675F3" w:rsidRPr="005C619D" w14:paraId="5E4D1D5B" w14:textId="77777777" w:rsidTr="00A0059C">
        <w:tc>
          <w:tcPr>
            <w:tcW w:w="2048" w:type="pct"/>
          </w:tcPr>
          <w:p w14:paraId="29B72E97" w14:textId="77777777" w:rsidR="00C675F3" w:rsidRPr="005C619D" w:rsidRDefault="00C675F3" w:rsidP="00C675F3">
            <w:pPr>
              <w:spacing w:line="240" w:lineRule="atLeast"/>
              <w:ind w:left="-18" w:right="-468"/>
              <w:rPr>
                <w:rFonts w:cs="Times New Roman"/>
                <w:b/>
                <w:bCs/>
                <w:i/>
                <w:iCs/>
                <w:sz w:val="20"/>
              </w:rPr>
            </w:pPr>
            <w:r w:rsidRPr="005C619D">
              <w:rPr>
                <w:rFonts w:cs="Times New Roman"/>
                <w:b/>
                <w:bCs/>
                <w:i/>
                <w:iCs/>
                <w:sz w:val="20"/>
              </w:rPr>
              <w:t>Financial assets</w:t>
            </w:r>
          </w:p>
        </w:tc>
        <w:tc>
          <w:tcPr>
            <w:tcW w:w="667" w:type="pct"/>
          </w:tcPr>
          <w:p w14:paraId="73832F31" w14:textId="77777777" w:rsidR="00C675F3" w:rsidRPr="005C619D" w:rsidRDefault="00C675F3" w:rsidP="00C675F3">
            <w:pPr>
              <w:tabs>
                <w:tab w:val="decimal" w:pos="972"/>
              </w:tabs>
              <w:spacing w:line="240" w:lineRule="atLeast"/>
              <w:ind w:left="-108"/>
              <w:rPr>
                <w:rFonts w:cs="Times New Roman"/>
                <w:sz w:val="20"/>
              </w:rPr>
            </w:pPr>
          </w:p>
        </w:tc>
        <w:tc>
          <w:tcPr>
            <w:tcW w:w="131" w:type="pct"/>
          </w:tcPr>
          <w:p w14:paraId="0AB670ED" w14:textId="77777777" w:rsidR="00C675F3" w:rsidRPr="005C619D" w:rsidRDefault="00C675F3" w:rsidP="00C675F3">
            <w:pPr>
              <w:tabs>
                <w:tab w:val="decimal" w:pos="972"/>
              </w:tabs>
              <w:spacing w:line="240" w:lineRule="atLeast"/>
              <w:ind w:left="-108"/>
              <w:rPr>
                <w:rFonts w:cs="Times New Roman"/>
                <w:sz w:val="20"/>
              </w:rPr>
            </w:pPr>
          </w:p>
        </w:tc>
        <w:tc>
          <w:tcPr>
            <w:tcW w:w="632" w:type="pct"/>
          </w:tcPr>
          <w:p w14:paraId="1416ECF9" w14:textId="77777777" w:rsidR="00C675F3" w:rsidRPr="005C619D" w:rsidRDefault="00C675F3" w:rsidP="00C675F3">
            <w:pPr>
              <w:tabs>
                <w:tab w:val="decimal" w:pos="972"/>
              </w:tabs>
              <w:spacing w:line="240" w:lineRule="atLeast"/>
              <w:ind w:left="-108"/>
              <w:rPr>
                <w:rFonts w:cs="Times New Roman"/>
                <w:sz w:val="20"/>
              </w:rPr>
            </w:pPr>
          </w:p>
        </w:tc>
        <w:tc>
          <w:tcPr>
            <w:tcW w:w="144" w:type="pct"/>
          </w:tcPr>
          <w:p w14:paraId="4E8DBAC3" w14:textId="77777777" w:rsidR="00C675F3" w:rsidRPr="005C619D" w:rsidRDefault="00C675F3" w:rsidP="00C675F3">
            <w:pPr>
              <w:tabs>
                <w:tab w:val="decimal" w:pos="972"/>
              </w:tabs>
              <w:spacing w:line="240" w:lineRule="atLeast"/>
              <w:ind w:left="-108"/>
              <w:rPr>
                <w:rFonts w:cs="Times New Roman"/>
                <w:sz w:val="20"/>
              </w:rPr>
            </w:pPr>
          </w:p>
        </w:tc>
        <w:tc>
          <w:tcPr>
            <w:tcW w:w="617" w:type="pct"/>
          </w:tcPr>
          <w:p w14:paraId="2E42AE6C" w14:textId="77777777" w:rsidR="00C675F3" w:rsidRPr="005C619D" w:rsidRDefault="00C675F3" w:rsidP="00C675F3">
            <w:pPr>
              <w:tabs>
                <w:tab w:val="decimal" w:pos="972"/>
              </w:tabs>
              <w:spacing w:line="240" w:lineRule="atLeast"/>
              <w:ind w:left="-108"/>
              <w:rPr>
                <w:rFonts w:cs="Times New Roman"/>
                <w:sz w:val="20"/>
              </w:rPr>
            </w:pPr>
          </w:p>
        </w:tc>
        <w:tc>
          <w:tcPr>
            <w:tcW w:w="144" w:type="pct"/>
          </w:tcPr>
          <w:p w14:paraId="4F2A2812" w14:textId="77777777" w:rsidR="00C675F3" w:rsidRPr="005C619D" w:rsidRDefault="00C675F3" w:rsidP="00C675F3">
            <w:pPr>
              <w:tabs>
                <w:tab w:val="decimal" w:pos="972"/>
              </w:tabs>
              <w:spacing w:line="240" w:lineRule="atLeast"/>
              <w:ind w:left="-108"/>
              <w:rPr>
                <w:rFonts w:cs="Times New Roman"/>
                <w:sz w:val="20"/>
              </w:rPr>
            </w:pPr>
          </w:p>
        </w:tc>
        <w:tc>
          <w:tcPr>
            <w:tcW w:w="617" w:type="pct"/>
            <w:vAlign w:val="bottom"/>
          </w:tcPr>
          <w:p w14:paraId="1F501548" w14:textId="77777777" w:rsidR="00C675F3" w:rsidRPr="005C619D" w:rsidRDefault="00C675F3" w:rsidP="00C675F3">
            <w:pPr>
              <w:tabs>
                <w:tab w:val="decimal" w:pos="972"/>
              </w:tabs>
              <w:spacing w:line="240" w:lineRule="atLeast"/>
              <w:ind w:left="-108"/>
              <w:rPr>
                <w:rFonts w:cs="Times New Roman"/>
                <w:sz w:val="20"/>
              </w:rPr>
            </w:pPr>
          </w:p>
        </w:tc>
      </w:tr>
      <w:tr w:rsidR="00C675F3" w:rsidRPr="005C619D" w14:paraId="1EAADE4B" w14:textId="77777777" w:rsidTr="00A0059C">
        <w:tc>
          <w:tcPr>
            <w:tcW w:w="2048" w:type="pct"/>
          </w:tcPr>
          <w:p w14:paraId="4F6C20B9" w14:textId="77777777" w:rsidR="00C675F3" w:rsidRPr="005C619D" w:rsidRDefault="00C675F3" w:rsidP="00C675F3">
            <w:pPr>
              <w:spacing w:line="240" w:lineRule="atLeast"/>
              <w:ind w:left="-18" w:right="-468"/>
              <w:rPr>
                <w:rFonts w:cs="Times New Roman"/>
                <w:sz w:val="20"/>
              </w:rPr>
            </w:pPr>
            <w:r w:rsidRPr="005C619D">
              <w:rPr>
                <w:rFonts w:cs="Times New Roman"/>
                <w:sz w:val="20"/>
                <w:lang w:val="en-US"/>
              </w:rPr>
              <w:t xml:space="preserve">Cash </w:t>
            </w:r>
          </w:p>
        </w:tc>
        <w:tc>
          <w:tcPr>
            <w:tcW w:w="667" w:type="pct"/>
          </w:tcPr>
          <w:p w14:paraId="02302BEF" w14:textId="77777777" w:rsidR="00C675F3" w:rsidRPr="005C619D" w:rsidRDefault="00050316" w:rsidP="00C675F3">
            <w:pPr>
              <w:tabs>
                <w:tab w:val="decimal" w:pos="975"/>
              </w:tabs>
              <w:spacing w:line="240" w:lineRule="atLeast"/>
              <w:ind w:left="-128" w:right="-198"/>
              <w:rPr>
                <w:rFonts w:cs="Times New Roman"/>
                <w:sz w:val="20"/>
                <w:szCs w:val="25"/>
                <w:lang w:val="en-US" w:bidi="th-TH"/>
              </w:rPr>
            </w:pPr>
            <w:r w:rsidRPr="005C619D">
              <w:rPr>
                <w:rFonts w:cs="Times New Roman"/>
                <w:sz w:val="20"/>
                <w:szCs w:val="25"/>
                <w:lang w:val="en-US" w:bidi="th-TH"/>
              </w:rPr>
              <w:t>-</w:t>
            </w:r>
          </w:p>
        </w:tc>
        <w:tc>
          <w:tcPr>
            <w:tcW w:w="131" w:type="pct"/>
          </w:tcPr>
          <w:p w14:paraId="0D121152"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092F31B0"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w:t>
            </w:r>
          </w:p>
        </w:tc>
        <w:tc>
          <w:tcPr>
            <w:tcW w:w="144" w:type="pct"/>
          </w:tcPr>
          <w:p w14:paraId="7291EE90"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6379FFC0"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23,853</w:t>
            </w:r>
          </w:p>
        </w:tc>
        <w:tc>
          <w:tcPr>
            <w:tcW w:w="144" w:type="pct"/>
          </w:tcPr>
          <w:p w14:paraId="5A556235"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18A575F4" w14:textId="77777777" w:rsidR="00C675F3" w:rsidRPr="005C619D" w:rsidRDefault="00050316" w:rsidP="003618C8">
            <w:pPr>
              <w:tabs>
                <w:tab w:val="decimal" w:pos="864"/>
              </w:tabs>
              <w:spacing w:line="240" w:lineRule="atLeast"/>
              <w:ind w:left="-128" w:right="-198"/>
              <w:rPr>
                <w:rFonts w:cs="Times New Roman"/>
                <w:sz w:val="20"/>
              </w:rPr>
            </w:pPr>
            <w:r w:rsidRPr="005C619D">
              <w:rPr>
                <w:rFonts w:cs="Times New Roman"/>
                <w:sz w:val="20"/>
              </w:rPr>
              <w:t>23,853</w:t>
            </w:r>
          </w:p>
        </w:tc>
      </w:tr>
      <w:tr w:rsidR="00C675F3" w:rsidRPr="005C619D" w14:paraId="19D0C424" w14:textId="77777777" w:rsidTr="00A0059C">
        <w:tc>
          <w:tcPr>
            <w:tcW w:w="2048" w:type="pct"/>
          </w:tcPr>
          <w:p w14:paraId="1C1EB61F" w14:textId="77777777" w:rsidR="00C675F3" w:rsidRPr="005C619D" w:rsidRDefault="00C675F3" w:rsidP="00C675F3">
            <w:pPr>
              <w:spacing w:line="240" w:lineRule="atLeast"/>
              <w:ind w:left="-18" w:right="-468"/>
              <w:rPr>
                <w:rFonts w:cs="Times New Roman"/>
                <w:sz w:val="20"/>
                <w:lang w:val="en-US"/>
              </w:rPr>
            </w:pPr>
            <w:r w:rsidRPr="005C619D">
              <w:rPr>
                <w:rFonts w:cs="Times New Roman"/>
                <w:sz w:val="20"/>
                <w:lang w:val="en-US"/>
              </w:rPr>
              <w:t>Interbank and money market items net of</w:t>
            </w:r>
          </w:p>
        </w:tc>
        <w:tc>
          <w:tcPr>
            <w:tcW w:w="667" w:type="pct"/>
          </w:tcPr>
          <w:p w14:paraId="613D72B1" w14:textId="77777777" w:rsidR="00C675F3" w:rsidRPr="005C619D" w:rsidRDefault="00C675F3" w:rsidP="00C675F3">
            <w:pPr>
              <w:tabs>
                <w:tab w:val="decimal" w:pos="975"/>
              </w:tabs>
              <w:spacing w:line="240" w:lineRule="atLeast"/>
              <w:ind w:left="-135" w:right="-66"/>
              <w:rPr>
                <w:rFonts w:cs="Times New Roman"/>
                <w:sz w:val="20"/>
              </w:rPr>
            </w:pPr>
          </w:p>
        </w:tc>
        <w:tc>
          <w:tcPr>
            <w:tcW w:w="131" w:type="pct"/>
          </w:tcPr>
          <w:p w14:paraId="0D65C952" w14:textId="77777777" w:rsidR="00C675F3" w:rsidRPr="005C619D" w:rsidRDefault="00C675F3" w:rsidP="00C675F3">
            <w:pPr>
              <w:tabs>
                <w:tab w:val="decimal" w:pos="949"/>
              </w:tabs>
              <w:spacing w:line="240" w:lineRule="atLeast"/>
              <w:ind w:left="-135" w:right="-66"/>
              <w:rPr>
                <w:rFonts w:cs="Times New Roman"/>
                <w:sz w:val="20"/>
              </w:rPr>
            </w:pPr>
          </w:p>
        </w:tc>
        <w:tc>
          <w:tcPr>
            <w:tcW w:w="632" w:type="pct"/>
          </w:tcPr>
          <w:p w14:paraId="14E8FA2D" w14:textId="77777777" w:rsidR="00C675F3" w:rsidRPr="005C619D" w:rsidRDefault="00C675F3" w:rsidP="00C675F3">
            <w:pPr>
              <w:tabs>
                <w:tab w:val="decimal" w:pos="941"/>
              </w:tabs>
              <w:spacing w:line="240" w:lineRule="atLeast"/>
              <w:ind w:left="-135" w:right="-66"/>
              <w:rPr>
                <w:rFonts w:cs="Times New Roman"/>
                <w:sz w:val="20"/>
              </w:rPr>
            </w:pPr>
          </w:p>
        </w:tc>
        <w:tc>
          <w:tcPr>
            <w:tcW w:w="144" w:type="pct"/>
          </w:tcPr>
          <w:p w14:paraId="48D24A58" w14:textId="77777777" w:rsidR="00C675F3" w:rsidRPr="005C619D" w:rsidRDefault="00C675F3" w:rsidP="00C675F3">
            <w:pPr>
              <w:tabs>
                <w:tab w:val="decimal" w:pos="882"/>
              </w:tabs>
              <w:spacing w:line="240" w:lineRule="atLeast"/>
              <w:ind w:left="-135" w:right="-66"/>
              <w:rPr>
                <w:rFonts w:cs="Times New Roman"/>
                <w:sz w:val="20"/>
              </w:rPr>
            </w:pPr>
          </w:p>
        </w:tc>
        <w:tc>
          <w:tcPr>
            <w:tcW w:w="617" w:type="pct"/>
          </w:tcPr>
          <w:p w14:paraId="467ADC13" w14:textId="77777777" w:rsidR="00C675F3" w:rsidRPr="005C619D" w:rsidRDefault="00C675F3" w:rsidP="00C675F3">
            <w:pPr>
              <w:tabs>
                <w:tab w:val="decimal" w:pos="862"/>
              </w:tabs>
              <w:spacing w:line="240" w:lineRule="atLeast"/>
              <w:ind w:left="-135" w:right="-66"/>
              <w:rPr>
                <w:rFonts w:cs="Times New Roman"/>
                <w:sz w:val="20"/>
              </w:rPr>
            </w:pPr>
          </w:p>
        </w:tc>
        <w:tc>
          <w:tcPr>
            <w:tcW w:w="144" w:type="pct"/>
          </w:tcPr>
          <w:p w14:paraId="72599107" w14:textId="77777777" w:rsidR="00C675F3" w:rsidRPr="005C619D" w:rsidRDefault="00C675F3" w:rsidP="00C675F3">
            <w:pPr>
              <w:tabs>
                <w:tab w:val="decimal" w:pos="837"/>
              </w:tabs>
              <w:spacing w:line="240" w:lineRule="atLeast"/>
              <w:ind w:left="-135" w:right="-66"/>
              <w:rPr>
                <w:rFonts w:cs="Times New Roman"/>
                <w:sz w:val="20"/>
              </w:rPr>
            </w:pPr>
          </w:p>
        </w:tc>
        <w:tc>
          <w:tcPr>
            <w:tcW w:w="617" w:type="pct"/>
            <w:vAlign w:val="bottom"/>
          </w:tcPr>
          <w:p w14:paraId="711DA85C" w14:textId="77777777" w:rsidR="00C675F3" w:rsidRPr="005C619D" w:rsidRDefault="00C675F3" w:rsidP="00C675F3">
            <w:pPr>
              <w:tabs>
                <w:tab w:val="decimal" w:pos="837"/>
                <w:tab w:val="decimal" w:pos="864"/>
              </w:tabs>
              <w:spacing w:line="240" w:lineRule="atLeast"/>
              <w:ind w:right="-66"/>
              <w:rPr>
                <w:rFonts w:cs="Times New Roman"/>
                <w:sz w:val="20"/>
              </w:rPr>
            </w:pPr>
          </w:p>
        </w:tc>
      </w:tr>
      <w:tr w:rsidR="00C675F3" w:rsidRPr="005C619D" w14:paraId="77665055" w14:textId="77777777" w:rsidTr="00A0059C">
        <w:tc>
          <w:tcPr>
            <w:tcW w:w="2048" w:type="pct"/>
          </w:tcPr>
          <w:p w14:paraId="79015026" w14:textId="77777777" w:rsidR="00C675F3" w:rsidRPr="005C619D" w:rsidRDefault="00C675F3" w:rsidP="00C675F3">
            <w:pPr>
              <w:spacing w:line="240" w:lineRule="atLeast"/>
              <w:ind w:left="-18" w:right="-468"/>
              <w:rPr>
                <w:rFonts w:cs="Times New Roman"/>
                <w:b/>
                <w:bCs/>
                <w:i/>
                <w:iCs/>
                <w:sz w:val="20"/>
                <w:lang w:val="en-US"/>
              </w:rPr>
            </w:pPr>
            <w:r w:rsidRPr="005C619D">
              <w:rPr>
                <w:rFonts w:cs="Times New Roman"/>
                <w:sz w:val="20"/>
                <w:lang w:val="en-US"/>
              </w:rPr>
              <w:t xml:space="preserve">   deferred revenue</w:t>
            </w:r>
          </w:p>
        </w:tc>
        <w:tc>
          <w:tcPr>
            <w:tcW w:w="667" w:type="pct"/>
          </w:tcPr>
          <w:p w14:paraId="426CAF0D" w14:textId="77777777" w:rsidR="00C675F3" w:rsidRPr="005C619D" w:rsidRDefault="00050316" w:rsidP="00C675F3">
            <w:pPr>
              <w:tabs>
                <w:tab w:val="decimal" w:pos="975"/>
              </w:tabs>
              <w:spacing w:line="240" w:lineRule="atLeast"/>
              <w:ind w:left="-128" w:right="-198"/>
              <w:rPr>
                <w:rFonts w:cs="Times New Roman"/>
                <w:sz w:val="20"/>
                <w:szCs w:val="25"/>
                <w:cs/>
                <w:lang w:bidi="th-TH"/>
              </w:rPr>
            </w:pPr>
            <w:r w:rsidRPr="005C619D">
              <w:rPr>
                <w:rFonts w:cs="Times New Roman"/>
                <w:sz w:val="20"/>
                <w:szCs w:val="25"/>
                <w:lang w:bidi="th-TH"/>
              </w:rPr>
              <w:t>48,114</w:t>
            </w:r>
          </w:p>
        </w:tc>
        <w:tc>
          <w:tcPr>
            <w:tcW w:w="131" w:type="pct"/>
          </w:tcPr>
          <w:p w14:paraId="5E845944"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166173DA"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178,769</w:t>
            </w:r>
          </w:p>
        </w:tc>
        <w:tc>
          <w:tcPr>
            <w:tcW w:w="144" w:type="pct"/>
          </w:tcPr>
          <w:p w14:paraId="33A6261F"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08114862"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9,564</w:t>
            </w:r>
          </w:p>
        </w:tc>
        <w:tc>
          <w:tcPr>
            <w:tcW w:w="144" w:type="pct"/>
          </w:tcPr>
          <w:p w14:paraId="1A129844"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5668392D" w14:textId="77777777" w:rsidR="00C675F3" w:rsidRPr="005C619D" w:rsidRDefault="00050316" w:rsidP="00C675F3">
            <w:pPr>
              <w:tabs>
                <w:tab w:val="decimal" w:pos="864"/>
              </w:tabs>
              <w:spacing w:line="240" w:lineRule="atLeast"/>
              <w:ind w:left="-128" w:right="-198"/>
              <w:rPr>
                <w:rFonts w:cs="Times New Roman"/>
                <w:sz w:val="20"/>
              </w:rPr>
            </w:pPr>
            <w:r w:rsidRPr="005C619D">
              <w:rPr>
                <w:rFonts w:cs="Times New Roman"/>
                <w:sz w:val="20"/>
              </w:rPr>
              <w:t>236,447</w:t>
            </w:r>
          </w:p>
        </w:tc>
      </w:tr>
      <w:tr w:rsidR="00C675F3" w:rsidRPr="005C619D" w14:paraId="3A499824" w14:textId="77777777" w:rsidTr="00A0059C">
        <w:tc>
          <w:tcPr>
            <w:tcW w:w="2048" w:type="pct"/>
          </w:tcPr>
          <w:p w14:paraId="2B24B6AE" w14:textId="77777777" w:rsidR="00C675F3" w:rsidRPr="005C619D" w:rsidRDefault="00C675F3" w:rsidP="00C675F3">
            <w:pPr>
              <w:spacing w:line="240" w:lineRule="atLeast"/>
              <w:ind w:left="-18" w:right="-468"/>
              <w:rPr>
                <w:rFonts w:cs="Times New Roman"/>
                <w:b/>
                <w:bCs/>
                <w:i/>
                <w:iCs/>
                <w:sz w:val="20"/>
                <w:lang w:val="en-US"/>
              </w:rPr>
            </w:pPr>
            <w:r w:rsidRPr="005C619D">
              <w:rPr>
                <w:rFonts w:cs="Times New Roman"/>
                <w:color w:val="000000"/>
                <w:sz w:val="20"/>
              </w:rPr>
              <w:t xml:space="preserve">Investments, net </w:t>
            </w:r>
          </w:p>
        </w:tc>
        <w:tc>
          <w:tcPr>
            <w:tcW w:w="667" w:type="pct"/>
          </w:tcPr>
          <w:p w14:paraId="3A80F6F8" w14:textId="77777777" w:rsidR="00C675F3" w:rsidRPr="005C619D" w:rsidRDefault="00050316" w:rsidP="00C675F3">
            <w:pPr>
              <w:tabs>
                <w:tab w:val="decimal" w:pos="975"/>
              </w:tabs>
              <w:spacing w:line="240" w:lineRule="atLeast"/>
              <w:ind w:left="-128" w:right="-198"/>
              <w:rPr>
                <w:rFonts w:cs="Times New Roman"/>
                <w:sz w:val="20"/>
              </w:rPr>
            </w:pPr>
            <w:r w:rsidRPr="005C619D">
              <w:rPr>
                <w:rFonts w:cs="Times New Roman"/>
                <w:sz w:val="20"/>
              </w:rPr>
              <w:t>10,145</w:t>
            </w:r>
          </w:p>
        </w:tc>
        <w:tc>
          <w:tcPr>
            <w:tcW w:w="131" w:type="pct"/>
          </w:tcPr>
          <w:p w14:paraId="008F660F"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184AF863"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154,372</w:t>
            </w:r>
          </w:p>
        </w:tc>
        <w:tc>
          <w:tcPr>
            <w:tcW w:w="144" w:type="pct"/>
          </w:tcPr>
          <w:p w14:paraId="0F27A484"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7EDF23EB"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1,748</w:t>
            </w:r>
          </w:p>
        </w:tc>
        <w:tc>
          <w:tcPr>
            <w:tcW w:w="144" w:type="pct"/>
          </w:tcPr>
          <w:p w14:paraId="5171ED43"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1AA80161" w14:textId="77777777" w:rsidR="00C675F3" w:rsidRPr="005C619D" w:rsidRDefault="00050316" w:rsidP="00C675F3">
            <w:pPr>
              <w:tabs>
                <w:tab w:val="decimal" w:pos="864"/>
              </w:tabs>
              <w:spacing w:line="240" w:lineRule="atLeast"/>
              <w:ind w:left="-128" w:right="-198"/>
              <w:rPr>
                <w:rFonts w:cs="Times New Roman"/>
                <w:sz w:val="20"/>
              </w:rPr>
            </w:pPr>
            <w:r w:rsidRPr="005C619D">
              <w:rPr>
                <w:rFonts w:cs="Times New Roman"/>
                <w:sz w:val="20"/>
              </w:rPr>
              <w:t>166,265</w:t>
            </w:r>
          </w:p>
        </w:tc>
      </w:tr>
      <w:tr w:rsidR="00C675F3" w:rsidRPr="005C619D" w14:paraId="551AF038" w14:textId="77777777" w:rsidTr="00A0059C">
        <w:tc>
          <w:tcPr>
            <w:tcW w:w="2048" w:type="pct"/>
          </w:tcPr>
          <w:p w14:paraId="345E75DF" w14:textId="77777777" w:rsidR="00C675F3" w:rsidRPr="005C619D" w:rsidRDefault="00C675F3" w:rsidP="00C675F3">
            <w:pPr>
              <w:spacing w:line="240" w:lineRule="atLeast"/>
              <w:ind w:left="-18" w:right="-468"/>
              <w:rPr>
                <w:rFonts w:cs="Times New Roman"/>
                <w:color w:val="000000"/>
                <w:sz w:val="20"/>
              </w:rPr>
            </w:pPr>
            <w:r w:rsidRPr="005C619D">
              <w:rPr>
                <w:rFonts w:cs="Times New Roman"/>
                <w:color w:val="000000"/>
                <w:sz w:val="20"/>
              </w:rPr>
              <w:t>Investment in subsidiaries and associate, net</w:t>
            </w:r>
          </w:p>
        </w:tc>
        <w:tc>
          <w:tcPr>
            <w:tcW w:w="667" w:type="pct"/>
          </w:tcPr>
          <w:p w14:paraId="26DCA8DB" w14:textId="77777777" w:rsidR="00C675F3" w:rsidRPr="005C619D" w:rsidRDefault="00050316" w:rsidP="00C675F3">
            <w:pPr>
              <w:tabs>
                <w:tab w:val="decimal" w:pos="975"/>
              </w:tabs>
              <w:spacing w:line="240" w:lineRule="atLeast"/>
              <w:ind w:left="-128" w:right="-198"/>
              <w:rPr>
                <w:rFonts w:cs="Times New Roman"/>
                <w:sz w:val="20"/>
              </w:rPr>
            </w:pPr>
            <w:r w:rsidRPr="005C619D">
              <w:rPr>
                <w:rFonts w:cs="Times New Roman"/>
                <w:sz w:val="20"/>
              </w:rPr>
              <w:t>-</w:t>
            </w:r>
          </w:p>
        </w:tc>
        <w:tc>
          <w:tcPr>
            <w:tcW w:w="131" w:type="pct"/>
          </w:tcPr>
          <w:p w14:paraId="7A469FEA"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0271C35B"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w:t>
            </w:r>
          </w:p>
        </w:tc>
        <w:tc>
          <w:tcPr>
            <w:tcW w:w="144" w:type="pct"/>
          </w:tcPr>
          <w:p w14:paraId="61602A89"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414CB79E"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8,953</w:t>
            </w:r>
          </w:p>
        </w:tc>
        <w:tc>
          <w:tcPr>
            <w:tcW w:w="144" w:type="pct"/>
          </w:tcPr>
          <w:p w14:paraId="372CFDD1" w14:textId="77777777" w:rsidR="00C675F3" w:rsidRPr="005C619D" w:rsidRDefault="00C675F3" w:rsidP="00C675F3">
            <w:pPr>
              <w:tabs>
                <w:tab w:val="decimal" w:pos="862"/>
              </w:tabs>
              <w:spacing w:line="240" w:lineRule="atLeast"/>
              <w:ind w:left="-128" w:right="-198"/>
              <w:rPr>
                <w:rFonts w:cs="Times New Roman"/>
                <w:sz w:val="20"/>
              </w:rPr>
            </w:pPr>
          </w:p>
        </w:tc>
        <w:tc>
          <w:tcPr>
            <w:tcW w:w="617" w:type="pct"/>
          </w:tcPr>
          <w:p w14:paraId="54121776"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8,953</w:t>
            </w:r>
          </w:p>
        </w:tc>
      </w:tr>
      <w:tr w:rsidR="00C675F3" w:rsidRPr="005C619D" w14:paraId="755C5F98" w14:textId="77777777" w:rsidTr="00A0059C">
        <w:tc>
          <w:tcPr>
            <w:tcW w:w="2048" w:type="pct"/>
          </w:tcPr>
          <w:p w14:paraId="057E72D5" w14:textId="77777777" w:rsidR="00C675F3" w:rsidRPr="005C619D" w:rsidRDefault="00C675F3" w:rsidP="00C675F3">
            <w:pPr>
              <w:spacing w:line="240" w:lineRule="atLeast"/>
              <w:ind w:left="-18" w:right="-468"/>
              <w:rPr>
                <w:rFonts w:cs="Times New Roman"/>
                <w:color w:val="000000"/>
                <w:sz w:val="20"/>
              </w:rPr>
            </w:pPr>
            <w:r w:rsidRPr="005C619D">
              <w:rPr>
                <w:rFonts w:cs="Times New Roman"/>
                <w:color w:val="000000"/>
                <w:sz w:val="20"/>
              </w:rPr>
              <w:t>Loans to customers net of deferred revenue</w:t>
            </w:r>
          </w:p>
        </w:tc>
        <w:tc>
          <w:tcPr>
            <w:tcW w:w="667" w:type="pct"/>
          </w:tcPr>
          <w:p w14:paraId="5F080ABA" w14:textId="77777777" w:rsidR="00C675F3" w:rsidRPr="005C619D" w:rsidRDefault="00671C9E" w:rsidP="00C675F3">
            <w:pPr>
              <w:tabs>
                <w:tab w:val="decimal" w:pos="975"/>
              </w:tabs>
              <w:spacing w:line="240" w:lineRule="atLeast"/>
              <w:ind w:left="-128" w:right="-198"/>
              <w:rPr>
                <w:rFonts w:cs="Times New Roman"/>
                <w:sz w:val="20"/>
              </w:rPr>
            </w:pPr>
            <w:r w:rsidRPr="005C619D">
              <w:rPr>
                <w:rFonts w:cs="Times New Roman"/>
                <w:sz w:val="20"/>
              </w:rPr>
              <w:t>663,318</w:t>
            </w:r>
          </w:p>
        </w:tc>
        <w:tc>
          <w:tcPr>
            <w:tcW w:w="131" w:type="pct"/>
          </w:tcPr>
          <w:p w14:paraId="529067FF"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08F28718" w14:textId="77777777" w:rsidR="00C675F3" w:rsidRPr="005C619D" w:rsidRDefault="00671C9E" w:rsidP="00C675F3">
            <w:pPr>
              <w:tabs>
                <w:tab w:val="decimal" w:pos="941"/>
              </w:tabs>
              <w:spacing w:line="240" w:lineRule="atLeast"/>
              <w:ind w:left="-128" w:right="-198"/>
              <w:rPr>
                <w:rFonts w:cs="Times New Roman"/>
                <w:sz w:val="20"/>
              </w:rPr>
            </w:pPr>
            <w:r w:rsidRPr="005C619D">
              <w:rPr>
                <w:rFonts w:cs="Times New Roman"/>
                <w:sz w:val="20"/>
              </w:rPr>
              <w:t>718,309</w:t>
            </w:r>
          </w:p>
        </w:tc>
        <w:tc>
          <w:tcPr>
            <w:tcW w:w="144" w:type="pct"/>
          </w:tcPr>
          <w:p w14:paraId="5B3554F2"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2808AEB8"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10,598</w:t>
            </w:r>
          </w:p>
        </w:tc>
        <w:tc>
          <w:tcPr>
            <w:tcW w:w="144" w:type="pct"/>
          </w:tcPr>
          <w:p w14:paraId="70238469"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1D9B997F" w14:textId="77777777" w:rsidR="00C675F3" w:rsidRPr="005C619D" w:rsidRDefault="00050316" w:rsidP="00C675F3">
            <w:pPr>
              <w:tabs>
                <w:tab w:val="decimal" w:pos="864"/>
              </w:tabs>
              <w:spacing w:line="240" w:lineRule="atLeast"/>
              <w:ind w:left="-128" w:right="-198"/>
              <w:rPr>
                <w:rFonts w:cs="Times New Roman"/>
                <w:sz w:val="20"/>
              </w:rPr>
            </w:pPr>
            <w:r w:rsidRPr="005C619D">
              <w:rPr>
                <w:rFonts w:cs="Times New Roman"/>
                <w:sz w:val="20"/>
              </w:rPr>
              <w:t>1,392,225</w:t>
            </w:r>
          </w:p>
        </w:tc>
      </w:tr>
      <w:tr w:rsidR="00C675F3" w:rsidRPr="005C619D" w14:paraId="79266F36" w14:textId="77777777" w:rsidTr="00A0059C">
        <w:tc>
          <w:tcPr>
            <w:tcW w:w="2048" w:type="pct"/>
          </w:tcPr>
          <w:p w14:paraId="73CC4ED7" w14:textId="43DA7124" w:rsidR="00C675F3" w:rsidRPr="005C619D" w:rsidRDefault="00C675F3" w:rsidP="00C675F3">
            <w:pPr>
              <w:spacing w:line="240" w:lineRule="atLeast"/>
              <w:ind w:left="-18" w:right="-468"/>
              <w:rPr>
                <w:rFonts w:cs="Times New Roman"/>
                <w:sz w:val="20"/>
                <w:lang w:val="en-US"/>
              </w:rPr>
            </w:pPr>
            <w:r w:rsidRPr="005C619D">
              <w:rPr>
                <w:rFonts w:cs="Times New Roman"/>
                <w:sz w:val="20"/>
                <w:lang w:val="en-US"/>
              </w:rPr>
              <w:t>Other financial assets</w:t>
            </w:r>
            <w:r w:rsidR="00DD3FDF">
              <w:rPr>
                <w:rFonts w:cs="Times New Roman"/>
                <w:sz w:val="20"/>
                <w:lang w:val="en-US"/>
              </w:rPr>
              <w:t xml:space="preserve"> - net</w:t>
            </w:r>
          </w:p>
        </w:tc>
        <w:tc>
          <w:tcPr>
            <w:tcW w:w="667" w:type="pct"/>
            <w:tcBorders>
              <w:bottom w:val="single" w:sz="4" w:space="0" w:color="auto"/>
            </w:tcBorders>
          </w:tcPr>
          <w:p w14:paraId="7FF97B6C" w14:textId="77777777" w:rsidR="00C675F3" w:rsidRPr="005C619D" w:rsidRDefault="00050316" w:rsidP="00C675F3">
            <w:pPr>
              <w:tabs>
                <w:tab w:val="decimal" w:pos="975"/>
              </w:tabs>
              <w:spacing w:line="240" w:lineRule="atLeast"/>
              <w:ind w:left="-115" w:right="-115"/>
              <w:rPr>
                <w:rFonts w:cs="Times New Roman"/>
                <w:sz w:val="20"/>
                <w:lang w:val="en-US"/>
              </w:rPr>
            </w:pPr>
            <w:r w:rsidRPr="005C619D">
              <w:rPr>
                <w:rFonts w:cs="Times New Roman"/>
                <w:sz w:val="20"/>
                <w:lang w:val="en-US"/>
              </w:rPr>
              <w:t>667</w:t>
            </w:r>
          </w:p>
        </w:tc>
        <w:tc>
          <w:tcPr>
            <w:tcW w:w="131" w:type="pct"/>
          </w:tcPr>
          <w:p w14:paraId="2100DF0A" w14:textId="77777777" w:rsidR="00C675F3" w:rsidRPr="005C619D" w:rsidRDefault="00C675F3" w:rsidP="00C675F3">
            <w:pPr>
              <w:tabs>
                <w:tab w:val="decimal" w:pos="1005"/>
              </w:tabs>
              <w:spacing w:line="240" w:lineRule="atLeast"/>
              <w:ind w:left="-115" w:right="-115"/>
              <w:rPr>
                <w:rFonts w:cs="Times New Roman"/>
                <w:sz w:val="20"/>
                <w:lang w:val="en-US"/>
              </w:rPr>
            </w:pPr>
          </w:p>
        </w:tc>
        <w:tc>
          <w:tcPr>
            <w:tcW w:w="632" w:type="pct"/>
            <w:tcBorders>
              <w:bottom w:val="single" w:sz="4" w:space="0" w:color="auto"/>
            </w:tcBorders>
          </w:tcPr>
          <w:p w14:paraId="39793F66" w14:textId="77777777" w:rsidR="00C675F3" w:rsidRPr="005C619D" w:rsidRDefault="00050316" w:rsidP="00C675F3">
            <w:pPr>
              <w:tabs>
                <w:tab w:val="decimal" w:pos="941"/>
              </w:tabs>
              <w:spacing w:line="240" w:lineRule="atLeast"/>
              <w:ind w:left="-115" w:right="-115"/>
              <w:rPr>
                <w:rFonts w:cs="Times New Roman"/>
                <w:sz w:val="20"/>
                <w:lang w:val="en-US"/>
              </w:rPr>
            </w:pPr>
            <w:r w:rsidRPr="005C619D">
              <w:rPr>
                <w:rFonts w:cs="Times New Roman"/>
                <w:sz w:val="20"/>
                <w:lang w:val="en-US"/>
              </w:rPr>
              <w:t>-</w:t>
            </w:r>
          </w:p>
        </w:tc>
        <w:tc>
          <w:tcPr>
            <w:tcW w:w="144" w:type="pct"/>
          </w:tcPr>
          <w:p w14:paraId="7B8211CE" w14:textId="77777777" w:rsidR="00C675F3" w:rsidRPr="005C619D" w:rsidRDefault="00C675F3" w:rsidP="00C675F3">
            <w:pPr>
              <w:tabs>
                <w:tab w:val="decimal" w:pos="1005"/>
              </w:tabs>
              <w:spacing w:line="240" w:lineRule="atLeast"/>
              <w:ind w:left="-115" w:right="-115"/>
              <w:rPr>
                <w:rFonts w:cs="Times New Roman"/>
                <w:sz w:val="20"/>
                <w:lang w:val="en-US"/>
              </w:rPr>
            </w:pPr>
          </w:p>
        </w:tc>
        <w:tc>
          <w:tcPr>
            <w:tcW w:w="617" w:type="pct"/>
            <w:tcBorders>
              <w:bottom w:val="single" w:sz="4" w:space="0" w:color="auto"/>
            </w:tcBorders>
          </w:tcPr>
          <w:p w14:paraId="47F1FF4D" w14:textId="77777777" w:rsidR="00C675F3" w:rsidRPr="005C619D" w:rsidRDefault="00F24EAA" w:rsidP="00C675F3">
            <w:pPr>
              <w:tabs>
                <w:tab w:val="decimal" w:pos="862"/>
              </w:tabs>
              <w:spacing w:line="240" w:lineRule="atLeast"/>
              <w:ind w:left="-115" w:right="-115"/>
              <w:rPr>
                <w:rFonts w:cs="Times New Roman"/>
                <w:sz w:val="20"/>
                <w:lang w:val="en-US"/>
              </w:rPr>
            </w:pPr>
            <w:r w:rsidRPr="005C619D">
              <w:rPr>
                <w:rFonts w:cs="Times New Roman"/>
                <w:sz w:val="20"/>
                <w:lang w:val="en-US"/>
              </w:rPr>
              <w:t>9,303</w:t>
            </w:r>
          </w:p>
        </w:tc>
        <w:tc>
          <w:tcPr>
            <w:tcW w:w="144" w:type="pct"/>
          </w:tcPr>
          <w:p w14:paraId="29DC035E" w14:textId="77777777" w:rsidR="00C675F3" w:rsidRPr="005C619D" w:rsidRDefault="00C675F3" w:rsidP="00C675F3">
            <w:pPr>
              <w:tabs>
                <w:tab w:val="decimal" w:pos="1005"/>
              </w:tabs>
              <w:spacing w:line="240" w:lineRule="atLeast"/>
              <w:ind w:left="-115" w:right="-115"/>
              <w:rPr>
                <w:rFonts w:cs="Times New Roman"/>
                <w:sz w:val="20"/>
                <w:lang w:val="en-US"/>
              </w:rPr>
            </w:pPr>
          </w:p>
        </w:tc>
        <w:tc>
          <w:tcPr>
            <w:tcW w:w="617" w:type="pct"/>
            <w:tcBorders>
              <w:bottom w:val="single" w:sz="4" w:space="0" w:color="auto"/>
            </w:tcBorders>
          </w:tcPr>
          <w:p w14:paraId="7879F12E" w14:textId="77777777" w:rsidR="00C675F3" w:rsidRPr="005C619D" w:rsidRDefault="00F24EAA" w:rsidP="00C675F3">
            <w:pPr>
              <w:tabs>
                <w:tab w:val="decimal" w:pos="864"/>
              </w:tabs>
              <w:spacing w:line="240" w:lineRule="atLeast"/>
              <w:ind w:left="-115" w:right="-115"/>
              <w:rPr>
                <w:rFonts w:cs="Times New Roman"/>
                <w:sz w:val="20"/>
                <w:lang w:val="en-US"/>
              </w:rPr>
            </w:pPr>
            <w:r w:rsidRPr="005C619D">
              <w:rPr>
                <w:rFonts w:cs="Times New Roman"/>
                <w:sz w:val="20"/>
                <w:lang w:val="en-US"/>
              </w:rPr>
              <w:t>9,970</w:t>
            </w:r>
          </w:p>
        </w:tc>
      </w:tr>
      <w:tr w:rsidR="00C675F3" w:rsidRPr="005C619D" w14:paraId="5EDF1F6E" w14:textId="77777777" w:rsidTr="00A0059C">
        <w:trPr>
          <w:trHeight w:val="144"/>
        </w:trPr>
        <w:tc>
          <w:tcPr>
            <w:tcW w:w="2048" w:type="pct"/>
          </w:tcPr>
          <w:p w14:paraId="52857469" w14:textId="77777777" w:rsidR="00C675F3" w:rsidRPr="005C619D" w:rsidRDefault="00C675F3" w:rsidP="00C675F3">
            <w:pPr>
              <w:spacing w:line="240" w:lineRule="atLeast"/>
              <w:ind w:left="-18" w:right="-468"/>
              <w:rPr>
                <w:rFonts w:cs="Times New Roman"/>
                <w:b/>
                <w:bCs/>
                <w:i/>
                <w:iCs/>
                <w:sz w:val="20"/>
                <w:lang w:val="en-US"/>
              </w:rPr>
            </w:pPr>
            <w:r w:rsidRPr="005C619D">
              <w:rPr>
                <w:rFonts w:cs="Times New Roman"/>
                <w:b/>
                <w:bCs/>
                <w:sz w:val="20"/>
                <w:lang w:val="en-US"/>
              </w:rPr>
              <w:t>Total financial assets</w:t>
            </w:r>
          </w:p>
        </w:tc>
        <w:tc>
          <w:tcPr>
            <w:tcW w:w="667" w:type="pct"/>
            <w:tcBorders>
              <w:top w:val="single" w:sz="4" w:space="0" w:color="auto"/>
              <w:bottom w:val="double" w:sz="4" w:space="0" w:color="auto"/>
            </w:tcBorders>
          </w:tcPr>
          <w:p w14:paraId="64CFBB7B" w14:textId="77777777" w:rsidR="00C675F3" w:rsidRPr="005C619D" w:rsidRDefault="00671C9E" w:rsidP="00C675F3">
            <w:pPr>
              <w:tabs>
                <w:tab w:val="decimal" w:pos="975"/>
              </w:tabs>
              <w:spacing w:line="240" w:lineRule="atLeast"/>
              <w:ind w:left="-115" w:right="-115"/>
              <w:rPr>
                <w:rFonts w:cs="Times New Roman"/>
                <w:b/>
                <w:bCs/>
                <w:sz w:val="20"/>
                <w:lang w:val="en-US"/>
              </w:rPr>
            </w:pPr>
            <w:r w:rsidRPr="005C619D">
              <w:rPr>
                <w:rFonts w:cs="Times New Roman"/>
                <w:b/>
                <w:bCs/>
                <w:sz w:val="20"/>
                <w:lang w:val="en-US"/>
              </w:rPr>
              <w:t>722,244</w:t>
            </w:r>
          </w:p>
        </w:tc>
        <w:tc>
          <w:tcPr>
            <w:tcW w:w="131" w:type="pct"/>
          </w:tcPr>
          <w:p w14:paraId="105847A3" w14:textId="77777777" w:rsidR="00C675F3" w:rsidRPr="005C619D" w:rsidRDefault="00C675F3" w:rsidP="00C675F3">
            <w:pPr>
              <w:tabs>
                <w:tab w:val="decimal" w:pos="1005"/>
              </w:tabs>
              <w:spacing w:line="240" w:lineRule="atLeast"/>
              <w:ind w:left="-115" w:right="-115"/>
              <w:rPr>
                <w:rFonts w:cs="Times New Roman"/>
                <w:b/>
                <w:bCs/>
                <w:sz w:val="20"/>
                <w:lang w:val="en-US"/>
              </w:rPr>
            </w:pPr>
          </w:p>
        </w:tc>
        <w:tc>
          <w:tcPr>
            <w:tcW w:w="632" w:type="pct"/>
            <w:tcBorders>
              <w:top w:val="single" w:sz="4" w:space="0" w:color="auto"/>
              <w:bottom w:val="double" w:sz="4" w:space="0" w:color="auto"/>
            </w:tcBorders>
          </w:tcPr>
          <w:p w14:paraId="25C0E58C" w14:textId="77777777" w:rsidR="00C675F3" w:rsidRPr="005C619D" w:rsidRDefault="00671C9E" w:rsidP="00C675F3">
            <w:pPr>
              <w:tabs>
                <w:tab w:val="decimal" w:pos="941"/>
              </w:tabs>
              <w:spacing w:line="240" w:lineRule="atLeast"/>
              <w:ind w:left="-115" w:right="-115"/>
              <w:rPr>
                <w:rFonts w:cs="Times New Roman"/>
                <w:b/>
                <w:bCs/>
                <w:sz w:val="20"/>
                <w:lang w:val="en-US"/>
              </w:rPr>
            </w:pPr>
            <w:r w:rsidRPr="005C619D">
              <w:rPr>
                <w:rFonts w:cs="Times New Roman"/>
                <w:b/>
                <w:bCs/>
                <w:sz w:val="20"/>
                <w:lang w:val="en-US"/>
              </w:rPr>
              <w:t>1,051,450</w:t>
            </w:r>
          </w:p>
        </w:tc>
        <w:tc>
          <w:tcPr>
            <w:tcW w:w="144" w:type="pct"/>
          </w:tcPr>
          <w:p w14:paraId="74330193" w14:textId="77777777" w:rsidR="00C675F3" w:rsidRPr="005C619D" w:rsidRDefault="00C675F3" w:rsidP="00C675F3">
            <w:pPr>
              <w:tabs>
                <w:tab w:val="decimal" w:pos="1005"/>
              </w:tabs>
              <w:spacing w:line="240" w:lineRule="atLeast"/>
              <w:ind w:left="-115" w:right="-115"/>
              <w:rPr>
                <w:rFonts w:cs="Times New Roman"/>
                <w:b/>
                <w:bCs/>
                <w:sz w:val="20"/>
                <w:lang w:val="en-US"/>
              </w:rPr>
            </w:pPr>
          </w:p>
        </w:tc>
        <w:tc>
          <w:tcPr>
            <w:tcW w:w="617" w:type="pct"/>
            <w:tcBorders>
              <w:top w:val="single" w:sz="4" w:space="0" w:color="auto"/>
              <w:bottom w:val="double" w:sz="4" w:space="0" w:color="auto"/>
            </w:tcBorders>
          </w:tcPr>
          <w:p w14:paraId="63D05CCF" w14:textId="77777777" w:rsidR="00C675F3" w:rsidRPr="005C619D" w:rsidRDefault="00F24EAA" w:rsidP="00C675F3">
            <w:pPr>
              <w:tabs>
                <w:tab w:val="decimal" w:pos="862"/>
              </w:tabs>
              <w:spacing w:line="240" w:lineRule="atLeast"/>
              <w:ind w:left="-115" w:right="-115"/>
              <w:rPr>
                <w:rFonts w:cs="Times New Roman"/>
                <w:b/>
                <w:bCs/>
                <w:sz w:val="20"/>
                <w:lang w:val="en-US"/>
              </w:rPr>
            </w:pPr>
            <w:r w:rsidRPr="005C619D">
              <w:rPr>
                <w:rFonts w:cs="Times New Roman"/>
                <w:b/>
                <w:bCs/>
                <w:sz w:val="20"/>
                <w:lang w:val="en-US"/>
              </w:rPr>
              <w:t>64,019</w:t>
            </w:r>
          </w:p>
        </w:tc>
        <w:tc>
          <w:tcPr>
            <w:tcW w:w="144" w:type="pct"/>
          </w:tcPr>
          <w:p w14:paraId="4B856D81" w14:textId="77777777" w:rsidR="00C675F3" w:rsidRPr="005C619D" w:rsidRDefault="00C675F3" w:rsidP="00C675F3">
            <w:pPr>
              <w:tabs>
                <w:tab w:val="decimal" w:pos="1005"/>
              </w:tabs>
              <w:spacing w:line="240" w:lineRule="atLeast"/>
              <w:ind w:left="-115" w:right="-115"/>
              <w:rPr>
                <w:rFonts w:cs="Times New Roman"/>
                <w:b/>
                <w:bCs/>
                <w:sz w:val="20"/>
                <w:lang w:val="en-US"/>
              </w:rPr>
            </w:pPr>
          </w:p>
        </w:tc>
        <w:tc>
          <w:tcPr>
            <w:tcW w:w="617" w:type="pct"/>
            <w:tcBorders>
              <w:top w:val="single" w:sz="4" w:space="0" w:color="auto"/>
              <w:bottom w:val="double" w:sz="4" w:space="0" w:color="auto"/>
            </w:tcBorders>
          </w:tcPr>
          <w:p w14:paraId="58C6D4D0" w14:textId="77777777" w:rsidR="00C675F3" w:rsidRPr="005C619D" w:rsidRDefault="00050316" w:rsidP="00C675F3">
            <w:pPr>
              <w:tabs>
                <w:tab w:val="decimal" w:pos="864"/>
              </w:tabs>
              <w:spacing w:line="240" w:lineRule="atLeast"/>
              <w:ind w:left="-115" w:right="-115"/>
              <w:rPr>
                <w:rFonts w:cs="Times New Roman"/>
                <w:b/>
                <w:bCs/>
                <w:sz w:val="20"/>
                <w:lang w:val="en-US"/>
              </w:rPr>
            </w:pPr>
            <w:r w:rsidRPr="005C619D">
              <w:rPr>
                <w:rFonts w:cs="Times New Roman"/>
                <w:b/>
                <w:bCs/>
                <w:sz w:val="20"/>
                <w:lang w:val="en-US"/>
              </w:rPr>
              <w:t>1,</w:t>
            </w:r>
            <w:r w:rsidR="00F24EAA" w:rsidRPr="005C619D">
              <w:rPr>
                <w:rFonts w:cs="Times New Roman"/>
                <w:b/>
                <w:bCs/>
                <w:sz w:val="20"/>
                <w:lang w:val="en-US"/>
              </w:rPr>
              <w:t>837,713</w:t>
            </w:r>
          </w:p>
        </w:tc>
      </w:tr>
      <w:tr w:rsidR="00C675F3" w:rsidRPr="005C619D" w14:paraId="00BAA77C" w14:textId="77777777" w:rsidTr="00A0059C">
        <w:tc>
          <w:tcPr>
            <w:tcW w:w="2048" w:type="pct"/>
          </w:tcPr>
          <w:p w14:paraId="30C5A012" w14:textId="77777777" w:rsidR="00C675F3" w:rsidRPr="005C619D" w:rsidRDefault="00C675F3" w:rsidP="00C675F3">
            <w:pPr>
              <w:spacing w:line="240" w:lineRule="auto"/>
              <w:ind w:right="-468"/>
              <w:rPr>
                <w:rFonts w:cs="Times New Roman"/>
                <w:sz w:val="14"/>
                <w:szCs w:val="14"/>
                <w:lang w:val="en-US" w:bidi="th-TH"/>
              </w:rPr>
            </w:pPr>
          </w:p>
        </w:tc>
        <w:tc>
          <w:tcPr>
            <w:tcW w:w="667" w:type="pct"/>
            <w:tcBorders>
              <w:top w:val="double" w:sz="4" w:space="0" w:color="auto"/>
            </w:tcBorders>
          </w:tcPr>
          <w:p w14:paraId="289A959A" w14:textId="77777777" w:rsidR="00C675F3" w:rsidRPr="005C619D" w:rsidRDefault="00C675F3" w:rsidP="00C675F3">
            <w:pPr>
              <w:tabs>
                <w:tab w:val="decimal" w:pos="975"/>
              </w:tabs>
              <w:spacing w:line="240" w:lineRule="auto"/>
              <w:ind w:left="-108" w:right="-108"/>
              <w:rPr>
                <w:rFonts w:cs="Times New Roman"/>
                <w:b/>
                <w:bCs/>
                <w:sz w:val="14"/>
                <w:szCs w:val="14"/>
                <w:lang w:bidi="th-TH"/>
              </w:rPr>
            </w:pPr>
          </w:p>
        </w:tc>
        <w:tc>
          <w:tcPr>
            <w:tcW w:w="131" w:type="pct"/>
          </w:tcPr>
          <w:p w14:paraId="4D69FE3A" w14:textId="77777777" w:rsidR="00C675F3" w:rsidRPr="005C619D" w:rsidRDefault="00C675F3" w:rsidP="00C675F3">
            <w:pPr>
              <w:tabs>
                <w:tab w:val="decimal" w:pos="972"/>
              </w:tabs>
              <w:spacing w:line="240" w:lineRule="auto"/>
              <w:ind w:left="-135" w:right="162"/>
              <w:rPr>
                <w:rFonts w:cs="Times New Roman"/>
                <w:b/>
                <w:bCs/>
                <w:sz w:val="14"/>
                <w:szCs w:val="14"/>
              </w:rPr>
            </w:pPr>
          </w:p>
        </w:tc>
        <w:tc>
          <w:tcPr>
            <w:tcW w:w="632" w:type="pct"/>
            <w:tcBorders>
              <w:top w:val="double" w:sz="4" w:space="0" w:color="auto"/>
            </w:tcBorders>
          </w:tcPr>
          <w:p w14:paraId="764AC345" w14:textId="77777777" w:rsidR="00C675F3" w:rsidRPr="005C619D" w:rsidRDefault="00C675F3" w:rsidP="00C675F3">
            <w:pPr>
              <w:tabs>
                <w:tab w:val="decimal" w:pos="941"/>
              </w:tabs>
              <w:spacing w:line="240" w:lineRule="auto"/>
              <w:ind w:left="-130" w:right="-86"/>
              <w:rPr>
                <w:rFonts w:cs="Times New Roman"/>
                <w:b/>
                <w:bCs/>
                <w:sz w:val="14"/>
                <w:szCs w:val="14"/>
              </w:rPr>
            </w:pPr>
          </w:p>
        </w:tc>
        <w:tc>
          <w:tcPr>
            <w:tcW w:w="144" w:type="pct"/>
          </w:tcPr>
          <w:p w14:paraId="2D3223DB" w14:textId="77777777" w:rsidR="00C675F3" w:rsidRPr="005C619D" w:rsidRDefault="00C675F3" w:rsidP="00C675F3">
            <w:pPr>
              <w:tabs>
                <w:tab w:val="decimal" w:pos="904"/>
              </w:tabs>
              <w:spacing w:line="240" w:lineRule="auto"/>
              <w:ind w:left="-130" w:right="162"/>
              <w:rPr>
                <w:rFonts w:cs="Times New Roman"/>
                <w:b/>
                <w:bCs/>
                <w:sz w:val="14"/>
                <w:szCs w:val="14"/>
              </w:rPr>
            </w:pPr>
          </w:p>
        </w:tc>
        <w:tc>
          <w:tcPr>
            <w:tcW w:w="617" w:type="pct"/>
            <w:tcBorders>
              <w:top w:val="double" w:sz="4" w:space="0" w:color="auto"/>
            </w:tcBorders>
          </w:tcPr>
          <w:p w14:paraId="779650B6" w14:textId="77777777" w:rsidR="00C675F3" w:rsidRPr="005C619D" w:rsidRDefault="00C675F3" w:rsidP="00C675F3">
            <w:pPr>
              <w:tabs>
                <w:tab w:val="decimal" w:pos="904"/>
              </w:tabs>
              <w:spacing w:line="240" w:lineRule="auto"/>
              <w:ind w:left="-130" w:right="-66"/>
              <w:rPr>
                <w:rFonts w:cs="Times New Roman"/>
                <w:b/>
                <w:bCs/>
                <w:sz w:val="14"/>
                <w:szCs w:val="14"/>
              </w:rPr>
            </w:pPr>
          </w:p>
        </w:tc>
        <w:tc>
          <w:tcPr>
            <w:tcW w:w="144" w:type="pct"/>
          </w:tcPr>
          <w:p w14:paraId="5CA3533F" w14:textId="77777777" w:rsidR="00C675F3" w:rsidRPr="005C619D" w:rsidRDefault="00C675F3" w:rsidP="00C675F3">
            <w:pPr>
              <w:tabs>
                <w:tab w:val="decimal" w:pos="972"/>
              </w:tabs>
              <w:spacing w:line="240" w:lineRule="auto"/>
              <w:ind w:left="-135" w:right="162"/>
              <w:rPr>
                <w:rFonts w:cs="Times New Roman"/>
                <w:b/>
                <w:bCs/>
                <w:sz w:val="14"/>
                <w:szCs w:val="14"/>
              </w:rPr>
            </w:pPr>
          </w:p>
        </w:tc>
        <w:tc>
          <w:tcPr>
            <w:tcW w:w="617" w:type="pct"/>
            <w:tcBorders>
              <w:top w:val="double" w:sz="4" w:space="0" w:color="auto"/>
            </w:tcBorders>
          </w:tcPr>
          <w:p w14:paraId="00BD7EEB" w14:textId="77777777" w:rsidR="00C675F3" w:rsidRPr="005C619D" w:rsidRDefault="00C675F3" w:rsidP="00C675F3">
            <w:pPr>
              <w:tabs>
                <w:tab w:val="decimal" w:pos="880"/>
              </w:tabs>
              <w:spacing w:line="240" w:lineRule="auto"/>
              <w:rPr>
                <w:rFonts w:cs="Times New Roman"/>
                <w:b/>
                <w:bCs/>
                <w:sz w:val="14"/>
                <w:szCs w:val="14"/>
              </w:rPr>
            </w:pPr>
          </w:p>
        </w:tc>
      </w:tr>
      <w:tr w:rsidR="00C675F3" w:rsidRPr="005C619D" w14:paraId="150B6F7D" w14:textId="77777777" w:rsidTr="00A0059C">
        <w:tc>
          <w:tcPr>
            <w:tcW w:w="2048" w:type="pct"/>
          </w:tcPr>
          <w:p w14:paraId="13B7F6AC" w14:textId="77777777" w:rsidR="00C675F3" w:rsidRPr="005C619D" w:rsidRDefault="00C675F3" w:rsidP="00C675F3">
            <w:pPr>
              <w:tabs>
                <w:tab w:val="decimal" w:pos="1022"/>
              </w:tabs>
              <w:spacing w:line="240" w:lineRule="atLeast"/>
              <w:ind w:left="-18" w:right="73"/>
              <w:rPr>
                <w:rFonts w:cs="Times New Roman"/>
                <w:sz w:val="20"/>
                <w:lang w:val="en-US"/>
              </w:rPr>
            </w:pPr>
            <w:r w:rsidRPr="005C619D">
              <w:rPr>
                <w:rFonts w:cs="Times New Roman"/>
                <w:b/>
                <w:bCs/>
                <w:i/>
                <w:iCs/>
                <w:sz w:val="20"/>
                <w:lang w:val="en-US"/>
              </w:rPr>
              <w:t>Financial liabilities</w:t>
            </w:r>
          </w:p>
        </w:tc>
        <w:tc>
          <w:tcPr>
            <w:tcW w:w="667" w:type="pct"/>
          </w:tcPr>
          <w:p w14:paraId="137EF36C" w14:textId="77777777" w:rsidR="00C675F3" w:rsidRPr="005C619D" w:rsidRDefault="00C675F3" w:rsidP="00C675F3">
            <w:pPr>
              <w:tabs>
                <w:tab w:val="decimal" w:pos="975"/>
              </w:tabs>
              <w:spacing w:line="240" w:lineRule="atLeast"/>
              <w:ind w:left="-108" w:right="-108"/>
              <w:rPr>
                <w:rFonts w:cs="Times New Roman"/>
                <w:sz w:val="20"/>
                <w:lang w:bidi="th-TH"/>
              </w:rPr>
            </w:pPr>
          </w:p>
        </w:tc>
        <w:tc>
          <w:tcPr>
            <w:tcW w:w="131" w:type="pct"/>
          </w:tcPr>
          <w:p w14:paraId="084D33A4" w14:textId="77777777" w:rsidR="00C675F3" w:rsidRPr="005C619D" w:rsidRDefault="00C675F3" w:rsidP="00C675F3">
            <w:pPr>
              <w:tabs>
                <w:tab w:val="decimal" w:pos="972"/>
              </w:tabs>
              <w:spacing w:line="240" w:lineRule="atLeast"/>
              <w:ind w:left="-135" w:right="162"/>
              <w:rPr>
                <w:rFonts w:cs="Times New Roman"/>
                <w:sz w:val="20"/>
              </w:rPr>
            </w:pPr>
          </w:p>
        </w:tc>
        <w:tc>
          <w:tcPr>
            <w:tcW w:w="632" w:type="pct"/>
          </w:tcPr>
          <w:p w14:paraId="14C2DBA8" w14:textId="77777777" w:rsidR="00C675F3" w:rsidRPr="005C619D" w:rsidRDefault="00C675F3" w:rsidP="00C675F3">
            <w:pPr>
              <w:tabs>
                <w:tab w:val="decimal" w:pos="941"/>
              </w:tabs>
              <w:spacing w:line="240" w:lineRule="atLeast"/>
              <w:ind w:left="-130" w:right="-86"/>
              <w:rPr>
                <w:rFonts w:cs="Times New Roman"/>
                <w:sz w:val="20"/>
              </w:rPr>
            </w:pPr>
          </w:p>
        </w:tc>
        <w:tc>
          <w:tcPr>
            <w:tcW w:w="144" w:type="pct"/>
          </w:tcPr>
          <w:p w14:paraId="1271794A" w14:textId="77777777" w:rsidR="00C675F3" w:rsidRPr="005C619D" w:rsidRDefault="00C675F3" w:rsidP="00C675F3">
            <w:pPr>
              <w:tabs>
                <w:tab w:val="decimal" w:pos="904"/>
              </w:tabs>
              <w:spacing w:line="240" w:lineRule="atLeast"/>
              <w:ind w:left="-130" w:right="162"/>
              <w:rPr>
                <w:rFonts w:cs="Times New Roman"/>
                <w:sz w:val="20"/>
              </w:rPr>
            </w:pPr>
          </w:p>
        </w:tc>
        <w:tc>
          <w:tcPr>
            <w:tcW w:w="617" w:type="pct"/>
          </w:tcPr>
          <w:p w14:paraId="2646BF06" w14:textId="77777777" w:rsidR="00C675F3" w:rsidRPr="005C619D" w:rsidRDefault="00C675F3" w:rsidP="00C675F3">
            <w:pPr>
              <w:tabs>
                <w:tab w:val="decimal" w:pos="904"/>
              </w:tabs>
              <w:spacing w:line="240" w:lineRule="atLeast"/>
              <w:ind w:left="-130" w:right="-66"/>
              <w:rPr>
                <w:rFonts w:cs="Times New Roman"/>
                <w:sz w:val="20"/>
              </w:rPr>
            </w:pPr>
          </w:p>
        </w:tc>
        <w:tc>
          <w:tcPr>
            <w:tcW w:w="144" w:type="pct"/>
          </w:tcPr>
          <w:p w14:paraId="031B0EAE" w14:textId="77777777" w:rsidR="00C675F3" w:rsidRPr="005C619D" w:rsidRDefault="00C675F3" w:rsidP="00C675F3">
            <w:pPr>
              <w:tabs>
                <w:tab w:val="decimal" w:pos="972"/>
              </w:tabs>
              <w:spacing w:line="240" w:lineRule="atLeast"/>
              <w:ind w:left="-135" w:right="162"/>
              <w:rPr>
                <w:rFonts w:cs="Times New Roman"/>
                <w:sz w:val="20"/>
              </w:rPr>
            </w:pPr>
          </w:p>
        </w:tc>
        <w:tc>
          <w:tcPr>
            <w:tcW w:w="617" w:type="pct"/>
          </w:tcPr>
          <w:p w14:paraId="400EDB9A" w14:textId="77777777" w:rsidR="00C675F3" w:rsidRPr="005C619D" w:rsidRDefault="00C675F3" w:rsidP="00C675F3">
            <w:pPr>
              <w:tabs>
                <w:tab w:val="decimal" w:pos="880"/>
              </w:tabs>
              <w:spacing w:line="240" w:lineRule="atLeast"/>
              <w:rPr>
                <w:rFonts w:cs="Times New Roman"/>
                <w:sz w:val="20"/>
              </w:rPr>
            </w:pPr>
          </w:p>
        </w:tc>
      </w:tr>
      <w:tr w:rsidR="00C675F3" w:rsidRPr="005C619D" w14:paraId="588E8FBE" w14:textId="77777777" w:rsidTr="00A0059C">
        <w:tc>
          <w:tcPr>
            <w:tcW w:w="2048" w:type="pct"/>
          </w:tcPr>
          <w:p w14:paraId="72C0DA9C" w14:textId="77777777" w:rsidR="00C675F3" w:rsidRPr="005C619D" w:rsidRDefault="00C675F3" w:rsidP="00C675F3">
            <w:pPr>
              <w:spacing w:line="240" w:lineRule="atLeast"/>
              <w:ind w:left="-18" w:right="-468"/>
              <w:rPr>
                <w:rFonts w:cs="Times New Roman"/>
                <w:sz w:val="20"/>
                <w:lang w:val="en-US" w:bidi="th-TH"/>
              </w:rPr>
            </w:pPr>
            <w:r w:rsidRPr="005C619D">
              <w:rPr>
                <w:rFonts w:cs="Times New Roman"/>
                <w:sz w:val="20"/>
                <w:lang w:val="en-US"/>
              </w:rPr>
              <w:t xml:space="preserve">Deposits </w:t>
            </w:r>
          </w:p>
        </w:tc>
        <w:tc>
          <w:tcPr>
            <w:tcW w:w="667" w:type="pct"/>
          </w:tcPr>
          <w:p w14:paraId="6B8F8875" w14:textId="77777777" w:rsidR="00C675F3" w:rsidRPr="005C619D" w:rsidRDefault="00050316" w:rsidP="00C675F3">
            <w:pPr>
              <w:tabs>
                <w:tab w:val="decimal" w:pos="975"/>
              </w:tabs>
              <w:spacing w:line="240" w:lineRule="atLeast"/>
              <w:ind w:left="-128" w:right="-198"/>
              <w:rPr>
                <w:rFonts w:cs="Times New Roman"/>
                <w:sz w:val="20"/>
              </w:rPr>
            </w:pPr>
            <w:r w:rsidRPr="005C619D">
              <w:rPr>
                <w:rFonts w:cs="Times New Roman"/>
                <w:sz w:val="20"/>
              </w:rPr>
              <w:t>948,771</w:t>
            </w:r>
          </w:p>
        </w:tc>
        <w:tc>
          <w:tcPr>
            <w:tcW w:w="131" w:type="pct"/>
          </w:tcPr>
          <w:p w14:paraId="7C72DF05"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5DE2C005"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414,242</w:t>
            </w:r>
          </w:p>
        </w:tc>
        <w:tc>
          <w:tcPr>
            <w:tcW w:w="144" w:type="pct"/>
          </w:tcPr>
          <w:p w14:paraId="5EED6DBC"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5597B10B"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35,099</w:t>
            </w:r>
          </w:p>
        </w:tc>
        <w:tc>
          <w:tcPr>
            <w:tcW w:w="144" w:type="pct"/>
          </w:tcPr>
          <w:p w14:paraId="376FD47B"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58373239" w14:textId="77777777" w:rsidR="00C675F3" w:rsidRPr="005C619D" w:rsidRDefault="00050316" w:rsidP="00C675F3">
            <w:pPr>
              <w:tabs>
                <w:tab w:val="decimal" w:pos="864"/>
              </w:tabs>
              <w:spacing w:line="240" w:lineRule="atLeast"/>
              <w:ind w:left="-128" w:right="-198"/>
              <w:rPr>
                <w:rFonts w:cs="Times New Roman"/>
                <w:sz w:val="20"/>
              </w:rPr>
            </w:pPr>
            <w:r w:rsidRPr="005C619D">
              <w:rPr>
                <w:rFonts w:cs="Times New Roman"/>
                <w:sz w:val="20"/>
              </w:rPr>
              <w:t>1,398,112</w:t>
            </w:r>
          </w:p>
        </w:tc>
      </w:tr>
      <w:tr w:rsidR="00C675F3" w:rsidRPr="005C619D" w14:paraId="5AC24A72" w14:textId="77777777" w:rsidTr="00A0059C">
        <w:tc>
          <w:tcPr>
            <w:tcW w:w="2048" w:type="pct"/>
          </w:tcPr>
          <w:p w14:paraId="702D6076" w14:textId="77777777" w:rsidR="00C675F3" w:rsidRPr="005C619D" w:rsidRDefault="00C675F3" w:rsidP="00C675F3">
            <w:pPr>
              <w:spacing w:line="240" w:lineRule="atLeast"/>
              <w:ind w:left="-18" w:right="-468"/>
              <w:rPr>
                <w:rFonts w:cs="Times New Roman"/>
                <w:sz w:val="20"/>
                <w:lang w:val="en-US"/>
              </w:rPr>
            </w:pPr>
            <w:r w:rsidRPr="005C619D">
              <w:rPr>
                <w:rFonts w:cs="Times New Roman"/>
                <w:sz w:val="20"/>
                <w:lang w:val="en-US"/>
              </w:rPr>
              <w:t>Interbank and money market items</w:t>
            </w:r>
          </w:p>
        </w:tc>
        <w:tc>
          <w:tcPr>
            <w:tcW w:w="667" w:type="pct"/>
          </w:tcPr>
          <w:p w14:paraId="17DA730D" w14:textId="77777777" w:rsidR="00C675F3" w:rsidRPr="005C619D" w:rsidRDefault="00050316" w:rsidP="00C675F3">
            <w:pPr>
              <w:tabs>
                <w:tab w:val="decimal" w:pos="975"/>
              </w:tabs>
              <w:spacing w:line="240" w:lineRule="atLeast"/>
              <w:ind w:left="-128" w:right="-198"/>
              <w:rPr>
                <w:rFonts w:cs="Times New Roman"/>
                <w:sz w:val="20"/>
              </w:rPr>
            </w:pPr>
            <w:r w:rsidRPr="005C619D">
              <w:rPr>
                <w:rFonts w:cs="Times New Roman"/>
                <w:sz w:val="20"/>
              </w:rPr>
              <w:t>37,096</w:t>
            </w:r>
          </w:p>
        </w:tc>
        <w:tc>
          <w:tcPr>
            <w:tcW w:w="131" w:type="pct"/>
          </w:tcPr>
          <w:p w14:paraId="327C67A8"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69A158C4"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46,738</w:t>
            </w:r>
          </w:p>
        </w:tc>
        <w:tc>
          <w:tcPr>
            <w:tcW w:w="144" w:type="pct"/>
          </w:tcPr>
          <w:p w14:paraId="6DD75501"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78E50697"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2,792</w:t>
            </w:r>
          </w:p>
        </w:tc>
        <w:tc>
          <w:tcPr>
            <w:tcW w:w="144" w:type="pct"/>
          </w:tcPr>
          <w:p w14:paraId="053AB92F"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38DEE9F6" w14:textId="77777777" w:rsidR="00C675F3" w:rsidRPr="005C619D" w:rsidRDefault="00050316" w:rsidP="00C675F3">
            <w:pPr>
              <w:tabs>
                <w:tab w:val="decimal" w:pos="864"/>
              </w:tabs>
              <w:spacing w:line="240" w:lineRule="atLeast"/>
              <w:ind w:left="-128" w:right="-198"/>
              <w:rPr>
                <w:rFonts w:cs="Times New Roman"/>
                <w:sz w:val="20"/>
              </w:rPr>
            </w:pPr>
            <w:r w:rsidRPr="005C619D">
              <w:rPr>
                <w:rFonts w:cs="Times New Roman"/>
                <w:sz w:val="20"/>
              </w:rPr>
              <w:t>86,626</w:t>
            </w:r>
          </w:p>
        </w:tc>
      </w:tr>
      <w:tr w:rsidR="00C675F3" w:rsidRPr="005C619D" w14:paraId="1E4F85E3" w14:textId="77777777" w:rsidTr="00A0059C">
        <w:tc>
          <w:tcPr>
            <w:tcW w:w="2048" w:type="pct"/>
          </w:tcPr>
          <w:p w14:paraId="6AAEED93" w14:textId="77777777" w:rsidR="00C675F3" w:rsidRPr="005C619D" w:rsidRDefault="00C675F3" w:rsidP="00C675F3">
            <w:pPr>
              <w:spacing w:line="240" w:lineRule="atLeast"/>
              <w:ind w:left="-18" w:right="-468"/>
              <w:rPr>
                <w:rFonts w:cs="Times New Roman"/>
                <w:sz w:val="20"/>
                <w:lang w:val="en-US"/>
              </w:rPr>
            </w:pPr>
            <w:r w:rsidRPr="005C619D">
              <w:rPr>
                <w:rFonts w:cs="Times New Roman"/>
                <w:color w:val="000000"/>
                <w:sz w:val="20"/>
                <w:lang w:val="en-US"/>
              </w:rPr>
              <w:t>Liabilities payable</w:t>
            </w:r>
            <w:r w:rsidRPr="005C619D" w:rsidDel="00E37C0F">
              <w:rPr>
                <w:rFonts w:cs="Times New Roman"/>
                <w:sz w:val="20"/>
                <w:lang w:val="en-US"/>
              </w:rPr>
              <w:t xml:space="preserve"> </w:t>
            </w:r>
            <w:r w:rsidRPr="005C619D">
              <w:rPr>
                <w:rFonts w:cs="Times New Roman"/>
                <w:color w:val="000000"/>
                <w:sz w:val="20"/>
                <w:lang w:val="en-US"/>
              </w:rPr>
              <w:t>on demand</w:t>
            </w:r>
            <w:r w:rsidRPr="005C619D" w:rsidDel="00E37C0F">
              <w:rPr>
                <w:rFonts w:cs="Times New Roman"/>
                <w:sz w:val="20"/>
                <w:lang w:val="en-US"/>
              </w:rPr>
              <w:t xml:space="preserve"> </w:t>
            </w:r>
          </w:p>
        </w:tc>
        <w:tc>
          <w:tcPr>
            <w:tcW w:w="667" w:type="pct"/>
          </w:tcPr>
          <w:p w14:paraId="53DD0B66" w14:textId="77777777" w:rsidR="00C675F3" w:rsidRPr="005C619D" w:rsidRDefault="00050316" w:rsidP="00C675F3">
            <w:pPr>
              <w:tabs>
                <w:tab w:val="decimal" w:pos="975"/>
              </w:tabs>
              <w:spacing w:line="240" w:lineRule="atLeast"/>
              <w:ind w:left="-128" w:right="-198"/>
              <w:rPr>
                <w:rFonts w:cs="Times New Roman"/>
                <w:sz w:val="20"/>
              </w:rPr>
            </w:pPr>
            <w:r w:rsidRPr="005C619D">
              <w:rPr>
                <w:rFonts w:cs="Times New Roman"/>
                <w:sz w:val="20"/>
              </w:rPr>
              <w:t>-</w:t>
            </w:r>
          </w:p>
        </w:tc>
        <w:tc>
          <w:tcPr>
            <w:tcW w:w="131" w:type="pct"/>
          </w:tcPr>
          <w:p w14:paraId="620B3094"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62538683"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w:t>
            </w:r>
          </w:p>
        </w:tc>
        <w:tc>
          <w:tcPr>
            <w:tcW w:w="144" w:type="pct"/>
          </w:tcPr>
          <w:p w14:paraId="395C4D3F"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250C34D1"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3,382</w:t>
            </w:r>
          </w:p>
        </w:tc>
        <w:tc>
          <w:tcPr>
            <w:tcW w:w="144" w:type="pct"/>
          </w:tcPr>
          <w:p w14:paraId="605301FA"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6B7FBBAB" w14:textId="77777777" w:rsidR="00C675F3" w:rsidRPr="005C619D" w:rsidRDefault="00050316" w:rsidP="00C675F3">
            <w:pPr>
              <w:tabs>
                <w:tab w:val="decimal" w:pos="864"/>
              </w:tabs>
              <w:spacing w:line="240" w:lineRule="atLeast"/>
              <w:ind w:left="-128" w:right="-198"/>
              <w:rPr>
                <w:rFonts w:cs="Times New Roman"/>
                <w:sz w:val="20"/>
              </w:rPr>
            </w:pPr>
            <w:r w:rsidRPr="005C619D">
              <w:rPr>
                <w:rFonts w:cs="Times New Roman"/>
                <w:sz w:val="20"/>
              </w:rPr>
              <w:t>3,382</w:t>
            </w:r>
          </w:p>
        </w:tc>
      </w:tr>
      <w:tr w:rsidR="00C675F3" w:rsidRPr="005C619D" w14:paraId="4F5C2A4D" w14:textId="77777777" w:rsidTr="00A0059C">
        <w:tc>
          <w:tcPr>
            <w:tcW w:w="2048" w:type="pct"/>
          </w:tcPr>
          <w:p w14:paraId="6BD00531" w14:textId="77777777" w:rsidR="00C675F3" w:rsidRPr="005C619D" w:rsidRDefault="00C675F3" w:rsidP="00C675F3">
            <w:pPr>
              <w:spacing w:line="240" w:lineRule="atLeast"/>
              <w:ind w:left="-18" w:right="-468"/>
              <w:rPr>
                <w:rFonts w:cs="Times New Roman"/>
                <w:sz w:val="20"/>
                <w:lang w:val="en-US"/>
              </w:rPr>
            </w:pPr>
            <w:r w:rsidRPr="005C619D">
              <w:rPr>
                <w:rFonts w:cs="Times New Roman"/>
                <w:sz w:val="20"/>
                <w:lang w:val="en-US"/>
              </w:rPr>
              <w:t xml:space="preserve">Financial liabilities designated </w:t>
            </w:r>
          </w:p>
        </w:tc>
        <w:tc>
          <w:tcPr>
            <w:tcW w:w="667" w:type="pct"/>
          </w:tcPr>
          <w:p w14:paraId="26641DB1" w14:textId="77777777" w:rsidR="00C675F3" w:rsidRPr="005C619D" w:rsidRDefault="00C675F3" w:rsidP="00C675F3">
            <w:pPr>
              <w:tabs>
                <w:tab w:val="decimal" w:pos="975"/>
              </w:tabs>
              <w:spacing w:line="240" w:lineRule="atLeast"/>
              <w:ind w:left="-128" w:right="-198"/>
              <w:rPr>
                <w:rFonts w:cs="Times New Roman"/>
                <w:sz w:val="20"/>
                <w:rtl/>
                <w:cs/>
              </w:rPr>
            </w:pPr>
          </w:p>
        </w:tc>
        <w:tc>
          <w:tcPr>
            <w:tcW w:w="131" w:type="pct"/>
          </w:tcPr>
          <w:p w14:paraId="69D3D090" w14:textId="77777777" w:rsidR="00C675F3" w:rsidRPr="005C619D" w:rsidRDefault="00C675F3" w:rsidP="00C675F3">
            <w:pPr>
              <w:tabs>
                <w:tab w:val="decimal" w:pos="949"/>
              </w:tabs>
              <w:spacing w:line="240" w:lineRule="atLeast"/>
              <w:ind w:left="-128" w:right="-198"/>
              <w:rPr>
                <w:rFonts w:cs="Times New Roman"/>
                <w:sz w:val="20"/>
              </w:rPr>
            </w:pPr>
          </w:p>
        </w:tc>
        <w:tc>
          <w:tcPr>
            <w:tcW w:w="632" w:type="pct"/>
          </w:tcPr>
          <w:p w14:paraId="7DF5062A" w14:textId="77777777" w:rsidR="00C675F3" w:rsidRPr="005C619D" w:rsidRDefault="00C675F3" w:rsidP="00C675F3">
            <w:pPr>
              <w:tabs>
                <w:tab w:val="decimal" w:pos="941"/>
              </w:tabs>
              <w:spacing w:line="240" w:lineRule="atLeast"/>
              <w:ind w:left="-128" w:right="-198"/>
              <w:rPr>
                <w:rFonts w:cs="Times New Roman"/>
                <w:sz w:val="20"/>
              </w:rPr>
            </w:pPr>
          </w:p>
        </w:tc>
        <w:tc>
          <w:tcPr>
            <w:tcW w:w="144" w:type="pct"/>
          </w:tcPr>
          <w:p w14:paraId="3BFA8201" w14:textId="77777777" w:rsidR="00C675F3" w:rsidRPr="005C619D" w:rsidRDefault="00C675F3" w:rsidP="00C675F3">
            <w:pPr>
              <w:tabs>
                <w:tab w:val="decimal" w:pos="882"/>
              </w:tabs>
              <w:spacing w:line="240" w:lineRule="atLeast"/>
              <w:ind w:left="-128" w:right="-198"/>
              <w:rPr>
                <w:rFonts w:cs="Times New Roman"/>
                <w:sz w:val="20"/>
              </w:rPr>
            </w:pPr>
          </w:p>
        </w:tc>
        <w:tc>
          <w:tcPr>
            <w:tcW w:w="617" w:type="pct"/>
          </w:tcPr>
          <w:p w14:paraId="145A26E0" w14:textId="77777777" w:rsidR="00C675F3" w:rsidRPr="005C619D" w:rsidRDefault="00C675F3" w:rsidP="00C675F3">
            <w:pPr>
              <w:tabs>
                <w:tab w:val="decimal" w:pos="862"/>
              </w:tabs>
              <w:spacing w:line="240" w:lineRule="atLeast"/>
              <w:ind w:left="-128" w:right="-198"/>
              <w:rPr>
                <w:rFonts w:cs="Times New Roman"/>
                <w:sz w:val="20"/>
              </w:rPr>
            </w:pPr>
          </w:p>
        </w:tc>
        <w:tc>
          <w:tcPr>
            <w:tcW w:w="144" w:type="pct"/>
          </w:tcPr>
          <w:p w14:paraId="61920FED" w14:textId="77777777" w:rsidR="00C675F3" w:rsidRPr="005C619D" w:rsidRDefault="00C675F3" w:rsidP="00C675F3">
            <w:pPr>
              <w:tabs>
                <w:tab w:val="decimal" w:pos="837"/>
              </w:tabs>
              <w:spacing w:line="240" w:lineRule="atLeast"/>
              <w:ind w:left="-128" w:right="-198"/>
              <w:rPr>
                <w:rFonts w:cs="Times New Roman"/>
                <w:sz w:val="20"/>
              </w:rPr>
            </w:pPr>
          </w:p>
        </w:tc>
        <w:tc>
          <w:tcPr>
            <w:tcW w:w="617" w:type="pct"/>
          </w:tcPr>
          <w:p w14:paraId="3B79EBE9" w14:textId="77777777" w:rsidR="00C675F3" w:rsidRPr="005C619D" w:rsidRDefault="00C675F3" w:rsidP="00C675F3">
            <w:pPr>
              <w:tabs>
                <w:tab w:val="decimal" w:pos="837"/>
                <w:tab w:val="decimal" w:pos="864"/>
              </w:tabs>
              <w:spacing w:line="240" w:lineRule="atLeast"/>
              <w:ind w:left="-128" w:right="-198"/>
              <w:rPr>
                <w:rFonts w:cs="Times New Roman"/>
                <w:sz w:val="20"/>
                <w:rtl/>
                <w:cs/>
              </w:rPr>
            </w:pPr>
          </w:p>
        </w:tc>
      </w:tr>
      <w:tr w:rsidR="00C675F3" w:rsidRPr="005C619D" w14:paraId="21A2F77D" w14:textId="77777777" w:rsidTr="00A0059C">
        <w:tc>
          <w:tcPr>
            <w:tcW w:w="2048" w:type="pct"/>
          </w:tcPr>
          <w:p w14:paraId="1DCFB1F4" w14:textId="77777777" w:rsidR="00C675F3" w:rsidRPr="005C619D" w:rsidRDefault="00C675F3" w:rsidP="00C675F3">
            <w:pPr>
              <w:spacing w:line="240" w:lineRule="atLeast"/>
              <w:ind w:left="-18" w:right="-468"/>
              <w:rPr>
                <w:rFonts w:cs="Times New Roman"/>
                <w:sz w:val="20"/>
                <w:lang w:val="en-US"/>
              </w:rPr>
            </w:pPr>
            <w:r w:rsidRPr="005C619D">
              <w:rPr>
                <w:rFonts w:cs="Times New Roman"/>
                <w:sz w:val="20"/>
                <w:lang w:val="en-US"/>
              </w:rPr>
              <w:t xml:space="preserve">     at fair value through profit or loss</w:t>
            </w:r>
          </w:p>
        </w:tc>
        <w:tc>
          <w:tcPr>
            <w:tcW w:w="667" w:type="pct"/>
          </w:tcPr>
          <w:p w14:paraId="43EA9949" w14:textId="119DBCC2" w:rsidR="00C675F3" w:rsidRPr="005C619D" w:rsidRDefault="006F4445" w:rsidP="00C675F3">
            <w:pPr>
              <w:tabs>
                <w:tab w:val="decimal" w:pos="975"/>
              </w:tabs>
              <w:spacing w:line="240" w:lineRule="atLeast"/>
              <w:ind w:left="-128" w:right="-198"/>
              <w:rPr>
                <w:rFonts w:cs="Times New Roman"/>
                <w:sz w:val="20"/>
              </w:rPr>
            </w:pPr>
            <w:r>
              <w:rPr>
                <w:rFonts w:cs="Times New Roman"/>
                <w:sz w:val="20"/>
              </w:rPr>
              <w:t>418</w:t>
            </w:r>
          </w:p>
        </w:tc>
        <w:tc>
          <w:tcPr>
            <w:tcW w:w="131" w:type="pct"/>
          </w:tcPr>
          <w:p w14:paraId="1A074F7A"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2580B983"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w:t>
            </w:r>
          </w:p>
        </w:tc>
        <w:tc>
          <w:tcPr>
            <w:tcW w:w="144" w:type="pct"/>
          </w:tcPr>
          <w:p w14:paraId="5659A749"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48738D69"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w:t>
            </w:r>
          </w:p>
        </w:tc>
        <w:tc>
          <w:tcPr>
            <w:tcW w:w="144" w:type="pct"/>
          </w:tcPr>
          <w:p w14:paraId="1404D295"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180F6504" w14:textId="7FB20D99" w:rsidR="00C675F3" w:rsidRPr="005C619D" w:rsidRDefault="006F4445" w:rsidP="00C675F3">
            <w:pPr>
              <w:tabs>
                <w:tab w:val="decimal" w:pos="864"/>
              </w:tabs>
              <w:spacing w:line="240" w:lineRule="atLeast"/>
              <w:ind w:left="-128" w:right="-198"/>
              <w:rPr>
                <w:rFonts w:cs="Times New Roman"/>
                <w:sz w:val="20"/>
              </w:rPr>
            </w:pPr>
            <w:r>
              <w:rPr>
                <w:rFonts w:cs="Times New Roman"/>
                <w:sz w:val="20"/>
              </w:rPr>
              <w:t>418</w:t>
            </w:r>
          </w:p>
        </w:tc>
      </w:tr>
      <w:tr w:rsidR="00C675F3" w:rsidRPr="005C619D" w14:paraId="2F5CF101" w14:textId="77777777" w:rsidTr="00A0059C">
        <w:tc>
          <w:tcPr>
            <w:tcW w:w="2048" w:type="pct"/>
          </w:tcPr>
          <w:p w14:paraId="03FD3042" w14:textId="77777777" w:rsidR="00C675F3" w:rsidRPr="005C619D" w:rsidRDefault="00C675F3" w:rsidP="00C675F3">
            <w:pPr>
              <w:spacing w:line="240" w:lineRule="atLeast"/>
              <w:ind w:left="-18" w:right="-468"/>
              <w:rPr>
                <w:rFonts w:cs="Times New Roman"/>
                <w:sz w:val="20"/>
                <w:lang w:val="en-US"/>
              </w:rPr>
            </w:pPr>
            <w:r w:rsidRPr="005C619D">
              <w:rPr>
                <w:rFonts w:cs="Times New Roman"/>
                <w:sz w:val="20"/>
                <w:lang w:val="en-US"/>
              </w:rPr>
              <w:t>Debts issued and borrowings</w:t>
            </w:r>
            <w:r w:rsidRPr="005C619D" w:rsidDel="00E37C0F">
              <w:rPr>
                <w:rFonts w:cs="Times New Roman"/>
                <w:sz w:val="20"/>
                <w:lang w:val="en-US"/>
              </w:rPr>
              <w:t xml:space="preserve"> </w:t>
            </w:r>
          </w:p>
        </w:tc>
        <w:tc>
          <w:tcPr>
            <w:tcW w:w="667" w:type="pct"/>
          </w:tcPr>
          <w:p w14:paraId="23311025" w14:textId="77777777" w:rsidR="00C675F3" w:rsidRPr="005C619D" w:rsidRDefault="00050316" w:rsidP="00C675F3">
            <w:pPr>
              <w:tabs>
                <w:tab w:val="decimal" w:pos="975"/>
              </w:tabs>
              <w:spacing w:line="240" w:lineRule="atLeast"/>
              <w:ind w:left="-128" w:right="-198"/>
              <w:rPr>
                <w:rFonts w:cs="Times New Roman"/>
                <w:sz w:val="20"/>
              </w:rPr>
            </w:pPr>
            <w:r w:rsidRPr="005C619D">
              <w:rPr>
                <w:rFonts w:cs="Times New Roman"/>
                <w:sz w:val="20"/>
              </w:rPr>
              <w:t>4,527</w:t>
            </w:r>
          </w:p>
        </w:tc>
        <w:tc>
          <w:tcPr>
            <w:tcW w:w="131" w:type="pct"/>
          </w:tcPr>
          <w:p w14:paraId="2C452FD0" w14:textId="77777777" w:rsidR="00C675F3" w:rsidRPr="005C619D" w:rsidRDefault="00C675F3" w:rsidP="00C675F3">
            <w:pPr>
              <w:tabs>
                <w:tab w:val="decimal" w:pos="955"/>
              </w:tabs>
              <w:spacing w:line="240" w:lineRule="atLeast"/>
              <w:ind w:left="-128" w:right="-198"/>
              <w:rPr>
                <w:rFonts w:cs="Times New Roman"/>
                <w:sz w:val="20"/>
              </w:rPr>
            </w:pPr>
          </w:p>
        </w:tc>
        <w:tc>
          <w:tcPr>
            <w:tcW w:w="632" w:type="pct"/>
          </w:tcPr>
          <w:p w14:paraId="75480644" w14:textId="77777777" w:rsidR="00C675F3" w:rsidRPr="005C619D" w:rsidRDefault="00050316" w:rsidP="00C675F3">
            <w:pPr>
              <w:tabs>
                <w:tab w:val="decimal" w:pos="941"/>
              </w:tabs>
              <w:spacing w:line="240" w:lineRule="atLeast"/>
              <w:ind w:left="-128" w:right="-198"/>
              <w:rPr>
                <w:rFonts w:cs="Times New Roman"/>
                <w:sz w:val="20"/>
              </w:rPr>
            </w:pPr>
            <w:r w:rsidRPr="005C619D">
              <w:rPr>
                <w:rFonts w:cs="Times New Roman"/>
                <w:sz w:val="20"/>
              </w:rPr>
              <w:t>104,290</w:t>
            </w:r>
          </w:p>
        </w:tc>
        <w:tc>
          <w:tcPr>
            <w:tcW w:w="144" w:type="pct"/>
          </w:tcPr>
          <w:p w14:paraId="67255862"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1EBCA735" w14:textId="77777777" w:rsidR="00C675F3" w:rsidRPr="005C619D" w:rsidRDefault="00050316" w:rsidP="00C675F3">
            <w:pPr>
              <w:tabs>
                <w:tab w:val="decimal" w:pos="862"/>
              </w:tabs>
              <w:spacing w:line="240" w:lineRule="atLeast"/>
              <w:ind w:left="-128" w:right="-198"/>
              <w:rPr>
                <w:rFonts w:cs="Times New Roman"/>
                <w:sz w:val="20"/>
              </w:rPr>
            </w:pPr>
            <w:r w:rsidRPr="005C619D">
              <w:rPr>
                <w:rFonts w:cs="Times New Roman"/>
                <w:sz w:val="20"/>
              </w:rPr>
              <w:t>18</w:t>
            </w:r>
          </w:p>
        </w:tc>
        <w:tc>
          <w:tcPr>
            <w:tcW w:w="144" w:type="pct"/>
          </w:tcPr>
          <w:p w14:paraId="46675C8B" w14:textId="77777777" w:rsidR="00C675F3" w:rsidRPr="005C619D" w:rsidRDefault="00C675F3" w:rsidP="00C675F3">
            <w:pPr>
              <w:tabs>
                <w:tab w:val="decimal" w:pos="955"/>
              </w:tabs>
              <w:spacing w:line="240" w:lineRule="atLeast"/>
              <w:ind w:left="-128" w:right="-198"/>
              <w:rPr>
                <w:rFonts w:cs="Times New Roman"/>
                <w:sz w:val="20"/>
              </w:rPr>
            </w:pPr>
          </w:p>
        </w:tc>
        <w:tc>
          <w:tcPr>
            <w:tcW w:w="617" w:type="pct"/>
          </w:tcPr>
          <w:p w14:paraId="0656147F" w14:textId="77777777" w:rsidR="00C675F3" w:rsidRPr="005C619D" w:rsidRDefault="00050316" w:rsidP="00C675F3">
            <w:pPr>
              <w:tabs>
                <w:tab w:val="decimal" w:pos="864"/>
              </w:tabs>
              <w:spacing w:line="240" w:lineRule="atLeast"/>
              <w:ind w:left="-128" w:right="-198"/>
              <w:rPr>
                <w:rFonts w:cs="Times New Roman"/>
                <w:sz w:val="20"/>
              </w:rPr>
            </w:pPr>
            <w:r w:rsidRPr="005C619D">
              <w:rPr>
                <w:rFonts w:cs="Times New Roman"/>
                <w:sz w:val="20"/>
              </w:rPr>
              <w:t>108,835</w:t>
            </w:r>
          </w:p>
        </w:tc>
      </w:tr>
      <w:tr w:rsidR="00C675F3" w:rsidRPr="005C619D" w14:paraId="2B6895C7" w14:textId="77777777" w:rsidTr="00A0059C">
        <w:tc>
          <w:tcPr>
            <w:tcW w:w="2048" w:type="pct"/>
            <w:vAlign w:val="bottom"/>
          </w:tcPr>
          <w:p w14:paraId="1B9674EE" w14:textId="77777777" w:rsidR="00C675F3" w:rsidRPr="005C619D" w:rsidRDefault="00C675F3" w:rsidP="00C675F3">
            <w:pPr>
              <w:tabs>
                <w:tab w:val="left" w:pos="243"/>
              </w:tabs>
              <w:spacing w:line="240" w:lineRule="atLeast"/>
              <w:ind w:left="-18" w:right="-468"/>
              <w:rPr>
                <w:rFonts w:cs="Times New Roman"/>
                <w:sz w:val="20"/>
                <w:lang w:val="en-US"/>
              </w:rPr>
            </w:pPr>
            <w:r w:rsidRPr="005C619D">
              <w:rPr>
                <w:rFonts w:cs="Times New Roman"/>
                <w:sz w:val="20"/>
                <w:lang w:val="en-US"/>
              </w:rPr>
              <w:t>Other financial liabilities</w:t>
            </w:r>
          </w:p>
        </w:tc>
        <w:tc>
          <w:tcPr>
            <w:tcW w:w="667" w:type="pct"/>
            <w:tcBorders>
              <w:bottom w:val="single" w:sz="4" w:space="0" w:color="auto"/>
            </w:tcBorders>
          </w:tcPr>
          <w:p w14:paraId="76107F76" w14:textId="77777777" w:rsidR="00C675F3" w:rsidRPr="005C619D" w:rsidRDefault="00050316" w:rsidP="00C675F3">
            <w:pPr>
              <w:tabs>
                <w:tab w:val="decimal" w:pos="975"/>
              </w:tabs>
              <w:spacing w:line="240" w:lineRule="atLeast"/>
              <w:ind w:left="-115" w:right="-115"/>
              <w:rPr>
                <w:rFonts w:cs="Times New Roman"/>
                <w:sz w:val="20"/>
                <w:lang w:val="en-US"/>
              </w:rPr>
            </w:pPr>
            <w:r w:rsidRPr="005C619D">
              <w:rPr>
                <w:rFonts w:cs="Times New Roman"/>
                <w:sz w:val="20"/>
                <w:lang w:val="en-US"/>
              </w:rPr>
              <w:t>2,100</w:t>
            </w:r>
          </w:p>
        </w:tc>
        <w:tc>
          <w:tcPr>
            <w:tcW w:w="131" w:type="pct"/>
          </w:tcPr>
          <w:p w14:paraId="71F6CA20" w14:textId="77777777" w:rsidR="00C675F3" w:rsidRPr="005C619D" w:rsidRDefault="00C675F3" w:rsidP="00C675F3">
            <w:pPr>
              <w:tabs>
                <w:tab w:val="decimal" w:pos="1005"/>
              </w:tabs>
              <w:spacing w:line="240" w:lineRule="atLeast"/>
              <w:ind w:left="-115" w:right="-115"/>
              <w:rPr>
                <w:rFonts w:cs="Times New Roman"/>
                <w:sz w:val="20"/>
                <w:lang w:val="en-US"/>
              </w:rPr>
            </w:pPr>
          </w:p>
        </w:tc>
        <w:tc>
          <w:tcPr>
            <w:tcW w:w="632" w:type="pct"/>
          </w:tcPr>
          <w:p w14:paraId="23B51BFF" w14:textId="77777777" w:rsidR="00C675F3" w:rsidRPr="005C619D" w:rsidRDefault="00050316" w:rsidP="00C675F3">
            <w:pPr>
              <w:tabs>
                <w:tab w:val="decimal" w:pos="941"/>
              </w:tabs>
              <w:spacing w:line="240" w:lineRule="atLeast"/>
              <w:ind w:left="-115" w:right="-115"/>
              <w:rPr>
                <w:rFonts w:cs="Times New Roman"/>
                <w:sz w:val="20"/>
                <w:lang w:val="en-US"/>
              </w:rPr>
            </w:pPr>
            <w:r w:rsidRPr="005C619D">
              <w:rPr>
                <w:rFonts w:cs="Times New Roman"/>
                <w:sz w:val="20"/>
                <w:lang w:val="en-US"/>
              </w:rPr>
              <w:t>-</w:t>
            </w:r>
          </w:p>
        </w:tc>
        <w:tc>
          <w:tcPr>
            <w:tcW w:w="144" w:type="pct"/>
          </w:tcPr>
          <w:p w14:paraId="75FFCE8A" w14:textId="77777777" w:rsidR="00C675F3" w:rsidRPr="005C619D" w:rsidRDefault="00C675F3" w:rsidP="00C675F3">
            <w:pPr>
              <w:tabs>
                <w:tab w:val="decimal" w:pos="1005"/>
              </w:tabs>
              <w:spacing w:line="240" w:lineRule="atLeast"/>
              <w:ind w:left="-115" w:right="-115"/>
              <w:rPr>
                <w:rFonts w:cs="Times New Roman"/>
                <w:sz w:val="20"/>
                <w:lang w:val="en-US"/>
              </w:rPr>
            </w:pPr>
          </w:p>
        </w:tc>
        <w:tc>
          <w:tcPr>
            <w:tcW w:w="617" w:type="pct"/>
            <w:tcBorders>
              <w:bottom w:val="single" w:sz="4" w:space="0" w:color="auto"/>
            </w:tcBorders>
          </w:tcPr>
          <w:p w14:paraId="71A37A38" w14:textId="77777777" w:rsidR="00C675F3" w:rsidRPr="005C619D" w:rsidRDefault="00050316" w:rsidP="00C675F3">
            <w:pPr>
              <w:tabs>
                <w:tab w:val="decimal" w:pos="862"/>
              </w:tabs>
              <w:spacing w:line="240" w:lineRule="atLeast"/>
              <w:ind w:left="-115" w:right="-115"/>
              <w:rPr>
                <w:rFonts w:cs="Times New Roman"/>
                <w:sz w:val="20"/>
                <w:lang w:val="en-US"/>
              </w:rPr>
            </w:pPr>
            <w:r w:rsidRPr="005C619D">
              <w:rPr>
                <w:rFonts w:cs="Times New Roman"/>
                <w:sz w:val="20"/>
                <w:lang w:val="en-US"/>
              </w:rPr>
              <w:t>24,057</w:t>
            </w:r>
          </w:p>
        </w:tc>
        <w:tc>
          <w:tcPr>
            <w:tcW w:w="144" w:type="pct"/>
          </w:tcPr>
          <w:p w14:paraId="27949A60" w14:textId="77777777" w:rsidR="00C675F3" w:rsidRPr="005C619D" w:rsidRDefault="00C675F3" w:rsidP="00C675F3">
            <w:pPr>
              <w:tabs>
                <w:tab w:val="decimal" w:pos="1005"/>
              </w:tabs>
              <w:spacing w:line="240" w:lineRule="atLeast"/>
              <w:ind w:left="-115" w:right="-115"/>
              <w:rPr>
                <w:rFonts w:cs="Times New Roman"/>
                <w:sz w:val="20"/>
                <w:lang w:val="en-US"/>
              </w:rPr>
            </w:pPr>
          </w:p>
        </w:tc>
        <w:tc>
          <w:tcPr>
            <w:tcW w:w="617" w:type="pct"/>
            <w:tcBorders>
              <w:bottom w:val="single" w:sz="4" w:space="0" w:color="auto"/>
            </w:tcBorders>
          </w:tcPr>
          <w:p w14:paraId="0AF31B3C" w14:textId="77777777" w:rsidR="00C675F3" w:rsidRPr="005C619D" w:rsidRDefault="00050316" w:rsidP="00C675F3">
            <w:pPr>
              <w:tabs>
                <w:tab w:val="decimal" w:pos="864"/>
              </w:tabs>
              <w:spacing w:line="240" w:lineRule="atLeast"/>
              <w:ind w:left="-115" w:right="-115"/>
              <w:rPr>
                <w:rFonts w:cs="Times New Roman"/>
                <w:sz w:val="20"/>
                <w:lang w:val="en-US"/>
              </w:rPr>
            </w:pPr>
            <w:r w:rsidRPr="005C619D">
              <w:rPr>
                <w:rFonts w:cs="Times New Roman"/>
                <w:sz w:val="20"/>
                <w:lang w:val="en-US"/>
              </w:rPr>
              <w:t>26,157</w:t>
            </w:r>
          </w:p>
        </w:tc>
      </w:tr>
      <w:tr w:rsidR="00C675F3" w:rsidRPr="005C619D" w14:paraId="6D3AC34C" w14:textId="77777777" w:rsidTr="00A0059C">
        <w:tc>
          <w:tcPr>
            <w:tcW w:w="2048" w:type="pct"/>
          </w:tcPr>
          <w:p w14:paraId="6646C9FC" w14:textId="77777777" w:rsidR="00C675F3" w:rsidRPr="005C619D" w:rsidRDefault="00C675F3" w:rsidP="00C675F3">
            <w:pPr>
              <w:spacing w:line="240" w:lineRule="atLeast"/>
              <w:ind w:left="-18" w:right="-468"/>
              <w:rPr>
                <w:rFonts w:cs="Times New Roman"/>
                <w:sz w:val="20"/>
                <w:lang w:val="en-US"/>
              </w:rPr>
            </w:pPr>
            <w:r w:rsidRPr="005C619D">
              <w:rPr>
                <w:rFonts w:cs="Times New Roman"/>
                <w:b/>
                <w:bCs/>
                <w:sz w:val="20"/>
                <w:lang w:val="en-US"/>
              </w:rPr>
              <w:t>Total financial liabilities</w:t>
            </w:r>
          </w:p>
        </w:tc>
        <w:tc>
          <w:tcPr>
            <w:tcW w:w="667" w:type="pct"/>
            <w:tcBorders>
              <w:top w:val="single" w:sz="4" w:space="0" w:color="auto"/>
              <w:bottom w:val="double" w:sz="4" w:space="0" w:color="auto"/>
            </w:tcBorders>
          </w:tcPr>
          <w:p w14:paraId="44BFA875" w14:textId="4E6CE9F3" w:rsidR="00C675F3" w:rsidRPr="005C619D" w:rsidRDefault="00050316" w:rsidP="00C675F3">
            <w:pPr>
              <w:tabs>
                <w:tab w:val="decimal" w:pos="975"/>
              </w:tabs>
              <w:spacing w:line="240" w:lineRule="atLeast"/>
              <w:ind w:left="-115" w:right="-115"/>
              <w:rPr>
                <w:rFonts w:cs="Times New Roman"/>
                <w:b/>
                <w:bCs/>
                <w:sz w:val="20"/>
                <w:lang w:val="en-US"/>
              </w:rPr>
            </w:pPr>
            <w:r w:rsidRPr="005C619D">
              <w:rPr>
                <w:rFonts w:cs="Times New Roman"/>
                <w:b/>
                <w:bCs/>
                <w:sz w:val="20"/>
                <w:lang w:val="en-US"/>
              </w:rPr>
              <w:t>992,</w:t>
            </w:r>
            <w:r w:rsidR="006F4445">
              <w:rPr>
                <w:rFonts w:cs="Times New Roman"/>
                <w:b/>
                <w:bCs/>
                <w:sz w:val="20"/>
                <w:lang w:val="en-US"/>
              </w:rPr>
              <w:t>912</w:t>
            </w:r>
          </w:p>
        </w:tc>
        <w:tc>
          <w:tcPr>
            <w:tcW w:w="131" w:type="pct"/>
          </w:tcPr>
          <w:p w14:paraId="07AE572A" w14:textId="77777777" w:rsidR="00C675F3" w:rsidRPr="005C619D" w:rsidRDefault="00C675F3" w:rsidP="00C675F3">
            <w:pPr>
              <w:tabs>
                <w:tab w:val="decimal" w:pos="1005"/>
              </w:tabs>
              <w:spacing w:line="240" w:lineRule="atLeast"/>
              <w:ind w:left="-115" w:right="-115"/>
              <w:rPr>
                <w:rFonts w:cs="Times New Roman"/>
                <w:b/>
                <w:bCs/>
                <w:sz w:val="20"/>
                <w:lang w:val="en-US"/>
              </w:rPr>
            </w:pPr>
          </w:p>
        </w:tc>
        <w:tc>
          <w:tcPr>
            <w:tcW w:w="632" w:type="pct"/>
            <w:tcBorders>
              <w:top w:val="single" w:sz="4" w:space="0" w:color="auto"/>
              <w:bottom w:val="double" w:sz="4" w:space="0" w:color="auto"/>
            </w:tcBorders>
          </w:tcPr>
          <w:p w14:paraId="4652A4BF" w14:textId="77777777" w:rsidR="00C675F3" w:rsidRPr="005C619D" w:rsidRDefault="00050316" w:rsidP="00C675F3">
            <w:pPr>
              <w:tabs>
                <w:tab w:val="decimal" w:pos="941"/>
              </w:tabs>
              <w:spacing w:line="240" w:lineRule="atLeast"/>
              <w:ind w:left="-115" w:right="-115"/>
              <w:rPr>
                <w:rFonts w:cs="Times New Roman"/>
                <w:b/>
                <w:bCs/>
                <w:sz w:val="20"/>
                <w:lang w:val="en-US"/>
              </w:rPr>
            </w:pPr>
            <w:r w:rsidRPr="005C619D">
              <w:rPr>
                <w:rFonts w:cs="Times New Roman"/>
                <w:b/>
                <w:bCs/>
                <w:sz w:val="20"/>
                <w:lang w:val="en-US"/>
              </w:rPr>
              <w:t>565,270</w:t>
            </w:r>
          </w:p>
        </w:tc>
        <w:tc>
          <w:tcPr>
            <w:tcW w:w="144" w:type="pct"/>
          </w:tcPr>
          <w:p w14:paraId="6B871FF5" w14:textId="77777777" w:rsidR="00C675F3" w:rsidRPr="005C619D" w:rsidRDefault="00C675F3" w:rsidP="00C675F3">
            <w:pPr>
              <w:tabs>
                <w:tab w:val="decimal" w:pos="1005"/>
              </w:tabs>
              <w:spacing w:line="240" w:lineRule="atLeast"/>
              <w:ind w:left="-115" w:right="-115"/>
              <w:rPr>
                <w:rFonts w:cs="Times New Roman"/>
                <w:b/>
                <w:bCs/>
                <w:sz w:val="20"/>
                <w:lang w:val="en-US"/>
              </w:rPr>
            </w:pPr>
          </w:p>
        </w:tc>
        <w:tc>
          <w:tcPr>
            <w:tcW w:w="617" w:type="pct"/>
            <w:tcBorders>
              <w:top w:val="single" w:sz="4" w:space="0" w:color="auto"/>
              <w:bottom w:val="double" w:sz="4" w:space="0" w:color="auto"/>
            </w:tcBorders>
          </w:tcPr>
          <w:p w14:paraId="39E1DB69" w14:textId="77777777" w:rsidR="00C675F3" w:rsidRPr="005C619D" w:rsidRDefault="00050316" w:rsidP="00C675F3">
            <w:pPr>
              <w:tabs>
                <w:tab w:val="decimal" w:pos="862"/>
              </w:tabs>
              <w:spacing w:line="240" w:lineRule="atLeast"/>
              <w:ind w:left="-115" w:right="-115"/>
              <w:rPr>
                <w:rFonts w:cs="Times New Roman"/>
                <w:b/>
                <w:bCs/>
                <w:sz w:val="20"/>
                <w:lang w:val="en-US"/>
              </w:rPr>
            </w:pPr>
            <w:r w:rsidRPr="005C619D">
              <w:rPr>
                <w:rFonts w:cs="Times New Roman"/>
                <w:b/>
                <w:bCs/>
                <w:sz w:val="20"/>
                <w:lang w:val="en-US"/>
              </w:rPr>
              <w:t>65,348</w:t>
            </w:r>
          </w:p>
        </w:tc>
        <w:tc>
          <w:tcPr>
            <w:tcW w:w="144" w:type="pct"/>
          </w:tcPr>
          <w:p w14:paraId="28AB2A15" w14:textId="77777777" w:rsidR="00C675F3" w:rsidRPr="005C619D" w:rsidRDefault="00C675F3" w:rsidP="00C675F3">
            <w:pPr>
              <w:tabs>
                <w:tab w:val="decimal" w:pos="1005"/>
              </w:tabs>
              <w:spacing w:line="240" w:lineRule="atLeast"/>
              <w:ind w:left="-115" w:right="-115"/>
              <w:rPr>
                <w:rFonts w:cs="Times New Roman"/>
                <w:b/>
                <w:bCs/>
                <w:sz w:val="20"/>
                <w:lang w:val="en-US"/>
              </w:rPr>
            </w:pPr>
          </w:p>
        </w:tc>
        <w:tc>
          <w:tcPr>
            <w:tcW w:w="617" w:type="pct"/>
            <w:tcBorders>
              <w:top w:val="single" w:sz="4" w:space="0" w:color="auto"/>
              <w:bottom w:val="double" w:sz="4" w:space="0" w:color="auto"/>
            </w:tcBorders>
          </w:tcPr>
          <w:p w14:paraId="497A206D" w14:textId="48D37D46" w:rsidR="00C675F3" w:rsidRPr="005C619D" w:rsidRDefault="00050316" w:rsidP="00C675F3">
            <w:pPr>
              <w:tabs>
                <w:tab w:val="decimal" w:pos="864"/>
              </w:tabs>
              <w:spacing w:line="240" w:lineRule="atLeast"/>
              <w:ind w:left="-115" w:right="-115"/>
              <w:rPr>
                <w:rFonts w:cs="Times New Roman"/>
                <w:b/>
                <w:bCs/>
                <w:sz w:val="20"/>
                <w:lang w:val="en-US"/>
              </w:rPr>
            </w:pPr>
            <w:r w:rsidRPr="005C619D">
              <w:rPr>
                <w:rFonts w:cs="Times New Roman"/>
                <w:b/>
                <w:bCs/>
                <w:sz w:val="20"/>
                <w:lang w:val="en-US"/>
              </w:rPr>
              <w:t>1,623,</w:t>
            </w:r>
            <w:r w:rsidR="006F4445">
              <w:rPr>
                <w:rFonts w:cs="Times New Roman"/>
                <w:b/>
                <w:bCs/>
                <w:sz w:val="20"/>
                <w:lang w:val="en-US"/>
              </w:rPr>
              <w:t>530</w:t>
            </w:r>
          </w:p>
        </w:tc>
      </w:tr>
    </w:tbl>
    <w:p w14:paraId="02632250" w14:textId="77777777" w:rsidR="00C675F3" w:rsidRPr="005C619D" w:rsidRDefault="00C675F3" w:rsidP="00C675F3">
      <w:pPr>
        <w:autoSpaceDE w:val="0"/>
        <w:autoSpaceDN w:val="0"/>
        <w:adjustRightInd w:val="0"/>
        <w:spacing w:line="240" w:lineRule="atLeast"/>
        <w:ind w:left="990"/>
        <w:jc w:val="thaiDistribute"/>
        <w:rPr>
          <w:rFonts w:cs="Times New Roman"/>
          <w:color w:val="000000"/>
          <w:szCs w:val="22"/>
          <w:lang w:val="en-US" w:bidi="th-TH"/>
        </w:rPr>
      </w:pPr>
    </w:p>
    <w:tbl>
      <w:tblPr>
        <w:tblW w:w="9448" w:type="dxa"/>
        <w:tblInd w:w="441" w:type="dxa"/>
        <w:tblLayout w:type="fixed"/>
        <w:tblLook w:val="0000" w:firstRow="0" w:lastRow="0" w:firstColumn="0" w:lastColumn="0" w:noHBand="0" w:noVBand="0"/>
      </w:tblPr>
      <w:tblGrid>
        <w:gridCol w:w="3870"/>
        <w:gridCol w:w="1260"/>
        <w:gridCol w:w="248"/>
        <w:gridCol w:w="1194"/>
        <w:gridCol w:w="272"/>
        <w:gridCol w:w="1166"/>
        <w:gridCol w:w="272"/>
        <w:gridCol w:w="1166"/>
      </w:tblGrid>
      <w:tr w:rsidR="00A0059C" w:rsidRPr="005C619D" w14:paraId="371A87E6" w14:textId="77777777" w:rsidTr="00930FFD">
        <w:trPr>
          <w:tblHeader/>
        </w:trPr>
        <w:tc>
          <w:tcPr>
            <w:tcW w:w="2048" w:type="pct"/>
          </w:tcPr>
          <w:p w14:paraId="717031F1" w14:textId="77777777" w:rsidR="00A0059C" w:rsidRPr="005C619D" w:rsidRDefault="00A0059C" w:rsidP="00AB6D4A">
            <w:pPr>
              <w:spacing w:line="240" w:lineRule="atLeast"/>
              <w:ind w:left="-18" w:right="-468"/>
              <w:rPr>
                <w:rFonts w:cs="Times New Roman"/>
                <w:b/>
                <w:bCs/>
                <w:i/>
                <w:iCs/>
                <w:sz w:val="20"/>
                <w:lang w:val="en-US"/>
              </w:rPr>
            </w:pPr>
          </w:p>
        </w:tc>
        <w:tc>
          <w:tcPr>
            <w:tcW w:w="2952" w:type="pct"/>
            <w:gridSpan w:val="7"/>
          </w:tcPr>
          <w:p w14:paraId="0BFDDA14" w14:textId="77777777" w:rsidR="00954BC9" w:rsidRDefault="00954BC9" w:rsidP="00AB6D4A">
            <w:pPr>
              <w:tabs>
                <w:tab w:val="decimal" w:pos="819"/>
              </w:tabs>
              <w:spacing w:line="240" w:lineRule="atLeast"/>
              <w:ind w:left="-108"/>
              <w:jc w:val="center"/>
              <w:rPr>
                <w:rFonts w:cs="Times New Roman"/>
                <w:b/>
                <w:bCs/>
                <w:sz w:val="20"/>
              </w:rPr>
            </w:pPr>
          </w:p>
          <w:p w14:paraId="7838D399" w14:textId="0B7E6BE5" w:rsidR="00A0059C" w:rsidRPr="005C619D" w:rsidRDefault="00A0059C" w:rsidP="00AB6D4A">
            <w:pPr>
              <w:tabs>
                <w:tab w:val="decimal" w:pos="819"/>
              </w:tabs>
              <w:spacing w:line="240" w:lineRule="atLeast"/>
              <w:ind w:left="-108"/>
              <w:jc w:val="center"/>
              <w:rPr>
                <w:rFonts w:cs="Times New Roman"/>
                <w:b/>
                <w:bCs/>
                <w:sz w:val="20"/>
                <w:lang w:val="en-US"/>
              </w:rPr>
            </w:pPr>
            <w:r w:rsidRPr="005C619D">
              <w:rPr>
                <w:rFonts w:cs="Times New Roman"/>
                <w:b/>
                <w:bCs/>
                <w:sz w:val="20"/>
              </w:rPr>
              <w:t>Bank only</w:t>
            </w:r>
          </w:p>
        </w:tc>
      </w:tr>
      <w:tr w:rsidR="00A0059C" w:rsidRPr="005C619D" w:rsidDel="00CA0E07" w14:paraId="729AB28A" w14:textId="77777777" w:rsidTr="00930FFD">
        <w:trPr>
          <w:tblHeader/>
        </w:trPr>
        <w:tc>
          <w:tcPr>
            <w:tcW w:w="2048" w:type="pct"/>
          </w:tcPr>
          <w:p w14:paraId="0FDC4B03" w14:textId="77777777" w:rsidR="00A0059C" w:rsidRPr="005C619D" w:rsidRDefault="00A0059C" w:rsidP="00AB6D4A">
            <w:pPr>
              <w:spacing w:line="240" w:lineRule="atLeast"/>
              <w:ind w:left="-18" w:right="-468"/>
              <w:rPr>
                <w:rFonts w:cs="Times New Roman"/>
                <w:b/>
                <w:bCs/>
                <w:i/>
                <w:iCs/>
                <w:sz w:val="20"/>
                <w:lang w:val="en-US"/>
              </w:rPr>
            </w:pPr>
          </w:p>
        </w:tc>
        <w:tc>
          <w:tcPr>
            <w:tcW w:w="2952" w:type="pct"/>
            <w:gridSpan w:val="7"/>
          </w:tcPr>
          <w:p w14:paraId="11367E5F" w14:textId="77777777" w:rsidR="00A0059C" w:rsidRPr="005C619D" w:rsidDel="00CA0E07" w:rsidRDefault="00E67281" w:rsidP="00AB6D4A">
            <w:pPr>
              <w:spacing w:line="240" w:lineRule="atLeast"/>
              <w:ind w:left="-108"/>
              <w:jc w:val="center"/>
              <w:rPr>
                <w:rFonts w:cs="Times New Roman"/>
                <w:sz w:val="20"/>
                <w:szCs w:val="25"/>
                <w:lang w:bidi="th-TH"/>
              </w:rPr>
            </w:pPr>
            <w:r w:rsidRPr="005C619D">
              <w:rPr>
                <w:rFonts w:cs="Times New Roman"/>
                <w:sz w:val="20"/>
              </w:rPr>
              <w:t xml:space="preserve">31 December </w:t>
            </w:r>
            <w:r w:rsidR="00A0059C" w:rsidRPr="005C619D">
              <w:rPr>
                <w:rFonts w:cs="Times New Roman"/>
                <w:sz w:val="20"/>
              </w:rPr>
              <w:t>2019</w:t>
            </w:r>
          </w:p>
        </w:tc>
      </w:tr>
      <w:tr w:rsidR="00A0059C" w:rsidRPr="005C619D" w14:paraId="08BBC4E1" w14:textId="77777777" w:rsidTr="00930FFD">
        <w:trPr>
          <w:tblHeader/>
        </w:trPr>
        <w:tc>
          <w:tcPr>
            <w:tcW w:w="2048" w:type="pct"/>
          </w:tcPr>
          <w:p w14:paraId="33C04288" w14:textId="77777777" w:rsidR="00A0059C" w:rsidRPr="005C619D" w:rsidRDefault="00A0059C" w:rsidP="00AB6D4A">
            <w:pPr>
              <w:spacing w:line="240" w:lineRule="atLeast"/>
              <w:ind w:left="-18" w:right="-468"/>
              <w:rPr>
                <w:rFonts w:cs="Times New Roman"/>
                <w:b/>
                <w:bCs/>
                <w:i/>
                <w:iCs/>
                <w:sz w:val="20"/>
              </w:rPr>
            </w:pPr>
          </w:p>
        </w:tc>
        <w:tc>
          <w:tcPr>
            <w:tcW w:w="667" w:type="pct"/>
            <w:vAlign w:val="bottom"/>
          </w:tcPr>
          <w:p w14:paraId="71C5328C" w14:textId="77777777" w:rsidR="00A0059C" w:rsidRPr="005C619D" w:rsidRDefault="00A0059C" w:rsidP="00AB6D4A">
            <w:pPr>
              <w:spacing w:line="220" w:lineRule="exact"/>
              <w:ind w:left="-112" w:right="-117"/>
              <w:jc w:val="center"/>
              <w:rPr>
                <w:rFonts w:cs="Times New Roman"/>
                <w:sz w:val="20"/>
              </w:rPr>
            </w:pPr>
            <w:r w:rsidRPr="005C619D">
              <w:rPr>
                <w:rFonts w:cs="Times New Roman"/>
                <w:sz w:val="20"/>
              </w:rPr>
              <w:t>Floating</w:t>
            </w:r>
          </w:p>
          <w:p w14:paraId="35310837" w14:textId="77777777" w:rsidR="00A0059C" w:rsidRPr="005C619D" w:rsidRDefault="00A0059C" w:rsidP="00AB6D4A">
            <w:pPr>
              <w:spacing w:line="220" w:lineRule="exact"/>
              <w:ind w:left="-112" w:right="-117"/>
              <w:jc w:val="center"/>
              <w:rPr>
                <w:rFonts w:cs="Times New Roman"/>
                <w:sz w:val="20"/>
              </w:rPr>
            </w:pPr>
            <w:r w:rsidRPr="005C619D">
              <w:rPr>
                <w:rFonts w:cs="Times New Roman"/>
                <w:sz w:val="20"/>
              </w:rPr>
              <w:t>interest rate</w:t>
            </w:r>
          </w:p>
        </w:tc>
        <w:tc>
          <w:tcPr>
            <w:tcW w:w="131" w:type="pct"/>
            <w:vAlign w:val="bottom"/>
          </w:tcPr>
          <w:p w14:paraId="3514FA6D" w14:textId="77777777" w:rsidR="00A0059C" w:rsidRPr="005C619D" w:rsidRDefault="00A0059C" w:rsidP="00AB6D4A">
            <w:pPr>
              <w:spacing w:line="220" w:lineRule="exact"/>
              <w:ind w:left="-112" w:right="-117"/>
              <w:jc w:val="center"/>
              <w:rPr>
                <w:rFonts w:cs="Times New Roman"/>
                <w:sz w:val="20"/>
              </w:rPr>
            </w:pPr>
          </w:p>
        </w:tc>
        <w:tc>
          <w:tcPr>
            <w:tcW w:w="632" w:type="pct"/>
            <w:vAlign w:val="bottom"/>
          </w:tcPr>
          <w:p w14:paraId="00D7F647" w14:textId="77777777" w:rsidR="00A0059C" w:rsidRPr="005C619D" w:rsidRDefault="00A0059C" w:rsidP="00AB6D4A">
            <w:pPr>
              <w:spacing w:line="220" w:lineRule="exact"/>
              <w:ind w:left="-112" w:right="-117"/>
              <w:jc w:val="center"/>
              <w:rPr>
                <w:rFonts w:cs="Times New Roman"/>
                <w:sz w:val="20"/>
              </w:rPr>
            </w:pPr>
            <w:r w:rsidRPr="005C619D">
              <w:rPr>
                <w:rFonts w:cs="Times New Roman"/>
                <w:sz w:val="20"/>
              </w:rPr>
              <w:t>Fixed</w:t>
            </w:r>
          </w:p>
          <w:p w14:paraId="780FAAA0" w14:textId="77777777" w:rsidR="00A0059C" w:rsidRPr="005C619D" w:rsidRDefault="00A0059C" w:rsidP="00AB6D4A">
            <w:pPr>
              <w:spacing w:line="220" w:lineRule="exact"/>
              <w:ind w:left="-112" w:right="-117"/>
              <w:jc w:val="center"/>
              <w:rPr>
                <w:rFonts w:cs="Times New Roman"/>
                <w:sz w:val="20"/>
              </w:rPr>
            </w:pPr>
            <w:r w:rsidRPr="005C619D">
              <w:rPr>
                <w:rFonts w:cs="Times New Roman"/>
                <w:sz w:val="20"/>
              </w:rPr>
              <w:t>interest rate</w:t>
            </w:r>
          </w:p>
        </w:tc>
        <w:tc>
          <w:tcPr>
            <w:tcW w:w="144" w:type="pct"/>
            <w:vAlign w:val="bottom"/>
          </w:tcPr>
          <w:p w14:paraId="0C11BC1B" w14:textId="77777777" w:rsidR="00A0059C" w:rsidRPr="005C619D" w:rsidRDefault="00A0059C" w:rsidP="00AB6D4A">
            <w:pPr>
              <w:spacing w:line="220" w:lineRule="exact"/>
              <w:ind w:left="-112" w:right="-117"/>
              <w:jc w:val="center"/>
              <w:rPr>
                <w:rFonts w:cs="Times New Roman"/>
                <w:sz w:val="20"/>
              </w:rPr>
            </w:pPr>
          </w:p>
        </w:tc>
        <w:tc>
          <w:tcPr>
            <w:tcW w:w="617" w:type="pct"/>
            <w:vAlign w:val="bottom"/>
          </w:tcPr>
          <w:p w14:paraId="1F6A201E" w14:textId="77777777" w:rsidR="00A0059C" w:rsidRPr="005C619D" w:rsidRDefault="00A0059C" w:rsidP="00AB6D4A">
            <w:pPr>
              <w:spacing w:line="220" w:lineRule="exact"/>
              <w:ind w:left="-112" w:right="-117"/>
              <w:jc w:val="center"/>
              <w:rPr>
                <w:rFonts w:cs="Times New Roman"/>
                <w:sz w:val="20"/>
              </w:rPr>
            </w:pPr>
            <w:r w:rsidRPr="005C619D">
              <w:rPr>
                <w:rFonts w:cs="Times New Roman"/>
                <w:sz w:val="20"/>
              </w:rPr>
              <w:t>Non-interest</w:t>
            </w:r>
          </w:p>
          <w:p w14:paraId="455EDD3D" w14:textId="77777777" w:rsidR="00A0059C" w:rsidRPr="005C619D" w:rsidRDefault="00A0059C" w:rsidP="00AB6D4A">
            <w:pPr>
              <w:spacing w:line="220" w:lineRule="exact"/>
              <w:ind w:left="-112" w:right="-117"/>
              <w:jc w:val="center"/>
              <w:rPr>
                <w:rFonts w:cs="Times New Roman"/>
                <w:sz w:val="20"/>
              </w:rPr>
            </w:pPr>
            <w:r w:rsidRPr="005C619D">
              <w:rPr>
                <w:rFonts w:cs="Times New Roman"/>
                <w:sz w:val="20"/>
              </w:rPr>
              <w:t>bearing</w:t>
            </w:r>
          </w:p>
        </w:tc>
        <w:tc>
          <w:tcPr>
            <w:tcW w:w="144" w:type="pct"/>
            <w:vAlign w:val="bottom"/>
          </w:tcPr>
          <w:p w14:paraId="635A4BCB" w14:textId="77777777" w:rsidR="00A0059C" w:rsidRPr="005C619D" w:rsidRDefault="00A0059C" w:rsidP="00AB6D4A">
            <w:pPr>
              <w:spacing w:line="220" w:lineRule="exact"/>
              <w:ind w:left="-112" w:right="-117"/>
              <w:jc w:val="center"/>
              <w:rPr>
                <w:rFonts w:cs="Times New Roman"/>
                <w:sz w:val="20"/>
              </w:rPr>
            </w:pPr>
          </w:p>
        </w:tc>
        <w:tc>
          <w:tcPr>
            <w:tcW w:w="617" w:type="pct"/>
            <w:vAlign w:val="bottom"/>
          </w:tcPr>
          <w:p w14:paraId="1A1A9466" w14:textId="77777777" w:rsidR="00A0059C" w:rsidRPr="005C619D" w:rsidRDefault="00A0059C" w:rsidP="00AB6D4A">
            <w:pPr>
              <w:spacing w:line="220" w:lineRule="exact"/>
              <w:ind w:left="-112" w:right="-117"/>
              <w:jc w:val="center"/>
              <w:rPr>
                <w:rFonts w:cs="Times New Roman"/>
                <w:sz w:val="20"/>
              </w:rPr>
            </w:pPr>
            <w:r w:rsidRPr="005C619D">
              <w:rPr>
                <w:rFonts w:cs="Times New Roman"/>
                <w:sz w:val="20"/>
              </w:rPr>
              <w:t>Total</w:t>
            </w:r>
          </w:p>
        </w:tc>
      </w:tr>
      <w:tr w:rsidR="00A0059C" w:rsidRPr="005C619D" w14:paraId="7FA46A03" w14:textId="77777777" w:rsidTr="00930FFD">
        <w:trPr>
          <w:tblHeader/>
        </w:trPr>
        <w:tc>
          <w:tcPr>
            <w:tcW w:w="2048" w:type="pct"/>
          </w:tcPr>
          <w:p w14:paraId="267CAB94" w14:textId="77777777" w:rsidR="00A0059C" w:rsidRPr="005C619D" w:rsidRDefault="00A0059C" w:rsidP="00AB6D4A">
            <w:pPr>
              <w:spacing w:line="240" w:lineRule="atLeast"/>
              <w:ind w:left="-18" w:right="-468"/>
              <w:rPr>
                <w:rFonts w:cs="Times New Roman"/>
                <w:b/>
                <w:bCs/>
                <w:i/>
                <w:iCs/>
                <w:sz w:val="20"/>
              </w:rPr>
            </w:pPr>
          </w:p>
        </w:tc>
        <w:tc>
          <w:tcPr>
            <w:tcW w:w="2952" w:type="pct"/>
            <w:gridSpan w:val="7"/>
          </w:tcPr>
          <w:p w14:paraId="17CF1D51" w14:textId="77777777" w:rsidR="00A0059C" w:rsidRPr="005C619D" w:rsidRDefault="00A0059C" w:rsidP="00AB6D4A">
            <w:pPr>
              <w:tabs>
                <w:tab w:val="decimal" w:pos="819"/>
              </w:tabs>
              <w:spacing w:line="240" w:lineRule="atLeast"/>
              <w:ind w:left="-108"/>
              <w:jc w:val="center"/>
              <w:rPr>
                <w:rFonts w:cs="Times New Roman"/>
                <w:sz w:val="20"/>
              </w:rPr>
            </w:pPr>
            <w:r w:rsidRPr="005C619D">
              <w:rPr>
                <w:rFonts w:cs="Times New Roman"/>
                <w:i/>
                <w:iCs/>
                <w:color w:val="000000"/>
                <w:sz w:val="20"/>
                <w:lang w:val="en-US"/>
              </w:rPr>
              <w:t>(in million Baht)</w:t>
            </w:r>
          </w:p>
        </w:tc>
      </w:tr>
      <w:tr w:rsidR="00A0059C" w:rsidRPr="005C619D" w14:paraId="501071FA" w14:textId="77777777" w:rsidTr="00930FFD">
        <w:tc>
          <w:tcPr>
            <w:tcW w:w="2048" w:type="pct"/>
          </w:tcPr>
          <w:p w14:paraId="61840121" w14:textId="77777777" w:rsidR="00A0059C" w:rsidRPr="005C619D" w:rsidRDefault="00A0059C" w:rsidP="00AB6D4A">
            <w:pPr>
              <w:spacing w:line="240" w:lineRule="atLeast"/>
              <w:ind w:left="-18" w:right="-468"/>
              <w:rPr>
                <w:rFonts w:cs="Times New Roman"/>
                <w:b/>
                <w:bCs/>
                <w:i/>
                <w:iCs/>
                <w:sz w:val="20"/>
              </w:rPr>
            </w:pPr>
            <w:r w:rsidRPr="005C619D">
              <w:rPr>
                <w:rFonts w:cs="Times New Roman"/>
                <w:b/>
                <w:bCs/>
                <w:i/>
                <w:iCs/>
                <w:sz w:val="20"/>
              </w:rPr>
              <w:t>Financial assets</w:t>
            </w:r>
          </w:p>
        </w:tc>
        <w:tc>
          <w:tcPr>
            <w:tcW w:w="667" w:type="pct"/>
          </w:tcPr>
          <w:p w14:paraId="202C3B90" w14:textId="77777777" w:rsidR="00A0059C" w:rsidRPr="005C619D" w:rsidRDefault="00A0059C" w:rsidP="00AB6D4A">
            <w:pPr>
              <w:tabs>
                <w:tab w:val="decimal" w:pos="954"/>
              </w:tabs>
              <w:spacing w:line="240" w:lineRule="atLeast"/>
              <w:ind w:left="-108"/>
              <w:rPr>
                <w:rFonts w:cs="Times New Roman"/>
                <w:sz w:val="20"/>
              </w:rPr>
            </w:pPr>
          </w:p>
        </w:tc>
        <w:tc>
          <w:tcPr>
            <w:tcW w:w="131" w:type="pct"/>
          </w:tcPr>
          <w:p w14:paraId="5BF5BE5B" w14:textId="77777777" w:rsidR="00A0059C" w:rsidRPr="005C619D" w:rsidRDefault="00A0059C" w:rsidP="00AB6D4A">
            <w:pPr>
              <w:tabs>
                <w:tab w:val="decimal" w:pos="954"/>
              </w:tabs>
              <w:spacing w:line="240" w:lineRule="atLeast"/>
              <w:ind w:left="-108"/>
              <w:rPr>
                <w:rFonts w:cs="Times New Roman"/>
                <w:sz w:val="20"/>
              </w:rPr>
            </w:pPr>
          </w:p>
        </w:tc>
        <w:tc>
          <w:tcPr>
            <w:tcW w:w="632" w:type="pct"/>
          </w:tcPr>
          <w:p w14:paraId="7D9487FD" w14:textId="77777777" w:rsidR="00A0059C" w:rsidRPr="005C619D" w:rsidRDefault="00A0059C" w:rsidP="00AB6D4A">
            <w:pPr>
              <w:tabs>
                <w:tab w:val="decimal" w:pos="954"/>
              </w:tabs>
              <w:spacing w:line="240" w:lineRule="atLeast"/>
              <w:ind w:left="-108"/>
              <w:rPr>
                <w:rFonts w:cs="Times New Roman"/>
                <w:sz w:val="20"/>
              </w:rPr>
            </w:pPr>
          </w:p>
        </w:tc>
        <w:tc>
          <w:tcPr>
            <w:tcW w:w="144" w:type="pct"/>
          </w:tcPr>
          <w:p w14:paraId="4631FA6F" w14:textId="77777777" w:rsidR="00A0059C" w:rsidRPr="005C619D" w:rsidRDefault="00A0059C" w:rsidP="00AB6D4A">
            <w:pPr>
              <w:tabs>
                <w:tab w:val="decimal" w:pos="954"/>
              </w:tabs>
              <w:spacing w:line="240" w:lineRule="atLeast"/>
              <w:ind w:left="-108"/>
              <w:rPr>
                <w:rFonts w:cs="Times New Roman"/>
                <w:sz w:val="20"/>
              </w:rPr>
            </w:pPr>
          </w:p>
        </w:tc>
        <w:tc>
          <w:tcPr>
            <w:tcW w:w="617" w:type="pct"/>
          </w:tcPr>
          <w:p w14:paraId="0661422E" w14:textId="77777777" w:rsidR="00A0059C" w:rsidRPr="005C619D" w:rsidRDefault="00A0059C" w:rsidP="00AB6D4A">
            <w:pPr>
              <w:tabs>
                <w:tab w:val="decimal" w:pos="954"/>
              </w:tabs>
              <w:spacing w:line="240" w:lineRule="atLeast"/>
              <w:ind w:left="-108"/>
              <w:rPr>
                <w:rFonts w:cs="Times New Roman"/>
                <w:sz w:val="20"/>
              </w:rPr>
            </w:pPr>
          </w:p>
        </w:tc>
        <w:tc>
          <w:tcPr>
            <w:tcW w:w="144" w:type="pct"/>
          </w:tcPr>
          <w:p w14:paraId="5C34879F" w14:textId="77777777" w:rsidR="00A0059C" w:rsidRPr="005C619D" w:rsidRDefault="00A0059C" w:rsidP="00AB6D4A">
            <w:pPr>
              <w:tabs>
                <w:tab w:val="decimal" w:pos="954"/>
              </w:tabs>
              <w:spacing w:line="240" w:lineRule="atLeast"/>
              <w:ind w:left="-108"/>
              <w:rPr>
                <w:rFonts w:cs="Times New Roman"/>
                <w:sz w:val="20"/>
              </w:rPr>
            </w:pPr>
          </w:p>
        </w:tc>
        <w:tc>
          <w:tcPr>
            <w:tcW w:w="617" w:type="pct"/>
            <w:vAlign w:val="bottom"/>
          </w:tcPr>
          <w:p w14:paraId="6643BF58" w14:textId="77777777" w:rsidR="00A0059C" w:rsidRPr="005C619D" w:rsidRDefault="00A0059C" w:rsidP="00AB6D4A">
            <w:pPr>
              <w:tabs>
                <w:tab w:val="decimal" w:pos="954"/>
              </w:tabs>
              <w:spacing w:line="240" w:lineRule="atLeast"/>
              <w:ind w:left="-108"/>
              <w:rPr>
                <w:rFonts w:cs="Times New Roman"/>
                <w:sz w:val="20"/>
              </w:rPr>
            </w:pPr>
          </w:p>
        </w:tc>
      </w:tr>
      <w:tr w:rsidR="00A0059C" w:rsidRPr="005C619D" w14:paraId="04A5A8CE" w14:textId="77777777" w:rsidTr="00930FFD">
        <w:tc>
          <w:tcPr>
            <w:tcW w:w="2048" w:type="pct"/>
          </w:tcPr>
          <w:p w14:paraId="21F169F3" w14:textId="77777777" w:rsidR="00A0059C" w:rsidRPr="005C619D" w:rsidRDefault="00A0059C" w:rsidP="00AB6D4A">
            <w:pPr>
              <w:spacing w:line="240" w:lineRule="atLeast"/>
              <w:ind w:left="-18" w:right="-468"/>
              <w:rPr>
                <w:rFonts w:cs="Times New Roman"/>
                <w:sz w:val="20"/>
              </w:rPr>
            </w:pPr>
            <w:r w:rsidRPr="005C619D">
              <w:rPr>
                <w:rFonts w:cs="Times New Roman"/>
                <w:sz w:val="20"/>
                <w:lang w:val="en-US"/>
              </w:rPr>
              <w:t xml:space="preserve">Cash </w:t>
            </w:r>
          </w:p>
        </w:tc>
        <w:tc>
          <w:tcPr>
            <w:tcW w:w="667" w:type="pct"/>
          </w:tcPr>
          <w:p w14:paraId="457A58DB" w14:textId="77777777" w:rsidR="00A0059C" w:rsidRPr="005C619D" w:rsidRDefault="00A0059C" w:rsidP="00AB6D4A">
            <w:pPr>
              <w:tabs>
                <w:tab w:val="decimal" w:pos="975"/>
              </w:tabs>
              <w:spacing w:line="240" w:lineRule="atLeast"/>
              <w:ind w:left="-128" w:right="-198"/>
              <w:rPr>
                <w:rFonts w:cs="Times New Roman"/>
                <w:sz w:val="20"/>
                <w:szCs w:val="25"/>
                <w:cs/>
                <w:lang w:bidi="th-TH"/>
              </w:rPr>
            </w:pPr>
            <w:r w:rsidRPr="005C619D">
              <w:rPr>
                <w:rFonts w:cs="Times New Roman"/>
                <w:sz w:val="20"/>
                <w:szCs w:val="25"/>
                <w:lang w:bidi="th-TH"/>
              </w:rPr>
              <w:t>-</w:t>
            </w:r>
          </w:p>
        </w:tc>
        <w:tc>
          <w:tcPr>
            <w:tcW w:w="131" w:type="pct"/>
          </w:tcPr>
          <w:p w14:paraId="01AFB1A3" w14:textId="77777777" w:rsidR="00A0059C" w:rsidRPr="005C619D" w:rsidRDefault="00A0059C" w:rsidP="00AB6D4A">
            <w:pPr>
              <w:tabs>
                <w:tab w:val="decimal" w:pos="955"/>
              </w:tabs>
              <w:spacing w:line="240" w:lineRule="atLeast"/>
              <w:ind w:left="-128" w:right="-198"/>
              <w:rPr>
                <w:rFonts w:cs="Times New Roman"/>
                <w:sz w:val="20"/>
              </w:rPr>
            </w:pPr>
          </w:p>
        </w:tc>
        <w:tc>
          <w:tcPr>
            <w:tcW w:w="632" w:type="pct"/>
          </w:tcPr>
          <w:p w14:paraId="4C3E7927" w14:textId="77777777" w:rsidR="00A0059C" w:rsidRPr="005C619D" w:rsidRDefault="00A0059C" w:rsidP="00AB6D4A">
            <w:pPr>
              <w:tabs>
                <w:tab w:val="decimal" w:pos="941"/>
              </w:tabs>
              <w:spacing w:line="240" w:lineRule="atLeast"/>
              <w:ind w:left="-128" w:right="-198"/>
              <w:rPr>
                <w:rFonts w:cs="Times New Roman"/>
                <w:sz w:val="20"/>
              </w:rPr>
            </w:pPr>
            <w:r w:rsidRPr="005C619D">
              <w:rPr>
                <w:rFonts w:cs="Times New Roman"/>
                <w:sz w:val="20"/>
              </w:rPr>
              <w:t>-</w:t>
            </w:r>
          </w:p>
        </w:tc>
        <w:tc>
          <w:tcPr>
            <w:tcW w:w="144" w:type="pct"/>
          </w:tcPr>
          <w:p w14:paraId="13BABD31" w14:textId="77777777" w:rsidR="00A0059C" w:rsidRPr="005C619D" w:rsidRDefault="00A0059C" w:rsidP="00AB6D4A">
            <w:pPr>
              <w:tabs>
                <w:tab w:val="decimal" w:pos="955"/>
              </w:tabs>
              <w:spacing w:line="240" w:lineRule="atLeast"/>
              <w:ind w:left="-128" w:right="-198"/>
              <w:rPr>
                <w:rFonts w:cs="Times New Roman"/>
                <w:sz w:val="20"/>
              </w:rPr>
            </w:pPr>
          </w:p>
        </w:tc>
        <w:tc>
          <w:tcPr>
            <w:tcW w:w="617" w:type="pct"/>
          </w:tcPr>
          <w:p w14:paraId="7DF8BA1E" w14:textId="77777777" w:rsidR="00A0059C" w:rsidRPr="005C619D" w:rsidRDefault="00A0059C" w:rsidP="00AB6D4A">
            <w:pPr>
              <w:tabs>
                <w:tab w:val="decimal" w:pos="862"/>
              </w:tabs>
              <w:spacing w:line="240" w:lineRule="atLeast"/>
              <w:ind w:left="-128" w:right="-198"/>
              <w:rPr>
                <w:rFonts w:cs="Times New Roman"/>
                <w:sz w:val="20"/>
              </w:rPr>
            </w:pPr>
            <w:r w:rsidRPr="005C619D">
              <w:rPr>
                <w:rFonts w:cs="Times New Roman"/>
                <w:sz w:val="20"/>
              </w:rPr>
              <w:t>13,427</w:t>
            </w:r>
          </w:p>
        </w:tc>
        <w:tc>
          <w:tcPr>
            <w:tcW w:w="144" w:type="pct"/>
          </w:tcPr>
          <w:p w14:paraId="4A090F61" w14:textId="77777777" w:rsidR="00A0059C" w:rsidRPr="005C619D" w:rsidRDefault="00A0059C" w:rsidP="00AB6D4A">
            <w:pPr>
              <w:tabs>
                <w:tab w:val="decimal" w:pos="955"/>
              </w:tabs>
              <w:spacing w:line="240" w:lineRule="atLeast"/>
              <w:ind w:left="-128" w:right="-198"/>
              <w:rPr>
                <w:rFonts w:cs="Times New Roman"/>
                <w:sz w:val="20"/>
              </w:rPr>
            </w:pPr>
          </w:p>
        </w:tc>
        <w:tc>
          <w:tcPr>
            <w:tcW w:w="617" w:type="pct"/>
          </w:tcPr>
          <w:p w14:paraId="589FC717" w14:textId="77777777" w:rsidR="00A0059C" w:rsidRPr="005C619D" w:rsidRDefault="00A0059C" w:rsidP="000A4283">
            <w:pPr>
              <w:tabs>
                <w:tab w:val="decimal" w:pos="950"/>
              </w:tabs>
              <w:spacing w:line="240" w:lineRule="atLeast"/>
              <w:ind w:left="-128" w:right="-198"/>
              <w:rPr>
                <w:rFonts w:cs="Times New Roman"/>
                <w:sz w:val="20"/>
              </w:rPr>
            </w:pPr>
            <w:r w:rsidRPr="005C619D">
              <w:rPr>
                <w:rFonts w:cs="Times New Roman"/>
                <w:sz w:val="20"/>
              </w:rPr>
              <w:t>13,427</w:t>
            </w:r>
          </w:p>
        </w:tc>
      </w:tr>
      <w:tr w:rsidR="00A0059C" w:rsidRPr="005C619D" w14:paraId="36298BD0" w14:textId="77777777" w:rsidTr="00930FFD">
        <w:tc>
          <w:tcPr>
            <w:tcW w:w="2048" w:type="pct"/>
          </w:tcPr>
          <w:p w14:paraId="6249AC71" w14:textId="7777777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Interbank and money market items net of</w:t>
            </w:r>
          </w:p>
        </w:tc>
        <w:tc>
          <w:tcPr>
            <w:tcW w:w="667" w:type="pct"/>
          </w:tcPr>
          <w:p w14:paraId="3F696170" w14:textId="77777777" w:rsidR="00A0059C" w:rsidRPr="005C619D" w:rsidRDefault="00A0059C" w:rsidP="00AB6D4A">
            <w:pPr>
              <w:tabs>
                <w:tab w:val="decimal" w:pos="975"/>
              </w:tabs>
              <w:spacing w:line="240" w:lineRule="atLeast"/>
              <w:ind w:left="-135" w:right="-66"/>
              <w:rPr>
                <w:rFonts w:cs="Times New Roman"/>
                <w:sz w:val="20"/>
              </w:rPr>
            </w:pPr>
          </w:p>
        </w:tc>
        <w:tc>
          <w:tcPr>
            <w:tcW w:w="131" w:type="pct"/>
          </w:tcPr>
          <w:p w14:paraId="48CBDF3A" w14:textId="77777777" w:rsidR="00A0059C" w:rsidRPr="005C619D" w:rsidRDefault="00A0059C" w:rsidP="00AB6D4A">
            <w:pPr>
              <w:tabs>
                <w:tab w:val="decimal" w:pos="949"/>
              </w:tabs>
              <w:spacing w:line="240" w:lineRule="atLeast"/>
              <w:ind w:left="-135" w:right="-66"/>
              <w:rPr>
                <w:rFonts w:cs="Times New Roman"/>
                <w:sz w:val="20"/>
              </w:rPr>
            </w:pPr>
          </w:p>
        </w:tc>
        <w:tc>
          <w:tcPr>
            <w:tcW w:w="632" w:type="pct"/>
          </w:tcPr>
          <w:p w14:paraId="503F903B" w14:textId="77777777" w:rsidR="00A0059C" w:rsidRPr="005C619D" w:rsidRDefault="00A0059C" w:rsidP="00AB6D4A">
            <w:pPr>
              <w:tabs>
                <w:tab w:val="decimal" w:pos="941"/>
              </w:tabs>
              <w:spacing w:line="240" w:lineRule="atLeast"/>
              <w:ind w:left="-135" w:right="-66"/>
              <w:rPr>
                <w:rFonts w:cs="Times New Roman"/>
                <w:sz w:val="20"/>
              </w:rPr>
            </w:pPr>
          </w:p>
        </w:tc>
        <w:tc>
          <w:tcPr>
            <w:tcW w:w="144" w:type="pct"/>
          </w:tcPr>
          <w:p w14:paraId="318D114F" w14:textId="77777777" w:rsidR="00A0059C" w:rsidRPr="005C619D" w:rsidRDefault="00A0059C" w:rsidP="00AB6D4A">
            <w:pPr>
              <w:tabs>
                <w:tab w:val="decimal" w:pos="882"/>
              </w:tabs>
              <w:spacing w:line="240" w:lineRule="atLeast"/>
              <w:ind w:left="-135" w:right="-66"/>
              <w:rPr>
                <w:rFonts w:cs="Times New Roman"/>
                <w:sz w:val="20"/>
              </w:rPr>
            </w:pPr>
          </w:p>
        </w:tc>
        <w:tc>
          <w:tcPr>
            <w:tcW w:w="617" w:type="pct"/>
          </w:tcPr>
          <w:p w14:paraId="0BDDD06E" w14:textId="77777777" w:rsidR="00A0059C" w:rsidRPr="005C619D" w:rsidRDefault="00A0059C" w:rsidP="00AB6D4A">
            <w:pPr>
              <w:tabs>
                <w:tab w:val="decimal" w:pos="862"/>
              </w:tabs>
              <w:spacing w:line="240" w:lineRule="atLeast"/>
              <w:ind w:left="-135" w:right="-66"/>
              <w:rPr>
                <w:rFonts w:cs="Times New Roman"/>
                <w:sz w:val="20"/>
              </w:rPr>
            </w:pPr>
          </w:p>
        </w:tc>
        <w:tc>
          <w:tcPr>
            <w:tcW w:w="144" w:type="pct"/>
          </w:tcPr>
          <w:p w14:paraId="5791BF70" w14:textId="77777777" w:rsidR="00A0059C" w:rsidRPr="005C619D" w:rsidRDefault="00A0059C" w:rsidP="00AB6D4A">
            <w:pPr>
              <w:tabs>
                <w:tab w:val="decimal" w:pos="837"/>
              </w:tabs>
              <w:spacing w:line="240" w:lineRule="atLeast"/>
              <w:ind w:left="-135" w:right="-66"/>
              <w:rPr>
                <w:rFonts w:cs="Times New Roman"/>
                <w:sz w:val="20"/>
              </w:rPr>
            </w:pPr>
          </w:p>
        </w:tc>
        <w:tc>
          <w:tcPr>
            <w:tcW w:w="617" w:type="pct"/>
            <w:vAlign w:val="bottom"/>
          </w:tcPr>
          <w:p w14:paraId="0D69FD5D" w14:textId="77777777" w:rsidR="00A0059C" w:rsidRPr="005C619D" w:rsidRDefault="00A0059C" w:rsidP="00AB6D4A">
            <w:pPr>
              <w:tabs>
                <w:tab w:val="decimal" w:pos="837"/>
                <w:tab w:val="decimal" w:pos="864"/>
              </w:tabs>
              <w:spacing w:line="240" w:lineRule="atLeast"/>
              <w:ind w:right="-66"/>
              <w:rPr>
                <w:rFonts w:cs="Times New Roman"/>
                <w:sz w:val="20"/>
              </w:rPr>
            </w:pPr>
          </w:p>
        </w:tc>
      </w:tr>
      <w:tr w:rsidR="00A0059C" w:rsidRPr="005C619D" w14:paraId="13BE8EB2" w14:textId="77777777" w:rsidTr="00930FFD">
        <w:tc>
          <w:tcPr>
            <w:tcW w:w="2048" w:type="pct"/>
          </w:tcPr>
          <w:p w14:paraId="72E578C9" w14:textId="7777777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 xml:space="preserve">   deferred revenue</w:t>
            </w:r>
          </w:p>
        </w:tc>
        <w:tc>
          <w:tcPr>
            <w:tcW w:w="667" w:type="pct"/>
          </w:tcPr>
          <w:p w14:paraId="6857A922" w14:textId="77777777" w:rsidR="00A0059C" w:rsidRPr="005C619D" w:rsidRDefault="00A0059C" w:rsidP="00AB6D4A">
            <w:pPr>
              <w:tabs>
                <w:tab w:val="decimal" w:pos="975"/>
              </w:tabs>
              <w:spacing w:line="240" w:lineRule="atLeast"/>
              <w:ind w:left="-128" w:right="-198"/>
              <w:rPr>
                <w:rFonts w:cs="Times New Roman"/>
                <w:sz w:val="20"/>
              </w:rPr>
            </w:pPr>
            <w:r w:rsidRPr="005C619D">
              <w:rPr>
                <w:rFonts w:cs="Times New Roman"/>
                <w:sz w:val="20"/>
              </w:rPr>
              <w:t>45,644</w:t>
            </w:r>
          </w:p>
        </w:tc>
        <w:tc>
          <w:tcPr>
            <w:tcW w:w="131" w:type="pct"/>
          </w:tcPr>
          <w:p w14:paraId="06006FC5" w14:textId="77777777" w:rsidR="00A0059C" w:rsidRPr="005C619D" w:rsidRDefault="00A0059C" w:rsidP="00AB6D4A">
            <w:pPr>
              <w:tabs>
                <w:tab w:val="decimal" w:pos="955"/>
              </w:tabs>
              <w:spacing w:line="240" w:lineRule="atLeast"/>
              <w:ind w:left="-128" w:right="-198"/>
              <w:rPr>
                <w:rFonts w:cs="Times New Roman"/>
                <w:sz w:val="20"/>
              </w:rPr>
            </w:pPr>
          </w:p>
        </w:tc>
        <w:tc>
          <w:tcPr>
            <w:tcW w:w="632" w:type="pct"/>
          </w:tcPr>
          <w:p w14:paraId="59CC9A0D" w14:textId="77777777" w:rsidR="00A0059C" w:rsidRPr="005C619D" w:rsidRDefault="00A0059C" w:rsidP="00AB6D4A">
            <w:pPr>
              <w:tabs>
                <w:tab w:val="decimal" w:pos="941"/>
              </w:tabs>
              <w:spacing w:line="240" w:lineRule="atLeast"/>
              <w:ind w:left="-128" w:right="-198"/>
              <w:rPr>
                <w:rFonts w:cs="Times New Roman"/>
                <w:sz w:val="20"/>
              </w:rPr>
            </w:pPr>
            <w:r w:rsidRPr="005C619D">
              <w:rPr>
                <w:rFonts w:cs="Times New Roman"/>
                <w:sz w:val="20"/>
              </w:rPr>
              <w:t>68,410</w:t>
            </w:r>
          </w:p>
        </w:tc>
        <w:tc>
          <w:tcPr>
            <w:tcW w:w="144" w:type="pct"/>
          </w:tcPr>
          <w:p w14:paraId="193EDB7D" w14:textId="77777777" w:rsidR="00A0059C" w:rsidRPr="005C619D" w:rsidRDefault="00A0059C" w:rsidP="00AB6D4A">
            <w:pPr>
              <w:tabs>
                <w:tab w:val="decimal" w:pos="955"/>
              </w:tabs>
              <w:spacing w:line="240" w:lineRule="atLeast"/>
              <w:ind w:left="-128" w:right="-198"/>
              <w:rPr>
                <w:rFonts w:cs="Times New Roman"/>
                <w:sz w:val="20"/>
              </w:rPr>
            </w:pPr>
          </w:p>
        </w:tc>
        <w:tc>
          <w:tcPr>
            <w:tcW w:w="617" w:type="pct"/>
          </w:tcPr>
          <w:p w14:paraId="1B76FA11" w14:textId="77777777" w:rsidR="00A0059C" w:rsidRPr="005C619D" w:rsidRDefault="00A0059C" w:rsidP="00AB6D4A">
            <w:pPr>
              <w:tabs>
                <w:tab w:val="decimal" w:pos="862"/>
              </w:tabs>
              <w:spacing w:line="240" w:lineRule="atLeast"/>
              <w:ind w:left="-128" w:right="-198"/>
              <w:rPr>
                <w:rFonts w:cs="Times New Roman"/>
                <w:sz w:val="20"/>
              </w:rPr>
            </w:pPr>
            <w:r w:rsidRPr="005C619D">
              <w:rPr>
                <w:rFonts w:cs="Times New Roman"/>
                <w:sz w:val="20"/>
              </w:rPr>
              <w:t>7,540</w:t>
            </w:r>
          </w:p>
        </w:tc>
        <w:tc>
          <w:tcPr>
            <w:tcW w:w="144" w:type="pct"/>
          </w:tcPr>
          <w:p w14:paraId="3E6425BC" w14:textId="77777777" w:rsidR="00A0059C" w:rsidRPr="005C619D" w:rsidRDefault="00A0059C" w:rsidP="00AB6D4A">
            <w:pPr>
              <w:tabs>
                <w:tab w:val="decimal" w:pos="955"/>
              </w:tabs>
              <w:spacing w:line="240" w:lineRule="atLeast"/>
              <w:ind w:left="-128" w:right="-198"/>
              <w:rPr>
                <w:rFonts w:cs="Times New Roman"/>
                <w:sz w:val="20"/>
              </w:rPr>
            </w:pPr>
          </w:p>
        </w:tc>
        <w:tc>
          <w:tcPr>
            <w:tcW w:w="617" w:type="pct"/>
          </w:tcPr>
          <w:p w14:paraId="230862AF" w14:textId="77777777" w:rsidR="00A0059C" w:rsidRPr="005C619D" w:rsidRDefault="00A0059C" w:rsidP="000A4283">
            <w:pPr>
              <w:tabs>
                <w:tab w:val="decimal" w:pos="950"/>
              </w:tabs>
              <w:spacing w:line="240" w:lineRule="atLeast"/>
              <w:ind w:left="-128" w:right="-198"/>
              <w:rPr>
                <w:rFonts w:cs="Times New Roman"/>
                <w:sz w:val="20"/>
              </w:rPr>
            </w:pPr>
            <w:r w:rsidRPr="005C619D">
              <w:rPr>
                <w:rFonts w:cs="Times New Roman"/>
                <w:sz w:val="20"/>
              </w:rPr>
              <w:t>121,594</w:t>
            </w:r>
          </w:p>
        </w:tc>
      </w:tr>
      <w:tr w:rsidR="00A0059C" w:rsidRPr="005C619D" w14:paraId="4ABCC88B" w14:textId="77777777" w:rsidTr="00930FFD">
        <w:tc>
          <w:tcPr>
            <w:tcW w:w="2048" w:type="pct"/>
          </w:tcPr>
          <w:p w14:paraId="10750235" w14:textId="77777777" w:rsidR="00A0059C" w:rsidRPr="005C619D" w:rsidRDefault="00A0059C" w:rsidP="00AB6D4A">
            <w:pPr>
              <w:spacing w:line="240" w:lineRule="atLeast"/>
              <w:ind w:left="-18" w:right="-468"/>
              <w:rPr>
                <w:rFonts w:cs="Times New Roman"/>
                <w:b/>
                <w:bCs/>
                <w:i/>
                <w:iCs/>
                <w:sz w:val="20"/>
                <w:lang w:val="en-US"/>
              </w:rPr>
            </w:pPr>
            <w:r w:rsidRPr="005C619D">
              <w:rPr>
                <w:rFonts w:cs="Times New Roman"/>
                <w:color w:val="000000"/>
                <w:sz w:val="20"/>
              </w:rPr>
              <w:t xml:space="preserve">Investments, net </w:t>
            </w:r>
          </w:p>
        </w:tc>
        <w:tc>
          <w:tcPr>
            <w:tcW w:w="667" w:type="pct"/>
          </w:tcPr>
          <w:p w14:paraId="73E25FED" w14:textId="77777777" w:rsidR="00A0059C" w:rsidRPr="005C619D" w:rsidRDefault="00A0059C" w:rsidP="00AB6D4A">
            <w:pPr>
              <w:tabs>
                <w:tab w:val="decimal" w:pos="975"/>
              </w:tabs>
              <w:spacing w:line="240" w:lineRule="atLeast"/>
              <w:ind w:left="-128" w:right="-198"/>
              <w:rPr>
                <w:rFonts w:cs="Times New Roman"/>
                <w:sz w:val="20"/>
              </w:rPr>
            </w:pPr>
            <w:r w:rsidRPr="005C619D">
              <w:rPr>
                <w:rFonts w:cs="Times New Roman"/>
                <w:sz w:val="20"/>
              </w:rPr>
              <w:t>10,145</w:t>
            </w:r>
          </w:p>
        </w:tc>
        <w:tc>
          <w:tcPr>
            <w:tcW w:w="131" w:type="pct"/>
          </w:tcPr>
          <w:p w14:paraId="4E86FB89" w14:textId="77777777" w:rsidR="00A0059C" w:rsidRPr="005C619D" w:rsidRDefault="00A0059C" w:rsidP="00AB6D4A">
            <w:pPr>
              <w:tabs>
                <w:tab w:val="decimal" w:pos="955"/>
              </w:tabs>
              <w:spacing w:line="240" w:lineRule="atLeast"/>
              <w:ind w:left="-128" w:right="-198"/>
              <w:rPr>
                <w:rFonts w:cs="Times New Roman"/>
                <w:sz w:val="20"/>
              </w:rPr>
            </w:pPr>
          </w:p>
        </w:tc>
        <w:tc>
          <w:tcPr>
            <w:tcW w:w="632" w:type="pct"/>
          </w:tcPr>
          <w:p w14:paraId="2B6C9B1A" w14:textId="77777777" w:rsidR="00A0059C" w:rsidRPr="005C619D" w:rsidRDefault="00A0059C" w:rsidP="00AB6D4A">
            <w:pPr>
              <w:tabs>
                <w:tab w:val="decimal" w:pos="941"/>
              </w:tabs>
              <w:spacing w:line="240" w:lineRule="atLeast"/>
              <w:ind w:left="-128" w:right="-198"/>
              <w:rPr>
                <w:rFonts w:cs="Times New Roman"/>
                <w:sz w:val="20"/>
              </w:rPr>
            </w:pPr>
            <w:r w:rsidRPr="005C619D">
              <w:rPr>
                <w:rFonts w:cs="Times New Roman"/>
                <w:sz w:val="20"/>
              </w:rPr>
              <w:t>50,098</w:t>
            </w:r>
          </w:p>
        </w:tc>
        <w:tc>
          <w:tcPr>
            <w:tcW w:w="144" w:type="pct"/>
          </w:tcPr>
          <w:p w14:paraId="0086F03E" w14:textId="77777777" w:rsidR="00A0059C" w:rsidRPr="005C619D" w:rsidRDefault="00A0059C" w:rsidP="00AB6D4A">
            <w:pPr>
              <w:tabs>
                <w:tab w:val="decimal" w:pos="955"/>
              </w:tabs>
              <w:spacing w:line="240" w:lineRule="atLeast"/>
              <w:ind w:left="-128" w:right="-198"/>
              <w:rPr>
                <w:rFonts w:cs="Times New Roman"/>
                <w:sz w:val="20"/>
              </w:rPr>
            </w:pPr>
          </w:p>
        </w:tc>
        <w:tc>
          <w:tcPr>
            <w:tcW w:w="617" w:type="pct"/>
          </w:tcPr>
          <w:p w14:paraId="53BB2C0D" w14:textId="77777777" w:rsidR="00A0059C" w:rsidRPr="005C619D" w:rsidRDefault="00A0059C" w:rsidP="00AB6D4A">
            <w:pPr>
              <w:tabs>
                <w:tab w:val="decimal" w:pos="862"/>
              </w:tabs>
              <w:spacing w:line="240" w:lineRule="atLeast"/>
              <w:ind w:left="-128" w:right="-198"/>
              <w:rPr>
                <w:rFonts w:cs="Times New Roman"/>
                <w:sz w:val="20"/>
              </w:rPr>
            </w:pPr>
            <w:r w:rsidRPr="005C619D">
              <w:rPr>
                <w:rFonts w:cs="Times New Roman"/>
                <w:sz w:val="20"/>
              </w:rPr>
              <w:t>264</w:t>
            </w:r>
          </w:p>
        </w:tc>
        <w:tc>
          <w:tcPr>
            <w:tcW w:w="144" w:type="pct"/>
          </w:tcPr>
          <w:p w14:paraId="4E95CB09" w14:textId="77777777" w:rsidR="00A0059C" w:rsidRPr="005C619D" w:rsidRDefault="00A0059C" w:rsidP="00AB6D4A">
            <w:pPr>
              <w:tabs>
                <w:tab w:val="decimal" w:pos="955"/>
              </w:tabs>
              <w:spacing w:line="240" w:lineRule="atLeast"/>
              <w:ind w:left="-128" w:right="-198"/>
              <w:rPr>
                <w:rFonts w:cs="Times New Roman"/>
                <w:sz w:val="20"/>
              </w:rPr>
            </w:pPr>
          </w:p>
        </w:tc>
        <w:tc>
          <w:tcPr>
            <w:tcW w:w="617" w:type="pct"/>
          </w:tcPr>
          <w:p w14:paraId="639AF52E" w14:textId="77777777" w:rsidR="00A0059C" w:rsidRPr="005C619D" w:rsidRDefault="00A0059C" w:rsidP="000A4283">
            <w:pPr>
              <w:tabs>
                <w:tab w:val="decimal" w:pos="950"/>
              </w:tabs>
              <w:spacing w:line="240" w:lineRule="atLeast"/>
              <w:ind w:left="-128" w:right="-198"/>
              <w:rPr>
                <w:rFonts w:cs="Times New Roman"/>
                <w:sz w:val="20"/>
              </w:rPr>
            </w:pPr>
            <w:r w:rsidRPr="005C619D">
              <w:rPr>
                <w:rFonts w:cs="Times New Roman"/>
                <w:sz w:val="20"/>
              </w:rPr>
              <w:t>60,507</w:t>
            </w:r>
          </w:p>
        </w:tc>
      </w:tr>
      <w:tr w:rsidR="00A0059C" w:rsidRPr="005C619D" w14:paraId="56DA6D92" w14:textId="77777777" w:rsidTr="00930FFD">
        <w:tc>
          <w:tcPr>
            <w:tcW w:w="2048" w:type="pct"/>
          </w:tcPr>
          <w:p w14:paraId="47664660" w14:textId="77777777" w:rsidR="00A0059C" w:rsidRPr="005C619D" w:rsidRDefault="00A0059C" w:rsidP="00AB6D4A">
            <w:pPr>
              <w:spacing w:line="240" w:lineRule="atLeast"/>
              <w:ind w:left="-18" w:right="-468"/>
              <w:rPr>
                <w:rFonts w:cs="Times New Roman"/>
                <w:color w:val="000000"/>
                <w:sz w:val="20"/>
              </w:rPr>
            </w:pPr>
            <w:r w:rsidRPr="005C619D">
              <w:rPr>
                <w:rFonts w:cs="Times New Roman"/>
                <w:color w:val="000000"/>
                <w:sz w:val="20"/>
              </w:rPr>
              <w:t>Investment in subsidiaries and associate, net</w:t>
            </w:r>
          </w:p>
        </w:tc>
        <w:tc>
          <w:tcPr>
            <w:tcW w:w="667" w:type="pct"/>
          </w:tcPr>
          <w:p w14:paraId="39A6AE76"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w:t>
            </w:r>
          </w:p>
        </w:tc>
        <w:tc>
          <w:tcPr>
            <w:tcW w:w="131" w:type="pct"/>
          </w:tcPr>
          <w:p w14:paraId="4A7FB9B0"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21036018"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w:t>
            </w:r>
          </w:p>
        </w:tc>
        <w:tc>
          <w:tcPr>
            <w:tcW w:w="144" w:type="pct"/>
          </w:tcPr>
          <w:p w14:paraId="198A3351"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65DF5F8C" w14:textId="77777777" w:rsidR="00A0059C" w:rsidRPr="005C619D" w:rsidRDefault="00A0059C" w:rsidP="00AB6D4A">
            <w:pPr>
              <w:tabs>
                <w:tab w:val="decimal" w:pos="862"/>
              </w:tabs>
              <w:spacing w:line="240" w:lineRule="atLeast"/>
              <w:ind w:left="-128" w:right="-198"/>
              <w:rPr>
                <w:rFonts w:cs="Times New Roman"/>
                <w:sz w:val="20"/>
              </w:rPr>
            </w:pPr>
            <w:r w:rsidRPr="005C619D">
              <w:rPr>
                <w:rFonts w:cs="Times New Roman"/>
                <w:sz w:val="20"/>
              </w:rPr>
              <w:t>168,062</w:t>
            </w:r>
          </w:p>
        </w:tc>
        <w:tc>
          <w:tcPr>
            <w:tcW w:w="144" w:type="pct"/>
          </w:tcPr>
          <w:p w14:paraId="456175BF" w14:textId="77777777" w:rsidR="00A0059C" w:rsidRPr="005C619D" w:rsidRDefault="00A0059C" w:rsidP="00AB6D4A">
            <w:pPr>
              <w:tabs>
                <w:tab w:val="decimal" w:pos="862"/>
              </w:tabs>
              <w:spacing w:line="240" w:lineRule="atLeast"/>
              <w:ind w:left="-128" w:right="-198"/>
              <w:rPr>
                <w:rFonts w:cs="Times New Roman"/>
                <w:sz w:val="20"/>
              </w:rPr>
            </w:pPr>
          </w:p>
        </w:tc>
        <w:tc>
          <w:tcPr>
            <w:tcW w:w="617" w:type="pct"/>
          </w:tcPr>
          <w:p w14:paraId="46EEEBD7" w14:textId="77777777" w:rsidR="00A0059C" w:rsidRPr="005C619D" w:rsidRDefault="00A0059C" w:rsidP="000A4283">
            <w:pPr>
              <w:tabs>
                <w:tab w:val="decimal" w:pos="950"/>
              </w:tabs>
              <w:spacing w:line="240" w:lineRule="atLeast"/>
              <w:ind w:left="-128" w:right="-198"/>
              <w:rPr>
                <w:rFonts w:cs="Times New Roman"/>
                <w:sz w:val="20"/>
              </w:rPr>
            </w:pPr>
            <w:r w:rsidRPr="005C619D">
              <w:rPr>
                <w:rFonts w:cs="Times New Roman"/>
                <w:sz w:val="20"/>
              </w:rPr>
              <w:t>168,062</w:t>
            </w:r>
          </w:p>
        </w:tc>
      </w:tr>
      <w:tr w:rsidR="00A0059C" w:rsidRPr="005C619D" w14:paraId="6E1A3998" w14:textId="77777777" w:rsidTr="00930FFD">
        <w:tc>
          <w:tcPr>
            <w:tcW w:w="2048" w:type="pct"/>
          </w:tcPr>
          <w:p w14:paraId="14AA6B69" w14:textId="7777777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Loans to customers net of deferred</w:t>
            </w:r>
            <w:r w:rsidRPr="005C619D">
              <w:rPr>
                <w:rFonts w:cs="Times New Roman"/>
                <w:b/>
                <w:bCs/>
                <w:i/>
                <w:iCs/>
                <w:sz w:val="20"/>
                <w:lang w:val="en-US"/>
              </w:rPr>
              <w:t xml:space="preserve"> </w:t>
            </w:r>
            <w:r w:rsidRPr="005C619D">
              <w:rPr>
                <w:rFonts w:cs="Times New Roman"/>
                <w:sz w:val="20"/>
                <w:lang w:val="en-US"/>
              </w:rPr>
              <w:t>revenue</w:t>
            </w:r>
          </w:p>
        </w:tc>
        <w:tc>
          <w:tcPr>
            <w:tcW w:w="667" w:type="pct"/>
          </w:tcPr>
          <w:p w14:paraId="68E747CD"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470,745</w:t>
            </w:r>
          </w:p>
        </w:tc>
        <w:tc>
          <w:tcPr>
            <w:tcW w:w="131" w:type="pct"/>
          </w:tcPr>
          <w:p w14:paraId="0BBA6735"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091606AB"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190,702</w:t>
            </w:r>
          </w:p>
        </w:tc>
        <w:tc>
          <w:tcPr>
            <w:tcW w:w="144" w:type="pct"/>
          </w:tcPr>
          <w:p w14:paraId="2D0A7A41"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0600E8EF" w14:textId="77777777" w:rsidR="00A0059C" w:rsidRPr="005C619D" w:rsidRDefault="00A0059C" w:rsidP="002624B2">
            <w:pPr>
              <w:tabs>
                <w:tab w:val="decimal" w:pos="862"/>
              </w:tabs>
              <w:spacing w:line="240" w:lineRule="atLeast"/>
              <w:ind w:left="-128" w:right="-198"/>
              <w:rPr>
                <w:rFonts w:cs="Times New Roman"/>
                <w:sz w:val="20"/>
                <w:lang w:bidi="th-TH"/>
              </w:rPr>
            </w:pPr>
            <w:r w:rsidRPr="005C619D">
              <w:rPr>
                <w:rFonts w:cs="Times New Roman"/>
                <w:sz w:val="20"/>
                <w:lang w:bidi="th-TH"/>
              </w:rPr>
              <w:t>10,156</w:t>
            </w:r>
          </w:p>
        </w:tc>
        <w:tc>
          <w:tcPr>
            <w:tcW w:w="144" w:type="pct"/>
          </w:tcPr>
          <w:p w14:paraId="6BF4B9B7"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268597B8"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671,603</w:t>
            </w:r>
          </w:p>
        </w:tc>
      </w:tr>
      <w:tr w:rsidR="00A0059C" w:rsidRPr="005C619D" w14:paraId="16122DC0" w14:textId="77777777" w:rsidTr="00930FFD">
        <w:tc>
          <w:tcPr>
            <w:tcW w:w="2048" w:type="pct"/>
          </w:tcPr>
          <w:p w14:paraId="7F206E8E" w14:textId="122CFC9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Other financial assets</w:t>
            </w:r>
            <w:r w:rsidR="00D73864">
              <w:rPr>
                <w:rFonts w:cs="Times New Roman"/>
                <w:sz w:val="20"/>
                <w:lang w:val="en-US"/>
              </w:rPr>
              <w:t xml:space="preserve"> - net</w:t>
            </w:r>
          </w:p>
        </w:tc>
        <w:tc>
          <w:tcPr>
            <w:tcW w:w="667" w:type="pct"/>
            <w:tcBorders>
              <w:bottom w:val="single" w:sz="4" w:space="0" w:color="auto"/>
            </w:tcBorders>
          </w:tcPr>
          <w:p w14:paraId="1A3E44FC" w14:textId="77777777" w:rsidR="00A0059C" w:rsidRPr="005C619D" w:rsidRDefault="00A0059C" w:rsidP="00AB6D4A">
            <w:pPr>
              <w:tabs>
                <w:tab w:val="decimal" w:pos="942"/>
              </w:tabs>
              <w:spacing w:line="240" w:lineRule="atLeast"/>
              <w:ind w:left="-115" w:right="-115"/>
              <w:rPr>
                <w:rFonts w:cs="Times New Roman"/>
                <w:sz w:val="20"/>
                <w:lang w:bidi="th-TH"/>
              </w:rPr>
            </w:pPr>
            <w:r w:rsidRPr="005C619D">
              <w:rPr>
                <w:rFonts w:cs="Times New Roman"/>
                <w:sz w:val="20"/>
                <w:lang w:bidi="th-TH"/>
              </w:rPr>
              <w:t>457</w:t>
            </w:r>
          </w:p>
        </w:tc>
        <w:tc>
          <w:tcPr>
            <w:tcW w:w="131" w:type="pct"/>
          </w:tcPr>
          <w:p w14:paraId="61E933B6" w14:textId="77777777" w:rsidR="00A0059C" w:rsidRPr="005C619D" w:rsidRDefault="00A0059C" w:rsidP="00AB6D4A">
            <w:pPr>
              <w:tabs>
                <w:tab w:val="decimal" w:pos="942"/>
              </w:tabs>
              <w:spacing w:line="240" w:lineRule="atLeast"/>
              <w:ind w:left="-115" w:right="-115"/>
              <w:rPr>
                <w:rFonts w:cs="Times New Roman"/>
                <w:sz w:val="20"/>
                <w:lang w:bidi="th-TH"/>
              </w:rPr>
            </w:pPr>
          </w:p>
        </w:tc>
        <w:tc>
          <w:tcPr>
            <w:tcW w:w="632" w:type="pct"/>
            <w:tcBorders>
              <w:bottom w:val="single" w:sz="4" w:space="0" w:color="auto"/>
            </w:tcBorders>
          </w:tcPr>
          <w:p w14:paraId="4A71C7D9" w14:textId="77777777" w:rsidR="00A0059C" w:rsidRPr="005C619D" w:rsidRDefault="00A0059C" w:rsidP="00AB6D4A">
            <w:pPr>
              <w:tabs>
                <w:tab w:val="decimal" w:pos="942"/>
              </w:tabs>
              <w:spacing w:line="240" w:lineRule="atLeast"/>
              <w:ind w:left="-115" w:right="-115"/>
              <w:rPr>
                <w:rFonts w:cs="Times New Roman"/>
                <w:sz w:val="20"/>
                <w:lang w:bidi="th-TH"/>
              </w:rPr>
            </w:pPr>
            <w:r w:rsidRPr="005C619D">
              <w:rPr>
                <w:rFonts w:cs="Times New Roman"/>
                <w:sz w:val="20"/>
                <w:lang w:bidi="th-TH"/>
              </w:rPr>
              <w:t>-</w:t>
            </w:r>
          </w:p>
        </w:tc>
        <w:tc>
          <w:tcPr>
            <w:tcW w:w="144" w:type="pct"/>
          </w:tcPr>
          <w:p w14:paraId="0A0CBDE8" w14:textId="77777777" w:rsidR="00A0059C" w:rsidRPr="005C619D" w:rsidRDefault="00A0059C" w:rsidP="00AB6D4A">
            <w:pPr>
              <w:tabs>
                <w:tab w:val="decimal" w:pos="942"/>
              </w:tabs>
              <w:spacing w:line="240" w:lineRule="atLeast"/>
              <w:ind w:left="-115" w:right="-115"/>
              <w:rPr>
                <w:rFonts w:cs="Times New Roman"/>
                <w:sz w:val="20"/>
                <w:lang w:bidi="th-TH"/>
              </w:rPr>
            </w:pPr>
          </w:p>
        </w:tc>
        <w:tc>
          <w:tcPr>
            <w:tcW w:w="617" w:type="pct"/>
            <w:tcBorders>
              <w:bottom w:val="single" w:sz="4" w:space="0" w:color="auto"/>
            </w:tcBorders>
          </w:tcPr>
          <w:p w14:paraId="25DE1A3D" w14:textId="77777777" w:rsidR="00A0059C" w:rsidRPr="005C619D" w:rsidRDefault="00A0059C" w:rsidP="002624B2">
            <w:pPr>
              <w:tabs>
                <w:tab w:val="decimal" w:pos="860"/>
              </w:tabs>
              <w:spacing w:line="240" w:lineRule="atLeast"/>
              <w:ind w:left="-115" w:right="-115"/>
              <w:rPr>
                <w:rFonts w:cs="Times New Roman"/>
                <w:sz w:val="20"/>
                <w:lang w:bidi="th-TH"/>
              </w:rPr>
            </w:pPr>
            <w:r w:rsidRPr="005C619D">
              <w:rPr>
                <w:rFonts w:cs="Times New Roman"/>
                <w:sz w:val="20"/>
                <w:lang w:bidi="th-TH"/>
              </w:rPr>
              <w:t>4,143</w:t>
            </w:r>
          </w:p>
        </w:tc>
        <w:tc>
          <w:tcPr>
            <w:tcW w:w="144" w:type="pct"/>
          </w:tcPr>
          <w:p w14:paraId="54A16F66" w14:textId="77777777" w:rsidR="00A0059C" w:rsidRPr="005C619D" w:rsidRDefault="00A0059C" w:rsidP="00AB6D4A">
            <w:pPr>
              <w:tabs>
                <w:tab w:val="decimal" w:pos="942"/>
              </w:tabs>
              <w:spacing w:line="240" w:lineRule="atLeast"/>
              <w:ind w:left="-115" w:right="-115"/>
              <w:rPr>
                <w:rFonts w:cs="Times New Roman"/>
                <w:sz w:val="20"/>
                <w:lang w:bidi="th-TH"/>
              </w:rPr>
            </w:pPr>
          </w:p>
        </w:tc>
        <w:tc>
          <w:tcPr>
            <w:tcW w:w="617" w:type="pct"/>
            <w:tcBorders>
              <w:bottom w:val="single" w:sz="4" w:space="0" w:color="auto"/>
            </w:tcBorders>
          </w:tcPr>
          <w:p w14:paraId="503B82B5" w14:textId="77777777" w:rsidR="00A0059C" w:rsidRPr="005C619D" w:rsidRDefault="00A0059C" w:rsidP="00AB6D4A">
            <w:pPr>
              <w:tabs>
                <w:tab w:val="decimal" w:pos="942"/>
              </w:tabs>
              <w:spacing w:line="240" w:lineRule="atLeast"/>
              <w:ind w:left="-115" w:right="-115"/>
              <w:rPr>
                <w:rFonts w:cs="Times New Roman"/>
                <w:sz w:val="20"/>
                <w:lang w:bidi="th-TH"/>
              </w:rPr>
            </w:pPr>
            <w:r w:rsidRPr="005C619D">
              <w:rPr>
                <w:rFonts w:cs="Times New Roman"/>
                <w:sz w:val="20"/>
                <w:lang w:bidi="th-TH"/>
              </w:rPr>
              <w:t>4,600</w:t>
            </w:r>
          </w:p>
        </w:tc>
      </w:tr>
      <w:tr w:rsidR="00A0059C" w:rsidRPr="005C619D" w14:paraId="2F989F08" w14:textId="77777777" w:rsidTr="00930FFD">
        <w:tc>
          <w:tcPr>
            <w:tcW w:w="2048" w:type="pct"/>
          </w:tcPr>
          <w:p w14:paraId="5271E9FA" w14:textId="77777777" w:rsidR="00A0059C" w:rsidRPr="005C619D" w:rsidRDefault="00A0059C" w:rsidP="00AB6D4A">
            <w:pPr>
              <w:spacing w:line="240" w:lineRule="atLeast"/>
              <w:ind w:left="-18" w:right="-468"/>
              <w:rPr>
                <w:rFonts w:cs="Times New Roman"/>
                <w:b/>
                <w:bCs/>
                <w:i/>
                <w:iCs/>
                <w:sz w:val="20"/>
                <w:lang w:val="en-US"/>
              </w:rPr>
            </w:pPr>
            <w:r w:rsidRPr="005C619D">
              <w:rPr>
                <w:rFonts w:cs="Times New Roman"/>
                <w:b/>
                <w:bCs/>
                <w:sz w:val="20"/>
                <w:lang w:val="en-US"/>
              </w:rPr>
              <w:t>Total financial assets</w:t>
            </w:r>
          </w:p>
        </w:tc>
        <w:tc>
          <w:tcPr>
            <w:tcW w:w="667" w:type="pct"/>
            <w:tcBorders>
              <w:top w:val="single" w:sz="4" w:space="0" w:color="auto"/>
              <w:bottom w:val="double" w:sz="4" w:space="0" w:color="auto"/>
            </w:tcBorders>
          </w:tcPr>
          <w:p w14:paraId="772A03BE" w14:textId="77777777" w:rsidR="00A0059C" w:rsidRPr="005C619D" w:rsidRDefault="00A0059C" w:rsidP="00AB6D4A">
            <w:pPr>
              <w:tabs>
                <w:tab w:val="decimal" w:pos="942"/>
              </w:tabs>
              <w:spacing w:line="240" w:lineRule="atLeast"/>
              <w:ind w:left="-115" w:right="-115"/>
              <w:rPr>
                <w:rFonts w:cs="Times New Roman"/>
                <w:b/>
                <w:bCs/>
                <w:sz w:val="20"/>
                <w:lang w:bidi="th-TH"/>
              </w:rPr>
            </w:pPr>
            <w:r w:rsidRPr="005C619D">
              <w:rPr>
                <w:rFonts w:cs="Times New Roman"/>
                <w:b/>
                <w:bCs/>
                <w:sz w:val="20"/>
                <w:lang w:bidi="th-TH"/>
              </w:rPr>
              <w:t>526,991</w:t>
            </w:r>
          </w:p>
        </w:tc>
        <w:tc>
          <w:tcPr>
            <w:tcW w:w="131" w:type="pct"/>
          </w:tcPr>
          <w:p w14:paraId="21DE8DC1" w14:textId="77777777" w:rsidR="00A0059C" w:rsidRPr="005C619D" w:rsidRDefault="00A0059C" w:rsidP="00AB6D4A">
            <w:pPr>
              <w:tabs>
                <w:tab w:val="decimal" w:pos="942"/>
              </w:tabs>
              <w:spacing w:line="240" w:lineRule="atLeast"/>
              <w:ind w:left="-115" w:right="-115"/>
              <w:rPr>
                <w:rFonts w:cs="Times New Roman"/>
                <w:b/>
                <w:bCs/>
                <w:sz w:val="20"/>
                <w:lang w:bidi="th-TH"/>
              </w:rPr>
            </w:pPr>
          </w:p>
        </w:tc>
        <w:tc>
          <w:tcPr>
            <w:tcW w:w="632" w:type="pct"/>
            <w:tcBorders>
              <w:top w:val="single" w:sz="4" w:space="0" w:color="auto"/>
              <w:bottom w:val="double" w:sz="4" w:space="0" w:color="auto"/>
            </w:tcBorders>
          </w:tcPr>
          <w:p w14:paraId="71F0F728" w14:textId="77777777" w:rsidR="00A0059C" w:rsidRPr="005C619D" w:rsidRDefault="00A0059C" w:rsidP="00AB6D4A">
            <w:pPr>
              <w:tabs>
                <w:tab w:val="decimal" w:pos="942"/>
              </w:tabs>
              <w:spacing w:line="240" w:lineRule="atLeast"/>
              <w:ind w:left="-115" w:right="-115"/>
              <w:rPr>
                <w:rFonts w:cs="Times New Roman"/>
                <w:b/>
                <w:bCs/>
                <w:sz w:val="20"/>
                <w:lang w:bidi="th-TH"/>
              </w:rPr>
            </w:pPr>
            <w:r w:rsidRPr="005C619D">
              <w:rPr>
                <w:rFonts w:cs="Times New Roman"/>
                <w:b/>
                <w:bCs/>
                <w:sz w:val="20"/>
                <w:lang w:bidi="th-TH"/>
              </w:rPr>
              <w:t>309,210</w:t>
            </w:r>
          </w:p>
        </w:tc>
        <w:tc>
          <w:tcPr>
            <w:tcW w:w="144" w:type="pct"/>
          </w:tcPr>
          <w:p w14:paraId="4446B5C3" w14:textId="77777777" w:rsidR="00A0059C" w:rsidRPr="005C619D" w:rsidRDefault="00A0059C" w:rsidP="00AB6D4A">
            <w:pPr>
              <w:tabs>
                <w:tab w:val="decimal" w:pos="942"/>
              </w:tabs>
              <w:spacing w:line="240" w:lineRule="atLeast"/>
              <w:ind w:left="-115" w:right="-115"/>
              <w:rPr>
                <w:rFonts w:cs="Times New Roman"/>
                <w:b/>
                <w:bCs/>
                <w:sz w:val="20"/>
                <w:lang w:bidi="th-TH"/>
              </w:rPr>
            </w:pPr>
          </w:p>
        </w:tc>
        <w:tc>
          <w:tcPr>
            <w:tcW w:w="617" w:type="pct"/>
            <w:tcBorders>
              <w:top w:val="single" w:sz="4" w:space="0" w:color="auto"/>
              <w:bottom w:val="double" w:sz="4" w:space="0" w:color="auto"/>
            </w:tcBorders>
          </w:tcPr>
          <w:p w14:paraId="67B7D9F9" w14:textId="77777777" w:rsidR="00A0059C" w:rsidRPr="005C619D" w:rsidRDefault="00A0059C" w:rsidP="002624B2">
            <w:pPr>
              <w:tabs>
                <w:tab w:val="decimal" w:pos="860"/>
              </w:tabs>
              <w:spacing w:line="240" w:lineRule="atLeast"/>
              <w:ind w:left="-115" w:right="-115"/>
              <w:rPr>
                <w:rFonts w:cs="Times New Roman"/>
                <w:b/>
                <w:bCs/>
                <w:sz w:val="20"/>
                <w:lang w:bidi="th-TH"/>
              </w:rPr>
            </w:pPr>
            <w:r w:rsidRPr="005C619D">
              <w:rPr>
                <w:rFonts w:cs="Times New Roman"/>
                <w:b/>
                <w:bCs/>
                <w:sz w:val="20"/>
                <w:lang w:bidi="th-TH"/>
              </w:rPr>
              <w:t>203,592</w:t>
            </w:r>
          </w:p>
        </w:tc>
        <w:tc>
          <w:tcPr>
            <w:tcW w:w="144" w:type="pct"/>
          </w:tcPr>
          <w:p w14:paraId="13320106" w14:textId="77777777" w:rsidR="00A0059C" w:rsidRPr="005C619D" w:rsidRDefault="00A0059C" w:rsidP="00AB6D4A">
            <w:pPr>
              <w:tabs>
                <w:tab w:val="decimal" w:pos="942"/>
              </w:tabs>
              <w:spacing w:line="240" w:lineRule="atLeast"/>
              <w:ind w:left="-115" w:right="-115"/>
              <w:rPr>
                <w:rFonts w:cs="Times New Roman"/>
                <w:b/>
                <w:bCs/>
                <w:sz w:val="20"/>
                <w:lang w:bidi="th-TH"/>
              </w:rPr>
            </w:pPr>
          </w:p>
        </w:tc>
        <w:tc>
          <w:tcPr>
            <w:tcW w:w="617" w:type="pct"/>
            <w:tcBorders>
              <w:top w:val="single" w:sz="4" w:space="0" w:color="auto"/>
              <w:bottom w:val="double" w:sz="4" w:space="0" w:color="auto"/>
            </w:tcBorders>
          </w:tcPr>
          <w:p w14:paraId="005DF550" w14:textId="77777777" w:rsidR="00A0059C" w:rsidRPr="005C619D" w:rsidRDefault="00A0059C" w:rsidP="00AB6D4A">
            <w:pPr>
              <w:tabs>
                <w:tab w:val="decimal" w:pos="942"/>
              </w:tabs>
              <w:spacing w:line="240" w:lineRule="atLeast"/>
              <w:ind w:left="-115" w:right="-115"/>
              <w:rPr>
                <w:rFonts w:cs="Times New Roman"/>
                <w:b/>
                <w:bCs/>
                <w:sz w:val="20"/>
                <w:lang w:bidi="th-TH"/>
              </w:rPr>
            </w:pPr>
            <w:r w:rsidRPr="005C619D">
              <w:rPr>
                <w:rFonts w:cs="Times New Roman"/>
                <w:b/>
                <w:bCs/>
                <w:sz w:val="20"/>
                <w:lang w:bidi="th-TH"/>
              </w:rPr>
              <w:t>1,039,793</w:t>
            </w:r>
          </w:p>
        </w:tc>
      </w:tr>
      <w:tr w:rsidR="00A0059C" w:rsidRPr="005C619D" w14:paraId="4A345CDE" w14:textId="77777777" w:rsidTr="00930FFD">
        <w:tc>
          <w:tcPr>
            <w:tcW w:w="2048" w:type="pct"/>
          </w:tcPr>
          <w:p w14:paraId="0D19CCC1" w14:textId="77777777" w:rsidR="00A0059C" w:rsidRPr="005C619D" w:rsidRDefault="00A0059C" w:rsidP="00AB6D4A">
            <w:pPr>
              <w:spacing w:line="240" w:lineRule="atLeast"/>
              <w:ind w:left="907"/>
              <w:rPr>
                <w:rFonts w:cs="Times New Roman"/>
                <w:sz w:val="20"/>
                <w:lang w:val="en-US"/>
              </w:rPr>
            </w:pPr>
          </w:p>
        </w:tc>
        <w:tc>
          <w:tcPr>
            <w:tcW w:w="667" w:type="pct"/>
            <w:tcBorders>
              <w:top w:val="double" w:sz="4" w:space="0" w:color="auto"/>
            </w:tcBorders>
            <w:vAlign w:val="bottom"/>
          </w:tcPr>
          <w:p w14:paraId="31D0B79E" w14:textId="77777777" w:rsidR="00A0059C" w:rsidRPr="005C619D" w:rsidRDefault="00A0059C" w:rsidP="00AB6D4A">
            <w:pPr>
              <w:tabs>
                <w:tab w:val="decimal" w:pos="999"/>
              </w:tabs>
              <w:spacing w:line="240" w:lineRule="atLeast"/>
              <w:ind w:left="-135" w:right="-66"/>
              <w:rPr>
                <w:rFonts w:cs="Times New Roman"/>
                <w:sz w:val="20"/>
              </w:rPr>
            </w:pPr>
          </w:p>
        </w:tc>
        <w:tc>
          <w:tcPr>
            <w:tcW w:w="131" w:type="pct"/>
            <w:vAlign w:val="bottom"/>
          </w:tcPr>
          <w:p w14:paraId="2F210862" w14:textId="77777777" w:rsidR="00A0059C" w:rsidRPr="005C619D" w:rsidRDefault="00A0059C" w:rsidP="00AB6D4A">
            <w:pPr>
              <w:tabs>
                <w:tab w:val="decimal" w:pos="999"/>
              </w:tabs>
              <w:spacing w:line="240" w:lineRule="atLeast"/>
              <w:ind w:left="-135" w:right="-66"/>
              <w:rPr>
                <w:rFonts w:cs="Times New Roman"/>
                <w:sz w:val="20"/>
              </w:rPr>
            </w:pPr>
          </w:p>
        </w:tc>
        <w:tc>
          <w:tcPr>
            <w:tcW w:w="632" w:type="pct"/>
            <w:tcBorders>
              <w:top w:val="double" w:sz="4" w:space="0" w:color="auto"/>
            </w:tcBorders>
            <w:vAlign w:val="bottom"/>
          </w:tcPr>
          <w:p w14:paraId="214B653B" w14:textId="77777777" w:rsidR="00A0059C" w:rsidRPr="005C619D" w:rsidRDefault="00A0059C" w:rsidP="00AB6D4A">
            <w:pPr>
              <w:tabs>
                <w:tab w:val="decimal" w:pos="976"/>
              </w:tabs>
              <w:spacing w:line="240" w:lineRule="atLeast"/>
              <w:ind w:left="-135" w:right="-196"/>
              <w:rPr>
                <w:rFonts w:cs="Times New Roman"/>
                <w:sz w:val="20"/>
              </w:rPr>
            </w:pPr>
          </w:p>
        </w:tc>
        <w:tc>
          <w:tcPr>
            <w:tcW w:w="144" w:type="pct"/>
            <w:vAlign w:val="bottom"/>
          </w:tcPr>
          <w:p w14:paraId="647742CD" w14:textId="77777777" w:rsidR="00A0059C" w:rsidRPr="005C619D" w:rsidRDefault="00A0059C" w:rsidP="00AB6D4A">
            <w:pPr>
              <w:tabs>
                <w:tab w:val="decimal" w:pos="999"/>
              </w:tabs>
              <w:spacing w:line="240" w:lineRule="atLeast"/>
              <w:ind w:left="-135" w:right="-66"/>
              <w:rPr>
                <w:rFonts w:cs="Times New Roman"/>
                <w:sz w:val="20"/>
              </w:rPr>
            </w:pPr>
          </w:p>
        </w:tc>
        <w:tc>
          <w:tcPr>
            <w:tcW w:w="617" w:type="pct"/>
            <w:tcBorders>
              <w:top w:val="double" w:sz="4" w:space="0" w:color="auto"/>
            </w:tcBorders>
            <w:vAlign w:val="bottom"/>
          </w:tcPr>
          <w:p w14:paraId="4E4A9F6B" w14:textId="77777777" w:rsidR="00A0059C" w:rsidRPr="005C619D" w:rsidRDefault="00A0059C" w:rsidP="00AB6D4A">
            <w:pPr>
              <w:tabs>
                <w:tab w:val="decimal" w:pos="912"/>
              </w:tabs>
              <w:spacing w:line="240" w:lineRule="atLeast"/>
              <w:ind w:left="-135" w:right="-66"/>
              <w:rPr>
                <w:rFonts w:cs="Times New Roman"/>
                <w:sz w:val="20"/>
              </w:rPr>
            </w:pPr>
          </w:p>
        </w:tc>
        <w:tc>
          <w:tcPr>
            <w:tcW w:w="144" w:type="pct"/>
            <w:vAlign w:val="bottom"/>
          </w:tcPr>
          <w:p w14:paraId="1FD2A9C2" w14:textId="77777777" w:rsidR="00A0059C" w:rsidRPr="005C619D" w:rsidRDefault="00A0059C" w:rsidP="00AB6D4A">
            <w:pPr>
              <w:tabs>
                <w:tab w:val="decimal" w:pos="954"/>
              </w:tabs>
              <w:spacing w:line="240" w:lineRule="atLeast"/>
              <w:ind w:left="-135" w:right="-66"/>
              <w:rPr>
                <w:rFonts w:cs="Times New Roman"/>
                <w:sz w:val="20"/>
              </w:rPr>
            </w:pPr>
          </w:p>
        </w:tc>
        <w:tc>
          <w:tcPr>
            <w:tcW w:w="617" w:type="pct"/>
            <w:tcBorders>
              <w:top w:val="double" w:sz="4" w:space="0" w:color="auto"/>
            </w:tcBorders>
            <w:vAlign w:val="bottom"/>
          </w:tcPr>
          <w:p w14:paraId="6FC741CE" w14:textId="77777777" w:rsidR="00A0059C" w:rsidRPr="005C619D" w:rsidRDefault="00A0059C" w:rsidP="00AB6D4A">
            <w:pPr>
              <w:tabs>
                <w:tab w:val="decimal" w:pos="954"/>
              </w:tabs>
              <w:spacing w:line="240" w:lineRule="atLeast"/>
              <w:ind w:left="-135" w:right="-66"/>
              <w:rPr>
                <w:rFonts w:cs="Times New Roman"/>
                <w:sz w:val="20"/>
              </w:rPr>
            </w:pPr>
          </w:p>
        </w:tc>
      </w:tr>
      <w:tr w:rsidR="002624B2" w:rsidRPr="005C619D" w14:paraId="3706F85E" w14:textId="77777777" w:rsidTr="00930FFD">
        <w:tc>
          <w:tcPr>
            <w:tcW w:w="2048" w:type="pct"/>
          </w:tcPr>
          <w:p w14:paraId="7D82EDB6" w14:textId="77777777" w:rsidR="002624B2" w:rsidRPr="005C619D" w:rsidRDefault="002624B2" w:rsidP="00AB6D4A">
            <w:pPr>
              <w:spacing w:line="240" w:lineRule="atLeast"/>
              <w:ind w:left="907"/>
              <w:rPr>
                <w:rFonts w:cs="Times New Roman"/>
                <w:sz w:val="20"/>
                <w:lang w:val="en-US"/>
              </w:rPr>
            </w:pPr>
          </w:p>
        </w:tc>
        <w:tc>
          <w:tcPr>
            <w:tcW w:w="667" w:type="pct"/>
            <w:vAlign w:val="bottom"/>
          </w:tcPr>
          <w:p w14:paraId="22E669F6" w14:textId="77777777" w:rsidR="002624B2" w:rsidRPr="005C619D" w:rsidRDefault="002624B2" w:rsidP="00AB6D4A">
            <w:pPr>
              <w:tabs>
                <w:tab w:val="decimal" w:pos="999"/>
              </w:tabs>
              <w:spacing w:line="240" w:lineRule="atLeast"/>
              <w:ind w:left="-135" w:right="-66"/>
              <w:rPr>
                <w:rFonts w:cs="Times New Roman"/>
                <w:sz w:val="20"/>
              </w:rPr>
            </w:pPr>
          </w:p>
        </w:tc>
        <w:tc>
          <w:tcPr>
            <w:tcW w:w="131" w:type="pct"/>
            <w:vAlign w:val="bottom"/>
          </w:tcPr>
          <w:p w14:paraId="7C7BCC2B" w14:textId="77777777" w:rsidR="002624B2" w:rsidRPr="005C619D" w:rsidRDefault="002624B2" w:rsidP="00AB6D4A">
            <w:pPr>
              <w:tabs>
                <w:tab w:val="decimal" w:pos="999"/>
              </w:tabs>
              <w:spacing w:line="240" w:lineRule="atLeast"/>
              <w:ind w:left="-135" w:right="-66"/>
              <w:rPr>
                <w:rFonts w:cs="Times New Roman"/>
                <w:sz w:val="20"/>
              </w:rPr>
            </w:pPr>
          </w:p>
        </w:tc>
        <w:tc>
          <w:tcPr>
            <w:tcW w:w="632" w:type="pct"/>
            <w:vAlign w:val="bottom"/>
          </w:tcPr>
          <w:p w14:paraId="34548A9A" w14:textId="77777777" w:rsidR="002624B2" w:rsidRPr="005C619D" w:rsidRDefault="002624B2" w:rsidP="00AB6D4A">
            <w:pPr>
              <w:tabs>
                <w:tab w:val="decimal" w:pos="976"/>
              </w:tabs>
              <w:spacing w:line="240" w:lineRule="atLeast"/>
              <w:ind w:left="-135" w:right="-196"/>
              <w:rPr>
                <w:rFonts w:cs="Times New Roman"/>
                <w:sz w:val="20"/>
              </w:rPr>
            </w:pPr>
          </w:p>
        </w:tc>
        <w:tc>
          <w:tcPr>
            <w:tcW w:w="144" w:type="pct"/>
            <w:vAlign w:val="bottom"/>
          </w:tcPr>
          <w:p w14:paraId="2A560EE3" w14:textId="77777777" w:rsidR="002624B2" w:rsidRPr="005C619D" w:rsidRDefault="002624B2" w:rsidP="00AB6D4A">
            <w:pPr>
              <w:tabs>
                <w:tab w:val="decimal" w:pos="999"/>
              </w:tabs>
              <w:spacing w:line="240" w:lineRule="atLeast"/>
              <w:ind w:left="-135" w:right="-66"/>
              <w:rPr>
                <w:rFonts w:cs="Times New Roman"/>
                <w:sz w:val="20"/>
              </w:rPr>
            </w:pPr>
          </w:p>
        </w:tc>
        <w:tc>
          <w:tcPr>
            <w:tcW w:w="617" w:type="pct"/>
            <w:vAlign w:val="bottom"/>
          </w:tcPr>
          <w:p w14:paraId="4285E53E" w14:textId="77777777" w:rsidR="002624B2" w:rsidRPr="005C619D" w:rsidRDefault="002624B2" w:rsidP="00AB6D4A">
            <w:pPr>
              <w:tabs>
                <w:tab w:val="decimal" w:pos="912"/>
              </w:tabs>
              <w:spacing w:line="240" w:lineRule="atLeast"/>
              <w:ind w:left="-135" w:right="-66"/>
              <w:rPr>
                <w:rFonts w:cs="Times New Roman"/>
                <w:sz w:val="20"/>
              </w:rPr>
            </w:pPr>
          </w:p>
        </w:tc>
        <w:tc>
          <w:tcPr>
            <w:tcW w:w="144" w:type="pct"/>
            <w:vAlign w:val="bottom"/>
          </w:tcPr>
          <w:p w14:paraId="25B86001" w14:textId="77777777" w:rsidR="002624B2" w:rsidRPr="005C619D" w:rsidRDefault="002624B2" w:rsidP="00AB6D4A">
            <w:pPr>
              <w:tabs>
                <w:tab w:val="decimal" w:pos="954"/>
              </w:tabs>
              <w:spacing w:line="240" w:lineRule="atLeast"/>
              <w:ind w:left="-135" w:right="-66"/>
              <w:rPr>
                <w:rFonts w:cs="Times New Roman"/>
                <w:sz w:val="20"/>
              </w:rPr>
            </w:pPr>
          </w:p>
        </w:tc>
        <w:tc>
          <w:tcPr>
            <w:tcW w:w="617" w:type="pct"/>
            <w:vAlign w:val="bottom"/>
          </w:tcPr>
          <w:p w14:paraId="2D47D018" w14:textId="77777777" w:rsidR="002624B2" w:rsidRPr="005C619D" w:rsidRDefault="002624B2" w:rsidP="00AB6D4A">
            <w:pPr>
              <w:tabs>
                <w:tab w:val="decimal" w:pos="954"/>
              </w:tabs>
              <w:spacing w:line="240" w:lineRule="atLeast"/>
              <w:ind w:left="-135" w:right="-66"/>
              <w:rPr>
                <w:rFonts w:cs="Times New Roman"/>
                <w:sz w:val="20"/>
              </w:rPr>
            </w:pPr>
          </w:p>
        </w:tc>
      </w:tr>
      <w:tr w:rsidR="002624B2" w:rsidRPr="005C619D" w14:paraId="0177D571" w14:textId="77777777" w:rsidTr="00930FFD">
        <w:tc>
          <w:tcPr>
            <w:tcW w:w="2048" w:type="pct"/>
          </w:tcPr>
          <w:p w14:paraId="0E35B370" w14:textId="77777777" w:rsidR="002624B2" w:rsidRPr="005C619D" w:rsidRDefault="002624B2" w:rsidP="00AB6D4A">
            <w:pPr>
              <w:spacing w:line="240" w:lineRule="atLeast"/>
              <w:ind w:left="907"/>
              <w:rPr>
                <w:rFonts w:cs="Times New Roman"/>
                <w:sz w:val="20"/>
                <w:lang w:val="en-US"/>
              </w:rPr>
            </w:pPr>
          </w:p>
        </w:tc>
        <w:tc>
          <w:tcPr>
            <w:tcW w:w="667" w:type="pct"/>
            <w:vAlign w:val="bottom"/>
          </w:tcPr>
          <w:p w14:paraId="3D3182CA" w14:textId="77777777" w:rsidR="002624B2" w:rsidRPr="005C619D" w:rsidRDefault="002624B2" w:rsidP="00AB6D4A">
            <w:pPr>
              <w:tabs>
                <w:tab w:val="decimal" w:pos="999"/>
              </w:tabs>
              <w:spacing w:line="240" w:lineRule="atLeast"/>
              <w:ind w:left="-135" w:right="-66"/>
              <w:rPr>
                <w:rFonts w:cs="Times New Roman"/>
                <w:sz w:val="20"/>
              </w:rPr>
            </w:pPr>
          </w:p>
        </w:tc>
        <w:tc>
          <w:tcPr>
            <w:tcW w:w="131" w:type="pct"/>
            <w:vAlign w:val="bottom"/>
          </w:tcPr>
          <w:p w14:paraId="2F735494" w14:textId="77777777" w:rsidR="002624B2" w:rsidRPr="005C619D" w:rsidRDefault="002624B2" w:rsidP="00AB6D4A">
            <w:pPr>
              <w:tabs>
                <w:tab w:val="decimal" w:pos="999"/>
              </w:tabs>
              <w:spacing w:line="240" w:lineRule="atLeast"/>
              <w:ind w:left="-135" w:right="-66"/>
              <w:rPr>
                <w:rFonts w:cs="Times New Roman"/>
                <w:sz w:val="20"/>
              </w:rPr>
            </w:pPr>
          </w:p>
        </w:tc>
        <w:tc>
          <w:tcPr>
            <w:tcW w:w="632" w:type="pct"/>
            <w:vAlign w:val="bottom"/>
          </w:tcPr>
          <w:p w14:paraId="76807965" w14:textId="77777777" w:rsidR="002624B2" w:rsidRPr="005C619D" w:rsidRDefault="002624B2" w:rsidP="00AB6D4A">
            <w:pPr>
              <w:tabs>
                <w:tab w:val="decimal" w:pos="976"/>
              </w:tabs>
              <w:spacing w:line="240" w:lineRule="atLeast"/>
              <w:ind w:left="-135" w:right="-196"/>
              <w:rPr>
                <w:rFonts w:cs="Times New Roman"/>
                <w:sz w:val="20"/>
              </w:rPr>
            </w:pPr>
          </w:p>
        </w:tc>
        <w:tc>
          <w:tcPr>
            <w:tcW w:w="144" w:type="pct"/>
            <w:vAlign w:val="bottom"/>
          </w:tcPr>
          <w:p w14:paraId="39BE0A68" w14:textId="77777777" w:rsidR="002624B2" w:rsidRPr="005C619D" w:rsidRDefault="002624B2" w:rsidP="00AB6D4A">
            <w:pPr>
              <w:tabs>
                <w:tab w:val="decimal" w:pos="999"/>
              </w:tabs>
              <w:spacing w:line="240" w:lineRule="atLeast"/>
              <w:ind w:left="-135" w:right="-66"/>
              <w:rPr>
                <w:rFonts w:cs="Times New Roman"/>
                <w:sz w:val="20"/>
              </w:rPr>
            </w:pPr>
          </w:p>
        </w:tc>
        <w:tc>
          <w:tcPr>
            <w:tcW w:w="617" w:type="pct"/>
            <w:vAlign w:val="bottom"/>
          </w:tcPr>
          <w:p w14:paraId="4AA21537" w14:textId="77777777" w:rsidR="002624B2" w:rsidRPr="005C619D" w:rsidRDefault="002624B2" w:rsidP="00AB6D4A">
            <w:pPr>
              <w:tabs>
                <w:tab w:val="decimal" w:pos="912"/>
              </w:tabs>
              <w:spacing w:line="240" w:lineRule="atLeast"/>
              <w:ind w:left="-135" w:right="-66"/>
              <w:rPr>
                <w:rFonts w:cs="Times New Roman"/>
                <w:sz w:val="20"/>
              </w:rPr>
            </w:pPr>
          </w:p>
        </w:tc>
        <w:tc>
          <w:tcPr>
            <w:tcW w:w="144" w:type="pct"/>
            <w:vAlign w:val="bottom"/>
          </w:tcPr>
          <w:p w14:paraId="4714CC3A" w14:textId="77777777" w:rsidR="002624B2" w:rsidRPr="005C619D" w:rsidRDefault="002624B2" w:rsidP="00AB6D4A">
            <w:pPr>
              <w:tabs>
                <w:tab w:val="decimal" w:pos="954"/>
              </w:tabs>
              <w:spacing w:line="240" w:lineRule="atLeast"/>
              <w:ind w:left="-135" w:right="-66"/>
              <w:rPr>
                <w:rFonts w:cs="Times New Roman"/>
                <w:sz w:val="20"/>
              </w:rPr>
            </w:pPr>
          </w:p>
        </w:tc>
        <w:tc>
          <w:tcPr>
            <w:tcW w:w="617" w:type="pct"/>
            <w:vAlign w:val="bottom"/>
          </w:tcPr>
          <w:p w14:paraId="03EBA078" w14:textId="77777777" w:rsidR="002624B2" w:rsidRPr="005C619D" w:rsidRDefault="002624B2" w:rsidP="00AB6D4A">
            <w:pPr>
              <w:tabs>
                <w:tab w:val="decimal" w:pos="954"/>
              </w:tabs>
              <w:spacing w:line="240" w:lineRule="atLeast"/>
              <w:ind w:left="-135" w:right="-66"/>
              <w:rPr>
                <w:rFonts w:cs="Times New Roman"/>
                <w:sz w:val="20"/>
              </w:rPr>
            </w:pPr>
          </w:p>
        </w:tc>
      </w:tr>
      <w:tr w:rsidR="002624B2" w:rsidRPr="005C619D" w14:paraId="0D4DBC29" w14:textId="77777777" w:rsidTr="00930FFD">
        <w:tc>
          <w:tcPr>
            <w:tcW w:w="2048" w:type="pct"/>
          </w:tcPr>
          <w:p w14:paraId="30507C88" w14:textId="77777777" w:rsidR="002624B2" w:rsidRPr="005C619D" w:rsidRDefault="002624B2" w:rsidP="00AB6D4A">
            <w:pPr>
              <w:spacing w:line="240" w:lineRule="atLeast"/>
              <w:ind w:left="907"/>
              <w:rPr>
                <w:rFonts w:cs="Times New Roman"/>
                <w:sz w:val="20"/>
                <w:lang w:val="en-US"/>
              </w:rPr>
            </w:pPr>
          </w:p>
        </w:tc>
        <w:tc>
          <w:tcPr>
            <w:tcW w:w="667" w:type="pct"/>
            <w:vAlign w:val="bottom"/>
          </w:tcPr>
          <w:p w14:paraId="1AC64CCB" w14:textId="77777777" w:rsidR="002624B2" w:rsidRPr="005C619D" w:rsidRDefault="002624B2" w:rsidP="00AB6D4A">
            <w:pPr>
              <w:tabs>
                <w:tab w:val="decimal" w:pos="999"/>
              </w:tabs>
              <w:spacing w:line="240" w:lineRule="atLeast"/>
              <w:ind w:left="-135" w:right="-66"/>
              <w:rPr>
                <w:rFonts w:cs="Times New Roman"/>
                <w:sz w:val="20"/>
              </w:rPr>
            </w:pPr>
          </w:p>
        </w:tc>
        <w:tc>
          <w:tcPr>
            <w:tcW w:w="131" w:type="pct"/>
            <w:vAlign w:val="bottom"/>
          </w:tcPr>
          <w:p w14:paraId="447CC3FD" w14:textId="77777777" w:rsidR="002624B2" w:rsidRPr="005C619D" w:rsidRDefault="002624B2" w:rsidP="00AB6D4A">
            <w:pPr>
              <w:tabs>
                <w:tab w:val="decimal" w:pos="999"/>
              </w:tabs>
              <w:spacing w:line="240" w:lineRule="atLeast"/>
              <w:ind w:left="-135" w:right="-66"/>
              <w:rPr>
                <w:rFonts w:cs="Times New Roman"/>
                <w:sz w:val="20"/>
              </w:rPr>
            </w:pPr>
          </w:p>
        </w:tc>
        <w:tc>
          <w:tcPr>
            <w:tcW w:w="632" w:type="pct"/>
            <w:vAlign w:val="bottom"/>
          </w:tcPr>
          <w:p w14:paraId="01779C40" w14:textId="77777777" w:rsidR="002624B2" w:rsidRPr="005C619D" w:rsidRDefault="002624B2" w:rsidP="00AB6D4A">
            <w:pPr>
              <w:tabs>
                <w:tab w:val="decimal" w:pos="976"/>
              </w:tabs>
              <w:spacing w:line="240" w:lineRule="atLeast"/>
              <w:ind w:left="-135" w:right="-196"/>
              <w:rPr>
                <w:rFonts w:cs="Times New Roman"/>
                <w:sz w:val="20"/>
              </w:rPr>
            </w:pPr>
          </w:p>
        </w:tc>
        <w:tc>
          <w:tcPr>
            <w:tcW w:w="144" w:type="pct"/>
            <w:vAlign w:val="bottom"/>
          </w:tcPr>
          <w:p w14:paraId="64B206D5" w14:textId="77777777" w:rsidR="002624B2" w:rsidRPr="005C619D" w:rsidRDefault="002624B2" w:rsidP="00AB6D4A">
            <w:pPr>
              <w:tabs>
                <w:tab w:val="decimal" w:pos="999"/>
              </w:tabs>
              <w:spacing w:line="240" w:lineRule="atLeast"/>
              <w:ind w:left="-135" w:right="-66"/>
              <w:rPr>
                <w:rFonts w:cs="Times New Roman"/>
                <w:sz w:val="20"/>
              </w:rPr>
            </w:pPr>
          </w:p>
        </w:tc>
        <w:tc>
          <w:tcPr>
            <w:tcW w:w="617" w:type="pct"/>
            <w:vAlign w:val="bottom"/>
          </w:tcPr>
          <w:p w14:paraId="1CBD1371" w14:textId="77777777" w:rsidR="002624B2" w:rsidRPr="005C619D" w:rsidRDefault="002624B2" w:rsidP="00AB6D4A">
            <w:pPr>
              <w:tabs>
                <w:tab w:val="decimal" w:pos="912"/>
              </w:tabs>
              <w:spacing w:line="240" w:lineRule="atLeast"/>
              <w:ind w:left="-135" w:right="-66"/>
              <w:rPr>
                <w:rFonts w:cs="Times New Roman"/>
                <w:sz w:val="20"/>
              </w:rPr>
            </w:pPr>
          </w:p>
        </w:tc>
        <w:tc>
          <w:tcPr>
            <w:tcW w:w="144" w:type="pct"/>
            <w:vAlign w:val="bottom"/>
          </w:tcPr>
          <w:p w14:paraId="1C9F90DF" w14:textId="77777777" w:rsidR="002624B2" w:rsidRPr="005C619D" w:rsidRDefault="002624B2" w:rsidP="00AB6D4A">
            <w:pPr>
              <w:tabs>
                <w:tab w:val="decimal" w:pos="954"/>
              </w:tabs>
              <w:spacing w:line="240" w:lineRule="atLeast"/>
              <w:ind w:left="-135" w:right="-66"/>
              <w:rPr>
                <w:rFonts w:cs="Times New Roman"/>
                <w:sz w:val="20"/>
              </w:rPr>
            </w:pPr>
          </w:p>
        </w:tc>
        <w:tc>
          <w:tcPr>
            <w:tcW w:w="617" w:type="pct"/>
            <w:vAlign w:val="bottom"/>
          </w:tcPr>
          <w:p w14:paraId="3085850B" w14:textId="77777777" w:rsidR="002624B2" w:rsidRPr="005C619D" w:rsidRDefault="002624B2" w:rsidP="00AB6D4A">
            <w:pPr>
              <w:tabs>
                <w:tab w:val="decimal" w:pos="954"/>
              </w:tabs>
              <w:spacing w:line="240" w:lineRule="atLeast"/>
              <w:ind w:left="-135" w:right="-66"/>
              <w:rPr>
                <w:rFonts w:cs="Times New Roman"/>
                <w:sz w:val="20"/>
              </w:rPr>
            </w:pPr>
          </w:p>
        </w:tc>
      </w:tr>
      <w:tr w:rsidR="00A0059C" w:rsidRPr="005C619D" w14:paraId="7C837595" w14:textId="77777777" w:rsidTr="00930FFD">
        <w:tc>
          <w:tcPr>
            <w:tcW w:w="2048" w:type="pct"/>
          </w:tcPr>
          <w:p w14:paraId="55DB932E" w14:textId="77777777" w:rsidR="00A0059C" w:rsidRPr="005C619D" w:rsidRDefault="00A0059C" w:rsidP="00AB6D4A">
            <w:pPr>
              <w:spacing w:line="240" w:lineRule="atLeast"/>
              <w:ind w:left="-18" w:right="-468"/>
              <w:rPr>
                <w:rFonts w:cs="Times New Roman"/>
                <w:sz w:val="20"/>
                <w:lang w:val="en-US"/>
              </w:rPr>
            </w:pPr>
            <w:r w:rsidRPr="005C619D">
              <w:rPr>
                <w:rFonts w:cs="Times New Roman"/>
                <w:b/>
                <w:bCs/>
                <w:i/>
                <w:iCs/>
                <w:sz w:val="20"/>
                <w:lang w:val="en-US"/>
              </w:rPr>
              <w:lastRenderedPageBreak/>
              <w:t>Financial liabilities</w:t>
            </w:r>
          </w:p>
        </w:tc>
        <w:tc>
          <w:tcPr>
            <w:tcW w:w="667" w:type="pct"/>
            <w:vAlign w:val="bottom"/>
          </w:tcPr>
          <w:p w14:paraId="63AA2014" w14:textId="77777777" w:rsidR="00A0059C" w:rsidRPr="005C619D" w:rsidRDefault="00A0059C" w:rsidP="00AB6D4A">
            <w:pPr>
              <w:tabs>
                <w:tab w:val="decimal" w:pos="999"/>
              </w:tabs>
              <w:spacing w:line="240" w:lineRule="atLeast"/>
              <w:ind w:left="-135" w:right="-66"/>
              <w:rPr>
                <w:rFonts w:cs="Times New Roman"/>
                <w:sz w:val="20"/>
              </w:rPr>
            </w:pPr>
          </w:p>
        </w:tc>
        <w:tc>
          <w:tcPr>
            <w:tcW w:w="131" w:type="pct"/>
            <w:vAlign w:val="bottom"/>
          </w:tcPr>
          <w:p w14:paraId="109D8D57" w14:textId="77777777" w:rsidR="00A0059C" w:rsidRPr="005C619D" w:rsidRDefault="00A0059C" w:rsidP="00AB6D4A">
            <w:pPr>
              <w:tabs>
                <w:tab w:val="decimal" w:pos="999"/>
              </w:tabs>
              <w:spacing w:line="240" w:lineRule="atLeast"/>
              <w:ind w:left="-135" w:right="-66"/>
              <w:rPr>
                <w:rFonts w:cs="Times New Roman"/>
                <w:sz w:val="20"/>
              </w:rPr>
            </w:pPr>
          </w:p>
        </w:tc>
        <w:tc>
          <w:tcPr>
            <w:tcW w:w="632" w:type="pct"/>
            <w:vAlign w:val="bottom"/>
          </w:tcPr>
          <w:p w14:paraId="0743EF91" w14:textId="77777777" w:rsidR="00A0059C" w:rsidRPr="005C619D" w:rsidRDefault="00A0059C" w:rsidP="00AB6D4A">
            <w:pPr>
              <w:tabs>
                <w:tab w:val="decimal" w:pos="976"/>
              </w:tabs>
              <w:spacing w:line="240" w:lineRule="atLeast"/>
              <w:ind w:left="-135" w:right="-196"/>
              <w:rPr>
                <w:rFonts w:cs="Times New Roman"/>
                <w:sz w:val="20"/>
              </w:rPr>
            </w:pPr>
          </w:p>
        </w:tc>
        <w:tc>
          <w:tcPr>
            <w:tcW w:w="144" w:type="pct"/>
            <w:vAlign w:val="bottom"/>
          </w:tcPr>
          <w:p w14:paraId="544A408D" w14:textId="77777777" w:rsidR="00A0059C" w:rsidRPr="005C619D" w:rsidRDefault="00A0059C" w:rsidP="00AB6D4A">
            <w:pPr>
              <w:tabs>
                <w:tab w:val="decimal" w:pos="999"/>
              </w:tabs>
              <w:spacing w:line="240" w:lineRule="atLeast"/>
              <w:ind w:left="-135" w:right="-66"/>
              <w:rPr>
                <w:rFonts w:cs="Times New Roman"/>
                <w:sz w:val="20"/>
              </w:rPr>
            </w:pPr>
          </w:p>
        </w:tc>
        <w:tc>
          <w:tcPr>
            <w:tcW w:w="617" w:type="pct"/>
            <w:vAlign w:val="bottom"/>
          </w:tcPr>
          <w:p w14:paraId="3F9B47E0" w14:textId="77777777" w:rsidR="00A0059C" w:rsidRPr="005C619D" w:rsidRDefault="00A0059C" w:rsidP="00AB6D4A">
            <w:pPr>
              <w:tabs>
                <w:tab w:val="decimal" w:pos="912"/>
              </w:tabs>
              <w:spacing w:line="240" w:lineRule="atLeast"/>
              <w:ind w:left="-135" w:right="-66"/>
              <w:rPr>
                <w:rFonts w:cs="Times New Roman"/>
                <w:sz w:val="20"/>
              </w:rPr>
            </w:pPr>
          </w:p>
        </w:tc>
        <w:tc>
          <w:tcPr>
            <w:tcW w:w="144" w:type="pct"/>
            <w:vAlign w:val="bottom"/>
          </w:tcPr>
          <w:p w14:paraId="4321305F" w14:textId="77777777" w:rsidR="00A0059C" w:rsidRPr="005C619D" w:rsidRDefault="00A0059C" w:rsidP="00AB6D4A">
            <w:pPr>
              <w:tabs>
                <w:tab w:val="decimal" w:pos="954"/>
              </w:tabs>
              <w:spacing w:line="240" w:lineRule="atLeast"/>
              <w:ind w:left="-135" w:right="-66"/>
              <w:rPr>
                <w:rFonts w:cs="Times New Roman"/>
                <w:sz w:val="20"/>
              </w:rPr>
            </w:pPr>
          </w:p>
        </w:tc>
        <w:tc>
          <w:tcPr>
            <w:tcW w:w="617" w:type="pct"/>
            <w:vAlign w:val="bottom"/>
          </w:tcPr>
          <w:p w14:paraId="6B4977BD" w14:textId="77777777" w:rsidR="00A0059C" w:rsidRPr="005C619D" w:rsidRDefault="00A0059C" w:rsidP="00AB6D4A">
            <w:pPr>
              <w:tabs>
                <w:tab w:val="decimal" w:pos="954"/>
              </w:tabs>
              <w:spacing w:line="240" w:lineRule="atLeast"/>
              <w:ind w:left="-135" w:right="-66"/>
              <w:rPr>
                <w:rFonts w:cs="Times New Roman"/>
                <w:sz w:val="20"/>
              </w:rPr>
            </w:pPr>
          </w:p>
        </w:tc>
      </w:tr>
      <w:tr w:rsidR="00A0059C" w:rsidRPr="005C619D" w14:paraId="4B129A46" w14:textId="77777777" w:rsidTr="00930FFD">
        <w:tc>
          <w:tcPr>
            <w:tcW w:w="2048" w:type="pct"/>
          </w:tcPr>
          <w:p w14:paraId="5A42D2EF" w14:textId="77777777" w:rsidR="00A0059C" w:rsidRPr="005C619D" w:rsidRDefault="00A0059C" w:rsidP="00AB6D4A">
            <w:pPr>
              <w:spacing w:line="240" w:lineRule="atLeast"/>
              <w:ind w:left="-18" w:right="-468"/>
              <w:rPr>
                <w:rFonts w:cs="Times New Roman"/>
                <w:sz w:val="20"/>
                <w:lang w:val="en-US" w:bidi="th-TH"/>
              </w:rPr>
            </w:pPr>
            <w:r w:rsidRPr="005C619D">
              <w:rPr>
                <w:rFonts w:cs="Times New Roman"/>
                <w:sz w:val="20"/>
                <w:lang w:val="en-US"/>
              </w:rPr>
              <w:t xml:space="preserve">Deposits </w:t>
            </w:r>
          </w:p>
        </w:tc>
        <w:tc>
          <w:tcPr>
            <w:tcW w:w="667" w:type="pct"/>
          </w:tcPr>
          <w:p w14:paraId="50A2F3C3"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572,216</w:t>
            </w:r>
          </w:p>
        </w:tc>
        <w:tc>
          <w:tcPr>
            <w:tcW w:w="131" w:type="pct"/>
          </w:tcPr>
          <w:p w14:paraId="166E70FC"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25F131AA"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62,542</w:t>
            </w:r>
          </w:p>
        </w:tc>
        <w:tc>
          <w:tcPr>
            <w:tcW w:w="144" w:type="pct"/>
          </w:tcPr>
          <w:p w14:paraId="310B107D"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10845B10" w14:textId="77777777" w:rsidR="00A0059C" w:rsidRPr="005C619D" w:rsidRDefault="00A0059C" w:rsidP="00930FFD">
            <w:pPr>
              <w:tabs>
                <w:tab w:val="decimal" w:pos="943"/>
              </w:tabs>
              <w:spacing w:line="240" w:lineRule="atLeast"/>
              <w:ind w:left="-115" w:right="-115"/>
              <w:rPr>
                <w:rFonts w:cs="Times New Roman"/>
                <w:sz w:val="20"/>
                <w:lang w:bidi="th-TH"/>
              </w:rPr>
            </w:pPr>
            <w:r w:rsidRPr="005C619D">
              <w:rPr>
                <w:rFonts w:cs="Times New Roman"/>
                <w:sz w:val="20"/>
                <w:lang w:bidi="th-TH"/>
              </w:rPr>
              <w:t>28,801</w:t>
            </w:r>
          </w:p>
        </w:tc>
        <w:tc>
          <w:tcPr>
            <w:tcW w:w="144" w:type="pct"/>
          </w:tcPr>
          <w:p w14:paraId="40A62B83"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41E00AFE"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663,559</w:t>
            </w:r>
          </w:p>
        </w:tc>
      </w:tr>
      <w:tr w:rsidR="00A0059C" w:rsidRPr="005C619D" w14:paraId="2B092F99" w14:textId="77777777" w:rsidTr="00930FFD">
        <w:tc>
          <w:tcPr>
            <w:tcW w:w="2048" w:type="pct"/>
          </w:tcPr>
          <w:p w14:paraId="23B54DC4" w14:textId="7777777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Interbank and money market items</w:t>
            </w:r>
          </w:p>
        </w:tc>
        <w:tc>
          <w:tcPr>
            <w:tcW w:w="667" w:type="pct"/>
          </w:tcPr>
          <w:p w14:paraId="7D7525FA"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6,087</w:t>
            </w:r>
          </w:p>
        </w:tc>
        <w:tc>
          <w:tcPr>
            <w:tcW w:w="131" w:type="pct"/>
          </w:tcPr>
          <w:p w14:paraId="123ED67E"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0FB75E31"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65,472</w:t>
            </w:r>
          </w:p>
        </w:tc>
        <w:tc>
          <w:tcPr>
            <w:tcW w:w="144" w:type="pct"/>
          </w:tcPr>
          <w:p w14:paraId="08A53D0B"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46238E29" w14:textId="77777777" w:rsidR="00A0059C" w:rsidRPr="005C619D" w:rsidRDefault="00A0059C" w:rsidP="00930FFD">
            <w:pPr>
              <w:tabs>
                <w:tab w:val="decimal" w:pos="943"/>
              </w:tabs>
              <w:spacing w:line="240" w:lineRule="atLeast"/>
              <w:ind w:left="-115" w:right="-115"/>
              <w:rPr>
                <w:rFonts w:cs="Times New Roman"/>
                <w:sz w:val="20"/>
                <w:lang w:bidi="th-TH"/>
              </w:rPr>
            </w:pPr>
            <w:r w:rsidRPr="005C619D">
              <w:rPr>
                <w:rFonts w:cs="Times New Roman"/>
                <w:sz w:val="20"/>
                <w:lang w:bidi="th-TH"/>
              </w:rPr>
              <w:t>1,192</w:t>
            </w:r>
          </w:p>
        </w:tc>
        <w:tc>
          <w:tcPr>
            <w:tcW w:w="144" w:type="pct"/>
          </w:tcPr>
          <w:p w14:paraId="5D119974"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0738D9D3"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72,751</w:t>
            </w:r>
          </w:p>
        </w:tc>
      </w:tr>
      <w:tr w:rsidR="00A0059C" w:rsidRPr="005C619D" w14:paraId="584E99B6" w14:textId="77777777" w:rsidTr="00930FFD">
        <w:tc>
          <w:tcPr>
            <w:tcW w:w="2048" w:type="pct"/>
          </w:tcPr>
          <w:p w14:paraId="1A73C00D" w14:textId="77777777" w:rsidR="00A0059C" w:rsidRPr="005C619D" w:rsidRDefault="00A0059C" w:rsidP="00AB6D4A">
            <w:pPr>
              <w:spacing w:line="240" w:lineRule="atLeast"/>
              <w:ind w:left="-18" w:right="-468"/>
              <w:rPr>
                <w:rFonts w:cs="Times New Roman"/>
                <w:sz w:val="20"/>
                <w:lang w:val="en-US"/>
              </w:rPr>
            </w:pPr>
            <w:r w:rsidRPr="005C619D">
              <w:rPr>
                <w:rFonts w:cs="Times New Roman"/>
                <w:color w:val="000000"/>
                <w:sz w:val="20"/>
                <w:lang w:val="en-US"/>
              </w:rPr>
              <w:t>Liabilities payable</w:t>
            </w:r>
            <w:r w:rsidRPr="005C619D" w:rsidDel="00E37C0F">
              <w:rPr>
                <w:rFonts w:cs="Times New Roman"/>
                <w:sz w:val="20"/>
                <w:lang w:val="en-US"/>
              </w:rPr>
              <w:t xml:space="preserve"> </w:t>
            </w:r>
            <w:r w:rsidRPr="005C619D">
              <w:rPr>
                <w:rFonts w:cs="Times New Roman"/>
                <w:color w:val="000000"/>
                <w:sz w:val="20"/>
                <w:lang w:val="en-US"/>
              </w:rPr>
              <w:t>on demand</w:t>
            </w:r>
            <w:r w:rsidRPr="005C619D" w:rsidDel="00E37C0F">
              <w:rPr>
                <w:rFonts w:cs="Times New Roman"/>
                <w:sz w:val="20"/>
                <w:lang w:val="en-US"/>
              </w:rPr>
              <w:t xml:space="preserve"> </w:t>
            </w:r>
          </w:p>
        </w:tc>
        <w:tc>
          <w:tcPr>
            <w:tcW w:w="667" w:type="pct"/>
          </w:tcPr>
          <w:p w14:paraId="659B606D"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w:t>
            </w:r>
          </w:p>
        </w:tc>
        <w:tc>
          <w:tcPr>
            <w:tcW w:w="131" w:type="pct"/>
          </w:tcPr>
          <w:p w14:paraId="14CF2E29"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6B2A9855"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w:t>
            </w:r>
          </w:p>
        </w:tc>
        <w:tc>
          <w:tcPr>
            <w:tcW w:w="144" w:type="pct"/>
          </w:tcPr>
          <w:p w14:paraId="5C22F2FB"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43D07BFF" w14:textId="77777777" w:rsidR="00A0059C" w:rsidRPr="005C619D" w:rsidRDefault="00A0059C" w:rsidP="00930FFD">
            <w:pPr>
              <w:tabs>
                <w:tab w:val="decimal" w:pos="943"/>
              </w:tabs>
              <w:spacing w:line="240" w:lineRule="atLeast"/>
              <w:ind w:left="-115" w:right="-115"/>
              <w:rPr>
                <w:rFonts w:cs="Times New Roman"/>
                <w:sz w:val="20"/>
                <w:lang w:bidi="th-TH"/>
              </w:rPr>
            </w:pPr>
            <w:r w:rsidRPr="005C619D">
              <w:rPr>
                <w:rFonts w:cs="Times New Roman"/>
                <w:sz w:val="20"/>
                <w:lang w:bidi="th-TH"/>
              </w:rPr>
              <w:t>2,362</w:t>
            </w:r>
          </w:p>
        </w:tc>
        <w:tc>
          <w:tcPr>
            <w:tcW w:w="144" w:type="pct"/>
          </w:tcPr>
          <w:p w14:paraId="3031C64C"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0091113A"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2,362</w:t>
            </w:r>
          </w:p>
        </w:tc>
      </w:tr>
      <w:tr w:rsidR="00A0059C" w:rsidRPr="005C619D" w14:paraId="3AAB74E7" w14:textId="77777777" w:rsidTr="00930FFD">
        <w:tc>
          <w:tcPr>
            <w:tcW w:w="2048" w:type="pct"/>
          </w:tcPr>
          <w:p w14:paraId="5A6BCB6F" w14:textId="7777777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 xml:space="preserve">Financial liabilities designated </w:t>
            </w:r>
          </w:p>
        </w:tc>
        <w:tc>
          <w:tcPr>
            <w:tcW w:w="667" w:type="pct"/>
          </w:tcPr>
          <w:p w14:paraId="74685157" w14:textId="77777777" w:rsidR="00A0059C" w:rsidRPr="005C619D" w:rsidRDefault="00A0059C" w:rsidP="00AB6D4A">
            <w:pPr>
              <w:tabs>
                <w:tab w:val="decimal" w:pos="949"/>
              </w:tabs>
              <w:spacing w:line="240" w:lineRule="atLeast"/>
              <w:ind w:left="-115" w:right="-115"/>
              <w:rPr>
                <w:rFonts w:cs="Times New Roman"/>
                <w:sz w:val="20"/>
                <w:rtl/>
                <w:cs/>
              </w:rPr>
            </w:pPr>
          </w:p>
        </w:tc>
        <w:tc>
          <w:tcPr>
            <w:tcW w:w="131" w:type="pct"/>
          </w:tcPr>
          <w:p w14:paraId="610565A6"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271972A3" w14:textId="77777777" w:rsidR="00A0059C" w:rsidRPr="005C619D" w:rsidRDefault="00A0059C" w:rsidP="00AB6D4A">
            <w:pPr>
              <w:tabs>
                <w:tab w:val="decimal" w:pos="949"/>
              </w:tabs>
              <w:spacing w:line="240" w:lineRule="atLeast"/>
              <w:ind w:left="-115" w:right="-115"/>
              <w:rPr>
                <w:rFonts w:cs="Times New Roman"/>
                <w:sz w:val="20"/>
                <w:lang w:bidi="th-TH"/>
              </w:rPr>
            </w:pPr>
          </w:p>
        </w:tc>
        <w:tc>
          <w:tcPr>
            <w:tcW w:w="144" w:type="pct"/>
          </w:tcPr>
          <w:p w14:paraId="164FAF2F"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0A005AFF" w14:textId="77777777" w:rsidR="00A0059C" w:rsidRPr="005C619D" w:rsidRDefault="00A0059C" w:rsidP="00930FFD">
            <w:pPr>
              <w:tabs>
                <w:tab w:val="decimal" w:pos="943"/>
              </w:tabs>
              <w:spacing w:line="240" w:lineRule="atLeast"/>
              <w:ind w:left="-115" w:right="-115"/>
              <w:rPr>
                <w:rFonts w:cs="Times New Roman"/>
                <w:sz w:val="20"/>
                <w:lang w:bidi="th-TH"/>
              </w:rPr>
            </w:pPr>
          </w:p>
        </w:tc>
        <w:tc>
          <w:tcPr>
            <w:tcW w:w="144" w:type="pct"/>
          </w:tcPr>
          <w:p w14:paraId="4AAF8F99" w14:textId="77777777" w:rsidR="00A0059C" w:rsidRPr="005C619D" w:rsidRDefault="00A0059C" w:rsidP="00AB6D4A">
            <w:pPr>
              <w:tabs>
                <w:tab w:val="decimal" w:pos="702"/>
                <w:tab w:val="decimal" w:pos="864"/>
              </w:tabs>
              <w:spacing w:line="240" w:lineRule="atLeast"/>
              <w:ind w:left="-135" w:right="-108"/>
              <w:rPr>
                <w:rFonts w:cs="Times New Roman"/>
                <w:sz w:val="20"/>
              </w:rPr>
            </w:pPr>
          </w:p>
        </w:tc>
        <w:tc>
          <w:tcPr>
            <w:tcW w:w="617" w:type="pct"/>
          </w:tcPr>
          <w:p w14:paraId="4C24CBCE" w14:textId="77777777" w:rsidR="00A0059C" w:rsidRPr="005C619D" w:rsidRDefault="00A0059C" w:rsidP="00AB6D4A">
            <w:pPr>
              <w:tabs>
                <w:tab w:val="decimal" w:pos="949"/>
              </w:tabs>
              <w:spacing w:line="240" w:lineRule="atLeast"/>
              <w:ind w:left="-115" w:right="-115"/>
              <w:rPr>
                <w:rFonts w:cs="Times New Roman"/>
                <w:sz w:val="20"/>
                <w:rtl/>
                <w:cs/>
              </w:rPr>
            </w:pPr>
          </w:p>
        </w:tc>
      </w:tr>
      <w:tr w:rsidR="00A0059C" w:rsidRPr="005C619D" w14:paraId="5F53CE6D" w14:textId="77777777" w:rsidTr="00930FFD">
        <w:tc>
          <w:tcPr>
            <w:tcW w:w="2048" w:type="pct"/>
          </w:tcPr>
          <w:p w14:paraId="5EB09E4E" w14:textId="7777777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 xml:space="preserve">     at fair value through profit or loss</w:t>
            </w:r>
          </w:p>
        </w:tc>
        <w:tc>
          <w:tcPr>
            <w:tcW w:w="667" w:type="pct"/>
          </w:tcPr>
          <w:p w14:paraId="38B5EEC1" w14:textId="490F439C" w:rsidR="00A0059C" w:rsidRPr="005C619D" w:rsidRDefault="00542E66" w:rsidP="00AB6D4A">
            <w:pPr>
              <w:tabs>
                <w:tab w:val="decimal" w:pos="949"/>
              </w:tabs>
              <w:spacing w:line="240" w:lineRule="atLeast"/>
              <w:ind w:left="-115" w:right="-115"/>
              <w:rPr>
                <w:rFonts w:cs="Times New Roman"/>
                <w:sz w:val="20"/>
                <w:lang w:bidi="th-TH"/>
              </w:rPr>
            </w:pPr>
            <w:r>
              <w:rPr>
                <w:rFonts w:cs="Times New Roman"/>
                <w:sz w:val="20"/>
                <w:lang w:bidi="th-TH"/>
              </w:rPr>
              <w:t>418</w:t>
            </w:r>
          </w:p>
        </w:tc>
        <w:tc>
          <w:tcPr>
            <w:tcW w:w="131" w:type="pct"/>
          </w:tcPr>
          <w:p w14:paraId="3695227A"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12587D49"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w:t>
            </w:r>
          </w:p>
        </w:tc>
        <w:tc>
          <w:tcPr>
            <w:tcW w:w="144" w:type="pct"/>
          </w:tcPr>
          <w:p w14:paraId="67CB20A0"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76AF826C" w14:textId="77777777" w:rsidR="00A0059C" w:rsidRPr="005C619D" w:rsidRDefault="00A0059C" w:rsidP="00930FFD">
            <w:pPr>
              <w:tabs>
                <w:tab w:val="decimal" w:pos="943"/>
              </w:tabs>
              <w:spacing w:line="240" w:lineRule="atLeast"/>
              <w:ind w:left="-115" w:right="-115"/>
              <w:rPr>
                <w:rFonts w:cs="Times New Roman"/>
                <w:sz w:val="20"/>
                <w:lang w:bidi="th-TH"/>
              </w:rPr>
            </w:pPr>
            <w:r w:rsidRPr="005C619D">
              <w:rPr>
                <w:rFonts w:cs="Times New Roman"/>
                <w:sz w:val="20"/>
                <w:lang w:bidi="th-TH"/>
              </w:rPr>
              <w:t>-</w:t>
            </w:r>
          </w:p>
        </w:tc>
        <w:tc>
          <w:tcPr>
            <w:tcW w:w="144" w:type="pct"/>
          </w:tcPr>
          <w:p w14:paraId="462B6371"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0992C9C9" w14:textId="3BC31428" w:rsidR="00A0059C" w:rsidRPr="005C619D" w:rsidRDefault="00542E66" w:rsidP="00AB6D4A">
            <w:pPr>
              <w:tabs>
                <w:tab w:val="decimal" w:pos="949"/>
              </w:tabs>
              <w:spacing w:line="240" w:lineRule="atLeast"/>
              <w:ind w:left="-115" w:right="-115"/>
              <w:rPr>
                <w:rFonts w:cs="Times New Roman"/>
                <w:sz w:val="20"/>
                <w:lang w:bidi="th-TH"/>
              </w:rPr>
            </w:pPr>
            <w:r>
              <w:rPr>
                <w:rFonts w:cs="Times New Roman"/>
                <w:sz w:val="20"/>
                <w:lang w:bidi="th-TH"/>
              </w:rPr>
              <w:t>418</w:t>
            </w:r>
          </w:p>
        </w:tc>
      </w:tr>
      <w:tr w:rsidR="00A0059C" w:rsidRPr="005C619D" w14:paraId="37D3502A" w14:textId="77777777" w:rsidTr="00930FFD">
        <w:tc>
          <w:tcPr>
            <w:tcW w:w="2048" w:type="pct"/>
          </w:tcPr>
          <w:p w14:paraId="2D232475" w14:textId="77777777" w:rsidR="00A0059C" w:rsidRPr="005C619D" w:rsidRDefault="00A0059C" w:rsidP="00AB6D4A">
            <w:pPr>
              <w:spacing w:line="240" w:lineRule="atLeast"/>
              <w:ind w:left="-18" w:right="-468"/>
              <w:rPr>
                <w:rFonts w:cs="Times New Roman"/>
                <w:sz w:val="20"/>
                <w:lang w:val="en-US"/>
              </w:rPr>
            </w:pPr>
            <w:r w:rsidRPr="005C619D">
              <w:rPr>
                <w:rFonts w:cs="Times New Roman"/>
                <w:sz w:val="20"/>
                <w:lang w:val="en-US"/>
              </w:rPr>
              <w:t>Debts issued and borrowings</w:t>
            </w:r>
            <w:r w:rsidRPr="005C619D" w:rsidDel="00E37C0F">
              <w:rPr>
                <w:rFonts w:cs="Times New Roman"/>
                <w:sz w:val="20"/>
                <w:lang w:val="en-US"/>
              </w:rPr>
              <w:t xml:space="preserve"> </w:t>
            </w:r>
          </w:p>
        </w:tc>
        <w:tc>
          <w:tcPr>
            <w:tcW w:w="667" w:type="pct"/>
          </w:tcPr>
          <w:p w14:paraId="383A75D2"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4,523</w:t>
            </w:r>
          </w:p>
        </w:tc>
        <w:tc>
          <w:tcPr>
            <w:tcW w:w="131" w:type="pct"/>
          </w:tcPr>
          <w:p w14:paraId="35C6C08C" w14:textId="77777777" w:rsidR="00A0059C" w:rsidRPr="005C619D" w:rsidRDefault="00A0059C" w:rsidP="00AB6D4A">
            <w:pPr>
              <w:tabs>
                <w:tab w:val="decimal" w:pos="864"/>
              </w:tabs>
              <w:spacing w:line="240" w:lineRule="atLeast"/>
              <w:ind w:left="-135" w:right="-108"/>
              <w:rPr>
                <w:rFonts w:cs="Times New Roman"/>
                <w:sz w:val="20"/>
              </w:rPr>
            </w:pPr>
          </w:p>
        </w:tc>
        <w:tc>
          <w:tcPr>
            <w:tcW w:w="632" w:type="pct"/>
          </w:tcPr>
          <w:p w14:paraId="24D58ABC"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72,812</w:t>
            </w:r>
          </w:p>
        </w:tc>
        <w:tc>
          <w:tcPr>
            <w:tcW w:w="144" w:type="pct"/>
          </w:tcPr>
          <w:p w14:paraId="2F3819E7"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164670F6" w14:textId="77777777" w:rsidR="00A0059C" w:rsidRPr="005C619D" w:rsidRDefault="00A0059C" w:rsidP="00930FFD">
            <w:pPr>
              <w:tabs>
                <w:tab w:val="decimal" w:pos="943"/>
              </w:tabs>
              <w:spacing w:line="240" w:lineRule="atLeast"/>
              <w:ind w:left="-115" w:right="-115"/>
              <w:rPr>
                <w:rFonts w:cs="Times New Roman"/>
                <w:sz w:val="20"/>
                <w:lang w:bidi="th-TH"/>
              </w:rPr>
            </w:pPr>
            <w:r w:rsidRPr="005C619D">
              <w:rPr>
                <w:rFonts w:cs="Times New Roman"/>
                <w:sz w:val="20"/>
                <w:lang w:bidi="th-TH"/>
              </w:rPr>
              <w:t>18</w:t>
            </w:r>
          </w:p>
        </w:tc>
        <w:tc>
          <w:tcPr>
            <w:tcW w:w="144" w:type="pct"/>
          </w:tcPr>
          <w:p w14:paraId="27685021" w14:textId="77777777" w:rsidR="00A0059C" w:rsidRPr="005C619D" w:rsidRDefault="00A0059C" w:rsidP="00AB6D4A">
            <w:pPr>
              <w:tabs>
                <w:tab w:val="decimal" w:pos="864"/>
              </w:tabs>
              <w:spacing w:line="240" w:lineRule="atLeast"/>
              <w:ind w:left="-135" w:right="-108"/>
              <w:rPr>
                <w:rFonts w:cs="Times New Roman"/>
                <w:sz w:val="20"/>
              </w:rPr>
            </w:pPr>
          </w:p>
        </w:tc>
        <w:tc>
          <w:tcPr>
            <w:tcW w:w="617" w:type="pct"/>
          </w:tcPr>
          <w:p w14:paraId="67D6D5C2" w14:textId="77777777" w:rsidR="00A0059C" w:rsidRPr="005C619D" w:rsidRDefault="00A0059C" w:rsidP="00AB6D4A">
            <w:pPr>
              <w:tabs>
                <w:tab w:val="decimal" w:pos="949"/>
              </w:tabs>
              <w:spacing w:line="240" w:lineRule="atLeast"/>
              <w:ind w:left="-115" w:right="-115"/>
              <w:rPr>
                <w:rFonts w:cs="Times New Roman"/>
                <w:sz w:val="20"/>
                <w:lang w:bidi="th-TH"/>
              </w:rPr>
            </w:pPr>
            <w:r w:rsidRPr="005C619D">
              <w:rPr>
                <w:rFonts w:cs="Times New Roman"/>
                <w:sz w:val="20"/>
                <w:lang w:bidi="th-TH"/>
              </w:rPr>
              <w:t>77,353</w:t>
            </w:r>
          </w:p>
        </w:tc>
      </w:tr>
      <w:tr w:rsidR="00A0059C" w:rsidRPr="005C619D" w14:paraId="110E874C" w14:textId="77777777" w:rsidTr="00930FFD">
        <w:tc>
          <w:tcPr>
            <w:tcW w:w="2048" w:type="pct"/>
            <w:vAlign w:val="bottom"/>
          </w:tcPr>
          <w:p w14:paraId="40B7292F" w14:textId="77777777" w:rsidR="00A0059C" w:rsidRPr="005C619D" w:rsidRDefault="00A0059C" w:rsidP="00AB6D4A">
            <w:pPr>
              <w:tabs>
                <w:tab w:val="left" w:pos="243"/>
              </w:tabs>
              <w:spacing w:line="240" w:lineRule="atLeast"/>
              <w:ind w:left="-18" w:right="-468"/>
              <w:rPr>
                <w:rFonts w:cs="Times New Roman"/>
                <w:sz w:val="20"/>
                <w:lang w:val="en-US"/>
              </w:rPr>
            </w:pPr>
            <w:r w:rsidRPr="005C619D">
              <w:rPr>
                <w:rFonts w:cs="Times New Roman"/>
                <w:sz w:val="20"/>
                <w:lang w:val="en-US"/>
              </w:rPr>
              <w:t>Other financial liabilities</w:t>
            </w:r>
          </w:p>
        </w:tc>
        <w:tc>
          <w:tcPr>
            <w:tcW w:w="667" w:type="pct"/>
            <w:tcBorders>
              <w:bottom w:val="single" w:sz="4" w:space="0" w:color="auto"/>
            </w:tcBorders>
          </w:tcPr>
          <w:p w14:paraId="4DB3C651" w14:textId="77777777" w:rsidR="00A0059C" w:rsidRPr="005C619D" w:rsidRDefault="00A0059C" w:rsidP="00AB6D4A">
            <w:pPr>
              <w:tabs>
                <w:tab w:val="decimal" w:pos="942"/>
              </w:tabs>
              <w:spacing w:line="240" w:lineRule="atLeast"/>
              <w:ind w:left="-108" w:right="72"/>
              <w:rPr>
                <w:rFonts w:cs="Times New Roman"/>
                <w:sz w:val="20"/>
              </w:rPr>
            </w:pPr>
            <w:r w:rsidRPr="005C619D">
              <w:rPr>
                <w:rFonts w:cs="Times New Roman"/>
                <w:sz w:val="20"/>
              </w:rPr>
              <w:t>1,468</w:t>
            </w:r>
          </w:p>
        </w:tc>
        <w:tc>
          <w:tcPr>
            <w:tcW w:w="131" w:type="pct"/>
          </w:tcPr>
          <w:p w14:paraId="04CBEDE4" w14:textId="77777777" w:rsidR="00A0059C" w:rsidRPr="005C619D" w:rsidRDefault="00A0059C" w:rsidP="00AB6D4A">
            <w:pPr>
              <w:tabs>
                <w:tab w:val="decimal" w:pos="942"/>
              </w:tabs>
              <w:spacing w:line="240" w:lineRule="atLeast"/>
              <w:ind w:left="-108" w:right="72"/>
              <w:rPr>
                <w:rFonts w:cs="Times New Roman"/>
                <w:sz w:val="20"/>
              </w:rPr>
            </w:pPr>
          </w:p>
        </w:tc>
        <w:tc>
          <w:tcPr>
            <w:tcW w:w="632" w:type="pct"/>
            <w:tcBorders>
              <w:bottom w:val="single" w:sz="4" w:space="0" w:color="auto"/>
            </w:tcBorders>
          </w:tcPr>
          <w:p w14:paraId="1E71FCDA" w14:textId="77777777" w:rsidR="00A0059C" w:rsidRPr="005C619D" w:rsidRDefault="00A0059C" w:rsidP="00AB6D4A">
            <w:pPr>
              <w:tabs>
                <w:tab w:val="decimal" w:pos="942"/>
              </w:tabs>
              <w:spacing w:line="240" w:lineRule="atLeast"/>
              <w:ind w:left="-108" w:right="72"/>
              <w:rPr>
                <w:rFonts w:cs="Times New Roman"/>
                <w:sz w:val="20"/>
              </w:rPr>
            </w:pPr>
            <w:r w:rsidRPr="005C619D">
              <w:rPr>
                <w:rFonts w:cs="Times New Roman"/>
                <w:sz w:val="20"/>
              </w:rPr>
              <w:t>-</w:t>
            </w:r>
          </w:p>
        </w:tc>
        <w:tc>
          <w:tcPr>
            <w:tcW w:w="144" w:type="pct"/>
          </w:tcPr>
          <w:p w14:paraId="15FDF371" w14:textId="77777777" w:rsidR="00A0059C" w:rsidRPr="005C619D" w:rsidRDefault="00A0059C" w:rsidP="00AB6D4A">
            <w:pPr>
              <w:tabs>
                <w:tab w:val="decimal" w:pos="942"/>
              </w:tabs>
              <w:spacing w:line="240" w:lineRule="atLeast"/>
              <w:ind w:left="-108" w:right="72"/>
              <w:rPr>
                <w:rFonts w:cs="Times New Roman"/>
                <w:sz w:val="20"/>
              </w:rPr>
            </w:pPr>
          </w:p>
        </w:tc>
        <w:tc>
          <w:tcPr>
            <w:tcW w:w="617" w:type="pct"/>
            <w:tcBorders>
              <w:bottom w:val="single" w:sz="4" w:space="0" w:color="auto"/>
            </w:tcBorders>
          </w:tcPr>
          <w:p w14:paraId="4A70EB06" w14:textId="77777777" w:rsidR="00A0059C" w:rsidRPr="005C619D" w:rsidRDefault="00A0059C" w:rsidP="00930FFD">
            <w:pPr>
              <w:tabs>
                <w:tab w:val="decimal" w:pos="943"/>
              </w:tabs>
              <w:spacing w:line="240" w:lineRule="atLeast"/>
              <w:ind w:left="-108" w:right="72"/>
              <w:rPr>
                <w:rFonts w:cs="Times New Roman"/>
                <w:sz w:val="20"/>
              </w:rPr>
            </w:pPr>
            <w:r w:rsidRPr="005C619D">
              <w:rPr>
                <w:rFonts w:cs="Times New Roman"/>
                <w:sz w:val="20"/>
              </w:rPr>
              <w:t>10,055</w:t>
            </w:r>
          </w:p>
        </w:tc>
        <w:tc>
          <w:tcPr>
            <w:tcW w:w="144" w:type="pct"/>
          </w:tcPr>
          <w:p w14:paraId="68F52F20" w14:textId="77777777" w:rsidR="00A0059C" w:rsidRPr="005C619D" w:rsidRDefault="00A0059C" w:rsidP="00AB6D4A">
            <w:pPr>
              <w:tabs>
                <w:tab w:val="decimal" w:pos="942"/>
              </w:tabs>
              <w:spacing w:line="240" w:lineRule="atLeast"/>
              <w:ind w:left="-108" w:right="72"/>
              <w:rPr>
                <w:rFonts w:cs="Times New Roman"/>
                <w:sz w:val="20"/>
              </w:rPr>
            </w:pPr>
          </w:p>
        </w:tc>
        <w:tc>
          <w:tcPr>
            <w:tcW w:w="617" w:type="pct"/>
            <w:tcBorders>
              <w:bottom w:val="single" w:sz="4" w:space="0" w:color="auto"/>
            </w:tcBorders>
          </w:tcPr>
          <w:p w14:paraId="211DD8AF" w14:textId="77777777" w:rsidR="00A0059C" w:rsidRPr="005C619D" w:rsidRDefault="00A0059C" w:rsidP="00AB6D4A">
            <w:pPr>
              <w:tabs>
                <w:tab w:val="decimal" w:pos="942"/>
              </w:tabs>
              <w:spacing w:line="240" w:lineRule="atLeast"/>
              <w:ind w:left="-108" w:right="72"/>
              <w:rPr>
                <w:rFonts w:cs="Times New Roman"/>
                <w:sz w:val="20"/>
              </w:rPr>
            </w:pPr>
            <w:r w:rsidRPr="005C619D">
              <w:rPr>
                <w:rFonts w:cs="Times New Roman"/>
                <w:sz w:val="20"/>
              </w:rPr>
              <w:t>11,523</w:t>
            </w:r>
          </w:p>
        </w:tc>
      </w:tr>
      <w:tr w:rsidR="00A0059C" w:rsidRPr="005C619D" w14:paraId="0DFDE999" w14:textId="77777777" w:rsidTr="00930FFD">
        <w:tc>
          <w:tcPr>
            <w:tcW w:w="2048" w:type="pct"/>
          </w:tcPr>
          <w:p w14:paraId="75691A4A" w14:textId="77777777" w:rsidR="00A0059C" w:rsidRPr="005C619D" w:rsidRDefault="00A0059C" w:rsidP="00AB6D4A">
            <w:pPr>
              <w:spacing w:line="240" w:lineRule="atLeast"/>
              <w:ind w:left="-18" w:right="-468"/>
              <w:rPr>
                <w:rFonts w:cs="Times New Roman"/>
                <w:sz w:val="20"/>
                <w:lang w:val="en-US"/>
              </w:rPr>
            </w:pPr>
            <w:r w:rsidRPr="005C619D">
              <w:rPr>
                <w:rFonts w:cs="Times New Roman"/>
                <w:b/>
                <w:bCs/>
                <w:sz w:val="20"/>
                <w:lang w:val="en-US"/>
              </w:rPr>
              <w:t>Total financial liabilities</w:t>
            </w:r>
          </w:p>
        </w:tc>
        <w:tc>
          <w:tcPr>
            <w:tcW w:w="667" w:type="pct"/>
            <w:tcBorders>
              <w:top w:val="single" w:sz="4" w:space="0" w:color="auto"/>
              <w:bottom w:val="double" w:sz="4" w:space="0" w:color="auto"/>
            </w:tcBorders>
          </w:tcPr>
          <w:p w14:paraId="5C22851D" w14:textId="0969E8CA" w:rsidR="00A0059C" w:rsidRPr="005C619D" w:rsidRDefault="00A0059C" w:rsidP="00AB6D4A">
            <w:pPr>
              <w:tabs>
                <w:tab w:val="decimal" w:pos="942"/>
              </w:tabs>
              <w:spacing w:line="240" w:lineRule="atLeast"/>
              <w:ind w:left="-108" w:right="72"/>
              <w:rPr>
                <w:rFonts w:cs="Times New Roman"/>
                <w:b/>
                <w:bCs/>
                <w:sz w:val="20"/>
              </w:rPr>
            </w:pPr>
            <w:r w:rsidRPr="005C619D">
              <w:rPr>
                <w:rFonts w:cs="Times New Roman"/>
                <w:b/>
                <w:bCs/>
                <w:sz w:val="20"/>
              </w:rPr>
              <w:t>584,</w:t>
            </w:r>
            <w:r w:rsidR="00542E66">
              <w:rPr>
                <w:rFonts w:cs="Times New Roman"/>
                <w:b/>
                <w:bCs/>
                <w:sz w:val="20"/>
              </w:rPr>
              <w:t>712</w:t>
            </w:r>
          </w:p>
        </w:tc>
        <w:tc>
          <w:tcPr>
            <w:tcW w:w="131" w:type="pct"/>
          </w:tcPr>
          <w:p w14:paraId="335989AB" w14:textId="77777777" w:rsidR="00A0059C" w:rsidRPr="005C619D" w:rsidRDefault="00A0059C" w:rsidP="00AB6D4A">
            <w:pPr>
              <w:tabs>
                <w:tab w:val="decimal" w:pos="942"/>
              </w:tabs>
              <w:spacing w:line="240" w:lineRule="atLeast"/>
              <w:ind w:left="-108" w:right="72"/>
              <w:rPr>
                <w:rFonts w:cs="Times New Roman"/>
                <w:b/>
                <w:bCs/>
                <w:sz w:val="20"/>
              </w:rPr>
            </w:pPr>
          </w:p>
        </w:tc>
        <w:tc>
          <w:tcPr>
            <w:tcW w:w="632" w:type="pct"/>
            <w:tcBorders>
              <w:top w:val="single" w:sz="4" w:space="0" w:color="auto"/>
              <w:bottom w:val="double" w:sz="4" w:space="0" w:color="auto"/>
            </w:tcBorders>
          </w:tcPr>
          <w:p w14:paraId="0D0340B0" w14:textId="77777777" w:rsidR="00A0059C" w:rsidRPr="005C619D" w:rsidRDefault="00A0059C" w:rsidP="00AB6D4A">
            <w:pPr>
              <w:tabs>
                <w:tab w:val="decimal" w:pos="942"/>
              </w:tabs>
              <w:spacing w:line="240" w:lineRule="atLeast"/>
              <w:ind w:left="-108" w:right="72"/>
              <w:rPr>
                <w:rFonts w:cs="Times New Roman"/>
                <w:b/>
                <w:bCs/>
                <w:sz w:val="20"/>
              </w:rPr>
            </w:pPr>
            <w:r w:rsidRPr="005C619D">
              <w:rPr>
                <w:rFonts w:cs="Times New Roman"/>
                <w:b/>
                <w:bCs/>
                <w:sz w:val="20"/>
              </w:rPr>
              <w:t>200,826</w:t>
            </w:r>
          </w:p>
        </w:tc>
        <w:tc>
          <w:tcPr>
            <w:tcW w:w="144" w:type="pct"/>
          </w:tcPr>
          <w:p w14:paraId="50D55210" w14:textId="77777777" w:rsidR="00A0059C" w:rsidRPr="005C619D" w:rsidRDefault="00A0059C" w:rsidP="00AB6D4A">
            <w:pPr>
              <w:tabs>
                <w:tab w:val="decimal" w:pos="942"/>
              </w:tabs>
              <w:spacing w:line="240" w:lineRule="atLeast"/>
              <w:ind w:left="-108" w:right="72"/>
              <w:rPr>
                <w:rFonts w:cs="Times New Roman"/>
                <w:b/>
                <w:bCs/>
                <w:sz w:val="20"/>
              </w:rPr>
            </w:pPr>
          </w:p>
        </w:tc>
        <w:tc>
          <w:tcPr>
            <w:tcW w:w="617" w:type="pct"/>
            <w:tcBorders>
              <w:top w:val="single" w:sz="4" w:space="0" w:color="auto"/>
              <w:bottom w:val="double" w:sz="4" w:space="0" w:color="auto"/>
            </w:tcBorders>
          </w:tcPr>
          <w:p w14:paraId="22BA1D82" w14:textId="77777777" w:rsidR="00A0059C" w:rsidRPr="005C619D" w:rsidRDefault="00A0059C" w:rsidP="00930FFD">
            <w:pPr>
              <w:tabs>
                <w:tab w:val="decimal" w:pos="943"/>
              </w:tabs>
              <w:spacing w:line="240" w:lineRule="atLeast"/>
              <w:ind w:left="-108" w:right="72"/>
              <w:rPr>
                <w:rFonts w:cs="Times New Roman"/>
                <w:b/>
                <w:bCs/>
                <w:sz w:val="20"/>
              </w:rPr>
            </w:pPr>
            <w:r w:rsidRPr="005C619D">
              <w:rPr>
                <w:rFonts w:cs="Times New Roman"/>
                <w:b/>
                <w:bCs/>
                <w:sz w:val="20"/>
              </w:rPr>
              <w:t>42,428</w:t>
            </w:r>
          </w:p>
        </w:tc>
        <w:tc>
          <w:tcPr>
            <w:tcW w:w="144" w:type="pct"/>
          </w:tcPr>
          <w:p w14:paraId="590ADB11" w14:textId="77777777" w:rsidR="00A0059C" w:rsidRPr="005C619D" w:rsidRDefault="00A0059C" w:rsidP="00AB6D4A">
            <w:pPr>
              <w:tabs>
                <w:tab w:val="decimal" w:pos="942"/>
              </w:tabs>
              <w:spacing w:line="240" w:lineRule="atLeast"/>
              <w:ind w:left="-108" w:right="72"/>
              <w:rPr>
                <w:rFonts w:cs="Times New Roman"/>
                <w:b/>
                <w:bCs/>
                <w:sz w:val="20"/>
              </w:rPr>
            </w:pPr>
          </w:p>
        </w:tc>
        <w:tc>
          <w:tcPr>
            <w:tcW w:w="617" w:type="pct"/>
            <w:tcBorders>
              <w:top w:val="single" w:sz="4" w:space="0" w:color="auto"/>
              <w:bottom w:val="double" w:sz="4" w:space="0" w:color="auto"/>
            </w:tcBorders>
          </w:tcPr>
          <w:p w14:paraId="10830906" w14:textId="6E60A56B" w:rsidR="00A0059C" w:rsidRPr="005C619D" w:rsidRDefault="00A0059C" w:rsidP="00AB6D4A">
            <w:pPr>
              <w:tabs>
                <w:tab w:val="decimal" w:pos="942"/>
              </w:tabs>
              <w:spacing w:line="240" w:lineRule="atLeast"/>
              <w:ind w:left="-108" w:right="72"/>
              <w:rPr>
                <w:rFonts w:cs="Times New Roman"/>
                <w:b/>
                <w:bCs/>
                <w:sz w:val="20"/>
              </w:rPr>
            </w:pPr>
            <w:r w:rsidRPr="005C619D">
              <w:rPr>
                <w:rFonts w:cs="Times New Roman"/>
                <w:b/>
                <w:bCs/>
                <w:sz w:val="20"/>
              </w:rPr>
              <w:t>827,</w:t>
            </w:r>
            <w:r w:rsidR="00542E66">
              <w:rPr>
                <w:rFonts w:cs="Times New Roman"/>
                <w:b/>
                <w:bCs/>
                <w:sz w:val="20"/>
              </w:rPr>
              <w:t>966</w:t>
            </w:r>
          </w:p>
        </w:tc>
      </w:tr>
    </w:tbl>
    <w:p w14:paraId="2916E576" w14:textId="20161DB5" w:rsidR="000A40B5" w:rsidRDefault="000A40B5" w:rsidP="00954BC9">
      <w:pPr>
        <w:autoSpaceDE w:val="0"/>
        <w:autoSpaceDN w:val="0"/>
        <w:adjustRightInd w:val="0"/>
        <w:spacing w:line="240" w:lineRule="atLeast"/>
        <w:jc w:val="thaiDistribute"/>
        <w:rPr>
          <w:rFonts w:cs="Times New Roman"/>
          <w:spacing w:val="-4"/>
          <w:sz w:val="20"/>
        </w:rPr>
      </w:pPr>
    </w:p>
    <w:p w14:paraId="0B0ACAD2" w14:textId="3A1E765E" w:rsidR="00C675F3" w:rsidRDefault="00C675F3" w:rsidP="00C675F3">
      <w:pPr>
        <w:autoSpaceDE w:val="0"/>
        <w:autoSpaceDN w:val="0"/>
        <w:adjustRightInd w:val="0"/>
        <w:spacing w:line="240" w:lineRule="atLeast"/>
        <w:ind w:left="547"/>
        <w:jc w:val="thaiDistribute"/>
        <w:rPr>
          <w:rFonts w:cs="Times New Roman"/>
          <w:sz w:val="20"/>
        </w:rPr>
      </w:pPr>
      <w:r w:rsidRPr="005C619D">
        <w:rPr>
          <w:rFonts w:cs="Times New Roman"/>
          <w:spacing w:val="-4"/>
          <w:sz w:val="20"/>
        </w:rPr>
        <w:t xml:space="preserve">As at </w:t>
      </w:r>
      <w:r w:rsidR="00FA470B" w:rsidRPr="005C619D">
        <w:rPr>
          <w:rFonts w:cs="Times New Roman"/>
          <w:color w:val="000000"/>
          <w:sz w:val="20"/>
          <w:lang w:val="en-US" w:bidi="th-TH"/>
        </w:rPr>
        <w:t>30 June 2020 and 31 December 2019</w:t>
      </w:r>
      <w:r w:rsidRPr="005C619D">
        <w:rPr>
          <w:rFonts w:cs="Times New Roman"/>
          <w:spacing w:val="-4"/>
          <w:sz w:val="20"/>
        </w:rPr>
        <w:t>,</w:t>
      </w:r>
      <w:r w:rsidRPr="005C619D">
        <w:rPr>
          <w:rFonts w:cs="Times New Roman"/>
          <w:sz w:val="20"/>
        </w:rPr>
        <w:t xml:space="preserve"> significant </w:t>
      </w:r>
      <w:r w:rsidRPr="005C619D">
        <w:rPr>
          <w:rFonts w:cs="Times New Roman"/>
          <w:spacing w:val="-4"/>
          <w:sz w:val="20"/>
        </w:rPr>
        <w:t xml:space="preserve">financial assets and liabilities classified by interest repricing periods </w:t>
      </w:r>
      <w:r w:rsidRPr="005C619D">
        <w:rPr>
          <w:rFonts w:cs="Times New Roman"/>
          <w:sz w:val="20"/>
        </w:rPr>
        <w:t>were as follows:</w:t>
      </w:r>
    </w:p>
    <w:p w14:paraId="3DAFD722" w14:textId="77777777" w:rsidR="00930FFD" w:rsidRDefault="00930FFD" w:rsidP="00C675F3">
      <w:pPr>
        <w:autoSpaceDE w:val="0"/>
        <w:autoSpaceDN w:val="0"/>
        <w:adjustRightInd w:val="0"/>
        <w:spacing w:line="240" w:lineRule="atLeast"/>
        <w:ind w:left="547"/>
        <w:jc w:val="thaiDistribute"/>
        <w:rPr>
          <w:rFonts w:cs="Times New Roman"/>
          <w:sz w:val="20"/>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FA470B" w:rsidRPr="005C619D" w14:paraId="0DA3DD35" w14:textId="77777777" w:rsidTr="00D86D53">
        <w:trPr>
          <w:gridAfter w:val="1"/>
          <w:wAfter w:w="9" w:type="dxa"/>
          <w:cantSplit/>
          <w:tblHeader/>
        </w:trPr>
        <w:tc>
          <w:tcPr>
            <w:tcW w:w="2782" w:type="dxa"/>
          </w:tcPr>
          <w:p w14:paraId="3581DF20" w14:textId="77777777" w:rsidR="00FA470B" w:rsidRPr="0066408B" w:rsidRDefault="00FA470B" w:rsidP="00AB6D4A">
            <w:pPr>
              <w:spacing w:line="220" w:lineRule="exact"/>
              <w:ind w:left="-18" w:right="-270"/>
              <w:rPr>
                <w:rFonts w:cstheme="minorBidi"/>
                <w:b/>
                <w:bCs/>
                <w:i/>
                <w:iCs/>
                <w:sz w:val="16"/>
                <w:szCs w:val="16"/>
                <w:lang w:val="en-US" w:bidi="th-TH"/>
              </w:rPr>
            </w:pPr>
          </w:p>
          <w:p w14:paraId="61E781BA" w14:textId="4290510B" w:rsidR="00DB0A38" w:rsidRPr="00DB0A38" w:rsidRDefault="00DB0A38" w:rsidP="00AB6D4A">
            <w:pPr>
              <w:spacing w:line="220" w:lineRule="exact"/>
              <w:ind w:left="-18" w:right="-270"/>
              <w:rPr>
                <w:rFonts w:cstheme="minorBidi"/>
                <w:b/>
                <w:bCs/>
                <w:i/>
                <w:iCs/>
                <w:sz w:val="16"/>
                <w:szCs w:val="16"/>
                <w:cs/>
                <w:lang w:val="th-TH" w:bidi="th-TH"/>
              </w:rPr>
            </w:pPr>
          </w:p>
        </w:tc>
        <w:tc>
          <w:tcPr>
            <w:tcW w:w="6659" w:type="dxa"/>
            <w:gridSpan w:val="11"/>
          </w:tcPr>
          <w:p w14:paraId="09689EE1" w14:textId="77777777" w:rsidR="00FA470B" w:rsidRPr="005C619D" w:rsidRDefault="00FA470B" w:rsidP="00AB6D4A">
            <w:pPr>
              <w:spacing w:line="220" w:lineRule="exact"/>
              <w:ind w:left="-117" w:right="-90"/>
              <w:jc w:val="center"/>
              <w:rPr>
                <w:rFonts w:cs="Times New Roman"/>
                <w:b/>
                <w:bCs/>
                <w:sz w:val="16"/>
                <w:szCs w:val="16"/>
                <w:lang w:val="en-US"/>
              </w:rPr>
            </w:pPr>
            <w:r w:rsidRPr="005C619D">
              <w:rPr>
                <w:rFonts w:cs="Times New Roman"/>
                <w:b/>
                <w:bCs/>
                <w:sz w:val="16"/>
                <w:szCs w:val="16"/>
                <w:lang w:val="en-US"/>
              </w:rPr>
              <w:t>Consolidated</w:t>
            </w:r>
          </w:p>
        </w:tc>
      </w:tr>
      <w:tr w:rsidR="00FA470B" w:rsidRPr="005C619D" w14:paraId="29DA6A1E" w14:textId="77777777" w:rsidTr="00D86D53">
        <w:trPr>
          <w:gridAfter w:val="1"/>
          <w:wAfter w:w="9" w:type="dxa"/>
          <w:cantSplit/>
          <w:tblHeader/>
        </w:trPr>
        <w:tc>
          <w:tcPr>
            <w:tcW w:w="2782" w:type="dxa"/>
          </w:tcPr>
          <w:p w14:paraId="6269E7F5" w14:textId="77777777" w:rsidR="00FA470B" w:rsidRPr="005C619D" w:rsidRDefault="00FA470B" w:rsidP="00AB6D4A">
            <w:pPr>
              <w:spacing w:line="220" w:lineRule="exact"/>
              <w:ind w:left="-18" w:right="-270"/>
              <w:rPr>
                <w:rFonts w:cs="Times New Roman"/>
                <w:b/>
                <w:bCs/>
                <w:i/>
                <w:iCs/>
                <w:sz w:val="16"/>
                <w:szCs w:val="16"/>
                <w:cs/>
                <w:lang w:val="th-TH" w:bidi="th-TH"/>
              </w:rPr>
            </w:pPr>
          </w:p>
        </w:tc>
        <w:tc>
          <w:tcPr>
            <w:tcW w:w="6659" w:type="dxa"/>
            <w:gridSpan w:val="11"/>
          </w:tcPr>
          <w:p w14:paraId="13F49A91" w14:textId="77777777" w:rsidR="00FA470B" w:rsidRPr="005C619D" w:rsidRDefault="00FA470B" w:rsidP="00AB6D4A">
            <w:pPr>
              <w:spacing w:line="220" w:lineRule="exact"/>
              <w:ind w:left="-117" w:right="-90"/>
              <w:jc w:val="center"/>
              <w:rPr>
                <w:rFonts w:cs="Times New Roman"/>
                <w:sz w:val="16"/>
                <w:szCs w:val="16"/>
                <w:cs/>
                <w:lang w:val="en-US"/>
              </w:rPr>
            </w:pPr>
            <w:r w:rsidRPr="005C619D">
              <w:rPr>
                <w:rFonts w:cs="Times New Roman"/>
                <w:color w:val="000000"/>
                <w:sz w:val="16"/>
                <w:szCs w:val="16"/>
                <w:lang w:val="en-US" w:bidi="th-TH"/>
              </w:rPr>
              <w:t>30 June 2020</w:t>
            </w:r>
          </w:p>
        </w:tc>
      </w:tr>
      <w:tr w:rsidR="00FA470B" w:rsidRPr="005C619D" w14:paraId="55F4AAF3" w14:textId="77777777" w:rsidTr="00D86D53">
        <w:trPr>
          <w:cantSplit/>
        </w:trPr>
        <w:tc>
          <w:tcPr>
            <w:tcW w:w="2782" w:type="dxa"/>
          </w:tcPr>
          <w:p w14:paraId="3B25D8A4"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3220" w:type="dxa"/>
            <w:gridSpan w:val="5"/>
            <w:vAlign w:val="bottom"/>
          </w:tcPr>
          <w:p w14:paraId="35F4D9F4"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Repricing periods</w:t>
            </w:r>
          </w:p>
        </w:tc>
        <w:tc>
          <w:tcPr>
            <w:tcW w:w="240" w:type="dxa"/>
          </w:tcPr>
          <w:p w14:paraId="0D5A3F55" w14:textId="77777777" w:rsidR="00FA470B" w:rsidRPr="005C619D" w:rsidRDefault="00FA470B" w:rsidP="00AB6D4A">
            <w:pPr>
              <w:spacing w:line="220" w:lineRule="exact"/>
              <w:ind w:left="-117" w:right="-90"/>
              <w:jc w:val="center"/>
              <w:rPr>
                <w:rFonts w:cs="Times New Roman"/>
                <w:sz w:val="16"/>
                <w:szCs w:val="16"/>
              </w:rPr>
            </w:pPr>
          </w:p>
        </w:tc>
        <w:tc>
          <w:tcPr>
            <w:tcW w:w="975" w:type="dxa"/>
          </w:tcPr>
          <w:p w14:paraId="5A3C639D" w14:textId="77777777" w:rsidR="00FA470B" w:rsidRPr="005C619D" w:rsidRDefault="00FA470B" w:rsidP="00AB6D4A">
            <w:pPr>
              <w:spacing w:line="220" w:lineRule="exact"/>
              <w:ind w:left="-117" w:right="-90"/>
              <w:jc w:val="center"/>
              <w:rPr>
                <w:rFonts w:cs="Times New Roman"/>
                <w:sz w:val="16"/>
                <w:szCs w:val="16"/>
              </w:rPr>
            </w:pPr>
          </w:p>
        </w:tc>
        <w:tc>
          <w:tcPr>
            <w:tcW w:w="238" w:type="dxa"/>
          </w:tcPr>
          <w:p w14:paraId="59C65FAA"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2A50F099" w14:textId="77777777" w:rsidR="00FA470B" w:rsidRPr="005C619D" w:rsidRDefault="00FA470B" w:rsidP="00AB6D4A">
            <w:pPr>
              <w:spacing w:line="220" w:lineRule="exact"/>
              <w:ind w:left="-117" w:right="-90"/>
              <w:jc w:val="center"/>
              <w:rPr>
                <w:rFonts w:cs="Times New Roman"/>
                <w:sz w:val="16"/>
                <w:szCs w:val="16"/>
              </w:rPr>
            </w:pPr>
          </w:p>
        </w:tc>
        <w:tc>
          <w:tcPr>
            <w:tcW w:w="236" w:type="dxa"/>
          </w:tcPr>
          <w:p w14:paraId="7E2AF060" w14:textId="77777777" w:rsidR="00FA470B" w:rsidRPr="005C619D" w:rsidRDefault="00FA470B" w:rsidP="00AB6D4A">
            <w:pPr>
              <w:spacing w:line="220" w:lineRule="exact"/>
              <w:ind w:left="-117" w:right="-90"/>
              <w:jc w:val="center"/>
              <w:rPr>
                <w:rFonts w:cs="Times New Roman"/>
                <w:sz w:val="16"/>
                <w:szCs w:val="16"/>
                <w:lang w:val="en-US"/>
              </w:rPr>
            </w:pPr>
          </w:p>
        </w:tc>
        <w:tc>
          <w:tcPr>
            <w:tcW w:w="879" w:type="dxa"/>
            <w:gridSpan w:val="2"/>
          </w:tcPr>
          <w:p w14:paraId="50548810" w14:textId="77777777" w:rsidR="00FA470B" w:rsidRPr="005C619D" w:rsidRDefault="00FA470B" w:rsidP="00AB6D4A">
            <w:pPr>
              <w:spacing w:line="220" w:lineRule="exact"/>
              <w:ind w:left="-117" w:right="-90"/>
              <w:jc w:val="center"/>
              <w:rPr>
                <w:rFonts w:cs="Times New Roman"/>
                <w:sz w:val="16"/>
                <w:szCs w:val="16"/>
                <w:lang w:val="en-US"/>
              </w:rPr>
            </w:pPr>
          </w:p>
        </w:tc>
      </w:tr>
      <w:tr w:rsidR="00FA470B" w:rsidRPr="005C619D" w14:paraId="23C8FE38" w14:textId="77777777" w:rsidTr="00D86D53">
        <w:trPr>
          <w:cantSplit/>
        </w:trPr>
        <w:tc>
          <w:tcPr>
            <w:tcW w:w="2782" w:type="dxa"/>
          </w:tcPr>
          <w:p w14:paraId="264EFDA7"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995" w:type="dxa"/>
            <w:tcBorders>
              <w:top w:val="single" w:sz="4" w:space="0" w:color="auto"/>
            </w:tcBorders>
            <w:vAlign w:val="bottom"/>
          </w:tcPr>
          <w:p w14:paraId="3F65AD2F" w14:textId="77777777" w:rsidR="00FA470B" w:rsidRPr="005C619D" w:rsidRDefault="00FA470B" w:rsidP="00AB6D4A">
            <w:pPr>
              <w:spacing w:line="220" w:lineRule="exact"/>
              <w:ind w:left="-117" w:right="-90"/>
              <w:jc w:val="center"/>
              <w:rPr>
                <w:rFonts w:cs="Times New Roman"/>
                <w:sz w:val="16"/>
                <w:szCs w:val="16"/>
              </w:rPr>
            </w:pPr>
          </w:p>
        </w:tc>
        <w:tc>
          <w:tcPr>
            <w:tcW w:w="243" w:type="dxa"/>
            <w:tcBorders>
              <w:top w:val="single" w:sz="4" w:space="0" w:color="auto"/>
            </w:tcBorders>
          </w:tcPr>
          <w:p w14:paraId="3AB1C2C9" w14:textId="77777777" w:rsidR="00FA470B" w:rsidRPr="005C619D" w:rsidRDefault="00FA470B" w:rsidP="00AB6D4A">
            <w:pPr>
              <w:spacing w:line="220" w:lineRule="exact"/>
              <w:ind w:left="-117" w:right="-90"/>
              <w:jc w:val="center"/>
              <w:rPr>
                <w:rFonts w:cs="Times New Roman"/>
                <w:sz w:val="16"/>
                <w:szCs w:val="16"/>
                <w:lang w:val="en-US"/>
              </w:rPr>
            </w:pPr>
          </w:p>
        </w:tc>
        <w:tc>
          <w:tcPr>
            <w:tcW w:w="915" w:type="dxa"/>
            <w:tcBorders>
              <w:top w:val="single" w:sz="4" w:space="0" w:color="auto"/>
            </w:tcBorders>
            <w:vAlign w:val="bottom"/>
          </w:tcPr>
          <w:p w14:paraId="508A6346"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Over</w:t>
            </w:r>
          </w:p>
        </w:tc>
        <w:tc>
          <w:tcPr>
            <w:tcW w:w="236" w:type="dxa"/>
            <w:tcBorders>
              <w:top w:val="single" w:sz="4" w:space="0" w:color="auto"/>
            </w:tcBorders>
          </w:tcPr>
          <w:p w14:paraId="680F4E7E" w14:textId="77777777" w:rsidR="00FA470B" w:rsidRPr="005C619D" w:rsidRDefault="00FA470B" w:rsidP="00AB6D4A">
            <w:pPr>
              <w:spacing w:line="220" w:lineRule="exact"/>
              <w:ind w:left="-117" w:right="-90"/>
              <w:jc w:val="center"/>
              <w:rPr>
                <w:rFonts w:cs="Times New Roman"/>
                <w:sz w:val="16"/>
                <w:szCs w:val="16"/>
                <w:lang w:val="en-US"/>
              </w:rPr>
            </w:pPr>
          </w:p>
        </w:tc>
        <w:tc>
          <w:tcPr>
            <w:tcW w:w="831" w:type="dxa"/>
            <w:tcBorders>
              <w:top w:val="single" w:sz="4" w:space="0" w:color="auto"/>
            </w:tcBorders>
            <w:vAlign w:val="bottom"/>
          </w:tcPr>
          <w:p w14:paraId="2E431E5A" w14:textId="77777777" w:rsidR="00FA470B" w:rsidRPr="005C619D" w:rsidRDefault="00FA470B" w:rsidP="00AB6D4A">
            <w:pPr>
              <w:spacing w:line="220" w:lineRule="exact"/>
              <w:ind w:left="-117" w:right="-90"/>
              <w:jc w:val="center"/>
              <w:rPr>
                <w:rFonts w:cs="Times New Roman"/>
                <w:sz w:val="16"/>
                <w:szCs w:val="16"/>
              </w:rPr>
            </w:pPr>
          </w:p>
        </w:tc>
        <w:tc>
          <w:tcPr>
            <w:tcW w:w="240" w:type="dxa"/>
          </w:tcPr>
          <w:p w14:paraId="5FF02FB8" w14:textId="77777777" w:rsidR="00FA470B" w:rsidRPr="005C619D" w:rsidRDefault="00FA470B" w:rsidP="00AB6D4A">
            <w:pPr>
              <w:spacing w:line="220" w:lineRule="exact"/>
              <w:ind w:left="-117" w:right="-90"/>
              <w:jc w:val="center"/>
              <w:rPr>
                <w:rFonts w:cs="Times New Roman"/>
                <w:sz w:val="16"/>
                <w:szCs w:val="16"/>
              </w:rPr>
            </w:pPr>
          </w:p>
        </w:tc>
        <w:tc>
          <w:tcPr>
            <w:tcW w:w="975" w:type="dxa"/>
          </w:tcPr>
          <w:p w14:paraId="1C639B8F"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Non-</w:t>
            </w:r>
          </w:p>
        </w:tc>
        <w:tc>
          <w:tcPr>
            <w:tcW w:w="238" w:type="dxa"/>
          </w:tcPr>
          <w:p w14:paraId="34537E23"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021ADF9B"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Non-</w:t>
            </w:r>
          </w:p>
        </w:tc>
        <w:tc>
          <w:tcPr>
            <w:tcW w:w="236" w:type="dxa"/>
          </w:tcPr>
          <w:p w14:paraId="5C00FD72" w14:textId="77777777" w:rsidR="00FA470B" w:rsidRPr="005C619D" w:rsidRDefault="00FA470B" w:rsidP="00AB6D4A">
            <w:pPr>
              <w:spacing w:line="220" w:lineRule="exact"/>
              <w:ind w:left="-117" w:right="-90"/>
              <w:jc w:val="center"/>
              <w:rPr>
                <w:rFonts w:cs="Times New Roman"/>
                <w:sz w:val="16"/>
                <w:szCs w:val="16"/>
                <w:lang w:val="en-US"/>
              </w:rPr>
            </w:pPr>
          </w:p>
        </w:tc>
        <w:tc>
          <w:tcPr>
            <w:tcW w:w="879" w:type="dxa"/>
            <w:gridSpan w:val="2"/>
          </w:tcPr>
          <w:p w14:paraId="2D07EAD7" w14:textId="77777777" w:rsidR="00FA470B" w:rsidRPr="005C619D" w:rsidRDefault="00FA470B" w:rsidP="00AB6D4A">
            <w:pPr>
              <w:spacing w:line="220" w:lineRule="exact"/>
              <w:ind w:left="-117" w:right="-90"/>
              <w:jc w:val="center"/>
              <w:rPr>
                <w:rFonts w:cs="Times New Roman"/>
                <w:sz w:val="16"/>
                <w:szCs w:val="16"/>
                <w:lang w:val="en-US"/>
              </w:rPr>
            </w:pPr>
          </w:p>
        </w:tc>
      </w:tr>
      <w:tr w:rsidR="00FA470B" w:rsidRPr="005C619D" w14:paraId="0CAEE66E" w14:textId="77777777" w:rsidTr="00D86D53">
        <w:trPr>
          <w:cantSplit/>
        </w:trPr>
        <w:tc>
          <w:tcPr>
            <w:tcW w:w="2782" w:type="dxa"/>
          </w:tcPr>
          <w:p w14:paraId="70CD6216"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995" w:type="dxa"/>
            <w:vAlign w:val="bottom"/>
          </w:tcPr>
          <w:p w14:paraId="1238EB98"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Within</w:t>
            </w:r>
          </w:p>
        </w:tc>
        <w:tc>
          <w:tcPr>
            <w:tcW w:w="243" w:type="dxa"/>
          </w:tcPr>
          <w:p w14:paraId="2CB2D49A" w14:textId="77777777" w:rsidR="00FA470B" w:rsidRPr="005C619D" w:rsidRDefault="00FA470B" w:rsidP="00AB6D4A">
            <w:pPr>
              <w:spacing w:line="220" w:lineRule="exact"/>
              <w:ind w:left="-117" w:right="-90"/>
              <w:jc w:val="center"/>
              <w:rPr>
                <w:rFonts w:cs="Times New Roman"/>
                <w:sz w:val="16"/>
                <w:szCs w:val="16"/>
                <w:lang w:val="en-US"/>
              </w:rPr>
            </w:pPr>
          </w:p>
        </w:tc>
        <w:tc>
          <w:tcPr>
            <w:tcW w:w="915" w:type="dxa"/>
            <w:vAlign w:val="bottom"/>
          </w:tcPr>
          <w:p w14:paraId="6392DC21"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3 months</w:t>
            </w:r>
          </w:p>
        </w:tc>
        <w:tc>
          <w:tcPr>
            <w:tcW w:w="236" w:type="dxa"/>
          </w:tcPr>
          <w:p w14:paraId="1413C312" w14:textId="77777777" w:rsidR="00FA470B" w:rsidRPr="005C619D" w:rsidRDefault="00FA470B" w:rsidP="00AB6D4A">
            <w:pPr>
              <w:spacing w:line="220" w:lineRule="exact"/>
              <w:ind w:left="-117" w:right="-90"/>
              <w:jc w:val="center"/>
              <w:rPr>
                <w:rFonts w:cs="Times New Roman"/>
                <w:sz w:val="16"/>
                <w:szCs w:val="16"/>
                <w:lang w:val="en-US"/>
              </w:rPr>
            </w:pPr>
          </w:p>
        </w:tc>
        <w:tc>
          <w:tcPr>
            <w:tcW w:w="831" w:type="dxa"/>
            <w:vAlign w:val="bottom"/>
          </w:tcPr>
          <w:p w14:paraId="552F3E4A"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Over</w:t>
            </w:r>
          </w:p>
        </w:tc>
        <w:tc>
          <w:tcPr>
            <w:tcW w:w="240" w:type="dxa"/>
          </w:tcPr>
          <w:p w14:paraId="107571EE" w14:textId="77777777" w:rsidR="00FA470B" w:rsidRPr="005C619D" w:rsidRDefault="00FA470B" w:rsidP="00AB6D4A">
            <w:pPr>
              <w:spacing w:line="220" w:lineRule="exact"/>
              <w:ind w:left="-117" w:right="-90"/>
              <w:jc w:val="center"/>
              <w:rPr>
                <w:rFonts w:cs="Times New Roman"/>
                <w:sz w:val="16"/>
                <w:szCs w:val="16"/>
                <w:lang w:val="en-US"/>
              </w:rPr>
            </w:pPr>
          </w:p>
        </w:tc>
        <w:tc>
          <w:tcPr>
            <w:tcW w:w="975" w:type="dxa"/>
          </w:tcPr>
          <w:p w14:paraId="04A07129"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performing</w:t>
            </w:r>
          </w:p>
        </w:tc>
        <w:tc>
          <w:tcPr>
            <w:tcW w:w="238" w:type="dxa"/>
          </w:tcPr>
          <w:p w14:paraId="1A21E021"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20A0083D"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interest</w:t>
            </w:r>
          </w:p>
        </w:tc>
        <w:tc>
          <w:tcPr>
            <w:tcW w:w="236" w:type="dxa"/>
          </w:tcPr>
          <w:p w14:paraId="3668D31E" w14:textId="77777777" w:rsidR="00FA470B" w:rsidRPr="005C619D" w:rsidRDefault="00FA470B" w:rsidP="00AB6D4A">
            <w:pPr>
              <w:spacing w:line="220" w:lineRule="exact"/>
              <w:ind w:left="-117" w:right="-90"/>
              <w:jc w:val="center"/>
              <w:rPr>
                <w:rFonts w:cs="Times New Roman"/>
                <w:sz w:val="16"/>
                <w:szCs w:val="16"/>
                <w:lang w:val="en-US"/>
              </w:rPr>
            </w:pPr>
          </w:p>
        </w:tc>
        <w:tc>
          <w:tcPr>
            <w:tcW w:w="879" w:type="dxa"/>
            <w:gridSpan w:val="2"/>
          </w:tcPr>
          <w:p w14:paraId="6E780042" w14:textId="77777777" w:rsidR="00FA470B" w:rsidRPr="005C619D" w:rsidRDefault="00FA470B" w:rsidP="00AB6D4A">
            <w:pPr>
              <w:spacing w:line="220" w:lineRule="exact"/>
              <w:ind w:left="-117" w:right="-90"/>
              <w:jc w:val="center"/>
              <w:rPr>
                <w:rFonts w:cs="Times New Roman"/>
                <w:sz w:val="16"/>
                <w:szCs w:val="16"/>
                <w:lang w:val="en-US"/>
              </w:rPr>
            </w:pPr>
          </w:p>
        </w:tc>
      </w:tr>
      <w:tr w:rsidR="00FA470B" w:rsidRPr="005C619D" w14:paraId="09F9068E" w14:textId="77777777" w:rsidTr="00D86D53">
        <w:trPr>
          <w:cantSplit/>
        </w:trPr>
        <w:tc>
          <w:tcPr>
            <w:tcW w:w="2782" w:type="dxa"/>
          </w:tcPr>
          <w:p w14:paraId="2CCAC694"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995" w:type="dxa"/>
            <w:vAlign w:val="bottom"/>
          </w:tcPr>
          <w:p w14:paraId="7A30F394"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3 months</w:t>
            </w:r>
          </w:p>
        </w:tc>
        <w:tc>
          <w:tcPr>
            <w:tcW w:w="243" w:type="dxa"/>
          </w:tcPr>
          <w:p w14:paraId="42FD7079" w14:textId="77777777" w:rsidR="00FA470B" w:rsidRPr="005C619D" w:rsidRDefault="00FA470B" w:rsidP="00AB6D4A">
            <w:pPr>
              <w:spacing w:line="220" w:lineRule="exact"/>
              <w:ind w:left="-117" w:right="-90"/>
              <w:jc w:val="center"/>
              <w:rPr>
                <w:rFonts w:cs="Times New Roman"/>
                <w:sz w:val="16"/>
                <w:szCs w:val="16"/>
              </w:rPr>
            </w:pPr>
          </w:p>
        </w:tc>
        <w:tc>
          <w:tcPr>
            <w:tcW w:w="915" w:type="dxa"/>
            <w:vAlign w:val="bottom"/>
          </w:tcPr>
          <w:p w14:paraId="0FD0A79A"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to 1 year</w:t>
            </w:r>
          </w:p>
        </w:tc>
        <w:tc>
          <w:tcPr>
            <w:tcW w:w="236" w:type="dxa"/>
          </w:tcPr>
          <w:p w14:paraId="52BA8A06" w14:textId="77777777" w:rsidR="00FA470B" w:rsidRPr="005C619D" w:rsidRDefault="00FA470B" w:rsidP="00AB6D4A">
            <w:pPr>
              <w:spacing w:line="220" w:lineRule="exact"/>
              <w:ind w:left="-117" w:right="-90"/>
              <w:jc w:val="center"/>
              <w:rPr>
                <w:rFonts w:cs="Times New Roman"/>
                <w:sz w:val="16"/>
                <w:szCs w:val="16"/>
              </w:rPr>
            </w:pPr>
          </w:p>
        </w:tc>
        <w:tc>
          <w:tcPr>
            <w:tcW w:w="831" w:type="dxa"/>
            <w:vAlign w:val="bottom"/>
          </w:tcPr>
          <w:p w14:paraId="594DE22B"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1 year</w:t>
            </w:r>
          </w:p>
        </w:tc>
        <w:tc>
          <w:tcPr>
            <w:tcW w:w="240" w:type="dxa"/>
          </w:tcPr>
          <w:p w14:paraId="1BEA6B3B" w14:textId="77777777" w:rsidR="00FA470B" w:rsidRPr="005C619D" w:rsidRDefault="00FA470B" w:rsidP="00AB6D4A">
            <w:pPr>
              <w:spacing w:line="220" w:lineRule="exact"/>
              <w:ind w:left="-117" w:right="-90"/>
              <w:jc w:val="center"/>
              <w:rPr>
                <w:rFonts w:cs="Times New Roman"/>
                <w:sz w:val="16"/>
                <w:szCs w:val="16"/>
              </w:rPr>
            </w:pPr>
          </w:p>
        </w:tc>
        <w:tc>
          <w:tcPr>
            <w:tcW w:w="975" w:type="dxa"/>
          </w:tcPr>
          <w:p w14:paraId="0B208796"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assets</w:t>
            </w:r>
          </w:p>
        </w:tc>
        <w:tc>
          <w:tcPr>
            <w:tcW w:w="238" w:type="dxa"/>
          </w:tcPr>
          <w:p w14:paraId="79FE2E1A"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273B8685"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bearing</w:t>
            </w:r>
          </w:p>
        </w:tc>
        <w:tc>
          <w:tcPr>
            <w:tcW w:w="236" w:type="dxa"/>
          </w:tcPr>
          <w:p w14:paraId="31A46586" w14:textId="77777777" w:rsidR="00FA470B" w:rsidRPr="005C619D" w:rsidRDefault="00FA470B" w:rsidP="00AB6D4A">
            <w:pPr>
              <w:spacing w:line="220" w:lineRule="exact"/>
              <w:ind w:left="-117" w:right="-90"/>
              <w:jc w:val="center"/>
              <w:rPr>
                <w:rFonts w:cs="Times New Roman"/>
                <w:sz w:val="16"/>
                <w:szCs w:val="16"/>
              </w:rPr>
            </w:pPr>
          </w:p>
        </w:tc>
        <w:tc>
          <w:tcPr>
            <w:tcW w:w="879" w:type="dxa"/>
            <w:gridSpan w:val="2"/>
          </w:tcPr>
          <w:p w14:paraId="0AD78AEB"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Total</w:t>
            </w:r>
          </w:p>
        </w:tc>
      </w:tr>
      <w:tr w:rsidR="00FA470B" w:rsidRPr="005C619D" w14:paraId="47E4B2CE" w14:textId="77777777" w:rsidTr="00D86D53">
        <w:trPr>
          <w:cantSplit/>
          <w:trHeight w:val="80"/>
        </w:trPr>
        <w:tc>
          <w:tcPr>
            <w:tcW w:w="2782" w:type="dxa"/>
          </w:tcPr>
          <w:p w14:paraId="317D3D5E" w14:textId="77777777" w:rsidR="00FA470B" w:rsidRPr="005C619D" w:rsidRDefault="00FA470B" w:rsidP="00AB6D4A">
            <w:pPr>
              <w:tabs>
                <w:tab w:val="left" w:pos="356"/>
              </w:tabs>
              <w:spacing w:line="220" w:lineRule="exact"/>
              <w:ind w:left="-18" w:right="9"/>
              <w:rPr>
                <w:rFonts w:cs="Times New Roman"/>
                <w:b/>
                <w:bCs/>
                <w:i/>
                <w:iCs/>
                <w:color w:val="000000"/>
                <w:sz w:val="16"/>
                <w:szCs w:val="16"/>
                <w:lang w:val="en-US"/>
              </w:rPr>
            </w:pPr>
          </w:p>
        </w:tc>
        <w:tc>
          <w:tcPr>
            <w:tcW w:w="6668" w:type="dxa"/>
            <w:gridSpan w:val="12"/>
            <w:vAlign w:val="bottom"/>
          </w:tcPr>
          <w:p w14:paraId="2CA81970" w14:textId="77777777" w:rsidR="00FA470B" w:rsidRPr="005C619D" w:rsidRDefault="00FA470B" w:rsidP="00AB6D4A">
            <w:pPr>
              <w:tabs>
                <w:tab w:val="decimal" w:pos="538"/>
                <w:tab w:val="decimal" w:pos="628"/>
              </w:tabs>
              <w:spacing w:line="220" w:lineRule="exact"/>
              <w:ind w:right="-18"/>
              <w:jc w:val="center"/>
              <w:rPr>
                <w:rFonts w:cs="Times New Roman"/>
                <w:sz w:val="16"/>
                <w:szCs w:val="16"/>
              </w:rPr>
            </w:pPr>
            <w:r w:rsidRPr="005C619D">
              <w:rPr>
                <w:rFonts w:cs="Times New Roman"/>
                <w:i/>
                <w:iCs/>
                <w:sz w:val="16"/>
                <w:szCs w:val="16"/>
              </w:rPr>
              <w:t>(in million Baht)</w:t>
            </w:r>
          </w:p>
        </w:tc>
      </w:tr>
      <w:tr w:rsidR="00FA470B" w:rsidRPr="005C619D" w14:paraId="08731A52" w14:textId="77777777" w:rsidTr="00D86D53">
        <w:trPr>
          <w:cantSplit/>
          <w:trHeight w:val="80"/>
        </w:trPr>
        <w:tc>
          <w:tcPr>
            <w:tcW w:w="2782" w:type="dxa"/>
          </w:tcPr>
          <w:p w14:paraId="2BAC6FDD" w14:textId="77777777" w:rsidR="00FA470B" w:rsidRPr="005C619D" w:rsidRDefault="00FA470B" w:rsidP="00AB6D4A">
            <w:pPr>
              <w:tabs>
                <w:tab w:val="left" w:pos="35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assets</w:t>
            </w:r>
          </w:p>
        </w:tc>
        <w:tc>
          <w:tcPr>
            <w:tcW w:w="995" w:type="dxa"/>
            <w:vAlign w:val="bottom"/>
          </w:tcPr>
          <w:p w14:paraId="114C41C3" w14:textId="77777777" w:rsidR="00FA470B" w:rsidRPr="005C619D" w:rsidRDefault="00FA470B" w:rsidP="00AB6D4A">
            <w:pPr>
              <w:tabs>
                <w:tab w:val="decimal" w:pos="695"/>
              </w:tabs>
              <w:spacing w:line="220" w:lineRule="exact"/>
              <w:ind w:left="-126" w:right="-180"/>
              <w:rPr>
                <w:rFonts w:cs="Times New Roman"/>
                <w:sz w:val="16"/>
                <w:szCs w:val="16"/>
              </w:rPr>
            </w:pPr>
          </w:p>
        </w:tc>
        <w:tc>
          <w:tcPr>
            <w:tcW w:w="243" w:type="dxa"/>
          </w:tcPr>
          <w:p w14:paraId="35838C77" w14:textId="77777777" w:rsidR="00FA470B" w:rsidRPr="005C619D" w:rsidRDefault="00FA470B" w:rsidP="00AB6D4A">
            <w:pPr>
              <w:tabs>
                <w:tab w:val="decimal" w:pos="695"/>
              </w:tabs>
              <w:spacing w:line="220" w:lineRule="exact"/>
              <w:ind w:left="-108" w:right="-18"/>
              <w:rPr>
                <w:rFonts w:cs="Times New Roman"/>
                <w:sz w:val="16"/>
                <w:szCs w:val="16"/>
              </w:rPr>
            </w:pPr>
          </w:p>
        </w:tc>
        <w:tc>
          <w:tcPr>
            <w:tcW w:w="915" w:type="dxa"/>
            <w:vAlign w:val="bottom"/>
          </w:tcPr>
          <w:p w14:paraId="12B074AB" w14:textId="77777777" w:rsidR="00FA470B" w:rsidRPr="005C619D" w:rsidRDefault="00FA470B" w:rsidP="00AB6D4A">
            <w:pPr>
              <w:tabs>
                <w:tab w:val="decimal" w:pos="695"/>
              </w:tabs>
              <w:spacing w:line="220" w:lineRule="exact"/>
              <w:ind w:left="-108" w:right="-18"/>
              <w:rPr>
                <w:rFonts w:cs="Times New Roman"/>
                <w:sz w:val="16"/>
                <w:szCs w:val="16"/>
              </w:rPr>
            </w:pPr>
          </w:p>
        </w:tc>
        <w:tc>
          <w:tcPr>
            <w:tcW w:w="236" w:type="dxa"/>
          </w:tcPr>
          <w:p w14:paraId="167889E2" w14:textId="77777777" w:rsidR="00FA470B" w:rsidRPr="005C619D" w:rsidRDefault="00FA470B" w:rsidP="00AB6D4A">
            <w:pPr>
              <w:tabs>
                <w:tab w:val="decimal" w:pos="695"/>
              </w:tabs>
              <w:spacing w:line="220" w:lineRule="exact"/>
              <w:ind w:right="-18"/>
              <w:rPr>
                <w:rFonts w:cs="Times New Roman"/>
                <w:sz w:val="16"/>
                <w:szCs w:val="16"/>
              </w:rPr>
            </w:pPr>
          </w:p>
        </w:tc>
        <w:tc>
          <w:tcPr>
            <w:tcW w:w="831" w:type="dxa"/>
            <w:vAlign w:val="bottom"/>
          </w:tcPr>
          <w:p w14:paraId="294E5AB3" w14:textId="77777777" w:rsidR="00FA470B" w:rsidRPr="005C619D" w:rsidRDefault="00FA470B" w:rsidP="00AB6D4A">
            <w:pPr>
              <w:tabs>
                <w:tab w:val="decimal" w:pos="695"/>
              </w:tabs>
              <w:spacing w:line="220" w:lineRule="exact"/>
              <w:ind w:right="-18"/>
              <w:rPr>
                <w:rFonts w:cs="Times New Roman"/>
                <w:sz w:val="16"/>
                <w:szCs w:val="16"/>
              </w:rPr>
            </w:pPr>
          </w:p>
        </w:tc>
        <w:tc>
          <w:tcPr>
            <w:tcW w:w="240" w:type="dxa"/>
          </w:tcPr>
          <w:p w14:paraId="3DFA5653" w14:textId="77777777" w:rsidR="00FA470B" w:rsidRPr="005C619D" w:rsidRDefault="00FA470B" w:rsidP="00AB6D4A">
            <w:pPr>
              <w:tabs>
                <w:tab w:val="decimal" w:pos="695"/>
              </w:tabs>
              <w:spacing w:line="220" w:lineRule="exact"/>
              <w:ind w:right="-18"/>
              <w:rPr>
                <w:rFonts w:cs="Times New Roman"/>
                <w:sz w:val="16"/>
                <w:szCs w:val="16"/>
                <w:u w:val="single"/>
              </w:rPr>
            </w:pPr>
          </w:p>
        </w:tc>
        <w:tc>
          <w:tcPr>
            <w:tcW w:w="975" w:type="dxa"/>
          </w:tcPr>
          <w:p w14:paraId="47CE8B10" w14:textId="77777777" w:rsidR="00FA470B" w:rsidRPr="005C619D" w:rsidRDefault="00FA470B" w:rsidP="00AB6D4A">
            <w:pPr>
              <w:tabs>
                <w:tab w:val="decimal" w:pos="695"/>
              </w:tabs>
              <w:spacing w:line="220" w:lineRule="exact"/>
              <w:ind w:right="-18"/>
              <w:rPr>
                <w:rFonts w:cs="Times New Roman"/>
                <w:sz w:val="16"/>
                <w:szCs w:val="16"/>
                <w:u w:val="single"/>
              </w:rPr>
            </w:pPr>
          </w:p>
        </w:tc>
        <w:tc>
          <w:tcPr>
            <w:tcW w:w="238" w:type="dxa"/>
          </w:tcPr>
          <w:p w14:paraId="59B9C7A4" w14:textId="77777777" w:rsidR="00FA470B" w:rsidRPr="005C619D" w:rsidRDefault="00FA470B" w:rsidP="00AB6D4A">
            <w:pPr>
              <w:tabs>
                <w:tab w:val="decimal" w:pos="695"/>
              </w:tabs>
              <w:spacing w:line="220" w:lineRule="exact"/>
              <w:ind w:right="-18"/>
              <w:rPr>
                <w:rFonts w:cs="Times New Roman"/>
                <w:sz w:val="16"/>
                <w:szCs w:val="16"/>
                <w:u w:val="single"/>
              </w:rPr>
            </w:pPr>
          </w:p>
        </w:tc>
        <w:tc>
          <w:tcPr>
            <w:tcW w:w="880" w:type="dxa"/>
            <w:vAlign w:val="bottom"/>
          </w:tcPr>
          <w:p w14:paraId="472CCED2" w14:textId="77777777" w:rsidR="00FA470B" w:rsidRPr="005C619D" w:rsidRDefault="00FA470B" w:rsidP="00AB6D4A">
            <w:pPr>
              <w:tabs>
                <w:tab w:val="decimal" w:pos="695"/>
              </w:tabs>
              <w:spacing w:line="220" w:lineRule="exact"/>
              <w:ind w:right="-18"/>
              <w:rPr>
                <w:rFonts w:cs="Times New Roman"/>
                <w:sz w:val="16"/>
                <w:szCs w:val="16"/>
              </w:rPr>
            </w:pPr>
          </w:p>
        </w:tc>
        <w:tc>
          <w:tcPr>
            <w:tcW w:w="236" w:type="dxa"/>
          </w:tcPr>
          <w:p w14:paraId="1D072BE1" w14:textId="77777777" w:rsidR="00FA470B" w:rsidRPr="005C619D" w:rsidRDefault="00FA470B" w:rsidP="00AB6D4A">
            <w:pPr>
              <w:tabs>
                <w:tab w:val="decimal" w:pos="695"/>
              </w:tabs>
              <w:spacing w:line="220" w:lineRule="exact"/>
              <w:ind w:right="-18"/>
              <w:rPr>
                <w:rFonts w:cs="Times New Roman"/>
                <w:sz w:val="16"/>
                <w:szCs w:val="16"/>
              </w:rPr>
            </w:pPr>
          </w:p>
        </w:tc>
        <w:tc>
          <w:tcPr>
            <w:tcW w:w="879" w:type="dxa"/>
            <w:gridSpan w:val="2"/>
            <w:vAlign w:val="bottom"/>
          </w:tcPr>
          <w:p w14:paraId="372B0532" w14:textId="77777777" w:rsidR="00FA470B" w:rsidRPr="005C619D" w:rsidRDefault="00FA470B" w:rsidP="00AB6D4A">
            <w:pPr>
              <w:tabs>
                <w:tab w:val="decimal" w:pos="695"/>
              </w:tabs>
              <w:spacing w:line="220" w:lineRule="exact"/>
              <w:ind w:right="-18"/>
              <w:rPr>
                <w:rFonts w:cs="Times New Roman"/>
                <w:sz w:val="16"/>
                <w:szCs w:val="16"/>
              </w:rPr>
            </w:pPr>
          </w:p>
        </w:tc>
      </w:tr>
      <w:tr w:rsidR="00F6493F" w:rsidRPr="005C619D" w14:paraId="367A3183" w14:textId="77777777" w:rsidTr="00D86D53">
        <w:trPr>
          <w:cantSplit/>
          <w:trHeight w:val="80"/>
        </w:trPr>
        <w:tc>
          <w:tcPr>
            <w:tcW w:w="2782" w:type="dxa"/>
          </w:tcPr>
          <w:p w14:paraId="42C57662" w14:textId="77777777" w:rsidR="00F6493F" w:rsidRPr="005C619D" w:rsidRDefault="00F6493F" w:rsidP="00F6493F">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Cash </w:t>
            </w:r>
          </w:p>
        </w:tc>
        <w:tc>
          <w:tcPr>
            <w:tcW w:w="995" w:type="dxa"/>
          </w:tcPr>
          <w:p w14:paraId="2C5B6917" w14:textId="341E1F09" w:rsidR="00F6493F" w:rsidRPr="00F6493F" w:rsidRDefault="00F6493F" w:rsidP="00F6493F">
            <w:pPr>
              <w:tabs>
                <w:tab w:val="decimal" w:pos="779"/>
              </w:tabs>
              <w:spacing w:line="220" w:lineRule="exact"/>
              <w:ind w:left="-135" w:right="-108"/>
              <w:rPr>
                <w:rFonts w:cstheme="minorBidi"/>
                <w:sz w:val="16"/>
                <w:lang w:bidi="th-TH"/>
              </w:rPr>
            </w:pPr>
            <w:r w:rsidRPr="00F6493F">
              <w:rPr>
                <w:rFonts w:cs="Times New Roman"/>
                <w:sz w:val="16"/>
                <w:szCs w:val="16"/>
              </w:rPr>
              <w:t>-</w:t>
            </w:r>
          </w:p>
        </w:tc>
        <w:tc>
          <w:tcPr>
            <w:tcW w:w="243" w:type="dxa"/>
          </w:tcPr>
          <w:p w14:paraId="49DB68E1" w14:textId="77777777" w:rsidR="00F6493F" w:rsidRPr="00F6493F" w:rsidRDefault="00F6493F" w:rsidP="00F6493F">
            <w:pPr>
              <w:tabs>
                <w:tab w:val="decimal" w:pos="700"/>
              </w:tabs>
              <w:spacing w:line="220" w:lineRule="exact"/>
              <w:ind w:left="-135" w:right="-108"/>
              <w:rPr>
                <w:rFonts w:cs="Times New Roman"/>
                <w:sz w:val="16"/>
                <w:szCs w:val="16"/>
              </w:rPr>
            </w:pPr>
          </w:p>
        </w:tc>
        <w:tc>
          <w:tcPr>
            <w:tcW w:w="915" w:type="dxa"/>
          </w:tcPr>
          <w:p w14:paraId="01534B32" w14:textId="50AEABE0" w:rsidR="00F6493F" w:rsidRPr="00F6493F" w:rsidRDefault="00F6493F" w:rsidP="00F6493F">
            <w:pPr>
              <w:tabs>
                <w:tab w:val="decimal" w:pos="700"/>
              </w:tabs>
              <w:spacing w:line="220" w:lineRule="exact"/>
              <w:ind w:left="-135" w:right="-108"/>
              <w:rPr>
                <w:rFonts w:cstheme="minorBidi"/>
                <w:sz w:val="16"/>
                <w:lang w:bidi="th-TH"/>
              </w:rPr>
            </w:pPr>
            <w:r w:rsidRPr="00F6493F">
              <w:rPr>
                <w:rFonts w:cs="Times New Roman"/>
                <w:sz w:val="16"/>
                <w:szCs w:val="16"/>
              </w:rPr>
              <w:t>-</w:t>
            </w:r>
          </w:p>
        </w:tc>
        <w:tc>
          <w:tcPr>
            <w:tcW w:w="236" w:type="dxa"/>
          </w:tcPr>
          <w:p w14:paraId="73786D44" w14:textId="77777777" w:rsidR="00F6493F" w:rsidRPr="00F6493F" w:rsidRDefault="00F6493F" w:rsidP="00F6493F">
            <w:pPr>
              <w:tabs>
                <w:tab w:val="decimal" w:pos="700"/>
              </w:tabs>
              <w:spacing w:line="220" w:lineRule="exact"/>
              <w:ind w:left="-135" w:right="-108"/>
              <w:rPr>
                <w:rFonts w:cs="Times New Roman"/>
                <w:sz w:val="16"/>
                <w:szCs w:val="16"/>
              </w:rPr>
            </w:pPr>
          </w:p>
        </w:tc>
        <w:tc>
          <w:tcPr>
            <w:tcW w:w="831" w:type="dxa"/>
          </w:tcPr>
          <w:p w14:paraId="6E04BB11" w14:textId="1DF53FFA" w:rsidR="00F6493F" w:rsidRPr="00F6493F" w:rsidRDefault="00F6493F" w:rsidP="00F6493F">
            <w:pPr>
              <w:tabs>
                <w:tab w:val="decimal" w:pos="615"/>
              </w:tabs>
              <w:spacing w:line="220" w:lineRule="exact"/>
              <w:ind w:left="-135" w:right="-108"/>
              <w:rPr>
                <w:rFonts w:cstheme="minorBidi"/>
                <w:sz w:val="16"/>
                <w:lang w:bidi="th-TH"/>
              </w:rPr>
            </w:pPr>
            <w:r w:rsidRPr="00F6493F">
              <w:rPr>
                <w:rFonts w:cs="Times New Roman"/>
                <w:sz w:val="16"/>
                <w:szCs w:val="16"/>
              </w:rPr>
              <w:t>-</w:t>
            </w:r>
          </w:p>
        </w:tc>
        <w:tc>
          <w:tcPr>
            <w:tcW w:w="240" w:type="dxa"/>
          </w:tcPr>
          <w:p w14:paraId="4689802C" w14:textId="77777777" w:rsidR="00F6493F" w:rsidRPr="00F6493F" w:rsidRDefault="00F6493F" w:rsidP="00F6493F">
            <w:pPr>
              <w:tabs>
                <w:tab w:val="decimal" w:pos="700"/>
              </w:tabs>
              <w:spacing w:line="220" w:lineRule="exact"/>
              <w:ind w:left="-135" w:right="-108"/>
              <w:rPr>
                <w:rFonts w:cs="Times New Roman"/>
                <w:sz w:val="16"/>
                <w:szCs w:val="16"/>
              </w:rPr>
            </w:pPr>
          </w:p>
        </w:tc>
        <w:tc>
          <w:tcPr>
            <w:tcW w:w="975" w:type="dxa"/>
          </w:tcPr>
          <w:p w14:paraId="240701B6" w14:textId="093F3901" w:rsidR="00F6493F" w:rsidRPr="00F6493F" w:rsidRDefault="00F6493F" w:rsidP="00F6493F">
            <w:pPr>
              <w:tabs>
                <w:tab w:val="decimal" w:pos="700"/>
              </w:tabs>
              <w:spacing w:line="220" w:lineRule="exact"/>
              <w:ind w:left="-135" w:right="-108"/>
              <w:rPr>
                <w:rFonts w:cstheme="minorBidi"/>
                <w:sz w:val="16"/>
                <w:lang w:bidi="th-TH"/>
              </w:rPr>
            </w:pPr>
            <w:r w:rsidRPr="00F6493F">
              <w:rPr>
                <w:rFonts w:cs="Times New Roman"/>
                <w:sz w:val="16"/>
                <w:szCs w:val="16"/>
              </w:rPr>
              <w:t>-</w:t>
            </w:r>
          </w:p>
        </w:tc>
        <w:tc>
          <w:tcPr>
            <w:tcW w:w="238" w:type="dxa"/>
          </w:tcPr>
          <w:p w14:paraId="3BD961E8"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tcPr>
          <w:p w14:paraId="1D8DE35D" w14:textId="0861B135" w:rsidR="00F6493F" w:rsidRPr="00736442" w:rsidRDefault="00F6493F" w:rsidP="00F6493F">
            <w:pPr>
              <w:tabs>
                <w:tab w:val="decimal" w:pos="700"/>
              </w:tabs>
              <w:spacing w:line="220" w:lineRule="exact"/>
              <w:ind w:left="-135" w:right="-108"/>
              <w:rPr>
                <w:rFonts w:cstheme="minorBidi"/>
                <w:sz w:val="16"/>
                <w:lang w:bidi="th-TH"/>
              </w:rPr>
            </w:pPr>
            <w:r>
              <w:rPr>
                <w:rFonts w:cstheme="minorBidi"/>
                <w:sz w:val="16"/>
                <w:lang w:bidi="th-TH"/>
              </w:rPr>
              <w:t>18,074</w:t>
            </w:r>
          </w:p>
        </w:tc>
        <w:tc>
          <w:tcPr>
            <w:tcW w:w="236" w:type="dxa"/>
          </w:tcPr>
          <w:p w14:paraId="675837B5"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tcPr>
          <w:p w14:paraId="3E5DFB30" w14:textId="3A6629E9"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18,074</w:t>
            </w:r>
          </w:p>
        </w:tc>
      </w:tr>
      <w:tr w:rsidR="00F6493F" w:rsidRPr="005C619D" w14:paraId="330AE4F1" w14:textId="77777777" w:rsidTr="00D86D53">
        <w:trPr>
          <w:cantSplit/>
        </w:trPr>
        <w:tc>
          <w:tcPr>
            <w:tcW w:w="2782" w:type="dxa"/>
          </w:tcPr>
          <w:p w14:paraId="08CA369A" w14:textId="77777777" w:rsidR="00F6493F" w:rsidRPr="005C619D" w:rsidRDefault="00F6493F" w:rsidP="00F6493F">
            <w:pPr>
              <w:tabs>
                <w:tab w:val="left" w:pos="356"/>
              </w:tabs>
              <w:spacing w:line="220" w:lineRule="exact"/>
              <w:ind w:right="9"/>
              <w:rPr>
                <w:rFonts w:cs="Times New Roman"/>
                <w:sz w:val="16"/>
                <w:szCs w:val="16"/>
                <w:lang w:val="en-US"/>
              </w:rPr>
            </w:pPr>
            <w:r w:rsidRPr="005C619D">
              <w:rPr>
                <w:rFonts w:cs="Times New Roman"/>
                <w:spacing w:val="-6"/>
                <w:sz w:val="16"/>
                <w:szCs w:val="16"/>
                <w:lang w:val="en-US"/>
              </w:rPr>
              <w:t>Interbank and money market items net of</w:t>
            </w:r>
          </w:p>
        </w:tc>
        <w:tc>
          <w:tcPr>
            <w:tcW w:w="995" w:type="dxa"/>
            <w:vAlign w:val="bottom"/>
          </w:tcPr>
          <w:p w14:paraId="509D5469" w14:textId="77777777" w:rsidR="00F6493F" w:rsidRPr="005C619D" w:rsidRDefault="00F6493F" w:rsidP="00F6493F">
            <w:pPr>
              <w:tabs>
                <w:tab w:val="decimal" w:pos="779"/>
              </w:tabs>
              <w:spacing w:line="220" w:lineRule="exact"/>
              <w:ind w:left="-135" w:right="-135"/>
              <w:rPr>
                <w:rFonts w:cs="Times New Roman"/>
                <w:sz w:val="16"/>
                <w:szCs w:val="16"/>
              </w:rPr>
            </w:pPr>
          </w:p>
        </w:tc>
        <w:tc>
          <w:tcPr>
            <w:tcW w:w="243" w:type="dxa"/>
          </w:tcPr>
          <w:p w14:paraId="3EBC2F43" w14:textId="77777777" w:rsidR="00F6493F" w:rsidRPr="005C619D" w:rsidRDefault="00F6493F" w:rsidP="00F6493F">
            <w:pPr>
              <w:tabs>
                <w:tab w:val="decimal" w:pos="710"/>
              </w:tabs>
              <w:spacing w:line="220" w:lineRule="exact"/>
              <w:ind w:left="-135" w:right="162"/>
              <w:rPr>
                <w:rFonts w:cs="Times New Roman"/>
                <w:sz w:val="16"/>
                <w:szCs w:val="16"/>
              </w:rPr>
            </w:pPr>
          </w:p>
        </w:tc>
        <w:tc>
          <w:tcPr>
            <w:tcW w:w="915" w:type="dxa"/>
            <w:vAlign w:val="bottom"/>
          </w:tcPr>
          <w:p w14:paraId="546E057D" w14:textId="77777777" w:rsidR="00F6493F" w:rsidRPr="005C619D" w:rsidRDefault="00F6493F" w:rsidP="00F6493F">
            <w:pPr>
              <w:tabs>
                <w:tab w:val="decimal" w:pos="642"/>
              </w:tabs>
              <w:spacing w:line="220" w:lineRule="exact"/>
              <w:ind w:left="-135" w:right="-108"/>
              <w:rPr>
                <w:rFonts w:cs="Times New Roman"/>
                <w:sz w:val="16"/>
                <w:szCs w:val="16"/>
              </w:rPr>
            </w:pPr>
          </w:p>
        </w:tc>
        <w:tc>
          <w:tcPr>
            <w:tcW w:w="236" w:type="dxa"/>
          </w:tcPr>
          <w:p w14:paraId="1BD578AF" w14:textId="77777777" w:rsidR="00F6493F" w:rsidRPr="005C619D" w:rsidRDefault="00F6493F" w:rsidP="00F6493F">
            <w:pPr>
              <w:tabs>
                <w:tab w:val="decimal" w:pos="642"/>
              </w:tabs>
              <w:spacing w:line="220" w:lineRule="exact"/>
              <w:ind w:left="-135" w:right="162"/>
              <w:rPr>
                <w:rFonts w:cs="Times New Roman"/>
                <w:sz w:val="16"/>
                <w:szCs w:val="16"/>
              </w:rPr>
            </w:pPr>
          </w:p>
        </w:tc>
        <w:tc>
          <w:tcPr>
            <w:tcW w:w="831" w:type="dxa"/>
            <w:vAlign w:val="bottom"/>
          </w:tcPr>
          <w:p w14:paraId="6783971B" w14:textId="77777777" w:rsidR="00F6493F" w:rsidRPr="005C619D" w:rsidRDefault="00F6493F" w:rsidP="00F6493F">
            <w:pPr>
              <w:tabs>
                <w:tab w:val="decimal" w:pos="615"/>
                <w:tab w:val="decimal" w:pos="642"/>
              </w:tabs>
              <w:spacing w:line="220" w:lineRule="exact"/>
              <w:ind w:left="-135" w:right="-18"/>
              <w:rPr>
                <w:rFonts w:cs="Times New Roman"/>
                <w:sz w:val="16"/>
                <w:szCs w:val="16"/>
              </w:rPr>
            </w:pPr>
          </w:p>
        </w:tc>
        <w:tc>
          <w:tcPr>
            <w:tcW w:w="240" w:type="dxa"/>
          </w:tcPr>
          <w:p w14:paraId="3E48D63A" w14:textId="77777777" w:rsidR="00F6493F" w:rsidRPr="005C619D" w:rsidRDefault="00F6493F" w:rsidP="00F6493F">
            <w:pPr>
              <w:tabs>
                <w:tab w:val="decimal" w:pos="710"/>
              </w:tabs>
              <w:spacing w:line="220" w:lineRule="exact"/>
              <w:ind w:left="-135" w:right="162"/>
              <w:rPr>
                <w:rFonts w:cs="Times New Roman"/>
                <w:sz w:val="16"/>
                <w:szCs w:val="16"/>
                <w:lang w:val="en-US"/>
              </w:rPr>
            </w:pPr>
          </w:p>
        </w:tc>
        <w:tc>
          <w:tcPr>
            <w:tcW w:w="975" w:type="dxa"/>
          </w:tcPr>
          <w:p w14:paraId="0B4F4CBC" w14:textId="77777777" w:rsidR="00F6493F" w:rsidRPr="005C619D" w:rsidRDefault="00F6493F" w:rsidP="00F6493F">
            <w:pPr>
              <w:tabs>
                <w:tab w:val="decimal" w:pos="710"/>
              </w:tabs>
              <w:spacing w:line="220" w:lineRule="exact"/>
              <w:ind w:left="-135" w:right="-18"/>
              <w:rPr>
                <w:rFonts w:cs="Times New Roman"/>
                <w:sz w:val="16"/>
                <w:szCs w:val="16"/>
              </w:rPr>
            </w:pPr>
          </w:p>
        </w:tc>
        <w:tc>
          <w:tcPr>
            <w:tcW w:w="238" w:type="dxa"/>
          </w:tcPr>
          <w:p w14:paraId="7C3F7DB8" w14:textId="77777777" w:rsidR="00F6493F" w:rsidRPr="005C619D" w:rsidRDefault="00F6493F" w:rsidP="00F6493F">
            <w:pPr>
              <w:tabs>
                <w:tab w:val="decimal" w:pos="695"/>
              </w:tabs>
              <w:spacing w:line="220" w:lineRule="exact"/>
              <w:ind w:left="-135" w:right="162"/>
              <w:rPr>
                <w:rFonts w:cs="Times New Roman"/>
                <w:sz w:val="16"/>
                <w:szCs w:val="16"/>
                <w:lang w:val="en-US"/>
              </w:rPr>
            </w:pPr>
          </w:p>
        </w:tc>
        <w:tc>
          <w:tcPr>
            <w:tcW w:w="880" w:type="dxa"/>
            <w:vAlign w:val="bottom"/>
          </w:tcPr>
          <w:p w14:paraId="2AC6E93E" w14:textId="77777777" w:rsidR="00F6493F" w:rsidRPr="005C619D" w:rsidRDefault="00F6493F" w:rsidP="00F6493F">
            <w:pPr>
              <w:tabs>
                <w:tab w:val="decimal" w:pos="695"/>
              </w:tabs>
              <w:spacing w:line="220" w:lineRule="exact"/>
              <w:ind w:left="-135"/>
              <w:rPr>
                <w:rFonts w:cs="Times New Roman"/>
                <w:sz w:val="16"/>
                <w:szCs w:val="16"/>
              </w:rPr>
            </w:pPr>
          </w:p>
        </w:tc>
        <w:tc>
          <w:tcPr>
            <w:tcW w:w="236" w:type="dxa"/>
          </w:tcPr>
          <w:p w14:paraId="2BEEAA7E" w14:textId="77777777" w:rsidR="00F6493F" w:rsidRPr="005C619D" w:rsidRDefault="00F6493F" w:rsidP="00F6493F">
            <w:pPr>
              <w:tabs>
                <w:tab w:val="decimal" w:pos="695"/>
              </w:tabs>
              <w:spacing w:line="220" w:lineRule="exact"/>
              <w:ind w:left="-135" w:right="162"/>
              <w:rPr>
                <w:rFonts w:cs="Times New Roman"/>
                <w:i/>
                <w:sz w:val="16"/>
                <w:szCs w:val="16"/>
                <w:lang w:val="en-US" w:eastAsia="x-none"/>
              </w:rPr>
            </w:pPr>
          </w:p>
        </w:tc>
        <w:tc>
          <w:tcPr>
            <w:tcW w:w="879" w:type="dxa"/>
            <w:gridSpan w:val="2"/>
            <w:vAlign w:val="bottom"/>
          </w:tcPr>
          <w:p w14:paraId="7E0F7BBC" w14:textId="77777777" w:rsidR="00F6493F" w:rsidRPr="005C619D" w:rsidRDefault="00F6493F" w:rsidP="00F6493F">
            <w:pPr>
              <w:tabs>
                <w:tab w:val="decimal" w:pos="695"/>
              </w:tabs>
              <w:spacing w:line="220" w:lineRule="exact"/>
              <w:ind w:left="-135"/>
              <w:rPr>
                <w:rFonts w:cs="Times New Roman"/>
                <w:sz w:val="16"/>
                <w:szCs w:val="16"/>
              </w:rPr>
            </w:pPr>
          </w:p>
        </w:tc>
      </w:tr>
      <w:tr w:rsidR="00F6493F" w:rsidRPr="005C619D" w14:paraId="27B8EC6E" w14:textId="77777777" w:rsidTr="00D86D53">
        <w:trPr>
          <w:cantSplit/>
        </w:trPr>
        <w:tc>
          <w:tcPr>
            <w:tcW w:w="2782" w:type="dxa"/>
          </w:tcPr>
          <w:p w14:paraId="43FDBEF4" w14:textId="77777777" w:rsidR="00F6493F" w:rsidRPr="005C619D" w:rsidRDefault="00F6493F" w:rsidP="00F6493F">
            <w:pPr>
              <w:tabs>
                <w:tab w:val="left" w:pos="356"/>
              </w:tabs>
              <w:spacing w:line="220" w:lineRule="exact"/>
              <w:ind w:left="-18" w:right="-108"/>
              <w:rPr>
                <w:rFonts w:cs="Times New Roman"/>
                <w:spacing w:val="-6"/>
                <w:sz w:val="16"/>
                <w:szCs w:val="16"/>
                <w:lang w:val="en-US"/>
              </w:rPr>
            </w:pPr>
            <w:r w:rsidRPr="005C619D">
              <w:rPr>
                <w:rFonts w:cs="Times New Roman"/>
                <w:sz w:val="16"/>
                <w:szCs w:val="16"/>
                <w:lang w:val="en-US"/>
              </w:rPr>
              <w:t xml:space="preserve">   deferred revenue</w:t>
            </w:r>
          </w:p>
        </w:tc>
        <w:tc>
          <w:tcPr>
            <w:tcW w:w="995" w:type="dxa"/>
          </w:tcPr>
          <w:p w14:paraId="78936277" w14:textId="26BCCFBD" w:rsidR="00F6493F" w:rsidRPr="005C619D" w:rsidRDefault="00F6493F" w:rsidP="00F6493F">
            <w:pPr>
              <w:tabs>
                <w:tab w:val="decimal" w:pos="779"/>
              </w:tabs>
              <w:spacing w:line="220" w:lineRule="exact"/>
              <w:ind w:left="-135" w:right="-108"/>
              <w:rPr>
                <w:rFonts w:cs="Times New Roman"/>
                <w:sz w:val="16"/>
                <w:szCs w:val="16"/>
              </w:rPr>
            </w:pPr>
            <w:r>
              <w:rPr>
                <w:rFonts w:cs="Times New Roman"/>
                <w:sz w:val="16"/>
                <w:szCs w:val="16"/>
              </w:rPr>
              <w:t>278,342</w:t>
            </w:r>
          </w:p>
        </w:tc>
        <w:tc>
          <w:tcPr>
            <w:tcW w:w="243" w:type="dxa"/>
          </w:tcPr>
          <w:p w14:paraId="4935688A"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tcPr>
          <w:p w14:paraId="20F852F9" w14:textId="146DD601"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541</w:t>
            </w:r>
          </w:p>
        </w:tc>
        <w:tc>
          <w:tcPr>
            <w:tcW w:w="236" w:type="dxa"/>
          </w:tcPr>
          <w:p w14:paraId="7193CFF4"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tcPr>
          <w:p w14:paraId="4E9DB801" w14:textId="54B79BF6" w:rsidR="00F6493F" w:rsidRPr="00F6493F" w:rsidRDefault="00F6493F" w:rsidP="00F6493F">
            <w:pPr>
              <w:tabs>
                <w:tab w:val="decimal" w:pos="615"/>
              </w:tabs>
              <w:spacing w:line="220" w:lineRule="exact"/>
              <w:ind w:left="-135" w:right="-108"/>
              <w:rPr>
                <w:rFonts w:cs="Times New Roman"/>
                <w:sz w:val="16"/>
                <w:szCs w:val="16"/>
              </w:rPr>
            </w:pPr>
            <w:r w:rsidRPr="00F6493F">
              <w:rPr>
                <w:rFonts w:cs="Times New Roman"/>
                <w:sz w:val="16"/>
                <w:szCs w:val="16"/>
              </w:rPr>
              <w:t>-</w:t>
            </w:r>
          </w:p>
        </w:tc>
        <w:tc>
          <w:tcPr>
            <w:tcW w:w="240" w:type="dxa"/>
          </w:tcPr>
          <w:p w14:paraId="13A8DBA7" w14:textId="77777777" w:rsidR="00F6493F" w:rsidRPr="00F6493F" w:rsidRDefault="00F6493F" w:rsidP="00F6493F">
            <w:pPr>
              <w:tabs>
                <w:tab w:val="decimal" w:pos="700"/>
              </w:tabs>
              <w:spacing w:line="220" w:lineRule="exact"/>
              <w:ind w:left="-135" w:right="-108"/>
              <w:rPr>
                <w:rFonts w:cs="Times New Roman"/>
                <w:sz w:val="16"/>
                <w:szCs w:val="16"/>
              </w:rPr>
            </w:pPr>
          </w:p>
        </w:tc>
        <w:tc>
          <w:tcPr>
            <w:tcW w:w="975" w:type="dxa"/>
          </w:tcPr>
          <w:p w14:paraId="4FFF4E9D" w14:textId="22E6FDAB" w:rsidR="00F6493F" w:rsidRPr="00F6493F" w:rsidRDefault="00F6493F" w:rsidP="00F6493F">
            <w:pPr>
              <w:tabs>
                <w:tab w:val="decimal" w:pos="700"/>
              </w:tabs>
              <w:spacing w:line="220" w:lineRule="exact"/>
              <w:ind w:left="-135" w:right="-108"/>
              <w:rPr>
                <w:rFonts w:cs="Times New Roman"/>
                <w:sz w:val="16"/>
                <w:szCs w:val="16"/>
              </w:rPr>
            </w:pPr>
            <w:r w:rsidRPr="00F6493F">
              <w:rPr>
                <w:rFonts w:cs="Times New Roman"/>
                <w:sz w:val="16"/>
                <w:szCs w:val="16"/>
              </w:rPr>
              <w:t>-</w:t>
            </w:r>
          </w:p>
        </w:tc>
        <w:tc>
          <w:tcPr>
            <w:tcW w:w="238" w:type="dxa"/>
          </w:tcPr>
          <w:p w14:paraId="1077B8AD"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tcPr>
          <w:p w14:paraId="5BF47DF1" w14:textId="6FB921D0"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17,095</w:t>
            </w:r>
          </w:p>
        </w:tc>
        <w:tc>
          <w:tcPr>
            <w:tcW w:w="236" w:type="dxa"/>
          </w:tcPr>
          <w:p w14:paraId="4D907020"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tcPr>
          <w:p w14:paraId="392A52D8" w14:textId="5125376B"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295,978</w:t>
            </w:r>
          </w:p>
        </w:tc>
      </w:tr>
      <w:tr w:rsidR="00F6493F" w:rsidRPr="005C619D" w14:paraId="65FEC2D0" w14:textId="77777777" w:rsidTr="00736442">
        <w:trPr>
          <w:cantSplit/>
        </w:trPr>
        <w:tc>
          <w:tcPr>
            <w:tcW w:w="2782" w:type="dxa"/>
          </w:tcPr>
          <w:p w14:paraId="2B42CC4E" w14:textId="243152F8" w:rsidR="00F6493F" w:rsidRPr="005C619D" w:rsidRDefault="00F6493F" w:rsidP="00F6493F">
            <w:pPr>
              <w:tabs>
                <w:tab w:val="left" w:pos="356"/>
              </w:tabs>
              <w:spacing w:line="220" w:lineRule="exact"/>
              <w:ind w:left="145" w:right="-108" w:hanging="163"/>
              <w:rPr>
                <w:rFonts w:cs="Times New Roman"/>
                <w:sz w:val="16"/>
                <w:szCs w:val="16"/>
                <w:lang w:val="en-US"/>
              </w:rPr>
            </w:pPr>
            <w:r w:rsidRPr="00736442">
              <w:rPr>
                <w:rFonts w:cs="Times New Roman"/>
                <w:sz w:val="16"/>
                <w:szCs w:val="16"/>
                <w:lang w:val="en-US"/>
              </w:rPr>
              <w:t>Financial assets measured at fair value through</w:t>
            </w:r>
            <w:r>
              <w:rPr>
                <w:rFonts w:cs="Times New Roman"/>
                <w:sz w:val="16"/>
                <w:szCs w:val="16"/>
                <w:lang w:val="en-US"/>
              </w:rPr>
              <w:t xml:space="preserve"> </w:t>
            </w:r>
            <w:r w:rsidRPr="00736442">
              <w:rPr>
                <w:rFonts w:cs="Times New Roman"/>
                <w:sz w:val="16"/>
                <w:szCs w:val="16"/>
                <w:lang w:val="en-US"/>
              </w:rPr>
              <w:t>profit or loss</w:t>
            </w:r>
          </w:p>
        </w:tc>
        <w:tc>
          <w:tcPr>
            <w:tcW w:w="995" w:type="dxa"/>
            <w:vAlign w:val="bottom"/>
          </w:tcPr>
          <w:p w14:paraId="3CA49804" w14:textId="4DB15CF1" w:rsidR="00F6493F" w:rsidRDefault="00F6493F" w:rsidP="00F6493F">
            <w:pPr>
              <w:tabs>
                <w:tab w:val="decimal" w:pos="779"/>
              </w:tabs>
              <w:spacing w:line="220" w:lineRule="exact"/>
              <w:ind w:left="-135" w:right="-108"/>
              <w:rPr>
                <w:rFonts w:cs="Times New Roman"/>
                <w:sz w:val="16"/>
                <w:szCs w:val="16"/>
              </w:rPr>
            </w:pPr>
            <w:r>
              <w:rPr>
                <w:rFonts w:cs="Times New Roman"/>
                <w:sz w:val="16"/>
                <w:szCs w:val="16"/>
              </w:rPr>
              <w:t>10,085</w:t>
            </w:r>
          </w:p>
        </w:tc>
        <w:tc>
          <w:tcPr>
            <w:tcW w:w="243" w:type="dxa"/>
            <w:vAlign w:val="bottom"/>
          </w:tcPr>
          <w:p w14:paraId="11689677"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vAlign w:val="bottom"/>
          </w:tcPr>
          <w:p w14:paraId="746111DE" w14:textId="0B66F560" w:rsidR="00F6493F" w:rsidRDefault="00F6493F" w:rsidP="00F6493F">
            <w:pPr>
              <w:tabs>
                <w:tab w:val="decimal" w:pos="700"/>
              </w:tabs>
              <w:spacing w:line="220" w:lineRule="exact"/>
              <w:ind w:left="-135" w:right="-108"/>
              <w:rPr>
                <w:rFonts w:cs="Times New Roman"/>
                <w:sz w:val="16"/>
                <w:szCs w:val="16"/>
              </w:rPr>
            </w:pPr>
            <w:r>
              <w:rPr>
                <w:rFonts w:cs="Times New Roman"/>
                <w:sz w:val="16"/>
                <w:szCs w:val="16"/>
              </w:rPr>
              <w:t>3,009</w:t>
            </w:r>
          </w:p>
        </w:tc>
        <w:tc>
          <w:tcPr>
            <w:tcW w:w="236" w:type="dxa"/>
            <w:vAlign w:val="bottom"/>
          </w:tcPr>
          <w:p w14:paraId="4AF76C28"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vAlign w:val="bottom"/>
          </w:tcPr>
          <w:p w14:paraId="10FD13C6" w14:textId="7DC82093" w:rsidR="00F6493F" w:rsidRDefault="00F6493F" w:rsidP="00F6493F">
            <w:pPr>
              <w:tabs>
                <w:tab w:val="decimal" w:pos="615"/>
              </w:tabs>
              <w:spacing w:line="220" w:lineRule="exact"/>
              <w:ind w:left="-135" w:right="-108"/>
              <w:rPr>
                <w:rFonts w:cs="Times New Roman"/>
                <w:sz w:val="16"/>
                <w:szCs w:val="16"/>
              </w:rPr>
            </w:pPr>
            <w:r>
              <w:rPr>
                <w:rFonts w:cs="Times New Roman"/>
                <w:sz w:val="16"/>
                <w:szCs w:val="16"/>
              </w:rPr>
              <w:t>3,035</w:t>
            </w:r>
          </w:p>
        </w:tc>
        <w:tc>
          <w:tcPr>
            <w:tcW w:w="240" w:type="dxa"/>
            <w:vAlign w:val="bottom"/>
          </w:tcPr>
          <w:p w14:paraId="57EC5338"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vAlign w:val="bottom"/>
          </w:tcPr>
          <w:p w14:paraId="20415F57" w14:textId="0196B03A" w:rsidR="00F6493F"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8" w:type="dxa"/>
            <w:vAlign w:val="bottom"/>
          </w:tcPr>
          <w:p w14:paraId="06F357D6"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vAlign w:val="bottom"/>
          </w:tcPr>
          <w:p w14:paraId="407D6E4E" w14:textId="51A5803A" w:rsidR="00F6493F" w:rsidRDefault="00F6493F" w:rsidP="00F6493F">
            <w:pPr>
              <w:tabs>
                <w:tab w:val="decimal" w:pos="700"/>
              </w:tabs>
              <w:spacing w:line="220" w:lineRule="exact"/>
              <w:ind w:left="-135" w:right="-108"/>
              <w:rPr>
                <w:rFonts w:cs="Times New Roman"/>
                <w:sz w:val="16"/>
                <w:szCs w:val="16"/>
              </w:rPr>
            </w:pPr>
            <w:r>
              <w:rPr>
                <w:rFonts w:cs="Times New Roman"/>
                <w:sz w:val="16"/>
                <w:szCs w:val="16"/>
              </w:rPr>
              <w:t>375</w:t>
            </w:r>
          </w:p>
        </w:tc>
        <w:tc>
          <w:tcPr>
            <w:tcW w:w="236" w:type="dxa"/>
            <w:vAlign w:val="bottom"/>
          </w:tcPr>
          <w:p w14:paraId="26FD7DB4"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vAlign w:val="bottom"/>
          </w:tcPr>
          <w:p w14:paraId="65CC3449" w14:textId="22D8FBF9" w:rsidR="00F6493F" w:rsidRDefault="00F6493F" w:rsidP="00F6493F">
            <w:pPr>
              <w:tabs>
                <w:tab w:val="decimal" w:pos="700"/>
              </w:tabs>
              <w:spacing w:line="220" w:lineRule="exact"/>
              <w:ind w:left="-135" w:right="-108"/>
              <w:rPr>
                <w:rFonts w:cs="Times New Roman"/>
                <w:sz w:val="16"/>
                <w:szCs w:val="16"/>
              </w:rPr>
            </w:pPr>
            <w:r>
              <w:rPr>
                <w:rFonts w:cs="Times New Roman"/>
                <w:sz w:val="16"/>
                <w:szCs w:val="16"/>
              </w:rPr>
              <w:t>16,504</w:t>
            </w:r>
          </w:p>
        </w:tc>
      </w:tr>
      <w:tr w:rsidR="00F6493F" w:rsidRPr="005C619D" w14:paraId="36D5C73B" w14:textId="77777777" w:rsidTr="00D86D53">
        <w:trPr>
          <w:cantSplit/>
        </w:trPr>
        <w:tc>
          <w:tcPr>
            <w:tcW w:w="2782" w:type="dxa"/>
          </w:tcPr>
          <w:p w14:paraId="7C530821"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color w:val="000000"/>
                <w:sz w:val="16"/>
                <w:szCs w:val="16"/>
              </w:rPr>
              <w:t xml:space="preserve">Investments, net </w:t>
            </w:r>
          </w:p>
        </w:tc>
        <w:tc>
          <w:tcPr>
            <w:tcW w:w="995" w:type="dxa"/>
          </w:tcPr>
          <w:p w14:paraId="186BE7D5" w14:textId="676CCF81" w:rsidR="00F6493F" w:rsidRPr="005C619D" w:rsidRDefault="00F6493F" w:rsidP="00F6493F">
            <w:pPr>
              <w:tabs>
                <w:tab w:val="decimal" w:pos="779"/>
              </w:tabs>
              <w:spacing w:line="220" w:lineRule="exact"/>
              <w:ind w:left="-135" w:right="-108"/>
              <w:rPr>
                <w:rFonts w:cs="Times New Roman"/>
                <w:sz w:val="16"/>
                <w:szCs w:val="16"/>
              </w:rPr>
            </w:pPr>
            <w:r>
              <w:rPr>
                <w:rFonts w:cs="Times New Roman"/>
                <w:sz w:val="16"/>
                <w:szCs w:val="16"/>
              </w:rPr>
              <w:t>41,557</w:t>
            </w:r>
          </w:p>
        </w:tc>
        <w:tc>
          <w:tcPr>
            <w:tcW w:w="243" w:type="dxa"/>
          </w:tcPr>
          <w:p w14:paraId="7EA98402"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tcPr>
          <w:p w14:paraId="483A3251" w14:textId="7538CE8F"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30,</w:t>
            </w:r>
            <w:r w:rsidR="005E2703">
              <w:rPr>
                <w:rFonts w:cs="Times New Roman"/>
                <w:sz w:val="16"/>
                <w:szCs w:val="16"/>
              </w:rPr>
              <w:t>1</w:t>
            </w:r>
            <w:r>
              <w:rPr>
                <w:rFonts w:cs="Times New Roman"/>
                <w:sz w:val="16"/>
                <w:szCs w:val="16"/>
              </w:rPr>
              <w:t>7</w:t>
            </w:r>
            <w:r w:rsidR="005E2703">
              <w:rPr>
                <w:rFonts w:cs="Times New Roman"/>
                <w:sz w:val="16"/>
                <w:szCs w:val="16"/>
              </w:rPr>
              <w:t>4</w:t>
            </w:r>
          </w:p>
        </w:tc>
        <w:tc>
          <w:tcPr>
            <w:tcW w:w="236" w:type="dxa"/>
          </w:tcPr>
          <w:p w14:paraId="7BA93559"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tcPr>
          <w:p w14:paraId="25709510" w14:textId="4F23FB35"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5</w:t>
            </w:r>
            <w:r w:rsidR="006A2CDD">
              <w:rPr>
                <w:rFonts w:cs="Times New Roman"/>
                <w:sz w:val="16"/>
                <w:szCs w:val="16"/>
              </w:rPr>
              <w:t>2</w:t>
            </w:r>
            <w:r>
              <w:rPr>
                <w:rFonts w:cs="Times New Roman"/>
                <w:sz w:val="16"/>
                <w:szCs w:val="16"/>
              </w:rPr>
              <w:t>,</w:t>
            </w:r>
            <w:r w:rsidR="006A2CDD">
              <w:rPr>
                <w:rFonts w:cs="Times New Roman"/>
                <w:sz w:val="16"/>
                <w:szCs w:val="16"/>
              </w:rPr>
              <w:t>661</w:t>
            </w:r>
          </w:p>
        </w:tc>
        <w:tc>
          <w:tcPr>
            <w:tcW w:w="240" w:type="dxa"/>
          </w:tcPr>
          <w:p w14:paraId="6B1358DB"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tcPr>
          <w:p w14:paraId="6044C5CA" w14:textId="0A52664C" w:rsidR="00F6493F" w:rsidRPr="005C619D" w:rsidRDefault="000C71D2" w:rsidP="00F6493F">
            <w:pPr>
              <w:tabs>
                <w:tab w:val="decimal" w:pos="700"/>
              </w:tabs>
              <w:spacing w:line="220" w:lineRule="exact"/>
              <w:ind w:left="-135" w:right="-108"/>
              <w:rPr>
                <w:rFonts w:cs="Times New Roman"/>
                <w:sz w:val="16"/>
                <w:szCs w:val="16"/>
              </w:rPr>
            </w:pPr>
            <w:r>
              <w:rPr>
                <w:rFonts w:cs="Times New Roman"/>
                <w:sz w:val="16"/>
                <w:szCs w:val="16"/>
              </w:rPr>
              <w:t>1,563</w:t>
            </w:r>
          </w:p>
        </w:tc>
        <w:tc>
          <w:tcPr>
            <w:tcW w:w="238" w:type="dxa"/>
          </w:tcPr>
          <w:p w14:paraId="4964B684"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tcPr>
          <w:p w14:paraId="37BAC184" w14:textId="76B134D6"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5,649</w:t>
            </w:r>
          </w:p>
        </w:tc>
        <w:tc>
          <w:tcPr>
            <w:tcW w:w="236" w:type="dxa"/>
          </w:tcPr>
          <w:p w14:paraId="129EBD72"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tcPr>
          <w:p w14:paraId="6ED685BE" w14:textId="644C732E"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131,604</w:t>
            </w:r>
          </w:p>
        </w:tc>
      </w:tr>
      <w:tr w:rsidR="00F6493F" w:rsidRPr="005C619D" w14:paraId="2BD964E5" w14:textId="77777777" w:rsidTr="00D86D53">
        <w:trPr>
          <w:cantSplit/>
        </w:trPr>
        <w:tc>
          <w:tcPr>
            <w:tcW w:w="2782" w:type="dxa"/>
          </w:tcPr>
          <w:p w14:paraId="4248E9FE" w14:textId="77777777" w:rsidR="00F6493F" w:rsidRPr="005C619D" w:rsidRDefault="00F6493F" w:rsidP="00F6493F">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Investments in subsidiaries and  </w:t>
            </w:r>
          </w:p>
          <w:p w14:paraId="02457AA9" w14:textId="77777777" w:rsidR="00F6493F" w:rsidRPr="005C619D" w:rsidRDefault="00F6493F" w:rsidP="00F6493F">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    associate, net</w:t>
            </w:r>
          </w:p>
        </w:tc>
        <w:tc>
          <w:tcPr>
            <w:tcW w:w="995" w:type="dxa"/>
            <w:vAlign w:val="bottom"/>
          </w:tcPr>
          <w:p w14:paraId="3E7F6083" w14:textId="63EBA4B8" w:rsidR="00F6493F" w:rsidRPr="005C619D" w:rsidRDefault="00F6493F" w:rsidP="00F6493F">
            <w:pPr>
              <w:tabs>
                <w:tab w:val="decimal" w:pos="779"/>
              </w:tabs>
              <w:spacing w:line="220" w:lineRule="exact"/>
              <w:ind w:left="-135" w:right="-108"/>
              <w:rPr>
                <w:rFonts w:cs="Times New Roman"/>
                <w:sz w:val="16"/>
                <w:szCs w:val="16"/>
              </w:rPr>
            </w:pPr>
            <w:r>
              <w:rPr>
                <w:rFonts w:cs="Times New Roman"/>
                <w:sz w:val="16"/>
                <w:szCs w:val="16"/>
              </w:rPr>
              <w:t>-</w:t>
            </w:r>
          </w:p>
        </w:tc>
        <w:tc>
          <w:tcPr>
            <w:tcW w:w="243" w:type="dxa"/>
            <w:vAlign w:val="bottom"/>
          </w:tcPr>
          <w:p w14:paraId="37A6677F"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vAlign w:val="bottom"/>
          </w:tcPr>
          <w:p w14:paraId="05DD3ED1" w14:textId="621B0E18"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6" w:type="dxa"/>
            <w:vAlign w:val="bottom"/>
          </w:tcPr>
          <w:p w14:paraId="13BF9CF0"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vAlign w:val="bottom"/>
          </w:tcPr>
          <w:p w14:paraId="38F461D4" w14:textId="42F89419"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w:t>
            </w:r>
          </w:p>
        </w:tc>
        <w:tc>
          <w:tcPr>
            <w:tcW w:w="240" w:type="dxa"/>
            <w:vAlign w:val="bottom"/>
          </w:tcPr>
          <w:p w14:paraId="1259D62A"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vAlign w:val="bottom"/>
          </w:tcPr>
          <w:p w14:paraId="1B79BC10" w14:textId="555653B4"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8" w:type="dxa"/>
            <w:vAlign w:val="bottom"/>
          </w:tcPr>
          <w:p w14:paraId="28306B22"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vAlign w:val="bottom"/>
          </w:tcPr>
          <w:p w14:paraId="648ACF77" w14:textId="725FF9C6"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8,656</w:t>
            </w:r>
          </w:p>
        </w:tc>
        <w:tc>
          <w:tcPr>
            <w:tcW w:w="236" w:type="dxa"/>
            <w:vAlign w:val="bottom"/>
          </w:tcPr>
          <w:p w14:paraId="3C45F973"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vAlign w:val="bottom"/>
          </w:tcPr>
          <w:p w14:paraId="637F75DC" w14:textId="77D701B9" w:rsidR="00F6493F" w:rsidRPr="005C619D" w:rsidRDefault="00F6493F" w:rsidP="00F6493F">
            <w:pPr>
              <w:tabs>
                <w:tab w:val="decimal" w:pos="700"/>
              </w:tabs>
              <w:spacing w:line="220" w:lineRule="exact"/>
              <w:ind w:right="-108"/>
              <w:rPr>
                <w:rFonts w:cs="Times New Roman"/>
                <w:sz w:val="16"/>
                <w:szCs w:val="16"/>
              </w:rPr>
            </w:pPr>
            <w:r>
              <w:rPr>
                <w:rFonts w:cs="Times New Roman"/>
                <w:sz w:val="16"/>
                <w:szCs w:val="16"/>
              </w:rPr>
              <w:t>8,656</w:t>
            </w:r>
          </w:p>
        </w:tc>
      </w:tr>
      <w:tr w:rsidR="00F6493F" w:rsidRPr="005C619D" w14:paraId="3A8B36EC" w14:textId="77777777" w:rsidTr="00D86D53">
        <w:trPr>
          <w:cantSplit/>
        </w:trPr>
        <w:tc>
          <w:tcPr>
            <w:tcW w:w="2782" w:type="dxa"/>
          </w:tcPr>
          <w:p w14:paraId="4E007537" w14:textId="77777777" w:rsidR="00F6493F" w:rsidRPr="005C619D" w:rsidRDefault="00F6493F" w:rsidP="00F6493F">
            <w:pPr>
              <w:tabs>
                <w:tab w:val="left" w:pos="356"/>
              </w:tabs>
              <w:spacing w:line="220" w:lineRule="exact"/>
              <w:ind w:right="9"/>
              <w:rPr>
                <w:rFonts w:cs="Times New Roman"/>
                <w:sz w:val="16"/>
                <w:szCs w:val="16"/>
                <w:lang w:val="en-US"/>
              </w:rPr>
            </w:pPr>
            <w:r w:rsidRPr="005C619D">
              <w:rPr>
                <w:rFonts w:cs="Times New Roman"/>
                <w:sz w:val="16"/>
                <w:szCs w:val="16"/>
                <w:lang w:val="en-US"/>
              </w:rPr>
              <w:t>Loans to customers net of</w:t>
            </w:r>
          </w:p>
          <w:p w14:paraId="029D9886" w14:textId="77777777" w:rsidR="00F6493F" w:rsidRPr="005C619D" w:rsidRDefault="00F6493F" w:rsidP="00F6493F">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   deferred revenue</w:t>
            </w:r>
          </w:p>
        </w:tc>
        <w:tc>
          <w:tcPr>
            <w:tcW w:w="995" w:type="dxa"/>
            <w:vAlign w:val="bottom"/>
          </w:tcPr>
          <w:p w14:paraId="72F1027A" w14:textId="3F6D3D27" w:rsidR="00F6493F" w:rsidRPr="005C619D" w:rsidRDefault="00F6493F" w:rsidP="00F6493F">
            <w:pPr>
              <w:tabs>
                <w:tab w:val="decimal" w:pos="779"/>
              </w:tabs>
              <w:spacing w:line="220" w:lineRule="exact"/>
              <w:ind w:left="-135" w:right="-108"/>
              <w:rPr>
                <w:rFonts w:cs="Times New Roman"/>
                <w:sz w:val="16"/>
                <w:lang w:val="en-US" w:bidi="th-TH"/>
              </w:rPr>
            </w:pPr>
            <w:r>
              <w:rPr>
                <w:rFonts w:cs="Times New Roman"/>
                <w:sz w:val="16"/>
                <w:lang w:val="en-US" w:bidi="th-TH"/>
              </w:rPr>
              <w:t>586,429</w:t>
            </w:r>
          </w:p>
        </w:tc>
        <w:tc>
          <w:tcPr>
            <w:tcW w:w="243" w:type="dxa"/>
            <w:vAlign w:val="bottom"/>
          </w:tcPr>
          <w:p w14:paraId="22F8EC33"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vAlign w:val="bottom"/>
          </w:tcPr>
          <w:p w14:paraId="428A1DE5" w14:textId="1B8C85FF"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98,891</w:t>
            </w:r>
          </w:p>
        </w:tc>
        <w:tc>
          <w:tcPr>
            <w:tcW w:w="236" w:type="dxa"/>
            <w:vAlign w:val="bottom"/>
          </w:tcPr>
          <w:p w14:paraId="47A9AAF7"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vAlign w:val="bottom"/>
          </w:tcPr>
          <w:p w14:paraId="5310983A" w14:textId="748E0E0C"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648,778</w:t>
            </w:r>
          </w:p>
        </w:tc>
        <w:tc>
          <w:tcPr>
            <w:tcW w:w="240" w:type="dxa"/>
            <w:vAlign w:val="bottom"/>
          </w:tcPr>
          <w:p w14:paraId="3EACC263"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vAlign w:val="bottom"/>
          </w:tcPr>
          <w:p w14:paraId="04AA173A" w14:textId="08A16B48"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38,805</w:t>
            </w:r>
          </w:p>
        </w:tc>
        <w:tc>
          <w:tcPr>
            <w:tcW w:w="238" w:type="dxa"/>
            <w:vAlign w:val="bottom"/>
          </w:tcPr>
          <w:p w14:paraId="0C49B596"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vAlign w:val="bottom"/>
          </w:tcPr>
          <w:p w14:paraId="02C7E0BC" w14:textId="1D8CE3E0"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8,954</w:t>
            </w:r>
          </w:p>
        </w:tc>
        <w:tc>
          <w:tcPr>
            <w:tcW w:w="236" w:type="dxa"/>
            <w:vAlign w:val="bottom"/>
          </w:tcPr>
          <w:p w14:paraId="49054A56"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vAlign w:val="bottom"/>
          </w:tcPr>
          <w:p w14:paraId="6B01AE5E" w14:textId="5CA58075"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1,381,857</w:t>
            </w:r>
          </w:p>
        </w:tc>
      </w:tr>
      <w:tr w:rsidR="00F6493F" w:rsidRPr="005C619D" w14:paraId="4368C7AE" w14:textId="77777777" w:rsidTr="00D86D53">
        <w:trPr>
          <w:cantSplit/>
        </w:trPr>
        <w:tc>
          <w:tcPr>
            <w:tcW w:w="2782" w:type="dxa"/>
          </w:tcPr>
          <w:p w14:paraId="09C6CF6F" w14:textId="6F54E79F" w:rsidR="00F6493F" w:rsidRPr="005C619D" w:rsidRDefault="00F6493F" w:rsidP="00F6493F">
            <w:pPr>
              <w:tabs>
                <w:tab w:val="left" w:pos="356"/>
              </w:tabs>
              <w:spacing w:line="220" w:lineRule="exact"/>
              <w:ind w:right="9"/>
              <w:rPr>
                <w:rFonts w:cs="Times New Roman"/>
                <w:sz w:val="16"/>
                <w:szCs w:val="16"/>
                <w:lang w:val="en-US"/>
              </w:rPr>
            </w:pPr>
            <w:r w:rsidRPr="005C619D">
              <w:rPr>
                <w:rFonts w:cs="Times New Roman"/>
                <w:sz w:val="16"/>
                <w:szCs w:val="16"/>
                <w:lang w:val="en-US"/>
              </w:rPr>
              <w:t>Other financial assets</w:t>
            </w:r>
            <w:r w:rsidR="00905905">
              <w:rPr>
                <w:rFonts w:cs="Times New Roman"/>
                <w:sz w:val="16"/>
                <w:szCs w:val="16"/>
                <w:lang w:val="en-US"/>
              </w:rPr>
              <w:t xml:space="preserve"> - net</w:t>
            </w:r>
          </w:p>
        </w:tc>
        <w:tc>
          <w:tcPr>
            <w:tcW w:w="995" w:type="dxa"/>
          </w:tcPr>
          <w:p w14:paraId="2B1084AE" w14:textId="5EA743CB" w:rsidR="00F6493F" w:rsidRPr="005C619D" w:rsidRDefault="00F6493F" w:rsidP="00F6493F">
            <w:pPr>
              <w:tabs>
                <w:tab w:val="decimal" w:pos="779"/>
              </w:tabs>
              <w:spacing w:line="220" w:lineRule="exact"/>
              <w:ind w:left="-130" w:right="-86"/>
              <w:rPr>
                <w:rFonts w:cs="Times New Roman"/>
                <w:sz w:val="16"/>
                <w:szCs w:val="16"/>
                <w:lang w:val="en-US"/>
              </w:rPr>
            </w:pPr>
            <w:r>
              <w:rPr>
                <w:rFonts w:cs="Times New Roman"/>
                <w:sz w:val="16"/>
                <w:szCs w:val="16"/>
                <w:lang w:val="en-US"/>
              </w:rPr>
              <w:t>1,676</w:t>
            </w:r>
          </w:p>
        </w:tc>
        <w:tc>
          <w:tcPr>
            <w:tcW w:w="243" w:type="dxa"/>
          </w:tcPr>
          <w:p w14:paraId="33BED942"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915" w:type="dxa"/>
          </w:tcPr>
          <w:p w14:paraId="3BA18ED8" w14:textId="51E0A055"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6" w:type="dxa"/>
          </w:tcPr>
          <w:p w14:paraId="3FF1D474"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831" w:type="dxa"/>
          </w:tcPr>
          <w:p w14:paraId="3B7033C4" w14:textId="3173B1B3"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5A7EC6EF"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975" w:type="dxa"/>
          </w:tcPr>
          <w:p w14:paraId="4CA2ABC5" w14:textId="3E74EB2E"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8" w:type="dxa"/>
          </w:tcPr>
          <w:p w14:paraId="17A48274"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880" w:type="dxa"/>
          </w:tcPr>
          <w:p w14:paraId="1D2D6679" w14:textId="5BBF15DD"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9,207</w:t>
            </w:r>
          </w:p>
        </w:tc>
        <w:tc>
          <w:tcPr>
            <w:tcW w:w="236" w:type="dxa"/>
          </w:tcPr>
          <w:p w14:paraId="71C0EAA0" w14:textId="0C4B9E0A" w:rsidR="00F6493F" w:rsidRPr="005C619D" w:rsidRDefault="00F6493F" w:rsidP="00F6493F">
            <w:pPr>
              <w:tabs>
                <w:tab w:val="decimal" w:pos="700"/>
              </w:tabs>
              <w:spacing w:line="220" w:lineRule="exact"/>
              <w:ind w:left="-130" w:right="-86"/>
              <w:rPr>
                <w:rFonts w:cs="Times New Roman"/>
                <w:sz w:val="16"/>
                <w:szCs w:val="16"/>
                <w:lang w:val="en-US"/>
              </w:rPr>
            </w:pPr>
          </w:p>
        </w:tc>
        <w:tc>
          <w:tcPr>
            <w:tcW w:w="879" w:type="dxa"/>
            <w:gridSpan w:val="2"/>
          </w:tcPr>
          <w:p w14:paraId="10F5DE96" w14:textId="5EFAAC39"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10,883</w:t>
            </w:r>
          </w:p>
        </w:tc>
      </w:tr>
      <w:tr w:rsidR="00F6493F" w:rsidRPr="005C619D" w14:paraId="75FC6AC1" w14:textId="77777777" w:rsidTr="00D86D53">
        <w:trPr>
          <w:cantSplit/>
        </w:trPr>
        <w:tc>
          <w:tcPr>
            <w:tcW w:w="2782" w:type="dxa"/>
          </w:tcPr>
          <w:p w14:paraId="25C137FA"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assets</w:t>
            </w:r>
          </w:p>
        </w:tc>
        <w:tc>
          <w:tcPr>
            <w:tcW w:w="995" w:type="dxa"/>
            <w:tcBorders>
              <w:top w:val="single" w:sz="4" w:space="0" w:color="auto"/>
              <w:bottom w:val="double" w:sz="4" w:space="0" w:color="auto"/>
            </w:tcBorders>
          </w:tcPr>
          <w:p w14:paraId="008D3C87" w14:textId="6C5C60EC" w:rsidR="00F6493F" w:rsidRPr="005C619D" w:rsidRDefault="00F6493F" w:rsidP="00F6493F">
            <w:pPr>
              <w:tabs>
                <w:tab w:val="decimal" w:pos="779"/>
              </w:tabs>
              <w:spacing w:line="220" w:lineRule="exact"/>
              <w:ind w:left="-130" w:right="-86"/>
              <w:rPr>
                <w:rFonts w:cs="Times New Roman"/>
                <w:b/>
                <w:bCs/>
                <w:sz w:val="16"/>
                <w:szCs w:val="16"/>
                <w:lang w:val="en-US"/>
              </w:rPr>
            </w:pPr>
            <w:r>
              <w:rPr>
                <w:rFonts w:cs="Times New Roman"/>
                <w:b/>
                <w:bCs/>
                <w:sz w:val="16"/>
                <w:szCs w:val="16"/>
                <w:lang w:val="en-US"/>
              </w:rPr>
              <w:t>918,089</w:t>
            </w:r>
          </w:p>
        </w:tc>
        <w:tc>
          <w:tcPr>
            <w:tcW w:w="243" w:type="dxa"/>
          </w:tcPr>
          <w:p w14:paraId="4557BE31"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52282BA7" w14:textId="4958CB50" w:rsidR="00F6493F" w:rsidRPr="005C619D" w:rsidRDefault="00F6493F"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132,</w:t>
            </w:r>
            <w:r w:rsidR="00F6079B">
              <w:rPr>
                <w:rFonts w:cs="Times New Roman"/>
                <w:b/>
                <w:bCs/>
                <w:sz w:val="16"/>
                <w:szCs w:val="16"/>
                <w:lang w:val="en-US"/>
              </w:rPr>
              <w:t>6</w:t>
            </w:r>
            <w:r>
              <w:rPr>
                <w:rFonts w:cs="Times New Roman"/>
                <w:b/>
                <w:bCs/>
                <w:sz w:val="16"/>
                <w:szCs w:val="16"/>
                <w:lang w:val="en-US"/>
              </w:rPr>
              <w:t>1</w:t>
            </w:r>
            <w:r w:rsidR="00F6079B">
              <w:rPr>
                <w:rFonts w:cs="Times New Roman"/>
                <w:b/>
                <w:bCs/>
                <w:sz w:val="16"/>
                <w:szCs w:val="16"/>
                <w:lang w:val="en-US"/>
              </w:rPr>
              <w:t>5</w:t>
            </w:r>
          </w:p>
        </w:tc>
        <w:tc>
          <w:tcPr>
            <w:tcW w:w="236" w:type="dxa"/>
          </w:tcPr>
          <w:p w14:paraId="6A1F8067"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558DEE58" w14:textId="78D6DFF5" w:rsidR="00F6493F" w:rsidRPr="005C619D" w:rsidRDefault="00F6493F" w:rsidP="00F6493F">
            <w:pPr>
              <w:tabs>
                <w:tab w:val="decimal" w:pos="615"/>
              </w:tabs>
              <w:spacing w:line="220" w:lineRule="exact"/>
              <w:ind w:left="-130" w:right="-86"/>
              <w:rPr>
                <w:rFonts w:cs="Times New Roman"/>
                <w:b/>
                <w:bCs/>
                <w:sz w:val="16"/>
                <w:szCs w:val="16"/>
                <w:lang w:val="en-US"/>
              </w:rPr>
            </w:pPr>
            <w:r>
              <w:rPr>
                <w:rFonts w:cs="Times New Roman"/>
                <w:b/>
                <w:bCs/>
                <w:sz w:val="16"/>
                <w:szCs w:val="16"/>
                <w:lang w:val="en-US"/>
              </w:rPr>
              <w:t>70</w:t>
            </w:r>
            <w:r w:rsidR="000C71D2">
              <w:rPr>
                <w:rFonts w:cs="Times New Roman"/>
                <w:b/>
                <w:bCs/>
                <w:sz w:val="16"/>
                <w:szCs w:val="16"/>
                <w:lang w:val="en-US"/>
              </w:rPr>
              <w:t>4</w:t>
            </w:r>
            <w:r>
              <w:rPr>
                <w:rFonts w:cs="Times New Roman"/>
                <w:b/>
                <w:bCs/>
                <w:sz w:val="16"/>
                <w:szCs w:val="16"/>
                <w:lang w:val="en-US"/>
              </w:rPr>
              <w:t>,</w:t>
            </w:r>
            <w:r w:rsidR="000C71D2">
              <w:rPr>
                <w:rFonts w:cs="Times New Roman"/>
                <w:b/>
                <w:bCs/>
                <w:sz w:val="16"/>
                <w:szCs w:val="16"/>
                <w:lang w:val="en-US"/>
              </w:rPr>
              <w:t>474</w:t>
            </w:r>
          </w:p>
        </w:tc>
        <w:tc>
          <w:tcPr>
            <w:tcW w:w="240" w:type="dxa"/>
          </w:tcPr>
          <w:p w14:paraId="40FD9AA2"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975" w:type="dxa"/>
            <w:tcBorders>
              <w:top w:val="single" w:sz="4" w:space="0" w:color="auto"/>
              <w:bottom w:val="double" w:sz="4" w:space="0" w:color="auto"/>
            </w:tcBorders>
          </w:tcPr>
          <w:p w14:paraId="5C220B92" w14:textId="2E0DD946" w:rsidR="00F6493F" w:rsidRPr="005C619D" w:rsidRDefault="000C71D2"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40</w:t>
            </w:r>
            <w:r w:rsidR="00F6493F">
              <w:rPr>
                <w:rFonts w:cs="Times New Roman"/>
                <w:b/>
                <w:bCs/>
                <w:sz w:val="16"/>
                <w:szCs w:val="16"/>
                <w:lang w:val="en-US"/>
              </w:rPr>
              <w:t>,</w:t>
            </w:r>
            <w:r>
              <w:rPr>
                <w:rFonts w:cs="Times New Roman"/>
                <w:b/>
                <w:bCs/>
                <w:sz w:val="16"/>
                <w:szCs w:val="16"/>
                <w:lang w:val="en-US"/>
              </w:rPr>
              <w:t>368</w:t>
            </w:r>
          </w:p>
        </w:tc>
        <w:tc>
          <w:tcPr>
            <w:tcW w:w="238" w:type="dxa"/>
          </w:tcPr>
          <w:p w14:paraId="2122CE43"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4F4F9B3C" w14:textId="14215DBA" w:rsidR="00F6493F" w:rsidRPr="005C619D" w:rsidRDefault="00F6493F"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68,010</w:t>
            </w:r>
          </w:p>
        </w:tc>
        <w:tc>
          <w:tcPr>
            <w:tcW w:w="236" w:type="dxa"/>
          </w:tcPr>
          <w:p w14:paraId="3C031DCC"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5E9ADC25" w14:textId="7866C860" w:rsidR="00F6493F" w:rsidRPr="005C619D" w:rsidRDefault="00F6493F"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1,863,556</w:t>
            </w:r>
          </w:p>
        </w:tc>
      </w:tr>
      <w:tr w:rsidR="00F6493F" w:rsidRPr="005C619D" w14:paraId="66391B60" w14:textId="77777777" w:rsidTr="00D86D53">
        <w:trPr>
          <w:cantSplit/>
        </w:trPr>
        <w:tc>
          <w:tcPr>
            <w:tcW w:w="2782" w:type="dxa"/>
          </w:tcPr>
          <w:p w14:paraId="6F985CDB" w14:textId="77777777" w:rsidR="00F6493F" w:rsidRPr="005C619D" w:rsidRDefault="00F6493F" w:rsidP="00F6493F">
            <w:pPr>
              <w:tabs>
                <w:tab w:val="left" w:pos="266"/>
              </w:tabs>
              <w:spacing w:line="240" w:lineRule="atLeast"/>
              <w:ind w:left="-18" w:right="9"/>
              <w:rPr>
                <w:rFonts w:cs="Times New Roman"/>
                <w:sz w:val="16"/>
                <w:szCs w:val="16"/>
                <w:lang w:val="en-US"/>
              </w:rPr>
            </w:pPr>
          </w:p>
        </w:tc>
        <w:tc>
          <w:tcPr>
            <w:tcW w:w="995" w:type="dxa"/>
            <w:tcBorders>
              <w:top w:val="double" w:sz="4" w:space="0" w:color="auto"/>
            </w:tcBorders>
            <w:vAlign w:val="bottom"/>
          </w:tcPr>
          <w:p w14:paraId="432F2961" w14:textId="77777777" w:rsidR="00F6493F" w:rsidRPr="005C619D" w:rsidRDefault="00F6493F" w:rsidP="00F6493F">
            <w:pPr>
              <w:tabs>
                <w:tab w:val="decimal" w:pos="779"/>
              </w:tabs>
              <w:spacing w:line="240" w:lineRule="atLeast"/>
              <w:ind w:left="-135" w:right="-90"/>
              <w:rPr>
                <w:rFonts w:cs="Times New Roman"/>
                <w:sz w:val="16"/>
                <w:szCs w:val="16"/>
                <w:lang w:val="en-US"/>
              </w:rPr>
            </w:pPr>
          </w:p>
        </w:tc>
        <w:tc>
          <w:tcPr>
            <w:tcW w:w="243" w:type="dxa"/>
          </w:tcPr>
          <w:p w14:paraId="035356C4" w14:textId="77777777" w:rsidR="00F6493F" w:rsidRPr="005C619D" w:rsidRDefault="00F6493F" w:rsidP="00F6493F">
            <w:pPr>
              <w:tabs>
                <w:tab w:val="decimal" w:pos="710"/>
              </w:tabs>
              <w:spacing w:line="240" w:lineRule="atLeast"/>
              <w:ind w:left="-135" w:right="-90"/>
              <w:rPr>
                <w:rFonts w:cs="Times New Roman"/>
                <w:sz w:val="16"/>
                <w:szCs w:val="16"/>
                <w:lang w:val="en-US"/>
              </w:rPr>
            </w:pPr>
          </w:p>
        </w:tc>
        <w:tc>
          <w:tcPr>
            <w:tcW w:w="915" w:type="dxa"/>
            <w:tcBorders>
              <w:top w:val="double" w:sz="4" w:space="0" w:color="auto"/>
            </w:tcBorders>
            <w:vAlign w:val="bottom"/>
          </w:tcPr>
          <w:p w14:paraId="2F345F97" w14:textId="77777777" w:rsidR="00F6493F" w:rsidRPr="005C619D" w:rsidRDefault="00F6493F" w:rsidP="00F6493F">
            <w:pPr>
              <w:tabs>
                <w:tab w:val="decimal" w:pos="642"/>
              </w:tabs>
              <w:spacing w:line="240" w:lineRule="atLeast"/>
              <w:ind w:left="-135" w:right="-90"/>
              <w:rPr>
                <w:rFonts w:cs="Times New Roman"/>
                <w:sz w:val="16"/>
                <w:szCs w:val="16"/>
                <w:lang w:val="en-US"/>
              </w:rPr>
            </w:pPr>
          </w:p>
        </w:tc>
        <w:tc>
          <w:tcPr>
            <w:tcW w:w="236" w:type="dxa"/>
          </w:tcPr>
          <w:p w14:paraId="0743FB27" w14:textId="77777777" w:rsidR="00F6493F" w:rsidRPr="005C619D" w:rsidRDefault="00F6493F" w:rsidP="00F6493F">
            <w:pPr>
              <w:tabs>
                <w:tab w:val="decimal" w:pos="642"/>
              </w:tabs>
              <w:spacing w:line="240" w:lineRule="atLeast"/>
              <w:ind w:left="-135" w:right="-90"/>
              <w:rPr>
                <w:rFonts w:cs="Times New Roman"/>
                <w:sz w:val="16"/>
                <w:szCs w:val="16"/>
                <w:lang w:val="en-US"/>
              </w:rPr>
            </w:pPr>
          </w:p>
        </w:tc>
        <w:tc>
          <w:tcPr>
            <w:tcW w:w="831" w:type="dxa"/>
            <w:tcBorders>
              <w:top w:val="double" w:sz="4" w:space="0" w:color="auto"/>
            </w:tcBorders>
            <w:vAlign w:val="bottom"/>
          </w:tcPr>
          <w:p w14:paraId="5606C2BC" w14:textId="77777777" w:rsidR="00F6493F" w:rsidRPr="005C619D" w:rsidRDefault="00F6493F" w:rsidP="00F6493F">
            <w:pPr>
              <w:tabs>
                <w:tab w:val="decimal" w:pos="615"/>
                <w:tab w:val="decimal" w:pos="642"/>
              </w:tabs>
              <w:spacing w:line="240" w:lineRule="atLeast"/>
              <w:ind w:left="-135" w:right="-90"/>
              <w:rPr>
                <w:rFonts w:cs="Times New Roman"/>
                <w:sz w:val="16"/>
                <w:szCs w:val="16"/>
                <w:lang w:val="en-US"/>
              </w:rPr>
            </w:pPr>
          </w:p>
        </w:tc>
        <w:tc>
          <w:tcPr>
            <w:tcW w:w="240" w:type="dxa"/>
          </w:tcPr>
          <w:p w14:paraId="5C698FA5" w14:textId="77777777" w:rsidR="00F6493F" w:rsidRPr="005C619D" w:rsidRDefault="00F6493F" w:rsidP="00F6493F">
            <w:pPr>
              <w:tabs>
                <w:tab w:val="decimal" w:pos="710"/>
              </w:tabs>
              <w:spacing w:line="240" w:lineRule="atLeast"/>
              <w:ind w:left="-135" w:right="-90"/>
              <w:rPr>
                <w:rFonts w:cs="Times New Roman"/>
                <w:sz w:val="16"/>
                <w:szCs w:val="16"/>
                <w:lang w:val="en-US"/>
              </w:rPr>
            </w:pPr>
          </w:p>
        </w:tc>
        <w:tc>
          <w:tcPr>
            <w:tcW w:w="975" w:type="dxa"/>
            <w:tcBorders>
              <w:top w:val="double" w:sz="4" w:space="0" w:color="auto"/>
            </w:tcBorders>
          </w:tcPr>
          <w:p w14:paraId="58B8959D" w14:textId="77777777" w:rsidR="00F6493F" w:rsidRPr="005C619D" w:rsidRDefault="00F6493F" w:rsidP="00F6493F">
            <w:pPr>
              <w:tabs>
                <w:tab w:val="decimal" w:pos="710"/>
              </w:tabs>
              <w:spacing w:line="240" w:lineRule="atLeast"/>
              <w:ind w:left="-135" w:right="-90"/>
              <w:rPr>
                <w:rFonts w:cs="Times New Roman"/>
                <w:sz w:val="16"/>
                <w:szCs w:val="16"/>
                <w:lang w:val="en-US"/>
              </w:rPr>
            </w:pPr>
          </w:p>
        </w:tc>
        <w:tc>
          <w:tcPr>
            <w:tcW w:w="238" w:type="dxa"/>
          </w:tcPr>
          <w:p w14:paraId="3C509EB9" w14:textId="77777777" w:rsidR="00F6493F" w:rsidRPr="005C619D" w:rsidRDefault="00F6493F" w:rsidP="00F6493F">
            <w:pPr>
              <w:tabs>
                <w:tab w:val="decimal" w:pos="695"/>
              </w:tabs>
              <w:spacing w:line="240" w:lineRule="atLeast"/>
              <w:ind w:left="-135" w:right="-90"/>
              <w:rPr>
                <w:rFonts w:cs="Times New Roman"/>
                <w:sz w:val="16"/>
                <w:szCs w:val="16"/>
                <w:lang w:val="en-US"/>
              </w:rPr>
            </w:pPr>
          </w:p>
        </w:tc>
        <w:tc>
          <w:tcPr>
            <w:tcW w:w="880" w:type="dxa"/>
            <w:tcBorders>
              <w:top w:val="double" w:sz="4" w:space="0" w:color="auto"/>
            </w:tcBorders>
            <w:vAlign w:val="bottom"/>
          </w:tcPr>
          <w:p w14:paraId="7BE5EE41" w14:textId="77777777" w:rsidR="00F6493F" w:rsidRPr="005C619D" w:rsidRDefault="00F6493F" w:rsidP="00F6493F">
            <w:pPr>
              <w:tabs>
                <w:tab w:val="decimal" w:pos="695"/>
              </w:tabs>
              <w:spacing w:line="240" w:lineRule="atLeast"/>
              <w:ind w:left="-135" w:right="-90"/>
              <w:rPr>
                <w:rFonts w:cs="Times New Roman"/>
                <w:sz w:val="16"/>
                <w:szCs w:val="16"/>
                <w:lang w:val="en-US"/>
              </w:rPr>
            </w:pPr>
          </w:p>
        </w:tc>
        <w:tc>
          <w:tcPr>
            <w:tcW w:w="236" w:type="dxa"/>
          </w:tcPr>
          <w:p w14:paraId="3EF225A8" w14:textId="77777777" w:rsidR="00F6493F" w:rsidRPr="005C619D" w:rsidRDefault="00F6493F" w:rsidP="00F6493F">
            <w:pPr>
              <w:tabs>
                <w:tab w:val="decimal" w:pos="695"/>
              </w:tabs>
              <w:spacing w:line="240" w:lineRule="atLeast"/>
              <w:ind w:left="-135" w:right="-90"/>
              <w:rPr>
                <w:rFonts w:cs="Times New Roman"/>
                <w:sz w:val="16"/>
                <w:szCs w:val="16"/>
                <w:lang w:val="en-US"/>
              </w:rPr>
            </w:pPr>
          </w:p>
        </w:tc>
        <w:tc>
          <w:tcPr>
            <w:tcW w:w="879" w:type="dxa"/>
            <w:gridSpan w:val="2"/>
            <w:tcBorders>
              <w:top w:val="double" w:sz="4" w:space="0" w:color="auto"/>
            </w:tcBorders>
            <w:vAlign w:val="bottom"/>
          </w:tcPr>
          <w:p w14:paraId="6A9B6330" w14:textId="77777777" w:rsidR="00F6493F" w:rsidRPr="005C619D" w:rsidRDefault="00F6493F" w:rsidP="00F6493F">
            <w:pPr>
              <w:tabs>
                <w:tab w:val="decimal" w:pos="695"/>
              </w:tabs>
              <w:spacing w:line="240" w:lineRule="atLeast"/>
              <w:ind w:left="-135" w:right="-90"/>
              <w:rPr>
                <w:rFonts w:cs="Times New Roman"/>
                <w:sz w:val="16"/>
                <w:szCs w:val="16"/>
                <w:lang w:val="en-US"/>
              </w:rPr>
            </w:pPr>
          </w:p>
        </w:tc>
      </w:tr>
      <w:tr w:rsidR="00F6493F" w:rsidRPr="005C619D" w14:paraId="1D1221A3" w14:textId="77777777" w:rsidTr="00D86D53">
        <w:trPr>
          <w:cantSplit/>
        </w:trPr>
        <w:tc>
          <w:tcPr>
            <w:tcW w:w="2782" w:type="dxa"/>
          </w:tcPr>
          <w:p w14:paraId="37DC2424"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liabilities</w:t>
            </w:r>
          </w:p>
        </w:tc>
        <w:tc>
          <w:tcPr>
            <w:tcW w:w="995" w:type="dxa"/>
            <w:vAlign w:val="bottom"/>
          </w:tcPr>
          <w:p w14:paraId="136352FF" w14:textId="77777777" w:rsidR="00F6493F" w:rsidRPr="005C619D" w:rsidRDefault="00F6493F" w:rsidP="00F6493F">
            <w:pPr>
              <w:tabs>
                <w:tab w:val="decimal" w:pos="779"/>
              </w:tabs>
              <w:spacing w:line="220" w:lineRule="exact"/>
              <w:ind w:left="-135" w:right="-90"/>
              <w:rPr>
                <w:rFonts w:cs="Times New Roman"/>
                <w:sz w:val="16"/>
                <w:szCs w:val="16"/>
              </w:rPr>
            </w:pPr>
          </w:p>
        </w:tc>
        <w:tc>
          <w:tcPr>
            <w:tcW w:w="243" w:type="dxa"/>
          </w:tcPr>
          <w:p w14:paraId="6473B2E9" w14:textId="77777777" w:rsidR="00F6493F" w:rsidRPr="005C619D" w:rsidRDefault="00F6493F" w:rsidP="00F6493F">
            <w:pPr>
              <w:tabs>
                <w:tab w:val="decimal" w:pos="710"/>
              </w:tabs>
              <w:spacing w:line="220" w:lineRule="exact"/>
              <w:ind w:left="-135" w:right="-90"/>
              <w:rPr>
                <w:rFonts w:cs="Times New Roman"/>
                <w:sz w:val="16"/>
                <w:szCs w:val="16"/>
              </w:rPr>
            </w:pPr>
          </w:p>
        </w:tc>
        <w:tc>
          <w:tcPr>
            <w:tcW w:w="915" w:type="dxa"/>
            <w:vAlign w:val="bottom"/>
          </w:tcPr>
          <w:p w14:paraId="45A39047" w14:textId="77777777" w:rsidR="00F6493F" w:rsidRPr="005C619D" w:rsidRDefault="00F6493F" w:rsidP="00F6493F">
            <w:pPr>
              <w:tabs>
                <w:tab w:val="decimal" w:pos="642"/>
              </w:tabs>
              <w:spacing w:line="220" w:lineRule="exact"/>
              <w:ind w:left="-135" w:right="-90"/>
              <w:rPr>
                <w:rFonts w:cs="Times New Roman"/>
                <w:sz w:val="16"/>
                <w:szCs w:val="16"/>
              </w:rPr>
            </w:pPr>
          </w:p>
        </w:tc>
        <w:tc>
          <w:tcPr>
            <w:tcW w:w="236" w:type="dxa"/>
          </w:tcPr>
          <w:p w14:paraId="2EE2C265" w14:textId="77777777" w:rsidR="00F6493F" w:rsidRPr="005C619D" w:rsidRDefault="00F6493F" w:rsidP="00F6493F">
            <w:pPr>
              <w:tabs>
                <w:tab w:val="decimal" w:pos="642"/>
              </w:tabs>
              <w:spacing w:line="220" w:lineRule="exact"/>
              <w:ind w:left="-135" w:right="-90"/>
              <w:rPr>
                <w:rFonts w:cs="Times New Roman"/>
                <w:sz w:val="16"/>
                <w:szCs w:val="16"/>
              </w:rPr>
            </w:pPr>
          </w:p>
        </w:tc>
        <w:tc>
          <w:tcPr>
            <w:tcW w:w="831" w:type="dxa"/>
          </w:tcPr>
          <w:p w14:paraId="4C4864EC" w14:textId="77777777" w:rsidR="00F6493F" w:rsidRPr="005C619D" w:rsidRDefault="00F6493F" w:rsidP="00F6493F">
            <w:pPr>
              <w:tabs>
                <w:tab w:val="decimal" w:pos="615"/>
                <w:tab w:val="decimal" w:pos="642"/>
              </w:tabs>
              <w:spacing w:line="220" w:lineRule="exact"/>
              <w:ind w:left="-135" w:right="-90"/>
              <w:rPr>
                <w:rFonts w:cs="Times New Roman"/>
                <w:sz w:val="16"/>
                <w:szCs w:val="16"/>
              </w:rPr>
            </w:pPr>
          </w:p>
        </w:tc>
        <w:tc>
          <w:tcPr>
            <w:tcW w:w="240" w:type="dxa"/>
          </w:tcPr>
          <w:p w14:paraId="10548F79" w14:textId="77777777" w:rsidR="00F6493F" w:rsidRPr="005C619D" w:rsidRDefault="00F6493F" w:rsidP="00F6493F">
            <w:pPr>
              <w:tabs>
                <w:tab w:val="decimal" w:pos="710"/>
              </w:tabs>
              <w:spacing w:line="220" w:lineRule="exact"/>
              <w:ind w:left="-135" w:right="-90"/>
              <w:rPr>
                <w:rFonts w:cs="Times New Roman"/>
                <w:sz w:val="16"/>
                <w:szCs w:val="16"/>
              </w:rPr>
            </w:pPr>
          </w:p>
        </w:tc>
        <w:tc>
          <w:tcPr>
            <w:tcW w:w="975" w:type="dxa"/>
          </w:tcPr>
          <w:p w14:paraId="1710D15A" w14:textId="77777777" w:rsidR="00F6493F" w:rsidRPr="005C619D" w:rsidRDefault="00F6493F" w:rsidP="00F6493F">
            <w:pPr>
              <w:tabs>
                <w:tab w:val="decimal" w:pos="710"/>
              </w:tabs>
              <w:spacing w:line="220" w:lineRule="exact"/>
              <w:ind w:left="-135" w:right="-90"/>
              <w:rPr>
                <w:rFonts w:cs="Times New Roman"/>
                <w:sz w:val="16"/>
                <w:szCs w:val="16"/>
              </w:rPr>
            </w:pPr>
          </w:p>
        </w:tc>
        <w:tc>
          <w:tcPr>
            <w:tcW w:w="238" w:type="dxa"/>
          </w:tcPr>
          <w:p w14:paraId="7B3C2C9A" w14:textId="77777777" w:rsidR="00F6493F" w:rsidRPr="005C619D" w:rsidRDefault="00F6493F" w:rsidP="00F6493F">
            <w:pPr>
              <w:tabs>
                <w:tab w:val="decimal" w:pos="695"/>
              </w:tabs>
              <w:spacing w:line="220" w:lineRule="exact"/>
              <w:ind w:left="-135" w:right="-90"/>
              <w:rPr>
                <w:rFonts w:cs="Times New Roman"/>
                <w:sz w:val="16"/>
                <w:szCs w:val="16"/>
              </w:rPr>
            </w:pPr>
          </w:p>
        </w:tc>
        <w:tc>
          <w:tcPr>
            <w:tcW w:w="880" w:type="dxa"/>
            <w:vAlign w:val="bottom"/>
          </w:tcPr>
          <w:p w14:paraId="4E881804" w14:textId="77777777" w:rsidR="00F6493F" w:rsidRPr="005C619D" w:rsidRDefault="00F6493F" w:rsidP="00F6493F">
            <w:pPr>
              <w:tabs>
                <w:tab w:val="decimal" w:pos="695"/>
              </w:tabs>
              <w:spacing w:line="220" w:lineRule="exact"/>
              <w:ind w:left="-135" w:right="-90"/>
              <w:rPr>
                <w:rFonts w:cs="Times New Roman"/>
                <w:sz w:val="16"/>
                <w:szCs w:val="16"/>
              </w:rPr>
            </w:pPr>
          </w:p>
        </w:tc>
        <w:tc>
          <w:tcPr>
            <w:tcW w:w="236" w:type="dxa"/>
          </w:tcPr>
          <w:p w14:paraId="560E25E5" w14:textId="77777777" w:rsidR="00F6493F" w:rsidRPr="005C619D" w:rsidRDefault="00F6493F" w:rsidP="00F6493F">
            <w:pPr>
              <w:tabs>
                <w:tab w:val="decimal" w:pos="695"/>
              </w:tabs>
              <w:spacing w:line="220" w:lineRule="exact"/>
              <w:ind w:left="-135" w:right="-90"/>
              <w:rPr>
                <w:rFonts w:cs="Times New Roman"/>
                <w:sz w:val="16"/>
                <w:szCs w:val="16"/>
              </w:rPr>
            </w:pPr>
          </w:p>
        </w:tc>
        <w:tc>
          <w:tcPr>
            <w:tcW w:w="879" w:type="dxa"/>
            <w:gridSpan w:val="2"/>
            <w:vAlign w:val="bottom"/>
          </w:tcPr>
          <w:p w14:paraId="77D0B73A" w14:textId="77777777" w:rsidR="00F6493F" w:rsidRPr="005C619D" w:rsidRDefault="00F6493F" w:rsidP="00F6493F">
            <w:pPr>
              <w:tabs>
                <w:tab w:val="decimal" w:pos="695"/>
              </w:tabs>
              <w:spacing w:line="220" w:lineRule="exact"/>
              <w:ind w:left="-135" w:right="-90"/>
              <w:rPr>
                <w:rFonts w:cs="Times New Roman"/>
                <w:sz w:val="16"/>
                <w:szCs w:val="16"/>
              </w:rPr>
            </w:pPr>
          </w:p>
        </w:tc>
      </w:tr>
      <w:tr w:rsidR="00F6493F" w:rsidRPr="005C619D" w14:paraId="3A0F2BC8" w14:textId="77777777" w:rsidTr="00D86D53">
        <w:trPr>
          <w:cantSplit/>
        </w:trPr>
        <w:tc>
          <w:tcPr>
            <w:tcW w:w="2782" w:type="dxa"/>
          </w:tcPr>
          <w:p w14:paraId="5BA11D8A"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Deposits </w:t>
            </w:r>
          </w:p>
        </w:tc>
        <w:tc>
          <w:tcPr>
            <w:tcW w:w="995" w:type="dxa"/>
          </w:tcPr>
          <w:p w14:paraId="4EF7213B" w14:textId="41D0866C" w:rsidR="00F6493F" w:rsidRPr="005C619D" w:rsidRDefault="00F6493F" w:rsidP="00F6493F">
            <w:pPr>
              <w:tabs>
                <w:tab w:val="decimal" w:pos="779"/>
              </w:tabs>
              <w:spacing w:line="220" w:lineRule="exact"/>
              <w:ind w:left="-135" w:right="-108"/>
              <w:rPr>
                <w:rFonts w:cs="Times New Roman"/>
                <w:sz w:val="16"/>
                <w:szCs w:val="16"/>
              </w:rPr>
            </w:pPr>
            <w:r>
              <w:rPr>
                <w:rFonts w:cs="Times New Roman"/>
                <w:sz w:val="16"/>
                <w:szCs w:val="16"/>
              </w:rPr>
              <w:t>1,254,199</w:t>
            </w:r>
          </w:p>
        </w:tc>
        <w:tc>
          <w:tcPr>
            <w:tcW w:w="243" w:type="dxa"/>
          </w:tcPr>
          <w:p w14:paraId="79C2B610"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tcPr>
          <w:p w14:paraId="3DCF77A7" w14:textId="7067F025"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142,527</w:t>
            </w:r>
          </w:p>
        </w:tc>
        <w:tc>
          <w:tcPr>
            <w:tcW w:w="236" w:type="dxa"/>
          </w:tcPr>
          <w:p w14:paraId="5B2E149D"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tcPr>
          <w:p w14:paraId="11D9A7CD" w14:textId="5F39258D"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10,123</w:t>
            </w:r>
          </w:p>
        </w:tc>
        <w:tc>
          <w:tcPr>
            <w:tcW w:w="240" w:type="dxa"/>
          </w:tcPr>
          <w:p w14:paraId="66071200"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tcPr>
          <w:p w14:paraId="384A827C" w14:textId="2E62707C"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1D7CABE3"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tcPr>
          <w:p w14:paraId="52DAD8F6" w14:textId="5F92EC25"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35,747</w:t>
            </w:r>
          </w:p>
        </w:tc>
        <w:tc>
          <w:tcPr>
            <w:tcW w:w="236" w:type="dxa"/>
          </w:tcPr>
          <w:p w14:paraId="30C249BB"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tcPr>
          <w:p w14:paraId="28936825" w14:textId="22EDF1D0"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1,442,596</w:t>
            </w:r>
          </w:p>
        </w:tc>
      </w:tr>
      <w:tr w:rsidR="00F6493F" w:rsidRPr="005C619D" w14:paraId="6209F655" w14:textId="77777777" w:rsidTr="00D86D53">
        <w:trPr>
          <w:cantSplit/>
        </w:trPr>
        <w:tc>
          <w:tcPr>
            <w:tcW w:w="2782" w:type="dxa"/>
          </w:tcPr>
          <w:p w14:paraId="730F7769" w14:textId="77777777" w:rsidR="00F6493F" w:rsidRPr="005C619D" w:rsidRDefault="00F6493F" w:rsidP="00F6493F">
            <w:pPr>
              <w:tabs>
                <w:tab w:val="left" w:pos="266"/>
              </w:tabs>
              <w:spacing w:line="220" w:lineRule="exact"/>
              <w:ind w:left="-18" w:right="9"/>
              <w:rPr>
                <w:rFonts w:cs="Times New Roman"/>
                <w:spacing w:val="-6"/>
                <w:sz w:val="16"/>
                <w:szCs w:val="16"/>
                <w:lang w:val="en-US"/>
              </w:rPr>
            </w:pPr>
            <w:r w:rsidRPr="005C619D">
              <w:rPr>
                <w:rFonts w:cs="Times New Roman"/>
                <w:spacing w:val="-6"/>
                <w:sz w:val="16"/>
                <w:szCs w:val="16"/>
                <w:lang w:val="en-US"/>
              </w:rPr>
              <w:t>Interbank and money market items</w:t>
            </w:r>
          </w:p>
        </w:tc>
        <w:tc>
          <w:tcPr>
            <w:tcW w:w="995" w:type="dxa"/>
          </w:tcPr>
          <w:p w14:paraId="3364FC98" w14:textId="5B1D690C" w:rsidR="00F6493F" w:rsidRPr="005C619D" w:rsidRDefault="00F6493F" w:rsidP="00F6493F">
            <w:pPr>
              <w:tabs>
                <w:tab w:val="decimal" w:pos="779"/>
              </w:tabs>
              <w:spacing w:line="220" w:lineRule="exact"/>
              <w:ind w:left="-135" w:right="-108"/>
              <w:rPr>
                <w:rFonts w:cs="Times New Roman"/>
                <w:sz w:val="16"/>
                <w:szCs w:val="16"/>
              </w:rPr>
            </w:pPr>
            <w:r>
              <w:rPr>
                <w:rFonts w:cs="Times New Roman"/>
                <w:sz w:val="16"/>
                <w:szCs w:val="16"/>
              </w:rPr>
              <w:t>73,276</w:t>
            </w:r>
          </w:p>
        </w:tc>
        <w:tc>
          <w:tcPr>
            <w:tcW w:w="243" w:type="dxa"/>
          </w:tcPr>
          <w:p w14:paraId="443B1A07"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tcPr>
          <w:p w14:paraId="2A624AF9" w14:textId="5CA8C0CE"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4,193</w:t>
            </w:r>
          </w:p>
        </w:tc>
        <w:tc>
          <w:tcPr>
            <w:tcW w:w="236" w:type="dxa"/>
          </w:tcPr>
          <w:p w14:paraId="17E2F06D"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tcPr>
          <w:p w14:paraId="782E4163" w14:textId="31AE1E6A"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3,429</w:t>
            </w:r>
          </w:p>
        </w:tc>
        <w:tc>
          <w:tcPr>
            <w:tcW w:w="240" w:type="dxa"/>
          </w:tcPr>
          <w:p w14:paraId="218F7139"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tcPr>
          <w:p w14:paraId="16F74DBC" w14:textId="11820BDB"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286DD75A"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tcPr>
          <w:p w14:paraId="18EB5810" w14:textId="4EC187F4"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3,030</w:t>
            </w:r>
          </w:p>
        </w:tc>
        <w:tc>
          <w:tcPr>
            <w:tcW w:w="236" w:type="dxa"/>
          </w:tcPr>
          <w:p w14:paraId="179E126A"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tcPr>
          <w:p w14:paraId="2635339E" w14:textId="0E2EC06A"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83,928</w:t>
            </w:r>
          </w:p>
        </w:tc>
      </w:tr>
      <w:tr w:rsidR="00F6493F" w:rsidRPr="005C619D" w14:paraId="2DB5EC02" w14:textId="77777777" w:rsidTr="00D86D53">
        <w:trPr>
          <w:cantSplit/>
        </w:trPr>
        <w:tc>
          <w:tcPr>
            <w:tcW w:w="2782" w:type="dxa"/>
          </w:tcPr>
          <w:p w14:paraId="333C1517"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color w:val="000000"/>
                <w:sz w:val="16"/>
                <w:szCs w:val="16"/>
                <w:lang w:val="en-US"/>
              </w:rPr>
              <w:t>Liabilities payable</w:t>
            </w:r>
            <w:r w:rsidRPr="005C619D" w:rsidDel="00E37C0F">
              <w:rPr>
                <w:rFonts w:cs="Times New Roman"/>
                <w:sz w:val="16"/>
                <w:szCs w:val="16"/>
                <w:lang w:val="en-US"/>
              </w:rPr>
              <w:t xml:space="preserve"> </w:t>
            </w:r>
            <w:r w:rsidRPr="005C619D">
              <w:rPr>
                <w:rFonts w:cs="Times New Roman"/>
                <w:color w:val="000000"/>
                <w:sz w:val="16"/>
                <w:szCs w:val="16"/>
                <w:lang w:val="en-US"/>
              </w:rPr>
              <w:t>on demand</w:t>
            </w:r>
            <w:r w:rsidRPr="005C619D" w:rsidDel="00E37C0F">
              <w:rPr>
                <w:rFonts w:cs="Times New Roman"/>
                <w:sz w:val="16"/>
                <w:szCs w:val="16"/>
                <w:lang w:val="en-US"/>
              </w:rPr>
              <w:t xml:space="preserve"> </w:t>
            </w:r>
          </w:p>
        </w:tc>
        <w:tc>
          <w:tcPr>
            <w:tcW w:w="995" w:type="dxa"/>
          </w:tcPr>
          <w:p w14:paraId="2301D0A6" w14:textId="32984FEA" w:rsidR="00F6493F" w:rsidRPr="005C619D" w:rsidRDefault="00F6493F" w:rsidP="00F6493F">
            <w:pPr>
              <w:tabs>
                <w:tab w:val="decimal" w:pos="779"/>
              </w:tabs>
              <w:spacing w:line="220" w:lineRule="exact"/>
              <w:ind w:left="-135" w:right="-108"/>
              <w:rPr>
                <w:rFonts w:cs="Times New Roman"/>
                <w:sz w:val="16"/>
                <w:szCs w:val="16"/>
              </w:rPr>
            </w:pPr>
            <w:r>
              <w:rPr>
                <w:rFonts w:cs="Times New Roman"/>
                <w:sz w:val="16"/>
                <w:szCs w:val="16"/>
              </w:rPr>
              <w:t>-</w:t>
            </w:r>
          </w:p>
        </w:tc>
        <w:tc>
          <w:tcPr>
            <w:tcW w:w="243" w:type="dxa"/>
          </w:tcPr>
          <w:p w14:paraId="17AE3A1D"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tcPr>
          <w:p w14:paraId="11F81ACB" w14:textId="183EA0B2"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6" w:type="dxa"/>
          </w:tcPr>
          <w:p w14:paraId="76289052"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tcPr>
          <w:p w14:paraId="0D358AEF" w14:textId="35A79A97"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5A1FB117"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tcPr>
          <w:p w14:paraId="0CD99706" w14:textId="450D9CFC"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12838897"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tcPr>
          <w:p w14:paraId="5B1BC04D" w14:textId="5869FCF8"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4,946</w:t>
            </w:r>
          </w:p>
        </w:tc>
        <w:tc>
          <w:tcPr>
            <w:tcW w:w="236" w:type="dxa"/>
          </w:tcPr>
          <w:p w14:paraId="52AD33B2"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tcPr>
          <w:p w14:paraId="59A518D1" w14:textId="5C854CF6"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4,946</w:t>
            </w:r>
          </w:p>
        </w:tc>
      </w:tr>
      <w:tr w:rsidR="00F6493F" w:rsidRPr="005C619D" w14:paraId="43CB338B" w14:textId="77777777" w:rsidTr="00D86D53">
        <w:trPr>
          <w:cantSplit/>
        </w:trPr>
        <w:tc>
          <w:tcPr>
            <w:tcW w:w="2782" w:type="dxa"/>
          </w:tcPr>
          <w:p w14:paraId="372BD9A6"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sz w:val="16"/>
                <w:szCs w:val="16"/>
                <w:lang w:val="en-US"/>
              </w:rPr>
              <w:t>Financial liabilities designated at</w:t>
            </w:r>
          </w:p>
          <w:p w14:paraId="284995BD"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   fair value through profit or loss</w:t>
            </w:r>
          </w:p>
        </w:tc>
        <w:tc>
          <w:tcPr>
            <w:tcW w:w="995" w:type="dxa"/>
            <w:vAlign w:val="bottom"/>
          </w:tcPr>
          <w:p w14:paraId="2A0244BC" w14:textId="7A3A1DDD" w:rsidR="00F6493F" w:rsidRPr="005C619D" w:rsidRDefault="00B8391E" w:rsidP="00B8391E">
            <w:pPr>
              <w:tabs>
                <w:tab w:val="decimal" w:pos="779"/>
              </w:tabs>
              <w:spacing w:line="220" w:lineRule="exact"/>
              <w:ind w:right="-108"/>
              <w:rPr>
                <w:rFonts w:cs="Times New Roman"/>
                <w:sz w:val="16"/>
                <w:szCs w:val="16"/>
              </w:rPr>
            </w:pPr>
            <w:r>
              <w:rPr>
                <w:rFonts w:cs="Times New Roman"/>
                <w:sz w:val="16"/>
                <w:szCs w:val="16"/>
              </w:rPr>
              <w:t>430</w:t>
            </w:r>
          </w:p>
        </w:tc>
        <w:tc>
          <w:tcPr>
            <w:tcW w:w="243" w:type="dxa"/>
            <w:vAlign w:val="bottom"/>
          </w:tcPr>
          <w:p w14:paraId="3413A84E"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vAlign w:val="bottom"/>
          </w:tcPr>
          <w:p w14:paraId="712C812A" w14:textId="3D6BB0CC"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6" w:type="dxa"/>
            <w:vAlign w:val="bottom"/>
          </w:tcPr>
          <w:p w14:paraId="53641760"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vAlign w:val="bottom"/>
          </w:tcPr>
          <w:p w14:paraId="41E1A61A" w14:textId="676A67EF"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w:t>
            </w:r>
          </w:p>
        </w:tc>
        <w:tc>
          <w:tcPr>
            <w:tcW w:w="240" w:type="dxa"/>
            <w:vAlign w:val="bottom"/>
          </w:tcPr>
          <w:p w14:paraId="08AE0053"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vAlign w:val="bottom"/>
          </w:tcPr>
          <w:p w14:paraId="164F3191" w14:textId="364C53E0"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8" w:type="dxa"/>
            <w:vAlign w:val="bottom"/>
          </w:tcPr>
          <w:p w14:paraId="772D511A"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vAlign w:val="bottom"/>
          </w:tcPr>
          <w:p w14:paraId="208D52F3" w14:textId="1ED07291" w:rsidR="00F6493F" w:rsidRPr="005C619D" w:rsidRDefault="00B8391E" w:rsidP="00F6493F">
            <w:pPr>
              <w:tabs>
                <w:tab w:val="decimal" w:pos="700"/>
              </w:tabs>
              <w:spacing w:line="220" w:lineRule="exact"/>
              <w:ind w:left="-135" w:right="-108"/>
              <w:rPr>
                <w:rFonts w:cs="Times New Roman"/>
                <w:sz w:val="16"/>
                <w:szCs w:val="16"/>
              </w:rPr>
            </w:pPr>
            <w:r>
              <w:rPr>
                <w:rFonts w:cs="Times New Roman"/>
                <w:sz w:val="16"/>
                <w:szCs w:val="16"/>
              </w:rPr>
              <w:t>-</w:t>
            </w:r>
          </w:p>
        </w:tc>
        <w:tc>
          <w:tcPr>
            <w:tcW w:w="236" w:type="dxa"/>
            <w:vAlign w:val="bottom"/>
          </w:tcPr>
          <w:p w14:paraId="68B3FB88"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vAlign w:val="bottom"/>
          </w:tcPr>
          <w:p w14:paraId="5BC586A4" w14:textId="2C2FCD8E" w:rsidR="00F6493F" w:rsidRPr="005C619D" w:rsidRDefault="00283797" w:rsidP="00F6493F">
            <w:pPr>
              <w:tabs>
                <w:tab w:val="decimal" w:pos="700"/>
              </w:tabs>
              <w:spacing w:line="220" w:lineRule="exact"/>
              <w:ind w:left="-135" w:right="-108"/>
              <w:rPr>
                <w:rFonts w:cs="Times New Roman"/>
                <w:sz w:val="16"/>
                <w:szCs w:val="16"/>
              </w:rPr>
            </w:pPr>
            <w:r>
              <w:rPr>
                <w:rFonts w:cs="Times New Roman"/>
                <w:sz w:val="16"/>
                <w:szCs w:val="16"/>
              </w:rPr>
              <w:t>430</w:t>
            </w:r>
          </w:p>
        </w:tc>
      </w:tr>
      <w:tr w:rsidR="00F6493F" w:rsidRPr="005C619D" w14:paraId="51BE61AC" w14:textId="77777777" w:rsidTr="00D86D53">
        <w:trPr>
          <w:cantSplit/>
        </w:trPr>
        <w:tc>
          <w:tcPr>
            <w:tcW w:w="2782" w:type="dxa"/>
            <w:vAlign w:val="bottom"/>
          </w:tcPr>
          <w:p w14:paraId="65853FE6"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sz w:val="16"/>
                <w:szCs w:val="16"/>
                <w:lang w:val="en-US"/>
              </w:rPr>
              <w:t>Debts issued and borrowings</w:t>
            </w:r>
          </w:p>
        </w:tc>
        <w:tc>
          <w:tcPr>
            <w:tcW w:w="995" w:type="dxa"/>
          </w:tcPr>
          <w:p w14:paraId="43F143AE" w14:textId="1C7482CF" w:rsidR="00F6493F" w:rsidRPr="005C619D" w:rsidRDefault="00F6493F" w:rsidP="00F6493F">
            <w:pPr>
              <w:tabs>
                <w:tab w:val="decimal" w:pos="779"/>
              </w:tabs>
              <w:spacing w:line="220" w:lineRule="exact"/>
              <w:ind w:left="-135" w:right="-108"/>
              <w:rPr>
                <w:rFonts w:cs="Times New Roman"/>
                <w:sz w:val="16"/>
                <w:szCs w:val="16"/>
              </w:rPr>
            </w:pPr>
            <w:r>
              <w:rPr>
                <w:rFonts w:cs="Times New Roman"/>
                <w:sz w:val="16"/>
                <w:szCs w:val="16"/>
              </w:rPr>
              <w:t>10</w:t>
            </w:r>
          </w:p>
        </w:tc>
        <w:tc>
          <w:tcPr>
            <w:tcW w:w="243" w:type="dxa"/>
          </w:tcPr>
          <w:p w14:paraId="19BE3DFC" w14:textId="77777777" w:rsidR="00F6493F" w:rsidRPr="005C619D" w:rsidRDefault="00F6493F" w:rsidP="00F6493F">
            <w:pPr>
              <w:tabs>
                <w:tab w:val="decimal" w:pos="700"/>
              </w:tabs>
              <w:spacing w:line="220" w:lineRule="exact"/>
              <w:ind w:left="-135" w:right="-108"/>
              <w:rPr>
                <w:rFonts w:cs="Times New Roman"/>
                <w:sz w:val="16"/>
                <w:szCs w:val="16"/>
              </w:rPr>
            </w:pPr>
          </w:p>
        </w:tc>
        <w:tc>
          <w:tcPr>
            <w:tcW w:w="915" w:type="dxa"/>
          </w:tcPr>
          <w:p w14:paraId="325CA2DF" w14:textId="42A4E470"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24,419</w:t>
            </w:r>
          </w:p>
        </w:tc>
        <w:tc>
          <w:tcPr>
            <w:tcW w:w="236" w:type="dxa"/>
          </w:tcPr>
          <w:p w14:paraId="26E112F0" w14:textId="77777777" w:rsidR="00F6493F" w:rsidRPr="005C619D" w:rsidRDefault="00F6493F" w:rsidP="00F6493F">
            <w:pPr>
              <w:tabs>
                <w:tab w:val="decimal" w:pos="700"/>
              </w:tabs>
              <w:spacing w:line="220" w:lineRule="exact"/>
              <w:ind w:left="-135" w:right="-108"/>
              <w:rPr>
                <w:rFonts w:cs="Times New Roman"/>
                <w:sz w:val="16"/>
                <w:szCs w:val="16"/>
              </w:rPr>
            </w:pPr>
          </w:p>
        </w:tc>
        <w:tc>
          <w:tcPr>
            <w:tcW w:w="831" w:type="dxa"/>
          </w:tcPr>
          <w:p w14:paraId="23A0576F" w14:textId="09641A85"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68,583</w:t>
            </w:r>
          </w:p>
        </w:tc>
        <w:tc>
          <w:tcPr>
            <w:tcW w:w="240" w:type="dxa"/>
          </w:tcPr>
          <w:p w14:paraId="5946F36C" w14:textId="77777777" w:rsidR="00F6493F" w:rsidRPr="005C619D" w:rsidRDefault="00F6493F" w:rsidP="00F6493F">
            <w:pPr>
              <w:tabs>
                <w:tab w:val="decimal" w:pos="700"/>
              </w:tabs>
              <w:spacing w:line="220" w:lineRule="exact"/>
              <w:ind w:left="-135" w:right="-108"/>
              <w:rPr>
                <w:rFonts w:cs="Times New Roman"/>
                <w:sz w:val="16"/>
                <w:szCs w:val="16"/>
              </w:rPr>
            </w:pPr>
          </w:p>
        </w:tc>
        <w:tc>
          <w:tcPr>
            <w:tcW w:w="975" w:type="dxa"/>
          </w:tcPr>
          <w:p w14:paraId="11F5559F" w14:textId="293A9A88"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0BE27102" w14:textId="77777777" w:rsidR="00F6493F" w:rsidRPr="005C619D" w:rsidRDefault="00F6493F" w:rsidP="00F6493F">
            <w:pPr>
              <w:tabs>
                <w:tab w:val="decimal" w:pos="700"/>
              </w:tabs>
              <w:spacing w:line="220" w:lineRule="exact"/>
              <w:ind w:left="-135" w:right="-108"/>
              <w:rPr>
                <w:rFonts w:cs="Times New Roman"/>
                <w:sz w:val="16"/>
                <w:szCs w:val="16"/>
              </w:rPr>
            </w:pPr>
          </w:p>
        </w:tc>
        <w:tc>
          <w:tcPr>
            <w:tcW w:w="880" w:type="dxa"/>
          </w:tcPr>
          <w:p w14:paraId="09160EB4" w14:textId="2F1D81F1"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159</w:t>
            </w:r>
          </w:p>
        </w:tc>
        <w:tc>
          <w:tcPr>
            <w:tcW w:w="236" w:type="dxa"/>
          </w:tcPr>
          <w:p w14:paraId="2E3ED2FA" w14:textId="77777777" w:rsidR="00F6493F" w:rsidRPr="005C619D" w:rsidRDefault="00F6493F" w:rsidP="00F6493F">
            <w:pPr>
              <w:tabs>
                <w:tab w:val="decimal" w:pos="700"/>
              </w:tabs>
              <w:spacing w:line="220" w:lineRule="exact"/>
              <w:ind w:left="-135" w:right="-108"/>
              <w:rPr>
                <w:rFonts w:cs="Times New Roman"/>
                <w:sz w:val="16"/>
                <w:szCs w:val="16"/>
              </w:rPr>
            </w:pPr>
          </w:p>
        </w:tc>
        <w:tc>
          <w:tcPr>
            <w:tcW w:w="879" w:type="dxa"/>
            <w:gridSpan w:val="2"/>
          </w:tcPr>
          <w:p w14:paraId="3B309484" w14:textId="250C2E64" w:rsidR="00F6493F" w:rsidRPr="005C619D" w:rsidRDefault="00F6493F" w:rsidP="00F6493F">
            <w:pPr>
              <w:tabs>
                <w:tab w:val="decimal" w:pos="700"/>
              </w:tabs>
              <w:spacing w:line="220" w:lineRule="exact"/>
              <w:ind w:left="-135" w:right="-108"/>
              <w:rPr>
                <w:rFonts w:cs="Times New Roman"/>
                <w:sz w:val="16"/>
                <w:szCs w:val="16"/>
              </w:rPr>
            </w:pPr>
            <w:r>
              <w:rPr>
                <w:rFonts w:cs="Times New Roman"/>
                <w:sz w:val="16"/>
                <w:szCs w:val="16"/>
              </w:rPr>
              <w:t>93,171</w:t>
            </w:r>
          </w:p>
        </w:tc>
      </w:tr>
      <w:tr w:rsidR="00F6493F" w:rsidRPr="005C619D" w14:paraId="2AF60FA4" w14:textId="77777777" w:rsidTr="00D86D53">
        <w:trPr>
          <w:cantSplit/>
        </w:trPr>
        <w:tc>
          <w:tcPr>
            <w:tcW w:w="2782" w:type="dxa"/>
            <w:vAlign w:val="bottom"/>
          </w:tcPr>
          <w:p w14:paraId="0FB5D589" w14:textId="77777777" w:rsidR="00F6493F" w:rsidRPr="005C619D" w:rsidRDefault="00F6493F" w:rsidP="00F6493F">
            <w:pPr>
              <w:tabs>
                <w:tab w:val="left" w:pos="356"/>
              </w:tabs>
              <w:spacing w:line="220" w:lineRule="exact"/>
              <w:ind w:right="9"/>
              <w:rPr>
                <w:rFonts w:cs="Times New Roman"/>
                <w:color w:val="000000"/>
                <w:sz w:val="16"/>
                <w:szCs w:val="16"/>
                <w:lang w:val="en-US"/>
              </w:rPr>
            </w:pPr>
            <w:r w:rsidRPr="005C619D">
              <w:rPr>
                <w:rFonts w:cs="Times New Roman"/>
                <w:sz w:val="16"/>
                <w:szCs w:val="16"/>
                <w:lang w:val="en-US"/>
              </w:rPr>
              <w:t>Other financial liabilities</w:t>
            </w:r>
          </w:p>
        </w:tc>
        <w:tc>
          <w:tcPr>
            <w:tcW w:w="995" w:type="dxa"/>
            <w:tcBorders>
              <w:bottom w:val="single" w:sz="4" w:space="0" w:color="auto"/>
            </w:tcBorders>
          </w:tcPr>
          <w:p w14:paraId="4DCD9846" w14:textId="79FD4C4B" w:rsidR="00F6493F" w:rsidRPr="005C619D" w:rsidRDefault="00F6493F" w:rsidP="00F6493F">
            <w:pPr>
              <w:tabs>
                <w:tab w:val="decimal" w:pos="779"/>
              </w:tabs>
              <w:spacing w:line="220" w:lineRule="exact"/>
              <w:ind w:left="-130" w:right="-86"/>
              <w:rPr>
                <w:rFonts w:cs="Times New Roman"/>
                <w:sz w:val="16"/>
                <w:szCs w:val="16"/>
                <w:lang w:val="en-US"/>
              </w:rPr>
            </w:pPr>
            <w:r>
              <w:rPr>
                <w:rFonts w:cs="Times New Roman"/>
                <w:sz w:val="16"/>
                <w:szCs w:val="16"/>
                <w:lang w:val="en-US"/>
              </w:rPr>
              <w:t>1,612</w:t>
            </w:r>
          </w:p>
        </w:tc>
        <w:tc>
          <w:tcPr>
            <w:tcW w:w="243" w:type="dxa"/>
          </w:tcPr>
          <w:p w14:paraId="63579569"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915" w:type="dxa"/>
            <w:tcBorders>
              <w:bottom w:val="single" w:sz="4" w:space="0" w:color="auto"/>
            </w:tcBorders>
          </w:tcPr>
          <w:p w14:paraId="320BD122" w14:textId="0564D496"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6" w:type="dxa"/>
          </w:tcPr>
          <w:p w14:paraId="0A62E616"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831" w:type="dxa"/>
            <w:tcBorders>
              <w:bottom w:val="single" w:sz="4" w:space="0" w:color="auto"/>
            </w:tcBorders>
          </w:tcPr>
          <w:p w14:paraId="0F21A094" w14:textId="083C21F0" w:rsidR="00F6493F" w:rsidRPr="005C619D" w:rsidRDefault="00F6493F" w:rsidP="00F6493F">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181A054A"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975" w:type="dxa"/>
            <w:tcBorders>
              <w:bottom w:val="single" w:sz="4" w:space="0" w:color="auto"/>
            </w:tcBorders>
          </w:tcPr>
          <w:p w14:paraId="3949B236" w14:textId="48472B4C"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8" w:type="dxa"/>
          </w:tcPr>
          <w:p w14:paraId="5B46A2A6"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880" w:type="dxa"/>
            <w:tcBorders>
              <w:bottom w:val="single" w:sz="4" w:space="0" w:color="auto"/>
            </w:tcBorders>
          </w:tcPr>
          <w:p w14:paraId="3FDA9CC3" w14:textId="14CCC86A"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19,936</w:t>
            </w:r>
          </w:p>
        </w:tc>
        <w:tc>
          <w:tcPr>
            <w:tcW w:w="236" w:type="dxa"/>
          </w:tcPr>
          <w:p w14:paraId="40BCB23E" w14:textId="77777777" w:rsidR="00F6493F" w:rsidRPr="005C619D" w:rsidRDefault="00F6493F" w:rsidP="00F6493F">
            <w:pPr>
              <w:tabs>
                <w:tab w:val="decimal" w:pos="700"/>
              </w:tabs>
              <w:spacing w:line="220" w:lineRule="exact"/>
              <w:ind w:left="-130" w:right="-86"/>
              <w:rPr>
                <w:rFonts w:cs="Times New Roman"/>
                <w:sz w:val="16"/>
                <w:szCs w:val="16"/>
                <w:lang w:val="en-US"/>
              </w:rPr>
            </w:pPr>
          </w:p>
        </w:tc>
        <w:tc>
          <w:tcPr>
            <w:tcW w:w="879" w:type="dxa"/>
            <w:gridSpan w:val="2"/>
            <w:tcBorders>
              <w:bottom w:val="single" w:sz="4" w:space="0" w:color="auto"/>
            </w:tcBorders>
          </w:tcPr>
          <w:p w14:paraId="220EC05A" w14:textId="1ED54A73" w:rsidR="00F6493F" w:rsidRPr="005C619D" w:rsidRDefault="00F6493F" w:rsidP="00F6493F">
            <w:pPr>
              <w:tabs>
                <w:tab w:val="decimal" w:pos="700"/>
              </w:tabs>
              <w:spacing w:line="220" w:lineRule="exact"/>
              <w:ind w:left="-130" w:right="-86"/>
              <w:rPr>
                <w:rFonts w:cs="Times New Roman"/>
                <w:sz w:val="16"/>
                <w:szCs w:val="16"/>
                <w:lang w:val="en-US"/>
              </w:rPr>
            </w:pPr>
            <w:r>
              <w:rPr>
                <w:rFonts w:cs="Times New Roman"/>
                <w:sz w:val="16"/>
                <w:szCs w:val="16"/>
                <w:lang w:val="en-US"/>
              </w:rPr>
              <w:t>21,548</w:t>
            </w:r>
          </w:p>
        </w:tc>
      </w:tr>
      <w:tr w:rsidR="00F6493F" w:rsidRPr="005C619D" w14:paraId="672EC7F3" w14:textId="77777777" w:rsidTr="00D86D53">
        <w:trPr>
          <w:cantSplit/>
        </w:trPr>
        <w:tc>
          <w:tcPr>
            <w:tcW w:w="2782" w:type="dxa"/>
          </w:tcPr>
          <w:p w14:paraId="3CC2E357" w14:textId="77777777" w:rsidR="00F6493F" w:rsidRPr="005C619D" w:rsidRDefault="00F6493F" w:rsidP="00F6493F">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liabilities</w:t>
            </w:r>
          </w:p>
        </w:tc>
        <w:tc>
          <w:tcPr>
            <w:tcW w:w="995" w:type="dxa"/>
            <w:tcBorders>
              <w:top w:val="single" w:sz="4" w:space="0" w:color="auto"/>
              <w:bottom w:val="double" w:sz="4" w:space="0" w:color="auto"/>
            </w:tcBorders>
          </w:tcPr>
          <w:p w14:paraId="1B985580" w14:textId="38AD125A" w:rsidR="00F6493F" w:rsidRPr="005C619D" w:rsidRDefault="00F6493F" w:rsidP="00F6493F">
            <w:pPr>
              <w:tabs>
                <w:tab w:val="decimal" w:pos="779"/>
              </w:tabs>
              <w:spacing w:line="220" w:lineRule="exact"/>
              <w:ind w:left="-130" w:right="-86"/>
              <w:rPr>
                <w:rFonts w:cs="Times New Roman"/>
                <w:b/>
                <w:bCs/>
                <w:sz w:val="16"/>
                <w:szCs w:val="16"/>
                <w:lang w:val="en-US"/>
              </w:rPr>
            </w:pPr>
            <w:r>
              <w:rPr>
                <w:rFonts w:cs="Times New Roman"/>
                <w:b/>
                <w:bCs/>
                <w:sz w:val="16"/>
                <w:szCs w:val="16"/>
                <w:lang w:val="en-US"/>
              </w:rPr>
              <w:t>1,329,</w:t>
            </w:r>
            <w:r w:rsidR="00393F89">
              <w:rPr>
                <w:rFonts w:cs="Times New Roman"/>
                <w:b/>
                <w:bCs/>
                <w:sz w:val="16"/>
                <w:szCs w:val="16"/>
                <w:lang w:val="en-US"/>
              </w:rPr>
              <w:t>527</w:t>
            </w:r>
          </w:p>
        </w:tc>
        <w:tc>
          <w:tcPr>
            <w:tcW w:w="243" w:type="dxa"/>
          </w:tcPr>
          <w:p w14:paraId="3E14E19F"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42206D99" w14:textId="45F49437" w:rsidR="00F6493F" w:rsidRPr="005C619D" w:rsidRDefault="00F6493F"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171,139</w:t>
            </w:r>
          </w:p>
        </w:tc>
        <w:tc>
          <w:tcPr>
            <w:tcW w:w="236" w:type="dxa"/>
          </w:tcPr>
          <w:p w14:paraId="71196271"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75E27D69" w14:textId="15F14AE0" w:rsidR="00F6493F" w:rsidRPr="005C619D" w:rsidRDefault="00F6493F" w:rsidP="00F6493F">
            <w:pPr>
              <w:tabs>
                <w:tab w:val="decimal" w:pos="615"/>
              </w:tabs>
              <w:spacing w:line="220" w:lineRule="exact"/>
              <w:ind w:left="-135" w:right="-108"/>
              <w:rPr>
                <w:rFonts w:cs="Times New Roman"/>
                <w:b/>
                <w:bCs/>
                <w:sz w:val="16"/>
                <w:szCs w:val="16"/>
              </w:rPr>
            </w:pPr>
            <w:r>
              <w:rPr>
                <w:rFonts w:cs="Times New Roman"/>
                <w:b/>
                <w:bCs/>
                <w:sz w:val="16"/>
                <w:szCs w:val="16"/>
              </w:rPr>
              <w:t>82,135</w:t>
            </w:r>
          </w:p>
        </w:tc>
        <w:tc>
          <w:tcPr>
            <w:tcW w:w="240" w:type="dxa"/>
          </w:tcPr>
          <w:p w14:paraId="0CF228CC" w14:textId="77777777" w:rsidR="00F6493F" w:rsidRPr="005C619D" w:rsidRDefault="00F6493F" w:rsidP="00F6493F">
            <w:pPr>
              <w:tabs>
                <w:tab w:val="decimal" w:pos="615"/>
              </w:tabs>
              <w:spacing w:line="220" w:lineRule="exact"/>
              <w:ind w:left="-135" w:right="-108"/>
              <w:rPr>
                <w:rFonts w:cs="Times New Roman"/>
                <w:sz w:val="16"/>
                <w:szCs w:val="16"/>
              </w:rPr>
            </w:pPr>
          </w:p>
        </w:tc>
        <w:tc>
          <w:tcPr>
            <w:tcW w:w="975" w:type="dxa"/>
            <w:tcBorders>
              <w:top w:val="single" w:sz="4" w:space="0" w:color="auto"/>
              <w:bottom w:val="double" w:sz="4" w:space="0" w:color="auto"/>
            </w:tcBorders>
          </w:tcPr>
          <w:p w14:paraId="4113D321" w14:textId="6D54DEEB" w:rsidR="00F6493F" w:rsidRPr="005C619D" w:rsidRDefault="00F6493F"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w:t>
            </w:r>
          </w:p>
        </w:tc>
        <w:tc>
          <w:tcPr>
            <w:tcW w:w="238" w:type="dxa"/>
          </w:tcPr>
          <w:p w14:paraId="30977B98"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3E6D518F" w14:textId="01386788" w:rsidR="00F6493F" w:rsidRPr="005C619D" w:rsidRDefault="00F6493F"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63</w:t>
            </w:r>
            <w:r w:rsidR="00A66BEE">
              <w:rPr>
                <w:rFonts w:cs="Times New Roman"/>
                <w:b/>
                <w:bCs/>
                <w:sz w:val="16"/>
                <w:szCs w:val="16"/>
                <w:lang w:val="en-US"/>
              </w:rPr>
              <w:t>,</w:t>
            </w:r>
            <w:r w:rsidR="00393F89">
              <w:rPr>
                <w:rFonts w:cs="Times New Roman"/>
                <w:b/>
                <w:bCs/>
                <w:sz w:val="16"/>
                <w:szCs w:val="16"/>
                <w:lang w:val="en-US"/>
              </w:rPr>
              <w:t>818</w:t>
            </w:r>
          </w:p>
        </w:tc>
        <w:tc>
          <w:tcPr>
            <w:tcW w:w="236" w:type="dxa"/>
          </w:tcPr>
          <w:p w14:paraId="02DE9E8A" w14:textId="77777777" w:rsidR="00F6493F" w:rsidRPr="005C619D" w:rsidRDefault="00F6493F" w:rsidP="00F6493F">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3174C177" w14:textId="3D4D4995" w:rsidR="00F6493F" w:rsidRPr="005C619D" w:rsidRDefault="00F6493F" w:rsidP="00F6493F">
            <w:pPr>
              <w:tabs>
                <w:tab w:val="decimal" w:pos="700"/>
              </w:tabs>
              <w:spacing w:line="220" w:lineRule="exact"/>
              <w:ind w:left="-130" w:right="-86"/>
              <w:rPr>
                <w:rFonts w:cs="Times New Roman"/>
                <w:b/>
                <w:bCs/>
                <w:sz w:val="16"/>
                <w:szCs w:val="16"/>
                <w:lang w:val="en-US"/>
              </w:rPr>
            </w:pPr>
            <w:r>
              <w:rPr>
                <w:rFonts w:cs="Times New Roman"/>
                <w:b/>
                <w:bCs/>
                <w:sz w:val="16"/>
                <w:szCs w:val="16"/>
                <w:lang w:val="en-US"/>
              </w:rPr>
              <w:t>1,646,</w:t>
            </w:r>
            <w:r w:rsidR="00283797">
              <w:rPr>
                <w:rFonts w:cs="Times New Roman"/>
                <w:b/>
                <w:bCs/>
                <w:sz w:val="16"/>
                <w:szCs w:val="16"/>
                <w:lang w:val="en-US"/>
              </w:rPr>
              <w:t>619</w:t>
            </w:r>
          </w:p>
        </w:tc>
      </w:tr>
    </w:tbl>
    <w:p w14:paraId="346E7ADA" w14:textId="4522D9F4" w:rsidR="00DC33FE" w:rsidRDefault="00DC33FE" w:rsidP="00C675F3">
      <w:pPr>
        <w:autoSpaceDE w:val="0"/>
        <w:autoSpaceDN w:val="0"/>
        <w:adjustRightInd w:val="0"/>
        <w:spacing w:line="240" w:lineRule="auto"/>
        <w:ind w:left="547"/>
        <w:jc w:val="thaiDistribute"/>
        <w:rPr>
          <w:rFonts w:cs="Times New Roman"/>
          <w:sz w:val="16"/>
          <w:szCs w:val="16"/>
        </w:rPr>
      </w:pPr>
    </w:p>
    <w:p w14:paraId="6510324A" w14:textId="39663A1E" w:rsidR="00DB0A38" w:rsidRDefault="00DB0A38" w:rsidP="00C675F3">
      <w:pPr>
        <w:autoSpaceDE w:val="0"/>
        <w:autoSpaceDN w:val="0"/>
        <w:adjustRightInd w:val="0"/>
        <w:spacing w:line="240" w:lineRule="auto"/>
        <w:ind w:left="547"/>
        <w:jc w:val="thaiDistribute"/>
        <w:rPr>
          <w:rFonts w:cs="Times New Roman"/>
          <w:sz w:val="16"/>
          <w:szCs w:val="16"/>
        </w:rPr>
      </w:pPr>
    </w:p>
    <w:p w14:paraId="21D066B2" w14:textId="53006D51" w:rsidR="00DB0A38" w:rsidRDefault="00DB0A38" w:rsidP="00C675F3">
      <w:pPr>
        <w:autoSpaceDE w:val="0"/>
        <w:autoSpaceDN w:val="0"/>
        <w:adjustRightInd w:val="0"/>
        <w:spacing w:line="240" w:lineRule="auto"/>
        <w:ind w:left="547"/>
        <w:jc w:val="thaiDistribute"/>
        <w:rPr>
          <w:rFonts w:cs="Times New Roman"/>
          <w:sz w:val="16"/>
          <w:szCs w:val="16"/>
        </w:rPr>
      </w:pPr>
    </w:p>
    <w:p w14:paraId="526E8E2C" w14:textId="76510E57" w:rsidR="00DB0A38" w:rsidRDefault="00DB0A38" w:rsidP="00C675F3">
      <w:pPr>
        <w:autoSpaceDE w:val="0"/>
        <w:autoSpaceDN w:val="0"/>
        <w:adjustRightInd w:val="0"/>
        <w:spacing w:line="240" w:lineRule="auto"/>
        <w:ind w:left="547"/>
        <w:jc w:val="thaiDistribute"/>
        <w:rPr>
          <w:rFonts w:cs="Times New Roman"/>
          <w:sz w:val="16"/>
          <w:szCs w:val="16"/>
        </w:rPr>
      </w:pPr>
    </w:p>
    <w:p w14:paraId="1EA01013" w14:textId="7D95751A" w:rsidR="00DB0A38" w:rsidRDefault="00DB0A38" w:rsidP="00C675F3">
      <w:pPr>
        <w:autoSpaceDE w:val="0"/>
        <w:autoSpaceDN w:val="0"/>
        <w:adjustRightInd w:val="0"/>
        <w:spacing w:line="240" w:lineRule="auto"/>
        <w:ind w:left="547"/>
        <w:jc w:val="thaiDistribute"/>
        <w:rPr>
          <w:rFonts w:cs="Times New Roman"/>
          <w:sz w:val="16"/>
          <w:szCs w:val="16"/>
        </w:rPr>
      </w:pPr>
    </w:p>
    <w:p w14:paraId="69BA5C3B" w14:textId="7A38171B" w:rsidR="00DB0A38" w:rsidRDefault="00DB0A38" w:rsidP="00C675F3">
      <w:pPr>
        <w:autoSpaceDE w:val="0"/>
        <w:autoSpaceDN w:val="0"/>
        <w:adjustRightInd w:val="0"/>
        <w:spacing w:line="240" w:lineRule="auto"/>
        <w:ind w:left="547"/>
        <w:jc w:val="thaiDistribute"/>
        <w:rPr>
          <w:rFonts w:cs="Times New Roman"/>
          <w:sz w:val="16"/>
          <w:szCs w:val="16"/>
        </w:rPr>
      </w:pPr>
    </w:p>
    <w:p w14:paraId="54DB5913" w14:textId="77777777" w:rsidR="002624B2" w:rsidRDefault="002624B2" w:rsidP="00C675F3">
      <w:pPr>
        <w:autoSpaceDE w:val="0"/>
        <w:autoSpaceDN w:val="0"/>
        <w:adjustRightInd w:val="0"/>
        <w:spacing w:line="240" w:lineRule="auto"/>
        <w:ind w:left="547"/>
        <w:jc w:val="thaiDistribute"/>
        <w:rPr>
          <w:rFonts w:cs="Times New Roman"/>
          <w:sz w:val="16"/>
          <w:szCs w:val="16"/>
        </w:rPr>
      </w:pPr>
    </w:p>
    <w:p w14:paraId="6A963468" w14:textId="1F6560A9" w:rsidR="00DB0A38" w:rsidRDefault="00DB0A38" w:rsidP="00C675F3">
      <w:pPr>
        <w:autoSpaceDE w:val="0"/>
        <w:autoSpaceDN w:val="0"/>
        <w:adjustRightInd w:val="0"/>
        <w:spacing w:line="240" w:lineRule="auto"/>
        <w:ind w:left="547"/>
        <w:jc w:val="thaiDistribute"/>
        <w:rPr>
          <w:rFonts w:cs="Times New Roman"/>
          <w:sz w:val="16"/>
          <w:szCs w:val="16"/>
        </w:rPr>
      </w:pPr>
    </w:p>
    <w:p w14:paraId="0F39F5EF" w14:textId="3D9C90B1" w:rsidR="00DB0A38" w:rsidRDefault="00DB0A38" w:rsidP="00C675F3">
      <w:pPr>
        <w:autoSpaceDE w:val="0"/>
        <w:autoSpaceDN w:val="0"/>
        <w:adjustRightInd w:val="0"/>
        <w:spacing w:line="240" w:lineRule="auto"/>
        <w:ind w:left="547"/>
        <w:jc w:val="thaiDistribute"/>
        <w:rPr>
          <w:rFonts w:cs="Times New Roman"/>
          <w:sz w:val="16"/>
          <w:szCs w:val="16"/>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C675F3" w:rsidRPr="005C619D" w14:paraId="74DA1058" w14:textId="77777777" w:rsidTr="00D86D53">
        <w:trPr>
          <w:gridAfter w:val="1"/>
          <w:wAfter w:w="9" w:type="dxa"/>
          <w:cantSplit/>
          <w:tblHeader/>
        </w:trPr>
        <w:tc>
          <w:tcPr>
            <w:tcW w:w="2782" w:type="dxa"/>
          </w:tcPr>
          <w:p w14:paraId="53FBC951" w14:textId="77777777" w:rsidR="00C675F3" w:rsidRPr="005C619D" w:rsidRDefault="00C675F3" w:rsidP="00C675F3">
            <w:pPr>
              <w:spacing w:line="220" w:lineRule="exact"/>
              <w:ind w:left="-18" w:right="-270"/>
              <w:rPr>
                <w:rFonts w:cs="Times New Roman"/>
                <w:b/>
                <w:bCs/>
                <w:i/>
                <w:iCs/>
                <w:sz w:val="16"/>
                <w:szCs w:val="16"/>
                <w:cs/>
                <w:lang w:val="th-TH" w:bidi="th-TH"/>
              </w:rPr>
            </w:pPr>
          </w:p>
        </w:tc>
        <w:tc>
          <w:tcPr>
            <w:tcW w:w="6659" w:type="dxa"/>
            <w:gridSpan w:val="11"/>
          </w:tcPr>
          <w:p w14:paraId="7D67093B" w14:textId="77777777" w:rsidR="00C675F3" w:rsidRPr="005C619D" w:rsidRDefault="00C675F3" w:rsidP="00C675F3">
            <w:pPr>
              <w:spacing w:line="220" w:lineRule="exact"/>
              <w:ind w:left="-117" w:right="-90"/>
              <w:jc w:val="center"/>
              <w:rPr>
                <w:rFonts w:cs="Times New Roman"/>
                <w:b/>
                <w:bCs/>
                <w:sz w:val="16"/>
                <w:szCs w:val="16"/>
                <w:lang w:val="en-US"/>
              </w:rPr>
            </w:pPr>
            <w:r w:rsidRPr="005C619D">
              <w:rPr>
                <w:rFonts w:cs="Times New Roman"/>
                <w:b/>
                <w:bCs/>
                <w:sz w:val="16"/>
                <w:szCs w:val="16"/>
                <w:lang w:val="en-US"/>
              </w:rPr>
              <w:t>Consolidated</w:t>
            </w:r>
          </w:p>
        </w:tc>
      </w:tr>
      <w:tr w:rsidR="00C675F3" w:rsidRPr="005C619D" w14:paraId="148E0B5F" w14:textId="77777777" w:rsidTr="00D86D53">
        <w:trPr>
          <w:gridAfter w:val="1"/>
          <w:wAfter w:w="9" w:type="dxa"/>
          <w:cantSplit/>
          <w:tblHeader/>
        </w:trPr>
        <w:tc>
          <w:tcPr>
            <w:tcW w:w="2782" w:type="dxa"/>
          </w:tcPr>
          <w:p w14:paraId="6CB2002B" w14:textId="77777777" w:rsidR="00C675F3" w:rsidRPr="005C619D" w:rsidRDefault="00C675F3" w:rsidP="00C675F3">
            <w:pPr>
              <w:spacing w:line="220" w:lineRule="exact"/>
              <w:ind w:left="-18" w:right="-270"/>
              <w:rPr>
                <w:rFonts w:cs="Times New Roman"/>
                <w:b/>
                <w:bCs/>
                <w:i/>
                <w:iCs/>
                <w:sz w:val="16"/>
                <w:szCs w:val="16"/>
                <w:cs/>
                <w:lang w:val="th-TH" w:bidi="th-TH"/>
              </w:rPr>
            </w:pPr>
          </w:p>
        </w:tc>
        <w:tc>
          <w:tcPr>
            <w:tcW w:w="6659" w:type="dxa"/>
            <w:gridSpan w:val="11"/>
          </w:tcPr>
          <w:p w14:paraId="03BD69BC" w14:textId="77777777" w:rsidR="00C675F3" w:rsidRPr="005C619D" w:rsidRDefault="00FA470B" w:rsidP="00C675F3">
            <w:pPr>
              <w:spacing w:line="220" w:lineRule="exact"/>
              <w:ind w:left="-117" w:right="-90"/>
              <w:jc w:val="center"/>
              <w:rPr>
                <w:rFonts w:cs="Times New Roman"/>
                <w:sz w:val="16"/>
                <w:szCs w:val="16"/>
                <w:cs/>
                <w:lang w:val="en-US"/>
              </w:rPr>
            </w:pPr>
            <w:r w:rsidRPr="005C619D">
              <w:rPr>
                <w:rFonts w:cs="Times New Roman"/>
                <w:color w:val="000000"/>
                <w:sz w:val="16"/>
                <w:szCs w:val="16"/>
                <w:lang w:val="en-US" w:bidi="th-TH"/>
              </w:rPr>
              <w:t>31 December</w:t>
            </w:r>
            <w:r w:rsidRPr="005C619D">
              <w:rPr>
                <w:rFonts w:cs="Times New Roman"/>
                <w:color w:val="000000"/>
                <w:szCs w:val="22"/>
                <w:lang w:val="en-US" w:bidi="th-TH"/>
              </w:rPr>
              <w:t xml:space="preserve"> </w:t>
            </w:r>
            <w:r w:rsidR="00C675F3" w:rsidRPr="005C619D">
              <w:rPr>
                <w:rFonts w:cs="Times New Roman"/>
                <w:sz w:val="16"/>
                <w:szCs w:val="16"/>
                <w:lang w:val="en-US"/>
              </w:rPr>
              <w:t>2019</w:t>
            </w:r>
          </w:p>
        </w:tc>
      </w:tr>
      <w:tr w:rsidR="00C675F3" w:rsidRPr="005C619D" w14:paraId="3CDC8331" w14:textId="77777777" w:rsidTr="00D86D53">
        <w:trPr>
          <w:cantSplit/>
        </w:trPr>
        <w:tc>
          <w:tcPr>
            <w:tcW w:w="2782" w:type="dxa"/>
          </w:tcPr>
          <w:p w14:paraId="2856E639"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3220" w:type="dxa"/>
            <w:gridSpan w:val="5"/>
            <w:vAlign w:val="bottom"/>
          </w:tcPr>
          <w:p w14:paraId="28CAE0B7"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Repricing periods</w:t>
            </w:r>
          </w:p>
        </w:tc>
        <w:tc>
          <w:tcPr>
            <w:tcW w:w="240" w:type="dxa"/>
          </w:tcPr>
          <w:p w14:paraId="0A1B9550" w14:textId="77777777" w:rsidR="00C675F3" w:rsidRPr="005C619D" w:rsidRDefault="00C675F3" w:rsidP="00C675F3">
            <w:pPr>
              <w:spacing w:line="220" w:lineRule="exact"/>
              <w:ind w:left="-117" w:right="-90"/>
              <w:jc w:val="center"/>
              <w:rPr>
                <w:rFonts w:cs="Times New Roman"/>
                <w:sz w:val="16"/>
                <w:szCs w:val="16"/>
              </w:rPr>
            </w:pPr>
          </w:p>
        </w:tc>
        <w:tc>
          <w:tcPr>
            <w:tcW w:w="975" w:type="dxa"/>
          </w:tcPr>
          <w:p w14:paraId="5F3BE6D1" w14:textId="77777777" w:rsidR="00C675F3" w:rsidRPr="005C619D" w:rsidRDefault="00C675F3" w:rsidP="00C675F3">
            <w:pPr>
              <w:spacing w:line="220" w:lineRule="exact"/>
              <w:ind w:left="-117" w:right="-90"/>
              <w:jc w:val="center"/>
              <w:rPr>
                <w:rFonts w:cs="Times New Roman"/>
                <w:sz w:val="16"/>
                <w:szCs w:val="16"/>
              </w:rPr>
            </w:pPr>
          </w:p>
        </w:tc>
        <w:tc>
          <w:tcPr>
            <w:tcW w:w="238" w:type="dxa"/>
          </w:tcPr>
          <w:p w14:paraId="1812C814"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23926D2D" w14:textId="77777777" w:rsidR="00C675F3" w:rsidRPr="005C619D" w:rsidRDefault="00C675F3" w:rsidP="00C675F3">
            <w:pPr>
              <w:spacing w:line="220" w:lineRule="exact"/>
              <w:ind w:left="-117" w:right="-90"/>
              <w:jc w:val="center"/>
              <w:rPr>
                <w:rFonts w:cs="Times New Roman"/>
                <w:sz w:val="16"/>
                <w:szCs w:val="16"/>
              </w:rPr>
            </w:pPr>
          </w:p>
        </w:tc>
        <w:tc>
          <w:tcPr>
            <w:tcW w:w="236" w:type="dxa"/>
          </w:tcPr>
          <w:p w14:paraId="43731CE2" w14:textId="77777777" w:rsidR="00C675F3" w:rsidRPr="005C619D" w:rsidRDefault="00C675F3" w:rsidP="00C675F3">
            <w:pPr>
              <w:spacing w:line="220" w:lineRule="exact"/>
              <w:ind w:left="-117" w:right="-90"/>
              <w:jc w:val="center"/>
              <w:rPr>
                <w:rFonts w:cs="Times New Roman"/>
                <w:sz w:val="16"/>
                <w:szCs w:val="16"/>
                <w:lang w:val="en-US"/>
              </w:rPr>
            </w:pPr>
          </w:p>
        </w:tc>
        <w:tc>
          <w:tcPr>
            <w:tcW w:w="879" w:type="dxa"/>
            <w:gridSpan w:val="2"/>
          </w:tcPr>
          <w:p w14:paraId="3227D328" w14:textId="77777777" w:rsidR="00C675F3" w:rsidRPr="005C619D" w:rsidRDefault="00C675F3" w:rsidP="00C675F3">
            <w:pPr>
              <w:spacing w:line="220" w:lineRule="exact"/>
              <w:ind w:left="-117" w:right="-90"/>
              <w:jc w:val="center"/>
              <w:rPr>
                <w:rFonts w:cs="Times New Roman"/>
                <w:sz w:val="16"/>
                <w:szCs w:val="16"/>
                <w:lang w:val="en-US"/>
              </w:rPr>
            </w:pPr>
          </w:p>
        </w:tc>
      </w:tr>
      <w:tr w:rsidR="00C675F3" w:rsidRPr="005C619D" w14:paraId="53D33450" w14:textId="77777777" w:rsidTr="00D86D53">
        <w:trPr>
          <w:cantSplit/>
        </w:trPr>
        <w:tc>
          <w:tcPr>
            <w:tcW w:w="2782" w:type="dxa"/>
          </w:tcPr>
          <w:p w14:paraId="72A1CA96"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995" w:type="dxa"/>
            <w:tcBorders>
              <w:top w:val="single" w:sz="4" w:space="0" w:color="auto"/>
            </w:tcBorders>
            <w:vAlign w:val="bottom"/>
          </w:tcPr>
          <w:p w14:paraId="43E5C9E3" w14:textId="77777777" w:rsidR="00C675F3" w:rsidRPr="005C619D" w:rsidRDefault="00C675F3" w:rsidP="00C675F3">
            <w:pPr>
              <w:spacing w:line="220" w:lineRule="exact"/>
              <w:ind w:left="-117" w:right="-90"/>
              <w:jc w:val="center"/>
              <w:rPr>
                <w:rFonts w:cs="Times New Roman"/>
                <w:sz w:val="16"/>
                <w:szCs w:val="16"/>
              </w:rPr>
            </w:pPr>
          </w:p>
        </w:tc>
        <w:tc>
          <w:tcPr>
            <w:tcW w:w="243" w:type="dxa"/>
            <w:tcBorders>
              <w:top w:val="single" w:sz="4" w:space="0" w:color="auto"/>
            </w:tcBorders>
          </w:tcPr>
          <w:p w14:paraId="617EEACC" w14:textId="77777777" w:rsidR="00C675F3" w:rsidRPr="005C619D" w:rsidRDefault="00C675F3" w:rsidP="00C675F3">
            <w:pPr>
              <w:spacing w:line="220" w:lineRule="exact"/>
              <w:ind w:left="-117" w:right="-90"/>
              <w:jc w:val="center"/>
              <w:rPr>
                <w:rFonts w:cs="Times New Roman"/>
                <w:sz w:val="16"/>
                <w:szCs w:val="16"/>
                <w:lang w:val="en-US"/>
              </w:rPr>
            </w:pPr>
          </w:p>
        </w:tc>
        <w:tc>
          <w:tcPr>
            <w:tcW w:w="915" w:type="dxa"/>
            <w:tcBorders>
              <w:top w:val="single" w:sz="4" w:space="0" w:color="auto"/>
            </w:tcBorders>
            <w:vAlign w:val="bottom"/>
          </w:tcPr>
          <w:p w14:paraId="5D026C13"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Over</w:t>
            </w:r>
          </w:p>
        </w:tc>
        <w:tc>
          <w:tcPr>
            <w:tcW w:w="236" w:type="dxa"/>
            <w:tcBorders>
              <w:top w:val="single" w:sz="4" w:space="0" w:color="auto"/>
            </w:tcBorders>
          </w:tcPr>
          <w:p w14:paraId="40F8F82F" w14:textId="77777777" w:rsidR="00C675F3" w:rsidRPr="005C619D" w:rsidRDefault="00C675F3" w:rsidP="00C675F3">
            <w:pPr>
              <w:spacing w:line="220" w:lineRule="exact"/>
              <w:ind w:left="-117" w:right="-90"/>
              <w:jc w:val="center"/>
              <w:rPr>
                <w:rFonts w:cs="Times New Roman"/>
                <w:sz w:val="16"/>
                <w:szCs w:val="16"/>
                <w:lang w:val="en-US"/>
              </w:rPr>
            </w:pPr>
          </w:p>
        </w:tc>
        <w:tc>
          <w:tcPr>
            <w:tcW w:w="831" w:type="dxa"/>
            <w:tcBorders>
              <w:top w:val="single" w:sz="4" w:space="0" w:color="auto"/>
            </w:tcBorders>
            <w:vAlign w:val="bottom"/>
          </w:tcPr>
          <w:p w14:paraId="2A55F067" w14:textId="77777777" w:rsidR="00C675F3" w:rsidRPr="005C619D" w:rsidRDefault="00C675F3" w:rsidP="00C675F3">
            <w:pPr>
              <w:spacing w:line="220" w:lineRule="exact"/>
              <w:ind w:left="-117" w:right="-90"/>
              <w:jc w:val="center"/>
              <w:rPr>
                <w:rFonts w:cs="Times New Roman"/>
                <w:sz w:val="16"/>
                <w:szCs w:val="16"/>
              </w:rPr>
            </w:pPr>
          </w:p>
        </w:tc>
        <w:tc>
          <w:tcPr>
            <w:tcW w:w="240" w:type="dxa"/>
          </w:tcPr>
          <w:p w14:paraId="3DF46447" w14:textId="77777777" w:rsidR="00C675F3" w:rsidRPr="005C619D" w:rsidRDefault="00C675F3" w:rsidP="00C675F3">
            <w:pPr>
              <w:spacing w:line="220" w:lineRule="exact"/>
              <w:ind w:left="-117" w:right="-90"/>
              <w:jc w:val="center"/>
              <w:rPr>
                <w:rFonts w:cs="Times New Roman"/>
                <w:sz w:val="16"/>
                <w:szCs w:val="16"/>
              </w:rPr>
            </w:pPr>
          </w:p>
        </w:tc>
        <w:tc>
          <w:tcPr>
            <w:tcW w:w="975" w:type="dxa"/>
          </w:tcPr>
          <w:p w14:paraId="63B7CEDC"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Non-</w:t>
            </w:r>
          </w:p>
        </w:tc>
        <w:tc>
          <w:tcPr>
            <w:tcW w:w="238" w:type="dxa"/>
          </w:tcPr>
          <w:p w14:paraId="1D87AA50"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789D711D"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Non-</w:t>
            </w:r>
          </w:p>
        </w:tc>
        <w:tc>
          <w:tcPr>
            <w:tcW w:w="236" w:type="dxa"/>
          </w:tcPr>
          <w:p w14:paraId="4B094C43" w14:textId="77777777" w:rsidR="00C675F3" w:rsidRPr="005C619D" w:rsidRDefault="00C675F3" w:rsidP="00C675F3">
            <w:pPr>
              <w:spacing w:line="220" w:lineRule="exact"/>
              <w:ind w:left="-117" w:right="-90"/>
              <w:jc w:val="center"/>
              <w:rPr>
                <w:rFonts w:cs="Times New Roman"/>
                <w:sz w:val="16"/>
                <w:szCs w:val="16"/>
                <w:lang w:val="en-US"/>
              </w:rPr>
            </w:pPr>
          </w:p>
        </w:tc>
        <w:tc>
          <w:tcPr>
            <w:tcW w:w="879" w:type="dxa"/>
            <w:gridSpan w:val="2"/>
          </w:tcPr>
          <w:p w14:paraId="3EBF8161" w14:textId="77777777" w:rsidR="00C675F3" w:rsidRPr="005C619D" w:rsidRDefault="00C675F3" w:rsidP="00C675F3">
            <w:pPr>
              <w:spacing w:line="220" w:lineRule="exact"/>
              <w:ind w:left="-117" w:right="-90"/>
              <w:jc w:val="center"/>
              <w:rPr>
                <w:rFonts w:cs="Times New Roman"/>
                <w:sz w:val="16"/>
                <w:szCs w:val="16"/>
                <w:lang w:val="en-US"/>
              </w:rPr>
            </w:pPr>
          </w:p>
        </w:tc>
      </w:tr>
      <w:tr w:rsidR="00C675F3" w:rsidRPr="005C619D" w14:paraId="6DC68DFF" w14:textId="77777777" w:rsidTr="00D86D53">
        <w:trPr>
          <w:cantSplit/>
        </w:trPr>
        <w:tc>
          <w:tcPr>
            <w:tcW w:w="2782" w:type="dxa"/>
          </w:tcPr>
          <w:p w14:paraId="688AC53D"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995" w:type="dxa"/>
            <w:vAlign w:val="bottom"/>
          </w:tcPr>
          <w:p w14:paraId="2EBDAFBF"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Within</w:t>
            </w:r>
          </w:p>
        </w:tc>
        <w:tc>
          <w:tcPr>
            <w:tcW w:w="243" w:type="dxa"/>
          </w:tcPr>
          <w:p w14:paraId="3E0BEC28" w14:textId="77777777" w:rsidR="00C675F3" w:rsidRPr="005C619D" w:rsidRDefault="00C675F3" w:rsidP="00C675F3">
            <w:pPr>
              <w:spacing w:line="220" w:lineRule="exact"/>
              <w:ind w:left="-117" w:right="-90"/>
              <w:jc w:val="center"/>
              <w:rPr>
                <w:rFonts w:cs="Times New Roman"/>
                <w:sz w:val="16"/>
                <w:szCs w:val="16"/>
                <w:lang w:val="en-US"/>
              </w:rPr>
            </w:pPr>
          </w:p>
        </w:tc>
        <w:tc>
          <w:tcPr>
            <w:tcW w:w="915" w:type="dxa"/>
            <w:vAlign w:val="bottom"/>
          </w:tcPr>
          <w:p w14:paraId="6A6F9617"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3 months</w:t>
            </w:r>
          </w:p>
        </w:tc>
        <w:tc>
          <w:tcPr>
            <w:tcW w:w="236" w:type="dxa"/>
          </w:tcPr>
          <w:p w14:paraId="55DDEF35" w14:textId="77777777" w:rsidR="00C675F3" w:rsidRPr="005C619D" w:rsidRDefault="00C675F3" w:rsidP="00C675F3">
            <w:pPr>
              <w:spacing w:line="220" w:lineRule="exact"/>
              <w:ind w:left="-117" w:right="-90"/>
              <w:jc w:val="center"/>
              <w:rPr>
                <w:rFonts w:cs="Times New Roman"/>
                <w:sz w:val="16"/>
                <w:szCs w:val="16"/>
                <w:lang w:val="en-US"/>
              </w:rPr>
            </w:pPr>
          </w:p>
        </w:tc>
        <w:tc>
          <w:tcPr>
            <w:tcW w:w="831" w:type="dxa"/>
            <w:vAlign w:val="bottom"/>
          </w:tcPr>
          <w:p w14:paraId="3E2EB1F3"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Over</w:t>
            </w:r>
          </w:p>
        </w:tc>
        <w:tc>
          <w:tcPr>
            <w:tcW w:w="240" w:type="dxa"/>
          </w:tcPr>
          <w:p w14:paraId="206D8E1F" w14:textId="77777777" w:rsidR="00C675F3" w:rsidRPr="005C619D" w:rsidRDefault="00C675F3" w:rsidP="00C675F3">
            <w:pPr>
              <w:spacing w:line="220" w:lineRule="exact"/>
              <w:ind w:left="-117" w:right="-90"/>
              <w:jc w:val="center"/>
              <w:rPr>
                <w:rFonts w:cs="Times New Roman"/>
                <w:sz w:val="16"/>
                <w:szCs w:val="16"/>
                <w:lang w:val="en-US"/>
              </w:rPr>
            </w:pPr>
          </w:p>
        </w:tc>
        <w:tc>
          <w:tcPr>
            <w:tcW w:w="975" w:type="dxa"/>
          </w:tcPr>
          <w:p w14:paraId="25F202BF"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performing</w:t>
            </w:r>
          </w:p>
        </w:tc>
        <w:tc>
          <w:tcPr>
            <w:tcW w:w="238" w:type="dxa"/>
          </w:tcPr>
          <w:p w14:paraId="506017CD"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117DF914"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interest</w:t>
            </w:r>
          </w:p>
        </w:tc>
        <w:tc>
          <w:tcPr>
            <w:tcW w:w="236" w:type="dxa"/>
          </w:tcPr>
          <w:p w14:paraId="28C9336F" w14:textId="77777777" w:rsidR="00C675F3" w:rsidRPr="005C619D" w:rsidRDefault="00C675F3" w:rsidP="00C675F3">
            <w:pPr>
              <w:spacing w:line="220" w:lineRule="exact"/>
              <w:ind w:left="-117" w:right="-90"/>
              <w:jc w:val="center"/>
              <w:rPr>
                <w:rFonts w:cs="Times New Roman"/>
                <w:sz w:val="16"/>
                <w:szCs w:val="16"/>
                <w:lang w:val="en-US"/>
              </w:rPr>
            </w:pPr>
          </w:p>
        </w:tc>
        <w:tc>
          <w:tcPr>
            <w:tcW w:w="879" w:type="dxa"/>
            <w:gridSpan w:val="2"/>
          </w:tcPr>
          <w:p w14:paraId="49C6E185" w14:textId="77777777" w:rsidR="00C675F3" w:rsidRPr="005C619D" w:rsidRDefault="00C675F3" w:rsidP="00C675F3">
            <w:pPr>
              <w:spacing w:line="220" w:lineRule="exact"/>
              <w:ind w:left="-117" w:right="-90"/>
              <w:jc w:val="center"/>
              <w:rPr>
                <w:rFonts w:cs="Times New Roman"/>
                <w:sz w:val="16"/>
                <w:szCs w:val="16"/>
                <w:lang w:val="en-US"/>
              </w:rPr>
            </w:pPr>
          </w:p>
        </w:tc>
      </w:tr>
      <w:tr w:rsidR="00C675F3" w:rsidRPr="005C619D" w14:paraId="5198F07B" w14:textId="77777777" w:rsidTr="00D86D53">
        <w:trPr>
          <w:cantSplit/>
        </w:trPr>
        <w:tc>
          <w:tcPr>
            <w:tcW w:w="2782" w:type="dxa"/>
          </w:tcPr>
          <w:p w14:paraId="754251F1"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995" w:type="dxa"/>
            <w:vAlign w:val="bottom"/>
          </w:tcPr>
          <w:p w14:paraId="0C4E7062"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3 months</w:t>
            </w:r>
          </w:p>
        </w:tc>
        <w:tc>
          <w:tcPr>
            <w:tcW w:w="243" w:type="dxa"/>
          </w:tcPr>
          <w:p w14:paraId="383A0D62" w14:textId="77777777" w:rsidR="00C675F3" w:rsidRPr="005C619D" w:rsidRDefault="00C675F3" w:rsidP="00C675F3">
            <w:pPr>
              <w:spacing w:line="220" w:lineRule="exact"/>
              <w:ind w:left="-117" w:right="-90"/>
              <w:jc w:val="center"/>
              <w:rPr>
                <w:rFonts w:cs="Times New Roman"/>
                <w:sz w:val="16"/>
                <w:szCs w:val="16"/>
              </w:rPr>
            </w:pPr>
          </w:p>
        </w:tc>
        <w:tc>
          <w:tcPr>
            <w:tcW w:w="915" w:type="dxa"/>
            <w:vAlign w:val="bottom"/>
          </w:tcPr>
          <w:p w14:paraId="262041C5"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to 1 year</w:t>
            </w:r>
          </w:p>
        </w:tc>
        <w:tc>
          <w:tcPr>
            <w:tcW w:w="236" w:type="dxa"/>
          </w:tcPr>
          <w:p w14:paraId="3E87DBE3" w14:textId="77777777" w:rsidR="00C675F3" w:rsidRPr="005C619D" w:rsidRDefault="00C675F3" w:rsidP="00C675F3">
            <w:pPr>
              <w:spacing w:line="220" w:lineRule="exact"/>
              <w:ind w:left="-117" w:right="-90"/>
              <w:jc w:val="center"/>
              <w:rPr>
                <w:rFonts w:cs="Times New Roman"/>
                <w:sz w:val="16"/>
                <w:szCs w:val="16"/>
              </w:rPr>
            </w:pPr>
          </w:p>
        </w:tc>
        <w:tc>
          <w:tcPr>
            <w:tcW w:w="831" w:type="dxa"/>
            <w:vAlign w:val="bottom"/>
          </w:tcPr>
          <w:p w14:paraId="7D0B6B94"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1 year</w:t>
            </w:r>
          </w:p>
        </w:tc>
        <w:tc>
          <w:tcPr>
            <w:tcW w:w="240" w:type="dxa"/>
          </w:tcPr>
          <w:p w14:paraId="3A2AFDFC" w14:textId="77777777" w:rsidR="00C675F3" w:rsidRPr="005C619D" w:rsidRDefault="00C675F3" w:rsidP="00C675F3">
            <w:pPr>
              <w:spacing w:line="220" w:lineRule="exact"/>
              <w:ind w:left="-117" w:right="-90"/>
              <w:jc w:val="center"/>
              <w:rPr>
                <w:rFonts w:cs="Times New Roman"/>
                <w:sz w:val="16"/>
                <w:szCs w:val="16"/>
              </w:rPr>
            </w:pPr>
          </w:p>
        </w:tc>
        <w:tc>
          <w:tcPr>
            <w:tcW w:w="975" w:type="dxa"/>
          </w:tcPr>
          <w:p w14:paraId="1E5E71B5"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assets</w:t>
            </w:r>
          </w:p>
        </w:tc>
        <w:tc>
          <w:tcPr>
            <w:tcW w:w="238" w:type="dxa"/>
          </w:tcPr>
          <w:p w14:paraId="283CF955"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4635FDC8"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bearing</w:t>
            </w:r>
          </w:p>
        </w:tc>
        <w:tc>
          <w:tcPr>
            <w:tcW w:w="236" w:type="dxa"/>
          </w:tcPr>
          <w:p w14:paraId="2055BB93" w14:textId="77777777" w:rsidR="00C675F3" w:rsidRPr="005C619D" w:rsidRDefault="00C675F3" w:rsidP="00C675F3">
            <w:pPr>
              <w:spacing w:line="220" w:lineRule="exact"/>
              <w:ind w:left="-117" w:right="-90"/>
              <w:jc w:val="center"/>
              <w:rPr>
                <w:rFonts w:cs="Times New Roman"/>
                <w:sz w:val="16"/>
                <w:szCs w:val="16"/>
              </w:rPr>
            </w:pPr>
          </w:p>
        </w:tc>
        <w:tc>
          <w:tcPr>
            <w:tcW w:w="879" w:type="dxa"/>
            <w:gridSpan w:val="2"/>
          </w:tcPr>
          <w:p w14:paraId="1409A8AF"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Total</w:t>
            </w:r>
          </w:p>
        </w:tc>
      </w:tr>
      <w:tr w:rsidR="00C675F3" w:rsidRPr="005C619D" w14:paraId="3A24107C" w14:textId="77777777" w:rsidTr="00D86D53">
        <w:trPr>
          <w:cantSplit/>
          <w:trHeight w:val="80"/>
        </w:trPr>
        <w:tc>
          <w:tcPr>
            <w:tcW w:w="2782" w:type="dxa"/>
          </w:tcPr>
          <w:p w14:paraId="734E6D48" w14:textId="77777777" w:rsidR="00C675F3" w:rsidRPr="005C619D" w:rsidRDefault="00C675F3" w:rsidP="00C675F3">
            <w:pPr>
              <w:tabs>
                <w:tab w:val="left" w:pos="356"/>
              </w:tabs>
              <w:spacing w:line="220" w:lineRule="exact"/>
              <w:ind w:left="-18" w:right="9"/>
              <w:rPr>
                <w:rFonts w:cs="Times New Roman"/>
                <w:b/>
                <w:bCs/>
                <w:i/>
                <w:iCs/>
                <w:color w:val="000000"/>
                <w:sz w:val="16"/>
                <w:szCs w:val="16"/>
                <w:lang w:val="en-US"/>
              </w:rPr>
            </w:pPr>
          </w:p>
        </w:tc>
        <w:tc>
          <w:tcPr>
            <w:tcW w:w="6668" w:type="dxa"/>
            <w:gridSpan w:val="12"/>
            <w:vAlign w:val="bottom"/>
          </w:tcPr>
          <w:p w14:paraId="22C351C1" w14:textId="77777777" w:rsidR="00C675F3" w:rsidRPr="005C619D" w:rsidRDefault="00C675F3" w:rsidP="00C675F3">
            <w:pPr>
              <w:tabs>
                <w:tab w:val="decimal" w:pos="538"/>
                <w:tab w:val="decimal" w:pos="628"/>
              </w:tabs>
              <w:spacing w:line="220" w:lineRule="exact"/>
              <w:ind w:right="-18"/>
              <w:jc w:val="center"/>
              <w:rPr>
                <w:rFonts w:cs="Times New Roman"/>
                <w:sz w:val="16"/>
                <w:szCs w:val="16"/>
              </w:rPr>
            </w:pPr>
            <w:r w:rsidRPr="005C619D">
              <w:rPr>
                <w:rFonts w:cs="Times New Roman"/>
                <w:i/>
                <w:iCs/>
                <w:sz w:val="16"/>
                <w:szCs w:val="16"/>
              </w:rPr>
              <w:t>(in million Baht)</w:t>
            </w:r>
          </w:p>
        </w:tc>
      </w:tr>
      <w:tr w:rsidR="00C675F3" w:rsidRPr="005C619D" w14:paraId="5300CF66" w14:textId="77777777" w:rsidTr="00D86D53">
        <w:trPr>
          <w:cantSplit/>
          <w:trHeight w:val="80"/>
        </w:trPr>
        <w:tc>
          <w:tcPr>
            <w:tcW w:w="2782" w:type="dxa"/>
          </w:tcPr>
          <w:p w14:paraId="149947CE" w14:textId="77777777" w:rsidR="00C675F3" w:rsidRPr="005C619D" w:rsidRDefault="00C675F3" w:rsidP="00C675F3">
            <w:pPr>
              <w:tabs>
                <w:tab w:val="left" w:pos="35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assets</w:t>
            </w:r>
          </w:p>
        </w:tc>
        <w:tc>
          <w:tcPr>
            <w:tcW w:w="995" w:type="dxa"/>
            <w:vAlign w:val="bottom"/>
          </w:tcPr>
          <w:p w14:paraId="57646CBF" w14:textId="77777777" w:rsidR="00C675F3" w:rsidRPr="005C619D" w:rsidRDefault="00C675F3" w:rsidP="00C675F3">
            <w:pPr>
              <w:tabs>
                <w:tab w:val="decimal" w:pos="695"/>
              </w:tabs>
              <w:spacing w:line="220" w:lineRule="exact"/>
              <w:ind w:left="-126" w:right="-180"/>
              <w:rPr>
                <w:rFonts w:cs="Times New Roman"/>
                <w:sz w:val="16"/>
                <w:szCs w:val="16"/>
              </w:rPr>
            </w:pPr>
          </w:p>
        </w:tc>
        <w:tc>
          <w:tcPr>
            <w:tcW w:w="243" w:type="dxa"/>
          </w:tcPr>
          <w:p w14:paraId="42ACBD18" w14:textId="77777777" w:rsidR="00C675F3" w:rsidRPr="005C619D" w:rsidRDefault="00C675F3" w:rsidP="00C675F3">
            <w:pPr>
              <w:tabs>
                <w:tab w:val="decimal" w:pos="695"/>
              </w:tabs>
              <w:spacing w:line="220" w:lineRule="exact"/>
              <w:ind w:left="-108" w:right="-18"/>
              <w:rPr>
                <w:rFonts w:cs="Times New Roman"/>
                <w:sz w:val="16"/>
                <w:szCs w:val="16"/>
              </w:rPr>
            </w:pPr>
          </w:p>
        </w:tc>
        <w:tc>
          <w:tcPr>
            <w:tcW w:w="915" w:type="dxa"/>
            <w:vAlign w:val="bottom"/>
          </w:tcPr>
          <w:p w14:paraId="77DF1629" w14:textId="77777777" w:rsidR="00C675F3" w:rsidRPr="005C619D" w:rsidRDefault="00C675F3" w:rsidP="00C675F3">
            <w:pPr>
              <w:tabs>
                <w:tab w:val="decimal" w:pos="695"/>
              </w:tabs>
              <w:spacing w:line="220" w:lineRule="exact"/>
              <w:ind w:left="-108" w:right="-18"/>
              <w:rPr>
                <w:rFonts w:cs="Times New Roman"/>
                <w:sz w:val="16"/>
                <w:szCs w:val="16"/>
              </w:rPr>
            </w:pPr>
          </w:p>
        </w:tc>
        <w:tc>
          <w:tcPr>
            <w:tcW w:w="236" w:type="dxa"/>
          </w:tcPr>
          <w:p w14:paraId="446217EF" w14:textId="77777777" w:rsidR="00C675F3" w:rsidRPr="005C619D" w:rsidRDefault="00C675F3" w:rsidP="00C675F3">
            <w:pPr>
              <w:tabs>
                <w:tab w:val="decimal" w:pos="695"/>
              </w:tabs>
              <w:spacing w:line="220" w:lineRule="exact"/>
              <w:ind w:right="-18"/>
              <w:rPr>
                <w:rFonts w:cs="Times New Roman"/>
                <w:sz w:val="16"/>
                <w:szCs w:val="16"/>
              </w:rPr>
            </w:pPr>
          </w:p>
        </w:tc>
        <w:tc>
          <w:tcPr>
            <w:tcW w:w="831" w:type="dxa"/>
            <w:vAlign w:val="bottom"/>
          </w:tcPr>
          <w:p w14:paraId="023CFB2D" w14:textId="77777777" w:rsidR="00C675F3" w:rsidRPr="005C619D" w:rsidRDefault="00C675F3" w:rsidP="00C675F3">
            <w:pPr>
              <w:tabs>
                <w:tab w:val="decimal" w:pos="695"/>
              </w:tabs>
              <w:spacing w:line="220" w:lineRule="exact"/>
              <w:ind w:right="-18"/>
              <w:rPr>
                <w:rFonts w:cs="Times New Roman"/>
                <w:sz w:val="16"/>
                <w:szCs w:val="16"/>
              </w:rPr>
            </w:pPr>
          </w:p>
        </w:tc>
        <w:tc>
          <w:tcPr>
            <w:tcW w:w="240" w:type="dxa"/>
          </w:tcPr>
          <w:p w14:paraId="787CAE88" w14:textId="77777777" w:rsidR="00C675F3" w:rsidRPr="005C619D" w:rsidRDefault="00C675F3" w:rsidP="00C675F3">
            <w:pPr>
              <w:tabs>
                <w:tab w:val="decimal" w:pos="695"/>
              </w:tabs>
              <w:spacing w:line="220" w:lineRule="exact"/>
              <w:ind w:right="-18"/>
              <w:rPr>
                <w:rFonts w:cs="Times New Roman"/>
                <w:sz w:val="16"/>
                <w:szCs w:val="16"/>
                <w:u w:val="single"/>
              </w:rPr>
            </w:pPr>
          </w:p>
        </w:tc>
        <w:tc>
          <w:tcPr>
            <w:tcW w:w="975" w:type="dxa"/>
          </w:tcPr>
          <w:p w14:paraId="624098A8" w14:textId="77777777" w:rsidR="00C675F3" w:rsidRPr="005C619D" w:rsidRDefault="00C675F3" w:rsidP="00C675F3">
            <w:pPr>
              <w:tabs>
                <w:tab w:val="decimal" w:pos="695"/>
              </w:tabs>
              <w:spacing w:line="220" w:lineRule="exact"/>
              <w:ind w:right="-18"/>
              <w:rPr>
                <w:rFonts w:cs="Times New Roman"/>
                <w:sz w:val="16"/>
                <w:szCs w:val="16"/>
                <w:u w:val="single"/>
              </w:rPr>
            </w:pPr>
          </w:p>
        </w:tc>
        <w:tc>
          <w:tcPr>
            <w:tcW w:w="238" w:type="dxa"/>
          </w:tcPr>
          <w:p w14:paraId="632D6289" w14:textId="77777777" w:rsidR="00C675F3" w:rsidRPr="005C619D" w:rsidRDefault="00C675F3" w:rsidP="00C675F3">
            <w:pPr>
              <w:tabs>
                <w:tab w:val="decimal" w:pos="695"/>
              </w:tabs>
              <w:spacing w:line="220" w:lineRule="exact"/>
              <w:ind w:right="-18"/>
              <w:rPr>
                <w:rFonts w:cs="Times New Roman"/>
                <w:sz w:val="16"/>
                <w:szCs w:val="16"/>
                <w:u w:val="single"/>
              </w:rPr>
            </w:pPr>
          </w:p>
        </w:tc>
        <w:tc>
          <w:tcPr>
            <w:tcW w:w="880" w:type="dxa"/>
            <w:vAlign w:val="bottom"/>
          </w:tcPr>
          <w:p w14:paraId="5F2A051F" w14:textId="77777777" w:rsidR="00C675F3" w:rsidRPr="005C619D" w:rsidRDefault="00C675F3" w:rsidP="00C675F3">
            <w:pPr>
              <w:tabs>
                <w:tab w:val="decimal" w:pos="695"/>
              </w:tabs>
              <w:spacing w:line="220" w:lineRule="exact"/>
              <w:ind w:right="-18"/>
              <w:rPr>
                <w:rFonts w:cs="Times New Roman"/>
                <w:sz w:val="16"/>
                <w:szCs w:val="16"/>
              </w:rPr>
            </w:pPr>
          </w:p>
        </w:tc>
        <w:tc>
          <w:tcPr>
            <w:tcW w:w="236" w:type="dxa"/>
          </w:tcPr>
          <w:p w14:paraId="6A1370EB" w14:textId="77777777" w:rsidR="00C675F3" w:rsidRPr="005C619D" w:rsidRDefault="00C675F3" w:rsidP="00C675F3">
            <w:pPr>
              <w:tabs>
                <w:tab w:val="decimal" w:pos="695"/>
              </w:tabs>
              <w:spacing w:line="220" w:lineRule="exact"/>
              <w:ind w:right="-18"/>
              <w:rPr>
                <w:rFonts w:cs="Times New Roman"/>
                <w:sz w:val="16"/>
                <w:szCs w:val="16"/>
              </w:rPr>
            </w:pPr>
          </w:p>
        </w:tc>
        <w:tc>
          <w:tcPr>
            <w:tcW w:w="879" w:type="dxa"/>
            <w:gridSpan w:val="2"/>
            <w:vAlign w:val="bottom"/>
          </w:tcPr>
          <w:p w14:paraId="06DFCE7A" w14:textId="77777777" w:rsidR="00C675F3" w:rsidRPr="005C619D" w:rsidRDefault="00C675F3" w:rsidP="00C675F3">
            <w:pPr>
              <w:tabs>
                <w:tab w:val="decimal" w:pos="695"/>
              </w:tabs>
              <w:spacing w:line="220" w:lineRule="exact"/>
              <w:ind w:right="-18"/>
              <w:rPr>
                <w:rFonts w:cs="Times New Roman"/>
                <w:sz w:val="16"/>
                <w:szCs w:val="16"/>
              </w:rPr>
            </w:pPr>
          </w:p>
        </w:tc>
      </w:tr>
      <w:tr w:rsidR="00C675F3" w:rsidRPr="005C619D" w14:paraId="2197CF9E" w14:textId="77777777" w:rsidTr="00D86D53">
        <w:trPr>
          <w:cantSplit/>
          <w:trHeight w:val="80"/>
        </w:trPr>
        <w:tc>
          <w:tcPr>
            <w:tcW w:w="2782" w:type="dxa"/>
          </w:tcPr>
          <w:p w14:paraId="612154EB"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Cash </w:t>
            </w:r>
          </w:p>
        </w:tc>
        <w:tc>
          <w:tcPr>
            <w:tcW w:w="995" w:type="dxa"/>
          </w:tcPr>
          <w:p w14:paraId="56C3A58B" w14:textId="77777777" w:rsidR="00C675F3" w:rsidRPr="005C619D" w:rsidRDefault="004C2B99" w:rsidP="00C675F3">
            <w:pPr>
              <w:tabs>
                <w:tab w:val="decimal" w:pos="779"/>
              </w:tabs>
              <w:spacing w:line="220" w:lineRule="exact"/>
              <w:ind w:left="-135" w:right="-108"/>
              <w:rPr>
                <w:rFonts w:cs="Times New Roman"/>
                <w:sz w:val="16"/>
                <w:szCs w:val="16"/>
              </w:rPr>
            </w:pPr>
            <w:r w:rsidRPr="005C619D">
              <w:rPr>
                <w:rFonts w:cs="Times New Roman"/>
                <w:sz w:val="16"/>
                <w:szCs w:val="16"/>
              </w:rPr>
              <w:t>-</w:t>
            </w:r>
          </w:p>
        </w:tc>
        <w:tc>
          <w:tcPr>
            <w:tcW w:w="243" w:type="dxa"/>
          </w:tcPr>
          <w:p w14:paraId="2AB2AE19"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23CDBE70"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tcPr>
          <w:p w14:paraId="270FA1DC"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1DC1403A"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19C9B99B"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6AE21C30"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7F605612"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2DD2DB77"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23,853</w:t>
            </w:r>
          </w:p>
        </w:tc>
        <w:tc>
          <w:tcPr>
            <w:tcW w:w="236" w:type="dxa"/>
          </w:tcPr>
          <w:p w14:paraId="0D3A1F81"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09D73EFB"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23,853</w:t>
            </w:r>
          </w:p>
        </w:tc>
      </w:tr>
      <w:tr w:rsidR="00C675F3" w:rsidRPr="005C619D" w14:paraId="4E42A26F" w14:textId="77777777" w:rsidTr="00D86D53">
        <w:trPr>
          <w:cantSplit/>
        </w:trPr>
        <w:tc>
          <w:tcPr>
            <w:tcW w:w="2782" w:type="dxa"/>
          </w:tcPr>
          <w:p w14:paraId="5804AF39"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pacing w:val="-6"/>
                <w:sz w:val="16"/>
                <w:szCs w:val="16"/>
                <w:lang w:val="en-US"/>
              </w:rPr>
              <w:t>Interbank and money market items net of</w:t>
            </w:r>
          </w:p>
        </w:tc>
        <w:tc>
          <w:tcPr>
            <w:tcW w:w="995" w:type="dxa"/>
            <w:vAlign w:val="bottom"/>
          </w:tcPr>
          <w:p w14:paraId="46C2FAD8" w14:textId="77777777" w:rsidR="00C675F3" w:rsidRPr="005C619D" w:rsidRDefault="00C675F3" w:rsidP="00C675F3">
            <w:pPr>
              <w:tabs>
                <w:tab w:val="decimal" w:pos="779"/>
              </w:tabs>
              <w:spacing w:line="220" w:lineRule="exact"/>
              <w:ind w:left="-135" w:right="-135"/>
              <w:rPr>
                <w:rFonts w:cs="Times New Roman"/>
                <w:sz w:val="16"/>
                <w:szCs w:val="16"/>
              </w:rPr>
            </w:pPr>
          </w:p>
        </w:tc>
        <w:tc>
          <w:tcPr>
            <w:tcW w:w="243" w:type="dxa"/>
          </w:tcPr>
          <w:p w14:paraId="411E01D7" w14:textId="77777777" w:rsidR="00C675F3" w:rsidRPr="005C619D" w:rsidRDefault="00C675F3" w:rsidP="00C675F3">
            <w:pPr>
              <w:tabs>
                <w:tab w:val="decimal" w:pos="710"/>
              </w:tabs>
              <w:spacing w:line="220" w:lineRule="exact"/>
              <w:ind w:left="-135" w:right="162"/>
              <w:rPr>
                <w:rFonts w:cs="Times New Roman"/>
                <w:sz w:val="16"/>
                <w:szCs w:val="16"/>
              </w:rPr>
            </w:pPr>
          </w:p>
        </w:tc>
        <w:tc>
          <w:tcPr>
            <w:tcW w:w="915" w:type="dxa"/>
            <w:vAlign w:val="bottom"/>
          </w:tcPr>
          <w:p w14:paraId="373978FC" w14:textId="77777777" w:rsidR="00C675F3" w:rsidRPr="005C619D" w:rsidRDefault="00C675F3" w:rsidP="00C675F3">
            <w:pPr>
              <w:tabs>
                <w:tab w:val="decimal" w:pos="642"/>
              </w:tabs>
              <w:spacing w:line="220" w:lineRule="exact"/>
              <w:ind w:left="-135" w:right="-108"/>
              <w:rPr>
                <w:rFonts w:cs="Times New Roman"/>
                <w:sz w:val="16"/>
                <w:szCs w:val="16"/>
              </w:rPr>
            </w:pPr>
          </w:p>
        </w:tc>
        <w:tc>
          <w:tcPr>
            <w:tcW w:w="236" w:type="dxa"/>
          </w:tcPr>
          <w:p w14:paraId="32E33A42" w14:textId="77777777" w:rsidR="00C675F3" w:rsidRPr="005C619D" w:rsidRDefault="00C675F3" w:rsidP="00C675F3">
            <w:pPr>
              <w:tabs>
                <w:tab w:val="decimal" w:pos="642"/>
              </w:tabs>
              <w:spacing w:line="220" w:lineRule="exact"/>
              <w:ind w:left="-135" w:right="162"/>
              <w:rPr>
                <w:rFonts w:cs="Times New Roman"/>
                <w:sz w:val="16"/>
                <w:szCs w:val="16"/>
              </w:rPr>
            </w:pPr>
          </w:p>
        </w:tc>
        <w:tc>
          <w:tcPr>
            <w:tcW w:w="831" w:type="dxa"/>
            <w:vAlign w:val="bottom"/>
          </w:tcPr>
          <w:p w14:paraId="523EC03B" w14:textId="77777777" w:rsidR="00C675F3" w:rsidRPr="005C619D" w:rsidRDefault="00C675F3" w:rsidP="00C675F3">
            <w:pPr>
              <w:tabs>
                <w:tab w:val="decimal" w:pos="615"/>
                <w:tab w:val="decimal" w:pos="642"/>
              </w:tabs>
              <w:spacing w:line="220" w:lineRule="exact"/>
              <w:ind w:left="-135" w:right="-18"/>
              <w:rPr>
                <w:rFonts w:cs="Times New Roman"/>
                <w:sz w:val="16"/>
                <w:szCs w:val="16"/>
              </w:rPr>
            </w:pPr>
          </w:p>
        </w:tc>
        <w:tc>
          <w:tcPr>
            <w:tcW w:w="240" w:type="dxa"/>
          </w:tcPr>
          <w:p w14:paraId="4C61717F" w14:textId="77777777" w:rsidR="00C675F3" w:rsidRPr="005C619D" w:rsidRDefault="00C675F3" w:rsidP="00C675F3">
            <w:pPr>
              <w:tabs>
                <w:tab w:val="decimal" w:pos="710"/>
              </w:tabs>
              <w:spacing w:line="220" w:lineRule="exact"/>
              <w:ind w:left="-135" w:right="162"/>
              <w:rPr>
                <w:rFonts w:cs="Times New Roman"/>
                <w:sz w:val="16"/>
                <w:szCs w:val="16"/>
                <w:lang w:val="en-US"/>
              </w:rPr>
            </w:pPr>
          </w:p>
        </w:tc>
        <w:tc>
          <w:tcPr>
            <w:tcW w:w="975" w:type="dxa"/>
          </w:tcPr>
          <w:p w14:paraId="514BFBB6" w14:textId="77777777" w:rsidR="00C675F3" w:rsidRPr="005C619D" w:rsidRDefault="00C675F3" w:rsidP="00C675F3">
            <w:pPr>
              <w:tabs>
                <w:tab w:val="decimal" w:pos="710"/>
              </w:tabs>
              <w:spacing w:line="220" w:lineRule="exact"/>
              <w:ind w:left="-135" w:right="-18"/>
              <w:rPr>
                <w:rFonts w:cs="Times New Roman"/>
                <w:sz w:val="16"/>
                <w:szCs w:val="16"/>
              </w:rPr>
            </w:pPr>
          </w:p>
        </w:tc>
        <w:tc>
          <w:tcPr>
            <w:tcW w:w="238" w:type="dxa"/>
          </w:tcPr>
          <w:p w14:paraId="6B046881" w14:textId="77777777" w:rsidR="00C675F3" w:rsidRPr="005C619D" w:rsidRDefault="00C675F3" w:rsidP="00C675F3">
            <w:pPr>
              <w:tabs>
                <w:tab w:val="decimal" w:pos="695"/>
              </w:tabs>
              <w:spacing w:line="220" w:lineRule="exact"/>
              <w:ind w:left="-135" w:right="162"/>
              <w:rPr>
                <w:rFonts w:cs="Times New Roman"/>
                <w:sz w:val="16"/>
                <w:szCs w:val="16"/>
                <w:lang w:val="en-US"/>
              </w:rPr>
            </w:pPr>
          </w:p>
        </w:tc>
        <w:tc>
          <w:tcPr>
            <w:tcW w:w="880" w:type="dxa"/>
            <w:vAlign w:val="bottom"/>
          </w:tcPr>
          <w:p w14:paraId="232A1294" w14:textId="77777777" w:rsidR="00C675F3" w:rsidRPr="005C619D" w:rsidRDefault="00C675F3" w:rsidP="00C675F3">
            <w:pPr>
              <w:tabs>
                <w:tab w:val="decimal" w:pos="695"/>
              </w:tabs>
              <w:spacing w:line="220" w:lineRule="exact"/>
              <w:ind w:left="-135"/>
              <w:rPr>
                <w:rFonts w:cs="Times New Roman"/>
                <w:sz w:val="16"/>
                <w:szCs w:val="16"/>
              </w:rPr>
            </w:pPr>
          </w:p>
        </w:tc>
        <w:tc>
          <w:tcPr>
            <w:tcW w:w="236" w:type="dxa"/>
          </w:tcPr>
          <w:p w14:paraId="20177908" w14:textId="77777777" w:rsidR="00C675F3" w:rsidRPr="005C619D" w:rsidRDefault="00C675F3" w:rsidP="00C675F3">
            <w:pPr>
              <w:tabs>
                <w:tab w:val="decimal" w:pos="695"/>
              </w:tabs>
              <w:spacing w:line="220" w:lineRule="exact"/>
              <w:ind w:left="-135" w:right="162"/>
              <w:rPr>
                <w:rFonts w:cs="Times New Roman"/>
                <w:i/>
                <w:sz w:val="16"/>
                <w:szCs w:val="16"/>
                <w:lang w:val="en-US" w:eastAsia="x-none"/>
              </w:rPr>
            </w:pPr>
          </w:p>
        </w:tc>
        <w:tc>
          <w:tcPr>
            <w:tcW w:w="879" w:type="dxa"/>
            <w:gridSpan w:val="2"/>
            <w:vAlign w:val="bottom"/>
          </w:tcPr>
          <w:p w14:paraId="3F8AE366" w14:textId="77777777" w:rsidR="00C675F3" w:rsidRPr="005C619D" w:rsidRDefault="00C675F3" w:rsidP="00C675F3">
            <w:pPr>
              <w:tabs>
                <w:tab w:val="decimal" w:pos="695"/>
              </w:tabs>
              <w:spacing w:line="220" w:lineRule="exact"/>
              <w:ind w:left="-135"/>
              <w:rPr>
                <w:rFonts w:cs="Times New Roman"/>
                <w:sz w:val="16"/>
                <w:szCs w:val="16"/>
              </w:rPr>
            </w:pPr>
          </w:p>
        </w:tc>
      </w:tr>
      <w:tr w:rsidR="00C675F3" w:rsidRPr="005C619D" w14:paraId="7FB626A4" w14:textId="77777777" w:rsidTr="00D86D53">
        <w:trPr>
          <w:cantSplit/>
        </w:trPr>
        <w:tc>
          <w:tcPr>
            <w:tcW w:w="2782" w:type="dxa"/>
          </w:tcPr>
          <w:p w14:paraId="6D5E691E" w14:textId="77777777" w:rsidR="00C675F3" w:rsidRPr="005C619D" w:rsidRDefault="00C675F3" w:rsidP="00C675F3">
            <w:pPr>
              <w:tabs>
                <w:tab w:val="left" w:pos="356"/>
              </w:tabs>
              <w:spacing w:line="220" w:lineRule="exact"/>
              <w:ind w:left="-18" w:right="-108"/>
              <w:rPr>
                <w:rFonts w:cs="Times New Roman"/>
                <w:spacing w:val="-6"/>
                <w:sz w:val="16"/>
                <w:szCs w:val="16"/>
                <w:lang w:val="en-US"/>
              </w:rPr>
            </w:pPr>
            <w:r w:rsidRPr="005C619D">
              <w:rPr>
                <w:rFonts w:cs="Times New Roman"/>
                <w:sz w:val="16"/>
                <w:szCs w:val="16"/>
                <w:lang w:val="en-US"/>
              </w:rPr>
              <w:t xml:space="preserve">   deferred revenue</w:t>
            </w:r>
          </w:p>
        </w:tc>
        <w:tc>
          <w:tcPr>
            <w:tcW w:w="995" w:type="dxa"/>
          </w:tcPr>
          <w:p w14:paraId="59F39A35" w14:textId="77777777" w:rsidR="00C675F3" w:rsidRPr="005C619D" w:rsidRDefault="004C2B99" w:rsidP="00C675F3">
            <w:pPr>
              <w:tabs>
                <w:tab w:val="decimal" w:pos="779"/>
              </w:tabs>
              <w:spacing w:line="220" w:lineRule="exact"/>
              <w:ind w:left="-135" w:right="-108"/>
              <w:rPr>
                <w:rFonts w:cs="Times New Roman"/>
                <w:sz w:val="16"/>
                <w:szCs w:val="16"/>
              </w:rPr>
            </w:pPr>
            <w:r w:rsidRPr="005C619D">
              <w:rPr>
                <w:rFonts w:cs="Times New Roman"/>
                <w:sz w:val="16"/>
                <w:szCs w:val="16"/>
              </w:rPr>
              <w:t>226,471</w:t>
            </w:r>
          </w:p>
        </w:tc>
        <w:tc>
          <w:tcPr>
            <w:tcW w:w="243" w:type="dxa"/>
          </w:tcPr>
          <w:p w14:paraId="716FDC43"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6B61DD97"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412</w:t>
            </w:r>
          </w:p>
        </w:tc>
        <w:tc>
          <w:tcPr>
            <w:tcW w:w="236" w:type="dxa"/>
          </w:tcPr>
          <w:p w14:paraId="247ECF63"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2FE6C13D"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42900472"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2A07679A"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791E3EC8"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185B7592"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9,564</w:t>
            </w:r>
          </w:p>
        </w:tc>
        <w:tc>
          <w:tcPr>
            <w:tcW w:w="236" w:type="dxa"/>
          </w:tcPr>
          <w:p w14:paraId="07BA1FB5"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0A5F290A"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236,447</w:t>
            </w:r>
          </w:p>
        </w:tc>
      </w:tr>
      <w:tr w:rsidR="00C675F3" w:rsidRPr="005C619D" w14:paraId="0F3A891A" w14:textId="77777777" w:rsidTr="00D86D53">
        <w:trPr>
          <w:cantSplit/>
        </w:trPr>
        <w:tc>
          <w:tcPr>
            <w:tcW w:w="2782" w:type="dxa"/>
          </w:tcPr>
          <w:p w14:paraId="09F562C2"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color w:val="000000"/>
                <w:sz w:val="16"/>
                <w:szCs w:val="16"/>
              </w:rPr>
              <w:t xml:space="preserve">Investments, net </w:t>
            </w:r>
          </w:p>
        </w:tc>
        <w:tc>
          <w:tcPr>
            <w:tcW w:w="995" w:type="dxa"/>
          </w:tcPr>
          <w:p w14:paraId="25DA65A6" w14:textId="77777777" w:rsidR="00C675F3" w:rsidRPr="005C619D" w:rsidRDefault="004C2B99" w:rsidP="00C675F3">
            <w:pPr>
              <w:tabs>
                <w:tab w:val="decimal" w:pos="779"/>
              </w:tabs>
              <w:spacing w:line="220" w:lineRule="exact"/>
              <w:ind w:left="-135" w:right="-108"/>
              <w:rPr>
                <w:rFonts w:cs="Times New Roman"/>
                <w:sz w:val="16"/>
                <w:szCs w:val="16"/>
              </w:rPr>
            </w:pPr>
            <w:r w:rsidRPr="005C619D">
              <w:rPr>
                <w:rFonts w:cs="Times New Roman"/>
                <w:sz w:val="16"/>
                <w:szCs w:val="16"/>
              </w:rPr>
              <w:t>49,914</w:t>
            </w:r>
          </w:p>
        </w:tc>
        <w:tc>
          <w:tcPr>
            <w:tcW w:w="243" w:type="dxa"/>
          </w:tcPr>
          <w:p w14:paraId="467A5B7C"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5F147724"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53,009</w:t>
            </w:r>
          </w:p>
        </w:tc>
        <w:tc>
          <w:tcPr>
            <w:tcW w:w="236" w:type="dxa"/>
          </w:tcPr>
          <w:p w14:paraId="2F2B8AC7"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3477C0F2"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61,594</w:t>
            </w:r>
          </w:p>
        </w:tc>
        <w:tc>
          <w:tcPr>
            <w:tcW w:w="240" w:type="dxa"/>
          </w:tcPr>
          <w:p w14:paraId="7131D6C8"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2009B2D1"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2F1DAEA7"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20C21563"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1,748</w:t>
            </w:r>
          </w:p>
        </w:tc>
        <w:tc>
          <w:tcPr>
            <w:tcW w:w="236" w:type="dxa"/>
          </w:tcPr>
          <w:p w14:paraId="50BB2CD6"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37B3FE96"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166,265</w:t>
            </w:r>
          </w:p>
        </w:tc>
      </w:tr>
      <w:tr w:rsidR="00C675F3" w:rsidRPr="005C619D" w14:paraId="45DA0A9D" w14:textId="77777777" w:rsidTr="00D86D53">
        <w:trPr>
          <w:cantSplit/>
        </w:trPr>
        <w:tc>
          <w:tcPr>
            <w:tcW w:w="2782" w:type="dxa"/>
          </w:tcPr>
          <w:p w14:paraId="53AA5E4B" w14:textId="77777777" w:rsidR="00C675F3" w:rsidRPr="005C619D" w:rsidRDefault="00C675F3" w:rsidP="00C675F3">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Investments in subsidiaries and  </w:t>
            </w:r>
          </w:p>
          <w:p w14:paraId="49F057C2" w14:textId="77777777" w:rsidR="00C675F3" w:rsidRPr="005C619D" w:rsidRDefault="00C675F3" w:rsidP="00C675F3">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    associate, net</w:t>
            </w:r>
          </w:p>
        </w:tc>
        <w:tc>
          <w:tcPr>
            <w:tcW w:w="995" w:type="dxa"/>
            <w:vAlign w:val="bottom"/>
          </w:tcPr>
          <w:p w14:paraId="246398A0" w14:textId="77777777" w:rsidR="00C675F3" w:rsidRPr="005C619D" w:rsidRDefault="004C2B99" w:rsidP="00C675F3">
            <w:pPr>
              <w:tabs>
                <w:tab w:val="decimal" w:pos="779"/>
              </w:tabs>
              <w:spacing w:line="220" w:lineRule="exact"/>
              <w:ind w:left="-135" w:right="-108"/>
              <w:rPr>
                <w:rFonts w:cs="Times New Roman"/>
                <w:sz w:val="16"/>
                <w:szCs w:val="16"/>
              </w:rPr>
            </w:pPr>
            <w:r w:rsidRPr="005C619D">
              <w:rPr>
                <w:rFonts w:cs="Times New Roman"/>
                <w:sz w:val="16"/>
                <w:szCs w:val="16"/>
              </w:rPr>
              <w:t>-</w:t>
            </w:r>
          </w:p>
        </w:tc>
        <w:tc>
          <w:tcPr>
            <w:tcW w:w="243" w:type="dxa"/>
            <w:vAlign w:val="bottom"/>
          </w:tcPr>
          <w:p w14:paraId="1BE3023A"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vAlign w:val="bottom"/>
          </w:tcPr>
          <w:p w14:paraId="6ED92536"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vAlign w:val="bottom"/>
          </w:tcPr>
          <w:p w14:paraId="1B758706"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vAlign w:val="bottom"/>
          </w:tcPr>
          <w:p w14:paraId="06C9B525"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vAlign w:val="bottom"/>
          </w:tcPr>
          <w:p w14:paraId="0336F641"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vAlign w:val="bottom"/>
          </w:tcPr>
          <w:p w14:paraId="6E91DCB9"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vAlign w:val="bottom"/>
          </w:tcPr>
          <w:p w14:paraId="6CCD9F7D"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vAlign w:val="bottom"/>
          </w:tcPr>
          <w:p w14:paraId="276C801D"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8,953</w:t>
            </w:r>
          </w:p>
        </w:tc>
        <w:tc>
          <w:tcPr>
            <w:tcW w:w="236" w:type="dxa"/>
            <w:vAlign w:val="bottom"/>
          </w:tcPr>
          <w:p w14:paraId="087B9C33"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vAlign w:val="bottom"/>
          </w:tcPr>
          <w:p w14:paraId="092404D5" w14:textId="77777777" w:rsidR="00C675F3" w:rsidRPr="005C619D" w:rsidRDefault="004C2B99" w:rsidP="004C2B99">
            <w:pPr>
              <w:tabs>
                <w:tab w:val="decimal" w:pos="700"/>
              </w:tabs>
              <w:spacing w:line="220" w:lineRule="exact"/>
              <w:ind w:right="-108"/>
              <w:rPr>
                <w:rFonts w:cs="Times New Roman"/>
                <w:sz w:val="16"/>
                <w:szCs w:val="16"/>
              </w:rPr>
            </w:pPr>
            <w:r w:rsidRPr="005C619D">
              <w:rPr>
                <w:rFonts w:cs="Times New Roman"/>
                <w:sz w:val="16"/>
                <w:szCs w:val="16"/>
              </w:rPr>
              <w:t>8,953</w:t>
            </w:r>
          </w:p>
        </w:tc>
      </w:tr>
      <w:tr w:rsidR="00C675F3" w:rsidRPr="005C619D" w14:paraId="649CB743" w14:textId="77777777" w:rsidTr="00D86D53">
        <w:trPr>
          <w:cantSplit/>
        </w:trPr>
        <w:tc>
          <w:tcPr>
            <w:tcW w:w="2782" w:type="dxa"/>
          </w:tcPr>
          <w:p w14:paraId="58D5FB75"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z w:val="16"/>
                <w:szCs w:val="16"/>
                <w:lang w:val="en-US"/>
              </w:rPr>
              <w:t>Loans to customers net of</w:t>
            </w:r>
          </w:p>
          <w:p w14:paraId="241C89DA"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   deferred revenue</w:t>
            </w:r>
          </w:p>
        </w:tc>
        <w:tc>
          <w:tcPr>
            <w:tcW w:w="995" w:type="dxa"/>
            <w:vAlign w:val="bottom"/>
          </w:tcPr>
          <w:p w14:paraId="75E13B92" w14:textId="77777777" w:rsidR="00C675F3" w:rsidRPr="005C619D" w:rsidRDefault="006C129A" w:rsidP="00C675F3">
            <w:pPr>
              <w:tabs>
                <w:tab w:val="decimal" w:pos="779"/>
              </w:tabs>
              <w:spacing w:line="220" w:lineRule="exact"/>
              <w:ind w:left="-135" w:right="-108"/>
              <w:rPr>
                <w:rFonts w:cs="Times New Roman"/>
                <w:sz w:val="16"/>
                <w:lang w:val="en-US" w:bidi="th-TH"/>
              </w:rPr>
            </w:pPr>
            <w:r w:rsidRPr="005C619D">
              <w:rPr>
                <w:rFonts w:cs="Times New Roman"/>
                <w:sz w:val="16"/>
                <w:lang w:val="en-US" w:bidi="th-TH"/>
              </w:rPr>
              <w:t>72</w:t>
            </w:r>
            <w:r w:rsidR="00C653B6" w:rsidRPr="005C619D">
              <w:rPr>
                <w:rFonts w:cs="Times New Roman"/>
                <w:sz w:val="16"/>
                <w:lang w:val="en-US" w:bidi="th-TH"/>
              </w:rPr>
              <w:t>3</w:t>
            </w:r>
            <w:r w:rsidRPr="005C619D">
              <w:rPr>
                <w:rFonts w:cs="Times New Roman"/>
                <w:sz w:val="16"/>
                <w:lang w:val="en-US" w:bidi="th-TH"/>
              </w:rPr>
              <w:t>,</w:t>
            </w:r>
            <w:r w:rsidR="00C653B6" w:rsidRPr="005C619D">
              <w:rPr>
                <w:rFonts w:cs="Times New Roman"/>
                <w:sz w:val="16"/>
                <w:lang w:val="en-US" w:bidi="th-TH"/>
              </w:rPr>
              <w:t>476</w:t>
            </w:r>
          </w:p>
        </w:tc>
        <w:tc>
          <w:tcPr>
            <w:tcW w:w="243" w:type="dxa"/>
            <w:vAlign w:val="bottom"/>
          </w:tcPr>
          <w:p w14:paraId="5CB745E6"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vAlign w:val="bottom"/>
          </w:tcPr>
          <w:p w14:paraId="7E017E1D" w14:textId="77777777" w:rsidR="00C675F3" w:rsidRPr="005C619D" w:rsidRDefault="006C129A" w:rsidP="00C675F3">
            <w:pPr>
              <w:tabs>
                <w:tab w:val="decimal" w:pos="700"/>
              </w:tabs>
              <w:spacing w:line="220" w:lineRule="exact"/>
              <w:ind w:left="-135" w:right="-108"/>
              <w:rPr>
                <w:rFonts w:cs="Times New Roman"/>
                <w:sz w:val="16"/>
                <w:szCs w:val="16"/>
              </w:rPr>
            </w:pPr>
            <w:r w:rsidRPr="005C619D">
              <w:rPr>
                <w:rFonts w:cs="Times New Roman"/>
                <w:sz w:val="16"/>
                <w:szCs w:val="16"/>
              </w:rPr>
              <w:t>99,</w:t>
            </w:r>
            <w:r w:rsidR="00C653B6" w:rsidRPr="005C619D">
              <w:rPr>
                <w:rFonts w:cs="Times New Roman"/>
                <w:sz w:val="16"/>
                <w:szCs w:val="16"/>
              </w:rPr>
              <w:t>134</w:t>
            </w:r>
          </w:p>
        </w:tc>
        <w:tc>
          <w:tcPr>
            <w:tcW w:w="236" w:type="dxa"/>
            <w:vAlign w:val="bottom"/>
          </w:tcPr>
          <w:p w14:paraId="1A501E84"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vAlign w:val="bottom"/>
          </w:tcPr>
          <w:p w14:paraId="0EAF6AB9" w14:textId="77777777" w:rsidR="00C675F3" w:rsidRPr="005C619D" w:rsidRDefault="006C129A" w:rsidP="00C675F3">
            <w:pPr>
              <w:tabs>
                <w:tab w:val="decimal" w:pos="615"/>
              </w:tabs>
              <w:spacing w:line="220" w:lineRule="exact"/>
              <w:ind w:left="-135" w:right="-108"/>
              <w:rPr>
                <w:rFonts w:cs="Times New Roman"/>
                <w:sz w:val="16"/>
                <w:szCs w:val="16"/>
              </w:rPr>
            </w:pPr>
            <w:r w:rsidRPr="005C619D">
              <w:rPr>
                <w:rFonts w:cs="Times New Roman"/>
                <w:sz w:val="16"/>
                <w:szCs w:val="16"/>
              </w:rPr>
              <w:t>5</w:t>
            </w:r>
            <w:r w:rsidR="00C653B6" w:rsidRPr="005C619D">
              <w:rPr>
                <w:rFonts w:cs="Times New Roman"/>
                <w:sz w:val="16"/>
                <w:szCs w:val="16"/>
              </w:rPr>
              <w:t>21</w:t>
            </w:r>
            <w:r w:rsidRPr="005C619D">
              <w:rPr>
                <w:rFonts w:cs="Times New Roman"/>
                <w:sz w:val="16"/>
                <w:szCs w:val="16"/>
              </w:rPr>
              <w:t>,</w:t>
            </w:r>
            <w:r w:rsidR="00C653B6" w:rsidRPr="005C619D">
              <w:rPr>
                <w:rFonts w:cs="Times New Roman"/>
                <w:sz w:val="16"/>
                <w:szCs w:val="16"/>
              </w:rPr>
              <w:t>595</w:t>
            </w:r>
          </w:p>
        </w:tc>
        <w:tc>
          <w:tcPr>
            <w:tcW w:w="240" w:type="dxa"/>
            <w:vAlign w:val="bottom"/>
          </w:tcPr>
          <w:p w14:paraId="7A9DFA98"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vAlign w:val="bottom"/>
          </w:tcPr>
          <w:p w14:paraId="19A38CB0"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37,746</w:t>
            </w:r>
          </w:p>
        </w:tc>
        <w:tc>
          <w:tcPr>
            <w:tcW w:w="238" w:type="dxa"/>
            <w:vAlign w:val="bottom"/>
          </w:tcPr>
          <w:p w14:paraId="3258EBF8"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vAlign w:val="bottom"/>
          </w:tcPr>
          <w:p w14:paraId="18614D22"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10,274</w:t>
            </w:r>
          </w:p>
        </w:tc>
        <w:tc>
          <w:tcPr>
            <w:tcW w:w="236" w:type="dxa"/>
            <w:vAlign w:val="bottom"/>
          </w:tcPr>
          <w:p w14:paraId="67D8C221"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vAlign w:val="bottom"/>
          </w:tcPr>
          <w:p w14:paraId="019C4F59"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1,392,225</w:t>
            </w:r>
          </w:p>
        </w:tc>
      </w:tr>
      <w:tr w:rsidR="00C675F3" w:rsidRPr="005C619D" w14:paraId="59ABE3B1" w14:textId="77777777" w:rsidTr="00D86D53">
        <w:trPr>
          <w:cantSplit/>
        </w:trPr>
        <w:tc>
          <w:tcPr>
            <w:tcW w:w="2782" w:type="dxa"/>
          </w:tcPr>
          <w:p w14:paraId="6B2F6C71" w14:textId="37567887" w:rsidR="00C675F3" w:rsidRPr="00EA392C" w:rsidRDefault="00C675F3" w:rsidP="00C675F3">
            <w:pPr>
              <w:tabs>
                <w:tab w:val="left" w:pos="356"/>
              </w:tabs>
              <w:spacing w:line="220" w:lineRule="exact"/>
              <w:ind w:right="9"/>
              <w:rPr>
                <w:rFonts w:cstheme="minorBidi"/>
                <w:sz w:val="16"/>
                <w:cs/>
                <w:lang w:val="en-US" w:bidi="th-TH"/>
              </w:rPr>
            </w:pPr>
            <w:r w:rsidRPr="005C619D">
              <w:rPr>
                <w:rFonts w:cs="Times New Roman"/>
                <w:sz w:val="16"/>
                <w:szCs w:val="16"/>
                <w:lang w:val="en-US"/>
              </w:rPr>
              <w:t>Other financial assets</w:t>
            </w:r>
            <w:r w:rsidR="00004F46">
              <w:rPr>
                <w:rFonts w:cs="Times New Roman"/>
                <w:sz w:val="16"/>
                <w:szCs w:val="16"/>
                <w:lang w:val="en-US"/>
              </w:rPr>
              <w:t xml:space="preserve"> - net</w:t>
            </w:r>
          </w:p>
        </w:tc>
        <w:tc>
          <w:tcPr>
            <w:tcW w:w="995" w:type="dxa"/>
          </w:tcPr>
          <w:p w14:paraId="15600DF6" w14:textId="77777777" w:rsidR="00C675F3" w:rsidRPr="005C619D" w:rsidRDefault="004C2B99" w:rsidP="00C675F3">
            <w:pPr>
              <w:tabs>
                <w:tab w:val="decimal" w:pos="779"/>
              </w:tabs>
              <w:spacing w:line="220" w:lineRule="exact"/>
              <w:ind w:left="-130" w:right="-86"/>
              <w:rPr>
                <w:rFonts w:cs="Times New Roman"/>
                <w:sz w:val="16"/>
                <w:szCs w:val="16"/>
                <w:lang w:val="en-US"/>
              </w:rPr>
            </w:pPr>
            <w:r w:rsidRPr="005C619D">
              <w:rPr>
                <w:rFonts w:cs="Times New Roman"/>
                <w:sz w:val="16"/>
                <w:szCs w:val="16"/>
                <w:lang w:val="en-US"/>
              </w:rPr>
              <w:t>667</w:t>
            </w:r>
          </w:p>
        </w:tc>
        <w:tc>
          <w:tcPr>
            <w:tcW w:w="243" w:type="dxa"/>
          </w:tcPr>
          <w:p w14:paraId="210440DB"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15" w:type="dxa"/>
          </w:tcPr>
          <w:p w14:paraId="3B38C4A9" w14:textId="77777777" w:rsidR="00C675F3" w:rsidRPr="005C619D" w:rsidRDefault="004C2B99"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6" w:type="dxa"/>
          </w:tcPr>
          <w:p w14:paraId="0BDD5C97"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31" w:type="dxa"/>
          </w:tcPr>
          <w:p w14:paraId="4635D47D"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1A258BC4"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75" w:type="dxa"/>
          </w:tcPr>
          <w:p w14:paraId="2D6F9534" w14:textId="77777777" w:rsidR="00C675F3" w:rsidRPr="005C619D" w:rsidRDefault="004C2B99"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8" w:type="dxa"/>
          </w:tcPr>
          <w:p w14:paraId="2CBBABCE"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80" w:type="dxa"/>
          </w:tcPr>
          <w:p w14:paraId="36BAD55A" w14:textId="77777777" w:rsidR="00C675F3" w:rsidRPr="005C619D" w:rsidRDefault="00F24EAA"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9,303</w:t>
            </w:r>
          </w:p>
        </w:tc>
        <w:tc>
          <w:tcPr>
            <w:tcW w:w="236" w:type="dxa"/>
          </w:tcPr>
          <w:p w14:paraId="3897BD88"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79" w:type="dxa"/>
            <w:gridSpan w:val="2"/>
          </w:tcPr>
          <w:p w14:paraId="304ECA19" w14:textId="77777777" w:rsidR="00C675F3" w:rsidRPr="005C619D" w:rsidRDefault="00F24EAA"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9,970</w:t>
            </w:r>
          </w:p>
        </w:tc>
      </w:tr>
      <w:tr w:rsidR="00C675F3" w:rsidRPr="005C619D" w14:paraId="1C16F965" w14:textId="77777777" w:rsidTr="00D86D53">
        <w:trPr>
          <w:cantSplit/>
        </w:trPr>
        <w:tc>
          <w:tcPr>
            <w:tcW w:w="2782" w:type="dxa"/>
          </w:tcPr>
          <w:p w14:paraId="324AE980"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assets</w:t>
            </w:r>
          </w:p>
        </w:tc>
        <w:tc>
          <w:tcPr>
            <w:tcW w:w="995" w:type="dxa"/>
            <w:tcBorders>
              <w:top w:val="single" w:sz="4" w:space="0" w:color="auto"/>
              <w:bottom w:val="double" w:sz="4" w:space="0" w:color="auto"/>
            </w:tcBorders>
          </w:tcPr>
          <w:p w14:paraId="7EEC9210" w14:textId="77777777" w:rsidR="00C675F3" w:rsidRPr="005C619D" w:rsidRDefault="006C129A" w:rsidP="00C675F3">
            <w:pPr>
              <w:tabs>
                <w:tab w:val="decimal" w:pos="779"/>
              </w:tabs>
              <w:spacing w:line="220" w:lineRule="exact"/>
              <w:ind w:left="-130" w:right="-86"/>
              <w:rPr>
                <w:rFonts w:cs="Times New Roman"/>
                <w:b/>
                <w:bCs/>
                <w:sz w:val="16"/>
                <w:szCs w:val="16"/>
                <w:lang w:val="en-US"/>
              </w:rPr>
            </w:pPr>
            <w:r w:rsidRPr="005C619D">
              <w:rPr>
                <w:rFonts w:cs="Times New Roman"/>
                <w:b/>
                <w:bCs/>
                <w:sz w:val="16"/>
                <w:szCs w:val="16"/>
                <w:lang w:val="en-US"/>
              </w:rPr>
              <w:t>1,00</w:t>
            </w:r>
            <w:r w:rsidR="00C653B6" w:rsidRPr="005C619D">
              <w:rPr>
                <w:rFonts w:cs="Times New Roman"/>
                <w:b/>
                <w:bCs/>
                <w:sz w:val="16"/>
                <w:szCs w:val="16"/>
                <w:lang w:val="en-US"/>
              </w:rPr>
              <w:t>0</w:t>
            </w:r>
            <w:r w:rsidRPr="005C619D">
              <w:rPr>
                <w:rFonts w:cs="Times New Roman"/>
                <w:b/>
                <w:bCs/>
                <w:sz w:val="16"/>
                <w:szCs w:val="16"/>
                <w:lang w:val="en-US"/>
              </w:rPr>
              <w:t>,</w:t>
            </w:r>
            <w:r w:rsidR="00C653B6" w:rsidRPr="005C619D">
              <w:rPr>
                <w:rFonts w:cs="Times New Roman"/>
                <w:b/>
                <w:bCs/>
                <w:sz w:val="16"/>
                <w:szCs w:val="16"/>
                <w:lang w:val="en-US"/>
              </w:rPr>
              <w:t>528</w:t>
            </w:r>
          </w:p>
        </w:tc>
        <w:tc>
          <w:tcPr>
            <w:tcW w:w="243" w:type="dxa"/>
          </w:tcPr>
          <w:p w14:paraId="54AC635A"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746C5121" w14:textId="77777777" w:rsidR="00C675F3" w:rsidRPr="005C619D" w:rsidRDefault="006C129A" w:rsidP="00C675F3">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152,5</w:t>
            </w:r>
            <w:r w:rsidR="00C653B6" w:rsidRPr="005C619D">
              <w:rPr>
                <w:rFonts w:cs="Times New Roman"/>
                <w:b/>
                <w:bCs/>
                <w:sz w:val="16"/>
                <w:szCs w:val="16"/>
                <w:lang w:val="en-US"/>
              </w:rPr>
              <w:t>55</w:t>
            </w:r>
          </w:p>
        </w:tc>
        <w:tc>
          <w:tcPr>
            <w:tcW w:w="236" w:type="dxa"/>
          </w:tcPr>
          <w:p w14:paraId="7A714C3B"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67866D57" w14:textId="77777777" w:rsidR="00C675F3" w:rsidRPr="005C619D" w:rsidRDefault="006C129A" w:rsidP="00C675F3">
            <w:pPr>
              <w:tabs>
                <w:tab w:val="decimal" w:pos="615"/>
              </w:tabs>
              <w:spacing w:line="220" w:lineRule="exact"/>
              <w:ind w:left="-130" w:right="-86"/>
              <w:rPr>
                <w:rFonts w:cs="Times New Roman"/>
                <w:b/>
                <w:bCs/>
                <w:sz w:val="16"/>
                <w:szCs w:val="16"/>
                <w:lang w:val="en-US"/>
              </w:rPr>
            </w:pPr>
            <w:r w:rsidRPr="005C619D">
              <w:rPr>
                <w:rFonts w:cs="Times New Roman"/>
                <w:b/>
                <w:bCs/>
                <w:sz w:val="16"/>
                <w:szCs w:val="16"/>
                <w:lang w:val="en-US"/>
              </w:rPr>
              <w:t>5</w:t>
            </w:r>
            <w:r w:rsidR="00C653B6" w:rsidRPr="005C619D">
              <w:rPr>
                <w:rFonts w:cs="Times New Roman"/>
                <w:b/>
                <w:bCs/>
                <w:sz w:val="16"/>
                <w:szCs w:val="16"/>
                <w:lang w:val="en-US"/>
              </w:rPr>
              <w:t>83</w:t>
            </w:r>
            <w:r w:rsidRPr="005C619D">
              <w:rPr>
                <w:rFonts w:cs="Times New Roman"/>
                <w:b/>
                <w:bCs/>
                <w:sz w:val="16"/>
                <w:szCs w:val="16"/>
                <w:lang w:val="en-US"/>
              </w:rPr>
              <w:t>,</w:t>
            </w:r>
            <w:r w:rsidR="00C653B6" w:rsidRPr="005C619D">
              <w:rPr>
                <w:rFonts w:cs="Times New Roman"/>
                <w:b/>
                <w:bCs/>
                <w:sz w:val="16"/>
                <w:szCs w:val="16"/>
                <w:lang w:val="en-US"/>
              </w:rPr>
              <w:t>189</w:t>
            </w:r>
          </w:p>
        </w:tc>
        <w:tc>
          <w:tcPr>
            <w:tcW w:w="240" w:type="dxa"/>
          </w:tcPr>
          <w:p w14:paraId="2B1D90D4"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975" w:type="dxa"/>
            <w:tcBorders>
              <w:top w:val="single" w:sz="4" w:space="0" w:color="auto"/>
              <w:bottom w:val="double" w:sz="4" w:space="0" w:color="auto"/>
            </w:tcBorders>
          </w:tcPr>
          <w:p w14:paraId="2849CFE9" w14:textId="77777777" w:rsidR="00C675F3" w:rsidRPr="005C619D" w:rsidRDefault="004C2B99" w:rsidP="00C675F3">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37,746</w:t>
            </w:r>
          </w:p>
        </w:tc>
        <w:tc>
          <w:tcPr>
            <w:tcW w:w="238" w:type="dxa"/>
          </w:tcPr>
          <w:p w14:paraId="32B9EEA5"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2204F0FB" w14:textId="77777777" w:rsidR="00C675F3" w:rsidRPr="005C619D" w:rsidRDefault="00F24EAA" w:rsidP="00C653B6">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63,695</w:t>
            </w:r>
          </w:p>
        </w:tc>
        <w:tc>
          <w:tcPr>
            <w:tcW w:w="236" w:type="dxa"/>
          </w:tcPr>
          <w:p w14:paraId="329D9A23"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632EF918" w14:textId="77777777" w:rsidR="00C675F3" w:rsidRPr="005C619D" w:rsidRDefault="00F24EAA" w:rsidP="00C675F3">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1,837,713</w:t>
            </w:r>
          </w:p>
        </w:tc>
      </w:tr>
      <w:tr w:rsidR="00C675F3" w:rsidRPr="005C619D" w14:paraId="55CBF8DB" w14:textId="77777777" w:rsidTr="00D86D53">
        <w:trPr>
          <w:cantSplit/>
        </w:trPr>
        <w:tc>
          <w:tcPr>
            <w:tcW w:w="2782" w:type="dxa"/>
          </w:tcPr>
          <w:p w14:paraId="386A4BD8" w14:textId="77777777" w:rsidR="00C675F3" w:rsidRPr="005C619D" w:rsidRDefault="00C675F3" w:rsidP="00FA470B">
            <w:pPr>
              <w:tabs>
                <w:tab w:val="left" w:pos="266"/>
              </w:tabs>
              <w:spacing w:line="180" w:lineRule="exact"/>
              <w:ind w:left="-18" w:right="9"/>
              <w:rPr>
                <w:rFonts w:cs="Times New Roman"/>
                <w:sz w:val="16"/>
                <w:szCs w:val="16"/>
                <w:lang w:val="en-US"/>
              </w:rPr>
            </w:pPr>
          </w:p>
        </w:tc>
        <w:tc>
          <w:tcPr>
            <w:tcW w:w="995" w:type="dxa"/>
            <w:tcBorders>
              <w:top w:val="double" w:sz="4" w:space="0" w:color="auto"/>
            </w:tcBorders>
            <w:vAlign w:val="bottom"/>
          </w:tcPr>
          <w:p w14:paraId="60EC6121" w14:textId="77777777" w:rsidR="00C675F3" w:rsidRPr="005C619D" w:rsidRDefault="00C675F3" w:rsidP="00FA470B">
            <w:pPr>
              <w:tabs>
                <w:tab w:val="decimal" w:pos="779"/>
              </w:tabs>
              <w:spacing w:line="180" w:lineRule="exact"/>
              <w:ind w:left="-135" w:right="-90"/>
              <w:rPr>
                <w:rFonts w:cs="Times New Roman"/>
                <w:sz w:val="16"/>
                <w:szCs w:val="16"/>
                <w:lang w:val="en-US"/>
              </w:rPr>
            </w:pPr>
          </w:p>
        </w:tc>
        <w:tc>
          <w:tcPr>
            <w:tcW w:w="243" w:type="dxa"/>
          </w:tcPr>
          <w:p w14:paraId="675709A6" w14:textId="77777777" w:rsidR="00C675F3" w:rsidRPr="005C619D" w:rsidRDefault="00C675F3" w:rsidP="00FA470B">
            <w:pPr>
              <w:tabs>
                <w:tab w:val="decimal" w:pos="710"/>
              </w:tabs>
              <w:spacing w:line="180" w:lineRule="exact"/>
              <w:ind w:left="-135" w:right="-90"/>
              <w:rPr>
                <w:rFonts w:cs="Times New Roman"/>
                <w:sz w:val="16"/>
                <w:szCs w:val="16"/>
                <w:lang w:val="en-US"/>
              </w:rPr>
            </w:pPr>
          </w:p>
        </w:tc>
        <w:tc>
          <w:tcPr>
            <w:tcW w:w="915" w:type="dxa"/>
            <w:tcBorders>
              <w:top w:val="double" w:sz="4" w:space="0" w:color="auto"/>
            </w:tcBorders>
            <w:vAlign w:val="bottom"/>
          </w:tcPr>
          <w:p w14:paraId="111A1D45" w14:textId="77777777" w:rsidR="00C675F3" w:rsidRPr="005C619D" w:rsidRDefault="00C675F3" w:rsidP="00FA470B">
            <w:pPr>
              <w:tabs>
                <w:tab w:val="decimal" w:pos="642"/>
              </w:tabs>
              <w:spacing w:line="180" w:lineRule="exact"/>
              <w:ind w:left="-135" w:right="-90"/>
              <w:rPr>
                <w:rFonts w:cs="Times New Roman"/>
                <w:sz w:val="16"/>
                <w:szCs w:val="16"/>
                <w:lang w:val="en-US"/>
              </w:rPr>
            </w:pPr>
          </w:p>
        </w:tc>
        <w:tc>
          <w:tcPr>
            <w:tcW w:w="236" w:type="dxa"/>
          </w:tcPr>
          <w:p w14:paraId="31E18C20" w14:textId="77777777" w:rsidR="00C675F3" w:rsidRPr="005C619D" w:rsidRDefault="00C675F3" w:rsidP="00FA470B">
            <w:pPr>
              <w:tabs>
                <w:tab w:val="decimal" w:pos="642"/>
              </w:tabs>
              <w:spacing w:line="180" w:lineRule="exact"/>
              <w:ind w:left="-135" w:right="-90"/>
              <w:rPr>
                <w:rFonts w:cs="Times New Roman"/>
                <w:sz w:val="16"/>
                <w:szCs w:val="16"/>
                <w:lang w:val="en-US"/>
              </w:rPr>
            </w:pPr>
          </w:p>
        </w:tc>
        <w:tc>
          <w:tcPr>
            <w:tcW w:w="831" w:type="dxa"/>
            <w:tcBorders>
              <w:top w:val="double" w:sz="4" w:space="0" w:color="auto"/>
            </w:tcBorders>
            <w:vAlign w:val="bottom"/>
          </w:tcPr>
          <w:p w14:paraId="34C979F9" w14:textId="77777777" w:rsidR="00C675F3" w:rsidRPr="005C619D" w:rsidRDefault="00C675F3" w:rsidP="00FA470B">
            <w:pPr>
              <w:tabs>
                <w:tab w:val="decimal" w:pos="615"/>
                <w:tab w:val="decimal" w:pos="642"/>
              </w:tabs>
              <w:spacing w:line="180" w:lineRule="exact"/>
              <w:ind w:left="-135" w:right="-90"/>
              <w:rPr>
                <w:rFonts w:cs="Times New Roman"/>
                <w:sz w:val="16"/>
                <w:szCs w:val="16"/>
                <w:lang w:val="en-US"/>
              </w:rPr>
            </w:pPr>
          </w:p>
        </w:tc>
        <w:tc>
          <w:tcPr>
            <w:tcW w:w="240" w:type="dxa"/>
          </w:tcPr>
          <w:p w14:paraId="305910D6" w14:textId="77777777" w:rsidR="00C675F3" w:rsidRPr="005C619D" w:rsidRDefault="00C675F3" w:rsidP="00FA470B">
            <w:pPr>
              <w:tabs>
                <w:tab w:val="decimal" w:pos="710"/>
              </w:tabs>
              <w:spacing w:line="180" w:lineRule="exact"/>
              <w:ind w:left="-135" w:right="-90"/>
              <w:rPr>
                <w:rFonts w:cs="Times New Roman"/>
                <w:sz w:val="16"/>
                <w:szCs w:val="16"/>
                <w:lang w:val="en-US"/>
              </w:rPr>
            </w:pPr>
          </w:p>
        </w:tc>
        <w:tc>
          <w:tcPr>
            <w:tcW w:w="975" w:type="dxa"/>
            <w:tcBorders>
              <w:top w:val="double" w:sz="4" w:space="0" w:color="auto"/>
            </w:tcBorders>
          </w:tcPr>
          <w:p w14:paraId="63E7B13D" w14:textId="77777777" w:rsidR="00C675F3" w:rsidRPr="005C619D" w:rsidRDefault="00C675F3" w:rsidP="00FA470B">
            <w:pPr>
              <w:tabs>
                <w:tab w:val="decimal" w:pos="710"/>
              </w:tabs>
              <w:spacing w:line="180" w:lineRule="exact"/>
              <w:ind w:left="-135" w:right="-90"/>
              <w:rPr>
                <w:rFonts w:cs="Times New Roman"/>
                <w:sz w:val="16"/>
                <w:szCs w:val="16"/>
                <w:lang w:val="en-US"/>
              </w:rPr>
            </w:pPr>
          </w:p>
        </w:tc>
        <w:tc>
          <w:tcPr>
            <w:tcW w:w="238" w:type="dxa"/>
          </w:tcPr>
          <w:p w14:paraId="4A8766A6" w14:textId="77777777" w:rsidR="00C675F3" w:rsidRPr="005C619D" w:rsidRDefault="00C675F3" w:rsidP="00FA470B">
            <w:pPr>
              <w:tabs>
                <w:tab w:val="decimal" w:pos="695"/>
              </w:tabs>
              <w:spacing w:line="180" w:lineRule="exact"/>
              <w:ind w:left="-135" w:right="-90"/>
              <w:rPr>
                <w:rFonts w:cs="Times New Roman"/>
                <w:sz w:val="16"/>
                <w:szCs w:val="16"/>
                <w:lang w:val="en-US"/>
              </w:rPr>
            </w:pPr>
          </w:p>
        </w:tc>
        <w:tc>
          <w:tcPr>
            <w:tcW w:w="880" w:type="dxa"/>
            <w:tcBorders>
              <w:top w:val="double" w:sz="4" w:space="0" w:color="auto"/>
            </w:tcBorders>
            <w:vAlign w:val="bottom"/>
          </w:tcPr>
          <w:p w14:paraId="4779C0F3" w14:textId="77777777" w:rsidR="00C675F3" w:rsidRPr="005C619D" w:rsidRDefault="00C675F3" w:rsidP="00FA470B">
            <w:pPr>
              <w:tabs>
                <w:tab w:val="decimal" w:pos="695"/>
              </w:tabs>
              <w:spacing w:line="180" w:lineRule="exact"/>
              <w:ind w:left="-135" w:right="-90"/>
              <w:rPr>
                <w:rFonts w:cs="Times New Roman"/>
                <w:sz w:val="16"/>
                <w:szCs w:val="16"/>
                <w:lang w:val="en-US"/>
              </w:rPr>
            </w:pPr>
          </w:p>
        </w:tc>
        <w:tc>
          <w:tcPr>
            <w:tcW w:w="236" w:type="dxa"/>
          </w:tcPr>
          <w:p w14:paraId="24EC1188" w14:textId="77777777" w:rsidR="00C675F3" w:rsidRPr="005C619D" w:rsidRDefault="00C675F3" w:rsidP="00FA470B">
            <w:pPr>
              <w:tabs>
                <w:tab w:val="decimal" w:pos="695"/>
              </w:tabs>
              <w:spacing w:line="180" w:lineRule="exact"/>
              <w:ind w:left="-135" w:right="-90"/>
              <w:rPr>
                <w:rFonts w:cs="Times New Roman"/>
                <w:sz w:val="16"/>
                <w:szCs w:val="16"/>
                <w:lang w:val="en-US"/>
              </w:rPr>
            </w:pPr>
          </w:p>
        </w:tc>
        <w:tc>
          <w:tcPr>
            <w:tcW w:w="879" w:type="dxa"/>
            <w:gridSpan w:val="2"/>
            <w:tcBorders>
              <w:top w:val="double" w:sz="4" w:space="0" w:color="auto"/>
            </w:tcBorders>
            <w:vAlign w:val="bottom"/>
          </w:tcPr>
          <w:p w14:paraId="0F694D6D" w14:textId="77777777" w:rsidR="00C675F3" w:rsidRPr="005C619D" w:rsidRDefault="00C675F3" w:rsidP="00FA470B">
            <w:pPr>
              <w:tabs>
                <w:tab w:val="decimal" w:pos="695"/>
              </w:tabs>
              <w:spacing w:line="180" w:lineRule="exact"/>
              <w:ind w:left="-135" w:right="-90"/>
              <w:rPr>
                <w:rFonts w:cs="Times New Roman"/>
                <w:sz w:val="16"/>
                <w:szCs w:val="16"/>
                <w:lang w:val="en-US"/>
              </w:rPr>
            </w:pPr>
          </w:p>
        </w:tc>
      </w:tr>
      <w:tr w:rsidR="00C675F3" w:rsidRPr="005C619D" w14:paraId="5866EC65" w14:textId="77777777" w:rsidTr="00D86D53">
        <w:trPr>
          <w:cantSplit/>
        </w:trPr>
        <w:tc>
          <w:tcPr>
            <w:tcW w:w="2782" w:type="dxa"/>
          </w:tcPr>
          <w:p w14:paraId="0D16D47C"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liabilities</w:t>
            </w:r>
          </w:p>
        </w:tc>
        <w:tc>
          <w:tcPr>
            <w:tcW w:w="995" w:type="dxa"/>
            <w:vAlign w:val="bottom"/>
          </w:tcPr>
          <w:p w14:paraId="3FE2543E" w14:textId="77777777" w:rsidR="00C675F3" w:rsidRPr="005C619D" w:rsidRDefault="00C675F3" w:rsidP="00C675F3">
            <w:pPr>
              <w:tabs>
                <w:tab w:val="decimal" w:pos="779"/>
              </w:tabs>
              <w:spacing w:line="220" w:lineRule="exact"/>
              <w:ind w:left="-135" w:right="-90"/>
              <w:rPr>
                <w:rFonts w:cs="Times New Roman"/>
                <w:sz w:val="16"/>
                <w:szCs w:val="16"/>
              </w:rPr>
            </w:pPr>
          </w:p>
        </w:tc>
        <w:tc>
          <w:tcPr>
            <w:tcW w:w="243" w:type="dxa"/>
          </w:tcPr>
          <w:p w14:paraId="68C69507" w14:textId="77777777" w:rsidR="00C675F3" w:rsidRPr="005C619D" w:rsidRDefault="00C675F3" w:rsidP="00C675F3">
            <w:pPr>
              <w:tabs>
                <w:tab w:val="decimal" w:pos="710"/>
              </w:tabs>
              <w:spacing w:line="220" w:lineRule="exact"/>
              <w:ind w:left="-135" w:right="-90"/>
              <w:rPr>
                <w:rFonts w:cs="Times New Roman"/>
                <w:sz w:val="16"/>
                <w:szCs w:val="16"/>
              </w:rPr>
            </w:pPr>
          </w:p>
        </w:tc>
        <w:tc>
          <w:tcPr>
            <w:tcW w:w="915" w:type="dxa"/>
            <w:vAlign w:val="bottom"/>
          </w:tcPr>
          <w:p w14:paraId="25502AD3" w14:textId="77777777" w:rsidR="00C675F3" w:rsidRPr="005C619D" w:rsidRDefault="00C675F3" w:rsidP="00C675F3">
            <w:pPr>
              <w:tabs>
                <w:tab w:val="decimal" w:pos="642"/>
              </w:tabs>
              <w:spacing w:line="220" w:lineRule="exact"/>
              <w:ind w:left="-135" w:right="-90"/>
              <w:rPr>
                <w:rFonts w:cs="Times New Roman"/>
                <w:sz w:val="16"/>
                <w:szCs w:val="16"/>
              </w:rPr>
            </w:pPr>
          </w:p>
        </w:tc>
        <w:tc>
          <w:tcPr>
            <w:tcW w:w="236" w:type="dxa"/>
          </w:tcPr>
          <w:p w14:paraId="0F87AF1B" w14:textId="77777777" w:rsidR="00C675F3" w:rsidRPr="005C619D" w:rsidRDefault="00C675F3" w:rsidP="00C675F3">
            <w:pPr>
              <w:tabs>
                <w:tab w:val="decimal" w:pos="642"/>
              </w:tabs>
              <w:spacing w:line="220" w:lineRule="exact"/>
              <w:ind w:left="-135" w:right="-90"/>
              <w:rPr>
                <w:rFonts w:cs="Times New Roman"/>
                <w:sz w:val="16"/>
                <w:szCs w:val="16"/>
              </w:rPr>
            </w:pPr>
          </w:p>
        </w:tc>
        <w:tc>
          <w:tcPr>
            <w:tcW w:w="831" w:type="dxa"/>
          </w:tcPr>
          <w:p w14:paraId="6355591A" w14:textId="77777777" w:rsidR="00C675F3" w:rsidRPr="005C619D" w:rsidRDefault="00C675F3" w:rsidP="00C675F3">
            <w:pPr>
              <w:tabs>
                <w:tab w:val="decimal" w:pos="615"/>
                <w:tab w:val="decimal" w:pos="642"/>
              </w:tabs>
              <w:spacing w:line="220" w:lineRule="exact"/>
              <w:ind w:left="-135" w:right="-90"/>
              <w:rPr>
                <w:rFonts w:cs="Times New Roman"/>
                <w:sz w:val="16"/>
                <w:szCs w:val="16"/>
              </w:rPr>
            </w:pPr>
          </w:p>
        </w:tc>
        <w:tc>
          <w:tcPr>
            <w:tcW w:w="240" w:type="dxa"/>
          </w:tcPr>
          <w:p w14:paraId="5C48206C" w14:textId="77777777" w:rsidR="00C675F3" w:rsidRPr="005C619D" w:rsidRDefault="00C675F3" w:rsidP="00C675F3">
            <w:pPr>
              <w:tabs>
                <w:tab w:val="decimal" w:pos="710"/>
              </w:tabs>
              <w:spacing w:line="220" w:lineRule="exact"/>
              <w:ind w:left="-135" w:right="-90"/>
              <w:rPr>
                <w:rFonts w:cs="Times New Roman"/>
                <w:sz w:val="16"/>
                <w:szCs w:val="16"/>
              </w:rPr>
            </w:pPr>
          </w:p>
        </w:tc>
        <w:tc>
          <w:tcPr>
            <w:tcW w:w="975" w:type="dxa"/>
          </w:tcPr>
          <w:p w14:paraId="5610B13D" w14:textId="77777777" w:rsidR="00C675F3" w:rsidRPr="005C619D" w:rsidRDefault="00C675F3" w:rsidP="00C675F3">
            <w:pPr>
              <w:tabs>
                <w:tab w:val="decimal" w:pos="710"/>
              </w:tabs>
              <w:spacing w:line="220" w:lineRule="exact"/>
              <w:ind w:left="-135" w:right="-90"/>
              <w:rPr>
                <w:rFonts w:cs="Times New Roman"/>
                <w:sz w:val="16"/>
                <w:szCs w:val="16"/>
              </w:rPr>
            </w:pPr>
          </w:p>
        </w:tc>
        <w:tc>
          <w:tcPr>
            <w:tcW w:w="238" w:type="dxa"/>
          </w:tcPr>
          <w:p w14:paraId="596C617A" w14:textId="77777777" w:rsidR="00C675F3" w:rsidRPr="005C619D" w:rsidRDefault="00C675F3" w:rsidP="00C675F3">
            <w:pPr>
              <w:tabs>
                <w:tab w:val="decimal" w:pos="695"/>
              </w:tabs>
              <w:spacing w:line="220" w:lineRule="exact"/>
              <w:ind w:left="-135" w:right="-90"/>
              <w:rPr>
                <w:rFonts w:cs="Times New Roman"/>
                <w:sz w:val="16"/>
                <w:szCs w:val="16"/>
              </w:rPr>
            </w:pPr>
          </w:p>
        </w:tc>
        <w:tc>
          <w:tcPr>
            <w:tcW w:w="880" w:type="dxa"/>
            <w:vAlign w:val="bottom"/>
          </w:tcPr>
          <w:p w14:paraId="2DE469E0" w14:textId="77777777" w:rsidR="00C675F3" w:rsidRPr="005C619D" w:rsidRDefault="00C675F3" w:rsidP="00C675F3">
            <w:pPr>
              <w:tabs>
                <w:tab w:val="decimal" w:pos="695"/>
              </w:tabs>
              <w:spacing w:line="220" w:lineRule="exact"/>
              <w:ind w:left="-135" w:right="-90"/>
              <w:rPr>
                <w:rFonts w:cs="Times New Roman"/>
                <w:sz w:val="16"/>
                <w:szCs w:val="16"/>
              </w:rPr>
            </w:pPr>
          </w:p>
        </w:tc>
        <w:tc>
          <w:tcPr>
            <w:tcW w:w="236" w:type="dxa"/>
          </w:tcPr>
          <w:p w14:paraId="2EBE8713" w14:textId="77777777" w:rsidR="00C675F3" w:rsidRPr="005C619D" w:rsidRDefault="00C675F3" w:rsidP="00C675F3">
            <w:pPr>
              <w:tabs>
                <w:tab w:val="decimal" w:pos="695"/>
              </w:tabs>
              <w:spacing w:line="220" w:lineRule="exact"/>
              <w:ind w:left="-135" w:right="-90"/>
              <w:rPr>
                <w:rFonts w:cs="Times New Roman"/>
                <w:sz w:val="16"/>
                <w:szCs w:val="16"/>
              </w:rPr>
            </w:pPr>
          </w:p>
        </w:tc>
        <w:tc>
          <w:tcPr>
            <w:tcW w:w="879" w:type="dxa"/>
            <w:gridSpan w:val="2"/>
            <w:vAlign w:val="bottom"/>
          </w:tcPr>
          <w:p w14:paraId="5E50AF6E" w14:textId="77777777" w:rsidR="00C675F3" w:rsidRPr="005C619D" w:rsidRDefault="00C675F3" w:rsidP="00C675F3">
            <w:pPr>
              <w:tabs>
                <w:tab w:val="decimal" w:pos="695"/>
              </w:tabs>
              <w:spacing w:line="220" w:lineRule="exact"/>
              <w:ind w:left="-135" w:right="-90"/>
              <w:rPr>
                <w:rFonts w:cs="Times New Roman"/>
                <w:sz w:val="16"/>
                <w:szCs w:val="16"/>
              </w:rPr>
            </w:pPr>
          </w:p>
        </w:tc>
      </w:tr>
      <w:tr w:rsidR="00C675F3" w:rsidRPr="005C619D" w14:paraId="48519149" w14:textId="77777777" w:rsidTr="00D86D53">
        <w:trPr>
          <w:cantSplit/>
        </w:trPr>
        <w:tc>
          <w:tcPr>
            <w:tcW w:w="2782" w:type="dxa"/>
          </w:tcPr>
          <w:p w14:paraId="7F87CBEF"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Deposits </w:t>
            </w:r>
          </w:p>
        </w:tc>
        <w:tc>
          <w:tcPr>
            <w:tcW w:w="995" w:type="dxa"/>
          </w:tcPr>
          <w:p w14:paraId="17A78996" w14:textId="77777777" w:rsidR="00C675F3" w:rsidRPr="005C619D" w:rsidRDefault="004C2B99" w:rsidP="00C675F3">
            <w:pPr>
              <w:tabs>
                <w:tab w:val="decimal" w:pos="779"/>
              </w:tabs>
              <w:spacing w:line="220" w:lineRule="exact"/>
              <w:ind w:left="-135" w:right="-108"/>
              <w:rPr>
                <w:rFonts w:cs="Times New Roman"/>
                <w:sz w:val="16"/>
                <w:szCs w:val="16"/>
              </w:rPr>
            </w:pPr>
            <w:r w:rsidRPr="005C619D">
              <w:rPr>
                <w:rFonts w:cs="Times New Roman"/>
                <w:sz w:val="16"/>
                <w:szCs w:val="16"/>
              </w:rPr>
              <w:t>1,067,985</w:t>
            </w:r>
          </w:p>
        </w:tc>
        <w:tc>
          <w:tcPr>
            <w:tcW w:w="243" w:type="dxa"/>
          </w:tcPr>
          <w:p w14:paraId="1155F96A"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2A4E1AA5"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278,363</w:t>
            </w:r>
          </w:p>
        </w:tc>
        <w:tc>
          <w:tcPr>
            <w:tcW w:w="236" w:type="dxa"/>
          </w:tcPr>
          <w:p w14:paraId="1160FC31"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50B7ABE2"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16,665</w:t>
            </w:r>
          </w:p>
        </w:tc>
        <w:tc>
          <w:tcPr>
            <w:tcW w:w="240" w:type="dxa"/>
          </w:tcPr>
          <w:p w14:paraId="3149CCE7"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77467E8D"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6671CFBF"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373BBB36"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35,099</w:t>
            </w:r>
          </w:p>
        </w:tc>
        <w:tc>
          <w:tcPr>
            <w:tcW w:w="236" w:type="dxa"/>
          </w:tcPr>
          <w:p w14:paraId="0989E4E1"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0A1E528D"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1,398,112</w:t>
            </w:r>
          </w:p>
        </w:tc>
      </w:tr>
      <w:tr w:rsidR="00C675F3" w:rsidRPr="005C619D" w14:paraId="0CE02B71" w14:textId="77777777" w:rsidTr="00D86D53">
        <w:trPr>
          <w:cantSplit/>
        </w:trPr>
        <w:tc>
          <w:tcPr>
            <w:tcW w:w="2782" w:type="dxa"/>
          </w:tcPr>
          <w:p w14:paraId="7C3F81D8" w14:textId="77777777" w:rsidR="00C675F3" w:rsidRPr="005C619D" w:rsidRDefault="00C675F3" w:rsidP="00C675F3">
            <w:pPr>
              <w:tabs>
                <w:tab w:val="left" w:pos="266"/>
              </w:tabs>
              <w:spacing w:line="220" w:lineRule="exact"/>
              <w:ind w:left="-18" w:right="9"/>
              <w:rPr>
                <w:rFonts w:cs="Times New Roman"/>
                <w:spacing w:val="-6"/>
                <w:sz w:val="16"/>
                <w:szCs w:val="16"/>
                <w:lang w:val="en-US"/>
              </w:rPr>
            </w:pPr>
            <w:r w:rsidRPr="005C619D">
              <w:rPr>
                <w:rFonts w:cs="Times New Roman"/>
                <w:spacing w:val="-6"/>
                <w:sz w:val="16"/>
                <w:szCs w:val="16"/>
                <w:lang w:val="en-US"/>
              </w:rPr>
              <w:t>Interbank and money market items</w:t>
            </w:r>
          </w:p>
        </w:tc>
        <w:tc>
          <w:tcPr>
            <w:tcW w:w="995" w:type="dxa"/>
          </w:tcPr>
          <w:p w14:paraId="2B6543FD" w14:textId="77777777" w:rsidR="00C675F3" w:rsidRPr="005C619D" w:rsidRDefault="004C2B99" w:rsidP="00C675F3">
            <w:pPr>
              <w:tabs>
                <w:tab w:val="decimal" w:pos="779"/>
              </w:tabs>
              <w:spacing w:line="220" w:lineRule="exact"/>
              <w:ind w:left="-135" w:right="-108"/>
              <w:rPr>
                <w:rFonts w:cs="Times New Roman"/>
                <w:sz w:val="16"/>
                <w:szCs w:val="16"/>
              </w:rPr>
            </w:pPr>
            <w:r w:rsidRPr="005C619D">
              <w:rPr>
                <w:rFonts w:cs="Times New Roman"/>
                <w:sz w:val="16"/>
                <w:szCs w:val="16"/>
              </w:rPr>
              <w:t>75,065</w:t>
            </w:r>
          </w:p>
        </w:tc>
        <w:tc>
          <w:tcPr>
            <w:tcW w:w="243" w:type="dxa"/>
          </w:tcPr>
          <w:p w14:paraId="66EE18F3"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57400C86"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7,139</w:t>
            </w:r>
          </w:p>
        </w:tc>
        <w:tc>
          <w:tcPr>
            <w:tcW w:w="236" w:type="dxa"/>
          </w:tcPr>
          <w:p w14:paraId="4F2D603F"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1AD23C7D"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1,630</w:t>
            </w:r>
          </w:p>
        </w:tc>
        <w:tc>
          <w:tcPr>
            <w:tcW w:w="240" w:type="dxa"/>
          </w:tcPr>
          <w:p w14:paraId="0E673498"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28597300"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0A9DA14B"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5C416900"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2,792</w:t>
            </w:r>
          </w:p>
        </w:tc>
        <w:tc>
          <w:tcPr>
            <w:tcW w:w="236" w:type="dxa"/>
          </w:tcPr>
          <w:p w14:paraId="54660C07"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69E83904"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86,626</w:t>
            </w:r>
          </w:p>
        </w:tc>
      </w:tr>
      <w:tr w:rsidR="00C675F3" w:rsidRPr="005C619D" w14:paraId="0A9FC5A6" w14:textId="77777777" w:rsidTr="00D86D53">
        <w:trPr>
          <w:cantSplit/>
        </w:trPr>
        <w:tc>
          <w:tcPr>
            <w:tcW w:w="2782" w:type="dxa"/>
          </w:tcPr>
          <w:p w14:paraId="0EEF517D"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color w:val="000000"/>
                <w:sz w:val="16"/>
                <w:szCs w:val="16"/>
                <w:lang w:val="en-US"/>
              </w:rPr>
              <w:t>Liabilities payable</w:t>
            </w:r>
            <w:r w:rsidRPr="005C619D" w:rsidDel="00E37C0F">
              <w:rPr>
                <w:rFonts w:cs="Times New Roman"/>
                <w:sz w:val="16"/>
                <w:szCs w:val="16"/>
                <w:lang w:val="en-US"/>
              </w:rPr>
              <w:t xml:space="preserve"> </w:t>
            </w:r>
            <w:r w:rsidRPr="005C619D">
              <w:rPr>
                <w:rFonts w:cs="Times New Roman"/>
                <w:color w:val="000000"/>
                <w:sz w:val="16"/>
                <w:szCs w:val="16"/>
                <w:lang w:val="en-US"/>
              </w:rPr>
              <w:t>on demand</w:t>
            </w:r>
            <w:r w:rsidRPr="005C619D" w:rsidDel="00E37C0F">
              <w:rPr>
                <w:rFonts w:cs="Times New Roman"/>
                <w:sz w:val="16"/>
                <w:szCs w:val="16"/>
                <w:lang w:val="en-US"/>
              </w:rPr>
              <w:t xml:space="preserve"> </w:t>
            </w:r>
          </w:p>
        </w:tc>
        <w:tc>
          <w:tcPr>
            <w:tcW w:w="995" w:type="dxa"/>
          </w:tcPr>
          <w:p w14:paraId="0E15EE2C" w14:textId="77777777" w:rsidR="00C675F3" w:rsidRPr="005C619D" w:rsidRDefault="004C2B99" w:rsidP="00C675F3">
            <w:pPr>
              <w:tabs>
                <w:tab w:val="decimal" w:pos="779"/>
              </w:tabs>
              <w:spacing w:line="220" w:lineRule="exact"/>
              <w:ind w:left="-135" w:right="-108"/>
              <w:rPr>
                <w:rFonts w:cs="Times New Roman"/>
                <w:sz w:val="16"/>
                <w:szCs w:val="16"/>
              </w:rPr>
            </w:pPr>
            <w:r w:rsidRPr="005C619D">
              <w:rPr>
                <w:rFonts w:cs="Times New Roman"/>
                <w:sz w:val="16"/>
                <w:szCs w:val="16"/>
              </w:rPr>
              <w:t>-</w:t>
            </w:r>
          </w:p>
        </w:tc>
        <w:tc>
          <w:tcPr>
            <w:tcW w:w="243" w:type="dxa"/>
          </w:tcPr>
          <w:p w14:paraId="7A5EC594"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20CEB66E"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tcPr>
          <w:p w14:paraId="35395096"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72D54DED"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7C1B6937"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42A06761"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1EAACC95"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19772987"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3,382</w:t>
            </w:r>
          </w:p>
        </w:tc>
        <w:tc>
          <w:tcPr>
            <w:tcW w:w="236" w:type="dxa"/>
          </w:tcPr>
          <w:p w14:paraId="0B80D8C4"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69089DEF"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3,382</w:t>
            </w:r>
          </w:p>
        </w:tc>
      </w:tr>
      <w:tr w:rsidR="00C675F3" w:rsidRPr="005C619D" w14:paraId="3CFDCBB8" w14:textId="77777777" w:rsidTr="00DC33FE">
        <w:trPr>
          <w:cantSplit/>
        </w:trPr>
        <w:tc>
          <w:tcPr>
            <w:tcW w:w="2782" w:type="dxa"/>
          </w:tcPr>
          <w:p w14:paraId="2E6E3365"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Financial liabilities designated at</w:t>
            </w:r>
          </w:p>
          <w:p w14:paraId="54B6651C"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   fair value through profit or loss</w:t>
            </w:r>
          </w:p>
        </w:tc>
        <w:tc>
          <w:tcPr>
            <w:tcW w:w="995" w:type="dxa"/>
            <w:vAlign w:val="bottom"/>
          </w:tcPr>
          <w:p w14:paraId="7451BE95" w14:textId="4019D3BE" w:rsidR="00C675F3" w:rsidRPr="005C619D" w:rsidRDefault="00B74EE9" w:rsidP="00C675F3">
            <w:pPr>
              <w:tabs>
                <w:tab w:val="decimal" w:pos="779"/>
              </w:tabs>
              <w:spacing w:line="220" w:lineRule="exact"/>
              <w:ind w:left="-135" w:right="-108"/>
              <w:rPr>
                <w:rFonts w:cs="Times New Roman"/>
                <w:sz w:val="16"/>
                <w:szCs w:val="16"/>
              </w:rPr>
            </w:pPr>
            <w:r>
              <w:rPr>
                <w:rFonts w:cs="Times New Roman"/>
                <w:sz w:val="16"/>
                <w:szCs w:val="16"/>
              </w:rPr>
              <w:t>418</w:t>
            </w:r>
          </w:p>
        </w:tc>
        <w:tc>
          <w:tcPr>
            <w:tcW w:w="243" w:type="dxa"/>
            <w:vAlign w:val="bottom"/>
          </w:tcPr>
          <w:p w14:paraId="7F094B0B"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vAlign w:val="bottom"/>
          </w:tcPr>
          <w:p w14:paraId="2290DB03"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vAlign w:val="bottom"/>
          </w:tcPr>
          <w:p w14:paraId="2A2EB8DD"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vAlign w:val="bottom"/>
          </w:tcPr>
          <w:p w14:paraId="5D76C7A8" w14:textId="77777777" w:rsidR="00C675F3" w:rsidRPr="005C619D" w:rsidRDefault="004C2B99" w:rsidP="00C675F3">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vAlign w:val="bottom"/>
          </w:tcPr>
          <w:p w14:paraId="30D65BE9"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vAlign w:val="bottom"/>
          </w:tcPr>
          <w:p w14:paraId="2A90D85B"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vAlign w:val="bottom"/>
          </w:tcPr>
          <w:p w14:paraId="11C8E551"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vAlign w:val="bottom"/>
          </w:tcPr>
          <w:p w14:paraId="63120820"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vAlign w:val="bottom"/>
          </w:tcPr>
          <w:p w14:paraId="45CE9A34"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vAlign w:val="bottom"/>
          </w:tcPr>
          <w:p w14:paraId="21FE89EB" w14:textId="60E452AD" w:rsidR="00C675F3" w:rsidRPr="005C619D" w:rsidRDefault="00B74EE9" w:rsidP="00C675F3">
            <w:pPr>
              <w:tabs>
                <w:tab w:val="decimal" w:pos="700"/>
              </w:tabs>
              <w:spacing w:line="220" w:lineRule="exact"/>
              <w:ind w:left="-135" w:right="-108"/>
              <w:rPr>
                <w:rFonts w:cs="Times New Roman"/>
                <w:sz w:val="16"/>
                <w:szCs w:val="16"/>
              </w:rPr>
            </w:pPr>
            <w:r>
              <w:rPr>
                <w:rFonts w:cs="Times New Roman"/>
                <w:sz w:val="16"/>
                <w:szCs w:val="16"/>
              </w:rPr>
              <w:t>418</w:t>
            </w:r>
          </w:p>
        </w:tc>
      </w:tr>
      <w:tr w:rsidR="00C675F3" w:rsidRPr="005C619D" w14:paraId="384AF96B" w14:textId="77777777" w:rsidTr="00C07C5A">
        <w:trPr>
          <w:cantSplit/>
        </w:trPr>
        <w:tc>
          <w:tcPr>
            <w:tcW w:w="2782" w:type="dxa"/>
            <w:vAlign w:val="bottom"/>
          </w:tcPr>
          <w:p w14:paraId="6F7D3964"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Debts issued and borrowings</w:t>
            </w:r>
          </w:p>
        </w:tc>
        <w:tc>
          <w:tcPr>
            <w:tcW w:w="995" w:type="dxa"/>
          </w:tcPr>
          <w:p w14:paraId="320FB295" w14:textId="77777777" w:rsidR="00C675F3" w:rsidRPr="005C619D" w:rsidRDefault="000523AC" w:rsidP="00C675F3">
            <w:pPr>
              <w:tabs>
                <w:tab w:val="decimal" w:pos="779"/>
              </w:tabs>
              <w:spacing w:line="220" w:lineRule="exact"/>
              <w:ind w:left="-135" w:right="-108"/>
              <w:rPr>
                <w:rFonts w:cs="Times New Roman"/>
                <w:sz w:val="16"/>
                <w:szCs w:val="16"/>
              </w:rPr>
            </w:pPr>
            <w:r w:rsidRPr="005C619D">
              <w:rPr>
                <w:rFonts w:cs="Times New Roman"/>
                <w:sz w:val="16"/>
                <w:szCs w:val="16"/>
              </w:rPr>
              <w:t>10</w:t>
            </w:r>
          </w:p>
        </w:tc>
        <w:tc>
          <w:tcPr>
            <w:tcW w:w="243" w:type="dxa"/>
          </w:tcPr>
          <w:p w14:paraId="1F42BE58"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5E8D02FE" w14:textId="77777777" w:rsidR="00C675F3" w:rsidRPr="005C619D" w:rsidRDefault="000523AC" w:rsidP="00C675F3">
            <w:pPr>
              <w:tabs>
                <w:tab w:val="decimal" w:pos="700"/>
              </w:tabs>
              <w:spacing w:line="220" w:lineRule="exact"/>
              <w:ind w:left="-135" w:right="-108"/>
              <w:rPr>
                <w:rFonts w:cs="Times New Roman"/>
                <w:sz w:val="16"/>
                <w:szCs w:val="16"/>
              </w:rPr>
            </w:pPr>
            <w:r w:rsidRPr="005C619D">
              <w:rPr>
                <w:rFonts w:cs="Times New Roman"/>
                <w:sz w:val="16"/>
                <w:szCs w:val="16"/>
              </w:rPr>
              <w:t>34,007</w:t>
            </w:r>
          </w:p>
        </w:tc>
        <w:tc>
          <w:tcPr>
            <w:tcW w:w="236" w:type="dxa"/>
          </w:tcPr>
          <w:p w14:paraId="62B8BFFC"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64AA0E19" w14:textId="77777777" w:rsidR="00C675F3" w:rsidRPr="005C619D" w:rsidRDefault="000523AC" w:rsidP="00C675F3">
            <w:pPr>
              <w:tabs>
                <w:tab w:val="decimal" w:pos="615"/>
              </w:tabs>
              <w:spacing w:line="220" w:lineRule="exact"/>
              <w:ind w:left="-135" w:right="-108"/>
              <w:rPr>
                <w:rFonts w:cs="Times New Roman"/>
                <w:sz w:val="16"/>
                <w:szCs w:val="16"/>
              </w:rPr>
            </w:pPr>
            <w:r w:rsidRPr="005C619D">
              <w:rPr>
                <w:rFonts w:cs="Times New Roman"/>
                <w:sz w:val="16"/>
                <w:szCs w:val="16"/>
              </w:rPr>
              <w:t>74,800</w:t>
            </w:r>
          </w:p>
        </w:tc>
        <w:tc>
          <w:tcPr>
            <w:tcW w:w="240" w:type="dxa"/>
          </w:tcPr>
          <w:p w14:paraId="6AEBAFF8"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6ECAA398" w14:textId="77777777" w:rsidR="00C675F3" w:rsidRPr="005C619D" w:rsidRDefault="004C2B99" w:rsidP="00C675F3">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6EF2EAA3"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7820691F" w14:textId="77777777" w:rsidR="00C675F3" w:rsidRPr="005C619D" w:rsidRDefault="000523AC" w:rsidP="00C675F3">
            <w:pPr>
              <w:tabs>
                <w:tab w:val="decimal" w:pos="700"/>
              </w:tabs>
              <w:spacing w:line="220" w:lineRule="exact"/>
              <w:ind w:left="-135" w:right="-108"/>
              <w:rPr>
                <w:rFonts w:cs="Times New Roman"/>
                <w:sz w:val="16"/>
                <w:szCs w:val="16"/>
              </w:rPr>
            </w:pPr>
            <w:r w:rsidRPr="005C619D">
              <w:rPr>
                <w:rFonts w:cs="Times New Roman"/>
                <w:sz w:val="16"/>
                <w:szCs w:val="16"/>
              </w:rPr>
              <w:t>18</w:t>
            </w:r>
          </w:p>
        </w:tc>
        <w:tc>
          <w:tcPr>
            <w:tcW w:w="236" w:type="dxa"/>
          </w:tcPr>
          <w:p w14:paraId="0E6DB87C"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224B2805" w14:textId="77777777" w:rsidR="00C675F3" w:rsidRPr="005C619D" w:rsidRDefault="000523AC" w:rsidP="00C675F3">
            <w:pPr>
              <w:tabs>
                <w:tab w:val="decimal" w:pos="700"/>
              </w:tabs>
              <w:spacing w:line="220" w:lineRule="exact"/>
              <w:ind w:left="-135" w:right="-108"/>
              <w:rPr>
                <w:rFonts w:cs="Times New Roman"/>
                <w:sz w:val="16"/>
                <w:szCs w:val="16"/>
              </w:rPr>
            </w:pPr>
            <w:r w:rsidRPr="005C619D">
              <w:rPr>
                <w:rFonts w:cs="Times New Roman"/>
                <w:sz w:val="16"/>
                <w:szCs w:val="16"/>
              </w:rPr>
              <w:t>108,835</w:t>
            </w:r>
          </w:p>
        </w:tc>
      </w:tr>
      <w:tr w:rsidR="00C675F3" w:rsidRPr="005C619D" w14:paraId="2ACC4765" w14:textId="77777777" w:rsidTr="00C07C5A">
        <w:trPr>
          <w:cantSplit/>
        </w:trPr>
        <w:tc>
          <w:tcPr>
            <w:tcW w:w="2782" w:type="dxa"/>
            <w:vAlign w:val="bottom"/>
          </w:tcPr>
          <w:p w14:paraId="2F4F6127" w14:textId="77777777" w:rsidR="00C675F3" w:rsidRPr="005C619D" w:rsidRDefault="00C675F3" w:rsidP="00C675F3">
            <w:pPr>
              <w:tabs>
                <w:tab w:val="left" w:pos="356"/>
              </w:tabs>
              <w:spacing w:line="220" w:lineRule="exact"/>
              <w:ind w:right="9"/>
              <w:rPr>
                <w:rFonts w:cs="Times New Roman"/>
                <w:color w:val="000000"/>
                <w:sz w:val="16"/>
                <w:szCs w:val="16"/>
                <w:lang w:val="en-US"/>
              </w:rPr>
            </w:pPr>
            <w:r w:rsidRPr="005C619D">
              <w:rPr>
                <w:rFonts w:cs="Times New Roman"/>
                <w:sz w:val="16"/>
                <w:szCs w:val="16"/>
                <w:lang w:val="en-US"/>
              </w:rPr>
              <w:t>Other financial liabilities</w:t>
            </w:r>
          </w:p>
        </w:tc>
        <w:tc>
          <w:tcPr>
            <w:tcW w:w="995" w:type="dxa"/>
            <w:tcBorders>
              <w:bottom w:val="single" w:sz="4" w:space="0" w:color="auto"/>
            </w:tcBorders>
          </w:tcPr>
          <w:p w14:paraId="134EE27F" w14:textId="77777777" w:rsidR="00C675F3" w:rsidRPr="005C619D" w:rsidRDefault="000523AC" w:rsidP="00C675F3">
            <w:pPr>
              <w:tabs>
                <w:tab w:val="decimal" w:pos="779"/>
              </w:tabs>
              <w:spacing w:line="220" w:lineRule="exact"/>
              <w:ind w:left="-130" w:right="-86"/>
              <w:rPr>
                <w:rFonts w:cs="Times New Roman"/>
                <w:sz w:val="16"/>
                <w:szCs w:val="16"/>
                <w:lang w:val="en-US"/>
              </w:rPr>
            </w:pPr>
            <w:r w:rsidRPr="005C619D">
              <w:rPr>
                <w:rFonts w:cs="Times New Roman"/>
                <w:sz w:val="16"/>
                <w:szCs w:val="16"/>
                <w:lang w:val="en-US"/>
              </w:rPr>
              <w:t>2,100</w:t>
            </w:r>
          </w:p>
        </w:tc>
        <w:tc>
          <w:tcPr>
            <w:tcW w:w="243" w:type="dxa"/>
          </w:tcPr>
          <w:p w14:paraId="5453E6FF"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15" w:type="dxa"/>
            <w:tcBorders>
              <w:bottom w:val="single" w:sz="4" w:space="0" w:color="auto"/>
            </w:tcBorders>
          </w:tcPr>
          <w:p w14:paraId="31D19BB4" w14:textId="77777777" w:rsidR="00C675F3" w:rsidRPr="005C619D" w:rsidRDefault="000523AC"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6" w:type="dxa"/>
          </w:tcPr>
          <w:p w14:paraId="514F24C7"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31" w:type="dxa"/>
            <w:tcBorders>
              <w:bottom w:val="single" w:sz="4" w:space="0" w:color="auto"/>
            </w:tcBorders>
          </w:tcPr>
          <w:p w14:paraId="6442BEB5" w14:textId="77777777" w:rsidR="00C675F3" w:rsidRPr="005C619D" w:rsidRDefault="000523AC" w:rsidP="00C675F3">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6F9B0C7A"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75" w:type="dxa"/>
            <w:tcBorders>
              <w:bottom w:val="single" w:sz="4" w:space="0" w:color="auto"/>
            </w:tcBorders>
          </w:tcPr>
          <w:p w14:paraId="2A3AA5A6" w14:textId="77777777" w:rsidR="00C675F3" w:rsidRPr="005C619D" w:rsidRDefault="004C2B99"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8" w:type="dxa"/>
          </w:tcPr>
          <w:p w14:paraId="26F19890"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80" w:type="dxa"/>
            <w:tcBorders>
              <w:bottom w:val="single" w:sz="4" w:space="0" w:color="auto"/>
            </w:tcBorders>
          </w:tcPr>
          <w:p w14:paraId="1D769C30" w14:textId="77777777" w:rsidR="00C675F3" w:rsidRPr="005C619D" w:rsidRDefault="000523AC"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24,057</w:t>
            </w:r>
          </w:p>
        </w:tc>
        <w:tc>
          <w:tcPr>
            <w:tcW w:w="236" w:type="dxa"/>
          </w:tcPr>
          <w:p w14:paraId="6A52A90A"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79" w:type="dxa"/>
            <w:gridSpan w:val="2"/>
            <w:tcBorders>
              <w:bottom w:val="single" w:sz="4" w:space="0" w:color="auto"/>
            </w:tcBorders>
          </w:tcPr>
          <w:p w14:paraId="002BC90A" w14:textId="77777777" w:rsidR="00C675F3" w:rsidRPr="005C619D" w:rsidRDefault="000523AC" w:rsidP="00C675F3">
            <w:pPr>
              <w:tabs>
                <w:tab w:val="decimal" w:pos="700"/>
              </w:tabs>
              <w:spacing w:line="220" w:lineRule="exact"/>
              <w:ind w:left="-130" w:right="-86"/>
              <w:rPr>
                <w:rFonts w:cs="Times New Roman"/>
                <w:sz w:val="16"/>
                <w:szCs w:val="16"/>
                <w:lang w:val="en-US"/>
              </w:rPr>
            </w:pPr>
            <w:r w:rsidRPr="005C619D">
              <w:rPr>
                <w:rFonts w:cs="Times New Roman"/>
                <w:sz w:val="16"/>
                <w:szCs w:val="16"/>
                <w:lang w:val="en-US"/>
              </w:rPr>
              <w:t>26,157</w:t>
            </w:r>
          </w:p>
        </w:tc>
      </w:tr>
      <w:tr w:rsidR="00C675F3" w:rsidRPr="005C619D" w14:paraId="289A99F7" w14:textId="77777777" w:rsidTr="00C07C5A">
        <w:trPr>
          <w:cantSplit/>
        </w:trPr>
        <w:tc>
          <w:tcPr>
            <w:tcW w:w="2782" w:type="dxa"/>
          </w:tcPr>
          <w:p w14:paraId="79DBC176"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liabilities</w:t>
            </w:r>
          </w:p>
        </w:tc>
        <w:tc>
          <w:tcPr>
            <w:tcW w:w="995" w:type="dxa"/>
            <w:tcBorders>
              <w:top w:val="single" w:sz="4" w:space="0" w:color="auto"/>
              <w:bottom w:val="double" w:sz="4" w:space="0" w:color="auto"/>
            </w:tcBorders>
          </w:tcPr>
          <w:p w14:paraId="7E99B6F0" w14:textId="196D7EDD" w:rsidR="00C675F3" w:rsidRPr="005C619D" w:rsidRDefault="000523AC" w:rsidP="00C675F3">
            <w:pPr>
              <w:tabs>
                <w:tab w:val="decimal" w:pos="779"/>
              </w:tabs>
              <w:spacing w:line="220" w:lineRule="exact"/>
              <w:ind w:left="-130" w:right="-86"/>
              <w:rPr>
                <w:rFonts w:cs="Times New Roman"/>
                <w:b/>
                <w:bCs/>
                <w:sz w:val="16"/>
                <w:szCs w:val="16"/>
                <w:lang w:val="en-US"/>
              </w:rPr>
            </w:pPr>
            <w:r w:rsidRPr="005C619D">
              <w:rPr>
                <w:rFonts w:cs="Times New Roman"/>
                <w:b/>
                <w:bCs/>
                <w:sz w:val="16"/>
                <w:szCs w:val="16"/>
                <w:lang w:val="en-US"/>
              </w:rPr>
              <w:t>1,145,</w:t>
            </w:r>
            <w:r w:rsidR="00B74EE9">
              <w:rPr>
                <w:rFonts w:cs="Times New Roman"/>
                <w:b/>
                <w:bCs/>
                <w:sz w:val="16"/>
                <w:szCs w:val="16"/>
                <w:lang w:val="en-US"/>
              </w:rPr>
              <w:t>578</w:t>
            </w:r>
          </w:p>
        </w:tc>
        <w:tc>
          <w:tcPr>
            <w:tcW w:w="243" w:type="dxa"/>
          </w:tcPr>
          <w:p w14:paraId="6A0C04C1"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6A1F4BC8" w14:textId="77777777" w:rsidR="00C675F3" w:rsidRPr="005C619D" w:rsidRDefault="000523AC" w:rsidP="00C675F3">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319,509</w:t>
            </w:r>
          </w:p>
        </w:tc>
        <w:tc>
          <w:tcPr>
            <w:tcW w:w="236" w:type="dxa"/>
          </w:tcPr>
          <w:p w14:paraId="4DAB3888"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3CA4A36E" w14:textId="77777777" w:rsidR="00C675F3" w:rsidRPr="005C619D" w:rsidRDefault="000523AC" w:rsidP="00C675F3">
            <w:pPr>
              <w:tabs>
                <w:tab w:val="decimal" w:pos="615"/>
              </w:tabs>
              <w:spacing w:line="220" w:lineRule="exact"/>
              <w:ind w:left="-135" w:right="-108"/>
              <w:rPr>
                <w:rFonts w:cs="Times New Roman"/>
                <w:b/>
                <w:bCs/>
                <w:sz w:val="16"/>
                <w:szCs w:val="16"/>
              </w:rPr>
            </w:pPr>
            <w:r w:rsidRPr="005C619D">
              <w:rPr>
                <w:rFonts w:cs="Times New Roman"/>
                <w:b/>
                <w:bCs/>
                <w:sz w:val="16"/>
                <w:szCs w:val="16"/>
              </w:rPr>
              <w:t>93,095</w:t>
            </w:r>
          </w:p>
        </w:tc>
        <w:tc>
          <w:tcPr>
            <w:tcW w:w="240" w:type="dxa"/>
          </w:tcPr>
          <w:p w14:paraId="131E8DA1" w14:textId="77777777" w:rsidR="00C675F3" w:rsidRPr="005C619D" w:rsidRDefault="00C675F3" w:rsidP="00C675F3">
            <w:pPr>
              <w:tabs>
                <w:tab w:val="decimal" w:pos="615"/>
              </w:tabs>
              <w:spacing w:line="220" w:lineRule="exact"/>
              <w:ind w:left="-135" w:right="-108"/>
              <w:rPr>
                <w:rFonts w:cs="Times New Roman"/>
                <w:sz w:val="16"/>
                <w:szCs w:val="16"/>
              </w:rPr>
            </w:pPr>
          </w:p>
        </w:tc>
        <w:tc>
          <w:tcPr>
            <w:tcW w:w="975" w:type="dxa"/>
            <w:tcBorders>
              <w:top w:val="single" w:sz="4" w:space="0" w:color="auto"/>
              <w:bottom w:val="double" w:sz="4" w:space="0" w:color="auto"/>
            </w:tcBorders>
          </w:tcPr>
          <w:p w14:paraId="162C04BA" w14:textId="77777777" w:rsidR="00C675F3" w:rsidRPr="005C619D" w:rsidRDefault="004C2B99" w:rsidP="00C675F3">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w:t>
            </w:r>
          </w:p>
        </w:tc>
        <w:tc>
          <w:tcPr>
            <w:tcW w:w="238" w:type="dxa"/>
          </w:tcPr>
          <w:p w14:paraId="31BDFFA1"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610495D5" w14:textId="77777777" w:rsidR="00C675F3" w:rsidRPr="005C619D" w:rsidRDefault="000523AC" w:rsidP="00C675F3">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65,348</w:t>
            </w:r>
          </w:p>
        </w:tc>
        <w:tc>
          <w:tcPr>
            <w:tcW w:w="236" w:type="dxa"/>
          </w:tcPr>
          <w:p w14:paraId="07F4FE20"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5CC5BAC2" w14:textId="0AC36237" w:rsidR="00C675F3" w:rsidRPr="005C619D" w:rsidRDefault="000523AC" w:rsidP="00C675F3">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1,623,</w:t>
            </w:r>
            <w:r w:rsidR="00B74EE9">
              <w:rPr>
                <w:rFonts w:cs="Times New Roman"/>
                <w:b/>
                <w:bCs/>
                <w:sz w:val="16"/>
                <w:szCs w:val="16"/>
                <w:lang w:val="en-US"/>
              </w:rPr>
              <w:t>530</w:t>
            </w:r>
          </w:p>
        </w:tc>
      </w:tr>
      <w:tr w:rsidR="00DC33FE" w:rsidRPr="005C619D" w14:paraId="6DAB684B" w14:textId="77777777" w:rsidTr="00C07C5A">
        <w:trPr>
          <w:cantSplit/>
        </w:trPr>
        <w:tc>
          <w:tcPr>
            <w:tcW w:w="2782" w:type="dxa"/>
          </w:tcPr>
          <w:p w14:paraId="335EBF6C" w14:textId="77777777" w:rsidR="00DC33FE" w:rsidRPr="005C619D" w:rsidRDefault="00DC33FE" w:rsidP="00C675F3">
            <w:pPr>
              <w:tabs>
                <w:tab w:val="left" w:pos="266"/>
              </w:tabs>
              <w:spacing w:line="220" w:lineRule="exact"/>
              <w:ind w:left="-18" w:right="9"/>
              <w:rPr>
                <w:rFonts w:cs="Times New Roman"/>
                <w:b/>
                <w:bCs/>
                <w:color w:val="000000"/>
                <w:sz w:val="16"/>
                <w:szCs w:val="16"/>
                <w:lang w:val="en-US"/>
              </w:rPr>
            </w:pPr>
          </w:p>
        </w:tc>
        <w:tc>
          <w:tcPr>
            <w:tcW w:w="995" w:type="dxa"/>
            <w:tcBorders>
              <w:top w:val="double" w:sz="4" w:space="0" w:color="auto"/>
            </w:tcBorders>
          </w:tcPr>
          <w:p w14:paraId="54E260FC" w14:textId="77777777" w:rsidR="00DC33FE" w:rsidRPr="005C619D" w:rsidRDefault="00DC33FE" w:rsidP="00C675F3">
            <w:pPr>
              <w:tabs>
                <w:tab w:val="decimal" w:pos="779"/>
              </w:tabs>
              <w:spacing w:line="220" w:lineRule="exact"/>
              <w:ind w:left="-130" w:right="-86"/>
              <w:rPr>
                <w:rFonts w:cs="Times New Roman"/>
                <w:b/>
                <w:bCs/>
                <w:sz w:val="16"/>
                <w:szCs w:val="16"/>
                <w:lang w:val="en-US"/>
              </w:rPr>
            </w:pPr>
          </w:p>
        </w:tc>
        <w:tc>
          <w:tcPr>
            <w:tcW w:w="243" w:type="dxa"/>
          </w:tcPr>
          <w:p w14:paraId="0BAF79B8"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c>
          <w:tcPr>
            <w:tcW w:w="915" w:type="dxa"/>
            <w:tcBorders>
              <w:top w:val="double" w:sz="4" w:space="0" w:color="auto"/>
            </w:tcBorders>
          </w:tcPr>
          <w:p w14:paraId="65DD36F9"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c>
          <w:tcPr>
            <w:tcW w:w="236" w:type="dxa"/>
          </w:tcPr>
          <w:p w14:paraId="7292D1F6"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c>
          <w:tcPr>
            <w:tcW w:w="831" w:type="dxa"/>
            <w:tcBorders>
              <w:top w:val="double" w:sz="4" w:space="0" w:color="auto"/>
            </w:tcBorders>
          </w:tcPr>
          <w:p w14:paraId="058DAC9A" w14:textId="77777777" w:rsidR="00DC33FE" w:rsidRPr="005C619D" w:rsidRDefault="00DC33FE" w:rsidP="00C675F3">
            <w:pPr>
              <w:tabs>
                <w:tab w:val="decimal" w:pos="615"/>
              </w:tabs>
              <w:spacing w:line="220" w:lineRule="exact"/>
              <w:ind w:left="-135" w:right="-108"/>
              <w:rPr>
                <w:rFonts w:cs="Times New Roman"/>
                <w:b/>
                <w:bCs/>
                <w:sz w:val="16"/>
                <w:szCs w:val="16"/>
              </w:rPr>
            </w:pPr>
          </w:p>
        </w:tc>
        <w:tc>
          <w:tcPr>
            <w:tcW w:w="240" w:type="dxa"/>
          </w:tcPr>
          <w:p w14:paraId="27234885" w14:textId="77777777" w:rsidR="00DC33FE" w:rsidRPr="005C619D" w:rsidRDefault="00DC33FE" w:rsidP="00C675F3">
            <w:pPr>
              <w:tabs>
                <w:tab w:val="decimal" w:pos="615"/>
              </w:tabs>
              <w:spacing w:line="220" w:lineRule="exact"/>
              <w:ind w:left="-135" w:right="-108"/>
              <w:rPr>
                <w:rFonts w:cs="Times New Roman"/>
                <w:sz w:val="16"/>
                <w:szCs w:val="16"/>
              </w:rPr>
            </w:pPr>
          </w:p>
        </w:tc>
        <w:tc>
          <w:tcPr>
            <w:tcW w:w="975" w:type="dxa"/>
            <w:tcBorders>
              <w:top w:val="double" w:sz="4" w:space="0" w:color="auto"/>
            </w:tcBorders>
          </w:tcPr>
          <w:p w14:paraId="0FA1CF1E"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c>
          <w:tcPr>
            <w:tcW w:w="238" w:type="dxa"/>
          </w:tcPr>
          <w:p w14:paraId="4D93593C"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c>
          <w:tcPr>
            <w:tcW w:w="880" w:type="dxa"/>
            <w:tcBorders>
              <w:top w:val="double" w:sz="4" w:space="0" w:color="auto"/>
            </w:tcBorders>
          </w:tcPr>
          <w:p w14:paraId="28D33A80"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c>
          <w:tcPr>
            <w:tcW w:w="236" w:type="dxa"/>
          </w:tcPr>
          <w:p w14:paraId="4A7802F6"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c>
          <w:tcPr>
            <w:tcW w:w="879" w:type="dxa"/>
            <w:gridSpan w:val="2"/>
            <w:tcBorders>
              <w:top w:val="double" w:sz="4" w:space="0" w:color="auto"/>
            </w:tcBorders>
          </w:tcPr>
          <w:p w14:paraId="791675A0" w14:textId="77777777" w:rsidR="00DC33FE" w:rsidRPr="005C619D" w:rsidRDefault="00DC33FE" w:rsidP="00C675F3">
            <w:pPr>
              <w:tabs>
                <w:tab w:val="decimal" w:pos="700"/>
              </w:tabs>
              <w:spacing w:line="220" w:lineRule="exact"/>
              <w:ind w:left="-130" w:right="-86"/>
              <w:rPr>
                <w:rFonts w:cs="Times New Roman"/>
                <w:b/>
                <w:bCs/>
                <w:sz w:val="16"/>
                <w:szCs w:val="16"/>
                <w:lang w:val="en-US"/>
              </w:rPr>
            </w:pPr>
          </w:p>
        </w:tc>
      </w:tr>
    </w:tbl>
    <w:p w14:paraId="4E116B60" w14:textId="77777777" w:rsidR="00C675F3" w:rsidRPr="005C619D" w:rsidRDefault="00C675F3" w:rsidP="00FA470B">
      <w:pPr>
        <w:autoSpaceDE w:val="0"/>
        <w:autoSpaceDN w:val="0"/>
        <w:adjustRightInd w:val="0"/>
        <w:spacing w:line="240" w:lineRule="auto"/>
        <w:ind w:left="547"/>
        <w:jc w:val="thaiDistribute"/>
        <w:rPr>
          <w:rFonts w:cs="Times New Roman"/>
          <w:sz w:val="2"/>
          <w:szCs w:val="2"/>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C675F3" w:rsidRPr="005C619D" w14:paraId="07BE74FD" w14:textId="77777777" w:rsidTr="00D86D53">
        <w:trPr>
          <w:gridAfter w:val="1"/>
          <w:wAfter w:w="9" w:type="dxa"/>
          <w:cantSplit/>
        </w:trPr>
        <w:tc>
          <w:tcPr>
            <w:tcW w:w="2782" w:type="dxa"/>
          </w:tcPr>
          <w:p w14:paraId="0D512921" w14:textId="77777777" w:rsidR="00C675F3" w:rsidRPr="005C619D" w:rsidRDefault="00C675F3" w:rsidP="00C675F3">
            <w:pPr>
              <w:spacing w:line="220" w:lineRule="exact"/>
              <w:ind w:left="-18" w:right="-270"/>
              <w:rPr>
                <w:rFonts w:cs="Times New Roman"/>
                <w:b/>
                <w:bCs/>
                <w:i/>
                <w:iCs/>
                <w:sz w:val="16"/>
                <w:szCs w:val="16"/>
                <w:cs/>
                <w:lang w:val="th-TH" w:bidi="th-TH"/>
              </w:rPr>
            </w:pPr>
          </w:p>
        </w:tc>
        <w:tc>
          <w:tcPr>
            <w:tcW w:w="6659" w:type="dxa"/>
            <w:gridSpan w:val="11"/>
          </w:tcPr>
          <w:p w14:paraId="7DA39600" w14:textId="77777777" w:rsidR="00C675F3" w:rsidRPr="005C619D" w:rsidRDefault="00C675F3" w:rsidP="00C675F3">
            <w:pPr>
              <w:spacing w:line="220" w:lineRule="exact"/>
              <w:ind w:left="-117" w:right="-90"/>
              <w:jc w:val="center"/>
              <w:rPr>
                <w:rFonts w:cs="Times New Roman"/>
                <w:b/>
                <w:bCs/>
                <w:sz w:val="16"/>
                <w:szCs w:val="16"/>
                <w:lang w:val="en-US"/>
              </w:rPr>
            </w:pPr>
            <w:r w:rsidRPr="005C619D">
              <w:rPr>
                <w:rFonts w:cs="Times New Roman"/>
                <w:b/>
                <w:bCs/>
                <w:sz w:val="16"/>
                <w:szCs w:val="16"/>
              </w:rPr>
              <w:t>Bank only</w:t>
            </w:r>
          </w:p>
        </w:tc>
      </w:tr>
      <w:tr w:rsidR="00C675F3" w:rsidRPr="005C619D" w14:paraId="2EAFC9AD" w14:textId="77777777" w:rsidTr="00D86D53">
        <w:trPr>
          <w:gridAfter w:val="1"/>
          <w:wAfter w:w="9" w:type="dxa"/>
          <w:cantSplit/>
        </w:trPr>
        <w:tc>
          <w:tcPr>
            <w:tcW w:w="2782" w:type="dxa"/>
          </w:tcPr>
          <w:p w14:paraId="309AD279" w14:textId="77777777" w:rsidR="00C675F3" w:rsidRPr="005C619D" w:rsidRDefault="00C675F3" w:rsidP="00C675F3">
            <w:pPr>
              <w:spacing w:line="220" w:lineRule="exact"/>
              <w:ind w:left="-18" w:right="-270"/>
              <w:rPr>
                <w:rFonts w:cs="Times New Roman"/>
                <w:b/>
                <w:bCs/>
                <w:i/>
                <w:iCs/>
                <w:sz w:val="16"/>
                <w:szCs w:val="16"/>
                <w:cs/>
                <w:lang w:val="th-TH" w:bidi="th-TH"/>
              </w:rPr>
            </w:pPr>
          </w:p>
        </w:tc>
        <w:tc>
          <w:tcPr>
            <w:tcW w:w="6659" w:type="dxa"/>
            <w:gridSpan w:val="11"/>
          </w:tcPr>
          <w:p w14:paraId="3E892727" w14:textId="77777777" w:rsidR="00C675F3" w:rsidRPr="005C619D" w:rsidRDefault="00FA470B" w:rsidP="00C675F3">
            <w:pPr>
              <w:spacing w:line="220" w:lineRule="exact"/>
              <w:ind w:left="-117" w:right="-90"/>
              <w:jc w:val="center"/>
              <w:rPr>
                <w:rFonts w:cs="Times New Roman"/>
                <w:sz w:val="16"/>
                <w:szCs w:val="16"/>
                <w:cs/>
                <w:lang w:val="en-US"/>
              </w:rPr>
            </w:pPr>
            <w:r w:rsidRPr="005C619D">
              <w:rPr>
                <w:rFonts w:cs="Times New Roman"/>
                <w:color w:val="000000"/>
                <w:sz w:val="16"/>
                <w:szCs w:val="16"/>
                <w:lang w:val="en-US" w:bidi="th-TH"/>
              </w:rPr>
              <w:t>30 June 2020</w:t>
            </w:r>
          </w:p>
        </w:tc>
      </w:tr>
      <w:tr w:rsidR="00C675F3" w:rsidRPr="005C619D" w14:paraId="6291A5C2" w14:textId="77777777" w:rsidTr="00D86D53">
        <w:trPr>
          <w:cantSplit/>
        </w:trPr>
        <w:tc>
          <w:tcPr>
            <w:tcW w:w="2782" w:type="dxa"/>
          </w:tcPr>
          <w:p w14:paraId="28D8C8C4"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3220" w:type="dxa"/>
            <w:gridSpan w:val="5"/>
            <w:vAlign w:val="bottom"/>
          </w:tcPr>
          <w:p w14:paraId="1F9AD5A8"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Repricing periods</w:t>
            </w:r>
          </w:p>
        </w:tc>
        <w:tc>
          <w:tcPr>
            <w:tcW w:w="240" w:type="dxa"/>
          </w:tcPr>
          <w:p w14:paraId="12034854" w14:textId="77777777" w:rsidR="00C675F3" w:rsidRPr="005C619D" w:rsidRDefault="00C675F3" w:rsidP="00C675F3">
            <w:pPr>
              <w:spacing w:line="220" w:lineRule="exact"/>
              <w:ind w:left="-117" w:right="-90"/>
              <w:jc w:val="center"/>
              <w:rPr>
                <w:rFonts w:cs="Times New Roman"/>
                <w:sz w:val="16"/>
                <w:szCs w:val="16"/>
              </w:rPr>
            </w:pPr>
          </w:p>
        </w:tc>
        <w:tc>
          <w:tcPr>
            <w:tcW w:w="975" w:type="dxa"/>
          </w:tcPr>
          <w:p w14:paraId="22FA7E22" w14:textId="77777777" w:rsidR="00C675F3" w:rsidRPr="005C619D" w:rsidRDefault="00C675F3" w:rsidP="00C675F3">
            <w:pPr>
              <w:spacing w:line="220" w:lineRule="exact"/>
              <w:ind w:left="-117" w:right="-90"/>
              <w:jc w:val="center"/>
              <w:rPr>
                <w:rFonts w:cs="Times New Roman"/>
                <w:sz w:val="16"/>
                <w:szCs w:val="16"/>
              </w:rPr>
            </w:pPr>
          </w:p>
        </w:tc>
        <w:tc>
          <w:tcPr>
            <w:tcW w:w="238" w:type="dxa"/>
          </w:tcPr>
          <w:p w14:paraId="7EC599FE"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7DB19596" w14:textId="77777777" w:rsidR="00C675F3" w:rsidRPr="005C619D" w:rsidRDefault="00C675F3" w:rsidP="00C675F3">
            <w:pPr>
              <w:spacing w:line="220" w:lineRule="exact"/>
              <w:ind w:left="-117" w:right="-90"/>
              <w:jc w:val="center"/>
              <w:rPr>
                <w:rFonts w:cs="Times New Roman"/>
                <w:sz w:val="16"/>
                <w:szCs w:val="16"/>
              </w:rPr>
            </w:pPr>
          </w:p>
        </w:tc>
        <w:tc>
          <w:tcPr>
            <w:tcW w:w="236" w:type="dxa"/>
          </w:tcPr>
          <w:p w14:paraId="20C4A67D" w14:textId="77777777" w:rsidR="00C675F3" w:rsidRPr="005C619D" w:rsidRDefault="00C675F3" w:rsidP="00C675F3">
            <w:pPr>
              <w:spacing w:line="220" w:lineRule="exact"/>
              <w:ind w:left="-117" w:right="-90"/>
              <w:jc w:val="center"/>
              <w:rPr>
                <w:rFonts w:cs="Times New Roman"/>
                <w:sz w:val="16"/>
                <w:szCs w:val="16"/>
                <w:lang w:val="en-US"/>
              </w:rPr>
            </w:pPr>
          </w:p>
        </w:tc>
        <w:tc>
          <w:tcPr>
            <w:tcW w:w="879" w:type="dxa"/>
            <w:gridSpan w:val="2"/>
          </w:tcPr>
          <w:p w14:paraId="3333BACA" w14:textId="77777777" w:rsidR="00C675F3" w:rsidRPr="005C619D" w:rsidRDefault="00C675F3" w:rsidP="00C675F3">
            <w:pPr>
              <w:spacing w:line="220" w:lineRule="exact"/>
              <w:ind w:left="-117" w:right="-90"/>
              <w:jc w:val="center"/>
              <w:rPr>
                <w:rFonts w:cs="Times New Roman"/>
                <w:sz w:val="16"/>
                <w:szCs w:val="16"/>
                <w:lang w:val="en-US"/>
              </w:rPr>
            </w:pPr>
          </w:p>
        </w:tc>
      </w:tr>
      <w:tr w:rsidR="00C675F3" w:rsidRPr="005C619D" w14:paraId="69AC35CF" w14:textId="77777777" w:rsidTr="00D86D53">
        <w:trPr>
          <w:cantSplit/>
        </w:trPr>
        <w:tc>
          <w:tcPr>
            <w:tcW w:w="2782" w:type="dxa"/>
          </w:tcPr>
          <w:p w14:paraId="0890DD2B"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995" w:type="dxa"/>
            <w:tcBorders>
              <w:top w:val="single" w:sz="4" w:space="0" w:color="auto"/>
            </w:tcBorders>
            <w:vAlign w:val="bottom"/>
          </w:tcPr>
          <w:p w14:paraId="38817E5B" w14:textId="77777777" w:rsidR="00C675F3" w:rsidRPr="005C619D" w:rsidRDefault="00C675F3" w:rsidP="00C675F3">
            <w:pPr>
              <w:spacing w:line="220" w:lineRule="exact"/>
              <w:ind w:left="-117" w:right="-90"/>
              <w:jc w:val="center"/>
              <w:rPr>
                <w:rFonts w:cs="Times New Roman"/>
                <w:sz w:val="16"/>
                <w:szCs w:val="16"/>
              </w:rPr>
            </w:pPr>
          </w:p>
        </w:tc>
        <w:tc>
          <w:tcPr>
            <w:tcW w:w="243" w:type="dxa"/>
            <w:tcBorders>
              <w:top w:val="single" w:sz="4" w:space="0" w:color="auto"/>
            </w:tcBorders>
          </w:tcPr>
          <w:p w14:paraId="5AD94AB0" w14:textId="77777777" w:rsidR="00C675F3" w:rsidRPr="005C619D" w:rsidRDefault="00C675F3" w:rsidP="00C675F3">
            <w:pPr>
              <w:spacing w:line="220" w:lineRule="exact"/>
              <w:ind w:left="-117" w:right="-90"/>
              <w:jc w:val="center"/>
              <w:rPr>
                <w:rFonts w:cs="Times New Roman"/>
                <w:sz w:val="16"/>
                <w:szCs w:val="16"/>
                <w:lang w:val="en-US"/>
              </w:rPr>
            </w:pPr>
          </w:p>
        </w:tc>
        <w:tc>
          <w:tcPr>
            <w:tcW w:w="915" w:type="dxa"/>
            <w:tcBorders>
              <w:top w:val="single" w:sz="4" w:space="0" w:color="auto"/>
            </w:tcBorders>
            <w:vAlign w:val="bottom"/>
          </w:tcPr>
          <w:p w14:paraId="5D1335C6"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Over</w:t>
            </w:r>
          </w:p>
        </w:tc>
        <w:tc>
          <w:tcPr>
            <w:tcW w:w="236" w:type="dxa"/>
            <w:tcBorders>
              <w:top w:val="single" w:sz="4" w:space="0" w:color="auto"/>
            </w:tcBorders>
          </w:tcPr>
          <w:p w14:paraId="4502E617" w14:textId="77777777" w:rsidR="00C675F3" w:rsidRPr="005C619D" w:rsidRDefault="00C675F3" w:rsidP="00C675F3">
            <w:pPr>
              <w:spacing w:line="220" w:lineRule="exact"/>
              <w:ind w:left="-117" w:right="-90"/>
              <w:jc w:val="center"/>
              <w:rPr>
                <w:rFonts w:cs="Times New Roman"/>
                <w:sz w:val="16"/>
                <w:szCs w:val="16"/>
                <w:lang w:val="en-US"/>
              </w:rPr>
            </w:pPr>
          </w:p>
        </w:tc>
        <w:tc>
          <w:tcPr>
            <w:tcW w:w="831" w:type="dxa"/>
            <w:tcBorders>
              <w:top w:val="single" w:sz="4" w:space="0" w:color="auto"/>
            </w:tcBorders>
            <w:vAlign w:val="bottom"/>
          </w:tcPr>
          <w:p w14:paraId="1B41CF2F" w14:textId="77777777" w:rsidR="00C675F3" w:rsidRPr="005C619D" w:rsidRDefault="00C675F3" w:rsidP="00C675F3">
            <w:pPr>
              <w:spacing w:line="220" w:lineRule="exact"/>
              <w:ind w:left="-117" w:right="-90"/>
              <w:jc w:val="center"/>
              <w:rPr>
                <w:rFonts w:cs="Times New Roman"/>
                <w:sz w:val="16"/>
                <w:szCs w:val="16"/>
              </w:rPr>
            </w:pPr>
          </w:p>
        </w:tc>
        <w:tc>
          <w:tcPr>
            <w:tcW w:w="240" w:type="dxa"/>
          </w:tcPr>
          <w:p w14:paraId="46B5F4D9" w14:textId="77777777" w:rsidR="00C675F3" w:rsidRPr="005C619D" w:rsidRDefault="00C675F3" w:rsidP="00C675F3">
            <w:pPr>
              <w:spacing w:line="220" w:lineRule="exact"/>
              <w:ind w:left="-117" w:right="-90"/>
              <w:jc w:val="center"/>
              <w:rPr>
                <w:rFonts w:cs="Times New Roman"/>
                <w:sz w:val="16"/>
                <w:szCs w:val="16"/>
              </w:rPr>
            </w:pPr>
          </w:p>
        </w:tc>
        <w:tc>
          <w:tcPr>
            <w:tcW w:w="975" w:type="dxa"/>
          </w:tcPr>
          <w:p w14:paraId="4D7EFA34"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Non-</w:t>
            </w:r>
          </w:p>
        </w:tc>
        <w:tc>
          <w:tcPr>
            <w:tcW w:w="238" w:type="dxa"/>
          </w:tcPr>
          <w:p w14:paraId="1B5180C6"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20C5E447"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Non-</w:t>
            </w:r>
          </w:p>
        </w:tc>
        <w:tc>
          <w:tcPr>
            <w:tcW w:w="236" w:type="dxa"/>
          </w:tcPr>
          <w:p w14:paraId="62D3420C" w14:textId="77777777" w:rsidR="00C675F3" w:rsidRPr="005C619D" w:rsidRDefault="00C675F3" w:rsidP="00C675F3">
            <w:pPr>
              <w:spacing w:line="220" w:lineRule="exact"/>
              <w:ind w:left="-117" w:right="-90"/>
              <w:jc w:val="center"/>
              <w:rPr>
                <w:rFonts w:cs="Times New Roman"/>
                <w:sz w:val="16"/>
                <w:szCs w:val="16"/>
                <w:lang w:val="en-US"/>
              </w:rPr>
            </w:pPr>
          </w:p>
        </w:tc>
        <w:tc>
          <w:tcPr>
            <w:tcW w:w="879" w:type="dxa"/>
            <w:gridSpan w:val="2"/>
          </w:tcPr>
          <w:p w14:paraId="5D99A06C" w14:textId="77777777" w:rsidR="00C675F3" w:rsidRPr="005C619D" w:rsidRDefault="00C675F3" w:rsidP="00C675F3">
            <w:pPr>
              <w:spacing w:line="220" w:lineRule="exact"/>
              <w:ind w:left="-117" w:right="-90"/>
              <w:jc w:val="center"/>
              <w:rPr>
                <w:rFonts w:cs="Times New Roman"/>
                <w:sz w:val="16"/>
                <w:szCs w:val="16"/>
                <w:lang w:val="en-US"/>
              </w:rPr>
            </w:pPr>
          </w:p>
        </w:tc>
      </w:tr>
      <w:tr w:rsidR="00C675F3" w:rsidRPr="005C619D" w14:paraId="3D6D15D1" w14:textId="77777777" w:rsidTr="00D86D53">
        <w:trPr>
          <w:cantSplit/>
        </w:trPr>
        <w:tc>
          <w:tcPr>
            <w:tcW w:w="2782" w:type="dxa"/>
          </w:tcPr>
          <w:p w14:paraId="0E993998"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995" w:type="dxa"/>
            <w:vAlign w:val="bottom"/>
          </w:tcPr>
          <w:p w14:paraId="27432535"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Within</w:t>
            </w:r>
          </w:p>
        </w:tc>
        <w:tc>
          <w:tcPr>
            <w:tcW w:w="243" w:type="dxa"/>
          </w:tcPr>
          <w:p w14:paraId="55F72371" w14:textId="77777777" w:rsidR="00C675F3" w:rsidRPr="005C619D" w:rsidRDefault="00C675F3" w:rsidP="00C675F3">
            <w:pPr>
              <w:spacing w:line="220" w:lineRule="exact"/>
              <w:ind w:left="-117" w:right="-90"/>
              <w:jc w:val="center"/>
              <w:rPr>
                <w:rFonts w:cs="Times New Roman"/>
                <w:sz w:val="16"/>
                <w:szCs w:val="16"/>
                <w:lang w:val="en-US"/>
              </w:rPr>
            </w:pPr>
          </w:p>
        </w:tc>
        <w:tc>
          <w:tcPr>
            <w:tcW w:w="915" w:type="dxa"/>
            <w:vAlign w:val="bottom"/>
          </w:tcPr>
          <w:p w14:paraId="051780F1"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3 months</w:t>
            </w:r>
          </w:p>
        </w:tc>
        <w:tc>
          <w:tcPr>
            <w:tcW w:w="236" w:type="dxa"/>
          </w:tcPr>
          <w:p w14:paraId="71BA5DB0" w14:textId="77777777" w:rsidR="00C675F3" w:rsidRPr="005C619D" w:rsidRDefault="00C675F3" w:rsidP="00C675F3">
            <w:pPr>
              <w:spacing w:line="220" w:lineRule="exact"/>
              <w:ind w:left="-117" w:right="-90"/>
              <w:jc w:val="center"/>
              <w:rPr>
                <w:rFonts w:cs="Times New Roman"/>
                <w:sz w:val="16"/>
                <w:szCs w:val="16"/>
                <w:lang w:val="en-US"/>
              </w:rPr>
            </w:pPr>
          </w:p>
        </w:tc>
        <w:tc>
          <w:tcPr>
            <w:tcW w:w="831" w:type="dxa"/>
            <w:vAlign w:val="bottom"/>
          </w:tcPr>
          <w:p w14:paraId="15A9155D"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Over</w:t>
            </w:r>
          </w:p>
        </w:tc>
        <w:tc>
          <w:tcPr>
            <w:tcW w:w="240" w:type="dxa"/>
          </w:tcPr>
          <w:p w14:paraId="12A53DF8" w14:textId="77777777" w:rsidR="00C675F3" w:rsidRPr="005C619D" w:rsidRDefault="00C675F3" w:rsidP="00C675F3">
            <w:pPr>
              <w:spacing w:line="220" w:lineRule="exact"/>
              <w:ind w:left="-117" w:right="-90"/>
              <w:jc w:val="center"/>
              <w:rPr>
                <w:rFonts w:cs="Times New Roman"/>
                <w:sz w:val="16"/>
                <w:szCs w:val="16"/>
                <w:lang w:val="en-US"/>
              </w:rPr>
            </w:pPr>
          </w:p>
        </w:tc>
        <w:tc>
          <w:tcPr>
            <w:tcW w:w="975" w:type="dxa"/>
          </w:tcPr>
          <w:p w14:paraId="68471ADF"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performing</w:t>
            </w:r>
          </w:p>
        </w:tc>
        <w:tc>
          <w:tcPr>
            <w:tcW w:w="238" w:type="dxa"/>
          </w:tcPr>
          <w:p w14:paraId="0ADEDDAB"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22EA97E1"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interest</w:t>
            </w:r>
          </w:p>
        </w:tc>
        <w:tc>
          <w:tcPr>
            <w:tcW w:w="236" w:type="dxa"/>
          </w:tcPr>
          <w:p w14:paraId="1CD15367" w14:textId="77777777" w:rsidR="00C675F3" w:rsidRPr="005C619D" w:rsidRDefault="00C675F3" w:rsidP="00C675F3">
            <w:pPr>
              <w:spacing w:line="220" w:lineRule="exact"/>
              <w:ind w:left="-117" w:right="-90"/>
              <w:jc w:val="center"/>
              <w:rPr>
                <w:rFonts w:cs="Times New Roman"/>
                <w:sz w:val="16"/>
                <w:szCs w:val="16"/>
                <w:lang w:val="en-US"/>
              </w:rPr>
            </w:pPr>
          </w:p>
        </w:tc>
        <w:tc>
          <w:tcPr>
            <w:tcW w:w="879" w:type="dxa"/>
            <w:gridSpan w:val="2"/>
          </w:tcPr>
          <w:p w14:paraId="257966E5" w14:textId="77777777" w:rsidR="00C675F3" w:rsidRPr="005C619D" w:rsidRDefault="00C675F3" w:rsidP="00C675F3">
            <w:pPr>
              <w:spacing w:line="220" w:lineRule="exact"/>
              <w:ind w:left="-117" w:right="-90"/>
              <w:jc w:val="center"/>
              <w:rPr>
                <w:rFonts w:cs="Times New Roman"/>
                <w:sz w:val="16"/>
                <w:szCs w:val="16"/>
                <w:lang w:val="en-US"/>
              </w:rPr>
            </w:pPr>
          </w:p>
        </w:tc>
      </w:tr>
      <w:tr w:rsidR="00C675F3" w:rsidRPr="005C619D" w14:paraId="489FFF3F" w14:textId="77777777" w:rsidTr="00D86D53">
        <w:trPr>
          <w:cantSplit/>
        </w:trPr>
        <w:tc>
          <w:tcPr>
            <w:tcW w:w="2782" w:type="dxa"/>
          </w:tcPr>
          <w:p w14:paraId="1CEAB65D" w14:textId="77777777" w:rsidR="00C675F3" w:rsidRPr="005C619D" w:rsidRDefault="00C675F3" w:rsidP="00C675F3">
            <w:pPr>
              <w:tabs>
                <w:tab w:val="left" w:pos="342"/>
              </w:tabs>
              <w:spacing w:line="220" w:lineRule="exact"/>
              <w:ind w:left="-18" w:right="-18"/>
              <w:rPr>
                <w:rFonts w:cs="Times New Roman"/>
                <w:sz w:val="16"/>
                <w:szCs w:val="16"/>
                <w:cs/>
                <w:lang w:val="th-TH" w:bidi="th-TH"/>
              </w:rPr>
            </w:pPr>
          </w:p>
        </w:tc>
        <w:tc>
          <w:tcPr>
            <w:tcW w:w="995" w:type="dxa"/>
            <w:vAlign w:val="bottom"/>
          </w:tcPr>
          <w:p w14:paraId="7362D38A"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3 months</w:t>
            </w:r>
          </w:p>
        </w:tc>
        <w:tc>
          <w:tcPr>
            <w:tcW w:w="243" w:type="dxa"/>
          </w:tcPr>
          <w:p w14:paraId="315A5975" w14:textId="77777777" w:rsidR="00C675F3" w:rsidRPr="005C619D" w:rsidRDefault="00C675F3" w:rsidP="00C675F3">
            <w:pPr>
              <w:spacing w:line="220" w:lineRule="exact"/>
              <w:ind w:left="-117" w:right="-90"/>
              <w:jc w:val="center"/>
              <w:rPr>
                <w:rFonts w:cs="Times New Roman"/>
                <w:sz w:val="16"/>
                <w:szCs w:val="16"/>
              </w:rPr>
            </w:pPr>
          </w:p>
        </w:tc>
        <w:tc>
          <w:tcPr>
            <w:tcW w:w="915" w:type="dxa"/>
            <w:vAlign w:val="bottom"/>
          </w:tcPr>
          <w:p w14:paraId="7226AEF3"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to 1 year</w:t>
            </w:r>
          </w:p>
        </w:tc>
        <w:tc>
          <w:tcPr>
            <w:tcW w:w="236" w:type="dxa"/>
          </w:tcPr>
          <w:p w14:paraId="51128B20" w14:textId="77777777" w:rsidR="00C675F3" w:rsidRPr="005C619D" w:rsidRDefault="00C675F3" w:rsidP="00C675F3">
            <w:pPr>
              <w:spacing w:line="220" w:lineRule="exact"/>
              <w:ind w:left="-117" w:right="-90"/>
              <w:jc w:val="center"/>
              <w:rPr>
                <w:rFonts w:cs="Times New Roman"/>
                <w:sz w:val="16"/>
                <w:szCs w:val="16"/>
              </w:rPr>
            </w:pPr>
          </w:p>
        </w:tc>
        <w:tc>
          <w:tcPr>
            <w:tcW w:w="831" w:type="dxa"/>
            <w:vAlign w:val="bottom"/>
          </w:tcPr>
          <w:p w14:paraId="4F70255D"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1 year</w:t>
            </w:r>
          </w:p>
        </w:tc>
        <w:tc>
          <w:tcPr>
            <w:tcW w:w="240" w:type="dxa"/>
          </w:tcPr>
          <w:p w14:paraId="1C56395A" w14:textId="77777777" w:rsidR="00C675F3" w:rsidRPr="005C619D" w:rsidRDefault="00C675F3" w:rsidP="00C675F3">
            <w:pPr>
              <w:spacing w:line="220" w:lineRule="exact"/>
              <w:ind w:left="-117" w:right="-90"/>
              <w:jc w:val="center"/>
              <w:rPr>
                <w:rFonts w:cs="Times New Roman"/>
                <w:sz w:val="16"/>
                <w:szCs w:val="16"/>
              </w:rPr>
            </w:pPr>
          </w:p>
        </w:tc>
        <w:tc>
          <w:tcPr>
            <w:tcW w:w="975" w:type="dxa"/>
          </w:tcPr>
          <w:p w14:paraId="32E2FFFF"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assets</w:t>
            </w:r>
          </w:p>
        </w:tc>
        <w:tc>
          <w:tcPr>
            <w:tcW w:w="238" w:type="dxa"/>
          </w:tcPr>
          <w:p w14:paraId="4983AC5B" w14:textId="77777777" w:rsidR="00C675F3" w:rsidRPr="005C619D" w:rsidRDefault="00C675F3" w:rsidP="00C675F3">
            <w:pPr>
              <w:spacing w:line="220" w:lineRule="exact"/>
              <w:ind w:left="-117" w:right="-90"/>
              <w:jc w:val="center"/>
              <w:rPr>
                <w:rFonts w:cs="Times New Roman"/>
                <w:sz w:val="16"/>
                <w:szCs w:val="16"/>
              </w:rPr>
            </w:pPr>
          </w:p>
        </w:tc>
        <w:tc>
          <w:tcPr>
            <w:tcW w:w="880" w:type="dxa"/>
            <w:vAlign w:val="bottom"/>
          </w:tcPr>
          <w:p w14:paraId="5B780D47"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bearing</w:t>
            </w:r>
          </w:p>
        </w:tc>
        <w:tc>
          <w:tcPr>
            <w:tcW w:w="236" w:type="dxa"/>
          </w:tcPr>
          <w:p w14:paraId="27A23E0D" w14:textId="77777777" w:rsidR="00C675F3" w:rsidRPr="005C619D" w:rsidRDefault="00C675F3" w:rsidP="00C675F3">
            <w:pPr>
              <w:spacing w:line="220" w:lineRule="exact"/>
              <w:ind w:left="-117" w:right="-90"/>
              <w:jc w:val="center"/>
              <w:rPr>
                <w:rFonts w:cs="Times New Roman"/>
                <w:sz w:val="16"/>
                <w:szCs w:val="16"/>
              </w:rPr>
            </w:pPr>
          </w:p>
        </w:tc>
        <w:tc>
          <w:tcPr>
            <w:tcW w:w="879" w:type="dxa"/>
            <w:gridSpan w:val="2"/>
          </w:tcPr>
          <w:p w14:paraId="163349B9" w14:textId="77777777" w:rsidR="00C675F3" w:rsidRPr="005C619D" w:rsidRDefault="00C675F3" w:rsidP="00C675F3">
            <w:pPr>
              <w:spacing w:line="220" w:lineRule="exact"/>
              <w:ind w:left="-117" w:right="-90"/>
              <w:jc w:val="center"/>
              <w:rPr>
                <w:rFonts w:cs="Times New Roman"/>
                <w:sz w:val="16"/>
                <w:szCs w:val="16"/>
              </w:rPr>
            </w:pPr>
            <w:r w:rsidRPr="005C619D">
              <w:rPr>
                <w:rFonts w:cs="Times New Roman"/>
                <w:sz w:val="16"/>
                <w:szCs w:val="16"/>
              </w:rPr>
              <w:t>Total</w:t>
            </w:r>
          </w:p>
        </w:tc>
      </w:tr>
      <w:tr w:rsidR="00C675F3" w:rsidRPr="005C619D" w14:paraId="724F60B7" w14:textId="77777777" w:rsidTr="00D86D53">
        <w:trPr>
          <w:cantSplit/>
          <w:trHeight w:val="80"/>
        </w:trPr>
        <w:tc>
          <w:tcPr>
            <w:tcW w:w="2782" w:type="dxa"/>
          </w:tcPr>
          <w:p w14:paraId="3D0FE0D7" w14:textId="77777777" w:rsidR="00C675F3" w:rsidRPr="005C619D" w:rsidRDefault="00C675F3" w:rsidP="00C675F3">
            <w:pPr>
              <w:tabs>
                <w:tab w:val="left" w:pos="356"/>
              </w:tabs>
              <w:spacing w:line="220" w:lineRule="exact"/>
              <w:ind w:left="-18" w:right="9"/>
              <w:rPr>
                <w:rFonts w:cs="Times New Roman"/>
                <w:b/>
                <w:bCs/>
                <w:i/>
                <w:iCs/>
                <w:color w:val="000000"/>
                <w:sz w:val="16"/>
                <w:szCs w:val="16"/>
                <w:lang w:val="en-US"/>
              </w:rPr>
            </w:pPr>
          </w:p>
        </w:tc>
        <w:tc>
          <w:tcPr>
            <w:tcW w:w="6668" w:type="dxa"/>
            <w:gridSpan w:val="12"/>
            <w:vAlign w:val="bottom"/>
          </w:tcPr>
          <w:p w14:paraId="2531607D" w14:textId="77777777" w:rsidR="00C675F3" w:rsidRPr="005C619D" w:rsidRDefault="00C675F3" w:rsidP="00C675F3">
            <w:pPr>
              <w:tabs>
                <w:tab w:val="decimal" w:pos="538"/>
                <w:tab w:val="decimal" w:pos="628"/>
              </w:tabs>
              <w:spacing w:line="220" w:lineRule="exact"/>
              <w:ind w:right="-18"/>
              <w:jc w:val="center"/>
              <w:rPr>
                <w:rFonts w:cs="Times New Roman"/>
                <w:sz w:val="16"/>
                <w:szCs w:val="16"/>
              </w:rPr>
            </w:pPr>
            <w:r w:rsidRPr="005C619D">
              <w:rPr>
                <w:rFonts w:cs="Times New Roman"/>
                <w:i/>
                <w:iCs/>
                <w:sz w:val="16"/>
                <w:szCs w:val="16"/>
              </w:rPr>
              <w:t>(in million Baht)</w:t>
            </w:r>
          </w:p>
        </w:tc>
      </w:tr>
      <w:tr w:rsidR="00C675F3" w:rsidRPr="005C619D" w14:paraId="281687E1" w14:textId="77777777" w:rsidTr="00D86D53">
        <w:trPr>
          <w:cantSplit/>
          <w:trHeight w:val="80"/>
        </w:trPr>
        <w:tc>
          <w:tcPr>
            <w:tcW w:w="2782" w:type="dxa"/>
          </w:tcPr>
          <w:p w14:paraId="6A3E4D5B" w14:textId="77777777" w:rsidR="00C675F3" w:rsidRPr="005C619D" w:rsidRDefault="00C675F3" w:rsidP="00C675F3">
            <w:pPr>
              <w:tabs>
                <w:tab w:val="left" w:pos="35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assets</w:t>
            </w:r>
          </w:p>
        </w:tc>
        <w:tc>
          <w:tcPr>
            <w:tcW w:w="995" w:type="dxa"/>
            <w:vAlign w:val="bottom"/>
          </w:tcPr>
          <w:p w14:paraId="732A8614" w14:textId="77777777" w:rsidR="00C675F3" w:rsidRPr="005C619D" w:rsidRDefault="00C675F3" w:rsidP="00C675F3">
            <w:pPr>
              <w:tabs>
                <w:tab w:val="decimal" w:pos="695"/>
              </w:tabs>
              <w:spacing w:line="220" w:lineRule="exact"/>
              <w:ind w:left="-126" w:right="-180"/>
              <w:rPr>
                <w:rFonts w:cs="Times New Roman"/>
                <w:sz w:val="16"/>
                <w:szCs w:val="16"/>
              </w:rPr>
            </w:pPr>
          </w:p>
        </w:tc>
        <w:tc>
          <w:tcPr>
            <w:tcW w:w="243" w:type="dxa"/>
          </w:tcPr>
          <w:p w14:paraId="4166AE4B" w14:textId="77777777" w:rsidR="00C675F3" w:rsidRPr="005C619D" w:rsidRDefault="00C675F3" w:rsidP="00C675F3">
            <w:pPr>
              <w:tabs>
                <w:tab w:val="decimal" w:pos="695"/>
              </w:tabs>
              <w:spacing w:line="220" w:lineRule="exact"/>
              <w:ind w:left="-108" w:right="-18"/>
              <w:rPr>
                <w:rFonts w:cs="Times New Roman"/>
                <w:sz w:val="16"/>
                <w:szCs w:val="16"/>
              </w:rPr>
            </w:pPr>
          </w:p>
        </w:tc>
        <w:tc>
          <w:tcPr>
            <w:tcW w:w="915" w:type="dxa"/>
            <w:vAlign w:val="bottom"/>
          </w:tcPr>
          <w:p w14:paraId="1B3944FF" w14:textId="77777777" w:rsidR="00C675F3" w:rsidRPr="005C619D" w:rsidRDefault="00C675F3" w:rsidP="00C675F3">
            <w:pPr>
              <w:tabs>
                <w:tab w:val="decimal" w:pos="695"/>
              </w:tabs>
              <w:spacing w:line="220" w:lineRule="exact"/>
              <w:ind w:left="-108" w:right="-18"/>
              <w:rPr>
                <w:rFonts w:cs="Times New Roman"/>
                <w:sz w:val="16"/>
                <w:szCs w:val="16"/>
              </w:rPr>
            </w:pPr>
          </w:p>
        </w:tc>
        <w:tc>
          <w:tcPr>
            <w:tcW w:w="236" w:type="dxa"/>
          </w:tcPr>
          <w:p w14:paraId="7F18A4A1" w14:textId="77777777" w:rsidR="00C675F3" w:rsidRPr="005C619D" w:rsidRDefault="00C675F3" w:rsidP="00C675F3">
            <w:pPr>
              <w:tabs>
                <w:tab w:val="decimal" w:pos="695"/>
              </w:tabs>
              <w:spacing w:line="220" w:lineRule="exact"/>
              <w:ind w:right="-18"/>
              <w:rPr>
                <w:rFonts w:cs="Times New Roman"/>
                <w:sz w:val="16"/>
                <w:szCs w:val="16"/>
              </w:rPr>
            </w:pPr>
          </w:p>
        </w:tc>
        <w:tc>
          <w:tcPr>
            <w:tcW w:w="831" w:type="dxa"/>
            <w:vAlign w:val="bottom"/>
          </w:tcPr>
          <w:p w14:paraId="6F70A4F4" w14:textId="77777777" w:rsidR="00C675F3" w:rsidRPr="005C619D" w:rsidRDefault="00C675F3" w:rsidP="00C675F3">
            <w:pPr>
              <w:tabs>
                <w:tab w:val="decimal" w:pos="695"/>
              </w:tabs>
              <w:spacing w:line="220" w:lineRule="exact"/>
              <w:ind w:right="-18"/>
              <w:rPr>
                <w:rFonts w:cs="Times New Roman"/>
                <w:sz w:val="16"/>
                <w:szCs w:val="16"/>
              </w:rPr>
            </w:pPr>
          </w:p>
        </w:tc>
        <w:tc>
          <w:tcPr>
            <w:tcW w:w="240" w:type="dxa"/>
          </w:tcPr>
          <w:p w14:paraId="4F751735" w14:textId="77777777" w:rsidR="00C675F3" w:rsidRPr="005C619D" w:rsidRDefault="00C675F3" w:rsidP="00C675F3">
            <w:pPr>
              <w:tabs>
                <w:tab w:val="decimal" w:pos="695"/>
              </w:tabs>
              <w:spacing w:line="220" w:lineRule="exact"/>
              <w:ind w:right="-18"/>
              <w:rPr>
                <w:rFonts w:cs="Times New Roman"/>
                <w:sz w:val="16"/>
                <w:szCs w:val="16"/>
                <w:u w:val="single"/>
              </w:rPr>
            </w:pPr>
          </w:p>
        </w:tc>
        <w:tc>
          <w:tcPr>
            <w:tcW w:w="975" w:type="dxa"/>
          </w:tcPr>
          <w:p w14:paraId="5A081BC0" w14:textId="77777777" w:rsidR="00C675F3" w:rsidRPr="005C619D" w:rsidRDefault="00C675F3" w:rsidP="00C675F3">
            <w:pPr>
              <w:tabs>
                <w:tab w:val="decimal" w:pos="695"/>
              </w:tabs>
              <w:spacing w:line="220" w:lineRule="exact"/>
              <w:ind w:right="-18"/>
              <w:rPr>
                <w:rFonts w:cs="Times New Roman"/>
                <w:sz w:val="16"/>
                <w:szCs w:val="16"/>
                <w:u w:val="single"/>
              </w:rPr>
            </w:pPr>
          </w:p>
        </w:tc>
        <w:tc>
          <w:tcPr>
            <w:tcW w:w="238" w:type="dxa"/>
          </w:tcPr>
          <w:p w14:paraId="041D8A3E" w14:textId="77777777" w:rsidR="00C675F3" w:rsidRPr="005C619D" w:rsidRDefault="00C675F3" w:rsidP="00C675F3">
            <w:pPr>
              <w:tabs>
                <w:tab w:val="decimal" w:pos="695"/>
              </w:tabs>
              <w:spacing w:line="220" w:lineRule="exact"/>
              <w:ind w:right="-18"/>
              <w:rPr>
                <w:rFonts w:cs="Times New Roman"/>
                <w:sz w:val="16"/>
                <w:szCs w:val="16"/>
                <w:u w:val="single"/>
              </w:rPr>
            </w:pPr>
          </w:p>
        </w:tc>
        <w:tc>
          <w:tcPr>
            <w:tcW w:w="880" w:type="dxa"/>
            <w:vAlign w:val="bottom"/>
          </w:tcPr>
          <w:p w14:paraId="7C4D18CD" w14:textId="77777777" w:rsidR="00C675F3" w:rsidRPr="005C619D" w:rsidRDefault="00C675F3" w:rsidP="00C675F3">
            <w:pPr>
              <w:tabs>
                <w:tab w:val="decimal" w:pos="695"/>
              </w:tabs>
              <w:spacing w:line="220" w:lineRule="exact"/>
              <w:ind w:right="-18"/>
              <w:rPr>
                <w:rFonts w:cs="Times New Roman"/>
                <w:sz w:val="16"/>
                <w:szCs w:val="16"/>
              </w:rPr>
            </w:pPr>
          </w:p>
        </w:tc>
        <w:tc>
          <w:tcPr>
            <w:tcW w:w="236" w:type="dxa"/>
          </w:tcPr>
          <w:p w14:paraId="34BD7E17" w14:textId="77777777" w:rsidR="00C675F3" w:rsidRPr="005C619D" w:rsidRDefault="00C675F3" w:rsidP="00C675F3">
            <w:pPr>
              <w:tabs>
                <w:tab w:val="decimal" w:pos="695"/>
              </w:tabs>
              <w:spacing w:line="220" w:lineRule="exact"/>
              <w:ind w:right="-18"/>
              <w:rPr>
                <w:rFonts w:cs="Times New Roman"/>
                <w:sz w:val="16"/>
                <w:szCs w:val="16"/>
              </w:rPr>
            </w:pPr>
          </w:p>
        </w:tc>
        <w:tc>
          <w:tcPr>
            <w:tcW w:w="879" w:type="dxa"/>
            <w:gridSpan w:val="2"/>
            <w:vAlign w:val="bottom"/>
          </w:tcPr>
          <w:p w14:paraId="649AF785" w14:textId="77777777" w:rsidR="00C675F3" w:rsidRPr="005C619D" w:rsidRDefault="00C675F3" w:rsidP="00C675F3">
            <w:pPr>
              <w:tabs>
                <w:tab w:val="decimal" w:pos="695"/>
              </w:tabs>
              <w:spacing w:line="220" w:lineRule="exact"/>
              <w:ind w:right="-18"/>
              <w:rPr>
                <w:rFonts w:cs="Times New Roman"/>
                <w:sz w:val="16"/>
                <w:szCs w:val="16"/>
              </w:rPr>
            </w:pPr>
          </w:p>
        </w:tc>
      </w:tr>
      <w:tr w:rsidR="00C675F3" w:rsidRPr="005C619D" w14:paraId="77DAB60D" w14:textId="77777777" w:rsidTr="00D86D53">
        <w:trPr>
          <w:cantSplit/>
          <w:trHeight w:val="80"/>
        </w:trPr>
        <w:tc>
          <w:tcPr>
            <w:tcW w:w="2782" w:type="dxa"/>
          </w:tcPr>
          <w:p w14:paraId="03677F0F"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Cash </w:t>
            </w:r>
          </w:p>
        </w:tc>
        <w:tc>
          <w:tcPr>
            <w:tcW w:w="995" w:type="dxa"/>
          </w:tcPr>
          <w:p w14:paraId="34821E65" w14:textId="0E15765B" w:rsidR="00C675F3" w:rsidRPr="005C619D" w:rsidRDefault="00DC33FE" w:rsidP="00C675F3">
            <w:pPr>
              <w:tabs>
                <w:tab w:val="decimal" w:pos="779"/>
              </w:tabs>
              <w:spacing w:line="220" w:lineRule="exact"/>
              <w:ind w:left="-135" w:right="-108"/>
              <w:rPr>
                <w:rFonts w:cs="Times New Roman"/>
                <w:sz w:val="16"/>
                <w:szCs w:val="16"/>
              </w:rPr>
            </w:pPr>
            <w:r>
              <w:rPr>
                <w:rFonts w:cs="Times New Roman"/>
                <w:sz w:val="16"/>
                <w:szCs w:val="16"/>
              </w:rPr>
              <w:t>-</w:t>
            </w:r>
          </w:p>
        </w:tc>
        <w:tc>
          <w:tcPr>
            <w:tcW w:w="243" w:type="dxa"/>
          </w:tcPr>
          <w:p w14:paraId="7ED4C827"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440F7A9A" w14:textId="686A2CAA"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6" w:type="dxa"/>
          </w:tcPr>
          <w:p w14:paraId="20DF384B"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2E7F60A0" w14:textId="4C406B05" w:rsidR="00C675F3" w:rsidRPr="005C619D" w:rsidRDefault="00DC33FE"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67AAA99F"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193A2E41" w14:textId="5E5682EB"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680D1FE5"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5A8D7B71" w14:textId="1CEED6B9"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9,716</w:t>
            </w:r>
          </w:p>
        </w:tc>
        <w:tc>
          <w:tcPr>
            <w:tcW w:w="236" w:type="dxa"/>
          </w:tcPr>
          <w:p w14:paraId="00C5836F"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344FE396" w14:textId="58DCE195"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9,716</w:t>
            </w:r>
          </w:p>
        </w:tc>
      </w:tr>
      <w:tr w:rsidR="00C675F3" w:rsidRPr="005C619D" w14:paraId="3ADECBF8" w14:textId="77777777" w:rsidTr="00D86D53">
        <w:trPr>
          <w:cantSplit/>
        </w:trPr>
        <w:tc>
          <w:tcPr>
            <w:tcW w:w="2782" w:type="dxa"/>
          </w:tcPr>
          <w:p w14:paraId="1C86FDC9"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pacing w:val="-6"/>
                <w:sz w:val="16"/>
                <w:szCs w:val="16"/>
                <w:lang w:val="en-US"/>
              </w:rPr>
              <w:t>Interbank and money market items net of</w:t>
            </w:r>
          </w:p>
        </w:tc>
        <w:tc>
          <w:tcPr>
            <w:tcW w:w="995" w:type="dxa"/>
            <w:vAlign w:val="bottom"/>
          </w:tcPr>
          <w:p w14:paraId="01C2B6DB" w14:textId="77777777" w:rsidR="00C675F3" w:rsidRPr="005C619D" w:rsidRDefault="00C675F3" w:rsidP="00C675F3">
            <w:pPr>
              <w:tabs>
                <w:tab w:val="decimal" w:pos="779"/>
              </w:tabs>
              <w:spacing w:line="220" w:lineRule="exact"/>
              <w:ind w:left="-135" w:right="-135"/>
              <w:rPr>
                <w:rFonts w:cs="Times New Roman"/>
                <w:sz w:val="16"/>
                <w:szCs w:val="16"/>
              </w:rPr>
            </w:pPr>
          </w:p>
        </w:tc>
        <w:tc>
          <w:tcPr>
            <w:tcW w:w="243" w:type="dxa"/>
          </w:tcPr>
          <w:p w14:paraId="25ED90D4" w14:textId="77777777" w:rsidR="00C675F3" w:rsidRPr="005C619D" w:rsidRDefault="00C675F3" w:rsidP="00C675F3">
            <w:pPr>
              <w:tabs>
                <w:tab w:val="decimal" w:pos="710"/>
              </w:tabs>
              <w:spacing w:line="220" w:lineRule="exact"/>
              <w:ind w:left="-135" w:right="162"/>
              <w:rPr>
                <w:rFonts w:cs="Times New Roman"/>
                <w:sz w:val="16"/>
                <w:szCs w:val="16"/>
              </w:rPr>
            </w:pPr>
          </w:p>
        </w:tc>
        <w:tc>
          <w:tcPr>
            <w:tcW w:w="915" w:type="dxa"/>
            <w:vAlign w:val="bottom"/>
          </w:tcPr>
          <w:p w14:paraId="25D9E15F" w14:textId="77777777" w:rsidR="00C675F3" w:rsidRPr="005C619D" w:rsidRDefault="00C675F3" w:rsidP="00C675F3">
            <w:pPr>
              <w:tabs>
                <w:tab w:val="decimal" w:pos="642"/>
              </w:tabs>
              <w:spacing w:line="220" w:lineRule="exact"/>
              <w:ind w:left="-135" w:right="-108"/>
              <w:rPr>
                <w:rFonts w:cs="Times New Roman"/>
                <w:sz w:val="16"/>
                <w:szCs w:val="16"/>
              </w:rPr>
            </w:pPr>
          </w:p>
        </w:tc>
        <w:tc>
          <w:tcPr>
            <w:tcW w:w="236" w:type="dxa"/>
          </w:tcPr>
          <w:p w14:paraId="32A7C783" w14:textId="77777777" w:rsidR="00C675F3" w:rsidRPr="005C619D" w:rsidRDefault="00C675F3" w:rsidP="00C675F3">
            <w:pPr>
              <w:tabs>
                <w:tab w:val="decimal" w:pos="642"/>
              </w:tabs>
              <w:spacing w:line="220" w:lineRule="exact"/>
              <w:ind w:left="-135" w:right="162"/>
              <w:rPr>
                <w:rFonts w:cs="Times New Roman"/>
                <w:sz w:val="16"/>
                <w:szCs w:val="16"/>
              </w:rPr>
            </w:pPr>
          </w:p>
        </w:tc>
        <w:tc>
          <w:tcPr>
            <w:tcW w:w="831" w:type="dxa"/>
            <w:vAlign w:val="bottom"/>
          </w:tcPr>
          <w:p w14:paraId="699DC9CC" w14:textId="77777777" w:rsidR="00C675F3" w:rsidRPr="005C619D" w:rsidRDefault="00C675F3" w:rsidP="00C675F3">
            <w:pPr>
              <w:tabs>
                <w:tab w:val="decimal" w:pos="615"/>
                <w:tab w:val="decimal" w:pos="642"/>
              </w:tabs>
              <w:spacing w:line="220" w:lineRule="exact"/>
              <w:ind w:left="-135" w:right="-18"/>
              <w:rPr>
                <w:rFonts w:cs="Times New Roman"/>
                <w:sz w:val="16"/>
                <w:szCs w:val="16"/>
              </w:rPr>
            </w:pPr>
          </w:p>
        </w:tc>
        <w:tc>
          <w:tcPr>
            <w:tcW w:w="240" w:type="dxa"/>
          </w:tcPr>
          <w:p w14:paraId="655395D0" w14:textId="77777777" w:rsidR="00C675F3" w:rsidRPr="005C619D" w:rsidRDefault="00C675F3" w:rsidP="00C675F3">
            <w:pPr>
              <w:tabs>
                <w:tab w:val="decimal" w:pos="710"/>
              </w:tabs>
              <w:spacing w:line="220" w:lineRule="exact"/>
              <w:ind w:left="-135" w:right="162"/>
              <w:rPr>
                <w:rFonts w:cs="Times New Roman"/>
                <w:sz w:val="16"/>
                <w:szCs w:val="16"/>
                <w:lang w:val="en-US"/>
              </w:rPr>
            </w:pPr>
          </w:p>
        </w:tc>
        <w:tc>
          <w:tcPr>
            <w:tcW w:w="975" w:type="dxa"/>
          </w:tcPr>
          <w:p w14:paraId="52A72C52" w14:textId="77777777" w:rsidR="00C675F3" w:rsidRPr="005C619D" w:rsidRDefault="00C675F3" w:rsidP="00C675F3">
            <w:pPr>
              <w:tabs>
                <w:tab w:val="decimal" w:pos="710"/>
              </w:tabs>
              <w:spacing w:line="220" w:lineRule="exact"/>
              <w:ind w:left="-135" w:right="-18"/>
              <w:rPr>
                <w:rFonts w:cs="Times New Roman"/>
                <w:sz w:val="16"/>
                <w:szCs w:val="16"/>
              </w:rPr>
            </w:pPr>
          </w:p>
        </w:tc>
        <w:tc>
          <w:tcPr>
            <w:tcW w:w="238" w:type="dxa"/>
          </w:tcPr>
          <w:p w14:paraId="725C24DF" w14:textId="77777777" w:rsidR="00C675F3" w:rsidRPr="005C619D" w:rsidRDefault="00C675F3" w:rsidP="00C675F3">
            <w:pPr>
              <w:tabs>
                <w:tab w:val="decimal" w:pos="695"/>
              </w:tabs>
              <w:spacing w:line="220" w:lineRule="exact"/>
              <w:ind w:left="-135" w:right="162"/>
              <w:rPr>
                <w:rFonts w:cs="Times New Roman"/>
                <w:sz w:val="16"/>
                <w:szCs w:val="16"/>
                <w:lang w:val="en-US"/>
              </w:rPr>
            </w:pPr>
          </w:p>
        </w:tc>
        <w:tc>
          <w:tcPr>
            <w:tcW w:w="880" w:type="dxa"/>
            <w:vAlign w:val="bottom"/>
          </w:tcPr>
          <w:p w14:paraId="53FF6C1B" w14:textId="77777777" w:rsidR="00C675F3" w:rsidRPr="005C619D" w:rsidRDefault="00C675F3" w:rsidP="00C675F3">
            <w:pPr>
              <w:tabs>
                <w:tab w:val="decimal" w:pos="695"/>
              </w:tabs>
              <w:spacing w:line="220" w:lineRule="exact"/>
              <w:ind w:left="-135"/>
              <w:rPr>
                <w:rFonts w:cs="Times New Roman"/>
                <w:sz w:val="16"/>
                <w:szCs w:val="16"/>
              </w:rPr>
            </w:pPr>
          </w:p>
        </w:tc>
        <w:tc>
          <w:tcPr>
            <w:tcW w:w="236" w:type="dxa"/>
          </w:tcPr>
          <w:p w14:paraId="08E333A2" w14:textId="77777777" w:rsidR="00C675F3" w:rsidRPr="005C619D" w:rsidRDefault="00C675F3" w:rsidP="00C675F3">
            <w:pPr>
              <w:tabs>
                <w:tab w:val="decimal" w:pos="695"/>
              </w:tabs>
              <w:spacing w:line="220" w:lineRule="exact"/>
              <w:ind w:left="-135" w:right="162"/>
              <w:rPr>
                <w:rFonts w:cs="Times New Roman"/>
                <w:i/>
                <w:sz w:val="16"/>
                <w:szCs w:val="16"/>
                <w:lang w:val="en-US" w:eastAsia="x-none"/>
              </w:rPr>
            </w:pPr>
          </w:p>
        </w:tc>
        <w:tc>
          <w:tcPr>
            <w:tcW w:w="879" w:type="dxa"/>
            <w:gridSpan w:val="2"/>
            <w:vAlign w:val="bottom"/>
          </w:tcPr>
          <w:p w14:paraId="0F408FF1" w14:textId="77777777" w:rsidR="00C675F3" w:rsidRPr="005C619D" w:rsidRDefault="00C675F3" w:rsidP="00C675F3">
            <w:pPr>
              <w:tabs>
                <w:tab w:val="decimal" w:pos="695"/>
              </w:tabs>
              <w:spacing w:line="220" w:lineRule="exact"/>
              <w:ind w:left="-135"/>
              <w:rPr>
                <w:rFonts w:cs="Times New Roman"/>
                <w:sz w:val="16"/>
                <w:szCs w:val="16"/>
              </w:rPr>
            </w:pPr>
          </w:p>
        </w:tc>
      </w:tr>
      <w:tr w:rsidR="00C675F3" w:rsidRPr="005C619D" w14:paraId="3C018355" w14:textId="77777777" w:rsidTr="00D86D53">
        <w:trPr>
          <w:cantSplit/>
        </w:trPr>
        <w:tc>
          <w:tcPr>
            <w:tcW w:w="2782" w:type="dxa"/>
          </w:tcPr>
          <w:p w14:paraId="1043C482" w14:textId="77777777" w:rsidR="00C675F3" w:rsidRPr="005C619D" w:rsidRDefault="00C675F3" w:rsidP="00C675F3">
            <w:pPr>
              <w:tabs>
                <w:tab w:val="left" w:pos="356"/>
              </w:tabs>
              <w:spacing w:line="220" w:lineRule="exact"/>
              <w:ind w:left="-18" w:right="-108"/>
              <w:rPr>
                <w:rFonts w:cs="Times New Roman"/>
                <w:spacing w:val="-6"/>
                <w:sz w:val="16"/>
                <w:szCs w:val="16"/>
                <w:lang w:val="en-US"/>
              </w:rPr>
            </w:pPr>
            <w:r w:rsidRPr="005C619D">
              <w:rPr>
                <w:rFonts w:cs="Times New Roman"/>
                <w:sz w:val="16"/>
                <w:szCs w:val="16"/>
                <w:lang w:val="en-US"/>
              </w:rPr>
              <w:t xml:space="preserve">   deferred revenue</w:t>
            </w:r>
          </w:p>
        </w:tc>
        <w:tc>
          <w:tcPr>
            <w:tcW w:w="995" w:type="dxa"/>
          </w:tcPr>
          <w:p w14:paraId="12D679C9" w14:textId="1C8CD395" w:rsidR="00C675F3" w:rsidRPr="005C619D" w:rsidRDefault="00DC33FE" w:rsidP="00C675F3">
            <w:pPr>
              <w:tabs>
                <w:tab w:val="decimal" w:pos="779"/>
              </w:tabs>
              <w:spacing w:line="220" w:lineRule="exact"/>
              <w:ind w:left="-135" w:right="-108"/>
              <w:rPr>
                <w:rFonts w:cs="Times New Roman"/>
                <w:sz w:val="16"/>
                <w:szCs w:val="16"/>
              </w:rPr>
            </w:pPr>
            <w:r>
              <w:rPr>
                <w:rFonts w:cs="Times New Roman"/>
                <w:sz w:val="16"/>
                <w:szCs w:val="16"/>
              </w:rPr>
              <w:t>219,418</w:t>
            </w:r>
          </w:p>
        </w:tc>
        <w:tc>
          <w:tcPr>
            <w:tcW w:w="243" w:type="dxa"/>
          </w:tcPr>
          <w:p w14:paraId="490ABD3B"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3C0A5687" w14:textId="1596B1D4"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522</w:t>
            </w:r>
          </w:p>
        </w:tc>
        <w:tc>
          <w:tcPr>
            <w:tcW w:w="236" w:type="dxa"/>
          </w:tcPr>
          <w:p w14:paraId="73A64791"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4D146D4D" w14:textId="5130BFF2" w:rsidR="00C675F3" w:rsidRPr="005C619D" w:rsidRDefault="00DC33FE"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23B204E8"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7F72FB43" w14:textId="2CC70019"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791E4860"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19CB81A4" w14:textId="4A5A466F"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7,806</w:t>
            </w:r>
          </w:p>
        </w:tc>
        <w:tc>
          <w:tcPr>
            <w:tcW w:w="236" w:type="dxa"/>
          </w:tcPr>
          <w:p w14:paraId="2F39204F"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3D994539" w14:textId="4C401C09"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227,746</w:t>
            </w:r>
          </w:p>
        </w:tc>
      </w:tr>
      <w:tr w:rsidR="00DC33FE" w:rsidRPr="005C619D" w14:paraId="34D3FF7D" w14:textId="77777777" w:rsidTr="00DC33FE">
        <w:trPr>
          <w:cantSplit/>
        </w:trPr>
        <w:tc>
          <w:tcPr>
            <w:tcW w:w="2782" w:type="dxa"/>
          </w:tcPr>
          <w:p w14:paraId="4607EB40" w14:textId="70D24F1D" w:rsidR="00DC33FE" w:rsidRPr="005C619D" w:rsidRDefault="00DC33FE" w:rsidP="00DC33FE">
            <w:pPr>
              <w:tabs>
                <w:tab w:val="left" w:pos="356"/>
              </w:tabs>
              <w:spacing w:line="220" w:lineRule="exact"/>
              <w:ind w:left="145" w:right="-108" w:hanging="163"/>
              <w:rPr>
                <w:rFonts w:cs="Times New Roman"/>
                <w:sz w:val="16"/>
                <w:szCs w:val="16"/>
                <w:lang w:val="en-US"/>
              </w:rPr>
            </w:pPr>
            <w:r w:rsidRPr="00736442">
              <w:rPr>
                <w:rFonts w:cs="Times New Roman"/>
                <w:sz w:val="16"/>
                <w:szCs w:val="16"/>
                <w:lang w:val="en-US"/>
              </w:rPr>
              <w:t>Financial assets measured at fair value through</w:t>
            </w:r>
            <w:r>
              <w:rPr>
                <w:rFonts w:cs="Times New Roman"/>
                <w:sz w:val="16"/>
                <w:szCs w:val="16"/>
                <w:lang w:val="en-US"/>
              </w:rPr>
              <w:t xml:space="preserve"> </w:t>
            </w:r>
            <w:r w:rsidRPr="00736442">
              <w:rPr>
                <w:rFonts w:cs="Times New Roman"/>
                <w:sz w:val="16"/>
                <w:szCs w:val="16"/>
                <w:lang w:val="en-US"/>
              </w:rPr>
              <w:t>profit or loss</w:t>
            </w:r>
          </w:p>
        </w:tc>
        <w:tc>
          <w:tcPr>
            <w:tcW w:w="995" w:type="dxa"/>
            <w:vAlign w:val="bottom"/>
          </w:tcPr>
          <w:p w14:paraId="38D8D689" w14:textId="43D723DF" w:rsidR="00DC33FE" w:rsidRPr="005C619D" w:rsidRDefault="00DC33FE" w:rsidP="00C675F3">
            <w:pPr>
              <w:tabs>
                <w:tab w:val="decimal" w:pos="779"/>
              </w:tabs>
              <w:spacing w:line="220" w:lineRule="exact"/>
              <w:ind w:left="-135" w:right="-108"/>
              <w:rPr>
                <w:rFonts w:cs="Times New Roman"/>
                <w:sz w:val="16"/>
                <w:szCs w:val="16"/>
              </w:rPr>
            </w:pPr>
            <w:r>
              <w:rPr>
                <w:rFonts w:cs="Times New Roman"/>
                <w:sz w:val="16"/>
                <w:szCs w:val="16"/>
              </w:rPr>
              <w:t>9,692</w:t>
            </w:r>
          </w:p>
        </w:tc>
        <w:tc>
          <w:tcPr>
            <w:tcW w:w="243" w:type="dxa"/>
            <w:vAlign w:val="bottom"/>
          </w:tcPr>
          <w:p w14:paraId="71AB145E" w14:textId="77777777" w:rsidR="00DC33FE" w:rsidRPr="005C619D" w:rsidRDefault="00DC33FE" w:rsidP="00C675F3">
            <w:pPr>
              <w:tabs>
                <w:tab w:val="decimal" w:pos="700"/>
              </w:tabs>
              <w:spacing w:line="220" w:lineRule="exact"/>
              <w:ind w:left="-135" w:right="-108"/>
              <w:rPr>
                <w:rFonts w:cs="Times New Roman"/>
                <w:sz w:val="16"/>
                <w:szCs w:val="16"/>
              </w:rPr>
            </w:pPr>
          </w:p>
        </w:tc>
        <w:tc>
          <w:tcPr>
            <w:tcW w:w="915" w:type="dxa"/>
            <w:vAlign w:val="bottom"/>
          </w:tcPr>
          <w:p w14:paraId="4B3948BE" w14:textId="2F8800B9" w:rsidR="00DC33FE"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6" w:type="dxa"/>
            <w:vAlign w:val="bottom"/>
          </w:tcPr>
          <w:p w14:paraId="6FA87EC2" w14:textId="77777777" w:rsidR="00DC33FE" w:rsidRPr="005C619D" w:rsidRDefault="00DC33FE" w:rsidP="00C675F3">
            <w:pPr>
              <w:tabs>
                <w:tab w:val="decimal" w:pos="700"/>
              </w:tabs>
              <w:spacing w:line="220" w:lineRule="exact"/>
              <w:ind w:left="-135" w:right="-108"/>
              <w:rPr>
                <w:rFonts w:cs="Times New Roman"/>
                <w:sz w:val="16"/>
                <w:szCs w:val="16"/>
              </w:rPr>
            </w:pPr>
          </w:p>
        </w:tc>
        <w:tc>
          <w:tcPr>
            <w:tcW w:w="831" w:type="dxa"/>
            <w:vAlign w:val="bottom"/>
          </w:tcPr>
          <w:p w14:paraId="2E13BB3C" w14:textId="0F908377" w:rsidR="00DC33FE" w:rsidRPr="005C619D" w:rsidRDefault="00DC33FE"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vAlign w:val="bottom"/>
          </w:tcPr>
          <w:p w14:paraId="4602AFDC" w14:textId="77777777" w:rsidR="00DC33FE" w:rsidRPr="005C619D" w:rsidRDefault="00DC33FE" w:rsidP="00C675F3">
            <w:pPr>
              <w:tabs>
                <w:tab w:val="decimal" w:pos="700"/>
              </w:tabs>
              <w:spacing w:line="220" w:lineRule="exact"/>
              <w:ind w:left="-135" w:right="-108"/>
              <w:rPr>
                <w:rFonts w:cs="Times New Roman"/>
                <w:sz w:val="16"/>
                <w:szCs w:val="16"/>
              </w:rPr>
            </w:pPr>
          </w:p>
        </w:tc>
        <w:tc>
          <w:tcPr>
            <w:tcW w:w="975" w:type="dxa"/>
            <w:vAlign w:val="bottom"/>
          </w:tcPr>
          <w:p w14:paraId="70215433" w14:textId="695B994B" w:rsidR="00DC33FE"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vAlign w:val="bottom"/>
          </w:tcPr>
          <w:p w14:paraId="49A81B18" w14:textId="77777777" w:rsidR="00DC33FE" w:rsidRPr="005C619D" w:rsidRDefault="00DC33FE" w:rsidP="00C675F3">
            <w:pPr>
              <w:tabs>
                <w:tab w:val="decimal" w:pos="700"/>
              </w:tabs>
              <w:spacing w:line="220" w:lineRule="exact"/>
              <w:ind w:left="-135" w:right="-108"/>
              <w:rPr>
                <w:rFonts w:cs="Times New Roman"/>
                <w:sz w:val="16"/>
                <w:szCs w:val="16"/>
              </w:rPr>
            </w:pPr>
          </w:p>
        </w:tc>
        <w:tc>
          <w:tcPr>
            <w:tcW w:w="880" w:type="dxa"/>
            <w:vAlign w:val="bottom"/>
          </w:tcPr>
          <w:p w14:paraId="51243738" w14:textId="611BA50C" w:rsidR="00DC33FE" w:rsidRPr="005C619D" w:rsidRDefault="00954BC9" w:rsidP="00C675F3">
            <w:pPr>
              <w:tabs>
                <w:tab w:val="decimal" w:pos="700"/>
              </w:tabs>
              <w:spacing w:line="220" w:lineRule="exact"/>
              <w:ind w:left="-135" w:right="-108"/>
              <w:rPr>
                <w:rFonts w:cs="Times New Roman"/>
                <w:sz w:val="16"/>
                <w:szCs w:val="16"/>
              </w:rPr>
            </w:pPr>
            <w:r>
              <w:rPr>
                <w:rFonts w:cs="Times New Roman"/>
                <w:sz w:val="16"/>
                <w:szCs w:val="16"/>
              </w:rPr>
              <w:t>145</w:t>
            </w:r>
          </w:p>
        </w:tc>
        <w:tc>
          <w:tcPr>
            <w:tcW w:w="236" w:type="dxa"/>
            <w:vAlign w:val="bottom"/>
          </w:tcPr>
          <w:p w14:paraId="75672E77" w14:textId="77777777" w:rsidR="00DC33FE" w:rsidRPr="005C619D" w:rsidRDefault="00DC33FE" w:rsidP="00C675F3">
            <w:pPr>
              <w:tabs>
                <w:tab w:val="decimal" w:pos="700"/>
              </w:tabs>
              <w:spacing w:line="220" w:lineRule="exact"/>
              <w:ind w:left="-135" w:right="-108"/>
              <w:rPr>
                <w:rFonts w:cs="Times New Roman"/>
                <w:sz w:val="16"/>
                <w:szCs w:val="16"/>
              </w:rPr>
            </w:pPr>
          </w:p>
        </w:tc>
        <w:tc>
          <w:tcPr>
            <w:tcW w:w="879" w:type="dxa"/>
            <w:gridSpan w:val="2"/>
            <w:vAlign w:val="bottom"/>
          </w:tcPr>
          <w:p w14:paraId="126E843E" w14:textId="5EEB9A86" w:rsidR="00DC33FE"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9,</w:t>
            </w:r>
            <w:r w:rsidR="00954BC9">
              <w:rPr>
                <w:rFonts w:cs="Times New Roman"/>
                <w:sz w:val="16"/>
                <w:szCs w:val="16"/>
              </w:rPr>
              <w:t>837</w:t>
            </w:r>
          </w:p>
        </w:tc>
      </w:tr>
      <w:tr w:rsidR="00C675F3" w:rsidRPr="005C619D" w14:paraId="7E3BA0D5" w14:textId="77777777" w:rsidTr="00D86D53">
        <w:trPr>
          <w:cantSplit/>
        </w:trPr>
        <w:tc>
          <w:tcPr>
            <w:tcW w:w="2782" w:type="dxa"/>
          </w:tcPr>
          <w:p w14:paraId="211835BD"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color w:val="000000"/>
                <w:sz w:val="16"/>
                <w:szCs w:val="16"/>
              </w:rPr>
              <w:t xml:space="preserve">Investments, net </w:t>
            </w:r>
          </w:p>
        </w:tc>
        <w:tc>
          <w:tcPr>
            <w:tcW w:w="995" w:type="dxa"/>
          </w:tcPr>
          <w:p w14:paraId="38D24FAE" w14:textId="3A5DAE45" w:rsidR="00C675F3" w:rsidRPr="005C619D" w:rsidRDefault="00DC33FE" w:rsidP="00C675F3">
            <w:pPr>
              <w:tabs>
                <w:tab w:val="decimal" w:pos="779"/>
              </w:tabs>
              <w:spacing w:line="220" w:lineRule="exact"/>
              <w:ind w:left="-135" w:right="-108"/>
              <w:rPr>
                <w:rFonts w:cs="Times New Roman"/>
                <w:sz w:val="16"/>
                <w:szCs w:val="16"/>
              </w:rPr>
            </w:pPr>
            <w:r>
              <w:rPr>
                <w:rFonts w:cs="Times New Roman"/>
                <w:sz w:val="16"/>
                <w:szCs w:val="16"/>
              </w:rPr>
              <w:t>28,679</w:t>
            </w:r>
          </w:p>
        </w:tc>
        <w:tc>
          <w:tcPr>
            <w:tcW w:w="243" w:type="dxa"/>
          </w:tcPr>
          <w:p w14:paraId="77478CA4"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0EEB65E5" w14:textId="2B256412"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9,958</w:t>
            </w:r>
          </w:p>
        </w:tc>
        <w:tc>
          <w:tcPr>
            <w:tcW w:w="236" w:type="dxa"/>
          </w:tcPr>
          <w:p w14:paraId="77B0AE79"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50223F35" w14:textId="05F5E280" w:rsidR="00C675F3" w:rsidRPr="005C619D" w:rsidRDefault="00DC33FE" w:rsidP="00C675F3">
            <w:pPr>
              <w:tabs>
                <w:tab w:val="decimal" w:pos="615"/>
              </w:tabs>
              <w:spacing w:line="220" w:lineRule="exact"/>
              <w:ind w:left="-135" w:right="-108"/>
              <w:rPr>
                <w:rFonts w:cs="Times New Roman"/>
                <w:sz w:val="16"/>
                <w:szCs w:val="16"/>
              </w:rPr>
            </w:pPr>
            <w:r>
              <w:rPr>
                <w:rFonts w:cs="Times New Roman"/>
                <w:sz w:val="16"/>
                <w:szCs w:val="16"/>
              </w:rPr>
              <w:t>28,964</w:t>
            </w:r>
          </w:p>
        </w:tc>
        <w:tc>
          <w:tcPr>
            <w:tcW w:w="240" w:type="dxa"/>
          </w:tcPr>
          <w:p w14:paraId="4CDFB9C8"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3DE70C37" w14:textId="7A14C6C2"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63CC7CA9"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36D741B4" w14:textId="05D415F1"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4,502</w:t>
            </w:r>
          </w:p>
        </w:tc>
        <w:tc>
          <w:tcPr>
            <w:tcW w:w="236" w:type="dxa"/>
          </w:tcPr>
          <w:p w14:paraId="7B0055DA"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56EA86A1" w14:textId="34DFCEBF"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72,103</w:t>
            </w:r>
          </w:p>
        </w:tc>
      </w:tr>
      <w:tr w:rsidR="00C675F3" w:rsidRPr="005C619D" w14:paraId="78F3ADEB" w14:textId="77777777" w:rsidTr="00D86D53">
        <w:trPr>
          <w:cantSplit/>
        </w:trPr>
        <w:tc>
          <w:tcPr>
            <w:tcW w:w="2782" w:type="dxa"/>
          </w:tcPr>
          <w:p w14:paraId="5095FD1F" w14:textId="77777777" w:rsidR="00C675F3" w:rsidRPr="005C619D" w:rsidRDefault="00C675F3" w:rsidP="00C675F3">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Investments in subsidiaries and  </w:t>
            </w:r>
          </w:p>
          <w:p w14:paraId="251C5DEA" w14:textId="77777777" w:rsidR="00C675F3" w:rsidRPr="005C619D" w:rsidRDefault="00C675F3" w:rsidP="00C675F3">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    associate, net</w:t>
            </w:r>
          </w:p>
        </w:tc>
        <w:tc>
          <w:tcPr>
            <w:tcW w:w="995" w:type="dxa"/>
            <w:vAlign w:val="bottom"/>
          </w:tcPr>
          <w:p w14:paraId="4C4B90B4" w14:textId="090B3B86" w:rsidR="00C675F3" w:rsidRPr="005C619D" w:rsidRDefault="00DC33FE" w:rsidP="00C675F3">
            <w:pPr>
              <w:tabs>
                <w:tab w:val="decimal" w:pos="779"/>
              </w:tabs>
              <w:spacing w:line="220" w:lineRule="exact"/>
              <w:ind w:left="-135" w:right="-108"/>
              <w:rPr>
                <w:rFonts w:cs="Times New Roman"/>
                <w:sz w:val="16"/>
                <w:szCs w:val="16"/>
              </w:rPr>
            </w:pPr>
            <w:r>
              <w:rPr>
                <w:rFonts w:cs="Times New Roman"/>
                <w:sz w:val="16"/>
                <w:szCs w:val="16"/>
              </w:rPr>
              <w:t>-</w:t>
            </w:r>
          </w:p>
        </w:tc>
        <w:tc>
          <w:tcPr>
            <w:tcW w:w="243" w:type="dxa"/>
            <w:vAlign w:val="bottom"/>
          </w:tcPr>
          <w:p w14:paraId="09FB3A29"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vAlign w:val="bottom"/>
          </w:tcPr>
          <w:p w14:paraId="05F2F889" w14:textId="0EF737C2"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6" w:type="dxa"/>
            <w:vAlign w:val="bottom"/>
          </w:tcPr>
          <w:p w14:paraId="553557BD"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vAlign w:val="bottom"/>
          </w:tcPr>
          <w:p w14:paraId="7A73E1CC" w14:textId="3D22CA2B" w:rsidR="00C675F3" w:rsidRPr="005C619D" w:rsidRDefault="00DC33FE"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vAlign w:val="bottom"/>
          </w:tcPr>
          <w:p w14:paraId="4AAA3DC7"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vAlign w:val="bottom"/>
          </w:tcPr>
          <w:p w14:paraId="0010E013" w14:textId="0A19EBA1"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vAlign w:val="bottom"/>
          </w:tcPr>
          <w:p w14:paraId="2270F825"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vAlign w:val="bottom"/>
          </w:tcPr>
          <w:p w14:paraId="62EC629B" w14:textId="35DD62F7"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168,152</w:t>
            </w:r>
          </w:p>
        </w:tc>
        <w:tc>
          <w:tcPr>
            <w:tcW w:w="236" w:type="dxa"/>
            <w:vAlign w:val="bottom"/>
          </w:tcPr>
          <w:p w14:paraId="218FC082"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vAlign w:val="bottom"/>
          </w:tcPr>
          <w:p w14:paraId="22D8F9CB" w14:textId="480F735E"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168,152</w:t>
            </w:r>
          </w:p>
        </w:tc>
      </w:tr>
      <w:tr w:rsidR="00C675F3" w:rsidRPr="005C619D" w14:paraId="1A057AFC" w14:textId="77777777" w:rsidTr="00D86D53">
        <w:trPr>
          <w:cantSplit/>
        </w:trPr>
        <w:tc>
          <w:tcPr>
            <w:tcW w:w="2782" w:type="dxa"/>
          </w:tcPr>
          <w:p w14:paraId="37641405"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z w:val="16"/>
                <w:szCs w:val="16"/>
                <w:lang w:val="en-US"/>
              </w:rPr>
              <w:t>Loans to customers net of</w:t>
            </w:r>
          </w:p>
          <w:p w14:paraId="1560E334" w14:textId="77777777" w:rsidR="00C675F3" w:rsidRPr="005C619D" w:rsidRDefault="00C675F3" w:rsidP="00C675F3">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   deferred revenue</w:t>
            </w:r>
          </w:p>
        </w:tc>
        <w:tc>
          <w:tcPr>
            <w:tcW w:w="995" w:type="dxa"/>
            <w:vAlign w:val="bottom"/>
          </w:tcPr>
          <w:p w14:paraId="40F8FE22" w14:textId="40F96E60" w:rsidR="00C675F3" w:rsidRPr="005C619D" w:rsidRDefault="00DC33FE" w:rsidP="00C675F3">
            <w:pPr>
              <w:tabs>
                <w:tab w:val="decimal" w:pos="779"/>
              </w:tabs>
              <w:spacing w:line="220" w:lineRule="exact"/>
              <w:ind w:left="-135" w:right="-108"/>
              <w:rPr>
                <w:rFonts w:cs="Times New Roman"/>
                <w:sz w:val="16"/>
                <w:szCs w:val="16"/>
              </w:rPr>
            </w:pPr>
            <w:r>
              <w:rPr>
                <w:rFonts w:cs="Times New Roman"/>
                <w:sz w:val="16"/>
                <w:szCs w:val="16"/>
              </w:rPr>
              <w:t>533,596</w:t>
            </w:r>
          </w:p>
        </w:tc>
        <w:tc>
          <w:tcPr>
            <w:tcW w:w="243" w:type="dxa"/>
            <w:vAlign w:val="bottom"/>
          </w:tcPr>
          <w:p w14:paraId="2B3A39B1"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vAlign w:val="bottom"/>
          </w:tcPr>
          <w:p w14:paraId="73C3FEE2" w14:textId="3C6E4C31"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77,220</w:t>
            </w:r>
          </w:p>
        </w:tc>
        <w:tc>
          <w:tcPr>
            <w:tcW w:w="236" w:type="dxa"/>
            <w:vAlign w:val="bottom"/>
          </w:tcPr>
          <w:p w14:paraId="41161E29"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vAlign w:val="bottom"/>
          </w:tcPr>
          <w:p w14:paraId="088FE0B1" w14:textId="6EB0B904" w:rsidR="00C675F3" w:rsidRPr="005C619D" w:rsidRDefault="00DC33FE" w:rsidP="00C675F3">
            <w:pPr>
              <w:tabs>
                <w:tab w:val="decimal" w:pos="615"/>
              </w:tabs>
              <w:spacing w:line="220" w:lineRule="exact"/>
              <w:ind w:left="-135" w:right="-108"/>
              <w:rPr>
                <w:rFonts w:cs="Times New Roman"/>
                <w:sz w:val="16"/>
                <w:szCs w:val="16"/>
              </w:rPr>
            </w:pPr>
            <w:r>
              <w:rPr>
                <w:rFonts w:cs="Times New Roman"/>
                <w:sz w:val="16"/>
                <w:szCs w:val="16"/>
              </w:rPr>
              <w:t>34,347</w:t>
            </w:r>
          </w:p>
        </w:tc>
        <w:tc>
          <w:tcPr>
            <w:tcW w:w="240" w:type="dxa"/>
            <w:vAlign w:val="bottom"/>
          </w:tcPr>
          <w:p w14:paraId="12AB98F5"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vAlign w:val="bottom"/>
          </w:tcPr>
          <w:p w14:paraId="5C179A63" w14:textId="151E25AB"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19,680</w:t>
            </w:r>
          </w:p>
        </w:tc>
        <w:tc>
          <w:tcPr>
            <w:tcW w:w="238" w:type="dxa"/>
            <w:vAlign w:val="bottom"/>
          </w:tcPr>
          <w:p w14:paraId="108AA853"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vAlign w:val="bottom"/>
          </w:tcPr>
          <w:p w14:paraId="32684242" w14:textId="7332A0A7"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8,955</w:t>
            </w:r>
          </w:p>
        </w:tc>
        <w:tc>
          <w:tcPr>
            <w:tcW w:w="236" w:type="dxa"/>
            <w:vAlign w:val="bottom"/>
          </w:tcPr>
          <w:p w14:paraId="64C2AA1A"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vAlign w:val="bottom"/>
          </w:tcPr>
          <w:p w14:paraId="1B049644" w14:textId="7BC44D0C"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673,798</w:t>
            </w:r>
          </w:p>
        </w:tc>
      </w:tr>
      <w:tr w:rsidR="00C675F3" w:rsidRPr="005C619D" w14:paraId="1C981E72" w14:textId="77777777" w:rsidTr="00D86D53">
        <w:trPr>
          <w:cantSplit/>
        </w:trPr>
        <w:tc>
          <w:tcPr>
            <w:tcW w:w="2782" w:type="dxa"/>
          </w:tcPr>
          <w:p w14:paraId="5F4BC593" w14:textId="3DBD879B" w:rsidR="00C675F3" w:rsidRPr="005E2703" w:rsidRDefault="00C675F3" w:rsidP="00C675F3">
            <w:pPr>
              <w:tabs>
                <w:tab w:val="left" w:pos="356"/>
              </w:tabs>
              <w:spacing w:line="220" w:lineRule="exact"/>
              <w:ind w:right="9"/>
              <w:rPr>
                <w:rFonts w:cstheme="minorBidi"/>
                <w:sz w:val="16"/>
                <w:lang w:val="en-US" w:eastAsia="zh-CN" w:bidi="th-TH"/>
              </w:rPr>
            </w:pPr>
            <w:r w:rsidRPr="005C619D">
              <w:rPr>
                <w:rFonts w:cs="Times New Roman"/>
                <w:sz w:val="16"/>
                <w:szCs w:val="16"/>
                <w:lang w:val="en-US"/>
              </w:rPr>
              <w:t>Other financial assets</w:t>
            </w:r>
            <w:r w:rsidR="00343641">
              <w:rPr>
                <w:rFonts w:cs="Times New Roman"/>
                <w:sz w:val="16"/>
                <w:szCs w:val="16"/>
                <w:lang w:val="en-US"/>
              </w:rPr>
              <w:t xml:space="preserve"> - net</w:t>
            </w:r>
          </w:p>
        </w:tc>
        <w:tc>
          <w:tcPr>
            <w:tcW w:w="995" w:type="dxa"/>
          </w:tcPr>
          <w:p w14:paraId="78E782CC" w14:textId="0FEAC188" w:rsidR="00C675F3" w:rsidRPr="005C619D" w:rsidRDefault="00DC33FE" w:rsidP="00C675F3">
            <w:pPr>
              <w:tabs>
                <w:tab w:val="decimal" w:pos="779"/>
              </w:tabs>
              <w:spacing w:line="220" w:lineRule="exact"/>
              <w:ind w:left="-130" w:right="-86"/>
              <w:rPr>
                <w:rFonts w:cs="Times New Roman"/>
                <w:sz w:val="16"/>
                <w:szCs w:val="16"/>
                <w:lang w:val="en-US"/>
              </w:rPr>
            </w:pPr>
            <w:r>
              <w:rPr>
                <w:rFonts w:cs="Times New Roman"/>
                <w:sz w:val="16"/>
                <w:szCs w:val="16"/>
                <w:lang w:val="en-US"/>
              </w:rPr>
              <w:t>1,234</w:t>
            </w:r>
          </w:p>
        </w:tc>
        <w:tc>
          <w:tcPr>
            <w:tcW w:w="243" w:type="dxa"/>
          </w:tcPr>
          <w:p w14:paraId="6491C99D"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15" w:type="dxa"/>
          </w:tcPr>
          <w:p w14:paraId="47F06F77" w14:textId="3C0F3E05" w:rsidR="00C675F3" w:rsidRPr="005C619D" w:rsidRDefault="00DC33FE" w:rsidP="00C675F3">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6" w:type="dxa"/>
          </w:tcPr>
          <w:p w14:paraId="6DF1037E"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31" w:type="dxa"/>
          </w:tcPr>
          <w:p w14:paraId="521FDBC1" w14:textId="2FCB27D3" w:rsidR="00C675F3" w:rsidRPr="005C619D" w:rsidRDefault="00DC33FE"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2B3E5301"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75" w:type="dxa"/>
          </w:tcPr>
          <w:p w14:paraId="110329AE" w14:textId="534D0FF5" w:rsidR="00C675F3" w:rsidRPr="005C619D" w:rsidRDefault="00DC33FE" w:rsidP="00C675F3">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8" w:type="dxa"/>
          </w:tcPr>
          <w:p w14:paraId="4162A34C"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80" w:type="dxa"/>
          </w:tcPr>
          <w:p w14:paraId="001F5F19" w14:textId="47622056" w:rsidR="00C675F3" w:rsidRPr="005C619D" w:rsidRDefault="00DC33FE" w:rsidP="00C675F3">
            <w:pPr>
              <w:tabs>
                <w:tab w:val="decimal" w:pos="700"/>
              </w:tabs>
              <w:spacing w:line="220" w:lineRule="exact"/>
              <w:ind w:left="-130" w:right="-86"/>
              <w:rPr>
                <w:rFonts w:cs="Times New Roman"/>
                <w:sz w:val="16"/>
                <w:szCs w:val="16"/>
                <w:lang w:val="en-US"/>
              </w:rPr>
            </w:pPr>
            <w:r>
              <w:rPr>
                <w:rFonts w:cs="Times New Roman"/>
                <w:sz w:val="16"/>
                <w:szCs w:val="16"/>
                <w:lang w:val="en-US"/>
              </w:rPr>
              <w:t>7,162</w:t>
            </w:r>
          </w:p>
        </w:tc>
        <w:tc>
          <w:tcPr>
            <w:tcW w:w="236" w:type="dxa"/>
          </w:tcPr>
          <w:p w14:paraId="4E8FF64E"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79" w:type="dxa"/>
            <w:gridSpan w:val="2"/>
          </w:tcPr>
          <w:p w14:paraId="03E8FF55" w14:textId="5A9CA469" w:rsidR="00C675F3" w:rsidRPr="005C619D" w:rsidRDefault="00DC33FE" w:rsidP="00C675F3">
            <w:pPr>
              <w:tabs>
                <w:tab w:val="decimal" w:pos="700"/>
              </w:tabs>
              <w:spacing w:line="220" w:lineRule="exact"/>
              <w:ind w:left="-130" w:right="-86"/>
              <w:rPr>
                <w:rFonts w:cs="Times New Roman"/>
                <w:sz w:val="16"/>
                <w:szCs w:val="16"/>
                <w:lang w:val="en-US"/>
              </w:rPr>
            </w:pPr>
            <w:r>
              <w:rPr>
                <w:rFonts w:cs="Times New Roman"/>
                <w:sz w:val="16"/>
                <w:szCs w:val="16"/>
                <w:lang w:val="en-US"/>
              </w:rPr>
              <w:t>8,396</w:t>
            </w:r>
          </w:p>
        </w:tc>
      </w:tr>
      <w:tr w:rsidR="00C675F3" w:rsidRPr="005C619D" w14:paraId="481C09AC" w14:textId="77777777" w:rsidTr="00D86D53">
        <w:trPr>
          <w:cantSplit/>
        </w:trPr>
        <w:tc>
          <w:tcPr>
            <w:tcW w:w="2782" w:type="dxa"/>
          </w:tcPr>
          <w:p w14:paraId="12D4C898"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assets</w:t>
            </w:r>
          </w:p>
        </w:tc>
        <w:tc>
          <w:tcPr>
            <w:tcW w:w="995" w:type="dxa"/>
            <w:tcBorders>
              <w:top w:val="single" w:sz="4" w:space="0" w:color="auto"/>
              <w:bottom w:val="double" w:sz="4" w:space="0" w:color="auto"/>
            </w:tcBorders>
          </w:tcPr>
          <w:p w14:paraId="08202625" w14:textId="5CBE8B8F" w:rsidR="00C675F3" w:rsidRPr="005C619D" w:rsidRDefault="00DC33FE" w:rsidP="00C675F3">
            <w:pPr>
              <w:tabs>
                <w:tab w:val="decimal" w:pos="779"/>
              </w:tabs>
              <w:spacing w:line="220" w:lineRule="exact"/>
              <w:ind w:left="-130" w:right="-86"/>
              <w:rPr>
                <w:rFonts w:cs="Times New Roman"/>
                <w:b/>
                <w:bCs/>
                <w:sz w:val="16"/>
                <w:szCs w:val="16"/>
                <w:lang w:val="en-US"/>
              </w:rPr>
            </w:pPr>
            <w:r>
              <w:rPr>
                <w:rFonts w:cs="Times New Roman"/>
                <w:b/>
                <w:bCs/>
                <w:sz w:val="16"/>
                <w:szCs w:val="16"/>
                <w:lang w:val="en-US"/>
              </w:rPr>
              <w:t>792,619</w:t>
            </w:r>
          </w:p>
        </w:tc>
        <w:tc>
          <w:tcPr>
            <w:tcW w:w="243" w:type="dxa"/>
          </w:tcPr>
          <w:p w14:paraId="54641263"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1E223B9B" w14:textId="657A688D" w:rsidR="00C675F3" w:rsidRPr="005C619D" w:rsidRDefault="00DC33FE"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87,700</w:t>
            </w:r>
          </w:p>
        </w:tc>
        <w:tc>
          <w:tcPr>
            <w:tcW w:w="236" w:type="dxa"/>
          </w:tcPr>
          <w:p w14:paraId="22556268"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40ACF2FE" w14:textId="085F6D36" w:rsidR="00C675F3" w:rsidRPr="005C619D" w:rsidRDefault="00DC33FE" w:rsidP="00C675F3">
            <w:pPr>
              <w:tabs>
                <w:tab w:val="decimal" w:pos="615"/>
              </w:tabs>
              <w:spacing w:line="220" w:lineRule="exact"/>
              <w:ind w:left="-130" w:right="-86"/>
              <w:rPr>
                <w:rFonts w:cs="Times New Roman"/>
                <w:b/>
                <w:bCs/>
                <w:sz w:val="16"/>
                <w:szCs w:val="16"/>
                <w:lang w:val="en-US"/>
              </w:rPr>
            </w:pPr>
            <w:r>
              <w:rPr>
                <w:rFonts w:cs="Times New Roman"/>
                <w:b/>
                <w:bCs/>
                <w:sz w:val="16"/>
                <w:szCs w:val="16"/>
                <w:lang w:val="en-US"/>
              </w:rPr>
              <w:t>63,311</w:t>
            </w:r>
          </w:p>
        </w:tc>
        <w:tc>
          <w:tcPr>
            <w:tcW w:w="240" w:type="dxa"/>
          </w:tcPr>
          <w:p w14:paraId="45F2D17D"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975" w:type="dxa"/>
            <w:tcBorders>
              <w:top w:val="single" w:sz="4" w:space="0" w:color="auto"/>
              <w:bottom w:val="double" w:sz="4" w:space="0" w:color="auto"/>
            </w:tcBorders>
          </w:tcPr>
          <w:p w14:paraId="0F5B92BD" w14:textId="56DFA88E" w:rsidR="00C675F3" w:rsidRPr="005C619D" w:rsidRDefault="00DC33FE"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19,680</w:t>
            </w:r>
          </w:p>
        </w:tc>
        <w:tc>
          <w:tcPr>
            <w:tcW w:w="238" w:type="dxa"/>
          </w:tcPr>
          <w:p w14:paraId="47190678"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261A1112" w14:textId="6E68EEF2" w:rsidR="00C675F3" w:rsidRPr="005C619D" w:rsidRDefault="00DC33FE"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206,438</w:t>
            </w:r>
          </w:p>
        </w:tc>
        <w:tc>
          <w:tcPr>
            <w:tcW w:w="236" w:type="dxa"/>
          </w:tcPr>
          <w:p w14:paraId="510DB375"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15AA7A21" w14:textId="6628B0F7" w:rsidR="00C675F3" w:rsidRPr="005C619D" w:rsidRDefault="00DC33FE"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1,169,748</w:t>
            </w:r>
          </w:p>
        </w:tc>
      </w:tr>
      <w:tr w:rsidR="00C675F3" w:rsidRPr="005C619D" w14:paraId="33438180" w14:textId="77777777" w:rsidTr="00D86D53">
        <w:trPr>
          <w:cantSplit/>
        </w:trPr>
        <w:tc>
          <w:tcPr>
            <w:tcW w:w="2782" w:type="dxa"/>
          </w:tcPr>
          <w:p w14:paraId="76ABE279" w14:textId="77777777" w:rsidR="00C675F3" w:rsidRPr="005C619D" w:rsidRDefault="00C675F3" w:rsidP="00C675F3">
            <w:pPr>
              <w:tabs>
                <w:tab w:val="left" w:pos="266"/>
              </w:tabs>
              <w:spacing w:line="180" w:lineRule="exact"/>
              <w:ind w:left="-18" w:right="9"/>
              <w:rPr>
                <w:rFonts w:cs="Times New Roman"/>
                <w:sz w:val="16"/>
                <w:szCs w:val="16"/>
                <w:lang w:val="en-US"/>
              </w:rPr>
            </w:pPr>
          </w:p>
        </w:tc>
        <w:tc>
          <w:tcPr>
            <w:tcW w:w="995" w:type="dxa"/>
            <w:tcBorders>
              <w:top w:val="double" w:sz="4" w:space="0" w:color="auto"/>
            </w:tcBorders>
            <w:vAlign w:val="bottom"/>
          </w:tcPr>
          <w:p w14:paraId="3B1C37BD" w14:textId="77777777" w:rsidR="00C675F3" w:rsidRPr="005C619D" w:rsidRDefault="00C675F3" w:rsidP="00C675F3">
            <w:pPr>
              <w:tabs>
                <w:tab w:val="decimal" w:pos="779"/>
              </w:tabs>
              <w:spacing w:line="180" w:lineRule="exact"/>
              <w:ind w:left="-135" w:right="-90"/>
              <w:rPr>
                <w:rFonts w:cs="Times New Roman"/>
                <w:sz w:val="16"/>
                <w:szCs w:val="16"/>
                <w:lang w:val="en-US"/>
              </w:rPr>
            </w:pPr>
          </w:p>
        </w:tc>
        <w:tc>
          <w:tcPr>
            <w:tcW w:w="243" w:type="dxa"/>
          </w:tcPr>
          <w:p w14:paraId="44932A32" w14:textId="77777777" w:rsidR="00C675F3" w:rsidRPr="005C619D" w:rsidRDefault="00C675F3" w:rsidP="00C675F3">
            <w:pPr>
              <w:tabs>
                <w:tab w:val="decimal" w:pos="710"/>
              </w:tabs>
              <w:spacing w:line="180" w:lineRule="exact"/>
              <w:ind w:left="-135" w:right="-90"/>
              <w:rPr>
                <w:rFonts w:cs="Times New Roman"/>
                <w:sz w:val="16"/>
                <w:szCs w:val="16"/>
                <w:lang w:val="en-US"/>
              </w:rPr>
            </w:pPr>
          </w:p>
        </w:tc>
        <w:tc>
          <w:tcPr>
            <w:tcW w:w="915" w:type="dxa"/>
            <w:tcBorders>
              <w:top w:val="double" w:sz="4" w:space="0" w:color="auto"/>
            </w:tcBorders>
            <w:vAlign w:val="bottom"/>
          </w:tcPr>
          <w:p w14:paraId="5CC6A684" w14:textId="77777777" w:rsidR="00C675F3" w:rsidRPr="005C619D" w:rsidRDefault="00C675F3" w:rsidP="00C675F3">
            <w:pPr>
              <w:tabs>
                <w:tab w:val="decimal" w:pos="642"/>
              </w:tabs>
              <w:spacing w:line="180" w:lineRule="exact"/>
              <w:ind w:left="-135" w:right="-90"/>
              <w:rPr>
                <w:rFonts w:cs="Times New Roman"/>
                <w:sz w:val="16"/>
                <w:szCs w:val="16"/>
                <w:lang w:val="en-US"/>
              </w:rPr>
            </w:pPr>
          </w:p>
        </w:tc>
        <w:tc>
          <w:tcPr>
            <w:tcW w:w="236" w:type="dxa"/>
          </w:tcPr>
          <w:p w14:paraId="4BEEF470" w14:textId="77777777" w:rsidR="00C675F3" w:rsidRPr="005C619D" w:rsidRDefault="00C675F3" w:rsidP="00C675F3">
            <w:pPr>
              <w:tabs>
                <w:tab w:val="decimal" w:pos="642"/>
              </w:tabs>
              <w:spacing w:line="180" w:lineRule="exact"/>
              <w:ind w:left="-135" w:right="-90"/>
              <w:rPr>
                <w:rFonts w:cs="Times New Roman"/>
                <w:sz w:val="16"/>
                <w:szCs w:val="16"/>
                <w:lang w:val="en-US"/>
              </w:rPr>
            </w:pPr>
          </w:p>
        </w:tc>
        <w:tc>
          <w:tcPr>
            <w:tcW w:w="831" w:type="dxa"/>
            <w:tcBorders>
              <w:top w:val="double" w:sz="4" w:space="0" w:color="auto"/>
            </w:tcBorders>
            <w:vAlign w:val="bottom"/>
          </w:tcPr>
          <w:p w14:paraId="29244867" w14:textId="77777777" w:rsidR="00C675F3" w:rsidRPr="005C619D" w:rsidRDefault="00C675F3" w:rsidP="00C675F3">
            <w:pPr>
              <w:tabs>
                <w:tab w:val="decimal" w:pos="615"/>
                <w:tab w:val="decimal" w:pos="642"/>
              </w:tabs>
              <w:spacing w:line="180" w:lineRule="exact"/>
              <w:ind w:left="-135" w:right="-90"/>
              <w:rPr>
                <w:rFonts w:cs="Times New Roman"/>
                <w:sz w:val="16"/>
                <w:szCs w:val="16"/>
                <w:lang w:val="en-US"/>
              </w:rPr>
            </w:pPr>
          </w:p>
        </w:tc>
        <w:tc>
          <w:tcPr>
            <w:tcW w:w="240" w:type="dxa"/>
          </w:tcPr>
          <w:p w14:paraId="6FFA577B" w14:textId="77777777" w:rsidR="00C675F3" w:rsidRPr="005C619D" w:rsidRDefault="00C675F3" w:rsidP="00C675F3">
            <w:pPr>
              <w:tabs>
                <w:tab w:val="decimal" w:pos="710"/>
              </w:tabs>
              <w:spacing w:line="180" w:lineRule="exact"/>
              <w:ind w:left="-135" w:right="-90"/>
              <w:rPr>
                <w:rFonts w:cs="Times New Roman"/>
                <w:sz w:val="16"/>
                <w:szCs w:val="16"/>
                <w:lang w:val="en-US"/>
              </w:rPr>
            </w:pPr>
          </w:p>
        </w:tc>
        <w:tc>
          <w:tcPr>
            <w:tcW w:w="975" w:type="dxa"/>
            <w:tcBorders>
              <w:top w:val="double" w:sz="4" w:space="0" w:color="auto"/>
            </w:tcBorders>
          </w:tcPr>
          <w:p w14:paraId="71FAEF22" w14:textId="77777777" w:rsidR="00C675F3" w:rsidRPr="005C619D" w:rsidRDefault="00C675F3" w:rsidP="00C675F3">
            <w:pPr>
              <w:tabs>
                <w:tab w:val="decimal" w:pos="710"/>
              </w:tabs>
              <w:spacing w:line="180" w:lineRule="exact"/>
              <w:ind w:left="-135" w:right="-90"/>
              <w:rPr>
                <w:rFonts w:cs="Times New Roman"/>
                <w:sz w:val="16"/>
                <w:szCs w:val="16"/>
                <w:lang w:val="en-US"/>
              </w:rPr>
            </w:pPr>
          </w:p>
        </w:tc>
        <w:tc>
          <w:tcPr>
            <w:tcW w:w="238" w:type="dxa"/>
          </w:tcPr>
          <w:p w14:paraId="42B4E975" w14:textId="77777777" w:rsidR="00C675F3" w:rsidRPr="005C619D" w:rsidRDefault="00C675F3" w:rsidP="00C675F3">
            <w:pPr>
              <w:tabs>
                <w:tab w:val="decimal" w:pos="695"/>
              </w:tabs>
              <w:spacing w:line="180" w:lineRule="exact"/>
              <w:ind w:left="-135" w:right="-90"/>
              <w:rPr>
                <w:rFonts w:cs="Times New Roman"/>
                <w:sz w:val="16"/>
                <w:szCs w:val="16"/>
                <w:lang w:val="en-US"/>
              </w:rPr>
            </w:pPr>
          </w:p>
        </w:tc>
        <w:tc>
          <w:tcPr>
            <w:tcW w:w="880" w:type="dxa"/>
            <w:tcBorders>
              <w:top w:val="double" w:sz="4" w:space="0" w:color="auto"/>
            </w:tcBorders>
            <w:vAlign w:val="bottom"/>
          </w:tcPr>
          <w:p w14:paraId="316CFBF4" w14:textId="77777777" w:rsidR="00C675F3" w:rsidRPr="005C619D" w:rsidRDefault="00C675F3" w:rsidP="00C675F3">
            <w:pPr>
              <w:tabs>
                <w:tab w:val="decimal" w:pos="695"/>
              </w:tabs>
              <w:spacing w:line="180" w:lineRule="exact"/>
              <w:ind w:left="-135" w:right="-90"/>
              <w:rPr>
                <w:rFonts w:cs="Times New Roman"/>
                <w:sz w:val="16"/>
                <w:szCs w:val="16"/>
                <w:lang w:val="en-US"/>
              </w:rPr>
            </w:pPr>
          </w:p>
        </w:tc>
        <w:tc>
          <w:tcPr>
            <w:tcW w:w="236" w:type="dxa"/>
          </w:tcPr>
          <w:p w14:paraId="3D0AA04C" w14:textId="77777777" w:rsidR="00C675F3" w:rsidRPr="005C619D" w:rsidRDefault="00C675F3" w:rsidP="00C675F3">
            <w:pPr>
              <w:tabs>
                <w:tab w:val="decimal" w:pos="695"/>
              </w:tabs>
              <w:spacing w:line="180" w:lineRule="exact"/>
              <w:ind w:left="-135" w:right="-90"/>
              <w:rPr>
                <w:rFonts w:cs="Times New Roman"/>
                <w:sz w:val="16"/>
                <w:szCs w:val="16"/>
                <w:lang w:val="en-US"/>
              </w:rPr>
            </w:pPr>
          </w:p>
        </w:tc>
        <w:tc>
          <w:tcPr>
            <w:tcW w:w="879" w:type="dxa"/>
            <w:gridSpan w:val="2"/>
            <w:tcBorders>
              <w:top w:val="double" w:sz="4" w:space="0" w:color="auto"/>
            </w:tcBorders>
            <w:vAlign w:val="bottom"/>
          </w:tcPr>
          <w:p w14:paraId="5BB46996" w14:textId="77777777" w:rsidR="00C675F3" w:rsidRPr="005C619D" w:rsidRDefault="00C675F3" w:rsidP="00C675F3">
            <w:pPr>
              <w:tabs>
                <w:tab w:val="decimal" w:pos="695"/>
              </w:tabs>
              <w:spacing w:line="180" w:lineRule="exact"/>
              <w:ind w:left="-135" w:right="-90"/>
              <w:rPr>
                <w:rFonts w:cs="Times New Roman"/>
                <w:sz w:val="16"/>
                <w:szCs w:val="16"/>
                <w:lang w:val="en-US"/>
              </w:rPr>
            </w:pPr>
          </w:p>
        </w:tc>
      </w:tr>
      <w:tr w:rsidR="00C675F3" w:rsidRPr="005C619D" w14:paraId="4EECB104" w14:textId="77777777" w:rsidTr="00D86D53">
        <w:trPr>
          <w:cantSplit/>
        </w:trPr>
        <w:tc>
          <w:tcPr>
            <w:tcW w:w="2782" w:type="dxa"/>
          </w:tcPr>
          <w:p w14:paraId="3FCBD574"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liabilities</w:t>
            </w:r>
          </w:p>
        </w:tc>
        <w:tc>
          <w:tcPr>
            <w:tcW w:w="995" w:type="dxa"/>
            <w:vAlign w:val="bottom"/>
          </w:tcPr>
          <w:p w14:paraId="09C8A7B3" w14:textId="77777777" w:rsidR="00C675F3" w:rsidRPr="005C619D" w:rsidRDefault="00C675F3" w:rsidP="00C675F3">
            <w:pPr>
              <w:tabs>
                <w:tab w:val="decimal" w:pos="779"/>
              </w:tabs>
              <w:spacing w:line="220" w:lineRule="exact"/>
              <w:ind w:left="-135" w:right="-90"/>
              <w:rPr>
                <w:rFonts w:cs="Times New Roman"/>
                <w:sz w:val="16"/>
                <w:szCs w:val="16"/>
              </w:rPr>
            </w:pPr>
          </w:p>
        </w:tc>
        <w:tc>
          <w:tcPr>
            <w:tcW w:w="243" w:type="dxa"/>
          </w:tcPr>
          <w:p w14:paraId="71D6285C" w14:textId="77777777" w:rsidR="00C675F3" w:rsidRPr="005C619D" w:rsidRDefault="00C675F3" w:rsidP="00C675F3">
            <w:pPr>
              <w:tabs>
                <w:tab w:val="decimal" w:pos="710"/>
              </w:tabs>
              <w:spacing w:line="220" w:lineRule="exact"/>
              <w:ind w:left="-135" w:right="-90"/>
              <w:rPr>
                <w:rFonts w:cs="Times New Roman"/>
                <w:sz w:val="16"/>
                <w:szCs w:val="16"/>
              </w:rPr>
            </w:pPr>
          </w:p>
        </w:tc>
        <w:tc>
          <w:tcPr>
            <w:tcW w:w="915" w:type="dxa"/>
            <w:vAlign w:val="bottom"/>
          </w:tcPr>
          <w:p w14:paraId="3FD74350" w14:textId="77777777" w:rsidR="00C675F3" w:rsidRPr="005C619D" w:rsidRDefault="00C675F3" w:rsidP="00C675F3">
            <w:pPr>
              <w:tabs>
                <w:tab w:val="decimal" w:pos="642"/>
              </w:tabs>
              <w:spacing w:line="220" w:lineRule="exact"/>
              <w:ind w:left="-135" w:right="-90"/>
              <w:rPr>
                <w:rFonts w:cs="Times New Roman"/>
                <w:sz w:val="16"/>
                <w:szCs w:val="16"/>
              </w:rPr>
            </w:pPr>
          </w:p>
        </w:tc>
        <w:tc>
          <w:tcPr>
            <w:tcW w:w="236" w:type="dxa"/>
          </w:tcPr>
          <w:p w14:paraId="403E3180" w14:textId="77777777" w:rsidR="00C675F3" w:rsidRPr="005C619D" w:rsidRDefault="00C675F3" w:rsidP="00C675F3">
            <w:pPr>
              <w:tabs>
                <w:tab w:val="decimal" w:pos="642"/>
              </w:tabs>
              <w:spacing w:line="220" w:lineRule="exact"/>
              <w:ind w:left="-135" w:right="-90"/>
              <w:rPr>
                <w:rFonts w:cs="Times New Roman"/>
                <w:sz w:val="16"/>
                <w:szCs w:val="16"/>
              </w:rPr>
            </w:pPr>
          </w:p>
        </w:tc>
        <w:tc>
          <w:tcPr>
            <w:tcW w:w="831" w:type="dxa"/>
          </w:tcPr>
          <w:p w14:paraId="2CFDC262" w14:textId="77777777" w:rsidR="00C675F3" w:rsidRPr="005C619D" w:rsidRDefault="00C675F3" w:rsidP="00C675F3">
            <w:pPr>
              <w:tabs>
                <w:tab w:val="decimal" w:pos="615"/>
                <w:tab w:val="decimal" w:pos="642"/>
              </w:tabs>
              <w:spacing w:line="220" w:lineRule="exact"/>
              <w:ind w:left="-135" w:right="-90"/>
              <w:rPr>
                <w:rFonts w:cs="Times New Roman"/>
                <w:sz w:val="16"/>
                <w:szCs w:val="16"/>
              </w:rPr>
            </w:pPr>
          </w:p>
        </w:tc>
        <w:tc>
          <w:tcPr>
            <w:tcW w:w="240" w:type="dxa"/>
          </w:tcPr>
          <w:p w14:paraId="1E16FD00" w14:textId="77777777" w:rsidR="00C675F3" w:rsidRPr="005C619D" w:rsidRDefault="00C675F3" w:rsidP="00C675F3">
            <w:pPr>
              <w:tabs>
                <w:tab w:val="decimal" w:pos="710"/>
              </w:tabs>
              <w:spacing w:line="220" w:lineRule="exact"/>
              <w:ind w:left="-135" w:right="-90"/>
              <w:rPr>
                <w:rFonts w:cs="Times New Roman"/>
                <w:sz w:val="16"/>
                <w:szCs w:val="16"/>
              </w:rPr>
            </w:pPr>
          </w:p>
        </w:tc>
        <w:tc>
          <w:tcPr>
            <w:tcW w:w="975" w:type="dxa"/>
          </w:tcPr>
          <w:p w14:paraId="72F4A2D8" w14:textId="77777777" w:rsidR="00C675F3" w:rsidRPr="005C619D" w:rsidRDefault="00C675F3" w:rsidP="00C675F3">
            <w:pPr>
              <w:tabs>
                <w:tab w:val="decimal" w:pos="710"/>
              </w:tabs>
              <w:spacing w:line="220" w:lineRule="exact"/>
              <w:ind w:left="-135" w:right="-90"/>
              <w:rPr>
                <w:rFonts w:cs="Times New Roman"/>
                <w:sz w:val="16"/>
                <w:szCs w:val="16"/>
              </w:rPr>
            </w:pPr>
          </w:p>
        </w:tc>
        <w:tc>
          <w:tcPr>
            <w:tcW w:w="238" w:type="dxa"/>
          </w:tcPr>
          <w:p w14:paraId="2E181B00" w14:textId="77777777" w:rsidR="00C675F3" w:rsidRPr="005C619D" w:rsidRDefault="00C675F3" w:rsidP="00C675F3">
            <w:pPr>
              <w:tabs>
                <w:tab w:val="decimal" w:pos="695"/>
              </w:tabs>
              <w:spacing w:line="220" w:lineRule="exact"/>
              <w:ind w:left="-135" w:right="-90"/>
              <w:rPr>
                <w:rFonts w:cs="Times New Roman"/>
                <w:sz w:val="16"/>
                <w:szCs w:val="16"/>
              </w:rPr>
            </w:pPr>
          </w:p>
        </w:tc>
        <w:tc>
          <w:tcPr>
            <w:tcW w:w="880" w:type="dxa"/>
            <w:vAlign w:val="bottom"/>
          </w:tcPr>
          <w:p w14:paraId="6DD0A371" w14:textId="77777777" w:rsidR="00C675F3" w:rsidRPr="005C619D" w:rsidRDefault="00C675F3" w:rsidP="00C675F3">
            <w:pPr>
              <w:tabs>
                <w:tab w:val="decimal" w:pos="695"/>
              </w:tabs>
              <w:spacing w:line="220" w:lineRule="exact"/>
              <w:ind w:left="-135" w:right="-90"/>
              <w:rPr>
                <w:rFonts w:cs="Times New Roman"/>
                <w:sz w:val="16"/>
                <w:szCs w:val="16"/>
              </w:rPr>
            </w:pPr>
          </w:p>
        </w:tc>
        <w:tc>
          <w:tcPr>
            <w:tcW w:w="236" w:type="dxa"/>
          </w:tcPr>
          <w:p w14:paraId="781B1B16" w14:textId="77777777" w:rsidR="00C675F3" w:rsidRPr="005C619D" w:rsidRDefault="00C675F3" w:rsidP="00C675F3">
            <w:pPr>
              <w:tabs>
                <w:tab w:val="decimal" w:pos="695"/>
              </w:tabs>
              <w:spacing w:line="220" w:lineRule="exact"/>
              <w:ind w:left="-135" w:right="-90"/>
              <w:rPr>
                <w:rFonts w:cs="Times New Roman"/>
                <w:sz w:val="16"/>
                <w:szCs w:val="16"/>
              </w:rPr>
            </w:pPr>
          </w:p>
        </w:tc>
        <w:tc>
          <w:tcPr>
            <w:tcW w:w="879" w:type="dxa"/>
            <w:gridSpan w:val="2"/>
            <w:vAlign w:val="bottom"/>
          </w:tcPr>
          <w:p w14:paraId="42EB10B4" w14:textId="77777777" w:rsidR="00C675F3" w:rsidRPr="005C619D" w:rsidRDefault="00C675F3" w:rsidP="00C675F3">
            <w:pPr>
              <w:tabs>
                <w:tab w:val="decimal" w:pos="695"/>
              </w:tabs>
              <w:spacing w:line="220" w:lineRule="exact"/>
              <w:ind w:left="-135" w:right="-90"/>
              <w:rPr>
                <w:rFonts w:cs="Times New Roman"/>
                <w:sz w:val="16"/>
                <w:szCs w:val="16"/>
              </w:rPr>
            </w:pPr>
          </w:p>
        </w:tc>
      </w:tr>
      <w:tr w:rsidR="00C675F3" w:rsidRPr="005C619D" w14:paraId="34471C3F" w14:textId="77777777" w:rsidTr="00D86D53">
        <w:trPr>
          <w:cantSplit/>
        </w:trPr>
        <w:tc>
          <w:tcPr>
            <w:tcW w:w="2782" w:type="dxa"/>
          </w:tcPr>
          <w:p w14:paraId="694FC84F"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Deposits </w:t>
            </w:r>
          </w:p>
        </w:tc>
        <w:tc>
          <w:tcPr>
            <w:tcW w:w="995" w:type="dxa"/>
          </w:tcPr>
          <w:p w14:paraId="34C46115" w14:textId="4E852C6F" w:rsidR="00C675F3" w:rsidRPr="005C619D" w:rsidRDefault="001973E3" w:rsidP="00C675F3">
            <w:pPr>
              <w:tabs>
                <w:tab w:val="decimal" w:pos="779"/>
              </w:tabs>
              <w:spacing w:line="220" w:lineRule="exact"/>
              <w:ind w:left="-135" w:right="-108"/>
              <w:rPr>
                <w:rFonts w:cs="Times New Roman"/>
                <w:sz w:val="16"/>
                <w:szCs w:val="16"/>
              </w:rPr>
            </w:pPr>
            <w:r>
              <w:rPr>
                <w:rFonts w:cs="Times New Roman"/>
                <w:sz w:val="16"/>
                <w:szCs w:val="16"/>
              </w:rPr>
              <w:t>714,531</w:t>
            </w:r>
          </w:p>
        </w:tc>
        <w:tc>
          <w:tcPr>
            <w:tcW w:w="243" w:type="dxa"/>
          </w:tcPr>
          <w:p w14:paraId="6CCD290F"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15AD1AC4" w14:textId="341A5757"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32,941</w:t>
            </w:r>
          </w:p>
        </w:tc>
        <w:tc>
          <w:tcPr>
            <w:tcW w:w="236" w:type="dxa"/>
          </w:tcPr>
          <w:p w14:paraId="2CE87D7D"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6E22E54C" w14:textId="4CE19C46" w:rsidR="00C675F3" w:rsidRPr="005C619D" w:rsidRDefault="001973E3" w:rsidP="00C675F3">
            <w:pPr>
              <w:tabs>
                <w:tab w:val="decimal" w:pos="615"/>
              </w:tabs>
              <w:spacing w:line="220" w:lineRule="exact"/>
              <w:ind w:left="-135" w:right="-108"/>
              <w:rPr>
                <w:rFonts w:cs="Times New Roman"/>
                <w:sz w:val="16"/>
                <w:szCs w:val="16"/>
              </w:rPr>
            </w:pPr>
            <w:r>
              <w:rPr>
                <w:rFonts w:cs="Times New Roman"/>
                <w:sz w:val="16"/>
                <w:szCs w:val="16"/>
              </w:rPr>
              <w:t>3,427</w:t>
            </w:r>
          </w:p>
        </w:tc>
        <w:tc>
          <w:tcPr>
            <w:tcW w:w="240" w:type="dxa"/>
          </w:tcPr>
          <w:p w14:paraId="4BC379FD"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252BAF9C" w14:textId="4E69F9CD"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17FCBF34"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563FE4F6" w14:textId="5F793BEF"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29,198</w:t>
            </w:r>
          </w:p>
        </w:tc>
        <w:tc>
          <w:tcPr>
            <w:tcW w:w="236" w:type="dxa"/>
          </w:tcPr>
          <w:p w14:paraId="6C3F9E9C"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5FB4C06E" w14:textId="6CEB30BE"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780,097</w:t>
            </w:r>
          </w:p>
        </w:tc>
      </w:tr>
      <w:tr w:rsidR="00C675F3" w:rsidRPr="005C619D" w14:paraId="66BC1A47" w14:textId="77777777" w:rsidTr="00D86D53">
        <w:trPr>
          <w:cantSplit/>
        </w:trPr>
        <w:tc>
          <w:tcPr>
            <w:tcW w:w="2782" w:type="dxa"/>
          </w:tcPr>
          <w:p w14:paraId="27136006" w14:textId="77777777" w:rsidR="00C675F3" w:rsidRPr="005C619D" w:rsidRDefault="00C675F3" w:rsidP="00C675F3">
            <w:pPr>
              <w:tabs>
                <w:tab w:val="left" w:pos="266"/>
              </w:tabs>
              <w:spacing w:line="220" w:lineRule="exact"/>
              <w:ind w:left="-18" w:right="9"/>
              <w:rPr>
                <w:rFonts w:cs="Times New Roman"/>
                <w:spacing w:val="-6"/>
                <w:sz w:val="16"/>
                <w:szCs w:val="16"/>
                <w:lang w:val="en-US"/>
              </w:rPr>
            </w:pPr>
            <w:r w:rsidRPr="005C619D">
              <w:rPr>
                <w:rFonts w:cs="Times New Roman"/>
                <w:spacing w:val="-6"/>
                <w:sz w:val="16"/>
                <w:szCs w:val="16"/>
                <w:lang w:val="en-US"/>
              </w:rPr>
              <w:t>Interbank and money market items</w:t>
            </w:r>
          </w:p>
        </w:tc>
        <w:tc>
          <w:tcPr>
            <w:tcW w:w="995" w:type="dxa"/>
          </w:tcPr>
          <w:p w14:paraId="2D57966E" w14:textId="219F95FE" w:rsidR="00C675F3" w:rsidRPr="005C619D" w:rsidRDefault="001973E3" w:rsidP="00C675F3">
            <w:pPr>
              <w:tabs>
                <w:tab w:val="decimal" w:pos="779"/>
              </w:tabs>
              <w:spacing w:line="220" w:lineRule="exact"/>
              <w:ind w:left="-135" w:right="-108"/>
              <w:rPr>
                <w:rFonts w:cs="Times New Roman"/>
                <w:sz w:val="16"/>
                <w:szCs w:val="16"/>
              </w:rPr>
            </w:pPr>
            <w:r>
              <w:rPr>
                <w:rFonts w:cs="Times New Roman"/>
                <w:sz w:val="16"/>
                <w:szCs w:val="16"/>
              </w:rPr>
              <w:t>45,516</w:t>
            </w:r>
          </w:p>
        </w:tc>
        <w:tc>
          <w:tcPr>
            <w:tcW w:w="243" w:type="dxa"/>
          </w:tcPr>
          <w:p w14:paraId="1432C20C"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7A4AEFCB" w14:textId="2293A3D8"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2,176</w:t>
            </w:r>
          </w:p>
        </w:tc>
        <w:tc>
          <w:tcPr>
            <w:tcW w:w="236" w:type="dxa"/>
          </w:tcPr>
          <w:p w14:paraId="27DE29BF"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10F4468D" w14:textId="5DFECAE1" w:rsidR="00C675F3" w:rsidRPr="005C619D" w:rsidRDefault="001973E3" w:rsidP="00C675F3">
            <w:pPr>
              <w:tabs>
                <w:tab w:val="decimal" w:pos="615"/>
              </w:tabs>
              <w:spacing w:line="220" w:lineRule="exact"/>
              <w:ind w:left="-135" w:right="-108"/>
              <w:rPr>
                <w:rFonts w:cs="Times New Roman"/>
                <w:sz w:val="16"/>
                <w:szCs w:val="16"/>
              </w:rPr>
            </w:pPr>
            <w:r>
              <w:rPr>
                <w:rFonts w:cs="Times New Roman"/>
                <w:sz w:val="16"/>
                <w:szCs w:val="16"/>
              </w:rPr>
              <w:t>1,397</w:t>
            </w:r>
          </w:p>
        </w:tc>
        <w:tc>
          <w:tcPr>
            <w:tcW w:w="240" w:type="dxa"/>
          </w:tcPr>
          <w:p w14:paraId="0643519D"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5F9EA4F6" w14:textId="52A11878"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642B62A8"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6F74B972" w14:textId="4C263565"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2,091</w:t>
            </w:r>
          </w:p>
        </w:tc>
        <w:tc>
          <w:tcPr>
            <w:tcW w:w="236" w:type="dxa"/>
          </w:tcPr>
          <w:p w14:paraId="6BFB3243"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1EC42B41" w14:textId="346BF628"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51,180</w:t>
            </w:r>
          </w:p>
        </w:tc>
      </w:tr>
      <w:tr w:rsidR="00C675F3" w:rsidRPr="005C619D" w14:paraId="331C9290" w14:textId="77777777" w:rsidTr="00D86D53">
        <w:trPr>
          <w:cantSplit/>
        </w:trPr>
        <w:tc>
          <w:tcPr>
            <w:tcW w:w="2782" w:type="dxa"/>
          </w:tcPr>
          <w:p w14:paraId="59490270"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color w:val="000000"/>
                <w:sz w:val="16"/>
                <w:szCs w:val="16"/>
                <w:lang w:val="en-US"/>
              </w:rPr>
              <w:t>Liabilities payable</w:t>
            </w:r>
            <w:r w:rsidRPr="005C619D" w:rsidDel="00E37C0F">
              <w:rPr>
                <w:rFonts w:cs="Times New Roman"/>
                <w:sz w:val="16"/>
                <w:szCs w:val="16"/>
                <w:lang w:val="en-US"/>
              </w:rPr>
              <w:t xml:space="preserve"> </w:t>
            </w:r>
            <w:r w:rsidRPr="005C619D">
              <w:rPr>
                <w:rFonts w:cs="Times New Roman"/>
                <w:color w:val="000000"/>
                <w:sz w:val="16"/>
                <w:szCs w:val="16"/>
                <w:lang w:val="en-US"/>
              </w:rPr>
              <w:t>on demand</w:t>
            </w:r>
            <w:r w:rsidRPr="005C619D" w:rsidDel="00E37C0F">
              <w:rPr>
                <w:rFonts w:cs="Times New Roman"/>
                <w:sz w:val="16"/>
                <w:szCs w:val="16"/>
                <w:lang w:val="en-US"/>
              </w:rPr>
              <w:t xml:space="preserve"> </w:t>
            </w:r>
          </w:p>
        </w:tc>
        <w:tc>
          <w:tcPr>
            <w:tcW w:w="995" w:type="dxa"/>
          </w:tcPr>
          <w:p w14:paraId="60EF6B10" w14:textId="2CCF2A15" w:rsidR="00C675F3" w:rsidRPr="005C619D" w:rsidRDefault="001973E3" w:rsidP="00C675F3">
            <w:pPr>
              <w:tabs>
                <w:tab w:val="decimal" w:pos="779"/>
              </w:tabs>
              <w:spacing w:line="220" w:lineRule="exact"/>
              <w:ind w:left="-135" w:right="-108"/>
              <w:rPr>
                <w:rFonts w:cs="Times New Roman"/>
                <w:sz w:val="16"/>
                <w:szCs w:val="16"/>
              </w:rPr>
            </w:pPr>
            <w:r>
              <w:rPr>
                <w:rFonts w:cs="Times New Roman"/>
                <w:sz w:val="16"/>
                <w:szCs w:val="16"/>
              </w:rPr>
              <w:t>-</w:t>
            </w:r>
          </w:p>
        </w:tc>
        <w:tc>
          <w:tcPr>
            <w:tcW w:w="243" w:type="dxa"/>
          </w:tcPr>
          <w:p w14:paraId="5BEB1FA0"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66291CA8" w14:textId="228E4165"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w:t>
            </w:r>
          </w:p>
        </w:tc>
        <w:tc>
          <w:tcPr>
            <w:tcW w:w="236" w:type="dxa"/>
          </w:tcPr>
          <w:p w14:paraId="523D4993"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143C5F80" w14:textId="466F8A65" w:rsidR="00C675F3" w:rsidRPr="005C619D" w:rsidRDefault="001973E3"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6B2875D5"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0A3D5F66" w14:textId="09349C1F"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6F8178A2"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54FDE1FA" w14:textId="492C2CCF"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3,268</w:t>
            </w:r>
          </w:p>
        </w:tc>
        <w:tc>
          <w:tcPr>
            <w:tcW w:w="236" w:type="dxa"/>
          </w:tcPr>
          <w:p w14:paraId="2AD308DE"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7D07E657" w14:textId="15E54EA1"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3,268</w:t>
            </w:r>
          </w:p>
        </w:tc>
      </w:tr>
      <w:tr w:rsidR="00C675F3" w:rsidRPr="005C619D" w14:paraId="6F8A34B3" w14:textId="77777777" w:rsidTr="00D86D53">
        <w:trPr>
          <w:cantSplit/>
        </w:trPr>
        <w:tc>
          <w:tcPr>
            <w:tcW w:w="2782" w:type="dxa"/>
          </w:tcPr>
          <w:p w14:paraId="6A2F7AFF"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Financial liabilities designated at</w:t>
            </w:r>
          </w:p>
          <w:p w14:paraId="3A8E7CED"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   fair value through profit or loss</w:t>
            </w:r>
          </w:p>
        </w:tc>
        <w:tc>
          <w:tcPr>
            <w:tcW w:w="995" w:type="dxa"/>
            <w:vAlign w:val="bottom"/>
          </w:tcPr>
          <w:p w14:paraId="075B6658" w14:textId="7C285C71" w:rsidR="00C675F3" w:rsidRPr="005C619D" w:rsidRDefault="00065E55" w:rsidP="00C675F3">
            <w:pPr>
              <w:tabs>
                <w:tab w:val="decimal" w:pos="779"/>
              </w:tabs>
              <w:spacing w:line="220" w:lineRule="exact"/>
              <w:ind w:left="-135" w:right="-108"/>
              <w:rPr>
                <w:rFonts w:cs="Times New Roman"/>
                <w:sz w:val="16"/>
                <w:szCs w:val="16"/>
              </w:rPr>
            </w:pPr>
            <w:r>
              <w:rPr>
                <w:rFonts w:cs="Times New Roman"/>
                <w:sz w:val="16"/>
                <w:szCs w:val="16"/>
              </w:rPr>
              <w:t>430</w:t>
            </w:r>
          </w:p>
        </w:tc>
        <w:tc>
          <w:tcPr>
            <w:tcW w:w="243" w:type="dxa"/>
            <w:vAlign w:val="bottom"/>
          </w:tcPr>
          <w:p w14:paraId="5871F411"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vAlign w:val="bottom"/>
          </w:tcPr>
          <w:p w14:paraId="26AD0F90" w14:textId="07A9F1E7"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w:t>
            </w:r>
          </w:p>
        </w:tc>
        <w:tc>
          <w:tcPr>
            <w:tcW w:w="236" w:type="dxa"/>
            <w:vAlign w:val="bottom"/>
          </w:tcPr>
          <w:p w14:paraId="583AC38E"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vAlign w:val="bottom"/>
          </w:tcPr>
          <w:p w14:paraId="616CF9EC" w14:textId="1DB1E703" w:rsidR="00C675F3" w:rsidRPr="005C619D" w:rsidRDefault="001973E3"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vAlign w:val="bottom"/>
          </w:tcPr>
          <w:p w14:paraId="2CBCBCAF"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vAlign w:val="bottom"/>
          </w:tcPr>
          <w:p w14:paraId="5F9F5944" w14:textId="425613A6"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vAlign w:val="bottom"/>
          </w:tcPr>
          <w:p w14:paraId="7F3081C8"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vAlign w:val="bottom"/>
          </w:tcPr>
          <w:p w14:paraId="02EFCE12" w14:textId="08E57386" w:rsidR="00C675F3" w:rsidRPr="005C619D" w:rsidRDefault="00065E55" w:rsidP="00C675F3">
            <w:pPr>
              <w:tabs>
                <w:tab w:val="decimal" w:pos="700"/>
              </w:tabs>
              <w:spacing w:line="220" w:lineRule="exact"/>
              <w:ind w:left="-135" w:right="-108"/>
              <w:rPr>
                <w:rFonts w:cs="Times New Roman"/>
                <w:sz w:val="16"/>
                <w:szCs w:val="16"/>
              </w:rPr>
            </w:pPr>
            <w:r>
              <w:rPr>
                <w:rFonts w:cs="Times New Roman"/>
                <w:sz w:val="16"/>
                <w:szCs w:val="16"/>
              </w:rPr>
              <w:t>-</w:t>
            </w:r>
          </w:p>
        </w:tc>
        <w:tc>
          <w:tcPr>
            <w:tcW w:w="236" w:type="dxa"/>
            <w:vAlign w:val="bottom"/>
          </w:tcPr>
          <w:p w14:paraId="44C1381E"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vAlign w:val="bottom"/>
          </w:tcPr>
          <w:p w14:paraId="4392BDDA" w14:textId="097C80AD" w:rsidR="00C675F3" w:rsidRPr="005C619D" w:rsidRDefault="00283797" w:rsidP="00C675F3">
            <w:pPr>
              <w:tabs>
                <w:tab w:val="decimal" w:pos="700"/>
              </w:tabs>
              <w:spacing w:line="220" w:lineRule="exact"/>
              <w:ind w:left="-135" w:right="-108"/>
              <w:rPr>
                <w:rFonts w:cs="Times New Roman"/>
                <w:sz w:val="16"/>
                <w:szCs w:val="16"/>
              </w:rPr>
            </w:pPr>
            <w:r>
              <w:rPr>
                <w:rFonts w:cs="Times New Roman"/>
                <w:sz w:val="16"/>
                <w:szCs w:val="16"/>
              </w:rPr>
              <w:t>430</w:t>
            </w:r>
          </w:p>
        </w:tc>
      </w:tr>
      <w:tr w:rsidR="00C675F3" w:rsidRPr="005C619D" w14:paraId="11B74D94" w14:textId="77777777" w:rsidTr="00D86D53">
        <w:trPr>
          <w:cantSplit/>
        </w:trPr>
        <w:tc>
          <w:tcPr>
            <w:tcW w:w="2782" w:type="dxa"/>
            <w:vAlign w:val="bottom"/>
          </w:tcPr>
          <w:p w14:paraId="2414B56F"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sz w:val="16"/>
                <w:szCs w:val="16"/>
                <w:lang w:val="en-US"/>
              </w:rPr>
              <w:t>Debts issued and borrowings</w:t>
            </w:r>
          </w:p>
        </w:tc>
        <w:tc>
          <w:tcPr>
            <w:tcW w:w="995" w:type="dxa"/>
          </w:tcPr>
          <w:p w14:paraId="49812749" w14:textId="4DEF12C0" w:rsidR="00C675F3" w:rsidRPr="005C619D" w:rsidRDefault="001973E3" w:rsidP="00C675F3">
            <w:pPr>
              <w:tabs>
                <w:tab w:val="decimal" w:pos="779"/>
              </w:tabs>
              <w:spacing w:line="220" w:lineRule="exact"/>
              <w:ind w:left="-135" w:right="-108"/>
              <w:rPr>
                <w:rFonts w:cs="Times New Roman"/>
                <w:sz w:val="16"/>
                <w:szCs w:val="16"/>
              </w:rPr>
            </w:pPr>
            <w:r>
              <w:rPr>
                <w:rFonts w:cs="Times New Roman"/>
                <w:sz w:val="16"/>
                <w:szCs w:val="16"/>
              </w:rPr>
              <w:t>5</w:t>
            </w:r>
          </w:p>
        </w:tc>
        <w:tc>
          <w:tcPr>
            <w:tcW w:w="243" w:type="dxa"/>
          </w:tcPr>
          <w:p w14:paraId="7ACCEBB1" w14:textId="77777777" w:rsidR="00C675F3" w:rsidRPr="005C619D" w:rsidRDefault="00C675F3" w:rsidP="00C675F3">
            <w:pPr>
              <w:tabs>
                <w:tab w:val="decimal" w:pos="700"/>
              </w:tabs>
              <w:spacing w:line="220" w:lineRule="exact"/>
              <w:ind w:left="-135" w:right="-108"/>
              <w:rPr>
                <w:rFonts w:cs="Times New Roman"/>
                <w:sz w:val="16"/>
                <w:szCs w:val="16"/>
              </w:rPr>
            </w:pPr>
          </w:p>
        </w:tc>
        <w:tc>
          <w:tcPr>
            <w:tcW w:w="915" w:type="dxa"/>
          </w:tcPr>
          <w:p w14:paraId="227ACCC7" w14:textId="5831DA38"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24,419</w:t>
            </w:r>
          </w:p>
        </w:tc>
        <w:tc>
          <w:tcPr>
            <w:tcW w:w="236" w:type="dxa"/>
          </w:tcPr>
          <w:p w14:paraId="5C0EC249" w14:textId="77777777" w:rsidR="00C675F3" w:rsidRPr="005C619D" w:rsidRDefault="00C675F3" w:rsidP="00C675F3">
            <w:pPr>
              <w:tabs>
                <w:tab w:val="decimal" w:pos="700"/>
              </w:tabs>
              <w:spacing w:line="220" w:lineRule="exact"/>
              <w:ind w:left="-135" w:right="-108"/>
              <w:rPr>
                <w:rFonts w:cs="Times New Roman"/>
                <w:sz w:val="16"/>
                <w:szCs w:val="16"/>
              </w:rPr>
            </w:pPr>
          </w:p>
        </w:tc>
        <w:tc>
          <w:tcPr>
            <w:tcW w:w="831" w:type="dxa"/>
          </w:tcPr>
          <w:p w14:paraId="3D405C1C" w14:textId="1684E857" w:rsidR="00C675F3" w:rsidRPr="005C619D" w:rsidRDefault="001973E3" w:rsidP="00C675F3">
            <w:pPr>
              <w:tabs>
                <w:tab w:val="decimal" w:pos="615"/>
              </w:tabs>
              <w:spacing w:line="220" w:lineRule="exact"/>
              <w:ind w:left="-135" w:right="-108"/>
              <w:rPr>
                <w:rFonts w:cs="Times New Roman"/>
                <w:sz w:val="16"/>
                <w:szCs w:val="16"/>
              </w:rPr>
            </w:pPr>
            <w:r>
              <w:rPr>
                <w:rFonts w:cs="Times New Roman"/>
                <w:sz w:val="16"/>
                <w:szCs w:val="16"/>
              </w:rPr>
              <w:t>68,583</w:t>
            </w:r>
          </w:p>
        </w:tc>
        <w:tc>
          <w:tcPr>
            <w:tcW w:w="240" w:type="dxa"/>
          </w:tcPr>
          <w:p w14:paraId="691A8618" w14:textId="77777777" w:rsidR="00C675F3" w:rsidRPr="005C619D" w:rsidRDefault="00C675F3" w:rsidP="00C675F3">
            <w:pPr>
              <w:tabs>
                <w:tab w:val="decimal" w:pos="700"/>
              </w:tabs>
              <w:spacing w:line="220" w:lineRule="exact"/>
              <w:ind w:left="-135" w:right="-108"/>
              <w:rPr>
                <w:rFonts w:cs="Times New Roman"/>
                <w:sz w:val="16"/>
                <w:szCs w:val="16"/>
              </w:rPr>
            </w:pPr>
          </w:p>
        </w:tc>
        <w:tc>
          <w:tcPr>
            <w:tcW w:w="975" w:type="dxa"/>
          </w:tcPr>
          <w:p w14:paraId="39974473" w14:textId="7B3C9E98" w:rsidR="00C675F3" w:rsidRPr="005C619D" w:rsidRDefault="00DC33FE" w:rsidP="00C675F3">
            <w:pPr>
              <w:tabs>
                <w:tab w:val="decimal" w:pos="700"/>
              </w:tabs>
              <w:spacing w:line="220" w:lineRule="exact"/>
              <w:ind w:left="-135" w:right="-108"/>
              <w:rPr>
                <w:rFonts w:cs="Times New Roman"/>
                <w:sz w:val="16"/>
                <w:szCs w:val="16"/>
              </w:rPr>
            </w:pPr>
            <w:r>
              <w:rPr>
                <w:rFonts w:cs="Times New Roman"/>
                <w:sz w:val="16"/>
                <w:szCs w:val="16"/>
              </w:rPr>
              <w:t>-</w:t>
            </w:r>
          </w:p>
        </w:tc>
        <w:tc>
          <w:tcPr>
            <w:tcW w:w="238" w:type="dxa"/>
          </w:tcPr>
          <w:p w14:paraId="7B29C1AC" w14:textId="77777777" w:rsidR="00C675F3" w:rsidRPr="005C619D" w:rsidRDefault="00C675F3" w:rsidP="00C675F3">
            <w:pPr>
              <w:tabs>
                <w:tab w:val="decimal" w:pos="700"/>
              </w:tabs>
              <w:spacing w:line="220" w:lineRule="exact"/>
              <w:ind w:left="-135" w:right="-108"/>
              <w:rPr>
                <w:rFonts w:cs="Times New Roman"/>
                <w:sz w:val="16"/>
                <w:szCs w:val="16"/>
              </w:rPr>
            </w:pPr>
          </w:p>
        </w:tc>
        <w:tc>
          <w:tcPr>
            <w:tcW w:w="880" w:type="dxa"/>
          </w:tcPr>
          <w:p w14:paraId="0BF7D1C8" w14:textId="3C60FE8A"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159</w:t>
            </w:r>
          </w:p>
        </w:tc>
        <w:tc>
          <w:tcPr>
            <w:tcW w:w="236" w:type="dxa"/>
          </w:tcPr>
          <w:p w14:paraId="3D37A785" w14:textId="77777777" w:rsidR="00C675F3" w:rsidRPr="005C619D" w:rsidRDefault="00C675F3" w:rsidP="00C675F3">
            <w:pPr>
              <w:tabs>
                <w:tab w:val="decimal" w:pos="700"/>
              </w:tabs>
              <w:spacing w:line="220" w:lineRule="exact"/>
              <w:ind w:left="-135" w:right="-108"/>
              <w:rPr>
                <w:rFonts w:cs="Times New Roman"/>
                <w:sz w:val="16"/>
                <w:szCs w:val="16"/>
              </w:rPr>
            </w:pPr>
          </w:p>
        </w:tc>
        <w:tc>
          <w:tcPr>
            <w:tcW w:w="879" w:type="dxa"/>
            <w:gridSpan w:val="2"/>
          </w:tcPr>
          <w:p w14:paraId="1B226632" w14:textId="398576C9" w:rsidR="00C675F3" w:rsidRPr="005C619D" w:rsidRDefault="001973E3" w:rsidP="00C675F3">
            <w:pPr>
              <w:tabs>
                <w:tab w:val="decimal" w:pos="700"/>
              </w:tabs>
              <w:spacing w:line="220" w:lineRule="exact"/>
              <w:ind w:left="-135" w:right="-108"/>
              <w:rPr>
                <w:rFonts w:cs="Times New Roman"/>
                <w:sz w:val="16"/>
                <w:szCs w:val="16"/>
              </w:rPr>
            </w:pPr>
            <w:r>
              <w:rPr>
                <w:rFonts w:cs="Times New Roman"/>
                <w:sz w:val="16"/>
                <w:szCs w:val="16"/>
              </w:rPr>
              <w:t>93,166</w:t>
            </w:r>
          </w:p>
        </w:tc>
      </w:tr>
      <w:tr w:rsidR="00C675F3" w:rsidRPr="005C619D" w14:paraId="3F8D00D1" w14:textId="77777777" w:rsidTr="00D86D53">
        <w:trPr>
          <w:cantSplit/>
        </w:trPr>
        <w:tc>
          <w:tcPr>
            <w:tcW w:w="2782" w:type="dxa"/>
            <w:vAlign w:val="bottom"/>
          </w:tcPr>
          <w:p w14:paraId="4027F032" w14:textId="77777777" w:rsidR="00C675F3" w:rsidRPr="005C619D" w:rsidRDefault="00C675F3" w:rsidP="00C675F3">
            <w:pPr>
              <w:tabs>
                <w:tab w:val="left" w:pos="356"/>
              </w:tabs>
              <w:spacing w:line="220" w:lineRule="exact"/>
              <w:ind w:right="9"/>
              <w:rPr>
                <w:rFonts w:cs="Times New Roman"/>
                <w:color w:val="000000"/>
                <w:sz w:val="16"/>
                <w:szCs w:val="16"/>
                <w:lang w:val="en-US"/>
              </w:rPr>
            </w:pPr>
            <w:r w:rsidRPr="005C619D">
              <w:rPr>
                <w:rFonts w:cs="Times New Roman"/>
                <w:sz w:val="16"/>
                <w:szCs w:val="16"/>
                <w:lang w:val="en-US"/>
              </w:rPr>
              <w:t>Other financial liabilities</w:t>
            </w:r>
          </w:p>
        </w:tc>
        <w:tc>
          <w:tcPr>
            <w:tcW w:w="995" w:type="dxa"/>
            <w:tcBorders>
              <w:bottom w:val="single" w:sz="4" w:space="0" w:color="auto"/>
            </w:tcBorders>
          </w:tcPr>
          <w:p w14:paraId="5736884D" w14:textId="204A2800" w:rsidR="00C675F3" w:rsidRPr="005C619D" w:rsidRDefault="001973E3" w:rsidP="00C675F3">
            <w:pPr>
              <w:tabs>
                <w:tab w:val="decimal" w:pos="779"/>
              </w:tabs>
              <w:spacing w:line="220" w:lineRule="exact"/>
              <w:ind w:left="-130" w:right="-86"/>
              <w:rPr>
                <w:rFonts w:cs="Times New Roman"/>
                <w:sz w:val="16"/>
                <w:szCs w:val="16"/>
                <w:lang w:val="en-US"/>
              </w:rPr>
            </w:pPr>
            <w:r>
              <w:rPr>
                <w:rFonts w:cs="Times New Roman"/>
                <w:sz w:val="16"/>
                <w:szCs w:val="16"/>
                <w:lang w:val="en-US"/>
              </w:rPr>
              <w:t>1,096</w:t>
            </w:r>
          </w:p>
        </w:tc>
        <w:tc>
          <w:tcPr>
            <w:tcW w:w="243" w:type="dxa"/>
          </w:tcPr>
          <w:p w14:paraId="6217DF84"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15" w:type="dxa"/>
            <w:tcBorders>
              <w:bottom w:val="single" w:sz="4" w:space="0" w:color="auto"/>
            </w:tcBorders>
          </w:tcPr>
          <w:p w14:paraId="48E6BA39" w14:textId="57ED5B22" w:rsidR="00C675F3" w:rsidRPr="005C619D" w:rsidRDefault="001973E3" w:rsidP="00C675F3">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6" w:type="dxa"/>
          </w:tcPr>
          <w:p w14:paraId="5682EC6E"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31" w:type="dxa"/>
            <w:tcBorders>
              <w:bottom w:val="single" w:sz="4" w:space="0" w:color="auto"/>
            </w:tcBorders>
          </w:tcPr>
          <w:p w14:paraId="77B51BFD" w14:textId="47CE025A" w:rsidR="00C675F3" w:rsidRPr="005C619D" w:rsidRDefault="001973E3" w:rsidP="00C675F3">
            <w:pPr>
              <w:tabs>
                <w:tab w:val="decimal" w:pos="615"/>
              </w:tabs>
              <w:spacing w:line="220" w:lineRule="exact"/>
              <w:ind w:left="-135" w:right="-108"/>
              <w:rPr>
                <w:rFonts w:cs="Times New Roman"/>
                <w:sz w:val="16"/>
                <w:szCs w:val="16"/>
              </w:rPr>
            </w:pPr>
            <w:r>
              <w:rPr>
                <w:rFonts w:cs="Times New Roman"/>
                <w:sz w:val="16"/>
                <w:szCs w:val="16"/>
              </w:rPr>
              <w:t>-</w:t>
            </w:r>
          </w:p>
        </w:tc>
        <w:tc>
          <w:tcPr>
            <w:tcW w:w="240" w:type="dxa"/>
          </w:tcPr>
          <w:p w14:paraId="79FFA58E"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975" w:type="dxa"/>
            <w:tcBorders>
              <w:bottom w:val="single" w:sz="4" w:space="0" w:color="auto"/>
            </w:tcBorders>
          </w:tcPr>
          <w:p w14:paraId="5F7F211C" w14:textId="5F9D1E82" w:rsidR="00C675F3" w:rsidRPr="005C619D" w:rsidRDefault="00DC33FE" w:rsidP="00C675F3">
            <w:pPr>
              <w:tabs>
                <w:tab w:val="decimal" w:pos="700"/>
              </w:tabs>
              <w:spacing w:line="220" w:lineRule="exact"/>
              <w:ind w:left="-130" w:right="-86"/>
              <w:rPr>
                <w:rFonts w:cs="Times New Roman"/>
                <w:sz w:val="16"/>
                <w:szCs w:val="16"/>
                <w:lang w:val="en-US"/>
              </w:rPr>
            </w:pPr>
            <w:r>
              <w:rPr>
                <w:rFonts w:cs="Times New Roman"/>
                <w:sz w:val="16"/>
                <w:szCs w:val="16"/>
                <w:lang w:val="en-US"/>
              </w:rPr>
              <w:t>-</w:t>
            </w:r>
          </w:p>
        </w:tc>
        <w:tc>
          <w:tcPr>
            <w:tcW w:w="238" w:type="dxa"/>
          </w:tcPr>
          <w:p w14:paraId="2B261800"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80" w:type="dxa"/>
            <w:tcBorders>
              <w:bottom w:val="single" w:sz="4" w:space="0" w:color="auto"/>
            </w:tcBorders>
          </w:tcPr>
          <w:p w14:paraId="6F736FE5" w14:textId="45C2841A" w:rsidR="00C675F3" w:rsidRPr="005C619D" w:rsidRDefault="001973E3" w:rsidP="00C675F3">
            <w:pPr>
              <w:tabs>
                <w:tab w:val="decimal" w:pos="700"/>
              </w:tabs>
              <w:spacing w:line="220" w:lineRule="exact"/>
              <w:ind w:left="-130" w:right="-86"/>
              <w:rPr>
                <w:rFonts w:cs="Times New Roman"/>
                <w:sz w:val="16"/>
                <w:szCs w:val="16"/>
                <w:lang w:val="en-US"/>
              </w:rPr>
            </w:pPr>
            <w:r>
              <w:rPr>
                <w:rFonts w:cs="Times New Roman"/>
                <w:sz w:val="16"/>
                <w:szCs w:val="16"/>
                <w:lang w:val="en-US"/>
              </w:rPr>
              <w:t>6,802</w:t>
            </w:r>
          </w:p>
        </w:tc>
        <w:tc>
          <w:tcPr>
            <w:tcW w:w="236" w:type="dxa"/>
          </w:tcPr>
          <w:p w14:paraId="3A98915D" w14:textId="77777777" w:rsidR="00C675F3" w:rsidRPr="005C619D" w:rsidRDefault="00C675F3" w:rsidP="00C675F3">
            <w:pPr>
              <w:tabs>
                <w:tab w:val="decimal" w:pos="700"/>
              </w:tabs>
              <w:spacing w:line="220" w:lineRule="exact"/>
              <w:ind w:left="-130" w:right="-86"/>
              <w:rPr>
                <w:rFonts w:cs="Times New Roman"/>
                <w:sz w:val="16"/>
                <w:szCs w:val="16"/>
                <w:lang w:val="en-US"/>
              </w:rPr>
            </w:pPr>
          </w:p>
        </w:tc>
        <w:tc>
          <w:tcPr>
            <w:tcW w:w="879" w:type="dxa"/>
            <w:gridSpan w:val="2"/>
            <w:tcBorders>
              <w:bottom w:val="single" w:sz="4" w:space="0" w:color="auto"/>
            </w:tcBorders>
          </w:tcPr>
          <w:p w14:paraId="0A0D694A" w14:textId="48E514C4" w:rsidR="00C675F3" w:rsidRPr="005C619D" w:rsidRDefault="001973E3" w:rsidP="00C675F3">
            <w:pPr>
              <w:tabs>
                <w:tab w:val="decimal" w:pos="700"/>
              </w:tabs>
              <w:spacing w:line="220" w:lineRule="exact"/>
              <w:ind w:left="-130" w:right="-86"/>
              <w:rPr>
                <w:rFonts w:cs="Times New Roman"/>
                <w:sz w:val="16"/>
                <w:szCs w:val="16"/>
                <w:lang w:val="en-US"/>
              </w:rPr>
            </w:pPr>
            <w:r>
              <w:rPr>
                <w:rFonts w:cs="Times New Roman"/>
                <w:sz w:val="16"/>
                <w:szCs w:val="16"/>
                <w:lang w:val="en-US"/>
              </w:rPr>
              <w:t>7,898</w:t>
            </w:r>
          </w:p>
        </w:tc>
      </w:tr>
      <w:tr w:rsidR="00C675F3" w:rsidRPr="005C619D" w14:paraId="51F46D45" w14:textId="77777777" w:rsidTr="00D86D53">
        <w:trPr>
          <w:cantSplit/>
        </w:trPr>
        <w:tc>
          <w:tcPr>
            <w:tcW w:w="2782" w:type="dxa"/>
          </w:tcPr>
          <w:p w14:paraId="1F652FF7" w14:textId="77777777" w:rsidR="00C675F3" w:rsidRPr="005C619D" w:rsidRDefault="00C675F3" w:rsidP="00C675F3">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liabilities</w:t>
            </w:r>
          </w:p>
        </w:tc>
        <w:tc>
          <w:tcPr>
            <w:tcW w:w="995" w:type="dxa"/>
            <w:tcBorders>
              <w:top w:val="single" w:sz="4" w:space="0" w:color="auto"/>
              <w:bottom w:val="double" w:sz="4" w:space="0" w:color="auto"/>
            </w:tcBorders>
          </w:tcPr>
          <w:p w14:paraId="07EDC8A3" w14:textId="4B52F086" w:rsidR="00C675F3" w:rsidRPr="005C619D" w:rsidRDefault="001973E3" w:rsidP="00C675F3">
            <w:pPr>
              <w:tabs>
                <w:tab w:val="decimal" w:pos="779"/>
              </w:tabs>
              <w:spacing w:line="220" w:lineRule="exact"/>
              <w:ind w:left="-130" w:right="-86"/>
              <w:rPr>
                <w:rFonts w:cs="Times New Roman"/>
                <w:b/>
                <w:bCs/>
                <w:sz w:val="16"/>
                <w:szCs w:val="16"/>
                <w:lang w:val="en-US"/>
              </w:rPr>
            </w:pPr>
            <w:r>
              <w:rPr>
                <w:rFonts w:cs="Times New Roman"/>
                <w:b/>
                <w:bCs/>
                <w:sz w:val="16"/>
                <w:szCs w:val="16"/>
                <w:lang w:val="en-US"/>
              </w:rPr>
              <w:t>7</w:t>
            </w:r>
            <w:r w:rsidR="00DC7561">
              <w:rPr>
                <w:rFonts w:cs="Times New Roman"/>
                <w:b/>
                <w:bCs/>
                <w:sz w:val="16"/>
                <w:szCs w:val="16"/>
                <w:lang w:val="en-US"/>
              </w:rPr>
              <w:t>6</w:t>
            </w:r>
            <w:r w:rsidR="00A66BEE">
              <w:rPr>
                <w:rFonts w:cs="Times New Roman"/>
                <w:b/>
                <w:bCs/>
                <w:sz w:val="16"/>
                <w:szCs w:val="16"/>
                <w:lang w:val="en-US"/>
              </w:rPr>
              <w:t>1,</w:t>
            </w:r>
            <w:r w:rsidR="00852BE6">
              <w:rPr>
                <w:rFonts w:cs="Times New Roman"/>
                <w:b/>
                <w:bCs/>
                <w:sz w:val="16"/>
                <w:szCs w:val="16"/>
                <w:lang w:val="en-US"/>
              </w:rPr>
              <w:t>578</w:t>
            </w:r>
          </w:p>
        </w:tc>
        <w:tc>
          <w:tcPr>
            <w:tcW w:w="243" w:type="dxa"/>
          </w:tcPr>
          <w:p w14:paraId="4836C7A4"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7895C1C8" w14:textId="0635B189" w:rsidR="00C675F3" w:rsidRPr="005C619D" w:rsidRDefault="001973E3"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59,536</w:t>
            </w:r>
          </w:p>
        </w:tc>
        <w:tc>
          <w:tcPr>
            <w:tcW w:w="236" w:type="dxa"/>
          </w:tcPr>
          <w:p w14:paraId="24380261"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13C00C4C" w14:textId="0D76CA74" w:rsidR="00C675F3" w:rsidRPr="005C619D" w:rsidRDefault="001973E3" w:rsidP="00C675F3">
            <w:pPr>
              <w:tabs>
                <w:tab w:val="decimal" w:pos="615"/>
              </w:tabs>
              <w:spacing w:line="220" w:lineRule="exact"/>
              <w:ind w:left="-135" w:right="-108"/>
              <w:rPr>
                <w:rFonts w:cs="Times New Roman"/>
                <w:b/>
                <w:bCs/>
                <w:sz w:val="16"/>
                <w:szCs w:val="16"/>
              </w:rPr>
            </w:pPr>
            <w:r>
              <w:rPr>
                <w:rFonts w:cs="Times New Roman"/>
                <w:b/>
                <w:bCs/>
                <w:sz w:val="16"/>
                <w:szCs w:val="16"/>
              </w:rPr>
              <w:t>73,407</w:t>
            </w:r>
          </w:p>
        </w:tc>
        <w:tc>
          <w:tcPr>
            <w:tcW w:w="240" w:type="dxa"/>
          </w:tcPr>
          <w:p w14:paraId="49A476E8" w14:textId="77777777" w:rsidR="00C675F3" w:rsidRPr="005C619D" w:rsidRDefault="00C675F3" w:rsidP="00C675F3">
            <w:pPr>
              <w:tabs>
                <w:tab w:val="decimal" w:pos="615"/>
              </w:tabs>
              <w:spacing w:line="220" w:lineRule="exact"/>
              <w:ind w:left="-135" w:right="-108"/>
              <w:rPr>
                <w:rFonts w:cs="Times New Roman"/>
                <w:sz w:val="16"/>
                <w:szCs w:val="16"/>
              </w:rPr>
            </w:pPr>
          </w:p>
        </w:tc>
        <w:tc>
          <w:tcPr>
            <w:tcW w:w="975" w:type="dxa"/>
            <w:tcBorders>
              <w:top w:val="single" w:sz="4" w:space="0" w:color="auto"/>
              <w:bottom w:val="double" w:sz="4" w:space="0" w:color="auto"/>
            </w:tcBorders>
          </w:tcPr>
          <w:p w14:paraId="45727E12" w14:textId="29A853A5" w:rsidR="00C675F3" w:rsidRPr="005C619D" w:rsidRDefault="00DC33FE"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w:t>
            </w:r>
          </w:p>
        </w:tc>
        <w:tc>
          <w:tcPr>
            <w:tcW w:w="238" w:type="dxa"/>
          </w:tcPr>
          <w:p w14:paraId="545B3F92"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4BA2A55F" w14:textId="5384A801" w:rsidR="00C675F3" w:rsidRPr="005C619D" w:rsidRDefault="001973E3"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41,</w:t>
            </w:r>
            <w:r w:rsidR="00852BE6">
              <w:rPr>
                <w:rFonts w:cs="Times New Roman"/>
                <w:b/>
                <w:bCs/>
                <w:sz w:val="16"/>
                <w:szCs w:val="16"/>
                <w:lang w:val="en-US"/>
              </w:rPr>
              <w:t>518</w:t>
            </w:r>
          </w:p>
        </w:tc>
        <w:tc>
          <w:tcPr>
            <w:tcW w:w="236" w:type="dxa"/>
          </w:tcPr>
          <w:p w14:paraId="39AF057A" w14:textId="77777777" w:rsidR="00C675F3" w:rsidRPr="005C619D" w:rsidRDefault="00C675F3" w:rsidP="00C675F3">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0A71FC9B" w14:textId="00A51BE5" w:rsidR="00C675F3" w:rsidRPr="005C619D" w:rsidRDefault="001973E3" w:rsidP="00C675F3">
            <w:pPr>
              <w:tabs>
                <w:tab w:val="decimal" w:pos="700"/>
              </w:tabs>
              <w:spacing w:line="220" w:lineRule="exact"/>
              <w:ind w:left="-130" w:right="-86"/>
              <w:rPr>
                <w:rFonts w:cs="Times New Roman"/>
                <w:b/>
                <w:bCs/>
                <w:sz w:val="16"/>
                <w:szCs w:val="16"/>
                <w:lang w:val="en-US"/>
              </w:rPr>
            </w:pPr>
            <w:r>
              <w:rPr>
                <w:rFonts w:cs="Times New Roman"/>
                <w:b/>
                <w:bCs/>
                <w:sz w:val="16"/>
                <w:szCs w:val="16"/>
                <w:lang w:val="en-US"/>
              </w:rPr>
              <w:t>93</w:t>
            </w:r>
            <w:r w:rsidR="007A59FD">
              <w:rPr>
                <w:rFonts w:cs="Times New Roman"/>
                <w:b/>
                <w:bCs/>
                <w:sz w:val="16"/>
                <w:szCs w:val="16"/>
                <w:lang w:val="en-US"/>
              </w:rPr>
              <w:t>6</w:t>
            </w:r>
            <w:r>
              <w:rPr>
                <w:rFonts w:cs="Times New Roman"/>
                <w:b/>
                <w:bCs/>
                <w:sz w:val="16"/>
                <w:szCs w:val="16"/>
                <w:lang w:val="en-US"/>
              </w:rPr>
              <w:t>,</w:t>
            </w:r>
            <w:r w:rsidR="00283797">
              <w:rPr>
                <w:rFonts w:cs="Times New Roman"/>
                <w:b/>
                <w:bCs/>
                <w:sz w:val="16"/>
                <w:szCs w:val="16"/>
                <w:lang w:val="en-US"/>
              </w:rPr>
              <w:t>039</w:t>
            </w:r>
          </w:p>
        </w:tc>
      </w:tr>
    </w:tbl>
    <w:p w14:paraId="2910DB4A" w14:textId="77777777" w:rsidR="00C675F3" w:rsidRPr="005C619D" w:rsidRDefault="00C675F3" w:rsidP="00C675F3">
      <w:pPr>
        <w:autoSpaceDE w:val="0"/>
        <w:autoSpaceDN w:val="0"/>
        <w:adjustRightInd w:val="0"/>
        <w:spacing w:line="240" w:lineRule="atLeast"/>
        <w:ind w:left="547"/>
        <w:jc w:val="thaiDistribute"/>
        <w:rPr>
          <w:rFonts w:cs="Times New Roman"/>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FA470B" w:rsidRPr="005C619D" w14:paraId="089F1C2D" w14:textId="77777777" w:rsidTr="00D86D53">
        <w:trPr>
          <w:gridAfter w:val="1"/>
          <w:wAfter w:w="9" w:type="dxa"/>
          <w:cantSplit/>
        </w:trPr>
        <w:tc>
          <w:tcPr>
            <w:tcW w:w="2782" w:type="dxa"/>
          </w:tcPr>
          <w:p w14:paraId="06B97CF4" w14:textId="77777777" w:rsidR="00FA470B" w:rsidRPr="005C619D" w:rsidRDefault="00FA470B" w:rsidP="00AB6D4A">
            <w:pPr>
              <w:spacing w:line="220" w:lineRule="exact"/>
              <w:ind w:left="-18" w:right="-270"/>
              <w:rPr>
                <w:rFonts w:cs="Times New Roman"/>
                <w:b/>
                <w:bCs/>
                <w:i/>
                <w:iCs/>
                <w:sz w:val="16"/>
                <w:szCs w:val="16"/>
                <w:cs/>
                <w:lang w:val="th-TH" w:bidi="th-TH"/>
              </w:rPr>
            </w:pPr>
          </w:p>
        </w:tc>
        <w:tc>
          <w:tcPr>
            <w:tcW w:w="6659" w:type="dxa"/>
            <w:gridSpan w:val="11"/>
          </w:tcPr>
          <w:p w14:paraId="14FB52AB" w14:textId="77777777" w:rsidR="00FA470B" w:rsidRPr="005C619D" w:rsidRDefault="00FA470B" w:rsidP="00AB6D4A">
            <w:pPr>
              <w:spacing w:line="220" w:lineRule="exact"/>
              <w:ind w:left="-117" w:right="-90"/>
              <w:jc w:val="center"/>
              <w:rPr>
                <w:rFonts w:cs="Times New Roman"/>
                <w:b/>
                <w:bCs/>
                <w:sz w:val="16"/>
                <w:szCs w:val="16"/>
                <w:lang w:val="en-US"/>
              </w:rPr>
            </w:pPr>
            <w:r w:rsidRPr="005C619D">
              <w:rPr>
                <w:rFonts w:cs="Times New Roman"/>
                <w:b/>
                <w:bCs/>
                <w:sz w:val="16"/>
                <w:szCs w:val="16"/>
              </w:rPr>
              <w:t>Bank only</w:t>
            </w:r>
          </w:p>
        </w:tc>
      </w:tr>
      <w:tr w:rsidR="00FA470B" w:rsidRPr="005C619D" w14:paraId="22D963BD" w14:textId="77777777" w:rsidTr="00D86D53">
        <w:trPr>
          <w:gridAfter w:val="1"/>
          <w:wAfter w:w="9" w:type="dxa"/>
          <w:cantSplit/>
        </w:trPr>
        <w:tc>
          <w:tcPr>
            <w:tcW w:w="2782" w:type="dxa"/>
          </w:tcPr>
          <w:p w14:paraId="5B08AAB6" w14:textId="77777777" w:rsidR="00FA470B" w:rsidRPr="005C619D" w:rsidRDefault="00FA470B" w:rsidP="00AB6D4A">
            <w:pPr>
              <w:spacing w:line="220" w:lineRule="exact"/>
              <w:ind w:left="-18" w:right="-270"/>
              <w:rPr>
                <w:rFonts w:cs="Times New Roman"/>
                <w:b/>
                <w:bCs/>
                <w:i/>
                <w:iCs/>
                <w:sz w:val="16"/>
                <w:szCs w:val="16"/>
                <w:cs/>
                <w:lang w:val="th-TH" w:bidi="th-TH"/>
              </w:rPr>
            </w:pPr>
          </w:p>
        </w:tc>
        <w:tc>
          <w:tcPr>
            <w:tcW w:w="6659" w:type="dxa"/>
            <w:gridSpan w:val="11"/>
          </w:tcPr>
          <w:p w14:paraId="7689E314" w14:textId="77777777" w:rsidR="00FA470B" w:rsidRPr="005C619D" w:rsidRDefault="00FA470B" w:rsidP="00AB6D4A">
            <w:pPr>
              <w:spacing w:line="220" w:lineRule="exact"/>
              <w:ind w:left="-117" w:right="-90"/>
              <w:jc w:val="center"/>
              <w:rPr>
                <w:rFonts w:cs="Times New Roman"/>
                <w:sz w:val="16"/>
                <w:szCs w:val="16"/>
                <w:cs/>
                <w:lang w:val="en-US"/>
              </w:rPr>
            </w:pPr>
            <w:r w:rsidRPr="005C619D">
              <w:rPr>
                <w:rFonts w:cs="Times New Roman"/>
                <w:color w:val="000000"/>
                <w:sz w:val="16"/>
                <w:szCs w:val="16"/>
                <w:lang w:val="en-US" w:bidi="th-TH"/>
              </w:rPr>
              <w:t>31 December</w:t>
            </w:r>
            <w:r w:rsidRPr="005C619D">
              <w:rPr>
                <w:rFonts w:cs="Times New Roman"/>
                <w:color w:val="000000"/>
                <w:szCs w:val="22"/>
                <w:lang w:val="en-US" w:bidi="th-TH"/>
              </w:rPr>
              <w:t xml:space="preserve"> </w:t>
            </w:r>
            <w:r w:rsidRPr="005C619D">
              <w:rPr>
                <w:rFonts w:cs="Times New Roman"/>
                <w:sz w:val="16"/>
                <w:szCs w:val="16"/>
                <w:lang w:val="en-US"/>
              </w:rPr>
              <w:t>2019</w:t>
            </w:r>
          </w:p>
        </w:tc>
      </w:tr>
      <w:tr w:rsidR="00FA470B" w:rsidRPr="005C619D" w14:paraId="0D83A45E" w14:textId="77777777" w:rsidTr="00D86D53">
        <w:trPr>
          <w:cantSplit/>
        </w:trPr>
        <w:tc>
          <w:tcPr>
            <w:tcW w:w="2782" w:type="dxa"/>
          </w:tcPr>
          <w:p w14:paraId="08D40BAD"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3220" w:type="dxa"/>
            <w:gridSpan w:val="5"/>
            <w:vAlign w:val="bottom"/>
          </w:tcPr>
          <w:p w14:paraId="49D0A04C"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Repricing periods</w:t>
            </w:r>
          </w:p>
        </w:tc>
        <w:tc>
          <w:tcPr>
            <w:tcW w:w="240" w:type="dxa"/>
          </w:tcPr>
          <w:p w14:paraId="63A26324" w14:textId="77777777" w:rsidR="00FA470B" w:rsidRPr="005C619D" w:rsidRDefault="00FA470B" w:rsidP="00AB6D4A">
            <w:pPr>
              <w:spacing w:line="220" w:lineRule="exact"/>
              <w:ind w:left="-117" w:right="-90"/>
              <w:jc w:val="center"/>
              <w:rPr>
                <w:rFonts w:cs="Times New Roman"/>
                <w:sz w:val="16"/>
                <w:szCs w:val="16"/>
              </w:rPr>
            </w:pPr>
          </w:p>
        </w:tc>
        <w:tc>
          <w:tcPr>
            <w:tcW w:w="975" w:type="dxa"/>
          </w:tcPr>
          <w:p w14:paraId="67C24C9E" w14:textId="77777777" w:rsidR="00FA470B" w:rsidRPr="005C619D" w:rsidRDefault="00FA470B" w:rsidP="00AB6D4A">
            <w:pPr>
              <w:spacing w:line="220" w:lineRule="exact"/>
              <w:ind w:left="-117" w:right="-90"/>
              <w:jc w:val="center"/>
              <w:rPr>
                <w:rFonts w:cs="Times New Roman"/>
                <w:sz w:val="16"/>
                <w:szCs w:val="16"/>
              </w:rPr>
            </w:pPr>
          </w:p>
        </w:tc>
        <w:tc>
          <w:tcPr>
            <w:tcW w:w="238" w:type="dxa"/>
          </w:tcPr>
          <w:p w14:paraId="240242DC"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05CBB643" w14:textId="77777777" w:rsidR="00FA470B" w:rsidRPr="005C619D" w:rsidRDefault="00FA470B" w:rsidP="00AB6D4A">
            <w:pPr>
              <w:spacing w:line="220" w:lineRule="exact"/>
              <w:ind w:left="-117" w:right="-90"/>
              <w:jc w:val="center"/>
              <w:rPr>
                <w:rFonts w:cs="Times New Roman"/>
                <w:sz w:val="16"/>
                <w:szCs w:val="16"/>
              </w:rPr>
            </w:pPr>
          </w:p>
        </w:tc>
        <w:tc>
          <w:tcPr>
            <w:tcW w:w="236" w:type="dxa"/>
          </w:tcPr>
          <w:p w14:paraId="731BCEA0" w14:textId="77777777" w:rsidR="00FA470B" w:rsidRPr="005C619D" w:rsidRDefault="00FA470B" w:rsidP="00AB6D4A">
            <w:pPr>
              <w:spacing w:line="220" w:lineRule="exact"/>
              <w:ind w:left="-117" w:right="-90"/>
              <w:jc w:val="center"/>
              <w:rPr>
                <w:rFonts w:cs="Times New Roman"/>
                <w:sz w:val="16"/>
                <w:szCs w:val="16"/>
                <w:lang w:val="en-US"/>
              </w:rPr>
            </w:pPr>
          </w:p>
        </w:tc>
        <w:tc>
          <w:tcPr>
            <w:tcW w:w="879" w:type="dxa"/>
            <w:gridSpan w:val="2"/>
          </w:tcPr>
          <w:p w14:paraId="0CD2C95D" w14:textId="77777777" w:rsidR="00FA470B" w:rsidRPr="005C619D" w:rsidRDefault="00FA470B" w:rsidP="00AB6D4A">
            <w:pPr>
              <w:spacing w:line="220" w:lineRule="exact"/>
              <w:ind w:left="-117" w:right="-90"/>
              <w:jc w:val="center"/>
              <w:rPr>
                <w:rFonts w:cs="Times New Roman"/>
                <w:sz w:val="16"/>
                <w:szCs w:val="16"/>
                <w:lang w:val="en-US"/>
              </w:rPr>
            </w:pPr>
          </w:p>
        </w:tc>
      </w:tr>
      <w:tr w:rsidR="00FA470B" w:rsidRPr="005C619D" w14:paraId="157044FC" w14:textId="77777777" w:rsidTr="00D86D53">
        <w:trPr>
          <w:cantSplit/>
        </w:trPr>
        <w:tc>
          <w:tcPr>
            <w:tcW w:w="2782" w:type="dxa"/>
          </w:tcPr>
          <w:p w14:paraId="0E456ABD"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995" w:type="dxa"/>
            <w:tcBorders>
              <w:top w:val="single" w:sz="4" w:space="0" w:color="auto"/>
            </w:tcBorders>
            <w:vAlign w:val="bottom"/>
          </w:tcPr>
          <w:p w14:paraId="181C9E2B" w14:textId="77777777" w:rsidR="00FA470B" w:rsidRPr="005C619D" w:rsidRDefault="00FA470B" w:rsidP="00AB6D4A">
            <w:pPr>
              <w:spacing w:line="220" w:lineRule="exact"/>
              <w:ind w:left="-117" w:right="-90"/>
              <w:jc w:val="center"/>
              <w:rPr>
                <w:rFonts w:cs="Times New Roman"/>
                <w:sz w:val="16"/>
                <w:szCs w:val="16"/>
              </w:rPr>
            </w:pPr>
          </w:p>
        </w:tc>
        <w:tc>
          <w:tcPr>
            <w:tcW w:w="243" w:type="dxa"/>
            <w:tcBorders>
              <w:top w:val="single" w:sz="4" w:space="0" w:color="auto"/>
            </w:tcBorders>
          </w:tcPr>
          <w:p w14:paraId="1CEC925E" w14:textId="77777777" w:rsidR="00FA470B" w:rsidRPr="005C619D" w:rsidRDefault="00FA470B" w:rsidP="00AB6D4A">
            <w:pPr>
              <w:spacing w:line="220" w:lineRule="exact"/>
              <w:ind w:left="-117" w:right="-90"/>
              <w:jc w:val="center"/>
              <w:rPr>
                <w:rFonts w:cs="Times New Roman"/>
                <w:sz w:val="16"/>
                <w:szCs w:val="16"/>
                <w:lang w:val="en-US"/>
              </w:rPr>
            </w:pPr>
          </w:p>
        </w:tc>
        <w:tc>
          <w:tcPr>
            <w:tcW w:w="915" w:type="dxa"/>
            <w:tcBorders>
              <w:top w:val="single" w:sz="4" w:space="0" w:color="auto"/>
            </w:tcBorders>
            <w:vAlign w:val="bottom"/>
          </w:tcPr>
          <w:p w14:paraId="3AB7E336"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Over</w:t>
            </w:r>
          </w:p>
        </w:tc>
        <w:tc>
          <w:tcPr>
            <w:tcW w:w="236" w:type="dxa"/>
            <w:tcBorders>
              <w:top w:val="single" w:sz="4" w:space="0" w:color="auto"/>
            </w:tcBorders>
          </w:tcPr>
          <w:p w14:paraId="3B9457E6" w14:textId="77777777" w:rsidR="00FA470B" w:rsidRPr="005C619D" w:rsidRDefault="00FA470B" w:rsidP="00AB6D4A">
            <w:pPr>
              <w:spacing w:line="220" w:lineRule="exact"/>
              <w:ind w:left="-117" w:right="-90"/>
              <w:jc w:val="center"/>
              <w:rPr>
                <w:rFonts w:cs="Times New Roman"/>
                <w:sz w:val="16"/>
                <w:szCs w:val="16"/>
                <w:lang w:val="en-US"/>
              </w:rPr>
            </w:pPr>
          </w:p>
        </w:tc>
        <w:tc>
          <w:tcPr>
            <w:tcW w:w="831" w:type="dxa"/>
            <w:tcBorders>
              <w:top w:val="single" w:sz="4" w:space="0" w:color="auto"/>
            </w:tcBorders>
            <w:vAlign w:val="bottom"/>
          </w:tcPr>
          <w:p w14:paraId="44FCDEC2" w14:textId="77777777" w:rsidR="00FA470B" w:rsidRPr="005C619D" w:rsidRDefault="00FA470B" w:rsidP="00AB6D4A">
            <w:pPr>
              <w:spacing w:line="220" w:lineRule="exact"/>
              <w:ind w:left="-117" w:right="-90"/>
              <w:jc w:val="center"/>
              <w:rPr>
                <w:rFonts w:cs="Times New Roman"/>
                <w:sz w:val="16"/>
                <w:szCs w:val="16"/>
              </w:rPr>
            </w:pPr>
          </w:p>
        </w:tc>
        <w:tc>
          <w:tcPr>
            <w:tcW w:w="240" w:type="dxa"/>
          </w:tcPr>
          <w:p w14:paraId="33FA87E7" w14:textId="77777777" w:rsidR="00FA470B" w:rsidRPr="005C619D" w:rsidRDefault="00FA470B" w:rsidP="00AB6D4A">
            <w:pPr>
              <w:spacing w:line="220" w:lineRule="exact"/>
              <w:ind w:left="-117" w:right="-90"/>
              <w:jc w:val="center"/>
              <w:rPr>
                <w:rFonts w:cs="Times New Roman"/>
                <w:sz w:val="16"/>
                <w:szCs w:val="16"/>
              </w:rPr>
            </w:pPr>
          </w:p>
        </w:tc>
        <w:tc>
          <w:tcPr>
            <w:tcW w:w="975" w:type="dxa"/>
          </w:tcPr>
          <w:p w14:paraId="2D3C7113"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Non-</w:t>
            </w:r>
          </w:p>
        </w:tc>
        <w:tc>
          <w:tcPr>
            <w:tcW w:w="238" w:type="dxa"/>
          </w:tcPr>
          <w:p w14:paraId="02CABCAC"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36B4D300"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Non-</w:t>
            </w:r>
          </w:p>
        </w:tc>
        <w:tc>
          <w:tcPr>
            <w:tcW w:w="236" w:type="dxa"/>
          </w:tcPr>
          <w:p w14:paraId="520F698A" w14:textId="77777777" w:rsidR="00FA470B" w:rsidRPr="005C619D" w:rsidRDefault="00FA470B" w:rsidP="00AB6D4A">
            <w:pPr>
              <w:spacing w:line="220" w:lineRule="exact"/>
              <w:ind w:left="-117" w:right="-90"/>
              <w:jc w:val="center"/>
              <w:rPr>
                <w:rFonts w:cs="Times New Roman"/>
                <w:sz w:val="16"/>
                <w:szCs w:val="16"/>
                <w:lang w:val="en-US"/>
              </w:rPr>
            </w:pPr>
          </w:p>
        </w:tc>
        <w:tc>
          <w:tcPr>
            <w:tcW w:w="879" w:type="dxa"/>
            <w:gridSpan w:val="2"/>
          </w:tcPr>
          <w:p w14:paraId="3450A900" w14:textId="77777777" w:rsidR="00FA470B" w:rsidRPr="005C619D" w:rsidRDefault="00FA470B" w:rsidP="00AB6D4A">
            <w:pPr>
              <w:spacing w:line="220" w:lineRule="exact"/>
              <w:ind w:left="-117" w:right="-90"/>
              <w:jc w:val="center"/>
              <w:rPr>
                <w:rFonts w:cs="Times New Roman"/>
                <w:sz w:val="16"/>
                <w:szCs w:val="16"/>
                <w:lang w:val="en-US"/>
              </w:rPr>
            </w:pPr>
          </w:p>
        </w:tc>
      </w:tr>
      <w:tr w:rsidR="00FA470B" w:rsidRPr="005C619D" w14:paraId="04D906FE" w14:textId="77777777" w:rsidTr="00D86D53">
        <w:trPr>
          <w:cantSplit/>
        </w:trPr>
        <w:tc>
          <w:tcPr>
            <w:tcW w:w="2782" w:type="dxa"/>
          </w:tcPr>
          <w:p w14:paraId="0F13452D"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995" w:type="dxa"/>
            <w:vAlign w:val="bottom"/>
          </w:tcPr>
          <w:p w14:paraId="715189B7"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Within</w:t>
            </w:r>
          </w:p>
        </w:tc>
        <w:tc>
          <w:tcPr>
            <w:tcW w:w="243" w:type="dxa"/>
          </w:tcPr>
          <w:p w14:paraId="601D1E6D" w14:textId="77777777" w:rsidR="00FA470B" w:rsidRPr="005C619D" w:rsidRDefault="00FA470B" w:rsidP="00AB6D4A">
            <w:pPr>
              <w:spacing w:line="220" w:lineRule="exact"/>
              <w:ind w:left="-117" w:right="-90"/>
              <w:jc w:val="center"/>
              <w:rPr>
                <w:rFonts w:cs="Times New Roman"/>
                <w:sz w:val="16"/>
                <w:szCs w:val="16"/>
                <w:lang w:val="en-US"/>
              </w:rPr>
            </w:pPr>
          </w:p>
        </w:tc>
        <w:tc>
          <w:tcPr>
            <w:tcW w:w="915" w:type="dxa"/>
            <w:vAlign w:val="bottom"/>
          </w:tcPr>
          <w:p w14:paraId="582519A2"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3 months</w:t>
            </w:r>
          </w:p>
        </w:tc>
        <w:tc>
          <w:tcPr>
            <w:tcW w:w="236" w:type="dxa"/>
          </w:tcPr>
          <w:p w14:paraId="2255341F" w14:textId="77777777" w:rsidR="00FA470B" w:rsidRPr="005C619D" w:rsidRDefault="00FA470B" w:rsidP="00AB6D4A">
            <w:pPr>
              <w:spacing w:line="220" w:lineRule="exact"/>
              <w:ind w:left="-117" w:right="-90"/>
              <w:jc w:val="center"/>
              <w:rPr>
                <w:rFonts w:cs="Times New Roman"/>
                <w:sz w:val="16"/>
                <w:szCs w:val="16"/>
                <w:lang w:val="en-US"/>
              </w:rPr>
            </w:pPr>
          </w:p>
        </w:tc>
        <w:tc>
          <w:tcPr>
            <w:tcW w:w="831" w:type="dxa"/>
            <w:vAlign w:val="bottom"/>
          </w:tcPr>
          <w:p w14:paraId="39BD3BB0"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Over</w:t>
            </w:r>
          </w:p>
        </w:tc>
        <w:tc>
          <w:tcPr>
            <w:tcW w:w="240" w:type="dxa"/>
          </w:tcPr>
          <w:p w14:paraId="2BA7B225" w14:textId="77777777" w:rsidR="00FA470B" w:rsidRPr="005C619D" w:rsidRDefault="00FA470B" w:rsidP="00AB6D4A">
            <w:pPr>
              <w:spacing w:line="220" w:lineRule="exact"/>
              <w:ind w:left="-117" w:right="-90"/>
              <w:jc w:val="center"/>
              <w:rPr>
                <w:rFonts w:cs="Times New Roman"/>
                <w:sz w:val="16"/>
                <w:szCs w:val="16"/>
                <w:lang w:val="en-US"/>
              </w:rPr>
            </w:pPr>
          </w:p>
        </w:tc>
        <w:tc>
          <w:tcPr>
            <w:tcW w:w="975" w:type="dxa"/>
          </w:tcPr>
          <w:p w14:paraId="5B69FBCC"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performing</w:t>
            </w:r>
          </w:p>
        </w:tc>
        <w:tc>
          <w:tcPr>
            <w:tcW w:w="238" w:type="dxa"/>
          </w:tcPr>
          <w:p w14:paraId="0BEDB075"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389728D5"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interest</w:t>
            </w:r>
          </w:p>
        </w:tc>
        <w:tc>
          <w:tcPr>
            <w:tcW w:w="236" w:type="dxa"/>
          </w:tcPr>
          <w:p w14:paraId="1A06534A" w14:textId="77777777" w:rsidR="00FA470B" w:rsidRPr="005C619D" w:rsidRDefault="00FA470B" w:rsidP="00AB6D4A">
            <w:pPr>
              <w:spacing w:line="220" w:lineRule="exact"/>
              <w:ind w:left="-117" w:right="-90"/>
              <w:jc w:val="center"/>
              <w:rPr>
                <w:rFonts w:cs="Times New Roman"/>
                <w:sz w:val="16"/>
                <w:szCs w:val="16"/>
                <w:lang w:val="en-US"/>
              </w:rPr>
            </w:pPr>
          </w:p>
        </w:tc>
        <w:tc>
          <w:tcPr>
            <w:tcW w:w="879" w:type="dxa"/>
            <w:gridSpan w:val="2"/>
          </w:tcPr>
          <w:p w14:paraId="7FB60489" w14:textId="77777777" w:rsidR="00FA470B" w:rsidRPr="005C619D" w:rsidRDefault="00FA470B" w:rsidP="00AB6D4A">
            <w:pPr>
              <w:spacing w:line="220" w:lineRule="exact"/>
              <w:ind w:left="-117" w:right="-90"/>
              <w:jc w:val="center"/>
              <w:rPr>
                <w:rFonts w:cs="Times New Roman"/>
                <w:sz w:val="16"/>
                <w:szCs w:val="16"/>
                <w:lang w:val="en-US"/>
              </w:rPr>
            </w:pPr>
          </w:p>
        </w:tc>
      </w:tr>
      <w:tr w:rsidR="00FA470B" w:rsidRPr="005C619D" w14:paraId="4175E27F" w14:textId="77777777" w:rsidTr="00D86D53">
        <w:trPr>
          <w:cantSplit/>
        </w:trPr>
        <w:tc>
          <w:tcPr>
            <w:tcW w:w="2782" w:type="dxa"/>
          </w:tcPr>
          <w:p w14:paraId="14EDDE45" w14:textId="77777777" w:rsidR="00FA470B" w:rsidRPr="005C619D" w:rsidRDefault="00FA470B" w:rsidP="00AB6D4A">
            <w:pPr>
              <w:tabs>
                <w:tab w:val="left" w:pos="342"/>
              </w:tabs>
              <w:spacing w:line="220" w:lineRule="exact"/>
              <w:ind w:left="-18" w:right="-18"/>
              <w:rPr>
                <w:rFonts w:cs="Times New Roman"/>
                <w:sz w:val="16"/>
                <w:szCs w:val="16"/>
                <w:cs/>
                <w:lang w:val="th-TH" w:bidi="th-TH"/>
              </w:rPr>
            </w:pPr>
          </w:p>
        </w:tc>
        <w:tc>
          <w:tcPr>
            <w:tcW w:w="995" w:type="dxa"/>
            <w:vAlign w:val="bottom"/>
          </w:tcPr>
          <w:p w14:paraId="0474C60D"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3 months</w:t>
            </w:r>
          </w:p>
        </w:tc>
        <w:tc>
          <w:tcPr>
            <w:tcW w:w="243" w:type="dxa"/>
          </w:tcPr>
          <w:p w14:paraId="0EDE910E" w14:textId="77777777" w:rsidR="00FA470B" w:rsidRPr="005C619D" w:rsidRDefault="00FA470B" w:rsidP="00AB6D4A">
            <w:pPr>
              <w:spacing w:line="220" w:lineRule="exact"/>
              <w:ind w:left="-117" w:right="-90"/>
              <w:jc w:val="center"/>
              <w:rPr>
                <w:rFonts w:cs="Times New Roman"/>
                <w:sz w:val="16"/>
                <w:szCs w:val="16"/>
              </w:rPr>
            </w:pPr>
          </w:p>
        </w:tc>
        <w:tc>
          <w:tcPr>
            <w:tcW w:w="915" w:type="dxa"/>
            <w:vAlign w:val="bottom"/>
          </w:tcPr>
          <w:p w14:paraId="0B6F7FA2"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to 1 year</w:t>
            </w:r>
          </w:p>
        </w:tc>
        <w:tc>
          <w:tcPr>
            <w:tcW w:w="236" w:type="dxa"/>
          </w:tcPr>
          <w:p w14:paraId="4F803082" w14:textId="77777777" w:rsidR="00FA470B" w:rsidRPr="005C619D" w:rsidRDefault="00FA470B" w:rsidP="00AB6D4A">
            <w:pPr>
              <w:spacing w:line="220" w:lineRule="exact"/>
              <w:ind w:left="-117" w:right="-90"/>
              <w:jc w:val="center"/>
              <w:rPr>
                <w:rFonts w:cs="Times New Roman"/>
                <w:sz w:val="16"/>
                <w:szCs w:val="16"/>
              </w:rPr>
            </w:pPr>
          </w:p>
        </w:tc>
        <w:tc>
          <w:tcPr>
            <w:tcW w:w="831" w:type="dxa"/>
            <w:vAlign w:val="bottom"/>
          </w:tcPr>
          <w:p w14:paraId="03D1D016"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1 year</w:t>
            </w:r>
          </w:p>
        </w:tc>
        <w:tc>
          <w:tcPr>
            <w:tcW w:w="240" w:type="dxa"/>
          </w:tcPr>
          <w:p w14:paraId="23287BD7" w14:textId="77777777" w:rsidR="00FA470B" w:rsidRPr="005C619D" w:rsidRDefault="00FA470B" w:rsidP="00AB6D4A">
            <w:pPr>
              <w:spacing w:line="220" w:lineRule="exact"/>
              <w:ind w:left="-117" w:right="-90"/>
              <w:jc w:val="center"/>
              <w:rPr>
                <w:rFonts w:cs="Times New Roman"/>
                <w:sz w:val="16"/>
                <w:szCs w:val="16"/>
              </w:rPr>
            </w:pPr>
          </w:p>
        </w:tc>
        <w:tc>
          <w:tcPr>
            <w:tcW w:w="975" w:type="dxa"/>
          </w:tcPr>
          <w:p w14:paraId="6323A226"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assets</w:t>
            </w:r>
          </w:p>
        </w:tc>
        <w:tc>
          <w:tcPr>
            <w:tcW w:w="238" w:type="dxa"/>
          </w:tcPr>
          <w:p w14:paraId="69106ABD" w14:textId="77777777" w:rsidR="00FA470B" w:rsidRPr="005C619D" w:rsidRDefault="00FA470B" w:rsidP="00AB6D4A">
            <w:pPr>
              <w:spacing w:line="220" w:lineRule="exact"/>
              <w:ind w:left="-117" w:right="-90"/>
              <w:jc w:val="center"/>
              <w:rPr>
                <w:rFonts w:cs="Times New Roman"/>
                <w:sz w:val="16"/>
                <w:szCs w:val="16"/>
              </w:rPr>
            </w:pPr>
          </w:p>
        </w:tc>
        <w:tc>
          <w:tcPr>
            <w:tcW w:w="880" w:type="dxa"/>
            <w:vAlign w:val="bottom"/>
          </w:tcPr>
          <w:p w14:paraId="35DBB3D2"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bearing</w:t>
            </w:r>
          </w:p>
        </w:tc>
        <w:tc>
          <w:tcPr>
            <w:tcW w:w="236" w:type="dxa"/>
          </w:tcPr>
          <w:p w14:paraId="488E4CFD" w14:textId="77777777" w:rsidR="00FA470B" w:rsidRPr="005C619D" w:rsidRDefault="00FA470B" w:rsidP="00AB6D4A">
            <w:pPr>
              <w:spacing w:line="220" w:lineRule="exact"/>
              <w:ind w:left="-117" w:right="-90"/>
              <w:jc w:val="center"/>
              <w:rPr>
                <w:rFonts w:cs="Times New Roman"/>
                <w:sz w:val="16"/>
                <w:szCs w:val="16"/>
              </w:rPr>
            </w:pPr>
          </w:p>
        </w:tc>
        <w:tc>
          <w:tcPr>
            <w:tcW w:w="879" w:type="dxa"/>
            <w:gridSpan w:val="2"/>
          </w:tcPr>
          <w:p w14:paraId="162C6D9D" w14:textId="77777777" w:rsidR="00FA470B" w:rsidRPr="005C619D" w:rsidRDefault="00FA470B" w:rsidP="00AB6D4A">
            <w:pPr>
              <w:spacing w:line="220" w:lineRule="exact"/>
              <w:ind w:left="-117" w:right="-90"/>
              <w:jc w:val="center"/>
              <w:rPr>
                <w:rFonts w:cs="Times New Roman"/>
                <w:sz w:val="16"/>
                <w:szCs w:val="16"/>
              </w:rPr>
            </w:pPr>
            <w:r w:rsidRPr="005C619D">
              <w:rPr>
                <w:rFonts w:cs="Times New Roman"/>
                <w:sz w:val="16"/>
                <w:szCs w:val="16"/>
              </w:rPr>
              <w:t>Total</w:t>
            </w:r>
          </w:p>
        </w:tc>
      </w:tr>
      <w:tr w:rsidR="00FA470B" w:rsidRPr="005C619D" w14:paraId="37505DB6" w14:textId="77777777" w:rsidTr="00D86D53">
        <w:trPr>
          <w:cantSplit/>
          <w:trHeight w:val="80"/>
        </w:trPr>
        <w:tc>
          <w:tcPr>
            <w:tcW w:w="2782" w:type="dxa"/>
          </w:tcPr>
          <w:p w14:paraId="627F0065" w14:textId="77777777" w:rsidR="00FA470B" w:rsidRPr="005C619D" w:rsidRDefault="00FA470B" w:rsidP="00AB6D4A">
            <w:pPr>
              <w:tabs>
                <w:tab w:val="left" w:pos="356"/>
              </w:tabs>
              <w:spacing w:line="220" w:lineRule="exact"/>
              <w:ind w:left="-18" w:right="9"/>
              <w:rPr>
                <w:rFonts w:cs="Times New Roman"/>
                <w:b/>
                <w:bCs/>
                <w:i/>
                <w:iCs/>
                <w:color w:val="000000"/>
                <w:sz w:val="16"/>
                <w:szCs w:val="16"/>
                <w:lang w:val="en-US"/>
              </w:rPr>
            </w:pPr>
          </w:p>
        </w:tc>
        <w:tc>
          <w:tcPr>
            <w:tcW w:w="6668" w:type="dxa"/>
            <w:gridSpan w:val="12"/>
            <w:vAlign w:val="bottom"/>
          </w:tcPr>
          <w:p w14:paraId="3D3F0FDD" w14:textId="77777777" w:rsidR="00FA470B" w:rsidRPr="005C619D" w:rsidRDefault="00FA470B" w:rsidP="00AB6D4A">
            <w:pPr>
              <w:tabs>
                <w:tab w:val="decimal" w:pos="538"/>
                <w:tab w:val="decimal" w:pos="628"/>
              </w:tabs>
              <w:spacing w:line="220" w:lineRule="exact"/>
              <w:ind w:right="-18"/>
              <w:jc w:val="center"/>
              <w:rPr>
                <w:rFonts w:cs="Times New Roman"/>
                <w:sz w:val="16"/>
                <w:szCs w:val="16"/>
              </w:rPr>
            </w:pPr>
            <w:r w:rsidRPr="005C619D">
              <w:rPr>
                <w:rFonts w:cs="Times New Roman"/>
                <w:i/>
                <w:iCs/>
                <w:sz w:val="16"/>
                <w:szCs w:val="16"/>
              </w:rPr>
              <w:t>(in million Baht)</w:t>
            </w:r>
          </w:p>
        </w:tc>
      </w:tr>
      <w:tr w:rsidR="00FA470B" w:rsidRPr="005C619D" w14:paraId="334F3A53" w14:textId="77777777" w:rsidTr="00D86D53">
        <w:trPr>
          <w:cantSplit/>
          <w:trHeight w:val="80"/>
        </w:trPr>
        <w:tc>
          <w:tcPr>
            <w:tcW w:w="2782" w:type="dxa"/>
          </w:tcPr>
          <w:p w14:paraId="2127F373" w14:textId="77777777" w:rsidR="00FA470B" w:rsidRPr="005C619D" w:rsidRDefault="00FA470B" w:rsidP="00AB6D4A">
            <w:pPr>
              <w:tabs>
                <w:tab w:val="left" w:pos="35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assets</w:t>
            </w:r>
          </w:p>
        </w:tc>
        <w:tc>
          <w:tcPr>
            <w:tcW w:w="995" w:type="dxa"/>
            <w:vAlign w:val="bottom"/>
          </w:tcPr>
          <w:p w14:paraId="14B33E93" w14:textId="77777777" w:rsidR="00FA470B" w:rsidRPr="005C619D" w:rsidRDefault="00FA470B" w:rsidP="00AB6D4A">
            <w:pPr>
              <w:tabs>
                <w:tab w:val="decimal" w:pos="695"/>
              </w:tabs>
              <w:spacing w:line="220" w:lineRule="exact"/>
              <w:ind w:left="-126" w:right="-180"/>
              <w:rPr>
                <w:rFonts w:cs="Times New Roman"/>
                <w:sz w:val="16"/>
                <w:szCs w:val="16"/>
              </w:rPr>
            </w:pPr>
          </w:p>
        </w:tc>
        <w:tc>
          <w:tcPr>
            <w:tcW w:w="243" w:type="dxa"/>
          </w:tcPr>
          <w:p w14:paraId="3B743EEE" w14:textId="77777777" w:rsidR="00FA470B" w:rsidRPr="005C619D" w:rsidRDefault="00FA470B" w:rsidP="00AB6D4A">
            <w:pPr>
              <w:tabs>
                <w:tab w:val="decimal" w:pos="695"/>
              </w:tabs>
              <w:spacing w:line="220" w:lineRule="exact"/>
              <w:ind w:left="-108" w:right="-18"/>
              <w:rPr>
                <w:rFonts w:cs="Times New Roman"/>
                <w:sz w:val="16"/>
                <w:szCs w:val="16"/>
              </w:rPr>
            </w:pPr>
          </w:p>
        </w:tc>
        <w:tc>
          <w:tcPr>
            <w:tcW w:w="915" w:type="dxa"/>
            <w:vAlign w:val="bottom"/>
          </w:tcPr>
          <w:p w14:paraId="759F0CC5" w14:textId="77777777" w:rsidR="00FA470B" w:rsidRPr="005C619D" w:rsidRDefault="00FA470B" w:rsidP="00AB6D4A">
            <w:pPr>
              <w:tabs>
                <w:tab w:val="decimal" w:pos="695"/>
              </w:tabs>
              <w:spacing w:line="220" w:lineRule="exact"/>
              <w:ind w:left="-108" w:right="-18"/>
              <w:rPr>
                <w:rFonts w:cs="Times New Roman"/>
                <w:sz w:val="16"/>
                <w:szCs w:val="16"/>
              </w:rPr>
            </w:pPr>
          </w:p>
        </w:tc>
        <w:tc>
          <w:tcPr>
            <w:tcW w:w="236" w:type="dxa"/>
          </w:tcPr>
          <w:p w14:paraId="71B9D960" w14:textId="77777777" w:rsidR="00FA470B" w:rsidRPr="005C619D" w:rsidRDefault="00FA470B" w:rsidP="00AB6D4A">
            <w:pPr>
              <w:tabs>
                <w:tab w:val="decimal" w:pos="695"/>
              </w:tabs>
              <w:spacing w:line="220" w:lineRule="exact"/>
              <w:ind w:right="-18"/>
              <w:rPr>
                <w:rFonts w:cs="Times New Roman"/>
                <w:sz w:val="16"/>
                <w:szCs w:val="16"/>
              </w:rPr>
            </w:pPr>
          </w:p>
        </w:tc>
        <w:tc>
          <w:tcPr>
            <w:tcW w:w="831" w:type="dxa"/>
            <w:vAlign w:val="bottom"/>
          </w:tcPr>
          <w:p w14:paraId="01D522CD" w14:textId="77777777" w:rsidR="00FA470B" w:rsidRPr="005C619D" w:rsidRDefault="00FA470B" w:rsidP="00AB6D4A">
            <w:pPr>
              <w:tabs>
                <w:tab w:val="decimal" w:pos="695"/>
              </w:tabs>
              <w:spacing w:line="220" w:lineRule="exact"/>
              <w:ind w:right="-18"/>
              <w:rPr>
                <w:rFonts w:cs="Times New Roman"/>
                <w:sz w:val="16"/>
                <w:szCs w:val="16"/>
              </w:rPr>
            </w:pPr>
          </w:p>
        </w:tc>
        <w:tc>
          <w:tcPr>
            <w:tcW w:w="240" w:type="dxa"/>
          </w:tcPr>
          <w:p w14:paraId="68A4CDBD" w14:textId="77777777" w:rsidR="00FA470B" w:rsidRPr="005C619D" w:rsidRDefault="00FA470B" w:rsidP="00AB6D4A">
            <w:pPr>
              <w:tabs>
                <w:tab w:val="decimal" w:pos="695"/>
              </w:tabs>
              <w:spacing w:line="220" w:lineRule="exact"/>
              <w:ind w:right="-18"/>
              <w:rPr>
                <w:rFonts w:cs="Times New Roman"/>
                <w:sz w:val="16"/>
                <w:szCs w:val="16"/>
                <w:u w:val="single"/>
              </w:rPr>
            </w:pPr>
          </w:p>
        </w:tc>
        <w:tc>
          <w:tcPr>
            <w:tcW w:w="975" w:type="dxa"/>
          </w:tcPr>
          <w:p w14:paraId="1575BF81" w14:textId="77777777" w:rsidR="00FA470B" w:rsidRPr="005C619D" w:rsidRDefault="00FA470B" w:rsidP="00AB6D4A">
            <w:pPr>
              <w:tabs>
                <w:tab w:val="decimal" w:pos="695"/>
              </w:tabs>
              <w:spacing w:line="220" w:lineRule="exact"/>
              <w:ind w:right="-18"/>
              <w:rPr>
                <w:rFonts w:cs="Times New Roman"/>
                <w:sz w:val="16"/>
                <w:szCs w:val="16"/>
                <w:u w:val="single"/>
              </w:rPr>
            </w:pPr>
          </w:p>
        </w:tc>
        <w:tc>
          <w:tcPr>
            <w:tcW w:w="238" w:type="dxa"/>
          </w:tcPr>
          <w:p w14:paraId="61407B4C" w14:textId="77777777" w:rsidR="00FA470B" w:rsidRPr="005C619D" w:rsidRDefault="00FA470B" w:rsidP="00AB6D4A">
            <w:pPr>
              <w:tabs>
                <w:tab w:val="decimal" w:pos="695"/>
              </w:tabs>
              <w:spacing w:line="220" w:lineRule="exact"/>
              <w:ind w:right="-18"/>
              <w:rPr>
                <w:rFonts w:cs="Times New Roman"/>
                <w:sz w:val="16"/>
                <w:szCs w:val="16"/>
                <w:u w:val="single"/>
              </w:rPr>
            </w:pPr>
          </w:p>
        </w:tc>
        <w:tc>
          <w:tcPr>
            <w:tcW w:w="880" w:type="dxa"/>
            <w:vAlign w:val="bottom"/>
          </w:tcPr>
          <w:p w14:paraId="01C6FEBC" w14:textId="77777777" w:rsidR="00FA470B" w:rsidRPr="005C619D" w:rsidRDefault="00FA470B" w:rsidP="00AB6D4A">
            <w:pPr>
              <w:tabs>
                <w:tab w:val="decimal" w:pos="695"/>
              </w:tabs>
              <w:spacing w:line="220" w:lineRule="exact"/>
              <w:ind w:right="-18"/>
              <w:rPr>
                <w:rFonts w:cs="Times New Roman"/>
                <w:sz w:val="16"/>
                <w:szCs w:val="16"/>
              </w:rPr>
            </w:pPr>
          </w:p>
        </w:tc>
        <w:tc>
          <w:tcPr>
            <w:tcW w:w="236" w:type="dxa"/>
          </w:tcPr>
          <w:p w14:paraId="4A2729E5" w14:textId="77777777" w:rsidR="00FA470B" w:rsidRPr="005C619D" w:rsidRDefault="00FA470B" w:rsidP="00AB6D4A">
            <w:pPr>
              <w:tabs>
                <w:tab w:val="decimal" w:pos="695"/>
              </w:tabs>
              <w:spacing w:line="220" w:lineRule="exact"/>
              <w:ind w:right="-18"/>
              <w:rPr>
                <w:rFonts w:cs="Times New Roman"/>
                <w:sz w:val="16"/>
                <w:szCs w:val="16"/>
              </w:rPr>
            </w:pPr>
          </w:p>
        </w:tc>
        <w:tc>
          <w:tcPr>
            <w:tcW w:w="879" w:type="dxa"/>
            <w:gridSpan w:val="2"/>
            <w:vAlign w:val="bottom"/>
          </w:tcPr>
          <w:p w14:paraId="5B7F077D" w14:textId="77777777" w:rsidR="00FA470B" w:rsidRPr="005C619D" w:rsidRDefault="00FA470B" w:rsidP="00AB6D4A">
            <w:pPr>
              <w:tabs>
                <w:tab w:val="decimal" w:pos="695"/>
              </w:tabs>
              <w:spacing w:line="220" w:lineRule="exact"/>
              <w:ind w:right="-18"/>
              <w:rPr>
                <w:rFonts w:cs="Times New Roman"/>
                <w:sz w:val="16"/>
                <w:szCs w:val="16"/>
              </w:rPr>
            </w:pPr>
          </w:p>
        </w:tc>
      </w:tr>
      <w:tr w:rsidR="00FA470B" w:rsidRPr="005C619D" w14:paraId="1A3F68F8" w14:textId="77777777" w:rsidTr="00D86D53">
        <w:trPr>
          <w:cantSplit/>
          <w:trHeight w:val="80"/>
        </w:trPr>
        <w:tc>
          <w:tcPr>
            <w:tcW w:w="2782" w:type="dxa"/>
          </w:tcPr>
          <w:p w14:paraId="017D5BEC" w14:textId="77777777" w:rsidR="00FA470B" w:rsidRPr="005C619D" w:rsidRDefault="00FA470B" w:rsidP="00AB6D4A">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Cash </w:t>
            </w:r>
          </w:p>
        </w:tc>
        <w:tc>
          <w:tcPr>
            <w:tcW w:w="995" w:type="dxa"/>
          </w:tcPr>
          <w:p w14:paraId="413C1113"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w:t>
            </w:r>
          </w:p>
        </w:tc>
        <w:tc>
          <w:tcPr>
            <w:tcW w:w="243" w:type="dxa"/>
          </w:tcPr>
          <w:p w14:paraId="3867E36A"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tcPr>
          <w:p w14:paraId="048C32D4"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tcPr>
          <w:p w14:paraId="11868FEA"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tcPr>
          <w:p w14:paraId="724BAD84"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5C4C92EB"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tcPr>
          <w:p w14:paraId="00AD25DB"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0D91E5EE"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tcPr>
          <w:p w14:paraId="312E84C0"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13,427</w:t>
            </w:r>
          </w:p>
        </w:tc>
        <w:tc>
          <w:tcPr>
            <w:tcW w:w="236" w:type="dxa"/>
          </w:tcPr>
          <w:p w14:paraId="60A77BF3"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tcPr>
          <w:p w14:paraId="144AF255"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13,427</w:t>
            </w:r>
          </w:p>
        </w:tc>
      </w:tr>
      <w:tr w:rsidR="00FA470B" w:rsidRPr="005C619D" w14:paraId="641F572F" w14:textId="77777777" w:rsidTr="00D86D53">
        <w:trPr>
          <w:cantSplit/>
        </w:trPr>
        <w:tc>
          <w:tcPr>
            <w:tcW w:w="2782" w:type="dxa"/>
          </w:tcPr>
          <w:p w14:paraId="0DAAAD84" w14:textId="77777777" w:rsidR="00FA470B" w:rsidRPr="005C619D" w:rsidRDefault="00FA470B" w:rsidP="00AB6D4A">
            <w:pPr>
              <w:tabs>
                <w:tab w:val="left" w:pos="356"/>
              </w:tabs>
              <w:spacing w:line="220" w:lineRule="exact"/>
              <w:ind w:right="9"/>
              <w:rPr>
                <w:rFonts w:cs="Times New Roman"/>
                <w:sz w:val="16"/>
                <w:szCs w:val="16"/>
                <w:lang w:val="en-US"/>
              </w:rPr>
            </w:pPr>
            <w:r w:rsidRPr="005C619D">
              <w:rPr>
                <w:rFonts w:cs="Times New Roman"/>
                <w:spacing w:val="-6"/>
                <w:sz w:val="16"/>
                <w:szCs w:val="16"/>
                <w:lang w:val="en-US"/>
              </w:rPr>
              <w:t>Interbank and money market items net of</w:t>
            </w:r>
          </w:p>
        </w:tc>
        <w:tc>
          <w:tcPr>
            <w:tcW w:w="995" w:type="dxa"/>
            <w:vAlign w:val="bottom"/>
          </w:tcPr>
          <w:p w14:paraId="67CF5600" w14:textId="77777777" w:rsidR="00FA470B" w:rsidRPr="005C619D" w:rsidRDefault="00FA470B" w:rsidP="00AB6D4A">
            <w:pPr>
              <w:tabs>
                <w:tab w:val="decimal" w:pos="779"/>
              </w:tabs>
              <w:spacing w:line="220" w:lineRule="exact"/>
              <w:ind w:left="-135" w:right="-135"/>
              <w:rPr>
                <w:rFonts w:cs="Times New Roman"/>
                <w:sz w:val="16"/>
                <w:szCs w:val="16"/>
              </w:rPr>
            </w:pPr>
          </w:p>
        </w:tc>
        <w:tc>
          <w:tcPr>
            <w:tcW w:w="243" w:type="dxa"/>
          </w:tcPr>
          <w:p w14:paraId="18232EEB" w14:textId="77777777" w:rsidR="00FA470B" w:rsidRPr="005C619D" w:rsidRDefault="00FA470B" w:rsidP="00AB6D4A">
            <w:pPr>
              <w:tabs>
                <w:tab w:val="decimal" w:pos="710"/>
              </w:tabs>
              <w:spacing w:line="220" w:lineRule="exact"/>
              <w:ind w:left="-135" w:right="162"/>
              <w:rPr>
                <w:rFonts w:cs="Times New Roman"/>
                <w:sz w:val="16"/>
                <w:szCs w:val="16"/>
              </w:rPr>
            </w:pPr>
          </w:p>
        </w:tc>
        <w:tc>
          <w:tcPr>
            <w:tcW w:w="915" w:type="dxa"/>
            <w:vAlign w:val="bottom"/>
          </w:tcPr>
          <w:p w14:paraId="18CBBCF3" w14:textId="77777777" w:rsidR="00FA470B" w:rsidRPr="005C619D" w:rsidRDefault="00FA470B" w:rsidP="00AB6D4A">
            <w:pPr>
              <w:tabs>
                <w:tab w:val="decimal" w:pos="642"/>
              </w:tabs>
              <w:spacing w:line="220" w:lineRule="exact"/>
              <w:ind w:left="-135" w:right="-108"/>
              <w:rPr>
                <w:rFonts w:cs="Times New Roman"/>
                <w:sz w:val="16"/>
                <w:szCs w:val="16"/>
              </w:rPr>
            </w:pPr>
          </w:p>
        </w:tc>
        <w:tc>
          <w:tcPr>
            <w:tcW w:w="236" w:type="dxa"/>
          </w:tcPr>
          <w:p w14:paraId="5B1C6601" w14:textId="77777777" w:rsidR="00FA470B" w:rsidRPr="005C619D" w:rsidRDefault="00FA470B" w:rsidP="00AB6D4A">
            <w:pPr>
              <w:tabs>
                <w:tab w:val="decimal" w:pos="642"/>
              </w:tabs>
              <w:spacing w:line="220" w:lineRule="exact"/>
              <w:ind w:left="-135" w:right="162"/>
              <w:rPr>
                <w:rFonts w:cs="Times New Roman"/>
                <w:sz w:val="16"/>
                <w:szCs w:val="16"/>
              </w:rPr>
            </w:pPr>
          </w:p>
        </w:tc>
        <w:tc>
          <w:tcPr>
            <w:tcW w:w="831" w:type="dxa"/>
            <w:vAlign w:val="bottom"/>
          </w:tcPr>
          <w:p w14:paraId="6B822940" w14:textId="77777777" w:rsidR="00FA470B" w:rsidRPr="005C619D" w:rsidRDefault="00FA470B" w:rsidP="00AB6D4A">
            <w:pPr>
              <w:tabs>
                <w:tab w:val="decimal" w:pos="615"/>
                <w:tab w:val="decimal" w:pos="642"/>
              </w:tabs>
              <w:spacing w:line="220" w:lineRule="exact"/>
              <w:ind w:left="-135" w:right="-18"/>
              <w:rPr>
                <w:rFonts w:cs="Times New Roman"/>
                <w:sz w:val="16"/>
                <w:szCs w:val="16"/>
              </w:rPr>
            </w:pPr>
          </w:p>
        </w:tc>
        <w:tc>
          <w:tcPr>
            <w:tcW w:w="240" w:type="dxa"/>
          </w:tcPr>
          <w:p w14:paraId="7B7563DF" w14:textId="77777777" w:rsidR="00FA470B" w:rsidRPr="005C619D" w:rsidRDefault="00FA470B" w:rsidP="00AB6D4A">
            <w:pPr>
              <w:tabs>
                <w:tab w:val="decimal" w:pos="710"/>
              </w:tabs>
              <w:spacing w:line="220" w:lineRule="exact"/>
              <w:ind w:left="-135" w:right="162"/>
              <w:rPr>
                <w:rFonts w:cs="Times New Roman"/>
                <w:sz w:val="16"/>
                <w:szCs w:val="16"/>
                <w:lang w:val="en-US"/>
              </w:rPr>
            </w:pPr>
          </w:p>
        </w:tc>
        <w:tc>
          <w:tcPr>
            <w:tcW w:w="975" w:type="dxa"/>
          </w:tcPr>
          <w:p w14:paraId="61856A4E" w14:textId="77777777" w:rsidR="00FA470B" w:rsidRPr="005C619D" w:rsidRDefault="00FA470B" w:rsidP="00AB6D4A">
            <w:pPr>
              <w:tabs>
                <w:tab w:val="decimal" w:pos="710"/>
              </w:tabs>
              <w:spacing w:line="220" w:lineRule="exact"/>
              <w:ind w:left="-135" w:right="-18"/>
              <w:rPr>
                <w:rFonts w:cs="Times New Roman"/>
                <w:sz w:val="16"/>
                <w:szCs w:val="16"/>
              </w:rPr>
            </w:pPr>
          </w:p>
        </w:tc>
        <w:tc>
          <w:tcPr>
            <w:tcW w:w="238" w:type="dxa"/>
          </w:tcPr>
          <w:p w14:paraId="564C1BC2" w14:textId="77777777" w:rsidR="00FA470B" w:rsidRPr="005C619D" w:rsidRDefault="00FA470B" w:rsidP="00AB6D4A">
            <w:pPr>
              <w:tabs>
                <w:tab w:val="decimal" w:pos="695"/>
              </w:tabs>
              <w:spacing w:line="220" w:lineRule="exact"/>
              <w:ind w:left="-135" w:right="162"/>
              <w:rPr>
                <w:rFonts w:cs="Times New Roman"/>
                <w:sz w:val="16"/>
                <w:szCs w:val="16"/>
                <w:lang w:val="en-US"/>
              </w:rPr>
            </w:pPr>
          </w:p>
        </w:tc>
        <w:tc>
          <w:tcPr>
            <w:tcW w:w="880" w:type="dxa"/>
            <w:vAlign w:val="bottom"/>
          </w:tcPr>
          <w:p w14:paraId="40D1D11F" w14:textId="77777777" w:rsidR="00FA470B" w:rsidRPr="005C619D" w:rsidRDefault="00FA470B" w:rsidP="00AB6D4A">
            <w:pPr>
              <w:tabs>
                <w:tab w:val="decimal" w:pos="695"/>
              </w:tabs>
              <w:spacing w:line="220" w:lineRule="exact"/>
              <w:ind w:left="-135"/>
              <w:rPr>
                <w:rFonts w:cs="Times New Roman"/>
                <w:sz w:val="16"/>
                <w:szCs w:val="16"/>
              </w:rPr>
            </w:pPr>
          </w:p>
        </w:tc>
        <w:tc>
          <w:tcPr>
            <w:tcW w:w="236" w:type="dxa"/>
          </w:tcPr>
          <w:p w14:paraId="4C505E77" w14:textId="77777777" w:rsidR="00FA470B" w:rsidRPr="005C619D" w:rsidRDefault="00FA470B" w:rsidP="00AB6D4A">
            <w:pPr>
              <w:tabs>
                <w:tab w:val="decimal" w:pos="695"/>
              </w:tabs>
              <w:spacing w:line="220" w:lineRule="exact"/>
              <w:ind w:left="-135" w:right="162"/>
              <w:rPr>
                <w:rFonts w:cs="Times New Roman"/>
                <w:i/>
                <w:sz w:val="16"/>
                <w:szCs w:val="16"/>
                <w:lang w:val="en-US" w:eastAsia="x-none"/>
              </w:rPr>
            </w:pPr>
          </w:p>
        </w:tc>
        <w:tc>
          <w:tcPr>
            <w:tcW w:w="879" w:type="dxa"/>
            <w:gridSpan w:val="2"/>
            <w:vAlign w:val="bottom"/>
          </w:tcPr>
          <w:p w14:paraId="4244CAA8" w14:textId="77777777" w:rsidR="00FA470B" w:rsidRPr="005C619D" w:rsidRDefault="00FA470B" w:rsidP="00AB6D4A">
            <w:pPr>
              <w:tabs>
                <w:tab w:val="decimal" w:pos="695"/>
              </w:tabs>
              <w:spacing w:line="220" w:lineRule="exact"/>
              <w:ind w:left="-135"/>
              <w:rPr>
                <w:rFonts w:cs="Times New Roman"/>
                <w:sz w:val="16"/>
                <w:szCs w:val="16"/>
              </w:rPr>
            </w:pPr>
          </w:p>
        </w:tc>
      </w:tr>
      <w:tr w:rsidR="00FA470B" w:rsidRPr="005C619D" w14:paraId="4917F579" w14:textId="77777777" w:rsidTr="00D86D53">
        <w:trPr>
          <w:cantSplit/>
        </w:trPr>
        <w:tc>
          <w:tcPr>
            <w:tcW w:w="2782" w:type="dxa"/>
          </w:tcPr>
          <w:p w14:paraId="2160A335" w14:textId="77777777" w:rsidR="00FA470B" w:rsidRPr="005C619D" w:rsidRDefault="00FA470B" w:rsidP="00AB6D4A">
            <w:pPr>
              <w:tabs>
                <w:tab w:val="left" w:pos="356"/>
              </w:tabs>
              <w:spacing w:line="220" w:lineRule="exact"/>
              <w:ind w:left="-18" w:right="-108"/>
              <w:rPr>
                <w:rFonts w:cs="Times New Roman"/>
                <w:spacing w:val="-6"/>
                <w:sz w:val="16"/>
                <w:szCs w:val="16"/>
                <w:lang w:val="en-US"/>
              </w:rPr>
            </w:pPr>
            <w:r w:rsidRPr="005C619D">
              <w:rPr>
                <w:rFonts w:cs="Times New Roman"/>
                <w:sz w:val="16"/>
                <w:szCs w:val="16"/>
                <w:lang w:val="en-US"/>
              </w:rPr>
              <w:t xml:space="preserve">   deferred revenue</w:t>
            </w:r>
          </w:p>
        </w:tc>
        <w:tc>
          <w:tcPr>
            <w:tcW w:w="995" w:type="dxa"/>
          </w:tcPr>
          <w:p w14:paraId="1361E8C5"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113,643</w:t>
            </w:r>
          </w:p>
        </w:tc>
        <w:tc>
          <w:tcPr>
            <w:tcW w:w="243" w:type="dxa"/>
          </w:tcPr>
          <w:p w14:paraId="2E2B901B"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tcPr>
          <w:p w14:paraId="58441AAC"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411</w:t>
            </w:r>
          </w:p>
        </w:tc>
        <w:tc>
          <w:tcPr>
            <w:tcW w:w="236" w:type="dxa"/>
          </w:tcPr>
          <w:p w14:paraId="47C02189"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tcPr>
          <w:p w14:paraId="30D35193"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35ED2ED9"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tcPr>
          <w:p w14:paraId="672B0861"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78ED715D"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tcPr>
          <w:p w14:paraId="4822EDDA"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7,540</w:t>
            </w:r>
          </w:p>
        </w:tc>
        <w:tc>
          <w:tcPr>
            <w:tcW w:w="236" w:type="dxa"/>
          </w:tcPr>
          <w:p w14:paraId="7F0BA1C7"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tcPr>
          <w:p w14:paraId="7C4A4A79"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121,594</w:t>
            </w:r>
          </w:p>
        </w:tc>
      </w:tr>
      <w:tr w:rsidR="00FA470B" w:rsidRPr="005C619D" w14:paraId="36CB2641" w14:textId="77777777" w:rsidTr="00D86D53">
        <w:trPr>
          <w:cantSplit/>
        </w:trPr>
        <w:tc>
          <w:tcPr>
            <w:tcW w:w="2782" w:type="dxa"/>
          </w:tcPr>
          <w:p w14:paraId="373103FD"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color w:val="000000"/>
                <w:sz w:val="16"/>
                <w:szCs w:val="16"/>
              </w:rPr>
              <w:t xml:space="preserve">Investments, net </w:t>
            </w:r>
          </w:p>
        </w:tc>
        <w:tc>
          <w:tcPr>
            <w:tcW w:w="995" w:type="dxa"/>
          </w:tcPr>
          <w:p w14:paraId="6E72E35D"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34,532</w:t>
            </w:r>
          </w:p>
        </w:tc>
        <w:tc>
          <w:tcPr>
            <w:tcW w:w="243" w:type="dxa"/>
          </w:tcPr>
          <w:p w14:paraId="48895A8D"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tcPr>
          <w:p w14:paraId="58639F20"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8,778</w:t>
            </w:r>
          </w:p>
        </w:tc>
        <w:tc>
          <w:tcPr>
            <w:tcW w:w="236" w:type="dxa"/>
          </w:tcPr>
          <w:p w14:paraId="00DC688B"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tcPr>
          <w:p w14:paraId="22A34EC6"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16,933</w:t>
            </w:r>
          </w:p>
        </w:tc>
        <w:tc>
          <w:tcPr>
            <w:tcW w:w="240" w:type="dxa"/>
          </w:tcPr>
          <w:p w14:paraId="6E11D732"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tcPr>
          <w:p w14:paraId="3D7999A1"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7D078C7A"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tcPr>
          <w:p w14:paraId="25A5201B"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264</w:t>
            </w:r>
          </w:p>
        </w:tc>
        <w:tc>
          <w:tcPr>
            <w:tcW w:w="236" w:type="dxa"/>
          </w:tcPr>
          <w:p w14:paraId="4ACD61FB"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tcPr>
          <w:p w14:paraId="4434C089"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60,507</w:t>
            </w:r>
          </w:p>
        </w:tc>
      </w:tr>
      <w:tr w:rsidR="00FA470B" w:rsidRPr="005C619D" w14:paraId="7D4F2DD5" w14:textId="77777777" w:rsidTr="00D86D53">
        <w:trPr>
          <w:cantSplit/>
        </w:trPr>
        <w:tc>
          <w:tcPr>
            <w:tcW w:w="2782" w:type="dxa"/>
          </w:tcPr>
          <w:p w14:paraId="2A876754" w14:textId="77777777" w:rsidR="00FA470B" w:rsidRPr="005C619D" w:rsidRDefault="00FA470B" w:rsidP="00AB6D4A">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Investments in subsidiaries and  </w:t>
            </w:r>
          </w:p>
          <w:p w14:paraId="2793C195" w14:textId="77777777" w:rsidR="00FA470B" w:rsidRPr="005C619D" w:rsidRDefault="00FA470B" w:rsidP="00AB6D4A">
            <w:pPr>
              <w:tabs>
                <w:tab w:val="left" w:pos="266"/>
              </w:tabs>
              <w:spacing w:line="220" w:lineRule="exact"/>
              <w:ind w:left="-18" w:right="9"/>
              <w:rPr>
                <w:rFonts w:cs="Times New Roman"/>
                <w:color w:val="000000"/>
                <w:sz w:val="16"/>
                <w:szCs w:val="16"/>
              </w:rPr>
            </w:pPr>
            <w:r w:rsidRPr="005C619D">
              <w:rPr>
                <w:rFonts w:cs="Times New Roman"/>
                <w:color w:val="000000"/>
                <w:sz w:val="16"/>
                <w:szCs w:val="16"/>
              </w:rPr>
              <w:t xml:space="preserve">    associate, net</w:t>
            </w:r>
          </w:p>
        </w:tc>
        <w:tc>
          <w:tcPr>
            <w:tcW w:w="995" w:type="dxa"/>
            <w:vAlign w:val="bottom"/>
          </w:tcPr>
          <w:p w14:paraId="6A763037"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w:t>
            </w:r>
          </w:p>
        </w:tc>
        <w:tc>
          <w:tcPr>
            <w:tcW w:w="243" w:type="dxa"/>
            <w:vAlign w:val="bottom"/>
          </w:tcPr>
          <w:p w14:paraId="5324ABEF"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vAlign w:val="bottom"/>
          </w:tcPr>
          <w:p w14:paraId="40E4D6A0"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vAlign w:val="bottom"/>
          </w:tcPr>
          <w:p w14:paraId="260A9A0F"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vAlign w:val="bottom"/>
          </w:tcPr>
          <w:p w14:paraId="7FC4F46E"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vAlign w:val="bottom"/>
          </w:tcPr>
          <w:p w14:paraId="41E22F00"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vAlign w:val="bottom"/>
          </w:tcPr>
          <w:p w14:paraId="1D31E367"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vAlign w:val="bottom"/>
          </w:tcPr>
          <w:p w14:paraId="1DED9613"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vAlign w:val="bottom"/>
          </w:tcPr>
          <w:p w14:paraId="3EA31E76"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168,062</w:t>
            </w:r>
          </w:p>
        </w:tc>
        <w:tc>
          <w:tcPr>
            <w:tcW w:w="236" w:type="dxa"/>
            <w:vAlign w:val="bottom"/>
          </w:tcPr>
          <w:p w14:paraId="12D45A41"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vAlign w:val="bottom"/>
          </w:tcPr>
          <w:p w14:paraId="77972ABB"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168,062</w:t>
            </w:r>
          </w:p>
        </w:tc>
      </w:tr>
      <w:tr w:rsidR="00FA470B" w:rsidRPr="005C619D" w14:paraId="51BEF2D3" w14:textId="77777777" w:rsidTr="00D86D53">
        <w:trPr>
          <w:cantSplit/>
        </w:trPr>
        <w:tc>
          <w:tcPr>
            <w:tcW w:w="2782" w:type="dxa"/>
          </w:tcPr>
          <w:p w14:paraId="619E45C7" w14:textId="77777777" w:rsidR="00FA470B" w:rsidRPr="005C619D" w:rsidRDefault="00FA470B" w:rsidP="00AB6D4A">
            <w:pPr>
              <w:tabs>
                <w:tab w:val="left" w:pos="356"/>
              </w:tabs>
              <w:spacing w:line="220" w:lineRule="exact"/>
              <w:ind w:right="9"/>
              <w:rPr>
                <w:rFonts w:cs="Times New Roman"/>
                <w:sz w:val="16"/>
                <w:szCs w:val="16"/>
                <w:lang w:val="en-US"/>
              </w:rPr>
            </w:pPr>
            <w:r w:rsidRPr="005C619D">
              <w:rPr>
                <w:rFonts w:cs="Times New Roman"/>
                <w:sz w:val="16"/>
                <w:szCs w:val="16"/>
                <w:lang w:val="en-US"/>
              </w:rPr>
              <w:t>Loans to customers net of</w:t>
            </w:r>
          </w:p>
          <w:p w14:paraId="0FE7D7CF" w14:textId="77777777" w:rsidR="00FA470B" w:rsidRPr="005C619D" w:rsidRDefault="00FA470B" w:rsidP="00AB6D4A">
            <w:pPr>
              <w:tabs>
                <w:tab w:val="left" w:pos="356"/>
              </w:tabs>
              <w:spacing w:line="220" w:lineRule="exact"/>
              <w:ind w:right="9"/>
              <w:rPr>
                <w:rFonts w:cs="Times New Roman"/>
                <w:sz w:val="16"/>
                <w:szCs w:val="16"/>
                <w:lang w:val="en-US"/>
              </w:rPr>
            </w:pPr>
            <w:r w:rsidRPr="005C619D">
              <w:rPr>
                <w:rFonts w:cs="Times New Roman"/>
                <w:sz w:val="16"/>
                <w:szCs w:val="16"/>
                <w:lang w:val="en-US"/>
              </w:rPr>
              <w:t xml:space="preserve">   deferred revenue</w:t>
            </w:r>
          </w:p>
        </w:tc>
        <w:tc>
          <w:tcPr>
            <w:tcW w:w="995" w:type="dxa"/>
            <w:vAlign w:val="bottom"/>
          </w:tcPr>
          <w:p w14:paraId="4C4EE4FC"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502,396</w:t>
            </w:r>
          </w:p>
        </w:tc>
        <w:tc>
          <w:tcPr>
            <w:tcW w:w="243" w:type="dxa"/>
            <w:vAlign w:val="bottom"/>
          </w:tcPr>
          <w:p w14:paraId="09B367A6"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vAlign w:val="bottom"/>
          </w:tcPr>
          <w:p w14:paraId="429C0573"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82,565</w:t>
            </w:r>
          </w:p>
        </w:tc>
        <w:tc>
          <w:tcPr>
            <w:tcW w:w="236" w:type="dxa"/>
            <w:vAlign w:val="bottom"/>
          </w:tcPr>
          <w:p w14:paraId="7689E4D1"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vAlign w:val="bottom"/>
          </w:tcPr>
          <w:p w14:paraId="231C102D"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58,336</w:t>
            </w:r>
          </w:p>
        </w:tc>
        <w:tc>
          <w:tcPr>
            <w:tcW w:w="240" w:type="dxa"/>
            <w:vAlign w:val="bottom"/>
          </w:tcPr>
          <w:p w14:paraId="06A557B5"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vAlign w:val="bottom"/>
          </w:tcPr>
          <w:p w14:paraId="10226790"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18,150</w:t>
            </w:r>
          </w:p>
        </w:tc>
        <w:tc>
          <w:tcPr>
            <w:tcW w:w="238" w:type="dxa"/>
            <w:vAlign w:val="bottom"/>
          </w:tcPr>
          <w:p w14:paraId="12EBCA9E"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vAlign w:val="bottom"/>
          </w:tcPr>
          <w:p w14:paraId="7AC8D7ED"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10,156</w:t>
            </w:r>
          </w:p>
        </w:tc>
        <w:tc>
          <w:tcPr>
            <w:tcW w:w="236" w:type="dxa"/>
            <w:vAlign w:val="bottom"/>
          </w:tcPr>
          <w:p w14:paraId="061098B6"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vAlign w:val="bottom"/>
          </w:tcPr>
          <w:p w14:paraId="45BF2A1A"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671,603</w:t>
            </w:r>
          </w:p>
        </w:tc>
      </w:tr>
      <w:tr w:rsidR="00FA470B" w:rsidRPr="005C619D" w14:paraId="731D8F78" w14:textId="77777777" w:rsidTr="00D86D53">
        <w:trPr>
          <w:cantSplit/>
        </w:trPr>
        <w:tc>
          <w:tcPr>
            <w:tcW w:w="2782" w:type="dxa"/>
          </w:tcPr>
          <w:p w14:paraId="25765827" w14:textId="44A30D44" w:rsidR="00FA470B" w:rsidRPr="00EA392C" w:rsidRDefault="00FA470B" w:rsidP="00AB6D4A">
            <w:pPr>
              <w:tabs>
                <w:tab w:val="left" w:pos="356"/>
              </w:tabs>
              <w:spacing w:line="220" w:lineRule="exact"/>
              <w:ind w:right="9"/>
              <w:rPr>
                <w:rFonts w:cstheme="minorBidi"/>
                <w:sz w:val="16"/>
                <w:lang w:val="en-US" w:bidi="th-TH"/>
              </w:rPr>
            </w:pPr>
            <w:r w:rsidRPr="005C619D">
              <w:rPr>
                <w:rFonts w:cs="Times New Roman"/>
                <w:sz w:val="16"/>
                <w:szCs w:val="16"/>
                <w:lang w:val="en-US"/>
              </w:rPr>
              <w:t>Other financial assets</w:t>
            </w:r>
            <w:r w:rsidR="00EA392C">
              <w:rPr>
                <w:rFonts w:cstheme="minorBidi"/>
                <w:sz w:val="16"/>
                <w:lang w:val="en-US" w:bidi="th-TH"/>
              </w:rPr>
              <w:t xml:space="preserve"> - net</w:t>
            </w:r>
          </w:p>
        </w:tc>
        <w:tc>
          <w:tcPr>
            <w:tcW w:w="995" w:type="dxa"/>
          </w:tcPr>
          <w:p w14:paraId="48209F4B" w14:textId="77777777" w:rsidR="00FA470B" w:rsidRPr="005C619D" w:rsidRDefault="00FA470B" w:rsidP="00AB6D4A">
            <w:pPr>
              <w:tabs>
                <w:tab w:val="decimal" w:pos="779"/>
              </w:tabs>
              <w:spacing w:line="220" w:lineRule="exact"/>
              <w:ind w:left="-130" w:right="-86"/>
              <w:rPr>
                <w:rFonts w:cs="Times New Roman"/>
                <w:sz w:val="16"/>
                <w:szCs w:val="16"/>
                <w:lang w:val="en-US"/>
              </w:rPr>
            </w:pPr>
            <w:r w:rsidRPr="005C619D">
              <w:rPr>
                <w:rFonts w:cs="Times New Roman"/>
                <w:sz w:val="16"/>
                <w:szCs w:val="16"/>
                <w:lang w:val="en-US"/>
              </w:rPr>
              <w:t>457</w:t>
            </w:r>
          </w:p>
        </w:tc>
        <w:tc>
          <w:tcPr>
            <w:tcW w:w="243" w:type="dxa"/>
          </w:tcPr>
          <w:p w14:paraId="268BD2E5"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915" w:type="dxa"/>
          </w:tcPr>
          <w:p w14:paraId="5D265C14"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6" w:type="dxa"/>
          </w:tcPr>
          <w:p w14:paraId="23A750A5"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831" w:type="dxa"/>
          </w:tcPr>
          <w:p w14:paraId="64CD9A90"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3EAF713C"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975" w:type="dxa"/>
          </w:tcPr>
          <w:p w14:paraId="6B97EC5A"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8" w:type="dxa"/>
          </w:tcPr>
          <w:p w14:paraId="3E532591"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880" w:type="dxa"/>
          </w:tcPr>
          <w:p w14:paraId="16D502AC"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4,143</w:t>
            </w:r>
          </w:p>
        </w:tc>
        <w:tc>
          <w:tcPr>
            <w:tcW w:w="236" w:type="dxa"/>
          </w:tcPr>
          <w:p w14:paraId="04D42F8B"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879" w:type="dxa"/>
            <w:gridSpan w:val="2"/>
          </w:tcPr>
          <w:p w14:paraId="5B309DAB"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4,600</w:t>
            </w:r>
          </w:p>
        </w:tc>
      </w:tr>
      <w:tr w:rsidR="00FA470B" w:rsidRPr="005C619D" w14:paraId="433B2DF5" w14:textId="77777777" w:rsidTr="00D86D53">
        <w:trPr>
          <w:cantSplit/>
        </w:trPr>
        <w:tc>
          <w:tcPr>
            <w:tcW w:w="2782" w:type="dxa"/>
          </w:tcPr>
          <w:p w14:paraId="5015F371"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assets</w:t>
            </w:r>
          </w:p>
        </w:tc>
        <w:tc>
          <w:tcPr>
            <w:tcW w:w="995" w:type="dxa"/>
            <w:tcBorders>
              <w:top w:val="single" w:sz="4" w:space="0" w:color="auto"/>
              <w:bottom w:val="double" w:sz="4" w:space="0" w:color="auto"/>
            </w:tcBorders>
          </w:tcPr>
          <w:p w14:paraId="752911D6" w14:textId="77777777" w:rsidR="00FA470B" w:rsidRPr="005C619D" w:rsidRDefault="00FA470B" w:rsidP="00AB6D4A">
            <w:pPr>
              <w:tabs>
                <w:tab w:val="decimal" w:pos="779"/>
              </w:tabs>
              <w:spacing w:line="220" w:lineRule="exact"/>
              <w:ind w:left="-130" w:right="-86"/>
              <w:rPr>
                <w:rFonts w:cs="Times New Roman"/>
                <w:b/>
                <w:bCs/>
                <w:sz w:val="16"/>
                <w:szCs w:val="16"/>
                <w:lang w:val="en-US"/>
              </w:rPr>
            </w:pPr>
            <w:r w:rsidRPr="005C619D">
              <w:rPr>
                <w:rFonts w:cs="Times New Roman"/>
                <w:b/>
                <w:bCs/>
                <w:sz w:val="16"/>
                <w:szCs w:val="16"/>
                <w:lang w:val="en-US"/>
              </w:rPr>
              <w:t>651,028</w:t>
            </w:r>
          </w:p>
        </w:tc>
        <w:tc>
          <w:tcPr>
            <w:tcW w:w="243" w:type="dxa"/>
          </w:tcPr>
          <w:p w14:paraId="439E2C23"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26101C0C" w14:textId="77777777"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91,754</w:t>
            </w:r>
          </w:p>
        </w:tc>
        <w:tc>
          <w:tcPr>
            <w:tcW w:w="236" w:type="dxa"/>
          </w:tcPr>
          <w:p w14:paraId="5310D053"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4714E36F" w14:textId="77777777" w:rsidR="00FA470B" w:rsidRPr="005C619D" w:rsidRDefault="00FA470B" w:rsidP="00AB6D4A">
            <w:pPr>
              <w:tabs>
                <w:tab w:val="decimal" w:pos="615"/>
              </w:tabs>
              <w:spacing w:line="220" w:lineRule="exact"/>
              <w:ind w:left="-130" w:right="-86"/>
              <w:rPr>
                <w:rFonts w:cs="Times New Roman"/>
                <w:b/>
                <w:bCs/>
                <w:sz w:val="16"/>
                <w:szCs w:val="16"/>
                <w:lang w:val="en-US"/>
              </w:rPr>
            </w:pPr>
            <w:r w:rsidRPr="005C619D">
              <w:rPr>
                <w:rFonts w:cs="Times New Roman"/>
                <w:b/>
                <w:bCs/>
                <w:sz w:val="16"/>
                <w:szCs w:val="16"/>
                <w:lang w:val="en-US"/>
              </w:rPr>
              <w:t>75,269</w:t>
            </w:r>
          </w:p>
        </w:tc>
        <w:tc>
          <w:tcPr>
            <w:tcW w:w="240" w:type="dxa"/>
          </w:tcPr>
          <w:p w14:paraId="0765E6A7"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975" w:type="dxa"/>
            <w:tcBorders>
              <w:top w:val="single" w:sz="4" w:space="0" w:color="auto"/>
              <w:bottom w:val="double" w:sz="4" w:space="0" w:color="auto"/>
            </w:tcBorders>
          </w:tcPr>
          <w:p w14:paraId="6B4E5986" w14:textId="77777777"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18,150</w:t>
            </w:r>
          </w:p>
        </w:tc>
        <w:tc>
          <w:tcPr>
            <w:tcW w:w="238" w:type="dxa"/>
          </w:tcPr>
          <w:p w14:paraId="37CD671C"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5DF979B5" w14:textId="77777777"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203,592</w:t>
            </w:r>
          </w:p>
        </w:tc>
        <w:tc>
          <w:tcPr>
            <w:tcW w:w="236" w:type="dxa"/>
          </w:tcPr>
          <w:p w14:paraId="46BEFB1B"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27B4194C" w14:textId="77777777"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1,039,793</w:t>
            </w:r>
          </w:p>
        </w:tc>
      </w:tr>
      <w:tr w:rsidR="00FA470B" w:rsidRPr="005C619D" w14:paraId="4728CF08" w14:textId="77777777" w:rsidTr="00D86D53">
        <w:trPr>
          <w:cantSplit/>
        </w:trPr>
        <w:tc>
          <w:tcPr>
            <w:tcW w:w="2782" w:type="dxa"/>
          </w:tcPr>
          <w:p w14:paraId="505EF66E" w14:textId="77777777" w:rsidR="00FA470B" w:rsidRPr="005C619D" w:rsidRDefault="00FA470B" w:rsidP="00AB6D4A">
            <w:pPr>
              <w:tabs>
                <w:tab w:val="left" w:pos="266"/>
              </w:tabs>
              <w:spacing w:line="180" w:lineRule="exact"/>
              <w:ind w:left="-18" w:right="9"/>
              <w:rPr>
                <w:rFonts w:cs="Times New Roman"/>
                <w:sz w:val="16"/>
                <w:szCs w:val="16"/>
                <w:lang w:val="en-US"/>
              </w:rPr>
            </w:pPr>
          </w:p>
        </w:tc>
        <w:tc>
          <w:tcPr>
            <w:tcW w:w="995" w:type="dxa"/>
            <w:tcBorders>
              <w:top w:val="double" w:sz="4" w:space="0" w:color="auto"/>
            </w:tcBorders>
            <w:vAlign w:val="bottom"/>
          </w:tcPr>
          <w:p w14:paraId="6620BF69" w14:textId="77777777" w:rsidR="00FA470B" w:rsidRPr="005C619D" w:rsidRDefault="00FA470B" w:rsidP="00AB6D4A">
            <w:pPr>
              <w:tabs>
                <w:tab w:val="decimal" w:pos="779"/>
              </w:tabs>
              <w:spacing w:line="180" w:lineRule="exact"/>
              <w:ind w:left="-135" w:right="-90"/>
              <w:rPr>
                <w:rFonts w:cs="Times New Roman"/>
                <w:sz w:val="16"/>
                <w:szCs w:val="16"/>
                <w:lang w:val="en-US"/>
              </w:rPr>
            </w:pPr>
          </w:p>
        </w:tc>
        <w:tc>
          <w:tcPr>
            <w:tcW w:w="243" w:type="dxa"/>
          </w:tcPr>
          <w:p w14:paraId="115C1D1A" w14:textId="77777777" w:rsidR="00FA470B" w:rsidRPr="005C619D" w:rsidRDefault="00FA470B" w:rsidP="00AB6D4A">
            <w:pPr>
              <w:tabs>
                <w:tab w:val="decimal" w:pos="710"/>
              </w:tabs>
              <w:spacing w:line="180" w:lineRule="exact"/>
              <w:ind w:left="-135" w:right="-90"/>
              <w:rPr>
                <w:rFonts w:cs="Times New Roman"/>
                <w:sz w:val="16"/>
                <w:szCs w:val="16"/>
                <w:lang w:val="en-US"/>
              </w:rPr>
            </w:pPr>
          </w:p>
        </w:tc>
        <w:tc>
          <w:tcPr>
            <w:tcW w:w="915" w:type="dxa"/>
            <w:tcBorders>
              <w:top w:val="double" w:sz="4" w:space="0" w:color="auto"/>
            </w:tcBorders>
            <w:vAlign w:val="bottom"/>
          </w:tcPr>
          <w:p w14:paraId="15D52EE3" w14:textId="77777777" w:rsidR="00FA470B" w:rsidRPr="005C619D" w:rsidRDefault="00FA470B" w:rsidP="00AB6D4A">
            <w:pPr>
              <w:tabs>
                <w:tab w:val="decimal" w:pos="642"/>
              </w:tabs>
              <w:spacing w:line="180" w:lineRule="exact"/>
              <w:ind w:left="-135" w:right="-90"/>
              <w:rPr>
                <w:rFonts w:cs="Times New Roman"/>
                <w:sz w:val="16"/>
                <w:szCs w:val="16"/>
                <w:lang w:val="en-US"/>
              </w:rPr>
            </w:pPr>
          </w:p>
        </w:tc>
        <w:tc>
          <w:tcPr>
            <w:tcW w:w="236" w:type="dxa"/>
          </w:tcPr>
          <w:p w14:paraId="2E747609" w14:textId="77777777" w:rsidR="00FA470B" w:rsidRPr="005C619D" w:rsidRDefault="00FA470B" w:rsidP="00AB6D4A">
            <w:pPr>
              <w:tabs>
                <w:tab w:val="decimal" w:pos="642"/>
              </w:tabs>
              <w:spacing w:line="180" w:lineRule="exact"/>
              <w:ind w:left="-135" w:right="-90"/>
              <w:rPr>
                <w:rFonts w:cs="Times New Roman"/>
                <w:sz w:val="16"/>
                <w:szCs w:val="16"/>
                <w:lang w:val="en-US"/>
              </w:rPr>
            </w:pPr>
          </w:p>
        </w:tc>
        <w:tc>
          <w:tcPr>
            <w:tcW w:w="831" w:type="dxa"/>
            <w:tcBorders>
              <w:top w:val="double" w:sz="4" w:space="0" w:color="auto"/>
            </w:tcBorders>
            <w:vAlign w:val="bottom"/>
          </w:tcPr>
          <w:p w14:paraId="44E0FA41" w14:textId="77777777" w:rsidR="00FA470B" w:rsidRPr="005C619D" w:rsidRDefault="00FA470B" w:rsidP="00AB6D4A">
            <w:pPr>
              <w:tabs>
                <w:tab w:val="decimal" w:pos="615"/>
                <w:tab w:val="decimal" w:pos="642"/>
              </w:tabs>
              <w:spacing w:line="180" w:lineRule="exact"/>
              <w:ind w:left="-135" w:right="-90"/>
              <w:rPr>
                <w:rFonts w:cs="Times New Roman"/>
                <w:sz w:val="16"/>
                <w:szCs w:val="16"/>
                <w:lang w:val="en-US"/>
              </w:rPr>
            </w:pPr>
          </w:p>
        </w:tc>
        <w:tc>
          <w:tcPr>
            <w:tcW w:w="240" w:type="dxa"/>
          </w:tcPr>
          <w:p w14:paraId="05ED784B" w14:textId="77777777" w:rsidR="00FA470B" w:rsidRPr="005C619D" w:rsidRDefault="00FA470B" w:rsidP="00AB6D4A">
            <w:pPr>
              <w:tabs>
                <w:tab w:val="decimal" w:pos="710"/>
              </w:tabs>
              <w:spacing w:line="180" w:lineRule="exact"/>
              <w:ind w:left="-135" w:right="-90"/>
              <w:rPr>
                <w:rFonts w:cs="Times New Roman"/>
                <w:sz w:val="16"/>
                <w:szCs w:val="16"/>
                <w:lang w:val="en-US"/>
              </w:rPr>
            </w:pPr>
          </w:p>
        </w:tc>
        <w:tc>
          <w:tcPr>
            <w:tcW w:w="975" w:type="dxa"/>
            <w:tcBorders>
              <w:top w:val="double" w:sz="4" w:space="0" w:color="auto"/>
            </w:tcBorders>
          </w:tcPr>
          <w:p w14:paraId="022C7F36" w14:textId="77777777" w:rsidR="00FA470B" w:rsidRPr="005C619D" w:rsidRDefault="00FA470B" w:rsidP="00AB6D4A">
            <w:pPr>
              <w:tabs>
                <w:tab w:val="decimal" w:pos="710"/>
              </w:tabs>
              <w:spacing w:line="180" w:lineRule="exact"/>
              <w:ind w:left="-135" w:right="-90"/>
              <w:rPr>
                <w:rFonts w:cs="Times New Roman"/>
                <w:sz w:val="16"/>
                <w:szCs w:val="16"/>
                <w:lang w:val="en-US"/>
              </w:rPr>
            </w:pPr>
          </w:p>
        </w:tc>
        <w:tc>
          <w:tcPr>
            <w:tcW w:w="238" w:type="dxa"/>
          </w:tcPr>
          <w:p w14:paraId="0018E34F" w14:textId="77777777" w:rsidR="00FA470B" w:rsidRPr="005C619D" w:rsidRDefault="00FA470B" w:rsidP="00AB6D4A">
            <w:pPr>
              <w:tabs>
                <w:tab w:val="decimal" w:pos="695"/>
              </w:tabs>
              <w:spacing w:line="180" w:lineRule="exact"/>
              <w:ind w:left="-135" w:right="-90"/>
              <w:rPr>
                <w:rFonts w:cs="Times New Roman"/>
                <w:sz w:val="16"/>
                <w:szCs w:val="16"/>
                <w:lang w:val="en-US"/>
              </w:rPr>
            </w:pPr>
          </w:p>
        </w:tc>
        <w:tc>
          <w:tcPr>
            <w:tcW w:w="880" w:type="dxa"/>
            <w:tcBorders>
              <w:top w:val="double" w:sz="4" w:space="0" w:color="auto"/>
            </w:tcBorders>
            <w:vAlign w:val="bottom"/>
          </w:tcPr>
          <w:p w14:paraId="55D4F304" w14:textId="77777777" w:rsidR="00FA470B" w:rsidRPr="005C619D" w:rsidRDefault="00FA470B" w:rsidP="00AB6D4A">
            <w:pPr>
              <w:tabs>
                <w:tab w:val="decimal" w:pos="695"/>
              </w:tabs>
              <w:spacing w:line="180" w:lineRule="exact"/>
              <w:ind w:left="-135" w:right="-90"/>
              <w:rPr>
                <w:rFonts w:cs="Times New Roman"/>
                <w:sz w:val="16"/>
                <w:szCs w:val="16"/>
                <w:lang w:val="en-US"/>
              </w:rPr>
            </w:pPr>
          </w:p>
        </w:tc>
        <w:tc>
          <w:tcPr>
            <w:tcW w:w="236" w:type="dxa"/>
          </w:tcPr>
          <w:p w14:paraId="657BBC75" w14:textId="77777777" w:rsidR="00FA470B" w:rsidRPr="005C619D" w:rsidRDefault="00FA470B" w:rsidP="00AB6D4A">
            <w:pPr>
              <w:tabs>
                <w:tab w:val="decimal" w:pos="695"/>
              </w:tabs>
              <w:spacing w:line="180" w:lineRule="exact"/>
              <w:ind w:left="-135" w:right="-90"/>
              <w:rPr>
                <w:rFonts w:cs="Times New Roman"/>
                <w:sz w:val="16"/>
                <w:szCs w:val="16"/>
                <w:lang w:val="en-US"/>
              </w:rPr>
            </w:pPr>
          </w:p>
        </w:tc>
        <w:tc>
          <w:tcPr>
            <w:tcW w:w="879" w:type="dxa"/>
            <w:gridSpan w:val="2"/>
            <w:tcBorders>
              <w:top w:val="double" w:sz="4" w:space="0" w:color="auto"/>
            </w:tcBorders>
            <w:vAlign w:val="bottom"/>
          </w:tcPr>
          <w:p w14:paraId="56F9C5DF" w14:textId="77777777" w:rsidR="00FA470B" w:rsidRPr="005C619D" w:rsidRDefault="00FA470B" w:rsidP="00AB6D4A">
            <w:pPr>
              <w:tabs>
                <w:tab w:val="decimal" w:pos="695"/>
              </w:tabs>
              <w:spacing w:line="180" w:lineRule="exact"/>
              <w:ind w:left="-135" w:right="-90"/>
              <w:rPr>
                <w:rFonts w:cs="Times New Roman"/>
                <w:sz w:val="16"/>
                <w:szCs w:val="16"/>
                <w:lang w:val="en-US"/>
              </w:rPr>
            </w:pPr>
          </w:p>
        </w:tc>
      </w:tr>
      <w:tr w:rsidR="00FA470B" w:rsidRPr="005C619D" w14:paraId="3CAE5E21" w14:textId="77777777" w:rsidTr="00D86D53">
        <w:trPr>
          <w:cantSplit/>
        </w:trPr>
        <w:tc>
          <w:tcPr>
            <w:tcW w:w="2782" w:type="dxa"/>
          </w:tcPr>
          <w:p w14:paraId="039B49A4"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b/>
                <w:bCs/>
                <w:i/>
                <w:iCs/>
                <w:color w:val="000000"/>
                <w:sz w:val="16"/>
                <w:szCs w:val="16"/>
                <w:lang w:val="en-US"/>
              </w:rPr>
              <w:t>Financial liabilities</w:t>
            </w:r>
          </w:p>
        </w:tc>
        <w:tc>
          <w:tcPr>
            <w:tcW w:w="995" w:type="dxa"/>
            <w:vAlign w:val="bottom"/>
          </w:tcPr>
          <w:p w14:paraId="7764C2FC" w14:textId="77777777" w:rsidR="00FA470B" w:rsidRPr="005C619D" w:rsidRDefault="00FA470B" w:rsidP="00AB6D4A">
            <w:pPr>
              <w:tabs>
                <w:tab w:val="decimal" w:pos="779"/>
              </w:tabs>
              <w:spacing w:line="220" w:lineRule="exact"/>
              <w:ind w:left="-135" w:right="-90"/>
              <w:rPr>
                <w:rFonts w:cs="Times New Roman"/>
                <w:sz w:val="16"/>
                <w:szCs w:val="16"/>
              </w:rPr>
            </w:pPr>
          </w:p>
        </w:tc>
        <w:tc>
          <w:tcPr>
            <w:tcW w:w="243" w:type="dxa"/>
          </w:tcPr>
          <w:p w14:paraId="6F993667" w14:textId="77777777" w:rsidR="00FA470B" w:rsidRPr="005C619D" w:rsidRDefault="00FA470B" w:rsidP="00AB6D4A">
            <w:pPr>
              <w:tabs>
                <w:tab w:val="decimal" w:pos="710"/>
              </w:tabs>
              <w:spacing w:line="220" w:lineRule="exact"/>
              <w:ind w:left="-135" w:right="-90"/>
              <w:rPr>
                <w:rFonts w:cs="Times New Roman"/>
                <w:sz w:val="16"/>
                <w:szCs w:val="16"/>
              </w:rPr>
            </w:pPr>
          </w:p>
        </w:tc>
        <w:tc>
          <w:tcPr>
            <w:tcW w:w="915" w:type="dxa"/>
            <w:vAlign w:val="bottom"/>
          </w:tcPr>
          <w:p w14:paraId="63C90D2B" w14:textId="77777777" w:rsidR="00FA470B" w:rsidRPr="005C619D" w:rsidRDefault="00FA470B" w:rsidP="00AB6D4A">
            <w:pPr>
              <w:tabs>
                <w:tab w:val="decimal" w:pos="642"/>
              </w:tabs>
              <w:spacing w:line="220" w:lineRule="exact"/>
              <w:ind w:left="-135" w:right="-90"/>
              <w:rPr>
                <w:rFonts w:cs="Times New Roman"/>
                <w:sz w:val="16"/>
                <w:szCs w:val="16"/>
              </w:rPr>
            </w:pPr>
          </w:p>
        </w:tc>
        <w:tc>
          <w:tcPr>
            <w:tcW w:w="236" w:type="dxa"/>
          </w:tcPr>
          <w:p w14:paraId="330B1F49" w14:textId="77777777" w:rsidR="00FA470B" w:rsidRPr="005C619D" w:rsidRDefault="00FA470B" w:rsidP="00AB6D4A">
            <w:pPr>
              <w:tabs>
                <w:tab w:val="decimal" w:pos="642"/>
              </w:tabs>
              <w:spacing w:line="220" w:lineRule="exact"/>
              <w:ind w:left="-135" w:right="-90"/>
              <w:rPr>
                <w:rFonts w:cs="Times New Roman"/>
                <w:sz w:val="16"/>
                <w:szCs w:val="16"/>
              </w:rPr>
            </w:pPr>
          </w:p>
        </w:tc>
        <w:tc>
          <w:tcPr>
            <w:tcW w:w="831" w:type="dxa"/>
          </w:tcPr>
          <w:p w14:paraId="4CBC063D" w14:textId="77777777" w:rsidR="00FA470B" w:rsidRPr="005C619D" w:rsidRDefault="00FA470B" w:rsidP="00AB6D4A">
            <w:pPr>
              <w:tabs>
                <w:tab w:val="decimal" w:pos="615"/>
                <w:tab w:val="decimal" w:pos="642"/>
              </w:tabs>
              <w:spacing w:line="220" w:lineRule="exact"/>
              <w:ind w:left="-135" w:right="-90"/>
              <w:rPr>
                <w:rFonts w:cs="Times New Roman"/>
                <w:sz w:val="16"/>
                <w:szCs w:val="16"/>
              </w:rPr>
            </w:pPr>
          </w:p>
        </w:tc>
        <w:tc>
          <w:tcPr>
            <w:tcW w:w="240" w:type="dxa"/>
          </w:tcPr>
          <w:p w14:paraId="64484061" w14:textId="77777777" w:rsidR="00FA470B" w:rsidRPr="005C619D" w:rsidRDefault="00FA470B" w:rsidP="00AB6D4A">
            <w:pPr>
              <w:tabs>
                <w:tab w:val="decimal" w:pos="710"/>
              </w:tabs>
              <w:spacing w:line="220" w:lineRule="exact"/>
              <w:ind w:left="-135" w:right="-90"/>
              <w:rPr>
                <w:rFonts w:cs="Times New Roman"/>
                <w:sz w:val="16"/>
                <w:szCs w:val="16"/>
              </w:rPr>
            </w:pPr>
          </w:p>
        </w:tc>
        <w:tc>
          <w:tcPr>
            <w:tcW w:w="975" w:type="dxa"/>
          </w:tcPr>
          <w:p w14:paraId="42DAAA7F" w14:textId="77777777" w:rsidR="00FA470B" w:rsidRPr="005C619D" w:rsidRDefault="00FA470B" w:rsidP="00AB6D4A">
            <w:pPr>
              <w:tabs>
                <w:tab w:val="decimal" w:pos="710"/>
              </w:tabs>
              <w:spacing w:line="220" w:lineRule="exact"/>
              <w:ind w:left="-135" w:right="-90"/>
              <w:rPr>
                <w:rFonts w:cs="Times New Roman"/>
                <w:sz w:val="16"/>
                <w:szCs w:val="16"/>
              </w:rPr>
            </w:pPr>
          </w:p>
        </w:tc>
        <w:tc>
          <w:tcPr>
            <w:tcW w:w="238" w:type="dxa"/>
          </w:tcPr>
          <w:p w14:paraId="59CB9B22" w14:textId="77777777" w:rsidR="00FA470B" w:rsidRPr="005C619D" w:rsidRDefault="00FA470B" w:rsidP="00AB6D4A">
            <w:pPr>
              <w:tabs>
                <w:tab w:val="decimal" w:pos="695"/>
              </w:tabs>
              <w:spacing w:line="220" w:lineRule="exact"/>
              <w:ind w:left="-135" w:right="-90"/>
              <w:rPr>
                <w:rFonts w:cs="Times New Roman"/>
                <w:sz w:val="16"/>
                <w:szCs w:val="16"/>
              </w:rPr>
            </w:pPr>
          </w:p>
        </w:tc>
        <w:tc>
          <w:tcPr>
            <w:tcW w:w="880" w:type="dxa"/>
            <w:vAlign w:val="bottom"/>
          </w:tcPr>
          <w:p w14:paraId="730B4EC0" w14:textId="77777777" w:rsidR="00FA470B" w:rsidRPr="005C619D" w:rsidRDefault="00FA470B" w:rsidP="00AB6D4A">
            <w:pPr>
              <w:tabs>
                <w:tab w:val="decimal" w:pos="695"/>
              </w:tabs>
              <w:spacing w:line="220" w:lineRule="exact"/>
              <w:ind w:left="-135" w:right="-90"/>
              <w:rPr>
                <w:rFonts w:cs="Times New Roman"/>
                <w:sz w:val="16"/>
                <w:szCs w:val="16"/>
              </w:rPr>
            </w:pPr>
          </w:p>
        </w:tc>
        <w:tc>
          <w:tcPr>
            <w:tcW w:w="236" w:type="dxa"/>
          </w:tcPr>
          <w:p w14:paraId="13D90F11" w14:textId="77777777" w:rsidR="00FA470B" w:rsidRPr="005C619D" w:rsidRDefault="00FA470B" w:rsidP="00AB6D4A">
            <w:pPr>
              <w:tabs>
                <w:tab w:val="decimal" w:pos="695"/>
              </w:tabs>
              <w:spacing w:line="220" w:lineRule="exact"/>
              <w:ind w:left="-135" w:right="-90"/>
              <w:rPr>
                <w:rFonts w:cs="Times New Roman"/>
                <w:sz w:val="16"/>
                <w:szCs w:val="16"/>
              </w:rPr>
            </w:pPr>
          </w:p>
        </w:tc>
        <w:tc>
          <w:tcPr>
            <w:tcW w:w="879" w:type="dxa"/>
            <w:gridSpan w:val="2"/>
            <w:vAlign w:val="bottom"/>
          </w:tcPr>
          <w:p w14:paraId="0923C7A3" w14:textId="77777777" w:rsidR="00FA470B" w:rsidRPr="005C619D" w:rsidRDefault="00FA470B" w:rsidP="00AB6D4A">
            <w:pPr>
              <w:tabs>
                <w:tab w:val="decimal" w:pos="695"/>
              </w:tabs>
              <w:spacing w:line="220" w:lineRule="exact"/>
              <w:ind w:left="-135" w:right="-90"/>
              <w:rPr>
                <w:rFonts w:cs="Times New Roman"/>
                <w:sz w:val="16"/>
                <w:szCs w:val="16"/>
              </w:rPr>
            </w:pPr>
          </w:p>
        </w:tc>
      </w:tr>
      <w:tr w:rsidR="00FA470B" w:rsidRPr="005C619D" w14:paraId="01D9E25D" w14:textId="77777777" w:rsidTr="00D86D53">
        <w:trPr>
          <w:cantSplit/>
        </w:trPr>
        <w:tc>
          <w:tcPr>
            <w:tcW w:w="2782" w:type="dxa"/>
          </w:tcPr>
          <w:p w14:paraId="085DEE62"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Deposits </w:t>
            </w:r>
          </w:p>
        </w:tc>
        <w:tc>
          <w:tcPr>
            <w:tcW w:w="995" w:type="dxa"/>
          </w:tcPr>
          <w:p w14:paraId="168EE9A4"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597,800</w:t>
            </w:r>
          </w:p>
        </w:tc>
        <w:tc>
          <w:tcPr>
            <w:tcW w:w="243" w:type="dxa"/>
          </w:tcPr>
          <w:p w14:paraId="03A5E95C"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tcPr>
          <w:p w14:paraId="0EF62B6B"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33,026</w:t>
            </w:r>
          </w:p>
        </w:tc>
        <w:tc>
          <w:tcPr>
            <w:tcW w:w="236" w:type="dxa"/>
          </w:tcPr>
          <w:p w14:paraId="14EC55CE"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tcPr>
          <w:p w14:paraId="49A48093"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3,932</w:t>
            </w:r>
          </w:p>
        </w:tc>
        <w:tc>
          <w:tcPr>
            <w:tcW w:w="240" w:type="dxa"/>
          </w:tcPr>
          <w:p w14:paraId="46E55ED8"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tcPr>
          <w:p w14:paraId="68745D55"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532D700D"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tcPr>
          <w:p w14:paraId="11308B53"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28,801</w:t>
            </w:r>
          </w:p>
        </w:tc>
        <w:tc>
          <w:tcPr>
            <w:tcW w:w="236" w:type="dxa"/>
          </w:tcPr>
          <w:p w14:paraId="0E5DB883"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tcPr>
          <w:p w14:paraId="3C7C2666"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663,559</w:t>
            </w:r>
          </w:p>
        </w:tc>
      </w:tr>
      <w:tr w:rsidR="00FA470B" w:rsidRPr="005C619D" w14:paraId="7559BFDF" w14:textId="77777777" w:rsidTr="00D86D53">
        <w:trPr>
          <w:cantSplit/>
        </w:trPr>
        <w:tc>
          <w:tcPr>
            <w:tcW w:w="2782" w:type="dxa"/>
          </w:tcPr>
          <w:p w14:paraId="1ECDABF4" w14:textId="77777777" w:rsidR="00FA470B" w:rsidRPr="005C619D" w:rsidRDefault="00FA470B" w:rsidP="00AB6D4A">
            <w:pPr>
              <w:tabs>
                <w:tab w:val="left" w:pos="266"/>
              </w:tabs>
              <w:spacing w:line="220" w:lineRule="exact"/>
              <w:ind w:left="-18" w:right="9"/>
              <w:rPr>
                <w:rFonts w:cs="Times New Roman"/>
                <w:spacing w:val="-6"/>
                <w:sz w:val="16"/>
                <w:szCs w:val="16"/>
                <w:lang w:val="en-US"/>
              </w:rPr>
            </w:pPr>
            <w:r w:rsidRPr="005C619D">
              <w:rPr>
                <w:rFonts w:cs="Times New Roman"/>
                <w:spacing w:val="-6"/>
                <w:sz w:val="16"/>
                <w:szCs w:val="16"/>
                <w:lang w:val="en-US"/>
              </w:rPr>
              <w:t>Interbank and money market items</w:t>
            </w:r>
          </w:p>
        </w:tc>
        <w:tc>
          <w:tcPr>
            <w:tcW w:w="995" w:type="dxa"/>
          </w:tcPr>
          <w:p w14:paraId="534A82E3"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37,484</w:t>
            </w:r>
          </w:p>
        </w:tc>
        <w:tc>
          <w:tcPr>
            <w:tcW w:w="243" w:type="dxa"/>
          </w:tcPr>
          <w:p w14:paraId="6C8C27BD"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tcPr>
          <w:p w14:paraId="57DD5F5E"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33,779</w:t>
            </w:r>
          </w:p>
        </w:tc>
        <w:tc>
          <w:tcPr>
            <w:tcW w:w="236" w:type="dxa"/>
          </w:tcPr>
          <w:p w14:paraId="62A06D97"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tcPr>
          <w:p w14:paraId="3F992EE5"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296</w:t>
            </w:r>
          </w:p>
        </w:tc>
        <w:tc>
          <w:tcPr>
            <w:tcW w:w="240" w:type="dxa"/>
          </w:tcPr>
          <w:p w14:paraId="72A8D663"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tcPr>
          <w:p w14:paraId="523593F1"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6C7967AE"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tcPr>
          <w:p w14:paraId="088B63F8"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1,192</w:t>
            </w:r>
          </w:p>
        </w:tc>
        <w:tc>
          <w:tcPr>
            <w:tcW w:w="236" w:type="dxa"/>
          </w:tcPr>
          <w:p w14:paraId="6686C7FB"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tcPr>
          <w:p w14:paraId="5BB2CC70"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72,751</w:t>
            </w:r>
          </w:p>
        </w:tc>
      </w:tr>
      <w:tr w:rsidR="00FA470B" w:rsidRPr="005C619D" w14:paraId="7B46C4E5" w14:textId="77777777" w:rsidTr="00D86D53">
        <w:trPr>
          <w:cantSplit/>
        </w:trPr>
        <w:tc>
          <w:tcPr>
            <w:tcW w:w="2782" w:type="dxa"/>
          </w:tcPr>
          <w:p w14:paraId="0F22D064"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color w:val="000000"/>
                <w:sz w:val="16"/>
                <w:szCs w:val="16"/>
                <w:lang w:val="en-US"/>
              </w:rPr>
              <w:t>Liabilities payable</w:t>
            </w:r>
            <w:r w:rsidRPr="005C619D" w:rsidDel="00E37C0F">
              <w:rPr>
                <w:rFonts w:cs="Times New Roman"/>
                <w:sz w:val="16"/>
                <w:szCs w:val="16"/>
                <w:lang w:val="en-US"/>
              </w:rPr>
              <w:t xml:space="preserve"> </w:t>
            </w:r>
            <w:r w:rsidRPr="005C619D">
              <w:rPr>
                <w:rFonts w:cs="Times New Roman"/>
                <w:color w:val="000000"/>
                <w:sz w:val="16"/>
                <w:szCs w:val="16"/>
                <w:lang w:val="en-US"/>
              </w:rPr>
              <w:t>on demand</w:t>
            </w:r>
            <w:r w:rsidRPr="005C619D" w:rsidDel="00E37C0F">
              <w:rPr>
                <w:rFonts w:cs="Times New Roman"/>
                <w:sz w:val="16"/>
                <w:szCs w:val="16"/>
                <w:lang w:val="en-US"/>
              </w:rPr>
              <w:t xml:space="preserve"> </w:t>
            </w:r>
          </w:p>
        </w:tc>
        <w:tc>
          <w:tcPr>
            <w:tcW w:w="995" w:type="dxa"/>
          </w:tcPr>
          <w:p w14:paraId="45A141E7"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w:t>
            </w:r>
          </w:p>
        </w:tc>
        <w:tc>
          <w:tcPr>
            <w:tcW w:w="243" w:type="dxa"/>
          </w:tcPr>
          <w:p w14:paraId="566A0FE3"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tcPr>
          <w:p w14:paraId="3DF0508E"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tcPr>
          <w:p w14:paraId="474F304D"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tcPr>
          <w:p w14:paraId="43FCD636"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55B2A018"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tcPr>
          <w:p w14:paraId="40B4A7B0"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6D91E526"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tcPr>
          <w:p w14:paraId="1110D752"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2,362</w:t>
            </w:r>
          </w:p>
        </w:tc>
        <w:tc>
          <w:tcPr>
            <w:tcW w:w="236" w:type="dxa"/>
          </w:tcPr>
          <w:p w14:paraId="4E2129A6"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tcPr>
          <w:p w14:paraId="69479C5F"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2,362</w:t>
            </w:r>
          </w:p>
        </w:tc>
      </w:tr>
      <w:tr w:rsidR="00FA470B" w:rsidRPr="005C619D" w14:paraId="69B02FBF" w14:textId="77777777" w:rsidTr="00D86D53">
        <w:trPr>
          <w:cantSplit/>
        </w:trPr>
        <w:tc>
          <w:tcPr>
            <w:tcW w:w="2782" w:type="dxa"/>
          </w:tcPr>
          <w:p w14:paraId="64FC83F8"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sz w:val="16"/>
                <w:szCs w:val="16"/>
                <w:lang w:val="en-US"/>
              </w:rPr>
              <w:t>Financial liabilities designated at</w:t>
            </w:r>
          </w:p>
          <w:p w14:paraId="465FA7D2"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sz w:val="16"/>
                <w:szCs w:val="16"/>
                <w:lang w:val="en-US"/>
              </w:rPr>
              <w:t xml:space="preserve">   fair value through profit or loss</w:t>
            </w:r>
          </w:p>
        </w:tc>
        <w:tc>
          <w:tcPr>
            <w:tcW w:w="995" w:type="dxa"/>
            <w:vAlign w:val="bottom"/>
          </w:tcPr>
          <w:p w14:paraId="5EB5FE40" w14:textId="1EFE8405" w:rsidR="00FA470B" w:rsidRPr="005C619D" w:rsidRDefault="005A262F" w:rsidP="00AB6D4A">
            <w:pPr>
              <w:tabs>
                <w:tab w:val="decimal" w:pos="779"/>
              </w:tabs>
              <w:spacing w:line="220" w:lineRule="exact"/>
              <w:ind w:left="-135" w:right="-108"/>
              <w:rPr>
                <w:rFonts w:cs="Times New Roman"/>
                <w:sz w:val="16"/>
                <w:szCs w:val="16"/>
              </w:rPr>
            </w:pPr>
            <w:r>
              <w:rPr>
                <w:rFonts w:cs="Times New Roman"/>
                <w:sz w:val="16"/>
                <w:szCs w:val="16"/>
              </w:rPr>
              <w:t>418</w:t>
            </w:r>
          </w:p>
        </w:tc>
        <w:tc>
          <w:tcPr>
            <w:tcW w:w="243" w:type="dxa"/>
            <w:vAlign w:val="bottom"/>
          </w:tcPr>
          <w:p w14:paraId="06E7CAB9"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vAlign w:val="bottom"/>
          </w:tcPr>
          <w:p w14:paraId="0558DD26"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vAlign w:val="bottom"/>
          </w:tcPr>
          <w:p w14:paraId="3D28A849"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vAlign w:val="bottom"/>
          </w:tcPr>
          <w:p w14:paraId="5BCCDC2C"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vAlign w:val="bottom"/>
          </w:tcPr>
          <w:p w14:paraId="5D277427"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vAlign w:val="bottom"/>
          </w:tcPr>
          <w:p w14:paraId="4D9FD2C9"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vAlign w:val="bottom"/>
          </w:tcPr>
          <w:p w14:paraId="076641F7"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vAlign w:val="bottom"/>
          </w:tcPr>
          <w:p w14:paraId="78FD4524"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6" w:type="dxa"/>
            <w:vAlign w:val="bottom"/>
          </w:tcPr>
          <w:p w14:paraId="275280EC"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vAlign w:val="bottom"/>
          </w:tcPr>
          <w:p w14:paraId="2328A78A" w14:textId="5BC84578" w:rsidR="00FA470B" w:rsidRPr="005C619D" w:rsidRDefault="005A262F" w:rsidP="00AB6D4A">
            <w:pPr>
              <w:tabs>
                <w:tab w:val="decimal" w:pos="700"/>
              </w:tabs>
              <w:spacing w:line="220" w:lineRule="exact"/>
              <w:ind w:left="-135" w:right="-108"/>
              <w:rPr>
                <w:rFonts w:cs="Times New Roman"/>
                <w:sz w:val="16"/>
                <w:szCs w:val="16"/>
              </w:rPr>
            </w:pPr>
            <w:r>
              <w:rPr>
                <w:rFonts w:cs="Times New Roman"/>
                <w:sz w:val="16"/>
                <w:szCs w:val="16"/>
              </w:rPr>
              <w:t>418</w:t>
            </w:r>
          </w:p>
        </w:tc>
      </w:tr>
      <w:tr w:rsidR="00FA470B" w:rsidRPr="005C619D" w14:paraId="2A912CC9" w14:textId="77777777" w:rsidTr="00D86D53">
        <w:trPr>
          <w:cantSplit/>
        </w:trPr>
        <w:tc>
          <w:tcPr>
            <w:tcW w:w="2782" w:type="dxa"/>
            <w:vAlign w:val="bottom"/>
          </w:tcPr>
          <w:p w14:paraId="2724B1B1"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sz w:val="16"/>
                <w:szCs w:val="16"/>
                <w:lang w:val="en-US"/>
              </w:rPr>
              <w:t>Debts issued and borrowings</w:t>
            </w:r>
          </w:p>
        </w:tc>
        <w:tc>
          <w:tcPr>
            <w:tcW w:w="995" w:type="dxa"/>
          </w:tcPr>
          <w:p w14:paraId="45C19E14" w14:textId="77777777" w:rsidR="00FA470B" w:rsidRPr="005C619D" w:rsidRDefault="00FA470B" w:rsidP="00AB6D4A">
            <w:pPr>
              <w:tabs>
                <w:tab w:val="decimal" w:pos="779"/>
              </w:tabs>
              <w:spacing w:line="220" w:lineRule="exact"/>
              <w:ind w:left="-135" w:right="-108"/>
              <w:rPr>
                <w:rFonts w:cs="Times New Roman"/>
                <w:sz w:val="16"/>
                <w:szCs w:val="16"/>
              </w:rPr>
            </w:pPr>
            <w:r w:rsidRPr="005C619D">
              <w:rPr>
                <w:rFonts w:cs="Times New Roman"/>
                <w:sz w:val="16"/>
                <w:szCs w:val="16"/>
              </w:rPr>
              <w:t>5</w:t>
            </w:r>
          </w:p>
        </w:tc>
        <w:tc>
          <w:tcPr>
            <w:tcW w:w="243" w:type="dxa"/>
          </w:tcPr>
          <w:p w14:paraId="2FDA49BF" w14:textId="77777777" w:rsidR="00FA470B" w:rsidRPr="005C619D" w:rsidRDefault="00FA470B" w:rsidP="00AB6D4A">
            <w:pPr>
              <w:tabs>
                <w:tab w:val="decimal" w:pos="700"/>
              </w:tabs>
              <w:spacing w:line="220" w:lineRule="exact"/>
              <w:ind w:left="-135" w:right="-108"/>
              <w:rPr>
                <w:rFonts w:cs="Times New Roman"/>
                <w:sz w:val="16"/>
                <w:szCs w:val="16"/>
              </w:rPr>
            </w:pPr>
          </w:p>
        </w:tc>
        <w:tc>
          <w:tcPr>
            <w:tcW w:w="915" w:type="dxa"/>
          </w:tcPr>
          <w:p w14:paraId="644BEE1D"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9,588</w:t>
            </w:r>
          </w:p>
        </w:tc>
        <w:tc>
          <w:tcPr>
            <w:tcW w:w="236" w:type="dxa"/>
          </w:tcPr>
          <w:p w14:paraId="4FFAC48C" w14:textId="77777777" w:rsidR="00FA470B" w:rsidRPr="005C619D" w:rsidRDefault="00FA470B" w:rsidP="00AB6D4A">
            <w:pPr>
              <w:tabs>
                <w:tab w:val="decimal" w:pos="700"/>
              </w:tabs>
              <w:spacing w:line="220" w:lineRule="exact"/>
              <w:ind w:left="-135" w:right="-108"/>
              <w:rPr>
                <w:rFonts w:cs="Times New Roman"/>
                <w:sz w:val="16"/>
                <w:szCs w:val="16"/>
              </w:rPr>
            </w:pPr>
          </w:p>
        </w:tc>
        <w:tc>
          <w:tcPr>
            <w:tcW w:w="831" w:type="dxa"/>
          </w:tcPr>
          <w:p w14:paraId="62530BEB"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67,742</w:t>
            </w:r>
          </w:p>
        </w:tc>
        <w:tc>
          <w:tcPr>
            <w:tcW w:w="240" w:type="dxa"/>
          </w:tcPr>
          <w:p w14:paraId="26FD2724" w14:textId="77777777" w:rsidR="00FA470B" w:rsidRPr="005C619D" w:rsidRDefault="00FA470B" w:rsidP="00AB6D4A">
            <w:pPr>
              <w:tabs>
                <w:tab w:val="decimal" w:pos="700"/>
              </w:tabs>
              <w:spacing w:line="220" w:lineRule="exact"/>
              <w:ind w:left="-135" w:right="-108"/>
              <w:rPr>
                <w:rFonts w:cs="Times New Roman"/>
                <w:sz w:val="16"/>
                <w:szCs w:val="16"/>
              </w:rPr>
            </w:pPr>
          </w:p>
        </w:tc>
        <w:tc>
          <w:tcPr>
            <w:tcW w:w="975" w:type="dxa"/>
          </w:tcPr>
          <w:p w14:paraId="58D351B7"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w:t>
            </w:r>
          </w:p>
        </w:tc>
        <w:tc>
          <w:tcPr>
            <w:tcW w:w="238" w:type="dxa"/>
          </w:tcPr>
          <w:p w14:paraId="3DF2B7D1" w14:textId="77777777" w:rsidR="00FA470B" w:rsidRPr="005C619D" w:rsidRDefault="00FA470B" w:rsidP="00AB6D4A">
            <w:pPr>
              <w:tabs>
                <w:tab w:val="decimal" w:pos="700"/>
              </w:tabs>
              <w:spacing w:line="220" w:lineRule="exact"/>
              <w:ind w:left="-135" w:right="-108"/>
              <w:rPr>
                <w:rFonts w:cs="Times New Roman"/>
                <w:sz w:val="16"/>
                <w:szCs w:val="16"/>
              </w:rPr>
            </w:pPr>
          </w:p>
        </w:tc>
        <w:tc>
          <w:tcPr>
            <w:tcW w:w="880" w:type="dxa"/>
          </w:tcPr>
          <w:p w14:paraId="23829AB4"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18</w:t>
            </w:r>
          </w:p>
        </w:tc>
        <w:tc>
          <w:tcPr>
            <w:tcW w:w="236" w:type="dxa"/>
          </w:tcPr>
          <w:p w14:paraId="6475B3B2" w14:textId="77777777" w:rsidR="00FA470B" w:rsidRPr="005C619D" w:rsidRDefault="00FA470B" w:rsidP="00AB6D4A">
            <w:pPr>
              <w:tabs>
                <w:tab w:val="decimal" w:pos="700"/>
              </w:tabs>
              <w:spacing w:line="220" w:lineRule="exact"/>
              <w:ind w:left="-135" w:right="-108"/>
              <w:rPr>
                <w:rFonts w:cs="Times New Roman"/>
                <w:sz w:val="16"/>
                <w:szCs w:val="16"/>
              </w:rPr>
            </w:pPr>
          </w:p>
        </w:tc>
        <w:tc>
          <w:tcPr>
            <w:tcW w:w="879" w:type="dxa"/>
            <w:gridSpan w:val="2"/>
          </w:tcPr>
          <w:p w14:paraId="127B985F" w14:textId="77777777" w:rsidR="00FA470B" w:rsidRPr="005C619D" w:rsidRDefault="00FA470B" w:rsidP="00AB6D4A">
            <w:pPr>
              <w:tabs>
                <w:tab w:val="decimal" w:pos="700"/>
              </w:tabs>
              <w:spacing w:line="220" w:lineRule="exact"/>
              <w:ind w:left="-135" w:right="-108"/>
              <w:rPr>
                <w:rFonts w:cs="Times New Roman"/>
                <w:sz w:val="16"/>
                <w:szCs w:val="16"/>
              </w:rPr>
            </w:pPr>
            <w:r w:rsidRPr="005C619D">
              <w:rPr>
                <w:rFonts w:cs="Times New Roman"/>
                <w:sz w:val="16"/>
                <w:szCs w:val="16"/>
              </w:rPr>
              <w:t>77,353</w:t>
            </w:r>
          </w:p>
        </w:tc>
      </w:tr>
      <w:tr w:rsidR="00FA470B" w:rsidRPr="005C619D" w14:paraId="74FF48C1" w14:textId="77777777" w:rsidTr="00D86D53">
        <w:trPr>
          <w:cantSplit/>
        </w:trPr>
        <w:tc>
          <w:tcPr>
            <w:tcW w:w="2782" w:type="dxa"/>
            <w:vAlign w:val="bottom"/>
          </w:tcPr>
          <w:p w14:paraId="1E6FDE4F" w14:textId="77777777" w:rsidR="00FA470B" w:rsidRPr="005C619D" w:rsidRDefault="00FA470B" w:rsidP="00AB6D4A">
            <w:pPr>
              <w:tabs>
                <w:tab w:val="left" w:pos="356"/>
              </w:tabs>
              <w:spacing w:line="220" w:lineRule="exact"/>
              <w:ind w:right="9"/>
              <w:rPr>
                <w:rFonts w:cs="Times New Roman"/>
                <w:color w:val="000000"/>
                <w:sz w:val="16"/>
                <w:szCs w:val="16"/>
                <w:lang w:val="en-US"/>
              </w:rPr>
            </w:pPr>
            <w:r w:rsidRPr="005C619D">
              <w:rPr>
                <w:rFonts w:cs="Times New Roman"/>
                <w:sz w:val="16"/>
                <w:szCs w:val="16"/>
                <w:lang w:val="en-US"/>
              </w:rPr>
              <w:t>Other financial liabilities</w:t>
            </w:r>
          </w:p>
        </w:tc>
        <w:tc>
          <w:tcPr>
            <w:tcW w:w="995" w:type="dxa"/>
            <w:tcBorders>
              <w:bottom w:val="single" w:sz="4" w:space="0" w:color="auto"/>
            </w:tcBorders>
          </w:tcPr>
          <w:p w14:paraId="44B03485" w14:textId="77777777" w:rsidR="00FA470B" w:rsidRPr="005C619D" w:rsidRDefault="00FA470B" w:rsidP="00AB6D4A">
            <w:pPr>
              <w:tabs>
                <w:tab w:val="decimal" w:pos="779"/>
              </w:tabs>
              <w:spacing w:line="220" w:lineRule="exact"/>
              <w:ind w:left="-130" w:right="-86"/>
              <w:rPr>
                <w:rFonts w:cs="Times New Roman"/>
                <w:sz w:val="16"/>
                <w:szCs w:val="16"/>
                <w:lang w:val="en-US"/>
              </w:rPr>
            </w:pPr>
            <w:r w:rsidRPr="005C619D">
              <w:rPr>
                <w:rFonts w:cs="Times New Roman"/>
                <w:sz w:val="16"/>
                <w:szCs w:val="16"/>
                <w:lang w:val="en-US"/>
              </w:rPr>
              <w:t>1,468</w:t>
            </w:r>
          </w:p>
        </w:tc>
        <w:tc>
          <w:tcPr>
            <w:tcW w:w="243" w:type="dxa"/>
          </w:tcPr>
          <w:p w14:paraId="36DBB885"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915" w:type="dxa"/>
            <w:tcBorders>
              <w:bottom w:val="single" w:sz="4" w:space="0" w:color="auto"/>
            </w:tcBorders>
          </w:tcPr>
          <w:p w14:paraId="264296DE"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6" w:type="dxa"/>
          </w:tcPr>
          <w:p w14:paraId="63A2803D"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831" w:type="dxa"/>
            <w:tcBorders>
              <w:bottom w:val="single" w:sz="4" w:space="0" w:color="auto"/>
            </w:tcBorders>
          </w:tcPr>
          <w:p w14:paraId="6C1E89D6" w14:textId="77777777" w:rsidR="00FA470B" w:rsidRPr="005C619D" w:rsidRDefault="00FA470B" w:rsidP="00AB6D4A">
            <w:pPr>
              <w:tabs>
                <w:tab w:val="decimal" w:pos="615"/>
              </w:tabs>
              <w:spacing w:line="220" w:lineRule="exact"/>
              <w:ind w:left="-135" w:right="-108"/>
              <w:rPr>
                <w:rFonts w:cs="Times New Roman"/>
                <w:sz w:val="16"/>
                <w:szCs w:val="16"/>
              </w:rPr>
            </w:pPr>
            <w:r w:rsidRPr="005C619D">
              <w:rPr>
                <w:rFonts w:cs="Times New Roman"/>
                <w:sz w:val="16"/>
                <w:szCs w:val="16"/>
              </w:rPr>
              <w:t>-</w:t>
            </w:r>
          </w:p>
        </w:tc>
        <w:tc>
          <w:tcPr>
            <w:tcW w:w="240" w:type="dxa"/>
          </w:tcPr>
          <w:p w14:paraId="6A9AC33C"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975" w:type="dxa"/>
            <w:tcBorders>
              <w:bottom w:val="single" w:sz="4" w:space="0" w:color="auto"/>
            </w:tcBorders>
          </w:tcPr>
          <w:p w14:paraId="4E40D599"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w:t>
            </w:r>
          </w:p>
        </w:tc>
        <w:tc>
          <w:tcPr>
            <w:tcW w:w="238" w:type="dxa"/>
          </w:tcPr>
          <w:p w14:paraId="284F31A4"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880" w:type="dxa"/>
            <w:tcBorders>
              <w:bottom w:val="single" w:sz="4" w:space="0" w:color="auto"/>
            </w:tcBorders>
          </w:tcPr>
          <w:p w14:paraId="01301901"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10,055</w:t>
            </w:r>
          </w:p>
        </w:tc>
        <w:tc>
          <w:tcPr>
            <w:tcW w:w="236" w:type="dxa"/>
          </w:tcPr>
          <w:p w14:paraId="2D3BE639" w14:textId="77777777" w:rsidR="00FA470B" w:rsidRPr="005C619D" w:rsidRDefault="00FA470B" w:rsidP="00AB6D4A">
            <w:pPr>
              <w:tabs>
                <w:tab w:val="decimal" w:pos="700"/>
              </w:tabs>
              <w:spacing w:line="220" w:lineRule="exact"/>
              <w:ind w:left="-130" w:right="-86"/>
              <w:rPr>
                <w:rFonts w:cs="Times New Roman"/>
                <w:sz w:val="16"/>
                <w:szCs w:val="16"/>
                <w:lang w:val="en-US"/>
              </w:rPr>
            </w:pPr>
          </w:p>
        </w:tc>
        <w:tc>
          <w:tcPr>
            <w:tcW w:w="879" w:type="dxa"/>
            <w:gridSpan w:val="2"/>
            <w:tcBorders>
              <w:bottom w:val="single" w:sz="4" w:space="0" w:color="auto"/>
            </w:tcBorders>
          </w:tcPr>
          <w:p w14:paraId="6DFBEEA6" w14:textId="77777777" w:rsidR="00FA470B" w:rsidRPr="005C619D" w:rsidRDefault="00FA470B" w:rsidP="00AB6D4A">
            <w:pPr>
              <w:tabs>
                <w:tab w:val="decimal" w:pos="700"/>
              </w:tabs>
              <w:spacing w:line="220" w:lineRule="exact"/>
              <w:ind w:left="-130" w:right="-86"/>
              <w:rPr>
                <w:rFonts w:cs="Times New Roman"/>
                <w:sz w:val="16"/>
                <w:szCs w:val="16"/>
                <w:lang w:val="en-US"/>
              </w:rPr>
            </w:pPr>
            <w:r w:rsidRPr="005C619D">
              <w:rPr>
                <w:rFonts w:cs="Times New Roman"/>
                <w:sz w:val="16"/>
                <w:szCs w:val="16"/>
                <w:lang w:val="en-US"/>
              </w:rPr>
              <w:t>11,523</w:t>
            </w:r>
          </w:p>
        </w:tc>
      </w:tr>
      <w:tr w:rsidR="00FA470B" w:rsidRPr="005C619D" w14:paraId="339C93EC" w14:textId="77777777" w:rsidTr="00D86D53">
        <w:trPr>
          <w:cantSplit/>
        </w:trPr>
        <w:tc>
          <w:tcPr>
            <w:tcW w:w="2782" w:type="dxa"/>
          </w:tcPr>
          <w:p w14:paraId="009712AC" w14:textId="77777777" w:rsidR="00FA470B" w:rsidRPr="005C619D" w:rsidRDefault="00FA470B" w:rsidP="00AB6D4A">
            <w:pPr>
              <w:tabs>
                <w:tab w:val="left" w:pos="266"/>
              </w:tabs>
              <w:spacing w:line="220" w:lineRule="exact"/>
              <w:ind w:left="-18" w:right="9"/>
              <w:rPr>
                <w:rFonts w:cs="Times New Roman"/>
                <w:sz w:val="16"/>
                <w:szCs w:val="16"/>
                <w:lang w:val="en-US"/>
              </w:rPr>
            </w:pPr>
            <w:r w:rsidRPr="005C619D">
              <w:rPr>
                <w:rFonts w:cs="Times New Roman"/>
                <w:b/>
                <w:bCs/>
                <w:color w:val="000000"/>
                <w:sz w:val="16"/>
                <w:szCs w:val="16"/>
                <w:lang w:val="en-US"/>
              </w:rPr>
              <w:t>Total financial liabilities</w:t>
            </w:r>
          </w:p>
        </w:tc>
        <w:tc>
          <w:tcPr>
            <w:tcW w:w="995" w:type="dxa"/>
            <w:tcBorders>
              <w:top w:val="single" w:sz="4" w:space="0" w:color="auto"/>
              <w:bottom w:val="double" w:sz="4" w:space="0" w:color="auto"/>
            </w:tcBorders>
          </w:tcPr>
          <w:p w14:paraId="3EB3FC05" w14:textId="4653B824" w:rsidR="00FA470B" w:rsidRPr="005C619D" w:rsidRDefault="00FA470B" w:rsidP="00AB6D4A">
            <w:pPr>
              <w:tabs>
                <w:tab w:val="decimal" w:pos="779"/>
              </w:tabs>
              <w:spacing w:line="220" w:lineRule="exact"/>
              <w:ind w:left="-130" w:right="-86"/>
              <w:rPr>
                <w:rFonts w:cs="Times New Roman"/>
                <w:b/>
                <w:bCs/>
                <w:sz w:val="16"/>
                <w:szCs w:val="16"/>
                <w:lang w:val="en-US"/>
              </w:rPr>
            </w:pPr>
            <w:r w:rsidRPr="005C619D">
              <w:rPr>
                <w:rFonts w:cs="Times New Roman"/>
                <w:b/>
                <w:bCs/>
                <w:sz w:val="16"/>
                <w:szCs w:val="16"/>
                <w:lang w:val="en-US"/>
              </w:rPr>
              <w:t>637,</w:t>
            </w:r>
            <w:r w:rsidR="00E13EF2">
              <w:rPr>
                <w:rFonts w:cs="Times New Roman"/>
                <w:b/>
                <w:bCs/>
                <w:sz w:val="16"/>
                <w:szCs w:val="16"/>
                <w:lang w:val="en-US"/>
              </w:rPr>
              <w:t>175</w:t>
            </w:r>
          </w:p>
        </w:tc>
        <w:tc>
          <w:tcPr>
            <w:tcW w:w="243" w:type="dxa"/>
          </w:tcPr>
          <w:p w14:paraId="19D813C0"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915" w:type="dxa"/>
            <w:tcBorders>
              <w:top w:val="single" w:sz="4" w:space="0" w:color="auto"/>
              <w:bottom w:val="double" w:sz="4" w:space="0" w:color="auto"/>
            </w:tcBorders>
          </w:tcPr>
          <w:p w14:paraId="117A7A14" w14:textId="77777777"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76,393</w:t>
            </w:r>
          </w:p>
        </w:tc>
        <w:tc>
          <w:tcPr>
            <w:tcW w:w="236" w:type="dxa"/>
          </w:tcPr>
          <w:p w14:paraId="22AA1620"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831" w:type="dxa"/>
            <w:tcBorders>
              <w:top w:val="single" w:sz="4" w:space="0" w:color="auto"/>
              <w:bottom w:val="double" w:sz="4" w:space="0" w:color="auto"/>
            </w:tcBorders>
          </w:tcPr>
          <w:p w14:paraId="721FA0B0" w14:textId="77777777" w:rsidR="00FA470B" w:rsidRPr="005C619D" w:rsidRDefault="00FA470B" w:rsidP="00AB6D4A">
            <w:pPr>
              <w:tabs>
                <w:tab w:val="decimal" w:pos="615"/>
              </w:tabs>
              <w:spacing w:line="220" w:lineRule="exact"/>
              <w:ind w:left="-135" w:right="-108"/>
              <w:rPr>
                <w:rFonts w:cs="Times New Roman"/>
                <w:b/>
                <w:bCs/>
                <w:sz w:val="16"/>
                <w:szCs w:val="16"/>
              </w:rPr>
            </w:pPr>
            <w:r w:rsidRPr="005C619D">
              <w:rPr>
                <w:rFonts w:cs="Times New Roman"/>
                <w:b/>
                <w:bCs/>
                <w:sz w:val="16"/>
                <w:szCs w:val="16"/>
              </w:rPr>
              <w:t>71,970</w:t>
            </w:r>
          </w:p>
        </w:tc>
        <w:tc>
          <w:tcPr>
            <w:tcW w:w="240" w:type="dxa"/>
          </w:tcPr>
          <w:p w14:paraId="426482B0" w14:textId="77777777" w:rsidR="00FA470B" w:rsidRPr="005C619D" w:rsidRDefault="00FA470B" w:rsidP="00AB6D4A">
            <w:pPr>
              <w:tabs>
                <w:tab w:val="decimal" w:pos="615"/>
              </w:tabs>
              <w:spacing w:line="220" w:lineRule="exact"/>
              <w:ind w:left="-135" w:right="-108"/>
              <w:rPr>
                <w:rFonts w:cs="Times New Roman"/>
                <w:sz w:val="16"/>
                <w:szCs w:val="16"/>
              </w:rPr>
            </w:pPr>
          </w:p>
        </w:tc>
        <w:tc>
          <w:tcPr>
            <w:tcW w:w="975" w:type="dxa"/>
            <w:tcBorders>
              <w:top w:val="single" w:sz="4" w:space="0" w:color="auto"/>
              <w:bottom w:val="double" w:sz="4" w:space="0" w:color="auto"/>
            </w:tcBorders>
          </w:tcPr>
          <w:p w14:paraId="24F6726E" w14:textId="77777777"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w:t>
            </w:r>
          </w:p>
        </w:tc>
        <w:tc>
          <w:tcPr>
            <w:tcW w:w="238" w:type="dxa"/>
          </w:tcPr>
          <w:p w14:paraId="1D90AD4C"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880" w:type="dxa"/>
            <w:tcBorders>
              <w:top w:val="single" w:sz="4" w:space="0" w:color="auto"/>
              <w:bottom w:val="double" w:sz="4" w:space="0" w:color="auto"/>
            </w:tcBorders>
          </w:tcPr>
          <w:p w14:paraId="5254ED16" w14:textId="77777777"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42,428</w:t>
            </w:r>
          </w:p>
        </w:tc>
        <w:tc>
          <w:tcPr>
            <w:tcW w:w="236" w:type="dxa"/>
          </w:tcPr>
          <w:p w14:paraId="1F1852D7" w14:textId="77777777" w:rsidR="00FA470B" w:rsidRPr="005C619D" w:rsidRDefault="00FA470B" w:rsidP="00AB6D4A">
            <w:pPr>
              <w:tabs>
                <w:tab w:val="decimal" w:pos="700"/>
              </w:tabs>
              <w:spacing w:line="220" w:lineRule="exact"/>
              <w:ind w:left="-130" w:right="-86"/>
              <w:rPr>
                <w:rFonts w:cs="Times New Roman"/>
                <w:b/>
                <w:bCs/>
                <w:sz w:val="16"/>
                <w:szCs w:val="16"/>
                <w:lang w:val="en-US"/>
              </w:rPr>
            </w:pPr>
          </w:p>
        </w:tc>
        <w:tc>
          <w:tcPr>
            <w:tcW w:w="879" w:type="dxa"/>
            <w:gridSpan w:val="2"/>
            <w:tcBorders>
              <w:top w:val="single" w:sz="4" w:space="0" w:color="auto"/>
              <w:bottom w:val="double" w:sz="4" w:space="0" w:color="auto"/>
            </w:tcBorders>
          </w:tcPr>
          <w:p w14:paraId="032EC086" w14:textId="17517BD6" w:rsidR="00FA470B" w:rsidRPr="005C619D" w:rsidRDefault="00FA470B" w:rsidP="00AB6D4A">
            <w:pPr>
              <w:tabs>
                <w:tab w:val="decimal" w:pos="700"/>
              </w:tabs>
              <w:spacing w:line="220" w:lineRule="exact"/>
              <w:ind w:left="-130" w:right="-86"/>
              <w:rPr>
                <w:rFonts w:cs="Times New Roman"/>
                <w:b/>
                <w:bCs/>
                <w:sz w:val="16"/>
                <w:szCs w:val="16"/>
                <w:lang w:val="en-US"/>
              </w:rPr>
            </w:pPr>
            <w:r w:rsidRPr="005C619D">
              <w:rPr>
                <w:rFonts w:cs="Times New Roman"/>
                <w:b/>
                <w:bCs/>
                <w:sz w:val="16"/>
                <w:szCs w:val="16"/>
                <w:lang w:val="en-US"/>
              </w:rPr>
              <w:t>827,</w:t>
            </w:r>
            <w:r w:rsidR="00E13EF2">
              <w:rPr>
                <w:rFonts w:cs="Times New Roman"/>
                <w:b/>
                <w:bCs/>
                <w:sz w:val="16"/>
                <w:szCs w:val="16"/>
                <w:lang w:val="en-US"/>
              </w:rPr>
              <w:t>966</w:t>
            </w:r>
          </w:p>
        </w:tc>
      </w:tr>
    </w:tbl>
    <w:p w14:paraId="7DD38619" w14:textId="77777777" w:rsidR="00954BC9" w:rsidRDefault="00954BC9" w:rsidP="00954BC9">
      <w:pPr>
        <w:autoSpaceDE w:val="0"/>
        <w:autoSpaceDN w:val="0"/>
        <w:adjustRightInd w:val="0"/>
        <w:spacing w:line="240" w:lineRule="auto"/>
        <w:jc w:val="both"/>
        <w:rPr>
          <w:rFonts w:cs="Times New Roman"/>
          <w:spacing w:val="-2"/>
        </w:rPr>
      </w:pPr>
    </w:p>
    <w:p w14:paraId="18E383E7" w14:textId="376376DB" w:rsidR="00C675F3" w:rsidRPr="005C619D" w:rsidRDefault="00C675F3" w:rsidP="00DB0A38">
      <w:pPr>
        <w:autoSpaceDE w:val="0"/>
        <w:autoSpaceDN w:val="0"/>
        <w:adjustRightInd w:val="0"/>
        <w:spacing w:line="240" w:lineRule="auto"/>
        <w:ind w:left="540"/>
        <w:jc w:val="both"/>
        <w:rPr>
          <w:rFonts w:cs="Times New Roman"/>
          <w:sz w:val="20"/>
        </w:rPr>
      </w:pPr>
      <w:r w:rsidRPr="005C619D">
        <w:rPr>
          <w:rFonts w:cs="Times New Roman"/>
          <w:spacing w:val="-2"/>
          <w:sz w:val="20"/>
        </w:rPr>
        <w:t>The Bank and its subsidiaries’ average interest-bearing financial assets and financial liabilities, together</w:t>
      </w:r>
      <w:r w:rsidRPr="005C619D">
        <w:rPr>
          <w:rFonts w:cs="Times New Roman"/>
          <w:sz w:val="20"/>
        </w:rPr>
        <w:t xml:space="preserve"> with the average interest rates were as follows:</w:t>
      </w:r>
    </w:p>
    <w:p w14:paraId="6B48041D" w14:textId="77777777" w:rsidR="00C675F3" w:rsidRPr="005C619D" w:rsidRDefault="00C675F3" w:rsidP="00C675F3">
      <w:pPr>
        <w:spacing w:line="240" w:lineRule="atLeast"/>
        <w:ind w:right="9"/>
        <w:jc w:val="thaiDistribute"/>
        <w:rPr>
          <w:rFonts w:cs="Times New Roman"/>
          <w:sz w:val="20"/>
        </w:rPr>
      </w:pPr>
    </w:p>
    <w:tbl>
      <w:tblPr>
        <w:tblW w:w="9345" w:type="dxa"/>
        <w:tblInd w:w="450" w:type="dxa"/>
        <w:tblBorders>
          <w:top w:val="single" w:sz="4" w:space="0" w:color="auto"/>
          <w:bottom w:val="double" w:sz="4" w:space="0" w:color="auto"/>
        </w:tblBorders>
        <w:tblLayout w:type="fixed"/>
        <w:tblLook w:val="01E0" w:firstRow="1" w:lastRow="1" w:firstColumn="1" w:lastColumn="1" w:noHBand="0" w:noVBand="0"/>
      </w:tblPr>
      <w:tblGrid>
        <w:gridCol w:w="2970"/>
        <w:gridCol w:w="801"/>
        <w:gridCol w:w="241"/>
        <w:gridCol w:w="785"/>
        <w:gridCol w:w="236"/>
        <w:gridCol w:w="1024"/>
        <w:gridCol w:w="248"/>
        <w:gridCol w:w="769"/>
        <w:gridCol w:w="236"/>
        <w:gridCol w:w="790"/>
        <w:gridCol w:w="236"/>
        <w:gridCol w:w="1009"/>
      </w:tblGrid>
      <w:tr w:rsidR="00C675F3" w:rsidRPr="005C619D" w14:paraId="27AE9899" w14:textId="77777777" w:rsidTr="00051B35">
        <w:tc>
          <w:tcPr>
            <w:tcW w:w="2970" w:type="dxa"/>
            <w:tcBorders>
              <w:top w:val="nil"/>
              <w:bottom w:val="nil"/>
            </w:tcBorders>
          </w:tcPr>
          <w:p w14:paraId="44D2CC83" w14:textId="77777777" w:rsidR="00C675F3" w:rsidRPr="005C619D" w:rsidRDefault="00C675F3" w:rsidP="00C675F3">
            <w:pPr>
              <w:spacing w:line="240" w:lineRule="atLeast"/>
              <w:ind w:right="-81"/>
              <w:rPr>
                <w:rFonts w:cs="Times New Roman"/>
                <w:b/>
                <w:bCs/>
                <w:i/>
                <w:iCs/>
                <w:color w:val="000000"/>
                <w:sz w:val="16"/>
                <w:szCs w:val="16"/>
                <w:lang w:val="en-US"/>
              </w:rPr>
            </w:pPr>
            <w:r w:rsidRPr="005C619D">
              <w:rPr>
                <w:rFonts w:cs="Times New Roman"/>
              </w:rPr>
              <w:br w:type="page"/>
            </w:r>
          </w:p>
        </w:tc>
        <w:tc>
          <w:tcPr>
            <w:tcW w:w="6375" w:type="dxa"/>
            <w:gridSpan w:val="11"/>
            <w:tcBorders>
              <w:top w:val="nil"/>
              <w:bottom w:val="nil"/>
            </w:tcBorders>
          </w:tcPr>
          <w:p w14:paraId="65FCA0B8" w14:textId="77777777" w:rsidR="00C675F3" w:rsidRPr="005C619D" w:rsidRDefault="00C675F3" w:rsidP="00C675F3">
            <w:pPr>
              <w:spacing w:line="240" w:lineRule="atLeast"/>
              <w:ind w:left="-108" w:right="66"/>
              <w:jc w:val="center"/>
              <w:rPr>
                <w:rFonts w:cs="Times New Roman"/>
                <w:i/>
                <w:iCs/>
                <w:color w:val="000000"/>
                <w:sz w:val="16"/>
                <w:szCs w:val="16"/>
                <w:lang w:val="en-US"/>
              </w:rPr>
            </w:pPr>
            <w:r w:rsidRPr="005C619D">
              <w:rPr>
                <w:rFonts w:cs="Times New Roman"/>
                <w:b/>
                <w:bCs/>
                <w:color w:val="000000"/>
                <w:sz w:val="16"/>
                <w:szCs w:val="16"/>
                <w:lang w:val="en-US"/>
              </w:rPr>
              <w:t>Consolidated</w:t>
            </w:r>
          </w:p>
        </w:tc>
      </w:tr>
      <w:tr w:rsidR="00C675F3" w:rsidRPr="005C619D" w14:paraId="4EBA4524" w14:textId="77777777" w:rsidTr="00051B35">
        <w:tc>
          <w:tcPr>
            <w:tcW w:w="2970" w:type="dxa"/>
            <w:tcBorders>
              <w:top w:val="nil"/>
            </w:tcBorders>
          </w:tcPr>
          <w:p w14:paraId="7020F2AE" w14:textId="77777777" w:rsidR="00C675F3" w:rsidRPr="005C619D" w:rsidRDefault="00C675F3" w:rsidP="00C675F3">
            <w:pPr>
              <w:spacing w:line="240" w:lineRule="atLeast"/>
              <w:ind w:right="-81"/>
              <w:rPr>
                <w:rFonts w:cs="Times New Roman"/>
                <w:b/>
                <w:bCs/>
                <w:i/>
                <w:iCs/>
                <w:color w:val="000000"/>
                <w:sz w:val="16"/>
                <w:szCs w:val="16"/>
                <w:lang w:val="en-US"/>
              </w:rPr>
            </w:pPr>
          </w:p>
        </w:tc>
        <w:tc>
          <w:tcPr>
            <w:tcW w:w="3087" w:type="dxa"/>
            <w:gridSpan w:val="5"/>
            <w:tcBorders>
              <w:top w:val="nil"/>
            </w:tcBorders>
          </w:tcPr>
          <w:p w14:paraId="3B0AF9E4" w14:textId="77777777" w:rsidR="00C675F3" w:rsidRPr="005C619D" w:rsidRDefault="00791031" w:rsidP="00C675F3">
            <w:pPr>
              <w:spacing w:line="240" w:lineRule="atLeast"/>
              <w:ind w:left="-108" w:right="-108"/>
              <w:jc w:val="center"/>
              <w:rPr>
                <w:rFonts w:cs="Times New Roman"/>
                <w:snapToGrid w:val="0"/>
                <w:sz w:val="16"/>
                <w:szCs w:val="16"/>
                <w:lang w:val="en-US" w:eastAsia="th-TH" w:bidi="th-TH"/>
              </w:rPr>
            </w:pPr>
            <w:r w:rsidRPr="005C619D">
              <w:rPr>
                <w:rFonts w:cs="Times New Roman"/>
                <w:color w:val="000000"/>
                <w:sz w:val="16"/>
                <w:szCs w:val="16"/>
                <w:lang w:val="en-US" w:bidi="th-TH"/>
              </w:rPr>
              <w:t>30 June 2020</w:t>
            </w:r>
          </w:p>
        </w:tc>
        <w:tc>
          <w:tcPr>
            <w:tcW w:w="248" w:type="dxa"/>
            <w:tcBorders>
              <w:top w:val="nil"/>
            </w:tcBorders>
          </w:tcPr>
          <w:p w14:paraId="2F218342"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3040" w:type="dxa"/>
            <w:gridSpan w:val="5"/>
            <w:tcBorders>
              <w:top w:val="nil"/>
            </w:tcBorders>
          </w:tcPr>
          <w:p w14:paraId="33B5563E" w14:textId="77777777" w:rsidR="00C675F3" w:rsidRPr="005C619D" w:rsidRDefault="00791031" w:rsidP="00C675F3">
            <w:pPr>
              <w:spacing w:line="240" w:lineRule="atLeast"/>
              <w:ind w:left="-108" w:right="-108"/>
              <w:jc w:val="center"/>
              <w:rPr>
                <w:rFonts w:cs="Times New Roman"/>
                <w:snapToGrid w:val="0"/>
                <w:sz w:val="16"/>
                <w:szCs w:val="16"/>
                <w:lang w:val="en-US" w:eastAsia="th-TH" w:bidi="th-TH"/>
              </w:rPr>
            </w:pPr>
            <w:r w:rsidRPr="005C619D">
              <w:rPr>
                <w:rFonts w:cs="Times New Roman"/>
                <w:color w:val="000000"/>
                <w:sz w:val="16"/>
                <w:szCs w:val="16"/>
                <w:lang w:val="en-US" w:bidi="th-TH"/>
              </w:rPr>
              <w:t>31 December</w:t>
            </w:r>
            <w:r w:rsidRPr="005C619D">
              <w:rPr>
                <w:rFonts w:cs="Times New Roman"/>
                <w:color w:val="000000"/>
                <w:szCs w:val="22"/>
                <w:lang w:val="en-US" w:bidi="th-TH"/>
              </w:rPr>
              <w:t xml:space="preserve"> </w:t>
            </w:r>
            <w:r w:rsidRPr="005C619D">
              <w:rPr>
                <w:rFonts w:cs="Times New Roman"/>
                <w:sz w:val="16"/>
                <w:szCs w:val="16"/>
                <w:lang w:val="en-US"/>
              </w:rPr>
              <w:t>2019</w:t>
            </w:r>
          </w:p>
        </w:tc>
      </w:tr>
      <w:tr w:rsidR="00C675F3" w:rsidRPr="005C619D" w14:paraId="57AA87AD" w14:textId="77777777" w:rsidTr="00051B35">
        <w:tc>
          <w:tcPr>
            <w:tcW w:w="2970" w:type="dxa"/>
          </w:tcPr>
          <w:p w14:paraId="5AFB4DE5" w14:textId="77777777" w:rsidR="00C675F3" w:rsidRPr="005C619D" w:rsidRDefault="00C675F3" w:rsidP="00C675F3">
            <w:pPr>
              <w:spacing w:line="240" w:lineRule="atLeast"/>
              <w:ind w:right="-81"/>
              <w:rPr>
                <w:rFonts w:cs="Times New Roman"/>
                <w:b/>
                <w:bCs/>
                <w:i/>
                <w:iCs/>
                <w:color w:val="000000"/>
                <w:sz w:val="16"/>
                <w:szCs w:val="16"/>
                <w:lang w:val="en-US"/>
              </w:rPr>
            </w:pPr>
          </w:p>
        </w:tc>
        <w:tc>
          <w:tcPr>
            <w:tcW w:w="801" w:type="dxa"/>
          </w:tcPr>
          <w:p w14:paraId="75E81F88"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 balance</w:t>
            </w:r>
          </w:p>
        </w:tc>
        <w:tc>
          <w:tcPr>
            <w:tcW w:w="241" w:type="dxa"/>
          </w:tcPr>
          <w:p w14:paraId="650EA056"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785" w:type="dxa"/>
          </w:tcPr>
          <w:p w14:paraId="7D29EDDD"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p w14:paraId="4C972355"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w:t>
            </w:r>
            <w:r w:rsidRPr="005C619D">
              <w:rPr>
                <w:rFonts w:cs="Times New Roman"/>
                <w:color w:val="000000"/>
                <w:sz w:val="16"/>
                <w:szCs w:val="16"/>
                <w:vertAlign w:val="superscript"/>
                <w:lang w:val="en-US" w:bidi="th-TH"/>
              </w:rPr>
              <w:t>(1)</w:t>
            </w:r>
          </w:p>
        </w:tc>
        <w:tc>
          <w:tcPr>
            <w:tcW w:w="236" w:type="dxa"/>
          </w:tcPr>
          <w:p w14:paraId="5D334B05"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24" w:type="dxa"/>
          </w:tcPr>
          <w:p w14:paraId="13D1E22D"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w:t>
            </w:r>
          </w:p>
          <w:p w14:paraId="75DE8647"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rate </w:t>
            </w:r>
          </w:p>
        </w:tc>
        <w:tc>
          <w:tcPr>
            <w:tcW w:w="248" w:type="dxa"/>
          </w:tcPr>
          <w:p w14:paraId="74D238E4" w14:textId="77777777" w:rsidR="00C675F3" w:rsidRPr="005C619D" w:rsidRDefault="00C675F3" w:rsidP="00C675F3">
            <w:pPr>
              <w:tabs>
                <w:tab w:val="decimal" w:pos="1062"/>
              </w:tabs>
              <w:spacing w:line="240" w:lineRule="atLeast"/>
              <w:ind w:left="-108" w:right="-108"/>
              <w:jc w:val="thaiDistribute"/>
              <w:rPr>
                <w:rFonts w:cs="Times New Roman"/>
                <w:snapToGrid w:val="0"/>
                <w:sz w:val="16"/>
                <w:szCs w:val="16"/>
                <w:lang w:val="en-US" w:eastAsia="th-TH" w:bidi="th-TH"/>
              </w:rPr>
            </w:pPr>
          </w:p>
        </w:tc>
        <w:tc>
          <w:tcPr>
            <w:tcW w:w="769" w:type="dxa"/>
          </w:tcPr>
          <w:p w14:paraId="3FDD80A2"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 balance</w:t>
            </w:r>
          </w:p>
        </w:tc>
        <w:tc>
          <w:tcPr>
            <w:tcW w:w="236" w:type="dxa"/>
          </w:tcPr>
          <w:p w14:paraId="2F9C9FCB"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790" w:type="dxa"/>
          </w:tcPr>
          <w:p w14:paraId="26AAF987"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p w14:paraId="08336E2A"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w:t>
            </w:r>
            <w:r w:rsidRPr="005C619D">
              <w:rPr>
                <w:rFonts w:cs="Times New Roman"/>
                <w:color w:val="000000"/>
                <w:sz w:val="16"/>
                <w:szCs w:val="16"/>
                <w:vertAlign w:val="superscript"/>
                <w:lang w:val="en-US" w:bidi="th-TH"/>
              </w:rPr>
              <w:t>(1)</w:t>
            </w:r>
          </w:p>
        </w:tc>
        <w:tc>
          <w:tcPr>
            <w:tcW w:w="236" w:type="dxa"/>
          </w:tcPr>
          <w:p w14:paraId="3815E4A0"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09" w:type="dxa"/>
          </w:tcPr>
          <w:p w14:paraId="3AF09DC6"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w:t>
            </w:r>
          </w:p>
          <w:p w14:paraId="3BE191FE"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rate </w:t>
            </w:r>
          </w:p>
        </w:tc>
      </w:tr>
      <w:tr w:rsidR="00C675F3" w:rsidRPr="005C619D" w14:paraId="3443CBFA" w14:textId="77777777" w:rsidTr="00051B35">
        <w:tc>
          <w:tcPr>
            <w:tcW w:w="2970" w:type="dxa"/>
          </w:tcPr>
          <w:p w14:paraId="4423DFD9" w14:textId="77777777" w:rsidR="00C675F3" w:rsidRPr="005C619D" w:rsidRDefault="00C675F3" w:rsidP="00C675F3">
            <w:pPr>
              <w:spacing w:line="240" w:lineRule="atLeast"/>
              <w:ind w:right="-81"/>
              <w:rPr>
                <w:rFonts w:cs="Times New Roman"/>
                <w:b/>
                <w:bCs/>
                <w:i/>
                <w:iCs/>
                <w:color w:val="000000"/>
                <w:sz w:val="16"/>
                <w:szCs w:val="16"/>
                <w:lang w:val="en-US"/>
              </w:rPr>
            </w:pPr>
          </w:p>
        </w:tc>
        <w:tc>
          <w:tcPr>
            <w:tcW w:w="1827" w:type="dxa"/>
            <w:gridSpan w:val="3"/>
          </w:tcPr>
          <w:p w14:paraId="2F4F662B"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i/>
                <w:iCs/>
                <w:color w:val="000000"/>
                <w:sz w:val="16"/>
                <w:szCs w:val="16"/>
                <w:lang w:val="en-US"/>
              </w:rPr>
              <w:t>(in million Baht)</w:t>
            </w:r>
          </w:p>
        </w:tc>
        <w:tc>
          <w:tcPr>
            <w:tcW w:w="236" w:type="dxa"/>
          </w:tcPr>
          <w:p w14:paraId="140F4D66"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24" w:type="dxa"/>
          </w:tcPr>
          <w:p w14:paraId="2A190A5D" w14:textId="77777777" w:rsidR="00C675F3" w:rsidRPr="005C619D" w:rsidRDefault="00C675F3" w:rsidP="00C675F3">
            <w:pPr>
              <w:spacing w:line="240" w:lineRule="atLeast"/>
              <w:ind w:left="-108" w:right="-108"/>
              <w:jc w:val="center"/>
              <w:rPr>
                <w:rFonts w:cs="Times New Roman"/>
                <w:i/>
                <w:iCs/>
                <w:snapToGrid w:val="0"/>
                <w:sz w:val="16"/>
                <w:szCs w:val="16"/>
                <w:lang w:val="en-US" w:eastAsia="th-TH" w:bidi="th-TH"/>
              </w:rPr>
            </w:pPr>
            <w:r w:rsidRPr="005C619D">
              <w:rPr>
                <w:rFonts w:cs="Times New Roman"/>
                <w:i/>
                <w:iCs/>
                <w:snapToGrid w:val="0"/>
                <w:sz w:val="16"/>
                <w:szCs w:val="16"/>
                <w:lang w:val="en-US" w:eastAsia="th-TH" w:bidi="th-TH"/>
              </w:rPr>
              <w:t>(% per annum)</w:t>
            </w:r>
          </w:p>
        </w:tc>
        <w:tc>
          <w:tcPr>
            <w:tcW w:w="248" w:type="dxa"/>
          </w:tcPr>
          <w:p w14:paraId="1DAF5021" w14:textId="77777777" w:rsidR="00C675F3" w:rsidRPr="005C619D" w:rsidRDefault="00C675F3" w:rsidP="00C675F3">
            <w:pPr>
              <w:tabs>
                <w:tab w:val="decimal" w:pos="1062"/>
              </w:tabs>
              <w:spacing w:line="240" w:lineRule="atLeast"/>
              <w:ind w:left="-108" w:right="-108"/>
              <w:jc w:val="thaiDistribute"/>
              <w:rPr>
                <w:rFonts w:cs="Times New Roman"/>
                <w:snapToGrid w:val="0"/>
                <w:sz w:val="16"/>
                <w:szCs w:val="16"/>
                <w:lang w:val="en-US" w:eastAsia="th-TH" w:bidi="th-TH"/>
              </w:rPr>
            </w:pPr>
          </w:p>
        </w:tc>
        <w:tc>
          <w:tcPr>
            <w:tcW w:w="1795" w:type="dxa"/>
            <w:gridSpan w:val="3"/>
          </w:tcPr>
          <w:p w14:paraId="69A1BA42"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i/>
                <w:iCs/>
                <w:color w:val="000000"/>
                <w:sz w:val="16"/>
                <w:szCs w:val="16"/>
                <w:lang w:val="en-US"/>
              </w:rPr>
              <w:t>(in million Baht)</w:t>
            </w:r>
          </w:p>
        </w:tc>
        <w:tc>
          <w:tcPr>
            <w:tcW w:w="236" w:type="dxa"/>
          </w:tcPr>
          <w:p w14:paraId="7C735F9F"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09" w:type="dxa"/>
          </w:tcPr>
          <w:p w14:paraId="71285B4F" w14:textId="77777777" w:rsidR="00C675F3" w:rsidRPr="005C619D" w:rsidRDefault="00C675F3" w:rsidP="00C675F3">
            <w:pPr>
              <w:spacing w:line="240" w:lineRule="atLeast"/>
              <w:ind w:left="-108" w:right="-108"/>
              <w:jc w:val="center"/>
              <w:rPr>
                <w:rFonts w:cs="Times New Roman"/>
                <w:i/>
                <w:iCs/>
                <w:snapToGrid w:val="0"/>
                <w:sz w:val="16"/>
                <w:szCs w:val="16"/>
                <w:lang w:val="en-US" w:eastAsia="th-TH" w:bidi="th-TH"/>
              </w:rPr>
            </w:pPr>
            <w:r w:rsidRPr="005C619D">
              <w:rPr>
                <w:rFonts w:cs="Times New Roman"/>
                <w:i/>
                <w:iCs/>
                <w:snapToGrid w:val="0"/>
                <w:sz w:val="16"/>
                <w:szCs w:val="16"/>
                <w:lang w:val="en-US" w:eastAsia="th-TH" w:bidi="th-TH"/>
              </w:rPr>
              <w:t>(% per annum)</w:t>
            </w:r>
          </w:p>
        </w:tc>
      </w:tr>
      <w:tr w:rsidR="00C675F3" w:rsidRPr="005C619D" w14:paraId="46923223" w14:textId="77777777" w:rsidTr="00051B35">
        <w:tc>
          <w:tcPr>
            <w:tcW w:w="2970" w:type="dxa"/>
          </w:tcPr>
          <w:p w14:paraId="27F50D6A" w14:textId="77777777" w:rsidR="00C675F3" w:rsidRPr="005C619D" w:rsidRDefault="00C675F3" w:rsidP="00C675F3">
            <w:pPr>
              <w:spacing w:line="240" w:lineRule="atLeast"/>
              <w:ind w:right="-81"/>
              <w:rPr>
                <w:rFonts w:cs="Times New Roman"/>
                <w:b/>
                <w:bCs/>
                <w:i/>
                <w:iCs/>
                <w:color w:val="000000"/>
                <w:sz w:val="16"/>
                <w:szCs w:val="16"/>
                <w:lang w:val="en-US"/>
              </w:rPr>
            </w:pPr>
            <w:r w:rsidRPr="005C619D">
              <w:rPr>
                <w:rFonts w:cs="Times New Roman"/>
                <w:b/>
                <w:bCs/>
                <w:i/>
                <w:iCs/>
                <w:color w:val="000000"/>
                <w:sz w:val="16"/>
                <w:szCs w:val="16"/>
                <w:lang w:val="en-US"/>
              </w:rPr>
              <w:t>Interest-bearing financial assets</w:t>
            </w:r>
          </w:p>
        </w:tc>
        <w:tc>
          <w:tcPr>
            <w:tcW w:w="801" w:type="dxa"/>
          </w:tcPr>
          <w:p w14:paraId="7F105BF1" w14:textId="77777777" w:rsidR="00C675F3" w:rsidRPr="005C619D" w:rsidRDefault="00C675F3" w:rsidP="00C675F3">
            <w:pPr>
              <w:tabs>
                <w:tab w:val="decimal" w:pos="1062"/>
              </w:tabs>
              <w:spacing w:line="240" w:lineRule="atLeast"/>
              <w:ind w:left="-117" w:right="-108"/>
              <w:jc w:val="thaiDistribute"/>
              <w:rPr>
                <w:rFonts w:cs="Times New Roman"/>
                <w:snapToGrid w:val="0"/>
                <w:sz w:val="16"/>
                <w:szCs w:val="16"/>
                <w:lang w:val="en-US" w:eastAsia="th-TH" w:bidi="th-TH"/>
              </w:rPr>
            </w:pPr>
          </w:p>
        </w:tc>
        <w:tc>
          <w:tcPr>
            <w:tcW w:w="241" w:type="dxa"/>
          </w:tcPr>
          <w:p w14:paraId="31A434D9" w14:textId="77777777" w:rsidR="00C675F3" w:rsidRPr="005C619D" w:rsidRDefault="00C675F3" w:rsidP="00C675F3">
            <w:pPr>
              <w:tabs>
                <w:tab w:val="decimal" w:pos="1062"/>
              </w:tabs>
              <w:spacing w:line="240" w:lineRule="atLeast"/>
              <w:ind w:left="-117" w:right="-108"/>
              <w:jc w:val="thaiDistribute"/>
              <w:rPr>
                <w:rFonts w:cs="Times New Roman"/>
                <w:snapToGrid w:val="0"/>
                <w:sz w:val="16"/>
                <w:szCs w:val="16"/>
                <w:lang w:val="en-US" w:eastAsia="th-TH" w:bidi="th-TH"/>
              </w:rPr>
            </w:pPr>
          </w:p>
        </w:tc>
        <w:tc>
          <w:tcPr>
            <w:tcW w:w="785" w:type="dxa"/>
          </w:tcPr>
          <w:p w14:paraId="038C2BE6" w14:textId="77777777" w:rsidR="00C675F3" w:rsidRPr="005C619D" w:rsidRDefault="00C675F3" w:rsidP="00C675F3">
            <w:pPr>
              <w:tabs>
                <w:tab w:val="decimal" w:pos="1062"/>
              </w:tabs>
              <w:spacing w:line="240" w:lineRule="atLeast"/>
              <w:ind w:left="-117" w:right="-108"/>
              <w:jc w:val="thaiDistribute"/>
              <w:rPr>
                <w:rFonts w:cs="Times New Roman"/>
                <w:snapToGrid w:val="0"/>
                <w:sz w:val="16"/>
                <w:szCs w:val="16"/>
                <w:lang w:val="en-US" w:eastAsia="th-TH" w:bidi="th-TH"/>
              </w:rPr>
            </w:pPr>
          </w:p>
        </w:tc>
        <w:tc>
          <w:tcPr>
            <w:tcW w:w="236" w:type="dxa"/>
          </w:tcPr>
          <w:p w14:paraId="337CB979" w14:textId="77777777" w:rsidR="00C675F3" w:rsidRPr="005C619D" w:rsidRDefault="00C675F3" w:rsidP="00C675F3">
            <w:pPr>
              <w:tabs>
                <w:tab w:val="decimal" w:pos="1062"/>
              </w:tabs>
              <w:spacing w:line="240" w:lineRule="atLeast"/>
              <w:ind w:left="-117" w:right="-108"/>
              <w:jc w:val="thaiDistribute"/>
              <w:rPr>
                <w:rFonts w:cs="Times New Roman"/>
                <w:snapToGrid w:val="0"/>
                <w:sz w:val="16"/>
                <w:szCs w:val="16"/>
                <w:lang w:val="en-US" w:eastAsia="th-TH" w:bidi="th-TH"/>
              </w:rPr>
            </w:pPr>
          </w:p>
        </w:tc>
        <w:tc>
          <w:tcPr>
            <w:tcW w:w="1024" w:type="dxa"/>
          </w:tcPr>
          <w:p w14:paraId="52E42329" w14:textId="77777777" w:rsidR="00C675F3" w:rsidRPr="005C619D" w:rsidRDefault="00C675F3" w:rsidP="00C675F3">
            <w:pPr>
              <w:tabs>
                <w:tab w:val="decimal" w:pos="1062"/>
              </w:tabs>
              <w:spacing w:line="240" w:lineRule="atLeast"/>
              <w:ind w:left="-117" w:right="-108"/>
              <w:jc w:val="thaiDistribute"/>
              <w:rPr>
                <w:rFonts w:cs="Times New Roman"/>
                <w:snapToGrid w:val="0"/>
                <w:sz w:val="16"/>
                <w:szCs w:val="16"/>
                <w:lang w:val="en-US" w:eastAsia="th-TH" w:bidi="th-TH"/>
              </w:rPr>
            </w:pPr>
          </w:p>
        </w:tc>
        <w:tc>
          <w:tcPr>
            <w:tcW w:w="248" w:type="dxa"/>
          </w:tcPr>
          <w:p w14:paraId="1525AB52" w14:textId="77777777" w:rsidR="00C675F3" w:rsidRPr="005C619D" w:rsidRDefault="00C675F3" w:rsidP="00C675F3">
            <w:pPr>
              <w:tabs>
                <w:tab w:val="decimal" w:pos="1062"/>
              </w:tabs>
              <w:spacing w:line="240" w:lineRule="atLeast"/>
              <w:ind w:left="-117" w:right="-108"/>
              <w:jc w:val="thaiDistribute"/>
              <w:rPr>
                <w:rFonts w:cs="Times New Roman"/>
                <w:snapToGrid w:val="0"/>
                <w:sz w:val="16"/>
                <w:szCs w:val="16"/>
                <w:lang w:val="en-US" w:eastAsia="th-TH" w:bidi="th-TH"/>
              </w:rPr>
            </w:pPr>
          </w:p>
        </w:tc>
        <w:tc>
          <w:tcPr>
            <w:tcW w:w="769" w:type="dxa"/>
          </w:tcPr>
          <w:p w14:paraId="612A30F1" w14:textId="77777777" w:rsidR="00C675F3" w:rsidRPr="005C619D" w:rsidRDefault="00C675F3" w:rsidP="00C675F3">
            <w:pPr>
              <w:spacing w:line="240" w:lineRule="atLeast"/>
              <w:ind w:left="-117"/>
              <w:jc w:val="right"/>
              <w:rPr>
                <w:rFonts w:cs="Times New Roman"/>
                <w:snapToGrid w:val="0"/>
                <w:sz w:val="16"/>
                <w:szCs w:val="16"/>
                <w:lang w:val="en-US" w:eastAsia="th-TH" w:bidi="th-TH"/>
              </w:rPr>
            </w:pPr>
          </w:p>
        </w:tc>
        <w:tc>
          <w:tcPr>
            <w:tcW w:w="236" w:type="dxa"/>
          </w:tcPr>
          <w:p w14:paraId="2AA48AAF" w14:textId="77777777" w:rsidR="00C675F3" w:rsidRPr="005C619D" w:rsidRDefault="00C675F3" w:rsidP="00C675F3">
            <w:pPr>
              <w:spacing w:line="240" w:lineRule="atLeast"/>
              <w:ind w:left="-117"/>
              <w:jc w:val="right"/>
              <w:rPr>
                <w:rFonts w:cs="Times New Roman"/>
                <w:snapToGrid w:val="0"/>
                <w:sz w:val="16"/>
                <w:szCs w:val="16"/>
                <w:lang w:val="en-US" w:eastAsia="th-TH" w:bidi="th-TH"/>
              </w:rPr>
            </w:pPr>
          </w:p>
        </w:tc>
        <w:tc>
          <w:tcPr>
            <w:tcW w:w="790" w:type="dxa"/>
          </w:tcPr>
          <w:p w14:paraId="05691C17" w14:textId="77777777" w:rsidR="00C675F3" w:rsidRPr="005C619D" w:rsidRDefault="00C675F3" w:rsidP="00C675F3">
            <w:pPr>
              <w:spacing w:line="240" w:lineRule="atLeast"/>
              <w:ind w:left="-117"/>
              <w:jc w:val="right"/>
              <w:rPr>
                <w:rFonts w:cs="Times New Roman"/>
                <w:snapToGrid w:val="0"/>
                <w:sz w:val="16"/>
                <w:szCs w:val="16"/>
                <w:lang w:val="en-US" w:eastAsia="th-TH" w:bidi="th-TH"/>
              </w:rPr>
            </w:pPr>
          </w:p>
        </w:tc>
        <w:tc>
          <w:tcPr>
            <w:tcW w:w="236" w:type="dxa"/>
          </w:tcPr>
          <w:p w14:paraId="2C6760E5" w14:textId="77777777" w:rsidR="00C675F3" w:rsidRPr="005C619D" w:rsidRDefault="00C675F3" w:rsidP="00C675F3">
            <w:pPr>
              <w:spacing w:line="240" w:lineRule="atLeast"/>
              <w:ind w:left="-117"/>
              <w:jc w:val="right"/>
              <w:rPr>
                <w:rFonts w:cs="Times New Roman"/>
                <w:snapToGrid w:val="0"/>
                <w:sz w:val="16"/>
                <w:szCs w:val="16"/>
                <w:lang w:val="en-US" w:eastAsia="th-TH" w:bidi="th-TH"/>
              </w:rPr>
            </w:pPr>
          </w:p>
        </w:tc>
        <w:tc>
          <w:tcPr>
            <w:tcW w:w="1009" w:type="dxa"/>
          </w:tcPr>
          <w:p w14:paraId="14FCF00F" w14:textId="77777777" w:rsidR="00C675F3" w:rsidRPr="005C619D" w:rsidRDefault="00C675F3" w:rsidP="00C675F3">
            <w:pPr>
              <w:spacing w:line="240" w:lineRule="atLeast"/>
              <w:ind w:left="-117"/>
              <w:jc w:val="right"/>
              <w:rPr>
                <w:rFonts w:cs="Times New Roman"/>
                <w:snapToGrid w:val="0"/>
                <w:sz w:val="16"/>
                <w:szCs w:val="16"/>
                <w:lang w:val="en-US" w:eastAsia="th-TH" w:bidi="th-TH"/>
              </w:rPr>
            </w:pPr>
          </w:p>
        </w:tc>
      </w:tr>
      <w:tr w:rsidR="00791031" w:rsidRPr="005C619D" w14:paraId="2F56C633" w14:textId="77777777" w:rsidTr="00051B35">
        <w:tc>
          <w:tcPr>
            <w:tcW w:w="2970" w:type="dxa"/>
          </w:tcPr>
          <w:p w14:paraId="719A3583"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Interbank and money market items</w:t>
            </w:r>
          </w:p>
        </w:tc>
        <w:tc>
          <w:tcPr>
            <w:tcW w:w="801" w:type="dxa"/>
          </w:tcPr>
          <w:p w14:paraId="4403E9C3" w14:textId="5CD81AE0"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161,629</w:t>
            </w:r>
          </w:p>
        </w:tc>
        <w:tc>
          <w:tcPr>
            <w:tcW w:w="241" w:type="dxa"/>
          </w:tcPr>
          <w:p w14:paraId="652BAB64"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85" w:type="dxa"/>
          </w:tcPr>
          <w:p w14:paraId="575AF517" w14:textId="611590A5"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1,207</w:t>
            </w:r>
          </w:p>
        </w:tc>
        <w:tc>
          <w:tcPr>
            <w:tcW w:w="236" w:type="dxa"/>
          </w:tcPr>
          <w:p w14:paraId="5779646C"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4" w:type="dxa"/>
          </w:tcPr>
          <w:p w14:paraId="670E60BE" w14:textId="412761D6"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1.49</w:t>
            </w:r>
          </w:p>
        </w:tc>
        <w:tc>
          <w:tcPr>
            <w:tcW w:w="248" w:type="dxa"/>
          </w:tcPr>
          <w:p w14:paraId="2DA24D3D"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Pr>
          <w:p w14:paraId="4679EC6F"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109,798</w:t>
            </w:r>
          </w:p>
        </w:tc>
        <w:tc>
          <w:tcPr>
            <w:tcW w:w="236" w:type="dxa"/>
          </w:tcPr>
          <w:p w14:paraId="4E703EE8"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90" w:type="dxa"/>
          </w:tcPr>
          <w:p w14:paraId="432A294A"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1,965</w:t>
            </w:r>
          </w:p>
        </w:tc>
        <w:tc>
          <w:tcPr>
            <w:tcW w:w="236" w:type="dxa"/>
          </w:tcPr>
          <w:p w14:paraId="437EE203"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09" w:type="dxa"/>
          </w:tcPr>
          <w:p w14:paraId="75B156AB"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1.79</w:t>
            </w:r>
          </w:p>
        </w:tc>
      </w:tr>
      <w:tr w:rsidR="00791031" w:rsidRPr="005C619D" w14:paraId="2F612D20" w14:textId="77777777" w:rsidTr="00051B35">
        <w:tc>
          <w:tcPr>
            <w:tcW w:w="2970" w:type="dxa"/>
          </w:tcPr>
          <w:p w14:paraId="2EFE518B"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Investments and trading transactions</w:t>
            </w:r>
          </w:p>
        </w:tc>
        <w:tc>
          <w:tcPr>
            <w:tcW w:w="801" w:type="dxa"/>
          </w:tcPr>
          <w:p w14:paraId="6D8B121E"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1" w:type="dxa"/>
          </w:tcPr>
          <w:p w14:paraId="0B42F3D3" w14:textId="77777777" w:rsidR="00791031" w:rsidRPr="005C619D" w:rsidRDefault="00791031" w:rsidP="00791031">
            <w:pPr>
              <w:tabs>
                <w:tab w:val="decimal" w:pos="616"/>
                <w:tab w:val="decimal" w:pos="1152"/>
              </w:tabs>
              <w:spacing w:line="240" w:lineRule="atLeast"/>
              <w:ind w:left="-117" w:right="-108"/>
              <w:rPr>
                <w:rFonts w:cs="Times New Roman"/>
                <w:snapToGrid w:val="0"/>
                <w:sz w:val="16"/>
                <w:szCs w:val="16"/>
                <w:lang w:val="en-US" w:eastAsia="th-TH" w:bidi="th-TH"/>
              </w:rPr>
            </w:pPr>
          </w:p>
        </w:tc>
        <w:tc>
          <w:tcPr>
            <w:tcW w:w="785" w:type="dxa"/>
          </w:tcPr>
          <w:p w14:paraId="2290A0EC"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217A4B36"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4" w:type="dxa"/>
          </w:tcPr>
          <w:p w14:paraId="6BA42969"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c>
          <w:tcPr>
            <w:tcW w:w="248" w:type="dxa"/>
          </w:tcPr>
          <w:p w14:paraId="13D59656"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Pr>
          <w:p w14:paraId="03F51805"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36" w:type="dxa"/>
          </w:tcPr>
          <w:p w14:paraId="6CA722D3" w14:textId="77777777" w:rsidR="00791031" w:rsidRPr="005C619D" w:rsidRDefault="00791031" w:rsidP="00791031">
            <w:pPr>
              <w:tabs>
                <w:tab w:val="decimal" w:pos="616"/>
                <w:tab w:val="decimal" w:pos="1152"/>
              </w:tabs>
              <w:spacing w:line="240" w:lineRule="atLeast"/>
              <w:ind w:left="-117" w:right="-108"/>
              <w:rPr>
                <w:rFonts w:cs="Times New Roman"/>
                <w:snapToGrid w:val="0"/>
                <w:sz w:val="16"/>
                <w:szCs w:val="16"/>
                <w:lang w:val="en-US" w:eastAsia="th-TH" w:bidi="th-TH"/>
              </w:rPr>
            </w:pPr>
          </w:p>
        </w:tc>
        <w:tc>
          <w:tcPr>
            <w:tcW w:w="790" w:type="dxa"/>
          </w:tcPr>
          <w:p w14:paraId="62EFDC88"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26EC2C31"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09" w:type="dxa"/>
          </w:tcPr>
          <w:p w14:paraId="4D682506"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r>
      <w:tr w:rsidR="00791031" w:rsidRPr="005C619D" w14:paraId="452120E5" w14:textId="77777777" w:rsidTr="00051B35">
        <w:tc>
          <w:tcPr>
            <w:tcW w:w="2970" w:type="dxa"/>
          </w:tcPr>
          <w:p w14:paraId="3E0CE537"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 xml:space="preserve">   and investments in debt securities</w:t>
            </w:r>
          </w:p>
        </w:tc>
        <w:tc>
          <w:tcPr>
            <w:tcW w:w="801" w:type="dxa"/>
            <w:vAlign w:val="bottom"/>
          </w:tcPr>
          <w:p w14:paraId="0FC2387D" w14:textId="23693A23"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170,533</w:t>
            </w:r>
          </w:p>
        </w:tc>
        <w:tc>
          <w:tcPr>
            <w:tcW w:w="241" w:type="dxa"/>
            <w:vAlign w:val="bottom"/>
          </w:tcPr>
          <w:p w14:paraId="28FDCE28"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85" w:type="dxa"/>
            <w:vAlign w:val="bottom"/>
          </w:tcPr>
          <w:p w14:paraId="2BDA9798" w14:textId="02FCC1B6"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1,234</w:t>
            </w:r>
          </w:p>
        </w:tc>
        <w:tc>
          <w:tcPr>
            <w:tcW w:w="236" w:type="dxa"/>
            <w:vAlign w:val="bottom"/>
          </w:tcPr>
          <w:p w14:paraId="7BF66B7F"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4" w:type="dxa"/>
            <w:vAlign w:val="bottom"/>
          </w:tcPr>
          <w:p w14:paraId="3786D9B4" w14:textId="774AAE2F"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1.45</w:t>
            </w:r>
          </w:p>
        </w:tc>
        <w:tc>
          <w:tcPr>
            <w:tcW w:w="248" w:type="dxa"/>
            <w:tcBorders>
              <w:bottom w:val="nil"/>
            </w:tcBorders>
          </w:tcPr>
          <w:p w14:paraId="4B5A9DE4"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Borders>
              <w:bottom w:val="nil"/>
            </w:tcBorders>
            <w:vAlign w:val="bottom"/>
          </w:tcPr>
          <w:p w14:paraId="6E6802F3"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86,209</w:t>
            </w:r>
          </w:p>
        </w:tc>
        <w:tc>
          <w:tcPr>
            <w:tcW w:w="236" w:type="dxa"/>
            <w:tcBorders>
              <w:bottom w:val="nil"/>
            </w:tcBorders>
            <w:vAlign w:val="bottom"/>
          </w:tcPr>
          <w:p w14:paraId="27461D4A"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90" w:type="dxa"/>
            <w:tcBorders>
              <w:bottom w:val="nil"/>
            </w:tcBorders>
            <w:vAlign w:val="bottom"/>
          </w:tcPr>
          <w:p w14:paraId="47DE60D8"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1,686</w:t>
            </w:r>
          </w:p>
        </w:tc>
        <w:tc>
          <w:tcPr>
            <w:tcW w:w="236" w:type="dxa"/>
            <w:tcBorders>
              <w:bottom w:val="nil"/>
            </w:tcBorders>
            <w:vAlign w:val="bottom"/>
          </w:tcPr>
          <w:p w14:paraId="39362AD1"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09" w:type="dxa"/>
            <w:tcBorders>
              <w:bottom w:val="nil"/>
            </w:tcBorders>
            <w:vAlign w:val="bottom"/>
          </w:tcPr>
          <w:p w14:paraId="6E15606D"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1.96</w:t>
            </w:r>
          </w:p>
        </w:tc>
      </w:tr>
      <w:tr w:rsidR="00791031" w:rsidRPr="005C619D" w14:paraId="2C9795AD" w14:textId="77777777" w:rsidTr="00051B35">
        <w:tc>
          <w:tcPr>
            <w:tcW w:w="2970" w:type="dxa"/>
          </w:tcPr>
          <w:p w14:paraId="22F7CF3A" w14:textId="77777777" w:rsidR="00791031" w:rsidRPr="005C619D" w:rsidRDefault="00791031" w:rsidP="00791031">
            <w:pPr>
              <w:spacing w:line="240" w:lineRule="atLeast"/>
              <w:ind w:right="-81"/>
              <w:jc w:val="both"/>
              <w:rPr>
                <w:rFonts w:cs="Times New Roman"/>
                <w:color w:val="000000"/>
                <w:sz w:val="16"/>
                <w:szCs w:val="16"/>
                <w:lang w:val="en-US"/>
              </w:rPr>
            </w:pPr>
            <w:r w:rsidRPr="005C619D">
              <w:rPr>
                <w:rFonts w:cs="Times New Roman"/>
                <w:color w:val="000000"/>
                <w:sz w:val="16"/>
                <w:szCs w:val="16"/>
                <w:lang w:val="en-US"/>
              </w:rPr>
              <w:t>Loans to customers net from</w:t>
            </w:r>
          </w:p>
        </w:tc>
        <w:tc>
          <w:tcPr>
            <w:tcW w:w="801" w:type="dxa"/>
            <w:tcBorders>
              <w:bottom w:val="nil"/>
            </w:tcBorders>
          </w:tcPr>
          <w:p w14:paraId="17D5BC57" w14:textId="77777777" w:rsidR="00791031" w:rsidRPr="005C619D" w:rsidRDefault="00791031" w:rsidP="00791031">
            <w:pPr>
              <w:tabs>
                <w:tab w:val="decimal" w:pos="586"/>
              </w:tabs>
              <w:spacing w:line="240" w:lineRule="atLeast"/>
              <w:ind w:right="-108"/>
              <w:rPr>
                <w:rFonts w:cs="Times New Roman"/>
                <w:snapToGrid w:val="0"/>
                <w:sz w:val="16"/>
                <w:szCs w:val="16"/>
                <w:lang w:val="en-US" w:eastAsia="th-TH" w:bidi="th-TH"/>
              </w:rPr>
            </w:pPr>
          </w:p>
        </w:tc>
        <w:tc>
          <w:tcPr>
            <w:tcW w:w="241" w:type="dxa"/>
            <w:tcBorders>
              <w:bottom w:val="nil"/>
            </w:tcBorders>
          </w:tcPr>
          <w:p w14:paraId="7DA70807" w14:textId="77777777" w:rsidR="00791031" w:rsidRPr="005C619D" w:rsidRDefault="00791031" w:rsidP="00791031">
            <w:pPr>
              <w:tabs>
                <w:tab w:val="decimal" w:pos="616"/>
              </w:tabs>
              <w:spacing w:line="240" w:lineRule="atLeast"/>
              <w:ind w:left="-117" w:right="-108"/>
              <w:rPr>
                <w:rFonts w:cs="Times New Roman"/>
                <w:snapToGrid w:val="0"/>
                <w:sz w:val="16"/>
                <w:szCs w:val="16"/>
                <w:lang w:val="en-US" w:eastAsia="th-TH" w:bidi="th-TH"/>
              </w:rPr>
            </w:pPr>
          </w:p>
        </w:tc>
        <w:tc>
          <w:tcPr>
            <w:tcW w:w="785" w:type="dxa"/>
            <w:tcBorders>
              <w:bottom w:val="nil"/>
            </w:tcBorders>
          </w:tcPr>
          <w:p w14:paraId="0BEBFE1D"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Borders>
              <w:bottom w:val="nil"/>
            </w:tcBorders>
          </w:tcPr>
          <w:p w14:paraId="778064E4"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4" w:type="dxa"/>
            <w:tcBorders>
              <w:bottom w:val="nil"/>
            </w:tcBorders>
          </w:tcPr>
          <w:p w14:paraId="13AB6E2D"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c>
          <w:tcPr>
            <w:tcW w:w="248" w:type="dxa"/>
            <w:tcBorders>
              <w:bottom w:val="nil"/>
            </w:tcBorders>
          </w:tcPr>
          <w:p w14:paraId="32AE64D4"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Borders>
              <w:bottom w:val="nil"/>
            </w:tcBorders>
          </w:tcPr>
          <w:p w14:paraId="675EE07F" w14:textId="77777777" w:rsidR="00791031" w:rsidRPr="005C619D" w:rsidRDefault="00791031" w:rsidP="00791031">
            <w:pPr>
              <w:tabs>
                <w:tab w:val="decimal" w:pos="586"/>
              </w:tabs>
              <w:spacing w:line="240" w:lineRule="atLeast"/>
              <w:ind w:right="-108"/>
              <w:rPr>
                <w:rFonts w:cs="Times New Roman"/>
                <w:snapToGrid w:val="0"/>
                <w:sz w:val="16"/>
                <w:szCs w:val="16"/>
                <w:lang w:val="en-US" w:eastAsia="th-TH" w:bidi="th-TH"/>
              </w:rPr>
            </w:pPr>
          </w:p>
        </w:tc>
        <w:tc>
          <w:tcPr>
            <w:tcW w:w="236" w:type="dxa"/>
            <w:tcBorders>
              <w:bottom w:val="nil"/>
            </w:tcBorders>
          </w:tcPr>
          <w:p w14:paraId="3DD74CEA" w14:textId="77777777" w:rsidR="00791031" w:rsidRPr="005C619D" w:rsidRDefault="00791031" w:rsidP="00791031">
            <w:pPr>
              <w:tabs>
                <w:tab w:val="decimal" w:pos="616"/>
              </w:tabs>
              <w:spacing w:line="240" w:lineRule="atLeast"/>
              <w:ind w:left="-117" w:right="-108"/>
              <w:rPr>
                <w:rFonts w:cs="Times New Roman"/>
                <w:snapToGrid w:val="0"/>
                <w:sz w:val="16"/>
                <w:szCs w:val="16"/>
                <w:lang w:val="en-US" w:eastAsia="th-TH" w:bidi="th-TH"/>
              </w:rPr>
            </w:pPr>
          </w:p>
        </w:tc>
        <w:tc>
          <w:tcPr>
            <w:tcW w:w="790" w:type="dxa"/>
            <w:tcBorders>
              <w:bottom w:val="nil"/>
            </w:tcBorders>
          </w:tcPr>
          <w:p w14:paraId="07AE929D"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Borders>
              <w:bottom w:val="nil"/>
            </w:tcBorders>
          </w:tcPr>
          <w:p w14:paraId="4F3B5033"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09" w:type="dxa"/>
            <w:tcBorders>
              <w:bottom w:val="nil"/>
            </w:tcBorders>
          </w:tcPr>
          <w:p w14:paraId="31809317"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r>
      <w:tr w:rsidR="00791031" w:rsidRPr="005C619D" w14:paraId="73464D17" w14:textId="77777777" w:rsidTr="00051B35">
        <w:tc>
          <w:tcPr>
            <w:tcW w:w="2970" w:type="dxa"/>
          </w:tcPr>
          <w:p w14:paraId="4E55C9CA" w14:textId="77777777" w:rsidR="00791031" w:rsidRPr="005C619D" w:rsidRDefault="00791031" w:rsidP="00791031">
            <w:pPr>
              <w:spacing w:line="240" w:lineRule="atLeast"/>
              <w:ind w:left="10" w:right="-81"/>
              <w:jc w:val="both"/>
              <w:rPr>
                <w:rFonts w:cs="Times New Roman"/>
                <w:color w:val="000000"/>
                <w:sz w:val="16"/>
                <w:szCs w:val="16"/>
                <w:lang w:val="en-US"/>
              </w:rPr>
            </w:pPr>
            <w:r w:rsidRPr="005C619D">
              <w:rPr>
                <w:rFonts w:cs="Times New Roman"/>
                <w:color w:val="000000"/>
                <w:sz w:val="16"/>
                <w:szCs w:val="16"/>
                <w:lang w:val="en-US"/>
              </w:rPr>
              <w:t xml:space="preserve">   deferred revenue included hire purchase </w:t>
            </w:r>
          </w:p>
        </w:tc>
        <w:tc>
          <w:tcPr>
            <w:tcW w:w="801" w:type="dxa"/>
            <w:tcBorders>
              <w:bottom w:val="nil"/>
            </w:tcBorders>
          </w:tcPr>
          <w:p w14:paraId="4C2B3036" w14:textId="4E4C644E" w:rsidR="00791031" w:rsidRPr="005C619D" w:rsidRDefault="00791031" w:rsidP="00791031">
            <w:pPr>
              <w:tabs>
                <w:tab w:val="decimal" w:pos="586"/>
              </w:tabs>
              <w:spacing w:line="240" w:lineRule="atLeast"/>
              <w:ind w:right="-108"/>
              <w:rPr>
                <w:rFonts w:cs="Times New Roman"/>
                <w:snapToGrid w:val="0"/>
                <w:sz w:val="16"/>
                <w:szCs w:val="16"/>
                <w:lang w:val="en-US" w:eastAsia="th-TH" w:bidi="th-TH"/>
              </w:rPr>
            </w:pPr>
          </w:p>
        </w:tc>
        <w:tc>
          <w:tcPr>
            <w:tcW w:w="241" w:type="dxa"/>
            <w:tcBorders>
              <w:bottom w:val="nil"/>
            </w:tcBorders>
          </w:tcPr>
          <w:p w14:paraId="2FE55BB0" w14:textId="77777777" w:rsidR="00791031" w:rsidRPr="005C619D" w:rsidRDefault="00791031" w:rsidP="00791031">
            <w:pPr>
              <w:tabs>
                <w:tab w:val="decimal" w:pos="616"/>
              </w:tabs>
              <w:spacing w:line="240" w:lineRule="atLeast"/>
              <w:ind w:left="-117" w:right="-108"/>
              <w:rPr>
                <w:rFonts w:cs="Times New Roman"/>
                <w:snapToGrid w:val="0"/>
                <w:sz w:val="16"/>
                <w:szCs w:val="16"/>
                <w:lang w:val="en-US" w:eastAsia="th-TH" w:bidi="th-TH"/>
              </w:rPr>
            </w:pPr>
          </w:p>
        </w:tc>
        <w:tc>
          <w:tcPr>
            <w:tcW w:w="785" w:type="dxa"/>
            <w:tcBorders>
              <w:bottom w:val="nil"/>
            </w:tcBorders>
          </w:tcPr>
          <w:p w14:paraId="0CFB4123"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Borders>
              <w:bottom w:val="nil"/>
            </w:tcBorders>
          </w:tcPr>
          <w:p w14:paraId="1DFE9929"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4" w:type="dxa"/>
            <w:tcBorders>
              <w:bottom w:val="nil"/>
            </w:tcBorders>
          </w:tcPr>
          <w:p w14:paraId="4B466B46"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c>
          <w:tcPr>
            <w:tcW w:w="248" w:type="dxa"/>
            <w:tcBorders>
              <w:bottom w:val="nil"/>
            </w:tcBorders>
          </w:tcPr>
          <w:p w14:paraId="678E2ACD"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Borders>
              <w:bottom w:val="nil"/>
            </w:tcBorders>
          </w:tcPr>
          <w:p w14:paraId="540CFA86" w14:textId="77777777" w:rsidR="00791031" w:rsidRPr="005C619D" w:rsidRDefault="00791031" w:rsidP="00791031">
            <w:pPr>
              <w:tabs>
                <w:tab w:val="decimal" w:pos="586"/>
              </w:tabs>
              <w:spacing w:line="240" w:lineRule="atLeast"/>
              <w:ind w:right="-108"/>
              <w:rPr>
                <w:rFonts w:cs="Times New Roman"/>
                <w:snapToGrid w:val="0"/>
                <w:sz w:val="16"/>
                <w:szCs w:val="16"/>
                <w:lang w:val="en-US" w:eastAsia="th-TH" w:bidi="th-TH"/>
              </w:rPr>
            </w:pPr>
          </w:p>
        </w:tc>
        <w:tc>
          <w:tcPr>
            <w:tcW w:w="236" w:type="dxa"/>
            <w:tcBorders>
              <w:bottom w:val="nil"/>
            </w:tcBorders>
          </w:tcPr>
          <w:p w14:paraId="10F3D0C8" w14:textId="77777777" w:rsidR="00791031" w:rsidRPr="005C619D" w:rsidRDefault="00791031" w:rsidP="00791031">
            <w:pPr>
              <w:tabs>
                <w:tab w:val="decimal" w:pos="616"/>
              </w:tabs>
              <w:spacing w:line="240" w:lineRule="atLeast"/>
              <w:ind w:left="-117" w:right="-108"/>
              <w:rPr>
                <w:rFonts w:cs="Times New Roman"/>
                <w:snapToGrid w:val="0"/>
                <w:sz w:val="16"/>
                <w:szCs w:val="16"/>
                <w:lang w:val="en-US" w:eastAsia="th-TH" w:bidi="th-TH"/>
              </w:rPr>
            </w:pPr>
          </w:p>
        </w:tc>
        <w:tc>
          <w:tcPr>
            <w:tcW w:w="790" w:type="dxa"/>
            <w:tcBorders>
              <w:bottom w:val="nil"/>
            </w:tcBorders>
          </w:tcPr>
          <w:p w14:paraId="749D43EC"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Borders>
              <w:bottom w:val="nil"/>
            </w:tcBorders>
          </w:tcPr>
          <w:p w14:paraId="5043A893"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09" w:type="dxa"/>
            <w:tcBorders>
              <w:bottom w:val="nil"/>
            </w:tcBorders>
          </w:tcPr>
          <w:p w14:paraId="4EA6E259"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r>
      <w:tr w:rsidR="00791031" w:rsidRPr="005C619D" w14:paraId="12A81F1C" w14:textId="77777777" w:rsidTr="00051B35">
        <w:tc>
          <w:tcPr>
            <w:tcW w:w="2970" w:type="dxa"/>
          </w:tcPr>
          <w:p w14:paraId="6B08669C"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 xml:space="preserve">   and finance leases </w:t>
            </w:r>
          </w:p>
        </w:tc>
        <w:tc>
          <w:tcPr>
            <w:tcW w:w="801" w:type="dxa"/>
            <w:vAlign w:val="bottom"/>
          </w:tcPr>
          <w:p w14:paraId="3C55673B" w14:textId="0DA2088C"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1,381,682</w:t>
            </w:r>
          </w:p>
        </w:tc>
        <w:tc>
          <w:tcPr>
            <w:tcW w:w="241" w:type="dxa"/>
            <w:vAlign w:val="bottom"/>
          </w:tcPr>
          <w:p w14:paraId="33662650"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85" w:type="dxa"/>
            <w:vAlign w:val="bottom"/>
          </w:tcPr>
          <w:p w14:paraId="70D8A9C5" w14:textId="467ED929"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35,160</w:t>
            </w:r>
          </w:p>
        </w:tc>
        <w:tc>
          <w:tcPr>
            <w:tcW w:w="236" w:type="dxa"/>
            <w:vAlign w:val="bottom"/>
          </w:tcPr>
          <w:p w14:paraId="42F5DB2F"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4" w:type="dxa"/>
            <w:vAlign w:val="bottom"/>
          </w:tcPr>
          <w:p w14:paraId="6CE67436" w14:textId="1841E941"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5.09</w:t>
            </w:r>
          </w:p>
        </w:tc>
        <w:tc>
          <w:tcPr>
            <w:tcW w:w="248" w:type="dxa"/>
            <w:tcBorders>
              <w:top w:val="nil"/>
              <w:bottom w:val="nil"/>
            </w:tcBorders>
          </w:tcPr>
          <w:p w14:paraId="60052929"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Borders>
              <w:top w:val="nil"/>
              <w:bottom w:val="nil"/>
            </w:tcBorders>
            <w:vAlign w:val="bottom"/>
          </w:tcPr>
          <w:p w14:paraId="4108F950"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739,604</w:t>
            </w:r>
          </w:p>
        </w:tc>
        <w:tc>
          <w:tcPr>
            <w:tcW w:w="236" w:type="dxa"/>
            <w:tcBorders>
              <w:top w:val="nil"/>
              <w:bottom w:val="nil"/>
            </w:tcBorders>
            <w:vAlign w:val="bottom"/>
          </w:tcPr>
          <w:p w14:paraId="10514FBA"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90" w:type="dxa"/>
            <w:tcBorders>
              <w:top w:val="nil"/>
              <w:bottom w:val="nil"/>
            </w:tcBorders>
            <w:vAlign w:val="bottom"/>
          </w:tcPr>
          <w:p w14:paraId="1A6C47FF"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36,156</w:t>
            </w:r>
          </w:p>
        </w:tc>
        <w:tc>
          <w:tcPr>
            <w:tcW w:w="236" w:type="dxa"/>
            <w:tcBorders>
              <w:top w:val="nil"/>
              <w:bottom w:val="nil"/>
            </w:tcBorders>
            <w:vAlign w:val="bottom"/>
          </w:tcPr>
          <w:p w14:paraId="4712C8AB"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09" w:type="dxa"/>
            <w:tcBorders>
              <w:top w:val="nil"/>
              <w:bottom w:val="nil"/>
            </w:tcBorders>
            <w:vAlign w:val="bottom"/>
          </w:tcPr>
          <w:p w14:paraId="36A92974"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4.89</w:t>
            </w:r>
          </w:p>
        </w:tc>
      </w:tr>
      <w:tr w:rsidR="00791031" w:rsidRPr="005C619D" w14:paraId="74BE4B23" w14:textId="77777777" w:rsidTr="00051B35">
        <w:tc>
          <w:tcPr>
            <w:tcW w:w="2970" w:type="dxa"/>
          </w:tcPr>
          <w:p w14:paraId="56BE3216" w14:textId="77777777" w:rsidR="00791031" w:rsidRPr="005C619D" w:rsidRDefault="00791031" w:rsidP="00791031">
            <w:pPr>
              <w:spacing w:line="240" w:lineRule="atLeast"/>
              <w:ind w:right="-81"/>
              <w:rPr>
                <w:rFonts w:cs="Times New Roman"/>
                <w:b/>
                <w:bCs/>
                <w:color w:val="000000"/>
                <w:sz w:val="16"/>
                <w:szCs w:val="16"/>
                <w:lang w:val="en-US"/>
              </w:rPr>
            </w:pPr>
            <w:r w:rsidRPr="005C619D">
              <w:rPr>
                <w:rFonts w:cs="Times New Roman"/>
                <w:b/>
                <w:bCs/>
                <w:color w:val="000000"/>
                <w:sz w:val="16"/>
                <w:szCs w:val="16"/>
                <w:lang w:val="en-US"/>
              </w:rPr>
              <w:t>Total</w:t>
            </w:r>
          </w:p>
        </w:tc>
        <w:tc>
          <w:tcPr>
            <w:tcW w:w="801" w:type="dxa"/>
            <w:tcBorders>
              <w:top w:val="single" w:sz="4" w:space="0" w:color="auto"/>
              <w:bottom w:val="double" w:sz="4" w:space="0" w:color="auto"/>
            </w:tcBorders>
          </w:tcPr>
          <w:p w14:paraId="599469AE" w14:textId="6CCE4B9A" w:rsidR="00791031" w:rsidRPr="005C619D" w:rsidRDefault="00071A95" w:rsidP="00791031">
            <w:pPr>
              <w:tabs>
                <w:tab w:val="decimal" w:pos="586"/>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1,713,844</w:t>
            </w:r>
          </w:p>
        </w:tc>
        <w:tc>
          <w:tcPr>
            <w:tcW w:w="241" w:type="dxa"/>
          </w:tcPr>
          <w:p w14:paraId="2DA7236F"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785" w:type="dxa"/>
            <w:tcBorders>
              <w:top w:val="single" w:sz="4" w:space="0" w:color="auto"/>
              <w:bottom w:val="double" w:sz="4" w:space="0" w:color="auto"/>
            </w:tcBorders>
          </w:tcPr>
          <w:p w14:paraId="00073065" w14:textId="68582D46" w:rsidR="00791031" w:rsidRPr="005C619D" w:rsidRDefault="00071A95" w:rsidP="00791031">
            <w:pPr>
              <w:tabs>
                <w:tab w:val="decimal" w:pos="528"/>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37,601</w:t>
            </w:r>
          </w:p>
        </w:tc>
        <w:tc>
          <w:tcPr>
            <w:tcW w:w="236" w:type="dxa"/>
          </w:tcPr>
          <w:p w14:paraId="2ED848B7"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4" w:type="dxa"/>
            <w:tcBorders>
              <w:top w:val="nil"/>
              <w:bottom w:val="nil"/>
            </w:tcBorders>
          </w:tcPr>
          <w:p w14:paraId="3A6A6CE6" w14:textId="77777777" w:rsidR="00791031" w:rsidRPr="005C619D" w:rsidRDefault="00791031" w:rsidP="00791031">
            <w:pPr>
              <w:tabs>
                <w:tab w:val="decimal" w:pos="386"/>
                <w:tab w:val="decimal" w:pos="642"/>
              </w:tabs>
              <w:spacing w:line="240" w:lineRule="atLeast"/>
              <w:ind w:left="-117" w:right="62"/>
              <w:rPr>
                <w:rFonts w:cs="Times New Roman"/>
                <w:b/>
                <w:bCs/>
                <w:snapToGrid w:val="0"/>
                <w:sz w:val="16"/>
                <w:szCs w:val="16"/>
                <w:lang w:val="en-US" w:eastAsia="th-TH" w:bidi="th-TH"/>
              </w:rPr>
            </w:pPr>
          </w:p>
        </w:tc>
        <w:tc>
          <w:tcPr>
            <w:tcW w:w="248" w:type="dxa"/>
          </w:tcPr>
          <w:p w14:paraId="1FE0818F" w14:textId="77777777" w:rsidR="00791031" w:rsidRPr="005C619D" w:rsidRDefault="00791031" w:rsidP="00791031">
            <w:pPr>
              <w:tabs>
                <w:tab w:val="decimal" w:pos="1062"/>
              </w:tabs>
              <w:spacing w:line="240" w:lineRule="atLeast"/>
              <w:ind w:left="-117" w:right="-108"/>
              <w:rPr>
                <w:rFonts w:cs="Times New Roman"/>
                <w:b/>
                <w:bCs/>
                <w:color w:val="000000"/>
                <w:sz w:val="16"/>
                <w:szCs w:val="16"/>
                <w:lang w:val="en-US"/>
              </w:rPr>
            </w:pPr>
          </w:p>
        </w:tc>
        <w:tc>
          <w:tcPr>
            <w:tcW w:w="769" w:type="dxa"/>
            <w:tcBorders>
              <w:top w:val="single" w:sz="4" w:space="0" w:color="auto"/>
              <w:bottom w:val="double" w:sz="4" w:space="0" w:color="auto"/>
            </w:tcBorders>
          </w:tcPr>
          <w:p w14:paraId="02D701CD" w14:textId="77777777" w:rsidR="00791031" w:rsidRPr="005C619D" w:rsidRDefault="00791031" w:rsidP="00791031">
            <w:pPr>
              <w:tabs>
                <w:tab w:val="decimal" w:pos="586"/>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935,611</w:t>
            </w:r>
          </w:p>
        </w:tc>
        <w:tc>
          <w:tcPr>
            <w:tcW w:w="236" w:type="dxa"/>
          </w:tcPr>
          <w:p w14:paraId="0D6CC774"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790" w:type="dxa"/>
            <w:tcBorders>
              <w:top w:val="single" w:sz="4" w:space="0" w:color="auto"/>
              <w:bottom w:val="double" w:sz="4" w:space="0" w:color="auto"/>
            </w:tcBorders>
          </w:tcPr>
          <w:p w14:paraId="212C668A" w14:textId="77777777" w:rsidR="00791031" w:rsidRPr="005C619D" w:rsidRDefault="00791031" w:rsidP="00791031">
            <w:pPr>
              <w:tabs>
                <w:tab w:val="decimal" w:pos="528"/>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39,807</w:t>
            </w:r>
          </w:p>
        </w:tc>
        <w:tc>
          <w:tcPr>
            <w:tcW w:w="236" w:type="dxa"/>
          </w:tcPr>
          <w:p w14:paraId="3F668BDB"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09" w:type="dxa"/>
            <w:tcBorders>
              <w:top w:val="nil"/>
              <w:bottom w:val="nil"/>
            </w:tcBorders>
          </w:tcPr>
          <w:p w14:paraId="5C103496" w14:textId="77777777" w:rsidR="00791031" w:rsidRPr="005C619D" w:rsidRDefault="00791031" w:rsidP="00791031">
            <w:pPr>
              <w:tabs>
                <w:tab w:val="decimal" w:pos="386"/>
                <w:tab w:val="decimal" w:pos="642"/>
              </w:tabs>
              <w:spacing w:line="240" w:lineRule="atLeast"/>
              <w:ind w:left="-117" w:right="62"/>
              <w:rPr>
                <w:rFonts w:cs="Times New Roman"/>
                <w:b/>
                <w:bCs/>
                <w:snapToGrid w:val="0"/>
                <w:sz w:val="16"/>
                <w:szCs w:val="16"/>
                <w:lang w:val="en-US" w:eastAsia="th-TH" w:bidi="th-TH"/>
              </w:rPr>
            </w:pPr>
          </w:p>
        </w:tc>
      </w:tr>
      <w:tr w:rsidR="00791031" w:rsidRPr="005C619D" w14:paraId="28FB4194" w14:textId="77777777" w:rsidTr="00051B35">
        <w:tc>
          <w:tcPr>
            <w:tcW w:w="2970" w:type="dxa"/>
          </w:tcPr>
          <w:p w14:paraId="43556617" w14:textId="77777777" w:rsidR="00791031" w:rsidRPr="005C619D" w:rsidRDefault="00791031" w:rsidP="00791031">
            <w:pPr>
              <w:spacing w:line="240" w:lineRule="atLeast"/>
              <w:ind w:right="-81"/>
              <w:rPr>
                <w:rFonts w:cs="Times New Roman"/>
                <w:color w:val="000000"/>
                <w:sz w:val="16"/>
                <w:szCs w:val="16"/>
                <w:lang w:val="en-US"/>
              </w:rPr>
            </w:pPr>
          </w:p>
        </w:tc>
        <w:tc>
          <w:tcPr>
            <w:tcW w:w="801" w:type="dxa"/>
            <w:tcBorders>
              <w:top w:val="double" w:sz="4" w:space="0" w:color="auto"/>
            </w:tcBorders>
          </w:tcPr>
          <w:p w14:paraId="3E3A5B3E"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1" w:type="dxa"/>
          </w:tcPr>
          <w:p w14:paraId="5FCB4006"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785" w:type="dxa"/>
            <w:tcBorders>
              <w:top w:val="double" w:sz="4" w:space="0" w:color="auto"/>
            </w:tcBorders>
          </w:tcPr>
          <w:p w14:paraId="1364129B"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012A716B"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24" w:type="dxa"/>
            <w:tcBorders>
              <w:top w:val="nil"/>
              <w:bottom w:val="nil"/>
            </w:tcBorders>
          </w:tcPr>
          <w:p w14:paraId="544DD6AF" w14:textId="77777777" w:rsidR="00791031" w:rsidRPr="005C619D" w:rsidRDefault="00791031" w:rsidP="00791031">
            <w:pPr>
              <w:tabs>
                <w:tab w:val="decimal" w:pos="386"/>
                <w:tab w:val="decimal" w:pos="642"/>
              </w:tabs>
              <w:spacing w:line="240" w:lineRule="atLeast"/>
              <w:ind w:left="-117" w:right="-108"/>
              <w:rPr>
                <w:rFonts w:cs="Times New Roman"/>
                <w:snapToGrid w:val="0"/>
                <w:sz w:val="16"/>
                <w:szCs w:val="16"/>
                <w:lang w:val="en-US" w:eastAsia="th-TH" w:bidi="th-TH"/>
              </w:rPr>
            </w:pPr>
          </w:p>
        </w:tc>
        <w:tc>
          <w:tcPr>
            <w:tcW w:w="248" w:type="dxa"/>
          </w:tcPr>
          <w:p w14:paraId="4931D5FC"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769" w:type="dxa"/>
            <w:tcBorders>
              <w:top w:val="double" w:sz="4" w:space="0" w:color="auto"/>
            </w:tcBorders>
          </w:tcPr>
          <w:p w14:paraId="17EB04C2"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36" w:type="dxa"/>
          </w:tcPr>
          <w:p w14:paraId="2E2242A5"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790" w:type="dxa"/>
            <w:tcBorders>
              <w:top w:val="double" w:sz="4" w:space="0" w:color="auto"/>
            </w:tcBorders>
          </w:tcPr>
          <w:p w14:paraId="7363884F"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4C712CC5"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09" w:type="dxa"/>
            <w:tcBorders>
              <w:top w:val="nil"/>
              <w:bottom w:val="nil"/>
            </w:tcBorders>
          </w:tcPr>
          <w:p w14:paraId="2CCF54F7" w14:textId="77777777" w:rsidR="00791031" w:rsidRPr="005C619D" w:rsidRDefault="00791031" w:rsidP="00791031">
            <w:pPr>
              <w:tabs>
                <w:tab w:val="decimal" w:pos="386"/>
                <w:tab w:val="decimal" w:pos="642"/>
              </w:tabs>
              <w:spacing w:line="240" w:lineRule="atLeast"/>
              <w:ind w:left="-117" w:right="-108"/>
              <w:rPr>
                <w:rFonts w:cs="Times New Roman"/>
                <w:snapToGrid w:val="0"/>
                <w:sz w:val="16"/>
                <w:szCs w:val="16"/>
                <w:lang w:val="en-US" w:eastAsia="th-TH" w:bidi="th-TH"/>
              </w:rPr>
            </w:pPr>
          </w:p>
        </w:tc>
      </w:tr>
      <w:tr w:rsidR="00791031" w:rsidRPr="005C619D" w14:paraId="3A2F31C3" w14:textId="77777777" w:rsidTr="00051B35">
        <w:tc>
          <w:tcPr>
            <w:tcW w:w="2970" w:type="dxa"/>
          </w:tcPr>
          <w:p w14:paraId="4A0F86EF" w14:textId="77777777" w:rsidR="00791031" w:rsidRPr="005C619D" w:rsidRDefault="00791031" w:rsidP="00791031">
            <w:pPr>
              <w:spacing w:line="240" w:lineRule="atLeast"/>
              <w:ind w:right="-81"/>
              <w:rPr>
                <w:rFonts w:cs="Times New Roman"/>
                <w:b/>
                <w:bCs/>
                <w:i/>
                <w:iCs/>
                <w:color w:val="000000"/>
                <w:sz w:val="16"/>
                <w:szCs w:val="16"/>
                <w:lang w:val="en-US"/>
              </w:rPr>
            </w:pPr>
            <w:r w:rsidRPr="005C619D">
              <w:rPr>
                <w:rFonts w:cs="Times New Roman"/>
                <w:b/>
                <w:bCs/>
                <w:i/>
                <w:iCs/>
                <w:color w:val="000000"/>
                <w:sz w:val="16"/>
                <w:szCs w:val="16"/>
                <w:lang w:val="en-US"/>
              </w:rPr>
              <w:t>Interest-bearing financial liabilities</w:t>
            </w:r>
          </w:p>
        </w:tc>
        <w:tc>
          <w:tcPr>
            <w:tcW w:w="801" w:type="dxa"/>
          </w:tcPr>
          <w:p w14:paraId="50B85331"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1" w:type="dxa"/>
          </w:tcPr>
          <w:p w14:paraId="4A5C6CDF"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785" w:type="dxa"/>
          </w:tcPr>
          <w:p w14:paraId="56C97A55"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0A66E81F"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24" w:type="dxa"/>
            <w:tcBorders>
              <w:top w:val="nil"/>
              <w:bottom w:val="nil"/>
            </w:tcBorders>
          </w:tcPr>
          <w:p w14:paraId="28E3AD8D" w14:textId="77777777" w:rsidR="00791031" w:rsidRPr="005C619D" w:rsidRDefault="00791031" w:rsidP="00791031">
            <w:pPr>
              <w:tabs>
                <w:tab w:val="decimal" w:pos="386"/>
                <w:tab w:val="decimal" w:pos="642"/>
              </w:tabs>
              <w:spacing w:line="240" w:lineRule="atLeast"/>
              <w:ind w:left="-117" w:right="-108"/>
              <w:rPr>
                <w:rFonts w:cs="Times New Roman"/>
                <w:b/>
                <w:bCs/>
                <w:snapToGrid w:val="0"/>
                <w:sz w:val="16"/>
                <w:szCs w:val="16"/>
                <w:lang w:val="en-US" w:eastAsia="th-TH" w:bidi="th-TH"/>
              </w:rPr>
            </w:pPr>
          </w:p>
        </w:tc>
        <w:tc>
          <w:tcPr>
            <w:tcW w:w="248" w:type="dxa"/>
          </w:tcPr>
          <w:p w14:paraId="4185CE38" w14:textId="77777777" w:rsidR="00791031" w:rsidRPr="005C619D" w:rsidRDefault="00791031" w:rsidP="00791031">
            <w:pPr>
              <w:tabs>
                <w:tab w:val="decimal" w:pos="1062"/>
              </w:tabs>
              <w:spacing w:line="240" w:lineRule="atLeast"/>
              <w:ind w:left="-117" w:right="-108"/>
              <w:rPr>
                <w:rFonts w:cs="Times New Roman"/>
                <w:b/>
                <w:bCs/>
                <w:snapToGrid w:val="0"/>
                <w:sz w:val="16"/>
                <w:szCs w:val="16"/>
                <w:lang w:val="en-US" w:eastAsia="th-TH" w:bidi="th-TH"/>
              </w:rPr>
            </w:pPr>
          </w:p>
        </w:tc>
        <w:tc>
          <w:tcPr>
            <w:tcW w:w="769" w:type="dxa"/>
          </w:tcPr>
          <w:p w14:paraId="45450592"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36" w:type="dxa"/>
          </w:tcPr>
          <w:p w14:paraId="03F399F8"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790" w:type="dxa"/>
          </w:tcPr>
          <w:p w14:paraId="33667019"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7BE740FA"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09" w:type="dxa"/>
            <w:tcBorders>
              <w:top w:val="nil"/>
              <w:bottom w:val="nil"/>
            </w:tcBorders>
          </w:tcPr>
          <w:p w14:paraId="71B4A51D" w14:textId="77777777" w:rsidR="00791031" w:rsidRPr="005C619D" w:rsidRDefault="00791031" w:rsidP="00791031">
            <w:pPr>
              <w:tabs>
                <w:tab w:val="decimal" w:pos="386"/>
                <w:tab w:val="decimal" w:pos="642"/>
              </w:tabs>
              <w:spacing w:line="240" w:lineRule="atLeast"/>
              <w:ind w:left="-117" w:right="-108"/>
              <w:rPr>
                <w:rFonts w:cs="Times New Roman"/>
                <w:b/>
                <w:bCs/>
                <w:snapToGrid w:val="0"/>
                <w:sz w:val="16"/>
                <w:szCs w:val="16"/>
                <w:lang w:val="en-US" w:eastAsia="th-TH" w:bidi="th-TH"/>
              </w:rPr>
            </w:pPr>
          </w:p>
        </w:tc>
      </w:tr>
      <w:tr w:rsidR="00791031" w:rsidRPr="005C619D" w14:paraId="138EAB40" w14:textId="77777777" w:rsidTr="00051B35">
        <w:tc>
          <w:tcPr>
            <w:tcW w:w="2970" w:type="dxa"/>
          </w:tcPr>
          <w:p w14:paraId="3F94D2CB"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Deposits</w:t>
            </w:r>
          </w:p>
        </w:tc>
        <w:tc>
          <w:tcPr>
            <w:tcW w:w="801" w:type="dxa"/>
          </w:tcPr>
          <w:p w14:paraId="4B677E20" w14:textId="372D49EA"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1,385,503</w:t>
            </w:r>
          </w:p>
        </w:tc>
        <w:tc>
          <w:tcPr>
            <w:tcW w:w="241" w:type="dxa"/>
          </w:tcPr>
          <w:p w14:paraId="5C5E7D4C"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85" w:type="dxa"/>
          </w:tcPr>
          <w:p w14:paraId="2FF9A720" w14:textId="63EB037D"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8,574</w:t>
            </w:r>
          </w:p>
        </w:tc>
        <w:tc>
          <w:tcPr>
            <w:tcW w:w="236" w:type="dxa"/>
          </w:tcPr>
          <w:p w14:paraId="178D3A4A" w14:textId="77777777" w:rsidR="00791031" w:rsidRPr="005C619D" w:rsidRDefault="00791031" w:rsidP="00791031">
            <w:pPr>
              <w:tabs>
                <w:tab w:val="decimal" w:pos="684"/>
              </w:tabs>
              <w:spacing w:line="240" w:lineRule="atLeast"/>
              <w:ind w:left="-117" w:right="-108"/>
              <w:rPr>
                <w:rFonts w:cs="Times New Roman"/>
                <w:snapToGrid w:val="0"/>
                <w:sz w:val="16"/>
                <w:szCs w:val="16"/>
                <w:lang w:eastAsia="th-TH"/>
              </w:rPr>
            </w:pPr>
          </w:p>
        </w:tc>
        <w:tc>
          <w:tcPr>
            <w:tcW w:w="1024" w:type="dxa"/>
          </w:tcPr>
          <w:p w14:paraId="2001DD2F" w14:textId="70D6B658"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1.24</w:t>
            </w:r>
          </w:p>
        </w:tc>
        <w:tc>
          <w:tcPr>
            <w:tcW w:w="248" w:type="dxa"/>
            <w:tcBorders>
              <w:bottom w:val="nil"/>
            </w:tcBorders>
          </w:tcPr>
          <w:p w14:paraId="028F25AD"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Pr>
          <w:p w14:paraId="48A509E8"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685,775</w:t>
            </w:r>
          </w:p>
        </w:tc>
        <w:tc>
          <w:tcPr>
            <w:tcW w:w="236" w:type="dxa"/>
          </w:tcPr>
          <w:p w14:paraId="7E79DBA0"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90" w:type="dxa"/>
          </w:tcPr>
          <w:p w14:paraId="23EB91DF"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10,255</w:t>
            </w:r>
          </w:p>
        </w:tc>
        <w:tc>
          <w:tcPr>
            <w:tcW w:w="236" w:type="dxa"/>
          </w:tcPr>
          <w:p w14:paraId="1F47DE86" w14:textId="77777777" w:rsidR="00791031" w:rsidRPr="005C619D" w:rsidRDefault="00791031" w:rsidP="00791031">
            <w:pPr>
              <w:tabs>
                <w:tab w:val="decimal" w:pos="684"/>
              </w:tabs>
              <w:spacing w:line="240" w:lineRule="atLeast"/>
              <w:ind w:left="-117" w:right="-108"/>
              <w:rPr>
                <w:rFonts w:cs="Times New Roman"/>
                <w:snapToGrid w:val="0"/>
                <w:sz w:val="16"/>
                <w:szCs w:val="16"/>
                <w:lang w:eastAsia="th-TH"/>
              </w:rPr>
            </w:pPr>
          </w:p>
        </w:tc>
        <w:tc>
          <w:tcPr>
            <w:tcW w:w="1009" w:type="dxa"/>
            <w:tcBorders>
              <w:top w:val="nil"/>
              <w:bottom w:val="nil"/>
            </w:tcBorders>
          </w:tcPr>
          <w:p w14:paraId="23306B3C"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1.50</w:t>
            </w:r>
          </w:p>
        </w:tc>
      </w:tr>
      <w:tr w:rsidR="00791031" w:rsidRPr="005C619D" w14:paraId="5CDB62CC" w14:textId="77777777" w:rsidTr="00051B35">
        <w:tc>
          <w:tcPr>
            <w:tcW w:w="2970" w:type="dxa"/>
          </w:tcPr>
          <w:p w14:paraId="634C708B"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Interbank and money market items</w:t>
            </w:r>
          </w:p>
        </w:tc>
        <w:tc>
          <w:tcPr>
            <w:tcW w:w="801" w:type="dxa"/>
          </w:tcPr>
          <w:p w14:paraId="06866A7A" w14:textId="31A3C66F"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90,092</w:t>
            </w:r>
          </w:p>
        </w:tc>
        <w:tc>
          <w:tcPr>
            <w:tcW w:w="241" w:type="dxa"/>
          </w:tcPr>
          <w:p w14:paraId="6DAF85F6"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85" w:type="dxa"/>
          </w:tcPr>
          <w:p w14:paraId="01B31EB0" w14:textId="3FCD01D0"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378</w:t>
            </w:r>
          </w:p>
        </w:tc>
        <w:tc>
          <w:tcPr>
            <w:tcW w:w="236" w:type="dxa"/>
          </w:tcPr>
          <w:p w14:paraId="4FAD0434"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4" w:type="dxa"/>
          </w:tcPr>
          <w:p w14:paraId="3B87168F" w14:textId="05E7BE06"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0.84</w:t>
            </w:r>
          </w:p>
        </w:tc>
        <w:tc>
          <w:tcPr>
            <w:tcW w:w="248" w:type="dxa"/>
            <w:tcBorders>
              <w:bottom w:val="nil"/>
            </w:tcBorders>
          </w:tcPr>
          <w:p w14:paraId="48794A5C"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Borders>
              <w:bottom w:val="nil"/>
            </w:tcBorders>
          </w:tcPr>
          <w:p w14:paraId="7026802A"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51,030</w:t>
            </w:r>
          </w:p>
        </w:tc>
        <w:tc>
          <w:tcPr>
            <w:tcW w:w="236" w:type="dxa"/>
            <w:tcBorders>
              <w:bottom w:val="nil"/>
            </w:tcBorders>
          </w:tcPr>
          <w:p w14:paraId="100FB5CF"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90" w:type="dxa"/>
            <w:tcBorders>
              <w:bottom w:val="nil"/>
            </w:tcBorders>
          </w:tcPr>
          <w:p w14:paraId="45BE8510"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781</w:t>
            </w:r>
          </w:p>
        </w:tc>
        <w:tc>
          <w:tcPr>
            <w:tcW w:w="236" w:type="dxa"/>
            <w:tcBorders>
              <w:bottom w:val="nil"/>
            </w:tcBorders>
          </w:tcPr>
          <w:p w14:paraId="39039FDD"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09" w:type="dxa"/>
            <w:tcBorders>
              <w:top w:val="nil"/>
              <w:bottom w:val="nil"/>
            </w:tcBorders>
          </w:tcPr>
          <w:p w14:paraId="5B18AE16"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1.53</w:t>
            </w:r>
          </w:p>
        </w:tc>
      </w:tr>
      <w:tr w:rsidR="00791031" w:rsidRPr="005C619D" w14:paraId="2D59D209" w14:textId="77777777" w:rsidTr="00051B35">
        <w:tc>
          <w:tcPr>
            <w:tcW w:w="2970" w:type="dxa"/>
            <w:tcBorders>
              <w:bottom w:val="nil"/>
            </w:tcBorders>
          </w:tcPr>
          <w:p w14:paraId="676A2005"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Debts issued and borrowings</w:t>
            </w:r>
          </w:p>
        </w:tc>
        <w:tc>
          <w:tcPr>
            <w:tcW w:w="801" w:type="dxa"/>
            <w:tcBorders>
              <w:bottom w:val="single" w:sz="4" w:space="0" w:color="auto"/>
            </w:tcBorders>
          </w:tcPr>
          <w:p w14:paraId="6D5B5FF1" w14:textId="620FC790"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100,7</w:t>
            </w:r>
            <w:r w:rsidR="00C96C1A">
              <w:rPr>
                <w:rFonts w:cs="Times New Roman"/>
                <w:snapToGrid w:val="0"/>
                <w:sz w:val="16"/>
                <w:szCs w:val="16"/>
                <w:lang w:eastAsia="th-TH"/>
              </w:rPr>
              <w:t>65</w:t>
            </w:r>
          </w:p>
        </w:tc>
        <w:tc>
          <w:tcPr>
            <w:tcW w:w="241" w:type="dxa"/>
          </w:tcPr>
          <w:p w14:paraId="657C919E"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85" w:type="dxa"/>
          </w:tcPr>
          <w:p w14:paraId="76EB37FB" w14:textId="63A729BB"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1,584</w:t>
            </w:r>
          </w:p>
        </w:tc>
        <w:tc>
          <w:tcPr>
            <w:tcW w:w="236" w:type="dxa"/>
          </w:tcPr>
          <w:p w14:paraId="38CF935E"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4" w:type="dxa"/>
          </w:tcPr>
          <w:p w14:paraId="0E55484E" w14:textId="547941C1"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3.14</w:t>
            </w:r>
          </w:p>
        </w:tc>
        <w:tc>
          <w:tcPr>
            <w:tcW w:w="248" w:type="dxa"/>
            <w:tcBorders>
              <w:top w:val="nil"/>
              <w:bottom w:val="nil"/>
            </w:tcBorders>
          </w:tcPr>
          <w:p w14:paraId="78C392ED" w14:textId="77777777" w:rsidR="00791031" w:rsidRPr="005C619D" w:rsidRDefault="00791031" w:rsidP="00791031">
            <w:pPr>
              <w:tabs>
                <w:tab w:val="decimal" w:pos="1062"/>
              </w:tabs>
              <w:spacing w:line="240" w:lineRule="atLeast"/>
              <w:ind w:left="-117" w:right="-108"/>
              <w:rPr>
                <w:rFonts w:cs="Times New Roman"/>
                <w:color w:val="000000"/>
                <w:sz w:val="16"/>
                <w:szCs w:val="16"/>
                <w:lang w:val="en-US"/>
              </w:rPr>
            </w:pPr>
          </w:p>
        </w:tc>
        <w:tc>
          <w:tcPr>
            <w:tcW w:w="769" w:type="dxa"/>
            <w:tcBorders>
              <w:top w:val="nil"/>
              <w:bottom w:val="nil"/>
            </w:tcBorders>
          </w:tcPr>
          <w:p w14:paraId="01E88FF4"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48,519</w:t>
            </w:r>
          </w:p>
        </w:tc>
        <w:tc>
          <w:tcPr>
            <w:tcW w:w="236" w:type="dxa"/>
            <w:tcBorders>
              <w:top w:val="nil"/>
              <w:bottom w:val="nil"/>
            </w:tcBorders>
          </w:tcPr>
          <w:p w14:paraId="51E72EE0"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90" w:type="dxa"/>
            <w:tcBorders>
              <w:top w:val="nil"/>
              <w:bottom w:val="nil"/>
            </w:tcBorders>
          </w:tcPr>
          <w:p w14:paraId="2CFE19CD"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1,934</w:t>
            </w:r>
          </w:p>
        </w:tc>
        <w:tc>
          <w:tcPr>
            <w:tcW w:w="236" w:type="dxa"/>
            <w:tcBorders>
              <w:top w:val="nil"/>
              <w:bottom w:val="nil"/>
            </w:tcBorders>
          </w:tcPr>
          <w:p w14:paraId="2B309076"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09" w:type="dxa"/>
            <w:tcBorders>
              <w:top w:val="nil"/>
              <w:bottom w:val="nil"/>
            </w:tcBorders>
          </w:tcPr>
          <w:p w14:paraId="0122C12F"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3.99</w:t>
            </w:r>
          </w:p>
        </w:tc>
      </w:tr>
      <w:tr w:rsidR="00791031" w:rsidRPr="005C619D" w14:paraId="243C9B83" w14:textId="77777777" w:rsidTr="00051B35">
        <w:tc>
          <w:tcPr>
            <w:tcW w:w="2970" w:type="dxa"/>
            <w:tcBorders>
              <w:top w:val="nil"/>
              <w:bottom w:val="nil"/>
            </w:tcBorders>
          </w:tcPr>
          <w:p w14:paraId="69DB7251" w14:textId="77777777" w:rsidR="00791031" w:rsidRPr="005C619D" w:rsidRDefault="00791031" w:rsidP="00791031">
            <w:pPr>
              <w:spacing w:line="240" w:lineRule="atLeast"/>
              <w:ind w:right="-81"/>
              <w:rPr>
                <w:rFonts w:cs="Times New Roman"/>
                <w:b/>
                <w:bCs/>
                <w:color w:val="000000"/>
                <w:sz w:val="16"/>
                <w:szCs w:val="16"/>
                <w:lang w:val="en-US"/>
              </w:rPr>
            </w:pPr>
            <w:r w:rsidRPr="005C619D">
              <w:rPr>
                <w:rFonts w:cs="Times New Roman"/>
                <w:b/>
                <w:bCs/>
                <w:color w:val="000000"/>
                <w:sz w:val="16"/>
                <w:szCs w:val="16"/>
                <w:lang w:val="en-US"/>
              </w:rPr>
              <w:t>Total</w:t>
            </w:r>
          </w:p>
        </w:tc>
        <w:tc>
          <w:tcPr>
            <w:tcW w:w="801" w:type="dxa"/>
            <w:tcBorders>
              <w:top w:val="single" w:sz="4" w:space="0" w:color="auto"/>
              <w:bottom w:val="double" w:sz="4" w:space="0" w:color="auto"/>
            </w:tcBorders>
          </w:tcPr>
          <w:p w14:paraId="22BD8AF8" w14:textId="27BBA71B" w:rsidR="00791031" w:rsidRPr="005C619D" w:rsidRDefault="00071A95" w:rsidP="00791031">
            <w:pPr>
              <w:tabs>
                <w:tab w:val="decimal" w:pos="586"/>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1,576,3</w:t>
            </w:r>
            <w:r w:rsidR="00C96C1A">
              <w:rPr>
                <w:rFonts w:cs="Times New Roman"/>
                <w:b/>
                <w:bCs/>
                <w:snapToGrid w:val="0"/>
                <w:sz w:val="16"/>
                <w:szCs w:val="16"/>
                <w:lang w:eastAsia="th-TH"/>
              </w:rPr>
              <w:t>60</w:t>
            </w:r>
          </w:p>
        </w:tc>
        <w:tc>
          <w:tcPr>
            <w:tcW w:w="241" w:type="dxa"/>
            <w:tcBorders>
              <w:bottom w:val="nil"/>
            </w:tcBorders>
          </w:tcPr>
          <w:p w14:paraId="5C891FB6"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785" w:type="dxa"/>
            <w:tcBorders>
              <w:top w:val="single" w:sz="4" w:space="0" w:color="auto"/>
              <w:bottom w:val="double" w:sz="4" w:space="0" w:color="auto"/>
            </w:tcBorders>
          </w:tcPr>
          <w:p w14:paraId="13927E3C" w14:textId="59758AA6" w:rsidR="00791031" w:rsidRPr="005C619D" w:rsidRDefault="00071A95" w:rsidP="00791031">
            <w:pPr>
              <w:tabs>
                <w:tab w:val="decimal" w:pos="528"/>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10,536</w:t>
            </w:r>
          </w:p>
        </w:tc>
        <w:tc>
          <w:tcPr>
            <w:tcW w:w="236" w:type="dxa"/>
            <w:tcBorders>
              <w:top w:val="nil"/>
              <w:bottom w:val="nil"/>
            </w:tcBorders>
          </w:tcPr>
          <w:p w14:paraId="76017399" w14:textId="77777777" w:rsidR="00791031" w:rsidRPr="005C619D" w:rsidRDefault="00791031" w:rsidP="00791031">
            <w:pPr>
              <w:tabs>
                <w:tab w:val="decimal" w:pos="641"/>
                <w:tab w:val="decimal" w:pos="1152"/>
              </w:tabs>
              <w:spacing w:line="240" w:lineRule="atLeast"/>
              <w:ind w:left="-117" w:right="-108"/>
              <w:rPr>
                <w:rFonts w:cs="Times New Roman"/>
                <w:b/>
                <w:bCs/>
                <w:snapToGrid w:val="0"/>
                <w:sz w:val="16"/>
                <w:szCs w:val="16"/>
                <w:lang w:eastAsia="th-TH"/>
              </w:rPr>
            </w:pPr>
          </w:p>
        </w:tc>
        <w:tc>
          <w:tcPr>
            <w:tcW w:w="1024" w:type="dxa"/>
            <w:tcBorders>
              <w:top w:val="nil"/>
              <w:bottom w:val="nil"/>
            </w:tcBorders>
          </w:tcPr>
          <w:p w14:paraId="30BCB071" w14:textId="77777777" w:rsidR="00791031" w:rsidRPr="005C619D" w:rsidRDefault="00791031" w:rsidP="00791031">
            <w:pPr>
              <w:tabs>
                <w:tab w:val="decimal" w:pos="386"/>
                <w:tab w:val="decimal" w:pos="642"/>
              </w:tabs>
              <w:spacing w:line="240" w:lineRule="atLeast"/>
              <w:ind w:left="-117" w:right="62"/>
              <w:jc w:val="right"/>
              <w:rPr>
                <w:rFonts w:cs="Times New Roman"/>
                <w:b/>
                <w:bCs/>
                <w:snapToGrid w:val="0"/>
                <w:sz w:val="16"/>
                <w:szCs w:val="16"/>
                <w:lang w:val="en-US" w:eastAsia="th-TH" w:bidi="th-TH"/>
              </w:rPr>
            </w:pPr>
          </w:p>
        </w:tc>
        <w:tc>
          <w:tcPr>
            <w:tcW w:w="248" w:type="dxa"/>
            <w:tcBorders>
              <w:top w:val="nil"/>
              <w:bottom w:val="nil"/>
            </w:tcBorders>
          </w:tcPr>
          <w:p w14:paraId="51C99C44" w14:textId="77777777" w:rsidR="00791031" w:rsidRPr="005C619D" w:rsidRDefault="00791031" w:rsidP="00791031">
            <w:pPr>
              <w:tabs>
                <w:tab w:val="decimal" w:pos="1062"/>
              </w:tabs>
              <w:spacing w:line="240" w:lineRule="atLeast"/>
              <w:ind w:left="-117" w:right="-108"/>
              <w:rPr>
                <w:rFonts w:cs="Times New Roman"/>
                <w:b/>
                <w:bCs/>
                <w:color w:val="000000"/>
                <w:sz w:val="16"/>
                <w:szCs w:val="16"/>
                <w:lang w:val="en-US"/>
              </w:rPr>
            </w:pPr>
          </w:p>
        </w:tc>
        <w:tc>
          <w:tcPr>
            <w:tcW w:w="769" w:type="dxa"/>
            <w:tcBorders>
              <w:top w:val="single" w:sz="4" w:space="0" w:color="auto"/>
              <w:bottom w:val="double" w:sz="4" w:space="0" w:color="auto"/>
            </w:tcBorders>
          </w:tcPr>
          <w:p w14:paraId="3E7CC5E7" w14:textId="77777777" w:rsidR="00791031" w:rsidRPr="005C619D" w:rsidRDefault="00791031" w:rsidP="00791031">
            <w:pPr>
              <w:tabs>
                <w:tab w:val="decimal" w:pos="586"/>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785,324</w:t>
            </w:r>
          </w:p>
        </w:tc>
        <w:tc>
          <w:tcPr>
            <w:tcW w:w="236" w:type="dxa"/>
            <w:tcBorders>
              <w:top w:val="nil"/>
              <w:bottom w:val="nil"/>
            </w:tcBorders>
          </w:tcPr>
          <w:p w14:paraId="53C109A8"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790" w:type="dxa"/>
            <w:tcBorders>
              <w:top w:val="single" w:sz="4" w:space="0" w:color="auto"/>
              <w:bottom w:val="double" w:sz="4" w:space="0" w:color="auto"/>
            </w:tcBorders>
          </w:tcPr>
          <w:p w14:paraId="2F9C4A99" w14:textId="77777777" w:rsidR="00791031" w:rsidRPr="005C619D" w:rsidRDefault="00791031" w:rsidP="00791031">
            <w:pPr>
              <w:tabs>
                <w:tab w:val="decimal" w:pos="528"/>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12,970</w:t>
            </w:r>
          </w:p>
        </w:tc>
        <w:tc>
          <w:tcPr>
            <w:tcW w:w="236" w:type="dxa"/>
            <w:tcBorders>
              <w:top w:val="nil"/>
              <w:bottom w:val="nil"/>
            </w:tcBorders>
          </w:tcPr>
          <w:p w14:paraId="19E69DE2" w14:textId="77777777" w:rsidR="00791031" w:rsidRPr="005C619D" w:rsidRDefault="00791031" w:rsidP="00791031">
            <w:pPr>
              <w:tabs>
                <w:tab w:val="decimal" w:pos="641"/>
                <w:tab w:val="decimal" w:pos="1152"/>
              </w:tabs>
              <w:spacing w:line="240" w:lineRule="atLeast"/>
              <w:ind w:left="-117" w:right="-108"/>
              <w:rPr>
                <w:rFonts w:cs="Times New Roman"/>
                <w:b/>
                <w:bCs/>
                <w:snapToGrid w:val="0"/>
                <w:sz w:val="16"/>
                <w:szCs w:val="16"/>
                <w:lang w:eastAsia="th-TH"/>
              </w:rPr>
            </w:pPr>
          </w:p>
        </w:tc>
        <w:tc>
          <w:tcPr>
            <w:tcW w:w="1009" w:type="dxa"/>
            <w:tcBorders>
              <w:top w:val="nil"/>
              <w:bottom w:val="nil"/>
            </w:tcBorders>
          </w:tcPr>
          <w:p w14:paraId="3F43B9D3" w14:textId="77777777" w:rsidR="00791031" w:rsidRPr="005C619D" w:rsidRDefault="00791031" w:rsidP="00791031">
            <w:pPr>
              <w:tabs>
                <w:tab w:val="decimal" w:pos="386"/>
                <w:tab w:val="decimal" w:pos="642"/>
              </w:tabs>
              <w:spacing w:line="240" w:lineRule="atLeast"/>
              <w:ind w:left="-117" w:right="62"/>
              <w:jc w:val="right"/>
              <w:rPr>
                <w:rFonts w:cs="Times New Roman"/>
                <w:b/>
                <w:bCs/>
                <w:snapToGrid w:val="0"/>
                <w:sz w:val="16"/>
                <w:szCs w:val="16"/>
                <w:lang w:val="en-US" w:eastAsia="th-TH" w:bidi="th-TH"/>
              </w:rPr>
            </w:pPr>
          </w:p>
        </w:tc>
      </w:tr>
    </w:tbl>
    <w:p w14:paraId="4426AB7C" w14:textId="77777777" w:rsidR="00C675F3" w:rsidRPr="005C619D" w:rsidRDefault="00C675F3" w:rsidP="00C675F3">
      <w:pPr>
        <w:spacing w:line="240" w:lineRule="atLeast"/>
        <w:ind w:right="9"/>
        <w:jc w:val="thaiDistribute"/>
        <w:rPr>
          <w:rFonts w:cs="Times New Roman"/>
        </w:rPr>
      </w:pPr>
    </w:p>
    <w:p w14:paraId="1A8D850C" w14:textId="77777777" w:rsidR="00C675F3" w:rsidRPr="005C619D" w:rsidRDefault="00C675F3" w:rsidP="00C675F3">
      <w:pPr>
        <w:autoSpaceDE w:val="0"/>
        <w:autoSpaceDN w:val="0"/>
        <w:adjustRightInd w:val="0"/>
        <w:spacing w:line="240" w:lineRule="auto"/>
        <w:ind w:left="810" w:hanging="270"/>
        <w:jc w:val="thaiDistribute"/>
        <w:rPr>
          <w:rFonts w:cs="Times New Roman"/>
          <w:color w:val="000000"/>
          <w:sz w:val="16"/>
          <w:szCs w:val="16"/>
          <w:lang w:val="en-US" w:bidi="th-TH"/>
        </w:rPr>
      </w:pPr>
      <w:r w:rsidRPr="005C619D">
        <w:rPr>
          <w:rFonts w:cs="Times New Roman"/>
          <w:color w:val="000000"/>
          <w:sz w:val="16"/>
          <w:szCs w:val="16"/>
          <w:vertAlign w:val="superscript"/>
          <w:lang w:val="en-US" w:bidi="th-TH"/>
        </w:rPr>
        <w:t>(1)</w:t>
      </w:r>
      <w:r w:rsidRPr="005C619D">
        <w:rPr>
          <w:rFonts w:cs="Times New Roman"/>
          <w:color w:val="000000"/>
          <w:sz w:val="16"/>
          <w:szCs w:val="16"/>
          <w:lang w:val="en-US" w:bidi="th-TH"/>
        </w:rPr>
        <w:tab/>
        <w:t xml:space="preserve">Excludes interest income and interest expenses on derivatives </w:t>
      </w:r>
      <w:proofErr w:type="gramStart"/>
      <w:r w:rsidRPr="005C619D">
        <w:rPr>
          <w:rFonts w:cs="Times New Roman"/>
          <w:color w:val="000000"/>
          <w:sz w:val="16"/>
          <w:szCs w:val="16"/>
          <w:lang w:val="en-US" w:bidi="th-TH"/>
        </w:rPr>
        <w:t>entered into</w:t>
      </w:r>
      <w:proofErr w:type="gramEnd"/>
      <w:r w:rsidRPr="005C619D">
        <w:rPr>
          <w:rFonts w:cs="Times New Roman"/>
          <w:color w:val="000000"/>
          <w:sz w:val="16"/>
          <w:szCs w:val="16"/>
          <w:lang w:val="en-US" w:bidi="th-TH"/>
        </w:rPr>
        <w:t xml:space="preserve"> by the Bank for banking book purpose for group of financial assets and liabilities</w:t>
      </w:r>
    </w:p>
    <w:p w14:paraId="4235DE66" w14:textId="59DBD20A" w:rsidR="00C675F3" w:rsidRDefault="00C675F3" w:rsidP="00C675F3">
      <w:pPr>
        <w:spacing w:line="240" w:lineRule="auto"/>
        <w:ind w:left="547" w:right="14"/>
        <w:jc w:val="thaiDistribute"/>
        <w:rPr>
          <w:rFonts w:cs="Times New Roman"/>
          <w:szCs w:val="22"/>
          <w:lang w:val="en-US"/>
        </w:rPr>
      </w:pPr>
    </w:p>
    <w:p w14:paraId="6115A63E" w14:textId="77777777" w:rsidR="00DB0A38" w:rsidRDefault="00DB0A38" w:rsidP="00C675F3">
      <w:pPr>
        <w:spacing w:line="240" w:lineRule="auto"/>
        <w:ind w:left="547" w:right="14"/>
        <w:jc w:val="thaiDistribute"/>
        <w:rPr>
          <w:rFonts w:cs="Times New Roman"/>
          <w:szCs w:val="22"/>
          <w:lang w:val="en-US"/>
        </w:rPr>
      </w:pPr>
    </w:p>
    <w:p w14:paraId="5A5B88EB" w14:textId="04A0916A" w:rsidR="00954BC9" w:rsidRDefault="00954BC9" w:rsidP="00C675F3">
      <w:pPr>
        <w:spacing w:line="240" w:lineRule="auto"/>
        <w:ind w:left="547" w:right="14"/>
        <w:jc w:val="thaiDistribute"/>
        <w:rPr>
          <w:rFonts w:cs="Times New Roman"/>
          <w:szCs w:val="22"/>
          <w:lang w:val="en-US"/>
        </w:rPr>
      </w:pPr>
    </w:p>
    <w:p w14:paraId="1EF75485" w14:textId="77777777" w:rsidR="00954BC9" w:rsidRPr="005C619D" w:rsidRDefault="00954BC9" w:rsidP="00C675F3">
      <w:pPr>
        <w:spacing w:line="240" w:lineRule="auto"/>
        <w:ind w:left="547" w:right="14"/>
        <w:jc w:val="thaiDistribute"/>
        <w:rPr>
          <w:rFonts w:cs="Times New Roman"/>
          <w:szCs w:val="22"/>
          <w:lang w:val="en-US"/>
        </w:rPr>
      </w:pPr>
    </w:p>
    <w:tbl>
      <w:tblPr>
        <w:tblW w:w="9373" w:type="dxa"/>
        <w:tblInd w:w="450" w:type="dxa"/>
        <w:tblLayout w:type="fixed"/>
        <w:tblLook w:val="01E0" w:firstRow="1" w:lastRow="1" w:firstColumn="1" w:lastColumn="1" w:noHBand="0" w:noVBand="0"/>
      </w:tblPr>
      <w:tblGrid>
        <w:gridCol w:w="2970"/>
        <w:gridCol w:w="801"/>
        <w:gridCol w:w="243"/>
        <w:gridCol w:w="810"/>
        <w:gridCol w:w="236"/>
        <w:gridCol w:w="1023"/>
        <w:gridCol w:w="241"/>
        <w:gridCol w:w="785"/>
        <w:gridCol w:w="240"/>
        <w:gridCol w:w="772"/>
        <w:gridCol w:w="236"/>
        <w:gridCol w:w="1016"/>
      </w:tblGrid>
      <w:tr w:rsidR="00C675F3" w:rsidRPr="005C619D" w14:paraId="29B8347B" w14:textId="77777777" w:rsidTr="00D86D53">
        <w:trPr>
          <w:trHeight w:val="137"/>
        </w:trPr>
        <w:tc>
          <w:tcPr>
            <w:tcW w:w="2970" w:type="dxa"/>
          </w:tcPr>
          <w:p w14:paraId="27A1BC02" w14:textId="77777777" w:rsidR="00C675F3" w:rsidRPr="005C619D" w:rsidRDefault="00C675F3" w:rsidP="00C675F3">
            <w:pPr>
              <w:spacing w:line="240" w:lineRule="atLeast"/>
              <w:ind w:right="-81"/>
              <w:jc w:val="both"/>
              <w:rPr>
                <w:rFonts w:cs="Times New Roman"/>
                <w:i/>
                <w:iCs/>
                <w:rtl/>
                <w:cs/>
              </w:rPr>
            </w:pPr>
          </w:p>
        </w:tc>
        <w:tc>
          <w:tcPr>
            <w:tcW w:w="6403" w:type="dxa"/>
            <w:gridSpan w:val="11"/>
          </w:tcPr>
          <w:p w14:paraId="02B6611D" w14:textId="77777777" w:rsidR="00C675F3" w:rsidRPr="005C619D" w:rsidRDefault="00C675F3" w:rsidP="00C675F3">
            <w:pPr>
              <w:spacing w:line="240" w:lineRule="atLeast"/>
              <w:ind w:left="-117" w:right="-108"/>
              <w:jc w:val="center"/>
              <w:rPr>
                <w:rFonts w:cs="Times New Roman"/>
                <w:snapToGrid w:val="0"/>
                <w:sz w:val="16"/>
                <w:szCs w:val="16"/>
                <w:cs/>
                <w:lang w:val="en-US" w:eastAsia="th-TH" w:bidi="th-TH"/>
              </w:rPr>
            </w:pPr>
            <w:r w:rsidRPr="005C619D">
              <w:rPr>
                <w:rFonts w:cs="Times New Roman"/>
                <w:b/>
                <w:bCs/>
                <w:sz w:val="16"/>
                <w:szCs w:val="16"/>
              </w:rPr>
              <w:t>Bank only</w:t>
            </w:r>
          </w:p>
        </w:tc>
      </w:tr>
      <w:tr w:rsidR="00791031" w:rsidRPr="005C619D" w14:paraId="2CB052AB" w14:textId="77777777" w:rsidTr="00D86D53">
        <w:trPr>
          <w:trHeight w:val="137"/>
        </w:trPr>
        <w:tc>
          <w:tcPr>
            <w:tcW w:w="2970" w:type="dxa"/>
          </w:tcPr>
          <w:p w14:paraId="1AC22D34" w14:textId="77777777" w:rsidR="00791031" w:rsidRPr="005C619D" w:rsidRDefault="00791031" w:rsidP="00791031">
            <w:pPr>
              <w:spacing w:line="240" w:lineRule="atLeast"/>
              <w:ind w:right="-81"/>
              <w:jc w:val="both"/>
              <w:rPr>
                <w:rFonts w:cs="Times New Roman"/>
                <w:b/>
                <w:bCs/>
                <w:i/>
                <w:iCs/>
                <w:color w:val="000000"/>
                <w:sz w:val="16"/>
                <w:szCs w:val="16"/>
                <w:lang w:val="en-US"/>
              </w:rPr>
            </w:pPr>
          </w:p>
        </w:tc>
        <w:tc>
          <w:tcPr>
            <w:tcW w:w="3113" w:type="dxa"/>
            <w:gridSpan w:val="5"/>
            <w:tcBorders>
              <w:top w:val="nil"/>
            </w:tcBorders>
          </w:tcPr>
          <w:p w14:paraId="264CD831" w14:textId="77777777" w:rsidR="00791031" w:rsidRPr="005C619D" w:rsidRDefault="00791031" w:rsidP="00791031">
            <w:pPr>
              <w:spacing w:line="240" w:lineRule="atLeast"/>
              <w:ind w:left="-108" w:right="-108"/>
              <w:jc w:val="center"/>
              <w:rPr>
                <w:rFonts w:cs="Times New Roman"/>
                <w:snapToGrid w:val="0"/>
                <w:sz w:val="16"/>
                <w:szCs w:val="16"/>
                <w:lang w:val="en-US" w:eastAsia="th-TH" w:bidi="th-TH"/>
              </w:rPr>
            </w:pPr>
            <w:r w:rsidRPr="005C619D">
              <w:rPr>
                <w:rFonts w:cs="Times New Roman"/>
                <w:color w:val="000000"/>
                <w:sz w:val="16"/>
                <w:szCs w:val="16"/>
                <w:lang w:val="en-US" w:bidi="th-TH"/>
              </w:rPr>
              <w:t>30 June 2020</w:t>
            </w:r>
          </w:p>
        </w:tc>
        <w:tc>
          <w:tcPr>
            <w:tcW w:w="241" w:type="dxa"/>
            <w:tcBorders>
              <w:top w:val="nil"/>
            </w:tcBorders>
          </w:tcPr>
          <w:p w14:paraId="6D0EA165" w14:textId="77777777" w:rsidR="00791031" w:rsidRPr="005C619D" w:rsidRDefault="00791031" w:rsidP="00791031">
            <w:pPr>
              <w:spacing w:line="240" w:lineRule="atLeast"/>
              <w:ind w:left="-108" w:right="-108"/>
              <w:jc w:val="center"/>
              <w:rPr>
                <w:rFonts w:cs="Times New Roman"/>
                <w:snapToGrid w:val="0"/>
                <w:sz w:val="16"/>
                <w:szCs w:val="16"/>
                <w:lang w:val="en-US" w:eastAsia="th-TH" w:bidi="th-TH"/>
              </w:rPr>
            </w:pPr>
          </w:p>
        </w:tc>
        <w:tc>
          <w:tcPr>
            <w:tcW w:w="3049" w:type="dxa"/>
            <w:gridSpan w:val="5"/>
            <w:tcBorders>
              <w:top w:val="nil"/>
            </w:tcBorders>
          </w:tcPr>
          <w:p w14:paraId="65529879" w14:textId="77777777" w:rsidR="00791031" w:rsidRPr="005C619D" w:rsidRDefault="00791031" w:rsidP="00791031">
            <w:pPr>
              <w:spacing w:line="240" w:lineRule="atLeast"/>
              <w:ind w:left="-108" w:right="-108"/>
              <w:jc w:val="center"/>
              <w:rPr>
                <w:rFonts w:cs="Times New Roman"/>
                <w:snapToGrid w:val="0"/>
                <w:sz w:val="16"/>
                <w:szCs w:val="16"/>
                <w:lang w:val="en-US" w:eastAsia="th-TH" w:bidi="th-TH"/>
              </w:rPr>
            </w:pPr>
            <w:r w:rsidRPr="005C619D">
              <w:rPr>
                <w:rFonts w:cs="Times New Roman"/>
                <w:color w:val="000000"/>
                <w:sz w:val="16"/>
                <w:szCs w:val="16"/>
                <w:lang w:val="en-US" w:bidi="th-TH"/>
              </w:rPr>
              <w:t>31 December</w:t>
            </w:r>
            <w:r w:rsidRPr="005C619D">
              <w:rPr>
                <w:rFonts w:cs="Times New Roman"/>
                <w:color w:val="000000"/>
                <w:szCs w:val="22"/>
                <w:lang w:val="en-US" w:bidi="th-TH"/>
              </w:rPr>
              <w:t xml:space="preserve"> </w:t>
            </w:r>
            <w:r w:rsidRPr="005C619D">
              <w:rPr>
                <w:rFonts w:cs="Times New Roman"/>
                <w:sz w:val="16"/>
                <w:szCs w:val="16"/>
                <w:lang w:val="en-US"/>
              </w:rPr>
              <w:t>2019</w:t>
            </w:r>
          </w:p>
        </w:tc>
      </w:tr>
      <w:tr w:rsidR="00C675F3" w:rsidRPr="005C619D" w14:paraId="5E9A83EE" w14:textId="77777777" w:rsidTr="00D86D53">
        <w:trPr>
          <w:trHeight w:val="137"/>
        </w:trPr>
        <w:tc>
          <w:tcPr>
            <w:tcW w:w="2970" w:type="dxa"/>
          </w:tcPr>
          <w:p w14:paraId="03603581" w14:textId="77777777" w:rsidR="00C675F3" w:rsidRPr="005C619D" w:rsidRDefault="00C675F3" w:rsidP="00C675F3">
            <w:pPr>
              <w:spacing w:line="240" w:lineRule="atLeast"/>
              <w:ind w:right="-81"/>
              <w:jc w:val="both"/>
              <w:rPr>
                <w:rFonts w:cs="Times New Roman"/>
                <w:b/>
                <w:bCs/>
                <w:i/>
                <w:iCs/>
                <w:color w:val="000000"/>
                <w:sz w:val="16"/>
                <w:szCs w:val="16"/>
                <w:lang w:val="en-US"/>
              </w:rPr>
            </w:pPr>
          </w:p>
        </w:tc>
        <w:tc>
          <w:tcPr>
            <w:tcW w:w="801" w:type="dxa"/>
          </w:tcPr>
          <w:p w14:paraId="1CF13F00"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 balance</w:t>
            </w:r>
          </w:p>
        </w:tc>
        <w:tc>
          <w:tcPr>
            <w:tcW w:w="243" w:type="dxa"/>
          </w:tcPr>
          <w:p w14:paraId="6E0AB21F"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810" w:type="dxa"/>
          </w:tcPr>
          <w:p w14:paraId="2B604846"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p w14:paraId="27C16665"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w:t>
            </w:r>
            <w:r w:rsidRPr="005C619D">
              <w:rPr>
                <w:rFonts w:cs="Times New Roman"/>
                <w:color w:val="000000"/>
                <w:sz w:val="16"/>
                <w:szCs w:val="16"/>
                <w:vertAlign w:val="superscript"/>
                <w:lang w:val="en-US" w:bidi="th-TH"/>
              </w:rPr>
              <w:t>(1)</w:t>
            </w:r>
          </w:p>
        </w:tc>
        <w:tc>
          <w:tcPr>
            <w:tcW w:w="236" w:type="dxa"/>
          </w:tcPr>
          <w:p w14:paraId="4181F6AD"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23" w:type="dxa"/>
          </w:tcPr>
          <w:p w14:paraId="31E1175A"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w:t>
            </w:r>
          </w:p>
          <w:p w14:paraId="23499CA2"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rate </w:t>
            </w:r>
          </w:p>
        </w:tc>
        <w:tc>
          <w:tcPr>
            <w:tcW w:w="241" w:type="dxa"/>
          </w:tcPr>
          <w:p w14:paraId="5A0AAA86" w14:textId="77777777" w:rsidR="00C675F3" w:rsidRPr="005C619D" w:rsidRDefault="00C675F3" w:rsidP="00C675F3">
            <w:pPr>
              <w:spacing w:line="240" w:lineRule="atLeast"/>
              <w:ind w:left="-117" w:right="-108"/>
              <w:jc w:val="center"/>
              <w:rPr>
                <w:rFonts w:cs="Times New Roman"/>
                <w:snapToGrid w:val="0"/>
                <w:sz w:val="16"/>
                <w:szCs w:val="16"/>
                <w:lang w:val="en-US" w:eastAsia="th-TH" w:bidi="th-TH"/>
              </w:rPr>
            </w:pPr>
          </w:p>
        </w:tc>
        <w:tc>
          <w:tcPr>
            <w:tcW w:w="785" w:type="dxa"/>
          </w:tcPr>
          <w:p w14:paraId="663CAEF1"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 balance</w:t>
            </w:r>
          </w:p>
        </w:tc>
        <w:tc>
          <w:tcPr>
            <w:tcW w:w="240" w:type="dxa"/>
          </w:tcPr>
          <w:p w14:paraId="411052B4"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772" w:type="dxa"/>
          </w:tcPr>
          <w:p w14:paraId="2A41A699"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p w14:paraId="33A101F1"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w:t>
            </w:r>
            <w:r w:rsidRPr="005C619D">
              <w:rPr>
                <w:rFonts w:cs="Times New Roman"/>
                <w:color w:val="000000"/>
                <w:sz w:val="16"/>
                <w:szCs w:val="16"/>
                <w:vertAlign w:val="superscript"/>
                <w:lang w:val="en-US" w:bidi="th-TH"/>
              </w:rPr>
              <w:t>(1)</w:t>
            </w:r>
          </w:p>
        </w:tc>
        <w:tc>
          <w:tcPr>
            <w:tcW w:w="236" w:type="dxa"/>
          </w:tcPr>
          <w:p w14:paraId="42D44388"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16" w:type="dxa"/>
          </w:tcPr>
          <w:p w14:paraId="642F8F19"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Average</w:t>
            </w:r>
          </w:p>
          <w:p w14:paraId="0F9191FE"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snapToGrid w:val="0"/>
                <w:sz w:val="16"/>
                <w:szCs w:val="16"/>
                <w:lang w:val="en-US" w:eastAsia="th-TH" w:bidi="th-TH"/>
              </w:rPr>
              <w:t xml:space="preserve">interest rate </w:t>
            </w:r>
          </w:p>
        </w:tc>
      </w:tr>
      <w:tr w:rsidR="00C675F3" w:rsidRPr="005C619D" w14:paraId="1685DC35" w14:textId="77777777" w:rsidTr="00D86D53">
        <w:trPr>
          <w:trHeight w:val="137"/>
        </w:trPr>
        <w:tc>
          <w:tcPr>
            <w:tcW w:w="2970" w:type="dxa"/>
          </w:tcPr>
          <w:p w14:paraId="68C42650" w14:textId="77777777" w:rsidR="00C675F3" w:rsidRPr="005C619D" w:rsidRDefault="00C675F3" w:rsidP="00C675F3">
            <w:pPr>
              <w:spacing w:line="240" w:lineRule="atLeast"/>
              <w:ind w:right="-81"/>
              <w:jc w:val="both"/>
              <w:rPr>
                <w:rFonts w:cs="Times New Roman"/>
                <w:b/>
                <w:bCs/>
                <w:i/>
                <w:iCs/>
                <w:color w:val="000000"/>
                <w:sz w:val="16"/>
                <w:szCs w:val="16"/>
                <w:lang w:val="en-US"/>
              </w:rPr>
            </w:pPr>
          </w:p>
        </w:tc>
        <w:tc>
          <w:tcPr>
            <w:tcW w:w="1854" w:type="dxa"/>
            <w:gridSpan w:val="3"/>
          </w:tcPr>
          <w:p w14:paraId="47FEB7A2"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i/>
                <w:iCs/>
                <w:color w:val="000000"/>
                <w:sz w:val="16"/>
                <w:szCs w:val="16"/>
                <w:lang w:val="en-US"/>
              </w:rPr>
              <w:t>(in million Baht)</w:t>
            </w:r>
          </w:p>
        </w:tc>
        <w:tc>
          <w:tcPr>
            <w:tcW w:w="236" w:type="dxa"/>
          </w:tcPr>
          <w:p w14:paraId="11D7A343"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23" w:type="dxa"/>
          </w:tcPr>
          <w:p w14:paraId="189EF9EA" w14:textId="77777777" w:rsidR="00C675F3" w:rsidRPr="005C619D" w:rsidRDefault="00C675F3" w:rsidP="00C675F3">
            <w:pPr>
              <w:spacing w:line="240" w:lineRule="atLeast"/>
              <w:ind w:left="-108" w:right="-108"/>
              <w:jc w:val="center"/>
              <w:rPr>
                <w:rFonts w:cs="Times New Roman"/>
                <w:i/>
                <w:iCs/>
                <w:snapToGrid w:val="0"/>
                <w:sz w:val="16"/>
                <w:szCs w:val="16"/>
                <w:lang w:val="en-US" w:eastAsia="th-TH" w:bidi="th-TH"/>
              </w:rPr>
            </w:pPr>
            <w:r w:rsidRPr="005C619D">
              <w:rPr>
                <w:rFonts w:cs="Times New Roman"/>
                <w:i/>
                <w:iCs/>
                <w:snapToGrid w:val="0"/>
                <w:sz w:val="16"/>
                <w:szCs w:val="16"/>
                <w:lang w:val="en-US" w:eastAsia="th-TH" w:bidi="th-TH"/>
              </w:rPr>
              <w:t>(% per annum)</w:t>
            </w:r>
          </w:p>
        </w:tc>
        <w:tc>
          <w:tcPr>
            <w:tcW w:w="241" w:type="dxa"/>
          </w:tcPr>
          <w:p w14:paraId="25E63ECE" w14:textId="77777777" w:rsidR="00C675F3" w:rsidRPr="005C619D" w:rsidRDefault="00C675F3" w:rsidP="00C675F3">
            <w:pPr>
              <w:tabs>
                <w:tab w:val="decimal" w:pos="1062"/>
              </w:tabs>
              <w:spacing w:line="240" w:lineRule="atLeast"/>
              <w:ind w:left="-108" w:right="-108"/>
              <w:jc w:val="thaiDistribute"/>
              <w:rPr>
                <w:rFonts w:cs="Times New Roman"/>
                <w:snapToGrid w:val="0"/>
                <w:sz w:val="16"/>
                <w:szCs w:val="16"/>
                <w:lang w:val="en-US" w:eastAsia="th-TH" w:bidi="th-TH"/>
              </w:rPr>
            </w:pPr>
          </w:p>
        </w:tc>
        <w:tc>
          <w:tcPr>
            <w:tcW w:w="1797" w:type="dxa"/>
            <w:gridSpan w:val="3"/>
          </w:tcPr>
          <w:p w14:paraId="0D04328A"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r w:rsidRPr="005C619D">
              <w:rPr>
                <w:rFonts w:cs="Times New Roman"/>
                <w:i/>
                <w:iCs/>
                <w:color w:val="000000"/>
                <w:sz w:val="16"/>
                <w:szCs w:val="16"/>
                <w:lang w:val="en-US"/>
              </w:rPr>
              <w:t>(in million Baht)</w:t>
            </w:r>
          </w:p>
        </w:tc>
        <w:tc>
          <w:tcPr>
            <w:tcW w:w="236" w:type="dxa"/>
          </w:tcPr>
          <w:p w14:paraId="75139978" w14:textId="77777777" w:rsidR="00C675F3" w:rsidRPr="005C619D" w:rsidRDefault="00C675F3" w:rsidP="00C675F3">
            <w:pPr>
              <w:spacing w:line="240" w:lineRule="atLeast"/>
              <w:ind w:left="-108" w:right="-108"/>
              <w:jc w:val="center"/>
              <w:rPr>
                <w:rFonts w:cs="Times New Roman"/>
                <w:snapToGrid w:val="0"/>
                <w:sz w:val="16"/>
                <w:szCs w:val="16"/>
                <w:lang w:val="en-US" w:eastAsia="th-TH" w:bidi="th-TH"/>
              </w:rPr>
            </w:pPr>
          </w:p>
        </w:tc>
        <w:tc>
          <w:tcPr>
            <w:tcW w:w="1016" w:type="dxa"/>
          </w:tcPr>
          <w:p w14:paraId="0BF3796C" w14:textId="77777777" w:rsidR="00C675F3" w:rsidRPr="005C619D" w:rsidRDefault="00C675F3" w:rsidP="00C675F3">
            <w:pPr>
              <w:spacing w:line="240" w:lineRule="atLeast"/>
              <w:ind w:left="-108" w:right="-108"/>
              <w:jc w:val="center"/>
              <w:rPr>
                <w:rFonts w:cs="Times New Roman"/>
                <w:i/>
                <w:iCs/>
                <w:snapToGrid w:val="0"/>
                <w:sz w:val="16"/>
                <w:szCs w:val="16"/>
                <w:lang w:val="en-US" w:eastAsia="th-TH" w:bidi="th-TH"/>
              </w:rPr>
            </w:pPr>
            <w:r w:rsidRPr="005C619D">
              <w:rPr>
                <w:rFonts w:cs="Times New Roman"/>
                <w:i/>
                <w:iCs/>
                <w:snapToGrid w:val="0"/>
                <w:sz w:val="16"/>
                <w:szCs w:val="16"/>
                <w:lang w:val="en-US" w:eastAsia="th-TH" w:bidi="th-TH"/>
              </w:rPr>
              <w:t>(% per annum)</w:t>
            </w:r>
          </w:p>
        </w:tc>
      </w:tr>
      <w:tr w:rsidR="00C675F3" w:rsidRPr="005C619D" w14:paraId="0CDB7484" w14:textId="77777777" w:rsidTr="00D86D53">
        <w:trPr>
          <w:trHeight w:val="164"/>
        </w:trPr>
        <w:tc>
          <w:tcPr>
            <w:tcW w:w="2970" w:type="dxa"/>
          </w:tcPr>
          <w:p w14:paraId="285DAB08" w14:textId="77777777" w:rsidR="00C675F3" w:rsidRPr="005C619D" w:rsidRDefault="00C675F3" w:rsidP="00C675F3">
            <w:pPr>
              <w:spacing w:line="240" w:lineRule="atLeast"/>
              <w:ind w:right="-81"/>
              <w:jc w:val="both"/>
              <w:rPr>
                <w:rFonts w:cs="Times New Roman"/>
                <w:b/>
                <w:bCs/>
                <w:i/>
                <w:iCs/>
                <w:color w:val="000000"/>
                <w:sz w:val="16"/>
                <w:szCs w:val="16"/>
                <w:lang w:val="en-US"/>
              </w:rPr>
            </w:pPr>
            <w:r w:rsidRPr="005C619D">
              <w:rPr>
                <w:rFonts w:cs="Times New Roman"/>
                <w:b/>
                <w:bCs/>
                <w:i/>
                <w:iCs/>
                <w:color w:val="000000"/>
                <w:sz w:val="16"/>
                <w:szCs w:val="16"/>
                <w:lang w:val="en-US"/>
              </w:rPr>
              <w:t>Interest-bearing financial assets</w:t>
            </w:r>
          </w:p>
        </w:tc>
        <w:tc>
          <w:tcPr>
            <w:tcW w:w="801" w:type="dxa"/>
          </w:tcPr>
          <w:p w14:paraId="2C771A37"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243" w:type="dxa"/>
          </w:tcPr>
          <w:p w14:paraId="70356E51"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810" w:type="dxa"/>
          </w:tcPr>
          <w:p w14:paraId="4CD61E6C"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236" w:type="dxa"/>
          </w:tcPr>
          <w:p w14:paraId="4D59FEF5"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1023" w:type="dxa"/>
          </w:tcPr>
          <w:p w14:paraId="1096E229"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241" w:type="dxa"/>
          </w:tcPr>
          <w:p w14:paraId="076EFA9E"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785" w:type="dxa"/>
          </w:tcPr>
          <w:p w14:paraId="479129F5" w14:textId="77777777" w:rsidR="00C675F3" w:rsidRPr="005C619D" w:rsidRDefault="00C675F3" w:rsidP="00C675F3">
            <w:pPr>
              <w:spacing w:line="240" w:lineRule="atLeast"/>
              <w:ind w:left="-117"/>
              <w:jc w:val="right"/>
              <w:rPr>
                <w:rFonts w:cs="Times New Roman"/>
                <w:snapToGrid w:val="0"/>
                <w:sz w:val="16"/>
                <w:szCs w:val="16"/>
                <w:lang w:val="en-US" w:eastAsia="th-TH" w:bidi="th-TH"/>
              </w:rPr>
            </w:pPr>
          </w:p>
        </w:tc>
        <w:tc>
          <w:tcPr>
            <w:tcW w:w="240" w:type="dxa"/>
          </w:tcPr>
          <w:p w14:paraId="27037C70"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772" w:type="dxa"/>
          </w:tcPr>
          <w:p w14:paraId="4BC9A5C2" w14:textId="77777777" w:rsidR="00C675F3" w:rsidRPr="005C619D" w:rsidRDefault="00C675F3" w:rsidP="00C675F3">
            <w:pPr>
              <w:spacing w:line="240" w:lineRule="atLeast"/>
              <w:ind w:left="-117" w:right="-18"/>
              <w:jc w:val="right"/>
              <w:rPr>
                <w:rFonts w:cs="Times New Roman"/>
                <w:snapToGrid w:val="0"/>
                <w:sz w:val="16"/>
                <w:szCs w:val="16"/>
                <w:lang w:val="en-US" w:eastAsia="th-TH" w:bidi="th-TH"/>
              </w:rPr>
            </w:pPr>
          </w:p>
        </w:tc>
        <w:tc>
          <w:tcPr>
            <w:tcW w:w="236" w:type="dxa"/>
          </w:tcPr>
          <w:p w14:paraId="11E8F1D9" w14:textId="77777777" w:rsidR="00C675F3" w:rsidRPr="005C619D" w:rsidRDefault="00C675F3" w:rsidP="00C675F3">
            <w:pPr>
              <w:spacing w:line="240" w:lineRule="atLeast"/>
              <w:ind w:left="-117" w:right="-108"/>
              <w:jc w:val="right"/>
              <w:rPr>
                <w:rFonts w:cs="Times New Roman"/>
                <w:snapToGrid w:val="0"/>
                <w:sz w:val="16"/>
                <w:szCs w:val="16"/>
                <w:lang w:val="en-US" w:eastAsia="th-TH" w:bidi="th-TH"/>
              </w:rPr>
            </w:pPr>
          </w:p>
        </w:tc>
        <w:tc>
          <w:tcPr>
            <w:tcW w:w="1016" w:type="dxa"/>
          </w:tcPr>
          <w:p w14:paraId="3092DAAA" w14:textId="77777777" w:rsidR="00C675F3" w:rsidRPr="005C619D" w:rsidRDefault="00C675F3" w:rsidP="00C675F3">
            <w:pPr>
              <w:spacing w:line="240" w:lineRule="atLeast"/>
              <w:ind w:left="-117"/>
              <w:jc w:val="right"/>
              <w:rPr>
                <w:rFonts w:cs="Times New Roman"/>
                <w:snapToGrid w:val="0"/>
                <w:sz w:val="16"/>
                <w:szCs w:val="16"/>
                <w:lang w:val="en-US" w:eastAsia="th-TH" w:bidi="th-TH"/>
              </w:rPr>
            </w:pPr>
          </w:p>
        </w:tc>
      </w:tr>
      <w:tr w:rsidR="00791031" w:rsidRPr="005C619D" w14:paraId="61E7F71A" w14:textId="77777777" w:rsidTr="00D86D53">
        <w:trPr>
          <w:trHeight w:val="137"/>
        </w:trPr>
        <w:tc>
          <w:tcPr>
            <w:tcW w:w="2970" w:type="dxa"/>
          </w:tcPr>
          <w:p w14:paraId="5A11ADBD" w14:textId="77777777" w:rsidR="00791031" w:rsidRPr="005C619D" w:rsidRDefault="00791031" w:rsidP="00791031">
            <w:pPr>
              <w:spacing w:line="240" w:lineRule="atLeast"/>
              <w:ind w:right="-81"/>
              <w:jc w:val="both"/>
              <w:rPr>
                <w:rFonts w:cs="Times New Roman"/>
                <w:color w:val="000000"/>
                <w:sz w:val="16"/>
                <w:szCs w:val="16"/>
                <w:lang w:val="en-US"/>
              </w:rPr>
            </w:pPr>
            <w:r w:rsidRPr="005C619D">
              <w:rPr>
                <w:rFonts w:cs="Times New Roman"/>
                <w:color w:val="000000"/>
                <w:sz w:val="16"/>
                <w:szCs w:val="16"/>
                <w:lang w:val="en-US"/>
              </w:rPr>
              <w:t>Interbank and money market items</w:t>
            </w:r>
          </w:p>
        </w:tc>
        <w:tc>
          <w:tcPr>
            <w:tcW w:w="801" w:type="dxa"/>
          </w:tcPr>
          <w:p w14:paraId="734317EE" w14:textId="6021464E"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154,224</w:t>
            </w:r>
          </w:p>
        </w:tc>
        <w:tc>
          <w:tcPr>
            <w:tcW w:w="243" w:type="dxa"/>
          </w:tcPr>
          <w:p w14:paraId="6FF9F15B"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810" w:type="dxa"/>
          </w:tcPr>
          <w:p w14:paraId="62AD1F7A" w14:textId="6DF4BE59"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722</w:t>
            </w:r>
          </w:p>
        </w:tc>
        <w:tc>
          <w:tcPr>
            <w:tcW w:w="236" w:type="dxa"/>
          </w:tcPr>
          <w:p w14:paraId="269D690F"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3" w:type="dxa"/>
          </w:tcPr>
          <w:p w14:paraId="7FD420D6" w14:textId="5CB66B49"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0.94</w:t>
            </w:r>
          </w:p>
        </w:tc>
        <w:tc>
          <w:tcPr>
            <w:tcW w:w="241" w:type="dxa"/>
          </w:tcPr>
          <w:p w14:paraId="07FCC162"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Pr>
          <w:p w14:paraId="06938806"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100,396</w:t>
            </w:r>
          </w:p>
        </w:tc>
        <w:tc>
          <w:tcPr>
            <w:tcW w:w="240" w:type="dxa"/>
          </w:tcPr>
          <w:p w14:paraId="64D6033A"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72" w:type="dxa"/>
          </w:tcPr>
          <w:p w14:paraId="0146B8FE"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1,807</w:t>
            </w:r>
          </w:p>
        </w:tc>
        <w:tc>
          <w:tcPr>
            <w:tcW w:w="236" w:type="dxa"/>
          </w:tcPr>
          <w:p w14:paraId="1133917D"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16" w:type="dxa"/>
          </w:tcPr>
          <w:p w14:paraId="02611825"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1.80</w:t>
            </w:r>
          </w:p>
        </w:tc>
      </w:tr>
      <w:tr w:rsidR="00791031" w:rsidRPr="005C619D" w14:paraId="43A8A394" w14:textId="77777777" w:rsidTr="00D86D53">
        <w:trPr>
          <w:trHeight w:val="137"/>
        </w:trPr>
        <w:tc>
          <w:tcPr>
            <w:tcW w:w="2970" w:type="dxa"/>
          </w:tcPr>
          <w:p w14:paraId="1AFF96B9"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Investments and trading transactions</w:t>
            </w:r>
          </w:p>
        </w:tc>
        <w:tc>
          <w:tcPr>
            <w:tcW w:w="801" w:type="dxa"/>
          </w:tcPr>
          <w:p w14:paraId="5A460A14"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3" w:type="dxa"/>
          </w:tcPr>
          <w:p w14:paraId="4BFD770F" w14:textId="77777777" w:rsidR="00791031" w:rsidRPr="005C619D" w:rsidRDefault="00791031" w:rsidP="00791031">
            <w:pPr>
              <w:tabs>
                <w:tab w:val="decimal" w:pos="616"/>
                <w:tab w:val="decimal" w:pos="1152"/>
              </w:tabs>
              <w:spacing w:line="240" w:lineRule="atLeast"/>
              <w:ind w:left="-117" w:right="-108"/>
              <w:rPr>
                <w:rFonts w:cs="Times New Roman"/>
                <w:snapToGrid w:val="0"/>
                <w:sz w:val="16"/>
                <w:szCs w:val="16"/>
                <w:lang w:val="en-US" w:eastAsia="th-TH" w:bidi="th-TH"/>
              </w:rPr>
            </w:pPr>
          </w:p>
        </w:tc>
        <w:tc>
          <w:tcPr>
            <w:tcW w:w="810" w:type="dxa"/>
          </w:tcPr>
          <w:p w14:paraId="55CD5377"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4107CDFA"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3" w:type="dxa"/>
          </w:tcPr>
          <w:p w14:paraId="6375D02D"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c>
          <w:tcPr>
            <w:tcW w:w="241" w:type="dxa"/>
          </w:tcPr>
          <w:p w14:paraId="39C03ED1"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Pr>
          <w:p w14:paraId="1F36A40E"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0" w:type="dxa"/>
          </w:tcPr>
          <w:p w14:paraId="0E40758C" w14:textId="77777777" w:rsidR="00791031" w:rsidRPr="005C619D" w:rsidRDefault="00791031" w:rsidP="00791031">
            <w:pPr>
              <w:tabs>
                <w:tab w:val="decimal" w:pos="616"/>
                <w:tab w:val="decimal" w:pos="1152"/>
              </w:tabs>
              <w:spacing w:line="240" w:lineRule="atLeast"/>
              <w:ind w:left="-117" w:right="-108"/>
              <w:rPr>
                <w:rFonts w:cs="Times New Roman"/>
                <w:snapToGrid w:val="0"/>
                <w:sz w:val="16"/>
                <w:szCs w:val="16"/>
                <w:lang w:val="en-US" w:eastAsia="th-TH" w:bidi="th-TH"/>
              </w:rPr>
            </w:pPr>
          </w:p>
        </w:tc>
        <w:tc>
          <w:tcPr>
            <w:tcW w:w="772" w:type="dxa"/>
          </w:tcPr>
          <w:p w14:paraId="59EA21C6"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061E7F53"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16" w:type="dxa"/>
          </w:tcPr>
          <w:p w14:paraId="5B075730"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r>
      <w:tr w:rsidR="00791031" w:rsidRPr="005C619D" w14:paraId="6795B085" w14:textId="77777777" w:rsidTr="00D86D53">
        <w:trPr>
          <w:trHeight w:val="137"/>
        </w:trPr>
        <w:tc>
          <w:tcPr>
            <w:tcW w:w="2970" w:type="dxa"/>
          </w:tcPr>
          <w:p w14:paraId="3798481F"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 xml:space="preserve">   and investments in debt securities</w:t>
            </w:r>
          </w:p>
        </w:tc>
        <w:tc>
          <w:tcPr>
            <w:tcW w:w="801" w:type="dxa"/>
            <w:vAlign w:val="bottom"/>
          </w:tcPr>
          <w:p w14:paraId="6813A18E" w14:textId="770DA7F7"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71,379</w:t>
            </w:r>
          </w:p>
        </w:tc>
        <w:tc>
          <w:tcPr>
            <w:tcW w:w="243" w:type="dxa"/>
            <w:vAlign w:val="bottom"/>
          </w:tcPr>
          <w:p w14:paraId="5429ABB0"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810" w:type="dxa"/>
            <w:vAlign w:val="bottom"/>
          </w:tcPr>
          <w:p w14:paraId="5DAC5661" w14:textId="669180C8"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447</w:t>
            </w:r>
          </w:p>
        </w:tc>
        <w:tc>
          <w:tcPr>
            <w:tcW w:w="236" w:type="dxa"/>
            <w:vAlign w:val="bottom"/>
          </w:tcPr>
          <w:p w14:paraId="377AA01B"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3" w:type="dxa"/>
            <w:vAlign w:val="bottom"/>
          </w:tcPr>
          <w:p w14:paraId="765CEF9E" w14:textId="3A30155E"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1.25</w:t>
            </w:r>
          </w:p>
        </w:tc>
        <w:tc>
          <w:tcPr>
            <w:tcW w:w="241" w:type="dxa"/>
          </w:tcPr>
          <w:p w14:paraId="666168FF"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vAlign w:val="bottom"/>
          </w:tcPr>
          <w:p w14:paraId="4205EE5B"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77,587</w:t>
            </w:r>
          </w:p>
        </w:tc>
        <w:tc>
          <w:tcPr>
            <w:tcW w:w="240" w:type="dxa"/>
            <w:vAlign w:val="bottom"/>
          </w:tcPr>
          <w:p w14:paraId="7895EC3A"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72" w:type="dxa"/>
            <w:vAlign w:val="bottom"/>
          </w:tcPr>
          <w:p w14:paraId="2A945EBD"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1,518</w:t>
            </w:r>
          </w:p>
        </w:tc>
        <w:tc>
          <w:tcPr>
            <w:tcW w:w="236" w:type="dxa"/>
            <w:vAlign w:val="bottom"/>
          </w:tcPr>
          <w:p w14:paraId="19034145"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16" w:type="dxa"/>
            <w:vAlign w:val="bottom"/>
          </w:tcPr>
          <w:p w14:paraId="2CEBA7EB"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1.96</w:t>
            </w:r>
          </w:p>
        </w:tc>
      </w:tr>
      <w:tr w:rsidR="00791031" w:rsidRPr="005C619D" w14:paraId="76FF5DD8" w14:textId="77777777" w:rsidTr="00D86D53">
        <w:trPr>
          <w:trHeight w:val="137"/>
        </w:trPr>
        <w:tc>
          <w:tcPr>
            <w:tcW w:w="2970" w:type="dxa"/>
          </w:tcPr>
          <w:p w14:paraId="74A1C976" w14:textId="77777777" w:rsidR="00791031" w:rsidRPr="005C619D" w:rsidRDefault="00791031" w:rsidP="00791031">
            <w:pPr>
              <w:spacing w:line="240" w:lineRule="atLeast"/>
              <w:ind w:right="-81"/>
              <w:jc w:val="both"/>
              <w:rPr>
                <w:rFonts w:cs="Times New Roman"/>
                <w:color w:val="000000"/>
                <w:sz w:val="16"/>
                <w:szCs w:val="16"/>
                <w:lang w:val="en-US"/>
              </w:rPr>
            </w:pPr>
            <w:r w:rsidRPr="005C619D">
              <w:rPr>
                <w:rFonts w:cs="Times New Roman"/>
                <w:color w:val="000000"/>
                <w:sz w:val="16"/>
                <w:szCs w:val="16"/>
                <w:lang w:val="en-US"/>
              </w:rPr>
              <w:t>Loans to customers net from</w:t>
            </w:r>
          </w:p>
        </w:tc>
        <w:tc>
          <w:tcPr>
            <w:tcW w:w="801" w:type="dxa"/>
            <w:tcBorders>
              <w:bottom w:val="nil"/>
            </w:tcBorders>
          </w:tcPr>
          <w:p w14:paraId="7DBAAA53" w14:textId="77777777" w:rsidR="00791031" w:rsidRPr="005C619D" w:rsidRDefault="00791031" w:rsidP="00791031">
            <w:pPr>
              <w:tabs>
                <w:tab w:val="decimal" w:pos="586"/>
              </w:tabs>
              <w:spacing w:line="240" w:lineRule="atLeast"/>
              <w:ind w:right="-108"/>
              <w:rPr>
                <w:rFonts w:cs="Times New Roman"/>
                <w:snapToGrid w:val="0"/>
                <w:sz w:val="16"/>
                <w:szCs w:val="16"/>
                <w:lang w:val="en-US" w:eastAsia="th-TH" w:bidi="th-TH"/>
              </w:rPr>
            </w:pPr>
          </w:p>
        </w:tc>
        <w:tc>
          <w:tcPr>
            <w:tcW w:w="243" w:type="dxa"/>
            <w:tcBorders>
              <w:bottom w:val="nil"/>
            </w:tcBorders>
          </w:tcPr>
          <w:p w14:paraId="7D253918" w14:textId="77777777" w:rsidR="00791031" w:rsidRPr="005C619D" w:rsidRDefault="00791031" w:rsidP="00791031">
            <w:pPr>
              <w:tabs>
                <w:tab w:val="decimal" w:pos="616"/>
              </w:tabs>
              <w:spacing w:line="240" w:lineRule="atLeast"/>
              <w:ind w:left="-117" w:right="-108"/>
              <w:rPr>
                <w:rFonts w:cs="Times New Roman"/>
                <w:snapToGrid w:val="0"/>
                <w:sz w:val="16"/>
                <w:szCs w:val="16"/>
                <w:lang w:val="en-US" w:eastAsia="th-TH" w:bidi="th-TH"/>
              </w:rPr>
            </w:pPr>
          </w:p>
        </w:tc>
        <w:tc>
          <w:tcPr>
            <w:tcW w:w="810" w:type="dxa"/>
            <w:tcBorders>
              <w:bottom w:val="nil"/>
            </w:tcBorders>
          </w:tcPr>
          <w:p w14:paraId="180C532B"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Borders>
              <w:bottom w:val="nil"/>
            </w:tcBorders>
          </w:tcPr>
          <w:p w14:paraId="2BDF5F6E"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3" w:type="dxa"/>
            <w:tcBorders>
              <w:bottom w:val="nil"/>
            </w:tcBorders>
          </w:tcPr>
          <w:p w14:paraId="335CCB64"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c>
          <w:tcPr>
            <w:tcW w:w="241" w:type="dxa"/>
          </w:tcPr>
          <w:p w14:paraId="09F3794C"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Pr>
          <w:p w14:paraId="5C811467" w14:textId="77777777" w:rsidR="00791031" w:rsidRPr="005C619D" w:rsidRDefault="00791031" w:rsidP="00791031">
            <w:pPr>
              <w:tabs>
                <w:tab w:val="decimal" w:pos="586"/>
              </w:tabs>
              <w:spacing w:line="240" w:lineRule="atLeast"/>
              <w:ind w:right="-108"/>
              <w:rPr>
                <w:rFonts w:cs="Times New Roman"/>
                <w:snapToGrid w:val="0"/>
                <w:sz w:val="16"/>
                <w:szCs w:val="16"/>
                <w:lang w:val="en-US" w:eastAsia="th-TH" w:bidi="th-TH"/>
              </w:rPr>
            </w:pPr>
          </w:p>
        </w:tc>
        <w:tc>
          <w:tcPr>
            <w:tcW w:w="240" w:type="dxa"/>
          </w:tcPr>
          <w:p w14:paraId="5EF88B4F" w14:textId="77777777" w:rsidR="00791031" w:rsidRPr="005C619D" w:rsidRDefault="00791031" w:rsidP="00791031">
            <w:pPr>
              <w:tabs>
                <w:tab w:val="decimal" w:pos="616"/>
              </w:tabs>
              <w:spacing w:line="240" w:lineRule="atLeast"/>
              <w:ind w:left="-117" w:right="-108"/>
              <w:rPr>
                <w:rFonts w:cs="Times New Roman"/>
                <w:snapToGrid w:val="0"/>
                <w:sz w:val="16"/>
                <w:szCs w:val="16"/>
                <w:lang w:val="en-US" w:eastAsia="th-TH" w:bidi="th-TH"/>
              </w:rPr>
            </w:pPr>
          </w:p>
        </w:tc>
        <w:tc>
          <w:tcPr>
            <w:tcW w:w="772" w:type="dxa"/>
          </w:tcPr>
          <w:p w14:paraId="00053204"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625C6E89"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16" w:type="dxa"/>
          </w:tcPr>
          <w:p w14:paraId="0F09689F" w14:textId="77777777" w:rsidR="00791031" w:rsidRPr="005C619D" w:rsidRDefault="00791031" w:rsidP="00791031">
            <w:pPr>
              <w:tabs>
                <w:tab w:val="decimal" w:pos="386"/>
                <w:tab w:val="decimal" w:pos="642"/>
              </w:tabs>
              <w:spacing w:line="240" w:lineRule="atLeast"/>
              <w:ind w:left="-117" w:right="62"/>
              <w:rPr>
                <w:rFonts w:cs="Times New Roman"/>
                <w:snapToGrid w:val="0"/>
                <w:sz w:val="16"/>
                <w:szCs w:val="16"/>
                <w:lang w:val="en-US" w:eastAsia="th-TH" w:bidi="th-TH"/>
              </w:rPr>
            </w:pPr>
          </w:p>
        </w:tc>
      </w:tr>
      <w:tr w:rsidR="00791031" w:rsidRPr="005C619D" w14:paraId="0D3CAFC9" w14:textId="77777777" w:rsidTr="00D86D53">
        <w:trPr>
          <w:trHeight w:val="137"/>
        </w:trPr>
        <w:tc>
          <w:tcPr>
            <w:tcW w:w="2970" w:type="dxa"/>
          </w:tcPr>
          <w:p w14:paraId="3DC02F9D" w14:textId="77777777" w:rsidR="00791031" w:rsidRPr="005C619D" w:rsidRDefault="00791031" w:rsidP="00791031">
            <w:pPr>
              <w:spacing w:line="240" w:lineRule="atLeast"/>
              <w:ind w:right="-81"/>
              <w:rPr>
                <w:rFonts w:cs="Times New Roman"/>
                <w:color w:val="000000"/>
                <w:sz w:val="16"/>
                <w:szCs w:val="16"/>
                <w:lang w:val="en-US"/>
              </w:rPr>
            </w:pPr>
            <w:r w:rsidRPr="005C619D">
              <w:rPr>
                <w:rFonts w:cs="Times New Roman"/>
                <w:color w:val="000000"/>
                <w:sz w:val="16"/>
                <w:szCs w:val="16"/>
                <w:lang w:val="en-US"/>
              </w:rPr>
              <w:t xml:space="preserve">   deferred revenue</w:t>
            </w:r>
          </w:p>
        </w:tc>
        <w:tc>
          <w:tcPr>
            <w:tcW w:w="801" w:type="dxa"/>
            <w:vAlign w:val="bottom"/>
          </w:tcPr>
          <w:p w14:paraId="10EF7587" w14:textId="74ADE95C"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667,722</w:t>
            </w:r>
          </w:p>
        </w:tc>
        <w:tc>
          <w:tcPr>
            <w:tcW w:w="243" w:type="dxa"/>
            <w:vAlign w:val="bottom"/>
          </w:tcPr>
          <w:p w14:paraId="4D7C6734"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810" w:type="dxa"/>
            <w:vAlign w:val="bottom"/>
          </w:tcPr>
          <w:p w14:paraId="38900158" w14:textId="47FCC28E"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15,279</w:t>
            </w:r>
          </w:p>
        </w:tc>
        <w:tc>
          <w:tcPr>
            <w:tcW w:w="236" w:type="dxa"/>
            <w:vAlign w:val="bottom"/>
          </w:tcPr>
          <w:p w14:paraId="07906371"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3" w:type="dxa"/>
            <w:vAlign w:val="bottom"/>
          </w:tcPr>
          <w:p w14:paraId="49438AB1" w14:textId="1559F753"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4.58</w:t>
            </w:r>
          </w:p>
        </w:tc>
        <w:tc>
          <w:tcPr>
            <w:tcW w:w="241" w:type="dxa"/>
          </w:tcPr>
          <w:p w14:paraId="3F2C7B52"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vAlign w:val="bottom"/>
          </w:tcPr>
          <w:p w14:paraId="2883DC85"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679,551</w:t>
            </w:r>
          </w:p>
        </w:tc>
        <w:tc>
          <w:tcPr>
            <w:tcW w:w="240" w:type="dxa"/>
            <w:vAlign w:val="bottom"/>
          </w:tcPr>
          <w:p w14:paraId="65AFAB16"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72" w:type="dxa"/>
            <w:vAlign w:val="bottom"/>
          </w:tcPr>
          <w:p w14:paraId="1F4363DB"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32,970</w:t>
            </w:r>
          </w:p>
        </w:tc>
        <w:tc>
          <w:tcPr>
            <w:tcW w:w="236" w:type="dxa"/>
            <w:vAlign w:val="bottom"/>
          </w:tcPr>
          <w:p w14:paraId="775A7B82"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16" w:type="dxa"/>
            <w:vAlign w:val="bottom"/>
          </w:tcPr>
          <w:p w14:paraId="654117D8"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4.85</w:t>
            </w:r>
          </w:p>
        </w:tc>
      </w:tr>
      <w:tr w:rsidR="00791031" w:rsidRPr="005C619D" w14:paraId="48B24A51" w14:textId="77777777" w:rsidTr="00D86D53">
        <w:trPr>
          <w:trHeight w:val="137"/>
        </w:trPr>
        <w:tc>
          <w:tcPr>
            <w:tcW w:w="2970" w:type="dxa"/>
          </w:tcPr>
          <w:p w14:paraId="6C305E3A" w14:textId="77777777" w:rsidR="00791031" w:rsidRPr="005C619D" w:rsidRDefault="00791031" w:rsidP="00791031">
            <w:pPr>
              <w:spacing w:line="240" w:lineRule="atLeast"/>
              <w:ind w:right="-81"/>
              <w:rPr>
                <w:rFonts w:cs="Times New Roman"/>
                <w:b/>
                <w:bCs/>
                <w:color w:val="000000"/>
                <w:sz w:val="16"/>
                <w:szCs w:val="16"/>
                <w:lang w:val="en-US"/>
              </w:rPr>
            </w:pPr>
            <w:r w:rsidRPr="005C619D">
              <w:rPr>
                <w:rFonts w:cs="Times New Roman"/>
                <w:b/>
                <w:bCs/>
                <w:color w:val="000000"/>
                <w:sz w:val="16"/>
                <w:szCs w:val="16"/>
                <w:lang w:val="en-US"/>
              </w:rPr>
              <w:t>Total</w:t>
            </w:r>
          </w:p>
        </w:tc>
        <w:tc>
          <w:tcPr>
            <w:tcW w:w="801" w:type="dxa"/>
            <w:tcBorders>
              <w:top w:val="single" w:sz="4" w:space="0" w:color="auto"/>
              <w:bottom w:val="double" w:sz="4" w:space="0" w:color="auto"/>
            </w:tcBorders>
          </w:tcPr>
          <w:p w14:paraId="169BB75B" w14:textId="1461941E" w:rsidR="00791031" w:rsidRPr="005C619D" w:rsidRDefault="00071A95" w:rsidP="00791031">
            <w:pPr>
              <w:tabs>
                <w:tab w:val="decimal" w:pos="586"/>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893,325</w:t>
            </w:r>
          </w:p>
        </w:tc>
        <w:tc>
          <w:tcPr>
            <w:tcW w:w="243" w:type="dxa"/>
          </w:tcPr>
          <w:p w14:paraId="6ED5E144"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810" w:type="dxa"/>
            <w:tcBorders>
              <w:top w:val="single" w:sz="4" w:space="0" w:color="auto"/>
              <w:bottom w:val="double" w:sz="4" w:space="0" w:color="auto"/>
            </w:tcBorders>
          </w:tcPr>
          <w:p w14:paraId="1E2FEB49" w14:textId="43673111" w:rsidR="00791031" w:rsidRPr="005C619D" w:rsidRDefault="00071A95" w:rsidP="00791031">
            <w:pPr>
              <w:tabs>
                <w:tab w:val="decimal" w:pos="528"/>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16,448</w:t>
            </w:r>
          </w:p>
        </w:tc>
        <w:tc>
          <w:tcPr>
            <w:tcW w:w="236" w:type="dxa"/>
          </w:tcPr>
          <w:p w14:paraId="2F62137B"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3" w:type="dxa"/>
            <w:tcBorders>
              <w:top w:val="nil"/>
              <w:bottom w:val="nil"/>
            </w:tcBorders>
          </w:tcPr>
          <w:p w14:paraId="609225DB" w14:textId="77777777" w:rsidR="00791031" w:rsidRPr="005C619D" w:rsidRDefault="00791031" w:rsidP="00791031">
            <w:pPr>
              <w:tabs>
                <w:tab w:val="decimal" w:pos="386"/>
                <w:tab w:val="decimal" w:pos="642"/>
              </w:tabs>
              <w:spacing w:line="240" w:lineRule="atLeast"/>
              <w:ind w:left="-117" w:right="62"/>
              <w:rPr>
                <w:rFonts w:cs="Times New Roman"/>
                <w:b/>
                <w:bCs/>
                <w:snapToGrid w:val="0"/>
                <w:sz w:val="16"/>
                <w:szCs w:val="16"/>
                <w:lang w:val="en-US" w:eastAsia="th-TH" w:bidi="th-TH"/>
              </w:rPr>
            </w:pPr>
          </w:p>
        </w:tc>
        <w:tc>
          <w:tcPr>
            <w:tcW w:w="241" w:type="dxa"/>
          </w:tcPr>
          <w:p w14:paraId="61C32A08"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Borders>
              <w:top w:val="single" w:sz="4" w:space="0" w:color="auto"/>
              <w:bottom w:val="double" w:sz="4" w:space="0" w:color="auto"/>
            </w:tcBorders>
          </w:tcPr>
          <w:p w14:paraId="17306F31" w14:textId="77777777" w:rsidR="00791031" w:rsidRPr="005C619D" w:rsidRDefault="00791031" w:rsidP="00791031">
            <w:pPr>
              <w:tabs>
                <w:tab w:val="decimal" w:pos="586"/>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857,534</w:t>
            </w:r>
          </w:p>
        </w:tc>
        <w:tc>
          <w:tcPr>
            <w:tcW w:w="240" w:type="dxa"/>
          </w:tcPr>
          <w:p w14:paraId="38266F10"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772" w:type="dxa"/>
            <w:tcBorders>
              <w:top w:val="single" w:sz="4" w:space="0" w:color="auto"/>
              <w:bottom w:val="double" w:sz="4" w:space="0" w:color="auto"/>
            </w:tcBorders>
          </w:tcPr>
          <w:p w14:paraId="357F7E7F" w14:textId="77777777" w:rsidR="00791031" w:rsidRPr="005C619D" w:rsidRDefault="00791031" w:rsidP="00791031">
            <w:pPr>
              <w:tabs>
                <w:tab w:val="decimal" w:pos="528"/>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36,295</w:t>
            </w:r>
          </w:p>
        </w:tc>
        <w:tc>
          <w:tcPr>
            <w:tcW w:w="236" w:type="dxa"/>
          </w:tcPr>
          <w:p w14:paraId="7724A520"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16" w:type="dxa"/>
          </w:tcPr>
          <w:p w14:paraId="53DFB868" w14:textId="77777777" w:rsidR="00791031" w:rsidRPr="005C619D" w:rsidRDefault="00791031" w:rsidP="00791031">
            <w:pPr>
              <w:tabs>
                <w:tab w:val="decimal" w:pos="386"/>
                <w:tab w:val="decimal" w:pos="642"/>
              </w:tabs>
              <w:spacing w:line="240" w:lineRule="atLeast"/>
              <w:ind w:left="-117" w:right="62"/>
              <w:rPr>
                <w:rFonts w:cs="Times New Roman"/>
                <w:b/>
                <w:bCs/>
                <w:snapToGrid w:val="0"/>
                <w:sz w:val="16"/>
                <w:szCs w:val="16"/>
                <w:lang w:val="en-US" w:eastAsia="th-TH" w:bidi="th-TH"/>
              </w:rPr>
            </w:pPr>
          </w:p>
        </w:tc>
      </w:tr>
      <w:tr w:rsidR="00791031" w:rsidRPr="005C619D" w14:paraId="275DB025" w14:textId="77777777" w:rsidTr="00D86D53">
        <w:trPr>
          <w:trHeight w:val="137"/>
        </w:trPr>
        <w:tc>
          <w:tcPr>
            <w:tcW w:w="2970" w:type="dxa"/>
          </w:tcPr>
          <w:p w14:paraId="7AD9EBC6" w14:textId="77777777" w:rsidR="00791031" w:rsidRPr="005C619D" w:rsidRDefault="00791031" w:rsidP="00791031">
            <w:pPr>
              <w:spacing w:line="240" w:lineRule="atLeast"/>
              <w:ind w:right="-81"/>
              <w:rPr>
                <w:rFonts w:cs="Times New Roman"/>
                <w:color w:val="000000"/>
                <w:sz w:val="16"/>
                <w:szCs w:val="16"/>
                <w:lang w:val="en-US"/>
              </w:rPr>
            </w:pPr>
          </w:p>
        </w:tc>
        <w:tc>
          <w:tcPr>
            <w:tcW w:w="801" w:type="dxa"/>
            <w:tcBorders>
              <w:top w:val="double" w:sz="4" w:space="0" w:color="auto"/>
            </w:tcBorders>
          </w:tcPr>
          <w:p w14:paraId="15370FC8"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3" w:type="dxa"/>
          </w:tcPr>
          <w:p w14:paraId="7C652114"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810" w:type="dxa"/>
            <w:tcBorders>
              <w:top w:val="double" w:sz="4" w:space="0" w:color="auto"/>
            </w:tcBorders>
          </w:tcPr>
          <w:p w14:paraId="4EB2E9A9"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40BAD9BA"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23" w:type="dxa"/>
            <w:tcBorders>
              <w:top w:val="nil"/>
              <w:bottom w:val="nil"/>
            </w:tcBorders>
          </w:tcPr>
          <w:p w14:paraId="5B3F8C89" w14:textId="77777777" w:rsidR="00791031" w:rsidRPr="005C619D" w:rsidRDefault="00791031" w:rsidP="00791031">
            <w:pPr>
              <w:tabs>
                <w:tab w:val="decimal" w:pos="386"/>
                <w:tab w:val="decimal" w:pos="642"/>
              </w:tabs>
              <w:spacing w:line="240" w:lineRule="atLeast"/>
              <w:ind w:left="-117" w:right="-108"/>
              <w:rPr>
                <w:rFonts w:cs="Times New Roman"/>
                <w:snapToGrid w:val="0"/>
                <w:sz w:val="16"/>
                <w:szCs w:val="16"/>
                <w:lang w:val="en-US" w:eastAsia="th-TH" w:bidi="th-TH"/>
              </w:rPr>
            </w:pPr>
          </w:p>
        </w:tc>
        <w:tc>
          <w:tcPr>
            <w:tcW w:w="241" w:type="dxa"/>
          </w:tcPr>
          <w:p w14:paraId="2FFF470D" w14:textId="77777777" w:rsidR="00791031" w:rsidRPr="005C619D" w:rsidRDefault="00791031" w:rsidP="00791031">
            <w:pPr>
              <w:spacing w:line="240" w:lineRule="atLeast"/>
              <w:ind w:left="-117" w:right="-108"/>
              <w:rPr>
                <w:rFonts w:cs="Times New Roman"/>
                <w:snapToGrid w:val="0"/>
                <w:sz w:val="16"/>
                <w:szCs w:val="16"/>
                <w:lang w:val="en-US" w:eastAsia="th-TH" w:bidi="th-TH"/>
              </w:rPr>
            </w:pPr>
          </w:p>
        </w:tc>
        <w:tc>
          <w:tcPr>
            <w:tcW w:w="785" w:type="dxa"/>
            <w:tcBorders>
              <w:top w:val="double" w:sz="4" w:space="0" w:color="auto"/>
            </w:tcBorders>
          </w:tcPr>
          <w:p w14:paraId="6F558B0C"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0" w:type="dxa"/>
          </w:tcPr>
          <w:p w14:paraId="3FC43695"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772" w:type="dxa"/>
            <w:tcBorders>
              <w:top w:val="double" w:sz="4" w:space="0" w:color="auto"/>
            </w:tcBorders>
          </w:tcPr>
          <w:p w14:paraId="656EC945"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662C3F6B"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16" w:type="dxa"/>
          </w:tcPr>
          <w:p w14:paraId="4A89E687" w14:textId="77777777" w:rsidR="00791031" w:rsidRPr="005C619D" w:rsidRDefault="00791031" w:rsidP="00791031">
            <w:pPr>
              <w:tabs>
                <w:tab w:val="decimal" w:pos="386"/>
                <w:tab w:val="decimal" w:pos="642"/>
              </w:tabs>
              <w:spacing w:line="240" w:lineRule="atLeast"/>
              <w:ind w:left="-117" w:right="-108"/>
              <w:rPr>
                <w:rFonts w:cs="Times New Roman"/>
                <w:snapToGrid w:val="0"/>
                <w:sz w:val="16"/>
                <w:szCs w:val="16"/>
                <w:lang w:val="en-US" w:eastAsia="th-TH" w:bidi="th-TH"/>
              </w:rPr>
            </w:pPr>
          </w:p>
        </w:tc>
      </w:tr>
      <w:tr w:rsidR="00791031" w:rsidRPr="005C619D" w14:paraId="43C57CAF" w14:textId="77777777" w:rsidTr="00D86D53">
        <w:trPr>
          <w:trHeight w:val="137"/>
        </w:trPr>
        <w:tc>
          <w:tcPr>
            <w:tcW w:w="2970" w:type="dxa"/>
          </w:tcPr>
          <w:p w14:paraId="503B52E2" w14:textId="77777777" w:rsidR="00791031" w:rsidRPr="005C619D" w:rsidRDefault="00791031" w:rsidP="00791031">
            <w:pPr>
              <w:spacing w:line="240" w:lineRule="atLeast"/>
              <w:ind w:right="-81"/>
              <w:jc w:val="both"/>
              <w:rPr>
                <w:rFonts w:cs="Times New Roman"/>
                <w:b/>
                <w:bCs/>
                <w:i/>
                <w:iCs/>
                <w:color w:val="000000"/>
                <w:sz w:val="16"/>
                <w:szCs w:val="16"/>
                <w:lang w:val="en-US"/>
              </w:rPr>
            </w:pPr>
            <w:r w:rsidRPr="005C619D">
              <w:rPr>
                <w:rFonts w:cs="Times New Roman"/>
                <w:b/>
                <w:bCs/>
                <w:i/>
                <w:iCs/>
                <w:color w:val="000000"/>
                <w:sz w:val="16"/>
                <w:szCs w:val="16"/>
                <w:lang w:val="en-US"/>
              </w:rPr>
              <w:t>Interest-bearing financial liabilities</w:t>
            </w:r>
          </w:p>
        </w:tc>
        <w:tc>
          <w:tcPr>
            <w:tcW w:w="801" w:type="dxa"/>
          </w:tcPr>
          <w:p w14:paraId="0EE780F8"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3" w:type="dxa"/>
          </w:tcPr>
          <w:p w14:paraId="624B6DE7"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810" w:type="dxa"/>
          </w:tcPr>
          <w:p w14:paraId="02C41F86"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38F9FAAC"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23" w:type="dxa"/>
            <w:tcBorders>
              <w:top w:val="nil"/>
              <w:bottom w:val="nil"/>
            </w:tcBorders>
          </w:tcPr>
          <w:p w14:paraId="69126BA8" w14:textId="77777777" w:rsidR="00791031" w:rsidRPr="005C619D" w:rsidRDefault="00791031" w:rsidP="00791031">
            <w:pPr>
              <w:tabs>
                <w:tab w:val="decimal" w:pos="386"/>
                <w:tab w:val="decimal" w:pos="642"/>
              </w:tabs>
              <w:spacing w:line="240" w:lineRule="atLeast"/>
              <w:ind w:left="-117" w:right="-108"/>
              <w:rPr>
                <w:rFonts w:cs="Times New Roman"/>
                <w:b/>
                <w:bCs/>
                <w:snapToGrid w:val="0"/>
                <w:sz w:val="16"/>
                <w:szCs w:val="16"/>
                <w:lang w:val="en-US" w:eastAsia="th-TH" w:bidi="th-TH"/>
              </w:rPr>
            </w:pPr>
          </w:p>
        </w:tc>
        <w:tc>
          <w:tcPr>
            <w:tcW w:w="241" w:type="dxa"/>
          </w:tcPr>
          <w:p w14:paraId="02B8EE57" w14:textId="77777777" w:rsidR="00791031" w:rsidRPr="005C619D" w:rsidRDefault="00791031" w:rsidP="00791031">
            <w:pPr>
              <w:spacing w:line="240" w:lineRule="atLeast"/>
              <w:ind w:left="-117" w:right="-108"/>
              <w:rPr>
                <w:rFonts w:cs="Times New Roman"/>
                <w:snapToGrid w:val="0"/>
                <w:sz w:val="16"/>
                <w:szCs w:val="16"/>
                <w:lang w:val="en-US" w:eastAsia="th-TH" w:bidi="th-TH"/>
              </w:rPr>
            </w:pPr>
          </w:p>
        </w:tc>
        <w:tc>
          <w:tcPr>
            <w:tcW w:w="785" w:type="dxa"/>
          </w:tcPr>
          <w:p w14:paraId="0B9C3F13" w14:textId="77777777" w:rsidR="00791031" w:rsidRPr="005C619D" w:rsidRDefault="00791031" w:rsidP="00791031">
            <w:pPr>
              <w:tabs>
                <w:tab w:val="decimal" w:pos="586"/>
              </w:tabs>
              <w:spacing w:line="240" w:lineRule="atLeast"/>
              <w:ind w:left="-117" w:right="-108"/>
              <w:rPr>
                <w:rFonts w:cs="Times New Roman"/>
                <w:snapToGrid w:val="0"/>
                <w:sz w:val="16"/>
                <w:szCs w:val="16"/>
                <w:lang w:val="en-US" w:eastAsia="th-TH" w:bidi="th-TH"/>
              </w:rPr>
            </w:pPr>
          </w:p>
        </w:tc>
        <w:tc>
          <w:tcPr>
            <w:tcW w:w="240" w:type="dxa"/>
          </w:tcPr>
          <w:p w14:paraId="042C699D" w14:textId="77777777" w:rsidR="00791031" w:rsidRPr="005C619D" w:rsidRDefault="00791031" w:rsidP="00791031">
            <w:pPr>
              <w:tabs>
                <w:tab w:val="decimal" w:pos="616"/>
                <w:tab w:val="decimal" w:pos="1062"/>
              </w:tabs>
              <w:spacing w:line="240" w:lineRule="atLeast"/>
              <w:ind w:left="-117" w:right="-108"/>
              <w:rPr>
                <w:rFonts w:cs="Times New Roman"/>
                <w:snapToGrid w:val="0"/>
                <w:sz w:val="16"/>
                <w:szCs w:val="16"/>
                <w:lang w:val="en-US" w:eastAsia="th-TH" w:bidi="th-TH"/>
              </w:rPr>
            </w:pPr>
          </w:p>
        </w:tc>
        <w:tc>
          <w:tcPr>
            <w:tcW w:w="772" w:type="dxa"/>
          </w:tcPr>
          <w:p w14:paraId="36DC6EDD" w14:textId="77777777" w:rsidR="00791031" w:rsidRPr="005C619D" w:rsidRDefault="00791031" w:rsidP="00791031">
            <w:pPr>
              <w:tabs>
                <w:tab w:val="decimal" w:pos="528"/>
                <w:tab w:val="decimal" w:pos="574"/>
              </w:tabs>
              <w:spacing w:line="240" w:lineRule="atLeast"/>
              <w:ind w:left="-117" w:right="-108"/>
              <w:rPr>
                <w:rFonts w:cs="Times New Roman"/>
                <w:snapToGrid w:val="0"/>
                <w:sz w:val="16"/>
                <w:szCs w:val="16"/>
                <w:lang w:val="en-US" w:eastAsia="th-TH" w:bidi="th-TH"/>
              </w:rPr>
            </w:pPr>
          </w:p>
        </w:tc>
        <w:tc>
          <w:tcPr>
            <w:tcW w:w="236" w:type="dxa"/>
          </w:tcPr>
          <w:p w14:paraId="4195DFC4" w14:textId="77777777" w:rsidR="00791031" w:rsidRPr="005C619D" w:rsidRDefault="00791031" w:rsidP="00791031">
            <w:pPr>
              <w:tabs>
                <w:tab w:val="decimal" w:pos="1062"/>
              </w:tabs>
              <w:spacing w:line="240" w:lineRule="atLeast"/>
              <w:ind w:left="-117" w:right="-108"/>
              <w:rPr>
                <w:rFonts w:cs="Times New Roman"/>
                <w:snapToGrid w:val="0"/>
                <w:sz w:val="16"/>
                <w:szCs w:val="16"/>
                <w:lang w:val="en-US" w:eastAsia="th-TH" w:bidi="th-TH"/>
              </w:rPr>
            </w:pPr>
          </w:p>
        </w:tc>
        <w:tc>
          <w:tcPr>
            <w:tcW w:w="1016" w:type="dxa"/>
          </w:tcPr>
          <w:p w14:paraId="2DB64017" w14:textId="77777777" w:rsidR="00791031" w:rsidRPr="005C619D" w:rsidRDefault="00791031" w:rsidP="00791031">
            <w:pPr>
              <w:tabs>
                <w:tab w:val="decimal" w:pos="386"/>
                <w:tab w:val="decimal" w:pos="642"/>
              </w:tabs>
              <w:spacing w:line="240" w:lineRule="atLeast"/>
              <w:ind w:left="-117" w:right="-108"/>
              <w:rPr>
                <w:rFonts w:cs="Times New Roman"/>
                <w:b/>
                <w:bCs/>
                <w:snapToGrid w:val="0"/>
                <w:sz w:val="16"/>
                <w:szCs w:val="16"/>
                <w:lang w:val="en-US" w:eastAsia="th-TH" w:bidi="th-TH"/>
              </w:rPr>
            </w:pPr>
          </w:p>
        </w:tc>
      </w:tr>
      <w:tr w:rsidR="00791031" w:rsidRPr="005C619D" w14:paraId="68627F4F" w14:textId="77777777" w:rsidTr="00D86D53">
        <w:trPr>
          <w:trHeight w:val="137"/>
        </w:trPr>
        <w:tc>
          <w:tcPr>
            <w:tcW w:w="2970" w:type="dxa"/>
          </w:tcPr>
          <w:p w14:paraId="0A4D269C" w14:textId="77777777" w:rsidR="00791031" w:rsidRPr="005C619D" w:rsidRDefault="00791031" w:rsidP="00791031">
            <w:pPr>
              <w:spacing w:line="240" w:lineRule="atLeast"/>
              <w:ind w:right="-81"/>
              <w:jc w:val="both"/>
              <w:rPr>
                <w:rFonts w:cs="Times New Roman"/>
                <w:color w:val="000000"/>
                <w:sz w:val="16"/>
                <w:szCs w:val="16"/>
                <w:lang w:val="en-US"/>
              </w:rPr>
            </w:pPr>
            <w:r w:rsidRPr="005C619D">
              <w:rPr>
                <w:rFonts w:cs="Times New Roman"/>
                <w:color w:val="000000"/>
                <w:sz w:val="16"/>
                <w:szCs w:val="16"/>
                <w:lang w:val="en-US"/>
              </w:rPr>
              <w:t>Deposits</w:t>
            </w:r>
          </w:p>
        </w:tc>
        <w:tc>
          <w:tcPr>
            <w:tcW w:w="801" w:type="dxa"/>
          </w:tcPr>
          <w:p w14:paraId="4CCEEAC4" w14:textId="4433753D"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679,642</w:t>
            </w:r>
          </w:p>
        </w:tc>
        <w:tc>
          <w:tcPr>
            <w:tcW w:w="243" w:type="dxa"/>
          </w:tcPr>
          <w:p w14:paraId="39112E9B"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810" w:type="dxa"/>
          </w:tcPr>
          <w:p w14:paraId="6335BC22" w14:textId="33FA0E5A"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3,639</w:t>
            </w:r>
          </w:p>
        </w:tc>
        <w:tc>
          <w:tcPr>
            <w:tcW w:w="236" w:type="dxa"/>
          </w:tcPr>
          <w:p w14:paraId="1F7F5DAA" w14:textId="77777777" w:rsidR="00791031" w:rsidRPr="005C619D" w:rsidRDefault="00791031" w:rsidP="00791031">
            <w:pPr>
              <w:tabs>
                <w:tab w:val="decimal" w:pos="684"/>
              </w:tabs>
              <w:spacing w:line="240" w:lineRule="atLeast"/>
              <w:ind w:left="-117" w:right="-108"/>
              <w:rPr>
                <w:rFonts w:cs="Times New Roman"/>
                <w:snapToGrid w:val="0"/>
                <w:sz w:val="16"/>
                <w:szCs w:val="16"/>
                <w:lang w:eastAsia="th-TH"/>
              </w:rPr>
            </w:pPr>
          </w:p>
        </w:tc>
        <w:tc>
          <w:tcPr>
            <w:tcW w:w="1023" w:type="dxa"/>
          </w:tcPr>
          <w:p w14:paraId="7438F927" w14:textId="7DC55D92"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1.07</w:t>
            </w:r>
          </w:p>
        </w:tc>
        <w:tc>
          <w:tcPr>
            <w:tcW w:w="241" w:type="dxa"/>
          </w:tcPr>
          <w:p w14:paraId="48BB486D"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Pr>
          <w:p w14:paraId="53D64FCB"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625,103</w:t>
            </w:r>
          </w:p>
        </w:tc>
        <w:tc>
          <w:tcPr>
            <w:tcW w:w="240" w:type="dxa"/>
          </w:tcPr>
          <w:p w14:paraId="5FC0028D"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72" w:type="dxa"/>
          </w:tcPr>
          <w:p w14:paraId="642EB2F6"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9,096</w:t>
            </w:r>
          </w:p>
        </w:tc>
        <w:tc>
          <w:tcPr>
            <w:tcW w:w="236" w:type="dxa"/>
          </w:tcPr>
          <w:p w14:paraId="6E947C1A" w14:textId="77777777" w:rsidR="00791031" w:rsidRPr="005C619D" w:rsidRDefault="00791031" w:rsidP="00791031">
            <w:pPr>
              <w:tabs>
                <w:tab w:val="decimal" w:pos="684"/>
              </w:tabs>
              <w:spacing w:line="240" w:lineRule="atLeast"/>
              <w:ind w:left="-117" w:right="-108"/>
              <w:rPr>
                <w:rFonts w:cs="Times New Roman"/>
                <w:snapToGrid w:val="0"/>
                <w:sz w:val="16"/>
                <w:szCs w:val="16"/>
                <w:lang w:eastAsia="th-TH"/>
              </w:rPr>
            </w:pPr>
          </w:p>
        </w:tc>
        <w:tc>
          <w:tcPr>
            <w:tcW w:w="1016" w:type="dxa"/>
          </w:tcPr>
          <w:p w14:paraId="5169F17F"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1.46</w:t>
            </w:r>
          </w:p>
        </w:tc>
      </w:tr>
      <w:tr w:rsidR="00791031" w:rsidRPr="005C619D" w14:paraId="19E5909E" w14:textId="77777777" w:rsidTr="00D86D53">
        <w:trPr>
          <w:trHeight w:val="137"/>
        </w:trPr>
        <w:tc>
          <w:tcPr>
            <w:tcW w:w="2970" w:type="dxa"/>
          </w:tcPr>
          <w:p w14:paraId="25BAE24D" w14:textId="77777777" w:rsidR="00791031" w:rsidRPr="005C619D" w:rsidRDefault="00791031" w:rsidP="00791031">
            <w:pPr>
              <w:spacing w:line="240" w:lineRule="atLeast"/>
              <w:ind w:right="-81"/>
              <w:jc w:val="both"/>
              <w:rPr>
                <w:rFonts w:cs="Times New Roman"/>
                <w:color w:val="000000"/>
                <w:sz w:val="16"/>
                <w:szCs w:val="16"/>
                <w:lang w:val="en-US"/>
              </w:rPr>
            </w:pPr>
            <w:r w:rsidRPr="005C619D">
              <w:rPr>
                <w:rFonts w:cs="Times New Roman"/>
                <w:color w:val="000000"/>
                <w:sz w:val="16"/>
                <w:szCs w:val="16"/>
                <w:lang w:val="en-US"/>
              </w:rPr>
              <w:t>Interbank and money market items</w:t>
            </w:r>
          </w:p>
        </w:tc>
        <w:tc>
          <w:tcPr>
            <w:tcW w:w="801" w:type="dxa"/>
          </w:tcPr>
          <w:p w14:paraId="0D886D55" w14:textId="4FE104CE"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60,922</w:t>
            </w:r>
          </w:p>
        </w:tc>
        <w:tc>
          <w:tcPr>
            <w:tcW w:w="243" w:type="dxa"/>
          </w:tcPr>
          <w:p w14:paraId="45D702B0"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810" w:type="dxa"/>
          </w:tcPr>
          <w:p w14:paraId="648EE53D" w14:textId="00230A02"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260</w:t>
            </w:r>
          </w:p>
        </w:tc>
        <w:tc>
          <w:tcPr>
            <w:tcW w:w="236" w:type="dxa"/>
          </w:tcPr>
          <w:p w14:paraId="58FD440E"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3" w:type="dxa"/>
          </w:tcPr>
          <w:p w14:paraId="0728A056" w14:textId="6B22EA79" w:rsidR="00791031" w:rsidRPr="005C619D" w:rsidRDefault="00071A95" w:rsidP="00791031">
            <w:pPr>
              <w:tabs>
                <w:tab w:val="decimal" w:pos="642"/>
              </w:tabs>
              <w:spacing w:line="240" w:lineRule="atLeast"/>
              <w:ind w:left="-117" w:right="47"/>
              <w:rPr>
                <w:rFonts w:cs="Times New Roman"/>
                <w:snapToGrid w:val="0"/>
                <w:sz w:val="16"/>
                <w:szCs w:val="16"/>
                <w:lang w:eastAsia="th-TH"/>
              </w:rPr>
            </w:pPr>
            <w:r>
              <w:rPr>
                <w:rFonts w:cs="Times New Roman"/>
                <w:snapToGrid w:val="0"/>
                <w:sz w:val="16"/>
                <w:szCs w:val="16"/>
                <w:lang w:eastAsia="th-TH"/>
              </w:rPr>
              <w:t>0.85</w:t>
            </w:r>
          </w:p>
        </w:tc>
        <w:tc>
          <w:tcPr>
            <w:tcW w:w="241" w:type="dxa"/>
          </w:tcPr>
          <w:p w14:paraId="3C9BAF27"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Pr>
          <w:p w14:paraId="3B9B2F94"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50,007</w:t>
            </w:r>
          </w:p>
        </w:tc>
        <w:tc>
          <w:tcPr>
            <w:tcW w:w="240" w:type="dxa"/>
          </w:tcPr>
          <w:p w14:paraId="4B7D1463"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72" w:type="dxa"/>
          </w:tcPr>
          <w:p w14:paraId="1883E8B8"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779</w:t>
            </w:r>
          </w:p>
        </w:tc>
        <w:tc>
          <w:tcPr>
            <w:tcW w:w="236" w:type="dxa"/>
          </w:tcPr>
          <w:p w14:paraId="17838AA7"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16" w:type="dxa"/>
          </w:tcPr>
          <w:p w14:paraId="2C6AD7CD" w14:textId="77777777" w:rsidR="00791031" w:rsidRPr="005C619D" w:rsidRDefault="00791031" w:rsidP="00791031">
            <w:pPr>
              <w:tabs>
                <w:tab w:val="decimal" w:pos="642"/>
              </w:tabs>
              <w:spacing w:line="240" w:lineRule="atLeast"/>
              <w:ind w:left="-117" w:right="47"/>
              <w:rPr>
                <w:rFonts w:cs="Times New Roman"/>
                <w:snapToGrid w:val="0"/>
                <w:sz w:val="16"/>
                <w:szCs w:val="16"/>
                <w:lang w:eastAsia="th-TH"/>
              </w:rPr>
            </w:pPr>
            <w:r w:rsidRPr="005C619D">
              <w:rPr>
                <w:rFonts w:cs="Times New Roman"/>
                <w:snapToGrid w:val="0"/>
                <w:sz w:val="16"/>
                <w:szCs w:val="16"/>
                <w:lang w:eastAsia="th-TH"/>
              </w:rPr>
              <w:t>1.56</w:t>
            </w:r>
          </w:p>
        </w:tc>
      </w:tr>
      <w:tr w:rsidR="00791031" w:rsidRPr="005C619D" w14:paraId="1234EE9B" w14:textId="77777777" w:rsidTr="00D86D53">
        <w:trPr>
          <w:trHeight w:val="120"/>
        </w:trPr>
        <w:tc>
          <w:tcPr>
            <w:tcW w:w="2970" w:type="dxa"/>
          </w:tcPr>
          <w:p w14:paraId="16E9B945" w14:textId="77777777" w:rsidR="00791031" w:rsidRPr="005C619D" w:rsidRDefault="00791031" w:rsidP="00791031">
            <w:pPr>
              <w:spacing w:line="240" w:lineRule="atLeast"/>
              <w:ind w:right="-81"/>
              <w:jc w:val="both"/>
              <w:rPr>
                <w:rFonts w:cs="Times New Roman"/>
                <w:color w:val="000000"/>
                <w:sz w:val="16"/>
                <w:szCs w:val="16"/>
                <w:lang w:val="en-US"/>
              </w:rPr>
            </w:pPr>
            <w:r w:rsidRPr="005C619D">
              <w:rPr>
                <w:rFonts w:cs="Times New Roman"/>
                <w:color w:val="000000"/>
                <w:sz w:val="16"/>
                <w:szCs w:val="16"/>
                <w:lang w:val="en-US"/>
              </w:rPr>
              <w:t>Debts issued and borrowings</w:t>
            </w:r>
          </w:p>
        </w:tc>
        <w:tc>
          <w:tcPr>
            <w:tcW w:w="801" w:type="dxa"/>
          </w:tcPr>
          <w:p w14:paraId="1F754491" w14:textId="06BA0E16" w:rsidR="00791031" w:rsidRPr="005C619D" w:rsidRDefault="00071A95" w:rsidP="00791031">
            <w:pPr>
              <w:tabs>
                <w:tab w:val="decimal" w:pos="586"/>
              </w:tabs>
              <w:spacing w:line="240" w:lineRule="atLeast"/>
              <w:ind w:left="-117" w:right="-108"/>
              <w:rPr>
                <w:rFonts w:cs="Times New Roman"/>
                <w:snapToGrid w:val="0"/>
                <w:sz w:val="16"/>
                <w:szCs w:val="16"/>
                <w:lang w:eastAsia="th-TH"/>
              </w:rPr>
            </w:pPr>
            <w:r>
              <w:rPr>
                <w:rFonts w:cs="Times New Roman"/>
                <w:snapToGrid w:val="0"/>
                <w:sz w:val="16"/>
                <w:szCs w:val="16"/>
                <w:lang w:eastAsia="th-TH"/>
              </w:rPr>
              <w:t>87,272</w:t>
            </w:r>
          </w:p>
        </w:tc>
        <w:tc>
          <w:tcPr>
            <w:tcW w:w="243" w:type="dxa"/>
          </w:tcPr>
          <w:p w14:paraId="70D42080"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810" w:type="dxa"/>
          </w:tcPr>
          <w:p w14:paraId="14EFC6B0" w14:textId="1859B56D" w:rsidR="00791031" w:rsidRPr="005C619D" w:rsidRDefault="00071A95" w:rsidP="00791031">
            <w:pPr>
              <w:tabs>
                <w:tab w:val="decimal" w:pos="528"/>
              </w:tabs>
              <w:spacing w:line="240" w:lineRule="atLeast"/>
              <w:ind w:left="-117" w:right="-108"/>
              <w:rPr>
                <w:rFonts w:cs="Times New Roman"/>
                <w:snapToGrid w:val="0"/>
                <w:sz w:val="16"/>
                <w:szCs w:val="16"/>
                <w:lang w:eastAsia="th-TH"/>
              </w:rPr>
            </w:pPr>
            <w:r>
              <w:rPr>
                <w:rFonts w:cs="Times New Roman"/>
                <w:snapToGrid w:val="0"/>
                <w:sz w:val="16"/>
                <w:szCs w:val="16"/>
                <w:lang w:eastAsia="th-TH"/>
              </w:rPr>
              <w:t>1,434</w:t>
            </w:r>
          </w:p>
        </w:tc>
        <w:tc>
          <w:tcPr>
            <w:tcW w:w="236" w:type="dxa"/>
          </w:tcPr>
          <w:p w14:paraId="4DA60EE6"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23" w:type="dxa"/>
          </w:tcPr>
          <w:p w14:paraId="769679E6" w14:textId="1646F08E" w:rsidR="00791031" w:rsidRPr="005C619D" w:rsidRDefault="00071A95" w:rsidP="00791031">
            <w:pPr>
              <w:tabs>
                <w:tab w:val="decimal" w:pos="642"/>
              </w:tabs>
              <w:spacing w:line="240" w:lineRule="atLeast"/>
              <w:ind w:right="47"/>
              <w:rPr>
                <w:rFonts w:cs="Times New Roman"/>
                <w:snapToGrid w:val="0"/>
                <w:sz w:val="16"/>
                <w:szCs w:val="16"/>
                <w:lang w:eastAsia="th-TH"/>
              </w:rPr>
            </w:pPr>
            <w:r>
              <w:rPr>
                <w:rFonts w:cs="Times New Roman"/>
                <w:snapToGrid w:val="0"/>
                <w:sz w:val="16"/>
                <w:szCs w:val="16"/>
                <w:lang w:eastAsia="th-TH"/>
              </w:rPr>
              <w:t>3.29</w:t>
            </w:r>
          </w:p>
        </w:tc>
        <w:tc>
          <w:tcPr>
            <w:tcW w:w="241" w:type="dxa"/>
          </w:tcPr>
          <w:p w14:paraId="05CF5F6C"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Pr>
          <w:p w14:paraId="7F8C773D" w14:textId="77777777" w:rsidR="00791031" w:rsidRPr="005C619D" w:rsidRDefault="00791031" w:rsidP="00791031">
            <w:pPr>
              <w:tabs>
                <w:tab w:val="decimal" w:pos="586"/>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45,896</w:t>
            </w:r>
          </w:p>
        </w:tc>
        <w:tc>
          <w:tcPr>
            <w:tcW w:w="240" w:type="dxa"/>
          </w:tcPr>
          <w:p w14:paraId="4AC76A87"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772" w:type="dxa"/>
          </w:tcPr>
          <w:p w14:paraId="5F4E9130" w14:textId="77777777" w:rsidR="00791031" w:rsidRPr="005C619D" w:rsidRDefault="00791031" w:rsidP="00791031">
            <w:pPr>
              <w:tabs>
                <w:tab w:val="decimal" w:pos="528"/>
              </w:tabs>
              <w:spacing w:line="240" w:lineRule="atLeast"/>
              <w:ind w:left="-117" w:right="-108"/>
              <w:rPr>
                <w:rFonts w:cs="Times New Roman"/>
                <w:snapToGrid w:val="0"/>
                <w:sz w:val="16"/>
                <w:szCs w:val="16"/>
                <w:lang w:eastAsia="th-TH"/>
              </w:rPr>
            </w:pPr>
            <w:r w:rsidRPr="005C619D">
              <w:rPr>
                <w:rFonts w:cs="Times New Roman"/>
                <w:snapToGrid w:val="0"/>
                <w:sz w:val="16"/>
                <w:szCs w:val="16"/>
                <w:lang w:eastAsia="th-TH"/>
              </w:rPr>
              <w:t>1,853</w:t>
            </w:r>
          </w:p>
        </w:tc>
        <w:tc>
          <w:tcPr>
            <w:tcW w:w="236" w:type="dxa"/>
          </w:tcPr>
          <w:p w14:paraId="6424B79A" w14:textId="77777777" w:rsidR="00791031" w:rsidRPr="005C619D" w:rsidRDefault="00791031" w:rsidP="00791031">
            <w:pPr>
              <w:tabs>
                <w:tab w:val="decimal" w:pos="740"/>
              </w:tabs>
              <w:spacing w:line="240" w:lineRule="atLeast"/>
              <w:ind w:left="-117" w:right="-108"/>
              <w:rPr>
                <w:rFonts w:cs="Times New Roman"/>
                <w:snapToGrid w:val="0"/>
                <w:sz w:val="16"/>
                <w:szCs w:val="16"/>
                <w:lang w:eastAsia="th-TH"/>
              </w:rPr>
            </w:pPr>
          </w:p>
        </w:tc>
        <w:tc>
          <w:tcPr>
            <w:tcW w:w="1016" w:type="dxa"/>
          </w:tcPr>
          <w:p w14:paraId="6FA46EA0" w14:textId="77777777" w:rsidR="00791031" w:rsidRPr="005C619D" w:rsidRDefault="00791031" w:rsidP="00791031">
            <w:pPr>
              <w:tabs>
                <w:tab w:val="decimal" w:pos="642"/>
              </w:tabs>
              <w:spacing w:line="240" w:lineRule="atLeast"/>
              <w:ind w:right="47"/>
              <w:rPr>
                <w:rFonts w:cs="Times New Roman"/>
                <w:snapToGrid w:val="0"/>
                <w:sz w:val="16"/>
                <w:szCs w:val="16"/>
                <w:lang w:eastAsia="th-TH"/>
              </w:rPr>
            </w:pPr>
            <w:r w:rsidRPr="005C619D">
              <w:rPr>
                <w:rFonts w:cs="Times New Roman"/>
                <w:snapToGrid w:val="0"/>
                <w:sz w:val="16"/>
                <w:szCs w:val="16"/>
                <w:lang w:eastAsia="th-TH"/>
              </w:rPr>
              <w:t>4.04</w:t>
            </w:r>
          </w:p>
        </w:tc>
      </w:tr>
      <w:tr w:rsidR="00791031" w:rsidRPr="005C619D" w14:paraId="61F08914" w14:textId="77777777" w:rsidTr="00D86D53">
        <w:trPr>
          <w:trHeight w:val="137"/>
        </w:trPr>
        <w:tc>
          <w:tcPr>
            <w:tcW w:w="2970" w:type="dxa"/>
          </w:tcPr>
          <w:p w14:paraId="13B27B2A" w14:textId="77777777" w:rsidR="00791031" w:rsidRPr="005C619D" w:rsidRDefault="00791031" w:rsidP="00791031">
            <w:pPr>
              <w:spacing w:line="240" w:lineRule="atLeast"/>
              <w:ind w:right="-81"/>
              <w:rPr>
                <w:rFonts w:cs="Times New Roman"/>
                <w:b/>
                <w:bCs/>
                <w:color w:val="000000"/>
                <w:sz w:val="16"/>
                <w:szCs w:val="16"/>
                <w:lang w:val="en-US"/>
              </w:rPr>
            </w:pPr>
            <w:r w:rsidRPr="005C619D">
              <w:rPr>
                <w:rFonts w:cs="Times New Roman"/>
                <w:b/>
                <w:bCs/>
                <w:color w:val="000000"/>
                <w:sz w:val="16"/>
                <w:szCs w:val="16"/>
                <w:lang w:val="en-US"/>
              </w:rPr>
              <w:t>Total</w:t>
            </w:r>
          </w:p>
        </w:tc>
        <w:tc>
          <w:tcPr>
            <w:tcW w:w="801" w:type="dxa"/>
            <w:tcBorders>
              <w:top w:val="single" w:sz="4" w:space="0" w:color="auto"/>
              <w:bottom w:val="double" w:sz="4" w:space="0" w:color="auto"/>
            </w:tcBorders>
          </w:tcPr>
          <w:p w14:paraId="412BBF58" w14:textId="52C152C7" w:rsidR="00791031" w:rsidRPr="005C619D" w:rsidRDefault="00071A95" w:rsidP="00791031">
            <w:pPr>
              <w:tabs>
                <w:tab w:val="decimal" w:pos="586"/>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827,83</w:t>
            </w:r>
            <w:r w:rsidR="001840EC">
              <w:rPr>
                <w:rFonts w:cs="Times New Roman"/>
                <w:b/>
                <w:bCs/>
                <w:snapToGrid w:val="0"/>
                <w:sz w:val="16"/>
                <w:szCs w:val="16"/>
                <w:lang w:eastAsia="th-TH"/>
              </w:rPr>
              <w:t>6</w:t>
            </w:r>
          </w:p>
        </w:tc>
        <w:tc>
          <w:tcPr>
            <w:tcW w:w="243" w:type="dxa"/>
          </w:tcPr>
          <w:p w14:paraId="46585894"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810" w:type="dxa"/>
            <w:tcBorders>
              <w:top w:val="single" w:sz="4" w:space="0" w:color="auto"/>
              <w:bottom w:val="double" w:sz="4" w:space="0" w:color="auto"/>
            </w:tcBorders>
          </w:tcPr>
          <w:p w14:paraId="464AF5CA" w14:textId="4F47DD41" w:rsidR="00791031" w:rsidRPr="005C619D" w:rsidRDefault="00071A95" w:rsidP="00791031">
            <w:pPr>
              <w:tabs>
                <w:tab w:val="decimal" w:pos="528"/>
              </w:tabs>
              <w:spacing w:line="240" w:lineRule="atLeast"/>
              <w:ind w:left="-117" w:right="-108"/>
              <w:rPr>
                <w:rFonts w:cs="Times New Roman"/>
                <w:b/>
                <w:bCs/>
                <w:snapToGrid w:val="0"/>
                <w:sz w:val="16"/>
                <w:szCs w:val="16"/>
                <w:lang w:eastAsia="th-TH"/>
              </w:rPr>
            </w:pPr>
            <w:r>
              <w:rPr>
                <w:rFonts w:cs="Times New Roman"/>
                <w:b/>
                <w:bCs/>
                <w:snapToGrid w:val="0"/>
                <w:sz w:val="16"/>
                <w:szCs w:val="16"/>
                <w:lang w:eastAsia="th-TH"/>
              </w:rPr>
              <w:t>5,333</w:t>
            </w:r>
          </w:p>
        </w:tc>
        <w:tc>
          <w:tcPr>
            <w:tcW w:w="236" w:type="dxa"/>
            <w:tcBorders>
              <w:top w:val="nil"/>
              <w:bottom w:val="nil"/>
            </w:tcBorders>
          </w:tcPr>
          <w:p w14:paraId="44C41FEC"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23" w:type="dxa"/>
            <w:tcBorders>
              <w:top w:val="nil"/>
              <w:bottom w:val="nil"/>
            </w:tcBorders>
          </w:tcPr>
          <w:p w14:paraId="33097CE6" w14:textId="77777777" w:rsidR="00791031" w:rsidRPr="005C619D" w:rsidRDefault="00791031" w:rsidP="00791031">
            <w:pPr>
              <w:tabs>
                <w:tab w:val="decimal" w:pos="386"/>
                <w:tab w:val="decimal" w:pos="642"/>
              </w:tabs>
              <w:spacing w:line="240" w:lineRule="atLeast"/>
              <w:ind w:left="-117" w:right="62"/>
              <w:jc w:val="right"/>
              <w:rPr>
                <w:rFonts w:cs="Times New Roman"/>
                <w:b/>
                <w:bCs/>
                <w:snapToGrid w:val="0"/>
                <w:sz w:val="16"/>
                <w:szCs w:val="16"/>
                <w:lang w:val="en-US" w:eastAsia="th-TH" w:bidi="th-TH"/>
              </w:rPr>
            </w:pPr>
          </w:p>
        </w:tc>
        <w:tc>
          <w:tcPr>
            <w:tcW w:w="241" w:type="dxa"/>
          </w:tcPr>
          <w:p w14:paraId="0E094712" w14:textId="77777777" w:rsidR="00791031" w:rsidRPr="005C619D" w:rsidRDefault="00791031" w:rsidP="00791031">
            <w:pPr>
              <w:tabs>
                <w:tab w:val="decimal" w:pos="556"/>
              </w:tabs>
              <w:spacing w:line="240" w:lineRule="atLeast"/>
              <w:ind w:left="-117" w:right="-108"/>
              <w:rPr>
                <w:rFonts w:cs="Times New Roman"/>
                <w:snapToGrid w:val="0"/>
                <w:sz w:val="16"/>
                <w:szCs w:val="16"/>
                <w:lang w:val="en-US" w:eastAsia="th-TH" w:bidi="th-TH"/>
              </w:rPr>
            </w:pPr>
          </w:p>
        </w:tc>
        <w:tc>
          <w:tcPr>
            <w:tcW w:w="785" w:type="dxa"/>
            <w:tcBorders>
              <w:top w:val="single" w:sz="4" w:space="0" w:color="auto"/>
              <w:bottom w:val="double" w:sz="4" w:space="0" w:color="auto"/>
            </w:tcBorders>
          </w:tcPr>
          <w:p w14:paraId="14F823E8" w14:textId="77777777" w:rsidR="00791031" w:rsidRPr="005C619D" w:rsidRDefault="00791031" w:rsidP="00791031">
            <w:pPr>
              <w:tabs>
                <w:tab w:val="decimal" w:pos="586"/>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721,006</w:t>
            </w:r>
          </w:p>
        </w:tc>
        <w:tc>
          <w:tcPr>
            <w:tcW w:w="240" w:type="dxa"/>
          </w:tcPr>
          <w:p w14:paraId="0E862EC3" w14:textId="77777777" w:rsidR="00791031" w:rsidRPr="005C619D" w:rsidRDefault="00791031" w:rsidP="00791031">
            <w:pPr>
              <w:tabs>
                <w:tab w:val="decimal" w:pos="740"/>
              </w:tabs>
              <w:spacing w:line="240" w:lineRule="atLeast"/>
              <w:ind w:left="-117" w:right="-108"/>
              <w:rPr>
                <w:rFonts w:cs="Times New Roman"/>
                <w:b/>
                <w:bCs/>
                <w:snapToGrid w:val="0"/>
                <w:sz w:val="16"/>
                <w:szCs w:val="16"/>
                <w:lang w:eastAsia="th-TH"/>
              </w:rPr>
            </w:pPr>
          </w:p>
        </w:tc>
        <w:tc>
          <w:tcPr>
            <w:tcW w:w="772" w:type="dxa"/>
            <w:tcBorders>
              <w:top w:val="single" w:sz="4" w:space="0" w:color="auto"/>
              <w:bottom w:val="double" w:sz="4" w:space="0" w:color="auto"/>
            </w:tcBorders>
          </w:tcPr>
          <w:p w14:paraId="4CBC9A26" w14:textId="77777777" w:rsidR="00791031" w:rsidRPr="005C619D" w:rsidRDefault="00791031" w:rsidP="00791031">
            <w:pPr>
              <w:tabs>
                <w:tab w:val="decimal" w:pos="528"/>
              </w:tabs>
              <w:spacing w:line="240" w:lineRule="atLeast"/>
              <w:ind w:left="-117" w:right="-108"/>
              <w:rPr>
                <w:rFonts w:cs="Times New Roman"/>
                <w:b/>
                <w:bCs/>
                <w:snapToGrid w:val="0"/>
                <w:sz w:val="16"/>
                <w:szCs w:val="16"/>
                <w:lang w:eastAsia="th-TH"/>
              </w:rPr>
            </w:pPr>
            <w:r w:rsidRPr="005C619D">
              <w:rPr>
                <w:rFonts w:cs="Times New Roman"/>
                <w:b/>
                <w:bCs/>
                <w:snapToGrid w:val="0"/>
                <w:sz w:val="16"/>
                <w:szCs w:val="16"/>
                <w:lang w:eastAsia="th-TH"/>
              </w:rPr>
              <w:t>11,728</w:t>
            </w:r>
          </w:p>
        </w:tc>
        <w:tc>
          <w:tcPr>
            <w:tcW w:w="236" w:type="dxa"/>
          </w:tcPr>
          <w:p w14:paraId="7A727D31" w14:textId="77777777" w:rsidR="00791031" w:rsidRPr="005C619D" w:rsidRDefault="00791031" w:rsidP="00791031">
            <w:pPr>
              <w:tabs>
                <w:tab w:val="decimal" w:pos="641"/>
                <w:tab w:val="decimal" w:pos="1152"/>
              </w:tabs>
              <w:spacing w:line="240" w:lineRule="atLeast"/>
              <w:ind w:left="-117" w:right="-108"/>
              <w:rPr>
                <w:rFonts w:cs="Times New Roman"/>
                <w:snapToGrid w:val="0"/>
                <w:sz w:val="16"/>
                <w:szCs w:val="16"/>
                <w:lang w:val="en-US" w:eastAsia="th-TH" w:bidi="th-TH"/>
              </w:rPr>
            </w:pPr>
          </w:p>
        </w:tc>
        <w:tc>
          <w:tcPr>
            <w:tcW w:w="1016" w:type="dxa"/>
          </w:tcPr>
          <w:p w14:paraId="1539B564" w14:textId="77777777" w:rsidR="00791031" w:rsidRPr="005C619D" w:rsidRDefault="00791031" w:rsidP="00791031">
            <w:pPr>
              <w:tabs>
                <w:tab w:val="decimal" w:pos="386"/>
                <w:tab w:val="decimal" w:pos="642"/>
              </w:tabs>
              <w:spacing w:line="240" w:lineRule="atLeast"/>
              <w:ind w:left="-117" w:right="62"/>
              <w:jc w:val="right"/>
              <w:rPr>
                <w:rFonts w:cs="Times New Roman"/>
                <w:b/>
                <w:bCs/>
                <w:snapToGrid w:val="0"/>
                <w:sz w:val="16"/>
                <w:szCs w:val="16"/>
                <w:lang w:val="en-US" w:eastAsia="th-TH" w:bidi="th-TH"/>
              </w:rPr>
            </w:pPr>
          </w:p>
        </w:tc>
      </w:tr>
    </w:tbl>
    <w:p w14:paraId="63C7B69B" w14:textId="77777777" w:rsidR="00C675F3" w:rsidRPr="005C619D" w:rsidRDefault="00C675F3" w:rsidP="00C675F3">
      <w:pPr>
        <w:autoSpaceDE w:val="0"/>
        <w:autoSpaceDN w:val="0"/>
        <w:adjustRightInd w:val="0"/>
        <w:spacing w:line="240" w:lineRule="auto"/>
        <w:ind w:left="900"/>
        <w:jc w:val="thaiDistribute"/>
        <w:rPr>
          <w:rFonts w:cs="Times New Roman"/>
          <w:color w:val="000000"/>
          <w:sz w:val="16"/>
          <w:szCs w:val="16"/>
          <w:lang w:val="en-US" w:bidi="th-TH"/>
        </w:rPr>
      </w:pPr>
    </w:p>
    <w:p w14:paraId="7FB53930" w14:textId="77777777" w:rsidR="00C675F3" w:rsidRPr="005C619D" w:rsidRDefault="00C675F3" w:rsidP="00C675F3">
      <w:pPr>
        <w:autoSpaceDE w:val="0"/>
        <w:autoSpaceDN w:val="0"/>
        <w:adjustRightInd w:val="0"/>
        <w:spacing w:line="240" w:lineRule="auto"/>
        <w:ind w:left="810" w:hanging="270"/>
        <w:jc w:val="thaiDistribute"/>
        <w:rPr>
          <w:rFonts w:cs="Times New Roman"/>
          <w:color w:val="000000"/>
          <w:sz w:val="16"/>
          <w:szCs w:val="16"/>
          <w:lang w:val="en-US" w:bidi="th-TH"/>
        </w:rPr>
      </w:pPr>
      <w:r w:rsidRPr="005C619D">
        <w:rPr>
          <w:rFonts w:cs="Times New Roman"/>
          <w:color w:val="000000"/>
          <w:sz w:val="16"/>
          <w:szCs w:val="16"/>
          <w:vertAlign w:val="superscript"/>
          <w:lang w:val="en-US" w:bidi="th-TH"/>
        </w:rPr>
        <w:t>(1)</w:t>
      </w:r>
      <w:r w:rsidRPr="005C619D">
        <w:rPr>
          <w:rFonts w:cs="Times New Roman"/>
          <w:color w:val="000000"/>
          <w:sz w:val="16"/>
          <w:szCs w:val="16"/>
          <w:lang w:val="en-US" w:bidi="th-TH"/>
        </w:rPr>
        <w:tab/>
        <w:t xml:space="preserve">Excludes interest income and interest expenses on derivatives </w:t>
      </w:r>
      <w:proofErr w:type="gramStart"/>
      <w:r w:rsidRPr="005C619D">
        <w:rPr>
          <w:rFonts w:cs="Times New Roman"/>
          <w:color w:val="000000"/>
          <w:sz w:val="16"/>
          <w:szCs w:val="16"/>
          <w:lang w:val="en-US" w:bidi="th-TH"/>
        </w:rPr>
        <w:t>entered into</w:t>
      </w:r>
      <w:proofErr w:type="gramEnd"/>
      <w:r w:rsidRPr="005C619D">
        <w:rPr>
          <w:rFonts w:cs="Times New Roman"/>
          <w:color w:val="000000"/>
          <w:sz w:val="16"/>
          <w:szCs w:val="16"/>
          <w:lang w:val="en-US" w:bidi="th-TH"/>
        </w:rPr>
        <w:t xml:space="preserve"> by the Bank for banking book purpose for group of financial assets and liabilities</w:t>
      </w:r>
    </w:p>
    <w:p w14:paraId="665FE151" w14:textId="7CCD6298" w:rsidR="00C675F3" w:rsidRDefault="00C675F3" w:rsidP="00C675F3">
      <w:pPr>
        <w:autoSpaceDE w:val="0"/>
        <w:autoSpaceDN w:val="0"/>
        <w:adjustRightInd w:val="0"/>
        <w:spacing w:line="240" w:lineRule="auto"/>
        <w:ind w:left="1080" w:hanging="540"/>
        <w:jc w:val="thaiDistribute"/>
        <w:rPr>
          <w:rFonts w:cstheme="minorBidi"/>
          <w:b/>
          <w:bCs/>
          <w:i/>
          <w:iCs/>
          <w:color w:val="000000"/>
          <w:szCs w:val="22"/>
          <w:lang w:val="en-US" w:bidi="th-TH"/>
        </w:rPr>
      </w:pPr>
    </w:p>
    <w:p w14:paraId="1F8B78CD" w14:textId="09684EFF" w:rsidR="00683C6B" w:rsidRPr="001773C5" w:rsidRDefault="00683C6B" w:rsidP="00961136">
      <w:pPr>
        <w:autoSpaceDE w:val="0"/>
        <w:autoSpaceDN w:val="0"/>
        <w:adjustRightInd w:val="0"/>
        <w:spacing w:line="240" w:lineRule="auto"/>
        <w:ind w:left="540" w:hanging="540"/>
        <w:jc w:val="thaiDistribute"/>
        <w:rPr>
          <w:rFonts w:cs="Times New Roman"/>
          <w:i/>
          <w:iCs/>
          <w:color w:val="000000"/>
          <w:sz w:val="20"/>
          <w:lang w:val="en-US" w:bidi="th-TH"/>
        </w:rPr>
      </w:pPr>
      <w:r w:rsidRPr="001773C5">
        <w:rPr>
          <w:rFonts w:cs="Times New Roman"/>
          <w:i/>
          <w:iCs/>
          <w:color w:val="000000"/>
          <w:sz w:val="20"/>
          <w:szCs w:val="25"/>
          <w:lang w:val="en-US" w:bidi="th-TH"/>
        </w:rPr>
        <w:t>7.2.</w:t>
      </w:r>
      <w:r w:rsidR="00352B36">
        <w:rPr>
          <w:rFonts w:cs="Times New Roman"/>
          <w:i/>
          <w:iCs/>
          <w:color w:val="000000"/>
          <w:sz w:val="20"/>
          <w:szCs w:val="25"/>
          <w:lang w:val="en-US" w:bidi="th-TH"/>
        </w:rPr>
        <w:t>2</w:t>
      </w:r>
      <w:r w:rsidRPr="001773C5">
        <w:rPr>
          <w:rFonts w:cs="Times New Roman"/>
          <w:i/>
          <w:iCs/>
          <w:color w:val="000000"/>
          <w:sz w:val="20"/>
          <w:lang w:val="en-US" w:bidi="th-TH"/>
        </w:rPr>
        <w:tab/>
        <w:t>Foreign exchange risk</w:t>
      </w:r>
    </w:p>
    <w:p w14:paraId="44A62524" w14:textId="77777777" w:rsidR="00683C6B" w:rsidRPr="005C619D" w:rsidRDefault="00683C6B" w:rsidP="00961136">
      <w:pPr>
        <w:autoSpaceDE w:val="0"/>
        <w:autoSpaceDN w:val="0"/>
        <w:adjustRightInd w:val="0"/>
        <w:spacing w:line="240" w:lineRule="auto"/>
        <w:ind w:left="540" w:hanging="540"/>
        <w:contextualSpacing/>
        <w:jc w:val="thaiDistribute"/>
        <w:rPr>
          <w:rFonts w:cs="Times New Roman"/>
          <w:color w:val="000000"/>
          <w:sz w:val="20"/>
          <w:lang w:val="en-US" w:bidi="th-TH"/>
        </w:rPr>
      </w:pPr>
    </w:p>
    <w:p w14:paraId="34EBB9A9" w14:textId="051AAE1B" w:rsidR="00683C6B" w:rsidRPr="005C619D" w:rsidRDefault="00961136" w:rsidP="00961136">
      <w:pPr>
        <w:autoSpaceDE w:val="0"/>
        <w:autoSpaceDN w:val="0"/>
        <w:adjustRightInd w:val="0"/>
        <w:spacing w:line="240" w:lineRule="auto"/>
        <w:ind w:left="540" w:hanging="540"/>
        <w:jc w:val="thaiDistribute"/>
        <w:rPr>
          <w:rFonts w:cs="Times New Roman"/>
          <w:color w:val="000000"/>
          <w:sz w:val="20"/>
          <w:lang w:val="en-US" w:bidi="th-TH"/>
        </w:rPr>
      </w:pPr>
      <w:r>
        <w:rPr>
          <w:rFonts w:cs="Times New Roman"/>
          <w:color w:val="000000"/>
          <w:sz w:val="20"/>
          <w:lang w:val="en-US" w:bidi="th-TH"/>
        </w:rPr>
        <w:tab/>
      </w:r>
      <w:r w:rsidR="00683C6B" w:rsidRPr="005C619D">
        <w:rPr>
          <w:rFonts w:cs="Times New Roman"/>
          <w:color w:val="000000"/>
          <w:sz w:val="20"/>
          <w:lang w:val="en-US" w:bidi="th-TH"/>
        </w:rPr>
        <w:t>Foreign exchange risk is the risk that the value of the financial instruments will be affected by changes in foreign exchange rates.</w:t>
      </w:r>
    </w:p>
    <w:p w14:paraId="523E4B3B" w14:textId="77777777" w:rsidR="00683C6B" w:rsidRPr="005C619D" w:rsidRDefault="00683C6B" w:rsidP="00961136">
      <w:pPr>
        <w:autoSpaceDE w:val="0"/>
        <w:autoSpaceDN w:val="0"/>
        <w:adjustRightInd w:val="0"/>
        <w:spacing w:line="240" w:lineRule="auto"/>
        <w:ind w:left="540" w:hanging="540"/>
        <w:jc w:val="thaiDistribute"/>
        <w:rPr>
          <w:rFonts w:cs="Times New Roman"/>
          <w:color w:val="000000"/>
          <w:sz w:val="20"/>
          <w:lang w:val="en-US" w:bidi="th-TH"/>
        </w:rPr>
      </w:pPr>
    </w:p>
    <w:p w14:paraId="3AD8F12C" w14:textId="6B95E912" w:rsidR="00683C6B" w:rsidRPr="005C619D" w:rsidRDefault="00961136" w:rsidP="00961136">
      <w:pPr>
        <w:autoSpaceDE w:val="0"/>
        <w:autoSpaceDN w:val="0"/>
        <w:adjustRightInd w:val="0"/>
        <w:spacing w:line="240" w:lineRule="auto"/>
        <w:ind w:left="540" w:hanging="540"/>
        <w:jc w:val="thaiDistribute"/>
        <w:rPr>
          <w:rFonts w:cs="Times New Roman"/>
          <w:color w:val="000000"/>
          <w:sz w:val="20"/>
          <w:lang w:val="en-US" w:bidi="th-TH"/>
        </w:rPr>
      </w:pPr>
      <w:r>
        <w:rPr>
          <w:rFonts w:cs="Times New Roman"/>
          <w:color w:val="000000"/>
          <w:sz w:val="20"/>
          <w:lang w:val="en-US" w:bidi="th-TH"/>
        </w:rPr>
        <w:tab/>
      </w:r>
      <w:r w:rsidR="00683C6B" w:rsidRPr="005C619D">
        <w:rPr>
          <w:rFonts w:cs="Times New Roman"/>
          <w:color w:val="000000"/>
          <w:sz w:val="20"/>
          <w:lang w:val="en-US" w:bidi="th-TH"/>
        </w:rPr>
        <w:t xml:space="preserve">In addition to the financial assets and liabilities denominated in foreign currencies already disclosed in the relevant notes to the financial statements, as at </w:t>
      </w:r>
      <w:r w:rsidR="00683C6B" w:rsidRPr="005C619D">
        <w:rPr>
          <w:rFonts w:cs="Times New Roman"/>
          <w:spacing w:val="-4"/>
          <w:sz w:val="20"/>
        </w:rPr>
        <w:t xml:space="preserve">30 June 2020 and </w:t>
      </w:r>
      <w:r w:rsidR="00683C6B" w:rsidRPr="005C619D">
        <w:rPr>
          <w:rFonts w:cs="Times New Roman"/>
          <w:color w:val="000000"/>
          <w:sz w:val="20"/>
          <w:lang w:val="en-US" w:bidi="th-TH"/>
        </w:rPr>
        <w:t xml:space="preserve">31 December 2019, the Bank and its subsidiaries’ net foreign currency positions </w:t>
      </w:r>
      <w:proofErr w:type="spellStart"/>
      <w:r w:rsidR="00683C6B" w:rsidRPr="005C619D">
        <w:rPr>
          <w:rFonts w:cs="Times New Roman"/>
          <w:color w:val="000000"/>
          <w:sz w:val="20"/>
          <w:lang w:val="en-US" w:bidi="th-TH"/>
        </w:rPr>
        <w:t>categorised</w:t>
      </w:r>
      <w:proofErr w:type="spellEnd"/>
      <w:r w:rsidR="00683C6B" w:rsidRPr="005C619D">
        <w:rPr>
          <w:rFonts w:cs="Times New Roman"/>
          <w:color w:val="000000"/>
          <w:sz w:val="20"/>
          <w:lang w:val="en-US" w:bidi="th-TH"/>
        </w:rPr>
        <w:t xml:space="preserve"> by major foreign currencies were as follows:</w:t>
      </w:r>
    </w:p>
    <w:p w14:paraId="2FA8FD8D" w14:textId="77777777" w:rsidR="00683C6B" w:rsidRPr="005C619D" w:rsidRDefault="00683C6B" w:rsidP="00683C6B">
      <w:pPr>
        <w:autoSpaceDE w:val="0"/>
        <w:autoSpaceDN w:val="0"/>
        <w:adjustRightInd w:val="0"/>
        <w:spacing w:line="240" w:lineRule="auto"/>
        <w:ind w:left="567"/>
        <w:jc w:val="thaiDistribute"/>
        <w:rPr>
          <w:rFonts w:cs="Times New Roman"/>
          <w:color w:val="000000"/>
          <w:sz w:val="20"/>
          <w:lang w:val="en-US" w:bidi="th-TH"/>
        </w:rPr>
      </w:pPr>
    </w:p>
    <w:tbl>
      <w:tblPr>
        <w:tblW w:w="9360"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934"/>
        <w:gridCol w:w="248"/>
        <w:gridCol w:w="832"/>
        <w:gridCol w:w="236"/>
        <w:gridCol w:w="844"/>
        <w:gridCol w:w="270"/>
        <w:gridCol w:w="990"/>
      </w:tblGrid>
      <w:tr w:rsidR="00683C6B" w:rsidRPr="005C619D" w14:paraId="2304FC4D" w14:textId="77777777" w:rsidTr="00961136">
        <w:trPr>
          <w:trHeight w:val="137"/>
        </w:trPr>
        <w:tc>
          <w:tcPr>
            <w:tcW w:w="2790" w:type="dxa"/>
            <w:tcBorders>
              <w:top w:val="nil"/>
              <w:bottom w:val="nil"/>
            </w:tcBorders>
          </w:tcPr>
          <w:p w14:paraId="71665F66" w14:textId="77777777" w:rsidR="00683C6B" w:rsidRPr="005C619D" w:rsidRDefault="00683C6B" w:rsidP="00AA4158">
            <w:pPr>
              <w:spacing w:line="240" w:lineRule="atLeast"/>
              <w:ind w:right="-81"/>
              <w:rPr>
                <w:rFonts w:cs="Times New Roman"/>
                <w:b/>
                <w:bCs/>
                <w:i/>
                <w:iCs/>
                <w:color w:val="000000"/>
                <w:sz w:val="18"/>
                <w:szCs w:val="18"/>
                <w:lang w:val="en-US"/>
              </w:rPr>
            </w:pPr>
            <w:r w:rsidRPr="005C619D">
              <w:rPr>
                <w:rFonts w:cs="Times New Roman"/>
                <w:sz w:val="18"/>
                <w:szCs w:val="18"/>
              </w:rPr>
              <w:br w:type="page"/>
            </w:r>
          </w:p>
        </w:tc>
        <w:tc>
          <w:tcPr>
            <w:tcW w:w="6570" w:type="dxa"/>
            <w:gridSpan w:val="11"/>
            <w:tcBorders>
              <w:top w:val="nil"/>
              <w:bottom w:val="nil"/>
            </w:tcBorders>
          </w:tcPr>
          <w:p w14:paraId="7F66BA46" w14:textId="77777777" w:rsidR="00683C6B" w:rsidRPr="005C619D" w:rsidRDefault="00683C6B" w:rsidP="00AA4158">
            <w:pPr>
              <w:spacing w:line="240" w:lineRule="atLeast"/>
              <w:ind w:left="-108" w:right="66"/>
              <w:jc w:val="center"/>
              <w:rPr>
                <w:rFonts w:cs="Times New Roman"/>
                <w:i/>
                <w:iCs/>
                <w:color w:val="000000"/>
                <w:sz w:val="18"/>
                <w:szCs w:val="18"/>
                <w:lang w:val="en-US"/>
              </w:rPr>
            </w:pPr>
            <w:r w:rsidRPr="005C619D">
              <w:rPr>
                <w:rFonts w:cs="Times New Roman"/>
                <w:b/>
                <w:bCs/>
                <w:color w:val="000000"/>
                <w:sz w:val="18"/>
                <w:szCs w:val="18"/>
                <w:lang w:val="en-US"/>
              </w:rPr>
              <w:t>Consolidated</w:t>
            </w:r>
          </w:p>
        </w:tc>
      </w:tr>
      <w:tr w:rsidR="00683C6B" w:rsidRPr="005C619D" w14:paraId="5233CF7D" w14:textId="77777777" w:rsidTr="00961136">
        <w:trPr>
          <w:trHeight w:val="137"/>
        </w:trPr>
        <w:tc>
          <w:tcPr>
            <w:tcW w:w="2790" w:type="dxa"/>
            <w:tcBorders>
              <w:top w:val="nil"/>
            </w:tcBorders>
          </w:tcPr>
          <w:p w14:paraId="114FECF8" w14:textId="77777777" w:rsidR="00683C6B" w:rsidRPr="005C619D" w:rsidRDefault="00683C6B" w:rsidP="00AA4158">
            <w:pPr>
              <w:spacing w:line="240" w:lineRule="atLeast"/>
              <w:ind w:right="-81"/>
              <w:rPr>
                <w:rFonts w:cs="Times New Roman"/>
                <w:b/>
                <w:bCs/>
                <w:i/>
                <w:iCs/>
                <w:color w:val="000000"/>
                <w:sz w:val="18"/>
                <w:szCs w:val="18"/>
                <w:lang w:val="en-US"/>
              </w:rPr>
            </w:pPr>
          </w:p>
        </w:tc>
        <w:tc>
          <w:tcPr>
            <w:tcW w:w="3150" w:type="dxa"/>
            <w:gridSpan w:val="5"/>
            <w:tcBorders>
              <w:top w:val="nil"/>
            </w:tcBorders>
          </w:tcPr>
          <w:p w14:paraId="42429526"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color w:val="000000"/>
                <w:sz w:val="18"/>
                <w:szCs w:val="18"/>
                <w:lang w:val="en-US" w:bidi="th-TH"/>
              </w:rPr>
              <w:t>30 June 2020</w:t>
            </w:r>
          </w:p>
        </w:tc>
        <w:tc>
          <w:tcPr>
            <w:tcW w:w="248" w:type="dxa"/>
            <w:tcBorders>
              <w:top w:val="nil"/>
            </w:tcBorders>
          </w:tcPr>
          <w:p w14:paraId="0F60AF58"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3172" w:type="dxa"/>
            <w:gridSpan w:val="5"/>
            <w:tcBorders>
              <w:top w:val="nil"/>
            </w:tcBorders>
          </w:tcPr>
          <w:p w14:paraId="0B3382F6"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color w:val="000000"/>
                <w:sz w:val="18"/>
                <w:szCs w:val="18"/>
                <w:lang w:val="en-US" w:bidi="th-TH"/>
              </w:rPr>
              <w:t xml:space="preserve">31 December </w:t>
            </w:r>
            <w:r w:rsidRPr="005C619D">
              <w:rPr>
                <w:rFonts w:cs="Times New Roman"/>
                <w:sz w:val="18"/>
                <w:szCs w:val="18"/>
                <w:lang w:val="en-US"/>
              </w:rPr>
              <w:t>2019</w:t>
            </w:r>
          </w:p>
        </w:tc>
      </w:tr>
      <w:tr w:rsidR="00683C6B" w:rsidRPr="005C619D" w14:paraId="48A30769" w14:textId="77777777" w:rsidTr="00961136">
        <w:trPr>
          <w:trHeight w:val="227"/>
        </w:trPr>
        <w:tc>
          <w:tcPr>
            <w:tcW w:w="2790" w:type="dxa"/>
          </w:tcPr>
          <w:p w14:paraId="28ABCA20" w14:textId="77777777" w:rsidR="00683C6B" w:rsidRPr="005C619D" w:rsidRDefault="00683C6B" w:rsidP="00AA4158">
            <w:pPr>
              <w:spacing w:line="240" w:lineRule="atLeast"/>
              <w:ind w:right="-81"/>
              <w:rPr>
                <w:rFonts w:cs="Times New Roman"/>
                <w:b/>
                <w:bCs/>
                <w:i/>
                <w:iCs/>
                <w:color w:val="000000"/>
                <w:sz w:val="18"/>
                <w:szCs w:val="18"/>
                <w:lang w:val="en-US"/>
              </w:rPr>
            </w:pPr>
          </w:p>
        </w:tc>
        <w:tc>
          <w:tcPr>
            <w:tcW w:w="900" w:type="dxa"/>
            <w:vAlign w:val="bottom"/>
          </w:tcPr>
          <w:p w14:paraId="6175EDB0" w14:textId="77777777" w:rsidR="00683C6B" w:rsidRPr="005C619D" w:rsidRDefault="00683C6B" w:rsidP="00AA4158">
            <w:pPr>
              <w:spacing w:line="240" w:lineRule="atLeast"/>
              <w:ind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USD</w:t>
            </w:r>
          </w:p>
        </w:tc>
        <w:tc>
          <w:tcPr>
            <w:tcW w:w="241" w:type="dxa"/>
            <w:vAlign w:val="bottom"/>
          </w:tcPr>
          <w:p w14:paraId="042C5E65"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839" w:type="dxa"/>
            <w:vAlign w:val="bottom"/>
          </w:tcPr>
          <w:p w14:paraId="352DF9EC" w14:textId="77777777" w:rsidR="00683C6B" w:rsidRPr="005C619D" w:rsidRDefault="00683C6B" w:rsidP="00AA4158">
            <w:pPr>
              <w:spacing w:line="240" w:lineRule="atLeast"/>
              <w:ind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Euro </w:t>
            </w:r>
            <w:r w:rsidRPr="005C619D">
              <w:rPr>
                <w:rFonts w:cs="Times New Roman"/>
                <w:snapToGrid w:val="0"/>
                <w:sz w:val="18"/>
                <w:szCs w:val="18"/>
                <w:vertAlign w:val="superscript"/>
                <w:lang w:val="en-US" w:eastAsia="th-TH" w:bidi="th-TH"/>
              </w:rPr>
              <w:t>(*)</w:t>
            </w:r>
          </w:p>
        </w:tc>
        <w:tc>
          <w:tcPr>
            <w:tcW w:w="236" w:type="dxa"/>
            <w:vAlign w:val="bottom"/>
          </w:tcPr>
          <w:p w14:paraId="3FD9932C"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934" w:type="dxa"/>
            <w:vAlign w:val="bottom"/>
          </w:tcPr>
          <w:p w14:paraId="18EFE0EB"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Other currencies </w:t>
            </w:r>
            <w:r w:rsidRPr="005C619D">
              <w:rPr>
                <w:rFonts w:cs="Times New Roman"/>
                <w:snapToGrid w:val="0"/>
                <w:sz w:val="18"/>
                <w:szCs w:val="18"/>
                <w:vertAlign w:val="superscript"/>
                <w:lang w:val="en-US" w:eastAsia="th-TH" w:bidi="th-TH"/>
              </w:rPr>
              <w:t>(*)</w:t>
            </w:r>
          </w:p>
        </w:tc>
        <w:tc>
          <w:tcPr>
            <w:tcW w:w="248" w:type="dxa"/>
            <w:vAlign w:val="bottom"/>
          </w:tcPr>
          <w:p w14:paraId="45945A5B" w14:textId="77777777" w:rsidR="00683C6B" w:rsidRPr="005C619D" w:rsidRDefault="00683C6B" w:rsidP="00AA4158">
            <w:pPr>
              <w:tabs>
                <w:tab w:val="decimal" w:pos="1062"/>
              </w:tabs>
              <w:spacing w:line="240" w:lineRule="atLeast"/>
              <w:ind w:left="-108" w:right="-108"/>
              <w:jc w:val="center"/>
              <w:rPr>
                <w:rFonts w:cs="Times New Roman"/>
                <w:snapToGrid w:val="0"/>
                <w:sz w:val="18"/>
                <w:szCs w:val="18"/>
                <w:lang w:val="en-US" w:eastAsia="th-TH" w:bidi="th-TH"/>
              </w:rPr>
            </w:pPr>
          </w:p>
        </w:tc>
        <w:tc>
          <w:tcPr>
            <w:tcW w:w="832" w:type="dxa"/>
            <w:vAlign w:val="bottom"/>
          </w:tcPr>
          <w:p w14:paraId="675B3DBB"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USD</w:t>
            </w:r>
          </w:p>
        </w:tc>
        <w:tc>
          <w:tcPr>
            <w:tcW w:w="236" w:type="dxa"/>
            <w:vAlign w:val="bottom"/>
          </w:tcPr>
          <w:p w14:paraId="325C259F"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844" w:type="dxa"/>
            <w:vAlign w:val="bottom"/>
          </w:tcPr>
          <w:p w14:paraId="141C13D0"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Euro </w:t>
            </w:r>
            <w:r w:rsidRPr="005C619D">
              <w:rPr>
                <w:rFonts w:cs="Times New Roman"/>
                <w:snapToGrid w:val="0"/>
                <w:sz w:val="18"/>
                <w:szCs w:val="18"/>
                <w:vertAlign w:val="superscript"/>
                <w:lang w:val="en-US" w:eastAsia="th-TH" w:bidi="th-TH"/>
              </w:rPr>
              <w:t>(*)</w:t>
            </w:r>
          </w:p>
        </w:tc>
        <w:tc>
          <w:tcPr>
            <w:tcW w:w="270" w:type="dxa"/>
            <w:vAlign w:val="bottom"/>
          </w:tcPr>
          <w:p w14:paraId="1430DE3E"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990" w:type="dxa"/>
            <w:vAlign w:val="bottom"/>
          </w:tcPr>
          <w:p w14:paraId="31CAB589"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Other currencies </w:t>
            </w:r>
            <w:r w:rsidRPr="005C619D">
              <w:rPr>
                <w:rFonts w:cs="Times New Roman"/>
                <w:snapToGrid w:val="0"/>
                <w:sz w:val="18"/>
                <w:szCs w:val="18"/>
                <w:vertAlign w:val="superscript"/>
                <w:lang w:val="en-US" w:eastAsia="th-TH" w:bidi="th-TH"/>
              </w:rPr>
              <w:t>(*)</w:t>
            </w:r>
          </w:p>
        </w:tc>
      </w:tr>
      <w:tr w:rsidR="00683C6B" w:rsidRPr="005C619D" w14:paraId="5DC50F0B" w14:textId="77777777" w:rsidTr="00961136">
        <w:trPr>
          <w:trHeight w:val="137"/>
        </w:trPr>
        <w:tc>
          <w:tcPr>
            <w:tcW w:w="2790" w:type="dxa"/>
          </w:tcPr>
          <w:p w14:paraId="31601B4A" w14:textId="77777777" w:rsidR="00683C6B" w:rsidRPr="005C619D" w:rsidRDefault="00683C6B" w:rsidP="00AA4158">
            <w:pPr>
              <w:spacing w:line="240" w:lineRule="atLeast"/>
              <w:ind w:right="-81"/>
              <w:rPr>
                <w:rFonts w:cs="Times New Roman"/>
                <w:b/>
                <w:bCs/>
                <w:i/>
                <w:iCs/>
                <w:color w:val="000000"/>
                <w:sz w:val="18"/>
                <w:szCs w:val="18"/>
                <w:lang w:val="en-US"/>
              </w:rPr>
            </w:pPr>
          </w:p>
        </w:tc>
        <w:tc>
          <w:tcPr>
            <w:tcW w:w="6570" w:type="dxa"/>
            <w:gridSpan w:val="11"/>
          </w:tcPr>
          <w:p w14:paraId="4F03BF0C" w14:textId="77777777" w:rsidR="00683C6B" w:rsidRPr="005C619D" w:rsidRDefault="00683C6B" w:rsidP="00AA4158">
            <w:pPr>
              <w:spacing w:line="240" w:lineRule="atLeast"/>
              <w:ind w:left="-108" w:right="-108"/>
              <w:jc w:val="center"/>
              <w:rPr>
                <w:rFonts w:cs="Times New Roman"/>
                <w:i/>
                <w:iCs/>
                <w:snapToGrid w:val="0"/>
                <w:sz w:val="18"/>
                <w:szCs w:val="18"/>
                <w:lang w:val="en-US" w:eastAsia="th-TH" w:bidi="th-TH"/>
              </w:rPr>
            </w:pPr>
            <w:r w:rsidRPr="005C619D">
              <w:rPr>
                <w:rFonts w:cs="Times New Roman"/>
                <w:i/>
                <w:iCs/>
                <w:color w:val="000000"/>
                <w:sz w:val="18"/>
                <w:szCs w:val="18"/>
                <w:lang w:val="en-US"/>
              </w:rPr>
              <w:t>(in USD million)</w:t>
            </w:r>
          </w:p>
        </w:tc>
      </w:tr>
      <w:tr w:rsidR="00683C6B" w:rsidRPr="005C619D" w14:paraId="3FBBEB64" w14:textId="77777777" w:rsidTr="00961136">
        <w:trPr>
          <w:trHeight w:val="137"/>
        </w:trPr>
        <w:tc>
          <w:tcPr>
            <w:tcW w:w="2790" w:type="dxa"/>
          </w:tcPr>
          <w:p w14:paraId="6BDEF11C" w14:textId="77777777" w:rsidR="00683C6B" w:rsidRPr="005C619D" w:rsidRDefault="00683C6B" w:rsidP="00AA4158">
            <w:pPr>
              <w:spacing w:line="240" w:lineRule="atLeast"/>
              <w:ind w:right="-81"/>
              <w:rPr>
                <w:rFonts w:cs="Times New Roman"/>
                <w:color w:val="000000"/>
                <w:sz w:val="18"/>
                <w:szCs w:val="18"/>
                <w:lang w:val="en-US"/>
              </w:rPr>
            </w:pPr>
            <w:r w:rsidRPr="005C619D">
              <w:rPr>
                <w:rFonts w:cs="Times New Roman"/>
                <w:color w:val="000000"/>
                <w:sz w:val="18"/>
                <w:szCs w:val="18"/>
                <w:lang w:val="en-US"/>
              </w:rPr>
              <w:t>Spot</w:t>
            </w:r>
          </w:p>
        </w:tc>
        <w:tc>
          <w:tcPr>
            <w:tcW w:w="900" w:type="dxa"/>
          </w:tcPr>
          <w:p w14:paraId="62D4B063"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101</w:t>
            </w:r>
          </w:p>
        </w:tc>
        <w:tc>
          <w:tcPr>
            <w:tcW w:w="241" w:type="dxa"/>
          </w:tcPr>
          <w:p w14:paraId="147FB17D"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39" w:type="dxa"/>
          </w:tcPr>
          <w:p w14:paraId="01C8D4FE"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(1,043)</w:t>
            </w:r>
          </w:p>
        </w:tc>
        <w:tc>
          <w:tcPr>
            <w:tcW w:w="236" w:type="dxa"/>
          </w:tcPr>
          <w:p w14:paraId="109FB9D1"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34" w:type="dxa"/>
          </w:tcPr>
          <w:p w14:paraId="5AA83A7A"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Pr>
                <w:rFonts w:cs="Times New Roman"/>
                <w:snapToGrid w:val="0"/>
                <w:sz w:val="18"/>
                <w:szCs w:val="18"/>
                <w:lang w:val="en-US" w:eastAsia="th-TH" w:bidi="th-TH"/>
              </w:rPr>
              <w:t>43</w:t>
            </w:r>
          </w:p>
        </w:tc>
        <w:tc>
          <w:tcPr>
            <w:tcW w:w="248" w:type="dxa"/>
          </w:tcPr>
          <w:p w14:paraId="02D849F8" w14:textId="77777777" w:rsidR="00683C6B" w:rsidRPr="005C619D" w:rsidRDefault="00683C6B" w:rsidP="00AA4158">
            <w:pPr>
              <w:tabs>
                <w:tab w:val="decimal" w:pos="612"/>
              </w:tabs>
              <w:spacing w:line="240" w:lineRule="atLeast"/>
              <w:ind w:left="-115" w:right="-108"/>
              <w:rPr>
                <w:rFonts w:cs="Times New Roman"/>
                <w:color w:val="000000"/>
                <w:sz w:val="18"/>
                <w:szCs w:val="18"/>
                <w:lang w:val="en-US"/>
              </w:rPr>
            </w:pPr>
          </w:p>
        </w:tc>
        <w:tc>
          <w:tcPr>
            <w:tcW w:w="832" w:type="dxa"/>
          </w:tcPr>
          <w:p w14:paraId="3E9A54EF"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93</w:t>
            </w:r>
          </w:p>
        </w:tc>
        <w:tc>
          <w:tcPr>
            <w:tcW w:w="236" w:type="dxa"/>
          </w:tcPr>
          <w:p w14:paraId="41B92440"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44" w:type="dxa"/>
          </w:tcPr>
          <w:p w14:paraId="76B08A68"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(572)</w:t>
            </w:r>
          </w:p>
        </w:tc>
        <w:tc>
          <w:tcPr>
            <w:tcW w:w="270" w:type="dxa"/>
          </w:tcPr>
          <w:p w14:paraId="6DBAABD8"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90" w:type="dxa"/>
          </w:tcPr>
          <w:p w14:paraId="2D5F653F"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sidRPr="005C619D">
              <w:rPr>
                <w:rFonts w:cs="Times New Roman"/>
                <w:snapToGrid w:val="0"/>
                <w:sz w:val="18"/>
                <w:szCs w:val="18"/>
                <w:lang w:val="en-US" w:eastAsia="th-TH" w:bidi="th-TH"/>
              </w:rPr>
              <w:t>49</w:t>
            </w:r>
          </w:p>
        </w:tc>
      </w:tr>
      <w:tr w:rsidR="00683C6B" w:rsidRPr="005C619D" w14:paraId="7EA6913A" w14:textId="77777777" w:rsidTr="00961136">
        <w:trPr>
          <w:trHeight w:val="162"/>
        </w:trPr>
        <w:tc>
          <w:tcPr>
            <w:tcW w:w="2790" w:type="dxa"/>
          </w:tcPr>
          <w:p w14:paraId="27423C70" w14:textId="77777777" w:rsidR="00683C6B" w:rsidRPr="005C619D" w:rsidRDefault="00683C6B" w:rsidP="00AA4158">
            <w:pPr>
              <w:spacing w:line="240" w:lineRule="atLeast"/>
              <w:ind w:right="-81"/>
              <w:rPr>
                <w:rFonts w:cs="Times New Roman"/>
                <w:color w:val="000000"/>
                <w:sz w:val="18"/>
                <w:szCs w:val="18"/>
                <w:lang w:val="en-US"/>
              </w:rPr>
            </w:pPr>
            <w:r w:rsidRPr="005C619D">
              <w:rPr>
                <w:rFonts w:cs="Times New Roman"/>
                <w:color w:val="000000"/>
                <w:sz w:val="18"/>
                <w:szCs w:val="18"/>
                <w:lang w:val="en-US"/>
              </w:rPr>
              <w:t>Forward</w:t>
            </w:r>
          </w:p>
        </w:tc>
        <w:tc>
          <w:tcPr>
            <w:tcW w:w="900" w:type="dxa"/>
            <w:tcBorders>
              <w:bottom w:val="nil"/>
            </w:tcBorders>
          </w:tcPr>
          <w:p w14:paraId="331557C0"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(98)</w:t>
            </w:r>
          </w:p>
        </w:tc>
        <w:tc>
          <w:tcPr>
            <w:tcW w:w="241" w:type="dxa"/>
            <w:tcBorders>
              <w:bottom w:val="nil"/>
            </w:tcBorders>
          </w:tcPr>
          <w:p w14:paraId="54D42A07"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39" w:type="dxa"/>
            <w:tcBorders>
              <w:bottom w:val="nil"/>
            </w:tcBorders>
          </w:tcPr>
          <w:p w14:paraId="6A5D411B"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1,039</w:t>
            </w:r>
          </w:p>
        </w:tc>
        <w:tc>
          <w:tcPr>
            <w:tcW w:w="236" w:type="dxa"/>
            <w:tcBorders>
              <w:bottom w:val="nil"/>
            </w:tcBorders>
          </w:tcPr>
          <w:p w14:paraId="16979E99"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34" w:type="dxa"/>
            <w:tcBorders>
              <w:bottom w:val="single" w:sz="4" w:space="0" w:color="auto"/>
            </w:tcBorders>
          </w:tcPr>
          <w:p w14:paraId="51AC1BBD"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Pr>
                <w:rFonts w:cs="Times New Roman"/>
                <w:snapToGrid w:val="0"/>
                <w:sz w:val="18"/>
                <w:szCs w:val="18"/>
                <w:lang w:val="en-US" w:eastAsia="th-TH" w:bidi="th-TH"/>
              </w:rPr>
              <w:t>(42)</w:t>
            </w:r>
          </w:p>
        </w:tc>
        <w:tc>
          <w:tcPr>
            <w:tcW w:w="248" w:type="dxa"/>
            <w:tcBorders>
              <w:bottom w:val="nil"/>
            </w:tcBorders>
          </w:tcPr>
          <w:p w14:paraId="52B0F86D"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32" w:type="dxa"/>
            <w:tcBorders>
              <w:bottom w:val="nil"/>
            </w:tcBorders>
          </w:tcPr>
          <w:p w14:paraId="6A375479"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(105)</w:t>
            </w:r>
          </w:p>
        </w:tc>
        <w:tc>
          <w:tcPr>
            <w:tcW w:w="236" w:type="dxa"/>
            <w:tcBorders>
              <w:bottom w:val="nil"/>
            </w:tcBorders>
          </w:tcPr>
          <w:p w14:paraId="67B08EDB"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44" w:type="dxa"/>
            <w:tcBorders>
              <w:bottom w:val="nil"/>
            </w:tcBorders>
          </w:tcPr>
          <w:p w14:paraId="7B654CC9"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571</w:t>
            </w:r>
          </w:p>
        </w:tc>
        <w:tc>
          <w:tcPr>
            <w:tcW w:w="270" w:type="dxa"/>
            <w:tcBorders>
              <w:bottom w:val="nil"/>
            </w:tcBorders>
          </w:tcPr>
          <w:p w14:paraId="783FA411"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90" w:type="dxa"/>
            <w:tcBorders>
              <w:bottom w:val="single" w:sz="4" w:space="0" w:color="auto"/>
            </w:tcBorders>
          </w:tcPr>
          <w:p w14:paraId="3C86137E"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sidRPr="005C619D">
              <w:rPr>
                <w:rFonts w:cs="Times New Roman"/>
                <w:snapToGrid w:val="0"/>
                <w:sz w:val="18"/>
                <w:szCs w:val="18"/>
                <w:lang w:val="en-US" w:eastAsia="th-TH" w:bidi="th-TH"/>
              </w:rPr>
              <w:t>(46)</w:t>
            </w:r>
          </w:p>
        </w:tc>
      </w:tr>
      <w:tr w:rsidR="00683C6B" w:rsidRPr="005C619D" w14:paraId="7636F0A2" w14:textId="77777777" w:rsidTr="00961136">
        <w:trPr>
          <w:trHeight w:val="137"/>
        </w:trPr>
        <w:tc>
          <w:tcPr>
            <w:tcW w:w="2790" w:type="dxa"/>
            <w:tcBorders>
              <w:bottom w:val="nil"/>
            </w:tcBorders>
          </w:tcPr>
          <w:p w14:paraId="571E50B6" w14:textId="77777777" w:rsidR="00683C6B" w:rsidRPr="005C619D" w:rsidRDefault="00683C6B" w:rsidP="00AA4158">
            <w:pPr>
              <w:spacing w:line="240" w:lineRule="atLeast"/>
              <w:ind w:right="-81"/>
              <w:rPr>
                <w:rFonts w:cs="Times New Roman"/>
                <w:b/>
                <w:bCs/>
                <w:color w:val="000000"/>
                <w:sz w:val="18"/>
                <w:szCs w:val="18"/>
                <w:lang w:val="en-US"/>
              </w:rPr>
            </w:pPr>
            <w:r w:rsidRPr="005C619D">
              <w:rPr>
                <w:rFonts w:cs="Times New Roman"/>
                <w:b/>
                <w:bCs/>
                <w:color w:val="000000"/>
                <w:sz w:val="18"/>
                <w:szCs w:val="18"/>
                <w:lang w:val="en-US"/>
              </w:rPr>
              <w:t>Net position</w:t>
            </w:r>
          </w:p>
        </w:tc>
        <w:tc>
          <w:tcPr>
            <w:tcW w:w="900" w:type="dxa"/>
            <w:tcBorders>
              <w:top w:val="single" w:sz="4" w:space="0" w:color="auto"/>
              <w:bottom w:val="double" w:sz="4" w:space="0" w:color="auto"/>
            </w:tcBorders>
          </w:tcPr>
          <w:p w14:paraId="410B2CA9"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Pr>
                <w:rFonts w:cs="Times New Roman"/>
                <w:b/>
                <w:bCs/>
                <w:snapToGrid w:val="0"/>
                <w:sz w:val="18"/>
                <w:szCs w:val="18"/>
                <w:lang w:val="en-US" w:eastAsia="th-TH" w:bidi="th-TH"/>
              </w:rPr>
              <w:t>3</w:t>
            </w:r>
          </w:p>
        </w:tc>
        <w:tc>
          <w:tcPr>
            <w:tcW w:w="241" w:type="dxa"/>
            <w:tcBorders>
              <w:bottom w:val="nil"/>
            </w:tcBorders>
          </w:tcPr>
          <w:p w14:paraId="64BD215D"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p>
        </w:tc>
        <w:tc>
          <w:tcPr>
            <w:tcW w:w="839" w:type="dxa"/>
            <w:tcBorders>
              <w:top w:val="single" w:sz="4" w:space="0" w:color="auto"/>
              <w:bottom w:val="double" w:sz="4" w:space="0" w:color="auto"/>
            </w:tcBorders>
          </w:tcPr>
          <w:p w14:paraId="46B5E20C"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Pr>
                <w:rFonts w:cs="Times New Roman"/>
                <w:b/>
                <w:bCs/>
                <w:snapToGrid w:val="0"/>
                <w:sz w:val="18"/>
                <w:szCs w:val="18"/>
                <w:lang w:val="en-US" w:eastAsia="th-TH" w:bidi="th-TH"/>
              </w:rPr>
              <w:t>(4)</w:t>
            </w:r>
          </w:p>
        </w:tc>
        <w:tc>
          <w:tcPr>
            <w:tcW w:w="236" w:type="dxa"/>
            <w:tcBorders>
              <w:bottom w:val="nil"/>
              <w:right w:val="single" w:sz="4" w:space="0" w:color="FFFFFF"/>
            </w:tcBorders>
          </w:tcPr>
          <w:p w14:paraId="4AADCA77"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34" w:type="dxa"/>
            <w:tcBorders>
              <w:top w:val="single" w:sz="4" w:space="0" w:color="auto"/>
              <w:left w:val="single" w:sz="4" w:space="0" w:color="FFFFFF"/>
            </w:tcBorders>
          </w:tcPr>
          <w:p w14:paraId="083D047C" w14:textId="77777777" w:rsidR="00683C6B" w:rsidRPr="005C619D" w:rsidRDefault="00683C6B" w:rsidP="00AA4158">
            <w:pPr>
              <w:tabs>
                <w:tab w:val="decimal" w:pos="612"/>
              </w:tabs>
              <w:spacing w:line="240" w:lineRule="atLeast"/>
              <w:ind w:left="-115"/>
              <w:rPr>
                <w:rFonts w:cs="Times New Roman"/>
                <w:b/>
                <w:bCs/>
                <w:snapToGrid w:val="0"/>
                <w:sz w:val="18"/>
                <w:szCs w:val="18"/>
                <w:lang w:val="en-US" w:eastAsia="th-TH" w:bidi="th-TH"/>
              </w:rPr>
            </w:pPr>
            <w:r>
              <w:rPr>
                <w:rFonts w:cs="Times New Roman"/>
                <w:b/>
                <w:bCs/>
                <w:snapToGrid w:val="0"/>
                <w:sz w:val="18"/>
                <w:szCs w:val="18"/>
                <w:lang w:val="en-US" w:eastAsia="th-TH" w:bidi="th-TH"/>
              </w:rPr>
              <w:t>1</w:t>
            </w:r>
          </w:p>
        </w:tc>
        <w:tc>
          <w:tcPr>
            <w:tcW w:w="248" w:type="dxa"/>
            <w:tcBorders>
              <w:bottom w:val="nil"/>
            </w:tcBorders>
          </w:tcPr>
          <w:p w14:paraId="27E1C6F0" w14:textId="77777777" w:rsidR="00683C6B" w:rsidRPr="005C619D" w:rsidRDefault="00683C6B" w:rsidP="00AA4158">
            <w:pPr>
              <w:tabs>
                <w:tab w:val="decimal" w:pos="612"/>
              </w:tabs>
              <w:spacing w:line="240" w:lineRule="atLeast"/>
              <w:ind w:left="-115" w:right="-108"/>
              <w:rPr>
                <w:rFonts w:cs="Times New Roman"/>
                <w:b/>
                <w:bCs/>
                <w:color w:val="000000"/>
                <w:sz w:val="18"/>
                <w:szCs w:val="18"/>
                <w:lang w:val="en-US"/>
              </w:rPr>
            </w:pPr>
          </w:p>
        </w:tc>
        <w:tc>
          <w:tcPr>
            <w:tcW w:w="832" w:type="dxa"/>
            <w:tcBorders>
              <w:top w:val="single" w:sz="4" w:space="0" w:color="auto"/>
              <w:bottom w:val="double" w:sz="4" w:space="0" w:color="auto"/>
            </w:tcBorders>
          </w:tcPr>
          <w:p w14:paraId="1B99C061"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sidRPr="005C619D">
              <w:rPr>
                <w:rFonts w:cs="Times New Roman"/>
                <w:b/>
                <w:bCs/>
                <w:snapToGrid w:val="0"/>
                <w:sz w:val="18"/>
                <w:szCs w:val="18"/>
                <w:lang w:val="en-US" w:eastAsia="th-TH" w:bidi="th-TH"/>
              </w:rPr>
              <w:t>(12)</w:t>
            </w:r>
          </w:p>
        </w:tc>
        <w:tc>
          <w:tcPr>
            <w:tcW w:w="236" w:type="dxa"/>
            <w:tcBorders>
              <w:bottom w:val="nil"/>
            </w:tcBorders>
          </w:tcPr>
          <w:p w14:paraId="7475FEE2"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p>
        </w:tc>
        <w:tc>
          <w:tcPr>
            <w:tcW w:w="844" w:type="dxa"/>
            <w:tcBorders>
              <w:top w:val="single" w:sz="4" w:space="0" w:color="auto"/>
              <w:bottom w:val="double" w:sz="4" w:space="0" w:color="auto"/>
            </w:tcBorders>
          </w:tcPr>
          <w:p w14:paraId="6DC02666"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sidRPr="005C619D">
              <w:rPr>
                <w:rFonts w:cs="Times New Roman"/>
                <w:b/>
                <w:bCs/>
                <w:snapToGrid w:val="0"/>
                <w:sz w:val="18"/>
                <w:szCs w:val="18"/>
                <w:lang w:val="en-US" w:eastAsia="th-TH" w:bidi="th-TH"/>
              </w:rPr>
              <w:t>(1)</w:t>
            </w:r>
          </w:p>
        </w:tc>
        <w:tc>
          <w:tcPr>
            <w:tcW w:w="270" w:type="dxa"/>
            <w:tcBorders>
              <w:bottom w:val="nil"/>
              <w:right w:val="single" w:sz="4" w:space="0" w:color="FFFFFF"/>
            </w:tcBorders>
          </w:tcPr>
          <w:p w14:paraId="7F8E1275"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90" w:type="dxa"/>
            <w:tcBorders>
              <w:top w:val="single" w:sz="4" w:space="0" w:color="auto"/>
              <w:left w:val="single" w:sz="4" w:space="0" w:color="FFFFFF"/>
            </w:tcBorders>
          </w:tcPr>
          <w:p w14:paraId="08671901" w14:textId="77777777" w:rsidR="00683C6B" w:rsidRPr="005C619D" w:rsidRDefault="00683C6B" w:rsidP="00AA4158">
            <w:pPr>
              <w:tabs>
                <w:tab w:val="decimal" w:pos="612"/>
              </w:tabs>
              <w:spacing w:line="240" w:lineRule="atLeast"/>
              <w:ind w:left="-115"/>
              <w:rPr>
                <w:rFonts w:cs="Times New Roman"/>
                <w:b/>
                <w:bCs/>
                <w:snapToGrid w:val="0"/>
                <w:sz w:val="18"/>
                <w:szCs w:val="18"/>
                <w:lang w:val="en-US" w:eastAsia="th-TH" w:bidi="th-TH"/>
              </w:rPr>
            </w:pPr>
            <w:r w:rsidRPr="005C619D">
              <w:rPr>
                <w:rFonts w:cs="Times New Roman"/>
                <w:b/>
                <w:bCs/>
                <w:snapToGrid w:val="0"/>
                <w:sz w:val="18"/>
                <w:szCs w:val="18"/>
                <w:lang w:val="en-US" w:eastAsia="th-TH" w:bidi="th-TH"/>
              </w:rPr>
              <w:t>3</w:t>
            </w:r>
          </w:p>
        </w:tc>
      </w:tr>
    </w:tbl>
    <w:p w14:paraId="34BA7CAD" w14:textId="77777777" w:rsidR="00683C6B" w:rsidRPr="005C619D" w:rsidRDefault="00683C6B" w:rsidP="00683C6B">
      <w:pPr>
        <w:autoSpaceDE w:val="0"/>
        <w:autoSpaceDN w:val="0"/>
        <w:adjustRightInd w:val="0"/>
        <w:spacing w:line="240" w:lineRule="auto"/>
        <w:ind w:left="567"/>
        <w:jc w:val="thaiDistribute"/>
        <w:rPr>
          <w:rFonts w:cs="Times New Roman"/>
          <w:color w:val="000000"/>
          <w:szCs w:val="22"/>
          <w:lang w:val="en-US" w:bidi="th-TH"/>
        </w:rPr>
      </w:pPr>
    </w:p>
    <w:p w14:paraId="714DBC35" w14:textId="77777777" w:rsidR="00683C6B" w:rsidRPr="005C619D" w:rsidRDefault="00683C6B" w:rsidP="00683C6B">
      <w:pPr>
        <w:autoSpaceDE w:val="0"/>
        <w:autoSpaceDN w:val="0"/>
        <w:adjustRightInd w:val="0"/>
        <w:spacing w:line="240" w:lineRule="auto"/>
        <w:ind w:left="567"/>
        <w:jc w:val="thaiDistribute"/>
        <w:rPr>
          <w:rFonts w:cs="Times New Roman"/>
          <w:color w:val="000000"/>
          <w:sz w:val="2"/>
          <w:szCs w:val="2"/>
          <w:lang w:val="en-US" w:bidi="th-TH"/>
        </w:rPr>
      </w:pPr>
    </w:p>
    <w:tbl>
      <w:tblPr>
        <w:tblW w:w="9360"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934"/>
        <w:gridCol w:w="248"/>
        <w:gridCol w:w="832"/>
        <w:gridCol w:w="236"/>
        <w:gridCol w:w="844"/>
        <w:gridCol w:w="270"/>
        <w:gridCol w:w="990"/>
      </w:tblGrid>
      <w:tr w:rsidR="00683C6B" w:rsidRPr="005C619D" w14:paraId="62F39BF2" w14:textId="77777777" w:rsidTr="00961136">
        <w:trPr>
          <w:trHeight w:val="137"/>
        </w:trPr>
        <w:tc>
          <w:tcPr>
            <w:tcW w:w="2790" w:type="dxa"/>
            <w:tcBorders>
              <w:top w:val="nil"/>
              <w:bottom w:val="nil"/>
            </w:tcBorders>
          </w:tcPr>
          <w:p w14:paraId="4E3A2268" w14:textId="77777777" w:rsidR="00683C6B" w:rsidRPr="005C619D" w:rsidRDefault="00683C6B" w:rsidP="00AA4158">
            <w:pPr>
              <w:spacing w:line="240" w:lineRule="atLeast"/>
              <w:ind w:right="-81"/>
              <w:rPr>
                <w:rFonts w:cs="Times New Roman"/>
                <w:b/>
                <w:bCs/>
                <w:i/>
                <w:iCs/>
                <w:color w:val="000000"/>
                <w:sz w:val="18"/>
                <w:szCs w:val="18"/>
                <w:lang w:val="en-US"/>
              </w:rPr>
            </w:pPr>
            <w:bookmarkStart w:id="7" w:name="_Hlk31131606"/>
            <w:r w:rsidRPr="005C619D">
              <w:rPr>
                <w:rFonts w:cs="Times New Roman"/>
                <w:sz w:val="18"/>
                <w:szCs w:val="18"/>
              </w:rPr>
              <w:br w:type="page"/>
            </w:r>
          </w:p>
        </w:tc>
        <w:tc>
          <w:tcPr>
            <w:tcW w:w="6570" w:type="dxa"/>
            <w:gridSpan w:val="11"/>
            <w:tcBorders>
              <w:top w:val="nil"/>
              <w:bottom w:val="nil"/>
            </w:tcBorders>
          </w:tcPr>
          <w:p w14:paraId="2746D204" w14:textId="77777777" w:rsidR="00683C6B" w:rsidRPr="005C619D" w:rsidRDefault="00683C6B" w:rsidP="00AA4158">
            <w:pPr>
              <w:spacing w:line="240" w:lineRule="atLeast"/>
              <w:ind w:left="-108" w:right="66"/>
              <w:jc w:val="center"/>
              <w:rPr>
                <w:rFonts w:cs="Times New Roman"/>
                <w:i/>
                <w:iCs/>
                <w:color w:val="000000"/>
                <w:sz w:val="18"/>
                <w:szCs w:val="18"/>
                <w:lang w:val="en-US"/>
              </w:rPr>
            </w:pPr>
            <w:r w:rsidRPr="005C619D">
              <w:rPr>
                <w:rFonts w:cs="Times New Roman"/>
                <w:b/>
                <w:bCs/>
                <w:color w:val="000000"/>
                <w:sz w:val="18"/>
                <w:szCs w:val="18"/>
                <w:lang w:val="en-US"/>
              </w:rPr>
              <w:t>Bank only</w:t>
            </w:r>
          </w:p>
        </w:tc>
      </w:tr>
      <w:tr w:rsidR="00683C6B" w:rsidRPr="005C619D" w14:paraId="523FDA04" w14:textId="77777777" w:rsidTr="00961136">
        <w:trPr>
          <w:trHeight w:val="137"/>
        </w:trPr>
        <w:tc>
          <w:tcPr>
            <w:tcW w:w="2790" w:type="dxa"/>
            <w:tcBorders>
              <w:top w:val="nil"/>
            </w:tcBorders>
          </w:tcPr>
          <w:p w14:paraId="36B29178" w14:textId="77777777" w:rsidR="00683C6B" w:rsidRPr="005C619D" w:rsidRDefault="00683C6B" w:rsidP="00AA4158">
            <w:pPr>
              <w:spacing w:line="240" w:lineRule="atLeast"/>
              <w:ind w:right="-81"/>
              <w:rPr>
                <w:rFonts w:cs="Times New Roman"/>
                <w:b/>
                <w:bCs/>
                <w:i/>
                <w:iCs/>
                <w:color w:val="000000"/>
                <w:sz w:val="18"/>
                <w:szCs w:val="18"/>
                <w:lang w:val="en-US"/>
              </w:rPr>
            </w:pPr>
          </w:p>
        </w:tc>
        <w:tc>
          <w:tcPr>
            <w:tcW w:w="3150" w:type="dxa"/>
            <w:gridSpan w:val="5"/>
            <w:tcBorders>
              <w:top w:val="nil"/>
            </w:tcBorders>
          </w:tcPr>
          <w:p w14:paraId="7B837A6A"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color w:val="000000"/>
                <w:sz w:val="18"/>
                <w:szCs w:val="18"/>
                <w:lang w:val="en-US" w:bidi="th-TH"/>
              </w:rPr>
              <w:t>30 June 2020</w:t>
            </w:r>
          </w:p>
        </w:tc>
        <w:tc>
          <w:tcPr>
            <w:tcW w:w="248" w:type="dxa"/>
            <w:tcBorders>
              <w:top w:val="nil"/>
            </w:tcBorders>
          </w:tcPr>
          <w:p w14:paraId="7DFC1BD5"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3172" w:type="dxa"/>
            <w:gridSpan w:val="5"/>
            <w:tcBorders>
              <w:top w:val="nil"/>
            </w:tcBorders>
          </w:tcPr>
          <w:p w14:paraId="4BC4A6CD"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color w:val="000000"/>
                <w:sz w:val="18"/>
                <w:szCs w:val="18"/>
                <w:lang w:val="en-US" w:bidi="th-TH"/>
              </w:rPr>
              <w:t xml:space="preserve">31 December </w:t>
            </w:r>
            <w:r w:rsidRPr="005C619D">
              <w:rPr>
                <w:rFonts w:cs="Times New Roman"/>
                <w:sz w:val="18"/>
                <w:szCs w:val="18"/>
                <w:lang w:val="en-US"/>
              </w:rPr>
              <w:t>2019</w:t>
            </w:r>
          </w:p>
        </w:tc>
      </w:tr>
      <w:tr w:rsidR="00683C6B" w:rsidRPr="005C619D" w14:paraId="1F5800CC" w14:textId="77777777" w:rsidTr="00961136">
        <w:trPr>
          <w:trHeight w:val="227"/>
        </w:trPr>
        <w:tc>
          <w:tcPr>
            <w:tcW w:w="2790" w:type="dxa"/>
          </w:tcPr>
          <w:p w14:paraId="769BB998" w14:textId="77777777" w:rsidR="00683C6B" w:rsidRPr="005C619D" w:rsidRDefault="00683C6B" w:rsidP="00AA4158">
            <w:pPr>
              <w:spacing w:line="240" w:lineRule="atLeast"/>
              <w:ind w:right="-81"/>
              <w:rPr>
                <w:rFonts w:cs="Times New Roman"/>
                <w:b/>
                <w:bCs/>
                <w:i/>
                <w:iCs/>
                <w:color w:val="000000"/>
                <w:sz w:val="18"/>
                <w:szCs w:val="18"/>
                <w:lang w:val="en-US"/>
              </w:rPr>
            </w:pPr>
          </w:p>
        </w:tc>
        <w:tc>
          <w:tcPr>
            <w:tcW w:w="900" w:type="dxa"/>
            <w:vAlign w:val="bottom"/>
          </w:tcPr>
          <w:p w14:paraId="4F2BFCDF" w14:textId="77777777" w:rsidR="00683C6B" w:rsidRPr="005C619D" w:rsidRDefault="00683C6B" w:rsidP="00AA4158">
            <w:pPr>
              <w:spacing w:line="240" w:lineRule="atLeast"/>
              <w:ind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USD</w:t>
            </w:r>
          </w:p>
        </w:tc>
        <w:tc>
          <w:tcPr>
            <w:tcW w:w="241" w:type="dxa"/>
            <w:vAlign w:val="bottom"/>
          </w:tcPr>
          <w:p w14:paraId="6590CC34"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839" w:type="dxa"/>
            <w:vAlign w:val="bottom"/>
          </w:tcPr>
          <w:p w14:paraId="7EF6D4E2" w14:textId="77777777" w:rsidR="00683C6B" w:rsidRPr="005C619D" w:rsidRDefault="00683C6B" w:rsidP="00AA4158">
            <w:pPr>
              <w:spacing w:line="240" w:lineRule="atLeast"/>
              <w:ind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Euro </w:t>
            </w:r>
            <w:r w:rsidRPr="005C619D">
              <w:rPr>
                <w:rFonts w:cs="Times New Roman"/>
                <w:snapToGrid w:val="0"/>
                <w:sz w:val="18"/>
                <w:szCs w:val="18"/>
                <w:vertAlign w:val="superscript"/>
                <w:lang w:val="en-US" w:eastAsia="th-TH" w:bidi="th-TH"/>
              </w:rPr>
              <w:t>(*)</w:t>
            </w:r>
          </w:p>
        </w:tc>
        <w:tc>
          <w:tcPr>
            <w:tcW w:w="236" w:type="dxa"/>
            <w:vAlign w:val="bottom"/>
          </w:tcPr>
          <w:p w14:paraId="5E51D4D1"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934" w:type="dxa"/>
            <w:vAlign w:val="bottom"/>
          </w:tcPr>
          <w:p w14:paraId="045E335E"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Other currencies </w:t>
            </w:r>
            <w:r w:rsidRPr="005C619D">
              <w:rPr>
                <w:rFonts w:cs="Times New Roman"/>
                <w:snapToGrid w:val="0"/>
                <w:sz w:val="18"/>
                <w:szCs w:val="18"/>
                <w:vertAlign w:val="superscript"/>
                <w:lang w:val="en-US" w:eastAsia="th-TH" w:bidi="th-TH"/>
              </w:rPr>
              <w:t>(*)</w:t>
            </w:r>
          </w:p>
        </w:tc>
        <w:tc>
          <w:tcPr>
            <w:tcW w:w="248" w:type="dxa"/>
            <w:vAlign w:val="bottom"/>
          </w:tcPr>
          <w:p w14:paraId="2CE53DAB" w14:textId="77777777" w:rsidR="00683C6B" w:rsidRPr="005C619D" w:rsidRDefault="00683C6B" w:rsidP="00AA4158">
            <w:pPr>
              <w:tabs>
                <w:tab w:val="decimal" w:pos="1062"/>
              </w:tabs>
              <w:spacing w:line="240" w:lineRule="atLeast"/>
              <w:ind w:left="-108" w:right="-108"/>
              <w:jc w:val="center"/>
              <w:rPr>
                <w:rFonts w:cs="Times New Roman"/>
                <w:snapToGrid w:val="0"/>
                <w:sz w:val="18"/>
                <w:szCs w:val="18"/>
                <w:lang w:val="en-US" w:eastAsia="th-TH" w:bidi="th-TH"/>
              </w:rPr>
            </w:pPr>
          </w:p>
        </w:tc>
        <w:tc>
          <w:tcPr>
            <w:tcW w:w="832" w:type="dxa"/>
            <w:vAlign w:val="bottom"/>
          </w:tcPr>
          <w:p w14:paraId="717B9C83"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USD</w:t>
            </w:r>
          </w:p>
        </w:tc>
        <w:tc>
          <w:tcPr>
            <w:tcW w:w="236" w:type="dxa"/>
            <w:vAlign w:val="bottom"/>
          </w:tcPr>
          <w:p w14:paraId="2E30542A"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844" w:type="dxa"/>
            <w:vAlign w:val="bottom"/>
          </w:tcPr>
          <w:p w14:paraId="0F198B6E"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Euro </w:t>
            </w:r>
            <w:r w:rsidRPr="005C619D">
              <w:rPr>
                <w:rFonts w:cs="Times New Roman"/>
                <w:snapToGrid w:val="0"/>
                <w:sz w:val="18"/>
                <w:szCs w:val="18"/>
                <w:vertAlign w:val="superscript"/>
                <w:lang w:val="en-US" w:eastAsia="th-TH" w:bidi="th-TH"/>
              </w:rPr>
              <w:t>(*)</w:t>
            </w:r>
          </w:p>
        </w:tc>
        <w:tc>
          <w:tcPr>
            <w:tcW w:w="270" w:type="dxa"/>
            <w:vAlign w:val="bottom"/>
          </w:tcPr>
          <w:p w14:paraId="6206A8F7"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p>
        </w:tc>
        <w:tc>
          <w:tcPr>
            <w:tcW w:w="990" w:type="dxa"/>
            <w:vAlign w:val="bottom"/>
          </w:tcPr>
          <w:p w14:paraId="348CF9CD" w14:textId="77777777" w:rsidR="00683C6B" w:rsidRPr="005C619D" w:rsidRDefault="00683C6B" w:rsidP="00AA4158">
            <w:pPr>
              <w:spacing w:line="240" w:lineRule="atLeast"/>
              <w:ind w:left="-108"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 xml:space="preserve">Other currencies </w:t>
            </w:r>
            <w:r w:rsidRPr="005C619D">
              <w:rPr>
                <w:rFonts w:cs="Times New Roman"/>
                <w:snapToGrid w:val="0"/>
                <w:sz w:val="18"/>
                <w:szCs w:val="18"/>
                <w:vertAlign w:val="superscript"/>
                <w:lang w:val="en-US" w:eastAsia="th-TH" w:bidi="th-TH"/>
              </w:rPr>
              <w:t>(*)</w:t>
            </w:r>
          </w:p>
        </w:tc>
      </w:tr>
      <w:tr w:rsidR="00683C6B" w:rsidRPr="005C619D" w14:paraId="609C9E85" w14:textId="77777777" w:rsidTr="00961136">
        <w:trPr>
          <w:trHeight w:val="137"/>
        </w:trPr>
        <w:tc>
          <w:tcPr>
            <w:tcW w:w="2790" w:type="dxa"/>
          </w:tcPr>
          <w:p w14:paraId="0E2344FD" w14:textId="77777777" w:rsidR="00683C6B" w:rsidRPr="005C619D" w:rsidRDefault="00683C6B" w:rsidP="00AA4158">
            <w:pPr>
              <w:spacing w:line="240" w:lineRule="atLeast"/>
              <w:ind w:right="-81"/>
              <w:rPr>
                <w:rFonts w:cs="Times New Roman"/>
                <w:b/>
                <w:bCs/>
                <w:i/>
                <w:iCs/>
                <w:color w:val="000000"/>
                <w:sz w:val="18"/>
                <w:szCs w:val="18"/>
                <w:lang w:val="en-US"/>
              </w:rPr>
            </w:pPr>
          </w:p>
        </w:tc>
        <w:tc>
          <w:tcPr>
            <w:tcW w:w="6570" w:type="dxa"/>
            <w:gridSpan w:val="11"/>
          </w:tcPr>
          <w:p w14:paraId="7A1A5E32" w14:textId="77777777" w:rsidR="00683C6B" w:rsidRPr="005C619D" w:rsidRDefault="00683C6B" w:rsidP="00AA4158">
            <w:pPr>
              <w:spacing w:line="240" w:lineRule="atLeast"/>
              <w:ind w:left="-108" w:right="-108"/>
              <w:jc w:val="center"/>
              <w:rPr>
                <w:rFonts w:cs="Times New Roman"/>
                <w:i/>
                <w:iCs/>
                <w:snapToGrid w:val="0"/>
                <w:sz w:val="18"/>
                <w:szCs w:val="18"/>
                <w:lang w:val="en-US" w:eastAsia="th-TH" w:bidi="th-TH"/>
              </w:rPr>
            </w:pPr>
            <w:r w:rsidRPr="005C619D">
              <w:rPr>
                <w:rFonts w:cs="Times New Roman"/>
                <w:i/>
                <w:iCs/>
                <w:color w:val="000000"/>
                <w:sz w:val="18"/>
                <w:szCs w:val="18"/>
                <w:lang w:val="en-US"/>
              </w:rPr>
              <w:t>(in USD million)</w:t>
            </w:r>
          </w:p>
        </w:tc>
      </w:tr>
      <w:tr w:rsidR="00683C6B" w:rsidRPr="005C619D" w14:paraId="6C352AA5" w14:textId="77777777" w:rsidTr="00961136">
        <w:trPr>
          <w:trHeight w:val="137"/>
        </w:trPr>
        <w:tc>
          <w:tcPr>
            <w:tcW w:w="2790" w:type="dxa"/>
          </w:tcPr>
          <w:p w14:paraId="737A45FB" w14:textId="77777777" w:rsidR="00683C6B" w:rsidRPr="005C619D" w:rsidRDefault="00683C6B" w:rsidP="00AA4158">
            <w:pPr>
              <w:spacing w:line="240" w:lineRule="atLeast"/>
              <w:ind w:right="-81"/>
              <w:rPr>
                <w:rFonts w:cs="Times New Roman"/>
                <w:color w:val="000000"/>
                <w:sz w:val="18"/>
                <w:szCs w:val="18"/>
                <w:lang w:val="en-US"/>
              </w:rPr>
            </w:pPr>
            <w:r w:rsidRPr="005C619D">
              <w:rPr>
                <w:rFonts w:cs="Times New Roman"/>
                <w:color w:val="000000"/>
                <w:sz w:val="18"/>
                <w:szCs w:val="18"/>
                <w:lang w:val="en-US"/>
              </w:rPr>
              <w:t>Spot</w:t>
            </w:r>
          </w:p>
        </w:tc>
        <w:tc>
          <w:tcPr>
            <w:tcW w:w="900" w:type="dxa"/>
          </w:tcPr>
          <w:p w14:paraId="34DB9D14"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(406)</w:t>
            </w:r>
          </w:p>
        </w:tc>
        <w:tc>
          <w:tcPr>
            <w:tcW w:w="241" w:type="dxa"/>
          </w:tcPr>
          <w:p w14:paraId="6825DB82"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39" w:type="dxa"/>
          </w:tcPr>
          <w:p w14:paraId="0F6302DD"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(1,044)</w:t>
            </w:r>
          </w:p>
        </w:tc>
        <w:tc>
          <w:tcPr>
            <w:tcW w:w="236" w:type="dxa"/>
          </w:tcPr>
          <w:p w14:paraId="64719CB1"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34" w:type="dxa"/>
          </w:tcPr>
          <w:p w14:paraId="75952C48"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Pr>
                <w:rFonts w:cs="Times New Roman"/>
                <w:snapToGrid w:val="0"/>
                <w:sz w:val="18"/>
                <w:szCs w:val="18"/>
                <w:lang w:val="en-US" w:eastAsia="th-TH" w:bidi="th-TH"/>
              </w:rPr>
              <w:t>18</w:t>
            </w:r>
          </w:p>
        </w:tc>
        <w:tc>
          <w:tcPr>
            <w:tcW w:w="248" w:type="dxa"/>
          </w:tcPr>
          <w:p w14:paraId="76D0BB44" w14:textId="77777777" w:rsidR="00683C6B" w:rsidRPr="005C619D" w:rsidRDefault="00683C6B" w:rsidP="00AA4158">
            <w:pPr>
              <w:tabs>
                <w:tab w:val="decimal" w:pos="612"/>
              </w:tabs>
              <w:spacing w:line="240" w:lineRule="atLeast"/>
              <w:ind w:left="-115" w:right="-108"/>
              <w:rPr>
                <w:rFonts w:cs="Times New Roman"/>
                <w:color w:val="000000"/>
                <w:sz w:val="18"/>
                <w:szCs w:val="18"/>
                <w:lang w:val="en-US"/>
              </w:rPr>
            </w:pPr>
          </w:p>
        </w:tc>
        <w:tc>
          <w:tcPr>
            <w:tcW w:w="832" w:type="dxa"/>
          </w:tcPr>
          <w:p w14:paraId="40AD1C4F"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(425)</w:t>
            </w:r>
          </w:p>
        </w:tc>
        <w:tc>
          <w:tcPr>
            <w:tcW w:w="236" w:type="dxa"/>
          </w:tcPr>
          <w:p w14:paraId="4C23DF3C"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44" w:type="dxa"/>
          </w:tcPr>
          <w:p w14:paraId="1737E727"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(573)</w:t>
            </w:r>
          </w:p>
        </w:tc>
        <w:tc>
          <w:tcPr>
            <w:tcW w:w="270" w:type="dxa"/>
          </w:tcPr>
          <w:p w14:paraId="56AB7B4A"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90" w:type="dxa"/>
          </w:tcPr>
          <w:p w14:paraId="0BA5A199"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sidRPr="005C619D">
              <w:rPr>
                <w:rFonts w:cs="Times New Roman"/>
                <w:snapToGrid w:val="0"/>
                <w:sz w:val="18"/>
                <w:szCs w:val="18"/>
                <w:lang w:val="en-US" w:eastAsia="th-TH" w:bidi="th-TH"/>
              </w:rPr>
              <w:t>20</w:t>
            </w:r>
          </w:p>
        </w:tc>
      </w:tr>
      <w:tr w:rsidR="00683C6B" w:rsidRPr="005C619D" w14:paraId="0BB65720" w14:textId="77777777" w:rsidTr="00961136">
        <w:trPr>
          <w:trHeight w:val="137"/>
        </w:trPr>
        <w:tc>
          <w:tcPr>
            <w:tcW w:w="2790" w:type="dxa"/>
          </w:tcPr>
          <w:p w14:paraId="4EB1E165" w14:textId="77777777" w:rsidR="00683C6B" w:rsidRPr="005C619D" w:rsidRDefault="00683C6B" w:rsidP="00AA4158">
            <w:pPr>
              <w:spacing w:line="240" w:lineRule="atLeast"/>
              <w:ind w:right="-81"/>
              <w:rPr>
                <w:rFonts w:cs="Times New Roman"/>
                <w:color w:val="000000"/>
                <w:sz w:val="18"/>
                <w:szCs w:val="18"/>
                <w:lang w:val="en-US"/>
              </w:rPr>
            </w:pPr>
            <w:r w:rsidRPr="005C619D">
              <w:rPr>
                <w:rFonts w:cs="Times New Roman"/>
                <w:color w:val="000000"/>
                <w:sz w:val="18"/>
                <w:szCs w:val="18"/>
                <w:lang w:val="en-US"/>
              </w:rPr>
              <w:t>Forward</w:t>
            </w:r>
          </w:p>
        </w:tc>
        <w:tc>
          <w:tcPr>
            <w:tcW w:w="900" w:type="dxa"/>
            <w:tcBorders>
              <w:bottom w:val="nil"/>
            </w:tcBorders>
          </w:tcPr>
          <w:p w14:paraId="1920B76F"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401</w:t>
            </w:r>
          </w:p>
        </w:tc>
        <w:tc>
          <w:tcPr>
            <w:tcW w:w="241" w:type="dxa"/>
            <w:tcBorders>
              <w:bottom w:val="nil"/>
            </w:tcBorders>
          </w:tcPr>
          <w:p w14:paraId="1729EBB4"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39" w:type="dxa"/>
            <w:tcBorders>
              <w:bottom w:val="nil"/>
            </w:tcBorders>
          </w:tcPr>
          <w:p w14:paraId="3E440BB8"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Pr>
                <w:rFonts w:cs="Times New Roman"/>
                <w:snapToGrid w:val="0"/>
                <w:sz w:val="18"/>
                <w:szCs w:val="18"/>
                <w:lang w:val="en-US" w:eastAsia="th-TH" w:bidi="th-TH"/>
              </w:rPr>
              <w:t>1,039</w:t>
            </w:r>
          </w:p>
        </w:tc>
        <w:tc>
          <w:tcPr>
            <w:tcW w:w="236" w:type="dxa"/>
            <w:tcBorders>
              <w:bottom w:val="nil"/>
            </w:tcBorders>
          </w:tcPr>
          <w:p w14:paraId="53825594"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34" w:type="dxa"/>
            <w:tcBorders>
              <w:bottom w:val="single" w:sz="4" w:space="0" w:color="auto"/>
            </w:tcBorders>
          </w:tcPr>
          <w:p w14:paraId="4A19F066"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Pr>
                <w:rFonts w:cs="Times New Roman"/>
                <w:snapToGrid w:val="0"/>
                <w:sz w:val="18"/>
                <w:szCs w:val="18"/>
                <w:lang w:val="en-US" w:eastAsia="th-TH" w:bidi="th-TH"/>
              </w:rPr>
              <w:t>(20)</w:t>
            </w:r>
          </w:p>
        </w:tc>
        <w:tc>
          <w:tcPr>
            <w:tcW w:w="248" w:type="dxa"/>
            <w:tcBorders>
              <w:bottom w:val="nil"/>
            </w:tcBorders>
          </w:tcPr>
          <w:p w14:paraId="60284687"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32" w:type="dxa"/>
            <w:tcBorders>
              <w:bottom w:val="nil"/>
            </w:tcBorders>
          </w:tcPr>
          <w:p w14:paraId="0426A235"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405</w:t>
            </w:r>
          </w:p>
        </w:tc>
        <w:tc>
          <w:tcPr>
            <w:tcW w:w="236" w:type="dxa"/>
            <w:tcBorders>
              <w:bottom w:val="nil"/>
            </w:tcBorders>
          </w:tcPr>
          <w:p w14:paraId="592973B7"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844" w:type="dxa"/>
            <w:tcBorders>
              <w:bottom w:val="nil"/>
            </w:tcBorders>
          </w:tcPr>
          <w:p w14:paraId="2649109E"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r w:rsidRPr="005C619D">
              <w:rPr>
                <w:rFonts w:cs="Times New Roman"/>
                <w:snapToGrid w:val="0"/>
                <w:sz w:val="18"/>
                <w:szCs w:val="18"/>
                <w:lang w:val="en-US" w:eastAsia="th-TH" w:bidi="th-TH"/>
              </w:rPr>
              <w:t>571</w:t>
            </w:r>
          </w:p>
        </w:tc>
        <w:tc>
          <w:tcPr>
            <w:tcW w:w="270" w:type="dxa"/>
            <w:tcBorders>
              <w:bottom w:val="nil"/>
            </w:tcBorders>
          </w:tcPr>
          <w:p w14:paraId="5C0F4EC5"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90" w:type="dxa"/>
            <w:tcBorders>
              <w:bottom w:val="single" w:sz="4" w:space="0" w:color="auto"/>
            </w:tcBorders>
          </w:tcPr>
          <w:p w14:paraId="524DBF72" w14:textId="77777777" w:rsidR="00683C6B" w:rsidRPr="005C619D" w:rsidRDefault="00683C6B" w:rsidP="00AA4158">
            <w:pPr>
              <w:tabs>
                <w:tab w:val="decimal" w:pos="612"/>
              </w:tabs>
              <w:spacing w:line="240" w:lineRule="atLeast"/>
              <w:ind w:left="-115"/>
              <w:rPr>
                <w:rFonts w:cs="Times New Roman"/>
                <w:snapToGrid w:val="0"/>
                <w:sz w:val="18"/>
                <w:szCs w:val="18"/>
                <w:lang w:val="en-US" w:eastAsia="th-TH" w:bidi="th-TH"/>
              </w:rPr>
            </w:pPr>
            <w:r w:rsidRPr="005C619D">
              <w:rPr>
                <w:rFonts w:cs="Times New Roman"/>
                <w:snapToGrid w:val="0"/>
                <w:sz w:val="18"/>
                <w:szCs w:val="18"/>
                <w:lang w:val="en-US" w:eastAsia="th-TH" w:bidi="th-TH"/>
              </w:rPr>
              <w:t>(19)</w:t>
            </w:r>
          </w:p>
        </w:tc>
      </w:tr>
      <w:tr w:rsidR="00683C6B" w:rsidRPr="005C619D" w14:paraId="55702FB4" w14:textId="77777777" w:rsidTr="00961136">
        <w:trPr>
          <w:trHeight w:val="137"/>
        </w:trPr>
        <w:tc>
          <w:tcPr>
            <w:tcW w:w="2790" w:type="dxa"/>
            <w:tcBorders>
              <w:bottom w:val="nil"/>
            </w:tcBorders>
          </w:tcPr>
          <w:p w14:paraId="6D3930E0" w14:textId="77777777" w:rsidR="00683C6B" w:rsidRPr="005C619D" w:rsidRDefault="00683C6B" w:rsidP="00AA4158">
            <w:pPr>
              <w:spacing w:line="240" w:lineRule="atLeast"/>
              <w:ind w:right="-81"/>
              <w:rPr>
                <w:rFonts w:cs="Times New Roman"/>
                <w:b/>
                <w:bCs/>
                <w:color w:val="000000"/>
                <w:sz w:val="18"/>
                <w:szCs w:val="18"/>
                <w:lang w:val="en-US"/>
              </w:rPr>
            </w:pPr>
            <w:r w:rsidRPr="005C619D">
              <w:rPr>
                <w:rFonts w:cs="Times New Roman"/>
                <w:b/>
                <w:bCs/>
                <w:color w:val="000000"/>
                <w:sz w:val="18"/>
                <w:szCs w:val="18"/>
                <w:lang w:val="en-US"/>
              </w:rPr>
              <w:t>Net position</w:t>
            </w:r>
          </w:p>
        </w:tc>
        <w:tc>
          <w:tcPr>
            <w:tcW w:w="900" w:type="dxa"/>
            <w:tcBorders>
              <w:top w:val="single" w:sz="4" w:space="0" w:color="auto"/>
              <w:bottom w:val="double" w:sz="4" w:space="0" w:color="auto"/>
            </w:tcBorders>
          </w:tcPr>
          <w:p w14:paraId="461501CD"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Pr>
                <w:rFonts w:cs="Times New Roman"/>
                <w:b/>
                <w:bCs/>
                <w:snapToGrid w:val="0"/>
                <w:sz w:val="18"/>
                <w:szCs w:val="18"/>
                <w:lang w:val="en-US" w:eastAsia="th-TH" w:bidi="th-TH"/>
              </w:rPr>
              <w:t>(5)</w:t>
            </w:r>
          </w:p>
        </w:tc>
        <w:tc>
          <w:tcPr>
            <w:tcW w:w="241" w:type="dxa"/>
            <w:tcBorders>
              <w:bottom w:val="nil"/>
            </w:tcBorders>
          </w:tcPr>
          <w:p w14:paraId="2EF2FC33"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p>
        </w:tc>
        <w:tc>
          <w:tcPr>
            <w:tcW w:w="839" w:type="dxa"/>
            <w:tcBorders>
              <w:top w:val="single" w:sz="4" w:space="0" w:color="auto"/>
              <w:bottom w:val="double" w:sz="4" w:space="0" w:color="auto"/>
            </w:tcBorders>
          </w:tcPr>
          <w:p w14:paraId="3AC20B7E"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Pr>
                <w:rFonts w:cs="Times New Roman"/>
                <w:b/>
                <w:bCs/>
                <w:snapToGrid w:val="0"/>
                <w:sz w:val="18"/>
                <w:szCs w:val="18"/>
                <w:lang w:val="en-US" w:eastAsia="th-TH" w:bidi="th-TH"/>
              </w:rPr>
              <w:t>(5)</w:t>
            </w:r>
          </w:p>
        </w:tc>
        <w:tc>
          <w:tcPr>
            <w:tcW w:w="236" w:type="dxa"/>
            <w:tcBorders>
              <w:bottom w:val="nil"/>
              <w:right w:val="single" w:sz="4" w:space="0" w:color="FFFFFF"/>
            </w:tcBorders>
          </w:tcPr>
          <w:p w14:paraId="413FA7E1"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34" w:type="dxa"/>
            <w:tcBorders>
              <w:top w:val="single" w:sz="4" w:space="0" w:color="auto"/>
              <w:left w:val="single" w:sz="4" w:space="0" w:color="FFFFFF"/>
            </w:tcBorders>
          </w:tcPr>
          <w:p w14:paraId="42184B0A" w14:textId="77777777" w:rsidR="00683C6B" w:rsidRPr="005C619D" w:rsidRDefault="00683C6B" w:rsidP="00AA4158">
            <w:pPr>
              <w:tabs>
                <w:tab w:val="decimal" w:pos="612"/>
              </w:tabs>
              <w:spacing w:line="240" w:lineRule="atLeast"/>
              <w:ind w:left="-115"/>
              <w:rPr>
                <w:rFonts w:cs="Times New Roman"/>
                <w:b/>
                <w:bCs/>
                <w:snapToGrid w:val="0"/>
                <w:sz w:val="18"/>
                <w:szCs w:val="18"/>
                <w:lang w:val="en-US" w:eastAsia="th-TH" w:bidi="th-TH"/>
              </w:rPr>
            </w:pPr>
            <w:r>
              <w:rPr>
                <w:rFonts w:cs="Times New Roman"/>
                <w:b/>
                <w:bCs/>
                <w:snapToGrid w:val="0"/>
                <w:sz w:val="18"/>
                <w:szCs w:val="18"/>
                <w:lang w:val="en-US" w:eastAsia="th-TH" w:bidi="th-TH"/>
              </w:rPr>
              <w:t>(2)</w:t>
            </w:r>
          </w:p>
        </w:tc>
        <w:tc>
          <w:tcPr>
            <w:tcW w:w="248" w:type="dxa"/>
            <w:tcBorders>
              <w:bottom w:val="nil"/>
            </w:tcBorders>
          </w:tcPr>
          <w:p w14:paraId="3903927A" w14:textId="77777777" w:rsidR="00683C6B" w:rsidRPr="005C619D" w:rsidRDefault="00683C6B" w:rsidP="00AA4158">
            <w:pPr>
              <w:tabs>
                <w:tab w:val="decimal" w:pos="612"/>
              </w:tabs>
              <w:spacing w:line="240" w:lineRule="atLeast"/>
              <w:ind w:left="-115" w:right="-108"/>
              <w:rPr>
                <w:rFonts w:cs="Times New Roman"/>
                <w:b/>
                <w:bCs/>
                <w:color w:val="000000"/>
                <w:sz w:val="18"/>
                <w:szCs w:val="18"/>
                <w:lang w:val="en-US"/>
              </w:rPr>
            </w:pPr>
          </w:p>
        </w:tc>
        <w:tc>
          <w:tcPr>
            <w:tcW w:w="832" w:type="dxa"/>
            <w:tcBorders>
              <w:top w:val="single" w:sz="4" w:space="0" w:color="auto"/>
              <w:bottom w:val="double" w:sz="4" w:space="0" w:color="auto"/>
            </w:tcBorders>
          </w:tcPr>
          <w:p w14:paraId="591735F9"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sidRPr="005C619D">
              <w:rPr>
                <w:rFonts w:cs="Times New Roman"/>
                <w:b/>
                <w:bCs/>
                <w:snapToGrid w:val="0"/>
                <w:sz w:val="18"/>
                <w:szCs w:val="18"/>
                <w:lang w:val="en-US" w:eastAsia="th-TH" w:bidi="th-TH"/>
              </w:rPr>
              <w:t>(20)</w:t>
            </w:r>
          </w:p>
        </w:tc>
        <w:tc>
          <w:tcPr>
            <w:tcW w:w="236" w:type="dxa"/>
            <w:tcBorders>
              <w:bottom w:val="nil"/>
            </w:tcBorders>
          </w:tcPr>
          <w:p w14:paraId="6A7E819F"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p>
        </w:tc>
        <w:tc>
          <w:tcPr>
            <w:tcW w:w="844" w:type="dxa"/>
            <w:tcBorders>
              <w:top w:val="single" w:sz="4" w:space="0" w:color="auto"/>
              <w:bottom w:val="double" w:sz="4" w:space="0" w:color="auto"/>
            </w:tcBorders>
          </w:tcPr>
          <w:p w14:paraId="123FADBF" w14:textId="77777777" w:rsidR="00683C6B" w:rsidRPr="005C619D" w:rsidRDefault="00683C6B" w:rsidP="00AA4158">
            <w:pPr>
              <w:tabs>
                <w:tab w:val="decimal" w:pos="612"/>
              </w:tabs>
              <w:spacing w:line="240" w:lineRule="atLeast"/>
              <w:ind w:left="-115" w:right="-108"/>
              <w:rPr>
                <w:rFonts w:cs="Times New Roman"/>
                <w:b/>
                <w:bCs/>
                <w:snapToGrid w:val="0"/>
                <w:sz w:val="18"/>
                <w:szCs w:val="18"/>
                <w:lang w:val="en-US" w:eastAsia="th-TH" w:bidi="th-TH"/>
              </w:rPr>
            </w:pPr>
            <w:r w:rsidRPr="005C619D">
              <w:rPr>
                <w:rFonts w:cs="Times New Roman"/>
                <w:b/>
                <w:bCs/>
                <w:snapToGrid w:val="0"/>
                <w:sz w:val="18"/>
                <w:szCs w:val="18"/>
                <w:lang w:val="en-US" w:eastAsia="th-TH" w:bidi="th-TH"/>
              </w:rPr>
              <w:t>(2)</w:t>
            </w:r>
          </w:p>
        </w:tc>
        <w:tc>
          <w:tcPr>
            <w:tcW w:w="270" w:type="dxa"/>
            <w:tcBorders>
              <w:bottom w:val="nil"/>
              <w:right w:val="single" w:sz="4" w:space="0" w:color="FFFFFF"/>
            </w:tcBorders>
          </w:tcPr>
          <w:p w14:paraId="2FF92AF7" w14:textId="77777777" w:rsidR="00683C6B" w:rsidRPr="005C619D" w:rsidRDefault="00683C6B" w:rsidP="00AA4158">
            <w:pPr>
              <w:tabs>
                <w:tab w:val="decimal" w:pos="612"/>
              </w:tabs>
              <w:spacing w:line="240" w:lineRule="atLeast"/>
              <w:ind w:left="-115" w:right="-108"/>
              <w:rPr>
                <w:rFonts w:cs="Times New Roman"/>
                <w:snapToGrid w:val="0"/>
                <w:sz w:val="18"/>
                <w:szCs w:val="18"/>
                <w:lang w:val="en-US" w:eastAsia="th-TH" w:bidi="th-TH"/>
              </w:rPr>
            </w:pPr>
          </w:p>
        </w:tc>
        <w:tc>
          <w:tcPr>
            <w:tcW w:w="990" w:type="dxa"/>
            <w:tcBorders>
              <w:top w:val="single" w:sz="4" w:space="0" w:color="auto"/>
              <w:left w:val="single" w:sz="4" w:space="0" w:color="FFFFFF"/>
            </w:tcBorders>
          </w:tcPr>
          <w:p w14:paraId="04F21083" w14:textId="77777777" w:rsidR="00683C6B" w:rsidRPr="005C619D" w:rsidRDefault="00683C6B" w:rsidP="00AA4158">
            <w:pPr>
              <w:tabs>
                <w:tab w:val="decimal" w:pos="612"/>
              </w:tabs>
              <w:spacing w:line="240" w:lineRule="atLeast"/>
              <w:ind w:left="-115"/>
              <w:rPr>
                <w:rFonts w:cs="Times New Roman"/>
                <w:b/>
                <w:bCs/>
                <w:snapToGrid w:val="0"/>
                <w:sz w:val="18"/>
                <w:szCs w:val="18"/>
                <w:lang w:val="en-US" w:eastAsia="th-TH" w:bidi="th-TH"/>
              </w:rPr>
            </w:pPr>
            <w:r w:rsidRPr="005C619D">
              <w:rPr>
                <w:rFonts w:cs="Times New Roman"/>
                <w:b/>
                <w:bCs/>
                <w:snapToGrid w:val="0"/>
                <w:sz w:val="18"/>
                <w:szCs w:val="18"/>
                <w:lang w:val="en-US" w:eastAsia="th-TH" w:bidi="th-TH"/>
              </w:rPr>
              <w:t>1</w:t>
            </w:r>
          </w:p>
        </w:tc>
      </w:tr>
      <w:bookmarkEnd w:id="7"/>
    </w:tbl>
    <w:p w14:paraId="4BE2FC7C" w14:textId="77777777" w:rsidR="00683C6B" w:rsidRPr="005C619D" w:rsidRDefault="00683C6B" w:rsidP="00683C6B">
      <w:pPr>
        <w:autoSpaceDE w:val="0"/>
        <w:autoSpaceDN w:val="0"/>
        <w:adjustRightInd w:val="0"/>
        <w:spacing w:line="240" w:lineRule="atLeast"/>
        <w:ind w:left="907"/>
        <w:jc w:val="center"/>
        <w:rPr>
          <w:rFonts w:cs="Times New Roman"/>
          <w:color w:val="000000"/>
          <w:szCs w:val="22"/>
          <w:lang w:val="en-US" w:bidi="th-TH"/>
        </w:rPr>
      </w:pPr>
    </w:p>
    <w:p w14:paraId="5DFCF0B2" w14:textId="6BDE9064" w:rsidR="00683C6B" w:rsidRDefault="00683C6B" w:rsidP="00683C6B">
      <w:pPr>
        <w:autoSpaceDE w:val="0"/>
        <w:autoSpaceDN w:val="0"/>
        <w:adjustRightInd w:val="0"/>
        <w:spacing w:line="240" w:lineRule="auto"/>
        <w:ind w:left="900" w:hanging="360"/>
        <w:jc w:val="thaiDistribute"/>
        <w:rPr>
          <w:rFonts w:cs="Times New Roman"/>
          <w:color w:val="000000"/>
          <w:sz w:val="16"/>
          <w:szCs w:val="16"/>
          <w:lang w:val="en-US" w:bidi="th-TH"/>
        </w:rPr>
      </w:pPr>
      <w:r w:rsidRPr="005C619D">
        <w:rPr>
          <w:rFonts w:cs="Times New Roman"/>
          <w:color w:val="000000"/>
          <w:sz w:val="16"/>
          <w:szCs w:val="16"/>
          <w:vertAlign w:val="superscript"/>
          <w:lang w:val="en-US" w:bidi="th-TH"/>
        </w:rPr>
        <w:t>(*)</w:t>
      </w:r>
      <w:r w:rsidRPr="005C619D">
        <w:rPr>
          <w:rFonts w:cs="Times New Roman"/>
          <w:color w:val="000000"/>
          <w:sz w:val="16"/>
          <w:szCs w:val="16"/>
          <w:lang w:val="en-US" w:bidi="th-TH"/>
        </w:rPr>
        <w:tab/>
        <w:t>Balance denominated in Euro and other currencies are stated in USD equivalents.</w:t>
      </w:r>
    </w:p>
    <w:p w14:paraId="54562F02" w14:textId="0956421C" w:rsidR="00683C6B" w:rsidRDefault="00683C6B" w:rsidP="00683C6B">
      <w:pPr>
        <w:autoSpaceDE w:val="0"/>
        <w:autoSpaceDN w:val="0"/>
        <w:adjustRightInd w:val="0"/>
        <w:spacing w:line="240" w:lineRule="auto"/>
        <w:ind w:left="900" w:hanging="360"/>
        <w:jc w:val="thaiDistribute"/>
        <w:rPr>
          <w:rFonts w:cs="Times New Roman"/>
          <w:color w:val="000000"/>
          <w:sz w:val="16"/>
          <w:szCs w:val="16"/>
          <w:lang w:val="en-US" w:bidi="th-TH"/>
        </w:rPr>
      </w:pPr>
    </w:p>
    <w:p w14:paraId="4D32F29B" w14:textId="3691F442" w:rsidR="00683C6B" w:rsidRDefault="00683C6B" w:rsidP="00683C6B">
      <w:pPr>
        <w:autoSpaceDE w:val="0"/>
        <w:autoSpaceDN w:val="0"/>
        <w:adjustRightInd w:val="0"/>
        <w:spacing w:line="240" w:lineRule="auto"/>
        <w:ind w:left="900" w:hanging="360"/>
        <w:jc w:val="thaiDistribute"/>
        <w:rPr>
          <w:rFonts w:cs="Times New Roman"/>
          <w:color w:val="000000"/>
          <w:sz w:val="16"/>
          <w:szCs w:val="16"/>
          <w:lang w:val="en-US" w:bidi="th-TH"/>
        </w:rPr>
      </w:pPr>
    </w:p>
    <w:p w14:paraId="058E0D5F" w14:textId="77777777" w:rsidR="008F4ED0" w:rsidRDefault="008F4ED0">
      <w:pPr>
        <w:spacing w:line="240" w:lineRule="auto"/>
        <w:rPr>
          <w:rFonts w:cs="Times New Roman"/>
          <w:i/>
          <w:iCs/>
          <w:color w:val="000000"/>
          <w:sz w:val="20"/>
          <w:lang w:val="en-US" w:bidi="th-TH"/>
        </w:rPr>
      </w:pPr>
      <w:r>
        <w:rPr>
          <w:rFonts w:cs="Times New Roman"/>
          <w:i/>
          <w:iCs/>
          <w:color w:val="000000"/>
          <w:sz w:val="20"/>
          <w:lang w:val="en-US" w:bidi="th-TH"/>
        </w:rPr>
        <w:br w:type="page"/>
      </w:r>
    </w:p>
    <w:p w14:paraId="370A1470" w14:textId="0ED9B00D" w:rsidR="00C675F3" w:rsidRPr="001773C5" w:rsidRDefault="0096119B" w:rsidP="00540874">
      <w:pPr>
        <w:autoSpaceDE w:val="0"/>
        <w:autoSpaceDN w:val="0"/>
        <w:adjustRightInd w:val="0"/>
        <w:spacing w:line="240" w:lineRule="auto"/>
        <w:ind w:left="540" w:hanging="459"/>
        <w:jc w:val="thaiDistribute"/>
        <w:rPr>
          <w:rFonts w:cs="Times New Roman"/>
          <w:i/>
          <w:iCs/>
          <w:color w:val="000000"/>
          <w:sz w:val="20"/>
          <w:lang w:val="en-US" w:bidi="th-TH"/>
        </w:rPr>
      </w:pPr>
      <w:r w:rsidRPr="001773C5">
        <w:rPr>
          <w:rFonts w:cs="Times New Roman"/>
          <w:i/>
          <w:iCs/>
          <w:color w:val="000000"/>
          <w:sz w:val="20"/>
          <w:lang w:val="en-US" w:bidi="th-TH"/>
        </w:rPr>
        <w:lastRenderedPageBreak/>
        <w:t>7.2.</w:t>
      </w:r>
      <w:r w:rsidR="00352B36">
        <w:rPr>
          <w:rFonts w:cs="Times New Roman"/>
          <w:i/>
          <w:iCs/>
          <w:color w:val="000000"/>
          <w:sz w:val="20"/>
          <w:lang w:val="en-US" w:bidi="th-TH"/>
        </w:rPr>
        <w:t>3</w:t>
      </w:r>
      <w:r w:rsidRPr="001773C5">
        <w:rPr>
          <w:rFonts w:cs="Times New Roman"/>
          <w:i/>
          <w:iCs/>
          <w:color w:val="000000"/>
          <w:sz w:val="20"/>
          <w:lang w:val="en-US" w:bidi="th-TH"/>
        </w:rPr>
        <w:tab/>
      </w:r>
      <w:r w:rsidR="00540874">
        <w:rPr>
          <w:rFonts w:cs="Times New Roman"/>
          <w:i/>
          <w:iCs/>
          <w:color w:val="000000"/>
          <w:sz w:val="20"/>
          <w:lang w:val="en-US" w:bidi="th-TH"/>
        </w:rPr>
        <w:tab/>
      </w:r>
      <w:r w:rsidR="00C675F3" w:rsidRPr="001773C5">
        <w:rPr>
          <w:rFonts w:cs="Times New Roman"/>
          <w:i/>
          <w:iCs/>
          <w:color w:val="000000"/>
          <w:sz w:val="20"/>
          <w:lang w:val="en-US" w:bidi="th-TH"/>
        </w:rPr>
        <w:t>Equity price risk</w:t>
      </w:r>
    </w:p>
    <w:p w14:paraId="18BEDDEA" w14:textId="77777777" w:rsidR="00C675F3" w:rsidRPr="005C619D" w:rsidRDefault="00C675F3" w:rsidP="00540874">
      <w:pPr>
        <w:autoSpaceDE w:val="0"/>
        <w:autoSpaceDN w:val="0"/>
        <w:adjustRightInd w:val="0"/>
        <w:spacing w:line="240" w:lineRule="auto"/>
        <w:ind w:left="540" w:hanging="459"/>
        <w:contextualSpacing/>
        <w:jc w:val="thaiDistribute"/>
        <w:rPr>
          <w:rFonts w:cs="Times New Roman"/>
          <w:color w:val="000000"/>
          <w:sz w:val="20"/>
          <w:lang w:val="en-US" w:bidi="th-TH"/>
        </w:rPr>
      </w:pPr>
    </w:p>
    <w:p w14:paraId="112A97A2" w14:textId="5043A196" w:rsidR="00527330" w:rsidRPr="00E0774A" w:rsidRDefault="00540874" w:rsidP="00540874">
      <w:pPr>
        <w:autoSpaceDE w:val="0"/>
        <w:autoSpaceDN w:val="0"/>
        <w:adjustRightInd w:val="0"/>
        <w:spacing w:line="240" w:lineRule="auto"/>
        <w:ind w:left="540" w:hanging="459"/>
        <w:jc w:val="thaiDistribute"/>
        <w:rPr>
          <w:rFonts w:cs="Times New Roman"/>
          <w:color w:val="000000"/>
          <w:sz w:val="20"/>
          <w:lang w:val="en-US" w:bidi="th-TH"/>
        </w:rPr>
      </w:pPr>
      <w:r>
        <w:rPr>
          <w:rFonts w:cs="Times New Roman"/>
          <w:color w:val="000000"/>
          <w:sz w:val="20"/>
          <w:lang w:val="en-US" w:bidi="th-TH"/>
        </w:rPr>
        <w:tab/>
      </w:r>
      <w:r w:rsidR="00527330" w:rsidRPr="00E0774A">
        <w:rPr>
          <w:rFonts w:cs="Times New Roman"/>
          <w:color w:val="000000"/>
          <w:sz w:val="20"/>
          <w:lang w:val="en-US" w:bidi="th-TH"/>
        </w:rPr>
        <w:t xml:space="preserve">Equity price risk is the risk that the </w:t>
      </w:r>
      <w:r w:rsidR="00234E86" w:rsidRPr="005C619D">
        <w:rPr>
          <w:rFonts w:cs="Times New Roman"/>
          <w:color w:val="000000"/>
          <w:sz w:val="20"/>
          <w:lang w:val="en-US" w:bidi="th-TH"/>
        </w:rPr>
        <w:t>Bank and its subsidiaries’</w:t>
      </w:r>
      <w:r w:rsidR="00527330" w:rsidRPr="00E0774A">
        <w:rPr>
          <w:rFonts w:cs="Times New Roman"/>
          <w:color w:val="000000"/>
          <w:sz w:val="20"/>
          <w:lang w:val="en-US" w:bidi="th-TH"/>
        </w:rPr>
        <w:t xml:space="preserve"> earnings or value of financial assets may fluctuate due to changes in the price of equities.</w:t>
      </w:r>
    </w:p>
    <w:p w14:paraId="2A07EA16" w14:textId="77777777" w:rsidR="00527330" w:rsidRPr="00E0774A" w:rsidRDefault="00527330" w:rsidP="00540874">
      <w:pPr>
        <w:autoSpaceDE w:val="0"/>
        <w:autoSpaceDN w:val="0"/>
        <w:adjustRightInd w:val="0"/>
        <w:spacing w:line="240" w:lineRule="auto"/>
        <w:ind w:left="540" w:hanging="459"/>
        <w:jc w:val="thaiDistribute"/>
        <w:rPr>
          <w:rFonts w:cs="Times New Roman"/>
          <w:color w:val="000000"/>
          <w:sz w:val="20"/>
          <w:lang w:val="en-US" w:bidi="th-TH"/>
        </w:rPr>
      </w:pPr>
    </w:p>
    <w:p w14:paraId="0CAC055E" w14:textId="72D8B7DD" w:rsidR="00527330" w:rsidRPr="00E0774A" w:rsidRDefault="00540874" w:rsidP="00540874">
      <w:pPr>
        <w:autoSpaceDE w:val="0"/>
        <w:autoSpaceDN w:val="0"/>
        <w:adjustRightInd w:val="0"/>
        <w:spacing w:line="240" w:lineRule="auto"/>
        <w:ind w:left="540" w:hanging="459"/>
        <w:jc w:val="thaiDistribute"/>
        <w:rPr>
          <w:rFonts w:cs="Times New Roman"/>
          <w:strike/>
          <w:sz w:val="20"/>
          <w:lang w:val="en-US" w:bidi="th-TH"/>
        </w:rPr>
      </w:pPr>
      <w:r>
        <w:rPr>
          <w:rFonts w:cs="Times New Roman"/>
          <w:color w:val="000000"/>
          <w:sz w:val="20"/>
          <w:lang w:val="en-US" w:bidi="th-TH"/>
        </w:rPr>
        <w:tab/>
      </w:r>
      <w:r w:rsidR="00527330" w:rsidRPr="00E0774A">
        <w:rPr>
          <w:rFonts w:cs="Times New Roman"/>
          <w:color w:val="000000"/>
          <w:sz w:val="20"/>
          <w:lang w:val="en-US" w:bidi="th-TH"/>
        </w:rPr>
        <w:t xml:space="preserve">The equity portfolio of the </w:t>
      </w:r>
      <w:r w:rsidR="00234E86" w:rsidRPr="005C619D">
        <w:rPr>
          <w:rFonts w:cs="Times New Roman"/>
          <w:color w:val="000000"/>
          <w:sz w:val="20"/>
          <w:lang w:val="en-US" w:bidi="th-TH"/>
        </w:rPr>
        <w:t>Bank and its subsidiaries</w:t>
      </w:r>
      <w:r w:rsidR="00234E86">
        <w:rPr>
          <w:rFonts w:cs="Times New Roman"/>
          <w:color w:val="000000"/>
          <w:sz w:val="20"/>
          <w:lang w:val="en-US" w:bidi="th-TH"/>
        </w:rPr>
        <w:t xml:space="preserve"> are</w:t>
      </w:r>
      <w:r w:rsidR="00527330" w:rsidRPr="00E0774A">
        <w:rPr>
          <w:rFonts w:cs="Times New Roman"/>
          <w:color w:val="000000"/>
          <w:sz w:val="20"/>
          <w:lang w:val="en-US" w:bidi="th-TH"/>
        </w:rPr>
        <w:t xml:space="preserv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00527330" w:rsidRPr="00E0774A">
        <w:rPr>
          <w:rFonts w:cs="Times New Roman"/>
          <w:sz w:val="20"/>
          <w:lang w:val="en-US" w:bidi="th-TH"/>
        </w:rPr>
        <w:t>Chief Executive Committee (CEC) and</w:t>
      </w:r>
      <w:r w:rsidR="001840EC">
        <w:rPr>
          <w:rFonts w:cs="Times New Roman"/>
          <w:sz w:val="20"/>
          <w:lang w:val="en-US" w:bidi="th-TH"/>
        </w:rPr>
        <w:t>/or</w:t>
      </w:r>
      <w:r w:rsidR="006B63E8" w:rsidRPr="00E0774A">
        <w:rPr>
          <w:rFonts w:cs="Times New Roman"/>
          <w:sz w:val="20"/>
          <w:lang w:val="en-US" w:bidi="th-TH"/>
        </w:rPr>
        <w:t xml:space="preserve"> Board of Executive Directors (</w:t>
      </w:r>
      <w:proofErr w:type="spellStart"/>
      <w:r w:rsidR="006B63E8" w:rsidRPr="00E0774A">
        <w:rPr>
          <w:rFonts w:cs="Times New Roman"/>
          <w:sz w:val="20"/>
          <w:lang w:val="en-US" w:bidi="th-TH"/>
        </w:rPr>
        <w:t>BoED</w:t>
      </w:r>
      <w:proofErr w:type="spellEnd"/>
      <w:r w:rsidR="006B63E8" w:rsidRPr="00E0774A">
        <w:rPr>
          <w:rFonts w:cs="Times New Roman"/>
          <w:sz w:val="20"/>
          <w:lang w:val="en-US" w:bidi="th-TH"/>
        </w:rPr>
        <w:t xml:space="preserve">). </w:t>
      </w:r>
      <w:r w:rsidR="00527330" w:rsidRPr="00E0774A">
        <w:rPr>
          <w:rFonts w:cs="Times New Roman"/>
          <w:sz w:val="20"/>
          <w:lang w:val="en-US" w:bidi="th-TH"/>
        </w:rPr>
        <w:t xml:space="preserve">All equity investments must comply with the bank-wide investment policy and framework, and related risk policies. </w:t>
      </w:r>
      <w:r w:rsidR="00527330" w:rsidRPr="00E0774A">
        <w:rPr>
          <w:rFonts w:cs="Times New Roman"/>
          <w:sz w:val="20"/>
        </w:rPr>
        <w:t xml:space="preserve">The </w:t>
      </w:r>
      <w:r w:rsidR="00234E86" w:rsidRPr="005C619D">
        <w:rPr>
          <w:rFonts w:cs="Times New Roman"/>
          <w:color w:val="000000"/>
          <w:sz w:val="20"/>
          <w:lang w:val="en-US" w:bidi="th-TH"/>
        </w:rPr>
        <w:t>Bank and its subsidiaries</w:t>
      </w:r>
      <w:r w:rsidR="00527330" w:rsidRPr="00E0774A">
        <w:rPr>
          <w:rFonts w:cs="Times New Roman"/>
          <w:sz w:val="20"/>
        </w:rPr>
        <w:t xml:space="preserve"> ha</w:t>
      </w:r>
      <w:r w:rsidR="00234E86">
        <w:rPr>
          <w:rFonts w:cs="Times New Roman"/>
          <w:sz w:val="20"/>
        </w:rPr>
        <w:t>ve</w:t>
      </w:r>
      <w:r w:rsidR="00527330" w:rsidRPr="00E0774A">
        <w:rPr>
          <w:rFonts w:cs="Times New Roman"/>
          <w:sz w:val="20"/>
        </w:rPr>
        <w:t xml:space="preserve"> a policy to manage market risk by setting</w:t>
      </w:r>
      <w:r w:rsidR="00527330" w:rsidRPr="00E0774A">
        <w:rPr>
          <w:rFonts w:cstheme="minorBidi" w:hint="cs"/>
          <w:sz w:val="20"/>
          <w:szCs w:val="25"/>
          <w:cs/>
          <w:lang w:bidi="th-TH"/>
        </w:rPr>
        <w:t xml:space="preserve"> </w:t>
      </w:r>
      <w:r w:rsidR="00527330" w:rsidRPr="00E0774A">
        <w:rPr>
          <w:rFonts w:cs="Times New Roman"/>
          <w:sz w:val="20"/>
        </w:rPr>
        <w:t>manageable limits on transactions, such as position limit and loss limits</w:t>
      </w:r>
      <w:r w:rsidR="00527330" w:rsidRPr="00E0774A">
        <w:rPr>
          <w:rFonts w:cs="Times New Roman"/>
          <w:sz w:val="20"/>
          <w:cs/>
        </w:rPr>
        <w:t xml:space="preserve">. </w:t>
      </w:r>
      <w:r w:rsidR="00527330" w:rsidRPr="00E0774A">
        <w:rPr>
          <w:rFonts w:cs="Times New Roman"/>
          <w:sz w:val="20"/>
        </w:rPr>
        <w:t>The Risk</w:t>
      </w:r>
      <w:r w:rsidR="00527330" w:rsidRPr="00E0774A">
        <w:rPr>
          <w:rFonts w:cstheme="minorBidi" w:hint="cs"/>
          <w:sz w:val="20"/>
          <w:szCs w:val="25"/>
          <w:cs/>
          <w:lang w:bidi="th-TH"/>
        </w:rPr>
        <w:t xml:space="preserve"> </w:t>
      </w:r>
      <w:r w:rsidR="00527330" w:rsidRPr="00E0774A">
        <w:rPr>
          <w:rFonts w:cs="Times New Roman"/>
          <w:sz w:val="20"/>
        </w:rPr>
        <w:t>Control Unit, which is separated from front office and back office functions, is</w:t>
      </w:r>
      <w:r w:rsidR="00527330" w:rsidRPr="00E0774A">
        <w:rPr>
          <w:rFonts w:cstheme="minorBidi" w:hint="cs"/>
          <w:sz w:val="20"/>
          <w:szCs w:val="25"/>
          <w:cs/>
          <w:lang w:bidi="th-TH"/>
        </w:rPr>
        <w:t xml:space="preserve"> </w:t>
      </w:r>
      <w:r w:rsidR="00527330" w:rsidRPr="00E0774A">
        <w:rPr>
          <w:rFonts w:cs="Times New Roman"/>
          <w:sz w:val="20"/>
        </w:rPr>
        <w:t>responsible for control of risk and reporting on compliance with the various limits to the</w:t>
      </w:r>
      <w:r w:rsidR="00527330" w:rsidRPr="00E0774A">
        <w:rPr>
          <w:rFonts w:cstheme="minorBidi" w:hint="cs"/>
          <w:sz w:val="20"/>
          <w:szCs w:val="25"/>
          <w:cs/>
          <w:lang w:bidi="th-TH"/>
        </w:rPr>
        <w:t xml:space="preserve"> </w:t>
      </w:r>
      <w:r w:rsidR="00527330" w:rsidRPr="00E0774A">
        <w:rPr>
          <w:rFonts w:cs="Times New Roman"/>
          <w:sz w:val="20"/>
        </w:rPr>
        <w:t>related business unit and related management, in order to facilitate</w:t>
      </w:r>
      <w:r w:rsidR="00527330" w:rsidRPr="00E0774A">
        <w:rPr>
          <w:rFonts w:cstheme="minorBidi" w:hint="cs"/>
          <w:sz w:val="20"/>
          <w:szCs w:val="25"/>
          <w:cs/>
          <w:lang w:bidi="th-TH"/>
        </w:rPr>
        <w:t xml:space="preserve"> </w:t>
      </w:r>
      <w:r w:rsidR="00527330" w:rsidRPr="00E0774A">
        <w:rPr>
          <w:rFonts w:cs="Times New Roman"/>
          <w:sz w:val="20"/>
        </w:rPr>
        <w:t>responsive risk management.</w:t>
      </w:r>
      <w:r w:rsidR="00527330" w:rsidRPr="00E0774A">
        <w:rPr>
          <w:rFonts w:cstheme="minorBidi" w:hint="cs"/>
          <w:sz w:val="20"/>
          <w:szCs w:val="25"/>
          <w:cs/>
          <w:lang w:bidi="th-TH"/>
        </w:rPr>
        <w:t xml:space="preserve"> </w:t>
      </w:r>
    </w:p>
    <w:p w14:paraId="1CCCCE69" w14:textId="77777777" w:rsidR="00527330" w:rsidRDefault="00527330" w:rsidP="00540874">
      <w:pPr>
        <w:pStyle w:val="block"/>
        <w:spacing w:after="0" w:line="240" w:lineRule="atLeast"/>
        <w:ind w:left="540" w:hanging="459"/>
        <w:jc w:val="both"/>
        <w:rPr>
          <w:rFonts w:cs="Times New Roman"/>
          <w:i/>
          <w:iCs/>
          <w:sz w:val="20"/>
          <w:highlight w:val="cyan"/>
          <w:lang w:val="en-US"/>
        </w:rPr>
      </w:pPr>
    </w:p>
    <w:p w14:paraId="78174D7C" w14:textId="7C7219CA" w:rsidR="00527330" w:rsidRDefault="00540874" w:rsidP="00540874">
      <w:pPr>
        <w:pStyle w:val="block"/>
        <w:spacing w:after="0" w:line="240" w:lineRule="atLeast"/>
        <w:ind w:left="540" w:hanging="459"/>
        <w:jc w:val="both"/>
        <w:rPr>
          <w:rFonts w:cstheme="minorBidi"/>
          <w:sz w:val="20"/>
          <w:szCs w:val="25"/>
          <w:lang w:val="en-US" w:bidi="th-TH"/>
        </w:rPr>
      </w:pPr>
      <w:r>
        <w:rPr>
          <w:rFonts w:cs="Times New Roman"/>
          <w:sz w:val="20"/>
          <w:lang w:val="en-US"/>
        </w:rPr>
        <w:tab/>
      </w:r>
      <w:r w:rsidR="00234E86">
        <w:rPr>
          <w:rFonts w:cs="Times New Roman"/>
          <w:sz w:val="20"/>
          <w:lang w:val="en-US"/>
        </w:rPr>
        <w:t xml:space="preserve">As at 30 June 2020, </w:t>
      </w:r>
      <w:r w:rsidR="001840EC">
        <w:rPr>
          <w:rFonts w:cs="Times New Roman"/>
          <w:sz w:val="20"/>
          <w:lang w:val="en-US"/>
        </w:rPr>
        <w:t xml:space="preserve">a subsidiary </w:t>
      </w:r>
      <w:r w:rsidR="00234E86">
        <w:rPr>
          <w:rFonts w:cs="Times New Roman"/>
          <w:sz w:val="20"/>
          <w:lang w:val="en-US"/>
        </w:rPr>
        <w:t>had e</w:t>
      </w:r>
      <w:r w:rsidR="00527330" w:rsidRPr="00E0774A">
        <w:rPr>
          <w:rFonts w:cs="Times New Roman"/>
          <w:sz w:val="20"/>
          <w:lang w:val="en-US"/>
        </w:rPr>
        <w:t>quity investments are listed on Stock Exchange of Thailand</w:t>
      </w:r>
      <w:r w:rsidR="00527330" w:rsidRPr="00E0774A">
        <w:rPr>
          <w:rFonts w:cstheme="minorBidi" w:hint="cs"/>
          <w:sz w:val="20"/>
          <w:szCs w:val="25"/>
          <w:cs/>
          <w:lang w:val="en-US" w:bidi="th-TH"/>
        </w:rPr>
        <w:t xml:space="preserve"> </w:t>
      </w:r>
      <w:r w:rsidR="004900CA">
        <w:rPr>
          <w:rFonts w:cstheme="minorBidi"/>
          <w:sz w:val="20"/>
          <w:szCs w:val="25"/>
          <w:lang w:val="en-US" w:bidi="th-TH"/>
        </w:rPr>
        <w:t>at</w:t>
      </w:r>
      <w:r w:rsidR="00527330" w:rsidRPr="00E0774A">
        <w:rPr>
          <w:rFonts w:cstheme="minorBidi"/>
          <w:sz w:val="20"/>
          <w:szCs w:val="25"/>
          <w:lang w:val="en-US" w:bidi="th-TH"/>
        </w:rPr>
        <w:t xml:space="preserve"> </w:t>
      </w:r>
      <w:r w:rsidR="00E0774A" w:rsidRPr="00E0774A">
        <w:rPr>
          <w:rFonts w:cstheme="minorBidi"/>
          <w:sz w:val="20"/>
          <w:szCs w:val="25"/>
          <w:lang w:val="en-US" w:bidi="th-TH"/>
        </w:rPr>
        <w:t>Baht</w:t>
      </w:r>
      <w:r w:rsidR="00527330" w:rsidRPr="00E0774A">
        <w:rPr>
          <w:rFonts w:cstheme="minorBidi"/>
          <w:sz w:val="20"/>
          <w:szCs w:val="25"/>
          <w:lang w:val="en-US" w:bidi="th-TH"/>
        </w:rPr>
        <w:t xml:space="preserve"> 1,3</w:t>
      </w:r>
      <w:r w:rsidR="00234E86">
        <w:rPr>
          <w:rFonts w:cstheme="minorBidi"/>
          <w:sz w:val="20"/>
          <w:szCs w:val="25"/>
          <w:lang w:val="en-US" w:bidi="th-TH"/>
        </w:rPr>
        <w:t>1</w:t>
      </w:r>
      <w:r w:rsidR="00527330" w:rsidRPr="00E0774A">
        <w:rPr>
          <w:rFonts w:cstheme="minorBidi"/>
          <w:sz w:val="20"/>
          <w:szCs w:val="25"/>
          <w:lang w:val="en-US" w:bidi="th-TH"/>
        </w:rPr>
        <w:t xml:space="preserve">0 million with the mark to market value at </w:t>
      </w:r>
      <w:r w:rsidR="00E0774A" w:rsidRPr="00E0774A">
        <w:rPr>
          <w:rFonts w:cstheme="minorBidi"/>
          <w:sz w:val="20"/>
          <w:szCs w:val="25"/>
          <w:lang w:val="en-US" w:bidi="th-TH"/>
        </w:rPr>
        <w:t>Baht</w:t>
      </w:r>
      <w:r w:rsidR="00527330" w:rsidRPr="00E0774A">
        <w:rPr>
          <w:rFonts w:cstheme="minorBidi"/>
          <w:sz w:val="20"/>
          <w:szCs w:val="25"/>
          <w:lang w:val="en-US" w:bidi="th-TH"/>
        </w:rPr>
        <w:t xml:space="preserve"> 99</w:t>
      </w:r>
      <w:r w:rsidR="00234E86">
        <w:rPr>
          <w:rFonts w:cstheme="minorBidi"/>
          <w:sz w:val="20"/>
          <w:szCs w:val="25"/>
          <w:lang w:val="en-US" w:bidi="th-TH"/>
        </w:rPr>
        <w:t>7</w:t>
      </w:r>
      <w:r w:rsidR="00527330" w:rsidRPr="00E0774A">
        <w:rPr>
          <w:rFonts w:cstheme="minorBidi"/>
          <w:sz w:val="20"/>
          <w:szCs w:val="25"/>
          <w:lang w:val="en-US" w:bidi="th-TH"/>
        </w:rPr>
        <w:t xml:space="preserve"> million.</w:t>
      </w:r>
    </w:p>
    <w:p w14:paraId="1D67D973" w14:textId="340DE3B9" w:rsidR="00790E4C" w:rsidRDefault="00790E4C" w:rsidP="00540874">
      <w:pPr>
        <w:pStyle w:val="block"/>
        <w:spacing w:after="0" w:line="240" w:lineRule="atLeast"/>
        <w:ind w:left="540" w:hanging="459"/>
        <w:jc w:val="both"/>
        <w:rPr>
          <w:rFonts w:cstheme="minorBidi"/>
          <w:sz w:val="20"/>
          <w:szCs w:val="25"/>
          <w:lang w:val="en-US" w:bidi="th-TH"/>
        </w:rPr>
      </w:pPr>
    </w:p>
    <w:p w14:paraId="20704378" w14:textId="77777777" w:rsidR="00790E4C" w:rsidRPr="002624B2" w:rsidRDefault="00790E4C" w:rsidP="00540874">
      <w:pPr>
        <w:autoSpaceDE w:val="0"/>
        <w:autoSpaceDN w:val="0"/>
        <w:adjustRightInd w:val="0"/>
        <w:spacing w:line="240" w:lineRule="auto"/>
        <w:ind w:left="540" w:hanging="459"/>
        <w:jc w:val="thaiDistribute"/>
        <w:rPr>
          <w:rFonts w:cs="Times New Roman"/>
          <w:i/>
          <w:iCs/>
          <w:color w:val="000000"/>
          <w:sz w:val="20"/>
          <w:szCs w:val="25"/>
          <w:lang w:val="en-US" w:bidi="th-TH"/>
        </w:rPr>
      </w:pPr>
      <w:r w:rsidRPr="002624B2">
        <w:rPr>
          <w:rFonts w:cs="Times New Roman"/>
          <w:i/>
          <w:iCs/>
          <w:color w:val="000000"/>
          <w:sz w:val="20"/>
          <w:szCs w:val="25"/>
          <w:lang w:val="en-US" w:bidi="th-TH"/>
        </w:rPr>
        <w:t>7.2.</w:t>
      </w:r>
      <w:r>
        <w:rPr>
          <w:rFonts w:cs="Times New Roman"/>
          <w:i/>
          <w:iCs/>
          <w:color w:val="000000"/>
          <w:sz w:val="20"/>
          <w:szCs w:val="25"/>
          <w:lang w:val="en-US" w:bidi="th-TH"/>
        </w:rPr>
        <w:t>4</w:t>
      </w:r>
      <w:r w:rsidRPr="002624B2">
        <w:rPr>
          <w:rFonts w:cs="Times New Roman"/>
          <w:i/>
          <w:iCs/>
          <w:color w:val="000000"/>
          <w:sz w:val="20"/>
          <w:szCs w:val="25"/>
          <w:lang w:val="en-US" w:bidi="th-TH"/>
        </w:rPr>
        <w:tab/>
      </w:r>
      <w:r>
        <w:rPr>
          <w:rFonts w:cs="Times New Roman"/>
          <w:i/>
          <w:iCs/>
          <w:color w:val="000000"/>
          <w:sz w:val="20"/>
          <w:szCs w:val="25"/>
          <w:lang w:val="en-US" w:bidi="th-TH"/>
        </w:rPr>
        <w:t>Sensitivity analysis</w:t>
      </w:r>
    </w:p>
    <w:p w14:paraId="0DD90972" w14:textId="77777777" w:rsidR="00790E4C" w:rsidRPr="00B0170B" w:rsidRDefault="00790E4C" w:rsidP="00540874">
      <w:pPr>
        <w:suppressAutoHyphens/>
        <w:spacing w:line="240" w:lineRule="atLeast"/>
        <w:ind w:left="540" w:hanging="459"/>
        <w:rPr>
          <w:rFonts w:eastAsia="Times New Roman" w:cs="Times New Roman"/>
          <w:szCs w:val="22"/>
          <w:lang w:eastAsia="zh-CN"/>
        </w:rPr>
      </w:pPr>
    </w:p>
    <w:p w14:paraId="5A4C0C64" w14:textId="5A2FA16A" w:rsidR="00790E4C" w:rsidRPr="00562DF0" w:rsidRDefault="00540874" w:rsidP="00540874">
      <w:pPr>
        <w:ind w:left="540" w:hanging="459"/>
        <w:jc w:val="thaiDistribute"/>
        <w:rPr>
          <w:i/>
          <w:iCs/>
          <w:sz w:val="20"/>
          <w:szCs w:val="18"/>
        </w:rPr>
      </w:pPr>
      <w:r>
        <w:rPr>
          <w:i/>
          <w:iCs/>
          <w:sz w:val="20"/>
          <w:szCs w:val="18"/>
        </w:rPr>
        <w:tab/>
      </w:r>
      <w:r w:rsidR="00790E4C" w:rsidRPr="00562DF0">
        <w:rPr>
          <w:i/>
          <w:iCs/>
          <w:sz w:val="20"/>
          <w:szCs w:val="18"/>
        </w:rPr>
        <w:t>Market risk in the trading book</w:t>
      </w:r>
    </w:p>
    <w:p w14:paraId="32843816" w14:textId="77777777" w:rsidR="00790E4C" w:rsidRDefault="00790E4C" w:rsidP="00540874">
      <w:pPr>
        <w:ind w:left="540" w:hanging="459"/>
        <w:jc w:val="thaiDistribute"/>
        <w:rPr>
          <w:sz w:val="20"/>
          <w:szCs w:val="18"/>
        </w:rPr>
      </w:pPr>
    </w:p>
    <w:p w14:paraId="15688314" w14:textId="2B9794DD" w:rsidR="00790E4C" w:rsidRPr="00C3251B" w:rsidRDefault="00540874" w:rsidP="00540874">
      <w:pPr>
        <w:ind w:left="540" w:hanging="459"/>
        <w:jc w:val="thaiDistribute"/>
        <w:rPr>
          <w:sz w:val="20"/>
          <w:szCs w:val="18"/>
        </w:rPr>
      </w:pPr>
      <w:r>
        <w:rPr>
          <w:sz w:val="20"/>
          <w:szCs w:val="18"/>
        </w:rPr>
        <w:tab/>
      </w:r>
      <w:r w:rsidR="00790E4C" w:rsidRPr="00C3251B">
        <w:rPr>
          <w:sz w:val="20"/>
          <w:szCs w:val="18"/>
        </w:rPr>
        <w:t>The Bank</w:t>
      </w:r>
      <w:r w:rsidR="00790E4C">
        <w:rPr>
          <w:sz w:val="20"/>
          <w:szCs w:val="18"/>
        </w:rPr>
        <w:t xml:space="preserve"> and its subsidiaries</w:t>
      </w:r>
      <w:r w:rsidR="00790E4C" w:rsidRPr="00C3251B">
        <w:rPr>
          <w:sz w:val="20"/>
          <w:szCs w:val="18"/>
        </w:rPr>
        <w:t xml:space="preserve"> use </w:t>
      </w:r>
      <w:proofErr w:type="gramStart"/>
      <w:r w:rsidR="00790E4C" w:rsidRPr="00C3251B">
        <w:rPr>
          <w:sz w:val="20"/>
          <w:szCs w:val="18"/>
        </w:rPr>
        <w:t>a number of</w:t>
      </w:r>
      <w:proofErr w:type="gramEnd"/>
      <w:r w:rsidR="00790E4C" w:rsidRPr="00C3251B">
        <w:rPr>
          <w:sz w:val="20"/>
          <w:szCs w:val="18"/>
        </w:rPr>
        <w:t xml:space="preserve"> sensitivity measurements to monitor the market risk in a trading book. The key measurements are PV01 and FX Delta. PV01 is used to monitor interest rate risk in which it measures the impact on portfolio value due to the increase in interest rate of 1 basis point. </w:t>
      </w:r>
      <w:r w:rsidR="00790E4C">
        <w:rPr>
          <w:sz w:val="20"/>
          <w:szCs w:val="18"/>
        </w:rPr>
        <w:t>FX Delta is the rate of change of the portfolio value with respect to changes of foreign currency</w:t>
      </w:r>
      <w:r w:rsidR="00BD15F9">
        <w:rPr>
          <w:sz w:val="20"/>
          <w:szCs w:val="18"/>
        </w:rPr>
        <w:t>.</w:t>
      </w:r>
      <w:r w:rsidR="00790E4C">
        <w:rPr>
          <w:sz w:val="20"/>
          <w:szCs w:val="18"/>
        </w:rPr>
        <w:t xml:space="preserve"> </w:t>
      </w:r>
      <w:r w:rsidR="00790E4C" w:rsidRPr="00C3251B">
        <w:rPr>
          <w:sz w:val="20"/>
          <w:szCs w:val="18"/>
        </w:rPr>
        <w:t>FX Delta is used to monitor the foreign exchange risk of each currency.</w:t>
      </w:r>
    </w:p>
    <w:p w14:paraId="65795CFF" w14:textId="77777777" w:rsidR="00790E4C" w:rsidRPr="00C3251B" w:rsidRDefault="00790E4C" w:rsidP="00540874">
      <w:pPr>
        <w:ind w:left="540" w:hanging="459"/>
        <w:rPr>
          <w:sz w:val="20"/>
          <w:szCs w:val="18"/>
        </w:rPr>
      </w:pPr>
      <w:r w:rsidRPr="00C3251B">
        <w:rPr>
          <w:sz w:val="20"/>
          <w:szCs w:val="18"/>
        </w:rPr>
        <w:t> </w:t>
      </w:r>
    </w:p>
    <w:p w14:paraId="7BF18E75" w14:textId="3E399405" w:rsidR="00790E4C" w:rsidRDefault="00540874" w:rsidP="00540874">
      <w:pPr>
        <w:ind w:left="540" w:hanging="459"/>
        <w:jc w:val="thaiDistribute"/>
        <w:rPr>
          <w:sz w:val="20"/>
          <w:szCs w:val="18"/>
        </w:rPr>
      </w:pPr>
      <w:r>
        <w:rPr>
          <w:sz w:val="20"/>
          <w:szCs w:val="18"/>
        </w:rPr>
        <w:tab/>
      </w:r>
      <w:r w:rsidR="00790E4C" w:rsidRPr="00C3251B">
        <w:rPr>
          <w:sz w:val="20"/>
          <w:szCs w:val="18"/>
        </w:rPr>
        <w:t>The methodology and parameters that the Bank</w:t>
      </w:r>
      <w:r w:rsidR="00790E4C">
        <w:rPr>
          <w:sz w:val="20"/>
          <w:szCs w:val="18"/>
        </w:rPr>
        <w:t xml:space="preserve"> and </w:t>
      </w:r>
      <w:proofErr w:type="spellStart"/>
      <w:r w:rsidR="00790E4C">
        <w:rPr>
          <w:sz w:val="20"/>
          <w:szCs w:val="18"/>
        </w:rPr>
        <w:t>Thanachart</w:t>
      </w:r>
      <w:proofErr w:type="spellEnd"/>
      <w:r w:rsidR="00790E4C">
        <w:rPr>
          <w:sz w:val="20"/>
          <w:szCs w:val="18"/>
        </w:rPr>
        <w:t xml:space="preserve"> Bank (“TBANK”) </w:t>
      </w:r>
      <w:r w:rsidR="00790E4C" w:rsidRPr="00C3251B">
        <w:rPr>
          <w:sz w:val="20"/>
          <w:szCs w:val="18"/>
        </w:rPr>
        <w:t>used to calculate these sensitivity measurements are in accordance with international standard</w:t>
      </w:r>
      <w:r w:rsidR="00790E4C">
        <w:rPr>
          <w:sz w:val="20"/>
          <w:szCs w:val="18"/>
        </w:rPr>
        <w:t xml:space="preserve"> whereby the </w:t>
      </w:r>
      <w:r w:rsidR="00835EB4">
        <w:rPr>
          <w:sz w:val="20"/>
          <w:szCs w:val="18"/>
        </w:rPr>
        <w:t>m</w:t>
      </w:r>
      <w:r w:rsidR="00790E4C">
        <w:rPr>
          <w:sz w:val="20"/>
          <w:szCs w:val="18"/>
        </w:rPr>
        <w:t xml:space="preserve">easurement </w:t>
      </w:r>
      <w:proofErr w:type="gramStart"/>
      <w:r w:rsidR="00790E4C">
        <w:rPr>
          <w:sz w:val="20"/>
          <w:szCs w:val="18"/>
        </w:rPr>
        <w:t>are</w:t>
      </w:r>
      <w:proofErr w:type="gramEnd"/>
      <w:r w:rsidR="00790E4C">
        <w:rPr>
          <w:sz w:val="20"/>
          <w:szCs w:val="18"/>
        </w:rPr>
        <w:t xml:space="preserve"> different in certain detail. As at 30 June 2020, the key sensitivities are as follow: </w:t>
      </w:r>
    </w:p>
    <w:p w14:paraId="7CF306F3" w14:textId="77777777" w:rsidR="00790E4C" w:rsidRDefault="00790E4C" w:rsidP="00540874">
      <w:pPr>
        <w:ind w:left="540" w:hanging="459"/>
        <w:jc w:val="thaiDistribute"/>
        <w:rPr>
          <w:sz w:val="20"/>
          <w:szCs w:val="18"/>
        </w:rPr>
      </w:pPr>
    </w:p>
    <w:tbl>
      <w:tblPr>
        <w:tblW w:w="9378" w:type="dxa"/>
        <w:tblInd w:w="432" w:type="dxa"/>
        <w:tblLook w:val="04A0" w:firstRow="1" w:lastRow="0" w:firstColumn="1" w:lastColumn="0" w:noHBand="0" w:noVBand="1"/>
      </w:tblPr>
      <w:tblGrid>
        <w:gridCol w:w="1962"/>
        <w:gridCol w:w="3429"/>
        <w:gridCol w:w="270"/>
        <w:gridCol w:w="3717"/>
      </w:tblGrid>
      <w:tr w:rsidR="00790E4C" w:rsidRPr="007A38D4" w14:paraId="52EF742B" w14:textId="77777777" w:rsidTr="00B746D7">
        <w:tc>
          <w:tcPr>
            <w:tcW w:w="1962" w:type="dxa"/>
          </w:tcPr>
          <w:p w14:paraId="125EA093" w14:textId="77777777" w:rsidR="00790E4C" w:rsidRPr="004C4573" w:rsidRDefault="00790E4C" w:rsidP="00E62FF0">
            <w:pPr>
              <w:rPr>
                <w:rFonts w:cs="Times New Roman"/>
                <w:sz w:val="20"/>
              </w:rPr>
            </w:pPr>
          </w:p>
        </w:tc>
        <w:tc>
          <w:tcPr>
            <w:tcW w:w="3429" w:type="dxa"/>
          </w:tcPr>
          <w:p w14:paraId="5342EA76" w14:textId="77777777" w:rsidR="00790E4C" w:rsidRPr="004C4573" w:rsidRDefault="00790E4C" w:rsidP="00E62FF0">
            <w:pPr>
              <w:jc w:val="center"/>
              <w:rPr>
                <w:rFonts w:cs="Times New Roman"/>
                <w:b/>
                <w:bCs/>
                <w:sz w:val="20"/>
              </w:rPr>
            </w:pPr>
            <w:r w:rsidRPr="004C4573">
              <w:rPr>
                <w:rFonts w:cs="Times New Roman"/>
                <w:b/>
                <w:bCs/>
                <w:sz w:val="20"/>
              </w:rPr>
              <w:t>Bank only</w:t>
            </w:r>
          </w:p>
        </w:tc>
        <w:tc>
          <w:tcPr>
            <w:tcW w:w="270" w:type="dxa"/>
          </w:tcPr>
          <w:p w14:paraId="4929A083" w14:textId="77777777" w:rsidR="00790E4C" w:rsidRPr="004C4573" w:rsidRDefault="00790E4C" w:rsidP="00E62FF0">
            <w:pPr>
              <w:rPr>
                <w:rFonts w:cs="Times New Roman"/>
                <w:b/>
                <w:bCs/>
                <w:sz w:val="20"/>
                <w:cs/>
              </w:rPr>
            </w:pPr>
          </w:p>
        </w:tc>
        <w:tc>
          <w:tcPr>
            <w:tcW w:w="3717" w:type="dxa"/>
          </w:tcPr>
          <w:p w14:paraId="5CFF8DCA" w14:textId="77777777" w:rsidR="00790E4C" w:rsidRPr="004C4573" w:rsidRDefault="00790E4C" w:rsidP="00E62FF0">
            <w:pPr>
              <w:jc w:val="center"/>
              <w:rPr>
                <w:rFonts w:cs="Times New Roman"/>
                <w:b/>
                <w:bCs/>
                <w:sz w:val="20"/>
              </w:rPr>
            </w:pPr>
            <w:r w:rsidRPr="004C4573">
              <w:rPr>
                <w:rFonts w:cs="Times New Roman"/>
                <w:b/>
                <w:bCs/>
                <w:sz w:val="20"/>
              </w:rPr>
              <w:t>TBANK</w:t>
            </w:r>
          </w:p>
        </w:tc>
      </w:tr>
      <w:tr w:rsidR="00790E4C" w:rsidRPr="007A38D4" w14:paraId="5677F9E0" w14:textId="77777777" w:rsidTr="00B746D7">
        <w:tc>
          <w:tcPr>
            <w:tcW w:w="1962" w:type="dxa"/>
          </w:tcPr>
          <w:p w14:paraId="47488424" w14:textId="77777777" w:rsidR="00790E4C" w:rsidRPr="004C4573" w:rsidRDefault="00790E4C" w:rsidP="00E62FF0">
            <w:pPr>
              <w:rPr>
                <w:rFonts w:cs="Times New Roman"/>
                <w:sz w:val="20"/>
              </w:rPr>
            </w:pPr>
          </w:p>
        </w:tc>
        <w:tc>
          <w:tcPr>
            <w:tcW w:w="3429" w:type="dxa"/>
          </w:tcPr>
          <w:p w14:paraId="44022FD8" w14:textId="77777777" w:rsidR="00790E4C" w:rsidRPr="004C4573" w:rsidRDefault="00790E4C" w:rsidP="00E62FF0">
            <w:pPr>
              <w:jc w:val="center"/>
              <w:rPr>
                <w:rFonts w:cs="Times New Roman"/>
                <w:sz w:val="20"/>
              </w:rPr>
            </w:pPr>
            <w:r w:rsidRPr="004C4573">
              <w:rPr>
                <w:rFonts w:cs="Times New Roman"/>
                <w:sz w:val="20"/>
              </w:rPr>
              <w:t>Interest rate sensitivities (PV01)</w:t>
            </w:r>
          </w:p>
        </w:tc>
        <w:tc>
          <w:tcPr>
            <w:tcW w:w="270" w:type="dxa"/>
          </w:tcPr>
          <w:p w14:paraId="22F25859" w14:textId="77777777" w:rsidR="00790E4C" w:rsidRPr="004C4573" w:rsidRDefault="00790E4C" w:rsidP="00E62FF0">
            <w:pPr>
              <w:rPr>
                <w:rFonts w:cs="Times New Roman"/>
                <w:sz w:val="20"/>
                <w:cs/>
              </w:rPr>
            </w:pPr>
          </w:p>
        </w:tc>
        <w:tc>
          <w:tcPr>
            <w:tcW w:w="3717" w:type="dxa"/>
          </w:tcPr>
          <w:p w14:paraId="463410DE" w14:textId="77777777" w:rsidR="00790E4C" w:rsidRPr="004C4573" w:rsidRDefault="00790E4C" w:rsidP="00E62FF0">
            <w:pPr>
              <w:jc w:val="center"/>
              <w:rPr>
                <w:rFonts w:cs="Times New Roman"/>
                <w:sz w:val="20"/>
              </w:rPr>
            </w:pPr>
            <w:r w:rsidRPr="004C4573">
              <w:rPr>
                <w:rFonts w:cs="Times New Roman"/>
                <w:sz w:val="20"/>
              </w:rPr>
              <w:t>Interest rate sensitivities (PV01)</w:t>
            </w:r>
          </w:p>
        </w:tc>
      </w:tr>
      <w:tr w:rsidR="00790E4C" w:rsidRPr="007A38D4" w14:paraId="50354481" w14:textId="77777777" w:rsidTr="00B746D7">
        <w:tc>
          <w:tcPr>
            <w:tcW w:w="1962" w:type="dxa"/>
          </w:tcPr>
          <w:p w14:paraId="53B9EF6C" w14:textId="77777777" w:rsidR="00790E4C" w:rsidRPr="004C4573" w:rsidRDefault="00790E4C" w:rsidP="00E62FF0">
            <w:pPr>
              <w:rPr>
                <w:rFonts w:cs="Times New Roman"/>
                <w:sz w:val="20"/>
              </w:rPr>
            </w:pPr>
          </w:p>
        </w:tc>
        <w:tc>
          <w:tcPr>
            <w:tcW w:w="3429" w:type="dxa"/>
          </w:tcPr>
          <w:p w14:paraId="1F22F567" w14:textId="77777777" w:rsidR="00790E4C" w:rsidRPr="004C4573" w:rsidRDefault="00790E4C" w:rsidP="00E62FF0">
            <w:pPr>
              <w:jc w:val="center"/>
              <w:rPr>
                <w:rFonts w:cs="Times New Roman"/>
                <w:i/>
                <w:iCs/>
                <w:sz w:val="20"/>
              </w:rPr>
            </w:pPr>
            <w:r w:rsidRPr="004C4573">
              <w:rPr>
                <w:rFonts w:cs="Times New Roman"/>
                <w:i/>
                <w:iCs/>
                <w:sz w:val="20"/>
              </w:rPr>
              <w:t>(in thousand Baht)</w:t>
            </w:r>
          </w:p>
        </w:tc>
        <w:tc>
          <w:tcPr>
            <w:tcW w:w="270" w:type="dxa"/>
          </w:tcPr>
          <w:p w14:paraId="1B2D2ADD" w14:textId="77777777" w:rsidR="00790E4C" w:rsidRPr="004C4573" w:rsidRDefault="00790E4C" w:rsidP="00E62FF0">
            <w:pPr>
              <w:rPr>
                <w:rFonts w:cs="Times New Roman"/>
                <w:i/>
                <w:iCs/>
                <w:sz w:val="20"/>
              </w:rPr>
            </w:pPr>
          </w:p>
        </w:tc>
        <w:tc>
          <w:tcPr>
            <w:tcW w:w="3717" w:type="dxa"/>
          </w:tcPr>
          <w:p w14:paraId="2ED22DD6" w14:textId="77777777" w:rsidR="00790E4C" w:rsidRPr="004C4573" w:rsidRDefault="00790E4C" w:rsidP="00E62FF0">
            <w:pPr>
              <w:jc w:val="center"/>
              <w:rPr>
                <w:rFonts w:cs="Times New Roman"/>
                <w:i/>
                <w:iCs/>
                <w:sz w:val="20"/>
              </w:rPr>
            </w:pPr>
            <w:r w:rsidRPr="004C4573">
              <w:rPr>
                <w:rFonts w:cs="Times New Roman"/>
                <w:i/>
                <w:iCs/>
                <w:sz w:val="20"/>
              </w:rPr>
              <w:t>(in thousand Baht)</w:t>
            </w:r>
          </w:p>
        </w:tc>
      </w:tr>
      <w:tr w:rsidR="00790E4C" w:rsidRPr="007A38D4" w14:paraId="66E99C0A" w14:textId="77777777" w:rsidTr="00B746D7">
        <w:tc>
          <w:tcPr>
            <w:tcW w:w="1962" w:type="dxa"/>
          </w:tcPr>
          <w:p w14:paraId="2691F9EF" w14:textId="77777777" w:rsidR="00790E4C" w:rsidRPr="004C4573" w:rsidRDefault="00790E4C" w:rsidP="00E62FF0">
            <w:pPr>
              <w:rPr>
                <w:rFonts w:cs="Times New Roman"/>
                <w:sz w:val="20"/>
                <w:cs/>
              </w:rPr>
            </w:pPr>
            <w:r w:rsidRPr="004C4573">
              <w:rPr>
                <w:rFonts w:cs="Times New Roman"/>
                <w:sz w:val="20"/>
              </w:rPr>
              <w:t>THB</w:t>
            </w:r>
            <w:r w:rsidRPr="004C4573">
              <w:rPr>
                <w:rFonts w:cs="Times New Roman"/>
                <w:sz w:val="20"/>
                <w:cs/>
              </w:rPr>
              <w:t xml:space="preserve">   </w:t>
            </w:r>
          </w:p>
        </w:tc>
        <w:tc>
          <w:tcPr>
            <w:tcW w:w="3429" w:type="dxa"/>
          </w:tcPr>
          <w:p w14:paraId="492DFCF9" w14:textId="77777777" w:rsidR="00790E4C" w:rsidRPr="004C4573" w:rsidRDefault="00790E4C" w:rsidP="00E62FF0">
            <w:pPr>
              <w:tabs>
                <w:tab w:val="decimal" w:pos="2404"/>
              </w:tabs>
              <w:ind w:right="608"/>
              <w:rPr>
                <w:rFonts w:cs="Times New Roman"/>
                <w:sz w:val="20"/>
              </w:rPr>
            </w:pPr>
            <w:r w:rsidRPr="004C4573">
              <w:rPr>
                <w:rFonts w:cs="Times New Roman"/>
                <w:sz w:val="20"/>
              </w:rPr>
              <w:t>(874)</w:t>
            </w:r>
          </w:p>
        </w:tc>
        <w:tc>
          <w:tcPr>
            <w:tcW w:w="270" w:type="dxa"/>
          </w:tcPr>
          <w:p w14:paraId="044EAA50" w14:textId="77777777" w:rsidR="00790E4C" w:rsidRPr="004C4573" w:rsidRDefault="00790E4C" w:rsidP="00E62FF0">
            <w:pPr>
              <w:rPr>
                <w:rFonts w:cs="Times New Roman"/>
                <w:sz w:val="20"/>
              </w:rPr>
            </w:pPr>
          </w:p>
        </w:tc>
        <w:tc>
          <w:tcPr>
            <w:tcW w:w="3717" w:type="dxa"/>
          </w:tcPr>
          <w:p w14:paraId="58E867F9" w14:textId="77777777" w:rsidR="00790E4C" w:rsidRPr="004C4573" w:rsidRDefault="00790E4C" w:rsidP="00E62FF0">
            <w:pPr>
              <w:ind w:right="610"/>
              <w:jc w:val="right"/>
              <w:rPr>
                <w:rFonts w:cs="Times New Roman"/>
                <w:sz w:val="20"/>
              </w:rPr>
            </w:pPr>
            <w:r w:rsidRPr="004C4573">
              <w:rPr>
                <w:rFonts w:cs="Times New Roman"/>
                <w:sz w:val="20"/>
              </w:rPr>
              <w:t>(821)</w:t>
            </w:r>
          </w:p>
        </w:tc>
      </w:tr>
      <w:tr w:rsidR="00790E4C" w:rsidRPr="007A38D4" w14:paraId="66DA81F1" w14:textId="77777777" w:rsidTr="00B746D7">
        <w:tc>
          <w:tcPr>
            <w:tcW w:w="1962" w:type="dxa"/>
          </w:tcPr>
          <w:p w14:paraId="2B140AA5" w14:textId="77777777" w:rsidR="00790E4C" w:rsidRPr="004C4573" w:rsidRDefault="00790E4C" w:rsidP="00E62FF0">
            <w:pPr>
              <w:rPr>
                <w:rFonts w:cs="Times New Roman"/>
                <w:sz w:val="20"/>
                <w:cs/>
              </w:rPr>
            </w:pPr>
            <w:r w:rsidRPr="004C4573">
              <w:rPr>
                <w:rFonts w:cs="Times New Roman"/>
                <w:sz w:val="20"/>
              </w:rPr>
              <w:t>USD</w:t>
            </w:r>
            <w:r w:rsidRPr="004C4573">
              <w:rPr>
                <w:rFonts w:cs="Times New Roman"/>
                <w:sz w:val="20"/>
                <w:cs/>
              </w:rPr>
              <w:t xml:space="preserve">   </w:t>
            </w:r>
          </w:p>
        </w:tc>
        <w:tc>
          <w:tcPr>
            <w:tcW w:w="3429" w:type="dxa"/>
          </w:tcPr>
          <w:p w14:paraId="3AE91BB5" w14:textId="77777777" w:rsidR="00790E4C" w:rsidRPr="004C4573" w:rsidRDefault="00790E4C" w:rsidP="00E62FF0">
            <w:pPr>
              <w:tabs>
                <w:tab w:val="decimal" w:pos="2404"/>
              </w:tabs>
              <w:ind w:right="608"/>
              <w:rPr>
                <w:rFonts w:cs="Times New Roman"/>
                <w:sz w:val="20"/>
              </w:rPr>
            </w:pPr>
            <w:r w:rsidRPr="004C4573">
              <w:rPr>
                <w:rFonts w:cs="Times New Roman"/>
                <w:sz w:val="20"/>
              </w:rPr>
              <w:t>45</w:t>
            </w:r>
          </w:p>
        </w:tc>
        <w:tc>
          <w:tcPr>
            <w:tcW w:w="270" w:type="dxa"/>
          </w:tcPr>
          <w:p w14:paraId="1BD8B856" w14:textId="77777777" w:rsidR="00790E4C" w:rsidRPr="004C4573" w:rsidRDefault="00790E4C" w:rsidP="00E62FF0">
            <w:pPr>
              <w:rPr>
                <w:rFonts w:cs="Times New Roman"/>
                <w:sz w:val="20"/>
              </w:rPr>
            </w:pPr>
          </w:p>
        </w:tc>
        <w:tc>
          <w:tcPr>
            <w:tcW w:w="3717" w:type="dxa"/>
          </w:tcPr>
          <w:p w14:paraId="64247CF4" w14:textId="77777777" w:rsidR="00790E4C" w:rsidRPr="004C4573" w:rsidRDefault="00790E4C" w:rsidP="00E62FF0">
            <w:pPr>
              <w:ind w:right="610"/>
              <w:jc w:val="right"/>
              <w:rPr>
                <w:rFonts w:cs="Times New Roman"/>
                <w:sz w:val="20"/>
              </w:rPr>
            </w:pPr>
            <w:r w:rsidRPr="004C4573">
              <w:rPr>
                <w:rFonts w:cs="Times New Roman"/>
                <w:sz w:val="20"/>
              </w:rPr>
              <w:t>(55)</w:t>
            </w:r>
          </w:p>
        </w:tc>
      </w:tr>
      <w:tr w:rsidR="00790E4C" w:rsidRPr="007A38D4" w14:paraId="0C55F591" w14:textId="77777777" w:rsidTr="00B746D7">
        <w:tc>
          <w:tcPr>
            <w:tcW w:w="1962" w:type="dxa"/>
          </w:tcPr>
          <w:p w14:paraId="67B7EA91" w14:textId="77777777" w:rsidR="00790E4C" w:rsidRPr="004C4573" w:rsidRDefault="00790E4C" w:rsidP="00E62FF0">
            <w:pPr>
              <w:rPr>
                <w:rFonts w:cs="Times New Roman"/>
                <w:sz w:val="20"/>
                <w:cs/>
              </w:rPr>
            </w:pPr>
            <w:r w:rsidRPr="004C4573">
              <w:rPr>
                <w:rFonts w:cs="Times New Roman"/>
                <w:sz w:val="20"/>
              </w:rPr>
              <w:t>Other currencies</w:t>
            </w:r>
          </w:p>
        </w:tc>
        <w:tc>
          <w:tcPr>
            <w:tcW w:w="3429" w:type="dxa"/>
          </w:tcPr>
          <w:p w14:paraId="15AEABB9" w14:textId="77777777" w:rsidR="00790E4C" w:rsidRPr="004C4573" w:rsidRDefault="00790E4C" w:rsidP="001840EC">
            <w:pPr>
              <w:pBdr>
                <w:bottom w:val="single" w:sz="4" w:space="1" w:color="auto"/>
              </w:pBdr>
              <w:tabs>
                <w:tab w:val="decimal" w:pos="2404"/>
              </w:tabs>
              <w:ind w:right="608"/>
              <w:rPr>
                <w:rFonts w:cs="Times New Roman"/>
                <w:sz w:val="20"/>
              </w:rPr>
            </w:pPr>
            <w:r w:rsidRPr="004C4573">
              <w:rPr>
                <w:rFonts w:cs="Times New Roman"/>
                <w:sz w:val="20"/>
              </w:rPr>
              <w:t>32</w:t>
            </w:r>
          </w:p>
        </w:tc>
        <w:tc>
          <w:tcPr>
            <w:tcW w:w="270" w:type="dxa"/>
          </w:tcPr>
          <w:p w14:paraId="68FE9306" w14:textId="77777777" w:rsidR="00790E4C" w:rsidRPr="004C4573" w:rsidRDefault="00790E4C" w:rsidP="00E62FF0">
            <w:pPr>
              <w:rPr>
                <w:rFonts w:cs="Times New Roman"/>
                <w:sz w:val="20"/>
              </w:rPr>
            </w:pPr>
          </w:p>
        </w:tc>
        <w:tc>
          <w:tcPr>
            <w:tcW w:w="3717" w:type="dxa"/>
          </w:tcPr>
          <w:p w14:paraId="095B3D93" w14:textId="77777777" w:rsidR="00790E4C" w:rsidRPr="004C4573" w:rsidRDefault="00790E4C" w:rsidP="001840EC">
            <w:pPr>
              <w:pBdr>
                <w:bottom w:val="single" w:sz="4" w:space="1" w:color="auto"/>
              </w:pBdr>
              <w:ind w:right="610"/>
              <w:jc w:val="right"/>
              <w:rPr>
                <w:rFonts w:cs="Times New Roman"/>
                <w:sz w:val="20"/>
              </w:rPr>
            </w:pPr>
            <w:r w:rsidRPr="004C4573">
              <w:rPr>
                <w:rFonts w:cs="Times New Roman"/>
                <w:sz w:val="20"/>
              </w:rPr>
              <w:t>(1)</w:t>
            </w:r>
          </w:p>
        </w:tc>
      </w:tr>
      <w:tr w:rsidR="00790E4C" w:rsidRPr="007A38D4" w14:paraId="1E6CE1BB" w14:textId="77777777" w:rsidTr="00B746D7">
        <w:tc>
          <w:tcPr>
            <w:tcW w:w="1962" w:type="dxa"/>
          </w:tcPr>
          <w:p w14:paraId="58BA61E3" w14:textId="77777777" w:rsidR="00790E4C" w:rsidRPr="004C4573" w:rsidRDefault="00790E4C" w:rsidP="00E62FF0">
            <w:pPr>
              <w:rPr>
                <w:rFonts w:cs="Times New Roman"/>
                <w:b/>
                <w:bCs/>
                <w:sz w:val="20"/>
                <w:cs/>
              </w:rPr>
            </w:pPr>
            <w:r w:rsidRPr="004C4573">
              <w:rPr>
                <w:rFonts w:cs="Times New Roman"/>
                <w:b/>
                <w:bCs/>
                <w:sz w:val="20"/>
              </w:rPr>
              <w:t>Total</w:t>
            </w:r>
          </w:p>
        </w:tc>
        <w:tc>
          <w:tcPr>
            <w:tcW w:w="3429" w:type="dxa"/>
          </w:tcPr>
          <w:p w14:paraId="014A33BC" w14:textId="688C1772" w:rsidR="00790E4C" w:rsidRPr="004C4573" w:rsidRDefault="00790E4C" w:rsidP="001840EC">
            <w:pPr>
              <w:pBdr>
                <w:bottom w:val="double" w:sz="4" w:space="1" w:color="auto"/>
              </w:pBdr>
              <w:tabs>
                <w:tab w:val="decimal" w:pos="2404"/>
              </w:tabs>
              <w:ind w:right="608"/>
              <w:rPr>
                <w:rFonts w:cs="Times New Roman"/>
                <w:b/>
                <w:bCs/>
                <w:sz w:val="20"/>
              </w:rPr>
            </w:pPr>
            <w:r w:rsidRPr="004C4573">
              <w:rPr>
                <w:rFonts w:cs="Times New Roman"/>
                <w:b/>
                <w:bCs/>
                <w:sz w:val="20"/>
              </w:rPr>
              <w:t>(79</w:t>
            </w:r>
            <w:r w:rsidR="00DC7561">
              <w:rPr>
                <w:rFonts w:cs="Times New Roman"/>
                <w:b/>
                <w:bCs/>
                <w:sz w:val="20"/>
              </w:rPr>
              <w:t>7</w:t>
            </w:r>
            <w:r w:rsidRPr="004C4573">
              <w:rPr>
                <w:rFonts w:cs="Times New Roman"/>
                <w:b/>
                <w:bCs/>
                <w:sz w:val="20"/>
              </w:rPr>
              <w:t>)</w:t>
            </w:r>
          </w:p>
        </w:tc>
        <w:tc>
          <w:tcPr>
            <w:tcW w:w="270" w:type="dxa"/>
          </w:tcPr>
          <w:p w14:paraId="16AF66DA" w14:textId="77777777" w:rsidR="00790E4C" w:rsidRPr="004C4573" w:rsidRDefault="00790E4C" w:rsidP="00E62FF0">
            <w:pPr>
              <w:rPr>
                <w:rFonts w:cs="Times New Roman"/>
                <w:sz w:val="20"/>
              </w:rPr>
            </w:pPr>
          </w:p>
        </w:tc>
        <w:tc>
          <w:tcPr>
            <w:tcW w:w="3717" w:type="dxa"/>
          </w:tcPr>
          <w:p w14:paraId="62096B79" w14:textId="77777777" w:rsidR="00790E4C" w:rsidRPr="004C4573" w:rsidRDefault="00790E4C" w:rsidP="001840EC">
            <w:pPr>
              <w:pBdr>
                <w:bottom w:val="double" w:sz="4" w:space="1" w:color="auto"/>
              </w:pBdr>
              <w:ind w:right="610"/>
              <w:jc w:val="right"/>
              <w:rPr>
                <w:rFonts w:cs="Times New Roman"/>
                <w:sz w:val="20"/>
              </w:rPr>
            </w:pPr>
            <w:r w:rsidRPr="004C4573">
              <w:rPr>
                <w:rFonts w:cs="Times New Roman"/>
                <w:b/>
                <w:bCs/>
                <w:sz w:val="20"/>
              </w:rPr>
              <w:t>(877)</w:t>
            </w:r>
          </w:p>
        </w:tc>
      </w:tr>
      <w:tr w:rsidR="00790E4C" w:rsidRPr="007A38D4" w14:paraId="211B1507" w14:textId="77777777" w:rsidTr="00B746D7">
        <w:tc>
          <w:tcPr>
            <w:tcW w:w="1962" w:type="dxa"/>
          </w:tcPr>
          <w:p w14:paraId="521C79C8" w14:textId="77777777" w:rsidR="00790E4C" w:rsidRPr="004C4573" w:rsidRDefault="00790E4C" w:rsidP="00E62FF0">
            <w:pPr>
              <w:rPr>
                <w:rFonts w:cs="Times New Roman"/>
                <w:sz w:val="20"/>
                <w:cs/>
              </w:rPr>
            </w:pPr>
          </w:p>
        </w:tc>
        <w:tc>
          <w:tcPr>
            <w:tcW w:w="3429" w:type="dxa"/>
          </w:tcPr>
          <w:p w14:paraId="2978C600" w14:textId="77777777" w:rsidR="00790E4C" w:rsidRPr="004C4573" w:rsidRDefault="00790E4C" w:rsidP="00E62FF0">
            <w:pPr>
              <w:jc w:val="center"/>
              <w:rPr>
                <w:rFonts w:cs="Times New Roman"/>
                <w:sz w:val="20"/>
              </w:rPr>
            </w:pPr>
          </w:p>
        </w:tc>
        <w:tc>
          <w:tcPr>
            <w:tcW w:w="270" w:type="dxa"/>
          </w:tcPr>
          <w:p w14:paraId="1950A766" w14:textId="77777777" w:rsidR="00790E4C" w:rsidRPr="004C4573" w:rsidRDefault="00790E4C" w:rsidP="00E62FF0">
            <w:pPr>
              <w:rPr>
                <w:rFonts w:cs="Times New Roman"/>
                <w:sz w:val="20"/>
              </w:rPr>
            </w:pPr>
          </w:p>
        </w:tc>
        <w:tc>
          <w:tcPr>
            <w:tcW w:w="3717" w:type="dxa"/>
          </w:tcPr>
          <w:p w14:paraId="4632ACC6" w14:textId="77777777" w:rsidR="00790E4C" w:rsidRPr="004C4573" w:rsidRDefault="00790E4C" w:rsidP="00E62FF0">
            <w:pPr>
              <w:jc w:val="center"/>
              <w:rPr>
                <w:rFonts w:cs="Times New Roman"/>
                <w:sz w:val="20"/>
              </w:rPr>
            </w:pPr>
          </w:p>
        </w:tc>
      </w:tr>
      <w:tr w:rsidR="00790E4C" w:rsidRPr="007A38D4" w14:paraId="40386F57" w14:textId="77777777" w:rsidTr="00B746D7">
        <w:tc>
          <w:tcPr>
            <w:tcW w:w="1962" w:type="dxa"/>
          </w:tcPr>
          <w:p w14:paraId="27027301" w14:textId="77777777" w:rsidR="00790E4C" w:rsidRPr="004C4573" w:rsidRDefault="00790E4C" w:rsidP="00E62FF0">
            <w:pPr>
              <w:rPr>
                <w:rFonts w:cs="Times New Roman"/>
                <w:sz w:val="20"/>
                <w:cs/>
              </w:rPr>
            </w:pPr>
          </w:p>
        </w:tc>
        <w:tc>
          <w:tcPr>
            <w:tcW w:w="3429" w:type="dxa"/>
          </w:tcPr>
          <w:p w14:paraId="2402AF74" w14:textId="77777777" w:rsidR="00790E4C" w:rsidRPr="004C4573" w:rsidRDefault="00790E4C" w:rsidP="00E62FF0">
            <w:pPr>
              <w:jc w:val="center"/>
              <w:rPr>
                <w:rFonts w:cs="Times New Roman"/>
                <w:sz w:val="20"/>
              </w:rPr>
            </w:pPr>
            <w:r w:rsidRPr="004C4573">
              <w:rPr>
                <w:rFonts w:cs="Times New Roman"/>
                <w:sz w:val="20"/>
              </w:rPr>
              <w:t>Exchange rate sensitivities</w:t>
            </w:r>
            <w:r w:rsidRPr="004C4573">
              <w:rPr>
                <w:rFonts w:cs="Times New Roman"/>
                <w:sz w:val="20"/>
                <w:cs/>
              </w:rPr>
              <w:t xml:space="preserve"> </w:t>
            </w:r>
            <w:r w:rsidRPr="004C4573">
              <w:rPr>
                <w:rFonts w:cs="Times New Roman"/>
                <w:sz w:val="20"/>
              </w:rPr>
              <w:t>(FX Delta)</w:t>
            </w:r>
          </w:p>
        </w:tc>
        <w:tc>
          <w:tcPr>
            <w:tcW w:w="270" w:type="dxa"/>
          </w:tcPr>
          <w:p w14:paraId="1611B090" w14:textId="77777777" w:rsidR="00790E4C" w:rsidRPr="004C4573" w:rsidRDefault="00790E4C" w:rsidP="00E62FF0">
            <w:pPr>
              <w:rPr>
                <w:rFonts w:cs="Times New Roman"/>
                <w:sz w:val="20"/>
              </w:rPr>
            </w:pPr>
          </w:p>
        </w:tc>
        <w:tc>
          <w:tcPr>
            <w:tcW w:w="3717" w:type="dxa"/>
          </w:tcPr>
          <w:p w14:paraId="3FAF395D" w14:textId="77777777" w:rsidR="00790E4C" w:rsidRPr="004C4573" w:rsidRDefault="00790E4C" w:rsidP="00E62FF0">
            <w:pPr>
              <w:jc w:val="center"/>
              <w:rPr>
                <w:rFonts w:cs="Times New Roman"/>
                <w:sz w:val="20"/>
              </w:rPr>
            </w:pPr>
            <w:r w:rsidRPr="004C4573">
              <w:rPr>
                <w:rFonts w:cs="Times New Roman"/>
                <w:sz w:val="20"/>
              </w:rPr>
              <w:t>Exchange rate sensitivities</w:t>
            </w:r>
            <w:r w:rsidRPr="004C4573">
              <w:rPr>
                <w:rFonts w:cs="Times New Roman"/>
                <w:sz w:val="20"/>
                <w:cs/>
              </w:rPr>
              <w:t xml:space="preserve"> </w:t>
            </w:r>
            <w:r w:rsidRPr="004C4573">
              <w:rPr>
                <w:rFonts w:cs="Times New Roman"/>
                <w:sz w:val="20"/>
              </w:rPr>
              <w:t>(FX Delta)</w:t>
            </w:r>
          </w:p>
        </w:tc>
      </w:tr>
      <w:tr w:rsidR="00790E4C" w:rsidRPr="007A38D4" w14:paraId="4DE95E4A" w14:textId="77777777" w:rsidTr="00B746D7">
        <w:tc>
          <w:tcPr>
            <w:tcW w:w="1962" w:type="dxa"/>
          </w:tcPr>
          <w:p w14:paraId="50142C2E" w14:textId="77777777" w:rsidR="00790E4C" w:rsidRPr="004C4573" w:rsidRDefault="00790E4C" w:rsidP="00E62FF0">
            <w:pPr>
              <w:rPr>
                <w:rFonts w:cs="Times New Roman"/>
                <w:sz w:val="20"/>
                <w:cs/>
              </w:rPr>
            </w:pPr>
          </w:p>
        </w:tc>
        <w:tc>
          <w:tcPr>
            <w:tcW w:w="3429" w:type="dxa"/>
          </w:tcPr>
          <w:p w14:paraId="30EFB6CE" w14:textId="77777777" w:rsidR="00790E4C" w:rsidRPr="004C4573" w:rsidRDefault="00790E4C" w:rsidP="00E62FF0">
            <w:pPr>
              <w:jc w:val="center"/>
              <w:rPr>
                <w:rFonts w:cs="Times New Roman"/>
                <w:i/>
                <w:iCs/>
                <w:sz w:val="20"/>
              </w:rPr>
            </w:pPr>
            <w:r w:rsidRPr="004C4573">
              <w:rPr>
                <w:rFonts w:cs="Times New Roman"/>
                <w:i/>
                <w:iCs/>
                <w:sz w:val="20"/>
              </w:rPr>
              <w:t>(in thousand USD</w:t>
            </w:r>
            <w:r w:rsidRPr="004C4573">
              <w:rPr>
                <w:rFonts w:cs="Times New Roman"/>
                <w:i/>
                <w:iCs/>
                <w:sz w:val="20"/>
                <w:cs/>
              </w:rPr>
              <w:t>)</w:t>
            </w:r>
          </w:p>
        </w:tc>
        <w:tc>
          <w:tcPr>
            <w:tcW w:w="270" w:type="dxa"/>
          </w:tcPr>
          <w:p w14:paraId="7744CB5C" w14:textId="77777777" w:rsidR="00790E4C" w:rsidRPr="004C4573" w:rsidRDefault="00790E4C" w:rsidP="00E62FF0">
            <w:pPr>
              <w:rPr>
                <w:rFonts w:cs="Times New Roman"/>
                <w:i/>
                <w:iCs/>
                <w:sz w:val="20"/>
              </w:rPr>
            </w:pPr>
          </w:p>
        </w:tc>
        <w:tc>
          <w:tcPr>
            <w:tcW w:w="3717" w:type="dxa"/>
          </w:tcPr>
          <w:p w14:paraId="253A700D" w14:textId="77777777" w:rsidR="00790E4C" w:rsidRPr="004C4573" w:rsidRDefault="00790E4C" w:rsidP="00E62FF0">
            <w:pPr>
              <w:jc w:val="center"/>
              <w:rPr>
                <w:rFonts w:cs="Times New Roman"/>
                <w:i/>
                <w:iCs/>
                <w:sz w:val="20"/>
              </w:rPr>
            </w:pPr>
            <w:r w:rsidRPr="004C4573">
              <w:rPr>
                <w:rFonts w:cs="Times New Roman"/>
                <w:i/>
                <w:iCs/>
                <w:sz w:val="20"/>
              </w:rPr>
              <w:t>(in thousand USD</w:t>
            </w:r>
            <w:r w:rsidRPr="004C4573">
              <w:rPr>
                <w:rFonts w:cs="Times New Roman"/>
                <w:i/>
                <w:iCs/>
                <w:sz w:val="20"/>
                <w:cs/>
              </w:rPr>
              <w:t>)</w:t>
            </w:r>
          </w:p>
        </w:tc>
      </w:tr>
      <w:tr w:rsidR="00790E4C" w:rsidRPr="007A38D4" w14:paraId="6E7C7030" w14:textId="77777777" w:rsidTr="00B746D7">
        <w:tc>
          <w:tcPr>
            <w:tcW w:w="1962" w:type="dxa"/>
          </w:tcPr>
          <w:p w14:paraId="0CD3263C" w14:textId="77777777" w:rsidR="00790E4C" w:rsidRPr="004C4573" w:rsidRDefault="00790E4C" w:rsidP="00E62FF0">
            <w:pPr>
              <w:rPr>
                <w:rFonts w:cs="Times New Roman"/>
                <w:sz w:val="20"/>
                <w:cs/>
              </w:rPr>
            </w:pPr>
            <w:r w:rsidRPr="004C4573">
              <w:rPr>
                <w:rFonts w:cs="Times New Roman"/>
                <w:sz w:val="20"/>
              </w:rPr>
              <w:t>USD</w:t>
            </w:r>
            <w:r w:rsidRPr="004C4573">
              <w:rPr>
                <w:rFonts w:cs="Times New Roman"/>
                <w:sz w:val="20"/>
                <w:cs/>
              </w:rPr>
              <w:t xml:space="preserve">   </w:t>
            </w:r>
          </w:p>
        </w:tc>
        <w:tc>
          <w:tcPr>
            <w:tcW w:w="3429" w:type="dxa"/>
          </w:tcPr>
          <w:p w14:paraId="1B6E8E1C" w14:textId="77777777" w:rsidR="00790E4C" w:rsidRPr="004C4573" w:rsidRDefault="00790E4C" w:rsidP="00E62FF0">
            <w:pPr>
              <w:ind w:right="608"/>
              <w:jc w:val="right"/>
              <w:rPr>
                <w:rFonts w:cs="Times New Roman"/>
                <w:sz w:val="20"/>
              </w:rPr>
            </w:pPr>
            <w:r w:rsidRPr="004C4573">
              <w:rPr>
                <w:rFonts w:cs="Times New Roman"/>
                <w:sz w:val="20"/>
              </w:rPr>
              <w:t>(5,162)</w:t>
            </w:r>
          </w:p>
        </w:tc>
        <w:tc>
          <w:tcPr>
            <w:tcW w:w="270" w:type="dxa"/>
          </w:tcPr>
          <w:p w14:paraId="7B4E987E" w14:textId="77777777" w:rsidR="00790E4C" w:rsidRPr="004C4573" w:rsidRDefault="00790E4C" w:rsidP="00E62FF0">
            <w:pPr>
              <w:rPr>
                <w:rFonts w:cs="Times New Roman"/>
                <w:sz w:val="20"/>
              </w:rPr>
            </w:pPr>
          </w:p>
        </w:tc>
        <w:tc>
          <w:tcPr>
            <w:tcW w:w="3717" w:type="dxa"/>
          </w:tcPr>
          <w:p w14:paraId="113D0F30" w14:textId="77777777" w:rsidR="00790E4C" w:rsidRPr="004C4573" w:rsidRDefault="00790E4C" w:rsidP="00E62FF0">
            <w:pPr>
              <w:ind w:right="610"/>
              <w:jc w:val="right"/>
              <w:rPr>
                <w:rFonts w:cs="Times New Roman"/>
                <w:sz w:val="20"/>
              </w:rPr>
            </w:pPr>
            <w:r w:rsidRPr="004C4573">
              <w:rPr>
                <w:rFonts w:cs="Times New Roman"/>
                <w:sz w:val="20"/>
              </w:rPr>
              <w:t>(265)</w:t>
            </w:r>
          </w:p>
        </w:tc>
      </w:tr>
      <w:tr w:rsidR="00790E4C" w:rsidRPr="007A38D4" w14:paraId="4A1A7EBB" w14:textId="77777777" w:rsidTr="00B746D7">
        <w:tc>
          <w:tcPr>
            <w:tcW w:w="1962" w:type="dxa"/>
          </w:tcPr>
          <w:p w14:paraId="36E8D3C7" w14:textId="77777777" w:rsidR="00790E4C" w:rsidRPr="004C4573" w:rsidRDefault="00790E4C" w:rsidP="00E62FF0">
            <w:pPr>
              <w:rPr>
                <w:rFonts w:cs="Times New Roman"/>
                <w:sz w:val="20"/>
                <w:cs/>
              </w:rPr>
            </w:pPr>
            <w:r w:rsidRPr="004C4573">
              <w:rPr>
                <w:rFonts w:cs="Times New Roman"/>
                <w:sz w:val="20"/>
              </w:rPr>
              <w:t>EUR</w:t>
            </w:r>
            <w:r w:rsidRPr="004C4573">
              <w:rPr>
                <w:rFonts w:cs="Times New Roman"/>
                <w:sz w:val="20"/>
                <w:cs/>
              </w:rPr>
              <w:tab/>
            </w:r>
          </w:p>
        </w:tc>
        <w:tc>
          <w:tcPr>
            <w:tcW w:w="3429" w:type="dxa"/>
          </w:tcPr>
          <w:p w14:paraId="1D115A54" w14:textId="77777777" w:rsidR="00790E4C" w:rsidRPr="004C4573" w:rsidRDefault="00790E4C" w:rsidP="00E62FF0">
            <w:pPr>
              <w:ind w:right="608"/>
              <w:jc w:val="right"/>
              <w:rPr>
                <w:rFonts w:cs="Times New Roman"/>
                <w:sz w:val="20"/>
              </w:rPr>
            </w:pPr>
            <w:r w:rsidRPr="004C4573">
              <w:rPr>
                <w:rFonts w:cs="Times New Roman"/>
                <w:sz w:val="20"/>
              </w:rPr>
              <w:t>(1,562)</w:t>
            </w:r>
          </w:p>
        </w:tc>
        <w:tc>
          <w:tcPr>
            <w:tcW w:w="270" w:type="dxa"/>
          </w:tcPr>
          <w:p w14:paraId="3DC3049C" w14:textId="77777777" w:rsidR="00790E4C" w:rsidRPr="004C4573" w:rsidRDefault="00790E4C" w:rsidP="00E62FF0">
            <w:pPr>
              <w:rPr>
                <w:rFonts w:cs="Times New Roman"/>
                <w:sz w:val="20"/>
              </w:rPr>
            </w:pPr>
          </w:p>
        </w:tc>
        <w:tc>
          <w:tcPr>
            <w:tcW w:w="3717" w:type="dxa"/>
          </w:tcPr>
          <w:p w14:paraId="7D94A212" w14:textId="77777777" w:rsidR="00790E4C" w:rsidRPr="004C4573" w:rsidRDefault="00790E4C" w:rsidP="00E62FF0">
            <w:pPr>
              <w:ind w:right="610"/>
              <w:jc w:val="right"/>
              <w:rPr>
                <w:rFonts w:cs="Times New Roman"/>
                <w:sz w:val="20"/>
              </w:rPr>
            </w:pPr>
            <w:r w:rsidRPr="004C4573">
              <w:rPr>
                <w:rFonts w:cs="Times New Roman"/>
                <w:sz w:val="20"/>
              </w:rPr>
              <w:t>(117)</w:t>
            </w:r>
          </w:p>
        </w:tc>
      </w:tr>
      <w:tr w:rsidR="00790E4C" w:rsidRPr="007A38D4" w14:paraId="5849BD2E" w14:textId="77777777" w:rsidTr="00B746D7">
        <w:tc>
          <w:tcPr>
            <w:tcW w:w="1962" w:type="dxa"/>
          </w:tcPr>
          <w:p w14:paraId="757C9EE0" w14:textId="77777777" w:rsidR="00790E4C" w:rsidRPr="004C4573" w:rsidRDefault="00790E4C" w:rsidP="00E62FF0">
            <w:pPr>
              <w:rPr>
                <w:rFonts w:cs="Times New Roman"/>
                <w:sz w:val="20"/>
                <w:cs/>
              </w:rPr>
            </w:pPr>
            <w:r w:rsidRPr="004C4573">
              <w:rPr>
                <w:rFonts w:cs="Times New Roman"/>
                <w:sz w:val="20"/>
              </w:rPr>
              <w:t>Other currencies</w:t>
            </w:r>
          </w:p>
        </w:tc>
        <w:tc>
          <w:tcPr>
            <w:tcW w:w="3429" w:type="dxa"/>
          </w:tcPr>
          <w:p w14:paraId="48E7FA80" w14:textId="77777777" w:rsidR="00790E4C" w:rsidRPr="004C4573" w:rsidRDefault="00790E4C" w:rsidP="001840EC">
            <w:pPr>
              <w:pBdr>
                <w:bottom w:val="single" w:sz="4" w:space="1" w:color="auto"/>
              </w:pBdr>
              <w:ind w:right="608"/>
              <w:jc w:val="right"/>
              <w:rPr>
                <w:rFonts w:cs="Times New Roman"/>
                <w:sz w:val="20"/>
              </w:rPr>
            </w:pPr>
            <w:r w:rsidRPr="004C4573">
              <w:rPr>
                <w:rFonts w:cs="Times New Roman"/>
                <w:sz w:val="20"/>
              </w:rPr>
              <w:t>(10)</w:t>
            </w:r>
          </w:p>
        </w:tc>
        <w:tc>
          <w:tcPr>
            <w:tcW w:w="270" w:type="dxa"/>
          </w:tcPr>
          <w:p w14:paraId="0681D58C" w14:textId="77777777" w:rsidR="00790E4C" w:rsidRPr="004C4573" w:rsidRDefault="00790E4C" w:rsidP="00E62FF0">
            <w:pPr>
              <w:rPr>
                <w:rFonts w:cs="Times New Roman"/>
                <w:sz w:val="20"/>
              </w:rPr>
            </w:pPr>
          </w:p>
        </w:tc>
        <w:tc>
          <w:tcPr>
            <w:tcW w:w="3717" w:type="dxa"/>
          </w:tcPr>
          <w:p w14:paraId="3DEA158E" w14:textId="77777777" w:rsidR="00790E4C" w:rsidRPr="004C4573" w:rsidRDefault="00790E4C" w:rsidP="001840EC">
            <w:pPr>
              <w:pBdr>
                <w:bottom w:val="single" w:sz="4" w:space="1" w:color="auto"/>
              </w:pBdr>
              <w:ind w:right="610"/>
              <w:jc w:val="right"/>
              <w:rPr>
                <w:rFonts w:cs="Times New Roman"/>
                <w:sz w:val="20"/>
              </w:rPr>
            </w:pPr>
            <w:r w:rsidRPr="004C4573">
              <w:rPr>
                <w:rFonts w:cs="Times New Roman"/>
                <w:sz w:val="20"/>
              </w:rPr>
              <w:t>(220)</w:t>
            </w:r>
          </w:p>
        </w:tc>
      </w:tr>
      <w:tr w:rsidR="00790E4C" w:rsidRPr="007A38D4" w14:paraId="4B8CB477" w14:textId="77777777" w:rsidTr="00B746D7">
        <w:tc>
          <w:tcPr>
            <w:tcW w:w="1962" w:type="dxa"/>
          </w:tcPr>
          <w:p w14:paraId="1FEB6A53" w14:textId="77777777" w:rsidR="00790E4C" w:rsidRPr="004C4573" w:rsidRDefault="00790E4C" w:rsidP="00E62FF0">
            <w:pPr>
              <w:rPr>
                <w:rFonts w:cs="Times New Roman"/>
                <w:b/>
                <w:bCs/>
                <w:sz w:val="20"/>
                <w:cs/>
              </w:rPr>
            </w:pPr>
            <w:r w:rsidRPr="004C4573">
              <w:rPr>
                <w:rFonts w:cs="Times New Roman"/>
                <w:b/>
                <w:bCs/>
                <w:sz w:val="20"/>
              </w:rPr>
              <w:t>Total</w:t>
            </w:r>
          </w:p>
        </w:tc>
        <w:tc>
          <w:tcPr>
            <w:tcW w:w="3429" w:type="dxa"/>
          </w:tcPr>
          <w:p w14:paraId="255AB91D" w14:textId="77777777" w:rsidR="00790E4C" w:rsidRPr="004C4573" w:rsidRDefault="00790E4C" w:rsidP="001840EC">
            <w:pPr>
              <w:pBdr>
                <w:bottom w:val="double" w:sz="4" w:space="1" w:color="auto"/>
              </w:pBdr>
              <w:ind w:right="608"/>
              <w:jc w:val="right"/>
              <w:rPr>
                <w:rFonts w:cs="Times New Roman"/>
                <w:b/>
                <w:bCs/>
                <w:sz w:val="20"/>
              </w:rPr>
            </w:pPr>
            <w:r w:rsidRPr="004C4573">
              <w:rPr>
                <w:rFonts w:cs="Times New Roman"/>
                <w:b/>
                <w:bCs/>
                <w:sz w:val="20"/>
              </w:rPr>
              <w:t>(6,734)</w:t>
            </w:r>
          </w:p>
        </w:tc>
        <w:tc>
          <w:tcPr>
            <w:tcW w:w="270" w:type="dxa"/>
          </w:tcPr>
          <w:p w14:paraId="247C418A" w14:textId="77777777" w:rsidR="00790E4C" w:rsidRPr="004C4573" w:rsidRDefault="00790E4C" w:rsidP="00E62FF0">
            <w:pPr>
              <w:rPr>
                <w:rFonts w:cs="Times New Roman"/>
                <w:sz w:val="20"/>
              </w:rPr>
            </w:pPr>
          </w:p>
        </w:tc>
        <w:tc>
          <w:tcPr>
            <w:tcW w:w="3717" w:type="dxa"/>
          </w:tcPr>
          <w:p w14:paraId="4DEB00DB" w14:textId="77777777" w:rsidR="00790E4C" w:rsidRPr="004C4573" w:rsidRDefault="00790E4C" w:rsidP="001840EC">
            <w:pPr>
              <w:pBdr>
                <w:bottom w:val="double" w:sz="4" w:space="1" w:color="auto"/>
              </w:pBdr>
              <w:ind w:right="610"/>
              <w:jc w:val="right"/>
              <w:rPr>
                <w:rFonts w:cs="Times New Roman"/>
                <w:sz w:val="20"/>
              </w:rPr>
            </w:pPr>
            <w:r w:rsidRPr="004C4573">
              <w:rPr>
                <w:rFonts w:cs="Times New Roman"/>
                <w:b/>
                <w:bCs/>
                <w:sz w:val="20"/>
              </w:rPr>
              <w:t>(602)</w:t>
            </w:r>
          </w:p>
        </w:tc>
      </w:tr>
    </w:tbl>
    <w:p w14:paraId="6FF40A13" w14:textId="77777777" w:rsidR="00790E4C" w:rsidRDefault="00790E4C" w:rsidP="00790E4C">
      <w:pPr>
        <w:ind w:left="1080"/>
        <w:jc w:val="thaiDistribute"/>
        <w:rPr>
          <w:rFonts w:cs="Times New Roman"/>
          <w:i/>
          <w:iCs/>
          <w:sz w:val="20"/>
        </w:rPr>
      </w:pPr>
    </w:p>
    <w:p w14:paraId="507AEAEC" w14:textId="77777777" w:rsidR="00B746D7" w:rsidRDefault="00B746D7">
      <w:pPr>
        <w:spacing w:line="240" w:lineRule="auto"/>
        <w:rPr>
          <w:rFonts w:cs="Times New Roman"/>
          <w:i/>
          <w:iCs/>
          <w:sz w:val="20"/>
        </w:rPr>
      </w:pPr>
      <w:r>
        <w:rPr>
          <w:rFonts w:cs="Times New Roman"/>
          <w:i/>
          <w:iCs/>
          <w:sz w:val="20"/>
        </w:rPr>
        <w:br w:type="page"/>
      </w:r>
    </w:p>
    <w:p w14:paraId="00337ABC" w14:textId="4972B447" w:rsidR="00790E4C" w:rsidRPr="007A38D4" w:rsidRDefault="00790E4C" w:rsidP="00B746D7">
      <w:pPr>
        <w:ind w:left="540"/>
        <w:jc w:val="thaiDistribute"/>
        <w:rPr>
          <w:rFonts w:cs="Times New Roman"/>
          <w:i/>
          <w:iCs/>
          <w:sz w:val="20"/>
        </w:rPr>
      </w:pPr>
      <w:r>
        <w:rPr>
          <w:rFonts w:cs="Times New Roman"/>
          <w:i/>
          <w:iCs/>
          <w:sz w:val="20"/>
        </w:rPr>
        <w:lastRenderedPageBreak/>
        <w:t>Market risk in the banking book</w:t>
      </w:r>
    </w:p>
    <w:p w14:paraId="51F82D47" w14:textId="77777777" w:rsidR="00790E4C" w:rsidRDefault="00790E4C" w:rsidP="00B746D7">
      <w:pPr>
        <w:ind w:left="540"/>
        <w:jc w:val="thaiDistribute"/>
        <w:rPr>
          <w:rFonts w:cs="Times New Roman"/>
          <w:sz w:val="20"/>
        </w:rPr>
      </w:pPr>
    </w:p>
    <w:p w14:paraId="38EDD25D" w14:textId="77777777" w:rsidR="00790E4C" w:rsidRPr="007A38D4" w:rsidRDefault="00790E4C" w:rsidP="00B746D7">
      <w:pPr>
        <w:ind w:left="540"/>
        <w:jc w:val="thaiDistribute"/>
        <w:rPr>
          <w:rFonts w:cs="Times New Roman"/>
          <w:sz w:val="20"/>
        </w:rPr>
      </w:pPr>
      <w:r w:rsidRPr="007A38D4">
        <w:rPr>
          <w:rFonts w:cs="Times New Roman"/>
          <w:sz w:val="20"/>
        </w:rPr>
        <w:t>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Changes to the net interest income and economic value are computed assuming different size shocks in interest rate yield curves. As at 30 June 2020, the effect of changes in interest rates to earnings (net) by 100 bps parallel in the next 1 year were as follow:</w:t>
      </w:r>
    </w:p>
    <w:p w14:paraId="16AC0C49" w14:textId="77777777" w:rsidR="00790E4C" w:rsidRPr="007A38D4" w:rsidRDefault="00790E4C" w:rsidP="00B746D7">
      <w:pPr>
        <w:ind w:left="540"/>
        <w:jc w:val="thaiDistribute"/>
        <w:rPr>
          <w:rFonts w:cs="Times New Roman"/>
          <w:sz w:val="20"/>
        </w:rPr>
      </w:pPr>
    </w:p>
    <w:tbl>
      <w:tblPr>
        <w:tblW w:w="9331" w:type="dxa"/>
        <w:tblInd w:w="450" w:type="dxa"/>
        <w:tblLayout w:type="fixed"/>
        <w:tblLook w:val="00A0" w:firstRow="1" w:lastRow="0" w:firstColumn="1" w:lastColumn="0" w:noHBand="0" w:noVBand="0"/>
      </w:tblPr>
      <w:tblGrid>
        <w:gridCol w:w="3879"/>
        <w:gridCol w:w="774"/>
        <w:gridCol w:w="236"/>
        <w:gridCol w:w="473"/>
        <w:gridCol w:w="270"/>
        <w:gridCol w:w="1715"/>
        <w:gridCol w:w="425"/>
        <w:gridCol w:w="1559"/>
      </w:tblGrid>
      <w:tr w:rsidR="00812720" w:rsidRPr="004C4573" w14:paraId="6CEAFB16" w14:textId="77777777" w:rsidTr="00812720">
        <w:tc>
          <w:tcPr>
            <w:tcW w:w="3879" w:type="dxa"/>
          </w:tcPr>
          <w:p w14:paraId="32919140" w14:textId="77777777" w:rsidR="00812720" w:rsidRPr="004C4573" w:rsidRDefault="00812720" w:rsidP="00812720">
            <w:pPr>
              <w:spacing w:line="240" w:lineRule="atLeast"/>
              <w:ind w:left="180" w:right="-104" w:hanging="180"/>
              <w:rPr>
                <w:rFonts w:cs="Times New Roman"/>
                <w:sz w:val="20"/>
              </w:rPr>
            </w:pPr>
          </w:p>
        </w:tc>
        <w:tc>
          <w:tcPr>
            <w:tcW w:w="774" w:type="dxa"/>
          </w:tcPr>
          <w:p w14:paraId="157E2403" w14:textId="77777777" w:rsidR="00812720" w:rsidRPr="004C4573" w:rsidRDefault="00812720" w:rsidP="00812720">
            <w:pPr>
              <w:spacing w:line="240" w:lineRule="atLeast"/>
              <w:ind w:left="-102" w:right="-111"/>
              <w:jc w:val="center"/>
              <w:rPr>
                <w:rFonts w:cs="Times New Roman"/>
                <w:sz w:val="20"/>
              </w:rPr>
            </w:pPr>
          </w:p>
        </w:tc>
        <w:tc>
          <w:tcPr>
            <w:tcW w:w="236" w:type="dxa"/>
          </w:tcPr>
          <w:p w14:paraId="23383FD0" w14:textId="77777777" w:rsidR="00812720" w:rsidRPr="004C4573" w:rsidRDefault="00812720" w:rsidP="00812720">
            <w:pPr>
              <w:spacing w:line="240" w:lineRule="atLeast"/>
              <w:ind w:left="-102" w:right="-111"/>
              <w:jc w:val="center"/>
              <w:rPr>
                <w:rFonts w:cs="Times New Roman"/>
                <w:sz w:val="20"/>
              </w:rPr>
            </w:pPr>
          </w:p>
        </w:tc>
        <w:tc>
          <w:tcPr>
            <w:tcW w:w="473" w:type="dxa"/>
          </w:tcPr>
          <w:p w14:paraId="3FF4D54C" w14:textId="03EA2250" w:rsidR="00812720" w:rsidRPr="004C4573" w:rsidRDefault="00812720" w:rsidP="00812720">
            <w:pPr>
              <w:spacing w:line="240" w:lineRule="atLeast"/>
              <w:ind w:left="-102" w:right="-111"/>
              <w:jc w:val="center"/>
              <w:rPr>
                <w:rFonts w:cs="Times New Roman"/>
                <w:sz w:val="20"/>
              </w:rPr>
            </w:pPr>
          </w:p>
        </w:tc>
        <w:tc>
          <w:tcPr>
            <w:tcW w:w="270" w:type="dxa"/>
          </w:tcPr>
          <w:p w14:paraId="2EA78A12" w14:textId="77777777" w:rsidR="00812720" w:rsidRPr="004C4573" w:rsidRDefault="00812720" w:rsidP="00812720">
            <w:pPr>
              <w:spacing w:line="240" w:lineRule="atLeast"/>
              <w:ind w:left="-102" w:right="-111"/>
              <w:jc w:val="center"/>
              <w:rPr>
                <w:rFonts w:cs="Times New Roman"/>
                <w:sz w:val="20"/>
              </w:rPr>
            </w:pPr>
          </w:p>
        </w:tc>
        <w:tc>
          <w:tcPr>
            <w:tcW w:w="1715" w:type="dxa"/>
          </w:tcPr>
          <w:p w14:paraId="6C6896A0" w14:textId="5C094DCD" w:rsidR="00812720" w:rsidRPr="004C4573" w:rsidRDefault="00812720" w:rsidP="00812720">
            <w:pPr>
              <w:spacing w:line="240" w:lineRule="atLeast"/>
              <w:ind w:left="-102" w:right="-111"/>
              <w:jc w:val="center"/>
              <w:rPr>
                <w:rFonts w:cs="Times New Roman"/>
                <w:sz w:val="20"/>
              </w:rPr>
            </w:pPr>
            <w:r w:rsidRPr="004C4573">
              <w:rPr>
                <w:rFonts w:cs="Times New Roman"/>
                <w:b/>
                <w:bCs/>
                <w:sz w:val="20"/>
              </w:rPr>
              <w:t>Consolidated</w:t>
            </w:r>
          </w:p>
        </w:tc>
        <w:tc>
          <w:tcPr>
            <w:tcW w:w="425" w:type="dxa"/>
          </w:tcPr>
          <w:p w14:paraId="036759E9" w14:textId="77777777" w:rsidR="00812720" w:rsidRPr="004C4573" w:rsidRDefault="00812720" w:rsidP="00812720">
            <w:pPr>
              <w:spacing w:line="240" w:lineRule="atLeast"/>
              <w:ind w:left="-102" w:right="-111"/>
              <w:jc w:val="center"/>
              <w:rPr>
                <w:rFonts w:cs="Times New Roman"/>
                <w:sz w:val="20"/>
              </w:rPr>
            </w:pPr>
          </w:p>
        </w:tc>
        <w:tc>
          <w:tcPr>
            <w:tcW w:w="1559" w:type="dxa"/>
          </w:tcPr>
          <w:p w14:paraId="2EF0F4C5" w14:textId="121310B5" w:rsidR="00812720" w:rsidRPr="004C4573" w:rsidRDefault="00812720" w:rsidP="00812720">
            <w:pPr>
              <w:spacing w:line="240" w:lineRule="atLeast"/>
              <w:ind w:left="-102" w:right="-111"/>
              <w:jc w:val="center"/>
              <w:rPr>
                <w:rFonts w:cs="Times New Roman"/>
                <w:sz w:val="20"/>
              </w:rPr>
            </w:pPr>
            <w:r w:rsidRPr="004C4573">
              <w:rPr>
                <w:rFonts w:cs="Times New Roman"/>
                <w:b/>
                <w:bCs/>
                <w:sz w:val="20"/>
              </w:rPr>
              <w:t>Bank only</w:t>
            </w:r>
          </w:p>
        </w:tc>
      </w:tr>
      <w:tr w:rsidR="00812720" w:rsidRPr="004C4573" w14:paraId="55D9524B" w14:textId="77777777" w:rsidTr="00812720">
        <w:tc>
          <w:tcPr>
            <w:tcW w:w="3879" w:type="dxa"/>
          </w:tcPr>
          <w:p w14:paraId="53E7ED4F" w14:textId="77777777" w:rsidR="00812720" w:rsidRPr="004C4573" w:rsidRDefault="00812720" w:rsidP="00812720">
            <w:pPr>
              <w:spacing w:line="240" w:lineRule="atLeast"/>
              <w:ind w:left="180" w:right="-104" w:hanging="180"/>
              <w:rPr>
                <w:rFonts w:cs="Times New Roman"/>
                <w:sz w:val="20"/>
              </w:rPr>
            </w:pPr>
          </w:p>
        </w:tc>
        <w:tc>
          <w:tcPr>
            <w:tcW w:w="774" w:type="dxa"/>
          </w:tcPr>
          <w:p w14:paraId="0387E0C5" w14:textId="77777777" w:rsidR="00812720" w:rsidRPr="004C4573" w:rsidRDefault="00812720" w:rsidP="00812720">
            <w:pPr>
              <w:spacing w:line="240" w:lineRule="atLeast"/>
              <w:ind w:left="-102" w:right="-111"/>
              <w:jc w:val="center"/>
              <w:rPr>
                <w:rFonts w:cs="Times New Roman"/>
                <w:sz w:val="20"/>
              </w:rPr>
            </w:pPr>
          </w:p>
        </w:tc>
        <w:tc>
          <w:tcPr>
            <w:tcW w:w="236" w:type="dxa"/>
          </w:tcPr>
          <w:p w14:paraId="0EC69CB8" w14:textId="77777777" w:rsidR="00812720" w:rsidRPr="004C4573" w:rsidRDefault="00812720" w:rsidP="00812720">
            <w:pPr>
              <w:spacing w:line="240" w:lineRule="atLeast"/>
              <w:ind w:left="-102" w:right="-111"/>
              <w:jc w:val="center"/>
              <w:rPr>
                <w:rFonts w:cs="Times New Roman"/>
                <w:sz w:val="20"/>
              </w:rPr>
            </w:pPr>
          </w:p>
        </w:tc>
        <w:tc>
          <w:tcPr>
            <w:tcW w:w="473" w:type="dxa"/>
          </w:tcPr>
          <w:p w14:paraId="7476E654" w14:textId="4833109B" w:rsidR="00812720" w:rsidRPr="004C4573" w:rsidRDefault="00812720" w:rsidP="00812720">
            <w:pPr>
              <w:spacing w:line="240" w:lineRule="atLeast"/>
              <w:ind w:left="-102" w:right="-111"/>
              <w:jc w:val="center"/>
              <w:rPr>
                <w:rFonts w:cs="Times New Roman"/>
                <w:sz w:val="20"/>
              </w:rPr>
            </w:pPr>
          </w:p>
        </w:tc>
        <w:tc>
          <w:tcPr>
            <w:tcW w:w="270" w:type="dxa"/>
          </w:tcPr>
          <w:p w14:paraId="106F1A28" w14:textId="77777777" w:rsidR="00812720" w:rsidRPr="004C4573" w:rsidRDefault="00812720" w:rsidP="00812720">
            <w:pPr>
              <w:spacing w:line="240" w:lineRule="atLeast"/>
              <w:ind w:left="-102" w:right="-111"/>
              <w:jc w:val="center"/>
              <w:rPr>
                <w:rFonts w:cs="Times New Roman"/>
                <w:sz w:val="20"/>
              </w:rPr>
            </w:pPr>
          </w:p>
        </w:tc>
        <w:tc>
          <w:tcPr>
            <w:tcW w:w="1715" w:type="dxa"/>
          </w:tcPr>
          <w:p w14:paraId="6BFAA1A3" w14:textId="77777777" w:rsidR="00812720" w:rsidRDefault="00812720" w:rsidP="00812720">
            <w:pPr>
              <w:spacing w:line="240" w:lineRule="atLeast"/>
              <w:ind w:left="-102" w:right="-111"/>
              <w:jc w:val="center"/>
              <w:rPr>
                <w:rFonts w:cs="Times New Roman"/>
                <w:sz w:val="20"/>
              </w:rPr>
            </w:pPr>
            <w:r w:rsidRPr="004C4573">
              <w:rPr>
                <w:rFonts w:cs="Times New Roman"/>
                <w:sz w:val="20"/>
              </w:rPr>
              <w:t xml:space="preserve">Upward </w:t>
            </w:r>
          </w:p>
          <w:p w14:paraId="114B2AE7" w14:textId="0917E733" w:rsidR="00812720" w:rsidRPr="004C4573" w:rsidRDefault="00812720" w:rsidP="00812720">
            <w:pPr>
              <w:spacing w:line="240" w:lineRule="atLeast"/>
              <w:ind w:left="-102" w:right="-111"/>
              <w:jc w:val="center"/>
              <w:rPr>
                <w:rFonts w:cs="Times New Roman"/>
                <w:sz w:val="20"/>
              </w:rPr>
            </w:pPr>
            <w:r w:rsidRPr="004C4573">
              <w:rPr>
                <w:rFonts w:cs="Times New Roman"/>
                <w:sz w:val="20"/>
              </w:rPr>
              <w:t>shift 100 bps</w:t>
            </w:r>
          </w:p>
        </w:tc>
        <w:tc>
          <w:tcPr>
            <w:tcW w:w="425" w:type="dxa"/>
          </w:tcPr>
          <w:p w14:paraId="0BB9A681" w14:textId="77777777" w:rsidR="00812720" w:rsidRPr="004C4573" w:rsidRDefault="00812720" w:rsidP="00812720">
            <w:pPr>
              <w:spacing w:line="240" w:lineRule="atLeast"/>
              <w:ind w:left="-102" w:right="-111"/>
              <w:jc w:val="center"/>
              <w:rPr>
                <w:rFonts w:cs="Times New Roman"/>
                <w:sz w:val="20"/>
              </w:rPr>
            </w:pPr>
          </w:p>
        </w:tc>
        <w:tc>
          <w:tcPr>
            <w:tcW w:w="1559" w:type="dxa"/>
          </w:tcPr>
          <w:p w14:paraId="5211A5FF" w14:textId="77777777" w:rsidR="00812720" w:rsidRDefault="00812720" w:rsidP="00812720">
            <w:pPr>
              <w:spacing w:line="240" w:lineRule="atLeast"/>
              <w:ind w:left="-102" w:right="-111"/>
              <w:jc w:val="center"/>
              <w:rPr>
                <w:rFonts w:cs="Times New Roman"/>
                <w:sz w:val="20"/>
              </w:rPr>
            </w:pPr>
            <w:r w:rsidRPr="004C4573">
              <w:rPr>
                <w:rFonts w:cs="Times New Roman"/>
                <w:sz w:val="20"/>
              </w:rPr>
              <w:t xml:space="preserve">Upward </w:t>
            </w:r>
          </w:p>
          <w:p w14:paraId="6C355A62" w14:textId="0A19F68A" w:rsidR="00812720" w:rsidRPr="004C4573" w:rsidRDefault="00812720" w:rsidP="00812720">
            <w:pPr>
              <w:spacing w:line="240" w:lineRule="atLeast"/>
              <w:ind w:left="-102" w:right="-111"/>
              <w:jc w:val="center"/>
              <w:rPr>
                <w:rFonts w:cs="Times New Roman"/>
                <w:sz w:val="20"/>
              </w:rPr>
            </w:pPr>
            <w:r w:rsidRPr="004C4573">
              <w:rPr>
                <w:rFonts w:cs="Times New Roman"/>
                <w:sz w:val="20"/>
              </w:rPr>
              <w:t>shift 100 bps</w:t>
            </w:r>
          </w:p>
        </w:tc>
      </w:tr>
      <w:tr w:rsidR="00812720" w:rsidRPr="004C4573" w14:paraId="2D8D1015" w14:textId="77777777" w:rsidTr="00812720">
        <w:tc>
          <w:tcPr>
            <w:tcW w:w="3879" w:type="dxa"/>
            <w:vAlign w:val="center"/>
            <w:hideMark/>
          </w:tcPr>
          <w:p w14:paraId="5A966907" w14:textId="412BD21A" w:rsidR="00812720" w:rsidRPr="004C4573" w:rsidRDefault="00812720" w:rsidP="00812720">
            <w:pPr>
              <w:spacing w:line="240" w:lineRule="atLeast"/>
              <w:rPr>
                <w:rFonts w:cs="Times New Roman"/>
                <w:sz w:val="20"/>
              </w:rPr>
            </w:pPr>
          </w:p>
        </w:tc>
        <w:tc>
          <w:tcPr>
            <w:tcW w:w="774" w:type="dxa"/>
            <w:vAlign w:val="center"/>
          </w:tcPr>
          <w:p w14:paraId="57480FE0" w14:textId="3209F6F5" w:rsidR="00812720" w:rsidRPr="004C4573" w:rsidRDefault="00812720" w:rsidP="00812720">
            <w:pPr>
              <w:tabs>
                <w:tab w:val="decimal" w:pos="857"/>
              </w:tabs>
              <w:spacing w:line="240" w:lineRule="atLeast"/>
              <w:ind w:left="-104" w:right="-136" w:firstLine="104"/>
              <w:rPr>
                <w:rFonts w:cs="Times New Roman"/>
                <w:sz w:val="20"/>
              </w:rPr>
            </w:pPr>
          </w:p>
        </w:tc>
        <w:tc>
          <w:tcPr>
            <w:tcW w:w="236" w:type="dxa"/>
            <w:vAlign w:val="bottom"/>
          </w:tcPr>
          <w:p w14:paraId="0295F885"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473" w:type="dxa"/>
            <w:vAlign w:val="center"/>
          </w:tcPr>
          <w:p w14:paraId="4E6BA842" w14:textId="0C0372DE" w:rsidR="00812720" w:rsidRPr="004C4573" w:rsidRDefault="00812720" w:rsidP="00812720">
            <w:pPr>
              <w:tabs>
                <w:tab w:val="decimal" w:pos="857"/>
              </w:tabs>
              <w:spacing w:line="240" w:lineRule="atLeast"/>
              <w:ind w:left="-104" w:right="-136" w:firstLine="104"/>
              <w:rPr>
                <w:rFonts w:cs="Times New Roman"/>
                <w:sz w:val="20"/>
              </w:rPr>
            </w:pPr>
          </w:p>
        </w:tc>
        <w:tc>
          <w:tcPr>
            <w:tcW w:w="270" w:type="dxa"/>
          </w:tcPr>
          <w:p w14:paraId="1322D0B0"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3699" w:type="dxa"/>
            <w:gridSpan w:val="3"/>
            <w:vAlign w:val="center"/>
          </w:tcPr>
          <w:p w14:paraId="5453CA84" w14:textId="10C741FD" w:rsidR="00812720" w:rsidRPr="004C4573" w:rsidRDefault="00812720" w:rsidP="00812720">
            <w:pPr>
              <w:spacing w:line="240" w:lineRule="atLeast"/>
              <w:ind w:left="-104" w:right="-136" w:firstLine="104"/>
              <w:jc w:val="center"/>
              <w:rPr>
                <w:rFonts w:cs="Times New Roman"/>
                <w:sz w:val="20"/>
              </w:rPr>
            </w:pPr>
            <w:r w:rsidRPr="00A17227">
              <w:rPr>
                <w:rFonts w:cs="Times New Roman"/>
                <w:i/>
                <w:iCs/>
                <w:sz w:val="18"/>
                <w:szCs w:val="18"/>
                <w:lang w:val="th-TH" w:bidi="th-TH"/>
              </w:rPr>
              <w:t>(in million Baht)</w:t>
            </w:r>
          </w:p>
        </w:tc>
      </w:tr>
      <w:tr w:rsidR="00812720" w:rsidRPr="004C4573" w14:paraId="57FF3B9E" w14:textId="77777777" w:rsidTr="00812720">
        <w:tc>
          <w:tcPr>
            <w:tcW w:w="3879" w:type="dxa"/>
            <w:vAlign w:val="center"/>
          </w:tcPr>
          <w:p w14:paraId="2B461C92" w14:textId="39885FAD" w:rsidR="00812720" w:rsidRPr="004C4573" w:rsidRDefault="00812720" w:rsidP="00812720">
            <w:pPr>
              <w:spacing w:line="240" w:lineRule="atLeast"/>
              <w:rPr>
                <w:rFonts w:cs="Times New Roman"/>
                <w:sz w:val="20"/>
              </w:rPr>
            </w:pPr>
            <w:r w:rsidRPr="004C4573">
              <w:rPr>
                <w:rFonts w:cs="Times New Roman"/>
                <w:sz w:val="20"/>
              </w:rPr>
              <w:t>THB</w:t>
            </w:r>
          </w:p>
        </w:tc>
        <w:tc>
          <w:tcPr>
            <w:tcW w:w="774" w:type="dxa"/>
            <w:vAlign w:val="center"/>
          </w:tcPr>
          <w:p w14:paraId="3BC2C503"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236" w:type="dxa"/>
            <w:vAlign w:val="bottom"/>
          </w:tcPr>
          <w:p w14:paraId="3A0CD1DE"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473" w:type="dxa"/>
            <w:vAlign w:val="center"/>
          </w:tcPr>
          <w:p w14:paraId="18DBF9F5" w14:textId="7B5A6F9C" w:rsidR="00812720" w:rsidRPr="004C4573" w:rsidRDefault="00812720" w:rsidP="00812720">
            <w:pPr>
              <w:tabs>
                <w:tab w:val="decimal" w:pos="857"/>
              </w:tabs>
              <w:spacing w:line="240" w:lineRule="atLeast"/>
              <w:ind w:left="-104" w:right="-136" w:firstLine="104"/>
              <w:rPr>
                <w:rFonts w:cs="Times New Roman"/>
                <w:sz w:val="20"/>
              </w:rPr>
            </w:pPr>
          </w:p>
        </w:tc>
        <w:tc>
          <w:tcPr>
            <w:tcW w:w="270" w:type="dxa"/>
          </w:tcPr>
          <w:p w14:paraId="4A10EA58"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1715" w:type="dxa"/>
            <w:vAlign w:val="center"/>
          </w:tcPr>
          <w:p w14:paraId="05FB109B" w14:textId="7449DCF2" w:rsidR="00812720" w:rsidRPr="004C4573" w:rsidRDefault="00812720" w:rsidP="00812720">
            <w:pPr>
              <w:tabs>
                <w:tab w:val="decimal" w:pos="857"/>
              </w:tabs>
              <w:spacing w:line="240" w:lineRule="atLeast"/>
              <w:ind w:left="-104" w:right="-136" w:firstLine="104"/>
              <w:rPr>
                <w:rFonts w:cs="Times New Roman"/>
                <w:sz w:val="20"/>
              </w:rPr>
            </w:pPr>
            <w:r w:rsidRPr="004C4573">
              <w:rPr>
                <w:rFonts w:cs="Times New Roman"/>
                <w:sz w:val="20"/>
              </w:rPr>
              <w:t>(2,717)</w:t>
            </w:r>
          </w:p>
        </w:tc>
        <w:tc>
          <w:tcPr>
            <w:tcW w:w="425" w:type="dxa"/>
          </w:tcPr>
          <w:p w14:paraId="0BB8CD99"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1559" w:type="dxa"/>
            <w:vAlign w:val="center"/>
          </w:tcPr>
          <w:p w14:paraId="4BB41E67" w14:textId="50AE136B" w:rsidR="00812720" w:rsidRPr="004C4573" w:rsidRDefault="00812720" w:rsidP="00812720">
            <w:pPr>
              <w:tabs>
                <w:tab w:val="decimal" w:pos="857"/>
              </w:tabs>
              <w:spacing w:line="240" w:lineRule="atLeast"/>
              <w:ind w:left="-104" w:right="-136" w:firstLine="104"/>
              <w:rPr>
                <w:rFonts w:cs="Times New Roman"/>
                <w:sz w:val="20"/>
              </w:rPr>
            </w:pPr>
            <w:r w:rsidRPr="004C4573">
              <w:rPr>
                <w:rFonts w:cs="Times New Roman"/>
                <w:sz w:val="20"/>
              </w:rPr>
              <w:t>(73)</w:t>
            </w:r>
          </w:p>
        </w:tc>
      </w:tr>
      <w:tr w:rsidR="00812720" w:rsidRPr="004C4573" w14:paraId="5401B4C3" w14:textId="77777777" w:rsidTr="00812720">
        <w:tc>
          <w:tcPr>
            <w:tcW w:w="3879" w:type="dxa"/>
            <w:vAlign w:val="center"/>
            <w:hideMark/>
          </w:tcPr>
          <w:p w14:paraId="17AEBF36" w14:textId="77777777" w:rsidR="00812720" w:rsidRPr="004C4573" w:rsidRDefault="00812720" w:rsidP="00812720">
            <w:pPr>
              <w:spacing w:line="240" w:lineRule="atLeast"/>
              <w:rPr>
                <w:rFonts w:cs="Times New Roman"/>
                <w:sz w:val="20"/>
              </w:rPr>
            </w:pPr>
            <w:r w:rsidRPr="004C4573">
              <w:rPr>
                <w:rFonts w:cs="Times New Roman"/>
                <w:sz w:val="20"/>
              </w:rPr>
              <w:t>USD</w:t>
            </w:r>
          </w:p>
        </w:tc>
        <w:tc>
          <w:tcPr>
            <w:tcW w:w="774" w:type="dxa"/>
            <w:vAlign w:val="center"/>
          </w:tcPr>
          <w:p w14:paraId="25EA3C55" w14:textId="4353E15B" w:rsidR="00812720" w:rsidRPr="004C4573" w:rsidRDefault="00812720" w:rsidP="00812720">
            <w:pPr>
              <w:tabs>
                <w:tab w:val="decimal" w:pos="857"/>
              </w:tabs>
              <w:spacing w:line="240" w:lineRule="atLeast"/>
              <w:ind w:left="-104" w:right="-136" w:firstLine="104"/>
              <w:rPr>
                <w:rFonts w:cs="Times New Roman"/>
                <w:sz w:val="20"/>
              </w:rPr>
            </w:pPr>
          </w:p>
        </w:tc>
        <w:tc>
          <w:tcPr>
            <w:tcW w:w="236" w:type="dxa"/>
            <w:vAlign w:val="bottom"/>
          </w:tcPr>
          <w:p w14:paraId="261947D2"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473" w:type="dxa"/>
            <w:vAlign w:val="center"/>
          </w:tcPr>
          <w:p w14:paraId="32E50CF2" w14:textId="5778A004" w:rsidR="00812720" w:rsidRPr="004C4573" w:rsidRDefault="00812720" w:rsidP="00812720">
            <w:pPr>
              <w:tabs>
                <w:tab w:val="decimal" w:pos="857"/>
              </w:tabs>
              <w:spacing w:line="240" w:lineRule="atLeast"/>
              <w:ind w:left="-104" w:right="-136" w:firstLine="104"/>
              <w:rPr>
                <w:rFonts w:cs="Times New Roman"/>
                <w:sz w:val="20"/>
              </w:rPr>
            </w:pPr>
          </w:p>
        </w:tc>
        <w:tc>
          <w:tcPr>
            <w:tcW w:w="270" w:type="dxa"/>
          </w:tcPr>
          <w:p w14:paraId="182E6899"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1715" w:type="dxa"/>
            <w:vAlign w:val="center"/>
          </w:tcPr>
          <w:p w14:paraId="476F7067" w14:textId="1BB15361" w:rsidR="00812720" w:rsidRPr="004C4573" w:rsidRDefault="00812720" w:rsidP="00812720">
            <w:pPr>
              <w:tabs>
                <w:tab w:val="decimal" w:pos="857"/>
              </w:tabs>
              <w:spacing w:line="240" w:lineRule="atLeast"/>
              <w:ind w:left="-104" w:right="-136" w:firstLine="104"/>
              <w:rPr>
                <w:rFonts w:cs="Times New Roman"/>
                <w:sz w:val="20"/>
              </w:rPr>
            </w:pPr>
            <w:r w:rsidRPr="004C4573">
              <w:rPr>
                <w:rFonts w:cs="Times New Roman"/>
                <w:sz w:val="20"/>
              </w:rPr>
              <w:t>151</w:t>
            </w:r>
          </w:p>
        </w:tc>
        <w:tc>
          <w:tcPr>
            <w:tcW w:w="425" w:type="dxa"/>
          </w:tcPr>
          <w:p w14:paraId="1937E973"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1559" w:type="dxa"/>
            <w:vAlign w:val="center"/>
          </w:tcPr>
          <w:p w14:paraId="1103A5F0" w14:textId="03EE6B53" w:rsidR="00812720" w:rsidRPr="004C4573" w:rsidRDefault="00812720" w:rsidP="00812720">
            <w:pPr>
              <w:tabs>
                <w:tab w:val="decimal" w:pos="857"/>
              </w:tabs>
              <w:spacing w:line="240" w:lineRule="atLeast"/>
              <w:ind w:left="-104" w:right="-136" w:firstLine="104"/>
              <w:rPr>
                <w:rFonts w:cs="Times New Roman"/>
                <w:sz w:val="20"/>
              </w:rPr>
            </w:pPr>
            <w:r w:rsidRPr="004C4573">
              <w:rPr>
                <w:rFonts w:cs="Times New Roman"/>
                <w:sz w:val="20"/>
              </w:rPr>
              <w:t>152</w:t>
            </w:r>
          </w:p>
        </w:tc>
      </w:tr>
      <w:tr w:rsidR="00812720" w:rsidRPr="004C4573" w14:paraId="5DC2D9F2" w14:textId="77777777" w:rsidTr="00812720">
        <w:tc>
          <w:tcPr>
            <w:tcW w:w="3879" w:type="dxa"/>
            <w:vAlign w:val="center"/>
            <w:hideMark/>
          </w:tcPr>
          <w:p w14:paraId="60808F1B" w14:textId="77777777" w:rsidR="00812720" w:rsidRPr="004C4573" w:rsidRDefault="00812720" w:rsidP="00812720">
            <w:pPr>
              <w:spacing w:line="240" w:lineRule="atLeast"/>
              <w:rPr>
                <w:rFonts w:cs="Times New Roman"/>
                <w:sz w:val="20"/>
              </w:rPr>
            </w:pPr>
            <w:r w:rsidRPr="004C4573">
              <w:rPr>
                <w:rFonts w:cs="Times New Roman"/>
                <w:sz w:val="20"/>
              </w:rPr>
              <w:t>Others</w:t>
            </w:r>
          </w:p>
        </w:tc>
        <w:tc>
          <w:tcPr>
            <w:tcW w:w="774" w:type="dxa"/>
            <w:tcBorders>
              <w:top w:val="nil"/>
              <w:left w:val="nil"/>
              <w:right w:val="nil"/>
            </w:tcBorders>
            <w:vAlign w:val="center"/>
          </w:tcPr>
          <w:p w14:paraId="3EFED8B9" w14:textId="03F93D6C" w:rsidR="00812720" w:rsidRPr="004C4573" w:rsidRDefault="00812720" w:rsidP="00812720">
            <w:pPr>
              <w:tabs>
                <w:tab w:val="decimal" w:pos="857"/>
              </w:tabs>
              <w:spacing w:line="240" w:lineRule="atLeast"/>
              <w:ind w:left="-104" w:right="-136" w:firstLine="104"/>
              <w:rPr>
                <w:rFonts w:cs="Times New Roman"/>
                <w:sz w:val="20"/>
              </w:rPr>
            </w:pPr>
          </w:p>
        </w:tc>
        <w:tc>
          <w:tcPr>
            <w:tcW w:w="236" w:type="dxa"/>
            <w:vAlign w:val="bottom"/>
          </w:tcPr>
          <w:p w14:paraId="51CD09D9"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473" w:type="dxa"/>
            <w:tcBorders>
              <w:top w:val="nil"/>
              <w:left w:val="nil"/>
              <w:right w:val="nil"/>
            </w:tcBorders>
            <w:vAlign w:val="center"/>
          </w:tcPr>
          <w:p w14:paraId="41FF9F1A" w14:textId="499FAC78" w:rsidR="00812720" w:rsidRPr="004C4573" w:rsidRDefault="00812720" w:rsidP="00812720">
            <w:pPr>
              <w:tabs>
                <w:tab w:val="decimal" w:pos="857"/>
              </w:tabs>
              <w:spacing w:line="240" w:lineRule="atLeast"/>
              <w:ind w:left="-104" w:right="-136" w:firstLine="104"/>
              <w:rPr>
                <w:rFonts w:cs="Times New Roman"/>
                <w:sz w:val="20"/>
              </w:rPr>
            </w:pPr>
          </w:p>
        </w:tc>
        <w:tc>
          <w:tcPr>
            <w:tcW w:w="270" w:type="dxa"/>
          </w:tcPr>
          <w:p w14:paraId="0687770D"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1715" w:type="dxa"/>
            <w:tcBorders>
              <w:top w:val="nil"/>
              <w:left w:val="nil"/>
              <w:bottom w:val="single" w:sz="4" w:space="0" w:color="auto"/>
              <w:right w:val="nil"/>
            </w:tcBorders>
            <w:vAlign w:val="center"/>
          </w:tcPr>
          <w:p w14:paraId="15EECF98" w14:textId="7CD86D87" w:rsidR="00812720" w:rsidRPr="004C4573" w:rsidRDefault="00812720" w:rsidP="00812720">
            <w:pPr>
              <w:tabs>
                <w:tab w:val="decimal" w:pos="857"/>
              </w:tabs>
              <w:spacing w:line="240" w:lineRule="atLeast"/>
              <w:ind w:left="-104" w:right="-136" w:firstLine="104"/>
              <w:rPr>
                <w:rFonts w:cs="Times New Roman"/>
                <w:sz w:val="20"/>
              </w:rPr>
            </w:pPr>
            <w:r w:rsidRPr="004C4573">
              <w:rPr>
                <w:rFonts w:cs="Times New Roman"/>
                <w:sz w:val="20"/>
              </w:rPr>
              <w:t xml:space="preserve">3 </w:t>
            </w:r>
          </w:p>
        </w:tc>
        <w:tc>
          <w:tcPr>
            <w:tcW w:w="425" w:type="dxa"/>
          </w:tcPr>
          <w:p w14:paraId="059EB198" w14:textId="77777777" w:rsidR="00812720" w:rsidRPr="004C4573" w:rsidRDefault="00812720" w:rsidP="00812720">
            <w:pPr>
              <w:tabs>
                <w:tab w:val="decimal" w:pos="857"/>
              </w:tabs>
              <w:spacing w:line="240" w:lineRule="atLeast"/>
              <w:ind w:left="-104" w:right="-136" w:firstLine="104"/>
              <w:rPr>
                <w:rFonts w:cs="Times New Roman"/>
                <w:sz w:val="20"/>
              </w:rPr>
            </w:pPr>
          </w:p>
        </w:tc>
        <w:tc>
          <w:tcPr>
            <w:tcW w:w="1559" w:type="dxa"/>
            <w:tcBorders>
              <w:top w:val="nil"/>
              <w:left w:val="nil"/>
              <w:bottom w:val="single" w:sz="4" w:space="0" w:color="auto"/>
              <w:right w:val="nil"/>
            </w:tcBorders>
            <w:vAlign w:val="center"/>
          </w:tcPr>
          <w:p w14:paraId="340FD09D" w14:textId="6C97F97C" w:rsidR="00812720" w:rsidRPr="004C4573" w:rsidRDefault="00812720" w:rsidP="00812720">
            <w:pPr>
              <w:tabs>
                <w:tab w:val="decimal" w:pos="857"/>
              </w:tabs>
              <w:spacing w:line="240" w:lineRule="atLeast"/>
              <w:ind w:left="-104" w:right="-136" w:firstLine="104"/>
              <w:rPr>
                <w:rFonts w:cs="Times New Roman"/>
                <w:sz w:val="20"/>
              </w:rPr>
            </w:pPr>
            <w:r w:rsidRPr="004C4573">
              <w:rPr>
                <w:rFonts w:cs="Times New Roman"/>
                <w:sz w:val="20"/>
              </w:rPr>
              <w:t xml:space="preserve">(3) </w:t>
            </w:r>
          </w:p>
        </w:tc>
      </w:tr>
      <w:tr w:rsidR="00812720" w:rsidRPr="004C4573" w14:paraId="3A388893" w14:textId="77777777" w:rsidTr="00812720">
        <w:tc>
          <w:tcPr>
            <w:tcW w:w="3879" w:type="dxa"/>
            <w:vAlign w:val="bottom"/>
            <w:hideMark/>
          </w:tcPr>
          <w:p w14:paraId="172FFAA0" w14:textId="77777777" w:rsidR="00812720" w:rsidRPr="004C4573" w:rsidRDefault="00812720" w:rsidP="00812720">
            <w:pPr>
              <w:spacing w:line="240" w:lineRule="atLeast"/>
              <w:ind w:right="-104"/>
              <w:rPr>
                <w:rFonts w:cs="Times New Roman"/>
                <w:b/>
                <w:bCs/>
                <w:sz w:val="20"/>
              </w:rPr>
            </w:pPr>
            <w:r w:rsidRPr="004C4573">
              <w:rPr>
                <w:rFonts w:cs="Times New Roman"/>
                <w:b/>
                <w:bCs/>
                <w:sz w:val="20"/>
              </w:rPr>
              <w:t xml:space="preserve">Total effect of change in interest rate </w:t>
            </w:r>
          </w:p>
        </w:tc>
        <w:tc>
          <w:tcPr>
            <w:tcW w:w="774" w:type="dxa"/>
            <w:tcBorders>
              <w:left w:val="nil"/>
              <w:right w:val="nil"/>
            </w:tcBorders>
            <w:vAlign w:val="center"/>
          </w:tcPr>
          <w:p w14:paraId="26AE7A35" w14:textId="0BB61827" w:rsidR="00812720" w:rsidRPr="004C4573" w:rsidRDefault="00812720" w:rsidP="00812720">
            <w:pPr>
              <w:tabs>
                <w:tab w:val="decimal" w:pos="857"/>
              </w:tabs>
              <w:spacing w:line="240" w:lineRule="atLeast"/>
              <w:ind w:left="-104" w:right="-136" w:firstLine="104"/>
              <w:rPr>
                <w:rFonts w:cs="Times New Roman"/>
                <w:b/>
                <w:bCs/>
                <w:sz w:val="20"/>
              </w:rPr>
            </w:pPr>
          </w:p>
        </w:tc>
        <w:tc>
          <w:tcPr>
            <w:tcW w:w="236" w:type="dxa"/>
            <w:vAlign w:val="bottom"/>
          </w:tcPr>
          <w:p w14:paraId="0E9311EF" w14:textId="77777777" w:rsidR="00812720" w:rsidRPr="004C4573" w:rsidRDefault="00812720" w:rsidP="00812720">
            <w:pPr>
              <w:tabs>
                <w:tab w:val="decimal" w:pos="857"/>
              </w:tabs>
              <w:spacing w:line="240" w:lineRule="atLeast"/>
              <w:ind w:left="-104" w:right="-136" w:firstLine="104"/>
              <w:rPr>
                <w:rFonts w:cs="Times New Roman"/>
                <w:b/>
                <w:bCs/>
                <w:sz w:val="20"/>
              </w:rPr>
            </w:pPr>
          </w:p>
        </w:tc>
        <w:tc>
          <w:tcPr>
            <w:tcW w:w="473" w:type="dxa"/>
            <w:tcBorders>
              <w:left w:val="nil"/>
              <w:right w:val="nil"/>
            </w:tcBorders>
            <w:vAlign w:val="center"/>
          </w:tcPr>
          <w:p w14:paraId="3B23A6A9" w14:textId="0DA84A78" w:rsidR="00812720" w:rsidRPr="004C4573" w:rsidRDefault="00812720" w:rsidP="00812720">
            <w:pPr>
              <w:tabs>
                <w:tab w:val="decimal" w:pos="857"/>
              </w:tabs>
              <w:spacing w:line="240" w:lineRule="atLeast"/>
              <w:ind w:left="-104" w:right="-136" w:firstLine="104"/>
              <w:rPr>
                <w:rFonts w:cs="Times New Roman"/>
                <w:b/>
                <w:bCs/>
                <w:sz w:val="20"/>
              </w:rPr>
            </w:pPr>
          </w:p>
        </w:tc>
        <w:tc>
          <w:tcPr>
            <w:tcW w:w="270" w:type="dxa"/>
          </w:tcPr>
          <w:p w14:paraId="61BD7B02" w14:textId="77777777" w:rsidR="00812720" w:rsidRPr="004C4573" w:rsidRDefault="00812720" w:rsidP="00812720">
            <w:pPr>
              <w:tabs>
                <w:tab w:val="decimal" w:pos="857"/>
              </w:tabs>
              <w:spacing w:line="240" w:lineRule="atLeast"/>
              <w:ind w:left="-104" w:right="-136" w:firstLine="104"/>
              <w:rPr>
                <w:rFonts w:cs="Times New Roman"/>
                <w:b/>
                <w:bCs/>
                <w:sz w:val="20"/>
              </w:rPr>
            </w:pPr>
          </w:p>
        </w:tc>
        <w:tc>
          <w:tcPr>
            <w:tcW w:w="1715" w:type="dxa"/>
            <w:tcBorders>
              <w:top w:val="single" w:sz="4" w:space="0" w:color="auto"/>
              <w:left w:val="nil"/>
              <w:bottom w:val="double" w:sz="4" w:space="0" w:color="auto"/>
              <w:right w:val="nil"/>
            </w:tcBorders>
            <w:vAlign w:val="center"/>
          </w:tcPr>
          <w:p w14:paraId="3D24DEDB" w14:textId="15EEC437" w:rsidR="00812720" w:rsidRPr="004C4573" w:rsidRDefault="00812720" w:rsidP="00812720">
            <w:pPr>
              <w:tabs>
                <w:tab w:val="decimal" w:pos="857"/>
              </w:tabs>
              <w:spacing w:line="240" w:lineRule="atLeast"/>
              <w:ind w:left="-104" w:right="-136" w:firstLine="104"/>
              <w:rPr>
                <w:rFonts w:cs="Times New Roman"/>
                <w:b/>
                <w:bCs/>
                <w:sz w:val="20"/>
              </w:rPr>
            </w:pPr>
            <w:r w:rsidRPr="004C4573">
              <w:rPr>
                <w:rFonts w:cs="Times New Roman"/>
                <w:b/>
                <w:bCs/>
                <w:sz w:val="20"/>
              </w:rPr>
              <w:t>(2,56</w:t>
            </w:r>
            <w:r>
              <w:rPr>
                <w:rFonts w:cs="Times New Roman"/>
                <w:b/>
                <w:bCs/>
                <w:sz w:val="20"/>
              </w:rPr>
              <w:t>3</w:t>
            </w:r>
            <w:r w:rsidRPr="004C4573">
              <w:rPr>
                <w:rFonts w:cs="Times New Roman"/>
                <w:b/>
                <w:bCs/>
                <w:sz w:val="20"/>
              </w:rPr>
              <w:t>)</w:t>
            </w:r>
          </w:p>
        </w:tc>
        <w:tc>
          <w:tcPr>
            <w:tcW w:w="425" w:type="dxa"/>
          </w:tcPr>
          <w:p w14:paraId="4A865D50" w14:textId="77777777" w:rsidR="00812720" w:rsidRPr="004C4573" w:rsidRDefault="00812720" w:rsidP="00812720">
            <w:pPr>
              <w:tabs>
                <w:tab w:val="decimal" w:pos="857"/>
              </w:tabs>
              <w:spacing w:line="240" w:lineRule="atLeast"/>
              <w:ind w:left="-104" w:right="-136" w:firstLine="104"/>
              <w:rPr>
                <w:rFonts w:cs="Times New Roman"/>
                <w:b/>
                <w:bCs/>
                <w:sz w:val="20"/>
              </w:rPr>
            </w:pPr>
          </w:p>
        </w:tc>
        <w:tc>
          <w:tcPr>
            <w:tcW w:w="1559" w:type="dxa"/>
            <w:tcBorders>
              <w:top w:val="single" w:sz="4" w:space="0" w:color="auto"/>
              <w:left w:val="nil"/>
              <w:bottom w:val="double" w:sz="4" w:space="0" w:color="auto"/>
              <w:right w:val="nil"/>
            </w:tcBorders>
            <w:vAlign w:val="center"/>
          </w:tcPr>
          <w:p w14:paraId="1FB6932A" w14:textId="1D4AFBF1" w:rsidR="00812720" w:rsidRPr="004C4573" w:rsidRDefault="00812720" w:rsidP="00812720">
            <w:pPr>
              <w:tabs>
                <w:tab w:val="decimal" w:pos="857"/>
              </w:tabs>
              <w:spacing w:line="240" w:lineRule="atLeast"/>
              <w:ind w:left="-104" w:right="-136" w:firstLine="104"/>
              <w:rPr>
                <w:rFonts w:cs="Times New Roman"/>
                <w:b/>
                <w:bCs/>
                <w:sz w:val="20"/>
              </w:rPr>
            </w:pPr>
            <w:r w:rsidRPr="004C4573">
              <w:rPr>
                <w:rFonts w:cs="Times New Roman"/>
                <w:b/>
                <w:bCs/>
                <w:sz w:val="20"/>
              </w:rPr>
              <w:t>76</w:t>
            </w:r>
          </w:p>
        </w:tc>
      </w:tr>
    </w:tbl>
    <w:p w14:paraId="10BC12F8" w14:textId="74ECEBA2" w:rsidR="00683C6B" w:rsidRPr="00683C6B" w:rsidRDefault="00E0774A" w:rsidP="00A6146D">
      <w:pPr>
        <w:tabs>
          <w:tab w:val="left" w:pos="540"/>
        </w:tabs>
        <w:spacing w:line="240" w:lineRule="atLeast"/>
        <w:jc w:val="both"/>
        <w:rPr>
          <w:rFonts w:cstheme="minorBidi"/>
          <w:b/>
          <w:bCs/>
          <w:color w:val="000000"/>
          <w:sz w:val="20"/>
          <w:lang w:val="en-US" w:bidi="th-TH"/>
        </w:rPr>
      </w:pPr>
      <w:r>
        <w:rPr>
          <w:rFonts w:cs="Times New Roman"/>
          <w:b/>
          <w:bCs/>
          <w:color w:val="000000"/>
          <w:sz w:val="20"/>
          <w:lang w:val="en-US" w:bidi="th-TH"/>
        </w:rPr>
        <w:tab/>
      </w:r>
      <w:r w:rsidR="00AA4158">
        <w:rPr>
          <w:rFonts w:cstheme="minorBidi"/>
          <w:b/>
          <w:bCs/>
          <w:color w:val="000000"/>
          <w:sz w:val="20"/>
          <w:lang w:val="en-US" w:bidi="th-TH"/>
        </w:rPr>
        <w:tab/>
      </w:r>
    </w:p>
    <w:p w14:paraId="44C14987" w14:textId="7D7FC9CE" w:rsidR="00C675F3" w:rsidRPr="005C619D" w:rsidRDefault="00A6146D" w:rsidP="00C675F3">
      <w:pPr>
        <w:tabs>
          <w:tab w:val="left" w:pos="540"/>
        </w:tabs>
        <w:jc w:val="both"/>
        <w:rPr>
          <w:rFonts w:cs="Times New Roman"/>
          <w:b/>
          <w:bCs/>
          <w:color w:val="000000"/>
          <w:sz w:val="20"/>
          <w:lang w:val="en-US" w:bidi="th-TH"/>
        </w:rPr>
      </w:pPr>
      <w:r w:rsidRPr="005C619D">
        <w:rPr>
          <w:rFonts w:cs="Times New Roman"/>
          <w:b/>
          <w:bCs/>
          <w:color w:val="000000"/>
          <w:sz w:val="20"/>
          <w:lang w:val="en-US" w:bidi="th-TH"/>
        </w:rPr>
        <w:t>7</w:t>
      </w:r>
      <w:r w:rsidR="00C675F3" w:rsidRPr="005C619D">
        <w:rPr>
          <w:rFonts w:cs="Times New Roman"/>
          <w:b/>
          <w:bCs/>
          <w:color w:val="000000"/>
          <w:sz w:val="20"/>
          <w:lang w:val="en-US" w:bidi="th-TH"/>
        </w:rPr>
        <w:t>.3</w:t>
      </w:r>
      <w:r w:rsidR="00C675F3" w:rsidRPr="005C619D">
        <w:rPr>
          <w:rFonts w:cs="Times New Roman"/>
          <w:b/>
          <w:bCs/>
          <w:color w:val="000000"/>
          <w:sz w:val="20"/>
          <w:lang w:val="en-US" w:bidi="th-TH"/>
        </w:rPr>
        <w:tab/>
        <w:t>Liquidity risk</w:t>
      </w:r>
    </w:p>
    <w:p w14:paraId="462E8A12" w14:textId="77777777"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p>
    <w:p w14:paraId="0273C011" w14:textId="5684C46B"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r w:rsidRPr="005C619D">
        <w:rPr>
          <w:rFonts w:cs="Times New Roman"/>
          <w:color w:val="000000"/>
          <w:sz w:val="20"/>
          <w:lang w:val="en-US" w:bidi="th-TH"/>
        </w:rPr>
        <w:t xml:space="preserve">Liquidity risk refers to the risk that </w:t>
      </w:r>
      <w:r w:rsidR="004900CA" w:rsidRPr="00E0774A">
        <w:rPr>
          <w:rFonts w:cs="Times New Roman"/>
          <w:color w:val="000000"/>
          <w:sz w:val="20"/>
          <w:lang w:val="en-US" w:bidi="th-TH"/>
        </w:rPr>
        <w:t xml:space="preserve">the </w:t>
      </w:r>
      <w:r w:rsidR="004900CA" w:rsidRPr="005C619D">
        <w:rPr>
          <w:rFonts w:cs="Times New Roman"/>
          <w:color w:val="000000"/>
          <w:sz w:val="20"/>
          <w:lang w:val="en-US" w:bidi="th-TH"/>
        </w:rPr>
        <w:t>Bank and its subsidiaries</w:t>
      </w:r>
      <w:r w:rsidR="004900CA">
        <w:rPr>
          <w:rFonts w:cs="Times New Roman"/>
          <w:color w:val="000000"/>
          <w:sz w:val="20"/>
          <w:lang w:val="en-US" w:bidi="th-TH"/>
        </w:rPr>
        <w:t xml:space="preserve"> </w:t>
      </w:r>
      <w:r w:rsidRPr="005C619D">
        <w:rPr>
          <w:rFonts w:cs="Times New Roman"/>
          <w:color w:val="000000"/>
          <w:sz w:val="20"/>
          <w:lang w:val="en-US" w:bidi="th-TH"/>
        </w:rPr>
        <w:t>fail to meet its obligations as and when they fall due as a result of an inability to liquidate assets into cash in time or is unable to raise funds necessary for its operations, causing damage to the Bank.</w:t>
      </w:r>
    </w:p>
    <w:p w14:paraId="2D9BF264" w14:textId="77777777"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p>
    <w:p w14:paraId="52AEB23B" w14:textId="055E73A4"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r w:rsidRPr="005C619D">
        <w:rPr>
          <w:rFonts w:cs="Times New Roman"/>
          <w:color w:val="000000"/>
          <w:sz w:val="20"/>
          <w:lang w:val="en-US" w:bidi="th-TH"/>
        </w:rPr>
        <w:t xml:space="preserve">The ALCO is responsible for assisting the BOD and the ROC in supervising the liquidity risk management of the Bank in compliance with the </w:t>
      </w:r>
      <w:proofErr w:type="spellStart"/>
      <w:r w:rsidRPr="005C619D">
        <w:rPr>
          <w:rFonts w:cs="Times New Roman"/>
          <w:color w:val="000000"/>
          <w:sz w:val="20"/>
          <w:lang w:val="en-US" w:bidi="th-TH"/>
        </w:rPr>
        <w:t>BoT’s</w:t>
      </w:r>
      <w:proofErr w:type="spellEnd"/>
      <w:r w:rsidRPr="005C619D">
        <w:rPr>
          <w:rFonts w:cs="Times New Roman"/>
          <w:color w:val="000000"/>
          <w:sz w:val="20"/>
          <w:lang w:val="en-US" w:bidi="th-TH"/>
        </w:rPr>
        <w:t xml:space="preserve"> </w:t>
      </w:r>
      <w:proofErr w:type="gramStart"/>
      <w:r w:rsidRPr="005C619D">
        <w:rPr>
          <w:rFonts w:cs="Times New Roman"/>
          <w:color w:val="000000"/>
          <w:sz w:val="20"/>
          <w:lang w:val="en-US" w:bidi="th-TH"/>
        </w:rPr>
        <w:t>regulations, and</w:t>
      </w:r>
      <w:proofErr w:type="gramEnd"/>
      <w:r w:rsidRPr="005C619D">
        <w:rPr>
          <w:rFonts w:cs="Times New Roman"/>
          <w:color w:val="000000"/>
          <w:sz w:val="20"/>
          <w:lang w:val="en-US" w:bidi="th-TH"/>
        </w:rPr>
        <w:t xml:space="preserve"> ensuring that the Bank has sufficient liquidity for its operations in both normal and crisis situations. In addition, the ALCO is responsible for ensuring that appropriate funding sources are secured in line with the changing market environment.</w:t>
      </w:r>
    </w:p>
    <w:p w14:paraId="12F8725B" w14:textId="77777777" w:rsidR="00C675F3" w:rsidRPr="005C619D" w:rsidRDefault="00C675F3" w:rsidP="00C675F3">
      <w:pPr>
        <w:spacing w:line="240" w:lineRule="auto"/>
        <w:rPr>
          <w:rFonts w:cs="Times New Roman"/>
          <w:color w:val="000000"/>
          <w:sz w:val="20"/>
          <w:lang w:val="en-US" w:bidi="th-TH"/>
        </w:rPr>
      </w:pPr>
    </w:p>
    <w:p w14:paraId="6047B644" w14:textId="2BB09F03"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r w:rsidRPr="00E0774A">
        <w:rPr>
          <w:rFonts w:cs="Times New Roman"/>
          <w:color w:val="000000"/>
          <w:sz w:val="20"/>
          <w:lang w:val="en-US" w:bidi="th-TH"/>
        </w:rPr>
        <w:t>The Balance Sheet Management unit is responsible for overall liquidity management</w:t>
      </w:r>
      <w:r w:rsidR="002A6877">
        <w:rPr>
          <w:rFonts w:cs="Times New Roman"/>
          <w:color w:val="000000"/>
          <w:sz w:val="20"/>
          <w:lang w:val="en-US" w:bidi="th-TH"/>
        </w:rPr>
        <w:t>.</w:t>
      </w:r>
      <w:r w:rsidRPr="00E0774A">
        <w:rPr>
          <w:rFonts w:cs="Times New Roman"/>
          <w:color w:val="000000"/>
          <w:sz w:val="20"/>
          <w:lang w:val="en-US" w:bidi="th-TH"/>
        </w:rPr>
        <w:t xml:space="preserve"> </w:t>
      </w:r>
      <w:r w:rsidR="002A6877">
        <w:rPr>
          <w:rFonts w:cs="Times New Roman"/>
          <w:color w:val="000000"/>
          <w:sz w:val="20"/>
          <w:lang w:val="en-US" w:bidi="th-TH"/>
        </w:rPr>
        <w:t>T</w:t>
      </w:r>
      <w:r w:rsidR="004C736C" w:rsidRPr="00E0774A">
        <w:rPr>
          <w:rFonts w:cs="Times New Roman"/>
          <w:color w:val="000000"/>
          <w:sz w:val="20"/>
          <w:lang w:val="en-US" w:bidi="th-TH"/>
        </w:rPr>
        <w:t xml:space="preserve">he Global Markets and Transaction Banking unit </w:t>
      </w:r>
      <w:r w:rsidRPr="00E0774A">
        <w:rPr>
          <w:rFonts w:cs="Times New Roman"/>
          <w:color w:val="000000"/>
          <w:sz w:val="20"/>
          <w:lang w:val="en-US" w:bidi="th-TH"/>
        </w:rPr>
        <w:t>is responsible for day-to-day liquidity management. Additionally, the responsibilities of the Balance Sheet Management Unit include liquidity risk measurement and reporting the performance</w:t>
      </w:r>
      <w:r w:rsidRPr="005C619D">
        <w:rPr>
          <w:rFonts w:cs="Times New Roman"/>
          <w:color w:val="000000"/>
          <w:sz w:val="20"/>
          <w:lang w:val="en-US" w:bidi="th-TH"/>
        </w:rPr>
        <w:t xml:space="preserve"> of the liquidity management to the ALCO. The Market Risk Management Unit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3A284B29" w14:textId="77777777"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p>
    <w:p w14:paraId="36D8326C" w14:textId="03AD06D6"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r w:rsidRPr="005C619D">
        <w:rPr>
          <w:rFonts w:cs="Times New Roman"/>
          <w:color w:val="000000"/>
          <w:sz w:val="20"/>
          <w:lang w:val="en-US" w:bidi="th-TH"/>
        </w:rPr>
        <w:t xml:space="preserve">In order to manage liquidity, </w:t>
      </w:r>
      <w:r w:rsidR="004900CA" w:rsidRPr="00E0774A">
        <w:rPr>
          <w:rFonts w:cs="Times New Roman"/>
          <w:color w:val="000000"/>
          <w:sz w:val="20"/>
          <w:lang w:val="en-US" w:bidi="th-TH"/>
        </w:rPr>
        <w:t xml:space="preserve">the </w:t>
      </w:r>
      <w:r w:rsidR="004900CA" w:rsidRPr="005C619D">
        <w:rPr>
          <w:rFonts w:cs="Times New Roman"/>
          <w:color w:val="000000"/>
          <w:sz w:val="20"/>
          <w:lang w:val="en-US" w:bidi="th-TH"/>
        </w:rPr>
        <w:t>Bank and its subsidiaries</w:t>
      </w:r>
      <w:r w:rsidR="004900CA">
        <w:rPr>
          <w:rFonts w:cs="Times New Roman"/>
          <w:color w:val="000000"/>
          <w:sz w:val="20"/>
          <w:lang w:val="en-US" w:bidi="th-TH"/>
        </w:rPr>
        <w:t xml:space="preserve"> </w:t>
      </w:r>
      <w:r w:rsidRPr="005C619D">
        <w:rPr>
          <w:rFonts w:cs="Times New Roman"/>
          <w:color w:val="000000"/>
          <w:sz w:val="20"/>
          <w:lang w:val="en-US" w:bidi="th-TH"/>
        </w:rPr>
        <w:t xml:space="preserve">continually monitor its funding sources and access to capital markets. </w:t>
      </w:r>
      <w:r w:rsidR="002425A4">
        <w:rPr>
          <w:rFonts w:cs="Times New Roman"/>
          <w:color w:val="000000"/>
          <w:sz w:val="20"/>
          <w:lang w:val="en-US" w:bidi="th-TH"/>
        </w:rPr>
        <w:t xml:space="preserve">Derivatives are </w:t>
      </w:r>
      <w:proofErr w:type="spellStart"/>
      <w:r w:rsidR="002425A4">
        <w:rPr>
          <w:rFonts w:cs="Times New Roman"/>
          <w:color w:val="000000"/>
          <w:sz w:val="20"/>
          <w:lang w:val="en-US" w:bidi="th-TH"/>
        </w:rPr>
        <w:t>use</w:t>
      </w:r>
      <w:proofErr w:type="spellEnd"/>
      <w:r w:rsidR="002425A4">
        <w:rPr>
          <w:rFonts w:cs="Times New Roman"/>
          <w:color w:val="000000"/>
          <w:sz w:val="20"/>
          <w:lang w:val="en-US" w:bidi="th-TH"/>
        </w:rPr>
        <w:t xml:space="preserve"> for balance sheet management to hedge the portfolio of loans, deposits and debts issued and borrowings. </w:t>
      </w:r>
      <w:r w:rsidRPr="005C619D">
        <w:rPr>
          <w:rFonts w:cs="Times New Roman"/>
          <w:color w:val="000000"/>
          <w:sz w:val="20"/>
          <w:lang w:val="en-US" w:bidi="th-TH"/>
        </w:rPr>
        <w:t>The</w:t>
      </w:r>
      <w:r w:rsidR="004900CA" w:rsidRPr="00E0774A">
        <w:rPr>
          <w:rFonts w:cs="Times New Roman"/>
          <w:color w:val="000000"/>
          <w:sz w:val="20"/>
          <w:lang w:val="en-US" w:bidi="th-TH"/>
        </w:rPr>
        <w:t xml:space="preserve"> </w:t>
      </w:r>
      <w:r w:rsidR="004900CA" w:rsidRPr="005C619D">
        <w:rPr>
          <w:rFonts w:cs="Times New Roman"/>
          <w:color w:val="000000"/>
          <w:sz w:val="20"/>
          <w:lang w:val="en-US" w:bidi="th-TH"/>
        </w:rPr>
        <w:t>Bank and its subsidiaries</w:t>
      </w:r>
      <w:r w:rsidR="004900CA">
        <w:rPr>
          <w:rFonts w:cs="Times New Roman"/>
          <w:color w:val="000000"/>
          <w:sz w:val="20"/>
          <w:lang w:val="en-US" w:bidi="th-TH"/>
        </w:rPr>
        <w:t xml:space="preserve"> </w:t>
      </w:r>
      <w:proofErr w:type="spellStart"/>
      <w:r w:rsidRPr="005C619D">
        <w:rPr>
          <w:rFonts w:cs="Times New Roman"/>
          <w:color w:val="000000"/>
          <w:sz w:val="20"/>
          <w:lang w:val="en-US" w:bidi="th-TH"/>
        </w:rPr>
        <w:t>recogni</w:t>
      </w:r>
      <w:r w:rsidR="00844E5E" w:rsidRPr="005C619D">
        <w:rPr>
          <w:rFonts w:cs="Times New Roman"/>
          <w:color w:val="000000"/>
          <w:sz w:val="20"/>
          <w:lang w:val="en-US" w:bidi="th-TH"/>
        </w:rPr>
        <w:t>s</w:t>
      </w:r>
      <w:r w:rsidRPr="005C619D">
        <w:rPr>
          <w:rFonts w:cs="Times New Roman"/>
          <w:color w:val="000000"/>
          <w:sz w:val="20"/>
          <w:lang w:val="en-US" w:bidi="th-TH"/>
        </w:rPr>
        <w:t>e</w:t>
      </w:r>
      <w:proofErr w:type="spellEnd"/>
      <w:r w:rsidRPr="005C619D">
        <w:rPr>
          <w:rFonts w:cs="Times New Roman"/>
          <w:color w:val="000000"/>
          <w:sz w:val="20"/>
          <w:lang w:val="en-US" w:bidi="th-TH"/>
        </w:rPr>
        <w:t xml:space="preserve"> the importance of holding highly liquid assets that can be quickly converted into cash or used as collateral for raising funds. </w:t>
      </w:r>
    </w:p>
    <w:p w14:paraId="1F131A80" w14:textId="77777777"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p>
    <w:p w14:paraId="3AEC5BFE" w14:textId="0688F806" w:rsidR="00C675F3" w:rsidRPr="005C619D" w:rsidRDefault="00C675F3" w:rsidP="00C675F3">
      <w:pPr>
        <w:autoSpaceDE w:val="0"/>
        <w:autoSpaceDN w:val="0"/>
        <w:adjustRightInd w:val="0"/>
        <w:spacing w:line="240" w:lineRule="auto"/>
        <w:ind w:left="518"/>
        <w:jc w:val="thaiDistribute"/>
        <w:rPr>
          <w:rFonts w:cs="Times New Roman"/>
          <w:color w:val="000000"/>
          <w:sz w:val="20"/>
          <w:lang w:val="en-US" w:bidi="th-TH"/>
        </w:rPr>
      </w:pPr>
      <w:r w:rsidRPr="005C619D">
        <w:rPr>
          <w:rFonts w:cs="Times New Roman"/>
          <w:color w:val="000000"/>
          <w:sz w:val="20"/>
          <w:lang w:val="en-US" w:bidi="th-TH"/>
        </w:rPr>
        <w:t>Risk indicators are used as tools to measure and monitor liquidity risk</w:t>
      </w:r>
      <w:r w:rsidRPr="005C619D">
        <w:rPr>
          <w:rFonts w:cs="Times New Roman"/>
          <w:color w:val="000000"/>
          <w:sz w:val="20"/>
          <w:cs/>
          <w:lang w:val="en-US" w:bidi="th-TH"/>
        </w:rPr>
        <w:t xml:space="preserve">. </w:t>
      </w:r>
      <w:r w:rsidRPr="005C619D">
        <w:rPr>
          <w:rFonts w:cs="Times New Roman"/>
          <w:color w:val="000000"/>
          <w:sz w:val="20"/>
          <w:lang w:val="en-US" w:bidi="th-TH"/>
        </w:rPr>
        <w:t xml:space="preserve">These comprise financial ratios such as Loans to Deposits Ratio </w:t>
      </w:r>
      <w:r w:rsidRPr="005C619D">
        <w:rPr>
          <w:rFonts w:cs="Times New Roman"/>
          <w:color w:val="000000"/>
          <w:sz w:val="20"/>
          <w:cs/>
          <w:lang w:val="en-US" w:bidi="th-TH"/>
        </w:rPr>
        <w:t>(</w:t>
      </w:r>
      <w:r w:rsidRPr="005C619D">
        <w:rPr>
          <w:rFonts w:cs="Times New Roman"/>
          <w:color w:val="000000"/>
          <w:sz w:val="20"/>
          <w:lang w:val="en-US" w:bidi="th-TH"/>
        </w:rPr>
        <w:t>LDR</w:t>
      </w:r>
      <w:r w:rsidRPr="005C619D">
        <w:rPr>
          <w:rFonts w:cs="Times New Roman"/>
          <w:color w:val="000000"/>
          <w:sz w:val="20"/>
          <w:cs/>
          <w:lang w:val="en-US" w:bidi="th-TH"/>
        </w:rPr>
        <w:t>)</w:t>
      </w:r>
      <w:r w:rsidRPr="005C619D">
        <w:rPr>
          <w:rFonts w:cs="Times New Roman"/>
          <w:color w:val="000000"/>
          <w:sz w:val="20"/>
          <w:lang w:val="en-US" w:bidi="th-TH"/>
        </w:rPr>
        <w:t>, Liquidity Coverage Ratio (LCR), and Net Stable Funding Ratio (NSFR), as well as cash flow models incorporating Contractual Liquidity Gap and Behavioral Liquidity Gap</w:t>
      </w:r>
      <w:r w:rsidRPr="005C619D">
        <w:rPr>
          <w:rFonts w:cs="Times New Roman"/>
          <w:color w:val="000000"/>
          <w:sz w:val="20"/>
          <w:cs/>
          <w:lang w:val="en-US" w:bidi="th-TH"/>
        </w:rPr>
        <w:t xml:space="preserve">. </w:t>
      </w:r>
      <w:r w:rsidRPr="005C619D">
        <w:rPr>
          <w:rFonts w:cs="Times New Roman"/>
          <w:color w:val="000000"/>
          <w:sz w:val="20"/>
          <w:lang w:val="en-US" w:bidi="th-TH"/>
        </w:rPr>
        <w:t>The</w:t>
      </w:r>
      <w:r w:rsidR="004900CA">
        <w:rPr>
          <w:rFonts w:cs="Times New Roman"/>
          <w:color w:val="000000"/>
          <w:sz w:val="20"/>
          <w:lang w:val="en-US" w:bidi="th-TH"/>
        </w:rPr>
        <w:t xml:space="preserve"> </w:t>
      </w:r>
      <w:r w:rsidR="004900CA" w:rsidRPr="005C619D">
        <w:rPr>
          <w:rFonts w:cs="Times New Roman"/>
          <w:color w:val="000000"/>
          <w:sz w:val="20"/>
          <w:lang w:val="en-US" w:bidi="th-TH"/>
        </w:rPr>
        <w:t>Bank and its subsidiaries</w:t>
      </w:r>
      <w:r w:rsidRPr="005C619D">
        <w:rPr>
          <w:rFonts w:cs="Times New Roman"/>
          <w:color w:val="000000"/>
          <w:sz w:val="20"/>
          <w:lang w:val="en-US" w:bidi="th-TH"/>
        </w:rPr>
        <w:t xml:space="preserve"> set risk limits and indicators in order to maintain its liquidity risk within </w:t>
      </w:r>
      <w:r w:rsidR="004900CA" w:rsidRPr="00E0774A">
        <w:rPr>
          <w:rFonts w:cs="Times New Roman"/>
          <w:color w:val="000000"/>
          <w:sz w:val="20"/>
          <w:lang w:val="en-US" w:bidi="th-TH"/>
        </w:rPr>
        <w:t xml:space="preserve">the </w:t>
      </w:r>
      <w:r w:rsidR="004900CA" w:rsidRPr="005C619D">
        <w:rPr>
          <w:rFonts w:cs="Times New Roman"/>
          <w:color w:val="000000"/>
          <w:sz w:val="20"/>
          <w:lang w:val="en-US" w:bidi="th-TH"/>
        </w:rPr>
        <w:t>Bank and its subsidiaries</w:t>
      </w:r>
      <w:r w:rsidR="004900CA">
        <w:rPr>
          <w:rFonts w:cs="Times New Roman"/>
          <w:color w:val="000000"/>
          <w:sz w:val="20"/>
          <w:lang w:val="en-US" w:bidi="th-TH"/>
        </w:rPr>
        <w:t xml:space="preserve">’ </w:t>
      </w:r>
      <w:r w:rsidRPr="005C619D">
        <w:rPr>
          <w:rFonts w:cs="Times New Roman"/>
          <w:color w:val="000000"/>
          <w:sz w:val="20"/>
          <w:lang w:val="en-US" w:bidi="th-TH"/>
        </w:rPr>
        <w:t>approved risk appetite</w:t>
      </w:r>
      <w:r w:rsidRPr="005C619D">
        <w:rPr>
          <w:rFonts w:cs="Times New Roman"/>
          <w:color w:val="000000"/>
          <w:sz w:val="20"/>
          <w:cs/>
          <w:lang w:val="en-US" w:bidi="th-TH"/>
        </w:rPr>
        <w:t xml:space="preserve">. </w:t>
      </w:r>
      <w:r w:rsidRPr="005C619D">
        <w:rPr>
          <w:rFonts w:cs="Times New Roman"/>
          <w:color w:val="000000"/>
          <w:sz w:val="20"/>
          <w:lang w:val="en-US" w:bidi="th-TH"/>
        </w:rPr>
        <w:t>The liquidity position is monitored and reported on daily and monthly basis to the ALCO</w:t>
      </w:r>
      <w:r w:rsidRPr="005C619D">
        <w:rPr>
          <w:rFonts w:cs="Times New Roman"/>
          <w:color w:val="000000"/>
          <w:sz w:val="20"/>
          <w:cs/>
          <w:lang w:val="en-US" w:bidi="th-TH"/>
        </w:rPr>
        <w:t>.</w:t>
      </w:r>
    </w:p>
    <w:p w14:paraId="5CE27079" w14:textId="5B327694" w:rsidR="00A6146D" w:rsidRPr="005C619D" w:rsidRDefault="00A6146D">
      <w:pPr>
        <w:spacing w:line="240" w:lineRule="auto"/>
        <w:rPr>
          <w:rFonts w:cs="Times New Roman"/>
          <w:color w:val="000000"/>
          <w:sz w:val="20"/>
          <w:lang w:val="en-US" w:bidi="th-TH"/>
        </w:rPr>
      </w:pPr>
    </w:p>
    <w:p w14:paraId="34565077" w14:textId="28115BB7" w:rsidR="00C675F3" w:rsidRDefault="00C675F3" w:rsidP="00C675F3">
      <w:pPr>
        <w:autoSpaceDE w:val="0"/>
        <w:autoSpaceDN w:val="0"/>
        <w:adjustRightInd w:val="0"/>
        <w:spacing w:line="240" w:lineRule="auto"/>
        <w:ind w:left="518"/>
        <w:jc w:val="thaiDistribute"/>
        <w:rPr>
          <w:rFonts w:cs="Times New Roman"/>
          <w:color w:val="000000"/>
          <w:sz w:val="20"/>
          <w:lang w:val="en-US" w:bidi="th-TH"/>
        </w:rPr>
      </w:pPr>
      <w:r w:rsidRPr="005C619D">
        <w:rPr>
          <w:rFonts w:cs="Times New Roman"/>
          <w:color w:val="000000"/>
          <w:sz w:val="20"/>
          <w:lang w:val="en-US" w:bidi="th-TH"/>
        </w:rPr>
        <w:t xml:space="preserve">Stress tests are performed under various scenarios, in accordance with the </w:t>
      </w:r>
      <w:proofErr w:type="spellStart"/>
      <w:r w:rsidRPr="005C619D">
        <w:rPr>
          <w:rFonts w:cs="Times New Roman"/>
          <w:color w:val="000000"/>
          <w:sz w:val="20"/>
          <w:lang w:val="en-US" w:bidi="th-TH"/>
        </w:rPr>
        <w:t>BoT’s</w:t>
      </w:r>
      <w:proofErr w:type="spellEnd"/>
      <w:r w:rsidRPr="005C619D">
        <w:rPr>
          <w:rFonts w:cs="Times New Roman"/>
          <w:color w:val="000000"/>
          <w:sz w:val="20"/>
          <w:lang w:val="en-US" w:bidi="th-TH"/>
        </w:rPr>
        <w:t xml:space="preserve"> guidelines, in order to assess </w:t>
      </w:r>
      <w:r w:rsidR="004900CA">
        <w:rPr>
          <w:rFonts w:cs="Times New Roman"/>
          <w:color w:val="000000"/>
          <w:sz w:val="20"/>
          <w:lang w:val="en-US" w:bidi="th-TH"/>
        </w:rPr>
        <w:t xml:space="preserve">           </w:t>
      </w:r>
      <w:r w:rsidR="004900CA" w:rsidRPr="00E0774A">
        <w:rPr>
          <w:rFonts w:cs="Times New Roman"/>
          <w:color w:val="000000"/>
          <w:sz w:val="20"/>
          <w:lang w:val="en-US" w:bidi="th-TH"/>
        </w:rPr>
        <w:t xml:space="preserve">the </w:t>
      </w:r>
      <w:r w:rsidR="004900CA" w:rsidRPr="005C619D">
        <w:rPr>
          <w:rFonts w:cs="Times New Roman"/>
          <w:color w:val="000000"/>
          <w:sz w:val="20"/>
          <w:lang w:val="en-US" w:bidi="th-TH"/>
        </w:rPr>
        <w:t>Bank and its subsidiaries</w:t>
      </w:r>
      <w:r w:rsidR="004900CA">
        <w:rPr>
          <w:rFonts w:cs="Times New Roman"/>
          <w:color w:val="000000"/>
          <w:sz w:val="20"/>
          <w:lang w:val="en-US" w:bidi="th-TH"/>
        </w:rPr>
        <w:t>’</w:t>
      </w:r>
      <w:r w:rsidRPr="005C619D">
        <w:rPr>
          <w:rFonts w:cs="Times New Roman"/>
          <w:color w:val="000000"/>
          <w:sz w:val="20"/>
          <w:lang w:val="en-US" w:bidi="th-TH"/>
        </w:rPr>
        <w:t xml:space="preserve"> ability to withstand a crisis. In addition, the liquidity contingency plan is prepared for various crisis situations, whereby the roles of the relevant responsible units are defined, as well as funding plans and communication plans to customers, etc.</w:t>
      </w:r>
    </w:p>
    <w:p w14:paraId="3DE1932B" w14:textId="11D7A62D" w:rsidR="00396069" w:rsidRDefault="00396069" w:rsidP="00C675F3">
      <w:pPr>
        <w:autoSpaceDE w:val="0"/>
        <w:autoSpaceDN w:val="0"/>
        <w:adjustRightInd w:val="0"/>
        <w:spacing w:line="240" w:lineRule="auto"/>
        <w:ind w:left="518"/>
        <w:jc w:val="thaiDistribute"/>
        <w:rPr>
          <w:rFonts w:cs="Times New Roman"/>
          <w:color w:val="000000"/>
          <w:sz w:val="20"/>
          <w:lang w:val="en-US" w:bidi="th-TH"/>
        </w:rPr>
      </w:pPr>
    </w:p>
    <w:p w14:paraId="190EBFC0" w14:textId="65DEF374" w:rsidR="00396069" w:rsidRDefault="00396069" w:rsidP="00C675F3">
      <w:pPr>
        <w:autoSpaceDE w:val="0"/>
        <w:autoSpaceDN w:val="0"/>
        <w:adjustRightInd w:val="0"/>
        <w:spacing w:line="240" w:lineRule="auto"/>
        <w:ind w:left="518"/>
        <w:jc w:val="thaiDistribute"/>
        <w:rPr>
          <w:rFonts w:cs="Times New Roman"/>
          <w:color w:val="000000"/>
          <w:sz w:val="20"/>
          <w:lang w:val="en-US" w:bidi="th-TH"/>
        </w:rPr>
      </w:pPr>
    </w:p>
    <w:p w14:paraId="352E86A7" w14:textId="54F08284" w:rsidR="00396069" w:rsidRDefault="00396069" w:rsidP="00C675F3">
      <w:pPr>
        <w:autoSpaceDE w:val="0"/>
        <w:autoSpaceDN w:val="0"/>
        <w:adjustRightInd w:val="0"/>
        <w:spacing w:line="240" w:lineRule="auto"/>
        <w:ind w:left="518"/>
        <w:jc w:val="thaiDistribute"/>
        <w:rPr>
          <w:rFonts w:cs="Times New Roman"/>
          <w:color w:val="000000"/>
          <w:sz w:val="20"/>
          <w:lang w:val="en-US" w:bidi="th-TH"/>
        </w:rPr>
      </w:pPr>
    </w:p>
    <w:p w14:paraId="29CBF798" w14:textId="10E63C71" w:rsidR="00396069" w:rsidRDefault="00396069" w:rsidP="00C675F3">
      <w:pPr>
        <w:autoSpaceDE w:val="0"/>
        <w:autoSpaceDN w:val="0"/>
        <w:adjustRightInd w:val="0"/>
        <w:spacing w:line="240" w:lineRule="auto"/>
        <w:ind w:left="518"/>
        <w:jc w:val="thaiDistribute"/>
        <w:rPr>
          <w:rFonts w:cs="Times New Roman"/>
          <w:color w:val="000000"/>
          <w:sz w:val="20"/>
          <w:lang w:val="en-US" w:bidi="th-TH"/>
        </w:rPr>
      </w:pPr>
    </w:p>
    <w:p w14:paraId="0BC20ACE" w14:textId="77777777" w:rsidR="004C736C" w:rsidRPr="00BC1118" w:rsidRDefault="004C736C" w:rsidP="001773C5">
      <w:pPr>
        <w:autoSpaceDE w:val="0"/>
        <w:autoSpaceDN w:val="0"/>
        <w:adjustRightInd w:val="0"/>
        <w:spacing w:line="240" w:lineRule="auto"/>
        <w:ind w:left="540"/>
        <w:jc w:val="thaiDistribute"/>
        <w:rPr>
          <w:rFonts w:cstheme="minorBidi"/>
          <w:color w:val="000000"/>
          <w:sz w:val="20"/>
          <w:lang w:val="en-US" w:bidi="th-TH"/>
        </w:rPr>
      </w:pPr>
      <w:r w:rsidRPr="00E0774A">
        <w:rPr>
          <w:rFonts w:cs="Times New Roman"/>
          <w:color w:val="000000"/>
          <w:sz w:val="20"/>
          <w:lang w:val="en-US" w:bidi="th-TH"/>
        </w:rPr>
        <w:lastRenderedPageBreak/>
        <w:t xml:space="preserve">As at </w:t>
      </w:r>
      <w:r w:rsidRPr="00E0774A">
        <w:rPr>
          <w:rFonts w:cs="Times New Roman"/>
          <w:spacing w:val="-4"/>
          <w:sz w:val="20"/>
        </w:rPr>
        <w:t>30 June 2020</w:t>
      </w:r>
      <w:r w:rsidRPr="00E0774A">
        <w:rPr>
          <w:rFonts w:cs="Times New Roman"/>
          <w:color w:val="000000"/>
          <w:sz w:val="20"/>
          <w:lang w:val="en-US" w:bidi="th-TH"/>
        </w:rPr>
        <w:t xml:space="preserve">, the Bank and its subsidiaries’ Loans to Deposits Ratio </w:t>
      </w:r>
      <w:r w:rsidRPr="00E0774A">
        <w:rPr>
          <w:rFonts w:cs="Times New Roman"/>
          <w:color w:val="000000"/>
          <w:sz w:val="20"/>
          <w:cs/>
          <w:lang w:val="en-US" w:bidi="th-TH"/>
        </w:rPr>
        <w:t>(</w:t>
      </w:r>
      <w:r w:rsidRPr="00E0774A">
        <w:rPr>
          <w:rFonts w:cs="Times New Roman"/>
          <w:color w:val="000000"/>
          <w:sz w:val="20"/>
          <w:lang w:val="en-US" w:bidi="th-TH"/>
        </w:rPr>
        <w:t>excluding</w:t>
      </w:r>
      <w:r w:rsidRPr="00E0774A">
        <w:rPr>
          <w:rFonts w:cs="Times New Roman"/>
          <w:color w:val="000000"/>
          <w:sz w:val="20"/>
          <w:cs/>
          <w:lang w:val="en-US" w:bidi="th-TH"/>
        </w:rPr>
        <w:t xml:space="preserve"> </w:t>
      </w:r>
      <w:r w:rsidRPr="00E0774A">
        <w:rPr>
          <w:rFonts w:cs="Times New Roman"/>
          <w:color w:val="000000"/>
          <w:sz w:val="20"/>
          <w:lang w:val="en-US" w:bidi="th-TH"/>
        </w:rPr>
        <w:t>loans and deposits from financial institutions</w:t>
      </w:r>
      <w:r w:rsidRPr="00E0774A">
        <w:rPr>
          <w:rFonts w:cs="Times New Roman"/>
          <w:color w:val="000000"/>
          <w:sz w:val="20"/>
          <w:cs/>
          <w:lang w:val="en-US" w:bidi="th-TH"/>
        </w:rPr>
        <w:t xml:space="preserve">) </w:t>
      </w:r>
      <w:r w:rsidRPr="00E0774A">
        <w:rPr>
          <w:rFonts w:cs="Times New Roman"/>
          <w:color w:val="000000"/>
          <w:sz w:val="20"/>
          <w:lang w:val="en-US" w:bidi="th-TH"/>
        </w:rPr>
        <w:t>was 95.79</w:t>
      </w:r>
      <w:r w:rsidRPr="00E0774A">
        <w:rPr>
          <w:rFonts w:cs="Times New Roman"/>
          <w:color w:val="000000"/>
          <w:sz w:val="20"/>
          <w:cs/>
          <w:lang w:val="en-US" w:bidi="th-TH"/>
        </w:rPr>
        <w:t xml:space="preserve">% </w:t>
      </w:r>
      <w:r w:rsidRPr="00E0774A">
        <w:rPr>
          <w:rFonts w:cs="Times New Roman"/>
          <w:i/>
          <w:iCs/>
          <w:color w:val="000000"/>
          <w:sz w:val="20"/>
          <w:cs/>
          <w:lang w:val="en-US" w:bidi="th-TH"/>
        </w:rPr>
        <w:t>(</w:t>
      </w:r>
      <w:r w:rsidRPr="00E0774A">
        <w:rPr>
          <w:rFonts w:cs="Times New Roman"/>
          <w:i/>
          <w:iCs/>
          <w:color w:val="000000"/>
          <w:sz w:val="20"/>
          <w:lang w:val="en-US" w:bidi="th-TH"/>
        </w:rPr>
        <w:t>31 December 2019</w:t>
      </w:r>
      <w:r w:rsidRPr="00E0774A">
        <w:rPr>
          <w:rFonts w:cs="Times New Roman"/>
          <w:i/>
          <w:iCs/>
          <w:color w:val="000000"/>
          <w:sz w:val="20"/>
          <w:cs/>
          <w:lang w:val="en-US" w:bidi="th-TH"/>
        </w:rPr>
        <w:t>:</w:t>
      </w:r>
      <w:r w:rsidRPr="00E0774A">
        <w:rPr>
          <w:rFonts w:cs="Times New Roman"/>
          <w:i/>
          <w:iCs/>
          <w:color w:val="000000"/>
          <w:sz w:val="20"/>
          <w:lang w:val="en-US" w:bidi="th-TH"/>
        </w:rPr>
        <w:t xml:space="preserve"> 99.58</w:t>
      </w:r>
      <w:r w:rsidRPr="00E0774A">
        <w:rPr>
          <w:rFonts w:cs="Times New Roman"/>
          <w:i/>
          <w:iCs/>
          <w:color w:val="000000"/>
          <w:sz w:val="20"/>
          <w:cs/>
          <w:lang w:val="en-US" w:bidi="th-TH"/>
        </w:rPr>
        <w:t>%)</w:t>
      </w:r>
      <w:r w:rsidRPr="00E0774A">
        <w:rPr>
          <w:rFonts w:cs="Times New Roman"/>
          <w:color w:val="000000"/>
          <w:sz w:val="20"/>
          <w:cs/>
          <w:lang w:val="en-US" w:bidi="th-TH"/>
        </w:rPr>
        <w:t>.</w:t>
      </w:r>
    </w:p>
    <w:p w14:paraId="2E253F67" w14:textId="77777777" w:rsidR="004C736C" w:rsidRPr="005C619D" w:rsidRDefault="004C736C" w:rsidP="004C736C">
      <w:pPr>
        <w:autoSpaceDE w:val="0"/>
        <w:autoSpaceDN w:val="0"/>
        <w:adjustRightInd w:val="0"/>
        <w:spacing w:line="240" w:lineRule="auto"/>
        <w:ind w:left="518"/>
        <w:jc w:val="thaiDistribute"/>
        <w:rPr>
          <w:rFonts w:cs="Times New Roman"/>
          <w:color w:val="000000"/>
          <w:sz w:val="20"/>
          <w:lang w:val="en-US" w:bidi="th-TH"/>
        </w:rPr>
      </w:pPr>
    </w:p>
    <w:p w14:paraId="65FE1F98" w14:textId="0C73B5B5" w:rsidR="004C736C" w:rsidRPr="005C619D" w:rsidRDefault="004C736C" w:rsidP="004C736C">
      <w:pPr>
        <w:autoSpaceDE w:val="0"/>
        <w:autoSpaceDN w:val="0"/>
        <w:adjustRightInd w:val="0"/>
        <w:spacing w:line="240" w:lineRule="auto"/>
        <w:ind w:left="518"/>
        <w:jc w:val="thaiDistribute"/>
        <w:rPr>
          <w:rFonts w:cs="Times New Roman"/>
          <w:sz w:val="20"/>
          <w:lang w:val="en-US" w:bidi="th-TH"/>
        </w:rPr>
      </w:pPr>
      <w:r w:rsidRPr="00E0774A">
        <w:rPr>
          <w:rFonts w:cs="Times New Roman"/>
          <w:color w:val="000000"/>
          <w:sz w:val="20"/>
          <w:lang w:val="en-US" w:bidi="th-TH"/>
        </w:rPr>
        <w:t>The</w:t>
      </w:r>
      <w:r w:rsidR="00DE6C56">
        <w:rPr>
          <w:rFonts w:cs="Times New Roman"/>
          <w:color w:val="000000"/>
          <w:sz w:val="20"/>
          <w:lang w:val="en-US" w:bidi="th-TH"/>
        </w:rPr>
        <w:t xml:space="preserve"> </w:t>
      </w:r>
      <w:r w:rsidRPr="00E0774A">
        <w:rPr>
          <w:rFonts w:cs="Times New Roman"/>
          <w:color w:val="000000"/>
          <w:sz w:val="20"/>
          <w:lang w:val="en-US" w:bidi="th-TH"/>
        </w:rPr>
        <w:t xml:space="preserve">Bank will disclose Liquidity Coverage Ratio </w:t>
      </w:r>
      <w:r w:rsidRPr="00E0774A">
        <w:rPr>
          <w:rFonts w:cs="Times New Roman"/>
          <w:sz w:val="20"/>
        </w:rPr>
        <w:t>(LCR)</w:t>
      </w:r>
      <w:r w:rsidRPr="00E0774A">
        <w:rPr>
          <w:rFonts w:cs="Times New Roman"/>
          <w:color w:val="000000"/>
          <w:sz w:val="20"/>
          <w:cs/>
          <w:lang w:val="en-US" w:bidi="th-TH"/>
        </w:rPr>
        <w:t xml:space="preserve"> </w:t>
      </w:r>
      <w:r w:rsidRPr="00E0774A">
        <w:rPr>
          <w:rFonts w:cs="Times New Roman"/>
          <w:color w:val="000000"/>
          <w:sz w:val="20"/>
          <w:lang w:val="en-US" w:bidi="th-TH"/>
        </w:rPr>
        <w:t xml:space="preserve">information on the Bank’s website </w:t>
      </w:r>
      <w:r w:rsidRPr="00E0774A">
        <w:rPr>
          <w:rFonts w:cs="Times New Roman"/>
          <w:sz w:val="20"/>
          <w:lang w:val="en-US" w:bidi="th-TH"/>
        </w:rPr>
        <w:t>(</w:t>
      </w:r>
      <w:r w:rsidR="00DE6C56" w:rsidRPr="00DE6C56">
        <w:rPr>
          <w:rFonts w:cs="Times New Roman"/>
          <w:sz w:val="20"/>
          <w:lang w:val="en-US" w:bidi="th-TH"/>
        </w:rPr>
        <w:t>www</w:t>
      </w:r>
      <w:r w:rsidR="00DE6C56" w:rsidRPr="00DE6C56">
        <w:rPr>
          <w:rFonts w:cs="Times New Roman"/>
          <w:sz w:val="20"/>
          <w:cs/>
          <w:lang w:val="en-US" w:bidi="th-TH"/>
        </w:rPr>
        <w:t>.</w:t>
      </w:r>
      <w:proofErr w:type="spellStart"/>
      <w:r w:rsidR="00DE6C56" w:rsidRPr="00DE6C56">
        <w:rPr>
          <w:rFonts w:cs="Times New Roman"/>
          <w:sz w:val="20"/>
          <w:lang w:val="en-US" w:bidi="th-TH"/>
        </w:rPr>
        <w:t>tmbbank</w:t>
      </w:r>
      <w:proofErr w:type="spellEnd"/>
      <w:r w:rsidR="00DE6C56" w:rsidRPr="00DE6C56">
        <w:rPr>
          <w:rFonts w:cs="Times New Roman"/>
          <w:sz w:val="20"/>
          <w:cs/>
          <w:lang w:val="en-US" w:bidi="th-TH"/>
        </w:rPr>
        <w:t>.</w:t>
      </w:r>
      <w:r w:rsidR="00DE6C56" w:rsidRPr="00DE6C56">
        <w:rPr>
          <w:rFonts w:cs="Times New Roman"/>
          <w:sz w:val="20"/>
          <w:lang w:val="en-US" w:bidi="th-TH"/>
        </w:rPr>
        <w:t>com</w:t>
      </w:r>
      <w:r w:rsidR="00DE6C56" w:rsidRPr="00DE6C56">
        <w:rPr>
          <w:rFonts w:cs="Times New Roman"/>
          <w:sz w:val="20"/>
          <w:cs/>
          <w:lang w:val="en-US" w:bidi="th-TH"/>
        </w:rPr>
        <w:t>/</w:t>
      </w:r>
      <w:proofErr w:type="spellStart"/>
      <w:r w:rsidR="00DE6C56" w:rsidRPr="00DE6C56">
        <w:rPr>
          <w:rFonts w:cs="Times New Roman"/>
          <w:sz w:val="20"/>
          <w:lang w:val="en-US" w:bidi="th-TH"/>
        </w:rPr>
        <w:t>ir</w:t>
      </w:r>
      <w:proofErr w:type="spellEnd"/>
      <w:r w:rsidR="00DE6C56" w:rsidRPr="00DE6C56">
        <w:rPr>
          <w:rFonts w:cs="Times New Roman"/>
          <w:sz w:val="20"/>
          <w:cs/>
          <w:lang w:val="en-US" w:bidi="th-TH"/>
        </w:rPr>
        <w:t>/</w:t>
      </w:r>
      <w:r w:rsidR="00DE6C56">
        <w:rPr>
          <w:rFonts w:cs="Times New Roman"/>
          <w:sz w:val="20"/>
          <w:lang w:val="en-US" w:bidi="th-TH"/>
        </w:rPr>
        <w:t xml:space="preserve"> </w:t>
      </w:r>
      <w:proofErr w:type="spellStart"/>
      <w:r w:rsidRPr="00E0774A">
        <w:rPr>
          <w:rFonts w:cs="Times New Roman"/>
          <w:sz w:val="20"/>
          <w:lang w:val="en-US" w:bidi="th-TH"/>
        </w:rPr>
        <w:t>capital_funds</w:t>
      </w:r>
      <w:proofErr w:type="spellEnd"/>
      <w:r w:rsidRPr="00E0774A">
        <w:rPr>
          <w:rFonts w:cs="Times New Roman"/>
          <w:sz w:val="20"/>
          <w:cs/>
          <w:lang w:val="en-US" w:bidi="th-TH"/>
        </w:rPr>
        <w:t>/</w:t>
      </w:r>
      <w:r w:rsidRPr="00E0774A">
        <w:rPr>
          <w:rFonts w:cs="Times New Roman"/>
          <w:sz w:val="20"/>
          <w:lang w:val="en-US" w:bidi="th-TH"/>
        </w:rPr>
        <w:t>basel3) within October 2020</w:t>
      </w:r>
      <w:r w:rsidRPr="00E0774A">
        <w:rPr>
          <w:rFonts w:cs="Times New Roman"/>
          <w:sz w:val="20"/>
          <w:cs/>
          <w:lang w:val="en-US" w:bidi="th-TH"/>
        </w:rPr>
        <w:t>.</w:t>
      </w:r>
      <w:r w:rsidRPr="005C619D">
        <w:rPr>
          <w:rFonts w:cs="Times New Roman"/>
          <w:sz w:val="20"/>
          <w:lang w:val="en-US" w:bidi="th-TH"/>
        </w:rPr>
        <w:t xml:space="preserve"> </w:t>
      </w:r>
    </w:p>
    <w:p w14:paraId="03C0046F" w14:textId="3DA76871" w:rsidR="00847B31" w:rsidRDefault="00847B31" w:rsidP="00D06968">
      <w:pPr>
        <w:autoSpaceDE w:val="0"/>
        <w:autoSpaceDN w:val="0"/>
        <w:adjustRightInd w:val="0"/>
        <w:spacing w:line="240" w:lineRule="auto"/>
        <w:ind w:right="24"/>
        <w:jc w:val="both"/>
        <w:rPr>
          <w:rFonts w:cs="Times New Roman"/>
          <w:color w:val="000000"/>
          <w:sz w:val="20"/>
          <w:lang w:val="en-US" w:bidi="th-TH"/>
        </w:rPr>
      </w:pPr>
    </w:p>
    <w:p w14:paraId="144FA9B9" w14:textId="53DA962C" w:rsidR="005471D2" w:rsidRPr="005C619D" w:rsidRDefault="005471D2" w:rsidP="005471D2">
      <w:pPr>
        <w:autoSpaceDE w:val="0"/>
        <w:autoSpaceDN w:val="0"/>
        <w:adjustRightInd w:val="0"/>
        <w:spacing w:line="240" w:lineRule="auto"/>
        <w:ind w:left="518" w:right="24"/>
        <w:jc w:val="both"/>
        <w:rPr>
          <w:rFonts w:cs="Times New Roman"/>
          <w:color w:val="000000"/>
          <w:sz w:val="20"/>
          <w:lang w:val="en-US" w:bidi="th-TH"/>
        </w:rPr>
      </w:pPr>
      <w:r w:rsidRPr="005C619D">
        <w:rPr>
          <w:rFonts w:cs="Times New Roman"/>
          <w:color w:val="000000"/>
          <w:sz w:val="20"/>
          <w:lang w:val="en-US" w:bidi="th-TH"/>
        </w:rPr>
        <w:t xml:space="preserve">The significant financial assets and liabilities classified by remaining periods to maturity, counted from the date of statements of financial position, as at </w:t>
      </w:r>
      <w:r w:rsidR="00851FDF" w:rsidRPr="005C619D">
        <w:rPr>
          <w:rFonts w:cs="Times New Roman"/>
          <w:color w:val="000000"/>
          <w:sz w:val="20"/>
          <w:lang w:val="en-US" w:bidi="th-TH"/>
        </w:rPr>
        <w:t xml:space="preserve">30 June 2020 and 31 December 2019 </w:t>
      </w:r>
      <w:r w:rsidRPr="005C619D">
        <w:rPr>
          <w:rFonts w:cs="Times New Roman"/>
          <w:color w:val="000000"/>
          <w:sz w:val="20"/>
          <w:lang w:val="en-US" w:bidi="th-TH"/>
        </w:rPr>
        <w:t xml:space="preserve">were </w:t>
      </w:r>
      <w:proofErr w:type="spellStart"/>
      <w:r w:rsidRPr="005C619D">
        <w:rPr>
          <w:rFonts w:cs="Times New Roman"/>
          <w:color w:val="000000"/>
          <w:sz w:val="20"/>
          <w:lang w:val="en-US" w:bidi="th-TH"/>
        </w:rPr>
        <w:t>summarised</w:t>
      </w:r>
      <w:proofErr w:type="spellEnd"/>
      <w:r w:rsidRPr="005C619D">
        <w:rPr>
          <w:rFonts w:cs="Times New Roman"/>
          <w:color w:val="000000"/>
          <w:sz w:val="20"/>
          <w:lang w:val="en-US" w:bidi="th-TH"/>
        </w:rPr>
        <w:t xml:space="preserve"> as follows:</w:t>
      </w:r>
    </w:p>
    <w:p w14:paraId="4F2EE7C9" w14:textId="77777777" w:rsidR="00D90BA9" w:rsidRPr="005C619D" w:rsidRDefault="00D90BA9" w:rsidP="005471D2">
      <w:pPr>
        <w:autoSpaceDE w:val="0"/>
        <w:autoSpaceDN w:val="0"/>
        <w:adjustRightInd w:val="0"/>
        <w:spacing w:line="240" w:lineRule="auto"/>
        <w:ind w:left="518" w:right="24"/>
        <w:jc w:val="both"/>
        <w:rPr>
          <w:rFonts w:cs="Times New Roman"/>
          <w:color w:val="000000"/>
          <w:sz w:val="20"/>
          <w:lang w:val="en-US" w:bidi="th-TH"/>
        </w:rPr>
      </w:pPr>
    </w:p>
    <w:tbl>
      <w:tblPr>
        <w:tblW w:w="10172" w:type="dxa"/>
        <w:tblInd w:w="270" w:type="dxa"/>
        <w:tblLayout w:type="fixed"/>
        <w:tblLook w:val="0000" w:firstRow="0" w:lastRow="0" w:firstColumn="0" w:lastColumn="0" w:noHBand="0" w:noVBand="0"/>
      </w:tblPr>
      <w:tblGrid>
        <w:gridCol w:w="2699"/>
        <w:gridCol w:w="1001"/>
        <w:gridCol w:w="268"/>
        <w:gridCol w:w="866"/>
        <w:gridCol w:w="236"/>
        <w:gridCol w:w="898"/>
        <w:gridCol w:w="284"/>
        <w:gridCol w:w="1133"/>
        <w:gridCol w:w="284"/>
        <w:gridCol w:w="1118"/>
        <w:gridCol w:w="16"/>
        <w:gridCol w:w="236"/>
        <w:gridCol w:w="1133"/>
      </w:tblGrid>
      <w:tr w:rsidR="004A794F" w:rsidRPr="005C619D" w14:paraId="3CD0BB5B" w14:textId="77777777" w:rsidTr="00EA4801">
        <w:trPr>
          <w:cantSplit/>
        </w:trPr>
        <w:tc>
          <w:tcPr>
            <w:tcW w:w="2699" w:type="dxa"/>
          </w:tcPr>
          <w:p w14:paraId="3A4255BE" w14:textId="77777777" w:rsidR="004A794F" w:rsidRPr="00A17227" w:rsidRDefault="004A794F" w:rsidP="00C7362C">
            <w:pPr>
              <w:spacing w:line="220" w:lineRule="exact"/>
              <w:ind w:left="-18" w:right="-270"/>
              <w:rPr>
                <w:rFonts w:cs="Times New Roman"/>
                <w:sz w:val="18"/>
                <w:szCs w:val="18"/>
                <w:cs/>
                <w:lang w:val="th-TH" w:bidi="th-TH"/>
              </w:rPr>
            </w:pPr>
          </w:p>
        </w:tc>
        <w:tc>
          <w:tcPr>
            <w:tcW w:w="7473" w:type="dxa"/>
            <w:gridSpan w:val="12"/>
          </w:tcPr>
          <w:p w14:paraId="1DE03151" w14:textId="2B897D0B" w:rsidR="004A794F" w:rsidRPr="00A17227" w:rsidRDefault="004A794F" w:rsidP="00C7362C">
            <w:pPr>
              <w:spacing w:line="220" w:lineRule="exact"/>
              <w:ind w:left="-18" w:right="-270"/>
              <w:jc w:val="center"/>
              <w:rPr>
                <w:b/>
                <w:bCs/>
                <w:sz w:val="18"/>
                <w:szCs w:val="22"/>
                <w:cs/>
                <w:lang w:val="en-US" w:bidi="th-TH"/>
              </w:rPr>
            </w:pPr>
            <w:r w:rsidRPr="00A17227">
              <w:rPr>
                <w:b/>
                <w:bCs/>
                <w:sz w:val="18"/>
                <w:szCs w:val="22"/>
                <w:lang w:val="en-US" w:bidi="th-TH"/>
              </w:rPr>
              <w:t>Consolidated</w:t>
            </w:r>
          </w:p>
        </w:tc>
      </w:tr>
      <w:tr w:rsidR="004A794F" w:rsidRPr="005C619D" w14:paraId="79FFF693" w14:textId="77777777" w:rsidTr="00EA4801">
        <w:trPr>
          <w:cantSplit/>
        </w:trPr>
        <w:tc>
          <w:tcPr>
            <w:tcW w:w="2699" w:type="dxa"/>
          </w:tcPr>
          <w:p w14:paraId="2EB05E1D" w14:textId="77777777" w:rsidR="004A794F" w:rsidRPr="00A17227" w:rsidRDefault="004A794F" w:rsidP="00C7362C">
            <w:pPr>
              <w:spacing w:line="220" w:lineRule="exact"/>
              <w:ind w:left="-18" w:right="-270"/>
              <w:rPr>
                <w:rFonts w:cs="Times New Roman"/>
                <w:sz w:val="18"/>
                <w:szCs w:val="18"/>
                <w:cs/>
                <w:lang w:val="th-TH" w:bidi="th-TH"/>
              </w:rPr>
            </w:pPr>
          </w:p>
        </w:tc>
        <w:tc>
          <w:tcPr>
            <w:tcW w:w="7473" w:type="dxa"/>
            <w:gridSpan w:val="12"/>
          </w:tcPr>
          <w:p w14:paraId="3F174006" w14:textId="77777777" w:rsidR="004A794F" w:rsidRPr="00A17227" w:rsidRDefault="004A794F" w:rsidP="00C7362C">
            <w:pPr>
              <w:spacing w:line="220" w:lineRule="exact"/>
              <w:ind w:left="-18" w:right="-270"/>
              <w:jc w:val="center"/>
              <w:rPr>
                <w:rFonts w:cs="Times New Roman"/>
                <w:color w:val="000000"/>
                <w:sz w:val="18"/>
                <w:szCs w:val="18"/>
                <w:lang w:val="en-US" w:bidi="th-TH"/>
              </w:rPr>
            </w:pPr>
            <w:r w:rsidRPr="00A17227">
              <w:rPr>
                <w:rFonts w:cs="Times New Roman"/>
                <w:color w:val="000000"/>
                <w:sz w:val="18"/>
                <w:szCs w:val="18"/>
                <w:lang w:val="en-US" w:bidi="th-TH"/>
              </w:rPr>
              <w:t>30 June 2020</w:t>
            </w:r>
          </w:p>
        </w:tc>
      </w:tr>
      <w:tr w:rsidR="004A794F" w:rsidRPr="005C619D" w14:paraId="5C785447" w14:textId="77777777" w:rsidTr="00EA4801">
        <w:trPr>
          <w:cantSplit/>
        </w:trPr>
        <w:tc>
          <w:tcPr>
            <w:tcW w:w="2699" w:type="dxa"/>
          </w:tcPr>
          <w:p w14:paraId="6BA361C8" w14:textId="77777777" w:rsidR="004A794F" w:rsidRPr="00A17227" w:rsidRDefault="004A794F" w:rsidP="00C7362C">
            <w:pPr>
              <w:spacing w:line="220" w:lineRule="exact"/>
              <w:ind w:left="-18" w:right="-270"/>
              <w:rPr>
                <w:rFonts w:cs="Times New Roman"/>
                <w:sz w:val="18"/>
                <w:szCs w:val="18"/>
                <w:cs/>
                <w:lang w:val="th-TH" w:bidi="th-TH"/>
              </w:rPr>
            </w:pPr>
          </w:p>
        </w:tc>
        <w:tc>
          <w:tcPr>
            <w:tcW w:w="1001" w:type="dxa"/>
            <w:vAlign w:val="bottom"/>
          </w:tcPr>
          <w:p w14:paraId="75EB2393" w14:textId="77777777" w:rsidR="004A794F" w:rsidRPr="00A17227" w:rsidRDefault="004A794F" w:rsidP="00C7362C">
            <w:pPr>
              <w:spacing w:line="220" w:lineRule="exact"/>
              <w:ind w:left="-117" w:right="-108"/>
              <w:jc w:val="center"/>
              <w:rPr>
                <w:rFonts w:cs="Times New Roman"/>
                <w:sz w:val="18"/>
                <w:szCs w:val="18"/>
              </w:rPr>
            </w:pPr>
          </w:p>
        </w:tc>
        <w:tc>
          <w:tcPr>
            <w:tcW w:w="268" w:type="dxa"/>
          </w:tcPr>
          <w:p w14:paraId="58C0AA39" w14:textId="77777777" w:rsidR="004A794F" w:rsidRPr="00A17227" w:rsidRDefault="004A794F" w:rsidP="00C7362C">
            <w:pPr>
              <w:spacing w:line="220" w:lineRule="exact"/>
              <w:ind w:left="-117" w:right="-90"/>
              <w:jc w:val="center"/>
              <w:rPr>
                <w:rFonts w:cs="Times New Roman"/>
                <w:sz w:val="18"/>
                <w:szCs w:val="18"/>
                <w:lang w:val="en-US"/>
              </w:rPr>
            </w:pPr>
          </w:p>
        </w:tc>
        <w:tc>
          <w:tcPr>
            <w:tcW w:w="866" w:type="dxa"/>
            <w:vAlign w:val="bottom"/>
          </w:tcPr>
          <w:p w14:paraId="724F353B" w14:textId="77777777" w:rsidR="004A794F" w:rsidRPr="00A17227" w:rsidRDefault="004A794F" w:rsidP="00C7362C">
            <w:pPr>
              <w:spacing w:line="220" w:lineRule="exact"/>
              <w:ind w:left="-117" w:right="-90"/>
              <w:jc w:val="center"/>
              <w:rPr>
                <w:rFonts w:cs="Times New Roman"/>
                <w:sz w:val="18"/>
                <w:szCs w:val="18"/>
              </w:rPr>
            </w:pPr>
            <w:r w:rsidRPr="00A17227">
              <w:rPr>
                <w:rFonts w:cs="Times New Roman"/>
                <w:sz w:val="18"/>
                <w:szCs w:val="18"/>
              </w:rPr>
              <w:t>Within</w:t>
            </w:r>
          </w:p>
        </w:tc>
        <w:tc>
          <w:tcPr>
            <w:tcW w:w="236" w:type="dxa"/>
          </w:tcPr>
          <w:p w14:paraId="63BA012E" w14:textId="77777777" w:rsidR="004A794F" w:rsidRPr="00A17227" w:rsidRDefault="004A794F" w:rsidP="00C7362C">
            <w:pPr>
              <w:spacing w:line="220" w:lineRule="exact"/>
              <w:ind w:left="-117" w:right="-90"/>
              <w:jc w:val="center"/>
              <w:rPr>
                <w:rFonts w:cs="Times New Roman"/>
                <w:sz w:val="18"/>
                <w:szCs w:val="18"/>
                <w:lang w:val="en-US"/>
              </w:rPr>
            </w:pPr>
          </w:p>
        </w:tc>
        <w:tc>
          <w:tcPr>
            <w:tcW w:w="898" w:type="dxa"/>
            <w:vAlign w:val="bottom"/>
          </w:tcPr>
          <w:p w14:paraId="71CC3F83" w14:textId="77777777" w:rsidR="004A794F" w:rsidRPr="00A17227" w:rsidRDefault="004A794F" w:rsidP="00C7362C">
            <w:pPr>
              <w:spacing w:line="220" w:lineRule="exact"/>
              <w:ind w:left="-117" w:right="-90"/>
              <w:jc w:val="center"/>
              <w:rPr>
                <w:rFonts w:cs="Times New Roman"/>
                <w:sz w:val="18"/>
                <w:szCs w:val="18"/>
              </w:rPr>
            </w:pPr>
          </w:p>
        </w:tc>
        <w:tc>
          <w:tcPr>
            <w:tcW w:w="284" w:type="dxa"/>
          </w:tcPr>
          <w:p w14:paraId="43AD83D1" w14:textId="77777777" w:rsidR="004A794F" w:rsidRPr="00A17227" w:rsidRDefault="004A794F" w:rsidP="00C7362C">
            <w:pPr>
              <w:spacing w:line="220" w:lineRule="exact"/>
              <w:ind w:left="-396" w:right="-90"/>
              <w:jc w:val="center"/>
              <w:rPr>
                <w:rFonts w:cs="Times New Roman"/>
                <w:sz w:val="18"/>
                <w:szCs w:val="18"/>
                <w:lang w:val="en-US"/>
              </w:rPr>
            </w:pPr>
          </w:p>
        </w:tc>
        <w:tc>
          <w:tcPr>
            <w:tcW w:w="1133" w:type="dxa"/>
          </w:tcPr>
          <w:p w14:paraId="72A6D33F" w14:textId="77777777" w:rsidR="004A794F" w:rsidRPr="00A17227" w:rsidRDefault="004A794F" w:rsidP="00C7362C">
            <w:pPr>
              <w:spacing w:line="220" w:lineRule="exact"/>
              <w:ind w:left="-117" w:right="-90"/>
              <w:jc w:val="center"/>
              <w:rPr>
                <w:rFonts w:cs="Times New Roman"/>
                <w:sz w:val="18"/>
                <w:szCs w:val="18"/>
                <w:lang w:val="en-US"/>
              </w:rPr>
            </w:pPr>
          </w:p>
        </w:tc>
        <w:tc>
          <w:tcPr>
            <w:tcW w:w="284" w:type="dxa"/>
          </w:tcPr>
          <w:p w14:paraId="05030E6D" w14:textId="77777777" w:rsidR="004A794F" w:rsidRPr="00A17227" w:rsidRDefault="004A794F" w:rsidP="00C7362C">
            <w:pPr>
              <w:spacing w:line="220" w:lineRule="exact"/>
              <w:ind w:left="-117" w:right="-90"/>
              <w:jc w:val="center"/>
              <w:rPr>
                <w:rFonts w:cs="Times New Roman"/>
                <w:sz w:val="18"/>
                <w:szCs w:val="18"/>
                <w:lang w:val="en-US"/>
              </w:rPr>
            </w:pPr>
          </w:p>
        </w:tc>
        <w:tc>
          <w:tcPr>
            <w:tcW w:w="1134" w:type="dxa"/>
            <w:gridSpan w:val="2"/>
          </w:tcPr>
          <w:p w14:paraId="614D2CDC" w14:textId="77777777" w:rsidR="004A794F" w:rsidRPr="00A17227" w:rsidRDefault="004A794F" w:rsidP="00C7362C">
            <w:pPr>
              <w:spacing w:line="220" w:lineRule="exact"/>
              <w:ind w:left="-117" w:right="-90"/>
              <w:jc w:val="center"/>
              <w:rPr>
                <w:rFonts w:cs="Times New Roman"/>
                <w:sz w:val="18"/>
                <w:szCs w:val="18"/>
                <w:lang w:val="en-US"/>
              </w:rPr>
            </w:pPr>
            <w:r w:rsidRPr="00A17227">
              <w:rPr>
                <w:rFonts w:cs="Times New Roman"/>
                <w:sz w:val="18"/>
                <w:szCs w:val="18"/>
                <w:lang w:val="en-US"/>
              </w:rPr>
              <w:t>No</w:t>
            </w:r>
          </w:p>
        </w:tc>
        <w:tc>
          <w:tcPr>
            <w:tcW w:w="236" w:type="dxa"/>
          </w:tcPr>
          <w:p w14:paraId="68BED5C7" w14:textId="77777777" w:rsidR="004A794F" w:rsidRPr="00A17227" w:rsidRDefault="004A794F" w:rsidP="00C7362C">
            <w:pPr>
              <w:spacing w:line="220" w:lineRule="exact"/>
              <w:ind w:left="-117" w:right="-90"/>
              <w:jc w:val="center"/>
              <w:rPr>
                <w:rFonts w:cs="Times New Roman"/>
                <w:sz w:val="18"/>
                <w:szCs w:val="18"/>
                <w:lang w:val="en-US"/>
              </w:rPr>
            </w:pPr>
          </w:p>
        </w:tc>
        <w:tc>
          <w:tcPr>
            <w:tcW w:w="1133" w:type="dxa"/>
          </w:tcPr>
          <w:p w14:paraId="7C1C15AC" w14:textId="77777777" w:rsidR="004A794F" w:rsidRPr="00A17227" w:rsidRDefault="004A794F" w:rsidP="00C7362C">
            <w:pPr>
              <w:spacing w:line="220" w:lineRule="exact"/>
              <w:ind w:left="-117" w:right="-90"/>
              <w:jc w:val="center"/>
              <w:rPr>
                <w:rFonts w:cs="Times New Roman"/>
                <w:sz w:val="18"/>
                <w:szCs w:val="18"/>
                <w:lang w:val="en-US"/>
              </w:rPr>
            </w:pPr>
          </w:p>
        </w:tc>
      </w:tr>
      <w:tr w:rsidR="004A794F" w:rsidRPr="005C619D" w14:paraId="3290F85A" w14:textId="77777777" w:rsidTr="00EA4801">
        <w:trPr>
          <w:cantSplit/>
        </w:trPr>
        <w:tc>
          <w:tcPr>
            <w:tcW w:w="2699" w:type="dxa"/>
          </w:tcPr>
          <w:p w14:paraId="0F461E1C" w14:textId="77777777" w:rsidR="004A794F" w:rsidRPr="00A17227" w:rsidRDefault="004A794F" w:rsidP="00C7362C">
            <w:pPr>
              <w:spacing w:line="220" w:lineRule="exact"/>
              <w:ind w:left="-18" w:right="-270"/>
              <w:rPr>
                <w:rFonts w:cs="Times New Roman"/>
                <w:sz w:val="18"/>
                <w:szCs w:val="18"/>
                <w:cs/>
                <w:lang w:val="th-TH" w:bidi="th-TH"/>
              </w:rPr>
            </w:pPr>
          </w:p>
        </w:tc>
        <w:tc>
          <w:tcPr>
            <w:tcW w:w="1001" w:type="dxa"/>
            <w:vAlign w:val="bottom"/>
          </w:tcPr>
          <w:p w14:paraId="0FFDC462" w14:textId="77777777" w:rsidR="004A794F" w:rsidRPr="00A17227" w:rsidRDefault="004A794F" w:rsidP="00C7362C">
            <w:pPr>
              <w:spacing w:line="220" w:lineRule="exact"/>
              <w:ind w:left="-117" w:right="-108"/>
              <w:jc w:val="center"/>
              <w:rPr>
                <w:rFonts w:cs="Times New Roman"/>
                <w:sz w:val="18"/>
                <w:szCs w:val="18"/>
              </w:rPr>
            </w:pPr>
            <w:r w:rsidRPr="00A17227">
              <w:rPr>
                <w:rFonts w:cs="Times New Roman"/>
                <w:sz w:val="18"/>
                <w:szCs w:val="18"/>
              </w:rPr>
              <w:t xml:space="preserve">At call </w:t>
            </w:r>
            <w:r w:rsidRPr="00A17227">
              <w:rPr>
                <w:rFonts w:cs="Times New Roman"/>
                <w:sz w:val="18"/>
                <w:szCs w:val="18"/>
                <w:vertAlign w:val="superscript"/>
              </w:rPr>
              <w:t>(1)</w:t>
            </w:r>
          </w:p>
        </w:tc>
        <w:tc>
          <w:tcPr>
            <w:tcW w:w="268" w:type="dxa"/>
          </w:tcPr>
          <w:p w14:paraId="15639D86" w14:textId="77777777" w:rsidR="004A794F" w:rsidRPr="00A17227" w:rsidRDefault="004A794F" w:rsidP="00C7362C">
            <w:pPr>
              <w:spacing w:line="220" w:lineRule="exact"/>
              <w:ind w:left="-117" w:right="-90"/>
              <w:jc w:val="center"/>
              <w:rPr>
                <w:rFonts w:cs="Times New Roman"/>
                <w:sz w:val="18"/>
                <w:szCs w:val="18"/>
                <w:lang w:val="en-US"/>
              </w:rPr>
            </w:pPr>
          </w:p>
        </w:tc>
        <w:tc>
          <w:tcPr>
            <w:tcW w:w="866" w:type="dxa"/>
            <w:vAlign w:val="bottom"/>
          </w:tcPr>
          <w:p w14:paraId="299EE0D1" w14:textId="77777777" w:rsidR="004A794F" w:rsidRPr="00A17227" w:rsidRDefault="004A794F" w:rsidP="00C7362C">
            <w:pPr>
              <w:spacing w:line="220" w:lineRule="exact"/>
              <w:ind w:left="-117" w:right="-90"/>
              <w:jc w:val="center"/>
              <w:rPr>
                <w:rFonts w:cs="Times New Roman"/>
                <w:sz w:val="18"/>
                <w:szCs w:val="22"/>
                <w:cs/>
                <w:lang w:bidi="th-TH"/>
              </w:rPr>
            </w:pPr>
            <w:r w:rsidRPr="00A17227">
              <w:rPr>
                <w:rFonts w:cs="Times New Roman"/>
                <w:sz w:val="18"/>
                <w:szCs w:val="18"/>
              </w:rPr>
              <w:t>1 year</w:t>
            </w:r>
          </w:p>
        </w:tc>
        <w:tc>
          <w:tcPr>
            <w:tcW w:w="236" w:type="dxa"/>
          </w:tcPr>
          <w:p w14:paraId="4F23822C" w14:textId="77777777" w:rsidR="004A794F" w:rsidRPr="00A17227" w:rsidRDefault="004A794F" w:rsidP="00C7362C">
            <w:pPr>
              <w:spacing w:line="220" w:lineRule="exact"/>
              <w:ind w:left="-117" w:right="-90"/>
              <w:jc w:val="center"/>
              <w:rPr>
                <w:rFonts w:cs="Times New Roman"/>
                <w:sz w:val="18"/>
                <w:szCs w:val="18"/>
              </w:rPr>
            </w:pPr>
          </w:p>
        </w:tc>
        <w:tc>
          <w:tcPr>
            <w:tcW w:w="898" w:type="dxa"/>
            <w:vAlign w:val="bottom"/>
          </w:tcPr>
          <w:p w14:paraId="2045C06E" w14:textId="77777777" w:rsidR="004A794F" w:rsidRPr="00A17227" w:rsidRDefault="004A794F" w:rsidP="00C7362C">
            <w:pPr>
              <w:spacing w:line="220" w:lineRule="exact"/>
              <w:ind w:left="-117" w:right="-90"/>
              <w:jc w:val="center"/>
              <w:rPr>
                <w:rFonts w:cs="Times New Roman"/>
                <w:sz w:val="18"/>
                <w:szCs w:val="18"/>
              </w:rPr>
            </w:pPr>
            <w:r w:rsidRPr="00A17227">
              <w:rPr>
                <w:rFonts w:cs="Times New Roman"/>
                <w:sz w:val="18"/>
                <w:szCs w:val="18"/>
              </w:rPr>
              <w:t xml:space="preserve">1 - 5 year </w:t>
            </w:r>
          </w:p>
        </w:tc>
        <w:tc>
          <w:tcPr>
            <w:tcW w:w="284" w:type="dxa"/>
          </w:tcPr>
          <w:p w14:paraId="2EF40BC3" w14:textId="77777777" w:rsidR="004A794F" w:rsidRPr="00A17227" w:rsidRDefault="004A794F" w:rsidP="00C7362C">
            <w:pPr>
              <w:spacing w:line="220" w:lineRule="exact"/>
              <w:ind w:left="-117" w:right="-90"/>
              <w:jc w:val="center"/>
              <w:rPr>
                <w:rFonts w:cs="Times New Roman"/>
                <w:sz w:val="18"/>
                <w:szCs w:val="18"/>
              </w:rPr>
            </w:pPr>
          </w:p>
        </w:tc>
        <w:tc>
          <w:tcPr>
            <w:tcW w:w="1133" w:type="dxa"/>
          </w:tcPr>
          <w:p w14:paraId="6373FC79" w14:textId="77777777" w:rsidR="004A794F" w:rsidRPr="00A17227" w:rsidRDefault="004A794F" w:rsidP="00C7362C">
            <w:pPr>
              <w:spacing w:line="220" w:lineRule="exact"/>
              <w:ind w:left="-117" w:right="-90"/>
              <w:jc w:val="center"/>
              <w:rPr>
                <w:rFonts w:cs="Times New Roman"/>
                <w:sz w:val="18"/>
                <w:szCs w:val="18"/>
              </w:rPr>
            </w:pPr>
            <w:r w:rsidRPr="00A17227">
              <w:rPr>
                <w:rFonts w:cs="Times New Roman"/>
                <w:sz w:val="18"/>
                <w:szCs w:val="18"/>
              </w:rPr>
              <w:t>Over 5 year</w:t>
            </w:r>
          </w:p>
        </w:tc>
        <w:tc>
          <w:tcPr>
            <w:tcW w:w="284" w:type="dxa"/>
          </w:tcPr>
          <w:p w14:paraId="73A9967B" w14:textId="77777777" w:rsidR="004A794F" w:rsidRPr="00A17227" w:rsidRDefault="004A794F" w:rsidP="00C7362C">
            <w:pPr>
              <w:spacing w:line="220" w:lineRule="exact"/>
              <w:ind w:left="-117" w:right="-90"/>
              <w:jc w:val="center"/>
              <w:rPr>
                <w:rFonts w:cs="Times New Roman"/>
                <w:sz w:val="18"/>
                <w:szCs w:val="18"/>
              </w:rPr>
            </w:pPr>
          </w:p>
        </w:tc>
        <w:tc>
          <w:tcPr>
            <w:tcW w:w="1134" w:type="dxa"/>
            <w:gridSpan w:val="2"/>
          </w:tcPr>
          <w:p w14:paraId="4BFED56F" w14:textId="77777777" w:rsidR="004A794F" w:rsidRPr="00A17227" w:rsidRDefault="004A794F" w:rsidP="00C7362C">
            <w:pPr>
              <w:spacing w:line="220" w:lineRule="exact"/>
              <w:ind w:left="-117" w:right="-90"/>
              <w:jc w:val="center"/>
              <w:rPr>
                <w:rFonts w:cs="Times New Roman"/>
                <w:sz w:val="18"/>
                <w:szCs w:val="18"/>
              </w:rPr>
            </w:pPr>
            <w:r w:rsidRPr="00A17227">
              <w:rPr>
                <w:rFonts w:cs="Times New Roman"/>
                <w:sz w:val="18"/>
                <w:szCs w:val="18"/>
                <w:lang w:val="en-US"/>
              </w:rPr>
              <w:t>maturity</w:t>
            </w:r>
          </w:p>
        </w:tc>
        <w:tc>
          <w:tcPr>
            <w:tcW w:w="236" w:type="dxa"/>
          </w:tcPr>
          <w:p w14:paraId="0A4EDAC5" w14:textId="77777777" w:rsidR="004A794F" w:rsidRPr="00A17227" w:rsidRDefault="004A794F" w:rsidP="00C7362C">
            <w:pPr>
              <w:spacing w:line="220" w:lineRule="exact"/>
              <w:ind w:left="-117" w:right="-90"/>
              <w:jc w:val="center"/>
              <w:rPr>
                <w:rFonts w:cs="Times New Roman"/>
                <w:sz w:val="18"/>
                <w:szCs w:val="18"/>
              </w:rPr>
            </w:pPr>
          </w:p>
        </w:tc>
        <w:tc>
          <w:tcPr>
            <w:tcW w:w="1133" w:type="dxa"/>
          </w:tcPr>
          <w:p w14:paraId="0E2B6A12" w14:textId="77777777" w:rsidR="004A794F" w:rsidRPr="00A17227" w:rsidRDefault="004A794F" w:rsidP="00C7362C">
            <w:pPr>
              <w:spacing w:line="220" w:lineRule="exact"/>
              <w:ind w:left="-117" w:right="-90"/>
              <w:jc w:val="center"/>
              <w:rPr>
                <w:rFonts w:cs="Times New Roman"/>
                <w:sz w:val="18"/>
                <w:szCs w:val="18"/>
              </w:rPr>
            </w:pPr>
            <w:r w:rsidRPr="00A17227">
              <w:rPr>
                <w:rFonts w:cs="Times New Roman"/>
                <w:sz w:val="18"/>
                <w:szCs w:val="18"/>
              </w:rPr>
              <w:t xml:space="preserve">     Total</w:t>
            </w:r>
          </w:p>
        </w:tc>
      </w:tr>
      <w:tr w:rsidR="004A794F" w:rsidRPr="005C619D" w14:paraId="63F91433" w14:textId="77777777" w:rsidTr="00EA4801">
        <w:trPr>
          <w:cantSplit/>
        </w:trPr>
        <w:tc>
          <w:tcPr>
            <w:tcW w:w="2699" w:type="dxa"/>
          </w:tcPr>
          <w:p w14:paraId="7E9456EE" w14:textId="77777777" w:rsidR="004A794F" w:rsidRPr="00A17227" w:rsidRDefault="004A794F" w:rsidP="00C7362C">
            <w:pPr>
              <w:spacing w:line="220" w:lineRule="exact"/>
              <w:ind w:left="-18" w:right="-270"/>
              <w:rPr>
                <w:rFonts w:cs="Times New Roman"/>
                <w:sz w:val="18"/>
                <w:szCs w:val="18"/>
                <w:cs/>
                <w:lang w:val="th-TH" w:bidi="th-TH"/>
              </w:rPr>
            </w:pPr>
          </w:p>
        </w:tc>
        <w:tc>
          <w:tcPr>
            <w:tcW w:w="6088" w:type="dxa"/>
            <w:gridSpan w:val="9"/>
          </w:tcPr>
          <w:p w14:paraId="1BD7D82E" w14:textId="77777777" w:rsidR="004A794F" w:rsidRPr="00A17227" w:rsidRDefault="004A794F" w:rsidP="00C7362C">
            <w:pPr>
              <w:spacing w:line="220" w:lineRule="exact"/>
              <w:ind w:left="-18" w:right="-270"/>
              <w:jc w:val="center"/>
              <w:rPr>
                <w:rFonts w:cs="Times New Roman"/>
                <w:i/>
                <w:iCs/>
                <w:sz w:val="18"/>
                <w:szCs w:val="18"/>
                <w:lang w:val="th-TH" w:bidi="th-TH"/>
              </w:rPr>
            </w:pPr>
            <w:r w:rsidRPr="00A17227">
              <w:rPr>
                <w:rFonts w:cs="Times New Roman"/>
                <w:i/>
                <w:iCs/>
                <w:sz w:val="18"/>
                <w:szCs w:val="18"/>
                <w:lang w:val="th-TH" w:bidi="th-TH"/>
              </w:rPr>
              <w:t>(in million Baht)</w:t>
            </w:r>
          </w:p>
        </w:tc>
        <w:tc>
          <w:tcPr>
            <w:tcW w:w="252" w:type="dxa"/>
            <w:gridSpan w:val="2"/>
          </w:tcPr>
          <w:p w14:paraId="428D2FF5" w14:textId="77777777" w:rsidR="004A794F" w:rsidRPr="00A17227" w:rsidRDefault="004A794F" w:rsidP="00C7362C">
            <w:pPr>
              <w:spacing w:line="220" w:lineRule="exact"/>
              <w:ind w:left="-18" w:right="-270"/>
              <w:jc w:val="center"/>
              <w:rPr>
                <w:rFonts w:cs="Times New Roman"/>
                <w:i/>
                <w:iCs/>
                <w:sz w:val="18"/>
                <w:szCs w:val="18"/>
                <w:lang w:val="th-TH" w:bidi="th-TH"/>
              </w:rPr>
            </w:pPr>
          </w:p>
        </w:tc>
        <w:tc>
          <w:tcPr>
            <w:tcW w:w="1133" w:type="dxa"/>
          </w:tcPr>
          <w:p w14:paraId="3D759C47" w14:textId="77777777" w:rsidR="004A794F" w:rsidRPr="00A17227" w:rsidRDefault="004A794F" w:rsidP="00C7362C">
            <w:pPr>
              <w:spacing w:line="220" w:lineRule="exact"/>
              <w:ind w:left="-18" w:right="-270"/>
              <w:jc w:val="center"/>
              <w:rPr>
                <w:rFonts w:cs="Times New Roman"/>
                <w:i/>
                <w:iCs/>
                <w:sz w:val="18"/>
                <w:szCs w:val="18"/>
                <w:lang w:val="th-TH" w:bidi="th-TH"/>
              </w:rPr>
            </w:pPr>
          </w:p>
        </w:tc>
      </w:tr>
      <w:tr w:rsidR="004A794F" w:rsidRPr="005C619D" w14:paraId="32877373" w14:textId="77777777" w:rsidTr="00EA4801">
        <w:trPr>
          <w:cantSplit/>
        </w:trPr>
        <w:tc>
          <w:tcPr>
            <w:tcW w:w="2699" w:type="dxa"/>
          </w:tcPr>
          <w:p w14:paraId="6588E282" w14:textId="77777777" w:rsidR="004A794F" w:rsidRPr="00A17227" w:rsidRDefault="004A794F" w:rsidP="00C7362C">
            <w:pPr>
              <w:spacing w:line="240" w:lineRule="atLeast"/>
              <w:ind w:left="-18" w:right="-270"/>
              <w:rPr>
                <w:rFonts w:cs="Times New Roman"/>
                <w:b/>
                <w:bCs/>
                <w:i/>
                <w:iCs/>
                <w:sz w:val="18"/>
                <w:szCs w:val="18"/>
                <w:lang w:val="th-TH" w:bidi="th-TH"/>
              </w:rPr>
            </w:pPr>
            <w:r w:rsidRPr="00A17227">
              <w:rPr>
                <w:rFonts w:cs="Times New Roman"/>
                <w:b/>
                <w:bCs/>
                <w:i/>
                <w:iCs/>
                <w:sz w:val="18"/>
                <w:szCs w:val="18"/>
                <w:lang w:val="th-TH" w:bidi="th-TH"/>
              </w:rPr>
              <w:t>Financial assets</w:t>
            </w:r>
          </w:p>
        </w:tc>
        <w:tc>
          <w:tcPr>
            <w:tcW w:w="1001" w:type="dxa"/>
            <w:vAlign w:val="bottom"/>
          </w:tcPr>
          <w:p w14:paraId="4F668A57" w14:textId="77777777" w:rsidR="004A794F" w:rsidRPr="00A17227" w:rsidRDefault="004A794F" w:rsidP="00C7362C">
            <w:pPr>
              <w:spacing w:line="240" w:lineRule="atLeast"/>
              <w:ind w:left="-18" w:right="-270"/>
              <w:rPr>
                <w:rFonts w:cs="Times New Roman"/>
                <w:sz w:val="18"/>
                <w:szCs w:val="18"/>
                <w:cs/>
                <w:lang w:val="th-TH" w:bidi="th-TH"/>
              </w:rPr>
            </w:pPr>
          </w:p>
        </w:tc>
        <w:tc>
          <w:tcPr>
            <w:tcW w:w="268" w:type="dxa"/>
          </w:tcPr>
          <w:p w14:paraId="2BD601C6" w14:textId="77777777" w:rsidR="004A794F" w:rsidRPr="00A17227" w:rsidRDefault="004A794F" w:rsidP="00C7362C">
            <w:pPr>
              <w:spacing w:line="240" w:lineRule="atLeast"/>
              <w:ind w:left="-18" w:right="-270"/>
              <w:rPr>
                <w:rFonts w:cs="Times New Roman"/>
                <w:sz w:val="18"/>
                <w:szCs w:val="18"/>
                <w:lang w:val="th-TH" w:bidi="th-TH"/>
              </w:rPr>
            </w:pPr>
          </w:p>
        </w:tc>
        <w:tc>
          <w:tcPr>
            <w:tcW w:w="866" w:type="dxa"/>
            <w:vAlign w:val="bottom"/>
          </w:tcPr>
          <w:p w14:paraId="4C0EDE6C" w14:textId="77777777" w:rsidR="004A794F" w:rsidRPr="00A17227" w:rsidRDefault="004A794F" w:rsidP="00C7362C">
            <w:pPr>
              <w:spacing w:line="240" w:lineRule="atLeast"/>
              <w:ind w:left="-18" w:right="-270"/>
              <w:rPr>
                <w:rFonts w:cs="Times New Roman"/>
                <w:sz w:val="18"/>
                <w:szCs w:val="18"/>
                <w:lang w:val="th-TH" w:bidi="th-TH"/>
              </w:rPr>
            </w:pPr>
          </w:p>
        </w:tc>
        <w:tc>
          <w:tcPr>
            <w:tcW w:w="236" w:type="dxa"/>
          </w:tcPr>
          <w:p w14:paraId="7177B8BD" w14:textId="77777777" w:rsidR="004A794F" w:rsidRPr="00A17227" w:rsidRDefault="004A794F" w:rsidP="00C7362C">
            <w:pPr>
              <w:spacing w:line="240" w:lineRule="atLeast"/>
              <w:ind w:left="-18" w:right="-270"/>
              <w:rPr>
                <w:rFonts w:cs="Times New Roman"/>
                <w:sz w:val="18"/>
                <w:szCs w:val="18"/>
                <w:lang w:val="th-TH" w:bidi="th-TH"/>
              </w:rPr>
            </w:pPr>
          </w:p>
        </w:tc>
        <w:tc>
          <w:tcPr>
            <w:tcW w:w="898" w:type="dxa"/>
            <w:vAlign w:val="bottom"/>
          </w:tcPr>
          <w:p w14:paraId="18F70CE5" w14:textId="77777777" w:rsidR="004A794F" w:rsidRPr="00A17227" w:rsidRDefault="004A794F" w:rsidP="00C7362C">
            <w:pPr>
              <w:spacing w:line="240" w:lineRule="atLeast"/>
              <w:ind w:left="-18" w:right="-112"/>
              <w:rPr>
                <w:rFonts w:cs="Times New Roman"/>
                <w:sz w:val="18"/>
                <w:szCs w:val="18"/>
                <w:cs/>
                <w:lang w:val="th-TH" w:bidi="th-TH"/>
              </w:rPr>
            </w:pPr>
          </w:p>
        </w:tc>
        <w:tc>
          <w:tcPr>
            <w:tcW w:w="284" w:type="dxa"/>
          </w:tcPr>
          <w:p w14:paraId="58B665C3" w14:textId="77777777" w:rsidR="004A794F" w:rsidRPr="00A17227" w:rsidRDefault="004A794F" w:rsidP="00C7362C">
            <w:pPr>
              <w:spacing w:line="240" w:lineRule="atLeast"/>
              <w:ind w:left="-18" w:right="-270"/>
              <w:rPr>
                <w:rFonts w:cs="Times New Roman"/>
                <w:sz w:val="18"/>
                <w:szCs w:val="18"/>
                <w:lang w:val="th-TH" w:bidi="th-TH"/>
              </w:rPr>
            </w:pPr>
          </w:p>
        </w:tc>
        <w:tc>
          <w:tcPr>
            <w:tcW w:w="1133" w:type="dxa"/>
            <w:vAlign w:val="bottom"/>
          </w:tcPr>
          <w:p w14:paraId="686AC8FF" w14:textId="77777777" w:rsidR="004A794F" w:rsidRPr="00A17227" w:rsidRDefault="004A794F" w:rsidP="00C7362C">
            <w:pPr>
              <w:spacing w:line="240" w:lineRule="atLeast"/>
              <w:ind w:left="-18" w:right="-270"/>
              <w:rPr>
                <w:rFonts w:cs="Times New Roman"/>
                <w:sz w:val="18"/>
                <w:szCs w:val="18"/>
                <w:lang w:val="th-TH" w:bidi="th-TH"/>
              </w:rPr>
            </w:pPr>
          </w:p>
        </w:tc>
        <w:tc>
          <w:tcPr>
            <w:tcW w:w="284" w:type="dxa"/>
          </w:tcPr>
          <w:p w14:paraId="63ADD2B3" w14:textId="77777777" w:rsidR="004A794F" w:rsidRPr="00A17227" w:rsidRDefault="004A794F" w:rsidP="00C7362C">
            <w:pPr>
              <w:spacing w:line="240" w:lineRule="atLeast"/>
              <w:ind w:left="-18" w:right="-270"/>
              <w:rPr>
                <w:rFonts w:cs="Times New Roman"/>
                <w:sz w:val="18"/>
                <w:szCs w:val="18"/>
                <w:lang w:val="th-TH" w:bidi="th-TH"/>
              </w:rPr>
            </w:pPr>
          </w:p>
        </w:tc>
        <w:tc>
          <w:tcPr>
            <w:tcW w:w="1134" w:type="dxa"/>
            <w:gridSpan w:val="2"/>
          </w:tcPr>
          <w:p w14:paraId="1E7904BB" w14:textId="77777777" w:rsidR="004A794F" w:rsidRPr="00A17227" w:rsidRDefault="004A794F" w:rsidP="00C7362C">
            <w:pPr>
              <w:spacing w:line="240" w:lineRule="atLeast"/>
              <w:ind w:left="-18" w:right="-270"/>
              <w:rPr>
                <w:rFonts w:cs="Times New Roman"/>
                <w:sz w:val="18"/>
                <w:szCs w:val="18"/>
                <w:cs/>
                <w:lang w:val="th-TH" w:bidi="th-TH"/>
              </w:rPr>
            </w:pPr>
          </w:p>
        </w:tc>
        <w:tc>
          <w:tcPr>
            <w:tcW w:w="236" w:type="dxa"/>
          </w:tcPr>
          <w:p w14:paraId="23B73C66" w14:textId="77777777" w:rsidR="004A794F" w:rsidRPr="00A17227" w:rsidRDefault="004A794F" w:rsidP="00C7362C">
            <w:pPr>
              <w:spacing w:line="240" w:lineRule="atLeast"/>
              <w:ind w:left="-18" w:right="-270"/>
              <w:rPr>
                <w:rFonts w:cs="Times New Roman"/>
                <w:sz w:val="18"/>
                <w:szCs w:val="18"/>
                <w:cs/>
                <w:lang w:val="th-TH" w:bidi="th-TH"/>
              </w:rPr>
            </w:pPr>
          </w:p>
        </w:tc>
        <w:tc>
          <w:tcPr>
            <w:tcW w:w="1133" w:type="dxa"/>
          </w:tcPr>
          <w:p w14:paraId="4794CCF3" w14:textId="77777777" w:rsidR="004A794F" w:rsidRPr="00A17227" w:rsidRDefault="004A794F" w:rsidP="00C7362C">
            <w:pPr>
              <w:spacing w:line="240" w:lineRule="atLeast"/>
              <w:ind w:left="-18" w:right="-270"/>
              <w:rPr>
                <w:rFonts w:cs="Times New Roman"/>
                <w:sz w:val="18"/>
                <w:szCs w:val="18"/>
                <w:cs/>
                <w:lang w:val="th-TH" w:bidi="th-TH"/>
              </w:rPr>
            </w:pPr>
          </w:p>
        </w:tc>
      </w:tr>
      <w:tr w:rsidR="004A794F" w:rsidRPr="005C619D" w14:paraId="368EADDB" w14:textId="77777777" w:rsidTr="00EA4801">
        <w:trPr>
          <w:cantSplit/>
        </w:trPr>
        <w:tc>
          <w:tcPr>
            <w:tcW w:w="2699" w:type="dxa"/>
          </w:tcPr>
          <w:p w14:paraId="1164CF35" w14:textId="77777777" w:rsidR="004A794F" w:rsidRPr="00A17227" w:rsidRDefault="004A794F" w:rsidP="00C7362C">
            <w:pPr>
              <w:spacing w:line="240" w:lineRule="atLeast"/>
              <w:ind w:left="-18" w:right="-270"/>
              <w:rPr>
                <w:rFonts w:cs="Times New Roman"/>
                <w:sz w:val="18"/>
                <w:szCs w:val="18"/>
                <w:cs/>
                <w:lang w:val="th-TH" w:bidi="th-TH"/>
              </w:rPr>
            </w:pPr>
            <w:r w:rsidRPr="00A17227">
              <w:rPr>
                <w:rFonts w:cs="Times New Roman"/>
                <w:sz w:val="18"/>
                <w:szCs w:val="18"/>
                <w:lang w:val="th-TH" w:bidi="th-TH"/>
              </w:rPr>
              <w:t xml:space="preserve">Cash </w:t>
            </w:r>
          </w:p>
        </w:tc>
        <w:tc>
          <w:tcPr>
            <w:tcW w:w="1001" w:type="dxa"/>
          </w:tcPr>
          <w:p w14:paraId="636DE238" w14:textId="0E5C5D85" w:rsidR="004A794F" w:rsidRPr="00A17227" w:rsidRDefault="00E450A7" w:rsidP="00C7362C">
            <w:pPr>
              <w:tabs>
                <w:tab w:val="decimal" w:pos="752"/>
              </w:tabs>
              <w:spacing w:line="260" w:lineRule="exact"/>
              <w:ind w:left="-130" w:right="-108"/>
              <w:rPr>
                <w:rFonts w:cs="Times New Roman"/>
                <w:sz w:val="18"/>
                <w:szCs w:val="18"/>
              </w:rPr>
            </w:pPr>
            <w:r w:rsidRPr="00A17227">
              <w:rPr>
                <w:rFonts w:cs="Times New Roman"/>
                <w:sz w:val="18"/>
                <w:szCs w:val="18"/>
              </w:rPr>
              <w:t>18,074</w:t>
            </w:r>
          </w:p>
        </w:tc>
        <w:tc>
          <w:tcPr>
            <w:tcW w:w="268" w:type="dxa"/>
          </w:tcPr>
          <w:p w14:paraId="098C6081" w14:textId="77777777" w:rsidR="004A794F" w:rsidRPr="00A17227" w:rsidRDefault="004A794F" w:rsidP="00C7362C">
            <w:pPr>
              <w:tabs>
                <w:tab w:val="decimal" w:pos="1107"/>
              </w:tabs>
              <w:spacing w:line="240" w:lineRule="atLeast"/>
              <w:ind w:left="-135" w:right="-18"/>
              <w:rPr>
                <w:rFonts w:cs="Times New Roman"/>
                <w:sz w:val="16"/>
                <w:szCs w:val="16"/>
              </w:rPr>
            </w:pPr>
          </w:p>
        </w:tc>
        <w:tc>
          <w:tcPr>
            <w:tcW w:w="866" w:type="dxa"/>
          </w:tcPr>
          <w:p w14:paraId="695EE664" w14:textId="087C7835" w:rsidR="004A794F" w:rsidRPr="00A17227" w:rsidRDefault="00E450A7" w:rsidP="00C7362C">
            <w:pPr>
              <w:tabs>
                <w:tab w:val="decimal" w:pos="616"/>
              </w:tabs>
              <w:spacing w:line="260" w:lineRule="exact"/>
              <w:ind w:left="-130" w:right="-108"/>
              <w:rPr>
                <w:rFonts w:cs="Times New Roman"/>
                <w:sz w:val="18"/>
                <w:szCs w:val="18"/>
              </w:rPr>
            </w:pPr>
            <w:r w:rsidRPr="00A17227">
              <w:rPr>
                <w:rFonts w:cs="Times New Roman"/>
                <w:sz w:val="18"/>
                <w:szCs w:val="18"/>
              </w:rPr>
              <w:t>-</w:t>
            </w:r>
          </w:p>
        </w:tc>
        <w:tc>
          <w:tcPr>
            <w:tcW w:w="236" w:type="dxa"/>
          </w:tcPr>
          <w:p w14:paraId="78B966A3" w14:textId="77777777" w:rsidR="004A794F" w:rsidRPr="00A17227" w:rsidRDefault="004A794F" w:rsidP="00C7362C">
            <w:pPr>
              <w:tabs>
                <w:tab w:val="decimal" w:pos="1107"/>
              </w:tabs>
              <w:spacing w:line="240" w:lineRule="atLeast"/>
              <w:ind w:left="-135" w:right="-18"/>
              <w:rPr>
                <w:rFonts w:cs="Times New Roman"/>
                <w:sz w:val="16"/>
                <w:szCs w:val="16"/>
              </w:rPr>
            </w:pPr>
          </w:p>
        </w:tc>
        <w:tc>
          <w:tcPr>
            <w:tcW w:w="898" w:type="dxa"/>
          </w:tcPr>
          <w:p w14:paraId="7BA37306" w14:textId="2A1C4845" w:rsidR="004A794F" w:rsidRPr="00A17227" w:rsidRDefault="00E450A7" w:rsidP="00C7362C">
            <w:pPr>
              <w:tabs>
                <w:tab w:val="decimal" w:pos="648"/>
              </w:tabs>
              <w:spacing w:line="260" w:lineRule="exact"/>
              <w:ind w:left="-130" w:right="-108"/>
              <w:rPr>
                <w:rFonts w:cs="Times New Roman"/>
                <w:sz w:val="18"/>
                <w:szCs w:val="18"/>
              </w:rPr>
            </w:pPr>
            <w:r w:rsidRPr="00A17227">
              <w:rPr>
                <w:rFonts w:cs="Times New Roman"/>
                <w:sz w:val="18"/>
                <w:szCs w:val="18"/>
              </w:rPr>
              <w:t>-</w:t>
            </w:r>
          </w:p>
        </w:tc>
        <w:tc>
          <w:tcPr>
            <w:tcW w:w="284" w:type="dxa"/>
          </w:tcPr>
          <w:p w14:paraId="4880981A" w14:textId="77777777" w:rsidR="004A794F" w:rsidRPr="00A17227" w:rsidRDefault="004A794F" w:rsidP="00C7362C">
            <w:pPr>
              <w:tabs>
                <w:tab w:val="decimal" w:pos="1107"/>
              </w:tabs>
              <w:spacing w:line="240" w:lineRule="atLeast"/>
              <w:ind w:left="-135" w:right="-18"/>
              <w:rPr>
                <w:rFonts w:cs="Times New Roman"/>
                <w:sz w:val="16"/>
                <w:szCs w:val="16"/>
              </w:rPr>
            </w:pPr>
          </w:p>
        </w:tc>
        <w:tc>
          <w:tcPr>
            <w:tcW w:w="1133" w:type="dxa"/>
          </w:tcPr>
          <w:p w14:paraId="0857FF15" w14:textId="1A0D4FB1" w:rsidR="004A794F" w:rsidRPr="00A17227" w:rsidRDefault="00E450A7" w:rsidP="00C7362C">
            <w:pPr>
              <w:tabs>
                <w:tab w:val="decimal" w:pos="745"/>
              </w:tabs>
              <w:spacing w:line="260" w:lineRule="exact"/>
              <w:ind w:left="-130"/>
              <w:rPr>
                <w:rFonts w:cs="Times New Roman"/>
                <w:sz w:val="18"/>
                <w:szCs w:val="18"/>
              </w:rPr>
            </w:pPr>
            <w:r w:rsidRPr="00A17227">
              <w:rPr>
                <w:rFonts w:cs="Times New Roman"/>
                <w:sz w:val="18"/>
                <w:szCs w:val="18"/>
              </w:rPr>
              <w:t>-</w:t>
            </w:r>
          </w:p>
        </w:tc>
        <w:tc>
          <w:tcPr>
            <w:tcW w:w="284" w:type="dxa"/>
          </w:tcPr>
          <w:p w14:paraId="32E16FBE" w14:textId="77777777" w:rsidR="004A794F" w:rsidRPr="00A17227" w:rsidRDefault="004A794F" w:rsidP="00C7362C">
            <w:pPr>
              <w:tabs>
                <w:tab w:val="decimal" w:pos="1107"/>
              </w:tabs>
              <w:spacing w:line="240" w:lineRule="atLeast"/>
              <w:ind w:left="-135" w:right="-18"/>
              <w:rPr>
                <w:rFonts w:cs="Times New Roman"/>
                <w:sz w:val="16"/>
                <w:szCs w:val="16"/>
              </w:rPr>
            </w:pPr>
          </w:p>
        </w:tc>
        <w:tc>
          <w:tcPr>
            <w:tcW w:w="1134" w:type="dxa"/>
            <w:gridSpan w:val="2"/>
          </w:tcPr>
          <w:p w14:paraId="0D889ED3" w14:textId="0BB6FDDD" w:rsidR="004A794F" w:rsidRPr="00A17227" w:rsidRDefault="00E450A7" w:rsidP="00C7362C">
            <w:pPr>
              <w:tabs>
                <w:tab w:val="decimal" w:pos="884"/>
              </w:tabs>
              <w:spacing w:line="260" w:lineRule="exact"/>
              <w:ind w:left="-130" w:right="-108"/>
              <w:rPr>
                <w:rFonts w:cs="Times New Roman"/>
                <w:sz w:val="18"/>
                <w:szCs w:val="18"/>
              </w:rPr>
            </w:pPr>
            <w:r w:rsidRPr="00A17227">
              <w:rPr>
                <w:rFonts w:cs="Times New Roman"/>
                <w:sz w:val="18"/>
                <w:szCs w:val="18"/>
              </w:rPr>
              <w:t>-</w:t>
            </w:r>
          </w:p>
        </w:tc>
        <w:tc>
          <w:tcPr>
            <w:tcW w:w="236" w:type="dxa"/>
          </w:tcPr>
          <w:p w14:paraId="4D41AD1D" w14:textId="77777777" w:rsidR="004A794F" w:rsidRPr="00A17227" w:rsidRDefault="004A794F" w:rsidP="00C7362C">
            <w:pPr>
              <w:tabs>
                <w:tab w:val="decimal" w:pos="884"/>
              </w:tabs>
              <w:spacing w:line="260" w:lineRule="exact"/>
              <w:ind w:left="-130" w:right="-108"/>
              <w:rPr>
                <w:rFonts w:cs="Times New Roman"/>
                <w:sz w:val="18"/>
                <w:szCs w:val="18"/>
              </w:rPr>
            </w:pPr>
          </w:p>
        </w:tc>
        <w:tc>
          <w:tcPr>
            <w:tcW w:w="1133" w:type="dxa"/>
          </w:tcPr>
          <w:p w14:paraId="6B9B0EAB" w14:textId="26EFFAE6" w:rsidR="004A794F" w:rsidRPr="00A17227" w:rsidRDefault="00E450A7" w:rsidP="00C7362C">
            <w:pPr>
              <w:tabs>
                <w:tab w:val="decimal" w:pos="884"/>
              </w:tabs>
              <w:spacing w:line="260" w:lineRule="exact"/>
              <w:ind w:left="-130" w:right="-108"/>
              <w:rPr>
                <w:rFonts w:cs="Times New Roman"/>
                <w:sz w:val="18"/>
                <w:szCs w:val="18"/>
              </w:rPr>
            </w:pPr>
            <w:r w:rsidRPr="00A17227">
              <w:rPr>
                <w:rFonts w:cs="Times New Roman"/>
                <w:sz w:val="18"/>
                <w:szCs w:val="18"/>
              </w:rPr>
              <w:t>18,074</w:t>
            </w:r>
          </w:p>
        </w:tc>
      </w:tr>
      <w:tr w:rsidR="004A794F" w:rsidRPr="005C619D" w14:paraId="1E650EDB" w14:textId="77777777" w:rsidTr="00E450A7">
        <w:trPr>
          <w:cantSplit/>
        </w:trPr>
        <w:tc>
          <w:tcPr>
            <w:tcW w:w="2699" w:type="dxa"/>
          </w:tcPr>
          <w:p w14:paraId="1AB08E97" w14:textId="77777777" w:rsidR="004A794F" w:rsidRPr="00A17227" w:rsidRDefault="004A794F" w:rsidP="00C7362C">
            <w:pPr>
              <w:spacing w:line="240" w:lineRule="atLeast"/>
              <w:ind w:left="-18" w:right="-270"/>
              <w:rPr>
                <w:rFonts w:cs="Times New Roman"/>
                <w:sz w:val="18"/>
                <w:szCs w:val="18"/>
                <w:lang w:val="en-US" w:bidi="th-TH"/>
              </w:rPr>
            </w:pPr>
            <w:r w:rsidRPr="00A17227">
              <w:rPr>
                <w:rFonts w:cs="Times New Roman"/>
                <w:sz w:val="18"/>
                <w:szCs w:val="18"/>
                <w:lang w:val="en-US" w:bidi="th-TH"/>
              </w:rPr>
              <w:t xml:space="preserve">Interbank and money market </w:t>
            </w:r>
          </w:p>
          <w:p w14:paraId="025AFD24" w14:textId="77777777" w:rsidR="004A794F" w:rsidRPr="00A17227" w:rsidRDefault="004A794F" w:rsidP="00C7362C">
            <w:pPr>
              <w:spacing w:line="240" w:lineRule="atLeast"/>
              <w:ind w:left="-18" w:right="-270"/>
              <w:rPr>
                <w:rFonts w:cs="Times New Roman"/>
                <w:sz w:val="18"/>
                <w:szCs w:val="18"/>
                <w:lang w:val="en-US" w:bidi="th-TH"/>
              </w:rPr>
            </w:pPr>
            <w:r w:rsidRPr="00A17227">
              <w:rPr>
                <w:rFonts w:cs="Times New Roman"/>
                <w:sz w:val="18"/>
                <w:szCs w:val="18"/>
                <w:lang w:val="en-US" w:bidi="th-TH"/>
              </w:rPr>
              <w:t xml:space="preserve">   items net of deferred revenue</w:t>
            </w:r>
          </w:p>
        </w:tc>
        <w:tc>
          <w:tcPr>
            <w:tcW w:w="1001" w:type="dxa"/>
            <w:vAlign w:val="bottom"/>
          </w:tcPr>
          <w:p w14:paraId="77AE1016" w14:textId="45F6B85A" w:rsidR="004A794F" w:rsidRPr="00A17227" w:rsidRDefault="00E450A7" w:rsidP="00C7362C">
            <w:pPr>
              <w:tabs>
                <w:tab w:val="decimal" w:pos="752"/>
              </w:tabs>
              <w:spacing w:line="240" w:lineRule="atLeast"/>
              <w:ind w:left="-130" w:right="-108"/>
              <w:rPr>
                <w:rFonts w:cs="Times New Roman"/>
                <w:sz w:val="18"/>
                <w:szCs w:val="18"/>
                <w:lang w:val="en-US"/>
              </w:rPr>
            </w:pPr>
            <w:r w:rsidRPr="00A17227">
              <w:rPr>
                <w:rFonts w:cs="Times New Roman"/>
                <w:sz w:val="18"/>
                <w:szCs w:val="18"/>
                <w:lang w:val="en-US"/>
              </w:rPr>
              <w:t>109,63</w:t>
            </w:r>
            <w:r w:rsidR="00C96C1A" w:rsidRPr="00A17227">
              <w:rPr>
                <w:rFonts w:cs="Times New Roman"/>
                <w:sz w:val="18"/>
                <w:szCs w:val="18"/>
                <w:lang w:val="en-US"/>
              </w:rPr>
              <w:t>4</w:t>
            </w:r>
          </w:p>
        </w:tc>
        <w:tc>
          <w:tcPr>
            <w:tcW w:w="268" w:type="dxa"/>
          </w:tcPr>
          <w:p w14:paraId="6BAC1D2B"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866" w:type="dxa"/>
            <w:vAlign w:val="bottom"/>
          </w:tcPr>
          <w:p w14:paraId="44E7F13C" w14:textId="284785DF" w:rsidR="004A794F" w:rsidRPr="00A17227" w:rsidRDefault="00E450A7" w:rsidP="00C7362C">
            <w:pPr>
              <w:tabs>
                <w:tab w:val="decimal" w:pos="616"/>
              </w:tabs>
              <w:spacing w:line="240" w:lineRule="atLeast"/>
              <w:ind w:left="-130" w:right="-108"/>
              <w:rPr>
                <w:rFonts w:cs="Times New Roman"/>
                <w:sz w:val="18"/>
                <w:szCs w:val="18"/>
                <w:lang w:val="en-US"/>
              </w:rPr>
            </w:pPr>
            <w:r w:rsidRPr="00A17227">
              <w:rPr>
                <w:rFonts w:cs="Times New Roman"/>
                <w:sz w:val="18"/>
                <w:szCs w:val="18"/>
                <w:lang w:val="en-US"/>
              </w:rPr>
              <w:t>185,748</w:t>
            </w:r>
          </w:p>
        </w:tc>
        <w:tc>
          <w:tcPr>
            <w:tcW w:w="236" w:type="dxa"/>
          </w:tcPr>
          <w:p w14:paraId="111E52F5"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898" w:type="dxa"/>
            <w:vAlign w:val="bottom"/>
          </w:tcPr>
          <w:p w14:paraId="53613168" w14:textId="631F01E5" w:rsidR="004A794F" w:rsidRPr="00A17227" w:rsidRDefault="00E450A7" w:rsidP="00C7362C">
            <w:pPr>
              <w:tabs>
                <w:tab w:val="decimal" w:pos="648"/>
              </w:tabs>
              <w:spacing w:line="240" w:lineRule="atLeast"/>
              <w:ind w:left="-130" w:right="-108"/>
              <w:rPr>
                <w:rFonts w:cs="Times New Roman"/>
                <w:sz w:val="18"/>
                <w:szCs w:val="18"/>
                <w:lang w:val="en-US"/>
              </w:rPr>
            </w:pPr>
            <w:r w:rsidRPr="00A17227">
              <w:rPr>
                <w:rFonts w:cs="Times New Roman"/>
                <w:sz w:val="18"/>
                <w:szCs w:val="18"/>
                <w:lang w:val="en-US"/>
              </w:rPr>
              <w:t>596</w:t>
            </w:r>
          </w:p>
        </w:tc>
        <w:tc>
          <w:tcPr>
            <w:tcW w:w="284" w:type="dxa"/>
          </w:tcPr>
          <w:p w14:paraId="52B149A8"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1133" w:type="dxa"/>
            <w:vAlign w:val="bottom"/>
          </w:tcPr>
          <w:p w14:paraId="76639AEE" w14:textId="3798A973" w:rsidR="004A794F" w:rsidRPr="00A17227" w:rsidRDefault="00E450A7" w:rsidP="00C7362C">
            <w:pPr>
              <w:tabs>
                <w:tab w:val="decimal" w:pos="745"/>
              </w:tabs>
              <w:spacing w:line="240" w:lineRule="atLeast"/>
              <w:ind w:left="-130" w:right="-108"/>
              <w:rPr>
                <w:rFonts w:cs="Times New Roman"/>
                <w:sz w:val="18"/>
                <w:szCs w:val="18"/>
                <w:lang w:val="en-US"/>
              </w:rPr>
            </w:pPr>
            <w:r w:rsidRPr="00A17227">
              <w:rPr>
                <w:rFonts w:cs="Times New Roman"/>
                <w:sz w:val="18"/>
                <w:szCs w:val="18"/>
                <w:lang w:val="en-US"/>
              </w:rPr>
              <w:t>-</w:t>
            </w:r>
          </w:p>
        </w:tc>
        <w:tc>
          <w:tcPr>
            <w:tcW w:w="284" w:type="dxa"/>
          </w:tcPr>
          <w:p w14:paraId="663B81B0"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1134" w:type="dxa"/>
            <w:gridSpan w:val="2"/>
            <w:vAlign w:val="bottom"/>
          </w:tcPr>
          <w:p w14:paraId="13EB2611" w14:textId="76A972E5" w:rsidR="004A794F" w:rsidRPr="00A17227" w:rsidRDefault="00E450A7" w:rsidP="00C7362C">
            <w:pPr>
              <w:tabs>
                <w:tab w:val="decimal" w:pos="884"/>
              </w:tabs>
              <w:spacing w:line="240" w:lineRule="atLeast"/>
              <w:ind w:left="-130" w:right="-108"/>
              <w:rPr>
                <w:rFonts w:cs="Times New Roman"/>
                <w:sz w:val="18"/>
                <w:szCs w:val="18"/>
                <w:lang w:val="en-US"/>
              </w:rPr>
            </w:pPr>
            <w:r w:rsidRPr="00A17227">
              <w:rPr>
                <w:rFonts w:cs="Times New Roman"/>
                <w:sz w:val="18"/>
                <w:szCs w:val="18"/>
                <w:lang w:val="en-US"/>
              </w:rPr>
              <w:t>-</w:t>
            </w:r>
          </w:p>
        </w:tc>
        <w:tc>
          <w:tcPr>
            <w:tcW w:w="236" w:type="dxa"/>
          </w:tcPr>
          <w:p w14:paraId="3F200795" w14:textId="77777777" w:rsidR="004A794F" w:rsidRPr="00A17227" w:rsidRDefault="004A794F" w:rsidP="00C7362C">
            <w:pPr>
              <w:tabs>
                <w:tab w:val="decimal" w:pos="884"/>
              </w:tabs>
              <w:spacing w:line="240" w:lineRule="atLeast"/>
              <w:ind w:left="-130" w:right="-108"/>
              <w:rPr>
                <w:rFonts w:cs="Times New Roman"/>
                <w:sz w:val="18"/>
                <w:szCs w:val="18"/>
                <w:lang w:val="en-US"/>
              </w:rPr>
            </w:pPr>
          </w:p>
        </w:tc>
        <w:tc>
          <w:tcPr>
            <w:tcW w:w="1133" w:type="dxa"/>
            <w:vAlign w:val="bottom"/>
          </w:tcPr>
          <w:p w14:paraId="4ACFBBD1" w14:textId="40628FDF" w:rsidR="004A794F" w:rsidRPr="00A17227" w:rsidRDefault="00E450A7" w:rsidP="00C7362C">
            <w:pPr>
              <w:tabs>
                <w:tab w:val="decimal" w:pos="884"/>
              </w:tabs>
              <w:spacing w:line="240" w:lineRule="atLeast"/>
              <w:ind w:left="-130" w:right="-108"/>
              <w:rPr>
                <w:rFonts w:cs="Times New Roman"/>
                <w:sz w:val="18"/>
                <w:szCs w:val="18"/>
                <w:lang w:val="en-US"/>
              </w:rPr>
            </w:pPr>
            <w:r w:rsidRPr="00A17227">
              <w:rPr>
                <w:rFonts w:cs="Times New Roman"/>
                <w:sz w:val="18"/>
                <w:szCs w:val="18"/>
                <w:lang w:val="en-US"/>
              </w:rPr>
              <w:t>295,97</w:t>
            </w:r>
            <w:r w:rsidR="00C96C1A" w:rsidRPr="00A17227">
              <w:rPr>
                <w:rFonts w:cs="Times New Roman"/>
                <w:sz w:val="18"/>
                <w:szCs w:val="18"/>
                <w:lang w:val="en-US"/>
              </w:rPr>
              <w:t>8</w:t>
            </w:r>
          </w:p>
        </w:tc>
      </w:tr>
      <w:tr w:rsidR="004A794F" w:rsidRPr="005C619D" w14:paraId="0811ADE1" w14:textId="77777777" w:rsidTr="00C637C1">
        <w:trPr>
          <w:cantSplit/>
        </w:trPr>
        <w:tc>
          <w:tcPr>
            <w:tcW w:w="2699" w:type="dxa"/>
          </w:tcPr>
          <w:p w14:paraId="25F79771" w14:textId="3A4125CC" w:rsidR="004A794F" w:rsidRPr="00A17227" w:rsidRDefault="00E450A7" w:rsidP="00E450A7">
            <w:pPr>
              <w:spacing w:line="240" w:lineRule="atLeast"/>
              <w:ind w:left="192" w:right="-270" w:hanging="210"/>
              <w:rPr>
                <w:rFonts w:cs="Times New Roman"/>
                <w:sz w:val="18"/>
                <w:szCs w:val="18"/>
                <w:lang w:val="en-US" w:bidi="th-TH"/>
              </w:rPr>
            </w:pPr>
            <w:r w:rsidRPr="00A17227">
              <w:rPr>
                <w:rFonts w:cs="Times New Roman"/>
                <w:sz w:val="18"/>
                <w:szCs w:val="18"/>
                <w:lang w:val="en-US"/>
              </w:rPr>
              <w:t>Financial assets measured at fair value through profit or loss</w:t>
            </w:r>
          </w:p>
        </w:tc>
        <w:tc>
          <w:tcPr>
            <w:tcW w:w="1001" w:type="dxa"/>
            <w:vAlign w:val="bottom"/>
          </w:tcPr>
          <w:p w14:paraId="26798027" w14:textId="1A945CA1" w:rsidR="004A794F" w:rsidRPr="00A17227" w:rsidRDefault="00E450A7" w:rsidP="00C7362C">
            <w:pPr>
              <w:tabs>
                <w:tab w:val="decimal" w:pos="752"/>
              </w:tabs>
              <w:spacing w:line="240" w:lineRule="atLeast"/>
              <w:ind w:left="-130" w:right="-108"/>
              <w:rPr>
                <w:rFonts w:cs="Times New Roman"/>
                <w:sz w:val="18"/>
                <w:szCs w:val="18"/>
                <w:lang w:val="en-US"/>
              </w:rPr>
            </w:pPr>
            <w:r w:rsidRPr="00A17227">
              <w:rPr>
                <w:rFonts w:cs="Times New Roman"/>
                <w:sz w:val="18"/>
                <w:szCs w:val="18"/>
                <w:lang w:val="en-US"/>
              </w:rPr>
              <w:t>-</w:t>
            </w:r>
          </w:p>
        </w:tc>
        <w:tc>
          <w:tcPr>
            <w:tcW w:w="268" w:type="dxa"/>
          </w:tcPr>
          <w:p w14:paraId="1E361131"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866" w:type="dxa"/>
            <w:vAlign w:val="bottom"/>
          </w:tcPr>
          <w:p w14:paraId="1B3E410C" w14:textId="237E001A" w:rsidR="004A794F" w:rsidRPr="00A17227" w:rsidRDefault="00E450A7" w:rsidP="00C7362C">
            <w:pPr>
              <w:tabs>
                <w:tab w:val="decimal" w:pos="616"/>
              </w:tabs>
              <w:spacing w:line="240" w:lineRule="atLeast"/>
              <w:ind w:left="-130" w:right="-108"/>
              <w:rPr>
                <w:rFonts w:cs="Times New Roman"/>
                <w:sz w:val="18"/>
                <w:szCs w:val="18"/>
                <w:lang w:val="en-US"/>
              </w:rPr>
            </w:pPr>
            <w:r w:rsidRPr="00A17227">
              <w:rPr>
                <w:rFonts w:cs="Times New Roman"/>
                <w:sz w:val="18"/>
                <w:szCs w:val="18"/>
                <w:lang w:val="en-US"/>
              </w:rPr>
              <w:t>9,696</w:t>
            </w:r>
          </w:p>
        </w:tc>
        <w:tc>
          <w:tcPr>
            <w:tcW w:w="236" w:type="dxa"/>
          </w:tcPr>
          <w:p w14:paraId="3E521E56"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898" w:type="dxa"/>
            <w:vAlign w:val="bottom"/>
          </w:tcPr>
          <w:p w14:paraId="6F628CD3" w14:textId="58DE9EF7" w:rsidR="004A794F" w:rsidRPr="00A17227" w:rsidRDefault="00E450A7" w:rsidP="00C7362C">
            <w:pPr>
              <w:tabs>
                <w:tab w:val="decimal" w:pos="648"/>
              </w:tabs>
              <w:spacing w:line="240" w:lineRule="atLeast"/>
              <w:ind w:left="-130" w:right="-108"/>
              <w:rPr>
                <w:rFonts w:cs="Times New Roman"/>
                <w:sz w:val="18"/>
                <w:szCs w:val="18"/>
                <w:lang w:val="en-US"/>
              </w:rPr>
            </w:pPr>
            <w:r w:rsidRPr="00A17227">
              <w:rPr>
                <w:rFonts w:cs="Times New Roman"/>
                <w:sz w:val="18"/>
                <w:szCs w:val="18"/>
                <w:lang w:val="en-US"/>
              </w:rPr>
              <w:t>6,433</w:t>
            </w:r>
          </w:p>
        </w:tc>
        <w:tc>
          <w:tcPr>
            <w:tcW w:w="284" w:type="dxa"/>
          </w:tcPr>
          <w:p w14:paraId="32C174B6"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1133" w:type="dxa"/>
            <w:vAlign w:val="bottom"/>
          </w:tcPr>
          <w:p w14:paraId="42A73FE9" w14:textId="2D8FE7D6" w:rsidR="004A794F" w:rsidRPr="00A17227" w:rsidRDefault="0039683D" w:rsidP="00C7362C">
            <w:pPr>
              <w:tabs>
                <w:tab w:val="decimal" w:pos="745"/>
              </w:tabs>
              <w:spacing w:line="240" w:lineRule="atLeast"/>
              <w:ind w:left="-130" w:right="-108"/>
              <w:rPr>
                <w:rFonts w:cs="Times New Roman"/>
                <w:sz w:val="18"/>
                <w:szCs w:val="18"/>
                <w:lang w:val="en-US"/>
              </w:rPr>
            </w:pPr>
            <w:r w:rsidRPr="00A17227">
              <w:rPr>
                <w:rFonts w:cs="Times New Roman"/>
                <w:sz w:val="18"/>
                <w:szCs w:val="18"/>
                <w:lang w:val="en-US"/>
              </w:rPr>
              <w:t>-</w:t>
            </w:r>
          </w:p>
        </w:tc>
        <w:tc>
          <w:tcPr>
            <w:tcW w:w="284" w:type="dxa"/>
          </w:tcPr>
          <w:p w14:paraId="254BA6A9" w14:textId="77777777" w:rsidR="004A794F" w:rsidRPr="00A17227" w:rsidRDefault="004A794F" w:rsidP="00C7362C">
            <w:pPr>
              <w:tabs>
                <w:tab w:val="decimal" w:pos="1032"/>
              </w:tabs>
              <w:spacing w:line="240" w:lineRule="atLeast"/>
              <w:ind w:left="-18" w:right="-270"/>
              <w:jc w:val="center"/>
              <w:rPr>
                <w:rFonts w:cs="Times New Roman"/>
                <w:sz w:val="16"/>
                <w:szCs w:val="16"/>
                <w:lang w:val="en-US" w:bidi="th-TH"/>
              </w:rPr>
            </w:pPr>
          </w:p>
        </w:tc>
        <w:tc>
          <w:tcPr>
            <w:tcW w:w="1134" w:type="dxa"/>
            <w:gridSpan w:val="2"/>
            <w:vAlign w:val="bottom"/>
          </w:tcPr>
          <w:p w14:paraId="62457324" w14:textId="3BF153C9" w:rsidR="004A794F" w:rsidRPr="00A17227" w:rsidRDefault="0039683D" w:rsidP="00C7362C">
            <w:pPr>
              <w:tabs>
                <w:tab w:val="decimal" w:pos="884"/>
              </w:tabs>
              <w:spacing w:line="240" w:lineRule="atLeast"/>
              <w:ind w:left="-130" w:right="-108"/>
              <w:rPr>
                <w:rFonts w:cs="Times New Roman"/>
                <w:sz w:val="18"/>
                <w:szCs w:val="18"/>
                <w:lang w:val="en-US"/>
              </w:rPr>
            </w:pPr>
            <w:r w:rsidRPr="00A17227">
              <w:rPr>
                <w:rFonts w:cs="Times New Roman"/>
                <w:sz w:val="18"/>
                <w:szCs w:val="18"/>
                <w:lang w:val="en-US"/>
              </w:rPr>
              <w:t>37</w:t>
            </w:r>
            <w:r w:rsidR="00C637C1" w:rsidRPr="00A17227">
              <w:rPr>
                <w:rFonts w:cs="Times New Roman"/>
                <w:sz w:val="18"/>
                <w:szCs w:val="18"/>
                <w:lang w:val="en-US"/>
              </w:rPr>
              <w:t>5</w:t>
            </w:r>
            <w:r w:rsidR="004F0AA8" w:rsidRPr="00A17227">
              <w:rPr>
                <w:rFonts w:cs="Times New Roman"/>
                <w:sz w:val="18"/>
                <w:szCs w:val="18"/>
                <w:vertAlign w:val="superscript"/>
                <w:lang w:val="en-US"/>
              </w:rPr>
              <w:t>(2)</w:t>
            </w:r>
          </w:p>
        </w:tc>
        <w:tc>
          <w:tcPr>
            <w:tcW w:w="236" w:type="dxa"/>
          </w:tcPr>
          <w:p w14:paraId="1D5F0C70" w14:textId="77777777" w:rsidR="004A794F" w:rsidRPr="00A17227" w:rsidRDefault="004A794F" w:rsidP="00C7362C">
            <w:pPr>
              <w:tabs>
                <w:tab w:val="decimal" w:pos="884"/>
              </w:tabs>
              <w:spacing w:line="240" w:lineRule="atLeast"/>
              <w:ind w:left="-130" w:right="-108"/>
              <w:rPr>
                <w:rFonts w:cs="Times New Roman"/>
                <w:sz w:val="18"/>
                <w:szCs w:val="18"/>
                <w:lang w:val="en-US"/>
              </w:rPr>
            </w:pPr>
          </w:p>
        </w:tc>
        <w:tc>
          <w:tcPr>
            <w:tcW w:w="1133" w:type="dxa"/>
            <w:vAlign w:val="bottom"/>
          </w:tcPr>
          <w:p w14:paraId="626CEECA" w14:textId="3E55F71C" w:rsidR="004A794F" w:rsidRPr="00A17227" w:rsidRDefault="00C637C1" w:rsidP="00C7362C">
            <w:pPr>
              <w:tabs>
                <w:tab w:val="decimal" w:pos="884"/>
              </w:tabs>
              <w:spacing w:line="240" w:lineRule="atLeast"/>
              <w:ind w:left="-130" w:right="-108"/>
              <w:rPr>
                <w:rFonts w:cs="Times New Roman"/>
                <w:sz w:val="18"/>
                <w:szCs w:val="18"/>
                <w:lang w:val="en-US"/>
              </w:rPr>
            </w:pPr>
            <w:r w:rsidRPr="00A17227">
              <w:rPr>
                <w:rFonts w:cs="Times New Roman"/>
                <w:sz w:val="18"/>
                <w:szCs w:val="18"/>
                <w:lang w:val="en-US"/>
              </w:rPr>
              <w:t>16,504</w:t>
            </w:r>
          </w:p>
        </w:tc>
      </w:tr>
      <w:tr w:rsidR="004A794F" w:rsidRPr="005C619D" w14:paraId="4B59A039" w14:textId="77777777" w:rsidTr="00EA4801">
        <w:trPr>
          <w:cantSplit/>
        </w:trPr>
        <w:tc>
          <w:tcPr>
            <w:tcW w:w="2699" w:type="dxa"/>
          </w:tcPr>
          <w:p w14:paraId="294832D5" w14:textId="77777777" w:rsidR="004A794F" w:rsidRPr="00A17227" w:rsidRDefault="004A794F" w:rsidP="00C7362C">
            <w:pPr>
              <w:spacing w:line="240" w:lineRule="atLeast"/>
              <w:ind w:left="-18" w:right="-270"/>
              <w:rPr>
                <w:rFonts w:cs="Times New Roman"/>
                <w:sz w:val="18"/>
                <w:szCs w:val="18"/>
                <w:lang w:val="th-TH" w:bidi="th-TH"/>
              </w:rPr>
            </w:pPr>
            <w:r w:rsidRPr="00A17227">
              <w:rPr>
                <w:rFonts w:cs="Times New Roman"/>
                <w:sz w:val="18"/>
                <w:szCs w:val="18"/>
                <w:lang w:val="th-TH" w:bidi="th-TH"/>
              </w:rPr>
              <w:t>Investments, net</w:t>
            </w:r>
          </w:p>
        </w:tc>
        <w:tc>
          <w:tcPr>
            <w:tcW w:w="1001" w:type="dxa"/>
            <w:vAlign w:val="bottom"/>
          </w:tcPr>
          <w:p w14:paraId="51D2E1A8" w14:textId="64A07456" w:rsidR="004A794F" w:rsidRPr="00A17227" w:rsidRDefault="004A794F" w:rsidP="00C7362C">
            <w:pPr>
              <w:tabs>
                <w:tab w:val="decimal" w:pos="752"/>
              </w:tabs>
              <w:spacing w:line="240" w:lineRule="atLeast"/>
              <w:ind w:left="-130" w:right="-108"/>
              <w:rPr>
                <w:rFonts w:cs="Times New Roman"/>
                <w:sz w:val="18"/>
                <w:szCs w:val="18"/>
                <w:lang w:val="en-US"/>
              </w:rPr>
            </w:pPr>
          </w:p>
        </w:tc>
        <w:tc>
          <w:tcPr>
            <w:tcW w:w="268" w:type="dxa"/>
          </w:tcPr>
          <w:p w14:paraId="2227C06D" w14:textId="77777777" w:rsidR="004A794F" w:rsidRPr="00A17227" w:rsidRDefault="004A794F" w:rsidP="00C7362C">
            <w:pPr>
              <w:tabs>
                <w:tab w:val="decimal" w:pos="1032"/>
              </w:tabs>
              <w:spacing w:line="240" w:lineRule="atLeast"/>
              <w:ind w:left="-18" w:right="-270"/>
              <w:jc w:val="center"/>
              <w:rPr>
                <w:rFonts w:cs="Times New Roman"/>
                <w:sz w:val="16"/>
                <w:szCs w:val="16"/>
                <w:cs/>
                <w:lang w:val="th-TH" w:bidi="th-TH"/>
              </w:rPr>
            </w:pPr>
          </w:p>
        </w:tc>
        <w:tc>
          <w:tcPr>
            <w:tcW w:w="866" w:type="dxa"/>
            <w:vAlign w:val="bottom"/>
          </w:tcPr>
          <w:p w14:paraId="6A0DD9A1" w14:textId="5F0F2F8F" w:rsidR="004A794F" w:rsidRPr="00A17227" w:rsidRDefault="004A794F" w:rsidP="00C7362C">
            <w:pPr>
              <w:tabs>
                <w:tab w:val="decimal" w:pos="616"/>
              </w:tabs>
              <w:spacing w:line="240" w:lineRule="atLeast"/>
              <w:ind w:left="-130" w:right="-108"/>
              <w:rPr>
                <w:rFonts w:cs="Times New Roman"/>
                <w:sz w:val="18"/>
                <w:szCs w:val="18"/>
                <w:lang w:val="en-US"/>
              </w:rPr>
            </w:pPr>
          </w:p>
        </w:tc>
        <w:tc>
          <w:tcPr>
            <w:tcW w:w="236" w:type="dxa"/>
          </w:tcPr>
          <w:p w14:paraId="3062F2FF" w14:textId="77777777" w:rsidR="004A794F" w:rsidRPr="00A17227" w:rsidRDefault="004A794F" w:rsidP="00C7362C">
            <w:pPr>
              <w:tabs>
                <w:tab w:val="decimal" w:pos="1032"/>
              </w:tabs>
              <w:spacing w:line="240" w:lineRule="atLeast"/>
              <w:ind w:left="-18" w:right="-270"/>
              <w:jc w:val="center"/>
              <w:rPr>
                <w:rFonts w:cs="Times New Roman"/>
                <w:sz w:val="16"/>
                <w:szCs w:val="16"/>
                <w:cs/>
                <w:lang w:val="th-TH" w:bidi="th-TH"/>
              </w:rPr>
            </w:pPr>
          </w:p>
        </w:tc>
        <w:tc>
          <w:tcPr>
            <w:tcW w:w="898" w:type="dxa"/>
            <w:vAlign w:val="bottom"/>
          </w:tcPr>
          <w:p w14:paraId="5F10DDA0" w14:textId="68AD652C" w:rsidR="004A794F" w:rsidRPr="00A17227" w:rsidRDefault="004A794F" w:rsidP="00C7362C">
            <w:pPr>
              <w:tabs>
                <w:tab w:val="decimal" w:pos="648"/>
              </w:tabs>
              <w:spacing w:line="240" w:lineRule="atLeast"/>
              <w:ind w:left="-130" w:right="-108"/>
              <w:rPr>
                <w:rFonts w:cs="Times New Roman"/>
                <w:sz w:val="18"/>
                <w:szCs w:val="18"/>
                <w:lang w:val="en-US"/>
              </w:rPr>
            </w:pPr>
          </w:p>
        </w:tc>
        <w:tc>
          <w:tcPr>
            <w:tcW w:w="284" w:type="dxa"/>
          </w:tcPr>
          <w:p w14:paraId="25133DC9" w14:textId="77777777" w:rsidR="004A794F" w:rsidRPr="00A17227" w:rsidRDefault="004A794F" w:rsidP="00C7362C">
            <w:pPr>
              <w:tabs>
                <w:tab w:val="decimal" w:pos="1032"/>
              </w:tabs>
              <w:spacing w:line="240" w:lineRule="atLeast"/>
              <w:ind w:left="-18" w:right="-270"/>
              <w:jc w:val="center"/>
              <w:rPr>
                <w:rFonts w:cs="Times New Roman"/>
                <w:sz w:val="16"/>
                <w:szCs w:val="16"/>
                <w:cs/>
                <w:lang w:val="th-TH" w:bidi="th-TH"/>
              </w:rPr>
            </w:pPr>
          </w:p>
        </w:tc>
        <w:tc>
          <w:tcPr>
            <w:tcW w:w="1133" w:type="dxa"/>
            <w:vAlign w:val="bottom"/>
          </w:tcPr>
          <w:p w14:paraId="6E3608C1" w14:textId="3A584DCC" w:rsidR="004A794F" w:rsidRPr="00A17227" w:rsidRDefault="004A794F" w:rsidP="00C7362C">
            <w:pPr>
              <w:tabs>
                <w:tab w:val="decimal" w:pos="745"/>
              </w:tabs>
              <w:spacing w:line="240" w:lineRule="atLeast"/>
              <w:ind w:left="-130" w:right="-108"/>
              <w:rPr>
                <w:rFonts w:cs="Times New Roman"/>
                <w:sz w:val="18"/>
                <w:szCs w:val="18"/>
                <w:lang w:val="en-US"/>
              </w:rPr>
            </w:pPr>
          </w:p>
        </w:tc>
        <w:tc>
          <w:tcPr>
            <w:tcW w:w="284" w:type="dxa"/>
          </w:tcPr>
          <w:p w14:paraId="29FAD1EB" w14:textId="77777777" w:rsidR="004A794F" w:rsidRPr="00A17227" w:rsidRDefault="004A794F" w:rsidP="00C7362C">
            <w:pPr>
              <w:tabs>
                <w:tab w:val="decimal" w:pos="1032"/>
              </w:tabs>
              <w:spacing w:line="240" w:lineRule="atLeast"/>
              <w:ind w:left="-18" w:right="-270"/>
              <w:jc w:val="center"/>
              <w:rPr>
                <w:rFonts w:cs="Times New Roman"/>
                <w:sz w:val="16"/>
                <w:szCs w:val="16"/>
                <w:cs/>
                <w:lang w:val="th-TH" w:bidi="th-TH"/>
              </w:rPr>
            </w:pPr>
          </w:p>
        </w:tc>
        <w:tc>
          <w:tcPr>
            <w:tcW w:w="1134" w:type="dxa"/>
            <w:gridSpan w:val="2"/>
            <w:vAlign w:val="bottom"/>
          </w:tcPr>
          <w:p w14:paraId="1653FD50" w14:textId="51FEE306" w:rsidR="004A794F" w:rsidRPr="00A17227" w:rsidRDefault="004A794F" w:rsidP="00C7362C">
            <w:pPr>
              <w:tabs>
                <w:tab w:val="decimal" w:pos="884"/>
              </w:tabs>
              <w:spacing w:line="240" w:lineRule="atLeast"/>
              <w:ind w:left="-130" w:right="-108"/>
              <w:rPr>
                <w:rFonts w:cs="Times New Roman"/>
                <w:sz w:val="18"/>
                <w:szCs w:val="18"/>
                <w:lang w:val="en-US"/>
              </w:rPr>
            </w:pPr>
          </w:p>
        </w:tc>
        <w:tc>
          <w:tcPr>
            <w:tcW w:w="236" w:type="dxa"/>
          </w:tcPr>
          <w:p w14:paraId="2F29B0D8" w14:textId="77777777" w:rsidR="004A794F" w:rsidRPr="00A17227" w:rsidRDefault="004A794F" w:rsidP="00C7362C">
            <w:pPr>
              <w:tabs>
                <w:tab w:val="decimal" w:pos="884"/>
              </w:tabs>
              <w:spacing w:line="240" w:lineRule="atLeast"/>
              <w:ind w:left="-130" w:right="-108"/>
              <w:rPr>
                <w:rFonts w:cs="Times New Roman"/>
                <w:sz w:val="18"/>
                <w:szCs w:val="18"/>
                <w:lang w:val="en-US"/>
              </w:rPr>
            </w:pPr>
          </w:p>
        </w:tc>
        <w:tc>
          <w:tcPr>
            <w:tcW w:w="1133" w:type="dxa"/>
          </w:tcPr>
          <w:p w14:paraId="6D720C95" w14:textId="6E5F1D96" w:rsidR="004A794F" w:rsidRPr="00A17227" w:rsidRDefault="004A794F" w:rsidP="00C7362C">
            <w:pPr>
              <w:tabs>
                <w:tab w:val="decimal" w:pos="884"/>
              </w:tabs>
              <w:spacing w:line="240" w:lineRule="atLeast"/>
              <w:ind w:left="-130" w:right="-108"/>
              <w:rPr>
                <w:rFonts w:cs="Times New Roman"/>
                <w:sz w:val="18"/>
                <w:szCs w:val="18"/>
                <w:lang w:val="en-US"/>
              </w:rPr>
            </w:pPr>
          </w:p>
        </w:tc>
      </w:tr>
      <w:tr w:rsidR="00BD2E4E" w:rsidRPr="005C619D" w14:paraId="34288C83" w14:textId="77777777" w:rsidTr="00C637C1">
        <w:trPr>
          <w:cantSplit/>
        </w:trPr>
        <w:tc>
          <w:tcPr>
            <w:tcW w:w="2699" w:type="dxa"/>
          </w:tcPr>
          <w:p w14:paraId="51B6D21E" w14:textId="5AE4A278" w:rsidR="00BD2E4E" w:rsidRPr="00A17227" w:rsidRDefault="00FE1354" w:rsidP="00FE1354">
            <w:pPr>
              <w:tabs>
                <w:tab w:val="left" w:pos="347"/>
              </w:tabs>
              <w:spacing w:line="240" w:lineRule="atLeast"/>
              <w:ind w:left="192" w:right="-270" w:hanging="210"/>
              <w:rPr>
                <w:rFonts w:cs="Times New Roman"/>
                <w:sz w:val="18"/>
                <w:szCs w:val="18"/>
                <w:lang w:val="en-US" w:bidi="th-TH"/>
              </w:rPr>
            </w:pPr>
            <w:r>
              <w:rPr>
                <w:rFonts w:eastAsia="Times New Roman" w:cs="Times New Roman"/>
                <w:sz w:val="18"/>
                <w:szCs w:val="18"/>
                <w:lang w:eastAsia="zh-CN"/>
              </w:rPr>
              <w:tab/>
            </w:r>
            <w:r w:rsidR="00BD2E4E" w:rsidRPr="00A17227">
              <w:rPr>
                <w:rFonts w:eastAsia="Times New Roman" w:cs="Times New Roman"/>
                <w:sz w:val="18"/>
                <w:szCs w:val="18"/>
                <w:lang w:eastAsia="zh-CN"/>
              </w:rPr>
              <w:t xml:space="preserve">Investments in debt instruments </w:t>
            </w:r>
            <w:r>
              <w:rPr>
                <w:rFonts w:eastAsia="Times New Roman" w:cs="Times New Roman"/>
                <w:sz w:val="18"/>
                <w:szCs w:val="18"/>
                <w:lang w:eastAsia="zh-CN"/>
              </w:rPr>
              <w:tab/>
            </w:r>
            <w:r w:rsidR="00BD2E4E" w:rsidRPr="00A17227">
              <w:rPr>
                <w:rFonts w:eastAsia="Times New Roman" w:cs="Times New Roman"/>
                <w:sz w:val="18"/>
                <w:szCs w:val="18"/>
                <w:lang w:eastAsia="zh-CN"/>
              </w:rPr>
              <w:t>measured at AMC</w:t>
            </w:r>
          </w:p>
        </w:tc>
        <w:tc>
          <w:tcPr>
            <w:tcW w:w="1001" w:type="dxa"/>
            <w:vAlign w:val="bottom"/>
          </w:tcPr>
          <w:p w14:paraId="6DA7B9AA" w14:textId="148C4CE5" w:rsidR="00BD2E4E" w:rsidRPr="00A17227" w:rsidRDefault="00BD2E4E" w:rsidP="00BD2E4E">
            <w:pPr>
              <w:tabs>
                <w:tab w:val="decimal" w:pos="752"/>
              </w:tabs>
              <w:spacing w:line="260" w:lineRule="exact"/>
              <w:ind w:left="-130" w:right="-108"/>
              <w:rPr>
                <w:rFonts w:cs="Times New Roman"/>
                <w:sz w:val="18"/>
                <w:szCs w:val="18"/>
              </w:rPr>
            </w:pPr>
            <w:r w:rsidRPr="00A17227">
              <w:rPr>
                <w:rFonts w:cs="Times New Roman"/>
                <w:sz w:val="18"/>
                <w:szCs w:val="18"/>
                <w:lang w:val="en-US"/>
              </w:rPr>
              <w:t>-</w:t>
            </w:r>
          </w:p>
        </w:tc>
        <w:tc>
          <w:tcPr>
            <w:tcW w:w="268" w:type="dxa"/>
          </w:tcPr>
          <w:p w14:paraId="568A96C2" w14:textId="77777777" w:rsidR="00BD2E4E" w:rsidRPr="00A17227" w:rsidRDefault="00BD2E4E" w:rsidP="00BD2E4E">
            <w:pPr>
              <w:tabs>
                <w:tab w:val="decimal" w:pos="1107"/>
              </w:tabs>
              <w:spacing w:line="240" w:lineRule="atLeast"/>
              <w:ind w:left="-135" w:right="-18"/>
              <w:rPr>
                <w:rFonts w:cs="Times New Roman"/>
                <w:sz w:val="16"/>
                <w:szCs w:val="16"/>
              </w:rPr>
            </w:pPr>
          </w:p>
        </w:tc>
        <w:tc>
          <w:tcPr>
            <w:tcW w:w="866" w:type="dxa"/>
            <w:vAlign w:val="bottom"/>
          </w:tcPr>
          <w:p w14:paraId="1DC66ED0" w14:textId="656E9B0C" w:rsidR="00BD2E4E" w:rsidRPr="00A17227" w:rsidRDefault="00BD2E4E" w:rsidP="00BD2E4E">
            <w:pPr>
              <w:tabs>
                <w:tab w:val="decimal" w:pos="616"/>
              </w:tabs>
              <w:spacing w:line="260" w:lineRule="exact"/>
              <w:ind w:left="-130" w:right="-108"/>
              <w:rPr>
                <w:rFonts w:cs="Times New Roman"/>
                <w:sz w:val="18"/>
                <w:szCs w:val="18"/>
              </w:rPr>
            </w:pPr>
            <w:r w:rsidRPr="00A17227">
              <w:rPr>
                <w:rFonts w:cs="Times New Roman"/>
                <w:sz w:val="18"/>
                <w:szCs w:val="18"/>
                <w:lang w:val="en-US"/>
              </w:rPr>
              <w:t>-</w:t>
            </w:r>
          </w:p>
        </w:tc>
        <w:tc>
          <w:tcPr>
            <w:tcW w:w="236" w:type="dxa"/>
          </w:tcPr>
          <w:p w14:paraId="6095EF56" w14:textId="77777777" w:rsidR="00BD2E4E" w:rsidRPr="00A17227" w:rsidRDefault="00BD2E4E" w:rsidP="00BD2E4E">
            <w:pPr>
              <w:tabs>
                <w:tab w:val="decimal" w:pos="1107"/>
              </w:tabs>
              <w:spacing w:line="240" w:lineRule="atLeast"/>
              <w:ind w:left="-135" w:right="-18"/>
              <w:rPr>
                <w:rFonts w:cs="Times New Roman"/>
                <w:sz w:val="16"/>
                <w:szCs w:val="16"/>
              </w:rPr>
            </w:pPr>
          </w:p>
        </w:tc>
        <w:tc>
          <w:tcPr>
            <w:tcW w:w="898" w:type="dxa"/>
            <w:vAlign w:val="bottom"/>
          </w:tcPr>
          <w:p w14:paraId="730BA4E9" w14:textId="5F3EFB7E" w:rsidR="00BD2E4E" w:rsidRPr="00A17227" w:rsidRDefault="00BD2E4E" w:rsidP="00BD2E4E">
            <w:pPr>
              <w:tabs>
                <w:tab w:val="decimal" w:pos="648"/>
              </w:tabs>
              <w:spacing w:line="260" w:lineRule="exact"/>
              <w:ind w:left="-130" w:right="-108"/>
              <w:rPr>
                <w:rFonts w:cs="Times New Roman"/>
                <w:sz w:val="18"/>
                <w:szCs w:val="18"/>
              </w:rPr>
            </w:pPr>
            <w:r w:rsidRPr="00A17227">
              <w:rPr>
                <w:rFonts w:cs="Times New Roman"/>
                <w:sz w:val="18"/>
                <w:szCs w:val="18"/>
                <w:lang w:val="en-US"/>
              </w:rPr>
              <w:t>446</w:t>
            </w:r>
          </w:p>
        </w:tc>
        <w:tc>
          <w:tcPr>
            <w:tcW w:w="284" w:type="dxa"/>
          </w:tcPr>
          <w:p w14:paraId="20C2635A" w14:textId="77777777" w:rsidR="00BD2E4E" w:rsidRPr="00A17227" w:rsidRDefault="00BD2E4E" w:rsidP="00BD2E4E">
            <w:pPr>
              <w:tabs>
                <w:tab w:val="decimal" w:pos="1107"/>
              </w:tabs>
              <w:spacing w:line="240" w:lineRule="atLeast"/>
              <w:ind w:left="-135" w:right="-18"/>
              <w:rPr>
                <w:rFonts w:cs="Times New Roman"/>
                <w:sz w:val="16"/>
                <w:szCs w:val="16"/>
              </w:rPr>
            </w:pPr>
          </w:p>
        </w:tc>
        <w:tc>
          <w:tcPr>
            <w:tcW w:w="1133" w:type="dxa"/>
            <w:vAlign w:val="bottom"/>
          </w:tcPr>
          <w:p w14:paraId="5C6A2BF7" w14:textId="0E42EC57" w:rsidR="00BD2E4E" w:rsidRPr="00A17227" w:rsidRDefault="00BD2E4E" w:rsidP="00BD2E4E">
            <w:pPr>
              <w:tabs>
                <w:tab w:val="decimal" w:pos="745"/>
              </w:tabs>
              <w:spacing w:line="260" w:lineRule="exact"/>
              <w:ind w:left="-130" w:right="-108"/>
              <w:rPr>
                <w:rFonts w:cs="Times New Roman"/>
                <w:sz w:val="18"/>
                <w:szCs w:val="18"/>
              </w:rPr>
            </w:pPr>
            <w:r w:rsidRPr="00A17227">
              <w:rPr>
                <w:rFonts w:cs="Times New Roman"/>
                <w:sz w:val="18"/>
                <w:szCs w:val="18"/>
                <w:lang w:val="en-US"/>
              </w:rPr>
              <w:t>166</w:t>
            </w:r>
          </w:p>
        </w:tc>
        <w:tc>
          <w:tcPr>
            <w:tcW w:w="284" w:type="dxa"/>
          </w:tcPr>
          <w:p w14:paraId="70258C60" w14:textId="77777777" w:rsidR="00BD2E4E" w:rsidRPr="00A17227" w:rsidRDefault="00BD2E4E" w:rsidP="00BD2E4E">
            <w:pPr>
              <w:tabs>
                <w:tab w:val="decimal" w:pos="1107"/>
              </w:tabs>
              <w:spacing w:line="240" w:lineRule="atLeast"/>
              <w:ind w:left="-135" w:right="-18"/>
              <w:rPr>
                <w:rFonts w:cs="Times New Roman"/>
                <w:sz w:val="16"/>
                <w:szCs w:val="16"/>
              </w:rPr>
            </w:pPr>
          </w:p>
        </w:tc>
        <w:tc>
          <w:tcPr>
            <w:tcW w:w="1134" w:type="dxa"/>
            <w:gridSpan w:val="2"/>
            <w:vAlign w:val="bottom"/>
          </w:tcPr>
          <w:p w14:paraId="6B87436C" w14:textId="387177BC" w:rsidR="00BD2E4E" w:rsidRPr="00A17227" w:rsidRDefault="00BD2E4E" w:rsidP="00BD2E4E">
            <w:pPr>
              <w:tabs>
                <w:tab w:val="decimal" w:pos="884"/>
              </w:tabs>
              <w:spacing w:line="260" w:lineRule="exact"/>
              <w:ind w:left="-130" w:right="-108"/>
              <w:rPr>
                <w:rFonts w:cs="Times New Roman"/>
                <w:sz w:val="18"/>
                <w:szCs w:val="18"/>
              </w:rPr>
            </w:pPr>
            <w:r w:rsidRPr="00A17227">
              <w:rPr>
                <w:rFonts w:cs="Times New Roman"/>
                <w:sz w:val="18"/>
                <w:szCs w:val="18"/>
                <w:lang w:val="en-US"/>
              </w:rPr>
              <w:t>-</w:t>
            </w:r>
          </w:p>
        </w:tc>
        <w:tc>
          <w:tcPr>
            <w:tcW w:w="236" w:type="dxa"/>
          </w:tcPr>
          <w:p w14:paraId="3F326C83" w14:textId="77777777" w:rsidR="00BD2E4E" w:rsidRPr="00A17227" w:rsidRDefault="00BD2E4E" w:rsidP="00BD2E4E">
            <w:pPr>
              <w:tabs>
                <w:tab w:val="decimal" w:pos="884"/>
              </w:tabs>
              <w:spacing w:line="260" w:lineRule="exact"/>
              <w:ind w:left="-130" w:right="-108"/>
              <w:rPr>
                <w:rFonts w:cs="Times New Roman"/>
                <w:sz w:val="18"/>
                <w:szCs w:val="18"/>
              </w:rPr>
            </w:pPr>
          </w:p>
        </w:tc>
        <w:tc>
          <w:tcPr>
            <w:tcW w:w="1133" w:type="dxa"/>
            <w:vAlign w:val="bottom"/>
          </w:tcPr>
          <w:p w14:paraId="0C79B52F" w14:textId="740B2EA0" w:rsidR="00BD2E4E" w:rsidRPr="00A17227" w:rsidRDefault="00BD2E4E" w:rsidP="00BD2E4E">
            <w:pPr>
              <w:tabs>
                <w:tab w:val="decimal" w:pos="884"/>
              </w:tabs>
              <w:spacing w:line="260" w:lineRule="exact"/>
              <w:ind w:left="-130" w:right="-108"/>
              <w:rPr>
                <w:rFonts w:cs="Times New Roman"/>
                <w:sz w:val="18"/>
                <w:szCs w:val="18"/>
              </w:rPr>
            </w:pPr>
            <w:r w:rsidRPr="00A17227">
              <w:rPr>
                <w:rFonts w:cs="Times New Roman"/>
                <w:sz w:val="18"/>
                <w:szCs w:val="18"/>
                <w:lang w:val="en-US"/>
              </w:rPr>
              <w:t>612</w:t>
            </w:r>
          </w:p>
        </w:tc>
      </w:tr>
      <w:tr w:rsidR="00BD2E4E" w:rsidRPr="005C619D" w14:paraId="04E64570" w14:textId="77777777" w:rsidTr="00C637C1">
        <w:trPr>
          <w:cantSplit/>
        </w:trPr>
        <w:tc>
          <w:tcPr>
            <w:tcW w:w="2699" w:type="dxa"/>
          </w:tcPr>
          <w:p w14:paraId="12A35F86" w14:textId="11FD50A0" w:rsidR="00BD2E4E" w:rsidRPr="00A17227" w:rsidRDefault="00FE1354" w:rsidP="00FE1354">
            <w:pPr>
              <w:tabs>
                <w:tab w:val="left" w:pos="347"/>
              </w:tabs>
              <w:spacing w:line="240" w:lineRule="atLeast"/>
              <w:ind w:left="192" w:right="-270" w:hanging="210"/>
              <w:rPr>
                <w:rFonts w:cs="Times New Roman"/>
                <w:sz w:val="18"/>
                <w:szCs w:val="18"/>
                <w:lang w:val="en-US" w:bidi="th-TH"/>
              </w:rPr>
            </w:pPr>
            <w:r>
              <w:rPr>
                <w:rFonts w:eastAsia="Times New Roman" w:cs="Times New Roman"/>
                <w:sz w:val="18"/>
                <w:szCs w:val="18"/>
                <w:lang w:eastAsia="zh-CN"/>
              </w:rPr>
              <w:tab/>
            </w:r>
            <w:r w:rsidR="00BD2E4E" w:rsidRPr="00A17227">
              <w:rPr>
                <w:rFonts w:eastAsia="Times New Roman" w:cs="Times New Roman"/>
                <w:sz w:val="18"/>
                <w:szCs w:val="18"/>
                <w:lang w:eastAsia="zh-CN"/>
              </w:rPr>
              <w:t xml:space="preserve">Investments in debt instruments </w:t>
            </w:r>
            <w:r>
              <w:rPr>
                <w:rFonts w:eastAsia="Times New Roman" w:cs="Times New Roman"/>
                <w:sz w:val="18"/>
                <w:szCs w:val="18"/>
                <w:lang w:eastAsia="zh-CN"/>
              </w:rPr>
              <w:tab/>
            </w:r>
            <w:r w:rsidR="00BD2E4E" w:rsidRPr="00A17227">
              <w:rPr>
                <w:rFonts w:eastAsia="Times New Roman" w:cs="Times New Roman"/>
                <w:sz w:val="18"/>
                <w:szCs w:val="18"/>
                <w:lang w:eastAsia="zh-CN"/>
              </w:rPr>
              <w:t>measured at FVOCI</w:t>
            </w:r>
          </w:p>
        </w:tc>
        <w:tc>
          <w:tcPr>
            <w:tcW w:w="1001" w:type="dxa"/>
            <w:vAlign w:val="bottom"/>
          </w:tcPr>
          <w:p w14:paraId="20945AAB" w14:textId="57E0AD5A" w:rsidR="00BD2E4E" w:rsidRPr="00A17227" w:rsidRDefault="00BD2E4E" w:rsidP="00BD2E4E">
            <w:pPr>
              <w:tabs>
                <w:tab w:val="decimal" w:pos="752"/>
              </w:tabs>
              <w:spacing w:line="260" w:lineRule="exact"/>
              <w:ind w:left="-130" w:right="-108"/>
              <w:rPr>
                <w:rFonts w:cs="Times New Roman"/>
                <w:sz w:val="18"/>
                <w:szCs w:val="18"/>
              </w:rPr>
            </w:pPr>
            <w:r w:rsidRPr="00A17227">
              <w:rPr>
                <w:rFonts w:cs="Times New Roman"/>
                <w:sz w:val="18"/>
                <w:szCs w:val="18"/>
                <w:lang w:val="en-US"/>
              </w:rPr>
              <w:t>2</w:t>
            </w:r>
          </w:p>
        </w:tc>
        <w:tc>
          <w:tcPr>
            <w:tcW w:w="268" w:type="dxa"/>
            <w:vAlign w:val="bottom"/>
          </w:tcPr>
          <w:p w14:paraId="7667146E" w14:textId="77777777" w:rsidR="00BD2E4E" w:rsidRPr="00A17227" w:rsidRDefault="00BD2E4E" w:rsidP="00BD2E4E">
            <w:pPr>
              <w:tabs>
                <w:tab w:val="decimal" w:pos="1107"/>
              </w:tabs>
              <w:spacing w:line="240" w:lineRule="atLeast"/>
              <w:ind w:left="-135" w:right="-18"/>
              <w:rPr>
                <w:rFonts w:cs="Times New Roman"/>
                <w:sz w:val="16"/>
                <w:szCs w:val="16"/>
              </w:rPr>
            </w:pPr>
          </w:p>
        </w:tc>
        <w:tc>
          <w:tcPr>
            <w:tcW w:w="866" w:type="dxa"/>
            <w:vAlign w:val="bottom"/>
          </w:tcPr>
          <w:p w14:paraId="6B87B6A5" w14:textId="622269FD" w:rsidR="00BD2E4E" w:rsidRPr="00A17227" w:rsidRDefault="007412BC" w:rsidP="00BD2E4E">
            <w:pPr>
              <w:tabs>
                <w:tab w:val="decimal" w:pos="616"/>
              </w:tabs>
              <w:spacing w:line="260" w:lineRule="exact"/>
              <w:ind w:left="-130" w:right="-108"/>
              <w:rPr>
                <w:rFonts w:cs="Times New Roman"/>
                <w:sz w:val="18"/>
                <w:szCs w:val="18"/>
              </w:rPr>
            </w:pPr>
            <w:r>
              <w:rPr>
                <w:rFonts w:cs="Times New Roman"/>
                <w:sz w:val="18"/>
                <w:szCs w:val="18"/>
              </w:rPr>
              <w:t>41</w:t>
            </w:r>
            <w:r w:rsidR="00BD2E4E" w:rsidRPr="00A17227">
              <w:rPr>
                <w:rFonts w:cs="Times New Roman"/>
                <w:sz w:val="18"/>
                <w:szCs w:val="18"/>
              </w:rPr>
              <w:t>,</w:t>
            </w:r>
            <w:r>
              <w:rPr>
                <w:rFonts w:cs="Times New Roman"/>
                <w:sz w:val="18"/>
                <w:szCs w:val="18"/>
              </w:rPr>
              <w:t>844</w:t>
            </w:r>
          </w:p>
        </w:tc>
        <w:tc>
          <w:tcPr>
            <w:tcW w:w="236" w:type="dxa"/>
            <w:vAlign w:val="bottom"/>
          </w:tcPr>
          <w:p w14:paraId="5076CD5A" w14:textId="77777777" w:rsidR="00BD2E4E" w:rsidRPr="00A17227" w:rsidRDefault="00BD2E4E" w:rsidP="00BD2E4E">
            <w:pPr>
              <w:tabs>
                <w:tab w:val="decimal" w:pos="1107"/>
              </w:tabs>
              <w:spacing w:line="240" w:lineRule="atLeast"/>
              <w:ind w:left="-135" w:right="-18"/>
              <w:rPr>
                <w:rFonts w:cs="Times New Roman"/>
                <w:sz w:val="16"/>
                <w:szCs w:val="16"/>
              </w:rPr>
            </w:pPr>
          </w:p>
        </w:tc>
        <w:tc>
          <w:tcPr>
            <w:tcW w:w="898" w:type="dxa"/>
            <w:vAlign w:val="bottom"/>
          </w:tcPr>
          <w:p w14:paraId="78B0E7CF" w14:textId="6075ABBB" w:rsidR="00BD2E4E" w:rsidRPr="00A17227" w:rsidRDefault="00BD2E4E" w:rsidP="00BD2E4E">
            <w:pPr>
              <w:tabs>
                <w:tab w:val="decimal" w:pos="648"/>
              </w:tabs>
              <w:spacing w:line="260" w:lineRule="exact"/>
              <w:ind w:left="-130" w:right="-108"/>
              <w:rPr>
                <w:rFonts w:cs="Times New Roman"/>
                <w:sz w:val="18"/>
                <w:szCs w:val="18"/>
              </w:rPr>
            </w:pPr>
            <w:r w:rsidRPr="00A17227">
              <w:rPr>
                <w:rFonts w:cs="Times New Roman"/>
                <w:sz w:val="18"/>
                <w:szCs w:val="18"/>
              </w:rPr>
              <w:t>84,</w:t>
            </w:r>
            <w:r w:rsidR="007412BC">
              <w:rPr>
                <w:rFonts w:cs="Times New Roman"/>
                <w:sz w:val="18"/>
                <w:szCs w:val="18"/>
              </w:rPr>
              <w:t>599</w:t>
            </w:r>
          </w:p>
        </w:tc>
        <w:tc>
          <w:tcPr>
            <w:tcW w:w="284" w:type="dxa"/>
            <w:vAlign w:val="bottom"/>
          </w:tcPr>
          <w:p w14:paraId="35B9E28A" w14:textId="77777777" w:rsidR="00BD2E4E" w:rsidRPr="00A17227" w:rsidRDefault="00BD2E4E" w:rsidP="00BD2E4E">
            <w:pPr>
              <w:tabs>
                <w:tab w:val="decimal" w:pos="1107"/>
              </w:tabs>
              <w:spacing w:line="240" w:lineRule="atLeast"/>
              <w:ind w:left="-135" w:right="-18"/>
              <w:rPr>
                <w:rFonts w:cs="Times New Roman"/>
                <w:sz w:val="16"/>
                <w:szCs w:val="16"/>
              </w:rPr>
            </w:pPr>
          </w:p>
        </w:tc>
        <w:tc>
          <w:tcPr>
            <w:tcW w:w="1133" w:type="dxa"/>
            <w:vAlign w:val="bottom"/>
          </w:tcPr>
          <w:p w14:paraId="3734A92A" w14:textId="498815E5" w:rsidR="00BD2E4E" w:rsidRPr="00A17227" w:rsidRDefault="00BD2E4E" w:rsidP="00BD2E4E">
            <w:pPr>
              <w:tabs>
                <w:tab w:val="decimal" w:pos="745"/>
              </w:tabs>
              <w:spacing w:line="260" w:lineRule="exact"/>
              <w:ind w:left="-130" w:right="-108"/>
              <w:rPr>
                <w:rFonts w:cs="Times New Roman"/>
                <w:sz w:val="18"/>
                <w:szCs w:val="18"/>
              </w:rPr>
            </w:pPr>
            <w:r w:rsidRPr="00A17227">
              <w:rPr>
                <w:rFonts w:cs="Times New Roman"/>
                <w:sz w:val="18"/>
                <w:szCs w:val="18"/>
              </w:rPr>
              <w:t>1,379</w:t>
            </w:r>
          </w:p>
        </w:tc>
        <w:tc>
          <w:tcPr>
            <w:tcW w:w="284" w:type="dxa"/>
            <w:vAlign w:val="bottom"/>
          </w:tcPr>
          <w:p w14:paraId="7A4A92B6" w14:textId="77777777" w:rsidR="00BD2E4E" w:rsidRPr="00A17227" w:rsidRDefault="00BD2E4E" w:rsidP="00BD2E4E">
            <w:pPr>
              <w:tabs>
                <w:tab w:val="decimal" w:pos="1107"/>
              </w:tabs>
              <w:spacing w:line="240" w:lineRule="atLeast"/>
              <w:ind w:left="-135" w:right="-18"/>
              <w:rPr>
                <w:rFonts w:cs="Times New Roman"/>
                <w:sz w:val="16"/>
                <w:szCs w:val="16"/>
              </w:rPr>
            </w:pPr>
          </w:p>
        </w:tc>
        <w:tc>
          <w:tcPr>
            <w:tcW w:w="1134" w:type="dxa"/>
            <w:gridSpan w:val="2"/>
            <w:vAlign w:val="bottom"/>
          </w:tcPr>
          <w:p w14:paraId="19EB43E2" w14:textId="374E7EE4" w:rsidR="00BD2E4E" w:rsidRPr="00A17227" w:rsidRDefault="007412BC" w:rsidP="00BD2E4E">
            <w:pPr>
              <w:tabs>
                <w:tab w:val="decimal" w:pos="884"/>
              </w:tabs>
              <w:spacing w:line="260" w:lineRule="exact"/>
              <w:ind w:left="-130" w:right="-108"/>
              <w:rPr>
                <w:rFonts w:cs="Times New Roman"/>
                <w:sz w:val="18"/>
                <w:szCs w:val="18"/>
              </w:rPr>
            </w:pPr>
            <w:r>
              <w:rPr>
                <w:rFonts w:cs="Times New Roman"/>
                <w:sz w:val="18"/>
                <w:szCs w:val="18"/>
              </w:rPr>
              <w:t>1</w:t>
            </w:r>
            <w:r w:rsidR="00BD2E4E" w:rsidRPr="00A17227">
              <w:rPr>
                <w:rFonts w:cs="Times New Roman"/>
                <w:sz w:val="18"/>
                <w:szCs w:val="18"/>
              </w:rPr>
              <w:t>,</w:t>
            </w:r>
            <w:r>
              <w:rPr>
                <w:rFonts w:cs="Times New Roman"/>
                <w:sz w:val="18"/>
                <w:szCs w:val="18"/>
              </w:rPr>
              <w:t>563</w:t>
            </w:r>
          </w:p>
        </w:tc>
        <w:tc>
          <w:tcPr>
            <w:tcW w:w="236" w:type="dxa"/>
            <w:vAlign w:val="bottom"/>
          </w:tcPr>
          <w:p w14:paraId="71980100" w14:textId="77777777" w:rsidR="00BD2E4E" w:rsidRPr="00A17227" w:rsidRDefault="00BD2E4E" w:rsidP="00BD2E4E">
            <w:pPr>
              <w:tabs>
                <w:tab w:val="decimal" w:pos="884"/>
              </w:tabs>
              <w:spacing w:line="260" w:lineRule="exact"/>
              <w:ind w:left="-130" w:right="-108"/>
              <w:rPr>
                <w:rFonts w:cs="Times New Roman"/>
                <w:sz w:val="18"/>
                <w:szCs w:val="18"/>
              </w:rPr>
            </w:pPr>
          </w:p>
        </w:tc>
        <w:tc>
          <w:tcPr>
            <w:tcW w:w="1133" w:type="dxa"/>
            <w:vAlign w:val="bottom"/>
          </w:tcPr>
          <w:p w14:paraId="6F6B5D46" w14:textId="58767164" w:rsidR="00BD2E4E" w:rsidRPr="00A17227" w:rsidRDefault="00BD2E4E" w:rsidP="00BD2E4E">
            <w:pPr>
              <w:tabs>
                <w:tab w:val="decimal" w:pos="884"/>
              </w:tabs>
              <w:spacing w:line="260" w:lineRule="exact"/>
              <w:ind w:left="-130" w:right="-108"/>
              <w:rPr>
                <w:rFonts w:cs="Times New Roman"/>
                <w:sz w:val="18"/>
                <w:szCs w:val="18"/>
              </w:rPr>
            </w:pPr>
            <w:r w:rsidRPr="00A17227">
              <w:rPr>
                <w:rFonts w:cs="Times New Roman"/>
                <w:sz w:val="18"/>
                <w:szCs w:val="18"/>
              </w:rPr>
              <w:t>129,387</w:t>
            </w:r>
          </w:p>
        </w:tc>
      </w:tr>
      <w:tr w:rsidR="00BD2E4E" w:rsidRPr="005C619D" w14:paraId="2F5D02D3" w14:textId="77777777" w:rsidTr="004F0AA8">
        <w:trPr>
          <w:cantSplit/>
        </w:trPr>
        <w:tc>
          <w:tcPr>
            <w:tcW w:w="2699" w:type="dxa"/>
          </w:tcPr>
          <w:p w14:paraId="110288AC" w14:textId="3F6B93D9" w:rsidR="00BD2E4E" w:rsidRPr="00A17227" w:rsidRDefault="00FE1354" w:rsidP="00FE1354">
            <w:pPr>
              <w:tabs>
                <w:tab w:val="left" w:pos="347"/>
              </w:tabs>
              <w:spacing w:line="240" w:lineRule="atLeast"/>
              <w:ind w:left="192" w:right="-270" w:hanging="210"/>
              <w:rPr>
                <w:rFonts w:cs="Times New Roman"/>
                <w:sz w:val="18"/>
                <w:szCs w:val="18"/>
                <w:lang w:val="en-US" w:bidi="th-TH"/>
              </w:rPr>
            </w:pPr>
            <w:r>
              <w:rPr>
                <w:rFonts w:eastAsia="Times New Roman" w:cs="Times New Roman"/>
                <w:sz w:val="18"/>
                <w:szCs w:val="18"/>
                <w:lang w:eastAsia="zh-CN"/>
              </w:rPr>
              <w:tab/>
            </w:r>
            <w:r w:rsidR="00BD2E4E" w:rsidRPr="00A17227">
              <w:rPr>
                <w:rFonts w:eastAsia="Times New Roman" w:cs="Times New Roman"/>
                <w:sz w:val="18"/>
                <w:szCs w:val="18"/>
                <w:lang w:eastAsia="zh-CN"/>
              </w:rPr>
              <w:t xml:space="preserve">Investments in equity instruments </w:t>
            </w:r>
            <w:r>
              <w:rPr>
                <w:rFonts w:eastAsia="Times New Roman" w:cs="Times New Roman"/>
                <w:sz w:val="18"/>
                <w:szCs w:val="18"/>
                <w:lang w:eastAsia="zh-CN"/>
              </w:rPr>
              <w:tab/>
            </w:r>
            <w:r w:rsidR="00BD2E4E" w:rsidRPr="00A17227">
              <w:rPr>
                <w:rFonts w:eastAsia="Times New Roman" w:cs="Times New Roman"/>
                <w:sz w:val="18"/>
                <w:szCs w:val="18"/>
                <w:lang w:eastAsia="zh-CN"/>
              </w:rPr>
              <w:t>designated at FVOCI</w:t>
            </w:r>
          </w:p>
        </w:tc>
        <w:tc>
          <w:tcPr>
            <w:tcW w:w="1001" w:type="dxa"/>
            <w:vAlign w:val="bottom"/>
          </w:tcPr>
          <w:p w14:paraId="2941DDB1" w14:textId="0FCA2DE6" w:rsidR="00BD2E4E" w:rsidRPr="00A17227" w:rsidRDefault="00BD2E4E" w:rsidP="00BD2E4E">
            <w:pPr>
              <w:tabs>
                <w:tab w:val="decimal" w:pos="752"/>
              </w:tabs>
              <w:spacing w:line="260" w:lineRule="exact"/>
              <w:ind w:left="-130" w:right="-108"/>
              <w:rPr>
                <w:rFonts w:cs="Times New Roman"/>
                <w:sz w:val="18"/>
                <w:szCs w:val="18"/>
              </w:rPr>
            </w:pPr>
            <w:r w:rsidRPr="00A17227">
              <w:rPr>
                <w:rFonts w:cs="Times New Roman"/>
                <w:sz w:val="18"/>
                <w:szCs w:val="18"/>
              </w:rPr>
              <w:t>-</w:t>
            </w:r>
          </w:p>
        </w:tc>
        <w:tc>
          <w:tcPr>
            <w:tcW w:w="268" w:type="dxa"/>
            <w:vAlign w:val="bottom"/>
          </w:tcPr>
          <w:p w14:paraId="5EE29369" w14:textId="77777777" w:rsidR="00BD2E4E" w:rsidRPr="00A17227" w:rsidRDefault="00BD2E4E" w:rsidP="00BD2E4E">
            <w:pPr>
              <w:tabs>
                <w:tab w:val="decimal" w:pos="1107"/>
              </w:tabs>
              <w:spacing w:line="240" w:lineRule="atLeast"/>
              <w:ind w:left="-135" w:right="-18"/>
              <w:rPr>
                <w:rFonts w:cs="Times New Roman"/>
                <w:sz w:val="16"/>
                <w:szCs w:val="16"/>
              </w:rPr>
            </w:pPr>
          </w:p>
        </w:tc>
        <w:tc>
          <w:tcPr>
            <w:tcW w:w="866" w:type="dxa"/>
            <w:vAlign w:val="bottom"/>
          </w:tcPr>
          <w:p w14:paraId="353E0141" w14:textId="5A4F77E4" w:rsidR="00BD2E4E" w:rsidRPr="00A17227" w:rsidRDefault="00BD2E4E" w:rsidP="00BD2E4E">
            <w:pPr>
              <w:tabs>
                <w:tab w:val="decimal" w:pos="616"/>
              </w:tabs>
              <w:spacing w:line="260" w:lineRule="exact"/>
              <w:ind w:left="-130" w:right="-108"/>
              <w:rPr>
                <w:rFonts w:cs="Times New Roman"/>
                <w:sz w:val="18"/>
                <w:szCs w:val="18"/>
              </w:rPr>
            </w:pPr>
            <w:r w:rsidRPr="00A17227">
              <w:rPr>
                <w:rFonts w:cs="Times New Roman"/>
                <w:sz w:val="18"/>
                <w:szCs w:val="18"/>
              </w:rPr>
              <w:t>-</w:t>
            </w:r>
          </w:p>
        </w:tc>
        <w:tc>
          <w:tcPr>
            <w:tcW w:w="236" w:type="dxa"/>
            <w:vAlign w:val="bottom"/>
          </w:tcPr>
          <w:p w14:paraId="26C2F9D9" w14:textId="77777777" w:rsidR="00BD2E4E" w:rsidRPr="00A17227" w:rsidRDefault="00BD2E4E" w:rsidP="00BD2E4E">
            <w:pPr>
              <w:tabs>
                <w:tab w:val="decimal" w:pos="1107"/>
              </w:tabs>
              <w:spacing w:line="240" w:lineRule="atLeast"/>
              <w:ind w:left="-135" w:right="-18"/>
              <w:rPr>
                <w:rFonts w:cs="Times New Roman"/>
                <w:sz w:val="16"/>
                <w:szCs w:val="16"/>
              </w:rPr>
            </w:pPr>
          </w:p>
        </w:tc>
        <w:tc>
          <w:tcPr>
            <w:tcW w:w="898" w:type="dxa"/>
            <w:vAlign w:val="bottom"/>
          </w:tcPr>
          <w:p w14:paraId="20F7CE81" w14:textId="35B74D88" w:rsidR="00BD2E4E" w:rsidRPr="00A17227" w:rsidRDefault="00BD2E4E" w:rsidP="00BD2E4E">
            <w:pPr>
              <w:tabs>
                <w:tab w:val="decimal" w:pos="648"/>
              </w:tabs>
              <w:spacing w:line="260" w:lineRule="exact"/>
              <w:ind w:left="-130" w:right="-108"/>
              <w:rPr>
                <w:rFonts w:cs="Times New Roman"/>
                <w:sz w:val="18"/>
                <w:szCs w:val="18"/>
              </w:rPr>
            </w:pPr>
            <w:r w:rsidRPr="00A17227">
              <w:rPr>
                <w:rFonts w:cs="Times New Roman"/>
                <w:sz w:val="18"/>
                <w:szCs w:val="18"/>
              </w:rPr>
              <w:t>-</w:t>
            </w:r>
          </w:p>
        </w:tc>
        <w:tc>
          <w:tcPr>
            <w:tcW w:w="284" w:type="dxa"/>
            <w:vAlign w:val="bottom"/>
          </w:tcPr>
          <w:p w14:paraId="5DB9E814" w14:textId="77777777" w:rsidR="00BD2E4E" w:rsidRPr="00A17227" w:rsidRDefault="00BD2E4E" w:rsidP="00BD2E4E">
            <w:pPr>
              <w:tabs>
                <w:tab w:val="decimal" w:pos="1107"/>
              </w:tabs>
              <w:spacing w:line="240" w:lineRule="atLeast"/>
              <w:ind w:left="-135" w:right="-18"/>
              <w:rPr>
                <w:rFonts w:cs="Times New Roman"/>
                <w:sz w:val="16"/>
                <w:szCs w:val="16"/>
              </w:rPr>
            </w:pPr>
          </w:p>
        </w:tc>
        <w:tc>
          <w:tcPr>
            <w:tcW w:w="1133" w:type="dxa"/>
            <w:vAlign w:val="bottom"/>
          </w:tcPr>
          <w:p w14:paraId="40093077" w14:textId="54261CDE" w:rsidR="00BD2E4E" w:rsidRPr="00A17227" w:rsidRDefault="00BD2E4E" w:rsidP="00BD2E4E">
            <w:pPr>
              <w:tabs>
                <w:tab w:val="decimal" w:pos="745"/>
              </w:tabs>
              <w:spacing w:line="260" w:lineRule="exact"/>
              <w:ind w:left="-130" w:right="-108"/>
              <w:rPr>
                <w:rFonts w:cs="Times New Roman"/>
                <w:sz w:val="18"/>
                <w:szCs w:val="18"/>
              </w:rPr>
            </w:pPr>
            <w:r w:rsidRPr="00A17227">
              <w:rPr>
                <w:rFonts w:cs="Times New Roman"/>
                <w:sz w:val="18"/>
                <w:szCs w:val="18"/>
              </w:rPr>
              <w:t>-</w:t>
            </w:r>
          </w:p>
        </w:tc>
        <w:tc>
          <w:tcPr>
            <w:tcW w:w="284" w:type="dxa"/>
            <w:vAlign w:val="bottom"/>
          </w:tcPr>
          <w:p w14:paraId="3B951FF8" w14:textId="77777777" w:rsidR="00BD2E4E" w:rsidRPr="00A17227" w:rsidRDefault="00BD2E4E" w:rsidP="00BD2E4E">
            <w:pPr>
              <w:tabs>
                <w:tab w:val="decimal" w:pos="1107"/>
              </w:tabs>
              <w:spacing w:line="240" w:lineRule="atLeast"/>
              <w:ind w:left="-135" w:right="-18"/>
              <w:rPr>
                <w:rFonts w:cs="Times New Roman"/>
                <w:sz w:val="16"/>
                <w:szCs w:val="16"/>
              </w:rPr>
            </w:pPr>
          </w:p>
        </w:tc>
        <w:tc>
          <w:tcPr>
            <w:tcW w:w="1134" w:type="dxa"/>
            <w:gridSpan w:val="2"/>
            <w:vAlign w:val="bottom"/>
          </w:tcPr>
          <w:p w14:paraId="62F845A8" w14:textId="03A08E0A" w:rsidR="00BD2E4E" w:rsidRPr="00A17227" w:rsidRDefault="00BD2E4E" w:rsidP="00BD2E4E">
            <w:pPr>
              <w:tabs>
                <w:tab w:val="decimal" w:pos="884"/>
              </w:tabs>
              <w:spacing w:line="260" w:lineRule="exact"/>
              <w:ind w:left="-130" w:right="-108"/>
              <w:rPr>
                <w:rFonts w:cs="Times New Roman"/>
                <w:sz w:val="18"/>
                <w:szCs w:val="18"/>
              </w:rPr>
            </w:pPr>
            <w:r w:rsidRPr="00A17227">
              <w:rPr>
                <w:rFonts w:cs="Times New Roman"/>
                <w:sz w:val="18"/>
                <w:szCs w:val="18"/>
              </w:rPr>
              <w:t>1,605</w:t>
            </w:r>
            <w:r w:rsidR="004F0AA8" w:rsidRPr="00A17227">
              <w:rPr>
                <w:rFonts w:cs="Times New Roman"/>
                <w:sz w:val="18"/>
                <w:szCs w:val="18"/>
                <w:vertAlign w:val="superscript"/>
              </w:rPr>
              <w:t>(2)</w:t>
            </w:r>
          </w:p>
        </w:tc>
        <w:tc>
          <w:tcPr>
            <w:tcW w:w="236" w:type="dxa"/>
            <w:vAlign w:val="bottom"/>
          </w:tcPr>
          <w:p w14:paraId="699532B1" w14:textId="77777777" w:rsidR="00BD2E4E" w:rsidRPr="00A17227" w:rsidRDefault="00BD2E4E" w:rsidP="00BD2E4E">
            <w:pPr>
              <w:tabs>
                <w:tab w:val="decimal" w:pos="884"/>
              </w:tabs>
              <w:spacing w:line="260" w:lineRule="exact"/>
              <w:ind w:left="-130" w:right="-108"/>
              <w:rPr>
                <w:rFonts w:cs="Times New Roman"/>
                <w:sz w:val="18"/>
                <w:szCs w:val="18"/>
              </w:rPr>
            </w:pPr>
          </w:p>
        </w:tc>
        <w:tc>
          <w:tcPr>
            <w:tcW w:w="1133" w:type="dxa"/>
            <w:vAlign w:val="bottom"/>
          </w:tcPr>
          <w:p w14:paraId="1BC6A963" w14:textId="6C960773" w:rsidR="00BD2E4E" w:rsidRPr="00A17227" w:rsidRDefault="00BD2E4E" w:rsidP="00BD2E4E">
            <w:pPr>
              <w:tabs>
                <w:tab w:val="decimal" w:pos="884"/>
              </w:tabs>
              <w:spacing w:line="260" w:lineRule="exact"/>
              <w:ind w:left="-130" w:right="-108"/>
              <w:rPr>
                <w:rFonts w:cs="Times New Roman"/>
                <w:sz w:val="18"/>
                <w:szCs w:val="18"/>
              </w:rPr>
            </w:pPr>
            <w:r w:rsidRPr="00A17227">
              <w:rPr>
                <w:rFonts w:cs="Times New Roman"/>
                <w:sz w:val="18"/>
                <w:szCs w:val="18"/>
              </w:rPr>
              <w:t>1,605</w:t>
            </w:r>
          </w:p>
        </w:tc>
      </w:tr>
      <w:tr w:rsidR="00541D2A" w:rsidRPr="005C619D" w14:paraId="67DC04C2" w14:textId="77777777" w:rsidTr="00541D2A">
        <w:trPr>
          <w:cantSplit/>
        </w:trPr>
        <w:tc>
          <w:tcPr>
            <w:tcW w:w="2699" w:type="dxa"/>
          </w:tcPr>
          <w:p w14:paraId="1E42138C" w14:textId="19261995" w:rsidR="00541D2A" w:rsidRPr="00A17227" w:rsidRDefault="00541D2A" w:rsidP="00FE1354">
            <w:pPr>
              <w:spacing w:line="240" w:lineRule="atLeast"/>
              <w:ind w:right="-270"/>
              <w:rPr>
                <w:rFonts w:cs="Times New Roman"/>
                <w:sz w:val="18"/>
                <w:szCs w:val="18"/>
                <w:lang w:val="en-US" w:bidi="th-TH"/>
              </w:rPr>
            </w:pPr>
            <w:r w:rsidRPr="00A17227">
              <w:rPr>
                <w:rFonts w:cs="Times New Roman"/>
                <w:sz w:val="18"/>
                <w:szCs w:val="18"/>
                <w:lang w:val="en-US" w:bidi="th-TH"/>
              </w:rPr>
              <w:t xml:space="preserve">Investments in subsidiaries and </w:t>
            </w:r>
          </w:p>
          <w:p w14:paraId="67F4B2DB" w14:textId="77777777" w:rsidR="00541D2A" w:rsidRPr="00A17227" w:rsidRDefault="00541D2A" w:rsidP="00541D2A">
            <w:pPr>
              <w:spacing w:line="240" w:lineRule="atLeast"/>
              <w:ind w:left="-18" w:right="-270"/>
              <w:rPr>
                <w:rFonts w:cs="Times New Roman"/>
                <w:sz w:val="18"/>
                <w:szCs w:val="18"/>
                <w:lang w:val="en-US" w:bidi="th-TH"/>
              </w:rPr>
            </w:pPr>
            <w:r w:rsidRPr="00A17227">
              <w:rPr>
                <w:rFonts w:cs="Times New Roman"/>
                <w:sz w:val="18"/>
                <w:szCs w:val="18"/>
                <w:lang w:val="en-US" w:bidi="th-TH"/>
              </w:rPr>
              <w:t xml:space="preserve">   associate, net</w:t>
            </w:r>
          </w:p>
        </w:tc>
        <w:tc>
          <w:tcPr>
            <w:tcW w:w="1001" w:type="dxa"/>
            <w:vAlign w:val="bottom"/>
          </w:tcPr>
          <w:p w14:paraId="317E62F6" w14:textId="067AE0EF" w:rsidR="00541D2A" w:rsidRPr="00A17227" w:rsidRDefault="00541D2A" w:rsidP="00541D2A">
            <w:pPr>
              <w:tabs>
                <w:tab w:val="decimal" w:pos="752"/>
              </w:tabs>
              <w:spacing w:line="260" w:lineRule="exact"/>
              <w:ind w:left="-130" w:right="-108"/>
              <w:rPr>
                <w:rFonts w:cs="Times New Roman"/>
                <w:sz w:val="18"/>
                <w:szCs w:val="18"/>
              </w:rPr>
            </w:pPr>
            <w:r w:rsidRPr="00A17227">
              <w:rPr>
                <w:rFonts w:cs="Times New Roman"/>
                <w:sz w:val="18"/>
                <w:szCs w:val="18"/>
              </w:rPr>
              <w:t>-</w:t>
            </w:r>
          </w:p>
        </w:tc>
        <w:tc>
          <w:tcPr>
            <w:tcW w:w="268" w:type="dxa"/>
            <w:vAlign w:val="bottom"/>
          </w:tcPr>
          <w:p w14:paraId="58A74451" w14:textId="77777777" w:rsidR="00541D2A" w:rsidRPr="00A17227" w:rsidRDefault="00541D2A" w:rsidP="00541D2A">
            <w:pPr>
              <w:tabs>
                <w:tab w:val="decimal" w:pos="1107"/>
              </w:tabs>
              <w:spacing w:line="240" w:lineRule="atLeast"/>
              <w:ind w:left="-135" w:right="-18"/>
              <w:rPr>
                <w:rFonts w:cs="Times New Roman"/>
                <w:sz w:val="16"/>
                <w:szCs w:val="16"/>
              </w:rPr>
            </w:pPr>
          </w:p>
        </w:tc>
        <w:tc>
          <w:tcPr>
            <w:tcW w:w="866" w:type="dxa"/>
            <w:vAlign w:val="bottom"/>
          </w:tcPr>
          <w:p w14:paraId="23F4C62C" w14:textId="3313DFCE" w:rsidR="00541D2A" w:rsidRPr="00A17227" w:rsidRDefault="00541D2A" w:rsidP="00541D2A">
            <w:pPr>
              <w:tabs>
                <w:tab w:val="decimal" w:pos="616"/>
              </w:tabs>
              <w:spacing w:line="260" w:lineRule="exact"/>
              <w:ind w:left="-130" w:right="-108"/>
              <w:rPr>
                <w:rFonts w:cs="Times New Roman"/>
                <w:sz w:val="18"/>
                <w:szCs w:val="18"/>
              </w:rPr>
            </w:pPr>
            <w:r w:rsidRPr="00A17227">
              <w:rPr>
                <w:rFonts w:cs="Times New Roman"/>
                <w:sz w:val="18"/>
                <w:szCs w:val="18"/>
              </w:rPr>
              <w:t>-</w:t>
            </w:r>
          </w:p>
        </w:tc>
        <w:tc>
          <w:tcPr>
            <w:tcW w:w="236" w:type="dxa"/>
            <w:vAlign w:val="bottom"/>
          </w:tcPr>
          <w:p w14:paraId="00634B4C" w14:textId="77777777" w:rsidR="00541D2A" w:rsidRPr="00A17227" w:rsidRDefault="00541D2A" w:rsidP="00541D2A">
            <w:pPr>
              <w:tabs>
                <w:tab w:val="decimal" w:pos="1107"/>
              </w:tabs>
              <w:spacing w:line="240" w:lineRule="atLeast"/>
              <w:ind w:left="-135" w:right="-18"/>
              <w:rPr>
                <w:rFonts w:cs="Times New Roman"/>
                <w:sz w:val="16"/>
                <w:szCs w:val="16"/>
              </w:rPr>
            </w:pPr>
          </w:p>
        </w:tc>
        <w:tc>
          <w:tcPr>
            <w:tcW w:w="898" w:type="dxa"/>
            <w:vAlign w:val="bottom"/>
          </w:tcPr>
          <w:p w14:paraId="7C4C56C2" w14:textId="1C7DB768" w:rsidR="00541D2A" w:rsidRPr="00A17227" w:rsidRDefault="00541D2A" w:rsidP="00541D2A">
            <w:pPr>
              <w:tabs>
                <w:tab w:val="decimal" w:pos="648"/>
              </w:tabs>
              <w:spacing w:line="260" w:lineRule="exact"/>
              <w:ind w:left="-130" w:right="-108"/>
              <w:rPr>
                <w:rFonts w:cs="Times New Roman"/>
                <w:sz w:val="18"/>
                <w:szCs w:val="18"/>
              </w:rPr>
            </w:pPr>
            <w:r w:rsidRPr="00A17227">
              <w:rPr>
                <w:rFonts w:cs="Times New Roman"/>
                <w:sz w:val="18"/>
                <w:szCs w:val="18"/>
              </w:rPr>
              <w:t>-</w:t>
            </w:r>
          </w:p>
        </w:tc>
        <w:tc>
          <w:tcPr>
            <w:tcW w:w="284" w:type="dxa"/>
            <w:vAlign w:val="bottom"/>
          </w:tcPr>
          <w:p w14:paraId="17A93A81" w14:textId="77777777" w:rsidR="00541D2A" w:rsidRPr="00A17227" w:rsidRDefault="00541D2A" w:rsidP="00541D2A">
            <w:pPr>
              <w:tabs>
                <w:tab w:val="decimal" w:pos="1107"/>
              </w:tabs>
              <w:spacing w:line="240" w:lineRule="atLeast"/>
              <w:ind w:left="-135" w:right="-18"/>
              <w:rPr>
                <w:rFonts w:cs="Times New Roman"/>
                <w:sz w:val="16"/>
                <w:szCs w:val="16"/>
              </w:rPr>
            </w:pPr>
          </w:p>
        </w:tc>
        <w:tc>
          <w:tcPr>
            <w:tcW w:w="1133" w:type="dxa"/>
            <w:vAlign w:val="bottom"/>
          </w:tcPr>
          <w:p w14:paraId="523629A0" w14:textId="1DF1D4E5" w:rsidR="00541D2A" w:rsidRPr="00A17227" w:rsidRDefault="00541D2A" w:rsidP="00541D2A">
            <w:pPr>
              <w:tabs>
                <w:tab w:val="decimal" w:pos="745"/>
              </w:tabs>
              <w:spacing w:line="260" w:lineRule="exact"/>
              <w:ind w:left="-130" w:right="-108"/>
              <w:rPr>
                <w:rFonts w:cs="Times New Roman"/>
                <w:sz w:val="18"/>
                <w:szCs w:val="18"/>
              </w:rPr>
            </w:pPr>
            <w:r w:rsidRPr="00A17227">
              <w:rPr>
                <w:rFonts w:cs="Times New Roman"/>
                <w:sz w:val="18"/>
                <w:szCs w:val="18"/>
              </w:rPr>
              <w:t>-</w:t>
            </w:r>
          </w:p>
        </w:tc>
        <w:tc>
          <w:tcPr>
            <w:tcW w:w="284" w:type="dxa"/>
            <w:vAlign w:val="bottom"/>
          </w:tcPr>
          <w:p w14:paraId="02E7B2E6" w14:textId="77777777" w:rsidR="00541D2A" w:rsidRPr="00A17227" w:rsidRDefault="00541D2A" w:rsidP="00541D2A">
            <w:pPr>
              <w:tabs>
                <w:tab w:val="decimal" w:pos="1107"/>
              </w:tabs>
              <w:spacing w:line="240" w:lineRule="atLeast"/>
              <w:ind w:left="-135" w:right="-18"/>
              <w:rPr>
                <w:rFonts w:cs="Times New Roman"/>
                <w:sz w:val="16"/>
                <w:szCs w:val="16"/>
              </w:rPr>
            </w:pPr>
          </w:p>
        </w:tc>
        <w:tc>
          <w:tcPr>
            <w:tcW w:w="1134" w:type="dxa"/>
            <w:gridSpan w:val="2"/>
            <w:vAlign w:val="bottom"/>
          </w:tcPr>
          <w:p w14:paraId="0DC6D7E2" w14:textId="6E4A9A1E" w:rsidR="00541D2A" w:rsidRPr="00A17227" w:rsidRDefault="00541D2A" w:rsidP="00541D2A">
            <w:pPr>
              <w:tabs>
                <w:tab w:val="decimal" w:pos="884"/>
              </w:tabs>
              <w:spacing w:line="260" w:lineRule="exact"/>
              <w:ind w:left="-130" w:right="-108"/>
              <w:rPr>
                <w:rFonts w:cs="Times New Roman"/>
                <w:sz w:val="18"/>
                <w:szCs w:val="18"/>
              </w:rPr>
            </w:pPr>
            <w:r w:rsidRPr="00A17227">
              <w:rPr>
                <w:rFonts w:cs="Times New Roman"/>
                <w:sz w:val="18"/>
                <w:szCs w:val="18"/>
              </w:rPr>
              <w:t>8,656</w:t>
            </w:r>
            <w:r w:rsidR="00015D54" w:rsidRPr="00A17227">
              <w:rPr>
                <w:rFonts w:cs="Times New Roman"/>
                <w:sz w:val="18"/>
                <w:szCs w:val="18"/>
                <w:vertAlign w:val="superscript"/>
              </w:rPr>
              <w:t>(2)</w:t>
            </w:r>
          </w:p>
        </w:tc>
        <w:tc>
          <w:tcPr>
            <w:tcW w:w="236" w:type="dxa"/>
            <w:vAlign w:val="bottom"/>
          </w:tcPr>
          <w:p w14:paraId="2054A0AB" w14:textId="77777777" w:rsidR="00541D2A" w:rsidRPr="00A17227" w:rsidRDefault="00541D2A" w:rsidP="00541D2A">
            <w:pPr>
              <w:tabs>
                <w:tab w:val="decimal" w:pos="884"/>
              </w:tabs>
              <w:spacing w:line="260" w:lineRule="exact"/>
              <w:ind w:left="-130" w:right="-108"/>
              <w:rPr>
                <w:rFonts w:cs="Times New Roman"/>
                <w:sz w:val="18"/>
                <w:szCs w:val="18"/>
              </w:rPr>
            </w:pPr>
          </w:p>
        </w:tc>
        <w:tc>
          <w:tcPr>
            <w:tcW w:w="1133" w:type="dxa"/>
            <w:vAlign w:val="bottom"/>
          </w:tcPr>
          <w:p w14:paraId="69A48700" w14:textId="2EDA326C" w:rsidR="00541D2A" w:rsidRPr="00A17227" w:rsidRDefault="00541D2A" w:rsidP="00541D2A">
            <w:pPr>
              <w:tabs>
                <w:tab w:val="decimal" w:pos="884"/>
              </w:tabs>
              <w:spacing w:line="260" w:lineRule="exact"/>
              <w:ind w:left="-130" w:right="-108"/>
              <w:rPr>
                <w:rFonts w:cs="Times New Roman"/>
                <w:sz w:val="18"/>
                <w:szCs w:val="18"/>
              </w:rPr>
            </w:pPr>
            <w:r w:rsidRPr="00A17227">
              <w:rPr>
                <w:rFonts w:cs="Times New Roman"/>
                <w:sz w:val="18"/>
                <w:szCs w:val="18"/>
              </w:rPr>
              <w:t>8,656</w:t>
            </w:r>
          </w:p>
        </w:tc>
      </w:tr>
      <w:tr w:rsidR="00541D2A" w:rsidRPr="005C619D" w14:paraId="4EA017A1" w14:textId="77777777" w:rsidTr="0089007F">
        <w:trPr>
          <w:cantSplit/>
        </w:trPr>
        <w:tc>
          <w:tcPr>
            <w:tcW w:w="2699" w:type="dxa"/>
          </w:tcPr>
          <w:p w14:paraId="7EAF66AE" w14:textId="77777777" w:rsidR="00541D2A" w:rsidRPr="00B81E53" w:rsidRDefault="00541D2A" w:rsidP="00015D54">
            <w:pPr>
              <w:spacing w:line="240" w:lineRule="atLeast"/>
              <w:ind w:left="191" w:right="-270" w:hanging="209"/>
              <w:rPr>
                <w:rFonts w:cs="Times New Roman"/>
                <w:sz w:val="18"/>
                <w:szCs w:val="18"/>
                <w:cs/>
                <w:lang w:val="en-US" w:bidi="th-TH"/>
              </w:rPr>
            </w:pPr>
            <w:r w:rsidRPr="00B81E53">
              <w:rPr>
                <w:rFonts w:cs="Times New Roman"/>
                <w:sz w:val="18"/>
                <w:szCs w:val="18"/>
                <w:lang w:val="en-US" w:bidi="th-TH"/>
              </w:rPr>
              <w:t>Loans to customers net of deferred revenue</w:t>
            </w:r>
          </w:p>
        </w:tc>
        <w:tc>
          <w:tcPr>
            <w:tcW w:w="1001" w:type="dxa"/>
            <w:vAlign w:val="bottom"/>
          </w:tcPr>
          <w:p w14:paraId="2A032A1B" w14:textId="217A5A66" w:rsidR="00541D2A" w:rsidRPr="00B81E53" w:rsidRDefault="00541D2A" w:rsidP="00541D2A">
            <w:pPr>
              <w:tabs>
                <w:tab w:val="decimal" w:pos="752"/>
              </w:tabs>
              <w:spacing w:line="260" w:lineRule="exact"/>
              <w:ind w:left="-130" w:right="-108"/>
              <w:rPr>
                <w:rFonts w:cs="Times New Roman"/>
                <w:sz w:val="18"/>
                <w:szCs w:val="18"/>
                <w:cs/>
                <w:lang w:bidi="th-TH"/>
              </w:rPr>
            </w:pPr>
            <w:r>
              <w:rPr>
                <w:rFonts w:cs="Times New Roman"/>
                <w:sz w:val="18"/>
                <w:szCs w:val="18"/>
                <w:lang w:bidi="th-TH"/>
              </w:rPr>
              <w:t>122,816</w:t>
            </w:r>
          </w:p>
        </w:tc>
        <w:tc>
          <w:tcPr>
            <w:tcW w:w="268" w:type="dxa"/>
            <w:vAlign w:val="bottom"/>
          </w:tcPr>
          <w:p w14:paraId="56732240"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66" w:type="dxa"/>
            <w:vAlign w:val="bottom"/>
          </w:tcPr>
          <w:p w14:paraId="19F5E64A" w14:textId="72133A89" w:rsidR="00541D2A" w:rsidRPr="00B81E53" w:rsidRDefault="00541D2A" w:rsidP="00541D2A">
            <w:pPr>
              <w:tabs>
                <w:tab w:val="decimal" w:pos="616"/>
              </w:tabs>
              <w:spacing w:line="260" w:lineRule="exact"/>
              <w:ind w:left="-130" w:right="-108"/>
              <w:rPr>
                <w:rFonts w:cs="Times New Roman"/>
                <w:sz w:val="18"/>
                <w:szCs w:val="18"/>
                <w:cs/>
                <w:lang w:bidi="th-TH"/>
              </w:rPr>
            </w:pPr>
            <w:r>
              <w:rPr>
                <w:rFonts w:cs="Times New Roman"/>
                <w:sz w:val="18"/>
                <w:szCs w:val="18"/>
                <w:lang w:bidi="th-TH"/>
              </w:rPr>
              <w:t>398,382</w:t>
            </w:r>
          </w:p>
        </w:tc>
        <w:tc>
          <w:tcPr>
            <w:tcW w:w="236" w:type="dxa"/>
            <w:vAlign w:val="bottom"/>
          </w:tcPr>
          <w:p w14:paraId="09907416"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98" w:type="dxa"/>
            <w:vAlign w:val="bottom"/>
          </w:tcPr>
          <w:p w14:paraId="05C2233F" w14:textId="55C9AD0F" w:rsidR="00541D2A" w:rsidRPr="00B81E53" w:rsidRDefault="00541D2A" w:rsidP="00541D2A">
            <w:pPr>
              <w:tabs>
                <w:tab w:val="decimal" w:pos="648"/>
              </w:tabs>
              <w:spacing w:line="260" w:lineRule="exact"/>
              <w:ind w:left="-130" w:right="-108"/>
              <w:rPr>
                <w:rFonts w:cs="Times New Roman"/>
                <w:sz w:val="18"/>
                <w:szCs w:val="18"/>
                <w:cs/>
                <w:lang w:bidi="th-TH"/>
              </w:rPr>
            </w:pPr>
            <w:r>
              <w:rPr>
                <w:rFonts w:cs="Times New Roman"/>
                <w:sz w:val="18"/>
                <w:szCs w:val="18"/>
                <w:lang w:bidi="th-TH"/>
              </w:rPr>
              <w:t>451,240</w:t>
            </w:r>
          </w:p>
        </w:tc>
        <w:tc>
          <w:tcPr>
            <w:tcW w:w="284" w:type="dxa"/>
            <w:vAlign w:val="bottom"/>
          </w:tcPr>
          <w:p w14:paraId="03CEE4A8"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3" w:type="dxa"/>
            <w:vAlign w:val="bottom"/>
          </w:tcPr>
          <w:p w14:paraId="3326C06C" w14:textId="080C72B8" w:rsidR="00541D2A" w:rsidRPr="00B81E53" w:rsidRDefault="00541D2A" w:rsidP="00541D2A">
            <w:pPr>
              <w:tabs>
                <w:tab w:val="decimal" w:pos="745"/>
              </w:tabs>
              <w:spacing w:line="260" w:lineRule="exact"/>
              <w:ind w:left="-130" w:right="-108"/>
              <w:rPr>
                <w:rFonts w:cs="Times New Roman"/>
                <w:sz w:val="18"/>
                <w:szCs w:val="18"/>
              </w:rPr>
            </w:pPr>
            <w:r>
              <w:rPr>
                <w:rFonts w:cs="Times New Roman"/>
                <w:sz w:val="18"/>
                <w:szCs w:val="18"/>
              </w:rPr>
              <w:t>370,614</w:t>
            </w:r>
          </w:p>
        </w:tc>
        <w:tc>
          <w:tcPr>
            <w:tcW w:w="284" w:type="dxa"/>
            <w:vAlign w:val="bottom"/>
          </w:tcPr>
          <w:p w14:paraId="70B0BC55"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4" w:type="dxa"/>
            <w:gridSpan w:val="2"/>
            <w:vAlign w:val="bottom"/>
          </w:tcPr>
          <w:p w14:paraId="4736058F" w14:textId="275F11EB" w:rsidR="00541D2A" w:rsidRPr="00B81E53" w:rsidRDefault="00541D2A" w:rsidP="00541D2A">
            <w:pPr>
              <w:tabs>
                <w:tab w:val="decimal" w:pos="884"/>
              </w:tabs>
              <w:spacing w:line="260" w:lineRule="exact"/>
              <w:ind w:left="-130" w:right="-108"/>
              <w:rPr>
                <w:rFonts w:cs="Times New Roman"/>
                <w:sz w:val="18"/>
                <w:szCs w:val="18"/>
                <w:cs/>
                <w:lang w:bidi="th-TH"/>
              </w:rPr>
            </w:pPr>
            <w:r>
              <w:rPr>
                <w:rFonts w:cs="Times New Roman"/>
                <w:sz w:val="18"/>
                <w:szCs w:val="18"/>
                <w:lang w:bidi="th-TH"/>
              </w:rPr>
              <w:t>38,805</w:t>
            </w:r>
            <w:r w:rsidR="004F0AA8" w:rsidRPr="004F0AA8">
              <w:rPr>
                <w:rFonts w:cs="Times New Roman"/>
                <w:sz w:val="18"/>
                <w:szCs w:val="18"/>
                <w:vertAlign w:val="superscript"/>
                <w:lang w:bidi="th-TH"/>
              </w:rPr>
              <w:t>(3)</w:t>
            </w:r>
          </w:p>
        </w:tc>
        <w:tc>
          <w:tcPr>
            <w:tcW w:w="236" w:type="dxa"/>
            <w:vAlign w:val="bottom"/>
          </w:tcPr>
          <w:p w14:paraId="7E802260" w14:textId="77777777" w:rsidR="00541D2A" w:rsidRPr="00B81E53" w:rsidRDefault="00541D2A" w:rsidP="00541D2A">
            <w:pPr>
              <w:tabs>
                <w:tab w:val="decimal" w:pos="884"/>
              </w:tabs>
              <w:spacing w:line="260" w:lineRule="exact"/>
              <w:ind w:left="-130" w:right="-108"/>
              <w:rPr>
                <w:rFonts w:cs="Times New Roman"/>
                <w:sz w:val="18"/>
                <w:szCs w:val="18"/>
                <w:cs/>
                <w:lang w:bidi="th-TH"/>
              </w:rPr>
            </w:pPr>
          </w:p>
        </w:tc>
        <w:tc>
          <w:tcPr>
            <w:tcW w:w="1133" w:type="dxa"/>
            <w:vAlign w:val="bottom"/>
          </w:tcPr>
          <w:p w14:paraId="14B3BE81" w14:textId="66CDD0E5" w:rsidR="00541D2A" w:rsidRPr="00B81E53" w:rsidRDefault="00541D2A" w:rsidP="00541D2A">
            <w:pPr>
              <w:tabs>
                <w:tab w:val="decimal" w:pos="884"/>
              </w:tabs>
              <w:spacing w:line="260" w:lineRule="exact"/>
              <w:ind w:left="-130" w:right="-108"/>
              <w:rPr>
                <w:rFonts w:cs="Times New Roman"/>
                <w:sz w:val="18"/>
                <w:szCs w:val="18"/>
                <w:cs/>
                <w:lang w:bidi="th-TH"/>
              </w:rPr>
            </w:pPr>
            <w:r>
              <w:rPr>
                <w:rFonts w:cs="Times New Roman"/>
                <w:sz w:val="18"/>
                <w:szCs w:val="18"/>
                <w:lang w:bidi="th-TH"/>
              </w:rPr>
              <w:t>1,381,857</w:t>
            </w:r>
          </w:p>
        </w:tc>
      </w:tr>
      <w:tr w:rsidR="00541D2A" w:rsidRPr="005C619D" w14:paraId="4B29D5DD" w14:textId="77777777" w:rsidTr="0089007F">
        <w:trPr>
          <w:cantSplit/>
        </w:trPr>
        <w:tc>
          <w:tcPr>
            <w:tcW w:w="2699" w:type="dxa"/>
          </w:tcPr>
          <w:p w14:paraId="6EB7613D" w14:textId="1356FAFC" w:rsidR="00541D2A" w:rsidRPr="00B81E53" w:rsidRDefault="00541D2A" w:rsidP="00541D2A">
            <w:pPr>
              <w:spacing w:line="240" w:lineRule="atLeast"/>
              <w:ind w:left="-18" w:right="-270"/>
              <w:rPr>
                <w:rFonts w:cs="Times New Roman"/>
                <w:sz w:val="18"/>
                <w:szCs w:val="18"/>
                <w:lang w:val="en-US" w:bidi="th-TH"/>
              </w:rPr>
            </w:pPr>
            <w:r w:rsidRPr="00B81E53">
              <w:rPr>
                <w:rFonts w:cs="Times New Roman"/>
                <w:sz w:val="18"/>
                <w:szCs w:val="18"/>
                <w:lang w:val="en-US" w:bidi="th-TH"/>
              </w:rPr>
              <w:t>Other financial assets</w:t>
            </w:r>
            <w:r w:rsidR="00114D6B">
              <w:rPr>
                <w:rFonts w:cs="Times New Roman"/>
                <w:sz w:val="18"/>
                <w:szCs w:val="18"/>
                <w:lang w:val="en-US" w:bidi="th-TH"/>
              </w:rPr>
              <w:t xml:space="preserve"> - net</w:t>
            </w:r>
          </w:p>
        </w:tc>
        <w:tc>
          <w:tcPr>
            <w:tcW w:w="1001" w:type="dxa"/>
            <w:tcBorders>
              <w:bottom w:val="single" w:sz="4" w:space="0" w:color="auto"/>
            </w:tcBorders>
          </w:tcPr>
          <w:p w14:paraId="0C1A54A1" w14:textId="5FBF3B6C" w:rsidR="00541D2A" w:rsidRPr="00B81E53" w:rsidRDefault="00541D2A" w:rsidP="00541D2A">
            <w:pPr>
              <w:tabs>
                <w:tab w:val="decimal" w:pos="752"/>
              </w:tabs>
              <w:spacing w:line="260" w:lineRule="exact"/>
              <w:ind w:left="-130" w:right="-108"/>
              <w:rPr>
                <w:rFonts w:cs="Times New Roman"/>
                <w:sz w:val="18"/>
                <w:szCs w:val="18"/>
                <w:cs/>
                <w:lang w:bidi="th-TH"/>
              </w:rPr>
            </w:pPr>
            <w:r>
              <w:rPr>
                <w:rFonts w:cs="Times New Roman"/>
                <w:sz w:val="18"/>
                <w:szCs w:val="18"/>
                <w:lang w:bidi="th-TH"/>
              </w:rPr>
              <w:t>668</w:t>
            </w:r>
          </w:p>
        </w:tc>
        <w:tc>
          <w:tcPr>
            <w:tcW w:w="268" w:type="dxa"/>
          </w:tcPr>
          <w:p w14:paraId="692D5484"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66" w:type="dxa"/>
            <w:tcBorders>
              <w:bottom w:val="single" w:sz="4" w:space="0" w:color="auto"/>
            </w:tcBorders>
          </w:tcPr>
          <w:p w14:paraId="0B10365B" w14:textId="35F2ADF0" w:rsidR="00541D2A" w:rsidRPr="00B81E53" w:rsidRDefault="00541D2A" w:rsidP="00541D2A">
            <w:pPr>
              <w:tabs>
                <w:tab w:val="decimal" w:pos="616"/>
              </w:tabs>
              <w:spacing w:line="260" w:lineRule="exact"/>
              <w:ind w:left="-130" w:right="-108"/>
              <w:rPr>
                <w:rFonts w:cs="Times New Roman"/>
                <w:sz w:val="18"/>
                <w:szCs w:val="18"/>
                <w:cs/>
                <w:lang w:bidi="th-TH"/>
              </w:rPr>
            </w:pPr>
            <w:r>
              <w:rPr>
                <w:rFonts w:cs="Times New Roman"/>
                <w:sz w:val="18"/>
                <w:szCs w:val="18"/>
                <w:lang w:bidi="th-TH"/>
              </w:rPr>
              <w:t>1,408</w:t>
            </w:r>
          </w:p>
        </w:tc>
        <w:tc>
          <w:tcPr>
            <w:tcW w:w="236" w:type="dxa"/>
          </w:tcPr>
          <w:p w14:paraId="0801F1D7"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98" w:type="dxa"/>
            <w:tcBorders>
              <w:bottom w:val="single" w:sz="4" w:space="0" w:color="auto"/>
            </w:tcBorders>
          </w:tcPr>
          <w:p w14:paraId="4DA78219" w14:textId="3A07A60E" w:rsidR="00541D2A" w:rsidRPr="00B81E53" w:rsidRDefault="00541D2A" w:rsidP="00541D2A">
            <w:pPr>
              <w:tabs>
                <w:tab w:val="decimal" w:pos="648"/>
              </w:tabs>
              <w:spacing w:line="260" w:lineRule="exact"/>
              <w:ind w:left="-130" w:right="-108"/>
              <w:rPr>
                <w:rFonts w:cs="Times New Roman"/>
                <w:sz w:val="18"/>
                <w:szCs w:val="18"/>
                <w:cs/>
                <w:lang w:bidi="th-TH"/>
              </w:rPr>
            </w:pPr>
            <w:r>
              <w:rPr>
                <w:rFonts w:cs="Times New Roman"/>
                <w:sz w:val="18"/>
                <w:szCs w:val="18"/>
                <w:lang w:bidi="th-TH"/>
              </w:rPr>
              <w:t>-</w:t>
            </w:r>
          </w:p>
        </w:tc>
        <w:tc>
          <w:tcPr>
            <w:tcW w:w="284" w:type="dxa"/>
          </w:tcPr>
          <w:p w14:paraId="2E36CD61"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3" w:type="dxa"/>
            <w:tcBorders>
              <w:bottom w:val="single" w:sz="4" w:space="0" w:color="auto"/>
            </w:tcBorders>
          </w:tcPr>
          <w:p w14:paraId="0771C2FB" w14:textId="3E216AFE" w:rsidR="00541D2A" w:rsidRPr="00B81E53" w:rsidRDefault="00541D2A" w:rsidP="00541D2A">
            <w:pPr>
              <w:tabs>
                <w:tab w:val="decimal" w:pos="745"/>
              </w:tabs>
              <w:spacing w:line="260" w:lineRule="exact"/>
              <w:ind w:left="-130" w:right="-108"/>
              <w:rPr>
                <w:rFonts w:cs="Times New Roman"/>
                <w:sz w:val="18"/>
                <w:szCs w:val="18"/>
                <w:cs/>
                <w:lang w:bidi="th-TH"/>
              </w:rPr>
            </w:pPr>
            <w:r>
              <w:rPr>
                <w:rFonts w:cs="Times New Roman"/>
                <w:sz w:val="18"/>
                <w:szCs w:val="18"/>
                <w:lang w:bidi="th-TH"/>
              </w:rPr>
              <w:t>208</w:t>
            </w:r>
          </w:p>
        </w:tc>
        <w:tc>
          <w:tcPr>
            <w:tcW w:w="284" w:type="dxa"/>
          </w:tcPr>
          <w:p w14:paraId="3251C843"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4" w:type="dxa"/>
            <w:gridSpan w:val="2"/>
            <w:tcBorders>
              <w:bottom w:val="single" w:sz="4" w:space="0" w:color="auto"/>
            </w:tcBorders>
          </w:tcPr>
          <w:p w14:paraId="067C8B35" w14:textId="35F9A946" w:rsidR="00541D2A" w:rsidRPr="00B81E53" w:rsidRDefault="00541D2A" w:rsidP="00541D2A">
            <w:pPr>
              <w:tabs>
                <w:tab w:val="decimal" w:pos="884"/>
              </w:tabs>
              <w:spacing w:line="260" w:lineRule="exact"/>
              <w:ind w:left="-130" w:right="-108"/>
              <w:rPr>
                <w:rFonts w:cs="Times New Roman"/>
                <w:sz w:val="18"/>
                <w:szCs w:val="18"/>
                <w:cs/>
                <w:lang w:bidi="th-TH"/>
              </w:rPr>
            </w:pPr>
            <w:r>
              <w:rPr>
                <w:rFonts w:cs="Times New Roman"/>
                <w:sz w:val="18"/>
                <w:szCs w:val="18"/>
                <w:lang w:bidi="th-TH"/>
              </w:rPr>
              <w:t>8,599</w:t>
            </w:r>
          </w:p>
        </w:tc>
        <w:tc>
          <w:tcPr>
            <w:tcW w:w="236" w:type="dxa"/>
          </w:tcPr>
          <w:p w14:paraId="72F53410" w14:textId="77777777" w:rsidR="00541D2A" w:rsidRPr="00B81E53" w:rsidRDefault="00541D2A" w:rsidP="00541D2A">
            <w:pPr>
              <w:tabs>
                <w:tab w:val="decimal" w:pos="884"/>
              </w:tabs>
              <w:spacing w:line="260" w:lineRule="exact"/>
              <w:ind w:left="-130" w:right="-108"/>
              <w:rPr>
                <w:rFonts w:cs="Times New Roman"/>
                <w:sz w:val="18"/>
                <w:szCs w:val="18"/>
                <w:cs/>
                <w:lang w:bidi="th-TH"/>
              </w:rPr>
            </w:pPr>
          </w:p>
        </w:tc>
        <w:tc>
          <w:tcPr>
            <w:tcW w:w="1133" w:type="dxa"/>
            <w:tcBorders>
              <w:bottom w:val="single" w:sz="4" w:space="0" w:color="auto"/>
            </w:tcBorders>
          </w:tcPr>
          <w:p w14:paraId="43DB326A" w14:textId="3CE53006" w:rsidR="00541D2A" w:rsidRPr="00B81E53" w:rsidRDefault="00541D2A" w:rsidP="00541D2A">
            <w:pPr>
              <w:tabs>
                <w:tab w:val="decimal" w:pos="884"/>
              </w:tabs>
              <w:spacing w:line="260" w:lineRule="exact"/>
              <w:ind w:left="-130" w:right="-108"/>
              <w:rPr>
                <w:rFonts w:cs="Times New Roman"/>
                <w:sz w:val="18"/>
                <w:szCs w:val="18"/>
                <w:cs/>
                <w:lang w:bidi="th-TH"/>
              </w:rPr>
            </w:pPr>
            <w:r>
              <w:rPr>
                <w:rFonts w:cs="Times New Roman"/>
                <w:sz w:val="18"/>
                <w:szCs w:val="18"/>
                <w:lang w:bidi="th-TH"/>
              </w:rPr>
              <w:t>10,883</w:t>
            </w:r>
          </w:p>
        </w:tc>
      </w:tr>
      <w:tr w:rsidR="00541D2A" w:rsidRPr="005C619D" w14:paraId="5DD9E841" w14:textId="77777777" w:rsidTr="0089007F">
        <w:trPr>
          <w:cantSplit/>
        </w:trPr>
        <w:tc>
          <w:tcPr>
            <w:tcW w:w="2699" w:type="dxa"/>
          </w:tcPr>
          <w:p w14:paraId="1EFE5275" w14:textId="77777777" w:rsidR="00541D2A" w:rsidRPr="00B81E53" w:rsidRDefault="00541D2A" w:rsidP="00541D2A">
            <w:pPr>
              <w:spacing w:line="240" w:lineRule="atLeast"/>
              <w:ind w:left="-18" w:right="-270"/>
              <w:rPr>
                <w:rFonts w:cs="Times New Roman"/>
                <w:b/>
                <w:bCs/>
                <w:sz w:val="18"/>
                <w:szCs w:val="18"/>
                <w:lang w:val="en-US" w:bidi="th-TH"/>
              </w:rPr>
            </w:pPr>
            <w:r w:rsidRPr="00B81E53">
              <w:rPr>
                <w:rFonts w:cs="Times New Roman"/>
                <w:b/>
                <w:bCs/>
                <w:sz w:val="18"/>
                <w:szCs w:val="18"/>
                <w:lang w:val="en-US" w:bidi="th-TH"/>
              </w:rPr>
              <w:t>Total financial assets</w:t>
            </w:r>
          </w:p>
        </w:tc>
        <w:tc>
          <w:tcPr>
            <w:tcW w:w="1001" w:type="dxa"/>
            <w:tcBorders>
              <w:top w:val="single" w:sz="4" w:space="0" w:color="auto"/>
              <w:bottom w:val="single" w:sz="4" w:space="0" w:color="auto"/>
            </w:tcBorders>
          </w:tcPr>
          <w:p w14:paraId="1DAE1DCF" w14:textId="368F8BC4" w:rsidR="00541D2A" w:rsidRPr="00B81E53" w:rsidRDefault="00541D2A" w:rsidP="00541D2A">
            <w:pPr>
              <w:tabs>
                <w:tab w:val="decimal" w:pos="752"/>
              </w:tabs>
              <w:spacing w:line="240" w:lineRule="atLeast"/>
              <w:ind w:left="-130" w:right="-108"/>
              <w:rPr>
                <w:rFonts w:cs="Times New Roman"/>
                <w:b/>
                <w:bCs/>
                <w:sz w:val="18"/>
                <w:szCs w:val="18"/>
                <w:lang w:val="en-US"/>
              </w:rPr>
            </w:pPr>
            <w:r>
              <w:rPr>
                <w:rFonts w:cs="Times New Roman"/>
                <w:b/>
                <w:bCs/>
                <w:sz w:val="18"/>
                <w:szCs w:val="18"/>
                <w:lang w:val="en-US"/>
              </w:rPr>
              <w:t>251,19</w:t>
            </w:r>
            <w:r w:rsidR="00C96C1A">
              <w:rPr>
                <w:rFonts w:cs="Times New Roman"/>
                <w:b/>
                <w:bCs/>
                <w:sz w:val="18"/>
                <w:szCs w:val="18"/>
                <w:lang w:val="en-US"/>
              </w:rPr>
              <w:t>4</w:t>
            </w:r>
          </w:p>
        </w:tc>
        <w:tc>
          <w:tcPr>
            <w:tcW w:w="268" w:type="dxa"/>
          </w:tcPr>
          <w:p w14:paraId="3BBA56BB" w14:textId="77777777" w:rsidR="00541D2A" w:rsidRPr="00B81E53" w:rsidRDefault="00541D2A" w:rsidP="00541D2A">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single" w:sz="4" w:space="0" w:color="auto"/>
            </w:tcBorders>
          </w:tcPr>
          <w:p w14:paraId="769E172D" w14:textId="14FF33C9" w:rsidR="00541D2A" w:rsidRPr="00B81E53" w:rsidRDefault="00541D2A" w:rsidP="00541D2A">
            <w:pPr>
              <w:tabs>
                <w:tab w:val="decimal" w:pos="616"/>
              </w:tabs>
              <w:spacing w:line="240" w:lineRule="atLeast"/>
              <w:ind w:left="-130" w:right="-108"/>
              <w:rPr>
                <w:rFonts w:cs="Times New Roman"/>
                <w:b/>
                <w:bCs/>
                <w:sz w:val="18"/>
                <w:szCs w:val="18"/>
                <w:lang w:val="en-US"/>
              </w:rPr>
            </w:pPr>
            <w:r>
              <w:rPr>
                <w:rFonts w:cs="Times New Roman"/>
                <w:b/>
                <w:bCs/>
                <w:sz w:val="18"/>
                <w:szCs w:val="18"/>
                <w:lang w:val="en-US"/>
              </w:rPr>
              <w:t>63</w:t>
            </w:r>
            <w:r w:rsidR="007412BC">
              <w:rPr>
                <w:rFonts w:cs="Times New Roman"/>
                <w:b/>
                <w:bCs/>
                <w:sz w:val="18"/>
                <w:szCs w:val="18"/>
                <w:lang w:val="en-US"/>
              </w:rPr>
              <w:t>7</w:t>
            </w:r>
            <w:r>
              <w:rPr>
                <w:rFonts w:cs="Times New Roman"/>
                <w:b/>
                <w:bCs/>
                <w:sz w:val="18"/>
                <w:szCs w:val="18"/>
                <w:lang w:val="en-US"/>
              </w:rPr>
              <w:t>,</w:t>
            </w:r>
            <w:r w:rsidR="007412BC">
              <w:rPr>
                <w:rFonts w:cs="Times New Roman"/>
                <w:b/>
                <w:bCs/>
                <w:sz w:val="18"/>
                <w:szCs w:val="18"/>
                <w:lang w:val="en-US"/>
              </w:rPr>
              <w:t>078</w:t>
            </w:r>
          </w:p>
        </w:tc>
        <w:tc>
          <w:tcPr>
            <w:tcW w:w="236" w:type="dxa"/>
          </w:tcPr>
          <w:p w14:paraId="29EC11FC" w14:textId="77777777" w:rsidR="00541D2A" w:rsidRPr="00B81E53" w:rsidRDefault="00541D2A" w:rsidP="00541D2A">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single" w:sz="4" w:space="0" w:color="auto"/>
            </w:tcBorders>
          </w:tcPr>
          <w:p w14:paraId="607AB51B" w14:textId="68B59B8A" w:rsidR="00541D2A" w:rsidRPr="00B81E53" w:rsidRDefault="00541D2A" w:rsidP="00541D2A">
            <w:pPr>
              <w:tabs>
                <w:tab w:val="decimal" w:pos="648"/>
              </w:tabs>
              <w:spacing w:line="240" w:lineRule="atLeast"/>
              <w:ind w:left="-130" w:right="-108"/>
              <w:rPr>
                <w:rFonts w:cs="Times New Roman"/>
                <w:b/>
                <w:bCs/>
                <w:sz w:val="18"/>
                <w:szCs w:val="18"/>
                <w:lang w:val="en-US"/>
              </w:rPr>
            </w:pPr>
            <w:r>
              <w:rPr>
                <w:rFonts w:cs="Times New Roman"/>
                <w:b/>
                <w:bCs/>
                <w:sz w:val="18"/>
                <w:szCs w:val="18"/>
                <w:lang w:val="en-US"/>
              </w:rPr>
              <w:t>543,</w:t>
            </w:r>
            <w:r w:rsidR="007412BC">
              <w:rPr>
                <w:rFonts w:cs="Times New Roman"/>
                <w:b/>
                <w:bCs/>
                <w:sz w:val="18"/>
                <w:szCs w:val="18"/>
                <w:lang w:val="en-US"/>
              </w:rPr>
              <w:t>314</w:t>
            </w:r>
          </w:p>
        </w:tc>
        <w:tc>
          <w:tcPr>
            <w:tcW w:w="284" w:type="dxa"/>
          </w:tcPr>
          <w:p w14:paraId="5E82AE5D" w14:textId="77777777" w:rsidR="00541D2A" w:rsidRPr="00B81E53" w:rsidRDefault="00541D2A" w:rsidP="00541D2A">
            <w:pPr>
              <w:tabs>
                <w:tab w:val="decimal" w:pos="1002"/>
              </w:tabs>
              <w:spacing w:line="240" w:lineRule="atLeast"/>
              <w:ind w:left="-135" w:right="-18"/>
              <w:rPr>
                <w:rFonts w:cs="Times New Roman"/>
                <w:b/>
                <w:bCs/>
                <w:sz w:val="16"/>
                <w:szCs w:val="16"/>
                <w:lang w:val="en-US"/>
              </w:rPr>
            </w:pPr>
          </w:p>
        </w:tc>
        <w:tc>
          <w:tcPr>
            <w:tcW w:w="1133" w:type="dxa"/>
            <w:tcBorders>
              <w:top w:val="single" w:sz="4" w:space="0" w:color="auto"/>
              <w:bottom w:val="single" w:sz="4" w:space="0" w:color="auto"/>
            </w:tcBorders>
          </w:tcPr>
          <w:p w14:paraId="566812A8" w14:textId="03FC6C52" w:rsidR="00541D2A" w:rsidRPr="00B81E53" w:rsidRDefault="00541D2A" w:rsidP="00541D2A">
            <w:pPr>
              <w:tabs>
                <w:tab w:val="decimal" w:pos="745"/>
              </w:tabs>
              <w:spacing w:line="240" w:lineRule="atLeast"/>
              <w:ind w:left="-130" w:right="-108"/>
              <w:rPr>
                <w:rFonts w:cs="Times New Roman"/>
                <w:b/>
                <w:bCs/>
                <w:sz w:val="18"/>
                <w:szCs w:val="18"/>
                <w:lang w:val="en-US"/>
              </w:rPr>
            </w:pPr>
            <w:r>
              <w:rPr>
                <w:rFonts w:cs="Times New Roman"/>
                <w:b/>
                <w:bCs/>
                <w:sz w:val="18"/>
                <w:szCs w:val="18"/>
                <w:lang w:val="en-US"/>
              </w:rPr>
              <w:t>372,367</w:t>
            </w:r>
          </w:p>
        </w:tc>
        <w:tc>
          <w:tcPr>
            <w:tcW w:w="284" w:type="dxa"/>
          </w:tcPr>
          <w:p w14:paraId="71A08DF2" w14:textId="77777777" w:rsidR="00541D2A" w:rsidRPr="00B81E53" w:rsidRDefault="00541D2A" w:rsidP="00541D2A">
            <w:pPr>
              <w:tabs>
                <w:tab w:val="decimal" w:pos="1002"/>
              </w:tabs>
              <w:spacing w:line="240" w:lineRule="atLeast"/>
              <w:ind w:left="-135" w:right="-18"/>
              <w:rPr>
                <w:rFonts w:cs="Times New Roman"/>
                <w:b/>
                <w:bCs/>
                <w:sz w:val="16"/>
                <w:szCs w:val="16"/>
                <w:lang w:val="en-US"/>
              </w:rPr>
            </w:pPr>
          </w:p>
        </w:tc>
        <w:tc>
          <w:tcPr>
            <w:tcW w:w="1134" w:type="dxa"/>
            <w:gridSpan w:val="2"/>
            <w:tcBorders>
              <w:top w:val="single" w:sz="4" w:space="0" w:color="auto"/>
              <w:bottom w:val="single" w:sz="4" w:space="0" w:color="auto"/>
            </w:tcBorders>
          </w:tcPr>
          <w:p w14:paraId="377271BA" w14:textId="377F4CC8" w:rsidR="00541D2A" w:rsidRPr="00B81E53" w:rsidRDefault="007412BC" w:rsidP="00541D2A">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59</w:t>
            </w:r>
            <w:r w:rsidR="00541D2A">
              <w:rPr>
                <w:rFonts w:cs="Times New Roman"/>
                <w:b/>
                <w:bCs/>
                <w:sz w:val="18"/>
                <w:szCs w:val="18"/>
                <w:lang w:val="en-US"/>
              </w:rPr>
              <w:t>,</w:t>
            </w:r>
            <w:r>
              <w:rPr>
                <w:rFonts w:cs="Times New Roman"/>
                <w:b/>
                <w:bCs/>
                <w:sz w:val="18"/>
                <w:szCs w:val="18"/>
                <w:lang w:val="en-US"/>
              </w:rPr>
              <w:t>603</w:t>
            </w:r>
          </w:p>
        </w:tc>
        <w:tc>
          <w:tcPr>
            <w:tcW w:w="236" w:type="dxa"/>
          </w:tcPr>
          <w:p w14:paraId="3C81CD4E" w14:textId="77777777" w:rsidR="00541D2A" w:rsidRPr="00B81E53" w:rsidRDefault="00541D2A" w:rsidP="00541D2A">
            <w:pPr>
              <w:tabs>
                <w:tab w:val="decimal" w:pos="884"/>
              </w:tabs>
              <w:spacing w:line="240" w:lineRule="atLeast"/>
              <w:ind w:left="-130" w:right="-108"/>
              <w:rPr>
                <w:rFonts w:cs="Times New Roman"/>
                <w:b/>
                <w:bCs/>
                <w:sz w:val="18"/>
                <w:szCs w:val="18"/>
                <w:lang w:val="en-US"/>
              </w:rPr>
            </w:pPr>
          </w:p>
        </w:tc>
        <w:tc>
          <w:tcPr>
            <w:tcW w:w="1133" w:type="dxa"/>
            <w:tcBorders>
              <w:top w:val="single" w:sz="4" w:space="0" w:color="auto"/>
              <w:bottom w:val="single" w:sz="4" w:space="0" w:color="auto"/>
            </w:tcBorders>
          </w:tcPr>
          <w:p w14:paraId="5AADEFEB" w14:textId="59856953" w:rsidR="00541D2A" w:rsidRPr="00B81E53" w:rsidRDefault="00541D2A" w:rsidP="00541D2A">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1,863,55</w:t>
            </w:r>
            <w:r w:rsidR="00C96C1A">
              <w:rPr>
                <w:rFonts w:cs="Times New Roman"/>
                <w:b/>
                <w:bCs/>
                <w:sz w:val="18"/>
                <w:szCs w:val="18"/>
                <w:lang w:val="en-US"/>
              </w:rPr>
              <w:t>6</w:t>
            </w:r>
          </w:p>
        </w:tc>
      </w:tr>
      <w:tr w:rsidR="00541D2A" w:rsidRPr="005C619D" w14:paraId="17FA4FA1" w14:textId="77777777" w:rsidTr="00BE334D">
        <w:trPr>
          <w:cantSplit/>
          <w:trHeight w:val="136"/>
        </w:trPr>
        <w:tc>
          <w:tcPr>
            <w:tcW w:w="2699" w:type="dxa"/>
          </w:tcPr>
          <w:p w14:paraId="0BAFF64F" w14:textId="77777777" w:rsidR="00541D2A" w:rsidRPr="00B81E53" w:rsidRDefault="00541D2A" w:rsidP="00541D2A">
            <w:pPr>
              <w:spacing w:line="240" w:lineRule="atLeast"/>
              <w:ind w:left="-18" w:right="-270"/>
              <w:rPr>
                <w:rFonts w:cs="Times New Roman"/>
                <w:sz w:val="18"/>
                <w:szCs w:val="18"/>
                <w:cs/>
                <w:lang w:val="th-TH" w:bidi="th-TH"/>
              </w:rPr>
            </w:pPr>
          </w:p>
        </w:tc>
        <w:tc>
          <w:tcPr>
            <w:tcW w:w="1001" w:type="dxa"/>
            <w:tcBorders>
              <w:top w:val="single" w:sz="4" w:space="0" w:color="auto"/>
            </w:tcBorders>
            <w:vAlign w:val="bottom"/>
          </w:tcPr>
          <w:p w14:paraId="7888EF5D" w14:textId="77777777" w:rsidR="00541D2A" w:rsidRPr="00B81E53" w:rsidRDefault="00541D2A" w:rsidP="00541D2A">
            <w:pPr>
              <w:tabs>
                <w:tab w:val="decimal" w:pos="752"/>
              </w:tabs>
              <w:spacing w:line="240" w:lineRule="atLeast"/>
              <w:ind w:left="-130" w:right="-108"/>
              <w:rPr>
                <w:rFonts w:cs="Times New Roman"/>
                <w:sz w:val="18"/>
                <w:szCs w:val="18"/>
                <w:lang w:val="en-US"/>
              </w:rPr>
            </w:pPr>
          </w:p>
        </w:tc>
        <w:tc>
          <w:tcPr>
            <w:tcW w:w="268" w:type="dxa"/>
          </w:tcPr>
          <w:p w14:paraId="3853CB9B"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866" w:type="dxa"/>
            <w:tcBorders>
              <w:top w:val="single" w:sz="4" w:space="0" w:color="auto"/>
            </w:tcBorders>
            <w:vAlign w:val="bottom"/>
          </w:tcPr>
          <w:p w14:paraId="01B6C6DD" w14:textId="77777777" w:rsidR="00541D2A" w:rsidRPr="00B81E53" w:rsidRDefault="00541D2A" w:rsidP="00541D2A">
            <w:pPr>
              <w:tabs>
                <w:tab w:val="decimal" w:pos="616"/>
              </w:tabs>
              <w:spacing w:line="240" w:lineRule="atLeast"/>
              <w:ind w:left="-130" w:right="-108"/>
              <w:rPr>
                <w:rFonts w:cs="Times New Roman"/>
                <w:sz w:val="18"/>
                <w:szCs w:val="18"/>
                <w:lang w:val="en-US"/>
              </w:rPr>
            </w:pPr>
          </w:p>
        </w:tc>
        <w:tc>
          <w:tcPr>
            <w:tcW w:w="236" w:type="dxa"/>
          </w:tcPr>
          <w:p w14:paraId="5BF7BFAF"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898" w:type="dxa"/>
            <w:tcBorders>
              <w:top w:val="single" w:sz="4" w:space="0" w:color="auto"/>
            </w:tcBorders>
            <w:vAlign w:val="bottom"/>
          </w:tcPr>
          <w:p w14:paraId="4A818DA5" w14:textId="77777777" w:rsidR="00541D2A" w:rsidRPr="00B81E53" w:rsidRDefault="00541D2A" w:rsidP="00541D2A">
            <w:pPr>
              <w:tabs>
                <w:tab w:val="decimal" w:pos="648"/>
              </w:tabs>
              <w:spacing w:line="240" w:lineRule="atLeast"/>
              <w:ind w:left="-130" w:right="-108"/>
              <w:rPr>
                <w:rFonts w:cs="Times New Roman"/>
                <w:sz w:val="18"/>
                <w:szCs w:val="18"/>
                <w:lang w:val="en-US"/>
              </w:rPr>
            </w:pPr>
          </w:p>
        </w:tc>
        <w:tc>
          <w:tcPr>
            <w:tcW w:w="284" w:type="dxa"/>
          </w:tcPr>
          <w:p w14:paraId="6723C117"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1133" w:type="dxa"/>
            <w:tcBorders>
              <w:top w:val="single" w:sz="4" w:space="0" w:color="auto"/>
            </w:tcBorders>
            <w:vAlign w:val="bottom"/>
          </w:tcPr>
          <w:p w14:paraId="61B37A80" w14:textId="77777777" w:rsidR="00541D2A" w:rsidRPr="00B81E53" w:rsidRDefault="00541D2A" w:rsidP="00541D2A">
            <w:pPr>
              <w:tabs>
                <w:tab w:val="decimal" w:pos="745"/>
              </w:tabs>
              <w:spacing w:line="240" w:lineRule="atLeast"/>
              <w:ind w:left="-130" w:right="-108"/>
              <w:rPr>
                <w:rFonts w:cs="Times New Roman"/>
                <w:sz w:val="18"/>
                <w:szCs w:val="18"/>
                <w:lang w:val="en-US"/>
              </w:rPr>
            </w:pPr>
          </w:p>
        </w:tc>
        <w:tc>
          <w:tcPr>
            <w:tcW w:w="284" w:type="dxa"/>
          </w:tcPr>
          <w:p w14:paraId="3D6F76F6"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1134" w:type="dxa"/>
            <w:gridSpan w:val="2"/>
            <w:tcBorders>
              <w:top w:val="single" w:sz="4" w:space="0" w:color="auto"/>
            </w:tcBorders>
            <w:vAlign w:val="bottom"/>
          </w:tcPr>
          <w:p w14:paraId="78339BDF" w14:textId="77777777" w:rsidR="00541D2A" w:rsidRPr="00B81E53" w:rsidRDefault="00541D2A" w:rsidP="00541D2A">
            <w:pPr>
              <w:tabs>
                <w:tab w:val="decimal" w:pos="884"/>
              </w:tabs>
              <w:spacing w:line="240" w:lineRule="atLeast"/>
              <w:ind w:left="-130" w:right="-108"/>
              <w:rPr>
                <w:rFonts w:cs="Times New Roman"/>
                <w:sz w:val="18"/>
                <w:szCs w:val="18"/>
                <w:lang w:val="en-US"/>
              </w:rPr>
            </w:pPr>
          </w:p>
        </w:tc>
        <w:tc>
          <w:tcPr>
            <w:tcW w:w="236" w:type="dxa"/>
          </w:tcPr>
          <w:p w14:paraId="6EEFB86A" w14:textId="77777777" w:rsidR="00541D2A" w:rsidRPr="00B81E53" w:rsidRDefault="00541D2A" w:rsidP="00541D2A">
            <w:pPr>
              <w:tabs>
                <w:tab w:val="decimal" w:pos="884"/>
              </w:tabs>
              <w:spacing w:line="240" w:lineRule="atLeast"/>
              <w:ind w:left="-130" w:right="-108"/>
              <w:rPr>
                <w:rFonts w:cs="Times New Roman"/>
                <w:sz w:val="18"/>
                <w:szCs w:val="18"/>
                <w:lang w:val="en-US"/>
              </w:rPr>
            </w:pPr>
          </w:p>
        </w:tc>
        <w:tc>
          <w:tcPr>
            <w:tcW w:w="1133" w:type="dxa"/>
            <w:tcBorders>
              <w:top w:val="single" w:sz="4" w:space="0" w:color="auto"/>
            </w:tcBorders>
          </w:tcPr>
          <w:p w14:paraId="7D82A4D4" w14:textId="77777777" w:rsidR="00541D2A" w:rsidRPr="00B81E53" w:rsidRDefault="00541D2A" w:rsidP="00541D2A">
            <w:pPr>
              <w:tabs>
                <w:tab w:val="decimal" w:pos="884"/>
              </w:tabs>
              <w:spacing w:line="240" w:lineRule="atLeast"/>
              <w:ind w:left="-130" w:right="-108"/>
              <w:rPr>
                <w:rFonts w:cs="Times New Roman"/>
                <w:sz w:val="18"/>
                <w:szCs w:val="18"/>
                <w:lang w:val="en-US"/>
              </w:rPr>
            </w:pPr>
          </w:p>
        </w:tc>
      </w:tr>
      <w:tr w:rsidR="00541D2A" w:rsidRPr="005C619D" w14:paraId="73F2B259" w14:textId="77777777" w:rsidTr="00EA4801">
        <w:trPr>
          <w:cantSplit/>
        </w:trPr>
        <w:tc>
          <w:tcPr>
            <w:tcW w:w="2699" w:type="dxa"/>
          </w:tcPr>
          <w:p w14:paraId="78CD9BA4" w14:textId="77777777" w:rsidR="00541D2A" w:rsidRPr="00B81E53" w:rsidRDefault="00541D2A" w:rsidP="00541D2A">
            <w:pPr>
              <w:spacing w:line="240" w:lineRule="atLeast"/>
              <w:ind w:left="-18" w:right="-270"/>
              <w:rPr>
                <w:rFonts w:cs="Times New Roman"/>
                <w:b/>
                <w:bCs/>
                <w:i/>
                <w:iCs/>
                <w:sz w:val="18"/>
                <w:szCs w:val="18"/>
                <w:lang w:val="th-TH" w:bidi="th-TH"/>
              </w:rPr>
            </w:pPr>
            <w:r w:rsidRPr="00B81E53">
              <w:rPr>
                <w:rFonts w:cs="Times New Roman"/>
                <w:b/>
                <w:bCs/>
                <w:i/>
                <w:iCs/>
                <w:sz w:val="18"/>
                <w:szCs w:val="18"/>
                <w:lang w:val="th-TH" w:bidi="th-TH"/>
              </w:rPr>
              <w:t>Financial liabilities</w:t>
            </w:r>
          </w:p>
        </w:tc>
        <w:tc>
          <w:tcPr>
            <w:tcW w:w="1001" w:type="dxa"/>
            <w:vAlign w:val="bottom"/>
          </w:tcPr>
          <w:p w14:paraId="02D8DFB6" w14:textId="77777777" w:rsidR="00541D2A" w:rsidRPr="00B81E53" w:rsidRDefault="00541D2A" w:rsidP="00541D2A">
            <w:pPr>
              <w:tabs>
                <w:tab w:val="decimal" w:pos="752"/>
              </w:tabs>
              <w:spacing w:line="240" w:lineRule="atLeast"/>
              <w:ind w:left="-130" w:right="-108"/>
              <w:rPr>
                <w:rFonts w:cs="Times New Roman"/>
                <w:sz w:val="18"/>
                <w:szCs w:val="18"/>
                <w:lang w:val="en-US"/>
              </w:rPr>
            </w:pPr>
          </w:p>
        </w:tc>
        <w:tc>
          <w:tcPr>
            <w:tcW w:w="268" w:type="dxa"/>
          </w:tcPr>
          <w:p w14:paraId="550B09C8"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866" w:type="dxa"/>
            <w:vAlign w:val="bottom"/>
          </w:tcPr>
          <w:p w14:paraId="23830E22" w14:textId="77777777" w:rsidR="00541D2A" w:rsidRPr="00B81E53" w:rsidRDefault="00541D2A" w:rsidP="00541D2A">
            <w:pPr>
              <w:tabs>
                <w:tab w:val="decimal" w:pos="616"/>
              </w:tabs>
              <w:spacing w:line="240" w:lineRule="atLeast"/>
              <w:ind w:left="-130" w:right="-108"/>
              <w:rPr>
                <w:rFonts w:cs="Times New Roman"/>
                <w:sz w:val="18"/>
                <w:szCs w:val="18"/>
                <w:lang w:val="en-US"/>
              </w:rPr>
            </w:pPr>
          </w:p>
        </w:tc>
        <w:tc>
          <w:tcPr>
            <w:tcW w:w="236" w:type="dxa"/>
          </w:tcPr>
          <w:p w14:paraId="75C1FBF9"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898" w:type="dxa"/>
            <w:vAlign w:val="bottom"/>
          </w:tcPr>
          <w:p w14:paraId="2DEC868E" w14:textId="77777777" w:rsidR="00541D2A" w:rsidRPr="00B81E53" w:rsidRDefault="00541D2A" w:rsidP="00541D2A">
            <w:pPr>
              <w:tabs>
                <w:tab w:val="decimal" w:pos="648"/>
              </w:tabs>
              <w:spacing w:line="240" w:lineRule="atLeast"/>
              <w:ind w:left="-130" w:right="-108"/>
              <w:rPr>
                <w:rFonts w:cs="Times New Roman"/>
                <w:sz w:val="18"/>
                <w:szCs w:val="18"/>
                <w:lang w:val="en-US"/>
              </w:rPr>
            </w:pPr>
          </w:p>
        </w:tc>
        <w:tc>
          <w:tcPr>
            <w:tcW w:w="284" w:type="dxa"/>
          </w:tcPr>
          <w:p w14:paraId="65F2BC3E"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1133" w:type="dxa"/>
            <w:vAlign w:val="bottom"/>
          </w:tcPr>
          <w:p w14:paraId="2C2C7B61" w14:textId="77777777" w:rsidR="00541D2A" w:rsidRPr="00B81E53" w:rsidRDefault="00541D2A" w:rsidP="00541D2A">
            <w:pPr>
              <w:tabs>
                <w:tab w:val="decimal" w:pos="745"/>
              </w:tabs>
              <w:spacing w:line="240" w:lineRule="atLeast"/>
              <w:ind w:left="-130" w:right="-108"/>
              <w:rPr>
                <w:rFonts w:cs="Times New Roman"/>
                <w:sz w:val="18"/>
                <w:szCs w:val="18"/>
                <w:lang w:val="en-US"/>
              </w:rPr>
            </w:pPr>
          </w:p>
        </w:tc>
        <w:tc>
          <w:tcPr>
            <w:tcW w:w="284" w:type="dxa"/>
          </w:tcPr>
          <w:p w14:paraId="4185FE72" w14:textId="77777777" w:rsidR="00541D2A" w:rsidRPr="00B81E53" w:rsidRDefault="00541D2A" w:rsidP="00541D2A">
            <w:pPr>
              <w:tabs>
                <w:tab w:val="decimal" w:pos="1032"/>
              </w:tabs>
              <w:spacing w:line="240" w:lineRule="atLeast"/>
              <w:ind w:left="-18" w:right="-270"/>
              <w:jc w:val="center"/>
              <w:rPr>
                <w:rFonts w:cs="Times New Roman"/>
                <w:sz w:val="16"/>
                <w:szCs w:val="16"/>
                <w:lang w:val="th-TH" w:bidi="th-TH"/>
              </w:rPr>
            </w:pPr>
          </w:p>
        </w:tc>
        <w:tc>
          <w:tcPr>
            <w:tcW w:w="1134" w:type="dxa"/>
            <w:gridSpan w:val="2"/>
            <w:vAlign w:val="bottom"/>
          </w:tcPr>
          <w:p w14:paraId="4C7F3CD2" w14:textId="77777777" w:rsidR="00541D2A" w:rsidRPr="00B81E53" w:rsidRDefault="00541D2A" w:rsidP="00541D2A">
            <w:pPr>
              <w:tabs>
                <w:tab w:val="decimal" w:pos="884"/>
              </w:tabs>
              <w:spacing w:line="240" w:lineRule="atLeast"/>
              <w:ind w:left="-130" w:right="-108"/>
              <w:rPr>
                <w:rFonts w:cs="Times New Roman"/>
                <w:sz w:val="18"/>
                <w:szCs w:val="18"/>
                <w:lang w:val="en-US"/>
              </w:rPr>
            </w:pPr>
          </w:p>
        </w:tc>
        <w:tc>
          <w:tcPr>
            <w:tcW w:w="236" w:type="dxa"/>
          </w:tcPr>
          <w:p w14:paraId="484D2339" w14:textId="77777777" w:rsidR="00541D2A" w:rsidRPr="00B81E53" w:rsidRDefault="00541D2A" w:rsidP="00541D2A">
            <w:pPr>
              <w:tabs>
                <w:tab w:val="decimal" w:pos="884"/>
              </w:tabs>
              <w:spacing w:line="240" w:lineRule="atLeast"/>
              <w:ind w:left="-130" w:right="-108"/>
              <w:rPr>
                <w:rFonts w:cs="Times New Roman"/>
                <w:sz w:val="18"/>
                <w:szCs w:val="18"/>
                <w:lang w:val="en-US"/>
              </w:rPr>
            </w:pPr>
          </w:p>
        </w:tc>
        <w:tc>
          <w:tcPr>
            <w:tcW w:w="1133" w:type="dxa"/>
          </w:tcPr>
          <w:p w14:paraId="524D20DD" w14:textId="77777777" w:rsidR="00541D2A" w:rsidRPr="00B81E53" w:rsidRDefault="00541D2A" w:rsidP="00541D2A">
            <w:pPr>
              <w:tabs>
                <w:tab w:val="decimal" w:pos="884"/>
              </w:tabs>
              <w:spacing w:line="240" w:lineRule="atLeast"/>
              <w:ind w:left="-130" w:right="-108"/>
              <w:rPr>
                <w:rFonts w:cs="Times New Roman"/>
                <w:sz w:val="18"/>
                <w:szCs w:val="18"/>
                <w:lang w:val="en-US"/>
              </w:rPr>
            </w:pPr>
          </w:p>
        </w:tc>
      </w:tr>
      <w:tr w:rsidR="00541D2A" w:rsidRPr="005C619D" w14:paraId="677C9726" w14:textId="77777777" w:rsidTr="00EA4801">
        <w:trPr>
          <w:cantSplit/>
        </w:trPr>
        <w:tc>
          <w:tcPr>
            <w:tcW w:w="2699" w:type="dxa"/>
          </w:tcPr>
          <w:p w14:paraId="40B0E808" w14:textId="77777777" w:rsidR="00541D2A" w:rsidRPr="00B81E53" w:rsidRDefault="00541D2A" w:rsidP="00541D2A">
            <w:pPr>
              <w:spacing w:line="240" w:lineRule="atLeast"/>
              <w:ind w:left="-18" w:right="-270"/>
              <w:rPr>
                <w:rFonts w:cs="Times New Roman"/>
                <w:sz w:val="18"/>
                <w:szCs w:val="18"/>
                <w:lang w:val="th-TH" w:bidi="th-TH"/>
              </w:rPr>
            </w:pPr>
            <w:r w:rsidRPr="00B81E53">
              <w:rPr>
                <w:rFonts w:cs="Times New Roman"/>
                <w:sz w:val="18"/>
                <w:szCs w:val="18"/>
                <w:lang w:val="th-TH" w:bidi="th-TH"/>
              </w:rPr>
              <w:t xml:space="preserve">Deposits </w:t>
            </w:r>
          </w:p>
        </w:tc>
        <w:tc>
          <w:tcPr>
            <w:tcW w:w="1001" w:type="dxa"/>
          </w:tcPr>
          <w:p w14:paraId="5DC263BB" w14:textId="6FE3059B" w:rsidR="00541D2A" w:rsidRPr="00B81E53" w:rsidRDefault="00C637C1" w:rsidP="00541D2A">
            <w:pPr>
              <w:tabs>
                <w:tab w:val="decimal" w:pos="752"/>
              </w:tabs>
              <w:spacing w:line="260" w:lineRule="exact"/>
              <w:ind w:left="-130" w:right="-108"/>
              <w:rPr>
                <w:rFonts w:cs="Times New Roman"/>
                <w:sz w:val="18"/>
                <w:szCs w:val="18"/>
              </w:rPr>
            </w:pPr>
            <w:r>
              <w:rPr>
                <w:rFonts w:cs="Times New Roman"/>
                <w:sz w:val="18"/>
                <w:szCs w:val="18"/>
              </w:rPr>
              <w:t>1,145,283</w:t>
            </w:r>
          </w:p>
        </w:tc>
        <w:tc>
          <w:tcPr>
            <w:tcW w:w="268" w:type="dxa"/>
          </w:tcPr>
          <w:p w14:paraId="0578DB33"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66" w:type="dxa"/>
          </w:tcPr>
          <w:p w14:paraId="087DD3FA" w14:textId="64AD03AA" w:rsidR="00541D2A" w:rsidRPr="00B81E53" w:rsidRDefault="00C637C1" w:rsidP="006D7BC7">
            <w:pPr>
              <w:tabs>
                <w:tab w:val="decimal" w:pos="616"/>
              </w:tabs>
              <w:spacing w:line="260" w:lineRule="exact"/>
              <w:ind w:left="-130" w:right="-108"/>
              <w:rPr>
                <w:rFonts w:cs="Times New Roman"/>
                <w:sz w:val="18"/>
                <w:szCs w:val="18"/>
              </w:rPr>
            </w:pPr>
            <w:r>
              <w:rPr>
                <w:rFonts w:cs="Times New Roman"/>
                <w:sz w:val="18"/>
                <w:szCs w:val="18"/>
              </w:rPr>
              <w:t>285,856</w:t>
            </w:r>
          </w:p>
        </w:tc>
        <w:tc>
          <w:tcPr>
            <w:tcW w:w="236" w:type="dxa"/>
          </w:tcPr>
          <w:p w14:paraId="5E39C3E2"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98" w:type="dxa"/>
          </w:tcPr>
          <w:p w14:paraId="691C996E" w14:textId="184BDC46" w:rsidR="00541D2A" w:rsidRPr="00B81E53" w:rsidRDefault="00C637C1" w:rsidP="00541D2A">
            <w:pPr>
              <w:tabs>
                <w:tab w:val="decimal" w:pos="648"/>
              </w:tabs>
              <w:spacing w:line="260" w:lineRule="exact"/>
              <w:ind w:left="-130" w:right="-108"/>
              <w:rPr>
                <w:rFonts w:cs="Times New Roman"/>
                <w:sz w:val="18"/>
                <w:szCs w:val="18"/>
              </w:rPr>
            </w:pPr>
            <w:r>
              <w:rPr>
                <w:rFonts w:cs="Times New Roman"/>
                <w:sz w:val="18"/>
                <w:szCs w:val="18"/>
              </w:rPr>
              <w:t>11,457</w:t>
            </w:r>
          </w:p>
        </w:tc>
        <w:tc>
          <w:tcPr>
            <w:tcW w:w="284" w:type="dxa"/>
          </w:tcPr>
          <w:p w14:paraId="0936F31F"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3" w:type="dxa"/>
          </w:tcPr>
          <w:p w14:paraId="1C199DCB" w14:textId="314E3914" w:rsidR="00541D2A" w:rsidRPr="00B81E53" w:rsidRDefault="00C637C1" w:rsidP="00541D2A">
            <w:pPr>
              <w:tabs>
                <w:tab w:val="decimal" w:pos="745"/>
              </w:tabs>
              <w:spacing w:line="260" w:lineRule="exact"/>
              <w:ind w:left="-130" w:right="-108"/>
              <w:rPr>
                <w:rFonts w:cs="Times New Roman"/>
                <w:sz w:val="18"/>
                <w:szCs w:val="18"/>
              </w:rPr>
            </w:pPr>
            <w:r>
              <w:rPr>
                <w:rFonts w:cs="Times New Roman"/>
                <w:sz w:val="18"/>
                <w:szCs w:val="18"/>
              </w:rPr>
              <w:t>-</w:t>
            </w:r>
          </w:p>
        </w:tc>
        <w:tc>
          <w:tcPr>
            <w:tcW w:w="284" w:type="dxa"/>
          </w:tcPr>
          <w:p w14:paraId="1DC72AB2"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4" w:type="dxa"/>
            <w:gridSpan w:val="2"/>
          </w:tcPr>
          <w:p w14:paraId="7CBDC01C" w14:textId="20F09154" w:rsidR="00541D2A"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w:t>
            </w:r>
          </w:p>
        </w:tc>
        <w:tc>
          <w:tcPr>
            <w:tcW w:w="236" w:type="dxa"/>
          </w:tcPr>
          <w:p w14:paraId="167FDD06" w14:textId="77777777" w:rsidR="00541D2A" w:rsidRPr="00B81E53" w:rsidRDefault="00541D2A" w:rsidP="00541D2A">
            <w:pPr>
              <w:tabs>
                <w:tab w:val="decimal" w:pos="884"/>
              </w:tabs>
              <w:spacing w:line="260" w:lineRule="exact"/>
              <w:ind w:left="-130" w:right="-108"/>
              <w:rPr>
                <w:rFonts w:cs="Times New Roman"/>
                <w:sz w:val="18"/>
                <w:szCs w:val="18"/>
              </w:rPr>
            </w:pPr>
          </w:p>
        </w:tc>
        <w:tc>
          <w:tcPr>
            <w:tcW w:w="1133" w:type="dxa"/>
          </w:tcPr>
          <w:p w14:paraId="424EE38E" w14:textId="5048184D" w:rsidR="00541D2A"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1,442,596</w:t>
            </w:r>
          </w:p>
        </w:tc>
      </w:tr>
      <w:tr w:rsidR="00541D2A" w:rsidRPr="005C619D" w14:paraId="54FB9F54" w14:textId="77777777" w:rsidTr="00C637C1">
        <w:trPr>
          <w:cantSplit/>
        </w:trPr>
        <w:tc>
          <w:tcPr>
            <w:tcW w:w="2699" w:type="dxa"/>
          </w:tcPr>
          <w:p w14:paraId="31BF8178" w14:textId="77777777" w:rsidR="00541D2A" w:rsidRPr="00B81E53" w:rsidRDefault="00541D2A" w:rsidP="00541D2A">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Interbank and money market </w:t>
            </w:r>
          </w:p>
          <w:p w14:paraId="1AD6AB51" w14:textId="77777777" w:rsidR="00541D2A" w:rsidRPr="00B81E53" w:rsidRDefault="00541D2A" w:rsidP="00541D2A">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   items</w:t>
            </w:r>
          </w:p>
        </w:tc>
        <w:tc>
          <w:tcPr>
            <w:tcW w:w="1001" w:type="dxa"/>
            <w:vAlign w:val="bottom"/>
          </w:tcPr>
          <w:p w14:paraId="38770A48" w14:textId="135CE456" w:rsidR="00541D2A" w:rsidRPr="00B81E53" w:rsidRDefault="00C637C1" w:rsidP="00541D2A">
            <w:pPr>
              <w:tabs>
                <w:tab w:val="decimal" w:pos="752"/>
              </w:tabs>
              <w:spacing w:line="260" w:lineRule="exact"/>
              <w:ind w:left="-130" w:right="-108"/>
              <w:rPr>
                <w:rFonts w:cs="Times New Roman"/>
                <w:sz w:val="18"/>
                <w:szCs w:val="18"/>
              </w:rPr>
            </w:pPr>
            <w:r>
              <w:rPr>
                <w:rFonts w:cs="Times New Roman"/>
                <w:sz w:val="18"/>
                <w:szCs w:val="18"/>
              </w:rPr>
              <w:t>46,307</w:t>
            </w:r>
          </w:p>
        </w:tc>
        <w:tc>
          <w:tcPr>
            <w:tcW w:w="268" w:type="dxa"/>
            <w:vAlign w:val="bottom"/>
          </w:tcPr>
          <w:p w14:paraId="49D24D6A"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66" w:type="dxa"/>
            <w:vAlign w:val="bottom"/>
          </w:tcPr>
          <w:p w14:paraId="23F0AC82" w14:textId="3E125EA5" w:rsidR="00541D2A" w:rsidRPr="00B81E53" w:rsidRDefault="00C637C1" w:rsidP="00541D2A">
            <w:pPr>
              <w:tabs>
                <w:tab w:val="decimal" w:pos="616"/>
              </w:tabs>
              <w:spacing w:line="260" w:lineRule="exact"/>
              <w:ind w:left="-130" w:right="-108"/>
              <w:rPr>
                <w:rFonts w:cs="Times New Roman"/>
                <w:sz w:val="18"/>
                <w:szCs w:val="18"/>
              </w:rPr>
            </w:pPr>
            <w:r>
              <w:rPr>
                <w:rFonts w:cs="Times New Roman"/>
                <w:sz w:val="18"/>
                <w:szCs w:val="18"/>
              </w:rPr>
              <w:t>34,192</w:t>
            </w:r>
          </w:p>
        </w:tc>
        <w:tc>
          <w:tcPr>
            <w:tcW w:w="236" w:type="dxa"/>
            <w:vAlign w:val="bottom"/>
          </w:tcPr>
          <w:p w14:paraId="6316B843"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98" w:type="dxa"/>
            <w:vAlign w:val="bottom"/>
          </w:tcPr>
          <w:p w14:paraId="79A7D5A7" w14:textId="0886D03E" w:rsidR="00541D2A" w:rsidRPr="00B81E53" w:rsidRDefault="00C637C1" w:rsidP="00541D2A">
            <w:pPr>
              <w:tabs>
                <w:tab w:val="decimal" w:pos="648"/>
              </w:tabs>
              <w:spacing w:line="260" w:lineRule="exact"/>
              <w:ind w:left="-130" w:right="-108"/>
              <w:rPr>
                <w:rFonts w:cs="Times New Roman"/>
                <w:sz w:val="18"/>
                <w:szCs w:val="18"/>
              </w:rPr>
            </w:pPr>
            <w:r>
              <w:rPr>
                <w:rFonts w:cs="Times New Roman"/>
                <w:sz w:val="18"/>
                <w:szCs w:val="18"/>
              </w:rPr>
              <w:t>3,429</w:t>
            </w:r>
          </w:p>
        </w:tc>
        <w:tc>
          <w:tcPr>
            <w:tcW w:w="284" w:type="dxa"/>
            <w:vAlign w:val="bottom"/>
          </w:tcPr>
          <w:p w14:paraId="36BC566A"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3" w:type="dxa"/>
            <w:vAlign w:val="bottom"/>
          </w:tcPr>
          <w:p w14:paraId="724BE5F7" w14:textId="36EF8EE6" w:rsidR="00541D2A" w:rsidRPr="00B81E53" w:rsidRDefault="00C637C1" w:rsidP="00541D2A">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64C21D2E"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4" w:type="dxa"/>
            <w:gridSpan w:val="2"/>
            <w:vAlign w:val="bottom"/>
          </w:tcPr>
          <w:p w14:paraId="05E64FA5" w14:textId="1F49E61F" w:rsidR="00541D2A"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w:t>
            </w:r>
          </w:p>
        </w:tc>
        <w:tc>
          <w:tcPr>
            <w:tcW w:w="236" w:type="dxa"/>
            <w:vAlign w:val="bottom"/>
          </w:tcPr>
          <w:p w14:paraId="6F8A2FED" w14:textId="77777777" w:rsidR="00541D2A" w:rsidRPr="00B81E53" w:rsidRDefault="00541D2A" w:rsidP="00541D2A">
            <w:pPr>
              <w:tabs>
                <w:tab w:val="decimal" w:pos="884"/>
              </w:tabs>
              <w:spacing w:line="260" w:lineRule="exact"/>
              <w:ind w:left="-130" w:right="-108"/>
              <w:rPr>
                <w:rFonts w:cs="Times New Roman"/>
                <w:sz w:val="18"/>
                <w:szCs w:val="18"/>
              </w:rPr>
            </w:pPr>
          </w:p>
        </w:tc>
        <w:tc>
          <w:tcPr>
            <w:tcW w:w="1133" w:type="dxa"/>
            <w:vAlign w:val="bottom"/>
          </w:tcPr>
          <w:p w14:paraId="235D7FC6" w14:textId="4D2AAE39" w:rsidR="00541D2A"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83,928</w:t>
            </w:r>
          </w:p>
        </w:tc>
      </w:tr>
      <w:tr w:rsidR="00541D2A" w:rsidRPr="005C619D" w14:paraId="0F416F61" w14:textId="77777777" w:rsidTr="00EA4801">
        <w:trPr>
          <w:cantSplit/>
        </w:trPr>
        <w:tc>
          <w:tcPr>
            <w:tcW w:w="2699" w:type="dxa"/>
          </w:tcPr>
          <w:p w14:paraId="541C2F88" w14:textId="77777777" w:rsidR="00541D2A" w:rsidRPr="00B81E53" w:rsidRDefault="00541D2A" w:rsidP="00541D2A">
            <w:pPr>
              <w:spacing w:line="240" w:lineRule="atLeast"/>
              <w:ind w:left="-18" w:right="-270"/>
              <w:rPr>
                <w:rFonts w:cs="Times New Roman"/>
                <w:sz w:val="18"/>
                <w:szCs w:val="18"/>
                <w:lang w:val="th-TH" w:bidi="th-TH"/>
              </w:rPr>
            </w:pPr>
            <w:r w:rsidRPr="00B81E53">
              <w:rPr>
                <w:rFonts w:cs="Times New Roman"/>
                <w:sz w:val="18"/>
                <w:szCs w:val="18"/>
                <w:lang w:val="th-TH" w:bidi="th-TH"/>
              </w:rPr>
              <w:t>Liabilities payable</w:t>
            </w:r>
            <w:r w:rsidRPr="00B81E53" w:rsidDel="00E37C0F">
              <w:rPr>
                <w:rFonts w:cs="Times New Roman"/>
                <w:sz w:val="18"/>
                <w:szCs w:val="18"/>
                <w:lang w:val="th-TH" w:bidi="th-TH"/>
              </w:rPr>
              <w:t xml:space="preserve"> </w:t>
            </w:r>
            <w:r w:rsidRPr="00B81E53">
              <w:rPr>
                <w:rFonts w:cs="Times New Roman"/>
                <w:sz w:val="18"/>
                <w:szCs w:val="18"/>
                <w:lang w:val="th-TH" w:bidi="th-TH"/>
              </w:rPr>
              <w:t>on demand</w:t>
            </w:r>
            <w:r w:rsidRPr="00B81E53" w:rsidDel="00E37C0F">
              <w:rPr>
                <w:rFonts w:cs="Times New Roman"/>
                <w:sz w:val="18"/>
                <w:szCs w:val="18"/>
                <w:lang w:val="th-TH" w:bidi="th-TH"/>
              </w:rPr>
              <w:t xml:space="preserve"> </w:t>
            </w:r>
          </w:p>
        </w:tc>
        <w:tc>
          <w:tcPr>
            <w:tcW w:w="1001" w:type="dxa"/>
          </w:tcPr>
          <w:p w14:paraId="58586253" w14:textId="508C4E03" w:rsidR="00541D2A" w:rsidRPr="00B81E53" w:rsidRDefault="00C637C1" w:rsidP="00541D2A">
            <w:pPr>
              <w:tabs>
                <w:tab w:val="decimal" w:pos="752"/>
              </w:tabs>
              <w:spacing w:line="260" w:lineRule="exact"/>
              <w:ind w:left="-130" w:right="-108"/>
              <w:rPr>
                <w:rFonts w:cs="Times New Roman"/>
                <w:sz w:val="18"/>
                <w:szCs w:val="18"/>
              </w:rPr>
            </w:pPr>
            <w:r>
              <w:rPr>
                <w:rFonts w:cs="Times New Roman"/>
                <w:sz w:val="18"/>
                <w:szCs w:val="18"/>
              </w:rPr>
              <w:t>4,946</w:t>
            </w:r>
          </w:p>
        </w:tc>
        <w:tc>
          <w:tcPr>
            <w:tcW w:w="268" w:type="dxa"/>
          </w:tcPr>
          <w:p w14:paraId="51C0F5E6"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66" w:type="dxa"/>
          </w:tcPr>
          <w:p w14:paraId="72A65A09" w14:textId="3199B4D7" w:rsidR="00541D2A" w:rsidRPr="00B81E53" w:rsidRDefault="00C637C1" w:rsidP="00541D2A">
            <w:pPr>
              <w:tabs>
                <w:tab w:val="decimal" w:pos="616"/>
              </w:tabs>
              <w:spacing w:line="260" w:lineRule="exact"/>
              <w:ind w:left="-130" w:right="-108"/>
              <w:rPr>
                <w:rFonts w:cs="Times New Roman"/>
                <w:sz w:val="18"/>
                <w:szCs w:val="18"/>
              </w:rPr>
            </w:pPr>
            <w:r>
              <w:rPr>
                <w:rFonts w:cs="Times New Roman"/>
                <w:sz w:val="18"/>
                <w:szCs w:val="18"/>
              </w:rPr>
              <w:t>-</w:t>
            </w:r>
          </w:p>
        </w:tc>
        <w:tc>
          <w:tcPr>
            <w:tcW w:w="236" w:type="dxa"/>
          </w:tcPr>
          <w:p w14:paraId="72D8F12B"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98" w:type="dxa"/>
          </w:tcPr>
          <w:p w14:paraId="07A90007" w14:textId="70BB5739" w:rsidR="00541D2A" w:rsidRPr="00B81E53" w:rsidRDefault="00C637C1" w:rsidP="00541D2A">
            <w:pPr>
              <w:tabs>
                <w:tab w:val="decimal" w:pos="648"/>
              </w:tabs>
              <w:spacing w:line="260" w:lineRule="exact"/>
              <w:ind w:left="-130" w:right="-108"/>
              <w:rPr>
                <w:rFonts w:cs="Times New Roman"/>
                <w:sz w:val="18"/>
                <w:szCs w:val="18"/>
              </w:rPr>
            </w:pPr>
            <w:r>
              <w:rPr>
                <w:rFonts w:cs="Times New Roman"/>
                <w:sz w:val="18"/>
                <w:szCs w:val="18"/>
              </w:rPr>
              <w:t>-</w:t>
            </w:r>
          </w:p>
        </w:tc>
        <w:tc>
          <w:tcPr>
            <w:tcW w:w="284" w:type="dxa"/>
          </w:tcPr>
          <w:p w14:paraId="7972B454"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3" w:type="dxa"/>
          </w:tcPr>
          <w:p w14:paraId="407CE5AA" w14:textId="5E0E0B9C" w:rsidR="00541D2A" w:rsidRPr="00B81E53" w:rsidRDefault="00C637C1" w:rsidP="00541D2A">
            <w:pPr>
              <w:tabs>
                <w:tab w:val="decimal" w:pos="745"/>
              </w:tabs>
              <w:spacing w:line="260" w:lineRule="exact"/>
              <w:ind w:left="-130" w:right="-108"/>
              <w:rPr>
                <w:rFonts w:cs="Times New Roman"/>
                <w:sz w:val="18"/>
                <w:szCs w:val="18"/>
              </w:rPr>
            </w:pPr>
            <w:r>
              <w:rPr>
                <w:rFonts w:cs="Times New Roman"/>
                <w:sz w:val="18"/>
                <w:szCs w:val="18"/>
              </w:rPr>
              <w:t>-</w:t>
            </w:r>
          </w:p>
        </w:tc>
        <w:tc>
          <w:tcPr>
            <w:tcW w:w="284" w:type="dxa"/>
          </w:tcPr>
          <w:p w14:paraId="12837B02"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4" w:type="dxa"/>
            <w:gridSpan w:val="2"/>
          </w:tcPr>
          <w:p w14:paraId="5912C3CE" w14:textId="5BE03AB5" w:rsidR="00541D2A"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w:t>
            </w:r>
          </w:p>
        </w:tc>
        <w:tc>
          <w:tcPr>
            <w:tcW w:w="236" w:type="dxa"/>
          </w:tcPr>
          <w:p w14:paraId="3FEEAC00" w14:textId="77777777" w:rsidR="00541D2A" w:rsidRPr="00B81E53" w:rsidRDefault="00541D2A" w:rsidP="00541D2A">
            <w:pPr>
              <w:tabs>
                <w:tab w:val="decimal" w:pos="884"/>
              </w:tabs>
              <w:spacing w:line="260" w:lineRule="exact"/>
              <w:ind w:left="-130" w:right="-108"/>
              <w:rPr>
                <w:rFonts w:cs="Times New Roman"/>
                <w:sz w:val="18"/>
                <w:szCs w:val="18"/>
              </w:rPr>
            </w:pPr>
          </w:p>
        </w:tc>
        <w:tc>
          <w:tcPr>
            <w:tcW w:w="1133" w:type="dxa"/>
          </w:tcPr>
          <w:p w14:paraId="424940A2" w14:textId="769B95C8" w:rsidR="00541D2A"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4,946</w:t>
            </w:r>
          </w:p>
        </w:tc>
      </w:tr>
      <w:tr w:rsidR="00541D2A" w:rsidRPr="005C619D" w14:paraId="0D5B1575" w14:textId="77777777" w:rsidTr="00C637C1">
        <w:trPr>
          <w:cantSplit/>
        </w:trPr>
        <w:tc>
          <w:tcPr>
            <w:tcW w:w="2699" w:type="dxa"/>
          </w:tcPr>
          <w:p w14:paraId="5C5A9EA0" w14:textId="77777777" w:rsidR="00541D2A" w:rsidRPr="00B81E53" w:rsidRDefault="00541D2A" w:rsidP="00541D2A">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Financial liabilities designated at </w:t>
            </w:r>
          </w:p>
          <w:p w14:paraId="1B84376B" w14:textId="77777777" w:rsidR="00541D2A" w:rsidRPr="00B81E53" w:rsidRDefault="00541D2A" w:rsidP="00541D2A">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   fair value through profit or loss</w:t>
            </w:r>
          </w:p>
        </w:tc>
        <w:tc>
          <w:tcPr>
            <w:tcW w:w="1001" w:type="dxa"/>
            <w:vAlign w:val="bottom"/>
          </w:tcPr>
          <w:p w14:paraId="3A4ECECD" w14:textId="49CE18A9" w:rsidR="00541D2A" w:rsidRPr="00B81E53" w:rsidRDefault="00C637C1" w:rsidP="00541D2A">
            <w:pPr>
              <w:tabs>
                <w:tab w:val="decimal" w:pos="752"/>
              </w:tabs>
              <w:spacing w:line="260" w:lineRule="exact"/>
              <w:ind w:left="-130" w:right="-108"/>
              <w:rPr>
                <w:rFonts w:cs="Times New Roman"/>
                <w:sz w:val="18"/>
                <w:szCs w:val="18"/>
              </w:rPr>
            </w:pPr>
            <w:r>
              <w:rPr>
                <w:rFonts w:cs="Times New Roman"/>
                <w:sz w:val="18"/>
                <w:szCs w:val="18"/>
              </w:rPr>
              <w:t>-</w:t>
            </w:r>
          </w:p>
        </w:tc>
        <w:tc>
          <w:tcPr>
            <w:tcW w:w="268" w:type="dxa"/>
            <w:vAlign w:val="bottom"/>
          </w:tcPr>
          <w:p w14:paraId="7C605A86"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66" w:type="dxa"/>
            <w:vAlign w:val="bottom"/>
          </w:tcPr>
          <w:p w14:paraId="177DAE88" w14:textId="0294E0BE" w:rsidR="00541D2A" w:rsidRPr="00B81E53" w:rsidRDefault="00C637C1" w:rsidP="00541D2A">
            <w:pPr>
              <w:tabs>
                <w:tab w:val="decimal" w:pos="616"/>
              </w:tabs>
              <w:spacing w:line="260" w:lineRule="exact"/>
              <w:ind w:left="-130" w:right="-108"/>
              <w:rPr>
                <w:rFonts w:cs="Times New Roman"/>
                <w:sz w:val="18"/>
                <w:szCs w:val="18"/>
              </w:rPr>
            </w:pPr>
            <w:r>
              <w:rPr>
                <w:rFonts w:cs="Times New Roman"/>
                <w:sz w:val="18"/>
                <w:szCs w:val="18"/>
              </w:rPr>
              <w:t>-</w:t>
            </w:r>
          </w:p>
        </w:tc>
        <w:tc>
          <w:tcPr>
            <w:tcW w:w="236" w:type="dxa"/>
            <w:vAlign w:val="bottom"/>
          </w:tcPr>
          <w:p w14:paraId="4B9D67F4" w14:textId="77777777" w:rsidR="00541D2A" w:rsidRPr="00B81E53" w:rsidRDefault="00541D2A" w:rsidP="00541D2A">
            <w:pPr>
              <w:tabs>
                <w:tab w:val="decimal" w:pos="1107"/>
              </w:tabs>
              <w:spacing w:line="240" w:lineRule="atLeast"/>
              <w:ind w:left="-135" w:right="-18"/>
              <w:rPr>
                <w:rFonts w:cs="Times New Roman"/>
                <w:sz w:val="16"/>
                <w:szCs w:val="16"/>
              </w:rPr>
            </w:pPr>
          </w:p>
        </w:tc>
        <w:tc>
          <w:tcPr>
            <w:tcW w:w="898" w:type="dxa"/>
            <w:vAlign w:val="bottom"/>
          </w:tcPr>
          <w:p w14:paraId="70A9DF98" w14:textId="2FBC9372" w:rsidR="00541D2A" w:rsidRPr="00B81E53" w:rsidRDefault="00023CD3" w:rsidP="00541D2A">
            <w:pPr>
              <w:tabs>
                <w:tab w:val="decimal" w:pos="648"/>
              </w:tabs>
              <w:spacing w:line="260" w:lineRule="exact"/>
              <w:ind w:left="-130" w:right="-108"/>
              <w:rPr>
                <w:rFonts w:cs="Times New Roman"/>
                <w:sz w:val="18"/>
                <w:szCs w:val="18"/>
              </w:rPr>
            </w:pPr>
            <w:r>
              <w:rPr>
                <w:rFonts w:cs="Times New Roman"/>
                <w:sz w:val="18"/>
                <w:szCs w:val="18"/>
              </w:rPr>
              <w:t>43</w:t>
            </w:r>
            <w:r w:rsidR="00A34CD7">
              <w:rPr>
                <w:rFonts w:cs="Times New Roman"/>
                <w:sz w:val="18"/>
                <w:szCs w:val="18"/>
              </w:rPr>
              <w:t>0</w:t>
            </w:r>
          </w:p>
        </w:tc>
        <w:tc>
          <w:tcPr>
            <w:tcW w:w="284" w:type="dxa"/>
            <w:vAlign w:val="bottom"/>
          </w:tcPr>
          <w:p w14:paraId="3FF3AFE6"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3" w:type="dxa"/>
            <w:vAlign w:val="bottom"/>
          </w:tcPr>
          <w:p w14:paraId="02AFD0C4" w14:textId="3BA26C0D" w:rsidR="00541D2A" w:rsidRPr="00B81E53" w:rsidRDefault="00023CD3" w:rsidP="00541D2A">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2DE8AA40" w14:textId="77777777" w:rsidR="00541D2A" w:rsidRPr="00B81E53" w:rsidRDefault="00541D2A" w:rsidP="00541D2A">
            <w:pPr>
              <w:tabs>
                <w:tab w:val="decimal" w:pos="1107"/>
              </w:tabs>
              <w:spacing w:line="240" w:lineRule="atLeast"/>
              <w:ind w:left="-135" w:right="-18"/>
              <w:rPr>
                <w:rFonts w:cs="Times New Roman"/>
                <w:sz w:val="16"/>
                <w:szCs w:val="16"/>
              </w:rPr>
            </w:pPr>
          </w:p>
        </w:tc>
        <w:tc>
          <w:tcPr>
            <w:tcW w:w="1134" w:type="dxa"/>
            <w:gridSpan w:val="2"/>
            <w:vAlign w:val="bottom"/>
          </w:tcPr>
          <w:p w14:paraId="51D811D3" w14:textId="6ACD8B99" w:rsidR="00541D2A"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w:t>
            </w:r>
          </w:p>
        </w:tc>
        <w:tc>
          <w:tcPr>
            <w:tcW w:w="236" w:type="dxa"/>
          </w:tcPr>
          <w:p w14:paraId="69309B73" w14:textId="77777777" w:rsidR="00541D2A" w:rsidRPr="00B81E53" w:rsidRDefault="00541D2A" w:rsidP="00541D2A">
            <w:pPr>
              <w:tabs>
                <w:tab w:val="decimal" w:pos="884"/>
              </w:tabs>
              <w:spacing w:line="260" w:lineRule="exact"/>
              <w:ind w:left="-130" w:right="-108"/>
              <w:rPr>
                <w:rFonts w:cs="Times New Roman"/>
                <w:sz w:val="18"/>
                <w:szCs w:val="18"/>
              </w:rPr>
            </w:pPr>
          </w:p>
        </w:tc>
        <w:tc>
          <w:tcPr>
            <w:tcW w:w="1133" w:type="dxa"/>
            <w:vAlign w:val="bottom"/>
          </w:tcPr>
          <w:p w14:paraId="08C875C7" w14:textId="5058D57E" w:rsidR="00541D2A" w:rsidRPr="00B81E53" w:rsidRDefault="00A34CD7" w:rsidP="00541D2A">
            <w:pPr>
              <w:tabs>
                <w:tab w:val="decimal" w:pos="884"/>
              </w:tabs>
              <w:spacing w:line="260" w:lineRule="exact"/>
              <w:ind w:left="-130" w:right="-108"/>
              <w:rPr>
                <w:rFonts w:cs="Times New Roman"/>
                <w:sz w:val="18"/>
                <w:szCs w:val="18"/>
              </w:rPr>
            </w:pPr>
            <w:r>
              <w:rPr>
                <w:rFonts w:cs="Times New Roman"/>
                <w:sz w:val="18"/>
                <w:szCs w:val="18"/>
              </w:rPr>
              <w:t>430</w:t>
            </w:r>
          </w:p>
        </w:tc>
      </w:tr>
      <w:tr w:rsidR="00C637C1" w:rsidRPr="005C619D" w14:paraId="2C03AC73" w14:textId="77777777" w:rsidTr="004D6868">
        <w:trPr>
          <w:cantSplit/>
        </w:trPr>
        <w:tc>
          <w:tcPr>
            <w:tcW w:w="2699" w:type="dxa"/>
          </w:tcPr>
          <w:p w14:paraId="7A52EBE3" w14:textId="33DD17E2" w:rsidR="00C637C1" w:rsidRPr="00B81E53" w:rsidRDefault="00C637C1" w:rsidP="00541D2A">
            <w:pPr>
              <w:spacing w:line="240" w:lineRule="atLeast"/>
              <w:ind w:left="-18" w:right="-270"/>
              <w:rPr>
                <w:rFonts w:cs="Times New Roman"/>
                <w:sz w:val="18"/>
                <w:szCs w:val="18"/>
                <w:lang w:val="en-US" w:bidi="th-TH"/>
              </w:rPr>
            </w:pPr>
            <w:r w:rsidRPr="00B81E53">
              <w:rPr>
                <w:rFonts w:cs="Times New Roman"/>
                <w:sz w:val="18"/>
                <w:szCs w:val="18"/>
                <w:lang w:val="th-TH" w:bidi="th-TH"/>
              </w:rPr>
              <w:t>Debt</w:t>
            </w:r>
            <w:r w:rsidRPr="00B81E53">
              <w:rPr>
                <w:rFonts w:cs="Times New Roman"/>
                <w:sz w:val="18"/>
                <w:szCs w:val="18"/>
                <w:cs/>
                <w:lang w:val="th-TH" w:bidi="th-TH"/>
              </w:rPr>
              <w:t>s</w:t>
            </w:r>
            <w:r w:rsidRPr="00B81E53">
              <w:rPr>
                <w:rFonts w:cs="Times New Roman"/>
                <w:sz w:val="18"/>
                <w:szCs w:val="18"/>
                <w:lang w:val="th-TH" w:bidi="th-TH"/>
              </w:rPr>
              <w:t xml:space="preserve"> issued and borrowings</w:t>
            </w:r>
            <w:r w:rsidRPr="00B81E53" w:rsidDel="00E37C0F">
              <w:rPr>
                <w:rFonts w:cs="Times New Roman"/>
                <w:sz w:val="18"/>
                <w:szCs w:val="18"/>
                <w:lang w:val="th-TH" w:bidi="th-TH"/>
              </w:rPr>
              <w:t xml:space="preserve"> </w:t>
            </w:r>
          </w:p>
        </w:tc>
        <w:tc>
          <w:tcPr>
            <w:tcW w:w="1001" w:type="dxa"/>
          </w:tcPr>
          <w:p w14:paraId="5A30611E" w14:textId="483848B3" w:rsidR="00C637C1" w:rsidRPr="00B81E53" w:rsidRDefault="00C637C1" w:rsidP="00541D2A">
            <w:pPr>
              <w:tabs>
                <w:tab w:val="decimal" w:pos="752"/>
              </w:tabs>
              <w:spacing w:line="260" w:lineRule="exact"/>
              <w:ind w:left="-130" w:right="-108"/>
              <w:rPr>
                <w:rFonts w:cs="Times New Roman"/>
                <w:sz w:val="18"/>
                <w:szCs w:val="18"/>
              </w:rPr>
            </w:pPr>
            <w:r>
              <w:rPr>
                <w:rFonts w:cs="Times New Roman"/>
                <w:sz w:val="18"/>
                <w:szCs w:val="18"/>
              </w:rPr>
              <w:t>10</w:t>
            </w:r>
          </w:p>
        </w:tc>
        <w:tc>
          <w:tcPr>
            <w:tcW w:w="268" w:type="dxa"/>
          </w:tcPr>
          <w:p w14:paraId="0D0AAD45" w14:textId="77777777" w:rsidR="00C637C1" w:rsidRPr="00B81E53" w:rsidRDefault="00C637C1" w:rsidP="00541D2A">
            <w:pPr>
              <w:tabs>
                <w:tab w:val="decimal" w:pos="1107"/>
              </w:tabs>
              <w:spacing w:line="240" w:lineRule="atLeast"/>
              <w:ind w:left="-135" w:right="-18"/>
              <w:rPr>
                <w:rFonts w:cs="Times New Roman"/>
                <w:sz w:val="16"/>
                <w:szCs w:val="16"/>
              </w:rPr>
            </w:pPr>
          </w:p>
        </w:tc>
        <w:tc>
          <w:tcPr>
            <w:tcW w:w="866" w:type="dxa"/>
          </w:tcPr>
          <w:p w14:paraId="6DA5DCB9" w14:textId="58EA48A8" w:rsidR="00C637C1" w:rsidRPr="00B81E53" w:rsidRDefault="00C637C1" w:rsidP="00541D2A">
            <w:pPr>
              <w:tabs>
                <w:tab w:val="decimal" w:pos="616"/>
              </w:tabs>
              <w:spacing w:line="260" w:lineRule="exact"/>
              <w:ind w:left="-130" w:right="-108"/>
              <w:rPr>
                <w:rFonts w:cs="Times New Roman"/>
                <w:sz w:val="18"/>
                <w:szCs w:val="18"/>
              </w:rPr>
            </w:pPr>
            <w:r>
              <w:rPr>
                <w:rFonts w:cs="Times New Roman"/>
                <w:sz w:val="18"/>
                <w:szCs w:val="18"/>
              </w:rPr>
              <w:t>19,793</w:t>
            </w:r>
          </w:p>
        </w:tc>
        <w:tc>
          <w:tcPr>
            <w:tcW w:w="236" w:type="dxa"/>
          </w:tcPr>
          <w:p w14:paraId="0F1188F1" w14:textId="77777777" w:rsidR="00C637C1" w:rsidRPr="00B81E53" w:rsidRDefault="00C637C1" w:rsidP="00541D2A">
            <w:pPr>
              <w:tabs>
                <w:tab w:val="decimal" w:pos="1107"/>
              </w:tabs>
              <w:spacing w:line="240" w:lineRule="atLeast"/>
              <w:ind w:left="-135" w:right="-18"/>
              <w:rPr>
                <w:rFonts w:cs="Times New Roman"/>
                <w:sz w:val="16"/>
                <w:szCs w:val="16"/>
              </w:rPr>
            </w:pPr>
          </w:p>
        </w:tc>
        <w:tc>
          <w:tcPr>
            <w:tcW w:w="898" w:type="dxa"/>
          </w:tcPr>
          <w:p w14:paraId="2EBF3009" w14:textId="59508BC8" w:rsidR="00C637C1" w:rsidRPr="00B81E53" w:rsidRDefault="00C637C1" w:rsidP="00541D2A">
            <w:pPr>
              <w:tabs>
                <w:tab w:val="decimal" w:pos="648"/>
              </w:tabs>
              <w:spacing w:line="260" w:lineRule="exact"/>
              <w:ind w:left="-130" w:right="-108"/>
              <w:rPr>
                <w:rFonts w:cs="Times New Roman"/>
                <w:sz w:val="18"/>
                <w:szCs w:val="18"/>
              </w:rPr>
            </w:pPr>
            <w:r>
              <w:rPr>
                <w:rFonts w:cs="Times New Roman"/>
                <w:sz w:val="18"/>
                <w:szCs w:val="18"/>
              </w:rPr>
              <w:t>70,420</w:t>
            </w:r>
          </w:p>
        </w:tc>
        <w:tc>
          <w:tcPr>
            <w:tcW w:w="284" w:type="dxa"/>
          </w:tcPr>
          <w:p w14:paraId="77A2A2BB" w14:textId="77777777" w:rsidR="00C637C1" w:rsidRPr="00B81E53" w:rsidRDefault="00C637C1" w:rsidP="00541D2A">
            <w:pPr>
              <w:tabs>
                <w:tab w:val="decimal" w:pos="1107"/>
              </w:tabs>
              <w:spacing w:line="240" w:lineRule="atLeast"/>
              <w:ind w:left="-135" w:right="-18"/>
              <w:rPr>
                <w:rFonts w:cs="Times New Roman"/>
                <w:sz w:val="16"/>
                <w:szCs w:val="16"/>
              </w:rPr>
            </w:pPr>
          </w:p>
        </w:tc>
        <w:tc>
          <w:tcPr>
            <w:tcW w:w="1133" w:type="dxa"/>
          </w:tcPr>
          <w:p w14:paraId="3549DB7E" w14:textId="4FC32C1A" w:rsidR="00C637C1" w:rsidRPr="00B81E53" w:rsidRDefault="00C637C1" w:rsidP="00541D2A">
            <w:pPr>
              <w:tabs>
                <w:tab w:val="decimal" w:pos="745"/>
              </w:tabs>
              <w:spacing w:line="260" w:lineRule="exact"/>
              <w:ind w:left="-130" w:right="-108"/>
              <w:rPr>
                <w:rFonts w:cs="Times New Roman"/>
                <w:sz w:val="18"/>
                <w:szCs w:val="18"/>
              </w:rPr>
            </w:pPr>
            <w:r>
              <w:rPr>
                <w:rFonts w:cs="Times New Roman"/>
                <w:sz w:val="18"/>
                <w:szCs w:val="18"/>
              </w:rPr>
              <w:t>2,948</w:t>
            </w:r>
          </w:p>
        </w:tc>
        <w:tc>
          <w:tcPr>
            <w:tcW w:w="284" w:type="dxa"/>
          </w:tcPr>
          <w:p w14:paraId="6D76387A" w14:textId="77777777" w:rsidR="00C637C1" w:rsidRPr="00B81E53" w:rsidRDefault="00C637C1" w:rsidP="00541D2A">
            <w:pPr>
              <w:tabs>
                <w:tab w:val="decimal" w:pos="1107"/>
              </w:tabs>
              <w:spacing w:line="240" w:lineRule="atLeast"/>
              <w:ind w:left="-135" w:right="-18"/>
              <w:rPr>
                <w:rFonts w:cs="Times New Roman"/>
                <w:sz w:val="16"/>
                <w:szCs w:val="16"/>
              </w:rPr>
            </w:pPr>
          </w:p>
        </w:tc>
        <w:tc>
          <w:tcPr>
            <w:tcW w:w="1134" w:type="dxa"/>
            <w:gridSpan w:val="2"/>
          </w:tcPr>
          <w:p w14:paraId="6B619A00" w14:textId="0D7FBF09" w:rsidR="00C637C1"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w:t>
            </w:r>
          </w:p>
        </w:tc>
        <w:tc>
          <w:tcPr>
            <w:tcW w:w="236" w:type="dxa"/>
          </w:tcPr>
          <w:p w14:paraId="1A5DF19B" w14:textId="77777777" w:rsidR="00C637C1" w:rsidRPr="00B81E53" w:rsidRDefault="00C637C1" w:rsidP="00541D2A">
            <w:pPr>
              <w:tabs>
                <w:tab w:val="decimal" w:pos="884"/>
              </w:tabs>
              <w:spacing w:line="260" w:lineRule="exact"/>
              <w:ind w:left="-130" w:right="-108"/>
              <w:rPr>
                <w:rFonts w:cs="Times New Roman"/>
                <w:sz w:val="18"/>
                <w:szCs w:val="18"/>
              </w:rPr>
            </w:pPr>
          </w:p>
        </w:tc>
        <w:tc>
          <w:tcPr>
            <w:tcW w:w="1133" w:type="dxa"/>
          </w:tcPr>
          <w:p w14:paraId="210A87AD" w14:textId="75513629" w:rsidR="00C637C1"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93,171</w:t>
            </w:r>
          </w:p>
        </w:tc>
      </w:tr>
      <w:tr w:rsidR="00C637C1" w:rsidRPr="005C619D" w14:paraId="6325FC59" w14:textId="77777777" w:rsidTr="004D6868">
        <w:trPr>
          <w:cantSplit/>
        </w:trPr>
        <w:tc>
          <w:tcPr>
            <w:tcW w:w="2699" w:type="dxa"/>
            <w:vAlign w:val="bottom"/>
          </w:tcPr>
          <w:p w14:paraId="23FB7EE3" w14:textId="01846BAA" w:rsidR="00C637C1" w:rsidRPr="00B81E53" w:rsidRDefault="00C637C1" w:rsidP="00541D2A">
            <w:pPr>
              <w:spacing w:line="240" w:lineRule="atLeast"/>
              <w:ind w:left="-18" w:right="-270"/>
              <w:rPr>
                <w:rFonts w:cs="Times New Roman"/>
                <w:sz w:val="18"/>
                <w:szCs w:val="18"/>
                <w:cs/>
                <w:lang w:val="th-TH" w:bidi="th-TH"/>
              </w:rPr>
            </w:pPr>
            <w:r w:rsidRPr="00B81E53">
              <w:rPr>
                <w:rFonts w:cs="Times New Roman"/>
                <w:sz w:val="18"/>
                <w:szCs w:val="18"/>
                <w:lang w:val="th-TH" w:bidi="th-TH"/>
              </w:rPr>
              <w:t>Other financial liabilities</w:t>
            </w:r>
          </w:p>
        </w:tc>
        <w:tc>
          <w:tcPr>
            <w:tcW w:w="1001" w:type="dxa"/>
            <w:tcBorders>
              <w:bottom w:val="single" w:sz="4" w:space="0" w:color="auto"/>
            </w:tcBorders>
          </w:tcPr>
          <w:p w14:paraId="023F8C68" w14:textId="22D35954" w:rsidR="00C637C1" w:rsidRPr="00B81E53" w:rsidRDefault="00C96C1A" w:rsidP="00541D2A">
            <w:pPr>
              <w:tabs>
                <w:tab w:val="decimal" w:pos="752"/>
              </w:tabs>
              <w:spacing w:line="260" w:lineRule="exact"/>
              <w:ind w:left="-130" w:right="-108"/>
              <w:rPr>
                <w:rFonts w:cs="Times New Roman"/>
                <w:sz w:val="18"/>
                <w:szCs w:val="18"/>
              </w:rPr>
            </w:pPr>
            <w:r>
              <w:rPr>
                <w:rFonts w:cs="Times New Roman"/>
                <w:sz w:val="18"/>
                <w:szCs w:val="18"/>
              </w:rPr>
              <w:t>525</w:t>
            </w:r>
          </w:p>
        </w:tc>
        <w:tc>
          <w:tcPr>
            <w:tcW w:w="268" w:type="dxa"/>
          </w:tcPr>
          <w:p w14:paraId="5AFA1F43" w14:textId="77777777" w:rsidR="00C637C1" w:rsidRPr="00B81E53" w:rsidRDefault="00C637C1" w:rsidP="00541D2A">
            <w:pPr>
              <w:tabs>
                <w:tab w:val="decimal" w:pos="1107"/>
              </w:tabs>
              <w:spacing w:line="240" w:lineRule="atLeast"/>
              <w:ind w:left="-135" w:right="-18"/>
              <w:rPr>
                <w:rFonts w:cs="Times New Roman"/>
                <w:sz w:val="16"/>
                <w:szCs w:val="16"/>
              </w:rPr>
            </w:pPr>
          </w:p>
        </w:tc>
        <w:tc>
          <w:tcPr>
            <w:tcW w:w="866" w:type="dxa"/>
          </w:tcPr>
          <w:p w14:paraId="488E30FF" w14:textId="4D0784A5" w:rsidR="00C637C1" w:rsidRPr="00B81E53" w:rsidRDefault="00C637C1" w:rsidP="00541D2A">
            <w:pPr>
              <w:tabs>
                <w:tab w:val="decimal" w:pos="616"/>
              </w:tabs>
              <w:spacing w:line="260" w:lineRule="exact"/>
              <w:ind w:left="-130" w:right="-108"/>
              <w:rPr>
                <w:rFonts w:cs="Times New Roman"/>
                <w:sz w:val="18"/>
                <w:szCs w:val="18"/>
              </w:rPr>
            </w:pPr>
            <w:r>
              <w:rPr>
                <w:rFonts w:cs="Times New Roman"/>
                <w:sz w:val="18"/>
                <w:szCs w:val="18"/>
              </w:rPr>
              <w:t>2,201</w:t>
            </w:r>
          </w:p>
        </w:tc>
        <w:tc>
          <w:tcPr>
            <w:tcW w:w="236" w:type="dxa"/>
          </w:tcPr>
          <w:p w14:paraId="11FA8772" w14:textId="77777777" w:rsidR="00C637C1" w:rsidRPr="00B81E53" w:rsidRDefault="00C637C1" w:rsidP="00541D2A">
            <w:pPr>
              <w:tabs>
                <w:tab w:val="decimal" w:pos="1107"/>
              </w:tabs>
              <w:spacing w:line="240" w:lineRule="atLeast"/>
              <w:ind w:left="-135" w:right="-18"/>
              <w:rPr>
                <w:rFonts w:cs="Times New Roman"/>
                <w:sz w:val="16"/>
                <w:szCs w:val="16"/>
              </w:rPr>
            </w:pPr>
          </w:p>
        </w:tc>
        <w:tc>
          <w:tcPr>
            <w:tcW w:w="898" w:type="dxa"/>
          </w:tcPr>
          <w:p w14:paraId="532AEDF7" w14:textId="34788F20" w:rsidR="00C637C1" w:rsidRPr="00B81E53" w:rsidRDefault="00C637C1" w:rsidP="00541D2A">
            <w:pPr>
              <w:tabs>
                <w:tab w:val="decimal" w:pos="648"/>
              </w:tabs>
              <w:spacing w:line="260" w:lineRule="exact"/>
              <w:ind w:left="-130" w:right="-108"/>
              <w:rPr>
                <w:rFonts w:cs="Times New Roman"/>
                <w:sz w:val="18"/>
                <w:szCs w:val="18"/>
              </w:rPr>
            </w:pPr>
            <w:r>
              <w:rPr>
                <w:rFonts w:cs="Times New Roman"/>
                <w:sz w:val="18"/>
                <w:szCs w:val="18"/>
              </w:rPr>
              <w:t>-</w:t>
            </w:r>
          </w:p>
        </w:tc>
        <w:tc>
          <w:tcPr>
            <w:tcW w:w="284" w:type="dxa"/>
          </w:tcPr>
          <w:p w14:paraId="30F7F67F" w14:textId="77777777" w:rsidR="00C637C1" w:rsidRPr="00B81E53" w:rsidRDefault="00C637C1" w:rsidP="00541D2A">
            <w:pPr>
              <w:tabs>
                <w:tab w:val="decimal" w:pos="1107"/>
              </w:tabs>
              <w:spacing w:line="240" w:lineRule="atLeast"/>
              <w:ind w:left="-135" w:right="-18"/>
              <w:rPr>
                <w:rFonts w:cs="Times New Roman"/>
                <w:sz w:val="16"/>
                <w:szCs w:val="16"/>
              </w:rPr>
            </w:pPr>
          </w:p>
        </w:tc>
        <w:tc>
          <w:tcPr>
            <w:tcW w:w="1133" w:type="dxa"/>
          </w:tcPr>
          <w:p w14:paraId="33B830D7" w14:textId="13AAD661" w:rsidR="00C637C1" w:rsidRPr="00B81E53" w:rsidRDefault="00C637C1" w:rsidP="00541D2A">
            <w:pPr>
              <w:tabs>
                <w:tab w:val="decimal" w:pos="745"/>
              </w:tabs>
              <w:spacing w:line="260" w:lineRule="exact"/>
              <w:ind w:left="-130" w:right="-108"/>
              <w:rPr>
                <w:rFonts w:cs="Times New Roman"/>
                <w:sz w:val="18"/>
                <w:szCs w:val="18"/>
              </w:rPr>
            </w:pPr>
            <w:r>
              <w:rPr>
                <w:rFonts w:cs="Times New Roman"/>
                <w:sz w:val="18"/>
                <w:szCs w:val="18"/>
              </w:rPr>
              <w:t>302</w:t>
            </w:r>
          </w:p>
        </w:tc>
        <w:tc>
          <w:tcPr>
            <w:tcW w:w="284" w:type="dxa"/>
          </w:tcPr>
          <w:p w14:paraId="3C36859E" w14:textId="77777777" w:rsidR="00C637C1" w:rsidRPr="00B81E53" w:rsidRDefault="00C637C1" w:rsidP="00541D2A">
            <w:pPr>
              <w:tabs>
                <w:tab w:val="decimal" w:pos="1107"/>
              </w:tabs>
              <w:spacing w:line="240" w:lineRule="atLeast"/>
              <w:ind w:left="-135" w:right="-18"/>
              <w:rPr>
                <w:rFonts w:cs="Times New Roman"/>
                <w:sz w:val="16"/>
                <w:szCs w:val="16"/>
              </w:rPr>
            </w:pPr>
          </w:p>
        </w:tc>
        <w:tc>
          <w:tcPr>
            <w:tcW w:w="1134" w:type="dxa"/>
            <w:gridSpan w:val="2"/>
          </w:tcPr>
          <w:p w14:paraId="12B0CC41" w14:textId="72EAD774" w:rsidR="00C637C1"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18,520</w:t>
            </w:r>
          </w:p>
        </w:tc>
        <w:tc>
          <w:tcPr>
            <w:tcW w:w="236" w:type="dxa"/>
          </w:tcPr>
          <w:p w14:paraId="23988287" w14:textId="77777777" w:rsidR="00C637C1" w:rsidRPr="00B81E53" w:rsidRDefault="00C637C1" w:rsidP="00541D2A">
            <w:pPr>
              <w:tabs>
                <w:tab w:val="decimal" w:pos="884"/>
              </w:tabs>
              <w:spacing w:line="260" w:lineRule="exact"/>
              <w:ind w:left="-130" w:right="-108"/>
              <w:rPr>
                <w:rFonts w:cs="Times New Roman"/>
                <w:sz w:val="18"/>
                <w:szCs w:val="18"/>
              </w:rPr>
            </w:pPr>
          </w:p>
        </w:tc>
        <w:tc>
          <w:tcPr>
            <w:tcW w:w="1133" w:type="dxa"/>
          </w:tcPr>
          <w:p w14:paraId="2CD42F44" w14:textId="52723B95" w:rsidR="00C637C1" w:rsidRPr="00B81E53" w:rsidRDefault="00C637C1" w:rsidP="00541D2A">
            <w:pPr>
              <w:tabs>
                <w:tab w:val="decimal" w:pos="884"/>
              </w:tabs>
              <w:spacing w:line="260" w:lineRule="exact"/>
              <w:ind w:left="-130" w:right="-108"/>
              <w:rPr>
                <w:rFonts w:cs="Times New Roman"/>
                <w:sz w:val="18"/>
                <w:szCs w:val="18"/>
              </w:rPr>
            </w:pPr>
            <w:r>
              <w:rPr>
                <w:rFonts w:cs="Times New Roman"/>
                <w:sz w:val="18"/>
                <w:szCs w:val="18"/>
              </w:rPr>
              <w:t>21,548</w:t>
            </w:r>
          </w:p>
        </w:tc>
      </w:tr>
      <w:tr w:rsidR="00C637C1" w:rsidRPr="005C619D" w14:paraId="36BB0167" w14:textId="77777777" w:rsidTr="004D6868">
        <w:trPr>
          <w:cantSplit/>
        </w:trPr>
        <w:tc>
          <w:tcPr>
            <w:tcW w:w="2699" w:type="dxa"/>
          </w:tcPr>
          <w:p w14:paraId="434EC876" w14:textId="6AECB33A" w:rsidR="00C637C1" w:rsidRPr="00B81E53" w:rsidRDefault="00C637C1" w:rsidP="00541D2A">
            <w:pPr>
              <w:spacing w:line="240" w:lineRule="atLeast"/>
              <w:ind w:left="-18" w:right="-270"/>
              <w:rPr>
                <w:rFonts w:cs="Times New Roman"/>
                <w:sz w:val="18"/>
                <w:szCs w:val="18"/>
                <w:lang w:val="th-TH" w:bidi="th-TH"/>
              </w:rPr>
            </w:pPr>
            <w:r w:rsidRPr="00B81E53">
              <w:rPr>
                <w:rFonts w:cs="Times New Roman"/>
                <w:b/>
                <w:bCs/>
                <w:sz w:val="18"/>
                <w:szCs w:val="18"/>
                <w:lang w:val="th-TH" w:bidi="th-TH"/>
              </w:rPr>
              <w:t>Total financial liabilities</w:t>
            </w:r>
          </w:p>
        </w:tc>
        <w:tc>
          <w:tcPr>
            <w:tcW w:w="1001" w:type="dxa"/>
            <w:tcBorders>
              <w:top w:val="single" w:sz="4" w:space="0" w:color="auto"/>
              <w:bottom w:val="single" w:sz="4" w:space="0" w:color="auto"/>
            </w:tcBorders>
          </w:tcPr>
          <w:p w14:paraId="406D2072" w14:textId="0DE292B3" w:rsidR="00C637C1" w:rsidRPr="00B81E53" w:rsidRDefault="00C637C1" w:rsidP="00541D2A">
            <w:pPr>
              <w:tabs>
                <w:tab w:val="decimal" w:pos="752"/>
              </w:tabs>
              <w:spacing w:line="240" w:lineRule="atLeast"/>
              <w:ind w:left="-130" w:right="-108"/>
              <w:rPr>
                <w:rFonts w:cs="Times New Roman"/>
                <w:sz w:val="18"/>
                <w:szCs w:val="18"/>
                <w:lang w:val="en-US"/>
              </w:rPr>
            </w:pPr>
            <w:r>
              <w:rPr>
                <w:rFonts w:cs="Times New Roman"/>
                <w:sz w:val="18"/>
                <w:szCs w:val="18"/>
                <w:lang w:val="en-US"/>
              </w:rPr>
              <w:t>1,197,071</w:t>
            </w:r>
          </w:p>
        </w:tc>
        <w:tc>
          <w:tcPr>
            <w:tcW w:w="268" w:type="dxa"/>
          </w:tcPr>
          <w:p w14:paraId="35829D7E" w14:textId="77777777" w:rsidR="00C637C1" w:rsidRPr="00B81E53" w:rsidRDefault="00C637C1" w:rsidP="00541D2A">
            <w:pPr>
              <w:tabs>
                <w:tab w:val="decimal" w:pos="1107"/>
              </w:tabs>
              <w:spacing w:line="240" w:lineRule="atLeast"/>
              <w:ind w:left="-135" w:right="-18"/>
              <w:rPr>
                <w:rFonts w:cs="Times New Roman"/>
                <w:sz w:val="16"/>
                <w:szCs w:val="16"/>
              </w:rPr>
            </w:pPr>
          </w:p>
        </w:tc>
        <w:tc>
          <w:tcPr>
            <w:tcW w:w="866" w:type="dxa"/>
            <w:tcBorders>
              <w:top w:val="single" w:sz="4" w:space="0" w:color="auto"/>
              <w:bottom w:val="single" w:sz="4" w:space="0" w:color="auto"/>
            </w:tcBorders>
          </w:tcPr>
          <w:p w14:paraId="6EE0A9B6" w14:textId="0D836C66" w:rsidR="00C637C1" w:rsidRPr="00B81E53" w:rsidRDefault="00C637C1" w:rsidP="00541D2A">
            <w:pPr>
              <w:tabs>
                <w:tab w:val="decimal" w:pos="616"/>
              </w:tabs>
              <w:spacing w:line="240" w:lineRule="atLeast"/>
              <w:ind w:left="-130" w:right="-108"/>
              <w:rPr>
                <w:rFonts w:cs="Times New Roman"/>
                <w:sz w:val="18"/>
                <w:szCs w:val="18"/>
                <w:lang w:val="en-US"/>
              </w:rPr>
            </w:pPr>
            <w:r>
              <w:rPr>
                <w:rFonts w:cs="Times New Roman"/>
                <w:sz w:val="18"/>
                <w:szCs w:val="18"/>
                <w:lang w:val="en-US"/>
              </w:rPr>
              <w:t>342,042</w:t>
            </w:r>
          </w:p>
        </w:tc>
        <w:tc>
          <w:tcPr>
            <w:tcW w:w="236" w:type="dxa"/>
          </w:tcPr>
          <w:p w14:paraId="3BDB9B23" w14:textId="77777777" w:rsidR="00C637C1" w:rsidRPr="00B81E53" w:rsidRDefault="00C637C1" w:rsidP="00541D2A">
            <w:pPr>
              <w:tabs>
                <w:tab w:val="decimal" w:pos="1107"/>
              </w:tabs>
              <w:spacing w:line="240" w:lineRule="atLeast"/>
              <w:ind w:left="-135" w:right="-18"/>
              <w:rPr>
                <w:rFonts w:cs="Times New Roman"/>
                <w:sz w:val="16"/>
                <w:szCs w:val="16"/>
              </w:rPr>
            </w:pPr>
          </w:p>
        </w:tc>
        <w:tc>
          <w:tcPr>
            <w:tcW w:w="898" w:type="dxa"/>
            <w:tcBorders>
              <w:top w:val="single" w:sz="4" w:space="0" w:color="auto"/>
              <w:bottom w:val="single" w:sz="4" w:space="0" w:color="auto"/>
            </w:tcBorders>
          </w:tcPr>
          <w:p w14:paraId="72DB5678" w14:textId="3EE8B4ED" w:rsidR="00C637C1" w:rsidRPr="00B81E53" w:rsidRDefault="00C637C1" w:rsidP="00541D2A">
            <w:pPr>
              <w:tabs>
                <w:tab w:val="decimal" w:pos="648"/>
              </w:tabs>
              <w:spacing w:line="240" w:lineRule="atLeast"/>
              <w:ind w:left="-130" w:right="-108"/>
              <w:rPr>
                <w:rFonts w:cs="Times New Roman"/>
                <w:sz w:val="18"/>
                <w:szCs w:val="18"/>
                <w:lang w:val="en-US"/>
              </w:rPr>
            </w:pPr>
            <w:r>
              <w:rPr>
                <w:rFonts w:cs="Times New Roman"/>
                <w:sz w:val="18"/>
                <w:szCs w:val="18"/>
                <w:lang w:val="en-US"/>
              </w:rPr>
              <w:t>85,</w:t>
            </w:r>
            <w:r w:rsidR="00FD0F7B">
              <w:rPr>
                <w:rFonts w:cs="Times New Roman"/>
                <w:sz w:val="18"/>
                <w:szCs w:val="18"/>
                <w:lang w:val="en-US"/>
              </w:rPr>
              <w:t>736</w:t>
            </w:r>
          </w:p>
        </w:tc>
        <w:tc>
          <w:tcPr>
            <w:tcW w:w="284" w:type="dxa"/>
          </w:tcPr>
          <w:p w14:paraId="639121BE" w14:textId="77777777" w:rsidR="00C637C1" w:rsidRPr="00B81E53" w:rsidRDefault="00C637C1" w:rsidP="00541D2A">
            <w:pPr>
              <w:tabs>
                <w:tab w:val="decimal" w:pos="1107"/>
              </w:tabs>
              <w:spacing w:line="240" w:lineRule="atLeast"/>
              <w:ind w:left="-135" w:right="-18"/>
              <w:rPr>
                <w:rFonts w:cs="Times New Roman"/>
                <w:sz w:val="16"/>
                <w:szCs w:val="16"/>
              </w:rPr>
            </w:pPr>
          </w:p>
        </w:tc>
        <w:tc>
          <w:tcPr>
            <w:tcW w:w="1133" w:type="dxa"/>
            <w:tcBorders>
              <w:top w:val="single" w:sz="4" w:space="0" w:color="auto"/>
              <w:bottom w:val="single" w:sz="4" w:space="0" w:color="auto"/>
            </w:tcBorders>
          </w:tcPr>
          <w:p w14:paraId="51C86272" w14:textId="5BDFAA55" w:rsidR="00C637C1" w:rsidRPr="00B81E53" w:rsidRDefault="00C637C1" w:rsidP="00541D2A">
            <w:pPr>
              <w:tabs>
                <w:tab w:val="decimal" w:pos="745"/>
              </w:tabs>
              <w:spacing w:line="240" w:lineRule="atLeast"/>
              <w:ind w:left="-130" w:right="-108"/>
              <w:rPr>
                <w:rFonts w:cs="Times New Roman"/>
                <w:sz w:val="18"/>
                <w:szCs w:val="18"/>
                <w:lang w:val="en-US"/>
              </w:rPr>
            </w:pPr>
            <w:r>
              <w:rPr>
                <w:rFonts w:cs="Times New Roman"/>
                <w:sz w:val="18"/>
                <w:szCs w:val="18"/>
                <w:lang w:val="en-US"/>
              </w:rPr>
              <w:t>3,</w:t>
            </w:r>
            <w:r w:rsidR="00677D66">
              <w:rPr>
                <w:rFonts w:cs="Times New Roman"/>
                <w:sz w:val="18"/>
                <w:szCs w:val="18"/>
                <w:lang w:val="en-US"/>
              </w:rPr>
              <w:t>250</w:t>
            </w:r>
          </w:p>
        </w:tc>
        <w:tc>
          <w:tcPr>
            <w:tcW w:w="284" w:type="dxa"/>
          </w:tcPr>
          <w:p w14:paraId="0F7582E3" w14:textId="77777777" w:rsidR="00C637C1" w:rsidRPr="00B81E53" w:rsidRDefault="00C637C1" w:rsidP="00541D2A">
            <w:pPr>
              <w:tabs>
                <w:tab w:val="decimal" w:pos="1107"/>
              </w:tabs>
              <w:spacing w:line="240" w:lineRule="atLeast"/>
              <w:ind w:left="-135" w:right="-18"/>
              <w:rPr>
                <w:rFonts w:cs="Times New Roman"/>
                <w:sz w:val="16"/>
                <w:szCs w:val="16"/>
              </w:rPr>
            </w:pPr>
          </w:p>
        </w:tc>
        <w:tc>
          <w:tcPr>
            <w:tcW w:w="1134" w:type="dxa"/>
            <w:gridSpan w:val="2"/>
            <w:tcBorders>
              <w:top w:val="single" w:sz="4" w:space="0" w:color="auto"/>
              <w:bottom w:val="single" w:sz="4" w:space="0" w:color="auto"/>
            </w:tcBorders>
          </w:tcPr>
          <w:p w14:paraId="2A2AFF48" w14:textId="7346F910" w:rsidR="00C637C1" w:rsidRPr="00B81E53" w:rsidRDefault="00C637C1" w:rsidP="00541D2A">
            <w:pPr>
              <w:tabs>
                <w:tab w:val="decimal" w:pos="884"/>
              </w:tabs>
              <w:spacing w:line="240" w:lineRule="atLeast"/>
              <w:ind w:left="-130" w:right="-108"/>
              <w:rPr>
                <w:rFonts w:cs="Times New Roman"/>
                <w:sz w:val="18"/>
                <w:szCs w:val="18"/>
                <w:lang w:val="en-US"/>
              </w:rPr>
            </w:pPr>
            <w:r>
              <w:rPr>
                <w:rFonts w:cs="Times New Roman"/>
                <w:sz w:val="18"/>
                <w:szCs w:val="18"/>
                <w:lang w:val="en-US"/>
              </w:rPr>
              <w:t>18,520</w:t>
            </w:r>
          </w:p>
        </w:tc>
        <w:tc>
          <w:tcPr>
            <w:tcW w:w="236" w:type="dxa"/>
          </w:tcPr>
          <w:p w14:paraId="4E902534" w14:textId="77777777" w:rsidR="00C637C1" w:rsidRPr="00B81E53" w:rsidRDefault="00C637C1" w:rsidP="00541D2A">
            <w:pPr>
              <w:tabs>
                <w:tab w:val="decimal" w:pos="884"/>
              </w:tabs>
              <w:spacing w:line="240" w:lineRule="atLeast"/>
              <w:ind w:left="-130" w:right="-108"/>
              <w:rPr>
                <w:rFonts w:cs="Times New Roman"/>
                <w:sz w:val="18"/>
                <w:szCs w:val="18"/>
                <w:lang w:val="en-US"/>
              </w:rPr>
            </w:pPr>
          </w:p>
        </w:tc>
        <w:tc>
          <w:tcPr>
            <w:tcW w:w="1133" w:type="dxa"/>
            <w:tcBorders>
              <w:top w:val="single" w:sz="4" w:space="0" w:color="auto"/>
              <w:bottom w:val="single" w:sz="4" w:space="0" w:color="auto"/>
            </w:tcBorders>
          </w:tcPr>
          <w:p w14:paraId="0AF010A3" w14:textId="45DD2FC0" w:rsidR="00C637C1" w:rsidRPr="00B81E53" w:rsidRDefault="00C637C1" w:rsidP="00541D2A">
            <w:pPr>
              <w:tabs>
                <w:tab w:val="decimal" w:pos="884"/>
              </w:tabs>
              <w:spacing w:line="240" w:lineRule="atLeast"/>
              <w:ind w:left="-130" w:right="-108"/>
              <w:rPr>
                <w:rFonts w:cs="Times New Roman"/>
                <w:sz w:val="18"/>
                <w:szCs w:val="18"/>
                <w:lang w:val="en-US"/>
              </w:rPr>
            </w:pPr>
            <w:r>
              <w:rPr>
                <w:rFonts w:cs="Times New Roman"/>
                <w:sz w:val="18"/>
                <w:szCs w:val="18"/>
                <w:lang w:val="en-US"/>
              </w:rPr>
              <w:t>1,646,</w:t>
            </w:r>
            <w:r w:rsidR="00A34CD7">
              <w:rPr>
                <w:rFonts w:cs="Times New Roman"/>
                <w:sz w:val="18"/>
                <w:szCs w:val="18"/>
                <w:lang w:val="en-US"/>
              </w:rPr>
              <w:t>619</w:t>
            </w:r>
          </w:p>
        </w:tc>
      </w:tr>
      <w:tr w:rsidR="004D6868" w:rsidRPr="005C619D" w14:paraId="21D6295C" w14:textId="77777777" w:rsidTr="004D6868">
        <w:trPr>
          <w:cantSplit/>
        </w:trPr>
        <w:tc>
          <w:tcPr>
            <w:tcW w:w="2699" w:type="dxa"/>
          </w:tcPr>
          <w:p w14:paraId="1C0558A4" w14:textId="741397EC" w:rsidR="004D6868" w:rsidRPr="00B81E53" w:rsidRDefault="004D6868" w:rsidP="004D6868">
            <w:pPr>
              <w:spacing w:line="240" w:lineRule="atLeast"/>
              <w:ind w:left="-18" w:right="-270"/>
              <w:rPr>
                <w:rFonts w:cs="Times New Roman"/>
                <w:b/>
                <w:bCs/>
                <w:sz w:val="18"/>
                <w:szCs w:val="18"/>
                <w:cs/>
                <w:lang w:val="th-TH" w:bidi="th-TH"/>
              </w:rPr>
            </w:pPr>
            <w:r w:rsidRPr="00B81E53">
              <w:rPr>
                <w:rFonts w:cs="Times New Roman"/>
                <w:b/>
                <w:bCs/>
                <w:sz w:val="18"/>
                <w:szCs w:val="18"/>
                <w:lang w:val="th-TH" w:bidi="th-TH"/>
              </w:rPr>
              <w:t>Net liquidity gap</w:t>
            </w:r>
          </w:p>
        </w:tc>
        <w:tc>
          <w:tcPr>
            <w:tcW w:w="1001" w:type="dxa"/>
            <w:tcBorders>
              <w:bottom w:val="double" w:sz="4" w:space="0" w:color="auto"/>
            </w:tcBorders>
          </w:tcPr>
          <w:p w14:paraId="14264B32" w14:textId="7EA727DE" w:rsidR="004D6868" w:rsidRPr="00B81E53" w:rsidRDefault="004D6868" w:rsidP="004D6868">
            <w:pPr>
              <w:tabs>
                <w:tab w:val="decimal" w:pos="752"/>
              </w:tabs>
              <w:spacing w:line="240" w:lineRule="atLeast"/>
              <w:ind w:left="-130" w:right="-108"/>
              <w:rPr>
                <w:rFonts w:cs="Times New Roman"/>
                <w:b/>
                <w:bCs/>
                <w:sz w:val="18"/>
                <w:szCs w:val="18"/>
                <w:lang w:val="en-US"/>
              </w:rPr>
            </w:pPr>
            <w:r>
              <w:rPr>
                <w:rFonts w:cs="Times New Roman"/>
                <w:b/>
                <w:bCs/>
                <w:sz w:val="18"/>
                <w:szCs w:val="18"/>
                <w:lang w:val="en-US"/>
              </w:rPr>
              <w:t>(945,87</w:t>
            </w:r>
            <w:r w:rsidR="00C96C1A">
              <w:rPr>
                <w:rFonts w:cs="Times New Roman"/>
                <w:b/>
                <w:bCs/>
                <w:sz w:val="18"/>
                <w:szCs w:val="18"/>
                <w:lang w:val="en-US"/>
              </w:rPr>
              <w:t>7</w:t>
            </w:r>
            <w:r>
              <w:rPr>
                <w:rFonts w:cs="Times New Roman"/>
                <w:b/>
                <w:bCs/>
                <w:sz w:val="18"/>
                <w:szCs w:val="18"/>
                <w:lang w:val="en-US"/>
              </w:rPr>
              <w:t>)</w:t>
            </w:r>
          </w:p>
        </w:tc>
        <w:tc>
          <w:tcPr>
            <w:tcW w:w="268" w:type="dxa"/>
          </w:tcPr>
          <w:p w14:paraId="1C1F78CF" w14:textId="77777777" w:rsidR="004D6868" w:rsidRPr="00B81E53" w:rsidRDefault="004D6868" w:rsidP="004D6868">
            <w:pPr>
              <w:tabs>
                <w:tab w:val="decimal" w:pos="1002"/>
              </w:tabs>
              <w:spacing w:line="240" w:lineRule="atLeast"/>
              <w:ind w:left="-135" w:right="-18"/>
              <w:rPr>
                <w:rFonts w:cs="Times New Roman"/>
                <w:b/>
                <w:bCs/>
                <w:sz w:val="16"/>
                <w:szCs w:val="16"/>
                <w:lang w:val="en-US"/>
              </w:rPr>
            </w:pPr>
          </w:p>
        </w:tc>
        <w:tc>
          <w:tcPr>
            <w:tcW w:w="866" w:type="dxa"/>
            <w:tcBorders>
              <w:bottom w:val="double" w:sz="4" w:space="0" w:color="auto"/>
            </w:tcBorders>
          </w:tcPr>
          <w:p w14:paraId="7E6A6726" w14:textId="34BDD525" w:rsidR="004D6868" w:rsidRPr="00B81E53" w:rsidRDefault="004D6868" w:rsidP="004D6868">
            <w:pPr>
              <w:tabs>
                <w:tab w:val="decimal" w:pos="616"/>
              </w:tabs>
              <w:spacing w:line="240" w:lineRule="atLeast"/>
              <w:ind w:left="-130" w:right="-108"/>
              <w:rPr>
                <w:rFonts w:cs="Times New Roman"/>
                <w:b/>
                <w:bCs/>
                <w:sz w:val="18"/>
                <w:szCs w:val="18"/>
                <w:lang w:val="en-US"/>
              </w:rPr>
            </w:pPr>
            <w:r>
              <w:rPr>
                <w:rFonts w:cs="Times New Roman"/>
                <w:b/>
                <w:bCs/>
                <w:sz w:val="18"/>
                <w:szCs w:val="18"/>
                <w:lang w:val="en-US"/>
              </w:rPr>
              <w:t>29</w:t>
            </w:r>
            <w:r w:rsidR="007D436E">
              <w:rPr>
                <w:rFonts w:cs="Times New Roman"/>
                <w:b/>
                <w:bCs/>
                <w:sz w:val="18"/>
                <w:szCs w:val="18"/>
                <w:lang w:val="en-US"/>
              </w:rPr>
              <w:t>5</w:t>
            </w:r>
            <w:r>
              <w:rPr>
                <w:rFonts w:cs="Times New Roman"/>
                <w:b/>
                <w:bCs/>
                <w:sz w:val="18"/>
                <w:szCs w:val="18"/>
                <w:lang w:val="en-US"/>
              </w:rPr>
              <w:t>,</w:t>
            </w:r>
            <w:r w:rsidR="007D436E">
              <w:rPr>
                <w:rFonts w:cs="Times New Roman"/>
                <w:b/>
                <w:bCs/>
                <w:sz w:val="18"/>
                <w:szCs w:val="18"/>
                <w:lang w:val="en-US"/>
              </w:rPr>
              <w:t>036</w:t>
            </w:r>
          </w:p>
        </w:tc>
        <w:tc>
          <w:tcPr>
            <w:tcW w:w="236" w:type="dxa"/>
          </w:tcPr>
          <w:p w14:paraId="530427B9" w14:textId="77777777" w:rsidR="004D6868" w:rsidRPr="00B81E53" w:rsidRDefault="004D6868" w:rsidP="004D6868">
            <w:pPr>
              <w:tabs>
                <w:tab w:val="decimal" w:pos="1002"/>
              </w:tabs>
              <w:spacing w:line="240" w:lineRule="atLeast"/>
              <w:ind w:left="-135" w:right="-18"/>
              <w:rPr>
                <w:rFonts w:cs="Times New Roman"/>
                <w:b/>
                <w:bCs/>
                <w:sz w:val="16"/>
                <w:szCs w:val="16"/>
                <w:lang w:val="en-US"/>
              </w:rPr>
            </w:pPr>
          </w:p>
        </w:tc>
        <w:tc>
          <w:tcPr>
            <w:tcW w:w="898" w:type="dxa"/>
            <w:tcBorders>
              <w:bottom w:val="double" w:sz="4" w:space="0" w:color="auto"/>
            </w:tcBorders>
          </w:tcPr>
          <w:p w14:paraId="6174B50E" w14:textId="1DFCF08B" w:rsidR="004D6868" w:rsidRPr="00B81E53" w:rsidRDefault="004D6868" w:rsidP="004D6868">
            <w:pPr>
              <w:tabs>
                <w:tab w:val="decimal" w:pos="648"/>
              </w:tabs>
              <w:spacing w:line="240" w:lineRule="atLeast"/>
              <w:ind w:left="-130" w:right="-108"/>
              <w:rPr>
                <w:rFonts w:cs="Times New Roman"/>
                <w:b/>
                <w:bCs/>
                <w:sz w:val="18"/>
                <w:szCs w:val="18"/>
                <w:lang w:val="en-US"/>
              </w:rPr>
            </w:pPr>
            <w:r>
              <w:rPr>
                <w:rFonts w:cs="Times New Roman"/>
                <w:b/>
                <w:bCs/>
                <w:sz w:val="18"/>
                <w:szCs w:val="18"/>
                <w:lang w:val="en-US"/>
              </w:rPr>
              <w:t>45</w:t>
            </w:r>
            <w:r w:rsidR="007D436E">
              <w:rPr>
                <w:rFonts w:cs="Times New Roman"/>
                <w:b/>
                <w:bCs/>
                <w:sz w:val="18"/>
                <w:szCs w:val="18"/>
                <w:lang w:val="en-US"/>
              </w:rPr>
              <w:t>7</w:t>
            </w:r>
            <w:r>
              <w:rPr>
                <w:rFonts w:cs="Times New Roman"/>
                <w:b/>
                <w:bCs/>
                <w:sz w:val="18"/>
                <w:szCs w:val="18"/>
                <w:lang w:val="en-US"/>
              </w:rPr>
              <w:t>,</w:t>
            </w:r>
            <w:r w:rsidR="00FD0F7B">
              <w:rPr>
                <w:rFonts w:cs="Times New Roman"/>
                <w:b/>
                <w:bCs/>
                <w:sz w:val="18"/>
                <w:szCs w:val="18"/>
                <w:lang w:val="en-US"/>
              </w:rPr>
              <w:t>578</w:t>
            </w:r>
          </w:p>
        </w:tc>
        <w:tc>
          <w:tcPr>
            <w:tcW w:w="284" w:type="dxa"/>
          </w:tcPr>
          <w:p w14:paraId="5552B38D" w14:textId="77777777" w:rsidR="004D6868" w:rsidRPr="00B81E53" w:rsidRDefault="004D6868" w:rsidP="004D6868">
            <w:pPr>
              <w:tabs>
                <w:tab w:val="decimal" w:pos="1002"/>
              </w:tabs>
              <w:spacing w:line="240" w:lineRule="atLeast"/>
              <w:ind w:left="-135" w:right="-18"/>
              <w:rPr>
                <w:rFonts w:cs="Times New Roman"/>
                <w:b/>
                <w:bCs/>
                <w:sz w:val="16"/>
                <w:szCs w:val="16"/>
                <w:lang w:val="en-US"/>
              </w:rPr>
            </w:pPr>
          </w:p>
        </w:tc>
        <w:tc>
          <w:tcPr>
            <w:tcW w:w="1133" w:type="dxa"/>
            <w:tcBorders>
              <w:bottom w:val="double" w:sz="4" w:space="0" w:color="auto"/>
            </w:tcBorders>
          </w:tcPr>
          <w:p w14:paraId="60BEFD6A" w14:textId="6A4ECFA9" w:rsidR="004D6868" w:rsidRPr="00B81E53" w:rsidRDefault="004D6868" w:rsidP="004D6868">
            <w:pPr>
              <w:tabs>
                <w:tab w:val="decimal" w:pos="745"/>
              </w:tabs>
              <w:spacing w:line="240" w:lineRule="atLeast"/>
              <w:ind w:left="-130" w:right="-108"/>
              <w:rPr>
                <w:rFonts w:cs="Times New Roman"/>
                <w:b/>
                <w:bCs/>
                <w:sz w:val="18"/>
                <w:szCs w:val="18"/>
                <w:lang w:val="en-US"/>
              </w:rPr>
            </w:pPr>
            <w:r>
              <w:rPr>
                <w:rFonts w:cs="Times New Roman"/>
                <w:b/>
                <w:bCs/>
                <w:sz w:val="18"/>
                <w:szCs w:val="18"/>
                <w:lang w:val="en-US"/>
              </w:rPr>
              <w:t>36</w:t>
            </w:r>
            <w:r w:rsidR="0078262A">
              <w:rPr>
                <w:rFonts w:cs="Times New Roman"/>
                <w:b/>
                <w:bCs/>
                <w:sz w:val="18"/>
                <w:szCs w:val="18"/>
                <w:lang w:val="en-US"/>
              </w:rPr>
              <w:t>9</w:t>
            </w:r>
            <w:r w:rsidR="00A34CD7">
              <w:rPr>
                <w:rFonts w:cs="Times New Roman"/>
                <w:b/>
                <w:bCs/>
                <w:sz w:val="18"/>
                <w:szCs w:val="18"/>
                <w:lang w:val="en-US"/>
              </w:rPr>
              <w:t>,</w:t>
            </w:r>
            <w:r w:rsidR="0078262A">
              <w:rPr>
                <w:rFonts w:cs="Times New Roman"/>
                <w:b/>
                <w:bCs/>
                <w:sz w:val="18"/>
                <w:szCs w:val="18"/>
                <w:lang w:val="en-US"/>
              </w:rPr>
              <w:t>11</w:t>
            </w:r>
            <w:r w:rsidR="00A34CD7">
              <w:rPr>
                <w:rFonts w:cs="Times New Roman"/>
                <w:b/>
                <w:bCs/>
                <w:sz w:val="18"/>
                <w:szCs w:val="18"/>
                <w:lang w:val="en-US"/>
              </w:rPr>
              <w:t>7</w:t>
            </w:r>
          </w:p>
        </w:tc>
        <w:tc>
          <w:tcPr>
            <w:tcW w:w="284" w:type="dxa"/>
          </w:tcPr>
          <w:p w14:paraId="1A0CB981" w14:textId="77777777" w:rsidR="004D6868" w:rsidRPr="00B81E53" w:rsidRDefault="004D6868" w:rsidP="004D6868">
            <w:pPr>
              <w:tabs>
                <w:tab w:val="decimal" w:pos="1002"/>
              </w:tabs>
              <w:spacing w:line="240" w:lineRule="atLeast"/>
              <w:ind w:left="-135" w:right="-18"/>
              <w:rPr>
                <w:rFonts w:cs="Times New Roman"/>
                <w:b/>
                <w:bCs/>
                <w:sz w:val="16"/>
                <w:szCs w:val="16"/>
                <w:lang w:val="en-US"/>
              </w:rPr>
            </w:pPr>
          </w:p>
        </w:tc>
        <w:tc>
          <w:tcPr>
            <w:tcW w:w="1134" w:type="dxa"/>
            <w:gridSpan w:val="2"/>
            <w:tcBorders>
              <w:bottom w:val="double" w:sz="4" w:space="0" w:color="auto"/>
            </w:tcBorders>
          </w:tcPr>
          <w:p w14:paraId="75355636" w14:textId="2EFA1E06" w:rsidR="004D6868" w:rsidRPr="00B81E53" w:rsidRDefault="004D6868" w:rsidP="004D6868">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4</w:t>
            </w:r>
            <w:r w:rsidR="007D436E">
              <w:rPr>
                <w:rFonts w:cs="Times New Roman"/>
                <w:b/>
                <w:bCs/>
                <w:sz w:val="18"/>
                <w:szCs w:val="18"/>
                <w:lang w:val="en-US"/>
              </w:rPr>
              <w:t>1</w:t>
            </w:r>
            <w:r>
              <w:rPr>
                <w:rFonts w:cs="Times New Roman"/>
                <w:b/>
                <w:bCs/>
                <w:sz w:val="18"/>
                <w:szCs w:val="18"/>
                <w:lang w:val="en-US"/>
              </w:rPr>
              <w:t>,</w:t>
            </w:r>
            <w:r w:rsidR="007D436E">
              <w:rPr>
                <w:rFonts w:cs="Times New Roman"/>
                <w:b/>
                <w:bCs/>
                <w:sz w:val="18"/>
                <w:szCs w:val="18"/>
                <w:lang w:val="en-US"/>
              </w:rPr>
              <w:t>083</w:t>
            </w:r>
          </w:p>
        </w:tc>
        <w:tc>
          <w:tcPr>
            <w:tcW w:w="236" w:type="dxa"/>
          </w:tcPr>
          <w:p w14:paraId="1A395958" w14:textId="77777777" w:rsidR="004D6868" w:rsidRPr="00B81E53" w:rsidRDefault="004D6868" w:rsidP="004D6868">
            <w:pPr>
              <w:tabs>
                <w:tab w:val="decimal" w:pos="884"/>
              </w:tabs>
              <w:spacing w:line="240" w:lineRule="atLeast"/>
              <w:ind w:left="-130" w:right="-108"/>
              <w:rPr>
                <w:rFonts w:cs="Times New Roman"/>
                <w:b/>
                <w:bCs/>
                <w:sz w:val="18"/>
                <w:szCs w:val="18"/>
                <w:lang w:val="en-US"/>
              </w:rPr>
            </w:pPr>
          </w:p>
        </w:tc>
        <w:tc>
          <w:tcPr>
            <w:tcW w:w="1133" w:type="dxa"/>
            <w:tcBorders>
              <w:bottom w:val="double" w:sz="4" w:space="0" w:color="auto"/>
            </w:tcBorders>
          </w:tcPr>
          <w:p w14:paraId="25254509" w14:textId="6B4A4198" w:rsidR="004D6868" w:rsidRPr="00B81E53" w:rsidRDefault="004D6868" w:rsidP="004D6868">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21</w:t>
            </w:r>
            <w:r w:rsidR="00A34CD7">
              <w:rPr>
                <w:rFonts w:cs="Times New Roman"/>
                <w:b/>
                <w:bCs/>
                <w:sz w:val="18"/>
                <w:szCs w:val="18"/>
                <w:lang w:val="en-US"/>
              </w:rPr>
              <w:t>6,937</w:t>
            </w:r>
          </w:p>
        </w:tc>
      </w:tr>
      <w:tr w:rsidR="00C637C1" w:rsidRPr="005C619D" w14:paraId="22491548" w14:textId="77777777" w:rsidTr="004D6868">
        <w:trPr>
          <w:cantSplit/>
          <w:trHeight w:val="165"/>
        </w:trPr>
        <w:tc>
          <w:tcPr>
            <w:tcW w:w="2699" w:type="dxa"/>
          </w:tcPr>
          <w:p w14:paraId="33544336" w14:textId="77777777" w:rsidR="00C637C1" w:rsidRPr="005C619D" w:rsidRDefault="00C637C1" w:rsidP="00541D2A">
            <w:pPr>
              <w:spacing w:line="240" w:lineRule="atLeast"/>
              <w:ind w:left="-18" w:right="-270"/>
              <w:rPr>
                <w:rFonts w:cs="Times New Roman"/>
                <w:sz w:val="18"/>
                <w:szCs w:val="18"/>
                <w:cs/>
                <w:lang w:val="th-TH" w:bidi="th-TH"/>
              </w:rPr>
            </w:pPr>
          </w:p>
        </w:tc>
        <w:tc>
          <w:tcPr>
            <w:tcW w:w="1001" w:type="dxa"/>
            <w:tcBorders>
              <w:top w:val="double" w:sz="4" w:space="0" w:color="auto"/>
            </w:tcBorders>
          </w:tcPr>
          <w:p w14:paraId="42A32EFB" w14:textId="77777777" w:rsidR="00C637C1" w:rsidRPr="005C619D" w:rsidRDefault="00C637C1" w:rsidP="00541D2A">
            <w:pPr>
              <w:tabs>
                <w:tab w:val="decimal" w:pos="752"/>
              </w:tabs>
              <w:spacing w:line="260" w:lineRule="exact"/>
              <w:ind w:left="-130" w:right="-108"/>
              <w:rPr>
                <w:rFonts w:cs="Times New Roman"/>
                <w:sz w:val="18"/>
                <w:szCs w:val="18"/>
              </w:rPr>
            </w:pPr>
          </w:p>
        </w:tc>
        <w:tc>
          <w:tcPr>
            <w:tcW w:w="268" w:type="dxa"/>
            <w:vAlign w:val="bottom"/>
          </w:tcPr>
          <w:p w14:paraId="094E2E26" w14:textId="77777777" w:rsidR="00C637C1" w:rsidRPr="005C619D" w:rsidRDefault="00C637C1" w:rsidP="00541D2A">
            <w:pPr>
              <w:tabs>
                <w:tab w:val="decimal" w:pos="1032"/>
              </w:tabs>
              <w:spacing w:line="240" w:lineRule="atLeast"/>
              <w:ind w:left="-18" w:right="-270"/>
              <w:jc w:val="center"/>
              <w:rPr>
                <w:rFonts w:cs="Times New Roman"/>
                <w:sz w:val="16"/>
                <w:szCs w:val="16"/>
                <w:lang w:val="th-TH" w:bidi="th-TH"/>
              </w:rPr>
            </w:pPr>
          </w:p>
        </w:tc>
        <w:tc>
          <w:tcPr>
            <w:tcW w:w="866" w:type="dxa"/>
            <w:tcBorders>
              <w:top w:val="double" w:sz="4" w:space="0" w:color="auto"/>
            </w:tcBorders>
          </w:tcPr>
          <w:p w14:paraId="174D2EEA" w14:textId="77777777" w:rsidR="00C637C1" w:rsidRPr="005C619D" w:rsidRDefault="00C637C1" w:rsidP="00541D2A">
            <w:pPr>
              <w:tabs>
                <w:tab w:val="decimal" w:pos="616"/>
              </w:tabs>
              <w:spacing w:line="260" w:lineRule="exact"/>
              <w:ind w:left="-130" w:right="-108"/>
              <w:rPr>
                <w:rFonts w:cs="Times New Roman"/>
                <w:sz w:val="18"/>
                <w:szCs w:val="18"/>
              </w:rPr>
            </w:pPr>
          </w:p>
        </w:tc>
        <w:tc>
          <w:tcPr>
            <w:tcW w:w="236" w:type="dxa"/>
          </w:tcPr>
          <w:p w14:paraId="070D88F3" w14:textId="77777777" w:rsidR="00C637C1" w:rsidRPr="005C619D" w:rsidRDefault="00C637C1" w:rsidP="00541D2A">
            <w:pPr>
              <w:tabs>
                <w:tab w:val="decimal" w:pos="1032"/>
              </w:tabs>
              <w:spacing w:line="240" w:lineRule="atLeast"/>
              <w:ind w:left="-18" w:right="-270"/>
              <w:jc w:val="center"/>
              <w:rPr>
                <w:rFonts w:cs="Times New Roman"/>
                <w:sz w:val="16"/>
                <w:szCs w:val="16"/>
                <w:lang w:val="th-TH" w:bidi="th-TH"/>
              </w:rPr>
            </w:pPr>
          </w:p>
        </w:tc>
        <w:tc>
          <w:tcPr>
            <w:tcW w:w="898" w:type="dxa"/>
            <w:tcBorders>
              <w:top w:val="double" w:sz="4" w:space="0" w:color="auto"/>
            </w:tcBorders>
          </w:tcPr>
          <w:p w14:paraId="2D4B7FC3" w14:textId="77777777" w:rsidR="00C637C1" w:rsidRPr="005C619D" w:rsidRDefault="00C637C1" w:rsidP="00541D2A">
            <w:pPr>
              <w:tabs>
                <w:tab w:val="decimal" w:pos="648"/>
              </w:tabs>
              <w:spacing w:line="260" w:lineRule="exact"/>
              <w:ind w:left="-130" w:right="-108"/>
              <w:rPr>
                <w:rFonts w:cs="Times New Roman"/>
                <w:sz w:val="18"/>
                <w:szCs w:val="18"/>
              </w:rPr>
            </w:pPr>
          </w:p>
        </w:tc>
        <w:tc>
          <w:tcPr>
            <w:tcW w:w="284" w:type="dxa"/>
          </w:tcPr>
          <w:p w14:paraId="44711922" w14:textId="77777777" w:rsidR="00C637C1" w:rsidRPr="005C619D" w:rsidRDefault="00C637C1" w:rsidP="00541D2A">
            <w:pPr>
              <w:tabs>
                <w:tab w:val="decimal" w:pos="1032"/>
              </w:tabs>
              <w:spacing w:line="240" w:lineRule="atLeast"/>
              <w:ind w:left="-18" w:right="-270"/>
              <w:jc w:val="center"/>
              <w:rPr>
                <w:rFonts w:cs="Times New Roman"/>
                <w:sz w:val="16"/>
                <w:szCs w:val="16"/>
                <w:lang w:val="th-TH" w:bidi="th-TH"/>
              </w:rPr>
            </w:pPr>
          </w:p>
        </w:tc>
        <w:tc>
          <w:tcPr>
            <w:tcW w:w="1133" w:type="dxa"/>
            <w:tcBorders>
              <w:top w:val="double" w:sz="4" w:space="0" w:color="auto"/>
            </w:tcBorders>
          </w:tcPr>
          <w:p w14:paraId="41DDF728" w14:textId="77777777" w:rsidR="00C637C1" w:rsidRPr="005C619D" w:rsidRDefault="00C637C1" w:rsidP="00541D2A">
            <w:pPr>
              <w:tabs>
                <w:tab w:val="decimal" w:pos="745"/>
              </w:tabs>
              <w:spacing w:line="260" w:lineRule="exact"/>
              <w:ind w:left="-130" w:right="-108"/>
              <w:rPr>
                <w:rFonts w:cs="Times New Roman"/>
                <w:sz w:val="18"/>
                <w:szCs w:val="18"/>
              </w:rPr>
            </w:pPr>
          </w:p>
        </w:tc>
        <w:tc>
          <w:tcPr>
            <w:tcW w:w="284" w:type="dxa"/>
          </w:tcPr>
          <w:p w14:paraId="7B5F9025" w14:textId="77777777" w:rsidR="00C637C1" w:rsidRPr="005C619D" w:rsidRDefault="00C637C1" w:rsidP="00541D2A">
            <w:pPr>
              <w:tabs>
                <w:tab w:val="decimal" w:pos="1032"/>
              </w:tabs>
              <w:spacing w:line="240" w:lineRule="atLeast"/>
              <w:ind w:left="-18" w:right="-270"/>
              <w:jc w:val="center"/>
              <w:rPr>
                <w:rFonts w:cs="Times New Roman"/>
                <w:sz w:val="16"/>
                <w:szCs w:val="16"/>
                <w:lang w:val="th-TH" w:bidi="th-TH"/>
              </w:rPr>
            </w:pPr>
          </w:p>
        </w:tc>
        <w:tc>
          <w:tcPr>
            <w:tcW w:w="1134" w:type="dxa"/>
            <w:gridSpan w:val="2"/>
            <w:tcBorders>
              <w:top w:val="double" w:sz="4" w:space="0" w:color="auto"/>
            </w:tcBorders>
          </w:tcPr>
          <w:p w14:paraId="1C29DABF" w14:textId="77777777" w:rsidR="00C637C1" w:rsidRPr="005C619D" w:rsidRDefault="00C637C1" w:rsidP="00541D2A">
            <w:pPr>
              <w:tabs>
                <w:tab w:val="decimal" w:pos="884"/>
              </w:tabs>
              <w:spacing w:line="260" w:lineRule="exact"/>
              <w:ind w:left="-130" w:right="-108"/>
              <w:rPr>
                <w:rFonts w:cs="Times New Roman"/>
                <w:sz w:val="18"/>
                <w:szCs w:val="18"/>
              </w:rPr>
            </w:pPr>
          </w:p>
        </w:tc>
        <w:tc>
          <w:tcPr>
            <w:tcW w:w="236" w:type="dxa"/>
          </w:tcPr>
          <w:p w14:paraId="0CB99C3E" w14:textId="77777777" w:rsidR="00C637C1" w:rsidRPr="005C619D" w:rsidRDefault="00C637C1" w:rsidP="00541D2A">
            <w:pPr>
              <w:tabs>
                <w:tab w:val="decimal" w:pos="884"/>
              </w:tabs>
              <w:spacing w:line="260" w:lineRule="exact"/>
              <w:ind w:left="-130" w:right="-108"/>
              <w:rPr>
                <w:rFonts w:cs="Times New Roman"/>
                <w:sz w:val="18"/>
                <w:szCs w:val="18"/>
              </w:rPr>
            </w:pPr>
          </w:p>
        </w:tc>
        <w:tc>
          <w:tcPr>
            <w:tcW w:w="1133" w:type="dxa"/>
            <w:tcBorders>
              <w:top w:val="double" w:sz="4" w:space="0" w:color="auto"/>
            </w:tcBorders>
          </w:tcPr>
          <w:p w14:paraId="47ABBB9B" w14:textId="77777777" w:rsidR="00C637C1" w:rsidRPr="005C619D" w:rsidRDefault="00C637C1" w:rsidP="00541D2A">
            <w:pPr>
              <w:tabs>
                <w:tab w:val="decimal" w:pos="884"/>
              </w:tabs>
              <w:spacing w:line="260" w:lineRule="exact"/>
              <w:ind w:left="-130" w:right="-108"/>
              <w:rPr>
                <w:rFonts w:cs="Times New Roman"/>
                <w:sz w:val="18"/>
                <w:szCs w:val="18"/>
              </w:rPr>
            </w:pPr>
          </w:p>
        </w:tc>
      </w:tr>
    </w:tbl>
    <w:p w14:paraId="2D8BD25C" w14:textId="77777777" w:rsidR="00A17227" w:rsidRPr="005C619D" w:rsidRDefault="00A17227" w:rsidP="00A17227">
      <w:pPr>
        <w:autoSpaceDE w:val="0"/>
        <w:autoSpaceDN w:val="0"/>
        <w:adjustRightInd w:val="0"/>
        <w:spacing w:line="240" w:lineRule="auto"/>
        <w:ind w:left="5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(1)</w:t>
      </w:r>
      <w:r w:rsidRPr="005C619D">
        <w:rPr>
          <w:rFonts w:cs="Times New Roman"/>
          <w:color w:val="000000"/>
          <w:sz w:val="18"/>
          <w:szCs w:val="18"/>
          <w:lang w:val="en-US" w:bidi="th-TH"/>
        </w:rPr>
        <w:t xml:space="preserve"> Including transactions with 1-day term.</w:t>
      </w:r>
    </w:p>
    <w:p w14:paraId="6811D2E2" w14:textId="77777777" w:rsidR="00A17227" w:rsidRPr="005C619D" w:rsidRDefault="00A17227" w:rsidP="00A17227">
      <w:pPr>
        <w:autoSpaceDE w:val="0"/>
        <w:autoSpaceDN w:val="0"/>
        <w:adjustRightInd w:val="0"/>
        <w:spacing w:line="240" w:lineRule="auto"/>
        <w:ind w:left="5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(2)</w:t>
      </w:r>
      <w:r w:rsidRPr="005C619D">
        <w:rPr>
          <w:rFonts w:cs="Times New Roman"/>
          <w:color w:val="000000"/>
          <w:sz w:val="18"/>
          <w:szCs w:val="18"/>
          <w:lang w:val="en-US" w:bidi="th-TH"/>
        </w:rPr>
        <w:t xml:space="preserve"> Investment in equity securities.</w:t>
      </w:r>
    </w:p>
    <w:p w14:paraId="1227C2B3" w14:textId="092DEE8A" w:rsidR="005471D2" w:rsidRPr="00A17227" w:rsidRDefault="00A17227" w:rsidP="00A17227">
      <w:pPr>
        <w:autoSpaceDE w:val="0"/>
        <w:autoSpaceDN w:val="0"/>
        <w:adjustRightInd w:val="0"/>
        <w:spacing w:line="240" w:lineRule="auto"/>
        <w:ind w:left="5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 xml:space="preserve">(3) </w:t>
      </w:r>
      <w:r w:rsidRPr="005C619D">
        <w:rPr>
          <w:rFonts w:cs="Times New Roman"/>
          <w:color w:val="000000"/>
          <w:sz w:val="18"/>
          <w:szCs w:val="18"/>
          <w:lang w:val="en-US" w:bidi="th-TH"/>
        </w:rPr>
        <w:t>Non-performing loans.</w:t>
      </w:r>
    </w:p>
    <w:p w14:paraId="60B5D55D" w14:textId="7C7A31CB" w:rsidR="00EA4801" w:rsidRDefault="00EA4801" w:rsidP="005471D2">
      <w:pPr>
        <w:autoSpaceDE w:val="0"/>
        <w:autoSpaceDN w:val="0"/>
        <w:adjustRightInd w:val="0"/>
        <w:spacing w:line="240" w:lineRule="auto"/>
        <w:ind w:left="518"/>
        <w:jc w:val="thaiDistribute"/>
        <w:rPr>
          <w:rFonts w:cs="Times New Roman"/>
          <w:color w:val="000000"/>
          <w:sz w:val="18"/>
          <w:szCs w:val="18"/>
          <w:lang w:val="en-US" w:bidi="th-TH"/>
        </w:rPr>
      </w:pPr>
      <w:bookmarkStart w:id="8" w:name="_Hlk44665600"/>
    </w:p>
    <w:p w14:paraId="76D521A5" w14:textId="69789C2B" w:rsidR="006F5974" w:rsidRDefault="006F5974" w:rsidP="005471D2">
      <w:pPr>
        <w:autoSpaceDE w:val="0"/>
        <w:autoSpaceDN w:val="0"/>
        <w:adjustRightInd w:val="0"/>
        <w:spacing w:line="240" w:lineRule="auto"/>
        <w:ind w:left="518"/>
        <w:jc w:val="thaiDistribute"/>
        <w:rPr>
          <w:rFonts w:cs="Times New Roman"/>
          <w:color w:val="000000"/>
          <w:sz w:val="18"/>
          <w:szCs w:val="18"/>
          <w:lang w:val="en-US" w:bidi="th-TH"/>
        </w:rPr>
      </w:pPr>
    </w:p>
    <w:p w14:paraId="7C37579B" w14:textId="7228DE0D" w:rsidR="00396069" w:rsidRDefault="00396069" w:rsidP="005471D2">
      <w:pPr>
        <w:autoSpaceDE w:val="0"/>
        <w:autoSpaceDN w:val="0"/>
        <w:adjustRightInd w:val="0"/>
        <w:spacing w:line="240" w:lineRule="auto"/>
        <w:ind w:left="518"/>
        <w:jc w:val="thaiDistribute"/>
        <w:rPr>
          <w:rFonts w:cs="Times New Roman"/>
          <w:color w:val="000000"/>
          <w:sz w:val="18"/>
          <w:szCs w:val="18"/>
          <w:lang w:val="en-US" w:bidi="th-TH"/>
        </w:rPr>
      </w:pPr>
    </w:p>
    <w:bookmarkEnd w:id="8"/>
    <w:p w14:paraId="5F7D8948" w14:textId="77777777" w:rsidR="006D7BC7" w:rsidRDefault="006D7BC7">
      <w:r>
        <w:br w:type="page"/>
      </w:r>
    </w:p>
    <w:tbl>
      <w:tblPr>
        <w:tblW w:w="9341" w:type="dxa"/>
        <w:tblInd w:w="450" w:type="dxa"/>
        <w:tblLayout w:type="fixed"/>
        <w:tblLook w:val="0000" w:firstRow="0" w:lastRow="0" w:firstColumn="0" w:lastColumn="0" w:noHBand="0" w:noVBand="0"/>
      </w:tblPr>
      <w:tblGrid>
        <w:gridCol w:w="3520"/>
        <w:gridCol w:w="1002"/>
        <w:gridCol w:w="268"/>
        <w:gridCol w:w="866"/>
        <w:gridCol w:w="236"/>
        <w:gridCol w:w="898"/>
        <w:gridCol w:w="284"/>
        <w:gridCol w:w="850"/>
        <w:gridCol w:w="283"/>
        <w:gridCol w:w="1134"/>
      </w:tblGrid>
      <w:tr w:rsidR="00851FDF" w:rsidRPr="005C619D" w14:paraId="0A866A9F" w14:textId="77777777" w:rsidTr="00AB6D4A">
        <w:trPr>
          <w:cantSplit/>
        </w:trPr>
        <w:tc>
          <w:tcPr>
            <w:tcW w:w="3520" w:type="dxa"/>
          </w:tcPr>
          <w:p w14:paraId="31D68F42" w14:textId="5CF93545" w:rsidR="00851FDF" w:rsidRPr="005C619D" w:rsidRDefault="00851FDF" w:rsidP="00AB6D4A">
            <w:pPr>
              <w:spacing w:line="220" w:lineRule="exact"/>
              <w:ind w:left="-18" w:right="-270"/>
              <w:rPr>
                <w:rFonts w:cs="Times New Roman"/>
                <w:sz w:val="18"/>
                <w:szCs w:val="18"/>
                <w:cs/>
                <w:lang w:val="th-TH" w:bidi="th-TH"/>
              </w:rPr>
            </w:pPr>
          </w:p>
        </w:tc>
        <w:tc>
          <w:tcPr>
            <w:tcW w:w="5821" w:type="dxa"/>
            <w:gridSpan w:val="9"/>
          </w:tcPr>
          <w:p w14:paraId="0F42A37B" w14:textId="77777777" w:rsidR="00851FDF" w:rsidRPr="005C619D" w:rsidRDefault="00851FDF" w:rsidP="00AB6D4A">
            <w:pPr>
              <w:spacing w:line="220" w:lineRule="exact"/>
              <w:ind w:left="-18" w:right="-270"/>
              <w:jc w:val="center"/>
              <w:rPr>
                <w:rFonts w:cs="Times New Roman"/>
                <w:sz w:val="18"/>
                <w:szCs w:val="18"/>
                <w:lang w:val="th-TH" w:bidi="th-TH"/>
              </w:rPr>
            </w:pPr>
            <w:r w:rsidRPr="005C619D">
              <w:rPr>
                <w:rFonts w:cs="Times New Roman"/>
                <w:b/>
                <w:bCs/>
                <w:sz w:val="18"/>
                <w:szCs w:val="18"/>
                <w:lang w:val="th-TH" w:bidi="th-TH"/>
              </w:rPr>
              <w:t>Consolidated</w:t>
            </w:r>
          </w:p>
        </w:tc>
      </w:tr>
      <w:tr w:rsidR="00851FDF" w:rsidRPr="005C619D" w14:paraId="69B500A5" w14:textId="77777777" w:rsidTr="00AB6D4A">
        <w:trPr>
          <w:cantSplit/>
        </w:trPr>
        <w:tc>
          <w:tcPr>
            <w:tcW w:w="3520" w:type="dxa"/>
          </w:tcPr>
          <w:p w14:paraId="61B50D6F" w14:textId="77777777" w:rsidR="00851FDF" w:rsidRPr="005C619D" w:rsidRDefault="00851FDF" w:rsidP="00AB6D4A">
            <w:pPr>
              <w:spacing w:line="220" w:lineRule="exact"/>
              <w:ind w:left="-18" w:right="-270"/>
              <w:rPr>
                <w:rFonts w:cs="Times New Roman"/>
                <w:sz w:val="18"/>
                <w:szCs w:val="18"/>
                <w:cs/>
                <w:lang w:val="th-TH" w:bidi="th-TH"/>
              </w:rPr>
            </w:pPr>
          </w:p>
        </w:tc>
        <w:tc>
          <w:tcPr>
            <w:tcW w:w="5821" w:type="dxa"/>
            <w:gridSpan w:val="9"/>
          </w:tcPr>
          <w:p w14:paraId="79D13396" w14:textId="77777777" w:rsidR="00851FDF" w:rsidRPr="005C619D" w:rsidRDefault="00851FDF" w:rsidP="00AB6D4A">
            <w:pPr>
              <w:spacing w:line="220" w:lineRule="exact"/>
              <w:ind w:left="-18" w:right="-270"/>
              <w:jc w:val="center"/>
              <w:rPr>
                <w:rFonts w:cs="Times New Roman"/>
                <w:sz w:val="18"/>
                <w:szCs w:val="18"/>
                <w:cs/>
                <w:lang w:val="en-US" w:bidi="th-TH"/>
              </w:rPr>
            </w:pPr>
            <w:r w:rsidRPr="005C619D">
              <w:rPr>
                <w:rFonts w:cs="Times New Roman"/>
                <w:color w:val="000000"/>
                <w:sz w:val="18"/>
                <w:szCs w:val="18"/>
                <w:lang w:val="en-US" w:bidi="th-TH"/>
              </w:rPr>
              <w:t>31 December 2019</w:t>
            </w:r>
          </w:p>
        </w:tc>
      </w:tr>
      <w:tr w:rsidR="00851FDF" w:rsidRPr="005C619D" w14:paraId="12828EA5" w14:textId="77777777" w:rsidTr="00AB6D4A">
        <w:trPr>
          <w:cantSplit/>
        </w:trPr>
        <w:tc>
          <w:tcPr>
            <w:tcW w:w="3520" w:type="dxa"/>
          </w:tcPr>
          <w:p w14:paraId="5FE69D38" w14:textId="77777777" w:rsidR="00851FDF" w:rsidRPr="005C619D" w:rsidRDefault="00851FDF" w:rsidP="00AB6D4A">
            <w:pPr>
              <w:spacing w:line="220" w:lineRule="exact"/>
              <w:ind w:left="-18" w:right="-270"/>
              <w:rPr>
                <w:rFonts w:cs="Times New Roman"/>
                <w:sz w:val="18"/>
                <w:szCs w:val="18"/>
                <w:cs/>
                <w:lang w:val="th-TH" w:bidi="th-TH"/>
              </w:rPr>
            </w:pPr>
          </w:p>
        </w:tc>
        <w:tc>
          <w:tcPr>
            <w:tcW w:w="1002" w:type="dxa"/>
            <w:vAlign w:val="bottom"/>
          </w:tcPr>
          <w:p w14:paraId="2D2A6109" w14:textId="77777777" w:rsidR="00851FDF" w:rsidRPr="005C619D" w:rsidRDefault="00851FDF" w:rsidP="00AB6D4A">
            <w:pPr>
              <w:spacing w:line="220" w:lineRule="exact"/>
              <w:ind w:left="-117" w:right="-108"/>
              <w:jc w:val="center"/>
              <w:rPr>
                <w:rFonts w:cs="Times New Roman"/>
                <w:sz w:val="18"/>
                <w:szCs w:val="18"/>
              </w:rPr>
            </w:pPr>
          </w:p>
        </w:tc>
        <w:tc>
          <w:tcPr>
            <w:tcW w:w="268" w:type="dxa"/>
          </w:tcPr>
          <w:p w14:paraId="4DD95B21" w14:textId="77777777" w:rsidR="00851FDF" w:rsidRPr="005C619D" w:rsidRDefault="00851FDF" w:rsidP="00AB6D4A">
            <w:pPr>
              <w:spacing w:line="220" w:lineRule="exact"/>
              <w:ind w:left="-117" w:right="-90"/>
              <w:jc w:val="center"/>
              <w:rPr>
                <w:rFonts w:cs="Times New Roman"/>
                <w:sz w:val="18"/>
                <w:szCs w:val="18"/>
                <w:lang w:val="en-US"/>
              </w:rPr>
            </w:pPr>
          </w:p>
        </w:tc>
        <w:tc>
          <w:tcPr>
            <w:tcW w:w="866" w:type="dxa"/>
            <w:vAlign w:val="bottom"/>
          </w:tcPr>
          <w:p w14:paraId="2689D80F" w14:textId="77777777" w:rsidR="00851FDF" w:rsidRPr="005C619D" w:rsidRDefault="00851FDF" w:rsidP="00AB6D4A">
            <w:pPr>
              <w:spacing w:line="220" w:lineRule="exact"/>
              <w:ind w:left="-117" w:right="-90"/>
              <w:jc w:val="center"/>
              <w:rPr>
                <w:rFonts w:cs="Times New Roman"/>
                <w:sz w:val="18"/>
                <w:szCs w:val="18"/>
              </w:rPr>
            </w:pPr>
            <w:r w:rsidRPr="005C619D">
              <w:rPr>
                <w:rFonts w:cs="Times New Roman"/>
                <w:sz w:val="18"/>
                <w:szCs w:val="18"/>
              </w:rPr>
              <w:t>Within</w:t>
            </w:r>
          </w:p>
        </w:tc>
        <w:tc>
          <w:tcPr>
            <w:tcW w:w="236" w:type="dxa"/>
          </w:tcPr>
          <w:p w14:paraId="11326D7A" w14:textId="77777777" w:rsidR="00851FDF" w:rsidRPr="005C619D" w:rsidRDefault="00851FDF" w:rsidP="00AB6D4A">
            <w:pPr>
              <w:spacing w:line="220" w:lineRule="exact"/>
              <w:ind w:left="-117" w:right="-90"/>
              <w:jc w:val="center"/>
              <w:rPr>
                <w:rFonts w:cs="Times New Roman"/>
                <w:sz w:val="18"/>
                <w:szCs w:val="18"/>
                <w:lang w:val="en-US"/>
              </w:rPr>
            </w:pPr>
          </w:p>
        </w:tc>
        <w:tc>
          <w:tcPr>
            <w:tcW w:w="898" w:type="dxa"/>
            <w:vAlign w:val="bottom"/>
          </w:tcPr>
          <w:p w14:paraId="569E935F" w14:textId="521E4B3F" w:rsidR="00851FDF" w:rsidRPr="005C619D" w:rsidRDefault="00851FDF" w:rsidP="00AB6D4A">
            <w:pPr>
              <w:spacing w:line="220" w:lineRule="exact"/>
              <w:ind w:left="-117" w:right="-90"/>
              <w:jc w:val="center"/>
              <w:rPr>
                <w:rFonts w:cs="Times New Roman"/>
                <w:sz w:val="18"/>
                <w:szCs w:val="18"/>
              </w:rPr>
            </w:pPr>
          </w:p>
        </w:tc>
        <w:tc>
          <w:tcPr>
            <w:tcW w:w="284" w:type="dxa"/>
          </w:tcPr>
          <w:p w14:paraId="1C888A3E" w14:textId="77777777" w:rsidR="00851FDF" w:rsidRPr="005C619D" w:rsidRDefault="00851FDF" w:rsidP="00AB6D4A">
            <w:pPr>
              <w:spacing w:line="220" w:lineRule="exact"/>
              <w:ind w:left="-396" w:right="-90"/>
              <w:jc w:val="center"/>
              <w:rPr>
                <w:rFonts w:cs="Times New Roman"/>
                <w:sz w:val="18"/>
                <w:szCs w:val="18"/>
                <w:lang w:val="en-US"/>
              </w:rPr>
            </w:pPr>
          </w:p>
        </w:tc>
        <w:tc>
          <w:tcPr>
            <w:tcW w:w="850" w:type="dxa"/>
          </w:tcPr>
          <w:p w14:paraId="3D2C2120" w14:textId="77777777" w:rsidR="00851FDF" w:rsidRPr="005C619D" w:rsidRDefault="00851FDF" w:rsidP="00AB6D4A">
            <w:pPr>
              <w:spacing w:line="220" w:lineRule="exact"/>
              <w:ind w:left="-117" w:right="-90"/>
              <w:jc w:val="center"/>
              <w:rPr>
                <w:rFonts w:cs="Times New Roman"/>
                <w:sz w:val="18"/>
                <w:szCs w:val="18"/>
                <w:lang w:val="en-US"/>
              </w:rPr>
            </w:pPr>
            <w:r w:rsidRPr="005C619D">
              <w:rPr>
                <w:rFonts w:cs="Times New Roman"/>
                <w:sz w:val="18"/>
                <w:szCs w:val="18"/>
                <w:lang w:val="en-US"/>
              </w:rPr>
              <w:t>No</w:t>
            </w:r>
          </w:p>
        </w:tc>
        <w:tc>
          <w:tcPr>
            <w:tcW w:w="283" w:type="dxa"/>
          </w:tcPr>
          <w:p w14:paraId="60FF8FBB" w14:textId="77777777" w:rsidR="00851FDF" w:rsidRPr="005C619D" w:rsidRDefault="00851FDF" w:rsidP="00AB6D4A">
            <w:pPr>
              <w:spacing w:line="220" w:lineRule="exact"/>
              <w:ind w:left="-117" w:right="-90"/>
              <w:jc w:val="center"/>
              <w:rPr>
                <w:rFonts w:cs="Times New Roman"/>
                <w:sz w:val="18"/>
                <w:szCs w:val="18"/>
                <w:lang w:val="en-US"/>
              </w:rPr>
            </w:pPr>
          </w:p>
        </w:tc>
        <w:tc>
          <w:tcPr>
            <w:tcW w:w="1134" w:type="dxa"/>
          </w:tcPr>
          <w:p w14:paraId="4739E13C" w14:textId="77777777" w:rsidR="00851FDF" w:rsidRPr="005C619D" w:rsidRDefault="00851FDF" w:rsidP="00AB6D4A">
            <w:pPr>
              <w:spacing w:line="220" w:lineRule="exact"/>
              <w:ind w:left="-117" w:right="-90"/>
              <w:jc w:val="center"/>
              <w:rPr>
                <w:rFonts w:cs="Times New Roman"/>
                <w:sz w:val="18"/>
                <w:szCs w:val="18"/>
                <w:lang w:val="en-US"/>
              </w:rPr>
            </w:pPr>
          </w:p>
        </w:tc>
      </w:tr>
      <w:tr w:rsidR="00851FDF" w:rsidRPr="005C619D" w14:paraId="7A30CE86" w14:textId="77777777" w:rsidTr="00AB6D4A">
        <w:trPr>
          <w:cantSplit/>
        </w:trPr>
        <w:tc>
          <w:tcPr>
            <w:tcW w:w="3520" w:type="dxa"/>
          </w:tcPr>
          <w:p w14:paraId="35A70D3C" w14:textId="77777777" w:rsidR="00851FDF" w:rsidRPr="005C619D" w:rsidRDefault="00851FDF" w:rsidP="00AB6D4A">
            <w:pPr>
              <w:spacing w:line="220" w:lineRule="exact"/>
              <w:ind w:left="-18" w:right="-270"/>
              <w:rPr>
                <w:rFonts w:cs="Times New Roman"/>
                <w:sz w:val="18"/>
                <w:szCs w:val="18"/>
                <w:cs/>
                <w:lang w:val="th-TH" w:bidi="th-TH"/>
              </w:rPr>
            </w:pPr>
          </w:p>
        </w:tc>
        <w:tc>
          <w:tcPr>
            <w:tcW w:w="1002" w:type="dxa"/>
            <w:vAlign w:val="bottom"/>
          </w:tcPr>
          <w:p w14:paraId="64B38099" w14:textId="77777777" w:rsidR="00851FDF" w:rsidRPr="005C619D" w:rsidRDefault="00851FDF" w:rsidP="00AB6D4A">
            <w:pPr>
              <w:spacing w:line="220" w:lineRule="exact"/>
              <w:ind w:left="-117" w:right="-108"/>
              <w:jc w:val="center"/>
              <w:rPr>
                <w:rFonts w:cs="Times New Roman"/>
                <w:sz w:val="18"/>
                <w:szCs w:val="18"/>
              </w:rPr>
            </w:pPr>
            <w:r w:rsidRPr="005C619D">
              <w:rPr>
                <w:rFonts w:cs="Times New Roman"/>
                <w:sz w:val="18"/>
                <w:szCs w:val="18"/>
              </w:rPr>
              <w:t xml:space="preserve">At call </w:t>
            </w:r>
            <w:r w:rsidRPr="005C619D">
              <w:rPr>
                <w:rFonts w:cs="Times New Roman"/>
                <w:sz w:val="18"/>
                <w:szCs w:val="18"/>
                <w:vertAlign w:val="superscript"/>
              </w:rPr>
              <w:t>(1)</w:t>
            </w:r>
          </w:p>
        </w:tc>
        <w:tc>
          <w:tcPr>
            <w:tcW w:w="268" w:type="dxa"/>
          </w:tcPr>
          <w:p w14:paraId="55596A90" w14:textId="77777777" w:rsidR="00851FDF" w:rsidRPr="005C619D" w:rsidRDefault="00851FDF" w:rsidP="00AB6D4A">
            <w:pPr>
              <w:spacing w:line="220" w:lineRule="exact"/>
              <w:ind w:left="-117" w:right="-90"/>
              <w:jc w:val="center"/>
              <w:rPr>
                <w:rFonts w:cs="Times New Roman"/>
                <w:sz w:val="18"/>
                <w:szCs w:val="18"/>
                <w:lang w:val="en-US"/>
              </w:rPr>
            </w:pPr>
          </w:p>
        </w:tc>
        <w:tc>
          <w:tcPr>
            <w:tcW w:w="866" w:type="dxa"/>
            <w:vAlign w:val="bottom"/>
          </w:tcPr>
          <w:p w14:paraId="6259EF40" w14:textId="77777777" w:rsidR="00851FDF" w:rsidRPr="005C619D" w:rsidRDefault="00851FDF" w:rsidP="00AB6D4A">
            <w:pPr>
              <w:spacing w:line="220" w:lineRule="exact"/>
              <w:ind w:left="-117" w:right="-90"/>
              <w:jc w:val="center"/>
              <w:rPr>
                <w:rFonts w:cs="Times New Roman"/>
                <w:sz w:val="18"/>
                <w:szCs w:val="22"/>
                <w:cs/>
                <w:lang w:bidi="th-TH"/>
              </w:rPr>
            </w:pPr>
            <w:r w:rsidRPr="005C619D">
              <w:rPr>
                <w:rFonts w:cs="Times New Roman"/>
                <w:sz w:val="18"/>
                <w:szCs w:val="18"/>
              </w:rPr>
              <w:t>1 year</w:t>
            </w:r>
          </w:p>
        </w:tc>
        <w:tc>
          <w:tcPr>
            <w:tcW w:w="236" w:type="dxa"/>
          </w:tcPr>
          <w:p w14:paraId="2F3C5B65" w14:textId="77777777" w:rsidR="00851FDF" w:rsidRPr="005C619D" w:rsidRDefault="00851FDF" w:rsidP="00AB6D4A">
            <w:pPr>
              <w:spacing w:line="220" w:lineRule="exact"/>
              <w:ind w:left="-117" w:right="-90"/>
              <w:jc w:val="center"/>
              <w:rPr>
                <w:rFonts w:cs="Times New Roman"/>
                <w:sz w:val="18"/>
                <w:szCs w:val="18"/>
              </w:rPr>
            </w:pPr>
          </w:p>
        </w:tc>
        <w:tc>
          <w:tcPr>
            <w:tcW w:w="898" w:type="dxa"/>
            <w:vAlign w:val="bottom"/>
          </w:tcPr>
          <w:p w14:paraId="398AEFCF" w14:textId="351A6EED" w:rsidR="00851FDF" w:rsidRPr="005C619D" w:rsidRDefault="0067036F" w:rsidP="00AB6D4A">
            <w:pPr>
              <w:spacing w:line="220" w:lineRule="exact"/>
              <w:ind w:left="-117" w:right="-90"/>
              <w:jc w:val="center"/>
              <w:rPr>
                <w:rFonts w:cs="Times New Roman"/>
                <w:sz w:val="18"/>
                <w:szCs w:val="18"/>
              </w:rPr>
            </w:pPr>
            <w:r w:rsidRPr="005C619D">
              <w:rPr>
                <w:rFonts w:cs="Times New Roman"/>
                <w:sz w:val="18"/>
                <w:szCs w:val="18"/>
              </w:rPr>
              <w:t>Over 1 year</w:t>
            </w:r>
          </w:p>
        </w:tc>
        <w:tc>
          <w:tcPr>
            <w:tcW w:w="284" w:type="dxa"/>
          </w:tcPr>
          <w:p w14:paraId="221EA1EE" w14:textId="77777777" w:rsidR="00851FDF" w:rsidRPr="005C619D" w:rsidRDefault="00851FDF" w:rsidP="00AB6D4A">
            <w:pPr>
              <w:spacing w:line="220" w:lineRule="exact"/>
              <w:ind w:left="-117" w:right="-90"/>
              <w:jc w:val="center"/>
              <w:rPr>
                <w:rFonts w:cs="Times New Roman"/>
                <w:sz w:val="18"/>
                <w:szCs w:val="18"/>
              </w:rPr>
            </w:pPr>
          </w:p>
        </w:tc>
        <w:tc>
          <w:tcPr>
            <w:tcW w:w="850" w:type="dxa"/>
          </w:tcPr>
          <w:p w14:paraId="0C36F71D" w14:textId="77777777" w:rsidR="00851FDF" w:rsidRPr="005C619D" w:rsidRDefault="00851FDF" w:rsidP="00AB6D4A">
            <w:pPr>
              <w:spacing w:line="220" w:lineRule="exact"/>
              <w:ind w:left="-117" w:right="-90"/>
              <w:jc w:val="center"/>
              <w:rPr>
                <w:rFonts w:cs="Times New Roman"/>
                <w:sz w:val="18"/>
                <w:szCs w:val="18"/>
              </w:rPr>
            </w:pPr>
            <w:r w:rsidRPr="005C619D">
              <w:rPr>
                <w:rFonts w:cs="Times New Roman"/>
                <w:sz w:val="18"/>
                <w:szCs w:val="18"/>
                <w:lang w:val="en-US"/>
              </w:rPr>
              <w:t>maturity</w:t>
            </w:r>
          </w:p>
        </w:tc>
        <w:tc>
          <w:tcPr>
            <w:tcW w:w="283" w:type="dxa"/>
          </w:tcPr>
          <w:p w14:paraId="33B2CA3C" w14:textId="77777777" w:rsidR="00851FDF" w:rsidRPr="005C619D" w:rsidRDefault="00851FDF" w:rsidP="00AB6D4A">
            <w:pPr>
              <w:spacing w:line="220" w:lineRule="exact"/>
              <w:ind w:left="-117" w:right="-90"/>
              <w:jc w:val="center"/>
              <w:rPr>
                <w:rFonts w:cs="Times New Roman"/>
                <w:sz w:val="18"/>
                <w:szCs w:val="18"/>
              </w:rPr>
            </w:pPr>
          </w:p>
        </w:tc>
        <w:tc>
          <w:tcPr>
            <w:tcW w:w="1134" w:type="dxa"/>
          </w:tcPr>
          <w:p w14:paraId="6D052A33" w14:textId="77777777" w:rsidR="00851FDF" w:rsidRPr="005C619D" w:rsidRDefault="00851FDF" w:rsidP="00AB6D4A">
            <w:pPr>
              <w:spacing w:line="220" w:lineRule="exact"/>
              <w:ind w:left="-117" w:right="-90"/>
              <w:jc w:val="center"/>
              <w:rPr>
                <w:rFonts w:cs="Times New Roman"/>
                <w:sz w:val="18"/>
                <w:szCs w:val="18"/>
              </w:rPr>
            </w:pPr>
            <w:r w:rsidRPr="005C619D">
              <w:rPr>
                <w:rFonts w:cs="Times New Roman"/>
                <w:sz w:val="18"/>
                <w:szCs w:val="18"/>
              </w:rPr>
              <w:t xml:space="preserve">     Total</w:t>
            </w:r>
          </w:p>
        </w:tc>
      </w:tr>
      <w:tr w:rsidR="00851FDF" w:rsidRPr="005C619D" w14:paraId="343E83A1" w14:textId="77777777" w:rsidTr="00AB6D4A">
        <w:trPr>
          <w:cantSplit/>
        </w:trPr>
        <w:tc>
          <w:tcPr>
            <w:tcW w:w="3520" w:type="dxa"/>
          </w:tcPr>
          <w:p w14:paraId="3D6FEF61" w14:textId="77777777" w:rsidR="00851FDF" w:rsidRPr="005C619D" w:rsidRDefault="00851FDF" w:rsidP="00AB6D4A">
            <w:pPr>
              <w:spacing w:line="220" w:lineRule="exact"/>
              <w:ind w:left="-18" w:right="-270"/>
              <w:rPr>
                <w:rFonts w:cs="Times New Roman"/>
                <w:sz w:val="18"/>
                <w:szCs w:val="18"/>
                <w:cs/>
                <w:lang w:val="th-TH" w:bidi="th-TH"/>
              </w:rPr>
            </w:pPr>
          </w:p>
        </w:tc>
        <w:tc>
          <w:tcPr>
            <w:tcW w:w="5821" w:type="dxa"/>
            <w:gridSpan w:val="9"/>
          </w:tcPr>
          <w:p w14:paraId="0A3F2A18" w14:textId="77777777" w:rsidR="00851FDF" w:rsidRPr="005C619D" w:rsidRDefault="00851FDF" w:rsidP="00AB6D4A">
            <w:pPr>
              <w:spacing w:line="220" w:lineRule="exact"/>
              <w:ind w:left="-18" w:right="-270"/>
              <w:jc w:val="center"/>
              <w:rPr>
                <w:rFonts w:cs="Times New Roman"/>
                <w:i/>
                <w:iCs/>
                <w:sz w:val="18"/>
                <w:szCs w:val="18"/>
                <w:lang w:val="th-TH" w:bidi="th-TH"/>
              </w:rPr>
            </w:pPr>
            <w:r w:rsidRPr="005C619D">
              <w:rPr>
                <w:rFonts w:cs="Times New Roman"/>
                <w:i/>
                <w:iCs/>
                <w:sz w:val="18"/>
                <w:szCs w:val="18"/>
                <w:lang w:val="th-TH" w:bidi="th-TH"/>
              </w:rPr>
              <w:t>(in million Baht)</w:t>
            </w:r>
          </w:p>
        </w:tc>
      </w:tr>
      <w:tr w:rsidR="00851FDF" w:rsidRPr="005C619D" w14:paraId="63146D26" w14:textId="77777777" w:rsidTr="00AB6D4A">
        <w:trPr>
          <w:cantSplit/>
        </w:trPr>
        <w:tc>
          <w:tcPr>
            <w:tcW w:w="3520" w:type="dxa"/>
          </w:tcPr>
          <w:p w14:paraId="5D4C9812" w14:textId="77777777" w:rsidR="00851FDF" w:rsidRPr="005C619D" w:rsidRDefault="00851FDF" w:rsidP="00AB6D4A">
            <w:pPr>
              <w:spacing w:line="240" w:lineRule="atLeast"/>
              <w:ind w:left="-18" w:right="-270"/>
              <w:rPr>
                <w:rFonts w:cs="Times New Roman"/>
                <w:b/>
                <w:bCs/>
                <w:i/>
                <w:iCs/>
                <w:sz w:val="18"/>
                <w:szCs w:val="18"/>
                <w:lang w:val="th-TH" w:bidi="th-TH"/>
              </w:rPr>
            </w:pPr>
            <w:r w:rsidRPr="005C619D">
              <w:rPr>
                <w:rFonts w:cs="Times New Roman"/>
                <w:b/>
                <w:bCs/>
                <w:i/>
                <w:iCs/>
                <w:sz w:val="18"/>
                <w:szCs w:val="18"/>
                <w:lang w:val="th-TH" w:bidi="th-TH"/>
              </w:rPr>
              <w:t>Financial assets</w:t>
            </w:r>
          </w:p>
        </w:tc>
        <w:tc>
          <w:tcPr>
            <w:tcW w:w="1002" w:type="dxa"/>
            <w:vAlign w:val="bottom"/>
          </w:tcPr>
          <w:p w14:paraId="5E72C98C" w14:textId="77777777" w:rsidR="00851FDF" w:rsidRPr="005C619D" w:rsidRDefault="00851FDF" w:rsidP="00AB6D4A">
            <w:pPr>
              <w:spacing w:line="240" w:lineRule="atLeast"/>
              <w:ind w:left="-18" w:right="-270"/>
              <w:rPr>
                <w:rFonts w:cs="Times New Roman"/>
                <w:sz w:val="18"/>
                <w:szCs w:val="18"/>
                <w:cs/>
                <w:lang w:val="th-TH" w:bidi="th-TH"/>
              </w:rPr>
            </w:pPr>
          </w:p>
        </w:tc>
        <w:tc>
          <w:tcPr>
            <w:tcW w:w="268" w:type="dxa"/>
          </w:tcPr>
          <w:p w14:paraId="74AAE5FC" w14:textId="77777777" w:rsidR="00851FDF" w:rsidRPr="005C619D" w:rsidRDefault="00851FDF" w:rsidP="00AB6D4A">
            <w:pPr>
              <w:spacing w:line="240" w:lineRule="atLeast"/>
              <w:ind w:left="-18" w:right="-270"/>
              <w:rPr>
                <w:rFonts w:cs="Times New Roman"/>
                <w:sz w:val="18"/>
                <w:szCs w:val="18"/>
                <w:lang w:val="th-TH" w:bidi="th-TH"/>
              </w:rPr>
            </w:pPr>
          </w:p>
        </w:tc>
        <w:tc>
          <w:tcPr>
            <w:tcW w:w="866" w:type="dxa"/>
            <w:vAlign w:val="bottom"/>
          </w:tcPr>
          <w:p w14:paraId="5B45E47D" w14:textId="77777777" w:rsidR="00851FDF" w:rsidRPr="005C619D" w:rsidRDefault="00851FDF" w:rsidP="00AB6D4A">
            <w:pPr>
              <w:spacing w:line="240" w:lineRule="atLeast"/>
              <w:ind w:left="-18" w:right="-270"/>
              <w:rPr>
                <w:rFonts w:cs="Times New Roman"/>
                <w:sz w:val="18"/>
                <w:szCs w:val="18"/>
                <w:lang w:val="th-TH" w:bidi="th-TH"/>
              </w:rPr>
            </w:pPr>
          </w:p>
        </w:tc>
        <w:tc>
          <w:tcPr>
            <w:tcW w:w="236" w:type="dxa"/>
          </w:tcPr>
          <w:p w14:paraId="235B77A3" w14:textId="77777777" w:rsidR="00851FDF" w:rsidRPr="005C619D" w:rsidRDefault="00851FDF" w:rsidP="00AB6D4A">
            <w:pPr>
              <w:spacing w:line="240" w:lineRule="atLeast"/>
              <w:ind w:left="-18" w:right="-270"/>
              <w:rPr>
                <w:rFonts w:cs="Times New Roman"/>
                <w:sz w:val="18"/>
                <w:szCs w:val="18"/>
                <w:lang w:val="th-TH" w:bidi="th-TH"/>
              </w:rPr>
            </w:pPr>
          </w:p>
        </w:tc>
        <w:tc>
          <w:tcPr>
            <w:tcW w:w="898" w:type="dxa"/>
            <w:vAlign w:val="bottom"/>
          </w:tcPr>
          <w:p w14:paraId="07097518" w14:textId="77777777" w:rsidR="00851FDF" w:rsidRPr="005C619D" w:rsidRDefault="00851FDF" w:rsidP="00AB6D4A">
            <w:pPr>
              <w:spacing w:line="240" w:lineRule="atLeast"/>
              <w:ind w:left="-18" w:right="-112"/>
              <w:rPr>
                <w:rFonts w:cs="Times New Roman"/>
                <w:sz w:val="18"/>
                <w:szCs w:val="18"/>
                <w:cs/>
                <w:lang w:val="th-TH" w:bidi="th-TH"/>
              </w:rPr>
            </w:pPr>
          </w:p>
        </w:tc>
        <w:tc>
          <w:tcPr>
            <w:tcW w:w="284" w:type="dxa"/>
          </w:tcPr>
          <w:p w14:paraId="10DDDB22" w14:textId="77777777" w:rsidR="00851FDF" w:rsidRPr="005C619D" w:rsidRDefault="00851FDF" w:rsidP="00AB6D4A">
            <w:pPr>
              <w:spacing w:line="240" w:lineRule="atLeast"/>
              <w:ind w:left="-18" w:right="-270"/>
              <w:rPr>
                <w:rFonts w:cs="Times New Roman"/>
                <w:sz w:val="18"/>
                <w:szCs w:val="18"/>
                <w:lang w:val="th-TH" w:bidi="th-TH"/>
              </w:rPr>
            </w:pPr>
          </w:p>
        </w:tc>
        <w:tc>
          <w:tcPr>
            <w:tcW w:w="850" w:type="dxa"/>
            <w:vAlign w:val="bottom"/>
          </w:tcPr>
          <w:p w14:paraId="2A2C70C8" w14:textId="77777777" w:rsidR="00851FDF" w:rsidRPr="005C619D" w:rsidRDefault="00851FDF" w:rsidP="00AB6D4A">
            <w:pPr>
              <w:spacing w:line="240" w:lineRule="atLeast"/>
              <w:ind w:left="-18" w:right="-270"/>
              <w:rPr>
                <w:rFonts w:cs="Times New Roman"/>
                <w:sz w:val="18"/>
                <w:szCs w:val="18"/>
                <w:lang w:val="th-TH" w:bidi="th-TH"/>
              </w:rPr>
            </w:pPr>
          </w:p>
        </w:tc>
        <w:tc>
          <w:tcPr>
            <w:tcW w:w="283" w:type="dxa"/>
          </w:tcPr>
          <w:p w14:paraId="05EF82CD" w14:textId="77777777" w:rsidR="00851FDF" w:rsidRPr="005C619D" w:rsidRDefault="00851FDF" w:rsidP="00AB6D4A">
            <w:pPr>
              <w:spacing w:line="240" w:lineRule="atLeast"/>
              <w:ind w:left="-18" w:right="-270"/>
              <w:rPr>
                <w:rFonts w:cs="Times New Roman"/>
                <w:sz w:val="18"/>
                <w:szCs w:val="18"/>
                <w:lang w:val="th-TH" w:bidi="th-TH"/>
              </w:rPr>
            </w:pPr>
          </w:p>
        </w:tc>
        <w:tc>
          <w:tcPr>
            <w:tcW w:w="1134" w:type="dxa"/>
          </w:tcPr>
          <w:p w14:paraId="5079934A" w14:textId="77777777" w:rsidR="00851FDF" w:rsidRPr="005C619D" w:rsidRDefault="00851FDF" w:rsidP="00AB6D4A">
            <w:pPr>
              <w:spacing w:line="240" w:lineRule="atLeast"/>
              <w:ind w:left="-18" w:right="-270"/>
              <w:rPr>
                <w:rFonts w:cs="Times New Roman"/>
                <w:sz w:val="18"/>
                <w:szCs w:val="18"/>
                <w:cs/>
                <w:lang w:val="th-TH" w:bidi="th-TH"/>
              </w:rPr>
            </w:pPr>
          </w:p>
        </w:tc>
      </w:tr>
      <w:tr w:rsidR="00851FDF" w:rsidRPr="005C619D" w14:paraId="77213339" w14:textId="77777777" w:rsidTr="00AB6D4A">
        <w:trPr>
          <w:cantSplit/>
        </w:trPr>
        <w:tc>
          <w:tcPr>
            <w:tcW w:w="3520" w:type="dxa"/>
          </w:tcPr>
          <w:p w14:paraId="21AC40E5" w14:textId="77777777" w:rsidR="00851FDF" w:rsidRPr="005C619D" w:rsidRDefault="00851FDF" w:rsidP="00AB6D4A">
            <w:pPr>
              <w:spacing w:line="240" w:lineRule="atLeast"/>
              <w:ind w:left="-18" w:right="-270"/>
              <w:rPr>
                <w:rFonts w:cs="Times New Roman"/>
                <w:sz w:val="18"/>
                <w:szCs w:val="18"/>
                <w:cs/>
                <w:lang w:val="th-TH" w:bidi="th-TH"/>
              </w:rPr>
            </w:pPr>
            <w:r w:rsidRPr="005C619D">
              <w:rPr>
                <w:rFonts w:cs="Times New Roman"/>
                <w:sz w:val="18"/>
                <w:szCs w:val="18"/>
                <w:lang w:val="th-TH" w:bidi="th-TH"/>
              </w:rPr>
              <w:t xml:space="preserve">Cash </w:t>
            </w:r>
          </w:p>
        </w:tc>
        <w:tc>
          <w:tcPr>
            <w:tcW w:w="1002" w:type="dxa"/>
          </w:tcPr>
          <w:p w14:paraId="68424EDB"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23,853</w:t>
            </w:r>
          </w:p>
        </w:tc>
        <w:tc>
          <w:tcPr>
            <w:tcW w:w="268" w:type="dxa"/>
          </w:tcPr>
          <w:p w14:paraId="52D81434"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468BF744"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tcPr>
          <w:p w14:paraId="0299C685"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6061957C"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w:t>
            </w:r>
          </w:p>
        </w:tc>
        <w:tc>
          <w:tcPr>
            <w:tcW w:w="284" w:type="dxa"/>
          </w:tcPr>
          <w:p w14:paraId="1AB0A698"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05F3D8F5" w14:textId="77777777" w:rsidR="00851FDF" w:rsidRPr="005C619D" w:rsidRDefault="00851FDF" w:rsidP="00AB6D4A">
            <w:pPr>
              <w:tabs>
                <w:tab w:val="decimal" w:pos="461"/>
              </w:tabs>
              <w:spacing w:line="260" w:lineRule="exact"/>
              <w:ind w:left="-130" w:right="-250"/>
              <w:jc w:val="center"/>
              <w:rPr>
                <w:rFonts w:cs="Times New Roman"/>
                <w:sz w:val="18"/>
                <w:szCs w:val="18"/>
              </w:rPr>
            </w:pPr>
            <w:r w:rsidRPr="005C619D">
              <w:rPr>
                <w:rFonts w:cs="Times New Roman"/>
                <w:sz w:val="18"/>
                <w:szCs w:val="18"/>
              </w:rPr>
              <w:t>-</w:t>
            </w:r>
          </w:p>
        </w:tc>
        <w:tc>
          <w:tcPr>
            <w:tcW w:w="283" w:type="dxa"/>
          </w:tcPr>
          <w:p w14:paraId="76D6EA45"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2DE64CE8"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23,853</w:t>
            </w:r>
          </w:p>
        </w:tc>
      </w:tr>
      <w:tr w:rsidR="00851FDF" w:rsidRPr="005C619D" w14:paraId="29C9A1BF" w14:textId="77777777" w:rsidTr="00AB6D4A">
        <w:trPr>
          <w:cantSplit/>
        </w:trPr>
        <w:tc>
          <w:tcPr>
            <w:tcW w:w="3520" w:type="dxa"/>
          </w:tcPr>
          <w:p w14:paraId="4FB714D5" w14:textId="77777777" w:rsidR="00851FDF" w:rsidRPr="005C619D" w:rsidRDefault="00851FDF" w:rsidP="00AB6D4A">
            <w:pPr>
              <w:spacing w:line="240" w:lineRule="atLeast"/>
              <w:ind w:left="-18" w:right="-270"/>
              <w:rPr>
                <w:rFonts w:cs="Times New Roman"/>
                <w:sz w:val="18"/>
                <w:szCs w:val="18"/>
                <w:lang w:val="en-US" w:bidi="th-TH"/>
              </w:rPr>
            </w:pPr>
            <w:r w:rsidRPr="005C619D">
              <w:rPr>
                <w:rFonts w:cs="Times New Roman"/>
                <w:sz w:val="18"/>
                <w:szCs w:val="18"/>
                <w:lang w:val="en-US" w:bidi="th-TH"/>
              </w:rPr>
              <w:t>Interbank and money market items net of</w:t>
            </w:r>
          </w:p>
        </w:tc>
        <w:tc>
          <w:tcPr>
            <w:tcW w:w="1002" w:type="dxa"/>
            <w:vAlign w:val="bottom"/>
          </w:tcPr>
          <w:p w14:paraId="3DA7046C" w14:textId="77777777" w:rsidR="00851FDF" w:rsidRPr="005C619D" w:rsidRDefault="00851FDF" w:rsidP="00AB6D4A">
            <w:pPr>
              <w:tabs>
                <w:tab w:val="decimal" w:pos="752"/>
              </w:tabs>
              <w:spacing w:line="240" w:lineRule="atLeast"/>
              <w:ind w:left="-130" w:right="-108"/>
              <w:rPr>
                <w:rFonts w:cs="Times New Roman"/>
                <w:sz w:val="18"/>
                <w:szCs w:val="18"/>
                <w:lang w:val="en-US"/>
              </w:rPr>
            </w:pPr>
          </w:p>
        </w:tc>
        <w:tc>
          <w:tcPr>
            <w:tcW w:w="268" w:type="dxa"/>
          </w:tcPr>
          <w:p w14:paraId="4B61834B" w14:textId="77777777" w:rsidR="00851FDF" w:rsidRPr="005C619D" w:rsidRDefault="00851FDF" w:rsidP="00AB6D4A">
            <w:pPr>
              <w:tabs>
                <w:tab w:val="decimal" w:pos="1032"/>
              </w:tabs>
              <w:spacing w:line="240" w:lineRule="atLeast"/>
              <w:ind w:left="-18" w:right="-270"/>
              <w:jc w:val="center"/>
              <w:rPr>
                <w:rFonts w:cs="Times New Roman"/>
                <w:sz w:val="16"/>
                <w:szCs w:val="16"/>
                <w:lang w:val="en-US" w:bidi="th-TH"/>
              </w:rPr>
            </w:pPr>
          </w:p>
        </w:tc>
        <w:tc>
          <w:tcPr>
            <w:tcW w:w="866" w:type="dxa"/>
            <w:vAlign w:val="bottom"/>
          </w:tcPr>
          <w:p w14:paraId="76F6A8D6" w14:textId="77777777" w:rsidR="00851FDF" w:rsidRPr="005C619D" w:rsidRDefault="00851FDF" w:rsidP="00AB6D4A">
            <w:pPr>
              <w:tabs>
                <w:tab w:val="decimal" w:pos="616"/>
              </w:tabs>
              <w:spacing w:line="240" w:lineRule="atLeast"/>
              <w:ind w:left="-130" w:right="-108"/>
              <w:rPr>
                <w:rFonts w:cs="Times New Roman"/>
                <w:sz w:val="18"/>
                <w:szCs w:val="18"/>
                <w:lang w:val="en-US"/>
              </w:rPr>
            </w:pPr>
          </w:p>
        </w:tc>
        <w:tc>
          <w:tcPr>
            <w:tcW w:w="236" w:type="dxa"/>
          </w:tcPr>
          <w:p w14:paraId="6FB81CB7" w14:textId="77777777" w:rsidR="00851FDF" w:rsidRPr="005C619D" w:rsidRDefault="00851FDF" w:rsidP="00AB6D4A">
            <w:pPr>
              <w:tabs>
                <w:tab w:val="decimal" w:pos="1032"/>
              </w:tabs>
              <w:spacing w:line="240" w:lineRule="atLeast"/>
              <w:ind w:left="-18" w:right="-270"/>
              <w:jc w:val="center"/>
              <w:rPr>
                <w:rFonts w:cs="Times New Roman"/>
                <w:sz w:val="16"/>
                <w:szCs w:val="16"/>
                <w:lang w:val="en-US" w:bidi="th-TH"/>
              </w:rPr>
            </w:pPr>
          </w:p>
        </w:tc>
        <w:tc>
          <w:tcPr>
            <w:tcW w:w="898" w:type="dxa"/>
            <w:vAlign w:val="bottom"/>
          </w:tcPr>
          <w:p w14:paraId="053285CE" w14:textId="77777777" w:rsidR="00851FDF" w:rsidRPr="005C619D" w:rsidRDefault="00851FDF" w:rsidP="00AB6D4A">
            <w:pPr>
              <w:tabs>
                <w:tab w:val="decimal" w:pos="648"/>
              </w:tabs>
              <w:spacing w:line="240" w:lineRule="atLeast"/>
              <w:ind w:left="-130" w:right="-108"/>
              <w:rPr>
                <w:rFonts w:cs="Times New Roman"/>
                <w:sz w:val="18"/>
                <w:szCs w:val="18"/>
                <w:lang w:val="en-US"/>
              </w:rPr>
            </w:pPr>
          </w:p>
        </w:tc>
        <w:tc>
          <w:tcPr>
            <w:tcW w:w="284" w:type="dxa"/>
          </w:tcPr>
          <w:p w14:paraId="7E43E3E8" w14:textId="77777777" w:rsidR="00851FDF" w:rsidRPr="005C619D" w:rsidRDefault="00851FDF" w:rsidP="00AB6D4A">
            <w:pPr>
              <w:tabs>
                <w:tab w:val="decimal" w:pos="1032"/>
              </w:tabs>
              <w:spacing w:line="240" w:lineRule="atLeast"/>
              <w:ind w:left="-18" w:right="-270"/>
              <w:jc w:val="center"/>
              <w:rPr>
                <w:rFonts w:cs="Times New Roman"/>
                <w:sz w:val="16"/>
                <w:szCs w:val="16"/>
                <w:lang w:val="en-US" w:bidi="th-TH"/>
              </w:rPr>
            </w:pPr>
          </w:p>
        </w:tc>
        <w:tc>
          <w:tcPr>
            <w:tcW w:w="850" w:type="dxa"/>
          </w:tcPr>
          <w:p w14:paraId="0D8B44B4" w14:textId="77777777" w:rsidR="00851FDF" w:rsidRPr="005C619D" w:rsidRDefault="00851FDF" w:rsidP="00AB6D4A">
            <w:pPr>
              <w:tabs>
                <w:tab w:val="decimal" w:pos="461"/>
              </w:tabs>
              <w:spacing w:line="240" w:lineRule="atLeast"/>
              <w:ind w:left="-130" w:right="-250"/>
              <w:jc w:val="center"/>
              <w:rPr>
                <w:rFonts w:cs="Times New Roman"/>
                <w:sz w:val="18"/>
                <w:szCs w:val="18"/>
                <w:lang w:val="en-US"/>
              </w:rPr>
            </w:pPr>
          </w:p>
        </w:tc>
        <w:tc>
          <w:tcPr>
            <w:tcW w:w="283" w:type="dxa"/>
          </w:tcPr>
          <w:p w14:paraId="32D765F6" w14:textId="77777777" w:rsidR="00851FDF" w:rsidRPr="005C619D" w:rsidRDefault="00851FDF" w:rsidP="00AB6D4A">
            <w:pPr>
              <w:tabs>
                <w:tab w:val="decimal" w:pos="1032"/>
              </w:tabs>
              <w:spacing w:line="240" w:lineRule="atLeast"/>
              <w:ind w:left="-18" w:right="-270"/>
              <w:jc w:val="center"/>
              <w:rPr>
                <w:rFonts w:cs="Times New Roman"/>
                <w:sz w:val="16"/>
                <w:szCs w:val="16"/>
                <w:lang w:val="en-US" w:bidi="th-TH"/>
              </w:rPr>
            </w:pPr>
          </w:p>
        </w:tc>
        <w:tc>
          <w:tcPr>
            <w:tcW w:w="1134" w:type="dxa"/>
            <w:vAlign w:val="bottom"/>
          </w:tcPr>
          <w:p w14:paraId="0C6F6D88" w14:textId="77777777" w:rsidR="00851FDF" w:rsidRPr="005C619D" w:rsidRDefault="00851FDF" w:rsidP="00AB6D4A">
            <w:pPr>
              <w:tabs>
                <w:tab w:val="decimal" w:pos="884"/>
              </w:tabs>
              <w:spacing w:line="240" w:lineRule="atLeast"/>
              <w:ind w:left="-130" w:right="-108"/>
              <w:rPr>
                <w:rFonts w:cs="Times New Roman"/>
                <w:sz w:val="18"/>
                <w:szCs w:val="18"/>
                <w:lang w:val="en-US"/>
              </w:rPr>
            </w:pPr>
          </w:p>
        </w:tc>
      </w:tr>
      <w:tr w:rsidR="00851FDF" w:rsidRPr="005C619D" w14:paraId="1598A59F" w14:textId="77777777" w:rsidTr="00AB6D4A">
        <w:trPr>
          <w:cantSplit/>
        </w:trPr>
        <w:tc>
          <w:tcPr>
            <w:tcW w:w="3520" w:type="dxa"/>
          </w:tcPr>
          <w:p w14:paraId="374EDDBA" w14:textId="77777777" w:rsidR="00851FDF" w:rsidRPr="005C619D" w:rsidRDefault="00851FDF" w:rsidP="00AB6D4A">
            <w:pPr>
              <w:spacing w:line="240" w:lineRule="atLeast"/>
              <w:ind w:left="-18" w:right="-270"/>
              <w:rPr>
                <w:rFonts w:cs="Times New Roman"/>
                <w:sz w:val="18"/>
                <w:szCs w:val="18"/>
                <w:lang w:val="th-TH" w:bidi="th-TH"/>
              </w:rPr>
            </w:pPr>
            <w:r w:rsidRPr="005C619D">
              <w:rPr>
                <w:rFonts w:cs="Times New Roman"/>
                <w:sz w:val="18"/>
                <w:szCs w:val="18"/>
                <w:lang w:val="en-US" w:bidi="th-TH"/>
              </w:rPr>
              <w:t xml:space="preserve">   </w:t>
            </w:r>
            <w:r w:rsidRPr="005C619D">
              <w:rPr>
                <w:rFonts w:cs="Times New Roman"/>
                <w:sz w:val="18"/>
                <w:szCs w:val="18"/>
                <w:lang w:val="th-TH" w:bidi="th-TH"/>
              </w:rPr>
              <w:t>deferred revenue</w:t>
            </w:r>
          </w:p>
        </w:tc>
        <w:tc>
          <w:tcPr>
            <w:tcW w:w="1002" w:type="dxa"/>
          </w:tcPr>
          <w:p w14:paraId="679CEB08"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20,608</w:t>
            </w:r>
          </w:p>
        </w:tc>
        <w:tc>
          <w:tcPr>
            <w:tcW w:w="268" w:type="dxa"/>
          </w:tcPr>
          <w:p w14:paraId="09F1702B"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0E68E86F"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215,193</w:t>
            </w:r>
          </w:p>
        </w:tc>
        <w:tc>
          <w:tcPr>
            <w:tcW w:w="236" w:type="dxa"/>
          </w:tcPr>
          <w:p w14:paraId="69A9906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29150A4C"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646</w:t>
            </w:r>
          </w:p>
        </w:tc>
        <w:tc>
          <w:tcPr>
            <w:tcW w:w="284" w:type="dxa"/>
          </w:tcPr>
          <w:p w14:paraId="2738C167"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4760644F" w14:textId="77777777" w:rsidR="00851FDF" w:rsidRPr="005C619D" w:rsidRDefault="00851FDF" w:rsidP="00AB6D4A">
            <w:pPr>
              <w:tabs>
                <w:tab w:val="decimal" w:pos="461"/>
              </w:tabs>
              <w:spacing w:line="260" w:lineRule="exact"/>
              <w:ind w:left="-130" w:right="-250"/>
              <w:jc w:val="center"/>
              <w:rPr>
                <w:rFonts w:cs="Times New Roman"/>
                <w:sz w:val="18"/>
                <w:szCs w:val="18"/>
              </w:rPr>
            </w:pPr>
            <w:r w:rsidRPr="005C619D">
              <w:rPr>
                <w:rFonts w:cs="Times New Roman"/>
                <w:sz w:val="18"/>
                <w:szCs w:val="18"/>
              </w:rPr>
              <w:t>-</w:t>
            </w:r>
          </w:p>
        </w:tc>
        <w:tc>
          <w:tcPr>
            <w:tcW w:w="283" w:type="dxa"/>
          </w:tcPr>
          <w:p w14:paraId="57F50702"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6E1ACF89"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236,447</w:t>
            </w:r>
          </w:p>
        </w:tc>
      </w:tr>
      <w:tr w:rsidR="00851FDF" w:rsidRPr="005C619D" w14:paraId="0EE8FF23" w14:textId="77777777" w:rsidTr="00AB6D4A">
        <w:trPr>
          <w:cantSplit/>
        </w:trPr>
        <w:tc>
          <w:tcPr>
            <w:tcW w:w="3520" w:type="dxa"/>
          </w:tcPr>
          <w:p w14:paraId="1C167924" w14:textId="77777777" w:rsidR="00851FDF" w:rsidRPr="005C619D" w:rsidRDefault="00851FDF" w:rsidP="00AB6D4A">
            <w:pPr>
              <w:spacing w:line="240" w:lineRule="atLeast"/>
              <w:ind w:left="-18" w:right="-270"/>
              <w:rPr>
                <w:rFonts w:cs="Times New Roman"/>
                <w:sz w:val="18"/>
                <w:szCs w:val="18"/>
                <w:lang w:val="th-TH" w:bidi="th-TH"/>
              </w:rPr>
            </w:pPr>
            <w:r w:rsidRPr="005C619D">
              <w:rPr>
                <w:rFonts w:cs="Times New Roman"/>
                <w:sz w:val="18"/>
                <w:szCs w:val="18"/>
                <w:lang w:val="th-TH" w:bidi="th-TH"/>
              </w:rPr>
              <w:t>Investments, net</w:t>
            </w:r>
          </w:p>
        </w:tc>
        <w:tc>
          <w:tcPr>
            <w:tcW w:w="1002" w:type="dxa"/>
            <w:vAlign w:val="bottom"/>
          </w:tcPr>
          <w:p w14:paraId="25320C48" w14:textId="77777777" w:rsidR="00851FDF" w:rsidRPr="005C619D" w:rsidRDefault="00851FDF" w:rsidP="00AB6D4A">
            <w:pPr>
              <w:tabs>
                <w:tab w:val="decimal" w:pos="752"/>
              </w:tabs>
              <w:spacing w:line="240" w:lineRule="atLeast"/>
              <w:ind w:left="-130" w:right="-108"/>
              <w:rPr>
                <w:rFonts w:cs="Times New Roman"/>
                <w:sz w:val="18"/>
                <w:szCs w:val="18"/>
                <w:lang w:val="en-US"/>
              </w:rPr>
            </w:pPr>
          </w:p>
        </w:tc>
        <w:tc>
          <w:tcPr>
            <w:tcW w:w="268" w:type="dxa"/>
          </w:tcPr>
          <w:p w14:paraId="0C0DF476" w14:textId="77777777" w:rsidR="00851FDF" w:rsidRPr="005C619D" w:rsidRDefault="00851FDF" w:rsidP="00AB6D4A">
            <w:pPr>
              <w:tabs>
                <w:tab w:val="decimal" w:pos="1032"/>
              </w:tabs>
              <w:spacing w:line="240" w:lineRule="atLeast"/>
              <w:ind w:left="-18" w:right="-270"/>
              <w:jc w:val="center"/>
              <w:rPr>
                <w:rFonts w:cs="Times New Roman"/>
                <w:sz w:val="16"/>
                <w:szCs w:val="16"/>
                <w:cs/>
                <w:lang w:val="th-TH" w:bidi="th-TH"/>
              </w:rPr>
            </w:pPr>
          </w:p>
        </w:tc>
        <w:tc>
          <w:tcPr>
            <w:tcW w:w="866" w:type="dxa"/>
            <w:vAlign w:val="bottom"/>
          </w:tcPr>
          <w:p w14:paraId="0E67FF3A" w14:textId="77777777" w:rsidR="00851FDF" w:rsidRPr="005C619D" w:rsidRDefault="00851FDF" w:rsidP="00AB6D4A">
            <w:pPr>
              <w:tabs>
                <w:tab w:val="decimal" w:pos="616"/>
              </w:tabs>
              <w:spacing w:line="240" w:lineRule="atLeast"/>
              <w:ind w:left="-130" w:right="-108"/>
              <w:rPr>
                <w:rFonts w:cs="Times New Roman"/>
                <w:sz w:val="18"/>
                <w:szCs w:val="18"/>
                <w:lang w:val="en-US"/>
              </w:rPr>
            </w:pPr>
          </w:p>
        </w:tc>
        <w:tc>
          <w:tcPr>
            <w:tcW w:w="236" w:type="dxa"/>
          </w:tcPr>
          <w:p w14:paraId="46B71BED" w14:textId="77777777" w:rsidR="00851FDF" w:rsidRPr="005C619D" w:rsidRDefault="00851FDF" w:rsidP="00AB6D4A">
            <w:pPr>
              <w:tabs>
                <w:tab w:val="decimal" w:pos="1032"/>
              </w:tabs>
              <w:spacing w:line="240" w:lineRule="atLeast"/>
              <w:ind w:left="-18" w:right="-270"/>
              <w:jc w:val="center"/>
              <w:rPr>
                <w:rFonts w:cs="Times New Roman"/>
                <w:sz w:val="16"/>
                <w:szCs w:val="16"/>
                <w:cs/>
                <w:lang w:val="th-TH" w:bidi="th-TH"/>
              </w:rPr>
            </w:pPr>
          </w:p>
        </w:tc>
        <w:tc>
          <w:tcPr>
            <w:tcW w:w="898" w:type="dxa"/>
            <w:vAlign w:val="bottom"/>
          </w:tcPr>
          <w:p w14:paraId="79B7345A" w14:textId="77777777" w:rsidR="00851FDF" w:rsidRPr="005C619D" w:rsidRDefault="00851FDF" w:rsidP="00AB6D4A">
            <w:pPr>
              <w:tabs>
                <w:tab w:val="decimal" w:pos="648"/>
              </w:tabs>
              <w:spacing w:line="240" w:lineRule="atLeast"/>
              <w:ind w:left="-130" w:right="-108"/>
              <w:rPr>
                <w:rFonts w:cs="Times New Roman"/>
                <w:sz w:val="18"/>
                <w:szCs w:val="18"/>
                <w:lang w:val="en-US"/>
              </w:rPr>
            </w:pPr>
          </w:p>
        </w:tc>
        <w:tc>
          <w:tcPr>
            <w:tcW w:w="284" w:type="dxa"/>
          </w:tcPr>
          <w:p w14:paraId="0460580F" w14:textId="77777777" w:rsidR="00851FDF" w:rsidRPr="005C619D" w:rsidRDefault="00851FDF" w:rsidP="00AB6D4A">
            <w:pPr>
              <w:tabs>
                <w:tab w:val="decimal" w:pos="1032"/>
              </w:tabs>
              <w:spacing w:line="240" w:lineRule="atLeast"/>
              <w:ind w:left="-18" w:right="-270"/>
              <w:jc w:val="center"/>
              <w:rPr>
                <w:rFonts w:cs="Times New Roman"/>
                <w:sz w:val="16"/>
                <w:szCs w:val="16"/>
                <w:cs/>
                <w:lang w:val="th-TH" w:bidi="th-TH"/>
              </w:rPr>
            </w:pPr>
          </w:p>
        </w:tc>
        <w:tc>
          <w:tcPr>
            <w:tcW w:w="850" w:type="dxa"/>
          </w:tcPr>
          <w:p w14:paraId="7F1EF88F" w14:textId="77777777" w:rsidR="00851FDF" w:rsidRPr="005C619D" w:rsidRDefault="00851FDF" w:rsidP="00AB6D4A">
            <w:pPr>
              <w:tabs>
                <w:tab w:val="decimal" w:pos="461"/>
              </w:tabs>
              <w:spacing w:line="240" w:lineRule="atLeast"/>
              <w:ind w:left="-130" w:right="-250"/>
              <w:jc w:val="center"/>
              <w:rPr>
                <w:rFonts w:cs="Times New Roman"/>
                <w:sz w:val="18"/>
                <w:szCs w:val="18"/>
                <w:lang w:val="en-US"/>
              </w:rPr>
            </w:pPr>
          </w:p>
        </w:tc>
        <w:tc>
          <w:tcPr>
            <w:tcW w:w="283" w:type="dxa"/>
          </w:tcPr>
          <w:p w14:paraId="6232803B" w14:textId="77777777" w:rsidR="00851FDF" w:rsidRPr="005C619D" w:rsidRDefault="00851FDF" w:rsidP="00AB6D4A">
            <w:pPr>
              <w:tabs>
                <w:tab w:val="decimal" w:pos="1032"/>
              </w:tabs>
              <w:spacing w:line="240" w:lineRule="atLeast"/>
              <w:ind w:left="-18" w:right="-270"/>
              <w:jc w:val="center"/>
              <w:rPr>
                <w:rFonts w:cs="Times New Roman"/>
                <w:sz w:val="16"/>
                <w:szCs w:val="16"/>
                <w:cs/>
                <w:lang w:val="th-TH" w:bidi="th-TH"/>
              </w:rPr>
            </w:pPr>
          </w:p>
        </w:tc>
        <w:tc>
          <w:tcPr>
            <w:tcW w:w="1134" w:type="dxa"/>
            <w:vAlign w:val="bottom"/>
          </w:tcPr>
          <w:p w14:paraId="466E420E" w14:textId="77777777" w:rsidR="00851FDF" w:rsidRPr="005C619D" w:rsidRDefault="00851FDF" w:rsidP="00AB6D4A">
            <w:pPr>
              <w:tabs>
                <w:tab w:val="decimal" w:pos="884"/>
              </w:tabs>
              <w:spacing w:line="240" w:lineRule="atLeast"/>
              <w:ind w:left="-130" w:right="-108"/>
              <w:rPr>
                <w:rFonts w:cs="Times New Roman"/>
                <w:sz w:val="18"/>
                <w:szCs w:val="18"/>
                <w:lang w:val="en-US"/>
              </w:rPr>
            </w:pPr>
          </w:p>
        </w:tc>
      </w:tr>
      <w:tr w:rsidR="00851FDF" w:rsidRPr="005C619D" w14:paraId="3306C8B4" w14:textId="77777777" w:rsidTr="00AB6D4A">
        <w:trPr>
          <w:cantSplit/>
        </w:trPr>
        <w:tc>
          <w:tcPr>
            <w:tcW w:w="3520" w:type="dxa"/>
          </w:tcPr>
          <w:p w14:paraId="1B909259" w14:textId="77777777" w:rsidR="00851FDF" w:rsidRPr="005C619D" w:rsidRDefault="00851FDF" w:rsidP="00AB6D4A">
            <w:pPr>
              <w:spacing w:line="240" w:lineRule="atLeast"/>
              <w:ind w:left="-18" w:right="-270"/>
              <w:rPr>
                <w:rFonts w:cs="Times New Roman"/>
                <w:sz w:val="18"/>
                <w:szCs w:val="18"/>
                <w:lang w:val="en-US" w:bidi="th-TH"/>
              </w:rPr>
            </w:pPr>
            <w:r w:rsidRPr="005C619D">
              <w:rPr>
                <w:rFonts w:cs="Times New Roman"/>
                <w:sz w:val="18"/>
                <w:szCs w:val="18"/>
                <w:lang w:val="en-US" w:bidi="th-TH"/>
              </w:rPr>
              <w:t xml:space="preserve">   Trading securities and general investments</w:t>
            </w:r>
          </w:p>
        </w:tc>
        <w:tc>
          <w:tcPr>
            <w:tcW w:w="1002" w:type="dxa"/>
          </w:tcPr>
          <w:p w14:paraId="144B0F64"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tcPr>
          <w:p w14:paraId="1E9A2581"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1A9D85DB"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4,830</w:t>
            </w:r>
          </w:p>
        </w:tc>
        <w:tc>
          <w:tcPr>
            <w:tcW w:w="236" w:type="dxa"/>
          </w:tcPr>
          <w:p w14:paraId="2824DAAF"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28E620ED"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1,746</w:t>
            </w:r>
          </w:p>
        </w:tc>
        <w:tc>
          <w:tcPr>
            <w:tcW w:w="284" w:type="dxa"/>
          </w:tcPr>
          <w:p w14:paraId="1F89E42A"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0802DE5A" w14:textId="77777777" w:rsidR="00851FDF" w:rsidRPr="005C619D" w:rsidRDefault="00851FDF" w:rsidP="00AB6D4A">
            <w:pPr>
              <w:tabs>
                <w:tab w:val="decimal" w:pos="461"/>
              </w:tabs>
              <w:spacing w:line="260" w:lineRule="exact"/>
              <w:ind w:left="-130" w:right="-250"/>
              <w:jc w:val="center"/>
              <w:rPr>
                <w:rFonts w:cs="Times New Roman"/>
                <w:sz w:val="18"/>
                <w:szCs w:val="18"/>
              </w:rPr>
            </w:pPr>
            <w:r w:rsidRPr="005C619D">
              <w:rPr>
                <w:rFonts w:cs="Times New Roman"/>
                <w:sz w:val="18"/>
                <w:szCs w:val="18"/>
              </w:rPr>
              <w:t>613</w:t>
            </w:r>
            <w:r w:rsidRPr="005C619D">
              <w:rPr>
                <w:rFonts w:cs="Times New Roman"/>
                <w:sz w:val="18"/>
                <w:szCs w:val="18"/>
                <w:vertAlign w:val="superscript"/>
              </w:rPr>
              <w:t>(2)</w:t>
            </w:r>
          </w:p>
        </w:tc>
        <w:tc>
          <w:tcPr>
            <w:tcW w:w="283" w:type="dxa"/>
          </w:tcPr>
          <w:p w14:paraId="7118D3EC"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6086EB89"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7,189</w:t>
            </w:r>
          </w:p>
        </w:tc>
      </w:tr>
      <w:tr w:rsidR="00851FDF" w:rsidRPr="005C619D" w14:paraId="35A7CC2A" w14:textId="77777777" w:rsidTr="00AB6D4A">
        <w:trPr>
          <w:cantSplit/>
        </w:trPr>
        <w:tc>
          <w:tcPr>
            <w:tcW w:w="3520" w:type="dxa"/>
          </w:tcPr>
          <w:p w14:paraId="264E6461" w14:textId="77777777" w:rsidR="00851FDF" w:rsidRPr="005C619D" w:rsidRDefault="00851FDF" w:rsidP="00AB6D4A">
            <w:pPr>
              <w:spacing w:line="240" w:lineRule="atLeast"/>
              <w:ind w:left="-18" w:right="-270"/>
              <w:rPr>
                <w:rFonts w:cs="Times New Roman"/>
                <w:sz w:val="18"/>
                <w:szCs w:val="18"/>
                <w:lang w:val="th-TH" w:bidi="th-TH"/>
              </w:rPr>
            </w:pPr>
            <w:r w:rsidRPr="005C619D">
              <w:rPr>
                <w:rFonts w:cs="Times New Roman"/>
                <w:sz w:val="18"/>
                <w:szCs w:val="18"/>
                <w:lang w:val="en-US" w:bidi="th-TH"/>
              </w:rPr>
              <w:t xml:space="preserve">   </w:t>
            </w:r>
            <w:r w:rsidRPr="005C619D">
              <w:rPr>
                <w:rFonts w:cs="Times New Roman"/>
                <w:sz w:val="18"/>
                <w:szCs w:val="18"/>
                <w:lang w:val="th-TH" w:bidi="th-TH"/>
              </w:rPr>
              <w:t>Available-for-sale securities</w:t>
            </w:r>
          </w:p>
        </w:tc>
        <w:tc>
          <w:tcPr>
            <w:tcW w:w="1002" w:type="dxa"/>
          </w:tcPr>
          <w:p w14:paraId="286D9F8D"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5</w:t>
            </w:r>
          </w:p>
        </w:tc>
        <w:tc>
          <w:tcPr>
            <w:tcW w:w="268" w:type="dxa"/>
          </w:tcPr>
          <w:p w14:paraId="108EB48D"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4DB12DE9"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85,002</w:t>
            </w:r>
          </w:p>
        </w:tc>
        <w:tc>
          <w:tcPr>
            <w:tcW w:w="236" w:type="dxa"/>
          </w:tcPr>
          <w:p w14:paraId="213B0F5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71C7A829"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72,257</w:t>
            </w:r>
          </w:p>
        </w:tc>
        <w:tc>
          <w:tcPr>
            <w:tcW w:w="284" w:type="dxa"/>
          </w:tcPr>
          <w:p w14:paraId="138B11E7"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593A78B3" w14:textId="77777777" w:rsidR="00851FDF" w:rsidRPr="005C619D" w:rsidRDefault="00851FDF" w:rsidP="00AB6D4A">
            <w:pPr>
              <w:tabs>
                <w:tab w:val="decimal" w:pos="461"/>
              </w:tabs>
              <w:spacing w:line="260" w:lineRule="exact"/>
              <w:ind w:left="-130" w:right="-250"/>
              <w:jc w:val="center"/>
              <w:rPr>
                <w:rFonts w:cs="Times New Roman"/>
                <w:sz w:val="18"/>
                <w:szCs w:val="18"/>
              </w:rPr>
            </w:pPr>
            <w:r w:rsidRPr="005C619D">
              <w:rPr>
                <w:rFonts w:cs="Times New Roman"/>
                <w:sz w:val="18"/>
                <w:szCs w:val="18"/>
              </w:rPr>
              <w:t>1,130</w:t>
            </w:r>
            <w:r w:rsidRPr="005C619D">
              <w:rPr>
                <w:rFonts w:cs="Times New Roman"/>
                <w:sz w:val="18"/>
                <w:szCs w:val="18"/>
                <w:vertAlign w:val="superscript"/>
              </w:rPr>
              <w:t>(2)</w:t>
            </w:r>
          </w:p>
        </w:tc>
        <w:tc>
          <w:tcPr>
            <w:tcW w:w="283" w:type="dxa"/>
          </w:tcPr>
          <w:p w14:paraId="33354431"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1D85EB7D"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158,394</w:t>
            </w:r>
          </w:p>
        </w:tc>
      </w:tr>
      <w:tr w:rsidR="00851FDF" w:rsidRPr="005C619D" w14:paraId="6C90E304" w14:textId="77777777" w:rsidTr="00AB6D4A">
        <w:trPr>
          <w:cantSplit/>
        </w:trPr>
        <w:tc>
          <w:tcPr>
            <w:tcW w:w="3520" w:type="dxa"/>
          </w:tcPr>
          <w:p w14:paraId="0150321E" w14:textId="77777777" w:rsidR="00851FDF" w:rsidRPr="005C619D" w:rsidRDefault="00851FDF" w:rsidP="00AB6D4A">
            <w:pPr>
              <w:spacing w:line="240" w:lineRule="atLeast"/>
              <w:ind w:left="-18" w:right="-270"/>
              <w:rPr>
                <w:rFonts w:cs="Times New Roman"/>
                <w:sz w:val="18"/>
                <w:szCs w:val="18"/>
                <w:lang w:val="en-US" w:bidi="th-TH"/>
              </w:rPr>
            </w:pPr>
            <w:r w:rsidRPr="005C619D">
              <w:rPr>
                <w:rFonts w:cs="Times New Roman"/>
                <w:sz w:val="18"/>
                <w:szCs w:val="18"/>
                <w:lang w:val="en-US" w:bidi="th-TH"/>
              </w:rPr>
              <w:t xml:space="preserve">   Held-to-maturity debt securities</w:t>
            </w:r>
          </w:p>
        </w:tc>
        <w:tc>
          <w:tcPr>
            <w:tcW w:w="1002" w:type="dxa"/>
          </w:tcPr>
          <w:p w14:paraId="7C9F479E"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tcPr>
          <w:p w14:paraId="058B6460"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4F966C26"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77</w:t>
            </w:r>
          </w:p>
        </w:tc>
        <w:tc>
          <w:tcPr>
            <w:tcW w:w="236" w:type="dxa"/>
          </w:tcPr>
          <w:p w14:paraId="58BFCD4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51326CEA"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605</w:t>
            </w:r>
          </w:p>
        </w:tc>
        <w:tc>
          <w:tcPr>
            <w:tcW w:w="284" w:type="dxa"/>
          </w:tcPr>
          <w:p w14:paraId="1689243A"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263F8908" w14:textId="77777777" w:rsidR="00851FDF" w:rsidRPr="005C619D" w:rsidRDefault="00851FDF" w:rsidP="00AB6D4A">
            <w:pPr>
              <w:tabs>
                <w:tab w:val="decimal" w:pos="461"/>
              </w:tabs>
              <w:spacing w:line="260" w:lineRule="exact"/>
              <w:ind w:left="-130" w:right="-250"/>
              <w:jc w:val="center"/>
              <w:rPr>
                <w:rFonts w:cs="Times New Roman"/>
                <w:sz w:val="18"/>
                <w:szCs w:val="18"/>
              </w:rPr>
            </w:pPr>
            <w:r w:rsidRPr="005C619D">
              <w:rPr>
                <w:rFonts w:cs="Times New Roman"/>
                <w:sz w:val="18"/>
                <w:szCs w:val="18"/>
              </w:rPr>
              <w:t>-</w:t>
            </w:r>
          </w:p>
        </w:tc>
        <w:tc>
          <w:tcPr>
            <w:tcW w:w="283" w:type="dxa"/>
          </w:tcPr>
          <w:p w14:paraId="6E78C814"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2AA08EBE"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682</w:t>
            </w:r>
          </w:p>
        </w:tc>
      </w:tr>
      <w:tr w:rsidR="00851FDF" w:rsidRPr="005C619D" w14:paraId="0A638BB4" w14:textId="77777777" w:rsidTr="00AB6D4A">
        <w:trPr>
          <w:cantSplit/>
        </w:trPr>
        <w:tc>
          <w:tcPr>
            <w:tcW w:w="3520" w:type="dxa"/>
          </w:tcPr>
          <w:p w14:paraId="0D62020C" w14:textId="77777777" w:rsidR="00851FDF" w:rsidRPr="005C619D" w:rsidRDefault="00851FDF" w:rsidP="00AB6D4A">
            <w:pPr>
              <w:spacing w:line="240" w:lineRule="atLeast"/>
              <w:ind w:left="-18" w:right="-270"/>
              <w:rPr>
                <w:rFonts w:cs="Times New Roman"/>
                <w:sz w:val="18"/>
                <w:szCs w:val="18"/>
                <w:lang w:val="en-US" w:bidi="th-TH"/>
              </w:rPr>
            </w:pPr>
            <w:r w:rsidRPr="005C619D">
              <w:rPr>
                <w:rFonts w:cs="Times New Roman"/>
                <w:sz w:val="18"/>
                <w:szCs w:val="18"/>
                <w:lang w:val="en-US" w:bidi="th-TH"/>
              </w:rPr>
              <w:t>Investments in subsidiaries and associate, net</w:t>
            </w:r>
          </w:p>
        </w:tc>
        <w:tc>
          <w:tcPr>
            <w:tcW w:w="1002" w:type="dxa"/>
          </w:tcPr>
          <w:p w14:paraId="03F547ED"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cs/>
              </w:rPr>
              <w:t>-</w:t>
            </w:r>
          </w:p>
        </w:tc>
        <w:tc>
          <w:tcPr>
            <w:tcW w:w="268" w:type="dxa"/>
          </w:tcPr>
          <w:p w14:paraId="73D50019"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4D71B757"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tcPr>
          <w:p w14:paraId="1E9372FA"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19AEA9A7"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w:t>
            </w:r>
          </w:p>
        </w:tc>
        <w:tc>
          <w:tcPr>
            <w:tcW w:w="284" w:type="dxa"/>
          </w:tcPr>
          <w:p w14:paraId="5CAF346C"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487AFB62" w14:textId="77777777" w:rsidR="00851FDF" w:rsidRPr="005C619D" w:rsidRDefault="00851FDF" w:rsidP="00AB6D4A">
            <w:pPr>
              <w:tabs>
                <w:tab w:val="decimal" w:pos="461"/>
              </w:tabs>
              <w:spacing w:line="260" w:lineRule="exact"/>
              <w:ind w:left="-130" w:right="-250"/>
              <w:jc w:val="center"/>
              <w:rPr>
                <w:rFonts w:cs="Times New Roman"/>
                <w:sz w:val="18"/>
                <w:szCs w:val="18"/>
              </w:rPr>
            </w:pPr>
            <w:r w:rsidRPr="005C619D">
              <w:rPr>
                <w:rFonts w:cs="Times New Roman"/>
                <w:sz w:val="18"/>
                <w:szCs w:val="18"/>
              </w:rPr>
              <w:t>8,953</w:t>
            </w:r>
            <w:r w:rsidRPr="005C619D">
              <w:rPr>
                <w:rFonts w:cs="Times New Roman"/>
                <w:sz w:val="18"/>
                <w:szCs w:val="18"/>
                <w:vertAlign w:val="superscript"/>
              </w:rPr>
              <w:t>(2)</w:t>
            </w:r>
          </w:p>
        </w:tc>
        <w:tc>
          <w:tcPr>
            <w:tcW w:w="283" w:type="dxa"/>
          </w:tcPr>
          <w:p w14:paraId="310ACAE0"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0615B8EA"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8,953</w:t>
            </w:r>
          </w:p>
        </w:tc>
      </w:tr>
      <w:tr w:rsidR="00851FDF" w:rsidRPr="005C619D" w14:paraId="1F0EBE35" w14:textId="77777777" w:rsidTr="00AB6D4A">
        <w:trPr>
          <w:cantSplit/>
        </w:trPr>
        <w:tc>
          <w:tcPr>
            <w:tcW w:w="3520" w:type="dxa"/>
          </w:tcPr>
          <w:p w14:paraId="27F32FB1" w14:textId="77777777" w:rsidR="00851FDF" w:rsidRPr="005C619D" w:rsidRDefault="00851FDF" w:rsidP="00AB6D4A">
            <w:pPr>
              <w:spacing w:line="240" w:lineRule="atLeast"/>
              <w:ind w:left="-18" w:right="-270"/>
              <w:rPr>
                <w:rFonts w:cs="Times New Roman"/>
                <w:sz w:val="18"/>
                <w:szCs w:val="18"/>
                <w:cs/>
                <w:lang w:val="th-TH" w:bidi="th-TH"/>
              </w:rPr>
            </w:pPr>
            <w:r w:rsidRPr="005C619D">
              <w:rPr>
                <w:rFonts w:cs="Times New Roman"/>
                <w:sz w:val="18"/>
                <w:szCs w:val="18"/>
                <w:lang w:val="en-US" w:bidi="th-TH"/>
              </w:rPr>
              <w:t>Loans to customers net of deferred revenue</w:t>
            </w:r>
          </w:p>
        </w:tc>
        <w:tc>
          <w:tcPr>
            <w:tcW w:w="1002" w:type="dxa"/>
          </w:tcPr>
          <w:p w14:paraId="37794EBA" w14:textId="77777777" w:rsidR="00851FDF" w:rsidRPr="005C619D" w:rsidRDefault="00851FDF" w:rsidP="00AB6D4A">
            <w:pPr>
              <w:tabs>
                <w:tab w:val="decimal" w:pos="752"/>
              </w:tabs>
              <w:spacing w:line="260" w:lineRule="exact"/>
              <w:ind w:left="-130" w:right="-108"/>
              <w:rPr>
                <w:rFonts w:cs="Times New Roman"/>
                <w:sz w:val="18"/>
                <w:szCs w:val="18"/>
                <w:cs/>
                <w:lang w:bidi="th-TH"/>
              </w:rPr>
            </w:pPr>
            <w:r w:rsidRPr="005C619D">
              <w:rPr>
                <w:rFonts w:cs="Times New Roman"/>
                <w:sz w:val="18"/>
                <w:szCs w:val="18"/>
                <w:lang w:bidi="th-TH"/>
              </w:rPr>
              <w:t>130,713</w:t>
            </w:r>
          </w:p>
        </w:tc>
        <w:tc>
          <w:tcPr>
            <w:tcW w:w="268" w:type="dxa"/>
          </w:tcPr>
          <w:p w14:paraId="43CDFC9A"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50608147" w14:textId="77777777" w:rsidR="00851FDF" w:rsidRPr="005C619D" w:rsidRDefault="00851FDF" w:rsidP="00AB6D4A">
            <w:pPr>
              <w:tabs>
                <w:tab w:val="decimal" w:pos="616"/>
              </w:tabs>
              <w:spacing w:line="260" w:lineRule="exact"/>
              <w:ind w:left="-130" w:right="-108"/>
              <w:rPr>
                <w:rFonts w:cs="Times New Roman"/>
                <w:sz w:val="18"/>
                <w:szCs w:val="18"/>
                <w:cs/>
                <w:lang w:bidi="th-TH"/>
              </w:rPr>
            </w:pPr>
            <w:r w:rsidRPr="005C619D">
              <w:rPr>
                <w:rFonts w:cs="Times New Roman"/>
                <w:sz w:val="18"/>
                <w:szCs w:val="18"/>
                <w:lang w:bidi="th-TH"/>
              </w:rPr>
              <w:t>406,737</w:t>
            </w:r>
          </w:p>
        </w:tc>
        <w:tc>
          <w:tcPr>
            <w:tcW w:w="236" w:type="dxa"/>
          </w:tcPr>
          <w:p w14:paraId="214C58C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08F5EDC3" w14:textId="77777777" w:rsidR="00851FDF" w:rsidRPr="005C619D" w:rsidRDefault="00851FDF" w:rsidP="00AB6D4A">
            <w:pPr>
              <w:tabs>
                <w:tab w:val="decimal" w:pos="648"/>
              </w:tabs>
              <w:spacing w:line="260" w:lineRule="exact"/>
              <w:ind w:left="-130" w:right="-108"/>
              <w:rPr>
                <w:rFonts w:cs="Times New Roman"/>
                <w:sz w:val="18"/>
                <w:szCs w:val="18"/>
                <w:cs/>
                <w:lang w:bidi="th-TH"/>
              </w:rPr>
            </w:pPr>
            <w:r w:rsidRPr="005C619D">
              <w:rPr>
                <w:rFonts w:cs="Times New Roman"/>
                <w:sz w:val="18"/>
                <w:szCs w:val="18"/>
                <w:lang w:bidi="th-TH"/>
              </w:rPr>
              <w:t>817,029</w:t>
            </w:r>
          </w:p>
        </w:tc>
        <w:tc>
          <w:tcPr>
            <w:tcW w:w="284" w:type="dxa"/>
          </w:tcPr>
          <w:p w14:paraId="5DAEF8CD"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1C8BBBB3" w14:textId="77777777" w:rsidR="00851FDF" w:rsidRPr="005C619D" w:rsidRDefault="00851FDF" w:rsidP="00AB6D4A">
            <w:pPr>
              <w:tabs>
                <w:tab w:val="decimal" w:pos="461"/>
              </w:tabs>
              <w:spacing w:line="260" w:lineRule="exact"/>
              <w:ind w:left="-130" w:right="-250"/>
              <w:jc w:val="center"/>
              <w:rPr>
                <w:rFonts w:cs="Times New Roman"/>
                <w:sz w:val="18"/>
                <w:szCs w:val="18"/>
              </w:rPr>
            </w:pPr>
            <w:r w:rsidRPr="005C619D">
              <w:rPr>
                <w:rFonts w:cs="Times New Roman"/>
                <w:sz w:val="18"/>
                <w:szCs w:val="18"/>
              </w:rPr>
              <w:t>37,746</w:t>
            </w:r>
            <w:r w:rsidRPr="005C619D">
              <w:rPr>
                <w:rFonts w:cs="Times New Roman"/>
                <w:sz w:val="18"/>
                <w:szCs w:val="18"/>
                <w:vertAlign w:val="superscript"/>
              </w:rPr>
              <w:t>(3)</w:t>
            </w:r>
          </w:p>
        </w:tc>
        <w:tc>
          <w:tcPr>
            <w:tcW w:w="283" w:type="dxa"/>
          </w:tcPr>
          <w:p w14:paraId="37AC72BB"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6DBA4C51" w14:textId="77777777" w:rsidR="00851FDF" w:rsidRPr="005C619D" w:rsidRDefault="00851FDF" w:rsidP="00AB6D4A">
            <w:pPr>
              <w:tabs>
                <w:tab w:val="decimal" w:pos="884"/>
              </w:tabs>
              <w:spacing w:line="260" w:lineRule="exact"/>
              <w:ind w:left="-130" w:right="-108"/>
              <w:rPr>
                <w:rFonts w:cs="Times New Roman"/>
                <w:sz w:val="18"/>
                <w:szCs w:val="18"/>
                <w:cs/>
                <w:lang w:bidi="th-TH"/>
              </w:rPr>
            </w:pPr>
            <w:r w:rsidRPr="005C619D">
              <w:rPr>
                <w:rFonts w:cs="Times New Roman"/>
                <w:sz w:val="18"/>
                <w:szCs w:val="18"/>
              </w:rPr>
              <w:t>1,392,225</w:t>
            </w:r>
          </w:p>
        </w:tc>
      </w:tr>
      <w:tr w:rsidR="00851FDF" w:rsidRPr="005C619D" w14:paraId="285B9F98" w14:textId="77777777" w:rsidTr="00AB6D4A">
        <w:trPr>
          <w:cantSplit/>
        </w:trPr>
        <w:tc>
          <w:tcPr>
            <w:tcW w:w="3520" w:type="dxa"/>
          </w:tcPr>
          <w:p w14:paraId="13A3B79F" w14:textId="05141D25" w:rsidR="00851FDF" w:rsidRPr="005C619D" w:rsidRDefault="00851FDF" w:rsidP="00AB6D4A">
            <w:pPr>
              <w:spacing w:line="240" w:lineRule="atLeast"/>
              <w:ind w:left="-18" w:right="-270"/>
              <w:rPr>
                <w:rFonts w:cs="Times New Roman"/>
                <w:sz w:val="18"/>
                <w:szCs w:val="18"/>
                <w:lang w:val="en-US" w:bidi="th-TH"/>
              </w:rPr>
            </w:pPr>
            <w:r w:rsidRPr="005C619D">
              <w:rPr>
                <w:rFonts w:cs="Times New Roman"/>
                <w:sz w:val="18"/>
                <w:szCs w:val="18"/>
                <w:lang w:val="en-US" w:bidi="th-TH"/>
              </w:rPr>
              <w:t>Other financial assets</w:t>
            </w:r>
            <w:r w:rsidR="00756D11">
              <w:rPr>
                <w:rFonts w:cs="Times New Roman"/>
                <w:sz w:val="18"/>
                <w:szCs w:val="18"/>
                <w:lang w:val="en-US" w:bidi="th-TH"/>
              </w:rPr>
              <w:t xml:space="preserve"> - net</w:t>
            </w:r>
          </w:p>
        </w:tc>
        <w:tc>
          <w:tcPr>
            <w:tcW w:w="1002" w:type="dxa"/>
          </w:tcPr>
          <w:p w14:paraId="0AC8035D" w14:textId="77777777" w:rsidR="00851FDF" w:rsidRPr="005C619D" w:rsidRDefault="00851FDF" w:rsidP="00AB6D4A">
            <w:pPr>
              <w:tabs>
                <w:tab w:val="decimal" w:pos="752"/>
              </w:tabs>
              <w:spacing w:line="260" w:lineRule="exact"/>
              <w:ind w:left="-130" w:right="-108"/>
              <w:rPr>
                <w:rFonts w:cs="Times New Roman"/>
                <w:sz w:val="18"/>
                <w:szCs w:val="18"/>
                <w:cs/>
                <w:lang w:bidi="th-TH"/>
              </w:rPr>
            </w:pPr>
            <w:r w:rsidRPr="005C619D">
              <w:rPr>
                <w:rFonts w:cs="Times New Roman"/>
                <w:sz w:val="18"/>
                <w:szCs w:val="18"/>
                <w:lang w:bidi="th-TH"/>
              </w:rPr>
              <w:t>1,134</w:t>
            </w:r>
          </w:p>
        </w:tc>
        <w:tc>
          <w:tcPr>
            <w:tcW w:w="268" w:type="dxa"/>
          </w:tcPr>
          <w:p w14:paraId="3635CDE5"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49288C21" w14:textId="77777777" w:rsidR="00851FDF" w:rsidRPr="005C619D" w:rsidRDefault="00851FDF" w:rsidP="00AB6D4A">
            <w:pPr>
              <w:tabs>
                <w:tab w:val="decimal" w:pos="616"/>
              </w:tabs>
              <w:spacing w:line="260" w:lineRule="exact"/>
              <w:ind w:left="-130" w:right="-108"/>
              <w:rPr>
                <w:rFonts w:cs="Times New Roman"/>
                <w:sz w:val="18"/>
                <w:szCs w:val="18"/>
                <w:cs/>
                <w:lang w:bidi="th-TH"/>
              </w:rPr>
            </w:pPr>
            <w:r w:rsidRPr="005C619D">
              <w:rPr>
                <w:rFonts w:cs="Times New Roman"/>
                <w:sz w:val="18"/>
                <w:szCs w:val="18"/>
                <w:lang w:bidi="th-TH"/>
              </w:rPr>
              <w:t>2,638</w:t>
            </w:r>
          </w:p>
        </w:tc>
        <w:tc>
          <w:tcPr>
            <w:tcW w:w="236" w:type="dxa"/>
          </w:tcPr>
          <w:p w14:paraId="3394A1D6"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68114C08" w14:textId="77777777" w:rsidR="00851FDF" w:rsidRPr="005C619D" w:rsidRDefault="00851FDF" w:rsidP="00AB6D4A">
            <w:pPr>
              <w:tabs>
                <w:tab w:val="decimal" w:pos="648"/>
              </w:tabs>
              <w:spacing w:line="260" w:lineRule="exact"/>
              <w:ind w:left="-130" w:right="-108"/>
              <w:rPr>
                <w:rFonts w:cs="Times New Roman"/>
                <w:sz w:val="18"/>
                <w:szCs w:val="18"/>
                <w:cs/>
                <w:lang w:bidi="th-TH"/>
              </w:rPr>
            </w:pPr>
            <w:r w:rsidRPr="005C619D">
              <w:rPr>
                <w:rFonts w:cs="Times New Roman"/>
                <w:sz w:val="18"/>
                <w:szCs w:val="18"/>
                <w:lang w:bidi="th-TH"/>
              </w:rPr>
              <w:t>140</w:t>
            </w:r>
          </w:p>
        </w:tc>
        <w:tc>
          <w:tcPr>
            <w:tcW w:w="284" w:type="dxa"/>
          </w:tcPr>
          <w:p w14:paraId="7A9EBF12"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37151285" w14:textId="77777777" w:rsidR="00851FDF" w:rsidRPr="005C619D" w:rsidRDefault="00851FDF" w:rsidP="00AB6D4A">
            <w:pPr>
              <w:tabs>
                <w:tab w:val="decimal" w:pos="461"/>
              </w:tabs>
              <w:spacing w:line="260" w:lineRule="exact"/>
              <w:ind w:left="-130" w:right="-250"/>
              <w:jc w:val="center"/>
              <w:rPr>
                <w:rFonts w:cs="Times New Roman"/>
                <w:sz w:val="18"/>
                <w:szCs w:val="18"/>
                <w:cs/>
                <w:lang w:bidi="th-TH"/>
              </w:rPr>
            </w:pPr>
            <w:r w:rsidRPr="005C619D">
              <w:rPr>
                <w:rFonts w:cs="Times New Roman"/>
                <w:sz w:val="18"/>
                <w:szCs w:val="18"/>
                <w:lang w:bidi="th-TH"/>
              </w:rPr>
              <w:t>6,058</w:t>
            </w:r>
          </w:p>
        </w:tc>
        <w:tc>
          <w:tcPr>
            <w:tcW w:w="283" w:type="dxa"/>
          </w:tcPr>
          <w:p w14:paraId="3E745142"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Borders>
              <w:bottom w:val="single" w:sz="4" w:space="0" w:color="auto"/>
            </w:tcBorders>
          </w:tcPr>
          <w:p w14:paraId="0F5E1BC2" w14:textId="77777777" w:rsidR="00851FDF" w:rsidRPr="005C619D" w:rsidRDefault="00851FDF" w:rsidP="00AB6D4A">
            <w:pPr>
              <w:tabs>
                <w:tab w:val="decimal" w:pos="884"/>
              </w:tabs>
              <w:spacing w:line="260" w:lineRule="exact"/>
              <w:ind w:left="-130" w:right="-108"/>
              <w:rPr>
                <w:rFonts w:cs="Times New Roman"/>
                <w:sz w:val="18"/>
                <w:szCs w:val="18"/>
                <w:cs/>
                <w:lang w:bidi="th-TH"/>
              </w:rPr>
            </w:pPr>
            <w:r w:rsidRPr="005C619D">
              <w:rPr>
                <w:rFonts w:cs="Times New Roman"/>
                <w:sz w:val="18"/>
                <w:szCs w:val="18"/>
                <w:lang w:bidi="th-TH"/>
              </w:rPr>
              <w:t>9,970</w:t>
            </w:r>
          </w:p>
        </w:tc>
      </w:tr>
      <w:tr w:rsidR="00851FDF" w:rsidRPr="005C619D" w14:paraId="3404D1AB" w14:textId="77777777" w:rsidTr="00AB6D4A">
        <w:trPr>
          <w:cantSplit/>
        </w:trPr>
        <w:tc>
          <w:tcPr>
            <w:tcW w:w="3520" w:type="dxa"/>
          </w:tcPr>
          <w:p w14:paraId="5E0653F2" w14:textId="77777777" w:rsidR="00851FDF" w:rsidRPr="005C619D" w:rsidRDefault="00851FDF" w:rsidP="00AB6D4A">
            <w:pPr>
              <w:spacing w:line="240" w:lineRule="atLeast"/>
              <w:ind w:left="-18" w:right="-270"/>
              <w:rPr>
                <w:rFonts w:cs="Times New Roman"/>
                <w:b/>
                <w:bCs/>
                <w:sz w:val="18"/>
                <w:szCs w:val="18"/>
                <w:lang w:val="en-US" w:bidi="th-TH"/>
              </w:rPr>
            </w:pPr>
            <w:r w:rsidRPr="005C619D">
              <w:rPr>
                <w:rFonts w:cs="Times New Roman"/>
                <w:b/>
                <w:bCs/>
                <w:sz w:val="18"/>
                <w:szCs w:val="18"/>
                <w:lang w:val="en-US" w:bidi="th-TH"/>
              </w:rPr>
              <w:t>Total financial assets</w:t>
            </w:r>
          </w:p>
        </w:tc>
        <w:tc>
          <w:tcPr>
            <w:tcW w:w="1002" w:type="dxa"/>
            <w:tcBorders>
              <w:top w:val="single" w:sz="4" w:space="0" w:color="auto"/>
              <w:bottom w:val="single" w:sz="4" w:space="0" w:color="auto"/>
            </w:tcBorders>
          </w:tcPr>
          <w:p w14:paraId="33CF60ED" w14:textId="77777777" w:rsidR="00851FDF" w:rsidRPr="005C619D" w:rsidRDefault="00851FDF" w:rsidP="00AB6D4A">
            <w:pPr>
              <w:tabs>
                <w:tab w:val="decimal" w:pos="752"/>
              </w:tabs>
              <w:spacing w:line="240" w:lineRule="atLeast"/>
              <w:ind w:left="-130" w:right="-108"/>
              <w:rPr>
                <w:rFonts w:cs="Times New Roman"/>
                <w:b/>
                <w:bCs/>
                <w:sz w:val="18"/>
                <w:szCs w:val="18"/>
                <w:lang w:val="en-US"/>
              </w:rPr>
            </w:pPr>
            <w:r w:rsidRPr="005C619D">
              <w:rPr>
                <w:rFonts w:cs="Times New Roman"/>
                <w:b/>
                <w:bCs/>
                <w:sz w:val="18"/>
                <w:szCs w:val="18"/>
                <w:lang w:val="en-US"/>
              </w:rPr>
              <w:t>176,313</w:t>
            </w:r>
          </w:p>
        </w:tc>
        <w:tc>
          <w:tcPr>
            <w:tcW w:w="268" w:type="dxa"/>
          </w:tcPr>
          <w:p w14:paraId="35C64129"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single" w:sz="4" w:space="0" w:color="auto"/>
            </w:tcBorders>
          </w:tcPr>
          <w:p w14:paraId="11BE8C4D" w14:textId="77777777" w:rsidR="00851FDF" w:rsidRPr="005C619D" w:rsidRDefault="00851FDF" w:rsidP="00AB6D4A">
            <w:pPr>
              <w:tabs>
                <w:tab w:val="decimal" w:pos="616"/>
              </w:tabs>
              <w:spacing w:line="240" w:lineRule="atLeast"/>
              <w:ind w:left="-130" w:right="-108"/>
              <w:rPr>
                <w:rFonts w:cs="Times New Roman"/>
                <w:b/>
                <w:bCs/>
                <w:sz w:val="18"/>
                <w:szCs w:val="18"/>
                <w:lang w:val="en-US"/>
              </w:rPr>
            </w:pPr>
            <w:r w:rsidRPr="005C619D">
              <w:rPr>
                <w:rFonts w:cs="Times New Roman"/>
                <w:b/>
                <w:bCs/>
                <w:sz w:val="18"/>
                <w:szCs w:val="18"/>
                <w:lang w:val="en-US"/>
              </w:rPr>
              <w:t>714,477</w:t>
            </w:r>
          </w:p>
        </w:tc>
        <w:tc>
          <w:tcPr>
            <w:tcW w:w="236" w:type="dxa"/>
          </w:tcPr>
          <w:p w14:paraId="5619279C"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single" w:sz="4" w:space="0" w:color="auto"/>
            </w:tcBorders>
          </w:tcPr>
          <w:p w14:paraId="1E116A02" w14:textId="77777777" w:rsidR="00851FDF" w:rsidRPr="005C619D" w:rsidRDefault="00851FDF" w:rsidP="00AB6D4A">
            <w:pPr>
              <w:tabs>
                <w:tab w:val="decimal" w:pos="648"/>
              </w:tabs>
              <w:spacing w:line="240" w:lineRule="atLeast"/>
              <w:ind w:left="-130" w:right="-108"/>
              <w:rPr>
                <w:rFonts w:cs="Times New Roman"/>
                <w:b/>
                <w:bCs/>
                <w:sz w:val="18"/>
                <w:szCs w:val="18"/>
                <w:lang w:val="en-US"/>
              </w:rPr>
            </w:pPr>
            <w:r w:rsidRPr="005C619D">
              <w:rPr>
                <w:rFonts w:cs="Times New Roman"/>
                <w:b/>
                <w:bCs/>
                <w:sz w:val="18"/>
                <w:szCs w:val="18"/>
                <w:lang w:val="en-US"/>
              </w:rPr>
              <w:t>892,423</w:t>
            </w:r>
          </w:p>
        </w:tc>
        <w:tc>
          <w:tcPr>
            <w:tcW w:w="284" w:type="dxa"/>
          </w:tcPr>
          <w:p w14:paraId="1D1C9C81"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50" w:type="dxa"/>
            <w:tcBorders>
              <w:top w:val="single" w:sz="4" w:space="0" w:color="auto"/>
              <w:bottom w:val="single" w:sz="4" w:space="0" w:color="auto"/>
            </w:tcBorders>
          </w:tcPr>
          <w:p w14:paraId="6DACC92B" w14:textId="77777777" w:rsidR="00851FDF" w:rsidRPr="005C619D" w:rsidRDefault="00851FDF" w:rsidP="00AB6D4A">
            <w:pPr>
              <w:tabs>
                <w:tab w:val="decimal" w:pos="461"/>
              </w:tabs>
              <w:spacing w:line="240" w:lineRule="atLeast"/>
              <w:ind w:left="-130" w:right="-250"/>
              <w:jc w:val="center"/>
              <w:rPr>
                <w:rFonts w:cs="Times New Roman"/>
                <w:b/>
                <w:bCs/>
                <w:sz w:val="18"/>
                <w:szCs w:val="18"/>
                <w:lang w:val="en-US"/>
              </w:rPr>
            </w:pPr>
            <w:r w:rsidRPr="005C619D">
              <w:rPr>
                <w:rFonts w:cs="Times New Roman"/>
                <w:b/>
                <w:bCs/>
                <w:sz w:val="18"/>
                <w:szCs w:val="18"/>
                <w:lang w:val="en-US"/>
              </w:rPr>
              <w:t>54,500</w:t>
            </w:r>
          </w:p>
        </w:tc>
        <w:tc>
          <w:tcPr>
            <w:tcW w:w="283" w:type="dxa"/>
          </w:tcPr>
          <w:p w14:paraId="18AE5B54"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1134" w:type="dxa"/>
            <w:tcBorders>
              <w:top w:val="single" w:sz="4" w:space="0" w:color="auto"/>
              <w:bottom w:val="single" w:sz="4" w:space="0" w:color="auto"/>
            </w:tcBorders>
          </w:tcPr>
          <w:p w14:paraId="73F25DC9" w14:textId="77777777" w:rsidR="00851FDF" w:rsidRPr="005C619D" w:rsidRDefault="00851FDF" w:rsidP="00AB6D4A">
            <w:pPr>
              <w:tabs>
                <w:tab w:val="decimal" w:pos="884"/>
              </w:tabs>
              <w:spacing w:line="240" w:lineRule="atLeast"/>
              <w:ind w:left="-130" w:right="-108"/>
              <w:rPr>
                <w:rFonts w:cs="Times New Roman"/>
                <w:b/>
                <w:bCs/>
                <w:sz w:val="18"/>
                <w:szCs w:val="18"/>
                <w:lang w:val="en-US"/>
              </w:rPr>
            </w:pPr>
            <w:r w:rsidRPr="005C619D">
              <w:rPr>
                <w:rFonts w:cs="Times New Roman"/>
                <w:b/>
                <w:bCs/>
                <w:sz w:val="18"/>
                <w:szCs w:val="18"/>
                <w:lang w:val="en-US"/>
              </w:rPr>
              <w:t>1,837,713</w:t>
            </w:r>
          </w:p>
        </w:tc>
      </w:tr>
      <w:tr w:rsidR="00851FDF" w:rsidRPr="005C619D" w14:paraId="5E6DE41A" w14:textId="77777777" w:rsidTr="00AB6D4A">
        <w:trPr>
          <w:cantSplit/>
          <w:trHeight w:val="136"/>
        </w:trPr>
        <w:tc>
          <w:tcPr>
            <w:tcW w:w="3520" w:type="dxa"/>
          </w:tcPr>
          <w:p w14:paraId="37EC6B75" w14:textId="77777777" w:rsidR="00851FDF" w:rsidRPr="005C619D" w:rsidRDefault="00851FDF" w:rsidP="00AB6D4A">
            <w:pPr>
              <w:spacing w:line="240" w:lineRule="atLeast"/>
              <w:ind w:left="-18" w:right="-270"/>
              <w:rPr>
                <w:rFonts w:cs="Times New Roman"/>
                <w:sz w:val="18"/>
                <w:szCs w:val="18"/>
                <w:cs/>
                <w:lang w:val="th-TH" w:bidi="th-TH"/>
              </w:rPr>
            </w:pPr>
          </w:p>
        </w:tc>
        <w:tc>
          <w:tcPr>
            <w:tcW w:w="1002" w:type="dxa"/>
            <w:tcBorders>
              <w:top w:val="single" w:sz="4" w:space="0" w:color="auto"/>
            </w:tcBorders>
            <w:vAlign w:val="bottom"/>
          </w:tcPr>
          <w:p w14:paraId="03E33549" w14:textId="77777777" w:rsidR="00851FDF" w:rsidRPr="005C619D" w:rsidRDefault="00851FDF" w:rsidP="00AB6D4A">
            <w:pPr>
              <w:tabs>
                <w:tab w:val="decimal" w:pos="752"/>
              </w:tabs>
              <w:spacing w:line="240" w:lineRule="atLeast"/>
              <w:ind w:left="-130" w:right="-108"/>
              <w:rPr>
                <w:rFonts w:cs="Times New Roman"/>
                <w:sz w:val="18"/>
                <w:szCs w:val="18"/>
                <w:lang w:val="en-US"/>
              </w:rPr>
            </w:pPr>
          </w:p>
        </w:tc>
        <w:tc>
          <w:tcPr>
            <w:tcW w:w="268" w:type="dxa"/>
          </w:tcPr>
          <w:p w14:paraId="3E7FD376"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66" w:type="dxa"/>
            <w:tcBorders>
              <w:top w:val="single" w:sz="4" w:space="0" w:color="auto"/>
            </w:tcBorders>
            <w:vAlign w:val="bottom"/>
          </w:tcPr>
          <w:p w14:paraId="48E03A92" w14:textId="77777777" w:rsidR="00851FDF" w:rsidRPr="005C619D" w:rsidRDefault="00851FDF" w:rsidP="00AB6D4A">
            <w:pPr>
              <w:tabs>
                <w:tab w:val="decimal" w:pos="616"/>
              </w:tabs>
              <w:spacing w:line="240" w:lineRule="atLeast"/>
              <w:ind w:left="-130" w:right="-108"/>
              <w:rPr>
                <w:rFonts w:cs="Times New Roman"/>
                <w:sz w:val="18"/>
                <w:szCs w:val="18"/>
                <w:lang w:val="en-US"/>
              </w:rPr>
            </w:pPr>
          </w:p>
        </w:tc>
        <w:tc>
          <w:tcPr>
            <w:tcW w:w="236" w:type="dxa"/>
          </w:tcPr>
          <w:p w14:paraId="5D33D1AC"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98" w:type="dxa"/>
            <w:tcBorders>
              <w:top w:val="single" w:sz="4" w:space="0" w:color="auto"/>
            </w:tcBorders>
            <w:vAlign w:val="bottom"/>
          </w:tcPr>
          <w:p w14:paraId="27FF9D23" w14:textId="77777777" w:rsidR="00851FDF" w:rsidRPr="005C619D" w:rsidRDefault="00851FDF" w:rsidP="00AB6D4A">
            <w:pPr>
              <w:tabs>
                <w:tab w:val="decimal" w:pos="648"/>
              </w:tabs>
              <w:spacing w:line="240" w:lineRule="atLeast"/>
              <w:ind w:left="-130" w:right="-108"/>
              <w:rPr>
                <w:rFonts w:cs="Times New Roman"/>
                <w:sz w:val="18"/>
                <w:szCs w:val="18"/>
                <w:lang w:val="en-US"/>
              </w:rPr>
            </w:pPr>
          </w:p>
        </w:tc>
        <w:tc>
          <w:tcPr>
            <w:tcW w:w="284" w:type="dxa"/>
          </w:tcPr>
          <w:p w14:paraId="143BFF8A"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50" w:type="dxa"/>
            <w:tcBorders>
              <w:top w:val="single" w:sz="4" w:space="0" w:color="auto"/>
            </w:tcBorders>
          </w:tcPr>
          <w:p w14:paraId="5CC710F8" w14:textId="77777777" w:rsidR="00851FDF" w:rsidRPr="005C619D" w:rsidRDefault="00851FDF" w:rsidP="00AB6D4A">
            <w:pPr>
              <w:tabs>
                <w:tab w:val="decimal" w:pos="461"/>
              </w:tabs>
              <w:spacing w:line="240" w:lineRule="atLeast"/>
              <w:ind w:left="-130" w:right="-108"/>
              <w:jc w:val="center"/>
              <w:rPr>
                <w:rFonts w:cs="Times New Roman"/>
                <w:sz w:val="18"/>
                <w:szCs w:val="18"/>
                <w:lang w:val="en-US"/>
              </w:rPr>
            </w:pPr>
          </w:p>
        </w:tc>
        <w:tc>
          <w:tcPr>
            <w:tcW w:w="283" w:type="dxa"/>
          </w:tcPr>
          <w:p w14:paraId="5BE2F101"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1134" w:type="dxa"/>
            <w:tcBorders>
              <w:top w:val="single" w:sz="4" w:space="0" w:color="auto"/>
            </w:tcBorders>
            <w:vAlign w:val="bottom"/>
          </w:tcPr>
          <w:p w14:paraId="2C449752" w14:textId="77777777" w:rsidR="00851FDF" w:rsidRPr="005C619D" w:rsidRDefault="00851FDF" w:rsidP="00AB6D4A">
            <w:pPr>
              <w:tabs>
                <w:tab w:val="decimal" w:pos="884"/>
              </w:tabs>
              <w:spacing w:line="240" w:lineRule="atLeast"/>
              <w:ind w:left="-130" w:right="-108"/>
              <w:rPr>
                <w:rFonts w:cs="Times New Roman"/>
                <w:sz w:val="18"/>
                <w:szCs w:val="18"/>
                <w:lang w:val="en-US"/>
              </w:rPr>
            </w:pPr>
          </w:p>
        </w:tc>
      </w:tr>
      <w:tr w:rsidR="00851FDF" w:rsidRPr="005C619D" w14:paraId="32033155" w14:textId="77777777" w:rsidTr="00AB6D4A">
        <w:trPr>
          <w:cantSplit/>
        </w:trPr>
        <w:tc>
          <w:tcPr>
            <w:tcW w:w="3520" w:type="dxa"/>
          </w:tcPr>
          <w:p w14:paraId="38D4A5F1" w14:textId="77777777" w:rsidR="00851FDF" w:rsidRPr="005C619D" w:rsidRDefault="00851FDF" w:rsidP="00AB6D4A">
            <w:pPr>
              <w:spacing w:line="240" w:lineRule="atLeast"/>
              <w:ind w:left="-18" w:right="-270"/>
              <w:rPr>
                <w:rFonts w:cs="Times New Roman"/>
                <w:b/>
                <w:bCs/>
                <w:i/>
                <w:iCs/>
                <w:sz w:val="18"/>
                <w:szCs w:val="18"/>
                <w:lang w:val="th-TH" w:bidi="th-TH"/>
              </w:rPr>
            </w:pPr>
            <w:r w:rsidRPr="005C619D">
              <w:rPr>
                <w:rFonts w:cs="Times New Roman"/>
                <w:b/>
                <w:bCs/>
                <w:i/>
                <w:iCs/>
                <w:sz w:val="18"/>
                <w:szCs w:val="18"/>
                <w:lang w:val="th-TH" w:bidi="th-TH"/>
              </w:rPr>
              <w:t>Financial liabilities</w:t>
            </w:r>
          </w:p>
        </w:tc>
        <w:tc>
          <w:tcPr>
            <w:tcW w:w="1002" w:type="dxa"/>
            <w:vAlign w:val="bottom"/>
          </w:tcPr>
          <w:p w14:paraId="50EEE8FD" w14:textId="77777777" w:rsidR="00851FDF" w:rsidRPr="005C619D" w:rsidRDefault="00851FDF" w:rsidP="00AB6D4A">
            <w:pPr>
              <w:tabs>
                <w:tab w:val="decimal" w:pos="752"/>
              </w:tabs>
              <w:spacing w:line="240" w:lineRule="atLeast"/>
              <w:ind w:left="-130" w:right="-108"/>
              <w:rPr>
                <w:rFonts w:cs="Times New Roman"/>
                <w:sz w:val="18"/>
                <w:szCs w:val="18"/>
                <w:lang w:val="en-US"/>
              </w:rPr>
            </w:pPr>
          </w:p>
        </w:tc>
        <w:tc>
          <w:tcPr>
            <w:tcW w:w="268" w:type="dxa"/>
          </w:tcPr>
          <w:p w14:paraId="786D14F6"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66" w:type="dxa"/>
            <w:vAlign w:val="bottom"/>
          </w:tcPr>
          <w:p w14:paraId="0BCA2685" w14:textId="77777777" w:rsidR="00851FDF" w:rsidRPr="005C619D" w:rsidRDefault="00851FDF" w:rsidP="00AB6D4A">
            <w:pPr>
              <w:tabs>
                <w:tab w:val="decimal" w:pos="616"/>
              </w:tabs>
              <w:spacing w:line="240" w:lineRule="atLeast"/>
              <w:ind w:left="-130" w:right="-108"/>
              <w:rPr>
                <w:rFonts w:cs="Times New Roman"/>
                <w:sz w:val="18"/>
                <w:szCs w:val="18"/>
                <w:lang w:val="en-US"/>
              </w:rPr>
            </w:pPr>
          </w:p>
        </w:tc>
        <w:tc>
          <w:tcPr>
            <w:tcW w:w="236" w:type="dxa"/>
          </w:tcPr>
          <w:p w14:paraId="65346740"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98" w:type="dxa"/>
            <w:vAlign w:val="bottom"/>
          </w:tcPr>
          <w:p w14:paraId="2669DF2A" w14:textId="77777777" w:rsidR="00851FDF" w:rsidRPr="005C619D" w:rsidRDefault="00851FDF" w:rsidP="00AB6D4A">
            <w:pPr>
              <w:tabs>
                <w:tab w:val="decimal" w:pos="648"/>
              </w:tabs>
              <w:spacing w:line="240" w:lineRule="atLeast"/>
              <w:ind w:left="-130" w:right="-108"/>
              <w:rPr>
                <w:rFonts w:cs="Times New Roman"/>
                <w:sz w:val="18"/>
                <w:szCs w:val="18"/>
                <w:lang w:val="en-US"/>
              </w:rPr>
            </w:pPr>
          </w:p>
        </w:tc>
        <w:tc>
          <w:tcPr>
            <w:tcW w:w="284" w:type="dxa"/>
          </w:tcPr>
          <w:p w14:paraId="46A30ABA"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50" w:type="dxa"/>
          </w:tcPr>
          <w:p w14:paraId="77DF4B72" w14:textId="77777777" w:rsidR="00851FDF" w:rsidRPr="005C619D" w:rsidRDefault="00851FDF" w:rsidP="00AB6D4A">
            <w:pPr>
              <w:tabs>
                <w:tab w:val="decimal" w:pos="461"/>
              </w:tabs>
              <w:spacing w:line="240" w:lineRule="atLeast"/>
              <w:ind w:left="-130" w:right="-108"/>
              <w:jc w:val="center"/>
              <w:rPr>
                <w:rFonts w:cs="Times New Roman"/>
                <w:sz w:val="18"/>
                <w:szCs w:val="18"/>
                <w:lang w:val="en-US"/>
              </w:rPr>
            </w:pPr>
          </w:p>
        </w:tc>
        <w:tc>
          <w:tcPr>
            <w:tcW w:w="283" w:type="dxa"/>
          </w:tcPr>
          <w:p w14:paraId="4C5E585D"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1134" w:type="dxa"/>
            <w:vAlign w:val="bottom"/>
          </w:tcPr>
          <w:p w14:paraId="5A70BCAD" w14:textId="77777777" w:rsidR="00851FDF" w:rsidRPr="005C619D" w:rsidRDefault="00851FDF" w:rsidP="00AB6D4A">
            <w:pPr>
              <w:tabs>
                <w:tab w:val="decimal" w:pos="884"/>
              </w:tabs>
              <w:spacing w:line="240" w:lineRule="atLeast"/>
              <w:ind w:left="-130" w:right="-108"/>
              <w:rPr>
                <w:rFonts w:cs="Times New Roman"/>
                <w:sz w:val="18"/>
                <w:szCs w:val="18"/>
                <w:lang w:val="en-US"/>
              </w:rPr>
            </w:pPr>
          </w:p>
        </w:tc>
      </w:tr>
      <w:tr w:rsidR="00851FDF" w:rsidRPr="005C619D" w14:paraId="113245D9" w14:textId="77777777" w:rsidTr="00AB6D4A">
        <w:trPr>
          <w:cantSplit/>
        </w:trPr>
        <w:tc>
          <w:tcPr>
            <w:tcW w:w="3520" w:type="dxa"/>
          </w:tcPr>
          <w:p w14:paraId="3F8866B7" w14:textId="77777777" w:rsidR="00851FDF" w:rsidRPr="005C619D" w:rsidRDefault="00851FDF" w:rsidP="00AB6D4A">
            <w:pPr>
              <w:spacing w:line="240" w:lineRule="atLeast"/>
              <w:ind w:left="-18" w:right="-270"/>
              <w:rPr>
                <w:rFonts w:cs="Times New Roman"/>
                <w:sz w:val="18"/>
                <w:szCs w:val="18"/>
                <w:lang w:val="th-TH" w:bidi="th-TH"/>
              </w:rPr>
            </w:pPr>
            <w:r w:rsidRPr="005C619D">
              <w:rPr>
                <w:rFonts w:cs="Times New Roman"/>
                <w:sz w:val="18"/>
                <w:szCs w:val="18"/>
                <w:lang w:val="th-TH" w:bidi="th-TH"/>
              </w:rPr>
              <w:t xml:space="preserve">Deposits </w:t>
            </w:r>
          </w:p>
        </w:tc>
        <w:tc>
          <w:tcPr>
            <w:tcW w:w="1002" w:type="dxa"/>
          </w:tcPr>
          <w:p w14:paraId="6ED95657"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979,481</w:t>
            </w:r>
          </w:p>
        </w:tc>
        <w:tc>
          <w:tcPr>
            <w:tcW w:w="268" w:type="dxa"/>
          </w:tcPr>
          <w:p w14:paraId="22D23BF9"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76537660"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399,725</w:t>
            </w:r>
          </w:p>
        </w:tc>
        <w:tc>
          <w:tcPr>
            <w:tcW w:w="236" w:type="dxa"/>
          </w:tcPr>
          <w:p w14:paraId="7AF1468B"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152C4480"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18,906</w:t>
            </w:r>
          </w:p>
        </w:tc>
        <w:tc>
          <w:tcPr>
            <w:tcW w:w="284" w:type="dxa"/>
          </w:tcPr>
          <w:p w14:paraId="5E4C9BAB"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3BFCDFAA" w14:textId="77777777" w:rsidR="00851FDF" w:rsidRPr="005C619D" w:rsidRDefault="00851FDF" w:rsidP="00AB6D4A">
            <w:pPr>
              <w:tabs>
                <w:tab w:val="decimal" w:pos="461"/>
              </w:tabs>
              <w:spacing w:line="260" w:lineRule="exact"/>
              <w:ind w:left="-130" w:right="-108"/>
              <w:jc w:val="center"/>
              <w:rPr>
                <w:rFonts w:cs="Times New Roman"/>
                <w:sz w:val="18"/>
                <w:szCs w:val="18"/>
              </w:rPr>
            </w:pPr>
            <w:r w:rsidRPr="005C619D">
              <w:rPr>
                <w:rFonts w:cs="Times New Roman"/>
                <w:sz w:val="18"/>
                <w:szCs w:val="18"/>
              </w:rPr>
              <w:t>-</w:t>
            </w:r>
          </w:p>
        </w:tc>
        <w:tc>
          <w:tcPr>
            <w:tcW w:w="283" w:type="dxa"/>
          </w:tcPr>
          <w:p w14:paraId="6F1D4FDA"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528D48E4"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1,398,112</w:t>
            </w:r>
          </w:p>
        </w:tc>
      </w:tr>
      <w:tr w:rsidR="00851FDF" w:rsidRPr="005C619D" w14:paraId="253861E3" w14:textId="77777777" w:rsidTr="00AB6D4A">
        <w:trPr>
          <w:cantSplit/>
        </w:trPr>
        <w:tc>
          <w:tcPr>
            <w:tcW w:w="3520" w:type="dxa"/>
          </w:tcPr>
          <w:p w14:paraId="50AE4257" w14:textId="77777777" w:rsidR="00851FDF" w:rsidRPr="005C619D" w:rsidRDefault="00851FDF" w:rsidP="00AB6D4A">
            <w:pPr>
              <w:spacing w:line="240" w:lineRule="atLeast"/>
              <w:ind w:left="-18" w:right="-270"/>
              <w:rPr>
                <w:rFonts w:cs="Times New Roman"/>
                <w:sz w:val="18"/>
                <w:szCs w:val="18"/>
                <w:lang w:val="en-US" w:bidi="th-TH"/>
              </w:rPr>
            </w:pPr>
            <w:r w:rsidRPr="005C619D">
              <w:rPr>
                <w:rFonts w:cs="Times New Roman"/>
                <w:sz w:val="18"/>
                <w:szCs w:val="18"/>
                <w:lang w:val="en-US" w:bidi="th-TH"/>
              </w:rPr>
              <w:t>Interbank and money market items</w:t>
            </w:r>
          </w:p>
        </w:tc>
        <w:tc>
          <w:tcPr>
            <w:tcW w:w="1002" w:type="dxa"/>
          </w:tcPr>
          <w:p w14:paraId="4833D966"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39,888</w:t>
            </w:r>
          </w:p>
        </w:tc>
        <w:tc>
          <w:tcPr>
            <w:tcW w:w="268" w:type="dxa"/>
          </w:tcPr>
          <w:p w14:paraId="0827F71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003E3F4A"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45,109</w:t>
            </w:r>
          </w:p>
        </w:tc>
        <w:tc>
          <w:tcPr>
            <w:tcW w:w="236" w:type="dxa"/>
          </w:tcPr>
          <w:p w14:paraId="6F0EB3E0"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221788D9"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1,629</w:t>
            </w:r>
          </w:p>
        </w:tc>
        <w:tc>
          <w:tcPr>
            <w:tcW w:w="284" w:type="dxa"/>
          </w:tcPr>
          <w:p w14:paraId="7BE9A10E"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4CD48714" w14:textId="77777777" w:rsidR="00851FDF" w:rsidRPr="005C619D" w:rsidRDefault="00851FDF" w:rsidP="00AB6D4A">
            <w:pPr>
              <w:tabs>
                <w:tab w:val="decimal" w:pos="461"/>
              </w:tabs>
              <w:spacing w:line="260" w:lineRule="exact"/>
              <w:ind w:left="-130" w:right="-108"/>
              <w:jc w:val="center"/>
              <w:rPr>
                <w:rFonts w:cs="Times New Roman"/>
                <w:sz w:val="18"/>
                <w:szCs w:val="18"/>
              </w:rPr>
            </w:pPr>
            <w:r w:rsidRPr="005C619D">
              <w:rPr>
                <w:rFonts w:cs="Times New Roman"/>
                <w:sz w:val="18"/>
                <w:szCs w:val="18"/>
              </w:rPr>
              <w:t>-</w:t>
            </w:r>
          </w:p>
        </w:tc>
        <w:tc>
          <w:tcPr>
            <w:tcW w:w="283" w:type="dxa"/>
          </w:tcPr>
          <w:p w14:paraId="104EE0D0"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3D13372C"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86,626</w:t>
            </w:r>
          </w:p>
        </w:tc>
      </w:tr>
      <w:tr w:rsidR="00851FDF" w:rsidRPr="005C619D" w14:paraId="689F0C52" w14:textId="77777777" w:rsidTr="00AB6D4A">
        <w:trPr>
          <w:cantSplit/>
        </w:trPr>
        <w:tc>
          <w:tcPr>
            <w:tcW w:w="3520" w:type="dxa"/>
          </w:tcPr>
          <w:p w14:paraId="7F0FFF34" w14:textId="77777777" w:rsidR="00851FDF" w:rsidRPr="005C619D" w:rsidRDefault="00851FDF" w:rsidP="00AB6D4A">
            <w:pPr>
              <w:spacing w:line="240" w:lineRule="atLeast"/>
              <w:ind w:left="-18" w:right="-270"/>
              <w:rPr>
                <w:rFonts w:cs="Times New Roman"/>
                <w:sz w:val="18"/>
                <w:szCs w:val="18"/>
                <w:lang w:val="th-TH" w:bidi="th-TH"/>
              </w:rPr>
            </w:pPr>
            <w:r w:rsidRPr="005C619D">
              <w:rPr>
                <w:rFonts w:cs="Times New Roman"/>
                <w:sz w:val="18"/>
                <w:szCs w:val="18"/>
                <w:lang w:val="th-TH" w:bidi="th-TH"/>
              </w:rPr>
              <w:t>Liabilities payable</w:t>
            </w:r>
            <w:r w:rsidRPr="005C619D" w:rsidDel="00E37C0F">
              <w:rPr>
                <w:rFonts w:cs="Times New Roman"/>
                <w:sz w:val="18"/>
                <w:szCs w:val="18"/>
                <w:lang w:val="th-TH" w:bidi="th-TH"/>
              </w:rPr>
              <w:t xml:space="preserve"> </w:t>
            </w:r>
            <w:r w:rsidRPr="005C619D">
              <w:rPr>
                <w:rFonts w:cs="Times New Roman"/>
                <w:sz w:val="18"/>
                <w:szCs w:val="18"/>
                <w:lang w:val="th-TH" w:bidi="th-TH"/>
              </w:rPr>
              <w:t>on demand</w:t>
            </w:r>
            <w:r w:rsidRPr="005C619D" w:rsidDel="00E37C0F">
              <w:rPr>
                <w:rFonts w:cs="Times New Roman"/>
                <w:sz w:val="18"/>
                <w:szCs w:val="18"/>
                <w:lang w:val="th-TH" w:bidi="th-TH"/>
              </w:rPr>
              <w:t xml:space="preserve"> </w:t>
            </w:r>
          </w:p>
        </w:tc>
        <w:tc>
          <w:tcPr>
            <w:tcW w:w="1002" w:type="dxa"/>
            <w:vAlign w:val="bottom"/>
          </w:tcPr>
          <w:p w14:paraId="23BE6182"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3,382</w:t>
            </w:r>
          </w:p>
        </w:tc>
        <w:tc>
          <w:tcPr>
            <w:tcW w:w="268" w:type="dxa"/>
            <w:vAlign w:val="bottom"/>
          </w:tcPr>
          <w:p w14:paraId="59AF7631"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vAlign w:val="bottom"/>
          </w:tcPr>
          <w:p w14:paraId="3B5617F5"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vAlign w:val="bottom"/>
          </w:tcPr>
          <w:p w14:paraId="70E1E9E4"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vAlign w:val="bottom"/>
          </w:tcPr>
          <w:p w14:paraId="25D6D281"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w:t>
            </w:r>
          </w:p>
        </w:tc>
        <w:tc>
          <w:tcPr>
            <w:tcW w:w="284" w:type="dxa"/>
            <w:vAlign w:val="bottom"/>
          </w:tcPr>
          <w:p w14:paraId="3D567050"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381F718C" w14:textId="77777777" w:rsidR="00851FDF" w:rsidRPr="005C619D" w:rsidRDefault="00851FDF" w:rsidP="00AB6D4A">
            <w:pPr>
              <w:tabs>
                <w:tab w:val="decimal" w:pos="461"/>
              </w:tabs>
              <w:spacing w:line="260" w:lineRule="exact"/>
              <w:ind w:left="-130" w:right="-108"/>
              <w:jc w:val="center"/>
              <w:rPr>
                <w:rFonts w:cs="Times New Roman"/>
                <w:sz w:val="18"/>
                <w:szCs w:val="18"/>
              </w:rPr>
            </w:pPr>
            <w:r w:rsidRPr="005C619D">
              <w:rPr>
                <w:rFonts w:cs="Times New Roman"/>
                <w:sz w:val="18"/>
                <w:szCs w:val="18"/>
              </w:rPr>
              <w:t>-</w:t>
            </w:r>
          </w:p>
        </w:tc>
        <w:tc>
          <w:tcPr>
            <w:tcW w:w="283" w:type="dxa"/>
            <w:vAlign w:val="bottom"/>
          </w:tcPr>
          <w:p w14:paraId="2953E27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vAlign w:val="bottom"/>
          </w:tcPr>
          <w:p w14:paraId="12232069"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3,382</w:t>
            </w:r>
          </w:p>
        </w:tc>
      </w:tr>
      <w:tr w:rsidR="00851FDF" w:rsidRPr="005C619D" w14:paraId="3C25B81D" w14:textId="77777777" w:rsidTr="00AB6D4A">
        <w:trPr>
          <w:cantSplit/>
        </w:trPr>
        <w:tc>
          <w:tcPr>
            <w:tcW w:w="3520" w:type="dxa"/>
          </w:tcPr>
          <w:p w14:paraId="38A89E20" w14:textId="77777777" w:rsidR="00851FDF" w:rsidRPr="005C619D" w:rsidRDefault="00851FDF" w:rsidP="00AB6D4A">
            <w:pPr>
              <w:spacing w:line="240" w:lineRule="atLeast"/>
              <w:ind w:left="-18" w:right="-270"/>
              <w:rPr>
                <w:rFonts w:cs="Times New Roman"/>
                <w:sz w:val="18"/>
                <w:szCs w:val="18"/>
                <w:lang w:val="en-US" w:bidi="th-TH"/>
              </w:rPr>
            </w:pPr>
            <w:r w:rsidRPr="005C619D">
              <w:rPr>
                <w:rFonts w:cs="Times New Roman"/>
                <w:sz w:val="18"/>
                <w:szCs w:val="18"/>
                <w:lang w:val="en-US" w:bidi="th-TH"/>
              </w:rPr>
              <w:t>Financial liabilities designated at fair value</w:t>
            </w:r>
            <w:r w:rsidRPr="005C619D">
              <w:rPr>
                <w:rFonts w:cs="Times New Roman"/>
                <w:sz w:val="18"/>
                <w:szCs w:val="18"/>
                <w:lang w:val="en-US" w:bidi="th-TH"/>
              </w:rPr>
              <w:br/>
              <w:t xml:space="preserve">   through profit or loss</w:t>
            </w:r>
          </w:p>
        </w:tc>
        <w:tc>
          <w:tcPr>
            <w:tcW w:w="1002" w:type="dxa"/>
            <w:vAlign w:val="bottom"/>
          </w:tcPr>
          <w:p w14:paraId="37C70086"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vAlign w:val="bottom"/>
          </w:tcPr>
          <w:p w14:paraId="686BF8C8"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vAlign w:val="bottom"/>
          </w:tcPr>
          <w:p w14:paraId="11340446"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vAlign w:val="bottom"/>
          </w:tcPr>
          <w:p w14:paraId="1394AF5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vAlign w:val="bottom"/>
          </w:tcPr>
          <w:p w14:paraId="4A16B7FA" w14:textId="765E50FB" w:rsidR="00851FDF" w:rsidRPr="005C619D" w:rsidRDefault="00035F28" w:rsidP="00AB6D4A">
            <w:pPr>
              <w:tabs>
                <w:tab w:val="decimal" w:pos="648"/>
              </w:tabs>
              <w:spacing w:line="260" w:lineRule="exact"/>
              <w:ind w:left="-130" w:right="-108"/>
              <w:rPr>
                <w:rFonts w:cs="Times New Roman"/>
                <w:sz w:val="18"/>
                <w:szCs w:val="18"/>
              </w:rPr>
            </w:pPr>
            <w:r>
              <w:rPr>
                <w:rFonts w:cs="Times New Roman"/>
                <w:sz w:val="18"/>
                <w:szCs w:val="18"/>
              </w:rPr>
              <w:t>418</w:t>
            </w:r>
          </w:p>
        </w:tc>
        <w:tc>
          <w:tcPr>
            <w:tcW w:w="284" w:type="dxa"/>
            <w:vAlign w:val="bottom"/>
          </w:tcPr>
          <w:p w14:paraId="649CCDD5"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2BB19CA5" w14:textId="77777777" w:rsidR="00551E71" w:rsidRDefault="00551E71" w:rsidP="00AB6D4A">
            <w:pPr>
              <w:tabs>
                <w:tab w:val="decimal" w:pos="461"/>
              </w:tabs>
              <w:spacing w:line="260" w:lineRule="exact"/>
              <w:ind w:left="-130" w:right="-108"/>
              <w:jc w:val="center"/>
              <w:rPr>
                <w:rFonts w:cs="Times New Roman"/>
                <w:sz w:val="18"/>
                <w:szCs w:val="18"/>
              </w:rPr>
            </w:pPr>
          </w:p>
          <w:p w14:paraId="6E914050" w14:textId="5269460F" w:rsidR="00851FDF" w:rsidRPr="005C619D" w:rsidRDefault="00851FDF" w:rsidP="00AB6D4A">
            <w:pPr>
              <w:tabs>
                <w:tab w:val="decimal" w:pos="461"/>
              </w:tabs>
              <w:spacing w:line="260" w:lineRule="exact"/>
              <w:ind w:left="-130" w:right="-108"/>
              <w:jc w:val="center"/>
              <w:rPr>
                <w:rFonts w:cs="Times New Roman"/>
                <w:sz w:val="18"/>
                <w:szCs w:val="18"/>
              </w:rPr>
            </w:pPr>
            <w:r w:rsidRPr="005C619D">
              <w:rPr>
                <w:rFonts w:cs="Times New Roman"/>
                <w:sz w:val="18"/>
                <w:szCs w:val="18"/>
              </w:rPr>
              <w:t>-</w:t>
            </w:r>
          </w:p>
        </w:tc>
        <w:tc>
          <w:tcPr>
            <w:tcW w:w="283" w:type="dxa"/>
            <w:vAlign w:val="bottom"/>
          </w:tcPr>
          <w:p w14:paraId="555D3865"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vAlign w:val="bottom"/>
          </w:tcPr>
          <w:p w14:paraId="744953EE" w14:textId="36BAEBCD" w:rsidR="00851FDF" w:rsidRPr="005C619D" w:rsidRDefault="00035F28" w:rsidP="00AB6D4A">
            <w:pPr>
              <w:tabs>
                <w:tab w:val="decimal" w:pos="884"/>
              </w:tabs>
              <w:spacing w:line="260" w:lineRule="exact"/>
              <w:ind w:left="-130" w:right="-108"/>
              <w:rPr>
                <w:rFonts w:cs="Times New Roman"/>
                <w:sz w:val="18"/>
                <w:szCs w:val="18"/>
              </w:rPr>
            </w:pPr>
            <w:r>
              <w:rPr>
                <w:rFonts w:cs="Times New Roman"/>
                <w:sz w:val="18"/>
                <w:szCs w:val="18"/>
              </w:rPr>
              <w:t>418</w:t>
            </w:r>
          </w:p>
        </w:tc>
      </w:tr>
      <w:tr w:rsidR="00851FDF" w:rsidRPr="005C619D" w14:paraId="41DF3FBF" w14:textId="77777777" w:rsidTr="00AB6D4A">
        <w:trPr>
          <w:cantSplit/>
        </w:trPr>
        <w:tc>
          <w:tcPr>
            <w:tcW w:w="3520" w:type="dxa"/>
          </w:tcPr>
          <w:p w14:paraId="0E1504AF" w14:textId="77777777" w:rsidR="00851FDF" w:rsidRPr="005C619D" w:rsidRDefault="00851FDF" w:rsidP="00AB6D4A">
            <w:pPr>
              <w:spacing w:line="240" w:lineRule="atLeast"/>
              <w:ind w:left="-18" w:right="-270"/>
              <w:rPr>
                <w:rFonts w:cs="Times New Roman"/>
                <w:sz w:val="18"/>
                <w:szCs w:val="18"/>
                <w:cs/>
                <w:lang w:val="th-TH" w:bidi="th-TH"/>
              </w:rPr>
            </w:pPr>
            <w:r w:rsidRPr="005C619D">
              <w:rPr>
                <w:rFonts w:cs="Times New Roman"/>
                <w:sz w:val="18"/>
                <w:szCs w:val="18"/>
                <w:lang w:val="th-TH" w:bidi="th-TH"/>
              </w:rPr>
              <w:t>Debt</w:t>
            </w:r>
            <w:r w:rsidRPr="005C619D">
              <w:rPr>
                <w:rFonts w:cs="Times New Roman"/>
                <w:sz w:val="18"/>
                <w:szCs w:val="18"/>
                <w:cs/>
                <w:lang w:val="th-TH" w:bidi="th-TH"/>
              </w:rPr>
              <w:t>s</w:t>
            </w:r>
            <w:r w:rsidRPr="005C619D">
              <w:rPr>
                <w:rFonts w:cs="Times New Roman"/>
                <w:sz w:val="18"/>
                <w:szCs w:val="18"/>
                <w:lang w:val="th-TH" w:bidi="th-TH"/>
              </w:rPr>
              <w:t xml:space="preserve"> issued and borrowings</w:t>
            </w:r>
            <w:r w:rsidRPr="005C619D" w:rsidDel="00E37C0F">
              <w:rPr>
                <w:rFonts w:cs="Times New Roman"/>
                <w:sz w:val="18"/>
                <w:szCs w:val="18"/>
                <w:lang w:val="th-TH" w:bidi="th-TH"/>
              </w:rPr>
              <w:t xml:space="preserve"> </w:t>
            </w:r>
          </w:p>
        </w:tc>
        <w:tc>
          <w:tcPr>
            <w:tcW w:w="1002" w:type="dxa"/>
          </w:tcPr>
          <w:p w14:paraId="57616060" w14:textId="77777777" w:rsidR="00851FDF" w:rsidRPr="005C619D" w:rsidRDefault="00851FDF" w:rsidP="00AB6D4A">
            <w:pPr>
              <w:tabs>
                <w:tab w:val="decimal" w:pos="752"/>
              </w:tabs>
              <w:spacing w:line="260" w:lineRule="exact"/>
              <w:ind w:left="-130" w:right="-108"/>
              <w:rPr>
                <w:rFonts w:cs="Times New Roman"/>
                <w:sz w:val="18"/>
                <w:szCs w:val="18"/>
              </w:rPr>
            </w:pPr>
            <w:r w:rsidRPr="005C619D">
              <w:rPr>
                <w:rFonts w:cs="Times New Roman"/>
                <w:sz w:val="18"/>
                <w:szCs w:val="18"/>
              </w:rPr>
              <w:t>10</w:t>
            </w:r>
          </w:p>
        </w:tc>
        <w:tc>
          <w:tcPr>
            <w:tcW w:w="268" w:type="dxa"/>
          </w:tcPr>
          <w:p w14:paraId="4DBB228F"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1F29A011" w14:textId="77777777" w:rsidR="00851FDF" w:rsidRPr="005C619D" w:rsidRDefault="00851FDF" w:rsidP="00AB6D4A">
            <w:pPr>
              <w:tabs>
                <w:tab w:val="decimal" w:pos="616"/>
              </w:tabs>
              <w:spacing w:line="260" w:lineRule="exact"/>
              <w:ind w:left="-130" w:right="-108"/>
              <w:rPr>
                <w:rFonts w:cs="Times New Roman"/>
                <w:sz w:val="18"/>
                <w:szCs w:val="18"/>
              </w:rPr>
            </w:pPr>
            <w:r w:rsidRPr="005C619D">
              <w:rPr>
                <w:rFonts w:cs="Times New Roman"/>
                <w:sz w:val="18"/>
                <w:szCs w:val="18"/>
              </w:rPr>
              <w:t>29,488</w:t>
            </w:r>
          </w:p>
        </w:tc>
        <w:tc>
          <w:tcPr>
            <w:tcW w:w="236" w:type="dxa"/>
          </w:tcPr>
          <w:p w14:paraId="1AEE7708"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495932FD" w14:textId="77777777" w:rsidR="00851FDF" w:rsidRPr="005C619D" w:rsidRDefault="00851FDF" w:rsidP="00AB6D4A">
            <w:pPr>
              <w:tabs>
                <w:tab w:val="decimal" w:pos="648"/>
              </w:tabs>
              <w:spacing w:line="260" w:lineRule="exact"/>
              <w:ind w:left="-130" w:right="-108"/>
              <w:rPr>
                <w:rFonts w:cs="Times New Roman"/>
                <w:sz w:val="18"/>
                <w:szCs w:val="18"/>
              </w:rPr>
            </w:pPr>
            <w:r w:rsidRPr="005C619D">
              <w:rPr>
                <w:rFonts w:cs="Times New Roman"/>
                <w:sz w:val="18"/>
                <w:szCs w:val="18"/>
              </w:rPr>
              <w:t>79,337</w:t>
            </w:r>
          </w:p>
        </w:tc>
        <w:tc>
          <w:tcPr>
            <w:tcW w:w="284" w:type="dxa"/>
          </w:tcPr>
          <w:p w14:paraId="7E05FFE1"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47365120" w14:textId="77777777" w:rsidR="00851FDF" w:rsidRPr="005C619D" w:rsidRDefault="00851FDF" w:rsidP="00AB6D4A">
            <w:pPr>
              <w:tabs>
                <w:tab w:val="decimal" w:pos="461"/>
              </w:tabs>
              <w:spacing w:line="260" w:lineRule="exact"/>
              <w:ind w:left="-130" w:right="-108"/>
              <w:jc w:val="center"/>
              <w:rPr>
                <w:rFonts w:cs="Times New Roman"/>
                <w:sz w:val="18"/>
                <w:szCs w:val="18"/>
              </w:rPr>
            </w:pPr>
            <w:r w:rsidRPr="005C619D">
              <w:rPr>
                <w:rFonts w:cs="Times New Roman"/>
                <w:sz w:val="18"/>
                <w:szCs w:val="18"/>
              </w:rPr>
              <w:t>-</w:t>
            </w:r>
          </w:p>
        </w:tc>
        <w:tc>
          <w:tcPr>
            <w:tcW w:w="283" w:type="dxa"/>
          </w:tcPr>
          <w:p w14:paraId="09D3122B"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016CB16C" w14:textId="77777777" w:rsidR="00851FDF" w:rsidRPr="005C619D" w:rsidRDefault="00851FDF" w:rsidP="00AB6D4A">
            <w:pPr>
              <w:tabs>
                <w:tab w:val="decimal" w:pos="884"/>
              </w:tabs>
              <w:spacing w:line="260" w:lineRule="exact"/>
              <w:ind w:left="-130" w:right="-108"/>
              <w:rPr>
                <w:rFonts w:cs="Times New Roman"/>
                <w:sz w:val="18"/>
                <w:szCs w:val="18"/>
              </w:rPr>
            </w:pPr>
            <w:r w:rsidRPr="005C619D">
              <w:rPr>
                <w:rFonts w:cs="Times New Roman"/>
                <w:sz w:val="18"/>
                <w:szCs w:val="18"/>
              </w:rPr>
              <w:t>108,835</w:t>
            </w:r>
          </w:p>
        </w:tc>
      </w:tr>
      <w:tr w:rsidR="00851FDF" w:rsidRPr="005C619D" w14:paraId="626C8949" w14:textId="77777777" w:rsidTr="00AB6D4A">
        <w:trPr>
          <w:cantSplit/>
        </w:trPr>
        <w:tc>
          <w:tcPr>
            <w:tcW w:w="3520" w:type="dxa"/>
            <w:vAlign w:val="bottom"/>
          </w:tcPr>
          <w:p w14:paraId="2C9D4F1E" w14:textId="77777777" w:rsidR="00851FDF" w:rsidRPr="005C619D" w:rsidRDefault="00851FDF" w:rsidP="00AB6D4A">
            <w:pPr>
              <w:spacing w:line="240" w:lineRule="atLeast"/>
              <w:ind w:left="-18" w:right="-270"/>
              <w:rPr>
                <w:rFonts w:cs="Times New Roman"/>
                <w:sz w:val="18"/>
                <w:szCs w:val="18"/>
                <w:lang w:val="th-TH" w:bidi="th-TH"/>
              </w:rPr>
            </w:pPr>
            <w:r w:rsidRPr="005C619D">
              <w:rPr>
                <w:rFonts w:cs="Times New Roman"/>
                <w:sz w:val="18"/>
                <w:szCs w:val="18"/>
                <w:lang w:val="th-TH" w:bidi="th-TH"/>
              </w:rPr>
              <w:t>Other financial liabilities</w:t>
            </w:r>
          </w:p>
        </w:tc>
        <w:tc>
          <w:tcPr>
            <w:tcW w:w="1002" w:type="dxa"/>
          </w:tcPr>
          <w:p w14:paraId="29F0F0D7" w14:textId="77777777" w:rsidR="00851FDF" w:rsidRPr="005C619D" w:rsidRDefault="00851FDF" w:rsidP="00AB6D4A">
            <w:pPr>
              <w:tabs>
                <w:tab w:val="decimal" w:pos="752"/>
              </w:tabs>
              <w:spacing w:line="240" w:lineRule="atLeast"/>
              <w:ind w:left="-130" w:right="-108"/>
              <w:rPr>
                <w:rFonts w:cs="Times New Roman"/>
                <w:sz w:val="18"/>
                <w:szCs w:val="18"/>
                <w:lang w:val="en-US"/>
              </w:rPr>
            </w:pPr>
            <w:r w:rsidRPr="005C619D">
              <w:rPr>
                <w:rFonts w:cs="Times New Roman"/>
                <w:sz w:val="18"/>
                <w:szCs w:val="18"/>
                <w:lang w:val="en-US"/>
              </w:rPr>
              <w:t>785</w:t>
            </w:r>
          </w:p>
        </w:tc>
        <w:tc>
          <w:tcPr>
            <w:tcW w:w="268" w:type="dxa"/>
          </w:tcPr>
          <w:p w14:paraId="1B5431C3"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66" w:type="dxa"/>
          </w:tcPr>
          <w:p w14:paraId="0805CE86" w14:textId="77777777" w:rsidR="00851FDF" w:rsidRPr="005C619D" w:rsidRDefault="00851FDF" w:rsidP="00AB6D4A">
            <w:pPr>
              <w:tabs>
                <w:tab w:val="decimal" w:pos="616"/>
              </w:tabs>
              <w:spacing w:line="240" w:lineRule="atLeast"/>
              <w:ind w:left="-130" w:right="-108"/>
              <w:rPr>
                <w:rFonts w:cs="Times New Roman"/>
                <w:sz w:val="18"/>
                <w:szCs w:val="18"/>
                <w:lang w:val="en-US"/>
              </w:rPr>
            </w:pPr>
            <w:r w:rsidRPr="005C619D">
              <w:rPr>
                <w:rFonts w:cs="Times New Roman"/>
                <w:sz w:val="18"/>
                <w:szCs w:val="18"/>
                <w:lang w:val="en-US"/>
              </w:rPr>
              <w:t>3,381</w:t>
            </w:r>
          </w:p>
        </w:tc>
        <w:tc>
          <w:tcPr>
            <w:tcW w:w="236" w:type="dxa"/>
          </w:tcPr>
          <w:p w14:paraId="61D0A57F"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98" w:type="dxa"/>
          </w:tcPr>
          <w:p w14:paraId="1C69E988" w14:textId="77777777" w:rsidR="00851FDF" w:rsidRPr="005C619D" w:rsidRDefault="00851FDF" w:rsidP="00AB6D4A">
            <w:pPr>
              <w:tabs>
                <w:tab w:val="decimal" w:pos="648"/>
              </w:tabs>
              <w:spacing w:line="240" w:lineRule="atLeast"/>
              <w:ind w:left="-130" w:right="-108"/>
              <w:rPr>
                <w:rFonts w:cs="Times New Roman"/>
                <w:sz w:val="18"/>
                <w:szCs w:val="18"/>
                <w:lang w:val="en-US"/>
              </w:rPr>
            </w:pPr>
            <w:r w:rsidRPr="005C619D">
              <w:rPr>
                <w:rFonts w:cs="Times New Roman"/>
                <w:sz w:val="18"/>
                <w:szCs w:val="18"/>
                <w:lang w:val="en-US"/>
              </w:rPr>
              <w:t>347</w:t>
            </w:r>
          </w:p>
        </w:tc>
        <w:tc>
          <w:tcPr>
            <w:tcW w:w="284" w:type="dxa"/>
          </w:tcPr>
          <w:p w14:paraId="2630CB91" w14:textId="77777777" w:rsidR="00851FDF" w:rsidRPr="005C619D" w:rsidRDefault="00851FDF" w:rsidP="00AB6D4A">
            <w:pPr>
              <w:tabs>
                <w:tab w:val="decimal" w:pos="1107"/>
              </w:tabs>
              <w:spacing w:line="240" w:lineRule="atLeast"/>
              <w:ind w:left="-135" w:right="-18"/>
              <w:rPr>
                <w:rFonts w:cs="Times New Roman"/>
                <w:sz w:val="16"/>
                <w:szCs w:val="16"/>
              </w:rPr>
            </w:pPr>
          </w:p>
        </w:tc>
        <w:tc>
          <w:tcPr>
            <w:tcW w:w="850" w:type="dxa"/>
          </w:tcPr>
          <w:p w14:paraId="38FE4641" w14:textId="77777777" w:rsidR="00851FDF" w:rsidRPr="005C619D" w:rsidRDefault="00851FDF" w:rsidP="00AB6D4A">
            <w:pPr>
              <w:tabs>
                <w:tab w:val="decimal" w:pos="461"/>
              </w:tabs>
              <w:spacing w:line="240" w:lineRule="atLeast"/>
              <w:ind w:left="-130" w:right="-108"/>
              <w:jc w:val="center"/>
              <w:rPr>
                <w:rFonts w:cs="Times New Roman"/>
                <w:sz w:val="18"/>
                <w:szCs w:val="18"/>
                <w:lang w:val="en-US"/>
              </w:rPr>
            </w:pPr>
            <w:r w:rsidRPr="005C619D">
              <w:rPr>
                <w:rFonts w:cs="Times New Roman"/>
                <w:sz w:val="18"/>
                <w:szCs w:val="18"/>
                <w:lang w:val="en-US"/>
              </w:rPr>
              <w:t>21,644</w:t>
            </w:r>
          </w:p>
        </w:tc>
        <w:tc>
          <w:tcPr>
            <w:tcW w:w="283" w:type="dxa"/>
          </w:tcPr>
          <w:p w14:paraId="0DD9F785" w14:textId="77777777" w:rsidR="00851FDF" w:rsidRPr="005C619D" w:rsidRDefault="00851FDF" w:rsidP="00AB6D4A">
            <w:pPr>
              <w:tabs>
                <w:tab w:val="decimal" w:pos="1107"/>
              </w:tabs>
              <w:spacing w:line="240" w:lineRule="atLeast"/>
              <w:ind w:left="-135" w:right="-18"/>
              <w:rPr>
                <w:rFonts w:cs="Times New Roman"/>
                <w:sz w:val="16"/>
                <w:szCs w:val="16"/>
              </w:rPr>
            </w:pPr>
          </w:p>
        </w:tc>
        <w:tc>
          <w:tcPr>
            <w:tcW w:w="1134" w:type="dxa"/>
          </w:tcPr>
          <w:p w14:paraId="7DF95CDD" w14:textId="77777777" w:rsidR="00851FDF" w:rsidRPr="005C619D" w:rsidRDefault="00851FDF" w:rsidP="00AB6D4A">
            <w:pPr>
              <w:tabs>
                <w:tab w:val="decimal" w:pos="884"/>
              </w:tabs>
              <w:spacing w:line="240" w:lineRule="atLeast"/>
              <w:ind w:left="-130" w:right="-108"/>
              <w:rPr>
                <w:rFonts w:cs="Times New Roman"/>
                <w:sz w:val="18"/>
                <w:szCs w:val="18"/>
                <w:lang w:val="en-US"/>
              </w:rPr>
            </w:pPr>
            <w:r w:rsidRPr="005C619D">
              <w:rPr>
                <w:rFonts w:cs="Times New Roman"/>
                <w:sz w:val="18"/>
                <w:szCs w:val="18"/>
                <w:lang w:val="en-US"/>
              </w:rPr>
              <w:t>26,157</w:t>
            </w:r>
          </w:p>
        </w:tc>
      </w:tr>
      <w:tr w:rsidR="00851FDF" w:rsidRPr="005C619D" w14:paraId="21C85DF2" w14:textId="77777777" w:rsidTr="00AB6D4A">
        <w:trPr>
          <w:cantSplit/>
        </w:trPr>
        <w:tc>
          <w:tcPr>
            <w:tcW w:w="3520" w:type="dxa"/>
          </w:tcPr>
          <w:p w14:paraId="78DBB139" w14:textId="77777777" w:rsidR="00851FDF" w:rsidRPr="005C619D" w:rsidRDefault="00851FDF" w:rsidP="00AB6D4A">
            <w:pPr>
              <w:spacing w:line="240" w:lineRule="atLeast"/>
              <w:ind w:left="-18" w:right="-270"/>
              <w:rPr>
                <w:rFonts w:cs="Times New Roman"/>
                <w:b/>
                <w:bCs/>
                <w:sz w:val="18"/>
                <w:szCs w:val="18"/>
                <w:lang w:val="th-TH" w:bidi="th-TH"/>
              </w:rPr>
            </w:pPr>
            <w:r w:rsidRPr="005C619D">
              <w:rPr>
                <w:rFonts w:cs="Times New Roman"/>
                <w:b/>
                <w:bCs/>
                <w:sz w:val="18"/>
                <w:szCs w:val="18"/>
                <w:lang w:val="th-TH" w:bidi="th-TH"/>
              </w:rPr>
              <w:t>Total financial liabilities</w:t>
            </w:r>
          </w:p>
        </w:tc>
        <w:tc>
          <w:tcPr>
            <w:tcW w:w="1002" w:type="dxa"/>
            <w:tcBorders>
              <w:top w:val="single" w:sz="4" w:space="0" w:color="auto"/>
              <w:bottom w:val="single" w:sz="4" w:space="0" w:color="auto"/>
            </w:tcBorders>
          </w:tcPr>
          <w:p w14:paraId="1F2AD3A4" w14:textId="77777777" w:rsidR="00851FDF" w:rsidRPr="005C619D" w:rsidRDefault="00851FDF" w:rsidP="00AB6D4A">
            <w:pPr>
              <w:tabs>
                <w:tab w:val="decimal" w:pos="752"/>
              </w:tabs>
              <w:spacing w:line="240" w:lineRule="atLeast"/>
              <w:ind w:right="-108"/>
              <w:rPr>
                <w:rFonts w:cs="Times New Roman"/>
                <w:b/>
                <w:bCs/>
                <w:sz w:val="18"/>
                <w:szCs w:val="18"/>
                <w:lang w:val="en-US"/>
              </w:rPr>
            </w:pPr>
            <w:r w:rsidRPr="005C619D">
              <w:rPr>
                <w:rFonts w:cs="Times New Roman"/>
                <w:b/>
                <w:bCs/>
                <w:sz w:val="18"/>
                <w:szCs w:val="18"/>
                <w:lang w:val="en-US"/>
              </w:rPr>
              <w:t>1,023,546</w:t>
            </w:r>
          </w:p>
        </w:tc>
        <w:tc>
          <w:tcPr>
            <w:tcW w:w="268" w:type="dxa"/>
          </w:tcPr>
          <w:p w14:paraId="4905FED6"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single" w:sz="4" w:space="0" w:color="auto"/>
            </w:tcBorders>
          </w:tcPr>
          <w:p w14:paraId="060E43CB" w14:textId="77777777" w:rsidR="00851FDF" w:rsidRPr="005C619D" w:rsidRDefault="00851FDF" w:rsidP="00AB6D4A">
            <w:pPr>
              <w:tabs>
                <w:tab w:val="decimal" w:pos="616"/>
              </w:tabs>
              <w:spacing w:line="240" w:lineRule="atLeast"/>
              <w:ind w:left="-130" w:right="-108"/>
              <w:rPr>
                <w:rFonts w:cs="Times New Roman"/>
                <w:b/>
                <w:bCs/>
                <w:sz w:val="18"/>
                <w:szCs w:val="18"/>
                <w:lang w:val="en-US"/>
              </w:rPr>
            </w:pPr>
            <w:r w:rsidRPr="005C619D">
              <w:rPr>
                <w:rFonts w:cs="Times New Roman"/>
                <w:b/>
                <w:bCs/>
                <w:sz w:val="18"/>
                <w:szCs w:val="18"/>
                <w:lang w:val="en-US"/>
              </w:rPr>
              <w:t>477,703</w:t>
            </w:r>
          </w:p>
        </w:tc>
        <w:tc>
          <w:tcPr>
            <w:tcW w:w="236" w:type="dxa"/>
          </w:tcPr>
          <w:p w14:paraId="6C4B735F"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single" w:sz="4" w:space="0" w:color="auto"/>
            </w:tcBorders>
          </w:tcPr>
          <w:p w14:paraId="2595FF4C" w14:textId="5DD8418F" w:rsidR="00851FDF" w:rsidRPr="005C619D" w:rsidRDefault="00851FDF" w:rsidP="00AB6D4A">
            <w:pPr>
              <w:tabs>
                <w:tab w:val="decimal" w:pos="648"/>
              </w:tabs>
              <w:spacing w:line="240" w:lineRule="atLeast"/>
              <w:ind w:left="-130" w:right="-108"/>
              <w:rPr>
                <w:rFonts w:cs="Times New Roman"/>
                <w:b/>
                <w:bCs/>
                <w:sz w:val="18"/>
                <w:szCs w:val="18"/>
                <w:lang w:val="en-US"/>
              </w:rPr>
            </w:pPr>
            <w:r w:rsidRPr="005C619D">
              <w:rPr>
                <w:rFonts w:cs="Times New Roman"/>
                <w:b/>
                <w:bCs/>
                <w:sz w:val="18"/>
                <w:szCs w:val="18"/>
                <w:lang w:val="en-US"/>
              </w:rPr>
              <w:t>100,</w:t>
            </w:r>
            <w:r w:rsidR="00035F28">
              <w:rPr>
                <w:rFonts w:cs="Times New Roman"/>
                <w:b/>
                <w:bCs/>
                <w:sz w:val="18"/>
                <w:szCs w:val="18"/>
                <w:lang w:val="en-US"/>
              </w:rPr>
              <w:t>637</w:t>
            </w:r>
          </w:p>
        </w:tc>
        <w:tc>
          <w:tcPr>
            <w:tcW w:w="284" w:type="dxa"/>
          </w:tcPr>
          <w:p w14:paraId="066FBCC9"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50" w:type="dxa"/>
            <w:tcBorders>
              <w:top w:val="single" w:sz="4" w:space="0" w:color="auto"/>
              <w:bottom w:val="single" w:sz="4" w:space="0" w:color="auto"/>
            </w:tcBorders>
          </w:tcPr>
          <w:p w14:paraId="07AA2B03" w14:textId="77777777" w:rsidR="00851FDF" w:rsidRPr="005C619D" w:rsidRDefault="00851FDF" w:rsidP="00AB6D4A">
            <w:pPr>
              <w:tabs>
                <w:tab w:val="decimal" w:pos="461"/>
              </w:tabs>
              <w:spacing w:line="240" w:lineRule="atLeast"/>
              <w:ind w:left="-130" w:right="-108"/>
              <w:jc w:val="center"/>
              <w:rPr>
                <w:rFonts w:cs="Times New Roman"/>
                <w:b/>
                <w:bCs/>
                <w:sz w:val="18"/>
                <w:szCs w:val="18"/>
                <w:lang w:val="en-US"/>
              </w:rPr>
            </w:pPr>
            <w:r w:rsidRPr="005C619D">
              <w:rPr>
                <w:rFonts w:cs="Times New Roman"/>
                <w:b/>
                <w:bCs/>
                <w:sz w:val="18"/>
                <w:szCs w:val="18"/>
                <w:lang w:val="en-US"/>
              </w:rPr>
              <w:t>21,644</w:t>
            </w:r>
          </w:p>
        </w:tc>
        <w:tc>
          <w:tcPr>
            <w:tcW w:w="283" w:type="dxa"/>
          </w:tcPr>
          <w:p w14:paraId="2640CA37"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1134" w:type="dxa"/>
            <w:tcBorders>
              <w:top w:val="single" w:sz="4" w:space="0" w:color="auto"/>
              <w:bottom w:val="single" w:sz="4" w:space="0" w:color="auto"/>
            </w:tcBorders>
          </w:tcPr>
          <w:p w14:paraId="1E9A5555" w14:textId="0AFE7CC9" w:rsidR="00851FDF" w:rsidRPr="005C619D" w:rsidRDefault="00851FDF" w:rsidP="00AB6D4A">
            <w:pPr>
              <w:tabs>
                <w:tab w:val="decimal" w:pos="884"/>
              </w:tabs>
              <w:spacing w:line="240" w:lineRule="atLeast"/>
              <w:ind w:left="-130" w:right="-108"/>
              <w:rPr>
                <w:rFonts w:cs="Times New Roman"/>
                <w:b/>
                <w:bCs/>
                <w:sz w:val="18"/>
                <w:szCs w:val="18"/>
                <w:lang w:val="en-US"/>
              </w:rPr>
            </w:pPr>
            <w:r w:rsidRPr="005C619D">
              <w:rPr>
                <w:rFonts w:cs="Times New Roman"/>
                <w:b/>
                <w:bCs/>
                <w:sz w:val="18"/>
                <w:szCs w:val="18"/>
                <w:lang w:val="en-US"/>
              </w:rPr>
              <w:t>1,623,</w:t>
            </w:r>
            <w:r w:rsidR="00035F28">
              <w:rPr>
                <w:rFonts w:cs="Times New Roman"/>
                <w:b/>
                <w:bCs/>
                <w:sz w:val="18"/>
                <w:szCs w:val="18"/>
                <w:lang w:val="en-US"/>
              </w:rPr>
              <w:t>530</w:t>
            </w:r>
          </w:p>
        </w:tc>
      </w:tr>
      <w:tr w:rsidR="00851FDF" w:rsidRPr="005C619D" w14:paraId="7A27A3E7" w14:textId="77777777" w:rsidTr="00AB6D4A">
        <w:trPr>
          <w:cantSplit/>
        </w:trPr>
        <w:tc>
          <w:tcPr>
            <w:tcW w:w="3520" w:type="dxa"/>
          </w:tcPr>
          <w:p w14:paraId="1EC8CC02" w14:textId="77777777" w:rsidR="00851FDF" w:rsidRPr="005C619D" w:rsidRDefault="00851FDF" w:rsidP="00AB6D4A">
            <w:pPr>
              <w:spacing w:line="240" w:lineRule="atLeast"/>
              <w:ind w:left="-18" w:right="-270"/>
              <w:rPr>
                <w:rFonts w:cs="Times New Roman"/>
                <w:b/>
                <w:bCs/>
                <w:sz w:val="18"/>
                <w:szCs w:val="18"/>
                <w:cs/>
                <w:lang w:val="th-TH" w:bidi="th-TH"/>
              </w:rPr>
            </w:pPr>
            <w:r w:rsidRPr="005C619D">
              <w:rPr>
                <w:rFonts w:cs="Times New Roman"/>
                <w:b/>
                <w:bCs/>
                <w:sz w:val="18"/>
                <w:szCs w:val="18"/>
                <w:lang w:val="th-TH" w:bidi="th-TH"/>
              </w:rPr>
              <w:t>Net liquidity gap</w:t>
            </w:r>
          </w:p>
        </w:tc>
        <w:tc>
          <w:tcPr>
            <w:tcW w:w="1002" w:type="dxa"/>
            <w:tcBorders>
              <w:top w:val="single" w:sz="4" w:space="0" w:color="auto"/>
              <w:bottom w:val="double" w:sz="4" w:space="0" w:color="auto"/>
            </w:tcBorders>
          </w:tcPr>
          <w:p w14:paraId="184719F5" w14:textId="77777777" w:rsidR="00851FDF" w:rsidRPr="005C619D" w:rsidRDefault="00851FDF" w:rsidP="00AB6D4A">
            <w:pPr>
              <w:tabs>
                <w:tab w:val="decimal" w:pos="752"/>
              </w:tabs>
              <w:spacing w:line="240" w:lineRule="atLeast"/>
              <w:ind w:left="-130" w:right="-108"/>
              <w:rPr>
                <w:rFonts w:cs="Times New Roman"/>
                <w:b/>
                <w:bCs/>
                <w:sz w:val="18"/>
                <w:szCs w:val="18"/>
                <w:lang w:val="en-US"/>
              </w:rPr>
            </w:pPr>
            <w:r w:rsidRPr="005C619D">
              <w:rPr>
                <w:rFonts w:cs="Times New Roman"/>
                <w:b/>
                <w:bCs/>
                <w:sz w:val="18"/>
                <w:szCs w:val="18"/>
                <w:lang w:val="en-US"/>
              </w:rPr>
              <w:t>(847,233)</w:t>
            </w:r>
          </w:p>
        </w:tc>
        <w:tc>
          <w:tcPr>
            <w:tcW w:w="268" w:type="dxa"/>
          </w:tcPr>
          <w:p w14:paraId="7ABB8C70"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double" w:sz="4" w:space="0" w:color="auto"/>
            </w:tcBorders>
          </w:tcPr>
          <w:p w14:paraId="0807ACFC" w14:textId="77777777" w:rsidR="00851FDF" w:rsidRPr="005C619D" w:rsidRDefault="00851FDF" w:rsidP="00AB6D4A">
            <w:pPr>
              <w:tabs>
                <w:tab w:val="decimal" w:pos="616"/>
              </w:tabs>
              <w:spacing w:line="240" w:lineRule="atLeast"/>
              <w:ind w:left="-130" w:right="-108"/>
              <w:rPr>
                <w:rFonts w:cs="Times New Roman"/>
                <w:b/>
                <w:bCs/>
                <w:sz w:val="18"/>
                <w:szCs w:val="18"/>
                <w:lang w:val="en-US"/>
              </w:rPr>
            </w:pPr>
            <w:r w:rsidRPr="005C619D">
              <w:rPr>
                <w:rFonts w:cs="Times New Roman"/>
                <w:b/>
                <w:bCs/>
                <w:sz w:val="18"/>
                <w:szCs w:val="18"/>
                <w:lang w:val="en-US"/>
              </w:rPr>
              <w:t>236,774</w:t>
            </w:r>
          </w:p>
        </w:tc>
        <w:tc>
          <w:tcPr>
            <w:tcW w:w="236" w:type="dxa"/>
          </w:tcPr>
          <w:p w14:paraId="2984029C"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double" w:sz="4" w:space="0" w:color="auto"/>
            </w:tcBorders>
          </w:tcPr>
          <w:p w14:paraId="4864E3F4" w14:textId="50CA75F0" w:rsidR="00851FDF" w:rsidRPr="005C619D" w:rsidRDefault="00851FDF" w:rsidP="00AB6D4A">
            <w:pPr>
              <w:tabs>
                <w:tab w:val="decimal" w:pos="648"/>
              </w:tabs>
              <w:spacing w:line="240" w:lineRule="atLeast"/>
              <w:ind w:left="-130" w:right="-108"/>
              <w:rPr>
                <w:rFonts w:cs="Times New Roman"/>
                <w:b/>
                <w:bCs/>
                <w:sz w:val="18"/>
                <w:szCs w:val="18"/>
                <w:lang w:val="en-US"/>
              </w:rPr>
            </w:pPr>
            <w:r w:rsidRPr="005C619D">
              <w:rPr>
                <w:rFonts w:cs="Times New Roman"/>
                <w:b/>
                <w:bCs/>
                <w:sz w:val="18"/>
                <w:szCs w:val="18"/>
                <w:lang w:val="en-US"/>
              </w:rPr>
              <w:t>791,</w:t>
            </w:r>
            <w:r w:rsidR="00035F28">
              <w:rPr>
                <w:rFonts w:cs="Times New Roman"/>
                <w:b/>
                <w:bCs/>
                <w:sz w:val="18"/>
                <w:szCs w:val="18"/>
                <w:lang w:val="en-US"/>
              </w:rPr>
              <w:t>786</w:t>
            </w:r>
          </w:p>
        </w:tc>
        <w:tc>
          <w:tcPr>
            <w:tcW w:w="284" w:type="dxa"/>
          </w:tcPr>
          <w:p w14:paraId="6189D3D7"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850" w:type="dxa"/>
            <w:tcBorders>
              <w:top w:val="single" w:sz="4" w:space="0" w:color="auto"/>
              <w:bottom w:val="double" w:sz="4" w:space="0" w:color="auto"/>
            </w:tcBorders>
          </w:tcPr>
          <w:p w14:paraId="7F90D4E4" w14:textId="77777777" w:rsidR="00851FDF" w:rsidRPr="005C619D" w:rsidRDefault="00851FDF" w:rsidP="00AB6D4A">
            <w:pPr>
              <w:tabs>
                <w:tab w:val="decimal" w:pos="461"/>
              </w:tabs>
              <w:spacing w:line="240" w:lineRule="atLeast"/>
              <w:ind w:left="-130" w:right="-108"/>
              <w:jc w:val="center"/>
              <w:rPr>
                <w:rFonts w:cs="Times New Roman"/>
                <w:b/>
                <w:bCs/>
                <w:sz w:val="18"/>
                <w:szCs w:val="18"/>
                <w:lang w:val="en-US"/>
              </w:rPr>
            </w:pPr>
            <w:r w:rsidRPr="005C619D">
              <w:rPr>
                <w:rFonts w:cs="Times New Roman"/>
                <w:b/>
                <w:bCs/>
                <w:sz w:val="18"/>
                <w:szCs w:val="18"/>
                <w:lang w:val="en-US"/>
              </w:rPr>
              <w:t>32,856</w:t>
            </w:r>
          </w:p>
        </w:tc>
        <w:tc>
          <w:tcPr>
            <w:tcW w:w="283" w:type="dxa"/>
          </w:tcPr>
          <w:p w14:paraId="72441D58" w14:textId="77777777" w:rsidR="00851FDF" w:rsidRPr="005C619D" w:rsidRDefault="00851FDF" w:rsidP="00AB6D4A">
            <w:pPr>
              <w:tabs>
                <w:tab w:val="decimal" w:pos="1002"/>
              </w:tabs>
              <w:spacing w:line="240" w:lineRule="atLeast"/>
              <w:ind w:left="-135" w:right="-18"/>
              <w:rPr>
                <w:rFonts w:cs="Times New Roman"/>
                <w:b/>
                <w:bCs/>
                <w:sz w:val="16"/>
                <w:szCs w:val="16"/>
                <w:lang w:val="en-US"/>
              </w:rPr>
            </w:pPr>
          </w:p>
        </w:tc>
        <w:tc>
          <w:tcPr>
            <w:tcW w:w="1134" w:type="dxa"/>
            <w:tcBorders>
              <w:top w:val="single" w:sz="4" w:space="0" w:color="auto"/>
              <w:bottom w:val="double" w:sz="4" w:space="0" w:color="auto"/>
            </w:tcBorders>
          </w:tcPr>
          <w:p w14:paraId="3A26B62D" w14:textId="7BF49F45" w:rsidR="00851FDF" w:rsidRPr="005C619D" w:rsidRDefault="00851FDF" w:rsidP="00AB6D4A">
            <w:pPr>
              <w:tabs>
                <w:tab w:val="decimal" w:pos="884"/>
              </w:tabs>
              <w:spacing w:line="240" w:lineRule="atLeast"/>
              <w:ind w:left="-130" w:right="-108"/>
              <w:rPr>
                <w:rFonts w:cs="Times New Roman"/>
                <w:b/>
                <w:bCs/>
                <w:sz w:val="18"/>
                <w:szCs w:val="18"/>
                <w:lang w:val="en-US"/>
              </w:rPr>
            </w:pPr>
            <w:r w:rsidRPr="005C619D">
              <w:rPr>
                <w:rFonts w:cs="Times New Roman"/>
                <w:b/>
                <w:bCs/>
                <w:sz w:val="18"/>
                <w:szCs w:val="18"/>
                <w:lang w:val="en-US"/>
              </w:rPr>
              <w:t>214,</w:t>
            </w:r>
            <w:r w:rsidR="0077670C">
              <w:rPr>
                <w:rFonts w:cs="Times New Roman"/>
                <w:b/>
                <w:bCs/>
                <w:sz w:val="18"/>
                <w:szCs w:val="18"/>
                <w:lang w:val="en-US"/>
              </w:rPr>
              <w:t>183</w:t>
            </w:r>
          </w:p>
        </w:tc>
      </w:tr>
      <w:tr w:rsidR="00851FDF" w:rsidRPr="005C619D" w14:paraId="6EB4CC68" w14:textId="77777777" w:rsidTr="00AB6D4A">
        <w:trPr>
          <w:cantSplit/>
          <w:trHeight w:val="165"/>
        </w:trPr>
        <w:tc>
          <w:tcPr>
            <w:tcW w:w="3520" w:type="dxa"/>
          </w:tcPr>
          <w:p w14:paraId="5DC7C0AA" w14:textId="77777777" w:rsidR="00851FDF" w:rsidRPr="005C619D" w:rsidRDefault="00851FDF" w:rsidP="00AB6D4A">
            <w:pPr>
              <w:spacing w:line="240" w:lineRule="atLeast"/>
              <w:ind w:left="-18" w:right="-270"/>
              <w:rPr>
                <w:rFonts w:cs="Times New Roman"/>
                <w:sz w:val="18"/>
                <w:szCs w:val="18"/>
                <w:cs/>
                <w:lang w:val="th-TH" w:bidi="th-TH"/>
              </w:rPr>
            </w:pPr>
          </w:p>
        </w:tc>
        <w:tc>
          <w:tcPr>
            <w:tcW w:w="1002" w:type="dxa"/>
            <w:tcBorders>
              <w:top w:val="double" w:sz="4" w:space="0" w:color="auto"/>
            </w:tcBorders>
          </w:tcPr>
          <w:p w14:paraId="53371B63" w14:textId="77777777" w:rsidR="00851FDF" w:rsidRPr="005C619D" w:rsidRDefault="00851FDF" w:rsidP="00AB6D4A">
            <w:pPr>
              <w:tabs>
                <w:tab w:val="decimal" w:pos="752"/>
              </w:tabs>
              <w:spacing w:line="260" w:lineRule="exact"/>
              <w:ind w:left="-130" w:right="-108"/>
              <w:rPr>
                <w:rFonts w:cs="Times New Roman"/>
                <w:sz w:val="18"/>
                <w:szCs w:val="18"/>
              </w:rPr>
            </w:pPr>
          </w:p>
        </w:tc>
        <w:tc>
          <w:tcPr>
            <w:tcW w:w="268" w:type="dxa"/>
            <w:vAlign w:val="bottom"/>
          </w:tcPr>
          <w:p w14:paraId="042298CF"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66" w:type="dxa"/>
            <w:tcBorders>
              <w:top w:val="double" w:sz="4" w:space="0" w:color="auto"/>
            </w:tcBorders>
          </w:tcPr>
          <w:p w14:paraId="3E4CE9A2" w14:textId="77777777" w:rsidR="00851FDF" w:rsidRPr="005C619D" w:rsidRDefault="00851FDF" w:rsidP="00AB6D4A">
            <w:pPr>
              <w:tabs>
                <w:tab w:val="decimal" w:pos="616"/>
              </w:tabs>
              <w:spacing w:line="260" w:lineRule="exact"/>
              <w:ind w:left="-130" w:right="-108"/>
              <w:rPr>
                <w:rFonts w:cs="Times New Roman"/>
                <w:sz w:val="18"/>
                <w:szCs w:val="18"/>
              </w:rPr>
            </w:pPr>
          </w:p>
        </w:tc>
        <w:tc>
          <w:tcPr>
            <w:tcW w:w="236" w:type="dxa"/>
          </w:tcPr>
          <w:p w14:paraId="27ABBAAE"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98" w:type="dxa"/>
            <w:tcBorders>
              <w:top w:val="double" w:sz="4" w:space="0" w:color="auto"/>
            </w:tcBorders>
          </w:tcPr>
          <w:p w14:paraId="02255BFD" w14:textId="77777777" w:rsidR="00851FDF" w:rsidRPr="005C619D" w:rsidRDefault="00851FDF" w:rsidP="00AB6D4A">
            <w:pPr>
              <w:tabs>
                <w:tab w:val="decimal" w:pos="648"/>
              </w:tabs>
              <w:spacing w:line="260" w:lineRule="exact"/>
              <w:ind w:left="-130" w:right="-108"/>
              <w:rPr>
                <w:rFonts w:cs="Times New Roman"/>
                <w:sz w:val="18"/>
                <w:szCs w:val="18"/>
              </w:rPr>
            </w:pPr>
          </w:p>
        </w:tc>
        <w:tc>
          <w:tcPr>
            <w:tcW w:w="284" w:type="dxa"/>
          </w:tcPr>
          <w:p w14:paraId="6E46A3EB"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850" w:type="dxa"/>
            <w:tcBorders>
              <w:top w:val="double" w:sz="4" w:space="0" w:color="auto"/>
            </w:tcBorders>
          </w:tcPr>
          <w:p w14:paraId="270B5241" w14:textId="77777777" w:rsidR="00851FDF" w:rsidRPr="005C619D" w:rsidRDefault="00851FDF" w:rsidP="00AB6D4A">
            <w:pPr>
              <w:tabs>
                <w:tab w:val="decimal" w:pos="461"/>
              </w:tabs>
              <w:spacing w:line="260" w:lineRule="exact"/>
              <w:ind w:left="-130" w:right="-108"/>
              <w:rPr>
                <w:rFonts w:cs="Times New Roman"/>
                <w:sz w:val="18"/>
                <w:szCs w:val="18"/>
              </w:rPr>
            </w:pPr>
          </w:p>
        </w:tc>
        <w:tc>
          <w:tcPr>
            <w:tcW w:w="283" w:type="dxa"/>
          </w:tcPr>
          <w:p w14:paraId="785F56F6" w14:textId="77777777" w:rsidR="00851FDF" w:rsidRPr="005C619D" w:rsidRDefault="00851FDF" w:rsidP="00AB6D4A">
            <w:pPr>
              <w:tabs>
                <w:tab w:val="decimal" w:pos="1032"/>
              </w:tabs>
              <w:spacing w:line="240" w:lineRule="atLeast"/>
              <w:ind w:left="-18" w:right="-270"/>
              <w:jc w:val="center"/>
              <w:rPr>
                <w:rFonts w:cs="Times New Roman"/>
                <w:sz w:val="16"/>
                <w:szCs w:val="16"/>
                <w:lang w:val="th-TH" w:bidi="th-TH"/>
              </w:rPr>
            </w:pPr>
          </w:p>
        </w:tc>
        <w:tc>
          <w:tcPr>
            <w:tcW w:w="1134" w:type="dxa"/>
            <w:tcBorders>
              <w:top w:val="double" w:sz="4" w:space="0" w:color="auto"/>
            </w:tcBorders>
          </w:tcPr>
          <w:p w14:paraId="7C9802EA" w14:textId="77777777" w:rsidR="00851FDF" w:rsidRPr="005C619D" w:rsidRDefault="00851FDF" w:rsidP="00AB6D4A">
            <w:pPr>
              <w:tabs>
                <w:tab w:val="decimal" w:pos="884"/>
              </w:tabs>
              <w:spacing w:line="260" w:lineRule="exact"/>
              <w:ind w:left="-130" w:right="-108"/>
              <w:rPr>
                <w:rFonts w:cs="Times New Roman"/>
                <w:sz w:val="18"/>
                <w:szCs w:val="18"/>
              </w:rPr>
            </w:pPr>
          </w:p>
        </w:tc>
      </w:tr>
    </w:tbl>
    <w:p w14:paraId="2912A64C" w14:textId="0BFB98EE" w:rsidR="00851FDF" w:rsidRPr="005C619D" w:rsidRDefault="00851FDF" w:rsidP="00CB0ECA">
      <w:pPr>
        <w:autoSpaceDE w:val="0"/>
        <w:autoSpaceDN w:val="0"/>
        <w:adjustRightInd w:val="0"/>
        <w:spacing w:line="240" w:lineRule="auto"/>
        <w:ind w:left="720"/>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(1)</w:t>
      </w:r>
      <w:r w:rsidRPr="005C619D">
        <w:rPr>
          <w:rFonts w:cs="Times New Roman"/>
          <w:color w:val="000000"/>
          <w:sz w:val="18"/>
          <w:szCs w:val="18"/>
          <w:lang w:val="en-US" w:bidi="th-TH"/>
        </w:rPr>
        <w:t xml:space="preserve"> </w:t>
      </w:r>
      <w:r w:rsidR="006D7BC7">
        <w:rPr>
          <w:rFonts w:cs="Times New Roman"/>
          <w:color w:val="000000"/>
          <w:sz w:val="18"/>
          <w:szCs w:val="18"/>
          <w:lang w:val="en-US" w:bidi="th-TH"/>
        </w:rPr>
        <w:tab/>
      </w:r>
      <w:r w:rsidRPr="005C619D">
        <w:rPr>
          <w:rFonts w:cs="Times New Roman"/>
          <w:color w:val="000000"/>
          <w:sz w:val="18"/>
          <w:szCs w:val="18"/>
          <w:lang w:val="en-US" w:bidi="th-TH"/>
        </w:rPr>
        <w:t>Including transactions with 1-day term.</w:t>
      </w:r>
    </w:p>
    <w:p w14:paraId="4B827678" w14:textId="4E2690D7" w:rsidR="00851FDF" w:rsidRPr="005C619D" w:rsidRDefault="00851FDF" w:rsidP="00CB0ECA">
      <w:pPr>
        <w:autoSpaceDE w:val="0"/>
        <w:autoSpaceDN w:val="0"/>
        <w:adjustRightInd w:val="0"/>
        <w:spacing w:line="240" w:lineRule="auto"/>
        <w:ind w:left="738" w:hanging="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(2)</w:t>
      </w:r>
      <w:r w:rsidRPr="005C619D">
        <w:rPr>
          <w:rFonts w:cs="Times New Roman"/>
          <w:color w:val="000000"/>
          <w:sz w:val="18"/>
          <w:szCs w:val="18"/>
          <w:lang w:val="en-US" w:bidi="th-TH"/>
        </w:rPr>
        <w:t xml:space="preserve"> </w:t>
      </w:r>
      <w:r w:rsidR="006D7BC7">
        <w:rPr>
          <w:rFonts w:cs="Times New Roman"/>
          <w:color w:val="000000"/>
          <w:sz w:val="18"/>
          <w:szCs w:val="18"/>
          <w:lang w:val="en-US" w:bidi="th-TH"/>
        </w:rPr>
        <w:tab/>
      </w:r>
      <w:r w:rsidRPr="005C619D">
        <w:rPr>
          <w:rFonts w:cs="Times New Roman"/>
          <w:color w:val="000000"/>
          <w:sz w:val="18"/>
          <w:szCs w:val="18"/>
          <w:lang w:val="en-US" w:bidi="th-TH"/>
        </w:rPr>
        <w:t>Investment in equity securities.</w:t>
      </w:r>
    </w:p>
    <w:p w14:paraId="6707B0A9" w14:textId="388F72A7" w:rsidR="00851FDF" w:rsidRPr="005C619D" w:rsidRDefault="00851FDF" w:rsidP="00CB0ECA">
      <w:pPr>
        <w:autoSpaceDE w:val="0"/>
        <w:autoSpaceDN w:val="0"/>
        <w:adjustRightInd w:val="0"/>
        <w:spacing w:line="240" w:lineRule="auto"/>
        <w:ind w:left="738" w:hanging="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 xml:space="preserve">(3) </w:t>
      </w:r>
      <w:r w:rsidR="006D7BC7">
        <w:rPr>
          <w:rFonts w:cs="Times New Roman"/>
          <w:color w:val="000000"/>
          <w:sz w:val="18"/>
          <w:szCs w:val="18"/>
          <w:vertAlign w:val="superscript"/>
          <w:lang w:val="en-US" w:bidi="th-TH"/>
        </w:rPr>
        <w:tab/>
      </w:r>
      <w:r w:rsidRPr="005C619D">
        <w:rPr>
          <w:rFonts w:cs="Times New Roman"/>
          <w:color w:val="000000"/>
          <w:sz w:val="18"/>
          <w:szCs w:val="18"/>
          <w:lang w:val="en-US" w:bidi="th-TH"/>
        </w:rPr>
        <w:t>Non-performing loans.</w:t>
      </w:r>
    </w:p>
    <w:p w14:paraId="2D111FC8" w14:textId="77777777" w:rsidR="00851FDF" w:rsidRPr="005C619D" w:rsidRDefault="00851FDF" w:rsidP="00851FDF">
      <w:pPr>
        <w:autoSpaceDE w:val="0"/>
        <w:autoSpaceDN w:val="0"/>
        <w:adjustRightInd w:val="0"/>
        <w:spacing w:line="240" w:lineRule="auto"/>
        <w:ind w:left="518"/>
        <w:jc w:val="thaiDistribute"/>
        <w:rPr>
          <w:rFonts w:cs="Times New Roman"/>
          <w:color w:val="000000"/>
          <w:sz w:val="18"/>
          <w:szCs w:val="18"/>
          <w:lang w:val="en-US" w:bidi="th-TH"/>
        </w:rPr>
      </w:pPr>
    </w:p>
    <w:p w14:paraId="04FD1413" w14:textId="77777777" w:rsidR="005471D2" w:rsidRPr="005C619D" w:rsidRDefault="005471D2" w:rsidP="005471D2">
      <w:pPr>
        <w:autoSpaceDE w:val="0"/>
        <w:autoSpaceDN w:val="0"/>
        <w:adjustRightInd w:val="0"/>
        <w:spacing w:line="240" w:lineRule="auto"/>
        <w:ind w:left="518"/>
        <w:jc w:val="thaiDistribute"/>
        <w:rPr>
          <w:rFonts w:cs="Times New Roman"/>
          <w:color w:val="000000"/>
          <w:sz w:val="18"/>
          <w:szCs w:val="18"/>
          <w:lang w:val="en-US" w:bidi="th-TH"/>
        </w:rPr>
      </w:pPr>
    </w:p>
    <w:p w14:paraId="613217E9" w14:textId="77777777" w:rsidR="007D056D" w:rsidRDefault="008B6526">
      <w:pPr>
        <w:spacing w:line="240" w:lineRule="auto"/>
        <w:rPr>
          <w:rFonts w:cs="Times New Roman"/>
          <w:color w:val="000000"/>
          <w:sz w:val="18"/>
          <w:szCs w:val="18"/>
          <w:lang w:val="en-US" w:bidi="th-TH"/>
        </w:rPr>
      </w:pPr>
      <w:r>
        <w:rPr>
          <w:rFonts w:cs="Times New Roman"/>
          <w:color w:val="000000"/>
          <w:sz w:val="18"/>
          <w:szCs w:val="18"/>
          <w:lang w:val="en-US" w:bidi="th-TH"/>
        </w:rPr>
        <w:br w:type="page"/>
      </w:r>
    </w:p>
    <w:tbl>
      <w:tblPr>
        <w:tblW w:w="10172" w:type="dxa"/>
        <w:tblInd w:w="270" w:type="dxa"/>
        <w:tblLayout w:type="fixed"/>
        <w:tblLook w:val="0000" w:firstRow="0" w:lastRow="0" w:firstColumn="0" w:lastColumn="0" w:noHBand="0" w:noVBand="0"/>
      </w:tblPr>
      <w:tblGrid>
        <w:gridCol w:w="2700"/>
        <w:gridCol w:w="1001"/>
        <w:gridCol w:w="268"/>
        <w:gridCol w:w="866"/>
        <w:gridCol w:w="236"/>
        <w:gridCol w:w="898"/>
        <w:gridCol w:w="284"/>
        <w:gridCol w:w="1133"/>
        <w:gridCol w:w="284"/>
        <w:gridCol w:w="1118"/>
        <w:gridCol w:w="16"/>
        <w:gridCol w:w="236"/>
        <w:gridCol w:w="1132"/>
      </w:tblGrid>
      <w:tr w:rsidR="007D056D" w:rsidRPr="005C619D" w14:paraId="7F6446B8" w14:textId="77777777" w:rsidTr="00611C5B">
        <w:trPr>
          <w:cantSplit/>
        </w:trPr>
        <w:tc>
          <w:tcPr>
            <w:tcW w:w="2700" w:type="dxa"/>
          </w:tcPr>
          <w:p w14:paraId="59CC2ACC" w14:textId="77777777" w:rsidR="007D056D" w:rsidRPr="005C619D" w:rsidRDefault="007D056D" w:rsidP="00611C5B">
            <w:pPr>
              <w:spacing w:line="220" w:lineRule="exact"/>
              <w:ind w:left="-18" w:right="-270"/>
              <w:rPr>
                <w:rFonts w:cs="Times New Roman"/>
                <w:sz w:val="18"/>
                <w:szCs w:val="18"/>
                <w:cs/>
                <w:lang w:val="th-TH" w:bidi="th-TH"/>
              </w:rPr>
            </w:pPr>
          </w:p>
        </w:tc>
        <w:tc>
          <w:tcPr>
            <w:tcW w:w="7472" w:type="dxa"/>
            <w:gridSpan w:val="12"/>
          </w:tcPr>
          <w:p w14:paraId="0892B632" w14:textId="77777777" w:rsidR="007D056D" w:rsidRPr="005C619D" w:rsidRDefault="007D056D" w:rsidP="00611C5B">
            <w:pPr>
              <w:spacing w:line="220" w:lineRule="exact"/>
              <w:ind w:left="-18" w:right="-270"/>
              <w:jc w:val="center"/>
              <w:rPr>
                <w:rFonts w:cs="Times New Roman"/>
                <w:b/>
                <w:bCs/>
                <w:sz w:val="18"/>
                <w:szCs w:val="18"/>
                <w:lang w:val="th-TH" w:bidi="th-TH"/>
              </w:rPr>
            </w:pPr>
            <w:r w:rsidRPr="005C619D">
              <w:rPr>
                <w:rFonts w:cs="Times New Roman"/>
                <w:b/>
                <w:bCs/>
                <w:sz w:val="18"/>
                <w:szCs w:val="18"/>
                <w:lang w:val="th-TH" w:bidi="th-TH"/>
              </w:rPr>
              <w:t>Bank only</w:t>
            </w:r>
          </w:p>
        </w:tc>
      </w:tr>
      <w:tr w:rsidR="007D056D" w:rsidRPr="005C619D" w14:paraId="7D10818B" w14:textId="77777777" w:rsidTr="00611C5B">
        <w:trPr>
          <w:cantSplit/>
        </w:trPr>
        <w:tc>
          <w:tcPr>
            <w:tcW w:w="2700" w:type="dxa"/>
          </w:tcPr>
          <w:p w14:paraId="44FA07A4" w14:textId="77777777" w:rsidR="007D056D" w:rsidRPr="005C619D" w:rsidRDefault="007D056D" w:rsidP="00611C5B">
            <w:pPr>
              <w:spacing w:line="220" w:lineRule="exact"/>
              <w:ind w:left="-18" w:right="-270"/>
              <w:rPr>
                <w:rFonts w:cs="Times New Roman"/>
                <w:sz w:val="18"/>
                <w:szCs w:val="18"/>
                <w:cs/>
                <w:lang w:val="th-TH" w:bidi="th-TH"/>
              </w:rPr>
            </w:pPr>
          </w:p>
        </w:tc>
        <w:tc>
          <w:tcPr>
            <w:tcW w:w="7472" w:type="dxa"/>
            <w:gridSpan w:val="12"/>
          </w:tcPr>
          <w:p w14:paraId="4703EFBA" w14:textId="77777777" w:rsidR="007D056D" w:rsidRPr="005C619D" w:rsidRDefault="007D056D" w:rsidP="00611C5B">
            <w:pPr>
              <w:spacing w:line="220" w:lineRule="exact"/>
              <w:ind w:left="-18" w:right="-270"/>
              <w:jc w:val="center"/>
              <w:rPr>
                <w:rFonts w:cs="Times New Roman"/>
                <w:color w:val="000000"/>
                <w:sz w:val="18"/>
                <w:szCs w:val="18"/>
                <w:lang w:val="en-US" w:bidi="th-TH"/>
              </w:rPr>
            </w:pPr>
            <w:r w:rsidRPr="005C619D">
              <w:rPr>
                <w:rFonts w:cs="Times New Roman"/>
                <w:color w:val="000000"/>
                <w:sz w:val="18"/>
                <w:szCs w:val="18"/>
                <w:lang w:val="en-US" w:bidi="th-TH"/>
              </w:rPr>
              <w:t>30 June 2020</w:t>
            </w:r>
          </w:p>
        </w:tc>
      </w:tr>
      <w:tr w:rsidR="007D056D" w:rsidRPr="005C619D" w14:paraId="3C178950" w14:textId="77777777" w:rsidTr="00611C5B">
        <w:trPr>
          <w:cantSplit/>
        </w:trPr>
        <w:tc>
          <w:tcPr>
            <w:tcW w:w="2700" w:type="dxa"/>
          </w:tcPr>
          <w:p w14:paraId="7D469C91" w14:textId="77777777" w:rsidR="007D056D" w:rsidRPr="00B81E53" w:rsidRDefault="007D056D" w:rsidP="00611C5B">
            <w:pPr>
              <w:spacing w:line="220" w:lineRule="exact"/>
              <w:ind w:left="-18" w:right="-270"/>
              <w:rPr>
                <w:rFonts w:cs="Times New Roman"/>
                <w:sz w:val="18"/>
                <w:szCs w:val="18"/>
                <w:cs/>
                <w:lang w:val="th-TH" w:bidi="th-TH"/>
              </w:rPr>
            </w:pPr>
          </w:p>
        </w:tc>
        <w:tc>
          <w:tcPr>
            <w:tcW w:w="1001" w:type="dxa"/>
            <w:vAlign w:val="bottom"/>
          </w:tcPr>
          <w:p w14:paraId="18F1563F" w14:textId="77777777" w:rsidR="007D056D" w:rsidRPr="00B81E53" w:rsidRDefault="007D056D" w:rsidP="00611C5B">
            <w:pPr>
              <w:spacing w:line="220" w:lineRule="exact"/>
              <w:ind w:left="-117" w:right="-108"/>
              <w:jc w:val="center"/>
              <w:rPr>
                <w:rFonts w:cs="Times New Roman"/>
                <w:sz w:val="18"/>
                <w:szCs w:val="18"/>
              </w:rPr>
            </w:pPr>
          </w:p>
        </w:tc>
        <w:tc>
          <w:tcPr>
            <w:tcW w:w="268" w:type="dxa"/>
          </w:tcPr>
          <w:p w14:paraId="7D867431" w14:textId="77777777" w:rsidR="007D056D" w:rsidRPr="00B81E53" w:rsidRDefault="007D056D" w:rsidP="00611C5B">
            <w:pPr>
              <w:spacing w:line="220" w:lineRule="exact"/>
              <w:ind w:left="-117" w:right="-90"/>
              <w:jc w:val="center"/>
              <w:rPr>
                <w:rFonts w:cs="Times New Roman"/>
                <w:sz w:val="18"/>
                <w:szCs w:val="18"/>
                <w:lang w:val="en-US"/>
              </w:rPr>
            </w:pPr>
          </w:p>
        </w:tc>
        <w:tc>
          <w:tcPr>
            <w:tcW w:w="866" w:type="dxa"/>
            <w:vAlign w:val="bottom"/>
          </w:tcPr>
          <w:p w14:paraId="2A247CAE" w14:textId="77777777" w:rsidR="007D056D" w:rsidRPr="00B81E53" w:rsidRDefault="007D056D" w:rsidP="00611C5B">
            <w:pPr>
              <w:spacing w:line="220" w:lineRule="exact"/>
              <w:ind w:left="-117" w:right="-90"/>
              <w:jc w:val="center"/>
              <w:rPr>
                <w:rFonts w:cs="Times New Roman"/>
                <w:sz w:val="18"/>
                <w:szCs w:val="18"/>
              </w:rPr>
            </w:pPr>
            <w:r w:rsidRPr="00B81E53">
              <w:rPr>
                <w:rFonts w:cs="Times New Roman"/>
                <w:sz w:val="18"/>
                <w:szCs w:val="18"/>
              </w:rPr>
              <w:t>Within</w:t>
            </w:r>
          </w:p>
        </w:tc>
        <w:tc>
          <w:tcPr>
            <w:tcW w:w="236" w:type="dxa"/>
          </w:tcPr>
          <w:p w14:paraId="54CFE2DF" w14:textId="77777777" w:rsidR="007D056D" w:rsidRPr="00B81E53" w:rsidRDefault="007D056D" w:rsidP="00611C5B">
            <w:pPr>
              <w:spacing w:line="220" w:lineRule="exact"/>
              <w:ind w:left="-117" w:right="-90"/>
              <w:jc w:val="center"/>
              <w:rPr>
                <w:rFonts w:cs="Times New Roman"/>
                <w:sz w:val="18"/>
                <w:szCs w:val="18"/>
                <w:lang w:val="en-US"/>
              </w:rPr>
            </w:pPr>
          </w:p>
        </w:tc>
        <w:tc>
          <w:tcPr>
            <w:tcW w:w="898" w:type="dxa"/>
            <w:vAlign w:val="bottom"/>
          </w:tcPr>
          <w:p w14:paraId="463F5FAD" w14:textId="77777777" w:rsidR="007D056D" w:rsidRPr="00B81E53" w:rsidRDefault="007D056D" w:rsidP="00611C5B">
            <w:pPr>
              <w:spacing w:line="220" w:lineRule="exact"/>
              <w:ind w:left="-117" w:right="-90"/>
              <w:jc w:val="center"/>
              <w:rPr>
                <w:rFonts w:cs="Times New Roman"/>
                <w:sz w:val="18"/>
                <w:szCs w:val="18"/>
              </w:rPr>
            </w:pPr>
          </w:p>
        </w:tc>
        <w:tc>
          <w:tcPr>
            <w:tcW w:w="284" w:type="dxa"/>
          </w:tcPr>
          <w:p w14:paraId="08464173" w14:textId="77777777" w:rsidR="007D056D" w:rsidRPr="00B81E53" w:rsidRDefault="007D056D" w:rsidP="00611C5B">
            <w:pPr>
              <w:spacing w:line="220" w:lineRule="exact"/>
              <w:ind w:left="-396" w:right="-90"/>
              <w:jc w:val="center"/>
              <w:rPr>
                <w:rFonts w:cs="Times New Roman"/>
                <w:sz w:val="18"/>
                <w:szCs w:val="18"/>
                <w:lang w:val="en-US"/>
              </w:rPr>
            </w:pPr>
          </w:p>
        </w:tc>
        <w:tc>
          <w:tcPr>
            <w:tcW w:w="1133" w:type="dxa"/>
          </w:tcPr>
          <w:p w14:paraId="0A4984D7" w14:textId="77777777" w:rsidR="007D056D" w:rsidRPr="00B81E53" w:rsidRDefault="007D056D" w:rsidP="00611C5B">
            <w:pPr>
              <w:spacing w:line="220" w:lineRule="exact"/>
              <w:ind w:left="-117" w:right="-90"/>
              <w:jc w:val="center"/>
              <w:rPr>
                <w:rFonts w:cs="Times New Roman"/>
                <w:sz w:val="18"/>
                <w:szCs w:val="18"/>
                <w:lang w:val="en-US"/>
              </w:rPr>
            </w:pPr>
          </w:p>
        </w:tc>
        <w:tc>
          <w:tcPr>
            <w:tcW w:w="284" w:type="dxa"/>
          </w:tcPr>
          <w:p w14:paraId="4179D817" w14:textId="77777777" w:rsidR="007D056D" w:rsidRPr="008B6526" w:rsidRDefault="007D056D" w:rsidP="00611C5B">
            <w:pPr>
              <w:spacing w:line="220" w:lineRule="exact"/>
              <w:ind w:left="-117" w:right="-90"/>
              <w:jc w:val="center"/>
              <w:rPr>
                <w:rFonts w:cs="Times New Roman"/>
                <w:sz w:val="18"/>
                <w:szCs w:val="18"/>
                <w:highlight w:val="green"/>
                <w:lang w:val="en-US"/>
              </w:rPr>
            </w:pPr>
          </w:p>
        </w:tc>
        <w:tc>
          <w:tcPr>
            <w:tcW w:w="1134" w:type="dxa"/>
            <w:gridSpan w:val="2"/>
          </w:tcPr>
          <w:p w14:paraId="7A63B5BB" w14:textId="77777777" w:rsidR="007D056D" w:rsidRPr="005C619D" w:rsidRDefault="007D056D" w:rsidP="00611C5B">
            <w:pPr>
              <w:spacing w:line="220" w:lineRule="exact"/>
              <w:ind w:left="-117" w:right="-90"/>
              <w:jc w:val="center"/>
              <w:rPr>
                <w:rFonts w:cs="Times New Roman"/>
                <w:sz w:val="18"/>
                <w:szCs w:val="18"/>
                <w:lang w:val="en-US"/>
              </w:rPr>
            </w:pPr>
            <w:r w:rsidRPr="005C619D">
              <w:rPr>
                <w:rFonts w:cs="Times New Roman"/>
                <w:sz w:val="18"/>
                <w:szCs w:val="18"/>
                <w:lang w:val="en-US"/>
              </w:rPr>
              <w:t>No</w:t>
            </w:r>
          </w:p>
        </w:tc>
        <w:tc>
          <w:tcPr>
            <w:tcW w:w="236" w:type="dxa"/>
          </w:tcPr>
          <w:p w14:paraId="5E3FBCCB" w14:textId="77777777" w:rsidR="007D056D" w:rsidRPr="005C619D" w:rsidRDefault="007D056D" w:rsidP="00611C5B">
            <w:pPr>
              <w:spacing w:line="220" w:lineRule="exact"/>
              <w:ind w:left="-117" w:right="-90"/>
              <w:jc w:val="center"/>
              <w:rPr>
                <w:rFonts w:cs="Times New Roman"/>
                <w:sz w:val="18"/>
                <w:szCs w:val="18"/>
                <w:lang w:val="en-US"/>
              </w:rPr>
            </w:pPr>
          </w:p>
        </w:tc>
        <w:tc>
          <w:tcPr>
            <w:tcW w:w="1132" w:type="dxa"/>
          </w:tcPr>
          <w:p w14:paraId="4E3AAD4F" w14:textId="77777777" w:rsidR="007D056D" w:rsidRPr="005C619D" w:rsidRDefault="007D056D" w:rsidP="00611C5B">
            <w:pPr>
              <w:spacing w:line="220" w:lineRule="exact"/>
              <w:ind w:left="-117" w:right="-90"/>
              <w:jc w:val="center"/>
              <w:rPr>
                <w:rFonts w:cs="Times New Roman"/>
                <w:sz w:val="18"/>
                <w:szCs w:val="18"/>
                <w:lang w:val="en-US"/>
              </w:rPr>
            </w:pPr>
          </w:p>
        </w:tc>
      </w:tr>
      <w:tr w:rsidR="007D056D" w:rsidRPr="005C619D" w14:paraId="7D946182" w14:textId="77777777" w:rsidTr="00611C5B">
        <w:trPr>
          <w:cantSplit/>
        </w:trPr>
        <w:tc>
          <w:tcPr>
            <w:tcW w:w="2700" w:type="dxa"/>
          </w:tcPr>
          <w:p w14:paraId="6DFBA531" w14:textId="77777777" w:rsidR="007D056D" w:rsidRPr="00B81E53" w:rsidRDefault="007D056D" w:rsidP="00611C5B">
            <w:pPr>
              <w:spacing w:line="220" w:lineRule="exact"/>
              <w:ind w:left="-18" w:right="-270"/>
              <w:rPr>
                <w:rFonts w:cs="Times New Roman"/>
                <w:sz w:val="18"/>
                <w:szCs w:val="18"/>
                <w:cs/>
                <w:lang w:val="th-TH" w:bidi="th-TH"/>
              </w:rPr>
            </w:pPr>
          </w:p>
        </w:tc>
        <w:tc>
          <w:tcPr>
            <w:tcW w:w="1001" w:type="dxa"/>
            <w:vAlign w:val="bottom"/>
          </w:tcPr>
          <w:p w14:paraId="69FD2E8D" w14:textId="77777777" w:rsidR="007D056D" w:rsidRPr="00B81E53" w:rsidRDefault="007D056D" w:rsidP="00611C5B">
            <w:pPr>
              <w:spacing w:line="220" w:lineRule="exact"/>
              <w:ind w:left="-117" w:right="-108"/>
              <w:jc w:val="center"/>
              <w:rPr>
                <w:rFonts w:cs="Times New Roman"/>
                <w:sz w:val="18"/>
                <w:szCs w:val="18"/>
              </w:rPr>
            </w:pPr>
            <w:r w:rsidRPr="00B81E53">
              <w:rPr>
                <w:rFonts w:cs="Times New Roman"/>
                <w:sz w:val="18"/>
                <w:szCs w:val="18"/>
              </w:rPr>
              <w:t xml:space="preserve">At call </w:t>
            </w:r>
            <w:r w:rsidRPr="00B81E53">
              <w:rPr>
                <w:rFonts w:cs="Times New Roman"/>
                <w:sz w:val="18"/>
                <w:szCs w:val="18"/>
                <w:vertAlign w:val="superscript"/>
              </w:rPr>
              <w:t>(1)</w:t>
            </w:r>
          </w:p>
        </w:tc>
        <w:tc>
          <w:tcPr>
            <w:tcW w:w="268" w:type="dxa"/>
          </w:tcPr>
          <w:p w14:paraId="30EFCAD7" w14:textId="77777777" w:rsidR="007D056D" w:rsidRPr="00B81E53" w:rsidRDefault="007D056D" w:rsidP="00611C5B">
            <w:pPr>
              <w:spacing w:line="220" w:lineRule="exact"/>
              <w:ind w:left="-117" w:right="-90"/>
              <w:jc w:val="center"/>
              <w:rPr>
                <w:rFonts w:cs="Times New Roman"/>
                <w:sz w:val="18"/>
                <w:szCs w:val="18"/>
                <w:lang w:val="en-US"/>
              </w:rPr>
            </w:pPr>
          </w:p>
        </w:tc>
        <w:tc>
          <w:tcPr>
            <w:tcW w:w="866" w:type="dxa"/>
            <w:vAlign w:val="bottom"/>
          </w:tcPr>
          <w:p w14:paraId="7A4557FE" w14:textId="77777777" w:rsidR="007D056D" w:rsidRPr="00B81E53" w:rsidRDefault="007D056D" w:rsidP="00611C5B">
            <w:pPr>
              <w:spacing w:line="220" w:lineRule="exact"/>
              <w:ind w:left="-117" w:right="-90"/>
              <w:jc w:val="center"/>
              <w:rPr>
                <w:rFonts w:cs="Times New Roman"/>
                <w:sz w:val="18"/>
                <w:szCs w:val="22"/>
                <w:cs/>
                <w:lang w:bidi="th-TH"/>
              </w:rPr>
            </w:pPr>
            <w:r w:rsidRPr="00B81E53">
              <w:rPr>
                <w:rFonts w:cs="Times New Roman"/>
                <w:sz w:val="18"/>
                <w:szCs w:val="18"/>
              </w:rPr>
              <w:t>1 year</w:t>
            </w:r>
          </w:p>
        </w:tc>
        <w:tc>
          <w:tcPr>
            <w:tcW w:w="236" w:type="dxa"/>
          </w:tcPr>
          <w:p w14:paraId="514DACD3" w14:textId="77777777" w:rsidR="007D056D" w:rsidRPr="00B81E53" w:rsidRDefault="007D056D" w:rsidP="00611C5B">
            <w:pPr>
              <w:spacing w:line="220" w:lineRule="exact"/>
              <w:ind w:left="-117" w:right="-90"/>
              <w:jc w:val="center"/>
              <w:rPr>
                <w:rFonts w:cs="Times New Roman"/>
                <w:sz w:val="18"/>
                <w:szCs w:val="18"/>
              </w:rPr>
            </w:pPr>
          </w:p>
        </w:tc>
        <w:tc>
          <w:tcPr>
            <w:tcW w:w="898" w:type="dxa"/>
            <w:vAlign w:val="bottom"/>
          </w:tcPr>
          <w:p w14:paraId="2BEBF6BE" w14:textId="77777777" w:rsidR="007D056D" w:rsidRPr="00B81E53" w:rsidRDefault="007D056D" w:rsidP="00611C5B">
            <w:pPr>
              <w:spacing w:line="220" w:lineRule="exact"/>
              <w:ind w:left="-117" w:right="-90"/>
              <w:jc w:val="center"/>
              <w:rPr>
                <w:rFonts w:cs="Times New Roman"/>
                <w:sz w:val="18"/>
                <w:szCs w:val="18"/>
              </w:rPr>
            </w:pPr>
            <w:r w:rsidRPr="00B81E53">
              <w:rPr>
                <w:rFonts w:cs="Times New Roman"/>
                <w:sz w:val="18"/>
                <w:szCs w:val="18"/>
              </w:rPr>
              <w:t xml:space="preserve">1 - 5 year </w:t>
            </w:r>
          </w:p>
        </w:tc>
        <w:tc>
          <w:tcPr>
            <w:tcW w:w="284" w:type="dxa"/>
          </w:tcPr>
          <w:p w14:paraId="16659392" w14:textId="77777777" w:rsidR="007D056D" w:rsidRPr="00B81E53" w:rsidRDefault="007D056D" w:rsidP="00611C5B">
            <w:pPr>
              <w:spacing w:line="220" w:lineRule="exact"/>
              <w:ind w:left="-117" w:right="-90"/>
              <w:jc w:val="center"/>
              <w:rPr>
                <w:rFonts w:cs="Times New Roman"/>
                <w:sz w:val="18"/>
                <w:szCs w:val="18"/>
              </w:rPr>
            </w:pPr>
          </w:p>
        </w:tc>
        <w:tc>
          <w:tcPr>
            <w:tcW w:w="1133" w:type="dxa"/>
          </w:tcPr>
          <w:p w14:paraId="51DAF286" w14:textId="77777777" w:rsidR="007D056D" w:rsidRPr="00B81E53" w:rsidRDefault="007D056D" w:rsidP="00611C5B">
            <w:pPr>
              <w:spacing w:line="220" w:lineRule="exact"/>
              <w:ind w:left="-117" w:right="-90"/>
              <w:jc w:val="center"/>
              <w:rPr>
                <w:rFonts w:cs="Times New Roman"/>
                <w:sz w:val="18"/>
                <w:szCs w:val="18"/>
              </w:rPr>
            </w:pPr>
            <w:r w:rsidRPr="00B81E53">
              <w:rPr>
                <w:rFonts w:cs="Times New Roman"/>
                <w:sz w:val="18"/>
                <w:szCs w:val="18"/>
              </w:rPr>
              <w:t>Over 5 year</w:t>
            </w:r>
          </w:p>
        </w:tc>
        <w:tc>
          <w:tcPr>
            <w:tcW w:w="284" w:type="dxa"/>
          </w:tcPr>
          <w:p w14:paraId="5796D825" w14:textId="77777777" w:rsidR="007D056D" w:rsidRPr="008B6526" w:rsidRDefault="007D056D" w:rsidP="00611C5B">
            <w:pPr>
              <w:spacing w:line="220" w:lineRule="exact"/>
              <w:ind w:left="-117" w:right="-90"/>
              <w:jc w:val="center"/>
              <w:rPr>
                <w:rFonts w:cs="Times New Roman"/>
                <w:sz w:val="18"/>
                <w:szCs w:val="18"/>
                <w:highlight w:val="green"/>
              </w:rPr>
            </w:pPr>
          </w:p>
        </w:tc>
        <w:tc>
          <w:tcPr>
            <w:tcW w:w="1134" w:type="dxa"/>
            <w:gridSpan w:val="2"/>
          </w:tcPr>
          <w:p w14:paraId="50EED8A2" w14:textId="77777777" w:rsidR="007D056D" w:rsidRPr="005C619D" w:rsidRDefault="007D056D" w:rsidP="00611C5B">
            <w:pPr>
              <w:spacing w:line="220" w:lineRule="exact"/>
              <w:ind w:left="-117" w:right="-90"/>
              <w:jc w:val="center"/>
              <w:rPr>
                <w:rFonts w:cs="Times New Roman"/>
                <w:sz w:val="18"/>
                <w:szCs w:val="18"/>
              </w:rPr>
            </w:pPr>
            <w:r w:rsidRPr="005C619D">
              <w:rPr>
                <w:rFonts w:cs="Times New Roman"/>
                <w:sz w:val="18"/>
                <w:szCs w:val="18"/>
                <w:lang w:val="en-US"/>
              </w:rPr>
              <w:t>maturity</w:t>
            </w:r>
          </w:p>
        </w:tc>
        <w:tc>
          <w:tcPr>
            <w:tcW w:w="236" w:type="dxa"/>
          </w:tcPr>
          <w:p w14:paraId="75F9ACD8" w14:textId="77777777" w:rsidR="007D056D" w:rsidRPr="005C619D" w:rsidRDefault="007D056D" w:rsidP="00611C5B">
            <w:pPr>
              <w:spacing w:line="220" w:lineRule="exact"/>
              <w:ind w:left="-117" w:right="-90"/>
              <w:jc w:val="center"/>
              <w:rPr>
                <w:rFonts w:cs="Times New Roman"/>
                <w:sz w:val="18"/>
                <w:szCs w:val="18"/>
              </w:rPr>
            </w:pPr>
          </w:p>
        </w:tc>
        <w:tc>
          <w:tcPr>
            <w:tcW w:w="1132" w:type="dxa"/>
          </w:tcPr>
          <w:p w14:paraId="0668CD30" w14:textId="77777777" w:rsidR="007D056D" w:rsidRPr="005C619D" w:rsidRDefault="007D056D" w:rsidP="00611C5B">
            <w:pPr>
              <w:spacing w:line="220" w:lineRule="exact"/>
              <w:ind w:left="-117" w:right="-90"/>
              <w:jc w:val="center"/>
              <w:rPr>
                <w:rFonts w:cs="Times New Roman"/>
                <w:sz w:val="18"/>
                <w:szCs w:val="18"/>
              </w:rPr>
            </w:pPr>
            <w:r w:rsidRPr="005C619D">
              <w:rPr>
                <w:rFonts w:cs="Times New Roman"/>
                <w:sz w:val="18"/>
                <w:szCs w:val="18"/>
              </w:rPr>
              <w:t xml:space="preserve">     Total</w:t>
            </w:r>
          </w:p>
        </w:tc>
      </w:tr>
      <w:tr w:rsidR="007D056D" w:rsidRPr="005C619D" w14:paraId="6D7FEA8D" w14:textId="77777777" w:rsidTr="00611C5B">
        <w:trPr>
          <w:cantSplit/>
        </w:trPr>
        <w:tc>
          <w:tcPr>
            <w:tcW w:w="2700" w:type="dxa"/>
          </w:tcPr>
          <w:p w14:paraId="406DA579" w14:textId="77777777" w:rsidR="007D056D" w:rsidRPr="00B81E53" w:rsidRDefault="007D056D" w:rsidP="00611C5B">
            <w:pPr>
              <w:spacing w:line="220" w:lineRule="exact"/>
              <w:ind w:left="-18" w:right="-270"/>
              <w:rPr>
                <w:rFonts w:cs="Times New Roman"/>
                <w:sz w:val="18"/>
                <w:szCs w:val="18"/>
                <w:cs/>
                <w:lang w:val="th-TH" w:bidi="th-TH"/>
              </w:rPr>
            </w:pPr>
          </w:p>
        </w:tc>
        <w:tc>
          <w:tcPr>
            <w:tcW w:w="6088" w:type="dxa"/>
            <w:gridSpan w:val="9"/>
          </w:tcPr>
          <w:p w14:paraId="4971E680" w14:textId="77777777" w:rsidR="007D056D" w:rsidRPr="00B81E53" w:rsidRDefault="007D056D" w:rsidP="00611C5B">
            <w:pPr>
              <w:spacing w:line="220" w:lineRule="exact"/>
              <w:ind w:left="-18" w:right="-270"/>
              <w:jc w:val="center"/>
              <w:rPr>
                <w:rFonts w:cs="Times New Roman"/>
                <w:i/>
                <w:iCs/>
                <w:sz w:val="18"/>
                <w:szCs w:val="18"/>
                <w:lang w:val="th-TH" w:bidi="th-TH"/>
              </w:rPr>
            </w:pPr>
            <w:r w:rsidRPr="00B81E53">
              <w:rPr>
                <w:rFonts w:cs="Times New Roman"/>
                <w:i/>
                <w:iCs/>
                <w:sz w:val="18"/>
                <w:szCs w:val="18"/>
                <w:lang w:val="th-TH" w:bidi="th-TH"/>
              </w:rPr>
              <w:t>(in million Baht)</w:t>
            </w:r>
          </w:p>
        </w:tc>
        <w:tc>
          <w:tcPr>
            <w:tcW w:w="252" w:type="dxa"/>
            <w:gridSpan w:val="2"/>
          </w:tcPr>
          <w:p w14:paraId="31A4AAA5" w14:textId="77777777" w:rsidR="007D056D" w:rsidRPr="005C619D" w:rsidRDefault="007D056D" w:rsidP="00611C5B">
            <w:pPr>
              <w:spacing w:line="220" w:lineRule="exact"/>
              <w:ind w:left="-18" w:right="-270"/>
              <w:jc w:val="center"/>
              <w:rPr>
                <w:rFonts w:cs="Times New Roman"/>
                <w:i/>
                <w:iCs/>
                <w:sz w:val="18"/>
                <w:szCs w:val="18"/>
                <w:lang w:val="th-TH" w:bidi="th-TH"/>
              </w:rPr>
            </w:pPr>
          </w:p>
        </w:tc>
        <w:tc>
          <w:tcPr>
            <w:tcW w:w="1132" w:type="dxa"/>
          </w:tcPr>
          <w:p w14:paraId="1533563C" w14:textId="77777777" w:rsidR="007D056D" w:rsidRPr="005C619D" w:rsidRDefault="007D056D" w:rsidP="00611C5B">
            <w:pPr>
              <w:spacing w:line="220" w:lineRule="exact"/>
              <w:ind w:left="-18" w:right="-270"/>
              <w:jc w:val="center"/>
              <w:rPr>
                <w:rFonts w:cs="Times New Roman"/>
                <w:i/>
                <w:iCs/>
                <w:sz w:val="18"/>
                <w:szCs w:val="18"/>
                <w:lang w:val="th-TH" w:bidi="th-TH"/>
              </w:rPr>
            </w:pPr>
          </w:p>
        </w:tc>
      </w:tr>
      <w:tr w:rsidR="007D056D" w:rsidRPr="005C619D" w14:paraId="106E0B45" w14:textId="77777777" w:rsidTr="00611C5B">
        <w:trPr>
          <w:cantSplit/>
        </w:trPr>
        <w:tc>
          <w:tcPr>
            <w:tcW w:w="2700" w:type="dxa"/>
          </w:tcPr>
          <w:p w14:paraId="5F560A3F" w14:textId="77777777" w:rsidR="007D056D" w:rsidRPr="00B81E53" w:rsidRDefault="007D056D" w:rsidP="00611C5B">
            <w:pPr>
              <w:spacing w:line="240" w:lineRule="atLeast"/>
              <w:ind w:left="-18" w:right="-270"/>
              <w:rPr>
                <w:rFonts w:cs="Times New Roman"/>
                <w:b/>
                <w:bCs/>
                <w:i/>
                <w:iCs/>
                <w:sz w:val="18"/>
                <w:szCs w:val="18"/>
                <w:lang w:val="th-TH" w:bidi="th-TH"/>
              </w:rPr>
            </w:pPr>
            <w:r w:rsidRPr="00B81E53">
              <w:rPr>
                <w:rFonts w:cs="Times New Roman"/>
                <w:b/>
                <w:bCs/>
                <w:i/>
                <w:iCs/>
                <w:sz w:val="18"/>
                <w:szCs w:val="18"/>
                <w:lang w:val="th-TH" w:bidi="th-TH"/>
              </w:rPr>
              <w:t>Financial assets</w:t>
            </w:r>
          </w:p>
        </w:tc>
        <w:tc>
          <w:tcPr>
            <w:tcW w:w="1001" w:type="dxa"/>
            <w:vAlign w:val="bottom"/>
          </w:tcPr>
          <w:p w14:paraId="02D409CD" w14:textId="77777777" w:rsidR="007D056D" w:rsidRPr="00B81E53" w:rsidRDefault="007D056D" w:rsidP="00611C5B">
            <w:pPr>
              <w:spacing w:line="240" w:lineRule="atLeast"/>
              <w:ind w:left="-18" w:right="-270"/>
              <w:rPr>
                <w:rFonts w:cs="Times New Roman"/>
                <w:sz w:val="18"/>
                <w:szCs w:val="18"/>
                <w:cs/>
                <w:lang w:val="th-TH" w:bidi="th-TH"/>
              </w:rPr>
            </w:pPr>
          </w:p>
        </w:tc>
        <w:tc>
          <w:tcPr>
            <w:tcW w:w="268" w:type="dxa"/>
          </w:tcPr>
          <w:p w14:paraId="1B88BB11" w14:textId="77777777" w:rsidR="007D056D" w:rsidRPr="00B81E53" w:rsidRDefault="007D056D" w:rsidP="00611C5B">
            <w:pPr>
              <w:spacing w:line="240" w:lineRule="atLeast"/>
              <w:ind w:left="-18" w:right="-270"/>
              <w:rPr>
                <w:rFonts w:cs="Times New Roman"/>
                <w:sz w:val="18"/>
                <w:szCs w:val="18"/>
                <w:lang w:val="th-TH" w:bidi="th-TH"/>
              </w:rPr>
            </w:pPr>
          </w:p>
        </w:tc>
        <w:tc>
          <w:tcPr>
            <w:tcW w:w="866" w:type="dxa"/>
            <w:vAlign w:val="bottom"/>
          </w:tcPr>
          <w:p w14:paraId="677D3A7E" w14:textId="77777777" w:rsidR="007D056D" w:rsidRPr="00B81E53" w:rsidRDefault="007D056D" w:rsidP="00611C5B">
            <w:pPr>
              <w:spacing w:line="240" w:lineRule="atLeast"/>
              <w:ind w:left="-18" w:right="-270"/>
              <w:rPr>
                <w:rFonts w:cs="Times New Roman"/>
                <w:sz w:val="18"/>
                <w:szCs w:val="18"/>
                <w:lang w:val="th-TH" w:bidi="th-TH"/>
              </w:rPr>
            </w:pPr>
          </w:p>
        </w:tc>
        <w:tc>
          <w:tcPr>
            <w:tcW w:w="236" w:type="dxa"/>
          </w:tcPr>
          <w:p w14:paraId="4A39D0E9" w14:textId="77777777" w:rsidR="007D056D" w:rsidRPr="00B81E53" w:rsidRDefault="007D056D" w:rsidP="00611C5B">
            <w:pPr>
              <w:spacing w:line="240" w:lineRule="atLeast"/>
              <w:ind w:left="-18" w:right="-270"/>
              <w:rPr>
                <w:rFonts w:cs="Times New Roman"/>
                <w:sz w:val="18"/>
                <w:szCs w:val="18"/>
                <w:lang w:val="th-TH" w:bidi="th-TH"/>
              </w:rPr>
            </w:pPr>
          </w:p>
        </w:tc>
        <w:tc>
          <w:tcPr>
            <w:tcW w:w="898" w:type="dxa"/>
            <w:vAlign w:val="bottom"/>
          </w:tcPr>
          <w:p w14:paraId="27104C05" w14:textId="77777777" w:rsidR="007D056D" w:rsidRPr="00B81E53" w:rsidRDefault="007D056D" w:rsidP="00611C5B">
            <w:pPr>
              <w:spacing w:line="240" w:lineRule="atLeast"/>
              <w:ind w:left="-18" w:right="-112"/>
              <w:rPr>
                <w:rFonts w:cs="Times New Roman"/>
                <w:sz w:val="18"/>
                <w:szCs w:val="18"/>
                <w:cs/>
                <w:lang w:val="th-TH" w:bidi="th-TH"/>
              </w:rPr>
            </w:pPr>
          </w:p>
        </w:tc>
        <w:tc>
          <w:tcPr>
            <w:tcW w:w="284" w:type="dxa"/>
          </w:tcPr>
          <w:p w14:paraId="37411955" w14:textId="77777777" w:rsidR="007D056D" w:rsidRPr="00B81E53" w:rsidRDefault="007D056D" w:rsidP="00611C5B">
            <w:pPr>
              <w:spacing w:line="240" w:lineRule="atLeast"/>
              <w:ind w:left="-18" w:right="-270"/>
              <w:rPr>
                <w:rFonts w:cs="Times New Roman"/>
                <w:sz w:val="18"/>
                <w:szCs w:val="18"/>
                <w:lang w:val="th-TH" w:bidi="th-TH"/>
              </w:rPr>
            </w:pPr>
          </w:p>
        </w:tc>
        <w:tc>
          <w:tcPr>
            <w:tcW w:w="1133" w:type="dxa"/>
            <w:vAlign w:val="bottom"/>
          </w:tcPr>
          <w:p w14:paraId="5775B096" w14:textId="77777777" w:rsidR="007D056D" w:rsidRPr="00B81E53" w:rsidRDefault="007D056D" w:rsidP="00611C5B">
            <w:pPr>
              <w:spacing w:line="240" w:lineRule="atLeast"/>
              <w:ind w:left="-18" w:right="-270"/>
              <w:rPr>
                <w:rFonts w:cs="Times New Roman"/>
                <w:sz w:val="18"/>
                <w:szCs w:val="18"/>
                <w:lang w:val="th-TH" w:bidi="th-TH"/>
              </w:rPr>
            </w:pPr>
          </w:p>
        </w:tc>
        <w:tc>
          <w:tcPr>
            <w:tcW w:w="284" w:type="dxa"/>
          </w:tcPr>
          <w:p w14:paraId="59045B1C" w14:textId="77777777" w:rsidR="007D056D" w:rsidRPr="005C619D" w:rsidRDefault="007D056D" w:rsidP="00611C5B">
            <w:pPr>
              <w:spacing w:line="240" w:lineRule="atLeast"/>
              <w:ind w:left="-18" w:right="-270"/>
              <w:rPr>
                <w:rFonts w:cs="Times New Roman"/>
                <w:sz w:val="18"/>
                <w:szCs w:val="18"/>
                <w:lang w:val="th-TH" w:bidi="th-TH"/>
              </w:rPr>
            </w:pPr>
          </w:p>
        </w:tc>
        <w:tc>
          <w:tcPr>
            <w:tcW w:w="1134" w:type="dxa"/>
            <w:gridSpan w:val="2"/>
          </w:tcPr>
          <w:p w14:paraId="17281B3D" w14:textId="77777777" w:rsidR="007D056D" w:rsidRPr="005C619D" w:rsidRDefault="007D056D" w:rsidP="00611C5B">
            <w:pPr>
              <w:spacing w:line="240" w:lineRule="atLeast"/>
              <w:ind w:left="-18" w:right="-270"/>
              <w:rPr>
                <w:rFonts w:cs="Times New Roman"/>
                <w:sz w:val="18"/>
                <w:szCs w:val="18"/>
                <w:cs/>
                <w:lang w:val="th-TH" w:bidi="th-TH"/>
              </w:rPr>
            </w:pPr>
          </w:p>
        </w:tc>
        <w:tc>
          <w:tcPr>
            <w:tcW w:w="236" w:type="dxa"/>
          </w:tcPr>
          <w:p w14:paraId="78A9B35F" w14:textId="77777777" w:rsidR="007D056D" w:rsidRPr="005C619D" w:rsidRDefault="007D056D" w:rsidP="00611C5B">
            <w:pPr>
              <w:spacing w:line="240" w:lineRule="atLeast"/>
              <w:ind w:left="-18" w:right="-270"/>
              <w:rPr>
                <w:rFonts w:cs="Times New Roman"/>
                <w:sz w:val="18"/>
                <w:szCs w:val="18"/>
                <w:cs/>
                <w:lang w:val="th-TH" w:bidi="th-TH"/>
              </w:rPr>
            </w:pPr>
          </w:p>
        </w:tc>
        <w:tc>
          <w:tcPr>
            <w:tcW w:w="1132" w:type="dxa"/>
          </w:tcPr>
          <w:p w14:paraId="215336E7" w14:textId="77777777" w:rsidR="007D056D" w:rsidRPr="005C619D" w:rsidRDefault="007D056D" w:rsidP="00611C5B">
            <w:pPr>
              <w:spacing w:line="240" w:lineRule="atLeast"/>
              <w:ind w:left="-18" w:right="-270"/>
              <w:rPr>
                <w:rFonts w:cs="Times New Roman"/>
                <w:sz w:val="18"/>
                <w:szCs w:val="18"/>
                <w:cs/>
                <w:lang w:val="th-TH" w:bidi="th-TH"/>
              </w:rPr>
            </w:pPr>
          </w:p>
        </w:tc>
      </w:tr>
      <w:tr w:rsidR="007D056D" w:rsidRPr="005C619D" w14:paraId="664BF04B" w14:textId="77777777" w:rsidTr="00611C5B">
        <w:trPr>
          <w:cantSplit/>
        </w:trPr>
        <w:tc>
          <w:tcPr>
            <w:tcW w:w="2700" w:type="dxa"/>
          </w:tcPr>
          <w:p w14:paraId="68B31740" w14:textId="77777777" w:rsidR="007D056D" w:rsidRPr="00B81E53" w:rsidRDefault="007D056D" w:rsidP="00611C5B">
            <w:pPr>
              <w:spacing w:line="240" w:lineRule="atLeast"/>
              <w:ind w:left="-18" w:right="-270"/>
              <w:rPr>
                <w:rFonts w:cs="Times New Roman"/>
                <w:sz w:val="18"/>
                <w:szCs w:val="18"/>
                <w:cs/>
                <w:lang w:val="th-TH" w:bidi="th-TH"/>
              </w:rPr>
            </w:pPr>
            <w:r w:rsidRPr="00B81E53">
              <w:rPr>
                <w:rFonts w:cs="Times New Roman"/>
                <w:sz w:val="18"/>
                <w:szCs w:val="18"/>
                <w:lang w:val="th-TH" w:bidi="th-TH"/>
              </w:rPr>
              <w:t xml:space="preserve">Cash </w:t>
            </w:r>
          </w:p>
        </w:tc>
        <w:tc>
          <w:tcPr>
            <w:tcW w:w="1001" w:type="dxa"/>
          </w:tcPr>
          <w:p w14:paraId="398FF381"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9,716</w:t>
            </w:r>
          </w:p>
        </w:tc>
        <w:tc>
          <w:tcPr>
            <w:tcW w:w="268" w:type="dxa"/>
          </w:tcPr>
          <w:p w14:paraId="627D5C00"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tcPr>
          <w:p w14:paraId="7E3F586B"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w:t>
            </w:r>
          </w:p>
        </w:tc>
        <w:tc>
          <w:tcPr>
            <w:tcW w:w="236" w:type="dxa"/>
          </w:tcPr>
          <w:p w14:paraId="5F2FFAB4"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tcPr>
          <w:p w14:paraId="4EB1B2B7"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w:t>
            </w:r>
          </w:p>
        </w:tc>
        <w:tc>
          <w:tcPr>
            <w:tcW w:w="284" w:type="dxa"/>
          </w:tcPr>
          <w:p w14:paraId="122202D4"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tcPr>
          <w:p w14:paraId="3DD34B85" w14:textId="77777777" w:rsidR="007D056D" w:rsidRPr="00B81E53" w:rsidRDefault="007D056D" w:rsidP="00611C5B">
            <w:pPr>
              <w:tabs>
                <w:tab w:val="decimal" w:pos="745"/>
              </w:tabs>
              <w:spacing w:line="260" w:lineRule="exact"/>
              <w:ind w:left="-130"/>
              <w:rPr>
                <w:rFonts w:cs="Times New Roman"/>
                <w:sz w:val="18"/>
                <w:szCs w:val="18"/>
              </w:rPr>
            </w:pPr>
            <w:r>
              <w:rPr>
                <w:rFonts w:cs="Times New Roman"/>
                <w:sz w:val="18"/>
                <w:szCs w:val="18"/>
              </w:rPr>
              <w:t>-</w:t>
            </w:r>
          </w:p>
        </w:tc>
        <w:tc>
          <w:tcPr>
            <w:tcW w:w="284" w:type="dxa"/>
          </w:tcPr>
          <w:p w14:paraId="6E04F23F"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4ECE5F49"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tcPr>
          <w:p w14:paraId="5E2A4BDC"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tcPr>
          <w:p w14:paraId="17AD16AF"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9,716</w:t>
            </w:r>
          </w:p>
        </w:tc>
      </w:tr>
      <w:tr w:rsidR="007D056D" w:rsidRPr="005C619D" w14:paraId="1B71186C" w14:textId="77777777" w:rsidTr="00611C5B">
        <w:trPr>
          <w:cantSplit/>
        </w:trPr>
        <w:tc>
          <w:tcPr>
            <w:tcW w:w="2700" w:type="dxa"/>
          </w:tcPr>
          <w:p w14:paraId="0A4E5A58" w14:textId="77777777" w:rsidR="007D056D" w:rsidRPr="00B81E53" w:rsidRDefault="007D056D" w:rsidP="00611C5B">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Interbank and money market </w:t>
            </w:r>
          </w:p>
          <w:p w14:paraId="7AECA76D" w14:textId="77777777" w:rsidR="007D056D" w:rsidRPr="00B81E53" w:rsidRDefault="007D056D" w:rsidP="00611C5B">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   items net of deferred revenue</w:t>
            </w:r>
          </w:p>
        </w:tc>
        <w:tc>
          <w:tcPr>
            <w:tcW w:w="1001" w:type="dxa"/>
            <w:vAlign w:val="bottom"/>
          </w:tcPr>
          <w:p w14:paraId="63DFE90C" w14:textId="77777777" w:rsidR="007D056D" w:rsidRPr="00B81E53" w:rsidRDefault="007D056D" w:rsidP="00611C5B">
            <w:pPr>
              <w:tabs>
                <w:tab w:val="decimal" w:pos="752"/>
              </w:tabs>
              <w:spacing w:line="240" w:lineRule="atLeast"/>
              <w:ind w:left="-130" w:right="-108"/>
              <w:rPr>
                <w:rFonts w:cs="Times New Roman"/>
                <w:sz w:val="18"/>
                <w:szCs w:val="18"/>
                <w:lang w:val="en-US"/>
              </w:rPr>
            </w:pPr>
            <w:r>
              <w:rPr>
                <w:rFonts w:cs="Times New Roman"/>
                <w:sz w:val="18"/>
                <w:szCs w:val="18"/>
                <w:lang w:val="en-US"/>
              </w:rPr>
              <w:t>99,318</w:t>
            </w:r>
          </w:p>
        </w:tc>
        <w:tc>
          <w:tcPr>
            <w:tcW w:w="268" w:type="dxa"/>
          </w:tcPr>
          <w:p w14:paraId="1FFC534B" w14:textId="77777777" w:rsidR="007D056D" w:rsidRPr="00B81E53" w:rsidRDefault="007D056D" w:rsidP="00611C5B">
            <w:pPr>
              <w:tabs>
                <w:tab w:val="decimal" w:pos="1032"/>
              </w:tabs>
              <w:spacing w:line="240" w:lineRule="atLeast"/>
              <w:ind w:left="-18" w:right="-270"/>
              <w:jc w:val="center"/>
              <w:rPr>
                <w:rFonts w:cs="Times New Roman"/>
                <w:sz w:val="16"/>
                <w:szCs w:val="16"/>
                <w:lang w:val="en-US" w:bidi="th-TH"/>
              </w:rPr>
            </w:pPr>
          </w:p>
        </w:tc>
        <w:tc>
          <w:tcPr>
            <w:tcW w:w="866" w:type="dxa"/>
            <w:vAlign w:val="bottom"/>
          </w:tcPr>
          <w:p w14:paraId="2E14273C" w14:textId="77777777" w:rsidR="007D056D" w:rsidRPr="00B81E53" w:rsidRDefault="007D056D" w:rsidP="00611C5B">
            <w:pPr>
              <w:tabs>
                <w:tab w:val="decimal" w:pos="616"/>
              </w:tabs>
              <w:spacing w:line="240" w:lineRule="atLeast"/>
              <w:ind w:left="-130" w:right="-108"/>
              <w:rPr>
                <w:rFonts w:cs="Times New Roman"/>
                <w:sz w:val="18"/>
                <w:szCs w:val="18"/>
                <w:lang w:val="en-US"/>
              </w:rPr>
            </w:pPr>
            <w:r>
              <w:rPr>
                <w:rFonts w:cs="Times New Roman"/>
                <w:sz w:val="18"/>
                <w:szCs w:val="18"/>
                <w:lang w:val="en-US"/>
              </w:rPr>
              <w:t>127,832</w:t>
            </w:r>
          </w:p>
        </w:tc>
        <w:tc>
          <w:tcPr>
            <w:tcW w:w="236" w:type="dxa"/>
          </w:tcPr>
          <w:p w14:paraId="5631EB1B" w14:textId="77777777" w:rsidR="007D056D" w:rsidRPr="00B81E53" w:rsidRDefault="007D056D" w:rsidP="00611C5B">
            <w:pPr>
              <w:tabs>
                <w:tab w:val="decimal" w:pos="1032"/>
              </w:tabs>
              <w:spacing w:line="240" w:lineRule="atLeast"/>
              <w:ind w:left="-18" w:right="-270"/>
              <w:jc w:val="center"/>
              <w:rPr>
                <w:rFonts w:cs="Times New Roman"/>
                <w:sz w:val="16"/>
                <w:szCs w:val="16"/>
                <w:lang w:val="en-US" w:bidi="th-TH"/>
              </w:rPr>
            </w:pPr>
          </w:p>
        </w:tc>
        <w:tc>
          <w:tcPr>
            <w:tcW w:w="898" w:type="dxa"/>
            <w:vAlign w:val="bottom"/>
          </w:tcPr>
          <w:p w14:paraId="5415617E" w14:textId="77777777" w:rsidR="007D056D" w:rsidRPr="00B81E53" w:rsidRDefault="007D056D" w:rsidP="00611C5B">
            <w:pPr>
              <w:tabs>
                <w:tab w:val="decimal" w:pos="648"/>
              </w:tabs>
              <w:spacing w:line="240" w:lineRule="atLeast"/>
              <w:ind w:left="-130" w:right="-108"/>
              <w:rPr>
                <w:rFonts w:cs="Times New Roman"/>
                <w:sz w:val="18"/>
                <w:szCs w:val="18"/>
                <w:lang w:val="en-US"/>
              </w:rPr>
            </w:pPr>
            <w:r>
              <w:rPr>
                <w:rFonts w:cs="Times New Roman"/>
                <w:sz w:val="18"/>
                <w:szCs w:val="18"/>
                <w:lang w:val="en-US"/>
              </w:rPr>
              <w:t>596</w:t>
            </w:r>
          </w:p>
        </w:tc>
        <w:tc>
          <w:tcPr>
            <w:tcW w:w="284" w:type="dxa"/>
          </w:tcPr>
          <w:p w14:paraId="534A142F" w14:textId="77777777" w:rsidR="007D056D" w:rsidRPr="00B81E53" w:rsidRDefault="007D056D" w:rsidP="00611C5B">
            <w:pPr>
              <w:tabs>
                <w:tab w:val="decimal" w:pos="1032"/>
              </w:tabs>
              <w:spacing w:line="240" w:lineRule="atLeast"/>
              <w:ind w:left="-18" w:right="-270"/>
              <w:jc w:val="center"/>
              <w:rPr>
                <w:rFonts w:cs="Times New Roman"/>
                <w:sz w:val="16"/>
                <w:szCs w:val="16"/>
                <w:lang w:val="en-US" w:bidi="th-TH"/>
              </w:rPr>
            </w:pPr>
          </w:p>
        </w:tc>
        <w:tc>
          <w:tcPr>
            <w:tcW w:w="1133" w:type="dxa"/>
            <w:vAlign w:val="bottom"/>
          </w:tcPr>
          <w:p w14:paraId="5BF5411D" w14:textId="77777777" w:rsidR="007D056D" w:rsidRPr="00B81E53" w:rsidRDefault="007D056D" w:rsidP="00611C5B">
            <w:pPr>
              <w:tabs>
                <w:tab w:val="decimal" w:pos="745"/>
              </w:tabs>
              <w:spacing w:line="240" w:lineRule="atLeast"/>
              <w:ind w:left="-130" w:right="-108"/>
              <w:rPr>
                <w:rFonts w:cs="Times New Roman"/>
                <w:sz w:val="18"/>
                <w:szCs w:val="18"/>
                <w:lang w:val="en-US"/>
              </w:rPr>
            </w:pPr>
            <w:r>
              <w:rPr>
                <w:rFonts w:cs="Times New Roman"/>
                <w:sz w:val="18"/>
                <w:szCs w:val="18"/>
                <w:lang w:val="en-US"/>
              </w:rPr>
              <w:t>-</w:t>
            </w:r>
          </w:p>
        </w:tc>
        <w:tc>
          <w:tcPr>
            <w:tcW w:w="284" w:type="dxa"/>
          </w:tcPr>
          <w:p w14:paraId="6ACFE0E8" w14:textId="77777777" w:rsidR="007D056D" w:rsidRPr="005C619D" w:rsidRDefault="007D056D" w:rsidP="00611C5B">
            <w:pPr>
              <w:tabs>
                <w:tab w:val="decimal" w:pos="1032"/>
              </w:tabs>
              <w:spacing w:line="240" w:lineRule="atLeast"/>
              <w:ind w:left="-18" w:right="-270"/>
              <w:jc w:val="center"/>
              <w:rPr>
                <w:rFonts w:cs="Times New Roman"/>
                <w:sz w:val="16"/>
                <w:szCs w:val="16"/>
                <w:lang w:val="en-US" w:bidi="th-TH"/>
              </w:rPr>
            </w:pPr>
          </w:p>
        </w:tc>
        <w:tc>
          <w:tcPr>
            <w:tcW w:w="1134" w:type="dxa"/>
            <w:gridSpan w:val="2"/>
            <w:vAlign w:val="bottom"/>
          </w:tcPr>
          <w:p w14:paraId="43F40949" w14:textId="77777777" w:rsidR="007D056D" w:rsidRPr="005C619D" w:rsidRDefault="007D056D" w:rsidP="00611C5B">
            <w:pPr>
              <w:tabs>
                <w:tab w:val="decimal" w:pos="884"/>
              </w:tabs>
              <w:spacing w:line="240" w:lineRule="atLeast"/>
              <w:ind w:left="-130" w:right="-108"/>
              <w:rPr>
                <w:rFonts w:cs="Times New Roman"/>
                <w:sz w:val="18"/>
                <w:szCs w:val="18"/>
                <w:lang w:val="en-US"/>
              </w:rPr>
            </w:pPr>
            <w:r>
              <w:rPr>
                <w:rFonts w:cs="Times New Roman"/>
                <w:sz w:val="18"/>
                <w:szCs w:val="18"/>
                <w:lang w:val="en-US"/>
              </w:rPr>
              <w:t>-</w:t>
            </w:r>
          </w:p>
        </w:tc>
        <w:tc>
          <w:tcPr>
            <w:tcW w:w="236" w:type="dxa"/>
          </w:tcPr>
          <w:p w14:paraId="041509AB"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1132" w:type="dxa"/>
            <w:vAlign w:val="bottom"/>
          </w:tcPr>
          <w:p w14:paraId="362097EC" w14:textId="77777777" w:rsidR="007D056D" w:rsidRPr="005C619D" w:rsidRDefault="007D056D" w:rsidP="00611C5B">
            <w:pPr>
              <w:tabs>
                <w:tab w:val="decimal" w:pos="884"/>
              </w:tabs>
              <w:spacing w:line="240" w:lineRule="atLeast"/>
              <w:ind w:left="-130" w:right="-108"/>
              <w:rPr>
                <w:rFonts w:cs="Times New Roman"/>
                <w:sz w:val="18"/>
                <w:szCs w:val="18"/>
                <w:lang w:val="en-US"/>
              </w:rPr>
            </w:pPr>
            <w:r>
              <w:rPr>
                <w:rFonts w:cs="Times New Roman"/>
                <w:sz w:val="18"/>
                <w:szCs w:val="18"/>
                <w:lang w:val="en-US"/>
              </w:rPr>
              <w:t>227,746</w:t>
            </w:r>
          </w:p>
        </w:tc>
      </w:tr>
      <w:tr w:rsidR="007D056D" w:rsidRPr="005C619D" w14:paraId="5A97FA26" w14:textId="77777777" w:rsidTr="00611C5B">
        <w:trPr>
          <w:cantSplit/>
        </w:trPr>
        <w:tc>
          <w:tcPr>
            <w:tcW w:w="2700" w:type="dxa"/>
          </w:tcPr>
          <w:p w14:paraId="5CC298FC" w14:textId="77777777" w:rsidR="007D056D" w:rsidRPr="00B81E53" w:rsidRDefault="007D056D" w:rsidP="00611C5B">
            <w:pPr>
              <w:spacing w:line="240" w:lineRule="atLeast"/>
              <w:ind w:left="192" w:right="-270" w:hanging="210"/>
              <w:rPr>
                <w:rFonts w:cs="Times New Roman"/>
                <w:sz w:val="18"/>
                <w:szCs w:val="18"/>
                <w:lang w:val="en-US" w:bidi="th-TH"/>
              </w:rPr>
            </w:pPr>
            <w:r w:rsidRPr="00E450A7">
              <w:rPr>
                <w:rFonts w:cs="Times New Roman"/>
                <w:sz w:val="18"/>
                <w:szCs w:val="18"/>
                <w:lang w:val="en-US"/>
              </w:rPr>
              <w:t>Financial assets measured at fair value through profit or loss</w:t>
            </w:r>
          </w:p>
        </w:tc>
        <w:tc>
          <w:tcPr>
            <w:tcW w:w="1001" w:type="dxa"/>
            <w:vAlign w:val="bottom"/>
          </w:tcPr>
          <w:p w14:paraId="3073ECC4" w14:textId="77777777" w:rsidR="007D056D" w:rsidRPr="00B81E53" w:rsidRDefault="007D056D" w:rsidP="00611C5B">
            <w:pPr>
              <w:tabs>
                <w:tab w:val="decimal" w:pos="752"/>
              </w:tabs>
              <w:spacing w:line="240" w:lineRule="atLeast"/>
              <w:ind w:left="-130" w:right="-108"/>
              <w:rPr>
                <w:rFonts w:cs="Times New Roman"/>
                <w:sz w:val="18"/>
                <w:szCs w:val="18"/>
                <w:lang w:val="en-US"/>
              </w:rPr>
            </w:pPr>
            <w:r>
              <w:rPr>
                <w:rFonts w:cs="Times New Roman"/>
                <w:sz w:val="18"/>
                <w:szCs w:val="18"/>
                <w:lang w:val="en-US"/>
              </w:rPr>
              <w:t>-</w:t>
            </w:r>
          </w:p>
        </w:tc>
        <w:tc>
          <w:tcPr>
            <w:tcW w:w="268" w:type="dxa"/>
          </w:tcPr>
          <w:p w14:paraId="6A4EE049" w14:textId="77777777" w:rsidR="007D056D" w:rsidRPr="00B81E53" w:rsidRDefault="007D056D" w:rsidP="00611C5B">
            <w:pPr>
              <w:tabs>
                <w:tab w:val="decimal" w:pos="1032"/>
              </w:tabs>
              <w:spacing w:line="240" w:lineRule="atLeast"/>
              <w:ind w:left="-18" w:right="-270"/>
              <w:jc w:val="center"/>
              <w:rPr>
                <w:rFonts w:cs="Times New Roman"/>
                <w:sz w:val="16"/>
                <w:szCs w:val="16"/>
                <w:lang w:val="en-US" w:bidi="th-TH"/>
              </w:rPr>
            </w:pPr>
          </w:p>
        </w:tc>
        <w:tc>
          <w:tcPr>
            <w:tcW w:w="866" w:type="dxa"/>
            <w:vAlign w:val="bottom"/>
          </w:tcPr>
          <w:p w14:paraId="6EFF3C7D" w14:textId="77777777" w:rsidR="007D056D" w:rsidRPr="00B81E53" w:rsidRDefault="007D056D" w:rsidP="00611C5B">
            <w:pPr>
              <w:tabs>
                <w:tab w:val="decimal" w:pos="616"/>
              </w:tabs>
              <w:spacing w:line="240" w:lineRule="atLeast"/>
              <w:ind w:left="-130" w:right="-108"/>
              <w:rPr>
                <w:rFonts w:cs="Times New Roman"/>
                <w:sz w:val="18"/>
                <w:szCs w:val="18"/>
                <w:lang w:val="en-US"/>
              </w:rPr>
            </w:pPr>
            <w:r>
              <w:rPr>
                <w:rFonts w:cs="Times New Roman"/>
                <w:sz w:val="18"/>
                <w:szCs w:val="18"/>
                <w:lang w:val="en-US"/>
              </w:rPr>
              <w:t>3,259</w:t>
            </w:r>
          </w:p>
        </w:tc>
        <w:tc>
          <w:tcPr>
            <w:tcW w:w="236" w:type="dxa"/>
          </w:tcPr>
          <w:p w14:paraId="50C07DCC" w14:textId="77777777" w:rsidR="007D056D" w:rsidRPr="00B81E53" w:rsidRDefault="007D056D" w:rsidP="00611C5B">
            <w:pPr>
              <w:tabs>
                <w:tab w:val="decimal" w:pos="1032"/>
              </w:tabs>
              <w:spacing w:line="240" w:lineRule="atLeast"/>
              <w:ind w:left="-18" w:right="-270"/>
              <w:jc w:val="center"/>
              <w:rPr>
                <w:rFonts w:cs="Times New Roman"/>
                <w:sz w:val="16"/>
                <w:szCs w:val="16"/>
                <w:lang w:val="en-US" w:bidi="th-TH"/>
              </w:rPr>
            </w:pPr>
          </w:p>
        </w:tc>
        <w:tc>
          <w:tcPr>
            <w:tcW w:w="898" w:type="dxa"/>
            <w:vAlign w:val="bottom"/>
          </w:tcPr>
          <w:p w14:paraId="03A6D4A7" w14:textId="77777777" w:rsidR="007D056D" w:rsidRPr="00B81E53" w:rsidRDefault="007D056D" w:rsidP="00611C5B">
            <w:pPr>
              <w:tabs>
                <w:tab w:val="decimal" w:pos="648"/>
              </w:tabs>
              <w:spacing w:line="240" w:lineRule="atLeast"/>
              <w:ind w:left="-130" w:right="-108"/>
              <w:rPr>
                <w:rFonts w:cs="Times New Roman"/>
                <w:sz w:val="18"/>
                <w:szCs w:val="18"/>
                <w:lang w:val="en-US"/>
              </w:rPr>
            </w:pPr>
            <w:r>
              <w:rPr>
                <w:rFonts w:cs="Times New Roman"/>
                <w:sz w:val="18"/>
                <w:szCs w:val="18"/>
                <w:lang w:val="en-US"/>
              </w:rPr>
              <w:t>6,433</w:t>
            </w:r>
          </w:p>
        </w:tc>
        <w:tc>
          <w:tcPr>
            <w:tcW w:w="284" w:type="dxa"/>
          </w:tcPr>
          <w:p w14:paraId="3238C078" w14:textId="77777777" w:rsidR="007D056D" w:rsidRPr="00B81E53" w:rsidRDefault="007D056D" w:rsidP="00611C5B">
            <w:pPr>
              <w:tabs>
                <w:tab w:val="decimal" w:pos="1032"/>
              </w:tabs>
              <w:spacing w:line="240" w:lineRule="atLeast"/>
              <w:ind w:left="-18" w:right="-270"/>
              <w:jc w:val="center"/>
              <w:rPr>
                <w:rFonts w:cs="Times New Roman"/>
                <w:sz w:val="16"/>
                <w:szCs w:val="16"/>
                <w:lang w:val="en-US" w:bidi="th-TH"/>
              </w:rPr>
            </w:pPr>
          </w:p>
        </w:tc>
        <w:tc>
          <w:tcPr>
            <w:tcW w:w="1133" w:type="dxa"/>
            <w:vAlign w:val="bottom"/>
          </w:tcPr>
          <w:p w14:paraId="463C7F1B" w14:textId="77777777" w:rsidR="007D056D" w:rsidRPr="00B81E53" w:rsidRDefault="007D056D" w:rsidP="00611C5B">
            <w:pPr>
              <w:tabs>
                <w:tab w:val="decimal" w:pos="745"/>
              </w:tabs>
              <w:spacing w:line="240" w:lineRule="atLeast"/>
              <w:ind w:left="-130" w:right="-108"/>
              <w:rPr>
                <w:rFonts w:cs="Times New Roman"/>
                <w:sz w:val="18"/>
                <w:szCs w:val="18"/>
                <w:lang w:val="en-US"/>
              </w:rPr>
            </w:pPr>
            <w:r>
              <w:rPr>
                <w:rFonts w:cs="Times New Roman"/>
                <w:sz w:val="18"/>
                <w:szCs w:val="18"/>
                <w:lang w:val="en-US"/>
              </w:rPr>
              <w:t>-</w:t>
            </w:r>
          </w:p>
        </w:tc>
        <w:tc>
          <w:tcPr>
            <w:tcW w:w="284" w:type="dxa"/>
          </w:tcPr>
          <w:p w14:paraId="19E4FB8A" w14:textId="77777777" w:rsidR="007D056D" w:rsidRPr="005C619D" w:rsidRDefault="007D056D" w:rsidP="00611C5B">
            <w:pPr>
              <w:tabs>
                <w:tab w:val="decimal" w:pos="1032"/>
              </w:tabs>
              <w:spacing w:line="240" w:lineRule="atLeast"/>
              <w:ind w:left="-18" w:right="-270"/>
              <w:jc w:val="center"/>
              <w:rPr>
                <w:rFonts w:cs="Times New Roman"/>
                <w:sz w:val="16"/>
                <w:szCs w:val="16"/>
                <w:lang w:val="en-US" w:bidi="th-TH"/>
              </w:rPr>
            </w:pPr>
          </w:p>
        </w:tc>
        <w:tc>
          <w:tcPr>
            <w:tcW w:w="1134" w:type="dxa"/>
            <w:gridSpan w:val="2"/>
            <w:vAlign w:val="bottom"/>
          </w:tcPr>
          <w:p w14:paraId="0092909D" w14:textId="77777777" w:rsidR="007D056D" w:rsidRPr="005C619D" w:rsidRDefault="007D056D" w:rsidP="00611C5B">
            <w:pPr>
              <w:tabs>
                <w:tab w:val="decimal" w:pos="884"/>
              </w:tabs>
              <w:spacing w:line="240" w:lineRule="atLeast"/>
              <w:ind w:left="-130" w:right="-108"/>
              <w:rPr>
                <w:rFonts w:cs="Times New Roman"/>
                <w:sz w:val="18"/>
                <w:szCs w:val="18"/>
                <w:lang w:val="en-US"/>
              </w:rPr>
            </w:pPr>
            <w:r>
              <w:rPr>
                <w:rFonts w:cs="Times New Roman"/>
                <w:sz w:val="18"/>
                <w:szCs w:val="18"/>
                <w:lang w:val="en-US"/>
              </w:rPr>
              <w:t>145</w:t>
            </w:r>
            <w:r w:rsidRPr="004F0AA8">
              <w:rPr>
                <w:rFonts w:cs="Times New Roman"/>
                <w:sz w:val="18"/>
                <w:szCs w:val="18"/>
                <w:vertAlign w:val="superscript"/>
                <w:lang w:val="en-US"/>
              </w:rPr>
              <w:t>(2)</w:t>
            </w:r>
          </w:p>
        </w:tc>
        <w:tc>
          <w:tcPr>
            <w:tcW w:w="236" w:type="dxa"/>
          </w:tcPr>
          <w:p w14:paraId="11C28259"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1132" w:type="dxa"/>
            <w:vAlign w:val="bottom"/>
          </w:tcPr>
          <w:p w14:paraId="6E0F435B" w14:textId="77777777" w:rsidR="007D056D" w:rsidRPr="005C619D" w:rsidRDefault="007D056D" w:rsidP="00611C5B">
            <w:pPr>
              <w:tabs>
                <w:tab w:val="decimal" w:pos="884"/>
              </w:tabs>
              <w:spacing w:line="240" w:lineRule="atLeast"/>
              <w:ind w:left="-130" w:right="-108"/>
              <w:rPr>
                <w:rFonts w:cs="Times New Roman"/>
                <w:sz w:val="18"/>
                <w:szCs w:val="18"/>
                <w:lang w:val="en-US"/>
              </w:rPr>
            </w:pPr>
            <w:r>
              <w:rPr>
                <w:rFonts w:cs="Times New Roman"/>
                <w:sz w:val="18"/>
                <w:szCs w:val="18"/>
                <w:lang w:val="en-US"/>
              </w:rPr>
              <w:t>9,837</w:t>
            </w:r>
          </w:p>
        </w:tc>
      </w:tr>
      <w:tr w:rsidR="007D056D" w:rsidRPr="005C619D" w14:paraId="6E74783F" w14:textId="77777777" w:rsidTr="00611C5B">
        <w:trPr>
          <w:cantSplit/>
        </w:trPr>
        <w:tc>
          <w:tcPr>
            <w:tcW w:w="2700" w:type="dxa"/>
          </w:tcPr>
          <w:p w14:paraId="13645E3F" w14:textId="77777777" w:rsidR="007D056D" w:rsidRPr="00B81E53" w:rsidRDefault="007D056D" w:rsidP="00611C5B">
            <w:pPr>
              <w:spacing w:line="240" w:lineRule="atLeast"/>
              <w:ind w:left="-18" w:right="-270"/>
              <w:rPr>
                <w:rFonts w:cs="Times New Roman"/>
                <w:sz w:val="18"/>
                <w:szCs w:val="18"/>
                <w:lang w:val="th-TH" w:bidi="th-TH"/>
              </w:rPr>
            </w:pPr>
            <w:r w:rsidRPr="00B81E53">
              <w:rPr>
                <w:rFonts w:cs="Times New Roman"/>
                <w:sz w:val="18"/>
                <w:szCs w:val="18"/>
                <w:lang w:val="th-TH" w:bidi="th-TH"/>
              </w:rPr>
              <w:t>Investments, net</w:t>
            </w:r>
          </w:p>
        </w:tc>
        <w:tc>
          <w:tcPr>
            <w:tcW w:w="1001" w:type="dxa"/>
            <w:vAlign w:val="bottom"/>
          </w:tcPr>
          <w:p w14:paraId="0C805395" w14:textId="77777777" w:rsidR="007D056D" w:rsidRPr="00B81E53" w:rsidRDefault="007D056D" w:rsidP="00611C5B">
            <w:pPr>
              <w:tabs>
                <w:tab w:val="decimal" w:pos="752"/>
              </w:tabs>
              <w:spacing w:line="240" w:lineRule="atLeast"/>
              <w:ind w:left="-130" w:right="-108"/>
              <w:rPr>
                <w:rFonts w:cs="Times New Roman"/>
                <w:sz w:val="18"/>
                <w:szCs w:val="18"/>
                <w:lang w:val="en-US"/>
              </w:rPr>
            </w:pPr>
          </w:p>
        </w:tc>
        <w:tc>
          <w:tcPr>
            <w:tcW w:w="268" w:type="dxa"/>
          </w:tcPr>
          <w:p w14:paraId="3213338D" w14:textId="77777777" w:rsidR="007D056D" w:rsidRPr="00B81E53" w:rsidRDefault="007D056D" w:rsidP="00611C5B">
            <w:pPr>
              <w:tabs>
                <w:tab w:val="decimal" w:pos="1032"/>
              </w:tabs>
              <w:spacing w:line="240" w:lineRule="atLeast"/>
              <w:ind w:left="-18" w:right="-270"/>
              <w:jc w:val="center"/>
              <w:rPr>
                <w:rFonts w:cs="Times New Roman"/>
                <w:sz w:val="16"/>
                <w:szCs w:val="16"/>
                <w:cs/>
                <w:lang w:val="th-TH" w:bidi="th-TH"/>
              </w:rPr>
            </w:pPr>
          </w:p>
        </w:tc>
        <w:tc>
          <w:tcPr>
            <w:tcW w:w="866" w:type="dxa"/>
            <w:vAlign w:val="bottom"/>
          </w:tcPr>
          <w:p w14:paraId="25AD7972" w14:textId="77777777" w:rsidR="007D056D" w:rsidRPr="00B81E53" w:rsidRDefault="007D056D" w:rsidP="00611C5B">
            <w:pPr>
              <w:tabs>
                <w:tab w:val="decimal" w:pos="616"/>
              </w:tabs>
              <w:spacing w:line="240" w:lineRule="atLeast"/>
              <w:ind w:left="-130" w:right="-108"/>
              <w:rPr>
                <w:rFonts w:cs="Times New Roman"/>
                <w:sz w:val="18"/>
                <w:szCs w:val="18"/>
                <w:lang w:val="en-US"/>
              </w:rPr>
            </w:pPr>
          </w:p>
        </w:tc>
        <w:tc>
          <w:tcPr>
            <w:tcW w:w="236" w:type="dxa"/>
          </w:tcPr>
          <w:p w14:paraId="0B18E05C" w14:textId="77777777" w:rsidR="007D056D" w:rsidRPr="00B81E53" w:rsidRDefault="007D056D" w:rsidP="00611C5B">
            <w:pPr>
              <w:tabs>
                <w:tab w:val="decimal" w:pos="1032"/>
              </w:tabs>
              <w:spacing w:line="240" w:lineRule="atLeast"/>
              <w:ind w:left="-18" w:right="-270"/>
              <w:jc w:val="center"/>
              <w:rPr>
                <w:rFonts w:cs="Times New Roman"/>
                <w:sz w:val="16"/>
                <w:szCs w:val="16"/>
                <w:cs/>
                <w:lang w:val="th-TH" w:bidi="th-TH"/>
              </w:rPr>
            </w:pPr>
          </w:p>
        </w:tc>
        <w:tc>
          <w:tcPr>
            <w:tcW w:w="898" w:type="dxa"/>
            <w:vAlign w:val="bottom"/>
          </w:tcPr>
          <w:p w14:paraId="5463EA02" w14:textId="77777777" w:rsidR="007D056D" w:rsidRPr="00B81E53" w:rsidRDefault="007D056D" w:rsidP="00611C5B">
            <w:pPr>
              <w:tabs>
                <w:tab w:val="decimal" w:pos="648"/>
              </w:tabs>
              <w:spacing w:line="240" w:lineRule="atLeast"/>
              <w:ind w:left="-130" w:right="-108"/>
              <w:rPr>
                <w:rFonts w:cs="Times New Roman"/>
                <w:sz w:val="18"/>
                <w:szCs w:val="18"/>
                <w:lang w:val="en-US"/>
              </w:rPr>
            </w:pPr>
          </w:p>
        </w:tc>
        <w:tc>
          <w:tcPr>
            <w:tcW w:w="284" w:type="dxa"/>
          </w:tcPr>
          <w:p w14:paraId="18153E99" w14:textId="77777777" w:rsidR="007D056D" w:rsidRPr="00B81E53" w:rsidRDefault="007D056D" w:rsidP="00611C5B">
            <w:pPr>
              <w:tabs>
                <w:tab w:val="decimal" w:pos="1032"/>
              </w:tabs>
              <w:spacing w:line="240" w:lineRule="atLeast"/>
              <w:ind w:left="-18" w:right="-270"/>
              <w:jc w:val="center"/>
              <w:rPr>
                <w:rFonts w:cs="Times New Roman"/>
                <w:sz w:val="16"/>
                <w:szCs w:val="16"/>
                <w:cs/>
                <w:lang w:val="th-TH" w:bidi="th-TH"/>
              </w:rPr>
            </w:pPr>
          </w:p>
        </w:tc>
        <w:tc>
          <w:tcPr>
            <w:tcW w:w="1133" w:type="dxa"/>
            <w:vAlign w:val="bottom"/>
          </w:tcPr>
          <w:p w14:paraId="020F2E54" w14:textId="77777777" w:rsidR="007D056D" w:rsidRPr="00B81E53" w:rsidRDefault="007D056D" w:rsidP="00611C5B">
            <w:pPr>
              <w:tabs>
                <w:tab w:val="decimal" w:pos="745"/>
              </w:tabs>
              <w:spacing w:line="240" w:lineRule="atLeast"/>
              <w:ind w:left="-130" w:right="-108"/>
              <w:rPr>
                <w:rFonts w:cs="Times New Roman"/>
                <w:sz w:val="18"/>
                <w:szCs w:val="18"/>
                <w:lang w:val="en-US"/>
              </w:rPr>
            </w:pPr>
          </w:p>
        </w:tc>
        <w:tc>
          <w:tcPr>
            <w:tcW w:w="284" w:type="dxa"/>
          </w:tcPr>
          <w:p w14:paraId="1B710F94" w14:textId="77777777" w:rsidR="007D056D" w:rsidRPr="005C619D" w:rsidRDefault="007D056D" w:rsidP="00611C5B">
            <w:pPr>
              <w:tabs>
                <w:tab w:val="decimal" w:pos="1032"/>
              </w:tabs>
              <w:spacing w:line="240" w:lineRule="atLeast"/>
              <w:ind w:left="-18" w:right="-270"/>
              <w:jc w:val="center"/>
              <w:rPr>
                <w:rFonts w:cs="Times New Roman"/>
                <w:sz w:val="16"/>
                <w:szCs w:val="16"/>
                <w:cs/>
                <w:lang w:val="th-TH" w:bidi="th-TH"/>
              </w:rPr>
            </w:pPr>
          </w:p>
        </w:tc>
        <w:tc>
          <w:tcPr>
            <w:tcW w:w="1134" w:type="dxa"/>
            <w:gridSpan w:val="2"/>
            <w:vAlign w:val="bottom"/>
          </w:tcPr>
          <w:p w14:paraId="5B6F6A0C"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236" w:type="dxa"/>
          </w:tcPr>
          <w:p w14:paraId="5C443190"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1132" w:type="dxa"/>
          </w:tcPr>
          <w:p w14:paraId="3F2E4E09" w14:textId="77777777" w:rsidR="007D056D" w:rsidRPr="005C619D" w:rsidRDefault="007D056D" w:rsidP="00611C5B">
            <w:pPr>
              <w:tabs>
                <w:tab w:val="decimal" w:pos="884"/>
              </w:tabs>
              <w:spacing w:line="240" w:lineRule="atLeast"/>
              <w:ind w:left="-130" w:right="-108"/>
              <w:rPr>
                <w:rFonts w:cs="Times New Roman"/>
                <w:sz w:val="18"/>
                <w:szCs w:val="18"/>
                <w:lang w:val="en-US"/>
              </w:rPr>
            </w:pPr>
          </w:p>
        </w:tc>
      </w:tr>
      <w:tr w:rsidR="007D056D" w:rsidRPr="005C619D" w14:paraId="5954679E" w14:textId="77777777" w:rsidTr="00611C5B">
        <w:trPr>
          <w:cantSplit/>
        </w:trPr>
        <w:tc>
          <w:tcPr>
            <w:tcW w:w="2700" w:type="dxa"/>
          </w:tcPr>
          <w:p w14:paraId="053605F2" w14:textId="117C0537" w:rsidR="007D056D" w:rsidRPr="007D056D" w:rsidRDefault="006E2B26" w:rsidP="006E2B26">
            <w:pPr>
              <w:tabs>
                <w:tab w:val="left" w:pos="347"/>
              </w:tabs>
              <w:spacing w:line="240" w:lineRule="atLeast"/>
              <w:ind w:left="192" w:right="-270" w:hanging="210"/>
              <w:rPr>
                <w:rFonts w:cs="Times New Roman"/>
                <w:sz w:val="18"/>
                <w:szCs w:val="18"/>
                <w:lang w:val="en-US" w:bidi="th-TH"/>
              </w:rPr>
            </w:pPr>
            <w:r>
              <w:rPr>
                <w:rFonts w:eastAsia="Times New Roman" w:cs="Times New Roman"/>
                <w:sz w:val="18"/>
                <w:szCs w:val="18"/>
                <w:lang w:eastAsia="zh-CN"/>
              </w:rPr>
              <w:tab/>
            </w:r>
            <w:r w:rsidR="007D056D" w:rsidRPr="007D056D">
              <w:rPr>
                <w:rFonts w:eastAsia="Times New Roman" w:cs="Times New Roman"/>
                <w:sz w:val="18"/>
                <w:szCs w:val="18"/>
                <w:lang w:eastAsia="zh-CN"/>
              </w:rPr>
              <w:t xml:space="preserve">Investments in debt instruments </w:t>
            </w:r>
            <w:r>
              <w:rPr>
                <w:rFonts w:eastAsia="Times New Roman" w:cs="Times New Roman"/>
                <w:sz w:val="18"/>
                <w:szCs w:val="18"/>
                <w:lang w:eastAsia="zh-CN"/>
              </w:rPr>
              <w:tab/>
            </w:r>
            <w:r w:rsidR="007D056D" w:rsidRPr="007D056D">
              <w:rPr>
                <w:rFonts w:eastAsia="Times New Roman" w:cs="Times New Roman"/>
                <w:sz w:val="18"/>
                <w:szCs w:val="18"/>
                <w:lang w:eastAsia="zh-CN"/>
              </w:rPr>
              <w:t>measured at AMC</w:t>
            </w:r>
          </w:p>
        </w:tc>
        <w:tc>
          <w:tcPr>
            <w:tcW w:w="1001" w:type="dxa"/>
            <w:vAlign w:val="bottom"/>
          </w:tcPr>
          <w:p w14:paraId="048ECE8A"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w:t>
            </w:r>
          </w:p>
        </w:tc>
        <w:tc>
          <w:tcPr>
            <w:tcW w:w="268" w:type="dxa"/>
            <w:vAlign w:val="bottom"/>
          </w:tcPr>
          <w:p w14:paraId="75962B64"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1D0BA26D"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w:t>
            </w:r>
          </w:p>
        </w:tc>
        <w:tc>
          <w:tcPr>
            <w:tcW w:w="236" w:type="dxa"/>
            <w:vAlign w:val="bottom"/>
          </w:tcPr>
          <w:p w14:paraId="6262F641"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098E0078"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w:t>
            </w:r>
          </w:p>
        </w:tc>
        <w:tc>
          <w:tcPr>
            <w:tcW w:w="284" w:type="dxa"/>
            <w:vAlign w:val="bottom"/>
          </w:tcPr>
          <w:p w14:paraId="27B4C1CE"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5C7BB6E1"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1123B4AD"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21D709A5"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vAlign w:val="bottom"/>
          </w:tcPr>
          <w:p w14:paraId="5199CCA4"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vAlign w:val="bottom"/>
          </w:tcPr>
          <w:p w14:paraId="144C9748"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r>
      <w:tr w:rsidR="007D056D" w:rsidRPr="005C619D" w14:paraId="27BD3898" w14:textId="77777777" w:rsidTr="00611C5B">
        <w:trPr>
          <w:cantSplit/>
        </w:trPr>
        <w:tc>
          <w:tcPr>
            <w:tcW w:w="2700" w:type="dxa"/>
          </w:tcPr>
          <w:p w14:paraId="1617F6A9" w14:textId="158A91E8" w:rsidR="007D056D" w:rsidRPr="007D056D" w:rsidRDefault="006E2B26" w:rsidP="006E2B26">
            <w:pPr>
              <w:tabs>
                <w:tab w:val="left" w:pos="347"/>
              </w:tabs>
              <w:spacing w:line="240" w:lineRule="atLeast"/>
              <w:ind w:left="192" w:right="-270" w:hanging="210"/>
              <w:rPr>
                <w:rFonts w:cs="Times New Roman"/>
                <w:sz w:val="18"/>
                <w:szCs w:val="18"/>
                <w:lang w:val="en-US" w:bidi="th-TH"/>
              </w:rPr>
            </w:pPr>
            <w:r>
              <w:rPr>
                <w:rFonts w:eastAsia="Times New Roman" w:cs="Times New Roman"/>
                <w:sz w:val="18"/>
                <w:szCs w:val="18"/>
                <w:lang w:eastAsia="zh-CN"/>
              </w:rPr>
              <w:tab/>
            </w:r>
            <w:r w:rsidR="007D056D" w:rsidRPr="007D056D">
              <w:rPr>
                <w:rFonts w:eastAsia="Times New Roman" w:cs="Times New Roman"/>
                <w:sz w:val="18"/>
                <w:szCs w:val="18"/>
                <w:lang w:eastAsia="zh-CN"/>
              </w:rPr>
              <w:t xml:space="preserve">Investments in debt instruments </w:t>
            </w:r>
            <w:r>
              <w:rPr>
                <w:rFonts w:eastAsia="Times New Roman" w:cs="Times New Roman"/>
                <w:sz w:val="18"/>
                <w:szCs w:val="18"/>
                <w:lang w:eastAsia="zh-CN"/>
              </w:rPr>
              <w:tab/>
            </w:r>
            <w:r w:rsidR="007D056D" w:rsidRPr="007D056D">
              <w:rPr>
                <w:rFonts w:eastAsia="Times New Roman" w:cs="Times New Roman"/>
                <w:sz w:val="18"/>
                <w:szCs w:val="18"/>
                <w:lang w:eastAsia="zh-CN"/>
              </w:rPr>
              <w:t>measured at FVOCI</w:t>
            </w:r>
          </w:p>
        </w:tc>
        <w:tc>
          <w:tcPr>
            <w:tcW w:w="1001" w:type="dxa"/>
            <w:vAlign w:val="bottom"/>
          </w:tcPr>
          <w:p w14:paraId="305E7834"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w:t>
            </w:r>
          </w:p>
        </w:tc>
        <w:tc>
          <w:tcPr>
            <w:tcW w:w="268" w:type="dxa"/>
            <w:vAlign w:val="bottom"/>
          </w:tcPr>
          <w:p w14:paraId="33362F52"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40C21AC1" w14:textId="447C270A" w:rsidR="007D056D" w:rsidRPr="00B81E53" w:rsidRDefault="008D749E" w:rsidP="00611C5B">
            <w:pPr>
              <w:tabs>
                <w:tab w:val="decimal" w:pos="616"/>
              </w:tabs>
              <w:spacing w:line="260" w:lineRule="exact"/>
              <w:ind w:left="-130" w:right="-108"/>
              <w:rPr>
                <w:rFonts w:cs="Times New Roman"/>
                <w:sz w:val="18"/>
                <w:szCs w:val="18"/>
              </w:rPr>
            </w:pPr>
            <w:r>
              <w:rPr>
                <w:rFonts w:cs="Times New Roman"/>
                <w:sz w:val="18"/>
                <w:szCs w:val="18"/>
              </w:rPr>
              <w:t>21</w:t>
            </w:r>
            <w:r w:rsidR="007D056D">
              <w:rPr>
                <w:rFonts w:cs="Times New Roman"/>
                <w:sz w:val="18"/>
                <w:szCs w:val="18"/>
              </w:rPr>
              <w:t>,</w:t>
            </w:r>
            <w:r>
              <w:rPr>
                <w:rFonts w:cs="Times New Roman"/>
                <w:sz w:val="18"/>
                <w:szCs w:val="18"/>
              </w:rPr>
              <w:t>599</w:t>
            </w:r>
          </w:p>
        </w:tc>
        <w:tc>
          <w:tcPr>
            <w:tcW w:w="236" w:type="dxa"/>
            <w:vAlign w:val="bottom"/>
          </w:tcPr>
          <w:p w14:paraId="71894044"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39736EF5" w14:textId="1251CA1B" w:rsidR="007D056D" w:rsidRPr="00B81E53" w:rsidRDefault="007D056D" w:rsidP="00611C5B">
            <w:pPr>
              <w:tabs>
                <w:tab w:val="decimal" w:pos="648"/>
              </w:tabs>
              <w:spacing w:line="260" w:lineRule="exact"/>
              <w:ind w:right="-108"/>
              <w:rPr>
                <w:rFonts w:cs="Times New Roman"/>
                <w:sz w:val="18"/>
                <w:szCs w:val="18"/>
              </w:rPr>
            </w:pPr>
            <w:r>
              <w:rPr>
                <w:rFonts w:cs="Times New Roman"/>
                <w:sz w:val="18"/>
                <w:szCs w:val="18"/>
              </w:rPr>
              <w:t>4</w:t>
            </w:r>
            <w:r w:rsidR="008D749E">
              <w:rPr>
                <w:rFonts w:cs="Times New Roman"/>
                <w:sz w:val="18"/>
                <w:szCs w:val="18"/>
              </w:rPr>
              <w:t>8</w:t>
            </w:r>
            <w:r>
              <w:rPr>
                <w:rFonts w:cs="Times New Roman"/>
                <w:sz w:val="18"/>
                <w:szCs w:val="18"/>
              </w:rPr>
              <w:t>,6</w:t>
            </w:r>
            <w:r w:rsidR="008D749E">
              <w:rPr>
                <w:rFonts w:cs="Times New Roman"/>
                <w:sz w:val="18"/>
                <w:szCs w:val="18"/>
              </w:rPr>
              <w:t>65</w:t>
            </w:r>
          </w:p>
        </w:tc>
        <w:tc>
          <w:tcPr>
            <w:tcW w:w="284" w:type="dxa"/>
            <w:vAlign w:val="bottom"/>
          </w:tcPr>
          <w:p w14:paraId="1C748965"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3DC799BE"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1,379</w:t>
            </w:r>
          </w:p>
        </w:tc>
        <w:tc>
          <w:tcPr>
            <w:tcW w:w="284" w:type="dxa"/>
            <w:vAlign w:val="bottom"/>
          </w:tcPr>
          <w:p w14:paraId="2D61F4C0"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21F744B7" w14:textId="2B06FB92" w:rsidR="007D056D" w:rsidRPr="005C619D" w:rsidRDefault="008D749E"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vAlign w:val="bottom"/>
          </w:tcPr>
          <w:p w14:paraId="2613E797"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vAlign w:val="bottom"/>
          </w:tcPr>
          <w:p w14:paraId="64A84DCA"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71,643</w:t>
            </w:r>
          </w:p>
        </w:tc>
      </w:tr>
      <w:tr w:rsidR="007D056D" w:rsidRPr="005C619D" w14:paraId="1BAC965B" w14:textId="77777777" w:rsidTr="00611C5B">
        <w:trPr>
          <w:cantSplit/>
        </w:trPr>
        <w:tc>
          <w:tcPr>
            <w:tcW w:w="2700" w:type="dxa"/>
          </w:tcPr>
          <w:p w14:paraId="2130DC83" w14:textId="6FEA759E" w:rsidR="007D056D" w:rsidRPr="007D056D" w:rsidRDefault="006E2B26" w:rsidP="006E2B26">
            <w:pPr>
              <w:tabs>
                <w:tab w:val="left" w:pos="347"/>
              </w:tabs>
              <w:spacing w:line="240" w:lineRule="atLeast"/>
              <w:ind w:left="192" w:right="-270" w:hanging="210"/>
              <w:rPr>
                <w:rFonts w:cs="Times New Roman"/>
                <w:sz w:val="18"/>
                <w:szCs w:val="18"/>
                <w:lang w:val="en-US" w:bidi="th-TH"/>
              </w:rPr>
            </w:pPr>
            <w:r>
              <w:rPr>
                <w:rFonts w:eastAsia="Times New Roman" w:cs="Times New Roman"/>
                <w:sz w:val="18"/>
                <w:szCs w:val="18"/>
                <w:cs/>
                <w:lang w:eastAsia="zh-CN"/>
              </w:rPr>
              <w:tab/>
            </w:r>
            <w:r w:rsidR="007D056D" w:rsidRPr="007D056D">
              <w:rPr>
                <w:rFonts w:eastAsia="Times New Roman" w:cs="Times New Roman"/>
                <w:sz w:val="18"/>
                <w:szCs w:val="18"/>
                <w:lang w:eastAsia="zh-CN"/>
              </w:rPr>
              <w:t xml:space="preserve">Investments in equity instruments </w:t>
            </w:r>
            <w:r>
              <w:rPr>
                <w:rFonts w:eastAsia="Times New Roman" w:cs="Times New Roman"/>
                <w:sz w:val="18"/>
                <w:szCs w:val="18"/>
                <w:cs/>
                <w:lang w:eastAsia="zh-CN"/>
              </w:rPr>
              <w:tab/>
            </w:r>
            <w:r w:rsidR="007D056D" w:rsidRPr="007D056D">
              <w:rPr>
                <w:rFonts w:eastAsia="Times New Roman" w:cs="Times New Roman"/>
                <w:sz w:val="18"/>
                <w:szCs w:val="18"/>
                <w:lang w:eastAsia="zh-CN"/>
              </w:rPr>
              <w:t>designated at FVOCI</w:t>
            </w:r>
          </w:p>
        </w:tc>
        <w:tc>
          <w:tcPr>
            <w:tcW w:w="1001" w:type="dxa"/>
            <w:vAlign w:val="bottom"/>
          </w:tcPr>
          <w:p w14:paraId="6A885764"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w:t>
            </w:r>
          </w:p>
        </w:tc>
        <w:tc>
          <w:tcPr>
            <w:tcW w:w="268" w:type="dxa"/>
            <w:vAlign w:val="bottom"/>
          </w:tcPr>
          <w:p w14:paraId="0B8D9450"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517F73A3"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w:t>
            </w:r>
          </w:p>
        </w:tc>
        <w:tc>
          <w:tcPr>
            <w:tcW w:w="236" w:type="dxa"/>
            <w:vAlign w:val="bottom"/>
          </w:tcPr>
          <w:p w14:paraId="2184255C"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6599F889"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w:t>
            </w:r>
          </w:p>
        </w:tc>
        <w:tc>
          <w:tcPr>
            <w:tcW w:w="284" w:type="dxa"/>
            <w:vAlign w:val="bottom"/>
          </w:tcPr>
          <w:p w14:paraId="5EE08FDC"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67FBE0EF"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44F10DE3"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6EAE87DE"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460</w:t>
            </w:r>
            <w:r w:rsidRPr="004F0AA8">
              <w:rPr>
                <w:rFonts w:cs="Times New Roman"/>
                <w:sz w:val="18"/>
                <w:szCs w:val="18"/>
                <w:vertAlign w:val="superscript"/>
              </w:rPr>
              <w:t>(2)</w:t>
            </w:r>
          </w:p>
        </w:tc>
        <w:tc>
          <w:tcPr>
            <w:tcW w:w="236" w:type="dxa"/>
            <w:vAlign w:val="bottom"/>
          </w:tcPr>
          <w:p w14:paraId="389F37A6"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vAlign w:val="bottom"/>
          </w:tcPr>
          <w:p w14:paraId="4F26B9A4"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460</w:t>
            </w:r>
          </w:p>
        </w:tc>
      </w:tr>
      <w:tr w:rsidR="007D056D" w:rsidRPr="005C619D" w14:paraId="03B21BC9" w14:textId="77777777" w:rsidTr="00611C5B">
        <w:trPr>
          <w:cantSplit/>
        </w:trPr>
        <w:tc>
          <w:tcPr>
            <w:tcW w:w="2700" w:type="dxa"/>
          </w:tcPr>
          <w:p w14:paraId="4710E95D" w14:textId="77777777" w:rsidR="007D056D" w:rsidRPr="00B81E53" w:rsidRDefault="007D056D" w:rsidP="006E2B26">
            <w:pPr>
              <w:tabs>
                <w:tab w:val="left" w:pos="347"/>
              </w:tabs>
              <w:spacing w:line="240" w:lineRule="atLeast"/>
              <w:ind w:left="192" w:right="-270"/>
              <w:rPr>
                <w:rFonts w:cs="Times New Roman"/>
                <w:sz w:val="18"/>
                <w:szCs w:val="18"/>
                <w:lang w:val="en-US" w:bidi="th-TH"/>
              </w:rPr>
            </w:pPr>
            <w:r w:rsidRPr="00B81E53">
              <w:rPr>
                <w:rFonts w:cs="Times New Roman"/>
                <w:sz w:val="18"/>
                <w:szCs w:val="18"/>
                <w:lang w:val="en-US" w:bidi="th-TH"/>
              </w:rPr>
              <w:t xml:space="preserve">Investments in subsidiaries and </w:t>
            </w:r>
          </w:p>
          <w:p w14:paraId="6ED5797C" w14:textId="77777777" w:rsidR="007D056D" w:rsidRPr="00B81E53" w:rsidRDefault="007D056D" w:rsidP="006E2B26">
            <w:pPr>
              <w:tabs>
                <w:tab w:val="left" w:pos="347"/>
              </w:tabs>
              <w:spacing w:line="240" w:lineRule="atLeast"/>
              <w:ind w:left="192" w:right="-270"/>
              <w:rPr>
                <w:rFonts w:cs="Times New Roman"/>
                <w:sz w:val="18"/>
                <w:szCs w:val="18"/>
                <w:lang w:val="en-US" w:bidi="th-TH"/>
              </w:rPr>
            </w:pPr>
            <w:r w:rsidRPr="00B81E53">
              <w:rPr>
                <w:rFonts w:cs="Times New Roman"/>
                <w:sz w:val="18"/>
                <w:szCs w:val="18"/>
                <w:lang w:val="en-US" w:bidi="th-TH"/>
              </w:rPr>
              <w:t xml:space="preserve">   associate, net</w:t>
            </w:r>
          </w:p>
        </w:tc>
        <w:tc>
          <w:tcPr>
            <w:tcW w:w="1001" w:type="dxa"/>
            <w:vAlign w:val="bottom"/>
          </w:tcPr>
          <w:p w14:paraId="0EA28F0C"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w:t>
            </w:r>
          </w:p>
        </w:tc>
        <w:tc>
          <w:tcPr>
            <w:tcW w:w="268" w:type="dxa"/>
            <w:vAlign w:val="bottom"/>
          </w:tcPr>
          <w:p w14:paraId="0D5682B9"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4AE1B1FF"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w:t>
            </w:r>
          </w:p>
        </w:tc>
        <w:tc>
          <w:tcPr>
            <w:tcW w:w="236" w:type="dxa"/>
            <w:vAlign w:val="bottom"/>
          </w:tcPr>
          <w:p w14:paraId="4F7665B8"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0C2914C5"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w:t>
            </w:r>
          </w:p>
        </w:tc>
        <w:tc>
          <w:tcPr>
            <w:tcW w:w="284" w:type="dxa"/>
            <w:vAlign w:val="bottom"/>
          </w:tcPr>
          <w:p w14:paraId="1F0E83A3"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0ADCD54A"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54EF3FE3"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7972D6A8"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168,152</w:t>
            </w:r>
            <w:r w:rsidRPr="00015D54">
              <w:rPr>
                <w:rFonts w:cs="Times New Roman"/>
                <w:sz w:val="18"/>
                <w:szCs w:val="18"/>
                <w:vertAlign w:val="superscript"/>
              </w:rPr>
              <w:t>(2)</w:t>
            </w:r>
          </w:p>
        </w:tc>
        <w:tc>
          <w:tcPr>
            <w:tcW w:w="236" w:type="dxa"/>
            <w:vAlign w:val="bottom"/>
          </w:tcPr>
          <w:p w14:paraId="45A1DA26"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vAlign w:val="bottom"/>
          </w:tcPr>
          <w:p w14:paraId="6D3ACC07"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168,152</w:t>
            </w:r>
          </w:p>
        </w:tc>
      </w:tr>
      <w:tr w:rsidR="007D056D" w:rsidRPr="005C619D" w14:paraId="1CA21E21" w14:textId="77777777" w:rsidTr="00611C5B">
        <w:trPr>
          <w:cantSplit/>
        </w:trPr>
        <w:tc>
          <w:tcPr>
            <w:tcW w:w="2700" w:type="dxa"/>
          </w:tcPr>
          <w:p w14:paraId="62E0AF94" w14:textId="77777777" w:rsidR="007D056D" w:rsidRPr="00B81E53" w:rsidRDefault="007D056D" w:rsidP="00611C5B">
            <w:pPr>
              <w:spacing w:line="240" w:lineRule="atLeast"/>
              <w:ind w:left="191" w:right="-270" w:hanging="209"/>
              <w:rPr>
                <w:rFonts w:cs="Times New Roman"/>
                <w:sz w:val="18"/>
                <w:szCs w:val="18"/>
                <w:cs/>
                <w:lang w:val="en-US" w:bidi="th-TH"/>
              </w:rPr>
            </w:pPr>
            <w:r w:rsidRPr="00B81E53">
              <w:rPr>
                <w:rFonts w:cs="Times New Roman"/>
                <w:sz w:val="18"/>
                <w:szCs w:val="18"/>
                <w:lang w:val="en-US" w:bidi="th-TH"/>
              </w:rPr>
              <w:t>Loans to customers net of deferred revenue</w:t>
            </w:r>
          </w:p>
        </w:tc>
        <w:tc>
          <w:tcPr>
            <w:tcW w:w="1001" w:type="dxa"/>
            <w:vAlign w:val="bottom"/>
          </w:tcPr>
          <w:p w14:paraId="60BCBE7E" w14:textId="77777777" w:rsidR="007D056D" w:rsidRPr="00B81E53" w:rsidRDefault="007D056D" w:rsidP="00611C5B">
            <w:pPr>
              <w:tabs>
                <w:tab w:val="decimal" w:pos="752"/>
              </w:tabs>
              <w:spacing w:line="260" w:lineRule="exact"/>
              <w:ind w:left="-130" w:right="-108"/>
              <w:rPr>
                <w:rFonts w:cs="Times New Roman"/>
                <w:sz w:val="18"/>
                <w:szCs w:val="18"/>
                <w:cs/>
                <w:lang w:bidi="th-TH"/>
              </w:rPr>
            </w:pPr>
            <w:r>
              <w:rPr>
                <w:rFonts w:cs="Times New Roman"/>
                <w:sz w:val="18"/>
                <w:szCs w:val="18"/>
                <w:lang w:bidi="th-TH"/>
              </w:rPr>
              <w:t>108,584</w:t>
            </w:r>
          </w:p>
        </w:tc>
        <w:tc>
          <w:tcPr>
            <w:tcW w:w="268" w:type="dxa"/>
            <w:vAlign w:val="bottom"/>
          </w:tcPr>
          <w:p w14:paraId="43E4E009"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3E738133" w14:textId="77777777" w:rsidR="007D056D" w:rsidRPr="00B81E53" w:rsidRDefault="007D056D" w:rsidP="00611C5B">
            <w:pPr>
              <w:tabs>
                <w:tab w:val="decimal" w:pos="616"/>
              </w:tabs>
              <w:spacing w:line="260" w:lineRule="exact"/>
              <w:ind w:left="-130" w:right="-108"/>
              <w:rPr>
                <w:rFonts w:cs="Times New Roman"/>
                <w:sz w:val="18"/>
                <w:szCs w:val="18"/>
                <w:cs/>
                <w:lang w:bidi="th-TH"/>
              </w:rPr>
            </w:pPr>
            <w:r>
              <w:rPr>
                <w:rFonts w:cs="Times New Roman"/>
                <w:sz w:val="18"/>
                <w:szCs w:val="18"/>
                <w:lang w:bidi="th-TH"/>
              </w:rPr>
              <w:t>228,620</w:t>
            </w:r>
          </w:p>
        </w:tc>
        <w:tc>
          <w:tcPr>
            <w:tcW w:w="236" w:type="dxa"/>
            <w:vAlign w:val="bottom"/>
          </w:tcPr>
          <w:p w14:paraId="703069C0"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0C55DDFE" w14:textId="77777777" w:rsidR="007D056D" w:rsidRPr="00B81E53" w:rsidRDefault="007D056D" w:rsidP="00611C5B">
            <w:pPr>
              <w:tabs>
                <w:tab w:val="decimal" w:pos="648"/>
              </w:tabs>
              <w:spacing w:line="260" w:lineRule="exact"/>
              <w:ind w:left="-130" w:right="-108"/>
              <w:rPr>
                <w:rFonts w:cs="Times New Roman"/>
                <w:sz w:val="18"/>
                <w:szCs w:val="18"/>
                <w:cs/>
                <w:lang w:bidi="th-TH"/>
              </w:rPr>
            </w:pPr>
            <w:r>
              <w:rPr>
                <w:rFonts w:cs="Times New Roman"/>
                <w:sz w:val="18"/>
                <w:szCs w:val="18"/>
                <w:lang w:bidi="th-TH"/>
              </w:rPr>
              <w:t>139,491</w:t>
            </w:r>
          </w:p>
        </w:tc>
        <w:tc>
          <w:tcPr>
            <w:tcW w:w="284" w:type="dxa"/>
            <w:vAlign w:val="bottom"/>
          </w:tcPr>
          <w:p w14:paraId="55321AD6"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7E3C5B1B"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177,423</w:t>
            </w:r>
          </w:p>
        </w:tc>
        <w:tc>
          <w:tcPr>
            <w:tcW w:w="284" w:type="dxa"/>
            <w:vAlign w:val="bottom"/>
          </w:tcPr>
          <w:p w14:paraId="6C801311"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0868618D" w14:textId="77777777" w:rsidR="007D056D" w:rsidRPr="005C619D" w:rsidRDefault="007D056D" w:rsidP="00611C5B">
            <w:pPr>
              <w:tabs>
                <w:tab w:val="decimal" w:pos="884"/>
              </w:tabs>
              <w:spacing w:line="260" w:lineRule="exact"/>
              <w:ind w:left="-130" w:right="-108"/>
              <w:rPr>
                <w:rFonts w:cs="Times New Roman"/>
                <w:sz w:val="18"/>
                <w:szCs w:val="18"/>
                <w:cs/>
                <w:lang w:bidi="th-TH"/>
              </w:rPr>
            </w:pPr>
            <w:r>
              <w:rPr>
                <w:rFonts w:cs="Times New Roman"/>
                <w:sz w:val="18"/>
                <w:szCs w:val="18"/>
                <w:lang w:bidi="th-TH"/>
              </w:rPr>
              <w:t>19,680</w:t>
            </w:r>
            <w:r w:rsidRPr="004F0AA8">
              <w:rPr>
                <w:rFonts w:cs="Times New Roman"/>
                <w:sz w:val="18"/>
                <w:szCs w:val="18"/>
                <w:vertAlign w:val="superscript"/>
                <w:lang w:bidi="th-TH"/>
              </w:rPr>
              <w:t>(3)</w:t>
            </w:r>
          </w:p>
        </w:tc>
        <w:tc>
          <w:tcPr>
            <w:tcW w:w="236" w:type="dxa"/>
            <w:vAlign w:val="bottom"/>
          </w:tcPr>
          <w:p w14:paraId="277300C4" w14:textId="77777777" w:rsidR="007D056D" w:rsidRPr="005C619D" w:rsidRDefault="007D056D" w:rsidP="00611C5B">
            <w:pPr>
              <w:tabs>
                <w:tab w:val="decimal" w:pos="884"/>
              </w:tabs>
              <w:spacing w:line="260" w:lineRule="exact"/>
              <w:ind w:left="-130" w:right="-108"/>
              <w:rPr>
                <w:rFonts w:cs="Times New Roman"/>
                <w:sz w:val="18"/>
                <w:szCs w:val="18"/>
                <w:cs/>
                <w:lang w:bidi="th-TH"/>
              </w:rPr>
            </w:pPr>
          </w:p>
        </w:tc>
        <w:tc>
          <w:tcPr>
            <w:tcW w:w="1132" w:type="dxa"/>
            <w:vAlign w:val="bottom"/>
          </w:tcPr>
          <w:p w14:paraId="01F12EEE" w14:textId="77777777" w:rsidR="007D056D" w:rsidRPr="005C619D" w:rsidRDefault="007D056D" w:rsidP="00611C5B">
            <w:pPr>
              <w:tabs>
                <w:tab w:val="decimal" w:pos="884"/>
              </w:tabs>
              <w:spacing w:line="260" w:lineRule="exact"/>
              <w:ind w:left="-130" w:right="-108"/>
              <w:rPr>
                <w:rFonts w:cs="Times New Roman"/>
                <w:sz w:val="18"/>
                <w:szCs w:val="18"/>
                <w:cs/>
                <w:lang w:bidi="th-TH"/>
              </w:rPr>
            </w:pPr>
            <w:r>
              <w:rPr>
                <w:rFonts w:cs="Times New Roman"/>
                <w:sz w:val="18"/>
                <w:szCs w:val="18"/>
                <w:lang w:bidi="th-TH"/>
              </w:rPr>
              <w:t>673,798</w:t>
            </w:r>
          </w:p>
        </w:tc>
      </w:tr>
      <w:tr w:rsidR="007D056D" w:rsidRPr="005C619D" w14:paraId="6F2FF717" w14:textId="77777777" w:rsidTr="009C292A">
        <w:trPr>
          <w:cantSplit/>
        </w:trPr>
        <w:tc>
          <w:tcPr>
            <w:tcW w:w="2700" w:type="dxa"/>
          </w:tcPr>
          <w:p w14:paraId="126A9E47" w14:textId="5393A9B3" w:rsidR="007D056D" w:rsidRPr="00B81E53" w:rsidRDefault="007D056D" w:rsidP="00611C5B">
            <w:pPr>
              <w:spacing w:line="240" w:lineRule="atLeast"/>
              <w:ind w:left="-18" w:right="-270"/>
              <w:rPr>
                <w:rFonts w:cs="Times New Roman"/>
                <w:sz w:val="18"/>
                <w:szCs w:val="18"/>
                <w:lang w:val="en-US" w:bidi="th-TH"/>
              </w:rPr>
            </w:pPr>
            <w:r w:rsidRPr="00B81E53">
              <w:rPr>
                <w:rFonts w:cs="Times New Roman"/>
                <w:sz w:val="18"/>
                <w:szCs w:val="18"/>
                <w:lang w:val="en-US" w:bidi="th-TH"/>
              </w:rPr>
              <w:t>Other financial assets</w:t>
            </w:r>
            <w:r w:rsidR="004B0D57">
              <w:rPr>
                <w:rFonts w:cs="Times New Roman"/>
                <w:sz w:val="18"/>
                <w:szCs w:val="18"/>
                <w:lang w:val="en-US" w:bidi="th-TH"/>
              </w:rPr>
              <w:t xml:space="preserve"> - net</w:t>
            </w:r>
          </w:p>
        </w:tc>
        <w:tc>
          <w:tcPr>
            <w:tcW w:w="1001" w:type="dxa"/>
            <w:tcBorders>
              <w:bottom w:val="single" w:sz="4" w:space="0" w:color="auto"/>
            </w:tcBorders>
          </w:tcPr>
          <w:p w14:paraId="1F46BC72" w14:textId="77777777" w:rsidR="007D056D" w:rsidRPr="00B81E53" w:rsidRDefault="007D056D" w:rsidP="00611C5B">
            <w:pPr>
              <w:tabs>
                <w:tab w:val="decimal" w:pos="752"/>
              </w:tabs>
              <w:spacing w:line="260" w:lineRule="exact"/>
              <w:ind w:left="-130" w:right="-108"/>
              <w:rPr>
                <w:rFonts w:cs="Times New Roman"/>
                <w:sz w:val="18"/>
                <w:szCs w:val="18"/>
                <w:cs/>
                <w:lang w:bidi="th-TH"/>
              </w:rPr>
            </w:pPr>
            <w:r>
              <w:rPr>
                <w:rFonts w:cs="Times New Roman"/>
                <w:sz w:val="18"/>
                <w:szCs w:val="18"/>
                <w:lang w:bidi="th-TH"/>
              </w:rPr>
              <w:t>418</w:t>
            </w:r>
          </w:p>
        </w:tc>
        <w:tc>
          <w:tcPr>
            <w:tcW w:w="268" w:type="dxa"/>
          </w:tcPr>
          <w:p w14:paraId="77B83328"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tcBorders>
              <w:bottom w:val="single" w:sz="4" w:space="0" w:color="auto"/>
            </w:tcBorders>
          </w:tcPr>
          <w:p w14:paraId="708F8C40" w14:textId="77777777" w:rsidR="007D056D" w:rsidRPr="00B81E53" w:rsidRDefault="007D056D" w:rsidP="00611C5B">
            <w:pPr>
              <w:tabs>
                <w:tab w:val="decimal" w:pos="616"/>
              </w:tabs>
              <w:spacing w:line="260" w:lineRule="exact"/>
              <w:ind w:left="-130" w:right="-108"/>
              <w:rPr>
                <w:rFonts w:cs="Times New Roman"/>
                <w:sz w:val="18"/>
                <w:szCs w:val="18"/>
                <w:cs/>
                <w:lang w:bidi="th-TH"/>
              </w:rPr>
            </w:pPr>
            <w:r>
              <w:rPr>
                <w:rFonts w:cs="Times New Roman"/>
                <w:sz w:val="18"/>
                <w:szCs w:val="18"/>
                <w:lang w:bidi="th-TH"/>
              </w:rPr>
              <w:t>987</w:t>
            </w:r>
          </w:p>
        </w:tc>
        <w:tc>
          <w:tcPr>
            <w:tcW w:w="236" w:type="dxa"/>
          </w:tcPr>
          <w:p w14:paraId="4E0463DE"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tcBorders>
              <w:bottom w:val="single" w:sz="4" w:space="0" w:color="auto"/>
            </w:tcBorders>
          </w:tcPr>
          <w:p w14:paraId="197815CA" w14:textId="77777777" w:rsidR="007D056D" w:rsidRPr="00B81E53" w:rsidRDefault="007D056D" w:rsidP="00611C5B">
            <w:pPr>
              <w:tabs>
                <w:tab w:val="decimal" w:pos="648"/>
              </w:tabs>
              <w:spacing w:line="260" w:lineRule="exact"/>
              <w:ind w:left="-130" w:right="-108"/>
              <w:rPr>
                <w:rFonts w:cs="Times New Roman"/>
                <w:sz w:val="18"/>
                <w:szCs w:val="18"/>
                <w:cs/>
                <w:lang w:bidi="th-TH"/>
              </w:rPr>
            </w:pPr>
            <w:r>
              <w:rPr>
                <w:rFonts w:cs="Times New Roman"/>
                <w:sz w:val="18"/>
                <w:szCs w:val="18"/>
                <w:lang w:bidi="th-TH"/>
              </w:rPr>
              <w:t>-</w:t>
            </w:r>
          </w:p>
        </w:tc>
        <w:tc>
          <w:tcPr>
            <w:tcW w:w="284" w:type="dxa"/>
          </w:tcPr>
          <w:p w14:paraId="2EE8AD91"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tcBorders>
              <w:bottom w:val="single" w:sz="4" w:space="0" w:color="auto"/>
            </w:tcBorders>
          </w:tcPr>
          <w:p w14:paraId="2F575C95" w14:textId="77777777" w:rsidR="007D056D" w:rsidRPr="00B81E53" w:rsidRDefault="007D056D" w:rsidP="00611C5B">
            <w:pPr>
              <w:tabs>
                <w:tab w:val="decimal" w:pos="745"/>
              </w:tabs>
              <w:spacing w:line="260" w:lineRule="exact"/>
              <w:ind w:right="-108"/>
              <w:rPr>
                <w:rFonts w:cs="Times New Roman"/>
                <w:sz w:val="18"/>
                <w:szCs w:val="18"/>
                <w:cs/>
                <w:lang w:bidi="th-TH"/>
              </w:rPr>
            </w:pPr>
            <w:r>
              <w:rPr>
                <w:rFonts w:cs="Times New Roman"/>
                <w:sz w:val="18"/>
                <w:szCs w:val="18"/>
                <w:lang w:bidi="th-TH"/>
              </w:rPr>
              <w:t>205</w:t>
            </w:r>
          </w:p>
        </w:tc>
        <w:tc>
          <w:tcPr>
            <w:tcW w:w="284" w:type="dxa"/>
          </w:tcPr>
          <w:p w14:paraId="45878FD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Borders>
              <w:bottom w:val="single" w:sz="4" w:space="0" w:color="auto"/>
            </w:tcBorders>
          </w:tcPr>
          <w:p w14:paraId="7CA68239" w14:textId="77777777" w:rsidR="007D056D" w:rsidRPr="005C619D" w:rsidRDefault="007D056D" w:rsidP="00611C5B">
            <w:pPr>
              <w:tabs>
                <w:tab w:val="decimal" w:pos="884"/>
              </w:tabs>
              <w:spacing w:line="260" w:lineRule="exact"/>
              <w:ind w:left="-130" w:right="-108"/>
              <w:rPr>
                <w:rFonts w:cs="Times New Roman"/>
                <w:sz w:val="18"/>
                <w:szCs w:val="18"/>
                <w:cs/>
                <w:lang w:bidi="th-TH"/>
              </w:rPr>
            </w:pPr>
            <w:r>
              <w:rPr>
                <w:rFonts w:cs="Times New Roman"/>
                <w:sz w:val="18"/>
                <w:szCs w:val="18"/>
                <w:lang w:bidi="th-TH"/>
              </w:rPr>
              <w:t>6,786</w:t>
            </w:r>
          </w:p>
        </w:tc>
        <w:tc>
          <w:tcPr>
            <w:tcW w:w="236" w:type="dxa"/>
          </w:tcPr>
          <w:p w14:paraId="1ADEB15B" w14:textId="77777777" w:rsidR="007D056D" w:rsidRPr="005C619D" w:rsidRDefault="007D056D" w:rsidP="00611C5B">
            <w:pPr>
              <w:tabs>
                <w:tab w:val="decimal" w:pos="884"/>
              </w:tabs>
              <w:spacing w:line="260" w:lineRule="exact"/>
              <w:ind w:left="-130" w:right="-108"/>
              <w:rPr>
                <w:rFonts w:cs="Times New Roman"/>
                <w:sz w:val="18"/>
                <w:szCs w:val="18"/>
                <w:cs/>
                <w:lang w:bidi="th-TH"/>
              </w:rPr>
            </w:pPr>
          </w:p>
        </w:tc>
        <w:tc>
          <w:tcPr>
            <w:tcW w:w="1132" w:type="dxa"/>
            <w:tcBorders>
              <w:bottom w:val="single" w:sz="4" w:space="0" w:color="auto"/>
            </w:tcBorders>
          </w:tcPr>
          <w:p w14:paraId="6C46B238" w14:textId="77777777" w:rsidR="007D056D" w:rsidRPr="005C619D" w:rsidRDefault="007D056D" w:rsidP="00611C5B">
            <w:pPr>
              <w:tabs>
                <w:tab w:val="decimal" w:pos="884"/>
              </w:tabs>
              <w:spacing w:line="260" w:lineRule="exact"/>
              <w:ind w:left="-130" w:right="-108"/>
              <w:rPr>
                <w:rFonts w:cs="Times New Roman"/>
                <w:sz w:val="18"/>
                <w:szCs w:val="18"/>
                <w:cs/>
                <w:lang w:bidi="th-TH"/>
              </w:rPr>
            </w:pPr>
            <w:r>
              <w:rPr>
                <w:rFonts w:cs="Times New Roman"/>
                <w:sz w:val="18"/>
                <w:szCs w:val="18"/>
                <w:lang w:bidi="th-TH"/>
              </w:rPr>
              <w:t>8,396</w:t>
            </w:r>
          </w:p>
        </w:tc>
      </w:tr>
      <w:tr w:rsidR="007D056D" w:rsidRPr="005C619D" w14:paraId="3567E984" w14:textId="77777777" w:rsidTr="009C292A">
        <w:trPr>
          <w:cantSplit/>
        </w:trPr>
        <w:tc>
          <w:tcPr>
            <w:tcW w:w="2700" w:type="dxa"/>
          </w:tcPr>
          <w:p w14:paraId="1E272B2A" w14:textId="77777777" w:rsidR="007D056D" w:rsidRPr="00B81E53" w:rsidRDefault="007D056D" w:rsidP="00611C5B">
            <w:pPr>
              <w:spacing w:line="240" w:lineRule="atLeast"/>
              <w:ind w:left="-18" w:right="-270"/>
              <w:rPr>
                <w:rFonts w:cs="Times New Roman"/>
                <w:b/>
                <w:bCs/>
                <w:sz w:val="18"/>
                <w:szCs w:val="18"/>
                <w:lang w:val="en-US" w:bidi="th-TH"/>
              </w:rPr>
            </w:pPr>
            <w:r w:rsidRPr="00B81E53">
              <w:rPr>
                <w:rFonts w:cs="Times New Roman"/>
                <w:b/>
                <w:bCs/>
                <w:sz w:val="18"/>
                <w:szCs w:val="18"/>
                <w:lang w:val="en-US" w:bidi="th-TH"/>
              </w:rPr>
              <w:t>Total financial assets</w:t>
            </w:r>
          </w:p>
        </w:tc>
        <w:tc>
          <w:tcPr>
            <w:tcW w:w="1001" w:type="dxa"/>
            <w:tcBorders>
              <w:top w:val="single" w:sz="4" w:space="0" w:color="auto"/>
              <w:bottom w:val="single" w:sz="4" w:space="0" w:color="auto"/>
            </w:tcBorders>
          </w:tcPr>
          <w:p w14:paraId="5FAF9CD5" w14:textId="77777777" w:rsidR="007D056D" w:rsidRPr="00B81E53" w:rsidRDefault="007D056D" w:rsidP="00611C5B">
            <w:pPr>
              <w:tabs>
                <w:tab w:val="decimal" w:pos="752"/>
              </w:tabs>
              <w:spacing w:line="240" w:lineRule="atLeast"/>
              <w:ind w:left="-130" w:right="-108"/>
              <w:rPr>
                <w:rFonts w:cs="Times New Roman"/>
                <w:b/>
                <w:bCs/>
                <w:sz w:val="18"/>
                <w:szCs w:val="18"/>
                <w:lang w:val="en-US"/>
              </w:rPr>
            </w:pPr>
            <w:r>
              <w:rPr>
                <w:rFonts w:cs="Times New Roman"/>
                <w:b/>
                <w:bCs/>
                <w:sz w:val="18"/>
                <w:szCs w:val="18"/>
                <w:lang w:val="en-US"/>
              </w:rPr>
              <w:t>218,036</w:t>
            </w:r>
          </w:p>
        </w:tc>
        <w:tc>
          <w:tcPr>
            <w:tcW w:w="268" w:type="dxa"/>
          </w:tcPr>
          <w:p w14:paraId="6F208885" w14:textId="77777777" w:rsidR="007D056D" w:rsidRPr="00B81E53" w:rsidRDefault="007D056D" w:rsidP="00611C5B">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single" w:sz="4" w:space="0" w:color="auto"/>
            </w:tcBorders>
          </w:tcPr>
          <w:p w14:paraId="4E223ACB" w14:textId="204EDECA" w:rsidR="007D056D" w:rsidRPr="00B81E53" w:rsidRDefault="007D056D" w:rsidP="00611C5B">
            <w:pPr>
              <w:tabs>
                <w:tab w:val="decimal" w:pos="616"/>
              </w:tabs>
              <w:spacing w:line="240" w:lineRule="atLeast"/>
              <w:ind w:left="-130" w:right="-108"/>
              <w:rPr>
                <w:rFonts w:cs="Times New Roman"/>
                <w:b/>
                <w:bCs/>
                <w:sz w:val="18"/>
                <w:szCs w:val="18"/>
                <w:lang w:val="en-US"/>
              </w:rPr>
            </w:pPr>
            <w:r>
              <w:rPr>
                <w:rFonts w:cs="Times New Roman"/>
                <w:b/>
                <w:bCs/>
                <w:sz w:val="18"/>
                <w:szCs w:val="18"/>
                <w:lang w:val="en-US"/>
              </w:rPr>
              <w:t>3</w:t>
            </w:r>
            <w:r w:rsidR="00A534FE">
              <w:rPr>
                <w:rFonts w:cs="Times New Roman"/>
                <w:b/>
                <w:bCs/>
                <w:sz w:val="18"/>
                <w:szCs w:val="18"/>
                <w:lang w:val="en-US"/>
              </w:rPr>
              <w:t>82</w:t>
            </w:r>
            <w:r>
              <w:rPr>
                <w:rFonts w:cs="Times New Roman"/>
                <w:b/>
                <w:bCs/>
                <w:sz w:val="18"/>
                <w:szCs w:val="18"/>
                <w:lang w:val="en-US"/>
              </w:rPr>
              <w:t>,</w:t>
            </w:r>
            <w:r w:rsidR="00A534FE">
              <w:rPr>
                <w:rFonts w:cs="Times New Roman"/>
                <w:b/>
                <w:bCs/>
                <w:sz w:val="18"/>
                <w:szCs w:val="18"/>
                <w:lang w:val="en-US"/>
              </w:rPr>
              <w:t>297</w:t>
            </w:r>
          </w:p>
        </w:tc>
        <w:tc>
          <w:tcPr>
            <w:tcW w:w="236" w:type="dxa"/>
          </w:tcPr>
          <w:p w14:paraId="12366DEB" w14:textId="77777777" w:rsidR="007D056D" w:rsidRPr="00B81E53" w:rsidRDefault="007D056D" w:rsidP="00611C5B">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single" w:sz="4" w:space="0" w:color="auto"/>
            </w:tcBorders>
          </w:tcPr>
          <w:p w14:paraId="4D2380A0" w14:textId="31FECDFD" w:rsidR="007D056D" w:rsidRPr="00B81E53" w:rsidRDefault="007D056D" w:rsidP="00611C5B">
            <w:pPr>
              <w:tabs>
                <w:tab w:val="decimal" w:pos="648"/>
              </w:tabs>
              <w:spacing w:line="240" w:lineRule="atLeast"/>
              <w:ind w:left="-130" w:right="-108"/>
              <w:rPr>
                <w:rFonts w:cs="Times New Roman"/>
                <w:b/>
                <w:bCs/>
                <w:sz w:val="18"/>
                <w:szCs w:val="18"/>
                <w:lang w:val="en-US"/>
              </w:rPr>
            </w:pPr>
            <w:r>
              <w:rPr>
                <w:rFonts w:cs="Times New Roman"/>
                <w:b/>
                <w:bCs/>
                <w:sz w:val="18"/>
                <w:szCs w:val="18"/>
                <w:lang w:val="en-US"/>
              </w:rPr>
              <w:t>19</w:t>
            </w:r>
            <w:r w:rsidR="00A534FE">
              <w:rPr>
                <w:rFonts w:cs="Times New Roman"/>
                <w:b/>
                <w:bCs/>
                <w:sz w:val="18"/>
                <w:szCs w:val="18"/>
                <w:lang w:val="en-US"/>
              </w:rPr>
              <w:t>5</w:t>
            </w:r>
            <w:r>
              <w:rPr>
                <w:rFonts w:cs="Times New Roman"/>
                <w:b/>
                <w:bCs/>
                <w:sz w:val="18"/>
                <w:szCs w:val="18"/>
                <w:lang w:val="en-US"/>
              </w:rPr>
              <w:t>,</w:t>
            </w:r>
            <w:r w:rsidR="00A534FE">
              <w:rPr>
                <w:rFonts w:cs="Times New Roman"/>
                <w:b/>
                <w:bCs/>
                <w:sz w:val="18"/>
                <w:szCs w:val="18"/>
                <w:lang w:val="en-US"/>
              </w:rPr>
              <w:t>185</w:t>
            </w:r>
          </w:p>
        </w:tc>
        <w:tc>
          <w:tcPr>
            <w:tcW w:w="284" w:type="dxa"/>
          </w:tcPr>
          <w:p w14:paraId="660A5310" w14:textId="77777777" w:rsidR="007D056D" w:rsidRPr="00B81E53" w:rsidRDefault="007D056D" w:rsidP="00611C5B">
            <w:pPr>
              <w:tabs>
                <w:tab w:val="decimal" w:pos="1002"/>
              </w:tabs>
              <w:spacing w:line="240" w:lineRule="atLeast"/>
              <w:ind w:left="-135" w:right="-18"/>
              <w:rPr>
                <w:rFonts w:cs="Times New Roman"/>
                <w:b/>
                <w:bCs/>
                <w:sz w:val="16"/>
                <w:szCs w:val="16"/>
                <w:lang w:val="en-US"/>
              </w:rPr>
            </w:pPr>
          </w:p>
        </w:tc>
        <w:tc>
          <w:tcPr>
            <w:tcW w:w="1133" w:type="dxa"/>
            <w:tcBorders>
              <w:top w:val="single" w:sz="4" w:space="0" w:color="auto"/>
              <w:bottom w:val="single" w:sz="4" w:space="0" w:color="auto"/>
            </w:tcBorders>
          </w:tcPr>
          <w:p w14:paraId="35217DF5" w14:textId="77777777" w:rsidR="007D056D" w:rsidRPr="00B81E53" w:rsidRDefault="007D056D" w:rsidP="00611C5B">
            <w:pPr>
              <w:tabs>
                <w:tab w:val="decimal" w:pos="745"/>
              </w:tabs>
              <w:spacing w:line="240" w:lineRule="atLeast"/>
              <w:ind w:left="-130" w:right="-108"/>
              <w:rPr>
                <w:rFonts w:cs="Times New Roman"/>
                <w:b/>
                <w:bCs/>
                <w:sz w:val="18"/>
                <w:szCs w:val="18"/>
                <w:lang w:val="en-US"/>
              </w:rPr>
            </w:pPr>
            <w:r>
              <w:rPr>
                <w:rFonts w:cs="Times New Roman"/>
                <w:b/>
                <w:bCs/>
                <w:sz w:val="18"/>
                <w:szCs w:val="18"/>
                <w:lang w:val="en-US"/>
              </w:rPr>
              <w:t>179,007</w:t>
            </w:r>
          </w:p>
        </w:tc>
        <w:tc>
          <w:tcPr>
            <w:tcW w:w="284" w:type="dxa"/>
          </w:tcPr>
          <w:p w14:paraId="60E9DE1E"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4" w:type="dxa"/>
            <w:gridSpan w:val="2"/>
            <w:tcBorders>
              <w:top w:val="single" w:sz="4" w:space="0" w:color="auto"/>
              <w:bottom w:val="single" w:sz="4" w:space="0" w:color="auto"/>
            </w:tcBorders>
          </w:tcPr>
          <w:p w14:paraId="06FB14FF" w14:textId="12BE10B3" w:rsidR="007D056D" w:rsidRPr="005C619D" w:rsidRDefault="007D056D" w:rsidP="00611C5B">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19</w:t>
            </w:r>
            <w:r w:rsidR="008D749E">
              <w:rPr>
                <w:rFonts w:cs="Times New Roman"/>
                <w:b/>
                <w:bCs/>
                <w:sz w:val="18"/>
                <w:szCs w:val="18"/>
                <w:lang w:val="en-US"/>
              </w:rPr>
              <w:t>5</w:t>
            </w:r>
            <w:r>
              <w:rPr>
                <w:rFonts w:cs="Times New Roman"/>
                <w:b/>
                <w:bCs/>
                <w:sz w:val="18"/>
                <w:szCs w:val="18"/>
                <w:lang w:val="en-US"/>
              </w:rPr>
              <w:t>,2</w:t>
            </w:r>
            <w:r w:rsidR="008D749E">
              <w:rPr>
                <w:rFonts w:cs="Times New Roman"/>
                <w:b/>
                <w:bCs/>
                <w:sz w:val="18"/>
                <w:szCs w:val="18"/>
                <w:lang w:val="en-US"/>
              </w:rPr>
              <w:t>23</w:t>
            </w:r>
          </w:p>
        </w:tc>
        <w:tc>
          <w:tcPr>
            <w:tcW w:w="236" w:type="dxa"/>
          </w:tcPr>
          <w:p w14:paraId="696123EC" w14:textId="77777777" w:rsidR="007D056D" w:rsidRPr="005C619D" w:rsidRDefault="007D056D" w:rsidP="00611C5B">
            <w:pPr>
              <w:tabs>
                <w:tab w:val="decimal" w:pos="884"/>
              </w:tabs>
              <w:spacing w:line="240" w:lineRule="atLeast"/>
              <w:ind w:left="-130" w:right="-108"/>
              <w:rPr>
                <w:rFonts w:cs="Times New Roman"/>
                <w:b/>
                <w:bCs/>
                <w:sz w:val="18"/>
                <w:szCs w:val="18"/>
                <w:lang w:val="en-US"/>
              </w:rPr>
            </w:pPr>
          </w:p>
        </w:tc>
        <w:tc>
          <w:tcPr>
            <w:tcW w:w="1132" w:type="dxa"/>
            <w:tcBorders>
              <w:top w:val="single" w:sz="4" w:space="0" w:color="auto"/>
              <w:bottom w:val="single" w:sz="4" w:space="0" w:color="auto"/>
            </w:tcBorders>
          </w:tcPr>
          <w:p w14:paraId="4EABF1CB" w14:textId="77777777" w:rsidR="007D056D" w:rsidRPr="005C619D" w:rsidRDefault="007D056D" w:rsidP="00611C5B">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1,169,748</w:t>
            </w:r>
          </w:p>
        </w:tc>
      </w:tr>
      <w:tr w:rsidR="007D056D" w:rsidRPr="005C619D" w14:paraId="24375B1F" w14:textId="77777777" w:rsidTr="009C292A">
        <w:trPr>
          <w:cantSplit/>
          <w:trHeight w:val="136"/>
        </w:trPr>
        <w:tc>
          <w:tcPr>
            <w:tcW w:w="2700" w:type="dxa"/>
          </w:tcPr>
          <w:p w14:paraId="6E762E96" w14:textId="77777777" w:rsidR="007D056D" w:rsidRPr="00B81E53" w:rsidRDefault="007D056D" w:rsidP="00611C5B">
            <w:pPr>
              <w:spacing w:line="240" w:lineRule="atLeast"/>
              <w:ind w:left="-18" w:right="-270"/>
              <w:rPr>
                <w:rFonts w:cs="Times New Roman"/>
                <w:sz w:val="18"/>
                <w:szCs w:val="18"/>
                <w:cs/>
                <w:lang w:val="th-TH" w:bidi="th-TH"/>
              </w:rPr>
            </w:pPr>
          </w:p>
        </w:tc>
        <w:tc>
          <w:tcPr>
            <w:tcW w:w="1001" w:type="dxa"/>
            <w:tcBorders>
              <w:top w:val="single" w:sz="4" w:space="0" w:color="auto"/>
            </w:tcBorders>
            <w:vAlign w:val="bottom"/>
          </w:tcPr>
          <w:p w14:paraId="46E63531" w14:textId="77777777" w:rsidR="007D056D" w:rsidRPr="00B81E53" w:rsidRDefault="007D056D" w:rsidP="00611C5B">
            <w:pPr>
              <w:tabs>
                <w:tab w:val="decimal" w:pos="752"/>
              </w:tabs>
              <w:spacing w:line="240" w:lineRule="atLeast"/>
              <w:ind w:left="-130" w:right="-108"/>
              <w:rPr>
                <w:rFonts w:cs="Times New Roman"/>
                <w:sz w:val="18"/>
                <w:szCs w:val="18"/>
                <w:lang w:val="en-US"/>
              </w:rPr>
            </w:pPr>
          </w:p>
        </w:tc>
        <w:tc>
          <w:tcPr>
            <w:tcW w:w="268" w:type="dxa"/>
          </w:tcPr>
          <w:p w14:paraId="089366A8" w14:textId="77777777" w:rsidR="007D056D" w:rsidRPr="00B81E53" w:rsidRDefault="007D056D" w:rsidP="00611C5B">
            <w:pPr>
              <w:tabs>
                <w:tab w:val="decimal" w:pos="1032"/>
              </w:tabs>
              <w:spacing w:line="240" w:lineRule="atLeast"/>
              <w:ind w:left="-18" w:right="-270"/>
              <w:jc w:val="center"/>
              <w:rPr>
                <w:rFonts w:cs="Times New Roman"/>
                <w:sz w:val="16"/>
                <w:szCs w:val="16"/>
                <w:lang w:val="th-TH" w:bidi="th-TH"/>
              </w:rPr>
            </w:pPr>
          </w:p>
        </w:tc>
        <w:tc>
          <w:tcPr>
            <w:tcW w:w="866" w:type="dxa"/>
            <w:tcBorders>
              <w:top w:val="single" w:sz="4" w:space="0" w:color="auto"/>
            </w:tcBorders>
            <w:vAlign w:val="bottom"/>
          </w:tcPr>
          <w:p w14:paraId="19D5E3F2" w14:textId="77777777" w:rsidR="007D056D" w:rsidRPr="00B81E53" w:rsidRDefault="007D056D" w:rsidP="00611C5B">
            <w:pPr>
              <w:tabs>
                <w:tab w:val="decimal" w:pos="616"/>
              </w:tabs>
              <w:spacing w:line="240" w:lineRule="atLeast"/>
              <w:ind w:left="-130" w:right="-108"/>
              <w:rPr>
                <w:rFonts w:cs="Times New Roman"/>
                <w:sz w:val="18"/>
                <w:szCs w:val="18"/>
                <w:lang w:val="en-US"/>
              </w:rPr>
            </w:pPr>
          </w:p>
        </w:tc>
        <w:tc>
          <w:tcPr>
            <w:tcW w:w="236" w:type="dxa"/>
          </w:tcPr>
          <w:p w14:paraId="3D967522" w14:textId="77777777" w:rsidR="007D056D" w:rsidRPr="00B81E53" w:rsidRDefault="007D056D" w:rsidP="00611C5B">
            <w:pPr>
              <w:tabs>
                <w:tab w:val="decimal" w:pos="1032"/>
              </w:tabs>
              <w:spacing w:line="240" w:lineRule="atLeast"/>
              <w:ind w:left="-18" w:right="-270"/>
              <w:jc w:val="center"/>
              <w:rPr>
                <w:rFonts w:cs="Times New Roman"/>
                <w:sz w:val="16"/>
                <w:szCs w:val="16"/>
                <w:lang w:val="th-TH" w:bidi="th-TH"/>
              </w:rPr>
            </w:pPr>
          </w:p>
        </w:tc>
        <w:tc>
          <w:tcPr>
            <w:tcW w:w="898" w:type="dxa"/>
            <w:tcBorders>
              <w:top w:val="single" w:sz="4" w:space="0" w:color="auto"/>
            </w:tcBorders>
            <w:vAlign w:val="bottom"/>
          </w:tcPr>
          <w:p w14:paraId="5018785C" w14:textId="77777777" w:rsidR="007D056D" w:rsidRPr="00B81E53" w:rsidRDefault="007D056D" w:rsidP="00611C5B">
            <w:pPr>
              <w:tabs>
                <w:tab w:val="decimal" w:pos="648"/>
              </w:tabs>
              <w:spacing w:line="240" w:lineRule="atLeast"/>
              <w:ind w:left="-130" w:right="-108"/>
              <w:rPr>
                <w:rFonts w:cs="Times New Roman"/>
                <w:sz w:val="18"/>
                <w:szCs w:val="18"/>
                <w:lang w:val="en-US"/>
              </w:rPr>
            </w:pPr>
          </w:p>
        </w:tc>
        <w:tc>
          <w:tcPr>
            <w:tcW w:w="284" w:type="dxa"/>
          </w:tcPr>
          <w:p w14:paraId="55CE478C" w14:textId="77777777" w:rsidR="007D056D" w:rsidRPr="00B81E53" w:rsidRDefault="007D056D" w:rsidP="00611C5B">
            <w:pPr>
              <w:tabs>
                <w:tab w:val="decimal" w:pos="1032"/>
              </w:tabs>
              <w:spacing w:line="240" w:lineRule="atLeast"/>
              <w:ind w:left="-18" w:right="-270"/>
              <w:jc w:val="center"/>
              <w:rPr>
                <w:rFonts w:cs="Times New Roman"/>
                <w:sz w:val="16"/>
                <w:szCs w:val="16"/>
                <w:lang w:val="th-TH" w:bidi="th-TH"/>
              </w:rPr>
            </w:pPr>
          </w:p>
        </w:tc>
        <w:tc>
          <w:tcPr>
            <w:tcW w:w="1133" w:type="dxa"/>
            <w:tcBorders>
              <w:top w:val="single" w:sz="4" w:space="0" w:color="auto"/>
            </w:tcBorders>
            <w:vAlign w:val="bottom"/>
          </w:tcPr>
          <w:p w14:paraId="659BB5CD" w14:textId="77777777" w:rsidR="007D056D" w:rsidRPr="00B81E53" w:rsidRDefault="007D056D" w:rsidP="00611C5B">
            <w:pPr>
              <w:tabs>
                <w:tab w:val="decimal" w:pos="745"/>
              </w:tabs>
              <w:spacing w:line="240" w:lineRule="atLeast"/>
              <w:ind w:left="-130" w:right="-108"/>
              <w:rPr>
                <w:rFonts w:cs="Times New Roman"/>
                <w:sz w:val="18"/>
                <w:szCs w:val="18"/>
                <w:lang w:val="en-US"/>
              </w:rPr>
            </w:pPr>
          </w:p>
        </w:tc>
        <w:tc>
          <w:tcPr>
            <w:tcW w:w="284" w:type="dxa"/>
          </w:tcPr>
          <w:p w14:paraId="219A618D"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4" w:type="dxa"/>
            <w:gridSpan w:val="2"/>
            <w:tcBorders>
              <w:top w:val="single" w:sz="4" w:space="0" w:color="auto"/>
            </w:tcBorders>
            <w:vAlign w:val="bottom"/>
          </w:tcPr>
          <w:p w14:paraId="3A9D1D2A"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236" w:type="dxa"/>
          </w:tcPr>
          <w:p w14:paraId="38749DEA"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1132" w:type="dxa"/>
            <w:tcBorders>
              <w:top w:val="single" w:sz="4" w:space="0" w:color="auto"/>
            </w:tcBorders>
          </w:tcPr>
          <w:p w14:paraId="6CDAE2B0" w14:textId="77777777" w:rsidR="007D056D" w:rsidRPr="005C619D" w:rsidRDefault="007D056D" w:rsidP="00611C5B">
            <w:pPr>
              <w:tabs>
                <w:tab w:val="decimal" w:pos="884"/>
              </w:tabs>
              <w:spacing w:line="240" w:lineRule="atLeast"/>
              <w:ind w:left="-130" w:right="-108"/>
              <w:rPr>
                <w:rFonts w:cs="Times New Roman"/>
                <w:sz w:val="18"/>
                <w:szCs w:val="18"/>
                <w:lang w:val="en-US"/>
              </w:rPr>
            </w:pPr>
          </w:p>
        </w:tc>
      </w:tr>
      <w:tr w:rsidR="007D056D" w:rsidRPr="005C619D" w14:paraId="75E936DB" w14:textId="77777777" w:rsidTr="00611C5B">
        <w:trPr>
          <w:cantSplit/>
        </w:trPr>
        <w:tc>
          <w:tcPr>
            <w:tcW w:w="2700" w:type="dxa"/>
          </w:tcPr>
          <w:p w14:paraId="7AAF7E5D" w14:textId="77777777" w:rsidR="007D056D" w:rsidRPr="00B81E53" w:rsidRDefault="007D056D" w:rsidP="00611C5B">
            <w:pPr>
              <w:spacing w:line="240" w:lineRule="atLeast"/>
              <w:ind w:left="-18" w:right="-270"/>
              <w:rPr>
                <w:rFonts w:cs="Times New Roman"/>
                <w:b/>
                <w:bCs/>
                <w:i/>
                <w:iCs/>
                <w:sz w:val="18"/>
                <w:szCs w:val="18"/>
                <w:lang w:val="th-TH" w:bidi="th-TH"/>
              </w:rPr>
            </w:pPr>
            <w:r w:rsidRPr="00B81E53">
              <w:rPr>
                <w:rFonts w:cs="Times New Roman"/>
                <w:b/>
                <w:bCs/>
                <w:i/>
                <w:iCs/>
                <w:sz w:val="18"/>
                <w:szCs w:val="18"/>
                <w:lang w:val="th-TH" w:bidi="th-TH"/>
              </w:rPr>
              <w:t>Financial liabilities</w:t>
            </w:r>
          </w:p>
        </w:tc>
        <w:tc>
          <w:tcPr>
            <w:tcW w:w="1001" w:type="dxa"/>
            <w:vAlign w:val="bottom"/>
          </w:tcPr>
          <w:p w14:paraId="398FA847" w14:textId="77777777" w:rsidR="007D056D" w:rsidRPr="00B81E53" w:rsidRDefault="007D056D" w:rsidP="00611C5B">
            <w:pPr>
              <w:tabs>
                <w:tab w:val="decimal" w:pos="752"/>
              </w:tabs>
              <w:spacing w:line="240" w:lineRule="atLeast"/>
              <w:ind w:left="-130" w:right="-108"/>
              <w:rPr>
                <w:rFonts w:cs="Times New Roman"/>
                <w:sz w:val="18"/>
                <w:szCs w:val="18"/>
                <w:lang w:val="en-US"/>
              </w:rPr>
            </w:pPr>
          </w:p>
        </w:tc>
        <w:tc>
          <w:tcPr>
            <w:tcW w:w="268" w:type="dxa"/>
          </w:tcPr>
          <w:p w14:paraId="5737743F" w14:textId="77777777" w:rsidR="007D056D" w:rsidRPr="00B81E53" w:rsidRDefault="007D056D" w:rsidP="00611C5B">
            <w:pPr>
              <w:tabs>
                <w:tab w:val="decimal" w:pos="1032"/>
              </w:tabs>
              <w:spacing w:line="240" w:lineRule="atLeast"/>
              <w:ind w:left="-18" w:right="-270"/>
              <w:jc w:val="center"/>
              <w:rPr>
                <w:rFonts w:cs="Times New Roman"/>
                <w:sz w:val="16"/>
                <w:szCs w:val="16"/>
                <w:lang w:val="th-TH" w:bidi="th-TH"/>
              </w:rPr>
            </w:pPr>
          </w:p>
        </w:tc>
        <w:tc>
          <w:tcPr>
            <w:tcW w:w="866" w:type="dxa"/>
            <w:vAlign w:val="bottom"/>
          </w:tcPr>
          <w:p w14:paraId="05738788" w14:textId="77777777" w:rsidR="007D056D" w:rsidRPr="00B81E53" w:rsidRDefault="007D056D" w:rsidP="00611C5B">
            <w:pPr>
              <w:tabs>
                <w:tab w:val="decimal" w:pos="616"/>
              </w:tabs>
              <w:spacing w:line="240" w:lineRule="atLeast"/>
              <w:ind w:left="-130" w:right="-108"/>
              <w:rPr>
                <w:rFonts w:cs="Times New Roman"/>
                <w:sz w:val="18"/>
                <w:szCs w:val="18"/>
                <w:lang w:val="en-US"/>
              </w:rPr>
            </w:pPr>
          </w:p>
        </w:tc>
        <w:tc>
          <w:tcPr>
            <w:tcW w:w="236" w:type="dxa"/>
          </w:tcPr>
          <w:p w14:paraId="3C231C70" w14:textId="77777777" w:rsidR="007D056D" w:rsidRPr="00B81E53" w:rsidRDefault="007D056D" w:rsidP="00611C5B">
            <w:pPr>
              <w:tabs>
                <w:tab w:val="decimal" w:pos="1032"/>
              </w:tabs>
              <w:spacing w:line="240" w:lineRule="atLeast"/>
              <w:ind w:left="-18" w:right="-270"/>
              <w:jc w:val="center"/>
              <w:rPr>
                <w:rFonts w:cs="Times New Roman"/>
                <w:sz w:val="16"/>
                <w:szCs w:val="16"/>
                <w:lang w:val="th-TH" w:bidi="th-TH"/>
              </w:rPr>
            </w:pPr>
          </w:p>
        </w:tc>
        <w:tc>
          <w:tcPr>
            <w:tcW w:w="898" w:type="dxa"/>
            <w:vAlign w:val="bottom"/>
          </w:tcPr>
          <w:p w14:paraId="2A06B8B9" w14:textId="77777777" w:rsidR="007D056D" w:rsidRPr="00B81E53" w:rsidRDefault="007D056D" w:rsidP="00611C5B">
            <w:pPr>
              <w:tabs>
                <w:tab w:val="decimal" w:pos="648"/>
              </w:tabs>
              <w:spacing w:line="240" w:lineRule="atLeast"/>
              <w:ind w:left="-130" w:right="-108"/>
              <w:rPr>
                <w:rFonts w:cs="Times New Roman"/>
                <w:sz w:val="18"/>
                <w:szCs w:val="18"/>
                <w:lang w:val="en-US"/>
              </w:rPr>
            </w:pPr>
          </w:p>
        </w:tc>
        <w:tc>
          <w:tcPr>
            <w:tcW w:w="284" w:type="dxa"/>
          </w:tcPr>
          <w:p w14:paraId="5EE96859" w14:textId="77777777" w:rsidR="007D056D" w:rsidRPr="00B81E53" w:rsidRDefault="007D056D" w:rsidP="00611C5B">
            <w:pPr>
              <w:tabs>
                <w:tab w:val="decimal" w:pos="1032"/>
              </w:tabs>
              <w:spacing w:line="240" w:lineRule="atLeast"/>
              <w:ind w:left="-18" w:right="-270"/>
              <w:jc w:val="center"/>
              <w:rPr>
                <w:rFonts w:cs="Times New Roman"/>
                <w:sz w:val="16"/>
                <w:szCs w:val="16"/>
                <w:lang w:val="th-TH" w:bidi="th-TH"/>
              </w:rPr>
            </w:pPr>
          </w:p>
        </w:tc>
        <w:tc>
          <w:tcPr>
            <w:tcW w:w="1133" w:type="dxa"/>
            <w:vAlign w:val="bottom"/>
          </w:tcPr>
          <w:p w14:paraId="3B5501B0" w14:textId="77777777" w:rsidR="007D056D" w:rsidRPr="00B81E53" w:rsidRDefault="007D056D" w:rsidP="00611C5B">
            <w:pPr>
              <w:tabs>
                <w:tab w:val="decimal" w:pos="745"/>
              </w:tabs>
              <w:spacing w:line="240" w:lineRule="atLeast"/>
              <w:ind w:left="-130" w:right="-108"/>
              <w:rPr>
                <w:rFonts w:cs="Times New Roman"/>
                <w:sz w:val="18"/>
                <w:szCs w:val="18"/>
                <w:lang w:val="en-US"/>
              </w:rPr>
            </w:pPr>
          </w:p>
        </w:tc>
        <w:tc>
          <w:tcPr>
            <w:tcW w:w="284" w:type="dxa"/>
          </w:tcPr>
          <w:p w14:paraId="472E913B"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4" w:type="dxa"/>
            <w:gridSpan w:val="2"/>
            <w:vAlign w:val="bottom"/>
          </w:tcPr>
          <w:p w14:paraId="60866B89"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236" w:type="dxa"/>
          </w:tcPr>
          <w:p w14:paraId="1FD83E37"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1132" w:type="dxa"/>
          </w:tcPr>
          <w:p w14:paraId="45D7767B" w14:textId="77777777" w:rsidR="007D056D" w:rsidRPr="005C619D" w:rsidRDefault="007D056D" w:rsidP="00611C5B">
            <w:pPr>
              <w:tabs>
                <w:tab w:val="decimal" w:pos="884"/>
              </w:tabs>
              <w:spacing w:line="240" w:lineRule="atLeast"/>
              <w:ind w:left="-130" w:right="-108"/>
              <w:rPr>
                <w:rFonts w:cs="Times New Roman"/>
                <w:sz w:val="18"/>
                <w:szCs w:val="18"/>
                <w:lang w:val="en-US"/>
              </w:rPr>
            </w:pPr>
          </w:p>
        </w:tc>
      </w:tr>
      <w:tr w:rsidR="007D056D" w:rsidRPr="005C619D" w14:paraId="6BA5CEB9" w14:textId="77777777" w:rsidTr="00611C5B">
        <w:trPr>
          <w:cantSplit/>
        </w:trPr>
        <w:tc>
          <w:tcPr>
            <w:tcW w:w="2700" w:type="dxa"/>
          </w:tcPr>
          <w:p w14:paraId="0EEA5829" w14:textId="77777777" w:rsidR="007D056D" w:rsidRPr="00B81E53" w:rsidRDefault="007D056D" w:rsidP="00611C5B">
            <w:pPr>
              <w:spacing w:line="240" w:lineRule="atLeast"/>
              <w:ind w:left="-18" w:right="-270"/>
              <w:rPr>
                <w:rFonts w:cs="Times New Roman"/>
                <w:sz w:val="18"/>
                <w:szCs w:val="18"/>
                <w:lang w:val="th-TH" w:bidi="th-TH"/>
              </w:rPr>
            </w:pPr>
            <w:r w:rsidRPr="00B81E53">
              <w:rPr>
                <w:rFonts w:cs="Times New Roman"/>
                <w:sz w:val="18"/>
                <w:szCs w:val="18"/>
                <w:lang w:val="th-TH" w:bidi="th-TH"/>
              </w:rPr>
              <w:t xml:space="preserve">Deposits </w:t>
            </w:r>
          </w:p>
        </w:tc>
        <w:tc>
          <w:tcPr>
            <w:tcW w:w="1001" w:type="dxa"/>
          </w:tcPr>
          <w:p w14:paraId="4F44E640"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718,955</w:t>
            </w:r>
          </w:p>
        </w:tc>
        <w:tc>
          <w:tcPr>
            <w:tcW w:w="268" w:type="dxa"/>
          </w:tcPr>
          <w:p w14:paraId="2141F86C"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tcPr>
          <w:p w14:paraId="7AE41289"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57,658</w:t>
            </w:r>
          </w:p>
        </w:tc>
        <w:tc>
          <w:tcPr>
            <w:tcW w:w="236" w:type="dxa"/>
          </w:tcPr>
          <w:p w14:paraId="1AA800AA"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tcPr>
          <w:p w14:paraId="3A2E4D01"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3,484</w:t>
            </w:r>
          </w:p>
        </w:tc>
        <w:tc>
          <w:tcPr>
            <w:tcW w:w="284" w:type="dxa"/>
          </w:tcPr>
          <w:p w14:paraId="1D4CF1A3"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tcPr>
          <w:p w14:paraId="2BDEBEA0"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w:t>
            </w:r>
          </w:p>
        </w:tc>
        <w:tc>
          <w:tcPr>
            <w:tcW w:w="284" w:type="dxa"/>
          </w:tcPr>
          <w:p w14:paraId="1B43D3BF"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141F1524"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tcPr>
          <w:p w14:paraId="077AB5E3"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tcPr>
          <w:p w14:paraId="09A07499"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780,097</w:t>
            </w:r>
          </w:p>
        </w:tc>
      </w:tr>
      <w:tr w:rsidR="007D056D" w:rsidRPr="005C619D" w14:paraId="0DDA51D8" w14:textId="77777777" w:rsidTr="00611C5B">
        <w:trPr>
          <w:cantSplit/>
        </w:trPr>
        <w:tc>
          <w:tcPr>
            <w:tcW w:w="2700" w:type="dxa"/>
          </w:tcPr>
          <w:p w14:paraId="52F87170" w14:textId="77777777" w:rsidR="007D056D" w:rsidRPr="00B81E53" w:rsidRDefault="007D056D" w:rsidP="00611C5B">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Interbank and money market </w:t>
            </w:r>
          </w:p>
          <w:p w14:paraId="2024B4A0" w14:textId="77777777" w:rsidR="007D056D" w:rsidRPr="00B81E53" w:rsidRDefault="007D056D" w:rsidP="00611C5B">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   items</w:t>
            </w:r>
          </w:p>
        </w:tc>
        <w:tc>
          <w:tcPr>
            <w:tcW w:w="1001" w:type="dxa"/>
            <w:vAlign w:val="bottom"/>
          </w:tcPr>
          <w:p w14:paraId="3B3216EC"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22,014</w:t>
            </w:r>
          </w:p>
        </w:tc>
        <w:tc>
          <w:tcPr>
            <w:tcW w:w="268" w:type="dxa"/>
            <w:vAlign w:val="bottom"/>
          </w:tcPr>
          <w:p w14:paraId="0BA62970"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00906F07"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27,769</w:t>
            </w:r>
          </w:p>
        </w:tc>
        <w:tc>
          <w:tcPr>
            <w:tcW w:w="236" w:type="dxa"/>
            <w:vAlign w:val="bottom"/>
          </w:tcPr>
          <w:p w14:paraId="40002201"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60255E9F"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1,397</w:t>
            </w:r>
          </w:p>
        </w:tc>
        <w:tc>
          <w:tcPr>
            <w:tcW w:w="284" w:type="dxa"/>
            <w:vAlign w:val="bottom"/>
          </w:tcPr>
          <w:p w14:paraId="14ABF266"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237EF777"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58E863D9"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664B70F1"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vAlign w:val="bottom"/>
          </w:tcPr>
          <w:p w14:paraId="7738CA14"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vAlign w:val="bottom"/>
          </w:tcPr>
          <w:p w14:paraId="58AD5D1F"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51,180</w:t>
            </w:r>
          </w:p>
        </w:tc>
      </w:tr>
      <w:tr w:rsidR="007D056D" w:rsidRPr="005C619D" w14:paraId="362BB676" w14:textId="77777777" w:rsidTr="00611C5B">
        <w:trPr>
          <w:cantSplit/>
        </w:trPr>
        <w:tc>
          <w:tcPr>
            <w:tcW w:w="2700" w:type="dxa"/>
          </w:tcPr>
          <w:p w14:paraId="0B828E4F" w14:textId="77777777" w:rsidR="007D056D" w:rsidRPr="00B81E53" w:rsidRDefault="007D056D" w:rsidP="00611C5B">
            <w:pPr>
              <w:spacing w:line="240" w:lineRule="atLeast"/>
              <w:ind w:left="-18" w:right="-270"/>
              <w:rPr>
                <w:rFonts w:cs="Times New Roman"/>
                <w:sz w:val="18"/>
                <w:szCs w:val="18"/>
                <w:lang w:val="th-TH" w:bidi="th-TH"/>
              </w:rPr>
            </w:pPr>
            <w:r w:rsidRPr="00B81E53">
              <w:rPr>
                <w:rFonts w:cs="Times New Roman"/>
                <w:sz w:val="18"/>
                <w:szCs w:val="18"/>
                <w:lang w:val="th-TH" w:bidi="th-TH"/>
              </w:rPr>
              <w:t>Liabilities payable</w:t>
            </w:r>
            <w:r w:rsidRPr="00B81E53" w:rsidDel="00E37C0F">
              <w:rPr>
                <w:rFonts w:cs="Times New Roman"/>
                <w:sz w:val="18"/>
                <w:szCs w:val="18"/>
                <w:lang w:val="th-TH" w:bidi="th-TH"/>
              </w:rPr>
              <w:t xml:space="preserve"> </w:t>
            </w:r>
            <w:r w:rsidRPr="00B81E53">
              <w:rPr>
                <w:rFonts w:cs="Times New Roman"/>
                <w:sz w:val="18"/>
                <w:szCs w:val="18"/>
                <w:lang w:val="th-TH" w:bidi="th-TH"/>
              </w:rPr>
              <w:t>on demand</w:t>
            </w:r>
            <w:r w:rsidRPr="00B81E53" w:rsidDel="00E37C0F">
              <w:rPr>
                <w:rFonts w:cs="Times New Roman"/>
                <w:sz w:val="18"/>
                <w:szCs w:val="18"/>
                <w:lang w:val="th-TH" w:bidi="th-TH"/>
              </w:rPr>
              <w:t xml:space="preserve"> </w:t>
            </w:r>
          </w:p>
        </w:tc>
        <w:tc>
          <w:tcPr>
            <w:tcW w:w="1001" w:type="dxa"/>
            <w:vAlign w:val="bottom"/>
          </w:tcPr>
          <w:p w14:paraId="2A9A2113"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3,268</w:t>
            </w:r>
          </w:p>
        </w:tc>
        <w:tc>
          <w:tcPr>
            <w:tcW w:w="268" w:type="dxa"/>
            <w:vAlign w:val="bottom"/>
          </w:tcPr>
          <w:p w14:paraId="75F3AE77"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2078FFE5"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w:t>
            </w:r>
          </w:p>
        </w:tc>
        <w:tc>
          <w:tcPr>
            <w:tcW w:w="236" w:type="dxa"/>
            <w:vAlign w:val="bottom"/>
          </w:tcPr>
          <w:p w14:paraId="5CFDC6FC"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0EC7A6BD"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w:t>
            </w:r>
          </w:p>
        </w:tc>
        <w:tc>
          <w:tcPr>
            <w:tcW w:w="284" w:type="dxa"/>
            <w:vAlign w:val="bottom"/>
          </w:tcPr>
          <w:p w14:paraId="1C54576F"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6AAB0EB2"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3F5FA68B"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53850134"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vAlign w:val="bottom"/>
          </w:tcPr>
          <w:p w14:paraId="308C1882"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vAlign w:val="bottom"/>
          </w:tcPr>
          <w:p w14:paraId="09950D4B"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3,268</w:t>
            </w:r>
          </w:p>
        </w:tc>
      </w:tr>
      <w:tr w:rsidR="007D056D" w:rsidRPr="005C619D" w14:paraId="017DAFB2" w14:textId="77777777" w:rsidTr="00611C5B">
        <w:trPr>
          <w:cantSplit/>
        </w:trPr>
        <w:tc>
          <w:tcPr>
            <w:tcW w:w="2700" w:type="dxa"/>
          </w:tcPr>
          <w:p w14:paraId="460399E5" w14:textId="77777777" w:rsidR="007D056D" w:rsidRPr="00B81E53" w:rsidRDefault="007D056D" w:rsidP="00611C5B">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Financial liabilities designated at </w:t>
            </w:r>
          </w:p>
          <w:p w14:paraId="1333B58B" w14:textId="77777777" w:rsidR="007D056D" w:rsidRPr="00B81E53" w:rsidRDefault="007D056D" w:rsidP="00611C5B">
            <w:pPr>
              <w:spacing w:line="240" w:lineRule="atLeast"/>
              <w:ind w:left="-18" w:right="-270"/>
              <w:rPr>
                <w:rFonts w:cs="Times New Roman"/>
                <w:sz w:val="18"/>
                <w:szCs w:val="18"/>
                <w:lang w:val="en-US" w:bidi="th-TH"/>
              </w:rPr>
            </w:pPr>
            <w:r w:rsidRPr="00B81E53">
              <w:rPr>
                <w:rFonts w:cs="Times New Roman"/>
                <w:sz w:val="18"/>
                <w:szCs w:val="18"/>
                <w:lang w:val="en-US" w:bidi="th-TH"/>
              </w:rPr>
              <w:t xml:space="preserve">   fair value through profit or loss</w:t>
            </w:r>
          </w:p>
        </w:tc>
        <w:tc>
          <w:tcPr>
            <w:tcW w:w="1001" w:type="dxa"/>
            <w:vAlign w:val="bottom"/>
          </w:tcPr>
          <w:p w14:paraId="41C856AF"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w:t>
            </w:r>
          </w:p>
        </w:tc>
        <w:tc>
          <w:tcPr>
            <w:tcW w:w="268" w:type="dxa"/>
            <w:vAlign w:val="bottom"/>
          </w:tcPr>
          <w:p w14:paraId="3DB25276"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vAlign w:val="bottom"/>
          </w:tcPr>
          <w:p w14:paraId="7D125F5E"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w:t>
            </w:r>
          </w:p>
        </w:tc>
        <w:tc>
          <w:tcPr>
            <w:tcW w:w="236" w:type="dxa"/>
            <w:vAlign w:val="bottom"/>
          </w:tcPr>
          <w:p w14:paraId="44E18592"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vAlign w:val="bottom"/>
          </w:tcPr>
          <w:p w14:paraId="1ACE0596" w14:textId="5B4EBF31" w:rsidR="007D056D" w:rsidRPr="00B81E53" w:rsidRDefault="00EF6C6B" w:rsidP="00611C5B">
            <w:pPr>
              <w:tabs>
                <w:tab w:val="decimal" w:pos="648"/>
              </w:tabs>
              <w:spacing w:line="260" w:lineRule="exact"/>
              <w:ind w:right="-108"/>
              <w:rPr>
                <w:rFonts w:cs="Times New Roman"/>
                <w:sz w:val="18"/>
                <w:szCs w:val="18"/>
              </w:rPr>
            </w:pPr>
            <w:r>
              <w:rPr>
                <w:rFonts w:cs="Times New Roman"/>
                <w:sz w:val="18"/>
                <w:szCs w:val="18"/>
              </w:rPr>
              <w:t>4</w:t>
            </w:r>
            <w:r w:rsidR="00BF7D9B">
              <w:rPr>
                <w:rFonts w:cs="Times New Roman"/>
                <w:sz w:val="18"/>
                <w:szCs w:val="18"/>
              </w:rPr>
              <w:t>30</w:t>
            </w:r>
          </w:p>
        </w:tc>
        <w:tc>
          <w:tcPr>
            <w:tcW w:w="284" w:type="dxa"/>
            <w:vAlign w:val="bottom"/>
          </w:tcPr>
          <w:p w14:paraId="6CB91345"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13253EB9" w14:textId="08B92D3D" w:rsidR="007D056D" w:rsidRPr="00B81E53" w:rsidRDefault="00EF6C6B" w:rsidP="00611C5B">
            <w:pPr>
              <w:tabs>
                <w:tab w:val="decimal" w:pos="745"/>
              </w:tabs>
              <w:spacing w:line="260" w:lineRule="exact"/>
              <w:ind w:left="-130" w:right="-108"/>
              <w:rPr>
                <w:rFonts w:cs="Times New Roman"/>
                <w:sz w:val="18"/>
                <w:szCs w:val="18"/>
              </w:rPr>
            </w:pPr>
            <w:r>
              <w:rPr>
                <w:rFonts w:cs="Times New Roman"/>
                <w:sz w:val="18"/>
                <w:szCs w:val="18"/>
              </w:rPr>
              <w:t>-</w:t>
            </w:r>
          </w:p>
        </w:tc>
        <w:tc>
          <w:tcPr>
            <w:tcW w:w="284" w:type="dxa"/>
            <w:vAlign w:val="bottom"/>
          </w:tcPr>
          <w:p w14:paraId="16E3EE0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412FBD44"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vAlign w:val="bottom"/>
          </w:tcPr>
          <w:p w14:paraId="5F7CA60E"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vAlign w:val="bottom"/>
          </w:tcPr>
          <w:p w14:paraId="4BFB4472" w14:textId="6BB929B8" w:rsidR="007D056D" w:rsidRPr="005C619D" w:rsidRDefault="00BF7D9B" w:rsidP="00611C5B">
            <w:pPr>
              <w:tabs>
                <w:tab w:val="decimal" w:pos="884"/>
              </w:tabs>
              <w:spacing w:line="260" w:lineRule="exact"/>
              <w:ind w:left="-130" w:right="-108"/>
              <w:rPr>
                <w:rFonts w:cs="Times New Roman"/>
                <w:sz w:val="18"/>
                <w:szCs w:val="18"/>
              </w:rPr>
            </w:pPr>
            <w:r>
              <w:rPr>
                <w:rFonts w:cs="Times New Roman"/>
                <w:sz w:val="18"/>
                <w:szCs w:val="18"/>
              </w:rPr>
              <w:t>430</w:t>
            </w:r>
          </w:p>
        </w:tc>
      </w:tr>
      <w:tr w:rsidR="007D056D" w:rsidRPr="005C619D" w14:paraId="6A98FDFF" w14:textId="77777777" w:rsidTr="00611C5B">
        <w:trPr>
          <w:cantSplit/>
        </w:trPr>
        <w:tc>
          <w:tcPr>
            <w:tcW w:w="2700" w:type="dxa"/>
          </w:tcPr>
          <w:p w14:paraId="4DC9F0D1" w14:textId="77777777" w:rsidR="007D056D" w:rsidRPr="00B81E53" w:rsidRDefault="007D056D" w:rsidP="00611C5B">
            <w:pPr>
              <w:spacing w:line="240" w:lineRule="atLeast"/>
              <w:ind w:left="-18" w:right="-270"/>
              <w:rPr>
                <w:rFonts w:cs="Times New Roman"/>
                <w:sz w:val="18"/>
                <w:szCs w:val="18"/>
                <w:cs/>
                <w:lang w:val="th-TH" w:bidi="th-TH"/>
              </w:rPr>
            </w:pPr>
            <w:r w:rsidRPr="00B81E53">
              <w:rPr>
                <w:rFonts w:cs="Times New Roman"/>
                <w:sz w:val="18"/>
                <w:szCs w:val="18"/>
                <w:lang w:val="th-TH" w:bidi="th-TH"/>
              </w:rPr>
              <w:t>Debt</w:t>
            </w:r>
            <w:r w:rsidRPr="00B81E53">
              <w:rPr>
                <w:rFonts w:cs="Times New Roman"/>
                <w:sz w:val="18"/>
                <w:szCs w:val="18"/>
                <w:cs/>
                <w:lang w:val="th-TH" w:bidi="th-TH"/>
              </w:rPr>
              <w:t>s</w:t>
            </w:r>
            <w:r w:rsidRPr="00B81E53">
              <w:rPr>
                <w:rFonts w:cs="Times New Roman"/>
                <w:sz w:val="18"/>
                <w:szCs w:val="18"/>
                <w:lang w:val="th-TH" w:bidi="th-TH"/>
              </w:rPr>
              <w:t xml:space="preserve"> issued and borrowings</w:t>
            </w:r>
            <w:r w:rsidRPr="00B81E53" w:rsidDel="00E37C0F">
              <w:rPr>
                <w:rFonts w:cs="Times New Roman"/>
                <w:sz w:val="18"/>
                <w:szCs w:val="18"/>
                <w:lang w:val="th-TH" w:bidi="th-TH"/>
              </w:rPr>
              <w:t xml:space="preserve"> </w:t>
            </w:r>
          </w:p>
        </w:tc>
        <w:tc>
          <w:tcPr>
            <w:tcW w:w="1001" w:type="dxa"/>
          </w:tcPr>
          <w:p w14:paraId="572861C2" w14:textId="77777777" w:rsidR="007D056D" w:rsidRPr="00B81E53" w:rsidRDefault="007D056D" w:rsidP="00611C5B">
            <w:pPr>
              <w:tabs>
                <w:tab w:val="decimal" w:pos="752"/>
              </w:tabs>
              <w:spacing w:line="260" w:lineRule="exact"/>
              <w:ind w:left="-130" w:right="-108"/>
              <w:rPr>
                <w:rFonts w:cs="Times New Roman"/>
                <w:sz w:val="18"/>
                <w:szCs w:val="18"/>
              </w:rPr>
            </w:pPr>
            <w:r>
              <w:rPr>
                <w:rFonts w:cs="Times New Roman"/>
                <w:sz w:val="18"/>
                <w:szCs w:val="18"/>
              </w:rPr>
              <w:t>5</w:t>
            </w:r>
          </w:p>
        </w:tc>
        <w:tc>
          <w:tcPr>
            <w:tcW w:w="268" w:type="dxa"/>
          </w:tcPr>
          <w:p w14:paraId="433B40FE"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tcPr>
          <w:p w14:paraId="5339313B" w14:textId="77777777" w:rsidR="007D056D" w:rsidRPr="00B81E53" w:rsidRDefault="007D056D" w:rsidP="00611C5B">
            <w:pPr>
              <w:tabs>
                <w:tab w:val="decimal" w:pos="616"/>
              </w:tabs>
              <w:spacing w:line="260" w:lineRule="exact"/>
              <w:ind w:left="-130" w:right="-108"/>
              <w:rPr>
                <w:rFonts w:cs="Times New Roman"/>
                <w:sz w:val="18"/>
                <w:szCs w:val="18"/>
              </w:rPr>
            </w:pPr>
            <w:r>
              <w:rPr>
                <w:rFonts w:cs="Times New Roman"/>
                <w:sz w:val="18"/>
                <w:szCs w:val="18"/>
              </w:rPr>
              <w:t>19,793</w:t>
            </w:r>
          </w:p>
        </w:tc>
        <w:tc>
          <w:tcPr>
            <w:tcW w:w="236" w:type="dxa"/>
          </w:tcPr>
          <w:p w14:paraId="54227FEC"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tcPr>
          <w:p w14:paraId="4A925242" w14:textId="77777777" w:rsidR="007D056D" w:rsidRPr="00B81E53" w:rsidRDefault="007D056D" w:rsidP="00611C5B">
            <w:pPr>
              <w:tabs>
                <w:tab w:val="decimal" w:pos="648"/>
              </w:tabs>
              <w:spacing w:line="260" w:lineRule="exact"/>
              <w:ind w:left="-130" w:right="-108"/>
              <w:rPr>
                <w:rFonts w:cs="Times New Roman"/>
                <w:sz w:val="18"/>
                <w:szCs w:val="18"/>
              </w:rPr>
            </w:pPr>
            <w:r>
              <w:rPr>
                <w:rFonts w:cs="Times New Roman"/>
                <w:sz w:val="18"/>
                <w:szCs w:val="18"/>
              </w:rPr>
              <w:t>70,420</w:t>
            </w:r>
          </w:p>
        </w:tc>
        <w:tc>
          <w:tcPr>
            <w:tcW w:w="284" w:type="dxa"/>
          </w:tcPr>
          <w:p w14:paraId="6A6A796D"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tcPr>
          <w:p w14:paraId="11C1476E" w14:textId="77777777" w:rsidR="007D056D" w:rsidRPr="00B81E53" w:rsidRDefault="007D056D" w:rsidP="00611C5B">
            <w:pPr>
              <w:tabs>
                <w:tab w:val="decimal" w:pos="745"/>
              </w:tabs>
              <w:spacing w:line="260" w:lineRule="exact"/>
              <w:ind w:left="-130" w:right="-108"/>
              <w:rPr>
                <w:rFonts w:cs="Times New Roman"/>
                <w:sz w:val="18"/>
                <w:szCs w:val="18"/>
              </w:rPr>
            </w:pPr>
            <w:r>
              <w:rPr>
                <w:rFonts w:cs="Times New Roman"/>
                <w:sz w:val="18"/>
                <w:szCs w:val="18"/>
              </w:rPr>
              <w:t>2,948</w:t>
            </w:r>
          </w:p>
        </w:tc>
        <w:tc>
          <w:tcPr>
            <w:tcW w:w="284" w:type="dxa"/>
          </w:tcPr>
          <w:p w14:paraId="3EDE11F7"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686403C0"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w:t>
            </w:r>
          </w:p>
        </w:tc>
        <w:tc>
          <w:tcPr>
            <w:tcW w:w="236" w:type="dxa"/>
          </w:tcPr>
          <w:p w14:paraId="5FF0C07A"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tcPr>
          <w:p w14:paraId="3214FF75" w14:textId="77777777" w:rsidR="007D056D" w:rsidRPr="005C619D" w:rsidRDefault="007D056D" w:rsidP="00611C5B">
            <w:pPr>
              <w:tabs>
                <w:tab w:val="decimal" w:pos="884"/>
              </w:tabs>
              <w:spacing w:line="260" w:lineRule="exact"/>
              <w:ind w:left="-130" w:right="-108"/>
              <w:rPr>
                <w:rFonts w:cs="Times New Roman"/>
                <w:sz w:val="18"/>
                <w:szCs w:val="18"/>
              </w:rPr>
            </w:pPr>
            <w:r>
              <w:rPr>
                <w:rFonts w:cs="Times New Roman"/>
                <w:sz w:val="18"/>
                <w:szCs w:val="18"/>
              </w:rPr>
              <w:t>93,166</w:t>
            </w:r>
          </w:p>
        </w:tc>
      </w:tr>
      <w:tr w:rsidR="007D056D" w:rsidRPr="005C619D" w14:paraId="429ABB73" w14:textId="77777777" w:rsidTr="00611C5B">
        <w:trPr>
          <w:cantSplit/>
        </w:trPr>
        <w:tc>
          <w:tcPr>
            <w:tcW w:w="2700" w:type="dxa"/>
            <w:vAlign w:val="bottom"/>
          </w:tcPr>
          <w:p w14:paraId="0A551F51" w14:textId="77777777" w:rsidR="007D056D" w:rsidRPr="00B81E53" w:rsidRDefault="007D056D" w:rsidP="00611C5B">
            <w:pPr>
              <w:spacing w:line="240" w:lineRule="atLeast"/>
              <w:ind w:left="-18" w:right="-270"/>
              <w:rPr>
                <w:rFonts w:cs="Times New Roman"/>
                <w:sz w:val="18"/>
                <w:szCs w:val="18"/>
                <w:lang w:val="th-TH" w:bidi="th-TH"/>
              </w:rPr>
            </w:pPr>
            <w:r w:rsidRPr="00B81E53">
              <w:rPr>
                <w:rFonts w:cs="Times New Roman"/>
                <w:sz w:val="18"/>
                <w:szCs w:val="18"/>
                <w:lang w:val="th-TH" w:bidi="th-TH"/>
              </w:rPr>
              <w:t>Other financial liabilities</w:t>
            </w:r>
          </w:p>
        </w:tc>
        <w:tc>
          <w:tcPr>
            <w:tcW w:w="1001" w:type="dxa"/>
          </w:tcPr>
          <w:p w14:paraId="7E9F2DAE" w14:textId="77777777" w:rsidR="007D056D" w:rsidRPr="00B81E53" w:rsidRDefault="007D056D" w:rsidP="00611C5B">
            <w:pPr>
              <w:tabs>
                <w:tab w:val="decimal" w:pos="752"/>
              </w:tabs>
              <w:spacing w:line="240" w:lineRule="atLeast"/>
              <w:ind w:left="-130" w:right="-108"/>
              <w:rPr>
                <w:rFonts w:cs="Times New Roman"/>
                <w:sz w:val="18"/>
                <w:szCs w:val="18"/>
                <w:lang w:val="en-US"/>
              </w:rPr>
            </w:pPr>
            <w:r>
              <w:rPr>
                <w:rFonts w:cs="Times New Roman"/>
                <w:sz w:val="18"/>
                <w:szCs w:val="18"/>
                <w:lang w:val="en-US"/>
              </w:rPr>
              <w:t>315</w:t>
            </w:r>
          </w:p>
        </w:tc>
        <w:tc>
          <w:tcPr>
            <w:tcW w:w="268" w:type="dxa"/>
          </w:tcPr>
          <w:p w14:paraId="3BA86273"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66" w:type="dxa"/>
          </w:tcPr>
          <w:p w14:paraId="45D5A188" w14:textId="77777777" w:rsidR="007D056D" w:rsidRPr="00B81E53" w:rsidRDefault="007D056D" w:rsidP="00611C5B">
            <w:pPr>
              <w:tabs>
                <w:tab w:val="decimal" w:pos="616"/>
              </w:tabs>
              <w:spacing w:line="240" w:lineRule="atLeast"/>
              <w:ind w:left="-130" w:right="-108"/>
              <w:rPr>
                <w:rFonts w:cs="Times New Roman"/>
                <w:sz w:val="18"/>
                <w:szCs w:val="18"/>
                <w:lang w:val="en-US"/>
              </w:rPr>
            </w:pPr>
            <w:r>
              <w:rPr>
                <w:rFonts w:cs="Times New Roman"/>
                <w:sz w:val="18"/>
                <w:szCs w:val="18"/>
                <w:lang w:val="en-US"/>
              </w:rPr>
              <w:t>1,296</w:t>
            </w:r>
          </w:p>
        </w:tc>
        <w:tc>
          <w:tcPr>
            <w:tcW w:w="236" w:type="dxa"/>
          </w:tcPr>
          <w:p w14:paraId="2FA2AA63" w14:textId="77777777" w:rsidR="007D056D" w:rsidRPr="00B81E53" w:rsidRDefault="007D056D" w:rsidP="00611C5B">
            <w:pPr>
              <w:tabs>
                <w:tab w:val="decimal" w:pos="1107"/>
              </w:tabs>
              <w:spacing w:line="240" w:lineRule="atLeast"/>
              <w:ind w:left="-135" w:right="-18"/>
              <w:rPr>
                <w:rFonts w:cs="Times New Roman"/>
                <w:sz w:val="16"/>
                <w:szCs w:val="16"/>
              </w:rPr>
            </w:pPr>
          </w:p>
        </w:tc>
        <w:tc>
          <w:tcPr>
            <w:tcW w:w="898" w:type="dxa"/>
          </w:tcPr>
          <w:p w14:paraId="0E6F527D" w14:textId="77777777" w:rsidR="007D056D" w:rsidRPr="00B81E53" w:rsidRDefault="007D056D" w:rsidP="00611C5B">
            <w:pPr>
              <w:tabs>
                <w:tab w:val="decimal" w:pos="648"/>
              </w:tabs>
              <w:spacing w:line="240" w:lineRule="atLeast"/>
              <w:ind w:left="-130" w:right="-108"/>
              <w:rPr>
                <w:rFonts w:cs="Times New Roman"/>
                <w:sz w:val="18"/>
                <w:szCs w:val="18"/>
                <w:lang w:val="en-US"/>
              </w:rPr>
            </w:pPr>
            <w:r>
              <w:rPr>
                <w:rFonts w:cs="Times New Roman"/>
                <w:sz w:val="18"/>
                <w:szCs w:val="18"/>
                <w:lang w:val="en-US"/>
              </w:rPr>
              <w:t>-</w:t>
            </w:r>
          </w:p>
        </w:tc>
        <w:tc>
          <w:tcPr>
            <w:tcW w:w="284" w:type="dxa"/>
          </w:tcPr>
          <w:p w14:paraId="5FBC3390" w14:textId="77777777" w:rsidR="007D056D" w:rsidRPr="00B81E53" w:rsidRDefault="007D056D" w:rsidP="00611C5B">
            <w:pPr>
              <w:tabs>
                <w:tab w:val="decimal" w:pos="1107"/>
              </w:tabs>
              <w:spacing w:line="240" w:lineRule="atLeast"/>
              <w:ind w:left="-135" w:right="-18"/>
              <w:rPr>
                <w:rFonts w:cs="Times New Roman"/>
                <w:sz w:val="16"/>
                <w:szCs w:val="16"/>
              </w:rPr>
            </w:pPr>
          </w:p>
        </w:tc>
        <w:tc>
          <w:tcPr>
            <w:tcW w:w="1133" w:type="dxa"/>
          </w:tcPr>
          <w:p w14:paraId="52131751" w14:textId="77777777" w:rsidR="007D056D" w:rsidRPr="00B81E53" w:rsidRDefault="007D056D" w:rsidP="00611C5B">
            <w:pPr>
              <w:tabs>
                <w:tab w:val="decimal" w:pos="745"/>
              </w:tabs>
              <w:spacing w:line="240" w:lineRule="atLeast"/>
              <w:ind w:left="-130" w:right="-108"/>
              <w:rPr>
                <w:rFonts w:cs="Times New Roman"/>
                <w:sz w:val="18"/>
                <w:szCs w:val="18"/>
                <w:lang w:val="en-US"/>
              </w:rPr>
            </w:pPr>
            <w:r>
              <w:rPr>
                <w:rFonts w:cs="Times New Roman"/>
                <w:sz w:val="18"/>
                <w:szCs w:val="18"/>
                <w:lang w:val="en-US"/>
              </w:rPr>
              <w:t>302</w:t>
            </w:r>
          </w:p>
        </w:tc>
        <w:tc>
          <w:tcPr>
            <w:tcW w:w="284" w:type="dxa"/>
          </w:tcPr>
          <w:p w14:paraId="41726FDE"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5E3A71A3" w14:textId="77777777" w:rsidR="007D056D" w:rsidRPr="005C619D" w:rsidRDefault="007D056D" w:rsidP="00611C5B">
            <w:pPr>
              <w:tabs>
                <w:tab w:val="decimal" w:pos="884"/>
              </w:tabs>
              <w:spacing w:line="240" w:lineRule="atLeast"/>
              <w:ind w:left="-130" w:right="-108"/>
              <w:rPr>
                <w:rFonts w:cs="Times New Roman"/>
                <w:sz w:val="18"/>
                <w:szCs w:val="18"/>
                <w:lang w:val="en-US"/>
              </w:rPr>
            </w:pPr>
            <w:r>
              <w:rPr>
                <w:rFonts w:cs="Times New Roman"/>
                <w:sz w:val="18"/>
                <w:szCs w:val="18"/>
                <w:lang w:val="en-US"/>
              </w:rPr>
              <w:t>5,985</w:t>
            </w:r>
          </w:p>
        </w:tc>
        <w:tc>
          <w:tcPr>
            <w:tcW w:w="236" w:type="dxa"/>
          </w:tcPr>
          <w:p w14:paraId="032659D4" w14:textId="77777777" w:rsidR="007D056D" w:rsidRPr="005C619D" w:rsidRDefault="007D056D" w:rsidP="00611C5B">
            <w:pPr>
              <w:tabs>
                <w:tab w:val="decimal" w:pos="884"/>
              </w:tabs>
              <w:spacing w:line="240" w:lineRule="atLeast"/>
              <w:ind w:left="-130" w:right="-108"/>
              <w:rPr>
                <w:rFonts w:cs="Times New Roman"/>
                <w:sz w:val="18"/>
                <w:szCs w:val="18"/>
                <w:lang w:val="en-US"/>
              </w:rPr>
            </w:pPr>
          </w:p>
        </w:tc>
        <w:tc>
          <w:tcPr>
            <w:tcW w:w="1132" w:type="dxa"/>
          </w:tcPr>
          <w:p w14:paraId="7150C4CC" w14:textId="77777777" w:rsidR="007D056D" w:rsidRPr="005C619D" w:rsidRDefault="007D056D" w:rsidP="00611C5B">
            <w:pPr>
              <w:tabs>
                <w:tab w:val="decimal" w:pos="884"/>
              </w:tabs>
              <w:spacing w:line="240" w:lineRule="atLeast"/>
              <w:ind w:left="-130" w:right="-108"/>
              <w:rPr>
                <w:rFonts w:cs="Times New Roman"/>
                <w:sz w:val="18"/>
                <w:szCs w:val="18"/>
                <w:lang w:val="en-US"/>
              </w:rPr>
            </w:pPr>
            <w:r>
              <w:rPr>
                <w:rFonts w:cs="Times New Roman"/>
                <w:sz w:val="18"/>
                <w:szCs w:val="18"/>
                <w:lang w:val="en-US"/>
              </w:rPr>
              <w:t>7,898</w:t>
            </w:r>
          </w:p>
        </w:tc>
      </w:tr>
      <w:tr w:rsidR="007D056D" w:rsidRPr="005C619D" w14:paraId="04889D83" w14:textId="77777777" w:rsidTr="00611C5B">
        <w:trPr>
          <w:cantSplit/>
        </w:trPr>
        <w:tc>
          <w:tcPr>
            <w:tcW w:w="2700" w:type="dxa"/>
          </w:tcPr>
          <w:p w14:paraId="45160691" w14:textId="77777777" w:rsidR="007D056D" w:rsidRPr="005C619D" w:rsidRDefault="007D056D" w:rsidP="00611C5B">
            <w:pPr>
              <w:spacing w:line="240" w:lineRule="atLeast"/>
              <w:ind w:left="-18" w:right="-270"/>
              <w:rPr>
                <w:rFonts w:cs="Times New Roman"/>
                <w:b/>
                <w:bCs/>
                <w:sz w:val="18"/>
                <w:szCs w:val="18"/>
                <w:lang w:val="th-TH" w:bidi="th-TH"/>
              </w:rPr>
            </w:pPr>
            <w:r w:rsidRPr="005C619D">
              <w:rPr>
                <w:rFonts w:cs="Times New Roman"/>
                <w:b/>
                <w:bCs/>
                <w:sz w:val="18"/>
                <w:szCs w:val="18"/>
                <w:lang w:val="th-TH" w:bidi="th-TH"/>
              </w:rPr>
              <w:t>Total financial liabilities</w:t>
            </w:r>
          </w:p>
        </w:tc>
        <w:tc>
          <w:tcPr>
            <w:tcW w:w="1001" w:type="dxa"/>
            <w:tcBorders>
              <w:top w:val="single" w:sz="4" w:space="0" w:color="auto"/>
              <w:bottom w:val="single" w:sz="4" w:space="0" w:color="auto"/>
            </w:tcBorders>
          </w:tcPr>
          <w:p w14:paraId="7906AFB4" w14:textId="77777777" w:rsidR="007D056D" w:rsidRPr="005C619D" w:rsidRDefault="007D056D" w:rsidP="00611C5B">
            <w:pPr>
              <w:tabs>
                <w:tab w:val="decimal" w:pos="752"/>
              </w:tabs>
              <w:spacing w:line="240" w:lineRule="atLeast"/>
              <w:ind w:left="-130" w:right="-108"/>
              <w:rPr>
                <w:rFonts w:cs="Times New Roman"/>
                <w:b/>
                <w:bCs/>
                <w:sz w:val="18"/>
                <w:szCs w:val="18"/>
                <w:lang w:val="en-US"/>
              </w:rPr>
            </w:pPr>
            <w:r>
              <w:rPr>
                <w:rFonts w:cs="Times New Roman"/>
                <w:b/>
                <w:bCs/>
                <w:sz w:val="18"/>
                <w:szCs w:val="18"/>
                <w:lang w:val="en-US"/>
              </w:rPr>
              <w:t>744,557</w:t>
            </w:r>
          </w:p>
        </w:tc>
        <w:tc>
          <w:tcPr>
            <w:tcW w:w="268" w:type="dxa"/>
          </w:tcPr>
          <w:p w14:paraId="108F9417"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single" w:sz="4" w:space="0" w:color="auto"/>
            </w:tcBorders>
          </w:tcPr>
          <w:p w14:paraId="6F30E808" w14:textId="77777777" w:rsidR="007D056D" w:rsidRPr="005C619D" w:rsidRDefault="007D056D" w:rsidP="00611C5B">
            <w:pPr>
              <w:tabs>
                <w:tab w:val="decimal" w:pos="616"/>
              </w:tabs>
              <w:spacing w:line="240" w:lineRule="atLeast"/>
              <w:ind w:left="-130" w:right="-108"/>
              <w:rPr>
                <w:rFonts w:cs="Times New Roman"/>
                <w:b/>
                <w:bCs/>
                <w:sz w:val="18"/>
                <w:szCs w:val="18"/>
                <w:lang w:val="en-US"/>
              </w:rPr>
            </w:pPr>
            <w:r>
              <w:rPr>
                <w:rFonts w:cs="Times New Roman"/>
                <w:b/>
                <w:bCs/>
                <w:sz w:val="18"/>
                <w:szCs w:val="18"/>
                <w:lang w:val="en-US"/>
              </w:rPr>
              <w:t>106,516</w:t>
            </w:r>
          </w:p>
        </w:tc>
        <w:tc>
          <w:tcPr>
            <w:tcW w:w="236" w:type="dxa"/>
          </w:tcPr>
          <w:p w14:paraId="42426528"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single" w:sz="4" w:space="0" w:color="auto"/>
            </w:tcBorders>
          </w:tcPr>
          <w:p w14:paraId="082F78E4" w14:textId="0C2C1BC2" w:rsidR="007D056D" w:rsidRPr="005C619D" w:rsidRDefault="007D056D" w:rsidP="00611C5B">
            <w:pPr>
              <w:tabs>
                <w:tab w:val="decimal" w:pos="648"/>
              </w:tabs>
              <w:spacing w:line="240" w:lineRule="atLeast"/>
              <w:ind w:left="-130" w:right="-108"/>
              <w:rPr>
                <w:rFonts w:cs="Times New Roman"/>
                <w:b/>
                <w:bCs/>
                <w:sz w:val="18"/>
                <w:szCs w:val="18"/>
                <w:lang w:val="en-US"/>
              </w:rPr>
            </w:pPr>
            <w:r>
              <w:rPr>
                <w:rFonts w:cs="Times New Roman"/>
                <w:b/>
                <w:bCs/>
                <w:sz w:val="18"/>
                <w:szCs w:val="18"/>
                <w:lang w:val="en-US"/>
              </w:rPr>
              <w:t>75,</w:t>
            </w:r>
            <w:r w:rsidR="00707CC9">
              <w:rPr>
                <w:rFonts w:cs="Times New Roman"/>
                <w:b/>
                <w:bCs/>
                <w:sz w:val="18"/>
                <w:szCs w:val="18"/>
                <w:lang w:val="en-US"/>
              </w:rPr>
              <w:t>731</w:t>
            </w:r>
          </w:p>
        </w:tc>
        <w:tc>
          <w:tcPr>
            <w:tcW w:w="284" w:type="dxa"/>
          </w:tcPr>
          <w:p w14:paraId="203D6FA3"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3" w:type="dxa"/>
            <w:tcBorders>
              <w:top w:val="single" w:sz="4" w:space="0" w:color="auto"/>
              <w:bottom w:val="single" w:sz="4" w:space="0" w:color="auto"/>
            </w:tcBorders>
          </w:tcPr>
          <w:p w14:paraId="6FF08B84" w14:textId="6C910052" w:rsidR="007D056D" w:rsidRPr="005C619D" w:rsidRDefault="007D056D" w:rsidP="00611C5B">
            <w:pPr>
              <w:tabs>
                <w:tab w:val="decimal" w:pos="745"/>
              </w:tabs>
              <w:spacing w:line="240" w:lineRule="atLeast"/>
              <w:ind w:left="-130" w:right="-108"/>
              <w:rPr>
                <w:rFonts w:cs="Times New Roman"/>
                <w:b/>
                <w:bCs/>
                <w:sz w:val="18"/>
                <w:szCs w:val="18"/>
                <w:lang w:val="en-US"/>
              </w:rPr>
            </w:pPr>
            <w:r>
              <w:rPr>
                <w:rFonts w:cs="Times New Roman"/>
                <w:b/>
                <w:bCs/>
                <w:sz w:val="18"/>
                <w:szCs w:val="18"/>
                <w:lang w:val="en-US"/>
              </w:rPr>
              <w:t>3,</w:t>
            </w:r>
            <w:r w:rsidR="00E310F9">
              <w:rPr>
                <w:rFonts w:cs="Times New Roman"/>
                <w:b/>
                <w:bCs/>
                <w:sz w:val="18"/>
                <w:szCs w:val="18"/>
                <w:lang w:val="en-US"/>
              </w:rPr>
              <w:t>250</w:t>
            </w:r>
          </w:p>
        </w:tc>
        <w:tc>
          <w:tcPr>
            <w:tcW w:w="284" w:type="dxa"/>
          </w:tcPr>
          <w:p w14:paraId="7A2535D8"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4" w:type="dxa"/>
            <w:gridSpan w:val="2"/>
            <w:tcBorders>
              <w:top w:val="single" w:sz="4" w:space="0" w:color="auto"/>
              <w:bottom w:val="single" w:sz="4" w:space="0" w:color="auto"/>
            </w:tcBorders>
          </w:tcPr>
          <w:p w14:paraId="008F9915" w14:textId="77777777" w:rsidR="007D056D" w:rsidRPr="005C619D" w:rsidRDefault="007D056D" w:rsidP="00611C5B">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5,985</w:t>
            </w:r>
          </w:p>
        </w:tc>
        <w:tc>
          <w:tcPr>
            <w:tcW w:w="236" w:type="dxa"/>
          </w:tcPr>
          <w:p w14:paraId="1FF0669D" w14:textId="77777777" w:rsidR="007D056D" w:rsidRPr="005C619D" w:rsidRDefault="007D056D" w:rsidP="00611C5B">
            <w:pPr>
              <w:tabs>
                <w:tab w:val="decimal" w:pos="884"/>
              </w:tabs>
              <w:spacing w:line="240" w:lineRule="atLeast"/>
              <w:ind w:left="-130" w:right="-108"/>
              <w:rPr>
                <w:rFonts w:cs="Times New Roman"/>
                <w:b/>
                <w:bCs/>
                <w:sz w:val="18"/>
                <w:szCs w:val="18"/>
                <w:lang w:val="en-US"/>
              </w:rPr>
            </w:pPr>
          </w:p>
        </w:tc>
        <w:tc>
          <w:tcPr>
            <w:tcW w:w="1132" w:type="dxa"/>
            <w:tcBorders>
              <w:top w:val="single" w:sz="4" w:space="0" w:color="auto"/>
              <w:bottom w:val="single" w:sz="4" w:space="0" w:color="auto"/>
            </w:tcBorders>
          </w:tcPr>
          <w:p w14:paraId="649D606A" w14:textId="2A6D25FA" w:rsidR="007D056D" w:rsidRPr="005C619D" w:rsidRDefault="007D056D" w:rsidP="00611C5B">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93</w:t>
            </w:r>
            <w:r w:rsidR="00BF7D9B">
              <w:rPr>
                <w:rFonts w:cs="Times New Roman"/>
                <w:b/>
                <w:bCs/>
                <w:sz w:val="18"/>
                <w:szCs w:val="18"/>
                <w:lang w:val="en-US"/>
              </w:rPr>
              <w:t>6,039</w:t>
            </w:r>
          </w:p>
        </w:tc>
      </w:tr>
      <w:tr w:rsidR="007D056D" w:rsidRPr="005C619D" w14:paraId="14C972F3" w14:textId="77777777" w:rsidTr="00611C5B">
        <w:trPr>
          <w:cantSplit/>
        </w:trPr>
        <w:tc>
          <w:tcPr>
            <w:tcW w:w="2700" w:type="dxa"/>
          </w:tcPr>
          <w:p w14:paraId="080F620A" w14:textId="77777777" w:rsidR="007D056D" w:rsidRPr="005C619D" w:rsidRDefault="007D056D" w:rsidP="00611C5B">
            <w:pPr>
              <w:spacing w:line="240" w:lineRule="atLeast"/>
              <w:ind w:left="-18" w:right="-270"/>
              <w:rPr>
                <w:rFonts w:cs="Times New Roman"/>
                <w:b/>
                <w:bCs/>
                <w:sz w:val="18"/>
                <w:szCs w:val="18"/>
                <w:cs/>
                <w:lang w:val="th-TH" w:bidi="th-TH"/>
              </w:rPr>
            </w:pPr>
            <w:r w:rsidRPr="005C619D">
              <w:rPr>
                <w:rFonts w:cs="Times New Roman"/>
                <w:b/>
                <w:bCs/>
                <w:sz w:val="18"/>
                <w:szCs w:val="18"/>
                <w:lang w:val="th-TH" w:bidi="th-TH"/>
              </w:rPr>
              <w:t>Net liquidity gap</w:t>
            </w:r>
          </w:p>
        </w:tc>
        <w:tc>
          <w:tcPr>
            <w:tcW w:w="1001" w:type="dxa"/>
            <w:tcBorders>
              <w:top w:val="single" w:sz="4" w:space="0" w:color="auto"/>
              <w:bottom w:val="double" w:sz="4" w:space="0" w:color="auto"/>
            </w:tcBorders>
          </w:tcPr>
          <w:p w14:paraId="5130DCFE" w14:textId="77777777" w:rsidR="007D056D" w:rsidRPr="005C619D" w:rsidRDefault="007D056D" w:rsidP="00611C5B">
            <w:pPr>
              <w:tabs>
                <w:tab w:val="decimal" w:pos="752"/>
              </w:tabs>
              <w:spacing w:line="240" w:lineRule="atLeast"/>
              <w:ind w:left="-130" w:right="-108"/>
              <w:rPr>
                <w:rFonts w:cs="Times New Roman"/>
                <w:b/>
                <w:bCs/>
                <w:sz w:val="18"/>
                <w:szCs w:val="18"/>
                <w:lang w:val="en-US"/>
              </w:rPr>
            </w:pPr>
            <w:r>
              <w:rPr>
                <w:rFonts w:cs="Times New Roman"/>
                <w:b/>
                <w:bCs/>
                <w:sz w:val="18"/>
                <w:szCs w:val="18"/>
                <w:lang w:val="en-US"/>
              </w:rPr>
              <w:t>(526,521)</w:t>
            </w:r>
          </w:p>
        </w:tc>
        <w:tc>
          <w:tcPr>
            <w:tcW w:w="268" w:type="dxa"/>
          </w:tcPr>
          <w:p w14:paraId="5A9AE16D"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double" w:sz="4" w:space="0" w:color="auto"/>
            </w:tcBorders>
          </w:tcPr>
          <w:p w14:paraId="02C6F4AF" w14:textId="0106133C" w:rsidR="007D056D" w:rsidRPr="005C619D" w:rsidRDefault="007D056D" w:rsidP="00611C5B">
            <w:pPr>
              <w:tabs>
                <w:tab w:val="decimal" w:pos="616"/>
              </w:tabs>
              <w:spacing w:line="240" w:lineRule="atLeast"/>
              <w:ind w:left="-130" w:right="-108"/>
              <w:rPr>
                <w:rFonts w:cs="Times New Roman"/>
                <w:b/>
                <w:bCs/>
                <w:sz w:val="18"/>
                <w:szCs w:val="18"/>
                <w:lang w:val="en-US"/>
              </w:rPr>
            </w:pPr>
            <w:r>
              <w:rPr>
                <w:rFonts w:cs="Times New Roman"/>
                <w:b/>
                <w:bCs/>
                <w:sz w:val="18"/>
                <w:szCs w:val="18"/>
                <w:lang w:val="en-US"/>
              </w:rPr>
              <w:t>27</w:t>
            </w:r>
            <w:r w:rsidR="003A6C33">
              <w:rPr>
                <w:rFonts w:cs="Times New Roman"/>
                <w:b/>
                <w:bCs/>
                <w:sz w:val="18"/>
                <w:szCs w:val="18"/>
                <w:lang w:val="en-US"/>
              </w:rPr>
              <w:t>5</w:t>
            </w:r>
            <w:r>
              <w:rPr>
                <w:rFonts w:cs="Times New Roman"/>
                <w:b/>
                <w:bCs/>
                <w:sz w:val="18"/>
                <w:szCs w:val="18"/>
                <w:lang w:val="en-US"/>
              </w:rPr>
              <w:t>,</w:t>
            </w:r>
            <w:r w:rsidR="003A6C33">
              <w:rPr>
                <w:rFonts w:cs="Times New Roman"/>
                <w:b/>
                <w:bCs/>
                <w:sz w:val="18"/>
                <w:szCs w:val="18"/>
                <w:lang w:val="en-US"/>
              </w:rPr>
              <w:t>781</w:t>
            </w:r>
          </w:p>
        </w:tc>
        <w:tc>
          <w:tcPr>
            <w:tcW w:w="236" w:type="dxa"/>
          </w:tcPr>
          <w:p w14:paraId="25A58823"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double" w:sz="4" w:space="0" w:color="auto"/>
            </w:tcBorders>
          </w:tcPr>
          <w:p w14:paraId="5A6460C9" w14:textId="77DC8075" w:rsidR="007D056D" w:rsidRPr="005C619D" w:rsidRDefault="007D056D" w:rsidP="00611C5B">
            <w:pPr>
              <w:tabs>
                <w:tab w:val="decimal" w:pos="648"/>
              </w:tabs>
              <w:spacing w:line="240" w:lineRule="atLeast"/>
              <w:ind w:left="-130" w:right="-108"/>
              <w:rPr>
                <w:rFonts w:cs="Times New Roman"/>
                <w:b/>
                <w:bCs/>
                <w:sz w:val="18"/>
                <w:szCs w:val="18"/>
                <w:lang w:val="en-US"/>
              </w:rPr>
            </w:pPr>
            <w:r>
              <w:rPr>
                <w:rFonts w:cs="Times New Roman"/>
                <w:b/>
                <w:bCs/>
                <w:sz w:val="18"/>
                <w:szCs w:val="18"/>
                <w:lang w:val="en-US"/>
              </w:rPr>
              <w:t>11</w:t>
            </w:r>
            <w:r w:rsidR="003A6C33">
              <w:rPr>
                <w:rFonts w:cs="Times New Roman"/>
                <w:b/>
                <w:bCs/>
                <w:sz w:val="18"/>
                <w:szCs w:val="18"/>
                <w:lang w:val="en-US"/>
              </w:rPr>
              <w:t>9</w:t>
            </w:r>
            <w:r>
              <w:rPr>
                <w:rFonts w:cs="Times New Roman"/>
                <w:b/>
                <w:bCs/>
                <w:sz w:val="18"/>
                <w:szCs w:val="18"/>
                <w:lang w:val="en-US"/>
              </w:rPr>
              <w:t>,</w:t>
            </w:r>
            <w:r w:rsidR="003A6C33">
              <w:rPr>
                <w:rFonts w:cs="Times New Roman"/>
                <w:b/>
                <w:bCs/>
                <w:sz w:val="18"/>
                <w:szCs w:val="18"/>
                <w:lang w:val="en-US"/>
              </w:rPr>
              <w:t>4</w:t>
            </w:r>
            <w:r w:rsidR="00707CC9">
              <w:rPr>
                <w:rFonts w:cs="Times New Roman"/>
                <w:b/>
                <w:bCs/>
                <w:sz w:val="18"/>
                <w:szCs w:val="18"/>
                <w:lang w:val="en-US"/>
              </w:rPr>
              <w:t>54</w:t>
            </w:r>
          </w:p>
        </w:tc>
        <w:tc>
          <w:tcPr>
            <w:tcW w:w="284" w:type="dxa"/>
          </w:tcPr>
          <w:p w14:paraId="57E1E718"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3" w:type="dxa"/>
            <w:tcBorders>
              <w:top w:val="single" w:sz="4" w:space="0" w:color="auto"/>
              <w:bottom w:val="double" w:sz="4" w:space="0" w:color="auto"/>
            </w:tcBorders>
          </w:tcPr>
          <w:p w14:paraId="106B6906" w14:textId="4BFDAD46" w:rsidR="007D056D" w:rsidRPr="005C619D" w:rsidRDefault="007D056D" w:rsidP="00611C5B">
            <w:pPr>
              <w:tabs>
                <w:tab w:val="decimal" w:pos="745"/>
              </w:tabs>
              <w:spacing w:line="240" w:lineRule="atLeast"/>
              <w:ind w:left="-130" w:right="-108"/>
              <w:rPr>
                <w:rFonts w:cs="Times New Roman"/>
                <w:b/>
                <w:bCs/>
                <w:sz w:val="18"/>
                <w:szCs w:val="18"/>
                <w:lang w:val="en-US"/>
              </w:rPr>
            </w:pPr>
            <w:r>
              <w:rPr>
                <w:rFonts w:cs="Times New Roman"/>
                <w:b/>
                <w:bCs/>
                <w:sz w:val="18"/>
                <w:szCs w:val="18"/>
                <w:lang w:val="en-US"/>
              </w:rPr>
              <w:t>175,</w:t>
            </w:r>
            <w:r w:rsidR="002A00B0">
              <w:rPr>
                <w:rFonts w:cs="Times New Roman"/>
                <w:b/>
                <w:bCs/>
                <w:sz w:val="18"/>
                <w:szCs w:val="18"/>
                <w:lang w:val="en-US"/>
              </w:rPr>
              <w:t>757</w:t>
            </w:r>
          </w:p>
        </w:tc>
        <w:tc>
          <w:tcPr>
            <w:tcW w:w="284" w:type="dxa"/>
          </w:tcPr>
          <w:p w14:paraId="03A8D4D7"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4" w:type="dxa"/>
            <w:gridSpan w:val="2"/>
            <w:tcBorders>
              <w:top w:val="single" w:sz="4" w:space="0" w:color="auto"/>
              <w:bottom w:val="double" w:sz="4" w:space="0" w:color="auto"/>
            </w:tcBorders>
          </w:tcPr>
          <w:p w14:paraId="7EF9DE6B" w14:textId="73B2FFF5" w:rsidR="007D056D" w:rsidRPr="005C619D" w:rsidRDefault="007D056D" w:rsidP="00611C5B">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1</w:t>
            </w:r>
            <w:r w:rsidR="003A6C33">
              <w:rPr>
                <w:rFonts w:cs="Times New Roman"/>
                <w:b/>
                <w:bCs/>
                <w:sz w:val="18"/>
                <w:szCs w:val="18"/>
                <w:lang w:val="en-US"/>
              </w:rPr>
              <w:t>89</w:t>
            </w:r>
            <w:r>
              <w:rPr>
                <w:rFonts w:cs="Times New Roman"/>
                <w:b/>
                <w:bCs/>
                <w:sz w:val="18"/>
                <w:szCs w:val="18"/>
                <w:lang w:val="en-US"/>
              </w:rPr>
              <w:t>,2</w:t>
            </w:r>
            <w:r w:rsidR="003A6C33">
              <w:rPr>
                <w:rFonts w:cs="Times New Roman"/>
                <w:b/>
                <w:bCs/>
                <w:sz w:val="18"/>
                <w:szCs w:val="18"/>
                <w:lang w:val="en-US"/>
              </w:rPr>
              <w:t>38</w:t>
            </w:r>
          </w:p>
        </w:tc>
        <w:tc>
          <w:tcPr>
            <w:tcW w:w="236" w:type="dxa"/>
          </w:tcPr>
          <w:p w14:paraId="52D6B66A" w14:textId="77777777" w:rsidR="007D056D" w:rsidRPr="005C619D" w:rsidRDefault="007D056D" w:rsidP="00611C5B">
            <w:pPr>
              <w:tabs>
                <w:tab w:val="decimal" w:pos="884"/>
              </w:tabs>
              <w:spacing w:line="240" w:lineRule="atLeast"/>
              <w:ind w:left="-130" w:right="-108"/>
              <w:rPr>
                <w:rFonts w:cs="Times New Roman"/>
                <w:b/>
                <w:bCs/>
                <w:sz w:val="18"/>
                <w:szCs w:val="18"/>
                <w:lang w:val="en-US"/>
              </w:rPr>
            </w:pPr>
          </w:p>
        </w:tc>
        <w:tc>
          <w:tcPr>
            <w:tcW w:w="1132" w:type="dxa"/>
            <w:tcBorders>
              <w:top w:val="single" w:sz="4" w:space="0" w:color="auto"/>
              <w:bottom w:val="double" w:sz="4" w:space="0" w:color="auto"/>
            </w:tcBorders>
          </w:tcPr>
          <w:p w14:paraId="1220F0FA" w14:textId="38A2F3FA" w:rsidR="007D056D" w:rsidRPr="005C619D" w:rsidRDefault="007D056D" w:rsidP="00611C5B">
            <w:pPr>
              <w:tabs>
                <w:tab w:val="decimal" w:pos="884"/>
              </w:tabs>
              <w:spacing w:line="240" w:lineRule="atLeast"/>
              <w:ind w:left="-130" w:right="-108"/>
              <w:rPr>
                <w:rFonts w:cs="Times New Roman"/>
                <w:b/>
                <w:bCs/>
                <w:sz w:val="18"/>
                <w:szCs w:val="18"/>
                <w:lang w:val="en-US"/>
              </w:rPr>
            </w:pPr>
            <w:r>
              <w:rPr>
                <w:rFonts w:cs="Times New Roman"/>
                <w:b/>
                <w:bCs/>
                <w:sz w:val="18"/>
                <w:szCs w:val="18"/>
                <w:lang w:val="en-US"/>
              </w:rPr>
              <w:t>233</w:t>
            </w:r>
            <w:r w:rsidR="00BF7D9B">
              <w:rPr>
                <w:rFonts w:cs="Times New Roman"/>
                <w:b/>
                <w:bCs/>
                <w:sz w:val="18"/>
                <w:szCs w:val="18"/>
                <w:lang w:val="en-US"/>
              </w:rPr>
              <w:t>,709</w:t>
            </w:r>
          </w:p>
        </w:tc>
      </w:tr>
      <w:tr w:rsidR="007D056D" w:rsidRPr="005C619D" w14:paraId="15485743" w14:textId="77777777" w:rsidTr="00611C5B">
        <w:trPr>
          <w:cantSplit/>
          <w:trHeight w:val="165"/>
        </w:trPr>
        <w:tc>
          <w:tcPr>
            <w:tcW w:w="2700" w:type="dxa"/>
          </w:tcPr>
          <w:p w14:paraId="0F4B9CBC" w14:textId="77777777" w:rsidR="007D056D" w:rsidRPr="005C619D" w:rsidRDefault="007D056D" w:rsidP="00611C5B">
            <w:pPr>
              <w:spacing w:line="240" w:lineRule="atLeast"/>
              <w:ind w:left="-18" w:right="-270"/>
              <w:rPr>
                <w:rFonts w:cs="Times New Roman"/>
                <w:sz w:val="18"/>
                <w:szCs w:val="18"/>
                <w:cs/>
                <w:lang w:val="th-TH" w:bidi="th-TH"/>
              </w:rPr>
            </w:pPr>
          </w:p>
        </w:tc>
        <w:tc>
          <w:tcPr>
            <w:tcW w:w="1001" w:type="dxa"/>
            <w:tcBorders>
              <w:top w:val="double" w:sz="4" w:space="0" w:color="auto"/>
            </w:tcBorders>
          </w:tcPr>
          <w:p w14:paraId="62C8A492" w14:textId="77777777" w:rsidR="007D056D" w:rsidRPr="005C619D" w:rsidRDefault="007D056D" w:rsidP="00611C5B">
            <w:pPr>
              <w:tabs>
                <w:tab w:val="decimal" w:pos="752"/>
              </w:tabs>
              <w:spacing w:line="260" w:lineRule="exact"/>
              <w:ind w:left="-130" w:right="-108"/>
              <w:rPr>
                <w:rFonts w:cs="Times New Roman"/>
                <w:sz w:val="18"/>
                <w:szCs w:val="18"/>
              </w:rPr>
            </w:pPr>
          </w:p>
        </w:tc>
        <w:tc>
          <w:tcPr>
            <w:tcW w:w="268" w:type="dxa"/>
            <w:vAlign w:val="bottom"/>
          </w:tcPr>
          <w:p w14:paraId="465E71CB"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66" w:type="dxa"/>
            <w:tcBorders>
              <w:top w:val="double" w:sz="4" w:space="0" w:color="auto"/>
            </w:tcBorders>
          </w:tcPr>
          <w:p w14:paraId="30406325" w14:textId="77777777" w:rsidR="007D056D" w:rsidRPr="005C619D" w:rsidRDefault="007D056D" w:rsidP="00611C5B">
            <w:pPr>
              <w:tabs>
                <w:tab w:val="decimal" w:pos="616"/>
              </w:tabs>
              <w:spacing w:line="260" w:lineRule="exact"/>
              <w:ind w:left="-130" w:right="-108"/>
              <w:rPr>
                <w:rFonts w:cs="Times New Roman"/>
                <w:sz w:val="18"/>
                <w:szCs w:val="18"/>
              </w:rPr>
            </w:pPr>
          </w:p>
        </w:tc>
        <w:tc>
          <w:tcPr>
            <w:tcW w:w="236" w:type="dxa"/>
          </w:tcPr>
          <w:p w14:paraId="31285996"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98" w:type="dxa"/>
            <w:tcBorders>
              <w:top w:val="double" w:sz="4" w:space="0" w:color="auto"/>
            </w:tcBorders>
          </w:tcPr>
          <w:p w14:paraId="74018C7B" w14:textId="77777777" w:rsidR="007D056D" w:rsidRPr="005C619D" w:rsidRDefault="007D056D" w:rsidP="00611C5B">
            <w:pPr>
              <w:tabs>
                <w:tab w:val="decimal" w:pos="648"/>
              </w:tabs>
              <w:spacing w:line="260" w:lineRule="exact"/>
              <w:ind w:left="-130" w:right="-108"/>
              <w:rPr>
                <w:rFonts w:cs="Times New Roman"/>
                <w:sz w:val="18"/>
                <w:szCs w:val="18"/>
              </w:rPr>
            </w:pPr>
          </w:p>
        </w:tc>
        <w:tc>
          <w:tcPr>
            <w:tcW w:w="284" w:type="dxa"/>
          </w:tcPr>
          <w:p w14:paraId="7A774557"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3" w:type="dxa"/>
            <w:tcBorders>
              <w:top w:val="double" w:sz="4" w:space="0" w:color="auto"/>
            </w:tcBorders>
          </w:tcPr>
          <w:p w14:paraId="4CAC01C8" w14:textId="77777777" w:rsidR="007D056D" w:rsidRPr="005C619D" w:rsidRDefault="007D056D" w:rsidP="00611C5B">
            <w:pPr>
              <w:tabs>
                <w:tab w:val="decimal" w:pos="745"/>
              </w:tabs>
              <w:spacing w:line="260" w:lineRule="exact"/>
              <w:ind w:left="-130" w:right="-108"/>
              <w:rPr>
                <w:rFonts w:cs="Times New Roman"/>
                <w:sz w:val="18"/>
                <w:szCs w:val="18"/>
              </w:rPr>
            </w:pPr>
          </w:p>
        </w:tc>
        <w:tc>
          <w:tcPr>
            <w:tcW w:w="284" w:type="dxa"/>
          </w:tcPr>
          <w:p w14:paraId="7DCD3423"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4" w:type="dxa"/>
            <w:gridSpan w:val="2"/>
            <w:tcBorders>
              <w:top w:val="double" w:sz="4" w:space="0" w:color="auto"/>
            </w:tcBorders>
          </w:tcPr>
          <w:p w14:paraId="445624CA" w14:textId="77777777" w:rsidR="007D056D" w:rsidRPr="005C619D" w:rsidRDefault="007D056D" w:rsidP="00611C5B">
            <w:pPr>
              <w:tabs>
                <w:tab w:val="decimal" w:pos="884"/>
              </w:tabs>
              <w:spacing w:line="260" w:lineRule="exact"/>
              <w:ind w:left="-130" w:right="-108"/>
              <w:rPr>
                <w:rFonts w:cs="Times New Roman"/>
                <w:sz w:val="18"/>
                <w:szCs w:val="18"/>
              </w:rPr>
            </w:pPr>
          </w:p>
        </w:tc>
        <w:tc>
          <w:tcPr>
            <w:tcW w:w="236" w:type="dxa"/>
          </w:tcPr>
          <w:p w14:paraId="37CE3FD0" w14:textId="77777777" w:rsidR="007D056D" w:rsidRPr="005C619D" w:rsidRDefault="007D056D" w:rsidP="00611C5B">
            <w:pPr>
              <w:tabs>
                <w:tab w:val="decimal" w:pos="884"/>
              </w:tabs>
              <w:spacing w:line="260" w:lineRule="exact"/>
              <w:ind w:left="-130" w:right="-108"/>
              <w:rPr>
                <w:rFonts w:cs="Times New Roman"/>
                <w:sz w:val="18"/>
                <w:szCs w:val="18"/>
              </w:rPr>
            </w:pPr>
          </w:p>
        </w:tc>
        <w:tc>
          <w:tcPr>
            <w:tcW w:w="1132" w:type="dxa"/>
            <w:tcBorders>
              <w:top w:val="double" w:sz="4" w:space="0" w:color="auto"/>
            </w:tcBorders>
          </w:tcPr>
          <w:p w14:paraId="7E72CDA6" w14:textId="77777777" w:rsidR="007D056D" w:rsidRPr="005C619D" w:rsidRDefault="007D056D" w:rsidP="00611C5B">
            <w:pPr>
              <w:tabs>
                <w:tab w:val="decimal" w:pos="884"/>
              </w:tabs>
              <w:spacing w:line="260" w:lineRule="exact"/>
              <w:ind w:left="-130" w:right="-108"/>
              <w:rPr>
                <w:rFonts w:cs="Times New Roman"/>
                <w:sz w:val="18"/>
                <w:szCs w:val="18"/>
              </w:rPr>
            </w:pPr>
          </w:p>
        </w:tc>
      </w:tr>
    </w:tbl>
    <w:p w14:paraId="7D1F2449" w14:textId="6C45C404" w:rsidR="007D056D" w:rsidRPr="005C619D" w:rsidRDefault="007D056D" w:rsidP="00A3486B">
      <w:pPr>
        <w:tabs>
          <w:tab w:val="left" w:pos="810"/>
        </w:tabs>
        <w:autoSpaceDE w:val="0"/>
        <w:autoSpaceDN w:val="0"/>
        <w:adjustRightInd w:val="0"/>
        <w:spacing w:line="240" w:lineRule="auto"/>
        <w:ind w:left="5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(1)</w:t>
      </w:r>
      <w:r w:rsidRPr="005C619D">
        <w:rPr>
          <w:rFonts w:cs="Times New Roman"/>
          <w:color w:val="000000"/>
          <w:sz w:val="18"/>
          <w:szCs w:val="18"/>
          <w:lang w:val="en-US" w:bidi="th-TH"/>
        </w:rPr>
        <w:t xml:space="preserve"> </w:t>
      </w:r>
      <w:r w:rsidR="00A3486B">
        <w:rPr>
          <w:rFonts w:cstheme="minorBidi"/>
          <w:color w:val="000000"/>
          <w:sz w:val="18"/>
          <w:szCs w:val="18"/>
          <w:cs/>
          <w:lang w:val="en-US" w:bidi="th-TH"/>
        </w:rPr>
        <w:tab/>
      </w:r>
      <w:r w:rsidRPr="005C619D">
        <w:rPr>
          <w:rFonts w:cs="Times New Roman"/>
          <w:color w:val="000000"/>
          <w:sz w:val="18"/>
          <w:szCs w:val="18"/>
          <w:lang w:val="en-US" w:bidi="th-TH"/>
        </w:rPr>
        <w:t>Including transactions with 1-day term.</w:t>
      </w:r>
    </w:p>
    <w:p w14:paraId="2EBFFF67" w14:textId="4B7DBCCC" w:rsidR="007D056D" w:rsidRPr="005C619D" w:rsidRDefault="007D056D" w:rsidP="00A3486B">
      <w:pPr>
        <w:tabs>
          <w:tab w:val="left" w:pos="810"/>
        </w:tabs>
        <w:autoSpaceDE w:val="0"/>
        <w:autoSpaceDN w:val="0"/>
        <w:adjustRightInd w:val="0"/>
        <w:spacing w:line="240" w:lineRule="auto"/>
        <w:ind w:left="5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(2)</w:t>
      </w:r>
      <w:r w:rsidRPr="005C619D">
        <w:rPr>
          <w:rFonts w:cs="Times New Roman"/>
          <w:color w:val="000000"/>
          <w:sz w:val="18"/>
          <w:szCs w:val="18"/>
          <w:lang w:val="en-US" w:bidi="th-TH"/>
        </w:rPr>
        <w:t xml:space="preserve"> </w:t>
      </w:r>
      <w:r w:rsidR="00A3486B">
        <w:rPr>
          <w:rFonts w:cstheme="minorBidi"/>
          <w:color w:val="000000"/>
          <w:sz w:val="18"/>
          <w:szCs w:val="18"/>
          <w:cs/>
          <w:lang w:val="en-US" w:bidi="th-TH"/>
        </w:rPr>
        <w:tab/>
      </w:r>
      <w:r w:rsidRPr="005C619D">
        <w:rPr>
          <w:rFonts w:cs="Times New Roman"/>
          <w:color w:val="000000"/>
          <w:sz w:val="18"/>
          <w:szCs w:val="18"/>
          <w:lang w:val="en-US" w:bidi="th-TH"/>
        </w:rPr>
        <w:t>Investment in equity securities.</w:t>
      </w:r>
    </w:p>
    <w:p w14:paraId="16B5E810" w14:textId="31C0B4F4" w:rsidR="007D056D" w:rsidRPr="005C619D" w:rsidRDefault="007D056D" w:rsidP="00A3486B">
      <w:pPr>
        <w:tabs>
          <w:tab w:val="left" w:pos="810"/>
        </w:tabs>
        <w:autoSpaceDE w:val="0"/>
        <w:autoSpaceDN w:val="0"/>
        <w:adjustRightInd w:val="0"/>
        <w:spacing w:line="240" w:lineRule="auto"/>
        <w:ind w:left="518"/>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 xml:space="preserve">(3) </w:t>
      </w:r>
      <w:r w:rsidR="00A3486B">
        <w:rPr>
          <w:rFonts w:cstheme="minorBidi"/>
          <w:color w:val="000000"/>
          <w:sz w:val="18"/>
          <w:szCs w:val="18"/>
          <w:vertAlign w:val="superscript"/>
          <w:cs/>
          <w:lang w:val="en-US" w:bidi="th-TH"/>
        </w:rPr>
        <w:tab/>
      </w:r>
      <w:r w:rsidRPr="005C619D">
        <w:rPr>
          <w:rFonts w:cs="Times New Roman"/>
          <w:color w:val="000000"/>
          <w:sz w:val="18"/>
          <w:szCs w:val="18"/>
          <w:lang w:val="en-US" w:bidi="th-TH"/>
        </w:rPr>
        <w:t>Non-performing loans.</w:t>
      </w:r>
    </w:p>
    <w:p w14:paraId="21F57311" w14:textId="5D8ED2EF" w:rsidR="007D056D" w:rsidRDefault="007D056D">
      <w:pPr>
        <w:spacing w:line="240" w:lineRule="auto"/>
        <w:rPr>
          <w:rFonts w:cs="Times New Roman"/>
          <w:color w:val="000000"/>
          <w:sz w:val="18"/>
          <w:szCs w:val="18"/>
          <w:lang w:val="en-US" w:bidi="th-TH"/>
        </w:rPr>
      </w:pPr>
    </w:p>
    <w:p w14:paraId="4B3EF783" w14:textId="49AA2A84" w:rsidR="007D056D" w:rsidRDefault="007D056D">
      <w:pPr>
        <w:spacing w:line="240" w:lineRule="auto"/>
        <w:rPr>
          <w:rFonts w:cs="Times New Roman"/>
          <w:color w:val="000000"/>
          <w:sz w:val="18"/>
          <w:szCs w:val="18"/>
          <w:lang w:val="en-US" w:bidi="th-TH"/>
        </w:rPr>
      </w:pPr>
    </w:p>
    <w:p w14:paraId="202DE033" w14:textId="1AFEBAA1" w:rsidR="007D056D" w:rsidRDefault="007D056D">
      <w:pPr>
        <w:spacing w:line="240" w:lineRule="auto"/>
        <w:rPr>
          <w:rFonts w:cs="Times New Roman"/>
          <w:color w:val="000000"/>
          <w:sz w:val="18"/>
          <w:szCs w:val="18"/>
          <w:lang w:val="en-US" w:bidi="th-TH"/>
        </w:rPr>
      </w:pPr>
    </w:p>
    <w:p w14:paraId="394A6B82" w14:textId="770B3CD4" w:rsidR="007D056D" w:rsidRDefault="007D056D">
      <w:pPr>
        <w:spacing w:line="240" w:lineRule="auto"/>
        <w:rPr>
          <w:rFonts w:cs="Times New Roman"/>
          <w:color w:val="000000"/>
          <w:sz w:val="18"/>
          <w:szCs w:val="18"/>
          <w:lang w:val="en-US" w:bidi="th-TH"/>
        </w:rPr>
      </w:pPr>
    </w:p>
    <w:p w14:paraId="052992B8" w14:textId="26EE6081" w:rsidR="007D056D" w:rsidRDefault="007D056D">
      <w:pPr>
        <w:spacing w:line="240" w:lineRule="auto"/>
        <w:rPr>
          <w:rFonts w:cs="Times New Roman"/>
          <w:color w:val="000000"/>
          <w:sz w:val="18"/>
          <w:szCs w:val="18"/>
          <w:lang w:val="en-US" w:bidi="th-TH"/>
        </w:rPr>
      </w:pPr>
    </w:p>
    <w:p w14:paraId="21F90F87" w14:textId="6AD57FA3" w:rsidR="007D056D" w:rsidRDefault="007D056D">
      <w:pPr>
        <w:spacing w:line="240" w:lineRule="auto"/>
        <w:rPr>
          <w:rFonts w:cs="Times New Roman"/>
          <w:color w:val="000000"/>
          <w:sz w:val="18"/>
          <w:szCs w:val="18"/>
          <w:lang w:val="en-US" w:bidi="th-TH"/>
        </w:rPr>
      </w:pPr>
    </w:p>
    <w:p w14:paraId="1B8E8900" w14:textId="462A9759" w:rsidR="007D056D" w:rsidRDefault="007D056D">
      <w:pPr>
        <w:spacing w:line="240" w:lineRule="auto"/>
        <w:rPr>
          <w:rFonts w:cs="Times New Roman"/>
          <w:color w:val="000000"/>
          <w:sz w:val="18"/>
          <w:szCs w:val="18"/>
          <w:lang w:val="en-US" w:bidi="th-TH"/>
        </w:rPr>
      </w:pPr>
    </w:p>
    <w:p w14:paraId="6AFCFCB5" w14:textId="0677A19F" w:rsidR="007D056D" w:rsidRDefault="007D056D">
      <w:pPr>
        <w:spacing w:line="240" w:lineRule="auto"/>
        <w:rPr>
          <w:rFonts w:cs="Times New Roman"/>
          <w:color w:val="000000"/>
          <w:sz w:val="18"/>
          <w:szCs w:val="18"/>
          <w:lang w:val="en-US" w:bidi="th-TH"/>
        </w:rPr>
      </w:pPr>
    </w:p>
    <w:p w14:paraId="367FF999" w14:textId="66973C32" w:rsidR="007D056D" w:rsidRDefault="007D056D">
      <w:pPr>
        <w:spacing w:line="240" w:lineRule="auto"/>
        <w:rPr>
          <w:rFonts w:cs="Times New Roman"/>
          <w:color w:val="000000"/>
          <w:sz w:val="18"/>
          <w:szCs w:val="18"/>
          <w:lang w:val="en-US" w:bidi="th-TH"/>
        </w:rPr>
      </w:pPr>
    </w:p>
    <w:p w14:paraId="52ED2D4B" w14:textId="6FEF7BFF" w:rsidR="007D056D" w:rsidRDefault="007D056D">
      <w:pPr>
        <w:spacing w:line="240" w:lineRule="auto"/>
        <w:rPr>
          <w:rFonts w:cs="Times New Roman"/>
          <w:color w:val="000000"/>
          <w:sz w:val="18"/>
          <w:szCs w:val="18"/>
          <w:lang w:val="en-US" w:bidi="th-TH"/>
        </w:rPr>
      </w:pPr>
    </w:p>
    <w:p w14:paraId="5174D91A" w14:textId="0AB990D7" w:rsidR="007D056D" w:rsidRDefault="007D056D">
      <w:pPr>
        <w:spacing w:line="240" w:lineRule="auto"/>
        <w:rPr>
          <w:rFonts w:cs="Times New Roman"/>
          <w:color w:val="000000"/>
          <w:sz w:val="18"/>
          <w:szCs w:val="18"/>
          <w:lang w:val="en-US" w:bidi="th-TH"/>
        </w:rPr>
      </w:pPr>
    </w:p>
    <w:p w14:paraId="0BF64C25" w14:textId="02D3D839" w:rsidR="007D056D" w:rsidRDefault="007D056D">
      <w:pPr>
        <w:spacing w:line="240" w:lineRule="auto"/>
        <w:rPr>
          <w:rFonts w:cs="Times New Roman"/>
          <w:color w:val="000000"/>
          <w:sz w:val="18"/>
          <w:szCs w:val="18"/>
          <w:lang w:val="en-US" w:bidi="th-TH"/>
        </w:rPr>
      </w:pPr>
    </w:p>
    <w:p w14:paraId="141ABFB4" w14:textId="0D905E78" w:rsidR="007D056D" w:rsidRDefault="007D056D">
      <w:pPr>
        <w:spacing w:line="240" w:lineRule="auto"/>
        <w:rPr>
          <w:rFonts w:cs="Times New Roman"/>
          <w:color w:val="000000"/>
          <w:sz w:val="18"/>
          <w:szCs w:val="18"/>
          <w:lang w:val="en-US" w:bidi="th-TH"/>
        </w:rPr>
      </w:pPr>
    </w:p>
    <w:p w14:paraId="7684C914" w14:textId="5F22F9E7" w:rsidR="007D056D" w:rsidRDefault="007D056D">
      <w:pPr>
        <w:spacing w:line="240" w:lineRule="auto"/>
        <w:rPr>
          <w:rFonts w:cs="Times New Roman"/>
          <w:color w:val="000000"/>
          <w:sz w:val="18"/>
          <w:szCs w:val="18"/>
          <w:lang w:val="en-US" w:bidi="th-TH"/>
        </w:rPr>
      </w:pPr>
    </w:p>
    <w:p w14:paraId="5BD9F3A6" w14:textId="77777777" w:rsidR="007D056D" w:rsidRDefault="007D056D">
      <w:pPr>
        <w:spacing w:line="240" w:lineRule="auto"/>
        <w:rPr>
          <w:rFonts w:cs="Times New Roman"/>
          <w:color w:val="000000"/>
          <w:sz w:val="18"/>
          <w:szCs w:val="18"/>
          <w:lang w:val="en-US" w:bidi="th-TH"/>
        </w:rPr>
      </w:pPr>
    </w:p>
    <w:p w14:paraId="644DE9E4" w14:textId="1C12C492" w:rsidR="007D056D" w:rsidRDefault="007D056D">
      <w:pPr>
        <w:spacing w:line="240" w:lineRule="auto"/>
        <w:rPr>
          <w:rFonts w:cs="Times New Roman"/>
          <w:color w:val="000000"/>
          <w:sz w:val="18"/>
          <w:szCs w:val="18"/>
          <w:lang w:val="en-US" w:bidi="th-TH"/>
        </w:rPr>
      </w:pPr>
    </w:p>
    <w:p w14:paraId="170BC85E" w14:textId="3A1281E2" w:rsidR="007D056D" w:rsidRDefault="007D056D">
      <w:pPr>
        <w:spacing w:line="240" w:lineRule="auto"/>
        <w:rPr>
          <w:rFonts w:cs="Times New Roman"/>
          <w:color w:val="000000"/>
          <w:sz w:val="18"/>
          <w:szCs w:val="18"/>
          <w:lang w:val="en-US" w:bidi="th-TH"/>
        </w:rPr>
      </w:pPr>
    </w:p>
    <w:p w14:paraId="730D9CBB" w14:textId="6C42A5C5" w:rsidR="007D056D" w:rsidRDefault="007D056D">
      <w:pPr>
        <w:spacing w:line="240" w:lineRule="auto"/>
        <w:rPr>
          <w:rFonts w:cs="Times New Roman"/>
          <w:color w:val="000000"/>
          <w:sz w:val="18"/>
          <w:szCs w:val="18"/>
          <w:lang w:val="en-US" w:bidi="th-TH"/>
        </w:rPr>
      </w:pPr>
    </w:p>
    <w:tbl>
      <w:tblPr>
        <w:tblW w:w="9625" w:type="dxa"/>
        <w:tblInd w:w="548" w:type="dxa"/>
        <w:tblLayout w:type="fixed"/>
        <w:tblLook w:val="0000" w:firstRow="0" w:lastRow="0" w:firstColumn="0" w:lastColumn="0" w:noHBand="0" w:noVBand="0"/>
      </w:tblPr>
      <w:tblGrid>
        <w:gridCol w:w="3520"/>
        <w:gridCol w:w="1002"/>
        <w:gridCol w:w="268"/>
        <w:gridCol w:w="866"/>
        <w:gridCol w:w="236"/>
        <w:gridCol w:w="898"/>
        <w:gridCol w:w="284"/>
        <w:gridCol w:w="1133"/>
        <w:gridCol w:w="284"/>
        <w:gridCol w:w="1118"/>
        <w:gridCol w:w="16"/>
      </w:tblGrid>
      <w:tr w:rsidR="007D056D" w:rsidRPr="005C619D" w14:paraId="25880CB0" w14:textId="77777777" w:rsidTr="00611C5B">
        <w:trPr>
          <w:gridAfter w:val="1"/>
          <w:wAfter w:w="16" w:type="dxa"/>
          <w:cantSplit/>
        </w:trPr>
        <w:tc>
          <w:tcPr>
            <w:tcW w:w="3520" w:type="dxa"/>
          </w:tcPr>
          <w:p w14:paraId="1776C137" w14:textId="77777777" w:rsidR="007D056D" w:rsidRPr="005C619D" w:rsidRDefault="007D056D" w:rsidP="00611C5B">
            <w:pPr>
              <w:spacing w:line="220" w:lineRule="exact"/>
              <w:ind w:left="-18" w:right="-270"/>
              <w:rPr>
                <w:rFonts w:cs="Times New Roman"/>
                <w:sz w:val="18"/>
                <w:szCs w:val="18"/>
                <w:cs/>
                <w:lang w:val="th-TH" w:bidi="th-TH"/>
              </w:rPr>
            </w:pPr>
          </w:p>
        </w:tc>
        <w:tc>
          <w:tcPr>
            <w:tcW w:w="6089" w:type="dxa"/>
            <w:gridSpan w:val="9"/>
          </w:tcPr>
          <w:p w14:paraId="41DF107B" w14:textId="77777777" w:rsidR="007D056D" w:rsidRPr="005C619D" w:rsidRDefault="007D056D" w:rsidP="00611C5B">
            <w:pPr>
              <w:spacing w:line="220" w:lineRule="exact"/>
              <w:ind w:left="-18" w:right="-270"/>
              <w:jc w:val="center"/>
              <w:rPr>
                <w:rFonts w:cs="Times New Roman"/>
                <w:sz w:val="18"/>
                <w:szCs w:val="18"/>
                <w:lang w:val="th-TH" w:bidi="th-TH"/>
              </w:rPr>
            </w:pPr>
            <w:r w:rsidRPr="005C619D">
              <w:rPr>
                <w:rFonts w:cs="Times New Roman"/>
                <w:b/>
                <w:bCs/>
                <w:sz w:val="18"/>
                <w:szCs w:val="18"/>
                <w:lang w:val="th-TH" w:bidi="th-TH"/>
              </w:rPr>
              <w:t>Bank only</w:t>
            </w:r>
          </w:p>
        </w:tc>
      </w:tr>
      <w:tr w:rsidR="007D056D" w:rsidRPr="005C619D" w14:paraId="5A56E641" w14:textId="77777777" w:rsidTr="00611C5B">
        <w:trPr>
          <w:gridAfter w:val="1"/>
          <w:wAfter w:w="16" w:type="dxa"/>
          <w:cantSplit/>
        </w:trPr>
        <w:tc>
          <w:tcPr>
            <w:tcW w:w="3520" w:type="dxa"/>
          </w:tcPr>
          <w:p w14:paraId="6F5B72C8" w14:textId="77777777" w:rsidR="007D056D" w:rsidRPr="005C619D" w:rsidRDefault="007D056D" w:rsidP="00611C5B">
            <w:pPr>
              <w:spacing w:line="220" w:lineRule="exact"/>
              <w:ind w:left="-18" w:right="-270"/>
              <w:rPr>
                <w:rFonts w:cs="Times New Roman"/>
                <w:sz w:val="18"/>
                <w:szCs w:val="18"/>
                <w:cs/>
                <w:lang w:val="th-TH" w:bidi="th-TH"/>
              </w:rPr>
            </w:pPr>
          </w:p>
        </w:tc>
        <w:tc>
          <w:tcPr>
            <w:tcW w:w="6089" w:type="dxa"/>
            <w:gridSpan w:val="9"/>
          </w:tcPr>
          <w:p w14:paraId="224F615D" w14:textId="77777777" w:rsidR="007D056D" w:rsidRPr="005C619D" w:rsidRDefault="007D056D" w:rsidP="00611C5B">
            <w:pPr>
              <w:spacing w:line="220" w:lineRule="exact"/>
              <w:ind w:left="-18" w:right="-270"/>
              <w:jc w:val="center"/>
              <w:rPr>
                <w:rFonts w:cs="Times New Roman"/>
                <w:sz w:val="18"/>
                <w:szCs w:val="18"/>
                <w:cs/>
                <w:lang w:val="en-US" w:bidi="th-TH"/>
              </w:rPr>
            </w:pPr>
            <w:r w:rsidRPr="005C619D">
              <w:rPr>
                <w:rFonts w:cs="Times New Roman"/>
                <w:color w:val="000000"/>
                <w:sz w:val="18"/>
                <w:szCs w:val="18"/>
                <w:lang w:val="en-US" w:bidi="th-TH"/>
              </w:rPr>
              <w:t>31 December 2019</w:t>
            </w:r>
          </w:p>
        </w:tc>
      </w:tr>
      <w:tr w:rsidR="007D056D" w:rsidRPr="005C619D" w14:paraId="36DE7FC6" w14:textId="77777777" w:rsidTr="00611C5B">
        <w:trPr>
          <w:cantSplit/>
        </w:trPr>
        <w:tc>
          <w:tcPr>
            <w:tcW w:w="3520" w:type="dxa"/>
          </w:tcPr>
          <w:p w14:paraId="52CC31AA" w14:textId="77777777" w:rsidR="007D056D" w:rsidRPr="005C619D" w:rsidRDefault="007D056D" w:rsidP="00611C5B">
            <w:pPr>
              <w:spacing w:line="220" w:lineRule="exact"/>
              <w:ind w:left="-18" w:right="-270"/>
              <w:rPr>
                <w:rFonts w:cs="Times New Roman"/>
                <w:sz w:val="18"/>
                <w:szCs w:val="18"/>
                <w:cs/>
                <w:lang w:val="th-TH" w:bidi="th-TH"/>
              </w:rPr>
            </w:pPr>
          </w:p>
        </w:tc>
        <w:tc>
          <w:tcPr>
            <w:tcW w:w="1002" w:type="dxa"/>
            <w:vAlign w:val="bottom"/>
          </w:tcPr>
          <w:p w14:paraId="7E9A2FBB" w14:textId="77777777" w:rsidR="007D056D" w:rsidRPr="005C619D" w:rsidRDefault="007D056D" w:rsidP="00611C5B">
            <w:pPr>
              <w:spacing w:line="220" w:lineRule="exact"/>
              <w:ind w:left="-117" w:right="-108"/>
              <w:jc w:val="center"/>
              <w:rPr>
                <w:rFonts w:cs="Times New Roman"/>
                <w:sz w:val="18"/>
                <w:szCs w:val="18"/>
              </w:rPr>
            </w:pPr>
          </w:p>
        </w:tc>
        <w:tc>
          <w:tcPr>
            <w:tcW w:w="268" w:type="dxa"/>
          </w:tcPr>
          <w:p w14:paraId="7C260520" w14:textId="77777777" w:rsidR="007D056D" w:rsidRPr="005C619D" w:rsidRDefault="007D056D" w:rsidP="00611C5B">
            <w:pPr>
              <w:spacing w:line="220" w:lineRule="exact"/>
              <w:ind w:left="-117" w:right="-90"/>
              <w:jc w:val="center"/>
              <w:rPr>
                <w:rFonts w:cs="Times New Roman"/>
                <w:sz w:val="18"/>
                <w:szCs w:val="18"/>
                <w:lang w:val="en-US"/>
              </w:rPr>
            </w:pPr>
          </w:p>
        </w:tc>
        <w:tc>
          <w:tcPr>
            <w:tcW w:w="866" w:type="dxa"/>
            <w:vAlign w:val="bottom"/>
          </w:tcPr>
          <w:p w14:paraId="599FA7EA" w14:textId="77777777" w:rsidR="007D056D" w:rsidRPr="005C619D" w:rsidRDefault="007D056D" w:rsidP="00611C5B">
            <w:pPr>
              <w:spacing w:line="220" w:lineRule="exact"/>
              <w:ind w:left="-117" w:right="-90"/>
              <w:jc w:val="center"/>
              <w:rPr>
                <w:rFonts w:cs="Times New Roman"/>
                <w:sz w:val="18"/>
                <w:szCs w:val="18"/>
              </w:rPr>
            </w:pPr>
            <w:r w:rsidRPr="005C619D">
              <w:rPr>
                <w:rFonts w:cs="Times New Roman"/>
                <w:sz w:val="18"/>
                <w:szCs w:val="18"/>
              </w:rPr>
              <w:t>Within</w:t>
            </w:r>
          </w:p>
        </w:tc>
        <w:tc>
          <w:tcPr>
            <w:tcW w:w="236" w:type="dxa"/>
          </w:tcPr>
          <w:p w14:paraId="5CF9AF9F" w14:textId="77777777" w:rsidR="007D056D" w:rsidRPr="005C619D" w:rsidRDefault="007D056D" w:rsidP="00611C5B">
            <w:pPr>
              <w:spacing w:line="220" w:lineRule="exact"/>
              <w:ind w:left="-117" w:right="-90"/>
              <w:jc w:val="center"/>
              <w:rPr>
                <w:rFonts w:cs="Times New Roman"/>
                <w:sz w:val="18"/>
                <w:szCs w:val="18"/>
                <w:lang w:val="en-US"/>
              </w:rPr>
            </w:pPr>
          </w:p>
        </w:tc>
        <w:tc>
          <w:tcPr>
            <w:tcW w:w="898" w:type="dxa"/>
            <w:vAlign w:val="bottom"/>
          </w:tcPr>
          <w:p w14:paraId="71D34B03" w14:textId="4F991034" w:rsidR="007D056D" w:rsidRPr="005C619D" w:rsidRDefault="007D056D" w:rsidP="00611C5B">
            <w:pPr>
              <w:spacing w:line="220" w:lineRule="exact"/>
              <w:ind w:left="-117" w:right="-90"/>
              <w:jc w:val="center"/>
              <w:rPr>
                <w:rFonts w:cs="Times New Roman"/>
                <w:sz w:val="18"/>
                <w:szCs w:val="18"/>
              </w:rPr>
            </w:pPr>
          </w:p>
        </w:tc>
        <w:tc>
          <w:tcPr>
            <w:tcW w:w="284" w:type="dxa"/>
          </w:tcPr>
          <w:p w14:paraId="51F1B3A4" w14:textId="77777777" w:rsidR="007D056D" w:rsidRPr="005C619D" w:rsidRDefault="007D056D" w:rsidP="00611C5B">
            <w:pPr>
              <w:spacing w:line="220" w:lineRule="exact"/>
              <w:ind w:left="-396" w:right="-90"/>
              <w:jc w:val="center"/>
              <w:rPr>
                <w:rFonts w:cs="Times New Roman"/>
                <w:sz w:val="18"/>
                <w:szCs w:val="18"/>
                <w:lang w:val="en-US"/>
              </w:rPr>
            </w:pPr>
          </w:p>
        </w:tc>
        <w:tc>
          <w:tcPr>
            <w:tcW w:w="1133" w:type="dxa"/>
          </w:tcPr>
          <w:p w14:paraId="408576AA" w14:textId="77777777" w:rsidR="007D056D" w:rsidRPr="005C619D" w:rsidRDefault="007D056D" w:rsidP="00611C5B">
            <w:pPr>
              <w:spacing w:line="220" w:lineRule="exact"/>
              <w:ind w:left="-117" w:right="-90"/>
              <w:jc w:val="center"/>
              <w:rPr>
                <w:rFonts w:cs="Times New Roman"/>
                <w:sz w:val="18"/>
                <w:szCs w:val="18"/>
                <w:lang w:val="en-US"/>
              </w:rPr>
            </w:pPr>
            <w:r w:rsidRPr="005C619D">
              <w:rPr>
                <w:rFonts w:cs="Times New Roman"/>
                <w:sz w:val="18"/>
                <w:szCs w:val="18"/>
                <w:lang w:val="en-US"/>
              </w:rPr>
              <w:t>No</w:t>
            </w:r>
          </w:p>
        </w:tc>
        <w:tc>
          <w:tcPr>
            <w:tcW w:w="284" w:type="dxa"/>
          </w:tcPr>
          <w:p w14:paraId="5B263AA9" w14:textId="77777777" w:rsidR="007D056D" w:rsidRPr="005C619D" w:rsidRDefault="007D056D" w:rsidP="00611C5B">
            <w:pPr>
              <w:spacing w:line="220" w:lineRule="exact"/>
              <w:ind w:left="-117" w:right="-90"/>
              <w:jc w:val="center"/>
              <w:rPr>
                <w:rFonts w:cs="Times New Roman"/>
                <w:sz w:val="18"/>
                <w:szCs w:val="18"/>
                <w:lang w:val="en-US"/>
              </w:rPr>
            </w:pPr>
          </w:p>
        </w:tc>
        <w:tc>
          <w:tcPr>
            <w:tcW w:w="1134" w:type="dxa"/>
            <w:gridSpan w:val="2"/>
          </w:tcPr>
          <w:p w14:paraId="64A55C9B" w14:textId="77777777" w:rsidR="007D056D" w:rsidRPr="005C619D" w:rsidRDefault="007D056D" w:rsidP="00611C5B">
            <w:pPr>
              <w:spacing w:line="220" w:lineRule="exact"/>
              <w:ind w:left="-117" w:right="-90"/>
              <w:jc w:val="center"/>
              <w:rPr>
                <w:rFonts w:cs="Times New Roman"/>
                <w:sz w:val="18"/>
                <w:szCs w:val="18"/>
                <w:lang w:val="en-US"/>
              </w:rPr>
            </w:pPr>
          </w:p>
        </w:tc>
      </w:tr>
      <w:tr w:rsidR="007D056D" w:rsidRPr="005C619D" w14:paraId="3FA2373D" w14:textId="77777777" w:rsidTr="00611C5B">
        <w:trPr>
          <w:cantSplit/>
        </w:trPr>
        <w:tc>
          <w:tcPr>
            <w:tcW w:w="3520" w:type="dxa"/>
          </w:tcPr>
          <w:p w14:paraId="10D8A420" w14:textId="77777777" w:rsidR="007D056D" w:rsidRPr="005C619D" w:rsidRDefault="007D056D" w:rsidP="00611C5B">
            <w:pPr>
              <w:spacing w:line="220" w:lineRule="exact"/>
              <w:ind w:left="-18" w:right="-270"/>
              <w:rPr>
                <w:rFonts w:cs="Times New Roman"/>
                <w:sz w:val="18"/>
                <w:szCs w:val="18"/>
                <w:cs/>
                <w:lang w:val="th-TH" w:bidi="th-TH"/>
              </w:rPr>
            </w:pPr>
          </w:p>
        </w:tc>
        <w:tc>
          <w:tcPr>
            <w:tcW w:w="1002" w:type="dxa"/>
            <w:vAlign w:val="bottom"/>
          </w:tcPr>
          <w:p w14:paraId="621D2741" w14:textId="77777777" w:rsidR="007D056D" w:rsidRPr="005C619D" w:rsidRDefault="007D056D" w:rsidP="00611C5B">
            <w:pPr>
              <w:spacing w:line="220" w:lineRule="exact"/>
              <w:ind w:left="-117" w:right="-108"/>
              <w:jc w:val="center"/>
              <w:rPr>
                <w:rFonts w:cs="Times New Roman"/>
                <w:sz w:val="18"/>
                <w:szCs w:val="18"/>
              </w:rPr>
            </w:pPr>
            <w:r w:rsidRPr="005C619D">
              <w:rPr>
                <w:rFonts w:cs="Times New Roman"/>
                <w:sz w:val="18"/>
                <w:szCs w:val="18"/>
              </w:rPr>
              <w:t xml:space="preserve">At call </w:t>
            </w:r>
            <w:r w:rsidRPr="005C619D">
              <w:rPr>
                <w:rFonts w:cs="Times New Roman"/>
                <w:sz w:val="18"/>
                <w:szCs w:val="18"/>
                <w:vertAlign w:val="superscript"/>
              </w:rPr>
              <w:t>(1)</w:t>
            </w:r>
          </w:p>
        </w:tc>
        <w:tc>
          <w:tcPr>
            <w:tcW w:w="268" w:type="dxa"/>
          </w:tcPr>
          <w:p w14:paraId="1377DB55" w14:textId="77777777" w:rsidR="007D056D" w:rsidRPr="005C619D" w:rsidRDefault="007D056D" w:rsidP="00611C5B">
            <w:pPr>
              <w:spacing w:line="220" w:lineRule="exact"/>
              <w:ind w:left="-117" w:right="-90"/>
              <w:jc w:val="center"/>
              <w:rPr>
                <w:rFonts w:cs="Times New Roman"/>
                <w:sz w:val="18"/>
                <w:szCs w:val="18"/>
                <w:lang w:val="en-US"/>
              </w:rPr>
            </w:pPr>
          </w:p>
        </w:tc>
        <w:tc>
          <w:tcPr>
            <w:tcW w:w="866" w:type="dxa"/>
            <w:vAlign w:val="bottom"/>
          </w:tcPr>
          <w:p w14:paraId="782602E0" w14:textId="77777777" w:rsidR="007D056D" w:rsidRPr="005C619D" w:rsidRDefault="007D056D" w:rsidP="00611C5B">
            <w:pPr>
              <w:spacing w:line="220" w:lineRule="exact"/>
              <w:ind w:left="-117" w:right="-90"/>
              <w:jc w:val="center"/>
              <w:rPr>
                <w:rFonts w:cs="Times New Roman"/>
                <w:sz w:val="18"/>
                <w:szCs w:val="22"/>
                <w:cs/>
                <w:lang w:bidi="th-TH"/>
              </w:rPr>
            </w:pPr>
            <w:r w:rsidRPr="005C619D">
              <w:rPr>
                <w:rFonts w:cs="Times New Roman"/>
                <w:sz w:val="18"/>
                <w:szCs w:val="18"/>
              </w:rPr>
              <w:t>1 year</w:t>
            </w:r>
          </w:p>
        </w:tc>
        <w:tc>
          <w:tcPr>
            <w:tcW w:w="236" w:type="dxa"/>
          </w:tcPr>
          <w:p w14:paraId="654931A6" w14:textId="77777777" w:rsidR="007D056D" w:rsidRPr="005C619D" w:rsidRDefault="007D056D" w:rsidP="00611C5B">
            <w:pPr>
              <w:spacing w:line="220" w:lineRule="exact"/>
              <w:ind w:left="-117" w:right="-90"/>
              <w:jc w:val="center"/>
              <w:rPr>
                <w:rFonts w:cs="Times New Roman"/>
                <w:sz w:val="18"/>
                <w:szCs w:val="18"/>
              </w:rPr>
            </w:pPr>
          </w:p>
        </w:tc>
        <w:tc>
          <w:tcPr>
            <w:tcW w:w="898" w:type="dxa"/>
            <w:vAlign w:val="bottom"/>
          </w:tcPr>
          <w:p w14:paraId="4402AB42" w14:textId="003D6D5C" w:rsidR="007D056D" w:rsidRPr="005C619D" w:rsidRDefault="00002B3E" w:rsidP="00611C5B">
            <w:pPr>
              <w:spacing w:line="220" w:lineRule="exact"/>
              <w:ind w:left="-117" w:right="-90"/>
              <w:jc w:val="center"/>
              <w:rPr>
                <w:rFonts w:cs="Times New Roman"/>
                <w:sz w:val="18"/>
                <w:szCs w:val="18"/>
              </w:rPr>
            </w:pPr>
            <w:r w:rsidRPr="005C619D">
              <w:rPr>
                <w:rFonts w:cs="Times New Roman"/>
                <w:sz w:val="18"/>
                <w:szCs w:val="18"/>
              </w:rPr>
              <w:t>Over 1 year</w:t>
            </w:r>
          </w:p>
        </w:tc>
        <w:tc>
          <w:tcPr>
            <w:tcW w:w="284" w:type="dxa"/>
          </w:tcPr>
          <w:p w14:paraId="3570E9C7" w14:textId="77777777" w:rsidR="007D056D" w:rsidRPr="005C619D" w:rsidRDefault="007D056D" w:rsidP="00611C5B">
            <w:pPr>
              <w:spacing w:line="220" w:lineRule="exact"/>
              <w:ind w:left="-117" w:right="-90"/>
              <w:jc w:val="center"/>
              <w:rPr>
                <w:rFonts w:cs="Times New Roman"/>
                <w:sz w:val="18"/>
                <w:szCs w:val="18"/>
              </w:rPr>
            </w:pPr>
          </w:p>
        </w:tc>
        <w:tc>
          <w:tcPr>
            <w:tcW w:w="1133" w:type="dxa"/>
          </w:tcPr>
          <w:p w14:paraId="47C55939" w14:textId="77777777" w:rsidR="007D056D" w:rsidRPr="005C619D" w:rsidRDefault="007D056D" w:rsidP="00611C5B">
            <w:pPr>
              <w:spacing w:line="220" w:lineRule="exact"/>
              <w:ind w:left="-117" w:right="-90"/>
              <w:jc w:val="center"/>
              <w:rPr>
                <w:rFonts w:cs="Times New Roman"/>
                <w:sz w:val="18"/>
                <w:szCs w:val="18"/>
              </w:rPr>
            </w:pPr>
            <w:r w:rsidRPr="005C619D">
              <w:rPr>
                <w:rFonts w:cs="Times New Roman"/>
                <w:sz w:val="18"/>
                <w:szCs w:val="18"/>
                <w:lang w:val="en-US"/>
              </w:rPr>
              <w:t>maturity</w:t>
            </w:r>
          </w:p>
        </w:tc>
        <w:tc>
          <w:tcPr>
            <w:tcW w:w="284" w:type="dxa"/>
          </w:tcPr>
          <w:p w14:paraId="78FCC90E" w14:textId="77777777" w:rsidR="007D056D" w:rsidRPr="005C619D" w:rsidRDefault="007D056D" w:rsidP="00611C5B">
            <w:pPr>
              <w:spacing w:line="220" w:lineRule="exact"/>
              <w:ind w:left="-117" w:right="-90"/>
              <w:jc w:val="center"/>
              <w:rPr>
                <w:rFonts w:cs="Times New Roman"/>
                <w:sz w:val="18"/>
                <w:szCs w:val="18"/>
              </w:rPr>
            </w:pPr>
          </w:p>
        </w:tc>
        <w:tc>
          <w:tcPr>
            <w:tcW w:w="1134" w:type="dxa"/>
            <w:gridSpan w:val="2"/>
          </w:tcPr>
          <w:p w14:paraId="14BA06C4" w14:textId="77777777" w:rsidR="007D056D" w:rsidRPr="005C619D" w:rsidRDefault="007D056D" w:rsidP="00611C5B">
            <w:pPr>
              <w:spacing w:line="220" w:lineRule="exact"/>
              <w:ind w:left="-117" w:right="-90"/>
              <w:jc w:val="center"/>
              <w:rPr>
                <w:rFonts w:cs="Times New Roman"/>
                <w:sz w:val="18"/>
                <w:szCs w:val="18"/>
              </w:rPr>
            </w:pPr>
            <w:r w:rsidRPr="005C619D">
              <w:rPr>
                <w:rFonts w:cs="Times New Roman"/>
                <w:sz w:val="18"/>
                <w:szCs w:val="18"/>
              </w:rPr>
              <w:t xml:space="preserve">     Total</w:t>
            </w:r>
          </w:p>
        </w:tc>
      </w:tr>
      <w:tr w:rsidR="007D056D" w:rsidRPr="005C619D" w14:paraId="2EBAF574" w14:textId="77777777" w:rsidTr="00611C5B">
        <w:trPr>
          <w:gridAfter w:val="1"/>
          <w:wAfter w:w="16" w:type="dxa"/>
          <w:cantSplit/>
        </w:trPr>
        <w:tc>
          <w:tcPr>
            <w:tcW w:w="3520" w:type="dxa"/>
          </w:tcPr>
          <w:p w14:paraId="4D2DF52D" w14:textId="77777777" w:rsidR="007D056D" w:rsidRPr="005C619D" w:rsidRDefault="007D056D" w:rsidP="00611C5B">
            <w:pPr>
              <w:spacing w:line="220" w:lineRule="exact"/>
              <w:ind w:left="-18" w:right="-270"/>
              <w:rPr>
                <w:rFonts w:cs="Times New Roman"/>
                <w:sz w:val="18"/>
                <w:szCs w:val="18"/>
                <w:cs/>
                <w:lang w:val="th-TH" w:bidi="th-TH"/>
              </w:rPr>
            </w:pPr>
          </w:p>
        </w:tc>
        <w:tc>
          <w:tcPr>
            <w:tcW w:w="6089" w:type="dxa"/>
            <w:gridSpan w:val="9"/>
          </w:tcPr>
          <w:p w14:paraId="7723AD44" w14:textId="77777777" w:rsidR="007D056D" w:rsidRPr="005C619D" w:rsidRDefault="007D056D" w:rsidP="00611C5B">
            <w:pPr>
              <w:spacing w:line="220" w:lineRule="exact"/>
              <w:ind w:left="-18" w:right="-270"/>
              <w:jc w:val="center"/>
              <w:rPr>
                <w:rFonts w:cs="Times New Roman"/>
                <w:i/>
                <w:iCs/>
                <w:sz w:val="18"/>
                <w:szCs w:val="18"/>
                <w:lang w:val="th-TH" w:bidi="th-TH"/>
              </w:rPr>
            </w:pPr>
            <w:r w:rsidRPr="005C619D">
              <w:rPr>
                <w:rFonts w:cs="Times New Roman"/>
                <w:i/>
                <w:iCs/>
                <w:sz w:val="18"/>
                <w:szCs w:val="18"/>
                <w:lang w:val="th-TH" w:bidi="th-TH"/>
              </w:rPr>
              <w:t>(in million Baht)</w:t>
            </w:r>
          </w:p>
        </w:tc>
      </w:tr>
      <w:tr w:rsidR="007D056D" w:rsidRPr="005C619D" w14:paraId="4E52F2AA" w14:textId="77777777" w:rsidTr="00611C5B">
        <w:trPr>
          <w:cantSplit/>
        </w:trPr>
        <w:tc>
          <w:tcPr>
            <w:tcW w:w="3520" w:type="dxa"/>
          </w:tcPr>
          <w:p w14:paraId="55671E68" w14:textId="77777777" w:rsidR="007D056D" w:rsidRPr="005C619D" w:rsidRDefault="007D056D" w:rsidP="00611C5B">
            <w:pPr>
              <w:spacing w:line="240" w:lineRule="atLeast"/>
              <w:ind w:left="-18" w:right="-270"/>
              <w:rPr>
                <w:rFonts w:cs="Times New Roman"/>
                <w:b/>
                <w:bCs/>
                <w:i/>
                <w:iCs/>
                <w:sz w:val="18"/>
                <w:szCs w:val="18"/>
                <w:lang w:val="th-TH" w:bidi="th-TH"/>
              </w:rPr>
            </w:pPr>
            <w:r w:rsidRPr="005C619D">
              <w:rPr>
                <w:rFonts w:cs="Times New Roman"/>
                <w:b/>
                <w:bCs/>
                <w:i/>
                <w:iCs/>
                <w:sz w:val="18"/>
                <w:szCs w:val="18"/>
                <w:lang w:val="th-TH" w:bidi="th-TH"/>
              </w:rPr>
              <w:t>Financial assets</w:t>
            </w:r>
          </w:p>
        </w:tc>
        <w:tc>
          <w:tcPr>
            <w:tcW w:w="1002" w:type="dxa"/>
            <w:vAlign w:val="bottom"/>
          </w:tcPr>
          <w:p w14:paraId="70066F9E" w14:textId="77777777" w:rsidR="007D056D" w:rsidRPr="005C619D" w:rsidRDefault="007D056D" w:rsidP="00611C5B">
            <w:pPr>
              <w:spacing w:line="240" w:lineRule="atLeast"/>
              <w:ind w:left="-18" w:right="-270"/>
              <w:rPr>
                <w:rFonts w:cs="Times New Roman"/>
                <w:sz w:val="18"/>
                <w:szCs w:val="18"/>
                <w:cs/>
                <w:lang w:val="th-TH" w:bidi="th-TH"/>
              </w:rPr>
            </w:pPr>
          </w:p>
        </w:tc>
        <w:tc>
          <w:tcPr>
            <w:tcW w:w="268" w:type="dxa"/>
          </w:tcPr>
          <w:p w14:paraId="41F4F98F" w14:textId="77777777" w:rsidR="007D056D" w:rsidRPr="005C619D" w:rsidRDefault="007D056D" w:rsidP="00611C5B">
            <w:pPr>
              <w:spacing w:line="240" w:lineRule="atLeast"/>
              <w:ind w:left="-18" w:right="-270"/>
              <w:rPr>
                <w:rFonts w:cs="Times New Roman"/>
                <w:sz w:val="18"/>
                <w:szCs w:val="18"/>
                <w:lang w:val="th-TH" w:bidi="th-TH"/>
              </w:rPr>
            </w:pPr>
          </w:p>
        </w:tc>
        <w:tc>
          <w:tcPr>
            <w:tcW w:w="866" w:type="dxa"/>
            <w:vAlign w:val="bottom"/>
          </w:tcPr>
          <w:p w14:paraId="6E16B1D9" w14:textId="77777777" w:rsidR="007D056D" w:rsidRPr="005C619D" w:rsidRDefault="007D056D" w:rsidP="00611C5B">
            <w:pPr>
              <w:spacing w:line="240" w:lineRule="atLeast"/>
              <w:ind w:left="-18" w:right="-270"/>
              <w:rPr>
                <w:rFonts w:cs="Times New Roman"/>
                <w:sz w:val="18"/>
                <w:szCs w:val="18"/>
                <w:lang w:val="th-TH" w:bidi="th-TH"/>
              </w:rPr>
            </w:pPr>
          </w:p>
        </w:tc>
        <w:tc>
          <w:tcPr>
            <w:tcW w:w="236" w:type="dxa"/>
          </w:tcPr>
          <w:p w14:paraId="77B1B5EF" w14:textId="77777777" w:rsidR="007D056D" w:rsidRPr="005C619D" w:rsidRDefault="007D056D" w:rsidP="00611C5B">
            <w:pPr>
              <w:spacing w:line="240" w:lineRule="atLeast"/>
              <w:ind w:left="-18" w:right="-270"/>
              <w:rPr>
                <w:rFonts w:cs="Times New Roman"/>
                <w:sz w:val="18"/>
                <w:szCs w:val="18"/>
                <w:lang w:val="th-TH" w:bidi="th-TH"/>
              </w:rPr>
            </w:pPr>
          </w:p>
        </w:tc>
        <w:tc>
          <w:tcPr>
            <w:tcW w:w="898" w:type="dxa"/>
            <w:vAlign w:val="bottom"/>
          </w:tcPr>
          <w:p w14:paraId="779D856F" w14:textId="77777777" w:rsidR="007D056D" w:rsidRPr="005C619D" w:rsidRDefault="007D056D" w:rsidP="00611C5B">
            <w:pPr>
              <w:spacing w:line="240" w:lineRule="atLeast"/>
              <w:ind w:left="-18" w:right="-112"/>
              <w:rPr>
                <w:rFonts w:cs="Times New Roman"/>
                <w:sz w:val="18"/>
                <w:szCs w:val="18"/>
                <w:cs/>
                <w:lang w:val="th-TH" w:bidi="th-TH"/>
              </w:rPr>
            </w:pPr>
          </w:p>
        </w:tc>
        <w:tc>
          <w:tcPr>
            <w:tcW w:w="284" w:type="dxa"/>
          </w:tcPr>
          <w:p w14:paraId="7114FE04" w14:textId="77777777" w:rsidR="007D056D" w:rsidRPr="005C619D" w:rsidRDefault="007D056D" w:rsidP="00611C5B">
            <w:pPr>
              <w:spacing w:line="240" w:lineRule="atLeast"/>
              <w:ind w:left="-18" w:right="-270"/>
              <w:rPr>
                <w:rFonts w:cs="Times New Roman"/>
                <w:sz w:val="18"/>
                <w:szCs w:val="18"/>
                <w:lang w:val="th-TH" w:bidi="th-TH"/>
              </w:rPr>
            </w:pPr>
          </w:p>
        </w:tc>
        <w:tc>
          <w:tcPr>
            <w:tcW w:w="1133" w:type="dxa"/>
            <w:vAlign w:val="bottom"/>
          </w:tcPr>
          <w:p w14:paraId="4D61C1AF" w14:textId="77777777" w:rsidR="007D056D" w:rsidRPr="005C619D" w:rsidRDefault="007D056D" w:rsidP="00611C5B">
            <w:pPr>
              <w:spacing w:line="240" w:lineRule="atLeast"/>
              <w:ind w:left="-18" w:right="-270"/>
              <w:rPr>
                <w:rFonts w:cs="Times New Roman"/>
                <w:sz w:val="18"/>
                <w:szCs w:val="18"/>
                <w:lang w:val="th-TH" w:bidi="th-TH"/>
              </w:rPr>
            </w:pPr>
          </w:p>
        </w:tc>
        <w:tc>
          <w:tcPr>
            <w:tcW w:w="284" w:type="dxa"/>
          </w:tcPr>
          <w:p w14:paraId="3A503582" w14:textId="77777777" w:rsidR="007D056D" w:rsidRPr="005C619D" w:rsidRDefault="007D056D" w:rsidP="00611C5B">
            <w:pPr>
              <w:spacing w:line="240" w:lineRule="atLeast"/>
              <w:ind w:left="-18" w:right="-270"/>
              <w:rPr>
                <w:rFonts w:cs="Times New Roman"/>
                <w:sz w:val="18"/>
                <w:szCs w:val="18"/>
                <w:lang w:val="th-TH" w:bidi="th-TH"/>
              </w:rPr>
            </w:pPr>
          </w:p>
        </w:tc>
        <w:tc>
          <w:tcPr>
            <w:tcW w:w="1134" w:type="dxa"/>
            <w:gridSpan w:val="2"/>
          </w:tcPr>
          <w:p w14:paraId="32219B63" w14:textId="77777777" w:rsidR="007D056D" w:rsidRPr="005C619D" w:rsidRDefault="007D056D" w:rsidP="00611C5B">
            <w:pPr>
              <w:spacing w:line="240" w:lineRule="atLeast"/>
              <w:ind w:left="-18" w:right="-270"/>
              <w:rPr>
                <w:rFonts w:cs="Times New Roman"/>
                <w:sz w:val="18"/>
                <w:szCs w:val="18"/>
                <w:cs/>
                <w:lang w:val="th-TH" w:bidi="th-TH"/>
              </w:rPr>
            </w:pPr>
          </w:p>
        </w:tc>
      </w:tr>
      <w:tr w:rsidR="007D056D" w:rsidRPr="005C619D" w14:paraId="54376499" w14:textId="77777777" w:rsidTr="00611C5B">
        <w:trPr>
          <w:cantSplit/>
        </w:trPr>
        <w:tc>
          <w:tcPr>
            <w:tcW w:w="3520" w:type="dxa"/>
          </w:tcPr>
          <w:p w14:paraId="5F344B75" w14:textId="77777777" w:rsidR="007D056D" w:rsidRPr="005C619D" w:rsidRDefault="007D056D" w:rsidP="00611C5B">
            <w:pPr>
              <w:spacing w:line="240" w:lineRule="atLeast"/>
              <w:ind w:left="-18" w:right="-270"/>
              <w:rPr>
                <w:rFonts w:cs="Times New Roman"/>
                <w:sz w:val="18"/>
                <w:szCs w:val="18"/>
                <w:cs/>
                <w:lang w:val="th-TH" w:bidi="th-TH"/>
              </w:rPr>
            </w:pPr>
            <w:r w:rsidRPr="005C619D">
              <w:rPr>
                <w:rFonts w:cs="Times New Roman"/>
                <w:sz w:val="18"/>
                <w:szCs w:val="18"/>
                <w:lang w:val="th-TH" w:bidi="th-TH"/>
              </w:rPr>
              <w:t xml:space="preserve">Cash </w:t>
            </w:r>
          </w:p>
        </w:tc>
        <w:tc>
          <w:tcPr>
            <w:tcW w:w="1002" w:type="dxa"/>
          </w:tcPr>
          <w:p w14:paraId="743FB053"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13,427</w:t>
            </w:r>
          </w:p>
        </w:tc>
        <w:tc>
          <w:tcPr>
            <w:tcW w:w="268" w:type="dxa"/>
          </w:tcPr>
          <w:p w14:paraId="4A5C64C6"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5592ED40"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tcPr>
          <w:p w14:paraId="00A48A9E"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4366851F"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w:t>
            </w:r>
          </w:p>
        </w:tc>
        <w:tc>
          <w:tcPr>
            <w:tcW w:w="284" w:type="dxa"/>
          </w:tcPr>
          <w:p w14:paraId="4F0DD92B"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615122EE" w14:textId="77777777" w:rsidR="007D056D" w:rsidRPr="005C619D" w:rsidRDefault="007D056D" w:rsidP="00611C5B">
            <w:pPr>
              <w:tabs>
                <w:tab w:val="decimal" w:pos="745"/>
              </w:tabs>
              <w:spacing w:line="260" w:lineRule="exact"/>
              <w:ind w:left="-130"/>
              <w:rPr>
                <w:rFonts w:cs="Times New Roman"/>
                <w:sz w:val="18"/>
                <w:szCs w:val="18"/>
              </w:rPr>
            </w:pPr>
            <w:r w:rsidRPr="005C619D">
              <w:rPr>
                <w:rFonts w:cs="Times New Roman"/>
                <w:sz w:val="18"/>
                <w:szCs w:val="18"/>
              </w:rPr>
              <w:t>-</w:t>
            </w:r>
          </w:p>
        </w:tc>
        <w:tc>
          <w:tcPr>
            <w:tcW w:w="284" w:type="dxa"/>
          </w:tcPr>
          <w:p w14:paraId="00B5FC47"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609BCDEA"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13,427</w:t>
            </w:r>
          </w:p>
        </w:tc>
      </w:tr>
      <w:tr w:rsidR="007D056D" w:rsidRPr="005C619D" w14:paraId="42E48BB2" w14:textId="77777777" w:rsidTr="00611C5B">
        <w:trPr>
          <w:cantSplit/>
        </w:trPr>
        <w:tc>
          <w:tcPr>
            <w:tcW w:w="3520" w:type="dxa"/>
          </w:tcPr>
          <w:p w14:paraId="6C1B17AC" w14:textId="77777777" w:rsidR="007D056D" w:rsidRPr="005C619D" w:rsidRDefault="007D056D" w:rsidP="00611C5B">
            <w:pPr>
              <w:spacing w:line="240" w:lineRule="atLeast"/>
              <w:ind w:left="-18" w:right="-270"/>
              <w:rPr>
                <w:rFonts w:cs="Times New Roman"/>
                <w:sz w:val="18"/>
                <w:szCs w:val="18"/>
                <w:lang w:val="en-US" w:bidi="th-TH"/>
              </w:rPr>
            </w:pPr>
            <w:r w:rsidRPr="005C619D">
              <w:rPr>
                <w:rFonts w:cs="Times New Roman"/>
                <w:sz w:val="18"/>
                <w:szCs w:val="18"/>
                <w:lang w:val="en-US" w:bidi="th-TH"/>
              </w:rPr>
              <w:t>Interbank and money market items net of</w:t>
            </w:r>
          </w:p>
        </w:tc>
        <w:tc>
          <w:tcPr>
            <w:tcW w:w="1002" w:type="dxa"/>
            <w:vAlign w:val="bottom"/>
          </w:tcPr>
          <w:p w14:paraId="6668165F" w14:textId="77777777" w:rsidR="007D056D" w:rsidRPr="005C619D" w:rsidRDefault="007D056D" w:rsidP="00611C5B">
            <w:pPr>
              <w:tabs>
                <w:tab w:val="decimal" w:pos="752"/>
              </w:tabs>
              <w:spacing w:line="240" w:lineRule="atLeast"/>
              <w:ind w:left="-130" w:right="-108"/>
              <w:rPr>
                <w:rFonts w:cs="Times New Roman"/>
                <w:sz w:val="18"/>
                <w:szCs w:val="18"/>
                <w:lang w:val="en-US"/>
              </w:rPr>
            </w:pPr>
          </w:p>
        </w:tc>
        <w:tc>
          <w:tcPr>
            <w:tcW w:w="268" w:type="dxa"/>
          </w:tcPr>
          <w:p w14:paraId="422F2223" w14:textId="77777777" w:rsidR="007D056D" w:rsidRPr="005C619D" w:rsidRDefault="007D056D" w:rsidP="00611C5B">
            <w:pPr>
              <w:tabs>
                <w:tab w:val="decimal" w:pos="1032"/>
              </w:tabs>
              <w:spacing w:line="240" w:lineRule="atLeast"/>
              <w:ind w:left="-18" w:right="-270"/>
              <w:jc w:val="center"/>
              <w:rPr>
                <w:rFonts w:cs="Times New Roman"/>
                <w:sz w:val="16"/>
                <w:szCs w:val="16"/>
                <w:lang w:val="en-US" w:bidi="th-TH"/>
              </w:rPr>
            </w:pPr>
          </w:p>
        </w:tc>
        <w:tc>
          <w:tcPr>
            <w:tcW w:w="866" w:type="dxa"/>
            <w:vAlign w:val="bottom"/>
          </w:tcPr>
          <w:p w14:paraId="253D7A93" w14:textId="77777777" w:rsidR="007D056D" w:rsidRPr="005C619D" w:rsidRDefault="007D056D" w:rsidP="00611C5B">
            <w:pPr>
              <w:tabs>
                <w:tab w:val="decimal" w:pos="616"/>
              </w:tabs>
              <w:spacing w:line="240" w:lineRule="atLeast"/>
              <w:ind w:left="-130" w:right="-108"/>
              <w:rPr>
                <w:rFonts w:cs="Times New Roman"/>
                <w:sz w:val="18"/>
                <w:szCs w:val="18"/>
                <w:lang w:val="en-US"/>
              </w:rPr>
            </w:pPr>
          </w:p>
        </w:tc>
        <w:tc>
          <w:tcPr>
            <w:tcW w:w="236" w:type="dxa"/>
          </w:tcPr>
          <w:p w14:paraId="4294156C" w14:textId="77777777" w:rsidR="007D056D" w:rsidRPr="005C619D" w:rsidRDefault="007D056D" w:rsidP="00611C5B">
            <w:pPr>
              <w:tabs>
                <w:tab w:val="decimal" w:pos="1032"/>
              </w:tabs>
              <w:spacing w:line="240" w:lineRule="atLeast"/>
              <w:ind w:left="-18" w:right="-270"/>
              <w:jc w:val="center"/>
              <w:rPr>
                <w:rFonts w:cs="Times New Roman"/>
                <w:sz w:val="16"/>
                <w:szCs w:val="16"/>
                <w:lang w:val="en-US" w:bidi="th-TH"/>
              </w:rPr>
            </w:pPr>
          </w:p>
        </w:tc>
        <w:tc>
          <w:tcPr>
            <w:tcW w:w="898" w:type="dxa"/>
            <w:vAlign w:val="bottom"/>
          </w:tcPr>
          <w:p w14:paraId="460696AB" w14:textId="77777777" w:rsidR="007D056D" w:rsidRPr="005C619D" w:rsidRDefault="007D056D" w:rsidP="00611C5B">
            <w:pPr>
              <w:tabs>
                <w:tab w:val="decimal" w:pos="648"/>
              </w:tabs>
              <w:spacing w:line="240" w:lineRule="atLeast"/>
              <w:ind w:left="-130" w:right="-108"/>
              <w:rPr>
                <w:rFonts w:cs="Times New Roman"/>
                <w:sz w:val="18"/>
                <w:szCs w:val="18"/>
                <w:lang w:val="en-US"/>
              </w:rPr>
            </w:pPr>
          </w:p>
        </w:tc>
        <w:tc>
          <w:tcPr>
            <w:tcW w:w="284" w:type="dxa"/>
          </w:tcPr>
          <w:p w14:paraId="05CEEE13" w14:textId="77777777" w:rsidR="007D056D" w:rsidRPr="005C619D" w:rsidRDefault="007D056D" w:rsidP="00611C5B">
            <w:pPr>
              <w:tabs>
                <w:tab w:val="decimal" w:pos="1032"/>
              </w:tabs>
              <w:spacing w:line="240" w:lineRule="atLeast"/>
              <w:ind w:left="-18" w:right="-270"/>
              <w:jc w:val="center"/>
              <w:rPr>
                <w:rFonts w:cs="Times New Roman"/>
                <w:sz w:val="16"/>
                <w:szCs w:val="16"/>
                <w:lang w:val="en-US" w:bidi="th-TH"/>
              </w:rPr>
            </w:pPr>
          </w:p>
        </w:tc>
        <w:tc>
          <w:tcPr>
            <w:tcW w:w="1133" w:type="dxa"/>
            <w:vAlign w:val="bottom"/>
          </w:tcPr>
          <w:p w14:paraId="6E8FFB1C" w14:textId="77777777" w:rsidR="007D056D" w:rsidRPr="005C619D" w:rsidRDefault="007D056D" w:rsidP="00611C5B">
            <w:pPr>
              <w:tabs>
                <w:tab w:val="decimal" w:pos="745"/>
              </w:tabs>
              <w:spacing w:line="240" w:lineRule="atLeast"/>
              <w:ind w:left="-130" w:right="-108"/>
              <w:rPr>
                <w:rFonts w:cs="Times New Roman"/>
                <w:sz w:val="18"/>
                <w:szCs w:val="18"/>
                <w:lang w:val="en-US"/>
              </w:rPr>
            </w:pPr>
          </w:p>
        </w:tc>
        <w:tc>
          <w:tcPr>
            <w:tcW w:w="284" w:type="dxa"/>
          </w:tcPr>
          <w:p w14:paraId="24A14175" w14:textId="77777777" w:rsidR="007D056D" w:rsidRPr="005C619D" w:rsidRDefault="007D056D" w:rsidP="00611C5B">
            <w:pPr>
              <w:tabs>
                <w:tab w:val="decimal" w:pos="1032"/>
              </w:tabs>
              <w:spacing w:line="240" w:lineRule="atLeast"/>
              <w:ind w:left="-18" w:right="-270"/>
              <w:jc w:val="center"/>
              <w:rPr>
                <w:rFonts w:cs="Times New Roman"/>
                <w:sz w:val="16"/>
                <w:szCs w:val="16"/>
                <w:lang w:val="en-US" w:bidi="th-TH"/>
              </w:rPr>
            </w:pPr>
          </w:p>
        </w:tc>
        <w:tc>
          <w:tcPr>
            <w:tcW w:w="1134" w:type="dxa"/>
            <w:gridSpan w:val="2"/>
            <w:vAlign w:val="bottom"/>
          </w:tcPr>
          <w:p w14:paraId="5958E8B7" w14:textId="77777777" w:rsidR="007D056D" w:rsidRPr="005C619D" w:rsidRDefault="007D056D" w:rsidP="00611C5B">
            <w:pPr>
              <w:tabs>
                <w:tab w:val="decimal" w:pos="884"/>
              </w:tabs>
              <w:spacing w:line="240" w:lineRule="atLeast"/>
              <w:ind w:left="-130" w:right="-108"/>
              <w:rPr>
                <w:rFonts w:cs="Times New Roman"/>
                <w:sz w:val="18"/>
                <w:szCs w:val="18"/>
                <w:lang w:val="en-US"/>
              </w:rPr>
            </w:pPr>
          </w:p>
        </w:tc>
      </w:tr>
      <w:tr w:rsidR="007D056D" w:rsidRPr="005C619D" w14:paraId="0F4DC002" w14:textId="77777777" w:rsidTr="00611C5B">
        <w:trPr>
          <w:cantSplit/>
        </w:trPr>
        <w:tc>
          <w:tcPr>
            <w:tcW w:w="3520" w:type="dxa"/>
          </w:tcPr>
          <w:p w14:paraId="54D015FD" w14:textId="77777777" w:rsidR="007D056D" w:rsidRPr="005C619D" w:rsidRDefault="007D056D" w:rsidP="00611C5B">
            <w:pPr>
              <w:spacing w:line="240" w:lineRule="atLeast"/>
              <w:ind w:left="-18" w:right="-270"/>
              <w:rPr>
                <w:rFonts w:cs="Times New Roman"/>
                <w:sz w:val="18"/>
                <w:szCs w:val="18"/>
                <w:lang w:val="th-TH" w:bidi="th-TH"/>
              </w:rPr>
            </w:pPr>
            <w:r w:rsidRPr="005C619D">
              <w:rPr>
                <w:rFonts w:cs="Times New Roman"/>
                <w:sz w:val="18"/>
                <w:szCs w:val="18"/>
                <w:lang w:val="en-US" w:bidi="th-TH"/>
              </w:rPr>
              <w:t xml:space="preserve">   </w:t>
            </w:r>
            <w:r w:rsidRPr="005C619D">
              <w:rPr>
                <w:rFonts w:cs="Times New Roman"/>
                <w:sz w:val="18"/>
                <w:szCs w:val="18"/>
                <w:lang w:val="th-TH" w:bidi="th-TH"/>
              </w:rPr>
              <w:t>deferred revenue</w:t>
            </w:r>
          </w:p>
        </w:tc>
        <w:tc>
          <w:tcPr>
            <w:tcW w:w="1002" w:type="dxa"/>
          </w:tcPr>
          <w:p w14:paraId="4DE85B15"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15,414</w:t>
            </w:r>
          </w:p>
        </w:tc>
        <w:tc>
          <w:tcPr>
            <w:tcW w:w="268" w:type="dxa"/>
          </w:tcPr>
          <w:p w14:paraId="65FB1C1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6D720BBA"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105,534</w:t>
            </w:r>
          </w:p>
        </w:tc>
        <w:tc>
          <w:tcPr>
            <w:tcW w:w="236" w:type="dxa"/>
          </w:tcPr>
          <w:p w14:paraId="4B38C931"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5C8B48EC"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646</w:t>
            </w:r>
          </w:p>
        </w:tc>
        <w:tc>
          <w:tcPr>
            <w:tcW w:w="284" w:type="dxa"/>
          </w:tcPr>
          <w:p w14:paraId="667963B1"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59F274F6"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w:t>
            </w:r>
          </w:p>
        </w:tc>
        <w:tc>
          <w:tcPr>
            <w:tcW w:w="284" w:type="dxa"/>
          </w:tcPr>
          <w:p w14:paraId="457DDE47"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08C52CA1"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121,594</w:t>
            </w:r>
          </w:p>
        </w:tc>
      </w:tr>
      <w:tr w:rsidR="007D056D" w:rsidRPr="005C619D" w14:paraId="5729CD92" w14:textId="77777777" w:rsidTr="00611C5B">
        <w:trPr>
          <w:cantSplit/>
        </w:trPr>
        <w:tc>
          <w:tcPr>
            <w:tcW w:w="3520" w:type="dxa"/>
          </w:tcPr>
          <w:p w14:paraId="34CBC3F3" w14:textId="77777777" w:rsidR="007D056D" w:rsidRPr="005C619D" w:rsidRDefault="007D056D" w:rsidP="00611C5B">
            <w:pPr>
              <w:spacing w:line="240" w:lineRule="atLeast"/>
              <w:ind w:left="-18" w:right="-270"/>
              <w:rPr>
                <w:rFonts w:cs="Times New Roman"/>
                <w:sz w:val="18"/>
                <w:szCs w:val="18"/>
                <w:lang w:val="th-TH" w:bidi="th-TH"/>
              </w:rPr>
            </w:pPr>
            <w:r w:rsidRPr="005C619D">
              <w:rPr>
                <w:rFonts w:cs="Times New Roman"/>
                <w:sz w:val="18"/>
                <w:szCs w:val="18"/>
                <w:lang w:val="th-TH" w:bidi="th-TH"/>
              </w:rPr>
              <w:t>Investments, net</w:t>
            </w:r>
          </w:p>
        </w:tc>
        <w:tc>
          <w:tcPr>
            <w:tcW w:w="1002" w:type="dxa"/>
            <w:vAlign w:val="bottom"/>
          </w:tcPr>
          <w:p w14:paraId="0829161A" w14:textId="77777777" w:rsidR="007D056D" w:rsidRPr="005C619D" w:rsidRDefault="007D056D" w:rsidP="00611C5B">
            <w:pPr>
              <w:tabs>
                <w:tab w:val="decimal" w:pos="752"/>
              </w:tabs>
              <w:spacing w:line="240" w:lineRule="atLeast"/>
              <w:ind w:left="-130" w:right="-108"/>
              <w:rPr>
                <w:rFonts w:cs="Times New Roman"/>
                <w:sz w:val="18"/>
                <w:szCs w:val="18"/>
                <w:lang w:val="en-US"/>
              </w:rPr>
            </w:pPr>
          </w:p>
        </w:tc>
        <w:tc>
          <w:tcPr>
            <w:tcW w:w="268" w:type="dxa"/>
          </w:tcPr>
          <w:p w14:paraId="2B41883D" w14:textId="77777777" w:rsidR="007D056D" w:rsidRPr="005C619D" w:rsidRDefault="007D056D" w:rsidP="00611C5B">
            <w:pPr>
              <w:tabs>
                <w:tab w:val="decimal" w:pos="1032"/>
              </w:tabs>
              <w:spacing w:line="240" w:lineRule="atLeast"/>
              <w:ind w:left="-18" w:right="-270"/>
              <w:jc w:val="center"/>
              <w:rPr>
                <w:rFonts w:cs="Times New Roman"/>
                <w:sz w:val="16"/>
                <w:szCs w:val="16"/>
                <w:cs/>
                <w:lang w:val="th-TH" w:bidi="th-TH"/>
              </w:rPr>
            </w:pPr>
          </w:p>
        </w:tc>
        <w:tc>
          <w:tcPr>
            <w:tcW w:w="866" w:type="dxa"/>
            <w:vAlign w:val="bottom"/>
          </w:tcPr>
          <w:p w14:paraId="0C1446C2" w14:textId="77777777" w:rsidR="007D056D" w:rsidRPr="005C619D" w:rsidRDefault="007D056D" w:rsidP="00611C5B">
            <w:pPr>
              <w:tabs>
                <w:tab w:val="decimal" w:pos="616"/>
              </w:tabs>
              <w:spacing w:line="240" w:lineRule="atLeast"/>
              <w:ind w:left="-130" w:right="-108"/>
              <w:rPr>
                <w:rFonts w:cs="Times New Roman"/>
                <w:sz w:val="18"/>
                <w:szCs w:val="18"/>
                <w:lang w:val="en-US"/>
              </w:rPr>
            </w:pPr>
          </w:p>
        </w:tc>
        <w:tc>
          <w:tcPr>
            <w:tcW w:w="236" w:type="dxa"/>
          </w:tcPr>
          <w:p w14:paraId="00EB359B" w14:textId="77777777" w:rsidR="007D056D" w:rsidRPr="005C619D" w:rsidRDefault="007D056D" w:rsidP="00611C5B">
            <w:pPr>
              <w:tabs>
                <w:tab w:val="decimal" w:pos="1032"/>
              </w:tabs>
              <w:spacing w:line="240" w:lineRule="atLeast"/>
              <w:ind w:left="-18" w:right="-270"/>
              <w:jc w:val="center"/>
              <w:rPr>
                <w:rFonts w:cs="Times New Roman"/>
                <w:sz w:val="16"/>
                <w:szCs w:val="16"/>
                <w:cs/>
                <w:lang w:val="th-TH" w:bidi="th-TH"/>
              </w:rPr>
            </w:pPr>
          </w:p>
        </w:tc>
        <w:tc>
          <w:tcPr>
            <w:tcW w:w="898" w:type="dxa"/>
            <w:vAlign w:val="bottom"/>
          </w:tcPr>
          <w:p w14:paraId="5A742677" w14:textId="77777777" w:rsidR="007D056D" w:rsidRPr="005C619D" w:rsidRDefault="007D056D" w:rsidP="00611C5B">
            <w:pPr>
              <w:tabs>
                <w:tab w:val="decimal" w:pos="648"/>
              </w:tabs>
              <w:spacing w:line="240" w:lineRule="atLeast"/>
              <w:ind w:left="-130" w:right="-108"/>
              <w:rPr>
                <w:rFonts w:cs="Times New Roman"/>
                <w:sz w:val="18"/>
                <w:szCs w:val="18"/>
                <w:lang w:val="en-US"/>
              </w:rPr>
            </w:pPr>
          </w:p>
        </w:tc>
        <w:tc>
          <w:tcPr>
            <w:tcW w:w="284" w:type="dxa"/>
          </w:tcPr>
          <w:p w14:paraId="34F4950C" w14:textId="77777777" w:rsidR="007D056D" w:rsidRPr="005C619D" w:rsidRDefault="007D056D" w:rsidP="00611C5B">
            <w:pPr>
              <w:tabs>
                <w:tab w:val="decimal" w:pos="1032"/>
              </w:tabs>
              <w:spacing w:line="240" w:lineRule="atLeast"/>
              <w:ind w:left="-18" w:right="-270"/>
              <w:jc w:val="center"/>
              <w:rPr>
                <w:rFonts w:cs="Times New Roman"/>
                <w:sz w:val="16"/>
                <w:szCs w:val="16"/>
                <w:cs/>
                <w:lang w:val="th-TH" w:bidi="th-TH"/>
              </w:rPr>
            </w:pPr>
          </w:p>
        </w:tc>
        <w:tc>
          <w:tcPr>
            <w:tcW w:w="1133" w:type="dxa"/>
            <w:vAlign w:val="bottom"/>
          </w:tcPr>
          <w:p w14:paraId="2606CF4B" w14:textId="77777777" w:rsidR="007D056D" w:rsidRPr="005C619D" w:rsidRDefault="007D056D" w:rsidP="00611C5B">
            <w:pPr>
              <w:tabs>
                <w:tab w:val="decimal" w:pos="745"/>
              </w:tabs>
              <w:spacing w:line="240" w:lineRule="atLeast"/>
              <w:ind w:left="-130" w:right="-108"/>
              <w:rPr>
                <w:rFonts w:cs="Times New Roman"/>
                <w:sz w:val="18"/>
                <w:szCs w:val="18"/>
                <w:lang w:val="en-US"/>
              </w:rPr>
            </w:pPr>
          </w:p>
        </w:tc>
        <w:tc>
          <w:tcPr>
            <w:tcW w:w="284" w:type="dxa"/>
          </w:tcPr>
          <w:p w14:paraId="6E4B333B" w14:textId="77777777" w:rsidR="007D056D" w:rsidRPr="005C619D" w:rsidRDefault="007D056D" w:rsidP="00611C5B">
            <w:pPr>
              <w:tabs>
                <w:tab w:val="decimal" w:pos="1032"/>
              </w:tabs>
              <w:spacing w:line="240" w:lineRule="atLeast"/>
              <w:ind w:left="-18" w:right="-270"/>
              <w:jc w:val="center"/>
              <w:rPr>
                <w:rFonts w:cs="Times New Roman"/>
                <w:sz w:val="16"/>
                <w:szCs w:val="16"/>
                <w:cs/>
                <w:lang w:val="th-TH" w:bidi="th-TH"/>
              </w:rPr>
            </w:pPr>
          </w:p>
        </w:tc>
        <w:tc>
          <w:tcPr>
            <w:tcW w:w="1134" w:type="dxa"/>
            <w:gridSpan w:val="2"/>
            <w:vAlign w:val="bottom"/>
          </w:tcPr>
          <w:p w14:paraId="55F9471B" w14:textId="77777777" w:rsidR="007D056D" w:rsidRPr="005C619D" w:rsidRDefault="007D056D" w:rsidP="00611C5B">
            <w:pPr>
              <w:tabs>
                <w:tab w:val="decimal" w:pos="884"/>
              </w:tabs>
              <w:spacing w:line="240" w:lineRule="atLeast"/>
              <w:ind w:left="-130" w:right="-108"/>
              <w:rPr>
                <w:rFonts w:cs="Times New Roman"/>
                <w:sz w:val="18"/>
                <w:szCs w:val="18"/>
                <w:lang w:val="en-US"/>
              </w:rPr>
            </w:pPr>
          </w:p>
        </w:tc>
      </w:tr>
      <w:tr w:rsidR="007D056D" w:rsidRPr="005C619D" w14:paraId="2EDF5E9A" w14:textId="77777777" w:rsidTr="00611C5B">
        <w:trPr>
          <w:cantSplit/>
        </w:trPr>
        <w:tc>
          <w:tcPr>
            <w:tcW w:w="3520" w:type="dxa"/>
          </w:tcPr>
          <w:p w14:paraId="79C0300E" w14:textId="77777777" w:rsidR="007D056D" w:rsidRPr="005C619D" w:rsidRDefault="007D056D" w:rsidP="00611C5B">
            <w:pPr>
              <w:spacing w:line="240" w:lineRule="atLeast"/>
              <w:ind w:left="-18" w:right="-270"/>
              <w:rPr>
                <w:rFonts w:cs="Times New Roman"/>
                <w:sz w:val="18"/>
                <w:szCs w:val="18"/>
                <w:lang w:val="en-US" w:bidi="th-TH"/>
              </w:rPr>
            </w:pPr>
            <w:r w:rsidRPr="005C619D">
              <w:rPr>
                <w:rFonts w:cs="Times New Roman"/>
                <w:sz w:val="18"/>
                <w:szCs w:val="18"/>
                <w:lang w:val="en-US" w:bidi="th-TH"/>
              </w:rPr>
              <w:t xml:space="preserve">   Trading securities and general investments</w:t>
            </w:r>
          </w:p>
        </w:tc>
        <w:tc>
          <w:tcPr>
            <w:tcW w:w="1002" w:type="dxa"/>
          </w:tcPr>
          <w:p w14:paraId="5D007701"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tcPr>
          <w:p w14:paraId="75E24D2F"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05B7EC87"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3,122</w:t>
            </w:r>
          </w:p>
        </w:tc>
        <w:tc>
          <w:tcPr>
            <w:tcW w:w="236" w:type="dxa"/>
          </w:tcPr>
          <w:p w14:paraId="7BF9B29C"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3545F406"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1,746</w:t>
            </w:r>
          </w:p>
        </w:tc>
        <w:tc>
          <w:tcPr>
            <w:tcW w:w="284" w:type="dxa"/>
          </w:tcPr>
          <w:p w14:paraId="57AF4CA4"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7B1C0DD6"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262</w:t>
            </w:r>
            <w:r w:rsidRPr="005C619D">
              <w:rPr>
                <w:rFonts w:cs="Times New Roman"/>
                <w:sz w:val="18"/>
                <w:szCs w:val="18"/>
                <w:vertAlign w:val="superscript"/>
              </w:rPr>
              <w:t>(2)</w:t>
            </w:r>
          </w:p>
        </w:tc>
        <w:tc>
          <w:tcPr>
            <w:tcW w:w="284" w:type="dxa"/>
          </w:tcPr>
          <w:p w14:paraId="7E4BB7E9"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39DB5883"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5,130</w:t>
            </w:r>
          </w:p>
        </w:tc>
      </w:tr>
      <w:tr w:rsidR="007D056D" w:rsidRPr="005C619D" w14:paraId="104A47D0" w14:textId="77777777" w:rsidTr="00611C5B">
        <w:trPr>
          <w:cantSplit/>
        </w:trPr>
        <w:tc>
          <w:tcPr>
            <w:tcW w:w="3520" w:type="dxa"/>
          </w:tcPr>
          <w:p w14:paraId="4A3CF896" w14:textId="77777777" w:rsidR="007D056D" w:rsidRPr="005C619D" w:rsidRDefault="007D056D" w:rsidP="00611C5B">
            <w:pPr>
              <w:spacing w:line="240" w:lineRule="atLeast"/>
              <w:ind w:left="-18" w:right="-270"/>
              <w:rPr>
                <w:rFonts w:cs="Times New Roman"/>
                <w:sz w:val="18"/>
                <w:szCs w:val="18"/>
                <w:lang w:val="th-TH" w:bidi="th-TH"/>
              </w:rPr>
            </w:pPr>
            <w:r w:rsidRPr="005C619D">
              <w:rPr>
                <w:rFonts w:cs="Times New Roman"/>
                <w:sz w:val="18"/>
                <w:szCs w:val="18"/>
                <w:lang w:val="en-US" w:bidi="th-TH"/>
              </w:rPr>
              <w:t xml:space="preserve">   </w:t>
            </w:r>
            <w:r w:rsidRPr="005C619D">
              <w:rPr>
                <w:rFonts w:cs="Times New Roman"/>
                <w:sz w:val="18"/>
                <w:szCs w:val="18"/>
                <w:lang w:val="th-TH" w:bidi="th-TH"/>
              </w:rPr>
              <w:t>Available-for-sale securities</w:t>
            </w:r>
          </w:p>
        </w:tc>
        <w:tc>
          <w:tcPr>
            <w:tcW w:w="1002" w:type="dxa"/>
          </w:tcPr>
          <w:p w14:paraId="201966A4"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tcPr>
          <w:p w14:paraId="09835462"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0E48ECED"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32,448</w:t>
            </w:r>
          </w:p>
        </w:tc>
        <w:tc>
          <w:tcPr>
            <w:tcW w:w="236" w:type="dxa"/>
          </w:tcPr>
          <w:p w14:paraId="1EB5F1D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450C030C"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22,927</w:t>
            </w:r>
          </w:p>
        </w:tc>
        <w:tc>
          <w:tcPr>
            <w:tcW w:w="284" w:type="dxa"/>
          </w:tcPr>
          <w:p w14:paraId="78DDCECE"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7053A0CE"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2</w:t>
            </w:r>
            <w:r w:rsidRPr="005C619D">
              <w:rPr>
                <w:rFonts w:cs="Times New Roman"/>
                <w:sz w:val="18"/>
                <w:szCs w:val="18"/>
                <w:vertAlign w:val="superscript"/>
              </w:rPr>
              <w:t>(2)</w:t>
            </w:r>
          </w:p>
        </w:tc>
        <w:tc>
          <w:tcPr>
            <w:tcW w:w="284" w:type="dxa"/>
          </w:tcPr>
          <w:p w14:paraId="534CF54C"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4A6B4531"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55,377</w:t>
            </w:r>
          </w:p>
        </w:tc>
      </w:tr>
      <w:tr w:rsidR="007D056D" w:rsidRPr="005C619D" w14:paraId="588FEE56" w14:textId="77777777" w:rsidTr="00611C5B">
        <w:trPr>
          <w:cantSplit/>
        </w:trPr>
        <w:tc>
          <w:tcPr>
            <w:tcW w:w="3520" w:type="dxa"/>
          </w:tcPr>
          <w:p w14:paraId="0CB1B654" w14:textId="77777777" w:rsidR="007D056D" w:rsidRPr="005C619D" w:rsidRDefault="007D056D" w:rsidP="00611C5B">
            <w:pPr>
              <w:spacing w:line="240" w:lineRule="atLeast"/>
              <w:ind w:left="-18" w:right="-270"/>
              <w:rPr>
                <w:rFonts w:cs="Times New Roman"/>
                <w:sz w:val="18"/>
                <w:szCs w:val="18"/>
                <w:lang w:val="en-US" w:bidi="th-TH"/>
              </w:rPr>
            </w:pPr>
            <w:r w:rsidRPr="005C619D">
              <w:rPr>
                <w:rFonts w:cs="Times New Roman"/>
                <w:sz w:val="18"/>
                <w:szCs w:val="18"/>
                <w:lang w:val="en-US" w:bidi="th-TH"/>
              </w:rPr>
              <w:t xml:space="preserve">   Held-to-maturity debt securities</w:t>
            </w:r>
          </w:p>
        </w:tc>
        <w:tc>
          <w:tcPr>
            <w:tcW w:w="1002" w:type="dxa"/>
          </w:tcPr>
          <w:p w14:paraId="18AC7E19"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tcPr>
          <w:p w14:paraId="2C6E46CC"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1D9EBF0D"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tcPr>
          <w:p w14:paraId="6E141F60"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150494EC"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w:t>
            </w:r>
          </w:p>
        </w:tc>
        <w:tc>
          <w:tcPr>
            <w:tcW w:w="284" w:type="dxa"/>
          </w:tcPr>
          <w:p w14:paraId="6BD1DCB3"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6D0CBD5B"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w:t>
            </w:r>
          </w:p>
        </w:tc>
        <w:tc>
          <w:tcPr>
            <w:tcW w:w="284" w:type="dxa"/>
          </w:tcPr>
          <w:p w14:paraId="1CC92F7E"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6D2FA9BF"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w:t>
            </w:r>
          </w:p>
        </w:tc>
      </w:tr>
      <w:tr w:rsidR="007D056D" w:rsidRPr="005C619D" w14:paraId="68B05CF5" w14:textId="77777777" w:rsidTr="00611C5B">
        <w:trPr>
          <w:cantSplit/>
        </w:trPr>
        <w:tc>
          <w:tcPr>
            <w:tcW w:w="3520" w:type="dxa"/>
          </w:tcPr>
          <w:p w14:paraId="24B72D17" w14:textId="77777777" w:rsidR="007D056D" w:rsidRPr="005C619D" w:rsidRDefault="007D056D" w:rsidP="00611C5B">
            <w:pPr>
              <w:spacing w:line="240" w:lineRule="atLeast"/>
              <w:ind w:left="-18" w:right="-270"/>
              <w:rPr>
                <w:rFonts w:cs="Times New Roman"/>
                <w:sz w:val="18"/>
                <w:szCs w:val="18"/>
                <w:lang w:val="en-US" w:bidi="th-TH"/>
              </w:rPr>
            </w:pPr>
            <w:r w:rsidRPr="005C619D">
              <w:rPr>
                <w:rFonts w:cs="Times New Roman"/>
                <w:sz w:val="18"/>
                <w:szCs w:val="18"/>
                <w:lang w:val="en-US" w:bidi="th-TH"/>
              </w:rPr>
              <w:t>Investments in subsidiaries and associate, net</w:t>
            </w:r>
          </w:p>
        </w:tc>
        <w:tc>
          <w:tcPr>
            <w:tcW w:w="1002" w:type="dxa"/>
          </w:tcPr>
          <w:p w14:paraId="224988A6"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tcPr>
          <w:p w14:paraId="7A0C121B"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3C1F92CA"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tcPr>
          <w:p w14:paraId="224F2853"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51CAC2EE"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w:t>
            </w:r>
          </w:p>
        </w:tc>
        <w:tc>
          <w:tcPr>
            <w:tcW w:w="284" w:type="dxa"/>
          </w:tcPr>
          <w:p w14:paraId="6AA508F0"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5854CF47"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168,062</w:t>
            </w:r>
            <w:r w:rsidRPr="005C619D">
              <w:rPr>
                <w:rFonts w:cs="Times New Roman"/>
                <w:sz w:val="18"/>
                <w:szCs w:val="18"/>
                <w:vertAlign w:val="superscript"/>
              </w:rPr>
              <w:t>(2)</w:t>
            </w:r>
          </w:p>
        </w:tc>
        <w:tc>
          <w:tcPr>
            <w:tcW w:w="284" w:type="dxa"/>
          </w:tcPr>
          <w:p w14:paraId="48A0CCCE"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5BDDD7E5"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168,062</w:t>
            </w:r>
          </w:p>
        </w:tc>
      </w:tr>
      <w:tr w:rsidR="007D056D" w:rsidRPr="005C619D" w14:paraId="1ACD1DBE" w14:textId="77777777" w:rsidTr="00611C5B">
        <w:trPr>
          <w:cantSplit/>
        </w:trPr>
        <w:tc>
          <w:tcPr>
            <w:tcW w:w="3520" w:type="dxa"/>
          </w:tcPr>
          <w:p w14:paraId="50EB0B01" w14:textId="77777777" w:rsidR="007D056D" w:rsidRPr="005C619D" w:rsidRDefault="007D056D" w:rsidP="00611C5B">
            <w:pPr>
              <w:spacing w:line="240" w:lineRule="atLeast"/>
              <w:ind w:left="-18" w:right="-270"/>
              <w:rPr>
                <w:rFonts w:cs="Times New Roman"/>
                <w:sz w:val="18"/>
                <w:szCs w:val="18"/>
                <w:cs/>
                <w:lang w:val="th-TH" w:bidi="th-TH"/>
              </w:rPr>
            </w:pPr>
            <w:r w:rsidRPr="005C619D">
              <w:rPr>
                <w:rFonts w:cs="Times New Roman"/>
                <w:sz w:val="18"/>
                <w:szCs w:val="18"/>
                <w:lang w:val="en-US" w:bidi="th-TH"/>
              </w:rPr>
              <w:t>Loans to customers net of deferred revenue</w:t>
            </w:r>
          </w:p>
        </w:tc>
        <w:tc>
          <w:tcPr>
            <w:tcW w:w="1002" w:type="dxa"/>
          </w:tcPr>
          <w:p w14:paraId="641203B2" w14:textId="77777777" w:rsidR="007D056D" w:rsidRPr="005C619D" w:rsidRDefault="007D056D" w:rsidP="00611C5B">
            <w:pPr>
              <w:tabs>
                <w:tab w:val="decimal" w:pos="752"/>
              </w:tabs>
              <w:spacing w:line="260" w:lineRule="exact"/>
              <w:ind w:left="-130" w:right="-108"/>
              <w:rPr>
                <w:rFonts w:cs="Times New Roman"/>
                <w:sz w:val="18"/>
                <w:szCs w:val="18"/>
                <w:cs/>
                <w:lang w:bidi="th-TH"/>
              </w:rPr>
            </w:pPr>
            <w:r w:rsidRPr="005C619D">
              <w:rPr>
                <w:rFonts w:cs="Times New Roman"/>
                <w:sz w:val="18"/>
                <w:szCs w:val="18"/>
                <w:lang w:bidi="th-TH"/>
              </w:rPr>
              <w:t>112,030</w:t>
            </w:r>
          </w:p>
        </w:tc>
        <w:tc>
          <w:tcPr>
            <w:tcW w:w="268" w:type="dxa"/>
          </w:tcPr>
          <w:p w14:paraId="2224B7CE"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75AC2224" w14:textId="77777777" w:rsidR="007D056D" w:rsidRPr="005C619D" w:rsidRDefault="007D056D" w:rsidP="00611C5B">
            <w:pPr>
              <w:tabs>
                <w:tab w:val="decimal" w:pos="616"/>
              </w:tabs>
              <w:spacing w:line="260" w:lineRule="exact"/>
              <w:ind w:left="-130" w:right="-108"/>
              <w:rPr>
                <w:rFonts w:cs="Times New Roman"/>
                <w:sz w:val="18"/>
                <w:szCs w:val="18"/>
                <w:cs/>
                <w:lang w:bidi="th-TH"/>
              </w:rPr>
            </w:pPr>
            <w:r w:rsidRPr="005C619D">
              <w:rPr>
                <w:rFonts w:cs="Times New Roman"/>
                <w:sz w:val="18"/>
                <w:szCs w:val="18"/>
                <w:lang w:bidi="th-TH"/>
              </w:rPr>
              <w:t>222,589</w:t>
            </w:r>
          </w:p>
        </w:tc>
        <w:tc>
          <w:tcPr>
            <w:tcW w:w="236" w:type="dxa"/>
          </w:tcPr>
          <w:p w14:paraId="67A6A3C8"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7EE60E4A" w14:textId="77777777" w:rsidR="007D056D" w:rsidRPr="005C619D" w:rsidRDefault="007D056D" w:rsidP="00611C5B">
            <w:pPr>
              <w:tabs>
                <w:tab w:val="decimal" w:pos="648"/>
              </w:tabs>
              <w:spacing w:line="260" w:lineRule="exact"/>
              <w:ind w:left="-130" w:right="-108"/>
              <w:rPr>
                <w:rFonts w:cs="Times New Roman"/>
                <w:sz w:val="18"/>
                <w:szCs w:val="18"/>
                <w:cs/>
                <w:lang w:bidi="th-TH"/>
              </w:rPr>
            </w:pPr>
            <w:r w:rsidRPr="005C619D">
              <w:rPr>
                <w:rFonts w:cs="Times New Roman"/>
                <w:sz w:val="18"/>
                <w:szCs w:val="18"/>
                <w:lang w:bidi="th-TH"/>
              </w:rPr>
              <w:t>318,834</w:t>
            </w:r>
          </w:p>
        </w:tc>
        <w:tc>
          <w:tcPr>
            <w:tcW w:w="284" w:type="dxa"/>
          </w:tcPr>
          <w:p w14:paraId="5ABF1688"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6FD03DBD"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18,150</w:t>
            </w:r>
            <w:r w:rsidRPr="005C619D">
              <w:rPr>
                <w:rFonts w:cs="Times New Roman"/>
                <w:sz w:val="18"/>
                <w:szCs w:val="18"/>
                <w:vertAlign w:val="superscript"/>
              </w:rPr>
              <w:t>(3)</w:t>
            </w:r>
          </w:p>
        </w:tc>
        <w:tc>
          <w:tcPr>
            <w:tcW w:w="284" w:type="dxa"/>
          </w:tcPr>
          <w:p w14:paraId="22DD6FCD"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2416D3EE" w14:textId="77777777" w:rsidR="007D056D" w:rsidRPr="005C619D" w:rsidRDefault="007D056D" w:rsidP="00611C5B">
            <w:pPr>
              <w:tabs>
                <w:tab w:val="decimal" w:pos="884"/>
              </w:tabs>
              <w:spacing w:line="260" w:lineRule="exact"/>
              <w:ind w:left="-130" w:right="-108"/>
              <w:rPr>
                <w:rFonts w:cs="Times New Roman"/>
                <w:sz w:val="18"/>
                <w:szCs w:val="18"/>
                <w:cs/>
                <w:lang w:bidi="th-TH"/>
              </w:rPr>
            </w:pPr>
            <w:r w:rsidRPr="005C619D">
              <w:rPr>
                <w:rFonts w:cs="Times New Roman"/>
                <w:sz w:val="18"/>
                <w:szCs w:val="18"/>
                <w:lang w:bidi="th-TH"/>
              </w:rPr>
              <w:t>671,603</w:t>
            </w:r>
          </w:p>
        </w:tc>
      </w:tr>
      <w:tr w:rsidR="007D056D" w:rsidRPr="005C619D" w14:paraId="67863E0D" w14:textId="77777777" w:rsidTr="005E0350">
        <w:trPr>
          <w:cantSplit/>
        </w:trPr>
        <w:tc>
          <w:tcPr>
            <w:tcW w:w="3520" w:type="dxa"/>
          </w:tcPr>
          <w:p w14:paraId="49FAB20D" w14:textId="1BEF07E1" w:rsidR="007D056D" w:rsidRPr="005C619D" w:rsidRDefault="007D056D" w:rsidP="00611C5B">
            <w:pPr>
              <w:spacing w:line="240" w:lineRule="atLeast"/>
              <w:ind w:left="-18" w:right="-270"/>
              <w:rPr>
                <w:rFonts w:cs="Times New Roman"/>
                <w:sz w:val="18"/>
                <w:szCs w:val="18"/>
                <w:lang w:val="en-US" w:bidi="th-TH"/>
              </w:rPr>
            </w:pPr>
            <w:r w:rsidRPr="005C619D">
              <w:rPr>
                <w:rFonts w:cs="Times New Roman"/>
                <w:sz w:val="18"/>
                <w:szCs w:val="18"/>
                <w:lang w:val="en-US" w:bidi="th-TH"/>
              </w:rPr>
              <w:t>Other financial assets</w:t>
            </w:r>
            <w:r w:rsidR="004B0D57">
              <w:rPr>
                <w:rFonts w:cs="Times New Roman"/>
                <w:sz w:val="18"/>
                <w:szCs w:val="18"/>
                <w:lang w:val="en-US" w:bidi="th-TH"/>
              </w:rPr>
              <w:t xml:space="preserve"> - net</w:t>
            </w:r>
          </w:p>
        </w:tc>
        <w:tc>
          <w:tcPr>
            <w:tcW w:w="1002" w:type="dxa"/>
            <w:tcBorders>
              <w:bottom w:val="single" w:sz="4" w:space="0" w:color="auto"/>
            </w:tcBorders>
          </w:tcPr>
          <w:p w14:paraId="318D871F" w14:textId="77777777" w:rsidR="007D056D" w:rsidRPr="005C619D" w:rsidRDefault="007D056D" w:rsidP="00611C5B">
            <w:pPr>
              <w:tabs>
                <w:tab w:val="decimal" w:pos="752"/>
              </w:tabs>
              <w:spacing w:line="260" w:lineRule="exact"/>
              <w:ind w:left="-130" w:right="-108"/>
              <w:rPr>
                <w:rFonts w:cs="Times New Roman"/>
                <w:sz w:val="18"/>
                <w:szCs w:val="18"/>
                <w:cs/>
                <w:lang w:bidi="th-TH"/>
              </w:rPr>
            </w:pPr>
            <w:r w:rsidRPr="005C619D">
              <w:rPr>
                <w:rFonts w:cs="Times New Roman"/>
                <w:sz w:val="18"/>
                <w:szCs w:val="18"/>
                <w:lang w:bidi="th-TH"/>
              </w:rPr>
              <w:t>648</w:t>
            </w:r>
          </w:p>
        </w:tc>
        <w:tc>
          <w:tcPr>
            <w:tcW w:w="268" w:type="dxa"/>
          </w:tcPr>
          <w:p w14:paraId="1D858768"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Borders>
              <w:bottom w:val="single" w:sz="4" w:space="0" w:color="auto"/>
            </w:tcBorders>
          </w:tcPr>
          <w:p w14:paraId="26A85DC6" w14:textId="77777777" w:rsidR="007D056D" w:rsidRPr="005C619D" w:rsidRDefault="007D056D" w:rsidP="00611C5B">
            <w:pPr>
              <w:tabs>
                <w:tab w:val="decimal" w:pos="616"/>
              </w:tabs>
              <w:spacing w:line="260" w:lineRule="exact"/>
              <w:ind w:left="-130" w:right="-108"/>
              <w:rPr>
                <w:rFonts w:cs="Times New Roman"/>
                <w:sz w:val="18"/>
                <w:szCs w:val="18"/>
                <w:cs/>
                <w:lang w:bidi="th-TH"/>
              </w:rPr>
            </w:pPr>
            <w:r w:rsidRPr="005C619D">
              <w:rPr>
                <w:rFonts w:cs="Times New Roman"/>
                <w:sz w:val="18"/>
                <w:szCs w:val="18"/>
                <w:lang w:bidi="th-TH"/>
              </w:rPr>
              <w:t>355</w:t>
            </w:r>
          </w:p>
        </w:tc>
        <w:tc>
          <w:tcPr>
            <w:tcW w:w="236" w:type="dxa"/>
          </w:tcPr>
          <w:p w14:paraId="2422493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Borders>
              <w:bottom w:val="single" w:sz="4" w:space="0" w:color="auto"/>
            </w:tcBorders>
          </w:tcPr>
          <w:p w14:paraId="525FF6CF" w14:textId="77777777" w:rsidR="007D056D" w:rsidRPr="005C619D" w:rsidRDefault="007D056D" w:rsidP="00611C5B">
            <w:pPr>
              <w:tabs>
                <w:tab w:val="decimal" w:pos="648"/>
              </w:tabs>
              <w:spacing w:line="260" w:lineRule="exact"/>
              <w:ind w:left="-130" w:right="-108"/>
              <w:rPr>
                <w:rFonts w:cs="Times New Roman"/>
                <w:sz w:val="18"/>
                <w:szCs w:val="18"/>
                <w:cs/>
                <w:lang w:bidi="th-TH"/>
              </w:rPr>
            </w:pPr>
            <w:r w:rsidRPr="005C619D">
              <w:rPr>
                <w:rFonts w:cs="Times New Roman"/>
                <w:sz w:val="18"/>
                <w:szCs w:val="18"/>
                <w:lang w:bidi="th-TH"/>
              </w:rPr>
              <w:t>139</w:t>
            </w:r>
          </w:p>
        </w:tc>
        <w:tc>
          <w:tcPr>
            <w:tcW w:w="284" w:type="dxa"/>
          </w:tcPr>
          <w:p w14:paraId="468C3AA4"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Borders>
              <w:bottom w:val="single" w:sz="4" w:space="0" w:color="auto"/>
            </w:tcBorders>
          </w:tcPr>
          <w:p w14:paraId="0CB27E72" w14:textId="77777777" w:rsidR="007D056D" w:rsidRPr="005C619D" w:rsidRDefault="007D056D" w:rsidP="00611C5B">
            <w:pPr>
              <w:tabs>
                <w:tab w:val="decimal" w:pos="745"/>
              </w:tabs>
              <w:spacing w:line="260" w:lineRule="exact"/>
              <w:ind w:left="-130" w:right="-108"/>
              <w:rPr>
                <w:rFonts w:cs="Times New Roman"/>
                <w:sz w:val="18"/>
                <w:szCs w:val="18"/>
                <w:cs/>
                <w:lang w:bidi="th-TH"/>
              </w:rPr>
            </w:pPr>
            <w:r w:rsidRPr="005C619D">
              <w:rPr>
                <w:rFonts w:cs="Times New Roman"/>
                <w:sz w:val="18"/>
                <w:szCs w:val="18"/>
                <w:lang w:bidi="th-TH"/>
              </w:rPr>
              <w:t>3,458</w:t>
            </w:r>
          </w:p>
        </w:tc>
        <w:tc>
          <w:tcPr>
            <w:tcW w:w="284" w:type="dxa"/>
          </w:tcPr>
          <w:p w14:paraId="36A99F3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Borders>
              <w:bottom w:val="single" w:sz="4" w:space="0" w:color="auto"/>
            </w:tcBorders>
          </w:tcPr>
          <w:p w14:paraId="244E364F" w14:textId="77777777" w:rsidR="007D056D" w:rsidRPr="005C619D" w:rsidRDefault="007D056D" w:rsidP="00611C5B">
            <w:pPr>
              <w:tabs>
                <w:tab w:val="decimal" w:pos="884"/>
              </w:tabs>
              <w:spacing w:line="260" w:lineRule="exact"/>
              <w:ind w:left="-130" w:right="-108"/>
              <w:rPr>
                <w:rFonts w:cs="Times New Roman"/>
                <w:sz w:val="18"/>
                <w:szCs w:val="18"/>
                <w:cs/>
                <w:lang w:bidi="th-TH"/>
              </w:rPr>
            </w:pPr>
            <w:r w:rsidRPr="005C619D">
              <w:rPr>
                <w:rFonts w:cs="Times New Roman"/>
                <w:sz w:val="18"/>
                <w:szCs w:val="18"/>
                <w:lang w:bidi="th-TH"/>
              </w:rPr>
              <w:t>4,600</w:t>
            </w:r>
          </w:p>
        </w:tc>
      </w:tr>
      <w:tr w:rsidR="007D056D" w:rsidRPr="005C619D" w14:paraId="732F56A6" w14:textId="77777777" w:rsidTr="005E0350">
        <w:trPr>
          <w:cantSplit/>
        </w:trPr>
        <w:tc>
          <w:tcPr>
            <w:tcW w:w="3520" w:type="dxa"/>
          </w:tcPr>
          <w:p w14:paraId="24077242" w14:textId="77777777" w:rsidR="007D056D" w:rsidRPr="005C619D" w:rsidRDefault="007D056D" w:rsidP="00611C5B">
            <w:pPr>
              <w:spacing w:line="240" w:lineRule="atLeast"/>
              <w:ind w:left="-18" w:right="-270"/>
              <w:rPr>
                <w:rFonts w:cs="Times New Roman"/>
                <w:b/>
                <w:bCs/>
                <w:sz w:val="18"/>
                <w:szCs w:val="18"/>
                <w:lang w:val="en-US" w:bidi="th-TH"/>
              </w:rPr>
            </w:pPr>
            <w:r w:rsidRPr="005C619D">
              <w:rPr>
                <w:rFonts w:cs="Times New Roman"/>
                <w:b/>
                <w:bCs/>
                <w:sz w:val="18"/>
                <w:szCs w:val="18"/>
                <w:lang w:val="en-US" w:bidi="th-TH"/>
              </w:rPr>
              <w:t>Total financial assets</w:t>
            </w:r>
          </w:p>
        </w:tc>
        <w:tc>
          <w:tcPr>
            <w:tcW w:w="1002" w:type="dxa"/>
            <w:tcBorders>
              <w:top w:val="single" w:sz="4" w:space="0" w:color="auto"/>
              <w:bottom w:val="single" w:sz="4" w:space="0" w:color="auto"/>
            </w:tcBorders>
          </w:tcPr>
          <w:p w14:paraId="4CB71947" w14:textId="77777777" w:rsidR="007D056D" w:rsidRPr="005C619D" w:rsidRDefault="007D056D" w:rsidP="00611C5B">
            <w:pPr>
              <w:tabs>
                <w:tab w:val="decimal" w:pos="752"/>
              </w:tabs>
              <w:spacing w:line="240" w:lineRule="atLeast"/>
              <w:ind w:left="-130" w:right="-108"/>
              <w:rPr>
                <w:rFonts w:cs="Times New Roman"/>
                <w:b/>
                <w:bCs/>
                <w:sz w:val="18"/>
                <w:szCs w:val="18"/>
                <w:lang w:val="en-US"/>
              </w:rPr>
            </w:pPr>
            <w:r w:rsidRPr="005C619D">
              <w:rPr>
                <w:rFonts w:cs="Times New Roman"/>
                <w:b/>
                <w:bCs/>
                <w:sz w:val="18"/>
                <w:szCs w:val="18"/>
                <w:lang w:val="en-US"/>
              </w:rPr>
              <w:t>141,519</w:t>
            </w:r>
          </w:p>
        </w:tc>
        <w:tc>
          <w:tcPr>
            <w:tcW w:w="268" w:type="dxa"/>
          </w:tcPr>
          <w:p w14:paraId="2751A7B0"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single" w:sz="4" w:space="0" w:color="auto"/>
            </w:tcBorders>
          </w:tcPr>
          <w:p w14:paraId="029ADE30" w14:textId="77777777" w:rsidR="007D056D" w:rsidRPr="005C619D" w:rsidRDefault="007D056D" w:rsidP="00611C5B">
            <w:pPr>
              <w:tabs>
                <w:tab w:val="decimal" w:pos="616"/>
              </w:tabs>
              <w:spacing w:line="240" w:lineRule="atLeast"/>
              <w:ind w:left="-130" w:right="-108"/>
              <w:rPr>
                <w:rFonts w:cs="Times New Roman"/>
                <w:b/>
                <w:bCs/>
                <w:sz w:val="18"/>
                <w:szCs w:val="18"/>
                <w:lang w:val="en-US"/>
              </w:rPr>
            </w:pPr>
            <w:r w:rsidRPr="005C619D">
              <w:rPr>
                <w:rFonts w:cs="Times New Roman"/>
                <w:b/>
                <w:bCs/>
                <w:sz w:val="18"/>
                <w:szCs w:val="18"/>
                <w:lang w:val="en-US"/>
              </w:rPr>
              <w:t>364,048</w:t>
            </w:r>
          </w:p>
        </w:tc>
        <w:tc>
          <w:tcPr>
            <w:tcW w:w="236" w:type="dxa"/>
          </w:tcPr>
          <w:p w14:paraId="0A4A8359"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single" w:sz="4" w:space="0" w:color="auto"/>
            </w:tcBorders>
          </w:tcPr>
          <w:p w14:paraId="679DB1BE" w14:textId="77777777" w:rsidR="007D056D" w:rsidRPr="005C619D" w:rsidRDefault="007D056D" w:rsidP="00611C5B">
            <w:pPr>
              <w:tabs>
                <w:tab w:val="decimal" w:pos="648"/>
              </w:tabs>
              <w:spacing w:line="240" w:lineRule="atLeast"/>
              <w:ind w:left="-130" w:right="-108"/>
              <w:rPr>
                <w:rFonts w:cs="Times New Roman"/>
                <w:b/>
                <w:bCs/>
                <w:sz w:val="18"/>
                <w:szCs w:val="18"/>
                <w:lang w:val="en-US"/>
              </w:rPr>
            </w:pPr>
            <w:r w:rsidRPr="005C619D">
              <w:rPr>
                <w:rFonts w:cs="Times New Roman"/>
                <w:b/>
                <w:bCs/>
                <w:sz w:val="18"/>
                <w:szCs w:val="18"/>
                <w:lang w:val="en-US"/>
              </w:rPr>
              <w:t>344,292</w:t>
            </w:r>
          </w:p>
        </w:tc>
        <w:tc>
          <w:tcPr>
            <w:tcW w:w="284" w:type="dxa"/>
          </w:tcPr>
          <w:p w14:paraId="27B8B0A4"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3" w:type="dxa"/>
            <w:tcBorders>
              <w:top w:val="single" w:sz="4" w:space="0" w:color="auto"/>
              <w:bottom w:val="single" w:sz="4" w:space="0" w:color="auto"/>
            </w:tcBorders>
          </w:tcPr>
          <w:p w14:paraId="735D39F9" w14:textId="77777777" w:rsidR="007D056D" w:rsidRPr="005C619D" w:rsidRDefault="007D056D" w:rsidP="00611C5B">
            <w:pPr>
              <w:tabs>
                <w:tab w:val="decimal" w:pos="745"/>
              </w:tabs>
              <w:spacing w:line="240" w:lineRule="atLeast"/>
              <w:ind w:left="-130" w:right="-108"/>
              <w:rPr>
                <w:rFonts w:cs="Times New Roman"/>
                <w:b/>
                <w:bCs/>
                <w:sz w:val="18"/>
                <w:szCs w:val="18"/>
                <w:lang w:val="en-US"/>
              </w:rPr>
            </w:pPr>
            <w:r w:rsidRPr="005C619D">
              <w:rPr>
                <w:rFonts w:cs="Times New Roman"/>
                <w:b/>
                <w:bCs/>
                <w:sz w:val="18"/>
                <w:szCs w:val="18"/>
                <w:lang w:val="en-US"/>
              </w:rPr>
              <w:t>189,934</w:t>
            </w:r>
          </w:p>
        </w:tc>
        <w:tc>
          <w:tcPr>
            <w:tcW w:w="284" w:type="dxa"/>
          </w:tcPr>
          <w:p w14:paraId="5A8600B6"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4" w:type="dxa"/>
            <w:gridSpan w:val="2"/>
            <w:tcBorders>
              <w:top w:val="single" w:sz="4" w:space="0" w:color="auto"/>
              <w:bottom w:val="single" w:sz="4" w:space="0" w:color="auto"/>
            </w:tcBorders>
          </w:tcPr>
          <w:p w14:paraId="61D63EAD" w14:textId="77777777" w:rsidR="007D056D" w:rsidRPr="005C619D" w:rsidRDefault="007D056D" w:rsidP="00611C5B">
            <w:pPr>
              <w:tabs>
                <w:tab w:val="decimal" w:pos="884"/>
              </w:tabs>
              <w:spacing w:line="240" w:lineRule="atLeast"/>
              <w:ind w:left="-130" w:right="-108"/>
              <w:rPr>
                <w:rFonts w:cs="Times New Roman"/>
                <w:b/>
                <w:bCs/>
                <w:sz w:val="18"/>
                <w:szCs w:val="18"/>
                <w:lang w:val="en-US"/>
              </w:rPr>
            </w:pPr>
            <w:r w:rsidRPr="005C619D">
              <w:rPr>
                <w:rFonts w:cs="Times New Roman"/>
                <w:b/>
                <w:bCs/>
                <w:sz w:val="18"/>
                <w:szCs w:val="18"/>
                <w:lang w:val="en-US"/>
              </w:rPr>
              <w:t>1,039,793</w:t>
            </w:r>
          </w:p>
        </w:tc>
      </w:tr>
      <w:tr w:rsidR="007D056D" w:rsidRPr="005C619D" w14:paraId="69526D3D" w14:textId="77777777" w:rsidTr="005E0350">
        <w:trPr>
          <w:cantSplit/>
          <w:trHeight w:val="136"/>
        </w:trPr>
        <w:tc>
          <w:tcPr>
            <w:tcW w:w="3520" w:type="dxa"/>
          </w:tcPr>
          <w:p w14:paraId="7A1C1C68" w14:textId="77777777" w:rsidR="007D056D" w:rsidRPr="005C619D" w:rsidRDefault="007D056D" w:rsidP="00611C5B">
            <w:pPr>
              <w:spacing w:line="240" w:lineRule="atLeast"/>
              <w:ind w:left="-18" w:right="-270"/>
              <w:rPr>
                <w:rFonts w:cs="Times New Roman"/>
                <w:sz w:val="18"/>
                <w:szCs w:val="18"/>
                <w:cs/>
                <w:lang w:val="th-TH" w:bidi="th-TH"/>
              </w:rPr>
            </w:pPr>
          </w:p>
        </w:tc>
        <w:tc>
          <w:tcPr>
            <w:tcW w:w="1002" w:type="dxa"/>
            <w:tcBorders>
              <w:top w:val="single" w:sz="4" w:space="0" w:color="auto"/>
            </w:tcBorders>
            <w:vAlign w:val="bottom"/>
          </w:tcPr>
          <w:p w14:paraId="237AB699" w14:textId="77777777" w:rsidR="007D056D" w:rsidRPr="005C619D" w:rsidRDefault="007D056D" w:rsidP="00611C5B">
            <w:pPr>
              <w:tabs>
                <w:tab w:val="decimal" w:pos="752"/>
              </w:tabs>
              <w:spacing w:line="240" w:lineRule="atLeast"/>
              <w:ind w:left="-130" w:right="-108"/>
              <w:rPr>
                <w:rFonts w:cs="Times New Roman"/>
                <w:sz w:val="18"/>
                <w:szCs w:val="18"/>
                <w:lang w:val="en-US"/>
              </w:rPr>
            </w:pPr>
          </w:p>
        </w:tc>
        <w:tc>
          <w:tcPr>
            <w:tcW w:w="268" w:type="dxa"/>
          </w:tcPr>
          <w:p w14:paraId="35BBC5F4"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66" w:type="dxa"/>
            <w:tcBorders>
              <w:top w:val="single" w:sz="4" w:space="0" w:color="auto"/>
            </w:tcBorders>
            <w:vAlign w:val="bottom"/>
          </w:tcPr>
          <w:p w14:paraId="7FA5E838" w14:textId="77777777" w:rsidR="007D056D" w:rsidRPr="005C619D" w:rsidRDefault="007D056D" w:rsidP="00611C5B">
            <w:pPr>
              <w:tabs>
                <w:tab w:val="decimal" w:pos="616"/>
              </w:tabs>
              <w:spacing w:line="240" w:lineRule="atLeast"/>
              <w:ind w:left="-130" w:right="-108"/>
              <w:rPr>
                <w:rFonts w:cs="Times New Roman"/>
                <w:sz w:val="18"/>
                <w:szCs w:val="18"/>
                <w:lang w:val="en-US"/>
              </w:rPr>
            </w:pPr>
          </w:p>
        </w:tc>
        <w:tc>
          <w:tcPr>
            <w:tcW w:w="236" w:type="dxa"/>
          </w:tcPr>
          <w:p w14:paraId="1ACAB098"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98" w:type="dxa"/>
            <w:tcBorders>
              <w:top w:val="single" w:sz="4" w:space="0" w:color="auto"/>
            </w:tcBorders>
            <w:vAlign w:val="bottom"/>
          </w:tcPr>
          <w:p w14:paraId="6CE5819F" w14:textId="77777777" w:rsidR="007D056D" w:rsidRPr="005C619D" w:rsidRDefault="007D056D" w:rsidP="00611C5B">
            <w:pPr>
              <w:tabs>
                <w:tab w:val="decimal" w:pos="648"/>
              </w:tabs>
              <w:spacing w:line="240" w:lineRule="atLeast"/>
              <w:ind w:left="-130" w:right="-108"/>
              <w:rPr>
                <w:rFonts w:cs="Times New Roman"/>
                <w:sz w:val="18"/>
                <w:szCs w:val="18"/>
                <w:lang w:val="en-US"/>
              </w:rPr>
            </w:pPr>
          </w:p>
        </w:tc>
        <w:tc>
          <w:tcPr>
            <w:tcW w:w="284" w:type="dxa"/>
          </w:tcPr>
          <w:p w14:paraId="3BAA98C3"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3" w:type="dxa"/>
            <w:tcBorders>
              <w:top w:val="single" w:sz="4" w:space="0" w:color="auto"/>
            </w:tcBorders>
            <w:vAlign w:val="bottom"/>
          </w:tcPr>
          <w:p w14:paraId="1AB34F2D" w14:textId="77777777" w:rsidR="007D056D" w:rsidRPr="005C619D" w:rsidRDefault="007D056D" w:rsidP="00611C5B">
            <w:pPr>
              <w:tabs>
                <w:tab w:val="decimal" w:pos="745"/>
              </w:tabs>
              <w:spacing w:line="240" w:lineRule="atLeast"/>
              <w:ind w:left="-130" w:right="-108"/>
              <w:rPr>
                <w:rFonts w:cs="Times New Roman"/>
                <w:sz w:val="18"/>
                <w:szCs w:val="18"/>
                <w:lang w:val="en-US"/>
              </w:rPr>
            </w:pPr>
          </w:p>
        </w:tc>
        <w:tc>
          <w:tcPr>
            <w:tcW w:w="284" w:type="dxa"/>
          </w:tcPr>
          <w:p w14:paraId="6BF13F1F"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4" w:type="dxa"/>
            <w:gridSpan w:val="2"/>
            <w:tcBorders>
              <w:top w:val="single" w:sz="4" w:space="0" w:color="auto"/>
            </w:tcBorders>
            <w:vAlign w:val="bottom"/>
          </w:tcPr>
          <w:p w14:paraId="210F76EF" w14:textId="77777777" w:rsidR="007D056D" w:rsidRPr="005C619D" w:rsidRDefault="007D056D" w:rsidP="00611C5B">
            <w:pPr>
              <w:tabs>
                <w:tab w:val="decimal" w:pos="884"/>
              </w:tabs>
              <w:spacing w:line="240" w:lineRule="atLeast"/>
              <w:ind w:left="-130" w:right="-108"/>
              <w:rPr>
                <w:rFonts w:cs="Times New Roman"/>
                <w:sz w:val="18"/>
                <w:szCs w:val="18"/>
                <w:lang w:val="en-US"/>
              </w:rPr>
            </w:pPr>
          </w:p>
        </w:tc>
      </w:tr>
      <w:tr w:rsidR="007D056D" w:rsidRPr="005C619D" w14:paraId="2D70CFCD" w14:textId="77777777" w:rsidTr="00611C5B">
        <w:trPr>
          <w:cantSplit/>
        </w:trPr>
        <w:tc>
          <w:tcPr>
            <w:tcW w:w="3520" w:type="dxa"/>
          </w:tcPr>
          <w:p w14:paraId="1A35A2C4" w14:textId="77777777" w:rsidR="007D056D" w:rsidRPr="005C619D" w:rsidRDefault="007D056D" w:rsidP="00611C5B">
            <w:pPr>
              <w:spacing w:line="240" w:lineRule="atLeast"/>
              <w:ind w:left="-18" w:right="-270"/>
              <w:rPr>
                <w:rFonts w:cs="Times New Roman"/>
                <w:b/>
                <w:bCs/>
                <w:i/>
                <w:iCs/>
                <w:sz w:val="18"/>
                <w:szCs w:val="18"/>
                <w:lang w:val="th-TH" w:bidi="th-TH"/>
              </w:rPr>
            </w:pPr>
            <w:r w:rsidRPr="005C619D">
              <w:rPr>
                <w:rFonts w:cs="Times New Roman"/>
                <w:b/>
                <w:bCs/>
                <w:i/>
                <w:iCs/>
                <w:sz w:val="18"/>
                <w:szCs w:val="18"/>
                <w:lang w:val="th-TH" w:bidi="th-TH"/>
              </w:rPr>
              <w:t>Financial liabilities</w:t>
            </w:r>
          </w:p>
        </w:tc>
        <w:tc>
          <w:tcPr>
            <w:tcW w:w="1002" w:type="dxa"/>
            <w:vAlign w:val="bottom"/>
          </w:tcPr>
          <w:p w14:paraId="16B1F85F" w14:textId="77777777" w:rsidR="007D056D" w:rsidRPr="005C619D" w:rsidRDefault="007D056D" w:rsidP="00611C5B">
            <w:pPr>
              <w:tabs>
                <w:tab w:val="decimal" w:pos="752"/>
              </w:tabs>
              <w:spacing w:line="240" w:lineRule="atLeast"/>
              <w:ind w:left="-130" w:right="-108"/>
              <w:rPr>
                <w:rFonts w:cs="Times New Roman"/>
                <w:sz w:val="18"/>
                <w:szCs w:val="18"/>
                <w:lang w:val="en-US"/>
              </w:rPr>
            </w:pPr>
          </w:p>
        </w:tc>
        <w:tc>
          <w:tcPr>
            <w:tcW w:w="268" w:type="dxa"/>
          </w:tcPr>
          <w:p w14:paraId="44920CB5"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66" w:type="dxa"/>
            <w:vAlign w:val="bottom"/>
          </w:tcPr>
          <w:p w14:paraId="31FE5E70" w14:textId="77777777" w:rsidR="007D056D" w:rsidRPr="005C619D" w:rsidRDefault="007D056D" w:rsidP="00611C5B">
            <w:pPr>
              <w:tabs>
                <w:tab w:val="decimal" w:pos="616"/>
              </w:tabs>
              <w:spacing w:line="240" w:lineRule="atLeast"/>
              <w:ind w:left="-130" w:right="-108"/>
              <w:rPr>
                <w:rFonts w:cs="Times New Roman"/>
                <w:sz w:val="18"/>
                <w:szCs w:val="18"/>
                <w:lang w:val="en-US"/>
              </w:rPr>
            </w:pPr>
          </w:p>
        </w:tc>
        <w:tc>
          <w:tcPr>
            <w:tcW w:w="236" w:type="dxa"/>
          </w:tcPr>
          <w:p w14:paraId="0679AAA2"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98" w:type="dxa"/>
            <w:vAlign w:val="bottom"/>
          </w:tcPr>
          <w:p w14:paraId="0493C852" w14:textId="77777777" w:rsidR="007D056D" w:rsidRPr="005C619D" w:rsidRDefault="007D056D" w:rsidP="00611C5B">
            <w:pPr>
              <w:tabs>
                <w:tab w:val="decimal" w:pos="648"/>
              </w:tabs>
              <w:spacing w:line="240" w:lineRule="atLeast"/>
              <w:ind w:left="-130" w:right="-108"/>
              <w:rPr>
                <w:rFonts w:cs="Times New Roman"/>
                <w:sz w:val="18"/>
                <w:szCs w:val="18"/>
                <w:lang w:val="en-US"/>
              </w:rPr>
            </w:pPr>
          </w:p>
        </w:tc>
        <w:tc>
          <w:tcPr>
            <w:tcW w:w="284" w:type="dxa"/>
          </w:tcPr>
          <w:p w14:paraId="34789F7F"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3" w:type="dxa"/>
            <w:vAlign w:val="bottom"/>
          </w:tcPr>
          <w:p w14:paraId="128B9D56" w14:textId="77777777" w:rsidR="007D056D" w:rsidRPr="005C619D" w:rsidRDefault="007D056D" w:rsidP="00611C5B">
            <w:pPr>
              <w:tabs>
                <w:tab w:val="decimal" w:pos="745"/>
              </w:tabs>
              <w:spacing w:line="240" w:lineRule="atLeast"/>
              <w:ind w:left="-130" w:right="-108"/>
              <w:rPr>
                <w:rFonts w:cs="Times New Roman"/>
                <w:sz w:val="18"/>
                <w:szCs w:val="18"/>
                <w:lang w:val="en-US"/>
              </w:rPr>
            </w:pPr>
          </w:p>
        </w:tc>
        <w:tc>
          <w:tcPr>
            <w:tcW w:w="284" w:type="dxa"/>
          </w:tcPr>
          <w:p w14:paraId="111FA9B0"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4" w:type="dxa"/>
            <w:gridSpan w:val="2"/>
            <w:vAlign w:val="bottom"/>
          </w:tcPr>
          <w:p w14:paraId="06BD7652" w14:textId="77777777" w:rsidR="007D056D" w:rsidRPr="005C619D" w:rsidRDefault="007D056D" w:rsidP="00611C5B">
            <w:pPr>
              <w:tabs>
                <w:tab w:val="decimal" w:pos="884"/>
              </w:tabs>
              <w:spacing w:line="240" w:lineRule="atLeast"/>
              <w:ind w:left="-130" w:right="-108"/>
              <w:rPr>
                <w:rFonts w:cs="Times New Roman"/>
                <w:sz w:val="18"/>
                <w:szCs w:val="18"/>
                <w:lang w:val="en-US"/>
              </w:rPr>
            </w:pPr>
          </w:p>
        </w:tc>
      </w:tr>
      <w:tr w:rsidR="007D056D" w:rsidRPr="005C619D" w14:paraId="703876A2" w14:textId="77777777" w:rsidTr="00611C5B">
        <w:trPr>
          <w:cantSplit/>
        </w:trPr>
        <w:tc>
          <w:tcPr>
            <w:tcW w:w="3520" w:type="dxa"/>
          </w:tcPr>
          <w:p w14:paraId="5BE0C529" w14:textId="77777777" w:rsidR="007D056D" w:rsidRPr="005C619D" w:rsidRDefault="007D056D" w:rsidP="00611C5B">
            <w:pPr>
              <w:spacing w:line="240" w:lineRule="atLeast"/>
              <w:ind w:left="-18" w:right="-270"/>
              <w:rPr>
                <w:rFonts w:cs="Times New Roman"/>
                <w:sz w:val="18"/>
                <w:szCs w:val="18"/>
                <w:lang w:val="th-TH" w:bidi="th-TH"/>
              </w:rPr>
            </w:pPr>
            <w:r w:rsidRPr="005C619D">
              <w:rPr>
                <w:rFonts w:cs="Times New Roman"/>
                <w:sz w:val="18"/>
                <w:szCs w:val="18"/>
                <w:lang w:val="th-TH" w:bidi="th-TH"/>
              </w:rPr>
              <w:t xml:space="preserve">Deposits </w:t>
            </w:r>
          </w:p>
        </w:tc>
        <w:tc>
          <w:tcPr>
            <w:tcW w:w="1002" w:type="dxa"/>
          </w:tcPr>
          <w:p w14:paraId="58F89FFE"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601,085</w:t>
            </w:r>
          </w:p>
        </w:tc>
        <w:tc>
          <w:tcPr>
            <w:tcW w:w="268" w:type="dxa"/>
          </w:tcPr>
          <w:p w14:paraId="551EB4E7"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160EF5C3"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58,504</w:t>
            </w:r>
          </w:p>
        </w:tc>
        <w:tc>
          <w:tcPr>
            <w:tcW w:w="236" w:type="dxa"/>
          </w:tcPr>
          <w:p w14:paraId="56F6E645"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58ECDA41"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3,970</w:t>
            </w:r>
          </w:p>
        </w:tc>
        <w:tc>
          <w:tcPr>
            <w:tcW w:w="284" w:type="dxa"/>
          </w:tcPr>
          <w:p w14:paraId="117DCCC1"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2224B320"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w:t>
            </w:r>
          </w:p>
        </w:tc>
        <w:tc>
          <w:tcPr>
            <w:tcW w:w="284" w:type="dxa"/>
          </w:tcPr>
          <w:p w14:paraId="74F89023"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7EBE93C9"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663,559</w:t>
            </w:r>
          </w:p>
        </w:tc>
      </w:tr>
      <w:tr w:rsidR="007D056D" w:rsidRPr="005C619D" w14:paraId="41E3F814" w14:textId="77777777" w:rsidTr="00611C5B">
        <w:trPr>
          <w:cantSplit/>
        </w:trPr>
        <w:tc>
          <w:tcPr>
            <w:tcW w:w="3520" w:type="dxa"/>
          </w:tcPr>
          <w:p w14:paraId="412C255B" w14:textId="77777777" w:rsidR="007D056D" w:rsidRPr="005C619D" w:rsidRDefault="007D056D" w:rsidP="00611C5B">
            <w:pPr>
              <w:spacing w:line="240" w:lineRule="atLeast"/>
              <w:ind w:left="-18" w:right="-270"/>
              <w:rPr>
                <w:rFonts w:cs="Times New Roman"/>
                <w:sz w:val="18"/>
                <w:szCs w:val="18"/>
                <w:lang w:val="en-US" w:bidi="th-TH"/>
              </w:rPr>
            </w:pPr>
            <w:r w:rsidRPr="005C619D">
              <w:rPr>
                <w:rFonts w:cs="Times New Roman"/>
                <w:sz w:val="18"/>
                <w:szCs w:val="18"/>
                <w:lang w:val="en-US" w:bidi="th-TH"/>
              </w:rPr>
              <w:t>Interbank and money market items</w:t>
            </w:r>
          </w:p>
        </w:tc>
        <w:tc>
          <w:tcPr>
            <w:tcW w:w="1002" w:type="dxa"/>
          </w:tcPr>
          <w:p w14:paraId="55A1DB50"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7,279</w:t>
            </w:r>
          </w:p>
        </w:tc>
        <w:tc>
          <w:tcPr>
            <w:tcW w:w="268" w:type="dxa"/>
          </w:tcPr>
          <w:p w14:paraId="3D67824D"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46FE8F93"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65,176</w:t>
            </w:r>
          </w:p>
        </w:tc>
        <w:tc>
          <w:tcPr>
            <w:tcW w:w="236" w:type="dxa"/>
          </w:tcPr>
          <w:p w14:paraId="2ED6DECF"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042E6DF7"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296</w:t>
            </w:r>
          </w:p>
        </w:tc>
        <w:tc>
          <w:tcPr>
            <w:tcW w:w="284" w:type="dxa"/>
          </w:tcPr>
          <w:p w14:paraId="043D4A24"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3E51FD67"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w:t>
            </w:r>
          </w:p>
        </w:tc>
        <w:tc>
          <w:tcPr>
            <w:tcW w:w="284" w:type="dxa"/>
          </w:tcPr>
          <w:p w14:paraId="6A732657"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5E92D436"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72,751</w:t>
            </w:r>
          </w:p>
        </w:tc>
      </w:tr>
      <w:tr w:rsidR="007D056D" w:rsidRPr="005C619D" w14:paraId="6B824D94" w14:textId="77777777" w:rsidTr="00611C5B">
        <w:trPr>
          <w:cantSplit/>
        </w:trPr>
        <w:tc>
          <w:tcPr>
            <w:tcW w:w="3520" w:type="dxa"/>
          </w:tcPr>
          <w:p w14:paraId="61B0F6A6" w14:textId="77777777" w:rsidR="007D056D" w:rsidRPr="005C619D" w:rsidRDefault="007D056D" w:rsidP="00611C5B">
            <w:pPr>
              <w:spacing w:line="240" w:lineRule="atLeast"/>
              <w:ind w:left="-18" w:right="-270"/>
              <w:rPr>
                <w:rFonts w:cs="Times New Roman"/>
                <w:sz w:val="18"/>
                <w:szCs w:val="18"/>
                <w:lang w:val="th-TH" w:bidi="th-TH"/>
              </w:rPr>
            </w:pPr>
            <w:r w:rsidRPr="005C619D">
              <w:rPr>
                <w:rFonts w:cs="Times New Roman"/>
                <w:sz w:val="18"/>
                <w:szCs w:val="18"/>
                <w:lang w:val="th-TH" w:bidi="th-TH"/>
              </w:rPr>
              <w:t>Liabilities payable</w:t>
            </w:r>
            <w:r w:rsidRPr="005C619D" w:rsidDel="00E37C0F">
              <w:rPr>
                <w:rFonts w:cs="Times New Roman"/>
                <w:sz w:val="18"/>
                <w:szCs w:val="18"/>
                <w:lang w:val="th-TH" w:bidi="th-TH"/>
              </w:rPr>
              <w:t xml:space="preserve"> </w:t>
            </w:r>
            <w:r w:rsidRPr="005C619D">
              <w:rPr>
                <w:rFonts w:cs="Times New Roman"/>
                <w:sz w:val="18"/>
                <w:szCs w:val="18"/>
                <w:lang w:val="th-TH" w:bidi="th-TH"/>
              </w:rPr>
              <w:t>on demand</w:t>
            </w:r>
            <w:r w:rsidRPr="005C619D" w:rsidDel="00E37C0F">
              <w:rPr>
                <w:rFonts w:cs="Times New Roman"/>
                <w:sz w:val="18"/>
                <w:szCs w:val="18"/>
                <w:lang w:val="th-TH" w:bidi="th-TH"/>
              </w:rPr>
              <w:t xml:space="preserve"> </w:t>
            </w:r>
          </w:p>
        </w:tc>
        <w:tc>
          <w:tcPr>
            <w:tcW w:w="1002" w:type="dxa"/>
          </w:tcPr>
          <w:p w14:paraId="5CF320E9"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2,362</w:t>
            </w:r>
          </w:p>
        </w:tc>
        <w:tc>
          <w:tcPr>
            <w:tcW w:w="268" w:type="dxa"/>
          </w:tcPr>
          <w:p w14:paraId="764265FB"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6C4F3821"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tcPr>
          <w:p w14:paraId="36294432"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682A15E4"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w:t>
            </w:r>
          </w:p>
        </w:tc>
        <w:tc>
          <w:tcPr>
            <w:tcW w:w="284" w:type="dxa"/>
          </w:tcPr>
          <w:p w14:paraId="3196C2F7"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7FC25039"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w:t>
            </w:r>
          </w:p>
        </w:tc>
        <w:tc>
          <w:tcPr>
            <w:tcW w:w="284" w:type="dxa"/>
          </w:tcPr>
          <w:p w14:paraId="5C8C9A62"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190B8F39"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2,362</w:t>
            </w:r>
          </w:p>
        </w:tc>
      </w:tr>
      <w:tr w:rsidR="007D056D" w:rsidRPr="005C619D" w14:paraId="78CDC518" w14:textId="77777777" w:rsidTr="00611C5B">
        <w:trPr>
          <w:cantSplit/>
        </w:trPr>
        <w:tc>
          <w:tcPr>
            <w:tcW w:w="3520" w:type="dxa"/>
          </w:tcPr>
          <w:p w14:paraId="00E718BC" w14:textId="77777777" w:rsidR="007D056D" w:rsidRPr="005C619D" w:rsidRDefault="007D056D" w:rsidP="00611C5B">
            <w:pPr>
              <w:spacing w:line="240" w:lineRule="atLeast"/>
              <w:ind w:left="-18" w:right="-270"/>
              <w:rPr>
                <w:rFonts w:cs="Times New Roman"/>
                <w:sz w:val="18"/>
                <w:szCs w:val="18"/>
                <w:lang w:val="en-US" w:bidi="th-TH"/>
              </w:rPr>
            </w:pPr>
            <w:r w:rsidRPr="005C619D">
              <w:rPr>
                <w:rFonts w:cs="Times New Roman"/>
                <w:sz w:val="18"/>
                <w:szCs w:val="18"/>
                <w:lang w:val="en-US" w:bidi="th-TH"/>
              </w:rPr>
              <w:t>Financial liabilities designated at fair value</w:t>
            </w:r>
            <w:r w:rsidRPr="005C619D">
              <w:rPr>
                <w:rFonts w:cs="Times New Roman"/>
                <w:sz w:val="18"/>
                <w:szCs w:val="18"/>
                <w:lang w:val="en-US" w:bidi="th-TH"/>
              </w:rPr>
              <w:br/>
              <w:t xml:space="preserve">   through profit or loss</w:t>
            </w:r>
          </w:p>
        </w:tc>
        <w:tc>
          <w:tcPr>
            <w:tcW w:w="1002" w:type="dxa"/>
            <w:vAlign w:val="bottom"/>
          </w:tcPr>
          <w:p w14:paraId="3CACA26A"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w:t>
            </w:r>
          </w:p>
        </w:tc>
        <w:tc>
          <w:tcPr>
            <w:tcW w:w="268" w:type="dxa"/>
            <w:vAlign w:val="bottom"/>
          </w:tcPr>
          <w:p w14:paraId="45DF863D"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vAlign w:val="bottom"/>
          </w:tcPr>
          <w:p w14:paraId="2B2DAD46"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w:t>
            </w:r>
          </w:p>
        </w:tc>
        <w:tc>
          <w:tcPr>
            <w:tcW w:w="236" w:type="dxa"/>
            <w:vAlign w:val="bottom"/>
          </w:tcPr>
          <w:p w14:paraId="125D2B7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vAlign w:val="bottom"/>
          </w:tcPr>
          <w:p w14:paraId="1B59A105" w14:textId="1C4CA759" w:rsidR="007D056D" w:rsidRPr="005C619D" w:rsidRDefault="00D266F3" w:rsidP="00611C5B">
            <w:pPr>
              <w:tabs>
                <w:tab w:val="decimal" w:pos="648"/>
              </w:tabs>
              <w:spacing w:line="260" w:lineRule="exact"/>
              <w:ind w:left="-130" w:right="-108"/>
              <w:rPr>
                <w:rFonts w:cs="Times New Roman"/>
                <w:sz w:val="18"/>
                <w:szCs w:val="18"/>
              </w:rPr>
            </w:pPr>
            <w:r>
              <w:rPr>
                <w:rFonts w:cs="Times New Roman"/>
                <w:sz w:val="18"/>
                <w:szCs w:val="18"/>
              </w:rPr>
              <w:t>418</w:t>
            </w:r>
          </w:p>
        </w:tc>
        <w:tc>
          <w:tcPr>
            <w:tcW w:w="284" w:type="dxa"/>
            <w:vAlign w:val="bottom"/>
          </w:tcPr>
          <w:p w14:paraId="5882EB0C"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vAlign w:val="bottom"/>
          </w:tcPr>
          <w:p w14:paraId="318007F9"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w:t>
            </w:r>
          </w:p>
        </w:tc>
        <w:tc>
          <w:tcPr>
            <w:tcW w:w="284" w:type="dxa"/>
            <w:vAlign w:val="bottom"/>
          </w:tcPr>
          <w:p w14:paraId="17BEA26B"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vAlign w:val="bottom"/>
          </w:tcPr>
          <w:p w14:paraId="076996E0" w14:textId="10F4A765" w:rsidR="007D056D" w:rsidRPr="005C619D" w:rsidRDefault="00D266F3" w:rsidP="00611C5B">
            <w:pPr>
              <w:tabs>
                <w:tab w:val="decimal" w:pos="884"/>
              </w:tabs>
              <w:spacing w:line="260" w:lineRule="exact"/>
              <w:ind w:left="-130" w:right="-108"/>
              <w:rPr>
                <w:rFonts w:cs="Times New Roman"/>
                <w:sz w:val="18"/>
                <w:szCs w:val="18"/>
              </w:rPr>
            </w:pPr>
            <w:r>
              <w:rPr>
                <w:rFonts w:cs="Times New Roman"/>
                <w:sz w:val="18"/>
                <w:szCs w:val="18"/>
              </w:rPr>
              <w:t>418</w:t>
            </w:r>
          </w:p>
        </w:tc>
      </w:tr>
      <w:tr w:rsidR="007D056D" w:rsidRPr="005C619D" w14:paraId="180BA962" w14:textId="77777777" w:rsidTr="00611C5B">
        <w:trPr>
          <w:cantSplit/>
        </w:trPr>
        <w:tc>
          <w:tcPr>
            <w:tcW w:w="3520" w:type="dxa"/>
          </w:tcPr>
          <w:p w14:paraId="090F32FE" w14:textId="77777777" w:rsidR="007D056D" w:rsidRPr="005C619D" w:rsidRDefault="007D056D" w:rsidP="00611C5B">
            <w:pPr>
              <w:spacing w:line="240" w:lineRule="atLeast"/>
              <w:ind w:left="-18" w:right="-270"/>
              <w:rPr>
                <w:rFonts w:cs="Times New Roman"/>
                <w:sz w:val="18"/>
                <w:szCs w:val="18"/>
                <w:cs/>
                <w:lang w:val="th-TH" w:bidi="th-TH"/>
              </w:rPr>
            </w:pPr>
            <w:r w:rsidRPr="005C619D">
              <w:rPr>
                <w:rFonts w:cs="Times New Roman"/>
                <w:sz w:val="18"/>
                <w:szCs w:val="18"/>
                <w:lang w:val="th-TH" w:bidi="th-TH"/>
              </w:rPr>
              <w:t>Debt</w:t>
            </w:r>
            <w:r w:rsidRPr="005C619D">
              <w:rPr>
                <w:rFonts w:cs="Times New Roman"/>
                <w:sz w:val="18"/>
                <w:szCs w:val="18"/>
                <w:cs/>
                <w:lang w:val="th-TH" w:bidi="th-TH"/>
              </w:rPr>
              <w:t>s</w:t>
            </w:r>
            <w:r w:rsidRPr="005C619D">
              <w:rPr>
                <w:rFonts w:cs="Times New Roman"/>
                <w:sz w:val="18"/>
                <w:szCs w:val="18"/>
                <w:lang w:val="th-TH" w:bidi="th-TH"/>
              </w:rPr>
              <w:t xml:space="preserve"> issued and borrowings</w:t>
            </w:r>
            <w:r w:rsidRPr="005C619D" w:rsidDel="00E37C0F">
              <w:rPr>
                <w:rFonts w:cs="Times New Roman"/>
                <w:sz w:val="18"/>
                <w:szCs w:val="18"/>
                <w:lang w:val="th-TH" w:bidi="th-TH"/>
              </w:rPr>
              <w:t xml:space="preserve"> </w:t>
            </w:r>
          </w:p>
        </w:tc>
        <w:tc>
          <w:tcPr>
            <w:tcW w:w="1002" w:type="dxa"/>
          </w:tcPr>
          <w:p w14:paraId="2723E4C2" w14:textId="77777777" w:rsidR="007D056D" w:rsidRPr="005C619D" w:rsidRDefault="007D056D" w:rsidP="00611C5B">
            <w:pPr>
              <w:tabs>
                <w:tab w:val="decimal" w:pos="752"/>
              </w:tabs>
              <w:spacing w:line="260" w:lineRule="exact"/>
              <w:ind w:left="-130" w:right="-108"/>
              <w:rPr>
                <w:rFonts w:cs="Times New Roman"/>
                <w:sz w:val="18"/>
                <w:szCs w:val="18"/>
              </w:rPr>
            </w:pPr>
            <w:r w:rsidRPr="005C619D">
              <w:rPr>
                <w:rFonts w:cs="Times New Roman"/>
                <w:sz w:val="18"/>
                <w:szCs w:val="18"/>
              </w:rPr>
              <w:t>5</w:t>
            </w:r>
          </w:p>
        </w:tc>
        <w:tc>
          <w:tcPr>
            <w:tcW w:w="268" w:type="dxa"/>
          </w:tcPr>
          <w:p w14:paraId="270BBFF1"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08CF55BF" w14:textId="77777777" w:rsidR="007D056D" w:rsidRPr="005C619D" w:rsidRDefault="007D056D" w:rsidP="00611C5B">
            <w:pPr>
              <w:tabs>
                <w:tab w:val="decimal" w:pos="616"/>
              </w:tabs>
              <w:spacing w:line="260" w:lineRule="exact"/>
              <w:ind w:left="-130" w:right="-108"/>
              <w:rPr>
                <w:rFonts w:cs="Times New Roman"/>
                <w:sz w:val="18"/>
                <w:szCs w:val="18"/>
              </w:rPr>
            </w:pPr>
            <w:r w:rsidRPr="005C619D">
              <w:rPr>
                <w:rFonts w:cs="Times New Roman"/>
                <w:sz w:val="18"/>
                <w:szCs w:val="18"/>
              </w:rPr>
              <w:t>5,069</w:t>
            </w:r>
          </w:p>
        </w:tc>
        <w:tc>
          <w:tcPr>
            <w:tcW w:w="236" w:type="dxa"/>
          </w:tcPr>
          <w:p w14:paraId="15194805"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05ECB42C" w14:textId="77777777" w:rsidR="007D056D" w:rsidRPr="005C619D" w:rsidRDefault="007D056D" w:rsidP="00611C5B">
            <w:pPr>
              <w:tabs>
                <w:tab w:val="decimal" w:pos="648"/>
              </w:tabs>
              <w:spacing w:line="260" w:lineRule="exact"/>
              <w:ind w:left="-130" w:right="-108"/>
              <w:rPr>
                <w:rFonts w:cs="Times New Roman"/>
                <w:sz w:val="18"/>
                <w:szCs w:val="18"/>
              </w:rPr>
            </w:pPr>
            <w:r w:rsidRPr="005C619D">
              <w:rPr>
                <w:rFonts w:cs="Times New Roman"/>
                <w:sz w:val="18"/>
                <w:szCs w:val="18"/>
              </w:rPr>
              <w:t>72,279</w:t>
            </w:r>
          </w:p>
        </w:tc>
        <w:tc>
          <w:tcPr>
            <w:tcW w:w="284" w:type="dxa"/>
          </w:tcPr>
          <w:p w14:paraId="64C8B2FB"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02872D77" w14:textId="77777777" w:rsidR="007D056D" w:rsidRPr="005C619D" w:rsidRDefault="007D056D" w:rsidP="00611C5B">
            <w:pPr>
              <w:tabs>
                <w:tab w:val="decimal" w:pos="745"/>
              </w:tabs>
              <w:spacing w:line="260" w:lineRule="exact"/>
              <w:ind w:left="-130" w:right="-108"/>
              <w:rPr>
                <w:rFonts w:cs="Times New Roman"/>
                <w:sz w:val="18"/>
                <w:szCs w:val="18"/>
              </w:rPr>
            </w:pPr>
            <w:r w:rsidRPr="005C619D">
              <w:rPr>
                <w:rFonts w:cs="Times New Roman"/>
                <w:sz w:val="18"/>
                <w:szCs w:val="18"/>
              </w:rPr>
              <w:t>-</w:t>
            </w:r>
          </w:p>
        </w:tc>
        <w:tc>
          <w:tcPr>
            <w:tcW w:w="284" w:type="dxa"/>
          </w:tcPr>
          <w:p w14:paraId="16E7DF63"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58719270" w14:textId="77777777" w:rsidR="007D056D" w:rsidRPr="005C619D" w:rsidRDefault="007D056D" w:rsidP="00611C5B">
            <w:pPr>
              <w:tabs>
                <w:tab w:val="decimal" w:pos="884"/>
              </w:tabs>
              <w:spacing w:line="260" w:lineRule="exact"/>
              <w:ind w:left="-130" w:right="-108"/>
              <w:rPr>
                <w:rFonts w:cs="Times New Roman"/>
                <w:sz w:val="18"/>
                <w:szCs w:val="18"/>
              </w:rPr>
            </w:pPr>
            <w:r w:rsidRPr="005C619D">
              <w:rPr>
                <w:rFonts w:cs="Times New Roman"/>
                <w:sz w:val="18"/>
                <w:szCs w:val="18"/>
              </w:rPr>
              <w:t>77,353</w:t>
            </w:r>
          </w:p>
        </w:tc>
      </w:tr>
      <w:tr w:rsidR="007D056D" w:rsidRPr="005C619D" w14:paraId="0DFAEA6E" w14:textId="77777777" w:rsidTr="00611C5B">
        <w:trPr>
          <w:cantSplit/>
        </w:trPr>
        <w:tc>
          <w:tcPr>
            <w:tcW w:w="3520" w:type="dxa"/>
            <w:vAlign w:val="bottom"/>
          </w:tcPr>
          <w:p w14:paraId="126DCE26" w14:textId="77777777" w:rsidR="007D056D" w:rsidRPr="005C619D" w:rsidRDefault="007D056D" w:rsidP="00611C5B">
            <w:pPr>
              <w:spacing w:line="240" w:lineRule="atLeast"/>
              <w:ind w:left="-18" w:right="-270"/>
              <w:rPr>
                <w:rFonts w:cs="Times New Roman"/>
                <w:sz w:val="18"/>
                <w:szCs w:val="18"/>
                <w:lang w:val="th-TH" w:bidi="th-TH"/>
              </w:rPr>
            </w:pPr>
            <w:r w:rsidRPr="005C619D">
              <w:rPr>
                <w:rFonts w:cs="Times New Roman"/>
                <w:sz w:val="18"/>
                <w:szCs w:val="18"/>
                <w:lang w:val="th-TH" w:bidi="th-TH"/>
              </w:rPr>
              <w:t>Other financial liabilities</w:t>
            </w:r>
          </w:p>
        </w:tc>
        <w:tc>
          <w:tcPr>
            <w:tcW w:w="1002" w:type="dxa"/>
          </w:tcPr>
          <w:p w14:paraId="198A4E77" w14:textId="77777777" w:rsidR="007D056D" w:rsidRPr="005C619D" w:rsidRDefault="007D056D" w:rsidP="00611C5B">
            <w:pPr>
              <w:tabs>
                <w:tab w:val="decimal" w:pos="752"/>
              </w:tabs>
              <w:spacing w:line="240" w:lineRule="atLeast"/>
              <w:ind w:left="-130" w:right="-108"/>
              <w:rPr>
                <w:rFonts w:cs="Times New Roman"/>
                <w:sz w:val="18"/>
                <w:szCs w:val="18"/>
                <w:lang w:val="en-US"/>
              </w:rPr>
            </w:pPr>
            <w:r w:rsidRPr="005C619D">
              <w:rPr>
                <w:rFonts w:cs="Times New Roman"/>
                <w:sz w:val="18"/>
                <w:szCs w:val="18"/>
                <w:lang w:val="en-US"/>
              </w:rPr>
              <w:t>577</w:t>
            </w:r>
          </w:p>
        </w:tc>
        <w:tc>
          <w:tcPr>
            <w:tcW w:w="268" w:type="dxa"/>
          </w:tcPr>
          <w:p w14:paraId="69F0E9B8"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66" w:type="dxa"/>
          </w:tcPr>
          <w:p w14:paraId="5A43246A" w14:textId="77777777" w:rsidR="007D056D" w:rsidRPr="005C619D" w:rsidRDefault="007D056D" w:rsidP="00611C5B">
            <w:pPr>
              <w:tabs>
                <w:tab w:val="decimal" w:pos="616"/>
              </w:tabs>
              <w:spacing w:line="240" w:lineRule="atLeast"/>
              <w:ind w:left="-130" w:right="-108"/>
              <w:rPr>
                <w:rFonts w:cs="Times New Roman"/>
                <w:sz w:val="18"/>
                <w:szCs w:val="18"/>
                <w:lang w:val="en-US"/>
              </w:rPr>
            </w:pPr>
            <w:r w:rsidRPr="005C619D">
              <w:rPr>
                <w:rFonts w:cs="Times New Roman"/>
                <w:sz w:val="18"/>
                <w:szCs w:val="18"/>
                <w:lang w:val="en-US"/>
              </w:rPr>
              <w:t>2,384</w:t>
            </w:r>
          </w:p>
        </w:tc>
        <w:tc>
          <w:tcPr>
            <w:tcW w:w="236" w:type="dxa"/>
          </w:tcPr>
          <w:p w14:paraId="5CD8D7EA" w14:textId="77777777" w:rsidR="007D056D" w:rsidRPr="005C619D" w:rsidRDefault="007D056D" w:rsidP="00611C5B">
            <w:pPr>
              <w:tabs>
                <w:tab w:val="decimal" w:pos="1107"/>
              </w:tabs>
              <w:spacing w:line="240" w:lineRule="atLeast"/>
              <w:ind w:left="-135" w:right="-18"/>
              <w:rPr>
                <w:rFonts w:cs="Times New Roman"/>
                <w:sz w:val="16"/>
                <w:szCs w:val="16"/>
              </w:rPr>
            </w:pPr>
          </w:p>
        </w:tc>
        <w:tc>
          <w:tcPr>
            <w:tcW w:w="898" w:type="dxa"/>
          </w:tcPr>
          <w:p w14:paraId="05E00AF2" w14:textId="77777777" w:rsidR="007D056D" w:rsidRPr="005C619D" w:rsidRDefault="007D056D" w:rsidP="00611C5B">
            <w:pPr>
              <w:tabs>
                <w:tab w:val="decimal" w:pos="648"/>
              </w:tabs>
              <w:spacing w:line="240" w:lineRule="atLeast"/>
              <w:ind w:left="-130" w:right="-108"/>
              <w:rPr>
                <w:rFonts w:cs="Times New Roman"/>
                <w:sz w:val="18"/>
                <w:szCs w:val="18"/>
                <w:lang w:val="en-US"/>
              </w:rPr>
            </w:pPr>
            <w:r w:rsidRPr="005C619D">
              <w:rPr>
                <w:rFonts w:cs="Times New Roman"/>
                <w:sz w:val="18"/>
                <w:szCs w:val="18"/>
                <w:lang w:val="en-US"/>
              </w:rPr>
              <w:t>346</w:t>
            </w:r>
          </w:p>
        </w:tc>
        <w:tc>
          <w:tcPr>
            <w:tcW w:w="284" w:type="dxa"/>
          </w:tcPr>
          <w:p w14:paraId="7F109EB5"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3" w:type="dxa"/>
          </w:tcPr>
          <w:p w14:paraId="3BA579D2" w14:textId="77777777" w:rsidR="007D056D" w:rsidRPr="005C619D" w:rsidRDefault="007D056D" w:rsidP="00611C5B">
            <w:pPr>
              <w:tabs>
                <w:tab w:val="decimal" w:pos="745"/>
              </w:tabs>
              <w:spacing w:line="240" w:lineRule="atLeast"/>
              <w:ind w:left="-130" w:right="-108"/>
              <w:rPr>
                <w:rFonts w:cs="Times New Roman"/>
                <w:sz w:val="18"/>
                <w:szCs w:val="18"/>
                <w:lang w:val="en-US"/>
              </w:rPr>
            </w:pPr>
            <w:r w:rsidRPr="005C619D">
              <w:rPr>
                <w:rFonts w:cs="Times New Roman"/>
                <w:sz w:val="18"/>
                <w:szCs w:val="18"/>
                <w:lang w:val="en-US"/>
              </w:rPr>
              <w:t>8,216</w:t>
            </w:r>
          </w:p>
        </w:tc>
        <w:tc>
          <w:tcPr>
            <w:tcW w:w="284" w:type="dxa"/>
          </w:tcPr>
          <w:p w14:paraId="563F2EB3" w14:textId="77777777" w:rsidR="007D056D" w:rsidRPr="005C619D" w:rsidRDefault="007D056D" w:rsidP="00611C5B">
            <w:pPr>
              <w:tabs>
                <w:tab w:val="decimal" w:pos="1107"/>
              </w:tabs>
              <w:spacing w:line="240" w:lineRule="atLeast"/>
              <w:ind w:left="-135" w:right="-18"/>
              <w:rPr>
                <w:rFonts w:cs="Times New Roman"/>
                <w:sz w:val="16"/>
                <w:szCs w:val="16"/>
              </w:rPr>
            </w:pPr>
          </w:p>
        </w:tc>
        <w:tc>
          <w:tcPr>
            <w:tcW w:w="1134" w:type="dxa"/>
            <w:gridSpan w:val="2"/>
          </w:tcPr>
          <w:p w14:paraId="50EF78D2" w14:textId="77777777" w:rsidR="007D056D" w:rsidRPr="005C619D" w:rsidRDefault="007D056D" w:rsidP="00611C5B">
            <w:pPr>
              <w:tabs>
                <w:tab w:val="decimal" w:pos="884"/>
              </w:tabs>
              <w:spacing w:line="240" w:lineRule="atLeast"/>
              <w:ind w:left="-130" w:right="-108"/>
              <w:rPr>
                <w:rFonts w:cs="Times New Roman"/>
                <w:sz w:val="18"/>
                <w:szCs w:val="18"/>
                <w:lang w:val="en-US"/>
              </w:rPr>
            </w:pPr>
            <w:r w:rsidRPr="005C619D">
              <w:rPr>
                <w:rFonts w:cs="Times New Roman"/>
                <w:sz w:val="18"/>
                <w:szCs w:val="18"/>
                <w:lang w:val="en-US"/>
              </w:rPr>
              <w:t>11,523</w:t>
            </w:r>
          </w:p>
        </w:tc>
      </w:tr>
      <w:tr w:rsidR="007D056D" w:rsidRPr="005C619D" w14:paraId="7245180E" w14:textId="77777777" w:rsidTr="00611C5B">
        <w:trPr>
          <w:cantSplit/>
        </w:trPr>
        <w:tc>
          <w:tcPr>
            <w:tcW w:w="3520" w:type="dxa"/>
          </w:tcPr>
          <w:p w14:paraId="6E004524" w14:textId="77777777" w:rsidR="007D056D" w:rsidRPr="005C619D" w:rsidRDefault="007D056D" w:rsidP="00611C5B">
            <w:pPr>
              <w:spacing w:line="240" w:lineRule="atLeast"/>
              <w:ind w:left="-18" w:right="-270"/>
              <w:rPr>
                <w:rFonts w:cs="Times New Roman"/>
                <w:b/>
                <w:bCs/>
                <w:sz w:val="18"/>
                <w:szCs w:val="18"/>
                <w:lang w:val="th-TH" w:bidi="th-TH"/>
              </w:rPr>
            </w:pPr>
            <w:r w:rsidRPr="005C619D">
              <w:rPr>
                <w:rFonts w:cs="Times New Roman"/>
                <w:b/>
                <w:bCs/>
                <w:sz w:val="18"/>
                <w:szCs w:val="18"/>
                <w:lang w:val="th-TH" w:bidi="th-TH"/>
              </w:rPr>
              <w:t>Total financial liabilities</w:t>
            </w:r>
          </w:p>
        </w:tc>
        <w:tc>
          <w:tcPr>
            <w:tcW w:w="1002" w:type="dxa"/>
            <w:tcBorders>
              <w:top w:val="single" w:sz="4" w:space="0" w:color="auto"/>
              <w:bottom w:val="single" w:sz="4" w:space="0" w:color="auto"/>
            </w:tcBorders>
          </w:tcPr>
          <w:p w14:paraId="1B696559" w14:textId="77777777" w:rsidR="007D056D" w:rsidRPr="005C619D" w:rsidRDefault="007D056D" w:rsidP="00611C5B">
            <w:pPr>
              <w:tabs>
                <w:tab w:val="decimal" w:pos="752"/>
              </w:tabs>
              <w:spacing w:line="240" w:lineRule="atLeast"/>
              <w:ind w:left="-130" w:right="-108"/>
              <w:rPr>
                <w:rFonts w:cs="Times New Roman"/>
                <w:b/>
                <w:bCs/>
                <w:sz w:val="18"/>
                <w:szCs w:val="18"/>
                <w:lang w:val="en-US"/>
              </w:rPr>
            </w:pPr>
            <w:r w:rsidRPr="005C619D">
              <w:rPr>
                <w:rFonts w:cs="Times New Roman"/>
                <w:b/>
                <w:bCs/>
                <w:sz w:val="18"/>
                <w:szCs w:val="18"/>
                <w:lang w:val="en-US"/>
              </w:rPr>
              <w:t>611,308</w:t>
            </w:r>
          </w:p>
        </w:tc>
        <w:tc>
          <w:tcPr>
            <w:tcW w:w="268" w:type="dxa"/>
          </w:tcPr>
          <w:p w14:paraId="3561D722"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single" w:sz="4" w:space="0" w:color="auto"/>
            </w:tcBorders>
          </w:tcPr>
          <w:p w14:paraId="0586F7FD" w14:textId="77777777" w:rsidR="007D056D" w:rsidRPr="005C619D" w:rsidRDefault="007D056D" w:rsidP="00611C5B">
            <w:pPr>
              <w:tabs>
                <w:tab w:val="decimal" w:pos="616"/>
              </w:tabs>
              <w:spacing w:line="240" w:lineRule="atLeast"/>
              <w:ind w:left="-130" w:right="-108"/>
              <w:rPr>
                <w:rFonts w:cs="Times New Roman"/>
                <w:b/>
                <w:bCs/>
                <w:sz w:val="18"/>
                <w:szCs w:val="18"/>
                <w:lang w:val="en-US"/>
              </w:rPr>
            </w:pPr>
            <w:r w:rsidRPr="005C619D">
              <w:rPr>
                <w:rFonts w:cs="Times New Roman"/>
                <w:b/>
                <w:bCs/>
                <w:sz w:val="18"/>
                <w:szCs w:val="18"/>
                <w:lang w:val="en-US"/>
              </w:rPr>
              <w:t>131,133</w:t>
            </w:r>
          </w:p>
        </w:tc>
        <w:tc>
          <w:tcPr>
            <w:tcW w:w="236" w:type="dxa"/>
          </w:tcPr>
          <w:p w14:paraId="25E46713"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single" w:sz="4" w:space="0" w:color="auto"/>
            </w:tcBorders>
          </w:tcPr>
          <w:p w14:paraId="4653064A" w14:textId="7DD9EA05" w:rsidR="007D056D" w:rsidRPr="005C619D" w:rsidRDefault="007D056D" w:rsidP="00611C5B">
            <w:pPr>
              <w:tabs>
                <w:tab w:val="decimal" w:pos="648"/>
              </w:tabs>
              <w:spacing w:line="240" w:lineRule="atLeast"/>
              <w:ind w:left="-130" w:right="-108"/>
              <w:rPr>
                <w:rFonts w:cs="Times New Roman"/>
                <w:b/>
                <w:bCs/>
                <w:sz w:val="18"/>
                <w:szCs w:val="18"/>
                <w:lang w:val="en-US"/>
              </w:rPr>
            </w:pPr>
            <w:r w:rsidRPr="005C619D">
              <w:rPr>
                <w:rFonts w:cs="Times New Roman"/>
                <w:b/>
                <w:bCs/>
                <w:sz w:val="18"/>
                <w:szCs w:val="18"/>
                <w:lang w:val="en-US"/>
              </w:rPr>
              <w:t>77,</w:t>
            </w:r>
            <w:r w:rsidR="00C719B2">
              <w:rPr>
                <w:rFonts w:cs="Times New Roman"/>
                <w:b/>
                <w:bCs/>
                <w:sz w:val="18"/>
                <w:szCs w:val="18"/>
                <w:lang w:val="en-US"/>
              </w:rPr>
              <w:t>309</w:t>
            </w:r>
          </w:p>
        </w:tc>
        <w:tc>
          <w:tcPr>
            <w:tcW w:w="284" w:type="dxa"/>
          </w:tcPr>
          <w:p w14:paraId="7A251C2C"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3" w:type="dxa"/>
            <w:tcBorders>
              <w:top w:val="single" w:sz="4" w:space="0" w:color="auto"/>
              <w:bottom w:val="single" w:sz="4" w:space="0" w:color="auto"/>
            </w:tcBorders>
          </w:tcPr>
          <w:p w14:paraId="7CB6B546" w14:textId="77777777" w:rsidR="007D056D" w:rsidRPr="005C619D" w:rsidRDefault="007D056D" w:rsidP="00611C5B">
            <w:pPr>
              <w:tabs>
                <w:tab w:val="decimal" w:pos="745"/>
              </w:tabs>
              <w:spacing w:line="240" w:lineRule="atLeast"/>
              <w:ind w:left="-130" w:right="-108"/>
              <w:rPr>
                <w:rFonts w:cs="Times New Roman"/>
                <w:b/>
                <w:bCs/>
                <w:sz w:val="18"/>
                <w:szCs w:val="18"/>
                <w:lang w:val="en-US"/>
              </w:rPr>
            </w:pPr>
            <w:r w:rsidRPr="005C619D">
              <w:rPr>
                <w:rFonts w:cs="Times New Roman"/>
                <w:b/>
                <w:bCs/>
                <w:sz w:val="18"/>
                <w:szCs w:val="18"/>
                <w:lang w:val="en-US"/>
              </w:rPr>
              <w:t>8,216</w:t>
            </w:r>
          </w:p>
        </w:tc>
        <w:tc>
          <w:tcPr>
            <w:tcW w:w="284" w:type="dxa"/>
          </w:tcPr>
          <w:p w14:paraId="085530D9"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4" w:type="dxa"/>
            <w:gridSpan w:val="2"/>
            <w:tcBorders>
              <w:top w:val="single" w:sz="4" w:space="0" w:color="auto"/>
              <w:bottom w:val="single" w:sz="4" w:space="0" w:color="auto"/>
            </w:tcBorders>
          </w:tcPr>
          <w:p w14:paraId="473FB665" w14:textId="59832E6E" w:rsidR="007D056D" w:rsidRPr="005C619D" w:rsidRDefault="007D056D" w:rsidP="00611C5B">
            <w:pPr>
              <w:tabs>
                <w:tab w:val="decimal" w:pos="884"/>
              </w:tabs>
              <w:spacing w:line="240" w:lineRule="atLeast"/>
              <w:ind w:left="-130" w:right="-108"/>
              <w:rPr>
                <w:rFonts w:cs="Times New Roman"/>
                <w:b/>
                <w:bCs/>
                <w:sz w:val="18"/>
                <w:szCs w:val="18"/>
                <w:lang w:val="en-US"/>
              </w:rPr>
            </w:pPr>
            <w:r w:rsidRPr="005C619D">
              <w:rPr>
                <w:rFonts w:cs="Times New Roman"/>
                <w:b/>
                <w:bCs/>
                <w:sz w:val="18"/>
                <w:szCs w:val="18"/>
                <w:lang w:val="en-US"/>
              </w:rPr>
              <w:t>827,</w:t>
            </w:r>
            <w:r w:rsidR="0013332F">
              <w:rPr>
                <w:rFonts w:cs="Times New Roman"/>
                <w:b/>
                <w:bCs/>
                <w:sz w:val="18"/>
                <w:szCs w:val="18"/>
                <w:lang w:val="en-US"/>
              </w:rPr>
              <w:t>966</w:t>
            </w:r>
          </w:p>
        </w:tc>
      </w:tr>
      <w:tr w:rsidR="007D056D" w:rsidRPr="005C619D" w14:paraId="20A35217" w14:textId="77777777" w:rsidTr="00611C5B">
        <w:trPr>
          <w:cantSplit/>
        </w:trPr>
        <w:tc>
          <w:tcPr>
            <w:tcW w:w="3520" w:type="dxa"/>
          </w:tcPr>
          <w:p w14:paraId="5FB8C958" w14:textId="77777777" w:rsidR="007D056D" w:rsidRPr="005C619D" w:rsidRDefault="007D056D" w:rsidP="00611C5B">
            <w:pPr>
              <w:spacing w:line="240" w:lineRule="atLeast"/>
              <w:ind w:left="-18" w:right="-270"/>
              <w:rPr>
                <w:rFonts w:cs="Times New Roman"/>
                <w:b/>
                <w:bCs/>
                <w:sz w:val="18"/>
                <w:szCs w:val="18"/>
                <w:cs/>
                <w:lang w:val="th-TH" w:bidi="th-TH"/>
              </w:rPr>
            </w:pPr>
            <w:r w:rsidRPr="005C619D">
              <w:rPr>
                <w:rFonts w:cs="Times New Roman"/>
                <w:b/>
                <w:bCs/>
                <w:sz w:val="18"/>
                <w:szCs w:val="18"/>
                <w:lang w:val="th-TH" w:bidi="th-TH"/>
              </w:rPr>
              <w:t>Net liquidity gap</w:t>
            </w:r>
          </w:p>
        </w:tc>
        <w:tc>
          <w:tcPr>
            <w:tcW w:w="1002" w:type="dxa"/>
            <w:tcBorders>
              <w:top w:val="single" w:sz="4" w:space="0" w:color="auto"/>
              <w:bottom w:val="double" w:sz="4" w:space="0" w:color="auto"/>
            </w:tcBorders>
          </w:tcPr>
          <w:p w14:paraId="4F112356" w14:textId="77777777" w:rsidR="007D056D" w:rsidRPr="005C619D" w:rsidRDefault="007D056D" w:rsidP="00611C5B">
            <w:pPr>
              <w:tabs>
                <w:tab w:val="decimal" w:pos="752"/>
              </w:tabs>
              <w:spacing w:line="240" w:lineRule="atLeast"/>
              <w:ind w:left="-130" w:right="-108"/>
              <w:rPr>
                <w:rFonts w:cs="Times New Roman"/>
                <w:b/>
                <w:bCs/>
                <w:sz w:val="18"/>
                <w:szCs w:val="18"/>
                <w:lang w:val="en-US"/>
              </w:rPr>
            </w:pPr>
            <w:r w:rsidRPr="005C619D">
              <w:rPr>
                <w:rFonts w:cs="Times New Roman"/>
                <w:b/>
                <w:bCs/>
                <w:sz w:val="18"/>
                <w:szCs w:val="18"/>
                <w:lang w:val="en-US"/>
              </w:rPr>
              <w:t>(469,789)</w:t>
            </w:r>
          </w:p>
        </w:tc>
        <w:tc>
          <w:tcPr>
            <w:tcW w:w="268" w:type="dxa"/>
          </w:tcPr>
          <w:p w14:paraId="5F85896F"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66" w:type="dxa"/>
            <w:tcBorders>
              <w:top w:val="single" w:sz="4" w:space="0" w:color="auto"/>
              <w:bottom w:val="double" w:sz="4" w:space="0" w:color="auto"/>
            </w:tcBorders>
          </w:tcPr>
          <w:p w14:paraId="20F65672" w14:textId="77777777" w:rsidR="007D056D" w:rsidRPr="005C619D" w:rsidRDefault="007D056D" w:rsidP="00611C5B">
            <w:pPr>
              <w:tabs>
                <w:tab w:val="decimal" w:pos="616"/>
              </w:tabs>
              <w:spacing w:line="240" w:lineRule="atLeast"/>
              <w:ind w:left="-130" w:right="-108"/>
              <w:rPr>
                <w:rFonts w:cs="Times New Roman"/>
                <w:b/>
                <w:bCs/>
                <w:sz w:val="18"/>
                <w:szCs w:val="18"/>
                <w:lang w:val="en-US"/>
              </w:rPr>
            </w:pPr>
            <w:r w:rsidRPr="005C619D">
              <w:rPr>
                <w:rFonts w:cs="Times New Roman"/>
                <w:b/>
                <w:bCs/>
                <w:sz w:val="18"/>
                <w:szCs w:val="18"/>
                <w:lang w:val="en-US"/>
              </w:rPr>
              <w:t>232,915</w:t>
            </w:r>
          </w:p>
        </w:tc>
        <w:tc>
          <w:tcPr>
            <w:tcW w:w="236" w:type="dxa"/>
          </w:tcPr>
          <w:p w14:paraId="255F1534"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898" w:type="dxa"/>
            <w:tcBorders>
              <w:top w:val="single" w:sz="4" w:space="0" w:color="auto"/>
              <w:bottom w:val="double" w:sz="4" w:space="0" w:color="auto"/>
            </w:tcBorders>
          </w:tcPr>
          <w:p w14:paraId="4BBD31CC" w14:textId="65805F63" w:rsidR="007D056D" w:rsidRPr="005C619D" w:rsidRDefault="007D056D" w:rsidP="00611C5B">
            <w:pPr>
              <w:tabs>
                <w:tab w:val="decimal" w:pos="648"/>
              </w:tabs>
              <w:spacing w:line="240" w:lineRule="atLeast"/>
              <w:ind w:left="-130" w:right="-108"/>
              <w:rPr>
                <w:rFonts w:cs="Times New Roman"/>
                <w:b/>
                <w:bCs/>
                <w:sz w:val="18"/>
                <w:szCs w:val="18"/>
                <w:lang w:val="en-US"/>
              </w:rPr>
            </w:pPr>
            <w:r w:rsidRPr="005C619D">
              <w:rPr>
                <w:rFonts w:cs="Times New Roman"/>
                <w:b/>
                <w:bCs/>
                <w:sz w:val="18"/>
                <w:szCs w:val="18"/>
                <w:lang w:val="en-US"/>
              </w:rPr>
              <w:t>26</w:t>
            </w:r>
            <w:r w:rsidR="0019178C">
              <w:rPr>
                <w:rFonts w:cs="Times New Roman"/>
                <w:b/>
                <w:bCs/>
                <w:sz w:val="18"/>
                <w:szCs w:val="18"/>
                <w:lang w:val="en-US"/>
              </w:rPr>
              <w:t>6</w:t>
            </w:r>
            <w:r w:rsidRPr="005C619D">
              <w:rPr>
                <w:rFonts w:cs="Times New Roman"/>
                <w:b/>
                <w:bCs/>
                <w:sz w:val="18"/>
                <w:szCs w:val="18"/>
                <w:lang w:val="en-US"/>
              </w:rPr>
              <w:t>,</w:t>
            </w:r>
            <w:r w:rsidR="0019178C">
              <w:rPr>
                <w:rFonts w:cs="Times New Roman"/>
                <w:b/>
                <w:bCs/>
                <w:sz w:val="18"/>
                <w:szCs w:val="18"/>
                <w:lang w:val="en-US"/>
              </w:rPr>
              <w:t>983</w:t>
            </w:r>
          </w:p>
        </w:tc>
        <w:tc>
          <w:tcPr>
            <w:tcW w:w="284" w:type="dxa"/>
          </w:tcPr>
          <w:p w14:paraId="342C4B02"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3" w:type="dxa"/>
            <w:tcBorders>
              <w:top w:val="single" w:sz="4" w:space="0" w:color="auto"/>
              <w:bottom w:val="double" w:sz="4" w:space="0" w:color="auto"/>
            </w:tcBorders>
          </w:tcPr>
          <w:p w14:paraId="224654C9" w14:textId="77777777" w:rsidR="007D056D" w:rsidRPr="005C619D" w:rsidRDefault="007D056D" w:rsidP="00611C5B">
            <w:pPr>
              <w:tabs>
                <w:tab w:val="decimal" w:pos="745"/>
              </w:tabs>
              <w:spacing w:line="240" w:lineRule="atLeast"/>
              <w:ind w:left="-130" w:right="-108"/>
              <w:rPr>
                <w:rFonts w:cs="Times New Roman"/>
                <w:b/>
                <w:bCs/>
                <w:sz w:val="18"/>
                <w:szCs w:val="18"/>
                <w:lang w:val="en-US"/>
              </w:rPr>
            </w:pPr>
            <w:r w:rsidRPr="005C619D">
              <w:rPr>
                <w:rFonts w:cs="Times New Roman"/>
                <w:b/>
                <w:bCs/>
                <w:sz w:val="18"/>
                <w:szCs w:val="18"/>
                <w:lang w:val="en-US"/>
              </w:rPr>
              <w:t>181,718</w:t>
            </w:r>
          </w:p>
        </w:tc>
        <w:tc>
          <w:tcPr>
            <w:tcW w:w="284" w:type="dxa"/>
          </w:tcPr>
          <w:p w14:paraId="7F2F5A50" w14:textId="77777777" w:rsidR="007D056D" w:rsidRPr="005C619D" w:rsidRDefault="007D056D" w:rsidP="00611C5B">
            <w:pPr>
              <w:tabs>
                <w:tab w:val="decimal" w:pos="1002"/>
              </w:tabs>
              <w:spacing w:line="240" w:lineRule="atLeast"/>
              <w:ind w:left="-135" w:right="-18"/>
              <w:rPr>
                <w:rFonts w:cs="Times New Roman"/>
                <w:b/>
                <w:bCs/>
                <w:sz w:val="16"/>
                <w:szCs w:val="16"/>
                <w:lang w:val="en-US"/>
              </w:rPr>
            </w:pPr>
          </w:p>
        </w:tc>
        <w:tc>
          <w:tcPr>
            <w:tcW w:w="1134" w:type="dxa"/>
            <w:gridSpan w:val="2"/>
            <w:tcBorders>
              <w:top w:val="single" w:sz="4" w:space="0" w:color="auto"/>
              <w:bottom w:val="double" w:sz="4" w:space="0" w:color="auto"/>
            </w:tcBorders>
          </w:tcPr>
          <w:p w14:paraId="56A8B136" w14:textId="78D9AC93" w:rsidR="007D056D" w:rsidRPr="005C619D" w:rsidRDefault="007D056D" w:rsidP="00611C5B">
            <w:pPr>
              <w:tabs>
                <w:tab w:val="decimal" w:pos="884"/>
              </w:tabs>
              <w:spacing w:line="240" w:lineRule="atLeast"/>
              <w:ind w:left="-130" w:right="-108"/>
              <w:rPr>
                <w:rFonts w:cs="Times New Roman"/>
                <w:b/>
                <w:bCs/>
                <w:sz w:val="18"/>
                <w:szCs w:val="18"/>
                <w:lang w:val="en-US"/>
              </w:rPr>
            </w:pPr>
            <w:r w:rsidRPr="005C619D">
              <w:rPr>
                <w:rFonts w:cs="Times New Roman"/>
                <w:b/>
                <w:bCs/>
                <w:sz w:val="18"/>
                <w:szCs w:val="18"/>
                <w:lang w:val="en-US"/>
              </w:rPr>
              <w:t>211,</w:t>
            </w:r>
            <w:r w:rsidR="001848DC">
              <w:rPr>
                <w:rFonts w:cs="Times New Roman"/>
                <w:b/>
                <w:bCs/>
                <w:sz w:val="18"/>
                <w:szCs w:val="18"/>
                <w:lang w:val="en-US"/>
              </w:rPr>
              <w:t>827</w:t>
            </w:r>
          </w:p>
        </w:tc>
      </w:tr>
      <w:tr w:rsidR="007D056D" w:rsidRPr="005C619D" w14:paraId="36EB0964" w14:textId="77777777" w:rsidTr="00611C5B">
        <w:trPr>
          <w:cantSplit/>
          <w:trHeight w:val="165"/>
        </w:trPr>
        <w:tc>
          <w:tcPr>
            <w:tcW w:w="3520" w:type="dxa"/>
          </w:tcPr>
          <w:p w14:paraId="3490FE4B" w14:textId="77777777" w:rsidR="007D056D" w:rsidRPr="005C619D" w:rsidRDefault="007D056D" w:rsidP="00611C5B">
            <w:pPr>
              <w:spacing w:line="240" w:lineRule="atLeast"/>
              <w:ind w:left="-18" w:right="-270"/>
              <w:rPr>
                <w:rFonts w:cs="Times New Roman"/>
                <w:sz w:val="18"/>
                <w:szCs w:val="18"/>
                <w:cs/>
                <w:lang w:val="th-TH" w:bidi="th-TH"/>
              </w:rPr>
            </w:pPr>
          </w:p>
        </w:tc>
        <w:tc>
          <w:tcPr>
            <w:tcW w:w="1002" w:type="dxa"/>
            <w:tcBorders>
              <w:top w:val="double" w:sz="4" w:space="0" w:color="auto"/>
            </w:tcBorders>
          </w:tcPr>
          <w:p w14:paraId="39785717" w14:textId="77777777" w:rsidR="007D056D" w:rsidRPr="005C619D" w:rsidRDefault="007D056D" w:rsidP="00611C5B">
            <w:pPr>
              <w:tabs>
                <w:tab w:val="decimal" w:pos="752"/>
              </w:tabs>
              <w:spacing w:line="260" w:lineRule="exact"/>
              <w:ind w:left="-130" w:right="-108"/>
              <w:rPr>
                <w:rFonts w:cs="Times New Roman"/>
                <w:sz w:val="18"/>
                <w:szCs w:val="18"/>
              </w:rPr>
            </w:pPr>
          </w:p>
        </w:tc>
        <w:tc>
          <w:tcPr>
            <w:tcW w:w="268" w:type="dxa"/>
            <w:vAlign w:val="bottom"/>
          </w:tcPr>
          <w:p w14:paraId="58B1F102"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66" w:type="dxa"/>
            <w:tcBorders>
              <w:top w:val="double" w:sz="4" w:space="0" w:color="auto"/>
            </w:tcBorders>
          </w:tcPr>
          <w:p w14:paraId="3D77C9E5" w14:textId="77777777" w:rsidR="007D056D" w:rsidRPr="005C619D" w:rsidRDefault="007D056D" w:rsidP="00611C5B">
            <w:pPr>
              <w:tabs>
                <w:tab w:val="decimal" w:pos="616"/>
              </w:tabs>
              <w:spacing w:line="260" w:lineRule="exact"/>
              <w:ind w:left="-130" w:right="-108"/>
              <w:rPr>
                <w:rFonts w:cs="Times New Roman"/>
                <w:sz w:val="18"/>
                <w:szCs w:val="18"/>
              </w:rPr>
            </w:pPr>
          </w:p>
        </w:tc>
        <w:tc>
          <w:tcPr>
            <w:tcW w:w="236" w:type="dxa"/>
          </w:tcPr>
          <w:p w14:paraId="37892CCF"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898" w:type="dxa"/>
            <w:tcBorders>
              <w:top w:val="double" w:sz="4" w:space="0" w:color="auto"/>
            </w:tcBorders>
          </w:tcPr>
          <w:p w14:paraId="2488DA24" w14:textId="77777777" w:rsidR="007D056D" w:rsidRPr="005C619D" w:rsidRDefault="007D056D" w:rsidP="00611C5B">
            <w:pPr>
              <w:tabs>
                <w:tab w:val="decimal" w:pos="648"/>
              </w:tabs>
              <w:spacing w:line="260" w:lineRule="exact"/>
              <w:ind w:left="-130" w:right="-108"/>
              <w:rPr>
                <w:rFonts w:cs="Times New Roman"/>
                <w:sz w:val="18"/>
                <w:szCs w:val="18"/>
              </w:rPr>
            </w:pPr>
          </w:p>
        </w:tc>
        <w:tc>
          <w:tcPr>
            <w:tcW w:w="284" w:type="dxa"/>
          </w:tcPr>
          <w:p w14:paraId="312561DC"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3" w:type="dxa"/>
            <w:tcBorders>
              <w:top w:val="double" w:sz="4" w:space="0" w:color="auto"/>
            </w:tcBorders>
          </w:tcPr>
          <w:p w14:paraId="0227F30B" w14:textId="77777777" w:rsidR="007D056D" w:rsidRPr="005C619D" w:rsidRDefault="007D056D" w:rsidP="00611C5B">
            <w:pPr>
              <w:tabs>
                <w:tab w:val="decimal" w:pos="745"/>
              </w:tabs>
              <w:spacing w:line="260" w:lineRule="exact"/>
              <w:ind w:left="-130" w:right="-108"/>
              <w:rPr>
                <w:rFonts w:cs="Times New Roman"/>
                <w:sz w:val="18"/>
                <w:szCs w:val="18"/>
              </w:rPr>
            </w:pPr>
          </w:p>
        </w:tc>
        <w:tc>
          <w:tcPr>
            <w:tcW w:w="284" w:type="dxa"/>
          </w:tcPr>
          <w:p w14:paraId="51A3905D" w14:textId="77777777" w:rsidR="007D056D" w:rsidRPr="005C619D" w:rsidRDefault="007D056D" w:rsidP="00611C5B">
            <w:pPr>
              <w:tabs>
                <w:tab w:val="decimal" w:pos="1032"/>
              </w:tabs>
              <w:spacing w:line="240" w:lineRule="atLeast"/>
              <w:ind w:left="-18" w:right="-270"/>
              <w:jc w:val="center"/>
              <w:rPr>
                <w:rFonts w:cs="Times New Roman"/>
                <w:sz w:val="16"/>
                <w:szCs w:val="16"/>
                <w:lang w:val="th-TH" w:bidi="th-TH"/>
              </w:rPr>
            </w:pPr>
          </w:p>
        </w:tc>
        <w:tc>
          <w:tcPr>
            <w:tcW w:w="1134" w:type="dxa"/>
            <w:gridSpan w:val="2"/>
            <w:tcBorders>
              <w:top w:val="double" w:sz="4" w:space="0" w:color="auto"/>
            </w:tcBorders>
          </w:tcPr>
          <w:p w14:paraId="0AE60F71" w14:textId="77777777" w:rsidR="007D056D" w:rsidRPr="005C619D" w:rsidRDefault="007D056D" w:rsidP="00611C5B">
            <w:pPr>
              <w:tabs>
                <w:tab w:val="decimal" w:pos="884"/>
              </w:tabs>
              <w:spacing w:line="260" w:lineRule="exact"/>
              <w:ind w:left="-130" w:right="-108"/>
              <w:rPr>
                <w:rFonts w:cs="Times New Roman"/>
                <w:sz w:val="18"/>
                <w:szCs w:val="18"/>
              </w:rPr>
            </w:pPr>
          </w:p>
        </w:tc>
      </w:tr>
    </w:tbl>
    <w:p w14:paraId="568E0D07" w14:textId="5C259056" w:rsidR="007D056D" w:rsidRPr="005C619D" w:rsidRDefault="007D056D" w:rsidP="005F0CEA">
      <w:pPr>
        <w:tabs>
          <w:tab w:val="left" w:pos="936"/>
        </w:tabs>
        <w:autoSpaceDE w:val="0"/>
        <w:autoSpaceDN w:val="0"/>
        <w:adjustRightInd w:val="0"/>
        <w:spacing w:line="240" w:lineRule="auto"/>
        <w:ind w:left="756" w:firstLine="54"/>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(1)</w:t>
      </w:r>
      <w:r w:rsidRPr="005C619D">
        <w:rPr>
          <w:rFonts w:cs="Times New Roman"/>
          <w:color w:val="000000"/>
          <w:sz w:val="18"/>
          <w:szCs w:val="18"/>
          <w:lang w:val="en-US" w:bidi="th-TH"/>
        </w:rPr>
        <w:t xml:space="preserve"> </w:t>
      </w:r>
      <w:r w:rsidR="00A3486B">
        <w:rPr>
          <w:rFonts w:cs="Times New Roman"/>
          <w:color w:val="000000"/>
          <w:sz w:val="18"/>
          <w:szCs w:val="18"/>
          <w:lang w:val="en-US" w:bidi="th-TH"/>
        </w:rPr>
        <w:tab/>
      </w:r>
      <w:r w:rsidRPr="005C619D">
        <w:rPr>
          <w:rFonts w:cs="Times New Roman"/>
          <w:color w:val="000000"/>
          <w:sz w:val="18"/>
          <w:szCs w:val="18"/>
          <w:lang w:val="en-US" w:bidi="th-TH"/>
        </w:rPr>
        <w:t>Including transactions with 1-day term.</w:t>
      </w:r>
    </w:p>
    <w:p w14:paraId="2296A800" w14:textId="281F219D" w:rsidR="007D056D" w:rsidRPr="005C619D" w:rsidRDefault="007D056D" w:rsidP="005F0CEA">
      <w:pPr>
        <w:tabs>
          <w:tab w:val="left" w:pos="936"/>
        </w:tabs>
        <w:autoSpaceDE w:val="0"/>
        <w:autoSpaceDN w:val="0"/>
        <w:adjustRightInd w:val="0"/>
        <w:spacing w:line="240" w:lineRule="auto"/>
        <w:ind w:left="756" w:firstLine="54"/>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(2)</w:t>
      </w:r>
      <w:r w:rsidRPr="005C619D">
        <w:rPr>
          <w:rFonts w:cs="Times New Roman"/>
          <w:color w:val="000000"/>
          <w:sz w:val="18"/>
          <w:szCs w:val="18"/>
          <w:lang w:val="en-US" w:bidi="th-TH"/>
        </w:rPr>
        <w:t xml:space="preserve"> </w:t>
      </w:r>
      <w:r w:rsidR="00A3486B">
        <w:rPr>
          <w:rFonts w:cs="Times New Roman"/>
          <w:color w:val="000000"/>
          <w:sz w:val="18"/>
          <w:szCs w:val="18"/>
          <w:lang w:val="en-US" w:bidi="th-TH"/>
        </w:rPr>
        <w:tab/>
      </w:r>
      <w:r w:rsidRPr="005C619D">
        <w:rPr>
          <w:rFonts w:cs="Times New Roman"/>
          <w:color w:val="000000"/>
          <w:sz w:val="18"/>
          <w:szCs w:val="18"/>
          <w:lang w:val="en-US" w:bidi="th-TH"/>
        </w:rPr>
        <w:t>Investment in equity securities.</w:t>
      </w:r>
    </w:p>
    <w:p w14:paraId="08B7D568" w14:textId="4D594CDD" w:rsidR="007D056D" w:rsidRPr="005C619D" w:rsidRDefault="007D056D" w:rsidP="005F0CEA">
      <w:pPr>
        <w:tabs>
          <w:tab w:val="left" w:pos="936"/>
        </w:tabs>
        <w:autoSpaceDE w:val="0"/>
        <w:autoSpaceDN w:val="0"/>
        <w:adjustRightInd w:val="0"/>
        <w:spacing w:line="240" w:lineRule="auto"/>
        <w:ind w:left="756" w:firstLine="54"/>
        <w:jc w:val="thaiDistribute"/>
        <w:rPr>
          <w:rFonts w:cs="Times New Roman"/>
          <w:color w:val="000000"/>
          <w:sz w:val="18"/>
          <w:szCs w:val="18"/>
          <w:lang w:val="en-US" w:bidi="th-TH"/>
        </w:rPr>
      </w:pPr>
      <w:r w:rsidRPr="005C619D">
        <w:rPr>
          <w:rFonts w:cs="Times New Roman"/>
          <w:color w:val="000000"/>
          <w:sz w:val="18"/>
          <w:szCs w:val="18"/>
          <w:vertAlign w:val="superscript"/>
          <w:lang w:val="en-US" w:bidi="th-TH"/>
        </w:rPr>
        <w:t xml:space="preserve">(3) </w:t>
      </w:r>
      <w:r w:rsidR="00A3486B">
        <w:rPr>
          <w:rFonts w:cs="Times New Roman"/>
          <w:color w:val="000000"/>
          <w:sz w:val="18"/>
          <w:szCs w:val="18"/>
          <w:vertAlign w:val="superscript"/>
          <w:lang w:val="en-US" w:bidi="th-TH"/>
        </w:rPr>
        <w:tab/>
      </w:r>
      <w:r w:rsidRPr="005C619D">
        <w:rPr>
          <w:rFonts w:cs="Times New Roman"/>
          <w:color w:val="000000"/>
          <w:sz w:val="18"/>
          <w:szCs w:val="18"/>
          <w:lang w:val="en-US" w:bidi="th-TH"/>
        </w:rPr>
        <w:t>Non-performing loans.</w:t>
      </w:r>
    </w:p>
    <w:p w14:paraId="53DE6FE0" w14:textId="3EED9B24" w:rsidR="007D056D" w:rsidRDefault="007D056D">
      <w:pPr>
        <w:spacing w:line="240" w:lineRule="auto"/>
        <w:rPr>
          <w:rFonts w:cs="Times New Roman"/>
          <w:color w:val="000000"/>
          <w:sz w:val="18"/>
          <w:szCs w:val="18"/>
          <w:lang w:val="en-US" w:bidi="th-TH"/>
        </w:rPr>
      </w:pPr>
    </w:p>
    <w:p w14:paraId="3C6588F9" w14:textId="1E448A95" w:rsidR="007D056D" w:rsidRDefault="007D056D">
      <w:pPr>
        <w:spacing w:line="240" w:lineRule="auto"/>
        <w:rPr>
          <w:rFonts w:cs="Times New Roman"/>
          <w:color w:val="000000"/>
          <w:sz w:val="18"/>
          <w:szCs w:val="18"/>
          <w:lang w:val="en-US" w:bidi="th-TH"/>
        </w:rPr>
      </w:pPr>
    </w:p>
    <w:p w14:paraId="46852C9A" w14:textId="7E0CEBCE" w:rsidR="007D056D" w:rsidRDefault="007D056D">
      <w:pPr>
        <w:spacing w:line="240" w:lineRule="auto"/>
        <w:rPr>
          <w:rFonts w:cs="Times New Roman"/>
          <w:color w:val="000000"/>
          <w:sz w:val="18"/>
          <w:szCs w:val="18"/>
          <w:lang w:val="en-US" w:bidi="th-TH"/>
        </w:rPr>
      </w:pPr>
    </w:p>
    <w:p w14:paraId="50BF3233" w14:textId="51F5ABD0" w:rsidR="007D056D" w:rsidRDefault="007D056D">
      <w:pPr>
        <w:spacing w:line="240" w:lineRule="auto"/>
        <w:rPr>
          <w:rFonts w:cs="Times New Roman"/>
          <w:color w:val="000000"/>
          <w:sz w:val="18"/>
          <w:szCs w:val="18"/>
          <w:lang w:val="en-US" w:bidi="th-TH"/>
        </w:rPr>
      </w:pPr>
    </w:p>
    <w:p w14:paraId="58CD29DF" w14:textId="51CC2BA6" w:rsidR="007D056D" w:rsidRDefault="007D056D">
      <w:pPr>
        <w:spacing w:line="240" w:lineRule="auto"/>
        <w:rPr>
          <w:rFonts w:cs="Times New Roman"/>
          <w:color w:val="000000"/>
          <w:sz w:val="18"/>
          <w:szCs w:val="18"/>
          <w:lang w:val="en-US" w:bidi="th-TH"/>
        </w:rPr>
      </w:pPr>
    </w:p>
    <w:p w14:paraId="20B35EC4" w14:textId="1C47486B" w:rsidR="007D056D" w:rsidRDefault="007D056D">
      <w:pPr>
        <w:spacing w:line="240" w:lineRule="auto"/>
        <w:rPr>
          <w:rFonts w:cs="Times New Roman"/>
          <w:color w:val="000000"/>
          <w:sz w:val="18"/>
          <w:szCs w:val="18"/>
          <w:lang w:val="en-US" w:bidi="th-TH"/>
        </w:rPr>
      </w:pPr>
    </w:p>
    <w:p w14:paraId="75B1E1B9" w14:textId="442D6088" w:rsidR="007D056D" w:rsidRDefault="007D056D">
      <w:pPr>
        <w:spacing w:line="240" w:lineRule="auto"/>
        <w:rPr>
          <w:rFonts w:cs="Times New Roman"/>
          <w:color w:val="000000"/>
          <w:sz w:val="18"/>
          <w:szCs w:val="18"/>
          <w:lang w:val="en-US" w:bidi="th-TH"/>
        </w:rPr>
      </w:pPr>
    </w:p>
    <w:p w14:paraId="1BDD11A8" w14:textId="0AFB221E" w:rsidR="007D056D" w:rsidRDefault="007D056D">
      <w:pPr>
        <w:spacing w:line="240" w:lineRule="auto"/>
        <w:rPr>
          <w:rFonts w:cs="Times New Roman"/>
          <w:color w:val="000000"/>
          <w:sz w:val="18"/>
          <w:szCs w:val="18"/>
          <w:lang w:val="en-US" w:bidi="th-TH"/>
        </w:rPr>
      </w:pPr>
    </w:p>
    <w:p w14:paraId="5F588255" w14:textId="618CE1E0" w:rsidR="007D056D" w:rsidRDefault="007D056D">
      <w:pPr>
        <w:spacing w:line="240" w:lineRule="auto"/>
        <w:rPr>
          <w:rFonts w:cs="Times New Roman"/>
          <w:color w:val="000000"/>
          <w:sz w:val="18"/>
          <w:szCs w:val="18"/>
          <w:lang w:val="en-US" w:bidi="th-TH"/>
        </w:rPr>
      </w:pPr>
    </w:p>
    <w:p w14:paraId="74C236E6" w14:textId="59C0FE4E" w:rsidR="007D056D" w:rsidRDefault="007D056D">
      <w:pPr>
        <w:spacing w:line="240" w:lineRule="auto"/>
        <w:rPr>
          <w:rFonts w:cs="Times New Roman"/>
          <w:color w:val="000000"/>
          <w:sz w:val="18"/>
          <w:szCs w:val="18"/>
          <w:lang w:val="en-US" w:bidi="th-TH"/>
        </w:rPr>
      </w:pPr>
    </w:p>
    <w:p w14:paraId="5BE8CDC7" w14:textId="0D2B2429" w:rsidR="007D056D" w:rsidRDefault="007D056D">
      <w:pPr>
        <w:spacing w:line="240" w:lineRule="auto"/>
        <w:rPr>
          <w:rFonts w:cs="Times New Roman"/>
          <w:color w:val="000000"/>
          <w:sz w:val="18"/>
          <w:szCs w:val="18"/>
          <w:lang w:val="en-US" w:bidi="th-TH"/>
        </w:rPr>
      </w:pPr>
    </w:p>
    <w:p w14:paraId="4B16FCB4" w14:textId="4BE96DFD" w:rsidR="007D056D" w:rsidRDefault="007D056D">
      <w:pPr>
        <w:spacing w:line="240" w:lineRule="auto"/>
        <w:rPr>
          <w:rFonts w:cs="Times New Roman"/>
          <w:color w:val="000000"/>
          <w:sz w:val="18"/>
          <w:szCs w:val="18"/>
          <w:lang w:val="en-US" w:bidi="th-TH"/>
        </w:rPr>
      </w:pPr>
    </w:p>
    <w:p w14:paraId="552D72A1" w14:textId="4B935DA9" w:rsidR="007D056D" w:rsidRDefault="007D056D">
      <w:pPr>
        <w:spacing w:line="240" w:lineRule="auto"/>
        <w:rPr>
          <w:rFonts w:cs="Times New Roman"/>
          <w:color w:val="000000"/>
          <w:sz w:val="18"/>
          <w:szCs w:val="18"/>
          <w:lang w:val="en-US" w:bidi="th-TH"/>
        </w:rPr>
      </w:pPr>
    </w:p>
    <w:p w14:paraId="6F7CE7B2" w14:textId="25D1868F" w:rsidR="007D056D" w:rsidRDefault="007D056D">
      <w:pPr>
        <w:spacing w:line="240" w:lineRule="auto"/>
        <w:rPr>
          <w:rFonts w:cs="Times New Roman"/>
          <w:color w:val="000000"/>
          <w:sz w:val="18"/>
          <w:szCs w:val="18"/>
          <w:lang w:val="en-US" w:bidi="th-TH"/>
        </w:rPr>
      </w:pPr>
    </w:p>
    <w:p w14:paraId="7223EF31" w14:textId="679C236F" w:rsidR="007D056D" w:rsidRDefault="007D056D">
      <w:pPr>
        <w:spacing w:line="240" w:lineRule="auto"/>
        <w:rPr>
          <w:rFonts w:cs="Times New Roman"/>
          <w:color w:val="000000"/>
          <w:sz w:val="18"/>
          <w:szCs w:val="18"/>
          <w:lang w:val="en-US" w:bidi="th-TH"/>
        </w:rPr>
      </w:pPr>
    </w:p>
    <w:p w14:paraId="6C08443F" w14:textId="142F0672" w:rsidR="007D056D" w:rsidRDefault="007D056D">
      <w:pPr>
        <w:spacing w:line="240" w:lineRule="auto"/>
        <w:rPr>
          <w:rFonts w:cs="Times New Roman"/>
          <w:color w:val="000000"/>
          <w:sz w:val="18"/>
          <w:szCs w:val="18"/>
          <w:lang w:val="en-US" w:bidi="th-TH"/>
        </w:rPr>
      </w:pPr>
    </w:p>
    <w:p w14:paraId="6B170A12" w14:textId="6DEA3964" w:rsidR="007D056D" w:rsidRDefault="007D056D">
      <w:pPr>
        <w:spacing w:line="240" w:lineRule="auto"/>
        <w:rPr>
          <w:rFonts w:cs="Times New Roman"/>
          <w:color w:val="000000"/>
          <w:sz w:val="18"/>
          <w:szCs w:val="18"/>
          <w:lang w:val="en-US" w:bidi="th-TH"/>
        </w:rPr>
      </w:pPr>
    </w:p>
    <w:p w14:paraId="4DA89E0C" w14:textId="58C421C7" w:rsidR="007D056D" w:rsidRDefault="007D056D">
      <w:pPr>
        <w:spacing w:line="240" w:lineRule="auto"/>
        <w:rPr>
          <w:rFonts w:cs="Times New Roman"/>
          <w:color w:val="000000"/>
          <w:sz w:val="18"/>
          <w:szCs w:val="18"/>
          <w:lang w:val="en-US" w:bidi="th-TH"/>
        </w:rPr>
      </w:pPr>
    </w:p>
    <w:p w14:paraId="7750ACF3" w14:textId="6D07E86D" w:rsidR="007D056D" w:rsidRDefault="007D056D">
      <w:pPr>
        <w:spacing w:line="240" w:lineRule="auto"/>
        <w:rPr>
          <w:rFonts w:cs="Times New Roman"/>
          <w:color w:val="000000"/>
          <w:sz w:val="18"/>
          <w:szCs w:val="18"/>
          <w:lang w:val="en-US" w:bidi="th-TH"/>
        </w:rPr>
      </w:pPr>
    </w:p>
    <w:p w14:paraId="636C8B11" w14:textId="561FF38D" w:rsidR="007D056D" w:rsidRDefault="007D056D">
      <w:pPr>
        <w:spacing w:line="240" w:lineRule="auto"/>
        <w:rPr>
          <w:rFonts w:cs="Times New Roman"/>
          <w:color w:val="000000"/>
          <w:sz w:val="18"/>
          <w:szCs w:val="18"/>
          <w:lang w:val="en-US" w:bidi="th-TH"/>
        </w:rPr>
      </w:pPr>
    </w:p>
    <w:p w14:paraId="22CF430A" w14:textId="044B8FCF" w:rsidR="007D056D" w:rsidRDefault="007D056D">
      <w:pPr>
        <w:spacing w:line="240" w:lineRule="auto"/>
        <w:rPr>
          <w:rFonts w:cs="Times New Roman"/>
          <w:color w:val="000000"/>
          <w:sz w:val="18"/>
          <w:szCs w:val="18"/>
          <w:lang w:val="en-US" w:bidi="th-TH"/>
        </w:rPr>
      </w:pPr>
    </w:p>
    <w:p w14:paraId="61D89C03" w14:textId="4DE6188C" w:rsidR="007D056D" w:rsidRDefault="007D056D">
      <w:pPr>
        <w:spacing w:line="240" w:lineRule="auto"/>
        <w:rPr>
          <w:rFonts w:cs="Times New Roman"/>
          <w:color w:val="000000"/>
          <w:sz w:val="18"/>
          <w:szCs w:val="18"/>
          <w:lang w:val="en-US" w:bidi="th-TH"/>
        </w:rPr>
      </w:pPr>
    </w:p>
    <w:p w14:paraId="0F489D90" w14:textId="6FD14399" w:rsidR="007D056D" w:rsidRDefault="007D056D">
      <w:pPr>
        <w:spacing w:line="240" w:lineRule="auto"/>
        <w:rPr>
          <w:rFonts w:cs="Times New Roman"/>
          <w:color w:val="000000"/>
          <w:sz w:val="18"/>
          <w:szCs w:val="18"/>
          <w:lang w:val="en-US" w:bidi="th-TH"/>
        </w:rPr>
      </w:pPr>
    </w:p>
    <w:p w14:paraId="4A1B3DD1" w14:textId="121F50DF" w:rsidR="007D056D" w:rsidRDefault="007D056D">
      <w:pPr>
        <w:spacing w:line="240" w:lineRule="auto"/>
        <w:rPr>
          <w:rFonts w:cs="Times New Roman"/>
          <w:color w:val="000000"/>
          <w:sz w:val="18"/>
          <w:szCs w:val="18"/>
          <w:lang w:val="en-US" w:bidi="th-TH"/>
        </w:rPr>
      </w:pPr>
    </w:p>
    <w:p w14:paraId="566E3B99" w14:textId="77777777" w:rsidR="007D056D" w:rsidRDefault="007D056D">
      <w:pPr>
        <w:spacing w:line="240" w:lineRule="auto"/>
        <w:rPr>
          <w:rFonts w:cs="Times New Roman"/>
          <w:color w:val="000000"/>
          <w:sz w:val="18"/>
          <w:szCs w:val="18"/>
          <w:lang w:val="en-US" w:bidi="th-TH"/>
        </w:rPr>
      </w:pPr>
    </w:p>
    <w:p w14:paraId="02408BBE" w14:textId="77777777" w:rsidR="00C675F3" w:rsidRPr="005C619D" w:rsidRDefault="00C675F3" w:rsidP="00C675F3">
      <w:pPr>
        <w:autoSpaceDE w:val="0"/>
        <w:autoSpaceDN w:val="0"/>
        <w:adjustRightInd w:val="0"/>
        <w:spacing w:line="240" w:lineRule="auto"/>
        <w:ind w:left="518"/>
        <w:jc w:val="thaiDistribute"/>
        <w:rPr>
          <w:rFonts w:cs="Times New Roman"/>
          <w:sz w:val="2"/>
          <w:szCs w:val="2"/>
          <w:cs/>
          <w:lang w:bidi="th-TH"/>
        </w:rPr>
      </w:pPr>
    </w:p>
    <w:p w14:paraId="013DA44F" w14:textId="77777777" w:rsidR="00C675F3" w:rsidRPr="005C619D" w:rsidRDefault="00C675F3" w:rsidP="00C675F3">
      <w:pPr>
        <w:spacing w:line="240" w:lineRule="auto"/>
        <w:rPr>
          <w:rFonts w:cs="Times New Roman"/>
          <w:sz w:val="2"/>
          <w:szCs w:val="2"/>
        </w:rPr>
      </w:pPr>
    </w:p>
    <w:p w14:paraId="34D52B97" w14:textId="0AAB26E8" w:rsidR="00D21EB7" w:rsidRPr="005C619D" w:rsidRDefault="00A6146D" w:rsidP="008B41F9">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lastRenderedPageBreak/>
        <w:t>8</w:t>
      </w:r>
      <w:r w:rsidR="008B41F9" w:rsidRPr="005C619D">
        <w:rPr>
          <w:rFonts w:cs="Times New Roman"/>
          <w:i w:val="0"/>
          <w:iCs/>
          <w:sz w:val="22"/>
          <w:szCs w:val="22"/>
        </w:rPr>
        <w:tab/>
      </w:r>
      <w:r w:rsidR="00D21EB7" w:rsidRPr="005C619D">
        <w:rPr>
          <w:rFonts w:cs="Times New Roman"/>
          <w:i w:val="0"/>
          <w:iCs/>
          <w:sz w:val="22"/>
          <w:szCs w:val="22"/>
        </w:rPr>
        <w:t xml:space="preserve">Fair value of </w:t>
      </w:r>
      <w:r w:rsidR="00462712">
        <w:rPr>
          <w:rFonts w:cs="Times New Roman"/>
          <w:i w:val="0"/>
          <w:iCs/>
          <w:sz w:val="22"/>
          <w:szCs w:val="22"/>
        </w:rPr>
        <w:t xml:space="preserve">financial </w:t>
      </w:r>
      <w:r w:rsidR="005E0054" w:rsidRPr="005C619D">
        <w:rPr>
          <w:rFonts w:cs="Times New Roman"/>
          <w:i w:val="0"/>
          <w:iCs/>
          <w:sz w:val="22"/>
          <w:szCs w:val="22"/>
        </w:rPr>
        <w:t xml:space="preserve">assets and </w:t>
      </w:r>
      <w:r w:rsidR="00462712">
        <w:rPr>
          <w:rFonts w:cs="Times New Roman"/>
          <w:i w:val="0"/>
          <w:iCs/>
          <w:sz w:val="22"/>
          <w:szCs w:val="22"/>
        </w:rPr>
        <w:t xml:space="preserve">financial </w:t>
      </w:r>
      <w:r w:rsidR="005E0054" w:rsidRPr="005C619D">
        <w:rPr>
          <w:rFonts w:cs="Times New Roman"/>
          <w:i w:val="0"/>
          <w:iCs/>
          <w:sz w:val="22"/>
          <w:szCs w:val="22"/>
        </w:rPr>
        <w:t>liabilities</w:t>
      </w:r>
    </w:p>
    <w:p w14:paraId="70F615DD" w14:textId="77777777" w:rsidR="00D10BCF" w:rsidRPr="005C619D" w:rsidRDefault="00D10BCF" w:rsidP="00D10BCF">
      <w:pPr>
        <w:pStyle w:val="BodyText"/>
        <w:spacing w:after="0" w:line="240" w:lineRule="atLeast"/>
        <w:ind w:left="520"/>
        <w:jc w:val="both"/>
        <w:rPr>
          <w:rFonts w:cs="Times New Roman"/>
          <w:sz w:val="20"/>
          <w:lang w:val="en-GB"/>
        </w:rPr>
      </w:pPr>
    </w:p>
    <w:p w14:paraId="32F14715" w14:textId="66DF0BBC" w:rsidR="00EE41A9" w:rsidRPr="005C619D" w:rsidRDefault="00EE41A9" w:rsidP="00EE41A9">
      <w:pPr>
        <w:suppressAutoHyphens/>
        <w:spacing w:line="240" w:lineRule="atLeast"/>
        <w:ind w:left="540"/>
        <w:jc w:val="thaiDistribute"/>
        <w:rPr>
          <w:rFonts w:eastAsia="Times New Roman" w:cs="Times New Roman"/>
          <w:sz w:val="20"/>
          <w:lang w:eastAsia="zh-CN"/>
        </w:rPr>
      </w:pPr>
      <w:r w:rsidRPr="005C619D">
        <w:rPr>
          <w:rFonts w:eastAsia="Times New Roman" w:cs="Times New Roman"/>
          <w:sz w:val="20"/>
          <w:lang w:eastAsia="zh-CN"/>
        </w:rPr>
        <w:t>The following table shows the carrying amounts and fair values of financial assets and financial</w:t>
      </w:r>
      <w:r w:rsidRPr="005C619D">
        <w:rPr>
          <w:rFonts w:eastAsia="Times New Roman" w:cs="Times New Roman"/>
          <w:sz w:val="20"/>
          <w:cs/>
          <w:lang w:eastAsia="zh-CN"/>
        </w:rPr>
        <w:t xml:space="preserve"> </w:t>
      </w:r>
      <w:r w:rsidRPr="005C619D">
        <w:rPr>
          <w:rFonts w:eastAsia="Times New Roman" w:cs="Times New Roman"/>
          <w:sz w:val="20"/>
          <w:lang w:eastAsia="zh-CN"/>
        </w:rPr>
        <w:t>liabilities, including their levels in the fair value hierarchy for the financial instruments measured at fair value</w:t>
      </w:r>
      <w:r w:rsidR="00FA7352">
        <w:rPr>
          <w:rFonts w:eastAsia="Times New Roman" w:cs="Times New Roman"/>
          <w:sz w:val="20"/>
          <w:lang w:eastAsia="zh-CN"/>
        </w:rPr>
        <w:t xml:space="preserve"> as at 30 June 2020</w:t>
      </w:r>
      <w:r w:rsidRPr="005C619D">
        <w:rPr>
          <w:rFonts w:eastAsia="Times New Roman" w:cs="Times New Roman"/>
          <w:sz w:val="20"/>
          <w:cs/>
          <w:lang w:eastAsia="zh-CN"/>
        </w:rPr>
        <w:t xml:space="preserve">. </w:t>
      </w:r>
      <w:r w:rsidRPr="005C619D">
        <w:rPr>
          <w:rFonts w:eastAsia="Times New Roman" w:cs="Times New Roman"/>
          <w:sz w:val="20"/>
          <w:lang w:eastAsia="zh-CN"/>
        </w:rPr>
        <w:t>It does not include fair value information for financial assets and financial liabilities not</w:t>
      </w:r>
      <w:r w:rsidRPr="005C619D">
        <w:rPr>
          <w:rFonts w:eastAsia="Times New Roman" w:cs="Times New Roman"/>
          <w:sz w:val="20"/>
          <w:cs/>
          <w:lang w:eastAsia="zh-CN"/>
        </w:rPr>
        <w:t xml:space="preserve"> </w:t>
      </w:r>
      <w:r w:rsidRPr="005C619D">
        <w:rPr>
          <w:rFonts w:eastAsia="Times New Roman" w:cs="Times New Roman"/>
          <w:sz w:val="20"/>
          <w:lang w:eastAsia="zh-CN"/>
        </w:rPr>
        <w:t>measured at fair value if the carrying amount is a reasonable approximation of fair value</w:t>
      </w:r>
      <w:r w:rsidRPr="005C619D">
        <w:rPr>
          <w:rFonts w:eastAsia="Times New Roman" w:cs="Times New Roman"/>
          <w:sz w:val="20"/>
          <w:cs/>
          <w:lang w:eastAsia="zh-CN"/>
        </w:rPr>
        <w:t>.</w:t>
      </w:r>
    </w:p>
    <w:p w14:paraId="6D40C90B" w14:textId="77777777" w:rsidR="00EE41A9" w:rsidRPr="005C619D" w:rsidRDefault="00EE41A9" w:rsidP="00EE41A9">
      <w:pPr>
        <w:suppressAutoHyphens/>
        <w:spacing w:line="240" w:lineRule="atLeast"/>
        <w:ind w:left="540"/>
        <w:jc w:val="thaiDistribute"/>
        <w:rPr>
          <w:rFonts w:eastAsia="Times New Roman" w:cs="Times New Roman"/>
          <w:sz w:val="20"/>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EE41A9" w:rsidRPr="005C619D" w14:paraId="58DFDBF6" w14:textId="77777777" w:rsidTr="00D86D53">
        <w:trPr>
          <w:trHeight w:val="256"/>
          <w:tblHeader/>
        </w:trPr>
        <w:tc>
          <w:tcPr>
            <w:tcW w:w="3420" w:type="dxa"/>
          </w:tcPr>
          <w:p w14:paraId="696D91B8" w14:textId="77777777" w:rsidR="00EE41A9" w:rsidRPr="005C619D" w:rsidRDefault="00EE41A9" w:rsidP="008C0F43">
            <w:pPr>
              <w:suppressAutoHyphens/>
              <w:spacing w:line="240" w:lineRule="atLeast"/>
              <w:ind w:left="-14" w:right="-90"/>
              <w:rPr>
                <w:rFonts w:eastAsia="Times New Roman" w:cs="Times New Roman"/>
                <w:b/>
                <w:bCs/>
                <w:i/>
                <w:iCs/>
                <w:sz w:val="20"/>
                <w:lang w:eastAsia="zh-CN"/>
              </w:rPr>
            </w:pPr>
          </w:p>
        </w:tc>
        <w:tc>
          <w:tcPr>
            <w:tcW w:w="5937" w:type="dxa"/>
            <w:gridSpan w:val="9"/>
            <w:hideMark/>
          </w:tcPr>
          <w:p w14:paraId="2B7C413F" w14:textId="77777777" w:rsidR="00EE41A9" w:rsidRPr="005C619D" w:rsidRDefault="00EE41A9" w:rsidP="008C0F43">
            <w:pPr>
              <w:tabs>
                <w:tab w:val="decimal" w:pos="595"/>
              </w:tabs>
              <w:suppressAutoHyphens/>
              <w:spacing w:line="240" w:lineRule="atLeast"/>
              <w:ind w:left="-14" w:right="-86"/>
              <w:jc w:val="center"/>
              <w:rPr>
                <w:rFonts w:eastAsia="Times New Roman" w:cs="Times New Roman"/>
                <w:sz w:val="20"/>
                <w:lang w:eastAsia="zh-CN"/>
              </w:rPr>
            </w:pPr>
            <w:r w:rsidRPr="005C619D">
              <w:rPr>
                <w:rFonts w:eastAsia="Times New Roman" w:cs="Times New Roman"/>
                <w:b/>
                <w:bCs/>
                <w:sz w:val="20"/>
                <w:lang w:eastAsia="zh-CN"/>
              </w:rPr>
              <w:t>Consolidated</w:t>
            </w:r>
          </w:p>
        </w:tc>
      </w:tr>
      <w:tr w:rsidR="00EE41A9" w:rsidRPr="005C619D" w14:paraId="66870BE3" w14:textId="77777777" w:rsidTr="00D86D53">
        <w:trPr>
          <w:trHeight w:val="256"/>
          <w:tblHeader/>
        </w:trPr>
        <w:tc>
          <w:tcPr>
            <w:tcW w:w="3420" w:type="dxa"/>
          </w:tcPr>
          <w:p w14:paraId="1F06508C" w14:textId="77777777" w:rsidR="00EE41A9" w:rsidRPr="005C619D" w:rsidRDefault="00EE41A9" w:rsidP="008C0F43">
            <w:pPr>
              <w:suppressAutoHyphens/>
              <w:spacing w:line="240" w:lineRule="atLeast"/>
              <w:ind w:left="-14" w:right="-90"/>
              <w:rPr>
                <w:rFonts w:eastAsia="Times New Roman" w:cs="Times New Roman"/>
                <w:b/>
                <w:bCs/>
                <w:i/>
                <w:iCs/>
                <w:sz w:val="20"/>
                <w:lang w:eastAsia="zh-CN"/>
              </w:rPr>
            </w:pPr>
          </w:p>
        </w:tc>
        <w:tc>
          <w:tcPr>
            <w:tcW w:w="1080" w:type="dxa"/>
            <w:hideMark/>
          </w:tcPr>
          <w:p w14:paraId="504CDF14" w14:textId="77777777" w:rsidR="00EE41A9" w:rsidRPr="005C619D" w:rsidRDefault="00EE41A9" w:rsidP="008C0F43">
            <w:pPr>
              <w:tabs>
                <w:tab w:val="decimal" w:pos="698"/>
              </w:tabs>
              <w:suppressAutoHyphens/>
              <w:spacing w:line="240" w:lineRule="atLeast"/>
              <w:ind w:left="-112" w:right="-86"/>
              <w:jc w:val="center"/>
              <w:rPr>
                <w:rFonts w:eastAsia="Times New Roman" w:cs="Times New Roman"/>
                <w:sz w:val="20"/>
                <w:lang w:eastAsia="zh-CN"/>
              </w:rPr>
            </w:pPr>
            <w:r w:rsidRPr="005C619D">
              <w:rPr>
                <w:rFonts w:eastAsia="Times New Roman" w:cs="Times New Roman"/>
                <w:sz w:val="20"/>
                <w:lang w:eastAsia="zh-CN"/>
              </w:rPr>
              <w:t>Carrying</w:t>
            </w:r>
          </w:p>
        </w:tc>
        <w:tc>
          <w:tcPr>
            <w:tcW w:w="270" w:type="dxa"/>
          </w:tcPr>
          <w:p w14:paraId="3016E266" w14:textId="77777777" w:rsidR="00EE41A9" w:rsidRPr="005C619D" w:rsidRDefault="00EE41A9" w:rsidP="008C0F43">
            <w:pPr>
              <w:tabs>
                <w:tab w:val="decimal" w:pos="595"/>
              </w:tabs>
              <w:suppressAutoHyphens/>
              <w:spacing w:line="240" w:lineRule="atLeast"/>
              <w:ind w:left="-14" w:right="-86"/>
              <w:rPr>
                <w:rFonts w:eastAsia="Times New Roman" w:cs="Times New Roman"/>
                <w:sz w:val="20"/>
                <w:lang w:eastAsia="zh-CN"/>
              </w:rPr>
            </w:pPr>
          </w:p>
        </w:tc>
        <w:tc>
          <w:tcPr>
            <w:tcW w:w="4587" w:type="dxa"/>
            <w:gridSpan w:val="7"/>
            <w:hideMark/>
          </w:tcPr>
          <w:p w14:paraId="78F83E9D" w14:textId="77777777" w:rsidR="00EE41A9" w:rsidRPr="005C619D" w:rsidRDefault="00EE41A9" w:rsidP="008C0F43">
            <w:pPr>
              <w:tabs>
                <w:tab w:val="decimal" w:pos="595"/>
              </w:tabs>
              <w:suppressAutoHyphens/>
              <w:spacing w:line="240" w:lineRule="atLeast"/>
              <w:ind w:left="-14" w:right="-86"/>
              <w:jc w:val="center"/>
              <w:rPr>
                <w:rFonts w:eastAsia="Times New Roman" w:cs="Times New Roman"/>
                <w:sz w:val="20"/>
                <w:lang w:eastAsia="zh-CN"/>
              </w:rPr>
            </w:pPr>
            <w:r w:rsidRPr="005C619D">
              <w:rPr>
                <w:rFonts w:eastAsia="Times New Roman" w:cs="Times New Roman"/>
                <w:sz w:val="20"/>
                <w:lang w:eastAsia="zh-CN"/>
              </w:rPr>
              <w:t>Fair value</w:t>
            </w:r>
          </w:p>
        </w:tc>
      </w:tr>
      <w:tr w:rsidR="00EE41A9" w:rsidRPr="005C619D" w14:paraId="08337556" w14:textId="77777777" w:rsidTr="00D86D53">
        <w:trPr>
          <w:trHeight w:val="200"/>
          <w:tblHeader/>
        </w:trPr>
        <w:tc>
          <w:tcPr>
            <w:tcW w:w="3420" w:type="dxa"/>
          </w:tcPr>
          <w:p w14:paraId="65DFF13C" w14:textId="77777777" w:rsidR="00EE41A9" w:rsidRPr="005C619D" w:rsidRDefault="00EE41A9" w:rsidP="008C0F43">
            <w:pPr>
              <w:suppressAutoHyphens/>
              <w:spacing w:line="240" w:lineRule="atLeast"/>
              <w:ind w:left="-14" w:right="-90"/>
              <w:rPr>
                <w:rFonts w:eastAsia="Times New Roman" w:cs="Times New Roman"/>
                <w:b/>
                <w:bCs/>
                <w:i/>
                <w:iCs/>
                <w:sz w:val="20"/>
                <w:lang w:eastAsia="zh-CN"/>
              </w:rPr>
            </w:pPr>
          </w:p>
        </w:tc>
        <w:tc>
          <w:tcPr>
            <w:tcW w:w="1080" w:type="dxa"/>
            <w:hideMark/>
          </w:tcPr>
          <w:p w14:paraId="5B36689B" w14:textId="77777777" w:rsidR="00EE41A9" w:rsidRPr="005C619D" w:rsidRDefault="00EE41A9" w:rsidP="008C0F43">
            <w:pPr>
              <w:tabs>
                <w:tab w:val="decimal" w:pos="698"/>
              </w:tabs>
              <w:suppressAutoHyphens/>
              <w:spacing w:line="240" w:lineRule="atLeast"/>
              <w:ind w:left="-112" w:right="-86"/>
              <w:rPr>
                <w:rFonts w:eastAsia="Times New Roman" w:cs="Times New Roman"/>
                <w:sz w:val="20"/>
                <w:lang w:eastAsia="zh-CN"/>
              </w:rPr>
            </w:pPr>
            <w:r w:rsidRPr="005C619D">
              <w:rPr>
                <w:rFonts w:eastAsia="Times New Roman" w:cs="Times New Roman"/>
                <w:sz w:val="20"/>
                <w:lang w:eastAsia="zh-CN"/>
              </w:rPr>
              <w:t>amount</w:t>
            </w:r>
          </w:p>
        </w:tc>
        <w:tc>
          <w:tcPr>
            <w:tcW w:w="270" w:type="dxa"/>
          </w:tcPr>
          <w:p w14:paraId="5157EC08" w14:textId="77777777" w:rsidR="00EE41A9" w:rsidRPr="005C619D" w:rsidRDefault="00EE41A9" w:rsidP="008C0F43">
            <w:pPr>
              <w:tabs>
                <w:tab w:val="decimal" w:pos="595"/>
              </w:tabs>
              <w:suppressAutoHyphens/>
              <w:spacing w:line="240" w:lineRule="atLeast"/>
              <w:ind w:left="-14" w:right="-86"/>
              <w:rPr>
                <w:rFonts w:eastAsia="Times New Roman" w:cs="Times New Roman"/>
                <w:sz w:val="20"/>
                <w:lang w:eastAsia="zh-CN"/>
              </w:rPr>
            </w:pPr>
          </w:p>
        </w:tc>
        <w:tc>
          <w:tcPr>
            <w:tcW w:w="900" w:type="dxa"/>
            <w:vAlign w:val="bottom"/>
            <w:hideMark/>
          </w:tcPr>
          <w:p w14:paraId="3506D40F" w14:textId="77777777" w:rsidR="00EE41A9" w:rsidRPr="005C619D" w:rsidRDefault="00EE41A9" w:rsidP="008C0F43">
            <w:pPr>
              <w:tabs>
                <w:tab w:val="decimal" w:pos="615"/>
              </w:tabs>
              <w:suppressAutoHyphens/>
              <w:spacing w:line="240" w:lineRule="atLeast"/>
              <w:ind w:left="-14" w:right="-86"/>
              <w:rPr>
                <w:rFonts w:eastAsia="Times New Roman" w:cs="Times New Roman"/>
                <w:sz w:val="20"/>
                <w:lang w:eastAsia="zh-CN"/>
              </w:rPr>
            </w:pPr>
            <w:r w:rsidRPr="005C619D">
              <w:rPr>
                <w:rFonts w:eastAsia="Times New Roman" w:cs="Times New Roman"/>
                <w:sz w:val="20"/>
                <w:lang w:eastAsia="zh-CN"/>
              </w:rPr>
              <w:t>Level 1</w:t>
            </w:r>
          </w:p>
        </w:tc>
        <w:tc>
          <w:tcPr>
            <w:tcW w:w="270" w:type="dxa"/>
          </w:tcPr>
          <w:p w14:paraId="62022587" w14:textId="77777777" w:rsidR="00EE41A9" w:rsidRPr="005C619D" w:rsidRDefault="00EE41A9" w:rsidP="008C0F43">
            <w:pPr>
              <w:tabs>
                <w:tab w:val="decimal" w:pos="658"/>
              </w:tabs>
              <w:suppressAutoHyphens/>
              <w:spacing w:line="240" w:lineRule="atLeast"/>
              <w:ind w:left="-14" w:right="-86"/>
              <w:rPr>
                <w:rFonts w:eastAsia="Times New Roman" w:cs="Times New Roman"/>
                <w:sz w:val="20"/>
                <w:lang w:eastAsia="zh-CN"/>
              </w:rPr>
            </w:pPr>
          </w:p>
        </w:tc>
        <w:tc>
          <w:tcPr>
            <w:tcW w:w="990" w:type="dxa"/>
            <w:vAlign w:val="bottom"/>
            <w:hideMark/>
          </w:tcPr>
          <w:p w14:paraId="0766A355" w14:textId="77777777" w:rsidR="00EE41A9" w:rsidRPr="005C619D" w:rsidRDefault="00EE41A9" w:rsidP="008C0F43">
            <w:pPr>
              <w:tabs>
                <w:tab w:val="decimal" w:pos="658"/>
              </w:tabs>
              <w:suppressAutoHyphens/>
              <w:spacing w:line="240" w:lineRule="atLeast"/>
              <w:ind w:left="-14" w:right="-86"/>
              <w:rPr>
                <w:rFonts w:eastAsia="Times New Roman" w:cs="Times New Roman"/>
                <w:sz w:val="20"/>
                <w:rtl/>
                <w:cs/>
                <w:lang w:eastAsia="zh-CN"/>
              </w:rPr>
            </w:pPr>
            <w:r w:rsidRPr="005C619D">
              <w:rPr>
                <w:rFonts w:eastAsia="Times New Roman" w:cs="Times New Roman"/>
                <w:sz w:val="20"/>
                <w:lang w:eastAsia="zh-CN"/>
              </w:rPr>
              <w:t>Level 2</w:t>
            </w:r>
          </w:p>
        </w:tc>
        <w:tc>
          <w:tcPr>
            <w:tcW w:w="270" w:type="dxa"/>
          </w:tcPr>
          <w:p w14:paraId="0794ADF4" w14:textId="77777777" w:rsidR="00EE41A9" w:rsidRPr="005C619D" w:rsidRDefault="00EE41A9" w:rsidP="008C0F43">
            <w:pPr>
              <w:tabs>
                <w:tab w:val="decimal" w:pos="658"/>
              </w:tabs>
              <w:suppressAutoHyphens/>
              <w:spacing w:line="240" w:lineRule="atLeast"/>
              <w:ind w:left="-14" w:right="-86"/>
              <w:rPr>
                <w:rFonts w:eastAsia="Times New Roman" w:cs="Times New Roman"/>
                <w:sz w:val="20"/>
                <w:lang w:eastAsia="zh-CN"/>
              </w:rPr>
            </w:pPr>
          </w:p>
        </w:tc>
        <w:tc>
          <w:tcPr>
            <w:tcW w:w="900" w:type="dxa"/>
            <w:vAlign w:val="bottom"/>
            <w:hideMark/>
          </w:tcPr>
          <w:p w14:paraId="6DE21459" w14:textId="77777777" w:rsidR="00EE41A9" w:rsidRPr="005C619D" w:rsidRDefault="00EE41A9" w:rsidP="008C0F43">
            <w:pPr>
              <w:tabs>
                <w:tab w:val="decimal" w:pos="658"/>
              </w:tabs>
              <w:suppressAutoHyphens/>
              <w:spacing w:line="240" w:lineRule="atLeast"/>
              <w:ind w:left="-14" w:right="-86"/>
              <w:rPr>
                <w:rFonts w:eastAsia="Times New Roman" w:cs="Times New Roman"/>
                <w:sz w:val="20"/>
                <w:rtl/>
                <w:cs/>
                <w:lang w:eastAsia="zh-CN"/>
              </w:rPr>
            </w:pPr>
            <w:r w:rsidRPr="005C619D">
              <w:rPr>
                <w:rFonts w:eastAsia="Times New Roman" w:cs="Times New Roman"/>
                <w:sz w:val="20"/>
                <w:lang w:eastAsia="zh-CN"/>
              </w:rPr>
              <w:t>Level 3</w:t>
            </w:r>
          </w:p>
        </w:tc>
        <w:tc>
          <w:tcPr>
            <w:tcW w:w="270" w:type="dxa"/>
          </w:tcPr>
          <w:p w14:paraId="153388B4" w14:textId="77777777" w:rsidR="00EE41A9" w:rsidRPr="005C619D" w:rsidRDefault="00EE41A9" w:rsidP="008C0F43">
            <w:pPr>
              <w:tabs>
                <w:tab w:val="decimal" w:pos="658"/>
              </w:tabs>
              <w:suppressAutoHyphens/>
              <w:spacing w:line="240" w:lineRule="atLeast"/>
              <w:ind w:left="-14" w:right="-86"/>
              <w:rPr>
                <w:rFonts w:eastAsia="Times New Roman" w:cs="Times New Roman"/>
                <w:sz w:val="20"/>
                <w:lang w:eastAsia="zh-CN"/>
              </w:rPr>
            </w:pPr>
          </w:p>
        </w:tc>
        <w:tc>
          <w:tcPr>
            <w:tcW w:w="987" w:type="dxa"/>
            <w:vAlign w:val="bottom"/>
            <w:hideMark/>
          </w:tcPr>
          <w:p w14:paraId="75102A4B" w14:textId="77777777" w:rsidR="00EE41A9" w:rsidRPr="005C619D" w:rsidRDefault="00EE41A9" w:rsidP="008C0F43">
            <w:pPr>
              <w:tabs>
                <w:tab w:val="decimal" w:pos="658"/>
              </w:tabs>
              <w:suppressAutoHyphens/>
              <w:spacing w:line="240" w:lineRule="atLeast"/>
              <w:ind w:left="-14" w:right="-86"/>
              <w:rPr>
                <w:rFonts w:eastAsia="Times New Roman" w:cs="Times New Roman"/>
                <w:sz w:val="20"/>
                <w:rtl/>
                <w:cs/>
                <w:lang w:eastAsia="zh-CN"/>
              </w:rPr>
            </w:pPr>
            <w:r w:rsidRPr="005C619D">
              <w:rPr>
                <w:rFonts w:eastAsia="Times New Roman" w:cs="Times New Roman"/>
                <w:sz w:val="20"/>
                <w:lang w:eastAsia="zh-CN"/>
              </w:rPr>
              <w:t>Total</w:t>
            </w:r>
          </w:p>
        </w:tc>
      </w:tr>
      <w:tr w:rsidR="00EE41A9" w:rsidRPr="005C619D" w14:paraId="6D4B4578" w14:textId="77777777" w:rsidTr="00D86D53">
        <w:trPr>
          <w:trHeight w:val="256"/>
          <w:tblHeader/>
        </w:trPr>
        <w:tc>
          <w:tcPr>
            <w:tcW w:w="3420" w:type="dxa"/>
          </w:tcPr>
          <w:p w14:paraId="392921E9" w14:textId="77777777" w:rsidR="00EE41A9" w:rsidRPr="005C619D" w:rsidRDefault="00EE41A9" w:rsidP="008C0F43">
            <w:pPr>
              <w:suppressAutoHyphens/>
              <w:spacing w:line="240" w:lineRule="atLeast"/>
              <w:ind w:left="-14" w:right="-90" w:hanging="180"/>
              <w:rPr>
                <w:rFonts w:eastAsia="Times New Roman" w:cs="Times New Roman"/>
                <w:sz w:val="20"/>
                <w:lang w:eastAsia="zh-CN"/>
              </w:rPr>
            </w:pPr>
          </w:p>
        </w:tc>
        <w:tc>
          <w:tcPr>
            <w:tcW w:w="5937" w:type="dxa"/>
            <w:gridSpan w:val="9"/>
            <w:hideMark/>
          </w:tcPr>
          <w:p w14:paraId="7A06ADED" w14:textId="77777777" w:rsidR="00EE41A9" w:rsidRPr="005C619D" w:rsidRDefault="00EE41A9" w:rsidP="008C0F43">
            <w:pPr>
              <w:tabs>
                <w:tab w:val="decimal" w:pos="595"/>
              </w:tabs>
              <w:suppressAutoHyphens/>
              <w:spacing w:line="240" w:lineRule="atLeast"/>
              <w:ind w:left="-14" w:right="-86"/>
              <w:jc w:val="center"/>
              <w:rPr>
                <w:rFonts w:eastAsia="Times New Roman" w:cs="Times New Roman"/>
                <w:sz w:val="20"/>
                <w:lang w:eastAsia="zh-CN"/>
              </w:rPr>
            </w:pPr>
            <w:r w:rsidRPr="005C619D">
              <w:rPr>
                <w:rFonts w:eastAsia="Times New Roman" w:cs="Times New Roman"/>
                <w:i/>
                <w:iCs/>
                <w:sz w:val="20"/>
                <w:cs/>
                <w:lang w:eastAsia="zh-CN"/>
              </w:rPr>
              <w:t>(</w:t>
            </w:r>
            <w:r w:rsidRPr="005C619D">
              <w:rPr>
                <w:rFonts w:eastAsia="Times New Roman" w:cs="Times New Roman"/>
                <w:i/>
                <w:iCs/>
                <w:sz w:val="20"/>
                <w:lang w:eastAsia="zh-CN"/>
              </w:rPr>
              <w:t>in million Baht</w:t>
            </w:r>
            <w:r w:rsidRPr="005C619D">
              <w:rPr>
                <w:rFonts w:eastAsia="Times New Roman" w:cs="Times New Roman"/>
                <w:i/>
                <w:iCs/>
                <w:sz w:val="20"/>
                <w:cs/>
                <w:lang w:eastAsia="zh-CN"/>
              </w:rPr>
              <w:t>)</w:t>
            </w:r>
          </w:p>
        </w:tc>
      </w:tr>
      <w:tr w:rsidR="00EE41A9" w:rsidRPr="005C619D" w14:paraId="0E426BCB" w14:textId="77777777" w:rsidTr="00D86D53">
        <w:trPr>
          <w:trHeight w:val="256"/>
        </w:trPr>
        <w:tc>
          <w:tcPr>
            <w:tcW w:w="3420" w:type="dxa"/>
            <w:hideMark/>
          </w:tcPr>
          <w:p w14:paraId="7BB50DD7" w14:textId="77777777" w:rsidR="00EE41A9" w:rsidRPr="005C619D" w:rsidRDefault="00EE41A9" w:rsidP="008C0F43">
            <w:pPr>
              <w:suppressAutoHyphens/>
              <w:spacing w:line="240" w:lineRule="atLeast"/>
              <w:ind w:left="164" w:right="-90" w:hanging="164"/>
              <w:rPr>
                <w:rFonts w:eastAsia="Times New Roman" w:cs="Times New Roman"/>
                <w:sz w:val="20"/>
                <w:lang w:eastAsia="zh-CN"/>
              </w:rPr>
            </w:pPr>
            <w:r w:rsidRPr="005C619D">
              <w:rPr>
                <w:rFonts w:eastAsia="Times New Roman" w:cs="Times New Roman"/>
                <w:b/>
                <w:bCs/>
                <w:i/>
                <w:iCs/>
                <w:sz w:val="20"/>
                <w:lang w:eastAsia="zh-CN"/>
              </w:rPr>
              <w:t>At 30 June 2020</w:t>
            </w:r>
          </w:p>
        </w:tc>
        <w:tc>
          <w:tcPr>
            <w:tcW w:w="1080" w:type="dxa"/>
          </w:tcPr>
          <w:p w14:paraId="6BE0FE0B" w14:textId="77777777" w:rsidR="00EE41A9" w:rsidRPr="005C619D" w:rsidRDefault="00EE41A9" w:rsidP="00CF75E4">
            <w:pPr>
              <w:tabs>
                <w:tab w:val="decimal" w:pos="658"/>
              </w:tabs>
              <w:suppressAutoHyphens/>
              <w:spacing w:line="240" w:lineRule="atLeast"/>
              <w:ind w:left="-14" w:right="-86"/>
              <w:jc w:val="right"/>
              <w:rPr>
                <w:rFonts w:eastAsia="Times New Roman" w:cs="Times New Roman"/>
                <w:sz w:val="20"/>
                <w:rtl/>
                <w:cs/>
                <w:lang w:eastAsia="zh-CN"/>
              </w:rPr>
            </w:pPr>
          </w:p>
        </w:tc>
        <w:tc>
          <w:tcPr>
            <w:tcW w:w="270" w:type="dxa"/>
          </w:tcPr>
          <w:p w14:paraId="317EDF76"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6B4F8842" w14:textId="77777777" w:rsidR="00EE41A9" w:rsidRPr="005C619D" w:rsidRDefault="00EE41A9" w:rsidP="00CF75E4">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652B365F"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90" w:type="dxa"/>
          </w:tcPr>
          <w:p w14:paraId="45D1D804" w14:textId="77777777" w:rsidR="00EE41A9" w:rsidRPr="005C619D" w:rsidRDefault="00EE41A9" w:rsidP="00CF75E4">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1E58F4CF"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55B47D7E"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270" w:type="dxa"/>
          </w:tcPr>
          <w:p w14:paraId="083F31E1"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87" w:type="dxa"/>
          </w:tcPr>
          <w:p w14:paraId="7B6935D0"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r>
      <w:tr w:rsidR="00EE41A9" w:rsidRPr="005C619D" w14:paraId="65B7DFC9" w14:textId="77777777" w:rsidTr="00DE6C56">
        <w:trPr>
          <w:trHeight w:val="256"/>
        </w:trPr>
        <w:tc>
          <w:tcPr>
            <w:tcW w:w="3420" w:type="dxa"/>
            <w:hideMark/>
          </w:tcPr>
          <w:p w14:paraId="252E0EB5" w14:textId="77777777" w:rsidR="00EE41A9" w:rsidRPr="005C619D" w:rsidRDefault="00EE41A9" w:rsidP="008C0F43">
            <w:pPr>
              <w:suppressAutoHyphens/>
              <w:spacing w:line="240" w:lineRule="atLeast"/>
              <w:ind w:left="164" w:right="-90" w:hanging="164"/>
              <w:rPr>
                <w:rFonts w:eastAsia="Times New Roman" w:cs="Times New Roman"/>
                <w:b/>
                <w:bCs/>
                <w:i/>
                <w:iCs/>
                <w:sz w:val="20"/>
                <w:lang w:eastAsia="zh-CN"/>
              </w:rPr>
            </w:pPr>
            <w:r w:rsidRPr="005C619D">
              <w:rPr>
                <w:rFonts w:eastAsia="Times New Roman" w:cs="Times New Roman"/>
                <w:b/>
                <w:bCs/>
                <w:i/>
                <w:iCs/>
                <w:sz w:val="20"/>
                <w:lang w:eastAsia="zh-CN"/>
              </w:rPr>
              <w:t>Financial assets</w:t>
            </w:r>
          </w:p>
        </w:tc>
        <w:tc>
          <w:tcPr>
            <w:tcW w:w="1080" w:type="dxa"/>
          </w:tcPr>
          <w:p w14:paraId="72F705ED" w14:textId="77777777" w:rsidR="00EE41A9" w:rsidRPr="005C619D" w:rsidRDefault="00EE41A9" w:rsidP="00CF75E4">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09AB3C94"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093FA767" w14:textId="77777777" w:rsidR="00EE41A9" w:rsidRPr="005C619D" w:rsidRDefault="00EE41A9" w:rsidP="00CF75E4">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6A05BF48"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90" w:type="dxa"/>
          </w:tcPr>
          <w:p w14:paraId="79881514" w14:textId="77777777" w:rsidR="00EE41A9" w:rsidRPr="005C619D" w:rsidRDefault="00EE41A9" w:rsidP="00CF75E4">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749D9DFE"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5DC311AF"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270" w:type="dxa"/>
          </w:tcPr>
          <w:p w14:paraId="1F8A3C85"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c>
          <w:tcPr>
            <w:tcW w:w="987" w:type="dxa"/>
          </w:tcPr>
          <w:p w14:paraId="15407AE8" w14:textId="77777777" w:rsidR="00EE41A9" w:rsidRPr="005C619D" w:rsidRDefault="00EE41A9" w:rsidP="00CF75E4">
            <w:pPr>
              <w:tabs>
                <w:tab w:val="decimal" w:pos="595"/>
              </w:tabs>
              <w:suppressAutoHyphens/>
              <w:spacing w:line="240" w:lineRule="atLeast"/>
              <w:ind w:left="-14" w:right="-86"/>
              <w:jc w:val="right"/>
              <w:rPr>
                <w:rFonts w:eastAsia="Times New Roman" w:cs="Times New Roman"/>
                <w:sz w:val="20"/>
                <w:lang w:eastAsia="zh-CN"/>
              </w:rPr>
            </w:pPr>
          </w:p>
        </w:tc>
      </w:tr>
      <w:tr w:rsidR="00EE41A9" w:rsidRPr="005C619D" w14:paraId="15C125AB" w14:textId="77777777" w:rsidTr="00DE6C56">
        <w:trPr>
          <w:trHeight w:val="256"/>
        </w:trPr>
        <w:tc>
          <w:tcPr>
            <w:tcW w:w="3420" w:type="dxa"/>
            <w:hideMark/>
          </w:tcPr>
          <w:p w14:paraId="5A110320" w14:textId="77777777" w:rsidR="00EE41A9" w:rsidRPr="005C619D" w:rsidRDefault="00EE41A9" w:rsidP="008C0F43">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Financial assets measured at FVTPL</w:t>
            </w:r>
          </w:p>
        </w:tc>
        <w:tc>
          <w:tcPr>
            <w:tcW w:w="1080" w:type="dxa"/>
            <w:tcBorders>
              <w:top w:val="nil"/>
              <w:left w:val="nil"/>
              <w:right w:val="nil"/>
            </w:tcBorders>
          </w:tcPr>
          <w:p w14:paraId="59B1CC0C" w14:textId="0A0D039B" w:rsidR="00EE41A9" w:rsidRPr="005C619D" w:rsidRDefault="001F4D33" w:rsidP="0070659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16,504</w:t>
            </w:r>
          </w:p>
        </w:tc>
        <w:tc>
          <w:tcPr>
            <w:tcW w:w="270" w:type="dxa"/>
          </w:tcPr>
          <w:p w14:paraId="14EDD801"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nil"/>
              <w:left w:val="nil"/>
              <w:right w:val="nil"/>
            </w:tcBorders>
          </w:tcPr>
          <w:p w14:paraId="03846A92" w14:textId="304FF7E6" w:rsidR="00EE41A9" w:rsidRPr="005C619D" w:rsidRDefault="001F4D33"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09F90C1A"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nil"/>
              <w:left w:val="nil"/>
              <w:right w:val="nil"/>
            </w:tcBorders>
          </w:tcPr>
          <w:p w14:paraId="3252099A" w14:textId="5E05952D" w:rsidR="00EE41A9" w:rsidRPr="005C619D" w:rsidRDefault="001F4D33"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16,130</w:t>
            </w:r>
          </w:p>
        </w:tc>
        <w:tc>
          <w:tcPr>
            <w:tcW w:w="270" w:type="dxa"/>
          </w:tcPr>
          <w:p w14:paraId="10472FB7"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nil"/>
              <w:left w:val="nil"/>
              <w:right w:val="nil"/>
            </w:tcBorders>
          </w:tcPr>
          <w:p w14:paraId="15FE3FFF" w14:textId="1FEB4C34" w:rsidR="00EE41A9" w:rsidRPr="005C619D" w:rsidRDefault="001F4D33"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374</w:t>
            </w:r>
          </w:p>
        </w:tc>
        <w:tc>
          <w:tcPr>
            <w:tcW w:w="270" w:type="dxa"/>
          </w:tcPr>
          <w:p w14:paraId="55E9DC2C"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nil"/>
              <w:left w:val="nil"/>
              <w:right w:val="nil"/>
            </w:tcBorders>
          </w:tcPr>
          <w:p w14:paraId="07B06937" w14:textId="0FF78FA1" w:rsidR="00EE41A9" w:rsidRPr="005C619D" w:rsidRDefault="001F4D33" w:rsidP="00A83237">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16,504</w:t>
            </w:r>
          </w:p>
        </w:tc>
      </w:tr>
      <w:tr w:rsidR="00EE41A9" w:rsidRPr="005C619D" w14:paraId="11C25998" w14:textId="77777777" w:rsidTr="00DE6C56">
        <w:trPr>
          <w:trHeight w:val="256"/>
        </w:trPr>
        <w:tc>
          <w:tcPr>
            <w:tcW w:w="3420" w:type="dxa"/>
            <w:hideMark/>
          </w:tcPr>
          <w:p w14:paraId="2DCEDDED" w14:textId="77777777" w:rsidR="00EE41A9" w:rsidRPr="005C619D" w:rsidRDefault="00EE41A9" w:rsidP="008C0F43">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Derivative assets</w:t>
            </w:r>
          </w:p>
        </w:tc>
        <w:tc>
          <w:tcPr>
            <w:tcW w:w="1080" w:type="dxa"/>
            <w:tcBorders>
              <w:left w:val="nil"/>
              <w:bottom w:val="nil"/>
              <w:right w:val="nil"/>
            </w:tcBorders>
          </w:tcPr>
          <w:p w14:paraId="7424878A"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rtl/>
                <w:cs/>
                <w:lang w:eastAsia="zh-CN"/>
              </w:rPr>
            </w:pPr>
          </w:p>
        </w:tc>
        <w:tc>
          <w:tcPr>
            <w:tcW w:w="270" w:type="dxa"/>
          </w:tcPr>
          <w:p w14:paraId="3870AD0C"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left w:val="nil"/>
              <w:bottom w:val="nil"/>
              <w:right w:val="nil"/>
            </w:tcBorders>
          </w:tcPr>
          <w:p w14:paraId="55AB7F33" w14:textId="77777777" w:rsidR="00EE41A9" w:rsidRPr="005C619D" w:rsidRDefault="00EE41A9" w:rsidP="00706599">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2F3B9933"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left w:val="nil"/>
              <w:bottom w:val="nil"/>
              <w:right w:val="nil"/>
            </w:tcBorders>
          </w:tcPr>
          <w:p w14:paraId="1C7112EB"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270" w:type="dxa"/>
          </w:tcPr>
          <w:p w14:paraId="38EF8F99"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left w:val="nil"/>
              <w:bottom w:val="nil"/>
              <w:right w:val="nil"/>
            </w:tcBorders>
          </w:tcPr>
          <w:p w14:paraId="5964AC55" w14:textId="77777777" w:rsidR="00EE41A9" w:rsidRPr="005C619D" w:rsidRDefault="00EE41A9" w:rsidP="00706599">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06342B39"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left w:val="nil"/>
              <w:bottom w:val="nil"/>
              <w:right w:val="nil"/>
            </w:tcBorders>
          </w:tcPr>
          <w:p w14:paraId="1A6AE43B" w14:textId="77777777" w:rsidR="00EE41A9" w:rsidRPr="005C619D" w:rsidRDefault="00EE41A9" w:rsidP="00A83237">
            <w:pPr>
              <w:suppressAutoHyphens/>
              <w:spacing w:line="240" w:lineRule="atLeast"/>
              <w:ind w:left="-14" w:right="-36"/>
              <w:jc w:val="right"/>
              <w:rPr>
                <w:rFonts w:eastAsia="Times New Roman" w:cs="Times New Roman"/>
                <w:b/>
                <w:bCs/>
                <w:sz w:val="20"/>
                <w:lang w:eastAsia="zh-CN"/>
              </w:rPr>
            </w:pPr>
          </w:p>
        </w:tc>
      </w:tr>
      <w:tr w:rsidR="00EE41A9" w:rsidRPr="005C619D" w14:paraId="6A3DF8A6" w14:textId="77777777" w:rsidTr="00D86D53">
        <w:trPr>
          <w:trHeight w:val="256"/>
        </w:trPr>
        <w:tc>
          <w:tcPr>
            <w:tcW w:w="3420" w:type="dxa"/>
            <w:hideMark/>
          </w:tcPr>
          <w:p w14:paraId="67F3CB7F" w14:textId="77777777" w:rsidR="00EE41A9" w:rsidRPr="005C619D" w:rsidRDefault="00EE41A9" w:rsidP="008C0F43">
            <w:pPr>
              <w:suppressAutoHyphens/>
              <w:spacing w:line="240" w:lineRule="atLeast"/>
              <w:ind w:left="164" w:right="-90" w:hanging="1"/>
              <w:rPr>
                <w:rFonts w:eastAsia="Times New Roman" w:cs="Times New Roman"/>
                <w:sz w:val="20"/>
                <w:lang w:eastAsia="zh-CN"/>
              </w:rPr>
            </w:pPr>
            <w:r w:rsidRPr="005C619D">
              <w:rPr>
                <w:rFonts w:eastAsia="Times New Roman" w:cs="Times New Roman"/>
                <w:sz w:val="20"/>
                <w:lang w:eastAsia="zh-CN"/>
              </w:rPr>
              <w:t>Foreign exchange rate</w:t>
            </w:r>
          </w:p>
        </w:tc>
        <w:tc>
          <w:tcPr>
            <w:tcW w:w="1080" w:type="dxa"/>
          </w:tcPr>
          <w:p w14:paraId="0ED2B895" w14:textId="7FDA00BA" w:rsidR="00EE41A9" w:rsidRPr="005C619D" w:rsidRDefault="001F4D33" w:rsidP="0070659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5,963</w:t>
            </w:r>
          </w:p>
        </w:tc>
        <w:tc>
          <w:tcPr>
            <w:tcW w:w="270" w:type="dxa"/>
          </w:tcPr>
          <w:p w14:paraId="44FFDFC1"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900" w:type="dxa"/>
          </w:tcPr>
          <w:p w14:paraId="2737CEB9" w14:textId="0AE2BE13" w:rsidR="00EE41A9" w:rsidRPr="005C619D" w:rsidRDefault="00305F41"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2302605B"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90" w:type="dxa"/>
          </w:tcPr>
          <w:p w14:paraId="2D375209" w14:textId="31FFE97B" w:rsidR="00EE41A9" w:rsidRPr="005C619D" w:rsidRDefault="001F4D33"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5,963</w:t>
            </w:r>
          </w:p>
        </w:tc>
        <w:tc>
          <w:tcPr>
            <w:tcW w:w="270" w:type="dxa"/>
          </w:tcPr>
          <w:p w14:paraId="3E52E7FB"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00" w:type="dxa"/>
          </w:tcPr>
          <w:p w14:paraId="0D9A5151" w14:textId="78E9E478" w:rsidR="00EE41A9" w:rsidRPr="005C619D" w:rsidRDefault="00305F41"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742E4EB0"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Pr>
          <w:p w14:paraId="2F8DB3F8" w14:textId="11FD2A53" w:rsidR="00EE41A9" w:rsidRPr="005C619D" w:rsidRDefault="001F4D33" w:rsidP="00A83237">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5,963</w:t>
            </w:r>
          </w:p>
        </w:tc>
      </w:tr>
      <w:tr w:rsidR="00EE41A9" w:rsidRPr="005C619D" w14:paraId="60A773A2" w14:textId="77777777" w:rsidTr="00D86D53">
        <w:trPr>
          <w:trHeight w:val="256"/>
        </w:trPr>
        <w:tc>
          <w:tcPr>
            <w:tcW w:w="3420" w:type="dxa"/>
            <w:hideMark/>
          </w:tcPr>
          <w:p w14:paraId="6678E40D" w14:textId="77777777" w:rsidR="00EE41A9" w:rsidRPr="005C619D" w:rsidRDefault="00EE41A9" w:rsidP="008C0F43">
            <w:pPr>
              <w:suppressAutoHyphens/>
              <w:spacing w:line="240" w:lineRule="atLeast"/>
              <w:ind w:left="164" w:right="-90" w:hanging="1"/>
              <w:rPr>
                <w:rFonts w:eastAsia="Times New Roman" w:cs="Times New Roman"/>
                <w:sz w:val="20"/>
                <w:lang w:eastAsia="zh-CN"/>
              </w:rPr>
            </w:pPr>
            <w:r w:rsidRPr="005C619D">
              <w:rPr>
                <w:rFonts w:eastAsia="Times New Roman" w:cs="Times New Roman"/>
                <w:sz w:val="20"/>
                <w:lang w:eastAsia="zh-CN"/>
              </w:rPr>
              <w:t>Interest rate</w:t>
            </w:r>
          </w:p>
        </w:tc>
        <w:tc>
          <w:tcPr>
            <w:tcW w:w="1080" w:type="dxa"/>
          </w:tcPr>
          <w:p w14:paraId="46D1A834" w14:textId="7583A933" w:rsidR="00EE41A9" w:rsidRPr="005C619D" w:rsidRDefault="001F4D33" w:rsidP="0070659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6,07</w:t>
            </w:r>
            <w:r w:rsidR="00D05F66">
              <w:rPr>
                <w:rFonts w:eastAsia="Times New Roman" w:cs="Times New Roman"/>
                <w:sz w:val="20"/>
                <w:lang w:eastAsia="zh-CN"/>
              </w:rPr>
              <w:t>2</w:t>
            </w:r>
          </w:p>
        </w:tc>
        <w:tc>
          <w:tcPr>
            <w:tcW w:w="270" w:type="dxa"/>
          </w:tcPr>
          <w:p w14:paraId="742EB8CA"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900" w:type="dxa"/>
          </w:tcPr>
          <w:p w14:paraId="3F741EC9" w14:textId="37A2A004" w:rsidR="00EE41A9" w:rsidRPr="005C619D" w:rsidRDefault="00305F41"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64CDD32B"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90" w:type="dxa"/>
          </w:tcPr>
          <w:p w14:paraId="472B03C5" w14:textId="0ECB4228" w:rsidR="00EE41A9" w:rsidRPr="005C619D" w:rsidRDefault="001F4D33"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6,07</w:t>
            </w:r>
            <w:r w:rsidR="00D05F66">
              <w:rPr>
                <w:rFonts w:eastAsia="Times New Roman" w:cs="Times New Roman"/>
                <w:sz w:val="20"/>
                <w:lang w:eastAsia="zh-CN"/>
              </w:rPr>
              <w:t>2</w:t>
            </w:r>
          </w:p>
        </w:tc>
        <w:tc>
          <w:tcPr>
            <w:tcW w:w="270" w:type="dxa"/>
          </w:tcPr>
          <w:p w14:paraId="583C6CAA"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00" w:type="dxa"/>
          </w:tcPr>
          <w:p w14:paraId="21219645" w14:textId="3FEED3EB" w:rsidR="00EE41A9" w:rsidRPr="005C619D" w:rsidRDefault="00305F41"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208E86BF"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Pr>
          <w:p w14:paraId="16D41146" w14:textId="24636594" w:rsidR="00EE41A9" w:rsidRPr="005C619D" w:rsidRDefault="001F4D33" w:rsidP="00A83237">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6,07</w:t>
            </w:r>
            <w:r w:rsidR="00D05F66">
              <w:rPr>
                <w:rFonts w:eastAsia="Times New Roman" w:cs="Times New Roman"/>
                <w:sz w:val="20"/>
                <w:lang w:eastAsia="zh-CN"/>
              </w:rPr>
              <w:t>2</w:t>
            </w:r>
          </w:p>
        </w:tc>
      </w:tr>
      <w:tr w:rsidR="00EE41A9" w:rsidRPr="005C619D" w14:paraId="4502BB56" w14:textId="77777777" w:rsidTr="00D86D53">
        <w:trPr>
          <w:trHeight w:val="256"/>
        </w:trPr>
        <w:tc>
          <w:tcPr>
            <w:tcW w:w="3420" w:type="dxa"/>
            <w:hideMark/>
          </w:tcPr>
          <w:p w14:paraId="0242E34B" w14:textId="77777777" w:rsidR="00EE41A9" w:rsidRPr="005C619D" w:rsidRDefault="00EE41A9" w:rsidP="008C0F43">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 xml:space="preserve">Total </w:t>
            </w:r>
          </w:p>
        </w:tc>
        <w:tc>
          <w:tcPr>
            <w:tcW w:w="1080" w:type="dxa"/>
            <w:tcBorders>
              <w:top w:val="single" w:sz="4" w:space="0" w:color="auto"/>
              <w:left w:val="nil"/>
              <w:bottom w:val="single" w:sz="4" w:space="0" w:color="auto"/>
              <w:right w:val="nil"/>
            </w:tcBorders>
          </w:tcPr>
          <w:p w14:paraId="5B167728" w14:textId="6D63BC55" w:rsidR="00EE41A9" w:rsidRPr="005C619D" w:rsidRDefault="001F4D33" w:rsidP="0070659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12,035</w:t>
            </w:r>
          </w:p>
        </w:tc>
        <w:tc>
          <w:tcPr>
            <w:tcW w:w="270" w:type="dxa"/>
          </w:tcPr>
          <w:p w14:paraId="07E61B3E"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21AFDE9C" w14:textId="0BF96023" w:rsidR="00EE41A9" w:rsidRPr="005C619D" w:rsidRDefault="00305F41"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72FBCC47"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40D8B62E" w14:textId="7F43578D" w:rsidR="00EE41A9" w:rsidRPr="005C619D" w:rsidRDefault="001F4D33"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12,035</w:t>
            </w:r>
          </w:p>
        </w:tc>
        <w:tc>
          <w:tcPr>
            <w:tcW w:w="270" w:type="dxa"/>
          </w:tcPr>
          <w:p w14:paraId="54D1DC40"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11FB5F6A" w14:textId="0E19CFC7" w:rsidR="00EE41A9" w:rsidRPr="005C619D" w:rsidRDefault="00305F41"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73882904"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499A718B" w14:textId="5B0C75F5" w:rsidR="00EE41A9" w:rsidRPr="005C619D" w:rsidRDefault="001F4D33" w:rsidP="00A83237">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12,035</w:t>
            </w:r>
          </w:p>
        </w:tc>
      </w:tr>
      <w:tr w:rsidR="00EE41A9" w:rsidRPr="005C619D" w14:paraId="10CB105B" w14:textId="77777777" w:rsidTr="00D86D53">
        <w:trPr>
          <w:trHeight w:val="256"/>
        </w:trPr>
        <w:tc>
          <w:tcPr>
            <w:tcW w:w="3420" w:type="dxa"/>
            <w:hideMark/>
          </w:tcPr>
          <w:p w14:paraId="14D9A3EB" w14:textId="77777777" w:rsidR="00EE41A9" w:rsidRPr="005C619D" w:rsidRDefault="00EE41A9" w:rsidP="008C0F43">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Investments, net</w:t>
            </w:r>
          </w:p>
        </w:tc>
        <w:tc>
          <w:tcPr>
            <w:tcW w:w="1080" w:type="dxa"/>
            <w:tcBorders>
              <w:top w:val="single" w:sz="4" w:space="0" w:color="auto"/>
              <w:left w:val="nil"/>
              <w:bottom w:val="nil"/>
              <w:right w:val="nil"/>
            </w:tcBorders>
          </w:tcPr>
          <w:p w14:paraId="7C722165"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270" w:type="dxa"/>
          </w:tcPr>
          <w:p w14:paraId="41781448"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900" w:type="dxa"/>
            <w:tcBorders>
              <w:top w:val="single" w:sz="4" w:space="0" w:color="auto"/>
              <w:left w:val="nil"/>
              <w:bottom w:val="nil"/>
              <w:right w:val="nil"/>
            </w:tcBorders>
          </w:tcPr>
          <w:p w14:paraId="36AED9E9" w14:textId="77777777" w:rsidR="00EE41A9" w:rsidRPr="005C619D" w:rsidRDefault="00EE41A9" w:rsidP="00706599">
            <w:pPr>
              <w:tabs>
                <w:tab w:val="decimal" w:pos="703"/>
              </w:tabs>
              <w:suppressAutoHyphens/>
              <w:spacing w:line="240" w:lineRule="atLeast"/>
              <w:ind w:left="-14" w:right="-86"/>
              <w:rPr>
                <w:rFonts w:eastAsia="Times New Roman" w:cs="Times New Roman"/>
                <w:sz w:val="20"/>
                <w:lang w:eastAsia="zh-CN"/>
              </w:rPr>
            </w:pPr>
          </w:p>
        </w:tc>
        <w:tc>
          <w:tcPr>
            <w:tcW w:w="270" w:type="dxa"/>
          </w:tcPr>
          <w:p w14:paraId="6CEA8B9F"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90" w:type="dxa"/>
            <w:tcBorders>
              <w:top w:val="single" w:sz="4" w:space="0" w:color="auto"/>
              <w:left w:val="nil"/>
              <w:bottom w:val="nil"/>
              <w:right w:val="nil"/>
            </w:tcBorders>
          </w:tcPr>
          <w:p w14:paraId="7CFB33A4"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270" w:type="dxa"/>
          </w:tcPr>
          <w:p w14:paraId="4BF91589"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00" w:type="dxa"/>
            <w:tcBorders>
              <w:top w:val="single" w:sz="4" w:space="0" w:color="auto"/>
              <w:left w:val="nil"/>
              <w:bottom w:val="nil"/>
              <w:right w:val="nil"/>
            </w:tcBorders>
          </w:tcPr>
          <w:p w14:paraId="2DBC0575" w14:textId="77777777" w:rsidR="00EE41A9" w:rsidRPr="005C619D" w:rsidRDefault="00EE41A9" w:rsidP="00706599">
            <w:pPr>
              <w:tabs>
                <w:tab w:val="decimal" w:pos="703"/>
              </w:tabs>
              <w:suppressAutoHyphens/>
              <w:spacing w:line="240" w:lineRule="atLeast"/>
              <w:ind w:left="-14" w:right="-86"/>
              <w:rPr>
                <w:rFonts w:eastAsia="Times New Roman" w:cs="Times New Roman"/>
                <w:sz w:val="20"/>
                <w:lang w:eastAsia="zh-CN"/>
              </w:rPr>
            </w:pPr>
          </w:p>
        </w:tc>
        <w:tc>
          <w:tcPr>
            <w:tcW w:w="270" w:type="dxa"/>
          </w:tcPr>
          <w:p w14:paraId="212A276E"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top w:val="single" w:sz="4" w:space="0" w:color="auto"/>
              <w:left w:val="nil"/>
              <w:bottom w:val="nil"/>
              <w:right w:val="nil"/>
            </w:tcBorders>
          </w:tcPr>
          <w:p w14:paraId="69377D34" w14:textId="77777777" w:rsidR="00EE41A9" w:rsidRPr="005C619D" w:rsidRDefault="00EE41A9" w:rsidP="00A83237">
            <w:pPr>
              <w:tabs>
                <w:tab w:val="decimal" w:pos="750"/>
              </w:tabs>
              <w:suppressAutoHyphens/>
              <w:spacing w:line="240" w:lineRule="atLeast"/>
              <w:ind w:left="-14" w:right="-36"/>
              <w:jc w:val="right"/>
              <w:rPr>
                <w:rFonts w:eastAsia="Times New Roman" w:cs="Times New Roman"/>
                <w:sz w:val="20"/>
                <w:lang w:eastAsia="zh-CN"/>
              </w:rPr>
            </w:pPr>
          </w:p>
        </w:tc>
      </w:tr>
      <w:tr w:rsidR="00EE41A9" w:rsidRPr="005C619D" w14:paraId="6ADAB243" w14:textId="77777777" w:rsidTr="00F05E14">
        <w:trPr>
          <w:trHeight w:val="256"/>
        </w:trPr>
        <w:tc>
          <w:tcPr>
            <w:tcW w:w="3420" w:type="dxa"/>
            <w:hideMark/>
          </w:tcPr>
          <w:p w14:paraId="593F2C14" w14:textId="77777777" w:rsidR="00EE41A9" w:rsidRPr="005C619D" w:rsidRDefault="00EE41A9" w:rsidP="008C0F43">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debt instruments measured at AMC</w:t>
            </w:r>
          </w:p>
        </w:tc>
        <w:tc>
          <w:tcPr>
            <w:tcW w:w="1080" w:type="dxa"/>
            <w:vAlign w:val="bottom"/>
          </w:tcPr>
          <w:p w14:paraId="678ADDDF" w14:textId="64FCC1A7" w:rsidR="00EE41A9" w:rsidRPr="005C619D" w:rsidRDefault="001F4D33" w:rsidP="0070659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612</w:t>
            </w:r>
          </w:p>
        </w:tc>
        <w:tc>
          <w:tcPr>
            <w:tcW w:w="270" w:type="dxa"/>
            <w:vAlign w:val="bottom"/>
          </w:tcPr>
          <w:p w14:paraId="556E8F59"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0D7E3349" w14:textId="0F44B985" w:rsidR="00EE41A9" w:rsidRPr="005C619D" w:rsidRDefault="00305F41"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3D8224DA"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44CC94EA" w14:textId="5FB7DFD8" w:rsidR="00EE41A9" w:rsidRPr="005C619D" w:rsidRDefault="001F4D33"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663</w:t>
            </w:r>
          </w:p>
        </w:tc>
        <w:tc>
          <w:tcPr>
            <w:tcW w:w="270" w:type="dxa"/>
            <w:vAlign w:val="bottom"/>
          </w:tcPr>
          <w:p w14:paraId="7779A70D"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00" w:type="dxa"/>
            <w:vAlign w:val="bottom"/>
          </w:tcPr>
          <w:p w14:paraId="110A99F5" w14:textId="11EE3376" w:rsidR="00EE41A9" w:rsidRPr="005C619D" w:rsidRDefault="00305F41"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5EC105C6"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2E07587E" w14:textId="745D1D17" w:rsidR="00EE41A9" w:rsidRPr="005C619D" w:rsidRDefault="001F4D33" w:rsidP="00A83237">
            <w:pPr>
              <w:tabs>
                <w:tab w:val="decimal" w:pos="750"/>
              </w:tabs>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663</w:t>
            </w:r>
          </w:p>
        </w:tc>
      </w:tr>
      <w:tr w:rsidR="00EE41A9" w:rsidRPr="005C619D" w14:paraId="65DC287C" w14:textId="77777777" w:rsidTr="00F05E14">
        <w:trPr>
          <w:trHeight w:val="269"/>
        </w:trPr>
        <w:tc>
          <w:tcPr>
            <w:tcW w:w="3420" w:type="dxa"/>
            <w:hideMark/>
          </w:tcPr>
          <w:p w14:paraId="62F5A208" w14:textId="77777777" w:rsidR="00EE41A9" w:rsidRPr="005C619D" w:rsidRDefault="00EE41A9" w:rsidP="008C0F43">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debt instruments measured at FVOCI</w:t>
            </w:r>
          </w:p>
        </w:tc>
        <w:tc>
          <w:tcPr>
            <w:tcW w:w="1080" w:type="dxa"/>
            <w:vAlign w:val="bottom"/>
          </w:tcPr>
          <w:p w14:paraId="04560A1E" w14:textId="219378A8" w:rsidR="00EE41A9" w:rsidRPr="005C619D" w:rsidRDefault="001F4D33" w:rsidP="0070659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129,387</w:t>
            </w:r>
          </w:p>
        </w:tc>
        <w:tc>
          <w:tcPr>
            <w:tcW w:w="270" w:type="dxa"/>
            <w:vAlign w:val="bottom"/>
          </w:tcPr>
          <w:p w14:paraId="73CEC204"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5DF5F83B" w14:textId="5A8DEDF2" w:rsidR="00EE41A9" w:rsidRPr="005C619D" w:rsidRDefault="00305F41"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4040D51D"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123C7FAC" w14:textId="26E7059D" w:rsidR="00EE41A9" w:rsidRPr="005C619D" w:rsidRDefault="001F4D33"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12</w:t>
            </w:r>
            <w:r w:rsidR="00BB2675">
              <w:rPr>
                <w:rFonts w:eastAsia="Times New Roman" w:cs="Times New Roman"/>
                <w:sz w:val="20"/>
                <w:lang w:eastAsia="zh-CN"/>
              </w:rPr>
              <w:t>7,824</w:t>
            </w:r>
          </w:p>
        </w:tc>
        <w:tc>
          <w:tcPr>
            <w:tcW w:w="270" w:type="dxa"/>
            <w:vAlign w:val="bottom"/>
          </w:tcPr>
          <w:p w14:paraId="35FA9D8F"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00" w:type="dxa"/>
            <w:vAlign w:val="bottom"/>
          </w:tcPr>
          <w:p w14:paraId="6A7B5A01" w14:textId="0019EE3C" w:rsidR="00EE41A9" w:rsidRPr="005C619D" w:rsidRDefault="00BB2675"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1,563</w:t>
            </w:r>
          </w:p>
        </w:tc>
        <w:tc>
          <w:tcPr>
            <w:tcW w:w="270" w:type="dxa"/>
            <w:vAlign w:val="bottom"/>
          </w:tcPr>
          <w:p w14:paraId="1938B726"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2FD6FE07" w14:textId="513AAF0C" w:rsidR="00EE41A9" w:rsidRPr="005C619D" w:rsidRDefault="001F4D33" w:rsidP="00A83237">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129,387</w:t>
            </w:r>
          </w:p>
        </w:tc>
      </w:tr>
      <w:tr w:rsidR="00EE41A9" w:rsidRPr="005C619D" w14:paraId="68C164D4" w14:textId="77777777" w:rsidTr="00F05E14">
        <w:trPr>
          <w:trHeight w:val="256"/>
        </w:trPr>
        <w:tc>
          <w:tcPr>
            <w:tcW w:w="3420" w:type="dxa"/>
            <w:hideMark/>
          </w:tcPr>
          <w:p w14:paraId="4A0A0400" w14:textId="77777777" w:rsidR="00EE41A9" w:rsidRPr="005C619D" w:rsidRDefault="00EE41A9" w:rsidP="008C0F43">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equity instruments designated at FVOCI</w:t>
            </w:r>
          </w:p>
        </w:tc>
        <w:tc>
          <w:tcPr>
            <w:tcW w:w="1080" w:type="dxa"/>
            <w:vAlign w:val="bottom"/>
          </w:tcPr>
          <w:p w14:paraId="7D483D80" w14:textId="20A7E0D0" w:rsidR="00EE41A9" w:rsidRPr="005C619D" w:rsidRDefault="001F4D33" w:rsidP="0070659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1,605</w:t>
            </w:r>
          </w:p>
        </w:tc>
        <w:tc>
          <w:tcPr>
            <w:tcW w:w="270" w:type="dxa"/>
            <w:vAlign w:val="bottom"/>
          </w:tcPr>
          <w:p w14:paraId="576C5EF8"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73843984" w14:textId="6E545D71" w:rsidR="00EE41A9" w:rsidRPr="005C619D" w:rsidRDefault="001F4D33"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996</w:t>
            </w:r>
          </w:p>
        </w:tc>
        <w:tc>
          <w:tcPr>
            <w:tcW w:w="270" w:type="dxa"/>
            <w:vAlign w:val="bottom"/>
          </w:tcPr>
          <w:p w14:paraId="329F6C99"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2915F5F0" w14:textId="732ED438" w:rsidR="00EE41A9" w:rsidRPr="005C619D" w:rsidRDefault="00305F41"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4A88AF2F"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00" w:type="dxa"/>
            <w:vAlign w:val="bottom"/>
          </w:tcPr>
          <w:p w14:paraId="78B58459" w14:textId="38668630" w:rsidR="00EE41A9" w:rsidRPr="005C619D" w:rsidRDefault="001F4D33"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609</w:t>
            </w:r>
          </w:p>
        </w:tc>
        <w:tc>
          <w:tcPr>
            <w:tcW w:w="270" w:type="dxa"/>
            <w:vAlign w:val="bottom"/>
          </w:tcPr>
          <w:p w14:paraId="66A34836"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21161F74" w14:textId="59300353" w:rsidR="00EE41A9" w:rsidRPr="005C619D" w:rsidRDefault="001F4D33" w:rsidP="00A83237">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1,605</w:t>
            </w:r>
          </w:p>
        </w:tc>
      </w:tr>
      <w:tr w:rsidR="00EE41A9" w:rsidRPr="005C619D" w14:paraId="10926329" w14:textId="77777777" w:rsidTr="00D86D53">
        <w:trPr>
          <w:trHeight w:val="145"/>
        </w:trPr>
        <w:tc>
          <w:tcPr>
            <w:tcW w:w="3420" w:type="dxa"/>
            <w:hideMark/>
          </w:tcPr>
          <w:p w14:paraId="5E4601FD" w14:textId="77777777" w:rsidR="00EE41A9" w:rsidRPr="005C619D" w:rsidRDefault="00EE41A9" w:rsidP="008C0F43">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Total</w:t>
            </w:r>
          </w:p>
        </w:tc>
        <w:tc>
          <w:tcPr>
            <w:tcW w:w="1080" w:type="dxa"/>
            <w:tcBorders>
              <w:top w:val="single" w:sz="4" w:space="0" w:color="auto"/>
              <w:left w:val="nil"/>
              <w:bottom w:val="single" w:sz="4" w:space="0" w:color="auto"/>
              <w:right w:val="nil"/>
            </w:tcBorders>
          </w:tcPr>
          <w:p w14:paraId="3EC7331B" w14:textId="7B35340C" w:rsidR="00EE41A9" w:rsidRPr="005C619D" w:rsidRDefault="001F4D33" w:rsidP="00706599">
            <w:pPr>
              <w:tabs>
                <w:tab w:val="decimal" w:pos="881"/>
              </w:tabs>
              <w:suppressAutoHyphens/>
              <w:spacing w:line="240" w:lineRule="atLeast"/>
              <w:ind w:left="-14" w:right="-86"/>
              <w:rPr>
                <w:rFonts w:eastAsia="Times New Roman" w:cs="Times New Roman"/>
                <w:b/>
                <w:bCs/>
                <w:sz w:val="20"/>
                <w:rtl/>
                <w:cs/>
                <w:lang w:eastAsia="zh-CN"/>
              </w:rPr>
            </w:pPr>
            <w:r>
              <w:rPr>
                <w:rFonts w:eastAsia="Times New Roman" w:cs="Times New Roman"/>
                <w:b/>
                <w:bCs/>
                <w:sz w:val="20"/>
                <w:lang w:eastAsia="zh-CN"/>
              </w:rPr>
              <w:t>131,604</w:t>
            </w:r>
          </w:p>
        </w:tc>
        <w:tc>
          <w:tcPr>
            <w:tcW w:w="270" w:type="dxa"/>
          </w:tcPr>
          <w:p w14:paraId="7B0077BC"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5BFE5AD6" w14:textId="51F89F0B" w:rsidR="00EE41A9" w:rsidRPr="005C619D" w:rsidRDefault="001F4D33"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996</w:t>
            </w:r>
          </w:p>
        </w:tc>
        <w:tc>
          <w:tcPr>
            <w:tcW w:w="270" w:type="dxa"/>
          </w:tcPr>
          <w:p w14:paraId="47EFA12D"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4F072898" w14:textId="44EAFCC0" w:rsidR="00EE41A9" w:rsidRPr="005C619D" w:rsidRDefault="001F4D33"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w:t>
            </w:r>
            <w:r w:rsidR="003E4FD7">
              <w:rPr>
                <w:rFonts w:eastAsia="Times New Roman" w:cs="Times New Roman"/>
                <w:b/>
                <w:bCs/>
                <w:sz w:val="20"/>
                <w:lang w:eastAsia="zh-CN"/>
              </w:rPr>
              <w:t>28,487</w:t>
            </w:r>
          </w:p>
        </w:tc>
        <w:tc>
          <w:tcPr>
            <w:tcW w:w="270" w:type="dxa"/>
          </w:tcPr>
          <w:p w14:paraId="60AD229D"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6D15C13E" w14:textId="177974FA" w:rsidR="00EE41A9" w:rsidRPr="005C619D" w:rsidRDefault="003E4FD7"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2,172</w:t>
            </w:r>
          </w:p>
        </w:tc>
        <w:tc>
          <w:tcPr>
            <w:tcW w:w="270" w:type="dxa"/>
          </w:tcPr>
          <w:p w14:paraId="76A34A0D"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715CCF87" w14:textId="0FECEF4F" w:rsidR="00EE41A9" w:rsidRPr="005C619D" w:rsidRDefault="001F4D33" w:rsidP="00A83237">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131,655</w:t>
            </w:r>
          </w:p>
        </w:tc>
      </w:tr>
      <w:tr w:rsidR="00E247D9" w:rsidRPr="005C619D" w14:paraId="2C73991A" w14:textId="77777777" w:rsidTr="00D86D53">
        <w:trPr>
          <w:trHeight w:val="145"/>
        </w:trPr>
        <w:tc>
          <w:tcPr>
            <w:tcW w:w="3420" w:type="dxa"/>
          </w:tcPr>
          <w:p w14:paraId="3BD516A5" w14:textId="6F793133" w:rsidR="00E247D9" w:rsidRPr="005C619D" w:rsidRDefault="00E247D9" w:rsidP="008C0F43">
            <w:pPr>
              <w:suppressAutoHyphens/>
              <w:spacing w:line="240" w:lineRule="atLeast"/>
              <w:ind w:left="164" w:right="-90" w:hanging="164"/>
              <w:rPr>
                <w:rFonts w:eastAsia="Times New Roman" w:cs="Times New Roman"/>
                <w:b/>
                <w:bCs/>
                <w:sz w:val="20"/>
                <w:lang w:eastAsia="zh-CN"/>
              </w:rPr>
            </w:pPr>
            <w:r>
              <w:rPr>
                <w:rFonts w:eastAsia="Times New Roman" w:cs="Times New Roman"/>
                <w:b/>
                <w:bCs/>
                <w:sz w:val="20"/>
                <w:lang w:eastAsia="zh-CN"/>
              </w:rPr>
              <w:t>Loans to customers and accrued interest receivables,</w:t>
            </w:r>
            <w:r w:rsidR="001E3391">
              <w:rPr>
                <w:rFonts w:eastAsia="Times New Roman" w:cs="Times New Roman"/>
                <w:b/>
                <w:bCs/>
                <w:sz w:val="20"/>
                <w:lang w:eastAsia="zh-CN"/>
              </w:rPr>
              <w:t xml:space="preserve"> </w:t>
            </w:r>
            <w:r>
              <w:rPr>
                <w:rFonts w:eastAsia="Times New Roman" w:cs="Times New Roman"/>
                <w:b/>
                <w:bCs/>
                <w:sz w:val="20"/>
                <w:lang w:eastAsia="zh-CN"/>
              </w:rPr>
              <w:t>net</w:t>
            </w:r>
          </w:p>
        </w:tc>
        <w:tc>
          <w:tcPr>
            <w:tcW w:w="1080" w:type="dxa"/>
            <w:tcBorders>
              <w:top w:val="single" w:sz="4" w:space="0" w:color="auto"/>
              <w:left w:val="nil"/>
              <w:bottom w:val="single" w:sz="4" w:space="0" w:color="auto"/>
              <w:right w:val="nil"/>
            </w:tcBorders>
          </w:tcPr>
          <w:p w14:paraId="45A28303" w14:textId="77777777" w:rsidR="001941EB" w:rsidRDefault="001941EB" w:rsidP="00706599">
            <w:pPr>
              <w:tabs>
                <w:tab w:val="decimal" w:pos="881"/>
              </w:tabs>
              <w:suppressAutoHyphens/>
              <w:spacing w:line="240" w:lineRule="atLeast"/>
              <w:ind w:left="-14" w:right="-86"/>
              <w:rPr>
                <w:rFonts w:eastAsia="Times New Roman" w:cs="Times New Roman"/>
                <w:b/>
                <w:bCs/>
                <w:sz w:val="20"/>
                <w:lang w:eastAsia="zh-CN"/>
              </w:rPr>
            </w:pPr>
          </w:p>
          <w:p w14:paraId="78D29A18" w14:textId="0C76D3A8" w:rsidR="00E247D9" w:rsidRDefault="00D05F66" w:rsidP="0070659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1,343,925</w:t>
            </w:r>
          </w:p>
        </w:tc>
        <w:tc>
          <w:tcPr>
            <w:tcW w:w="270" w:type="dxa"/>
          </w:tcPr>
          <w:p w14:paraId="426E88F9" w14:textId="77777777" w:rsidR="00E247D9" w:rsidRPr="005C619D" w:rsidRDefault="00E247D9"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4BF91A81" w14:textId="77777777" w:rsidR="001941EB" w:rsidRDefault="001941EB" w:rsidP="00706599">
            <w:pPr>
              <w:tabs>
                <w:tab w:val="decimal" w:pos="703"/>
              </w:tabs>
              <w:suppressAutoHyphens/>
              <w:spacing w:line="240" w:lineRule="atLeast"/>
              <w:ind w:left="-14" w:right="-86"/>
              <w:rPr>
                <w:rFonts w:eastAsia="Times New Roman" w:cs="Times New Roman"/>
                <w:b/>
                <w:bCs/>
                <w:sz w:val="20"/>
                <w:lang w:eastAsia="zh-CN"/>
              </w:rPr>
            </w:pPr>
          </w:p>
          <w:p w14:paraId="258994D8" w14:textId="0688DFA9" w:rsidR="00E247D9" w:rsidRDefault="00D05F66"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2A1FFAE3" w14:textId="77777777" w:rsidR="00E247D9" w:rsidRPr="005C619D" w:rsidRDefault="00E247D9"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3217C3B1" w14:textId="77777777" w:rsidR="001941EB" w:rsidRDefault="001941EB" w:rsidP="00706599">
            <w:pPr>
              <w:tabs>
                <w:tab w:val="decimal" w:pos="769"/>
              </w:tabs>
              <w:suppressAutoHyphens/>
              <w:spacing w:line="240" w:lineRule="atLeast"/>
              <w:ind w:left="-14" w:right="-86"/>
              <w:rPr>
                <w:rFonts w:eastAsia="Times New Roman" w:cs="Times New Roman"/>
                <w:b/>
                <w:bCs/>
                <w:sz w:val="20"/>
                <w:lang w:eastAsia="zh-CN"/>
              </w:rPr>
            </w:pPr>
          </w:p>
          <w:p w14:paraId="27E896D4" w14:textId="2E7AA4FA" w:rsidR="00E247D9" w:rsidRDefault="00D05F66"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943,640</w:t>
            </w:r>
          </w:p>
        </w:tc>
        <w:tc>
          <w:tcPr>
            <w:tcW w:w="270" w:type="dxa"/>
          </w:tcPr>
          <w:p w14:paraId="20EF1DFB" w14:textId="77777777" w:rsidR="00E247D9" w:rsidRPr="005C619D" w:rsidRDefault="00E247D9"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2C78DAAD" w14:textId="77777777" w:rsidR="001941EB" w:rsidRDefault="001941EB" w:rsidP="00706599">
            <w:pPr>
              <w:tabs>
                <w:tab w:val="decimal" w:pos="703"/>
              </w:tabs>
              <w:suppressAutoHyphens/>
              <w:spacing w:line="240" w:lineRule="atLeast"/>
              <w:ind w:left="-14" w:right="-86"/>
              <w:rPr>
                <w:rFonts w:eastAsia="Times New Roman" w:cs="Times New Roman"/>
                <w:b/>
                <w:bCs/>
                <w:sz w:val="20"/>
                <w:lang w:eastAsia="zh-CN"/>
              </w:rPr>
            </w:pPr>
          </w:p>
          <w:p w14:paraId="105DED4B" w14:textId="54BB31F8" w:rsidR="00E247D9" w:rsidRDefault="00D05F66"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403,984</w:t>
            </w:r>
          </w:p>
        </w:tc>
        <w:tc>
          <w:tcPr>
            <w:tcW w:w="270" w:type="dxa"/>
          </w:tcPr>
          <w:p w14:paraId="7E65182E" w14:textId="77777777" w:rsidR="00E247D9" w:rsidRPr="005C619D" w:rsidRDefault="00E247D9"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0003D151" w14:textId="77777777" w:rsidR="001941EB" w:rsidRDefault="001941EB" w:rsidP="00A83237">
            <w:pPr>
              <w:suppressAutoHyphens/>
              <w:spacing w:line="240" w:lineRule="atLeast"/>
              <w:ind w:left="-14" w:right="-36"/>
              <w:jc w:val="right"/>
              <w:rPr>
                <w:rFonts w:eastAsia="Times New Roman" w:cs="Times New Roman"/>
                <w:b/>
                <w:bCs/>
                <w:sz w:val="20"/>
                <w:lang w:eastAsia="zh-CN"/>
              </w:rPr>
            </w:pPr>
          </w:p>
          <w:p w14:paraId="075D96EC" w14:textId="3369E1AF" w:rsidR="00E247D9" w:rsidRDefault="00D05F66" w:rsidP="00A83237">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1,347,624</w:t>
            </w:r>
          </w:p>
        </w:tc>
      </w:tr>
      <w:tr w:rsidR="00EE41A9" w:rsidRPr="005C619D" w14:paraId="54D8D581" w14:textId="77777777" w:rsidTr="00D86D53">
        <w:trPr>
          <w:trHeight w:val="256"/>
        </w:trPr>
        <w:tc>
          <w:tcPr>
            <w:tcW w:w="3420" w:type="dxa"/>
            <w:hideMark/>
          </w:tcPr>
          <w:p w14:paraId="5AF2CBC6" w14:textId="77777777" w:rsidR="00EE41A9" w:rsidRPr="005C619D" w:rsidRDefault="00EE41A9" w:rsidP="008C0F43">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Total financial assets</w:t>
            </w:r>
          </w:p>
        </w:tc>
        <w:tc>
          <w:tcPr>
            <w:tcW w:w="1080" w:type="dxa"/>
            <w:tcBorders>
              <w:top w:val="single" w:sz="4" w:space="0" w:color="auto"/>
              <w:left w:val="nil"/>
              <w:bottom w:val="double" w:sz="4" w:space="0" w:color="auto"/>
              <w:right w:val="nil"/>
            </w:tcBorders>
          </w:tcPr>
          <w:p w14:paraId="2F804764" w14:textId="002D62E5" w:rsidR="00EE41A9" w:rsidRPr="005C619D" w:rsidRDefault="00D05F66" w:rsidP="0070659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1,504,068</w:t>
            </w:r>
          </w:p>
        </w:tc>
        <w:tc>
          <w:tcPr>
            <w:tcW w:w="270" w:type="dxa"/>
          </w:tcPr>
          <w:p w14:paraId="673FA6B6"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tcPr>
          <w:p w14:paraId="0FEB76BA" w14:textId="6A024CBB" w:rsidR="00EE41A9" w:rsidRPr="005C619D" w:rsidRDefault="00D05F66"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996</w:t>
            </w:r>
          </w:p>
        </w:tc>
        <w:tc>
          <w:tcPr>
            <w:tcW w:w="270" w:type="dxa"/>
          </w:tcPr>
          <w:p w14:paraId="5736728B"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double" w:sz="4" w:space="0" w:color="auto"/>
              <w:right w:val="nil"/>
            </w:tcBorders>
          </w:tcPr>
          <w:p w14:paraId="5ED52871" w14:textId="1DDFA560" w:rsidR="00EE41A9" w:rsidRPr="005C619D" w:rsidRDefault="00D05F66"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1,10</w:t>
            </w:r>
            <w:r w:rsidR="00462712">
              <w:rPr>
                <w:rFonts w:eastAsia="Times New Roman" w:cs="Times New Roman"/>
                <w:b/>
                <w:bCs/>
                <w:sz w:val="20"/>
                <w:lang w:eastAsia="zh-CN"/>
              </w:rPr>
              <w:t>0</w:t>
            </w:r>
            <w:r>
              <w:rPr>
                <w:rFonts w:eastAsia="Times New Roman" w:cs="Times New Roman"/>
                <w:b/>
                <w:bCs/>
                <w:sz w:val="20"/>
                <w:lang w:eastAsia="zh-CN"/>
              </w:rPr>
              <w:t>,</w:t>
            </w:r>
            <w:r w:rsidR="003E4FD7">
              <w:rPr>
                <w:rFonts w:eastAsia="Times New Roman" w:cs="Times New Roman"/>
                <w:b/>
                <w:bCs/>
                <w:sz w:val="20"/>
                <w:lang w:eastAsia="zh-CN"/>
              </w:rPr>
              <w:t>292</w:t>
            </w:r>
          </w:p>
        </w:tc>
        <w:tc>
          <w:tcPr>
            <w:tcW w:w="270" w:type="dxa"/>
          </w:tcPr>
          <w:p w14:paraId="327D711C"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tcPr>
          <w:p w14:paraId="116914E5" w14:textId="3D3DAD58" w:rsidR="00EE41A9" w:rsidRPr="005C619D" w:rsidRDefault="00D05F66"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40</w:t>
            </w:r>
            <w:r w:rsidR="003E4FD7">
              <w:rPr>
                <w:rFonts w:eastAsia="Times New Roman" w:cs="Times New Roman"/>
                <w:b/>
                <w:bCs/>
                <w:sz w:val="20"/>
                <w:lang w:eastAsia="zh-CN"/>
              </w:rPr>
              <w:t>6,530</w:t>
            </w:r>
          </w:p>
        </w:tc>
        <w:tc>
          <w:tcPr>
            <w:tcW w:w="270" w:type="dxa"/>
          </w:tcPr>
          <w:p w14:paraId="075340E1"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double" w:sz="4" w:space="0" w:color="auto"/>
              <w:right w:val="nil"/>
            </w:tcBorders>
          </w:tcPr>
          <w:p w14:paraId="1FECA73F" w14:textId="1BBC3AEB" w:rsidR="00EE41A9" w:rsidRPr="005C619D" w:rsidRDefault="00D05F66" w:rsidP="00A83237">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1,507,818</w:t>
            </w:r>
          </w:p>
        </w:tc>
      </w:tr>
      <w:tr w:rsidR="00EE41A9" w:rsidRPr="005C619D" w14:paraId="48E16EE2" w14:textId="77777777" w:rsidTr="00D86D53">
        <w:trPr>
          <w:trHeight w:val="256"/>
        </w:trPr>
        <w:tc>
          <w:tcPr>
            <w:tcW w:w="3420" w:type="dxa"/>
          </w:tcPr>
          <w:p w14:paraId="1D83A9DB" w14:textId="77777777" w:rsidR="00EE41A9" w:rsidRPr="005C619D" w:rsidRDefault="00EE41A9" w:rsidP="008C0F43">
            <w:pPr>
              <w:suppressAutoHyphens/>
              <w:spacing w:line="240" w:lineRule="atLeast"/>
              <w:ind w:left="164" w:right="-90" w:hanging="164"/>
              <w:rPr>
                <w:rFonts w:eastAsia="Times New Roman" w:cs="Times New Roman"/>
                <w:b/>
                <w:bCs/>
                <w:sz w:val="20"/>
                <w:cs/>
                <w:lang w:eastAsia="zh-CN"/>
              </w:rPr>
            </w:pPr>
          </w:p>
        </w:tc>
        <w:tc>
          <w:tcPr>
            <w:tcW w:w="1080" w:type="dxa"/>
            <w:tcBorders>
              <w:top w:val="single" w:sz="4" w:space="0" w:color="auto"/>
              <w:left w:val="nil"/>
              <w:bottom w:val="nil"/>
              <w:right w:val="nil"/>
            </w:tcBorders>
          </w:tcPr>
          <w:p w14:paraId="5F17F0ED"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lang w:eastAsia="zh-CN"/>
              </w:rPr>
            </w:pPr>
          </w:p>
        </w:tc>
        <w:tc>
          <w:tcPr>
            <w:tcW w:w="270" w:type="dxa"/>
          </w:tcPr>
          <w:p w14:paraId="3482A10B" w14:textId="77777777" w:rsidR="00EE41A9" w:rsidRPr="005C619D" w:rsidRDefault="00EE41A9"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nil"/>
              <w:right w:val="nil"/>
            </w:tcBorders>
          </w:tcPr>
          <w:p w14:paraId="126900E2" w14:textId="77777777" w:rsidR="00EE41A9" w:rsidRPr="005C619D" w:rsidRDefault="00EE41A9" w:rsidP="00706599">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6153A86E"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nil"/>
              <w:right w:val="nil"/>
            </w:tcBorders>
          </w:tcPr>
          <w:p w14:paraId="617164FE"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270" w:type="dxa"/>
          </w:tcPr>
          <w:p w14:paraId="563C46BA" w14:textId="77777777" w:rsidR="00EE41A9" w:rsidRPr="005C619D" w:rsidRDefault="00EE41A9"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nil"/>
              <w:right w:val="nil"/>
            </w:tcBorders>
          </w:tcPr>
          <w:p w14:paraId="61724155" w14:textId="77777777" w:rsidR="00EE41A9" w:rsidRPr="005C619D" w:rsidRDefault="00EE41A9" w:rsidP="00706599">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77414C11"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nil"/>
              <w:right w:val="nil"/>
            </w:tcBorders>
          </w:tcPr>
          <w:p w14:paraId="1F10217D" w14:textId="77777777" w:rsidR="00EE41A9" w:rsidRPr="005C619D" w:rsidRDefault="00EE41A9" w:rsidP="00A83237">
            <w:pPr>
              <w:suppressAutoHyphens/>
              <w:spacing w:line="240" w:lineRule="atLeast"/>
              <w:ind w:left="-14" w:right="-36"/>
              <w:jc w:val="right"/>
              <w:rPr>
                <w:rFonts w:eastAsia="Times New Roman" w:cs="Times New Roman"/>
                <w:b/>
                <w:bCs/>
                <w:sz w:val="20"/>
                <w:lang w:eastAsia="zh-CN"/>
              </w:rPr>
            </w:pPr>
          </w:p>
        </w:tc>
      </w:tr>
      <w:tr w:rsidR="00EE41A9" w:rsidRPr="005C619D" w14:paraId="1FDC8902" w14:textId="77777777" w:rsidTr="00D86D53">
        <w:trPr>
          <w:trHeight w:val="256"/>
        </w:trPr>
        <w:tc>
          <w:tcPr>
            <w:tcW w:w="3420" w:type="dxa"/>
            <w:vAlign w:val="bottom"/>
            <w:hideMark/>
          </w:tcPr>
          <w:p w14:paraId="0B67AFF8" w14:textId="77777777" w:rsidR="00EE41A9" w:rsidRPr="005C619D" w:rsidRDefault="00EE41A9" w:rsidP="008C0F43">
            <w:pPr>
              <w:suppressAutoHyphens/>
              <w:spacing w:line="240" w:lineRule="atLeast"/>
              <w:ind w:left="164" w:right="-90" w:hanging="164"/>
              <w:rPr>
                <w:rFonts w:eastAsia="Times New Roman" w:cs="Times New Roman"/>
                <w:b/>
                <w:bCs/>
                <w:i/>
                <w:iCs/>
                <w:sz w:val="20"/>
                <w:lang w:eastAsia="zh-CN"/>
              </w:rPr>
            </w:pPr>
            <w:r w:rsidRPr="005C619D">
              <w:rPr>
                <w:rFonts w:eastAsia="Times New Roman" w:cs="Times New Roman"/>
                <w:b/>
                <w:bCs/>
                <w:i/>
                <w:iCs/>
                <w:sz w:val="20"/>
                <w:lang w:eastAsia="zh-CN"/>
              </w:rPr>
              <w:t>Financial liabilities</w:t>
            </w:r>
          </w:p>
        </w:tc>
        <w:tc>
          <w:tcPr>
            <w:tcW w:w="1080" w:type="dxa"/>
          </w:tcPr>
          <w:p w14:paraId="23D664BC"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270" w:type="dxa"/>
          </w:tcPr>
          <w:p w14:paraId="72E33724" w14:textId="77777777" w:rsidR="00EE41A9" w:rsidRPr="005C619D" w:rsidRDefault="00EE41A9" w:rsidP="00706599">
            <w:pPr>
              <w:tabs>
                <w:tab w:val="decimal" w:pos="881"/>
              </w:tabs>
              <w:suppressAutoHyphens/>
              <w:spacing w:line="240" w:lineRule="atLeast"/>
              <w:ind w:left="-14" w:right="-86"/>
              <w:rPr>
                <w:rFonts w:eastAsia="Times New Roman" w:cs="Times New Roman"/>
                <w:sz w:val="20"/>
                <w:lang w:eastAsia="zh-CN"/>
              </w:rPr>
            </w:pPr>
          </w:p>
        </w:tc>
        <w:tc>
          <w:tcPr>
            <w:tcW w:w="900" w:type="dxa"/>
          </w:tcPr>
          <w:p w14:paraId="11C75EC9" w14:textId="77777777" w:rsidR="00EE41A9" w:rsidRPr="005C619D" w:rsidRDefault="00EE41A9" w:rsidP="00706599">
            <w:pPr>
              <w:tabs>
                <w:tab w:val="decimal" w:pos="703"/>
              </w:tabs>
              <w:suppressAutoHyphens/>
              <w:spacing w:line="240" w:lineRule="atLeast"/>
              <w:ind w:left="-14" w:right="-86"/>
              <w:rPr>
                <w:rFonts w:eastAsia="Times New Roman" w:cs="Times New Roman"/>
                <w:sz w:val="20"/>
                <w:lang w:eastAsia="zh-CN"/>
              </w:rPr>
            </w:pPr>
          </w:p>
        </w:tc>
        <w:tc>
          <w:tcPr>
            <w:tcW w:w="270" w:type="dxa"/>
          </w:tcPr>
          <w:p w14:paraId="288BFE7E"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90" w:type="dxa"/>
          </w:tcPr>
          <w:p w14:paraId="1DAEE777"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270" w:type="dxa"/>
          </w:tcPr>
          <w:p w14:paraId="59F282D7" w14:textId="77777777" w:rsidR="00EE41A9" w:rsidRPr="005C619D" w:rsidRDefault="00EE41A9" w:rsidP="00706599">
            <w:pPr>
              <w:tabs>
                <w:tab w:val="decimal" w:pos="769"/>
              </w:tabs>
              <w:suppressAutoHyphens/>
              <w:spacing w:line="240" w:lineRule="atLeast"/>
              <w:ind w:left="-14" w:right="-86"/>
              <w:rPr>
                <w:rFonts w:eastAsia="Times New Roman" w:cs="Times New Roman"/>
                <w:sz w:val="20"/>
                <w:lang w:eastAsia="zh-CN"/>
              </w:rPr>
            </w:pPr>
          </w:p>
        </w:tc>
        <w:tc>
          <w:tcPr>
            <w:tcW w:w="900" w:type="dxa"/>
          </w:tcPr>
          <w:p w14:paraId="47925E4D" w14:textId="77777777" w:rsidR="00EE41A9" w:rsidRPr="005C619D" w:rsidRDefault="00EE41A9" w:rsidP="00706599">
            <w:pPr>
              <w:tabs>
                <w:tab w:val="decimal" w:pos="703"/>
              </w:tabs>
              <w:suppressAutoHyphens/>
              <w:spacing w:line="240" w:lineRule="atLeast"/>
              <w:ind w:left="-14" w:right="-86"/>
              <w:rPr>
                <w:rFonts w:eastAsia="Times New Roman" w:cs="Times New Roman"/>
                <w:sz w:val="20"/>
                <w:lang w:eastAsia="zh-CN"/>
              </w:rPr>
            </w:pPr>
          </w:p>
        </w:tc>
        <w:tc>
          <w:tcPr>
            <w:tcW w:w="270" w:type="dxa"/>
          </w:tcPr>
          <w:p w14:paraId="553894E6" w14:textId="77777777" w:rsidR="00EE41A9" w:rsidRPr="005C619D" w:rsidRDefault="00EE41A9"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Pr>
          <w:p w14:paraId="76B52F17" w14:textId="77777777" w:rsidR="00EE41A9" w:rsidRPr="005C619D" w:rsidRDefault="00EE41A9" w:rsidP="00A83237">
            <w:pPr>
              <w:tabs>
                <w:tab w:val="decimal" w:pos="750"/>
              </w:tabs>
              <w:suppressAutoHyphens/>
              <w:spacing w:line="240" w:lineRule="atLeast"/>
              <w:ind w:left="-14" w:right="-36"/>
              <w:jc w:val="right"/>
              <w:rPr>
                <w:rFonts w:eastAsia="Times New Roman" w:cs="Times New Roman"/>
                <w:sz w:val="20"/>
                <w:lang w:eastAsia="zh-CN"/>
              </w:rPr>
            </w:pPr>
          </w:p>
        </w:tc>
      </w:tr>
      <w:tr w:rsidR="00431AC0" w:rsidRPr="005C619D" w14:paraId="36BB59C5" w14:textId="77777777" w:rsidTr="00DE6C56">
        <w:trPr>
          <w:trHeight w:val="256"/>
        </w:trPr>
        <w:tc>
          <w:tcPr>
            <w:tcW w:w="3420" w:type="dxa"/>
            <w:vAlign w:val="bottom"/>
          </w:tcPr>
          <w:p w14:paraId="5E983AFC" w14:textId="362C50A0" w:rsidR="00431AC0" w:rsidRPr="00431AC0" w:rsidRDefault="00431AC0" w:rsidP="00431AC0">
            <w:pPr>
              <w:suppressAutoHyphens/>
              <w:spacing w:line="240" w:lineRule="atLeast"/>
              <w:ind w:left="164" w:right="-90" w:hanging="164"/>
              <w:rPr>
                <w:rFonts w:eastAsia="Times New Roman" w:cs="Times New Roman"/>
                <w:b/>
                <w:bCs/>
                <w:sz w:val="20"/>
                <w:lang w:eastAsia="zh-CN"/>
              </w:rPr>
            </w:pPr>
            <w:r>
              <w:rPr>
                <w:rFonts w:eastAsia="Times New Roman" w:cs="Times New Roman"/>
                <w:b/>
                <w:bCs/>
                <w:sz w:val="20"/>
                <w:lang w:eastAsia="zh-CN"/>
              </w:rPr>
              <w:t>Deposits</w:t>
            </w:r>
          </w:p>
        </w:tc>
        <w:tc>
          <w:tcPr>
            <w:tcW w:w="1080" w:type="dxa"/>
          </w:tcPr>
          <w:p w14:paraId="111BC6FE" w14:textId="577E7C54" w:rsidR="00431AC0" w:rsidRPr="005C619D" w:rsidRDefault="00431AC0" w:rsidP="00706599">
            <w:pPr>
              <w:tabs>
                <w:tab w:val="decimal" w:pos="881"/>
              </w:tabs>
              <w:suppressAutoHyphens/>
              <w:spacing w:line="240" w:lineRule="atLeast"/>
              <w:ind w:right="-86"/>
              <w:rPr>
                <w:rFonts w:eastAsia="Times New Roman" w:cs="Times New Roman"/>
                <w:sz w:val="20"/>
                <w:lang w:eastAsia="zh-CN"/>
              </w:rPr>
            </w:pPr>
            <w:r>
              <w:rPr>
                <w:rFonts w:eastAsia="Times New Roman" w:cs="Times New Roman"/>
                <w:b/>
                <w:bCs/>
                <w:sz w:val="20"/>
                <w:lang w:eastAsia="zh-CN"/>
              </w:rPr>
              <w:t>1,442,596</w:t>
            </w:r>
          </w:p>
        </w:tc>
        <w:tc>
          <w:tcPr>
            <w:tcW w:w="270" w:type="dxa"/>
          </w:tcPr>
          <w:p w14:paraId="71ADB1E5" w14:textId="7777777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2F8EA42A" w14:textId="2A7494B5"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b/>
                <w:bCs/>
                <w:sz w:val="20"/>
                <w:lang w:eastAsia="zh-CN"/>
              </w:rPr>
              <w:t>-</w:t>
            </w:r>
          </w:p>
        </w:tc>
        <w:tc>
          <w:tcPr>
            <w:tcW w:w="270" w:type="dxa"/>
          </w:tcPr>
          <w:p w14:paraId="0E3CB069"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990" w:type="dxa"/>
          </w:tcPr>
          <w:p w14:paraId="494854C1" w14:textId="1E7D9347" w:rsidR="00431AC0" w:rsidRPr="005C619D" w:rsidRDefault="00431AC0" w:rsidP="00706599">
            <w:pPr>
              <w:tabs>
                <w:tab w:val="decimal" w:pos="769"/>
              </w:tabs>
              <w:suppressAutoHyphens/>
              <w:spacing w:line="240" w:lineRule="atLeast"/>
              <w:ind w:right="-86"/>
              <w:rPr>
                <w:rFonts w:eastAsia="Times New Roman" w:cs="Times New Roman"/>
                <w:sz w:val="20"/>
                <w:lang w:eastAsia="zh-CN"/>
              </w:rPr>
            </w:pPr>
            <w:r>
              <w:rPr>
                <w:rFonts w:eastAsia="Times New Roman" w:cs="Times New Roman"/>
                <w:b/>
                <w:bCs/>
                <w:sz w:val="20"/>
                <w:lang w:eastAsia="zh-CN"/>
              </w:rPr>
              <w:t>1,442,732</w:t>
            </w:r>
          </w:p>
        </w:tc>
        <w:tc>
          <w:tcPr>
            <w:tcW w:w="270" w:type="dxa"/>
            <w:vAlign w:val="bottom"/>
          </w:tcPr>
          <w:p w14:paraId="76E85B2F"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900" w:type="dxa"/>
            <w:vAlign w:val="bottom"/>
          </w:tcPr>
          <w:p w14:paraId="4AFF0991" w14:textId="5287DCEA"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b/>
                <w:bCs/>
                <w:sz w:val="20"/>
                <w:lang w:eastAsia="zh-CN"/>
              </w:rPr>
              <w:t>-</w:t>
            </w:r>
          </w:p>
        </w:tc>
        <w:tc>
          <w:tcPr>
            <w:tcW w:w="270" w:type="dxa"/>
            <w:vAlign w:val="bottom"/>
          </w:tcPr>
          <w:p w14:paraId="351EE44E"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Pr>
          <w:p w14:paraId="7D295C00" w14:textId="5344FDE1" w:rsidR="00431AC0" w:rsidRPr="005C619D" w:rsidRDefault="00431AC0" w:rsidP="00A83237">
            <w:pPr>
              <w:tabs>
                <w:tab w:val="decimal" w:pos="750"/>
              </w:tabs>
              <w:suppressAutoHyphens/>
              <w:spacing w:line="240" w:lineRule="atLeast"/>
              <w:ind w:right="-36"/>
              <w:jc w:val="right"/>
              <w:rPr>
                <w:rFonts w:eastAsia="Times New Roman" w:cs="Times New Roman"/>
                <w:sz w:val="20"/>
                <w:lang w:eastAsia="zh-CN"/>
              </w:rPr>
            </w:pPr>
            <w:r>
              <w:rPr>
                <w:rFonts w:eastAsia="Times New Roman" w:cs="Times New Roman"/>
                <w:b/>
                <w:bCs/>
                <w:sz w:val="20"/>
                <w:lang w:eastAsia="zh-CN"/>
              </w:rPr>
              <w:t>1,442,732</w:t>
            </w:r>
          </w:p>
        </w:tc>
      </w:tr>
      <w:tr w:rsidR="00431AC0" w:rsidRPr="005C619D" w14:paraId="2D635DE5" w14:textId="77777777" w:rsidTr="00DE6C56">
        <w:trPr>
          <w:trHeight w:val="269"/>
        </w:trPr>
        <w:tc>
          <w:tcPr>
            <w:tcW w:w="3420" w:type="dxa"/>
            <w:vAlign w:val="bottom"/>
            <w:hideMark/>
          </w:tcPr>
          <w:p w14:paraId="6A80CABF" w14:textId="006398D2" w:rsidR="00431AC0" w:rsidRPr="005C619D" w:rsidRDefault="00431AC0" w:rsidP="00431AC0">
            <w:pPr>
              <w:suppressAutoHyphens/>
              <w:spacing w:line="240" w:lineRule="atLeast"/>
              <w:ind w:right="-90"/>
              <w:rPr>
                <w:rFonts w:eastAsia="Times New Roman" w:cs="Times New Roman"/>
                <w:b/>
                <w:bCs/>
                <w:sz w:val="20"/>
                <w:lang w:eastAsia="zh-CN"/>
              </w:rPr>
            </w:pPr>
            <w:bookmarkStart w:id="9" w:name="_Hlk46758151"/>
            <w:r w:rsidRPr="005C619D">
              <w:rPr>
                <w:rFonts w:eastAsia="Times New Roman" w:cs="Times New Roman"/>
                <w:b/>
                <w:bCs/>
                <w:sz w:val="20"/>
                <w:lang w:eastAsia="zh-CN"/>
              </w:rPr>
              <w:t xml:space="preserve">Financial liabilities </w:t>
            </w:r>
            <w:r>
              <w:rPr>
                <w:rFonts w:eastAsia="Times New Roman" w:cs="Times New Roman"/>
                <w:b/>
                <w:bCs/>
                <w:sz w:val="20"/>
                <w:lang w:eastAsia="zh-CN"/>
              </w:rPr>
              <w:t>designated</w:t>
            </w:r>
            <w:r w:rsidRPr="005C619D">
              <w:rPr>
                <w:rFonts w:eastAsia="Times New Roman" w:cs="Times New Roman"/>
                <w:b/>
                <w:bCs/>
                <w:sz w:val="20"/>
                <w:lang w:eastAsia="zh-CN"/>
              </w:rPr>
              <w:t xml:space="preserve"> at </w:t>
            </w:r>
            <w:r w:rsidR="00FA7352">
              <w:rPr>
                <w:rFonts w:eastAsia="Times New Roman" w:cs="Times New Roman"/>
                <w:b/>
                <w:bCs/>
                <w:sz w:val="20"/>
                <w:lang w:eastAsia="zh-CN"/>
              </w:rPr>
              <w:br/>
              <w:t xml:space="preserve">   </w:t>
            </w:r>
            <w:r w:rsidRPr="005C619D">
              <w:rPr>
                <w:rFonts w:eastAsia="Times New Roman" w:cs="Times New Roman"/>
                <w:b/>
                <w:bCs/>
                <w:sz w:val="20"/>
                <w:lang w:eastAsia="zh-CN"/>
              </w:rPr>
              <w:t>FVTPL</w:t>
            </w:r>
          </w:p>
        </w:tc>
        <w:tc>
          <w:tcPr>
            <w:tcW w:w="1080" w:type="dxa"/>
            <w:tcBorders>
              <w:top w:val="nil"/>
              <w:left w:val="nil"/>
              <w:right w:val="nil"/>
            </w:tcBorders>
          </w:tcPr>
          <w:p w14:paraId="6A420C2E" w14:textId="77777777" w:rsidR="00431AC0" w:rsidRDefault="00431AC0" w:rsidP="00706599">
            <w:pPr>
              <w:tabs>
                <w:tab w:val="decimal" w:pos="881"/>
              </w:tabs>
              <w:suppressAutoHyphens/>
              <w:spacing w:line="240" w:lineRule="atLeast"/>
              <w:ind w:right="-86"/>
              <w:rPr>
                <w:rFonts w:eastAsia="Times New Roman" w:cs="Times New Roman"/>
                <w:b/>
                <w:bCs/>
                <w:sz w:val="20"/>
                <w:lang w:eastAsia="zh-CN"/>
              </w:rPr>
            </w:pPr>
          </w:p>
          <w:p w14:paraId="69EEE3FD" w14:textId="4B6188F2" w:rsidR="00431AC0" w:rsidRPr="005C619D" w:rsidRDefault="00431AC0" w:rsidP="0070659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430</w:t>
            </w:r>
          </w:p>
        </w:tc>
        <w:tc>
          <w:tcPr>
            <w:tcW w:w="270" w:type="dxa"/>
          </w:tcPr>
          <w:p w14:paraId="0CAD629D" w14:textId="7777777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p>
        </w:tc>
        <w:tc>
          <w:tcPr>
            <w:tcW w:w="900" w:type="dxa"/>
            <w:tcBorders>
              <w:top w:val="nil"/>
              <w:left w:val="nil"/>
              <w:right w:val="nil"/>
            </w:tcBorders>
            <w:vAlign w:val="bottom"/>
          </w:tcPr>
          <w:p w14:paraId="72ACE49E" w14:textId="66904C85" w:rsidR="00431AC0" w:rsidRPr="005C619D" w:rsidRDefault="00431AC0" w:rsidP="00706599">
            <w:pPr>
              <w:tabs>
                <w:tab w:val="decimal" w:pos="703"/>
              </w:tabs>
              <w:suppressAutoHyphens/>
              <w:spacing w:line="240" w:lineRule="atLeast"/>
              <w:ind w:left="-25"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6DCB7B74" w14:textId="77777777" w:rsidR="00431AC0" w:rsidRPr="005C619D" w:rsidRDefault="00431AC0"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nil"/>
              <w:left w:val="nil"/>
              <w:right w:val="nil"/>
            </w:tcBorders>
          </w:tcPr>
          <w:p w14:paraId="66531099" w14:textId="77777777" w:rsidR="00431AC0" w:rsidRDefault="00431AC0" w:rsidP="00706599">
            <w:pPr>
              <w:tabs>
                <w:tab w:val="decimal" w:pos="769"/>
              </w:tabs>
              <w:suppressAutoHyphens/>
              <w:spacing w:line="240" w:lineRule="atLeast"/>
              <w:ind w:right="-86"/>
              <w:rPr>
                <w:rFonts w:eastAsia="Times New Roman" w:cs="Times New Roman"/>
                <w:b/>
                <w:bCs/>
                <w:sz w:val="20"/>
                <w:lang w:eastAsia="zh-CN"/>
              </w:rPr>
            </w:pPr>
          </w:p>
          <w:p w14:paraId="324C0D4C" w14:textId="3CD94C1A" w:rsidR="00431AC0" w:rsidRPr="005C619D" w:rsidRDefault="00431AC0"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430</w:t>
            </w:r>
          </w:p>
        </w:tc>
        <w:tc>
          <w:tcPr>
            <w:tcW w:w="270" w:type="dxa"/>
            <w:vAlign w:val="bottom"/>
          </w:tcPr>
          <w:p w14:paraId="2AA6F5B3" w14:textId="77777777" w:rsidR="00431AC0" w:rsidRPr="005C619D" w:rsidRDefault="00431AC0" w:rsidP="0070659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nil"/>
              <w:left w:val="nil"/>
              <w:right w:val="nil"/>
            </w:tcBorders>
            <w:vAlign w:val="bottom"/>
          </w:tcPr>
          <w:p w14:paraId="622CACBE" w14:textId="48D484F9" w:rsidR="00431AC0" w:rsidRPr="005C619D" w:rsidRDefault="00431AC0"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vAlign w:val="bottom"/>
          </w:tcPr>
          <w:p w14:paraId="66EBD142"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nil"/>
              <w:left w:val="nil"/>
              <w:right w:val="nil"/>
            </w:tcBorders>
          </w:tcPr>
          <w:p w14:paraId="79463A2A" w14:textId="77777777" w:rsidR="00431AC0" w:rsidRDefault="00431AC0" w:rsidP="00A83237">
            <w:pPr>
              <w:tabs>
                <w:tab w:val="decimal" w:pos="616"/>
              </w:tabs>
              <w:suppressAutoHyphens/>
              <w:spacing w:line="240" w:lineRule="atLeast"/>
              <w:ind w:right="-36"/>
              <w:jc w:val="right"/>
              <w:rPr>
                <w:rFonts w:eastAsia="Times New Roman" w:cs="Times New Roman"/>
                <w:b/>
                <w:bCs/>
                <w:sz w:val="20"/>
                <w:lang w:eastAsia="zh-CN"/>
              </w:rPr>
            </w:pPr>
          </w:p>
          <w:p w14:paraId="7FC7C1D1" w14:textId="54960D50" w:rsidR="00431AC0" w:rsidRPr="005C619D" w:rsidRDefault="00431AC0" w:rsidP="00A83237">
            <w:pPr>
              <w:tabs>
                <w:tab w:val="decimal" w:pos="750"/>
              </w:tabs>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430</w:t>
            </w:r>
          </w:p>
        </w:tc>
      </w:tr>
      <w:bookmarkEnd w:id="9"/>
      <w:tr w:rsidR="00431AC0" w:rsidRPr="005C619D" w14:paraId="5C3C1027" w14:textId="77777777" w:rsidTr="00DE6C56">
        <w:trPr>
          <w:trHeight w:val="269"/>
        </w:trPr>
        <w:tc>
          <w:tcPr>
            <w:tcW w:w="3420" w:type="dxa"/>
            <w:vAlign w:val="bottom"/>
            <w:hideMark/>
          </w:tcPr>
          <w:p w14:paraId="5815F47B" w14:textId="77777777" w:rsidR="00431AC0" w:rsidRPr="005C619D" w:rsidRDefault="00431AC0" w:rsidP="00431AC0">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Derivative liabilities</w:t>
            </w:r>
          </w:p>
        </w:tc>
        <w:tc>
          <w:tcPr>
            <w:tcW w:w="1080" w:type="dxa"/>
            <w:tcBorders>
              <w:left w:val="nil"/>
              <w:bottom w:val="nil"/>
              <w:right w:val="nil"/>
            </w:tcBorders>
          </w:tcPr>
          <w:p w14:paraId="5D50E7CD" w14:textId="7777777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p>
        </w:tc>
        <w:tc>
          <w:tcPr>
            <w:tcW w:w="270" w:type="dxa"/>
          </w:tcPr>
          <w:p w14:paraId="03D98A81" w14:textId="7777777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p>
        </w:tc>
        <w:tc>
          <w:tcPr>
            <w:tcW w:w="900" w:type="dxa"/>
            <w:tcBorders>
              <w:left w:val="nil"/>
              <w:bottom w:val="nil"/>
              <w:right w:val="nil"/>
            </w:tcBorders>
          </w:tcPr>
          <w:p w14:paraId="4BA320F9" w14:textId="77777777"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p>
        </w:tc>
        <w:tc>
          <w:tcPr>
            <w:tcW w:w="270" w:type="dxa"/>
          </w:tcPr>
          <w:p w14:paraId="4C34CD71"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990" w:type="dxa"/>
            <w:tcBorders>
              <w:left w:val="nil"/>
              <w:bottom w:val="nil"/>
              <w:right w:val="nil"/>
            </w:tcBorders>
          </w:tcPr>
          <w:p w14:paraId="20BA51DA"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270" w:type="dxa"/>
          </w:tcPr>
          <w:p w14:paraId="26E2DDF5"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900" w:type="dxa"/>
            <w:tcBorders>
              <w:left w:val="nil"/>
              <w:bottom w:val="nil"/>
              <w:right w:val="nil"/>
            </w:tcBorders>
          </w:tcPr>
          <w:p w14:paraId="6869B799" w14:textId="77777777"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p>
        </w:tc>
        <w:tc>
          <w:tcPr>
            <w:tcW w:w="270" w:type="dxa"/>
          </w:tcPr>
          <w:p w14:paraId="3AB5603E"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left w:val="nil"/>
              <w:bottom w:val="nil"/>
              <w:right w:val="nil"/>
            </w:tcBorders>
          </w:tcPr>
          <w:p w14:paraId="5B3A076F" w14:textId="77777777" w:rsidR="00431AC0" w:rsidRPr="005C619D" w:rsidRDefault="00431AC0" w:rsidP="00A83237">
            <w:pPr>
              <w:tabs>
                <w:tab w:val="decimal" w:pos="750"/>
              </w:tabs>
              <w:suppressAutoHyphens/>
              <w:spacing w:line="240" w:lineRule="atLeast"/>
              <w:ind w:left="-14" w:right="-36"/>
              <w:jc w:val="right"/>
              <w:rPr>
                <w:rFonts w:eastAsia="Times New Roman" w:cs="Times New Roman"/>
                <w:sz w:val="20"/>
                <w:lang w:eastAsia="zh-CN"/>
              </w:rPr>
            </w:pPr>
          </w:p>
        </w:tc>
      </w:tr>
      <w:tr w:rsidR="00431AC0" w:rsidRPr="005C619D" w14:paraId="426238A6" w14:textId="77777777" w:rsidTr="00D86D53">
        <w:trPr>
          <w:trHeight w:val="256"/>
        </w:trPr>
        <w:tc>
          <w:tcPr>
            <w:tcW w:w="3420" w:type="dxa"/>
            <w:vAlign w:val="bottom"/>
            <w:hideMark/>
          </w:tcPr>
          <w:p w14:paraId="0744986A" w14:textId="77777777" w:rsidR="00431AC0" w:rsidRPr="005C619D" w:rsidRDefault="00431AC0" w:rsidP="00431AC0">
            <w:pPr>
              <w:suppressAutoHyphens/>
              <w:spacing w:line="240" w:lineRule="auto"/>
              <w:ind w:left="164" w:right="-90"/>
              <w:rPr>
                <w:rFonts w:eastAsia="Times New Roman" w:cs="Times New Roman"/>
                <w:sz w:val="20"/>
                <w:lang w:eastAsia="zh-CN"/>
              </w:rPr>
            </w:pPr>
            <w:r w:rsidRPr="005C619D">
              <w:rPr>
                <w:rFonts w:eastAsia="Times New Roman" w:cs="Times New Roman"/>
                <w:sz w:val="20"/>
                <w:lang w:eastAsia="zh-CN"/>
              </w:rPr>
              <w:t>Foreign exchange rate</w:t>
            </w:r>
          </w:p>
        </w:tc>
        <w:tc>
          <w:tcPr>
            <w:tcW w:w="1080" w:type="dxa"/>
            <w:vAlign w:val="bottom"/>
          </w:tcPr>
          <w:p w14:paraId="6D97D1BA" w14:textId="121E55F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5,784</w:t>
            </w:r>
          </w:p>
        </w:tc>
        <w:tc>
          <w:tcPr>
            <w:tcW w:w="270" w:type="dxa"/>
            <w:vAlign w:val="bottom"/>
          </w:tcPr>
          <w:p w14:paraId="7455C7C0" w14:textId="7777777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19DD0245" w14:textId="1BFE2B90"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4EACCBBC"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5610CDC0" w14:textId="1AED2A48"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5,784</w:t>
            </w:r>
          </w:p>
        </w:tc>
        <w:tc>
          <w:tcPr>
            <w:tcW w:w="270" w:type="dxa"/>
            <w:vAlign w:val="bottom"/>
          </w:tcPr>
          <w:p w14:paraId="5DB23283" w14:textId="77777777" w:rsidR="00431AC0" w:rsidRPr="005C619D" w:rsidRDefault="00431AC0" w:rsidP="00706599">
            <w:pPr>
              <w:tabs>
                <w:tab w:val="decimal" w:pos="769"/>
              </w:tabs>
              <w:suppressAutoHyphens/>
              <w:spacing w:line="240" w:lineRule="auto"/>
              <w:ind w:left="-14" w:right="-86"/>
              <w:rPr>
                <w:rFonts w:eastAsia="Times New Roman" w:cs="Times New Roman"/>
                <w:sz w:val="20"/>
                <w:lang w:eastAsia="zh-CN"/>
              </w:rPr>
            </w:pPr>
          </w:p>
        </w:tc>
        <w:tc>
          <w:tcPr>
            <w:tcW w:w="900" w:type="dxa"/>
            <w:vAlign w:val="bottom"/>
          </w:tcPr>
          <w:p w14:paraId="1848BDC9" w14:textId="59F1E004"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39A5749A"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1B7714B6" w14:textId="15E2A90D" w:rsidR="00431AC0" w:rsidRPr="005C619D" w:rsidRDefault="00431AC0" w:rsidP="00A83237">
            <w:pPr>
              <w:tabs>
                <w:tab w:val="decimal" w:pos="750"/>
              </w:tabs>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5,784</w:t>
            </w:r>
          </w:p>
        </w:tc>
      </w:tr>
      <w:tr w:rsidR="00431AC0" w:rsidRPr="005C619D" w14:paraId="422B2588" w14:textId="77777777" w:rsidTr="00BB2675">
        <w:trPr>
          <w:trHeight w:val="256"/>
        </w:trPr>
        <w:tc>
          <w:tcPr>
            <w:tcW w:w="3420" w:type="dxa"/>
            <w:vAlign w:val="bottom"/>
            <w:hideMark/>
          </w:tcPr>
          <w:p w14:paraId="4D240A6D" w14:textId="77777777" w:rsidR="00431AC0" w:rsidRPr="005C619D" w:rsidRDefault="00431AC0" w:rsidP="00431AC0">
            <w:pPr>
              <w:suppressAutoHyphens/>
              <w:spacing w:line="240" w:lineRule="auto"/>
              <w:ind w:left="164" w:right="-90"/>
              <w:rPr>
                <w:rFonts w:eastAsia="Times New Roman" w:cs="Times New Roman"/>
                <w:sz w:val="20"/>
                <w:lang w:eastAsia="zh-CN"/>
              </w:rPr>
            </w:pPr>
            <w:r w:rsidRPr="005C619D">
              <w:rPr>
                <w:rFonts w:eastAsia="Times New Roman" w:cs="Times New Roman"/>
                <w:sz w:val="20"/>
                <w:lang w:eastAsia="zh-CN"/>
              </w:rPr>
              <w:t>Interest rate</w:t>
            </w:r>
          </w:p>
        </w:tc>
        <w:tc>
          <w:tcPr>
            <w:tcW w:w="1080" w:type="dxa"/>
            <w:tcBorders>
              <w:bottom w:val="single" w:sz="4" w:space="0" w:color="auto"/>
            </w:tcBorders>
            <w:vAlign w:val="bottom"/>
          </w:tcPr>
          <w:p w14:paraId="7AB0D46E" w14:textId="44A48AFD"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5,822</w:t>
            </w:r>
          </w:p>
        </w:tc>
        <w:tc>
          <w:tcPr>
            <w:tcW w:w="270" w:type="dxa"/>
            <w:vAlign w:val="bottom"/>
          </w:tcPr>
          <w:p w14:paraId="6CD2822F" w14:textId="7777777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p>
        </w:tc>
        <w:tc>
          <w:tcPr>
            <w:tcW w:w="900" w:type="dxa"/>
            <w:tcBorders>
              <w:bottom w:val="single" w:sz="4" w:space="0" w:color="auto"/>
            </w:tcBorders>
            <w:vAlign w:val="bottom"/>
          </w:tcPr>
          <w:p w14:paraId="62D93996" w14:textId="00D9E465"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42831AB7"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990" w:type="dxa"/>
            <w:tcBorders>
              <w:bottom w:val="single" w:sz="4" w:space="0" w:color="auto"/>
            </w:tcBorders>
            <w:vAlign w:val="bottom"/>
          </w:tcPr>
          <w:p w14:paraId="3AA4B58C" w14:textId="177BD2D1"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5,822</w:t>
            </w:r>
          </w:p>
        </w:tc>
        <w:tc>
          <w:tcPr>
            <w:tcW w:w="270" w:type="dxa"/>
            <w:vAlign w:val="bottom"/>
          </w:tcPr>
          <w:p w14:paraId="5BD5983F" w14:textId="77777777" w:rsidR="00431AC0" w:rsidRPr="005C619D" w:rsidRDefault="00431AC0" w:rsidP="00706599">
            <w:pPr>
              <w:tabs>
                <w:tab w:val="decimal" w:pos="769"/>
              </w:tabs>
              <w:suppressAutoHyphens/>
              <w:spacing w:line="240" w:lineRule="auto"/>
              <w:ind w:left="-14" w:right="-86"/>
              <w:rPr>
                <w:rFonts w:eastAsia="Times New Roman" w:cs="Times New Roman"/>
                <w:sz w:val="20"/>
                <w:lang w:eastAsia="zh-CN"/>
              </w:rPr>
            </w:pPr>
          </w:p>
        </w:tc>
        <w:tc>
          <w:tcPr>
            <w:tcW w:w="900" w:type="dxa"/>
            <w:tcBorders>
              <w:bottom w:val="single" w:sz="4" w:space="0" w:color="auto"/>
            </w:tcBorders>
            <w:vAlign w:val="bottom"/>
          </w:tcPr>
          <w:p w14:paraId="2C3E814E" w14:textId="2F2BE247"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74F34DB2"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bottom w:val="single" w:sz="4" w:space="0" w:color="auto"/>
            </w:tcBorders>
            <w:vAlign w:val="bottom"/>
          </w:tcPr>
          <w:p w14:paraId="34F8A6FE" w14:textId="337C031B" w:rsidR="00431AC0" w:rsidRPr="005C619D" w:rsidRDefault="00431AC0" w:rsidP="00A83237">
            <w:pPr>
              <w:tabs>
                <w:tab w:val="decimal" w:pos="750"/>
              </w:tabs>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5,822</w:t>
            </w:r>
          </w:p>
        </w:tc>
      </w:tr>
      <w:tr w:rsidR="00431AC0" w:rsidRPr="005C619D" w14:paraId="2CED3F9A" w14:textId="77777777" w:rsidTr="00BB2675">
        <w:trPr>
          <w:trHeight w:val="256"/>
        </w:trPr>
        <w:tc>
          <w:tcPr>
            <w:tcW w:w="3420" w:type="dxa"/>
            <w:vAlign w:val="bottom"/>
            <w:hideMark/>
          </w:tcPr>
          <w:p w14:paraId="0C4BA249" w14:textId="4FDA12F4" w:rsidR="00431AC0" w:rsidRPr="005C619D" w:rsidRDefault="00431AC0" w:rsidP="00FA7352">
            <w:pPr>
              <w:suppressAutoHyphens/>
              <w:spacing w:line="240" w:lineRule="auto"/>
              <w:ind w:right="-90"/>
              <w:rPr>
                <w:rFonts w:eastAsia="Times New Roman" w:cs="Times New Roman"/>
                <w:sz w:val="20"/>
                <w:lang w:eastAsia="zh-CN"/>
              </w:rPr>
            </w:pPr>
            <w:r w:rsidRPr="001E3391">
              <w:rPr>
                <w:rFonts w:eastAsia="Times New Roman" w:cs="Times New Roman"/>
                <w:b/>
                <w:bCs/>
                <w:sz w:val="20"/>
                <w:lang w:eastAsia="zh-CN"/>
              </w:rPr>
              <w:t>Total</w:t>
            </w:r>
          </w:p>
        </w:tc>
        <w:tc>
          <w:tcPr>
            <w:tcW w:w="1080" w:type="dxa"/>
            <w:tcBorders>
              <w:top w:val="single" w:sz="4" w:space="0" w:color="auto"/>
              <w:left w:val="nil"/>
              <w:bottom w:val="single" w:sz="4" w:space="0" w:color="auto"/>
              <w:right w:val="nil"/>
            </w:tcBorders>
            <w:vAlign w:val="bottom"/>
          </w:tcPr>
          <w:p w14:paraId="4C9D6FC2" w14:textId="72E3523F" w:rsidR="00431AC0" w:rsidRPr="005C619D" w:rsidRDefault="00431AC0" w:rsidP="00706599">
            <w:pPr>
              <w:tabs>
                <w:tab w:val="decimal" w:pos="881"/>
              </w:tabs>
              <w:suppressAutoHyphens/>
              <w:spacing w:line="240" w:lineRule="atLeast"/>
              <w:ind w:left="-14" w:right="-86"/>
              <w:rPr>
                <w:rFonts w:eastAsia="Times New Roman" w:cs="Times New Roman"/>
                <w:sz w:val="20"/>
                <w:rtl/>
                <w:cs/>
                <w:lang w:eastAsia="zh-CN"/>
              </w:rPr>
            </w:pPr>
            <w:r>
              <w:rPr>
                <w:rFonts w:eastAsia="Times New Roman" w:cs="Times New Roman"/>
                <w:b/>
                <w:bCs/>
                <w:sz w:val="20"/>
                <w:lang w:eastAsia="zh-CN"/>
              </w:rPr>
              <w:t>11,606</w:t>
            </w:r>
          </w:p>
        </w:tc>
        <w:tc>
          <w:tcPr>
            <w:tcW w:w="270" w:type="dxa"/>
            <w:vAlign w:val="bottom"/>
          </w:tcPr>
          <w:p w14:paraId="4ED549E1" w14:textId="77777777" w:rsidR="00431AC0" w:rsidRPr="005C619D" w:rsidRDefault="00431AC0" w:rsidP="00706599">
            <w:pPr>
              <w:tabs>
                <w:tab w:val="decimal" w:pos="881"/>
              </w:tabs>
              <w:suppressAutoHyphens/>
              <w:spacing w:line="240" w:lineRule="atLeast"/>
              <w:ind w:left="-14" w:right="-86"/>
              <w:rPr>
                <w:rFonts w:eastAsia="Times New Roman" w:cs="Times New Roman"/>
                <w:sz w:val="20"/>
                <w:lang w:eastAsia="zh-CN"/>
              </w:rPr>
            </w:pPr>
          </w:p>
        </w:tc>
        <w:tc>
          <w:tcPr>
            <w:tcW w:w="900" w:type="dxa"/>
            <w:tcBorders>
              <w:top w:val="single" w:sz="4" w:space="0" w:color="auto"/>
              <w:left w:val="nil"/>
              <w:bottom w:val="single" w:sz="4" w:space="0" w:color="auto"/>
              <w:right w:val="nil"/>
            </w:tcBorders>
            <w:vAlign w:val="bottom"/>
          </w:tcPr>
          <w:p w14:paraId="678025DC" w14:textId="7CBDB634"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b/>
                <w:bCs/>
                <w:sz w:val="20"/>
                <w:lang w:eastAsia="zh-CN"/>
              </w:rPr>
              <w:t>-</w:t>
            </w:r>
          </w:p>
        </w:tc>
        <w:tc>
          <w:tcPr>
            <w:tcW w:w="270" w:type="dxa"/>
            <w:vAlign w:val="bottom"/>
          </w:tcPr>
          <w:p w14:paraId="3A39630E" w14:textId="77777777"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p>
        </w:tc>
        <w:tc>
          <w:tcPr>
            <w:tcW w:w="990" w:type="dxa"/>
            <w:tcBorders>
              <w:top w:val="single" w:sz="4" w:space="0" w:color="auto"/>
              <w:left w:val="nil"/>
              <w:bottom w:val="single" w:sz="4" w:space="0" w:color="auto"/>
              <w:right w:val="nil"/>
            </w:tcBorders>
            <w:vAlign w:val="bottom"/>
          </w:tcPr>
          <w:p w14:paraId="4699ECC6" w14:textId="509F4039" w:rsidR="00431AC0" w:rsidRPr="005C619D" w:rsidRDefault="00431AC0" w:rsidP="0070659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b/>
                <w:bCs/>
                <w:sz w:val="20"/>
                <w:lang w:eastAsia="zh-CN"/>
              </w:rPr>
              <w:t>11,606</w:t>
            </w:r>
          </w:p>
        </w:tc>
        <w:tc>
          <w:tcPr>
            <w:tcW w:w="270" w:type="dxa"/>
            <w:vAlign w:val="bottom"/>
          </w:tcPr>
          <w:p w14:paraId="1A1D35DC" w14:textId="77777777" w:rsidR="00431AC0" w:rsidRPr="005C619D" w:rsidRDefault="00431AC0" w:rsidP="00706599">
            <w:pPr>
              <w:tabs>
                <w:tab w:val="decimal" w:pos="769"/>
              </w:tabs>
              <w:suppressAutoHyphens/>
              <w:spacing w:line="240" w:lineRule="auto"/>
              <w:ind w:left="-14" w:right="-86"/>
              <w:rPr>
                <w:rFonts w:eastAsia="Times New Roman" w:cs="Times New Roman"/>
                <w:sz w:val="20"/>
                <w:lang w:eastAsia="zh-CN"/>
              </w:rPr>
            </w:pPr>
          </w:p>
        </w:tc>
        <w:tc>
          <w:tcPr>
            <w:tcW w:w="900" w:type="dxa"/>
            <w:tcBorders>
              <w:top w:val="single" w:sz="4" w:space="0" w:color="auto"/>
              <w:left w:val="nil"/>
              <w:bottom w:val="single" w:sz="4" w:space="0" w:color="auto"/>
              <w:right w:val="nil"/>
            </w:tcBorders>
            <w:vAlign w:val="bottom"/>
          </w:tcPr>
          <w:p w14:paraId="6DA7E8CC" w14:textId="3F3BF2B2"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b/>
                <w:bCs/>
                <w:sz w:val="20"/>
                <w:lang w:eastAsia="zh-CN"/>
              </w:rPr>
              <w:t>-</w:t>
            </w:r>
          </w:p>
        </w:tc>
        <w:tc>
          <w:tcPr>
            <w:tcW w:w="270" w:type="dxa"/>
            <w:vAlign w:val="bottom"/>
          </w:tcPr>
          <w:p w14:paraId="5D9ADCEF"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top w:val="single" w:sz="4" w:space="0" w:color="auto"/>
              <w:left w:val="nil"/>
              <w:bottom w:val="single" w:sz="4" w:space="0" w:color="auto"/>
              <w:right w:val="nil"/>
            </w:tcBorders>
            <w:vAlign w:val="bottom"/>
          </w:tcPr>
          <w:p w14:paraId="191A9C5C" w14:textId="49325808" w:rsidR="00431AC0" w:rsidRPr="005C619D" w:rsidRDefault="00431AC0" w:rsidP="00A83237">
            <w:pPr>
              <w:tabs>
                <w:tab w:val="decimal" w:pos="750"/>
              </w:tabs>
              <w:suppressAutoHyphens/>
              <w:spacing w:line="240" w:lineRule="atLeast"/>
              <w:ind w:left="-14" w:right="-36"/>
              <w:jc w:val="right"/>
              <w:rPr>
                <w:rFonts w:eastAsia="Times New Roman" w:cs="Times New Roman"/>
                <w:sz w:val="20"/>
                <w:lang w:eastAsia="zh-CN"/>
              </w:rPr>
            </w:pPr>
            <w:r>
              <w:rPr>
                <w:rFonts w:eastAsia="Times New Roman" w:cs="Times New Roman"/>
                <w:b/>
                <w:bCs/>
                <w:sz w:val="20"/>
                <w:lang w:eastAsia="zh-CN"/>
              </w:rPr>
              <w:t>11,606</w:t>
            </w:r>
          </w:p>
        </w:tc>
      </w:tr>
      <w:tr w:rsidR="00431AC0" w:rsidRPr="005C619D" w14:paraId="06368E17" w14:textId="77777777" w:rsidTr="00BB2675">
        <w:trPr>
          <w:trHeight w:val="256"/>
        </w:trPr>
        <w:tc>
          <w:tcPr>
            <w:tcW w:w="3420" w:type="dxa"/>
            <w:vAlign w:val="bottom"/>
          </w:tcPr>
          <w:p w14:paraId="41948FF3" w14:textId="4F76F179" w:rsidR="00431AC0" w:rsidRPr="001E3391" w:rsidRDefault="00431AC0" w:rsidP="00431AC0">
            <w:pPr>
              <w:suppressAutoHyphens/>
              <w:spacing w:line="240" w:lineRule="auto"/>
              <w:ind w:right="-90"/>
              <w:rPr>
                <w:rFonts w:eastAsia="Times New Roman" w:cs="Times New Roman"/>
                <w:b/>
                <w:bCs/>
                <w:sz w:val="20"/>
                <w:lang w:eastAsia="zh-CN"/>
              </w:rPr>
            </w:pPr>
            <w:r>
              <w:rPr>
                <w:rFonts w:eastAsia="Times New Roman" w:cs="Times New Roman"/>
                <w:b/>
                <w:bCs/>
                <w:sz w:val="20"/>
                <w:lang w:eastAsia="zh-CN"/>
              </w:rPr>
              <w:t>Debts issued and borrowings</w:t>
            </w:r>
          </w:p>
        </w:tc>
        <w:tc>
          <w:tcPr>
            <w:tcW w:w="1080" w:type="dxa"/>
            <w:tcBorders>
              <w:top w:val="single" w:sz="4" w:space="0" w:color="auto"/>
              <w:left w:val="nil"/>
              <w:bottom w:val="single" w:sz="4" w:space="0" w:color="auto"/>
              <w:right w:val="nil"/>
            </w:tcBorders>
          </w:tcPr>
          <w:p w14:paraId="7B633397" w14:textId="13B977DE" w:rsidR="00431AC0" w:rsidRPr="001E3391" w:rsidRDefault="00431AC0" w:rsidP="0070659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93,171</w:t>
            </w:r>
          </w:p>
        </w:tc>
        <w:tc>
          <w:tcPr>
            <w:tcW w:w="270" w:type="dxa"/>
          </w:tcPr>
          <w:p w14:paraId="27BF31A7" w14:textId="77777777" w:rsidR="00431AC0" w:rsidRPr="001E3391" w:rsidRDefault="00431AC0"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6CE088A4" w14:textId="029D86D1" w:rsidR="00431AC0" w:rsidRPr="001E3391" w:rsidRDefault="00431AC0"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sz w:val="20"/>
                <w:lang w:eastAsia="zh-CN"/>
              </w:rPr>
              <w:t>-</w:t>
            </w:r>
          </w:p>
        </w:tc>
        <w:tc>
          <w:tcPr>
            <w:tcW w:w="270" w:type="dxa"/>
          </w:tcPr>
          <w:p w14:paraId="7CE6E586" w14:textId="77777777" w:rsidR="00431AC0" w:rsidRPr="001E3391" w:rsidRDefault="00431AC0"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41003FE3" w14:textId="538EA975" w:rsidR="00431AC0" w:rsidRPr="001E3391" w:rsidRDefault="00431AC0"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94,144</w:t>
            </w:r>
          </w:p>
        </w:tc>
        <w:tc>
          <w:tcPr>
            <w:tcW w:w="270" w:type="dxa"/>
          </w:tcPr>
          <w:p w14:paraId="419FCB32" w14:textId="77777777" w:rsidR="00431AC0" w:rsidRPr="001E3391" w:rsidRDefault="00431AC0" w:rsidP="00706599">
            <w:pPr>
              <w:tabs>
                <w:tab w:val="decimal" w:pos="769"/>
              </w:tabs>
              <w:suppressAutoHyphens/>
              <w:spacing w:line="240" w:lineRule="auto"/>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2A430DF0" w14:textId="7E37B876" w:rsidR="00431AC0" w:rsidRPr="001E3391" w:rsidRDefault="00431AC0" w:rsidP="0070659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sz w:val="20"/>
                <w:lang w:eastAsia="zh-CN"/>
              </w:rPr>
              <w:t>-</w:t>
            </w:r>
          </w:p>
        </w:tc>
        <w:tc>
          <w:tcPr>
            <w:tcW w:w="270" w:type="dxa"/>
          </w:tcPr>
          <w:p w14:paraId="697A82AE" w14:textId="77777777" w:rsidR="00431AC0" w:rsidRPr="001E3391" w:rsidRDefault="00431AC0"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1BF44CE4" w14:textId="0919C007" w:rsidR="00431AC0" w:rsidRPr="001E3391" w:rsidRDefault="00431AC0" w:rsidP="00A83237">
            <w:pPr>
              <w:tabs>
                <w:tab w:val="decimal" w:pos="750"/>
              </w:tabs>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94,144</w:t>
            </w:r>
          </w:p>
        </w:tc>
      </w:tr>
      <w:tr w:rsidR="00431AC0" w:rsidRPr="005C619D" w14:paraId="37EB9BFA" w14:textId="77777777" w:rsidTr="004D07CE">
        <w:trPr>
          <w:trHeight w:val="256"/>
        </w:trPr>
        <w:tc>
          <w:tcPr>
            <w:tcW w:w="3420" w:type="dxa"/>
            <w:vAlign w:val="bottom"/>
            <w:hideMark/>
          </w:tcPr>
          <w:p w14:paraId="24ADCA0B" w14:textId="645B50C4" w:rsidR="00431AC0" w:rsidRPr="005C619D" w:rsidRDefault="00431AC0" w:rsidP="00431AC0">
            <w:pPr>
              <w:suppressAutoHyphens/>
              <w:spacing w:line="240" w:lineRule="auto"/>
              <w:ind w:left="164" w:right="-90" w:hanging="164"/>
              <w:rPr>
                <w:rFonts w:eastAsia="Times New Roman" w:cs="Times New Roman"/>
                <w:b/>
                <w:bCs/>
                <w:sz w:val="20"/>
                <w:lang w:eastAsia="zh-CN"/>
              </w:rPr>
            </w:pPr>
            <w:r w:rsidRPr="005C619D">
              <w:rPr>
                <w:rFonts w:eastAsia="Times New Roman" w:cs="Times New Roman"/>
                <w:b/>
                <w:bCs/>
                <w:sz w:val="20"/>
                <w:lang w:eastAsia="zh-CN"/>
              </w:rPr>
              <w:t>Total financial liabilities</w:t>
            </w:r>
          </w:p>
        </w:tc>
        <w:tc>
          <w:tcPr>
            <w:tcW w:w="1080" w:type="dxa"/>
            <w:tcBorders>
              <w:top w:val="single" w:sz="4" w:space="0" w:color="auto"/>
              <w:left w:val="nil"/>
              <w:bottom w:val="double" w:sz="4" w:space="0" w:color="auto"/>
              <w:right w:val="nil"/>
            </w:tcBorders>
            <w:vAlign w:val="bottom"/>
          </w:tcPr>
          <w:p w14:paraId="3A2CCC55" w14:textId="2845E700" w:rsidR="00431AC0" w:rsidRPr="005C619D" w:rsidRDefault="00431AC0" w:rsidP="0070659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1,547,803</w:t>
            </w:r>
          </w:p>
        </w:tc>
        <w:tc>
          <w:tcPr>
            <w:tcW w:w="270" w:type="dxa"/>
          </w:tcPr>
          <w:p w14:paraId="63A7A587" w14:textId="77777777" w:rsidR="00431AC0" w:rsidRPr="005C619D" w:rsidRDefault="00431AC0" w:rsidP="0070659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vAlign w:val="bottom"/>
          </w:tcPr>
          <w:p w14:paraId="31862547" w14:textId="671444F6"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b/>
                <w:bCs/>
                <w:sz w:val="20"/>
                <w:lang w:eastAsia="zh-CN"/>
              </w:rPr>
              <w:t>-</w:t>
            </w:r>
          </w:p>
        </w:tc>
        <w:tc>
          <w:tcPr>
            <w:tcW w:w="270" w:type="dxa"/>
          </w:tcPr>
          <w:p w14:paraId="0250EA97" w14:textId="77777777" w:rsidR="00431AC0" w:rsidRPr="005C619D" w:rsidRDefault="00431AC0" w:rsidP="0070659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double" w:sz="4" w:space="0" w:color="auto"/>
              <w:right w:val="nil"/>
            </w:tcBorders>
            <w:vAlign w:val="bottom"/>
          </w:tcPr>
          <w:p w14:paraId="75445581" w14:textId="01821E5E" w:rsidR="00431AC0" w:rsidRPr="005C619D" w:rsidRDefault="00431AC0" w:rsidP="0070659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1,548,912</w:t>
            </w:r>
          </w:p>
        </w:tc>
        <w:tc>
          <w:tcPr>
            <w:tcW w:w="270" w:type="dxa"/>
          </w:tcPr>
          <w:p w14:paraId="59912DF9" w14:textId="77777777" w:rsidR="00431AC0" w:rsidRPr="005C619D" w:rsidRDefault="00431AC0" w:rsidP="00706599">
            <w:pPr>
              <w:tabs>
                <w:tab w:val="decimal" w:pos="769"/>
              </w:tabs>
              <w:suppressAutoHyphens/>
              <w:spacing w:line="240" w:lineRule="auto"/>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tcPr>
          <w:p w14:paraId="319DA0D2" w14:textId="0BD7E367" w:rsidR="00431AC0" w:rsidRPr="005C619D" w:rsidRDefault="00431AC0" w:rsidP="0070659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072F5955"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double" w:sz="4" w:space="0" w:color="auto"/>
              <w:right w:val="nil"/>
            </w:tcBorders>
            <w:vAlign w:val="bottom"/>
          </w:tcPr>
          <w:p w14:paraId="3E82B878" w14:textId="2BC58C4C" w:rsidR="00431AC0" w:rsidRPr="005C619D" w:rsidRDefault="00431AC0" w:rsidP="00A83237">
            <w:pPr>
              <w:tabs>
                <w:tab w:val="decimal" w:pos="750"/>
              </w:tabs>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1,548,912</w:t>
            </w:r>
          </w:p>
        </w:tc>
      </w:tr>
      <w:tr w:rsidR="00431AC0" w:rsidRPr="005C619D" w14:paraId="6E279B64" w14:textId="77777777" w:rsidTr="00431AC0">
        <w:trPr>
          <w:trHeight w:val="269"/>
        </w:trPr>
        <w:tc>
          <w:tcPr>
            <w:tcW w:w="3420" w:type="dxa"/>
            <w:vAlign w:val="bottom"/>
          </w:tcPr>
          <w:p w14:paraId="64CB8B21" w14:textId="107887D4" w:rsidR="00431AC0" w:rsidRPr="005C619D" w:rsidRDefault="00431AC0" w:rsidP="00431AC0">
            <w:pPr>
              <w:suppressAutoHyphens/>
              <w:spacing w:line="240" w:lineRule="auto"/>
              <w:ind w:left="164" w:right="-90" w:hanging="164"/>
              <w:rPr>
                <w:rFonts w:eastAsia="Times New Roman" w:cs="Times New Roman"/>
                <w:b/>
                <w:bCs/>
                <w:sz w:val="20"/>
                <w:lang w:eastAsia="zh-CN"/>
              </w:rPr>
            </w:pPr>
          </w:p>
        </w:tc>
        <w:tc>
          <w:tcPr>
            <w:tcW w:w="1080" w:type="dxa"/>
            <w:tcBorders>
              <w:top w:val="double" w:sz="4" w:space="0" w:color="auto"/>
              <w:left w:val="nil"/>
              <w:right w:val="nil"/>
            </w:tcBorders>
            <w:vAlign w:val="bottom"/>
          </w:tcPr>
          <w:p w14:paraId="6FA54B80" w14:textId="424948BE" w:rsidR="00431AC0" w:rsidRPr="005C619D" w:rsidRDefault="00431AC0" w:rsidP="00CF75E4">
            <w:pPr>
              <w:tabs>
                <w:tab w:val="decimal" w:pos="802"/>
              </w:tabs>
              <w:suppressAutoHyphens/>
              <w:spacing w:line="240" w:lineRule="atLeast"/>
              <w:ind w:left="-14" w:right="-86"/>
              <w:jc w:val="right"/>
              <w:rPr>
                <w:rFonts w:eastAsia="Times New Roman" w:cs="Times New Roman"/>
                <w:b/>
                <w:bCs/>
                <w:sz w:val="20"/>
                <w:rtl/>
                <w:cs/>
                <w:lang w:eastAsia="zh-CN"/>
              </w:rPr>
            </w:pPr>
          </w:p>
        </w:tc>
        <w:tc>
          <w:tcPr>
            <w:tcW w:w="270" w:type="dxa"/>
          </w:tcPr>
          <w:p w14:paraId="334E5786"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00" w:type="dxa"/>
            <w:tcBorders>
              <w:top w:val="double" w:sz="4" w:space="0" w:color="auto"/>
              <w:left w:val="nil"/>
              <w:right w:val="nil"/>
            </w:tcBorders>
            <w:vAlign w:val="bottom"/>
          </w:tcPr>
          <w:p w14:paraId="5F808A6B" w14:textId="52CDF553" w:rsidR="00431AC0" w:rsidRPr="005C619D" w:rsidRDefault="00431AC0" w:rsidP="00CF75E4">
            <w:pPr>
              <w:tabs>
                <w:tab w:val="decimal" w:pos="706"/>
              </w:tabs>
              <w:suppressAutoHyphens/>
              <w:spacing w:line="240" w:lineRule="atLeast"/>
              <w:ind w:left="-14" w:right="-86"/>
              <w:jc w:val="right"/>
              <w:rPr>
                <w:rFonts w:eastAsia="Times New Roman" w:cs="Times New Roman"/>
                <w:b/>
                <w:bCs/>
                <w:sz w:val="20"/>
                <w:lang w:eastAsia="zh-CN"/>
              </w:rPr>
            </w:pPr>
          </w:p>
        </w:tc>
        <w:tc>
          <w:tcPr>
            <w:tcW w:w="270" w:type="dxa"/>
          </w:tcPr>
          <w:p w14:paraId="614B036F"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90" w:type="dxa"/>
            <w:tcBorders>
              <w:top w:val="double" w:sz="4" w:space="0" w:color="auto"/>
              <w:left w:val="nil"/>
              <w:right w:val="nil"/>
            </w:tcBorders>
            <w:vAlign w:val="bottom"/>
          </w:tcPr>
          <w:p w14:paraId="15CFADFE" w14:textId="4676B36B" w:rsidR="00431AC0" w:rsidRPr="005C619D" w:rsidRDefault="00431AC0" w:rsidP="00CF75E4">
            <w:pPr>
              <w:tabs>
                <w:tab w:val="decimal" w:pos="777"/>
              </w:tabs>
              <w:suppressAutoHyphens/>
              <w:spacing w:line="240" w:lineRule="atLeast"/>
              <w:ind w:left="-14" w:right="-86"/>
              <w:jc w:val="right"/>
              <w:rPr>
                <w:rFonts w:eastAsia="Times New Roman" w:cs="Times New Roman"/>
                <w:b/>
                <w:bCs/>
                <w:sz w:val="20"/>
                <w:lang w:eastAsia="zh-CN"/>
              </w:rPr>
            </w:pPr>
          </w:p>
        </w:tc>
        <w:tc>
          <w:tcPr>
            <w:tcW w:w="270" w:type="dxa"/>
          </w:tcPr>
          <w:p w14:paraId="5B5295A1" w14:textId="77777777" w:rsidR="00431AC0" w:rsidRPr="005C619D" w:rsidRDefault="00431AC0" w:rsidP="00CF75E4">
            <w:pPr>
              <w:tabs>
                <w:tab w:val="decimal" w:pos="710"/>
              </w:tabs>
              <w:suppressAutoHyphens/>
              <w:spacing w:line="240" w:lineRule="auto"/>
              <w:ind w:left="-14" w:right="-86"/>
              <w:jc w:val="right"/>
              <w:rPr>
                <w:rFonts w:eastAsia="Times New Roman" w:cs="Times New Roman"/>
                <w:b/>
                <w:bCs/>
                <w:sz w:val="20"/>
                <w:lang w:eastAsia="zh-CN"/>
              </w:rPr>
            </w:pPr>
          </w:p>
        </w:tc>
        <w:tc>
          <w:tcPr>
            <w:tcW w:w="900" w:type="dxa"/>
            <w:tcBorders>
              <w:top w:val="double" w:sz="4" w:space="0" w:color="auto"/>
              <w:left w:val="nil"/>
              <w:right w:val="nil"/>
            </w:tcBorders>
          </w:tcPr>
          <w:p w14:paraId="0A432FB6" w14:textId="67767516" w:rsidR="00431AC0" w:rsidRPr="005C619D" w:rsidRDefault="00431AC0" w:rsidP="00CF75E4">
            <w:pPr>
              <w:tabs>
                <w:tab w:val="decimal" w:pos="512"/>
              </w:tabs>
              <w:suppressAutoHyphens/>
              <w:spacing w:line="240" w:lineRule="atLeast"/>
              <w:ind w:left="-14" w:right="-86"/>
              <w:jc w:val="right"/>
              <w:rPr>
                <w:rFonts w:eastAsia="Times New Roman" w:cs="Times New Roman"/>
                <w:sz w:val="20"/>
                <w:lang w:eastAsia="zh-CN"/>
              </w:rPr>
            </w:pPr>
          </w:p>
        </w:tc>
        <w:tc>
          <w:tcPr>
            <w:tcW w:w="270" w:type="dxa"/>
          </w:tcPr>
          <w:p w14:paraId="4E8A1403" w14:textId="77777777" w:rsidR="00431AC0" w:rsidRPr="005C619D" w:rsidRDefault="00431AC0"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double" w:sz="4" w:space="0" w:color="auto"/>
              <w:left w:val="nil"/>
              <w:right w:val="nil"/>
            </w:tcBorders>
            <w:vAlign w:val="bottom"/>
          </w:tcPr>
          <w:p w14:paraId="222E8817" w14:textId="7183C701" w:rsidR="00431AC0" w:rsidRPr="005C619D" w:rsidRDefault="00431AC0" w:rsidP="00CF75E4">
            <w:pPr>
              <w:tabs>
                <w:tab w:val="decimal" w:pos="743"/>
              </w:tabs>
              <w:suppressAutoHyphens/>
              <w:spacing w:line="240" w:lineRule="atLeast"/>
              <w:ind w:left="-14" w:right="-86"/>
              <w:jc w:val="right"/>
              <w:rPr>
                <w:rFonts w:eastAsia="Times New Roman" w:cs="Times New Roman"/>
                <w:b/>
                <w:bCs/>
                <w:sz w:val="20"/>
                <w:lang w:eastAsia="zh-CN"/>
              </w:rPr>
            </w:pPr>
          </w:p>
        </w:tc>
      </w:tr>
    </w:tbl>
    <w:p w14:paraId="1F13F47C" w14:textId="77777777" w:rsidR="0017058D" w:rsidRDefault="0017058D" w:rsidP="00D06968">
      <w:pPr>
        <w:ind w:left="562"/>
        <w:jc w:val="thaiDistribute"/>
        <w:rPr>
          <w:sz w:val="20"/>
        </w:rPr>
      </w:pPr>
    </w:p>
    <w:p w14:paraId="49F3ABB8" w14:textId="77777777" w:rsidR="0017058D" w:rsidRDefault="0017058D" w:rsidP="00D06968">
      <w:pPr>
        <w:ind w:left="562"/>
        <w:jc w:val="thaiDistribute"/>
        <w:rPr>
          <w:sz w:val="20"/>
        </w:rPr>
      </w:pPr>
    </w:p>
    <w:p w14:paraId="794D0865" w14:textId="32429EE5" w:rsidR="00EE41A9" w:rsidRDefault="00EE41A9" w:rsidP="00D06968">
      <w:pPr>
        <w:spacing w:line="240" w:lineRule="auto"/>
        <w:jc w:val="thaiDistribute"/>
        <w:rPr>
          <w:rFonts w:eastAsia="Times New Roman" w:cs="Times New Roman"/>
          <w:szCs w:val="22"/>
          <w:lang w:eastAsia="zh-CN"/>
        </w:rPr>
      </w:pPr>
    </w:p>
    <w:p w14:paraId="40D67682" w14:textId="7E8D1F5B" w:rsidR="0017058D" w:rsidRDefault="0017058D" w:rsidP="00D06968">
      <w:pPr>
        <w:spacing w:line="240" w:lineRule="auto"/>
        <w:jc w:val="thaiDistribute"/>
        <w:rPr>
          <w:rFonts w:eastAsia="Times New Roman" w:cs="Times New Roman"/>
          <w:szCs w:val="22"/>
          <w:lang w:eastAsia="zh-CN"/>
        </w:rPr>
      </w:pPr>
    </w:p>
    <w:p w14:paraId="06F8E6DD" w14:textId="15BD690E" w:rsidR="0017058D" w:rsidRDefault="0017058D" w:rsidP="00D06968">
      <w:pPr>
        <w:spacing w:line="240" w:lineRule="auto"/>
        <w:jc w:val="thaiDistribute"/>
        <w:rPr>
          <w:rFonts w:eastAsia="Times New Roman" w:cs="Times New Roman"/>
          <w:szCs w:val="22"/>
          <w:lang w:eastAsia="zh-CN"/>
        </w:rPr>
      </w:pPr>
    </w:p>
    <w:p w14:paraId="1E73FD7A" w14:textId="62CFFE6B" w:rsidR="0017058D" w:rsidRDefault="0017058D" w:rsidP="00D06968">
      <w:pPr>
        <w:spacing w:line="240" w:lineRule="auto"/>
        <w:jc w:val="thaiDistribute"/>
        <w:rPr>
          <w:rFonts w:eastAsia="Times New Roman" w:cs="Times New Roman"/>
          <w:szCs w:val="22"/>
          <w:lang w:eastAsia="zh-CN"/>
        </w:rPr>
      </w:pPr>
    </w:p>
    <w:p w14:paraId="60604B8D" w14:textId="77777777" w:rsidR="0017058D" w:rsidRDefault="0017058D" w:rsidP="00D06968">
      <w:pPr>
        <w:spacing w:line="240" w:lineRule="auto"/>
        <w:jc w:val="thaiDistribute"/>
        <w:rPr>
          <w:rFonts w:eastAsia="Times New Roman" w:cs="Times New Roman"/>
          <w:szCs w:val="22"/>
          <w:lang w:eastAsia="zh-CN"/>
        </w:rPr>
      </w:pPr>
    </w:p>
    <w:p w14:paraId="35BD17B1" w14:textId="77777777" w:rsidR="0017058D" w:rsidRPr="005C619D" w:rsidRDefault="0017058D" w:rsidP="00D06968">
      <w:pPr>
        <w:spacing w:line="240" w:lineRule="auto"/>
        <w:jc w:val="thaiDistribute"/>
        <w:rPr>
          <w:rFonts w:eastAsia="Times New Roman" w:cs="Times New Roman"/>
          <w:szCs w:val="22"/>
          <w:lang w:eastAsia="zh-CN"/>
        </w:rPr>
      </w:pP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8E4FD3" w:rsidRPr="005C619D" w14:paraId="153CF98D" w14:textId="77777777" w:rsidTr="00D86D53">
        <w:trPr>
          <w:tblHeader/>
        </w:trPr>
        <w:tc>
          <w:tcPr>
            <w:tcW w:w="3422" w:type="dxa"/>
          </w:tcPr>
          <w:p w14:paraId="1B47FD56" w14:textId="77777777" w:rsidR="008E4FD3" w:rsidRPr="005C619D" w:rsidRDefault="008E4FD3" w:rsidP="008E4FD3">
            <w:pPr>
              <w:suppressAutoHyphens/>
              <w:spacing w:line="240" w:lineRule="atLeast"/>
              <w:ind w:left="-14" w:right="-90"/>
              <w:rPr>
                <w:rFonts w:eastAsia="Times New Roman" w:cs="Times New Roman"/>
                <w:b/>
                <w:bCs/>
                <w:i/>
                <w:iCs/>
                <w:sz w:val="20"/>
                <w:lang w:eastAsia="zh-CN"/>
              </w:rPr>
            </w:pPr>
            <w:r w:rsidRPr="005C619D">
              <w:rPr>
                <w:rFonts w:eastAsia="Times New Roman" w:cs="Times New Roman"/>
                <w:sz w:val="20"/>
                <w:cs/>
                <w:lang w:eastAsia="zh-CN"/>
              </w:rPr>
              <w:lastRenderedPageBreak/>
              <w:br w:type="page"/>
            </w:r>
          </w:p>
        </w:tc>
        <w:tc>
          <w:tcPr>
            <w:tcW w:w="5932" w:type="dxa"/>
            <w:gridSpan w:val="9"/>
            <w:hideMark/>
          </w:tcPr>
          <w:p w14:paraId="33CE87D0" w14:textId="55605757" w:rsidR="008E4FD3" w:rsidRPr="008E4FD3" w:rsidRDefault="008E4FD3" w:rsidP="008E4FD3">
            <w:pPr>
              <w:tabs>
                <w:tab w:val="decimal" w:pos="595"/>
              </w:tabs>
              <w:suppressAutoHyphens/>
              <w:spacing w:line="240" w:lineRule="atLeast"/>
              <w:ind w:left="-43" w:right="-86"/>
              <w:jc w:val="center"/>
              <w:rPr>
                <w:rFonts w:eastAsia="Times New Roman" w:cs="Times New Roman"/>
                <w:b/>
                <w:bCs/>
                <w:sz w:val="20"/>
                <w:lang w:eastAsia="zh-CN"/>
              </w:rPr>
            </w:pPr>
            <w:r w:rsidRPr="008E4FD3">
              <w:rPr>
                <w:rFonts w:cs="Times New Roman"/>
                <w:b/>
                <w:bCs/>
                <w:sz w:val="20"/>
              </w:rPr>
              <w:t>Bank only</w:t>
            </w:r>
          </w:p>
        </w:tc>
      </w:tr>
      <w:tr w:rsidR="008E4FD3" w:rsidRPr="005C619D" w14:paraId="6A1EF1C4" w14:textId="77777777" w:rsidTr="00D86D53">
        <w:trPr>
          <w:tblHeader/>
        </w:trPr>
        <w:tc>
          <w:tcPr>
            <w:tcW w:w="3422" w:type="dxa"/>
          </w:tcPr>
          <w:p w14:paraId="5F3E5888" w14:textId="77777777" w:rsidR="008E4FD3" w:rsidRPr="005C619D" w:rsidRDefault="008E4FD3" w:rsidP="008E4FD3">
            <w:pPr>
              <w:suppressAutoHyphens/>
              <w:spacing w:line="240" w:lineRule="atLeast"/>
              <w:ind w:left="-14" w:right="-90"/>
              <w:rPr>
                <w:rFonts w:eastAsia="Times New Roman" w:cs="Times New Roman"/>
                <w:b/>
                <w:bCs/>
                <w:i/>
                <w:iCs/>
                <w:sz w:val="20"/>
                <w:lang w:eastAsia="zh-CN"/>
              </w:rPr>
            </w:pPr>
          </w:p>
        </w:tc>
        <w:tc>
          <w:tcPr>
            <w:tcW w:w="1078" w:type="dxa"/>
            <w:hideMark/>
          </w:tcPr>
          <w:p w14:paraId="75D75017" w14:textId="77777777" w:rsidR="008E4FD3" w:rsidRPr="005C619D" w:rsidRDefault="008E4FD3" w:rsidP="008E4FD3">
            <w:pPr>
              <w:tabs>
                <w:tab w:val="decimal" w:pos="698"/>
              </w:tabs>
              <w:suppressAutoHyphens/>
              <w:spacing w:line="240" w:lineRule="atLeast"/>
              <w:ind w:left="-112" w:right="-86"/>
              <w:jc w:val="center"/>
              <w:rPr>
                <w:rFonts w:eastAsia="Times New Roman" w:cs="Times New Roman"/>
                <w:sz w:val="20"/>
                <w:lang w:eastAsia="zh-CN"/>
              </w:rPr>
            </w:pPr>
            <w:r w:rsidRPr="005C619D">
              <w:rPr>
                <w:rFonts w:eastAsia="Times New Roman" w:cs="Times New Roman"/>
                <w:sz w:val="20"/>
                <w:lang w:eastAsia="zh-CN"/>
              </w:rPr>
              <w:t>Carrying</w:t>
            </w:r>
          </w:p>
        </w:tc>
        <w:tc>
          <w:tcPr>
            <w:tcW w:w="274" w:type="dxa"/>
          </w:tcPr>
          <w:p w14:paraId="602877C4"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4580" w:type="dxa"/>
            <w:gridSpan w:val="7"/>
            <w:hideMark/>
          </w:tcPr>
          <w:p w14:paraId="0B878C53" w14:textId="77777777" w:rsidR="008E4FD3" w:rsidRPr="005C619D" w:rsidRDefault="008E4FD3" w:rsidP="008E4FD3">
            <w:pPr>
              <w:tabs>
                <w:tab w:val="decimal" w:pos="595"/>
              </w:tabs>
              <w:suppressAutoHyphens/>
              <w:spacing w:line="240" w:lineRule="atLeast"/>
              <w:ind w:left="-43" w:right="-86"/>
              <w:jc w:val="center"/>
              <w:rPr>
                <w:rFonts w:eastAsia="Times New Roman" w:cs="Times New Roman"/>
                <w:sz w:val="20"/>
                <w:lang w:eastAsia="zh-CN"/>
              </w:rPr>
            </w:pPr>
            <w:r w:rsidRPr="005C619D">
              <w:rPr>
                <w:rFonts w:eastAsia="Times New Roman" w:cs="Times New Roman"/>
                <w:sz w:val="20"/>
                <w:lang w:eastAsia="zh-CN"/>
              </w:rPr>
              <w:t>Fair value</w:t>
            </w:r>
          </w:p>
        </w:tc>
      </w:tr>
      <w:tr w:rsidR="008E4FD3" w:rsidRPr="005C619D" w14:paraId="70F2253B" w14:textId="77777777" w:rsidTr="00D86D53">
        <w:trPr>
          <w:tblHeader/>
        </w:trPr>
        <w:tc>
          <w:tcPr>
            <w:tcW w:w="3422" w:type="dxa"/>
          </w:tcPr>
          <w:p w14:paraId="402DCD16" w14:textId="77777777" w:rsidR="008E4FD3" w:rsidRPr="005C619D" w:rsidRDefault="008E4FD3" w:rsidP="008E4FD3">
            <w:pPr>
              <w:suppressAutoHyphens/>
              <w:spacing w:line="240" w:lineRule="atLeast"/>
              <w:ind w:left="-14" w:right="-90"/>
              <w:rPr>
                <w:rFonts w:eastAsia="Times New Roman" w:cs="Times New Roman"/>
                <w:b/>
                <w:bCs/>
                <w:i/>
                <w:iCs/>
                <w:sz w:val="20"/>
                <w:lang w:eastAsia="zh-CN"/>
              </w:rPr>
            </w:pPr>
          </w:p>
        </w:tc>
        <w:tc>
          <w:tcPr>
            <w:tcW w:w="1078" w:type="dxa"/>
            <w:hideMark/>
          </w:tcPr>
          <w:p w14:paraId="38219983" w14:textId="77777777" w:rsidR="008E4FD3" w:rsidRPr="005C619D" w:rsidRDefault="008E4FD3" w:rsidP="008E4FD3">
            <w:pPr>
              <w:tabs>
                <w:tab w:val="decimal" w:pos="698"/>
              </w:tabs>
              <w:suppressAutoHyphens/>
              <w:spacing w:line="240" w:lineRule="atLeast"/>
              <w:ind w:left="-112" w:right="-86"/>
              <w:rPr>
                <w:rFonts w:eastAsia="Times New Roman" w:cs="Times New Roman"/>
                <w:sz w:val="20"/>
                <w:lang w:eastAsia="zh-CN"/>
              </w:rPr>
            </w:pPr>
            <w:r w:rsidRPr="005C619D">
              <w:rPr>
                <w:rFonts w:eastAsia="Times New Roman" w:cs="Times New Roman"/>
                <w:sz w:val="20"/>
                <w:lang w:eastAsia="zh-CN"/>
              </w:rPr>
              <w:t>amount</w:t>
            </w:r>
          </w:p>
        </w:tc>
        <w:tc>
          <w:tcPr>
            <w:tcW w:w="274" w:type="dxa"/>
          </w:tcPr>
          <w:p w14:paraId="7C0B0C3B"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903" w:type="dxa"/>
            <w:vAlign w:val="bottom"/>
            <w:hideMark/>
          </w:tcPr>
          <w:p w14:paraId="4EE124E0" w14:textId="77777777" w:rsidR="008E4FD3" w:rsidRPr="005C619D" w:rsidRDefault="008E4FD3" w:rsidP="008E4FD3">
            <w:pPr>
              <w:suppressAutoHyphens/>
              <w:spacing w:line="240" w:lineRule="atLeast"/>
              <w:ind w:left="-43" w:right="-86"/>
              <w:jc w:val="center"/>
              <w:rPr>
                <w:rFonts w:eastAsia="Times New Roman" w:cs="Times New Roman"/>
                <w:sz w:val="20"/>
                <w:lang w:eastAsia="zh-CN"/>
              </w:rPr>
            </w:pPr>
            <w:r w:rsidRPr="005C619D">
              <w:rPr>
                <w:rFonts w:eastAsia="Times New Roman" w:cs="Times New Roman"/>
                <w:sz w:val="20"/>
                <w:lang w:eastAsia="zh-CN"/>
              </w:rPr>
              <w:t>Level 1</w:t>
            </w:r>
          </w:p>
        </w:tc>
        <w:tc>
          <w:tcPr>
            <w:tcW w:w="273" w:type="dxa"/>
          </w:tcPr>
          <w:p w14:paraId="2E507F84" w14:textId="77777777" w:rsidR="008E4FD3" w:rsidRPr="005C619D" w:rsidRDefault="008E4FD3" w:rsidP="008E4FD3">
            <w:pPr>
              <w:suppressAutoHyphens/>
              <w:spacing w:line="240" w:lineRule="atLeast"/>
              <w:ind w:left="-43" w:right="-86"/>
              <w:jc w:val="center"/>
              <w:rPr>
                <w:rFonts w:eastAsia="Times New Roman" w:cs="Times New Roman"/>
                <w:sz w:val="20"/>
                <w:lang w:eastAsia="zh-CN"/>
              </w:rPr>
            </w:pPr>
          </w:p>
        </w:tc>
        <w:tc>
          <w:tcPr>
            <w:tcW w:w="984" w:type="dxa"/>
            <w:vAlign w:val="bottom"/>
            <w:hideMark/>
          </w:tcPr>
          <w:p w14:paraId="6138B222" w14:textId="77777777" w:rsidR="008E4FD3" w:rsidRPr="005C619D" w:rsidRDefault="008E4FD3" w:rsidP="008E4FD3">
            <w:pPr>
              <w:suppressAutoHyphens/>
              <w:spacing w:line="240" w:lineRule="atLeast"/>
              <w:ind w:left="-43" w:right="-86"/>
              <w:jc w:val="center"/>
              <w:rPr>
                <w:rFonts w:eastAsia="Times New Roman" w:cs="Times New Roman"/>
                <w:sz w:val="20"/>
                <w:cs/>
                <w:lang w:eastAsia="zh-CN"/>
              </w:rPr>
            </w:pPr>
            <w:r w:rsidRPr="005C619D">
              <w:rPr>
                <w:rFonts w:eastAsia="Times New Roman" w:cs="Times New Roman"/>
                <w:sz w:val="20"/>
                <w:lang w:eastAsia="zh-CN"/>
              </w:rPr>
              <w:t>Level 2</w:t>
            </w:r>
          </w:p>
        </w:tc>
        <w:tc>
          <w:tcPr>
            <w:tcW w:w="274" w:type="dxa"/>
          </w:tcPr>
          <w:p w14:paraId="5716B19E" w14:textId="77777777" w:rsidR="008E4FD3" w:rsidRPr="005C619D" w:rsidRDefault="008E4FD3" w:rsidP="008E4FD3">
            <w:pPr>
              <w:suppressAutoHyphens/>
              <w:spacing w:line="240" w:lineRule="atLeast"/>
              <w:ind w:left="-43" w:right="-86"/>
              <w:jc w:val="center"/>
              <w:rPr>
                <w:rFonts w:eastAsia="Times New Roman" w:cs="Times New Roman"/>
                <w:sz w:val="20"/>
                <w:lang w:eastAsia="zh-CN"/>
              </w:rPr>
            </w:pPr>
          </w:p>
        </w:tc>
        <w:tc>
          <w:tcPr>
            <w:tcW w:w="886" w:type="dxa"/>
            <w:vAlign w:val="bottom"/>
            <w:hideMark/>
          </w:tcPr>
          <w:p w14:paraId="1CA8F07D" w14:textId="77777777" w:rsidR="008E4FD3" w:rsidRPr="005C619D" w:rsidRDefault="008E4FD3" w:rsidP="008E4FD3">
            <w:pPr>
              <w:suppressAutoHyphens/>
              <w:spacing w:line="240" w:lineRule="atLeast"/>
              <w:ind w:left="-43" w:right="-86"/>
              <w:jc w:val="center"/>
              <w:rPr>
                <w:rFonts w:eastAsia="Times New Roman" w:cs="Times New Roman"/>
                <w:sz w:val="20"/>
                <w:cs/>
                <w:lang w:eastAsia="zh-CN"/>
              </w:rPr>
            </w:pPr>
            <w:r w:rsidRPr="005C619D">
              <w:rPr>
                <w:rFonts w:eastAsia="Times New Roman" w:cs="Times New Roman"/>
                <w:sz w:val="20"/>
                <w:lang w:eastAsia="zh-CN"/>
              </w:rPr>
              <w:t>Level 3</w:t>
            </w:r>
          </w:p>
        </w:tc>
        <w:tc>
          <w:tcPr>
            <w:tcW w:w="270" w:type="dxa"/>
          </w:tcPr>
          <w:p w14:paraId="181EA914" w14:textId="77777777" w:rsidR="008E4FD3" w:rsidRPr="005C619D" w:rsidRDefault="008E4FD3" w:rsidP="008E4FD3">
            <w:pPr>
              <w:suppressAutoHyphens/>
              <w:spacing w:line="240" w:lineRule="atLeast"/>
              <w:ind w:left="-43" w:right="-86"/>
              <w:jc w:val="center"/>
              <w:rPr>
                <w:rFonts w:eastAsia="Times New Roman" w:cs="Times New Roman"/>
                <w:sz w:val="20"/>
                <w:lang w:eastAsia="zh-CN"/>
              </w:rPr>
            </w:pPr>
          </w:p>
        </w:tc>
        <w:tc>
          <w:tcPr>
            <w:tcW w:w="990" w:type="dxa"/>
            <w:vAlign w:val="bottom"/>
            <w:hideMark/>
          </w:tcPr>
          <w:p w14:paraId="6B492A8C" w14:textId="77777777" w:rsidR="008E4FD3" w:rsidRPr="005C619D" w:rsidRDefault="008E4FD3" w:rsidP="008E4FD3">
            <w:pPr>
              <w:suppressAutoHyphens/>
              <w:spacing w:line="240" w:lineRule="atLeast"/>
              <w:ind w:left="-43" w:right="-86"/>
              <w:jc w:val="center"/>
              <w:rPr>
                <w:rFonts w:eastAsia="Times New Roman" w:cs="Times New Roman"/>
                <w:sz w:val="20"/>
                <w:cs/>
                <w:lang w:eastAsia="zh-CN"/>
              </w:rPr>
            </w:pPr>
            <w:r w:rsidRPr="005C619D">
              <w:rPr>
                <w:rFonts w:eastAsia="Times New Roman" w:cs="Times New Roman"/>
                <w:sz w:val="20"/>
                <w:lang w:eastAsia="zh-CN"/>
              </w:rPr>
              <w:t>Total</w:t>
            </w:r>
          </w:p>
        </w:tc>
      </w:tr>
      <w:tr w:rsidR="008E4FD3" w:rsidRPr="005C619D" w14:paraId="344A9632" w14:textId="77777777" w:rsidTr="00D86D53">
        <w:trPr>
          <w:tblHeader/>
        </w:trPr>
        <w:tc>
          <w:tcPr>
            <w:tcW w:w="3422" w:type="dxa"/>
          </w:tcPr>
          <w:p w14:paraId="148B49B0" w14:textId="77777777" w:rsidR="008E4FD3" w:rsidRPr="005C619D" w:rsidRDefault="008E4FD3" w:rsidP="008E4FD3">
            <w:pPr>
              <w:suppressAutoHyphens/>
              <w:spacing w:line="240" w:lineRule="atLeast"/>
              <w:ind w:left="160" w:right="-90" w:hanging="180"/>
              <w:rPr>
                <w:rFonts w:eastAsia="Times New Roman" w:cs="Times New Roman"/>
                <w:sz w:val="20"/>
                <w:lang w:eastAsia="zh-CN"/>
              </w:rPr>
            </w:pPr>
          </w:p>
        </w:tc>
        <w:tc>
          <w:tcPr>
            <w:tcW w:w="5932" w:type="dxa"/>
            <w:gridSpan w:val="9"/>
            <w:hideMark/>
          </w:tcPr>
          <w:p w14:paraId="3E96A527" w14:textId="77777777" w:rsidR="008E4FD3" w:rsidRPr="005C619D" w:rsidRDefault="008E4FD3" w:rsidP="008E4FD3">
            <w:pPr>
              <w:tabs>
                <w:tab w:val="decimal" w:pos="595"/>
              </w:tabs>
              <w:suppressAutoHyphens/>
              <w:spacing w:line="240" w:lineRule="atLeast"/>
              <w:ind w:left="-43" w:right="-86"/>
              <w:jc w:val="center"/>
              <w:rPr>
                <w:rFonts w:eastAsia="Times New Roman" w:cs="Times New Roman"/>
                <w:sz w:val="20"/>
                <w:lang w:eastAsia="zh-CN"/>
              </w:rPr>
            </w:pPr>
            <w:r w:rsidRPr="005C619D">
              <w:rPr>
                <w:rFonts w:eastAsia="Times New Roman" w:cs="Times New Roman"/>
                <w:i/>
                <w:iCs/>
                <w:sz w:val="20"/>
                <w:cs/>
                <w:lang w:eastAsia="zh-CN"/>
              </w:rPr>
              <w:t>(</w:t>
            </w:r>
            <w:r w:rsidRPr="005C619D">
              <w:rPr>
                <w:rFonts w:eastAsia="Times New Roman" w:cs="Times New Roman"/>
                <w:i/>
                <w:iCs/>
                <w:sz w:val="20"/>
                <w:lang w:eastAsia="zh-CN"/>
              </w:rPr>
              <w:t>in million Baht</w:t>
            </w:r>
            <w:r w:rsidRPr="005C619D">
              <w:rPr>
                <w:rFonts w:eastAsia="Times New Roman" w:cs="Times New Roman"/>
                <w:i/>
                <w:iCs/>
                <w:sz w:val="20"/>
                <w:cs/>
                <w:lang w:eastAsia="zh-CN"/>
              </w:rPr>
              <w:t>)</w:t>
            </w:r>
          </w:p>
        </w:tc>
      </w:tr>
      <w:tr w:rsidR="008E4FD3" w:rsidRPr="005C619D" w14:paraId="5B3F6475" w14:textId="77777777" w:rsidTr="00D86D53">
        <w:tc>
          <w:tcPr>
            <w:tcW w:w="3422" w:type="dxa"/>
            <w:hideMark/>
          </w:tcPr>
          <w:p w14:paraId="2C70CB84" w14:textId="77777777" w:rsidR="008E4FD3" w:rsidRPr="005C619D" w:rsidRDefault="008E4FD3" w:rsidP="008E4FD3">
            <w:pPr>
              <w:suppressAutoHyphens/>
              <w:spacing w:line="240" w:lineRule="atLeast"/>
              <w:ind w:left="160" w:right="-90" w:hanging="180"/>
              <w:rPr>
                <w:rFonts w:eastAsia="Times New Roman" w:cs="Times New Roman"/>
                <w:sz w:val="20"/>
                <w:lang w:eastAsia="zh-CN"/>
              </w:rPr>
            </w:pPr>
            <w:r w:rsidRPr="005C619D">
              <w:rPr>
                <w:rFonts w:eastAsia="Times New Roman" w:cs="Times New Roman"/>
                <w:b/>
                <w:bCs/>
                <w:i/>
                <w:iCs/>
                <w:sz w:val="20"/>
                <w:lang w:eastAsia="zh-CN"/>
              </w:rPr>
              <w:t>At 30 June 2020</w:t>
            </w:r>
          </w:p>
        </w:tc>
        <w:tc>
          <w:tcPr>
            <w:tcW w:w="1078" w:type="dxa"/>
          </w:tcPr>
          <w:p w14:paraId="7E3C4823" w14:textId="77777777" w:rsidR="008E4FD3" w:rsidRPr="005C619D" w:rsidRDefault="008E4FD3" w:rsidP="008E4FD3">
            <w:pPr>
              <w:tabs>
                <w:tab w:val="decimal" w:pos="658"/>
              </w:tabs>
              <w:suppressAutoHyphens/>
              <w:spacing w:line="240" w:lineRule="atLeast"/>
              <w:ind w:left="-43" w:right="-86"/>
              <w:rPr>
                <w:rFonts w:eastAsia="Times New Roman" w:cs="Times New Roman"/>
                <w:sz w:val="20"/>
                <w:rtl/>
                <w:cs/>
                <w:lang w:eastAsia="zh-CN"/>
              </w:rPr>
            </w:pPr>
          </w:p>
        </w:tc>
        <w:tc>
          <w:tcPr>
            <w:tcW w:w="274" w:type="dxa"/>
          </w:tcPr>
          <w:p w14:paraId="69A867F7"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903" w:type="dxa"/>
          </w:tcPr>
          <w:p w14:paraId="7CA9554E" w14:textId="77777777" w:rsidR="008E4FD3" w:rsidRPr="005C619D" w:rsidRDefault="008E4FD3" w:rsidP="008E4FD3">
            <w:pPr>
              <w:tabs>
                <w:tab w:val="decimal" w:pos="658"/>
              </w:tabs>
              <w:suppressAutoHyphens/>
              <w:spacing w:line="240" w:lineRule="atLeast"/>
              <w:ind w:left="-43" w:right="-86"/>
              <w:rPr>
                <w:rFonts w:eastAsia="Times New Roman" w:cs="Times New Roman"/>
                <w:sz w:val="20"/>
                <w:lang w:eastAsia="zh-CN"/>
              </w:rPr>
            </w:pPr>
          </w:p>
        </w:tc>
        <w:tc>
          <w:tcPr>
            <w:tcW w:w="273" w:type="dxa"/>
          </w:tcPr>
          <w:p w14:paraId="073A84BB"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984" w:type="dxa"/>
          </w:tcPr>
          <w:p w14:paraId="6B02A2EB" w14:textId="77777777" w:rsidR="008E4FD3" w:rsidRPr="005C619D" w:rsidRDefault="008E4FD3" w:rsidP="008E4FD3">
            <w:pPr>
              <w:tabs>
                <w:tab w:val="decimal" w:pos="658"/>
              </w:tabs>
              <w:suppressAutoHyphens/>
              <w:spacing w:line="240" w:lineRule="atLeast"/>
              <w:ind w:left="-43" w:right="-86"/>
              <w:rPr>
                <w:rFonts w:eastAsia="Times New Roman" w:cs="Times New Roman"/>
                <w:sz w:val="20"/>
                <w:lang w:eastAsia="zh-CN"/>
              </w:rPr>
            </w:pPr>
          </w:p>
        </w:tc>
        <w:tc>
          <w:tcPr>
            <w:tcW w:w="274" w:type="dxa"/>
          </w:tcPr>
          <w:p w14:paraId="5F30F8EC"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886" w:type="dxa"/>
          </w:tcPr>
          <w:p w14:paraId="74CA50C5"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270" w:type="dxa"/>
          </w:tcPr>
          <w:p w14:paraId="10898A02"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990" w:type="dxa"/>
          </w:tcPr>
          <w:p w14:paraId="07802CB2"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r>
      <w:tr w:rsidR="008E4FD3" w:rsidRPr="005C619D" w14:paraId="6337D5C0" w14:textId="77777777" w:rsidTr="00DE6C56">
        <w:tc>
          <w:tcPr>
            <w:tcW w:w="3422" w:type="dxa"/>
            <w:hideMark/>
          </w:tcPr>
          <w:p w14:paraId="29FDB465" w14:textId="77777777" w:rsidR="008E4FD3" w:rsidRPr="005C619D" w:rsidRDefault="008E4FD3" w:rsidP="008E4FD3">
            <w:pPr>
              <w:suppressAutoHyphens/>
              <w:spacing w:line="240" w:lineRule="atLeast"/>
              <w:ind w:left="160" w:right="-90" w:hanging="180"/>
              <w:rPr>
                <w:rFonts w:eastAsia="Times New Roman" w:cs="Times New Roman"/>
                <w:b/>
                <w:bCs/>
                <w:i/>
                <w:iCs/>
                <w:sz w:val="20"/>
                <w:lang w:eastAsia="zh-CN"/>
              </w:rPr>
            </w:pPr>
            <w:r w:rsidRPr="005C619D">
              <w:rPr>
                <w:rFonts w:eastAsia="Times New Roman" w:cs="Times New Roman"/>
                <w:b/>
                <w:bCs/>
                <w:i/>
                <w:iCs/>
                <w:sz w:val="20"/>
                <w:lang w:eastAsia="zh-CN"/>
              </w:rPr>
              <w:t>Financial assets</w:t>
            </w:r>
          </w:p>
        </w:tc>
        <w:tc>
          <w:tcPr>
            <w:tcW w:w="1078" w:type="dxa"/>
          </w:tcPr>
          <w:p w14:paraId="04FE6302" w14:textId="77777777" w:rsidR="008E4FD3" w:rsidRPr="005C619D" w:rsidRDefault="008E4FD3" w:rsidP="008E4FD3">
            <w:pPr>
              <w:tabs>
                <w:tab w:val="decimal" w:pos="658"/>
              </w:tabs>
              <w:suppressAutoHyphens/>
              <w:spacing w:line="240" w:lineRule="atLeast"/>
              <w:ind w:left="-43" w:right="-86"/>
              <w:rPr>
                <w:rFonts w:eastAsia="Times New Roman" w:cs="Times New Roman"/>
                <w:sz w:val="20"/>
                <w:lang w:eastAsia="zh-CN"/>
              </w:rPr>
            </w:pPr>
          </w:p>
        </w:tc>
        <w:tc>
          <w:tcPr>
            <w:tcW w:w="274" w:type="dxa"/>
          </w:tcPr>
          <w:p w14:paraId="2E28EED0"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903" w:type="dxa"/>
          </w:tcPr>
          <w:p w14:paraId="735E660B" w14:textId="77777777" w:rsidR="008E4FD3" w:rsidRPr="005C619D" w:rsidRDefault="008E4FD3" w:rsidP="008E4FD3">
            <w:pPr>
              <w:tabs>
                <w:tab w:val="decimal" w:pos="658"/>
              </w:tabs>
              <w:suppressAutoHyphens/>
              <w:spacing w:line="240" w:lineRule="atLeast"/>
              <w:ind w:left="-43" w:right="-86"/>
              <w:rPr>
                <w:rFonts w:eastAsia="Times New Roman" w:cs="Times New Roman"/>
                <w:sz w:val="20"/>
                <w:lang w:eastAsia="zh-CN"/>
              </w:rPr>
            </w:pPr>
          </w:p>
        </w:tc>
        <w:tc>
          <w:tcPr>
            <w:tcW w:w="273" w:type="dxa"/>
          </w:tcPr>
          <w:p w14:paraId="077DB4F4" w14:textId="77777777" w:rsidR="008E4FD3" w:rsidRPr="005C619D" w:rsidRDefault="008E4FD3" w:rsidP="008E4FD3">
            <w:pPr>
              <w:tabs>
                <w:tab w:val="decimal" w:pos="658"/>
              </w:tabs>
              <w:suppressAutoHyphens/>
              <w:spacing w:line="240" w:lineRule="atLeast"/>
              <w:ind w:left="-43" w:right="-86"/>
              <w:rPr>
                <w:rFonts w:eastAsia="Times New Roman" w:cs="Times New Roman"/>
                <w:sz w:val="20"/>
                <w:lang w:eastAsia="zh-CN"/>
              </w:rPr>
            </w:pPr>
          </w:p>
        </w:tc>
        <w:tc>
          <w:tcPr>
            <w:tcW w:w="984" w:type="dxa"/>
          </w:tcPr>
          <w:p w14:paraId="7C9398FA" w14:textId="77777777" w:rsidR="008E4FD3" w:rsidRPr="005C619D" w:rsidRDefault="008E4FD3" w:rsidP="008E4FD3">
            <w:pPr>
              <w:tabs>
                <w:tab w:val="decimal" w:pos="658"/>
              </w:tabs>
              <w:suppressAutoHyphens/>
              <w:spacing w:line="240" w:lineRule="atLeast"/>
              <w:ind w:left="-43" w:right="-86"/>
              <w:rPr>
                <w:rFonts w:eastAsia="Times New Roman" w:cs="Times New Roman"/>
                <w:sz w:val="20"/>
                <w:lang w:eastAsia="zh-CN"/>
              </w:rPr>
            </w:pPr>
          </w:p>
        </w:tc>
        <w:tc>
          <w:tcPr>
            <w:tcW w:w="274" w:type="dxa"/>
          </w:tcPr>
          <w:p w14:paraId="4560B2B2"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886" w:type="dxa"/>
          </w:tcPr>
          <w:p w14:paraId="29B42484"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270" w:type="dxa"/>
          </w:tcPr>
          <w:p w14:paraId="7EE9AB39"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c>
          <w:tcPr>
            <w:tcW w:w="990" w:type="dxa"/>
          </w:tcPr>
          <w:p w14:paraId="655AB0A7" w14:textId="77777777" w:rsidR="008E4FD3" w:rsidRPr="005C619D" w:rsidRDefault="008E4FD3" w:rsidP="008E4FD3">
            <w:pPr>
              <w:tabs>
                <w:tab w:val="decimal" w:pos="595"/>
              </w:tabs>
              <w:suppressAutoHyphens/>
              <w:spacing w:line="240" w:lineRule="atLeast"/>
              <w:ind w:left="-43" w:right="-86"/>
              <w:rPr>
                <w:rFonts w:eastAsia="Times New Roman" w:cs="Times New Roman"/>
                <w:sz w:val="20"/>
                <w:lang w:eastAsia="zh-CN"/>
              </w:rPr>
            </w:pPr>
          </w:p>
        </w:tc>
      </w:tr>
      <w:tr w:rsidR="008E4FD3" w:rsidRPr="005C619D" w14:paraId="41541E26" w14:textId="77777777" w:rsidTr="00DE6C56">
        <w:tc>
          <w:tcPr>
            <w:tcW w:w="3422" w:type="dxa"/>
            <w:hideMark/>
          </w:tcPr>
          <w:p w14:paraId="701013D8" w14:textId="77777777" w:rsidR="008E4FD3" w:rsidRPr="005C619D" w:rsidRDefault="008E4FD3" w:rsidP="008E4FD3">
            <w:pPr>
              <w:suppressAutoHyphens/>
              <w:spacing w:line="240" w:lineRule="atLeast"/>
              <w:ind w:left="160" w:right="-90" w:hanging="180"/>
              <w:rPr>
                <w:rFonts w:eastAsia="Times New Roman" w:cs="Times New Roman"/>
                <w:b/>
                <w:bCs/>
                <w:sz w:val="20"/>
                <w:lang w:eastAsia="zh-CN"/>
              </w:rPr>
            </w:pPr>
            <w:r w:rsidRPr="005C619D">
              <w:rPr>
                <w:rFonts w:eastAsia="Times New Roman" w:cs="Times New Roman"/>
                <w:b/>
                <w:bCs/>
                <w:sz w:val="20"/>
                <w:lang w:eastAsia="zh-CN"/>
              </w:rPr>
              <w:t>Financial assets measured at FVTPL</w:t>
            </w:r>
          </w:p>
        </w:tc>
        <w:tc>
          <w:tcPr>
            <w:tcW w:w="1078" w:type="dxa"/>
            <w:tcBorders>
              <w:top w:val="nil"/>
              <w:left w:val="nil"/>
              <w:right w:val="nil"/>
            </w:tcBorders>
          </w:tcPr>
          <w:p w14:paraId="33D6314B" w14:textId="61DC2421" w:rsidR="008E4FD3" w:rsidRPr="005C619D" w:rsidRDefault="00F40B7B" w:rsidP="00CF75E4">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9,837</w:t>
            </w:r>
          </w:p>
        </w:tc>
        <w:tc>
          <w:tcPr>
            <w:tcW w:w="274" w:type="dxa"/>
          </w:tcPr>
          <w:p w14:paraId="3B2DCC69"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03" w:type="dxa"/>
            <w:tcBorders>
              <w:top w:val="nil"/>
              <w:left w:val="nil"/>
              <w:right w:val="nil"/>
            </w:tcBorders>
          </w:tcPr>
          <w:p w14:paraId="67079A87" w14:textId="185CBBD2" w:rsidR="008E4FD3" w:rsidRPr="005C619D" w:rsidRDefault="006355C1" w:rsidP="00CF75E4">
            <w:pPr>
              <w:tabs>
                <w:tab w:val="decimal" w:pos="706"/>
              </w:tabs>
              <w:suppressAutoHyphens/>
              <w:spacing w:line="240" w:lineRule="atLeast"/>
              <w:ind w:left="-25" w:right="-86"/>
              <w:jc w:val="right"/>
              <w:rPr>
                <w:rFonts w:eastAsia="Times New Roman" w:cs="Times New Roman"/>
                <w:b/>
                <w:bCs/>
                <w:sz w:val="20"/>
                <w:lang w:eastAsia="zh-CN"/>
              </w:rPr>
            </w:pPr>
            <w:r>
              <w:rPr>
                <w:rFonts w:eastAsia="Times New Roman" w:cs="Times New Roman"/>
                <w:b/>
                <w:bCs/>
                <w:sz w:val="20"/>
                <w:lang w:eastAsia="zh-CN"/>
              </w:rPr>
              <w:t>-</w:t>
            </w:r>
          </w:p>
        </w:tc>
        <w:tc>
          <w:tcPr>
            <w:tcW w:w="273" w:type="dxa"/>
          </w:tcPr>
          <w:p w14:paraId="29C02AB3"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84" w:type="dxa"/>
            <w:tcBorders>
              <w:top w:val="nil"/>
              <w:left w:val="nil"/>
              <w:right w:val="nil"/>
            </w:tcBorders>
          </w:tcPr>
          <w:p w14:paraId="4C32DFF5" w14:textId="38EA3B98" w:rsidR="008E4FD3" w:rsidRPr="005C619D" w:rsidRDefault="00F40B7B" w:rsidP="00CF75E4">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9,692</w:t>
            </w:r>
          </w:p>
        </w:tc>
        <w:tc>
          <w:tcPr>
            <w:tcW w:w="274" w:type="dxa"/>
          </w:tcPr>
          <w:p w14:paraId="56C6860E" w14:textId="77777777" w:rsidR="008E4FD3" w:rsidRPr="005C619D" w:rsidRDefault="008E4FD3" w:rsidP="00CF75E4">
            <w:pPr>
              <w:tabs>
                <w:tab w:val="decimal" w:pos="760"/>
              </w:tabs>
              <w:suppressAutoHyphens/>
              <w:spacing w:line="240" w:lineRule="auto"/>
              <w:ind w:left="-43" w:right="-86"/>
              <w:jc w:val="right"/>
              <w:rPr>
                <w:rFonts w:eastAsia="Times New Roman" w:cs="Times New Roman"/>
                <w:b/>
                <w:bCs/>
                <w:sz w:val="20"/>
                <w:lang w:eastAsia="zh-CN"/>
              </w:rPr>
            </w:pPr>
          </w:p>
        </w:tc>
        <w:tc>
          <w:tcPr>
            <w:tcW w:w="886" w:type="dxa"/>
            <w:tcBorders>
              <w:top w:val="nil"/>
              <w:left w:val="nil"/>
              <w:right w:val="nil"/>
            </w:tcBorders>
          </w:tcPr>
          <w:p w14:paraId="1911AEF0" w14:textId="25D6770A" w:rsidR="008E4FD3" w:rsidRPr="005C619D" w:rsidRDefault="00F40B7B" w:rsidP="00CF75E4">
            <w:pPr>
              <w:tabs>
                <w:tab w:val="decimal" w:pos="694"/>
              </w:tabs>
              <w:suppressAutoHyphens/>
              <w:spacing w:line="240" w:lineRule="auto"/>
              <w:ind w:left="-43" w:right="-86"/>
              <w:jc w:val="right"/>
              <w:rPr>
                <w:rFonts w:eastAsia="Times New Roman" w:cs="Times New Roman"/>
                <w:b/>
                <w:bCs/>
                <w:sz w:val="20"/>
                <w:lang w:eastAsia="zh-CN"/>
              </w:rPr>
            </w:pPr>
            <w:r>
              <w:rPr>
                <w:rFonts w:eastAsia="Times New Roman" w:cs="Times New Roman"/>
                <w:b/>
                <w:bCs/>
                <w:sz w:val="20"/>
                <w:lang w:eastAsia="zh-CN"/>
              </w:rPr>
              <w:t>145</w:t>
            </w:r>
          </w:p>
        </w:tc>
        <w:tc>
          <w:tcPr>
            <w:tcW w:w="270" w:type="dxa"/>
          </w:tcPr>
          <w:p w14:paraId="5670FD96"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90" w:type="dxa"/>
            <w:tcBorders>
              <w:top w:val="nil"/>
              <w:left w:val="nil"/>
              <w:right w:val="nil"/>
            </w:tcBorders>
          </w:tcPr>
          <w:p w14:paraId="47BD3982" w14:textId="526AB903" w:rsidR="008E4FD3" w:rsidRPr="005C619D" w:rsidRDefault="00F40B7B" w:rsidP="00CF75E4">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9,837</w:t>
            </w:r>
          </w:p>
        </w:tc>
      </w:tr>
      <w:tr w:rsidR="008E4FD3" w:rsidRPr="005C619D" w14:paraId="509E640C" w14:textId="77777777" w:rsidTr="00DE6C56">
        <w:tc>
          <w:tcPr>
            <w:tcW w:w="3422" w:type="dxa"/>
            <w:hideMark/>
          </w:tcPr>
          <w:p w14:paraId="53155D30" w14:textId="77777777" w:rsidR="008E4FD3" w:rsidRPr="005C619D" w:rsidRDefault="008E4FD3" w:rsidP="008E4FD3">
            <w:pPr>
              <w:suppressAutoHyphens/>
              <w:spacing w:line="240" w:lineRule="atLeast"/>
              <w:ind w:left="160" w:right="-90" w:hanging="180"/>
              <w:rPr>
                <w:rFonts w:eastAsia="Times New Roman" w:cs="Times New Roman"/>
                <w:b/>
                <w:bCs/>
                <w:sz w:val="20"/>
                <w:lang w:eastAsia="zh-CN"/>
              </w:rPr>
            </w:pPr>
            <w:r w:rsidRPr="005C619D">
              <w:rPr>
                <w:rFonts w:eastAsia="Times New Roman" w:cs="Times New Roman"/>
                <w:b/>
                <w:bCs/>
                <w:sz w:val="20"/>
                <w:lang w:eastAsia="zh-CN"/>
              </w:rPr>
              <w:t>Derivative assets</w:t>
            </w:r>
          </w:p>
        </w:tc>
        <w:tc>
          <w:tcPr>
            <w:tcW w:w="1078" w:type="dxa"/>
            <w:tcBorders>
              <w:left w:val="nil"/>
              <w:bottom w:val="nil"/>
              <w:right w:val="nil"/>
            </w:tcBorders>
          </w:tcPr>
          <w:p w14:paraId="75A4DBEB"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sz w:val="20"/>
                <w:rtl/>
                <w:cs/>
                <w:lang w:eastAsia="zh-CN"/>
              </w:rPr>
            </w:pPr>
          </w:p>
        </w:tc>
        <w:tc>
          <w:tcPr>
            <w:tcW w:w="274" w:type="dxa"/>
          </w:tcPr>
          <w:p w14:paraId="5095AC46"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Borders>
              <w:left w:val="nil"/>
              <w:bottom w:val="nil"/>
              <w:right w:val="nil"/>
            </w:tcBorders>
          </w:tcPr>
          <w:p w14:paraId="18FED478" w14:textId="77777777" w:rsidR="008E4FD3" w:rsidRPr="005C619D" w:rsidRDefault="008E4FD3" w:rsidP="00CF75E4">
            <w:pPr>
              <w:tabs>
                <w:tab w:val="decimal" w:pos="557"/>
              </w:tabs>
              <w:suppressAutoHyphens/>
              <w:spacing w:line="240" w:lineRule="atLeast"/>
              <w:ind w:left="-43" w:right="-86"/>
              <w:jc w:val="right"/>
              <w:rPr>
                <w:rFonts w:eastAsia="Times New Roman" w:cs="Times New Roman"/>
                <w:sz w:val="20"/>
                <w:lang w:eastAsia="zh-CN"/>
              </w:rPr>
            </w:pPr>
          </w:p>
        </w:tc>
        <w:tc>
          <w:tcPr>
            <w:tcW w:w="273" w:type="dxa"/>
          </w:tcPr>
          <w:p w14:paraId="0329CDAC"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Borders>
              <w:left w:val="nil"/>
              <w:bottom w:val="nil"/>
              <w:right w:val="nil"/>
            </w:tcBorders>
          </w:tcPr>
          <w:p w14:paraId="75C3FD4C"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sz w:val="20"/>
                <w:lang w:eastAsia="zh-CN"/>
              </w:rPr>
            </w:pPr>
          </w:p>
        </w:tc>
        <w:tc>
          <w:tcPr>
            <w:tcW w:w="274" w:type="dxa"/>
          </w:tcPr>
          <w:p w14:paraId="7AD94731" w14:textId="77777777" w:rsidR="008E4FD3" w:rsidRPr="005C619D" w:rsidRDefault="008E4FD3"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tcBorders>
              <w:left w:val="nil"/>
              <w:bottom w:val="nil"/>
              <w:right w:val="nil"/>
            </w:tcBorders>
          </w:tcPr>
          <w:p w14:paraId="7C8D1A02" w14:textId="77777777" w:rsidR="008E4FD3" w:rsidRPr="005C619D" w:rsidRDefault="008E4FD3" w:rsidP="00CF75E4">
            <w:pPr>
              <w:tabs>
                <w:tab w:val="decimal" w:pos="563"/>
              </w:tabs>
              <w:suppressAutoHyphens/>
              <w:spacing w:line="240" w:lineRule="atLeast"/>
              <w:ind w:left="-43" w:right="-86"/>
              <w:jc w:val="right"/>
              <w:rPr>
                <w:rFonts w:eastAsia="Times New Roman" w:cs="Times New Roman"/>
                <w:sz w:val="20"/>
                <w:lang w:eastAsia="zh-CN"/>
              </w:rPr>
            </w:pPr>
          </w:p>
        </w:tc>
        <w:tc>
          <w:tcPr>
            <w:tcW w:w="270" w:type="dxa"/>
          </w:tcPr>
          <w:p w14:paraId="4C2BBEA1"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Borders>
              <w:left w:val="nil"/>
              <w:bottom w:val="nil"/>
              <w:right w:val="nil"/>
            </w:tcBorders>
          </w:tcPr>
          <w:p w14:paraId="453D02BA" w14:textId="77777777" w:rsidR="008E4FD3" w:rsidRPr="005C619D" w:rsidRDefault="008E4FD3" w:rsidP="00CF75E4">
            <w:pPr>
              <w:tabs>
                <w:tab w:val="decimal" w:pos="760"/>
              </w:tabs>
              <w:suppressAutoHyphens/>
              <w:spacing w:line="240" w:lineRule="atLeast"/>
              <w:ind w:left="-43" w:right="-86"/>
              <w:jc w:val="right"/>
              <w:rPr>
                <w:rFonts w:eastAsia="Times New Roman" w:cs="Times New Roman"/>
                <w:sz w:val="20"/>
                <w:lang w:eastAsia="zh-CN"/>
              </w:rPr>
            </w:pPr>
          </w:p>
        </w:tc>
      </w:tr>
      <w:tr w:rsidR="00F40B7B" w:rsidRPr="005C619D" w14:paraId="0B00E2C8" w14:textId="77777777" w:rsidTr="00D86D53">
        <w:tc>
          <w:tcPr>
            <w:tcW w:w="3422" w:type="dxa"/>
            <w:hideMark/>
          </w:tcPr>
          <w:p w14:paraId="67710F53" w14:textId="77777777" w:rsidR="00F40B7B" w:rsidRPr="005C619D" w:rsidRDefault="00F40B7B" w:rsidP="00F40B7B">
            <w:pPr>
              <w:suppressAutoHyphens/>
              <w:spacing w:line="240" w:lineRule="atLeast"/>
              <w:ind w:left="160" w:right="-90" w:firstLine="6"/>
              <w:rPr>
                <w:rFonts w:eastAsia="Times New Roman" w:cs="Times New Roman"/>
                <w:sz w:val="20"/>
                <w:lang w:eastAsia="zh-CN"/>
              </w:rPr>
            </w:pPr>
            <w:r w:rsidRPr="005C619D">
              <w:rPr>
                <w:rFonts w:eastAsia="Times New Roman" w:cs="Times New Roman"/>
                <w:sz w:val="20"/>
                <w:lang w:eastAsia="zh-CN"/>
              </w:rPr>
              <w:t>Foreign exchange rate</w:t>
            </w:r>
          </w:p>
        </w:tc>
        <w:tc>
          <w:tcPr>
            <w:tcW w:w="1078" w:type="dxa"/>
          </w:tcPr>
          <w:p w14:paraId="7765E3BA" w14:textId="43DB5957"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4,780</w:t>
            </w:r>
          </w:p>
        </w:tc>
        <w:tc>
          <w:tcPr>
            <w:tcW w:w="274" w:type="dxa"/>
          </w:tcPr>
          <w:p w14:paraId="1ADE4B16" w14:textId="77777777"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Pr>
          <w:p w14:paraId="5CF34FDA" w14:textId="389E2435" w:rsidR="00F40B7B" w:rsidRPr="005C619D" w:rsidRDefault="006355C1" w:rsidP="00CF75E4">
            <w:pPr>
              <w:tabs>
                <w:tab w:val="decimal" w:pos="557"/>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3" w:type="dxa"/>
          </w:tcPr>
          <w:p w14:paraId="7D4B3542" w14:textId="77777777"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Pr>
          <w:p w14:paraId="494727BA" w14:textId="67B6EDD0"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4,780</w:t>
            </w:r>
          </w:p>
        </w:tc>
        <w:tc>
          <w:tcPr>
            <w:tcW w:w="274" w:type="dxa"/>
          </w:tcPr>
          <w:p w14:paraId="49CBE30F" w14:textId="77777777" w:rsidR="00F40B7B" w:rsidRPr="005C619D" w:rsidRDefault="00F40B7B"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tcPr>
          <w:p w14:paraId="2DD2A425" w14:textId="53D70535" w:rsidR="00F40B7B" w:rsidRPr="005C619D" w:rsidRDefault="006355C1" w:rsidP="00CF75E4">
            <w:pPr>
              <w:tabs>
                <w:tab w:val="decimal" w:pos="563"/>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0" w:type="dxa"/>
          </w:tcPr>
          <w:p w14:paraId="04EFF64A" w14:textId="77777777"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Pr>
          <w:p w14:paraId="04C81601" w14:textId="41797BF0"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4,780</w:t>
            </w:r>
          </w:p>
        </w:tc>
      </w:tr>
      <w:tr w:rsidR="00F40B7B" w:rsidRPr="005C619D" w14:paraId="4CFC6ABF" w14:textId="77777777" w:rsidTr="00D86D53">
        <w:tc>
          <w:tcPr>
            <w:tcW w:w="3422" w:type="dxa"/>
            <w:hideMark/>
          </w:tcPr>
          <w:p w14:paraId="3C08D1E5" w14:textId="77777777" w:rsidR="00F40B7B" w:rsidRPr="005C619D" w:rsidRDefault="00F40B7B" w:rsidP="00F40B7B">
            <w:pPr>
              <w:suppressAutoHyphens/>
              <w:spacing w:line="240" w:lineRule="atLeast"/>
              <w:ind w:left="160" w:right="-90" w:firstLine="6"/>
              <w:rPr>
                <w:rFonts w:eastAsia="Times New Roman" w:cs="Times New Roman"/>
                <w:sz w:val="20"/>
                <w:lang w:eastAsia="zh-CN"/>
              </w:rPr>
            </w:pPr>
            <w:r w:rsidRPr="005C619D">
              <w:rPr>
                <w:rFonts w:eastAsia="Times New Roman" w:cs="Times New Roman"/>
                <w:sz w:val="20"/>
                <w:lang w:eastAsia="zh-CN"/>
              </w:rPr>
              <w:t>Interest rate</w:t>
            </w:r>
          </w:p>
        </w:tc>
        <w:tc>
          <w:tcPr>
            <w:tcW w:w="1078" w:type="dxa"/>
          </w:tcPr>
          <w:p w14:paraId="396923B8" w14:textId="14E1980A"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4,598</w:t>
            </w:r>
          </w:p>
        </w:tc>
        <w:tc>
          <w:tcPr>
            <w:tcW w:w="274" w:type="dxa"/>
          </w:tcPr>
          <w:p w14:paraId="118C2868" w14:textId="77777777"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Pr>
          <w:p w14:paraId="48F6DA19" w14:textId="25DFD295" w:rsidR="00F40B7B" w:rsidRPr="005C619D" w:rsidRDefault="006355C1" w:rsidP="00CF75E4">
            <w:pPr>
              <w:tabs>
                <w:tab w:val="decimal" w:pos="557"/>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3" w:type="dxa"/>
          </w:tcPr>
          <w:p w14:paraId="4119D363" w14:textId="77777777"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Pr>
          <w:p w14:paraId="16CF62CC" w14:textId="6FCE2D2A"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4,598</w:t>
            </w:r>
          </w:p>
        </w:tc>
        <w:tc>
          <w:tcPr>
            <w:tcW w:w="274" w:type="dxa"/>
          </w:tcPr>
          <w:p w14:paraId="2D0DD9D1" w14:textId="77777777" w:rsidR="00F40B7B" w:rsidRPr="005C619D" w:rsidRDefault="00F40B7B"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tcPr>
          <w:p w14:paraId="0769F920" w14:textId="7AEF9AAB" w:rsidR="00F40B7B" w:rsidRPr="005C619D" w:rsidRDefault="006355C1" w:rsidP="00CF75E4">
            <w:pPr>
              <w:tabs>
                <w:tab w:val="decimal" w:pos="563"/>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0" w:type="dxa"/>
          </w:tcPr>
          <w:p w14:paraId="0786FE12" w14:textId="77777777"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Pr>
          <w:p w14:paraId="60CDA9EA" w14:textId="6C948113" w:rsidR="00F40B7B" w:rsidRPr="005C619D" w:rsidRDefault="00F40B7B"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4,598</w:t>
            </w:r>
          </w:p>
        </w:tc>
      </w:tr>
      <w:tr w:rsidR="00CF75E4" w:rsidRPr="005C619D" w14:paraId="270A6545" w14:textId="77777777" w:rsidTr="0039683D">
        <w:tc>
          <w:tcPr>
            <w:tcW w:w="3422" w:type="dxa"/>
            <w:hideMark/>
          </w:tcPr>
          <w:p w14:paraId="0A97FB14" w14:textId="0EB67916" w:rsidR="00CF75E4" w:rsidRPr="005C619D" w:rsidRDefault="00CF75E4" w:rsidP="00706599">
            <w:pPr>
              <w:suppressAutoHyphens/>
              <w:spacing w:line="240" w:lineRule="atLeast"/>
              <w:ind w:right="-90"/>
              <w:rPr>
                <w:rFonts w:eastAsia="Times New Roman" w:cs="Times New Roman"/>
                <w:sz w:val="20"/>
                <w:lang w:eastAsia="zh-CN"/>
              </w:rPr>
            </w:pPr>
            <w:r w:rsidRPr="005C619D">
              <w:rPr>
                <w:rFonts w:eastAsia="Times New Roman" w:cs="Times New Roman"/>
                <w:b/>
                <w:bCs/>
                <w:sz w:val="20"/>
                <w:lang w:eastAsia="zh-CN"/>
              </w:rPr>
              <w:t xml:space="preserve">Total </w:t>
            </w:r>
          </w:p>
        </w:tc>
        <w:tc>
          <w:tcPr>
            <w:tcW w:w="1078" w:type="dxa"/>
            <w:tcBorders>
              <w:top w:val="single" w:sz="4" w:space="0" w:color="auto"/>
              <w:left w:val="nil"/>
              <w:bottom w:val="single" w:sz="4" w:space="0" w:color="auto"/>
              <w:right w:val="nil"/>
            </w:tcBorders>
          </w:tcPr>
          <w:p w14:paraId="0387F201" w14:textId="5DD7F4F1"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9,378</w:t>
            </w:r>
          </w:p>
        </w:tc>
        <w:tc>
          <w:tcPr>
            <w:tcW w:w="274" w:type="dxa"/>
          </w:tcPr>
          <w:p w14:paraId="115BCBA2"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Borders>
              <w:top w:val="single" w:sz="4" w:space="0" w:color="auto"/>
              <w:left w:val="nil"/>
              <w:bottom w:val="single" w:sz="4" w:space="0" w:color="auto"/>
              <w:right w:val="nil"/>
            </w:tcBorders>
          </w:tcPr>
          <w:p w14:paraId="099FD355" w14:textId="6CEB5E59" w:rsidR="00CF75E4" w:rsidRPr="005C619D" w:rsidRDefault="00CF75E4" w:rsidP="00CF75E4">
            <w:pPr>
              <w:tabs>
                <w:tab w:val="decimal" w:pos="557"/>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3" w:type="dxa"/>
          </w:tcPr>
          <w:p w14:paraId="537B104F"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Borders>
              <w:top w:val="single" w:sz="4" w:space="0" w:color="auto"/>
              <w:left w:val="nil"/>
              <w:bottom w:val="single" w:sz="4" w:space="0" w:color="auto"/>
              <w:right w:val="nil"/>
            </w:tcBorders>
          </w:tcPr>
          <w:p w14:paraId="332D9BE3" w14:textId="44F4A4C2"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9,378</w:t>
            </w:r>
          </w:p>
        </w:tc>
        <w:tc>
          <w:tcPr>
            <w:tcW w:w="274" w:type="dxa"/>
          </w:tcPr>
          <w:p w14:paraId="77C23099" w14:textId="77777777" w:rsidR="00CF75E4" w:rsidRPr="005C619D" w:rsidRDefault="00CF75E4"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tcBorders>
              <w:top w:val="single" w:sz="4" w:space="0" w:color="auto"/>
              <w:left w:val="nil"/>
              <w:bottom w:val="single" w:sz="4" w:space="0" w:color="auto"/>
              <w:right w:val="nil"/>
            </w:tcBorders>
          </w:tcPr>
          <w:p w14:paraId="6FCF5551" w14:textId="50E60531" w:rsidR="00CF75E4" w:rsidRPr="005C619D" w:rsidRDefault="00CF75E4" w:rsidP="00CF75E4">
            <w:pPr>
              <w:tabs>
                <w:tab w:val="decimal" w:pos="563"/>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0" w:type="dxa"/>
          </w:tcPr>
          <w:p w14:paraId="0008E876"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Borders>
              <w:top w:val="single" w:sz="4" w:space="0" w:color="auto"/>
              <w:left w:val="nil"/>
              <w:bottom w:val="single" w:sz="4" w:space="0" w:color="auto"/>
              <w:right w:val="nil"/>
            </w:tcBorders>
          </w:tcPr>
          <w:p w14:paraId="70CA96DC" w14:textId="00C46DFF"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9,378</w:t>
            </w:r>
          </w:p>
        </w:tc>
      </w:tr>
      <w:tr w:rsidR="00CF75E4" w:rsidRPr="005C619D" w14:paraId="29F50708" w14:textId="77777777" w:rsidTr="0039683D">
        <w:tc>
          <w:tcPr>
            <w:tcW w:w="3422" w:type="dxa"/>
            <w:hideMark/>
          </w:tcPr>
          <w:p w14:paraId="54DBC62E" w14:textId="7E57B1B0" w:rsidR="00CF75E4" w:rsidRPr="005C619D" w:rsidRDefault="00CF75E4" w:rsidP="00F40B7B">
            <w:pPr>
              <w:suppressAutoHyphens/>
              <w:spacing w:line="240" w:lineRule="atLeast"/>
              <w:ind w:right="-90" w:firstLine="6"/>
              <w:rPr>
                <w:rFonts w:eastAsia="Times New Roman" w:cs="Times New Roman"/>
                <w:sz w:val="20"/>
                <w:lang w:eastAsia="zh-CN"/>
              </w:rPr>
            </w:pPr>
            <w:r w:rsidRPr="005C619D">
              <w:rPr>
                <w:rFonts w:eastAsia="Times New Roman" w:cs="Times New Roman"/>
                <w:b/>
                <w:bCs/>
                <w:sz w:val="20"/>
                <w:lang w:eastAsia="zh-CN"/>
              </w:rPr>
              <w:t>Investments, net</w:t>
            </w:r>
          </w:p>
        </w:tc>
        <w:tc>
          <w:tcPr>
            <w:tcW w:w="1078" w:type="dxa"/>
            <w:tcBorders>
              <w:top w:val="single" w:sz="4" w:space="0" w:color="auto"/>
              <w:left w:val="nil"/>
              <w:bottom w:val="nil"/>
              <w:right w:val="nil"/>
            </w:tcBorders>
          </w:tcPr>
          <w:p w14:paraId="0E4EC2CF" w14:textId="0548960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274" w:type="dxa"/>
          </w:tcPr>
          <w:p w14:paraId="7E94287B"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03" w:type="dxa"/>
            <w:tcBorders>
              <w:top w:val="single" w:sz="4" w:space="0" w:color="auto"/>
              <w:left w:val="nil"/>
              <w:bottom w:val="nil"/>
              <w:right w:val="nil"/>
            </w:tcBorders>
          </w:tcPr>
          <w:p w14:paraId="14E1FA1C" w14:textId="4CB047C2" w:rsidR="00CF75E4" w:rsidRPr="005C619D" w:rsidRDefault="00CF75E4" w:rsidP="00CF75E4">
            <w:pPr>
              <w:tabs>
                <w:tab w:val="decimal" w:pos="557"/>
              </w:tabs>
              <w:suppressAutoHyphens/>
              <w:spacing w:line="240" w:lineRule="atLeast"/>
              <w:ind w:left="-43" w:right="-86"/>
              <w:jc w:val="right"/>
              <w:rPr>
                <w:rFonts w:eastAsia="Times New Roman" w:cs="Times New Roman"/>
                <w:b/>
                <w:bCs/>
                <w:sz w:val="20"/>
                <w:lang w:eastAsia="zh-CN"/>
              </w:rPr>
            </w:pPr>
          </w:p>
        </w:tc>
        <w:tc>
          <w:tcPr>
            <w:tcW w:w="273" w:type="dxa"/>
          </w:tcPr>
          <w:p w14:paraId="3C44CEBA" w14:textId="77777777" w:rsidR="00CF75E4" w:rsidRPr="005C619D" w:rsidRDefault="00CF75E4"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84" w:type="dxa"/>
            <w:tcBorders>
              <w:top w:val="single" w:sz="4" w:space="0" w:color="auto"/>
              <w:left w:val="nil"/>
              <w:bottom w:val="nil"/>
              <w:right w:val="nil"/>
            </w:tcBorders>
          </w:tcPr>
          <w:p w14:paraId="36BB8525" w14:textId="21BDC6AE"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274" w:type="dxa"/>
          </w:tcPr>
          <w:p w14:paraId="52EFB288" w14:textId="77777777" w:rsidR="00CF75E4" w:rsidRPr="005C619D" w:rsidRDefault="00CF75E4" w:rsidP="00CF75E4">
            <w:pPr>
              <w:tabs>
                <w:tab w:val="decimal" w:pos="760"/>
              </w:tabs>
              <w:suppressAutoHyphens/>
              <w:spacing w:line="240" w:lineRule="auto"/>
              <w:ind w:left="-43" w:right="-86"/>
              <w:jc w:val="right"/>
              <w:rPr>
                <w:rFonts w:eastAsia="Times New Roman" w:cs="Times New Roman"/>
                <w:b/>
                <w:bCs/>
                <w:sz w:val="20"/>
                <w:lang w:eastAsia="zh-CN"/>
              </w:rPr>
            </w:pPr>
          </w:p>
        </w:tc>
        <w:tc>
          <w:tcPr>
            <w:tcW w:w="886" w:type="dxa"/>
            <w:tcBorders>
              <w:top w:val="single" w:sz="4" w:space="0" w:color="auto"/>
              <w:left w:val="nil"/>
              <w:bottom w:val="nil"/>
              <w:right w:val="nil"/>
            </w:tcBorders>
          </w:tcPr>
          <w:p w14:paraId="50A1004B" w14:textId="087BB597" w:rsidR="00CF75E4" w:rsidRPr="005C619D" w:rsidRDefault="00CF75E4" w:rsidP="00CF75E4">
            <w:pPr>
              <w:tabs>
                <w:tab w:val="decimal" w:pos="563"/>
              </w:tabs>
              <w:suppressAutoHyphens/>
              <w:spacing w:line="240" w:lineRule="atLeast"/>
              <w:ind w:left="-43" w:right="-86"/>
              <w:jc w:val="right"/>
              <w:rPr>
                <w:rFonts w:eastAsia="Times New Roman" w:cs="Times New Roman"/>
                <w:b/>
                <w:bCs/>
                <w:sz w:val="20"/>
                <w:lang w:eastAsia="zh-CN"/>
              </w:rPr>
            </w:pPr>
          </w:p>
        </w:tc>
        <w:tc>
          <w:tcPr>
            <w:tcW w:w="270" w:type="dxa"/>
          </w:tcPr>
          <w:p w14:paraId="4B9524DF" w14:textId="77777777" w:rsidR="00CF75E4" w:rsidRPr="005C619D" w:rsidRDefault="00CF75E4" w:rsidP="00CF75E4">
            <w:pPr>
              <w:tabs>
                <w:tab w:val="decimal" w:pos="710"/>
              </w:tabs>
              <w:suppressAutoHyphens/>
              <w:spacing w:line="240" w:lineRule="atLeast"/>
              <w:ind w:left="-14" w:right="-86"/>
              <w:jc w:val="right"/>
              <w:rPr>
                <w:rFonts w:eastAsia="Times New Roman" w:cs="Times New Roman"/>
                <w:b/>
                <w:bCs/>
                <w:sz w:val="20"/>
                <w:lang w:eastAsia="zh-CN"/>
              </w:rPr>
            </w:pPr>
          </w:p>
        </w:tc>
        <w:tc>
          <w:tcPr>
            <w:tcW w:w="990" w:type="dxa"/>
            <w:tcBorders>
              <w:top w:val="single" w:sz="4" w:space="0" w:color="auto"/>
              <w:left w:val="nil"/>
              <w:bottom w:val="nil"/>
              <w:right w:val="nil"/>
            </w:tcBorders>
          </w:tcPr>
          <w:p w14:paraId="33B460DF" w14:textId="0CF21410"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r>
      <w:tr w:rsidR="00CF75E4" w:rsidRPr="005C619D" w14:paraId="111228BC" w14:textId="77777777" w:rsidTr="009212B8">
        <w:tc>
          <w:tcPr>
            <w:tcW w:w="3422" w:type="dxa"/>
            <w:hideMark/>
          </w:tcPr>
          <w:p w14:paraId="381B8457" w14:textId="4C9FF5F0" w:rsidR="00CF75E4" w:rsidRPr="005C619D" w:rsidRDefault="00CF75E4" w:rsidP="00CA3EB7">
            <w:pPr>
              <w:suppressAutoHyphens/>
              <w:spacing w:line="240" w:lineRule="atLeast"/>
              <w:ind w:left="344" w:right="-90" w:hanging="160"/>
              <w:rPr>
                <w:rFonts w:eastAsia="Times New Roman" w:cs="Times New Roman"/>
                <w:b/>
                <w:bCs/>
                <w:sz w:val="20"/>
                <w:lang w:eastAsia="zh-CN"/>
              </w:rPr>
            </w:pPr>
            <w:r w:rsidRPr="005C619D">
              <w:rPr>
                <w:rFonts w:eastAsia="Times New Roman" w:cs="Times New Roman"/>
                <w:sz w:val="20"/>
                <w:lang w:eastAsia="zh-CN"/>
              </w:rPr>
              <w:t xml:space="preserve">Investments in debt instruments </w:t>
            </w:r>
            <w:r w:rsidR="00CA3EB7">
              <w:rPr>
                <w:rFonts w:eastAsia="Times New Roman" w:cs="Times New Roman"/>
                <w:sz w:val="20"/>
                <w:lang w:eastAsia="zh-CN"/>
              </w:rPr>
              <w:t xml:space="preserve">    </w:t>
            </w:r>
            <w:r w:rsidRPr="005C619D">
              <w:rPr>
                <w:rFonts w:eastAsia="Times New Roman" w:cs="Times New Roman"/>
                <w:sz w:val="20"/>
                <w:lang w:eastAsia="zh-CN"/>
              </w:rPr>
              <w:t>measured at FVOCI</w:t>
            </w:r>
          </w:p>
        </w:tc>
        <w:tc>
          <w:tcPr>
            <w:tcW w:w="1078" w:type="dxa"/>
            <w:vAlign w:val="bottom"/>
          </w:tcPr>
          <w:p w14:paraId="12B0CD8F" w14:textId="761B527D" w:rsidR="00CF75E4" w:rsidRPr="005C619D" w:rsidRDefault="00CF75E4" w:rsidP="00CF75E4">
            <w:pPr>
              <w:tabs>
                <w:tab w:val="decimal" w:pos="760"/>
              </w:tabs>
              <w:suppressAutoHyphens/>
              <w:spacing w:line="240" w:lineRule="atLeast"/>
              <w:ind w:left="-43" w:right="-86"/>
              <w:jc w:val="right"/>
              <w:rPr>
                <w:rFonts w:eastAsia="Times New Roman" w:cs="Times New Roman"/>
                <w:sz w:val="20"/>
                <w:rtl/>
                <w:cs/>
                <w:lang w:eastAsia="zh-CN"/>
              </w:rPr>
            </w:pPr>
            <w:r>
              <w:rPr>
                <w:rFonts w:eastAsia="Times New Roman" w:cs="Times New Roman"/>
                <w:sz w:val="20"/>
                <w:lang w:eastAsia="zh-CN"/>
              </w:rPr>
              <w:t>71,643</w:t>
            </w:r>
          </w:p>
        </w:tc>
        <w:tc>
          <w:tcPr>
            <w:tcW w:w="274" w:type="dxa"/>
            <w:vAlign w:val="bottom"/>
          </w:tcPr>
          <w:p w14:paraId="23CA9329"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vAlign w:val="bottom"/>
          </w:tcPr>
          <w:p w14:paraId="2D7C45D1" w14:textId="3F6235AE" w:rsidR="00CF75E4" w:rsidRPr="005C619D" w:rsidRDefault="00CF75E4" w:rsidP="00CF75E4">
            <w:pPr>
              <w:tabs>
                <w:tab w:val="decimal" w:pos="557"/>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3" w:type="dxa"/>
            <w:vAlign w:val="bottom"/>
          </w:tcPr>
          <w:p w14:paraId="138F2611"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vAlign w:val="bottom"/>
          </w:tcPr>
          <w:p w14:paraId="75B4040F" w14:textId="0FEB16E8"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71,643</w:t>
            </w:r>
          </w:p>
        </w:tc>
        <w:tc>
          <w:tcPr>
            <w:tcW w:w="274" w:type="dxa"/>
            <w:vAlign w:val="bottom"/>
          </w:tcPr>
          <w:p w14:paraId="160CA1E5" w14:textId="77777777" w:rsidR="00CF75E4" w:rsidRPr="005C619D" w:rsidRDefault="00CF75E4"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vAlign w:val="bottom"/>
          </w:tcPr>
          <w:p w14:paraId="7DAB9E23" w14:textId="0065BF55" w:rsidR="00CF75E4" w:rsidRPr="005C619D" w:rsidRDefault="00CF75E4" w:rsidP="00CF75E4">
            <w:pPr>
              <w:tabs>
                <w:tab w:val="decimal" w:pos="563"/>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0" w:type="dxa"/>
            <w:vAlign w:val="bottom"/>
          </w:tcPr>
          <w:p w14:paraId="3BDE9DA6"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vAlign w:val="bottom"/>
          </w:tcPr>
          <w:p w14:paraId="6652C9BC" w14:textId="29C13184"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71,643</w:t>
            </w:r>
          </w:p>
        </w:tc>
      </w:tr>
      <w:tr w:rsidR="00CF75E4" w:rsidRPr="005C619D" w14:paraId="0D8661E2" w14:textId="77777777" w:rsidTr="00D86D53">
        <w:tc>
          <w:tcPr>
            <w:tcW w:w="3422" w:type="dxa"/>
            <w:hideMark/>
          </w:tcPr>
          <w:p w14:paraId="00B17C4F" w14:textId="46131B91" w:rsidR="00CF75E4" w:rsidRPr="005C619D" w:rsidRDefault="00CF75E4" w:rsidP="00F40B7B">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equity instruments designated at FVOCI</w:t>
            </w:r>
          </w:p>
        </w:tc>
        <w:tc>
          <w:tcPr>
            <w:tcW w:w="1078" w:type="dxa"/>
          </w:tcPr>
          <w:p w14:paraId="213686CF" w14:textId="77777777" w:rsidR="00043028" w:rsidRDefault="00043028" w:rsidP="00CF75E4">
            <w:pPr>
              <w:tabs>
                <w:tab w:val="decimal" w:pos="760"/>
              </w:tabs>
              <w:suppressAutoHyphens/>
              <w:spacing w:line="240" w:lineRule="atLeast"/>
              <w:ind w:left="-43" w:right="-86"/>
              <w:jc w:val="right"/>
              <w:rPr>
                <w:rFonts w:eastAsia="Times New Roman" w:cs="Times New Roman"/>
                <w:sz w:val="20"/>
                <w:lang w:eastAsia="zh-CN"/>
              </w:rPr>
            </w:pPr>
          </w:p>
          <w:p w14:paraId="33FA852B" w14:textId="1E89A2C8"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460</w:t>
            </w:r>
          </w:p>
        </w:tc>
        <w:tc>
          <w:tcPr>
            <w:tcW w:w="274" w:type="dxa"/>
          </w:tcPr>
          <w:p w14:paraId="2CD38B61"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Pr>
          <w:p w14:paraId="4882B096" w14:textId="77777777" w:rsidR="00043028" w:rsidRDefault="00043028" w:rsidP="00CF75E4">
            <w:pPr>
              <w:tabs>
                <w:tab w:val="decimal" w:pos="557"/>
              </w:tabs>
              <w:suppressAutoHyphens/>
              <w:spacing w:line="240" w:lineRule="atLeast"/>
              <w:ind w:left="-43" w:right="-86"/>
              <w:jc w:val="right"/>
              <w:rPr>
                <w:rFonts w:eastAsia="Times New Roman" w:cs="Times New Roman"/>
                <w:sz w:val="20"/>
                <w:lang w:eastAsia="zh-CN"/>
              </w:rPr>
            </w:pPr>
          </w:p>
          <w:p w14:paraId="4A96D587" w14:textId="43DE76DC" w:rsidR="00CF75E4" w:rsidRPr="005C619D" w:rsidRDefault="00CF75E4" w:rsidP="00CF75E4">
            <w:pPr>
              <w:tabs>
                <w:tab w:val="decimal" w:pos="557"/>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3" w:type="dxa"/>
          </w:tcPr>
          <w:p w14:paraId="178A709A"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Pr>
          <w:p w14:paraId="6EB710C6" w14:textId="77777777" w:rsidR="00043028" w:rsidRDefault="00043028" w:rsidP="00CF75E4">
            <w:pPr>
              <w:tabs>
                <w:tab w:val="decimal" w:pos="760"/>
              </w:tabs>
              <w:suppressAutoHyphens/>
              <w:spacing w:line="240" w:lineRule="atLeast"/>
              <w:ind w:left="-43" w:right="-86"/>
              <w:jc w:val="right"/>
              <w:rPr>
                <w:rFonts w:eastAsia="Times New Roman" w:cs="Times New Roman"/>
                <w:sz w:val="20"/>
                <w:lang w:eastAsia="zh-CN"/>
              </w:rPr>
            </w:pPr>
          </w:p>
          <w:p w14:paraId="350E89EE" w14:textId="58BD3C1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4" w:type="dxa"/>
          </w:tcPr>
          <w:p w14:paraId="09CE3BF7" w14:textId="77777777" w:rsidR="00CF75E4" w:rsidRPr="005C619D" w:rsidRDefault="00CF75E4"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tcPr>
          <w:p w14:paraId="52868308" w14:textId="77777777" w:rsidR="00043028" w:rsidRDefault="00043028" w:rsidP="00CF75E4">
            <w:pPr>
              <w:tabs>
                <w:tab w:val="decimal" w:pos="563"/>
              </w:tabs>
              <w:suppressAutoHyphens/>
              <w:spacing w:line="240" w:lineRule="atLeast"/>
              <w:ind w:left="-43" w:right="-86"/>
              <w:jc w:val="right"/>
              <w:rPr>
                <w:rFonts w:eastAsia="Times New Roman" w:cs="Times New Roman"/>
                <w:sz w:val="20"/>
                <w:lang w:eastAsia="zh-CN"/>
              </w:rPr>
            </w:pPr>
          </w:p>
          <w:p w14:paraId="47DF37AA" w14:textId="000B74A5" w:rsidR="00CF75E4" w:rsidRPr="005C619D" w:rsidRDefault="00CF75E4" w:rsidP="00CF75E4">
            <w:pPr>
              <w:tabs>
                <w:tab w:val="decimal" w:pos="563"/>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460</w:t>
            </w:r>
          </w:p>
        </w:tc>
        <w:tc>
          <w:tcPr>
            <w:tcW w:w="270" w:type="dxa"/>
          </w:tcPr>
          <w:p w14:paraId="596752CB"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Pr>
          <w:p w14:paraId="5BDE5B84" w14:textId="77777777" w:rsidR="00043028" w:rsidRDefault="00043028" w:rsidP="00CF75E4">
            <w:pPr>
              <w:tabs>
                <w:tab w:val="decimal" w:pos="760"/>
              </w:tabs>
              <w:suppressAutoHyphens/>
              <w:spacing w:line="240" w:lineRule="atLeast"/>
              <w:ind w:left="-43" w:right="-86"/>
              <w:jc w:val="right"/>
              <w:rPr>
                <w:rFonts w:eastAsia="Times New Roman" w:cs="Times New Roman"/>
                <w:sz w:val="20"/>
                <w:lang w:eastAsia="zh-CN"/>
              </w:rPr>
            </w:pPr>
          </w:p>
          <w:p w14:paraId="6BE00E02" w14:textId="0D5DA061"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460</w:t>
            </w:r>
          </w:p>
        </w:tc>
      </w:tr>
      <w:tr w:rsidR="00CF75E4" w:rsidRPr="005C619D" w14:paraId="37A4302F" w14:textId="77777777" w:rsidTr="0039683D">
        <w:tc>
          <w:tcPr>
            <w:tcW w:w="3422" w:type="dxa"/>
            <w:hideMark/>
          </w:tcPr>
          <w:p w14:paraId="7765D804" w14:textId="5FFEE3E6" w:rsidR="00CF75E4" w:rsidRPr="005C619D" w:rsidRDefault="00CF75E4" w:rsidP="00564001">
            <w:pPr>
              <w:suppressAutoHyphens/>
              <w:spacing w:line="240" w:lineRule="atLeast"/>
              <w:ind w:right="-90"/>
              <w:rPr>
                <w:rFonts w:eastAsia="Times New Roman" w:cs="Times New Roman"/>
                <w:sz w:val="20"/>
                <w:lang w:eastAsia="zh-CN"/>
              </w:rPr>
            </w:pPr>
            <w:r w:rsidRPr="005C619D">
              <w:rPr>
                <w:rFonts w:eastAsia="Times New Roman" w:cs="Times New Roman"/>
                <w:b/>
                <w:bCs/>
                <w:sz w:val="20"/>
                <w:lang w:eastAsia="zh-CN"/>
              </w:rPr>
              <w:t xml:space="preserve">Total </w:t>
            </w:r>
          </w:p>
        </w:tc>
        <w:tc>
          <w:tcPr>
            <w:tcW w:w="1078" w:type="dxa"/>
            <w:tcBorders>
              <w:top w:val="single" w:sz="4" w:space="0" w:color="auto"/>
              <w:left w:val="nil"/>
              <w:bottom w:val="single" w:sz="4" w:space="0" w:color="auto"/>
              <w:right w:val="nil"/>
            </w:tcBorders>
          </w:tcPr>
          <w:p w14:paraId="191D0525" w14:textId="6DEF3AFF"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72,103</w:t>
            </w:r>
          </w:p>
        </w:tc>
        <w:tc>
          <w:tcPr>
            <w:tcW w:w="274" w:type="dxa"/>
          </w:tcPr>
          <w:p w14:paraId="095B214E"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Borders>
              <w:top w:val="single" w:sz="4" w:space="0" w:color="auto"/>
              <w:left w:val="nil"/>
              <w:bottom w:val="single" w:sz="4" w:space="0" w:color="auto"/>
              <w:right w:val="nil"/>
            </w:tcBorders>
          </w:tcPr>
          <w:p w14:paraId="08195E0B" w14:textId="4744E1F6" w:rsidR="00CF75E4" w:rsidRPr="005C619D" w:rsidRDefault="00CF75E4" w:rsidP="00CF75E4">
            <w:pPr>
              <w:tabs>
                <w:tab w:val="decimal" w:pos="557"/>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3" w:type="dxa"/>
          </w:tcPr>
          <w:p w14:paraId="50398205"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Borders>
              <w:top w:val="single" w:sz="4" w:space="0" w:color="auto"/>
              <w:left w:val="nil"/>
              <w:bottom w:val="single" w:sz="4" w:space="0" w:color="auto"/>
              <w:right w:val="nil"/>
            </w:tcBorders>
          </w:tcPr>
          <w:p w14:paraId="493DD23B" w14:textId="0C407E44"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71,643</w:t>
            </w:r>
          </w:p>
        </w:tc>
        <w:tc>
          <w:tcPr>
            <w:tcW w:w="274" w:type="dxa"/>
          </w:tcPr>
          <w:p w14:paraId="63B70829" w14:textId="77777777" w:rsidR="00CF75E4" w:rsidRPr="005C619D" w:rsidRDefault="00CF75E4"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tcBorders>
              <w:top w:val="single" w:sz="4" w:space="0" w:color="auto"/>
              <w:left w:val="nil"/>
              <w:bottom w:val="single" w:sz="4" w:space="0" w:color="auto"/>
              <w:right w:val="nil"/>
            </w:tcBorders>
          </w:tcPr>
          <w:p w14:paraId="7FC0E7DB" w14:textId="14B1E639" w:rsidR="00CF75E4" w:rsidRPr="005C619D" w:rsidRDefault="00CF75E4" w:rsidP="00CF75E4">
            <w:pPr>
              <w:tabs>
                <w:tab w:val="decimal" w:pos="563"/>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460</w:t>
            </w:r>
          </w:p>
        </w:tc>
        <w:tc>
          <w:tcPr>
            <w:tcW w:w="270" w:type="dxa"/>
          </w:tcPr>
          <w:p w14:paraId="268BAA08"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Borders>
              <w:top w:val="single" w:sz="4" w:space="0" w:color="auto"/>
              <w:left w:val="nil"/>
              <w:bottom w:val="single" w:sz="4" w:space="0" w:color="auto"/>
              <w:right w:val="nil"/>
            </w:tcBorders>
          </w:tcPr>
          <w:p w14:paraId="5706B6EB" w14:textId="4C40F8CD"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72,103</w:t>
            </w:r>
          </w:p>
        </w:tc>
      </w:tr>
      <w:tr w:rsidR="00CF75E4" w:rsidRPr="005C619D" w14:paraId="12D15805" w14:textId="77777777" w:rsidTr="00F05E14">
        <w:tc>
          <w:tcPr>
            <w:tcW w:w="3422" w:type="dxa"/>
            <w:hideMark/>
          </w:tcPr>
          <w:p w14:paraId="30D95A9C" w14:textId="5251529A" w:rsidR="00CF75E4" w:rsidRPr="005C619D" w:rsidRDefault="00CF75E4" w:rsidP="00564001">
            <w:pPr>
              <w:suppressAutoHyphens/>
              <w:spacing w:line="240" w:lineRule="atLeast"/>
              <w:ind w:left="209" w:right="-90" w:hanging="180"/>
              <w:rPr>
                <w:rFonts w:eastAsia="Times New Roman" w:cs="Times New Roman"/>
                <w:sz w:val="20"/>
                <w:lang w:eastAsia="zh-CN"/>
              </w:rPr>
            </w:pPr>
            <w:r>
              <w:rPr>
                <w:rFonts w:eastAsia="Times New Roman" w:cs="Times New Roman"/>
                <w:b/>
                <w:bCs/>
                <w:sz w:val="20"/>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1D75DCDA" w14:textId="258FEE48"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653,251</w:t>
            </w:r>
          </w:p>
        </w:tc>
        <w:tc>
          <w:tcPr>
            <w:tcW w:w="274" w:type="dxa"/>
            <w:vAlign w:val="bottom"/>
          </w:tcPr>
          <w:p w14:paraId="4DA66A4A"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Borders>
              <w:top w:val="single" w:sz="4" w:space="0" w:color="auto"/>
              <w:left w:val="nil"/>
              <w:bottom w:val="single" w:sz="4" w:space="0" w:color="auto"/>
              <w:right w:val="nil"/>
            </w:tcBorders>
            <w:vAlign w:val="bottom"/>
          </w:tcPr>
          <w:p w14:paraId="04488396" w14:textId="42BC9679" w:rsidR="00CF75E4" w:rsidRPr="005C619D" w:rsidRDefault="00CF75E4" w:rsidP="00CF75E4">
            <w:pPr>
              <w:tabs>
                <w:tab w:val="decimal" w:pos="706"/>
              </w:tabs>
              <w:suppressAutoHyphens/>
              <w:spacing w:line="240" w:lineRule="atLeast"/>
              <w:ind w:left="-25" w:right="-86"/>
              <w:jc w:val="right"/>
              <w:rPr>
                <w:rFonts w:eastAsia="Times New Roman" w:cs="Times New Roman"/>
                <w:sz w:val="20"/>
                <w:lang w:eastAsia="zh-CN"/>
              </w:rPr>
            </w:pPr>
            <w:r>
              <w:rPr>
                <w:rFonts w:eastAsia="Times New Roman" w:cs="Times New Roman"/>
                <w:b/>
                <w:bCs/>
                <w:sz w:val="20"/>
                <w:lang w:eastAsia="zh-CN"/>
              </w:rPr>
              <w:t>-</w:t>
            </w:r>
          </w:p>
        </w:tc>
        <w:tc>
          <w:tcPr>
            <w:tcW w:w="273" w:type="dxa"/>
            <w:vAlign w:val="bottom"/>
          </w:tcPr>
          <w:p w14:paraId="6CECB7C7"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Borders>
              <w:top w:val="single" w:sz="4" w:space="0" w:color="auto"/>
              <w:left w:val="nil"/>
              <w:bottom w:val="single" w:sz="4" w:space="0" w:color="auto"/>
              <w:right w:val="nil"/>
            </w:tcBorders>
            <w:vAlign w:val="bottom"/>
          </w:tcPr>
          <w:p w14:paraId="50534687" w14:textId="16707BF6" w:rsidR="00CF75E4" w:rsidRPr="005C619D" w:rsidRDefault="00CF75E4" w:rsidP="00CF75E4">
            <w:pPr>
              <w:tabs>
                <w:tab w:val="decimal" w:pos="557"/>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653,251</w:t>
            </w:r>
          </w:p>
        </w:tc>
        <w:tc>
          <w:tcPr>
            <w:tcW w:w="274" w:type="dxa"/>
            <w:vAlign w:val="bottom"/>
          </w:tcPr>
          <w:p w14:paraId="25C57EFD" w14:textId="77777777" w:rsidR="00CF75E4" w:rsidRPr="005C619D" w:rsidRDefault="00CF75E4" w:rsidP="00CF75E4">
            <w:pPr>
              <w:tabs>
                <w:tab w:val="decimal" w:pos="760"/>
              </w:tabs>
              <w:suppressAutoHyphens/>
              <w:spacing w:line="240" w:lineRule="auto"/>
              <w:ind w:left="-43" w:right="-86"/>
              <w:jc w:val="right"/>
              <w:rPr>
                <w:rFonts w:eastAsia="Times New Roman" w:cs="Times New Roman"/>
                <w:sz w:val="20"/>
                <w:lang w:eastAsia="zh-CN"/>
              </w:rPr>
            </w:pPr>
          </w:p>
        </w:tc>
        <w:tc>
          <w:tcPr>
            <w:tcW w:w="886" w:type="dxa"/>
            <w:tcBorders>
              <w:top w:val="single" w:sz="4" w:space="0" w:color="auto"/>
              <w:left w:val="nil"/>
              <w:bottom w:val="single" w:sz="4" w:space="0" w:color="auto"/>
              <w:right w:val="nil"/>
            </w:tcBorders>
            <w:vAlign w:val="bottom"/>
          </w:tcPr>
          <w:p w14:paraId="24A57080" w14:textId="46DEC56F" w:rsidR="00CF75E4" w:rsidRPr="005C619D" w:rsidRDefault="00CF75E4" w:rsidP="00CF75E4">
            <w:pPr>
              <w:tabs>
                <w:tab w:val="decimal" w:pos="694"/>
              </w:tabs>
              <w:suppressAutoHyphens/>
              <w:spacing w:line="240" w:lineRule="auto"/>
              <w:ind w:left="-43" w:right="-86"/>
              <w:jc w:val="right"/>
              <w:rPr>
                <w:rFonts w:eastAsia="Times New Roman" w:cs="Times New Roman"/>
                <w:sz w:val="20"/>
                <w:lang w:eastAsia="zh-CN"/>
              </w:rPr>
            </w:pPr>
            <w:r>
              <w:rPr>
                <w:rFonts w:eastAsia="Times New Roman" w:cs="Times New Roman"/>
                <w:b/>
                <w:bCs/>
                <w:sz w:val="20"/>
                <w:lang w:eastAsia="zh-CN"/>
              </w:rPr>
              <w:t>-</w:t>
            </w:r>
          </w:p>
        </w:tc>
        <w:tc>
          <w:tcPr>
            <w:tcW w:w="270" w:type="dxa"/>
            <w:vAlign w:val="bottom"/>
          </w:tcPr>
          <w:p w14:paraId="79D9A800"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Borders>
              <w:top w:val="single" w:sz="4" w:space="0" w:color="auto"/>
              <w:left w:val="nil"/>
              <w:bottom w:val="single" w:sz="4" w:space="0" w:color="auto"/>
              <w:right w:val="nil"/>
            </w:tcBorders>
            <w:vAlign w:val="bottom"/>
          </w:tcPr>
          <w:p w14:paraId="2E0F0F79" w14:textId="6A40704F"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653,251</w:t>
            </w:r>
          </w:p>
        </w:tc>
      </w:tr>
      <w:tr w:rsidR="00CF75E4" w:rsidRPr="005C619D" w14:paraId="250E146E" w14:textId="77777777" w:rsidTr="0039683D">
        <w:tc>
          <w:tcPr>
            <w:tcW w:w="3422" w:type="dxa"/>
            <w:hideMark/>
          </w:tcPr>
          <w:p w14:paraId="042A811A" w14:textId="31B723CC" w:rsidR="00CF75E4" w:rsidRPr="005C619D" w:rsidRDefault="00CF75E4" w:rsidP="00F40B7B">
            <w:pPr>
              <w:suppressAutoHyphens/>
              <w:spacing w:line="240" w:lineRule="atLeast"/>
              <w:ind w:right="-90"/>
              <w:rPr>
                <w:rFonts w:eastAsia="Times New Roman" w:cs="Times New Roman"/>
                <w:b/>
                <w:bCs/>
                <w:sz w:val="20"/>
                <w:lang w:eastAsia="zh-CN"/>
              </w:rPr>
            </w:pPr>
            <w:r w:rsidRPr="005C619D">
              <w:rPr>
                <w:rFonts w:eastAsia="Times New Roman" w:cs="Times New Roman"/>
                <w:b/>
                <w:bCs/>
                <w:sz w:val="20"/>
                <w:lang w:eastAsia="zh-CN"/>
              </w:rPr>
              <w:t>Total financial assets</w:t>
            </w:r>
          </w:p>
        </w:tc>
        <w:tc>
          <w:tcPr>
            <w:tcW w:w="1078" w:type="dxa"/>
            <w:tcBorders>
              <w:top w:val="single" w:sz="4" w:space="0" w:color="auto"/>
              <w:left w:val="nil"/>
              <w:bottom w:val="double" w:sz="4" w:space="0" w:color="auto"/>
              <w:right w:val="nil"/>
            </w:tcBorders>
          </w:tcPr>
          <w:p w14:paraId="6DA76848" w14:textId="474F4C61"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rtl/>
                <w:cs/>
                <w:lang w:eastAsia="zh-CN"/>
              </w:rPr>
            </w:pPr>
            <w:r>
              <w:rPr>
                <w:rFonts w:eastAsia="Times New Roman" w:cs="Times New Roman"/>
                <w:b/>
                <w:bCs/>
                <w:sz w:val="20"/>
                <w:lang w:eastAsia="zh-CN"/>
              </w:rPr>
              <w:t>744,569</w:t>
            </w:r>
          </w:p>
        </w:tc>
        <w:tc>
          <w:tcPr>
            <w:tcW w:w="274" w:type="dxa"/>
          </w:tcPr>
          <w:p w14:paraId="4A5887F1"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03" w:type="dxa"/>
            <w:tcBorders>
              <w:top w:val="single" w:sz="4" w:space="0" w:color="auto"/>
              <w:left w:val="nil"/>
              <w:bottom w:val="double" w:sz="4" w:space="0" w:color="auto"/>
              <w:right w:val="nil"/>
            </w:tcBorders>
          </w:tcPr>
          <w:p w14:paraId="41641712" w14:textId="414CF15A" w:rsidR="00CF75E4" w:rsidRPr="005C619D" w:rsidRDefault="00CF75E4" w:rsidP="00CF75E4">
            <w:pPr>
              <w:tabs>
                <w:tab w:val="decimal" w:pos="706"/>
              </w:tabs>
              <w:suppressAutoHyphens/>
              <w:spacing w:line="240" w:lineRule="atLeast"/>
              <w:ind w:left="-25" w:right="-86"/>
              <w:jc w:val="right"/>
              <w:rPr>
                <w:rFonts w:eastAsia="Times New Roman" w:cs="Times New Roman"/>
                <w:b/>
                <w:bCs/>
                <w:sz w:val="20"/>
                <w:lang w:eastAsia="zh-CN"/>
              </w:rPr>
            </w:pPr>
            <w:r>
              <w:rPr>
                <w:rFonts w:eastAsia="Times New Roman" w:cs="Times New Roman"/>
                <w:b/>
                <w:bCs/>
                <w:sz w:val="20"/>
                <w:lang w:eastAsia="zh-CN"/>
              </w:rPr>
              <w:t>-</w:t>
            </w:r>
          </w:p>
        </w:tc>
        <w:tc>
          <w:tcPr>
            <w:tcW w:w="273" w:type="dxa"/>
          </w:tcPr>
          <w:p w14:paraId="37D5E44F"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84" w:type="dxa"/>
            <w:tcBorders>
              <w:top w:val="single" w:sz="4" w:space="0" w:color="auto"/>
              <w:left w:val="nil"/>
              <w:bottom w:val="double" w:sz="4" w:space="0" w:color="auto"/>
              <w:right w:val="nil"/>
            </w:tcBorders>
          </w:tcPr>
          <w:p w14:paraId="23A46B37" w14:textId="3DE11B0C"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743,964</w:t>
            </w:r>
          </w:p>
        </w:tc>
        <w:tc>
          <w:tcPr>
            <w:tcW w:w="274" w:type="dxa"/>
          </w:tcPr>
          <w:p w14:paraId="75B1DF84" w14:textId="77777777" w:rsidR="00CF75E4" w:rsidRPr="005C619D" w:rsidRDefault="00CF75E4" w:rsidP="00CF75E4">
            <w:pPr>
              <w:tabs>
                <w:tab w:val="decimal" w:pos="760"/>
              </w:tabs>
              <w:suppressAutoHyphens/>
              <w:spacing w:line="240" w:lineRule="auto"/>
              <w:ind w:left="-43" w:right="-86"/>
              <w:jc w:val="right"/>
              <w:rPr>
                <w:rFonts w:eastAsia="Times New Roman" w:cs="Times New Roman"/>
                <w:b/>
                <w:bCs/>
                <w:sz w:val="20"/>
                <w:lang w:eastAsia="zh-CN"/>
              </w:rPr>
            </w:pPr>
          </w:p>
        </w:tc>
        <w:tc>
          <w:tcPr>
            <w:tcW w:w="886" w:type="dxa"/>
            <w:tcBorders>
              <w:top w:val="single" w:sz="4" w:space="0" w:color="auto"/>
              <w:left w:val="nil"/>
              <w:bottom w:val="double" w:sz="4" w:space="0" w:color="auto"/>
              <w:right w:val="nil"/>
            </w:tcBorders>
          </w:tcPr>
          <w:p w14:paraId="43D8B02E" w14:textId="068D04A7" w:rsidR="00CF75E4" w:rsidRPr="005C619D" w:rsidRDefault="00CF75E4" w:rsidP="00CF75E4">
            <w:pPr>
              <w:tabs>
                <w:tab w:val="decimal" w:pos="694"/>
              </w:tabs>
              <w:suppressAutoHyphens/>
              <w:spacing w:line="240" w:lineRule="auto"/>
              <w:ind w:left="-43" w:right="-86"/>
              <w:jc w:val="right"/>
              <w:rPr>
                <w:rFonts w:eastAsia="Times New Roman" w:cs="Times New Roman"/>
                <w:b/>
                <w:bCs/>
                <w:sz w:val="20"/>
                <w:lang w:eastAsia="zh-CN"/>
              </w:rPr>
            </w:pPr>
            <w:r>
              <w:rPr>
                <w:rFonts w:eastAsia="Times New Roman" w:cs="Times New Roman"/>
                <w:b/>
                <w:bCs/>
                <w:sz w:val="20"/>
                <w:lang w:eastAsia="zh-CN"/>
              </w:rPr>
              <w:t>605</w:t>
            </w:r>
          </w:p>
        </w:tc>
        <w:tc>
          <w:tcPr>
            <w:tcW w:w="270" w:type="dxa"/>
          </w:tcPr>
          <w:p w14:paraId="6AEBBDD5"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90" w:type="dxa"/>
            <w:tcBorders>
              <w:top w:val="single" w:sz="4" w:space="0" w:color="auto"/>
              <w:left w:val="nil"/>
              <w:bottom w:val="double" w:sz="4" w:space="0" w:color="auto"/>
              <w:right w:val="nil"/>
            </w:tcBorders>
          </w:tcPr>
          <w:p w14:paraId="70DE8E82" w14:textId="4F008840"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744,569</w:t>
            </w:r>
          </w:p>
        </w:tc>
      </w:tr>
      <w:tr w:rsidR="00CF75E4" w:rsidRPr="005C619D" w14:paraId="3C515152" w14:textId="77777777" w:rsidTr="0039683D">
        <w:tc>
          <w:tcPr>
            <w:tcW w:w="3422" w:type="dxa"/>
          </w:tcPr>
          <w:p w14:paraId="38D227C8" w14:textId="6277D7E3" w:rsidR="00CF75E4" w:rsidRPr="005C619D" w:rsidRDefault="00CF75E4" w:rsidP="00F40B7B">
            <w:pPr>
              <w:suppressAutoHyphens/>
              <w:spacing w:line="240" w:lineRule="atLeast"/>
              <w:ind w:right="-90"/>
              <w:rPr>
                <w:rFonts w:eastAsia="Times New Roman" w:cs="Times New Roman"/>
                <w:b/>
                <w:bCs/>
                <w:sz w:val="20"/>
                <w:lang w:eastAsia="zh-CN"/>
              </w:rPr>
            </w:pPr>
          </w:p>
        </w:tc>
        <w:tc>
          <w:tcPr>
            <w:tcW w:w="1078" w:type="dxa"/>
            <w:tcBorders>
              <w:top w:val="double" w:sz="4" w:space="0" w:color="auto"/>
              <w:left w:val="nil"/>
              <w:bottom w:val="nil"/>
              <w:right w:val="nil"/>
            </w:tcBorders>
          </w:tcPr>
          <w:p w14:paraId="714CFFBE" w14:textId="2AA21B19" w:rsidR="00CF75E4"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274" w:type="dxa"/>
          </w:tcPr>
          <w:p w14:paraId="31FBFEEE"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03" w:type="dxa"/>
            <w:tcBorders>
              <w:top w:val="double" w:sz="4" w:space="0" w:color="auto"/>
              <w:left w:val="nil"/>
              <w:bottom w:val="nil"/>
              <w:right w:val="nil"/>
            </w:tcBorders>
          </w:tcPr>
          <w:p w14:paraId="2B6FC14F" w14:textId="27F65CAF" w:rsidR="00CF75E4" w:rsidRDefault="00CF75E4" w:rsidP="00CF75E4">
            <w:pPr>
              <w:tabs>
                <w:tab w:val="decimal" w:pos="706"/>
              </w:tabs>
              <w:suppressAutoHyphens/>
              <w:spacing w:line="240" w:lineRule="atLeast"/>
              <w:ind w:left="-25" w:right="-86"/>
              <w:jc w:val="right"/>
              <w:rPr>
                <w:rFonts w:eastAsia="Times New Roman" w:cs="Times New Roman"/>
                <w:b/>
                <w:bCs/>
                <w:sz w:val="20"/>
                <w:lang w:eastAsia="zh-CN"/>
              </w:rPr>
            </w:pPr>
          </w:p>
        </w:tc>
        <w:tc>
          <w:tcPr>
            <w:tcW w:w="273" w:type="dxa"/>
          </w:tcPr>
          <w:p w14:paraId="7957CD29"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84" w:type="dxa"/>
            <w:tcBorders>
              <w:top w:val="double" w:sz="4" w:space="0" w:color="auto"/>
              <w:left w:val="nil"/>
              <w:bottom w:val="nil"/>
              <w:right w:val="nil"/>
            </w:tcBorders>
          </w:tcPr>
          <w:p w14:paraId="38669974" w14:textId="314E6DCE" w:rsidR="00CF75E4"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274" w:type="dxa"/>
          </w:tcPr>
          <w:p w14:paraId="5319BED9" w14:textId="77777777" w:rsidR="00CF75E4" w:rsidRPr="005C619D" w:rsidRDefault="00CF75E4" w:rsidP="00CF75E4">
            <w:pPr>
              <w:tabs>
                <w:tab w:val="decimal" w:pos="760"/>
              </w:tabs>
              <w:suppressAutoHyphens/>
              <w:spacing w:line="240" w:lineRule="auto"/>
              <w:ind w:left="-43" w:right="-86"/>
              <w:jc w:val="right"/>
              <w:rPr>
                <w:rFonts w:eastAsia="Times New Roman" w:cs="Times New Roman"/>
                <w:b/>
                <w:bCs/>
                <w:sz w:val="20"/>
                <w:lang w:eastAsia="zh-CN"/>
              </w:rPr>
            </w:pPr>
          </w:p>
        </w:tc>
        <w:tc>
          <w:tcPr>
            <w:tcW w:w="886" w:type="dxa"/>
            <w:tcBorders>
              <w:top w:val="double" w:sz="4" w:space="0" w:color="auto"/>
              <w:left w:val="nil"/>
              <w:bottom w:val="nil"/>
              <w:right w:val="nil"/>
            </w:tcBorders>
          </w:tcPr>
          <w:p w14:paraId="1DBB5E28" w14:textId="28D75593" w:rsidR="00CF75E4" w:rsidRDefault="00CF75E4" w:rsidP="00CF75E4">
            <w:pPr>
              <w:tabs>
                <w:tab w:val="decimal" w:pos="694"/>
              </w:tabs>
              <w:suppressAutoHyphens/>
              <w:spacing w:line="240" w:lineRule="auto"/>
              <w:ind w:left="-43" w:right="-86"/>
              <w:jc w:val="right"/>
              <w:rPr>
                <w:rFonts w:eastAsia="Times New Roman" w:cs="Times New Roman"/>
                <w:b/>
                <w:bCs/>
                <w:sz w:val="20"/>
                <w:lang w:eastAsia="zh-CN"/>
              </w:rPr>
            </w:pPr>
          </w:p>
        </w:tc>
        <w:tc>
          <w:tcPr>
            <w:tcW w:w="270" w:type="dxa"/>
          </w:tcPr>
          <w:p w14:paraId="3817D769"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90" w:type="dxa"/>
            <w:tcBorders>
              <w:top w:val="double" w:sz="4" w:space="0" w:color="auto"/>
              <w:left w:val="nil"/>
              <w:bottom w:val="nil"/>
              <w:right w:val="nil"/>
            </w:tcBorders>
          </w:tcPr>
          <w:p w14:paraId="05AF9770" w14:textId="67FAA4CB" w:rsidR="00CF75E4"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r>
      <w:tr w:rsidR="00CF75E4" w:rsidRPr="005C619D" w14:paraId="24520027" w14:textId="77777777" w:rsidTr="0039683D">
        <w:tc>
          <w:tcPr>
            <w:tcW w:w="3422" w:type="dxa"/>
            <w:hideMark/>
          </w:tcPr>
          <w:p w14:paraId="28327589" w14:textId="1590E906" w:rsidR="00CF75E4" w:rsidRPr="005C619D" w:rsidRDefault="00CF75E4" w:rsidP="00F40B7B">
            <w:pPr>
              <w:suppressAutoHyphens/>
              <w:spacing w:line="240" w:lineRule="atLeast"/>
              <w:ind w:right="-90"/>
              <w:rPr>
                <w:rFonts w:eastAsia="Times New Roman" w:cs="Times New Roman"/>
                <w:b/>
                <w:bCs/>
                <w:sz w:val="20"/>
                <w:lang w:eastAsia="zh-CN"/>
              </w:rPr>
            </w:pPr>
            <w:r w:rsidRPr="005C619D">
              <w:rPr>
                <w:rFonts w:eastAsia="Times New Roman" w:cs="Times New Roman"/>
                <w:b/>
                <w:bCs/>
                <w:i/>
                <w:iCs/>
                <w:sz w:val="20"/>
                <w:lang w:eastAsia="zh-CN"/>
              </w:rPr>
              <w:t>Financial liabilities</w:t>
            </w:r>
          </w:p>
        </w:tc>
        <w:tc>
          <w:tcPr>
            <w:tcW w:w="1078" w:type="dxa"/>
          </w:tcPr>
          <w:p w14:paraId="32D3DDBD" w14:textId="75A94A2B"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274" w:type="dxa"/>
          </w:tcPr>
          <w:p w14:paraId="04EE74C1"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Pr>
          <w:p w14:paraId="4B01C277" w14:textId="7A8F4356" w:rsidR="00CF75E4" w:rsidRPr="005C619D" w:rsidRDefault="00CF75E4" w:rsidP="00CF75E4">
            <w:pPr>
              <w:tabs>
                <w:tab w:val="decimal" w:pos="706"/>
              </w:tabs>
              <w:suppressAutoHyphens/>
              <w:spacing w:line="240" w:lineRule="atLeast"/>
              <w:ind w:left="-25" w:right="-86"/>
              <w:jc w:val="right"/>
              <w:rPr>
                <w:rFonts w:eastAsia="Times New Roman" w:cs="Times New Roman"/>
                <w:b/>
                <w:bCs/>
                <w:sz w:val="20"/>
                <w:lang w:eastAsia="zh-CN"/>
              </w:rPr>
            </w:pPr>
          </w:p>
        </w:tc>
        <w:tc>
          <w:tcPr>
            <w:tcW w:w="273" w:type="dxa"/>
          </w:tcPr>
          <w:p w14:paraId="1D8E2B78"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84" w:type="dxa"/>
          </w:tcPr>
          <w:p w14:paraId="72266512" w14:textId="651733D9"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274" w:type="dxa"/>
          </w:tcPr>
          <w:p w14:paraId="46005282" w14:textId="77777777" w:rsidR="00CF75E4" w:rsidRPr="005C619D" w:rsidRDefault="00CF75E4" w:rsidP="00CF75E4">
            <w:pPr>
              <w:tabs>
                <w:tab w:val="decimal" w:pos="760"/>
              </w:tabs>
              <w:suppressAutoHyphens/>
              <w:spacing w:line="240" w:lineRule="auto"/>
              <w:ind w:left="-43" w:right="-86"/>
              <w:jc w:val="right"/>
              <w:rPr>
                <w:rFonts w:eastAsia="Times New Roman" w:cs="Times New Roman"/>
                <w:b/>
                <w:bCs/>
                <w:sz w:val="20"/>
                <w:lang w:eastAsia="zh-CN"/>
              </w:rPr>
            </w:pPr>
          </w:p>
        </w:tc>
        <w:tc>
          <w:tcPr>
            <w:tcW w:w="886" w:type="dxa"/>
          </w:tcPr>
          <w:p w14:paraId="156A1F85" w14:textId="462D048B" w:rsidR="00CF75E4" w:rsidRPr="005C619D" w:rsidRDefault="00CF75E4" w:rsidP="00CF75E4">
            <w:pPr>
              <w:tabs>
                <w:tab w:val="decimal" w:pos="694"/>
              </w:tabs>
              <w:suppressAutoHyphens/>
              <w:spacing w:line="240" w:lineRule="auto"/>
              <w:ind w:left="-43" w:right="-86"/>
              <w:jc w:val="right"/>
              <w:rPr>
                <w:rFonts w:eastAsia="Times New Roman" w:cs="Times New Roman"/>
                <w:b/>
                <w:bCs/>
                <w:sz w:val="20"/>
                <w:lang w:eastAsia="zh-CN"/>
              </w:rPr>
            </w:pPr>
          </w:p>
        </w:tc>
        <w:tc>
          <w:tcPr>
            <w:tcW w:w="270" w:type="dxa"/>
          </w:tcPr>
          <w:p w14:paraId="2347E013"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90" w:type="dxa"/>
          </w:tcPr>
          <w:p w14:paraId="176BF991" w14:textId="481413E0" w:rsidR="00CF75E4" w:rsidRPr="005C619D"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r>
      <w:tr w:rsidR="00CF75E4" w:rsidRPr="005C619D" w14:paraId="130ACAC6" w14:textId="77777777" w:rsidTr="005F0B70">
        <w:tc>
          <w:tcPr>
            <w:tcW w:w="3422" w:type="dxa"/>
          </w:tcPr>
          <w:p w14:paraId="78DC8ECA" w14:textId="5BC513D6" w:rsidR="00CF75E4" w:rsidRPr="00043028" w:rsidRDefault="00CF75E4" w:rsidP="00043028">
            <w:pPr>
              <w:suppressAutoHyphens/>
              <w:spacing w:line="240" w:lineRule="atLeast"/>
              <w:ind w:left="-14" w:right="-90"/>
              <w:rPr>
                <w:rFonts w:eastAsia="Times New Roman" w:cs="Times New Roman"/>
                <w:b/>
                <w:bCs/>
                <w:sz w:val="20"/>
                <w:lang w:eastAsia="zh-CN"/>
              </w:rPr>
            </w:pPr>
            <w:r>
              <w:rPr>
                <w:rFonts w:eastAsia="Times New Roman" w:cs="Times New Roman"/>
                <w:b/>
                <w:bCs/>
                <w:sz w:val="20"/>
                <w:lang w:eastAsia="zh-CN"/>
              </w:rPr>
              <w:t>Deposits</w:t>
            </w:r>
          </w:p>
        </w:tc>
        <w:tc>
          <w:tcPr>
            <w:tcW w:w="1078" w:type="dxa"/>
          </w:tcPr>
          <w:p w14:paraId="405EC52F" w14:textId="18B4D7A9"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780,097</w:t>
            </w:r>
          </w:p>
        </w:tc>
        <w:tc>
          <w:tcPr>
            <w:tcW w:w="274" w:type="dxa"/>
          </w:tcPr>
          <w:p w14:paraId="0EBF61D6"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Pr>
          <w:p w14:paraId="5F190656" w14:textId="6CC22205"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3" w:type="dxa"/>
          </w:tcPr>
          <w:p w14:paraId="5E1508E7"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Pr>
          <w:p w14:paraId="680362D4" w14:textId="6E9FF96C"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780,124</w:t>
            </w:r>
          </w:p>
        </w:tc>
        <w:tc>
          <w:tcPr>
            <w:tcW w:w="274" w:type="dxa"/>
          </w:tcPr>
          <w:p w14:paraId="64F341D8"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886" w:type="dxa"/>
          </w:tcPr>
          <w:p w14:paraId="6331EBB6" w14:textId="0A309BC0"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0" w:type="dxa"/>
          </w:tcPr>
          <w:p w14:paraId="0D2C82B5" w14:textId="77777777"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Pr>
          <w:p w14:paraId="7F9F0835" w14:textId="05D3BD71" w:rsidR="00CF75E4" w:rsidRPr="005C619D" w:rsidRDefault="00CF75E4" w:rsidP="00CF75E4">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780,124</w:t>
            </w:r>
          </w:p>
        </w:tc>
      </w:tr>
      <w:tr w:rsidR="00CF75E4" w:rsidRPr="005C619D" w14:paraId="3F8596F4" w14:textId="77777777" w:rsidTr="00043028">
        <w:tc>
          <w:tcPr>
            <w:tcW w:w="3422" w:type="dxa"/>
          </w:tcPr>
          <w:p w14:paraId="137391EA" w14:textId="77777777" w:rsidR="00043028" w:rsidRDefault="00043028" w:rsidP="00043028">
            <w:pPr>
              <w:suppressAutoHyphens/>
              <w:spacing w:line="240" w:lineRule="atLeast"/>
              <w:ind w:left="-14" w:right="-90"/>
              <w:rPr>
                <w:rFonts w:eastAsia="Times New Roman" w:cs="Times New Roman"/>
                <w:b/>
                <w:bCs/>
                <w:sz w:val="20"/>
                <w:lang w:eastAsia="zh-CN"/>
              </w:rPr>
            </w:pPr>
            <w:r>
              <w:rPr>
                <w:rFonts w:eastAsia="Times New Roman" w:cs="Times New Roman"/>
                <w:b/>
                <w:bCs/>
                <w:sz w:val="20"/>
                <w:lang w:eastAsia="zh-CN"/>
              </w:rPr>
              <w:t xml:space="preserve">Financial liabilities designated at </w:t>
            </w:r>
          </w:p>
          <w:p w14:paraId="2011C89A" w14:textId="5844A043" w:rsidR="00CF75E4" w:rsidRPr="00043028" w:rsidRDefault="00043028" w:rsidP="00043028">
            <w:pPr>
              <w:suppressAutoHyphens/>
              <w:spacing w:line="240" w:lineRule="atLeast"/>
              <w:ind w:left="-14" w:right="-90"/>
              <w:rPr>
                <w:rFonts w:eastAsia="Times New Roman" w:cs="Times New Roman"/>
                <w:b/>
                <w:bCs/>
                <w:sz w:val="20"/>
                <w:lang w:eastAsia="zh-CN"/>
              </w:rPr>
            </w:pPr>
            <w:r>
              <w:rPr>
                <w:rFonts w:eastAsia="Times New Roman" w:cs="Times New Roman"/>
                <w:b/>
                <w:bCs/>
                <w:sz w:val="20"/>
                <w:lang w:eastAsia="zh-CN"/>
              </w:rPr>
              <w:t xml:space="preserve">    FVTPL</w:t>
            </w:r>
          </w:p>
        </w:tc>
        <w:tc>
          <w:tcPr>
            <w:tcW w:w="1078" w:type="dxa"/>
          </w:tcPr>
          <w:p w14:paraId="63693E23"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p w14:paraId="65497809" w14:textId="22933B0A" w:rsidR="00043028" w:rsidRPr="00043028" w:rsidRDefault="00043028" w:rsidP="00CF75E4">
            <w:pPr>
              <w:tabs>
                <w:tab w:val="decimal" w:pos="760"/>
              </w:tabs>
              <w:suppressAutoHyphens/>
              <w:spacing w:line="240" w:lineRule="atLeast"/>
              <w:ind w:left="-43" w:right="-86"/>
              <w:jc w:val="right"/>
              <w:rPr>
                <w:rFonts w:eastAsia="Times New Roman" w:cs="Times New Roman"/>
                <w:b/>
                <w:bCs/>
                <w:sz w:val="20"/>
                <w:lang w:eastAsia="zh-CN"/>
              </w:rPr>
            </w:pPr>
            <w:r w:rsidRPr="00043028">
              <w:rPr>
                <w:rFonts w:eastAsia="Times New Roman" w:cs="Times New Roman"/>
                <w:b/>
                <w:bCs/>
                <w:sz w:val="20"/>
                <w:lang w:eastAsia="zh-CN"/>
              </w:rPr>
              <w:t>430</w:t>
            </w:r>
          </w:p>
        </w:tc>
        <w:tc>
          <w:tcPr>
            <w:tcW w:w="274" w:type="dxa"/>
          </w:tcPr>
          <w:p w14:paraId="4E8EE508"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03" w:type="dxa"/>
          </w:tcPr>
          <w:p w14:paraId="2EEEDF4E"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p w14:paraId="5AF55618" w14:textId="1CF99126" w:rsidR="00043028" w:rsidRPr="00043028" w:rsidRDefault="00043028" w:rsidP="00CF75E4">
            <w:pPr>
              <w:tabs>
                <w:tab w:val="decimal" w:pos="760"/>
              </w:tabs>
              <w:suppressAutoHyphens/>
              <w:spacing w:line="240" w:lineRule="atLeast"/>
              <w:ind w:left="-43" w:right="-86"/>
              <w:jc w:val="right"/>
              <w:rPr>
                <w:rFonts w:eastAsia="Times New Roman" w:cs="Times New Roman"/>
                <w:b/>
                <w:bCs/>
                <w:sz w:val="20"/>
                <w:lang w:eastAsia="zh-CN"/>
              </w:rPr>
            </w:pPr>
            <w:r w:rsidRPr="00043028">
              <w:rPr>
                <w:rFonts w:eastAsia="Times New Roman" w:cs="Times New Roman"/>
                <w:b/>
                <w:bCs/>
                <w:sz w:val="20"/>
                <w:lang w:eastAsia="zh-CN"/>
              </w:rPr>
              <w:t>-</w:t>
            </w:r>
          </w:p>
        </w:tc>
        <w:tc>
          <w:tcPr>
            <w:tcW w:w="273" w:type="dxa"/>
          </w:tcPr>
          <w:p w14:paraId="10F4D008"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84" w:type="dxa"/>
          </w:tcPr>
          <w:p w14:paraId="526F8966"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p w14:paraId="1ADD794F" w14:textId="047C8C8C" w:rsidR="00043028" w:rsidRPr="00043028" w:rsidRDefault="00043028" w:rsidP="00CF75E4">
            <w:pPr>
              <w:tabs>
                <w:tab w:val="decimal" w:pos="760"/>
              </w:tabs>
              <w:suppressAutoHyphens/>
              <w:spacing w:line="240" w:lineRule="atLeast"/>
              <w:ind w:left="-43" w:right="-86"/>
              <w:jc w:val="right"/>
              <w:rPr>
                <w:rFonts w:eastAsia="Times New Roman" w:cs="Times New Roman"/>
                <w:b/>
                <w:bCs/>
                <w:sz w:val="20"/>
                <w:lang w:eastAsia="zh-CN"/>
              </w:rPr>
            </w:pPr>
            <w:r w:rsidRPr="00043028">
              <w:rPr>
                <w:rFonts w:eastAsia="Times New Roman" w:cs="Times New Roman"/>
                <w:b/>
                <w:bCs/>
                <w:sz w:val="20"/>
                <w:lang w:eastAsia="zh-CN"/>
              </w:rPr>
              <w:t>430</w:t>
            </w:r>
          </w:p>
        </w:tc>
        <w:tc>
          <w:tcPr>
            <w:tcW w:w="274" w:type="dxa"/>
          </w:tcPr>
          <w:p w14:paraId="3D837A3B"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886" w:type="dxa"/>
          </w:tcPr>
          <w:p w14:paraId="5D258A69"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p w14:paraId="77F4FB8D" w14:textId="043BC03B" w:rsidR="00043028" w:rsidRPr="00043028" w:rsidRDefault="00043028" w:rsidP="00CF75E4">
            <w:pPr>
              <w:tabs>
                <w:tab w:val="decimal" w:pos="760"/>
              </w:tabs>
              <w:suppressAutoHyphens/>
              <w:spacing w:line="240" w:lineRule="atLeast"/>
              <w:ind w:left="-43" w:right="-86"/>
              <w:jc w:val="right"/>
              <w:rPr>
                <w:rFonts w:eastAsia="Times New Roman" w:cs="Times New Roman"/>
                <w:b/>
                <w:bCs/>
                <w:sz w:val="20"/>
                <w:lang w:eastAsia="zh-CN"/>
              </w:rPr>
            </w:pPr>
            <w:r w:rsidRPr="00043028">
              <w:rPr>
                <w:rFonts w:eastAsia="Times New Roman" w:cs="Times New Roman"/>
                <w:b/>
                <w:bCs/>
                <w:sz w:val="20"/>
                <w:lang w:eastAsia="zh-CN"/>
              </w:rPr>
              <w:t>-</w:t>
            </w:r>
          </w:p>
        </w:tc>
        <w:tc>
          <w:tcPr>
            <w:tcW w:w="270" w:type="dxa"/>
          </w:tcPr>
          <w:p w14:paraId="0C63536D"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tc>
        <w:tc>
          <w:tcPr>
            <w:tcW w:w="990" w:type="dxa"/>
          </w:tcPr>
          <w:p w14:paraId="637DD4D8" w14:textId="77777777" w:rsidR="00CF75E4" w:rsidRPr="00043028" w:rsidRDefault="00CF75E4" w:rsidP="00CF75E4">
            <w:pPr>
              <w:tabs>
                <w:tab w:val="decimal" w:pos="760"/>
              </w:tabs>
              <w:suppressAutoHyphens/>
              <w:spacing w:line="240" w:lineRule="atLeast"/>
              <w:ind w:left="-43" w:right="-86"/>
              <w:jc w:val="right"/>
              <w:rPr>
                <w:rFonts w:eastAsia="Times New Roman" w:cs="Times New Roman"/>
                <w:b/>
                <w:bCs/>
                <w:sz w:val="20"/>
                <w:lang w:eastAsia="zh-CN"/>
              </w:rPr>
            </w:pPr>
          </w:p>
          <w:p w14:paraId="5984322C" w14:textId="09E34ED1" w:rsidR="00043028" w:rsidRPr="00043028" w:rsidRDefault="00043028" w:rsidP="00CF75E4">
            <w:pPr>
              <w:tabs>
                <w:tab w:val="decimal" w:pos="760"/>
              </w:tabs>
              <w:suppressAutoHyphens/>
              <w:spacing w:line="240" w:lineRule="atLeast"/>
              <w:ind w:left="-43" w:right="-86"/>
              <w:jc w:val="right"/>
              <w:rPr>
                <w:rFonts w:eastAsia="Times New Roman" w:cs="Times New Roman"/>
                <w:b/>
                <w:bCs/>
                <w:sz w:val="20"/>
                <w:lang w:eastAsia="zh-CN"/>
              </w:rPr>
            </w:pPr>
            <w:r w:rsidRPr="00043028">
              <w:rPr>
                <w:rFonts w:eastAsia="Times New Roman" w:cs="Times New Roman"/>
                <w:b/>
                <w:bCs/>
                <w:sz w:val="20"/>
                <w:lang w:eastAsia="zh-CN"/>
              </w:rPr>
              <w:t>430</w:t>
            </w:r>
          </w:p>
        </w:tc>
      </w:tr>
      <w:tr w:rsidR="00043028" w:rsidRPr="005C619D" w14:paraId="71D2BFE2" w14:textId="77777777" w:rsidTr="00043028">
        <w:tc>
          <w:tcPr>
            <w:tcW w:w="3422" w:type="dxa"/>
          </w:tcPr>
          <w:p w14:paraId="70DD7D4A" w14:textId="654C2D91" w:rsidR="00043028" w:rsidRPr="005C619D" w:rsidRDefault="00043028" w:rsidP="00F40B7B">
            <w:pPr>
              <w:suppressAutoHyphens/>
              <w:spacing w:line="240" w:lineRule="atLeast"/>
              <w:ind w:left="-14" w:right="-90"/>
              <w:rPr>
                <w:rFonts w:eastAsia="Times New Roman" w:cs="Times New Roman"/>
                <w:b/>
                <w:bCs/>
                <w:i/>
                <w:iCs/>
                <w:sz w:val="20"/>
                <w:lang w:eastAsia="zh-CN"/>
              </w:rPr>
            </w:pPr>
            <w:r w:rsidRPr="005C619D">
              <w:rPr>
                <w:rFonts w:eastAsia="Times New Roman" w:cs="Times New Roman"/>
                <w:b/>
                <w:bCs/>
                <w:sz w:val="20"/>
                <w:lang w:eastAsia="zh-CN"/>
              </w:rPr>
              <w:t>Derivative liabilities</w:t>
            </w:r>
          </w:p>
        </w:tc>
        <w:tc>
          <w:tcPr>
            <w:tcW w:w="1078" w:type="dxa"/>
          </w:tcPr>
          <w:p w14:paraId="7C1C71D8"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274" w:type="dxa"/>
          </w:tcPr>
          <w:p w14:paraId="6A48764F"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903" w:type="dxa"/>
          </w:tcPr>
          <w:p w14:paraId="78EFA4DD"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273" w:type="dxa"/>
          </w:tcPr>
          <w:p w14:paraId="1C94AF45"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984" w:type="dxa"/>
          </w:tcPr>
          <w:p w14:paraId="0F149CA5"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274" w:type="dxa"/>
          </w:tcPr>
          <w:p w14:paraId="24CA30B9"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886" w:type="dxa"/>
          </w:tcPr>
          <w:p w14:paraId="7BBBE752"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270" w:type="dxa"/>
          </w:tcPr>
          <w:p w14:paraId="72A624E1"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c>
          <w:tcPr>
            <w:tcW w:w="990" w:type="dxa"/>
          </w:tcPr>
          <w:p w14:paraId="6AE1C1C0" w14:textId="77777777" w:rsidR="00043028" w:rsidRPr="005C619D" w:rsidRDefault="00043028" w:rsidP="00CF75E4">
            <w:pPr>
              <w:tabs>
                <w:tab w:val="decimal" w:pos="760"/>
              </w:tabs>
              <w:suppressAutoHyphens/>
              <w:spacing w:line="240" w:lineRule="atLeast"/>
              <w:ind w:left="-43" w:right="-86"/>
              <w:jc w:val="right"/>
              <w:rPr>
                <w:rFonts w:eastAsia="Times New Roman" w:cs="Times New Roman"/>
                <w:sz w:val="20"/>
                <w:lang w:eastAsia="zh-CN"/>
              </w:rPr>
            </w:pPr>
          </w:p>
        </w:tc>
      </w:tr>
      <w:tr w:rsidR="00043028" w:rsidRPr="005C619D" w14:paraId="062DB4DE" w14:textId="77777777" w:rsidTr="005F0B70">
        <w:tc>
          <w:tcPr>
            <w:tcW w:w="3422" w:type="dxa"/>
          </w:tcPr>
          <w:p w14:paraId="5885E7E8" w14:textId="0DD99C6B" w:rsidR="00043028" w:rsidRPr="005C619D" w:rsidRDefault="00564001" w:rsidP="00043028">
            <w:pPr>
              <w:suppressAutoHyphens/>
              <w:spacing w:line="240" w:lineRule="atLeast"/>
              <w:ind w:left="-14" w:right="-90"/>
              <w:rPr>
                <w:rFonts w:eastAsia="Times New Roman" w:cs="Times New Roman"/>
                <w:sz w:val="20"/>
                <w:lang w:eastAsia="zh-CN"/>
              </w:rPr>
            </w:pPr>
            <w:r>
              <w:rPr>
                <w:rFonts w:eastAsia="Times New Roman" w:cs="Times New Roman"/>
                <w:sz w:val="20"/>
                <w:lang w:eastAsia="zh-CN"/>
              </w:rPr>
              <w:t xml:space="preserve">   </w:t>
            </w:r>
            <w:r w:rsidR="00043028" w:rsidRPr="005C619D">
              <w:rPr>
                <w:rFonts w:eastAsia="Times New Roman" w:cs="Times New Roman"/>
                <w:sz w:val="20"/>
                <w:lang w:eastAsia="zh-CN"/>
              </w:rPr>
              <w:t>Foreign exchange rate</w:t>
            </w:r>
          </w:p>
        </w:tc>
        <w:tc>
          <w:tcPr>
            <w:tcW w:w="1078" w:type="dxa"/>
          </w:tcPr>
          <w:p w14:paraId="241E9FD3" w14:textId="6C90384A" w:rsidR="00043028"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5,246</w:t>
            </w:r>
          </w:p>
        </w:tc>
        <w:tc>
          <w:tcPr>
            <w:tcW w:w="274" w:type="dxa"/>
          </w:tcPr>
          <w:p w14:paraId="45E634BF"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03" w:type="dxa"/>
          </w:tcPr>
          <w:p w14:paraId="2B826E16" w14:textId="73CC68DD" w:rsidR="00043028"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3" w:type="dxa"/>
          </w:tcPr>
          <w:p w14:paraId="45C60EA5"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84" w:type="dxa"/>
          </w:tcPr>
          <w:p w14:paraId="5A2CA2D0" w14:textId="03DFDB67" w:rsidR="00043028"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5,246</w:t>
            </w:r>
          </w:p>
        </w:tc>
        <w:tc>
          <w:tcPr>
            <w:tcW w:w="274" w:type="dxa"/>
          </w:tcPr>
          <w:p w14:paraId="7D6EDB5A"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886" w:type="dxa"/>
          </w:tcPr>
          <w:p w14:paraId="20E20B13" w14:textId="3DF0AE4C" w:rsidR="00043028"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w:t>
            </w:r>
          </w:p>
        </w:tc>
        <w:tc>
          <w:tcPr>
            <w:tcW w:w="270" w:type="dxa"/>
          </w:tcPr>
          <w:p w14:paraId="1ACFA9A7"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90" w:type="dxa"/>
          </w:tcPr>
          <w:p w14:paraId="2BAC25AA" w14:textId="555B7612" w:rsidR="00043028"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sz w:val="20"/>
                <w:lang w:eastAsia="zh-CN"/>
              </w:rPr>
              <w:t>5,246</w:t>
            </w:r>
          </w:p>
        </w:tc>
      </w:tr>
      <w:tr w:rsidR="00043028" w:rsidRPr="005C619D" w14:paraId="13F30BC6" w14:textId="77777777" w:rsidTr="005F0B70">
        <w:tc>
          <w:tcPr>
            <w:tcW w:w="3422" w:type="dxa"/>
            <w:hideMark/>
          </w:tcPr>
          <w:p w14:paraId="02FCE7BC" w14:textId="7CF21767" w:rsidR="00043028" w:rsidRPr="005C619D" w:rsidRDefault="00564001" w:rsidP="00043028">
            <w:pPr>
              <w:suppressAutoHyphens/>
              <w:spacing w:line="240" w:lineRule="atLeast"/>
              <w:ind w:left="-14" w:right="-90"/>
              <w:rPr>
                <w:rFonts w:eastAsia="Times New Roman" w:cs="Times New Roman"/>
                <w:b/>
                <w:bCs/>
                <w:sz w:val="20"/>
                <w:lang w:eastAsia="zh-CN"/>
              </w:rPr>
            </w:pPr>
            <w:r>
              <w:rPr>
                <w:rFonts w:eastAsia="Times New Roman" w:cs="Times New Roman"/>
                <w:sz w:val="20"/>
                <w:lang w:eastAsia="zh-CN"/>
              </w:rPr>
              <w:t xml:space="preserve">   </w:t>
            </w:r>
            <w:r w:rsidR="00043028" w:rsidRPr="005C619D">
              <w:rPr>
                <w:rFonts w:eastAsia="Times New Roman" w:cs="Times New Roman"/>
                <w:sz w:val="20"/>
                <w:lang w:eastAsia="zh-CN"/>
              </w:rPr>
              <w:t>Interest rate</w:t>
            </w:r>
          </w:p>
        </w:tc>
        <w:tc>
          <w:tcPr>
            <w:tcW w:w="1078" w:type="dxa"/>
            <w:tcBorders>
              <w:bottom w:val="single" w:sz="4" w:space="0" w:color="auto"/>
            </w:tcBorders>
          </w:tcPr>
          <w:p w14:paraId="3B52C9A6" w14:textId="549BCC13" w:rsidR="00043028" w:rsidRPr="00471920" w:rsidRDefault="00043028" w:rsidP="00043028">
            <w:pPr>
              <w:tabs>
                <w:tab w:val="decimal" w:pos="760"/>
              </w:tabs>
              <w:suppressAutoHyphens/>
              <w:spacing w:line="240" w:lineRule="atLeast"/>
              <w:ind w:left="-43" w:right="-86"/>
              <w:jc w:val="right"/>
              <w:rPr>
                <w:rFonts w:eastAsia="Times New Roman" w:cs="Times New Roman"/>
                <w:b/>
                <w:bCs/>
                <w:sz w:val="20"/>
                <w:rtl/>
                <w:cs/>
                <w:lang w:eastAsia="zh-CN"/>
              </w:rPr>
            </w:pPr>
            <w:r>
              <w:rPr>
                <w:rFonts w:eastAsia="Times New Roman" w:cs="Times New Roman"/>
                <w:sz w:val="20"/>
                <w:lang w:eastAsia="zh-CN"/>
              </w:rPr>
              <w:t>4,314</w:t>
            </w:r>
          </w:p>
        </w:tc>
        <w:tc>
          <w:tcPr>
            <w:tcW w:w="274" w:type="dxa"/>
          </w:tcPr>
          <w:p w14:paraId="720EC18B" w14:textId="77777777" w:rsidR="00043028" w:rsidRPr="00471920" w:rsidRDefault="00043028" w:rsidP="00043028">
            <w:pPr>
              <w:tabs>
                <w:tab w:val="decimal" w:pos="760"/>
              </w:tabs>
              <w:suppressAutoHyphens/>
              <w:spacing w:line="240" w:lineRule="atLeast"/>
              <w:ind w:left="-43" w:right="-86"/>
              <w:jc w:val="right"/>
              <w:rPr>
                <w:rFonts w:eastAsia="Times New Roman" w:cs="Times New Roman"/>
                <w:b/>
                <w:bCs/>
                <w:sz w:val="20"/>
                <w:lang w:eastAsia="zh-CN"/>
              </w:rPr>
            </w:pPr>
          </w:p>
        </w:tc>
        <w:tc>
          <w:tcPr>
            <w:tcW w:w="903" w:type="dxa"/>
            <w:tcBorders>
              <w:bottom w:val="single" w:sz="4" w:space="0" w:color="auto"/>
            </w:tcBorders>
          </w:tcPr>
          <w:p w14:paraId="3B23D2FA" w14:textId="6B4C6B4C" w:rsidR="00043028" w:rsidRPr="00471920" w:rsidRDefault="00043028" w:rsidP="00043028">
            <w:pPr>
              <w:tabs>
                <w:tab w:val="decimal" w:pos="566"/>
              </w:tabs>
              <w:suppressAutoHyphens/>
              <w:spacing w:line="240" w:lineRule="atLeast"/>
              <w:ind w:left="-43" w:right="-86"/>
              <w:jc w:val="right"/>
              <w:rPr>
                <w:rFonts w:eastAsia="Times New Roman" w:cs="Times New Roman"/>
                <w:b/>
                <w:bCs/>
                <w:sz w:val="20"/>
                <w:lang w:eastAsia="zh-CN"/>
              </w:rPr>
            </w:pPr>
            <w:r>
              <w:rPr>
                <w:rFonts w:eastAsia="Times New Roman" w:cs="Times New Roman"/>
                <w:sz w:val="20"/>
                <w:lang w:eastAsia="zh-CN"/>
              </w:rPr>
              <w:t>-</w:t>
            </w:r>
          </w:p>
        </w:tc>
        <w:tc>
          <w:tcPr>
            <w:tcW w:w="273" w:type="dxa"/>
          </w:tcPr>
          <w:p w14:paraId="6861A6CC" w14:textId="77777777" w:rsidR="00043028" w:rsidRPr="00471920" w:rsidRDefault="00043028" w:rsidP="00043028">
            <w:pPr>
              <w:tabs>
                <w:tab w:val="decimal" w:pos="760"/>
              </w:tabs>
              <w:suppressAutoHyphens/>
              <w:spacing w:line="240" w:lineRule="atLeast"/>
              <w:ind w:left="-43" w:right="-86"/>
              <w:jc w:val="right"/>
              <w:rPr>
                <w:rFonts w:eastAsia="Times New Roman" w:cs="Times New Roman"/>
                <w:b/>
                <w:bCs/>
                <w:sz w:val="20"/>
                <w:lang w:eastAsia="zh-CN"/>
              </w:rPr>
            </w:pPr>
          </w:p>
        </w:tc>
        <w:tc>
          <w:tcPr>
            <w:tcW w:w="984" w:type="dxa"/>
            <w:tcBorders>
              <w:bottom w:val="single" w:sz="4" w:space="0" w:color="auto"/>
            </w:tcBorders>
          </w:tcPr>
          <w:p w14:paraId="0548C21F" w14:textId="0F8E04C3" w:rsidR="00043028" w:rsidRPr="00471920" w:rsidRDefault="00043028" w:rsidP="00043028">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sz w:val="20"/>
                <w:lang w:eastAsia="zh-CN"/>
              </w:rPr>
              <w:t>4,314</w:t>
            </w:r>
          </w:p>
        </w:tc>
        <w:tc>
          <w:tcPr>
            <w:tcW w:w="274" w:type="dxa"/>
          </w:tcPr>
          <w:p w14:paraId="534BC2DA" w14:textId="77777777" w:rsidR="00043028" w:rsidRPr="00471920" w:rsidRDefault="00043028" w:rsidP="00043028">
            <w:pPr>
              <w:tabs>
                <w:tab w:val="decimal" w:pos="760"/>
              </w:tabs>
              <w:suppressAutoHyphens/>
              <w:spacing w:line="240" w:lineRule="atLeast"/>
              <w:ind w:left="-43" w:right="-86"/>
              <w:jc w:val="right"/>
              <w:rPr>
                <w:rFonts w:eastAsia="Times New Roman" w:cs="Times New Roman"/>
                <w:b/>
                <w:bCs/>
                <w:sz w:val="20"/>
                <w:lang w:eastAsia="zh-CN"/>
              </w:rPr>
            </w:pPr>
          </w:p>
        </w:tc>
        <w:tc>
          <w:tcPr>
            <w:tcW w:w="886" w:type="dxa"/>
            <w:tcBorders>
              <w:bottom w:val="single" w:sz="4" w:space="0" w:color="auto"/>
            </w:tcBorders>
          </w:tcPr>
          <w:p w14:paraId="1C7F09C0" w14:textId="3FCABE56" w:rsidR="00043028" w:rsidRPr="00471920" w:rsidRDefault="00043028" w:rsidP="00043028">
            <w:pPr>
              <w:tabs>
                <w:tab w:val="decimal" w:pos="572"/>
              </w:tabs>
              <w:suppressAutoHyphens/>
              <w:spacing w:line="240" w:lineRule="atLeast"/>
              <w:ind w:left="-43" w:right="-86"/>
              <w:jc w:val="right"/>
              <w:rPr>
                <w:rFonts w:eastAsia="Times New Roman" w:cs="Times New Roman"/>
                <w:b/>
                <w:bCs/>
                <w:sz w:val="20"/>
                <w:lang w:eastAsia="zh-CN"/>
              </w:rPr>
            </w:pPr>
            <w:r>
              <w:rPr>
                <w:rFonts w:eastAsia="Times New Roman" w:cs="Times New Roman"/>
                <w:sz w:val="20"/>
                <w:lang w:eastAsia="zh-CN"/>
              </w:rPr>
              <w:t>-</w:t>
            </w:r>
          </w:p>
        </w:tc>
        <w:tc>
          <w:tcPr>
            <w:tcW w:w="270" w:type="dxa"/>
          </w:tcPr>
          <w:p w14:paraId="50A5DB72" w14:textId="77777777" w:rsidR="00043028" w:rsidRPr="00471920" w:rsidRDefault="00043028" w:rsidP="00043028">
            <w:pPr>
              <w:tabs>
                <w:tab w:val="decimal" w:pos="760"/>
              </w:tabs>
              <w:suppressAutoHyphens/>
              <w:spacing w:line="240" w:lineRule="atLeast"/>
              <w:ind w:left="-43" w:right="-86"/>
              <w:jc w:val="right"/>
              <w:rPr>
                <w:rFonts w:eastAsia="Times New Roman" w:cs="Times New Roman"/>
                <w:b/>
                <w:bCs/>
                <w:sz w:val="20"/>
                <w:lang w:eastAsia="zh-CN"/>
              </w:rPr>
            </w:pPr>
          </w:p>
        </w:tc>
        <w:tc>
          <w:tcPr>
            <w:tcW w:w="990" w:type="dxa"/>
            <w:tcBorders>
              <w:bottom w:val="single" w:sz="4" w:space="0" w:color="auto"/>
            </w:tcBorders>
          </w:tcPr>
          <w:p w14:paraId="05E0964F" w14:textId="4C6588DE" w:rsidR="00043028" w:rsidRPr="00471920" w:rsidRDefault="00043028" w:rsidP="00043028">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sz w:val="20"/>
                <w:lang w:eastAsia="zh-CN"/>
              </w:rPr>
              <w:t>4,314</w:t>
            </w:r>
          </w:p>
        </w:tc>
      </w:tr>
      <w:tr w:rsidR="00043028" w:rsidRPr="005C619D" w14:paraId="59E5AE08" w14:textId="77777777" w:rsidTr="005F0B70">
        <w:tc>
          <w:tcPr>
            <w:tcW w:w="3422" w:type="dxa"/>
            <w:hideMark/>
          </w:tcPr>
          <w:p w14:paraId="6E1771CF" w14:textId="28D0C331" w:rsidR="00043028" w:rsidRPr="005C619D" w:rsidRDefault="00043028" w:rsidP="00564001">
            <w:pPr>
              <w:suppressAutoHyphens/>
              <w:spacing w:line="240" w:lineRule="auto"/>
              <w:ind w:right="-90"/>
              <w:rPr>
                <w:rFonts w:eastAsia="Times New Roman" w:cs="Times New Roman"/>
                <w:sz w:val="20"/>
                <w:lang w:eastAsia="zh-CN"/>
              </w:rPr>
            </w:pPr>
            <w:r w:rsidRPr="00F40B7B">
              <w:rPr>
                <w:rFonts w:eastAsia="Times New Roman" w:cs="Times New Roman"/>
                <w:b/>
                <w:bCs/>
                <w:sz w:val="20"/>
                <w:lang w:eastAsia="zh-CN"/>
              </w:rPr>
              <w:t>Total</w:t>
            </w:r>
          </w:p>
        </w:tc>
        <w:tc>
          <w:tcPr>
            <w:tcW w:w="1078" w:type="dxa"/>
            <w:tcBorders>
              <w:top w:val="single" w:sz="4" w:space="0" w:color="auto"/>
              <w:left w:val="nil"/>
              <w:bottom w:val="single" w:sz="4" w:space="0" w:color="auto"/>
              <w:right w:val="nil"/>
            </w:tcBorders>
          </w:tcPr>
          <w:p w14:paraId="14760BF6" w14:textId="18035FE0"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9,560</w:t>
            </w:r>
          </w:p>
        </w:tc>
        <w:tc>
          <w:tcPr>
            <w:tcW w:w="274" w:type="dxa"/>
          </w:tcPr>
          <w:p w14:paraId="0FB5964A"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03" w:type="dxa"/>
            <w:tcBorders>
              <w:top w:val="single" w:sz="4" w:space="0" w:color="auto"/>
              <w:left w:val="nil"/>
              <w:bottom w:val="single" w:sz="4" w:space="0" w:color="auto"/>
              <w:right w:val="nil"/>
            </w:tcBorders>
          </w:tcPr>
          <w:p w14:paraId="44535805" w14:textId="14832959" w:rsidR="00043028" w:rsidRPr="005C619D" w:rsidRDefault="00043028" w:rsidP="00043028">
            <w:pPr>
              <w:tabs>
                <w:tab w:val="decimal" w:pos="566"/>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3" w:type="dxa"/>
          </w:tcPr>
          <w:p w14:paraId="4C648810"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84" w:type="dxa"/>
            <w:tcBorders>
              <w:top w:val="single" w:sz="4" w:space="0" w:color="auto"/>
              <w:left w:val="nil"/>
              <w:bottom w:val="single" w:sz="4" w:space="0" w:color="auto"/>
              <w:right w:val="nil"/>
            </w:tcBorders>
          </w:tcPr>
          <w:p w14:paraId="47C4BC42" w14:textId="5BE062B6"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9,560</w:t>
            </w:r>
          </w:p>
        </w:tc>
        <w:tc>
          <w:tcPr>
            <w:tcW w:w="274" w:type="dxa"/>
          </w:tcPr>
          <w:p w14:paraId="6176FFC6"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886" w:type="dxa"/>
            <w:tcBorders>
              <w:top w:val="single" w:sz="4" w:space="0" w:color="auto"/>
              <w:left w:val="nil"/>
              <w:bottom w:val="single" w:sz="4" w:space="0" w:color="auto"/>
              <w:right w:val="nil"/>
            </w:tcBorders>
          </w:tcPr>
          <w:p w14:paraId="2D3F39EE" w14:textId="56B7BFBE" w:rsidR="00043028" w:rsidRPr="005C619D" w:rsidRDefault="00043028" w:rsidP="00043028">
            <w:pPr>
              <w:tabs>
                <w:tab w:val="decimal" w:pos="572"/>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0" w:type="dxa"/>
          </w:tcPr>
          <w:p w14:paraId="6D9E219F"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90" w:type="dxa"/>
            <w:tcBorders>
              <w:top w:val="single" w:sz="4" w:space="0" w:color="auto"/>
              <w:left w:val="nil"/>
              <w:bottom w:val="single" w:sz="4" w:space="0" w:color="auto"/>
              <w:right w:val="nil"/>
            </w:tcBorders>
          </w:tcPr>
          <w:p w14:paraId="667CB982" w14:textId="5495AA81" w:rsidR="00043028" w:rsidRPr="00CF75E4" w:rsidRDefault="00043028" w:rsidP="00043028">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9,560</w:t>
            </w:r>
          </w:p>
        </w:tc>
      </w:tr>
      <w:tr w:rsidR="00043028" w:rsidRPr="005C619D" w14:paraId="63461731" w14:textId="77777777" w:rsidTr="005F0B70">
        <w:tc>
          <w:tcPr>
            <w:tcW w:w="3422" w:type="dxa"/>
          </w:tcPr>
          <w:p w14:paraId="625B261C" w14:textId="5117CAB1" w:rsidR="00043028" w:rsidRPr="00F40B7B" w:rsidRDefault="00043028" w:rsidP="00564001">
            <w:pPr>
              <w:suppressAutoHyphens/>
              <w:spacing w:line="240" w:lineRule="auto"/>
              <w:ind w:right="-90"/>
              <w:rPr>
                <w:rFonts w:eastAsia="Times New Roman" w:cs="Times New Roman"/>
                <w:b/>
                <w:bCs/>
                <w:sz w:val="20"/>
                <w:lang w:eastAsia="zh-CN"/>
              </w:rPr>
            </w:pPr>
            <w:r>
              <w:rPr>
                <w:rFonts w:eastAsia="Times New Roman" w:cs="Times New Roman"/>
                <w:b/>
                <w:bCs/>
                <w:sz w:val="20"/>
                <w:lang w:eastAsia="zh-CN"/>
              </w:rPr>
              <w:t>Debt issued and borrowings</w:t>
            </w:r>
          </w:p>
        </w:tc>
        <w:tc>
          <w:tcPr>
            <w:tcW w:w="1078" w:type="dxa"/>
            <w:tcBorders>
              <w:top w:val="single" w:sz="4" w:space="0" w:color="auto"/>
              <w:left w:val="nil"/>
              <w:bottom w:val="single" w:sz="4" w:space="0" w:color="auto"/>
              <w:right w:val="nil"/>
            </w:tcBorders>
          </w:tcPr>
          <w:p w14:paraId="5DD1F98E" w14:textId="6AF3B7B3" w:rsidR="00043028" w:rsidRDefault="00043028" w:rsidP="00043028">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93,166</w:t>
            </w:r>
          </w:p>
        </w:tc>
        <w:tc>
          <w:tcPr>
            <w:tcW w:w="274" w:type="dxa"/>
          </w:tcPr>
          <w:p w14:paraId="5B5FA050"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03" w:type="dxa"/>
            <w:tcBorders>
              <w:top w:val="single" w:sz="4" w:space="0" w:color="auto"/>
              <w:left w:val="nil"/>
              <w:bottom w:val="single" w:sz="4" w:space="0" w:color="auto"/>
              <w:right w:val="nil"/>
            </w:tcBorders>
          </w:tcPr>
          <w:p w14:paraId="7E961432" w14:textId="4F07FC21" w:rsidR="00043028" w:rsidRDefault="00043028" w:rsidP="00043028">
            <w:pPr>
              <w:tabs>
                <w:tab w:val="decimal" w:pos="566"/>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w:t>
            </w:r>
          </w:p>
        </w:tc>
        <w:tc>
          <w:tcPr>
            <w:tcW w:w="273" w:type="dxa"/>
          </w:tcPr>
          <w:p w14:paraId="5E91BB06"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84" w:type="dxa"/>
            <w:tcBorders>
              <w:top w:val="single" w:sz="4" w:space="0" w:color="auto"/>
              <w:left w:val="nil"/>
              <w:bottom w:val="single" w:sz="4" w:space="0" w:color="auto"/>
              <w:right w:val="nil"/>
            </w:tcBorders>
          </w:tcPr>
          <w:p w14:paraId="17C0AE92" w14:textId="7B33A076" w:rsidR="00043028" w:rsidRDefault="00043028" w:rsidP="00043028">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94,139</w:t>
            </w:r>
          </w:p>
        </w:tc>
        <w:tc>
          <w:tcPr>
            <w:tcW w:w="274" w:type="dxa"/>
          </w:tcPr>
          <w:p w14:paraId="55F5E543"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886" w:type="dxa"/>
            <w:tcBorders>
              <w:top w:val="single" w:sz="4" w:space="0" w:color="auto"/>
              <w:left w:val="nil"/>
              <w:bottom w:val="single" w:sz="4" w:space="0" w:color="auto"/>
              <w:right w:val="nil"/>
            </w:tcBorders>
          </w:tcPr>
          <w:p w14:paraId="55692D74" w14:textId="006064A5" w:rsidR="00043028" w:rsidRDefault="00043028" w:rsidP="00043028">
            <w:pPr>
              <w:tabs>
                <w:tab w:val="decimal" w:pos="572"/>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w:t>
            </w:r>
          </w:p>
        </w:tc>
        <w:tc>
          <w:tcPr>
            <w:tcW w:w="270" w:type="dxa"/>
          </w:tcPr>
          <w:p w14:paraId="3F01AD7B"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90" w:type="dxa"/>
            <w:tcBorders>
              <w:top w:val="single" w:sz="4" w:space="0" w:color="auto"/>
              <w:left w:val="nil"/>
              <w:bottom w:val="single" w:sz="4" w:space="0" w:color="auto"/>
              <w:right w:val="nil"/>
            </w:tcBorders>
          </w:tcPr>
          <w:p w14:paraId="3E692891" w14:textId="122546A2" w:rsidR="00043028" w:rsidRDefault="00043028" w:rsidP="00043028">
            <w:pPr>
              <w:tabs>
                <w:tab w:val="decimal" w:pos="760"/>
              </w:tabs>
              <w:suppressAutoHyphens/>
              <w:spacing w:line="240" w:lineRule="atLeast"/>
              <w:ind w:left="-43" w:right="-86"/>
              <w:jc w:val="right"/>
              <w:rPr>
                <w:rFonts w:eastAsia="Times New Roman" w:cs="Times New Roman"/>
                <w:b/>
                <w:bCs/>
                <w:sz w:val="20"/>
                <w:lang w:eastAsia="zh-CN"/>
              </w:rPr>
            </w:pPr>
            <w:r>
              <w:rPr>
                <w:rFonts w:eastAsia="Times New Roman" w:cs="Times New Roman"/>
                <w:b/>
                <w:bCs/>
                <w:sz w:val="20"/>
                <w:lang w:eastAsia="zh-CN"/>
              </w:rPr>
              <w:t>94,139</w:t>
            </w:r>
          </w:p>
        </w:tc>
      </w:tr>
      <w:tr w:rsidR="00043028" w:rsidRPr="005C619D" w14:paraId="32BF8161" w14:textId="77777777" w:rsidTr="00CF75E4">
        <w:tc>
          <w:tcPr>
            <w:tcW w:w="3422" w:type="dxa"/>
            <w:hideMark/>
          </w:tcPr>
          <w:p w14:paraId="5B5241C5" w14:textId="12A4DA52" w:rsidR="00043028" w:rsidRPr="005C619D" w:rsidRDefault="00043028" w:rsidP="00564001">
            <w:pPr>
              <w:suppressAutoHyphens/>
              <w:spacing w:line="240" w:lineRule="auto"/>
              <w:ind w:right="-90"/>
              <w:rPr>
                <w:rFonts w:eastAsia="Times New Roman" w:cs="Times New Roman"/>
                <w:sz w:val="20"/>
                <w:lang w:eastAsia="zh-CN"/>
              </w:rPr>
            </w:pPr>
            <w:r w:rsidRPr="00F40B7B">
              <w:rPr>
                <w:rFonts w:eastAsia="Times New Roman" w:cs="Times New Roman"/>
                <w:b/>
                <w:bCs/>
                <w:sz w:val="20"/>
                <w:lang w:eastAsia="zh-CN"/>
              </w:rPr>
              <w:t>Total financial liabilities</w:t>
            </w:r>
          </w:p>
        </w:tc>
        <w:tc>
          <w:tcPr>
            <w:tcW w:w="1078" w:type="dxa"/>
            <w:tcBorders>
              <w:top w:val="single" w:sz="4" w:space="0" w:color="auto"/>
              <w:left w:val="nil"/>
              <w:bottom w:val="double" w:sz="4" w:space="0" w:color="auto"/>
              <w:right w:val="nil"/>
            </w:tcBorders>
          </w:tcPr>
          <w:p w14:paraId="7DB20CBD" w14:textId="296A3ABC"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883,253</w:t>
            </w:r>
          </w:p>
        </w:tc>
        <w:tc>
          <w:tcPr>
            <w:tcW w:w="274" w:type="dxa"/>
          </w:tcPr>
          <w:p w14:paraId="329F9743"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03" w:type="dxa"/>
            <w:tcBorders>
              <w:top w:val="single" w:sz="4" w:space="0" w:color="auto"/>
              <w:left w:val="nil"/>
              <w:bottom w:val="double" w:sz="4" w:space="0" w:color="auto"/>
              <w:right w:val="nil"/>
            </w:tcBorders>
          </w:tcPr>
          <w:p w14:paraId="2F7AAEB2" w14:textId="4647D1B3" w:rsidR="00043028" w:rsidRPr="005C619D" w:rsidRDefault="00043028" w:rsidP="00043028">
            <w:pPr>
              <w:tabs>
                <w:tab w:val="decimal" w:pos="566"/>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3" w:type="dxa"/>
          </w:tcPr>
          <w:p w14:paraId="108CB5D6"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84" w:type="dxa"/>
            <w:tcBorders>
              <w:top w:val="single" w:sz="4" w:space="0" w:color="auto"/>
              <w:left w:val="nil"/>
              <w:bottom w:val="double" w:sz="4" w:space="0" w:color="auto"/>
              <w:right w:val="nil"/>
            </w:tcBorders>
          </w:tcPr>
          <w:p w14:paraId="01289E0D" w14:textId="7D3D3D6C"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884,253</w:t>
            </w:r>
          </w:p>
        </w:tc>
        <w:tc>
          <w:tcPr>
            <w:tcW w:w="274" w:type="dxa"/>
          </w:tcPr>
          <w:p w14:paraId="0E43FAE5"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886" w:type="dxa"/>
            <w:tcBorders>
              <w:top w:val="single" w:sz="4" w:space="0" w:color="auto"/>
              <w:left w:val="nil"/>
              <w:bottom w:val="double" w:sz="4" w:space="0" w:color="auto"/>
              <w:right w:val="nil"/>
            </w:tcBorders>
          </w:tcPr>
          <w:p w14:paraId="60FCD013" w14:textId="57F7D09F" w:rsidR="00043028" w:rsidRPr="005C619D" w:rsidRDefault="00043028" w:rsidP="00043028">
            <w:pPr>
              <w:tabs>
                <w:tab w:val="decimal" w:pos="572"/>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w:t>
            </w:r>
          </w:p>
        </w:tc>
        <w:tc>
          <w:tcPr>
            <w:tcW w:w="270" w:type="dxa"/>
          </w:tcPr>
          <w:p w14:paraId="5DC746AC" w14:textId="77777777"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p>
        </w:tc>
        <w:tc>
          <w:tcPr>
            <w:tcW w:w="990" w:type="dxa"/>
            <w:tcBorders>
              <w:top w:val="single" w:sz="4" w:space="0" w:color="auto"/>
              <w:left w:val="nil"/>
              <w:bottom w:val="double" w:sz="4" w:space="0" w:color="auto"/>
              <w:right w:val="nil"/>
            </w:tcBorders>
          </w:tcPr>
          <w:p w14:paraId="40EF2DDE" w14:textId="590B5726" w:rsidR="00043028" w:rsidRPr="005C619D" w:rsidRDefault="00043028" w:rsidP="00043028">
            <w:pPr>
              <w:tabs>
                <w:tab w:val="decimal" w:pos="760"/>
              </w:tabs>
              <w:suppressAutoHyphens/>
              <w:spacing w:line="240" w:lineRule="atLeast"/>
              <w:ind w:left="-43" w:right="-86"/>
              <w:jc w:val="right"/>
              <w:rPr>
                <w:rFonts w:eastAsia="Times New Roman" w:cs="Times New Roman"/>
                <w:sz w:val="20"/>
                <w:lang w:eastAsia="zh-CN"/>
              </w:rPr>
            </w:pPr>
            <w:r>
              <w:rPr>
                <w:rFonts w:eastAsia="Times New Roman" w:cs="Times New Roman"/>
                <w:b/>
                <w:bCs/>
                <w:sz w:val="20"/>
                <w:lang w:eastAsia="zh-CN"/>
              </w:rPr>
              <w:t>884,253</w:t>
            </w:r>
          </w:p>
        </w:tc>
      </w:tr>
    </w:tbl>
    <w:p w14:paraId="780426EA" w14:textId="7961902D" w:rsidR="001E61AE" w:rsidRDefault="001E61AE" w:rsidP="00315BFE">
      <w:pPr>
        <w:spacing w:line="240" w:lineRule="atLeast"/>
        <w:ind w:left="544"/>
        <w:jc w:val="both"/>
        <w:rPr>
          <w:rFonts w:cs="Times New Roman"/>
          <w:sz w:val="20"/>
        </w:rPr>
      </w:pPr>
    </w:p>
    <w:p w14:paraId="1077CA97" w14:textId="75931C18" w:rsidR="00315BFE" w:rsidRPr="005C619D" w:rsidRDefault="002C0CF6" w:rsidP="002C0CF6">
      <w:pPr>
        <w:ind w:left="562"/>
        <w:jc w:val="thaiDistribute"/>
        <w:rPr>
          <w:rFonts w:cs="Times New Roman"/>
          <w:sz w:val="20"/>
          <w:lang w:val="en-US"/>
        </w:rPr>
      </w:pPr>
      <w:r>
        <w:rPr>
          <w:rFonts w:cs="Times New Roman"/>
          <w:sz w:val="20"/>
        </w:rPr>
        <w:t>T</w:t>
      </w:r>
      <w:r w:rsidR="00315BFE" w:rsidRPr="005C619D">
        <w:rPr>
          <w:rFonts w:cs="Times New Roman"/>
          <w:sz w:val="20"/>
        </w:rPr>
        <w:t xml:space="preserve">he </w:t>
      </w:r>
      <w:r w:rsidR="00D805AF" w:rsidRPr="005C619D">
        <w:rPr>
          <w:rFonts w:cs="Times New Roman"/>
          <w:sz w:val="20"/>
        </w:rPr>
        <w:t xml:space="preserve">significant different of </w:t>
      </w:r>
      <w:r w:rsidR="00315BFE" w:rsidRPr="005C619D">
        <w:rPr>
          <w:rFonts w:cs="Times New Roman"/>
          <w:sz w:val="20"/>
        </w:rPr>
        <w:t xml:space="preserve">fair values in comparison with carrying values of each line item of financial assets and financial liabilities as shown in the statements of financial position </w:t>
      </w:r>
      <w:r w:rsidR="00564001">
        <w:rPr>
          <w:rFonts w:cs="Times New Roman"/>
          <w:sz w:val="20"/>
        </w:rPr>
        <w:t xml:space="preserve">as </w:t>
      </w:r>
      <w:r w:rsidR="00315BFE" w:rsidRPr="005C619D">
        <w:rPr>
          <w:rFonts w:cs="Times New Roman"/>
          <w:sz w:val="20"/>
        </w:rPr>
        <w:t>at</w:t>
      </w:r>
      <w:r w:rsidR="00E0482A" w:rsidRPr="005C619D">
        <w:rPr>
          <w:rFonts w:cs="Times New Roman"/>
          <w:sz w:val="20"/>
        </w:rPr>
        <w:t xml:space="preserve"> </w:t>
      </w:r>
      <w:bookmarkStart w:id="10" w:name="_Hlk47462295"/>
      <w:r w:rsidR="00763501" w:rsidRPr="005C619D">
        <w:rPr>
          <w:rFonts w:cs="Times New Roman"/>
          <w:color w:val="000000"/>
          <w:sz w:val="20"/>
          <w:lang w:val="en-US" w:bidi="th-TH"/>
        </w:rPr>
        <w:t xml:space="preserve">31 December 2019 </w:t>
      </w:r>
      <w:bookmarkEnd w:id="10"/>
      <w:r w:rsidR="00720E7F" w:rsidRPr="005C619D">
        <w:rPr>
          <w:rFonts w:cs="Times New Roman"/>
          <w:sz w:val="20"/>
        </w:rPr>
        <w:t>we</w:t>
      </w:r>
      <w:r w:rsidR="00315BFE" w:rsidRPr="005C619D">
        <w:rPr>
          <w:rFonts w:cs="Times New Roman"/>
          <w:sz w:val="20"/>
        </w:rPr>
        <w:t>re as follows</w:t>
      </w:r>
      <w:r w:rsidR="00315BFE" w:rsidRPr="005C619D">
        <w:rPr>
          <w:rFonts w:cs="Times New Roman"/>
          <w:sz w:val="20"/>
          <w:lang w:val="en-US"/>
        </w:rPr>
        <w:t>:</w:t>
      </w:r>
    </w:p>
    <w:p w14:paraId="5EA3C085" w14:textId="77777777" w:rsidR="00E6423E" w:rsidRPr="005C619D" w:rsidRDefault="00E6423E" w:rsidP="00315BFE">
      <w:pPr>
        <w:spacing w:line="240" w:lineRule="atLeast"/>
        <w:ind w:left="544"/>
        <w:jc w:val="both"/>
        <w:rPr>
          <w:rFonts w:cs="Times New Roman"/>
          <w:sz w:val="20"/>
          <w:lang w:val="en-US"/>
        </w:rPr>
      </w:pPr>
    </w:p>
    <w:tbl>
      <w:tblPr>
        <w:tblW w:w="9333" w:type="dxa"/>
        <w:tblInd w:w="468" w:type="dxa"/>
        <w:tblLayout w:type="fixed"/>
        <w:tblLook w:val="01E0" w:firstRow="1" w:lastRow="1" w:firstColumn="1" w:lastColumn="1" w:noHBand="0" w:noVBand="0"/>
      </w:tblPr>
      <w:tblGrid>
        <w:gridCol w:w="4301"/>
        <w:gridCol w:w="1259"/>
        <w:gridCol w:w="1259"/>
        <w:gridCol w:w="1303"/>
        <w:gridCol w:w="1211"/>
      </w:tblGrid>
      <w:tr w:rsidR="00E6423E" w:rsidRPr="005C619D" w14:paraId="4A763AEC" w14:textId="77777777" w:rsidTr="00150A52">
        <w:tc>
          <w:tcPr>
            <w:tcW w:w="4301" w:type="dxa"/>
            <w:vAlign w:val="bottom"/>
          </w:tcPr>
          <w:p w14:paraId="34EAC747" w14:textId="77777777" w:rsidR="00E6423E" w:rsidRPr="005C619D" w:rsidRDefault="00E6423E" w:rsidP="00555B79">
            <w:pPr>
              <w:spacing w:line="240" w:lineRule="atLeast"/>
              <w:ind w:left="162" w:right="403" w:hanging="162"/>
              <w:rPr>
                <w:rFonts w:cs="Times New Roman"/>
                <w:sz w:val="18"/>
                <w:szCs w:val="18"/>
              </w:rPr>
            </w:pPr>
          </w:p>
        </w:tc>
        <w:tc>
          <w:tcPr>
            <w:tcW w:w="2518" w:type="dxa"/>
            <w:gridSpan w:val="2"/>
            <w:vAlign w:val="bottom"/>
          </w:tcPr>
          <w:p w14:paraId="2DEBB8F9" w14:textId="038535BB" w:rsidR="00E6423E" w:rsidRPr="00564001" w:rsidRDefault="00EE41A9" w:rsidP="00555B79">
            <w:pPr>
              <w:spacing w:line="240" w:lineRule="atLeast"/>
              <w:ind w:right="-31"/>
              <w:jc w:val="center"/>
              <w:rPr>
                <w:rFonts w:cs="Times New Roman"/>
                <w:b/>
                <w:bCs/>
                <w:sz w:val="18"/>
                <w:szCs w:val="18"/>
              </w:rPr>
            </w:pPr>
            <w:r w:rsidRPr="00564001">
              <w:rPr>
                <w:rFonts w:cs="Times New Roman"/>
                <w:b/>
                <w:bCs/>
                <w:color w:val="000000"/>
                <w:sz w:val="18"/>
                <w:szCs w:val="18"/>
                <w:lang w:val="en-US" w:bidi="th-TH"/>
              </w:rPr>
              <w:t>Consolidated</w:t>
            </w:r>
          </w:p>
        </w:tc>
        <w:tc>
          <w:tcPr>
            <w:tcW w:w="2514" w:type="dxa"/>
            <w:gridSpan w:val="2"/>
            <w:vAlign w:val="bottom"/>
          </w:tcPr>
          <w:p w14:paraId="4723FB8D" w14:textId="04590CB8" w:rsidR="00E6423E" w:rsidRPr="00564001" w:rsidRDefault="00EE41A9" w:rsidP="00555B79">
            <w:pPr>
              <w:spacing w:line="240" w:lineRule="atLeast"/>
              <w:ind w:right="-31"/>
              <w:jc w:val="center"/>
              <w:rPr>
                <w:rFonts w:cs="Times New Roman"/>
                <w:b/>
                <w:bCs/>
                <w:sz w:val="18"/>
                <w:szCs w:val="18"/>
              </w:rPr>
            </w:pPr>
            <w:r w:rsidRPr="00564001">
              <w:rPr>
                <w:rFonts w:cs="Times New Roman"/>
                <w:b/>
                <w:bCs/>
                <w:color w:val="000000"/>
                <w:sz w:val="18"/>
                <w:szCs w:val="18"/>
                <w:lang w:val="en-US" w:bidi="th-TH"/>
              </w:rPr>
              <w:t>Bank only</w:t>
            </w:r>
          </w:p>
        </w:tc>
      </w:tr>
      <w:tr w:rsidR="00150A52" w:rsidRPr="005C619D" w14:paraId="0E601A23" w14:textId="77777777" w:rsidTr="00150A52">
        <w:tc>
          <w:tcPr>
            <w:tcW w:w="4301" w:type="dxa"/>
            <w:vAlign w:val="bottom"/>
          </w:tcPr>
          <w:p w14:paraId="482FDE2A" w14:textId="77777777" w:rsidR="00150A52" w:rsidRPr="005C619D" w:rsidRDefault="00150A52" w:rsidP="00150A52">
            <w:pPr>
              <w:spacing w:line="240" w:lineRule="atLeast"/>
              <w:ind w:left="162" w:right="403" w:hanging="162"/>
              <w:rPr>
                <w:rFonts w:cs="Times New Roman"/>
                <w:sz w:val="18"/>
                <w:szCs w:val="18"/>
              </w:rPr>
            </w:pPr>
          </w:p>
        </w:tc>
        <w:tc>
          <w:tcPr>
            <w:tcW w:w="2518" w:type="dxa"/>
            <w:gridSpan w:val="2"/>
            <w:vAlign w:val="bottom"/>
          </w:tcPr>
          <w:p w14:paraId="4C8F44C3" w14:textId="77777777" w:rsidR="00150A52" w:rsidRPr="005C619D" w:rsidRDefault="00150A52" w:rsidP="00150A52">
            <w:pPr>
              <w:spacing w:line="240" w:lineRule="atLeast"/>
              <w:ind w:right="-31"/>
              <w:jc w:val="center"/>
              <w:rPr>
                <w:rFonts w:cs="Times New Roman"/>
                <w:sz w:val="18"/>
                <w:szCs w:val="18"/>
              </w:rPr>
            </w:pPr>
            <w:r w:rsidRPr="005C619D">
              <w:rPr>
                <w:rFonts w:cs="Times New Roman"/>
                <w:sz w:val="18"/>
                <w:szCs w:val="18"/>
              </w:rPr>
              <w:t>31 December 2019</w:t>
            </w:r>
          </w:p>
        </w:tc>
        <w:tc>
          <w:tcPr>
            <w:tcW w:w="2514" w:type="dxa"/>
            <w:gridSpan w:val="2"/>
            <w:vAlign w:val="bottom"/>
          </w:tcPr>
          <w:p w14:paraId="65B2908B" w14:textId="5771BCA8" w:rsidR="00150A52" w:rsidRPr="005C619D" w:rsidRDefault="00150A52" w:rsidP="00150A52">
            <w:pPr>
              <w:spacing w:line="240" w:lineRule="atLeast"/>
              <w:ind w:right="-31"/>
              <w:jc w:val="center"/>
              <w:rPr>
                <w:rFonts w:cs="Times New Roman"/>
                <w:sz w:val="18"/>
                <w:szCs w:val="18"/>
              </w:rPr>
            </w:pPr>
            <w:r w:rsidRPr="005C619D">
              <w:rPr>
                <w:rFonts w:cs="Times New Roman"/>
                <w:sz w:val="18"/>
                <w:szCs w:val="18"/>
              </w:rPr>
              <w:t>31 December 2019</w:t>
            </w:r>
          </w:p>
        </w:tc>
      </w:tr>
      <w:tr w:rsidR="00150A52" w:rsidRPr="005C619D" w14:paraId="3B170690" w14:textId="77777777" w:rsidTr="00150A52">
        <w:tc>
          <w:tcPr>
            <w:tcW w:w="4301" w:type="dxa"/>
            <w:vAlign w:val="bottom"/>
          </w:tcPr>
          <w:p w14:paraId="34BF3C63" w14:textId="77777777" w:rsidR="00150A52" w:rsidRPr="005C619D" w:rsidRDefault="00150A52" w:rsidP="00150A52">
            <w:pPr>
              <w:spacing w:line="240" w:lineRule="atLeast"/>
              <w:ind w:left="162" w:right="403" w:hanging="162"/>
              <w:rPr>
                <w:rFonts w:cs="Times New Roman"/>
                <w:sz w:val="18"/>
                <w:szCs w:val="18"/>
              </w:rPr>
            </w:pPr>
          </w:p>
        </w:tc>
        <w:tc>
          <w:tcPr>
            <w:tcW w:w="1259" w:type="dxa"/>
            <w:vAlign w:val="bottom"/>
            <w:hideMark/>
          </w:tcPr>
          <w:p w14:paraId="277C74D6" w14:textId="6B6B58C1" w:rsidR="00150A52" w:rsidRPr="005C619D" w:rsidRDefault="00150A52" w:rsidP="00150A52">
            <w:pPr>
              <w:spacing w:line="240" w:lineRule="atLeast"/>
              <w:ind w:left="-153" w:right="-153"/>
              <w:jc w:val="center"/>
              <w:rPr>
                <w:rFonts w:cs="Times New Roman"/>
                <w:sz w:val="18"/>
                <w:szCs w:val="18"/>
              </w:rPr>
            </w:pPr>
            <w:r w:rsidRPr="005C619D">
              <w:rPr>
                <w:rFonts w:cs="Times New Roman"/>
                <w:sz w:val="18"/>
                <w:szCs w:val="18"/>
              </w:rPr>
              <w:t xml:space="preserve">Carrying </w:t>
            </w:r>
            <w:r>
              <w:rPr>
                <w:rFonts w:cs="Times New Roman"/>
                <w:sz w:val="18"/>
                <w:szCs w:val="18"/>
              </w:rPr>
              <w:t>amount</w:t>
            </w:r>
          </w:p>
        </w:tc>
        <w:tc>
          <w:tcPr>
            <w:tcW w:w="1259" w:type="dxa"/>
            <w:vAlign w:val="bottom"/>
            <w:hideMark/>
          </w:tcPr>
          <w:p w14:paraId="6C9B0B88" w14:textId="77777777" w:rsidR="00150A52" w:rsidRPr="005C619D" w:rsidRDefault="00150A52" w:rsidP="00150A52">
            <w:pPr>
              <w:spacing w:line="240" w:lineRule="atLeast"/>
              <w:ind w:right="-31"/>
              <w:jc w:val="center"/>
              <w:rPr>
                <w:rFonts w:cs="Times New Roman"/>
                <w:sz w:val="18"/>
                <w:szCs w:val="18"/>
              </w:rPr>
            </w:pPr>
            <w:r w:rsidRPr="005C619D">
              <w:rPr>
                <w:rFonts w:cs="Times New Roman"/>
                <w:sz w:val="18"/>
                <w:szCs w:val="18"/>
              </w:rPr>
              <w:t>Fair value</w:t>
            </w:r>
          </w:p>
        </w:tc>
        <w:tc>
          <w:tcPr>
            <w:tcW w:w="1303" w:type="dxa"/>
            <w:vAlign w:val="bottom"/>
            <w:hideMark/>
          </w:tcPr>
          <w:p w14:paraId="13165FCA" w14:textId="26BAE18A" w:rsidR="00150A52" w:rsidRPr="005C619D" w:rsidRDefault="00150A52" w:rsidP="00150A52">
            <w:pPr>
              <w:spacing w:line="240" w:lineRule="atLeast"/>
              <w:ind w:left="-108" w:right="-117"/>
              <w:jc w:val="center"/>
              <w:rPr>
                <w:rFonts w:cs="Times New Roman"/>
                <w:sz w:val="18"/>
                <w:szCs w:val="18"/>
              </w:rPr>
            </w:pPr>
            <w:r w:rsidRPr="005C619D">
              <w:rPr>
                <w:rFonts w:cs="Times New Roman"/>
                <w:sz w:val="18"/>
                <w:szCs w:val="18"/>
              </w:rPr>
              <w:t xml:space="preserve">Carrying </w:t>
            </w:r>
            <w:r>
              <w:rPr>
                <w:rFonts w:cs="Times New Roman"/>
                <w:sz w:val="18"/>
                <w:szCs w:val="18"/>
              </w:rPr>
              <w:t>amount</w:t>
            </w:r>
          </w:p>
        </w:tc>
        <w:tc>
          <w:tcPr>
            <w:tcW w:w="1211" w:type="dxa"/>
            <w:vAlign w:val="bottom"/>
            <w:hideMark/>
          </w:tcPr>
          <w:p w14:paraId="5C6573C4" w14:textId="77777777" w:rsidR="00150A52" w:rsidRPr="005C619D" w:rsidRDefault="00150A52" w:rsidP="00150A52">
            <w:pPr>
              <w:spacing w:line="240" w:lineRule="atLeast"/>
              <w:ind w:right="-31"/>
              <w:jc w:val="center"/>
              <w:rPr>
                <w:rFonts w:cs="Times New Roman"/>
                <w:sz w:val="18"/>
                <w:szCs w:val="18"/>
              </w:rPr>
            </w:pPr>
            <w:r w:rsidRPr="005C619D">
              <w:rPr>
                <w:rFonts w:cs="Times New Roman"/>
                <w:sz w:val="18"/>
                <w:szCs w:val="18"/>
              </w:rPr>
              <w:t>Fair value</w:t>
            </w:r>
          </w:p>
        </w:tc>
      </w:tr>
      <w:tr w:rsidR="00150A52" w:rsidRPr="005C619D" w14:paraId="21A91575" w14:textId="77777777" w:rsidTr="00150A52">
        <w:tc>
          <w:tcPr>
            <w:tcW w:w="4301" w:type="dxa"/>
            <w:vAlign w:val="bottom"/>
          </w:tcPr>
          <w:p w14:paraId="7D638C6A" w14:textId="77777777" w:rsidR="00150A52" w:rsidRPr="005C619D" w:rsidRDefault="00150A52" w:rsidP="00150A52">
            <w:pPr>
              <w:spacing w:line="240" w:lineRule="atLeast"/>
              <w:ind w:left="162" w:right="403" w:hanging="162"/>
              <w:rPr>
                <w:rFonts w:cs="Times New Roman"/>
                <w:sz w:val="18"/>
                <w:szCs w:val="18"/>
              </w:rPr>
            </w:pPr>
          </w:p>
        </w:tc>
        <w:tc>
          <w:tcPr>
            <w:tcW w:w="5032" w:type="dxa"/>
            <w:gridSpan w:val="4"/>
            <w:vAlign w:val="bottom"/>
            <w:hideMark/>
          </w:tcPr>
          <w:p w14:paraId="6F0EB0FF" w14:textId="77777777" w:rsidR="00150A52" w:rsidRPr="005C619D" w:rsidRDefault="00150A52" w:rsidP="00150A52">
            <w:pPr>
              <w:spacing w:line="240" w:lineRule="atLeast"/>
              <w:ind w:right="-31"/>
              <w:jc w:val="center"/>
              <w:rPr>
                <w:rFonts w:cs="Times New Roman"/>
                <w:i/>
                <w:iCs/>
                <w:sz w:val="18"/>
                <w:szCs w:val="18"/>
              </w:rPr>
            </w:pPr>
            <w:r w:rsidRPr="005C619D">
              <w:rPr>
                <w:rFonts w:cs="Times New Roman"/>
                <w:i/>
                <w:iCs/>
                <w:sz w:val="18"/>
                <w:szCs w:val="18"/>
              </w:rPr>
              <w:t>(in million Baht)</w:t>
            </w:r>
          </w:p>
        </w:tc>
      </w:tr>
      <w:tr w:rsidR="00150A52" w:rsidRPr="005C619D" w14:paraId="2ACA42B9" w14:textId="77777777" w:rsidTr="00150A52">
        <w:trPr>
          <w:trHeight w:val="53"/>
        </w:trPr>
        <w:tc>
          <w:tcPr>
            <w:tcW w:w="4301" w:type="dxa"/>
            <w:vAlign w:val="bottom"/>
            <w:hideMark/>
          </w:tcPr>
          <w:p w14:paraId="6EA8F5DA" w14:textId="77777777" w:rsidR="00150A52" w:rsidRPr="005C619D" w:rsidRDefault="00150A52" w:rsidP="00150A52">
            <w:pPr>
              <w:spacing w:line="240" w:lineRule="atLeast"/>
              <w:ind w:left="162" w:right="-18" w:hanging="162"/>
              <w:rPr>
                <w:rFonts w:cs="Times New Roman"/>
                <w:b/>
                <w:bCs/>
                <w:i/>
                <w:iCs/>
                <w:sz w:val="18"/>
                <w:szCs w:val="18"/>
              </w:rPr>
            </w:pPr>
            <w:r w:rsidRPr="005C619D">
              <w:rPr>
                <w:rFonts w:cs="Times New Roman"/>
                <w:b/>
                <w:bCs/>
                <w:i/>
                <w:iCs/>
                <w:sz w:val="18"/>
                <w:szCs w:val="18"/>
              </w:rPr>
              <w:t>Financial assets</w:t>
            </w:r>
          </w:p>
        </w:tc>
        <w:tc>
          <w:tcPr>
            <w:tcW w:w="1259" w:type="dxa"/>
            <w:vAlign w:val="bottom"/>
          </w:tcPr>
          <w:p w14:paraId="62ECAFEB" w14:textId="77777777" w:rsidR="00150A52" w:rsidRPr="005C619D" w:rsidRDefault="00150A52" w:rsidP="00150A52">
            <w:pPr>
              <w:tabs>
                <w:tab w:val="decimal" w:pos="645"/>
              </w:tabs>
              <w:spacing w:line="240" w:lineRule="atLeast"/>
              <w:ind w:right="-31"/>
              <w:jc w:val="thaiDistribute"/>
              <w:rPr>
                <w:rFonts w:cs="Times New Roman"/>
                <w:sz w:val="18"/>
                <w:szCs w:val="18"/>
              </w:rPr>
            </w:pPr>
          </w:p>
        </w:tc>
        <w:tc>
          <w:tcPr>
            <w:tcW w:w="1259" w:type="dxa"/>
            <w:vAlign w:val="bottom"/>
          </w:tcPr>
          <w:p w14:paraId="2D25B0CD" w14:textId="77777777" w:rsidR="00150A52" w:rsidRPr="005C619D" w:rsidRDefault="00150A52" w:rsidP="00150A52">
            <w:pPr>
              <w:tabs>
                <w:tab w:val="decimal" w:pos="645"/>
              </w:tabs>
              <w:spacing w:line="240" w:lineRule="atLeast"/>
              <w:ind w:right="-31"/>
              <w:jc w:val="thaiDistribute"/>
              <w:rPr>
                <w:rFonts w:cs="Times New Roman"/>
                <w:sz w:val="18"/>
                <w:szCs w:val="18"/>
              </w:rPr>
            </w:pPr>
          </w:p>
        </w:tc>
        <w:tc>
          <w:tcPr>
            <w:tcW w:w="1303" w:type="dxa"/>
            <w:vAlign w:val="bottom"/>
          </w:tcPr>
          <w:p w14:paraId="19FC6791" w14:textId="77777777" w:rsidR="00150A52" w:rsidRPr="005C619D" w:rsidRDefault="00150A52" w:rsidP="00150A52">
            <w:pPr>
              <w:tabs>
                <w:tab w:val="decimal" w:pos="645"/>
              </w:tabs>
              <w:spacing w:line="240" w:lineRule="atLeast"/>
              <w:ind w:right="-31"/>
              <w:jc w:val="thaiDistribute"/>
              <w:rPr>
                <w:rFonts w:cs="Times New Roman"/>
                <w:sz w:val="18"/>
                <w:szCs w:val="18"/>
              </w:rPr>
            </w:pPr>
          </w:p>
        </w:tc>
        <w:tc>
          <w:tcPr>
            <w:tcW w:w="1211" w:type="dxa"/>
            <w:vAlign w:val="bottom"/>
          </w:tcPr>
          <w:p w14:paraId="031DD6E8" w14:textId="77777777" w:rsidR="00150A52" w:rsidRPr="005C619D" w:rsidRDefault="00150A52" w:rsidP="00150A52">
            <w:pPr>
              <w:tabs>
                <w:tab w:val="decimal" w:pos="645"/>
              </w:tabs>
              <w:spacing w:line="240" w:lineRule="atLeast"/>
              <w:ind w:right="-31"/>
              <w:jc w:val="thaiDistribute"/>
              <w:rPr>
                <w:rFonts w:cs="Times New Roman"/>
                <w:sz w:val="18"/>
                <w:szCs w:val="18"/>
              </w:rPr>
            </w:pPr>
          </w:p>
        </w:tc>
      </w:tr>
      <w:tr w:rsidR="00150A52" w:rsidRPr="005C619D" w14:paraId="4AF20958" w14:textId="77777777" w:rsidTr="00150A52">
        <w:tc>
          <w:tcPr>
            <w:tcW w:w="4301" w:type="dxa"/>
            <w:vAlign w:val="bottom"/>
            <w:hideMark/>
          </w:tcPr>
          <w:p w14:paraId="2C6E6EC7" w14:textId="77777777" w:rsidR="00150A52" w:rsidRPr="005C619D" w:rsidRDefault="00150A52" w:rsidP="00150A52">
            <w:pPr>
              <w:spacing w:line="240" w:lineRule="atLeast"/>
              <w:ind w:left="72" w:right="-198" w:hanging="72"/>
              <w:rPr>
                <w:rFonts w:cs="Times New Roman"/>
                <w:sz w:val="18"/>
                <w:szCs w:val="18"/>
              </w:rPr>
            </w:pPr>
            <w:r w:rsidRPr="005C619D">
              <w:rPr>
                <w:rFonts w:cs="Times New Roman"/>
                <w:sz w:val="18"/>
                <w:szCs w:val="18"/>
              </w:rPr>
              <w:t>Derivatives assets</w:t>
            </w:r>
          </w:p>
        </w:tc>
        <w:tc>
          <w:tcPr>
            <w:tcW w:w="1259" w:type="dxa"/>
            <w:vAlign w:val="bottom"/>
          </w:tcPr>
          <w:p w14:paraId="239CA249" w14:textId="4DC6A552" w:rsidR="00150A52" w:rsidRPr="005C619D" w:rsidRDefault="00150A52" w:rsidP="00150A52">
            <w:pPr>
              <w:tabs>
                <w:tab w:val="decimal" w:pos="971"/>
              </w:tabs>
              <w:spacing w:line="240" w:lineRule="atLeast"/>
              <w:ind w:right="-31"/>
              <w:rPr>
                <w:rFonts w:cs="Times New Roman"/>
                <w:sz w:val="18"/>
                <w:szCs w:val="18"/>
              </w:rPr>
            </w:pPr>
            <w:r w:rsidRPr="005C619D">
              <w:rPr>
                <w:rFonts w:cs="Times New Roman"/>
                <w:sz w:val="18"/>
                <w:szCs w:val="18"/>
              </w:rPr>
              <w:t>10,399</w:t>
            </w:r>
          </w:p>
        </w:tc>
        <w:tc>
          <w:tcPr>
            <w:tcW w:w="1259" w:type="dxa"/>
            <w:vAlign w:val="bottom"/>
          </w:tcPr>
          <w:p w14:paraId="4B0A83C4" w14:textId="58C114B4" w:rsidR="00150A52" w:rsidRPr="005C619D" w:rsidRDefault="00150A52" w:rsidP="00150A52">
            <w:pPr>
              <w:tabs>
                <w:tab w:val="decimal" w:pos="969"/>
              </w:tabs>
              <w:spacing w:line="240" w:lineRule="atLeast"/>
              <w:ind w:right="-31"/>
              <w:rPr>
                <w:rFonts w:cs="Times New Roman"/>
                <w:sz w:val="18"/>
                <w:szCs w:val="18"/>
              </w:rPr>
            </w:pPr>
            <w:r w:rsidRPr="005C619D">
              <w:rPr>
                <w:rFonts w:cs="Times New Roman"/>
                <w:sz w:val="18"/>
                <w:szCs w:val="18"/>
              </w:rPr>
              <w:t>10,344</w:t>
            </w:r>
          </w:p>
        </w:tc>
        <w:tc>
          <w:tcPr>
            <w:tcW w:w="1303" w:type="dxa"/>
            <w:vAlign w:val="bottom"/>
          </w:tcPr>
          <w:p w14:paraId="6D6DC759" w14:textId="5A01C2E3" w:rsidR="00150A52" w:rsidRPr="005C619D" w:rsidRDefault="00150A52" w:rsidP="00150A52">
            <w:pPr>
              <w:tabs>
                <w:tab w:val="decimal" w:pos="1013"/>
              </w:tabs>
              <w:spacing w:line="240" w:lineRule="atLeast"/>
              <w:ind w:right="-31"/>
              <w:rPr>
                <w:rFonts w:cs="Times New Roman"/>
                <w:sz w:val="18"/>
                <w:szCs w:val="18"/>
              </w:rPr>
            </w:pPr>
            <w:r w:rsidRPr="005C619D">
              <w:rPr>
                <w:rFonts w:cs="Times New Roman"/>
                <w:sz w:val="18"/>
                <w:szCs w:val="18"/>
              </w:rPr>
              <w:t>7,395</w:t>
            </w:r>
          </w:p>
        </w:tc>
        <w:tc>
          <w:tcPr>
            <w:tcW w:w="1211" w:type="dxa"/>
            <w:vAlign w:val="bottom"/>
          </w:tcPr>
          <w:p w14:paraId="278596AC" w14:textId="109E693E" w:rsidR="00150A52" w:rsidRPr="005C619D" w:rsidRDefault="00150A52" w:rsidP="00150A52">
            <w:pPr>
              <w:tabs>
                <w:tab w:val="decimal" w:pos="928"/>
              </w:tabs>
              <w:spacing w:line="240" w:lineRule="atLeast"/>
              <w:ind w:right="-31"/>
              <w:rPr>
                <w:rFonts w:cs="Times New Roman"/>
                <w:sz w:val="18"/>
                <w:szCs w:val="18"/>
              </w:rPr>
            </w:pPr>
            <w:r w:rsidRPr="005C619D">
              <w:rPr>
                <w:rFonts w:cs="Times New Roman"/>
                <w:sz w:val="18"/>
                <w:szCs w:val="18"/>
              </w:rPr>
              <w:t>7,346</w:t>
            </w:r>
          </w:p>
        </w:tc>
      </w:tr>
      <w:tr w:rsidR="00150A52" w:rsidRPr="005C619D" w14:paraId="7C88431A" w14:textId="77777777" w:rsidTr="00150A52">
        <w:tc>
          <w:tcPr>
            <w:tcW w:w="4301" w:type="dxa"/>
            <w:vAlign w:val="bottom"/>
          </w:tcPr>
          <w:p w14:paraId="425D4C09" w14:textId="77777777" w:rsidR="00150A52" w:rsidRPr="005C619D" w:rsidRDefault="00150A52" w:rsidP="00150A52">
            <w:pPr>
              <w:spacing w:line="240" w:lineRule="atLeast"/>
              <w:ind w:left="72" w:right="-198" w:hanging="72"/>
              <w:rPr>
                <w:rFonts w:cs="Times New Roman"/>
                <w:sz w:val="18"/>
                <w:szCs w:val="18"/>
              </w:rPr>
            </w:pPr>
            <w:r w:rsidRPr="005C619D">
              <w:rPr>
                <w:rFonts w:cs="Times New Roman"/>
                <w:sz w:val="18"/>
                <w:szCs w:val="18"/>
              </w:rPr>
              <w:t>Investments, net</w:t>
            </w:r>
          </w:p>
        </w:tc>
        <w:tc>
          <w:tcPr>
            <w:tcW w:w="1259" w:type="dxa"/>
            <w:vAlign w:val="bottom"/>
          </w:tcPr>
          <w:p w14:paraId="103AD1A9" w14:textId="02441609" w:rsidR="00150A52" w:rsidRPr="005C619D" w:rsidRDefault="00150A52" w:rsidP="00150A52">
            <w:pPr>
              <w:tabs>
                <w:tab w:val="decimal" w:pos="971"/>
              </w:tabs>
              <w:spacing w:line="240" w:lineRule="atLeast"/>
              <w:ind w:right="-31"/>
              <w:rPr>
                <w:rFonts w:cs="Times New Roman"/>
                <w:sz w:val="18"/>
                <w:szCs w:val="18"/>
              </w:rPr>
            </w:pPr>
            <w:r w:rsidRPr="005C619D">
              <w:rPr>
                <w:rFonts w:cs="Times New Roman"/>
                <w:sz w:val="18"/>
                <w:szCs w:val="18"/>
              </w:rPr>
              <w:t>166,265</w:t>
            </w:r>
          </w:p>
        </w:tc>
        <w:tc>
          <w:tcPr>
            <w:tcW w:w="1259" w:type="dxa"/>
            <w:vAlign w:val="bottom"/>
          </w:tcPr>
          <w:p w14:paraId="3B89F272" w14:textId="090E062E" w:rsidR="00150A52" w:rsidRPr="005C619D" w:rsidRDefault="00150A52" w:rsidP="00150A52">
            <w:pPr>
              <w:tabs>
                <w:tab w:val="decimal" w:pos="969"/>
              </w:tabs>
              <w:spacing w:line="240" w:lineRule="atLeast"/>
              <w:ind w:right="-31"/>
              <w:rPr>
                <w:rFonts w:cs="Times New Roman"/>
                <w:sz w:val="18"/>
                <w:szCs w:val="18"/>
              </w:rPr>
            </w:pPr>
            <w:r w:rsidRPr="005C619D">
              <w:rPr>
                <w:rFonts w:cs="Times New Roman"/>
                <w:sz w:val="18"/>
                <w:szCs w:val="18"/>
              </w:rPr>
              <w:t>166,659</w:t>
            </w:r>
          </w:p>
        </w:tc>
        <w:tc>
          <w:tcPr>
            <w:tcW w:w="1303" w:type="dxa"/>
            <w:vAlign w:val="bottom"/>
          </w:tcPr>
          <w:p w14:paraId="3626E624" w14:textId="28381CC8" w:rsidR="00150A52" w:rsidRPr="005C619D" w:rsidRDefault="00150A52" w:rsidP="00150A52">
            <w:pPr>
              <w:tabs>
                <w:tab w:val="decimal" w:pos="1013"/>
              </w:tabs>
              <w:spacing w:line="240" w:lineRule="atLeast"/>
              <w:ind w:right="-31"/>
              <w:rPr>
                <w:rFonts w:cs="Times New Roman"/>
                <w:sz w:val="18"/>
                <w:szCs w:val="18"/>
              </w:rPr>
            </w:pPr>
            <w:r w:rsidRPr="005C619D">
              <w:rPr>
                <w:rFonts w:cs="Times New Roman"/>
                <w:sz w:val="18"/>
                <w:szCs w:val="18"/>
              </w:rPr>
              <w:t>60,507</w:t>
            </w:r>
          </w:p>
        </w:tc>
        <w:tc>
          <w:tcPr>
            <w:tcW w:w="1211" w:type="dxa"/>
            <w:vAlign w:val="bottom"/>
          </w:tcPr>
          <w:p w14:paraId="0D57CE0B" w14:textId="0BB4F369" w:rsidR="00150A52" w:rsidRPr="005C619D" w:rsidRDefault="00150A52" w:rsidP="00150A52">
            <w:pPr>
              <w:tabs>
                <w:tab w:val="decimal" w:pos="928"/>
              </w:tabs>
              <w:spacing w:line="240" w:lineRule="atLeast"/>
              <w:ind w:right="-31"/>
              <w:rPr>
                <w:rFonts w:cs="Times New Roman"/>
                <w:sz w:val="18"/>
                <w:szCs w:val="18"/>
              </w:rPr>
            </w:pPr>
            <w:r w:rsidRPr="005C619D">
              <w:rPr>
                <w:rFonts w:cs="Times New Roman"/>
                <w:sz w:val="18"/>
                <w:szCs w:val="18"/>
              </w:rPr>
              <w:t>60,828</w:t>
            </w:r>
          </w:p>
        </w:tc>
      </w:tr>
      <w:tr w:rsidR="00150A52" w:rsidRPr="005C619D" w14:paraId="08CBA389" w14:textId="77777777" w:rsidTr="00150A52">
        <w:tc>
          <w:tcPr>
            <w:tcW w:w="4301" w:type="dxa"/>
            <w:vAlign w:val="bottom"/>
            <w:hideMark/>
          </w:tcPr>
          <w:p w14:paraId="128324C0" w14:textId="77777777" w:rsidR="00150A52" w:rsidRPr="005C619D" w:rsidRDefault="00150A52" w:rsidP="00150A52">
            <w:pPr>
              <w:spacing w:line="240" w:lineRule="atLeast"/>
              <w:ind w:left="72" w:right="-198" w:hanging="72"/>
              <w:rPr>
                <w:rFonts w:cs="Times New Roman"/>
                <w:sz w:val="18"/>
                <w:szCs w:val="18"/>
              </w:rPr>
            </w:pPr>
            <w:r w:rsidRPr="005C619D">
              <w:rPr>
                <w:rFonts w:cs="Times New Roman"/>
                <w:sz w:val="18"/>
                <w:szCs w:val="18"/>
              </w:rPr>
              <w:t>Loans to customers and accrued interest receivable, net</w:t>
            </w:r>
          </w:p>
        </w:tc>
        <w:tc>
          <w:tcPr>
            <w:tcW w:w="1259" w:type="dxa"/>
            <w:vAlign w:val="bottom"/>
          </w:tcPr>
          <w:p w14:paraId="4C25873B" w14:textId="7A0FBAF2" w:rsidR="00150A52" w:rsidRPr="005C619D" w:rsidRDefault="00150A52" w:rsidP="00150A52">
            <w:pPr>
              <w:pBdr>
                <w:bottom w:val="single" w:sz="4" w:space="1" w:color="auto"/>
              </w:pBdr>
              <w:tabs>
                <w:tab w:val="decimal" w:pos="971"/>
              </w:tabs>
              <w:spacing w:line="240" w:lineRule="atLeast"/>
              <w:ind w:right="-31"/>
              <w:rPr>
                <w:rFonts w:cs="Times New Roman"/>
                <w:sz w:val="18"/>
                <w:szCs w:val="18"/>
              </w:rPr>
            </w:pPr>
            <w:r w:rsidRPr="005C619D">
              <w:rPr>
                <w:rFonts w:cs="Times New Roman"/>
                <w:sz w:val="18"/>
                <w:szCs w:val="18"/>
              </w:rPr>
              <w:t>1,348,630</w:t>
            </w:r>
          </w:p>
        </w:tc>
        <w:tc>
          <w:tcPr>
            <w:tcW w:w="1259" w:type="dxa"/>
            <w:vAlign w:val="bottom"/>
          </w:tcPr>
          <w:p w14:paraId="56C1C616" w14:textId="4883DB80" w:rsidR="00150A52" w:rsidRPr="005C619D" w:rsidRDefault="00150A52" w:rsidP="00150A52">
            <w:pPr>
              <w:pBdr>
                <w:bottom w:val="single" w:sz="4" w:space="1" w:color="auto"/>
              </w:pBdr>
              <w:tabs>
                <w:tab w:val="decimal" w:pos="969"/>
              </w:tabs>
              <w:spacing w:line="240" w:lineRule="atLeast"/>
              <w:ind w:right="-31"/>
              <w:rPr>
                <w:rFonts w:cs="Times New Roman"/>
                <w:sz w:val="18"/>
                <w:szCs w:val="18"/>
              </w:rPr>
            </w:pPr>
            <w:r w:rsidRPr="005C619D">
              <w:rPr>
                <w:rFonts w:cs="Times New Roman"/>
                <w:sz w:val="18"/>
                <w:szCs w:val="18"/>
              </w:rPr>
              <w:t>1,349,300</w:t>
            </w:r>
          </w:p>
        </w:tc>
        <w:tc>
          <w:tcPr>
            <w:tcW w:w="1303" w:type="dxa"/>
            <w:vAlign w:val="bottom"/>
          </w:tcPr>
          <w:p w14:paraId="62D92A28" w14:textId="37EAB2F3" w:rsidR="00150A52" w:rsidRPr="005C619D" w:rsidRDefault="00150A52" w:rsidP="00150A52">
            <w:pPr>
              <w:pBdr>
                <w:bottom w:val="single" w:sz="4" w:space="1" w:color="auto"/>
              </w:pBdr>
              <w:tabs>
                <w:tab w:val="decimal" w:pos="1013"/>
              </w:tabs>
              <w:spacing w:line="240" w:lineRule="atLeast"/>
              <w:ind w:right="-31"/>
              <w:rPr>
                <w:rFonts w:cs="Times New Roman"/>
                <w:sz w:val="18"/>
                <w:szCs w:val="18"/>
              </w:rPr>
            </w:pPr>
            <w:r w:rsidRPr="005C619D">
              <w:rPr>
                <w:rFonts w:cs="Times New Roman"/>
                <w:sz w:val="18"/>
                <w:szCs w:val="18"/>
              </w:rPr>
              <w:t>647,479</w:t>
            </w:r>
          </w:p>
        </w:tc>
        <w:tc>
          <w:tcPr>
            <w:tcW w:w="1211" w:type="dxa"/>
            <w:vAlign w:val="bottom"/>
          </w:tcPr>
          <w:p w14:paraId="40333D83" w14:textId="41DFE9C5" w:rsidR="00150A52" w:rsidRPr="005C619D" w:rsidRDefault="00150A52" w:rsidP="00150A52">
            <w:pPr>
              <w:pBdr>
                <w:bottom w:val="single" w:sz="4" w:space="1" w:color="auto"/>
              </w:pBdr>
              <w:tabs>
                <w:tab w:val="decimal" w:pos="928"/>
              </w:tabs>
              <w:spacing w:line="240" w:lineRule="atLeast"/>
              <w:ind w:right="-31"/>
              <w:rPr>
                <w:rFonts w:cs="Times New Roman"/>
                <w:sz w:val="18"/>
                <w:szCs w:val="18"/>
              </w:rPr>
            </w:pPr>
            <w:r w:rsidRPr="005C619D">
              <w:rPr>
                <w:rFonts w:cs="Times New Roman"/>
                <w:sz w:val="18"/>
                <w:szCs w:val="18"/>
              </w:rPr>
              <w:t>647,355</w:t>
            </w:r>
          </w:p>
        </w:tc>
      </w:tr>
      <w:tr w:rsidR="00150A52" w:rsidRPr="005C619D" w14:paraId="4D7C7523" w14:textId="77777777" w:rsidTr="00150A52">
        <w:tc>
          <w:tcPr>
            <w:tcW w:w="4301" w:type="dxa"/>
            <w:vAlign w:val="bottom"/>
            <w:hideMark/>
          </w:tcPr>
          <w:p w14:paraId="074D6330" w14:textId="77777777" w:rsidR="00150A52" w:rsidRPr="005C619D" w:rsidRDefault="00150A52" w:rsidP="00150A52">
            <w:pPr>
              <w:spacing w:line="240" w:lineRule="atLeast"/>
              <w:ind w:left="162" w:right="-18" w:hanging="162"/>
              <w:rPr>
                <w:rFonts w:cs="Times New Roman"/>
                <w:b/>
                <w:bCs/>
                <w:sz w:val="18"/>
                <w:szCs w:val="18"/>
              </w:rPr>
            </w:pPr>
            <w:r w:rsidRPr="005C619D">
              <w:rPr>
                <w:rFonts w:cs="Times New Roman"/>
                <w:b/>
                <w:bCs/>
                <w:sz w:val="18"/>
                <w:szCs w:val="18"/>
              </w:rPr>
              <w:t>Total financial assets</w:t>
            </w:r>
          </w:p>
        </w:tc>
        <w:tc>
          <w:tcPr>
            <w:tcW w:w="1259" w:type="dxa"/>
            <w:vAlign w:val="bottom"/>
          </w:tcPr>
          <w:p w14:paraId="3EE2E68E" w14:textId="0588A953" w:rsidR="00150A52" w:rsidRPr="005C619D" w:rsidRDefault="00150A52" w:rsidP="00150A52">
            <w:pPr>
              <w:pBdr>
                <w:bottom w:val="double" w:sz="4" w:space="1" w:color="auto"/>
              </w:pBdr>
              <w:tabs>
                <w:tab w:val="decimal" w:pos="971"/>
              </w:tabs>
              <w:spacing w:line="240" w:lineRule="atLeast"/>
              <w:ind w:right="-31"/>
              <w:rPr>
                <w:rFonts w:cs="Times New Roman"/>
                <w:b/>
                <w:bCs/>
                <w:sz w:val="18"/>
                <w:szCs w:val="18"/>
              </w:rPr>
            </w:pPr>
            <w:r w:rsidRPr="005C619D">
              <w:rPr>
                <w:rFonts w:cs="Times New Roman"/>
                <w:b/>
                <w:bCs/>
                <w:sz w:val="18"/>
                <w:szCs w:val="18"/>
              </w:rPr>
              <w:t>1,525,294</w:t>
            </w:r>
          </w:p>
        </w:tc>
        <w:tc>
          <w:tcPr>
            <w:tcW w:w="1259" w:type="dxa"/>
            <w:vAlign w:val="bottom"/>
          </w:tcPr>
          <w:p w14:paraId="21B39F51" w14:textId="66D4973D" w:rsidR="00150A52" w:rsidRPr="005C619D" w:rsidRDefault="00150A52" w:rsidP="00150A52">
            <w:pPr>
              <w:pBdr>
                <w:bottom w:val="double" w:sz="4" w:space="1" w:color="auto"/>
              </w:pBdr>
              <w:tabs>
                <w:tab w:val="decimal" w:pos="969"/>
              </w:tabs>
              <w:spacing w:line="240" w:lineRule="atLeast"/>
              <w:ind w:right="-31"/>
              <w:rPr>
                <w:rFonts w:cs="Times New Roman"/>
                <w:b/>
                <w:bCs/>
                <w:sz w:val="18"/>
                <w:szCs w:val="18"/>
              </w:rPr>
            </w:pPr>
            <w:r w:rsidRPr="005C619D">
              <w:rPr>
                <w:rFonts w:cs="Times New Roman"/>
                <w:b/>
                <w:bCs/>
                <w:sz w:val="18"/>
                <w:szCs w:val="18"/>
              </w:rPr>
              <w:t>1,526,303</w:t>
            </w:r>
          </w:p>
        </w:tc>
        <w:tc>
          <w:tcPr>
            <w:tcW w:w="1303" w:type="dxa"/>
            <w:vAlign w:val="bottom"/>
          </w:tcPr>
          <w:p w14:paraId="02F3B614" w14:textId="46180E12" w:rsidR="00150A52" w:rsidRPr="005C619D" w:rsidRDefault="00150A52" w:rsidP="00150A52">
            <w:pPr>
              <w:pBdr>
                <w:bottom w:val="double" w:sz="4" w:space="1" w:color="auto"/>
              </w:pBdr>
              <w:tabs>
                <w:tab w:val="decimal" w:pos="1013"/>
              </w:tabs>
              <w:spacing w:line="240" w:lineRule="atLeast"/>
              <w:ind w:right="-31"/>
              <w:rPr>
                <w:rFonts w:cs="Times New Roman"/>
                <w:b/>
                <w:bCs/>
                <w:sz w:val="18"/>
                <w:szCs w:val="18"/>
              </w:rPr>
            </w:pPr>
            <w:r w:rsidRPr="005C619D">
              <w:rPr>
                <w:rFonts w:cs="Times New Roman"/>
                <w:b/>
                <w:bCs/>
                <w:sz w:val="18"/>
                <w:szCs w:val="18"/>
              </w:rPr>
              <w:t>715,381</w:t>
            </w:r>
          </w:p>
        </w:tc>
        <w:tc>
          <w:tcPr>
            <w:tcW w:w="1211" w:type="dxa"/>
            <w:vAlign w:val="bottom"/>
          </w:tcPr>
          <w:p w14:paraId="5A9CD3F6" w14:textId="23E0AAC6" w:rsidR="00150A52" w:rsidRPr="005C619D" w:rsidRDefault="00150A52" w:rsidP="00150A52">
            <w:pPr>
              <w:pBdr>
                <w:bottom w:val="double" w:sz="4" w:space="1" w:color="auto"/>
              </w:pBdr>
              <w:tabs>
                <w:tab w:val="decimal" w:pos="928"/>
              </w:tabs>
              <w:spacing w:line="240" w:lineRule="atLeast"/>
              <w:ind w:right="-31"/>
              <w:rPr>
                <w:rFonts w:cs="Times New Roman"/>
                <w:b/>
                <w:bCs/>
                <w:sz w:val="18"/>
                <w:szCs w:val="18"/>
              </w:rPr>
            </w:pPr>
            <w:r w:rsidRPr="005C619D">
              <w:rPr>
                <w:rFonts w:cs="Times New Roman"/>
                <w:b/>
                <w:bCs/>
                <w:sz w:val="18"/>
                <w:szCs w:val="18"/>
              </w:rPr>
              <w:t>715,529</w:t>
            </w:r>
          </w:p>
        </w:tc>
      </w:tr>
      <w:tr w:rsidR="00150A52" w:rsidRPr="005C619D" w14:paraId="687C36F6" w14:textId="77777777" w:rsidTr="00150A52">
        <w:tc>
          <w:tcPr>
            <w:tcW w:w="4301" w:type="dxa"/>
            <w:vAlign w:val="bottom"/>
            <w:hideMark/>
          </w:tcPr>
          <w:p w14:paraId="3AA6985B" w14:textId="77777777" w:rsidR="00150A52" w:rsidRPr="005C619D" w:rsidRDefault="00150A52" w:rsidP="00150A52">
            <w:pPr>
              <w:spacing w:line="180" w:lineRule="exact"/>
              <w:ind w:left="162" w:right="-18" w:hanging="162"/>
              <w:rPr>
                <w:rFonts w:cs="Times New Roman"/>
                <w:b/>
                <w:bCs/>
                <w:i/>
                <w:iCs/>
                <w:sz w:val="18"/>
                <w:szCs w:val="18"/>
              </w:rPr>
            </w:pPr>
          </w:p>
        </w:tc>
        <w:tc>
          <w:tcPr>
            <w:tcW w:w="1259" w:type="dxa"/>
            <w:vAlign w:val="bottom"/>
          </w:tcPr>
          <w:p w14:paraId="242FB054" w14:textId="77777777" w:rsidR="00150A52" w:rsidRPr="005C619D" w:rsidRDefault="00150A52" w:rsidP="00150A52">
            <w:pPr>
              <w:tabs>
                <w:tab w:val="decimal" w:pos="971"/>
              </w:tabs>
              <w:spacing w:line="180" w:lineRule="exact"/>
              <w:ind w:right="-31"/>
              <w:rPr>
                <w:rFonts w:cs="Times New Roman"/>
                <w:sz w:val="18"/>
                <w:szCs w:val="18"/>
              </w:rPr>
            </w:pPr>
          </w:p>
        </w:tc>
        <w:tc>
          <w:tcPr>
            <w:tcW w:w="1259" w:type="dxa"/>
            <w:vAlign w:val="bottom"/>
          </w:tcPr>
          <w:p w14:paraId="548C551D" w14:textId="77777777" w:rsidR="00150A52" w:rsidRPr="005C619D" w:rsidRDefault="00150A52" w:rsidP="00150A52">
            <w:pPr>
              <w:tabs>
                <w:tab w:val="decimal" w:pos="969"/>
              </w:tabs>
              <w:spacing w:line="180" w:lineRule="exact"/>
              <w:ind w:right="-31"/>
              <w:rPr>
                <w:rFonts w:cs="Times New Roman"/>
                <w:sz w:val="18"/>
                <w:szCs w:val="18"/>
              </w:rPr>
            </w:pPr>
          </w:p>
        </w:tc>
        <w:tc>
          <w:tcPr>
            <w:tcW w:w="1303" w:type="dxa"/>
            <w:vAlign w:val="bottom"/>
          </w:tcPr>
          <w:p w14:paraId="26AA2822" w14:textId="77777777" w:rsidR="00150A52" w:rsidRPr="005C619D" w:rsidRDefault="00150A52" w:rsidP="00150A52">
            <w:pPr>
              <w:tabs>
                <w:tab w:val="decimal" w:pos="1013"/>
              </w:tabs>
              <w:spacing w:line="180" w:lineRule="exact"/>
              <w:ind w:right="-31"/>
              <w:rPr>
                <w:rFonts w:cs="Times New Roman"/>
                <w:sz w:val="18"/>
                <w:szCs w:val="18"/>
              </w:rPr>
            </w:pPr>
          </w:p>
        </w:tc>
        <w:tc>
          <w:tcPr>
            <w:tcW w:w="1211" w:type="dxa"/>
            <w:vAlign w:val="bottom"/>
          </w:tcPr>
          <w:p w14:paraId="68D257B9" w14:textId="77777777" w:rsidR="00150A52" w:rsidRPr="005C619D" w:rsidRDefault="00150A52" w:rsidP="00150A52">
            <w:pPr>
              <w:tabs>
                <w:tab w:val="decimal" w:pos="928"/>
              </w:tabs>
              <w:spacing w:line="180" w:lineRule="exact"/>
              <w:ind w:right="-31"/>
              <w:rPr>
                <w:rFonts w:cs="Times New Roman"/>
                <w:sz w:val="18"/>
                <w:szCs w:val="18"/>
              </w:rPr>
            </w:pPr>
          </w:p>
        </w:tc>
      </w:tr>
      <w:tr w:rsidR="00150A52" w:rsidRPr="005C619D" w14:paraId="2D13C48C" w14:textId="77777777" w:rsidTr="00150A52">
        <w:tc>
          <w:tcPr>
            <w:tcW w:w="4301" w:type="dxa"/>
            <w:vAlign w:val="bottom"/>
            <w:hideMark/>
          </w:tcPr>
          <w:p w14:paraId="005564A5" w14:textId="76245224" w:rsidR="00150A52" w:rsidRPr="005C619D" w:rsidRDefault="00150A52" w:rsidP="00150A52">
            <w:pPr>
              <w:spacing w:line="240" w:lineRule="atLeast"/>
              <w:ind w:left="162" w:right="-18" w:hanging="162"/>
              <w:rPr>
                <w:rFonts w:cs="Times New Roman"/>
                <w:b/>
                <w:bCs/>
                <w:i/>
                <w:iCs/>
                <w:sz w:val="18"/>
                <w:szCs w:val="18"/>
              </w:rPr>
            </w:pPr>
            <w:r w:rsidRPr="005C619D">
              <w:rPr>
                <w:rFonts w:cs="Times New Roman"/>
                <w:b/>
                <w:bCs/>
                <w:i/>
                <w:iCs/>
                <w:sz w:val="18"/>
                <w:szCs w:val="18"/>
              </w:rPr>
              <w:t>Financial liabilities</w:t>
            </w:r>
          </w:p>
        </w:tc>
        <w:tc>
          <w:tcPr>
            <w:tcW w:w="1259" w:type="dxa"/>
            <w:vAlign w:val="bottom"/>
          </w:tcPr>
          <w:p w14:paraId="6702C948" w14:textId="77777777" w:rsidR="00150A52" w:rsidRPr="005C619D" w:rsidRDefault="00150A52" w:rsidP="00150A52">
            <w:pPr>
              <w:tabs>
                <w:tab w:val="decimal" w:pos="971"/>
              </w:tabs>
              <w:spacing w:line="240" w:lineRule="atLeast"/>
              <w:ind w:right="-31"/>
              <w:rPr>
                <w:rFonts w:cs="Times New Roman"/>
                <w:sz w:val="18"/>
                <w:szCs w:val="18"/>
              </w:rPr>
            </w:pPr>
          </w:p>
        </w:tc>
        <w:tc>
          <w:tcPr>
            <w:tcW w:w="1259" w:type="dxa"/>
            <w:vAlign w:val="bottom"/>
          </w:tcPr>
          <w:p w14:paraId="70F0C9F6" w14:textId="77777777" w:rsidR="00150A52" w:rsidRPr="005C619D" w:rsidRDefault="00150A52" w:rsidP="00150A52">
            <w:pPr>
              <w:tabs>
                <w:tab w:val="decimal" w:pos="969"/>
              </w:tabs>
              <w:spacing w:line="240" w:lineRule="atLeast"/>
              <w:ind w:right="-31"/>
              <w:rPr>
                <w:rFonts w:cs="Times New Roman"/>
                <w:sz w:val="18"/>
                <w:szCs w:val="18"/>
              </w:rPr>
            </w:pPr>
          </w:p>
        </w:tc>
        <w:tc>
          <w:tcPr>
            <w:tcW w:w="1303" w:type="dxa"/>
            <w:vAlign w:val="bottom"/>
          </w:tcPr>
          <w:p w14:paraId="6080E5CA" w14:textId="77777777" w:rsidR="00150A52" w:rsidRPr="005C619D" w:rsidRDefault="00150A52" w:rsidP="00150A52">
            <w:pPr>
              <w:tabs>
                <w:tab w:val="decimal" w:pos="1013"/>
              </w:tabs>
              <w:spacing w:line="240" w:lineRule="atLeast"/>
              <w:ind w:right="-31"/>
              <w:rPr>
                <w:rFonts w:cs="Times New Roman"/>
                <w:sz w:val="18"/>
                <w:szCs w:val="18"/>
              </w:rPr>
            </w:pPr>
          </w:p>
        </w:tc>
        <w:tc>
          <w:tcPr>
            <w:tcW w:w="1211" w:type="dxa"/>
            <w:vAlign w:val="bottom"/>
          </w:tcPr>
          <w:p w14:paraId="4BFC674D" w14:textId="77777777" w:rsidR="00150A52" w:rsidRPr="005C619D" w:rsidRDefault="00150A52" w:rsidP="00150A52">
            <w:pPr>
              <w:tabs>
                <w:tab w:val="decimal" w:pos="928"/>
              </w:tabs>
              <w:spacing w:line="240" w:lineRule="atLeast"/>
              <w:ind w:right="-31"/>
              <w:rPr>
                <w:rFonts w:cs="Times New Roman"/>
                <w:sz w:val="18"/>
                <w:szCs w:val="18"/>
              </w:rPr>
            </w:pPr>
          </w:p>
        </w:tc>
      </w:tr>
      <w:tr w:rsidR="00150A52" w:rsidRPr="005C619D" w14:paraId="7EC06565" w14:textId="77777777" w:rsidTr="00150A52">
        <w:tc>
          <w:tcPr>
            <w:tcW w:w="4301" w:type="dxa"/>
            <w:vAlign w:val="bottom"/>
            <w:hideMark/>
          </w:tcPr>
          <w:p w14:paraId="6A6804F3" w14:textId="77777777" w:rsidR="00150A52" w:rsidRPr="005C619D" w:rsidRDefault="00150A52" w:rsidP="00150A52">
            <w:pPr>
              <w:spacing w:line="240" w:lineRule="atLeast"/>
              <w:ind w:left="158" w:right="-14" w:hanging="158"/>
              <w:rPr>
                <w:rFonts w:cs="Times New Roman"/>
                <w:sz w:val="18"/>
                <w:szCs w:val="18"/>
              </w:rPr>
            </w:pPr>
            <w:r w:rsidRPr="005C619D">
              <w:rPr>
                <w:rFonts w:cs="Times New Roman"/>
                <w:sz w:val="18"/>
                <w:szCs w:val="18"/>
              </w:rPr>
              <w:t>Deposits</w:t>
            </w:r>
          </w:p>
        </w:tc>
        <w:tc>
          <w:tcPr>
            <w:tcW w:w="1259" w:type="dxa"/>
            <w:vAlign w:val="bottom"/>
          </w:tcPr>
          <w:p w14:paraId="3392D32B" w14:textId="04BAE0F2" w:rsidR="00150A52" w:rsidRPr="005C619D" w:rsidRDefault="00150A52" w:rsidP="00150A52">
            <w:pPr>
              <w:tabs>
                <w:tab w:val="decimal" w:pos="971"/>
              </w:tabs>
              <w:spacing w:line="240" w:lineRule="atLeast"/>
              <w:ind w:right="-31"/>
              <w:rPr>
                <w:rFonts w:cs="Times New Roman"/>
                <w:sz w:val="18"/>
                <w:szCs w:val="18"/>
              </w:rPr>
            </w:pPr>
            <w:r w:rsidRPr="005C619D">
              <w:rPr>
                <w:rFonts w:cs="Times New Roman"/>
                <w:sz w:val="18"/>
                <w:szCs w:val="18"/>
              </w:rPr>
              <w:t>1,398,112</w:t>
            </w:r>
          </w:p>
        </w:tc>
        <w:tc>
          <w:tcPr>
            <w:tcW w:w="1259" w:type="dxa"/>
            <w:vAlign w:val="bottom"/>
          </w:tcPr>
          <w:p w14:paraId="22BBD9E3" w14:textId="105458F7" w:rsidR="00150A52" w:rsidRPr="005C619D" w:rsidRDefault="00150A52" w:rsidP="00150A52">
            <w:pPr>
              <w:tabs>
                <w:tab w:val="decimal" w:pos="969"/>
              </w:tabs>
              <w:spacing w:line="240" w:lineRule="atLeast"/>
              <w:ind w:right="-31"/>
              <w:rPr>
                <w:rFonts w:cs="Times New Roman"/>
                <w:sz w:val="18"/>
                <w:szCs w:val="18"/>
              </w:rPr>
            </w:pPr>
            <w:r w:rsidRPr="005C619D">
              <w:rPr>
                <w:rFonts w:cs="Times New Roman"/>
                <w:sz w:val="18"/>
                <w:szCs w:val="18"/>
              </w:rPr>
              <w:t>1,398,015</w:t>
            </w:r>
          </w:p>
        </w:tc>
        <w:tc>
          <w:tcPr>
            <w:tcW w:w="1303" w:type="dxa"/>
            <w:vAlign w:val="bottom"/>
          </w:tcPr>
          <w:p w14:paraId="1BA294F6" w14:textId="7D04266C" w:rsidR="00150A52" w:rsidRPr="005C619D" w:rsidRDefault="00150A52" w:rsidP="00150A52">
            <w:pPr>
              <w:tabs>
                <w:tab w:val="decimal" w:pos="1013"/>
              </w:tabs>
              <w:spacing w:line="240" w:lineRule="atLeast"/>
              <w:ind w:right="-31"/>
              <w:rPr>
                <w:rFonts w:cs="Times New Roman"/>
                <w:sz w:val="18"/>
                <w:szCs w:val="18"/>
              </w:rPr>
            </w:pPr>
            <w:r w:rsidRPr="005C619D">
              <w:rPr>
                <w:rFonts w:cs="Times New Roman"/>
                <w:sz w:val="18"/>
                <w:szCs w:val="18"/>
              </w:rPr>
              <w:t>663,559</w:t>
            </w:r>
          </w:p>
        </w:tc>
        <w:tc>
          <w:tcPr>
            <w:tcW w:w="1211" w:type="dxa"/>
            <w:vAlign w:val="bottom"/>
          </w:tcPr>
          <w:p w14:paraId="47395D62" w14:textId="2342FBCA" w:rsidR="00150A52" w:rsidRPr="005C619D" w:rsidRDefault="00150A52" w:rsidP="00150A52">
            <w:pPr>
              <w:tabs>
                <w:tab w:val="decimal" w:pos="928"/>
              </w:tabs>
              <w:spacing w:line="240" w:lineRule="atLeast"/>
              <w:ind w:right="-31"/>
              <w:rPr>
                <w:rFonts w:cs="Times New Roman"/>
                <w:sz w:val="18"/>
                <w:szCs w:val="18"/>
              </w:rPr>
            </w:pPr>
            <w:r w:rsidRPr="005C619D">
              <w:rPr>
                <w:rFonts w:cs="Times New Roman"/>
                <w:sz w:val="18"/>
                <w:szCs w:val="18"/>
              </w:rPr>
              <w:t>663,569</w:t>
            </w:r>
          </w:p>
        </w:tc>
      </w:tr>
      <w:tr w:rsidR="00150A52" w:rsidRPr="005C619D" w14:paraId="5A6EA3BA" w14:textId="77777777" w:rsidTr="00150A52">
        <w:trPr>
          <w:trHeight w:val="86"/>
        </w:trPr>
        <w:tc>
          <w:tcPr>
            <w:tcW w:w="4301" w:type="dxa"/>
            <w:vAlign w:val="bottom"/>
            <w:hideMark/>
          </w:tcPr>
          <w:p w14:paraId="35FECA01" w14:textId="77777777" w:rsidR="00150A52" w:rsidRPr="005C619D" w:rsidRDefault="00150A52" w:rsidP="00150A52">
            <w:pPr>
              <w:spacing w:line="240" w:lineRule="atLeast"/>
              <w:ind w:left="162" w:right="-18" w:hanging="162"/>
              <w:rPr>
                <w:rFonts w:cs="Times New Roman"/>
                <w:sz w:val="18"/>
                <w:szCs w:val="18"/>
              </w:rPr>
            </w:pPr>
            <w:r w:rsidRPr="005C619D">
              <w:rPr>
                <w:rFonts w:cs="Times New Roman"/>
                <w:sz w:val="18"/>
                <w:szCs w:val="18"/>
              </w:rPr>
              <w:t>Derivatives liabilities</w:t>
            </w:r>
          </w:p>
        </w:tc>
        <w:tc>
          <w:tcPr>
            <w:tcW w:w="1259" w:type="dxa"/>
            <w:vAlign w:val="bottom"/>
          </w:tcPr>
          <w:p w14:paraId="0A985B03" w14:textId="0EE5C64A" w:rsidR="00150A52" w:rsidRPr="005C619D" w:rsidRDefault="00150A52" w:rsidP="00150A52">
            <w:pPr>
              <w:tabs>
                <w:tab w:val="decimal" w:pos="971"/>
              </w:tabs>
              <w:spacing w:line="240" w:lineRule="atLeast"/>
              <w:ind w:right="-31"/>
              <w:rPr>
                <w:rFonts w:cs="Times New Roman"/>
                <w:sz w:val="18"/>
                <w:szCs w:val="18"/>
              </w:rPr>
            </w:pPr>
            <w:r w:rsidRPr="005C619D">
              <w:rPr>
                <w:rFonts w:cs="Times New Roman"/>
                <w:sz w:val="18"/>
                <w:szCs w:val="18"/>
              </w:rPr>
              <w:t>9,719</w:t>
            </w:r>
          </w:p>
        </w:tc>
        <w:tc>
          <w:tcPr>
            <w:tcW w:w="1259" w:type="dxa"/>
            <w:vAlign w:val="bottom"/>
          </w:tcPr>
          <w:p w14:paraId="11E842FB" w14:textId="1FF4AE18" w:rsidR="00150A52" w:rsidRPr="005C619D" w:rsidRDefault="00150A52" w:rsidP="00150A52">
            <w:pPr>
              <w:tabs>
                <w:tab w:val="decimal" w:pos="969"/>
              </w:tabs>
              <w:spacing w:line="240" w:lineRule="atLeast"/>
              <w:ind w:right="-31"/>
              <w:rPr>
                <w:rFonts w:cs="Times New Roman"/>
                <w:sz w:val="18"/>
                <w:szCs w:val="18"/>
              </w:rPr>
            </w:pPr>
            <w:r w:rsidRPr="005C619D">
              <w:rPr>
                <w:rFonts w:cs="Times New Roman"/>
                <w:sz w:val="18"/>
                <w:szCs w:val="18"/>
              </w:rPr>
              <w:t>9,790</w:t>
            </w:r>
          </w:p>
        </w:tc>
        <w:tc>
          <w:tcPr>
            <w:tcW w:w="1303" w:type="dxa"/>
            <w:vAlign w:val="bottom"/>
          </w:tcPr>
          <w:p w14:paraId="165E5633" w14:textId="5BC24647" w:rsidR="00150A52" w:rsidRPr="005C619D" w:rsidRDefault="00150A52" w:rsidP="00150A52">
            <w:pPr>
              <w:tabs>
                <w:tab w:val="decimal" w:pos="1013"/>
              </w:tabs>
              <w:spacing w:line="240" w:lineRule="atLeast"/>
              <w:ind w:right="-31"/>
              <w:rPr>
                <w:rFonts w:cs="Times New Roman"/>
                <w:sz w:val="18"/>
                <w:szCs w:val="18"/>
              </w:rPr>
            </w:pPr>
            <w:r w:rsidRPr="005C619D">
              <w:rPr>
                <w:rFonts w:cs="Times New Roman"/>
                <w:sz w:val="18"/>
                <w:szCs w:val="18"/>
              </w:rPr>
              <w:t>7,331</w:t>
            </w:r>
          </w:p>
        </w:tc>
        <w:tc>
          <w:tcPr>
            <w:tcW w:w="1211" w:type="dxa"/>
            <w:vAlign w:val="bottom"/>
          </w:tcPr>
          <w:p w14:paraId="3C1DB327" w14:textId="470F0016" w:rsidR="00150A52" w:rsidRPr="005C619D" w:rsidRDefault="00150A52" w:rsidP="00150A52">
            <w:pPr>
              <w:tabs>
                <w:tab w:val="decimal" w:pos="928"/>
              </w:tabs>
              <w:spacing w:line="240" w:lineRule="atLeast"/>
              <w:ind w:right="-31"/>
              <w:rPr>
                <w:rFonts w:cs="Times New Roman"/>
                <w:sz w:val="18"/>
                <w:szCs w:val="18"/>
              </w:rPr>
            </w:pPr>
            <w:r w:rsidRPr="005C619D">
              <w:rPr>
                <w:rFonts w:cs="Times New Roman"/>
                <w:sz w:val="18"/>
                <w:szCs w:val="18"/>
              </w:rPr>
              <w:t>7,410</w:t>
            </w:r>
          </w:p>
        </w:tc>
      </w:tr>
      <w:tr w:rsidR="00150A52" w:rsidRPr="005C619D" w14:paraId="21F98DBA" w14:textId="77777777" w:rsidTr="00150A52">
        <w:tc>
          <w:tcPr>
            <w:tcW w:w="4301" w:type="dxa"/>
            <w:vAlign w:val="bottom"/>
            <w:hideMark/>
          </w:tcPr>
          <w:p w14:paraId="618BF820" w14:textId="77777777" w:rsidR="00150A52" w:rsidRPr="005C619D" w:rsidRDefault="00150A52" w:rsidP="00150A52">
            <w:pPr>
              <w:spacing w:line="240" w:lineRule="atLeast"/>
              <w:ind w:left="162" w:right="-18" w:hanging="162"/>
              <w:rPr>
                <w:rFonts w:cs="Times New Roman"/>
                <w:sz w:val="18"/>
                <w:szCs w:val="18"/>
              </w:rPr>
            </w:pPr>
            <w:r w:rsidRPr="005C619D">
              <w:rPr>
                <w:rFonts w:cs="Times New Roman"/>
                <w:sz w:val="18"/>
                <w:szCs w:val="18"/>
              </w:rPr>
              <w:t>Debts issued and borrowings</w:t>
            </w:r>
          </w:p>
        </w:tc>
        <w:tc>
          <w:tcPr>
            <w:tcW w:w="1259" w:type="dxa"/>
            <w:vAlign w:val="bottom"/>
          </w:tcPr>
          <w:p w14:paraId="51BAD07F" w14:textId="08C7A4D1" w:rsidR="00150A52" w:rsidRPr="005C619D" w:rsidRDefault="00150A52" w:rsidP="00150A52">
            <w:pPr>
              <w:pBdr>
                <w:bottom w:val="single" w:sz="4" w:space="1" w:color="auto"/>
              </w:pBdr>
              <w:tabs>
                <w:tab w:val="decimal" w:pos="971"/>
              </w:tabs>
              <w:spacing w:line="240" w:lineRule="atLeast"/>
              <w:ind w:right="-31"/>
              <w:rPr>
                <w:rFonts w:cs="Times New Roman"/>
                <w:sz w:val="18"/>
                <w:szCs w:val="18"/>
              </w:rPr>
            </w:pPr>
            <w:r w:rsidRPr="005C619D">
              <w:rPr>
                <w:rFonts w:cs="Times New Roman"/>
                <w:sz w:val="18"/>
                <w:szCs w:val="18"/>
              </w:rPr>
              <w:t>108,835</w:t>
            </w:r>
          </w:p>
        </w:tc>
        <w:tc>
          <w:tcPr>
            <w:tcW w:w="1259" w:type="dxa"/>
            <w:vAlign w:val="bottom"/>
          </w:tcPr>
          <w:p w14:paraId="06DD6F0F" w14:textId="6E0A8E16" w:rsidR="00150A52" w:rsidRPr="005C619D" w:rsidRDefault="00150A52" w:rsidP="00150A52">
            <w:pPr>
              <w:pBdr>
                <w:bottom w:val="single" w:sz="4" w:space="1" w:color="auto"/>
              </w:pBdr>
              <w:tabs>
                <w:tab w:val="decimal" w:pos="969"/>
              </w:tabs>
              <w:spacing w:line="240" w:lineRule="atLeast"/>
              <w:ind w:right="-31"/>
              <w:rPr>
                <w:rFonts w:cs="Times New Roman"/>
                <w:sz w:val="18"/>
                <w:szCs w:val="18"/>
              </w:rPr>
            </w:pPr>
            <w:r w:rsidRPr="005C619D">
              <w:rPr>
                <w:rFonts w:cs="Times New Roman"/>
                <w:sz w:val="18"/>
                <w:szCs w:val="18"/>
              </w:rPr>
              <w:t>111,803</w:t>
            </w:r>
          </w:p>
        </w:tc>
        <w:tc>
          <w:tcPr>
            <w:tcW w:w="1303" w:type="dxa"/>
            <w:vAlign w:val="bottom"/>
          </w:tcPr>
          <w:p w14:paraId="77FA3A88" w14:textId="25833438" w:rsidR="00150A52" w:rsidRPr="005C619D" w:rsidRDefault="00150A52" w:rsidP="00150A52">
            <w:pPr>
              <w:pBdr>
                <w:bottom w:val="single" w:sz="4" w:space="1" w:color="auto"/>
              </w:pBdr>
              <w:tabs>
                <w:tab w:val="decimal" w:pos="1013"/>
              </w:tabs>
              <w:spacing w:line="240" w:lineRule="atLeast"/>
              <w:ind w:right="-31"/>
              <w:rPr>
                <w:rFonts w:cs="Times New Roman"/>
                <w:sz w:val="18"/>
                <w:szCs w:val="18"/>
              </w:rPr>
            </w:pPr>
            <w:r w:rsidRPr="005C619D">
              <w:rPr>
                <w:rFonts w:cs="Times New Roman"/>
                <w:sz w:val="18"/>
                <w:szCs w:val="18"/>
              </w:rPr>
              <w:t>77,353</w:t>
            </w:r>
          </w:p>
        </w:tc>
        <w:tc>
          <w:tcPr>
            <w:tcW w:w="1211" w:type="dxa"/>
            <w:vAlign w:val="bottom"/>
          </w:tcPr>
          <w:p w14:paraId="55A47A6D" w14:textId="35771539" w:rsidR="00150A52" w:rsidRPr="005C619D" w:rsidRDefault="00150A52" w:rsidP="00150A52">
            <w:pPr>
              <w:pBdr>
                <w:bottom w:val="single" w:sz="4" w:space="1" w:color="auto"/>
              </w:pBdr>
              <w:tabs>
                <w:tab w:val="decimal" w:pos="928"/>
              </w:tabs>
              <w:spacing w:line="240" w:lineRule="atLeast"/>
              <w:ind w:right="-31"/>
              <w:rPr>
                <w:rFonts w:cs="Times New Roman"/>
                <w:sz w:val="18"/>
                <w:szCs w:val="18"/>
              </w:rPr>
            </w:pPr>
            <w:r w:rsidRPr="005C619D">
              <w:rPr>
                <w:rFonts w:cs="Times New Roman"/>
                <w:sz w:val="18"/>
                <w:szCs w:val="18"/>
              </w:rPr>
              <w:t>80,329</w:t>
            </w:r>
          </w:p>
        </w:tc>
      </w:tr>
      <w:tr w:rsidR="00150A52" w:rsidRPr="005C619D" w14:paraId="122315B8" w14:textId="77777777" w:rsidTr="00150A52">
        <w:tc>
          <w:tcPr>
            <w:tcW w:w="4301" w:type="dxa"/>
            <w:vAlign w:val="bottom"/>
            <w:hideMark/>
          </w:tcPr>
          <w:p w14:paraId="7DBEE225" w14:textId="77777777" w:rsidR="00150A52" w:rsidRPr="005C619D" w:rsidRDefault="00150A52" w:rsidP="00150A52">
            <w:pPr>
              <w:spacing w:line="240" w:lineRule="atLeast"/>
              <w:ind w:left="162" w:right="-18" w:hanging="162"/>
              <w:rPr>
                <w:rFonts w:cs="Times New Roman"/>
                <w:b/>
                <w:bCs/>
                <w:sz w:val="18"/>
                <w:szCs w:val="18"/>
              </w:rPr>
            </w:pPr>
            <w:r w:rsidRPr="005C619D">
              <w:rPr>
                <w:rFonts w:cs="Times New Roman"/>
                <w:b/>
                <w:bCs/>
                <w:sz w:val="18"/>
                <w:szCs w:val="18"/>
              </w:rPr>
              <w:t>Total financial liabilities</w:t>
            </w:r>
          </w:p>
        </w:tc>
        <w:tc>
          <w:tcPr>
            <w:tcW w:w="1259" w:type="dxa"/>
            <w:vAlign w:val="bottom"/>
          </w:tcPr>
          <w:p w14:paraId="1EF6B3E2" w14:textId="25F9C99F" w:rsidR="00150A52" w:rsidRPr="005C619D" w:rsidRDefault="00150A52" w:rsidP="00150A52">
            <w:pPr>
              <w:pBdr>
                <w:bottom w:val="double" w:sz="4" w:space="1" w:color="auto"/>
              </w:pBdr>
              <w:tabs>
                <w:tab w:val="decimal" w:pos="971"/>
              </w:tabs>
              <w:spacing w:line="240" w:lineRule="atLeast"/>
              <w:ind w:right="-31"/>
              <w:rPr>
                <w:rFonts w:cs="Times New Roman"/>
                <w:b/>
                <w:bCs/>
                <w:sz w:val="18"/>
                <w:szCs w:val="18"/>
              </w:rPr>
            </w:pPr>
            <w:r w:rsidRPr="005C619D">
              <w:rPr>
                <w:rFonts w:cs="Times New Roman"/>
                <w:b/>
                <w:bCs/>
                <w:sz w:val="18"/>
                <w:szCs w:val="18"/>
              </w:rPr>
              <w:t>1,516,666</w:t>
            </w:r>
          </w:p>
        </w:tc>
        <w:tc>
          <w:tcPr>
            <w:tcW w:w="1259" w:type="dxa"/>
            <w:vAlign w:val="bottom"/>
          </w:tcPr>
          <w:p w14:paraId="795FA41D" w14:textId="7AB89454" w:rsidR="00150A52" w:rsidRPr="005C619D" w:rsidRDefault="00150A52" w:rsidP="00150A52">
            <w:pPr>
              <w:pBdr>
                <w:bottom w:val="double" w:sz="4" w:space="1" w:color="auto"/>
              </w:pBdr>
              <w:tabs>
                <w:tab w:val="decimal" w:pos="969"/>
              </w:tabs>
              <w:spacing w:line="240" w:lineRule="atLeast"/>
              <w:ind w:right="-31"/>
              <w:rPr>
                <w:rFonts w:cs="Times New Roman"/>
                <w:b/>
                <w:bCs/>
                <w:sz w:val="18"/>
                <w:szCs w:val="18"/>
              </w:rPr>
            </w:pPr>
            <w:r w:rsidRPr="005C619D">
              <w:rPr>
                <w:rFonts w:cs="Times New Roman"/>
                <w:b/>
                <w:bCs/>
                <w:sz w:val="18"/>
                <w:szCs w:val="18"/>
              </w:rPr>
              <w:t>1,519,608</w:t>
            </w:r>
          </w:p>
        </w:tc>
        <w:tc>
          <w:tcPr>
            <w:tcW w:w="1303" w:type="dxa"/>
            <w:vAlign w:val="bottom"/>
          </w:tcPr>
          <w:p w14:paraId="6527E385" w14:textId="3475ED1F" w:rsidR="00150A52" w:rsidRPr="005C619D" w:rsidRDefault="00150A52" w:rsidP="00150A52">
            <w:pPr>
              <w:pBdr>
                <w:bottom w:val="double" w:sz="4" w:space="1" w:color="auto"/>
              </w:pBdr>
              <w:tabs>
                <w:tab w:val="decimal" w:pos="1013"/>
              </w:tabs>
              <w:spacing w:line="240" w:lineRule="atLeast"/>
              <w:ind w:right="-31"/>
              <w:rPr>
                <w:rFonts w:cs="Times New Roman"/>
                <w:b/>
                <w:bCs/>
                <w:sz w:val="18"/>
                <w:szCs w:val="18"/>
              </w:rPr>
            </w:pPr>
            <w:r w:rsidRPr="005C619D">
              <w:rPr>
                <w:rFonts w:cs="Times New Roman"/>
                <w:b/>
                <w:bCs/>
                <w:sz w:val="18"/>
                <w:szCs w:val="18"/>
              </w:rPr>
              <w:t>748,243</w:t>
            </w:r>
          </w:p>
        </w:tc>
        <w:tc>
          <w:tcPr>
            <w:tcW w:w="1211" w:type="dxa"/>
            <w:vAlign w:val="bottom"/>
          </w:tcPr>
          <w:p w14:paraId="4650503D" w14:textId="2B1687B1" w:rsidR="00150A52" w:rsidRPr="005C619D" w:rsidRDefault="00150A52" w:rsidP="00150A52">
            <w:pPr>
              <w:pBdr>
                <w:bottom w:val="double" w:sz="4" w:space="1" w:color="auto"/>
              </w:pBdr>
              <w:tabs>
                <w:tab w:val="decimal" w:pos="928"/>
              </w:tabs>
              <w:spacing w:line="240" w:lineRule="atLeast"/>
              <w:ind w:right="-31"/>
              <w:rPr>
                <w:rFonts w:cs="Times New Roman"/>
                <w:b/>
                <w:bCs/>
                <w:sz w:val="18"/>
                <w:szCs w:val="18"/>
              </w:rPr>
            </w:pPr>
            <w:r w:rsidRPr="005C619D">
              <w:rPr>
                <w:rFonts w:cs="Times New Roman"/>
                <w:b/>
                <w:bCs/>
                <w:sz w:val="18"/>
                <w:szCs w:val="18"/>
              </w:rPr>
              <w:t>751,308</w:t>
            </w:r>
          </w:p>
        </w:tc>
      </w:tr>
    </w:tbl>
    <w:p w14:paraId="3A162CE9" w14:textId="1A753C08" w:rsidR="00E6423E" w:rsidRPr="005C619D" w:rsidRDefault="00E6423E" w:rsidP="00A553AF">
      <w:pPr>
        <w:tabs>
          <w:tab w:val="left" w:pos="540"/>
          <w:tab w:val="left" w:pos="1170"/>
        </w:tabs>
        <w:spacing w:line="240" w:lineRule="atLeast"/>
        <w:ind w:left="540" w:right="9"/>
        <w:jc w:val="thaiDistribute"/>
        <w:rPr>
          <w:rFonts w:cs="Times New Roman"/>
          <w:sz w:val="20"/>
        </w:rPr>
      </w:pPr>
    </w:p>
    <w:p w14:paraId="5F752DE6" w14:textId="5255DD90" w:rsidR="00A553AF" w:rsidRPr="005C619D" w:rsidRDefault="00A553AF">
      <w:pPr>
        <w:spacing w:line="240" w:lineRule="auto"/>
        <w:rPr>
          <w:rFonts w:cs="Times New Roman"/>
          <w:sz w:val="20"/>
          <w:lang w:val="en-AU" w:bidi="th-TH"/>
        </w:rPr>
      </w:pPr>
    </w:p>
    <w:p w14:paraId="31ECDD6D" w14:textId="77777777" w:rsidR="00564001" w:rsidRDefault="00564001">
      <w:pPr>
        <w:spacing w:line="240" w:lineRule="auto"/>
        <w:rPr>
          <w:rFonts w:cs="Times New Roman"/>
          <w:sz w:val="20"/>
          <w:lang w:val="en-AU" w:bidi="th-TH"/>
        </w:rPr>
      </w:pPr>
      <w:r>
        <w:rPr>
          <w:rFonts w:cs="Times New Roman"/>
          <w:sz w:val="20"/>
          <w:lang w:bidi="th-TH"/>
        </w:rPr>
        <w:br w:type="page"/>
      </w:r>
    </w:p>
    <w:p w14:paraId="1C601083" w14:textId="56D3BC20" w:rsidR="00A553AF" w:rsidRPr="005C619D" w:rsidRDefault="00A553AF" w:rsidP="00A553AF">
      <w:pPr>
        <w:pStyle w:val="block"/>
        <w:spacing w:after="0" w:line="240" w:lineRule="atLeast"/>
        <w:ind w:right="-7"/>
        <w:jc w:val="both"/>
        <w:rPr>
          <w:rFonts w:cs="Times New Roman"/>
          <w:sz w:val="20"/>
          <w:lang w:bidi="th-TH"/>
        </w:rPr>
      </w:pPr>
      <w:r w:rsidRPr="005C619D">
        <w:rPr>
          <w:rFonts w:cs="Times New Roman"/>
          <w:sz w:val="20"/>
          <w:lang w:bidi="th-TH"/>
        </w:rPr>
        <w:lastRenderedPageBreak/>
        <w:t xml:space="preserve">The following table analyses financial assets and liabilities measured at fair value at </w:t>
      </w:r>
      <w:r w:rsidR="003012BD" w:rsidRPr="005C619D">
        <w:rPr>
          <w:rFonts w:cs="Times New Roman"/>
          <w:color w:val="000000"/>
          <w:sz w:val="20"/>
          <w:lang w:val="en-US" w:bidi="th-TH"/>
        </w:rPr>
        <w:t xml:space="preserve">31 December 2019 </w:t>
      </w:r>
      <w:r w:rsidRPr="005C619D">
        <w:rPr>
          <w:rFonts w:cs="Times New Roman"/>
          <w:sz w:val="20"/>
          <w:lang w:bidi="th-TH"/>
        </w:rPr>
        <w:t>by the level in the fair value hierarchy into which the fair value measurement is categorised.</w:t>
      </w:r>
    </w:p>
    <w:p w14:paraId="6907280C" w14:textId="77777777" w:rsidR="00A553AF" w:rsidRPr="005C619D" w:rsidRDefault="00A553AF" w:rsidP="00A553AF">
      <w:pPr>
        <w:spacing w:line="240" w:lineRule="atLeast"/>
        <w:rPr>
          <w:rFonts w:cs="Times New Roman"/>
          <w:sz w:val="20"/>
        </w:rPr>
      </w:pPr>
    </w:p>
    <w:tbl>
      <w:tblPr>
        <w:tblW w:w="9430" w:type="dxa"/>
        <w:tblInd w:w="529" w:type="dxa"/>
        <w:tblLayout w:type="fixed"/>
        <w:tblCellMar>
          <w:left w:w="79" w:type="dxa"/>
          <w:right w:w="79" w:type="dxa"/>
        </w:tblCellMar>
        <w:tblLook w:val="04A0" w:firstRow="1" w:lastRow="0" w:firstColumn="1" w:lastColumn="0" w:noHBand="0" w:noVBand="1"/>
      </w:tblPr>
      <w:tblGrid>
        <w:gridCol w:w="4662"/>
        <w:gridCol w:w="988"/>
        <w:gridCol w:w="180"/>
        <w:gridCol w:w="1080"/>
        <w:gridCol w:w="180"/>
        <w:gridCol w:w="1080"/>
        <w:gridCol w:w="180"/>
        <w:gridCol w:w="1080"/>
      </w:tblGrid>
      <w:tr w:rsidR="00A553AF" w:rsidRPr="005C619D" w14:paraId="7FBECB46" w14:textId="77777777" w:rsidTr="008C0F43">
        <w:trPr>
          <w:cantSplit/>
          <w:tblHeader/>
        </w:trPr>
        <w:tc>
          <w:tcPr>
            <w:tcW w:w="4662" w:type="dxa"/>
            <w:vAlign w:val="bottom"/>
          </w:tcPr>
          <w:p w14:paraId="52984B6B" w14:textId="77777777" w:rsidR="00A553AF" w:rsidRPr="005C619D" w:rsidRDefault="00A553AF" w:rsidP="00A553AF">
            <w:pPr>
              <w:pStyle w:val="acctfourfigures"/>
              <w:spacing w:line="220" w:lineRule="exact"/>
              <w:rPr>
                <w:rFonts w:cs="Times New Roman"/>
                <w:sz w:val="20"/>
              </w:rPr>
            </w:pPr>
          </w:p>
        </w:tc>
        <w:tc>
          <w:tcPr>
            <w:tcW w:w="4768" w:type="dxa"/>
            <w:gridSpan w:val="7"/>
            <w:vAlign w:val="center"/>
            <w:hideMark/>
          </w:tcPr>
          <w:p w14:paraId="379239C3" w14:textId="77777777" w:rsidR="00A553AF" w:rsidRPr="005C619D" w:rsidRDefault="00A553AF" w:rsidP="00A553AF">
            <w:pPr>
              <w:pStyle w:val="acctfourfigures"/>
              <w:spacing w:line="220" w:lineRule="exact"/>
              <w:ind w:left="-79" w:right="-79"/>
              <w:jc w:val="center"/>
              <w:rPr>
                <w:rFonts w:cs="Times New Roman"/>
                <w:sz w:val="20"/>
              </w:rPr>
            </w:pPr>
            <w:r w:rsidRPr="005C619D">
              <w:rPr>
                <w:rFonts w:cs="Times New Roman"/>
                <w:b/>
                <w:bCs/>
                <w:sz w:val="20"/>
              </w:rPr>
              <w:t>Consolidated</w:t>
            </w:r>
          </w:p>
        </w:tc>
      </w:tr>
      <w:tr w:rsidR="00A553AF" w:rsidRPr="005C619D" w14:paraId="3BA5DB79" w14:textId="77777777" w:rsidTr="008C0F43">
        <w:trPr>
          <w:cantSplit/>
          <w:tblHeader/>
        </w:trPr>
        <w:tc>
          <w:tcPr>
            <w:tcW w:w="4662" w:type="dxa"/>
            <w:vAlign w:val="bottom"/>
          </w:tcPr>
          <w:p w14:paraId="558929AD" w14:textId="77777777" w:rsidR="00A553AF" w:rsidRPr="005C619D" w:rsidRDefault="00A553AF" w:rsidP="00A553AF">
            <w:pPr>
              <w:pStyle w:val="acctfourfigures"/>
              <w:spacing w:line="220" w:lineRule="exact"/>
              <w:rPr>
                <w:rFonts w:cs="Times New Roman"/>
                <w:sz w:val="20"/>
              </w:rPr>
            </w:pPr>
          </w:p>
        </w:tc>
        <w:tc>
          <w:tcPr>
            <w:tcW w:w="4768" w:type="dxa"/>
            <w:gridSpan w:val="7"/>
            <w:tcBorders>
              <w:top w:val="nil"/>
              <w:left w:val="nil"/>
              <w:bottom w:val="single" w:sz="4" w:space="0" w:color="auto"/>
              <w:right w:val="nil"/>
            </w:tcBorders>
            <w:vAlign w:val="center"/>
            <w:hideMark/>
          </w:tcPr>
          <w:p w14:paraId="0A10A565" w14:textId="77777777" w:rsidR="00A553AF" w:rsidRPr="005C619D" w:rsidRDefault="00A553AF" w:rsidP="00A553AF">
            <w:pPr>
              <w:pStyle w:val="acctfourfigures"/>
              <w:spacing w:line="220" w:lineRule="exact"/>
              <w:ind w:left="-79" w:right="-79"/>
              <w:jc w:val="center"/>
              <w:rPr>
                <w:rFonts w:cs="Times New Roman"/>
                <w:sz w:val="20"/>
              </w:rPr>
            </w:pPr>
            <w:r w:rsidRPr="005C619D">
              <w:rPr>
                <w:rFonts w:cs="Times New Roman"/>
                <w:sz w:val="20"/>
              </w:rPr>
              <w:t>Fair value</w:t>
            </w:r>
          </w:p>
        </w:tc>
      </w:tr>
      <w:tr w:rsidR="00A553AF" w:rsidRPr="005C619D" w14:paraId="34189182" w14:textId="77777777" w:rsidTr="008C0F43">
        <w:trPr>
          <w:cantSplit/>
          <w:tblHeader/>
        </w:trPr>
        <w:tc>
          <w:tcPr>
            <w:tcW w:w="4662" w:type="dxa"/>
          </w:tcPr>
          <w:p w14:paraId="64E18B3E" w14:textId="77777777" w:rsidR="00A553AF" w:rsidRPr="005C619D" w:rsidRDefault="00A553AF" w:rsidP="00A553AF">
            <w:pPr>
              <w:spacing w:line="220" w:lineRule="exact"/>
              <w:ind w:left="180" w:hanging="180"/>
              <w:rPr>
                <w:rFonts w:cs="Times New Roman"/>
                <w:b/>
                <w:bCs/>
                <w:sz w:val="20"/>
              </w:rPr>
            </w:pPr>
          </w:p>
        </w:tc>
        <w:tc>
          <w:tcPr>
            <w:tcW w:w="988" w:type="dxa"/>
            <w:tcBorders>
              <w:top w:val="single" w:sz="4" w:space="0" w:color="auto"/>
              <w:left w:val="nil"/>
              <w:bottom w:val="nil"/>
              <w:right w:val="nil"/>
            </w:tcBorders>
            <w:vAlign w:val="center"/>
            <w:hideMark/>
          </w:tcPr>
          <w:p w14:paraId="3BA7C501" w14:textId="77777777" w:rsidR="00A553AF" w:rsidRPr="005C619D" w:rsidRDefault="00A553AF" w:rsidP="00A553AF">
            <w:pPr>
              <w:pStyle w:val="acctfourfigures"/>
              <w:tabs>
                <w:tab w:val="clear" w:pos="765"/>
              </w:tabs>
              <w:spacing w:line="220" w:lineRule="exact"/>
              <w:ind w:right="-75"/>
              <w:jc w:val="center"/>
              <w:rPr>
                <w:rFonts w:cs="Times New Roman"/>
                <w:sz w:val="20"/>
              </w:rPr>
            </w:pPr>
            <w:r w:rsidRPr="005C619D">
              <w:rPr>
                <w:rFonts w:cs="Times New Roman"/>
                <w:sz w:val="20"/>
              </w:rPr>
              <w:t>Level 1</w:t>
            </w:r>
          </w:p>
        </w:tc>
        <w:tc>
          <w:tcPr>
            <w:tcW w:w="180" w:type="dxa"/>
            <w:tcBorders>
              <w:top w:val="single" w:sz="4" w:space="0" w:color="auto"/>
              <w:left w:val="nil"/>
              <w:bottom w:val="nil"/>
              <w:right w:val="nil"/>
            </w:tcBorders>
            <w:vAlign w:val="center"/>
          </w:tcPr>
          <w:p w14:paraId="2E3D9E64" w14:textId="77777777" w:rsidR="00A553AF" w:rsidRPr="005C619D" w:rsidRDefault="00A553AF" w:rsidP="00A553AF">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0CF232CE" w14:textId="77777777" w:rsidR="00A553AF" w:rsidRPr="005C619D" w:rsidRDefault="00A553AF" w:rsidP="00A553AF">
            <w:pPr>
              <w:pStyle w:val="acctfourfigures"/>
              <w:tabs>
                <w:tab w:val="clear" w:pos="765"/>
              </w:tabs>
              <w:spacing w:line="220" w:lineRule="exact"/>
              <w:ind w:left="-83" w:right="-75"/>
              <w:jc w:val="center"/>
              <w:rPr>
                <w:rFonts w:cs="Times New Roman"/>
                <w:sz w:val="20"/>
              </w:rPr>
            </w:pPr>
            <w:r w:rsidRPr="005C619D">
              <w:rPr>
                <w:rFonts w:cs="Times New Roman"/>
                <w:sz w:val="20"/>
              </w:rPr>
              <w:t>Level 2</w:t>
            </w:r>
          </w:p>
        </w:tc>
        <w:tc>
          <w:tcPr>
            <w:tcW w:w="180" w:type="dxa"/>
            <w:tcBorders>
              <w:top w:val="single" w:sz="4" w:space="0" w:color="auto"/>
              <w:left w:val="nil"/>
              <w:bottom w:val="nil"/>
              <w:right w:val="nil"/>
            </w:tcBorders>
            <w:vAlign w:val="center"/>
          </w:tcPr>
          <w:p w14:paraId="4293BF75" w14:textId="77777777" w:rsidR="00A553AF" w:rsidRPr="005C619D" w:rsidRDefault="00A553AF" w:rsidP="00A553AF">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3924D54E" w14:textId="77777777" w:rsidR="00A553AF" w:rsidRPr="005C619D" w:rsidRDefault="00A553AF" w:rsidP="00A553AF">
            <w:pPr>
              <w:pStyle w:val="acctfourfigures"/>
              <w:tabs>
                <w:tab w:val="clear" w:pos="765"/>
              </w:tabs>
              <w:spacing w:line="220" w:lineRule="exact"/>
              <w:ind w:right="-73"/>
              <w:jc w:val="center"/>
              <w:rPr>
                <w:rFonts w:cs="Times New Roman"/>
                <w:sz w:val="20"/>
              </w:rPr>
            </w:pPr>
            <w:r w:rsidRPr="005C619D">
              <w:rPr>
                <w:rFonts w:cs="Times New Roman"/>
                <w:sz w:val="20"/>
              </w:rPr>
              <w:t>Level 3</w:t>
            </w:r>
          </w:p>
        </w:tc>
        <w:tc>
          <w:tcPr>
            <w:tcW w:w="180" w:type="dxa"/>
            <w:tcBorders>
              <w:top w:val="single" w:sz="4" w:space="0" w:color="auto"/>
              <w:left w:val="nil"/>
              <w:bottom w:val="nil"/>
              <w:right w:val="nil"/>
            </w:tcBorders>
            <w:vAlign w:val="center"/>
          </w:tcPr>
          <w:p w14:paraId="5517D718" w14:textId="77777777" w:rsidR="00A553AF" w:rsidRPr="005C619D" w:rsidRDefault="00A553AF" w:rsidP="00A553AF">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0EA391AF" w14:textId="77777777" w:rsidR="00A553AF" w:rsidRPr="005C619D" w:rsidRDefault="00A553AF" w:rsidP="00A553AF">
            <w:pPr>
              <w:pStyle w:val="acctfourfigures"/>
              <w:tabs>
                <w:tab w:val="clear" w:pos="765"/>
              </w:tabs>
              <w:spacing w:line="220" w:lineRule="exact"/>
              <w:ind w:left="-85" w:right="11"/>
              <w:jc w:val="center"/>
              <w:rPr>
                <w:rFonts w:cs="Times New Roman"/>
                <w:sz w:val="20"/>
              </w:rPr>
            </w:pPr>
            <w:r w:rsidRPr="005C619D">
              <w:rPr>
                <w:rFonts w:cs="Times New Roman"/>
                <w:sz w:val="20"/>
              </w:rPr>
              <w:t>Total</w:t>
            </w:r>
          </w:p>
        </w:tc>
      </w:tr>
      <w:tr w:rsidR="00A553AF" w:rsidRPr="005C619D" w14:paraId="2FBDAEBD" w14:textId="77777777" w:rsidTr="008C0F43">
        <w:trPr>
          <w:cantSplit/>
          <w:tblHeader/>
        </w:trPr>
        <w:tc>
          <w:tcPr>
            <w:tcW w:w="4662" w:type="dxa"/>
          </w:tcPr>
          <w:p w14:paraId="2D930524" w14:textId="77777777" w:rsidR="00A553AF" w:rsidRPr="005C619D" w:rsidRDefault="00A553AF" w:rsidP="00A553AF">
            <w:pPr>
              <w:spacing w:line="220" w:lineRule="exact"/>
              <w:ind w:left="180" w:hanging="180"/>
              <w:rPr>
                <w:rFonts w:cs="Times New Roman"/>
                <w:b/>
                <w:bCs/>
                <w:sz w:val="20"/>
              </w:rPr>
            </w:pPr>
          </w:p>
        </w:tc>
        <w:tc>
          <w:tcPr>
            <w:tcW w:w="4768" w:type="dxa"/>
            <w:gridSpan w:val="7"/>
            <w:vAlign w:val="center"/>
            <w:hideMark/>
          </w:tcPr>
          <w:p w14:paraId="7C38F28B" w14:textId="77777777" w:rsidR="00A553AF" w:rsidRPr="005C619D" w:rsidRDefault="00A553AF" w:rsidP="00A553AF">
            <w:pPr>
              <w:pStyle w:val="acctfourfigures"/>
              <w:spacing w:line="220" w:lineRule="exact"/>
              <w:ind w:right="11"/>
              <w:jc w:val="center"/>
              <w:rPr>
                <w:rFonts w:cs="Times New Roman"/>
                <w:i/>
                <w:iCs/>
                <w:sz w:val="20"/>
              </w:rPr>
            </w:pPr>
            <w:r w:rsidRPr="005C619D">
              <w:rPr>
                <w:rFonts w:cs="Times New Roman"/>
                <w:i/>
                <w:iCs/>
                <w:sz w:val="20"/>
              </w:rPr>
              <w:t>(in million Baht)</w:t>
            </w:r>
          </w:p>
        </w:tc>
      </w:tr>
      <w:tr w:rsidR="00A553AF" w:rsidRPr="005C619D" w14:paraId="7B919C48" w14:textId="77777777" w:rsidTr="008C0F43">
        <w:trPr>
          <w:cantSplit/>
        </w:trPr>
        <w:tc>
          <w:tcPr>
            <w:tcW w:w="4662" w:type="dxa"/>
            <w:hideMark/>
          </w:tcPr>
          <w:p w14:paraId="3B86EF6D" w14:textId="77777777" w:rsidR="00A553AF" w:rsidRPr="005C619D" w:rsidRDefault="00A553AF" w:rsidP="00A553AF">
            <w:pPr>
              <w:spacing w:line="240" w:lineRule="atLeast"/>
              <w:ind w:left="180" w:hanging="180"/>
              <w:rPr>
                <w:rFonts w:cs="Times New Roman"/>
                <w:b/>
                <w:bCs/>
                <w:i/>
                <w:iCs/>
                <w:sz w:val="20"/>
              </w:rPr>
            </w:pPr>
            <w:r w:rsidRPr="005C619D">
              <w:rPr>
                <w:rFonts w:cs="Times New Roman"/>
                <w:b/>
                <w:bCs/>
                <w:sz w:val="20"/>
              </w:rPr>
              <w:t>31 December 2019</w:t>
            </w:r>
          </w:p>
        </w:tc>
        <w:tc>
          <w:tcPr>
            <w:tcW w:w="988" w:type="dxa"/>
          </w:tcPr>
          <w:p w14:paraId="429BF9F8" w14:textId="77777777" w:rsidR="00A553AF" w:rsidRPr="005C619D" w:rsidRDefault="00A553AF" w:rsidP="00A553AF">
            <w:pPr>
              <w:pStyle w:val="acctfourfigures"/>
              <w:tabs>
                <w:tab w:val="clear" w:pos="765"/>
                <w:tab w:val="decimal" w:pos="734"/>
              </w:tabs>
              <w:spacing w:line="240" w:lineRule="atLeast"/>
              <w:ind w:left="-61" w:right="-99"/>
              <w:rPr>
                <w:rFonts w:cs="Times New Roman"/>
                <w:i/>
                <w:iCs/>
                <w:sz w:val="20"/>
              </w:rPr>
            </w:pPr>
          </w:p>
        </w:tc>
        <w:tc>
          <w:tcPr>
            <w:tcW w:w="180" w:type="dxa"/>
          </w:tcPr>
          <w:p w14:paraId="74D182F8" w14:textId="77777777" w:rsidR="00A553AF" w:rsidRPr="005C619D" w:rsidRDefault="00A553AF" w:rsidP="00A553AF">
            <w:pPr>
              <w:pStyle w:val="acctfourfigures"/>
              <w:tabs>
                <w:tab w:val="clear" w:pos="765"/>
                <w:tab w:val="decimal" w:pos="734"/>
              </w:tabs>
              <w:spacing w:line="240" w:lineRule="atLeast"/>
              <w:ind w:left="-61" w:right="-99"/>
              <w:rPr>
                <w:rFonts w:cs="Times New Roman"/>
                <w:i/>
                <w:iCs/>
                <w:sz w:val="20"/>
              </w:rPr>
            </w:pPr>
          </w:p>
        </w:tc>
        <w:tc>
          <w:tcPr>
            <w:tcW w:w="1080" w:type="dxa"/>
          </w:tcPr>
          <w:p w14:paraId="249A692B" w14:textId="77777777" w:rsidR="00A553AF" w:rsidRPr="005C619D" w:rsidRDefault="00A553AF" w:rsidP="00A553AF">
            <w:pPr>
              <w:pStyle w:val="acctfourfigures"/>
              <w:tabs>
                <w:tab w:val="clear" w:pos="765"/>
                <w:tab w:val="decimal" w:pos="734"/>
              </w:tabs>
              <w:spacing w:line="240" w:lineRule="atLeast"/>
              <w:ind w:left="-61" w:right="-99"/>
              <w:rPr>
                <w:rFonts w:cs="Times New Roman"/>
                <w:i/>
                <w:iCs/>
                <w:sz w:val="20"/>
              </w:rPr>
            </w:pPr>
          </w:p>
        </w:tc>
        <w:tc>
          <w:tcPr>
            <w:tcW w:w="180" w:type="dxa"/>
          </w:tcPr>
          <w:p w14:paraId="52C160E0" w14:textId="77777777" w:rsidR="00A553AF" w:rsidRPr="005C619D" w:rsidRDefault="00A553AF" w:rsidP="00A553AF">
            <w:pPr>
              <w:pStyle w:val="acctfourfigures"/>
              <w:tabs>
                <w:tab w:val="clear" w:pos="765"/>
                <w:tab w:val="decimal" w:pos="734"/>
              </w:tabs>
              <w:spacing w:line="240" w:lineRule="atLeast"/>
              <w:ind w:left="-61" w:right="-99"/>
              <w:rPr>
                <w:rFonts w:cs="Times New Roman"/>
                <w:i/>
                <w:iCs/>
                <w:sz w:val="20"/>
              </w:rPr>
            </w:pPr>
          </w:p>
        </w:tc>
        <w:tc>
          <w:tcPr>
            <w:tcW w:w="1080" w:type="dxa"/>
          </w:tcPr>
          <w:p w14:paraId="5FAE4B70" w14:textId="77777777" w:rsidR="00A553AF" w:rsidRPr="005C619D" w:rsidRDefault="00A553AF" w:rsidP="00A553AF">
            <w:pPr>
              <w:pStyle w:val="acctfourfigures"/>
              <w:tabs>
                <w:tab w:val="clear" w:pos="765"/>
                <w:tab w:val="decimal" w:pos="734"/>
              </w:tabs>
              <w:spacing w:line="240" w:lineRule="atLeast"/>
              <w:ind w:left="-61" w:right="-99"/>
              <w:rPr>
                <w:rFonts w:cs="Times New Roman"/>
                <w:i/>
                <w:iCs/>
                <w:sz w:val="20"/>
              </w:rPr>
            </w:pPr>
          </w:p>
        </w:tc>
        <w:tc>
          <w:tcPr>
            <w:tcW w:w="180" w:type="dxa"/>
          </w:tcPr>
          <w:p w14:paraId="3C90EE44" w14:textId="77777777" w:rsidR="00A553AF" w:rsidRPr="005C619D" w:rsidRDefault="00A553AF" w:rsidP="00A553AF">
            <w:pPr>
              <w:pStyle w:val="acctfourfigures"/>
              <w:tabs>
                <w:tab w:val="clear" w:pos="765"/>
                <w:tab w:val="decimal" w:pos="734"/>
              </w:tabs>
              <w:spacing w:line="240" w:lineRule="atLeast"/>
              <w:ind w:left="-61" w:right="-99"/>
              <w:rPr>
                <w:rFonts w:cs="Times New Roman"/>
                <w:i/>
                <w:iCs/>
                <w:sz w:val="20"/>
              </w:rPr>
            </w:pPr>
          </w:p>
        </w:tc>
        <w:tc>
          <w:tcPr>
            <w:tcW w:w="1080" w:type="dxa"/>
          </w:tcPr>
          <w:p w14:paraId="1F1173BB" w14:textId="77777777" w:rsidR="00A553AF" w:rsidRPr="005C619D" w:rsidRDefault="00A553AF" w:rsidP="00A553AF">
            <w:pPr>
              <w:pStyle w:val="acctfourfigures"/>
              <w:tabs>
                <w:tab w:val="clear" w:pos="765"/>
                <w:tab w:val="decimal" w:pos="734"/>
              </w:tabs>
              <w:spacing w:line="240" w:lineRule="atLeast"/>
              <w:ind w:left="-61" w:right="-99"/>
              <w:rPr>
                <w:rFonts w:cs="Times New Roman"/>
                <w:i/>
                <w:iCs/>
                <w:sz w:val="20"/>
              </w:rPr>
            </w:pPr>
          </w:p>
        </w:tc>
      </w:tr>
      <w:tr w:rsidR="00A553AF" w:rsidRPr="005C619D" w14:paraId="54D0B22A" w14:textId="77777777" w:rsidTr="008C0F43">
        <w:trPr>
          <w:cantSplit/>
        </w:trPr>
        <w:tc>
          <w:tcPr>
            <w:tcW w:w="4662" w:type="dxa"/>
            <w:vAlign w:val="bottom"/>
            <w:hideMark/>
          </w:tcPr>
          <w:p w14:paraId="1C255DB6" w14:textId="77777777" w:rsidR="00A553AF" w:rsidRPr="005C619D" w:rsidRDefault="00A553AF" w:rsidP="00A553AF">
            <w:pPr>
              <w:spacing w:line="240" w:lineRule="atLeast"/>
              <w:ind w:left="191" w:hanging="191"/>
              <w:rPr>
                <w:rFonts w:cs="Times New Roman"/>
                <w:b/>
                <w:bCs/>
                <w:i/>
                <w:iCs/>
                <w:sz w:val="20"/>
              </w:rPr>
            </w:pPr>
            <w:r w:rsidRPr="005C619D">
              <w:rPr>
                <w:rFonts w:cs="Times New Roman"/>
                <w:b/>
                <w:bCs/>
                <w:i/>
                <w:iCs/>
                <w:sz w:val="20"/>
              </w:rPr>
              <w:t>Financial assets</w:t>
            </w:r>
          </w:p>
        </w:tc>
        <w:tc>
          <w:tcPr>
            <w:tcW w:w="988" w:type="dxa"/>
            <w:vAlign w:val="bottom"/>
          </w:tcPr>
          <w:p w14:paraId="6088C3CA"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79CC10D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4AE2C78"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48ECCBE3"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F56AA9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7ADA541D"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4D9DBC4"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r>
      <w:tr w:rsidR="00A553AF" w:rsidRPr="005C619D" w14:paraId="3BDA4F3A" w14:textId="77777777" w:rsidTr="008C0F43">
        <w:trPr>
          <w:cantSplit/>
        </w:trPr>
        <w:tc>
          <w:tcPr>
            <w:tcW w:w="4662" w:type="dxa"/>
            <w:vAlign w:val="bottom"/>
            <w:hideMark/>
          </w:tcPr>
          <w:p w14:paraId="654FC56E" w14:textId="77777777" w:rsidR="00A553AF" w:rsidRPr="005C619D" w:rsidRDefault="00A553AF" w:rsidP="00A553AF">
            <w:pPr>
              <w:spacing w:line="240" w:lineRule="atLeast"/>
              <w:ind w:left="191" w:hanging="191"/>
              <w:rPr>
                <w:rFonts w:cs="Times New Roman"/>
                <w:sz w:val="20"/>
              </w:rPr>
            </w:pPr>
            <w:r w:rsidRPr="005C619D">
              <w:rPr>
                <w:rFonts w:cs="Times New Roman"/>
                <w:sz w:val="20"/>
              </w:rPr>
              <w:t>Derivatives (trading book)</w:t>
            </w:r>
          </w:p>
        </w:tc>
        <w:tc>
          <w:tcPr>
            <w:tcW w:w="988" w:type="dxa"/>
            <w:vAlign w:val="bottom"/>
          </w:tcPr>
          <w:p w14:paraId="4055F470"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3C8F409C"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5EAE64EE"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6362EA8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4CB5437"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676ABDC3"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4FEBE6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r>
      <w:tr w:rsidR="00A553AF" w:rsidRPr="005C619D" w14:paraId="0D1943A2" w14:textId="77777777" w:rsidTr="008C0F43">
        <w:trPr>
          <w:cantSplit/>
        </w:trPr>
        <w:tc>
          <w:tcPr>
            <w:tcW w:w="4662" w:type="dxa"/>
            <w:vAlign w:val="bottom"/>
            <w:hideMark/>
          </w:tcPr>
          <w:p w14:paraId="411E428E" w14:textId="77777777" w:rsidR="00A553AF" w:rsidRPr="005C619D" w:rsidRDefault="00A553AF" w:rsidP="00A553AF">
            <w:pPr>
              <w:spacing w:line="240" w:lineRule="atLeast"/>
              <w:ind w:left="191" w:hanging="191"/>
              <w:rPr>
                <w:rFonts w:cs="Times New Roman"/>
                <w:sz w:val="20"/>
              </w:rPr>
            </w:pPr>
            <w:r w:rsidRPr="005C619D">
              <w:rPr>
                <w:rFonts w:cs="Times New Roman"/>
                <w:sz w:val="20"/>
              </w:rPr>
              <w:t>-  Foreign currency related</w:t>
            </w:r>
          </w:p>
        </w:tc>
        <w:tc>
          <w:tcPr>
            <w:tcW w:w="988" w:type="dxa"/>
            <w:vAlign w:val="bottom"/>
          </w:tcPr>
          <w:p w14:paraId="40EC1D4C"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r w:rsidRPr="005C619D">
              <w:rPr>
                <w:rFonts w:cs="Times New Roman"/>
                <w:sz w:val="20"/>
              </w:rPr>
              <w:t>-</w:t>
            </w:r>
          </w:p>
        </w:tc>
        <w:tc>
          <w:tcPr>
            <w:tcW w:w="180" w:type="dxa"/>
            <w:vAlign w:val="bottom"/>
          </w:tcPr>
          <w:p w14:paraId="3D2CD309"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BA8E5B8" w14:textId="77777777" w:rsidR="00A553AF" w:rsidRPr="00E77A29" w:rsidRDefault="00A553AF" w:rsidP="00E77A29">
            <w:pPr>
              <w:pStyle w:val="acctfourfigures"/>
              <w:tabs>
                <w:tab w:val="clear" w:pos="765"/>
                <w:tab w:val="decimal" w:pos="734"/>
              </w:tabs>
              <w:spacing w:line="240" w:lineRule="atLeast"/>
              <w:ind w:left="-61" w:right="-99"/>
              <w:rPr>
                <w:rFonts w:cstheme="minorBidi"/>
                <w:sz w:val="20"/>
                <w:szCs w:val="25"/>
                <w:cs/>
                <w:lang w:bidi="th-TH"/>
              </w:rPr>
            </w:pPr>
            <w:r w:rsidRPr="005C619D">
              <w:rPr>
                <w:rFonts w:cs="Times New Roman"/>
                <w:sz w:val="20"/>
              </w:rPr>
              <w:t>5,085</w:t>
            </w:r>
          </w:p>
        </w:tc>
        <w:tc>
          <w:tcPr>
            <w:tcW w:w="180" w:type="dxa"/>
            <w:vAlign w:val="bottom"/>
          </w:tcPr>
          <w:p w14:paraId="1981C1CD"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1F495FD"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w:t>
            </w:r>
          </w:p>
        </w:tc>
        <w:tc>
          <w:tcPr>
            <w:tcW w:w="180" w:type="dxa"/>
            <w:vAlign w:val="bottom"/>
          </w:tcPr>
          <w:p w14:paraId="3F2ACD7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81873A4"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5,085</w:t>
            </w:r>
          </w:p>
        </w:tc>
      </w:tr>
      <w:tr w:rsidR="00A553AF" w:rsidRPr="005C619D" w14:paraId="1C2195DE" w14:textId="77777777" w:rsidTr="008C0F43">
        <w:trPr>
          <w:cantSplit/>
        </w:trPr>
        <w:tc>
          <w:tcPr>
            <w:tcW w:w="4662" w:type="dxa"/>
            <w:vAlign w:val="bottom"/>
            <w:hideMark/>
          </w:tcPr>
          <w:p w14:paraId="1D44444B" w14:textId="77777777" w:rsidR="00A553AF" w:rsidRPr="005C619D" w:rsidRDefault="00A553AF" w:rsidP="00A553AF">
            <w:pPr>
              <w:spacing w:line="240" w:lineRule="atLeast"/>
              <w:ind w:left="191" w:hanging="191"/>
              <w:rPr>
                <w:rFonts w:cs="Times New Roman"/>
                <w:sz w:val="20"/>
              </w:rPr>
            </w:pPr>
            <w:r w:rsidRPr="005C619D">
              <w:rPr>
                <w:rFonts w:cs="Times New Roman"/>
                <w:sz w:val="20"/>
              </w:rPr>
              <w:t>-  Interest rate related</w:t>
            </w:r>
          </w:p>
        </w:tc>
        <w:tc>
          <w:tcPr>
            <w:tcW w:w="988" w:type="dxa"/>
            <w:vAlign w:val="bottom"/>
          </w:tcPr>
          <w:p w14:paraId="5EFCABB0"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r w:rsidRPr="005C619D">
              <w:rPr>
                <w:rFonts w:cs="Times New Roman"/>
                <w:sz w:val="20"/>
              </w:rPr>
              <w:t>-</w:t>
            </w:r>
          </w:p>
        </w:tc>
        <w:tc>
          <w:tcPr>
            <w:tcW w:w="180" w:type="dxa"/>
            <w:vAlign w:val="bottom"/>
          </w:tcPr>
          <w:p w14:paraId="1E5372DB"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269EEF7"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4,529</w:t>
            </w:r>
          </w:p>
        </w:tc>
        <w:tc>
          <w:tcPr>
            <w:tcW w:w="180" w:type="dxa"/>
            <w:vAlign w:val="bottom"/>
          </w:tcPr>
          <w:p w14:paraId="35011E1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6EB760E"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w:t>
            </w:r>
          </w:p>
        </w:tc>
        <w:tc>
          <w:tcPr>
            <w:tcW w:w="180" w:type="dxa"/>
            <w:vAlign w:val="bottom"/>
          </w:tcPr>
          <w:p w14:paraId="121CB594"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26EB4F8"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4,529</w:t>
            </w:r>
          </w:p>
        </w:tc>
      </w:tr>
      <w:tr w:rsidR="00A553AF" w:rsidRPr="005C619D" w14:paraId="3EF99BCD" w14:textId="77777777" w:rsidTr="008C0F43">
        <w:trPr>
          <w:cantSplit/>
        </w:trPr>
        <w:tc>
          <w:tcPr>
            <w:tcW w:w="4662" w:type="dxa"/>
            <w:vAlign w:val="bottom"/>
            <w:hideMark/>
          </w:tcPr>
          <w:p w14:paraId="4F7F1E38" w14:textId="77777777" w:rsidR="00A553AF" w:rsidRPr="005C619D" w:rsidRDefault="00A553AF" w:rsidP="00A553AF">
            <w:pPr>
              <w:spacing w:line="240" w:lineRule="atLeast"/>
              <w:ind w:left="191" w:hanging="191"/>
              <w:rPr>
                <w:rFonts w:cs="Times New Roman"/>
                <w:sz w:val="20"/>
              </w:rPr>
            </w:pPr>
            <w:r w:rsidRPr="005C619D">
              <w:rPr>
                <w:rFonts w:cs="Times New Roman"/>
                <w:sz w:val="20"/>
              </w:rPr>
              <w:t>Investments</w:t>
            </w:r>
          </w:p>
        </w:tc>
        <w:tc>
          <w:tcPr>
            <w:tcW w:w="988" w:type="dxa"/>
            <w:vAlign w:val="bottom"/>
          </w:tcPr>
          <w:p w14:paraId="5AB72980"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p>
        </w:tc>
        <w:tc>
          <w:tcPr>
            <w:tcW w:w="180" w:type="dxa"/>
            <w:vAlign w:val="bottom"/>
          </w:tcPr>
          <w:p w14:paraId="3FC00790"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44EF0703"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20ECE6EB"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B637D45"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72C986DF"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8480BCD"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r>
      <w:tr w:rsidR="00A553AF" w:rsidRPr="005C619D" w14:paraId="42E59B4C" w14:textId="77777777" w:rsidTr="008C0F43">
        <w:trPr>
          <w:cantSplit/>
        </w:trPr>
        <w:tc>
          <w:tcPr>
            <w:tcW w:w="4662" w:type="dxa"/>
            <w:vAlign w:val="bottom"/>
            <w:hideMark/>
          </w:tcPr>
          <w:p w14:paraId="08DAE9A2" w14:textId="77777777" w:rsidR="00A553AF" w:rsidRPr="005C619D" w:rsidRDefault="00A553AF" w:rsidP="00A553AF">
            <w:pPr>
              <w:spacing w:line="240" w:lineRule="atLeast"/>
              <w:ind w:left="191" w:hanging="191"/>
              <w:rPr>
                <w:rFonts w:cs="Times New Roman"/>
                <w:sz w:val="20"/>
              </w:rPr>
            </w:pPr>
            <w:r w:rsidRPr="005C619D">
              <w:rPr>
                <w:rFonts w:cs="Times New Roman"/>
                <w:sz w:val="20"/>
              </w:rPr>
              <w:t>-  Trading investments</w:t>
            </w:r>
          </w:p>
        </w:tc>
        <w:tc>
          <w:tcPr>
            <w:tcW w:w="988" w:type="dxa"/>
            <w:vAlign w:val="bottom"/>
          </w:tcPr>
          <w:p w14:paraId="51419D61" w14:textId="77777777" w:rsidR="00A553AF" w:rsidRPr="005C619D" w:rsidRDefault="00A553AF" w:rsidP="00A553AF">
            <w:pPr>
              <w:pStyle w:val="acctfourfigures"/>
              <w:tabs>
                <w:tab w:val="clear" w:pos="765"/>
                <w:tab w:val="decimal" w:pos="650"/>
              </w:tabs>
              <w:spacing w:line="240" w:lineRule="atLeast"/>
              <w:ind w:right="-101"/>
              <w:rPr>
                <w:rFonts w:cs="Times New Roman"/>
                <w:sz w:val="20"/>
              </w:rPr>
            </w:pPr>
            <w:r w:rsidRPr="005C619D">
              <w:rPr>
                <w:rFonts w:cs="Times New Roman"/>
                <w:sz w:val="20"/>
              </w:rPr>
              <w:t>-</w:t>
            </w:r>
          </w:p>
        </w:tc>
        <w:tc>
          <w:tcPr>
            <w:tcW w:w="180" w:type="dxa"/>
            <w:vAlign w:val="bottom"/>
          </w:tcPr>
          <w:p w14:paraId="5D3F6E8C"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580E8AB"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6,576</w:t>
            </w:r>
          </w:p>
        </w:tc>
        <w:tc>
          <w:tcPr>
            <w:tcW w:w="180" w:type="dxa"/>
            <w:vAlign w:val="bottom"/>
          </w:tcPr>
          <w:p w14:paraId="1D6AD2F9"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62C4EAF"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w:t>
            </w:r>
          </w:p>
        </w:tc>
        <w:tc>
          <w:tcPr>
            <w:tcW w:w="180" w:type="dxa"/>
            <w:vAlign w:val="bottom"/>
          </w:tcPr>
          <w:p w14:paraId="0CD35A35"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338536F"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6,576</w:t>
            </w:r>
          </w:p>
        </w:tc>
      </w:tr>
      <w:tr w:rsidR="00A553AF" w:rsidRPr="005C619D" w14:paraId="38471244" w14:textId="77777777" w:rsidTr="008C0F43">
        <w:trPr>
          <w:cantSplit/>
        </w:trPr>
        <w:tc>
          <w:tcPr>
            <w:tcW w:w="4662" w:type="dxa"/>
            <w:vAlign w:val="bottom"/>
            <w:hideMark/>
          </w:tcPr>
          <w:p w14:paraId="7D838181" w14:textId="77777777" w:rsidR="00A553AF" w:rsidRPr="005C619D" w:rsidRDefault="00A553AF" w:rsidP="00A553AF">
            <w:pPr>
              <w:spacing w:line="240" w:lineRule="atLeast"/>
              <w:ind w:left="191" w:hanging="191"/>
              <w:rPr>
                <w:rFonts w:cs="Times New Roman"/>
                <w:sz w:val="20"/>
              </w:rPr>
            </w:pPr>
            <w:r w:rsidRPr="005C619D">
              <w:rPr>
                <w:rFonts w:cs="Times New Roman"/>
                <w:sz w:val="20"/>
              </w:rPr>
              <w:t>-  Available-for-sale investments</w:t>
            </w:r>
          </w:p>
        </w:tc>
        <w:tc>
          <w:tcPr>
            <w:tcW w:w="988" w:type="dxa"/>
            <w:vAlign w:val="bottom"/>
          </w:tcPr>
          <w:p w14:paraId="390C3C55"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r w:rsidRPr="005C619D">
              <w:rPr>
                <w:rFonts w:cs="Times New Roman"/>
                <w:sz w:val="20"/>
              </w:rPr>
              <w:t>1,127</w:t>
            </w:r>
          </w:p>
        </w:tc>
        <w:tc>
          <w:tcPr>
            <w:tcW w:w="180" w:type="dxa"/>
            <w:vAlign w:val="bottom"/>
          </w:tcPr>
          <w:p w14:paraId="2573562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54BC143E"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157,267</w:t>
            </w:r>
          </w:p>
        </w:tc>
        <w:tc>
          <w:tcPr>
            <w:tcW w:w="180" w:type="dxa"/>
            <w:vAlign w:val="bottom"/>
          </w:tcPr>
          <w:p w14:paraId="4E6169B6"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A21472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w:t>
            </w:r>
          </w:p>
        </w:tc>
        <w:tc>
          <w:tcPr>
            <w:tcW w:w="180" w:type="dxa"/>
            <w:vAlign w:val="bottom"/>
          </w:tcPr>
          <w:p w14:paraId="39B298ED"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3A1911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158,394</w:t>
            </w:r>
          </w:p>
        </w:tc>
      </w:tr>
      <w:tr w:rsidR="00A553AF" w:rsidRPr="005C619D" w14:paraId="7E7F86AF" w14:textId="77777777" w:rsidTr="008C0F43">
        <w:trPr>
          <w:cantSplit/>
        </w:trPr>
        <w:tc>
          <w:tcPr>
            <w:tcW w:w="4662" w:type="dxa"/>
            <w:vAlign w:val="bottom"/>
            <w:hideMark/>
          </w:tcPr>
          <w:p w14:paraId="1994936C" w14:textId="77777777" w:rsidR="00A553AF" w:rsidRPr="005C619D" w:rsidRDefault="00A553AF" w:rsidP="00A553AF">
            <w:pPr>
              <w:spacing w:line="240" w:lineRule="auto"/>
              <w:ind w:left="191" w:hanging="191"/>
              <w:rPr>
                <w:rFonts w:cs="Times New Roman"/>
                <w:sz w:val="14"/>
                <w:szCs w:val="14"/>
              </w:rPr>
            </w:pPr>
          </w:p>
        </w:tc>
        <w:tc>
          <w:tcPr>
            <w:tcW w:w="988" w:type="dxa"/>
            <w:vAlign w:val="bottom"/>
          </w:tcPr>
          <w:p w14:paraId="73E84C1B" w14:textId="77777777" w:rsidR="00A553AF" w:rsidRPr="005C619D" w:rsidRDefault="00A553AF" w:rsidP="00A553AF">
            <w:pPr>
              <w:pStyle w:val="acctfourfigures"/>
              <w:tabs>
                <w:tab w:val="clear" w:pos="765"/>
                <w:tab w:val="decimal" w:pos="650"/>
              </w:tabs>
              <w:spacing w:line="240" w:lineRule="auto"/>
              <w:ind w:left="-61" w:right="-101"/>
              <w:rPr>
                <w:rFonts w:cs="Times New Roman"/>
                <w:sz w:val="14"/>
                <w:szCs w:val="14"/>
              </w:rPr>
            </w:pPr>
          </w:p>
        </w:tc>
        <w:tc>
          <w:tcPr>
            <w:tcW w:w="180" w:type="dxa"/>
            <w:vAlign w:val="bottom"/>
          </w:tcPr>
          <w:p w14:paraId="31BC98A7" w14:textId="77777777" w:rsidR="00A553AF" w:rsidRPr="005C619D" w:rsidRDefault="00A553AF" w:rsidP="00A553AF">
            <w:pPr>
              <w:pStyle w:val="acctfourfigures"/>
              <w:tabs>
                <w:tab w:val="clear" w:pos="765"/>
                <w:tab w:val="decimal" w:pos="734"/>
              </w:tabs>
              <w:spacing w:line="240" w:lineRule="auto"/>
              <w:ind w:left="-61" w:right="-99"/>
              <w:rPr>
                <w:rFonts w:cs="Times New Roman"/>
                <w:sz w:val="14"/>
                <w:szCs w:val="14"/>
              </w:rPr>
            </w:pPr>
          </w:p>
        </w:tc>
        <w:tc>
          <w:tcPr>
            <w:tcW w:w="1080" w:type="dxa"/>
            <w:vAlign w:val="bottom"/>
          </w:tcPr>
          <w:p w14:paraId="2B39076D" w14:textId="77777777" w:rsidR="00A553AF" w:rsidRPr="005C619D" w:rsidRDefault="00A553AF" w:rsidP="00A553AF">
            <w:pPr>
              <w:pStyle w:val="acctfourfigures"/>
              <w:tabs>
                <w:tab w:val="clear" w:pos="765"/>
                <w:tab w:val="decimal" w:pos="734"/>
              </w:tabs>
              <w:spacing w:line="240" w:lineRule="auto"/>
              <w:ind w:left="-61" w:right="-99"/>
              <w:rPr>
                <w:rFonts w:cs="Times New Roman"/>
                <w:sz w:val="14"/>
                <w:szCs w:val="14"/>
              </w:rPr>
            </w:pPr>
          </w:p>
        </w:tc>
        <w:tc>
          <w:tcPr>
            <w:tcW w:w="180" w:type="dxa"/>
            <w:vAlign w:val="bottom"/>
          </w:tcPr>
          <w:p w14:paraId="45DEA262" w14:textId="77777777" w:rsidR="00A553AF" w:rsidRPr="005C619D" w:rsidRDefault="00A553AF" w:rsidP="00A553AF">
            <w:pPr>
              <w:pStyle w:val="acctfourfigures"/>
              <w:tabs>
                <w:tab w:val="clear" w:pos="765"/>
                <w:tab w:val="decimal" w:pos="734"/>
              </w:tabs>
              <w:spacing w:line="240" w:lineRule="auto"/>
              <w:ind w:left="-61" w:right="-99"/>
              <w:rPr>
                <w:rFonts w:cs="Times New Roman"/>
                <w:sz w:val="14"/>
                <w:szCs w:val="14"/>
              </w:rPr>
            </w:pPr>
          </w:p>
        </w:tc>
        <w:tc>
          <w:tcPr>
            <w:tcW w:w="1080" w:type="dxa"/>
            <w:vAlign w:val="bottom"/>
          </w:tcPr>
          <w:p w14:paraId="090875E0" w14:textId="77777777" w:rsidR="00A553AF" w:rsidRPr="005C619D" w:rsidRDefault="00A553AF" w:rsidP="00A553AF">
            <w:pPr>
              <w:pStyle w:val="acctfourfigures"/>
              <w:tabs>
                <w:tab w:val="clear" w:pos="765"/>
                <w:tab w:val="decimal" w:pos="734"/>
              </w:tabs>
              <w:spacing w:line="240" w:lineRule="auto"/>
              <w:ind w:left="-61" w:right="-99"/>
              <w:rPr>
                <w:rFonts w:cs="Times New Roman"/>
                <w:sz w:val="14"/>
                <w:szCs w:val="14"/>
              </w:rPr>
            </w:pPr>
          </w:p>
        </w:tc>
        <w:tc>
          <w:tcPr>
            <w:tcW w:w="180" w:type="dxa"/>
            <w:vAlign w:val="bottom"/>
          </w:tcPr>
          <w:p w14:paraId="249ED7E9" w14:textId="77777777" w:rsidR="00A553AF" w:rsidRPr="005C619D" w:rsidRDefault="00A553AF" w:rsidP="00A553AF">
            <w:pPr>
              <w:pStyle w:val="acctfourfigures"/>
              <w:tabs>
                <w:tab w:val="clear" w:pos="765"/>
                <w:tab w:val="decimal" w:pos="734"/>
              </w:tabs>
              <w:spacing w:line="240" w:lineRule="auto"/>
              <w:ind w:left="-61" w:right="-99"/>
              <w:rPr>
                <w:rFonts w:cs="Times New Roman"/>
                <w:sz w:val="14"/>
                <w:szCs w:val="14"/>
              </w:rPr>
            </w:pPr>
          </w:p>
        </w:tc>
        <w:tc>
          <w:tcPr>
            <w:tcW w:w="1080" w:type="dxa"/>
            <w:vAlign w:val="bottom"/>
          </w:tcPr>
          <w:p w14:paraId="7CCDCEB2" w14:textId="77777777" w:rsidR="00A553AF" w:rsidRPr="005C619D" w:rsidRDefault="00A553AF" w:rsidP="00A553AF">
            <w:pPr>
              <w:pStyle w:val="acctfourfigures"/>
              <w:tabs>
                <w:tab w:val="clear" w:pos="765"/>
                <w:tab w:val="decimal" w:pos="734"/>
              </w:tabs>
              <w:spacing w:line="240" w:lineRule="auto"/>
              <w:ind w:left="-61" w:right="-99"/>
              <w:rPr>
                <w:rFonts w:cs="Times New Roman"/>
                <w:sz w:val="14"/>
                <w:szCs w:val="14"/>
              </w:rPr>
            </w:pPr>
          </w:p>
        </w:tc>
      </w:tr>
      <w:tr w:rsidR="00A553AF" w:rsidRPr="005C619D" w14:paraId="77C6FFFE" w14:textId="77777777" w:rsidTr="008C0F43">
        <w:trPr>
          <w:cantSplit/>
        </w:trPr>
        <w:tc>
          <w:tcPr>
            <w:tcW w:w="4662" w:type="dxa"/>
            <w:vAlign w:val="bottom"/>
            <w:hideMark/>
          </w:tcPr>
          <w:p w14:paraId="7D5EE9DF" w14:textId="77777777" w:rsidR="00A553AF" w:rsidRPr="005C619D" w:rsidRDefault="00A553AF" w:rsidP="00A553AF">
            <w:pPr>
              <w:spacing w:line="240" w:lineRule="atLeast"/>
              <w:ind w:left="191" w:hanging="191"/>
              <w:rPr>
                <w:rFonts w:cs="Times New Roman"/>
                <w:i/>
                <w:iCs/>
                <w:sz w:val="20"/>
              </w:rPr>
            </w:pPr>
            <w:r w:rsidRPr="005C619D">
              <w:rPr>
                <w:rFonts w:cs="Times New Roman"/>
                <w:b/>
                <w:bCs/>
                <w:i/>
                <w:iCs/>
                <w:sz w:val="20"/>
              </w:rPr>
              <w:t>Financial liabilities</w:t>
            </w:r>
          </w:p>
        </w:tc>
        <w:tc>
          <w:tcPr>
            <w:tcW w:w="988" w:type="dxa"/>
            <w:vAlign w:val="bottom"/>
          </w:tcPr>
          <w:p w14:paraId="3D3F0B6B"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p>
        </w:tc>
        <w:tc>
          <w:tcPr>
            <w:tcW w:w="180" w:type="dxa"/>
            <w:vAlign w:val="bottom"/>
          </w:tcPr>
          <w:p w14:paraId="36A5E80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5C249EE"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599AE196"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5CD2530"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4A187947"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7F186A4"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r>
      <w:tr w:rsidR="00A553AF" w:rsidRPr="005C619D" w14:paraId="2F38E9EC" w14:textId="77777777" w:rsidTr="008C0F43">
        <w:trPr>
          <w:cantSplit/>
        </w:trPr>
        <w:tc>
          <w:tcPr>
            <w:tcW w:w="4662" w:type="dxa"/>
            <w:vAlign w:val="bottom"/>
            <w:hideMark/>
          </w:tcPr>
          <w:p w14:paraId="285798E1" w14:textId="77777777" w:rsidR="00A553AF" w:rsidRPr="005C619D" w:rsidRDefault="00A553AF" w:rsidP="00A553AF">
            <w:pPr>
              <w:spacing w:line="240" w:lineRule="atLeast"/>
              <w:ind w:left="191" w:hanging="191"/>
              <w:rPr>
                <w:rFonts w:cs="Times New Roman"/>
                <w:sz w:val="20"/>
              </w:rPr>
            </w:pPr>
            <w:r w:rsidRPr="005C619D">
              <w:rPr>
                <w:rFonts w:cs="Times New Roman"/>
                <w:sz w:val="20"/>
              </w:rPr>
              <w:t>Financial liabilities designated at fair value through profit or loss</w:t>
            </w:r>
          </w:p>
        </w:tc>
        <w:tc>
          <w:tcPr>
            <w:tcW w:w="988" w:type="dxa"/>
            <w:vAlign w:val="bottom"/>
          </w:tcPr>
          <w:p w14:paraId="4390AEE7"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r w:rsidRPr="005C619D">
              <w:rPr>
                <w:rFonts w:cs="Times New Roman"/>
                <w:sz w:val="20"/>
              </w:rPr>
              <w:t>-</w:t>
            </w:r>
          </w:p>
        </w:tc>
        <w:tc>
          <w:tcPr>
            <w:tcW w:w="180" w:type="dxa"/>
            <w:vAlign w:val="bottom"/>
          </w:tcPr>
          <w:p w14:paraId="2092B27B"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6D5D500"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418</w:t>
            </w:r>
          </w:p>
        </w:tc>
        <w:tc>
          <w:tcPr>
            <w:tcW w:w="180" w:type="dxa"/>
            <w:vAlign w:val="bottom"/>
          </w:tcPr>
          <w:p w14:paraId="4459434E"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F77ED2A"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w:t>
            </w:r>
          </w:p>
        </w:tc>
        <w:tc>
          <w:tcPr>
            <w:tcW w:w="180" w:type="dxa"/>
            <w:vAlign w:val="bottom"/>
          </w:tcPr>
          <w:p w14:paraId="26D23854"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9C7C0B6"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418</w:t>
            </w:r>
          </w:p>
        </w:tc>
      </w:tr>
      <w:tr w:rsidR="00A553AF" w:rsidRPr="005C619D" w14:paraId="4AA1B2D0" w14:textId="77777777" w:rsidTr="008C0F43">
        <w:trPr>
          <w:cantSplit/>
        </w:trPr>
        <w:tc>
          <w:tcPr>
            <w:tcW w:w="4662" w:type="dxa"/>
            <w:vAlign w:val="bottom"/>
            <w:hideMark/>
          </w:tcPr>
          <w:p w14:paraId="3572DA7A" w14:textId="77777777" w:rsidR="00A553AF" w:rsidRPr="005C619D" w:rsidRDefault="00A553AF" w:rsidP="00A553AF">
            <w:pPr>
              <w:spacing w:line="240" w:lineRule="atLeast"/>
              <w:ind w:left="191" w:hanging="191"/>
              <w:rPr>
                <w:rFonts w:cs="Times New Roman"/>
                <w:sz w:val="20"/>
              </w:rPr>
            </w:pPr>
            <w:r w:rsidRPr="005C619D">
              <w:rPr>
                <w:rFonts w:cs="Times New Roman"/>
                <w:sz w:val="20"/>
              </w:rPr>
              <w:t>Derivatives (trading book)</w:t>
            </w:r>
          </w:p>
        </w:tc>
        <w:tc>
          <w:tcPr>
            <w:tcW w:w="988" w:type="dxa"/>
            <w:vAlign w:val="bottom"/>
          </w:tcPr>
          <w:p w14:paraId="123448B3"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p>
        </w:tc>
        <w:tc>
          <w:tcPr>
            <w:tcW w:w="180" w:type="dxa"/>
            <w:vAlign w:val="bottom"/>
          </w:tcPr>
          <w:p w14:paraId="7AD5AE5A"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28E9CCA"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6421F960"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668CBCB"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80" w:type="dxa"/>
            <w:vAlign w:val="bottom"/>
          </w:tcPr>
          <w:p w14:paraId="7D5EDE25"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B7D228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r>
      <w:tr w:rsidR="00A553AF" w:rsidRPr="005C619D" w14:paraId="3B6BD7BF" w14:textId="77777777" w:rsidTr="008C0F43">
        <w:trPr>
          <w:cantSplit/>
        </w:trPr>
        <w:tc>
          <w:tcPr>
            <w:tcW w:w="4662" w:type="dxa"/>
            <w:vAlign w:val="bottom"/>
            <w:hideMark/>
          </w:tcPr>
          <w:p w14:paraId="3855AA62" w14:textId="77777777" w:rsidR="00A553AF" w:rsidRPr="005C619D" w:rsidRDefault="00A553AF" w:rsidP="00A553AF">
            <w:pPr>
              <w:spacing w:line="240" w:lineRule="atLeast"/>
              <w:ind w:left="191" w:hanging="191"/>
              <w:rPr>
                <w:rFonts w:cs="Times New Roman"/>
                <w:sz w:val="20"/>
              </w:rPr>
            </w:pPr>
            <w:r w:rsidRPr="005C619D">
              <w:rPr>
                <w:rFonts w:cs="Times New Roman"/>
                <w:sz w:val="20"/>
              </w:rPr>
              <w:t>-  Foreign currency related</w:t>
            </w:r>
          </w:p>
        </w:tc>
        <w:tc>
          <w:tcPr>
            <w:tcW w:w="988" w:type="dxa"/>
            <w:vAlign w:val="bottom"/>
          </w:tcPr>
          <w:p w14:paraId="49763CC1"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r w:rsidRPr="005C619D">
              <w:rPr>
                <w:rFonts w:cs="Times New Roman"/>
                <w:sz w:val="20"/>
              </w:rPr>
              <w:t>-</w:t>
            </w:r>
          </w:p>
        </w:tc>
        <w:tc>
          <w:tcPr>
            <w:tcW w:w="180" w:type="dxa"/>
            <w:vAlign w:val="bottom"/>
          </w:tcPr>
          <w:p w14:paraId="5805991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9CE2306"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5,255</w:t>
            </w:r>
          </w:p>
        </w:tc>
        <w:tc>
          <w:tcPr>
            <w:tcW w:w="180" w:type="dxa"/>
            <w:vAlign w:val="bottom"/>
          </w:tcPr>
          <w:p w14:paraId="2422951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5DBD78A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w:t>
            </w:r>
          </w:p>
        </w:tc>
        <w:tc>
          <w:tcPr>
            <w:tcW w:w="180" w:type="dxa"/>
            <w:vAlign w:val="bottom"/>
          </w:tcPr>
          <w:p w14:paraId="48C98EF5"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77E180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5,255</w:t>
            </w:r>
          </w:p>
        </w:tc>
      </w:tr>
      <w:tr w:rsidR="00A553AF" w:rsidRPr="005C619D" w14:paraId="21563DFF" w14:textId="77777777" w:rsidTr="008C0F43">
        <w:trPr>
          <w:cantSplit/>
        </w:trPr>
        <w:tc>
          <w:tcPr>
            <w:tcW w:w="4662" w:type="dxa"/>
            <w:vAlign w:val="bottom"/>
            <w:hideMark/>
          </w:tcPr>
          <w:p w14:paraId="33409E1E" w14:textId="77777777" w:rsidR="00A553AF" w:rsidRPr="005C619D" w:rsidRDefault="00A553AF" w:rsidP="00A553AF">
            <w:pPr>
              <w:spacing w:line="240" w:lineRule="atLeast"/>
              <w:ind w:left="191" w:hanging="191"/>
              <w:rPr>
                <w:rFonts w:cs="Times New Roman"/>
                <w:sz w:val="20"/>
              </w:rPr>
            </w:pPr>
            <w:r w:rsidRPr="005C619D">
              <w:rPr>
                <w:rFonts w:cs="Times New Roman"/>
                <w:sz w:val="20"/>
              </w:rPr>
              <w:t>-  Interest rate related</w:t>
            </w:r>
          </w:p>
        </w:tc>
        <w:tc>
          <w:tcPr>
            <w:tcW w:w="988" w:type="dxa"/>
            <w:vAlign w:val="bottom"/>
          </w:tcPr>
          <w:p w14:paraId="50FEB5AC" w14:textId="77777777" w:rsidR="00A553AF" w:rsidRPr="005C619D" w:rsidRDefault="00A553AF" w:rsidP="00A553AF">
            <w:pPr>
              <w:pStyle w:val="acctfourfigures"/>
              <w:tabs>
                <w:tab w:val="clear" w:pos="765"/>
                <w:tab w:val="decimal" w:pos="650"/>
              </w:tabs>
              <w:spacing w:line="240" w:lineRule="atLeast"/>
              <w:ind w:left="-61" w:right="-101"/>
              <w:rPr>
                <w:rFonts w:cs="Times New Roman"/>
                <w:sz w:val="20"/>
              </w:rPr>
            </w:pPr>
            <w:r w:rsidRPr="005C619D">
              <w:rPr>
                <w:rFonts w:cs="Times New Roman"/>
                <w:sz w:val="20"/>
              </w:rPr>
              <w:t>-</w:t>
            </w:r>
          </w:p>
        </w:tc>
        <w:tc>
          <w:tcPr>
            <w:tcW w:w="180" w:type="dxa"/>
            <w:vAlign w:val="bottom"/>
          </w:tcPr>
          <w:p w14:paraId="568C59FB"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164CB7F"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4,361</w:t>
            </w:r>
          </w:p>
        </w:tc>
        <w:tc>
          <w:tcPr>
            <w:tcW w:w="180" w:type="dxa"/>
            <w:vAlign w:val="bottom"/>
          </w:tcPr>
          <w:p w14:paraId="72DFB4C1"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B26465B"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r w:rsidRPr="005C619D">
              <w:rPr>
                <w:rFonts w:cs="Times New Roman"/>
                <w:sz w:val="20"/>
              </w:rPr>
              <w:t>-</w:t>
            </w:r>
          </w:p>
        </w:tc>
        <w:tc>
          <w:tcPr>
            <w:tcW w:w="180" w:type="dxa"/>
            <w:vAlign w:val="bottom"/>
          </w:tcPr>
          <w:p w14:paraId="5665B67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71525C2" w14:textId="77777777" w:rsidR="00A553AF" w:rsidRPr="005C619D" w:rsidRDefault="00A553AF" w:rsidP="00A553AF">
            <w:pPr>
              <w:pStyle w:val="acctfourfigures"/>
              <w:tabs>
                <w:tab w:val="clear" w:pos="765"/>
                <w:tab w:val="decimal" w:pos="734"/>
              </w:tabs>
              <w:spacing w:line="240" w:lineRule="atLeast"/>
              <w:ind w:left="-61" w:right="-99"/>
              <w:rPr>
                <w:rFonts w:cs="Times New Roman"/>
                <w:sz w:val="20"/>
                <w:lang w:val="en-US"/>
              </w:rPr>
            </w:pPr>
            <w:r w:rsidRPr="005C619D">
              <w:rPr>
                <w:rFonts w:cs="Times New Roman"/>
                <w:sz w:val="20"/>
                <w:lang w:val="en-US"/>
              </w:rPr>
              <w:t>4,361</w:t>
            </w:r>
          </w:p>
        </w:tc>
      </w:tr>
    </w:tbl>
    <w:p w14:paraId="17DF8888" w14:textId="77777777" w:rsidR="00A553AF" w:rsidRPr="005C619D" w:rsidRDefault="00A553AF" w:rsidP="00A553AF">
      <w:pPr>
        <w:tabs>
          <w:tab w:val="left" w:pos="540"/>
          <w:tab w:val="left" w:pos="9360"/>
        </w:tabs>
        <w:spacing w:line="240" w:lineRule="atLeast"/>
        <w:ind w:left="547" w:right="14" w:hanging="547"/>
        <w:jc w:val="thaiDistribute"/>
        <w:rPr>
          <w:rFonts w:cs="Times New Roman"/>
          <w:b/>
          <w:bCs/>
          <w:sz w:val="20"/>
        </w:rPr>
      </w:pPr>
    </w:p>
    <w:tbl>
      <w:tblPr>
        <w:tblW w:w="9412" w:type="dxa"/>
        <w:tblInd w:w="529" w:type="dxa"/>
        <w:tblLayout w:type="fixed"/>
        <w:tblCellMar>
          <w:left w:w="79" w:type="dxa"/>
          <w:right w:w="79" w:type="dxa"/>
        </w:tblCellMar>
        <w:tblLook w:val="04A0" w:firstRow="1" w:lastRow="0" w:firstColumn="1" w:lastColumn="0" w:noHBand="0" w:noVBand="1"/>
      </w:tblPr>
      <w:tblGrid>
        <w:gridCol w:w="4644"/>
        <w:gridCol w:w="988"/>
        <w:gridCol w:w="180"/>
        <w:gridCol w:w="1080"/>
        <w:gridCol w:w="180"/>
        <w:gridCol w:w="1080"/>
        <w:gridCol w:w="180"/>
        <w:gridCol w:w="1080"/>
      </w:tblGrid>
      <w:tr w:rsidR="00A553AF" w:rsidRPr="005C619D" w14:paraId="3CDFF883" w14:textId="77777777" w:rsidTr="008C0F43">
        <w:trPr>
          <w:cantSplit/>
          <w:tblHeader/>
        </w:trPr>
        <w:tc>
          <w:tcPr>
            <w:tcW w:w="4644" w:type="dxa"/>
            <w:vAlign w:val="bottom"/>
          </w:tcPr>
          <w:p w14:paraId="1CE6BDD8" w14:textId="77777777" w:rsidR="00A553AF" w:rsidRPr="005C619D" w:rsidRDefault="00A553AF" w:rsidP="00A553AF">
            <w:pPr>
              <w:pStyle w:val="acctfourfigures"/>
              <w:spacing w:line="220" w:lineRule="exact"/>
              <w:rPr>
                <w:rFonts w:cs="Times New Roman"/>
                <w:sz w:val="20"/>
              </w:rPr>
            </w:pPr>
          </w:p>
        </w:tc>
        <w:tc>
          <w:tcPr>
            <w:tcW w:w="4768" w:type="dxa"/>
            <w:gridSpan w:val="7"/>
            <w:vAlign w:val="center"/>
            <w:hideMark/>
          </w:tcPr>
          <w:p w14:paraId="5B0DD638" w14:textId="77777777" w:rsidR="00A553AF" w:rsidRPr="005C619D" w:rsidRDefault="00A553AF" w:rsidP="00A553AF">
            <w:pPr>
              <w:pStyle w:val="acctfourfigures"/>
              <w:spacing w:line="220" w:lineRule="exact"/>
              <w:ind w:left="-79" w:right="-79"/>
              <w:jc w:val="center"/>
              <w:rPr>
                <w:rFonts w:cs="Times New Roman"/>
                <w:sz w:val="20"/>
              </w:rPr>
            </w:pPr>
            <w:r w:rsidRPr="005C619D">
              <w:rPr>
                <w:rFonts w:cs="Times New Roman"/>
                <w:b/>
                <w:bCs/>
                <w:sz w:val="20"/>
              </w:rPr>
              <w:t>Bank only</w:t>
            </w:r>
          </w:p>
        </w:tc>
      </w:tr>
      <w:tr w:rsidR="00A553AF" w:rsidRPr="005C619D" w14:paraId="70B38694" w14:textId="77777777" w:rsidTr="008C0F43">
        <w:trPr>
          <w:cantSplit/>
          <w:tblHeader/>
        </w:trPr>
        <w:tc>
          <w:tcPr>
            <w:tcW w:w="4644" w:type="dxa"/>
            <w:vAlign w:val="bottom"/>
          </w:tcPr>
          <w:p w14:paraId="774D8F14" w14:textId="77777777" w:rsidR="00A553AF" w:rsidRPr="005C619D" w:rsidRDefault="00A553AF" w:rsidP="00A553AF">
            <w:pPr>
              <w:pStyle w:val="acctfourfigures"/>
              <w:spacing w:line="220" w:lineRule="exact"/>
              <w:rPr>
                <w:rFonts w:cs="Times New Roman"/>
                <w:sz w:val="20"/>
              </w:rPr>
            </w:pPr>
          </w:p>
        </w:tc>
        <w:tc>
          <w:tcPr>
            <w:tcW w:w="4768" w:type="dxa"/>
            <w:gridSpan w:val="7"/>
            <w:tcBorders>
              <w:top w:val="nil"/>
              <w:left w:val="nil"/>
              <w:bottom w:val="single" w:sz="4" w:space="0" w:color="auto"/>
              <w:right w:val="nil"/>
            </w:tcBorders>
            <w:vAlign w:val="center"/>
            <w:hideMark/>
          </w:tcPr>
          <w:p w14:paraId="7576FC21" w14:textId="77777777" w:rsidR="00A553AF" w:rsidRPr="005C619D" w:rsidRDefault="00A553AF" w:rsidP="00A553AF">
            <w:pPr>
              <w:pStyle w:val="acctfourfigures"/>
              <w:spacing w:line="220" w:lineRule="exact"/>
              <w:ind w:left="-79" w:right="-79"/>
              <w:jc w:val="center"/>
              <w:rPr>
                <w:rFonts w:cs="Times New Roman"/>
                <w:sz w:val="20"/>
              </w:rPr>
            </w:pPr>
            <w:r w:rsidRPr="005C619D">
              <w:rPr>
                <w:rFonts w:cs="Times New Roman"/>
                <w:sz w:val="20"/>
              </w:rPr>
              <w:t>Fair value</w:t>
            </w:r>
          </w:p>
        </w:tc>
      </w:tr>
      <w:tr w:rsidR="00A553AF" w:rsidRPr="005C619D" w14:paraId="5CC1EA16" w14:textId="77777777" w:rsidTr="008C0F43">
        <w:trPr>
          <w:cantSplit/>
          <w:tblHeader/>
        </w:trPr>
        <w:tc>
          <w:tcPr>
            <w:tcW w:w="4644" w:type="dxa"/>
          </w:tcPr>
          <w:p w14:paraId="323EE110" w14:textId="77777777" w:rsidR="00A553AF" w:rsidRPr="005C619D" w:rsidRDefault="00A553AF" w:rsidP="00A553AF">
            <w:pPr>
              <w:spacing w:line="220" w:lineRule="exact"/>
              <w:ind w:left="180" w:hanging="180"/>
              <w:rPr>
                <w:rFonts w:cs="Times New Roman"/>
                <w:b/>
                <w:bCs/>
                <w:sz w:val="20"/>
              </w:rPr>
            </w:pPr>
          </w:p>
        </w:tc>
        <w:tc>
          <w:tcPr>
            <w:tcW w:w="988" w:type="dxa"/>
            <w:tcBorders>
              <w:top w:val="single" w:sz="4" w:space="0" w:color="auto"/>
              <w:left w:val="nil"/>
              <w:bottom w:val="nil"/>
              <w:right w:val="nil"/>
            </w:tcBorders>
            <w:vAlign w:val="center"/>
            <w:hideMark/>
          </w:tcPr>
          <w:p w14:paraId="314D020C" w14:textId="77777777" w:rsidR="00A553AF" w:rsidRPr="005C619D" w:rsidRDefault="00A553AF" w:rsidP="00A553AF">
            <w:pPr>
              <w:pStyle w:val="acctfourfigures"/>
              <w:tabs>
                <w:tab w:val="decimal" w:pos="-83"/>
              </w:tabs>
              <w:spacing w:line="220" w:lineRule="exact"/>
              <w:ind w:right="-75"/>
              <w:jc w:val="center"/>
              <w:rPr>
                <w:rFonts w:cs="Times New Roman"/>
                <w:sz w:val="20"/>
              </w:rPr>
            </w:pPr>
            <w:r w:rsidRPr="005C619D">
              <w:rPr>
                <w:rFonts w:cs="Times New Roman"/>
                <w:sz w:val="20"/>
              </w:rPr>
              <w:t>Level 1</w:t>
            </w:r>
          </w:p>
        </w:tc>
        <w:tc>
          <w:tcPr>
            <w:tcW w:w="180" w:type="dxa"/>
            <w:tcBorders>
              <w:top w:val="single" w:sz="4" w:space="0" w:color="auto"/>
              <w:left w:val="nil"/>
              <w:bottom w:val="nil"/>
              <w:right w:val="nil"/>
            </w:tcBorders>
            <w:vAlign w:val="center"/>
          </w:tcPr>
          <w:p w14:paraId="72545B07" w14:textId="77777777" w:rsidR="00A553AF" w:rsidRPr="005C619D" w:rsidRDefault="00A553AF" w:rsidP="00A553AF">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2934FF20" w14:textId="77777777" w:rsidR="00A553AF" w:rsidRPr="005C619D" w:rsidRDefault="00A553AF" w:rsidP="00A553AF">
            <w:pPr>
              <w:pStyle w:val="acctfourfigures"/>
              <w:tabs>
                <w:tab w:val="decimal" w:pos="-83"/>
              </w:tabs>
              <w:spacing w:line="220" w:lineRule="exact"/>
              <w:ind w:left="-83" w:right="-75"/>
              <w:jc w:val="center"/>
              <w:rPr>
                <w:rFonts w:cs="Times New Roman"/>
                <w:sz w:val="20"/>
              </w:rPr>
            </w:pPr>
            <w:r w:rsidRPr="005C619D">
              <w:rPr>
                <w:rFonts w:cs="Times New Roman"/>
                <w:sz w:val="20"/>
              </w:rPr>
              <w:t>Level 2</w:t>
            </w:r>
          </w:p>
        </w:tc>
        <w:tc>
          <w:tcPr>
            <w:tcW w:w="180" w:type="dxa"/>
            <w:tcBorders>
              <w:top w:val="single" w:sz="4" w:space="0" w:color="auto"/>
              <w:left w:val="nil"/>
              <w:bottom w:val="nil"/>
              <w:right w:val="nil"/>
            </w:tcBorders>
            <w:vAlign w:val="center"/>
          </w:tcPr>
          <w:p w14:paraId="712C3189" w14:textId="77777777" w:rsidR="00A553AF" w:rsidRPr="005C619D" w:rsidRDefault="00A553AF" w:rsidP="00A553AF">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4775367A" w14:textId="77777777" w:rsidR="00A553AF" w:rsidRPr="005C619D" w:rsidRDefault="00A553AF" w:rsidP="00A553AF">
            <w:pPr>
              <w:pStyle w:val="acctfourfigures"/>
              <w:tabs>
                <w:tab w:val="decimal" w:pos="-83"/>
              </w:tabs>
              <w:spacing w:line="220" w:lineRule="exact"/>
              <w:ind w:right="-73"/>
              <w:jc w:val="center"/>
              <w:rPr>
                <w:rFonts w:cs="Times New Roman"/>
                <w:sz w:val="20"/>
              </w:rPr>
            </w:pPr>
            <w:r w:rsidRPr="005C619D">
              <w:rPr>
                <w:rFonts w:cs="Times New Roman"/>
                <w:sz w:val="20"/>
              </w:rPr>
              <w:t>Level 3</w:t>
            </w:r>
          </w:p>
        </w:tc>
        <w:tc>
          <w:tcPr>
            <w:tcW w:w="180" w:type="dxa"/>
            <w:tcBorders>
              <w:top w:val="single" w:sz="4" w:space="0" w:color="auto"/>
              <w:left w:val="nil"/>
              <w:bottom w:val="nil"/>
              <w:right w:val="nil"/>
            </w:tcBorders>
            <w:vAlign w:val="center"/>
          </w:tcPr>
          <w:p w14:paraId="76B7BAC3" w14:textId="77777777" w:rsidR="00A553AF" w:rsidRPr="005C619D" w:rsidRDefault="00A553AF" w:rsidP="00A553AF">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0184BFE2" w14:textId="77777777" w:rsidR="00A553AF" w:rsidRPr="005C619D" w:rsidRDefault="00A553AF" w:rsidP="00A553AF">
            <w:pPr>
              <w:pStyle w:val="acctfourfigures"/>
              <w:tabs>
                <w:tab w:val="decimal" w:pos="-85"/>
              </w:tabs>
              <w:spacing w:line="220" w:lineRule="exact"/>
              <w:ind w:left="-85" w:right="11"/>
              <w:jc w:val="center"/>
              <w:rPr>
                <w:rFonts w:cs="Times New Roman"/>
                <w:sz w:val="20"/>
              </w:rPr>
            </w:pPr>
            <w:r w:rsidRPr="005C619D">
              <w:rPr>
                <w:rFonts w:cs="Times New Roman"/>
                <w:sz w:val="20"/>
              </w:rPr>
              <w:t>Total</w:t>
            </w:r>
          </w:p>
        </w:tc>
      </w:tr>
      <w:tr w:rsidR="00A553AF" w:rsidRPr="005C619D" w14:paraId="67029251" w14:textId="77777777" w:rsidTr="008C0F43">
        <w:trPr>
          <w:cantSplit/>
        </w:trPr>
        <w:tc>
          <w:tcPr>
            <w:tcW w:w="4644" w:type="dxa"/>
          </w:tcPr>
          <w:p w14:paraId="163E358C" w14:textId="77777777" w:rsidR="00A553AF" w:rsidRPr="005C619D" w:rsidRDefault="00A553AF" w:rsidP="00A553AF">
            <w:pPr>
              <w:spacing w:line="220" w:lineRule="exact"/>
              <w:ind w:left="180" w:hanging="180"/>
              <w:rPr>
                <w:rFonts w:cs="Times New Roman"/>
                <w:b/>
                <w:bCs/>
                <w:sz w:val="20"/>
              </w:rPr>
            </w:pPr>
          </w:p>
        </w:tc>
        <w:tc>
          <w:tcPr>
            <w:tcW w:w="4768" w:type="dxa"/>
            <w:gridSpan w:val="7"/>
            <w:vAlign w:val="center"/>
            <w:hideMark/>
          </w:tcPr>
          <w:p w14:paraId="6B98FBD9" w14:textId="77777777" w:rsidR="00A553AF" w:rsidRPr="005C619D" w:rsidRDefault="00A553AF" w:rsidP="00A553AF">
            <w:pPr>
              <w:pStyle w:val="acctfourfigures"/>
              <w:spacing w:line="220" w:lineRule="exact"/>
              <w:ind w:right="11"/>
              <w:jc w:val="center"/>
              <w:rPr>
                <w:rFonts w:cs="Times New Roman"/>
                <w:i/>
                <w:iCs/>
                <w:sz w:val="20"/>
              </w:rPr>
            </w:pPr>
            <w:r w:rsidRPr="005C619D">
              <w:rPr>
                <w:rFonts w:cs="Times New Roman"/>
                <w:i/>
                <w:iCs/>
                <w:sz w:val="20"/>
              </w:rPr>
              <w:t>(in million Baht)</w:t>
            </w:r>
          </w:p>
        </w:tc>
      </w:tr>
      <w:tr w:rsidR="00A553AF" w:rsidRPr="005C619D" w14:paraId="0D08E781" w14:textId="77777777" w:rsidTr="008C0F43">
        <w:trPr>
          <w:cantSplit/>
        </w:trPr>
        <w:tc>
          <w:tcPr>
            <w:tcW w:w="4644" w:type="dxa"/>
            <w:hideMark/>
          </w:tcPr>
          <w:p w14:paraId="124E5D83" w14:textId="77777777" w:rsidR="00A553AF" w:rsidRPr="005C619D" w:rsidRDefault="00A553AF" w:rsidP="00A553AF">
            <w:pPr>
              <w:spacing w:line="240" w:lineRule="atLeast"/>
              <w:ind w:left="180" w:hanging="180"/>
              <w:rPr>
                <w:rFonts w:cs="Times New Roman"/>
                <w:b/>
                <w:bCs/>
                <w:i/>
                <w:iCs/>
                <w:sz w:val="20"/>
              </w:rPr>
            </w:pPr>
            <w:r w:rsidRPr="005C619D">
              <w:rPr>
                <w:rFonts w:cs="Times New Roman"/>
                <w:b/>
                <w:bCs/>
                <w:sz w:val="20"/>
              </w:rPr>
              <w:t>31 December 2019</w:t>
            </w:r>
          </w:p>
        </w:tc>
        <w:tc>
          <w:tcPr>
            <w:tcW w:w="988" w:type="dxa"/>
          </w:tcPr>
          <w:p w14:paraId="636637B0" w14:textId="77777777" w:rsidR="00A553AF" w:rsidRPr="005C619D" w:rsidRDefault="00A553AF" w:rsidP="00A553AF">
            <w:pPr>
              <w:pStyle w:val="acctfourfigures"/>
              <w:tabs>
                <w:tab w:val="decimal" w:pos="731"/>
              </w:tabs>
              <w:spacing w:line="240" w:lineRule="atLeast"/>
              <w:ind w:right="11"/>
              <w:rPr>
                <w:rFonts w:cs="Times New Roman"/>
                <w:i/>
                <w:iCs/>
                <w:sz w:val="20"/>
              </w:rPr>
            </w:pPr>
          </w:p>
        </w:tc>
        <w:tc>
          <w:tcPr>
            <w:tcW w:w="180" w:type="dxa"/>
          </w:tcPr>
          <w:p w14:paraId="6373579E" w14:textId="77777777" w:rsidR="00A553AF" w:rsidRPr="005C619D" w:rsidRDefault="00A553AF" w:rsidP="00A553AF">
            <w:pPr>
              <w:pStyle w:val="acctfourfigures"/>
              <w:spacing w:line="240" w:lineRule="atLeast"/>
              <w:rPr>
                <w:rFonts w:cs="Times New Roman"/>
                <w:i/>
                <w:iCs/>
                <w:sz w:val="20"/>
              </w:rPr>
            </w:pPr>
          </w:p>
        </w:tc>
        <w:tc>
          <w:tcPr>
            <w:tcW w:w="1080" w:type="dxa"/>
          </w:tcPr>
          <w:p w14:paraId="5AF52BD4" w14:textId="77777777" w:rsidR="00A553AF" w:rsidRPr="005C619D" w:rsidRDefault="00A553AF" w:rsidP="00A553AF">
            <w:pPr>
              <w:pStyle w:val="acctfourfigures"/>
              <w:tabs>
                <w:tab w:val="decimal" w:pos="821"/>
              </w:tabs>
              <w:spacing w:line="240" w:lineRule="atLeast"/>
              <w:ind w:right="11"/>
              <w:rPr>
                <w:rFonts w:cs="Times New Roman"/>
                <w:i/>
                <w:iCs/>
                <w:sz w:val="20"/>
              </w:rPr>
            </w:pPr>
          </w:p>
        </w:tc>
        <w:tc>
          <w:tcPr>
            <w:tcW w:w="180" w:type="dxa"/>
          </w:tcPr>
          <w:p w14:paraId="0A9F3F48" w14:textId="77777777" w:rsidR="00A553AF" w:rsidRPr="005C619D" w:rsidRDefault="00A553AF" w:rsidP="00A553AF">
            <w:pPr>
              <w:pStyle w:val="acctfourfigures"/>
              <w:spacing w:line="240" w:lineRule="atLeast"/>
              <w:rPr>
                <w:rFonts w:cs="Times New Roman"/>
                <w:i/>
                <w:iCs/>
                <w:sz w:val="20"/>
              </w:rPr>
            </w:pPr>
          </w:p>
        </w:tc>
        <w:tc>
          <w:tcPr>
            <w:tcW w:w="1080" w:type="dxa"/>
          </w:tcPr>
          <w:p w14:paraId="1A4B69C7" w14:textId="77777777" w:rsidR="00A553AF" w:rsidRPr="005C619D" w:rsidRDefault="00A553AF" w:rsidP="00A553AF">
            <w:pPr>
              <w:pStyle w:val="acctfourfigures"/>
              <w:tabs>
                <w:tab w:val="decimal" w:pos="731"/>
              </w:tabs>
              <w:spacing w:line="240" w:lineRule="atLeast"/>
              <w:ind w:right="11"/>
              <w:rPr>
                <w:rFonts w:cs="Times New Roman"/>
                <w:i/>
                <w:iCs/>
                <w:sz w:val="20"/>
              </w:rPr>
            </w:pPr>
          </w:p>
        </w:tc>
        <w:tc>
          <w:tcPr>
            <w:tcW w:w="180" w:type="dxa"/>
          </w:tcPr>
          <w:p w14:paraId="5A25A8BF" w14:textId="77777777" w:rsidR="00A553AF" w:rsidRPr="005C619D" w:rsidRDefault="00A553AF" w:rsidP="00A553AF">
            <w:pPr>
              <w:pStyle w:val="acctfourfigures"/>
              <w:spacing w:line="240" w:lineRule="atLeast"/>
              <w:rPr>
                <w:rFonts w:cs="Times New Roman"/>
                <w:i/>
                <w:iCs/>
                <w:sz w:val="20"/>
              </w:rPr>
            </w:pPr>
          </w:p>
        </w:tc>
        <w:tc>
          <w:tcPr>
            <w:tcW w:w="1080" w:type="dxa"/>
          </w:tcPr>
          <w:p w14:paraId="71C77CBA" w14:textId="77777777" w:rsidR="00A553AF" w:rsidRPr="005C619D" w:rsidRDefault="00A553AF" w:rsidP="00A553AF">
            <w:pPr>
              <w:pStyle w:val="acctfourfigures"/>
              <w:tabs>
                <w:tab w:val="decimal" w:pos="731"/>
              </w:tabs>
              <w:spacing w:line="240" w:lineRule="atLeast"/>
              <w:ind w:right="11"/>
              <w:rPr>
                <w:rFonts w:cs="Times New Roman"/>
                <w:i/>
                <w:iCs/>
                <w:sz w:val="20"/>
              </w:rPr>
            </w:pPr>
          </w:p>
        </w:tc>
      </w:tr>
      <w:tr w:rsidR="00A553AF" w:rsidRPr="005C619D" w14:paraId="74CF1CA2" w14:textId="77777777" w:rsidTr="008C0F43">
        <w:trPr>
          <w:cantSplit/>
        </w:trPr>
        <w:tc>
          <w:tcPr>
            <w:tcW w:w="4644" w:type="dxa"/>
            <w:vAlign w:val="bottom"/>
            <w:hideMark/>
          </w:tcPr>
          <w:p w14:paraId="29A60420" w14:textId="77777777" w:rsidR="00A553AF" w:rsidRPr="005C619D" w:rsidRDefault="00A553AF" w:rsidP="00A553AF">
            <w:pPr>
              <w:spacing w:line="240" w:lineRule="atLeast"/>
              <w:ind w:left="191" w:hanging="191"/>
              <w:rPr>
                <w:rFonts w:cs="Times New Roman"/>
                <w:b/>
                <w:bCs/>
                <w:i/>
                <w:iCs/>
                <w:sz w:val="20"/>
              </w:rPr>
            </w:pPr>
            <w:r w:rsidRPr="005C619D">
              <w:rPr>
                <w:rFonts w:cs="Times New Roman"/>
                <w:b/>
                <w:bCs/>
                <w:i/>
                <w:iCs/>
                <w:sz w:val="20"/>
              </w:rPr>
              <w:t>Financial assets</w:t>
            </w:r>
          </w:p>
        </w:tc>
        <w:tc>
          <w:tcPr>
            <w:tcW w:w="988" w:type="dxa"/>
            <w:vAlign w:val="bottom"/>
          </w:tcPr>
          <w:p w14:paraId="60F9054E" w14:textId="77777777" w:rsidR="00A553AF" w:rsidRPr="005C619D" w:rsidRDefault="00A553AF" w:rsidP="00A553AF">
            <w:pPr>
              <w:pStyle w:val="acctfourfigures"/>
              <w:tabs>
                <w:tab w:val="decimal" w:pos="731"/>
              </w:tabs>
              <w:spacing w:line="240" w:lineRule="atLeast"/>
              <w:ind w:right="11"/>
              <w:rPr>
                <w:rFonts w:cs="Times New Roman"/>
                <w:sz w:val="20"/>
              </w:rPr>
            </w:pPr>
          </w:p>
        </w:tc>
        <w:tc>
          <w:tcPr>
            <w:tcW w:w="180" w:type="dxa"/>
            <w:vAlign w:val="bottom"/>
          </w:tcPr>
          <w:p w14:paraId="4C4D7EB1" w14:textId="77777777" w:rsidR="00A553AF" w:rsidRPr="005C619D" w:rsidRDefault="00A553AF" w:rsidP="00A553AF">
            <w:pPr>
              <w:pStyle w:val="acctfourfigures"/>
              <w:spacing w:line="240" w:lineRule="atLeast"/>
              <w:ind w:right="101"/>
              <w:rPr>
                <w:rFonts w:cs="Times New Roman"/>
                <w:sz w:val="20"/>
              </w:rPr>
            </w:pPr>
          </w:p>
        </w:tc>
        <w:tc>
          <w:tcPr>
            <w:tcW w:w="1080" w:type="dxa"/>
            <w:vAlign w:val="bottom"/>
          </w:tcPr>
          <w:p w14:paraId="540221B8" w14:textId="77777777" w:rsidR="00A553AF" w:rsidRPr="005C619D" w:rsidRDefault="00A553AF" w:rsidP="00A553AF">
            <w:pPr>
              <w:pStyle w:val="acctfourfigures"/>
              <w:tabs>
                <w:tab w:val="decimal" w:pos="731"/>
              </w:tabs>
              <w:spacing w:line="240" w:lineRule="atLeast"/>
              <w:ind w:right="11"/>
              <w:rPr>
                <w:rFonts w:cs="Times New Roman"/>
                <w:sz w:val="20"/>
              </w:rPr>
            </w:pPr>
          </w:p>
        </w:tc>
        <w:tc>
          <w:tcPr>
            <w:tcW w:w="180" w:type="dxa"/>
            <w:vAlign w:val="bottom"/>
          </w:tcPr>
          <w:p w14:paraId="70D46C61" w14:textId="77777777" w:rsidR="00A553AF" w:rsidRPr="005C619D" w:rsidRDefault="00A553AF" w:rsidP="00A553AF">
            <w:pPr>
              <w:pStyle w:val="acctfourfigures"/>
              <w:spacing w:line="240" w:lineRule="atLeast"/>
              <w:rPr>
                <w:rFonts w:cs="Times New Roman"/>
                <w:sz w:val="20"/>
              </w:rPr>
            </w:pPr>
          </w:p>
        </w:tc>
        <w:tc>
          <w:tcPr>
            <w:tcW w:w="1080" w:type="dxa"/>
            <w:vAlign w:val="bottom"/>
          </w:tcPr>
          <w:p w14:paraId="204EAB98" w14:textId="77777777" w:rsidR="00A553AF" w:rsidRPr="005C619D" w:rsidRDefault="00A553AF" w:rsidP="00A553AF">
            <w:pPr>
              <w:pStyle w:val="acctfourfigures"/>
              <w:tabs>
                <w:tab w:val="decimal" w:pos="731"/>
              </w:tabs>
              <w:spacing w:line="240" w:lineRule="atLeast"/>
              <w:ind w:right="11"/>
              <w:rPr>
                <w:rFonts w:cs="Times New Roman"/>
                <w:sz w:val="20"/>
              </w:rPr>
            </w:pPr>
          </w:p>
        </w:tc>
        <w:tc>
          <w:tcPr>
            <w:tcW w:w="180" w:type="dxa"/>
            <w:vAlign w:val="bottom"/>
          </w:tcPr>
          <w:p w14:paraId="05199E7E" w14:textId="77777777" w:rsidR="00A553AF" w:rsidRPr="005C619D" w:rsidRDefault="00A553AF" w:rsidP="00A553AF">
            <w:pPr>
              <w:pStyle w:val="acctfourfigures"/>
              <w:spacing w:line="240" w:lineRule="atLeast"/>
              <w:rPr>
                <w:rFonts w:cs="Times New Roman"/>
                <w:sz w:val="20"/>
              </w:rPr>
            </w:pPr>
          </w:p>
        </w:tc>
        <w:tc>
          <w:tcPr>
            <w:tcW w:w="1080" w:type="dxa"/>
            <w:vAlign w:val="bottom"/>
          </w:tcPr>
          <w:p w14:paraId="42E20B0F" w14:textId="77777777" w:rsidR="00A553AF" w:rsidRPr="005C619D" w:rsidRDefault="00A553AF" w:rsidP="00A553AF">
            <w:pPr>
              <w:pStyle w:val="acctfourfigures"/>
              <w:tabs>
                <w:tab w:val="decimal" w:pos="731"/>
              </w:tabs>
              <w:spacing w:line="240" w:lineRule="atLeast"/>
              <w:ind w:right="11"/>
              <w:rPr>
                <w:rFonts w:cs="Times New Roman"/>
                <w:sz w:val="20"/>
              </w:rPr>
            </w:pPr>
          </w:p>
        </w:tc>
      </w:tr>
      <w:tr w:rsidR="00A553AF" w:rsidRPr="005C619D" w14:paraId="21889A9A" w14:textId="77777777" w:rsidTr="008C0F43">
        <w:trPr>
          <w:cantSplit/>
        </w:trPr>
        <w:tc>
          <w:tcPr>
            <w:tcW w:w="4644" w:type="dxa"/>
            <w:vAlign w:val="bottom"/>
            <w:hideMark/>
          </w:tcPr>
          <w:p w14:paraId="488A590E" w14:textId="77777777" w:rsidR="00A553AF" w:rsidRPr="005C619D" w:rsidRDefault="00A553AF" w:rsidP="00A553AF">
            <w:pPr>
              <w:spacing w:line="240" w:lineRule="atLeast"/>
              <w:ind w:left="191" w:hanging="191"/>
              <w:rPr>
                <w:rFonts w:cs="Times New Roman"/>
                <w:sz w:val="20"/>
              </w:rPr>
            </w:pPr>
            <w:r w:rsidRPr="005C619D">
              <w:rPr>
                <w:rFonts w:cs="Times New Roman"/>
                <w:sz w:val="20"/>
              </w:rPr>
              <w:t>Derivatives (trading book)</w:t>
            </w:r>
          </w:p>
        </w:tc>
        <w:tc>
          <w:tcPr>
            <w:tcW w:w="988" w:type="dxa"/>
            <w:vAlign w:val="bottom"/>
          </w:tcPr>
          <w:p w14:paraId="7E873EA1" w14:textId="77777777" w:rsidR="00A553AF" w:rsidRPr="005C619D" w:rsidRDefault="00A553AF" w:rsidP="00A553AF">
            <w:pPr>
              <w:pStyle w:val="acctfourfigures"/>
              <w:tabs>
                <w:tab w:val="decimal" w:pos="731"/>
              </w:tabs>
              <w:spacing w:line="240" w:lineRule="atLeast"/>
              <w:ind w:right="11"/>
              <w:rPr>
                <w:rFonts w:cs="Times New Roman"/>
                <w:sz w:val="20"/>
              </w:rPr>
            </w:pPr>
          </w:p>
        </w:tc>
        <w:tc>
          <w:tcPr>
            <w:tcW w:w="180" w:type="dxa"/>
            <w:vAlign w:val="bottom"/>
          </w:tcPr>
          <w:p w14:paraId="257AB0CF" w14:textId="77777777" w:rsidR="00A553AF" w:rsidRPr="005C619D" w:rsidRDefault="00A553AF" w:rsidP="00A553AF">
            <w:pPr>
              <w:pStyle w:val="acctfourfigures"/>
              <w:spacing w:line="240" w:lineRule="atLeast"/>
              <w:ind w:right="101"/>
              <w:rPr>
                <w:rFonts w:cs="Times New Roman"/>
                <w:sz w:val="20"/>
              </w:rPr>
            </w:pPr>
          </w:p>
        </w:tc>
        <w:tc>
          <w:tcPr>
            <w:tcW w:w="1080" w:type="dxa"/>
            <w:vAlign w:val="bottom"/>
          </w:tcPr>
          <w:p w14:paraId="6EDDB4A9" w14:textId="77777777" w:rsidR="00A553AF" w:rsidRPr="005C619D" w:rsidRDefault="00A553AF" w:rsidP="00A553AF">
            <w:pPr>
              <w:pStyle w:val="acctfourfigures"/>
              <w:tabs>
                <w:tab w:val="decimal" w:pos="731"/>
              </w:tabs>
              <w:spacing w:line="240" w:lineRule="atLeast"/>
              <w:ind w:right="11"/>
              <w:rPr>
                <w:rFonts w:cs="Times New Roman"/>
                <w:sz w:val="20"/>
              </w:rPr>
            </w:pPr>
          </w:p>
        </w:tc>
        <w:tc>
          <w:tcPr>
            <w:tcW w:w="180" w:type="dxa"/>
            <w:vAlign w:val="bottom"/>
          </w:tcPr>
          <w:p w14:paraId="4A68B1D4" w14:textId="77777777" w:rsidR="00A553AF" w:rsidRPr="005C619D" w:rsidRDefault="00A553AF" w:rsidP="00A553AF">
            <w:pPr>
              <w:pStyle w:val="acctfourfigures"/>
              <w:spacing w:line="240" w:lineRule="atLeast"/>
              <w:rPr>
                <w:rFonts w:cs="Times New Roman"/>
                <w:sz w:val="20"/>
              </w:rPr>
            </w:pPr>
          </w:p>
        </w:tc>
        <w:tc>
          <w:tcPr>
            <w:tcW w:w="1080" w:type="dxa"/>
            <w:vAlign w:val="bottom"/>
          </w:tcPr>
          <w:p w14:paraId="2D7AE45D" w14:textId="77777777" w:rsidR="00A553AF" w:rsidRPr="005C619D" w:rsidRDefault="00A553AF" w:rsidP="00A553AF">
            <w:pPr>
              <w:pStyle w:val="acctfourfigures"/>
              <w:tabs>
                <w:tab w:val="decimal" w:pos="731"/>
              </w:tabs>
              <w:spacing w:line="240" w:lineRule="atLeast"/>
              <w:ind w:right="11"/>
              <w:rPr>
                <w:rFonts w:cs="Times New Roman"/>
                <w:sz w:val="20"/>
              </w:rPr>
            </w:pPr>
          </w:p>
        </w:tc>
        <w:tc>
          <w:tcPr>
            <w:tcW w:w="180" w:type="dxa"/>
            <w:vAlign w:val="bottom"/>
          </w:tcPr>
          <w:p w14:paraId="5E978F29" w14:textId="77777777" w:rsidR="00A553AF" w:rsidRPr="005C619D" w:rsidRDefault="00A553AF" w:rsidP="00A553AF">
            <w:pPr>
              <w:pStyle w:val="acctfourfigures"/>
              <w:spacing w:line="240" w:lineRule="atLeast"/>
              <w:rPr>
                <w:rFonts w:cs="Times New Roman"/>
                <w:sz w:val="20"/>
              </w:rPr>
            </w:pPr>
          </w:p>
        </w:tc>
        <w:tc>
          <w:tcPr>
            <w:tcW w:w="1080" w:type="dxa"/>
            <w:vAlign w:val="bottom"/>
          </w:tcPr>
          <w:p w14:paraId="775C0DC1" w14:textId="77777777" w:rsidR="00A553AF" w:rsidRPr="005C619D" w:rsidRDefault="00A553AF" w:rsidP="00A553AF">
            <w:pPr>
              <w:pStyle w:val="acctfourfigures"/>
              <w:tabs>
                <w:tab w:val="decimal" w:pos="731"/>
              </w:tabs>
              <w:spacing w:line="240" w:lineRule="atLeast"/>
              <w:ind w:right="11"/>
              <w:rPr>
                <w:rFonts w:cs="Times New Roman"/>
                <w:sz w:val="20"/>
              </w:rPr>
            </w:pPr>
          </w:p>
        </w:tc>
      </w:tr>
      <w:tr w:rsidR="00A553AF" w:rsidRPr="005C619D" w14:paraId="4872ED3E" w14:textId="77777777" w:rsidTr="008C0F43">
        <w:trPr>
          <w:cantSplit/>
        </w:trPr>
        <w:tc>
          <w:tcPr>
            <w:tcW w:w="4644" w:type="dxa"/>
            <w:vAlign w:val="bottom"/>
            <w:hideMark/>
          </w:tcPr>
          <w:p w14:paraId="109FD898" w14:textId="77777777" w:rsidR="00A553AF" w:rsidRPr="005C619D" w:rsidRDefault="00A553AF" w:rsidP="00A553AF">
            <w:pPr>
              <w:spacing w:line="240" w:lineRule="atLeast"/>
              <w:ind w:left="191" w:hanging="191"/>
              <w:rPr>
                <w:rFonts w:cs="Times New Roman"/>
                <w:sz w:val="20"/>
              </w:rPr>
            </w:pPr>
            <w:r w:rsidRPr="005C619D">
              <w:rPr>
                <w:rFonts w:cs="Times New Roman"/>
                <w:sz w:val="20"/>
              </w:rPr>
              <w:t>-  Foreign currency related</w:t>
            </w:r>
          </w:p>
        </w:tc>
        <w:tc>
          <w:tcPr>
            <w:tcW w:w="988" w:type="dxa"/>
            <w:vAlign w:val="bottom"/>
          </w:tcPr>
          <w:p w14:paraId="5F45001B"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r w:rsidRPr="005C619D">
              <w:rPr>
                <w:rFonts w:cs="Times New Roman"/>
                <w:sz w:val="20"/>
              </w:rPr>
              <w:t>-</w:t>
            </w:r>
          </w:p>
        </w:tc>
        <w:tc>
          <w:tcPr>
            <w:tcW w:w="180" w:type="dxa"/>
            <w:vAlign w:val="bottom"/>
          </w:tcPr>
          <w:p w14:paraId="7521F12F"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322E8F10"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4,372</w:t>
            </w:r>
          </w:p>
        </w:tc>
        <w:tc>
          <w:tcPr>
            <w:tcW w:w="180" w:type="dxa"/>
            <w:vAlign w:val="bottom"/>
          </w:tcPr>
          <w:p w14:paraId="3F331D5F"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26FAA712"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r w:rsidRPr="005C619D">
              <w:rPr>
                <w:rFonts w:cs="Times New Roman"/>
                <w:sz w:val="20"/>
              </w:rPr>
              <w:t>-</w:t>
            </w:r>
          </w:p>
        </w:tc>
        <w:tc>
          <w:tcPr>
            <w:tcW w:w="180" w:type="dxa"/>
            <w:vAlign w:val="bottom"/>
          </w:tcPr>
          <w:p w14:paraId="78E8240B"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7CBBB746"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4,372</w:t>
            </w:r>
          </w:p>
        </w:tc>
      </w:tr>
      <w:tr w:rsidR="00A553AF" w:rsidRPr="005C619D" w14:paraId="505CE99F" w14:textId="77777777" w:rsidTr="008C0F43">
        <w:trPr>
          <w:cantSplit/>
        </w:trPr>
        <w:tc>
          <w:tcPr>
            <w:tcW w:w="4644" w:type="dxa"/>
            <w:vAlign w:val="bottom"/>
            <w:hideMark/>
          </w:tcPr>
          <w:p w14:paraId="7C044441" w14:textId="77777777" w:rsidR="00A553AF" w:rsidRPr="005C619D" w:rsidRDefault="00A553AF" w:rsidP="00A553AF">
            <w:pPr>
              <w:spacing w:line="240" w:lineRule="atLeast"/>
              <w:ind w:left="191" w:hanging="191"/>
              <w:rPr>
                <w:rFonts w:cs="Times New Roman"/>
                <w:sz w:val="20"/>
              </w:rPr>
            </w:pPr>
            <w:r w:rsidRPr="005C619D">
              <w:rPr>
                <w:rFonts w:cs="Times New Roman"/>
                <w:sz w:val="20"/>
              </w:rPr>
              <w:t>-  Interest rate related</w:t>
            </w:r>
          </w:p>
        </w:tc>
        <w:tc>
          <w:tcPr>
            <w:tcW w:w="988" w:type="dxa"/>
            <w:vAlign w:val="bottom"/>
          </w:tcPr>
          <w:p w14:paraId="4ABB5E8F"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r w:rsidRPr="005C619D">
              <w:rPr>
                <w:rFonts w:cs="Times New Roman"/>
                <w:sz w:val="20"/>
              </w:rPr>
              <w:t>-</w:t>
            </w:r>
          </w:p>
        </w:tc>
        <w:tc>
          <w:tcPr>
            <w:tcW w:w="180" w:type="dxa"/>
            <w:vAlign w:val="bottom"/>
          </w:tcPr>
          <w:p w14:paraId="112771FD"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314CA8D0"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2,937</w:t>
            </w:r>
          </w:p>
        </w:tc>
        <w:tc>
          <w:tcPr>
            <w:tcW w:w="180" w:type="dxa"/>
            <w:vAlign w:val="bottom"/>
          </w:tcPr>
          <w:p w14:paraId="64F50C5A"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27E7BBE7"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r w:rsidRPr="005C619D">
              <w:rPr>
                <w:rFonts w:cs="Times New Roman"/>
                <w:sz w:val="20"/>
              </w:rPr>
              <w:t>-</w:t>
            </w:r>
          </w:p>
        </w:tc>
        <w:tc>
          <w:tcPr>
            <w:tcW w:w="180" w:type="dxa"/>
            <w:vAlign w:val="bottom"/>
          </w:tcPr>
          <w:p w14:paraId="00205348"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732793C5"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2,937</w:t>
            </w:r>
          </w:p>
        </w:tc>
      </w:tr>
      <w:tr w:rsidR="00A553AF" w:rsidRPr="005C619D" w14:paraId="03970670" w14:textId="77777777" w:rsidTr="008C0F43">
        <w:trPr>
          <w:cantSplit/>
        </w:trPr>
        <w:tc>
          <w:tcPr>
            <w:tcW w:w="4644" w:type="dxa"/>
            <w:vAlign w:val="bottom"/>
            <w:hideMark/>
          </w:tcPr>
          <w:p w14:paraId="177B6722" w14:textId="77777777" w:rsidR="00A553AF" w:rsidRPr="005C619D" w:rsidRDefault="00A553AF" w:rsidP="00A553AF">
            <w:pPr>
              <w:spacing w:line="240" w:lineRule="atLeast"/>
              <w:ind w:left="191" w:hanging="191"/>
              <w:rPr>
                <w:rFonts w:cs="Times New Roman"/>
                <w:sz w:val="20"/>
              </w:rPr>
            </w:pPr>
            <w:r w:rsidRPr="005C619D">
              <w:rPr>
                <w:rFonts w:cs="Times New Roman"/>
                <w:sz w:val="20"/>
              </w:rPr>
              <w:t>Investments</w:t>
            </w:r>
          </w:p>
        </w:tc>
        <w:tc>
          <w:tcPr>
            <w:tcW w:w="988" w:type="dxa"/>
            <w:vAlign w:val="bottom"/>
          </w:tcPr>
          <w:p w14:paraId="74304C2E"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p>
        </w:tc>
        <w:tc>
          <w:tcPr>
            <w:tcW w:w="180" w:type="dxa"/>
            <w:vAlign w:val="bottom"/>
          </w:tcPr>
          <w:p w14:paraId="7BE76FD4"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78BA003D"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p>
        </w:tc>
        <w:tc>
          <w:tcPr>
            <w:tcW w:w="180" w:type="dxa"/>
            <w:vAlign w:val="bottom"/>
          </w:tcPr>
          <w:p w14:paraId="12A8177A"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55996BC6"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p>
        </w:tc>
        <w:tc>
          <w:tcPr>
            <w:tcW w:w="180" w:type="dxa"/>
            <w:vAlign w:val="bottom"/>
          </w:tcPr>
          <w:p w14:paraId="79C87D91"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1B86206F"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p>
        </w:tc>
      </w:tr>
      <w:tr w:rsidR="00A553AF" w:rsidRPr="005C619D" w14:paraId="2639AD14" w14:textId="77777777" w:rsidTr="008C0F43">
        <w:trPr>
          <w:cantSplit/>
        </w:trPr>
        <w:tc>
          <w:tcPr>
            <w:tcW w:w="4644" w:type="dxa"/>
            <w:vAlign w:val="bottom"/>
            <w:hideMark/>
          </w:tcPr>
          <w:p w14:paraId="53DEAE6F" w14:textId="77777777" w:rsidR="00A553AF" w:rsidRPr="005C619D" w:rsidRDefault="00A553AF" w:rsidP="00A553AF">
            <w:pPr>
              <w:spacing w:line="240" w:lineRule="atLeast"/>
              <w:ind w:left="191" w:hanging="191"/>
              <w:rPr>
                <w:rFonts w:cs="Times New Roman"/>
                <w:sz w:val="20"/>
              </w:rPr>
            </w:pPr>
            <w:r w:rsidRPr="005C619D">
              <w:rPr>
                <w:rFonts w:cs="Times New Roman"/>
                <w:sz w:val="20"/>
              </w:rPr>
              <w:t>-  Trading investments</w:t>
            </w:r>
          </w:p>
        </w:tc>
        <w:tc>
          <w:tcPr>
            <w:tcW w:w="988" w:type="dxa"/>
            <w:vAlign w:val="bottom"/>
          </w:tcPr>
          <w:p w14:paraId="20D6B78F"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r w:rsidRPr="005C619D">
              <w:rPr>
                <w:rFonts w:cs="Times New Roman"/>
                <w:sz w:val="20"/>
              </w:rPr>
              <w:t>-</w:t>
            </w:r>
          </w:p>
        </w:tc>
        <w:tc>
          <w:tcPr>
            <w:tcW w:w="180" w:type="dxa"/>
            <w:vAlign w:val="bottom"/>
          </w:tcPr>
          <w:p w14:paraId="684CBD9E"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631339FA"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4,868</w:t>
            </w:r>
          </w:p>
        </w:tc>
        <w:tc>
          <w:tcPr>
            <w:tcW w:w="180" w:type="dxa"/>
            <w:vAlign w:val="bottom"/>
          </w:tcPr>
          <w:p w14:paraId="73A41504"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78C73B8D"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r w:rsidRPr="005C619D">
              <w:rPr>
                <w:rFonts w:cs="Times New Roman"/>
                <w:sz w:val="20"/>
              </w:rPr>
              <w:t>-</w:t>
            </w:r>
          </w:p>
        </w:tc>
        <w:tc>
          <w:tcPr>
            <w:tcW w:w="180" w:type="dxa"/>
            <w:vAlign w:val="bottom"/>
          </w:tcPr>
          <w:p w14:paraId="0E448F3B"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77377969"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4,868</w:t>
            </w:r>
          </w:p>
        </w:tc>
      </w:tr>
      <w:tr w:rsidR="00A553AF" w:rsidRPr="005C619D" w14:paraId="095F0C5B" w14:textId="77777777" w:rsidTr="008C0F43">
        <w:trPr>
          <w:cantSplit/>
        </w:trPr>
        <w:tc>
          <w:tcPr>
            <w:tcW w:w="4644" w:type="dxa"/>
            <w:vAlign w:val="bottom"/>
            <w:hideMark/>
          </w:tcPr>
          <w:p w14:paraId="0DB19C87" w14:textId="77777777" w:rsidR="00A553AF" w:rsidRPr="005C619D" w:rsidRDefault="00A553AF" w:rsidP="00A553AF">
            <w:pPr>
              <w:spacing w:line="240" w:lineRule="atLeast"/>
              <w:ind w:left="191" w:hanging="191"/>
              <w:rPr>
                <w:rFonts w:cs="Times New Roman"/>
                <w:sz w:val="20"/>
              </w:rPr>
            </w:pPr>
            <w:r w:rsidRPr="005C619D">
              <w:rPr>
                <w:rFonts w:cs="Times New Roman"/>
                <w:sz w:val="20"/>
              </w:rPr>
              <w:t>-  Available-for-sale investments</w:t>
            </w:r>
          </w:p>
        </w:tc>
        <w:tc>
          <w:tcPr>
            <w:tcW w:w="988" w:type="dxa"/>
            <w:vAlign w:val="bottom"/>
          </w:tcPr>
          <w:p w14:paraId="71CEACB9" w14:textId="77777777" w:rsidR="00A553AF" w:rsidRPr="005C619D" w:rsidRDefault="00A553AF" w:rsidP="00A553AF">
            <w:pPr>
              <w:pStyle w:val="acctfourfigures"/>
              <w:tabs>
                <w:tab w:val="clear" w:pos="765"/>
                <w:tab w:val="decimal" w:pos="677"/>
              </w:tabs>
              <w:spacing w:line="240" w:lineRule="atLeast"/>
              <w:ind w:right="-41"/>
              <w:rPr>
                <w:rFonts w:cs="Times New Roman"/>
                <w:sz w:val="20"/>
                <w:lang w:val="en-US" w:bidi="th-TH"/>
              </w:rPr>
            </w:pPr>
            <w:r w:rsidRPr="005C619D">
              <w:rPr>
                <w:rFonts w:cs="Times New Roman"/>
                <w:sz w:val="20"/>
                <w:lang w:val="en-US" w:bidi="th-TH"/>
              </w:rPr>
              <w:t>-</w:t>
            </w:r>
          </w:p>
        </w:tc>
        <w:tc>
          <w:tcPr>
            <w:tcW w:w="180" w:type="dxa"/>
            <w:vAlign w:val="bottom"/>
          </w:tcPr>
          <w:p w14:paraId="20C53290"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483193CE" w14:textId="77777777" w:rsidR="00A553AF" w:rsidRPr="005C619D" w:rsidRDefault="00A553AF" w:rsidP="00A553AF">
            <w:pPr>
              <w:pStyle w:val="acctfourfigures"/>
              <w:spacing w:line="240" w:lineRule="atLeast"/>
              <w:ind w:right="-57"/>
              <w:rPr>
                <w:rFonts w:cs="Times New Roman"/>
                <w:sz w:val="20"/>
              </w:rPr>
            </w:pPr>
            <w:r w:rsidRPr="005C619D">
              <w:rPr>
                <w:rFonts w:cs="Times New Roman"/>
                <w:sz w:val="20"/>
              </w:rPr>
              <w:t>55,377</w:t>
            </w:r>
          </w:p>
        </w:tc>
        <w:tc>
          <w:tcPr>
            <w:tcW w:w="180" w:type="dxa"/>
            <w:vAlign w:val="bottom"/>
          </w:tcPr>
          <w:p w14:paraId="31002958"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6E3ED0D5" w14:textId="77777777" w:rsidR="00A553AF" w:rsidRPr="005C619D" w:rsidRDefault="00A553AF" w:rsidP="00A553AF">
            <w:pPr>
              <w:pStyle w:val="acctfourfigures"/>
              <w:tabs>
                <w:tab w:val="clear" w:pos="765"/>
                <w:tab w:val="decimal" w:pos="767"/>
              </w:tabs>
              <w:spacing w:line="240" w:lineRule="atLeast"/>
              <w:ind w:right="-41"/>
              <w:rPr>
                <w:rFonts w:cs="Times New Roman"/>
                <w:sz w:val="20"/>
                <w:lang w:val="en-US" w:bidi="th-TH"/>
              </w:rPr>
            </w:pPr>
            <w:r w:rsidRPr="005C619D">
              <w:rPr>
                <w:rFonts w:cs="Times New Roman"/>
                <w:sz w:val="20"/>
                <w:lang w:val="en-US" w:bidi="th-TH"/>
              </w:rPr>
              <w:t>-</w:t>
            </w:r>
          </w:p>
        </w:tc>
        <w:tc>
          <w:tcPr>
            <w:tcW w:w="180" w:type="dxa"/>
            <w:vAlign w:val="bottom"/>
          </w:tcPr>
          <w:p w14:paraId="7ADE8099"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44F86C49" w14:textId="77777777" w:rsidR="00A553AF" w:rsidRPr="005C619D" w:rsidRDefault="00A553AF" w:rsidP="00A553AF">
            <w:pPr>
              <w:pStyle w:val="acctfourfigures"/>
              <w:spacing w:line="240" w:lineRule="atLeast"/>
              <w:ind w:right="-57"/>
              <w:rPr>
                <w:rFonts w:cs="Times New Roman"/>
                <w:sz w:val="20"/>
              </w:rPr>
            </w:pPr>
            <w:r w:rsidRPr="005C619D">
              <w:rPr>
                <w:rFonts w:cs="Times New Roman"/>
                <w:sz w:val="20"/>
              </w:rPr>
              <w:t>55,377</w:t>
            </w:r>
          </w:p>
        </w:tc>
      </w:tr>
      <w:tr w:rsidR="00A553AF" w:rsidRPr="005C619D" w14:paraId="68EEF5A1" w14:textId="77777777" w:rsidTr="008C0F43">
        <w:trPr>
          <w:cantSplit/>
        </w:trPr>
        <w:tc>
          <w:tcPr>
            <w:tcW w:w="4644" w:type="dxa"/>
            <w:vAlign w:val="bottom"/>
          </w:tcPr>
          <w:p w14:paraId="1E69BEC0" w14:textId="77777777" w:rsidR="00A553AF" w:rsidRPr="005C619D" w:rsidRDefault="00A553AF" w:rsidP="00A553AF">
            <w:pPr>
              <w:spacing w:line="240" w:lineRule="auto"/>
              <w:ind w:left="191" w:hanging="191"/>
              <w:rPr>
                <w:rFonts w:cs="Times New Roman"/>
                <w:b/>
                <w:bCs/>
                <w:i/>
                <w:iCs/>
                <w:sz w:val="14"/>
                <w:szCs w:val="14"/>
              </w:rPr>
            </w:pPr>
          </w:p>
        </w:tc>
        <w:tc>
          <w:tcPr>
            <w:tcW w:w="988" w:type="dxa"/>
            <w:vAlign w:val="bottom"/>
          </w:tcPr>
          <w:p w14:paraId="59C78E5C" w14:textId="77777777" w:rsidR="00A553AF" w:rsidRPr="005C619D" w:rsidRDefault="00A553AF" w:rsidP="00A553AF">
            <w:pPr>
              <w:pStyle w:val="acctfourfigures"/>
              <w:tabs>
                <w:tab w:val="clear" w:pos="765"/>
                <w:tab w:val="decimal" w:pos="677"/>
              </w:tabs>
              <w:spacing w:line="240" w:lineRule="auto"/>
              <w:ind w:right="-41"/>
              <w:rPr>
                <w:rFonts w:cs="Times New Roman"/>
                <w:sz w:val="14"/>
                <w:szCs w:val="14"/>
              </w:rPr>
            </w:pPr>
          </w:p>
        </w:tc>
        <w:tc>
          <w:tcPr>
            <w:tcW w:w="180" w:type="dxa"/>
            <w:vAlign w:val="bottom"/>
          </w:tcPr>
          <w:p w14:paraId="57AD4B9E" w14:textId="77777777" w:rsidR="00A553AF" w:rsidRPr="005C619D" w:rsidRDefault="00A553AF" w:rsidP="00A553AF">
            <w:pPr>
              <w:pStyle w:val="acctfourfigures"/>
              <w:tabs>
                <w:tab w:val="clear" w:pos="765"/>
                <w:tab w:val="decimal" w:pos="767"/>
              </w:tabs>
              <w:spacing w:line="240" w:lineRule="auto"/>
              <w:ind w:right="101"/>
              <w:rPr>
                <w:rFonts w:cs="Times New Roman"/>
                <w:sz w:val="14"/>
                <w:szCs w:val="14"/>
              </w:rPr>
            </w:pPr>
          </w:p>
        </w:tc>
        <w:tc>
          <w:tcPr>
            <w:tcW w:w="1080" w:type="dxa"/>
            <w:vAlign w:val="bottom"/>
          </w:tcPr>
          <w:p w14:paraId="2E3AD154" w14:textId="77777777" w:rsidR="00A553AF" w:rsidRPr="005C619D" w:rsidRDefault="00A553AF" w:rsidP="00A553AF">
            <w:pPr>
              <w:pStyle w:val="acctfourfigures"/>
              <w:tabs>
                <w:tab w:val="clear" w:pos="765"/>
                <w:tab w:val="decimal" w:pos="767"/>
              </w:tabs>
              <w:spacing w:line="240" w:lineRule="auto"/>
              <w:ind w:right="-57"/>
              <w:rPr>
                <w:rFonts w:cs="Times New Roman"/>
                <w:sz w:val="14"/>
                <w:szCs w:val="14"/>
              </w:rPr>
            </w:pPr>
          </w:p>
        </w:tc>
        <w:tc>
          <w:tcPr>
            <w:tcW w:w="180" w:type="dxa"/>
            <w:vAlign w:val="bottom"/>
          </w:tcPr>
          <w:p w14:paraId="217D50B2" w14:textId="77777777" w:rsidR="00A553AF" w:rsidRPr="005C619D" w:rsidRDefault="00A553AF" w:rsidP="00A553AF">
            <w:pPr>
              <w:pStyle w:val="acctfourfigures"/>
              <w:tabs>
                <w:tab w:val="clear" w:pos="765"/>
                <w:tab w:val="decimal" w:pos="767"/>
              </w:tabs>
              <w:spacing w:line="240" w:lineRule="auto"/>
              <w:rPr>
                <w:rFonts w:cs="Times New Roman"/>
                <w:sz w:val="14"/>
                <w:szCs w:val="14"/>
              </w:rPr>
            </w:pPr>
          </w:p>
        </w:tc>
        <w:tc>
          <w:tcPr>
            <w:tcW w:w="1080" w:type="dxa"/>
            <w:vAlign w:val="bottom"/>
          </w:tcPr>
          <w:p w14:paraId="5F8D7396" w14:textId="77777777" w:rsidR="00A553AF" w:rsidRPr="005C619D" w:rsidRDefault="00A553AF" w:rsidP="00A553AF">
            <w:pPr>
              <w:pStyle w:val="acctfourfigures"/>
              <w:tabs>
                <w:tab w:val="clear" w:pos="765"/>
                <w:tab w:val="decimal" w:pos="767"/>
              </w:tabs>
              <w:spacing w:line="240" w:lineRule="auto"/>
              <w:ind w:right="-41"/>
              <w:rPr>
                <w:rFonts w:cs="Times New Roman"/>
                <w:sz w:val="14"/>
                <w:szCs w:val="14"/>
              </w:rPr>
            </w:pPr>
          </w:p>
        </w:tc>
        <w:tc>
          <w:tcPr>
            <w:tcW w:w="180" w:type="dxa"/>
            <w:vAlign w:val="bottom"/>
          </w:tcPr>
          <w:p w14:paraId="509820CD" w14:textId="77777777" w:rsidR="00A553AF" w:rsidRPr="005C619D" w:rsidRDefault="00A553AF" w:rsidP="00A553AF">
            <w:pPr>
              <w:pStyle w:val="acctfourfigures"/>
              <w:tabs>
                <w:tab w:val="clear" w:pos="765"/>
                <w:tab w:val="decimal" w:pos="767"/>
              </w:tabs>
              <w:spacing w:line="240" w:lineRule="auto"/>
              <w:ind w:right="101"/>
              <w:rPr>
                <w:rFonts w:cs="Times New Roman"/>
                <w:sz w:val="14"/>
                <w:szCs w:val="14"/>
              </w:rPr>
            </w:pPr>
          </w:p>
        </w:tc>
        <w:tc>
          <w:tcPr>
            <w:tcW w:w="1080" w:type="dxa"/>
            <w:vAlign w:val="bottom"/>
          </w:tcPr>
          <w:p w14:paraId="772F341B" w14:textId="77777777" w:rsidR="00A553AF" w:rsidRPr="005C619D" w:rsidRDefault="00A553AF" w:rsidP="00A553AF">
            <w:pPr>
              <w:pStyle w:val="acctfourfigures"/>
              <w:tabs>
                <w:tab w:val="clear" w:pos="765"/>
                <w:tab w:val="decimal" w:pos="767"/>
              </w:tabs>
              <w:spacing w:line="240" w:lineRule="auto"/>
              <w:ind w:right="-57"/>
              <w:rPr>
                <w:rFonts w:cs="Times New Roman"/>
                <w:sz w:val="14"/>
                <w:szCs w:val="14"/>
              </w:rPr>
            </w:pPr>
          </w:p>
        </w:tc>
      </w:tr>
      <w:tr w:rsidR="00A553AF" w:rsidRPr="005C619D" w14:paraId="78CB0164" w14:textId="77777777" w:rsidTr="008C0F43">
        <w:trPr>
          <w:cantSplit/>
        </w:trPr>
        <w:tc>
          <w:tcPr>
            <w:tcW w:w="4644" w:type="dxa"/>
            <w:vAlign w:val="bottom"/>
            <w:hideMark/>
          </w:tcPr>
          <w:p w14:paraId="32520B37" w14:textId="77777777" w:rsidR="00A553AF" w:rsidRPr="005C619D" w:rsidRDefault="00A553AF" w:rsidP="00A553AF">
            <w:pPr>
              <w:spacing w:line="240" w:lineRule="atLeast"/>
              <w:ind w:left="191" w:hanging="191"/>
              <w:rPr>
                <w:rFonts w:cs="Times New Roman"/>
                <w:i/>
                <w:iCs/>
                <w:sz w:val="20"/>
              </w:rPr>
            </w:pPr>
            <w:r w:rsidRPr="005C619D">
              <w:rPr>
                <w:rFonts w:cs="Times New Roman"/>
                <w:b/>
                <w:bCs/>
                <w:i/>
                <w:iCs/>
                <w:sz w:val="20"/>
              </w:rPr>
              <w:t>Financial liabilities</w:t>
            </w:r>
          </w:p>
        </w:tc>
        <w:tc>
          <w:tcPr>
            <w:tcW w:w="988" w:type="dxa"/>
            <w:vAlign w:val="bottom"/>
          </w:tcPr>
          <w:p w14:paraId="1084FBC6"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p>
        </w:tc>
        <w:tc>
          <w:tcPr>
            <w:tcW w:w="180" w:type="dxa"/>
            <w:vAlign w:val="bottom"/>
          </w:tcPr>
          <w:p w14:paraId="58BB96A5"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2F8F2F3B"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p>
        </w:tc>
        <w:tc>
          <w:tcPr>
            <w:tcW w:w="180" w:type="dxa"/>
            <w:vAlign w:val="bottom"/>
          </w:tcPr>
          <w:p w14:paraId="2313A481"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439AB9F0"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p>
        </w:tc>
        <w:tc>
          <w:tcPr>
            <w:tcW w:w="180" w:type="dxa"/>
            <w:vAlign w:val="bottom"/>
          </w:tcPr>
          <w:p w14:paraId="21DBF432"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0E33EAFF"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p>
        </w:tc>
      </w:tr>
      <w:tr w:rsidR="00A553AF" w:rsidRPr="005C619D" w14:paraId="335A07C6" w14:textId="77777777" w:rsidTr="008C0F43">
        <w:trPr>
          <w:cantSplit/>
        </w:trPr>
        <w:tc>
          <w:tcPr>
            <w:tcW w:w="4644" w:type="dxa"/>
            <w:vAlign w:val="bottom"/>
            <w:hideMark/>
          </w:tcPr>
          <w:p w14:paraId="1F01417B" w14:textId="77777777" w:rsidR="00A553AF" w:rsidRPr="005C619D" w:rsidRDefault="00A553AF" w:rsidP="00A553AF">
            <w:pPr>
              <w:spacing w:line="240" w:lineRule="atLeast"/>
              <w:ind w:left="191" w:right="197" w:hanging="191"/>
              <w:rPr>
                <w:rFonts w:cs="Times New Roman"/>
                <w:sz w:val="20"/>
              </w:rPr>
            </w:pPr>
            <w:r w:rsidRPr="005C619D">
              <w:rPr>
                <w:rFonts w:cs="Times New Roman"/>
                <w:sz w:val="20"/>
              </w:rPr>
              <w:t>Financial liabilities designated at fair value through profit or loss</w:t>
            </w:r>
          </w:p>
        </w:tc>
        <w:tc>
          <w:tcPr>
            <w:tcW w:w="988" w:type="dxa"/>
            <w:vAlign w:val="bottom"/>
          </w:tcPr>
          <w:p w14:paraId="0E39D1BF"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r w:rsidRPr="005C619D">
              <w:rPr>
                <w:rFonts w:cs="Times New Roman"/>
                <w:sz w:val="20"/>
              </w:rPr>
              <w:t>-</w:t>
            </w:r>
          </w:p>
        </w:tc>
        <w:tc>
          <w:tcPr>
            <w:tcW w:w="180" w:type="dxa"/>
            <w:vAlign w:val="bottom"/>
          </w:tcPr>
          <w:p w14:paraId="5B30397E"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641A7DF3"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418</w:t>
            </w:r>
          </w:p>
        </w:tc>
        <w:tc>
          <w:tcPr>
            <w:tcW w:w="180" w:type="dxa"/>
            <w:vAlign w:val="bottom"/>
          </w:tcPr>
          <w:p w14:paraId="675EB1AF"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36D381AF"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r w:rsidRPr="005C619D">
              <w:rPr>
                <w:rFonts w:cs="Times New Roman"/>
                <w:sz w:val="20"/>
              </w:rPr>
              <w:t>-</w:t>
            </w:r>
          </w:p>
        </w:tc>
        <w:tc>
          <w:tcPr>
            <w:tcW w:w="180" w:type="dxa"/>
            <w:vAlign w:val="bottom"/>
          </w:tcPr>
          <w:p w14:paraId="6B22DAC2"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332F298E"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418</w:t>
            </w:r>
          </w:p>
        </w:tc>
      </w:tr>
      <w:tr w:rsidR="00A553AF" w:rsidRPr="005C619D" w14:paraId="17C79075" w14:textId="77777777" w:rsidTr="008C0F43">
        <w:trPr>
          <w:cantSplit/>
        </w:trPr>
        <w:tc>
          <w:tcPr>
            <w:tcW w:w="4644" w:type="dxa"/>
            <w:vAlign w:val="bottom"/>
            <w:hideMark/>
          </w:tcPr>
          <w:p w14:paraId="1FE912F2" w14:textId="77777777" w:rsidR="00A553AF" w:rsidRPr="005C619D" w:rsidRDefault="00A553AF" w:rsidP="00A553AF">
            <w:pPr>
              <w:spacing w:line="240" w:lineRule="atLeast"/>
              <w:ind w:left="191" w:hanging="191"/>
              <w:rPr>
                <w:rFonts w:cs="Times New Roman"/>
                <w:sz w:val="20"/>
              </w:rPr>
            </w:pPr>
            <w:r w:rsidRPr="005C619D">
              <w:rPr>
                <w:rFonts w:cs="Times New Roman"/>
                <w:sz w:val="20"/>
              </w:rPr>
              <w:t>Derivatives (trading book)</w:t>
            </w:r>
          </w:p>
        </w:tc>
        <w:tc>
          <w:tcPr>
            <w:tcW w:w="988" w:type="dxa"/>
            <w:vAlign w:val="bottom"/>
          </w:tcPr>
          <w:p w14:paraId="4B88837D"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p>
        </w:tc>
        <w:tc>
          <w:tcPr>
            <w:tcW w:w="180" w:type="dxa"/>
            <w:vAlign w:val="bottom"/>
          </w:tcPr>
          <w:p w14:paraId="4F292761"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78D88D53"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p>
        </w:tc>
        <w:tc>
          <w:tcPr>
            <w:tcW w:w="180" w:type="dxa"/>
            <w:vAlign w:val="bottom"/>
          </w:tcPr>
          <w:p w14:paraId="26B2A83C"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2EECBBAC"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p>
        </w:tc>
        <w:tc>
          <w:tcPr>
            <w:tcW w:w="180" w:type="dxa"/>
            <w:vAlign w:val="bottom"/>
          </w:tcPr>
          <w:p w14:paraId="4AE87FF6"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5481EF56"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p>
        </w:tc>
      </w:tr>
      <w:tr w:rsidR="00A553AF" w:rsidRPr="005C619D" w14:paraId="6C5A7582" w14:textId="77777777" w:rsidTr="008C0F43">
        <w:trPr>
          <w:cantSplit/>
        </w:trPr>
        <w:tc>
          <w:tcPr>
            <w:tcW w:w="4644" w:type="dxa"/>
            <w:vAlign w:val="bottom"/>
            <w:hideMark/>
          </w:tcPr>
          <w:p w14:paraId="5DFDA6A7" w14:textId="77777777" w:rsidR="00A553AF" w:rsidRPr="005C619D" w:rsidRDefault="00A553AF" w:rsidP="00A553AF">
            <w:pPr>
              <w:spacing w:line="240" w:lineRule="atLeast"/>
              <w:ind w:left="191" w:hanging="191"/>
              <w:rPr>
                <w:rFonts w:cs="Times New Roman"/>
                <w:sz w:val="20"/>
              </w:rPr>
            </w:pPr>
            <w:r w:rsidRPr="005C619D">
              <w:rPr>
                <w:rFonts w:cs="Times New Roman"/>
                <w:sz w:val="20"/>
              </w:rPr>
              <w:t>-  Foreign currency related</w:t>
            </w:r>
          </w:p>
        </w:tc>
        <w:tc>
          <w:tcPr>
            <w:tcW w:w="988" w:type="dxa"/>
            <w:vAlign w:val="bottom"/>
          </w:tcPr>
          <w:p w14:paraId="66EF3FD0"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r w:rsidRPr="005C619D">
              <w:rPr>
                <w:rFonts w:cs="Times New Roman"/>
                <w:sz w:val="20"/>
              </w:rPr>
              <w:t>-</w:t>
            </w:r>
          </w:p>
        </w:tc>
        <w:tc>
          <w:tcPr>
            <w:tcW w:w="180" w:type="dxa"/>
            <w:vAlign w:val="bottom"/>
          </w:tcPr>
          <w:p w14:paraId="03700507"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7B7D97AF"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4,502</w:t>
            </w:r>
          </w:p>
        </w:tc>
        <w:tc>
          <w:tcPr>
            <w:tcW w:w="180" w:type="dxa"/>
            <w:vAlign w:val="bottom"/>
          </w:tcPr>
          <w:p w14:paraId="1C3112FB"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21B1EB25"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r w:rsidRPr="005C619D">
              <w:rPr>
                <w:rFonts w:cs="Times New Roman"/>
                <w:sz w:val="20"/>
              </w:rPr>
              <w:t>-</w:t>
            </w:r>
          </w:p>
        </w:tc>
        <w:tc>
          <w:tcPr>
            <w:tcW w:w="180" w:type="dxa"/>
            <w:vAlign w:val="bottom"/>
          </w:tcPr>
          <w:p w14:paraId="4196BA9D"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4E820083"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4,502</w:t>
            </w:r>
          </w:p>
        </w:tc>
      </w:tr>
      <w:tr w:rsidR="00A553AF" w:rsidRPr="005C619D" w14:paraId="78D80290" w14:textId="77777777" w:rsidTr="008C0F43">
        <w:trPr>
          <w:cantSplit/>
        </w:trPr>
        <w:tc>
          <w:tcPr>
            <w:tcW w:w="4644" w:type="dxa"/>
            <w:vAlign w:val="bottom"/>
            <w:hideMark/>
          </w:tcPr>
          <w:p w14:paraId="655AE6D9" w14:textId="77777777" w:rsidR="00A553AF" w:rsidRPr="005C619D" w:rsidRDefault="00A553AF" w:rsidP="00A553AF">
            <w:pPr>
              <w:spacing w:line="240" w:lineRule="atLeast"/>
              <w:ind w:left="191" w:hanging="191"/>
              <w:rPr>
                <w:rFonts w:cs="Times New Roman"/>
                <w:sz w:val="20"/>
              </w:rPr>
            </w:pPr>
            <w:r w:rsidRPr="005C619D">
              <w:rPr>
                <w:rFonts w:cs="Times New Roman"/>
                <w:sz w:val="20"/>
              </w:rPr>
              <w:t>-  Interest rate related</w:t>
            </w:r>
          </w:p>
        </w:tc>
        <w:tc>
          <w:tcPr>
            <w:tcW w:w="988" w:type="dxa"/>
            <w:vAlign w:val="bottom"/>
          </w:tcPr>
          <w:p w14:paraId="6B56FEF4" w14:textId="77777777" w:rsidR="00A553AF" w:rsidRPr="005C619D" w:rsidRDefault="00A553AF" w:rsidP="00A553AF">
            <w:pPr>
              <w:pStyle w:val="acctfourfigures"/>
              <w:tabs>
                <w:tab w:val="clear" w:pos="765"/>
                <w:tab w:val="decimal" w:pos="677"/>
              </w:tabs>
              <w:spacing w:line="240" w:lineRule="atLeast"/>
              <w:ind w:right="-41"/>
              <w:rPr>
                <w:rFonts w:cs="Times New Roman"/>
                <w:sz w:val="20"/>
              </w:rPr>
            </w:pPr>
            <w:r w:rsidRPr="005C619D">
              <w:rPr>
                <w:rFonts w:cs="Times New Roman"/>
                <w:sz w:val="20"/>
              </w:rPr>
              <w:t>-</w:t>
            </w:r>
          </w:p>
        </w:tc>
        <w:tc>
          <w:tcPr>
            <w:tcW w:w="180" w:type="dxa"/>
            <w:vAlign w:val="bottom"/>
          </w:tcPr>
          <w:p w14:paraId="037FB49B"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55404964"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2,779</w:t>
            </w:r>
          </w:p>
        </w:tc>
        <w:tc>
          <w:tcPr>
            <w:tcW w:w="180" w:type="dxa"/>
            <w:vAlign w:val="bottom"/>
          </w:tcPr>
          <w:p w14:paraId="1E4C6C2E" w14:textId="77777777" w:rsidR="00A553AF" w:rsidRPr="005C619D" w:rsidRDefault="00A553AF" w:rsidP="00A553AF">
            <w:pPr>
              <w:pStyle w:val="acctfourfigures"/>
              <w:tabs>
                <w:tab w:val="clear" w:pos="765"/>
                <w:tab w:val="decimal" w:pos="767"/>
              </w:tabs>
              <w:spacing w:line="240" w:lineRule="atLeast"/>
              <w:rPr>
                <w:rFonts w:cs="Times New Roman"/>
                <w:sz w:val="20"/>
              </w:rPr>
            </w:pPr>
          </w:p>
        </w:tc>
        <w:tc>
          <w:tcPr>
            <w:tcW w:w="1080" w:type="dxa"/>
            <w:vAlign w:val="bottom"/>
          </w:tcPr>
          <w:p w14:paraId="74DED4EF" w14:textId="77777777" w:rsidR="00A553AF" w:rsidRPr="005C619D" w:rsidRDefault="00A553AF" w:rsidP="00A553AF">
            <w:pPr>
              <w:pStyle w:val="acctfourfigures"/>
              <w:tabs>
                <w:tab w:val="clear" w:pos="765"/>
                <w:tab w:val="decimal" w:pos="767"/>
              </w:tabs>
              <w:spacing w:line="240" w:lineRule="atLeast"/>
              <w:ind w:right="-41"/>
              <w:rPr>
                <w:rFonts w:cs="Times New Roman"/>
                <w:sz w:val="20"/>
              </w:rPr>
            </w:pPr>
            <w:r w:rsidRPr="005C619D">
              <w:rPr>
                <w:rFonts w:cs="Times New Roman"/>
                <w:sz w:val="20"/>
              </w:rPr>
              <w:t>-</w:t>
            </w:r>
          </w:p>
        </w:tc>
        <w:tc>
          <w:tcPr>
            <w:tcW w:w="180" w:type="dxa"/>
            <w:vAlign w:val="bottom"/>
          </w:tcPr>
          <w:p w14:paraId="239BC5D1" w14:textId="77777777" w:rsidR="00A553AF" w:rsidRPr="005C619D" w:rsidRDefault="00A553AF" w:rsidP="00A553AF">
            <w:pPr>
              <w:pStyle w:val="acctfourfigures"/>
              <w:tabs>
                <w:tab w:val="clear" w:pos="765"/>
                <w:tab w:val="decimal" w:pos="767"/>
              </w:tabs>
              <w:spacing w:line="240" w:lineRule="atLeast"/>
              <w:ind w:right="101"/>
              <w:rPr>
                <w:rFonts w:cs="Times New Roman"/>
                <w:sz w:val="20"/>
              </w:rPr>
            </w:pPr>
          </w:p>
        </w:tc>
        <w:tc>
          <w:tcPr>
            <w:tcW w:w="1080" w:type="dxa"/>
            <w:vAlign w:val="bottom"/>
          </w:tcPr>
          <w:p w14:paraId="2A00B978" w14:textId="77777777" w:rsidR="00A553AF" w:rsidRPr="005C619D" w:rsidRDefault="00A553AF" w:rsidP="00A553AF">
            <w:pPr>
              <w:pStyle w:val="acctfourfigures"/>
              <w:tabs>
                <w:tab w:val="clear" w:pos="765"/>
                <w:tab w:val="decimal" w:pos="767"/>
              </w:tabs>
              <w:spacing w:line="240" w:lineRule="atLeast"/>
              <w:ind w:right="-57"/>
              <w:rPr>
                <w:rFonts w:cs="Times New Roman"/>
                <w:sz w:val="20"/>
              </w:rPr>
            </w:pPr>
            <w:r w:rsidRPr="005C619D">
              <w:rPr>
                <w:rFonts w:cs="Times New Roman"/>
                <w:sz w:val="20"/>
              </w:rPr>
              <w:t>2,779</w:t>
            </w:r>
          </w:p>
        </w:tc>
      </w:tr>
    </w:tbl>
    <w:p w14:paraId="66E55AE2" w14:textId="77777777" w:rsidR="001E61AE" w:rsidRDefault="001E61AE" w:rsidP="00A553AF">
      <w:pPr>
        <w:pStyle w:val="block"/>
        <w:spacing w:after="0" w:line="240" w:lineRule="atLeast"/>
        <w:ind w:left="540" w:right="-7"/>
        <w:jc w:val="both"/>
        <w:rPr>
          <w:rFonts w:cs="Times New Roman"/>
          <w:sz w:val="20"/>
        </w:rPr>
      </w:pPr>
    </w:p>
    <w:p w14:paraId="3045F84A" w14:textId="77777777" w:rsidR="001E61AE" w:rsidRDefault="001E61AE" w:rsidP="00A553AF">
      <w:pPr>
        <w:pStyle w:val="block"/>
        <w:spacing w:after="0" w:line="240" w:lineRule="atLeast"/>
        <w:ind w:left="540" w:right="-7"/>
        <w:jc w:val="both"/>
        <w:rPr>
          <w:rFonts w:cs="Times New Roman"/>
          <w:sz w:val="20"/>
          <w:lang w:val="en-GB"/>
        </w:rPr>
      </w:pPr>
    </w:p>
    <w:p w14:paraId="6F1F15ED" w14:textId="77777777" w:rsidR="003012BD" w:rsidRDefault="003012BD">
      <w:pPr>
        <w:spacing w:line="240" w:lineRule="auto"/>
        <w:rPr>
          <w:rFonts w:cs="Times New Roman"/>
          <w:sz w:val="20"/>
          <w:lang w:val="en-AU"/>
        </w:rPr>
      </w:pPr>
      <w:r>
        <w:rPr>
          <w:rFonts w:cs="Times New Roman"/>
          <w:sz w:val="20"/>
        </w:rPr>
        <w:br w:type="page"/>
      </w:r>
    </w:p>
    <w:p w14:paraId="58959077" w14:textId="488AE086" w:rsidR="00A553AF" w:rsidRPr="005C619D" w:rsidRDefault="00A553AF" w:rsidP="00A553AF">
      <w:pPr>
        <w:pStyle w:val="block"/>
        <w:spacing w:after="0" w:line="240" w:lineRule="atLeast"/>
        <w:ind w:left="540" w:right="-7"/>
        <w:jc w:val="both"/>
        <w:rPr>
          <w:rFonts w:cs="Times New Roman"/>
          <w:sz w:val="20"/>
        </w:rPr>
      </w:pPr>
      <w:r w:rsidRPr="005C619D">
        <w:rPr>
          <w:rFonts w:cs="Times New Roman"/>
          <w:sz w:val="20"/>
        </w:rPr>
        <w:lastRenderedPageBreak/>
        <w:t>The following table shows</w:t>
      </w:r>
      <w:r w:rsidR="009C49AC">
        <w:rPr>
          <w:rFonts w:cs="Times New Roman"/>
          <w:sz w:val="20"/>
        </w:rPr>
        <w:t xml:space="preserve"> fair value of</w:t>
      </w:r>
      <w:r w:rsidRPr="005C619D">
        <w:rPr>
          <w:rFonts w:cs="Times New Roman"/>
          <w:sz w:val="20"/>
        </w:rPr>
        <w:t xml:space="preserve"> financial assets and liabilities not measured at fair value at </w:t>
      </w:r>
      <w:r w:rsidR="003012BD" w:rsidRPr="005C619D">
        <w:rPr>
          <w:rFonts w:cs="Times New Roman"/>
          <w:color w:val="000000"/>
          <w:sz w:val="20"/>
          <w:lang w:val="en-US" w:bidi="th-TH"/>
        </w:rPr>
        <w:t>31 December 2019</w:t>
      </w:r>
      <w:r w:rsidRPr="005C619D">
        <w:rPr>
          <w:rFonts w:cs="Times New Roman"/>
          <w:sz w:val="20"/>
        </w:rPr>
        <w:t xml:space="preserve">.  It does not include fair value information for financial assets and liabilities not measured at fair value if the carrying </w:t>
      </w:r>
      <w:r w:rsidR="003012BD">
        <w:rPr>
          <w:rFonts w:cs="Times New Roman"/>
          <w:sz w:val="20"/>
        </w:rPr>
        <w:t>amount</w:t>
      </w:r>
      <w:r w:rsidRPr="005C619D">
        <w:rPr>
          <w:rFonts w:cs="Times New Roman"/>
          <w:sz w:val="20"/>
        </w:rPr>
        <w:t xml:space="preserve"> is reasonable approximation of fair value.</w:t>
      </w:r>
    </w:p>
    <w:p w14:paraId="7CD400DD" w14:textId="77777777" w:rsidR="00A553AF" w:rsidRPr="005C619D" w:rsidRDefault="00A553AF" w:rsidP="00A553AF">
      <w:pPr>
        <w:tabs>
          <w:tab w:val="left" w:pos="540"/>
          <w:tab w:val="left" w:pos="1170"/>
        </w:tabs>
        <w:spacing w:line="240" w:lineRule="atLeast"/>
        <w:ind w:left="540" w:right="9"/>
        <w:jc w:val="thaiDistribute"/>
        <w:rPr>
          <w:rFonts w:cs="Times New Roman"/>
          <w:sz w:val="20"/>
        </w:rPr>
      </w:pPr>
    </w:p>
    <w:tbl>
      <w:tblPr>
        <w:tblW w:w="9425" w:type="dxa"/>
        <w:tblInd w:w="477" w:type="dxa"/>
        <w:tblLayout w:type="fixed"/>
        <w:tblCellMar>
          <w:left w:w="79" w:type="dxa"/>
          <w:right w:w="79" w:type="dxa"/>
        </w:tblCellMar>
        <w:tblLook w:val="04A0" w:firstRow="1" w:lastRow="0" w:firstColumn="1" w:lastColumn="0" w:noHBand="0" w:noVBand="1"/>
      </w:tblPr>
      <w:tblGrid>
        <w:gridCol w:w="4331"/>
        <w:gridCol w:w="1134"/>
        <w:gridCol w:w="180"/>
        <w:gridCol w:w="1134"/>
        <w:gridCol w:w="180"/>
        <w:gridCol w:w="1152"/>
        <w:gridCol w:w="180"/>
        <w:gridCol w:w="1134"/>
      </w:tblGrid>
      <w:tr w:rsidR="008C0F43" w:rsidRPr="005C619D" w14:paraId="5924BED8" w14:textId="77777777" w:rsidTr="00E77A29">
        <w:trPr>
          <w:cantSplit/>
          <w:tblHeader/>
        </w:trPr>
        <w:tc>
          <w:tcPr>
            <w:tcW w:w="4331" w:type="dxa"/>
          </w:tcPr>
          <w:p w14:paraId="4340BCB2" w14:textId="77777777" w:rsidR="008C0F43" w:rsidRPr="005C619D" w:rsidRDefault="008C0F43" w:rsidP="008C0F43">
            <w:pPr>
              <w:spacing w:line="240" w:lineRule="atLeast"/>
              <w:ind w:left="180" w:hanging="180"/>
              <w:rPr>
                <w:rFonts w:cs="Times New Roman"/>
                <w:b/>
                <w:bCs/>
                <w:sz w:val="20"/>
              </w:rPr>
            </w:pPr>
          </w:p>
        </w:tc>
        <w:tc>
          <w:tcPr>
            <w:tcW w:w="2448" w:type="dxa"/>
            <w:gridSpan w:val="3"/>
          </w:tcPr>
          <w:p w14:paraId="4ECDDD36" w14:textId="2747239D" w:rsidR="008C0F43" w:rsidRPr="00EA048F" w:rsidRDefault="008C0F43" w:rsidP="008C0F43">
            <w:pPr>
              <w:pStyle w:val="acctfourfigures"/>
              <w:tabs>
                <w:tab w:val="clear" w:pos="765"/>
              </w:tabs>
              <w:spacing w:line="240" w:lineRule="atLeast"/>
              <w:ind w:left="-54" w:right="-106"/>
              <w:jc w:val="center"/>
              <w:rPr>
                <w:rFonts w:cs="Times New Roman"/>
                <w:b/>
                <w:bCs/>
                <w:sz w:val="20"/>
              </w:rPr>
            </w:pPr>
            <w:r w:rsidRPr="00EA048F">
              <w:rPr>
                <w:rFonts w:cs="Times New Roman"/>
                <w:b/>
                <w:bCs/>
                <w:sz w:val="20"/>
              </w:rPr>
              <w:t>Consolidated</w:t>
            </w:r>
          </w:p>
        </w:tc>
        <w:tc>
          <w:tcPr>
            <w:tcW w:w="180" w:type="dxa"/>
            <w:tcBorders>
              <w:left w:val="nil"/>
              <w:bottom w:val="nil"/>
              <w:right w:val="nil"/>
            </w:tcBorders>
            <w:vAlign w:val="bottom"/>
          </w:tcPr>
          <w:p w14:paraId="4AAC3343" w14:textId="77777777" w:rsidR="008C0F43" w:rsidRPr="00EA048F" w:rsidRDefault="008C0F43" w:rsidP="008C0F43">
            <w:pPr>
              <w:pStyle w:val="acctfourfigures"/>
              <w:tabs>
                <w:tab w:val="decimal" w:pos="731"/>
              </w:tabs>
              <w:spacing w:line="240" w:lineRule="atLeast"/>
              <w:ind w:right="11"/>
              <w:jc w:val="center"/>
              <w:rPr>
                <w:rFonts w:cs="Times New Roman"/>
                <w:b/>
                <w:bCs/>
                <w:sz w:val="20"/>
              </w:rPr>
            </w:pPr>
          </w:p>
        </w:tc>
        <w:tc>
          <w:tcPr>
            <w:tcW w:w="2466" w:type="dxa"/>
            <w:gridSpan w:val="3"/>
            <w:tcBorders>
              <w:left w:val="nil"/>
              <w:bottom w:val="nil"/>
              <w:right w:val="nil"/>
            </w:tcBorders>
            <w:vAlign w:val="bottom"/>
          </w:tcPr>
          <w:p w14:paraId="43E8E84E" w14:textId="694BA81E" w:rsidR="008C0F43" w:rsidRPr="00EA048F" w:rsidRDefault="008C0F43" w:rsidP="008C0F43">
            <w:pPr>
              <w:pStyle w:val="acctfourfigures"/>
              <w:tabs>
                <w:tab w:val="clear" w:pos="765"/>
              </w:tabs>
              <w:spacing w:line="240" w:lineRule="atLeast"/>
              <w:ind w:left="-20" w:right="-73"/>
              <w:jc w:val="center"/>
              <w:rPr>
                <w:rFonts w:cs="Times New Roman"/>
                <w:b/>
                <w:bCs/>
                <w:sz w:val="20"/>
              </w:rPr>
            </w:pPr>
            <w:r w:rsidRPr="00EA048F">
              <w:rPr>
                <w:rFonts w:cs="Times New Roman"/>
                <w:b/>
                <w:bCs/>
                <w:sz w:val="20"/>
              </w:rPr>
              <w:t>Bank only</w:t>
            </w:r>
          </w:p>
        </w:tc>
      </w:tr>
      <w:tr w:rsidR="00EA048F" w:rsidRPr="005C619D" w14:paraId="7E32F7C9" w14:textId="77777777" w:rsidTr="00E77A29">
        <w:trPr>
          <w:cantSplit/>
          <w:tblHeader/>
        </w:trPr>
        <w:tc>
          <w:tcPr>
            <w:tcW w:w="4331" w:type="dxa"/>
          </w:tcPr>
          <w:p w14:paraId="62D6BFFE" w14:textId="77777777" w:rsidR="00EA048F" w:rsidRPr="005C619D" w:rsidRDefault="00EA048F" w:rsidP="00EA048F">
            <w:pPr>
              <w:spacing w:line="240" w:lineRule="atLeast"/>
              <w:ind w:left="180" w:hanging="180"/>
              <w:rPr>
                <w:rFonts w:cs="Times New Roman"/>
                <w:b/>
                <w:bCs/>
                <w:sz w:val="20"/>
              </w:rPr>
            </w:pPr>
          </w:p>
        </w:tc>
        <w:tc>
          <w:tcPr>
            <w:tcW w:w="1134" w:type="dxa"/>
          </w:tcPr>
          <w:p w14:paraId="63905AF9" w14:textId="0C075C65" w:rsidR="00EA048F" w:rsidRPr="005C619D" w:rsidRDefault="00EA048F" w:rsidP="00EA048F">
            <w:pPr>
              <w:pStyle w:val="acctfourfigures"/>
              <w:tabs>
                <w:tab w:val="clear" w:pos="765"/>
              </w:tabs>
              <w:spacing w:line="240" w:lineRule="atLeast"/>
              <w:ind w:left="-79" w:right="-52"/>
              <w:jc w:val="center"/>
              <w:rPr>
                <w:rFonts w:cs="Times New Roman"/>
                <w:sz w:val="20"/>
              </w:rPr>
            </w:pPr>
            <w:r>
              <w:rPr>
                <w:rFonts w:cs="Times New Roman"/>
                <w:sz w:val="20"/>
              </w:rPr>
              <w:t xml:space="preserve">Carrying </w:t>
            </w:r>
          </w:p>
        </w:tc>
        <w:tc>
          <w:tcPr>
            <w:tcW w:w="180" w:type="dxa"/>
          </w:tcPr>
          <w:p w14:paraId="33FEEB48" w14:textId="77777777" w:rsidR="00EA048F" w:rsidRPr="005C619D" w:rsidRDefault="00EA048F" w:rsidP="00EA048F">
            <w:pPr>
              <w:pStyle w:val="acctfourfigures"/>
              <w:tabs>
                <w:tab w:val="left" w:pos="720"/>
              </w:tabs>
              <w:spacing w:line="240" w:lineRule="atLeast"/>
              <w:ind w:left="-79" w:right="-79"/>
              <w:jc w:val="center"/>
              <w:rPr>
                <w:rFonts w:cs="Times New Roman"/>
                <w:sz w:val="20"/>
              </w:rPr>
            </w:pPr>
          </w:p>
        </w:tc>
        <w:tc>
          <w:tcPr>
            <w:tcW w:w="1134" w:type="dxa"/>
            <w:tcBorders>
              <w:left w:val="nil"/>
              <w:bottom w:val="nil"/>
              <w:right w:val="nil"/>
            </w:tcBorders>
            <w:vAlign w:val="bottom"/>
          </w:tcPr>
          <w:p w14:paraId="5595076A" w14:textId="77777777" w:rsidR="00EA048F" w:rsidRPr="005C619D" w:rsidRDefault="00EA048F" w:rsidP="00EA048F">
            <w:pPr>
              <w:pStyle w:val="acctfourfigures"/>
              <w:tabs>
                <w:tab w:val="clear" w:pos="765"/>
              </w:tabs>
              <w:spacing w:line="240" w:lineRule="atLeast"/>
              <w:ind w:left="-54" w:right="-106"/>
              <w:jc w:val="center"/>
              <w:rPr>
                <w:rFonts w:cs="Times New Roman"/>
                <w:sz w:val="20"/>
              </w:rPr>
            </w:pPr>
          </w:p>
        </w:tc>
        <w:tc>
          <w:tcPr>
            <w:tcW w:w="180" w:type="dxa"/>
            <w:tcBorders>
              <w:left w:val="nil"/>
              <w:bottom w:val="nil"/>
              <w:right w:val="nil"/>
            </w:tcBorders>
            <w:vAlign w:val="bottom"/>
          </w:tcPr>
          <w:p w14:paraId="514A5AAD" w14:textId="77777777" w:rsidR="00EA048F" w:rsidRPr="005C619D" w:rsidRDefault="00EA048F" w:rsidP="00EA048F">
            <w:pPr>
              <w:pStyle w:val="acctfourfigures"/>
              <w:tabs>
                <w:tab w:val="decimal" w:pos="731"/>
              </w:tabs>
              <w:spacing w:line="240" w:lineRule="atLeast"/>
              <w:ind w:right="11"/>
              <w:jc w:val="center"/>
              <w:rPr>
                <w:rFonts w:cs="Times New Roman"/>
                <w:sz w:val="20"/>
              </w:rPr>
            </w:pPr>
          </w:p>
        </w:tc>
        <w:tc>
          <w:tcPr>
            <w:tcW w:w="1152" w:type="dxa"/>
            <w:tcBorders>
              <w:left w:val="nil"/>
              <w:bottom w:val="nil"/>
              <w:right w:val="nil"/>
            </w:tcBorders>
          </w:tcPr>
          <w:p w14:paraId="2C8591A4" w14:textId="65866E48" w:rsidR="00EA048F" w:rsidRPr="005C619D" w:rsidRDefault="00EA048F" w:rsidP="00EA048F">
            <w:pPr>
              <w:pStyle w:val="acctfourfigures"/>
              <w:tabs>
                <w:tab w:val="clear" w:pos="765"/>
              </w:tabs>
              <w:spacing w:line="240" w:lineRule="atLeast"/>
              <w:ind w:left="-90" w:right="-75"/>
              <w:jc w:val="center"/>
              <w:rPr>
                <w:rFonts w:cs="Times New Roman"/>
                <w:sz w:val="20"/>
              </w:rPr>
            </w:pPr>
            <w:r>
              <w:rPr>
                <w:rFonts w:cs="Times New Roman"/>
                <w:sz w:val="20"/>
              </w:rPr>
              <w:t xml:space="preserve">Carrying </w:t>
            </w:r>
          </w:p>
        </w:tc>
        <w:tc>
          <w:tcPr>
            <w:tcW w:w="180" w:type="dxa"/>
            <w:tcBorders>
              <w:left w:val="nil"/>
              <w:bottom w:val="nil"/>
              <w:right w:val="nil"/>
            </w:tcBorders>
          </w:tcPr>
          <w:p w14:paraId="7E666A8E" w14:textId="77777777" w:rsidR="00EA048F" w:rsidRPr="005C619D" w:rsidRDefault="00EA048F" w:rsidP="00EA048F">
            <w:pPr>
              <w:pStyle w:val="acctfourfigures"/>
              <w:spacing w:line="240" w:lineRule="atLeast"/>
              <w:jc w:val="center"/>
              <w:rPr>
                <w:rFonts w:cs="Times New Roman"/>
                <w:sz w:val="20"/>
              </w:rPr>
            </w:pPr>
          </w:p>
        </w:tc>
        <w:tc>
          <w:tcPr>
            <w:tcW w:w="1134" w:type="dxa"/>
            <w:tcBorders>
              <w:left w:val="nil"/>
              <w:bottom w:val="nil"/>
              <w:right w:val="nil"/>
            </w:tcBorders>
            <w:vAlign w:val="bottom"/>
          </w:tcPr>
          <w:p w14:paraId="3A12CC43" w14:textId="77777777" w:rsidR="00EA048F" w:rsidRPr="005C619D" w:rsidRDefault="00EA048F" w:rsidP="00EA048F">
            <w:pPr>
              <w:pStyle w:val="acctfourfigures"/>
              <w:tabs>
                <w:tab w:val="clear" w:pos="765"/>
              </w:tabs>
              <w:spacing w:line="240" w:lineRule="atLeast"/>
              <w:ind w:left="-20" w:right="-73"/>
              <w:jc w:val="center"/>
              <w:rPr>
                <w:rFonts w:cs="Times New Roman"/>
                <w:sz w:val="20"/>
              </w:rPr>
            </w:pPr>
          </w:p>
        </w:tc>
      </w:tr>
      <w:tr w:rsidR="00EA048F" w:rsidRPr="005C619D" w14:paraId="644D6515" w14:textId="77777777" w:rsidTr="00E77A29">
        <w:trPr>
          <w:cantSplit/>
          <w:tblHeader/>
        </w:trPr>
        <w:tc>
          <w:tcPr>
            <w:tcW w:w="4331" w:type="dxa"/>
          </w:tcPr>
          <w:p w14:paraId="61A2684F" w14:textId="77777777" w:rsidR="00EA048F" w:rsidRPr="005C619D" w:rsidRDefault="00EA048F" w:rsidP="00EA048F">
            <w:pPr>
              <w:spacing w:line="240" w:lineRule="atLeast"/>
              <w:ind w:left="180" w:hanging="180"/>
              <w:rPr>
                <w:rFonts w:cs="Times New Roman"/>
                <w:b/>
                <w:bCs/>
                <w:sz w:val="20"/>
              </w:rPr>
            </w:pPr>
          </w:p>
        </w:tc>
        <w:tc>
          <w:tcPr>
            <w:tcW w:w="1134" w:type="dxa"/>
          </w:tcPr>
          <w:p w14:paraId="2E88795D" w14:textId="63D8C96F" w:rsidR="00EA048F" w:rsidRPr="005C619D" w:rsidRDefault="00EA048F" w:rsidP="00EA048F">
            <w:pPr>
              <w:pStyle w:val="acctfourfigures"/>
              <w:tabs>
                <w:tab w:val="clear" w:pos="765"/>
              </w:tabs>
              <w:spacing w:line="240" w:lineRule="atLeast"/>
              <w:ind w:left="-79" w:right="-52"/>
              <w:jc w:val="center"/>
              <w:rPr>
                <w:rFonts w:cs="Times New Roman"/>
                <w:sz w:val="20"/>
              </w:rPr>
            </w:pPr>
            <w:r>
              <w:rPr>
                <w:rFonts w:cs="Times New Roman"/>
                <w:sz w:val="20"/>
              </w:rPr>
              <w:t>value</w:t>
            </w:r>
          </w:p>
        </w:tc>
        <w:tc>
          <w:tcPr>
            <w:tcW w:w="180" w:type="dxa"/>
          </w:tcPr>
          <w:p w14:paraId="44A4B662" w14:textId="77777777" w:rsidR="00EA048F" w:rsidRPr="005C619D" w:rsidRDefault="00EA048F" w:rsidP="00EA048F">
            <w:pPr>
              <w:pStyle w:val="acctfourfigures"/>
              <w:tabs>
                <w:tab w:val="left" w:pos="720"/>
              </w:tabs>
              <w:spacing w:line="240" w:lineRule="atLeast"/>
              <w:ind w:left="-79" w:right="-79"/>
              <w:jc w:val="center"/>
              <w:rPr>
                <w:rFonts w:cs="Times New Roman"/>
                <w:sz w:val="20"/>
              </w:rPr>
            </w:pPr>
          </w:p>
        </w:tc>
        <w:tc>
          <w:tcPr>
            <w:tcW w:w="1134" w:type="dxa"/>
            <w:tcBorders>
              <w:left w:val="nil"/>
              <w:bottom w:val="nil"/>
              <w:right w:val="nil"/>
            </w:tcBorders>
            <w:vAlign w:val="bottom"/>
          </w:tcPr>
          <w:p w14:paraId="7DF5A005" w14:textId="0298FBC8" w:rsidR="00EA048F" w:rsidRPr="005C619D" w:rsidRDefault="00EA048F" w:rsidP="00EA048F">
            <w:pPr>
              <w:pStyle w:val="acctfourfigures"/>
              <w:tabs>
                <w:tab w:val="clear" w:pos="765"/>
              </w:tabs>
              <w:spacing w:line="240" w:lineRule="atLeast"/>
              <w:ind w:left="-54" w:right="-106"/>
              <w:jc w:val="center"/>
              <w:rPr>
                <w:rFonts w:cs="Times New Roman"/>
                <w:sz w:val="20"/>
              </w:rPr>
            </w:pPr>
            <w:r>
              <w:rPr>
                <w:rFonts w:cs="Times New Roman"/>
                <w:sz w:val="20"/>
              </w:rPr>
              <w:t>Fair value</w:t>
            </w:r>
          </w:p>
        </w:tc>
        <w:tc>
          <w:tcPr>
            <w:tcW w:w="180" w:type="dxa"/>
            <w:tcBorders>
              <w:left w:val="nil"/>
              <w:bottom w:val="nil"/>
              <w:right w:val="nil"/>
            </w:tcBorders>
            <w:vAlign w:val="bottom"/>
          </w:tcPr>
          <w:p w14:paraId="5308D886" w14:textId="77777777" w:rsidR="00EA048F" w:rsidRPr="005C619D" w:rsidRDefault="00EA048F" w:rsidP="00EA048F">
            <w:pPr>
              <w:pStyle w:val="acctfourfigures"/>
              <w:tabs>
                <w:tab w:val="decimal" w:pos="731"/>
              </w:tabs>
              <w:spacing w:line="240" w:lineRule="atLeast"/>
              <w:ind w:right="11"/>
              <w:jc w:val="center"/>
              <w:rPr>
                <w:rFonts w:cs="Times New Roman"/>
                <w:sz w:val="20"/>
              </w:rPr>
            </w:pPr>
          </w:p>
        </w:tc>
        <w:tc>
          <w:tcPr>
            <w:tcW w:w="1152" w:type="dxa"/>
            <w:tcBorders>
              <w:left w:val="nil"/>
              <w:bottom w:val="nil"/>
              <w:right w:val="nil"/>
            </w:tcBorders>
          </w:tcPr>
          <w:p w14:paraId="15677E80" w14:textId="7141B770" w:rsidR="00EA048F" w:rsidRPr="005C619D" w:rsidRDefault="00EA048F" w:rsidP="00EA048F">
            <w:pPr>
              <w:pStyle w:val="acctfourfigures"/>
              <w:tabs>
                <w:tab w:val="clear" w:pos="765"/>
              </w:tabs>
              <w:spacing w:line="240" w:lineRule="atLeast"/>
              <w:ind w:left="-90" w:right="-75"/>
              <w:jc w:val="center"/>
              <w:rPr>
                <w:rFonts w:cs="Times New Roman"/>
                <w:sz w:val="20"/>
              </w:rPr>
            </w:pPr>
            <w:r>
              <w:rPr>
                <w:rFonts w:cs="Times New Roman"/>
                <w:sz w:val="20"/>
              </w:rPr>
              <w:t>value</w:t>
            </w:r>
          </w:p>
        </w:tc>
        <w:tc>
          <w:tcPr>
            <w:tcW w:w="180" w:type="dxa"/>
            <w:tcBorders>
              <w:left w:val="nil"/>
              <w:bottom w:val="nil"/>
              <w:right w:val="nil"/>
            </w:tcBorders>
          </w:tcPr>
          <w:p w14:paraId="3E6CA49B" w14:textId="77777777" w:rsidR="00EA048F" w:rsidRPr="005C619D" w:rsidRDefault="00EA048F" w:rsidP="00EA048F">
            <w:pPr>
              <w:pStyle w:val="acctfourfigures"/>
              <w:spacing w:line="240" w:lineRule="atLeast"/>
              <w:jc w:val="center"/>
              <w:rPr>
                <w:rFonts w:cs="Times New Roman"/>
                <w:sz w:val="20"/>
              </w:rPr>
            </w:pPr>
          </w:p>
        </w:tc>
        <w:tc>
          <w:tcPr>
            <w:tcW w:w="1134" w:type="dxa"/>
            <w:tcBorders>
              <w:left w:val="nil"/>
              <w:bottom w:val="nil"/>
              <w:right w:val="nil"/>
            </w:tcBorders>
            <w:vAlign w:val="bottom"/>
          </w:tcPr>
          <w:p w14:paraId="68F3994F" w14:textId="01274A7D" w:rsidR="00EA048F" w:rsidRPr="005C619D" w:rsidRDefault="00EA048F" w:rsidP="00EA048F">
            <w:pPr>
              <w:pStyle w:val="acctfourfigures"/>
              <w:tabs>
                <w:tab w:val="clear" w:pos="765"/>
              </w:tabs>
              <w:spacing w:line="240" w:lineRule="atLeast"/>
              <w:ind w:left="-20" w:right="-73"/>
              <w:jc w:val="center"/>
              <w:rPr>
                <w:rFonts w:cs="Times New Roman"/>
                <w:sz w:val="20"/>
              </w:rPr>
            </w:pPr>
            <w:r>
              <w:rPr>
                <w:rFonts w:cs="Times New Roman"/>
                <w:sz w:val="20"/>
              </w:rPr>
              <w:t>Fair value</w:t>
            </w:r>
          </w:p>
        </w:tc>
      </w:tr>
      <w:tr w:rsidR="00EA048F" w:rsidRPr="005C619D" w14:paraId="5A9D0E4B" w14:textId="77777777" w:rsidTr="00E77A29">
        <w:trPr>
          <w:cantSplit/>
          <w:tblHeader/>
        </w:trPr>
        <w:tc>
          <w:tcPr>
            <w:tcW w:w="4331" w:type="dxa"/>
          </w:tcPr>
          <w:p w14:paraId="69E04838" w14:textId="77777777" w:rsidR="00EA048F" w:rsidRPr="005C619D" w:rsidRDefault="00EA048F" w:rsidP="00EA048F">
            <w:pPr>
              <w:spacing w:line="240" w:lineRule="atLeast"/>
              <w:ind w:left="180" w:hanging="180"/>
              <w:rPr>
                <w:rFonts w:cs="Times New Roman"/>
                <w:b/>
                <w:bCs/>
                <w:sz w:val="20"/>
              </w:rPr>
            </w:pPr>
          </w:p>
        </w:tc>
        <w:tc>
          <w:tcPr>
            <w:tcW w:w="5094" w:type="dxa"/>
            <w:gridSpan w:val="7"/>
          </w:tcPr>
          <w:p w14:paraId="33B8FBB5" w14:textId="4AA04BFB" w:rsidR="00EA048F" w:rsidRPr="005C619D" w:rsidRDefault="00EA048F" w:rsidP="00EA048F">
            <w:pPr>
              <w:pStyle w:val="acctfourfigures"/>
              <w:tabs>
                <w:tab w:val="clear" w:pos="765"/>
              </w:tabs>
              <w:spacing w:line="240" w:lineRule="atLeast"/>
              <w:ind w:left="-20" w:right="-73"/>
              <w:jc w:val="center"/>
              <w:rPr>
                <w:rFonts w:cs="Times New Roman"/>
                <w:i/>
                <w:iCs/>
                <w:sz w:val="20"/>
              </w:rPr>
            </w:pPr>
            <w:r w:rsidRPr="005C619D">
              <w:rPr>
                <w:rFonts w:cs="Times New Roman"/>
                <w:i/>
                <w:iCs/>
                <w:sz w:val="20"/>
              </w:rPr>
              <w:t>(in million Baht)</w:t>
            </w:r>
          </w:p>
        </w:tc>
      </w:tr>
      <w:tr w:rsidR="00EA048F" w:rsidRPr="005C619D" w14:paraId="3B96B537" w14:textId="77777777" w:rsidTr="00E77A29">
        <w:trPr>
          <w:cantSplit/>
        </w:trPr>
        <w:tc>
          <w:tcPr>
            <w:tcW w:w="4331" w:type="dxa"/>
            <w:vAlign w:val="bottom"/>
          </w:tcPr>
          <w:p w14:paraId="51610364" w14:textId="77777777" w:rsidR="00EA048F" w:rsidRPr="005C619D" w:rsidRDefault="00EA048F" w:rsidP="00EA048F">
            <w:pPr>
              <w:spacing w:line="240" w:lineRule="atLeast"/>
              <w:ind w:left="191" w:hanging="191"/>
              <w:rPr>
                <w:rFonts w:cs="Times New Roman"/>
                <w:b/>
                <w:bCs/>
                <w:sz w:val="20"/>
              </w:rPr>
            </w:pPr>
            <w:r w:rsidRPr="005C619D">
              <w:rPr>
                <w:rFonts w:cs="Times New Roman"/>
                <w:b/>
                <w:bCs/>
                <w:sz w:val="20"/>
              </w:rPr>
              <w:t>31 December 2019</w:t>
            </w:r>
          </w:p>
        </w:tc>
        <w:tc>
          <w:tcPr>
            <w:tcW w:w="1134" w:type="dxa"/>
          </w:tcPr>
          <w:p w14:paraId="11CC0260"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80" w:type="dxa"/>
          </w:tcPr>
          <w:p w14:paraId="5A83D7B1"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134" w:type="dxa"/>
            <w:vAlign w:val="bottom"/>
          </w:tcPr>
          <w:p w14:paraId="0EF691B2"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80" w:type="dxa"/>
            <w:vAlign w:val="bottom"/>
          </w:tcPr>
          <w:p w14:paraId="24401ED3"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4AEB513B"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vAlign w:val="bottom"/>
          </w:tcPr>
          <w:p w14:paraId="30AF102C"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470C3D41"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r>
      <w:tr w:rsidR="00EA048F" w:rsidRPr="005C619D" w14:paraId="7F5ADA86" w14:textId="77777777" w:rsidTr="00E77A29">
        <w:trPr>
          <w:cantSplit/>
        </w:trPr>
        <w:tc>
          <w:tcPr>
            <w:tcW w:w="4331" w:type="dxa"/>
            <w:vAlign w:val="bottom"/>
          </w:tcPr>
          <w:p w14:paraId="1FB2C737" w14:textId="77777777" w:rsidR="00EA048F" w:rsidRPr="005C619D" w:rsidRDefault="00EA048F" w:rsidP="00EA048F">
            <w:pPr>
              <w:spacing w:line="240" w:lineRule="atLeast"/>
              <w:ind w:left="191" w:hanging="191"/>
              <w:rPr>
                <w:rFonts w:cs="Times New Roman"/>
                <w:b/>
                <w:bCs/>
                <w:i/>
                <w:iCs/>
                <w:sz w:val="20"/>
              </w:rPr>
            </w:pPr>
            <w:r w:rsidRPr="005C619D">
              <w:rPr>
                <w:rFonts w:cs="Times New Roman"/>
                <w:b/>
                <w:bCs/>
                <w:i/>
                <w:iCs/>
                <w:sz w:val="20"/>
              </w:rPr>
              <w:t>Financial assets</w:t>
            </w:r>
          </w:p>
        </w:tc>
        <w:tc>
          <w:tcPr>
            <w:tcW w:w="1134" w:type="dxa"/>
          </w:tcPr>
          <w:p w14:paraId="2891405B"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80" w:type="dxa"/>
          </w:tcPr>
          <w:p w14:paraId="675E9F73"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134" w:type="dxa"/>
            <w:vAlign w:val="bottom"/>
          </w:tcPr>
          <w:p w14:paraId="3417E80D"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80" w:type="dxa"/>
            <w:vAlign w:val="bottom"/>
          </w:tcPr>
          <w:p w14:paraId="142E1C6F"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48057C68"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vAlign w:val="bottom"/>
          </w:tcPr>
          <w:p w14:paraId="36315E01"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1EF02F7F"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r>
      <w:tr w:rsidR="00EA048F" w:rsidRPr="005C619D" w14:paraId="7BBE551D" w14:textId="77777777" w:rsidTr="00E77A29">
        <w:trPr>
          <w:cantSplit/>
        </w:trPr>
        <w:tc>
          <w:tcPr>
            <w:tcW w:w="4331" w:type="dxa"/>
          </w:tcPr>
          <w:p w14:paraId="5B7E3A25" w14:textId="77777777" w:rsidR="00EA048F" w:rsidRPr="005C619D" w:rsidRDefault="00EA048F" w:rsidP="00EA048F">
            <w:pPr>
              <w:spacing w:line="240" w:lineRule="atLeast"/>
              <w:ind w:left="191" w:hanging="191"/>
              <w:rPr>
                <w:rFonts w:cs="Times New Roman"/>
                <w:color w:val="000000"/>
                <w:sz w:val="20"/>
                <w:lang w:val="en-US"/>
              </w:rPr>
            </w:pPr>
            <w:r w:rsidRPr="005C619D">
              <w:rPr>
                <w:rFonts w:cs="Times New Roman"/>
                <w:color w:val="000000"/>
                <w:sz w:val="20"/>
                <w:lang w:val="en-US"/>
              </w:rPr>
              <w:t>Derivatives (banking book)</w:t>
            </w:r>
          </w:p>
        </w:tc>
        <w:tc>
          <w:tcPr>
            <w:tcW w:w="1134" w:type="dxa"/>
          </w:tcPr>
          <w:p w14:paraId="148973D6"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iCs/>
                <w:sz w:val="20"/>
              </w:rPr>
              <w:t>785</w:t>
            </w:r>
          </w:p>
        </w:tc>
        <w:tc>
          <w:tcPr>
            <w:tcW w:w="180" w:type="dxa"/>
          </w:tcPr>
          <w:p w14:paraId="782D9CC6"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134" w:type="dxa"/>
            <w:vAlign w:val="bottom"/>
          </w:tcPr>
          <w:p w14:paraId="08E45570" w14:textId="5E3B148A" w:rsidR="00EA048F" w:rsidRPr="005C619D"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sz w:val="20"/>
              </w:rPr>
              <w:t>730</w:t>
            </w:r>
          </w:p>
        </w:tc>
        <w:tc>
          <w:tcPr>
            <w:tcW w:w="180" w:type="dxa"/>
            <w:vAlign w:val="bottom"/>
          </w:tcPr>
          <w:p w14:paraId="3AAE66C1"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4FA8D560" w14:textId="728C4B87"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86</w:t>
            </w:r>
          </w:p>
        </w:tc>
        <w:tc>
          <w:tcPr>
            <w:tcW w:w="180" w:type="dxa"/>
            <w:vAlign w:val="bottom"/>
          </w:tcPr>
          <w:p w14:paraId="2AD5F338"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6CE080E9" w14:textId="65722303"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37</w:t>
            </w:r>
          </w:p>
        </w:tc>
      </w:tr>
      <w:tr w:rsidR="00EA048F" w:rsidRPr="005C619D" w14:paraId="65CC4598" w14:textId="77777777" w:rsidTr="00E77A29">
        <w:trPr>
          <w:cantSplit/>
        </w:trPr>
        <w:tc>
          <w:tcPr>
            <w:tcW w:w="4331" w:type="dxa"/>
          </w:tcPr>
          <w:p w14:paraId="4FD43E15" w14:textId="77777777" w:rsidR="00EA048F" w:rsidRPr="005C619D" w:rsidRDefault="00EA048F" w:rsidP="00EA048F">
            <w:pPr>
              <w:spacing w:line="240" w:lineRule="atLeast"/>
              <w:ind w:left="191" w:hanging="191"/>
              <w:rPr>
                <w:rFonts w:cs="Times New Roman"/>
                <w:color w:val="000000"/>
                <w:sz w:val="20"/>
                <w:lang w:val="en-US"/>
              </w:rPr>
            </w:pPr>
            <w:r w:rsidRPr="005C619D">
              <w:rPr>
                <w:rFonts w:cs="Times New Roman"/>
                <w:color w:val="000000"/>
                <w:sz w:val="20"/>
                <w:lang w:val="en-US"/>
              </w:rPr>
              <w:t>Investments</w:t>
            </w:r>
          </w:p>
        </w:tc>
        <w:tc>
          <w:tcPr>
            <w:tcW w:w="1134" w:type="dxa"/>
          </w:tcPr>
          <w:p w14:paraId="1C5E91E9"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80" w:type="dxa"/>
          </w:tcPr>
          <w:p w14:paraId="731048CB"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134" w:type="dxa"/>
            <w:vAlign w:val="bottom"/>
          </w:tcPr>
          <w:p w14:paraId="52C599F1"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80" w:type="dxa"/>
            <w:vAlign w:val="bottom"/>
          </w:tcPr>
          <w:p w14:paraId="01AF98AF"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488114CA"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vAlign w:val="bottom"/>
          </w:tcPr>
          <w:p w14:paraId="031E9928"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47E636AC"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r>
      <w:tr w:rsidR="00EA048F" w:rsidRPr="005C619D" w14:paraId="34F89B02" w14:textId="77777777" w:rsidTr="00E77A29">
        <w:trPr>
          <w:cantSplit/>
        </w:trPr>
        <w:tc>
          <w:tcPr>
            <w:tcW w:w="4331" w:type="dxa"/>
          </w:tcPr>
          <w:p w14:paraId="6896B248" w14:textId="77777777" w:rsidR="00EA048F" w:rsidRPr="005C619D" w:rsidRDefault="00EA048F" w:rsidP="00EA048F">
            <w:pPr>
              <w:spacing w:line="240" w:lineRule="atLeast"/>
              <w:ind w:left="191" w:hanging="191"/>
              <w:rPr>
                <w:rFonts w:cs="Times New Roman"/>
                <w:color w:val="000000"/>
                <w:sz w:val="20"/>
                <w:lang w:val="en-US"/>
              </w:rPr>
            </w:pPr>
            <w:r w:rsidRPr="005C619D">
              <w:rPr>
                <w:rFonts w:cs="Times New Roman"/>
                <w:color w:val="000000"/>
                <w:sz w:val="20"/>
                <w:lang w:val="en-US"/>
              </w:rPr>
              <w:t>-  Held-to-maturity debt securities</w:t>
            </w:r>
          </w:p>
        </w:tc>
        <w:tc>
          <w:tcPr>
            <w:tcW w:w="1134" w:type="dxa"/>
          </w:tcPr>
          <w:p w14:paraId="78425ABB" w14:textId="77777777" w:rsidR="00EA048F" w:rsidRPr="005C619D" w:rsidRDefault="00EA048F" w:rsidP="00EA048F">
            <w:pPr>
              <w:pStyle w:val="acctfourfigures"/>
              <w:tabs>
                <w:tab w:val="clear" w:pos="765"/>
                <w:tab w:val="decimal" w:pos="937"/>
              </w:tabs>
              <w:spacing w:line="240" w:lineRule="atLeast"/>
              <w:ind w:right="11"/>
              <w:rPr>
                <w:rFonts w:cs="Times New Roman"/>
                <w:iCs/>
                <w:sz w:val="20"/>
                <w:lang w:val="en-US" w:bidi="th-TH"/>
              </w:rPr>
            </w:pPr>
            <w:r w:rsidRPr="005C619D">
              <w:rPr>
                <w:rFonts w:cs="Times New Roman"/>
                <w:iCs/>
                <w:sz w:val="20"/>
                <w:lang w:val="en-US" w:bidi="th-TH"/>
              </w:rPr>
              <w:t>682</w:t>
            </w:r>
          </w:p>
        </w:tc>
        <w:tc>
          <w:tcPr>
            <w:tcW w:w="180" w:type="dxa"/>
          </w:tcPr>
          <w:p w14:paraId="249FAB53"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134" w:type="dxa"/>
            <w:vAlign w:val="bottom"/>
          </w:tcPr>
          <w:p w14:paraId="1C7C5E81" w14:textId="1B8FDEC8" w:rsidR="00EA048F" w:rsidRPr="005C619D"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sz w:val="20"/>
              </w:rPr>
              <w:t>740</w:t>
            </w:r>
          </w:p>
        </w:tc>
        <w:tc>
          <w:tcPr>
            <w:tcW w:w="180" w:type="dxa"/>
            <w:vAlign w:val="bottom"/>
          </w:tcPr>
          <w:p w14:paraId="6A423C0C"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0A06999D" w14:textId="0B3A7348"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w:t>
            </w:r>
          </w:p>
        </w:tc>
        <w:tc>
          <w:tcPr>
            <w:tcW w:w="180" w:type="dxa"/>
            <w:vAlign w:val="bottom"/>
          </w:tcPr>
          <w:p w14:paraId="5C5B1940"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2DE4936D" w14:textId="71540106"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w:t>
            </w:r>
          </w:p>
        </w:tc>
      </w:tr>
      <w:tr w:rsidR="00EA048F" w:rsidRPr="005C619D" w14:paraId="22842EB1" w14:textId="77777777" w:rsidTr="00E77A29">
        <w:trPr>
          <w:cantSplit/>
        </w:trPr>
        <w:tc>
          <w:tcPr>
            <w:tcW w:w="4331" w:type="dxa"/>
          </w:tcPr>
          <w:p w14:paraId="405F7079" w14:textId="77777777" w:rsidR="00EA048F" w:rsidRPr="005C619D" w:rsidRDefault="00EA048F" w:rsidP="00EA048F">
            <w:pPr>
              <w:spacing w:line="240" w:lineRule="atLeast"/>
              <w:ind w:left="191" w:hanging="191"/>
              <w:rPr>
                <w:rFonts w:cs="Times New Roman"/>
                <w:color w:val="000000"/>
                <w:sz w:val="20"/>
                <w:lang w:val="en-US"/>
              </w:rPr>
            </w:pPr>
            <w:r w:rsidRPr="005C619D">
              <w:rPr>
                <w:rFonts w:cs="Times New Roman"/>
                <w:color w:val="000000"/>
                <w:sz w:val="20"/>
                <w:lang w:val="en-US"/>
              </w:rPr>
              <w:t>-  General investments</w:t>
            </w:r>
          </w:p>
        </w:tc>
        <w:tc>
          <w:tcPr>
            <w:tcW w:w="1134" w:type="dxa"/>
          </w:tcPr>
          <w:p w14:paraId="286A9625"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iCs/>
                <w:sz w:val="20"/>
              </w:rPr>
              <w:t>613</w:t>
            </w:r>
          </w:p>
        </w:tc>
        <w:tc>
          <w:tcPr>
            <w:tcW w:w="180" w:type="dxa"/>
          </w:tcPr>
          <w:p w14:paraId="1C0EC829"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134" w:type="dxa"/>
            <w:vAlign w:val="bottom"/>
          </w:tcPr>
          <w:p w14:paraId="7E2181A4" w14:textId="796260AA" w:rsidR="00EA048F" w:rsidRPr="005C619D"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sz w:val="20"/>
              </w:rPr>
              <w:t>949</w:t>
            </w:r>
          </w:p>
        </w:tc>
        <w:tc>
          <w:tcPr>
            <w:tcW w:w="180" w:type="dxa"/>
            <w:vAlign w:val="bottom"/>
          </w:tcPr>
          <w:p w14:paraId="66776BFC"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0E7682AF" w14:textId="1D9387C2" w:rsidR="00EA048F" w:rsidRPr="005C619D" w:rsidRDefault="00EA048F" w:rsidP="00EA048F">
            <w:pPr>
              <w:pStyle w:val="acctfourfigures"/>
              <w:tabs>
                <w:tab w:val="clear" w:pos="765"/>
                <w:tab w:val="decimal" w:pos="937"/>
              </w:tabs>
              <w:spacing w:line="240" w:lineRule="atLeast"/>
              <w:ind w:right="11"/>
              <w:rPr>
                <w:rFonts w:cs="Times New Roman"/>
                <w:sz w:val="20"/>
                <w:cs/>
                <w:lang w:bidi="th-TH"/>
              </w:rPr>
            </w:pPr>
            <w:r>
              <w:rPr>
                <w:rFonts w:cs="Times New Roman"/>
                <w:sz w:val="20"/>
                <w:lang w:bidi="th-TH"/>
              </w:rPr>
              <w:t>262</w:t>
            </w:r>
          </w:p>
        </w:tc>
        <w:tc>
          <w:tcPr>
            <w:tcW w:w="180" w:type="dxa"/>
            <w:vAlign w:val="bottom"/>
          </w:tcPr>
          <w:p w14:paraId="6E4E52A3"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4DC53B63" w14:textId="1A485A89"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583</w:t>
            </w:r>
          </w:p>
        </w:tc>
      </w:tr>
      <w:tr w:rsidR="00EA048F" w:rsidRPr="005C619D" w14:paraId="47AA7957" w14:textId="77777777" w:rsidTr="00E77A29">
        <w:trPr>
          <w:cantSplit/>
        </w:trPr>
        <w:tc>
          <w:tcPr>
            <w:tcW w:w="4331" w:type="dxa"/>
          </w:tcPr>
          <w:p w14:paraId="0FADB4A2" w14:textId="77777777" w:rsidR="00EA048F" w:rsidRPr="005C619D" w:rsidRDefault="00EA048F" w:rsidP="00EA048F">
            <w:pPr>
              <w:spacing w:line="240" w:lineRule="atLeast"/>
              <w:ind w:left="200" w:hanging="180"/>
              <w:rPr>
                <w:rFonts w:cs="Times New Roman"/>
                <w:color w:val="000000"/>
                <w:sz w:val="20"/>
                <w:lang w:val="en-US"/>
              </w:rPr>
            </w:pPr>
            <w:r w:rsidRPr="005C619D">
              <w:rPr>
                <w:rFonts w:cs="Times New Roman"/>
                <w:color w:val="000000"/>
                <w:sz w:val="20"/>
                <w:lang w:val="en-US"/>
              </w:rPr>
              <w:t xml:space="preserve">Loans to customers and accrued interest </w:t>
            </w:r>
          </w:p>
          <w:p w14:paraId="43FFFB17" w14:textId="3C33905F" w:rsidR="00EA048F" w:rsidRPr="005C619D" w:rsidRDefault="00EA048F" w:rsidP="00EA048F">
            <w:pPr>
              <w:spacing w:line="240" w:lineRule="atLeast"/>
              <w:ind w:left="200" w:hanging="180"/>
              <w:rPr>
                <w:rFonts w:cs="Times New Roman"/>
                <w:color w:val="000000"/>
                <w:sz w:val="20"/>
                <w:lang w:val="en-US"/>
              </w:rPr>
            </w:pPr>
            <w:r w:rsidRPr="005C619D">
              <w:rPr>
                <w:rFonts w:cs="Times New Roman"/>
                <w:color w:val="000000"/>
                <w:sz w:val="20"/>
                <w:lang w:val="en-US"/>
              </w:rPr>
              <w:t xml:space="preserve">    receivable, net</w:t>
            </w:r>
          </w:p>
        </w:tc>
        <w:tc>
          <w:tcPr>
            <w:tcW w:w="1134" w:type="dxa"/>
          </w:tcPr>
          <w:p w14:paraId="3E1B7524" w14:textId="77777777" w:rsidR="00EA048F"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iCs/>
                <w:sz w:val="20"/>
              </w:rPr>
              <w:t xml:space="preserve"> </w:t>
            </w:r>
          </w:p>
          <w:p w14:paraId="01CF309D" w14:textId="4F5DF34C" w:rsidR="00EA048F" w:rsidRPr="005C619D" w:rsidRDefault="00EA048F" w:rsidP="00EA048F">
            <w:pPr>
              <w:pStyle w:val="acctfourfigures"/>
              <w:tabs>
                <w:tab w:val="clear" w:pos="765"/>
                <w:tab w:val="decimal" w:pos="937"/>
              </w:tabs>
              <w:spacing w:line="240" w:lineRule="atLeast"/>
              <w:ind w:right="11"/>
              <w:rPr>
                <w:rFonts w:cs="Times New Roman"/>
                <w:iCs/>
                <w:sz w:val="20"/>
              </w:rPr>
            </w:pPr>
            <w:r>
              <w:rPr>
                <w:rFonts w:cs="Times New Roman"/>
                <w:iCs/>
                <w:sz w:val="20"/>
              </w:rPr>
              <w:t>1,348,630</w:t>
            </w:r>
          </w:p>
        </w:tc>
        <w:tc>
          <w:tcPr>
            <w:tcW w:w="180" w:type="dxa"/>
          </w:tcPr>
          <w:p w14:paraId="0488B11C" w14:textId="77777777" w:rsidR="00EA048F" w:rsidRPr="005C619D" w:rsidRDefault="00EA048F" w:rsidP="00EA048F">
            <w:pPr>
              <w:pStyle w:val="acctfourfigures"/>
              <w:tabs>
                <w:tab w:val="clear" w:pos="765"/>
                <w:tab w:val="decimal" w:pos="937"/>
              </w:tabs>
              <w:spacing w:line="240" w:lineRule="atLeast"/>
              <w:ind w:right="11"/>
              <w:rPr>
                <w:rFonts w:cs="Times New Roman"/>
                <w:iCs/>
                <w:sz w:val="20"/>
              </w:rPr>
            </w:pPr>
          </w:p>
        </w:tc>
        <w:tc>
          <w:tcPr>
            <w:tcW w:w="1134" w:type="dxa"/>
            <w:vAlign w:val="bottom"/>
          </w:tcPr>
          <w:p w14:paraId="0AFF29E3" w14:textId="4E235AEF" w:rsidR="00EA048F" w:rsidRPr="005C619D"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sz w:val="20"/>
              </w:rPr>
              <w:t>1,349,300</w:t>
            </w:r>
          </w:p>
        </w:tc>
        <w:tc>
          <w:tcPr>
            <w:tcW w:w="180" w:type="dxa"/>
            <w:vAlign w:val="bottom"/>
          </w:tcPr>
          <w:p w14:paraId="79F6A219"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05B59652" w14:textId="22217F0F" w:rsidR="00EA048F" w:rsidRPr="005C619D" w:rsidRDefault="00EA048F" w:rsidP="00EA048F">
            <w:pPr>
              <w:pStyle w:val="acctfourfigures"/>
              <w:tabs>
                <w:tab w:val="clear" w:pos="765"/>
                <w:tab w:val="decimal" w:pos="937"/>
              </w:tabs>
              <w:spacing w:line="240" w:lineRule="atLeast"/>
              <w:ind w:right="11"/>
              <w:rPr>
                <w:rFonts w:cs="Times New Roman"/>
                <w:sz w:val="20"/>
                <w:lang w:bidi="th-TH"/>
              </w:rPr>
            </w:pPr>
            <w:r>
              <w:rPr>
                <w:rFonts w:cs="Times New Roman"/>
                <w:sz w:val="20"/>
                <w:lang w:bidi="th-TH"/>
              </w:rPr>
              <w:t>647,479</w:t>
            </w:r>
          </w:p>
        </w:tc>
        <w:tc>
          <w:tcPr>
            <w:tcW w:w="180" w:type="dxa"/>
            <w:vAlign w:val="bottom"/>
          </w:tcPr>
          <w:p w14:paraId="10BE253B"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69A70652" w14:textId="2B3EEC94"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647,355</w:t>
            </w:r>
          </w:p>
        </w:tc>
      </w:tr>
      <w:tr w:rsidR="00EA048F" w:rsidRPr="005C619D" w14:paraId="6243DD27" w14:textId="77777777" w:rsidTr="00E77A29">
        <w:trPr>
          <w:cantSplit/>
        </w:trPr>
        <w:tc>
          <w:tcPr>
            <w:tcW w:w="4331" w:type="dxa"/>
            <w:vAlign w:val="bottom"/>
          </w:tcPr>
          <w:p w14:paraId="71FDDA9D" w14:textId="77777777" w:rsidR="00EA048F" w:rsidRPr="005C619D" w:rsidRDefault="00EA048F" w:rsidP="00EA048F">
            <w:pPr>
              <w:spacing w:line="240" w:lineRule="atLeast"/>
              <w:ind w:left="191" w:hanging="191"/>
              <w:rPr>
                <w:rFonts w:cs="Times New Roman"/>
                <w:b/>
                <w:bCs/>
                <w:i/>
                <w:iCs/>
                <w:sz w:val="20"/>
              </w:rPr>
            </w:pPr>
          </w:p>
        </w:tc>
        <w:tc>
          <w:tcPr>
            <w:tcW w:w="1134" w:type="dxa"/>
          </w:tcPr>
          <w:p w14:paraId="32B8BB56"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tcPr>
          <w:p w14:paraId="73F7A748"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7ED97B93"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vAlign w:val="bottom"/>
          </w:tcPr>
          <w:p w14:paraId="7866B182"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16B4B2DA"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vAlign w:val="bottom"/>
          </w:tcPr>
          <w:p w14:paraId="1761453F"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09AA3870" w14:textId="77777777" w:rsidR="00EA048F" w:rsidRPr="005C619D" w:rsidRDefault="00EA048F" w:rsidP="00EA048F">
            <w:pPr>
              <w:pStyle w:val="acctfourfigures"/>
              <w:tabs>
                <w:tab w:val="clear" w:pos="765"/>
                <w:tab w:val="decimal" w:pos="937"/>
              </w:tabs>
              <w:spacing w:line="240" w:lineRule="atLeast"/>
              <w:ind w:right="11"/>
              <w:rPr>
                <w:rFonts w:cs="Times New Roman"/>
                <w:sz w:val="20"/>
                <w:cs/>
                <w:lang w:bidi="th-TH"/>
              </w:rPr>
            </w:pPr>
          </w:p>
        </w:tc>
      </w:tr>
      <w:tr w:rsidR="00EA048F" w:rsidRPr="005C619D" w14:paraId="4E75F0DD" w14:textId="77777777" w:rsidTr="00E77A29">
        <w:trPr>
          <w:cantSplit/>
        </w:trPr>
        <w:tc>
          <w:tcPr>
            <w:tcW w:w="4331" w:type="dxa"/>
            <w:vAlign w:val="bottom"/>
          </w:tcPr>
          <w:p w14:paraId="60881169" w14:textId="77777777" w:rsidR="00EA048F" w:rsidRPr="005C619D" w:rsidRDefault="00EA048F" w:rsidP="00EA048F">
            <w:pPr>
              <w:spacing w:line="240" w:lineRule="atLeast"/>
              <w:ind w:left="191" w:hanging="191"/>
              <w:rPr>
                <w:rFonts w:cs="Times New Roman"/>
                <w:i/>
                <w:iCs/>
                <w:sz w:val="20"/>
              </w:rPr>
            </w:pPr>
            <w:r w:rsidRPr="005C619D">
              <w:rPr>
                <w:rFonts w:cs="Times New Roman"/>
                <w:b/>
                <w:bCs/>
                <w:i/>
                <w:iCs/>
                <w:sz w:val="20"/>
              </w:rPr>
              <w:t>Financial liabilities</w:t>
            </w:r>
          </w:p>
        </w:tc>
        <w:tc>
          <w:tcPr>
            <w:tcW w:w="1134" w:type="dxa"/>
          </w:tcPr>
          <w:p w14:paraId="5F10C6BA"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tcPr>
          <w:p w14:paraId="21A4C8C1"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49B65F44"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vAlign w:val="bottom"/>
          </w:tcPr>
          <w:p w14:paraId="747194A8"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4460F2E2"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80" w:type="dxa"/>
            <w:vAlign w:val="bottom"/>
          </w:tcPr>
          <w:p w14:paraId="43D22020"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6F273700" w14:textId="77777777" w:rsidR="00EA048F" w:rsidRPr="005C619D" w:rsidRDefault="00EA048F" w:rsidP="00EA048F">
            <w:pPr>
              <w:pStyle w:val="acctfourfigures"/>
              <w:tabs>
                <w:tab w:val="clear" w:pos="765"/>
                <w:tab w:val="decimal" w:pos="937"/>
              </w:tabs>
              <w:spacing w:line="240" w:lineRule="atLeast"/>
              <w:ind w:right="11"/>
              <w:rPr>
                <w:rFonts w:cs="Times New Roman"/>
                <w:sz w:val="20"/>
                <w:cs/>
                <w:lang w:bidi="th-TH"/>
              </w:rPr>
            </w:pPr>
          </w:p>
        </w:tc>
      </w:tr>
      <w:tr w:rsidR="00EA048F" w:rsidRPr="005C619D" w14:paraId="7ACB03FE" w14:textId="77777777" w:rsidTr="00E77A29">
        <w:trPr>
          <w:cantSplit/>
        </w:trPr>
        <w:tc>
          <w:tcPr>
            <w:tcW w:w="4331" w:type="dxa"/>
          </w:tcPr>
          <w:p w14:paraId="1DA61D7D" w14:textId="77777777" w:rsidR="00EA048F" w:rsidRPr="005C619D" w:rsidRDefault="00EA048F" w:rsidP="00EA048F">
            <w:pPr>
              <w:spacing w:line="240" w:lineRule="atLeast"/>
              <w:ind w:left="191" w:hanging="191"/>
              <w:rPr>
                <w:rFonts w:cs="Times New Roman"/>
                <w:b/>
                <w:bCs/>
                <w:sz w:val="20"/>
              </w:rPr>
            </w:pPr>
            <w:r w:rsidRPr="005C619D">
              <w:rPr>
                <w:rFonts w:cs="Times New Roman"/>
                <w:color w:val="000000"/>
                <w:sz w:val="20"/>
                <w:lang w:val="en-US"/>
              </w:rPr>
              <w:t>Deposits</w:t>
            </w:r>
          </w:p>
        </w:tc>
        <w:tc>
          <w:tcPr>
            <w:tcW w:w="1134" w:type="dxa"/>
          </w:tcPr>
          <w:p w14:paraId="08C5F7AA"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r w:rsidRPr="005C619D">
              <w:rPr>
                <w:rFonts w:cs="Times New Roman"/>
                <w:sz w:val="20"/>
              </w:rPr>
              <w:t>1,398,112</w:t>
            </w:r>
          </w:p>
        </w:tc>
        <w:tc>
          <w:tcPr>
            <w:tcW w:w="180" w:type="dxa"/>
          </w:tcPr>
          <w:p w14:paraId="2DBAF187"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77D0876E" w14:textId="3D64625C" w:rsidR="00EA048F" w:rsidRPr="005C619D" w:rsidRDefault="00EA048F" w:rsidP="00EA048F">
            <w:pPr>
              <w:pStyle w:val="acctfourfigures"/>
              <w:tabs>
                <w:tab w:val="clear" w:pos="765"/>
                <w:tab w:val="decimal" w:pos="937"/>
              </w:tabs>
              <w:spacing w:line="240" w:lineRule="atLeast"/>
              <w:ind w:right="11"/>
              <w:rPr>
                <w:rFonts w:cs="Times New Roman"/>
                <w:iCs/>
                <w:sz w:val="20"/>
              </w:rPr>
            </w:pPr>
            <w:r w:rsidRPr="005C619D">
              <w:rPr>
                <w:rFonts w:cs="Times New Roman"/>
                <w:sz w:val="20"/>
              </w:rPr>
              <w:t>1,398,015</w:t>
            </w:r>
          </w:p>
        </w:tc>
        <w:tc>
          <w:tcPr>
            <w:tcW w:w="180" w:type="dxa"/>
            <w:vAlign w:val="bottom"/>
          </w:tcPr>
          <w:p w14:paraId="15E87A6E"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12AD7DFE" w14:textId="1CAB2502"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663,559</w:t>
            </w:r>
          </w:p>
        </w:tc>
        <w:tc>
          <w:tcPr>
            <w:tcW w:w="180" w:type="dxa"/>
            <w:vAlign w:val="bottom"/>
          </w:tcPr>
          <w:p w14:paraId="1849D977"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64285829" w14:textId="24F26121"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663,56</w:t>
            </w:r>
            <w:r w:rsidR="00462712">
              <w:rPr>
                <w:rFonts w:cs="Times New Roman"/>
                <w:sz w:val="20"/>
              </w:rPr>
              <w:t>9</w:t>
            </w:r>
          </w:p>
        </w:tc>
      </w:tr>
      <w:tr w:rsidR="00EA048F" w:rsidRPr="005C619D" w14:paraId="6F79F627" w14:textId="77777777" w:rsidTr="00E77A29">
        <w:trPr>
          <w:cantSplit/>
        </w:trPr>
        <w:tc>
          <w:tcPr>
            <w:tcW w:w="4331" w:type="dxa"/>
          </w:tcPr>
          <w:p w14:paraId="59652514" w14:textId="77777777" w:rsidR="00EA048F" w:rsidRPr="005C619D" w:rsidRDefault="00EA048F" w:rsidP="00EA048F">
            <w:pPr>
              <w:spacing w:line="240" w:lineRule="atLeast"/>
              <w:ind w:left="191" w:hanging="191"/>
              <w:rPr>
                <w:rFonts w:cs="Times New Roman"/>
                <w:color w:val="000000"/>
                <w:sz w:val="20"/>
                <w:lang w:val="en-US"/>
              </w:rPr>
            </w:pPr>
            <w:r w:rsidRPr="005C619D">
              <w:rPr>
                <w:rFonts w:cs="Times New Roman"/>
                <w:color w:val="000000"/>
                <w:sz w:val="20"/>
                <w:lang w:val="en-US"/>
              </w:rPr>
              <w:t>Derivatives (banking book)</w:t>
            </w:r>
          </w:p>
        </w:tc>
        <w:tc>
          <w:tcPr>
            <w:tcW w:w="1134" w:type="dxa"/>
          </w:tcPr>
          <w:p w14:paraId="184C4935"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r w:rsidRPr="005C619D">
              <w:rPr>
                <w:rFonts w:cs="Times New Roman"/>
                <w:sz w:val="20"/>
              </w:rPr>
              <w:t>103</w:t>
            </w:r>
          </w:p>
        </w:tc>
        <w:tc>
          <w:tcPr>
            <w:tcW w:w="180" w:type="dxa"/>
          </w:tcPr>
          <w:p w14:paraId="41A14108"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6248B462" w14:textId="4F1E2D9A" w:rsidR="00EA048F" w:rsidRPr="005C619D" w:rsidRDefault="00EA048F" w:rsidP="00EA048F">
            <w:pPr>
              <w:pStyle w:val="acctfourfigures"/>
              <w:tabs>
                <w:tab w:val="clear" w:pos="765"/>
                <w:tab w:val="decimal" w:pos="937"/>
              </w:tabs>
              <w:spacing w:line="240" w:lineRule="atLeast"/>
              <w:ind w:right="11"/>
              <w:rPr>
                <w:rFonts w:cs="Times New Roman"/>
                <w:sz w:val="20"/>
              </w:rPr>
            </w:pPr>
            <w:r w:rsidRPr="005C619D">
              <w:rPr>
                <w:rFonts w:cs="Times New Roman"/>
                <w:sz w:val="20"/>
              </w:rPr>
              <w:t>174</w:t>
            </w:r>
          </w:p>
        </w:tc>
        <w:tc>
          <w:tcPr>
            <w:tcW w:w="180" w:type="dxa"/>
            <w:vAlign w:val="bottom"/>
          </w:tcPr>
          <w:p w14:paraId="1A3D03B2"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31C39350" w14:textId="569DF11E"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50</w:t>
            </w:r>
          </w:p>
        </w:tc>
        <w:tc>
          <w:tcPr>
            <w:tcW w:w="180" w:type="dxa"/>
            <w:vAlign w:val="bottom"/>
          </w:tcPr>
          <w:p w14:paraId="3ED47B8B"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789461D4" w14:textId="585CDAFB"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129</w:t>
            </w:r>
          </w:p>
        </w:tc>
      </w:tr>
      <w:tr w:rsidR="00EA048F" w:rsidRPr="005C619D" w14:paraId="769EBF38" w14:textId="77777777" w:rsidTr="00E77A29">
        <w:trPr>
          <w:cantSplit/>
        </w:trPr>
        <w:tc>
          <w:tcPr>
            <w:tcW w:w="4331" w:type="dxa"/>
          </w:tcPr>
          <w:p w14:paraId="34E524FD" w14:textId="4DDC89C3" w:rsidR="00EA048F" w:rsidRPr="005C619D" w:rsidRDefault="00BB2675" w:rsidP="00EA048F">
            <w:pPr>
              <w:spacing w:line="240" w:lineRule="atLeast"/>
              <w:ind w:left="11" w:hanging="11"/>
              <w:rPr>
                <w:rFonts w:cs="Times New Roman"/>
                <w:sz w:val="20"/>
              </w:rPr>
            </w:pPr>
            <w:r>
              <w:rPr>
                <w:rFonts w:cs="Times New Roman"/>
                <w:color w:val="000000"/>
                <w:sz w:val="20"/>
                <w:lang w:val="en-US"/>
              </w:rPr>
              <w:t>D</w:t>
            </w:r>
            <w:r w:rsidR="00EA048F" w:rsidRPr="005C619D">
              <w:rPr>
                <w:rFonts w:cs="Times New Roman"/>
                <w:color w:val="000000"/>
                <w:sz w:val="20"/>
                <w:lang w:val="en-US"/>
              </w:rPr>
              <w:t xml:space="preserve">ebts issued and borrowings </w:t>
            </w:r>
          </w:p>
        </w:tc>
        <w:tc>
          <w:tcPr>
            <w:tcW w:w="1134" w:type="dxa"/>
          </w:tcPr>
          <w:p w14:paraId="55C8CA43"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r w:rsidRPr="005C619D">
              <w:rPr>
                <w:rFonts w:cs="Times New Roman"/>
                <w:sz w:val="20"/>
              </w:rPr>
              <w:t>108,835</w:t>
            </w:r>
          </w:p>
        </w:tc>
        <w:tc>
          <w:tcPr>
            <w:tcW w:w="180" w:type="dxa"/>
          </w:tcPr>
          <w:p w14:paraId="130449B4"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268C3E4E" w14:textId="53C8400A" w:rsidR="00EA048F" w:rsidRPr="005C619D" w:rsidRDefault="00EA048F" w:rsidP="00EA048F">
            <w:pPr>
              <w:pStyle w:val="acctfourfigures"/>
              <w:tabs>
                <w:tab w:val="clear" w:pos="765"/>
                <w:tab w:val="decimal" w:pos="937"/>
              </w:tabs>
              <w:spacing w:line="240" w:lineRule="atLeast"/>
              <w:ind w:right="11"/>
              <w:rPr>
                <w:rFonts w:cs="Times New Roman"/>
                <w:sz w:val="20"/>
              </w:rPr>
            </w:pPr>
            <w:r w:rsidRPr="005C619D">
              <w:rPr>
                <w:rFonts w:cs="Times New Roman"/>
                <w:sz w:val="20"/>
              </w:rPr>
              <w:t>111,803</w:t>
            </w:r>
          </w:p>
        </w:tc>
        <w:tc>
          <w:tcPr>
            <w:tcW w:w="180" w:type="dxa"/>
            <w:vAlign w:val="bottom"/>
          </w:tcPr>
          <w:p w14:paraId="6D3F0DDA"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52" w:type="dxa"/>
            <w:vAlign w:val="bottom"/>
          </w:tcPr>
          <w:p w14:paraId="27034408" w14:textId="521CD528"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77,353</w:t>
            </w:r>
          </w:p>
        </w:tc>
        <w:tc>
          <w:tcPr>
            <w:tcW w:w="180" w:type="dxa"/>
            <w:vAlign w:val="bottom"/>
          </w:tcPr>
          <w:p w14:paraId="253EF3E4" w14:textId="77777777" w:rsidR="00EA048F" w:rsidRPr="005C619D" w:rsidRDefault="00EA048F" w:rsidP="00EA048F">
            <w:pPr>
              <w:pStyle w:val="acctfourfigures"/>
              <w:tabs>
                <w:tab w:val="clear" w:pos="765"/>
                <w:tab w:val="decimal" w:pos="937"/>
              </w:tabs>
              <w:spacing w:line="240" w:lineRule="atLeast"/>
              <w:ind w:right="11"/>
              <w:rPr>
                <w:rFonts w:cs="Times New Roman"/>
                <w:sz w:val="20"/>
              </w:rPr>
            </w:pPr>
          </w:p>
        </w:tc>
        <w:tc>
          <w:tcPr>
            <w:tcW w:w="1134" w:type="dxa"/>
            <w:vAlign w:val="bottom"/>
          </w:tcPr>
          <w:p w14:paraId="7B1F30C4" w14:textId="37ECAB5B" w:rsidR="00EA048F" w:rsidRPr="005C619D" w:rsidRDefault="00EA048F" w:rsidP="00EA048F">
            <w:pPr>
              <w:pStyle w:val="acctfourfigures"/>
              <w:tabs>
                <w:tab w:val="clear" w:pos="765"/>
                <w:tab w:val="decimal" w:pos="937"/>
              </w:tabs>
              <w:spacing w:line="240" w:lineRule="atLeast"/>
              <w:ind w:right="11"/>
              <w:rPr>
                <w:rFonts w:cs="Times New Roman"/>
                <w:sz w:val="20"/>
              </w:rPr>
            </w:pPr>
            <w:r>
              <w:rPr>
                <w:rFonts w:cs="Times New Roman"/>
                <w:sz w:val="20"/>
              </w:rPr>
              <w:t>80,329</w:t>
            </w:r>
          </w:p>
        </w:tc>
      </w:tr>
    </w:tbl>
    <w:p w14:paraId="15249AD5" w14:textId="77777777" w:rsidR="00EE41A9" w:rsidRPr="005C619D" w:rsidRDefault="00EE41A9" w:rsidP="00E6423E">
      <w:pPr>
        <w:tabs>
          <w:tab w:val="left" w:pos="540"/>
          <w:tab w:val="left" w:pos="1170"/>
        </w:tabs>
        <w:spacing w:line="240" w:lineRule="atLeast"/>
        <w:ind w:left="540" w:right="9"/>
        <w:jc w:val="thaiDistribute"/>
        <w:rPr>
          <w:rFonts w:cs="Times New Roman"/>
          <w:sz w:val="20"/>
        </w:rPr>
      </w:pPr>
    </w:p>
    <w:p w14:paraId="7FC5CBCB" w14:textId="77777777" w:rsidR="00315BFE" w:rsidRPr="005C619D" w:rsidRDefault="00315BFE" w:rsidP="00315BFE">
      <w:pPr>
        <w:tabs>
          <w:tab w:val="left" w:pos="540"/>
          <w:tab w:val="left" w:pos="1170"/>
        </w:tabs>
        <w:spacing w:line="240" w:lineRule="atLeast"/>
        <w:ind w:left="540" w:right="9"/>
        <w:jc w:val="thaiDistribute"/>
        <w:rPr>
          <w:rFonts w:cs="Times New Roman"/>
          <w:sz w:val="20"/>
        </w:rPr>
      </w:pPr>
      <w:r w:rsidRPr="005C619D">
        <w:rPr>
          <w:rFonts w:cs="Times New Roman"/>
          <w:sz w:val="20"/>
        </w:rPr>
        <w:t>The following methods and assumptions were used by the Bank</w:t>
      </w:r>
      <w:r w:rsidR="00DE67F3" w:rsidRPr="005C619D">
        <w:rPr>
          <w:rFonts w:cs="Times New Roman"/>
          <w:sz w:val="20"/>
        </w:rPr>
        <w:t xml:space="preserve"> and its subsidiaries</w:t>
      </w:r>
      <w:r w:rsidRPr="005C619D">
        <w:rPr>
          <w:rFonts w:cs="Times New Roman"/>
          <w:sz w:val="20"/>
        </w:rPr>
        <w:t xml:space="preserve"> in estimating fair value of financial instruments as disclosed herein.</w:t>
      </w:r>
    </w:p>
    <w:p w14:paraId="62283330" w14:textId="77777777" w:rsidR="00315BFE" w:rsidRPr="005C619D" w:rsidRDefault="00315BFE" w:rsidP="00315BFE">
      <w:pPr>
        <w:tabs>
          <w:tab w:val="left" w:pos="540"/>
          <w:tab w:val="left" w:pos="1170"/>
        </w:tabs>
        <w:spacing w:line="240" w:lineRule="atLeast"/>
        <w:ind w:left="540" w:right="9"/>
        <w:jc w:val="thaiDistribute"/>
        <w:rPr>
          <w:rFonts w:cs="Times New Roman"/>
          <w:sz w:val="20"/>
        </w:rPr>
      </w:pPr>
    </w:p>
    <w:p w14:paraId="3B40AFCD" w14:textId="77777777" w:rsidR="00315BFE" w:rsidRPr="005C619D" w:rsidRDefault="00315BFE" w:rsidP="00315BFE">
      <w:pPr>
        <w:spacing w:line="240" w:lineRule="atLeast"/>
        <w:ind w:left="851" w:right="29" w:hanging="284"/>
        <w:jc w:val="thaiDistribute"/>
        <w:rPr>
          <w:rFonts w:cs="Times New Roman"/>
          <w:sz w:val="20"/>
        </w:rPr>
      </w:pPr>
      <w:r w:rsidRPr="005C619D">
        <w:rPr>
          <w:rFonts w:cs="Times New Roman"/>
          <w:sz w:val="20"/>
        </w:rPr>
        <w:t xml:space="preserve">-  </w:t>
      </w:r>
      <w:r w:rsidRPr="005C619D">
        <w:rPr>
          <w:rFonts w:cs="Times New Roman"/>
          <w:sz w:val="20"/>
        </w:rPr>
        <w:tab/>
        <w:t>Cash:</w:t>
      </w:r>
    </w:p>
    <w:p w14:paraId="3BA50C83" w14:textId="77777777" w:rsidR="00315BFE" w:rsidRPr="005C619D" w:rsidRDefault="00315BFE" w:rsidP="00315BFE">
      <w:pPr>
        <w:tabs>
          <w:tab w:val="left" w:pos="993"/>
        </w:tabs>
        <w:spacing w:line="240" w:lineRule="atLeast"/>
        <w:ind w:left="851" w:right="29"/>
        <w:jc w:val="thaiDistribute"/>
        <w:rPr>
          <w:rFonts w:cs="Times New Roman"/>
          <w:sz w:val="20"/>
        </w:rPr>
      </w:pPr>
    </w:p>
    <w:p w14:paraId="45DDCA8B" w14:textId="77777777" w:rsidR="00315BFE" w:rsidRPr="005C619D" w:rsidRDefault="00315BFE" w:rsidP="00315BFE">
      <w:pPr>
        <w:tabs>
          <w:tab w:val="left" w:pos="993"/>
        </w:tabs>
        <w:spacing w:line="240" w:lineRule="atLeast"/>
        <w:ind w:left="851" w:right="29"/>
        <w:jc w:val="thaiDistribute"/>
        <w:rPr>
          <w:rFonts w:cs="Times New Roman"/>
          <w:sz w:val="20"/>
        </w:rPr>
      </w:pPr>
      <w:r w:rsidRPr="005C619D">
        <w:rPr>
          <w:rFonts w:cs="Times New Roman"/>
          <w:sz w:val="20"/>
        </w:rPr>
        <w:t xml:space="preserve">The fair value is approximated based on </w:t>
      </w:r>
      <w:proofErr w:type="gramStart"/>
      <w:r w:rsidRPr="005C619D">
        <w:rPr>
          <w:rFonts w:cs="Times New Roman"/>
          <w:sz w:val="20"/>
        </w:rPr>
        <w:t>its</w:t>
      </w:r>
      <w:proofErr w:type="gramEnd"/>
      <w:r w:rsidRPr="005C619D">
        <w:rPr>
          <w:rFonts w:cs="Times New Roman"/>
          <w:sz w:val="20"/>
        </w:rPr>
        <w:t xml:space="preserve"> carrying value.</w:t>
      </w:r>
    </w:p>
    <w:p w14:paraId="68AFFEE0" w14:textId="77777777" w:rsidR="00315BFE" w:rsidRPr="005C619D" w:rsidRDefault="00315BFE" w:rsidP="00315BFE">
      <w:pPr>
        <w:spacing w:line="240" w:lineRule="atLeast"/>
        <w:ind w:left="851" w:right="29" w:hanging="284"/>
        <w:jc w:val="thaiDistribute"/>
        <w:rPr>
          <w:rFonts w:cs="Times New Roman"/>
          <w:sz w:val="20"/>
        </w:rPr>
      </w:pPr>
    </w:p>
    <w:p w14:paraId="42D1C30C" w14:textId="77777777" w:rsidR="00315BFE" w:rsidRPr="005C619D" w:rsidRDefault="00315BFE" w:rsidP="00315BFE">
      <w:pPr>
        <w:spacing w:line="240" w:lineRule="atLeast"/>
        <w:ind w:left="851" w:right="29" w:hanging="284"/>
        <w:jc w:val="thaiDistribute"/>
        <w:rPr>
          <w:rFonts w:cs="Times New Roman"/>
          <w:sz w:val="20"/>
        </w:rPr>
      </w:pPr>
      <w:r w:rsidRPr="005C619D">
        <w:rPr>
          <w:rFonts w:cs="Times New Roman"/>
          <w:sz w:val="20"/>
        </w:rPr>
        <w:t xml:space="preserve">-  </w:t>
      </w:r>
      <w:r w:rsidRPr="005C619D">
        <w:rPr>
          <w:rFonts w:cs="Times New Roman"/>
          <w:sz w:val="20"/>
        </w:rPr>
        <w:tab/>
        <w:t>Interbank and money market items (assets)</w:t>
      </w:r>
      <w:r w:rsidR="00F427F8" w:rsidRPr="005C619D">
        <w:rPr>
          <w:rFonts w:cs="Times New Roman"/>
          <w:sz w:val="20"/>
        </w:rPr>
        <w:t>:</w:t>
      </w:r>
    </w:p>
    <w:p w14:paraId="04347DE0" w14:textId="77777777" w:rsidR="00315BFE" w:rsidRPr="005C619D" w:rsidRDefault="00315BFE" w:rsidP="00315BFE">
      <w:pPr>
        <w:pStyle w:val="BodyTextIndent"/>
        <w:spacing w:after="0" w:line="240" w:lineRule="atLeast"/>
        <w:ind w:left="850" w:right="29"/>
        <w:jc w:val="thaiDistribute"/>
        <w:rPr>
          <w:rFonts w:cs="Times New Roman"/>
          <w:sz w:val="20"/>
        </w:rPr>
      </w:pPr>
    </w:p>
    <w:p w14:paraId="6CCDBE08" w14:textId="3B0F5FF3" w:rsidR="00315BFE" w:rsidRPr="005C619D" w:rsidRDefault="00315BFE" w:rsidP="00315BFE">
      <w:pPr>
        <w:pStyle w:val="BodyTextIndent"/>
        <w:spacing w:after="0" w:line="240" w:lineRule="atLeast"/>
        <w:ind w:left="850" w:right="29"/>
        <w:jc w:val="thaiDistribute"/>
        <w:rPr>
          <w:rFonts w:cs="Times New Roman"/>
          <w:sz w:val="20"/>
        </w:rPr>
      </w:pPr>
      <w:r w:rsidRPr="005C619D">
        <w:rPr>
          <w:rFonts w:cs="Times New Roman"/>
          <w:sz w:val="20"/>
        </w:rPr>
        <w:t xml:space="preserve">The fair value is approximated based on the carrying </w:t>
      </w:r>
      <w:r w:rsidR="00BB2675">
        <w:rPr>
          <w:rFonts w:cs="Times New Roman"/>
          <w:sz w:val="20"/>
        </w:rPr>
        <w:t>amount</w:t>
      </w:r>
      <w:r w:rsidRPr="005C619D">
        <w:rPr>
          <w:rFonts w:cs="Times New Roman"/>
          <w:sz w:val="20"/>
        </w:rPr>
        <w:t xml:space="preserve">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5F2189E5" w14:textId="77777777" w:rsidR="00EA048F" w:rsidRDefault="00EA048F" w:rsidP="00315BFE">
      <w:pPr>
        <w:spacing w:line="240" w:lineRule="atLeast"/>
        <w:ind w:left="850" w:right="29" w:hanging="284"/>
        <w:jc w:val="thaiDistribute"/>
        <w:rPr>
          <w:rFonts w:cs="Times New Roman"/>
          <w:sz w:val="20"/>
        </w:rPr>
      </w:pPr>
    </w:p>
    <w:p w14:paraId="5A32D281" w14:textId="292DDA6E" w:rsidR="00315BFE" w:rsidRPr="005C619D" w:rsidRDefault="00D72F06" w:rsidP="00315BFE">
      <w:pPr>
        <w:spacing w:line="240" w:lineRule="atLeast"/>
        <w:ind w:left="850" w:right="29" w:hanging="284"/>
        <w:jc w:val="thaiDistribute"/>
        <w:rPr>
          <w:rFonts w:cs="Times New Roman"/>
          <w:sz w:val="20"/>
        </w:rPr>
      </w:pPr>
      <w:r w:rsidRPr="005C619D">
        <w:rPr>
          <w:rFonts w:cs="Times New Roman"/>
          <w:sz w:val="20"/>
        </w:rPr>
        <w:t>-</w:t>
      </w:r>
      <w:r w:rsidRPr="005C619D">
        <w:rPr>
          <w:rFonts w:cs="Times New Roman"/>
          <w:sz w:val="20"/>
        </w:rPr>
        <w:tab/>
        <w:t>Financial assets measured at FVTPL and investments:</w:t>
      </w:r>
    </w:p>
    <w:p w14:paraId="1918EE4A" w14:textId="57BF9357" w:rsidR="00D72F06" w:rsidRPr="005C619D" w:rsidRDefault="00D72F06" w:rsidP="00315BFE">
      <w:pPr>
        <w:spacing w:line="240" w:lineRule="atLeast"/>
        <w:ind w:left="850" w:right="29" w:hanging="284"/>
        <w:jc w:val="thaiDistribute"/>
        <w:rPr>
          <w:rFonts w:cs="Times New Roman"/>
          <w:sz w:val="20"/>
        </w:rPr>
      </w:pPr>
    </w:p>
    <w:p w14:paraId="4C14D580" w14:textId="77777777" w:rsidR="00D72F06" w:rsidRPr="005C619D" w:rsidRDefault="00D72F06" w:rsidP="00D72F06">
      <w:pPr>
        <w:pStyle w:val="BodyText"/>
        <w:spacing w:after="0" w:line="240" w:lineRule="atLeast"/>
        <w:ind w:left="851"/>
        <w:jc w:val="both"/>
        <w:rPr>
          <w:rFonts w:cs="Times New Roman"/>
          <w:sz w:val="20"/>
        </w:rPr>
      </w:pPr>
      <w:bookmarkStart w:id="11" w:name="_Hlk39844370"/>
      <w:r w:rsidRPr="005C619D">
        <w:rPr>
          <w:rFonts w:cs="Times New Roman"/>
          <w:sz w:val="20"/>
        </w:rPr>
        <w:t>The fair value of investments in government-sector debt securities is determined, using yield rates or prices quoted on the Thai Bond Market Association (“</w:t>
      </w:r>
      <w:proofErr w:type="spellStart"/>
      <w:r w:rsidRPr="005C619D">
        <w:rPr>
          <w:rFonts w:cs="Times New Roman"/>
          <w:sz w:val="20"/>
        </w:rPr>
        <w:t>ThaiBMA</w:t>
      </w:r>
      <w:proofErr w:type="spellEnd"/>
      <w:r w:rsidRPr="005C619D">
        <w:rPr>
          <w:rFonts w:cs="Times New Roman"/>
          <w:sz w:val="20"/>
        </w:rPr>
        <w:t xml:space="preserve">”). The fair value of investments in other debt securities issued locally is determined based on market value appraised by the reliable institutions, their respective yields, or the </w:t>
      </w:r>
      <w:proofErr w:type="spellStart"/>
      <w:r w:rsidRPr="005C619D">
        <w:rPr>
          <w:rFonts w:cs="Times New Roman"/>
          <w:sz w:val="20"/>
        </w:rPr>
        <w:t>ThaiBMA’s</w:t>
      </w:r>
      <w:proofErr w:type="spellEnd"/>
      <w:r w:rsidRPr="005C619D">
        <w:rPr>
          <w:rFonts w:cs="Times New Roman"/>
          <w:sz w:val="20"/>
        </w:rPr>
        <w:t xml:space="preserve"> yield rates adjusted by appropriate risk factors</w:t>
      </w:r>
      <w:bookmarkEnd w:id="11"/>
      <w:r w:rsidRPr="005C619D">
        <w:rPr>
          <w:rFonts w:cs="Times New Roman"/>
          <w:sz w:val="20"/>
        </w:rPr>
        <w:t>.</w:t>
      </w:r>
    </w:p>
    <w:p w14:paraId="564F7507" w14:textId="77777777" w:rsidR="00D72F06" w:rsidRPr="005C619D" w:rsidRDefault="00D72F06" w:rsidP="00D72F06">
      <w:pPr>
        <w:pStyle w:val="BodyText"/>
        <w:spacing w:after="0" w:line="240" w:lineRule="atLeast"/>
        <w:ind w:left="851"/>
        <w:jc w:val="both"/>
        <w:rPr>
          <w:rFonts w:cs="Times New Roman"/>
          <w:sz w:val="20"/>
        </w:rPr>
      </w:pPr>
    </w:p>
    <w:p w14:paraId="41496C1A" w14:textId="77777777" w:rsidR="00D72F06" w:rsidRPr="005C619D" w:rsidRDefault="00D72F06" w:rsidP="00D72F06">
      <w:pPr>
        <w:pStyle w:val="BodyText"/>
        <w:spacing w:after="0" w:line="240" w:lineRule="atLeast"/>
        <w:ind w:left="850"/>
        <w:jc w:val="both"/>
        <w:rPr>
          <w:rFonts w:cs="Times New Roman"/>
          <w:sz w:val="20"/>
        </w:rPr>
      </w:pPr>
      <w:r w:rsidRPr="005C619D">
        <w:rPr>
          <w:rFonts w:cs="Times New Roman"/>
          <w:sz w:val="20"/>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The fair value of non-marketable equity securities is determined mainly based on common valuation techniques such as the market approach, cost approach or income approach, as well as book value or adjusted book value. </w:t>
      </w:r>
    </w:p>
    <w:p w14:paraId="2D10FCC4" w14:textId="77777777" w:rsidR="00D72F06" w:rsidRPr="005C619D" w:rsidRDefault="00D72F06" w:rsidP="00315BFE">
      <w:pPr>
        <w:spacing w:line="240" w:lineRule="atLeast"/>
        <w:ind w:left="850" w:right="29" w:hanging="284"/>
        <w:jc w:val="thaiDistribute"/>
        <w:rPr>
          <w:rFonts w:cs="Times New Roman"/>
          <w:sz w:val="20"/>
        </w:rPr>
      </w:pPr>
    </w:p>
    <w:p w14:paraId="6AC28D61" w14:textId="77777777" w:rsidR="00315BFE" w:rsidRPr="005C619D" w:rsidRDefault="00315BFE" w:rsidP="00315BFE">
      <w:pPr>
        <w:spacing w:line="240" w:lineRule="atLeast"/>
        <w:ind w:left="850" w:right="29" w:hanging="284"/>
        <w:jc w:val="thaiDistribute"/>
        <w:rPr>
          <w:rFonts w:cs="Times New Roman"/>
          <w:sz w:val="20"/>
        </w:rPr>
      </w:pPr>
      <w:r w:rsidRPr="005C619D">
        <w:rPr>
          <w:rFonts w:cs="Times New Roman"/>
          <w:sz w:val="20"/>
        </w:rPr>
        <w:t xml:space="preserve">-  </w:t>
      </w:r>
      <w:r w:rsidRPr="005C619D">
        <w:rPr>
          <w:rFonts w:cs="Times New Roman"/>
          <w:sz w:val="20"/>
        </w:rPr>
        <w:tab/>
        <w:t xml:space="preserve">Loans to customers </w:t>
      </w:r>
      <w:r w:rsidR="00140CA4" w:rsidRPr="005C619D">
        <w:rPr>
          <w:rFonts w:cs="Times New Roman"/>
          <w:sz w:val="20"/>
        </w:rPr>
        <w:t>and accrued interest receivable</w:t>
      </w:r>
      <w:r w:rsidR="00223358" w:rsidRPr="005C619D">
        <w:rPr>
          <w:rFonts w:cs="Times New Roman"/>
          <w:sz w:val="20"/>
        </w:rPr>
        <w:t>, net:</w:t>
      </w:r>
    </w:p>
    <w:p w14:paraId="44B6BF5E" w14:textId="77777777" w:rsidR="00315BFE" w:rsidRPr="005C619D" w:rsidRDefault="00315BFE" w:rsidP="00315BFE">
      <w:pPr>
        <w:tabs>
          <w:tab w:val="num" w:pos="284"/>
        </w:tabs>
        <w:spacing w:line="240" w:lineRule="atLeast"/>
        <w:ind w:left="850" w:right="29"/>
        <w:jc w:val="thaiDistribute"/>
        <w:rPr>
          <w:rFonts w:cs="Times New Roman"/>
          <w:sz w:val="20"/>
        </w:rPr>
      </w:pPr>
    </w:p>
    <w:p w14:paraId="31D86007" w14:textId="4118391D" w:rsidR="00315BFE" w:rsidRPr="005C619D" w:rsidRDefault="00315BFE" w:rsidP="00315BFE">
      <w:pPr>
        <w:tabs>
          <w:tab w:val="num" w:pos="284"/>
        </w:tabs>
        <w:spacing w:line="240" w:lineRule="atLeast"/>
        <w:ind w:left="850" w:right="29"/>
        <w:jc w:val="thaiDistribute"/>
        <w:rPr>
          <w:rFonts w:cs="Times New Roman"/>
          <w:sz w:val="20"/>
        </w:rPr>
      </w:pPr>
      <w:r w:rsidRPr="005C619D">
        <w:rPr>
          <w:rFonts w:cs="Times New Roman"/>
          <w:sz w:val="20"/>
        </w:rPr>
        <w:t xml:space="preserve">The fair value is based on the carrying </w:t>
      </w:r>
      <w:r w:rsidR="00BB2675">
        <w:rPr>
          <w:rFonts w:cs="Times New Roman"/>
          <w:sz w:val="20"/>
        </w:rPr>
        <w:t>amount</w:t>
      </w:r>
      <w:r w:rsidRPr="005C619D">
        <w:rPr>
          <w:rFonts w:cs="Times New Roman"/>
          <w:sz w:val="20"/>
        </w:rPr>
        <w:t xml:space="preserve"> </w:t>
      </w:r>
      <w:r w:rsidR="005972D8" w:rsidRPr="005C619D">
        <w:rPr>
          <w:rFonts w:cs="Times New Roman"/>
          <w:sz w:val="20"/>
          <w:lang w:val="en-US"/>
        </w:rPr>
        <w:t xml:space="preserve">except </w:t>
      </w:r>
      <w:r w:rsidR="00C25A96" w:rsidRPr="005C619D">
        <w:rPr>
          <w:rFonts w:cs="Times New Roman"/>
          <w:sz w:val="20"/>
          <w:lang w:val="en-US"/>
        </w:rPr>
        <w:t>f</w:t>
      </w:r>
      <w:r w:rsidR="005972D8" w:rsidRPr="005C619D">
        <w:rPr>
          <w:rFonts w:cs="Times New Roman"/>
          <w:sz w:val="20"/>
          <w:lang w:val="en-US"/>
        </w:rPr>
        <w:t>or the fair value of fixed rate hire purchase which is calculated based on the present value of future cash flow of princip</w:t>
      </w:r>
      <w:r w:rsidR="001C36A1" w:rsidRPr="005C619D">
        <w:rPr>
          <w:rFonts w:cs="Times New Roman"/>
          <w:sz w:val="20"/>
          <w:lang w:val="en-US"/>
        </w:rPr>
        <w:t xml:space="preserve">al </w:t>
      </w:r>
      <w:r w:rsidR="005972D8" w:rsidRPr="005C619D">
        <w:rPr>
          <w:rFonts w:cs="Times New Roman"/>
          <w:sz w:val="20"/>
          <w:lang w:val="en-US"/>
        </w:rPr>
        <w:t>and interest, discounted at interest rate currently being offered on s</w:t>
      </w:r>
      <w:r w:rsidR="00BB2675">
        <w:rPr>
          <w:rFonts w:cs="Times New Roman"/>
          <w:sz w:val="20"/>
          <w:lang w:val="en-US"/>
        </w:rPr>
        <w:t xml:space="preserve">imilar </w:t>
      </w:r>
      <w:r w:rsidR="005972D8" w:rsidRPr="005C619D">
        <w:rPr>
          <w:rFonts w:cs="Times New Roman"/>
          <w:sz w:val="20"/>
          <w:lang w:val="en-US"/>
        </w:rPr>
        <w:t>loans</w:t>
      </w:r>
      <w:r w:rsidR="00640606" w:rsidRPr="005C619D">
        <w:rPr>
          <w:rFonts w:cs="Times New Roman"/>
          <w:sz w:val="20"/>
          <w:lang w:val="en-US"/>
        </w:rPr>
        <w:t xml:space="preserve"> net of </w:t>
      </w:r>
      <w:r w:rsidR="00BB2675">
        <w:rPr>
          <w:rFonts w:cs="Times New Roman"/>
          <w:sz w:val="20"/>
          <w:lang w:val="en-US"/>
        </w:rPr>
        <w:t>expected credit loss (2019</w:t>
      </w:r>
      <w:r w:rsidR="00277B3D">
        <w:rPr>
          <w:rFonts w:cs="Times New Roman"/>
          <w:sz w:val="20"/>
          <w:lang w:val="en-US"/>
        </w:rPr>
        <w:t>:</w:t>
      </w:r>
      <w:r w:rsidR="00BB2675">
        <w:rPr>
          <w:rFonts w:cs="Times New Roman"/>
          <w:sz w:val="20"/>
          <w:lang w:val="en-US"/>
        </w:rPr>
        <w:t xml:space="preserve"> </w:t>
      </w:r>
      <w:r w:rsidR="00640606" w:rsidRPr="005C619D">
        <w:rPr>
          <w:rFonts w:cs="Times New Roman"/>
          <w:sz w:val="20"/>
          <w:lang w:val="en-US"/>
        </w:rPr>
        <w:t>allowance for doubtful accounts</w:t>
      </w:r>
      <w:r w:rsidR="00BB2675">
        <w:rPr>
          <w:rFonts w:cs="Times New Roman"/>
          <w:sz w:val="20"/>
          <w:lang w:val="en-US"/>
        </w:rPr>
        <w:t>)</w:t>
      </w:r>
      <w:r w:rsidR="004F759B" w:rsidRPr="005C619D">
        <w:rPr>
          <w:rFonts w:cs="Times New Roman"/>
          <w:sz w:val="20"/>
          <w:lang w:val="en-US"/>
        </w:rPr>
        <w:t>.</w:t>
      </w:r>
    </w:p>
    <w:p w14:paraId="54E8AF14" w14:textId="0BB19145" w:rsidR="00315BFE" w:rsidRDefault="00315BFE" w:rsidP="00315BFE">
      <w:pPr>
        <w:spacing w:line="240" w:lineRule="atLeast"/>
        <w:ind w:left="850" w:right="29" w:hanging="284"/>
        <w:jc w:val="thaiDistribute"/>
        <w:rPr>
          <w:rFonts w:cs="Times New Roman"/>
          <w:sz w:val="20"/>
        </w:rPr>
      </w:pPr>
    </w:p>
    <w:p w14:paraId="361EC960" w14:textId="56204263" w:rsidR="00BB2675" w:rsidRDefault="00BB2675" w:rsidP="00315BFE">
      <w:pPr>
        <w:spacing w:line="240" w:lineRule="atLeast"/>
        <w:ind w:left="850" w:right="29" w:hanging="284"/>
        <w:jc w:val="thaiDistribute"/>
        <w:rPr>
          <w:rFonts w:cs="Times New Roman"/>
          <w:sz w:val="20"/>
        </w:rPr>
      </w:pPr>
    </w:p>
    <w:p w14:paraId="2E9FB9FD" w14:textId="77777777" w:rsidR="00BB2675" w:rsidRPr="005C619D" w:rsidRDefault="00BB2675" w:rsidP="00315BFE">
      <w:pPr>
        <w:spacing w:line="240" w:lineRule="atLeast"/>
        <w:ind w:left="850" w:right="29" w:hanging="284"/>
        <w:jc w:val="thaiDistribute"/>
        <w:rPr>
          <w:rFonts w:cs="Times New Roman"/>
          <w:sz w:val="20"/>
        </w:rPr>
      </w:pPr>
    </w:p>
    <w:p w14:paraId="7D91777E" w14:textId="37A3383F" w:rsidR="00315BFE" w:rsidRPr="005C619D" w:rsidRDefault="00315BFE" w:rsidP="00BB2675">
      <w:pPr>
        <w:spacing w:line="240" w:lineRule="atLeast"/>
        <w:ind w:left="850" w:right="29" w:hanging="284"/>
        <w:jc w:val="thaiDistribute"/>
        <w:rPr>
          <w:rFonts w:cs="Times New Roman"/>
          <w:sz w:val="20"/>
        </w:rPr>
      </w:pPr>
      <w:r w:rsidRPr="005C619D">
        <w:rPr>
          <w:rFonts w:cs="Times New Roman"/>
          <w:sz w:val="20"/>
        </w:rPr>
        <w:lastRenderedPageBreak/>
        <w:t xml:space="preserve">-  </w:t>
      </w:r>
      <w:r w:rsidRPr="005C619D">
        <w:rPr>
          <w:rFonts w:cs="Times New Roman"/>
          <w:sz w:val="20"/>
        </w:rPr>
        <w:tab/>
        <w:t>Other financial assets</w:t>
      </w:r>
      <w:r w:rsidR="00223358" w:rsidRPr="005C619D">
        <w:rPr>
          <w:rFonts w:cs="Times New Roman"/>
          <w:sz w:val="20"/>
        </w:rPr>
        <w:t>:</w:t>
      </w:r>
    </w:p>
    <w:p w14:paraId="50A205D2" w14:textId="77777777" w:rsidR="00315BFE" w:rsidRPr="005C619D" w:rsidRDefault="00315BFE" w:rsidP="00315BFE">
      <w:pPr>
        <w:tabs>
          <w:tab w:val="left" w:pos="993"/>
        </w:tabs>
        <w:spacing w:line="240" w:lineRule="atLeast"/>
        <w:ind w:left="851" w:right="29"/>
        <w:jc w:val="thaiDistribute"/>
        <w:rPr>
          <w:rFonts w:cs="Times New Roman"/>
          <w:sz w:val="20"/>
        </w:rPr>
      </w:pPr>
    </w:p>
    <w:p w14:paraId="72C63C9A" w14:textId="77777777" w:rsidR="00315BFE" w:rsidRPr="005C619D" w:rsidRDefault="00315BFE" w:rsidP="00315BFE">
      <w:pPr>
        <w:tabs>
          <w:tab w:val="left" w:pos="993"/>
        </w:tabs>
        <w:spacing w:line="240" w:lineRule="atLeast"/>
        <w:ind w:left="851" w:right="29"/>
        <w:jc w:val="thaiDistribute"/>
        <w:rPr>
          <w:rFonts w:cs="Times New Roman"/>
          <w:sz w:val="20"/>
        </w:rPr>
      </w:pPr>
      <w:r w:rsidRPr="005C619D">
        <w:rPr>
          <w:rFonts w:cs="Times New Roman"/>
          <w:sz w:val="20"/>
        </w:rPr>
        <w:t xml:space="preserve">The fair value is approximated based on </w:t>
      </w:r>
      <w:proofErr w:type="gramStart"/>
      <w:r w:rsidR="005972D8" w:rsidRPr="005C619D">
        <w:rPr>
          <w:rFonts w:cs="Times New Roman"/>
          <w:sz w:val="20"/>
        </w:rPr>
        <w:t>it</w:t>
      </w:r>
      <w:r w:rsidR="0099303C" w:rsidRPr="005C619D">
        <w:rPr>
          <w:rFonts w:cs="Times New Roman"/>
          <w:sz w:val="20"/>
        </w:rPr>
        <w:t>s</w:t>
      </w:r>
      <w:proofErr w:type="gramEnd"/>
      <w:r w:rsidRPr="005C619D">
        <w:rPr>
          <w:rFonts w:cs="Times New Roman"/>
          <w:sz w:val="20"/>
        </w:rPr>
        <w:t xml:space="preserve"> carrying value.</w:t>
      </w:r>
    </w:p>
    <w:p w14:paraId="3A0FCEB1" w14:textId="77777777" w:rsidR="00315BFE" w:rsidRPr="005C619D" w:rsidRDefault="00315BFE" w:rsidP="00315BFE">
      <w:pPr>
        <w:tabs>
          <w:tab w:val="left" w:pos="993"/>
        </w:tabs>
        <w:spacing w:line="240" w:lineRule="atLeast"/>
        <w:ind w:left="850" w:right="29" w:hanging="284"/>
        <w:jc w:val="thaiDistribute"/>
        <w:rPr>
          <w:rFonts w:cs="Times New Roman"/>
          <w:sz w:val="20"/>
        </w:rPr>
      </w:pPr>
    </w:p>
    <w:p w14:paraId="0B7921C3" w14:textId="77777777" w:rsidR="00315BFE" w:rsidRPr="005C619D" w:rsidRDefault="00315BFE" w:rsidP="00315BFE">
      <w:pPr>
        <w:tabs>
          <w:tab w:val="left" w:pos="993"/>
        </w:tabs>
        <w:spacing w:line="240" w:lineRule="atLeast"/>
        <w:ind w:left="850" w:right="29" w:hanging="284"/>
        <w:jc w:val="thaiDistribute"/>
        <w:rPr>
          <w:rFonts w:cs="Times New Roman"/>
          <w:sz w:val="20"/>
        </w:rPr>
      </w:pPr>
      <w:r w:rsidRPr="005C619D">
        <w:rPr>
          <w:rFonts w:cs="Times New Roman"/>
          <w:sz w:val="20"/>
        </w:rPr>
        <w:t xml:space="preserve">-  </w:t>
      </w:r>
      <w:r w:rsidRPr="005C619D">
        <w:rPr>
          <w:rFonts w:cs="Times New Roman"/>
          <w:sz w:val="20"/>
        </w:rPr>
        <w:tab/>
        <w:t>Deposits and interbank and money market items (liabilities):</w:t>
      </w:r>
    </w:p>
    <w:p w14:paraId="4110F7ED" w14:textId="77777777" w:rsidR="00315BFE" w:rsidRPr="005C619D" w:rsidRDefault="00315BFE" w:rsidP="00315BFE">
      <w:pPr>
        <w:pStyle w:val="BodyTextIndent"/>
        <w:spacing w:after="0" w:line="240" w:lineRule="atLeast"/>
        <w:ind w:left="850" w:right="29"/>
        <w:jc w:val="thaiDistribute"/>
        <w:rPr>
          <w:rFonts w:cs="Times New Roman"/>
          <w:sz w:val="20"/>
        </w:rPr>
      </w:pPr>
    </w:p>
    <w:p w14:paraId="430420E1" w14:textId="2C86EA78" w:rsidR="00315BFE" w:rsidRPr="005C619D" w:rsidRDefault="00315BFE" w:rsidP="00315BFE">
      <w:pPr>
        <w:pStyle w:val="BodyTextIndent"/>
        <w:spacing w:after="0" w:line="240" w:lineRule="atLeast"/>
        <w:ind w:left="850" w:right="29"/>
        <w:jc w:val="thaiDistribute"/>
        <w:rPr>
          <w:rFonts w:cs="Times New Roman"/>
          <w:sz w:val="20"/>
        </w:rPr>
      </w:pPr>
      <w:r w:rsidRPr="005C619D">
        <w:rPr>
          <w:rFonts w:cs="Times New Roman"/>
          <w:sz w:val="20"/>
        </w:rPr>
        <w:t xml:space="preserve">The fair value is approximated based on the carrying </w:t>
      </w:r>
      <w:r w:rsidR="00BB2675">
        <w:rPr>
          <w:rFonts w:cs="Times New Roman"/>
          <w:sz w:val="20"/>
        </w:rPr>
        <w:t>amount</w:t>
      </w:r>
      <w:r w:rsidRPr="005C619D">
        <w:rPr>
          <w:rFonts w:cs="Times New Roman"/>
          <w:sz w:val="20"/>
        </w:rPr>
        <w:t xml:space="preserve">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106E3327" w14:textId="77777777" w:rsidR="00315BFE" w:rsidRPr="005C619D" w:rsidRDefault="00315BFE" w:rsidP="00315BFE">
      <w:pPr>
        <w:spacing w:line="240" w:lineRule="atLeast"/>
        <w:ind w:left="850" w:right="29" w:hanging="284"/>
        <w:jc w:val="thaiDistribute"/>
        <w:rPr>
          <w:rFonts w:cs="Times New Roman"/>
          <w:sz w:val="20"/>
        </w:rPr>
      </w:pPr>
    </w:p>
    <w:p w14:paraId="6EAD29B8" w14:textId="77777777" w:rsidR="00315BFE" w:rsidRPr="005C619D" w:rsidRDefault="00315BFE" w:rsidP="00315BFE">
      <w:pPr>
        <w:tabs>
          <w:tab w:val="left" w:pos="993"/>
        </w:tabs>
        <w:spacing w:line="240" w:lineRule="atLeast"/>
        <w:ind w:left="850" w:right="29" w:hanging="284"/>
        <w:jc w:val="thaiDistribute"/>
        <w:rPr>
          <w:rFonts w:cs="Times New Roman"/>
          <w:sz w:val="20"/>
        </w:rPr>
      </w:pPr>
      <w:r w:rsidRPr="005C619D">
        <w:rPr>
          <w:rFonts w:cs="Times New Roman"/>
          <w:sz w:val="20"/>
        </w:rPr>
        <w:t xml:space="preserve">- </w:t>
      </w:r>
      <w:r w:rsidRPr="005C619D">
        <w:rPr>
          <w:rFonts w:cs="Times New Roman"/>
          <w:sz w:val="20"/>
        </w:rPr>
        <w:tab/>
        <w:t>Financial liabilities designated at fair value through profit or loss:</w:t>
      </w:r>
    </w:p>
    <w:p w14:paraId="04266DC9" w14:textId="77777777" w:rsidR="00315BFE" w:rsidRPr="005C619D" w:rsidRDefault="00315BFE" w:rsidP="00315BFE">
      <w:pPr>
        <w:tabs>
          <w:tab w:val="left" w:pos="993"/>
        </w:tabs>
        <w:spacing w:line="240" w:lineRule="atLeast"/>
        <w:ind w:left="850" w:right="29" w:hanging="284"/>
        <w:jc w:val="thaiDistribute"/>
        <w:rPr>
          <w:rFonts w:cs="Times New Roman"/>
          <w:sz w:val="20"/>
        </w:rPr>
      </w:pPr>
    </w:p>
    <w:p w14:paraId="514E67E6" w14:textId="77777777" w:rsidR="00315BFE" w:rsidRPr="005C619D" w:rsidRDefault="00315BFE" w:rsidP="00315BFE">
      <w:pPr>
        <w:tabs>
          <w:tab w:val="left" w:pos="993"/>
        </w:tabs>
        <w:spacing w:line="240" w:lineRule="atLeast"/>
        <w:ind w:left="850" w:right="29" w:hanging="284"/>
        <w:jc w:val="thaiDistribute"/>
        <w:rPr>
          <w:rFonts w:cs="Times New Roman"/>
          <w:sz w:val="20"/>
        </w:rPr>
      </w:pPr>
      <w:r w:rsidRPr="005C619D">
        <w:rPr>
          <w:rFonts w:cs="Times New Roman"/>
          <w:sz w:val="20"/>
        </w:rPr>
        <w:tab/>
        <w:t>Fair value is calculated based on a valuation model, using market data obtained from reliable sources.</w:t>
      </w:r>
    </w:p>
    <w:p w14:paraId="47F4BF04" w14:textId="77777777" w:rsidR="00315BFE" w:rsidRPr="005C619D" w:rsidRDefault="00315BFE" w:rsidP="00315BFE">
      <w:pPr>
        <w:tabs>
          <w:tab w:val="left" w:pos="993"/>
        </w:tabs>
        <w:spacing w:line="240" w:lineRule="atLeast"/>
        <w:ind w:left="850" w:right="29" w:hanging="284"/>
        <w:jc w:val="thaiDistribute"/>
        <w:rPr>
          <w:rFonts w:cs="Times New Roman"/>
          <w:sz w:val="20"/>
        </w:rPr>
      </w:pPr>
    </w:p>
    <w:p w14:paraId="1350DBD7" w14:textId="77777777" w:rsidR="00315BFE" w:rsidRPr="005C619D" w:rsidRDefault="00315BFE" w:rsidP="00315BFE">
      <w:pPr>
        <w:tabs>
          <w:tab w:val="left" w:pos="993"/>
        </w:tabs>
        <w:spacing w:line="240" w:lineRule="atLeast"/>
        <w:ind w:left="850" w:right="29" w:hanging="284"/>
        <w:jc w:val="thaiDistribute"/>
        <w:rPr>
          <w:rFonts w:cs="Times New Roman"/>
          <w:sz w:val="20"/>
          <w:lang w:val="en-US"/>
        </w:rPr>
      </w:pPr>
      <w:r w:rsidRPr="005C619D">
        <w:rPr>
          <w:rFonts w:cs="Times New Roman"/>
          <w:sz w:val="20"/>
        </w:rPr>
        <w:t xml:space="preserve">-  </w:t>
      </w:r>
      <w:r w:rsidRPr="005C619D">
        <w:rPr>
          <w:rFonts w:cs="Times New Roman"/>
          <w:sz w:val="20"/>
        </w:rPr>
        <w:tab/>
        <w:t>Debts issued and borrowings</w:t>
      </w:r>
      <w:r w:rsidRPr="005C619D">
        <w:rPr>
          <w:rFonts w:cs="Times New Roman"/>
          <w:sz w:val="20"/>
          <w:lang w:val="en-US"/>
        </w:rPr>
        <w:t>:</w:t>
      </w:r>
    </w:p>
    <w:p w14:paraId="200E835A" w14:textId="77777777" w:rsidR="00315BFE" w:rsidRPr="005C619D" w:rsidRDefault="00315BFE" w:rsidP="00315BFE">
      <w:pPr>
        <w:tabs>
          <w:tab w:val="left" w:pos="993"/>
        </w:tabs>
        <w:spacing w:line="240" w:lineRule="atLeast"/>
        <w:ind w:left="850" w:right="29" w:hanging="284"/>
        <w:jc w:val="thaiDistribute"/>
        <w:rPr>
          <w:rFonts w:cs="Times New Roman"/>
          <w:sz w:val="20"/>
        </w:rPr>
      </w:pPr>
    </w:p>
    <w:p w14:paraId="67D1C8AB" w14:textId="6DC455B9" w:rsidR="00315BFE" w:rsidRPr="005C619D" w:rsidRDefault="00315BFE" w:rsidP="00315BFE">
      <w:pPr>
        <w:tabs>
          <w:tab w:val="left" w:pos="993"/>
        </w:tabs>
        <w:spacing w:line="240" w:lineRule="atLeast"/>
        <w:ind w:left="850" w:right="29" w:hanging="284"/>
        <w:jc w:val="thaiDistribute"/>
        <w:rPr>
          <w:rFonts w:cs="Times New Roman"/>
          <w:sz w:val="20"/>
        </w:rPr>
      </w:pPr>
      <w:r w:rsidRPr="005C619D">
        <w:rPr>
          <w:rFonts w:cs="Times New Roman"/>
          <w:sz w:val="20"/>
        </w:rPr>
        <w:tab/>
        <w:t xml:space="preserve">The fair value is approximated based on their carrying </w:t>
      </w:r>
      <w:r w:rsidR="00BB2675">
        <w:rPr>
          <w:rFonts w:cs="Times New Roman"/>
          <w:sz w:val="20"/>
        </w:rPr>
        <w:t>amount</w:t>
      </w:r>
      <w:r w:rsidRPr="005C619D">
        <w:rPr>
          <w:rFonts w:cs="Times New Roman"/>
          <w:sz w:val="20"/>
        </w:rPr>
        <w:t xml:space="preserve">, except for the fair value of fixed rate </w:t>
      </w:r>
      <w:r w:rsidR="00223358" w:rsidRPr="005C619D">
        <w:rPr>
          <w:rFonts w:cs="Times New Roman"/>
          <w:sz w:val="20"/>
        </w:rPr>
        <w:t xml:space="preserve">items </w:t>
      </w:r>
      <w:r w:rsidRPr="005C619D">
        <w:rPr>
          <w:rFonts w:cs="Times New Roman"/>
          <w:sz w:val="20"/>
        </w:rPr>
        <w:t xml:space="preserve">with remaining </w:t>
      </w:r>
      <w:r w:rsidR="00223358" w:rsidRPr="005C619D">
        <w:rPr>
          <w:rFonts w:cs="Times New Roman"/>
          <w:sz w:val="20"/>
        </w:rPr>
        <w:t xml:space="preserve">maturity period </w:t>
      </w:r>
      <w:r w:rsidRPr="005C619D">
        <w:rPr>
          <w:rFonts w:cs="Times New Roman"/>
          <w:sz w:val="20"/>
        </w:rPr>
        <w:t xml:space="preserve">greater than 1 year which is calculated based on the present value of future cash flows of principal and interest, discounted at the </w:t>
      </w:r>
      <w:r w:rsidR="00223358" w:rsidRPr="005C619D">
        <w:rPr>
          <w:rFonts w:cs="Times New Roman"/>
          <w:sz w:val="20"/>
        </w:rPr>
        <w:t xml:space="preserve">market interest rate </w:t>
      </w:r>
      <w:r w:rsidRPr="005C619D">
        <w:rPr>
          <w:rFonts w:cs="Times New Roman"/>
          <w:sz w:val="20"/>
        </w:rPr>
        <w:t xml:space="preserve">at the reporting dates, in cases where there is no active market, and the market value, in cases where there is an active market. </w:t>
      </w:r>
    </w:p>
    <w:p w14:paraId="760C3211" w14:textId="77777777" w:rsidR="006A2510" w:rsidRPr="005C619D" w:rsidRDefault="006A2510" w:rsidP="00315BFE">
      <w:pPr>
        <w:spacing w:line="240" w:lineRule="atLeast"/>
        <w:ind w:left="850" w:right="29" w:hanging="284"/>
        <w:jc w:val="thaiDistribute"/>
        <w:rPr>
          <w:rFonts w:cs="Times New Roman"/>
          <w:sz w:val="20"/>
        </w:rPr>
      </w:pPr>
    </w:p>
    <w:p w14:paraId="4CE9B03C" w14:textId="12EE8D4B" w:rsidR="00315BFE" w:rsidRPr="005C619D" w:rsidRDefault="00315BFE" w:rsidP="00315BFE">
      <w:pPr>
        <w:spacing w:line="240" w:lineRule="atLeast"/>
        <w:ind w:left="850" w:right="29" w:hanging="284"/>
        <w:jc w:val="thaiDistribute"/>
        <w:rPr>
          <w:rFonts w:cs="Times New Roman"/>
          <w:sz w:val="20"/>
          <w:lang w:val="en-US"/>
        </w:rPr>
      </w:pPr>
      <w:r w:rsidRPr="005C619D">
        <w:rPr>
          <w:rFonts w:cs="Times New Roman"/>
          <w:sz w:val="20"/>
        </w:rPr>
        <w:t>-</w:t>
      </w:r>
      <w:r w:rsidRPr="005C619D">
        <w:rPr>
          <w:rFonts w:cs="Times New Roman"/>
          <w:sz w:val="20"/>
        </w:rPr>
        <w:tab/>
        <w:t>Other financial liabilities:</w:t>
      </w:r>
    </w:p>
    <w:p w14:paraId="3C1AC397" w14:textId="77777777" w:rsidR="00315BFE" w:rsidRPr="005C619D" w:rsidRDefault="00315BFE" w:rsidP="00315BFE">
      <w:pPr>
        <w:tabs>
          <w:tab w:val="num" w:pos="284"/>
        </w:tabs>
        <w:spacing w:line="240" w:lineRule="atLeast"/>
        <w:ind w:left="850" w:right="29"/>
        <w:jc w:val="thaiDistribute"/>
        <w:rPr>
          <w:rFonts w:cs="Times New Roman"/>
          <w:sz w:val="20"/>
        </w:rPr>
      </w:pPr>
    </w:p>
    <w:p w14:paraId="69CE50DE" w14:textId="77777777" w:rsidR="00315BFE" w:rsidRPr="005C619D" w:rsidRDefault="00315BFE" w:rsidP="00315BFE">
      <w:pPr>
        <w:tabs>
          <w:tab w:val="num" w:pos="284"/>
        </w:tabs>
        <w:spacing w:line="240" w:lineRule="atLeast"/>
        <w:ind w:left="850" w:right="29"/>
        <w:jc w:val="thaiDistribute"/>
        <w:rPr>
          <w:rFonts w:cs="Times New Roman"/>
          <w:sz w:val="20"/>
          <w:lang w:val="en-US"/>
        </w:rPr>
      </w:pPr>
      <w:r w:rsidRPr="005C619D">
        <w:rPr>
          <w:rFonts w:cs="Times New Roman"/>
          <w:sz w:val="20"/>
        </w:rPr>
        <w:t xml:space="preserve">The fair value is approximated based on </w:t>
      </w:r>
      <w:proofErr w:type="gramStart"/>
      <w:r w:rsidRPr="005C619D">
        <w:rPr>
          <w:rFonts w:cs="Times New Roman"/>
          <w:sz w:val="20"/>
        </w:rPr>
        <w:t>its</w:t>
      </w:r>
      <w:proofErr w:type="gramEnd"/>
      <w:r w:rsidRPr="005C619D">
        <w:rPr>
          <w:rFonts w:cs="Times New Roman"/>
          <w:sz w:val="20"/>
        </w:rPr>
        <w:t xml:space="preserve"> carrying value.</w:t>
      </w:r>
    </w:p>
    <w:p w14:paraId="2B014CC3" w14:textId="77777777" w:rsidR="00315BFE" w:rsidRPr="005C619D" w:rsidRDefault="00315BFE" w:rsidP="00315BFE">
      <w:pPr>
        <w:tabs>
          <w:tab w:val="left" w:pos="993"/>
        </w:tabs>
        <w:spacing w:line="240" w:lineRule="atLeast"/>
        <w:ind w:left="850" w:right="29" w:hanging="288"/>
        <w:jc w:val="thaiDistribute"/>
        <w:rPr>
          <w:rFonts w:cs="Times New Roman"/>
          <w:sz w:val="20"/>
        </w:rPr>
      </w:pPr>
    </w:p>
    <w:p w14:paraId="6BEA8ED5" w14:textId="77777777" w:rsidR="00315BFE" w:rsidRPr="005C619D" w:rsidRDefault="00315BFE" w:rsidP="00315BFE">
      <w:pPr>
        <w:tabs>
          <w:tab w:val="left" w:pos="993"/>
        </w:tabs>
        <w:spacing w:line="240" w:lineRule="atLeast"/>
        <w:ind w:left="850" w:right="29" w:hanging="288"/>
        <w:jc w:val="thaiDistribute"/>
        <w:rPr>
          <w:rFonts w:cs="Times New Roman"/>
          <w:sz w:val="20"/>
          <w:lang w:val="en-US"/>
        </w:rPr>
      </w:pPr>
      <w:r w:rsidRPr="005C619D">
        <w:rPr>
          <w:rFonts w:cs="Times New Roman"/>
          <w:sz w:val="20"/>
        </w:rPr>
        <w:t xml:space="preserve">-  </w:t>
      </w:r>
      <w:r w:rsidRPr="005C619D">
        <w:rPr>
          <w:rFonts w:cs="Times New Roman"/>
          <w:sz w:val="20"/>
        </w:rPr>
        <w:tab/>
        <w:t>Derivatives</w:t>
      </w:r>
      <w:r w:rsidRPr="005C619D">
        <w:rPr>
          <w:rFonts w:cs="Times New Roman"/>
          <w:sz w:val="20"/>
          <w:lang w:val="en-US"/>
        </w:rPr>
        <w:t>:</w:t>
      </w:r>
    </w:p>
    <w:p w14:paraId="207671D9" w14:textId="77777777" w:rsidR="00315BFE" w:rsidRPr="005C619D" w:rsidRDefault="00315BFE" w:rsidP="00315BFE">
      <w:pPr>
        <w:tabs>
          <w:tab w:val="left" w:pos="993"/>
        </w:tabs>
        <w:spacing w:line="240" w:lineRule="atLeast"/>
        <w:ind w:left="850" w:right="29" w:hanging="284"/>
        <w:jc w:val="thaiDistribute"/>
        <w:rPr>
          <w:rFonts w:eastAsia="Arial Unicode MS" w:cs="Times New Roman"/>
          <w:sz w:val="20"/>
        </w:rPr>
      </w:pPr>
    </w:p>
    <w:p w14:paraId="7AFA5E08" w14:textId="77777777" w:rsidR="00315BFE" w:rsidRPr="005C619D" w:rsidRDefault="00315BFE" w:rsidP="00315BFE">
      <w:pPr>
        <w:tabs>
          <w:tab w:val="left" w:pos="993"/>
        </w:tabs>
        <w:spacing w:line="240" w:lineRule="atLeast"/>
        <w:ind w:left="850" w:right="29" w:hanging="284"/>
        <w:jc w:val="thaiDistribute"/>
        <w:rPr>
          <w:rFonts w:cs="Times New Roman"/>
          <w:sz w:val="20"/>
          <w:lang w:bidi="th-TH"/>
        </w:rPr>
      </w:pPr>
      <w:r w:rsidRPr="005C619D">
        <w:rPr>
          <w:rFonts w:eastAsia="Arial Unicode MS" w:cs="Times New Roman"/>
          <w:sz w:val="20"/>
        </w:rPr>
        <w:tab/>
        <w:t>In cases where there is an active market, the Bank</w:t>
      </w:r>
      <w:r w:rsidR="00410921" w:rsidRPr="005C619D">
        <w:rPr>
          <w:rFonts w:eastAsia="Arial Unicode MS" w:cs="Times New Roman"/>
          <w:sz w:val="20"/>
        </w:rPr>
        <w:t xml:space="preserve"> and its subsidiaries</w:t>
      </w:r>
      <w:r w:rsidRPr="005C619D">
        <w:rPr>
          <w:rFonts w:eastAsia="Arial Unicode MS" w:cs="Times New Roman"/>
          <w:sz w:val="20"/>
        </w:rPr>
        <w:t xml:space="preserve"> use the market value as the fair value of derivatives. F</w:t>
      </w:r>
      <w:r w:rsidRPr="005C619D">
        <w:rPr>
          <w:rFonts w:cs="Times New Roman"/>
          <w:sz w:val="20"/>
          <w:lang w:bidi="th-TH"/>
        </w:rPr>
        <w:t>or simple over-the-counter derivative</w:t>
      </w:r>
      <w:r w:rsidR="00F0794B" w:rsidRPr="005C619D">
        <w:rPr>
          <w:rFonts w:cs="Times New Roman"/>
          <w:sz w:val="20"/>
          <w:lang w:bidi="th-TH"/>
        </w:rPr>
        <w:t>,</w:t>
      </w:r>
      <w:r w:rsidR="00DE67F3" w:rsidRPr="005C619D">
        <w:rPr>
          <w:rFonts w:cs="Times New Roman"/>
          <w:sz w:val="20"/>
          <w:lang w:bidi="th-TH"/>
        </w:rPr>
        <w:t xml:space="preserve"> fair values</w:t>
      </w:r>
      <w:r w:rsidRPr="005C619D">
        <w:rPr>
          <w:rFonts w:cs="Times New Roman"/>
          <w:sz w:val="20"/>
          <w:lang w:bidi="th-TH"/>
        </w:rPr>
        <w:t xml:space="preserve"> are based on inputs which are observable from independent and reliable market data sources, mainly </w:t>
      </w:r>
      <w:r w:rsidRPr="005C619D">
        <w:rPr>
          <w:rFonts w:cs="Times New Roman"/>
          <w:sz w:val="20"/>
        </w:rPr>
        <w:t>based on exchange-traded prices, broker/dealer quotations, or counterparties’ quotations</w:t>
      </w:r>
      <w:r w:rsidRPr="005C619D">
        <w:rPr>
          <w:rFonts w:cs="Times New Roman"/>
          <w:sz w:val="20"/>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 party and own entity credit risk when appropriate. </w:t>
      </w:r>
    </w:p>
    <w:p w14:paraId="7C66178A" w14:textId="77777777" w:rsidR="00AB52DD" w:rsidRPr="005C619D" w:rsidRDefault="00AB52DD" w:rsidP="00AB52DD">
      <w:pPr>
        <w:pStyle w:val="BodyText"/>
        <w:spacing w:after="0" w:line="240" w:lineRule="atLeast"/>
        <w:ind w:left="540"/>
        <w:jc w:val="both"/>
        <w:rPr>
          <w:rFonts w:cs="Times New Roman"/>
          <w:sz w:val="20"/>
        </w:rPr>
      </w:pPr>
    </w:p>
    <w:p w14:paraId="73A1F0D5" w14:textId="6051FFB4" w:rsidR="00AB52DD" w:rsidRPr="005C619D" w:rsidRDefault="00AB52DD" w:rsidP="00AB52DD">
      <w:pPr>
        <w:pStyle w:val="block"/>
        <w:spacing w:after="0" w:line="240" w:lineRule="atLeast"/>
        <w:ind w:right="-7"/>
        <w:jc w:val="both"/>
        <w:rPr>
          <w:rFonts w:cs="Times New Roman"/>
          <w:sz w:val="20"/>
          <w:lang w:bidi="th-TH"/>
        </w:rPr>
      </w:pPr>
      <w:r w:rsidRPr="005C619D">
        <w:rPr>
          <w:rFonts w:cs="Times New Roman"/>
          <w:sz w:val="20"/>
          <w:lang w:bidi="th-TH"/>
        </w:rPr>
        <w:t xml:space="preserve">The </w:t>
      </w:r>
      <w:r w:rsidRPr="005C619D">
        <w:rPr>
          <w:rFonts w:cs="Times New Roman"/>
          <w:sz w:val="20"/>
        </w:rPr>
        <w:t xml:space="preserve">Bank and its subsidiaries </w:t>
      </w:r>
      <w:r w:rsidRPr="005C619D">
        <w:rPr>
          <w:rFonts w:cs="Times New Roman"/>
          <w:sz w:val="20"/>
          <w:lang w:bidi="th-TH"/>
        </w:rPr>
        <w:t xml:space="preserve">recognise transfers between levels of the fair value hierarchy as of the end of the reporting period during which the transfer has occurred. There were no transfers between Level 1 </w:t>
      </w:r>
      <w:r w:rsidR="00223358" w:rsidRPr="005C619D">
        <w:rPr>
          <w:rFonts w:cs="Times New Roman"/>
          <w:sz w:val="20"/>
          <w:lang w:bidi="th-TH"/>
        </w:rPr>
        <w:t xml:space="preserve">and </w:t>
      </w:r>
      <w:r w:rsidRPr="005C619D">
        <w:rPr>
          <w:rFonts w:cs="Times New Roman"/>
          <w:sz w:val="20"/>
          <w:lang w:bidi="th-TH"/>
        </w:rPr>
        <w:t>Level 2 of the f</w:t>
      </w:r>
      <w:r w:rsidR="007E1D0C" w:rsidRPr="005C619D">
        <w:rPr>
          <w:rFonts w:cs="Times New Roman"/>
          <w:sz w:val="20"/>
          <w:lang w:bidi="th-TH"/>
        </w:rPr>
        <w:t>air valu</w:t>
      </w:r>
      <w:r w:rsidR="00F1055E" w:rsidRPr="005C619D">
        <w:rPr>
          <w:rFonts w:cs="Times New Roman"/>
          <w:sz w:val="20"/>
          <w:lang w:bidi="th-TH"/>
        </w:rPr>
        <w:t xml:space="preserve">e hierarchy during the </w:t>
      </w:r>
      <w:r w:rsidR="00D72F06" w:rsidRPr="005C619D">
        <w:rPr>
          <w:rFonts w:cs="Times New Roman"/>
          <w:sz w:val="20"/>
          <w:lang w:bidi="th-TH"/>
        </w:rPr>
        <w:t>six-month period ended 30 June 2020 and during the year ended 31 December 2019.</w:t>
      </w:r>
    </w:p>
    <w:p w14:paraId="0391F8FE" w14:textId="77777777" w:rsidR="00F01332" w:rsidRDefault="00F01332" w:rsidP="00315BFE">
      <w:pPr>
        <w:pStyle w:val="block"/>
        <w:spacing w:after="0" w:line="240" w:lineRule="atLeast"/>
        <w:ind w:left="540" w:right="-7"/>
        <w:jc w:val="both"/>
        <w:rPr>
          <w:rFonts w:cs="Times New Roman"/>
          <w:lang w:bidi="th-TH"/>
        </w:rPr>
      </w:pPr>
    </w:p>
    <w:p w14:paraId="63CFBB8D" w14:textId="639422F0" w:rsidR="006E6744" w:rsidRDefault="00F01332" w:rsidP="00E77A29">
      <w:pPr>
        <w:autoSpaceDE w:val="0"/>
        <w:autoSpaceDN w:val="0"/>
        <w:spacing w:line="240" w:lineRule="atLeast"/>
        <w:ind w:left="560"/>
        <w:jc w:val="thaiDistribute"/>
        <w:rPr>
          <w:rFonts w:cs="Times New Roman"/>
          <w:sz w:val="20"/>
          <w:lang w:val="en-AU" w:bidi="th-TH"/>
        </w:rPr>
      </w:pPr>
      <w:r w:rsidRPr="00A40F26">
        <w:rPr>
          <w:rFonts w:cs="Times New Roman"/>
          <w:sz w:val="20"/>
          <w:lang w:val="en-AU" w:bidi="th-TH"/>
        </w:rPr>
        <w:t>During the six-month period ended 30 June 2020, due to changes in market conditions and default status, the quoted yield rate</w:t>
      </w:r>
      <w:r w:rsidR="00E77A29">
        <w:rPr>
          <w:rFonts w:cstheme="minorBidi" w:hint="cs"/>
          <w:sz w:val="20"/>
          <w:cs/>
          <w:lang w:val="en-AU" w:bidi="th-TH"/>
        </w:rPr>
        <w:t xml:space="preserve"> </w:t>
      </w:r>
      <w:r w:rsidR="00E77A29">
        <w:rPr>
          <w:rFonts w:cstheme="minorBidi"/>
          <w:sz w:val="20"/>
          <w:lang w:val="en-US" w:bidi="th-TH"/>
        </w:rPr>
        <w:t>in respect of an investment in debentures of one c</w:t>
      </w:r>
      <w:r w:rsidR="00BF54C3">
        <w:rPr>
          <w:rFonts w:cstheme="minorBidi"/>
          <w:sz w:val="20"/>
          <w:lang w:val="en-US" w:bidi="th-TH"/>
        </w:rPr>
        <w:t>oun</w:t>
      </w:r>
      <w:r w:rsidR="00E77A29">
        <w:rPr>
          <w:rFonts w:cstheme="minorBidi"/>
          <w:sz w:val="20"/>
          <w:lang w:val="en-US" w:bidi="th-TH"/>
        </w:rPr>
        <w:t>terparty</w:t>
      </w:r>
      <w:r w:rsidRPr="00A40F26">
        <w:rPr>
          <w:rFonts w:cs="Times New Roman"/>
          <w:sz w:val="20"/>
          <w:lang w:val="en-AU" w:bidi="th-TH"/>
        </w:rPr>
        <w:t xml:space="preserve"> was no longer reliable. There was also limited information to measure the fair value with other valuation techniques. Management applied judgement to compare the estimated recovery for fair value measurement</w:t>
      </w:r>
      <w:r>
        <w:rPr>
          <w:rFonts w:cs="Times New Roman"/>
          <w:sz w:val="20"/>
          <w:lang w:val="en-AU" w:bidi="th-TH"/>
        </w:rPr>
        <w:t xml:space="preserve"> i</w:t>
      </w:r>
      <w:r w:rsidRPr="00A40F26">
        <w:rPr>
          <w:rFonts w:cs="Times New Roman"/>
          <w:sz w:val="20"/>
          <w:lang w:val="en-AU" w:bidi="th-TH"/>
        </w:rPr>
        <w:t xml:space="preserve">ncluding consideration of recovery estimate provided by </w:t>
      </w:r>
      <w:proofErr w:type="spellStart"/>
      <w:r w:rsidRPr="00A40F26">
        <w:rPr>
          <w:rFonts w:cs="Times New Roman"/>
          <w:sz w:val="20"/>
          <w:lang w:val="en-AU" w:bidi="th-TH"/>
        </w:rPr>
        <w:t>ThaiBMA</w:t>
      </w:r>
      <w:proofErr w:type="spellEnd"/>
      <w:r w:rsidR="00E77A29">
        <w:rPr>
          <w:rFonts w:cs="Times New Roman"/>
          <w:sz w:val="20"/>
          <w:lang w:val="en-AU" w:bidi="th-TH"/>
        </w:rPr>
        <w:t>.</w:t>
      </w:r>
      <w:r w:rsidRPr="00A40F26">
        <w:rPr>
          <w:rFonts w:cs="Times New Roman"/>
          <w:sz w:val="20"/>
          <w:lang w:val="en-AU" w:bidi="th-TH"/>
        </w:rPr>
        <w:t xml:space="preserve"> These securities, with a carrying amount of Baht 1.6 billion, were included as Level 3 hierarchy </w:t>
      </w:r>
      <w:r>
        <w:rPr>
          <w:rFonts w:cs="Times New Roman"/>
          <w:sz w:val="20"/>
          <w:lang w:val="en-AU" w:bidi="th-TH"/>
        </w:rPr>
        <w:t>as at</w:t>
      </w:r>
      <w:r w:rsidRPr="00A40F26">
        <w:rPr>
          <w:rFonts w:cs="Times New Roman"/>
          <w:sz w:val="20"/>
          <w:lang w:val="en-AU" w:bidi="th-TH"/>
        </w:rPr>
        <w:t xml:space="preserve"> 30 June 2020 </w:t>
      </w:r>
      <w:r w:rsidRPr="001C7F0B">
        <w:rPr>
          <w:rFonts w:cs="Times New Roman"/>
          <w:i/>
          <w:iCs/>
          <w:sz w:val="20"/>
          <w:lang w:val="en-AU" w:bidi="th-TH"/>
        </w:rPr>
        <w:t>(31 December 2019: Level 2)</w:t>
      </w:r>
      <w:r w:rsidRPr="00A40F26">
        <w:rPr>
          <w:rFonts w:cs="Times New Roman"/>
          <w:sz w:val="20"/>
          <w:lang w:val="en-AU" w:bidi="th-TH"/>
        </w:rPr>
        <w:t xml:space="preserve">. </w:t>
      </w:r>
    </w:p>
    <w:p w14:paraId="2659EEF8" w14:textId="77777777" w:rsidR="00E77A29" w:rsidRDefault="00E77A29" w:rsidP="00E77A29">
      <w:pPr>
        <w:autoSpaceDE w:val="0"/>
        <w:autoSpaceDN w:val="0"/>
        <w:spacing w:line="240" w:lineRule="atLeast"/>
        <w:ind w:left="560"/>
        <w:jc w:val="thaiDistribute"/>
        <w:rPr>
          <w:rFonts w:cs="Times New Roman"/>
          <w:lang w:bidi="th-TH"/>
        </w:rPr>
      </w:pPr>
    </w:p>
    <w:p w14:paraId="4758B1B4" w14:textId="77777777" w:rsidR="001C7F0B" w:rsidRDefault="001C7F0B">
      <w:pPr>
        <w:spacing w:line="240" w:lineRule="auto"/>
        <w:rPr>
          <w:rFonts w:cs="Times New Roman"/>
          <w:b/>
          <w:bCs/>
          <w:szCs w:val="22"/>
          <w:lang w:val="en-AU" w:bidi="th-TH"/>
        </w:rPr>
      </w:pPr>
      <w:r>
        <w:rPr>
          <w:rFonts w:cs="Times New Roman"/>
          <w:b/>
          <w:bCs/>
          <w:szCs w:val="22"/>
          <w:lang w:bidi="th-TH"/>
        </w:rPr>
        <w:br w:type="page"/>
      </w:r>
    </w:p>
    <w:p w14:paraId="3D6EB060" w14:textId="1C2EB815" w:rsidR="00D45753" w:rsidRPr="005C619D" w:rsidRDefault="00332417" w:rsidP="00443957">
      <w:pPr>
        <w:pStyle w:val="block"/>
        <w:spacing w:after="0" w:line="240" w:lineRule="atLeast"/>
        <w:ind w:right="-7" w:hanging="567"/>
        <w:jc w:val="both"/>
        <w:rPr>
          <w:rFonts w:cs="Times New Roman"/>
          <w:b/>
          <w:bCs/>
          <w:szCs w:val="22"/>
          <w:cs/>
          <w:lang w:bidi="th-TH"/>
        </w:rPr>
      </w:pPr>
      <w:r w:rsidRPr="005C619D">
        <w:rPr>
          <w:rFonts w:cs="Times New Roman"/>
          <w:b/>
          <w:bCs/>
          <w:szCs w:val="22"/>
          <w:lang w:bidi="th-TH"/>
        </w:rPr>
        <w:lastRenderedPageBreak/>
        <w:t>9</w:t>
      </w:r>
      <w:r w:rsidR="00443957" w:rsidRPr="005C619D">
        <w:rPr>
          <w:rFonts w:cs="Times New Roman"/>
          <w:b/>
          <w:bCs/>
          <w:szCs w:val="22"/>
          <w:lang w:bidi="th-TH"/>
        </w:rPr>
        <w:tab/>
      </w:r>
      <w:r w:rsidR="00443957" w:rsidRPr="005C619D">
        <w:rPr>
          <w:rFonts w:cs="Times New Roman"/>
          <w:b/>
          <w:bCs/>
          <w:szCs w:val="22"/>
        </w:rPr>
        <w:t>Maintenance of capital fund</w:t>
      </w:r>
    </w:p>
    <w:p w14:paraId="5A712B84" w14:textId="77777777" w:rsidR="00CE638B" w:rsidRPr="00F01332" w:rsidRDefault="00CE638B" w:rsidP="00443957">
      <w:pPr>
        <w:pStyle w:val="Heading1"/>
        <w:numPr>
          <w:ilvl w:val="0"/>
          <w:numId w:val="0"/>
        </w:numPr>
        <w:spacing w:before="0" w:after="0" w:line="240" w:lineRule="atLeast"/>
        <w:ind w:left="540"/>
        <w:rPr>
          <w:rFonts w:cs="Times New Roman"/>
          <w:b w:val="0"/>
          <w:bCs/>
          <w:i w:val="0"/>
          <w:iCs/>
          <w:sz w:val="12"/>
          <w:szCs w:val="12"/>
        </w:rPr>
      </w:pPr>
    </w:p>
    <w:p w14:paraId="429F3C39" w14:textId="6DBF582D" w:rsidR="0002105F" w:rsidRPr="005C619D" w:rsidRDefault="000577F6" w:rsidP="005748C7">
      <w:pPr>
        <w:spacing w:line="240" w:lineRule="auto"/>
        <w:ind w:left="560"/>
        <w:jc w:val="thaiDistribute"/>
        <w:rPr>
          <w:rFonts w:cs="Times New Roman"/>
          <w:color w:val="000000"/>
          <w:sz w:val="20"/>
          <w:lang w:val="en-US" w:eastAsia="en-GB" w:bidi="th-TH"/>
        </w:rPr>
      </w:pPr>
      <w:r w:rsidRPr="005C619D">
        <w:rPr>
          <w:rFonts w:cs="Times New Roman"/>
          <w:color w:val="000000"/>
          <w:sz w:val="20"/>
          <w:lang w:val="en-US" w:eastAsia="en-GB" w:bidi="th-TH"/>
        </w:rPr>
        <w:t>The Bank</w:t>
      </w:r>
      <w:r w:rsidR="00410921" w:rsidRPr="005C619D">
        <w:rPr>
          <w:rFonts w:cs="Times New Roman"/>
          <w:color w:val="000000"/>
          <w:sz w:val="20"/>
          <w:lang w:val="en-US" w:eastAsia="en-GB" w:bidi="th-TH"/>
        </w:rPr>
        <w:t xml:space="preserve"> and its subsidiaries</w:t>
      </w:r>
      <w:r w:rsidRPr="005C619D">
        <w:rPr>
          <w:rFonts w:cs="Times New Roman"/>
          <w:color w:val="000000"/>
          <w:sz w:val="20"/>
          <w:lang w:val="en-US" w:eastAsia="en-GB" w:bidi="th-TH"/>
        </w:rPr>
        <w:t xml:space="preserve"> maintain its capital fund in accordance with the Financial Institution Business Act B.E. 2551 by maintaining its capital fund as a proportion of risk weighted assets in accordance with the criteria, methodologies, and conditions prescribed by the </w:t>
      </w:r>
      <w:r w:rsidR="00F90567" w:rsidRPr="005C619D">
        <w:rPr>
          <w:rFonts w:cs="Times New Roman"/>
          <w:color w:val="000000"/>
          <w:sz w:val="20"/>
          <w:lang w:val="en-US" w:eastAsia="en-GB" w:bidi="th-TH"/>
        </w:rPr>
        <w:t xml:space="preserve">Bank of Thailand. </w:t>
      </w:r>
      <w:r w:rsidR="00332417" w:rsidRPr="005C619D">
        <w:rPr>
          <w:rFonts w:cs="Times New Roman"/>
          <w:color w:val="000000"/>
          <w:sz w:val="20"/>
          <w:lang w:val="en-US" w:eastAsia="en-GB" w:bidi="th-TH"/>
        </w:rPr>
        <w:t>T</w:t>
      </w:r>
      <w:r w:rsidRPr="005C619D">
        <w:rPr>
          <w:rFonts w:cs="Times New Roman"/>
          <w:color w:val="000000"/>
          <w:sz w:val="20"/>
          <w:lang w:val="en-US" w:eastAsia="en-GB" w:bidi="th-TH"/>
        </w:rPr>
        <w:t xml:space="preserve">he </w:t>
      </w:r>
      <w:r w:rsidR="00410921" w:rsidRPr="005C619D">
        <w:rPr>
          <w:rFonts w:cs="Times New Roman"/>
          <w:color w:val="000000"/>
          <w:sz w:val="20"/>
          <w:lang w:val="en-US" w:eastAsia="en-GB" w:bidi="th-TH"/>
        </w:rPr>
        <w:t>Bank and its subsidiaries</w:t>
      </w:r>
      <w:r w:rsidRPr="005C619D">
        <w:rPr>
          <w:rFonts w:cs="Times New Roman"/>
          <w:color w:val="000000"/>
          <w:sz w:val="20"/>
          <w:lang w:val="en-US" w:eastAsia="en-GB" w:bidi="th-TH"/>
        </w:rPr>
        <w:t xml:space="preserve"> </w:t>
      </w:r>
      <w:r w:rsidR="006B7833" w:rsidRPr="005C619D">
        <w:rPr>
          <w:rFonts w:cs="Times New Roman"/>
          <w:color w:val="000000"/>
          <w:sz w:val="20"/>
          <w:lang w:val="en-US" w:eastAsia="en-GB" w:bidi="th-TH"/>
        </w:rPr>
        <w:t>are</w:t>
      </w:r>
      <w:r w:rsidRPr="005C619D">
        <w:rPr>
          <w:rFonts w:cs="Times New Roman"/>
          <w:color w:val="000000"/>
          <w:sz w:val="20"/>
          <w:lang w:val="en-US" w:eastAsia="en-GB" w:bidi="th-TH"/>
        </w:rPr>
        <w:t xml:space="preserve"> required to calculate its Capital Fund in accordance with Basel III. </w:t>
      </w:r>
      <w:r w:rsidR="004D0BD0" w:rsidRPr="005C619D">
        <w:rPr>
          <w:rFonts w:cs="Times New Roman"/>
          <w:color w:val="000000"/>
          <w:sz w:val="20"/>
          <w:lang w:val="en-US" w:eastAsia="en-GB" w:bidi="th-TH"/>
        </w:rPr>
        <w:t>As at</w:t>
      </w:r>
      <w:r w:rsidR="00F1055E" w:rsidRPr="005C619D">
        <w:rPr>
          <w:rFonts w:cs="Times New Roman"/>
          <w:color w:val="000000"/>
          <w:sz w:val="20"/>
          <w:lang w:val="en-US" w:eastAsia="en-GB" w:bidi="th-TH"/>
        </w:rPr>
        <w:t xml:space="preserve"> </w:t>
      </w:r>
      <w:r w:rsidR="00332417" w:rsidRPr="005C619D">
        <w:rPr>
          <w:rFonts w:cs="Times New Roman"/>
          <w:color w:val="000000"/>
          <w:sz w:val="20"/>
          <w:lang w:val="en-US" w:eastAsia="en-GB" w:bidi="th-TH"/>
        </w:rPr>
        <w:t>30 June 2020 and 31 December 201</w:t>
      </w:r>
      <w:r w:rsidR="00EA26F8">
        <w:rPr>
          <w:rFonts w:cs="Times New Roman"/>
          <w:color w:val="000000"/>
          <w:sz w:val="20"/>
          <w:lang w:val="en-US" w:eastAsia="en-GB" w:bidi="th-TH"/>
        </w:rPr>
        <w:t>9</w:t>
      </w:r>
      <w:r w:rsidR="00332417" w:rsidRPr="005C619D">
        <w:rPr>
          <w:rFonts w:cs="Times New Roman"/>
          <w:color w:val="000000"/>
          <w:sz w:val="20"/>
          <w:lang w:val="en-US" w:eastAsia="en-GB" w:bidi="th-TH"/>
        </w:rPr>
        <w:t xml:space="preserve">, </w:t>
      </w:r>
      <w:r w:rsidRPr="005C619D">
        <w:rPr>
          <w:rFonts w:cs="Times New Roman"/>
          <w:color w:val="000000"/>
          <w:sz w:val="20"/>
          <w:lang w:val="en-US" w:eastAsia="en-GB" w:bidi="th-TH"/>
        </w:rPr>
        <w:t>the</w:t>
      </w:r>
      <w:r w:rsidR="00D805AF" w:rsidRPr="005C619D">
        <w:rPr>
          <w:rFonts w:cs="Times New Roman"/>
          <w:color w:val="000000"/>
          <w:sz w:val="20"/>
          <w:lang w:val="en-US" w:eastAsia="en-GB" w:bidi="th-TH"/>
        </w:rPr>
        <w:t xml:space="preserve"> consolidated supervision</w:t>
      </w:r>
      <w:r w:rsidRPr="005C619D">
        <w:rPr>
          <w:rFonts w:cs="Times New Roman"/>
          <w:color w:val="000000"/>
          <w:sz w:val="20"/>
          <w:lang w:val="en-US" w:eastAsia="en-GB" w:bidi="th-TH"/>
        </w:rPr>
        <w:t xml:space="preserve"> </w:t>
      </w:r>
      <w:r w:rsidR="007C4318" w:rsidRPr="005C619D">
        <w:rPr>
          <w:rFonts w:cs="Times New Roman"/>
          <w:color w:val="000000"/>
          <w:sz w:val="20"/>
          <w:lang w:val="en-US" w:eastAsia="en-GB" w:bidi="th-TH"/>
        </w:rPr>
        <w:t>and</w:t>
      </w:r>
      <w:r w:rsidRPr="005C619D">
        <w:rPr>
          <w:rFonts w:cs="Times New Roman"/>
          <w:color w:val="000000"/>
          <w:sz w:val="20"/>
          <w:lang w:val="en-US" w:eastAsia="en-GB" w:bidi="th-TH"/>
        </w:rPr>
        <w:t xml:space="preserve"> </w:t>
      </w:r>
      <w:r w:rsidR="001C06C2" w:rsidRPr="005C619D">
        <w:rPr>
          <w:rFonts w:cs="Times New Roman"/>
          <w:color w:val="000000"/>
          <w:sz w:val="20"/>
          <w:lang w:val="en-US" w:eastAsia="en-GB" w:bidi="th-TH"/>
        </w:rPr>
        <w:t xml:space="preserve">the </w:t>
      </w:r>
      <w:r w:rsidR="007C4318" w:rsidRPr="005C619D">
        <w:rPr>
          <w:rFonts w:cs="Times New Roman"/>
          <w:color w:val="000000"/>
          <w:sz w:val="20"/>
          <w:lang w:val="en-US" w:eastAsia="en-GB" w:bidi="th-TH"/>
        </w:rPr>
        <w:t xml:space="preserve">Bank </w:t>
      </w:r>
      <w:proofErr w:type="spellStart"/>
      <w:r w:rsidR="00D805AF" w:rsidRPr="005C619D">
        <w:rPr>
          <w:rFonts w:cs="Times New Roman"/>
          <w:color w:val="000000"/>
          <w:sz w:val="20"/>
          <w:lang w:val="en-US" w:eastAsia="en-GB" w:bidi="th-TH"/>
        </w:rPr>
        <w:t>only</w:t>
      </w:r>
      <w:r w:rsidR="007C4318" w:rsidRPr="005C619D">
        <w:rPr>
          <w:rFonts w:cs="Times New Roman"/>
          <w:color w:val="000000"/>
          <w:sz w:val="20"/>
          <w:lang w:val="en-US" w:eastAsia="en-GB" w:bidi="th-TH"/>
        </w:rPr>
        <w:t>’s</w:t>
      </w:r>
      <w:proofErr w:type="spellEnd"/>
      <w:r w:rsidR="00D805AF" w:rsidRPr="005C619D">
        <w:rPr>
          <w:rFonts w:cs="Times New Roman"/>
          <w:color w:val="000000"/>
          <w:sz w:val="20"/>
          <w:lang w:val="en-US" w:eastAsia="en-GB" w:bidi="th-TH"/>
        </w:rPr>
        <w:t xml:space="preserve"> </w:t>
      </w:r>
      <w:r w:rsidRPr="005C619D">
        <w:rPr>
          <w:rFonts w:cs="Times New Roman"/>
          <w:color w:val="000000"/>
          <w:sz w:val="20"/>
          <w:lang w:val="en-US" w:eastAsia="en-GB" w:bidi="th-TH"/>
        </w:rPr>
        <w:t xml:space="preserve">total capital funds </w:t>
      </w:r>
      <w:r w:rsidR="00FD4AD8" w:rsidRPr="005C619D">
        <w:rPr>
          <w:rFonts w:cs="Times New Roman"/>
          <w:color w:val="000000"/>
          <w:sz w:val="20"/>
          <w:lang w:val="en-US" w:eastAsia="en-GB" w:bidi="th-TH"/>
        </w:rPr>
        <w:t>could</w:t>
      </w:r>
      <w:r w:rsidRPr="005C619D">
        <w:rPr>
          <w:rFonts w:cs="Times New Roman"/>
          <w:color w:val="000000"/>
          <w:sz w:val="20"/>
          <w:lang w:val="en-US" w:eastAsia="en-GB" w:bidi="th-TH"/>
        </w:rPr>
        <w:t xml:space="preserve"> be </w:t>
      </w:r>
      <w:proofErr w:type="spellStart"/>
      <w:r w:rsidR="00F1055E" w:rsidRPr="005C619D">
        <w:rPr>
          <w:rFonts w:cs="Times New Roman"/>
          <w:color w:val="000000"/>
          <w:sz w:val="20"/>
          <w:lang w:val="en-US" w:eastAsia="en-GB" w:bidi="th-TH"/>
        </w:rPr>
        <w:t>catagorised</w:t>
      </w:r>
      <w:proofErr w:type="spellEnd"/>
      <w:r w:rsidRPr="005C619D">
        <w:rPr>
          <w:rFonts w:cs="Times New Roman"/>
          <w:color w:val="000000"/>
          <w:sz w:val="20"/>
          <w:lang w:val="en-US" w:eastAsia="en-GB" w:bidi="th-TH"/>
        </w:rPr>
        <w:t xml:space="preserve"> as follows:</w:t>
      </w:r>
    </w:p>
    <w:p w14:paraId="3009FB33" w14:textId="77777777" w:rsidR="00175751" w:rsidRPr="005C619D" w:rsidRDefault="00175751" w:rsidP="00175751">
      <w:pPr>
        <w:spacing w:line="240" w:lineRule="auto"/>
        <w:rPr>
          <w:rFonts w:cs="Times New Roman"/>
          <w:sz w:val="2"/>
          <w:szCs w:val="2"/>
        </w:rPr>
      </w:pPr>
    </w:p>
    <w:p w14:paraId="2B111AC5" w14:textId="5BEC3EBC" w:rsidR="00EA048F" w:rsidRPr="00F01332" w:rsidRDefault="00EA048F">
      <w:pPr>
        <w:rPr>
          <w:sz w:val="16"/>
          <w:szCs w:val="14"/>
        </w:rPr>
      </w:pPr>
      <w:bookmarkStart w:id="12" w:name="_Hlk31386712"/>
    </w:p>
    <w:tbl>
      <w:tblPr>
        <w:tblW w:w="9593" w:type="dxa"/>
        <w:tblInd w:w="450" w:type="dxa"/>
        <w:tblLayout w:type="fixed"/>
        <w:tblCellMar>
          <w:left w:w="115" w:type="dxa"/>
          <w:right w:w="115" w:type="dxa"/>
        </w:tblCellMar>
        <w:tblLook w:val="0000" w:firstRow="0" w:lastRow="0" w:firstColumn="0" w:lastColumn="0" w:noHBand="0" w:noVBand="0"/>
      </w:tblPr>
      <w:tblGrid>
        <w:gridCol w:w="6040"/>
        <w:gridCol w:w="1610"/>
        <w:gridCol w:w="275"/>
        <w:gridCol w:w="9"/>
        <w:gridCol w:w="1659"/>
      </w:tblGrid>
      <w:tr w:rsidR="00714916" w:rsidRPr="005C619D" w14:paraId="2B8A82A6" w14:textId="77777777" w:rsidTr="00EA26F8">
        <w:trPr>
          <w:trHeight w:val="20"/>
        </w:trPr>
        <w:tc>
          <w:tcPr>
            <w:tcW w:w="6040" w:type="dxa"/>
          </w:tcPr>
          <w:p w14:paraId="09F68FEC" w14:textId="24B41186" w:rsidR="00714916" w:rsidRPr="00EA048F" w:rsidRDefault="00714916" w:rsidP="00EA26F8">
            <w:pPr>
              <w:pStyle w:val="Heading8"/>
              <w:tabs>
                <w:tab w:val="left" w:pos="212"/>
                <w:tab w:val="left" w:pos="474"/>
              </w:tabs>
              <w:spacing w:line="240" w:lineRule="atLeast"/>
              <w:ind w:right="-25"/>
              <w:rPr>
                <w:rFonts w:cs="Times New Roman"/>
                <w:b/>
                <w:bCs/>
                <w:i/>
                <w:iCs/>
                <w:sz w:val="20"/>
                <w:lang w:val="en-US" w:eastAsia="en-US"/>
              </w:rPr>
            </w:pPr>
          </w:p>
        </w:tc>
        <w:tc>
          <w:tcPr>
            <w:tcW w:w="3553" w:type="dxa"/>
            <w:gridSpan w:val="4"/>
            <w:vAlign w:val="bottom"/>
          </w:tcPr>
          <w:p w14:paraId="52FC13A5" w14:textId="77777777" w:rsidR="00714916" w:rsidRPr="00EA048F" w:rsidRDefault="00714916" w:rsidP="00EA048F">
            <w:pPr>
              <w:spacing w:line="240" w:lineRule="atLeast"/>
              <w:ind w:left="-108" w:right="-108"/>
              <w:jc w:val="center"/>
              <w:rPr>
                <w:rFonts w:cs="Times New Roman"/>
                <w:snapToGrid w:val="0"/>
                <w:sz w:val="20"/>
                <w:lang w:val="en-US"/>
              </w:rPr>
            </w:pPr>
            <w:r w:rsidRPr="00EA048F">
              <w:rPr>
                <w:rFonts w:cs="Times New Roman"/>
                <w:b/>
                <w:bCs/>
                <w:sz w:val="20"/>
              </w:rPr>
              <w:t>Consolidated supervision</w:t>
            </w:r>
          </w:p>
        </w:tc>
      </w:tr>
      <w:bookmarkEnd w:id="12"/>
      <w:tr w:rsidR="0011086A" w:rsidRPr="005C619D" w14:paraId="2928D382" w14:textId="77777777" w:rsidTr="00EA26F8">
        <w:trPr>
          <w:trHeight w:val="20"/>
        </w:trPr>
        <w:tc>
          <w:tcPr>
            <w:tcW w:w="6040" w:type="dxa"/>
          </w:tcPr>
          <w:p w14:paraId="7BC2EEBF" w14:textId="77777777" w:rsidR="0011086A" w:rsidRPr="00EA048F" w:rsidRDefault="0011086A" w:rsidP="00EA26F8">
            <w:pPr>
              <w:pStyle w:val="Heading8"/>
              <w:tabs>
                <w:tab w:val="left" w:pos="212"/>
                <w:tab w:val="left" w:pos="474"/>
              </w:tabs>
              <w:spacing w:line="240" w:lineRule="atLeast"/>
              <w:ind w:right="-25"/>
              <w:rPr>
                <w:rFonts w:cs="Times New Roman"/>
                <w:b/>
                <w:bCs/>
                <w:i/>
                <w:iCs/>
                <w:sz w:val="20"/>
                <w:lang w:val="en-US" w:eastAsia="en-US"/>
              </w:rPr>
            </w:pPr>
          </w:p>
        </w:tc>
        <w:tc>
          <w:tcPr>
            <w:tcW w:w="1610" w:type="dxa"/>
          </w:tcPr>
          <w:p w14:paraId="004E0A6E" w14:textId="77777777" w:rsidR="0011086A" w:rsidRPr="00EA048F" w:rsidRDefault="0011086A" w:rsidP="00EA048F">
            <w:pPr>
              <w:pStyle w:val="acctfourfigures"/>
              <w:tabs>
                <w:tab w:val="clear" w:pos="765"/>
              </w:tabs>
              <w:spacing w:line="240" w:lineRule="atLeast"/>
              <w:ind w:left="-169" w:right="-169"/>
              <w:jc w:val="center"/>
              <w:rPr>
                <w:rFonts w:cs="Times New Roman"/>
                <w:sz w:val="20"/>
              </w:rPr>
            </w:pPr>
            <w:r w:rsidRPr="00EA048F">
              <w:rPr>
                <w:rFonts w:cs="Times New Roman"/>
                <w:sz w:val="20"/>
              </w:rPr>
              <w:t>30 June 20</w:t>
            </w:r>
            <w:r w:rsidR="00421160" w:rsidRPr="00EA048F">
              <w:rPr>
                <w:rFonts w:cs="Times New Roman"/>
                <w:sz w:val="20"/>
              </w:rPr>
              <w:t>20</w:t>
            </w:r>
          </w:p>
        </w:tc>
        <w:tc>
          <w:tcPr>
            <w:tcW w:w="275" w:type="dxa"/>
          </w:tcPr>
          <w:p w14:paraId="4CF2C6F2" w14:textId="77777777" w:rsidR="0011086A" w:rsidRPr="00EA048F" w:rsidRDefault="0011086A" w:rsidP="00EA048F">
            <w:pPr>
              <w:pStyle w:val="acctfourfigures"/>
              <w:tabs>
                <w:tab w:val="clear" w:pos="765"/>
                <w:tab w:val="left" w:pos="720"/>
              </w:tabs>
              <w:spacing w:line="240" w:lineRule="atLeast"/>
              <w:jc w:val="center"/>
              <w:rPr>
                <w:rFonts w:cs="Times New Roman"/>
                <w:sz w:val="20"/>
              </w:rPr>
            </w:pPr>
          </w:p>
        </w:tc>
        <w:tc>
          <w:tcPr>
            <w:tcW w:w="1668" w:type="dxa"/>
            <w:gridSpan w:val="2"/>
          </w:tcPr>
          <w:p w14:paraId="18C71978" w14:textId="77777777" w:rsidR="0011086A" w:rsidRPr="00EA048F" w:rsidRDefault="0011086A" w:rsidP="00EA048F">
            <w:pPr>
              <w:pStyle w:val="acctfourfigures"/>
              <w:tabs>
                <w:tab w:val="clear" w:pos="765"/>
              </w:tabs>
              <w:spacing w:line="240" w:lineRule="atLeast"/>
              <w:ind w:left="-79" w:right="-79"/>
              <w:jc w:val="center"/>
              <w:rPr>
                <w:rFonts w:cs="Times New Roman"/>
                <w:spacing w:val="-6"/>
                <w:sz w:val="20"/>
                <w:lang w:val="en-US" w:bidi="th-TH"/>
              </w:rPr>
            </w:pPr>
            <w:r w:rsidRPr="00EA048F">
              <w:rPr>
                <w:rFonts w:cs="Times New Roman"/>
                <w:spacing w:val="-6"/>
                <w:sz w:val="20"/>
                <w:lang w:val="en-US" w:bidi="th-TH"/>
              </w:rPr>
              <w:t>31 December 201</w:t>
            </w:r>
            <w:r w:rsidR="00421160" w:rsidRPr="00EA048F">
              <w:rPr>
                <w:rFonts w:cs="Times New Roman"/>
                <w:spacing w:val="-6"/>
                <w:sz w:val="20"/>
                <w:lang w:val="en-US" w:bidi="th-TH"/>
              </w:rPr>
              <w:t>9</w:t>
            </w:r>
          </w:p>
        </w:tc>
      </w:tr>
      <w:tr w:rsidR="00714916" w:rsidRPr="005C619D" w14:paraId="1765A9B9" w14:textId="77777777" w:rsidTr="00EA26F8">
        <w:trPr>
          <w:trHeight w:val="20"/>
        </w:trPr>
        <w:tc>
          <w:tcPr>
            <w:tcW w:w="6040" w:type="dxa"/>
          </w:tcPr>
          <w:p w14:paraId="1E46DD92" w14:textId="77777777" w:rsidR="00714916" w:rsidRPr="00EA048F" w:rsidRDefault="00714916" w:rsidP="00EA26F8">
            <w:pPr>
              <w:pStyle w:val="Heading8"/>
              <w:tabs>
                <w:tab w:val="left" w:pos="212"/>
                <w:tab w:val="left" w:pos="474"/>
              </w:tabs>
              <w:spacing w:line="240" w:lineRule="atLeast"/>
              <w:ind w:right="-25"/>
              <w:rPr>
                <w:rFonts w:cs="Times New Roman"/>
                <w:b/>
                <w:bCs/>
                <w:i/>
                <w:iCs/>
                <w:sz w:val="20"/>
                <w:lang w:val="en-US" w:eastAsia="en-US"/>
              </w:rPr>
            </w:pPr>
          </w:p>
        </w:tc>
        <w:tc>
          <w:tcPr>
            <w:tcW w:w="3553" w:type="dxa"/>
            <w:gridSpan w:val="4"/>
            <w:vAlign w:val="bottom"/>
          </w:tcPr>
          <w:p w14:paraId="1FAEFE7C" w14:textId="77777777" w:rsidR="00714916" w:rsidRPr="00EA048F" w:rsidRDefault="00714916" w:rsidP="00EA048F">
            <w:pPr>
              <w:spacing w:line="240" w:lineRule="atLeast"/>
              <w:ind w:left="184" w:right="54"/>
              <w:jc w:val="center"/>
              <w:rPr>
                <w:rFonts w:cs="Times New Roman"/>
                <w:color w:val="000000"/>
                <w:sz w:val="20"/>
              </w:rPr>
            </w:pPr>
            <w:r w:rsidRPr="00EA048F">
              <w:rPr>
                <w:rFonts w:cs="Times New Roman"/>
                <w:i/>
                <w:iCs/>
                <w:sz w:val="20"/>
                <w:lang w:val="en-US"/>
              </w:rPr>
              <w:t>(in million Baht)</w:t>
            </w:r>
          </w:p>
        </w:tc>
      </w:tr>
      <w:tr w:rsidR="00714916" w:rsidRPr="005C619D" w14:paraId="2920399A" w14:textId="77777777" w:rsidTr="00EA26F8">
        <w:trPr>
          <w:trHeight w:val="20"/>
        </w:trPr>
        <w:tc>
          <w:tcPr>
            <w:tcW w:w="6040" w:type="dxa"/>
          </w:tcPr>
          <w:p w14:paraId="322CED68" w14:textId="77777777" w:rsidR="00714916" w:rsidRPr="00EA048F" w:rsidRDefault="00714916" w:rsidP="00EA26F8">
            <w:pPr>
              <w:pStyle w:val="Heading8"/>
              <w:tabs>
                <w:tab w:val="left" w:pos="212"/>
                <w:tab w:val="left" w:pos="474"/>
              </w:tabs>
              <w:spacing w:line="240" w:lineRule="atLeast"/>
              <w:ind w:right="-25"/>
              <w:rPr>
                <w:rFonts w:cs="Times New Roman"/>
                <w:b/>
                <w:bCs/>
                <w:i/>
                <w:iCs/>
                <w:sz w:val="20"/>
                <w:lang w:val="en-US" w:eastAsia="en-US"/>
              </w:rPr>
            </w:pPr>
            <w:r w:rsidRPr="00EA048F">
              <w:rPr>
                <w:rFonts w:cs="Times New Roman"/>
                <w:b/>
                <w:bCs/>
                <w:i/>
                <w:iCs/>
                <w:sz w:val="20"/>
                <w:lang w:val="en-US" w:eastAsia="en-US"/>
              </w:rPr>
              <w:t>Tier 1 Capital</w:t>
            </w:r>
          </w:p>
        </w:tc>
        <w:tc>
          <w:tcPr>
            <w:tcW w:w="1610" w:type="dxa"/>
          </w:tcPr>
          <w:p w14:paraId="009C8866" w14:textId="77777777" w:rsidR="00714916" w:rsidRPr="00EA048F" w:rsidRDefault="00714916" w:rsidP="00EA048F">
            <w:pPr>
              <w:tabs>
                <w:tab w:val="decimal" w:pos="882"/>
              </w:tabs>
              <w:spacing w:line="240" w:lineRule="atLeast"/>
              <w:ind w:left="184" w:right="54"/>
              <w:jc w:val="both"/>
              <w:rPr>
                <w:rFonts w:cs="Times New Roman"/>
                <w:color w:val="000000"/>
                <w:sz w:val="20"/>
              </w:rPr>
            </w:pPr>
          </w:p>
        </w:tc>
        <w:tc>
          <w:tcPr>
            <w:tcW w:w="284" w:type="dxa"/>
            <w:gridSpan w:val="2"/>
          </w:tcPr>
          <w:p w14:paraId="10296DD3" w14:textId="77777777" w:rsidR="00714916" w:rsidRPr="00EA048F" w:rsidRDefault="00714916" w:rsidP="00EA048F">
            <w:pPr>
              <w:tabs>
                <w:tab w:val="decimal" w:pos="882"/>
              </w:tabs>
              <w:spacing w:line="240" w:lineRule="atLeast"/>
              <w:ind w:left="184" w:right="54"/>
              <w:jc w:val="both"/>
              <w:rPr>
                <w:rFonts w:cs="Times New Roman"/>
                <w:color w:val="000000"/>
                <w:sz w:val="20"/>
              </w:rPr>
            </w:pPr>
          </w:p>
        </w:tc>
        <w:tc>
          <w:tcPr>
            <w:tcW w:w="1659" w:type="dxa"/>
          </w:tcPr>
          <w:p w14:paraId="2066F70C" w14:textId="77777777" w:rsidR="00714916" w:rsidRPr="00EA048F" w:rsidRDefault="00714916" w:rsidP="00EA048F">
            <w:pPr>
              <w:tabs>
                <w:tab w:val="decimal" w:pos="882"/>
              </w:tabs>
              <w:spacing w:line="240" w:lineRule="atLeast"/>
              <w:ind w:left="184" w:right="54"/>
              <w:jc w:val="both"/>
              <w:rPr>
                <w:rFonts w:cs="Times New Roman"/>
                <w:color w:val="000000"/>
                <w:sz w:val="20"/>
              </w:rPr>
            </w:pPr>
          </w:p>
        </w:tc>
      </w:tr>
      <w:tr w:rsidR="00714916" w:rsidRPr="005C619D" w14:paraId="7B677A1C" w14:textId="77777777" w:rsidTr="00EA26F8">
        <w:trPr>
          <w:trHeight w:val="20"/>
        </w:trPr>
        <w:tc>
          <w:tcPr>
            <w:tcW w:w="6040" w:type="dxa"/>
          </w:tcPr>
          <w:p w14:paraId="544E878C" w14:textId="77777777" w:rsidR="00714916" w:rsidRPr="00EA048F" w:rsidRDefault="00714916" w:rsidP="00EA26F8">
            <w:pPr>
              <w:pStyle w:val="Heading8"/>
              <w:tabs>
                <w:tab w:val="left" w:pos="212"/>
                <w:tab w:val="left" w:pos="474"/>
              </w:tabs>
              <w:spacing w:line="240" w:lineRule="atLeast"/>
              <w:ind w:right="-25"/>
              <w:rPr>
                <w:rFonts w:cs="Times New Roman"/>
                <w:b/>
                <w:bCs/>
                <w:sz w:val="20"/>
                <w:lang w:val="en-US" w:eastAsia="en-US"/>
              </w:rPr>
            </w:pPr>
            <w:r w:rsidRPr="00EA048F">
              <w:rPr>
                <w:rFonts w:cs="Times New Roman"/>
                <w:b/>
                <w:bCs/>
                <w:sz w:val="20"/>
                <w:lang w:val="en-US" w:eastAsia="en-US"/>
              </w:rPr>
              <w:t>Common Equity Tier 1 Capital (CET1)</w:t>
            </w:r>
          </w:p>
        </w:tc>
        <w:tc>
          <w:tcPr>
            <w:tcW w:w="1610" w:type="dxa"/>
          </w:tcPr>
          <w:p w14:paraId="63B2E9B3" w14:textId="77777777" w:rsidR="00714916" w:rsidRPr="00EA048F" w:rsidRDefault="00714916" w:rsidP="00EA048F">
            <w:pPr>
              <w:tabs>
                <w:tab w:val="decimal" w:pos="882"/>
              </w:tabs>
              <w:spacing w:line="240" w:lineRule="atLeast"/>
              <w:ind w:left="184" w:right="54"/>
              <w:jc w:val="both"/>
              <w:rPr>
                <w:rFonts w:cs="Times New Roman"/>
                <w:color w:val="000000"/>
                <w:sz w:val="20"/>
              </w:rPr>
            </w:pPr>
          </w:p>
        </w:tc>
        <w:tc>
          <w:tcPr>
            <w:tcW w:w="284" w:type="dxa"/>
            <w:gridSpan w:val="2"/>
          </w:tcPr>
          <w:p w14:paraId="61BC6678" w14:textId="77777777" w:rsidR="00714916" w:rsidRPr="00EA048F" w:rsidRDefault="00714916" w:rsidP="00EA048F">
            <w:pPr>
              <w:tabs>
                <w:tab w:val="decimal" w:pos="882"/>
              </w:tabs>
              <w:spacing w:line="240" w:lineRule="atLeast"/>
              <w:ind w:left="184" w:right="54"/>
              <w:jc w:val="both"/>
              <w:rPr>
                <w:rFonts w:cs="Times New Roman"/>
                <w:color w:val="000000"/>
                <w:sz w:val="20"/>
              </w:rPr>
            </w:pPr>
          </w:p>
        </w:tc>
        <w:tc>
          <w:tcPr>
            <w:tcW w:w="1659" w:type="dxa"/>
          </w:tcPr>
          <w:p w14:paraId="13B3FFC2" w14:textId="77777777" w:rsidR="00714916" w:rsidRPr="00EA048F" w:rsidRDefault="00714916" w:rsidP="00EA048F">
            <w:pPr>
              <w:tabs>
                <w:tab w:val="decimal" w:pos="882"/>
              </w:tabs>
              <w:spacing w:line="240" w:lineRule="atLeast"/>
              <w:ind w:left="184" w:right="54"/>
              <w:jc w:val="both"/>
              <w:rPr>
                <w:rFonts w:cs="Times New Roman"/>
                <w:color w:val="000000"/>
                <w:sz w:val="20"/>
              </w:rPr>
            </w:pPr>
          </w:p>
        </w:tc>
      </w:tr>
      <w:tr w:rsidR="009F30AE" w:rsidRPr="005C619D" w14:paraId="1DC978C0" w14:textId="77777777" w:rsidTr="00EA26F8">
        <w:trPr>
          <w:trHeight w:val="20"/>
        </w:trPr>
        <w:tc>
          <w:tcPr>
            <w:tcW w:w="6040" w:type="dxa"/>
          </w:tcPr>
          <w:p w14:paraId="4BC46CB2" w14:textId="77777777" w:rsidR="009F30AE" w:rsidRPr="00EA048F" w:rsidRDefault="009F30AE" w:rsidP="00EA26F8">
            <w:pPr>
              <w:pStyle w:val="Heading8"/>
              <w:tabs>
                <w:tab w:val="left" w:pos="212"/>
                <w:tab w:val="left" w:pos="474"/>
              </w:tabs>
              <w:spacing w:line="240" w:lineRule="atLeast"/>
              <w:ind w:right="-25"/>
              <w:rPr>
                <w:rFonts w:cs="Times New Roman"/>
                <w:color w:val="000000"/>
                <w:sz w:val="20"/>
                <w:lang w:val="en-US" w:eastAsia="en-US"/>
              </w:rPr>
            </w:pPr>
            <w:r w:rsidRPr="00EA048F">
              <w:rPr>
                <w:rFonts w:cs="Times New Roman"/>
                <w:color w:val="000000"/>
                <w:sz w:val="20"/>
                <w:lang w:val="en-US" w:eastAsia="en-US"/>
              </w:rPr>
              <w:t>Paid-up share capital</w:t>
            </w:r>
          </w:p>
        </w:tc>
        <w:tc>
          <w:tcPr>
            <w:tcW w:w="1610" w:type="dxa"/>
            <w:vAlign w:val="bottom"/>
          </w:tcPr>
          <w:p w14:paraId="498AD17D" w14:textId="348F5B8D" w:rsidR="009F30AE" w:rsidRPr="00EA048F" w:rsidRDefault="009F30AE" w:rsidP="009F30AE">
            <w:pPr>
              <w:tabs>
                <w:tab w:val="decimal" w:pos="1325"/>
              </w:tabs>
              <w:spacing w:line="240" w:lineRule="atLeast"/>
              <w:ind w:left="-25" w:right="-106"/>
              <w:rPr>
                <w:rFonts w:cs="Times New Roman"/>
                <w:color w:val="000000"/>
                <w:sz w:val="20"/>
                <w:lang w:val="en-US" w:bidi="th-TH"/>
              </w:rPr>
            </w:pPr>
            <w:r w:rsidRPr="00EA048F">
              <w:rPr>
                <w:rFonts w:cs="Times New Roman"/>
                <w:color w:val="000000"/>
                <w:sz w:val="20"/>
                <w:lang w:val="en-US" w:bidi="th-TH"/>
              </w:rPr>
              <w:t>91,541</w:t>
            </w:r>
          </w:p>
        </w:tc>
        <w:tc>
          <w:tcPr>
            <w:tcW w:w="284" w:type="dxa"/>
            <w:gridSpan w:val="2"/>
          </w:tcPr>
          <w:p w14:paraId="6D9386AB" w14:textId="77777777" w:rsidR="009F30AE" w:rsidRPr="00EA048F" w:rsidRDefault="009F30AE" w:rsidP="009F30AE">
            <w:pPr>
              <w:tabs>
                <w:tab w:val="decimal" w:pos="882"/>
              </w:tabs>
              <w:spacing w:line="240" w:lineRule="atLeast"/>
              <w:ind w:left="184" w:right="54"/>
              <w:jc w:val="both"/>
              <w:rPr>
                <w:rFonts w:cs="Times New Roman"/>
                <w:color w:val="000000"/>
                <w:sz w:val="20"/>
              </w:rPr>
            </w:pPr>
          </w:p>
        </w:tc>
        <w:tc>
          <w:tcPr>
            <w:tcW w:w="1659" w:type="dxa"/>
            <w:vAlign w:val="bottom"/>
          </w:tcPr>
          <w:p w14:paraId="4FA23B4A" w14:textId="77777777" w:rsidR="009F30AE" w:rsidRPr="00EA048F" w:rsidRDefault="009F30AE" w:rsidP="009F30AE">
            <w:pPr>
              <w:tabs>
                <w:tab w:val="decimal" w:pos="1325"/>
              </w:tabs>
              <w:spacing w:line="240" w:lineRule="atLeast"/>
              <w:ind w:left="-25" w:right="-106"/>
              <w:rPr>
                <w:rFonts w:cs="Times New Roman"/>
                <w:color w:val="000000"/>
                <w:sz w:val="20"/>
                <w:lang w:val="en-US" w:bidi="th-TH"/>
              </w:rPr>
            </w:pPr>
            <w:r w:rsidRPr="00EA048F">
              <w:rPr>
                <w:rFonts w:cs="Times New Roman"/>
                <w:color w:val="000000"/>
                <w:sz w:val="20"/>
                <w:lang w:val="en-US" w:bidi="th-TH"/>
              </w:rPr>
              <w:t>91,541</w:t>
            </w:r>
          </w:p>
        </w:tc>
      </w:tr>
      <w:tr w:rsidR="009F30AE" w:rsidRPr="005C619D" w14:paraId="513EBA06" w14:textId="77777777" w:rsidTr="00EA26F8">
        <w:trPr>
          <w:trHeight w:val="20"/>
        </w:trPr>
        <w:tc>
          <w:tcPr>
            <w:tcW w:w="6040" w:type="dxa"/>
          </w:tcPr>
          <w:p w14:paraId="552A22AF" w14:textId="77777777" w:rsidR="009F30AE" w:rsidRPr="00EA048F" w:rsidRDefault="009F30AE" w:rsidP="00EA26F8">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sidRPr="00EA048F">
              <w:rPr>
                <w:rFonts w:eastAsia="Angsana New" w:cs="Times New Roman"/>
                <w:color w:val="000000"/>
                <w:sz w:val="20"/>
                <w:lang w:val="en-US" w:eastAsia="en-US"/>
              </w:rPr>
              <w:t>Share premium</w:t>
            </w:r>
          </w:p>
        </w:tc>
        <w:tc>
          <w:tcPr>
            <w:tcW w:w="1610" w:type="dxa"/>
            <w:vAlign w:val="bottom"/>
          </w:tcPr>
          <w:p w14:paraId="4C81719C" w14:textId="1261E7DF" w:rsidR="009F30AE" w:rsidRPr="00EA048F" w:rsidRDefault="009F30AE" w:rsidP="009F30AE">
            <w:pPr>
              <w:tabs>
                <w:tab w:val="decimal" w:pos="1325"/>
              </w:tabs>
              <w:spacing w:line="240" w:lineRule="atLeast"/>
              <w:ind w:left="-25" w:right="-106"/>
              <w:rPr>
                <w:rFonts w:cs="Times New Roman"/>
                <w:color w:val="000000"/>
                <w:sz w:val="20"/>
              </w:rPr>
            </w:pPr>
            <w:r w:rsidRPr="00EA048F">
              <w:rPr>
                <w:rFonts w:cs="Times New Roman"/>
                <w:color w:val="000000"/>
                <w:sz w:val="20"/>
              </w:rPr>
              <w:t>43,</w:t>
            </w:r>
            <w:r>
              <w:rPr>
                <w:rFonts w:cs="Times New Roman"/>
                <w:color w:val="000000"/>
                <w:sz w:val="20"/>
              </w:rPr>
              <w:t>322</w:t>
            </w:r>
          </w:p>
        </w:tc>
        <w:tc>
          <w:tcPr>
            <w:tcW w:w="284" w:type="dxa"/>
            <w:gridSpan w:val="2"/>
          </w:tcPr>
          <w:p w14:paraId="1CF045F1" w14:textId="77777777" w:rsidR="009F30AE" w:rsidRPr="00EA048F" w:rsidRDefault="009F30AE" w:rsidP="009F30AE">
            <w:pPr>
              <w:tabs>
                <w:tab w:val="decimal" w:pos="882"/>
              </w:tabs>
              <w:spacing w:line="240" w:lineRule="atLeast"/>
              <w:ind w:left="184" w:right="54"/>
              <w:jc w:val="both"/>
              <w:rPr>
                <w:rFonts w:cs="Times New Roman"/>
                <w:color w:val="000000"/>
                <w:sz w:val="20"/>
              </w:rPr>
            </w:pPr>
          </w:p>
        </w:tc>
        <w:tc>
          <w:tcPr>
            <w:tcW w:w="1659" w:type="dxa"/>
            <w:vAlign w:val="bottom"/>
          </w:tcPr>
          <w:p w14:paraId="48B7E0FA" w14:textId="77777777" w:rsidR="009F30AE" w:rsidRPr="00EA048F" w:rsidRDefault="009F30AE" w:rsidP="009F30AE">
            <w:pPr>
              <w:tabs>
                <w:tab w:val="decimal" w:pos="1325"/>
              </w:tabs>
              <w:spacing w:line="240" w:lineRule="atLeast"/>
              <w:ind w:left="-25" w:right="-106"/>
              <w:rPr>
                <w:rFonts w:cs="Times New Roman"/>
                <w:color w:val="000000"/>
                <w:sz w:val="20"/>
              </w:rPr>
            </w:pPr>
            <w:r w:rsidRPr="00EA048F">
              <w:rPr>
                <w:rFonts w:cs="Times New Roman"/>
                <w:color w:val="000000"/>
                <w:sz w:val="20"/>
              </w:rPr>
              <w:t>43,217</w:t>
            </w:r>
          </w:p>
        </w:tc>
      </w:tr>
      <w:tr w:rsidR="009F30AE" w:rsidRPr="005C619D" w14:paraId="507B1C8C" w14:textId="77777777" w:rsidTr="00EA26F8">
        <w:trPr>
          <w:trHeight w:val="20"/>
        </w:trPr>
        <w:tc>
          <w:tcPr>
            <w:tcW w:w="6040" w:type="dxa"/>
          </w:tcPr>
          <w:p w14:paraId="6E7364E6" w14:textId="77777777" w:rsidR="009F30AE" w:rsidRPr="00EA048F" w:rsidRDefault="009F30AE" w:rsidP="00EA26F8">
            <w:pPr>
              <w:tabs>
                <w:tab w:val="left" w:pos="212"/>
                <w:tab w:val="left" w:pos="474"/>
              </w:tabs>
              <w:spacing w:line="240" w:lineRule="atLeast"/>
              <w:ind w:right="-25"/>
              <w:rPr>
                <w:rFonts w:eastAsia="Angsana New" w:cs="Times New Roman"/>
                <w:sz w:val="20"/>
                <w:lang w:val="en-US"/>
              </w:rPr>
            </w:pPr>
            <w:r w:rsidRPr="00EA048F">
              <w:rPr>
                <w:rFonts w:eastAsia="Angsana New" w:cs="Times New Roman"/>
                <w:sz w:val="20"/>
                <w:lang w:val="en-US"/>
              </w:rPr>
              <w:t>Legal reserve</w:t>
            </w:r>
          </w:p>
        </w:tc>
        <w:tc>
          <w:tcPr>
            <w:tcW w:w="1610" w:type="dxa"/>
            <w:vAlign w:val="bottom"/>
          </w:tcPr>
          <w:p w14:paraId="5BF2BAE6" w14:textId="0092230F" w:rsidR="009F30AE" w:rsidRPr="00EA048F" w:rsidRDefault="009F30AE" w:rsidP="009F30AE">
            <w:pPr>
              <w:tabs>
                <w:tab w:val="decimal" w:pos="1325"/>
              </w:tabs>
              <w:spacing w:line="240" w:lineRule="atLeast"/>
              <w:ind w:left="-25" w:right="-106"/>
              <w:rPr>
                <w:rFonts w:cs="Times New Roman"/>
                <w:color w:val="000000"/>
                <w:sz w:val="20"/>
                <w:cs/>
                <w:lang w:eastAsia="en-GB" w:bidi="th-TH"/>
              </w:rPr>
            </w:pPr>
            <w:r w:rsidRPr="00EA048F">
              <w:rPr>
                <w:rFonts w:cs="Times New Roman"/>
                <w:color w:val="000000"/>
                <w:sz w:val="20"/>
                <w:lang w:eastAsia="en-GB" w:bidi="th-TH"/>
              </w:rPr>
              <w:t>3,360</w:t>
            </w:r>
          </w:p>
        </w:tc>
        <w:tc>
          <w:tcPr>
            <w:tcW w:w="284" w:type="dxa"/>
            <w:gridSpan w:val="2"/>
          </w:tcPr>
          <w:p w14:paraId="09F8E066" w14:textId="77777777" w:rsidR="009F30AE" w:rsidRPr="00EA048F" w:rsidRDefault="009F30AE" w:rsidP="009F30AE">
            <w:pPr>
              <w:tabs>
                <w:tab w:val="decimal" w:pos="1480"/>
              </w:tabs>
              <w:spacing w:line="240" w:lineRule="atLeast"/>
              <w:ind w:right="-302"/>
              <w:rPr>
                <w:rFonts w:cs="Times New Roman"/>
                <w:color w:val="000000"/>
                <w:sz w:val="20"/>
                <w:lang w:eastAsia="en-GB" w:bidi="th-TH"/>
              </w:rPr>
            </w:pPr>
          </w:p>
        </w:tc>
        <w:tc>
          <w:tcPr>
            <w:tcW w:w="1659" w:type="dxa"/>
            <w:vAlign w:val="bottom"/>
          </w:tcPr>
          <w:p w14:paraId="2BC5708A" w14:textId="77777777" w:rsidR="009F30AE" w:rsidRPr="00EA048F" w:rsidRDefault="009F30AE" w:rsidP="009F30AE">
            <w:pPr>
              <w:tabs>
                <w:tab w:val="decimal" w:pos="1325"/>
              </w:tabs>
              <w:spacing w:line="240" w:lineRule="atLeast"/>
              <w:ind w:left="-25" w:right="-106"/>
              <w:rPr>
                <w:rFonts w:cs="Times New Roman"/>
                <w:color w:val="000000"/>
                <w:sz w:val="20"/>
                <w:cs/>
                <w:lang w:eastAsia="en-GB" w:bidi="th-TH"/>
              </w:rPr>
            </w:pPr>
            <w:r w:rsidRPr="00EA048F">
              <w:rPr>
                <w:rFonts w:cs="Times New Roman"/>
                <w:color w:val="000000"/>
                <w:sz w:val="20"/>
                <w:lang w:eastAsia="en-GB" w:bidi="th-TH"/>
              </w:rPr>
              <w:t>3,360</w:t>
            </w:r>
          </w:p>
        </w:tc>
      </w:tr>
      <w:tr w:rsidR="009F30AE" w:rsidRPr="005C619D" w14:paraId="1E99BA83" w14:textId="77777777" w:rsidTr="00EA26F8">
        <w:trPr>
          <w:trHeight w:val="20"/>
        </w:trPr>
        <w:tc>
          <w:tcPr>
            <w:tcW w:w="6040" w:type="dxa"/>
          </w:tcPr>
          <w:p w14:paraId="1E030C77" w14:textId="77777777" w:rsidR="009F30AE" w:rsidRPr="00EA048F" w:rsidRDefault="009F30AE" w:rsidP="00EA26F8">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sidRPr="00EA048F">
              <w:rPr>
                <w:rFonts w:eastAsia="Angsana New" w:cs="Times New Roman"/>
                <w:color w:val="000000"/>
                <w:sz w:val="20"/>
                <w:lang w:val="en-US" w:eastAsia="en-US"/>
              </w:rPr>
              <w:t>Net profits after appropriation</w:t>
            </w:r>
          </w:p>
        </w:tc>
        <w:tc>
          <w:tcPr>
            <w:tcW w:w="1610" w:type="dxa"/>
            <w:vAlign w:val="bottom"/>
          </w:tcPr>
          <w:p w14:paraId="7601F064" w14:textId="7C46C54B" w:rsidR="009F30AE" w:rsidRPr="00EA048F" w:rsidRDefault="009F30AE" w:rsidP="009F30AE">
            <w:pPr>
              <w:tabs>
                <w:tab w:val="decimal" w:pos="1325"/>
              </w:tabs>
              <w:spacing w:line="240" w:lineRule="atLeast"/>
              <w:ind w:left="-25" w:right="-106"/>
              <w:rPr>
                <w:rFonts w:cs="Times New Roman"/>
                <w:color w:val="000000"/>
                <w:sz w:val="20"/>
                <w:lang w:eastAsia="en-GB" w:bidi="th-TH"/>
              </w:rPr>
            </w:pPr>
            <w:r>
              <w:rPr>
                <w:rFonts w:cs="Times New Roman"/>
                <w:color w:val="000000"/>
                <w:sz w:val="20"/>
                <w:lang w:eastAsia="en-GB" w:bidi="th-TH"/>
              </w:rPr>
              <w:t>49,514</w:t>
            </w:r>
          </w:p>
        </w:tc>
        <w:tc>
          <w:tcPr>
            <w:tcW w:w="284" w:type="dxa"/>
            <w:gridSpan w:val="2"/>
          </w:tcPr>
          <w:p w14:paraId="43703140" w14:textId="77777777" w:rsidR="009F30AE" w:rsidRPr="00EA048F" w:rsidRDefault="009F30AE" w:rsidP="009F30AE">
            <w:pPr>
              <w:tabs>
                <w:tab w:val="decimal" w:pos="1480"/>
              </w:tabs>
              <w:spacing w:line="240" w:lineRule="atLeast"/>
              <w:ind w:right="-302"/>
              <w:rPr>
                <w:rFonts w:cs="Times New Roman"/>
                <w:color w:val="000000"/>
                <w:sz w:val="20"/>
                <w:lang w:eastAsia="en-GB" w:bidi="th-TH"/>
              </w:rPr>
            </w:pPr>
          </w:p>
        </w:tc>
        <w:tc>
          <w:tcPr>
            <w:tcW w:w="1659" w:type="dxa"/>
            <w:vAlign w:val="bottom"/>
          </w:tcPr>
          <w:p w14:paraId="421E4715" w14:textId="77777777" w:rsidR="009F30AE" w:rsidRPr="00EA048F" w:rsidRDefault="009F30AE" w:rsidP="009F30AE">
            <w:pPr>
              <w:tabs>
                <w:tab w:val="decimal" w:pos="1325"/>
              </w:tabs>
              <w:spacing w:line="240" w:lineRule="atLeast"/>
              <w:ind w:left="-25" w:right="-106"/>
              <w:rPr>
                <w:rFonts w:cs="Times New Roman"/>
                <w:color w:val="000000"/>
                <w:sz w:val="20"/>
                <w:lang w:eastAsia="en-GB" w:bidi="th-TH"/>
              </w:rPr>
            </w:pPr>
            <w:r w:rsidRPr="00EA048F">
              <w:rPr>
                <w:rFonts w:cs="Times New Roman"/>
                <w:color w:val="000000"/>
                <w:sz w:val="20"/>
                <w:lang w:eastAsia="en-GB" w:bidi="th-TH"/>
              </w:rPr>
              <w:t>47,299</w:t>
            </w:r>
          </w:p>
        </w:tc>
      </w:tr>
      <w:tr w:rsidR="009F30AE" w:rsidRPr="005C619D" w14:paraId="7AE6DB06" w14:textId="77777777" w:rsidTr="00EA26F8">
        <w:trPr>
          <w:trHeight w:val="20"/>
        </w:trPr>
        <w:tc>
          <w:tcPr>
            <w:tcW w:w="6040" w:type="dxa"/>
          </w:tcPr>
          <w:p w14:paraId="0A94EAD1" w14:textId="77777777" w:rsidR="009F30AE" w:rsidRPr="00EA048F" w:rsidRDefault="009F30AE" w:rsidP="00EA26F8">
            <w:pPr>
              <w:pStyle w:val="Heading8"/>
              <w:keepNext/>
              <w:numPr>
                <w:ilvl w:val="7"/>
                <w:numId w:val="0"/>
              </w:numPr>
              <w:tabs>
                <w:tab w:val="left" w:pos="212"/>
                <w:tab w:val="left" w:pos="474"/>
              </w:tabs>
              <w:spacing w:line="240" w:lineRule="atLeast"/>
              <w:ind w:right="-25"/>
              <w:jc w:val="both"/>
              <w:rPr>
                <w:rFonts w:cs="Times New Roman"/>
                <w:color w:val="000000"/>
                <w:sz w:val="20"/>
                <w:lang w:val="en-US" w:eastAsia="en-US"/>
              </w:rPr>
            </w:pPr>
            <w:r w:rsidRPr="00EA048F">
              <w:rPr>
                <w:rFonts w:cs="Times New Roman"/>
                <w:color w:val="000000"/>
                <w:sz w:val="20"/>
                <w:lang w:val="en-US" w:eastAsia="en-US"/>
              </w:rPr>
              <w:t>Other comprehensive income</w:t>
            </w:r>
          </w:p>
        </w:tc>
        <w:tc>
          <w:tcPr>
            <w:tcW w:w="1610" w:type="dxa"/>
            <w:vAlign w:val="bottom"/>
          </w:tcPr>
          <w:p w14:paraId="0E010262" w14:textId="1B343D7F" w:rsidR="009F30AE" w:rsidRPr="00EA048F" w:rsidRDefault="009F30AE" w:rsidP="009F30AE">
            <w:pPr>
              <w:tabs>
                <w:tab w:val="decimal" w:pos="1325"/>
              </w:tabs>
              <w:spacing w:line="240" w:lineRule="atLeast"/>
              <w:ind w:left="-25" w:right="-106"/>
              <w:rPr>
                <w:rFonts w:cs="Times New Roman"/>
                <w:sz w:val="20"/>
              </w:rPr>
            </w:pPr>
            <w:r>
              <w:rPr>
                <w:rFonts w:cs="Times New Roman"/>
                <w:sz w:val="20"/>
              </w:rPr>
              <w:t>5,255</w:t>
            </w:r>
          </w:p>
        </w:tc>
        <w:tc>
          <w:tcPr>
            <w:tcW w:w="284" w:type="dxa"/>
            <w:gridSpan w:val="2"/>
          </w:tcPr>
          <w:p w14:paraId="57C534C1" w14:textId="77777777" w:rsidR="009F30AE" w:rsidRPr="00EA048F" w:rsidRDefault="009F30AE" w:rsidP="009F30AE">
            <w:pPr>
              <w:tabs>
                <w:tab w:val="decimal" w:pos="1480"/>
              </w:tabs>
              <w:spacing w:line="240" w:lineRule="atLeast"/>
              <w:ind w:right="-302"/>
              <w:rPr>
                <w:rFonts w:cs="Times New Roman"/>
                <w:sz w:val="20"/>
              </w:rPr>
            </w:pPr>
          </w:p>
        </w:tc>
        <w:tc>
          <w:tcPr>
            <w:tcW w:w="1659" w:type="dxa"/>
            <w:vAlign w:val="bottom"/>
          </w:tcPr>
          <w:p w14:paraId="4385B112" w14:textId="77777777"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5,764</w:t>
            </w:r>
          </w:p>
        </w:tc>
      </w:tr>
      <w:tr w:rsidR="009F30AE" w:rsidRPr="005C619D" w14:paraId="466E2FBF" w14:textId="77777777" w:rsidTr="00EA26F8">
        <w:trPr>
          <w:trHeight w:val="20"/>
        </w:trPr>
        <w:tc>
          <w:tcPr>
            <w:tcW w:w="6040" w:type="dxa"/>
          </w:tcPr>
          <w:p w14:paraId="5FB3160C" w14:textId="77777777" w:rsidR="00EA26F8" w:rsidRDefault="009F30AE" w:rsidP="00EA26F8">
            <w:pPr>
              <w:pStyle w:val="Heading8"/>
              <w:keepNext/>
              <w:numPr>
                <w:ilvl w:val="7"/>
                <w:numId w:val="0"/>
              </w:numPr>
              <w:tabs>
                <w:tab w:val="left" w:pos="212"/>
                <w:tab w:val="left" w:pos="474"/>
              </w:tabs>
              <w:spacing w:line="240" w:lineRule="atLeast"/>
              <w:ind w:right="-25"/>
              <w:rPr>
                <w:rFonts w:cs="Times New Roman"/>
                <w:color w:val="000000"/>
                <w:sz w:val="20"/>
                <w:lang w:val="en-US" w:eastAsia="en-US"/>
              </w:rPr>
            </w:pPr>
            <w:r w:rsidRPr="00EA048F">
              <w:rPr>
                <w:rFonts w:cs="Times New Roman"/>
                <w:color w:val="000000"/>
                <w:sz w:val="20"/>
                <w:lang w:val="en-US" w:eastAsia="en-US"/>
              </w:rPr>
              <w:t xml:space="preserve">Transactions under subsidiary and associated companies only for </w:t>
            </w:r>
          </w:p>
          <w:p w14:paraId="056D6D12" w14:textId="1BE9B15E" w:rsidR="009F30AE" w:rsidRPr="00EA048F" w:rsidRDefault="00EA26F8" w:rsidP="00EA26F8">
            <w:pPr>
              <w:pStyle w:val="Heading8"/>
              <w:keepNext/>
              <w:numPr>
                <w:ilvl w:val="7"/>
                <w:numId w:val="0"/>
              </w:numPr>
              <w:tabs>
                <w:tab w:val="left" w:pos="212"/>
                <w:tab w:val="left" w:pos="474"/>
              </w:tabs>
              <w:spacing w:line="240" w:lineRule="atLeast"/>
              <w:ind w:right="-25"/>
              <w:rPr>
                <w:rFonts w:cs="Times New Roman"/>
                <w:color w:val="000000"/>
                <w:sz w:val="20"/>
                <w:lang w:val="en-US" w:eastAsia="en-US" w:bidi="th-TH"/>
              </w:rPr>
            </w:pPr>
            <w:r>
              <w:rPr>
                <w:rFonts w:cs="Times New Roman"/>
                <w:color w:val="000000"/>
                <w:sz w:val="20"/>
                <w:lang w:val="en-US" w:eastAsia="en-US"/>
              </w:rPr>
              <w:tab/>
            </w:r>
            <w:r w:rsidR="009F30AE" w:rsidRPr="00EA048F">
              <w:rPr>
                <w:rFonts w:cs="Times New Roman"/>
                <w:color w:val="000000"/>
                <w:sz w:val="20"/>
                <w:lang w:val="en-US" w:eastAsia="en-US"/>
              </w:rPr>
              <w:t xml:space="preserve">non-controlling interest and outside the scope that is countable as </w:t>
            </w:r>
            <w:r>
              <w:rPr>
                <w:rFonts w:cs="Times New Roman"/>
                <w:color w:val="000000"/>
                <w:sz w:val="20"/>
                <w:lang w:val="en-US" w:eastAsia="en-US"/>
              </w:rPr>
              <w:tab/>
            </w:r>
            <w:r w:rsidR="009F30AE" w:rsidRPr="00EA048F">
              <w:rPr>
                <w:rFonts w:cs="Times New Roman"/>
                <w:color w:val="000000"/>
                <w:sz w:val="20"/>
                <w:lang w:val="en-US" w:eastAsia="en-US" w:bidi="th-TH"/>
              </w:rPr>
              <w:t>Common Equity Tier 1 Capital of consolidated financial institutions</w:t>
            </w:r>
          </w:p>
        </w:tc>
        <w:tc>
          <w:tcPr>
            <w:tcW w:w="1610" w:type="dxa"/>
            <w:vAlign w:val="bottom"/>
          </w:tcPr>
          <w:p w14:paraId="51FDF0A1" w14:textId="3C22BFF4"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15</w:t>
            </w:r>
          </w:p>
        </w:tc>
        <w:tc>
          <w:tcPr>
            <w:tcW w:w="284" w:type="dxa"/>
            <w:gridSpan w:val="2"/>
          </w:tcPr>
          <w:p w14:paraId="160526F5" w14:textId="77777777" w:rsidR="009F30AE" w:rsidRPr="00EA048F" w:rsidRDefault="009F30AE" w:rsidP="009F30AE">
            <w:pPr>
              <w:tabs>
                <w:tab w:val="decimal" w:pos="1480"/>
              </w:tabs>
              <w:spacing w:line="240" w:lineRule="atLeast"/>
              <w:ind w:right="-302"/>
              <w:rPr>
                <w:rFonts w:cs="Times New Roman"/>
                <w:sz w:val="20"/>
              </w:rPr>
            </w:pPr>
          </w:p>
        </w:tc>
        <w:tc>
          <w:tcPr>
            <w:tcW w:w="1659" w:type="dxa"/>
            <w:vAlign w:val="bottom"/>
          </w:tcPr>
          <w:p w14:paraId="5EB45001" w14:textId="77777777"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15</w:t>
            </w:r>
          </w:p>
        </w:tc>
      </w:tr>
      <w:tr w:rsidR="009F30AE" w:rsidRPr="005C619D" w14:paraId="2CAB2CC2" w14:textId="77777777" w:rsidTr="00EA26F8">
        <w:trPr>
          <w:trHeight w:val="20"/>
        </w:trPr>
        <w:tc>
          <w:tcPr>
            <w:tcW w:w="6040" w:type="dxa"/>
            <w:vAlign w:val="bottom"/>
          </w:tcPr>
          <w:p w14:paraId="0C2A961F" w14:textId="77777777" w:rsidR="009F30AE" w:rsidRPr="00EA048F" w:rsidRDefault="009F30AE" w:rsidP="00EA26F8">
            <w:pPr>
              <w:pStyle w:val="Heading8"/>
              <w:keepNext/>
              <w:numPr>
                <w:ilvl w:val="7"/>
                <w:numId w:val="0"/>
              </w:numPr>
              <w:tabs>
                <w:tab w:val="left" w:pos="212"/>
                <w:tab w:val="left" w:pos="474"/>
              </w:tabs>
              <w:spacing w:line="240" w:lineRule="atLeast"/>
              <w:ind w:right="-25"/>
              <w:jc w:val="both"/>
              <w:rPr>
                <w:rFonts w:eastAsia="Angsana New" w:cs="Times New Roman"/>
                <w:color w:val="000000"/>
                <w:sz w:val="20"/>
                <w:cs/>
                <w:lang w:eastAsia="en-US" w:bidi="th-TH"/>
              </w:rPr>
            </w:pPr>
            <w:r w:rsidRPr="00EA048F">
              <w:rPr>
                <w:rFonts w:eastAsia="Angsana New" w:cs="Times New Roman"/>
                <w:color w:val="000000"/>
                <w:sz w:val="20"/>
                <w:lang w:eastAsia="en-US"/>
              </w:rPr>
              <w:t xml:space="preserve">Capital </w:t>
            </w:r>
            <w:r w:rsidRPr="00EA048F">
              <w:rPr>
                <w:rFonts w:eastAsia="Angsana New" w:cs="Times New Roman"/>
                <w:color w:val="000000"/>
                <w:sz w:val="20"/>
                <w:lang w:val="en-US" w:eastAsia="en-US" w:bidi="th-TH"/>
              </w:rPr>
              <w:t>adjustment</w:t>
            </w:r>
            <w:r w:rsidRPr="00EA048F">
              <w:rPr>
                <w:rFonts w:eastAsia="Angsana New" w:cs="Times New Roman"/>
                <w:color w:val="000000"/>
                <w:sz w:val="20"/>
                <w:lang w:eastAsia="en-US"/>
              </w:rPr>
              <w:t xml:space="preserve"> items on CET1</w:t>
            </w:r>
          </w:p>
        </w:tc>
        <w:tc>
          <w:tcPr>
            <w:tcW w:w="1610" w:type="dxa"/>
            <w:vAlign w:val="bottom"/>
          </w:tcPr>
          <w:p w14:paraId="58CDCDAC" w14:textId="07368685" w:rsidR="009F30AE" w:rsidRPr="00EA048F" w:rsidRDefault="009F30AE" w:rsidP="009F30AE">
            <w:pPr>
              <w:tabs>
                <w:tab w:val="decimal" w:pos="1325"/>
              </w:tabs>
              <w:spacing w:line="240" w:lineRule="atLeast"/>
              <w:ind w:left="-25" w:right="-106"/>
              <w:rPr>
                <w:rFonts w:eastAsia="Angsana New" w:cs="Times New Roman"/>
                <w:color w:val="000000"/>
                <w:sz w:val="20"/>
              </w:rPr>
            </w:pPr>
            <w:r w:rsidRPr="00EA048F">
              <w:rPr>
                <w:rFonts w:eastAsia="Angsana New" w:cs="Times New Roman"/>
                <w:color w:val="000000"/>
                <w:sz w:val="20"/>
              </w:rPr>
              <w:t>(</w:t>
            </w:r>
            <w:r>
              <w:rPr>
                <w:rFonts w:eastAsia="Angsana New" w:cs="Times New Roman"/>
                <w:color w:val="000000"/>
                <w:sz w:val="20"/>
              </w:rPr>
              <w:t>76</w:t>
            </w:r>
            <w:r w:rsidRPr="00EA048F">
              <w:rPr>
                <w:rFonts w:eastAsia="Angsana New" w:cs="Times New Roman"/>
                <w:color w:val="000000"/>
                <w:sz w:val="20"/>
              </w:rPr>
              <w:t>)</w:t>
            </w:r>
          </w:p>
        </w:tc>
        <w:tc>
          <w:tcPr>
            <w:tcW w:w="284" w:type="dxa"/>
            <w:gridSpan w:val="2"/>
          </w:tcPr>
          <w:p w14:paraId="6A5811FA" w14:textId="77777777" w:rsidR="009F30AE" w:rsidRPr="00EA048F" w:rsidRDefault="009F30AE" w:rsidP="009F30AE">
            <w:pPr>
              <w:tabs>
                <w:tab w:val="decimal" w:pos="1480"/>
              </w:tabs>
              <w:spacing w:line="240" w:lineRule="atLeast"/>
              <w:ind w:right="-302"/>
              <w:jc w:val="both"/>
              <w:rPr>
                <w:rFonts w:eastAsia="Angsana New" w:cs="Times New Roman"/>
                <w:color w:val="000000"/>
                <w:sz w:val="20"/>
              </w:rPr>
            </w:pPr>
          </w:p>
        </w:tc>
        <w:tc>
          <w:tcPr>
            <w:tcW w:w="1659" w:type="dxa"/>
            <w:vAlign w:val="bottom"/>
          </w:tcPr>
          <w:p w14:paraId="4FB6A37F" w14:textId="77777777" w:rsidR="009F30AE" w:rsidRPr="00EA048F" w:rsidRDefault="009F30AE" w:rsidP="009F30AE">
            <w:pPr>
              <w:tabs>
                <w:tab w:val="decimal" w:pos="1325"/>
              </w:tabs>
              <w:spacing w:line="240" w:lineRule="atLeast"/>
              <w:ind w:left="-25" w:right="-106"/>
              <w:rPr>
                <w:rFonts w:eastAsia="Angsana New" w:cs="Times New Roman"/>
                <w:color w:val="000000"/>
                <w:sz w:val="20"/>
              </w:rPr>
            </w:pPr>
            <w:r w:rsidRPr="00EA048F">
              <w:rPr>
                <w:rFonts w:eastAsia="Angsana New" w:cs="Times New Roman"/>
                <w:color w:val="000000"/>
                <w:sz w:val="20"/>
              </w:rPr>
              <w:t>(61)</w:t>
            </w:r>
          </w:p>
        </w:tc>
      </w:tr>
      <w:tr w:rsidR="009F30AE" w:rsidRPr="005C619D" w14:paraId="7B7AABBF" w14:textId="77777777" w:rsidTr="00EA26F8">
        <w:trPr>
          <w:trHeight w:val="20"/>
        </w:trPr>
        <w:tc>
          <w:tcPr>
            <w:tcW w:w="6040" w:type="dxa"/>
          </w:tcPr>
          <w:p w14:paraId="3DE0DE5A" w14:textId="77777777" w:rsidR="009F30AE" w:rsidRPr="00EA048F" w:rsidRDefault="009F30AE" w:rsidP="00EA26F8">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eastAsia="en-US"/>
              </w:rPr>
            </w:pPr>
            <w:r w:rsidRPr="00EA048F">
              <w:rPr>
                <w:rFonts w:eastAsia="Angsana New" w:cs="Times New Roman"/>
                <w:color w:val="000000"/>
                <w:sz w:val="20"/>
                <w:lang w:eastAsia="en-US"/>
              </w:rPr>
              <w:t>Capital deduction items on CET1</w:t>
            </w:r>
          </w:p>
        </w:tc>
        <w:tc>
          <w:tcPr>
            <w:tcW w:w="1610" w:type="dxa"/>
            <w:tcBorders>
              <w:bottom w:val="single" w:sz="4" w:space="0" w:color="auto"/>
            </w:tcBorders>
            <w:vAlign w:val="bottom"/>
          </w:tcPr>
          <w:p w14:paraId="76BEEE4C" w14:textId="19305F53"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(25,</w:t>
            </w:r>
            <w:r>
              <w:rPr>
                <w:rFonts w:cs="Times New Roman"/>
                <w:sz w:val="20"/>
              </w:rPr>
              <w:t>714</w:t>
            </w:r>
            <w:r w:rsidRPr="00EA048F">
              <w:rPr>
                <w:rFonts w:cs="Times New Roman"/>
                <w:sz w:val="20"/>
              </w:rPr>
              <w:t>)</w:t>
            </w:r>
          </w:p>
        </w:tc>
        <w:tc>
          <w:tcPr>
            <w:tcW w:w="284" w:type="dxa"/>
            <w:gridSpan w:val="2"/>
          </w:tcPr>
          <w:p w14:paraId="15C8BE04" w14:textId="77777777" w:rsidR="009F30AE" w:rsidRPr="00EA048F" w:rsidRDefault="009F30AE" w:rsidP="009F30AE">
            <w:pPr>
              <w:tabs>
                <w:tab w:val="decimal" w:pos="1480"/>
              </w:tabs>
              <w:spacing w:line="240" w:lineRule="atLeast"/>
              <w:ind w:left="184" w:right="-302"/>
              <w:rPr>
                <w:rFonts w:cs="Times New Roman"/>
                <w:sz w:val="20"/>
              </w:rPr>
            </w:pPr>
          </w:p>
        </w:tc>
        <w:tc>
          <w:tcPr>
            <w:tcW w:w="1659" w:type="dxa"/>
            <w:tcBorders>
              <w:bottom w:val="single" w:sz="4" w:space="0" w:color="auto"/>
            </w:tcBorders>
            <w:vAlign w:val="bottom"/>
          </w:tcPr>
          <w:p w14:paraId="512E6237" w14:textId="77777777"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(25,342)</w:t>
            </w:r>
          </w:p>
        </w:tc>
      </w:tr>
      <w:tr w:rsidR="009F30AE" w:rsidRPr="005C619D" w14:paraId="1235F147" w14:textId="77777777" w:rsidTr="00EA26F8">
        <w:trPr>
          <w:trHeight w:val="20"/>
        </w:trPr>
        <w:tc>
          <w:tcPr>
            <w:tcW w:w="6040" w:type="dxa"/>
            <w:vAlign w:val="bottom"/>
          </w:tcPr>
          <w:p w14:paraId="2C1BC170" w14:textId="77777777" w:rsidR="009F30AE" w:rsidRPr="00EA048F" w:rsidRDefault="009F30AE" w:rsidP="00EA26F8">
            <w:pPr>
              <w:pStyle w:val="Heading8"/>
              <w:tabs>
                <w:tab w:val="left" w:pos="212"/>
                <w:tab w:val="left" w:pos="474"/>
              </w:tabs>
              <w:spacing w:line="240" w:lineRule="atLeast"/>
              <w:ind w:right="-25"/>
              <w:rPr>
                <w:rFonts w:eastAsia="Angsana New" w:cs="Times New Roman"/>
                <w:b/>
                <w:bCs/>
                <w:i/>
                <w:iCs/>
                <w:color w:val="000000"/>
                <w:sz w:val="20"/>
                <w:lang w:eastAsia="en-US"/>
              </w:rPr>
            </w:pPr>
            <w:r w:rsidRPr="00EA048F">
              <w:rPr>
                <w:rFonts w:cs="Times New Roman"/>
                <w:b/>
                <w:bCs/>
                <w:sz w:val="20"/>
                <w:lang w:val="en-US" w:eastAsia="en-US"/>
              </w:rPr>
              <w:t xml:space="preserve">Total Common Equity Tier 1 Capital </w:t>
            </w:r>
          </w:p>
        </w:tc>
        <w:tc>
          <w:tcPr>
            <w:tcW w:w="1610" w:type="dxa"/>
            <w:tcBorders>
              <w:top w:val="single" w:sz="4" w:space="0" w:color="auto"/>
              <w:bottom w:val="single" w:sz="4" w:space="0" w:color="auto"/>
            </w:tcBorders>
            <w:vAlign w:val="bottom"/>
          </w:tcPr>
          <w:p w14:paraId="3FD8B3B0" w14:textId="5B549751" w:rsidR="009F30AE" w:rsidRPr="00EA048F" w:rsidRDefault="009F30AE" w:rsidP="009F30AE">
            <w:pPr>
              <w:tabs>
                <w:tab w:val="decimal" w:pos="1325"/>
              </w:tabs>
              <w:spacing w:line="240" w:lineRule="atLeast"/>
              <w:ind w:left="-25" w:right="-106"/>
              <w:rPr>
                <w:rFonts w:cs="Times New Roman"/>
                <w:b/>
                <w:bCs/>
                <w:sz w:val="20"/>
              </w:rPr>
            </w:pPr>
            <w:r>
              <w:rPr>
                <w:rFonts w:cs="Times New Roman"/>
                <w:b/>
                <w:bCs/>
                <w:sz w:val="20"/>
              </w:rPr>
              <w:t>167,217</w:t>
            </w:r>
          </w:p>
        </w:tc>
        <w:tc>
          <w:tcPr>
            <w:tcW w:w="284" w:type="dxa"/>
            <w:gridSpan w:val="2"/>
          </w:tcPr>
          <w:p w14:paraId="77724425" w14:textId="77777777" w:rsidR="009F30AE" w:rsidRPr="00EA048F" w:rsidRDefault="009F30AE" w:rsidP="009F30AE">
            <w:pPr>
              <w:tabs>
                <w:tab w:val="decimal" w:pos="1480"/>
              </w:tabs>
              <w:spacing w:line="240" w:lineRule="atLeast"/>
              <w:ind w:left="184" w:right="-302"/>
              <w:rPr>
                <w:rFonts w:cs="Times New Roman"/>
                <w:b/>
                <w:bCs/>
                <w:sz w:val="20"/>
              </w:rPr>
            </w:pPr>
          </w:p>
        </w:tc>
        <w:tc>
          <w:tcPr>
            <w:tcW w:w="1659" w:type="dxa"/>
            <w:tcBorders>
              <w:top w:val="single" w:sz="4" w:space="0" w:color="auto"/>
              <w:bottom w:val="single" w:sz="4" w:space="0" w:color="auto"/>
            </w:tcBorders>
            <w:vAlign w:val="bottom"/>
          </w:tcPr>
          <w:p w14:paraId="75AD3E24" w14:textId="77777777" w:rsidR="009F30AE" w:rsidRPr="00EA048F" w:rsidRDefault="009F30AE" w:rsidP="009F30AE">
            <w:pPr>
              <w:tabs>
                <w:tab w:val="decimal" w:pos="1325"/>
              </w:tabs>
              <w:spacing w:line="240" w:lineRule="atLeast"/>
              <w:ind w:left="-25" w:right="-106"/>
              <w:rPr>
                <w:rFonts w:cs="Times New Roman"/>
                <w:b/>
                <w:bCs/>
                <w:sz w:val="20"/>
              </w:rPr>
            </w:pPr>
            <w:r w:rsidRPr="00EA048F">
              <w:rPr>
                <w:rFonts w:cs="Times New Roman"/>
                <w:b/>
                <w:bCs/>
                <w:sz w:val="20"/>
              </w:rPr>
              <w:t>165,793</w:t>
            </w:r>
          </w:p>
        </w:tc>
      </w:tr>
      <w:tr w:rsidR="009F30AE" w:rsidRPr="005C619D" w14:paraId="2B95668C" w14:textId="77777777" w:rsidTr="00EA26F8">
        <w:trPr>
          <w:trHeight w:val="20"/>
        </w:trPr>
        <w:tc>
          <w:tcPr>
            <w:tcW w:w="6040" w:type="dxa"/>
            <w:vAlign w:val="bottom"/>
          </w:tcPr>
          <w:p w14:paraId="3A75F08F" w14:textId="77777777" w:rsidR="009F30AE" w:rsidRPr="00EA048F" w:rsidRDefault="009F30AE" w:rsidP="00EA26F8">
            <w:pPr>
              <w:pStyle w:val="Heading8"/>
              <w:tabs>
                <w:tab w:val="left" w:pos="212"/>
                <w:tab w:val="left" w:pos="474"/>
              </w:tabs>
              <w:spacing w:line="240" w:lineRule="atLeast"/>
              <w:ind w:right="-25"/>
              <w:rPr>
                <w:rFonts w:cs="Times New Roman"/>
                <w:b/>
                <w:bCs/>
                <w:sz w:val="20"/>
                <w:lang w:val="en-US" w:eastAsia="en-US"/>
              </w:rPr>
            </w:pPr>
          </w:p>
        </w:tc>
        <w:tc>
          <w:tcPr>
            <w:tcW w:w="1610" w:type="dxa"/>
            <w:tcBorders>
              <w:top w:val="single" w:sz="4" w:space="0" w:color="auto"/>
            </w:tcBorders>
            <w:vAlign w:val="bottom"/>
          </w:tcPr>
          <w:p w14:paraId="599A6787" w14:textId="77777777" w:rsidR="009F30AE" w:rsidRPr="00EA048F" w:rsidRDefault="009F30AE" w:rsidP="009F30AE">
            <w:pPr>
              <w:tabs>
                <w:tab w:val="decimal" w:pos="1325"/>
              </w:tabs>
              <w:spacing w:line="240" w:lineRule="atLeast"/>
              <w:ind w:left="-25" w:right="-106"/>
              <w:rPr>
                <w:rFonts w:cs="Times New Roman"/>
                <w:b/>
                <w:bCs/>
                <w:sz w:val="20"/>
              </w:rPr>
            </w:pPr>
          </w:p>
        </w:tc>
        <w:tc>
          <w:tcPr>
            <w:tcW w:w="284" w:type="dxa"/>
            <w:gridSpan w:val="2"/>
          </w:tcPr>
          <w:p w14:paraId="13828E1F" w14:textId="77777777" w:rsidR="009F30AE" w:rsidRPr="00EA048F" w:rsidRDefault="009F30AE" w:rsidP="009F30AE">
            <w:pPr>
              <w:tabs>
                <w:tab w:val="decimal" w:pos="1480"/>
              </w:tabs>
              <w:spacing w:line="240" w:lineRule="atLeast"/>
              <w:ind w:left="184" w:right="-302"/>
              <w:rPr>
                <w:rFonts w:cs="Times New Roman"/>
                <w:b/>
                <w:bCs/>
                <w:sz w:val="20"/>
              </w:rPr>
            </w:pPr>
          </w:p>
        </w:tc>
        <w:tc>
          <w:tcPr>
            <w:tcW w:w="1659" w:type="dxa"/>
            <w:tcBorders>
              <w:top w:val="single" w:sz="4" w:space="0" w:color="auto"/>
            </w:tcBorders>
            <w:vAlign w:val="bottom"/>
          </w:tcPr>
          <w:p w14:paraId="1292FA34" w14:textId="77777777" w:rsidR="009F30AE" w:rsidRPr="00EA048F" w:rsidRDefault="009F30AE" w:rsidP="009F30AE">
            <w:pPr>
              <w:tabs>
                <w:tab w:val="decimal" w:pos="1325"/>
              </w:tabs>
              <w:spacing w:line="240" w:lineRule="atLeast"/>
              <w:ind w:left="-25" w:right="-106"/>
              <w:rPr>
                <w:rFonts w:cs="Times New Roman"/>
                <w:b/>
                <w:bCs/>
                <w:sz w:val="20"/>
              </w:rPr>
            </w:pPr>
          </w:p>
        </w:tc>
      </w:tr>
      <w:tr w:rsidR="009F30AE" w:rsidRPr="005C619D" w14:paraId="11BDC056" w14:textId="77777777" w:rsidTr="00EA26F8">
        <w:trPr>
          <w:trHeight w:val="20"/>
        </w:trPr>
        <w:tc>
          <w:tcPr>
            <w:tcW w:w="6040" w:type="dxa"/>
            <w:vAlign w:val="bottom"/>
          </w:tcPr>
          <w:p w14:paraId="1D8BD18B" w14:textId="77777777" w:rsidR="009F30AE" w:rsidRPr="00EA048F" w:rsidRDefault="009F30AE" w:rsidP="00EA26F8">
            <w:pPr>
              <w:pStyle w:val="Heading8"/>
              <w:tabs>
                <w:tab w:val="left" w:pos="212"/>
                <w:tab w:val="left" w:pos="474"/>
              </w:tabs>
              <w:spacing w:line="240" w:lineRule="atLeast"/>
              <w:ind w:right="-25"/>
              <w:rPr>
                <w:rFonts w:cs="Times New Roman"/>
                <w:b/>
                <w:bCs/>
                <w:sz w:val="20"/>
                <w:lang w:val="en-US" w:eastAsia="en-US"/>
              </w:rPr>
            </w:pPr>
            <w:r w:rsidRPr="00EA048F">
              <w:rPr>
                <w:rFonts w:cs="Times New Roman"/>
                <w:b/>
                <w:bCs/>
                <w:sz w:val="20"/>
                <w:lang w:val="en-US" w:eastAsia="en-US"/>
              </w:rPr>
              <w:t>Addition Tier 1 Capital</w:t>
            </w:r>
          </w:p>
        </w:tc>
        <w:tc>
          <w:tcPr>
            <w:tcW w:w="1610" w:type="dxa"/>
            <w:vAlign w:val="bottom"/>
          </w:tcPr>
          <w:p w14:paraId="17F27C51" w14:textId="77777777" w:rsidR="009F30AE" w:rsidRPr="00EA048F" w:rsidRDefault="009F30AE" w:rsidP="009F30AE">
            <w:pPr>
              <w:tabs>
                <w:tab w:val="decimal" w:pos="1325"/>
              </w:tabs>
              <w:spacing w:line="240" w:lineRule="atLeast"/>
              <w:ind w:left="-25" w:right="-106"/>
              <w:rPr>
                <w:rFonts w:cs="Times New Roman"/>
                <w:b/>
                <w:bCs/>
                <w:sz w:val="20"/>
              </w:rPr>
            </w:pPr>
          </w:p>
        </w:tc>
        <w:tc>
          <w:tcPr>
            <w:tcW w:w="284" w:type="dxa"/>
            <w:gridSpan w:val="2"/>
          </w:tcPr>
          <w:p w14:paraId="4C97F974" w14:textId="77777777" w:rsidR="009F30AE" w:rsidRPr="00EA048F" w:rsidRDefault="009F30AE" w:rsidP="009F30AE">
            <w:pPr>
              <w:tabs>
                <w:tab w:val="decimal" w:pos="1480"/>
              </w:tabs>
              <w:spacing w:line="240" w:lineRule="atLeast"/>
              <w:ind w:left="184" w:right="-302"/>
              <w:rPr>
                <w:rFonts w:cs="Times New Roman"/>
                <w:b/>
                <w:bCs/>
                <w:sz w:val="20"/>
              </w:rPr>
            </w:pPr>
          </w:p>
        </w:tc>
        <w:tc>
          <w:tcPr>
            <w:tcW w:w="1659" w:type="dxa"/>
            <w:vAlign w:val="bottom"/>
          </w:tcPr>
          <w:p w14:paraId="7D49C2A9" w14:textId="77777777" w:rsidR="009F30AE" w:rsidRPr="00EA048F" w:rsidRDefault="009F30AE" w:rsidP="009F30AE">
            <w:pPr>
              <w:tabs>
                <w:tab w:val="decimal" w:pos="1325"/>
              </w:tabs>
              <w:spacing w:line="240" w:lineRule="atLeast"/>
              <w:ind w:left="-25" w:right="-106"/>
              <w:rPr>
                <w:rFonts w:cs="Times New Roman"/>
                <w:b/>
                <w:bCs/>
                <w:sz w:val="20"/>
              </w:rPr>
            </w:pPr>
          </w:p>
        </w:tc>
      </w:tr>
      <w:tr w:rsidR="009F30AE" w:rsidRPr="005C619D" w14:paraId="429B13F3" w14:textId="77777777" w:rsidTr="00EA26F8">
        <w:trPr>
          <w:trHeight w:val="20"/>
        </w:trPr>
        <w:tc>
          <w:tcPr>
            <w:tcW w:w="6040" w:type="dxa"/>
            <w:vAlign w:val="bottom"/>
          </w:tcPr>
          <w:p w14:paraId="37886F4C" w14:textId="23D036E2" w:rsidR="009F30AE" w:rsidRPr="00EA048F" w:rsidRDefault="0095749F" w:rsidP="00EA26F8">
            <w:pPr>
              <w:pStyle w:val="Heading8"/>
              <w:tabs>
                <w:tab w:val="left" w:pos="212"/>
                <w:tab w:val="left" w:pos="474"/>
              </w:tabs>
              <w:spacing w:line="240" w:lineRule="atLeast"/>
              <w:ind w:right="-25"/>
              <w:rPr>
                <w:rFonts w:cs="Times New Roman"/>
                <w:sz w:val="20"/>
                <w:lang w:val="en-US" w:eastAsia="en-US"/>
              </w:rPr>
            </w:pPr>
            <w:r>
              <w:rPr>
                <w:rFonts w:eastAsia="Angsana New" w:cs="Times New Roman"/>
                <w:color w:val="000000"/>
                <w:sz w:val="20"/>
                <w:lang w:val="en-US" w:eastAsia="en-US"/>
              </w:rPr>
              <w:t>Subordinated debentures classified as a</w:t>
            </w:r>
            <w:r w:rsidR="00ED7B16">
              <w:rPr>
                <w:rFonts w:eastAsia="Angsana New" w:cs="Times New Roman"/>
                <w:color w:val="000000"/>
                <w:sz w:val="20"/>
                <w:lang w:val="en-US" w:eastAsia="en-US"/>
              </w:rPr>
              <w:t>dditional</w:t>
            </w:r>
            <w:r w:rsidR="009F30AE" w:rsidRPr="00EA048F">
              <w:rPr>
                <w:rFonts w:eastAsia="Angsana New" w:cs="Times New Roman"/>
                <w:color w:val="000000"/>
                <w:sz w:val="20"/>
                <w:lang w:val="en-US" w:eastAsia="en-US"/>
              </w:rPr>
              <w:t xml:space="preserve"> </w:t>
            </w:r>
            <w:r w:rsidR="009F30AE" w:rsidRPr="00EA048F">
              <w:rPr>
                <w:rFonts w:cs="Times New Roman"/>
                <w:sz w:val="20"/>
                <w:lang w:val="en-US" w:eastAsia="en-US"/>
              </w:rPr>
              <w:t>Tier 1 Capital</w:t>
            </w:r>
            <w:r w:rsidR="00ED7B16">
              <w:rPr>
                <w:rFonts w:cs="Times New Roman"/>
                <w:sz w:val="20"/>
                <w:lang w:val="en-US" w:eastAsia="en-US"/>
              </w:rPr>
              <w:t xml:space="preserve"> </w:t>
            </w:r>
          </w:p>
        </w:tc>
        <w:tc>
          <w:tcPr>
            <w:tcW w:w="1610" w:type="dxa"/>
            <w:vAlign w:val="bottom"/>
          </w:tcPr>
          <w:p w14:paraId="0822781A" w14:textId="050C554A"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12,089</w:t>
            </w:r>
          </w:p>
        </w:tc>
        <w:tc>
          <w:tcPr>
            <w:tcW w:w="284" w:type="dxa"/>
            <w:gridSpan w:val="2"/>
          </w:tcPr>
          <w:p w14:paraId="2D66277B" w14:textId="77777777" w:rsidR="009F30AE" w:rsidRPr="00EA048F" w:rsidRDefault="009F30AE" w:rsidP="009F30AE">
            <w:pPr>
              <w:tabs>
                <w:tab w:val="decimal" w:pos="1480"/>
              </w:tabs>
              <w:spacing w:line="240" w:lineRule="atLeast"/>
              <w:ind w:left="184" w:right="-302"/>
              <w:rPr>
                <w:rFonts w:cs="Times New Roman"/>
                <w:sz w:val="20"/>
              </w:rPr>
            </w:pPr>
          </w:p>
        </w:tc>
        <w:tc>
          <w:tcPr>
            <w:tcW w:w="1659" w:type="dxa"/>
            <w:vAlign w:val="bottom"/>
          </w:tcPr>
          <w:p w14:paraId="43056FB4" w14:textId="77777777"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12,089</w:t>
            </w:r>
          </w:p>
        </w:tc>
      </w:tr>
      <w:tr w:rsidR="009F30AE" w:rsidRPr="005C619D" w14:paraId="6CB3E887" w14:textId="77777777" w:rsidTr="00EA26F8">
        <w:trPr>
          <w:trHeight w:val="20"/>
        </w:trPr>
        <w:tc>
          <w:tcPr>
            <w:tcW w:w="6040" w:type="dxa"/>
            <w:vAlign w:val="bottom"/>
          </w:tcPr>
          <w:p w14:paraId="525916A9" w14:textId="6E6985E2" w:rsidR="009F30AE" w:rsidRPr="00EA048F" w:rsidRDefault="009F30AE" w:rsidP="00EA26F8">
            <w:pPr>
              <w:pStyle w:val="Heading8"/>
              <w:tabs>
                <w:tab w:val="left" w:pos="212"/>
                <w:tab w:val="left" w:pos="474"/>
              </w:tabs>
              <w:spacing w:line="240" w:lineRule="atLeast"/>
              <w:ind w:right="-25"/>
              <w:rPr>
                <w:rFonts w:eastAsia="Angsana New" w:cs="Times New Roman"/>
                <w:color w:val="000000"/>
                <w:sz w:val="20"/>
                <w:lang w:val="en-US" w:eastAsia="en-US"/>
              </w:rPr>
            </w:pPr>
            <w:r w:rsidRPr="00EA048F">
              <w:rPr>
                <w:rFonts w:eastAsia="Angsana New" w:cs="Times New Roman"/>
                <w:color w:val="000000"/>
                <w:sz w:val="20"/>
                <w:lang w:val="en-US" w:eastAsia="en-US"/>
              </w:rPr>
              <w:t>Transactions under subsidiary and associated companies only</w:t>
            </w:r>
            <w:r w:rsidR="00EA26F8">
              <w:rPr>
                <w:rFonts w:eastAsia="Angsana New" w:cs="Times New Roman"/>
                <w:color w:val="000000"/>
                <w:sz w:val="20"/>
                <w:lang w:val="en-US" w:eastAsia="en-US"/>
              </w:rPr>
              <w:t xml:space="preserve"> </w:t>
            </w:r>
            <w:r w:rsidRPr="00EA048F">
              <w:rPr>
                <w:rFonts w:eastAsia="Angsana New" w:cs="Times New Roman"/>
                <w:color w:val="000000"/>
                <w:sz w:val="20"/>
                <w:lang w:val="en-US" w:eastAsia="en-US"/>
              </w:rPr>
              <w:t>for non-</w:t>
            </w:r>
            <w:r w:rsidR="00EA26F8">
              <w:rPr>
                <w:rFonts w:eastAsia="Angsana New" w:cs="Times New Roman"/>
                <w:color w:val="000000"/>
                <w:sz w:val="20"/>
                <w:lang w:val="en-US" w:eastAsia="en-US"/>
              </w:rPr>
              <w:tab/>
            </w:r>
            <w:r w:rsidRPr="00EA048F">
              <w:rPr>
                <w:rFonts w:eastAsia="Angsana New" w:cs="Times New Roman"/>
                <w:color w:val="000000"/>
                <w:sz w:val="20"/>
                <w:lang w:val="en-US" w:eastAsia="en-US"/>
              </w:rPr>
              <w:t>controlling interest and outside the scope that is</w:t>
            </w:r>
            <w:r w:rsidR="00EA26F8">
              <w:rPr>
                <w:rFonts w:eastAsia="Angsana New" w:cs="Times New Roman"/>
                <w:color w:val="000000"/>
                <w:sz w:val="20"/>
                <w:lang w:val="en-US" w:eastAsia="en-US"/>
              </w:rPr>
              <w:t xml:space="preserve"> </w:t>
            </w:r>
            <w:r w:rsidRPr="00EA048F">
              <w:rPr>
                <w:rFonts w:eastAsia="Angsana New" w:cs="Times New Roman"/>
                <w:color w:val="000000"/>
                <w:sz w:val="20"/>
                <w:lang w:val="en-US" w:eastAsia="en-US"/>
              </w:rPr>
              <w:t xml:space="preserve">countable as Tier 1 of </w:t>
            </w:r>
            <w:r w:rsidR="00EA26F8">
              <w:rPr>
                <w:rFonts w:eastAsia="Angsana New" w:cs="Times New Roman"/>
                <w:color w:val="000000"/>
                <w:sz w:val="20"/>
                <w:lang w:val="en-US" w:eastAsia="en-US"/>
              </w:rPr>
              <w:tab/>
            </w:r>
            <w:r w:rsidRPr="00EA048F">
              <w:rPr>
                <w:rFonts w:eastAsia="Angsana New" w:cs="Times New Roman"/>
                <w:color w:val="000000"/>
                <w:sz w:val="20"/>
                <w:lang w:val="en-US" w:eastAsia="en-US"/>
              </w:rPr>
              <w:t>financial instruments of</w:t>
            </w:r>
            <w:r w:rsidR="00EA26F8">
              <w:rPr>
                <w:rFonts w:eastAsia="Angsana New" w:cs="Times New Roman"/>
                <w:color w:val="000000"/>
                <w:sz w:val="20"/>
                <w:lang w:val="en-US" w:eastAsia="en-US"/>
              </w:rPr>
              <w:t xml:space="preserve"> </w:t>
            </w:r>
            <w:r w:rsidRPr="00EA048F">
              <w:rPr>
                <w:rFonts w:eastAsia="Angsana New" w:cs="Times New Roman"/>
                <w:color w:val="000000"/>
                <w:sz w:val="20"/>
                <w:lang w:val="en-US" w:eastAsia="en-US"/>
              </w:rPr>
              <w:t>consolidated financial institutions</w:t>
            </w:r>
            <w:r w:rsidRPr="00EA048F">
              <w:rPr>
                <w:rFonts w:eastAsia="Angsana New" w:cs="Times New Roman"/>
                <w:color w:val="000000"/>
                <w:sz w:val="20"/>
                <w:lang w:val="en-US" w:eastAsia="en-US"/>
              </w:rPr>
              <w:tab/>
            </w:r>
          </w:p>
        </w:tc>
        <w:tc>
          <w:tcPr>
            <w:tcW w:w="1610" w:type="dxa"/>
            <w:tcBorders>
              <w:bottom w:val="single" w:sz="4" w:space="0" w:color="auto"/>
            </w:tcBorders>
            <w:vAlign w:val="bottom"/>
          </w:tcPr>
          <w:p w14:paraId="3EC732E0" w14:textId="4530A344"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2</w:t>
            </w:r>
          </w:p>
        </w:tc>
        <w:tc>
          <w:tcPr>
            <w:tcW w:w="284" w:type="dxa"/>
            <w:gridSpan w:val="2"/>
          </w:tcPr>
          <w:p w14:paraId="7AF7A146" w14:textId="77777777" w:rsidR="009F30AE" w:rsidRPr="00EA048F" w:rsidRDefault="009F30AE" w:rsidP="009F30AE">
            <w:pPr>
              <w:tabs>
                <w:tab w:val="decimal" w:pos="1480"/>
              </w:tabs>
              <w:spacing w:line="240" w:lineRule="atLeast"/>
              <w:ind w:left="184" w:right="-302"/>
              <w:rPr>
                <w:rFonts w:cs="Times New Roman"/>
                <w:sz w:val="20"/>
              </w:rPr>
            </w:pPr>
          </w:p>
        </w:tc>
        <w:tc>
          <w:tcPr>
            <w:tcW w:w="1659" w:type="dxa"/>
            <w:tcBorders>
              <w:bottom w:val="single" w:sz="4" w:space="0" w:color="auto"/>
            </w:tcBorders>
            <w:vAlign w:val="bottom"/>
          </w:tcPr>
          <w:p w14:paraId="08F2FBD6" w14:textId="77777777" w:rsidR="009F30AE" w:rsidRPr="00EA048F" w:rsidRDefault="009F30AE" w:rsidP="009F30AE">
            <w:pPr>
              <w:tabs>
                <w:tab w:val="decimal" w:pos="1325"/>
              </w:tabs>
              <w:spacing w:line="240" w:lineRule="atLeast"/>
              <w:ind w:left="-25" w:right="-106"/>
              <w:rPr>
                <w:rFonts w:cs="Times New Roman"/>
                <w:sz w:val="20"/>
              </w:rPr>
            </w:pPr>
            <w:r w:rsidRPr="00EA048F">
              <w:rPr>
                <w:rFonts w:cs="Times New Roman"/>
                <w:sz w:val="20"/>
              </w:rPr>
              <w:t>2</w:t>
            </w:r>
          </w:p>
        </w:tc>
      </w:tr>
      <w:tr w:rsidR="009F30AE" w:rsidRPr="005C619D" w14:paraId="45A607ED" w14:textId="77777777" w:rsidTr="00EA26F8">
        <w:trPr>
          <w:trHeight w:val="20"/>
        </w:trPr>
        <w:tc>
          <w:tcPr>
            <w:tcW w:w="6040" w:type="dxa"/>
            <w:vAlign w:val="bottom"/>
          </w:tcPr>
          <w:p w14:paraId="4CEC6E31" w14:textId="77777777" w:rsidR="009F30AE" w:rsidRPr="00EA048F" w:rsidRDefault="009F30AE" w:rsidP="00EA26F8">
            <w:pPr>
              <w:pStyle w:val="Heading8"/>
              <w:tabs>
                <w:tab w:val="left" w:pos="212"/>
                <w:tab w:val="left" w:pos="474"/>
              </w:tabs>
              <w:spacing w:line="240" w:lineRule="atLeast"/>
              <w:ind w:right="-25"/>
              <w:rPr>
                <w:rFonts w:cs="Times New Roman"/>
                <w:b/>
                <w:bCs/>
                <w:sz w:val="20"/>
                <w:lang w:val="en-US" w:eastAsia="en-US"/>
              </w:rPr>
            </w:pPr>
            <w:r w:rsidRPr="00EA048F">
              <w:rPr>
                <w:rFonts w:cs="Times New Roman"/>
                <w:b/>
                <w:bCs/>
                <w:sz w:val="20"/>
                <w:lang w:val="en-US" w:eastAsia="en-US"/>
              </w:rPr>
              <w:t>Total Tier 1 Capital</w:t>
            </w:r>
          </w:p>
        </w:tc>
        <w:tc>
          <w:tcPr>
            <w:tcW w:w="1610" w:type="dxa"/>
            <w:tcBorders>
              <w:top w:val="single" w:sz="4" w:space="0" w:color="auto"/>
            </w:tcBorders>
            <w:vAlign w:val="bottom"/>
          </w:tcPr>
          <w:p w14:paraId="254C1E0D" w14:textId="19B5D039" w:rsidR="009F30AE" w:rsidRPr="00EA048F" w:rsidRDefault="009F30AE" w:rsidP="009F30AE">
            <w:pPr>
              <w:tabs>
                <w:tab w:val="decimal" w:pos="1325"/>
              </w:tabs>
              <w:spacing w:line="240" w:lineRule="atLeast"/>
              <w:ind w:left="-25" w:right="-106"/>
              <w:rPr>
                <w:rFonts w:cs="Times New Roman"/>
                <w:b/>
                <w:bCs/>
                <w:sz w:val="20"/>
              </w:rPr>
            </w:pPr>
            <w:r>
              <w:rPr>
                <w:rFonts w:cs="Times New Roman"/>
                <w:b/>
                <w:bCs/>
                <w:sz w:val="20"/>
              </w:rPr>
              <w:t>179,308</w:t>
            </w:r>
          </w:p>
        </w:tc>
        <w:tc>
          <w:tcPr>
            <w:tcW w:w="284" w:type="dxa"/>
            <w:gridSpan w:val="2"/>
          </w:tcPr>
          <w:p w14:paraId="7429A0CD" w14:textId="77777777" w:rsidR="009F30AE" w:rsidRPr="00EA048F" w:rsidRDefault="009F30AE" w:rsidP="009F30AE">
            <w:pPr>
              <w:tabs>
                <w:tab w:val="decimal" w:pos="1480"/>
              </w:tabs>
              <w:spacing w:line="240" w:lineRule="atLeast"/>
              <w:ind w:left="184" w:right="-302"/>
              <w:rPr>
                <w:rFonts w:cs="Times New Roman"/>
                <w:b/>
                <w:bCs/>
                <w:sz w:val="20"/>
              </w:rPr>
            </w:pPr>
          </w:p>
        </w:tc>
        <w:tc>
          <w:tcPr>
            <w:tcW w:w="1659" w:type="dxa"/>
            <w:tcBorders>
              <w:top w:val="single" w:sz="4" w:space="0" w:color="auto"/>
            </w:tcBorders>
            <w:vAlign w:val="bottom"/>
          </w:tcPr>
          <w:p w14:paraId="7C0ACEA2" w14:textId="77777777" w:rsidR="009F30AE" w:rsidRPr="00EA048F" w:rsidRDefault="009F30AE" w:rsidP="009F30AE">
            <w:pPr>
              <w:tabs>
                <w:tab w:val="decimal" w:pos="1325"/>
              </w:tabs>
              <w:spacing w:line="240" w:lineRule="atLeast"/>
              <w:ind w:left="-25" w:right="-106"/>
              <w:rPr>
                <w:rFonts w:cs="Times New Roman"/>
                <w:b/>
                <w:bCs/>
                <w:sz w:val="20"/>
              </w:rPr>
            </w:pPr>
            <w:r w:rsidRPr="00EA048F">
              <w:rPr>
                <w:rFonts w:cs="Times New Roman"/>
                <w:b/>
                <w:bCs/>
                <w:sz w:val="20"/>
              </w:rPr>
              <w:t>177,884</w:t>
            </w:r>
          </w:p>
        </w:tc>
      </w:tr>
      <w:tr w:rsidR="009F30AE" w:rsidRPr="005C619D" w14:paraId="68FA46B7" w14:textId="77777777" w:rsidTr="00EA26F8">
        <w:trPr>
          <w:trHeight w:val="20"/>
        </w:trPr>
        <w:tc>
          <w:tcPr>
            <w:tcW w:w="6040" w:type="dxa"/>
            <w:vAlign w:val="bottom"/>
          </w:tcPr>
          <w:p w14:paraId="0D8AD84E" w14:textId="77777777" w:rsidR="009F30AE" w:rsidRPr="00EA048F" w:rsidRDefault="009F30AE" w:rsidP="00EA26F8">
            <w:pPr>
              <w:tabs>
                <w:tab w:val="left" w:pos="212"/>
                <w:tab w:val="left" w:pos="474"/>
              </w:tabs>
              <w:spacing w:line="240" w:lineRule="atLeast"/>
              <w:rPr>
                <w:rFonts w:cs="Times New Roman"/>
                <w:sz w:val="20"/>
                <w:cs/>
                <w:lang w:val="en-US" w:bidi="th-TH"/>
              </w:rPr>
            </w:pPr>
          </w:p>
        </w:tc>
        <w:tc>
          <w:tcPr>
            <w:tcW w:w="1610" w:type="dxa"/>
            <w:tcBorders>
              <w:top w:val="single" w:sz="4" w:space="0" w:color="auto"/>
            </w:tcBorders>
            <w:vAlign w:val="bottom"/>
          </w:tcPr>
          <w:p w14:paraId="2298ED92" w14:textId="77777777" w:rsidR="009F30AE" w:rsidRPr="00EA048F" w:rsidRDefault="009F30AE" w:rsidP="009F30AE">
            <w:pPr>
              <w:tabs>
                <w:tab w:val="decimal" w:pos="1325"/>
              </w:tabs>
              <w:spacing w:line="240" w:lineRule="atLeast"/>
              <w:ind w:left="-25" w:right="-106"/>
              <w:rPr>
                <w:rFonts w:cs="Times New Roman"/>
                <w:b/>
                <w:bCs/>
                <w:sz w:val="20"/>
              </w:rPr>
            </w:pPr>
          </w:p>
        </w:tc>
        <w:tc>
          <w:tcPr>
            <w:tcW w:w="284" w:type="dxa"/>
            <w:gridSpan w:val="2"/>
          </w:tcPr>
          <w:p w14:paraId="5FDECD95" w14:textId="77777777" w:rsidR="009F30AE" w:rsidRPr="00EA048F" w:rsidRDefault="009F30AE" w:rsidP="009F30AE">
            <w:pPr>
              <w:tabs>
                <w:tab w:val="decimal" w:pos="1480"/>
              </w:tabs>
              <w:spacing w:line="240" w:lineRule="atLeast"/>
              <w:ind w:left="184" w:right="-302"/>
              <w:rPr>
                <w:rFonts w:cs="Times New Roman"/>
                <w:b/>
                <w:bCs/>
                <w:sz w:val="20"/>
              </w:rPr>
            </w:pPr>
          </w:p>
        </w:tc>
        <w:tc>
          <w:tcPr>
            <w:tcW w:w="1659" w:type="dxa"/>
            <w:tcBorders>
              <w:top w:val="single" w:sz="4" w:space="0" w:color="auto"/>
            </w:tcBorders>
            <w:vAlign w:val="bottom"/>
          </w:tcPr>
          <w:p w14:paraId="0181BB47" w14:textId="77777777" w:rsidR="009F30AE" w:rsidRPr="00EA048F" w:rsidRDefault="009F30AE" w:rsidP="009F30AE">
            <w:pPr>
              <w:tabs>
                <w:tab w:val="decimal" w:pos="1325"/>
              </w:tabs>
              <w:spacing w:line="240" w:lineRule="atLeast"/>
              <w:ind w:left="-25" w:right="-106"/>
              <w:rPr>
                <w:rFonts w:cs="Times New Roman"/>
                <w:b/>
                <w:bCs/>
                <w:sz w:val="20"/>
              </w:rPr>
            </w:pPr>
          </w:p>
        </w:tc>
      </w:tr>
      <w:tr w:rsidR="009F30AE" w:rsidRPr="005C619D" w14:paraId="4B912F58" w14:textId="77777777" w:rsidTr="00EA26F8">
        <w:tc>
          <w:tcPr>
            <w:tcW w:w="6040" w:type="dxa"/>
            <w:vAlign w:val="bottom"/>
          </w:tcPr>
          <w:p w14:paraId="6477D5F6" w14:textId="77777777" w:rsidR="009F30AE" w:rsidRPr="00EA048F" w:rsidRDefault="009F30AE" w:rsidP="00EA26F8">
            <w:pPr>
              <w:pStyle w:val="Heading8"/>
              <w:keepNext/>
              <w:numPr>
                <w:ilvl w:val="7"/>
                <w:numId w:val="0"/>
              </w:numPr>
              <w:tabs>
                <w:tab w:val="left" w:pos="212"/>
                <w:tab w:val="left" w:pos="474"/>
              </w:tabs>
              <w:spacing w:line="240" w:lineRule="atLeast"/>
              <w:ind w:right="-25"/>
              <w:rPr>
                <w:rFonts w:eastAsia="Angsana New" w:cs="Times New Roman"/>
                <w:b/>
                <w:bCs/>
                <w:i/>
                <w:iCs/>
                <w:color w:val="000000"/>
                <w:sz w:val="20"/>
                <w:lang w:eastAsia="en-US"/>
              </w:rPr>
            </w:pPr>
            <w:r w:rsidRPr="00EA048F">
              <w:rPr>
                <w:rFonts w:eastAsia="Angsana New" w:cs="Times New Roman"/>
                <w:b/>
                <w:bCs/>
                <w:i/>
                <w:iCs/>
                <w:color w:val="000000"/>
                <w:sz w:val="20"/>
                <w:lang w:eastAsia="en-US"/>
              </w:rPr>
              <w:t xml:space="preserve">Tier </w:t>
            </w:r>
            <w:r w:rsidRPr="00EA048F">
              <w:rPr>
                <w:rFonts w:eastAsia="Angsana New" w:cs="Times New Roman"/>
                <w:b/>
                <w:bCs/>
                <w:i/>
                <w:iCs/>
                <w:color w:val="000000"/>
                <w:sz w:val="20"/>
                <w:lang w:val="en-US" w:eastAsia="en-US"/>
              </w:rPr>
              <w:t>2</w:t>
            </w:r>
            <w:r w:rsidRPr="00EA048F">
              <w:rPr>
                <w:rFonts w:eastAsia="Angsana New" w:cs="Times New Roman"/>
                <w:b/>
                <w:bCs/>
                <w:i/>
                <w:iCs/>
                <w:color w:val="000000"/>
                <w:sz w:val="20"/>
                <w:lang w:eastAsia="en-US"/>
              </w:rPr>
              <w:t xml:space="preserve"> Capital</w:t>
            </w:r>
          </w:p>
        </w:tc>
        <w:tc>
          <w:tcPr>
            <w:tcW w:w="1610" w:type="dxa"/>
            <w:shd w:val="clear" w:color="auto" w:fill="auto"/>
          </w:tcPr>
          <w:p w14:paraId="645830DB" w14:textId="77777777" w:rsidR="009F30AE" w:rsidRPr="00EA048F" w:rsidRDefault="009F30AE" w:rsidP="009F30AE">
            <w:pPr>
              <w:tabs>
                <w:tab w:val="decimal" w:pos="1325"/>
              </w:tabs>
              <w:spacing w:line="240" w:lineRule="atLeast"/>
              <w:ind w:left="-25"/>
              <w:rPr>
                <w:rFonts w:cs="Times New Roman"/>
                <w:sz w:val="20"/>
              </w:rPr>
            </w:pPr>
          </w:p>
        </w:tc>
        <w:tc>
          <w:tcPr>
            <w:tcW w:w="284" w:type="dxa"/>
            <w:gridSpan w:val="2"/>
          </w:tcPr>
          <w:p w14:paraId="26573061" w14:textId="77777777" w:rsidR="009F30AE" w:rsidRPr="00EA048F" w:rsidRDefault="009F30AE" w:rsidP="009F30AE">
            <w:pPr>
              <w:tabs>
                <w:tab w:val="right" w:pos="1015"/>
              </w:tabs>
              <w:spacing w:line="240" w:lineRule="atLeast"/>
              <w:ind w:left="187"/>
              <w:rPr>
                <w:rFonts w:cs="Times New Roman"/>
                <w:sz w:val="20"/>
              </w:rPr>
            </w:pPr>
          </w:p>
        </w:tc>
        <w:tc>
          <w:tcPr>
            <w:tcW w:w="1659" w:type="dxa"/>
            <w:shd w:val="clear" w:color="auto" w:fill="auto"/>
          </w:tcPr>
          <w:p w14:paraId="79E7C583" w14:textId="77777777" w:rsidR="009F30AE" w:rsidRPr="00EA048F" w:rsidRDefault="009F30AE" w:rsidP="009F30AE">
            <w:pPr>
              <w:tabs>
                <w:tab w:val="decimal" w:pos="1325"/>
              </w:tabs>
              <w:spacing w:line="240" w:lineRule="atLeast"/>
              <w:ind w:left="-25"/>
              <w:rPr>
                <w:rFonts w:cs="Times New Roman"/>
                <w:sz w:val="20"/>
              </w:rPr>
            </w:pPr>
          </w:p>
        </w:tc>
      </w:tr>
      <w:tr w:rsidR="009F30AE" w:rsidRPr="005C619D" w14:paraId="094FE0C4" w14:textId="77777777" w:rsidTr="00EA26F8">
        <w:tc>
          <w:tcPr>
            <w:tcW w:w="6040" w:type="dxa"/>
          </w:tcPr>
          <w:p w14:paraId="1BD22D72" w14:textId="4DE9916B" w:rsidR="009F30AE" w:rsidRPr="00EA048F" w:rsidRDefault="00EA26F8" w:rsidP="00EA26F8">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Pr>
                <w:rFonts w:eastAsia="Angsana New" w:cs="Times New Roman"/>
                <w:color w:val="000000"/>
                <w:sz w:val="20"/>
                <w:lang w:val="en-US" w:eastAsia="en-US"/>
              </w:rPr>
              <w:t xml:space="preserve">General </w:t>
            </w:r>
            <w:r w:rsidR="00282490">
              <w:rPr>
                <w:rFonts w:eastAsia="Angsana New" w:cs="Times New Roman"/>
                <w:color w:val="000000"/>
                <w:sz w:val="20"/>
                <w:lang w:val="en-US" w:eastAsia="en-US"/>
              </w:rPr>
              <w:t>p</w:t>
            </w:r>
            <w:r>
              <w:rPr>
                <w:rFonts w:eastAsia="Angsana New" w:cs="Times New Roman"/>
                <w:color w:val="000000"/>
                <w:sz w:val="20"/>
                <w:lang w:val="en-US" w:eastAsia="en-US"/>
              </w:rPr>
              <w:t>rovision</w:t>
            </w:r>
          </w:p>
        </w:tc>
        <w:tc>
          <w:tcPr>
            <w:tcW w:w="1610" w:type="dxa"/>
          </w:tcPr>
          <w:p w14:paraId="69262629" w14:textId="53F28042" w:rsidR="009F30AE" w:rsidRPr="00EA048F" w:rsidRDefault="009F30AE" w:rsidP="009F30AE">
            <w:pPr>
              <w:tabs>
                <w:tab w:val="decimal" w:pos="1325"/>
              </w:tabs>
              <w:spacing w:line="240" w:lineRule="atLeast"/>
              <w:ind w:left="-25" w:right="-115"/>
              <w:rPr>
                <w:rFonts w:cs="Times New Roman"/>
                <w:color w:val="000000"/>
                <w:sz w:val="20"/>
                <w:lang w:eastAsia="en-GB" w:bidi="th-TH"/>
              </w:rPr>
            </w:pPr>
            <w:r>
              <w:rPr>
                <w:rFonts w:cs="Times New Roman"/>
                <w:color w:val="000000"/>
                <w:sz w:val="20"/>
                <w:lang w:eastAsia="en-GB" w:bidi="th-TH"/>
              </w:rPr>
              <w:t>12,826</w:t>
            </w:r>
          </w:p>
        </w:tc>
        <w:tc>
          <w:tcPr>
            <w:tcW w:w="284" w:type="dxa"/>
            <w:gridSpan w:val="2"/>
          </w:tcPr>
          <w:p w14:paraId="7792D220" w14:textId="77777777" w:rsidR="009F30AE" w:rsidRPr="00EA048F" w:rsidRDefault="009F30AE" w:rsidP="009F30AE">
            <w:pPr>
              <w:tabs>
                <w:tab w:val="decimal" w:pos="1480"/>
              </w:tabs>
              <w:spacing w:line="240" w:lineRule="atLeast"/>
              <w:ind w:right="-302"/>
              <w:rPr>
                <w:rFonts w:cs="Times New Roman"/>
                <w:color w:val="000000"/>
                <w:sz w:val="20"/>
                <w:lang w:eastAsia="en-GB" w:bidi="th-TH"/>
              </w:rPr>
            </w:pPr>
          </w:p>
        </w:tc>
        <w:tc>
          <w:tcPr>
            <w:tcW w:w="1659" w:type="dxa"/>
          </w:tcPr>
          <w:p w14:paraId="569410A8" w14:textId="77777777" w:rsidR="009F30AE" w:rsidRPr="00EA048F" w:rsidRDefault="009F30AE" w:rsidP="009F30AE">
            <w:pPr>
              <w:tabs>
                <w:tab w:val="decimal" w:pos="1325"/>
              </w:tabs>
              <w:spacing w:line="240" w:lineRule="atLeast"/>
              <w:ind w:left="-25" w:right="-115"/>
              <w:rPr>
                <w:rFonts w:cs="Times New Roman"/>
                <w:color w:val="000000"/>
                <w:sz w:val="20"/>
                <w:lang w:eastAsia="en-GB" w:bidi="th-TH"/>
              </w:rPr>
            </w:pPr>
            <w:r w:rsidRPr="00EA048F">
              <w:rPr>
                <w:rFonts w:cs="Times New Roman"/>
                <w:color w:val="000000"/>
                <w:sz w:val="20"/>
                <w:lang w:eastAsia="en-GB" w:bidi="th-TH"/>
              </w:rPr>
              <w:t>10,214</w:t>
            </w:r>
          </w:p>
        </w:tc>
      </w:tr>
      <w:tr w:rsidR="0095749F" w:rsidRPr="005C619D" w14:paraId="1D5E251B" w14:textId="77777777" w:rsidTr="00FC0EF0">
        <w:tc>
          <w:tcPr>
            <w:tcW w:w="6040" w:type="dxa"/>
            <w:vAlign w:val="bottom"/>
          </w:tcPr>
          <w:p w14:paraId="586E699D" w14:textId="0C9DD746" w:rsidR="0095749F" w:rsidRPr="00EA048F" w:rsidRDefault="0095749F" w:rsidP="0095749F">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Pr>
                <w:rFonts w:eastAsia="Angsana New" w:cs="Times New Roman"/>
                <w:color w:val="000000"/>
                <w:sz w:val="20"/>
                <w:lang w:val="en-US" w:eastAsia="en-US"/>
              </w:rPr>
              <w:t>Subordinated debentures classified as additional</w:t>
            </w:r>
            <w:r w:rsidRPr="00EA048F">
              <w:rPr>
                <w:rFonts w:eastAsia="Angsana New" w:cs="Times New Roman"/>
                <w:color w:val="000000"/>
                <w:sz w:val="20"/>
                <w:lang w:val="en-US" w:eastAsia="en-US"/>
              </w:rPr>
              <w:t xml:space="preserve"> </w:t>
            </w:r>
            <w:r w:rsidRPr="00EA048F">
              <w:rPr>
                <w:rFonts w:cs="Times New Roman"/>
                <w:sz w:val="20"/>
                <w:lang w:val="en-US" w:eastAsia="en-US"/>
              </w:rPr>
              <w:t xml:space="preserve">Tier </w:t>
            </w:r>
            <w:r>
              <w:rPr>
                <w:rFonts w:cs="Times New Roman"/>
                <w:sz w:val="20"/>
                <w:lang w:val="en-US" w:eastAsia="en-US"/>
              </w:rPr>
              <w:t>2</w:t>
            </w:r>
            <w:r w:rsidRPr="00EA048F">
              <w:rPr>
                <w:rFonts w:cs="Times New Roman"/>
                <w:sz w:val="20"/>
                <w:lang w:val="en-US" w:eastAsia="en-US"/>
              </w:rPr>
              <w:t xml:space="preserve"> Capital</w:t>
            </w:r>
            <w:r>
              <w:rPr>
                <w:rFonts w:cs="Times New Roman"/>
                <w:sz w:val="20"/>
                <w:lang w:val="en-US" w:eastAsia="en-US"/>
              </w:rPr>
              <w:t xml:space="preserve"> </w:t>
            </w:r>
          </w:p>
        </w:tc>
        <w:tc>
          <w:tcPr>
            <w:tcW w:w="1610" w:type="dxa"/>
          </w:tcPr>
          <w:p w14:paraId="1ED67E89" w14:textId="219F3792" w:rsidR="0095749F" w:rsidRPr="00EA048F" w:rsidRDefault="0095749F" w:rsidP="0095749F">
            <w:pPr>
              <w:tabs>
                <w:tab w:val="decimal" w:pos="1325"/>
              </w:tabs>
              <w:spacing w:line="240" w:lineRule="atLeast"/>
              <w:ind w:left="-25" w:right="-115"/>
              <w:rPr>
                <w:rFonts w:cs="Times New Roman"/>
                <w:color w:val="000000"/>
                <w:sz w:val="20"/>
                <w:lang w:eastAsia="en-GB" w:bidi="th-TH"/>
              </w:rPr>
            </w:pPr>
            <w:r>
              <w:rPr>
                <w:rFonts w:cs="Times New Roman"/>
                <w:color w:val="000000"/>
                <w:sz w:val="20"/>
                <w:lang w:eastAsia="en-GB" w:bidi="th-TH"/>
              </w:rPr>
              <w:t>35,430</w:t>
            </w:r>
          </w:p>
        </w:tc>
        <w:tc>
          <w:tcPr>
            <w:tcW w:w="284" w:type="dxa"/>
            <w:gridSpan w:val="2"/>
          </w:tcPr>
          <w:p w14:paraId="25C100B9" w14:textId="77777777" w:rsidR="0095749F" w:rsidRPr="00EA048F" w:rsidRDefault="0095749F" w:rsidP="0095749F">
            <w:pPr>
              <w:tabs>
                <w:tab w:val="decimal" w:pos="1480"/>
              </w:tabs>
              <w:spacing w:line="240" w:lineRule="atLeast"/>
              <w:ind w:right="-302"/>
              <w:rPr>
                <w:rFonts w:cs="Times New Roman"/>
                <w:color w:val="000000"/>
                <w:sz w:val="20"/>
                <w:lang w:eastAsia="en-GB" w:bidi="th-TH"/>
              </w:rPr>
            </w:pPr>
          </w:p>
        </w:tc>
        <w:tc>
          <w:tcPr>
            <w:tcW w:w="1659" w:type="dxa"/>
          </w:tcPr>
          <w:p w14:paraId="78458076" w14:textId="77777777" w:rsidR="0095749F" w:rsidRPr="00EA048F" w:rsidRDefault="0095749F" w:rsidP="0095749F">
            <w:pPr>
              <w:tabs>
                <w:tab w:val="decimal" w:pos="1325"/>
              </w:tabs>
              <w:spacing w:line="240" w:lineRule="atLeast"/>
              <w:ind w:left="-25" w:right="-115"/>
              <w:rPr>
                <w:rFonts w:cs="Times New Roman"/>
                <w:color w:val="000000"/>
                <w:sz w:val="20"/>
                <w:lang w:eastAsia="en-GB" w:bidi="th-TH"/>
              </w:rPr>
            </w:pPr>
            <w:r w:rsidRPr="00EA048F">
              <w:rPr>
                <w:rFonts w:cs="Times New Roman"/>
                <w:color w:val="000000"/>
                <w:sz w:val="20"/>
                <w:lang w:eastAsia="en-GB" w:bidi="th-TH"/>
              </w:rPr>
              <w:t>42,430</w:t>
            </w:r>
          </w:p>
        </w:tc>
      </w:tr>
      <w:tr w:rsidR="0095749F" w:rsidRPr="005C619D" w14:paraId="3535416B" w14:textId="77777777" w:rsidTr="00EA26F8">
        <w:tc>
          <w:tcPr>
            <w:tcW w:w="6040" w:type="dxa"/>
            <w:vAlign w:val="bottom"/>
          </w:tcPr>
          <w:p w14:paraId="57353460" w14:textId="77777777" w:rsidR="0095749F" w:rsidRDefault="0095749F" w:rsidP="0095749F">
            <w:pPr>
              <w:pStyle w:val="Heading8"/>
              <w:tabs>
                <w:tab w:val="left" w:pos="212"/>
                <w:tab w:val="left" w:pos="474"/>
              </w:tabs>
              <w:spacing w:line="240" w:lineRule="atLeast"/>
              <w:ind w:right="-25"/>
              <w:rPr>
                <w:rFonts w:eastAsia="Angsana New" w:cs="Times New Roman"/>
                <w:color w:val="000000"/>
                <w:sz w:val="20"/>
                <w:lang w:val="en-US" w:eastAsia="en-US"/>
              </w:rPr>
            </w:pPr>
            <w:r w:rsidRPr="00EA048F">
              <w:rPr>
                <w:rFonts w:eastAsia="Angsana New" w:cs="Times New Roman"/>
                <w:color w:val="000000"/>
                <w:sz w:val="20"/>
                <w:lang w:val="en-US" w:eastAsia="en-US"/>
              </w:rPr>
              <w:t>Transactions under subsidiary and associated companies only</w:t>
            </w:r>
            <w:r>
              <w:rPr>
                <w:rFonts w:eastAsia="Angsana New" w:cs="Times New Roman"/>
                <w:color w:val="000000"/>
                <w:sz w:val="20"/>
                <w:lang w:val="en-US" w:eastAsia="en-US"/>
              </w:rPr>
              <w:t xml:space="preserve"> </w:t>
            </w:r>
            <w:r w:rsidRPr="00EA048F">
              <w:rPr>
                <w:rFonts w:eastAsia="Angsana New" w:cs="Times New Roman"/>
                <w:color w:val="000000"/>
                <w:sz w:val="20"/>
                <w:lang w:val="en-US" w:eastAsia="en-US"/>
              </w:rPr>
              <w:t xml:space="preserve">for </w:t>
            </w:r>
          </w:p>
          <w:p w14:paraId="6D34C708" w14:textId="77777777" w:rsidR="0095749F" w:rsidRDefault="0095749F" w:rsidP="0095749F">
            <w:pPr>
              <w:pStyle w:val="Heading8"/>
              <w:tabs>
                <w:tab w:val="left" w:pos="212"/>
                <w:tab w:val="left" w:pos="474"/>
              </w:tabs>
              <w:spacing w:line="240" w:lineRule="atLeast"/>
              <w:ind w:right="-25"/>
              <w:rPr>
                <w:rFonts w:eastAsia="Angsana New" w:cs="Times New Roman"/>
                <w:color w:val="000000"/>
                <w:sz w:val="20"/>
                <w:lang w:val="en-US" w:eastAsia="en-US"/>
              </w:rPr>
            </w:pPr>
            <w:r>
              <w:rPr>
                <w:rFonts w:eastAsia="Angsana New" w:cs="Times New Roman"/>
                <w:color w:val="000000"/>
                <w:sz w:val="20"/>
                <w:lang w:val="en-US" w:eastAsia="en-US"/>
              </w:rPr>
              <w:tab/>
            </w:r>
            <w:r w:rsidRPr="00EA048F">
              <w:rPr>
                <w:rFonts w:eastAsia="Angsana New" w:cs="Times New Roman"/>
                <w:color w:val="000000"/>
                <w:sz w:val="20"/>
                <w:lang w:val="en-US" w:eastAsia="en-US"/>
              </w:rPr>
              <w:t>non-controlling interest and outside the scope that is</w:t>
            </w:r>
            <w:r>
              <w:rPr>
                <w:rFonts w:eastAsia="Angsana New" w:cs="Times New Roman"/>
                <w:color w:val="000000"/>
                <w:sz w:val="20"/>
                <w:lang w:val="en-US" w:eastAsia="en-US"/>
              </w:rPr>
              <w:t xml:space="preserve"> </w:t>
            </w:r>
            <w:r w:rsidRPr="00EA048F">
              <w:rPr>
                <w:rFonts w:eastAsia="Angsana New" w:cs="Times New Roman"/>
                <w:color w:val="000000"/>
                <w:sz w:val="20"/>
                <w:lang w:val="en-US" w:eastAsia="en-US"/>
              </w:rPr>
              <w:t xml:space="preserve">countable as </w:t>
            </w:r>
          </w:p>
          <w:p w14:paraId="3FC24890" w14:textId="1CC47C63" w:rsidR="0095749F" w:rsidRPr="00EA048F" w:rsidRDefault="0095749F" w:rsidP="0095749F">
            <w:pPr>
              <w:pStyle w:val="Heading8"/>
              <w:tabs>
                <w:tab w:val="left" w:pos="212"/>
                <w:tab w:val="left" w:pos="474"/>
              </w:tabs>
              <w:spacing w:line="240" w:lineRule="atLeast"/>
              <w:ind w:right="-25"/>
              <w:rPr>
                <w:rFonts w:eastAsia="Angsana New" w:cs="Times New Roman"/>
                <w:color w:val="000000"/>
                <w:sz w:val="20"/>
                <w:lang w:val="en-US" w:eastAsia="en-US"/>
              </w:rPr>
            </w:pPr>
            <w:r>
              <w:rPr>
                <w:rFonts w:eastAsia="Angsana New" w:cs="Times New Roman"/>
                <w:color w:val="000000"/>
                <w:sz w:val="20"/>
                <w:lang w:val="en-US" w:eastAsia="en-US"/>
              </w:rPr>
              <w:tab/>
            </w:r>
            <w:r w:rsidRPr="00EA048F">
              <w:rPr>
                <w:rFonts w:eastAsia="Angsana New" w:cs="Times New Roman"/>
                <w:color w:val="000000"/>
                <w:sz w:val="20"/>
                <w:lang w:val="en-US" w:eastAsia="en-US"/>
              </w:rPr>
              <w:t>Tier 2 of consolidated financial institutions</w:t>
            </w:r>
            <w:r w:rsidRPr="00EA048F">
              <w:rPr>
                <w:rFonts w:eastAsia="Angsana New" w:cs="Times New Roman"/>
                <w:color w:val="000000"/>
                <w:sz w:val="20"/>
                <w:lang w:val="en-US" w:eastAsia="en-US"/>
              </w:rPr>
              <w:tab/>
            </w:r>
          </w:p>
        </w:tc>
        <w:tc>
          <w:tcPr>
            <w:tcW w:w="1610" w:type="dxa"/>
          </w:tcPr>
          <w:p w14:paraId="1FAA3CD4" w14:textId="77777777" w:rsidR="0095749F" w:rsidRPr="00EA048F" w:rsidRDefault="0095749F" w:rsidP="0095749F">
            <w:pPr>
              <w:tabs>
                <w:tab w:val="decimal" w:pos="1325"/>
              </w:tabs>
              <w:spacing w:line="240" w:lineRule="atLeast"/>
              <w:ind w:left="-25" w:right="-115"/>
              <w:rPr>
                <w:rFonts w:cs="Times New Roman"/>
                <w:color w:val="000000"/>
                <w:sz w:val="20"/>
                <w:lang w:val="en-US" w:eastAsia="en-GB" w:bidi="th-TH"/>
              </w:rPr>
            </w:pPr>
          </w:p>
          <w:p w14:paraId="60EC592B" w14:textId="77777777" w:rsidR="0095749F" w:rsidRPr="00EA048F" w:rsidRDefault="0095749F" w:rsidP="0095749F">
            <w:pPr>
              <w:tabs>
                <w:tab w:val="decimal" w:pos="1325"/>
              </w:tabs>
              <w:spacing w:line="240" w:lineRule="atLeast"/>
              <w:ind w:left="-25" w:right="-115"/>
              <w:rPr>
                <w:rFonts w:cs="Times New Roman"/>
                <w:color w:val="000000"/>
                <w:sz w:val="20"/>
                <w:lang w:val="en-US" w:eastAsia="en-GB" w:bidi="th-TH"/>
              </w:rPr>
            </w:pPr>
          </w:p>
          <w:p w14:paraId="1B66884B" w14:textId="139EA89E" w:rsidR="0095749F" w:rsidRPr="00EA048F" w:rsidRDefault="0095749F" w:rsidP="0095749F">
            <w:pPr>
              <w:tabs>
                <w:tab w:val="decimal" w:pos="1325"/>
              </w:tabs>
              <w:spacing w:line="240" w:lineRule="atLeast"/>
              <w:ind w:left="-25" w:right="-115"/>
              <w:rPr>
                <w:rFonts w:cs="Times New Roman"/>
                <w:color w:val="000000"/>
                <w:sz w:val="20"/>
                <w:lang w:val="en-US" w:eastAsia="en-GB" w:bidi="th-TH"/>
              </w:rPr>
            </w:pPr>
            <w:r>
              <w:rPr>
                <w:rFonts w:cs="Times New Roman"/>
                <w:color w:val="000000"/>
                <w:sz w:val="20"/>
                <w:lang w:val="en-US" w:eastAsia="en-GB" w:bidi="th-TH"/>
              </w:rPr>
              <w:t>4</w:t>
            </w:r>
          </w:p>
        </w:tc>
        <w:tc>
          <w:tcPr>
            <w:tcW w:w="284" w:type="dxa"/>
            <w:gridSpan w:val="2"/>
          </w:tcPr>
          <w:p w14:paraId="47875FC4" w14:textId="77777777" w:rsidR="0095749F" w:rsidRPr="00EA048F" w:rsidRDefault="0095749F" w:rsidP="0095749F">
            <w:pPr>
              <w:tabs>
                <w:tab w:val="decimal" w:pos="1480"/>
              </w:tabs>
              <w:spacing w:line="240" w:lineRule="atLeast"/>
              <w:ind w:right="-302"/>
              <w:rPr>
                <w:rFonts w:cs="Times New Roman"/>
                <w:color w:val="000000"/>
                <w:sz w:val="20"/>
                <w:lang w:eastAsia="en-GB" w:bidi="th-TH"/>
              </w:rPr>
            </w:pPr>
          </w:p>
        </w:tc>
        <w:tc>
          <w:tcPr>
            <w:tcW w:w="1659" w:type="dxa"/>
          </w:tcPr>
          <w:p w14:paraId="2F71B6B9" w14:textId="77777777" w:rsidR="0095749F" w:rsidRPr="00EA048F" w:rsidRDefault="0095749F" w:rsidP="0095749F">
            <w:pPr>
              <w:tabs>
                <w:tab w:val="decimal" w:pos="1325"/>
              </w:tabs>
              <w:spacing w:line="240" w:lineRule="atLeast"/>
              <w:ind w:left="-25" w:right="-115"/>
              <w:rPr>
                <w:rFonts w:cs="Times New Roman"/>
                <w:color w:val="000000"/>
                <w:sz w:val="20"/>
                <w:lang w:val="en-US" w:eastAsia="en-GB" w:bidi="th-TH"/>
              </w:rPr>
            </w:pPr>
          </w:p>
          <w:p w14:paraId="387BACDA" w14:textId="77777777" w:rsidR="0095749F" w:rsidRPr="00EA048F" w:rsidRDefault="0095749F" w:rsidP="0095749F">
            <w:pPr>
              <w:tabs>
                <w:tab w:val="decimal" w:pos="1325"/>
              </w:tabs>
              <w:spacing w:line="240" w:lineRule="atLeast"/>
              <w:ind w:left="-25" w:right="-115"/>
              <w:rPr>
                <w:rFonts w:cs="Times New Roman"/>
                <w:color w:val="000000"/>
                <w:sz w:val="20"/>
                <w:lang w:val="en-US" w:eastAsia="en-GB" w:bidi="th-TH"/>
              </w:rPr>
            </w:pPr>
          </w:p>
          <w:p w14:paraId="7BA2F245" w14:textId="77777777" w:rsidR="0095749F" w:rsidRPr="00EA048F" w:rsidRDefault="0095749F" w:rsidP="0095749F">
            <w:pPr>
              <w:tabs>
                <w:tab w:val="decimal" w:pos="1325"/>
              </w:tabs>
              <w:spacing w:line="240" w:lineRule="atLeast"/>
              <w:ind w:left="-25" w:right="-115"/>
              <w:rPr>
                <w:rFonts w:cs="Times New Roman"/>
                <w:color w:val="000000"/>
                <w:sz w:val="20"/>
                <w:lang w:val="en-US" w:eastAsia="en-GB" w:bidi="th-TH"/>
              </w:rPr>
            </w:pPr>
            <w:r w:rsidRPr="00EA048F">
              <w:rPr>
                <w:rFonts w:cs="Times New Roman"/>
                <w:color w:val="000000"/>
                <w:sz w:val="20"/>
                <w:lang w:val="en-US" w:eastAsia="en-GB" w:bidi="th-TH"/>
              </w:rPr>
              <w:t>3</w:t>
            </w:r>
          </w:p>
        </w:tc>
      </w:tr>
      <w:tr w:rsidR="0095749F" w:rsidRPr="005C619D" w14:paraId="34EB6B37" w14:textId="77777777" w:rsidTr="00EA26F8">
        <w:tc>
          <w:tcPr>
            <w:tcW w:w="6040" w:type="dxa"/>
          </w:tcPr>
          <w:p w14:paraId="571B858E" w14:textId="77777777" w:rsidR="0095749F" w:rsidRPr="00EA048F" w:rsidRDefault="0095749F" w:rsidP="0095749F">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r w:rsidRPr="00EA048F">
              <w:rPr>
                <w:rFonts w:eastAsia="Angsana New" w:cs="Times New Roman"/>
                <w:b/>
                <w:bCs/>
                <w:color w:val="000000"/>
                <w:sz w:val="20"/>
                <w:lang w:val="en-US" w:eastAsia="en-US"/>
              </w:rPr>
              <w:t>Total Tier 2 Capital</w:t>
            </w:r>
          </w:p>
        </w:tc>
        <w:tc>
          <w:tcPr>
            <w:tcW w:w="1610" w:type="dxa"/>
            <w:tcBorders>
              <w:top w:val="single" w:sz="4" w:space="0" w:color="auto"/>
              <w:bottom w:val="single" w:sz="4" w:space="0" w:color="auto"/>
            </w:tcBorders>
          </w:tcPr>
          <w:p w14:paraId="55DF70B3" w14:textId="48B7FA54" w:rsidR="0095749F" w:rsidRPr="00EA048F" w:rsidRDefault="0095749F" w:rsidP="0095749F">
            <w:pPr>
              <w:tabs>
                <w:tab w:val="decimal" w:pos="1325"/>
              </w:tabs>
              <w:spacing w:line="240" w:lineRule="atLeast"/>
              <w:ind w:left="-25" w:right="-115"/>
              <w:rPr>
                <w:rFonts w:cs="Times New Roman"/>
                <w:b/>
                <w:bCs/>
                <w:color w:val="000000"/>
                <w:sz w:val="20"/>
                <w:cs/>
                <w:lang w:eastAsia="en-GB" w:bidi="th-TH"/>
              </w:rPr>
            </w:pPr>
            <w:r>
              <w:rPr>
                <w:rFonts w:cs="Times New Roman"/>
                <w:b/>
                <w:bCs/>
                <w:color w:val="000000"/>
                <w:sz w:val="20"/>
                <w:lang w:eastAsia="en-GB" w:bidi="th-TH"/>
              </w:rPr>
              <w:t>48,260</w:t>
            </w:r>
          </w:p>
        </w:tc>
        <w:tc>
          <w:tcPr>
            <w:tcW w:w="284" w:type="dxa"/>
            <w:gridSpan w:val="2"/>
          </w:tcPr>
          <w:p w14:paraId="77F3743E" w14:textId="77777777" w:rsidR="0095749F" w:rsidRPr="00EA048F" w:rsidRDefault="0095749F" w:rsidP="0095749F">
            <w:pPr>
              <w:tabs>
                <w:tab w:val="decimal" w:pos="1480"/>
              </w:tabs>
              <w:spacing w:line="240" w:lineRule="atLeast"/>
              <w:ind w:right="-302"/>
              <w:rPr>
                <w:rFonts w:cs="Times New Roman"/>
                <w:b/>
                <w:bCs/>
                <w:color w:val="000000"/>
                <w:sz w:val="20"/>
                <w:lang w:eastAsia="en-GB" w:bidi="th-TH"/>
              </w:rPr>
            </w:pPr>
          </w:p>
        </w:tc>
        <w:tc>
          <w:tcPr>
            <w:tcW w:w="1659" w:type="dxa"/>
            <w:tcBorders>
              <w:top w:val="single" w:sz="4" w:space="0" w:color="auto"/>
              <w:bottom w:val="single" w:sz="4" w:space="0" w:color="auto"/>
            </w:tcBorders>
          </w:tcPr>
          <w:p w14:paraId="51BF59F8" w14:textId="77777777" w:rsidR="0095749F" w:rsidRPr="00EA048F" w:rsidRDefault="0095749F" w:rsidP="0095749F">
            <w:pPr>
              <w:tabs>
                <w:tab w:val="decimal" w:pos="1325"/>
              </w:tabs>
              <w:spacing w:line="240" w:lineRule="atLeast"/>
              <w:ind w:left="-25" w:right="-115"/>
              <w:rPr>
                <w:rFonts w:cs="Times New Roman"/>
                <w:b/>
                <w:bCs/>
                <w:color w:val="000000"/>
                <w:sz w:val="20"/>
                <w:cs/>
                <w:lang w:eastAsia="en-GB" w:bidi="th-TH"/>
              </w:rPr>
            </w:pPr>
            <w:r w:rsidRPr="00EA048F">
              <w:rPr>
                <w:rFonts w:cs="Times New Roman"/>
                <w:b/>
                <w:bCs/>
                <w:color w:val="000000"/>
                <w:sz w:val="20"/>
                <w:lang w:eastAsia="en-GB" w:bidi="th-TH"/>
              </w:rPr>
              <w:t>52,647</w:t>
            </w:r>
          </w:p>
        </w:tc>
      </w:tr>
      <w:tr w:rsidR="0095749F" w:rsidRPr="005C619D" w14:paraId="53769370" w14:textId="77777777" w:rsidTr="00EA26F8">
        <w:tc>
          <w:tcPr>
            <w:tcW w:w="6040" w:type="dxa"/>
          </w:tcPr>
          <w:p w14:paraId="467CFAF1" w14:textId="77777777" w:rsidR="0095749F" w:rsidRPr="00EA048F" w:rsidRDefault="0095749F" w:rsidP="0095749F">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p>
        </w:tc>
        <w:tc>
          <w:tcPr>
            <w:tcW w:w="1610" w:type="dxa"/>
            <w:tcBorders>
              <w:top w:val="single" w:sz="4" w:space="0" w:color="auto"/>
            </w:tcBorders>
          </w:tcPr>
          <w:p w14:paraId="43B3C0D9" w14:textId="77777777" w:rsidR="0095749F" w:rsidRPr="00EA048F" w:rsidRDefault="0095749F" w:rsidP="0095749F">
            <w:pPr>
              <w:tabs>
                <w:tab w:val="decimal" w:pos="1325"/>
              </w:tabs>
              <w:spacing w:line="240" w:lineRule="atLeast"/>
              <w:ind w:left="-25" w:right="-115"/>
              <w:rPr>
                <w:rFonts w:cs="Times New Roman"/>
                <w:b/>
                <w:bCs/>
                <w:color w:val="000000"/>
                <w:sz w:val="20"/>
                <w:lang w:eastAsia="en-GB" w:bidi="th-TH"/>
              </w:rPr>
            </w:pPr>
          </w:p>
        </w:tc>
        <w:tc>
          <w:tcPr>
            <w:tcW w:w="284" w:type="dxa"/>
            <w:gridSpan w:val="2"/>
          </w:tcPr>
          <w:p w14:paraId="61FA21BE" w14:textId="77777777" w:rsidR="0095749F" w:rsidRPr="00EA048F" w:rsidRDefault="0095749F" w:rsidP="0095749F">
            <w:pPr>
              <w:tabs>
                <w:tab w:val="decimal" w:pos="1480"/>
              </w:tabs>
              <w:spacing w:line="240" w:lineRule="atLeast"/>
              <w:ind w:right="-302"/>
              <w:rPr>
                <w:rFonts w:cs="Times New Roman"/>
                <w:b/>
                <w:bCs/>
                <w:color w:val="000000"/>
                <w:sz w:val="20"/>
                <w:lang w:eastAsia="en-GB" w:bidi="th-TH"/>
              </w:rPr>
            </w:pPr>
          </w:p>
        </w:tc>
        <w:tc>
          <w:tcPr>
            <w:tcW w:w="1659" w:type="dxa"/>
            <w:tcBorders>
              <w:top w:val="single" w:sz="4" w:space="0" w:color="auto"/>
            </w:tcBorders>
          </w:tcPr>
          <w:p w14:paraId="53ED58DA" w14:textId="77777777" w:rsidR="0095749F" w:rsidRPr="00EA048F" w:rsidRDefault="0095749F" w:rsidP="0095749F">
            <w:pPr>
              <w:tabs>
                <w:tab w:val="decimal" w:pos="1325"/>
              </w:tabs>
              <w:spacing w:line="240" w:lineRule="atLeast"/>
              <w:ind w:left="-25" w:right="-115"/>
              <w:rPr>
                <w:rFonts w:cs="Times New Roman"/>
                <w:b/>
                <w:bCs/>
                <w:color w:val="000000"/>
                <w:sz w:val="20"/>
                <w:lang w:eastAsia="en-GB" w:bidi="th-TH"/>
              </w:rPr>
            </w:pPr>
          </w:p>
        </w:tc>
      </w:tr>
      <w:tr w:rsidR="0095749F" w:rsidRPr="005C619D" w14:paraId="7A6E775C" w14:textId="77777777" w:rsidTr="00EA26F8">
        <w:tc>
          <w:tcPr>
            <w:tcW w:w="6040" w:type="dxa"/>
          </w:tcPr>
          <w:p w14:paraId="07030D47" w14:textId="4ABB4A19" w:rsidR="0095749F" w:rsidRPr="00EA048F" w:rsidRDefault="0095749F" w:rsidP="0095749F">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r w:rsidRPr="00EA048F">
              <w:rPr>
                <w:rFonts w:eastAsia="Angsana New" w:cs="Times New Roman"/>
                <w:b/>
                <w:bCs/>
                <w:color w:val="000000"/>
                <w:sz w:val="20"/>
                <w:lang w:val="en-US" w:eastAsia="en-US"/>
              </w:rPr>
              <w:t>Total Capital</w:t>
            </w:r>
            <w:r>
              <w:rPr>
                <w:rFonts w:eastAsia="Angsana New" w:cs="Times New Roman"/>
                <w:b/>
                <w:bCs/>
                <w:color w:val="000000"/>
                <w:sz w:val="20"/>
                <w:lang w:val="en-US" w:eastAsia="en-US"/>
              </w:rPr>
              <w:t xml:space="preserve"> Fund</w:t>
            </w:r>
          </w:p>
        </w:tc>
        <w:tc>
          <w:tcPr>
            <w:tcW w:w="1610" w:type="dxa"/>
            <w:tcBorders>
              <w:bottom w:val="double" w:sz="4" w:space="0" w:color="auto"/>
            </w:tcBorders>
          </w:tcPr>
          <w:p w14:paraId="1B210B40" w14:textId="27CA0FAE" w:rsidR="0095749F" w:rsidRPr="00EA048F" w:rsidRDefault="0095749F" w:rsidP="0095749F">
            <w:pPr>
              <w:tabs>
                <w:tab w:val="decimal" w:pos="1325"/>
              </w:tabs>
              <w:spacing w:line="240" w:lineRule="atLeast"/>
              <w:ind w:left="-25" w:right="-115"/>
              <w:rPr>
                <w:rFonts w:cs="Times New Roman"/>
                <w:b/>
                <w:bCs/>
                <w:color w:val="000000"/>
                <w:sz w:val="20"/>
                <w:lang w:eastAsia="en-GB" w:bidi="th-TH"/>
              </w:rPr>
            </w:pPr>
            <w:r>
              <w:rPr>
                <w:rFonts w:cs="Times New Roman"/>
                <w:b/>
                <w:bCs/>
                <w:color w:val="000000"/>
                <w:sz w:val="20"/>
                <w:lang w:eastAsia="en-GB" w:bidi="th-TH"/>
              </w:rPr>
              <w:t>227,568</w:t>
            </w:r>
          </w:p>
        </w:tc>
        <w:tc>
          <w:tcPr>
            <w:tcW w:w="284" w:type="dxa"/>
            <w:gridSpan w:val="2"/>
          </w:tcPr>
          <w:p w14:paraId="5DB96167" w14:textId="77777777" w:rsidR="0095749F" w:rsidRPr="00EA048F" w:rsidRDefault="0095749F" w:rsidP="0095749F">
            <w:pPr>
              <w:tabs>
                <w:tab w:val="decimal" w:pos="1480"/>
              </w:tabs>
              <w:spacing w:line="240" w:lineRule="atLeast"/>
              <w:ind w:right="-302"/>
              <w:rPr>
                <w:rFonts w:cs="Times New Roman"/>
                <w:b/>
                <w:bCs/>
                <w:color w:val="000000"/>
                <w:sz w:val="20"/>
                <w:lang w:eastAsia="en-GB" w:bidi="th-TH"/>
              </w:rPr>
            </w:pPr>
          </w:p>
        </w:tc>
        <w:tc>
          <w:tcPr>
            <w:tcW w:w="1659" w:type="dxa"/>
            <w:tcBorders>
              <w:bottom w:val="double" w:sz="4" w:space="0" w:color="auto"/>
            </w:tcBorders>
          </w:tcPr>
          <w:p w14:paraId="2BDA8D60" w14:textId="77777777" w:rsidR="0095749F" w:rsidRPr="00EA048F" w:rsidRDefault="0095749F" w:rsidP="0095749F">
            <w:pPr>
              <w:tabs>
                <w:tab w:val="decimal" w:pos="1325"/>
              </w:tabs>
              <w:spacing w:line="240" w:lineRule="atLeast"/>
              <w:ind w:left="-25" w:right="-115"/>
              <w:rPr>
                <w:rFonts w:cs="Times New Roman"/>
                <w:b/>
                <w:bCs/>
                <w:color w:val="000000"/>
                <w:sz w:val="20"/>
                <w:lang w:eastAsia="en-GB" w:bidi="th-TH"/>
              </w:rPr>
            </w:pPr>
            <w:r w:rsidRPr="00EA048F">
              <w:rPr>
                <w:rFonts w:cs="Times New Roman"/>
                <w:b/>
                <w:bCs/>
                <w:color w:val="000000"/>
                <w:sz w:val="20"/>
                <w:lang w:eastAsia="en-GB" w:bidi="th-TH"/>
              </w:rPr>
              <w:t>230,531</w:t>
            </w:r>
          </w:p>
        </w:tc>
      </w:tr>
      <w:tr w:rsidR="0095749F" w:rsidRPr="005C619D" w14:paraId="74837D41" w14:textId="77777777" w:rsidTr="00EA26F8">
        <w:tc>
          <w:tcPr>
            <w:tcW w:w="6040" w:type="dxa"/>
          </w:tcPr>
          <w:p w14:paraId="7AE5FC4E" w14:textId="77777777" w:rsidR="0095749F" w:rsidRPr="00EA048F" w:rsidRDefault="0095749F" w:rsidP="0095749F">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p>
        </w:tc>
        <w:tc>
          <w:tcPr>
            <w:tcW w:w="1610" w:type="dxa"/>
          </w:tcPr>
          <w:p w14:paraId="640D2E26" w14:textId="77777777" w:rsidR="0095749F" w:rsidRPr="00EA048F" w:rsidRDefault="0095749F" w:rsidP="0095749F">
            <w:pPr>
              <w:tabs>
                <w:tab w:val="decimal" w:pos="1325"/>
              </w:tabs>
              <w:spacing w:line="240" w:lineRule="atLeast"/>
              <w:ind w:left="-25" w:right="-115"/>
              <w:rPr>
                <w:rFonts w:cs="Times New Roman"/>
                <w:b/>
                <w:bCs/>
                <w:color w:val="000000"/>
                <w:sz w:val="20"/>
                <w:lang w:eastAsia="en-GB" w:bidi="th-TH"/>
              </w:rPr>
            </w:pPr>
          </w:p>
        </w:tc>
        <w:tc>
          <w:tcPr>
            <w:tcW w:w="284" w:type="dxa"/>
            <w:gridSpan w:val="2"/>
          </w:tcPr>
          <w:p w14:paraId="68B064B5" w14:textId="77777777" w:rsidR="0095749F" w:rsidRPr="00EA048F" w:rsidRDefault="0095749F" w:rsidP="0095749F">
            <w:pPr>
              <w:tabs>
                <w:tab w:val="decimal" w:pos="1480"/>
              </w:tabs>
              <w:spacing w:line="240" w:lineRule="atLeast"/>
              <w:ind w:right="-302"/>
              <w:rPr>
                <w:rFonts w:cs="Times New Roman"/>
                <w:b/>
                <w:bCs/>
                <w:color w:val="000000"/>
                <w:sz w:val="20"/>
                <w:lang w:eastAsia="en-GB" w:bidi="th-TH"/>
              </w:rPr>
            </w:pPr>
          </w:p>
        </w:tc>
        <w:tc>
          <w:tcPr>
            <w:tcW w:w="1659" w:type="dxa"/>
          </w:tcPr>
          <w:p w14:paraId="52146C17" w14:textId="77777777" w:rsidR="0095749F" w:rsidRPr="00EA048F" w:rsidRDefault="0095749F" w:rsidP="0095749F">
            <w:pPr>
              <w:tabs>
                <w:tab w:val="decimal" w:pos="1325"/>
              </w:tabs>
              <w:spacing w:line="240" w:lineRule="atLeast"/>
              <w:ind w:left="-25" w:right="-115"/>
              <w:rPr>
                <w:rFonts w:cs="Times New Roman"/>
                <w:b/>
                <w:bCs/>
                <w:color w:val="000000"/>
                <w:sz w:val="20"/>
                <w:lang w:eastAsia="en-GB" w:bidi="th-TH"/>
              </w:rPr>
            </w:pPr>
          </w:p>
        </w:tc>
      </w:tr>
      <w:tr w:rsidR="0095749F" w:rsidRPr="005C619D" w14:paraId="3B1604D8" w14:textId="77777777" w:rsidTr="00EA26F8">
        <w:tc>
          <w:tcPr>
            <w:tcW w:w="6040" w:type="dxa"/>
          </w:tcPr>
          <w:p w14:paraId="73690AB7" w14:textId="77777777" w:rsidR="0095749F" w:rsidRPr="00EA048F" w:rsidRDefault="0095749F" w:rsidP="0095749F">
            <w:pPr>
              <w:tabs>
                <w:tab w:val="left" w:pos="212"/>
                <w:tab w:val="left" w:pos="474"/>
              </w:tabs>
              <w:spacing w:line="240" w:lineRule="atLeast"/>
              <w:ind w:right="-25"/>
              <w:rPr>
                <w:rFonts w:eastAsia="Angsana New" w:cs="Times New Roman"/>
                <w:b/>
                <w:bCs/>
                <w:color w:val="000000"/>
                <w:sz w:val="20"/>
              </w:rPr>
            </w:pPr>
            <w:r w:rsidRPr="00EA048F">
              <w:rPr>
                <w:rFonts w:eastAsia="Angsana New" w:cs="Times New Roman"/>
                <w:b/>
                <w:bCs/>
                <w:color w:val="000000"/>
                <w:sz w:val="20"/>
              </w:rPr>
              <w:t>Total Risk-Weighted Assets</w:t>
            </w:r>
          </w:p>
        </w:tc>
        <w:tc>
          <w:tcPr>
            <w:tcW w:w="1610" w:type="dxa"/>
            <w:tcBorders>
              <w:bottom w:val="double" w:sz="4" w:space="0" w:color="auto"/>
            </w:tcBorders>
            <w:shd w:val="clear" w:color="auto" w:fill="auto"/>
            <w:vAlign w:val="bottom"/>
          </w:tcPr>
          <w:p w14:paraId="1FCD0219" w14:textId="4765900A" w:rsidR="0095749F" w:rsidRPr="00EA048F" w:rsidRDefault="0095749F" w:rsidP="0095749F">
            <w:pPr>
              <w:tabs>
                <w:tab w:val="decimal" w:pos="1325"/>
              </w:tabs>
              <w:spacing w:line="240" w:lineRule="atLeast"/>
              <w:ind w:left="-25" w:right="-115"/>
              <w:rPr>
                <w:rFonts w:cs="Times New Roman"/>
                <w:b/>
                <w:bCs/>
                <w:sz w:val="20"/>
                <w:lang w:val="en-US" w:bidi="th-TH"/>
              </w:rPr>
            </w:pPr>
            <w:r>
              <w:rPr>
                <w:rFonts w:cs="Times New Roman"/>
                <w:b/>
                <w:bCs/>
                <w:sz w:val="20"/>
                <w:lang w:val="en-US" w:bidi="th-TH"/>
              </w:rPr>
              <w:t>1,225,754</w:t>
            </w:r>
          </w:p>
        </w:tc>
        <w:tc>
          <w:tcPr>
            <w:tcW w:w="284" w:type="dxa"/>
            <w:gridSpan w:val="2"/>
          </w:tcPr>
          <w:p w14:paraId="16D6370D" w14:textId="77777777" w:rsidR="0095749F" w:rsidRPr="00EA048F" w:rsidRDefault="0095749F" w:rsidP="0095749F">
            <w:pPr>
              <w:tabs>
                <w:tab w:val="decimal" w:pos="1480"/>
              </w:tabs>
              <w:spacing w:line="240" w:lineRule="atLeast"/>
              <w:ind w:left="184" w:right="-302"/>
              <w:rPr>
                <w:rFonts w:cs="Times New Roman"/>
                <w:b/>
                <w:bCs/>
                <w:sz w:val="20"/>
              </w:rPr>
            </w:pPr>
          </w:p>
        </w:tc>
        <w:tc>
          <w:tcPr>
            <w:tcW w:w="1659" w:type="dxa"/>
            <w:tcBorders>
              <w:bottom w:val="double" w:sz="4" w:space="0" w:color="auto"/>
            </w:tcBorders>
            <w:shd w:val="clear" w:color="auto" w:fill="auto"/>
            <w:vAlign w:val="bottom"/>
          </w:tcPr>
          <w:p w14:paraId="330AA984" w14:textId="77777777" w:rsidR="0095749F" w:rsidRPr="00EA048F" w:rsidRDefault="0095749F" w:rsidP="0095749F">
            <w:pPr>
              <w:tabs>
                <w:tab w:val="decimal" w:pos="1325"/>
              </w:tabs>
              <w:spacing w:line="240" w:lineRule="atLeast"/>
              <w:ind w:left="-25" w:right="-115"/>
              <w:rPr>
                <w:rFonts w:cs="Times New Roman"/>
                <w:b/>
                <w:bCs/>
                <w:sz w:val="20"/>
                <w:lang w:val="en-US" w:bidi="th-TH"/>
              </w:rPr>
            </w:pPr>
            <w:r w:rsidRPr="00EA048F">
              <w:rPr>
                <w:rFonts w:cs="Times New Roman"/>
                <w:b/>
                <w:bCs/>
                <w:sz w:val="20"/>
                <w:lang w:val="en-US" w:bidi="th-TH"/>
              </w:rPr>
              <w:t>1,216,836</w:t>
            </w:r>
          </w:p>
        </w:tc>
      </w:tr>
    </w:tbl>
    <w:p w14:paraId="1278DEC0" w14:textId="10051444" w:rsidR="0095749F" w:rsidRDefault="0095749F">
      <w:pPr>
        <w:spacing w:line="240" w:lineRule="auto"/>
        <w:rPr>
          <w:rFonts w:cs="Times New Roman"/>
          <w:sz w:val="16"/>
          <w:szCs w:val="14"/>
        </w:rPr>
      </w:pPr>
    </w:p>
    <w:p w14:paraId="7A7AD04A" w14:textId="77777777" w:rsidR="00275DBC" w:rsidRPr="005C619D" w:rsidRDefault="00275DBC" w:rsidP="00275DBC">
      <w:pPr>
        <w:spacing w:line="240" w:lineRule="auto"/>
        <w:rPr>
          <w:rFonts w:cs="Times New Roman"/>
          <w:sz w:val="2"/>
          <w:szCs w:val="2"/>
        </w:rPr>
      </w:pPr>
    </w:p>
    <w:tbl>
      <w:tblPr>
        <w:tblW w:w="9616" w:type="dxa"/>
        <w:tblInd w:w="450" w:type="dxa"/>
        <w:tblLayout w:type="fixed"/>
        <w:tblCellMar>
          <w:left w:w="115" w:type="dxa"/>
          <w:right w:w="115" w:type="dxa"/>
        </w:tblCellMar>
        <w:tblLook w:val="0000" w:firstRow="0" w:lastRow="0" w:firstColumn="0" w:lastColumn="0" w:noHBand="0" w:noVBand="0"/>
      </w:tblPr>
      <w:tblGrid>
        <w:gridCol w:w="5490"/>
        <w:gridCol w:w="1620"/>
        <w:gridCol w:w="1170"/>
        <w:gridCol w:w="1336"/>
      </w:tblGrid>
      <w:tr w:rsidR="00A04542" w:rsidRPr="005C619D" w14:paraId="778895A5" w14:textId="77777777" w:rsidTr="00490870">
        <w:trPr>
          <w:trHeight w:val="20"/>
        </w:trPr>
        <w:tc>
          <w:tcPr>
            <w:tcW w:w="5490" w:type="dxa"/>
            <w:vAlign w:val="bottom"/>
          </w:tcPr>
          <w:p w14:paraId="3C50E70D" w14:textId="77777777" w:rsidR="00A04542" w:rsidRPr="005C619D" w:rsidRDefault="00A04542" w:rsidP="00282490">
            <w:pPr>
              <w:spacing w:line="240" w:lineRule="atLeast"/>
              <w:jc w:val="both"/>
              <w:outlineLvl w:val="7"/>
              <w:rPr>
                <w:rFonts w:cs="Times New Roman"/>
                <w:color w:val="000000"/>
                <w:sz w:val="20"/>
                <w:lang w:val="en-US"/>
              </w:rPr>
            </w:pPr>
          </w:p>
        </w:tc>
        <w:tc>
          <w:tcPr>
            <w:tcW w:w="4126" w:type="dxa"/>
            <w:gridSpan w:val="3"/>
          </w:tcPr>
          <w:p w14:paraId="089FDA5B" w14:textId="5322469A" w:rsidR="00A04542" w:rsidRPr="005C619D" w:rsidRDefault="00A04542" w:rsidP="00EF6B58">
            <w:pPr>
              <w:tabs>
                <w:tab w:val="right" w:pos="1130"/>
              </w:tabs>
              <w:ind w:left="-108" w:right="-18"/>
              <w:jc w:val="center"/>
              <w:rPr>
                <w:rFonts w:cs="Times New Roman"/>
                <w:snapToGrid w:val="0"/>
                <w:sz w:val="20"/>
                <w:lang w:val="en-US"/>
              </w:rPr>
            </w:pPr>
          </w:p>
        </w:tc>
      </w:tr>
      <w:tr w:rsidR="00A04542" w:rsidRPr="005C619D" w14:paraId="39CDBCEB" w14:textId="77777777" w:rsidTr="009F2233">
        <w:trPr>
          <w:trHeight w:val="1052"/>
        </w:trPr>
        <w:tc>
          <w:tcPr>
            <w:tcW w:w="5490" w:type="dxa"/>
            <w:vAlign w:val="bottom"/>
          </w:tcPr>
          <w:p w14:paraId="5495A7D5" w14:textId="77777777" w:rsidR="00A04542" w:rsidRPr="005C619D" w:rsidRDefault="00A04542" w:rsidP="00282490">
            <w:pPr>
              <w:spacing w:line="240" w:lineRule="atLeast"/>
              <w:jc w:val="both"/>
              <w:outlineLvl w:val="7"/>
              <w:rPr>
                <w:rFonts w:cs="Times New Roman"/>
                <w:color w:val="000000"/>
                <w:sz w:val="20"/>
                <w:lang w:val="en-US"/>
              </w:rPr>
            </w:pPr>
          </w:p>
        </w:tc>
        <w:tc>
          <w:tcPr>
            <w:tcW w:w="1620" w:type="dxa"/>
          </w:tcPr>
          <w:p w14:paraId="37DECD9B" w14:textId="77777777" w:rsidR="00E87CE4" w:rsidRDefault="00A04542" w:rsidP="00EF6B58">
            <w:pPr>
              <w:ind w:right="-64"/>
              <w:jc w:val="center"/>
              <w:rPr>
                <w:rFonts w:eastAsia="Angsana New" w:cs="Times New Roman"/>
                <w:color w:val="000000"/>
                <w:sz w:val="20"/>
                <w:lang w:val="en-US"/>
              </w:rPr>
            </w:pPr>
            <w:r w:rsidRPr="005C619D">
              <w:rPr>
                <w:rFonts w:eastAsia="Angsana New" w:cs="Times New Roman"/>
                <w:color w:val="000000"/>
                <w:sz w:val="20"/>
                <w:lang w:val="en-US"/>
              </w:rPr>
              <w:t xml:space="preserve">The </w:t>
            </w:r>
            <w:proofErr w:type="spellStart"/>
            <w:r w:rsidRPr="005C619D">
              <w:rPr>
                <w:rFonts w:eastAsia="Angsana New" w:cs="Times New Roman"/>
                <w:color w:val="000000"/>
                <w:sz w:val="20"/>
                <w:lang w:val="en-US"/>
              </w:rPr>
              <w:t>BoT’s</w:t>
            </w:r>
            <w:proofErr w:type="spellEnd"/>
            <w:r w:rsidRPr="005C619D">
              <w:rPr>
                <w:rFonts w:eastAsia="Angsana New" w:cs="Times New Roman"/>
                <w:color w:val="000000"/>
                <w:sz w:val="20"/>
                <w:lang w:val="en-US"/>
              </w:rPr>
              <w:t xml:space="preserve"> regula</w:t>
            </w:r>
            <w:r w:rsidR="00E87CE4">
              <w:rPr>
                <w:rFonts w:eastAsia="Angsana New" w:cs="Times New Roman"/>
                <w:color w:val="000000"/>
                <w:sz w:val="20"/>
                <w:lang w:val="en-US"/>
              </w:rPr>
              <w:t>tory</w:t>
            </w:r>
          </w:p>
          <w:p w14:paraId="0C548773" w14:textId="0C0506B4" w:rsidR="00A04542" w:rsidRPr="005C619D" w:rsidRDefault="00A04542" w:rsidP="00EF6B58">
            <w:pPr>
              <w:ind w:right="-64"/>
              <w:jc w:val="center"/>
              <w:rPr>
                <w:rFonts w:cs="Times New Roman"/>
                <w:sz w:val="20"/>
                <w:lang w:val="en-US"/>
              </w:rPr>
            </w:pPr>
            <w:r w:rsidRPr="005C619D">
              <w:rPr>
                <w:rFonts w:eastAsia="Angsana New" w:cs="Times New Roman"/>
                <w:color w:val="000000"/>
                <w:sz w:val="20"/>
                <w:lang w:val="en-US"/>
              </w:rPr>
              <w:t>minimum requirement</w:t>
            </w:r>
            <w:r w:rsidRPr="005C619D">
              <w:rPr>
                <w:rFonts w:cs="Times New Roman"/>
                <w:sz w:val="20"/>
                <w:vertAlign w:val="superscript"/>
                <w:lang w:val="en-US"/>
              </w:rPr>
              <w:t>*</w:t>
            </w:r>
          </w:p>
        </w:tc>
        <w:tc>
          <w:tcPr>
            <w:tcW w:w="1170" w:type="dxa"/>
            <w:vAlign w:val="bottom"/>
          </w:tcPr>
          <w:p w14:paraId="26B0189B" w14:textId="77777777" w:rsidR="00EA08E1" w:rsidRDefault="00A04542" w:rsidP="00EA08E1">
            <w:pPr>
              <w:tabs>
                <w:tab w:val="right" w:pos="1130"/>
              </w:tabs>
              <w:ind w:left="-115" w:right="-151"/>
              <w:jc w:val="center"/>
              <w:rPr>
                <w:rFonts w:eastAsia="Times New Roman" w:cs="Times New Roman"/>
                <w:snapToGrid w:val="0"/>
                <w:sz w:val="20"/>
                <w:lang w:val="en-US"/>
              </w:rPr>
            </w:pPr>
            <w:r w:rsidRPr="005C619D">
              <w:rPr>
                <w:rFonts w:eastAsia="Times New Roman" w:cs="Times New Roman"/>
                <w:snapToGrid w:val="0"/>
                <w:sz w:val="20"/>
                <w:lang w:val="en-US"/>
              </w:rPr>
              <w:t>30 Jun</w:t>
            </w:r>
            <w:r w:rsidR="00EA08E1">
              <w:rPr>
                <w:rFonts w:eastAsia="Times New Roman" w:cs="Times New Roman"/>
                <w:snapToGrid w:val="0"/>
                <w:sz w:val="20"/>
                <w:lang w:val="en-US"/>
              </w:rPr>
              <w:t xml:space="preserve">e </w:t>
            </w:r>
          </w:p>
          <w:p w14:paraId="36063AF3" w14:textId="7838660E" w:rsidR="00A04542" w:rsidRPr="00EA08E1" w:rsidRDefault="00A04542" w:rsidP="00EA08E1">
            <w:pPr>
              <w:tabs>
                <w:tab w:val="right" w:pos="1130"/>
              </w:tabs>
              <w:ind w:left="-115" w:right="-151"/>
              <w:jc w:val="center"/>
              <w:rPr>
                <w:rFonts w:eastAsia="Angsana New" w:cs="Times New Roman"/>
                <w:color w:val="000000"/>
                <w:sz w:val="20"/>
              </w:rPr>
            </w:pPr>
            <w:r w:rsidRPr="005C619D">
              <w:rPr>
                <w:rFonts w:eastAsia="Angsana New" w:cs="Times New Roman"/>
                <w:color w:val="000000"/>
                <w:sz w:val="20"/>
              </w:rPr>
              <w:t>2020</w:t>
            </w:r>
          </w:p>
        </w:tc>
        <w:tc>
          <w:tcPr>
            <w:tcW w:w="1336" w:type="dxa"/>
          </w:tcPr>
          <w:p w14:paraId="142F40CF" w14:textId="3BD3B3B8" w:rsidR="00A04542" w:rsidRPr="005C619D" w:rsidRDefault="00A04542" w:rsidP="00EF6B58">
            <w:pPr>
              <w:tabs>
                <w:tab w:val="right" w:pos="1130"/>
              </w:tabs>
              <w:ind w:left="-108" w:right="-18"/>
              <w:jc w:val="center"/>
              <w:rPr>
                <w:rFonts w:cs="Times New Roman"/>
                <w:snapToGrid w:val="0"/>
                <w:sz w:val="20"/>
                <w:lang w:val="en-US"/>
              </w:rPr>
            </w:pPr>
          </w:p>
          <w:p w14:paraId="73D5FDD8" w14:textId="77777777" w:rsidR="00A04542" w:rsidRPr="005C619D" w:rsidRDefault="00A04542" w:rsidP="00EF6B58">
            <w:pPr>
              <w:tabs>
                <w:tab w:val="right" w:pos="1130"/>
              </w:tabs>
              <w:ind w:left="-108" w:right="-115"/>
              <w:jc w:val="center"/>
              <w:rPr>
                <w:rFonts w:cs="Times New Roman"/>
                <w:snapToGrid w:val="0"/>
                <w:sz w:val="20"/>
                <w:lang w:val="en-US"/>
              </w:rPr>
            </w:pPr>
          </w:p>
          <w:p w14:paraId="73782D98" w14:textId="77777777" w:rsidR="00A04542" w:rsidRPr="005C619D" w:rsidRDefault="00A04542" w:rsidP="00421160">
            <w:pPr>
              <w:tabs>
                <w:tab w:val="right" w:pos="1130"/>
              </w:tabs>
              <w:ind w:left="-108" w:right="-115"/>
              <w:jc w:val="center"/>
              <w:rPr>
                <w:rFonts w:eastAsia="Times New Roman" w:cs="Times New Roman"/>
                <w:snapToGrid w:val="0"/>
                <w:sz w:val="20"/>
                <w:lang w:val="en-US"/>
              </w:rPr>
            </w:pPr>
            <w:r w:rsidRPr="005C619D">
              <w:rPr>
                <w:rFonts w:eastAsia="Times New Roman" w:cs="Times New Roman"/>
                <w:snapToGrid w:val="0"/>
                <w:sz w:val="20"/>
                <w:lang w:val="en-US"/>
              </w:rPr>
              <w:t>31 December</w:t>
            </w:r>
          </w:p>
          <w:p w14:paraId="647A103C" w14:textId="77777777" w:rsidR="00A04542" w:rsidRPr="005C619D" w:rsidRDefault="00A04542" w:rsidP="00421160">
            <w:pPr>
              <w:tabs>
                <w:tab w:val="right" w:pos="1130"/>
              </w:tabs>
              <w:ind w:left="-108" w:right="-115"/>
              <w:jc w:val="center"/>
              <w:rPr>
                <w:rFonts w:cs="Times New Roman"/>
                <w:sz w:val="20"/>
              </w:rPr>
            </w:pPr>
            <w:r w:rsidRPr="005C619D">
              <w:rPr>
                <w:rFonts w:eastAsia="Times New Roman" w:cs="Times New Roman"/>
                <w:snapToGrid w:val="0"/>
                <w:sz w:val="20"/>
                <w:lang w:val="en-US"/>
              </w:rPr>
              <w:t>2019</w:t>
            </w:r>
          </w:p>
        </w:tc>
      </w:tr>
      <w:tr w:rsidR="00EA08E1" w:rsidRPr="005C619D" w14:paraId="61CAF4BB" w14:textId="77777777" w:rsidTr="009F2233">
        <w:trPr>
          <w:trHeight w:val="258"/>
        </w:trPr>
        <w:tc>
          <w:tcPr>
            <w:tcW w:w="5490" w:type="dxa"/>
            <w:vAlign w:val="bottom"/>
          </w:tcPr>
          <w:p w14:paraId="3EA67935" w14:textId="77777777" w:rsidR="00EA08E1" w:rsidRPr="005C619D" w:rsidRDefault="00EA08E1" w:rsidP="00282490">
            <w:pPr>
              <w:spacing w:line="240" w:lineRule="atLeast"/>
              <w:jc w:val="both"/>
              <w:outlineLvl w:val="7"/>
              <w:rPr>
                <w:rFonts w:cs="Times New Roman"/>
                <w:color w:val="000000"/>
                <w:sz w:val="20"/>
                <w:lang w:val="en-US"/>
              </w:rPr>
            </w:pPr>
          </w:p>
        </w:tc>
        <w:tc>
          <w:tcPr>
            <w:tcW w:w="4126" w:type="dxa"/>
            <w:gridSpan w:val="3"/>
            <w:vAlign w:val="center"/>
          </w:tcPr>
          <w:p w14:paraId="636CD8ED" w14:textId="21EC4A39" w:rsidR="00EA08E1" w:rsidRPr="005C619D" w:rsidRDefault="00EA08E1" w:rsidP="009761B0">
            <w:pPr>
              <w:tabs>
                <w:tab w:val="right" w:pos="1130"/>
              </w:tabs>
              <w:ind w:right="283"/>
              <w:jc w:val="center"/>
              <w:rPr>
                <w:rFonts w:cs="Times New Roman"/>
                <w:sz w:val="20"/>
              </w:rPr>
            </w:pPr>
            <w:r w:rsidRPr="005C619D">
              <w:rPr>
                <w:rFonts w:cs="Times New Roman"/>
                <w:i/>
                <w:iCs/>
                <w:sz w:val="20"/>
              </w:rPr>
              <w:t>(%)</w:t>
            </w:r>
          </w:p>
        </w:tc>
      </w:tr>
      <w:tr w:rsidR="00A04542" w:rsidRPr="005C619D" w14:paraId="0AC82E6F" w14:textId="77777777" w:rsidTr="009F2233">
        <w:trPr>
          <w:trHeight w:val="258"/>
        </w:trPr>
        <w:tc>
          <w:tcPr>
            <w:tcW w:w="5490" w:type="dxa"/>
            <w:vAlign w:val="bottom"/>
          </w:tcPr>
          <w:p w14:paraId="77FBAC90" w14:textId="77777777" w:rsidR="00A04542" w:rsidRPr="005C619D" w:rsidRDefault="00A04542" w:rsidP="00282490">
            <w:pPr>
              <w:spacing w:line="240" w:lineRule="atLeast"/>
              <w:jc w:val="both"/>
              <w:outlineLvl w:val="7"/>
              <w:rPr>
                <w:rFonts w:cs="Times New Roman"/>
                <w:color w:val="000000"/>
                <w:sz w:val="20"/>
                <w:lang w:val="en-US"/>
              </w:rPr>
            </w:pPr>
            <w:r w:rsidRPr="005C619D">
              <w:rPr>
                <w:rFonts w:cs="Times New Roman"/>
                <w:color w:val="000000"/>
                <w:sz w:val="20"/>
                <w:lang w:val="en-US"/>
              </w:rPr>
              <w:t>Capital Adequacy Ratio/Total Risk-Weighted Asset</w:t>
            </w:r>
          </w:p>
        </w:tc>
        <w:tc>
          <w:tcPr>
            <w:tcW w:w="1620" w:type="dxa"/>
            <w:vAlign w:val="bottom"/>
          </w:tcPr>
          <w:p w14:paraId="0D181457" w14:textId="2D97B575" w:rsidR="00A04542" w:rsidRPr="005C619D" w:rsidRDefault="00D1253A" w:rsidP="00D1253A">
            <w:pPr>
              <w:spacing w:line="240" w:lineRule="atLeast"/>
              <w:ind w:right="464"/>
              <w:jc w:val="right"/>
              <w:rPr>
                <w:rFonts w:cs="Times New Roman"/>
                <w:sz w:val="20"/>
              </w:rPr>
            </w:pPr>
            <w:r>
              <w:rPr>
                <w:rFonts w:cs="Times New Roman"/>
                <w:sz w:val="20"/>
              </w:rPr>
              <w:t xml:space="preserve">   </w:t>
            </w:r>
            <w:r w:rsidR="00A04542">
              <w:rPr>
                <w:rFonts w:cs="Times New Roman"/>
                <w:sz w:val="20"/>
              </w:rPr>
              <w:t>11.</w:t>
            </w:r>
            <w:r>
              <w:rPr>
                <w:rFonts w:cs="Times New Roman"/>
                <w:sz w:val="20"/>
              </w:rPr>
              <w:t>0</w:t>
            </w:r>
          </w:p>
        </w:tc>
        <w:tc>
          <w:tcPr>
            <w:tcW w:w="1170" w:type="dxa"/>
            <w:vAlign w:val="bottom"/>
          </w:tcPr>
          <w:p w14:paraId="6FD1032D" w14:textId="47314987" w:rsidR="00A04542" w:rsidRPr="005C619D" w:rsidRDefault="00A04542" w:rsidP="00E14929">
            <w:pPr>
              <w:tabs>
                <w:tab w:val="right" w:pos="1130"/>
              </w:tabs>
              <w:ind w:right="283"/>
              <w:jc w:val="right"/>
              <w:rPr>
                <w:rFonts w:cs="Times New Roman"/>
                <w:sz w:val="20"/>
              </w:rPr>
            </w:pPr>
            <w:r>
              <w:rPr>
                <w:rFonts w:cs="Times New Roman"/>
                <w:sz w:val="20"/>
              </w:rPr>
              <w:t>18.57</w:t>
            </w:r>
          </w:p>
        </w:tc>
        <w:tc>
          <w:tcPr>
            <w:tcW w:w="1336" w:type="dxa"/>
            <w:vAlign w:val="bottom"/>
          </w:tcPr>
          <w:p w14:paraId="36197C74" w14:textId="22031668" w:rsidR="00A04542" w:rsidRPr="005C619D" w:rsidRDefault="00A04542" w:rsidP="00E14929">
            <w:pPr>
              <w:tabs>
                <w:tab w:val="right" w:pos="1130"/>
              </w:tabs>
              <w:ind w:right="283"/>
              <w:jc w:val="right"/>
              <w:rPr>
                <w:rFonts w:cs="Times New Roman"/>
                <w:sz w:val="20"/>
              </w:rPr>
            </w:pPr>
            <w:r w:rsidRPr="005C619D">
              <w:rPr>
                <w:rFonts w:cs="Times New Roman"/>
                <w:sz w:val="20"/>
              </w:rPr>
              <w:t>18.95</w:t>
            </w:r>
          </w:p>
        </w:tc>
      </w:tr>
      <w:tr w:rsidR="00A04542" w:rsidRPr="005C619D" w14:paraId="6AA10B16" w14:textId="77777777" w:rsidTr="009F2233">
        <w:trPr>
          <w:trHeight w:val="267"/>
        </w:trPr>
        <w:tc>
          <w:tcPr>
            <w:tcW w:w="5490" w:type="dxa"/>
          </w:tcPr>
          <w:p w14:paraId="3CAA05F5" w14:textId="77777777" w:rsidR="00A04542" w:rsidRPr="005C619D" w:rsidRDefault="00A04542" w:rsidP="00282490">
            <w:pPr>
              <w:spacing w:line="240" w:lineRule="atLeast"/>
              <w:jc w:val="both"/>
              <w:outlineLvl w:val="7"/>
              <w:rPr>
                <w:rFonts w:cs="Times New Roman"/>
                <w:color w:val="000000"/>
                <w:sz w:val="20"/>
                <w:lang w:val="en-US"/>
              </w:rPr>
            </w:pPr>
            <w:r w:rsidRPr="005C619D">
              <w:rPr>
                <w:rFonts w:cs="Times New Roman"/>
                <w:color w:val="000000"/>
                <w:sz w:val="20"/>
                <w:lang w:val="en-US"/>
              </w:rPr>
              <w:t>Tier 1 Capital Ratio/Total Risk-Weighted Asset</w:t>
            </w:r>
          </w:p>
        </w:tc>
        <w:tc>
          <w:tcPr>
            <w:tcW w:w="1620" w:type="dxa"/>
          </w:tcPr>
          <w:p w14:paraId="61B3533B" w14:textId="70FCB83A" w:rsidR="00A04542" w:rsidRPr="005C619D" w:rsidRDefault="00A04542" w:rsidP="00D1253A">
            <w:pPr>
              <w:spacing w:line="240" w:lineRule="atLeast"/>
              <w:ind w:right="464"/>
              <w:jc w:val="right"/>
              <w:rPr>
                <w:rFonts w:cs="Times New Roman"/>
                <w:sz w:val="20"/>
              </w:rPr>
            </w:pPr>
            <w:r>
              <w:rPr>
                <w:rFonts w:cs="Times New Roman"/>
                <w:sz w:val="20"/>
              </w:rPr>
              <w:t>8.5</w:t>
            </w:r>
          </w:p>
        </w:tc>
        <w:tc>
          <w:tcPr>
            <w:tcW w:w="1170" w:type="dxa"/>
          </w:tcPr>
          <w:p w14:paraId="378CE65C" w14:textId="22CBA0E4" w:rsidR="00A04542" w:rsidRPr="005C619D" w:rsidRDefault="00A04542" w:rsidP="00E14929">
            <w:pPr>
              <w:tabs>
                <w:tab w:val="right" w:pos="1130"/>
              </w:tabs>
              <w:ind w:right="283"/>
              <w:jc w:val="right"/>
              <w:rPr>
                <w:rFonts w:cs="Times New Roman"/>
                <w:sz w:val="20"/>
              </w:rPr>
            </w:pPr>
            <w:r>
              <w:rPr>
                <w:rFonts w:cs="Times New Roman"/>
                <w:sz w:val="20"/>
              </w:rPr>
              <w:t>14.63</w:t>
            </w:r>
          </w:p>
        </w:tc>
        <w:tc>
          <w:tcPr>
            <w:tcW w:w="1336" w:type="dxa"/>
          </w:tcPr>
          <w:p w14:paraId="2505CD48" w14:textId="10E85218" w:rsidR="00A04542" w:rsidRPr="005C619D" w:rsidRDefault="00A04542" w:rsidP="00E14929">
            <w:pPr>
              <w:tabs>
                <w:tab w:val="right" w:pos="1130"/>
              </w:tabs>
              <w:ind w:right="283"/>
              <w:jc w:val="right"/>
              <w:rPr>
                <w:rFonts w:cs="Times New Roman"/>
                <w:sz w:val="20"/>
              </w:rPr>
            </w:pPr>
            <w:r w:rsidRPr="005C619D">
              <w:rPr>
                <w:rFonts w:cs="Times New Roman"/>
                <w:sz w:val="20"/>
              </w:rPr>
              <w:t>14.62</w:t>
            </w:r>
          </w:p>
        </w:tc>
      </w:tr>
      <w:tr w:rsidR="00A04542" w:rsidRPr="005C619D" w14:paraId="5939A83B" w14:textId="77777777" w:rsidTr="009F2233">
        <w:trPr>
          <w:trHeight w:val="218"/>
        </w:trPr>
        <w:tc>
          <w:tcPr>
            <w:tcW w:w="5490" w:type="dxa"/>
          </w:tcPr>
          <w:p w14:paraId="3F333338" w14:textId="496692FC" w:rsidR="00A04542" w:rsidRPr="005C619D" w:rsidRDefault="00A04542" w:rsidP="00282490">
            <w:pPr>
              <w:tabs>
                <w:tab w:val="left" w:pos="252"/>
              </w:tabs>
              <w:spacing w:line="240" w:lineRule="atLeast"/>
              <w:ind w:right="-380"/>
              <w:outlineLvl w:val="7"/>
              <w:rPr>
                <w:rFonts w:cs="Times New Roman"/>
                <w:color w:val="000000"/>
                <w:sz w:val="20"/>
                <w:lang w:val="en-US"/>
              </w:rPr>
            </w:pPr>
            <w:r w:rsidRPr="005C619D">
              <w:rPr>
                <w:rFonts w:cs="Times New Roman"/>
                <w:color w:val="000000"/>
                <w:sz w:val="20"/>
                <w:lang w:val="en-US"/>
              </w:rPr>
              <w:t>Common Equity Tier 1 Capital Ratio/Total Risk-</w:t>
            </w:r>
            <w:r>
              <w:rPr>
                <w:rFonts w:cs="Times New Roman"/>
                <w:color w:val="000000"/>
                <w:sz w:val="20"/>
                <w:lang w:val="en-US"/>
              </w:rPr>
              <w:tab/>
            </w:r>
            <w:r w:rsidRPr="005C619D">
              <w:rPr>
                <w:rFonts w:cs="Times New Roman"/>
                <w:color w:val="000000"/>
                <w:sz w:val="20"/>
                <w:lang w:val="en-US"/>
              </w:rPr>
              <w:t>Weighted Asset</w:t>
            </w:r>
          </w:p>
        </w:tc>
        <w:tc>
          <w:tcPr>
            <w:tcW w:w="1620" w:type="dxa"/>
            <w:vAlign w:val="bottom"/>
          </w:tcPr>
          <w:p w14:paraId="2A40B839" w14:textId="331E61EE" w:rsidR="00A04542" w:rsidRPr="005C619D" w:rsidRDefault="00A04542" w:rsidP="00D1253A">
            <w:pPr>
              <w:spacing w:line="240" w:lineRule="atLeast"/>
              <w:ind w:right="464"/>
              <w:jc w:val="right"/>
              <w:rPr>
                <w:rFonts w:cs="Times New Roman"/>
                <w:sz w:val="20"/>
              </w:rPr>
            </w:pPr>
            <w:r>
              <w:rPr>
                <w:rFonts w:cs="Times New Roman"/>
                <w:sz w:val="20"/>
              </w:rPr>
              <w:t>7.0</w:t>
            </w:r>
          </w:p>
        </w:tc>
        <w:tc>
          <w:tcPr>
            <w:tcW w:w="1170" w:type="dxa"/>
            <w:vAlign w:val="bottom"/>
          </w:tcPr>
          <w:p w14:paraId="0FE8241F" w14:textId="3F8D3FAF" w:rsidR="00A04542" w:rsidRPr="005C619D" w:rsidRDefault="00A04542" w:rsidP="00E14929">
            <w:pPr>
              <w:tabs>
                <w:tab w:val="right" w:pos="1130"/>
              </w:tabs>
              <w:ind w:right="283"/>
              <w:jc w:val="right"/>
              <w:rPr>
                <w:rFonts w:cs="Times New Roman"/>
                <w:sz w:val="20"/>
                <w:lang w:val="en-US"/>
              </w:rPr>
            </w:pPr>
            <w:r>
              <w:rPr>
                <w:rFonts w:cs="Times New Roman"/>
                <w:sz w:val="20"/>
                <w:lang w:val="en-US"/>
              </w:rPr>
              <w:t>13.64</w:t>
            </w:r>
          </w:p>
        </w:tc>
        <w:tc>
          <w:tcPr>
            <w:tcW w:w="1336" w:type="dxa"/>
            <w:vAlign w:val="bottom"/>
          </w:tcPr>
          <w:p w14:paraId="42A89A71" w14:textId="5611B8A0" w:rsidR="00A04542" w:rsidRPr="005C619D" w:rsidRDefault="00A04542" w:rsidP="00E14929">
            <w:pPr>
              <w:tabs>
                <w:tab w:val="right" w:pos="1130"/>
              </w:tabs>
              <w:ind w:right="283"/>
              <w:jc w:val="right"/>
              <w:rPr>
                <w:rFonts w:cs="Times New Roman"/>
                <w:sz w:val="20"/>
                <w:lang w:val="en-US"/>
              </w:rPr>
            </w:pPr>
            <w:r w:rsidRPr="005C619D">
              <w:rPr>
                <w:rFonts w:cs="Times New Roman"/>
                <w:sz w:val="20"/>
                <w:lang w:val="en-US"/>
              </w:rPr>
              <w:t>13.62</w:t>
            </w:r>
          </w:p>
        </w:tc>
      </w:tr>
    </w:tbl>
    <w:p w14:paraId="73386590" w14:textId="585CC496" w:rsidR="009F2233" w:rsidRDefault="009F2233" w:rsidP="009F2233">
      <w:pPr>
        <w:spacing w:line="240" w:lineRule="auto"/>
        <w:ind w:left="540"/>
        <w:jc w:val="thaiDistribute"/>
        <w:rPr>
          <w:rFonts w:cs="Times New Roman"/>
          <w:color w:val="000000"/>
          <w:sz w:val="18"/>
          <w:szCs w:val="18"/>
          <w:lang w:val="en-US" w:eastAsia="en-GB" w:bidi="th-TH"/>
        </w:rPr>
      </w:pPr>
      <w:r w:rsidRPr="005C619D">
        <w:rPr>
          <w:rFonts w:cs="Times New Roman"/>
          <w:color w:val="000000"/>
          <w:szCs w:val="22"/>
          <w:lang w:val="en-US" w:eastAsia="en-GB" w:bidi="th-TH"/>
        </w:rPr>
        <w:t xml:space="preserve">* </w:t>
      </w:r>
      <w:r w:rsidRPr="005C619D">
        <w:rPr>
          <w:rFonts w:cs="Times New Roman"/>
          <w:color w:val="000000"/>
          <w:sz w:val="18"/>
          <w:szCs w:val="18"/>
          <w:lang w:val="en-US" w:eastAsia="en-GB" w:bidi="th-TH"/>
        </w:rPr>
        <w:t xml:space="preserve">Includes capital conservation buffer as required by the </w:t>
      </w:r>
      <w:proofErr w:type="spellStart"/>
      <w:r w:rsidRPr="005C619D">
        <w:rPr>
          <w:rFonts w:cs="Times New Roman"/>
          <w:color w:val="000000"/>
          <w:sz w:val="18"/>
          <w:szCs w:val="18"/>
          <w:lang w:val="en-US" w:eastAsia="en-GB" w:bidi="th-TH"/>
        </w:rPr>
        <w:t>BoT</w:t>
      </w:r>
      <w:proofErr w:type="spellEnd"/>
      <w:r w:rsidRPr="005C619D">
        <w:rPr>
          <w:rFonts w:cs="Times New Roman"/>
          <w:color w:val="000000"/>
          <w:sz w:val="18"/>
          <w:szCs w:val="18"/>
          <w:lang w:val="en-US" w:eastAsia="en-GB" w:bidi="th-TH"/>
        </w:rPr>
        <w:t xml:space="preserve"> commencing 1 January 2016.  </w:t>
      </w:r>
    </w:p>
    <w:p w14:paraId="79EE845B" w14:textId="77777777" w:rsidR="00E41B2E" w:rsidRPr="005C619D" w:rsidRDefault="00E41B2E" w:rsidP="009F2233">
      <w:pPr>
        <w:spacing w:line="240" w:lineRule="auto"/>
        <w:ind w:left="540"/>
        <w:jc w:val="thaiDistribute"/>
        <w:rPr>
          <w:rFonts w:cs="Times New Roman"/>
          <w:color w:val="000000"/>
          <w:sz w:val="18"/>
          <w:szCs w:val="18"/>
          <w:lang w:val="en-US" w:eastAsia="en-GB" w:bidi="th-TH"/>
        </w:rPr>
      </w:pPr>
    </w:p>
    <w:tbl>
      <w:tblPr>
        <w:tblW w:w="9616" w:type="dxa"/>
        <w:tblInd w:w="450" w:type="dxa"/>
        <w:tblLayout w:type="fixed"/>
        <w:tblCellMar>
          <w:left w:w="115" w:type="dxa"/>
          <w:right w:w="115" w:type="dxa"/>
        </w:tblCellMar>
        <w:tblLook w:val="0000" w:firstRow="0" w:lastRow="0" w:firstColumn="0" w:lastColumn="0" w:noHBand="0" w:noVBand="0"/>
      </w:tblPr>
      <w:tblGrid>
        <w:gridCol w:w="5940"/>
        <w:gridCol w:w="1696"/>
        <w:gridCol w:w="275"/>
        <w:gridCol w:w="9"/>
        <w:gridCol w:w="1696"/>
      </w:tblGrid>
      <w:tr w:rsidR="0002717F" w:rsidRPr="005C619D" w14:paraId="39D53DBC" w14:textId="77777777" w:rsidTr="004D146E">
        <w:trPr>
          <w:trHeight w:val="20"/>
        </w:trPr>
        <w:tc>
          <w:tcPr>
            <w:tcW w:w="5940" w:type="dxa"/>
          </w:tcPr>
          <w:p w14:paraId="40089F33" w14:textId="77777777" w:rsidR="0002717F" w:rsidRDefault="0002717F" w:rsidP="00282490">
            <w:pPr>
              <w:pStyle w:val="Heading8"/>
              <w:tabs>
                <w:tab w:val="left" w:pos="212"/>
                <w:tab w:val="left" w:pos="494"/>
              </w:tabs>
              <w:spacing w:line="240" w:lineRule="atLeast"/>
              <w:ind w:right="-29"/>
              <w:rPr>
                <w:rFonts w:cs="Times New Roman"/>
                <w:b/>
                <w:bCs/>
                <w:i/>
                <w:iCs/>
                <w:sz w:val="20"/>
                <w:lang w:val="en-US" w:eastAsia="en-US"/>
              </w:rPr>
            </w:pPr>
          </w:p>
        </w:tc>
        <w:tc>
          <w:tcPr>
            <w:tcW w:w="3676" w:type="dxa"/>
            <w:gridSpan w:val="4"/>
          </w:tcPr>
          <w:p w14:paraId="69F36777" w14:textId="50612C47" w:rsidR="0002717F" w:rsidRPr="005C619D" w:rsidRDefault="0002717F" w:rsidP="00FC318D">
            <w:pPr>
              <w:pStyle w:val="acctfourfigures"/>
              <w:tabs>
                <w:tab w:val="clear" w:pos="765"/>
              </w:tabs>
              <w:spacing w:line="240" w:lineRule="atLeast"/>
              <w:ind w:left="-79" w:right="-79"/>
              <w:jc w:val="center"/>
              <w:rPr>
                <w:rFonts w:cs="Times New Roman"/>
                <w:spacing w:val="-6"/>
                <w:sz w:val="20"/>
                <w:lang w:val="en-US" w:bidi="th-TH"/>
              </w:rPr>
            </w:pPr>
            <w:r>
              <w:rPr>
                <w:rFonts w:cs="Times New Roman"/>
                <w:b/>
                <w:bCs/>
                <w:sz w:val="20"/>
              </w:rPr>
              <w:t>Bank only</w:t>
            </w:r>
          </w:p>
        </w:tc>
      </w:tr>
      <w:tr w:rsidR="00FC318D" w:rsidRPr="005C619D" w14:paraId="1AC98311" w14:textId="77777777" w:rsidTr="004D146E">
        <w:trPr>
          <w:trHeight w:val="288"/>
        </w:trPr>
        <w:tc>
          <w:tcPr>
            <w:tcW w:w="5940" w:type="dxa"/>
            <w:vAlign w:val="center"/>
          </w:tcPr>
          <w:p w14:paraId="5B94A220" w14:textId="77777777" w:rsidR="003E4FD7" w:rsidRPr="003E4FD7" w:rsidRDefault="003E4FD7" w:rsidP="00DC7308">
            <w:pPr>
              <w:jc w:val="center"/>
              <w:rPr>
                <w:lang w:val="en-US"/>
              </w:rPr>
            </w:pPr>
          </w:p>
        </w:tc>
        <w:tc>
          <w:tcPr>
            <w:tcW w:w="1696" w:type="dxa"/>
            <w:vAlign w:val="center"/>
          </w:tcPr>
          <w:p w14:paraId="701C8C20" w14:textId="3C32CEA6" w:rsidR="00FC318D" w:rsidRPr="005C619D" w:rsidRDefault="00FC318D" w:rsidP="00DC7308">
            <w:pPr>
              <w:pStyle w:val="acctfourfigures"/>
              <w:tabs>
                <w:tab w:val="clear" w:pos="765"/>
              </w:tabs>
              <w:spacing w:line="240" w:lineRule="atLeast"/>
              <w:ind w:left="-169" w:right="-169"/>
              <w:jc w:val="center"/>
              <w:rPr>
                <w:rFonts w:cs="Times New Roman"/>
                <w:sz w:val="20"/>
              </w:rPr>
            </w:pPr>
            <w:r w:rsidRPr="005C619D">
              <w:rPr>
                <w:rFonts w:cs="Times New Roman"/>
                <w:sz w:val="20"/>
              </w:rPr>
              <w:t>30 June 2020</w:t>
            </w:r>
          </w:p>
        </w:tc>
        <w:tc>
          <w:tcPr>
            <w:tcW w:w="275" w:type="dxa"/>
          </w:tcPr>
          <w:p w14:paraId="1238940D" w14:textId="77777777" w:rsidR="00FC318D" w:rsidRPr="005C619D" w:rsidRDefault="00FC318D" w:rsidP="00FC318D">
            <w:pPr>
              <w:pStyle w:val="acctfourfigures"/>
              <w:tabs>
                <w:tab w:val="clear" w:pos="765"/>
                <w:tab w:val="left" w:pos="720"/>
              </w:tabs>
              <w:spacing w:line="240" w:lineRule="atLeast"/>
              <w:jc w:val="center"/>
              <w:rPr>
                <w:rFonts w:cs="Times New Roman"/>
                <w:sz w:val="20"/>
              </w:rPr>
            </w:pPr>
          </w:p>
        </w:tc>
        <w:tc>
          <w:tcPr>
            <w:tcW w:w="1705" w:type="dxa"/>
            <w:gridSpan w:val="2"/>
            <w:vAlign w:val="center"/>
          </w:tcPr>
          <w:p w14:paraId="1F9463E8" w14:textId="77777777" w:rsidR="00FC318D" w:rsidRPr="005C619D" w:rsidRDefault="00FC318D" w:rsidP="00DC7308">
            <w:pPr>
              <w:pStyle w:val="acctfourfigures"/>
              <w:tabs>
                <w:tab w:val="clear" w:pos="765"/>
              </w:tabs>
              <w:spacing w:line="240" w:lineRule="atLeast"/>
              <w:ind w:left="-79" w:right="-79"/>
              <w:jc w:val="center"/>
              <w:rPr>
                <w:rFonts w:cs="Times New Roman"/>
                <w:spacing w:val="-6"/>
                <w:sz w:val="20"/>
                <w:lang w:val="en-US" w:bidi="th-TH"/>
              </w:rPr>
            </w:pPr>
            <w:r w:rsidRPr="005C619D">
              <w:rPr>
                <w:rFonts w:cs="Times New Roman"/>
                <w:spacing w:val="-6"/>
                <w:sz w:val="20"/>
                <w:lang w:val="en-US" w:bidi="th-TH"/>
              </w:rPr>
              <w:t>31 December 2019</w:t>
            </w:r>
          </w:p>
        </w:tc>
      </w:tr>
      <w:tr w:rsidR="00324A88" w:rsidRPr="005C619D" w14:paraId="1A52DC57" w14:textId="77777777" w:rsidTr="004D146E">
        <w:trPr>
          <w:trHeight w:val="20"/>
        </w:trPr>
        <w:tc>
          <w:tcPr>
            <w:tcW w:w="5940" w:type="dxa"/>
          </w:tcPr>
          <w:p w14:paraId="3FB5D71A" w14:textId="77777777" w:rsidR="00324A88" w:rsidRPr="005C619D" w:rsidRDefault="00324A88" w:rsidP="00282490">
            <w:pPr>
              <w:pStyle w:val="Heading8"/>
              <w:tabs>
                <w:tab w:val="left" w:pos="212"/>
                <w:tab w:val="left" w:pos="494"/>
              </w:tabs>
              <w:spacing w:line="240" w:lineRule="atLeast"/>
              <w:ind w:right="-29"/>
              <w:rPr>
                <w:rFonts w:cs="Times New Roman"/>
                <w:b/>
                <w:bCs/>
                <w:i/>
                <w:iCs/>
                <w:sz w:val="20"/>
                <w:lang w:val="en-US" w:eastAsia="en-US"/>
              </w:rPr>
            </w:pPr>
          </w:p>
        </w:tc>
        <w:tc>
          <w:tcPr>
            <w:tcW w:w="3676" w:type="dxa"/>
            <w:gridSpan w:val="4"/>
            <w:vAlign w:val="bottom"/>
          </w:tcPr>
          <w:p w14:paraId="3E09D590" w14:textId="77777777" w:rsidR="00324A88" w:rsidRPr="005C619D" w:rsidRDefault="00324A88" w:rsidP="00324A88">
            <w:pPr>
              <w:spacing w:line="240" w:lineRule="atLeast"/>
              <w:ind w:left="184" w:right="54"/>
              <w:jc w:val="center"/>
              <w:rPr>
                <w:rFonts w:cs="Times New Roman"/>
                <w:color w:val="000000"/>
                <w:sz w:val="20"/>
              </w:rPr>
            </w:pPr>
            <w:r w:rsidRPr="005C619D">
              <w:rPr>
                <w:rFonts w:cs="Times New Roman"/>
                <w:i/>
                <w:iCs/>
                <w:sz w:val="20"/>
                <w:lang w:val="en-US"/>
              </w:rPr>
              <w:t>(in million Baht)</w:t>
            </w:r>
          </w:p>
        </w:tc>
      </w:tr>
      <w:tr w:rsidR="00324A88" w:rsidRPr="005C619D" w14:paraId="743CC988" w14:textId="77777777" w:rsidTr="004D146E">
        <w:trPr>
          <w:trHeight w:val="20"/>
        </w:trPr>
        <w:tc>
          <w:tcPr>
            <w:tcW w:w="5940" w:type="dxa"/>
          </w:tcPr>
          <w:p w14:paraId="77DBC613" w14:textId="77777777" w:rsidR="00324A88" w:rsidRPr="005C619D" w:rsidRDefault="00324A88" w:rsidP="00282490">
            <w:pPr>
              <w:pStyle w:val="Heading8"/>
              <w:tabs>
                <w:tab w:val="left" w:pos="212"/>
                <w:tab w:val="left" w:pos="494"/>
              </w:tabs>
              <w:spacing w:line="240" w:lineRule="atLeast"/>
              <w:ind w:right="-29"/>
              <w:rPr>
                <w:rFonts w:cs="Times New Roman"/>
                <w:b/>
                <w:bCs/>
                <w:i/>
                <w:iCs/>
                <w:sz w:val="20"/>
                <w:lang w:val="en-US" w:eastAsia="en-US"/>
              </w:rPr>
            </w:pPr>
            <w:r w:rsidRPr="005C619D">
              <w:rPr>
                <w:rFonts w:cs="Times New Roman"/>
                <w:b/>
                <w:bCs/>
                <w:i/>
                <w:iCs/>
                <w:sz w:val="20"/>
                <w:lang w:val="en-US" w:eastAsia="en-US"/>
              </w:rPr>
              <w:t>Tier 1 capital</w:t>
            </w:r>
          </w:p>
        </w:tc>
        <w:tc>
          <w:tcPr>
            <w:tcW w:w="1696" w:type="dxa"/>
          </w:tcPr>
          <w:p w14:paraId="454ACA40" w14:textId="77777777" w:rsidR="00324A88" w:rsidRPr="005C619D" w:rsidRDefault="00324A88" w:rsidP="00324A88">
            <w:pPr>
              <w:tabs>
                <w:tab w:val="decimal" w:pos="882"/>
              </w:tabs>
              <w:spacing w:line="240" w:lineRule="atLeast"/>
              <w:ind w:left="184" w:right="54"/>
              <w:jc w:val="both"/>
              <w:rPr>
                <w:rFonts w:cs="Times New Roman"/>
                <w:color w:val="000000"/>
                <w:sz w:val="20"/>
              </w:rPr>
            </w:pPr>
          </w:p>
        </w:tc>
        <w:tc>
          <w:tcPr>
            <w:tcW w:w="284" w:type="dxa"/>
            <w:gridSpan w:val="2"/>
          </w:tcPr>
          <w:p w14:paraId="613DE31F" w14:textId="77777777" w:rsidR="00324A88" w:rsidRPr="005C619D" w:rsidRDefault="00324A88" w:rsidP="00324A88">
            <w:pPr>
              <w:tabs>
                <w:tab w:val="decimal" w:pos="882"/>
              </w:tabs>
              <w:spacing w:line="240" w:lineRule="atLeast"/>
              <w:ind w:left="184" w:right="54"/>
              <w:jc w:val="both"/>
              <w:rPr>
                <w:rFonts w:cs="Times New Roman"/>
                <w:color w:val="000000"/>
                <w:sz w:val="20"/>
              </w:rPr>
            </w:pPr>
          </w:p>
        </w:tc>
        <w:tc>
          <w:tcPr>
            <w:tcW w:w="1696" w:type="dxa"/>
          </w:tcPr>
          <w:p w14:paraId="1E3F0F5B" w14:textId="77777777" w:rsidR="00324A88" w:rsidRPr="005C619D" w:rsidRDefault="00324A88" w:rsidP="00324A88">
            <w:pPr>
              <w:tabs>
                <w:tab w:val="decimal" w:pos="882"/>
              </w:tabs>
              <w:spacing w:line="240" w:lineRule="atLeast"/>
              <w:ind w:left="184" w:right="54"/>
              <w:jc w:val="both"/>
              <w:rPr>
                <w:rFonts w:cs="Times New Roman"/>
                <w:color w:val="000000"/>
                <w:sz w:val="20"/>
              </w:rPr>
            </w:pPr>
          </w:p>
        </w:tc>
      </w:tr>
      <w:tr w:rsidR="00324A88" w:rsidRPr="005C619D" w14:paraId="6859C53D" w14:textId="77777777" w:rsidTr="004D146E">
        <w:trPr>
          <w:trHeight w:val="20"/>
        </w:trPr>
        <w:tc>
          <w:tcPr>
            <w:tcW w:w="5940" w:type="dxa"/>
          </w:tcPr>
          <w:p w14:paraId="5B0C5E71" w14:textId="77777777" w:rsidR="00324A88" w:rsidRPr="005C619D" w:rsidRDefault="00324A88" w:rsidP="00282490">
            <w:pPr>
              <w:pStyle w:val="Heading8"/>
              <w:tabs>
                <w:tab w:val="left" w:pos="212"/>
                <w:tab w:val="left" w:pos="494"/>
              </w:tabs>
              <w:spacing w:line="240" w:lineRule="atLeast"/>
              <w:ind w:right="-29"/>
              <w:rPr>
                <w:rFonts w:cs="Times New Roman"/>
                <w:b/>
                <w:bCs/>
                <w:sz w:val="20"/>
                <w:lang w:val="en-US" w:eastAsia="en-US"/>
              </w:rPr>
            </w:pPr>
            <w:r w:rsidRPr="005C619D">
              <w:rPr>
                <w:rFonts w:cs="Times New Roman"/>
                <w:b/>
                <w:bCs/>
                <w:sz w:val="20"/>
                <w:lang w:val="en-US" w:eastAsia="en-US"/>
              </w:rPr>
              <w:t>Common Equity Tier 1 capital (CET1)</w:t>
            </w:r>
          </w:p>
        </w:tc>
        <w:tc>
          <w:tcPr>
            <w:tcW w:w="1696" w:type="dxa"/>
          </w:tcPr>
          <w:p w14:paraId="048FEE98" w14:textId="77777777" w:rsidR="00324A88" w:rsidRPr="005C619D" w:rsidRDefault="00324A88" w:rsidP="00324A88">
            <w:pPr>
              <w:tabs>
                <w:tab w:val="decimal" w:pos="882"/>
              </w:tabs>
              <w:spacing w:line="240" w:lineRule="atLeast"/>
              <w:ind w:left="184" w:right="54"/>
              <w:jc w:val="both"/>
              <w:rPr>
                <w:rFonts w:cs="Times New Roman"/>
                <w:color w:val="000000"/>
                <w:sz w:val="20"/>
              </w:rPr>
            </w:pPr>
          </w:p>
        </w:tc>
        <w:tc>
          <w:tcPr>
            <w:tcW w:w="284" w:type="dxa"/>
            <w:gridSpan w:val="2"/>
          </w:tcPr>
          <w:p w14:paraId="20C0F305" w14:textId="77777777" w:rsidR="00324A88" w:rsidRPr="005C619D" w:rsidRDefault="00324A88" w:rsidP="00324A88">
            <w:pPr>
              <w:tabs>
                <w:tab w:val="decimal" w:pos="882"/>
              </w:tabs>
              <w:spacing w:line="240" w:lineRule="atLeast"/>
              <w:ind w:left="184" w:right="54"/>
              <w:jc w:val="both"/>
              <w:rPr>
                <w:rFonts w:cs="Times New Roman"/>
                <w:color w:val="000000"/>
                <w:sz w:val="20"/>
              </w:rPr>
            </w:pPr>
          </w:p>
        </w:tc>
        <w:tc>
          <w:tcPr>
            <w:tcW w:w="1696" w:type="dxa"/>
          </w:tcPr>
          <w:p w14:paraId="2537CA54" w14:textId="77777777" w:rsidR="00324A88" w:rsidRPr="005C619D" w:rsidRDefault="00324A88" w:rsidP="00324A88">
            <w:pPr>
              <w:tabs>
                <w:tab w:val="decimal" w:pos="882"/>
              </w:tabs>
              <w:spacing w:line="240" w:lineRule="atLeast"/>
              <w:ind w:left="184" w:right="54"/>
              <w:jc w:val="both"/>
              <w:rPr>
                <w:rFonts w:cs="Times New Roman"/>
                <w:color w:val="000000"/>
                <w:sz w:val="20"/>
              </w:rPr>
            </w:pPr>
          </w:p>
        </w:tc>
      </w:tr>
      <w:tr w:rsidR="009F30AE" w:rsidRPr="005C619D" w14:paraId="05F3AA93" w14:textId="77777777" w:rsidTr="004D146E">
        <w:trPr>
          <w:trHeight w:val="20"/>
        </w:trPr>
        <w:tc>
          <w:tcPr>
            <w:tcW w:w="5940" w:type="dxa"/>
          </w:tcPr>
          <w:p w14:paraId="56F0B55D" w14:textId="77777777" w:rsidR="009F30AE" w:rsidRPr="005C619D" w:rsidRDefault="009F30AE" w:rsidP="00282490">
            <w:pPr>
              <w:pStyle w:val="Heading8"/>
              <w:tabs>
                <w:tab w:val="left" w:pos="212"/>
                <w:tab w:val="left" w:pos="494"/>
              </w:tabs>
              <w:spacing w:line="240" w:lineRule="atLeast"/>
              <w:ind w:right="-29"/>
              <w:rPr>
                <w:rFonts w:cs="Times New Roman"/>
                <w:color w:val="000000"/>
                <w:sz w:val="20"/>
                <w:lang w:val="en-US" w:eastAsia="en-US"/>
              </w:rPr>
            </w:pPr>
            <w:r w:rsidRPr="005C619D">
              <w:rPr>
                <w:rFonts w:cs="Times New Roman"/>
                <w:color w:val="000000"/>
                <w:sz w:val="20"/>
                <w:lang w:val="en-US" w:eastAsia="en-US"/>
              </w:rPr>
              <w:t>Paid-up share capital</w:t>
            </w:r>
          </w:p>
        </w:tc>
        <w:tc>
          <w:tcPr>
            <w:tcW w:w="1696" w:type="dxa"/>
          </w:tcPr>
          <w:p w14:paraId="6B6A8274" w14:textId="0E4FB252"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91,541</w:t>
            </w:r>
          </w:p>
        </w:tc>
        <w:tc>
          <w:tcPr>
            <w:tcW w:w="284" w:type="dxa"/>
            <w:gridSpan w:val="2"/>
          </w:tcPr>
          <w:p w14:paraId="701B9BE4" w14:textId="77777777" w:rsidR="009F30AE" w:rsidRPr="005C619D" w:rsidRDefault="009F30AE" w:rsidP="009F30AE">
            <w:pPr>
              <w:tabs>
                <w:tab w:val="decimal" w:pos="882"/>
              </w:tabs>
              <w:spacing w:line="240" w:lineRule="atLeast"/>
              <w:ind w:left="184" w:right="54"/>
              <w:jc w:val="both"/>
              <w:rPr>
                <w:rFonts w:cs="Times New Roman"/>
                <w:color w:val="000000"/>
                <w:sz w:val="20"/>
              </w:rPr>
            </w:pPr>
          </w:p>
        </w:tc>
        <w:tc>
          <w:tcPr>
            <w:tcW w:w="1696" w:type="dxa"/>
          </w:tcPr>
          <w:p w14:paraId="6E386E7D"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91,541</w:t>
            </w:r>
          </w:p>
        </w:tc>
      </w:tr>
      <w:tr w:rsidR="009F30AE" w:rsidRPr="005C619D" w14:paraId="5D30F584" w14:textId="77777777" w:rsidTr="004D146E">
        <w:trPr>
          <w:trHeight w:val="20"/>
        </w:trPr>
        <w:tc>
          <w:tcPr>
            <w:tcW w:w="5940" w:type="dxa"/>
          </w:tcPr>
          <w:p w14:paraId="6FE371F0" w14:textId="77777777" w:rsidR="009F30AE" w:rsidRPr="005C619D" w:rsidRDefault="009F30AE" w:rsidP="00282490">
            <w:pPr>
              <w:pStyle w:val="Heading8"/>
              <w:keepNext/>
              <w:numPr>
                <w:ilvl w:val="7"/>
                <w:numId w:val="0"/>
              </w:numPr>
              <w:tabs>
                <w:tab w:val="left" w:pos="212"/>
                <w:tab w:val="left" w:pos="494"/>
              </w:tabs>
              <w:spacing w:line="240" w:lineRule="atLeast"/>
              <w:ind w:right="-29"/>
              <w:jc w:val="both"/>
              <w:rPr>
                <w:rFonts w:eastAsia="Angsana New" w:cs="Times New Roman"/>
                <w:color w:val="000000"/>
                <w:sz w:val="20"/>
                <w:lang w:val="en-US" w:eastAsia="en-US"/>
              </w:rPr>
            </w:pPr>
            <w:r w:rsidRPr="005C619D">
              <w:rPr>
                <w:rFonts w:eastAsia="Angsana New" w:cs="Times New Roman"/>
                <w:color w:val="000000"/>
                <w:sz w:val="20"/>
                <w:lang w:val="en-US" w:eastAsia="en-US"/>
              </w:rPr>
              <w:t>Share premium</w:t>
            </w:r>
          </w:p>
        </w:tc>
        <w:tc>
          <w:tcPr>
            <w:tcW w:w="1696" w:type="dxa"/>
          </w:tcPr>
          <w:p w14:paraId="0396E84C" w14:textId="1FC0795E" w:rsidR="009F30AE" w:rsidRPr="005C619D" w:rsidRDefault="009F30AE" w:rsidP="009F30AE">
            <w:pPr>
              <w:tabs>
                <w:tab w:val="decimal" w:pos="1325"/>
              </w:tabs>
              <w:spacing w:line="240" w:lineRule="atLeast"/>
              <w:ind w:left="-25" w:right="-106"/>
              <w:rPr>
                <w:rFonts w:cs="Times New Roman"/>
                <w:color w:val="000000"/>
                <w:sz w:val="20"/>
                <w:cs/>
                <w:lang w:val="en-US"/>
              </w:rPr>
            </w:pPr>
            <w:r w:rsidRPr="005C619D">
              <w:rPr>
                <w:rFonts w:cs="Times New Roman"/>
                <w:color w:val="000000"/>
                <w:sz w:val="20"/>
                <w:lang w:val="en-US" w:bidi="th-TH"/>
              </w:rPr>
              <w:t>43,</w:t>
            </w:r>
            <w:r>
              <w:rPr>
                <w:rFonts w:cs="Times New Roman"/>
                <w:color w:val="000000"/>
                <w:sz w:val="20"/>
                <w:lang w:val="en-US" w:bidi="th-TH"/>
              </w:rPr>
              <w:t>322</w:t>
            </w:r>
          </w:p>
        </w:tc>
        <w:tc>
          <w:tcPr>
            <w:tcW w:w="284" w:type="dxa"/>
            <w:gridSpan w:val="2"/>
          </w:tcPr>
          <w:p w14:paraId="4F5A527F" w14:textId="77777777" w:rsidR="009F30AE" w:rsidRPr="005C619D" w:rsidRDefault="009F30AE" w:rsidP="009F30AE">
            <w:pPr>
              <w:tabs>
                <w:tab w:val="decimal" w:pos="882"/>
              </w:tabs>
              <w:spacing w:line="240" w:lineRule="atLeast"/>
              <w:ind w:left="184" w:right="54"/>
              <w:jc w:val="both"/>
              <w:rPr>
                <w:rFonts w:cs="Times New Roman"/>
                <w:color w:val="000000"/>
                <w:sz w:val="20"/>
              </w:rPr>
            </w:pPr>
          </w:p>
        </w:tc>
        <w:tc>
          <w:tcPr>
            <w:tcW w:w="1696" w:type="dxa"/>
          </w:tcPr>
          <w:p w14:paraId="571BB664" w14:textId="77777777" w:rsidR="009F30AE" w:rsidRPr="005C619D" w:rsidRDefault="009F30AE" w:rsidP="009F30AE">
            <w:pPr>
              <w:tabs>
                <w:tab w:val="decimal" w:pos="1325"/>
              </w:tabs>
              <w:spacing w:line="240" w:lineRule="atLeast"/>
              <w:ind w:left="-25" w:right="-106"/>
              <w:rPr>
                <w:rFonts w:cs="Times New Roman"/>
                <w:color w:val="000000"/>
                <w:sz w:val="20"/>
                <w:cs/>
                <w:lang w:val="en-US"/>
              </w:rPr>
            </w:pPr>
            <w:r w:rsidRPr="005C619D">
              <w:rPr>
                <w:rFonts w:cs="Times New Roman"/>
                <w:color w:val="000000"/>
                <w:sz w:val="20"/>
                <w:lang w:val="en-US" w:bidi="th-TH"/>
              </w:rPr>
              <w:t>43,217</w:t>
            </w:r>
          </w:p>
        </w:tc>
      </w:tr>
      <w:tr w:rsidR="009F30AE" w:rsidRPr="005C619D" w14:paraId="0E684922" w14:textId="77777777" w:rsidTr="004D146E">
        <w:trPr>
          <w:trHeight w:val="20"/>
        </w:trPr>
        <w:tc>
          <w:tcPr>
            <w:tcW w:w="5940" w:type="dxa"/>
          </w:tcPr>
          <w:p w14:paraId="3A47A4F7" w14:textId="77777777" w:rsidR="009F30AE" w:rsidRPr="005C619D" w:rsidRDefault="009F30AE" w:rsidP="00282490">
            <w:pPr>
              <w:tabs>
                <w:tab w:val="left" w:pos="212"/>
                <w:tab w:val="left" w:pos="494"/>
              </w:tabs>
              <w:ind w:right="-29"/>
              <w:rPr>
                <w:rFonts w:eastAsia="Angsana New" w:cs="Times New Roman"/>
                <w:sz w:val="20"/>
                <w:lang w:val="en-US"/>
              </w:rPr>
            </w:pPr>
            <w:r w:rsidRPr="005C619D">
              <w:rPr>
                <w:rFonts w:eastAsia="Angsana New" w:cs="Times New Roman"/>
                <w:sz w:val="20"/>
                <w:lang w:val="en-US"/>
              </w:rPr>
              <w:t>Legal reserve</w:t>
            </w:r>
          </w:p>
        </w:tc>
        <w:tc>
          <w:tcPr>
            <w:tcW w:w="1696" w:type="dxa"/>
            <w:vAlign w:val="bottom"/>
          </w:tcPr>
          <w:p w14:paraId="699073AA" w14:textId="0D05A73A"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3,360</w:t>
            </w:r>
          </w:p>
        </w:tc>
        <w:tc>
          <w:tcPr>
            <w:tcW w:w="284" w:type="dxa"/>
            <w:gridSpan w:val="2"/>
          </w:tcPr>
          <w:p w14:paraId="65B23C16" w14:textId="77777777" w:rsidR="009F30AE" w:rsidRPr="005C619D" w:rsidRDefault="009F30AE" w:rsidP="009F30AE">
            <w:pPr>
              <w:tabs>
                <w:tab w:val="decimal" w:pos="1480"/>
              </w:tabs>
              <w:spacing w:line="240" w:lineRule="atLeast"/>
              <w:ind w:right="-302"/>
              <w:rPr>
                <w:rFonts w:cs="Times New Roman"/>
                <w:color w:val="000000"/>
                <w:sz w:val="20"/>
                <w:lang w:eastAsia="en-GB" w:bidi="th-TH"/>
              </w:rPr>
            </w:pPr>
          </w:p>
        </w:tc>
        <w:tc>
          <w:tcPr>
            <w:tcW w:w="1696" w:type="dxa"/>
            <w:vAlign w:val="bottom"/>
          </w:tcPr>
          <w:p w14:paraId="01B81773"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3,360</w:t>
            </w:r>
          </w:p>
        </w:tc>
      </w:tr>
      <w:tr w:rsidR="009F30AE" w:rsidRPr="005C619D" w14:paraId="7A24B1D4" w14:textId="77777777" w:rsidTr="004D146E">
        <w:trPr>
          <w:trHeight w:val="20"/>
        </w:trPr>
        <w:tc>
          <w:tcPr>
            <w:tcW w:w="5940" w:type="dxa"/>
          </w:tcPr>
          <w:p w14:paraId="51CA533A" w14:textId="77777777" w:rsidR="009F30AE" w:rsidRPr="005C619D" w:rsidRDefault="009F30AE" w:rsidP="00282490">
            <w:pPr>
              <w:pStyle w:val="Heading8"/>
              <w:keepNext/>
              <w:numPr>
                <w:ilvl w:val="7"/>
                <w:numId w:val="0"/>
              </w:numPr>
              <w:tabs>
                <w:tab w:val="left" w:pos="212"/>
                <w:tab w:val="left" w:pos="494"/>
              </w:tabs>
              <w:spacing w:line="240" w:lineRule="atLeast"/>
              <w:ind w:right="-29"/>
              <w:jc w:val="both"/>
              <w:rPr>
                <w:rFonts w:eastAsia="Angsana New" w:cs="Times New Roman"/>
                <w:color w:val="000000"/>
                <w:sz w:val="20"/>
                <w:lang w:val="en-US" w:eastAsia="en-US"/>
              </w:rPr>
            </w:pPr>
            <w:r w:rsidRPr="005C619D">
              <w:rPr>
                <w:rFonts w:eastAsia="Angsana New" w:cs="Times New Roman"/>
                <w:color w:val="000000"/>
                <w:sz w:val="20"/>
                <w:lang w:val="en-US" w:eastAsia="en-US"/>
              </w:rPr>
              <w:t>Net profits after appropriation</w:t>
            </w:r>
          </w:p>
        </w:tc>
        <w:tc>
          <w:tcPr>
            <w:tcW w:w="1696" w:type="dxa"/>
            <w:vAlign w:val="bottom"/>
          </w:tcPr>
          <w:p w14:paraId="59E7B98D" w14:textId="50F0B1D0" w:rsidR="009F30AE" w:rsidRPr="005C619D" w:rsidRDefault="009F30AE" w:rsidP="009F30AE">
            <w:pPr>
              <w:tabs>
                <w:tab w:val="decimal" w:pos="1325"/>
              </w:tabs>
              <w:spacing w:line="240" w:lineRule="atLeast"/>
              <w:ind w:left="-25" w:right="-106"/>
              <w:rPr>
                <w:rFonts w:cs="Times New Roman"/>
                <w:color w:val="000000"/>
                <w:sz w:val="20"/>
                <w:lang w:val="en-US" w:bidi="th-TH"/>
              </w:rPr>
            </w:pPr>
            <w:r>
              <w:rPr>
                <w:rFonts w:cs="Times New Roman"/>
                <w:color w:val="000000"/>
                <w:sz w:val="20"/>
                <w:lang w:val="en-US" w:bidi="th-TH"/>
              </w:rPr>
              <w:t>46,024</w:t>
            </w:r>
          </w:p>
        </w:tc>
        <w:tc>
          <w:tcPr>
            <w:tcW w:w="284" w:type="dxa"/>
            <w:gridSpan w:val="2"/>
          </w:tcPr>
          <w:p w14:paraId="29C63C20" w14:textId="77777777" w:rsidR="009F30AE" w:rsidRPr="005C619D" w:rsidRDefault="009F30AE" w:rsidP="009F30AE">
            <w:pPr>
              <w:tabs>
                <w:tab w:val="decimal" w:pos="1480"/>
              </w:tabs>
              <w:spacing w:line="240" w:lineRule="atLeast"/>
              <w:ind w:right="-302"/>
              <w:rPr>
                <w:rFonts w:cs="Times New Roman"/>
                <w:color w:val="000000"/>
                <w:sz w:val="20"/>
                <w:lang w:eastAsia="en-GB" w:bidi="th-TH"/>
              </w:rPr>
            </w:pPr>
          </w:p>
        </w:tc>
        <w:tc>
          <w:tcPr>
            <w:tcW w:w="1696" w:type="dxa"/>
            <w:vAlign w:val="bottom"/>
          </w:tcPr>
          <w:p w14:paraId="34FD72AA"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43,612</w:t>
            </w:r>
          </w:p>
        </w:tc>
      </w:tr>
      <w:tr w:rsidR="009F30AE" w:rsidRPr="005C619D" w14:paraId="2E75896F" w14:textId="77777777" w:rsidTr="004D146E">
        <w:trPr>
          <w:trHeight w:val="20"/>
        </w:trPr>
        <w:tc>
          <w:tcPr>
            <w:tcW w:w="5940" w:type="dxa"/>
          </w:tcPr>
          <w:p w14:paraId="6CC71C8E" w14:textId="77777777" w:rsidR="009F30AE" w:rsidRPr="005C619D" w:rsidRDefault="009F30AE" w:rsidP="00282490">
            <w:pPr>
              <w:pStyle w:val="Heading8"/>
              <w:keepNext/>
              <w:numPr>
                <w:ilvl w:val="7"/>
                <w:numId w:val="0"/>
              </w:numPr>
              <w:tabs>
                <w:tab w:val="left" w:pos="212"/>
                <w:tab w:val="left" w:pos="494"/>
              </w:tabs>
              <w:spacing w:line="240" w:lineRule="atLeast"/>
              <w:ind w:right="-29"/>
              <w:jc w:val="both"/>
              <w:rPr>
                <w:rFonts w:cs="Times New Roman"/>
                <w:color w:val="000000"/>
                <w:sz w:val="20"/>
                <w:lang w:val="en-US" w:eastAsia="en-US"/>
              </w:rPr>
            </w:pPr>
            <w:r w:rsidRPr="005C619D">
              <w:rPr>
                <w:rFonts w:cs="Times New Roman"/>
                <w:color w:val="000000"/>
                <w:sz w:val="20"/>
                <w:lang w:val="en-US" w:eastAsia="en-US"/>
              </w:rPr>
              <w:t>Other comprehensive income</w:t>
            </w:r>
          </w:p>
        </w:tc>
        <w:tc>
          <w:tcPr>
            <w:tcW w:w="1696" w:type="dxa"/>
          </w:tcPr>
          <w:p w14:paraId="2D9F6E3F" w14:textId="5F3904E0"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5,7</w:t>
            </w:r>
            <w:r>
              <w:rPr>
                <w:rFonts w:cs="Times New Roman"/>
                <w:color w:val="000000"/>
                <w:sz w:val="20"/>
                <w:lang w:val="en-US" w:bidi="th-TH"/>
              </w:rPr>
              <w:t>38</w:t>
            </w:r>
          </w:p>
        </w:tc>
        <w:tc>
          <w:tcPr>
            <w:tcW w:w="284" w:type="dxa"/>
            <w:gridSpan w:val="2"/>
          </w:tcPr>
          <w:p w14:paraId="585527B3" w14:textId="77777777" w:rsidR="009F30AE" w:rsidRPr="005C619D" w:rsidRDefault="009F30AE" w:rsidP="009F30AE">
            <w:pPr>
              <w:tabs>
                <w:tab w:val="decimal" w:pos="1480"/>
              </w:tabs>
              <w:spacing w:line="240" w:lineRule="atLeast"/>
              <w:ind w:right="-302"/>
              <w:rPr>
                <w:rFonts w:cs="Times New Roman"/>
                <w:sz w:val="20"/>
              </w:rPr>
            </w:pPr>
          </w:p>
        </w:tc>
        <w:tc>
          <w:tcPr>
            <w:tcW w:w="1696" w:type="dxa"/>
          </w:tcPr>
          <w:p w14:paraId="55E0DC70"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5,776</w:t>
            </w:r>
          </w:p>
        </w:tc>
      </w:tr>
      <w:tr w:rsidR="009F30AE" w:rsidRPr="005C619D" w14:paraId="0EBAB03E" w14:textId="77777777" w:rsidTr="004D146E">
        <w:trPr>
          <w:trHeight w:val="20"/>
        </w:trPr>
        <w:tc>
          <w:tcPr>
            <w:tcW w:w="5940" w:type="dxa"/>
            <w:vAlign w:val="bottom"/>
          </w:tcPr>
          <w:p w14:paraId="6E262B82" w14:textId="77777777" w:rsidR="009F30AE" w:rsidRPr="005C619D" w:rsidRDefault="009F30AE" w:rsidP="00282490">
            <w:pPr>
              <w:pStyle w:val="Heading8"/>
              <w:keepNext/>
              <w:numPr>
                <w:ilvl w:val="7"/>
                <w:numId w:val="0"/>
              </w:numPr>
              <w:tabs>
                <w:tab w:val="left" w:pos="212"/>
                <w:tab w:val="left" w:pos="494"/>
              </w:tabs>
              <w:spacing w:line="240" w:lineRule="atLeast"/>
              <w:ind w:right="-29"/>
              <w:jc w:val="both"/>
              <w:rPr>
                <w:rFonts w:eastAsia="Angsana New" w:cs="Times New Roman"/>
                <w:color w:val="000000"/>
                <w:sz w:val="20"/>
                <w:cs/>
                <w:lang w:eastAsia="en-US" w:bidi="th-TH"/>
              </w:rPr>
            </w:pPr>
            <w:r w:rsidRPr="005C619D">
              <w:rPr>
                <w:rFonts w:eastAsia="Angsana New" w:cs="Times New Roman"/>
                <w:color w:val="000000"/>
                <w:sz w:val="20"/>
                <w:lang w:eastAsia="en-US"/>
              </w:rPr>
              <w:t xml:space="preserve">Capital </w:t>
            </w:r>
            <w:r w:rsidRPr="005C619D">
              <w:rPr>
                <w:rFonts w:eastAsia="Angsana New" w:cs="Times New Roman"/>
                <w:color w:val="000000"/>
                <w:sz w:val="20"/>
                <w:lang w:val="en-US" w:eastAsia="en-US" w:bidi="th-TH"/>
              </w:rPr>
              <w:t>adjustment</w:t>
            </w:r>
            <w:r w:rsidRPr="005C619D">
              <w:rPr>
                <w:rFonts w:eastAsia="Angsana New" w:cs="Times New Roman"/>
                <w:color w:val="000000"/>
                <w:sz w:val="20"/>
                <w:lang w:eastAsia="en-US"/>
              </w:rPr>
              <w:t xml:space="preserve"> items on CET1</w:t>
            </w:r>
          </w:p>
        </w:tc>
        <w:tc>
          <w:tcPr>
            <w:tcW w:w="1696" w:type="dxa"/>
          </w:tcPr>
          <w:p w14:paraId="495FFF4E" w14:textId="284C27A6"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w:t>
            </w:r>
            <w:r>
              <w:rPr>
                <w:rFonts w:cs="Times New Roman"/>
                <w:color w:val="000000"/>
                <w:sz w:val="20"/>
                <w:lang w:val="en-US" w:bidi="th-TH"/>
              </w:rPr>
              <w:t>76</w:t>
            </w:r>
            <w:r w:rsidRPr="005C619D">
              <w:rPr>
                <w:rFonts w:cs="Times New Roman"/>
                <w:color w:val="000000"/>
                <w:sz w:val="20"/>
                <w:lang w:val="en-US" w:bidi="th-TH"/>
              </w:rPr>
              <w:t>)</w:t>
            </w:r>
          </w:p>
        </w:tc>
        <w:tc>
          <w:tcPr>
            <w:tcW w:w="284" w:type="dxa"/>
            <w:gridSpan w:val="2"/>
          </w:tcPr>
          <w:p w14:paraId="02D22E87" w14:textId="77777777" w:rsidR="009F30AE" w:rsidRPr="005C619D" w:rsidRDefault="009F30AE" w:rsidP="009F30AE">
            <w:pPr>
              <w:tabs>
                <w:tab w:val="decimal" w:pos="1480"/>
              </w:tabs>
              <w:spacing w:line="240" w:lineRule="atLeast"/>
              <w:ind w:right="-302"/>
              <w:jc w:val="both"/>
              <w:rPr>
                <w:rFonts w:eastAsia="Angsana New" w:cs="Times New Roman"/>
                <w:color w:val="000000"/>
                <w:sz w:val="20"/>
              </w:rPr>
            </w:pPr>
          </w:p>
        </w:tc>
        <w:tc>
          <w:tcPr>
            <w:tcW w:w="1696" w:type="dxa"/>
          </w:tcPr>
          <w:p w14:paraId="544FA6B1"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(61)</w:t>
            </w:r>
          </w:p>
        </w:tc>
      </w:tr>
      <w:tr w:rsidR="009F30AE" w:rsidRPr="005C619D" w14:paraId="769E13DD" w14:textId="77777777" w:rsidTr="004D146E">
        <w:trPr>
          <w:trHeight w:val="20"/>
        </w:trPr>
        <w:tc>
          <w:tcPr>
            <w:tcW w:w="5940" w:type="dxa"/>
          </w:tcPr>
          <w:p w14:paraId="2B080022" w14:textId="77777777" w:rsidR="009F30AE" w:rsidRPr="005C619D" w:rsidRDefault="009F30AE" w:rsidP="00282490">
            <w:pPr>
              <w:pStyle w:val="Heading8"/>
              <w:keepNext/>
              <w:numPr>
                <w:ilvl w:val="7"/>
                <w:numId w:val="0"/>
              </w:numPr>
              <w:tabs>
                <w:tab w:val="left" w:pos="212"/>
                <w:tab w:val="left" w:pos="494"/>
              </w:tabs>
              <w:spacing w:line="240" w:lineRule="atLeast"/>
              <w:ind w:right="-29"/>
              <w:jc w:val="both"/>
              <w:rPr>
                <w:rFonts w:eastAsia="Angsana New" w:cs="Times New Roman"/>
                <w:color w:val="000000"/>
                <w:sz w:val="20"/>
                <w:lang w:eastAsia="en-US"/>
              </w:rPr>
            </w:pPr>
            <w:r w:rsidRPr="005C619D">
              <w:rPr>
                <w:rFonts w:eastAsia="Angsana New" w:cs="Times New Roman"/>
                <w:color w:val="000000"/>
                <w:sz w:val="20"/>
                <w:lang w:eastAsia="en-US"/>
              </w:rPr>
              <w:t>Capital deduction items on CET1</w:t>
            </w:r>
          </w:p>
        </w:tc>
        <w:tc>
          <w:tcPr>
            <w:tcW w:w="1696" w:type="dxa"/>
            <w:tcBorders>
              <w:bottom w:val="single" w:sz="4" w:space="0" w:color="auto"/>
            </w:tcBorders>
          </w:tcPr>
          <w:p w14:paraId="6CF9E85F" w14:textId="55DF78B1"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w:t>
            </w:r>
            <w:r>
              <w:rPr>
                <w:rFonts w:cs="Times New Roman"/>
                <w:color w:val="000000"/>
                <w:sz w:val="20"/>
                <w:lang w:val="en-US" w:bidi="th-TH"/>
              </w:rPr>
              <w:t>7,320</w:t>
            </w:r>
            <w:r w:rsidRPr="005C619D">
              <w:rPr>
                <w:rFonts w:cs="Times New Roman"/>
                <w:color w:val="000000"/>
                <w:sz w:val="20"/>
                <w:lang w:val="en-US" w:bidi="th-TH"/>
              </w:rPr>
              <w:t>)</w:t>
            </w:r>
          </w:p>
        </w:tc>
        <w:tc>
          <w:tcPr>
            <w:tcW w:w="284" w:type="dxa"/>
            <w:gridSpan w:val="2"/>
          </w:tcPr>
          <w:p w14:paraId="4A54846A" w14:textId="77777777" w:rsidR="009F30AE" w:rsidRPr="005C619D" w:rsidRDefault="009F30AE" w:rsidP="009F30AE">
            <w:pPr>
              <w:tabs>
                <w:tab w:val="decimal" w:pos="1480"/>
              </w:tabs>
              <w:spacing w:line="240" w:lineRule="atLeast"/>
              <w:ind w:left="184" w:right="-302"/>
              <w:rPr>
                <w:rFonts w:cs="Times New Roman"/>
                <w:sz w:val="20"/>
              </w:rPr>
            </w:pPr>
          </w:p>
        </w:tc>
        <w:tc>
          <w:tcPr>
            <w:tcW w:w="1696" w:type="dxa"/>
            <w:tcBorders>
              <w:bottom w:val="single" w:sz="4" w:space="0" w:color="auto"/>
            </w:tcBorders>
          </w:tcPr>
          <w:p w14:paraId="2768B2BF"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(6,834)</w:t>
            </w:r>
          </w:p>
        </w:tc>
      </w:tr>
      <w:tr w:rsidR="009F30AE" w:rsidRPr="005C619D" w14:paraId="0475E616" w14:textId="77777777" w:rsidTr="004D146E">
        <w:trPr>
          <w:trHeight w:val="20"/>
        </w:trPr>
        <w:tc>
          <w:tcPr>
            <w:tcW w:w="5940" w:type="dxa"/>
            <w:vAlign w:val="bottom"/>
          </w:tcPr>
          <w:p w14:paraId="296CF441" w14:textId="77777777" w:rsidR="009F30AE" w:rsidRPr="005C619D" w:rsidRDefault="009F30AE" w:rsidP="00282490">
            <w:pPr>
              <w:pStyle w:val="Heading8"/>
              <w:numPr>
                <w:ilvl w:val="7"/>
                <w:numId w:val="0"/>
              </w:numPr>
              <w:tabs>
                <w:tab w:val="left" w:pos="212"/>
                <w:tab w:val="left" w:pos="494"/>
              </w:tabs>
              <w:spacing w:line="180" w:lineRule="exact"/>
              <w:ind w:right="-29"/>
              <w:rPr>
                <w:rFonts w:eastAsia="Angsana New" w:cs="Times New Roman"/>
                <w:b/>
                <w:bCs/>
                <w:i/>
                <w:iCs/>
                <w:color w:val="000000"/>
                <w:sz w:val="20"/>
                <w:lang w:val="en-US" w:eastAsia="en-US"/>
              </w:rPr>
            </w:pPr>
            <w:r w:rsidRPr="005C619D">
              <w:rPr>
                <w:rFonts w:cs="Times New Roman"/>
                <w:b/>
                <w:bCs/>
                <w:sz w:val="20"/>
                <w:lang w:val="en-US" w:eastAsia="en-US"/>
              </w:rPr>
              <w:t>Total Common Equity Tier 1 Capital</w:t>
            </w:r>
          </w:p>
        </w:tc>
        <w:tc>
          <w:tcPr>
            <w:tcW w:w="1696" w:type="dxa"/>
            <w:tcBorders>
              <w:top w:val="single" w:sz="4" w:space="0" w:color="auto"/>
              <w:bottom w:val="single" w:sz="4" w:space="0" w:color="auto"/>
            </w:tcBorders>
          </w:tcPr>
          <w:p w14:paraId="53E33BE7" w14:textId="0530C9BA"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Pr>
                <w:rFonts w:cs="Times New Roman"/>
                <w:b/>
                <w:bCs/>
                <w:color w:val="000000"/>
                <w:sz w:val="20"/>
                <w:lang w:val="en-US" w:bidi="th-TH"/>
              </w:rPr>
              <w:t>182,589</w:t>
            </w:r>
          </w:p>
        </w:tc>
        <w:tc>
          <w:tcPr>
            <w:tcW w:w="284" w:type="dxa"/>
            <w:gridSpan w:val="2"/>
          </w:tcPr>
          <w:p w14:paraId="4F7DE209" w14:textId="77777777" w:rsidR="009F30AE" w:rsidRPr="005C619D" w:rsidRDefault="009F30AE" w:rsidP="009F30AE">
            <w:pPr>
              <w:tabs>
                <w:tab w:val="decimal" w:pos="1480"/>
              </w:tabs>
              <w:spacing w:line="240" w:lineRule="atLeast"/>
              <w:ind w:left="184" w:right="-302"/>
              <w:rPr>
                <w:rFonts w:cs="Times New Roman"/>
                <w:b/>
                <w:bCs/>
                <w:sz w:val="20"/>
              </w:rPr>
            </w:pPr>
          </w:p>
        </w:tc>
        <w:tc>
          <w:tcPr>
            <w:tcW w:w="1696" w:type="dxa"/>
            <w:tcBorders>
              <w:top w:val="single" w:sz="4" w:space="0" w:color="auto"/>
              <w:bottom w:val="single" w:sz="4" w:space="0" w:color="auto"/>
            </w:tcBorders>
          </w:tcPr>
          <w:p w14:paraId="2B555A4C" w14:textId="77777777"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sidRPr="005C619D">
              <w:rPr>
                <w:rFonts w:cs="Times New Roman"/>
                <w:b/>
                <w:bCs/>
                <w:color w:val="000000"/>
                <w:sz w:val="20"/>
                <w:lang w:val="en-US" w:bidi="th-TH"/>
              </w:rPr>
              <w:t>180,611</w:t>
            </w:r>
          </w:p>
        </w:tc>
      </w:tr>
      <w:tr w:rsidR="009F30AE" w:rsidRPr="005C619D" w14:paraId="33A14B09" w14:textId="77777777" w:rsidTr="004D146E">
        <w:tc>
          <w:tcPr>
            <w:tcW w:w="5940" w:type="dxa"/>
            <w:vAlign w:val="bottom"/>
          </w:tcPr>
          <w:p w14:paraId="3A08909E" w14:textId="77777777" w:rsidR="009F30AE" w:rsidRPr="005C619D" w:rsidRDefault="009F30AE" w:rsidP="00282490">
            <w:pPr>
              <w:pStyle w:val="Heading8"/>
              <w:keepNext/>
              <w:numPr>
                <w:ilvl w:val="7"/>
                <w:numId w:val="0"/>
              </w:numPr>
              <w:tabs>
                <w:tab w:val="left" w:pos="212"/>
                <w:tab w:val="left" w:pos="494"/>
              </w:tabs>
              <w:spacing w:line="240" w:lineRule="atLeast"/>
              <w:ind w:right="-29"/>
              <w:rPr>
                <w:rFonts w:eastAsia="Angsana New" w:cs="Times New Roman"/>
                <w:b/>
                <w:bCs/>
                <w:i/>
                <w:iCs/>
                <w:color w:val="000000"/>
                <w:sz w:val="20"/>
                <w:lang w:eastAsia="en-US"/>
              </w:rPr>
            </w:pPr>
          </w:p>
        </w:tc>
        <w:tc>
          <w:tcPr>
            <w:tcW w:w="1696" w:type="dxa"/>
          </w:tcPr>
          <w:p w14:paraId="75A0C0D5"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c>
          <w:tcPr>
            <w:tcW w:w="284" w:type="dxa"/>
            <w:gridSpan w:val="2"/>
          </w:tcPr>
          <w:p w14:paraId="33129780" w14:textId="77777777" w:rsidR="009F30AE" w:rsidRPr="005C619D" w:rsidRDefault="009F30AE" w:rsidP="009F30AE">
            <w:pPr>
              <w:tabs>
                <w:tab w:val="right" w:pos="1015"/>
              </w:tabs>
              <w:spacing w:line="240" w:lineRule="atLeast"/>
              <w:ind w:left="187"/>
              <w:rPr>
                <w:rFonts w:cs="Times New Roman"/>
                <w:sz w:val="20"/>
              </w:rPr>
            </w:pPr>
          </w:p>
        </w:tc>
        <w:tc>
          <w:tcPr>
            <w:tcW w:w="1696" w:type="dxa"/>
          </w:tcPr>
          <w:p w14:paraId="6B4AE788"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r>
      <w:tr w:rsidR="009F30AE" w:rsidRPr="005C619D" w14:paraId="68D8A321" w14:textId="77777777" w:rsidTr="004D146E">
        <w:tc>
          <w:tcPr>
            <w:tcW w:w="5940" w:type="dxa"/>
            <w:vAlign w:val="bottom"/>
          </w:tcPr>
          <w:p w14:paraId="4DC87135" w14:textId="77777777" w:rsidR="009F30AE" w:rsidRPr="005C619D" w:rsidRDefault="009F30AE" w:rsidP="00282490">
            <w:pPr>
              <w:pStyle w:val="Heading8"/>
              <w:tabs>
                <w:tab w:val="left" w:pos="212"/>
                <w:tab w:val="left" w:pos="494"/>
              </w:tabs>
              <w:spacing w:line="240" w:lineRule="atLeast"/>
              <w:ind w:right="-29"/>
              <w:rPr>
                <w:rFonts w:cs="Times New Roman"/>
                <w:b/>
                <w:bCs/>
                <w:sz w:val="20"/>
                <w:lang w:val="en-US" w:eastAsia="en-US"/>
              </w:rPr>
            </w:pPr>
            <w:r w:rsidRPr="005C619D">
              <w:rPr>
                <w:rFonts w:cs="Times New Roman"/>
                <w:b/>
                <w:bCs/>
                <w:sz w:val="20"/>
                <w:lang w:val="en-US" w:eastAsia="en-US"/>
              </w:rPr>
              <w:t>Addition Tier 1 Capital</w:t>
            </w:r>
          </w:p>
        </w:tc>
        <w:tc>
          <w:tcPr>
            <w:tcW w:w="1696" w:type="dxa"/>
          </w:tcPr>
          <w:p w14:paraId="1DABEF66"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c>
          <w:tcPr>
            <w:tcW w:w="284" w:type="dxa"/>
            <w:gridSpan w:val="2"/>
          </w:tcPr>
          <w:p w14:paraId="680BDA2B" w14:textId="77777777" w:rsidR="009F30AE" w:rsidRPr="005C619D" w:rsidRDefault="009F30AE" w:rsidP="009F30AE">
            <w:pPr>
              <w:tabs>
                <w:tab w:val="right" w:pos="1015"/>
              </w:tabs>
              <w:spacing w:line="240" w:lineRule="atLeast"/>
              <w:ind w:left="187"/>
              <w:rPr>
                <w:rFonts w:cs="Times New Roman"/>
                <w:sz w:val="20"/>
              </w:rPr>
            </w:pPr>
          </w:p>
        </w:tc>
        <w:tc>
          <w:tcPr>
            <w:tcW w:w="1696" w:type="dxa"/>
          </w:tcPr>
          <w:p w14:paraId="29BD93B7"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r>
      <w:tr w:rsidR="009F30AE" w:rsidRPr="005C619D" w14:paraId="36A516A5" w14:textId="77777777" w:rsidTr="004D146E">
        <w:tc>
          <w:tcPr>
            <w:tcW w:w="5940" w:type="dxa"/>
            <w:vAlign w:val="bottom"/>
          </w:tcPr>
          <w:p w14:paraId="59F7060C" w14:textId="1EA23AC1" w:rsidR="009F30AE" w:rsidRPr="005C619D" w:rsidRDefault="009F30AE" w:rsidP="00282490">
            <w:pPr>
              <w:pStyle w:val="Heading8"/>
              <w:tabs>
                <w:tab w:val="left" w:pos="212"/>
                <w:tab w:val="left" w:pos="494"/>
              </w:tabs>
              <w:spacing w:line="240" w:lineRule="atLeast"/>
              <w:ind w:right="-29"/>
              <w:rPr>
                <w:rFonts w:cs="Times New Roman"/>
                <w:b/>
                <w:bCs/>
                <w:sz w:val="20"/>
                <w:lang w:val="en-US" w:eastAsia="en-US"/>
              </w:rPr>
            </w:pPr>
            <w:r w:rsidRPr="005C619D">
              <w:rPr>
                <w:rFonts w:eastAsia="Angsana New" w:cs="Times New Roman"/>
                <w:color w:val="000000"/>
                <w:sz w:val="20"/>
                <w:lang w:val="en-US" w:eastAsia="en-US"/>
              </w:rPr>
              <w:t>Subordinated debentures</w:t>
            </w:r>
            <w:r w:rsidRPr="005C619D">
              <w:rPr>
                <w:rFonts w:cs="Times New Roman"/>
                <w:sz w:val="20"/>
                <w:lang w:val="en-US" w:eastAsia="en-US"/>
              </w:rPr>
              <w:t xml:space="preserve"> classified as additional</w:t>
            </w:r>
            <w:r w:rsidRPr="005C619D">
              <w:rPr>
                <w:rFonts w:eastAsia="Angsana New" w:cs="Times New Roman"/>
                <w:color w:val="000000"/>
                <w:sz w:val="20"/>
                <w:lang w:val="en-US" w:eastAsia="en-US"/>
              </w:rPr>
              <w:t xml:space="preserve"> </w:t>
            </w:r>
            <w:r w:rsidRPr="005C619D">
              <w:rPr>
                <w:rFonts w:cs="Times New Roman"/>
                <w:sz w:val="20"/>
                <w:lang w:val="en-US" w:eastAsia="en-US"/>
              </w:rPr>
              <w:t>Tier 1 Capital</w:t>
            </w:r>
          </w:p>
        </w:tc>
        <w:tc>
          <w:tcPr>
            <w:tcW w:w="1696" w:type="dxa"/>
            <w:tcBorders>
              <w:bottom w:val="single" w:sz="4" w:space="0" w:color="auto"/>
            </w:tcBorders>
          </w:tcPr>
          <w:p w14:paraId="74AFEB20" w14:textId="6E84264C"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12,089</w:t>
            </w:r>
          </w:p>
        </w:tc>
        <w:tc>
          <w:tcPr>
            <w:tcW w:w="284" w:type="dxa"/>
            <w:gridSpan w:val="2"/>
          </w:tcPr>
          <w:p w14:paraId="1BDC12A1" w14:textId="77777777" w:rsidR="009F30AE" w:rsidRPr="005C619D" w:rsidRDefault="009F30AE" w:rsidP="009F30AE">
            <w:pPr>
              <w:tabs>
                <w:tab w:val="right" w:pos="1015"/>
              </w:tabs>
              <w:spacing w:line="240" w:lineRule="atLeast"/>
              <w:ind w:left="187"/>
              <w:rPr>
                <w:rFonts w:cs="Times New Roman"/>
                <w:sz w:val="20"/>
              </w:rPr>
            </w:pPr>
          </w:p>
        </w:tc>
        <w:tc>
          <w:tcPr>
            <w:tcW w:w="1696" w:type="dxa"/>
            <w:tcBorders>
              <w:bottom w:val="single" w:sz="4" w:space="0" w:color="auto"/>
            </w:tcBorders>
          </w:tcPr>
          <w:p w14:paraId="64C36275"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12,089</w:t>
            </w:r>
          </w:p>
        </w:tc>
      </w:tr>
      <w:tr w:rsidR="009F30AE" w:rsidRPr="005C619D" w14:paraId="3D6FEEC9" w14:textId="77777777" w:rsidTr="004D146E">
        <w:tc>
          <w:tcPr>
            <w:tcW w:w="5940" w:type="dxa"/>
            <w:vAlign w:val="bottom"/>
          </w:tcPr>
          <w:p w14:paraId="7662803F" w14:textId="77777777" w:rsidR="009F30AE" w:rsidRPr="005C619D" w:rsidRDefault="009F30AE" w:rsidP="00282490">
            <w:pPr>
              <w:pStyle w:val="Heading8"/>
              <w:tabs>
                <w:tab w:val="left" w:pos="212"/>
                <w:tab w:val="left" w:pos="494"/>
              </w:tabs>
              <w:spacing w:line="240" w:lineRule="atLeast"/>
              <w:ind w:right="-29"/>
              <w:rPr>
                <w:rFonts w:cs="Times New Roman"/>
                <w:b/>
                <w:bCs/>
                <w:sz w:val="20"/>
                <w:lang w:val="en-US" w:eastAsia="en-US"/>
              </w:rPr>
            </w:pPr>
            <w:r w:rsidRPr="005C619D">
              <w:rPr>
                <w:rFonts w:cs="Times New Roman"/>
                <w:b/>
                <w:bCs/>
                <w:sz w:val="20"/>
                <w:lang w:val="en-US" w:eastAsia="en-US"/>
              </w:rPr>
              <w:t>Total Tier 1 Capital</w:t>
            </w:r>
          </w:p>
        </w:tc>
        <w:tc>
          <w:tcPr>
            <w:tcW w:w="1696" w:type="dxa"/>
            <w:tcBorders>
              <w:top w:val="single" w:sz="4" w:space="0" w:color="auto"/>
              <w:bottom w:val="single" w:sz="4" w:space="0" w:color="auto"/>
            </w:tcBorders>
          </w:tcPr>
          <w:p w14:paraId="3BDED597" w14:textId="2434F51D"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Pr>
                <w:rFonts w:cs="Times New Roman"/>
                <w:b/>
                <w:bCs/>
                <w:color w:val="000000"/>
                <w:sz w:val="20"/>
                <w:lang w:val="en-US" w:bidi="th-TH"/>
              </w:rPr>
              <w:t>194,678</w:t>
            </w:r>
          </w:p>
        </w:tc>
        <w:tc>
          <w:tcPr>
            <w:tcW w:w="284" w:type="dxa"/>
            <w:gridSpan w:val="2"/>
          </w:tcPr>
          <w:p w14:paraId="6EB4E07D" w14:textId="77777777" w:rsidR="009F30AE" w:rsidRPr="005C619D" w:rsidRDefault="009F30AE" w:rsidP="009F30AE">
            <w:pPr>
              <w:tabs>
                <w:tab w:val="right" w:pos="1015"/>
              </w:tabs>
              <w:spacing w:line="240" w:lineRule="atLeast"/>
              <w:ind w:left="187"/>
              <w:rPr>
                <w:rFonts w:cs="Times New Roman"/>
                <w:b/>
                <w:bCs/>
                <w:sz w:val="20"/>
              </w:rPr>
            </w:pPr>
          </w:p>
        </w:tc>
        <w:tc>
          <w:tcPr>
            <w:tcW w:w="1696" w:type="dxa"/>
            <w:tcBorders>
              <w:top w:val="single" w:sz="4" w:space="0" w:color="auto"/>
              <w:bottom w:val="single" w:sz="4" w:space="0" w:color="auto"/>
            </w:tcBorders>
          </w:tcPr>
          <w:p w14:paraId="2C150510" w14:textId="77777777"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sidRPr="005C619D">
              <w:rPr>
                <w:rFonts w:cs="Times New Roman"/>
                <w:b/>
                <w:bCs/>
                <w:color w:val="000000"/>
                <w:sz w:val="20"/>
                <w:lang w:val="en-US" w:bidi="th-TH"/>
              </w:rPr>
              <w:t>192,700</w:t>
            </w:r>
          </w:p>
        </w:tc>
      </w:tr>
      <w:tr w:rsidR="009F30AE" w:rsidRPr="005C619D" w14:paraId="6E49E1E5" w14:textId="77777777" w:rsidTr="004D146E">
        <w:tc>
          <w:tcPr>
            <w:tcW w:w="5940" w:type="dxa"/>
            <w:vAlign w:val="bottom"/>
          </w:tcPr>
          <w:p w14:paraId="0A2862CC" w14:textId="77777777" w:rsidR="009F30AE" w:rsidRPr="005C619D" w:rsidRDefault="009F30AE" w:rsidP="00282490">
            <w:pPr>
              <w:pStyle w:val="Heading8"/>
              <w:keepNext/>
              <w:numPr>
                <w:ilvl w:val="7"/>
                <w:numId w:val="0"/>
              </w:numPr>
              <w:tabs>
                <w:tab w:val="left" w:pos="212"/>
                <w:tab w:val="left" w:pos="494"/>
              </w:tabs>
              <w:spacing w:line="240" w:lineRule="atLeast"/>
              <w:ind w:right="-29"/>
              <w:rPr>
                <w:rFonts w:eastAsia="Angsana New" w:cs="Times New Roman"/>
                <w:b/>
                <w:bCs/>
                <w:i/>
                <w:iCs/>
                <w:color w:val="000000"/>
                <w:sz w:val="20"/>
                <w:lang w:eastAsia="en-US"/>
              </w:rPr>
            </w:pPr>
          </w:p>
        </w:tc>
        <w:tc>
          <w:tcPr>
            <w:tcW w:w="1696" w:type="dxa"/>
            <w:tcBorders>
              <w:top w:val="single" w:sz="4" w:space="0" w:color="auto"/>
            </w:tcBorders>
          </w:tcPr>
          <w:p w14:paraId="4A62F46A"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c>
          <w:tcPr>
            <w:tcW w:w="284" w:type="dxa"/>
            <w:gridSpan w:val="2"/>
          </w:tcPr>
          <w:p w14:paraId="51476B36" w14:textId="77777777" w:rsidR="009F30AE" w:rsidRPr="005C619D" w:rsidRDefault="009F30AE" w:rsidP="009F30AE">
            <w:pPr>
              <w:tabs>
                <w:tab w:val="right" w:pos="1015"/>
              </w:tabs>
              <w:spacing w:line="240" w:lineRule="atLeast"/>
              <w:ind w:left="187"/>
              <w:rPr>
                <w:rFonts w:cs="Times New Roman"/>
                <w:sz w:val="20"/>
              </w:rPr>
            </w:pPr>
          </w:p>
        </w:tc>
        <w:tc>
          <w:tcPr>
            <w:tcW w:w="1696" w:type="dxa"/>
            <w:tcBorders>
              <w:top w:val="single" w:sz="4" w:space="0" w:color="auto"/>
            </w:tcBorders>
          </w:tcPr>
          <w:p w14:paraId="3BE8D541"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r>
      <w:tr w:rsidR="009F30AE" w:rsidRPr="005C619D" w14:paraId="0033CDC3" w14:textId="77777777" w:rsidTr="004D146E">
        <w:tc>
          <w:tcPr>
            <w:tcW w:w="5940" w:type="dxa"/>
            <w:vAlign w:val="bottom"/>
          </w:tcPr>
          <w:p w14:paraId="236C12BE" w14:textId="77777777" w:rsidR="009F30AE" w:rsidRPr="005C619D" w:rsidRDefault="009F30AE" w:rsidP="00282490">
            <w:pPr>
              <w:pStyle w:val="Heading8"/>
              <w:keepNext/>
              <w:numPr>
                <w:ilvl w:val="7"/>
                <w:numId w:val="0"/>
              </w:numPr>
              <w:tabs>
                <w:tab w:val="left" w:pos="212"/>
                <w:tab w:val="left" w:pos="494"/>
              </w:tabs>
              <w:spacing w:line="240" w:lineRule="atLeast"/>
              <w:ind w:right="-29"/>
              <w:rPr>
                <w:rFonts w:cs="Times New Roman"/>
                <w:b/>
                <w:bCs/>
                <w:i/>
                <w:iCs/>
                <w:color w:val="000000"/>
                <w:sz w:val="20"/>
                <w:lang w:val="en-US" w:eastAsia="en-US"/>
              </w:rPr>
            </w:pPr>
            <w:r w:rsidRPr="005C619D">
              <w:rPr>
                <w:rFonts w:eastAsia="Angsana New" w:cs="Times New Roman"/>
                <w:b/>
                <w:bCs/>
                <w:i/>
                <w:iCs/>
                <w:color w:val="000000"/>
                <w:sz w:val="20"/>
                <w:lang w:eastAsia="en-US"/>
              </w:rPr>
              <w:t xml:space="preserve">Tier </w:t>
            </w:r>
            <w:r w:rsidRPr="005C619D">
              <w:rPr>
                <w:rFonts w:eastAsia="Angsana New" w:cs="Times New Roman"/>
                <w:b/>
                <w:bCs/>
                <w:i/>
                <w:iCs/>
                <w:color w:val="000000"/>
                <w:sz w:val="20"/>
                <w:lang w:val="en-US" w:eastAsia="en-US"/>
              </w:rPr>
              <w:t>2</w:t>
            </w:r>
            <w:r w:rsidRPr="005C619D">
              <w:rPr>
                <w:rFonts w:eastAsia="Angsana New" w:cs="Times New Roman"/>
                <w:b/>
                <w:bCs/>
                <w:i/>
                <w:iCs/>
                <w:color w:val="000000"/>
                <w:sz w:val="20"/>
                <w:lang w:eastAsia="en-US"/>
              </w:rPr>
              <w:t xml:space="preserve"> capital</w:t>
            </w:r>
          </w:p>
        </w:tc>
        <w:tc>
          <w:tcPr>
            <w:tcW w:w="1696" w:type="dxa"/>
          </w:tcPr>
          <w:p w14:paraId="0417C2F1"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c>
          <w:tcPr>
            <w:tcW w:w="284" w:type="dxa"/>
            <w:gridSpan w:val="2"/>
          </w:tcPr>
          <w:p w14:paraId="1E9E48B5" w14:textId="77777777" w:rsidR="009F30AE" w:rsidRPr="005C619D" w:rsidRDefault="009F30AE" w:rsidP="009F30AE">
            <w:pPr>
              <w:tabs>
                <w:tab w:val="right" w:pos="1015"/>
              </w:tabs>
              <w:spacing w:line="240" w:lineRule="atLeast"/>
              <w:ind w:left="187"/>
              <w:rPr>
                <w:rFonts w:cs="Times New Roman"/>
                <w:sz w:val="20"/>
              </w:rPr>
            </w:pPr>
          </w:p>
        </w:tc>
        <w:tc>
          <w:tcPr>
            <w:tcW w:w="1696" w:type="dxa"/>
          </w:tcPr>
          <w:p w14:paraId="3958013A"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r>
      <w:tr w:rsidR="009F30AE" w:rsidRPr="005C619D" w14:paraId="767CF885" w14:textId="77777777" w:rsidTr="004D146E">
        <w:tc>
          <w:tcPr>
            <w:tcW w:w="5940" w:type="dxa"/>
          </w:tcPr>
          <w:p w14:paraId="5E697473" w14:textId="524A9DB8" w:rsidR="009F30AE" w:rsidRPr="005C619D" w:rsidRDefault="00282490" w:rsidP="00282490">
            <w:pPr>
              <w:pStyle w:val="Heading8"/>
              <w:keepNext/>
              <w:numPr>
                <w:ilvl w:val="7"/>
                <w:numId w:val="0"/>
              </w:numPr>
              <w:tabs>
                <w:tab w:val="left" w:pos="212"/>
                <w:tab w:val="left" w:pos="494"/>
              </w:tabs>
              <w:spacing w:line="240" w:lineRule="atLeast"/>
              <w:ind w:right="-29"/>
              <w:jc w:val="both"/>
              <w:rPr>
                <w:rFonts w:eastAsia="Angsana New" w:cs="Times New Roman"/>
                <w:color w:val="000000"/>
                <w:sz w:val="20"/>
                <w:lang w:val="en-US" w:eastAsia="en-US"/>
              </w:rPr>
            </w:pPr>
            <w:r>
              <w:rPr>
                <w:rFonts w:eastAsia="Angsana New" w:cs="Times New Roman"/>
                <w:color w:val="000000"/>
                <w:sz w:val="20"/>
                <w:lang w:val="en-US" w:eastAsia="en-US"/>
              </w:rPr>
              <w:t>General provision</w:t>
            </w:r>
          </w:p>
        </w:tc>
        <w:tc>
          <w:tcPr>
            <w:tcW w:w="1696" w:type="dxa"/>
          </w:tcPr>
          <w:p w14:paraId="0EA54BFB" w14:textId="58A8E278" w:rsidR="009F30AE" w:rsidRPr="005C619D" w:rsidRDefault="009F30AE" w:rsidP="009F30AE">
            <w:pPr>
              <w:tabs>
                <w:tab w:val="decimal" w:pos="1325"/>
              </w:tabs>
              <w:spacing w:line="240" w:lineRule="atLeast"/>
              <w:ind w:left="-25" w:right="-106"/>
              <w:rPr>
                <w:rFonts w:cs="Times New Roman"/>
                <w:color w:val="000000"/>
                <w:sz w:val="20"/>
                <w:lang w:val="en-US" w:bidi="th-TH"/>
              </w:rPr>
            </w:pPr>
            <w:r>
              <w:rPr>
                <w:rFonts w:cs="Times New Roman"/>
                <w:color w:val="000000"/>
                <w:sz w:val="20"/>
                <w:lang w:val="en-US" w:bidi="th-TH"/>
              </w:rPr>
              <w:t>7,478</w:t>
            </w:r>
          </w:p>
        </w:tc>
        <w:tc>
          <w:tcPr>
            <w:tcW w:w="284" w:type="dxa"/>
            <w:gridSpan w:val="2"/>
          </w:tcPr>
          <w:p w14:paraId="766082C5" w14:textId="77777777" w:rsidR="009F30AE" w:rsidRPr="005C619D" w:rsidRDefault="009F30AE" w:rsidP="009F30AE">
            <w:pPr>
              <w:tabs>
                <w:tab w:val="decimal" w:pos="1480"/>
              </w:tabs>
              <w:spacing w:line="240" w:lineRule="atLeast"/>
              <w:ind w:right="-302"/>
              <w:rPr>
                <w:rFonts w:cs="Times New Roman"/>
                <w:color w:val="000000"/>
                <w:sz w:val="20"/>
                <w:lang w:eastAsia="en-GB" w:bidi="th-TH"/>
              </w:rPr>
            </w:pPr>
          </w:p>
        </w:tc>
        <w:tc>
          <w:tcPr>
            <w:tcW w:w="1696" w:type="dxa"/>
          </w:tcPr>
          <w:p w14:paraId="6F85AE4F"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3,698</w:t>
            </w:r>
          </w:p>
        </w:tc>
      </w:tr>
      <w:tr w:rsidR="009F30AE" w:rsidRPr="005C619D" w14:paraId="6DE29BE1" w14:textId="77777777" w:rsidTr="004D146E">
        <w:tc>
          <w:tcPr>
            <w:tcW w:w="5940" w:type="dxa"/>
            <w:vAlign w:val="bottom"/>
          </w:tcPr>
          <w:p w14:paraId="3356EED8" w14:textId="4BB0EC10" w:rsidR="009F30AE" w:rsidRPr="005C619D" w:rsidRDefault="009F30AE" w:rsidP="00282490">
            <w:pPr>
              <w:pStyle w:val="Heading8"/>
              <w:tabs>
                <w:tab w:val="left" w:pos="212"/>
                <w:tab w:val="left" w:pos="494"/>
              </w:tabs>
              <w:spacing w:line="240" w:lineRule="atLeast"/>
              <w:ind w:right="-29"/>
              <w:rPr>
                <w:rFonts w:cs="Times New Roman"/>
                <w:b/>
                <w:bCs/>
                <w:sz w:val="20"/>
                <w:lang w:val="en-US" w:eastAsia="en-US"/>
              </w:rPr>
            </w:pPr>
            <w:r w:rsidRPr="005C619D">
              <w:rPr>
                <w:rFonts w:eastAsia="Angsana New" w:cs="Times New Roman"/>
                <w:color w:val="000000"/>
                <w:sz w:val="20"/>
                <w:lang w:val="en-US" w:eastAsia="en-US"/>
              </w:rPr>
              <w:t>Subordinated debentures</w:t>
            </w:r>
            <w:r w:rsidRPr="005C619D">
              <w:rPr>
                <w:rFonts w:cs="Times New Roman"/>
                <w:sz w:val="20"/>
                <w:lang w:val="en-US" w:eastAsia="en-US"/>
              </w:rPr>
              <w:t xml:space="preserve"> classified as additional</w:t>
            </w:r>
            <w:r w:rsidRPr="005C619D">
              <w:rPr>
                <w:rFonts w:eastAsia="Angsana New" w:cs="Times New Roman"/>
                <w:color w:val="000000"/>
                <w:sz w:val="20"/>
                <w:lang w:val="en-US" w:eastAsia="en-US"/>
              </w:rPr>
              <w:t xml:space="preserve"> </w:t>
            </w:r>
            <w:r w:rsidRPr="005C619D">
              <w:rPr>
                <w:rFonts w:cs="Times New Roman"/>
                <w:sz w:val="20"/>
                <w:lang w:val="en-US" w:eastAsia="en-US"/>
              </w:rPr>
              <w:t>Tier 2 Capital</w:t>
            </w:r>
          </w:p>
        </w:tc>
        <w:tc>
          <w:tcPr>
            <w:tcW w:w="1696" w:type="dxa"/>
            <w:tcBorders>
              <w:bottom w:val="single" w:sz="4" w:space="0" w:color="auto"/>
            </w:tcBorders>
          </w:tcPr>
          <w:p w14:paraId="291596EF" w14:textId="12F96A9A" w:rsidR="009F30AE" w:rsidRPr="005C619D" w:rsidRDefault="009F30AE" w:rsidP="009F30AE">
            <w:pPr>
              <w:tabs>
                <w:tab w:val="decimal" w:pos="1325"/>
              </w:tabs>
              <w:spacing w:line="240" w:lineRule="atLeast"/>
              <w:ind w:left="-25" w:right="-106"/>
              <w:rPr>
                <w:rFonts w:cs="Times New Roman"/>
                <w:color w:val="000000"/>
                <w:sz w:val="20"/>
                <w:lang w:val="en-US" w:bidi="th-TH"/>
              </w:rPr>
            </w:pPr>
            <w:r>
              <w:rPr>
                <w:rFonts w:cs="Times New Roman"/>
                <w:color w:val="000000"/>
                <w:sz w:val="20"/>
                <w:lang w:val="en-US" w:bidi="th-TH"/>
              </w:rPr>
              <w:t>35,430</w:t>
            </w:r>
          </w:p>
        </w:tc>
        <w:tc>
          <w:tcPr>
            <w:tcW w:w="284" w:type="dxa"/>
            <w:gridSpan w:val="2"/>
          </w:tcPr>
          <w:p w14:paraId="3C4C06B9" w14:textId="77777777" w:rsidR="009F30AE" w:rsidRPr="005C619D" w:rsidRDefault="009F30AE" w:rsidP="009F30AE">
            <w:pPr>
              <w:tabs>
                <w:tab w:val="decimal" w:pos="1480"/>
              </w:tabs>
              <w:spacing w:line="240" w:lineRule="atLeast"/>
              <w:ind w:right="-302"/>
              <w:rPr>
                <w:rFonts w:cs="Times New Roman"/>
                <w:color w:val="000000"/>
                <w:sz w:val="20"/>
                <w:lang w:eastAsia="en-GB" w:bidi="th-TH"/>
              </w:rPr>
            </w:pPr>
          </w:p>
        </w:tc>
        <w:tc>
          <w:tcPr>
            <w:tcW w:w="1696" w:type="dxa"/>
            <w:tcBorders>
              <w:bottom w:val="single" w:sz="4" w:space="0" w:color="auto"/>
            </w:tcBorders>
          </w:tcPr>
          <w:p w14:paraId="4BAAAE04"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r w:rsidRPr="005C619D">
              <w:rPr>
                <w:rFonts w:cs="Times New Roman"/>
                <w:color w:val="000000"/>
                <w:sz w:val="20"/>
                <w:lang w:val="en-US" w:bidi="th-TH"/>
              </w:rPr>
              <w:t>35,430</w:t>
            </w:r>
          </w:p>
        </w:tc>
      </w:tr>
      <w:tr w:rsidR="009F30AE" w:rsidRPr="005C619D" w14:paraId="0C4B4B64" w14:textId="77777777" w:rsidTr="004D146E">
        <w:tc>
          <w:tcPr>
            <w:tcW w:w="5940" w:type="dxa"/>
          </w:tcPr>
          <w:p w14:paraId="2982EB12" w14:textId="77777777" w:rsidR="009F30AE" w:rsidRPr="005C619D" w:rsidRDefault="009F30AE" w:rsidP="00282490">
            <w:pPr>
              <w:pStyle w:val="Heading8"/>
              <w:keepNext/>
              <w:numPr>
                <w:ilvl w:val="7"/>
                <w:numId w:val="0"/>
              </w:numPr>
              <w:tabs>
                <w:tab w:val="left" w:pos="212"/>
                <w:tab w:val="left" w:pos="494"/>
              </w:tabs>
              <w:spacing w:line="240" w:lineRule="atLeast"/>
              <w:ind w:right="-29"/>
              <w:jc w:val="both"/>
              <w:rPr>
                <w:rFonts w:eastAsia="Angsana New" w:cs="Times New Roman"/>
                <w:b/>
                <w:bCs/>
                <w:color w:val="000000"/>
                <w:sz w:val="20"/>
                <w:lang w:val="en-US" w:eastAsia="en-US"/>
              </w:rPr>
            </w:pPr>
            <w:r w:rsidRPr="005C619D">
              <w:rPr>
                <w:rFonts w:eastAsia="Angsana New" w:cs="Times New Roman"/>
                <w:b/>
                <w:bCs/>
                <w:color w:val="000000"/>
                <w:sz w:val="20"/>
                <w:lang w:val="en-US" w:eastAsia="en-US"/>
              </w:rPr>
              <w:t>Total Tier 2 Capital</w:t>
            </w:r>
          </w:p>
        </w:tc>
        <w:tc>
          <w:tcPr>
            <w:tcW w:w="1696" w:type="dxa"/>
            <w:tcBorders>
              <w:top w:val="single" w:sz="4" w:space="0" w:color="auto"/>
              <w:bottom w:val="single" w:sz="4" w:space="0" w:color="auto"/>
            </w:tcBorders>
          </w:tcPr>
          <w:p w14:paraId="1E80CD69" w14:textId="0B77E80F"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Pr>
                <w:rFonts w:cs="Times New Roman"/>
                <w:b/>
                <w:bCs/>
                <w:color w:val="000000"/>
                <w:sz w:val="20"/>
                <w:lang w:val="en-US" w:bidi="th-TH"/>
              </w:rPr>
              <w:t>42,908</w:t>
            </w:r>
          </w:p>
        </w:tc>
        <w:tc>
          <w:tcPr>
            <w:tcW w:w="284" w:type="dxa"/>
            <w:gridSpan w:val="2"/>
          </w:tcPr>
          <w:p w14:paraId="4E54EDA4" w14:textId="77777777" w:rsidR="009F30AE" w:rsidRPr="005C619D" w:rsidRDefault="009F30AE" w:rsidP="009F30AE">
            <w:pPr>
              <w:tabs>
                <w:tab w:val="decimal" w:pos="1480"/>
              </w:tabs>
              <w:spacing w:line="240" w:lineRule="atLeast"/>
              <w:ind w:right="-302"/>
              <w:rPr>
                <w:rFonts w:cs="Times New Roman"/>
                <w:b/>
                <w:bCs/>
                <w:color w:val="000000"/>
                <w:sz w:val="20"/>
                <w:lang w:eastAsia="en-GB" w:bidi="th-TH"/>
              </w:rPr>
            </w:pPr>
          </w:p>
        </w:tc>
        <w:tc>
          <w:tcPr>
            <w:tcW w:w="1696" w:type="dxa"/>
            <w:tcBorders>
              <w:top w:val="single" w:sz="4" w:space="0" w:color="auto"/>
              <w:bottom w:val="single" w:sz="4" w:space="0" w:color="auto"/>
            </w:tcBorders>
          </w:tcPr>
          <w:p w14:paraId="2B2D84C5" w14:textId="77777777"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sidRPr="005C619D">
              <w:rPr>
                <w:rFonts w:cs="Times New Roman"/>
                <w:b/>
                <w:bCs/>
                <w:color w:val="000000"/>
                <w:sz w:val="20"/>
                <w:lang w:val="en-US" w:bidi="th-TH"/>
              </w:rPr>
              <w:t>39,128</w:t>
            </w:r>
          </w:p>
        </w:tc>
      </w:tr>
      <w:tr w:rsidR="009F30AE" w:rsidRPr="005C619D" w14:paraId="664A954B" w14:textId="77777777" w:rsidTr="004D146E">
        <w:tc>
          <w:tcPr>
            <w:tcW w:w="5940" w:type="dxa"/>
          </w:tcPr>
          <w:p w14:paraId="3F97FC4B" w14:textId="77777777" w:rsidR="009F30AE" w:rsidRPr="005C619D" w:rsidRDefault="009F30AE" w:rsidP="00282490">
            <w:pPr>
              <w:pStyle w:val="Heading8"/>
              <w:keepNext/>
              <w:numPr>
                <w:ilvl w:val="7"/>
                <w:numId w:val="0"/>
              </w:numPr>
              <w:tabs>
                <w:tab w:val="left" w:pos="212"/>
                <w:tab w:val="left" w:pos="494"/>
              </w:tabs>
              <w:spacing w:line="160" w:lineRule="exact"/>
              <w:ind w:right="-29"/>
              <w:jc w:val="both"/>
              <w:rPr>
                <w:rFonts w:eastAsia="Angsana New" w:cs="Times New Roman"/>
                <w:b/>
                <w:bCs/>
                <w:color w:val="000000"/>
                <w:sz w:val="20"/>
                <w:lang w:val="en-US" w:eastAsia="en-US"/>
              </w:rPr>
            </w:pPr>
          </w:p>
        </w:tc>
        <w:tc>
          <w:tcPr>
            <w:tcW w:w="1696" w:type="dxa"/>
            <w:tcBorders>
              <w:top w:val="single" w:sz="4" w:space="0" w:color="auto"/>
            </w:tcBorders>
          </w:tcPr>
          <w:p w14:paraId="44B68F3B"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c>
          <w:tcPr>
            <w:tcW w:w="284" w:type="dxa"/>
            <w:gridSpan w:val="2"/>
          </w:tcPr>
          <w:p w14:paraId="2AA196F0" w14:textId="77777777" w:rsidR="009F30AE" w:rsidRPr="005C619D" w:rsidRDefault="009F30AE" w:rsidP="009F30AE">
            <w:pPr>
              <w:tabs>
                <w:tab w:val="decimal" w:pos="1480"/>
              </w:tabs>
              <w:spacing w:line="160" w:lineRule="exact"/>
              <w:ind w:right="-302"/>
              <w:rPr>
                <w:rFonts w:cs="Times New Roman"/>
                <w:b/>
                <w:bCs/>
                <w:color w:val="000000"/>
                <w:sz w:val="20"/>
                <w:lang w:eastAsia="en-GB" w:bidi="th-TH"/>
              </w:rPr>
            </w:pPr>
          </w:p>
        </w:tc>
        <w:tc>
          <w:tcPr>
            <w:tcW w:w="1696" w:type="dxa"/>
            <w:tcBorders>
              <w:top w:val="single" w:sz="4" w:space="0" w:color="auto"/>
            </w:tcBorders>
          </w:tcPr>
          <w:p w14:paraId="14283A20" w14:textId="77777777" w:rsidR="009F30AE" w:rsidRPr="005C619D" w:rsidRDefault="009F30AE" w:rsidP="009F30AE">
            <w:pPr>
              <w:tabs>
                <w:tab w:val="decimal" w:pos="1325"/>
              </w:tabs>
              <w:spacing w:line="240" w:lineRule="atLeast"/>
              <w:ind w:left="-25" w:right="-106"/>
              <w:rPr>
                <w:rFonts w:cs="Times New Roman"/>
                <w:color w:val="000000"/>
                <w:sz w:val="20"/>
                <w:lang w:val="en-US" w:bidi="th-TH"/>
              </w:rPr>
            </w:pPr>
          </w:p>
        </w:tc>
      </w:tr>
      <w:tr w:rsidR="009F30AE" w:rsidRPr="005C619D" w14:paraId="62FE04D5" w14:textId="77777777" w:rsidTr="004D146E">
        <w:tc>
          <w:tcPr>
            <w:tcW w:w="5940" w:type="dxa"/>
          </w:tcPr>
          <w:p w14:paraId="564E5CE0" w14:textId="77777777" w:rsidR="009F30AE" w:rsidRPr="005C619D" w:rsidRDefault="009F30AE" w:rsidP="00282490">
            <w:pPr>
              <w:pStyle w:val="Heading8"/>
              <w:keepNext/>
              <w:numPr>
                <w:ilvl w:val="7"/>
                <w:numId w:val="0"/>
              </w:numPr>
              <w:tabs>
                <w:tab w:val="left" w:pos="212"/>
                <w:tab w:val="left" w:pos="494"/>
              </w:tabs>
              <w:spacing w:line="240" w:lineRule="atLeast"/>
              <w:ind w:right="-29"/>
              <w:jc w:val="both"/>
              <w:rPr>
                <w:rFonts w:eastAsia="Angsana New" w:cs="Times New Roman"/>
                <w:b/>
                <w:bCs/>
                <w:color w:val="000000"/>
                <w:sz w:val="20"/>
                <w:lang w:val="en-US" w:eastAsia="en-US"/>
              </w:rPr>
            </w:pPr>
            <w:r w:rsidRPr="005C619D">
              <w:rPr>
                <w:rFonts w:eastAsia="Angsana New" w:cs="Times New Roman"/>
                <w:b/>
                <w:bCs/>
                <w:color w:val="000000"/>
                <w:sz w:val="20"/>
                <w:lang w:val="en-US" w:eastAsia="en-US"/>
              </w:rPr>
              <w:t>Total Capital funds</w:t>
            </w:r>
          </w:p>
        </w:tc>
        <w:tc>
          <w:tcPr>
            <w:tcW w:w="1696" w:type="dxa"/>
            <w:tcBorders>
              <w:bottom w:val="double" w:sz="4" w:space="0" w:color="auto"/>
            </w:tcBorders>
          </w:tcPr>
          <w:p w14:paraId="174DD62B" w14:textId="3BC4A8EC"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Pr>
                <w:rFonts w:cs="Times New Roman"/>
                <w:b/>
                <w:bCs/>
                <w:color w:val="000000"/>
                <w:sz w:val="20"/>
                <w:lang w:val="en-US" w:bidi="th-TH"/>
              </w:rPr>
              <w:t>237,586</w:t>
            </w:r>
          </w:p>
        </w:tc>
        <w:tc>
          <w:tcPr>
            <w:tcW w:w="284" w:type="dxa"/>
            <w:gridSpan w:val="2"/>
          </w:tcPr>
          <w:p w14:paraId="201DEC77" w14:textId="77777777" w:rsidR="009F30AE" w:rsidRPr="005C619D" w:rsidRDefault="009F30AE" w:rsidP="009F30AE">
            <w:pPr>
              <w:tabs>
                <w:tab w:val="decimal" w:pos="1480"/>
              </w:tabs>
              <w:spacing w:line="240" w:lineRule="atLeast"/>
              <w:ind w:right="-302"/>
              <w:rPr>
                <w:rFonts w:cs="Times New Roman"/>
                <w:b/>
                <w:bCs/>
                <w:color w:val="000000"/>
                <w:sz w:val="20"/>
                <w:lang w:eastAsia="en-GB" w:bidi="th-TH"/>
              </w:rPr>
            </w:pPr>
          </w:p>
        </w:tc>
        <w:tc>
          <w:tcPr>
            <w:tcW w:w="1696" w:type="dxa"/>
            <w:tcBorders>
              <w:bottom w:val="double" w:sz="4" w:space="0" w:color="auto"/>
            </w:tcBorders>
          </w:tcPr>
          <w:p w14:paraId="37055797" w14:textId="77777777"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sidRPr="005C619D">
              <w:rPr>
                <w:rFonts w:cs="Times New Roman"/>
                <w:b/>
                <w:bCs/>
                <w:color w:val="000000"/>
                <w:sz w:val="20"/>
                <w:lang w:val="en-US" w:bidi="th-TH"/>
              </w:rPr>
              <w:t>231,828</w:t>
            </w:r>
          </w:p>
        </w:tc>
      </w:tr>
      <w:tr w:rsidR="009F30AE" w:rsidRPr="005C619D" w14:paraId="699FF4D8" w14:textId="77777777" w:rsidTr="004D146E">
        <w:tc>
          <w:tcPr>
            <w:tcW w:w="5940" w:type="dxa"/>
          </w:tcPr>
          <w:p w14:paraId="460C5C6F" w14:textId="77777777" w:rsidR="009F30AE" w:rsidRPr="005C619D" w:rsidRDefault="009F30AE" w:rsidP="00282490">
            <w:pPr>
              <w:pStyle w:val="Heading8"/>
              <w:keepNext/>
              <w:numPr>
                <w:ilvl w:val="7"/>
                <w:numId w:val="0"/>
              </w:numPr>
              <w:tabs>
                <w:tab w:val="left" w:pos="212"/>
                <w:tab w:val="left" w:pos="494"/>
              </w:tabs>
              <w:spacing w:line="160" w:lineRule="exact"/>
              <w:ind w:right="-29"/>
              <w:jc w:val="both"/>
              <w:rPr>
                <w:rFonts w:eastAsia="Angsana New" w:cs="Times New Roman"/>
                <w:b/>
                <w:bCs/>
                <w:color w:val="000000"/>
                <w:sz w:val="20"/>
                <w:lang w:val="en-US" w:eastAsia="en-US"/>
              </w:rPr>
            </w:pPr>
          </w:p>
        </w:tc>
        <w:tc>
          <w:tcPr>
            <w:tcW w:w="1696" w:type="dxa"/>
          </w:tcPr>
          <w:p w14:paraId="6342EE3B" w14:textId="77777777" w:rsidR="009F30AE" w:rsidRPr="005C619D" w:rsidRDefault="009F30AE" w:rsidP="009F30AE">
            <w:pPr>
              <w:tabs>
                <w:tab w:val="decimal" w:pos="1325"/>
              </w:tabs>
              <w:spacing w:line="240" w:lineRule="atLeast"/>
              <w:ind w:left="-25" w:right="-106"/>
              <w:rPr>
                <w:rFonts w:cs="Times New Roman"/>
                <w:b/>
                <w:bCs/>
                <w:color w:val="000000"/>
                <w:sz w:val="20"/>
                <w:lang w:val="en-US" w:bidi="th-TH"/>
              </w:rPr>
            </w:pPr>
          </w:p>
        </w:tc>
        <w:tc>
          <w:tcPr>
            <w:tcW w:w="284" w:type="dxa"/>
            <w:gridSpan w:val="2"/>
          </w:tcPr>
          <w:p w14:paraId="19BA3A75" w14:textId="77777777" w:rsidR="009F30AE" w:rsidRPr="005C619D" w:rsidRDefault="009F30AE" w:rsidP="009F30AE">
            <w:pPr>
              <w:tabs>
                <w:tab w:val="decimal" w:pos="1480"/>
              </w:tabs>
              <w:spacing w:line="160" w:lineRule="exact"/>
              <w:ind w:right="-302"/>
              <w:rPr>
                <w:rFonts w:cs="Times New Roman"/>
                <w:b/>
                <w:bCs/>
                <w:color w:val="000000"/>
                <w:sz w:val="20"/>
                <w:lang w:eastAsia="en-GB" w:bidi="th-TH"/>
              </w:rPr>
            </w:pPr>
          </w:p>
        </w:tc>
        <w:tc>
          <w:tcPr>
            <w:tcW w:w="1696" w:type="dxa"/>
          </w:tcPr>
          <w:p w14:paraId="186158FF" w14:textId="77777777" w:rsidR="009F30AE" w:rsidRPr="005C619D" w:rsidRDefault="009F30AE" w:rsidP="009F30AE">
            <w:pPr>
              <w:tabs>
                <w:tab w:val="decimal" w:pos="1325"/>
              </w:tabs>
              <w:spacing w:line="240" w:lineRule="atLeast"/>
              <w:ind w:left="-25" w:right="-106"/>
              <w:rPr>
                <w:rFonts w:cs="Times New Roman"/>
                <w:b/>
                <w:bCs/>
                <w:color w:val="000000"/>
                <w:sz w:val="20"/>
                <w:lang w:val="en-US" w:bidi="th-TH"/>
              </w:rPr>
            </w:pPr>
          </w:p>
        </w:tc>
      </w:tr>
      <w:tr w:rsidR="009F30AE" w:rsidRPr="005C619D" w14:paraId="5100EC76" w14:textId="77777777" w:rsidTr="004D146E">
        <w:tc>
          <w:tcPr>
            <w:tcW w:w="5940" w:type="dxa"/>
          </w:tcPr>
          <w:p w14:paraId="3880E3E0" w14:textId="77777777" w:rsidR="009F30AE" w:rsidRPr="005C619D" w:rsidRDefault="009F30AE" w:rsidP="00282490">
            <w:pPr>
              <w:tabs>
                <w:tab w:val="left" w:pos="212"/>
                <w:tab w:val="left" w:pos="494"/>
              </w:tabs>
              <w:spacing w:line="240" w:lineRule="atLeast"/>
              <w:ind w:right="-29"/>
              <w:rPr>
                <w:rFonts w:eastAsia="Angsana New" w:cs="Times New Roman"/>
                <w:b/>
                <w:bCs/>
                <w:color w:val="000000"/>
                <w:sz w:val="20"/>
              </w:rPr>
            </w:pPr>
            <w:r w:rsidRPr="005C619D">
              <w:rPr>
                <w:rFonts w:eastAsia="Angsana New" w:cs="Times New Roman"/>
                <w:b/>
                <w:bCs/>
                <w:color w:val="000000"/>
                <w:sz w:val="20"/>
              </w:rPr>
              <w:t>Total Risk-Weighted Assets</w:t>
            </w:r>
          </w:p>
        </w:tc>
        <w:tc>
          <w:tcPr>
            <w:tcW w:w="1696" w:type="dxa"/>
            <w:tcBorders>
              <w:bottom w:val="double" w:sz="4" w:space="0" w:color="auto"/>
            </w:tcBorders>
          </w:tcPr>
          <w:p w14:paraId="43B2E74F" w14:textId="0D61139C" w:rsidR="009F30AE" w:rsidRPr="005C619D" w:rsidRDefault="00876665" w:rsidP="009F30AE">
            <w:pPr>
              <w:tabs>
                <w:tab w:val="decimal" w:pos="1325"/>
              </w:tabs>
              <w:spacing w:line="240" w:lineRule="atLeast"/>
              <w:ind w:left="-25" w:right="-106"/>
              <w:rPr>
                <w:rFonts w:cs="Times New Roman"/>
                <w:b/>
                <w:bCs/>
                <w:color w:val="000000"/>
                <w:sz w:val="20"/>
                <w:lang w:val="en-US" w:bidi="th-TH"/>
              </w:rPr>
            </w:pPr>
            <w:r>
              <w:rPr>
                <w:rFonts w:cs="Times New Roman"/>
                <w:b/>
                <w:bCs/>
                <w:color w:val="000000"/>
                <w:sz w:val="20"/>
                <w:lang w:val="en-US" w:bidi="th-TH"/>
              </w:rPr>
              <w:t>812,281</w:t>
            </w:r>
          </w:p>
        </w:tc>
        <w:tc>
          <w:tcPr>
            <w:tcW w:w="284" w:type="dxa"/>
            <w:gridSpan w:val="2"/>
          </w:tcPr>
          <w:p w14:paraId="4160A0DC" w14:textId="77777777" w:rsidR="009F30AE" w:rsidRPr="005C619D" w:rsidRDefault="009F30AE" w:rsidP="009F30AE">
            <w:pPr>
              <w:tabs>
                <w:tab w:val="decimal" w:pos="1480"/>
              </w:tabs>
              <w:spacing w:line="240" w:lineRule="atLeast"/>
              <w:ind w:left="184" w:right="-302"/>
              <w:rPr>
                <w:rFonts w:cs="Times New Roman"/>
                <w:b/>
                <w:bCs/>
                <w:sz w:val="20"/>
              </w:rPr>
            </w:pPr>
          </w:p>
        </w:tc>
        <w:tc>
          <w:tcPr>
            <w:tcW w:w="1696" w:type="dxa"/>
            <w:tcBorders>
              <w:bottom w:val="double" w:sz="4" w:space="0" w:color="auto"/>
            </w:tcBorders>
          </w:tcPr>
          <w:p w14:paraId="3307E5A0" w14:textId="77777777" w:rsidR="009F30AE" w:rsidRPr="005C619D" w:rsidRDefault="009F30AE" w:rsidP="009F30AE">
            <w:pPr>
              <w:tabs>
                <w:tab w:val="decimal" w:pos="1325"/>
              </w:tabs>
              <w:spacing w:line="240" w:lineRule="atLeast"/>
              <w:ind w:left="-25" w:right="-106"/>
              <w:rPr>
                <w:rFonts w:cs="Times New Roman"/>
                <w:b/>
                <w:bCs/>
                <w:color w:val="000000"/>
                <w:sz w:val="20"/>
                <w:lang w:val="en-US" w:bidi="th-TH"/>
              </w:rPr>
            </w:pPr>
            <w:r w:rsidRPr="005C619D">
              <w:rPr>
                <w:rFonts w:cs="Times New Roman"/>
                <w:b/>
                <w:bCs/>
                <w:color w:val="000000"/>
                <w:sz w:val="20"/>
                <w:lang w:val="en-US" w:bidi="th-TH"/>
              </w:rPr>
              <w:t>779,168</w:t>
            </w:r>
          </w:p>
        </w:tc>
      </w:tr>
    </w:tbl>
    <w:p w14:paraId="2B7C53B2" w14:textId="77777777" w:rsidR="00324A88" w:rsidRPr="005C619D" w:rsidRDefault="00324A88" w:rsidP="00324A88">
      <w:pPr>
        <w:spacing w:line="240" w:lineRule="auto"/>
        <w:rPr>
          <w:rFonts w:cs="Times New Roman"/>
          <w:sz w:val="2"/>
          <w:szCs w:val="2"/>
        </w:rPr>
      </w:pPr>
    </w:p>
    <w:p w14:paraId="5BA38B8F" w14:textId="77777777" w:rsidR="00324A88" w:rsidRPr="005C619D" w:rsidRDefault="00324A88" w:rsidP="00324A88">
      <w:pPr>
        <w:spacing w:line="240" w:lineRule="atLeast"/>
        <w:rPr>
          <w:rFonts w:cs="Times New Roman"/>
          <w:sz w:val="2"/>
          <w:szCs w:val="2"/>
        </w:rPr>
      </w:pPr>
    </w:p>
    <w:p w14:paraId="2C2DDA1F" w14:textId="77777777" w:rsidR="00125D36" w:rsidRPr="005C619D" w:rsidRDefault="00125D36" w:rsidP="00125D36">
      <w:pPr>
        <w:spacing w:line="240" w:lineRule="auto"/>
        <w:rPr>
          <w:rFonts w:cs="Times New Roman"/>
          <w:sz w:val="2"/>
          <w:szCs w:val="2"/>
        </w:rPr>
      </w:pPr>
    </w:p>
    <w:tbl>
      <w:tblPr>
        <w:tblW w:w="9703" w:type="dxa"/>
        <w:tblInd w:w="360" w:type="dxa"/>
        <w:tblLayout w:type="fixed"/>
        <w:tblCellMar>
          <w:left w:w="115" w:type="dxa"/>
          <w:right w:w="115" w:type="dxa"/>
        </w:tblCellMar>
        <w:tblLook w:val="0000" w:firstRow="0" w:lastRow="0" w:firstColumn="0" w:lastColumn="0" w:noHBand="0" w:noVBand="0"/>
      </w:tblPr>
      <w:tblGrid>
        <w:gridCol w:w="5881"/>
        <w:gridCol w:w="1372"/>
        <w:gridCol w:w="1235"/>
        <w:gridCol w:w="1215"/>
      </w:tblGrid>
      <w:tr w:rsidR="009761B0" w:rsidRPr="005C619D" w14:paraId="307BC991" w14:textId="77777777" w:rsidTr="009761B0">
        <w:trPr>
          <w:trHeight w:val="1025"/>
        </w:trPr>
        <w:tc>
          <w:tcPr>
            <w:tcW w:w="5881" w:type="dxa"/>
            <w:vAlign w:val="bottom"/>
          </w:tcPr>
          <w:p w14:paraId="7615A3B0" w14:textId="77777777" w:rsidR="009761B0" w:rsidRPr="005C619D" w:rsidRDefault="009761B0" w:rsidP="00876665">
            <w:pPr>
              <w:spacing w:line="240" w:lineRule="atLeast"/>
              <w:ind w:left="187"/>
              <w:jc w:val="both"/>
              <w:outlineLvl w:val="7"/>
              <w:rPr>
                <w:rFonts w:cs="Times New Roman"/>
                <w:color w:val="000000"/>
                <w:sz w:val="20"/>
                <w:lang w:val="en-US"/>
              </w:rPr>
            </w:pPr>
          </w:p>
        </w:tc>
        <w:tc>
          <w:tcPr>
            <w:tcW w:w="1372" w:type="dxa"/>
          </w:tcPr>
          <w:p w14:paraId="37357B44" w14:textId="6CDF67A0" w:rsidR="009761B0" w:rsidRPr="005C619D" w:rsidRDefault="009761B0" w:rsidP="00876665">
            <w:pPr>
              <w:ind w:right="-64"/>
              <w:jc w:val="center"/>
              <w:rPr>
                <w:rFonts w:cs="Times New Roman"/>
                <w:sz w:val="20"/>
                <w:lang w:val="en-US"/>
              </w:rPr>
            </w:pPr>
            <w:r w:rsidRPr="005C619D">
              <w:rPr>
                <w:rFonts w:eastAsia="Angsana New" w:cs="Times New Roman"/>
                <w:color w:val="000000"/>
                <w:sz w:val="20"/>
                <w:lang w:val="en-US"/>
              </w:rPr>
              <w:t xml:space="preserve">The </w:t>
            </w:r>
            <w:proofErr w:type="spellStart"/>
            <w:r w:rsidRPr="005C619D">
              <w:rPr>
                <w:rFonts w:eastAsia="Angsana New" w:cs="Times New Roman"/>
                <w:color w:val="000000"/>
                <w:sz w:val="20"/>
                <w:lang w:val="en-US"/>
              </w:rPr>
              <w:t>BoT’s</w:t>
            </w:r>
            <w:proofErr w:type="spellEnd"/>
            <w:r w:rsidRPr="005C619D">
              <w:rPr>
                <w:rFonts w:eastAsia="Angsana New" w:cs="Times New Roman"/>
                <w:color w:val="000000"/>
                <w:sz w:val="20"/>
                <w:lang w:val="en-US"/>
              </w:rPr>
              <w:t xml:space="preserve"> regulat</w:t>
            </w:r>
            <w:r w:rsidR="00E87CE4">
              <w:rPr>
                <w:rFonts w:eastAsia="Angsana New" w:cs="Times New Roman"/>
                <w:color w:val="000000"/>
                <w:sz w:val="20"/>
                <w:lang w:val="en-US"/>
              </w:rPr>
              <w:t>ory</w:t>
            </w:r>
            <w:r w:rsidRPr="005C619D">
              <w:rPr>
                <w:rFonts w:eastAsia="Angsana New" w:cs="Times New Roman"/>
                <w:color w:val="000000"/>
                <w:sz w:val="20"/>
                <w:lang w:val="en-US"/>
              </w:rPr>
              <w:t xml:space="preserve"> minimum requirement</w:t>
            </w:r>
            <w:r w:rsidRPr="005C619D">
              <w:rPr>
                <w:rFonts w:cs="Times New Roman"/>
                <w:sz w:val="20"/>
                <w:vertAlign w:val="superscript"/>
                <w:lang w:val="en-US"/>
              </w:rPr>
              <w:t>*</w:t>
            </w:r>
          </w:p>
        </w:tc>
        <w:tc>
          <w:tcPr>
            <w:tcW w:w="1235" w:type="dxa"/>
            <w:vAlign w:val="bottom"/>
          </w:tcPr>
          <w:p w14:paraId="19C6C1F0" w14:textId="77777777" w:rsidR="009761B0" w:rsidRPr="00876665" w:rsidRDefault="009761B0" w:rsidP="00876665">
            <w:pPr>
              <w:tabs>
                <w:tab w:val="right" w:pos="1130"/>
              </w:tabs>
              <w:ind w:left="-108" w:right="-115"/>
              <w:jc w:val="center"/>
              <w:rPr>
                <w:rFonts w:eastAsia="Times New Roman" w:cs="Times New Roman"/>
                <w:snapToGrid w:val="0"/>
                <w:sz w:val="20"/>
                <w:lang w:val="en-US"/>
              </w:rPr>
            </w:pPr>
            <w:r w:rsidRPr="005C619D">
              <w:rPr>
                <w:rFonts w:eastAsia="Times New Roman" w:cs="Times New Roman"/>
                <w:snapToGrid w:val="0"/>
                <w:sz w:val="20"/>
                <w:lang w:val="en-US"/>
              </w:rPr>
              <w:t>30 June</w:t>
            </w:r>
          </w:p>
          <w:p w14:paraId="790ACCAE" w14:textId="77777777" w:rsidR="009761B0" w:rsidRPr="00876665" w:rsidRDefault="009761B0" w:rsidP="00876665">
            <w:pPr>
              <w:ind w:left="-108" w:right="-115"/>
              <w:jc w:val="center"/>
              <w:rPr>
                <w:rFonts w:eastAsia="Times New Roman" w:cs="Times New Roman"/>
                <w:snapToGrid w:val="0"/>
                <w:sz w:val="20"/>
                <w:lang w:val="en-US"/>
              </w:rPr>
            </w:pPr>
            <w:r w:rsidRPr="00876665">
              <w:rPr>
                <w:rFonts w:eastAsia="Times New Roman" w:cs="Times New Roman"/>
                <w:snapToGrid w:val="0"/>
                <w:sz w:val="20"/>
                <w:lang w:val="en-US"/>
              </w:rPr>
              <w:t>2020</w:t>
            </w:r>
          </w:p>
        </w:tc>
        <w:tc>
          <w:tcPr>
            <w:tcW w:w="1215" w:type="dxa"/>
          </w:tcPr>
          <w:p w14:paraId="3F0BB30C" w14:textId="77F76876" w:rsidR="009761B0" w:rsidRPr="005C619D" w:rsidRDefault="009761B0" w:rsidP="00876665">
            <w:pPr>
              <w:tabs>
                <w:tab w:val="right" w:pos="1130"/>
              </w:tabs>
              <w:ind w:left="-108" w:right="-115"/>
              <w:jc w:val="center"/>
              <w:rPr>
                <w:rFonts w:cs="Times New Roman"/>
                <w:snapToGrid w:val="0"/>
                <w:sz w:val="20"/>
                <w:lang w:val="en-US"/>
              </w:rPr>
            </w:pPr>
          </w:p>
          <w:p w14:paraId="3EE0B764" w14:textId="77777777" w:rsidR="009761B0" w:rsidRPr="005C619D" w:rsidRDefault="009761B0" w:rsidP="00876665">
            <w:pPr>
              <w:tabs>
                <w:tab w:val="right" w:pos="1130"/>
              </w:tabs>
              <w:ind w:left="-108" w:right="-115"/>
              <w:jc w:val="center"/>
              <w:rPr>
                <w:rFonts w:cs="Times New Roman"/>
                <w:snapToGrid w:val="0"/>
                <w:sz w:val="20"/>
                <w:lang w:val="en-US"/>
              </w:rPr>
            </w:pPr>
          </w:p>
          <w:p w14:paraId="4DE83D9C" w14:textId="77777777" w:rsidR="009761B0" w:rsidRPr="005C619D" w:rsidRDefault="009761B0" w:rsidP="00876665">
            <w:pPr>
              <w:tabs>
                <w:tab w:val="right" w:pos="1130"/>
              </w:tabs>
              <w:ind w:left="-108" w:right="-115"/>
              <w:jc w:val="center"/>
              <w:rPr>
                <w:rFonts w:eastAsia="Times New Roman" w:cs="Times New Roman"/>
                <w:snapToGrid w:val="0"/>
                <w:sz w:val="20"/>
                <w:lang w:val="en-US"/>
              </w:rPr>
            </w:pPr>
            <w:r w:rsidRPr="005C619D">
              <w:rPr>
                <w:rFonts w:eastAsia="Times New Roman" w:cs="Times New Roman"/>
                <w:snapToGrid w:val="0"/>
                <w:sz w:val="20"/>
                <w:lang w:val="en-US"/>
              </w:rPr>
              <w:t>31 December</w:t>
            </w:r>
          </w:p>
          <w:p w14:paraId="2E5B2DC4" w14:textId="6190720C" w:rsidR="009761B0" w:rsidRPr="005C619D" w:rsidRDefault="009761B0" w:rsidP="00876665">
            <w:pPr>
              <w:ind w:right="-64"/>
              <w:jc w:val="center"/>
              <w:rPr>
                <w:rFonts w:cs="Times New Roman"/>
                <w:sz w:val="20"/>
                <w:lang w:val="en-US"/>
              </w:rPr>
            </w:pPr>
            <w:r w:rsidRPr="005C619D">
              <w:rPr>
                <w:rFonts w:eastAsia="Times New Roman" w:cs="Times New Roman"/>
                <w:snapToGrid w:val="0"/>
                <w:sz w:val="20"/>
                <w:lang w:val="en-US"/>
              </w:rPr>
              <w:t>2019</w:t>
            </w:r>
          </w:p>
        </w:tc>
      </w:tr>
      <w:tr w:rsidR="009761B0" w:rsidRPr="005C619D" w14:paraId="0EBEB638" w14:textId="77777777" w:rsidTr="009761B0">
        <w:trPr>
          <w:trHeight w:val="260"/>
        </w:trPr>
        <w:tc>
          <w:tcPr>
            <w:tcW w:w="5881" w:type="dxa"/>
            <w:vAlign w:val="bottom"/>
          </w:tcPr>
          <w:p w14:paraId="57DB03C3" w14:textId="77777777" w:rsidR="009761B0" w:rsidRPr="005C619D" w:rsidRDefault="009761B0" w:rsidP="00EE4261">
            <w:pPr>
              <w:spacing w:line="240" w:lineRule="atLeast"/>
              <w:jc w:val="both"/>
              <w:outlineLvl w:val="7"/>
              <w:rPr>
                <w:rFonts w:cs="Times New Roman"/>
                <w:color w:val="000000"/>
                <w:sz w:val="20"/>
                <w:lang w:val="en-US"/>
              </w:rPr>
            </w:pPr>
          </w:p>
        </w:tc>
        <w:tc>
          <w:tcPr>
            <w:tcW w:w="3822" w:type="dxa"/>
            <w:gridSpan w:val="3"/>
            <w:vAlign w:val="bottom"/>
          </w:tcPr>
          <w:p w14:paraId="4E542FE8" w14:textId="3B30343F" w:rsidR="009761B0" w:rsidRPr="00EE4261" w:rsidRDefault="009761B0" w:rsidP="00876665">
            <w:pPr>
              <w:jc w:val="center"/>
              <w:rPr>
                <w:rFonts w:cs="Times New Roman"/>
                <w:i/>
                <w:iCs/>
                <w:sz w:val="20"/>
              </w:rPr>
            </w:pPr>
            <w:r>
              <w:rPr>
                <w:rFonts w:cs="Times New Roman"/>
                <w:i/>
                <w:iCs/>
                <w:sz w:val="20"/>
              </w:rPr>
              <w:t>(%)</w:t>
            </w:r>
          </w:p>
        </w:tc>
      </w:tr>
      <w:tr w:rsidR="009761B0" w:rsidRPr="005C619D" w14:paraId="63C5D023" w14:textId="77777777" w:rsidTr="009761B0">
        <w:trPr>
          <w:trHeight w:val="251"/>
        </w:trPr>
        <w:tc>
          <w:tcPr>
            <w:tcW w:w="5881" w:type="dxa"/>
            <w:vAlign w:val="bottom"/>
          </w:tcPr>
          <w:p w14:paraId="2B52BEC7" w14:textId="77777777" w:rsidR="009761B0" w:rsidRPr="005C619D" w:rsidRDefault="009761B0" w:rsidP="00EE4261">
            <w:pPr>
              <w:spacing w:line="240" w:lineRule="atLeast"/>
              <w:jc w:val="both"/>
              <w:outlineLvl w:val="7"/>
              <w:rPr>
                <w:rFonts w:cs="Times New Roman"/>
                <w:color w:val="000000"/>
                <w:sz w:val="20"/>
                <w:lang w:val="en-US"/>
              </w:rPr>
            </w:pPr>
            <w:r w:rsidRPr="005C619D">
              <w:rPr>
                <w:rFonts w:cs="Times New Roman"/>
                <w:color w:val="000000"/>
                <w:sz w:val="20"/>
                <w:lang w:val="en-US"/>
              </w:rPr>
              <w:t>Capital Adequacy Ratio/Total Risk-Weighted Asset</w:t>
            </w:r>
          </w:p>
        </w:tc>
        <w:tc>
          <w:tcPr>
            <w:tcW w:w="1372" w:type="dxa"/>
            <w:vAlign w:val="bottom"/>
          </w:tcPr>
          <w:p w14:paraId="206D98A6" w14:textId="5D43FFC9" w:rsidR="009761B0" w:rsidRPr="005C619D" w:rsidRDefault="009761B0" w:rsidP="003E0F36">
            <w:pPr>
              <w:ind w:right="-331"/>
              <w:jc w:val="center"/>
              <w:rPr>
                <w:rFonts w:cs="Times New Roman"/>
                <w:sz w:val="20"/>
              </w:rPr>
            </w:pPr>
            <w:r>
              <w:rPr>
                <w:rFonts w:cs="Times New Roman"/>
                <w:sz w:val="20"/>
              </w:rPr>
              <w:t>11.0</w:t>
            </w:r>
          </w:p>
        </w:tc>
        <w:tc>
          <w:tcPr>
            <w:tcW w:w="1235" w:type="dxa"/>
            <w:vAlign w:val="bottom"/>
          </w:tcPr>
          <w:p w14:paraId="2785E406" w14:textId="2337104F" w:rsidR="009761B0" w:rsidRPr="005C619D" w:rsidRDefault="009761B0" w:rsidP="00876665">
            <w:pPr>
              <w:tabs>
                <w:tab w:val="right" w:pos="1130"/>
              </w:tabs>
              <w:jc w:val="center"/>
              <w:rPr>
                <w:rFonts w:cs="Times New Roman"/>
                <w:sz w:val="20"/>
              </w:rPr>
            </w:pPr>
            <w:r w:rsidRPr="005C619D">
              <w:rPr>
                <w:rFonts w:cs="Times New Roman"/>
                <w:sz w:val="20"/>
              </w:rPr>
              <w:t>29.</w:t>
            </w:r>
            <w:r>
              <w:rPr>
                <w:rFonts w:cs="Times New Roman"/>
                <w:sz w:val="20"/>
              </w:rPr>
              <w:t>2</w:t>
            </w:r>
            <w:r w:rsidRPr="005C619D">
              <w:rPr>
                <w:rFonts w:cs="Times New Roman"/>
                <w:sz w:val="20"/>
              </w:rPr>
              <w:t>5</w:t>
            </w:r>
          </w:p>
        </w:tc>
        <w:tc>
          <w:tcPr>
            <w:tcW w:w="1215" w:type="dxa"/>
            <w:vAlign w:val="bottom"/>
          </w:tcPr>
          <w:p w14:paraId="56896F7D" w14:textId="7579B0CC" w:rsidR="009761B0" w:rsidRPr="005C619D" w:rsidRDefault="009761B0" w:rsidP="00876665">
            <w:pPr>
              <w:jc w:val="center"/>
              <w:rPr>
                <w:rFonts w:cs="Times New Roman"/>
                <w:sz w:val="20"/>
              </w:rPr>
            </w:pPr>
            <w:r w:rsidRPr="005C619D">
              <w:rPr>
                <w:rFonts w:cs="Times New Roman"/>
                <w:sz w:val="20"/>
              </w:rPr>
              <w:t>29.75</w:t>
            </w:r>
          </w:p>
        </w:tc>
      </w:tr>
      <w:tr w:rsidR="009761B0" w:rsidRPr="005C619D" w14:paraId="69A15F17" w14:textId="77777777" w:rsidTr="009761B0">
        <w:trPr>
          <w:trHeight w:val="260"/>
        </w:trPr>
        <w:tc>
          <w:tcPr>
            <w:tcW w:w="5881" w:type="dxa"/>
          </w:tcPr>
          <w:p w14:paraId="36CEBCEF" w14:textId="77777777" w:rsidR="009761B0" w:rsidRPr="005C619D" w:rsidRDefault="009761B0" w:rsidP="00EE4261">
            <w:pPr>
              <w:spacing w:line="240" w:lineRule="atLeast"/>
              <w:jc w:val="both"/>
              <w:outlineLvl w:val="7"/>
              <w:rPr>
                <w:rFonts w:cs="Times New Roman"/>
                <w:color w:val="000000"/>
                <w:sz w:val="20"/>
                <w:lang w:val="en-US"/>
              </w:rPr>
            </w:pPr>
            <w:r w:rsidRPr="005C619D">
              <w:rPr>
                <w:rFonts w:cs="Times New Roman"/>
                <w:color w:val="000000"/>
                <w:sz w:val="20"/>
                <w:lang w:val="en-US"/>
              </w:rPr>
              <w:t>Tier 1 Capital Ratio/Total Risk-Weighted Asset</w:t>
            </w:r>
          </w:p>
        </w:tc>
        <w:tc>
          <w:tcPr>
            <w:tcW w:w="1372" w:type="dxa"/>
            <w:vAlign w:val="bottom"/>
          </w:tcPr>
          <w:p w14:paraId="3432FE15" w14:textId="77DA863D" w:rsidR="009761B0" w:rsidRPr="005C619D" w:rsidRDefault="009761B0" w:rsidP="003E0F36">
            <w:pPr>
              <w:ind w:right="-421"/>
              <w:jc w:val="center"/>
              <w:rPr>
                <w:rFonts w:cs="Times New Roman"/>
                <w:sz w:val="20"/>
              </w:rPr>
            </w:pPr>
            <w:r>
              <w:rPr>
                <w:rFonts w:cs="Times New Roman"/>
                <w:sz w:val="20"/>
              </w:rPr>
              <w:t>8.5</w:t>
            </w:r>
          </w:p>
        </w:tc>
        <w:tc>
          <w:tcPr>
            <w:tcW w:w="1235" w:type="dxa"/>
          </w:tcPr>
          <w:p w14:paraId="234A3CA1" w14:textId="31AE217E" w:rsidR="009761B0" w:rsidRPr="005C619D" w:rsidRDefault="009761B0" w:rsidP="00876665">
            <w:pPr>
              <w:tabs>
                <w:tab w:val="right" w:pos="1130"/>
              </w:tabs>
              <w:jc w:val="center"/>
              <w:rPr>
                <w:rFonts w:cs="Times New Roman"/>
                <w:sz w:val="20"/>
              </w:rPr>
            </w:pPr>
            <w:r>
              <w:rPr>
                <w:rFonts w:cs="Times New Roman"/>
                <w:sz w:val="20"/>
              </w:rPr>
              <w:t>23.97</w:t>
            </w:r>
          </w:p>
        </w:tc>
        <w:tc>
          <w:tcPr>
            <w:tcW w:w="1215" w:type="dxa"/>
          </w:tcPr>
          <w:p w14:paraId="7204AD86" w14:textId="55E01FB3" w:rsidR="009761B0" w:rsidRPr="005C619D" w:rsidRDefault="009761B0" w:rsidP="00876665">
            <w:pPr>
              <w:jc w:val="center"/>
              <w:rPr>
                <w:rFonts w:cs="Times New Roman"/>
                <w:sz w:val="20"/>
              </w:rPr>
            </w:pPr>
            <w:r w:rsidRPr="005C619D">
              <w:rPr>
                <w:rFonts w:cs="Times New Roman"/>
                <w:sz w:val="20"/>
              </w:rPr>
              <w:t>24.73</w:t>
            </w:r>
          </w:p>
        </w:tc>
      </w:tr>
      <w:tr w:rsidR="009761B0" w:rsidRPr="005C619D" w14:paraId="47DA5087" w14:textId="77777777" w:rsidTr="009761B0">
        <w:trPr>
          <w:trHeight w:val="251"/>
        </w:trPr>
        <w:tc>
          <w:tcPr>
            <w:tcW w:w="5881" w:type="dxa"/>
          </w:tcPr>
          <w:p w14:paraId="6EC9E7FE" w14:textId="54D10A97" w:rsidR="009761B0" w:rsidRPr="005C619D" w:rsidRDefault="009761B0" w:rsidP="00EE4261">
            <w:pPr>
              <w:spacing w:line="240" w:lineRule="atLeast"/>
              <w:ind w:right="-380"/>
              <w:outlineLvl w:val="7"/>
              <w:rPr>
                <w:rFonts w:cs="Times New Roman"/>
                <w:color w:val="000000"/>
                <w:sz w:val="20"/>
                <w:lang w:val="en-US"/>
              </w:rPr>
            </w:pPr>
            <w:r w:rsidRPr="005C619D">
              <w:rPr>
                <w:rFonts w:cs="Times New Roman"/>
                <w:color w:val="000000"/>
                <w:sz w:val="20"/>
                <w:lang w:val="en-US"/>
              </w:rPr>
              <w:t>Common Equity Tier 1 Capital Ratio/Total Risk-Weighted Asset</w:t>
            </w:r>
          </w:p>
        </w:tc>
        <w:tc>
          <w:tcPr>
            <w:tcW w:w="1372" w:type="dxa"/>
            <w:vAlign w:val="bottom"/>
          </w:tcPr>
          <w:p w14:paraId="52D5F807" w14:textId="207E89E0" w:rsidR="009761B0" w:rsidRPr="005C619D" w:rsidRDefault="009761B0" w:rsidP="003E0F36">
            <w:pPr>
              <w:ind w:right="-421"/>
              <w:jc w:val="center"/>
              <w:rPr>
                <w:rFonts w:cs="Times New Roman"/>
                <w:sz w:val="20"/>
              </w:rPr>
            </w:pPr>
            <w:r>
              <w:rPr>
                <w:rFonts w:cs="Times New Roman"/>
                <w:sz w:val="20"/>
              </w:rPr>
              <w:t>7.0</w:t>
            </w:r>
          </w:p>
        </w:tc>
        <w:tc>
          <w:tcPr>
            <w:tcW w:w="1235" w:type="dxa"/>
            <w:vAlign w:val="bottom"/>
          </w:tcPr>
          <w:p w14:paraId="75990F03" w14:textId="3C5DF5EA" w:rsidR="009761B0" w:rsidRPr="005C619D" w:rsidRDefault="009761B0" w:rsidP="00876665">
            <w:pPr>
              <w:tabs>
                <w:tab w:val="right" w:pos="1130"/>
              </w:tabs>
              <w:jc w:val="center"/>
              <w:rPr>
                <w:rFonts w:cs="Times New Roman"/>
                <w:sz w:val="20"/>
              </w:rPr>
            </w:pPr>
            <w:r>
              <w:rPr>
                <w:rFonts w:cs="Times New Roman"/>
                <w:sz w:val="20"/>
              </w:rPr>
              <w:t>22.48</w:t>
            </w:r>
          </w:p>
        </w:tc>
        <w:tc>
          <w:tcPr>
            <w:tcW w:w="1215" w:type="dxa"/>
            <w:vAlign w:val="bottom"/>
          </w:tcPr>
          <w:p w14:paraId="0BE1EA91" w14:textId="65255957" w:rsidR="009761B0" w:rsidRPr="005C619D" w:rsidRDefault="009761B0" w:rsidP="00876665">
            <w:pPr>
              <w:jc w:val="center"/>
              <w:rPr>
                <w:rFonts w:cs="Times New Roman"/>
                <w:sz w:val="20"/>
              </w:rPr>
            </w:pPr>
            <w:r w:rsidRPr="005C619D">
              <w:rPr>
                <w:rFonts w:cs="Times New Roman"/>
                <w:sz w:val="20"/>
              </w:rPr>
              <w:t>23.18</w:t>
            </w:r>
          </w:p>
        </w:tc>
      </w:tr>
    </w:tbl>
    <w:p w14:paraId="1D502EC6" w14:textId="77777777" w:rsidR="00EF6B58" w:rsidRPr="005C619D" w:rsidRDefault="00EF6B58" w:rsidP="00D375F4">
      <w:pPr>
        <w:spacing w:line="240" w:lineRule="auto"/>
        <w:ind w:left="540"/>
        <w:jc w:val="thaiDistribute"/>
        <w:rPr>
          <w:rFonts w:cs="Times New Roman"/>
          <w:color w:val="000000"/>
          <w:sz w:val="18"/>
          <w:szCs w:val="18"/>
          <w:lang w:val="en-US" w:eastAsia="en-GB" w:bidi="th-TH"/>
        </w:rPr>
      </w:pPr>
      <w:r w:rsidRPr="005C619D">
        <w:rPr>
          <w:rFonts w:cs="Times New Roman"/>
          <w:color w:val="000000"/>
          <w:szCs w:val="22"/>
          <w:lang w:val="en-US" w:eastAsia="en-GB" w:bidi="th-TH"/>
        </w:rPr>
        <w:t xml:space="preserve">* </w:t>
      </w:r>
      <w:r w:rsidRPr="005C619D">
        <w:rPr>
          <w:rFonts w:cs="Times New Roman"/>
          <w:color w:val="000000"/>
          <w:sz w:val="18"/>
          <w:szCs w:val="18"/>
          <w:lang w:val="en-US" w:eastAsia="en-GB" w:bidi="th-TH"/>
        </w:rPr>
        <w:t>Includes capital conservat</w:t>
      </w:r>
      <w:r w:rsidR="00223358" w:rsidRPr="005C619D">
        <w:rPr>
          <w:rFonts w:cs="Times New Roman"/>
          <w:color w:val="000000"/>
          <w:sz w:val="18"/>
          <w:szCs w:val="18"/>
          <w:lang w:val="en-US" w:eastAsia="en-GB" w:bidi="th-TH"/>
        </w:rPr>
        <w:t xml:space="preserve">ion buffer as required by the </w:t>
      </w:r>
      <w:proofErr w:type="spellStart"/>
      <w:r w:rsidR="00223358" w:rsidRPr="005C619D">
        <w:rPr>
          <w:rFonts w:cs="Times New Roman"/>
          <w:color w:val="000000"/>
          <w:sz w:val="18"/>
          <w:szCs w:val="18"/>
          <w:lang w:val="en-US" w:eastAsia="en-GB" w:bidi="th-TH"/>
        </w:rPr>
        <w:t>Bo</w:t>
      </w:r>
      <w:r w:rsidRPr="005C619D">
        <w:rPr>
          <w:rFonts w:cs="Times New Roman"/>
          <w:color w:val="000000"/>
          <w:sz w:val="18"/>
          <w:szCs w:val="18"/>
          <w:lang w:val="en-US" w:eastAsia="en-GB" w:bidi="th-TH"/>
        </w:rPr>
        <w:t>T</w:t>
      </w:r>
      <w:proofErr w:type="spellEnd"/>
      <w:r w:rsidRPr="005C619D">
        <w:rPr>
          <w:rFonts w:cs="Times New Roman"/>
          <w:color w:val="000000"/>
          <w:sz w:val="18"/>
          <w:szCs w:val="18"/>
          <w:lang w:val="en-US" w:eastAsia="en-GB" w:bidi="th-TH"/>
        </w:rPr>
        <w:t xml:space="preserve"> commencing 1 January 2016.  </w:t>
      </w:r>
    </w:p>
    <w:p w14:paraId="281F32B4" w14:textId="77777777" w:rsidR="00EF6B58" w:rsidRPr="005C619D" w:rsidRDefault="00EF6B58" w:rsidP="00C04DC1">
      <w:pPr>
        <w:spacing w:line="160" w:lineRule="exact"/>
        <w:ind w:left="547" w:firstLine="14"/>
        <w:jc w:val="both"/>
        <w:rPr>
          <w:rFonts w:cs="Times New Roman"/>
          <w:szCs w:val="22"/>
          <w:lang w:val="en-US"/>
        </w:rPr>
      </w:pPr>
    </w:p>
    <w:p w14:paraId="372DDEC8" w14:textId="3C94589F" w:rsidR="00B7148E" w:rsidRPr="005C619D" w:rsidRDefault="004D0BD0" w:rsidP="00022667">
      <w:pPr>
        <w:spacing w:line="240" w:lineRule="atLeast"/>
        <w:ind w:left="540" w:firstLine="15"/>
        <w:jc w:val="both"/>
        <w:rPr>
          <w:rFonts w:cs="Times New Roman"/>
          <w:sz w:val="20"/>
        </w:rPr>
      </w:pPr>
      <w:r w:rsidRPr="005C619D">
        <w:rPr>
          <w:rFonts w:cs="Times New Roman"/>
          <w:sz w:val="20"/>
        </w:rPr>
        <w:t xml:space="preserve">As at </w:t>
      </w:r>
      <w:r w:rsidR="00A77ED7" w:rsidRPr="005C619D">
        <w:rPr>
          <w:rFonts w:cs="Times New Roman"/>
          <w:sz w:val="20"/>
        </w:rPr>
        <w:t>30 June 2020 and 31 December 2019</w:t>
      </w:r>
      <w:r w:rsidR="00B7148E" w:rsidRPr="005C619D">
        <w:rPr>
          <w:rFonts w:cs="Times New Roman"/>
          <w:sz w:val="20"/>
        </w:rPr>
        <w:t xml:space="preserve">, the </w:t>
      </w:r>
      <w:r w:rsidR="00410921" w:rsidRPr="005C619D">
        <w:rPr>
          <w:rFonts w:cs="Times New Roman"/>
          <w:color w:val="000000"/>
          <w:sz w:val="20"/>
          <w:lang w:val="en-US" w:eastAsia="en-GB" w:bidi="th-TH"/>
        </w:rPr>
        <w:t>Bank and its subsidiaries</w:t>
      </w:r>
      <w:r w:rsidR="00B7148E" w:rsidRPr="005C619D">
        <w:rPr>
          <w:rFonts w:cs="Times New Roman"/>
          <w:sz w:val="20"/>
        </w:rPr>
        <w:t xml:space="preserve"> ha</w:t>
      </w:r>
      <w:r w:rsidR="006B7833" w:rsidRPr="005C619D">
        <w:rPr>
          <w:rFonts w:cs="Times New Roman"/>
          <w:sz w:val="20"/>
        </w:rPr>
        <w:t>ve</w:t>
      </w:r>
      <w:r w:rsidR="00B7148E" w:rsidRPr="005C619D">
        <w:rPr>
          <w:rFonts w:cs="Times New Roman"/>
          <w:sz w:val="20"/>
        </w:rPr>
        <w:t xml:space="preserve"> </w:t>
      </w:r>
      <w:r w:rsidR="005372FB" w:rsidRPr="005C619D">
        <w:rPr>
          <w:rFonts w:cs="Times New Roman"/>
          <w:sz w:val="20"/>
        </w:rPr>
        <w:t>no</w:t>
      </w:r>
      <w:r w:rsidR="00F90567" w:rsidRPr="005C619D">
        <w:rPr>
          <w:rFonts w:cs="Times New Roman"/>
          <w:sz w:val="20"/>
        </w:rPr>
        <w:t xml:space="preserve"> </w:t>
      </w:r>
      <w:r w:rsidR="00B7148E" w:rsidRPr="005C619D">
        <w:rPr>
          <w:rFonts w:cs="Times New Roman"/>
          <w:sz w:val="20"/>
        </w:rPr>
        <w:t>add-on arising from Single Lending Limit</w:t>
      </w:r>
      <w:r w:rsidR="00201AEA" w:rsidRPr="005C619D">
        <w:rPr>
          <w:rFonts w:cs="Times New Roman"/>
          <w:sz w:val="20"/>
        </w:rPr>
        <w:t>.</w:t>
      </w:r>
    </w:p>
    <w:p w14:paraId="7991775D" w14:textId="72EDA662" w:rsidR="00022667" w:rsidRDefault="00022667" w:rsidP="00022667">
      <w:pPr>
        <w:spacing w:line="240" w:lineRule="atLeast"/>
        <w:ind w:left="540"/>
        <w:jc w:val="both"/>
        <w:rPr>
          <w:rFonts w:cs="Times New Roman"/>
          <w:b/>
          <w:bCs/>
          <w:i/>
          <w:iCs/>
          <w:sz w:val="20"/>
        </w:rPr>
      </w:pPr>
    </w:p>
    <w:p w14:paraId="796CABE4" w14:textId="3F4ECA45" w:rsidR="00022667" w:rsidRPr="005C619D" w:rsidRDefault="00022667" w:rsidP="00022667">
      <w:pPr>
        <w:spacing w:line="240" w:lineRule="atLeast"/>
        <w:ind w:left="540" w:right="-28"/>
        <w:jc w:val="thaiDistribute"/>
        <w:rPr>
          <w:rFonts w:cs="Times New Roman"/>
          <w:sz w:val="20"/>
        </w:rPr>
      </w:pPr>
      <w:r w:rsidRPr="005C619D">
        <w:rPr>
          <w:rFonts w:cs="Times New Roman"/>
          <w:sz w:val="20"/>
        </w:rPr>
        <w:t xml:space="preserve">Disclosures of capital maintenance information under Bank of Thailand on the Public Disclosures of Capital Maintenance for Commercial Banks, the Public Disclosures of Capital Maintenance for Financial Group, and the Public Disclosures of Liquidity Coverage Ratio, the </w:t>
      </w:r>
      <w:r w:rsidR="004B1327">
        <w:rPr>
          <w:rFonts w:cs="Times New Roman"/>
          <w:sz w:val="20"/>
        </w:rPr>
        <w:t>Bank and its subsidiaries</w:t>
      </w:r>
      <w:r w:rsidRPr="005C619D">
        <w:rPr>
          <w:rFonts w:cs="Times New Roman"/>
          <w:sz w:val="20"/>
        </w:rPr>
        <w:t xml:space="preserve"> disclose as follows:</w:t>
      </w:r>
    </w:p>
    <w:p w14:paraId="590B4921" w14:textId="77777777" w:rsidR="00022667" w:rsidRPr="005C619D" w:rsidRDefault="00022667" w:rsidP="00022667">
      <w:pPr>
        <w:spacing w:line="240" w:lineRule="atLeast"/>
        <w:ind w:left="540" w:right="-28"/>
        <w:jc w:val="both"/>
        <w:rPr>
          <w:rFonts w:cs="Times New Roman"/>
          <w:sz w:val="20"/>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22667" w:rsidRPr="00BB2675" w14:paraId="16172F02" w14:textId="77777777" w:rsidTr="00536507">
        <w:trPr>
          <w:trHeight w:val="281"/>
        </w:trPr>
        <w:tc>
          <w:tcPr>
            <w:tcW w:w="2970" w:type="dxa"/>
            <w:shd w:val="clear" w:color="auto" w:fill="auto"/>
          </w:tcPr>
          <w:p w14:paraId="21016835" w14:textId="77777777" w:rsidR="00022667" w:rsidRPr="00BB2675" w:rsidRDefault="00022667" w:rsidP="00536507">
            <w:pPr>
              <w:ind w:left="91"/>
              <w:rPr>
                <w:rFonts w:cs="Times New Roman"/>
                <w:sz w:val="20"/>
              </w:rPr>
            </w:pPr>
            <w:r w:rsidRPr="00BB2675">
              <w:rPr>
                <w:rFonts w:cs="Times New Roman"/>
                <w:sz w:val="20"/>
              </w:rPr>
              <w:t>Location of disclosure</w:t>
            </w:r>
          </w:p>
        </w:tc>
        <w:tc>
          <w:tcPr>
            <w:tcW w:w="6300" w:type="dxa"/>
            <w:shd w:val="clear" w:color="auto" w:fill="auto"/>
          </w:tcPr>
          <w:p w14:paraId="4E077E56" w14:textId="77777777" w:rsidR="00022667" w:rsidRPr="00BB2675" w:rsidRDefault="00022667" w:rsidP="00536507">
            <w:pPr>
              <w:ind w:left="177" w:right="72"/>
              <w:rPr>
                <w:rFonts w:cs="Times New Roman"/>
                <w:i/>
                <w:iCs/>
                <w:color w:val="0000FF"/>
                <w:sz w:val="20"/>
              </w:rPr>
            </w:pPr>
            <w:r w:rsidRPr="00BB2675">
              <w:rPr>
                <w:rFonts w:cs="Times New Roman"/>
                <w:sz w:val="20"/>
              </w:rPr>
              <w:t xml:space="preserve">The Bank’s website under Investor Relations section at </w:t>
            </w:r>
          </w:p>
          <w:p w14:paraId="10869538" w14:textId="6E042A10" w:rsidR="00022667" w:rsidRPr="00BB2675" w:rsidRDefault="002E7744" w:rsidP="00536507">
            <w:pPr>
              <w:ind w:left="150"/>
              <w:rPr>
                <w:rFonts w:cs="Times New Roman"/>
                <w:i/>
                <w:iCs/>
                <w:color w:val="0000FF"/>
                <w:sz w:val="20"/>
                <w:u w:val="single"/>
              </w:rPr>
            </w:pPr>
            <w:r w:rsidRPr="00BB2675">
              <w:rPr>
                <w:rFonts w:ascii="Angsana New" w:eastAsia="Times New Roman" w:hAnsi="Angsana New"/>
                <w:sz w:val="30"/>
                <w:szCs w:val="30"/>
              </w:rPr>
              <w:t>www.tmbbank.com/ir/capital_funds/basel</w:t>
            </w:r>
            <w:r w:rsidRPr="00BB2675">
              <w:rPr>
                <w:rFonts w:ascii="Angsana New" w:eastAsia="Times New Roman" w:hAnsi="Angsana New"/>
                <w:sz w:val="30"/>
                <w:szCs w:val="30"/>
                <w:cs/>
              </w:rPr>
              <w:t>3</w:t>
            </w:r>
          </w:p>
        </w:tc>
      </w:tr>
      <w:tr w:rsidR="00022667" w:rsidRPr="00BB2675" w14:paraId="660E5D23" w14:textId="77777777" w:rsidTr="00536507">
        <w:trPr>
          <w:trHeight w:val="258"/>
        </w:trPr>
        <w:tc>
          <w:tcPr>
            <w:tcW w:w="2970" w:type="dxa"/>
            <w:shd w:val="clear" w:color="auto" w:fill="auto"/>
          </w:tcPr>
          <w:p w14:paraId="127312E8" w14:textId="77777777" w:rsidR="00022667" w:rsidRPr="00BB2675" w:rsidRDefault="00022667" w:rsidP="00536507">
            <w:pPr>
              <w:ind w:left="117"/>
              <w:rPr>
                <w:rFonts w:cs="Times New Roman"/>
                <w:sz w:val="20"/>
              </w:rPr>
            </w:pPr>
            <w:r w:rsidRPr="00BB2675">
              <w:rPr>
                <w:rFonts w:cs="Times New Roman"/>
                <w:sz w:val="20"/>
                <w:lang w:val="en-US" w:bidi="th-TH"/>
              </w:rPr>
              <w:t>D</w:t>
            </w:r>
            <w:proofErr w:type="spellStart"/>
            <w:r w:rsidRPr="00BB2675">
              <w:rPr>
                <w:rFonts w:cs="Times New Roman"/>
                <w:sz w:val="20"/>
              </w:rPr>
              <w:t>isclosure</w:t>
            </w:r>
            <w:proofErr w:type="spellEnd"/>
            <w:r w:rsidRPr="00BB2675">
              <w:rPr>
                <w:rFonts w:cs="Times New Roman"/>
                <w:sz w:val="20"/>
              </w:rPr>
              <w:t xml:space="preserve"> period requirement</w:t>
            </w:r>
          </w:p>
        </w:tc>
        <w:tc>
          <w:tcPr>
            <w:tcW w:w="6300" w:type="dxa"/>
            <w:shd w:val="clear" w:color="auto" w:fill="auto"/>
          </w:tcPr>
          <w:p w14:paraId="63A90414" w14:textId="77777777" w:rsidR="00022667" w:rsidRPr="00BB2675" w:rsidRDefault="00022667" w:rsidP="00536507">
            <w:pPr>
              <w:ind w:left="56"/>
              <w:rPr>
                <w:rFonts w:cs="Times New Roman"/>
                <w:sz w:val="20"/>
              </w:rPr>
            </w:pPr>
            <w:r w:rsidRPr="00BB2675">
              <w:rPr>
                <w:rFonts w:cs="Times New Roman"/>
                <w:sz w:val="20"/>
              </w:rPr>
              <w:t xml:space="preserve">  Within 4 months after the year end date as indicated in the B</w:t>
            </w:r>
            <w:r w:rsidRPr="00BB2675">
              <w:rPr>
                <w:rFonts w:cs="Times New Roman"/>
                <w:sz w:val="20"/>
                <w:lang w:val="en-US" w:bidi="th-TH"/>
              </w:rPr>
              <w:t>O</w:t>
            </w:r>
            <w:r w:rsidRPr="00BB2675">
              <w:rPr>
                <w:rFonts w:cs="Times New Roman"/>
                <w:sz w:val="20"/>
              </w:rPr>
              <w:t>T notification</w:t>
            </w:r>
          </w:p>
        </w:tc>
      </w:tr>
      <w:tr w:rsidR="00022667" w:rsidRPr="00BB2675" w14:paraId="13BDE086" w14:textId="77777777" w:rsidTr="00536507">
        <w:trPr>
          <w:trHeight w:val="245"/>
        </w:trPr>
        <w:tc>
          <w:tcPr>
            <w:tcW w:w="2970" w:type="dxa"/>
            <w:shd w:val="clear" w:color="auto" w:fill="auto"/>
          </w:tcPr>
          <w:p w14:paraId="5017FACE" w14:textId="77777777" w:rsidR="00022667" w:rsidRPr="00BB2675" w:rsidRDefault="00022667" w:rsidP="00536507">
            <w:pPr>
              <w:ind w:left="117"/>
              <w:rPr>
                <w:rFonts w:cs="Times New Roman"/>
                <w:sz w:val="20"/>
              </w:rPr>
            </w:pPr>
            <w:r w:rsidRPr="00BB2675">
              <w:rPr>
                <w:rFonts w:cs="Times New Roman"/>
                <w:sz w:val="20"/>
              </w:rPr>
              <w:t xml:space="preserve">Lasted information as of </w:t>
            </w:r>
          </w:p>
        </w:tc>
        <w:tc>
          <w:tcPr>
            <w:tcW w:w="6300" w:type="dxa"/>
            <w:shd w:val="clear" w:color="auto" w:fill="auto"/>
          </w:tcPr>
          <w:p w14:paraId="42FD8AAD" w14:textId="1C9581BD" w:rsidR="00022667" w:rsidRPr="00BB2675" w:rsidRDefault="00EE2916" w:rsidP="00536507">
            <w:pPr>
              <w:ind w:left="150"/>
              <w:rPr>
                <w:rFonts w:cs="Times New Roman"/>
                <w:sz w:val="20"/>
              </w:rPr>
            </w:pPr>
            <w:r>
              <w:rPr>
                <w:rFonts w:cs="Times New Roman"/>
                <w:sz w:val="20"/>
              </w:rPr>
              <w:t>31 December 2019</w:t>
            </w:r>
          </w:p>
        </w:tc>
      </w:tr>
    </w:tbl>
    <w:p w14:paraId="765B27B4" w14:textId="77777777" w:rsidR="00022667" w:rsidRPr="00BB2675" w:rsidRDefault="00022667" w:rsidP="00022667">
      <w:pPr>
        <w:spacing w:line="240" w:lineRule="atLeast"/>
        <w:ind w:left="540"/>
        <w:jc w:val="thaiDistribute"/>
        <w:rPr>
          <w:rFonts w:cs="Times New Roman"/>
          <w:i/>
          <w:iCs/>
          <w:color w:val="0000FF"/>
          <w:spacing w:val="-4"/>
          <w:sz w:val="20"/>
        </w:rPr>
      </w:pPr>
    </w:p>
    <w:p w14:paraId="220F18FB" w14:textId="7972FD71" w:rsidR="00022667" w:rsidRPr="00BB2675" w:rsidRDefault="00022667" w:rsidP="00022667">
      <w:pPr>
        <w:ind w:left="540"/>
        <w:jc w:val="thaiDistribute"/>
        <w:rPr>
          <w:rFonts w:cs="Times New Roman"/>
          <w:b/>
          <w:bCs/>
          <w:szCs w:val="22"/>
        </w:rPr>
      </w:pPr>
      <w:r w:rsidRPr="00BB2675">
        <w:rPr>
          <w:rFonts w:cs="Times New Roman"/>
          <w:sz w:val="20"/>
        </w:rPr>
        <w:t xml:space="preserve">The disclosure </w:t>
      </w:r>
      <w:r w:rsidR="00A813C3">
        <w:rPr>
          <w:rFonts w:cs="Times New Roman"/>
          <w:sz w:val="20"/>
        </w:rPr>
        <w:t>as at</w:t>
      </w:r>
      <w:r w:rsidRPr="00BB2675">
        <w:rPr>
          <w:rFonts w:cs="Times New Roman"/>
          <w:sz w:val="20"/>
        </w:rPr>
        <w:t xml:space="preserve"> 30 June 2020 will be provided </w:t>
      </w:r>
      <w:r w:rsidR="002E7744" w:rsidRPr="00BB2675">
        <w:rPr>
          <w:rFonts w:cs="Times New Roman"/>
          <w:sz w:val="20"/>
        </w:rPr>
        <w:t>within October 2020 o</w:t>
      </w:r>
      <w:r w:rsidRPr="00BB2675">
        <w:rPr>
          <w:rFonts w:cs="Times New Roman"/>
          <w:sz w:val="20"/>
        </w:rPr>
        <w:t>n the Bank’s website as noted above.</w:t>
      </w:r>
    </w:p>
    <w:p w14:paraId="279DEF11" w14:textId="1AB80884" w:rsidR="0066408B" w:rsidRDefault="0066408B" w:rsidP="00022667">
      <w:pPr>
        <w:spacing w:line="240" w:lineRule="atLeast"/>
        <w:ind w:left="540"/>
        <w:jc w:val="both"/>
        <w:rPr>
          <w:rFonts w:cs="Times New Roman"/>
          <w:b/>
          <w:bCs/>
          <w:i/>
          <w:iCs/>
          <w:sz w:val="20"/>
        </w:rPr>
      </w:pPr>
    </w:p>
    <w:p w14:paraId="212B6228" w14:textId="77777777" w:rsidR="00B7625B" w:rsidRDefault="00B7625B" w:rsidP="00022667">
      <w:pPr>
        <w:spacing w:line="240" w:lineRule="atLeast"/>
        <w:ind w:left="540"/>
        <w:jc w:val="both"/>
        <w:rPr>
          <w:rFonts w:cs="Times New Roman"/>
          <w:b/>
          <w:bCs/>
          <w:i/>
          <w:iCs/>
          <w:sz w:val="20"/>
        </w:rPr>
      </w:pPr>
    </w:p>
    <w:p w14:paraId="0B5BA354" w14:textId="77777777" w:rsidR="009F2233" w:rsidRDefault="009F2233" w:rsidP="00022667">
      <w:pPr>
        <w:spacing w:line="240" w:lineRule="atLeast"/>
        <w:ind w:left="540"/>
        <w:jc w:val="both"/>
        <w:rPr>
          <w:rFonts w:cs="Times New Roman"/>
          <w:b/>
          <w:bCs/>
          <w:i/>
          <w:iCs/>
          <w:sz w:val="20"/>
        </w:rPr>
      </w:pPr>
    </w:p>
    <w:p w14:paraId="53FFDB89" w14:textId="559D3734" w:rsidR="00235784" w:rsidRPr="005C619D" w:rsidRDefault="00235784" w:rsidP="00022667">
      <w:pPr>
        <w:spacing w:line="240" w:lineRule="atLeast"/>
        <w:ind w:left="540"/>
        <w:jc w:val="both"/>
        <w:rPr>
          <w:rFonts w:cs="Times New Roman"/>
          <w:b/>
          <w:bCs/>
          <w:i/>
          <w:iCs/>
          <w:sz w:val="20"/>
        </w:rPr>
      </w:pPr>
      <w:r w:rsidRPr="005C619D">
        <w:rPr>
          <w:rFonts w:cs="Times New Roman"/>
          <w:b/>
          <w:bCs/>
          <w:i/>
          <w:iCs/>
          <w:sz w:val="20"/>
        </w:rPr>
        <w:lastRenderedPageBreak/>
        <w:t>Capital management</w:t>
      </w:r>
    </w:p>
    <w:p w14:paraId="1995F7A8" w14:textId="77777777" w:rsidR="00FA5615" w:rsidRPr="005C619D" w:rsidRDefault="00FA5615" w:rsidP="00022667">
      <w:pPr>
        <w:pStyle w:val="block"/>
        <w:spacing w:after="0" w:line="240" w:lineRule="atLeast"/>
        <w:ind w:left="547" w:firstLine="14"/>
        <w:jc w:val="both"/>
        <w:rPr>
          <w:rFonts w:cs="Times New Roman"/>
          <w:sz w:val="20"/>
          <w:lang w:val="en-US"/>
        </w:rPr>
      </w:pPr>
    </w:p>
    <w:p w14:paraId="294A9630" w14:textId="3B69B356" w:rsidR="00FA5615" w:rsidRPr="005C619D" w:rsidRDefault="00FA5615" w:rsidP="00022667">
      <w:pPr>
        <w:pStyle w:val="block"/>
        <w:spacing w:after="0" w:line="240" w:lineRule="atLeast"/>
        <w:ind w:left="540"/>
        <w:jc w:val="thaiDistribute"/>
        <w:rPr>
          <w:rFonts w:cs="Times New Roman"/>
          <w:sz w:val="20"/>
          <w:lang w:val="en-US"/>
        </w:rPr>
      </w:pPr>
      <w:r w:rsidRPr="005C619D">
        <w:rPr>
          <w:rFonts w:cs="Times New Roman"/>
          <w:sz w:val="20"/>
          <w:lang w:val="en-US"/>
        </w:rPr>
        <w:t xml:space="preserve">The </w:t>
      </w:r>
      <w:r w:rsidR="00410921" w:rsidRPr="005C619D">
        <w:rPr>
          <w:rFonts w:cs="Times New Roman"/>
          <w:color w:val="000000"/>
          <w:sz w:val="20"/>
          <w:lang w:val="en-US" w:eastAsia="en-GB" w:bidi="th-TH"/>
        </w:rPr>
        <w:t>Bank and its subsidiaries</w:t>
      </w:r>
      <w:r w:rsidR="006B7833" w:rsidRPr="005C619D">
        <w:rPr>
          <w:rFonts w:cs="Times New Roman"/>
          <w:color w:val="000000"/>
          <w:sz w:val="20"/>
          <w:lang w:val="en-US" w:eastAsia="en-GB" w:bidi="th-TH"/>
        </w:rPr>
        <w:t>’</w:t>
      </w:r>
      <w:r w:rsidRPr="005C619D">
        <w:rPr>
          <w:rFonts w:cs="Times New Roman"/>
          <w:sz w:val="20"/>
          <w:lang w:val="en-US"/>
        </w:rPr>
        <w:t xml:space="preserve"> capital management approach is driven by its desire to maintain a strong capital base to support the development of its business, to meet regulatory capital requirements and to maintain appropriate credit ratings.</w:t>
      </w:r>
    </w:p>
    <w:p w14:paraId="6111CA86" w14:textId="367931E8" w:rsidR="00D7572B" w:rsidRPr="005C619D" w:rsidRDefault="00D7572B" w:rsidP="00022667">
      <w:pPr>
        <w:pStyle w:val="block"/>
        <w:spacing w:after="0" w:line="240" w:lineRule="atLeast"/>
        <w:ind w:left="540"/>
        <w:jc w:val="thaiDistribute"/>
        <w:rPr>
          <w:rFonts w:cs="Times New Roman"/>
          <w:sz w:val="20"/>
          <w:lang w:val="en-US"/>
        </w:rPr>
      </w:pPr>
    </w:p>
    <w:p w14:paraId="56AE1DE5" w14:textId="41B08BAD" w:rsidR="00D7572B" w:rsidRPr="005C619D" w:rsidRDefault="00D7572B" w:rsidP="00D7572B">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t>10</w:t>
      </w:r>
      <w:r w:rsidRPr="005C619D">
        <w:rPr>
          <w:rFonts w:cs="Times New Roman"/>
          <w:i w:val="0"/>
          <w:iCs/>
          <w:sz w:val="22"/>
          <w:szCs w:val="22"/>
        </w:rPr>
        <w:tab/>
        <w:t>Classification of financial assets and financial liabilities</w:t>
      </w:r>
    </w:p>
    <w:p w14:paraId="627C53F7" w14:textId="02441DA0" w:rsidR="00D7572B" w:rsidRPr="005C619D" w:rsidRDefault="00D7572B" w:rsidP="00022667">
      <w:pPr>
        <w:pStyle w:val="block"/>
        <w:spacing w:after="0" w:line="240" w:lineRule="atLeast"/>
        <w:ind w:left="540"/>
        <w:jc w:val="thaiDistribute"/>
        <w:rPr>
          <w:rFonts w:cs="Times New Roman"/>
          <w:sz w:val="20"/>
          <w:lang w:val="en-GB"/>
        </w:rPr>
      </w:pPr>
    </w:p>
    <w:tbl>
      <w:tblPr>
        <w:tblW w:w="10632" w:type="dxa"/>
        <w:tblLayout w:type="fixed"/>
        <w:tblLook w:val="04A0" w:firstRow="1" w:lastRow="0" w:firstColumn="1" w:lastColumn="0" w:noHBand="0" w:noVBand="1"/>
      </w:tblPr>
      <w:tblGrid>
        <w:gridCol w:w="2154"/>
        <w:gridCol w:w="1108"/>
        <w:gridCol w:w="281"/>
        <w:gridCol w:w="1138"/>
        <w:gridCol w:w="270"/>
        <w:gridCol w:w="1348"/>
        <w:gridCol w:w="238"/>
        <w:gridCol w:w="1261"/>
        <w:gridCol w:w="283"/>
        <w:gridCol w:w="1133"/>
        <w:gridCol w:w="289"/>
        <w:gridCol w:w="1129"/>
      </w:tblGrid>
      <w:tr w:rsidR="00D7572B" w:rsidRPr="00EA048F" w14:paraId="0703EEC2" w14:textId="77777777" w:rsidTr="00D5605F">
        <w:tc>
          <w:tcPr>
            <w:tcW w:w="1013" w:type="pct"/>
          </w:tcPr>
          <w:p w14:paraId="334FF947" w14:textId="77777777" w:rsidR="00D7572B" w:rsidRPr="00EA048F" w:rsidRDefault="00D7572B" w:rsidP="00EA048F">
            <w:pPr>
              <w:tabs>
                <w:tab w:val="left" w:pos="720"/>
              </w:tabs>
              <w:spacing w:line="240" w:lineRule="atLeast"/>
              <w:ind w:left="159" w:right="-43" w:hanging="159"/>
              <w:rPr>
                <w:rFonts w:cs="Times New Roman"/>
                <w:sz w:val="20"/>
              </w:rPr>
            </w:pPr>
          </w:p>
        </w:tc>
        <w:tc>
          <w:tcPr>
            <w:tcW w:w="3987" w:type="pct"/>
            <w:gridSpan w:val="11"/>
          </w:tcPr>
          <w:p w14:paraId="1E1AD902" w14:textId="51F9294C" w:rsidR="00D7572B" w:rsidRPr="00EA048F" w:rsidRDefault="00D7572B" w:rsidP="00EA048F">
            <w:pPr>
              <w:tabs>
                <w:tab w:val="left" w:pos="720"/>
              </w:tabs>
              <w:spacing w:line="240" w:lineRule="atLeast"/>
              <w:ind w:left="-110" w:right="-101"/>
              <w:jc w:val="center"/>
              <w:rPr>
                <w:rFonts w:cs="Times New Roman"/>
                <w:b/>
                <w:bCs/>
                <w:sz w:val="20"/>
              </w:rPr>
            </w:pPr>
            <w:r w:rsidRPr="00EA048F">
              <w:rPr>
                <w:rFonts w:cs="Times New Roman"/>
                <w:b/>
                <w:bCs/>
                <w:sz w:val="20"/>
              </w:rPr>
              <w:t>Consolidated</w:t>
            </w:r>
            <w:r w:rsidRPr="00EA048F">
              <w:rPr>
                <w:rFonts w:cs="Times New Roman"/>
                <w:sz w:val="20"/>
              </w:rPr>
              <w:t xml:space="preserve"> </w:t>
            </w:r>
          </w:p>
        </w:tc>
      </w:tr>
      <w:tr w:rsidR="00D5605F" w:rsidRPr="00EA048F" w14:paraId="25352C32" w14:textId="77777777" w:rsidTr="00277B3D">
        <w:tc>
          <w:tcPr>
            <w:tcW w:w="1013" w:type="pct"/>
          </w:tcPr>
          <w:p w14:paraId="3CEB3176" w14:textId="77777777" w:rsidR="00D7572B" w:rsidRPr="00EA048F" w:rsidRDefault="00D7572B" w:rsidP="00EA048F">
            <w:pPr>
              <w:tabs>
                <w:tab w:val="left" w:pos="720"/>
              </w:tabs>
              <w:spacing w:line="240" w:lineRule="atLeast"/>
              <w:ind w:left="159" w:right="-43" w:hanging="159"/>
              <w:rPr>
                <w:rFonts w:cs="Times New Roman"/>
                <w:sz w:val="20"/>
                <w:cs/>
              </w:rPr>
            </w:pPr>
          </w:p>
        </w:tc>
        <w:tc>
          <w:tcPr>
            <w:tcW w:w="521" w:type="pct"/>
            <w:vAlign w:val="bottom"/>
            <w:hideMark/>
          </w:tcPr>
          <w:p w14:paraId="25D5636C" w14:textId="77777777" w:rsidR="00D7572B" w:rsidRPr="00EA048F" w:rsidRDefault="00D7572B" w:rsidP="00EA048F">
            <w:pPr>
              <w:tabs>
                <w:tab w:val="left" w:pos="720"/>
              </w:tabs>
              <w:spacing w:line="240" w:lineRule="atLeast"/>
              <w:ind w:left="-110" w:right="-101"/>
              <w:jc w:val="center"/>
              <w:rPr>
                <w:rFonts w:cs="Times New Roman"/>
                <w:sz w:val="20"/>
              </w:rPr>
            </w:pPr>
          </w:p>
          <w:p w14:paraId="0653DAC3" w14:textId="77777777" w:rsidR="00D7572B" w:rsidRPr="00EA048F" w:rsidRDefault="00D7572B" w:rsidP="00EA048F">
            <w:pPr>
              <w:tabs>
                <w:tab w:val="left" w:pos="720"/>
              </w:tabs>
              <w:spacing w:line="240" w:lineRule="atLeast"/>
              <w:ind w:left="-110" w:right="-101"/>
              <w:jc w:val="center"/>
              <w:rPr>
                <w:rFonts w:cs="Times New Roman"/>
                <w:sz w:val="20"/>
              </w:rPr>
            </w:pPr>
            <w:r w:rsidRPr="00EA048F">
              <w:rPr>
                <w:rFonts w:cs="Times New Roman"/>
                <w:sz w:val="20"/>
              </w:rPr>
              <w:t>Financial instruments measured at FVTPL</w:t>
            </w:r>
          </w:p>
        </w:tc>
        <w:tc>
          <w:tcPr>
            <w:tcW w:w="132" w:type="pct"/>
            <w:vAlign w:val="bottom"/>
          </w:tcPr>
          <w:p w14:paraId="59FC2AFA" w14:textId="77777777" w:rsidR="00D7572B" w:rsidRPr="00EA048F" w:rsidRDefault="00D7572B" w:rsidP="00EA048F">
            <w:pPr>
              <w:tabs>
                <w:tab w:val="left" w:pos="720"/>
              </w:tabs>
              <w:spacing w:line="240" w:lineRule="atLeast"/>
              <w:ind w:left="-110" w:right="-101"/>
              <w:jc w:val="center"/>
              <w:rPr>
                <w:rFonts w:cs="Times New Roman"/>
                <w:sz w:val="20"/>
              </w:rPr>
            </w:pPr>
          </w:p>
        </w:tc>
        <w:tc>
          <w:tcPr>
            <w:tcW w:w="535" w:type="pct"/>
            <w:vAlign w:val="bottom"/>
            <w:hideMark/>
          </w:tcPr>
          <w:p w14:paraId="3A09A53E" w14:textId="77777777" w:rsidR="00D7572B" w:rsidRPr="00EA048F" w:rsidRDefault="00D7572B" w:rsidP="00EA048F">
            <w:pPr>
              <w:tabs>
                <w:tab w:val="left" w:pos="720"/>
              </w:tabs>
              <w:spacing w:line="240" w:lineRule="atLeast"/>
              <w:ind w:left="-110" w:right="-101"/>
              <w:jc w:val="center"/>
              <w:rPr>
                <w:rFonts w:cs="Times New Roman"/>
                <w:sz w:val="20"/>
                <w:cs/>
              </w:rPr>
            </w:pPr>
            <w:r w:rsidRPr="00EA048F">
              <w:rPr>
                <w:rFonts w:cs="Times New Roman"/>
                <w:sz w:val="20"/>
              </w:rPr>
              <w:t>Financial instruments designated as at FVTPL</w:t>
            </w:r>
          </w:p>
        </w:tc>
        <w:tc>
          <w:tcPr>
            <w:tcW w:w="127" w:type="pct"/>
            <w:vAlign w:val="bottom"/>
          </w:tcPr>
          <w:p w14:paraId="1F150EFF" w14:textId="77777777" w:rsidR="00D7572B" w:rsidRPr="00EA048F" w:rsidRDefault="00D7572B" w:rsidP="00EA048F">
            <w:pPr>
              <w:tabs>
                <w:tab w:val="left" w:pos="720"/>
              </w:tabs>
              <w:spacing w:line="240" w:lineRule="atLeast"/>
              <w:ind w:left="-110" w:right="-101"/>
              <w:jc w:val="center"/>
              <w:rPr>
                <w:rFonts w:cs="Times New Roman"/>
                <w:sz w:val="20"/>
              </w:rPr>
            </w:pPr>
          </w:p>
        </w:tc>
        <w:tc>
          <w:tcPr>
            <w:tcW w:w="634" w:type="pct"/>
            <w:vAlign w:val="bottom"/>
            <w:hideMark/>
          </w:tcPr>
          <w:p w14:paraId="05ED0D74" w14:textId="77777777" w:rsidR="00D7572B" w:rsidRPr="00EA048F" w:rsidRDefault="00D7572B" w:rsidP="00EA048F">
            <w:pPr>
              <w:tabs>
                <w:tab w:val="left" w:pos="720"/>
              </w:tabs>
              <w:spacing w:line="240" w:lineRule="atLeast"/>
              <w:ind w:left="-110" w:right="-101"/>
              <w:jc w:val="center"/>
              <w:rPr>
                <w:rFonts w:cs="Times New Roman"/>
                <w:sz w:val="20"/>
              </w:rPr>
            </w:pPr>
          </w:p>
          <w:p w14:paraId="7229D32F" w14:textId="77777777" w:rsidR="00D7572B" w:rsidRPr="00EA048F" w:rsidRDefault="00D7572B" w:rsidP="00EA048F">
            <w:pPr>
              <w:tabs>
                <w:tab w:val="left" w:pos="720"/>
              </w:tabs>
              <w:spacing w:line="240" w:lineRule="atLeast"/>
              <w:ind w:left="-110" w:right="-101"/>
              <w:jc w:val="center"/>
              <w:rPr>
                <w:rFonts w:cs="Times New Roman"/>
                <w:sz w:val="20"/>
                <w:cs/>
              </w:rPr>
            </w:pPr>
            <w:r w:rsidRPr="00EA048F">
              <w:rPr>
                <w:rFonts w:cs="Times New Roman"/>
                <w:sz w:val="20"/>
              </w:rPr>
              <w:t>Financial instruments measured at FVOCI</w:t>
            </w:r>
          </w:p>
        </w:tc>
        <w:tc>
          <w:tcPr>
            <w:tcW w:w="112" w:type="pct"/>
            <w:vAlign w:val="bottom"/>
          </w:tcPr>
          <w:p w14:paraId="4997AD2E" w14:textId="77777777" w:rsidR="00D7572B" w:rsidRPr="00EA048F" w:rsidRDefault="00D7572B" w:rsidP="00EA048F">
            <w:pPr>
              <w:tabs>
                <w:tab w:val="left" w:pos="720"/>
              </w:tabs>
              <w:spacing w:line="240" w:lineRule="atLeast"/>
              <w:ind w:left="-110" w:right="-101"/>
              <w:jc w:val="center"/>
              <w:rPr>
                <w:rFonts w:cs="Times New Roman"/>
                <w:sz w:val="20"/>
              </w:rPr>
            </w:pPr>
          </w:p>
        </w:tc>
        <w:tc>
          <w:tcPr>
            <w:tcW w:w="593" w:type="pct"/>
            <w:vAlign w:val="bottom"/>
            <w:hideMark/>
          </w:tcPr>
          <w:p w14:paraId="37D5B0ED" w14:textId="2CF18FC5" w:rsidR="00D7572B" w:rsidRPr="00EA048F" w:rsidRDefault="00D7572B" w:rsidP="00EA048F">
            <w:pPr>
              <w:tabs>
                <w:tab w:val="left" w:pos="720"/>
              </w:tabs>
              <w:spacing w:line="240" w:lineRule="atLeast"/>
              <w:ind w:left="-110" w:right="-101"/>
              <w:jc w:val="center"/>
              <w:rPr>
                <w:rFonts w:cs="Times New Roman"/>
                <w:sz w:val="20"/>
                <w:cs/>
              </w:rPr>
            </w:pPr>
            <w:r w:rsidRPr="00EA048F">
              <w:rPr>
                <w:rFonts w:cs="Times New Roman"/>
                <w:sz w:val="20"/>
              </w:rPr>
              <w:t xml:space="preserve">Investment </w:t>
            </w:r>
            <w:r w:rsidR="00277B3D">
              <w:rPr>
                <w:rFonts w:cs="Times New Roman"/>
                <w:sz w:val="20"/>
              </w:rPr>
              <w:br/>
            </w:r>
            <w:r w:rsidRPr="00EA048F">
              <w:rPr>
                <w:rFonts w:cs="Times New Roman"/>
                <w:sz w:val="20"/>
              </w:rPr>
              <w:t xml:space="preserve">in equity securities designated as at FVOCI </w:t>
            </w:r>
          </w:p>
        </w:tc>
        <w:tc>
          <w:tcPr>
            <w:tcW w:w="133" w:type="pct"/>
            <w:vAlign w:val="bottom"/>
          </w:tcPr>
          <w:p w14:paraId="1BF14B18" w14:textId="77777777" w:rsidR="00D7572B" w:rsidRPr="00EA048F" w:rsidRDefault="00D7572B" w:rsidP="00EA048F">
            <w:pPr>
              <w:tabs>
                <w:tab w:val="left" w:pos="720"/>
              </w:tabs>
              <w:spacing w:line="240" w:lineRule="atLeast"/>
              <w:ind w:left="-110" w:right="-101"/>
              <w:jc w:val="center"/>
              <w:rPr>
                <w:rFonts w:cs="Times New Roman"/>
                <w:sz w:val="20"/>
                <w:cs/>
              </w:rPr>
            </w:pPr>
          </w:p>
        </w:tc>
        <w:tc>
          <w:tcPr>
            <w:tcW w:w="533" w:type="pct"/>
            <w:vAlign w:val="bottom"/>
          </w:tcPr>
          <w:p w14:paraId="12DA86C7" w14:textId="5953E4E6" w:rsidR="00D7572B" w:rsidRPr="00EA048F" w:rsidRDefault="00D7572B" w:rsidP="00EA048F">
            <w:pPr>
              <w:tabs>
                <w:tab w:val="left" w:pos="720"/>
              </w:tabs>
              <w:spacing w:line="240" w:lineRule="atLeast"/>
              <w:ind w:left="-110" w:right="-101"/>
              <w:jc w:val="center"/>
              <w:rPr>
                <w:rFonts w:cs="Times New Roman"/>
                <w:sz w:val="20"/>
              </w:rPr>
            </w:pPr>
            <w:r w:rsidRPr="00EA048F">
              <w:rPr>
                <w:rFonts w:cs="Times New Roman"/>
                <w:sz w:val="20"/>
              </w:rPr>
              <w:t>Financial instruments measured at amortised cost</w:t>
            </w:r>
          </w:p>
        </w:tc>
        <w:tc>
          <w:tcPr>
            <w:tcW w:w="136" w:type="pct"/>
            <w:vAlign w:val="bottom"/>
          </w:tcPr>
          <w:p w14:paraId="64713677" w14:textId="77777777" w:rsidR="00D7572B" w:rsidRPr="00EA048F" w:rsidRDefault="00D7572B" w:rsidP="00EA048F">
            <w:pPr>
              <w:tabs>
                <w:tab w:val="left" w:pos="720"/>
              </w:tabs>
              <w:spacing w:line="240" w:lineRule="atLeast"/>
              <w:ind w:left="-110" w:right="-101"/>
              <w:jc w:val="center"/>
              <w:rPr>
                <w:rFonts w:cs="Times New Roman"/>
                <w:sz w:val="20"/>
              </w:rPr>
            </w:pPr>
          </w:p>
        </w:tc>
        <w:tc>
          <w:tcPr>
            <w:tcW w:w="531" w:type="pct"/>
            <w:vAlign w:val="bottom"/>
          </w:tcPr>
          <w:p w14:paraId="66435995" w14:textId="77777777" w:rsidR="00D7572B" w:rsidRPr="00EA048F" w:rsidRDefault="00D7572B" w:rsidP="00EA048F">
            <w:pPr>
              <w:tabs>
                <w:tab w:val="left" w:pos="720"/>
              </w:tabs>
              <w:spacing w:line="240" w:lineRule="atLeast"/>
              <w:ind w:left="-110" w:right="-101"/>
              <w:jc w:val="center"/>
              <w:rPr>
                <w:rFonts w:cs="Times New Roman"/>
                <w:sz w:val="20"/>
              </w:rPr>
            </w:pPr>
          </w:p>
          <w:p w14:paraId="40D0879D" w14:textId="77777777" w:rsidR="00D7572B" w:rsidRPr="00EA048F" w:rsidRDefault="00D7572B" w:rsidP="00EA048F">
            <w:pPr>
              <w:tabs>
                <w:tab w:val="left" w:pos="720"/>
              </w:tabs>
              <w:spacing w:line="240" w:lineRule="atLeast"/>
              <w:ind w:left="-110" w:right="-101"/>
              <w:jc w:val="center"/>
              <w:rPr>
                <w:rFonts w:cs="Times New Roman"/>
                <w:sz w:val="20"/>
              </w:rPr>
            </w:pPr>
          </w:p>
          <w:p w14:paraId="1AEF6DC0" w14:textId="77777777" w:rsidR="00D7572B" w:rsidRPr="00EA048F" w:rsidRDefault="00D7572B" w:rsidP="00EA048F">
            <w:pPr>
              <w:tabs>
                <w:tab w:val="left" w:pos="720"/>
              </w:tabs>
              <w:spacing w:line="240" w:lineRule="atLeast"/>
              <w:ind w:left="-110" w:right="-101"/>
              <w:jc w:val="center"/>
              <w:rPr>
                <w:rFonts w:cs="Times New Roman"/>
                <w:sz w:val="20"/>
              </w:rPr>
            </w:pPr>
          </w:p>
          <w:p w14:paraId="6E521ED0" w14:textId="77777777" w:rsidR="00D7572B" w:rsidRPr="00EA048F" w:rsidRDefault="00D7572B" w:rsidP="00EA048F">
            <w:pPr>
              <w:tabs>
                <w:tab w:val="left" w:pos="720"/>
              </w:tabs>
              <w:spacing w:line="240" w:lineRule="atLeast"/>
              <w:ind w:left="-110" w:right="-101"/>
              <w:jc w:val="center"/>
              <w:rPr>
                <w:rFonts w:cs="Times New Roman"/>
                <w:sz w:val="20"/>
              </w:rPr>
            </w:pPr>
          </w:p>
          <w:p w14:paraId="5F74F704" w14:textId="77777777" w:rsidR="00D7572B" w:rsidRPr="00EA048F" w:rsidRDefault="00D7572B" w:rsidP="00EA048F">
            <w:pPr>
              <w:tabs>
                <w:tab w:val="left" w:pos="720"/>
              </w:tabs>
              <w:spacing w:line="240" w:lineRule="atLeast"/>
              <w:ind w:left="-110" w:right="-101"/>
              <w:jc w:val="center"/>
              <w:rPr>
                <w:rFonts w:cs="Times New Roman"/>
                <w:sz w:val="20"/>
              </w:rPr>
            </w:pPr>
            <w:r w:rsidRPr="00EA048F">
              <w:rPr>
                <w:rFonts w:cs="Times New Roman"/>
                <w:sz w:val="20"/>
              </w:rPr>
              <w:t>Total</w:t>
            </w:r>
          </w:p>
        </w:tc>
      </w:tr>
      <w:tr w:rsidR="00D7572B" w:rsidRPr="00EA048F" w14:paraId="6BD9F563" w14:textId="77777777" w:rsidTr="00D5605F">
        <w:tc>
          <w:tcPr>
            <w:tcW w:w="1013" w:type="pct"/>
          </w:tcPr>
          <w:p w14:paraId="03ED488B" w14:textId="77777777" w:rsidR="00D7572B" w:rsidRPr="00EA048F" w:rsidRDefault="00D7572B" w:rsidP="00EA048F">
            <w:pPr>
              <w:tabs>
                <w:tab w:val="left" w:pos="720"/>
              </w:tabs>
              <w:spacing w:line="240" w:lineRule="atLeast"/>
              <w:ind w:left="159" w:right="-43" w:hanging="159"/>
              <w:rPr>
                <w:rFonts w:cs="Times New Roman"/>
                <w:sz w:val="20"/>
              </w:rPr>
            </w:pPr>
          </w:p>
        </w:tc>
        <w:tc>
          <w:tcPr>
            <w:tcW w:w="3987" w:type="pct"/>
            <w:gridSpan w:val="11"/>
          </w:tcPr>
          <w:p w14:paraId="4104AFD2" w14:textId="77777777" w:rsidR="00D7572B" w:rsidRPr="00EA048F" w:rsidRDefault="00D7572B" w:rsidP="00EA048F">
            <w:pPr>
              <w:tabs>
                <w:tab w:val="left" w:pos="720"/>
              </w:tabs>
              <w:spacing w:line="240" w:lineRule="atLeast"/>
              <w:ind w:left="-110" w:right="-101"/>
              <w:jc w:val="center"/>
              <w:rPr>
                <w:rFonts w:cs="Times New Roman"/>
                <w:bCs/>
                <w:i/>
                <w:iCs/>
                <w:sz w:val="20"/>
              </w:rPr>
            </w:pPr>
            <w:r w:rsidRPr="00EA048F">
              <w:rPr>
                <w:rFonts w:cs="Times New Roman"/>
                <w:bCs/>
                <w:i/>
                <w:iCs/>
                <w:sz w:val="20"/>
              </w:rPr>
              <w:t>(in million Baht)</w:t>
            </w:r>
          </w:p>
        </w:tc>
      </w:tr>
      <w:tr w:rsidR="00D5605F" w:rsidRPr="00EA048F" w14:paraId="2B5EBB95" w14:textId="77777777" w:rsidTr="00D5605F">
        <w:tc>
          <w:tcPr>
            <w:tcW w:w="1013" w:type="pct"/>
            <w:hideMark/>
          </w:tcPr>
          <w:p w14:paraId="23A7B899" w14:textId="76E15CB4" w:rsidR="00D7572B" w:rsidRPr="00EA048F" w:rsidRDefault="00D7572B" w:rsidP="00EA048F">
            <w:pPr>
              <w:tabs>
                <w:tab w:val="left" w:pos="720"/>
              </w:tabs>
              <w:spacing w:line="240" w:lineRule="atLeast"/>
              <w:ind w:right="-43"/>
              <w:rPr>
                <w:rFonts w:cs="Times New Roman"/>
                <w:b/>
                <w:bCs/>
                <w:i/>
                <w:iCs/>
                <w:sz w:val="20"/>
                <w:cs/>
              </w:rPr>
            </w:pPr>
            <w:r w:rsidRPr="00EA048F">
              <w:rPr>
                <w:rFonts w:cs="Times New Roman"/>
                <w:b/>
                <w:bCs/>
                <w:i/>
                <w:iCs/>
                <w:sz w:val="20"/>
              </w:rPr>
              <w:t>At 30 June 2020</w:t>
            </w:r>
          </w:p>
        </w:tc>
        <w:tc>
          <w:tcPr>
            <w:tcW w:w="521" w:type="pct"/>
          </w:tcPr>
          <w:p w14:paraId="74619321" w14:textId="77777777" w:rsidR="00D7572B" w:rsidRPr="00EA048F" w:rsidRDefault="00D7572B" w:rsidP="00EA048F">
            <w:pPr>
              <w:tabs>
                <w:tab w:val="left" w:pos="720"/>
              </w:tabs>
              <w:spacing w:line="240" w:lineRule="atLeast"/>
              <w:ind w:right="-101"/>
              <w:jc w:val="center"/>
              <w:rPr>
                <w:rFonts w:cs="Times New Roman"/>
                <w:sz w:val="20"/>
              </w:rPr>
            </w:pPr>
          </w:p>
        </w:tc>
        <w:tc>
          <w:tcPr>
            <w:tcW w:w="132" w:type="pct"/>
          </w:tcPr>
          <w:p w14:paraId="5E56591D" w14:textId="77777777" w:rsidR="00D7572B" w:rsidRPr="00EA048F" w:rsidRDefault="00D7572B" w:rsidP="00EA048F">
            <w:pPr>
              <w:tabs>
                <w:tab w:val="left" w:pos="720"/>
              </w:tabs>
              <w:spacing w:line="240" w:lineRule="atLeast"/>
              <w:ind w:right="-101"/>
              <w:jc w:val="center"/>
              <w:rPr>
                <w:rFonts w:cs="Times New Roman"/>
                <w:sz w:val="20"/>
              </w:rPr>
            </w:pPr>
          </w:p>
        </w:tc>
        <w:tc>
          <w:tcPr>
            <w:tcW w:w="535" w:type="pct"/>
          </w:tcPr>
          <w:p w14:paraId="31A59EC1" w14:textId="77777777" w:rsidR="00D7572B" w:rsidRPr="00EA048F" w:rsidRDefault="00D7572B" w:rsidP="00EA048F">
            <w:pPr>
              <w:tabs>
                <w:tab w:val="left" w:pos="720"/>
              </w:tabs>
              <w:spacing w:line="240" w:lineRule="atLeast"/>
              <w:ind w:right="-101"/>
              <w:jc w:val="center"/>
              <w:rPr>
                <w:rFonts w:cs="Times New Roman"/>
                <w:sz w:val="20"/>
              </w:rPr>
            </w:pPr>
          </w:p>
        </w:tc>
        <w:tc>
          <w:tcPr>
            <w:tcW w:w="127" w:type="pct"/>
          </w:tcPr>
          <w:p w14:paraId="39C81733" w14:textId="77777777" w:rsidR="00D7572B" w:rsidRPr="00EA048F" w:rsidRDefault="00D7572B" w:rsidP="00EA048F">
            <w:pPr>
              <w:tabs>
                <w:tab w:val="left" w:pos="720"/>
              </w:tabs>
              <w:spacing w:line="240" w:lineRule="atLeast"/>
              <w:ind w:right="-101"/>
              <w:jc w:val="center"/>
              <w:rPr>
                <w:rFonts w:cs="Times New Roman"/>
                <w:sz w:val="20"/>
              </w:rPr>
            </w:pPr>
          </w:p>
        </w:tc>
        <w:tc>
          <w:tcPr>
            <w:tcW w:w="634" w:type="pct"/>
          </w:tcPr>
          <w:p w14:paraId="4C2EC523" w14:textId="77777777" w:rsidR="00D7572B" w:rsidRPr="00EA048F" w:rsidRDefault="00D7572B" w:rsidP="00EA048F">
            <w:pPr>
              <w:tabs>
                <w:tab w:val="left" w:pos="720"/>
              </w:tabs>
              <w:spacing w:line="240" w:lineRule="atLeast"/>
              <w:ind w:right="-101"/>
              <w:jc w:val="center"/>
              <w:rPr>
                <w:rFonts w:cs="Times New Roman"/>
                <w:sz w:val="20"/>
              </w:rPr>
            </w:pPr>
          </w:p>
        </w:tc>
        <w:tc>
          <w:tcPr>
            <w:tcW w:w="112" w:type="pct"/>
          </w:tcPr>
          <w:p w14:paraId="394D9FBD" w14:textId="77777777" w:rsidR="00D7572B" w:rsidRPr="00EA048F" w:rsidRDefault="00D7572B" w:rsidP="00EA048F">
            <w:pPr>
              <w:tabs>
                <w:tab w:val="left" w:pos="720"/>
              </w:tabs>
              <w:spacing w:line="240" w:lineRule="atLeast"/>
              <w:ind w:right="-101"/>
              <w:jc w:val="center"/>
              <w:rPr>
                <w:rFonts w:cs="Times New Roman"/>
                <w:sz w:val="20"/>
              </w:rPr>
            </w:pPr>
          </w:p>
        </w:tc>
        <w:tc>
          <w:tcPr>
            <w:tcW w:w="593" w:type="pct"/>
          </w:tcPr>
          <w:p w14:paraId="71F5EF32" w14:textId="77777777" w:rsidR="00D7572B" w:rsidRPr="00EA048F" w:rsidRDefault="00D7572B" w:rsidP="00EA048F">
            <w:pPr>
              <w:tabs>
                <w:tab w:val="left" w:pos="720"/>
              </w:tabs>
              <w:spacing w:line="240" w:lineRule="atLeast"/>
              <w:ind w:right="-101"/>
              <w:jc w:val="center"/>
              <w:rPr>
                <w:rFonts w:cs="Times New Roman"/>
                <w:sz w:val="20"/>
              </w:rPr>
            </w:pPr>
          </w:p>
        </w:tc>
        <w:tc>
          <w:tcPr>
            <w:tcW w:w="133" w:type="pct"/>
          </w:tcPr>
          <w:p w14:paraId="02E653B1" w14:textId="77777777" w:rsidR="00D7572B" w:rsidRPr="00EA048F" w:rsidRDefault="00D7572B" w:rsidP="00EA048F">
            <w:pPr>
              <w:tabs>
                <w:tab w:val="left" w:pos="720"/>
              </w:tabs>
              <w:spacing w:line="240" w:lineRule="atLeast"/>
              <w:ind w:right="-101"/>
              <w:jc w:val="center"/>
              <w:rPr>
                <w:rFonts w:cs="Times New Roman"/>
                <w:sz w:val="20"/>
              </w:rPr>
            </w:pPr>
          </w:p>
        </w:tc>
        <w:tc>
          <w:tcPr>
            <w:tcW w:w="533" w:type="pct"/>
          </w:tcPr>
          <w:p w14:paraId="592570F6" w14:textId="77777777" w:rsidR="00D7572B" w:rsidRPr="00EA048F" w:rsidRDefault="00D7572B" w:rsidP="00EA048F">
            <w:pPr>
              <w:tabs>
                <w:tab w:val="left" w:pos="720"/>
              </w:tabs>
              <w:spacing w:line="240" w:lineRule="atLeast"/>
              <w:ind w:right="-101"/>
              <w:jc w:val="center"/>
              <w:rPr>
                <w:rFonts w:cs="Times New Roman"/>
                <w:sz w:val="20"/>
              </w:rPr>
            </w:pPr>
          </w:p>
        </w:tc>
        <w:tc>
          <w:tcPr>
            <w:tcW w:w="136" w:type="pct"/>
          </w:tcPr>
          <w:p w14:paraId="0C6B6809" w14:textId="77777777" w:rsidR="00D7572B" w:rsidRPr="00EA048F" w:rsidRDefault="00D7572B" w:rsidP="00EA048F">
            <w:pPr>
              <w:tabs>
                <w:tab w:val="left" w:pos="720"/>
              </w:tabs>
              <w:spacing w:line="240" w:lineRule="atLeast"/>
              <w:ind w:right="-101"/>
              <w:jc w:val="center"/>
              <w:rPr>
                <w:rFonts w:cs="Times New Roman"/>
                <w:sz w:val="20"/>
              </w:rPr>
            </w:pPr>
          </w:p>
        </w:tc>
        <w:tc>
          <w:tcPr>
            <w:tcW w:w="531" w:type="pct"/>
          </w:tcPr>
          <w:p w14:paraId="0F82E382" w14:textId="77777777" w:rsidR="00D7572B" w:rsidRPr="00EA048F" w:rsidRDefault="00D7572B" w:rsidP="00EA048F">
            <w:pPr>
              <w:tabs>
                <w:tab w:val="left" w:pos="720"/>
              </w:tabs>
              <w:spacing w:line="240" w:lineRule="atLeast"/>
              <w:ind w:right="-101"/>
              <w:jc w:val="center"/>
              <w:rPr>
                <w:rFonts w:cs="Times New Roman"/>
                <w:sz w:val="20"/>
              </w:rPr>
            </w:pPr>
          </w:p>
        </w:tc>
      </w:tr>
      <w:tr w:rsidR="00D5605F" w:rsidRPr="00EA048F" w14:paraId="07EC9FDF" w14:textId="77777777" w:rsidTr="00D5605F">
        <w:tc>
          <w:tcPr>
            <w:tcW w:w="1013" w:type="pct"/>
            <w:hideMark/>
          </w:tcPr>
          <w:p w14:paraId="6C4F164C" w14:textId="77777777" w:rsidR="00D7572B" w:rsidRPr="00EA048F" w:rsidRDefault="00D7572B" w:rsidP="00EA048F">
            <w:pPr>
              <w:tabs>
                <w:tab w:val="left" w:pos="720"/>
              </w:tabs>
              <w:spacing w:line="240" w:lineRule="atLeast"/>
              <w:ind w:left="159" w:right="-43" w:hanging="159"/>
              <w:rPr>
                <w:rFonts w:cs="Times New Roman"/>
                <w:b/>
                <w:bCs/>
                <w:i/>
                <w:iCs/>
                <w:sz w:val="20"/>
              </w:rPr>
            </w:pPr>
            <w:r w:rsidRPr="00EA048F">
              <w:rPr>
                <w:rFonts w:cs="Times New Roman"/>
                <w:b/>
                <w:bCs/>
                <w:i/>
                <w:iCs/>
                <w:sz w:val="20"/>
              </w:rPr>
              <w:t>Financial assets</w:t>
            </w:r>
          </w:p>
        </w:tc>
        <w:tc>
          <w:tcPr>
            <w:tcW w:w="521" w:type="pct"/>
          </w:tcPr>
          <w:p w14:paraId="31175347" w14:textId="77777777" w:rsidR="00D7572B" w:rsidRPr="00EA048F" w:rsidRDefault="00D7572B" w:rsidP="00EA048F">
            <w:pPr>
              <w:tabs>
                <w:tab w:val="left" w:pos="720"/>
              </w:tabs>
              <w:spacing w:line="240" w:lineRule="atLeast"/>
              <w:ind w:right="-101"/>
              <w:jc w:val="center"/>
              <w:rPr>
                <w:rFonts w:cs="Times New Roman"/>
                <w:sz w:val="20"/>
                <w:cs/>
              </w:rPr>
            </w:pPr>
          </w:p>
        </w:tc>
        <w:tc>
          <w:tcPr>
            <w:tcW w:w="132" w:type="pct"/>
          </w:tcPr>
          <w:p w14:paraId="66E29365" w14:textId="77777777" w:rsidR="00D7572B" w:rsidRPr="00EA048F" w:rsidRDefault="00D7572B" w:rsidP="00EA048F">
            <w:pPr>
              <w:tabs>
                <w:tab w:val="left" w:pos="720"/>
              </w:tabs>
              <w:spacing w:line="240" w:lineRule="atLeast"/>
              <w:ind w:right="-101"/>
              <w:jc w:val="center"/>
              <w:rPr>
                <w:rFonts w:cs="Times New Roman"/>
                <w:sz w:val="20"/>
              </w:rPr>
            </w:pPr>
          </w:p>
        </w:tc>
        <w:tc>
          <w:tcPr>
            <w:tcW w:w="535" w:type="pct"/>
          </w:tcPr>
          <w:p w14:paraId="1D3D8A45" w14:textId="77777777" w:rsidR="00D7572B" w:rsidRPr="00EA048F" w:rsidRDefault="00D7572B" w:rsidP="00EA048F">
            <w:pPr>
              <w:tabs>
                <w:tab w:val="left" w:pos="720"/>
              </w:tabs>
              <w:spacing w:line="240" w:lineRule="atLeast"/>
              <w:ind w:right="-101"/>
              <w:jc w:val="center"/>
              <w:rPr>
                <w:rFonts w:cs="Times New Roman"/>
                <w:sz w:val="20"/>
              </w:rPr>
            </w:pPr>
          </w:p>
        </w:tc>
        <w:tc>
          <w:tcPr>
            <w:tcW w:w="127" w:type="pct"/>
          </w:tcPr>
          <w:p w14:paraId="5CEE4737" w14:textId="77777777" w:rsidR="00D7572B" w:rsidRPr="00EA048F" w:rsidRDefault="00D7572B" w:rsidP="00EA048F">
            <w:pPr>
              <w:tabs>
                <w:tab w:val="left" w:pos="720"/>
              </w:tabs>
              <w:spacing w:line="240" w:lineRule="atLeast"/>
              <w:ind w:right="-101"/>
              <w:jc w:val="center"/>
              <w:rPr>
                <w:rFonts w:cs="Times New Roman"/>
                <w:sz w:val="20"/>
              </w:rPr>
            </w:pPr>
          </w:p>
        </w:tc>
        <w:tc>
          <w:tcPr>
            <w:tcW w:w="634" w:type="pct"/>
          </w:tcPr>
          <w:p w14:paraId="3C2EF421" w14:textId="77777777" w:rsidR="00D7572B" w:rsidRPr="00EA048F" w:rsidRDefault="00D7572B" w:rsidP="00EA048F">
            <w:pPr>
              <w:tabs>
                <w:tab w:val="left" w:pos="720"/>
              </w:tabs>
              <w:spacing w:line="240" w:lineRule="atLeast"/>
              <w:ind w:right="-101"/>
              <w:jc w:val="center"/>
              <w:rPr>
                <w:rFonts w:cs="Times New Roman"/>
                <w:sz w:val="20"/>
              </w:rPr>
            </w:pPr>
          </w:p>
        </w:tc>
        <w:tc>
          <w:tcPr>
            <w:tcW w:w="112" w:type="pct"/>
          </w:tcPr>
          <w:p w14:paraId="70586616" w14:textId="77777777" w:rsidR="00D7572B" w:rsidRPr="00EA048F" w:rsidRDefault="00D7572B" w:rsidP="00EA048F">
            <w:pPr>
              <w:tabs>
                <w:tab w:val="left" w:pos="720"/>
              </w:tabs>
              <w:spacing w:line="240" w:lineRule="atLeast"/>
              <w:ind w:right="-101"/>
              <w:jc w:val="center"/>
              <w:rPr>
                <w:rFonts w:cs="Times New Roman"/>
                <w:sz w:val="20"/>
              </w:rPr>
            </w:pPr>
          </w:p>
        </w:tc>
        <w:tc>
          <w:tcPr>
            <w:tcW w:w="593" w:type="pct"/>
          </w:tcPr>
          <w:p w14:paraId="0A513A81" w14:textId="77777777" w:rsidR="00D7572B" w:rsidRPr="00EA048F" w:rsidRDefault="00D7572B" w:rsidP="00EA048F">
            <w:pPr>
              <w:tabs>
                <w:tab w:val="left" w:pos="720"/>
              </w:tabs>
              <w:spacing w:line="240" w:lineRule="atLeast"/>
              <w:ind w:right="-101"/>
              <w:jc w:val="center"/>
              <w:rPr>
                <w:rFonts w:cs="Times New Roman"/>
                <w:sz w:val="20"/>
              </w:rPr>
            </w:pPr>
          </w:p>
        </w:tc>
        <w:tc>
          <w:tcPr>
            <w:tcW w:w="133" w:type="pct"/>
          </w:tcPr>
          <w:p w14:paraId="693E188A" w14:textId="77777777" w:rsidR="00D7572B" w:rsidRPr="00EA048F" w:rsidRDefault="00D7572B" w:rsidP="00EA048F">
            <w:pPr>
              <w:tabs>
                <w:tab w:val="left" w:pos="720"/>
              </w:tabs>
              <w:spacing w:line="240" w:lineRule="atLeast"/>
              <w:ind w:right="-101"/>
              <w:jc w:val="center"/>
              <w:rPr>
                <w:rFonts w:cs="Times New Roman"/>
                <w:sz w:val="20"/>
              </w:rPr>
            </w:pPr>
          </w:p>
        </w:tc>
        <w:tc>
          <w:tcPr>
            <w:tcW w:w="533" w:type="pct"/>
          </w:tcPr>
          <w:p w14:paraId="0E405062" w14:textId="77777777" w:rsidR="00D7572B" w:rsidRPr="00EA048F" w:rsidRDefault="00D7572B" w:rsidP="00EA048F">
            <w:pPr>
              <w:tabs>
                <w:tab w:val="left" w:pos="720"/>
              </w:tabs>
              <w:spacing w:line="240" w:lineRule="atLeast"/>
              <w:ind w:right="-101"/>
              <w:jc w:val="center"/>
              <w:rPr>
                <w:rFonts w:cs="Times New Roman"/>
                <w:sz w:val="20"/>
              </w:rPr>
            </w:pPr>
          </w:p>
        </w:tc>
        <w:tc>
          <w:tcPr>
            <w:tcW w:w="136" w:type="pct"/>
          </w:tcPr>
          <w:p w14:paraId="545888CE" w14:textId="77777777" w:rsidR="00D7572B" w:rsidRPr="00EA048F" w:rsidRDefault="00D7572B" w:rsidP="00EA048F">
            <w:pPr>
              <w:tabs>
                <w:tab w:val="left" w:pos="720"/>
              </w:tabs>
              <w:spacing w:line="240" w:lineRule="atLeast"/>
              <w:ind w:right="-101"/>
              <w:jc w:val="center"/>
              <w:rPr>
                <w:rFonts w:cs="Times New Roman"/>
                <w:sz w:val="20"/>
              </w:rPr>
            </w:pPr>
          </w:p>
        </w:tc>
        <w:tc>
          <w:tcPr>
            <w:tcW w:w="531" w:type="pct"/>
          </w:tcPr>
          <w:p w14:paraId="6385326E" w14:textId="77777777" w:rsidR="00D7572B" w:rsidRPr="00EA048F" w:rsidRDefault="00D7572B" w:rsidP="00EA048F">
            <w:pPr>
              <w:tabs>
                <w:tab w:val="left" w:pos="720"/>
              </w:tabs>
              <w:spacing w:line="240" w:lineRule="atLeast"/>
              <w:ind w:right="-101"/>
              <w:jc w:val="center"/>
              <w:rPr>
                <w:rFonts w:cs="Times New Roman"/>
                <w:sz w:val="20"/>
              </w:rPr>
            </w:pPr>
          </w:p>
        </w:tc>
      </w:tr>
      <w:tr w:rsidR="00D5605F" w:rsidRPr="00EA048F" w14:paraId="4452F4AC" w14:textId="77777777" w:rsidTr="00D5605F">
        <w:tc>
          <w:tcPr>
            <w:tcW w:w="1013" w:type="pct"/>
            <w:hideMark/>
          </w:tcPr>
          <w:p w14:paraId="1BBDF5CC" w14:textId="77777777"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Cash</w:t>
            </w:r>
          </w:p>
        </w:tc>
        <w:tc>
          <w:tcPr>
            <w:tcW w:w="521" w:type="pct"/>
            <w:vAlign w:val="bottom"/>
          </w:tcPr>
          <w:p w14:paraId="618B4708" w14:textId="4F727DAD"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32" w:type="pct"/>
          </w:tcPr>
          <w:p w14:paraId="3730F964" w14:textId="77777777" w:rsidR="00D7572B" w:rsidRPr="00EA048F" w:rsidRDefault="00D7572B" w:rsidP="00EA048F">
            <w:pPr>
              <w:tabs>
                <w:tab w:val="left" w:pos="720"/>
              </w:tabs>
              <w:spacing w:line="240" w:lineRule="atLeast"/>
              <w:jc w:val="center"/>
              <w:rPr>
                <w:rFonts w:cs="Times New Roman"/>
                <w:sz w:val="20"/>
              </w:rPr>
            </w:pPr>
          </w:p>
        </w:tc>
        <w:tc>
          <w:tcPr>
            <w:tcW w:w="535" w:type="pct"/>
            <w:vAlign w:val="bottom"/>
          </w:tcPr>
          <w:p w14:paraId="6CDC31FD" w14:textId="764C48B6"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27" w:type="pct"/>
          </w:tcPr>
          <w:p w14:paraId="5676ADBF" w14:textId="77777777" w:rsidR="00D7572B" w:rsidRPr="00EA048F" w:rsidRDefault="00D7572B" w:rsidP="00EA048F">
            <w:pPr>
              <w:tabs>
                <w:tab w:val="left" w:pos="720"/>
              </w:tabs>
              <w:spacing w:line="240" w:lineRule="atLeast"/>
              <w:jc w:val="right"/>
              <w:rPr>
                <w:rFonts w:cs="Times New Roman"/>
                <w:sz w:val="20"/>
              </w:rPr>
            </w:pPr>
          </w:p>
        </w:tc>
        <w:tc>
          <w:tcPr>
            <w:tcW w:w="634" w:type="pct"/>
            <w:vAlign w:val="bottom"/>
          </w:tcPr>
          <w:p w14:paraId="21F45586" w14:textId="678E596A"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3581C70E" w14:textId="77777777" w:rsidR="00D7572B" w:rsidRPr="00EA048F" w:rsidRDefault="00D7572B" w:rsidP="00EA048F">
            <w:pPr>
              <w:tabs>
                <w:tab w:val="left" w:pos="720"/>
              </w:tabs>
              <w:spacing w:line="240" w:lineRule="atLeast"/>
              <w:jc w:val="right"/>
              <w:rPr>
                <w:rFonts w:cs="Times New Roman"/>
                <w:sz w:val="20"/>
              </w:rPr>
            </w:pPr>
          </w:p>
        </w:tc>
        <w:tc>
          <w:tcPr>
            <w:tcW w:w="593" w:type="pct"/>
            <w:vAlign w:val="bottom"/>
          </w:tcPr>
          <w:p w14:paraId="4EBE219A" w14:textId="5B09158B"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33" w:type="pct"/>
          </w:tcPr>
          <w:p w14:paraId="6F1BEFA7" w14:textId="77777777" w:rsidR="00D7572B" w:rsidRPr="00EA048F" w:rsidRDefault="00D7572B" w:rsidP="00EA048F">
            <w:pPr>
              <w:tabs>
                <w:tab w:val="left" w:pos="720"/>
              </w:tabs>
              <w:spacing w:line="240" w:lineRule="atLeast"/>
              <w:jc w:val="right"/>
              <w:rPr>
                <w:rFonts w:cs="Times New Roman"/>
                <w:sz w:val="20"/>
              </w:rPr>
            </w:pPr>
          </w:p>
        </w:tc>
        <w:tc>
          <w:tcPr>
            <w:tcW w:w="533" w:type="pct"/>
            <w:vAlign w:val="bottom"/>
          </w:tcPr>
          <w:p w14:paraId="1DC5CA4A" w14:textId="49951296" w:rsidR="00D7572B" w:rsidRPr="00EA048F" w:rsidRDefault="00D5605F" w:rsidP="00EA048F">
            <w:pPr>
              <w:tabs>
                <w:tab w:val="left" w:pos="720"/>
              </w:tabs>
              <w:spacing w:line="240" w:lineRule="atLeast"/>
              <w:jc w:val="right"/>
              <w:rPr>
                <w:rFonts w:cs="Times New Roman"/>
                <w:sz w:val="20"/>
              </w:rPr>
            </w:pPr>
            <w:r>
              <w:rPr>
                <w:rFonts w:cs="Times New Roman"/>
                <w:sz w:val="20"/>
              </w:rPr>
              <w:t>18,074</w:t>
            </w:r>
          </w:p>
        </w:tc>
        <w:tc>
          <w:tcPr>
            <w:tcW w:w="136" w:type="pct"/>
          </w:tcPr>
          <w:p w14:paraId="47EE2CA8" w14:textId="77777777" w:rsidR="00D7572B" w:rsidRPr="00EA048F" w:rsidRDefault="00D7572B" w:rsidP="00EA048F">
            <w:pPr>
              <w:tabs>
                <w:tab w:val="left" w:pos="720"/>
              </w:tabs>
              <w:spacing w:line="240" w:lineRule="atLeast"/>
              <w:jc w:val="right"/>
              <w:rPr>
                <w:rFonts w:cs="Times New Roman"/>
                <w:sz w:val="20"/>
              </w:rPr>
            </w:pPr>
          </w:p>
        </w:tc>
        <w:tc>
          <w:tcPr>
            <w:tcW w:w="531" w:type="pct"/>
            <w:vAlign w:val="bottom"/>
          </w:tcPr>
          <w:p w14:paraId="17341694" w14:textId="57E4FB15" w:rsidR="00D7572B" w:rsidRPr="00EA048F" w:rsidRDefault="00D5605F" w:rsidP="00277B3D">
            <w:pPr>
              <w:tabs>
                <w:tab w:val="decimal" w:pos="916"/>
              </w:tabs>
              <w:spacing w:line="240" w:lineRule="atLeast"/>
              <w:ind w:right="-9"/>
              <w:rPr>
                <w:rFonts w:cs="Times New Roman"/>
                <w:sz w:val="20"/>
              </w:rPr>
            </w:pPr>
            <w:r>
              <w:rPr>
                <w:rFonts w:cs="Times New Roman"/>
                <w:sz w:val="20"/>
              </w:rPr>
              <w:t>18,074</w:t>
            </w:r>
          </w:p>
        </w:tc>
      </w:tr>
      <w:tr w:rsidR="00D5605F" w:rsidRPr="00EA048F" w14:paraId="165C70B4" w14:textId="77777777" w:rsidTr="00D5605F">
        <w:tc>
          <w:tcPr>
            <w:tcW w:w="1013" w:type="pct"/>
            <w:hideMark/>
          </w:tcPr>
          <w:p w14:paraId="3D813A35" w14:textId="77777777" w:rsidR="00D7572B" w:rsidRPr="00EA048F" w:rsidRDefault="00D7572B" w:rsidP="00EA048F">
            <w:pPr>
              <w:tabs>
                <w:tab w:val="left" w:pos="720"/>
              </w:tabs>
              <w:spacing w:line="240" w:lineRule="atLeast"/>
              <w:ind w:left="159" w:right="-43" w:hanging="159"/>
              <w:rPr>
                <w:rFonts w:cs="Times New Roman"/>
                <w:sz w:val="20"/>
                <w:lang w:val="en-US" w:bidi="th-TH"/>
              </w:rPr>
            </w:pPr>
            <w:r w:rsidRPr="00EA048F">
              <w:rPr>
                <w:rFonts w:cs="Times New Roman"/>
                <w:sz w:val="20"/>
              </w:rPr>
              <w:t>Interbank and money market items</w:t>
            </w:r>
            <w:r w:rsidRPr="00EA048F">
              <w:rPr>
                <w:rFonts w:cs="Times New Roman"/>
                <w:sz w:val="20"/>
                <w:cs/>
                <w:lang w:bidi="th-TH"/>
              </w:rPr>
              <w:t xml:space="preserve"> </w:t>
            </w:r>
            <w:r w:rsidRPr="00EA048F">
              <w:rPr>
                <w:rFonts w:cs="Times New Roman"/>
                <w:sz w:val="20"/>
                <w:lang w:val="en-US" w:bidi="th-TH"/>
              </w:rPr>
              <w:t>- net</w:t>
            </w:r>
          </w:p>
        </w:tc>
        <w:tc>
          <w:tcPr>
            <w:tcW w:w="521" w:type="pct"/>
            <w:vAlign w:val="bottom"/>
          </w:tcPr>
          <w:p w14:paraId="21A2E749" w14:textId="06812C86"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32" w:type="pct"/>
          </w:tcPr>
          <w:p w14:paraId="018FA1CE" w14:textId="77777777" w:rsidR="00D7572B" w:rsidRPr="00EA048F" w:rsidRDefault="00D7572B" w:rsidP="00EA048F">
            <w:pPr>
              <w:tabs>
                <w:tab w:val="left" w:pos="720"/>
              </w:tabs>
              <w:spacing w:line="240" w:lineRule="atLeast"/>
              <w:jc w:val="center"/>
              <w:rPr>
                <w:rFonts w:cs="Times New Roman"/>
                <w:sz w:val="20"/>
              </w:rPr>
            </w:pPr>
          </w:p>
        </w:tc>
        <w:tc>
          <w:tcPr>
            <w:tcW w:w="535" w:type="pct"/>
            <w:vAlign w:val="bottom"/>
          </w:tcPr>
          <w:p w14:paraId="7E3F1DD8" w14:textId="2495C6A1"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27" w:type="pct"/>
          </w:tcPr>
          <w:p w14:paraId="5668E8A5" w14:textId="77777777" w:rsidR="00D7572B" w:rsidRPr="00EA048F" w:rsidRDefault="00D7572B" w:rsidP="00EA048F">
            <w:pPr>
              <w:tabs>
                <w:tab w:val="left" w:pos="720"/>
              </w:tabs>
              <w:spacing w:line="240" w:lineRule="atLeast"/>
              <w:jc w:val="right"/>
              <w:rPr>
                <w:rFonts w:cs="Times New Roman"/>
                <w:sz w:val="20"/>
              </w:rPr>
            </w:pPr>
          </w:p>
        </w:tc>
        <w:tc>
          <w:tcPr>
            <w:tcW w:w="634" w:type="pct"/>
            <w:vAlign w:val="bottom"/>
          </w:tcPr>
          <w:p w14:paraId="11B1ED04" w14:textId="20F1DFF0"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71DE7B95" w14:textId="77777777" w:rsidR="00D7572B" w:rsidRPr="00EA048F" w:rsidRDefault="00D7572B" w:rsidP="00EA048F">
            <w:pPr>
              <w:tabs>
                <w:tab w:val="left" w:pos="720"/>
              </w:tabs>
              <w:spacing w:line="240" w:lineRule="atLeast"/>
              <w:jc w:val="right"/>
              <w:rPr>
                <w:rFonts w:cs="Times New Roman"/>
                <w:sz w:val="20"/>
              </w:rPr>
            </w:pPr>
          </w:p>
        </w:tc>
        <w:tc>
          <w:tcPr>
            <w:tcW w:w="593" w:type="pct"/>
            <w:vAlign w:val="bottom"/>
          </w:tcPr>
          <w:p w14:paraId="7F37E7C1" w14:textId="7A28BEAB"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33" w:type="pct"/>
            <w:vAlign w:val="bottom"/>
          </w:tcPr>
          <w:p w14:paraId="1EC2D538" w14:textId="77777777" w:rsidR="00D7572B" w:rsidRPr="00EA048F" w:rsidRDefault="00D7572B" w:rsidP="00EA048F">
            <w:pPr>
              <w:tabs>
                <w:tab w:val="left" w:pos="720"/>
              </w:tabs>
              <w:spacing w:line="240" w:lineRule="atLeast"/>
              <w:jc w:val="right"/>
              <w:rPr>
                <w:rFonts w:cs="Times New Roman"/>
                <w:sz w:val="20"/>
              </w:rPr>
            </w:pPr>
          </w:p>
        </w:tc>
        <w:tc>
          <w:tcPr>
            <w:tcW w:w="533" w:type="pct"/>
            <w:vAlign w:val="bottom"/>
          </w:tcPr>
          <w:p w14:paraId="337A93CB" w14:textId="604D20F6" w:rsidR="00D7572B" w:rsidRPr="00EA048F" w:rsidRDefault="00D5605F" w:rsidP="00EA048F">
            <w:pPr>
              <w:tabs>
                <w:tab w:val="left" w:pos="720"/>
              </w:tabs>
              <w:spacing w:line="240" w:lineRule="atLeast"/>
              <w:jc w:val="right"/>
              <w:rPr>
                <w:rFonts w:cs="Times New Roman"/>
                <w:sz w:val="20"/>
              </w:rPr>
            </w:pPr>
            <w:r>
              <w:rPr>
                <w:rFonts w:cs="Times New Roman"/>
                <w:sz w:val="20"/>
              </w:rPr>
              <w:t>295,871</w:t>
            </w:r>
          </w:p>
        </w:tc>
        <w:tc>
          <w:tcPr>
            <w:tcW w:w="136" w:type="pct"/>
          </w:tcPr>
          <w:p w14:paraId="0084B368" w14:textId="77777777" w:rsidR="00D7572B" w:rsidRPr="00EA048F" w:rsidRDefault="00D7572B" w:rsidP="00EA048F">
            <w:pPr>
              <w:tabs>
                <w:tab w:val="left" w:pos="720"/>
              </w:tabs>
              <w:spacing w:line="240" w:lineRule="atLeast"/>
              <w:jc w:val="right"/>
              <w:rPr>
                <w:rFonts w:cs="Times New Roman"/>
                <w:sz w:val="20"/>
              </w:rPr>
            </w:pPr>
          </w:p>
        </w:tc>
        <w:tc>
          <w:tcPr>
            <w:tcW w:w="531" w:type="pct"/>
            <w:vAlign w:val="bottom"/>
          </w:tcPr>
          <w:p w14:paraId="7DE35C64" w14:textId="07C8A6EE" w:rsidR="00D7572B" w:rsidRPr="00EA048F" w:rsidRDefault="00D5605F" w:rsidP="00277B3D">
            <w:pPr>
              <w:tabs>
                <w:tab w:val="decimal" w:pos="916"/>
              </w:tabs>
              <w:spacing w:line="240" w:lineRule="atLeast"/>
              <w:ind w:right="-9"/>
              <w:rPr>
                <w:rFonts w:cs="Times New Roman"/>
                <w:sz w:val="20"/>
              </w:rPr>
            </w:pPr>
            <w:r>
              <w:rPr>
                <w:rFonts w:cs="Times New Roman"/>
                <w:sz w:val="20"/>
              </w:rPr>
              <w:t>295,871</w:t>
            </w:r>
          </w:p>
        </w:tc>
      </w:tr>
      <w:tr w:rsidR="00D5605F" w:rsidRPr="00EA048F" w14:paraId="0B88F7FC" w14:textId="77777777" w:rsidTr="00D5605F">
        <w:tc>
          <w:tcPr>
            <w:tcW w:w="1013" w:type="pct"/>
            <w:hideMark/>
          </w:tcPr>
          <w:p w14:paraId="735C5885" w14:textId="77777777"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Financial assets measured at FVTPL</w:t>
            </w:r>
          </w:p>
        </w:tc>
        <w:tc>
          <w:tcPr>
            <w:tcW w:w="521" w:type="pct"/>
            <w:vAlign w:val="bottom"/>
          </w:tcPr>
          <w:p w14:paraId="38BCC9D2" w14:textId="206E5830" w:rsidR="00D7572B" w:rsidRPr="00EA048F" w:rsidRDefault="009D08F0" w:rsidP="00EA048F">
            <w:pPr>
              <w:tabs>
                <w:tab w:val="left" w:pos="720"/>
              </w:tabs>
              <w:spacing w:line="240" w:lineRule="atLeast"/>
              <w:jc w:val="right"/>
              <w:rPr>
                <w:rFonts w:cs="Times New Roman"/>
                <w:sz w:val="20"/>
              </w:rPr>
            </w:pPr>
            <w:r>
              <w:rPr>
                <w:rFonts w:cs="Times New Roman"/>
                <w:sz w:val="20"/>
              </w:rPr>
              <w:t>16,504</w:t>
            </w:r>
          </w:p>
        </w:tc>
        <w:tc>
          <w:tcPr>
            <w:tcW w:w="132" w:type="pct"/>
          </w:tcPr>
          <w:p w14:paraId="3D975F85" w14:textId="77777777" w:rsidR="00D7572B" w:rsidRPr="00EA048F" w:rsidRDefault="00D7572B" w:rsidP="00EA048F">
            <w:pPr>
              <w:tabs>
                <w:tab w:val="left" w:pos="720"/>
              </w:tabs>
              <w:spacing w:line="240" w:lineRule="atLeast"/>
              <w:jc w:val="right"/>
              <w:rPr>
                <w:rFonts w:cs="Times New Roman"/>
                <w:sz w:val="20"/>
              </w:rPr>
            </w:pPr>
          </w:p>
        </w:tc>
        <w:tc>
          <w:tcPr>
            <w:tcW w:w="535" w:type="pct"/>
            <w:vAlign w:val="bottom"/>
          </w:tcPr>
          <w:p w14:paraId="7338502C" w14:textId="7B2A6B2F" w:rsidR="00D7572B" w:rsidRPr="00EA048F" w:rsidRDefault="009D08F0" w:rsidP="00EA048F">
            <w:pPr>
              <w:tabs>
                <w:tab w:val="left" w:pos="720"/>
              </w:tabs>
              <w:spacing w:line="240" w:lineRule="atLeast"/>
              <w:jc w:val="right"/>
              <w:rPr>
                <w:rFonts w:cs="Times New Roman"/>
                <w:sz w:val="20"/>
              </w:rPr>
            </w:pPr>
            <w:r>
              <w:rPr>
                <w:rFonts w:cs="Times New Roman"/>
                <w:sz w:val="20"/>
              </w:rPr>
              <w:t>-</w:t>
            </w:r>
          </w:p>
        </w:tc>
        <w:tc>
          <w:tcPr>
            <w:tcW w:w="127" w:type="pct"/>
          </w:tcPr>
          <w:p w14:paraId="5268A68A" w14:textId="77777777" w:rsidR="00D7572B" w:rsidRPr="00EA048F" w:rsidRDefault="00D7572B" w:rsidP="00EA048F">
            <w:pPr>
              <w:tabs>
                <w:tab w:val="left" w:pos="720"/>
              </w:tabs>
              <w:spacing w:line="240" w:lineRule="atLeast"/>
              <w:jc w:val="right"/>
              <w:rPr>
                <w:rFonts w:cs="Times New Roman"/>
                <w:sz w:val="20"/>
              </w:rPr>
            </w:pPr>
          </w:p>
        </w:tc>
        <w:tc>
          <w:tcPr>
            <w:tcW w:w="634" w:type="pct"/>
            <w:vAlign w:val="bottom"/>
          </w:tcPr>
          <w:p w14:paraId="13C9CE08" w14:textId="203F1BC9"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3FF1D0D6" w14:textId="77777777" w:rsidR="00D7572B" w:rsidRPr="00EA048F" w:rsidRDefault="00D7572B" w:rsidP="00EA048F">
            <w:pPr>
              <w:tabs>
                <w:tab w:val="left" w:pos="720"/>
              </w:tabs>
              <w:spacing w:line="240" w:lineRule="atLeast"/>
              <w:jc w:val="right"/>
              <w:rPr>
                <w:rFonts w:cs="Times New Roman"/>
                <w:sz w:val="20"/>
              </w:rPr>
            </w:pPr>
          </w:p>
        </w:tc>
        <w:tc>
          <w:tcPr>
            <w:tcW w:w="593" w:type="pct"/>
            <w:vAlign w:val="bottom"/>
          </w:tcPr>
          <w:p w14:paraId="3AE589F8" w14:textId="30199E59"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33" w:type="pct"/>
          </w:tcPr>
          <w:p w14:paraId="12EABBF9" w14:textId="77777777" w:rsidR="00D7572B" w:rsidRPr="00EA048F" w:rsidRDefault="00D7572B" w:rsidP="00EA048F">
            <w:pPr>
              <w:tabs>
                <w:tab w:val="left" w:pos="720"/>
              </w:tabs>
              <w:spacing w:line="240" w:lineRule="atLeast"/>
              <w:jc w:val="right"/>
              <w:rPr>
                <w:rFonts w:cs="Times New Roman"/>
                <w:sz w:val="20"/>
              </w:rPr>
            </w:pPr>
          </w:p>
        </w:tc>
        <w:tc>
          <w:tcPr>
            <w:tcW w:w="533" w:type="pct"/>
            <w:vAlign w:val="bottom"/>
          </w:tcPr>
          <w:p w14:paraId="523A00DE" w14:textId="61DC9C3D" w:rsidR="00D7572B" w:rsidRPr="00EA048F" w:rsidRDefault="00D5605F" w:rsidP="00EA048F">
            <w:pPr>
              <w:tabs>
                <w:tab w:val="left" w:pos="720"/>
              </w:tabs>
              <w:spacing w:line="240" w:lineRule="atLeast"/>
              <w:jc w:val="right"/>
              <w:rPr>
                <w:rFonts w:cs="Times New Roman"/>
                <w:sz w:val="20"/>
              </w:rPr>
            </w:pPr>
            <w:r>
              <w:rPr>
                <w:rFonts w:cs="Times New Roman"/>
                <w:sz w:val="20"/>
              </w:rPr>
              <w:t>-</w:t>
            </w:r>
          </w:p>
        </w:tc>
        <w:tc>
          <w:tcPr>
            <w:tcW w:w="136" w:type="pct"/>
          </w:tcPr>
          <w:p w14:paraId="16403472" w14:textId="77777777" w:rsidR="00D7572B" w:rsidRPr="00EA048F" w:rsidRDefault="00D7572B" w:rsidP="00EA048F">
            <w:pPr>
              <w:tabs>
                <w:tab w:val="left" w:pos="720"/>
              </w:tabs>
              <w:spacing w:line="240" w:lineRule="atLeast"/>
              <w:jc w:val="right"/>
              <w:rPr>
                <w:rFonts w:cs="Times New Roman"/>
                <w:sz w:val="20"/>
              </w:rPr>
            </w:pPr>
          </w:p>
        </w:tc>
        <w:tc>
          <w:tcPr>
            <w:tcW w:w="531" w:type="pct"/>
            <w:vAlign w:val="bottom"/>
          </w:tcPr>
          <w:p w14:paraId="3828AD31" w14:textId="7ACE3F0D" w:rsidR="00D7572B" w:rsidRPr="00EA048F" w:rsidRDefault="00D5605F" w:rsidP="00277B3D">
            <w:pPr>
              <w:tabs>
                <w:tab w:val="decimal" w:pos="916"/>
              </w:tabs>
              <w:spacing w:line="240" w:lineRule="atLeast"/>
              <w:ind w:right="-9"/>
              <w:rPr>
                <w:rFonts w:cs="Times New Roman"/>
                <w:sz w:val="20"/>
              </w:rPr>
            </w:pPr>
            <w:r>
              <w:rPr>
                <w:rFonts w:cs="Times New Roman"/>
                <w:sz w:val="20"/>
              </w:rPr>
              <w:t>16,504</w:t>
            </w:r>
          </w:p>
        </w:tc>
      </w:tr>
      <w:tr w:rsidR="00D5605F" w:rsidRPr="00EA048F" w14:paraId="23E2F159" w14:textId="77777777" w:rsidTr="00D5605F">
        <w:tc>
          <w:tcPr>
            <w:tcW w:w="1013" w:type="pct"/>
            <w:hideMark/>
          </w:tcPr>
          <w:p w14:paraId="209E4774" w14:textId="77777777"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Derivatives assets</w:t>
            </w:r>
          </w:p>
        </w:tc>
        <w:tc>
          <w:tcPr>
            <w:tcW w:w="521" w:type="pct"/>
            <w:vAlign w:val="bottom"/>
          </w:tcPr>
          <w:p w14:paraId="7327FCDD" w14:textId="3DF1AF02" w:rsidR="00D7572B" w:rsidRPr="005D176F" w:rsidRDefault="005D176F" w:rsidP="00EA048F">
            <w:pPr>
              <w:tabs>
                <w:tab w:val="left" w:pos="720"/>
              </w:tabs>
              <w:spacing w:line="240" w:lineRule="atLeast"/>
              <w:jc w:val="right"/>
              <w:rPr>
                <w:sz w:val="20"/>
                <w:szCs w:val="25"/>
                <w:lang w:val="en-US" w:bidi="th-TH"/>
              </w:rPr>
            </w:pPr>
            <w:r>
              <w:rPr>
                <w:sz w:val="20"/>
                <w:szCs w:val="25"/>
                <w:lang w:val="en-US" w:bidi="th-TH"/>
              </w:rPr>
              <w:t>11,</w:t>
            </w:r>
            <w:r w:rsidR="00F1603F">
              <w:rPr>
                <w:sz w:val="20"/>
                <w:szCs w:val="25"/>
                <w:lang w:val="en-US" w:bidi="th-TH"/>
              </w:rPr>
              <w:t>18</w:t>
            </w:r>
            <w:r>
              <w:rPr>
                <w:sz w:val="20"/>
                <w:szCs w:val="25"/>
                <w:lang w:val="en-US" w:bidi="th-TH"/>
              </w:rPr>
              <w:t>0</w:t>
            </w:r>
          </w:p>
        </w:tc>
        <w:tc>
          <w:tcPr>
            <w:tcW w:w="132" w:type="pct"/>
            <w:vAlign w:val="bottom"/>
          </w:tcPr>
          <w:p w14:paraId="601C8E50" w14:textId="77777777" w:rsidR="00D7572B" w:rsidRPr="00EA048F" w:rsidRDefault="00D7572B" w:rsidP="00EA048F">
            <w:pPr>
              <w:tabs>
                <w:tab w:val="left" w:pos="720"/>
              </w:tabs>
              <w:spacing w:line="240" w:lineRule="atLeast"/>
              <w:jc w:val="right"/>
              <w:rPr>
                <w:rFonts w:cs="Times New Roman"/>
                <w:sz w:val="20"/>
              </w:rPr>
            </w:pPr>
          </w:p>
        </w:tc>
        <w:tc>
          <w:tcPr>
            <w:tcW w:w="535" w:type="pct"/>
            <w:vAlign w:val="bottom"/>
          </w:tcPr>
          <w:p w14:paraId="428C7FC9" w14:textId="37E490D1" w:rsidR="00D7572B" w:rsidRPr="00EA048F" w:rsidRDefault="00B55F81" w:rsidP="00EA048F">
            <w:pPr>
              <w:tabs>
                <w:tab w:val="left" w:pos="720"/>
              </w:tabs>
              <w:spacing w:line="240" w:lineRule="atLeast"/>
              <w:jc w:val="right"/>
              <w:rPr>
                <w:rFonts w:cs="Times New Roman"/>
                <w:sz w:val="20"/>
              </w:rPr>
            </w:pPr>
            <w:r>
              <w:rPr>
                <w:rFonts w:cs="Times New Roman"/>
                <w:sz w:val="20"/>
              </w:rPr>
              <w:t>-</w:t>
            </w:r>
          </w:p>
        </w:tc>
        <w:tc>
          <w:tcPr>
            <w:tcW w:w="127" w:type="pct"/>
          </w:tcPr>
          <w:p w14:paraId="230F0B00" w14:textId="77777777" w:rsidR="00D7572B" w:rsidRPr="00EA048F" w:rsidRDefault="00D7572B" w:rsidP="00EA048F">
            <w:pPr>
              <w:tabs>
                <w:tab w:val="left" w:pos="720"/>
              </w:tabs>
              <w:spacing w:line="240" w:lineRule="atLeast"/>
              <w:jc w:val="right"/>
              <w:rPr>
                <w:rFonts w:cs="Times New Roman"/>
                <w:sz w:val="20"/>
              </w:rPr>
            </w:pPr>
          </w:p>
        </w:tc>
        <w:tc>
          <w:tcPr>
            <w:tcW w:w="634" w:type="pct"/>
            <w:vAlign w:val="bottom"/>
          </w:tcPr>
          <w:p w14:paraId="1325D5B2" w14:textId="31145AAF" w:rsidR="00D7572B" w:rsidRPr="00EA048F" w:rsidRDefault="005D176F" w:rsidP="00277B3D">
            <w:pPr>
              <w:tabs>
                <w:tab w:val="decimal" w:pos="1149"/>
              </w:tabs>
              <w:spacing w:line="240" w:lineRule="atLeast"/>
              <w:ind w:right="-17"/>
              <w:rPr>
                <w:rFonts w:cs="Times New Roman"/>
                <w:sz w:val="20"/>
              </w:rPr>
            </w:pPr>
            <w:r>
              <w:rPr>
                <w:rFonts w:cs="Times New Roman"/>
                <w:sz w:val="20"/>
              </w:rPr>
              <w:t>855</w:t>
            </w:r>
          </w:p>
        </w:tc>
        <w:tc>
          <w:tcPr>
            <w:tcW w:w="112" w:type="pct"/>
          </w:tcPr>
          <w:p w14:paraId="2D83C736" w14:textId="77777777" w:rsidR="00D7572B" w:rsidRPr="00EA048F" w:rsidRDefault="00D7572B" w:rsidP="00EA048F">
            <w:pPr>
              <w:tabs>
                <w:tab w:val="left" w:pos="720"/>
              </w:tabs>
              <w:spacing w:line="240" w:lineRule="atLeast"/>
              <w:jc w:val="right"/>
              <w:rPr>
                <w:rFonts w:cs="Times New Roman"/>
                <w:sz w:val="20"/>
              </w:rPr>
            </w:pPr>
          </w:p>
        </w:tc>
        <w:tc>
          <w:tcPr>
            <w:tcW w:w="593" w:type="pct"/>
            <w:vAlign w:val="bottom"/>
          </w:tcPr>
          <w:p w14:paraId="337E2947" w14:textId="1E38D5C0" w:rsidR="00D7572B" w:rsidRPr="00EA048F" w:rsidRDefault="00B55F81" w:rsidP="00EA048F">
            <w:pPr>
              <w:tabs>
                <w:tab w:val="left" w:pos="720"/>
              </w:tabs>
              <w:spacing w:line="240" w:lineRule="atLeast"/>
              <w:jc w:val="right"/>
              <w:rPr>
                <w:rFonts w:cs="Times New Roman"/>
                <w:sz w:val="20"/>
              </w:rPr>
            </w:pPr>
            <w:r>
              <w:rPr>
                <w:rFonts w:cs="Times New Roman"/>
                <w:sz w:val="20"/>
              </w:rPr>
              <w:t>-</w:t>
            </w:r>
          </w:p>
        </w:tc>
        <w:tc>
          <w:tcPr>
            <w:tcW w:w="133" w:type="pct"/>
            <w:vAlign w:val="bottom"/>
          </w:tcPr>
          <w:p w14:paraId="0A024749" w14:textId="77777777" w:rsidR="00D7572B" w:rsidRPr="00EA048F" w:rsidRDefault="00D7572B" w:rsidP="00EA048F">
            <w:pPr>
              <w:tabs>
                <w:tab w:val="left" w:pos="720"/>
              </w:tabs>
              <w:spacing w:line="240" w:lineRule="atLeast"/>
              <w:jc w:val="right"/>
              <w:rPr>
                <w:rFonts w:cs="Times New Roman"/>
                <w:sz w:val="20"/>
              </w:rPr>
            </w:pPr>
          </w:p>
        </w:tc>
        <w:tc>
          <w:tcPr>
            <w:tcW w:w="533" w:type="pct"/>
            <w:vAlign w:val="bottom"/>
          </w:tcPr>
          <w:p w14:paraId="147581BB" w14:textId="056CD702" w:rsidR="00D7572B" w:rsidRPr="00EA048F" w:rsidRDefault="00B55F81" w:rsidP="00EA048F">
            <w:pPr>
              <w:tabs>
                <w:tab w:val="left" w:pos="720"/>
              </w:tabs>
              <w:spacing w:line="240" w:lineRule="atLeast"/>
              <w:jc w:val="right"/>
              <w:rPr>
                <w:rFonts w:cs="Times New Roman"/>
                <w:sz w:val="20"/>
              </w:rPr>
            </w:pPr>
            <w:r>
              <w:rPr>
                <w:rFonts w:cs="Times New Roman"/>
                <w:sz w:val="20"/>
              </w:rPr>
              <w:t>-</w:t>
            </w:r>
          </w:p>
        </w:tc>
        <w:tc>
          <w:tcPr>
            <w:tcW w:w="136" w:type="pct"/>
          </w:tcPr>
          <w:p w14:paraId="7AFE9DF9" w14:textId="77777777" w:rsidR="00D7572B" w:rsidRPr="00EA048F" w:rsidRDefault="00D7572B" w:rsidP="00EA048F">
            <w:pPr>
              <w:tabs>
                <w:tab w:val="left" w:pos="720"/>
              </w:tabs>
              <w:spacing w:line="240" w:lineRule="atLeast"/>
              <w:jc w:val="right"/>
              <w:rPr>
                <w:rFonts w:cs="Times New Roman"/>
                <w:sz w:val="20"/>
              </w:rPr>
            </w:pPr>
          </w:p>
        </w:tc>
        <w:tc>
          <w:tcPr>
            <w:tcW w:w="531" w:type="pct"/>
            <w:vAlign w:val="bottom"/>
          </w:tcPr>
          <w:p w14:paraId="14FF5EC2" w14:textId="30ED8DF1" w:rsidR="00D7572B" w:rsidRPr="00EA048F" w:rsidRDefault="00D5605F" w:rsidP="00277B3D">
            <w:pPr>
              <w:tabs>
                <w:tab w:val="decimal" w:pos="916"/>
              </w:tabs>
              <w:spacing w:line="240" w:lineRule="atLeast"/>
              <w:ind w:right="-9"/>
              <w:rPr>
                <w:rFonts w:cs="Times New Roman"/>
                <w:sz w:val="20"/>
              </w:rPr>
            </w:pPr>
            <w:r>
              <w:rPr>
                <w:rFonts w:cs="Times New Roman"/>
                <w:sz w:val="20"/>
              </w:rPr>
              <w:t>12,035</w:t>
            </w:r>
          </w:p>
        </w:tc>
      </w:tr>
      <w:tr w:rsidR="00D5605F" w:rsidRPr="00EA048F" w14:paraId="55DDA068" w14:textId="77777777" w:rsidTr="00D5605F">
        <w:tc>
          <w:tcPr>
            <w:tcW w:w="1013" w:type="pct"/>
            <w:hideMark/>
          </w:tcPr>
          <w:p w14:paraId="5451B800" w14:textId="3F31486D"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 xml:space="preserve">Investments </w:t>
            </w:r>
            <w:r w:rsidR="003012BD">
              <w:rPr>
                <w:rFonts w:cs="Times New Roman"/>
                <w:sz w:val="20"/>
              </w:rPr>
              <w:t>-</w:t>
            </w:r>
            <w:r w:rsidRPr="00EA048F">
              <w:rPr>
                <w:rFonts w:cs="Times New Roman"/>
                <w:sz w:val="20"/>
              </w:rPr>
              <w:t xml:space="preserve"> net</w:t>
            </w:r>
          </w:p>
        </w:tc>
        <w:tc>
          <w:tcPr>
            <w:tcW w:w="521" w:type="pct"/>
            <w:vAlign w:val="bottom"/>
          </w:tcPr>
          <w:p w14:paraId="5E0CBB94" w14:textId="246B2647"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298505F7"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6F42AF77" w14:textId="3DA82F76" w:rsidR="00D7572B" w:rsidRPr="00EA048F" w:rsidRDefault="00D5605F" w:rsidP="00091760">
            <w:pPr>
              <w:tabs>
                <w:tab w:val="left" w:pos="720"/>
              </w:tabs>
              <w:spacing w:line="240" w:lineRule="atLeast"/>
              <w:jc w:val="right"/>
              <w:rPr>
                <w:rFonts w:cs="Times New Roman"/>
                <w:sz w:val="20"/>
              </w:rPr>
            </w:pPr>
            <w:r>
              <w:rPr>
                <w:rFonts w:cs="Times New Roman"/>
                <w:sz w:val="20"/>
              </w:rPr>
              <w:t>-</w:t>
            </w:r>
          </w:p>
        </w:tc>
        <w:tc>
          <w:tcPr>
            <w:tcW w:w="127" w:type="pct"/>
          </w:tcPr>
          <w:p w14:paraId="6C526728"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304C5E59" w14:textId="341370DC" w:rsidR="00D7572B" w:rsidRPr="00EA048F" w:rsidRDefault="009D08F0" w:rsidP="00277B3D">
            <w:pPr>
              <w:tabs>
                <w:tab w:val="decimal" w:pos="1149"/>
              </w:tabs>
              <w:spacing w:line="240" w:lineRule="atLeast"/>
              <w:ind w:right="-17"/>
              <w:rPr>
                <w:rFonts w:cs="Times New Roman"/>
                <w:sz w:val="20"/>
              </w:rPr>
            </w:pPr>
            <w:r>
              <w:rPr>
                <w:rFonts w:cs="Times New Roman"/>
                <w:sz w:val="20"/>
              </w:rPr>
              <w:t>129,3</w:t>
            </w:r>
            <w:r w:rsidR="00277B3D">
              <w:rPr>
                <w:rFonts w:cs="Times New Roman"/>
                <w:sz w:val="20"/>
              </w:rPr>
              <w:t>8</w:t>
            </w:r>
            <w:r>
              <w:rPr>
                <w:rFonts w:cs="Times New Roman"/>
                <w:sz w:val="20"/>
              </w:rPr>
              <w:t>7</w:t>
            </w:r>
          </w:p>
        </w:tc>
        <w:tc>
          <w:tcPr>
            <w:tcW w:w="112" w:type="pct"/>
          </w:tcPr>
          <w:p w14:paraId="7CCC36B3"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415B5DF9" w14:textId="0B11A053" w:rsidR="00D7572B" w:rsidRPr="00EA048F" w:rsidRDefault="009D08F0" w:rsidP="00EA048F">
            <w:pPr>
              <w:tabs>
                <w:tab w:val="left" w:pos="720"/>
              </w:tabs>
              <w:spacing w:line="240" w:lineRule="atLeast"/>
              <w:ind w:right="-25"/>
              <w:jc w:val="right"/>
              <w:rPr>
                <w:rFonts w:cs="Times New Roman"/>
                <w:sz w:val="20"/>
              </w:rPr>
            </w:pPr>
            <w:r>
              <w:rPr>
                <w:rFonts w:cs="Times New Roman"/>
                <w:sz w:val="20"/>
              </w:rPr>
              <w:t>1,605</w:t>
            </w:r>
          </w:p>
        </w:tc>
        <w:tc>
          <w:tcPr>
            <w:tcW w:w="133" w:type="pct"/>
          </w:tcPr>
          <w:p w14:paraId="6930F77D" w14:textId="03881C28"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1693750B" w14:textId="314CF120" w:rsidR="00D7572B" w:rsidRPr="00EA048F" w:rsidRDefault="005D176F" w:rsidP="00EA048F">
            <w:pPr>
              <w:tabs>
                <w:tab w:val="left" w:pos="720"/>
              </w:tabs>
              <w:spacing w:line="240" w:lineRule="atLeast"/>
              <w:ind w:right="-25"/>
              <w:jc w:val="right"/>
              <w:rPr>
                <w:rFonts w:cs="Times New Roman"/>
                <w:sz w:val="20"/>
              </w:rPr>
            </w:pPr>
            <w:r>
              <w:rPr>
                <w:rFonts w:cs="Times New Roman"/>
                <w:sz w:val="20"/>
              </w:rPr>
              <w:t>612</w:t>
            </w:r>
          </w:p>
        </w:tc>
        <w:tc>
          <w:tcPr>
            <w:tcW w:w="136" w:type="pct"/>
          </w:tcPr>
          <w:p w14:paraId="31FDD96D"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728AE770" w14:textId="29CE41BB" w:rsidR="00D7572B" w:rsidRPr="00EA048F" w:rsidRDefault="00D5605F" w:rsidP="00277B3D">
            <w:pPr>
              <w:tabs>
                <w:tab w:val="decimal" w:pos="916"/>
              </w:tabs>
              <w:spacing w:line="240" w:lineRule="atLeast"/>
              <w:ind w:right="-9"/>
              <w:rPr>
                <w:rFonts w:cs="Times New Roman"/>
                <w:sz w:val="20"/>
              </w:rPr>
            </w:pPr>
            <w:r>
              <w:rPr>
                <w:rFonts w:cs="Times New Roman"/>
                <w:sz w:val="20"/>
              </w:rPr>
              <w:t>131,604</w:t>
            </w:r>
          </w:p>
        </w:tc>
      </w:tr>
      <w:tr w:rsidR="00D5605F" w:rsidRPr="00EA048F" w14:paraId="250DF91F" w14:textId="77777777" w:rsidTr="00D5605F">
        <w:tc>
          <w:tcPr>
            <w:tcW w:w="1013" w:type="pct"/>
            <w:hideMark/>
          </w:tcPr>
          <w:p w14:paraId="325FA533" w14:textId="77777777"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Loans to customers and accrued interest receivables - net</w:t>
            </w:r>
          </w:p>
        </w:tc>
        <w:tc>
          <w:tcPr>
            <w:tcW w:w="521" w:type="pct"/>
            <w:vAlign w:val="bottom"/>
          </w:tcPr>
          <w:p w14:paraId="1A517331" w14:textId="68BC671E"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41BCD43A"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04267C1B" w14:textId="1ECCCEFB"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5373D2C7"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1D69F443" w14:textId="322D27EF"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04CC6B43"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313B904E" w14:textId="0961D0DF"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3" w:type="pct"/>
            <w:vAlign w:val="bottom"/>
          </w:tcPr>
          <w:p w14:paraId="551BC532"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2568E63C" w14:textId="43A2DB53" w:rsidR="00D7572B" w:rsidRPr="00EA048F" w:rsidRDefault="00D5605F" w:rsidP="00EA048F">
            <w:pPr>
              <w:tabs>
                <w:tab w:val="left" w:pos="720"/>
              </w:tabs>
              <w:spacing w:line="240" w:lineRule="atLeast"/>
              <w:ind w:right="-25"/>
              <w:jc w:val="right"/>
              <w:rPr>
                <w:rFonts w:cs="Times New Roman"/>
                <w:sz w:val="20"/>
              </w:rPr>
            </w:pPr>
            <w:r>
              <w:rPr>
                <w:rFonts w:cs="Times New Roman"/>
                <w:sz w:val="20"/>
              </w:rPr>
              <w:t>1,343,92</w:t>
            </w:r>
            <w:r w:rsidR="009D08F0">
              <w:rPr>
                <w:rFonts w:cs="Times New Roman"/>
                <w:sz w:val="20"/>
              </w:rPr>
              <w:t>5</w:t>
            </w:r>
          </w:p>
        </w:tc>
        <w:tc>
          <w:tcPr>
            <w:tcW w:w="136" w:type="pct"/>
          </w:tcPr>
          <w:p w14:paraId="445541D2"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15CAEDB5" w14:textId="1FB1630A" w:rsidR="00D7572B" w:rsidRPr="00EA048F" w:rsidRDefault="00D5605F" w:rsidP="00277B3D">
            <w:pPr>
              <w:tabs>
                <w:tab w:val="decimal" w:pos="916"/>
              </w:tabs>
              <w:spacing w:line="240" w:lineRule="atLeast"/>
              <w:ind w:right="-9"/>
              <w:rPr>
                <w:rFonts w:cs="Times New Roman"/>
                <w:sz w:val="20"/>
              </w:rPr>
            </w:pPr>
            <w:r>
              <w:rPr>
                <w:rFonts w:cs="Times New Roman"/>
                <w:sz w:val="20"/>
              </w:rPr>
              <w:t>1,343,92</w:t>
            </w:r>
            <w:r w:rsidR="009D08F0">
              <w:rPr>
                <w:rFonts w:cs="Times New Roman"/>
                <w:sz w:val="20"/>
              </w:rPr>
              <w:t>5</w:t>
            </w:r>
          </w:p>
        </w:tc>
      </w:tr>
      <w:tr w:rsidR="00D5605F" w:rsidRPr="00EA048F" w14:paraId="4F1914A8" w14:textId="77777777" w:rsidTr="00D5605F">
        <w:tc>
          <w:tcPr>
            <w:tcW w:w="1013" w:type="pct"/>
            <w:hideMark/>
          </w:tcPr>
          <w:p w14:paraId="241ACEDD" w14:textId="47B3C7DA"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Other</w:t>
            </w:r>
            <w:r w:rsidR="004B0D57">
              <w:rPr>
                <w:rFonts w:cs="Times New Roman"/>
                <w:sz w:val="20"/>
              </w:rPr>
              <w:t xml:space="preserve"> financial assets - net</w:t>
            </w:r>
          </w:p>
        </w:tc>
        <w:tc>
          <w:tcPr>
            <w:tcW w:w="521" w:type="pct"/>
            <w:tcBorders>
              <w:bottom w:val="single" w:sz="4" w:space="0" w:color="auto"/>
            </w:tcBorders>
            <w:vAlign w:val="bottom"/>
          </w:tcPr>
          <w:p w14:paraId="337EBB65" w14:textId="27A7C26C"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1FE7D3A1"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tcBorders>
              <w:bottom w:val="single" w:sz="4" w:space="0" w:color="auto"/>
            </w:tcBorders>
            <w:vAlign w:val="bottom"/>
          </w:tcPr>
          <w:p w14:paraId="1BAE9B56" w14:textId="69DA79A1"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1489EF89"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tcBorders>
              <w:bottom w:val="single" w:sz="4" w:space="0" w:color="auto"/>
            </w:tcBorders>
            <w:vAlign w:val="bottom"/>
          </w:tcPr>
          <w:p w14:paraId="0AB72494" w14:textId="7D7911DE" w:rsidR="00D7572B" w:rsidRPr="00EA048F" w:rsidRDefault="00B55F81" w:rsidP="00277B3D">
            <w:pPr>
              <w:tabs>
                <w:tab w:val="decimal" w:pos="1149"/>
              </w:tabs>
              <w:spacing w:line="240" w:lineRule="atLeast"/>
              <w:ind w:right="-17"/>
              <w:rPr>
                <w:rFonts w:cs="Times New Roman"/>
                <w:sz w:val="20"/>
              </w:rPr>
            </w:pPr>
            <w:r>
              <w:rPr>
                <w:rFonts w:cs="Times New Roman"/>
                <w:sz w:val="20"/>
              </w:rPr>
              <w:t>-</w:t>
            </w:r>
          </w:p>
        </w:tc>
        <w:tc>
          <w:tcPr>
            <w:tcW w:w="112" w:type="pct"/>
          </w:tcPr>
          <w:p w14:paraId="2F02F205"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tcBorders>
              <w:bottom w:val="single" w:sz="4" w:space="0" w:color="auto"/>
            </w:tcBorders>
            <w:vAlign w:val="bottom"/>
          </w:tcPr>
          <w:p w14:paraId="1F0B82C2" w14:textId="28AF5F92"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33" w:type="pct"/>
          </w:tcPr>
          <w:p w14:paraId="17A41742"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tcBorders>
              <w:bottom w:val="single" w:sz="4" w:space="0" w:color="auto"/>
            </w:tcBorders>
            <w:vAlign w:val="bottom"/>
          </w:tcPr>
          <w:p w14:paraId="0D1CFD18" w14:textId="0EF0042A" w:rsidR="00D7572B" w:rsidRPr="00EA048F" w:rsidRDefault="00B55F81" w:rsidP="00EA048F">
            <w:pPr>
              <w:tabs>
                <w:tab w:val="left" w:pos="720"/>
              </w:tabs>
              <w:spacing w:line="240" w:lineRule="atLeast"/>
              <w:ind w:right="-25"/>
              <w:jc w:val="right"/>
              <w:rPr>
                <w:rFonts w:cs="Times New Roman"/>
                <w:sz w:val="20"/>
              </w:rPr>
            </w:pPr>
            <w:r>
              <w:rPr>
                <w:rFonts w:cs="Times New Roman"/>
                <w:sz w:val="20"/>
              </w:rPr>
              <w:t>10,883</w:t>
            </w:r>
          </w:p>
        </w:tc>
        <w:tc>
          <w:tcPr>
            <w:tcW w:w="136" w:type="pct"/>
          </w:tcPr>
          <w:p w14:paraId="2C264B73"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tcBorders>
              <w:bottom w:val="single" w:sz="4" w:space="0" w:color="auto"/>
            </w:tcBorders>
            <w:vAlign w:val="bottom"/>
          </w:tcPr>
          <w:p w14:paraId="54294A6D" w14:textId="13F69A87" w:rsidR="00D7572B" w:rsidRPr="00EA048F" w:rsidRDefault="00B55F81" w:rsidP="00277B3D">
            <w:pPr>
              <w:tabs>
                <w:tab w:val="decimal" w:pos="916"/>
              </w:tabs>
              <w:spacing w:line="240" w:lineRule="atLeast"/>
              <w:ind w:right="-9"/>
              <w:rPr>
                <w:rFonts w:cs="Times New Roman"/>
                <w:sz w:val="20"/>
              </w:rPr>
            </w:pPr>
            <w:r>
              <w:rPr>
                <w:rFonts w:cs="Times New Roman"/>
                <w:sz w:val="20"/>
              </w:rPr>
              <w:t>10,883</w:t>
            </w:r>
          </w:p>
        </w:tc>
      </w:tr>
      <w:tr w:rsidR="00D5605F" w:rsidRPr="00EA048F" w14:paraId="5CB6606F" w14:textId="77777777" w:rsidTr="00D5605F">
        <w:tc>
          <w:tcPr>
            <w:tcW w:w="1013" w:type="pct"/>
            <w:hideMark/>
          </w:tcPr>
          <w:p w14:paraId="103A61CD" w14:textId="77777777" w:rsidR="00D7572B" w:rsidRPr="00EA048F" w:rsidRDefault="00D7572B" w:rsidP="00EA048F">
            <w:pPr>
              <w:tabs>
                <w:tab w:val="left" w:pos="720"/>
              </w:tabs>
              <w:spacing w:line="240" w:lineRule="atLeast"/>
              <w:ind w:left="159" w:right="-43" w:hanging="159"/>
              <w:rPr>
                <w:rFonts w:cs="Times New Roman"/>
                <w:b/>
                <w:bCs/>
                <w:sz w:val="20"/>
              </w:rPr>
            </w:pPr>
            <w:r w:rsidRPr="00EA048F">
              <w:rPr>
                <w:rFonts w:cs="Times New Roman"/>
                <w:b/>
                <w:bCs/>
                <w:sz w:val="20"/>
              </w:rPr>
              <w:t>Total</w:t>
            </w:r>
          </w:p>
        </w:tc>
        <w:tc>
          <w:tcPr>
            <w:tcW w:w="521" w:type="pct"/>
            <w:tcBorders>
              <w:top w:val="single" w:sz="4" w:space="0" w:color="auto"/>
              <w:bottom w:val="double" w:sz="4" w:space="0" w:color="auto"/>
            </w:tcBorders>
            <w:vAlign w:val="bottom"/>
          </w:tcPr>
          <w:p w14:paraId="2AC6B71D" w14:textId="1CF29E05" w:rsidR="00D7572B" w:rsidRPr="00EA048F" w:rsidRDefault="00B55F81" w:rsidP="00EA048F">
            <w:pPr>
              <w:tabs>
                <w:tab w:val="left" w:pos="720"/>
              </w:tabs>
              <w:spacing w:line="240" w:lineRule="atLeast"/>
              <w:ind w:right="-25"/>
              <w:jc w:val="right"/>
              <w:rPr>
                <w:rFonts w:cs="Times New Roman"/>
                <w:b/>
                <w:bCs/>
                <w:sz w:val="20"/>
                <w:cs/>
              </w:rPr>
            </w:pPr>
            <w:r>
              <w:rPr>
                <w:rFonts w:cs="Times New Roman"/>
                <w:b/>
                <w:bCs/>
                <w:sz w:val="20"/>
              </w:rPr>
              <w:t>27,</w:t>
            </w:r>
            <w:r w:rsidR="00277B3D">
              <w:rPr>
                <w:rFonts w:cs="Times New Roman"/>
                <w:b/>
                <w:bCs/>
                <w:sz w:val="20"/>
              </w:rPr>
              <w:t>684</w:t>
            </w:r>
          </w:p>
        </w:tc>
        <w:tc>
          <w:tcPr>
            <w:tcW w:w="132" w:type="pct"/>
            <w:vAlign w:val="bottom"/>
          </w:tcPr>
          <w:p w14:paraId="246B8B82" w14:textId="77777777" w:rsidR="00D7572B" w:rsidRPr="00EA048F" w:rsidRDefault="00D7572B" w:rsidP="00EA048F">
            <w:pPr>
              <w:tabs>
                <w:tab w:val="left" w:pos="720"/>
              </w:tabs>
              <w:spacing w:line="240" w:lineRule="atLeast"/>
              <w:ind w:right="-25"/>
              <w:jc w:val="right"/>
              <w:rPr>
                <w:rFonts w:cs="Times New Roman"/>
                <w:b/>
                <w:bCs/>
                <w:sz w:val="20"/>
              </w:rPr>
            </w:pPr>
          </w:p>
        </w:tc>
        <w:tc>
          <w:tcPr>
            <w:tcW w:w="535" w:type="pct"/>
            <w:tcBorders>
              <w:top w:val="single" w:sz="4" w:space="0" w:color="auto"/>
              <w:bottom w:val="double" w:sz="4" w:space="0" w:color="auto"/>
            </w:tcBorders>
            <w:vAlign w:val="bottom"/>
          </w:tcPr>
          <w:p w14:paraId="4CD3C800" w14:textId="2D867200" w:rsidR="00D7572B" w:rsidRPr="00EA048F" w:rsidRDefault="00277B3D" w:rsidP="00EA048F">
            <w:pPr>
              <w:tabs>
                <w:tab w:val="left" w:pos="720"/>
              </w:tabs>
              <w:spacing w:line="240" w:lineRule="atLeast"/>
              <w:ind w:right="-25"/>
              <w:jc w:val="right"/>
              <w:rPr>
                <w:rFonts w:cs="Times New Roman"/>
                <w:b/>
                <w:bCs/>
                <w:sz w:val="20"/>
              </w:rPr>
            </w:pPr>
            <w:r>
              <w:rPr>
                <w:rFonts w:cs="Times New Roman"/>
                <w:b/>
                <w:bCs/>
                <w:sz w:val="20"/>
              </w:rPr>
              <w:t>-</w:t>
            </w:r>
          </w:p>
        </w:tc>
        <w:tc>
          <w:tcPr>
            <w:tcW w:w="127" w:type="pct"/>
          </w:tcPr>
          <w:p w14:paraId="73AC96AB" w14:textId="77777777" w:rsidR="00D7572B" w:rsidRPr="00EA048F" w:rsidRDefault="00D7572B" w:rsidP="00EA048F">
            <w:pPr>
              <w:tabs>
                <w:tab w:val="left" w:pos="720"/>
              </w:tabs>
              <w:spacing w:line="240" w:lineRule="atLeast"/>
              <w:ind w:right="-25"/>
              <w:jc w:val="right"/>
              <w:rPr>
                <w:rFonts w:cs="Times New Roman"/>
                <w:b/>
                <w:bCs/>
                <w:sz w:val="20"/>
              </w:rPr>
            </w:pPr>
          </w:p>
        </w:tc>
        <w:tc>
          <w:tcPr>
            <w:tcW w:w="634" w:type="pct"/>
            <w:tcBorders>
              <w:top w:val="single" w:sz="4" w:space="0" w:color="auto"/>
              <w:bottom w:val="double" w:sz="4" w:space="0" w:color="auto"/>
            </w:tcBorders>
            <w:vAlign w:val="bottom"/>
          </w:tcPr>
          <w:p w14:paraId="3F1D02D3" w14:textId="66A6E1E0" w:rsidR="00D7572B" w:rsidRPr="00EA048F" w:rsidRDefault="00B55F81" w:rsidP="00277B3D">
            <w:pPr>
              <w:tabs>
                <w:tab w:val="decimal" w:pos="1149"/>
              </w:tabs>
              <w:spacing w:line="240" w:lineRule="atLeast"/>
              <w:ind w:right="-17"/>
              <w:rPr>
                <w:rFonts w:cs="Times New Roman"/>
                <w:b/>
                <w:bCs/>
                <w:sz w:val="20"/>
              </w:rPr>
            </w:pPr>
            <w:r>
              <w:rPr>
                <w:rFonts w:cs="Times New Roman"/>
                <w:b/>
                <w:bCs/>
                <w:sz w:val="20"/>
              </w:rPr>
              <w:t>130,</w:t>
            </w:r>
            <w:r w:rsidR="00277B3D">
              <w:rPr>
                <w:rFonts w:cs="Times New Roman"/>
                <w:b/>
                <w:bCs/>
                <w:sz w:val="20"/>
              </w:rPr>
              <w:t>242</w:t>
            </w:r>
          </w:p>
        </w:tc>
        <w:tc>
          <w:tcPr>
            <w:tcW w:w="112" w:type="pct"/>
          </w:tcPr>
          <w:p w14:paraId="57023749" w14:textId="77777777" w:rsidR="00D7572B" w:rsidRPr="00EA048F" w:rsidRDefault="00D7572B" w:rsidP="00EA048F">
            <w:pPr>
              <w:tabs>
                <w:tab w:val="left" w:pos="720"/>
              </w:tabs>
              <w:spacing w:line="240" w:lineRule="atLeast"/>
              <w:ind w:right="-25"/>
              <w:jc w:val="right"/>
              <w:rPr>
                <w:rFonts w:cs="Times New Roman"/>
                <w:b/>
                <w:bCs/>
                <w:sz w:val="20"/>
              </w:rPr>
            </w:pPr>
          </w:p>
        </w:tc>
        <w:tc>
          <w:tcPr>
            <w:tcW w:w="593" w:type="pct"/>
            <w:tcBorders>
              <w:top w:val="single" w:sz="4" w:space="0" w:color="auto"/>
              <w:bottom w:val="double" w:sz="4" w:space="0" w:color="auto"/>
            </w:tcBorders>
            <w:vAlign w:val="bottom"/>
          </w:tcPr>
          <w:p w14:paraId="0B0FD52C" w14:textId="7DAFA515" w:rsidR="00D7572B" w:rsidRPr="00EA048F" w:rsidRDefault="00B55F81" w:rsidP="00EA048F">
            <w:pPr>
              <w:tabs>
                <w:tab w:val="left" w:pos="720"/>
              </w:tabs>
              <w:spacing w:line="240" w:lineRule="atLeast"/>
              <w:ind w:right="-25"/>
              <w:jc w:val="right"/>
              <w:rPr>
                <w:rFonts w:cs="Times New Roman"/>
                <w:b/>
                <w:bCs/>
                <w:sz w:val="20"/>
              </w:rPr>
            </w:pPr>
            <w:r>
              <w:rPr>
                <w:rFonts w:cs="Times New Roman"/>
                <w:b/>
                <w:bCs/>
                <w:sz w:val="20"/>
              </w:rPr>
              <w:t>1,</w:t>
            </w:r>
            <w:r w:rsidR="00277B3D">
              <w:rPr>
                <w:rFonts w:cs="Times New Roman"/>
                <w:b/>
                <w:bCs/>
                <w:sz w:val="20"/>
              </w:rPr>
              <w:t>605</w:t>
            </w:r>
          </w:p>
        </w:tc>
        <w:tc>
          <w:tcPr>
            <w:tcW w:w="133" w:type="pct"/>
            <w:vAlign w:val="bottom"/>
          </w:tcPr>
          <w:p w14:paraId="7971B0CE" w14:textId="77777777" w:rsidR="00D7572B" w:rsidRPr="00EA048F" w:rsidRDefault="00D7572B" w:rsidP="00EA048F">
            <w:pPr>
              <w:tabs>
                <w:tab w:val="left" w:pos="720"/>
              </w:tabs>
              <w:spacing w:line="240" w:lineRule="atLeast"/>
              <w:ind w:right="-25"/>
              <w:jc w:val="right"/>
              <w:rPr>
                <w:rFonts w:cs="Times New Roman"/>
                <w:b/>
                <w:bCs/>
                <w:sz w:val="20"/>
              </w:rPr>
            </w:pPr>
          </w:p>
        </w:tc>
        <w:tc>
          <w:tcPr>
            <w:tcW w:w="533" w:type="pct"/>
            <w:tcBorders>
              <w:top w:val="single" w:sz="4" w:space="0" w:color="auto"/>
              <w:bottom w:val="double" w:sz="4" w:space="0" w:color="auto"/>
            </w:tcBorders>
            <w:vAlign w:val="bottom"/>
          </w:tcPr>
          <w:p w14:paraId="1998B50A" w14:textId="6CDCDB70" w:rsidR="00D7572B" w:rsidRPr="00EA048F" w:rsidRDefault="00B55F81" w:rsidP="00EA048F">
            <w:pPr>
              <w:tabs>
                <w:tab w:val="left" w:pos="720"/>
              </w:tabs>
              <w:spacing w:line="240" w:lineRule="atLeast"/>
              <w:ind w:right="-25"/>
              <w:jc w:val="right"/>
              <w:rPr>
                <w:rFonts w:cs="Times New Roman"/>
                <w:b/>
                <w:bCs/>
                <w:sz w:val="20"/>
              </w:rPr>
            </w:pPr>
            <w:r>
              <w:rPr>
                <w:rFonts w:cs="Times New Roman"/>
                <w:b/>
                <w:bCs/>
                <w:sz w:val="20"/>
              </w:rPr>
              <w:t>1,669,36</w:t>
            </w:r>
            <w:r w:rsidR="009D08F0">
              <w:rPr>
                <w:rFonts w:cs="Times New Roman"/>
                <w:b/>
                <w:bCs/>
                <w:sz w:val="20"/>
              </w:rPr>
              <w:t>5</w:t>
            </w:r>
          </w:p>
        </w:tc>
        <w:tc>
          <w:tcPr>
            <w:tcW w:w="136" w:type="pct"/>
          </w:tcPr>
          <w:p w14:paraId="1266112F" w14:textId="77777777" w:rsidR="00D7572B" w:rsidRPr="00EA048F" w:rsidRDefault="00D7572B" w:rsidP="00EA048F">
            <w:pPr>
              <w:tabs>
                <w:tab w:val="left" w:pos="720"/>
              </w:tabs>
              <w:spacing w:line="240" w:lineRule="atLeast"/>
              <w:ind w:right="-25"/>
              <w:jc w:val="right"/>
              <w:rPr>
                <w:rFonts w:cs="Times New Roman"/>
                <w:b/>
                <w:bCs/>
                <w:sz w:val="20"/>
              </w:rPr>
            </w:pPr>
          </w:p>
        </w:tc>
        <w:tc>
          <w:tcPr>
            <w:tcW w:w="531" w:type="pct"/>
            <w:tcBorders>
              <w:top w:val="single" w:sz="4" w:space="0" w:color="auto"/>
              <w:bottom w:val="double" w:sz="4" w:space="0" w:color="auto"/>
            </w:tcBorders>
            <w:vAlign w:val="bottom"/>
          </w:tcPr>
          <w:p w14:paraId="70ADF5AA" w14:textId="4BB0C432" w:rsidR="00D7572B" w:rsidRPr="00EA048F" w:rsidRDefault="00B55F81" w:rsidP="00277B3D">
            <w:pPr>
              <w:tabs>
                <w:tab w:val="decimal" w:pos="916"/>
              </w:tabs>
              <w:spacing w:line="240" w:lineRule="atLeast"/>
              <w:ind w:right="-9"/>
              <w:rPr>
                <w:rFonts w:cs="Times New Roman"/>
                <w:b/>
                <w:bCs/>
                <w:sz w:val="20"/>
              </w:rPr>
            </w:pPr>
            <w:r>
              <w:rPr>
                <w:rFonts w:cs="Times New Roman"/>
                <w:b/>
                <w:bCs/>
                <w:sz w:val="20"/>
              </w:rPr>
              <w:t>1,828,89</w:t>
            </w:r>
            <w:r w:rsidR="009D08F0">
              <w:rPr>
                <w:rFonts w:cs="Times New Roman"/>
                <w:b/>
                <w:bCs/>
                <w:sz w:val="20"/>
              </w:rPr>
              <w:t>6</w:t>
            </w:r>
          </w:p>
        </w:tc>
      </w:tr>
      <w:tr w:rsidR="00D5605F" w:rsidRPr="00EA048F" w14:paraId="14E804E3" w14:textId="77777777" w:rsidTr="00D5605F">
        <w:tc>
          <w:tcPr>
            <w:tcW w:w="1013" w:type="pct"/>
          </w:tcPr>
          <w:p w14:paraId="5B9E6EE5" w14:textId="77777777" w:rsidR="00D7572B" w:rsidRPr="00EA048F" w:rsidRDefault="00D7572B" w:rsidP="00EA048F">
            <w:pPr>
              <w:tabs>
                <w:tab w:val="left" w:pos="720"/>
              </w:tabs>
              <w:spacing w:line="240" w:lineRule="atLeast"/>
              <w:ind w:left="159" w:right="-43" w:hanging="159"/>
              <w:rPr>
                <w:rFonts w:cs="Times New Roman"/>
                <w:b/>
                <w:bCs/>
                <w:i/>
                <w:iCs/>
                <w:sz w:val="20"/>
              </w:rPr>
            </w:pPr>
          </w:p>
        </w:tc>
        <w:tc>
          <w:tcPr>
            <w:tcW w:w="521" w:type="pct"/>
            <w:tcBorders>
              <w:top w:val="double" w:sz="4" w:space="0" w:color="auto"/>
            </w:tcBorders>
          </w:tcPr>
          <w:p w14:paraId="68112899" w14:textId="77777777" w:rsidR="00D7572B" w:rsidRPr="00EA048F" w:rsidRDefault="00D7572B" w:rsidP="00EA048F">
            <w:pPr>
              <w:tabs>
                <w:tab w:val="left" w:pos="720"/>
              </w:tabs>
              <w:spacing w:line="240" w:lineRule="atLeast"/>
              <w:ind w:right="-101"/>
              <w:jc w:val="center"/>
              <w:rPr>
                <w:rFonts w:cs="Times New Roman"/>
                <w:sz w:val="20"/>
                <w:cs/>
              </w:rPr>
            </w:pPr>
          </w:p>
        </w:tc>
        <w:tc>
          <w:tcPr>
            <w:tcW w:w="132" w:type="pct"/>
          </w:tcPr>
          <w:p w14:paraId="754F5483" w14:textId="77777777" w:rsidR="00D7572B" w:rsidRPr="00EA048F" w:rsidRDefault="00D7572B" w:rsidP="00EA048F">
            <w:pPr>
              <w:tabs>
                <w:tab w:val="left" w:pos="720"/>
              </w:tabs>
              <w:spacing w:line="240" w:lineRule="atLeast"/>
              <w:ind w:right="-101"/>
              <w:jc w:val="center"/>
              <w:rPr>
                <w:rFonts w:cs="Times New Roman"/>
                <w:sz w:val="20"/>
              </w:rPr>
            </w:pPr>
          </w:p>
        </w:tc>
        <w:tc>
          <w:tcPr>
            <w:tcW w:w="535" w:type="pct"/>
            <w:tcBorders>
              <w:top w:val="double" w:sz="4" w:space="0" w:color="auto"/>
            </w:tcBorders>
          </w:tcPr>
          <w:p w14:paraId="7F6A2B1C" w14:textId="77777777" w:rsidR="00D7572B" w:rsidRPr="00EA048F" w:rsidRDefault="00D7572B" w:rsidP="00EA048F">
            <w:pPr>
              <w:tabs>
                <w:tab w:val="left" w:pos="720"/>
              </w:tabs>
              <w:spacing w:line="240" w:lineRule="atLeast"/>
              <w:ind w:right="-101"/>
              <w:jc w:val="center"/>
              <w:rPr>
                <w:rFonts w:cs="Times New Roman"/>
                <w:sz w:val="20"/>
              </w:rPr>
            </w:pPr>
          </w:p>
        </w:tc>
        <w:tc>
          <w:tcPr>
            <w:tcW w:w="127" w:type="pct"/>
          </w:tcPr>
          <w:p w14:paraId="2704C563" w14:textId="77777777" w:rsidR="00D7572B" w:rsidRPr="00EA048F" w:rsidRDefault="00D7572B" w:rsidP="00EA048F">
            <w:pPr>
              <w:tabs>
                <w:tab w:val="left" w:pos="720"/>
              </w:tabs>
              <w:spacing w:line="240" w:lineRule="atLeast"/>
              <w:ind w:right="-101"/>
              <w:jc w:val="center"/>
              <w:rPr>
                <w:rFonts w:cs="Times New Roman"/>
                <w:sz w:val="20"/>
              </w:rPr>
            </w:pPr>
          </w:p>
        </w:tc>
        <w:tc>
          <w:tcPr>
            <w:tcW w:w="634" w:type="pct"/>
            <w:tcBorders>
              <w:top w:val="double" w:sz="4" w:space="0" w:color="auto"/>
            </w:tcBorders>
          </w:tcPr>
          <w:p w14:paraId="7D15364F" w14:textId="77777777" w:rsidR="00D7572B" w:rsidRPr="00EA048F" w:rsidRDefault="00D7572B" w:rsidP="00277B3D">
            <w:pPr>
              <w:tabs>
                <w:tab w:val="decimal" w:pos="1149"/>
              </w:tabs>
              <w:spacing w:line="240" w:lineRule="atLeast"/>
              <w:ind w:right="-17"/>
              <w:rPr>
                <w:rFonts w:cs="Times New Roman"/>
                <w:sz w:val="20"/>
              </w:rPr>
            </w:pPr>
          </w:p>
        </w:tc>
        <w:tc>
          <w:tcPr>
            <w:tcW w:w="112" w:type="pct"/>
          </w:tcPr>
          <w:p w14:paraId="31D1829D" w14:textId="77777777" w:rsidR="00D7572B" w:rsidRPr="00EA048F" w:rsidRDefault="00D7572B" w:rsidP="00EA048F">
            <w:pPr>
              <w:tabs>
                <w:tab w:val="left" w:pos="720"/>
              </w:tabs>
              <w:spacing w:line="240" w:lineRule="atLeast"/>
              <w:ind w:right="-101"/>
              <w:jc w:val="center"/>
              <w:rPr>
                <w:rFonts w:cs="Times New Roman"/>
                <w:sz w:val="20"/>
              </w:rPr>
            </w:pPr>
          </w:p>
        </w:tc>
        <w:tc>
          <w:tcPr>
            <w:tcW w:w="593" w:type="pct"/>
            <w:tcBorders>
              <w:top w:val="double" w:sz="4" w:space="0" w:color="auto"/>
            </w:tcBorders>
          </w:tcPr>
          <w:p w14:paraId="4D8C9C13" w14:textId="77777777" w:rsidR="00D7572B" w:rsidRPr="00EA048F" w:rsidRDefault="00D7572B" w:rsidP="00EA048F">
            <w:pPr>
              <w:tabs>
                <w:tab w:val="left" w:pos="720"/>
              </w:tabs>
              <w:spacing w:line="240" w:lineRule="atLeast"/>
              <w:ind w:right="-101"/>
              <w:jc w:val="center"/>
              <w:rPr>
                <w:rFonts w:cs="Times New Roman"/>
                <w:sz w:val="20"/>
              </w:rPr>
            </w:pPr>
          </w:p>
        </w:tc>
        <w:tc>
          <w:tcPr>
            <w:tcW w:w="133" w:type="pct"/>
          </w:tcPr>
          <w:p w14:paraId="264C52FB" w14:textId="77777777" w:rsidR="00D7572B" w:rsidRPr="00EA048F" w:rsidRDefault="00D7572B" w:rsidP="00EA048F">
            <w:pPr>
              <w:tabs>
                <w:tab w:val="left" w:pos="720"/>
              </w:tabs>
              <w:spacing w:line="240" w:lineRule="atLeast"/>
              <w:ind w:right="-101"/>
              <w:jc w:val="center"/>
              <w:rPr>
                <w:rFonts w:cs="Times New Roman"/>
                <w:sz w:val="20"/>
              </w:rPr>
            </w:pPr>
          </w:p>
        </w:tc>
        <w:tc>
          <w:tcPr>
            <w:tcW w:w="533" w:type="pct"/>
            <w:tcBorders>
              <w:top w:val="double" w:sz="4" w:space="0" w:color="auto"/>
            </w:tcBorders>
          </w:tcPr>
          <w:p w14:paraId="59182500" w14:textId="77777777" w:rsidR="00D7572B" w:rsidRPr="00EA048F" w:rsidRDefault="00D7572B" w:rsidP="00EA048F">
            <w:pPr>
              <w:tabs>
                <w:tab w:val="left" w:pos="720"/>
              </w:tabs>
              <w:spacing w:line="240" w:lineRule="atLeast"/>
              <w:ind w:right="-101"/>
              <w:jc w:val="center"/>
              <w:rPr>
                <w:rFonts w:cs="Times New Roman"/>
                <w:sz w:val="20"/>
              </w:rPr>
            </w:pPr>
          </w:p>
        </w:tc>
        <w:tc>
          <w:tcPr>
            <w:tcW w:w="136" w:type="pct"/>
          </w:tcPr>
          <w:p w14:paraId="0E504539" w14:textId="77777777" w:rsidR="00D7572B" w:rsidRPr="00EA048F" w:rsidRDefault="00D7572B" w:rsidP="00EA048F">
            <w:pPr>
              <w:tabs>
                <w:tab w:val="left" w:pos="720"/>
              </w:tabs>
              <w:spacing w:line="240" w:lineRule="atLeast"/>
              <w:ind w:right="-101"/>
              <w:jc w:val="center"/>
              <w:rPr>
                <w:rFonts w:cs="Times New Roman"/>
                <w:sz w:val="20"/>
              </w:rPr>
            </w:pPr>
          </w:p>
        </w:tc>
        <w:tc>
          <w:tcPr>
            <w:tcW w:w="531" w:type="pct"/>
            <w:tcBorders>
              <w:top w:val="double" w:sz="4" w:space="0" w:color="auto"/>
            </w:tcBorders>
          </w:tcPr>
          <w:p w14:paraId="387C557A" w14:textId="77777777" w:rsidR="00D7572B" w:rsidRPr="00EA048F" w:rsidRDefault="00D7572B" w:rsidP="00277B3D">
            <w:pPr>
              <w:tabs>
                <w:tab w:val="decimal" w:pos="916"/>
              </w:tabs>
              <w:spacing w:line="240" w:lineRule="atLeast"/>
              <w:ind w:right="-9"/>
              <w:rPr>
                <w:rFonts w:cs="Times New Roman"/>
                <w:sz w:val="20"/>
              </w:rPr>
            </w:pPr>
          </w:p>
        </w:tc>
      </w:tr>
      <w:tr w:rsidR="00D5605F" w:rsidRPr="00EA048F" w14:paraId="37F14914" w14:textId="77777777" w:rsidTr="00D5605F">
        <w:tc>
          <w:tcPr>
            <w:tcW w:w="1013" w:type="pct"/>
            <w:hideMark/>
          </w:tcPr>
          <w:p w14:paraId="24102A98" w14:textId="77777777" w:rsidR="00D7572B" w:rsidRPr="00EA048F" w:rsidRDefault="00D7572B" w:rsidP="00EA048F">
            <w:pPr>
              <w:tabs>
                <w:tab w:val="left" w:pos="720"/>
              </w:tabs>
              <w:spacing w:line="240" w:lineRule="atLeast"/>
              <w:ind w:left="159" w:right="-43" w:hanging="159"/>
              <w:rPr>
                <w:rFonts w:cs="Times New Roman"/>
                <w:b/>
                <w:bCs/>
                <w:i/>
                <w:iCs/>
                <w:sz w:val="20"/>
              </w:rPr>
            </w:pPr>
            <w:r w:rsidRPr="00EA048F">
              <w:rPr>
                <w:rFonts w:cs="Times New Roman"/>
                <w:b/>
                <w:bCs/>
                <w:i/>
                <w:iCs/>
                <w:sz w:val="20"/>
              </w:rPr>
              <w:t>Financial liabilities</w:t>
            </w:r>
          </w:p>
        </w:tc>
        <w:tc>
          <w:tcPr>
            <w:tcW w:w="521" w:type="pct"/>
          </w:tcPr>
          <w:p w14:paraId="1B3ED08E" w14:textId="77777777" w:rsidR="00D7572B" w:rsidRPr="00EA048F" w:rsidRDefault="00D7572B" w:rsidP="00EA048F">
            <w:pPr>
              <w:tabs>
                <w:tab w:val="left" w:pos="720"/>
              </w:tabs>
              <w:spacing w:line="240" w:lineRule="atLeast"/>
              <w:ind w:right="-101"/>
              <w:jc w:val="center"/>
              <w:rPr>
                <w:rFonts w:cs="Times New Roman"/>
                <w:sz w:val="20"/>
              </w:rPr>
            </w:pPr>
          </w:p>
        </w:tc>
        <w:tc>
          <w:tcPr>
            <w:tcW w:w="132" w:type="pct"/>
          </w:tcPr>
          <w:p w14:paraId="53D38810" w14:textId="77777777" w:rsidR="00D7572B" w:rsidRPr="00EA048F" w:rsidRDefault="00D7572B" w:rsidP="00EA048F">
            <w:pPr>
              <w:tabs>
                <w:tab w:val="left" w:pos="720"/>
              </w:tabs>
              <w:spacing w:line="240" w:lineRule="atLeast"/>
              <w:ind w:right="-101"/>
              <w:jc w:val="center"/>
              <w:rPr>
                <w:rFonts w:cs="Times New Roman"/>
                <w:sz w:val="20"/>
              </w:rPr>
            </w:pPr>
          </w:p>
        </w:tc>
        <w:tc>
          <w:tcPr>
            <w:tcW w:w="535" w:type="pct"/>
          </w:tcPr>
          <w:p w14:paraId="7517BBA8" w14:textId="77777777" w:rsidR="00D7572B" w:rsidRPr="00EA048F" w:rsidRDefault="00D7572B" w:rsidP="00EA048F">
            <w:pPr>
              <w:tabs>
                <w:tab w:val="left" w:pos="720"/>
              </w:tabs>
              <w:spacing w:line="240" w:lineRule="atLeast"/>
              <w:ind w:right="-101"/>
              <w:jc w:val="center"/>
              <w:rPr>
                <w:rFonts w:cs="Times New Roman"/>
                <w:sz w:val="20"/>
              </w:rPr>
            </w:pPr>
          </w:p>
        </w:tc>
        <w:tc>
          <w:tcPr>
            <w:tcW w:w="127" w:type="pct"/>
          </w:tcPr>
          <w:p w14:paraId="2A8700D0" w14:textId="77777777" w:rsidR="00D7572B" w:rsidRPr="00EA048F" w:rsidRDefault="00D7572B" w:rsidP="00EA048F">
            <w:pPr>
              <w:tabs>
                <w:tab w:val="left" w:pos="720"/>
              </w:tabs>
              <w:spacing w:line="240" w:lineRule="atLeast"/>
              <w:ind w:right="-101"/>
              <w:jc w:val="center"/>
              <w:rPr>
                <w:rFonts w:cs="Times New Roman"/>
                <w:sz w:val="20"/>
              </w:rPr>
            </w:pPr>
          </w:p>
        </w:tc>
        <w:tc>
          <w:tcPr>
            <w:tcW w:w="634" w:type="pct"/>
          </w:tcPr>
          <w:p w14:paraId="1836EAE1" w14:textId="77777777" w:rsidR="00D7572B" w:rsidRPr="00EA048F" w:rsidRDefault="00D7572B" w:rsidP="00277B3D">
            <w:pPr>
              <w:tabs>
                <w:tab w:val="decimal" w:pos="1149"/>
              </w:tabs>
              <w:spacing w:line="240" w:lineRule="atLeast"/>
              <w:ind w:right="-17"/>
              <w:rPr>
                <w:rFonts w:cs="Times New Roman"/>
                <w:sz w:val="20"/>
              </w:rPr>
            </w:pPr>
          </w:p>
        </w:tc>
        <w:tc>
          <w:tcPr>
            <w:tcW w:w="112" w:type="pct"/>
          </w:tcPr>
          <w:p w14:paraId="0DDD7FE0" w14:textId="77777777" w:rsidR="00D7572B" w:rsidRPr="00EA048F" w:rsidRDefault="00D7572B" w:rsidP="00EA048F">
            <w:pPr>
              <w:tabs>
                <w:tab w:val="left" w:pos="720"/>
              </w:tabs>
              <w:spacing w:line="240" w:lineRule="atLeast"/>
              <w:ind w:right="-101"/>
              <w:jc w:val="center"/>
              <w:rPr>
                <w:rFonts w:cs="Times New Roman"/>
                <w:sz w:val="20"/>
              </w:rPr>
            </w:pPr>
          </w:p>
        </w:tc>
        <w:tc>
          <w:tcPr>
            <w:tcW w:w="593" w:type="pct"/>
          </w:tcPr>
          <w:p w14:paraId="057F6874" w14:textId="77777777" w:rsidR="00D7572B" w:rsidRPr="00EA048F" w:rsidRDefault="00D7572B" w:rsidP="00EA048F">
            <w:pPr>
              <w:tabs>
                <w:tab w:val="left" w:pos="720"/>
              </w:tabs>
              <w:spacing w:line="240" w:lineRule="atLeast"/>
              <w:ind w:right="-101"/>
              <w:jc w:val="center"/>
              <w:rPr>
                <w:rFonts w:cs="Times New Roman"/>
                <w:sz w:val="20"/>
              </w:rPr>
            </w:pPr>
          </w:p>
        </w:tc>
        <w:tc>
          <w:tcPr>
            <w:tcW w:w="133" w:type="pct"/>
          </w:tcPr>
          <w:p w14:paraId="03D6E6D6" w14:textId="77777777" w:rsidR="00D7572B" w:rsidRPr="00EA048F" w:rsidRDefault="00D7572B" w:rsidP="00EA048F">
            <w:pPr>
              <w:tabs>
                <w:tab w:val="left" w:pos="720"/>
              </w:tabs>
              <w:spacing w:line="240" w:lineRule="atLeast"/>
              <w:ind w:right="-101"/>
              <w:jc w:val="center"/>
              <w:rPr>
                <w:rFonts w:cs="Times New Roman"/>
                <w:sz w:val="20"/>
              </w:rPr>
            </w:pPr>
          </w:p>
        </w:tc>
        <w:tc>
          <w:tcPr>
            <w:tcW w:w="533" w:type="pct"/>
          </w:tcPr>
          <w:p w14:paraId="66625829" w14:textId="77777777" w:rsidR="00D7572B" w:rsidRPr="00EA048F" w:rsidRDefault="00D7572B" w:rsidP="00EA048F">
            <w:pPr>
              <w:tabs>
                <w:tab w:val="left" w:pos="720"/>
              </w:tabs>
              <w:spacing w:line="240" w:lineRule="atLeast"/>
              <w:ind w:right="-101"/>
              <w:jc w:val="center"/>
              <w:rPr>
                <w:rFonts w:cs="Times New Roman"/>
                <w:sz w:val="20"/>
              </w:rPr>
            </w:pPr>
          </w:p>
        </w:tc>
        <w:tc>
          <w:tcPr>
            <w:tcW w:w="136" w:type="pct"/>
          </w:tcPr>
          <w:p w14:paraId="65DD147A" w14:textId="77777777" w:rsidR="00D7572B" w:rsidRPr="00EA048F" w:rsidRDefault="00D7572B" w:rsidP="00EA048F">
            <w:pPr>
              <w:tabs>
                <w:tab w:val="left" w:pos="720"/>
              </w:tabs>
              <w:spacing w:line="240" w:lineRule="atLeast"/>
              <w:ind w:right="-101"/>
              <w:jc w:val="center"/>
              <w:rPr>
                <w:rFonts w:cs="Times New Roman"/>
                <w:sz w:val="20"/>
              </w:rPr>
            </w:pPr>
          </w:p>
        </w:tc>
        <w:tc>
          <w:tcPr>
            <w:tcW w:w="531" w:type="pct"/>
          </w:tcPr>
          <w:p w14:paraId="6D6788A0" w14:textId="77777777" w:rsidR="00D7572B" w:rsidRPr="00EA048F" w:rsidRDefault="00D7572B" w:rsidP="00277B3D">
            <w:pPr>
              <w:tabs>
                <w:tab w:val="decimal" w:pos="916"/>
              </w:tabs>
              <w:spacing w:line="240" w:lineRule="atLeast"/>
              <w:ind w:right="-9"/>
              <w:rPr>
                <w:rFonts w:cs="Times New Roman"/>
                <w:sz w:val="20"/>
              </w:rPr>
            </w:pPr>
          </w:p>
        </w:tc>
      </w:tr>
      <w:tr w:rsidR="00D5605F" w:rsidRPr="00EA048F" w14:paraId="6DBE9F8D" w14:textId="77777777" w:rsidTr="00D5605F">
        <w:tc>
          <w:tcPr>
            <w:tcW w:w="1013" w:type="pct"/>
            <w:hideMark/>
          </w:tcPr>
          <w:p w14:paraId="3E8D4DEC" w14:textId="77777777"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Deposits</w:t>
            </w:r>
          </w:p>
        </w:tc>
        <w:tc>
          <w:tcPr>
            <w:tcW w:w="521" w:type="pct"/>
            <w:vAlign w:val="bottom"/>
          </w:tcPr>
          <w:p w14:paraId="4DF31F6A" w14:textId="5911084D"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030906B2"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0C527E55" w14:textId="7D784597"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53C5480A"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52698B34" w14:textId="0A12A6F9"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360E23CE"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57806E7A" w14:textId="089C4E57"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3" w:type="pct"/>
          </w:tcPr>
          <w:p w14:paraId="751B1396"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2ACB5675" w14:textId="0F41F0DA" w:rsidR="00D7572B" w:rsidRPr="00EA048F" w:rsidRDefault="00D5605F" w:rsidP="00EA048F">
            <w:pPr>
              <w:tabs>
                <w:tab w:val="left" w:pos="720"/>
              </w:tabs>
              <w:spacing w:line="240" w:lineRule="atLeast"/>
              <w:ind w:right="-25"/>
              <w:jc w:val="right"/>
              <w:rPr>
                <w:rFonts w:cs="Times New Roman"/>
                <w:sz w:val="20"/>
              </w:rPr>
            </w:pPr>
            <w:r>
              <w:rPr>
                <w:rFonts w:cs="Times New Roman"/>
                <w:sz w:val="20"/>
              </w:rPr>
              <w:t>1,442,596</w:t>
            </w:r>
          </w:p>
        </w:tc>
        <w:tc>
          <w:tcPr>
            <w:tcW w:w="136" w:type="pct"/>
          </w:tcPr>
          <w:p w14:paraId="55C08ECF"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57337FE7" w14:textId="6FC19783" w:rsidR="00D7572B" w:rsidRPr="00EA048F" w:rsidRDefault="00D5605F" w:rsidP="00277B3D">
            <w:pPr>
              <w:tabs>
                <w:tab w:val="decimal" w:pos="916"/>
              </w:tabs>
              <w:spacing w:line="240" w:lineRule="atLeast"/>
              <w:ind w:right="-9"/>
              <w:rPr>
                <w:rFonts w:cs="Times New Roman"/>
                <w:sz w:val="20"/>
              </w:rPr>
            </w:pPr>
            <w:r>
              <w:rPr>
                <w:rFonts w:cs="Times New Roman"/>
                <w:sz w:val="20"/>
              </w:rPr>
              <w:t>1,442,596</w:t>
            </w:r>
          </w:p>
        </w:tc>
      </w:tr>
      <w:tr w:rsidR="00D5605F" w:rsidRPr="00EA048F" w14:paraId="4EFD1D2C" w14:textId="77777777" w:rsidTr="00D5605F">
        <w:tc>
          <w:tcPr>
            <w:tcW w:w="1013" w:type="pct"/>
            <w:hideMark/>
          </w:tcPr>
          <w:p w14:paraId="44FBCDDF" w14:textId="77777777"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Interbank and money market items</w:t>
            </w:r>
          </w:p>
        </w:tc>
        <w:tc>
          <w:tcPr>
            <w:tcW w:w="521" w:type="pct"/>
            <w:vAlign w:val="bottom"/>
          </w:tcPr>
          <w:p w14:paraId="0B15C25A" w14:textId="58BDB58C"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5CCD9E1B"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5737607A" w14:textId="00EAB3F9"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027D0D07"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12697DD1" w14:textId="47071174"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740C7E36"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1E52D2CF" w14:textId="7535593E"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3" w:type="pct"/>
            <w:vAlign w:val="bottom"/>
          </w:tcPr>
          <w:p w14:paraId="6A6E05F8"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19E7F2D5" w14:textId="70DE5EE5" w:rsidR="00D7572B" w:rsidRPr="00EA048F" w:rsidRDefault="00D5605F" w:rsidP="00EA048F">
            <w:pPr>
              <w:tabs>
                <w:tab w:val="left" w:pos="720"/>
              </w:tabs>
              <w:spacing w:line="240" w:lineRule="atLeast"/>
              <w:ind w:right="-25"/>
              <w:jc w:val="right"/>
              <w:rPr>
                <w:rFonts w:cs="Times New Roman"/>
                <w:sz w:val="20"/>
              </w:rPr>
            </w:pPr>
            <w:r>
              <w:rPr>
                <w:rFonts w:cs="Times New Roman"/>
                <w:sz w:val="20"/>
              </w:rPr>
              <w:t>83,92</w:t>
            </w:r>
            <w:r w:rsidR="00B55F81">
              <w:rPr>
                <w:rFonts w:cs="Times New Roman"/>
                <w:sz w:val="20"/>
              </w:rPr>
              <w:t>8</w:t>
            </w:r>
          </w:p>
        </w:tc>
        <w:tc>
          <w:tcPr>
            <w:tcW w:w="136" w:type="pct"/>
          </w:tcPr>
          <w:p w14:paraId="725B92E4"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3E1F39E7" w14:textId="308F3C81" w:rsidR="00D7572B" w:rsidRPr="00EA048F" w:rsidRDefault="00D5605F" w:rsidP="00277B3D">
            <w:pPr>
              <w:tabs>
                <w:tab w:val="decimal" w:pos="916"/>
              </w:tabs>
              <w:spacing w:line="240" w:lineRule="atLeast"/>
              <w:ind w:right="-9"/>
              <w:rPr>
                <w:rFonts w:cs="Times New Roman"/>
                <w:sz w:val="20"/>
              </w:rPr>
            </w:pPr>
            <w:r>
              <w:rPr>
                <w:rFonts w:cs="Times New Roman"/>
                <w:sz w:val="20"/>
              </w:rPr>
              <w:t>83,928</w:t>
            </w:r>
          </w:p>
        </w:tc>
      </w:tr>
      <w:tr w:rsidR="00D5605F" w:rsidRPr="00EA048F" w14:paraId="333FE55D" w14:textId="77777777" w:rsidTr="00D5605F">
        <w:tc>
          <w:tcPr>
            <w:tcW w:w="1013" w:type="pct"/>
            <w:hideMark/>
          </w:tcPr>
          <w:p w14:paraId="5F54FB0C" w14:textId="37F78E8C" w:rsidR="00D7572B" w:rsidRPr="00EA048F" w:rsidRDefault="00D7572B" w:rsidP="00EA048F">
            <w:pPr>
              <w:tabs>
                <w:tab w:val="left" w:pos="720"/>
              </w:tabs>
              <w:spacing w:line="240" w:lineRule="atLeast"/>
              <w:ind w:left="159" w:right="-200" w:hanging="159"/>
              <w:rPr>
                <w:rFonts w:cs="Times New Roman"/>
                <w:sz w:val="20"/>
              </w:rPr>
            </w:pPr>
            <w:r w:rsidRPr="00EA048F">
              <w:rPr>
                <w:rFonts w:cs="Times New Roman"/>
                <w:sz w:val="20"/>
              </w:rPr>
              <w:t>Liabilit</w:t>
            </w:r>
            <w:r w:rsidR="00272535">
              <w:rPr>
                <w:rFonts w:cs="Times New Roman"/>
                <w:sz w:val="20"/>
              </w:rPr>
              <w:t>ies</w:t>
            </w:r>
            <w:r w:rsidRPr="00EA048F">
              <w:rPr>
                <w:rFonts w:cs="Times New Roman"/>
                <w:sz w:val="20"/>
              </w:rPr>
              <w:t xml:space="preserve"> payable on demand</w:t>
            </w:r>
          </w:p>
        </w:tc>
        <w:tc>
          <w:tcPr>
            <w:tcW w:w="521" w:type="pct"/>
            <w:vAlign w:val="bottom"/>
          </w:tcPr>
          <w:p w14:paraId="5A2FE1EF" w14:textId="459EC073"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79FB8136"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4098EA54" w14:textId="7649DA2F"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45628024"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6EDAC6EF" w14:textId="0A44382F"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5A0EA134"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7E4B34C2" w14:textId="762C2755"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3" w:type="pct"/>
          </w:tcPr>
          <w:p w14:paraId="2633F3C2"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321B27ED" w14:textId="25A58CFD" w:rsidR="00D7572B" w:rsidRPr="00EA048F" w:rsidRDefault="00D5605F" w:rsidP="00EA048F">
            <w:pPr>
              <w:tabs>
                <w:tab w:val="left" w:pos="720"/>
              </w:tabs>
              <w:spacing w:line="240" w:lineRule="atLeast"/>
              <w:ind w:right="-25"/>
              <w:jc w:val="right"/>
              <w:rPr>
                <w:rFonts w:cs="Times New Roman"/>
                <w:sz w:val="20"/>
              </w:rPr>
            </w:pPr>
            <w:r>
              <w:rPr>
                <w:rFonts w:cs="Times New Roman"/>
                <w:sz w:val="20"/>
              </w:rPr>
              <w:t>4,946</w:t>
            </w:r>
          </w:p>
        </w:tc>
        <w:tc>
          <w:tcPr>
            <w:tcW w:w="136" w:type="pct"/>
          </w:tcPr>
          <w:p w14:paraId="56D78FC1"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26B2C518" w14:textId="24437E20" w:rsidR="00D7572B" w:rsidRPr="00EA048F" w:rsidRDefault="00D5605F" w:rsidP="00277B3D">
            <w:pPr>
              <w:tabs>
                <w:tab w:val="decimal" w:pos="916"/>
              </w:tabs>
              <w:spacing w:line="240" w:lineRule="atLeast"/>
              <w:ind w:right="-9"/>
              <w:rPr>
                <w:rFonts w:cs="Times New Roman"/>
                <w:sz w:val="20"/>
              </w:rPr>
            </w:pPr>
            <w:r>
              <w:rPr>
                <w:rFonts w:cs="Times New Roman"/>
                <w:sz w:val="20"/>
              </w:rPr>
              <w:t>4,946</w:t>
            </w:r>
          </w:p>
        </w:tc>
      </w:tr>
      <w:tr w:rsidR="00D5605F" w:rsidRPr="00EA048F" w14:paraId="7DF74F08" w14:textId="77777777" w:rsidTr="00D5605F">
        <w:tc>
          <w:tcPr>
            <w:tcW w:w="1013" w:type="pct"/>
            <w:hideMark/>
          </w:tcPr>
          <w:p w14:paraId="11EE4407" w14:textId="77777777" w:rsidR="00272535" w:rsidRDefault="00D7572B" w:rsidP="00EA048F">
            <w:pPr>
              <w:tabs>
                <w:tab w:val="left" w:pos="720"/>
              </w:tabs>
              <w:spacing w:line="240" w:lineRule="atLeast"/>
              <w:ind w:left="159" w:right="-43" w:hanging="159"/>
              <w:rPr>
                <w:rFonts w:cs="Times New Roman"/>
                <w:sz w:val="20"/>
              </w:rPr>
            </w:pPr>
            <w:r w:rsidRPr="00EA048F">
              <w:rPr>
                <w:rFonts w:cs="Times New Roman"/>
                <w:sz w:val="20"/>
              </w:rPr>
              <w:t xml:space="preserve">Financial liabilities </w:t>
            </w:r>
          </w:p>
          <w:p w14:paraId="354EEABE" w14:textId="6F9D9900" w:rsidR="00D7572B" w:rsidRPr="00EA048F" w:rsidRDefault="00272535" w:rsidP="00EA048F">
            <w:pPr>
              <w:tabs>
                <w:tab w:val="left" w:pos="720"/>
              </w:tabs>
              <w:spacing w:line="240" w:lineRule="atLeast"/>
              <w:ind w:left="159" w:right="-43" w:hanging="159"/>
              <w:rPr>
                <w:rFonts w:cs="Times New Roman"/>
                <w:sz w:val="20"/>
              </w:rPr>
            </w:pPr>
            <w:r>
              <w:rPr>
                <w:rFonts w:cs="Times New Roman"/>
                <w:sz w:val="20"/>
              </w:rPr>
              <w:t xml:space="preserve">   </w:t>
            </w:r>
            <w:r w:rsidR="003012BD">
              <w:rPr>
                <w:rFonts w:cs="Times New Roman"/>
                <w:sz w:val="20"/>
              </w:rPr>
              <w:t xml:space="preserve">designated </w:t>
            </w:r>
            <w:r w:rsidR="00D7572B" w:rsidRPr="00EA048F">
              <w:rPr>
                <w:rFonts w:cs="Times New Roman"/>
                <w:sz w:val="20"/>
              </w:rPr>
              <w:t>at FVTPL</w:t>
            </w:r>
          </w:p>
        </w:tc>
        <w:tc>
          <w:tcPr>
            <w:tcW w:w="521" w:type="pct"/>
            <w:vAlign w:val="bottom"/>
          </w:tcPr>
          <w:p w14:paraId="2F903937" w14:textId="4C4A53DC"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2" w:type="pct"/>
            <w:vAlign w:val="bottom"/>
          </w:tcPr>
          <w:p w14:paraId="4AEFC3AE"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6B32B5BD" w14:textId="0FC49D0E" w:rsidR="00D7572B" w:rsidRPr="00EA048F" w:rsidRDefault="00D5605F" w:rsidP="00EA048F">
            <w:pPr>
              <w:tabs>
                <w:tab w:val="left" w:pos="720"/>
              </w:tabs>
              <w:spacing w:line="240" w:lineRule="atLeast"/>
              <w:ind w:right="-25"/>
              <w:jc w:val="right"/>
              <w:rPr>
                <w:rFonts w:cs="Times New Roman"/>
                <w:sz w:val="20"/>
              </w:rPr>
            </w:pPr>
            <w:r>
              <w:rPr>
                <w:rFonts w:cs="Times New Roman"/>
                <w:sz w:val="20"/>
              </w:rPr>
              <w:t>430</w:t>
            </w:r>
          </w:p>
        </w:tc>
        <w:tc>
          <w:tcPr>
            <w:tcW w:w="127" w:type="pct"/>
          </w:tcPr>
          <w:p w14:paraId="1372F119"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3B98130A" w14:textId="04C9EAB2"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541F40FF"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4E0D52B9" w14:textId="513D6284"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3" w:type="pct"/>
          </w:tcPr>
          <w:p w14:paraId="702B661C"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4BF93762" w14:textId="3AF9301B"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6" w:type="pct"/>
          </w:tcPr>
          <w:p w14:paraId="32CE8424"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37B0353E" w14:textId="7D921EEE" w:rsidR="00D7572B" w:rsidRPr="00EA048F" w:rsidRDefault="00D5605F" w:rsidP="00277B3D">
            <w:pPr>
              <w:tabs>
                <w:tab w:val="decimal" w:pos="916"/>
              </w:tabs>
              <w:spacing w:line="240" w:lineRule="atLeast"/>
              <w:ind w:right="-9"/>
              <w:rPr>
                <w:rFonts w:cs="Times New Roman"/>
                <w:sz w:val="20"/>
              </w:rPr>
            </w:pPr>
            <w:r>
              <w:rPr>
                <w:rFonts w:cs="Times New Roman"/>
                <w:sz w:val="20"/>
              </w:rPr>
              <w:t>430</w:t>
            </w:r>
          </w:p>
        </w:tc>
      </w:tr>
      <w:tr w:rsidR="00D5605F" w:rsidRPr="00EA048F" w14:paraId="4E1DFDD3" w14:textId="77777777" w:rsidTr="00D5605F">
        <w:tc>
          <w:tcPr>
            <w:tcW w:w="1013" w:type="pct"/>
            <w:hideMark/>
          </w:tcPr>
          <w:p w14:paraId="139FD900" w14:textId="77777777"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Derivatives liabilities</w:t>
            </w:r>
          </w:p>
        </w:tc>
        <w:tc>
          <w:tcPr>
            <w:tcW w:w="521" w:type="pct"/>
            <w:vAlign w:val="bottom"/>
          </w:tcPr>
          <w:p w14:paraId="76548879" w14:textId="1DAC6BB7" w:rsidR="00D7572B" w:rsidRPr="00EA048F" w:rsidRDefault="00272535" w:rsidP="00EA048F">
            <w:pPr>
              <w:tabs>
                <w:tab w:val="left" w:pos="720"/>
              </w:tabs>
              <w:spacing w:line="240" w:lineRule="atLeast"/>
              <w:ind w:right="-25"/>
              <w:jc w:val="right"/>
              <w:rPr>
                <w:rFonts w:cs="Times New Roman"/>
                <w:sz w:val="20"/>
              </w:rPr>
            </w:pPr>
            <w:r>
              <w:rPr>
                <w:rFonts w:cs="Times New Roman"/>
                <w:sz w:val="20"/>
              </w:rPr>
              <w:t>11,</w:t>
            </w:r>
            <w:r w:rsidR="00F1603F">
              <w:rPr>
                <w:rFonts w:cs="Times New Roman"/>
                <w:sz w:val="20"/>
              </w:rPr>
              <w:t>2</w:t>
            </w:r>
            <w:r w:rsidR="009D08F0">
              <w:rPr>
                <w:rFonts w:cs="Times New Roman"/>
                <w:sz w:val="20"/>
              </w:rPr>
              <w:t>68</w:t>
            </w:r>
          </w:p>
        </w:tc>
        <w:tc>
          <w:tcPr>
            <w:tcW w:w="132" w:type="pct"/>
          </w:tcPr>
          <w:p w14:paraId="240481FF"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5BFBC6D0" w14:textId="782ACDA5"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6506F5B9"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570DA414" w14:textId="230A6861" w:rsidR="00D7572B" w:rsidRPr="00EA048F" w:rsidRDefault="009D08F0" w:rsidP="00277B3D">
            <w:pPr>
              <w:tabs>
                <w:tab w:val="decimal" w:pos="1149"/>
              </w:tabs>
              <w:spacing w:line="240" w:lineRule="atLeast"/>
              <w:ind w:right="-17"/>
              <w:rPr>
                <w:rFonts w:cs="Times New Roman"/>
                <w:sz w:val="20"/>
              </w:rPr>
            </w:pPr>
            <w:r>
              <w:rPr>
                <w:rFonts w:cs="Times New Roman"/>
                <w:sz w:val="20"/>
              </w:rPr>
              <w:t>338</w:t>
            </w:r>
          </w:p>
        </w:tc>
        <w:tc>
          <w:tcPr>
            <w:tcW w:w="112" w:type="pct"/>
          </w:tcPr>
          <w:p w14:paraId="415C865B"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159B2AE7" w14:textId="75868FD2"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33" w:type="pct"/>
          </w:tcPr>
          <w:p w14:paraId="7CC98B39"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5AEF0975" w14:textId="464862F3"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36" w:type="pct"/>
          </w:tcPr>
          <w:p w14:paraId="1F4AC22B"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1207BE58" w14:textId="3EFA4C01" w:rsidR="00D7572B" w:rsidRPr="00EA048F" w:rsidRDefault="00D5605F" w:rsidP="00277B3D">
            <w:pPr>
              <w:tabs>
                <w:tab w:val="decimal" w:pos="916"/>
              </w:tabs>
              <w:spacing w:line="240" w:lineRule="atLeast"/>
              <w:ind w:right="-9"/>
              <w:rPr>
                <w:rFonts w:cs="Times New Roman"/>
                <w:sz w:val="20"/>
              </w:rPr>
            </w:pPr>
            <w:r>
              <w:rPr>
                <w:rFonts w:cs="Times New Roman"/>
                <w:sz w:val="20"/>
              </w:rPr>
              <w:t>11,606</w:t>
            </w:r>
          </w:p>
        </w:tc>
      </w:tr>
      <w:tr w:rsidR="00D5605F" w:rsidRPr="00EA048F" w14:paraId="5473430B" w14:textId="77777777" w:rsidTr="00D5605F">
        <w:tc>
          <w:tcPr>
            <w:tcW w:w="1013" w:type="pct"/>
            <w:hideMark/>
          </w:tcPr>
          <w:p w14:paraId="6F9F68E8" w14:textId="77777777" w:rsidR="00D7572B" w:rsidRPr="000A324B" w:rsidRDefault="00D7572B" w:rsidP="00EA048F">
            <w:pPr>
              <w:tabs>
                <w:tab w:val="left" w:pos="720"/>
              </w:tabs>
              <w:spacing w:line="240" w:lineRule="atLeast"/>
              <w:ind w:left="159" w:right="-43" w:hanging="159"/>
              <w:rPr>
                <w:rFonts w:cstheme="minorBidi"/>
                <w:sz w:val="20"/>
                <w:szCs w:val="25"/>
                <w:cs/>
                <w:lang w:bidi="th-TH"/>
              </w:rPr>
            </w:pPr>
            <w:r w:rsidRPr="00EA048F">
              <w:rPr>
                <w:rFonts w:cs="Times New Roman"/>
                <w:sz w:val="20"/>
              </w:rPr>
              <w:t>Debts issued and borrowings</w:t>
            </w:r>
          </w:p>
        </w:tc>
        <w:tc>
          <w:tcPr>
            <w:tcW w:w="521" w:type="pct"/>
            <w:vAlign w:val="bottom"/>
          </w:tcPr>
          <w:p w14:paraId="518883A4" w14:textId="2342880C"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7D2F120D"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vAlign w:val="bottom"/>
          </w:tcPr>
          <w:p w14:paraId="11D47702" w14:textId="4A6A0B5A"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1EE64BFD"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vAlign w:val="bottom"/>
          </w:tcPr>
          <w:p w14:paraId="03FDEE99" w14:textId="6142511D" w:rsidR="00D7572B" w:rsidRPr="00EA048F" w:rsidRDefault="00D5605F" w:rsidP="00277B3D">
            <w:pPr>
              <w:tabs>
                <w:tab w:val="decimal" w:pos="1149"/>
              </w:tabs>
              <w:spacing w:line="240" w:lineRule="atLeast"/>
              <w:ind w:right="-17"/>
              <w:rPr>
                <w:rFonts w:cs="Times New Roman"/>
                <w:sz w:val="20"/>
              </w:rPr>
            </w:pPr>
            <w:r>
              <w:rPr>
                <w:rFonts w:cs="Times New Roman"/>
                <w:sz w:val="20"/>
              </w:rPr>
              <w:t>-</w:t>
            </w:r>
          </w:p>
        </w:tc>
        <w:tc>
          <w:tcPr>
            <w:tcW w:w="112" w:type="pct"/>
          </w:tcPr>
          <w:p w14:paraId="3FB71436"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vAlign w:val="bottom"/>
          </w:tcPr>
          <w:p w14:paraId="6D8F3108" w14:textId="482EA212" w:rsidR="00D7572B" w:rsidRPr="00EA048F" w:rsidRDefault="00D5605F" w:rsidP="00EA048F">
            <w:pPr>
              <w:tabs>
                <w:tab w:val="left" w:pos="720"/>
              </w:tabs>
              <w:spacing w:line="240" w:lineRule="atLeast"/>
              <w:ind w:right="-25"/>
              <w:jc w:val="right"/>
              <w:rPr>
                <w:rFonts w:cs="Times New Roman"/>
                <w:sz w:val="20"/>
              </w:rPr>
            </w:pPr>
            <w:r>
              <w:rPr>
                <w:rFonts w:cs="Times New Roman"/>
                <w:sz w:val="20"/>
              </w:rPr>
              <w:t>-</w:t>
            </w:r>
          </w:p>
        </w:tc>
        <w:tc>
          <w:tcPr>
            <w:tcW w:w="133" w:type="pct"/>
            <w:vAlign w:val="bottom"/>
          </w:tcPr>
          <w:p w14:paraId="295902CF"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vAlign w:val="bottom"/>
          </w:tcPr>
          <w:p w14:paraId="56CD7F43" w14:textId="35AC7E0D" w:rsidR="00D7572B" w:rsidRPr="00EA048F" w:rsidRDefault="00D5605F" w:rsidP="00EA048F">
            <w:pPr>
              <w:tabs>
                <w:tab w:val="left" w:pos="720"/>
              </w:tabs>
              <w:spacing w:line="240" w:lineRule="atLeast"/>
              <w:ind w:right="-25"/>
              <w:jc w:val="right"/>
              <w:rPr>
                <w:rFonts w:cs="Times New Roman"/>
                <w:sz w:val="20"/>
              </w:rPr>
            </w:pPr>
            <w:r>
              <w:rPr>
                <w:rFonts w:cs="Times New Roman"/>
                <w:sz w:val="20"/>
              </w:rPr>
              <w:t>93,171</w:t>
            </w:r>
          </w:p>
        </w:tc>
        <w:tc>
          <w:tcPr>
            <w:tcW w:w="136" w:type="pct"/>
          </w:tcPr>
          <w:p w14:paraId="249812CB"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vAlign w:val="bottom"/>
          </w:tcPr>
          <w:p w14:paraId="7915CD56" w14:textId="34E4F88D" w:rsidR="00D7572B" w:rsidRPr="00EA048F" w:rsidRDefault="00D5605F" w:rsidP="00277B3D">
            <w:pPr>
              <w:tabs>
                <w:tab w:val="decimal" w:pos="916"/>
              </w:tabs>
              <w:spacing w:line="240" w:lineRule="atLeast"/>
              <w:ind w:right="-9"/>
              <w:rPr>
                <w:rFonts w:cs="Times New Roman"/>
                <w:sz w:val="20"/>
              </w:rPr>
            </w:pPr>
            <w:r>
              <w:rPr>
                <w:rFonts w:cs="Times New Roman"/>
                <w:sz w:val="20"/>
              </w:rPr>
              <w:t>93,171</w:t>
            </w:r>
          </w:p>
        </w:tc>
      </w:tr>
      <w:tr w:rsidR="00D5605F" w:rsidRPr="00EA048F" w14:paraId="6F30DF5E" w14:textId="77777777" w:rsidTr="00D5605F">
        <w:tc>
          <w:tcPr>
            <w:tcW w:w="1013" w:type="pct"/>
            <w:hideMark/>
          </w:tcPr>
          <w:p w14:paraId="64DFDEED" w14:textId="5C13176F" w:rsidR="00D7572B" w:rsidRPr="00EA048F" w:rsidRDefault="00D7572B" w:rsidP="00EA048F">
            <w:pPr>
              <w:tabs>
                <w:tab w:val="left" w:pos="720"/>
              </w:tabs>
              <w:spacing w:line="240" w:lineRule="atLeast"/>
              <w:ind w:left="159" w:right="-43" w:hanging="159"/>
              <w:rPr>
                <w:rFonts w:cs="Times New Roman"/>
                <w:sz w:val="20"/>
              </w:rPr>
            </w:pPr>
            <w:r w:rsidRPr="00EA048F">
              <w:rPr>
                <w:rFonts w:cs="Times New Roman"/>
                <w:sz w:val="20"/>
              </w:rPr>
              <w:t>Other</w:t>
            </w:r>
            <w:r w:rsidR="004B0D57">
              <w:rPr>
                <w:rFonts w:cs="Times New Roman"/>
                <w:sz w:val="20"/>
              </w:rPr>
              <w:t xml:space="preserve"> financial </w:t>
            </w:r>
            <w:r w:rsidR="004B0D57" w:rsidRPr="007C2D8C">
              <w:rPr>
                <w:rFonts w:cs="Times New Roman"/>
                <w:sz w:val="19"/>
                <w:szCs w:val="19"/>
              </w:rPr>
              <w:t>liabilities</w:t>
            </w:r>
          </w:p>
        </w:tc>
        <w:tc>
          <w:tcPr>
            <w:tcW w:w="521" w:type="pct"/>
            <w:tcBorders>
              <w:bottom w:val="single" w:sz="4" w:space="0" w:color="auto"/>
            </w:tcBorders>
            <w:vAlign w:val="bottom"/>
          </w:tcPr>
          <w:p w14:paraId="7B781372" w14:textId="6208E143"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32" w:type="pct"/>
          </w:tcPr>
          <w:p w14:paraId="488EE517" w14:textId="77777777" w:rsidR="00D7572B" w:rsidRPr="00EA048F" w:rsidRDefault="00D7572B" w:rsidP="00EA048F">
            <w:pPr>
              <w:tabs>
                <w:tab w:val="left" w:pos="720"/>
              </w:tabs>
              <w:spacing w:line="240" w:lineRule="atLeast"/>
              <w:ind w:right="-25"/>
              <w:jc w:val="right"/>
              <w:rPr>
                <w:rFonts w:cs="Times New Roman"/>
                <w:sz w:val="20"/>
              </w:rPr>
            </w:pPr>
          </w:p>
        </w:tc>
        <w:tc>
          <w:tcPr>
            <w:tcW w:w="535" w:type="pct"/>
            <w:tcBorders>
              <w:bottom w:val="single" w:sz="4" w:space="0" w:color="auto"/>
            </w:tcBorders>
            <w:vAlign w:val="bottom"/>
          </w:tcPr>
          <w:p w14:paraId="2CF773C1" w14:textId="09B6B124"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27" w:type="pct"/>
          </w:tcPr>
          <w:p w14:paraId="2C208922" w14:textId="77777777" w:rsidR="00D7572B" w:rsidRPr="00EA048F" w:rsidRDefault="00D7572B" w:rsidP="00EA048F">
            <w:pPr>
              <w:tabs>
                <w:tab w:val="left" w:pos="720"/>
              </w:tabs>
              <w:spacing w:line="240" w:lineRule="atLeast"/>
              <w:ind w:right="-25"/>
              <w:jc w:val="right"/>
              <w:rPr>
                <w:rFonts w:cs="Times New Roman"/>
                <w:sz w:val="20"/>
              </w:rPr>
            </w:pPr>
          </w:p>
        </w:tc>
        <w:tc>
          <w:tcPr>
            <w:tcW w:w="634" w:type="pct"/>
            <w:tcBorders>
              <w:bottom w:val="single" w:sz="4" w:space="0" w:color="auto"/>
            </w:tcBorders>
            <w:vAlign w:val="bottom"/>
          </w:tcPr>
          <w:p w14:paraId="7739A4E8" w14:textId="40B677D6" w:rsidR="00D7572B" w:rsidRPr="00EA048F" w:rsidRDefault="00B55F81" w:rsidP="00277B3D">
            <w:pPr>
              <w:tabs>
                <w:tab w:val="decimal" w:pos="1149"/>
              </w:tabs>
              <w:spacing w:line="240" w:lineRule="atLeast"/>
              <w:ind w:right="-17"/>
              <w:rPr>
                <w:rFonts w:cs="Times New Roman"/>
                <w:sz w:val="20"/>
              </w:rPr>
            </w:pPr>
            <w:r>
              <w:rPr>
                <w:rFonts w:cs="Times New Roman"/>
                <w:sz w:val="20"/>
              </w:rPr>
              <w:t>-</w:t>
            </w:r>
          </w:p>
        </w:tc>
        <w:tc>
          <w:tcPr>
            <w:tcW w:w="112" w:type="pct"/>
          </w:tcPr>
          <w:p w14:paraId="79784406" w14:textId="77777777" w:rsidR="00D7572B" w:rsidRPr="00EA048F" w:rsidRDefault="00D7572B" w:rsidP="00EA048F">
            <w:pPr>
              <w:tabs>
                <w:tab w:val="left" w:pos="720"/>
              </w:tabs>
              <w:spacing w:line="240" w:lineRule="atLeast"/>
              <w:ind w:right="-25"/>
              <w:jc w:val="right"/>
              <w:rPr>
                <w:rFonts w:cs="Times New Roman"/>
                <w:sz w:val="20"/>
              </w:rPr>
            </w:pPr>
          </w:p>
        </w:tc>
        <w:tc>
          <w:tcPr>
            <w:tcW w:w="593" w:type="pct"/>
            <w:tcBorders>
              <w:bottom w:val="single" w:sz="4" w:space="0" w:color="auto"/>
            </w:tcBorders>
            <w:vAlign w:val="bottom"/>
          </w:tcPr>
          <w:p w14:paraId="15D6A22D" w14:textId="33202AB4" w:rsidR="00D7572B" w:rsidRPr="00EA048F" w:rsidRDefault="00B55F81" w:rsidP="00EA048F">
            <w:pPr>
              <w:tabs>
                <w:tab w:val="left" w:pos="720"/>
              </w:tabs>
              <w:spacing w:line="240" w:lineRule="atLeast"/>
              <w:ind w:right="-25"/>
              <w:jc w:val="right"/>
              <w:rPr>
                <w:rFonts w:cs="Times New Roman"/>
                <w:sz w:val="20"/>
              </w:rPr>
            </w:pPr>
            <w:r>
              <w:rPr>
                <w:rFonts w:cs="Times New Roman"/>
                <w:sz w:val="20"/>
              </w:rPr>
              <w:t>-</w:t>
            </w:r>
          </w:p>
        </w:tc>
        <w:tc>
          <w:tcPr>
            <w:tcW w:w="133" w:type="pct"/>
          </w:tcPr>
          <w:p w14:paraId="661865E5" w14:textId="77777777" w:rsidR="00D7572B" w:rsidRPr="00EA048F" w:rsidRDefault="00D7572B" w:rsidP="00EA048F">
            <w:pPr>
              <w:tabs>
                <w:tab w:val="left" w:pos="720"/>
              </w:tabs>
              <w:spacing w:line="240" w:lineRule="atLeast"/>
              <w:ind w:right="-25"/>
              <w:jc w:val="right"/>
              <w:rPr>
                <w:rFonts w:cs="Times New Roman"/>
                <w:sz w:val="20"/>
              </w:rPr>
            </w:pPr>
          </w:p>
        </w:tc>
        <w:tc>
          <w:tcPr>
            <w:tcW w:w="533" w:type="pct"/>
            <w:tcBorders>
              <w:bottom w:val="single" w:sz="4" w:space="0" w:color="auto"/>
            </w:tcBorders>
            <w:vAlign w:val="bottom"/>
          </w:tcPr>
          <w:p w14:paraId="510A0251" w14:textId="0233E509" w:rsidR="00D7572B" w:rsidRPr="00EA048F" w:rsidRDefault="00B55F81" w:rsidP="00EA048F">
            <w:pPr>
              <w:tabs>
                <w:tab w:val="left" w:pos="720"/>
              </w:tabs>
              <w:spacing w:line="240" w:lineRule="atLeast"/>
              <w:ind w:right="-25"/>
              <w:jc w:val="right"/>
              <w:rPr>
                <w:rFonts w:cs="Times New Roman"/>
                <w:sz w:val="20"/>
              </w:rPr>
            </w:pPr>
            <w:r>
              <w:rPr>
                <w:rFonts w:cs="Times New Roman"/>
                <w:sz w:val="20"/>
              </w:rPr>
              <w:t>21,548</w:t>
            </w:r>
          </w:p>
        </w:tc>
        <w:tc>
          <w:tcPr>
            <w:tcW w:w="136" w:type="pct"/>
          </w:tcPr>
          <w:p w14:paraId="0807CE7F" w14:textId="77777777" w:rsidR="00D7572B" w:rsidRPr="00EA048F" w:rsidRDefault="00D7572B" w:rsidP="00EA048F">
            <w:pPr>
              <w:tabs>
                <w:tab w:val="left" w:pos="720"/>
              </w:tabs>
              <w:spacing w:line="240" w:lineRule="atLeast"/>
              <w:ind w:right="-25"/>
              <w:jc w:val="right"/>
              <w:rPr>
                <w:rFonts w:cs="Times New Roman"/>
                <w:sz w:val="20"/>
              </w:rPr>
            </w:pPr>
          </w:p>
        </w:tc>
        <w:tc>
          <w:tcPr>
            <w:tcW w:w="531" w:type="pct"/>
            <w:tcBorders>
              <w:bottom w:val="single" w:sz="4" w:space="0" w:color="auto"/>
            </w:tcBorders>
            <w:vAlign w:val="bottom"/>
          </w:tcPr>
          <w:p w14:paraId="2E899549" w14:textId="51083B96" w:rsidR="00D7572B" w:rsidRPr="00EA048F" w:rsidRDefault="00B55F81" w:rsidP="00277B3D">
            <w:pPr>
              <w:tabs>
                <w:tab w:val="decimal" w:pos="916"/>
              </w:tabs>
              <w:spacing w:line="240" w:lineRule="atLeast"/>
              <w:ind w:right="-9"/>
              <w:rPr>
                <w:rFonts w:cs="Times New Roman"/>
                <w:sz w:val="20"/>
              </w:rPr>
            </w:pPr>
            <w:r>
              <w:rPr>
                <w:rFonts w:cs="Times New Roman"/>
                <w:sz w:val="20"/>
              </w:rPr>
              <w:t>21,548</w:t>
            </w:r>
          </w:p>
        </w:tc>
      </w:tr>
      <w:tr w:rsidR="00D5605F" w:rsidRPr="00EA048F" w14:paraId="1C6EEF0B" w14:textId="77777777" w:rsidTr="00D5605F">
        <w:tc>
          <w:tcPr>
            <w:tcW w:w="1013" w:type="pct"/>
            <w:hideMark/>
          </w:tcPr>
          <w:p w14:paraId="40F60EC9" w14:textId="77777777" w:rsidR="00D7572B" w:rsidRPr="00EA048F" w:rsidRDefault="00D7572B" w:rsidP="00EA048F">
            <w:pPr>
              <w:tabs>
                <w:tab w:val="left" w:pos="720"/>
              </w:tabs>
              <w:spacing w:line="240" w:lineRule="atLeast"/>
              <w:ind w:left="159" w:right="-43" w:hanging="159"/>
              <w:rPr>
                <w:rFonts w:cs="Times New Roman"/>
                <w:b/>
                <w:bCs/>
                <w:sz w:val="20"/>
              </w:rPr>
            </w:pPr>
            <w:r w:rsidRPr="00EA048F">
              <w:rPr>
                <w:rFonts w:cs="Times New Roman"/>
                <w:b/>
                <w:bCs/>
                <w:sz w:val="20"/>
              </w:rPr>
              <w:t>Total</w:t>
            </w:r>
          </w:p>
        </w:tc>
        <w:tc>
          <w:tcPr>
            <w:tcW w:w="521" w:type="pct"/>
            <w:tcBorders>
              <w:top w:val="single" w:sz="4" w:space="0" w:color="auto"/>
              <w:bottom w:val="double" w:sz="4" w:space="0" w:color="auto"/>
            </w:tcBorders>
            <w:vAlign w:val="bottom"/>
          </w:tcPr>
          <w:p w14:paraId="3AA215C1" w14:textId="0F9E3CF3" w:rsidR="00D7572B" w:rsidRPr="00EA048F" w:rsidRDefault="00B55F81" w:rsidP="00EA048F">
            <w:pPr>
              <w:tabs>
                <w:tab w:val="left" w:pos="720"/>
              </w:tabs>
              <w:spacing w:line="240" w:lineRule="atLeast"/>
              <w:ind w:right="-25"/>
              <w:jc w:val="right"/>
              <w:rPr>
                <w:rFonts w:cs="Times New Roman"/>
                <w:b/>
                <w:bCs/>
                <w:sz w:val="20"/>
              </w:rPr>
            </w:pPr>
            <w:r>
              <w:rPr>
                <w:rFonts w:cs="Times New Roman"/>
                <w:b/>
                <w:bCs/>
                <w:sz w:val="20"/>
              </w:rPr>
              <w:t>11,2</w:t>
            </w:r>
            <w:r w:rsidR="009D08F0">
              <w:rPr>
                <w:rFonts w:cs="Times New Roman"/>
                <w:b/>
                <w:bCs/>
                <w:sz w:val="20"/>
              </w:rPr>
              <w:t>68</w:t>
            </w:r>
          </w:p>
        </w:tc>
        <w:tc>
          <w:tcPr>
            <w:tcW w:w="132" w:type="pct"/>
            <w:vAlign w:val="bottom"/>
          </w:tcPr>
          <w:p w14:paraId="772953B1" w14:textId="77777777" w:rsidR="00D7572B" w:rsidRPr="00EA048F" w:rsidRDefault="00D7572B" w:rsidP="00EA048F">
            <w:pPr>
              <w:tabs>
                <w:tab w:val="left" w:pos="720"/>
              </w:tabs>
              <w:spacing w:line="240" w:lineRule="atLeast"/>
              <w:ind w:right="-25"/>
              <w:jc w:val="right"/>
              <w:rPr>
                <w:rFonts w:cs="Times New Roman"/>
                <w:b/>
                <w:bCs/>
                <w:sz w:val="20"/>
              </w:rPr>
            </w:pPr>
          </w:p>
        </w:tc>
        <w:tc>
          <w:tcPr>
            <w:tcW w:w="535" w:type="pct"/>
            <w:tcBorders>
              <w:top w:val="single" w:sz="4" w:space="0" w:color="auto"/>
              <w:bottom w:val="double" w:sz="4" w:space="0" w:color="auto"/>
            </w:tcBorders>
            <w:vAlign w:val="bottom"/>
          </w:tcPr>
          <w:p w14:paraId="077CB18E" w14:textId="1FB1A87B" w:rsidR="00D7572B" w:rsidRPr="00EA048F" w:rsidRDefault="00B55F81" w:rsidP="00EA048F">
            <w:pPr>
              <w:tabs>
                <w:tab w:val="left" w:pos="720"/>
              </w:tabs>
              <w:spacing w:line="240" w:lineRule="atLeast"/>
              <w:ind w:right="-25"/>
              <w:jc w:val="right"/>
              <w:rPr>
                <w:rFonts w:cs="Times New Roman"/>
                <w:b/>
                <w:bCs/>
                <w:sz w:val="20"/>
              </w:rPr>
            </w:pPr>
            <w:r>
              <w:rPr>
                <w:rFonts w:cs="Times New Roman"/>
                <w:b/>
                <w:bCs/>
                <w:sz w:val="20"/>
              </w:rPr>
              <w:t>430</w:t>
            </w:r>
          </w:p>
        </w:tc>
        <w:tc>
          <w:tcPr>
            <w:tcW w:w="127" w:type="pct"/>
          </w:tcPr>
          <w:p w14:paraId="55B438A0" w14:textId="77777777" w:rsidR="00D7572B" w:rsidRPr="00EA048F" w:rsidRDefault="00D7572B" w:rsidP="00EA048F">
            <w:pPr>
              <w:tabs>
                <w:tab w:val="left" w:pos="720"/>
              </w:tabs>
              <w:spacing w:line="240" w:lineRule="atLeast"/>
              <w:ind w:right="-25"/>
              <w:jc w:val="right"/>
              <w:rPr>
                <w:rFonts w:cs="Times New Roman"/>
                <w:b/>
                <w:bCs/>
                <w:sz w:val="20"/>
              </w:rPr>
            </w:pPr>
          </w:p>
        </w:tc>
        <w:tc>
          <w:tcPr>
            <w:tcW w:w="634" w:type="pct"/>
            <w:tcBorders>
              <w:top w:val="single" w:sz="4" w:space="0" w:color="auto"/>
              <w:bottom w:val="double" w:sz="4" w:space="0" w:color="auto"/>
            </w:tcBorders>
            <w:vAlign w:val="bottom"/>
          </w:tcPr>
          <w:p w14:paraId="7DED3A1F" w14:textId="4BEE5EA4" w:rsidR="00D7572B" w:rsidRPr="00EA048F" w:rsidRDefault="009D08F0" w:rsidP="00277B3D">
            <w:pPr>
              <w:tabs>
                <w:tab w:val="decimal" w:pos="1149"/>
              </w:tabs>
              <w:spacing w:line="240" w:lineRule="atLeast"/>
              <w:ind w:right="-17"/>
              <w:rPr>
                <w:rFonts w:cs="Times New Roman"/>
                <w:b/>
                <w:bCs/>
                <w:sz w:val="20"/>
              </w:rPr>
            </w:pPr>
            <w:r>
              <w:rPr>
                <w:rFonts w:cs="Times New Roman"/>
                <w:b/>
                <w:bCs/>
                <w:sz w:val="20"/>
              </w:rPr>
              <w:t>338</w:t>
            </w:r>
          </w:p>
        </w:tc>
        <w:tc>
          <w:tcPr>
            <w:tcW w:w="112" w:type="pct"/>
          </w:tcPr>
          <w:p w14:paraId="10DBBBF7" w14:textId="77777777" w:rsidR="00D7572B" w:rsidRPr="00EA048F" w:rsidRDefault="00D7572B" w:rsidP="00EA048F">
            <w:pPr>
              <w:tabs>
                <w:tab w:val="left" w:pos="720"/>
              </w:tabs>
              <w:spacing w:line="240" w:lineRule="atLeast"/>
              <w:ind w:right="-25"/>
              <w:jc w:val="right"/>
              <w:rPr>
                <w:rFonts w:cs="Times New Roman"/>
                <w:b/>
                <w:bCs/>
                <w:sz w:val="20"/>
              </w:rPr>
            </w:pPr>
          </w:p>
        </w:tc>
        <w:tc>
          <w:tcPr>
            <w:tcW w:w="593" w:type="pct"/>
            <w:tcBorders>
              <w:top w:val="single" w:sz="4" w:space="0" w:color="auto"/>
              <w:bottom w:val="double" w:sz="4" w:space="0" w:color="auto"/>
            </w:tcBorders>
            <w:vAlign w:val="bottom"/>
          </w:tcPr>
          <w:p w14:paraId="58C69A37" w14:textId="15EE043B" w:rsidR="00D7572B" w:rsidRPr="00EA048F" w:rsidRDefault="00B55F81" w:rsidP="00EA048F">
            <w:pPr>
              <w:tabs>
                <w:tab w:val="left" w:pos="720"/>
              </w:tabs>
              <w:spacing w:line="240" w:lineRule="atLeast"/>
              <w:ind w:right="-25"/>
              <w:jc w:val="right"/>
              <w:rPr>
                <w:rFonts w:cs="Times New Roman"/>
                <w:b/>
                <w:bCs/>
                <w:sz w:val="20"/>
              </w:rPr>
            </w:pPr>
            <w:r>
              <w:rPr>
                <w:rFonts w:cs="Times New Roman"/>
                <w:b/>
                <w:bCs/>
                <w:sz w:val="20"/>
              </w:rPr>
              <w:t>-</w:t>
            </w:r>
          </w:p>
        </w:tc>
        <w:tc>
          <w:tcPr>
            <w:tcW w:w="133" w:type="pct"/>
            <w:vAlign w:val="bottom"/>
          </w:tcPr>
          <w:p w14:paraId="5617259E" w14:textId="77777777" w:rsidR="00D7572B" w:rsidRPr="00EA048F" w:rsidRDefault="00D7572B" w:rsidP="00EA048F">
            <w:pPr>
              <w:tabs>
                <w:tab w:val="left" w:pos="720"/>
              </w:tabs>
              <w:spacing w:line="240" w:lineRule="atLeast"/>
              <w:ind w:right="-25"/>
              <w:jc w:val="right"/>
              <w:rPr>
                <w:rFonts w:cs="Times New Roman"/>
                <w:b/>
                <w:bCs/>
                <w:sz w:val="20"/>
              </w:rPr>
            </w:pPr>
          </w:p>
        </w:tc>
        <w:tc>
          <w:tcPr>
            <w:tcW w:w="533" w:type="pct"/>
            <w:tcBorders>
              <w:top w:val="single" w:sz="4" w:space="0" w:color="auto"/>
              <w:bottom w:val="double" w:sz="4" w:space="0" w:color="auto"/>
            </w:tcBorders>
            <w:vAlign w:val="bottom"/>
          </w:tcPr>
          <w:p w14:paraId="510AFEFB" w14:textId="577EEDBB" w:rsidR="00D7572B" w:rsidRPr="00EA048F" w:rsidRDefault="00B55F81" w:rsidP="00EA048F">
            <w:pPr>
              <w:tabs>
                <w:tab w:val="left" w:pos="720"/>
              </w:tabs>
              <w:spacing w:line="240" w:lineRule="atLeast"/>
              <w:ind w:right="-25"/>
              <w:jc w:val="right"/>
              <w:rPr>
                <w:rFonts w:cs="Times New Roman"/>
                <w:b/>
                <w:bCs/>
                <w:sz w:val="20"/>
              </w:rPr>
            </w:pPr>
            <w:r>
              <w:rPr>
                <w:rFonts w:cs="Times New Roman"/>
                <w:b/>
                <w:bCs/>
                <w:sz w:val="20"/>
              </w:rPr>
              <w:t>1,646,189</w:t>
            </w:r>
          </w:p>
        </w:tc>
        <w:tc>
          <w:tcPr>
            <w:tcW w:w="136" w:type="pct"/>
          </w:tcPr>
          <w:p w14:paraId="2DE4C232" w14:textId="77777777" w:rsidR="00D7572B" w:rsidRPr="00EA048F" w:rsidRDefault="00D7572B" w:rsidP="00EA048F">
            <w:pPr>
              <w:tabs>
                <w:tab w:val="left" w:pos="720"/>
              </w:tabs>
              <w:spacing w:line="240" w:lineRule="atLeast"/>
              <w:ind w:right="-25"/>
              <w:jc w:val="right"/>
              <w:rPr>
                <w:rFonts w:cs="Times New Roman"/>
                <w:b/>
                <w:bCs/>
                <w:sz w:val="20"/>
              </w:rPr>
            </w:pPr>
          </w:p>
        </w:tc>
        <w:tc>
          <w:tcPr>
            <w:tcW w:w="531" w:type="pct"/>
            <w:tcBorders>
              <w:top w:val="single" w:sz="4" w:space="0" w:color="auto"/>
              <w:bottom w:val="double" w:sz="4" w:space="0" w:color="auto"/>
            </w:tcBorders>
            <w:vAlign w:val="bottom"/>
          </w:tcPr>
          <w:p w14:paraId="3BFAB7EE" w14:textId="6D0D5D64" w:rsidR="00D7572B" w:rsidRPr="00EA048F" w:rsidRDefault="00B55F81" w:rsidP="00277B3D">
            <w:pPr>
              <w:tabs>
                <w:tab w:val="decimal" w:pos="916"/>
              </w:tabs>
              <w:spacing w:line="240" w:lineRule="atLeast"/>
              <w:ind w:right="-9"/>
              <w:rPr>
                <w:rFonts w:cs="Times New Roman"/>
                <w:b/>
                <w:bCs/>
                <w:sz w:val="20"/>
              </w:rPr>
            </w:pPr>
            <w:r>
              <w:rPr>
                <w:rFonts w:cs="Times New Roman"/>
                <w:b/>
                <w:bCs/>
                <w:sz w:val="20"/>
              </w:rPr>
              <w:t>1,658,225</w:t>
            </w:r>
          </w:p>
        </w:tc>
      </w:tr>
    </w:tbl>
    <w:p w14:paraId="66D53AB5" w14:textId="77777777" w:rsidR="00D7572B" w:rsidRPr="00D375F4" w:rsidRDefault="00D7572B" w:rsidP="00D375F4">
      <w:pPr>
        <w:spacing w:line="240" w:lineRule="auto"/>
        <w:ind w:left="547"/>
        <w:jc w:val="thaiDistribute"/>
        <w:rPr>
          <w:rFonts w:cs="Times New Roman"/>
          <w:b/>
          <w:bCs/>
          <w:sz w:val="2"/>
          <w:szCs w:val="2"/>
          <w:highlight w:val="yellow"/>
        </w:rPr>
      </w:pPr>
    </w:p>
    <w:p w14:paraId="34745EB5" w14:textId="77777777" w:rsidR="00E132FA" w:rsidRDefault="00E132FA">
      <w:r>
        <w:br w:type="page"/>
      </w:r>
    </w:p>
    <w:tbl>
      <w:tblPr>
        <w:tblW w:w="10722" w:type="dxa"/>
        <w:tblInd w:w="-90" w:type="dxa"/>
        <w:tblLayout w:type="fixed"/>
        <w:tblLook w:val="04A0" w:firstRow="1" w:lastRow="0" w:firstColumn="1" w:lastColumn="0" w:noHBand="0" w:noVBand="1"/>
      </w:tblPr>
      <w:tblGrid>
        <w:gridCol w:w="2225"/>
        <w:gridCol w:w="1115"/>
        <w:gridCol w:w="238"/>
        <w:gridCol w:w="1199"/>
        <w:gridCol w:w="238"/>
        <w:gridCol w:w="1462"/>
        <w:gridCol w:w="238"/>
        <w:gridCol w:w="1177"/>
        <w:gridCol w:w="238"/>
        <w:gridCol w:w="1177"/>
        <w:gridCol w:w="240"/>
        <w:gridCol w:w="1175"/>
      </w:tblGrid>
      <w:tr w:rsidR="00D7572B" w:rsidRPr="005C619D" w14:paraId="2974287E" w14:textId="77777777" w:rsidTr="00E132FA">
        <w:trPr>
          <w:tblHeader/>
        </w:trPr>
        <w:tc>
          <w:tcPr>
            <w:tcW w:w="1037" w:type="pct"/>
          </w:tcPr>
          <w:p w14:paraId="1D3A170F" w14:textId="64E56D74" w:rsidR="00E132FA" w:rsidRPr="005C619D" w:rsidRDefault="00E132FA" w:rsidP="00D7572B">
            <w:pPr>
              <w:tabs>
                <w:tab w:val="left" w:pos="720"/>
              </w:tabs>
              <w:spacing w:line="240" w:lineRule="auto"/>
              <w:ind w:left="159" w:right="-43" w:hanging="159"/>
              <w:rPr>
                <w:rFonts w:cs="Times New Roman"/>
                <w:sz w:val="20"/>
              </w:rPr>
            </w:pPr>
          </w:p>
        </w:tc>
        <w:tc>
          <w:tcPr>
            <w:tcW w:w="3963" w:type="pct"/>
            <w:gridSpan w:val="11"/>
          </w:tcPr>
          <w:p w14:paraId="5893641A" w14:textId="6259E703" w:rsidR="00D7572B" w:rsidRPr="005C619D" w:rsidRDefault="00EA048F" w:rsidP="00536507">
            <w:pPr>
              <w:tabs>
                <w:tab w:val="left" w:pos="720"/>
              </w:tabs>
              <w:spacing w:line="240" w:lineRule="auto"/>
              <w:ind w:left="-110" w:right="-101"/>
              <w:jc w:val="center"/>
              <w:rPr>
                <w:rFonts w:cs="Times New Roman"/>
                <w:b/>
                <w:bCs/>
                <w:sz w:val="20"/>
              </w:rPr>
            </w:pPr>
            <w:r>
              <w:rPr>
                <w:rFonts w:cs="Times New Roman"/>
                <w:b/>
                <w:bCs/>
                <w:sz w:val="20"/>
              </w:rPr>
              <w:t>Bank only</w:t>
            </w:r>
          </w:p>
        </w:tc>
      </w:tr>
      <w:tr w:rsidR="00D5605F" w:rsidRPr="005C619D" w14:paraId="3BE15827" w14:textId="77777777" w:rsidTr="00E132FA">
        <w:trPr>
          <w:tblHeader/>
        </w:trPr>
        <w:tc>
          <w:tcPr>
            <w:tcW w:w="1037" w:type="pct"/>
          </w:tcPr>
          <w:p w14:paraId="68422497" w14:textId="77777777" w:rsidR="00D7572B" w:rsidRPr="005C619D" w:rsidRDefault="00D7572B" w:rsidP="00866DCA">
            <w:pPr>
              <w:tabs>
                <w:tab w:val="left" w:pos="720"/>
              </w:tabs>
              <w:spacing w:line="220" w:lineRule="exact"/>
              <w:ind w:left="159" w:right="-43" w:hanging="159"/>
              <w:rPr>
                <w:rFonts w:cs="Times New Roman"/>
                <w:sz w:val="20"/>
                <w:cs/>
              </w:rPr>
            </w:pPr>
          </w:p>
        </w:tc>
        <w:tc>
          <w:tcPr>
            <w:tcW w:w="520" w:type="pct"/>
            <w:hideMark/>
          </w:tcPr>
          <w:p w14:paraId="4C82A53F" w14:textId="77777777" w:rsidR="00D7572B" w:rsidRPr="005C619D" w:rsidRDefault="00D7572B" w:rsidP="00866DCA">
            <w:pPr>
              <w:tabs>
                <w:tab w:val="left" w:pos="720"/>
              </w:tabs>
              <w:spacing w:line="220" w:lineRule="exact"/>
              <w:ind w:left="-110" w:right="-101"/>
              <w:jc w:val="center"/>
              <w:rPr>
                <w:rFonts w:cs="Times New Roman"/>
                <w:sz w:val="20"/>
              </w:rPr>
            </w:pPr>
          </w:p>
          <w:p w14:paraId="4B0A4D69" w14:textId="77777777" w:rsidR="00D7572B" w:rsidRPr="005C619D" w:rsidRDefault="00D7572B" w:rsidP="00866DCA">
            <w:pPr>
              <w:tabs>
                <w:tab w:val="left" w:pos="720"/>
              </w:tabs>
              <w:spacing w:line="220" w:lineRule="exact"/>
              <w:ind w:left="-110" w:right="-101"/>
              <w:jc w:val="center"/>
              <w:rPr>
                <w:rFonts w:cs="Times New Roman"/>
                <w:sz w:val="20"/>
              </w:rPr>
            </w:pPr>
            <w:r w:rsidRPr="005C619D">
              <w:rPr>
                <w:rFonts w:cs="Times New Roman"/>
                <w:sz w:val="20"/>
              </w:rPr>
              <w:t>Financial instruments measured at FVTPL</w:t>
            </w:r>
          </w:p>
        </w:tc>
        <w:tc>
          <w:tcPr>
            <w:tcW w:w="111" w:type="pct"/>
          </w:tcPr>
          <w:p w14:paraId="654881B8" w14:textId="77777777" w:rsidR="00D7572B" w:rsidRPr="005C619D" w:rsidRDefault="00D7572B" w:rsidP="00866DCA">
            <w:pPr>
              <w:tabs>
                <w:tab w:val="left" w:pos="720"/>
              </w:tabs>
              <w:spacing w:line="220" w:lineRule="exact"/>
              <w:ind w:left="-110" w:right="-101"/>
              <w:jc w:val="center"/>
              <w:rPr>
                <w:rFonts w:cs="Times New Roman"/>
                <w:sz w:val="20"/>
              </w:rPr>
            </w:pPr>
          </w:p>
        </w:tc>
        <w:tc>
          <w:tcPr>
            <w:tcW w:w="559" w:type="pct"/>
            <w:hideMark/>
          </w:tcPr>
          <w:p w14:paraId="555BBB0B" w14:textId="77777777" w:rsidR="00FD6612" w:rsidRDefault="00FD6612" w:rsidP="00866DCA">
            <w:pPr>
              <w:tabs>
                <w:tab w:val="left" w:pos="720"/>
              </w:tabs>
              <w:spacing w:line="220" w:lineRule="exact"/>
              <w:ind w:left="-110" w:right="-101"/>
              <w:jc w:val="center"/>
              <w:rPr>
                <w:rFonts w:cs="Times New Roman"/>
                <w:sz w:val="20"/>
              </w:rPr>
            </w:pPr>
          </w:p>
          <w:p w14:paraId="29A5621C" w14:textId="33E78EBD" w:rsidR="00D7572B" w:rsidRPr="005C619D" w:rsidRDefault="00D7572B" w:rsidP="00866DCA">
            <w:pPr>
              <w:tabs>
                <w:tab w:val="left" w:pos="720"/>
              </w:tabs>
              <w:spacing w:line="220" w:lineRule="exact"/>
              <w:ind w:left="-110" w:right="-101"/>
              <w:jc w:val="center"/>
              <w:rPr>
                <w:rFonts w:cs="Times New Roman"/>
                <w:sz w:val="20"/>
                <w:cs/>
              </w:rPr>
            </w:pPr>
            <w:r w:rsidRPr="005C619D">
              <w:rPr>
                <w:rFonts w:cs="Times New Roman"/>
                <w:sz w:val="20"/>
              </w:rPr>
              <w:t>Financial instruments designated as at FVTPL</w:t>
            </w:r>
          </w:p>
        </w:tc>
        <w:tc>
          <w:tcPr>
            <w:tcW w:w="111" w:type="pct"/>
          </w:tcPr>
          <w:p w14:paraId="48B1A616" w14:textId="77777777" w:rsidR="00D7572B" w:rsidRPr="005C619D" w:rsidRDefault="00D7572B" w:rsidP="00866DCA">
            <w:pPr>
              <w:tabs>
                <w:tab w:val="left" w:pos="720"/>
              </w:tabs>
              <w:spacing w:line="220" w:lineRule="exact"/>
              <w:ind w:left="-110" w:right="-101"/>
              <w:jc w:val="center"/>
              <w:rPr>
                <w:rFonts w:cs="Times New Roman"/>
                <w:sz w:val="20"/>
              </w:rPr>
            </w:pPr>
          </w:p>
        </w:tc>
        <w:tc>
          <w:tcPr>
            <w:tcW w:w="682" w:type="pct"/>
            <w:hideMark/>
          </w:tcPr>
          <w:p w14:paraId="623D72A1" w14:textId="77777777" w:rsidR="00D7572B" w:rsidRPr="005C619D" w:rsidRDefault="00D7572B" w:rsidP="00866DCA">
            <w:pPr>
              <w:tabs>
                <w:tab w:val="left" w:pos="720"/>
              </w:tabs>
              <w:spacing w:line="220" w:lineRule="exact"/>
              <w:ind w:left="-110" w:right="-101"/>
              <w:jc w:val="center"/>
              <w:rPr>
                <w:rFonts w:cs="Times New Roman"/>
                <w:sz w:val="20"/>
              </w:rPr>
            </w:pPr>
          </w:p>
          <w:p w14:paraId="6A63861E" w14:textId="77777777" w:rsidR="00D7572B" w:rsidRPr="005C619D" w:rsidRDefault="00D7572B" w:rsidP="00866DCA">
            <w:pPr>
              <w:tabs>
                <w:tab w:val="left" w:pos="720"/>
              </w:tabs>
              <w:spacing w:line="220" w:lineRule="exact"/>
              <w:ind w:left="-110" w:right="-101"/>
              <w:jc w:val="center"/>
              <w:rPr>
                <w:rFonts w:cs="Times New Roman"/>
                <w:sz w:val="20"/>
                <w:cs/>
              </w:rPr>
            </w:pPr>
            <w:r w:rsidRPr="005C619D">
              <w:rPr>
                <w:rFonts w:cs="Times New Roman"/>
                <w:sz w:val="20"/>
              </w:rPr>
              <w:t>Financial instruments measured at FVOCI</w:t>
            </w:r>
          </w:p>
        </w:tc>
        <w:tc>
          <w:tcPr>
            <w:tcW w:w="111" w:type="pct"/>
          </w:tcPr>
          <w:p w14:paraId="071D21DE" w14:textId="77777777" w:rsidR="00D7572B" w:rsidRPr="005C619D" w:rsidRDefault="00D7572B" w:rsidP="00866DCA">
            <w:pPr>
              <w:tabs>
                <w:tab w:val="left" w:pos="720"/>
              </w:tabs>
              <w:spacing w:line="220" w:lineRule="exact"/>
              <w:ind w:left="-110" w:right="-101"/>
              <w:jc w:val="center"/>
              <w:rPr>
                <w:rFonts w:cs="Times New Roman"/>
                <w:sz w:val="20"/>
              </w:rPr>
            </w:pPr>
          </w:p>
        </w:tc>
        <w:tc>
          <w:tcPr>
            <w:tcW w:w="549" w:type="pct"/>
            <w:hideMark/>
          </w:tcPr>
          <w:p w14:paraId="012D1CB1" w14:textId="4A25473E" w:rsidR="00D7572B" w:rsidRPr="005C619D" w:rsidRDefault="00D7572B" w:rsidP="00277B3D">
            <w:pPr>
              <w:tabs>
                <w:tab w:val="left" w:pos="720"/>
              </w:tabs>
              <w:spacing w:line="220" w:lineRule="exact"/>
              <w:ind w:left="-164" w:right="-101"/>
              <w:jc w:val="center"/>
              <w:rPr>
                <w:rFonts w:cs="Times New Roman"/>
                <w:sz w:val="20"/>
                <w:cs/>
              </w:rPr>
            </w:pPr>
            <w:r w:rsidRPr="005C619D">
              <w:rPr>
                <w:rFonts w:cs="Times New Roman"/>
                <w:sz w:val="20"/>
              </w:rPr>
              <w:t xml:space="preserve">Investment </w:t>
            </w:r>
            <w:r w:rsidR="00277B3D">
              <w:rPr>
                <w:rFonts w:cs="Times New Roman"/>
                <w:sz w:val="20"/>
              </w:rPr>
              <w:br/>
            </w:r>
            <w:r w:rsidRPr="005C619D">
              <w:rPr>
                <w:rFonts w:cs="Times New Roman"/>
                <w:sz w:val="20"/>
              </w:rPr>
              <w:t>in equity securities designated as at FVOCI</w:t>
            </w:r>
          </w:p>
        </w:tc>
        <w:tc>
          <w:tcPr>
            <w:tcW w:w="111" w:type="pct"/>
          </w:tcPr>
          <w:p w14:paraId="3AB26EB2" w14:textId="77777777" w:rsidR="00D7572B" w:rsidRPr="005C619D" w:rsidRDefault="00D7572B" w:rsidP="00866DCA">
            <w:pPr>
              <w:tabs>
                <w:tab w:val="left" w:pos="720"/>
              </w:tabs>
              <w:spacing w:line="220" w:lineRule="exact"/>
              <w:ind w:left="-110" w:right="-101"/>
              <w:jc w:val="center"/>
              <w:rPr>
                <w:rFonts w:cs="Times New Roman"/>
                <w:sz w:val="20"/>
                <w:cs/>
              </w:rPr>
            </w:pPr>
          </w:p>
        </w:tc>
        <w:tc>
          <w:tcPr>
            <w:tcW w:w="549" w:type="pct"/>
          </w:tcPr>
          <w:p w14:paraId="6A4D6593" w14:textId="0A8091ED" w:rsidR="00D7572B" w:rsidRPr="005C619D" w:rsidRDefault="00D7572B" w:rsidP="00866DCA">
            <w:pPr>
              <w:tabs>
                <w:tab w:val="left" w:pos="720"/>
              </w:tabs>
              <w:spacing w:line="220" w:lineRule="exact"/>
              <w:ind w:left="-110" w:right="-101"/>
              <w:jc w:val="center"/>
              <w:rPr>
                <w:rFonts w:cs="Times New Roman"/>
                <w:sz w:val="20"/>
              </w:rPr>
            </w:pPr>
            <w:r w:rsidRPr="005C619D">
              <w:rPr>
                <w:rFonts w:cs="Times New Roman"/>
                <w:sz w:val="20"/>
              </w:rPr>
              <w:t xml:space="preserve">Financial instruments measured at </w:t>
            </w:r>
            <w:proofErr w:type="gramStart"/>
            <w:r w:rsidRPr="005C619D">
              <w:rPr>
                <w:rFonts w:cs="Times New Roman"/>
                <w:sz w:val="20"/>
              </w:rPr>
              <w:t xml:space="preserve">amortised </w:t>
            </w:r>
            <w:r w:rsidR="0065206F">
              <w:rPr>
                <w:rFonts w:cs="Times New Roman"/>
                <w:sz w:val="20"/>
              </w:rPr>
              <w:t xml:space="preserve"> </w:t>
            </w:r>
            <w:r w:rsidRPr="005C619D">
              <w:rPr>
                <w:rFonts w:cs="Times New Roman"/>
                <w:sz w:val="20"/>
              </w:rPr>
              <w:t>cost</w:t>
            </w:r>
            <w:proofErr w:type="gramEnd"/>
          </w:p>
        </w:tc>
        <w:tc>
          <w:tcPr>
            <w:tcW w:w="112" w:type="pct"/>
          </w:tcPr>
          <w:p w14:paraId="363EA593" w14:textId="77777777" w:rsidR="00D7572B" w:rsidRPr="005C619D" w:rsidRDefault="00D7572B" w:rsidP="00866DCA">
            <w:pPr>
              <w:tabs>
                <w:tab w:val="left" w:pos="720"/>
              </w:tabs>
              <w:spacing w:line="220" w:lineRule="exact"/>
              <w:ind w:left="-110" w:right="-101"/>
              <w:jc w:val="center"/>
              <w:rPr>
                <w:rFonts w:cs="Times New Roman"/>
                <w:sz w:val="20"/>
              </w:rPr>
            </w:pPr>
          </w:p>
        </w:tc>
        <w:tc>
          <w:tcPr>
            <w:tcW w:w="549" w:type="pct"/>
          </w:tcPr>
          <w:p w14:paraId="1C62C4D5" w14:textId="77777777" w:rsidR="00D7572B" w:rsidRPr="005C619D" w:rsidRDefault="00D7572B" w:rsidP="00866DCA">
            <w:pPr>
              <w:tabs>
                <w:tab w:val="left" w:pos="720"/>
              </w:tabs>
              <w:spacing w:line="220" w:lineRule="exact"/>
              <w:ind w:left="-110" w:right="-101"/>
              <w:jc w:val="center"/>
              <w:rPr>
                <w:rFonts w:cs="Times New Roman"/>
                <w:sz w:val="20"/>
              </w:rPr>
            </w:pPr>
          </w:p>
          <w:p w14:paraId="1425DD59" w14:textId="77777777" w:rsidR="00D7572B" w:rsidRPr="005C619D" w:rsidRDefault="00D7572B" w:rsidP="00866DCA">
            <w:pPr>
              <w:tabs>
                <w:tab w:val="left" w:pos="720"/>
              </w:tabs>
              <w:spacing w:line="220" w:lineRule="exact"/>
              <w:ind w:left="-110" w:right="-101"/>
              <w:jc w:val="center"/>
              <w:rPr>
                <w:rFonts w:cs="Times New Roman"/>
                <w:sz w:val="20"/>
              </w:rPr>
            </w:pPr>
          </w:p>
          <w:p w14:paraId="0BA95B21" w14:textId="77777777" w:rsidR="00D7572B" w:rsidRPr="005C619D" w:rsidRDefault="00D7572B" w:rsidP="00866DCA">
            <w:pPr>
              <w:tabs>
                <w:tab w:val="left" w:pos="720"/>
              </w:tabs>
              <w:spacing w:line="220" w:lineRule="exact"/>
              <w:ind w:left="-110" w:right="-101"/>
              <w:jc w:val="center"/>
              <w:rPr>
                <w:rFonts w:cs="Times New Roman"/>
                <w:sz w:val="20"/>
              </w:rPr>
            </w:pPr>
          </w:p>
          <w:p w14:paraId="7B19B283" w14:textId="77777777" w:rsidR="00D7572B" w:rsidRPr="005C619D" w:rsidRDefault="00D7572B" w:rsidP="00866DCA">
            <w:pPr>
              <w:tabs>
                <w:tab w:val="left" w:pos="720"/>
              </w:tabs>
              <w:spacing w:line="220" w:lineRule="exact"/>
              <w:ind w:left="-110" w:right="-101"/>
              <w:jc w:val="center"/>
              <w:rPr>
                <w:rFonts w:cs="Times New Roman"/>
                <w:sz w:val="20"/>
              </w:rPr>
            </w:pPr>
          </w:p>
          <w:p w14:paraId="23E24E44" w14:textId="77777777" w:rsidR="00D7572B" w:rsidRPr="005C619D" w:rsidRDefault="00D7572B" w:rsidP="00866DCA">
            <w:pPr>
              <w:tabs>
                <w:tab w:val="left" w:pos="720"/>
              </w:tabs>
              <w:spacing w:line="220" w:lineRule="exact"/>
              <w:ind w:left="-110" w:right="-101"/>
              <w:jc w:val="center"/>
              <w:rPr>
                <w:rFonts w:cs="Times New Roman"/>
                <w:sz w:val="20"/>
              </w:rPr>
            </w:pPr>
            <w:r w:rsidRPr="005C619D">
              <w:rPr>
                <w:rFonts w:cs="Times New Roman"/>
                <w:sz w:val="20"/>
              </w:rPr>
              <w:t>Total</w:t>
            </w:r>
          </w:p>
        </w:tc>
      </w:tr>
      <w:tr w:rsidR="00D7572B" w:rsidRPr="005C619D" w14:paraId="3A2E9F9B" w14:textId="77777777" w:rsidTr="00E132FA">
        <w:trPr>
          <w:tblHeader/>
        </w:trPr>
        <w:tc>
          <w:tcPr>
            <w:tcW w:w="1037" w:type="pct"/>
          </w:tcPr>
          <w:p w14:paraId="4EFF94A7" w14:textId="77777777" w:rsidR="00D7572B" w:rsidRPr="005C619D" w:rsidRDefault="00D7572B" w:rsidP="00866DCA">
            <w:pPr>
              <w:tabs>
                <w:tab w:val="left" w:pos="720"/>
              </w:tabs>
              <w:spacing w:line="220" w:lineRule="exact"/>
              <w:ind w:left="159" w:right="-43" w:hanging="159"/>
              <w:rPr>
                <w:rFonts w:cs="Times New Roman"/>
                <w:sz w:val="20"/>
              </w:rPr>
            </w:pPr>
          </w:p>
        </w:tc>
        <w:tc>
          <w:tcPr>
            <w:tcW w:w="3963" w:type="pct"/>
            <w:gridSpan w:val="11"/>
          </w:tcPr>
          <w:p w14:paraId="3DF6A542" w14:textId="77777777" w:rsidR="00D7572B" w:rsidRPr="005C619D" w:rsidRDefault="00D7572B" w:rsidP="00866DCA">
            <w:pPr>
              <w:tabs>
                <w:tab w:val="left" w:pos="720"/>
              </w:tabs>
              <w:spacing w:line="220" w:lineRule="exact"/>
              <w:ind w:left="-110" w:right="-101"/>
              <w:jc w:val="center"/>
              <w:rPr>
                <w:rFonts w:cs="Times New Roman"/>
                <w:bCs/>
                <w:i/>
                <w:iCs/>
                <w:sz w:val="20"/>
              </w:rPr>
            </w:pPr>
            <w:r w:rsidRPr="005C619D">
              <w:rPr>
                <w:rFonts w:cs="Times New Roman"/>
                <w:bCs/>
                <w:i/>
                <w:iCs/>
                <w:sz w:val="20"/>
              </w:rPr>
              <w:t>(in million Baht)</w:t>
            </w:r>
          </w:p>
        </w:tc>
      </w:tr>
      <w:tr w:rsidR="00D5605F" w:rsidRPr="005C619D" w14:paraId="3F606B46" w14:textId="77777777" w:rsidTr="00E132FA">
        <w:tc>
          <w:tcPr>
            <w:tcW w:w="1037" w:type="pct"/>
          </w:tcPr>
          <w:p w14:paraId="36695486" w14:textId="23E9FA87" w:rsidR="00D7572B" w:rsidRPr="005C619D" w:rsidRDefault="00D7572B" w:rsidP="00866DCA">
            <w:pPr>
              <w:tabs>
                <w:tab w:val="left" w:pos="720"/>
              </w:tabs>
              <w:spacing w:line="220" w:lineRule="exact"/>
              <w:ind w:left="159" w:right="-43" w:hanging="159"/>
              <w:rPr>
                <w:rFonts w:cs="Times New Roman"/>
                <w:i/>
                <w:iCs/>
                <w:color w:val="0000FF"/>
                <w:sz w:val="20"/>
                <w:cs/>
              </w:rPr>
            </w:pPr>
            <w:r w:rsidRPr="005C619D">
              <w:rPr>
                <w:rFonts w:cs="Times New Roman"/>
                <w:b/>
                <w:bCs/>
                <w:i/>
                <w:iCs/>
                <w:sz w:val="20"/>
              </w:rPr>
              <w:t>At 30 June 2020</w:t>
            </w:r>
          </w:p>
        </w:tc>
        <w:tc>
          <w:tcPr>
            <w:tcW w:w="520" w:type="pct"/>
            <w:vAlign w:val="bottom"/>
          </w:tcPr>
          <w:p w14:paraId="01DC566D" w14:textId="0AD771CF" w:rsidR="00D7572B" w:rsidRPr="005C619D" w:rsidRDefault="00D7572B" w:rsidP="00866DCA">
            <w:pPr>
              <w:tabs>
                <w:tab w:val="left" w:pos="980"/>
              </w:tabs>
              <w:spacing w:line="220" w:lineRule="exact"/>
              <w:ind w:right="-20"/>
              <w:jc w:val="right"/>
              <w:rPr>
                <w:rFonts w:cs="Times New Roman"/>
                <w:sz w:val="20"/>
              </w:rPr>
            </w:pPr>
          </w:p>
        </w:tc>
        <w:tc>
          <w:tcPr>
            <w:tcW w:w="111" w:type="pct"/>
          </w:tcPr>
          <w:p w14:paraId="7CEC3A7B"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0D8C8B4F" w14:textId="3C685D7E" w:rsidR="00D7572B" w:rsidRPr="005C619D" w:rsidRDefault="00D7572B" w:rsidP="00866DCA">
            <w:pPr>
              <w:tabs>
                <w:tab w:val="left" w:pos="980"/>
              </w:tabs>
              <w:spacing w:line="220" w:lineRule="exact"/>
              <w:ind w:right="-20"/>
              <w:jc w:val="right"/>
              <w:rPr>
                <w:rFonts w:cs="Times New Roman"/>
                <w:sz w:val="20"/>
              </w:rPr>
            </w:pPr>
          </w:p>
        </w:tc>
        <w:tc>
          <w:tcPr>
            <w:tcW w:w="111" w:type="pct"/>
          </w:tcPr>
          <w:p w14:paraId="63C8FB3D"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305B2D13" w14:textId="46BF8544" w:rsidR="00D7572B" w:rsidRPr="005C619D" w:rsidRDefault="00D7572B" w:rsidP="00866DCA">
            <w:pPr>
              <w:tabs>
                <w:tab w:val="left" w:pos="980"/>
              </w:tabs>
              <w:spacing w:line="220" w:lineRule="exact"/>
              <w:ind w:right="-20"/>
              <w:jc w:val="right"/>
              <w:rPr>
                <w:rFonts w:cs="Times New Roman"/>
                <w:sz w:val="20"/>
              </w:rPr>
            </w:pPr>
          </w:p>
        </w:tc>
        <w:tc>
          <w:tcPr>
            <w:tcW w:w="111" w:type="pct"/>
          </w:tcPr>
          <w:p w14:paraId="34DD0A8B"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1EEA4BC4" w14:textId="1CE63658" w:rsidR="00D7572B" w:rsidRPr="005C619D" w:rsidRDefault="00D7572B" w:rsidP="00866DCA">
            <w:pPr>
              <w:tabs>
                <w:tab w:val="left" w:pos="980"/>
              </w:tabs>
              <w:spacing w:line="220" w:lineRule="exact"/>
              <w:ind w:right="-20"/>
              <w:jc w:val="right"/>
              <w:rPr>
                <w:rFonts w:cs="Times New Roman"/>
                <w:sz w:val="20"/>
              </w:rPr>
            </w:pPr>
          </w:p>
        </w:tc>
        <w:tc>
          <w:tcPr>
            <w:tcW w:w="111" w:type="pct"/>
          </w:tcPr>
          <w:p w14:paraId="1D696CCE"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07FE310" w14:textId="30969BDD" w:rsidR="00D7572B" w:rsidRPr="005C619D" w:rsidRDefault="00D7572B" w:rsidP="00866DCA">
            <w:pPr>
              <w:tabs>
                <w:tab w:val="left" w:pos="980"/>
              </w:tabs>
              <w:spacing w:line="220" w:lineRule="exact"/>
              <w:ind w:right="-20"/>
              <w:jc w:val="right"/>
              <w:rPr>
                <w:rFonts w:cs="Times New Roman"/>
                <w:sz w:val="20"/>
              </w:rPr>
            </w:pPr>
          </w:p>
        </w:tc>
        <w:tc>
          <w:tcPr>
            <w:tcW w:w="112" w:type="pct"/>
          </w:tcPr>
          <w:p w14:paraId="7536E0E8"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555F2D79" w14:textId="36C4A264" w:rsidR="00D7572B" w:rsidRPr="005C619D" w:rsidRDefault="00D7572B" w:rsidP="00866DCA">
            <w:pPr>
              <w:tabs>
                <w:tab w:val="left" w:pos="980"/>
              </w:tabs>
              <w:spacing w:line="220" w:lineRule="exact"/>
              <w:ind w:right="-20"/>
              <w:jc w:val="right"/>
              <w:rPr>
                <w:rFonts w:cs="Times New Roman"/>
                <w:sz w:val="20"/>
              </w:rPr>
            </w:pPr>
          </w:p>
        </w:tc>
      </w:tr>
      <w:tr w:rsidR="00D5605F" w:rsidRPr="005C619D" w14:paraId="64F10CFA" w14:textId="77777777" w:rsidTr="00E132FA">
        <w:tc>
          <w:tcPr>
            <w:tcW w:w="1037" w:type="pct"/>
          </w:tcPr>
          <w:p w14:paraId="1F669481" w14:textId="623CE262" w:rsidR="00D7572B" w:rsidRPr="005C619D" w:rsidRDefault="00D7572B" w:rsidP="00866DCA">
            <w:pPr>
              <w:tabs>
                <w:tab w:val="left" w:pos="720"/>
              </w:tabs>
              <w:spacing w:line="220" w:lineRule="exact"/>
              <w:ind w:left="159" w:right="-43" w:hanging="159"/>
              <w:rPr>
                <w:rFonts w:cs="Times New Roman"/>
                <w:i/>
                <w:iCs/>
                <w:color w:val="0000FF"/>
                <w:sz w:val="20"/>
                <w:cs/>
              </w:rPr>
            </w:pPr>
            <w:r w:rsidRPr="005C619D">
              <w:rPr>
                <w:rFonts w:cs="Times New Roman"/>
                <w:b/>
                <w:bCs/>
                <w:i/>
                <w:iCs/>
                <w:sz w:val="20"/>
              </w:rPr>
              <w:t>Financial assets</w:t>
            </w:r>
          </w:p>
        </w:tc>
        <w:tc>
          <w:tcPr>
            <w:tcW w:w="520" w:type="pct"/>
            <w:vAlign w:val="bottom"/>
          </w:tcPr>
          <w:p w14:paraId="3D5BE30B"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0921F018"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76048D0D"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27A41EBD"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5E3C0B9B"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40961612"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58D9856E"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2BE0C572"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6903833F" w14:textId="77777777" w:rsidR="00D7572B" w:rsidRPr="005C619D" w:rsidRDefault="00D7572B" w:rsidP="00866DCA">
            <w:pPr>
              <w:tabs>
                <w:tab w:val="left" w:pos="980"/>
              </w:tabs>
              <w:spacing w:line="220" w:lineRule="exact"/>
              <w:ind w:right="-20"/>
              <w:jc w:val="right"/>
              <w:rPr>
                <w:rFonts w:cs="Times New Roman"/>
                <w:sz w:val="20"/>
              </w:rPr>
            </w:pPr>
          </w:p>
        </w:tc>
        <w:tc>
          <w:tcPr>
            <w:tcW w:w="112" w:type="pct"/>
          </w:tcPr>
          <w:p w14:paraId="46CF0A1D"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0FC3C88A" w14:textId="77777777" w:rsidR="00D7572B" w:rsidRPr="005C619D" w:rsidRDefault="00D7572B" w:rsidP="00866DCA">
            <w:pPr>
              <w:tabs>
                <w:tab w:val="left" w:pos="980"/>
              </w:tabs>
              <w:spacing w:line="220" w:lineRule="exact"/>
              <w:ind w:right="-20"/>
              <w:jc w:val="right"/>
              <w:rPr>
                <w:rFonts w:cs="Times New Roman"/>
                <w:sz w:val="20"/>
              </w:rPr>
            </w:pPr>
          </w:p>
        </w:tc>
      </w:tr>
      <w:tr w:rsidR="00D5605F" w:rsidRPr="005C619D" w14:paraId="425FC6CC" w14:textId="77777777" w:rsidTr="00E132FA">
        <w:tc>
          <w:tcPr>
            <w:tcW w:w="1037" w:type="pct"/>
          </w:tcPr>
          <w:p w14:paraId="3FA54298" w14:textId="6F5A620A" w:rsidR="00D7572B" w:rsidRPr="005C619D" w:rsidRDefault="00D7572B" w:rsidP="00866DCA">
            <w:pPr>
              <w:tabs>
                <w:tab w:val="left" w:pos="720"/>
              </w:tabs>
              <w:spacing w:line="220" w:lineRule="exact"/>
              <w:ind w:left="159" w:right="-43" w:hanging="159"/>
              <w:rPr>
                <w:rFonts w:cs="Times New Roman"/>
                <w:b/>
                <w:bCs/>
                <w:i/>
                <w:iCs/>
                <w:sz w:val="20"/>
              </w:rPr>
            </w:pPr>
            <w:r w:rsidRPr="005C619D">
              <w:rPr>
                <w:rFonts w:cs="Times New Roman"/>
                <w:sz w:val="20"/>
              </w:rPr>
              <w:t>Cash</w:t>
            </w:r>
          </w:p>
        </w:tc>
        <w:tc>
          <w:tcPr>
            <w:tcW w:w="520" w:type="pct"/>
            <w:vAlign w:val="bottom"/>
          </w:tcPr>
          <w:p w14:paraId="41F89D75" w14:textId="4F200BDE"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9BD5BFB"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707E9B26" w14:textId="1B742AE7"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44130175"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282BBAB3" w14:textId="529E9EEF"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0A62CA9"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20C1BBE" w14:textId="2A440773"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5914BBF"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213C4D0" w14:textId="11722936" w:rsidR="00D7572B" w:rsidRPr="005C619D" w:rsidRDefault="00D5605F" w:rsidP="00866DCA">
            <w:pPr>
              <w:tabs>
                <w:tab w:val="left" w:pos="980"/>
              </w:tabs>
              <w:spacing w:line="220" w:lineRule="exact"/>
              <w:ind w:right="-20"/>
              <w:jc w:val="right"/>
              <w:rPr>
                <w:rFonts w:cs="Times New Roman"/>
                <w:sz w:val="20"/>
              </w:rPr>
            </w:pPr>
            <w:r>
              <w:rPr>
                <w:rFonts w:cs="Times New Roman"/>
                <w:sz w:val="20"/>
              </w:rPr>
              <w:t>9,716</w:t>
            </w:r>
          </w:p>
        </w:tc>
        <w:tc>
          <w:tcPr>
            <w:tcW w:w="112" w:type="pct"/>
          </w:tcPr>
          <w:p w14:paraId="0B724505"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39CE820C" w14:textId="5D98AE15" w:rsidR="00D7572B" w:rsidRPr="005C619D" w:rsidRDefault="00D5605F" w:rsidP="00866DCA">
            <w:pPr>
              <w:tabs>
                <w:tab w:val="left" w:pos="980"/>
              </w:tabs>
              <w:spacing w:line="220" w:lineRule="exact"/>
              <w:ind w:right="-20"/>
              <w:jc w:val="right"/>
              <w:rPr>
                <w:rFonts w:cs="Times New Roman"/>
                <w:sz w:val="20"/>
              </w:rPr>
            </w:pPr>
            <w:r>
              <w:rPr>
                <w:rFonts w:cs="Times New Roman"/>
                <w:sz w:val="20"/>
              </w:rPr>
              <w:t>9,716</w:t>
            </w:r>
          </w:p>
        </w:tc>
      </w:tr>
      <w:tr w:rsidR="00D5605F" w:rsidRPr="005C619D" w14:paraId="27AF2C25" w14:textId="77777777" w:rsidTr="00E132FA">
        <w:tc>
          <w:tcPr>
            <w:tcW w:w="1037" w:type="pct"/>
          </w:tcPr>
          <w:p w14:paraId="1F5BBB8D" w14:textId="53D6FFF9"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Interbank and money market items</w:t>
            </w:r>
            <w:r w:rsidR="003012BD">
              <w:rPr>
                <w:rFonts w:cs="Times New Roman"/>
                <w:sz w:val="20"/>
              </w:rPr>
              <w:t>,</w:t>
            </w:r>
            <w:r w:rsidRPr="005C619D">
              <w:rPr>
                <w:rFonts w:cs="Times New Roman"/>
                <w:sz w:val="20"/>
                <w:szCs w:val="25"/>
                <w:lang w:val="en-US" w:bidi="th-TH"/>
              </w:rPr>
              <w:t xml:space="preserve"> net</w:t>
            </w:r>
          </w:p>
        </w:tc>
        <w:tc>
          <w:tcPr>
            <w:tcW w:w="520" w:type="pct"/>
            <w:vAlign w:val="bottom"/>
          </w:tcPr>
          <w:p w14:paraId="1D36D23D" w14:textId="455B3911"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B2C229C"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47389A35" w14:textId="57A9080F"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6180AD6E"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208A4E6C" w14:textId="0AA6FAD9"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4EF4991"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1AE632B1" w14:textId="42F210AD"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0C338340"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2F3EE4A6" w14:textId="477462A9" w:rsidR="00D7572B" w:rsidRPr="005C619D" w:rsidRDefault="00D5605F" w:rsidP="00866DCA">
            <w:pPr>
              <w:tabs>
                <w:tab w:val="left" w:pos="980"/>
              </w:tabs>
              <w:spacing w:line="220" w:lineRule="exact"/>
              <w:ind w:right="-20"/>
              <w:jc w:val="right"/>
              <w:rPr>
                <w:rFonts w:cs="Times New Roman"/>
                <w:sz w:val="20"/>
              </w:rPr>
            </w:pPr>
            <w:r>
              <w:rPr>
                <w:rFonts w:cs="Times New Roman"/>
                <w:sz w:val="20"/>
              </w:rPr>
              <w:t>227,719</w:t>
            </w:r>
          </w:p>
        </w:tc>
        <w:tc>
          <w:tcPr>
            <w:tcW w:w="112" w:type="pct"/>
          </w:tcPr>
          <w:p w14:paraId="1AD68933"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335A3BA6" w14:textId="473A9C05" w:rsidR="00D7572B" w:rsidRPr="005C619D" w:rsidRDefault="00D5605F" w:rsidP="00866DCA">
            <w:pPr>
              <w:tabs>
                <w:tab w:val="left" w:pos="980"/>
              </w:tabs>
              <w:spacing w:line="220" w:lineRule="exact"/>
              <w:ind w:right="-20"/>
              <w:jc w:val="right"/>
              <w:rPr>
                <w:rFonts w:cs="Times New Roman"/>
                <w:sz w:val="20"/>
              </w:rPr>
            </w:pPr>
            <w:r>
              <w:rPr>
                <w:rFonts w:cs="Times New Roman"/>
                <w:sz w:val="20"/>
              </w:rPr>
              <w:t>227,719</w:t>
            </w:r>
          </w:p>
        </w:tc>
      </w:tr>
      <w:tr w:rsidR="00D5605F" w:rsidRPr="005C619D" w14:paraId="4402121A" w14:textId="77777777" w:rsidTr="00E132FA">
        <w:tc>
          <w:tcPr>
            <w:tcW w:w="1037" w:type="pct"/>
          </w:tcPr>
          <w:p w14:paraId="21ED9EF2" w14:textId="1E7D45D7"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Financial assets measured at FVTPL</w:t>
            </w:r>
          </w:p>
        </w:tc>
        <w:tc>
          <w:tcPr>
            <w:tcW w:w="520" w:type="pct"/>
            <w:vAlign w:val="bottom"/>
          </w:tcPr>
          <w:p w14:paraId="33F76912" w14:textId="2E96200C" w:rsidR="00D7572B" w:rsidRPr="005C619D" w:rsidRDefault="000B4910" w:rsidP="00866DCA">
            <w:pPr>
              <w:tabs>
                <w:tab w:val="left" w:pos="980"/>
              </w:tabs>
              <w:spacing w:line="220" w:lineRule="exact"/>
              <w:ind w:right="-20"/>
              <w:jc w:val="right"/>
              <w:rPr>
                <w:rFonts w:cs="Times New Roman"/>
                <w:sz w:val="20"/>
              </w:rPr>
            </w:pPr>
            <w:r>
              <w:rPr>
                <w:rFonts w:cs="Times New Roman"/>
                <w:sz w:val="20"/>
              </w:rPr>
              <w:t>9,8</w:t>
            </w:r>
            <w:r w:rsidR="00A413C1">
              <w:rPr>
                <w:rFonts w:cs="Times New Roman"/>
                <w:sz w:val="20"/>
              </w:rPr>
              <w:t>37</w:t>
            </w:r>
          </w:p>
        </w:tc>
        <w:tc>
          <w:tcPr>
            <w:tcW w:w="111" w:type="pct"/>
          </w:tcPr>
          <w:p w14:paraId="3586A6DA"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09BBCA16" w14:textId="0F4C0F4A" w:rsidR="00D7572B" w:rsidRPr="005C619D" w:rsidRDefault="000B4910"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0444515D"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4BF20612" w14:textId="4EBCCB11"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1EDFBD9A"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0879875A" w14:textId="3BC71821"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94A4955"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1EC2036" w14:textId="62A35BA1"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2" w:type="pct"/>
          </w:tcPr>
          <w:p w14:paraId="0A9CABC2"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3775F9EF" w14:textId="416EF964" w:rsidR="00D7572B" w:rsidRPr="005C619D" w:rsidRDefault="00D5605F" w:rsidP="00866DCA">
            <w:pPr>
              <w:tabs>
                <w:tab w:val="left" w:pos="980"/>
              </w:tabs>
              <w:spacing w:line="220" w:lineRule="exact"/>
              <w:ind w:right="-20"/>
              <w:jc w:val="right"/>
              <w:rPr>
                <w:rFonts w:cs="Times New Roman"/>
                <w:sz w:val="20"/>
              </w:rPr>
            </w:pPr>
            <w:r>
              <w:rPr>
                <w:rFonts w:cs="Times New Roman"/>
                <w:sz w:val="20"/>
              </w:rPr>
              <w:t>9,837</w:t>
            </w:r>
          </w:p>
        </w:tc>
      </w:tr>
      <w:tr w:rsidR="00D5605F" w:rsidRPr="005C619D" w14:paraId="0986B43D" w14:textId="77777777" w:rsidTr="00E132FA">
        <w:tc>
          <w:tcPr>
            <w:tcW w:w="1037" w:type="pct"/>
          </w:tcPr>
          <w:p w14:paraId="780C99EA" w14:textId="0FBD2F33"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Derivatives assets</w:t>
            </w:r>
          </w:p>
        </w:tc>
        <w:tc>
          <w:tcPr>
            <w:tcW w:w="520" w:type="pct"/>
            <w:vAlign w:val="bottom"/>
          </w:tcPr>
          <w:p w14:paraId="1679B067" w14:textId="3DCC0A49" w:rsidR="00D7572B" w:rsidRPr="005C619D" w:rsidRDefault="00B55F81" w:rsidP="00866DCA">
            <w:pPr>
              <w:tabs>
                <w:tab w:val="left" w:pos="980"/>
              </w:tabs>
              <w:spacing w:line="220" w:lineRule="exact"/>
              <w:ind w:right="-20"/>
              <w:jc w:val="right"/>
              <w:rPr>
                <w:rFonts w:cs="Times New Roman"/>
                <w:sz w:val="20"/>
              </w:rPr>
            </w:pPr>
            <w:r>
              <w:rPr>
                <w:rFonts w:cs="Times New Roman"/>
                <w:sz w:val="20"/>
              </w:rPr>
              <w:t>9,037</w:t>
            </w:r>
          </w:p>
        </w:tc>
        <w:tc>
          <w:tcPr>
            <w:tcW w:w="111" w:type="pct"/>
          </w:tcPr>
          <w:p w14:paraId="557125C6"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70C30C45" w14:textId="57B373B3"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05BAB020"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6603753E" w14:textId="7A9F9EA6" w:rsidR="00D7572B" w:rsidRPr="005C619D" w:rsidRDefault="005D176F" w:rsidP="00866DCA">
            <w:pPr>
              <w:tabs>
                <w:tab w:val="left" w:pos="980"/>
              </w:tabs>
              <w:spacing w:line="220" w:lineRule="exact"/>
              <w:ind w:right="-20"/>
              <w:jc w:val="right"/>
              <w:rPr>
                <w:rFonts w:cs="Times New Roman"/>
                <w:sz w:val="20"/>
              </w:rPr>
            </w:pPr>
            <w:r>
              <w:rPr>
                <w:rFonts w:cs="Times New Roman"/>
                <w:sz w:val="20"/>
              </w:rPr>
              <w:t>341</w:t>
            </w:r>
          </w:p>
        </w:tc>
        <w:tc>
          <w:tcPr>
            <w:tcW w:w="111" w:type="pct"/>
          </w:tcPr>
          <w:p w14:paraId="2DB5BF84"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3080E553" w14:textId="4D7B3BF8"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BEA67BC"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A9A752F" w14:textId="0BB87303"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2" w:type="pct"/>
          </w:tcPr>
          <w:p w14:paraId="228E5668"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9958E73" w14:textId="3DC2ED19" w:rsidR="00D7572B" w:rsidRPr="005C619D" w:rsidRDefault="00D5605F" w:rsidP="00866DCA">
            <w:pPr>
              <w:tabs>
                <w:tab w:val="left" w:pos="980"/>
              </w:tabs>
              <w:spacing w:line="220" w:lineRule="exact"/>
              <w:ind w:right="-20"/>
              <w:jc w:val="right"/>
              <w:rPr>
                <w:rFonts w:cs="Times New Roman"/>
                <w:sz w:val="20"/>
              </w:rPr>
            </w:pPr>
            <w:r>
              <w:rPr>
                <w:rFonts w:cs="Times New Roman"/>
                <w:sz w:val="20"/>
              </w:rPr>
              <w:t>9,378</w:t>
            </w:r>
          </w:p>
        </w:tc>
      </w:tr>
      <w:tr w:rsidR="00D5605F" w:rsidRPr="005C619D" w14:paraId="0A034EFF" w14:textId="77777777" w:rsidTr="00E132FA">
        <w:tc>
          <w:tcPr>
            <w:tcW w:w="1037" w:type="pct"/>
          </w:tcPr>
          <w:p w14:paraId="6E7EEC25" w14:textId="7181049D"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Investments</w:t>
            </w:r>
            <w:r w:rsidR="003012BD">
              <w:rPr>
                <w:rFonts w:cs="Times New Roman"/>
                <w:sz w:val="20"/>
              </w:rPr>
              <w:t>,</w:t>
            </w:r>
            <w:r w:rsidRPr="005C619D">
              <w:rPr>
                <w:rFonts w:cs="Times New Roman"/>
                <w:sz w:val="20"/>
              </w:rPr>
              <w:t xml:space="preserve"> net</w:t>
            </w:r>
          </w:p>
        </w:tc>
        <w:tc>
          <w:tcPr>
            <w:tcW w:w="520" w:type="pct"/>
            <w:vAlign w:val="bottom"/>
          </w:tcPr>
          <w:p w14:paraId="16362B06" w14:textId="7A0EA029"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71D4817"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79637C0F" w14:textId="1E233B0F"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89B4641"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77E320B9" w14:textId="175FE286" w:rsidR="00D7572B" w:rsidRPr="005C619D" w:rsidRDefault="000B4910" w:rsidP="00866DCA">
            <w:pPr>
              <w:tabs>
                <w:tab w:val="left" w:pos="980"/>
              </w:tabs>
              <w:spacing w:line="220" w:lineRule="exact"/>
              <w:ind w:right="-20"/>
              <w:jc w:val="right"/>
              <w:rPr>
                <w:rFonts w:cs="Times New Roman"/>
                <w:sz w:val="20"/>
              </w:rPr>
            </w:pPr>
            <w:r>
              <w:rPr>
                <w:rFonts w:cs="Times New Roman"/>
                <w:sz w:val="20"/>
              </w:rPr>
              <w:t>71,643</w:t>
            </w:r>
          </w:p>
        </w:tc>
        <w:tc>
          <w:tcPr>
            <w:tcW w:w="111" w:type="pct"/>
          </w:tcPr>
          <w:p w14:paraId="5F6B55D0"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33C7E91A" w14:textId="54E3D736" w:rsidR="00D7572B" w:rsidRPr="005C619D" w:rsidRDefault="000B4910" w:rsidP="00866DCA">
            <w:pPr>
              <w:tabs>
                <w:tab w:val="left" w:pos="980"/>
              </w:tabs>
              <w:spacing w:line="220" w:lineRule="exact"/>
              <w:ind w:right="-20"/>
              <w:jc w:val="right"/>
              <w:rPr>
                <w:rFonts w:cs="Times New Roman"/>
                <w:sz w:val="20"/>
              </w:rPr>
            </w:pPr>
            <w:r>
              <w:rPr>
                <w:rFonts w:cs="Times New Roman"/>
                <w:sz w:val="20"/>
              </w:rPr>
              <w:t>4</w:t>
            </w:r>
            <w:r w:rsidR="006D3423">
              <w:rPr>
                <w:rFonts w:cs="Times New Roman"/>
                <w:sz w:val="20"/>
              </w:rPr>
              <w:t>6</w:t>
            </w:r>
            <w:r>
              <w:rPr>
                <w:rFonts w:cs="Times New Roman"/>
                <w:sz w:val="20"/>
              </w:rPr>
              <w:t>0</w:t>
            </w:r>
          </w:p>
        </w:tc>
        <w:tc>
          <w:tcPr>
            <w:tcW w:w="111" w:type="pct"/>
          </w:tcPr>
          <w:p w14:paraId="17464A70"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EA262CE" w14:textId="14B63AF5"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2" w:type="pct"/>
          </w:tcPr>
          <w:p w14:paraId="36B57AEA"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6B392312" w14:textId="0C66BB47" w:rsidR="00D7572B" w:rsidRPr="005C619D" w:rsidRDefault="00D5605F" w:rsidP="00866DCA">
            <w:pPr>
              <w:tabs>
                <w:tab w:val="left" w:pos="980"/>
              </w:tabs>
              <w:spacing w:line="220" w:lineRule="exact"/>
              <w:ind w:right="-20"/>
              <w:jc w:val="right"/>
              <w:rPr>
                <w:rFonts w:cs="Times New Roman"/>
                <w:sz w:val="20"/>
              </w:rPr>
            </w:pPr>
            <w:r>
              <w:rPr>
                <w:rFonts w:cs="Times New Roman"/>
                <w:sz w:val="20"/>
              </w:rPr>
              <w:t>72,103</w:t>
            </w:r>
          </w:p>
        </w:tc>
      </w:tr>
      <w:tr w:rsidR="00D5605F" w:rsidRPr="005C619D" w14:paraId="30013D14" w14:textId="77777777" w:rsidTr="00E132FA">
        <w:tc>
          <w:tcPr>
            <w:tcW w:w="1037" w:type="pct"/>
          </w:tcPr>
          <w:p w14:paraId="660465D5" w14:textId="25AAB289"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Loans to customers and accrued interest receivables</w:t>
            </w:r>
            <w:r w:rsidR="003012BD">
              <w:rPr>
                <w:rFonts w:cs="Times New Roman"/>
                <w:sz w:val="20"/>
              </w:rPr>
              <w:t>,</w:t>
            </w:r>
            <w:r w:rsidRPr="005C619D">
              <w:rPr>
                <w:rFonts w:cs="Times New Roman"/>
                <w:sz w:val="20"/>
              </w:rPr>
              <w:t xml:space="preserve"> net</w:t>
            </w:r>
          </w:p>
        </w:tc>
        <w:tc>
          <w:tcPr>
            <w:tcW w:w="520" w:type="pct"/>
            <w:vAlign w:val="bottom"/>
          </w:tcPr>
          <w:p w14:paraId="51C376B4" w14:textId="5C2B46F1"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2ADC323"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6F23F732" w14:textId="034D7594"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1CF1F11"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11E7AA37" w14:textId="4DA46311"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F79CE0D"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EE2D343" w14:textId="367954C7"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ECFABFF"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60063CD0" w14:textId="44BF2CC3" w:rsidR="00D7572B" w:rsidRPr="005C619D" w:rsidRDefault="00D5605F" w:rsidP="00866DCA">
            <w:pPr>
              <w:tabs>
                <w:tab w:val="left" w:pos="980"/>
              </w:tabs>
              <w:spacing w:line="220" w:lineRule="exact"/>
              <w:ind w:right="-20"/>
              <w:jc w:val="right"/>
              <w:rPr>
                <w:rFonts w:cs="Times New Roman"/>
                <w:sz w:val="20"/>
              </w:rPr>
            </w:pPr>
            <w:r>
              <w:rPr>
                <w:rFonts w:cs="Times New Roman"/>
                <w:sz w:val="20"/>
              </w:rPr>
              <w:t>653,251</w:t>
            </w:r>
          </w:p>
        </w:tc>
        <w:tc>
          <w:tcPr>
            <w:tcW w:w="112" w:type="pct"/>
          </w:tcPr>
          <w:p w14:paraId="6A57D5F8"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6B88633" w14:textId="2D33D53C" w:rsidR="00D7572B" w:rsidRPr="005C619D" w:rsidRDefault="00D5605F" w:rsidP="00866DCA">
            <w:pPr>
              <w:tabs>
                <w:tab w:val="left" w:pos="980"/>
              </w:tabs>
              <w:spacing w:line="220" w:lineRule="exact"/>
              <w:ind w:right="-20"/>
              <w:jc w:val="right"/>
              <w:rPr>
                <w:rFonts w:cs="Times New Roman"/>
                <w:sz w:val="20"/>
              </w:rPr>
            </w:pPr>
            <w:r>
              <w:rPr>
                <w:rFonts w:cs="Times New Roman"/>
                <w:sz w:val="20"/>
              </w:rPr>
              <w:t>653,251</w:t>
            </w:r>
          </w:p>
        </w:tc>
      </w:tr>
      <w:tr w:rsidR="00D5605F" w:rsidRPr="005C619D" w14:paraId="0F19A060" w14:textId="77777777" w:rsidTr="00E132FA">
        <w:tc>
          <w:tcPr>
            <w:tcW w:w="1037" w:type="pct"/>
          </w:tcPr>
          <w:p w14:paraId="27831FD3" w14:textId="034228F5" w:rsidR="00D7572B" w:rsidRPr="000A324B" w:rsidRDefault="00D7572B" w:rsidP="00866DCA">
            <w:pPr>
              <w:tabs>
                <w:tab w:val="left" w:pos="720"/>
              </w:tabs>
              <w:spacing w:line="220" w:lineRule="exact"/>
              <w:ind w:left="159" w:right="-43" w:hanging="159"/>
              <w:rPr>
                <w:rFonts w:cstheme="minorBidi"/>
                <w:sz w:val="20"/>
                <w:szCs w:val="25"/>
                <w:cs/>
                <w:lang w:val="en-US" w:bidi="th-TH"/>
              </w:rPr>
            </w:pPr>
            <w:r w:rsidRPr="005C619D">
              <w:rPr>
                <w:rFonts w:cs="Times New Roman"/>
                <w:sz w:val="20"/>
              </w:rPr>
              <w:t>Other</w:t>
            </w:r>
            <w:r w:rsidR="000A324B">
              <w:rPr>
                <w:rFonts w:cs="Times New Roman"/>
                <w:sz w:val="20"/>
              </w:rPr>
              <w:t xml:space="preserve"> financial assets - net</w:t>
            </w:r>
          </w:p>
        </w:tc>
        <w:tc>
          <w:tcPr>
            <w:tcW w:w="520" w:type="pct"/>
            <w:tcBorders>
              <w:bottom w:val="single" w:sz="4" w:space="0" w:color="auto"/>
            </w:tcBorders>
            <w:vAlign w:val="bottom"/>
          </w:tcPr>
          <w:p w14:paraId="6C689C65" w14:textId="3E20EC5E"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0444B81F" w14:textId="77777777" w:rsidR="00D7572B" w:rsidRPr="005C619D" w:rsidRDefault="00D7572B" w:rsidP="00866DCA">
            <w:pPr>
              <w:tabs>
                <w:tab w:val="left" w:pos="980"/>
              </w:tabs>
              <w:spacing w:line="220" w:lineRule="exact"/>
              <w:ind w:right="-20"/>
              <w:jc w:val="right"/>
              <w:rPr>
                <w:rFonts w:cs="Times New Roman"/>
                <w:sz w:val="20"/>
              </w:rPr>
            </w:pPr>
          </w:p>
        </w:tc>
        <w:tc>
          <w:tcPr>
            <w:tcW w:w="559" w:type="pct"/>
            <w:tcBorders>
              <w:bottom w:val="single" w:sz="4" w:space="0" w:color="auto"/>
            </w:tcBorders>
            <w:vAlign w:val="bottom"/>
          </w:tcPr>
          <w:p w14:paraId="5B582040" w14:textId="1018A76C"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EDA30C8" w14:textId="77777777" w:rsidR="00D7572B" w:rsidRPr="005C619D" w:rsidRDefault="00D7572B" w:rsidP="00866DCA">
            <w:pPr>
              <w:tabs>
                <w:tab w:val="left" w:pos="980"/>
              </w:tabs>
              <w:spacing w:line="220" w:lineRule="exact"/>
              <w:ind w:right="-20"/>
              <w:jc w:val="right"/>
              <w:rPr>
                <w:rFonts w:cs="Times New Roman"/>
                <w:sz w:val="20"/>
              </w:rPr>
            </w:pPr>
          </w:p>
        </w:tc>
        <w:tc>
          <w:tcPr>
            <w:tcW w:w="682" w:type="pct"/>
            <w:tcBorders>
              <w:bottom w:val="single" w:sz="4" w:space="0" w:color="auto"/>
            </w:tcBorders>
            <w:vAlign w:val="bottom"/>
          </w:tcPr>
          <w:p w14:paraId="738E5A52" w14:textId="1CDB8279"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72BEAAF"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bottom w:val="single" w:sz="4" w:space="0" w:color="auto"/>
            </w:tcBorders>
            <w:vAlign w:val="bottom"/>
          </w:tcPr>
          <w:p w14:paraId="2AD70ED2" w14:textId="2C292430"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17606090"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bottom w:val="single" w:sz="4" w:space="0" w:color="auto"/>
            </w:tcBorders>
            <w:vAlign w:val="bottom"/>
          </w:tcPr>
          <w:p w14:paraId="676538B8" w14:textId="69CD27D9" w:rsidR="00D7572B" w:rsidRPr="005C619D" w:rsidRDefault="00B55F81" w:rsidP="00866DCA">
            <w:pPr>
              <w:tabs>
                <w:tab w:val="left" w:pos="980"/>
              </w:tabs>
              <w:spacing w:line="220" w:lineRule="exact"/>
              <w:ind w:right="-20"/>
              <w:jc w:val="right"/>
              <w:rPr>
                <w:rFonts w:cs="Times New Roman"/>
                <w:sz w:val="20"/>
              </w:rPr>
            </w:pPr>
            <w:r>
              <w:rPr>
                <w:rFonts w:cs="Times New Roman"/>
                <w:sz w:val="20"/>
              </w:rPr>
              <w:t>8,396</w:t>
            </w:r>
          </w:p>
        </w:tc>
        <w:tc>
          <w:tcPr>
            <w:tcW w:w="112" w:type="pct"/>
          </w:tcPr>
          <w:p w14:paraId="313DE4D4"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bottom w:val="single" w:sz="4" w:space="0" w:color="auto"/>
            </w:tcBorders>
            <w:vAlign w:val="bottom"/>
          </w:tcPr>
          <w:p w14:paraId="2E8067C4" w14:textId="43C5F65E" w:rsidR="00D7572B" w:rsidRPr="005C619D" w:rsidRDefault="00B55F81" w:rsidP="00866DCA">
            <w:pPr>
              <w:tabs>
                <w:tab w:val="left" w:pos="980"/>
              </w:tabs>
              <w:spacing w:line="220" w:lineRule="exact"/>
              <w:ind w:right="-20"/>
              <w:jc w:val="right"/>
              <w:rPr>
                <w:rFonts w:cs="Times New Roman"/>
                <w:sz w:val="20"/>
              </w:rPr>
            </w:pPr>
            <w:r>
              <w:rPr>
                <w:rFonts w:cs="Times New Roman"/>
                <w:sz w:val="20"/>
              </w:rPr>
              <w:t>8,396</w:t>
            </w:r>
          </w:p>
        </w:tc>
      </w:tr>
      <w:tr w:rsidR="00D5605F" w:rsidRPr="005C619D" w14:paraId="70600B5B" w14:textId="77777777" w:rsidTr="00E132FA">
        <w:tc>
          <w:tcPr>
            <w:tcW w:w="1037" w:type="pct"/>
          </w:tcPr>
          <w:p w14:paraId="6999062C" w14:textId="2FA093CD"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b/>
                <w:bCs/>
                <w:sz w:val="20"/>
              </w:rPr>
              <w:t>Total</w:t>
            </w:r>
          </w:p>
        </w:tc>
        <w:tc>
          <w:tcPr>
            <w:tcW w:w="520" w:type="pct"/>
            <w:tcBorders>
              <w:top w:val="single" w:sz="4" w:space="0" w:color="auto"/>
              <w:bottom w:val="double" w:sz="4" w:space="0" w:color="auto"/>
            </w:tcBorders>
            <w:vAlign w:val="bottom"/>
          </w:tcPr>
          <w:p w14:paraId="2E8EA658" w14:textId="166BC7AC" w:rsidR="00D7572B" w:rsidRPr="00A33034" w:rsidRDefault="000B4910" w:rsidP="00866DCA">
            <w:pPr>
              <w:tabs>
                <w:tab w:val="left" w:pos="980"/>
              </w:tabs>
              <w:spacing w:line="220" w:lineRule="exact"/>
              <w:ind w:right="-20"/>
              <w:jc w:val="right"/>
              <w:rPr>
                <w:rFonts w:cs="Times New Roman"/>
                <w:b/>
                <w:bCs/>
                <w:sz w:val="20"/>
              </w:rPr>
            </w:pPr>
            <w:r>
              <w:rPr>
                <w:rFonts w:cs="Times New Roman"/>
                <w:b/>
                <w:bCs/>
                <w:sz w:val="20"/>
              </w:rPr>
              <w:t>18,874</w:t>
            </w:r>
          </w:p>
        </w:tc>
        <w:tc>
          <w:tcPr>
            <w:tcW w:w="111" w:type="pct"/>
          </w:tcPr>
          <w:p w14:paraId="31904813" w14:textId="77777777" w:rsidR="00D7572B" w:rsidRPr="00A33034" w:rsidRDefault="00D7572B" w:rsidP="00866DCA">
            <w:pPr>
              <w:tabs>
                <w:tab w:val="left" w:pos="980"/>
              </w:tabs>
              <w:spacing w:line="220" w:lineRule="exact"/>
              <w:ind w:right="-20"/>
              <w:jc w:val="right"/>
              <w:rPr>
                <w:rFonts w:cs="Times New Roman"/>
                <w:b/>
                <w:bCs/>
                <w:sz w:val="20"/>
              </w:rPr>
            </w:pPr>
          </w:p>
        </w:tc>
        <w:tc>
          <w:tcPr>
            <w:tcW w:w="559" w:type="pct"/>
            <w:tcBorders>
              <w:top w:val="single" w:sz="4" w:space="0" w:color="auto"/>
              <w:bottom w:val="double" w:sz="4" w:space="0" w:color="auto"/>
            </w:tcBorders>
            <w:vAlign w:val="bottom"/>
          </w:tcPr>
          <w:p w14:paraId="0729CD09" w14:textId="57189B98" w:rsidR="00D7572B" w:rsidRPr="00A33034" w:rsidRDefault="000B4910" w:rsidP="00866DCA">
            <w:pPr>
              <w:tabs>
                <w:tab w:val="left" w:pos="980"/>
              </w:tabs>
              <w:spacing w:line="220" w:lineRule="exact"/>
              <w:ind w:right="-20"/>
              <w:jc w:val="right"/>
              <w:rPr>
                <w:rFonts w:cs="Times New Roman"/>
                <w:b/>
                <w:bCs/>
                <w:sz w:val="20"/>
              </w:rPr>
            </w:pPr>
            <w:r>
              <w:rPr>
                <w:rFonts w:cs="Times New Roman"/>
                <w:b/>
                <w:bCs/>
                <w:sz w:val="20"/>
              </w:rPr>
              <w:t>-</w:t>
            </w:r>
          </w:p>
        </w:tc>
        <w:tc>
          <w:tcPr>
            <w:tcW w:w="111" w:type="pct"/>
          </w:tcPr>
          <w:p w14:paraId="69AB745C" w14:textId="77777777" w:rsidR="00D7572B" w:rsidRPr="00A33034" w:rsidRDefault="00D7572B" w:rsidP="00866DCA">
            <w:pPr>
              <w:tabs>
                <w:tab w:val="left" w:pos="980"/>
              </w:tabs>
              <w:spacing w:line="220" w:lineRule="exact"/>
              <w:ind w:right="-20"/>
              <w:jc w:val="right"/>
              <w:rPr>
                <w:rFonts w:cs="Times New Roman"/>
                <w:b/>
                <w:bCs/>
                <w:sz w:val="20"/>
              </w:rPr>
            </w:pPr>
          </w:p>
        </w:tc>
        <w:tc>
          <w:tcPr>
            <w:tcW w:w="682" w:type="pct"/>
            <w:tcBorders>
              <w:top w:val="single" w:sz="4" w:space="0" w:color="auto"/>
              <w:bottom w:val="double" w:sz="4" w:space="0" w:color="auto"/>
            </w:tcBorders>
            <w:vAlign w:val="bottom"/>
          </w:tcPr>
          <w:p w14:paraId="719BE00F" w14:textId="6D20FB78" w:rsidR="00D7572B" w:rsidRPr="00A33034" w:rsidRDefault="000B4910" w:rsidP="00866DCA">
            <w:pPr>
              <w:tabs>
                <w:tab w:val="left" w:pos="980"/>
              </w:tabs>
              <w:spacing w:line="220" w:lineRule="exact"/>
              <w:ind w:right="-20"/>
              <w:jc w:val="right"/>
              <w:rPr>
                <w:rFonts w:cs="Times New Roman"/>
                <w:b/>
                <w:bCs/>
                <w:sz w:val="20"/>
              </w:rPr>
            </w:pPr>
            <w:r>
              <w:rPr>
                <w:rFonts w:cs="Times New Roman"/>
                <w:b/>
                <w:bCs/>
                <w:sz w:val="20"/>
              </w:rPr>
              <w:t>71,984</w:t>
            </w:r>
          </w:p>
        </w:tc>
        <w:tc>
          <w:tcPr>
            <w:tcW w:w="111" w:type="pct"/>
          </w:tcPr>
          <w:p w14:paraId="03EF9C35" w14:textId="7B40BD0A" w:rsidR="00D7572B" w:rsidRPr="00A33034" w:rsidRDefault="00D7572B" w:rsidP="00866DCA">
            <w:pPr>
              <w:tabs>
                <w:tab w:val="left" w:pos="980"/>
              </w:tabs>
              <w:spacing w:line="220" w:lineRule="exact"/>
              <w:ind w:right="-20"/>
              <w:jc w:val="right"/>
              <w:rPr>
                <w:rFonts w:cs="Times New Roman"/>
                <w:b/>
                <w:bCs/>
                <w:sz w:val="20"/>
              </w:rPr>
            </w:pPr>
          </w:p>
        </w:tc>
        <w:tc>
          <w:tcPr>
            <w:tcW w:w="549" w:type="pct"/>
            <w:tcBorders>
              <w:top w:val="single" w:sz="4" w:space="0" w:color="auto"/>
              <w:bottom w:val="double" w:sz="4" w:space="0" w:color="auto"/>
            </w:tcBorders>
            <w:vAlign w:val="bottom"/>
          </w:tcPr>
          <w:p w14:paraId="1A48615E" w14:textId="43C41EE3" w:rsidR="00D7572B" w:rsidRPr="00A33034" w:rsidRDefault="000B4910" w:rsidP="00866DCA">
            <w:pPr>
              <w:tabs>
                <w:tab w:val="left" w:pos="980"/>
              </w:tabs>
              <w:spacing w:line="220" w:lineRule="exact"/>
              <w:ind w:right="-20"/>
              <w:jc w:val="right"/>
              <w:rPr>
                <w:rFonts w:cs="Times New Roman"/>
                <w:b/>
                <w:bCs/>
                <w:sz w:val="20"/>
              </w:rPr>
            </w:pPr>
            <w:r>
              <w:rPr>
                <w:rFonts w:cs="Times New Roman"/>
                <w:b/>
                <w:bCs/>
                <w:sz w:val="20"/>
              </w:rPr>
              <w:t>4</w:t>
            </w:r>
            <w:r w:rsidR="006D3423">
              <w:rPr>
                <w:rFonts w:cs="Times New Roman"/>
                <w:b/>
                <w:bCs/>
                <w:sz w:val="20"/>
              </w:rPr>
              <w:t>6</w:t>
            </w:r>
            <w:r>
              <w:rPr>
                <w:rFonts w:cs="Times New Roman"/>
                <w:b/>
                <w:bCs/>
                <w:sz w:val="20"/>
              </w:rPr>
              <w:t>0</w:t>
            </w:r>
          </w:p>
        </w:tc>
        <w:tc>
          <w:tcPr>
            <w:tcW w:w="111" w:type="pct"/>
          </w:tcPr>
          <w:p w14:paraId="65CC0AE5" w14:textId="77777777" w:rsidR="00D7572B" w:rsidRPr="00A33034" w:rsidRDefault="00D7572B" w:rsidP="00866DCA">
            <w:pPr>
              <w:tabs>
                <w:tab w:val="left" w:pos="980"/>
              </w:tabs>
              <w:spacing w:line="220" w:lineRule="exact"/>
              <w:ind w:right="-20"/>
              <w:jc w:val="right"/>
              <w:rPr>
                <w:rFonts w:cs="Times New Roman"/>
                <w:b/>
                <w:bCs/>
                <w:sz w:val="20"/>
              </w:rPr>
            </w:pPr>
          </w:p>
        </w:tc>
        <w:tc>
          <w:tcPr>
            <w:tcW w:w="549" w:type="pct"/>
            <w:tcBorders>
              <w:top w:val="single" w:sz="4" w:space="0" w:color="auto"/>
              <w:bottom w:val="double" w:sz="4" w:space="0" w:color="auto"/>
            </w:tcBorders>
            <w:vAlign w:val="bottom"/>
          </w:tcPr>
          <w:p w14:paraId="5FCAD26C" w14:textId="779B4F6D"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899,082</w:t>
            </w:r>
          </w:p>
        </w:tc>
        <w:tc>
          <w:tcPr>
            <w:tcW w:w="112" w:type="pct"/>
          </w:tcPr>
          <w:p w14:paraId="02F77445" w14:textId="77777777" w:rsidR="00D7572B" w:rsidRPr="00A33034" w:rsidRDefault="00D7572B" w:rsidP="00866DCA">
            <w:pPr>
              <w:tabs>
                <w:tab w:val="left" w:pos="980"/>
              </w:tabs>
              <w:spacing w:line="220" w:lineRule="exact"/>
              <w:ind w:right="-20"/>
              <w:jc w:val="right"/>
              <w:rPr>
                <w:rFonts w:cs="Times New Roman"/>
                <w:b/>
                <w:bCs/>
                <w:sz w:val="20"/>
              </w:rPr>
            </w:pPr>
          </w:p>
        </w:tc>
        <w:tc>
          <w:tcPr>
            <w:tcW w:w="549" w:type="pct"/>
            <w:tcBorders>
              <w:top w:val="single" w:sz="4" w:space="0" w:color="auto"/>
              <w:bottom w:val="double" w:sz="4" w:space="0" w:color="auto"/>
            </w:tcBorders>
            <w:vAlign w:val="bottom"/>
          </w:tcPr>
          <w:p w14:paraId="6A343848" w14:textId="12E8C39B"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990,400</w:t>
            </w:r>
          </w:p>
        </w:tc>
      </w:tr>
      <w:tr w:rsidR="00D5605F" w:rsidRPr="005C619D" w14:paraId="512CE7B7" w14:textId="77777777" w:rsidTr="00E132FA">
        <w:tc>
          <w:tcPr>
            <w:tcW w:w="1037" w:type="pct"/>
          </w:tcPr>
          <w:p w14:paraId="2EA467C1" w14:textId="77777777" w:rsidR="00D7572B" w:rsidRPr="005C619D" w:rsidRDefault="00D7572B" w:rsidP="00866DCA">
            <w:pPr>
              <w:tabs>
                <w:tab w:val="left" w:pos="720"/>
              </w:tabs>
              <w:spacing w:line="220" w:lineRule="exact"/>
              <w:ind w:left="159" w:right="-43" w:hanging="159"/>
              <w:rPr>
                <w:rFonts w:cs="Times New Roman"/>
                <w:b/>
                <w:bCs/>
                <w:sz w:val="20"/>
              </w:rPr>
            </w:pPr>
          </w:p>
        </w:tc>
        <w:tc>
          <w:tcPr>
            <w:tcW w:w="520" w:type="pct"/>
            <w:tcBorders>
              <w:top w:val="double" w:sz="4" w:space="0" w:color="auto"/>
            </w:tcBorders>
            <w:vAlign w:val="bottom"/>
          </w:tcPr>
          <w:p w14:paraId="742D14B4"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00802313" w14:textId="77777777" w:rsidR="00D7572B" w:rsidRPr="005C619D" w:rsidRDefault="00D7572B" w:rsidP="00866DCA">
            <w:pPr>
              <w:tabs>
                <w:tab w:val="left" w:pos="980"/>
              </w:tabs>
              <w:spacing w:line="220" w:lineRule="exact"/>
              <w:ind w:right="-20"/>
              <w:jc w:val="right"/>
              <w:rPr>
                <w:rFonts w:cs="Times New Roman"/>
                <w:sz w:val="20"/>
              </w:rPr>
            </w:pPr>
          </w:p>
        </w:tc>
        <w:tc>
          <w:tcPr>
            <w:tcW w:w="559" w:type="pct"/>
            <w:tcBorders>
              <w:top w:val="double" w:sz="4" w:space="0" w:color="auto"/>
            </w:tcBorders>
            <w:vAlign w:val="bottom"/>
          </w:tcPr>
          <w:p w14:paraId="4ECE2FBF"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570A93CB" w14:textId="77777777" w:rsidR="00D7572B" w:rsidRPr="005C619D" w:rsidRDefault="00D7572B" w:rsidP="00866DCA">
            <w:pPr>
              <w:tabs>
                <w:tab w:val="left" w:pos="980"/>
              </w:tabs>
              <w:spacing w:line="220" w:lineRule="exact"/>
              <w:ind w:right="-20"/>
              <w:jc w:val="right"/>
              <w:rPr>
                <w:rFonts w:cs="Times New Roman"/>
                <w:sz w:val="20"/>
              </w:rPr>
            </w:pPr>
          </w:p>
        </w:tc>
        <w:tc>
          <w:tcPr>
            <w:tcW w:w="682" w:type="pct"/>
            <w:tcBorders>
              <w:top w:val="double" w:sz="4" w:space="0" w:color="auto"/>
            </w:tcBorders>
            <w:vAlign w:val="bottom"/>
          </w:tcPr>
          <w:p w14:paraId="4BD4BD25"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3B690B95"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top w:val="double" w:sz="4" w:space="0" w:color="auto"/>
            </w:tcBorders>
            <w:vAlign w:val="bottom"/>
          </w:tcPr>
          <w:p w14:paraId="47EE367C"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18AD0758"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top w:val="double" w:sz="4" w:space="0" w:color="auto"/>
            </w:tcBorders>
            <w:vAlign w:val="bottom"/>
          </w:tcPr>
          <w:p w14:paraId="40FF7BB5" w14:textId="77777777" w:rsidR="00D7572B" w:rsidRPr="005C619D" w:rsidRDefault="00D7572B" w:rsidP="00866DCA">
            <w:pPr>
              <w:tabs>
                <w:tab w:val="left" w:pos="980"/>
              </w:tabs>
              <w:spacing w:line="220" w:lineRule="exact"/>
              <w:ind w:right="-20"/>
              <w:jc w:val="right"/>
              <w:rPr>
                <w:rFonts w:cs="Times New Roman"/>
                <w:sz w:val="20"/>
              </w:rPr>
            </w:pPr>
          </w:p>
        </w:tc>
        <w:tc>
          <w:tcPr>
            <w:tcW w:w="112" w:type="pct"/>
          </w:tcPr>
          <w:p w14:paraId="2439A632"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top w:val="double" w:sz="4" w:space="0" w:color="auto"/>
            </w:tcBorders>
            <w:vAlign w:val="bottom"/>
          </w:tcPr>
          <w:p w14:paraId="52A9A507" w14:textId="77777777" w:rsidR="00D7572B" w:rsidRPr="005C619D" w:rsidRDefault="00D7572B" w:rsidP="00866DCA">
            <w:pPr>
              <w:tabs>
                <w:tab w:val="left" w:pos="980"/>
              </w:tabs>
              <w:spacing w:line="220" w:lineRule="exact"/>
              <w:ind w:right="-20"/>
              <w:jc w:val="right"/>
              <w:rPr>
                <w:rFonts w:cs="Times New Roman"/>
                <w:sz w:val="20"/>
              </w:rPr>
            </w:pPr>
          </w:p>
        </w:tc>
      </w:tr>
      <w:tr w:rsidR="00D5605F" w:rsidRPr="005C619D" w14:paraId="2625D615" w14:textId="77777777" w:rsidTr="00E132FA">
        <w:tc>
          <w:tcPr>
            <w:tcW w:w="1037" w:type="pct"/>
          </w:tcPr>
          <w:p w14:paraId="200E85E6" w14:textId="1492B860" w:rsidR="00D7572B" w:rsidRPr="005C619D" w:rsidRDefault="00D7572B" w:rsidP="00866DCA">
            <w:pPr>
              <w:tabs>
                <w:tab w:val="left" w:pos="720"/>
              </w:tabs>
              <w:spacing w:line="220" w:lineRule="exact"/>
              <w:ind w:left="159" w:right="-43" w:hanging="159"/>
              <w:rPr>
                <w:rFonts w:cs="Times New Roman"/>
                <w:b/>
                <w:bCs/>
                <w:sz w:val="20"/>
              </w:rPr>
            </w:pPr>
            <w:r w:rsidRPr="005C619D">
              <w:rPr>
                <w:rFonts w:cs="Times New Roman"/>
                <w:b/>
                <w:bCs/>
                <w:i/>
                <w:iCs/>
                <w:sz w:val="20"/>
              </w:rPr>
              <w:t>Financial liabilities</w:t>
            </w:r>
          </w:p>
        </w:tc>
        <w:tc>
          <w:tcPr>
            <w:tcW w:w="520" w:type="pct"/>
            <w:vAlign w:val="bottom"/>
          </w:tcPr>
          <w:p w14:paraId="6833846C"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1B6C0219"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19992AE9"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240FFE78"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14A2028F"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2648EDEF"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56DCB653" w14:textId="77777777" w:rsidR="00D7572B" w:rsidRPr="005C619D" w:rsidRDefault="00D7572B" w:rsidP="00866DCA">
            <w:pPr>
              <w:tabs>
                <w:tab w:val="left" w:pos="980"/>
              </w:tabs>
              <w:spacing w:line="220" w:lineRule="exact"/>
              <w:ind w:right="-20"/>
              <w:jc w:val="right"/>
              <w:rPr>
                <w:rFonts w:cs="Times New Roman"/>
                <w:sz w:val="20"/>
              </w:rPr>
            </w:pPr>
          </w:p>
        </w:tc>
        <w:tc>
          <w:tcPr>
            <w:tcW w:w="111" w:type="pct"/>
          </w:tcPr>
          <w:p w14:paraId="6C4B7973"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267F0ED0" w14:textId="77777777" w:rsidR="00D7572B" w:rsidRPr="005C619D" w:rsidRDefault="00D7572B" w:rsidP="00866DCA">
            <w:pPr>
              <w:tabs>
                <w:tab w:val="left" w:pos="980"/>
              </w:tabs>
              <w:spacing w:line="220" w:lineRule="exact"/>
              <w:ind w:right="-20"/>
              <w:jc w:val="right"/>
              <w:rPr>
                <w:rFonts w:cs="Times New Roman"/>
                <w:sz w:val="20"/>
              </w:rPr>
            </w:pPr>
          </w:p>
        </w:tc>
        <w:tc>
          <w:tcPr>
            <w:tcW w:w="112" w:type="pct"/>
          </w:tcPr>
          <w:p w14:paraId="736819E6"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BB692AC" w14:textId="77777777" w:rsidR="00D7572B" w:rsidRPr="005C619D" w:rsidRDefault="00D7572B" w:rsidP="00866DCA">
            <w:pPr>
              <w:tabs>
                <w:tab w:val="left" w:pos="980"/>
              </w:tabs>
              <w:spacing w:line="220" w:lineRule="exact"/>
              <w:ind w:right="-20"/>
              <w:jc w:val="right"/>
              <w:rPr>
                <w:rFonts w:cs="Times New Roman"/>
                <w:sz w:val="20"/>
              </w:rPr>
            </w:pPr>
          </w:p>
        </w:tc>
      </w:tr>
      <w:tr w:rsidR="00D5605F" w:rsidRPr="005C619D" w14:paraId="1D58A513" w14:textId="77777777" w:rsidTr="00E132FA">
        <w:tc>
          <w:tcPr>
            <w:tcW w:w="1037" w:type="pct"/>
          </w:tcPr>
          <w:p w14:paraId="5AD20DA3" w14:textId="6CC19295" w:rsidR="00D7572B" w:rsidRPr="005C619D" w:rsidRDefault="00D7572B" w:rsidP="00866DCA">
            <w:pPr>
              <w:tabs>
                <w:tab w:val="left" w:pos="720"/>
              </w:tabs>
              <w:spacing w:line="220" w:lineRule="exact"/>
              <w:ind w:left="159" w:right="-43" w:hanging="159"/>
              <w:rPr>
                <w:rFonts w:cs="Times New Roman"/>
                <w:b/>
                <w:bCs/>
                <w:i/>
                <w:iCs/>
                <w:sz w:val="20"/>
              </w:rPr>
            </w:pPr>
            <w:r w:rsidRPr="005C619D">
              <w:rPr>
                <w:rFonts w:cs="Times New Roman"/>
                <w:sz w:val="20"/>
              </w:rPr>
              <w:t>Deposits</w:t>
            </w:r>
          </w:p>
        </w:tc>
        <w:tc>
          <w:tcPr>
            <w:tcW w:w="520" w:type="pct"/>
            <w:vAlign w:val="bottom"/>
          </w:tcPr>
          <w:p w14:paraId="4761FB68" w14:textId="38882B86"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14F6B2C7"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573548A5" w14:textId="5AFA8D84"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230BF4E"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1327D341" w14:textId="5913F8FD"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9E015C3"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24AFE00A" w14:textId="6E43DB4C"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0A329F67"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5319D5A2" w14:textId="33F3669E" w:rsidR="00D7572B" w:rsidRPr="005C619D" w:rsidRDefault="00D5605F" w:rsidP="00866DCA">
            <w:pPr>
              <w:tabs>
                <w:tab w:val="left" w:pos="980"/>
              </w:tabs>
              <w:spacing w:line="220" w:lineRule="exact"/>
              <w:ind w:right="-20"/>
              <w:jc w:val="right"/>
              <w:rPr>
                <w:rFonts w:cs="Times New Roman"/>
                <w:sz w:val="20"/>
              </w:rPr>
            </w:pPr>
            <w:r>
              <w:rPr>
                <w:rFonts w:cs="Times New Roman"/>
                <w:sz w:val="20"/>
              </w:rPr>
              <w:t>780,097</w:t>
            </w:r>
          </w:p>
        </w:tc>
        <w:tc>
          <w:tcPr>
            <w:tcW w:w="112" w:type="pct"/>
          </w:tcPr>
          <w:p w14:paraId="21258FEE"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390F5C67" w14:textId="72323F1B" w:rsidR="00D7572B" w:rsidRPr="005C619D" w:rsidRDefault="00D5605F" w:rsidP="00866DCA">
            <w:pPr>
              <w:tabs>
                <w:tab w:val="left" w:pos="980"/>
              </w:tabs>
              <w:spacing w:line="220" w:lineRule="exact"/>
              <w:ind w:right="-20"/>
              <w:jc w:val="right"/>
              <w:rPr>
                <w:rFonts w:cs="Times New Roman"/>
                <w:sz w:val="20"/>
              </w:rPr>
            </w:pPr>
            <w:r>
              <w:rPr>
                <w:rFonts w:cs="Times New Roman"/>
                <w:sz w:val="20"/>
              </w:rPr>
              <w:t>780,097</w:t>
            </w:r>
          </w:p>
        </w:tc>
      </w:tr>
      <w:tr w:rsidR="00D5605F" w:rsidRPr="005C619D" w14:paraId="5F836B9D" w14:textId="77777777" w:rsidTr="00E132FA">
        <w:tc>
          <w:tcPr>
            <w:tcW w:w="1037" w:type="pct"/>
          </w:tcPr>
          <w:p w14:paraId="59BE6353" w14:textId="4FC43E86"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Interbank and money market items</w:t>
            </w:r>
          </w:p>
        </w:tc>
        <w:tc>
          <w:tcPr>
            <w:tcW w:w="520" w:type="pct"/>
            <w:vAlign w:val="bottom"/>
          </w:tcPr>
          <w:p w14:paraId="77F554D8" w14:textId="0CABDA2F"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19C4DFAD"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30C5B768" w14:textId="37DDFBCA"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2C19D62B"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7639EABD" w14:textId="5A114F7F"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26EF3A91"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2A6815A" w14:textId="6523902E"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08BD27C6"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5BAB94BF" w14:textId="4E09AAC6" w:rsidR="00D7572B" w:rsidRPr="005C619D" w:rsidRDefault="00D5605F" w:rsidP="00866DCA">
            <w:pPr>
              <w:tabs>
                <w:tab w:val="left" w:pos="980"/>
              </w:tabs>
              <w:spacing w:line="220" w:lineRule="exact"/>
              <w:ind w:right="-20"/>
              <w:jc w:val="right"/>
              <w:rPr>
                <w:rFonts w:cs="Times New Roman"/>
                <w:sz w:val="20"/>
              </w:rPr>
            </w:pPr>
            <w:r>
              <w:rPr>
                <w:rFonts w:cs="Times New Roman"/>
                <w:sz w:val="20"/>
              </w:rPr>
              <w:t>51,180</w:t>
            </w:r>
          </w:p>
        </w:tc>
        <w:tc>
          <w:tcPr>
            <w:tcW w:w="112" w:type="pct"/>
          </w:tcPr>
          <w:p w14:paraId="6076379B"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32401571" w14:textId="063D6453" w:rsidR="00D7572B" w:rsidRPr="005C619D" w:rsidRDefault="00D5605F" w:rsidP="00866DCA">
            <w:pPr>
              <w:tabs>
                <w:tab w:val="left" w:pos="980"/>
              </w:tabs>
              <w:spacing w:line="220" w:lineRule="exact"/>
              <w:ind w:right="-20"/>
              <w:jc w:val="right"/>
              <w:rPr>
                <w:rFonts w:cs="Times New Roman"/>
                <w:sz w:val="20"/>
              </w:rPr>
            </w:pPr>
            <w:r>
              <w:rPr>
                <w:rFonts w:cs="Times New Roman"/>
                <w:sz w:val="20"/>
              </w:rPr>
              <w:t>51,180</w:t>
            </w:r>
          </w:p>
        </w:tc>
      </w:tr>
      <w:tr w:rsidR="00D5605F" w:rsidRPr="005C619D" w14:paraId="30A43619" w14:textId="77777777" w:rsidTr="00E132FA">
        <w:tc>
          <w:tcPr>
            <w:tcW w:w="1037" w:type="pct"/>
          </w:tcPr>
          <w:p w14:paraId="12A86F4B" w14:textId="0A6118AF"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Liabilit</w:t>
            </w:r>
            <w:r w:rsidR="00272535">
              <w:rPr>
                <w:rFonts w:cs="Times New Roman"/>
                <w:sz w:val="20"/>
              </w:rPr>
              <w:t xml:space="preserve">ies </w:t>
            </w:r>
            <w:r w:rsidR="003012BD">
              <w:rPr>
                <w:rFonts w:cs="Times New Roman"/>
                <w:sz w:val="20"/>
              </w:rPr>
              <w:t>pa</w:t>
            </w:r>
            <w:r w:rsidRPr="005C619D">
              <w:rPr>
                <w:rFonts w:cs="Times New Roman"/>
                <w:sz w:val="20"/>
              </w:rPr>
              <w:t>yable on demand</w:t>
            </w:r>
          </w:p>
        </w:tc>
        <w:tc>
          <w:tcPr>
            <w:tcW w:w="520" w:type="pct"/>
            <w:vAlign w:val="bottom"/>
          </w:tcPr>
          <w:p w14:paraId="62C25734" w14:textId="7C3E72FB"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4984041"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6FE5D9B3" w14:textId="02CDF52F"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FDD8AEE"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5127C3AC" w14:textId="3243B210"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D8A76F2"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4021D79" w14:textId="6A12ED2C"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203172AA"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2408B715" w14:textId="56E8C154" w:rsidR="00D7572B" w:rsidRPr="005C619D" w:rsidRDefault="00D5605F" w:rsidP="00866DCA">
            <w:pPr>
              <w:tabs>
                <w:tab w:val="left" w:pos="980"/>
              </w:tabs>
              <w:spacing w:line="220" w:lineRule="exact"/>
              <w:ind w:right="-20"/>
              <w:jc w:val="right"/>
              <w:rPr>
                <w:rFonts w:cs="Times New Roman"/>
                <w:sz w:val="20"/>
              </w:rPr>
            </w:pPr>
            <w:r>
              <w:rPr>
                <w:rFonts w:cs="Times New Roman"/>
                <w:sz w:val="20"/>
              </w:rPr>
              <w:t>3,268</w:t>
            </w:r>
          </w:p>
        </w:tc>
        <w:tc>
          <w:tcPr>
            <w:tcW w:w="112" w:type="pct"/>
          </w:tcPr>
          <w:p w14:paraId="7D645380"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0CE46285" w14:textId="2FE4E28F" w:rsidR="00D7572B" w:rsidRPr="005C619D" w:rsidRDefault="00D5605F" w:rsidP="00866DCA">
            <w:pPr>
              <w:tabs>
                <w:tab w:val="left" w:pos="980"/>
              </w:tabs>
              <w:spacing w:line="220" w:lineRule="exact"/>
              <w:ind w:right="-20"/>
              <w:jc w:val="right"/>
              <w:rPr>
                <w:rFonts w:cs="Times New Roman"/>
                <w:sz w:val="20"/>
              </w:rPr>
            </w:pPr>
            <w:r>
              <w:rPr>
                <w:rFonts w:cs="Times New Roman"/>
                <w:sz w:val="20"/>
              </w:rPr>
              <w:t>3,268</w:t>
            </w:r>
          </w:p>
        </w:tc>
      </w:tr>
      <w:tr w:rsidR="00D5605F" w:rsidRPr="005C619D" w14:paraId="3E7132EF" w14:textId="77777777" w:rsidTr="00E132FA">
        <w:tc>
          <w:tcPr>
            <w:tcW w:w="1037" w:type="pct"/>
          </w:tcPr>
          <w:p w14:paraId="59A87892" w14:textId="170BDCC8"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 xml:space="preserve">Financial liabilities </w:t>
            </w:r>
            <w:r w:rsidR="003012BD">
              <w:rPr>
                <w:rFonts w:cs="Times New Roman"/>
                <w:sz w:val="20"/>
              </w:rPr>
              <w:t>designated</w:t>
            </w:r>
            <w:r w:rsidR="003012BD" w:rsidRPr="005C619D">
              <w:rPr>
                <w:rFonts w:cs="Times New Roman"/>
                <w:sz w:val="20"/>
              </w:rPr>
              <w:t xml:space="preserve"> </w:t>
            </w:r>
            <w:r w:rsidRPr="005C619D">
              <w:rPr>
                <w:rFonts w:cs="Times New Roman"/>
                <w:sz w:val="20"/>
              </w:rPr>
              <w:t xml:space="preserve">measured </w:t>
            </w:r>
            <w:r w:rsidR="003012BD">
              <w:rPr>
                <w:rFonts w:cs="Times New Roman"/>
                <w:sz w:val="20"/>
              </w:rPr>
              <w:br/>
            </w:r>
            <w:r w:rsidRPr="005C619D">
              <w:rPr>
                <w:rFonts w:cs="Times New Roman"/>
                <w:sz w:val="20"/>
              </w:rPr>
              <w:t>at FVTPL</w:t>
            </w:r>
          </w:p>
        </w:tc>
        <w:tc>
          <w:tcPr>
            <w:tcW w:w="520" w:type="pct"/>
            <w:vAlign w:val="bottom"/>
          </w:tcPr>
          <w:p w14:paraId="2F266DA1" w14:textId="7AD44B28"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048853D"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292C6781" w14:textId="5630574F" w:rsidR="00D7572B" w:rsidRPr="005C619D" w:rsidRDefault="00D5605F" w:rsidP="00866DCA">
            <w:pPr>
              <w:tabs>
                <w:tab w:val="left" w:pos="980"/>
              </w:tabs>
              <w:spacing w:line="220" w:lineRule="exact"/>
              <w:ind w:right="-20"/>
              <w:jc w:val="right"/>
              <w:rPr>
                <w:rFonts w:cs="Times New Roman"/>
                <w:sz w:val="20"/>
              </w:rPr>
            </w:pPr>
            <w:r>
              <w:rPr>
                <w:rFonts w:cs="Times New Roman"/>
                <w:sz w:val="20"/>
              </w:rPr>
              <w:t>430</w:t>
            </w:r>
          </w:p>
        </w:tc>
        <w:tc>
          <w:tcPr>
            <w:tcW w:w="111" w:type="pct"/>
          </w:tcPr>
          <w:p w14:paraId="278B7A89"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2CE895DD" w14:textId="1792592E"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1CA0CAF"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6F5587C3" w14:textId="6473E744"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F463D26"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04A4B7A5" w14:textId="4D7C0653" w:rsidR="00D7572B" w:rsidRPr="005C619D" w:rsidRDefault="00D5605F" w:rsidP="00866DCA">
            <w:pPr>
              <w:tabs>
                <w:tab w:val="left" w:pos="980"/>
              </w:tabs>
              <w:spacing w:line="220" w:lineRule="exact"/>
              <w:ind w:right="-20"/>
              <w:jc w:val="right"/>
              <w:rPr>
                <w:rFonts w:cs="Times New Roman"/>
                <w:sz w:val="20"/>
              </w:rPr>
            </w:pPr>
            <w:r>
              <w:rPr>
                <w:rFonts w:cs="Times New Roman"/>
                <w:sz w:val="20"/>
              </w:rPr>
              <w:t>-</w:t>
            </w:r>
          </w:p>
        </w:tc>
        <w:tc>
          <w:tcPr>
            <w:tcW w:w="112" w:type="pct"/>
          </w:tcPr>
          <w:p w14:paraId="3E25EA71"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F9FBF0D" w14:textId="79C4CCBB" w:rsidR="00D7572B" w:rsidRPr="005C619D" w:rsidRDefault="00D5605F" w:rsidP="00866DCA">
            <w:pPr>
              <w:tabs>
                <w:tab w:val="left" w:pos="980"/>
              </w:tabs>
              <w:spacing w:line="220" w:lineRule="exact"/>
              <w:ind w:right="-20"/>
              <w:jc w:val="right"/>
              <w:rPr>
                <w:rFonts w:cs="Times New Roman"/>
                <w:sz w:val="20"/>
              </w:rPr>
            </w:pPr>
            <w:r>
              <w:rPr>
                <w:rFonts w:cs="Times New Roman"/>
                <w:sz w:val="20"/>
              </w:rPr>
              <w:t>430</w:t>
            </w:r>
          </w:p>
        </w:tc>
      </w:tr>
      <w:tr w:rsidR="00D5605F" w:rsidRPr="005C619D" w14:paraId="70D1C170" w14:textId="77777777" w:rsidTr="00E132FA">
        <w:tc>
          <w:tcPr>
            <w:tcW w:w="1037" w:type="pct"/>
          </w:tcPr>
          <w:p w14:paraId="54965DDC" w14:textId="39F6E0A5"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Derivatives liabilities</w:t>
            </w:r>
          </w:p>
        </w:tc>
        <w:tc>
          <w:tcPr>
            <w:tcW w:w="520" w:type="pct"/>
            <w:vAlign w:val="bottom"/>
          </w:tcPr>
          <w:p w14:paraId="279BB1EA" w14:textId="0CC20E38" w:rsidR="00D7572B" w:rsidRPr="005C619D" w:rsidRDefault="00B55F81" w:rsidP="00866DCA">
            <w:pPr>
              <w:tabs>
                <w:tab w:val="left" w:pos="980"/>
              </w:tabs>
              <w:spacing w:line="220" w:lineRule="exact"/>
              <w:ind w:right="-20"/>
              <w:jc w:val="right"/>
              <w:rPr>
                <w:rFonts w:cs="Times New Roman"/>
                <w:sz w:val="20"/>
              </w:rPr>
            </w:pPr>
            <w:r>
              <w:rPr>
                <w:rFonts w:cs="Times New Roman"/>
                <w:sz w:val="20"/>
              </w:rPr>
              <w:t>9,</w:t>
            </w:r>
            <w:r w:rsidR="005D176F">
              <w:rPr>
                <w:rFonts w:cs="Times New Roman"/>
                <w:sz w:val="20"/>
              </w:rPr>
              <w:t>222</w:t>
            </w:r>
          </w:p>
        </w:tc>
        <w:tc>
          <w:tcPr>
            <w:tcW w:w="111" w:type="pct"/>
          </w:tcPr>
          <w:p w14:paraId="1B05348D"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31BDD732" w14:textId="09005705"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AF56810"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13A611EB" w14:textId="70A7BAFF" w:rsidR="00D7572B" w:rsidRPr="005C619D" w:rsidRDefault="00B55F81" w:rsidP="00866DCA">
            <w:pPr>
              <w:tabs>
                <w:tab w:val="left" w:pos="980"/>
              </w:tabs>
              <w:spacing w:line="220" w:lineRule="exact"/>
              <w:ind w:right="-20"/>
              <w:jc w:val="right"/>
              <w:rPr>
                <w:rFonts w:cs="Times New Roman"/>
                <w:sz w:val="20"/>
              </w:rPr>
            </w:pPr>
            <w:r>
              <w:rPr>
                <w:rFonts w:cs="Times New Roman"/>
                <w:sz w:val="20"/>
              </w:rPr>
              <w:t>338</w:t>
            </w:r>
          </w:p>
        </w:tc>
        <w:tc>
          <w:tcPr>
            <w:tcW w:w="111" w:type="pct"/>
          </w:tcPr>
          <w:p w14:paraId="650A319F"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531E8504" w14:textId="6DBDBE1F"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54E1C5A4"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4680096" w14:textId="2333A446"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2" w:type="pct"/>
          </w:tcPr>
          <w:p w14:paraId="54EB7CCB"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691F4CCA" w14:textId="4715DBD5" w:rsidR="00D7572B" w:rsidRPr="005C619D" w:rsidRDefault="00D5605F" w:rsidP="00866DCA">
            <w:pPr>
              <w:tabs>
                <w:tab w:val="left" w:pos="980"/>
              </w:tabs>
              <w:spacing w:line="220" w:lineRule="exact"/>
              <w:ind w:right="-20"/>
              <w:jc w:val="right"/>
              <w:rPr>
                <w:rFonts w:cs="Times New Roman"/>
                <w:sz w:val="20"/>
              </w:rPr>
            </w:pPr>
            <w:r>
              <w:rPr>
                <w:rFonts w:cs="Times New Roman"/>
                <w:sz w:val="20"/>
              </w:rPr>
              <w:t>9,560</w:t>
            </w:r>
          </w:p>
        </w:tc>
      </w:tr>
      <w:tr w:rsidR="00D5605F" w:rsidRPr="005C619D" w14:paraId="537F80C3" w14:textId="77777777" w:rsidTr="00E132FA">
        <w:tc>
          <w:tcPr>
            <w:tcW w:w="1037" w:type="pct"/>
          </w:tcPr>
          <w:p w14:paraId="2F551E86" w14:textId="5D7BA5B6"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sz w:val="20"/>
              </w:rPr>
              <w:t>Debts issued and borrowings</w:t>
            </w:r>
          </w:p>
        </w:tc>
        <w:tc>
          <w:tcPr>
            <w:tcW w:w="520" w:type="pct"/>
            <w:vAlign w:val="bottom"/>
          </w:tcPr>
          <w:p w14:paraId="6F80D3FE" w14:textId="0F31D265"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C51A4E5" w14:textId="77777777" w:rsidR="00D7572B" w:rsidRPr="005C619D" w:rsidRDefault="00D7572B" w:rsidP="00866DCA">
            <w:pPr>
              <w:tabs>
                <w:tab w:val="left" w:pos="980"/>
              </w:tabs>
              <w:spacing w:line="220" w:lineRule="exact"/>
              <w:ind w:right="-20"/>
              <w:jc w:val="right"/>
              <w:rPr>
                <w:rFonts w:cs="Times New Roman"/>
                <w:sz w:val="20"/>
              </w:rPr>
            </w:pPr>
          </w:p>
        </w:tc>
        <w:tc>
          <w:tcPr>
            <w:tcW w:w="559" w:type="pct"/>
            <w:vAlign w:val="bottom"/>
          </w:tcPr>
          <w:p w14:paraId="232FB524" w14:textId="056132AE"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844F8A5" w14:textId="77777777" w:rsidR="00D7572B" w:rsidRPr="005C619D" w:rsidRDefault="00D7572B" w:rsidP="00866DCA">
            <w:pPr>
              <w:tabs>
                <w:tab w:val="left" w:pos="980"/>
              </w:tabs>
              <w:spacing w:line="220" w:lineRule="exact"/>
              <w:ind w:right="-20"/>
              <w:jc w:val="right"/>
              <w:rPr>
                <w:rFonts w:cs="Times New Roman"/>
                <w:sz w:val="20"/>
              </w:rPr>
            </w:pPr>
          </w:p>
        </w:tc>
        <w:tc>
          <w:tcPr>
            <w:tcW w:w="682" w:type="pct"/>
            <w:vAlign w:val="bottom"/>
          </w:tcPr>
          <w:p w14:paraId="0903D897" w14:textId="7CE1E359"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398DC10"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4A3F4F64" w14:textId="00DBB8A2"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79D599A6"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12746BD8" w14:textId="6319A6B8" w:rsidR="00D7572B" w:rsidRPr="005C619D" w:rsidRDefault="00B55F81" w:rsidP="00866DCA">
            <w:pPr>
              <w:tabs>
                <w:tab w:val="left" w:pos="980"/>
              </w:tabs>
              <w:spacing w:line="220" w:lineRule="exact"/>
              <w:ind w:right="-20"/>
              <w:jc w:val="right"/>
              <w:rPr>
                <w:rFonts w:cs="Times New Roman"/>
                <w:sz w:val="20"/>
              </w:rPr>
            </w:pPr>
            <w:r>
              <w:rPr>
                <w:rFonts w:cs="Times New Roman"/>
                <w:sz w:val="20"/>
              </w:rPr>
              <w:t>93,166</w:t>
            </w:r>
          </w:p>
        </w:tc>
        <w:tc>
          <w:tcPr>
            <w:tcW w:w="112" w:type="pct"/>
          </w:tcPr>
          <w:p w14:paraId="1759FEBC" w14:textId="77777777" w:rsidR="00D7572B" w:rsidRPr="005C619D" w:rsidRDefault="00D7572B" w:rsidP="00866DCA">
            <w:pPr>
              <w:tabs>
                <w:tab w:val="left" w:pos="980"/>
              </w:tabs>
              <w:spacing w:line="220" w:lineRule="exact"/>
              <w:ind w:right="-20"/>
              <w:jc w:val="right"/>
              <w:rPr>
                <w:rFonts w:cs="Times New Roman"/>
                <w:sz w:val="20"/>
              </w:rPr>
            </w:pPr>
          </w:p>
        </w:tc>
        <w:tc>
          <w:tcPr>
            <w:tcW w:w="549" w:type="pct"/>
            <w:vAlign w:val="bottom"/>
          </w:tcPr>
          <w:p w14:paraId="728E2DCA" w14:textId="599D7FD3" w:rsidR="00D7572B" w:rsidRPr="005C619D" w:rsidRDefault="00D5605F" w:rsidP="00866DCA">
            <w:pPr>
              <w:tabs>
                <w:tab w:val="left" w:pos="980"/>
              </w:tabs>
              <w:spacing w:line="220" w:lineRule="exact"/>
              <w:ind w:right="-20"/>
              <w:jc w:val="right"/>
              <w:rPr>
                <w:rFonts w:cs="Times New Roman"/>
                <w:sz w:val="20"/>
              </w:rPr>
            </w:pPr>
            <w:r>
              <w:rPr>
                <w:rFonts w:cs="Times New Roman"/>
                <w:sz w:val="20"/>
              </w:rPr>
              <w:t>93,166</w:t>
            </w:r>
          </w:p>
        </w:tc>
      </w:tr>
      <w:tr w:rsidR="00D5605F" w:rsidRPr="005C619D" w14:paraId="62CE6574" w14:textId="77777777" w:rsidTr="00E132FA">
        <w:tc>
          <w:tcPr>
            <w:tcW w:w="1037" w:type="pct"/>
          </w:tcPr>
          <w:p w14:paraId="52371274" w14:textId="375B0AD7" w:rsidR="00D7572B" w:rsidRPr="000A324B" w:rsidRDefault="00D7572B" w:rsidP="00866DCA">
            <w:pPr>
              <w:tabs>
                <w:tab w:val="left" w:pos="720"/>
              </w:tabs>
              <w:spacing w:line="220" w:lineRule="exact"/>
              <w:ind w:left="159" w:right="-43" w:hanging="159"/>
              <w:rPr>
                <w:rFonts w:cstheme="minorBidi"/>
                <w:sz w:val="20"/>
                <w:szCs w:val="25"/>
                <w:lang w:val="en-US" w:bidi="th-TH"/>
              </w:rPr>
            </w:pPr>
            <w:r w:rsidRPr="005C619D">
              <w:rPr>
                <w:rFonts w:cs="Times New Roman"/>
                <w:sz w:val="20"/>
              </w:rPr>
              <w:t>Other</w:t>
            </w:r>
            <w:r w:rsidR="000A324B">
              <w:rPr>
                <w:rFonts w:cs="Times New Roman"/>
                <w:sz w:val="20"/>
              </w:rPr>
              <w:t xml:space="preserve"> financial liabilities</w:t>
            </w:r>
          </w:p>
        </w:tc>
        <w:tc>
          <w:tcPr>
            <w:tcW w:w="520" w:type="pct"/>
            <w:tcBorders>
              <w:bottom w:val="single" w:sz="4" w:space="0" w:color="auto"/>
            </w:tcBorders>
            <w:vAlign w:val="bottom"/>
          </w:tcPr>
          <w:p w14:paraId="25CBC1DC" w14:textId="6A1DC94B"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14D8E6F9" w14:textId="77777777" w:rsidR="00D7572B" w:rsidRPr="005C619D" w:rsidRDefault="00D7572B" w:rsidP="00866DCA">
            <w:pPr>
              <w:tabs>
                <w:tab w:val="left" w:pos="980"/>
              </w:tabs>
              <w:spacing w:line="220" w:lineRule="exact"/>
              <w:ind w:right="-20"/>
              <w:jc w:val="right"/>
              <w:rPr>
                <w:rFonts w:cs="Times New Roman"/>
                <w:sz w:val="20"/>
              </w:rPr>
            </w:pPr>
          </w:p>
        </w:tc>
        <w:tc>
          <w:tcPr>
            <w:tcW w:w="559" w:type="pct"/>
            <w:tcBorders>
              <w:bottom w:val="single" w:sz="4" w:space="0" w:color="auto"/>
            </w:tcBorders>
            <w:vAlign w:val="bottom"/>
          </w:tcPr>
          <w:p w14:paraId="60218DF6" w14:textId="13C02408"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024FF65B" w14:textId="77777777" w:rsidR="00D7572B" w:rsidRPr="005C619D" w:rsidRDefault="00D7572B" w:rsidP="00866DCA">
            <w:pPr>
              <w:tabs>
                <w:tab w:val="left" w:pos="980"/>
              </w:tabs>
              <w:spacing w:line="220" w:lineRule="exact"/>
              <w:ind w:right="-20"/>
              <w:jc w:val="right"/>
              <w:rPr>
                <w:rFonts w:cs="Times New Roman"/>
                <w:sz w:val="20"/>
              </w:rPr>
            </w:pPr>
          </w:p>
        </w:tc>
        <w:tc>
          <w:tcPr>
            <w:tcW w:w="682" w:type="pct"/>
            <w:tcBorders>
              <w:bottom w:val="single" w:sz="4" w:space="0" w:color="auto"/>
            </w:tcBorders>
            <w:vAlign w:val="bottom"/>
          </w:tcPr>
          <w:p w14:paraId="50AAA852" w14:textId="4D32FBF4"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3E083286"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bottom w:val="single" w:sz="4" w:space="0" w:color="auto"/>
            </w:tcBorders>
            <w:vAlign w:val="bottom"/>
          </w:tcPr>
          <w:p w14:paraId="5B871C44" w14:textId="37F8B08F" w:rsidR="00D7572B" w:rsidRPr="005C619D" w:rsidRDefault="00B55F81" w:rsidP="00866DCA">
            <w:pPr>
              <w:tabs>
                <w:tab w:val="left" w:pos="980"/>
              </w:tabs>
              <w:spacing w:line="220" w:lineRule="exact"/>
              <w:ind w:right="-20"/>
              <w:jc w:val="right"/>
              <w:rPr>
                <w:rFonts w:cs="Times New Roman"/>
                <w:sz w:val="20"/>
              </w:rPr>
            </w:pPr>
            <w:r>
              <w:rPr>
                <w:rFonts w:cs="Times New Roman"/>
                <w:sz w:val="20"/>
              </w:rPr>
              <w:t>-</w:t>
            </w:r>
          </w:p>
        </w:tc>
        <w:tc>
          <w:tcPr>
            <w:tcW w:w="111" w:type="pct"/>
          </w:tcPr>
          <w:p w14:paraId="69543185"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bottom w:val="single" w:sz="4" w:space="0" w:color="auto"/>
            </w:tcBorders>
            <w:vAlign w:val="bottom"/>
          </w:tcPr>
          <w:p w14:paraId="5DFCACD5" w14:textId="66DADF0F" w:rsidR="00D7572B" w:rsidRPr="005C619D" w:rsidRDefault="00B55F81" w:rsidP="00866DCA">
            <w:pPr>
              <w:tabs>
                <w:tab w:val="left" w:pos="980"/>
              </w:tabs>
              <w:spacing w:line="220" w:lineRule="exact"/>
              <w:ind w:right="-20"/>
              <w:jc w:val="right"/>
              <w:rPr>
                <w:rFonts w:cs="Times New Roman"/>
                <w:sz w:val="20"/>
              </w:rPr>
            </w:pPr>
            <w:r>
              <w:rPr>
                <w:rFonts w:cs="Times New Roman"/>
                <w:sz w:val="20"/>
              </w:rPr>
              <w:t>7,898</w:t>
            </w:r>
          </w:p>
        </w:tc>
        <w:tc>
          <w:tcPr>
            <w:tcW w:w="112" w:type="pct"/>
          </w:tcPr>
          <w:p w14:paraId="417F4856" w14:textId="77777777" w:rsidR="00D7572B" w:rsidRPr="005C619D" w:rsidRDefault="00D7572B" w:rsidP="00866DCA">
            <w:pPr>
              <w:tabs>
                <w:tab w:val="left" w:pos="980"/>
              </w:tabs>
              <w:spacing w:line="220" w:lineRule="exact"/>
              <w:ind w:right="-20"/>
              <w:jc w:val="right"/>
              <w:rPr>
                <w:rFonts w:cs="Times New Roman"/>
                <w:sz w:val="20"/>
              </w:rPr>
            </w:pPr>
          </w:p>
        </w:tc>
        <w:tc>
          <w:tcPr>
            <w:tcW w:w="549" w:type="pct"/>
            <w:tcBorders>
              <w:bottom w:val="single" w:sz="4" w:space="0" w:color="auto"/>
            </w:tcBorders>
            <w:vAlign w:val="bottom"/>
          </w:tcPr>
          <w:p w14:paraId="4B06E6BB" w14:textId="03191555" w:rsidR="00D7572B" w:rsidRPr="005C619D" w:rsidRDefault="00B55F81" w:rsidP="00866DCA">
            <w:pPr>
              <w:tabs>
                <w:tab w:val="left" w:pos="980"/>
              </w:tabs>
              <w:spacing w:line="220" w:lineRule="exact"/>
              <w:ind w:right="-20"/>
              <w:jc w:val="right"/>
              <w:rPr>
                <w:rFonts w:cs="Times New Roman"/>
                <w:sz w:val="20"/>
              </w:rPr>
            </w:pPr>
            <w:r>
              <w:rPr>
                <w:rFonts w:cs="Times New Roman"/>
                <w:sz w:val="20"/>
              </w:rPr>
              <w:t>7,898</w:t>
            </w:r>
          </w:p>
        </w:tc>
      </w:tr>
      <w:tr w:rsidR="00D5605F" w:rsidRPr="005C619D" w14:paraId="34A948D6" w14:textId="77777777" w:rsidTr="00E132FA">
        <w:tc>
          <w:tcPr>
            <w:tcW w:w="1037" w:type="pct"/>
          </w:tcPr>
          <w:p w14:paraId="1CBD8A85" w14:textId="5D5BFF0D" w:rsidR="00D7572B" w:rsidRPr="005C619D" w:rsidRDefault="00D7572B" w:rsidP="00866DCA">
            <w:pPr>
              <w:tabs>
                <w:tab w:val="left" w:pos="720"/>
              </w:tabs>
              <w:spacing w:line="220" w:lineRule="exact"/>
              <w:ind w:left="159" w:right="-43" w:hanging="159"/>
              <w:rPr>
                <w:rFonts w:cs="Times New Roman"/>
                <w:sz w:val="20"/>
              </w:rPr>
            </w:pPr>
            <w:r w:rsidRPr="005C619D">
              <w:rPr>
                <w:rFonts w:cs="Times New Roman"/>
                <w:b/>
                <w:bCs/>
                <w:sz w:val="20"/>
              </w:rPr>
              <w:t>Total</w:t>
            </w:r>
          </w:p>
        </w:tc>
        <w:tc>
          <w:tcPr>
            <w:tcW w:w="520" w:type="pct"/>
            <w:tcBorders>
              <w:top w:val="single" w:sz="4" w:space="0" w:color="auto"/>
              <w:bottom w:val="double" w:sz="4" w:space="0" w:color="auto"/>
            </w:tcBorders>
            <w:vAlign w:val="bottom"/>
          </w:tcPr>
          <w:p w14:paraId="2E77CA76" w14:textId="03C0A542"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9,222</w:t>
            </w:r>
          </w:p>
        </w:tc>
        <w:tc>
          <w:tcPr>
            <w:tcW w:w="111" w:type="pct"/>
          </w:tcPr>
          <w:p w14:paraId="449EE8E8" w14:textId="77777777" w:rsidR="00D7572B" w:rsidRPr="00A33034" w:rsidRDefault="00D7572B" w:rsidP="00866DCA">
            <w:pPr>
              <w:tabs>
                <w:tab w:val="left" w:pos="980"/>
              </w:tabs>
              <w:spacing w:line="220" w:lineRule="exact"/>
              <w:ind w:right="-20"/>
              <w:jc w:val="right"/>
              <w:rPr>
                <w:rFonts w:cs="Times New Roman"/>
                <w:b/>
                <w:bCs/>
                <w:sz w:val="20"/>
              </w:rPr>
            </w:pPr>
          </w:p>
        </w:tc>
        <w:tc>
          <w:tcPr>
            <w:tcW w:w="559" w:type="pct"/>
            <w:tcBorders>
              <w:top w:val="single" w:sz="4" w:space="0" w:color="auto"/>
              <w:bottom w:val="double" w:sz="4" w:space="0" w:color="auto"/>
            </w:tcBorders>
            <w:vAlign w:val="bottom"/>
          </w:tcPr>
          <w:p w14:paraId="1F59F688" w14:textId="1B28E326"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430</w:t>
            </w:r>
          </w:p>
        </w:tc>
        <w:tc>
          <w:tcPr>
            <w:tcW w:w="111" w:type="pct"/>
          </w:tcPr>
          <w:p w14:paraId="5953889C" w14:textId="77777777" w:rsidR="00D7572B" w:rsidRPr="00A33034" w:rsidRDefault="00D7572B" w:rsidP="00866DCA">
            <w:pPr>
              <w:tabs>
                <w:tab w:val="left" w:pos="980"/>
              </w:tabs>
              <w:spacing w:line="220" w:lineRule="exact"/>
              <w:ind w:right="-20"/>
              <w:jc w:val="right"/>
              <w:rPr>
                <w:rFonts w:cs="Times New Roman"/>
                <w:b/>
                <w:bCs/>
                <w:sz w:val="20"/>
              </w:rPr>
            </w:pPr>
          </w:p>
        </w:tc>
        <w:tc>
          <w:tcPr>
            <w:tcW w:w="682" w:type="pct"/>
            <w:tcBorders>
              <w:top w:val="single" w:sz="4" w:space="0" w:color="auto"/>
              <w:bottom w:val="double" w:sz="4" w:space="0" w:color="auto"/>
            </w:tcBorders>
            <w:vAlign w:val="bottom"/>
          </w:tcPr>
          <w:p w14:paraId="74ACB444" w14:textId="078FB061"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338</w:t>
            </w:r>
          </w:p>
        </w:tc>
        <w:tc>
          <w:tcPr>
            <w:tcW w:w="111" w:type="pct"/>
          </w:tcPr>
          <w:p w14:paraId="208C8E9D" w14:textId="77777777" w:rsidR="00D7572B" w:rsidRPr="00A33034" w:rsidRDefault="00D7572B" w:rsidP="00866DCA">
            <w:pPr>
              <w:tabs>
                <w:tab w:val="left" w:pos="980"/>
              </w:tabs>
              <w:spacing w:line="220" w:lineRule="exact"/>
              <w:ind w:right="-20"/>
              <w:jc w:val="right"/>
              <w:rPr>
                <w:rFonts w:cs="Times New Roman"/>
                <w:b/>
                <w:bCs/>
                <w:sz w:val="20"/>
              </w:rPr>
            </w:pPr>
          </w:p>
        </w:tc>
        <w:tc>
          <w:tcPr>
            <w:tcW w:w="549" w:type="pct"/>
            <w:tcBorders>
              <w:top w:val="single" w:sz="4" w:space="0" w:color="auto"/>
              <w:bottom w:val="double" w:sz="4" w:space="0" w:color="auto"/>
            </w:tcBorders>
            <w:vAlign w:val="bottom"/>
          </w:tcPr>
          <w:p w14:paraId="4B47E4E4" w14:textId="2E6E3256"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w:t>
            </w:r>
          </w:p>
        </w:tc>
        <w:tc>
          <w:tcPr>
            <w:tcW w:w="111" w:type="pct"/>
          </w:tcPr>
          <w:p w14:paraId="2024E016" w14:textId="77777777" w:rsidR="00D7572B" w:rsidRPr="00A33034" w:rsidRDefault="00D7572B" w:rsidP="00866DCA">
            <w:pPr>
              <w:tabs>
                <w:tab w:val="left" w:pos="980"/>
              </w:tabs>
              <w:spacing w:line="220" w:lineRule="exact"/>
              <w:ind w:right="-20"/>
              <w:jc w:val="right"/>
              <w:rPr>
                <w:rFonts w:cs="Times New Roman"/>
                <w:b/>
                <w:bCs/>
                <w:sz w:val="20"/>
              </w:rPr>
            </w:pPr>
          </w:p>
        </w:tc>
        <w:tc>
          <w:tcPr>
            <w:tcW w:w="549" w:type="pct"/>
            <w:tcBorders>
              <w:top w:val="single" w:sz="4" w:space="0" w:color="auto"/>
              <w:bottom w:val="double" w:sz="4" w:space="0" w:color="auto"/>
            </w:tcBorders>
            <w:vAlign w:val="bottom"/>
          </w:tcPr>
          <w:p w14:paraId="41B57CFD" w14:textId="50DDFAA6"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935,609</w:t>
            </w:r>
          </w:p>
        </w:tc>
        <w:tc>
          <w:tcPr>
            <w:tcW w:w="112" w:type="pct"/>
          </w:tcPr>
          <w:p w14:paraId="6A88DD4F" w14:textId="77777777" w:rsidR="00D7572B" w:rsidRPr="00A33034" w:rsidRDefault="00D7572B" w:rsidP="00866DCA">
            <w:pPr>
              <w:tabs>
                <w:tab w:val="left" w:pos="980"/>
              </w:tabs>
              <w:spacing w:line="220" w:lineRule="exact"/>
              <w:ind w:right="-20"/>
              <w:jc w:val="right"/>
              <w:rPr>
                <w:rFonts w:cs="Times New Roman"/>
                <w:b/>
                <w:bCs/>
                <w:sz w:val="20"/>
              </w:rPr>
            </w:pPr>
          </w:p>
        </w:tc>
        <w:tc>
          <w:tcPr>
            <w:tcW w:w="549" w:type="pct"/>
            <w:tcBorders>
              <w:top w:val="single" w:sz="4" w:space="0" w:color="auto"/>
              <w:bottom w:val="double" w:sz="4" w:space="0" w:color="auto"/>
            </w:tcBorders>
            <w:vAlign w:val="bottom"/>
          </w:tcPr>
          <w:p w14:paraId="1F9F1304" w14:textId="2BF454F7" w:rsidR="00D7572B" w:rsidRPr="00A33034" w:rsidRDefault="00B55F81" w:rsidP="00866DCA">
            <w:pPr>
              <w:tabs>
                <w:tab w:val="left" w:pos="980"/>
              </w:tabs>
              <w:spacing w:line="220" w:lineRule="exact"/>
              <w:ind w:right="-20"/>
              <w:jc w:val="right"/>
              <w:rPr>
                <w:rFonts w:cs="Times New Roman"/>
                <w:b/>
                <w:bCs/>
                <w:sz w:val="20"/>
              </w:rPr>
            </w:pPr>
            <w:r w:rsidRPr="00A33034">
              <w:rPr>
                <w:rFonts w:cs="Times New Roman"/>
                <w:b/>
                <w:bCs/>
                <w:sz w:val="20"/>
              </w:rPr>
              <w:t>945,599</w:t>
            </w:r>
          </w:p>
        </w:tc>
      </w:tr>
    </w:tbl>
    <w:p w14:paraId="0A312B84" w14:textId="1B5F16C3" w:rsidR="00D7572B" w:rsidRPr="005C619D" w:rsidRDefault="00D7572B" w:rsidP="00022667">
      <w:pPr>
        <w:pStyle w:val="block"/>
        <w:spacing w:after="0" w:line="240" w:lineRule="atLeast"/>
        <w:ind w:left="540"/>
        <w:jc w:val="thaiDistribute"/>
        <w:rPr>
          <w:rFonts w:cs="Times New Roman"/>
          <w:sz w:val="20"/>
          <w:lang w:val="en-GB"/>
        </w:rPr>
      </w:pPr>
    </w:p>
    <w:p w14:paraId="3F9F6072" w14:textId="465551AB" w:rsidR="00D7572B" w:rsidRPr="005C619D" w:rsidRDefault="00D7572B" w:rsidP="00D7572B">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t>11</w:t>
      </w:r>
      <w:r w:rsidRPr="005C619D">
        <w:rPr>
          <w:rFonts w:cs="Times New Roman"/>
          <w:i w:val="0"/>
          <w:iCs/>
          <w:sz w:val="22"/>
          <w:szCs w:val="22"/>
        </w:rPr>
        <w:tab/>
        <w:t>Financial assets measured at fair value through profit or loss</w:t>
      </w:r>
    </w:p>
    <w:p w14:paraId="0D2D46BC" w14:textId="77777777" w:rsidR="00866DCA" w:rsidRPr="00866DCA" w:rsidRDefault="00866DCA" w:rsidP="00866DCA">
      <w:pPr>
        <w:spacing w:line="240" w:lineRule="atLeast"/>
        <w:ind w:left="540"/>
        <w:jc w:val="thaiDistribute"/>
        <w:rPr>
          <w:rFonts w:cs="Times New Roman"/>
          <w:sz w:val="20"/>
        </w:rPr>
      </w:pPr>
    </w:p>
    <w:p w14:paraId="1CFF4D40" w14:textId="5C55A0AF" w:rsidR="00866DCA" w:rsidRPr="00866DCA" w:rsidRDefault="000B4910" w:rsidP="00866DCA">
      <w:pPr>
        <w:spacing w:line="240" w:lineRule="atLeast"/>
        <w:ind w:left="540" w:hanging="540"/>
        <w:jc w:val="thaiDistribute"/>
        <w:rPr>
          <w:rFonts w:cs="Times New Roman"/>
          <w:b/>
          <w:bCs/>
          <w:i/>
          <w:iCs/>
          <w:sz w:val="20"/>
        </w:rPr>
      </w:pPr>
      <w:r>
        <w:rPr>
          <w:rFonts w:cs="Times New Roman"/>
          <w:b/>
          <w:bCs/>
          <w:i/>
          <w:iCs/>
          <w:sz w:val="20"/>
        </w:rPr>
        <w:t xml:space="preserve"> </w:t>
      </w:r>
      <w:r w:rsidR="00866DCA" w:rsidRPr="00866DCA">
        <w:rPr>
          <w:rFonts w:cs="Times New Roman"/>
          <w:b/>
          <w:bCs/>
          <w:i/>
          <w:iCs/>
          <w:sz w:val="20"/>
        </w:rPr>
        <w:tab/>
        <w:t>Financial assets for trading</w:t>
      </w:r>
    </w:p>
    <w:p w14:paraId="09435783" w14:textId="77777777" w:rsidR="00866DCA" w:rsidRPr="00866DCA" w:rsidRDefault="00866DCA" w:rsidP="00866DCA">
      <w:pPr>
        <w:spacing w:line="240" w:lineRule="atLeast"/>
        <w:ind w:left="540" w:hanging="540"/>
        <w:jc w:val="thaiDistribute"/>
        <w:rPr>
          <w:rFonts w:cs="Times New Roman"/>
          <w:b/>
          <w:bCs/>
          <w:i/>
          <w:iCs/>
          <w:sz w:val="20"/>
        </w:rPr>
      </w:pPr>
    </w:p>
    <w:p w14:paraId="7780E619" w14:textId="77777777" w:rsidR="00866DCA" w:rsidRPr="00866DCA" w:rsidRDefault="00866DCA" w:rsidP="00866DCA">
      <w:pPr>
        <w:spacing w:line="240" w:lineRule="atLeast"/>
        <w:ind w:left="540" w:hanging="540"/>
        <w:rPr>
          <w:b/>
          <w:bCs/>
          <w:i/>
          <w:iCs/>
          <w:sz w:val="20"/>
        </w:rPr>
      </w:pPr>
      <w:r w:rsidRPr="00866DCA">
        <w:rPr>
          <w:sz w:val="20"/>
        </w:rPr>
        <w:tab/>
      </w:r>
      <w:r w:rsidRPr="00866DCA">
        <w:rPr>
          <w:b/>
          <w:bCs/>
          <w:i/>
          <w:iCs/>
          <w:sz w:val="20"/>
        </w:rPr>
        <w:t>At 30 June 2020</w:t>
      </w:r>
    </w:p>
    <w:p w14:paraId="27083F0D" w14:textId="77777777" w:rsidR="00866DCA" w:rsidRPr="00866DCA" w:rsidRDefault="00866DCA" w:rsidP="00866DCA">
      <w:pPr>
        <w:spacing w:line="240" w:lineRule="atLeast"/>
        <w:rPr>
          <w:rFonts w:cs="Times New Roman"/>
          <w:i/>
          <w:iCs/>
          <w:sz w:val="20"/>
        </w:rPr>
      </w:pP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270"/>
        <w:gridCol w:w="1422"/>
      </w:tblGrid>
      <w:tr w:rsidR="00866DCA" w:rsidRPr="00866DCA" w14:paraId="7798C507" w14:textId="77777777" w:rsidTr="00D06968">
        <w:trPr>
          <w:cantSplit/>
          <w:tblHeader/>
        </w:trPr>
        <w:tc>
          <w:tcPr>
            <w:tcW w:w="6210" w:type="dxa"/>
            <w:shd w:val="clear" w:color="auto" w:fill="auto"/>
            <w:vAlign w:val="bottom"/>
          </w:tcPr>
          <w:p w14:paraId="026793D8"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cs="Times New Roman"/>
                <w:sz w:val="20"/>
                <w:lang w:val="en-US" w:bidi="th-TH"/>
              </w:rPr>
            </w:pPr>
          </w:p>
        </w:tc>
        <w:tc>
          <w:tcPr>
            <w:tcW w:w="1440" w:type="dxa"/>
            <w:shd w:val="clear" w:color="auto" w:fill="auto"/>
          </w:tcPr>
          <w:p w14:paraId="5A9F68D5"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cs="Times New Roman"/>
                <w:b/>
                <w:bCs/>
                <w:sz w:val="20"/>
                <w:lang w:val="en-US" w:bidi="th-TH"/>
              </w:rPr>
            </w:pPr>
            <w:r w:rsidRPr="00866DCA">
              <w:rPr>
                <w:rFonts w:eastAsia="Times New Roman" w:cs="Times New Roman"/>
                <w:b/>
                <w:bCs/>
                <w:sz w:val="20"/>
                <w:lang w:val="en-US" w:bidi="th-TH"/>
              </w:rPr>
              <w:t xml:space="preserve">Consolidated </w:t>
            </w:r>
          </w:p>
        </w:tc>
        <w:tc>
          <w:tcPr>
            <w:tcW w:w="270" w:type="dxa"/>
            <w:shd w:val="clear" w:color="auto" w:fill="auto"/>
          </w:tcPr>
          <w:p w14:paraId="3085A965"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cs="Times New Roman"/>
                <w:b/>
                <w:bCs/>
                <w:sz w:val="20"/>
                <w:lang w:val="en-US" w:bidi="th-TH"/>
              </w:rPr>
            </w:pPr>
          </w:p>
        </w:tc>
        <w:tc>
          <w:tcPr>
            <w:tcW w:w="1422" w:type="dxa"/>
            <w:shd w:val="clear" w:color="auto" w:fill="auto"/>
          </w:tcPr>
          <w:p w14:paraId="12C05565"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cs="Times New Roman"/>
                <w:b/>
                <w:bCs/>
                <w:sz w:val="20"/>
                <w:lang w:val="en-US" w:bidi="th-TH"/>
              </w:rPr>
            </w:pPr>
            <w:r w:rsidRPr="00866DCA">
              <w:rPr>
                <w:rFonts w:eastAsia="Times New Roman" w:cs="Times New Roman"/>
                <w:b/>
                <w:bCs/>
                <w:sz w:val="20"/>
                <w:lang w:val="en-US" w:bidi="th-TH"/>
              </w:rPr>
              <w:t>Bank only</w:t>
            </w:r>
          </w:p>
        </w:tc>
      </w:tr>
      <w:tr w:rsidR="00866DCA" w:rsidRPr="00866DCA" w14:paraId="59DC3CD2" w14:textId="77777777" w:rsidTr="00394E00">
        <w:trPr>
          <w:cantSplit/>
          <w:tblHeader/>
        </w:trPr>
        <w:tc>
          <w:tcPr>
            <w:tcW w:w="6210" w:type="dxa"/>
            <w:shd w:val="clear" w:color="auto" w:fill="auto"/>
            <w:vAlign w:val="bottom"/>
          </w:tcPr>
          <w:p w14:paraId="3ACB865E"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cs="Times New Roman"/>
                <w:sz w:val="20"/>
                <w:lang w:val="en-US" w:bidi="th-TH"/>
              </w:rPr>
            </w:pPr>
          </w:p>
        </w:tc>
        <w:tc>
          <w:tcPr>
            <w:tcW w:w="3132" w:type="dxa"/>
            <w:gridSpan w:val="3"/>
            <w:shd w:val="clear" w:color="auto" w:fill="auto"/>
          </w:tcPr>
          <w:p w14:paraId="2CEEA27C"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cs="Times New Roman"/>
                <w:i/>
                <w:iCs/>
                <w:sz w:val="20"/>
                <w:lang w:val="en-US" w:bidi="th-TH"/>
              </w:rPr>
            </w:pPr>
            <w:r w:rsidRPr="00866DCA">
              <w:rPr>
                <w:rFonts w:eastAsia="Times New Roman" w:cs="Times New Roman"/>
                <w:i/>
                <w:iCs/>
                <w:sz w:val="20"/>
                <w:lang w:val="en-US" w:bidi="th-TH"/>
              </w:rPr>
              <w:t>(in million Baht)</w:t>
            </w:r>
          </w:p>
        </w:tc>
      </w:tr>
      <w:tr w:rsidR="00866DCA" w:rsidRPr="00866DCA" w14:paraId="78CEEF16" w14:textId="77777777" w:rsidTr="00394E00">
        <w:trPr>
          <w:cantSplit/>
        </w:trPr>
        <w:tc>
          <w:tcPr>
            <w:tcW w:w="6210" w:type="dxa"/>
            <w:shd w:val="clear" w:color="auto" w:fill="auto"/>
            <w:vAlign w:val="bottom"/>
          </w:tcPr>
          <w:p w14:paraId="711632F5"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1"/>
              <w:rPr>
                <w:rFonts w:eastAsia="Times New Roman" w:cs="Times New Roman"/>
                <w:sz w:val="20"/>
                <w:lang w:val="en-US" w:bidi="th-TH"/>
              </w:rPr>
            </w:pPr>
            <w:r w:rsidRPr="00866DCA">
              <w:rPr>
                <w:rFonts w:eastAsia="Times New Roman" w:cs="Times New Roman"/>
                <w:sz w:val="20"/>
                <w:lang w:val="en-US" w:bidi="th-TH"/>
              </w:rPr>
              <w:t>Government and state enterprise securities</w:t>
            </w:r>
          </w:p>
        </w:tc>
        <w:tc>
          <w:tcPr>
            <w:tcW w:w="1440" w:type="dxa"/>
            <w:shd w:val="clear" w:color="auto" w:fill="auto"/>
            <w:vAlign w:val="bottom"/>
          </w:tcPr>
          <w:p w14:paraId="7BADC5B4"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r w:rsidRPr="00866DCA">
              <w:rPr>
                <w:rFonts w:eastAsia="Times New Roman" w:cs="Times New Roman"/>
                <w:sz w:val="20"/>
                <w:lang w:val="en-US" w:bidi="th-TH"/>
              </w:rPr>
              <w:t>16,129</w:t>
            </w:r>
          </w:p>
        </w:tc>
        <w:tc>
          <w:tcPr>
            <w:tcW w:w="270" w:type="dxa"/>
            <w:shd w:val="clear" w:color="auto" w:fill="auto"/>
          </w:tcPr>
          <w:p w14:paraId="54868F63"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p>
        </w:tc>
        <w:tc>
          <w:tcPr>
            <w:tcW w:w="1422" w:type="dxa"/>
            <w:shd w:val="clear" w:color="auto" w:fill="auto"/>
            <w:vAlign w:val="bottom"/>
          </w:tcPr>
          <w:p w14:paraId="4937B2B0" w14:textId="7216F83C"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r w:rsidRPr="00866DCA">
              <w:rPr>
                <w:rFonts w:eastAsia="Times New Roman" w:cs="Times New Roman"/>
                <w:sz w:val="20"/>
                <w:lang w:val="en-US" w:bidi="th-TH"/>
              </w:rPr>
              <w:t>9,69</w:t>
            </w:r>
            <w:r w:rsidR="002B0489">
              <w:rPr>
                <w:rFonts w:eastAsia="Times New Roman" w:cs="Times New Roman"/>
                <w:sz w:val="20"/>
                <w:lang w:val="en-US" w:bidi="th-TH"/>
              </w:rPr>
              <w:t>2</w:t>
            </w:r>
          </w:p>
        </w:tc>
      </w:tr>
      <w:tr w:rsidR="00394E00" w:rsidRPr="00866DCA" w14:paraId="7D86745E" w14:textId="77777777" w:rsidTr="00394E00">
        <w:trPr>
          <w:cantSplit/>
        </w:trPr>
        <w:tc>
          <w:tcPr>
            <w:tcW w:w="6210" w:type="dxa"/>
            <w:shd w:val="clear" w:color="auto" w:fill="auto"/>
            <w:vAlign w:val="bottom"/>
          </w:tcPr>
          <w:p w14:paraId="0BA011D7" w14:textId="6D91B507" w:rsidR="00394E00" w:rsidRPr="00866DCA" w:rsidRDefault="00394E00"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1"/>
              <w:rPr>
                <w:rFonts w:eastAsia="Times New Roman" w:cs="Times New Roman"/>
                <w:sz w:val="20"/>
                <w:lang w:val="en-US" w:bidi="th-TH"/>
              </w:rPr>
            </w:pPr>
            <w:r>
              <w:rPr>
                <w:rFonts w:eastAsia="Times New Roman" w:cs="Times New Roman"/>
                <w:sz w:val="20"/>
                <w:lang w:val="en-US" w:bidi="th-TH"/>
              </w:rPr>
              <w:t>Others</w:t>
            </w:r>
          </w:p>
        </w:tc>
        <w:tc>
          <w:tcPr>
            <w:tcW w:w="1440" w:type="dxa"/>
            <w:tcBorders>
              <w:bottom w:val="single" w:sz="4" w:space="0" w:color="000000"/>
            </w:tcBorders>
            <w:shd w:val="clear" w:color="auto" w:fill="auto"/>
            <w:vAlign w:val="bottom"/>
          </w:tcPr>
          <w:p w14:paraId="16D914D6" w14:textId="402E68E7" w:rsidR="00394E00" w:rsidRPr="00866DCA" w:rsidRDefault="00394E00"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r>
              <w:rPr>
                <w:rFonts w:eastAsia="Times New Roman" w:cs="Times New Roman"/>
                <w:sz w:val="20"/>
                <w:lang w:val="en-US" w:bidi="th-TH"/>
              </w:rPr>
              <w:t>375</w:t>
            </w:r>
          </w:p>
        </w:tc>
        <w:tc>
          <w:tcPr>
            <w:tcW w:w="270" w:type="dxa"/>
            <w:shd w:val="clear" w:color="auto" w:fill="auto"/>
          </w:tcPr>
          <w:p w14:paraId="21012445" w14:textId="77777777" w:rsidR="00394E00" w:rsidRPr="00866DCA" w:rsidRDefault="00394E00"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p>
        </w:tc>
        <w:tc>
          <w:tcPr>
            <w:tcW w:w="1422" w:type="dxa"/>
            <w:tcBorders>
              <w:bottom w:val="single" w:sz="4" w:space="0" w:color="000000"/>
            </w:tcBorders>
            <w:shd w:val="clear" w:color="auto" w:fill="auto"/>
            <w:vAlign w:val="bottom"/>
          </w:tcPr>
          <w:p w14:paraId="43D92C54" w14:textId="09DB5F89" w:rsidR="00394E00" w:rsidRPr="00866DCA" w:rsidRDefault="00394E00"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r>
              <w:rPr>
                <w:rFonts w:eastAsia="Times New Roman" w:cs="Times New Roman"/>
                <w:sz w:val="20"/>
                <w:lang w:val="en-US" w:bidi="th-TH"/>
              </w:rPr>
              <w:t>145</w:t>
            </w:r>
          </w:p>
        </w:tc>
      </w:tr>
      <w:tr w:rsidR="00866DCA" w:rsidRPr="00866DCA" w14:paraId="340ABF50" w14:textId="77777777" w:rsidTr="000B4910">
        <w:trPr>
          <w:cantSplit/>
        </w:trPr>
        <w:tc>
          <w:tcPr>
            <w:tcW w:w="6210" w:type="dxa"/>
            <w:shd w:val="clear" w:color="auto" w:fill="auto"/>
            <w:vAlign w:val="bottom"/>
          </w:tcPr>
          <w:p w14:paraId="35B72770"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1"/>
              <w:rPr>
                <w:rFonts w:eastAsia="Times New Roman" w:cs="Times New Roman"/>
                <w:b/>
                <w:bCs/>
                <w:sz w:val="20"/>
                <w:lang w:val="en-US" w:bidi="th-TH"/>
              </w:rPr>
            </w:pPr>
            <w:r w:rsidRPr="00866DCA">
              <w:rPr>
                <w:rFonts w:eastAsia="Times New Roman" w:cs="Times New Roman"/>
                <w:b/>
                <w:bCs/>
                <w:sz w:val="20"/>
                <w:lang w:val="en-US" w:bidi="th-TH"/>
              </w:rPr>
              <w:t xml:space="preserve">Total </w:t>
            </w:r>
          </w:p>
        </w:tc>
        <w:tc>
          <w:tcPr>
            <w:tcW w:w="1440" w:type="dxa"/>
            <w:tcBorders>
              <w:top w:val="single" w:sz="4" w:space="0" w:color="000000"/>
              <w:bottom w:val="double" w:sz="4" w:space="0" w:color="auto"/>
            </w:tcBorders>
            <w:shd w:val="clear" w:color="auto" w:fill="auto"/>
            <w:vAlign w:val="bottom"/>
          </w:tcPr>
          <w:p w14:paraId="4E70C4AF" w14:textId="689E2835" w:rsidR="00866DCA" w:rsidRPr="00866DCA" w:rsidRDefault="000B4910"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b/>
                <w:bCs/>
                <w:sz w:val="20"/>
                <w:lang w:val="en-US" w:bidi="th-TH"/>
              </w:rPr>
            </w:pPr>
            <w:r>
              <w:rPr>
                <w:rFonts w:eastAsia="Times New Roman" w:cs="Times New Roman"/>
                <w:b/>
                <w:bCs/>
                <w:sz w:val="20"/>
                <w:lang w:val="en-US" w:bidi="th-TH"/>
              </w:rPr>
              <w:t>16,504</w:t>
            </w:r>
          </w:p>
        </w:tc>
        <w:tc>
          <w:tcPr>
            <w:tcW w:w="270" w:type="dxa"/>
            <w:shd w:val="clear" w:color="auto" w:fill="auto"/>
          </w:tcPr>
          <w:p w14:paraId="573654F9"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b/>
                <w:bCs/>
                <w:sz w:val="20"/>
                <w:lang w:val="en-US" w:bidi="th-TH"/>
              </w:rPr>
            </w:pPr>
          </w:p>
        </w:tc>
        <w:tc>
          <w:tcPr>
            <w:tcW w:w="1422" w:type="dxa"/>
            <w:tcBorders>
              <w:top w:val="single" w:sz="4" w:space="0" w:color="000000"/>
              <w:bottom w:val="double" w:sz="4" w:space="0" w:color="auto"/>
            </w:tcBorders>
            <w:shd w:val="clear" w:color="auto" w:fill="auto"/>
            <w:vAlign w:val="bottom"/>
          </w:tcPr>
          <w:p w14:paraId="5A66C7C5" w14:textId="54771E96" w:rsidR="00866DCA" w:rsidRPr="00866DCA" w:rsidRDefault="000B4910"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b/>
                <w:bCs/>
                <w:sz w:val="20"/>
                <w:lang w:val="en-US" w:bidi="th-TH"/>
              </w:rPr>
            </w:pPr>
            <w:r>
              <w:rPr>
                <w:rFonts w:eastAsia="Times New Roman" w:cs="Times New Roman"/>
                <w:b/>
                <w:bCs/>
                <w:sz w:val="20"/>
                <w:lang w:val="en-US" w:bidi="th-TH"/>
              </w:rPr>
              <w:t>9,837</w:t>
            </w:r>
          </w:p>
        </w:tc>
      </w:tr>
      <w:tr w:rsidR="00866DCA" w:rsidRPr="00866DCA" w14:paraId="0285E20F" w14:textId="77777777" w:rsidTr="000B4910">
        <w:trPr>
          <w:cantSplit/>
        </w:trPr>
        <w:tc>
          <w:tcPr>
            <w:tcW w:w="6210" w:type="dxa"/>
            <w:shd w:val="clear" w:color="auto" w:fill="auto"/>
            <w:vAlign w:val="bottom"/>
          </w:tcPr>
          <w:p w14:paraId="1B5A2560"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1"/>
              <w:rPr>
                <w:rFonts w:eastAsia="Times New Roman" w:cs="Times New Roman"/>
                <w:b/>
                <w:bCs/>
                <w:sz w:val="20"/>
                <w:lang w:val="en-US" w:bidi="th-TH"/>
              </w:rPr>
            </w:pPr>
          </w:p>
        </w:tc>
        <w:tc>
          <w:tcPr>
            <w:tcW w:w="1440" w:type="dxa"/>
            <w:tcBorders>
              <w:top w:val="double" w:sz="4" w:space="0" w:color="auto"/>
            </w:tcBorders>
            <w:shd w:val="clear" w:color="auto" w:fill="auto"/>
          </w:tcPr>
          <w:p w14:paraId="6C588806"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p>
        </w:tc>
        <w:tc>
          <w:tcPr>
            <w:tcW w:w="270" w:type="dxa"/>
            <w:shd w:val="clear" w:color="auto" w:fill="auto"/>
          </w:tcPr>
          <w:p w14:paraId="1B673835"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p>
        </w:tc>
        <w:tc>
          <w:tcPr>
            <w:tcW w:w="1422" w:type="dxa"/>
            <w:tcBorders>
              <w:top w:val="double" w:sz="4" w:space="0" w:color="auto"/>
            </w:tcBorders>
            <w:shd w:val="clear" w:color="auto" w:fill="auto"/>
          </w:tcPr>
          <w:p w14:paraId="61E3FDA1" w14:textId="77777777" w:rsidR="00866DCA" w:rsidRPr="00866DCA" w:rsidRDefault="00866DCA" w:rsidP="00866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5"/>
              <w:jc w:val="right"/>
              <w:rPr>
                <w:rFonts w:eastAsia="Times New Roman" w:cs="Times New Roman"/>
                <w:sz w:val="20"/>
                <w:lang w:val="en-US" w:bidi="th-TH"/>
              </w:rPr>
            </w:pPr>
          </w:p>
        </w:tc>
      </w:tr>
    </w:tbl>
    <w:p w14:paraId="676BEB63" w14:textId="77777777" w:rsidR="000B4910" w:rsidRDefault="000B4910" w:rsidP="004919A9">
      <w:pPr>
        <w:pStyle w:val="Heading1"/>
        <w:numPr>
          <w:ilvl w:val="0"/>
          <w:numId w:val="0"/>
        </w:numPr>
        <w:spacing w:before="0" w:after="0" w:line="240" w:lineRule="atLeast"/>
        <w:ind w:left="540" w:hanging="540"/>
        <w:rPr>
          <w:rFonts w:cs="Times New Roman"/>
          <w:i w:val="0"/>
          <w:iCs/>
          <w:sz w:val="22"/>
          <w:szCs w:val="22"/>
        </w:rPr>
      </w:pPr>
    </w:p>
    <w:p w14:paraId="58E514A1" w14:textId="77777777" w:rsidR="00562001" w:rsidRDefault="00562001">
      <w:pPr>
        <w:spacing w:line="240" w:lineRule="auto"/>
        <w:rPr>
          <w:rFonts w:cs="Times New Roman"/>
          <w:b/>
          <w:iCs/>
          <w:szCs w:val="22"/>
        </w:rPr>
      </w:pPr>
      <w:r>
        <w:rPr>
          <w:rFonts w:cs="Times New Roman"/>
          <w:i/>
          <w:iCs/>
          <w:szCs w:val="22"/>
        </w:rPr>
        <w:br w:type="page"/>
      </w:r>
    </w:p>
    <w:p w14:paraId="50AE41B5" w14:textId="74AE2C44" w:rsidR="004D0BD0" w:rsidRDefault="00D7572B" w:rsidP="004919A9">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lastRenderedPageBreak/>
        <w:t>12</w:t>
      </w:r>
      <w:r w:rsidR="005D027D" w:rsidRPr="005C619D">
        <w:rPr>
          <w:rFonts w:cs="Times New Roman"/>
          <w:i w:val="0"/>
          <w:iCs/>
          <w:sz w:val="22"/>
          <w:szCs w:val="22"/>
        </w:rPr>
        <w:tab/>
      </w:r>
      <w:r w:rsidR="0032297D" w:rsidRPr="005C619D">
        <w:rPr>
          <w:rFonts w:cs="Times New Roman"/>
          <w:i w:val="0"/>
          <w:iCs/>
          <w:sz w:val="22"/>
          <w:szCs w:val="22"/>
        </w:rPr>
        <w:t>Interbank and money market items, net (assets)</w:t>
      </w:r>
    </w:p>
    <w:p w14:paraId="1A576B56" w14:textId="26BD7220" w:rsidR="00203DD3" w:rsidRPr="00203DD3" w:rsidRDefault="00203DD3" w:rsidP="00203DD3">
      <w:pPr>
        <w:pStyle w:val="BodyText"/>
        <w:spacing w:after="0" w:line="240" w:lineRule="atLeast"/>
        <w:rPr>
          <w:sz w:val="20"/>
          <w:lang w:val="en-GB"/>
        </w:rPr>
      </w:pPr>
    </w:p>
    <w:p w14:paraId="4CCFEBB9" w14:textId="77A82F00" w:rsidR="00203DD3" w:rsidRPr="00532C5E" w:rsidRDefault="00203DD3" w:rsidP="00203DD3">
      <w:pPr>
        <w:pStyle w:val="BodyText"/>
        <w:spacing w:after="0" w:line="240" w:lineRule="atLeast"/>
        <w:ind w:left="540" w:hanging="540"/>
        <w:rPr>
          <w:b/>
          <w:bCs/>
          <w:i/>
          <w:iCs/>
          <w:sz w:val="20"/>
          <w:lang w:val="en-US" w:bidi="th-TH"/>
        </w:rPr>
      </w:pPr>
      <w:r w:rsidRPr="00203DD3">
        <w:rPr>
          <w:sz w:val="20"/>
          <w:lang w:val="en-GB"/>
        </w:rPr>
        <w:tab/>
      </w:r>
      <w:r w:rsidRPr="00532C5E">
        <w:rPr>
          <w:b/>
          <w:bCs/>
          <w:i/>
          <w:iCs/>
          <w:sz w:val="20"/>
          <w:lang w:val="en-GB"/>
        </w:rPr>
        <w:t>At 30 June 202</w:t>
      </w:r>
      <w:r w:rsidR="00532C5E" w:rsidRPr="00532C5E">
        <w:rPr>
          <w:b/>
          <w:bCs/>
          <w:i/>
          <w:iCs/>
          <w:sz w:val="20"/>
          <w:lang w:val="en-US" w:bidi="th-TH"/>
        </w:rPr>
        <w:t>0</w:t>
      </w:r>
    </w:p>
    <w:p w14:paraId="481B96BE" w14:textId="27883A5D" w:rsidR="004919A9" w:rsidRPr="00532C5E" w:rsidRDefault="004919A9" w:rsidP="00203DD3">
      <w:pPr>
        <w:pStyle w:val="BodyText"/>
        <w:spacing w:after="0" w:line="240" w:lineRule="atLeast"/>
        <w:rPr>
          <w:rFonts w:cs="Times New Roman"/>
          <w:i/>
          <w:iCs/>
          <w:sz w:val="20"/>
          <w:lang w:val="en-GB"/>
        </w:rPr>
      </w:pP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270"/>
        <w:gridCol w:w="1422"/>
      </w:tblGrid>
      <w:tr w:rsidR="00B60383" w:rsidRPr="005C619D" w14:paraId="0184508F" w14:textId="77777777" w:rsidTr="00B60383">
        <w:trPr>
          <w:cantSplit/>
          <w:tblHeader/>
        </w:trPr>
        <w:tc>
          <w:tcPr>
            <w:tcW w:w="6210" w:type="dxa"/>
            <w:shd w:val="clear" w:color="auto" w:fill="auto"/>
            <w:vAlign w:val="bottom"/>
          </w:tcPr>
          <w:p w14:paraId="4F6901EE" w14:textId="77777777" w:rsidR="00B60383" w:rsidRPr="00203DD3" w:rsidRDefault="00B60383" w:rsidP="00203DD3">
            <w:pPr>
              <w:pStyle w:val="NoSpacing"/>
              <w:spacing w:line="240" w:lineRule="atLeast"/>
              <w:rPr>
                <w:rFonts w:ascii="Times New Roman" w:hAnsi="Times New Roman" w:cs="Times New Roman"/>
                <w:sz w:val="20"/>
                <w:szCs w:val="20"/>
              </w:rPr>
            </w:pPr>
          </w:p>
        </w:tc>
        <w:tc>
          <w:tcPr>
            <w:tcW w:w="1440" w:type="dxa"/>
            <w:shd w:val="clear" w:color="auto" w:fill="auto"/>
          </w:tcPr>
          <w:p w14:paraId="0A7BD7DD" w14:textId="45EF3CBA" w:rsidR="00B60383" w:rsidRPr="00203DD3" w:rsidRDefault="00B60383" w:rsidP="00203DD3">
            <w:pPr>
              <w:pStyle w:val="NoSpacing"/>
              <w:spacing w:line="240" w:lineRule="atLeast"/>
              <w:jc w:val="center"/>
              <w:rPr>
                <w:rFonts w:ascii="Times New Roman" w:hAnsi="Times New Roman" w:cs="Times New Roman"/>
                <w:b/>
                <w:bCs/>
                <w:sz w:val="20"/>
                <w:szCs w:val="20"/>
              </w:rPr>
            </w:pPr>
            <w:r w:rsidRPr="00203DD3">
              <w:rPr>
                <w:rFonts w:ascii="Times New Roman" w:hAnsi="Times New Roman" w:cs="Times New Roman"/>
                <w:b/>
                <w:bCs/>
                <w:sz w:val="20"/>
                <w:szCs w:val="20"/>
              </w:rPr>
              <w:t xml:space="preserve">Consolidated </w:t>
            </w:r>
          </w:p>
        </w:tc>
        <w:tc>
          <w:tcPr>
            <w:tcW w:w="270" w:type="dxa"/>
            <w:shd w:val="clear" w:color="auto" w:fill="auto"/>
          </w:tcPr>
          <w:p w14:paraId="4C14E8F0" w14:textId="77777777" w:rsidR="00B60383" w:rsidRPr="00203DD3" w:rsidRDefault="00B60383" w:rsidP="00203DD3">
            <w:pPr>
              <w:pStyle w:val="NoSpacing"/>
              <w:spacing w:line="240" w:lineRule="atLeast"/>
              <w:jc w:val="center"/>
              <w:rPr>
                <w:rFonts w:ascii="Times New Roman" w:hAnsi="Times New Roman" w:cs="Times New Roman"/>
                <w:b/>
                <w:bCs/>
                <w:sz w:val="20"/>
                <w:szCs w:val="20"/>
              </w:rPr>
            </w:pPr>
          </w:p>
        </w:tc>
        <w:tc>
          <w:tcPr>
            <w:tcW w:w="1422" w:type="dxa"/>
            <w:shd w:val="clear" w:color="auto" w:fill="auto"/>
          </w:tcPr>
          <w:p w14:paraId="59392D1B" w14:textId="34C90369" w:rsidR="00B60383" w:rsidRPr="00203DD3" w:rsidRDefault="00750F6A" w:rsidP="00203DD3">
            <w:pPr>
              <w:pStyle w:val="NoSpacing"/>
              <w:spacing w:line="240" w:lineRule="atLeast"/>
              <w:jc w:val="center"/>
              <w:rPr>
                <w:rFonts w:ascii="Times New Roman" w:hAnsi="Times New Roman" w:cs="Times New Roman"/>
                <w:b/>
                <w:bCs/>
                <w:sz w:val="20"/>
                <w:szCs w:val="20"/>
              </w:rPr>
            </w:pPr>
            <w:r w:rsidRPr="00203DD3">
              <w:rPr>
                <w:rFonts w:ascii="Times New Roman" w:hAnsi="Times New Roman" w:cs="Times New Roman"/>
                <w:b/>
                <w:bCs/>
                <w:sz w:val="20"/>
                <w:szCs w:val="20"/>
              </w:rPr>
              <w:t>Bank only</w:t>
            </w:r>
          </w:p>
        </w:tc>
      </w:tr>
      <w:tr w:rsidR="00B60383" w:rsidRPr="005C619D" w14:paraId="081BE8C0" w14:textId="77777777" w:rsidTr="00B60383">
        <w:trPr>
          <w:cantSplit/>
          <w:tblHeader/>
        </w:trPr>
        <w:tc>
          <w:tcPr>
            <w:tcW w:w="6210" w:type="dxa"/>
            <w:shd w:val="clear" w:color="auto" w:fill="auto"/>
            <w:vAlign w:val="bottom"/>
          </w:tcPr>
          <w:p w14:paraId="4D92D12B" w14:textId="77777777" w:rsidR="00B60383" w:rsidRPr="00203DD3" w:rsidRDefault="00B60383" w:rsidP="00203DD3">
            <w:pPr>
              <w:pStyle w:val="NoSpacing"/>
              <w:spacing w:line="240" w:lineRule="atLeast"/>
              <w:rPr>
                <w:rFonts w:ascii="Times New Roman" w:hAnsi="Times New Roman" w:cs="Times New Roman"/>
                <w:sz w:val="20"/>
                <w:szCs w:val="20"/>
              </w:rPr>
            </w:pPr>
          </w:p>
        </w:tc>
        <w:tc>
          <w:tcPr>
            <w:tcW w:w="3132" w:type="dxa"/>
            <w:gridSpan w:val="3"/>
            <w:shd w:val="clear" w:color="auto" w:fill="auto"/>
          </w:tcPr>
          <w:p w14:paraId="161D2DE4" w14:textId="2E328CA6" w:rsidR="00B60383" w:rsidRPr="00203DD3" w:rsidRDefault="00B60383" w:rsidP="00203DD3">
            <w:pPr>
              <w:pStyle w:val="NoSpacing"/>
              <w:spacing w:line="240" w:lineRule="atLeast"/>
              <w:jc w:val="center"/>
              <w:rPr>
                <w:rFonts w:ascii="Times New Roman" w:hAnsi="Times New Roman" w:cs="Times New Roman"/>
                <w:i/>
                <w:iCs/>
                <w:sz w:val="20"/>
                <w:szCs w:val="20"/>
              </w:rPr>
            </w:pPr>
            <w:r w:rsidRPr="00203DD3">
              <w:rPr>
                <w:rFonts w:ascii="Times New Roman" w:hAnsi="Times New Roman" w:cs="Times New Roman"/>
                <w:i/>
                <w:iCs/>
                <w:sz w:val="20"/>
                <w:szCs w:val="20"/>
              </w:rPr>
              <w:t>(in million Baht)</w:t>
            </w:r>
          </w:p>
        </w:tc>
      </w:tr>
      <w:tr w:rsidR="00B60383" w:rsidRPr="005C619D" w14:paraId="197328CE" w14:textId="77777777" w:rsidTr="00B60383">
        <w:trPr>
          <w:cantSplit/>
        </w:trPr>
        <w:tc>
          <w:tcPr>
            <w:tcW w:w="6210" w:type="dxa"/>
            <w:shd w:val="clear" w:color="auto" w:fill="auto"/>
            <w:vAlign w:val="bottom"/>
          </w:tcPr>
          <w:p w14:paraId="51E95351" w14:textId="77777777" w:rsidR="00B60383" w:rsidRPr="00203DD3" w:rsidRDefault="00B60383" w:rsidP="00203DD3">
            <w:pPr>
              <w:pStyle w:val="NoSpacing"/>
              <w:spacing w:line="240" w:lineRule="atLeast"/>
              <w:ind w:left="91"/>
              <w:rPr>
                <w:rFonts w:ascii="Times New Roman" w:hAnsi="Times New Roman" w:cs="Times New Roman"/>
                <w:i/>
                <w:iCs/>
                <w:sz w:val="20"/>
                <w:szCs w:val="20"/>
              </w:rPr>
            </w:pPr>
            <w:r w:rsidRPr="00203DD3">
              <w:rPr>
                <w:rFonts w:ascii="Times New Roman" w:hAnsi="Times New Roman" w:cs="Times New Roman"/>
                <w:b/>
                <w:bCs/>
                <w:i/>
                <w:iCs/>
                <w:sz w:val="20"/>
                <w:szCs w:val="20"/>
              </w:rPr>
              <w:t>Domestic items</w:t>
            </w:r>
          </w:p>
        </w:tc>
        <w:tc>
          <w:tcPr>
            <w:tcW w:w="1440" w:type="dxa"/>
            <w:shd w:val="clear" w:color="auto" w:fill="auto"/>
            <w:vAlign w:val="bottom"/>
          </w:tcPr>
          <w:p w14:paraId="7F2E33D9" w14:textId="77777777" w:rsidR="00B60383" w:rsidRPr="00203DD3" w:rsidRDefault="00B60383" w:rsidP="00203DD3">
            <w:pPr>
              <w:pStyle w:val="NoSpacing"/>
              <w:spacing w:line="240" w:lineRule="atLeast"/>
              <w:rPr>
                <w:rFonts w:ascii="Times New Roman" w:hAnsi="Times New Roman" w:cs="Times New Roman"/>
                <w:sz w:val="20"/>
                <w:szCs w:val="20"/>
              </w:rPr>
            </w:pPr>
          </w:p>
        </w:tc>
        <w:tc>
          <w:tcPr>
            <w:tcW w:w="270" w:type="dxa"/>
            <w:shd w:val="clear" w:color="auto" w:fill="auto"/>
          </w:tcPr>
          <w:p w14:paraId="207BFAD9" w14:textId="77777777" w:rsidR="00B60383" w:rsidRPr="00203DD3" w:rsidRDefault="00B60383" w:rsidP="00203DD3">
            <w:pPr>
              <w:pStyle w:val="NoSpacing"/>
              <w:spacing w:line="240" w:lineRule="atLeast"/>
              <w:rPr>
                <w:rFonts w:ascii="Times New Roman" w:hAnsi="Times New Roman" w:cs="Times New Roman"/>
                <w:sz w:val="20"/>
                <w:szCs w:val="20"/>
              </w:rPr>
            </w:pPr>
          </w:p>
        </w:tc>
        <w:tc>
          <w:tcPr>
            <w:tcW w:w="1422" w:type="dxa"/>
            <w:shd w:val="clear" w:color="auto" w:fill="auto"/>
            <w:vAlign w:val="bottom"/>
          </w:tcPr>
          <w:p w14:paraId="4F5316BF" w14:textId="77777777" w:rsidR="00B60383" w:rsidRPr="00203DD3" w:rsidRDefault="00B60383" w:rsidP="00203DD3">
            <w:pPr>
              <w:pStyle w:val="NoSpacing"/>
              <w:spacing w:line="240" w:lineRule="atLeast"/>
              <w:rPr>
                <w:rFonts w:ascii="Times New Roman" w:hAnsi="Times New Roman" w:cs="Times New Roman"/>
                <w:sz w:val="20"/>
                <w:szCs w:val="20"/>
              </w:rPr>
            </w:pPr>
          </w:p>
        </w:tc>
      </w:tr>
      <w:tr w:rsidR="00B60383" w:rsidRPr="005C619D" w14:paraId="08815227" w14:textId="77777777" w:rsidTr="00B60383">
        <w:trPr>
          <w:cantSplit/>
        </w:trPr>
        <w:tc>
          <w:tcPr>
            <w:tcW w:w="6210" w:type="dxa"/>
            <w:shd w:val="clear" w:color="auto" w:fill="auto"/>
            <w:vAlign w:val="bottom"/>
          </w:tcPr>
          <w:p w14:paraId="71F12972" w14:textId="77777777"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sz w:val="20"/>
                <w:szCs w:val="20"/>
              </w:rPr>
              <w:t>Bank of Thailand and Financial Institutions Development Fund</w:t>
            </w:r>
          </w:p>
        </w:tc>
        <w:tc>
          <w:tcPr>
            <w:tcW w:w="1440" w:type="dxa"/>
            <w:shd w:val="clear" w:color="auto" w:fill="auto"/>
            <w:vAlign w:val="bottom"/>
          </w:tcPr>
          <w:p w14:paraId="4BCFE69C" w14:textId="093F9D3D"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181,923</w:t>
            </w:r>
          </w:p>
        </w:tc>
        <w:tc>
          <w:tcPr>
            <w:tcW w:w="270" w:type="dxa"/>
            <w:shd w:val="clear" w:color="auto" w:fill="auto"/>
          </w:tcPr>
          <w:p w14:paraId="54AAEA8D"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3BF4F32C" w14:textId="2BB8C483"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173,046</w:t>
            </w:r>
          </w:p>
        </w:tc>
      </w:tr>
      <w:tr w:rsidR="00B60383" w:rsidRPr="005C619D" w14:paraId="6946F312" w14:textId="77777777" w:rsidTr="00B60383">
        <w:trPr>
          <w:cantSplit/>
        </w:trPr>
        <w:tc>
          <w:tcPr>
            <w:tcW w:w="6210" w:type="dxa"/>
            <w:shd w:val="clear" w:color="auto" w:fill="auto"/>
            <w:vAlign w:val="bottom"/>
          </w:tcPr>
          <w:p w14:paraId="64394C0D" w14:textId="77777777" w:rsidR="00B60383" w:rsidRPr="00203DD3" w:rsidRDefault="00B60383" w:rsidP="00203DD3">
            <w:pPr>
              <w:pStyle w:val="NoSpacing"/>
              <w:spacing w:line="240" w:lineRule="atLeast"/>
              <w:rPr>
                <w:rFonts w:ascii="Times New Roman" w:hAnsi="Times New Roman" w:cs="Times New Roman"/>
                <w:sz w:val="20"/>
                <w:szCs w:val="20"/>
              </w:rPr>
            </w:pPr>
            <w:r w:rsidRPr="00203DD3">
              <w:rPr>
                <w:rFonts w:ascii="Times New Roman" w:hAnsi="Times New Roman" w:cs="Times New Roman"/>
                <w:sz w:val="20"/>
                <w:szCs w:val="20"/>
              </w:rPr>
              <w:t xml:space="preserve">  Commercial banks</w:t>
            </w:r>
          </w:p>
        </w:tc>
        <w:tc>
          <w:tcPr>
            <w:tcW w:w="1440" w:type="dxa"/>
            <w:shd w:val="clear" w:color="auto" w:fill="auto"/>
            <w:vAlign w:val="bottom"/>
          </w:tcPr>
          <w:p w14:paraId="05277D2C" w14:textId="7A8FE032"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47,727</w:t>
            </w:r>
          </w:p>
        </w:tc>
        <w:tc>
          <w:tcPr>
            <w:tcW w:w="270" w:type="dxa"/>
            <w:shd w:val="clear" w:color="auto" w:fill="auto"/>
          </w:tcPr>
          <w:p w14:paraId="334CEE2D"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2959F6BC" w14:textId="1F55D407"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27,413</w:t>
            </w:r>
          </w:p>
        </w:tc>
      </w:tr>
      <w:tr w:rsidR="00B60383" w:rsidRPr="005C619D" w14:paraId="3B224E6C" w14:textId="77777777" w:rsidTr="00B60383">
        <w:trPr>
          <w:cantSplit/>
        </w:trPr>
        <w:tc>
          <w:tcPr>
            <w:tcW w:w="6210" w:type="dxa"/>
            <w:shd w:val="clear" w:color="auto" w:fill="auto"/>
            <w:vAlign w:val="bottom"/>
          </w:tcPr>
          <w:p w14:paraId="61E7E176" w14:textId="0883B114" w:rsidR="00B60383" w:rsidRPr="00203DD3" w:rsidRDefault="00B60383" w:rsidP="00203DD3">
            <w:pPr>
              <w:pStyle w:val="NoSpacing"/>
              <w:spacing w:line="240" w:lineRule="atLeast"/>
              <w:ind w:left="91"/>
              <w:rPr>
                <w:rFonts w:ascii="Times New Roman" w:hAnsi="Times New Roman" w:cs="Times New Roman"/>
                <w:sz w:val="20"/>
                <w:szCs w:val="20"/>
              </w:rPr>
            </w:pPr>
            <w:proofErr w:type="spellStart"/>
            <w:r w:rsidRPr="00203DD3">
              <w:rPr>
                <w:rFonts w:ascii="Times New Roman" w:hAnsi="Times New Roman" w:cs="Times New Roman"/>
                <w:sz w:val="20"/>
                <w:szCs w:val="20"/>
              </w:rPr>
              <w:t>Specialised</w:t>
            </w:r>
            <w:proofErr w:type="spellEnd"/>
            <w:r w:rsidRPr="00203DD3">
              <w:rPr>
                <w:rFonts w:ascii="Times New Roman" w:hAnsi="Times New Roman" w:cs="Times New Roman"/>
                <w:sz w:val="20"/>
                <w:szCs w:val="20"/>
              </w:rPr>
              <w:t xml:space="preserve"> financial institutions</w:t>
            </w:r>
            <w:r w:rsidRPr="00203DD3">
              <w:rPr>
                <w:rFonts w:ascii="Times New Roman" w:hAnsi="Times New Roman" w:cs="Times New Roman"/>
                <w:b/>
                <w:bCs/>
                <w:color w:val="FF0000"/>
                <w:sz w:val="20"/>
                <w:szCs w:val="20"/>
                <w:vertAlign w:val="superscript"/>
              </w:rPr>
              <w:t xml:space="preserve"> </w:t>
            </w:r>
          </w:p>
        </w:tc>
        <w:tc>
          <w:tcPr>
            <w:tcW w:w="1440" w:type="dxa"/>
            <w:shd w:val="clear" w:color="auto" w:fill="auto"/>
            <w:vAlign w:val="bottom"/>
          </w:tcPr>
          <w:p w14:paraId="17C1699A" w14:textId="19B39790"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lang w:val="en-GB"/>
              </w:rPr>
            </w:pPr>
            <w:r>
              <w:rPr>
                <w:rFonts w:ascii="Times New Roman" w:hAnsi="Times New Roman" w:cs="Times New Roman"/>
                <w:sz w:val="20"/>
                <w:szCs w:val="20"/>
                <w:lang w:val="en-GB"/>
              </w:rPr>
              <w:t>40,201</w:t>
            </w:r>
          </w:p>
        </w:tc>
        <w:tc>
          <w:tcPr>
            <w:tcW w:w="270" w:type="dxa"/>
            <w:shd w:val="clear" w:color="auto" w:fill="auto"/>
          </w:tcPr>
          <w:p w14:paraId="67621142"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lang w:val="en-GB"/>
              </w:rPr>
            </w:pPr>
          </w:p>
        </w:tc>
        <w:tc>
          <w:tcPr>
            <w:tcW w:w="1422" w:type="dxa"/>
            <w:shd w:val="clear" w:color="auto" w:fill="auto"/>
            <w:vAlign w:val="bottom"/>
          </w:tcPr>
          <w:p w14:paraId="383D0438" w14:textId="49385F7F"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lang w:val="en-GB"/>
              </w:rPr>
            </w:pPr>
            <w:r>
              <w:rPr>
                <w:rFonts w:ascii="Times New Roman" w:hAnsi="Times New Roman" w:cs="Times New Roman"/>
                <w:sz w:val="20"/>
                <w:szCs w:val="20"/>
                <w:lang w:val="en-GB"/>
              </w:rPr>
              <w:t>7,500</w:t>
            </w:r>
          </w:p>
        </w:tc>
      </w:tr>
      <w:tr w:rsidR="00B60383" w:rsidRPr="005C619D" w14:paraId="554513CA" w14:textId="77777777" w:rsidTr="00B60383">
        <w:trPr>
          <w:cantSplit/>
        </w:trPr>
        <w:tc>
          <w:tcPr>
            <w:tcW w:w="6210" w:type="dxa"/>
            <w:shd w:val="clear" w:color="auto" w:fill="auto"/>
          </w:tcPr>
          <w:p w14:paraId="2E274C6B" w14:textId="3F2D13F9"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sz w:val="20"/>
                <w:szCs w:val="20"/>
              </w:rPr>
              <w:t>Other financial institutions</w:t>
            </w:r>
            <w:r w:rsidRPr="00203DD3">
              <w:rPr>
                <w:rFonts w:ascii="Times New Roman" w:hAnsi="Times New Roman" w:cs="Times New Roman"/>
                <w:b/>
                <w:bCs/>
                <w:color w:val="FF0000"/>
                <w:sz w:val="20"/>
                <w:szCs w:val="20"/>
                <w:vertAlign w:val="superscript"/>
              </w:rPr>
              <w:t xml:space="preserve"> </w:t>
            </w:r>
          </w:p>
        </w:tc>
        <w:tc>
          <w:tcPr>
            <w:tcW w:w="1440" w:type="dxa"/>
            <w:tcBorders>
              <w:bottom w:val="single" w:sz="4" w:space="0" w:color="000000"/>
            </w:tcBorders>
            <w:shd w:val="clear" w:color="auto" w:fill="auto"/>
            <w:vAlign w:val="bottom"/>
          </w:tcPr>
          <w:p w14:paraId="34AB6DC7" w14:textId="78881FDE"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18,056</w:t>
            </w:r>
          </w:p>
        </w:tc>
        <w:tc>
          <w:tcPr>
            <w:tcW w:w="270" w:type="dxa"/>
            <w:shd w:val="clear" w:color="auto" w:fill="auto"/>
          </w:tcPr>
          <w:p w14:paraId="67281754"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tcBorders>
              <w:bottom w:val="single" w:sz="4" w:space="0" w:color="000000"/>
            </w:tcBorders>
            <w:shd w:val="clear" w:color="auto" w:fill="auto"/>
            <w:vAlign w:val="bottom"/>
          </w:tcPr>
          <w:p w14:paraId="0813D9E5" w14:textId="2DCC82D5"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13,03</w:t>
            </w:r>
            <w:r w:rsidR="00532C5E">
              <w:rPr>
                <w:rFonts w:ascii="Times New Roman" w:hAnsi="Times New Roman" w:cs="Times New Roman"/>
                <w:sz w:val="20"/>
                <w:szCs w:val="20"/>
              </w:rPr>
              <w:t>4</w:t>
            </w:r>
          </w:p>
        </w:tc>
      </w:tr>
      <w:tr w:rsidR="00B60383" w:rsidRPr="005C619D" w14:paraId="2F0C4F09" w14:textId="77777777" w:rsidTr="00B60383">
        <w:trPr>
          <w:cantSplit/>
        </w:trPr>
        <w:tc>
          <w:tcPr>
            <w:tcW w:w="6210" w:type="dxa"/>
            <w:shd w:val="clear" w:color="auto" w:fill="auto"/>
            <w:vAlign w:val="bottom"/>
          </w:tcPr>
          <w:p w14:paraId="56150672" w14:textId="77777777" w:rsidR="00B60383" w:rsidRPr="00203DD3" w:rsidRDefault="00B60383" w:rsidP="00203DD3">
            <w:pPr>
              <w:pStyle w:val="NoSpacing"/>
              <w:spacing w:line="240" w:lineRule="atLeast"/>
              <w:ind w:left="91"/>
              <w:rPr>
                <w:rFonts w:ascii="Times New Roman" w:hAnsi="Times New Roman" w:cs="Times New Roman"/>
                <w:b/>
                <w:bCs/>
                <w:sz w:val="20"/>
                <w:szCs w:val="20"/>
              </w:rPr>
            </w:pPr>
            <w:r w:rsidRPr="00203DD3">
              <w:rPr>
                <w:rFonts w:ascii="Times New Roman" w:hAnsi="Times New Roman" w:cs="Times New Roman"/>
                <w:b/>
                <w:bCs/>
                <w:sz w:val="20"/>
                <w:szCs w:val="20"/>
              </w:rPr>
              <w:t xml:space="preserve">Total </w:t>
            </w:r>
          </w:p>
        </w:tc>
        <w:tc>
          <w:tcPr>
            <w:tcW w:w="1440" w:type="dxa"/>
            <w:tcBorders>
              <w:top w:val="single" w:sz="4" w:space="0" w:color="000000"/>
            </w:tcBorders>
            <w:shd w:val="clear" w:color="auto" w:fill="auto"/>
            <w:vAlign w:val="bottom"/>
          </w:tcPr>
          <w:p w14:paraId="7FA529FD" w14:textId="0C410663" w:rsidR="00B60383" w:rsidRPr="00562001"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sidRPr="00562001">
              <w:rPr>
                <w:rFonts w:ascii="Times New Roman" w:hAnsi="Times New Roman" w:cs="Times New Roman"/>
                <w:b/>
                <w:bCs/>
                <w:sz w:val="20"/>
                <w:szCs w:val="20"/>
              </w:rPr>
              <w:t>287,907</w:t>
            </w:r>
          </w:p>
        </w:tc>
        <w:tc>
          <w:tcPr>
            <w:tcW w:w="270" w:type="dxa"/>
            <w:shd w:val="clear" w:color="auto" w:fill="auto"/>
          </w:tcPr>
          <w:p w14:paraId="2C81D86B" w14:textId="77777777" w:rsidR="00B60383" w:rsidRPr="00562001"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c>
          <w:tcPr>
            <w:tcW w:w="1422" w:type="dxa"/>
            <w:tcBorders>
              <w:top w:val="single" w:sz="4" w:space="0" w:color="000000"/>
            </w:tcBorders>
            <w:shd w:val="clear" w:color="auto" w:fill="auto"/>
            <w:vAlign w:val="bottom"/>
          </w:tcPr>
          <w:p w14:paraId="0C583C5E" w14:textId="0B6883F5" w:rsidR="00B60383" w:rsidRPr="00562001"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sidRPr="00562001">
              <w:rPr>
                <w:rFonts w:ascii="Times New Roman" w:hAnsi="Times New Roman" w:cs="Times New Roman"/>
                <w:b/>
                <w:bCs/>
                <w:sz w:val="20"/>
                <w:szCs w:val="20"/>
              </w:rPr>
              <w:t>220,99</w:t>
            </w:r>
            <w:r w:rsidR="00532C5E" w:rsidRPr="00562001">
              <w:rPr>
                <w:rFonts w:ascii="Times New Roman" w:hAnsi="Times New Roman" w:cs="Times New Roman"/>
                <w:b/>
                <w:bCs/>
                <w:sz w:val="20"/>
                <w:szCs w:val="20"/>
              </w:rPr>
              <w:t>3</w:t>
            </w:r>
          </w:p>
        </w:tc>
      </w:tr>
      <w:tr w:rsidR="00B60383" w:rsidRPr="005C619D" w14:paraId="3A6E5014" w14:textId="77777777" w:rsidTr="00B60383">
        <w:trPr>
          <w:cantSplit/>
        </w:trPr>
        <w:tc>
          <w:tcPr>
            <w:tcW w:w="6210" w:type="dxa"/>
            <w:shd w:val="clear" w:color="auto" w:fill="auto"/>
            <w:vAlign w:val="bottom"/>
          </w:tcPr>
          <w:p w14:paraId="0640DED8" w14:textId="77777777"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i/>
                <w:iCs/>
                <w:sz w:val="20"/>
                <w:szCs w:val="20"/>
              </w:rPr>
              <w:t>Add</w:t>
            </w:r>
            <w:r w:rsidRPr="00203DD3">
              <w:rPr>
                <w:rFonts w:ascii="Times New Roman" w:hAnsi="Times New Roman" w:cs="Times New Roman"/>
                <w:sz w:val="20"/>
                <w:szCs w:val="20"/>
              </w:rPr>
              <w:t xml:space="preserve"> accrued interest and undue interest income</w:t>
            </w:r>
          </w:p>
        </w:tc>
        <w:tc>
          <w:tcPr>
            <w:tcW w:w="1440" w:type="dxa"/>
            <w:shd w:val="clear" w:color="auto" w:fill="auto"/>
            <w:vAlign w:val="bottom"/>
          </w:tcPr>
          <w:p w14:paraId="01B1BE64" w14:textId="26436C77"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24</w:t>
            </w:r>
          </w:p>
        </w:tc>
        <w:tc>
          <w:tcPr>
            <w:tcW w:w="270" w:type="dxa"/>
            <w:shd w:val="clear" w:color="auto" w:fill="auto"/>
          </w:tcPr>
          <w:p w14:paraId="4673EBC4"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6828AB4C" w14:textId="11943F73"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23</w:t>
            </w:r>
          </w:p>
        </w:tc>
      </w:tr>
      <w:tr w:rsidR="00B60383" w:rsidRPr="003C19FA" w14:paraId="17F0FEBE" w14:textId="77777777" w:rsidTr="00B60383">
        <w:trPr>
          <w:cantSplit/>
        </w:trPr>
        <w:tc>
          <w:tcPr>
            <w:tcW w:w="6210" w:type="dxa"/>
            <w:shd w:val="clear" w:color="auto" w:fill="auto"/>
            <w:vAlign w:val="bottom"/>
          </w:tcPr>
          <w:p w14:paraId="484BA9CC" w14:textId="290E46E7" w:rsidR="00B60383" w:rsidRPr="00203DD3" w:rsidRDefault="00B60383" w:rsidP="00203DD3">
            <w:pPr>
              <w:pStyle w:val="NoSpacing"/>
              <w:spacing w:line="240" w:lineRule="atLeast"/>
              <w:ind w:left="91"/>
              <w:rPr>
                <w:rFonts w:ascii="Times New Roman" w:hAnsi="Times New Roman" w:cs="Times New Roman"/>
                <w:i/>
                <w:iCs/>
                <w:sz w:val="20"/>
                <w:szCs w:val="20"/>
              </w:rPr>
            </w:pPr>
            <w:r w:rsidRPr="00203DD3">
              <w:rPr>
                <w:rFonts w:ascii="Times New Roman" w:hAnsi="Times New Roman" w:cs="Times New Roman"/>
                <w:i/>
                <w:iCs/>
                <w:sz w:val="20"/>
                <w:szCs w:val="20"/>
              </w:rPr>
              <w:t xml:space="preserve">Less </w:t>
            </w:r>
            <w:r w:rsidRPr="00203DD3">
              <w:rPr>
                <w:rFonts w:ascii="Times New Roman" w:hAnsi="Times New Roman" w:cs="Times New Roman"/>
                <w:sz w:val="20"/>
                <w:szCs w:val="20"/>
              </w:rPr>
              <w:t xml:space="preserve">allowance for expected credit loss </w:t>
            </w:r>
            <w:r w:rsidRPr="00203DD3">
              <w:rPr>
                <w:rFonts w:ascii="Times New Roman" w:hAnsi="Times New Roman" w:cs="Times New Roman"/>
                <w:i/>
                <w:iCs/>
                <w:sz w:val="20"/>
                <w:szCs w:val="20"/>
              </w:rPr>
              <w:t xml:space="preserve">        </w:t>
            </w:r>
          </w:p>
        </w:tc>
        <w:tc>
          <w:tcPr>
            <w:tcW w:w="1440" w:type="dxa"/>
            <w:shd w:val="clear" w:color="auto" w:fill="auto"/>
            <w:vAlign w:val="bottom"/>
          </w:tcPr>
          <w:p w14:paraId="19BDC350" w14:textId="41BE66C9" w:rsidR="00B60383" w:rsidRPr="003C19FA"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sidRPr="003C19FA">
              <w:rPr>
                <w:rFonts w:ascii="Times New Roman" w:hAnsi="Times New Roman" w:cs="Times New Roman"/>
                <w:sz w:val="20"/>
                <w:szCs w:val="20"/>
              </w:rPr>
              <w:t>(133)</w:t>
            </w:r>
          </w:p>
        </w:tc>
        <w:tc>
          <w:tcPr>
            <w:tcW w:w="270" w:type="dxa"/>
            <w:shd w:val="clear" w:color="auto" w:fill="auto"/>
          </w:tcPr>
          <w:p w14:paraId="66282371" w14:textId="77777777" w:rsidR="00B60383" w:rsidRPr="003C19FA"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2CE48D14" w14:textId="2692AB4C" w:rsidR="00B60383" w:rsidRPr="003C19FA"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sidRPr="003C19FA">
              <w:rPr>
                <w:rFonts w:ascii="Times New Roman" w:hAnsi="Times New Roman" w:cs="Times New Roman"/>
                <w:sz w:val="20"/>
                <w:szCs w:val="20"/>
              </w:rPr>
              <w:t>(55)</w:t>
            </w:r>
          </w:p>
        </w:tc>
      </w:tr>
      <w:tr w:rsidR="00B60383" w:rsidRPr="005C619D" w14:paraId="258AB5B7" w14:textId="77777777" w:rsidTr="00B60383">
        <w:trPr>
          <w:cantSplit/>
        </w:trPr>
        <w:tc>
          <w:tcPr>
            <w:tcW w:w="6210" w:type="dxa"/>
            <w:shd w:val="clear" w:color="auto" w:fill="auto"/>
            <w:vAlign w:val="bottom"/>
          </w:tcPr>
          <w:p w14:paraId="20EA9143" w14:textId="77777777" w:rsidR="00B60383" w:rsidRPr="00203DD3" w:rsidRDefault="00B60383" w:rsidP="00203DD3">
            <w:pPr>
              <w:pStyle w:val="NoSpacing"/>
              <w:spacing w:line="240" w:lineRule="atLeast"/>
              <w:ind w:left="91"/>
              <w:rPr>
                <w:rFonts w:ascii="Times New Roman" w:hAnsi="Times New Roman" w:cs="Times New Roman"/>
                <w:b/>
                <w:bCs/>
                <w:sz w:val="20"/>
                <w:szCs w:val="20"/>
              </w:rPr>
            </w:pPr>
            <w:r w:rsidRPr="00203DD3">
              <w:rPr>
                <w:rFonts w:ascii="Times New Roman" w:hAnsi="Times New Roman" w:cs="Times New Roman"/>
                <w:b/>
                <w:bCs/>
                <w:sz w:val="20"/>
                <w:szCs w:val="20"/>
              </w:rPr>
              <w:t>Total domestic items</w:t>
            </w:r>
          </w:p>
        </w:tc>
        <w:tc>
          <w:tcPr>
            <w:tcW w:w="1440" w:type="dxa"/>
            <w:tcBorders>
              <w:top w:val="single" w:sz="4" w:space="0" w:color="000000"/>
              <w:bottom w:val="single" w:sz="4" w:space="0" w:color="000000"/>
            </w:tcBorders>
            <w:shd w:val="clear" w:color="auto" w:fill="auto"/>
            <w:vAlign w:val="bottom"/>
          </w:tcPr>
          <w:p w14:paraId="61D37E25" w14:textId="193BFB24"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Pr>
                <w:rFonts w:ascii="Times New Roman" w:hAnsi="Times New Roman" w:cs="Times New Roman"/>
                <w:b/>
                <w:bCs/>
                <w:sz w:val="20"/>
                <w:szCs w:val="20"/>
              </w:rPr>
              <w:t>287,798</w:t>
            </w:r>
          </w:p>
        </w:tc>
        <w:tc>
          <w:tcPr>
            <w:tcW w:w="270" w:type="dxa"/>
            <w:shd w:val="clear" w:color="auto" w:fill="auto"/>
          </w:tcPr>
          <w:p w14:paraId="13ED6E00"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c>
          <w:tcPr>
            <w:tcW w:w="1422" w:type="dxa"/>
            <w:tcBorders>
              <w:top w:val="single" w:sz="4" w:space="0" w:color="000000"/>
              <w:bottom w:val="single" w:sz="4" w:space="0" w:color="000000"/>
            </w:tcBorders>
            <w:shd w:val="clear" w:color="auto" w:fill="auto"/>
            <w:vAlign w:val="bottom"/>
          </w:tcPr>
          <w:p w14:paraId="16A1A788" w14:textId="2A94F461"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Pr>
                <w:rFonts w:ascii="Times New Roman" w:hAnsi="Times New Roman" w:cs="Times New Roman"/>
                <w:b/>
                <w:bCs/>
                <w:sz w:val="20"/>
                <w:szCs w:val="20"/>
              </w:rPr>
              <w:t>220,96</w:t>
            </w:r>
            <w:r w:rsidR="00532C5E">
              <w:rPr>
                <w:rFonts w:ascii="Times New Roman" w:hAnsi="Times New Roman" w:cs="Times New Roman"/>
                <w:b/>
                <w:bCs/>
                <w:sz w:val="20"/>
                <w:szCs w:val="20"/>
              </w:rPr>
              <w:t>1</w:t>
            </w:r>
          </w:p>
        </w:tc>
      </w:tr>
      <w:tr w:rsidR="00B60383" w:rsidRPr="005C619D" w14:paraId="5C7F9F39" w14:textId="77777777" w:rsidTr="00B60383">
        <w:trPr>
          <w:cantSplit/>
        </w:trPr>
        <w:tc>
          <w:tcPr>
            <w:tcW w:w="6210" w:type="dxa"/>
            <w:shd w:val="clear" w:color="auto" w:fill="auto"/>
            <w:vAlign w:val="bottom"/>
          </w:tcPr>
          <w:p w14:paraId="5569E1B4" w14:textId="77777777" w:rsidR="00B60383" w:rsidRPr="00203DD3" w:rsidRDefault="00B60383" w:rsidP="00203DD3">
            <w:pPr>
              <w:pStyle w:val="NoSpacing"/>
              <w:spacing w:line="240" w:lineRule="atLeast"/>
              <w:ind w:left="91"/>
              <w:rPr>
                <w:rFonts w:ascii="Times New Roman" w:hAnsi="Times New Roman" w:cs="Times New Roman"/>
                <w:b/>
                <w:bCs/>
                <w:sz w:val="20"/>
                <w:szCs w:val="20"/>
              </w:rPr>
            </w:pPr>
          </w:p>
        </w:tc>
        <w:tc>
          <w:tcPr>
            <w:tcW w:w="1440" w:type="dxa"/>
            <w:shd w:val="clear" w:color="auto" w:fill="auto"/>
          </w:tcPr>
          <w:p w14:paraId="5A04A762"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270" w:type="dxa"/>
            <w:shd w:val="clear" w:color="auto" w:fill="auto"/>
          </w:tcPr>
          <w:p w14:paraId="48AFF38F"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tcPr>
          <w:p w14:paraId="211F80A1"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r>
      <w:tr w:rsidR="00B60383" w:rsidRPr="005C619D" w14:paraId="182D7B82" w14:textId="77777777" w:rsidTr="00B60383">
        <w:trPr>
          <w:cantSplit/>
        </w:trPr>
        <w:tc>
          <w:tcPr>
            <w:tcW w:w="6210" w:type="dxa"/>
            <w:shd w:val="clear" w:color="auto" w:fill="auto"/>
            <w:vAlign w:val="bottom"/>
          </w:tcPr>
          <w:p w14:paraId="270C26E0" w14:textId="77777777" w:rsidR="00B60383" w:rsidRPr="00203DD3" w:rsidRDefault="00B60383" w:rsidP="00203DD3">
            <w:pPr>
              <w:pStyle w:val="NoSpacing"/>
              <w:spacing w:line="240" w:lineRule="atLeast"/>
              <w:ind w:left="91"/>
              <w:rPr>
                <w:rFonts w:ascii="Times New Roman" w:hAnsi="Times New Roman" w:cs="Times New Roman"/>
                <w:i/>
                <w:iCs/>
                <w:sz w:val="20"/>
                <w:szCs w:val="20"/>
              </w:rPr>
            </w:pPr>
            <w:r w:rsidRPr="00203DD3">
              <w:rPr>
                <w:rFonts w:ascii="Times New Roman" w:hAnsi="Times New Roman" w:cs="Times New Roman"/>
                <w:b/>
                <w:bCs/>
                <w:i/>
                <w:iCs/>
                <w:sz w:val="20"/>
                <w:szCs w:val="20"/>
              </w:rPr>
              <w:t>Foreign items</w:t>
            </w:r>
          </w:p>
        </w:tc>
        <w:tc>
          <w:tcPr>
            <w:tcW w:w="1440" w:type="dxa"/>
            <w:shd w:val="clear" w:color="auto" w:fill="auto"/>
          </w:tcPr>
          <w:p w14:paraId="183C18B3"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270" w:type="dxa"/>
            <w:shd w:val="clear" w:color="auto" w:fill="auto"/>
          </w:tcPr>
          <w:p w14:paraId="010259AE"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tcPr>
          <w:p w14:paraId="52370775"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r>
      <w:tr w:rsidR="00B60383" w:rsidRPr="005C619D" w14:paraId="18836857" w14:textId="77777777" w:rsidTr="00B60383">
        <w:trPr>
          <w:cantSplit/>
        </w:trPr>
        <w:tc>
          <w:tcPr>
            <w:tcW w:w="6210" w:type="dxa"/>
            <w:shd w:val="clear" w:color="auto" w:fill="auto"/>
            <w:vAlign w:val="bottom"/>
          </w:tcPr>
          <w:p w14:paraId="23E7DD08" w14:textId="77777777"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sz w:val="20"/>
                <w:szCs w:val="20"/>
              </w:rPr>
              <w:t>US Dollar</w:t>
            </w:r>
          </w:p>
        </w:tc>
        <w:tc>
          <w:tcPr>
            <w:tcW w:w="1440" w:type="dxa"/>
            <w:shd w:val="clear" w:color="auto" w:fill="auto"/>
            <w:vAlign w:val="bottom"/>
          </w:tcPr>
          <w:p w14:paraId="1117353B" w14:textId="79BD784A"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6,851</w:t>
            </w:r>
          </w:p>
        </w:tc>
        <w:tc>
          <w:tcPr>
            <w:tcW w:w="270" w:type="dxa"/>
            <w:shd w:val="clear" w:color="auto" w:fill="auto"/>
          </w:tcPr>
          <w:p w14:paraId="6FAC2854"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3A940A7D" w14:textId="6A86D0D2"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5,784</w:t>
            </w:r>
          </w:p>
        </w:tc>
      </w:tr>
      <w:tr w:rsidR="00B60383" w:rsidRPr="005C619D" w14:paraId="03E4C0CB" w14:textId="77777777" w:rsidTr="00B60383">
        <w:trPr>
          <w:cantSplit/>
        </w:trPr>
        <w:tc>
          <w:tcPr>
            <w:tcW w:w="6210" w:type="dxa"/>
            <w:shd w:val="clear" w:color="auto" w:fill="auto"/>
            <w:vAlign w:val="bottom"/>
          </w:tcPr>
          <w:p w14:paraId="0446957F" w14:textId="77777777"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sz w:val="20"/>
                <w:szCs w:val="20"/>
              </w:rPr>
              <w:t>Japanese Yen</w:t>
            </w:r>
          </w:p>
        </w:tc>
        <w:tc>
          <w:tcPr>
            <w:tcW w:w="1440" w:type="dxa"/>
            <w:shd w:val="clear" w:color="auto" w:fill="auto"/>
            <w:vAlign w:val="bottom"/>
          </w:tcPr>
          <w:p w14:paraId="22E1CBFB" w14:textId="554FEE5A"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317</w:t>
            </w:r>
          </w:p>
        </w:tc>
        <w:tc>
          <w:tcPr>
            <w:tcW w:w="270" w:type="dxa"/>
            <w:shd w:val="clear" w:color="auto" w:fill="auto"/>
          </w:tcPr>
          <w:p w14:paraId="4E2AA5A7"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5521D1F5" w14:textId="1D058D0A"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243</w:t>
            </w:r>
          </w:p>
        </w:tc>
      </w:tr>
      <w:tr w:rsidR="00B60383" w:rsidRPr="005C619D" w14:paraId="02FCAD03" w14:textId="77777777" w:rsidTr="00B60383">
        <w:trPr>
          <w:cantSplit/>
        </w:trPr>
        <w:tc>
          <w:tcPr>
            <w:tcW w:w="6210" w:type="dxa"/>
            <w:shd w:val="clear" w:color="auto" w:fill="auto"/>
            <w:vAlign w:val="bottom"/>
          </w:tcPr>
          <w:p w14:paraId="79C4E24A" w14:textId="77777777"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sz w:val="20"/>
                <w:szCs w:val="20"/>
              </w:rPr>
              <w:t>Euro</w:t>
            </w:r>
          </w:p>
        </w:tc>
        <w:tc>
          <w:tcPr>
            <w:tcW w:w="1440" w:type="dxa"/>
            <w:shd w:val="clear" w:color="auto" w:fill="auto"/>
            <w:vAlign w:val="bottom"/>
          </w:tcPr>
          <w:p w14:paraId="112A3A14" w14:textId="6D47CC38"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137</w:t>
            </w:r>
          </w:p>
        </w:tc>
        <w:tc>
          <w:tcPr>
            <w:tcW w:w="270" w:type="dxa"/>
            <w:shd w:val="clear" w:color="auto" w:fill="auto"/>
          </w:tcPr>
          <w:p w14:paraId="19876341"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79F78023" w14:textId="23008029"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87</w:t>
            </w:r>
          </w:p>
        </w:tc>
      </w:tr>
      <w:tr w:rsidR="00B60383" w:rsidRPr="005C619D" w14:paraId="21213F79" w14:textId="77777777" w:rsidTr="00B60383">
        <w:trPr>
          <w:cantSplit/>
        </w:trPr>
        <w:tc>
          <w:tcPr>
            <w:tcW w:w="6210" w:type="dxa"/>
            <w:shd w:val="clear" w:color="auto" w:fill="auto"/>
            <w:vAlign w:val="bottom"/>
          </w:tcPr>
          <w:p w14:paraId="328601D1" w14:textId="77777777"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sz w:val="20"/>
                <w:szCs w:val="20"/>
              </w:rPr>
              <w:t>Other currencies</w:t>
            </w:r>
          </w:p>
        </w:tc>
        <w:tc>
          <w:tcPr>
            <w:tcW w:w="1440" w:type="dxa"/>
            <w:tcBorders>
              <w:bottom w:val="single" w:sz="4" w:space="0" w:color="auto"/>
            </w:tcBorders>
            <w:shd w:val="clear" w:color="auto" w:fill="auto"/>
            <w:vAlign w:val="bottom"/>
          </w:tcPr>
          <w:p w14:paraId="5A006B78" w14:textId="1B61C4CB"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766</w:t>
            </w:r>
          </w:p>
        </w:tc>
        <w:tc>
          <w:tcPr>
            <w:tcW w:w="270" w:type="dxa"/>
            <w:shd w:val="clear" w:color="auto" w:fill="auto"/>
          </w:tcPr>
          <w:p w14:paraId="21778495"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tcBorders>
              <w:bottom w:val="single" w:sz="4" w:space="0" w:color="auto"/>
            </w:tcBorders>
            <w:shd w:val="clear" w:color="auto" w:fill="auto"/>
            <w:vAlign w:val="bottom"/>
          </w:tcPr>
          <w:p w14:paraId="01260FB1" w14:textId="0CE05CDB"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639</w:t>
            </w:r>
          </w:p>
        </w:tc>
      </w:tr>
      <w:tr w:rsidR="00B60383" w:rsidRPr="005C619D" w14:paraId="31ADB760" w14:textId="77777777" w:rsidTr="00B60383">
        <w:trPr>
          <w:cantSplit/>
        </w:trPr>
        <w:tc>
          <w:tcPr>
            <w:tcW w:w="6210" w:type="dxa"/>
            <w:shd w:val="clear" w:color="auto" w:fill="auto"/>
            <w:vAlign w:val="bottom"/>
          </w:tcPr>
          <w:p w14:paraId="138CC852" w14:textId="77777777" w:rsidR="00B60383" w:rsidRPr="00203DD3" w:rsidRDefault="00B60383" w:rsidP="00203DD3">
            <w:pPr>
              <w:pStyle w:val="NoSpacing"/>
              <w:spacing w:line="240" w:lineRule="atLeast"/>
              <w:ind w:left="91"/>
              <w:rPr>
                <w:rFonts w:ascii="Times New Roman" w:hAnsi="Times New Roman" w:cs="Times New Roman"/>
                <w:b/>
                <w:bCs/>
                <w:sz w:val="20"/>
                <w:szCs w:val="20"/>
              </w:rPr>
            </w:pPr>
            <w:r w:rsidRPr="00203DD3">
              <w:rPr>
                <w:rFonts w:ascii="Times New Roman" w:hAnsi="Times New Roman" w:cs="Times New Roman"/>
                <w:b/>
                <w:bCs/>
                <w:sz w:val="20"/>
                <w:szCs w:val="20"/>
              </w:rPr>
              <w:t xml:space="preserve">Total </w:t>
            </w:r>
          </w:p>
        </w:tc>
        <w:tc>
          <w:tcPr>
            <w:tcW w:w="1440" w:type="dxa"/>
            <w:tcBorders>
              <w:top w:val="single" w:sz="4" w:space="0" w:color="auto"/>
            </w:tcBorders>
            <w:shd w:val="clear" w:color="auto" w:fill="auto"/>
            <w:vAlign w:val="bottom"/>
          </w:tcPr>
          <w:p w14:paraId="1AEDB095" w14:textId="532BDEB6" w:rsidR="00B60383" w:rsidRPr="00562001"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sidRPr="00562001">
              <w:rPr>
                <w:rFonts w:ascii="Times New Roman" w:hAnsi="Times New Roman" w:cs="Times New Roman"/>
                <w:b/>
                <w:bCs/>
                <w:sz w:val="20"/>
                <w:szCs w:val="20"/>
              </w:rPr>
              <w:t>8,071</w:t>
            </w:r>
          </w:p>
        </w:tc>
        <w:tc>
          <w:tcPr>
            <w:tcW w:w="270" w:type="dxa"/>
            <w:shd w:val="clear" w:color="auto" w:fill="auto"/>
          </w:tcPr>
          <w:p w14:paraId="5EFDE48B" w14:textId="77777777" w:rsidR="00B60383" w:rsidRPr="00562001"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c>
          <w:tcPr>
            <w:tcW w:w="1422" w:type="dxa"/>
            <w:tcBorders>
              <w:top w:val="single" w:sz="4" w:space="0" w:color="auto"/>
            </w:tcBorders>
            <w:shd w:val="clear" w:color="auto" w:fill="auto"/>
            <w:vAlign w:val="bottom"/>
          </w:tcPr>
          <w:p w14:paraId="4D359FEE" w14:textId="16221BC0" w:rsidR="00B60383" w:rsidRPr="00562001"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sidRPr="00562001">
              <w:rPr>
                <w:rFonts w:ascii="Times New Roman" w:hAnsi="Times New Roman" w:cs="Times New Roman"/>
                <w:b/>
                <w:bCs/>
                <w:sz w:val="20"/>
                <w:szCs w:val="20"/>
              </w:rPr>
              <w:t>6,753</w:t>
            </w:r>
          </w:p>
        </w:tc>
      </w:tr>
      <w:tr w:rsidR="00B60383" w:rsidRPr="005C619D" w14:paraId="1F2BA480" w14:textId="77777777" w:rsidTr="00B60383">
        <w:trPr>
          <w:cantSplit/>
        </w:trPr>
        <w:tc>
          <w:tcPr>
            <w:tcW w:w="6210" w:type="dxa"/>
            <w:shd w:val="clear" w:color="auto" w:fill="auto"/>
            <w:vAlign w:val="bottom"/>
          </w:tcPr>
          <w:p w14:paraId="45DA02AA" w14:textId="3691CC3D" w:rsidR="00B60383" w:rsidRPr="00203DD3" w:rsidRDefault="00B60383" w:rsidP="00203DD3">
            <w:pPr>
              <w:pStyle w:val="NoSpacing"/>
              <w:spacing w:line="240" w:lineRule="atLeast"/>
              <w:ind w:left="91"/>
              <w:rPr>
                <w:rFonts w:ascii="Times New Roman" w:hAnsi="Times New Roman" w:cs="Times New Roman"/>
                <w:sz w:val="20"/>
                <w:szCs w:val="20"/>
              </w:rPr>
            </w:pPr>
            <w:r w:rsidRPr="00203DD3">
              <w:rPr>
                <w:rFonts w:ascii="Times New Roman" w:hAnsi="Times New Roman" w:cs="Times New Roman"/>
                <w:i/>
                <w:iCs/>
                <w:sz w:val="20"/>
                <w:szCs w:val="20"/>
              </w:rPr>
              <w:t>Add</w:t>
            </w:r>
            <w:r w:rsidRPr="00203DD3">
              <w:rPr>
                <w:rFonts w:ascii="Times New Roman" w:hAnsi="Times New Roman" w:cs="Times New Roman"/>
                <w:sz w:val="20"/>
                <w:szCs w:val="20"/>
              </w:rPr>
              <w:t xml:space="preserve"> accrued interest and undue interest income</w:t>
            </w:r>
          </w:p>
        </w:tc>
        <w:tc>
          <w:tcPr>
            <w:tcW w:w="1440" w:type="dxa"/>
            <w:shd w:val="clear" w:color="auto" w:fill="auto"/>
            <w:vAlign w:val="bottom"/>
          </w:tcPr>
          <w:p w14:paraId="57A51FBA" w14:textId="4000D650"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15</w:t>
            </w:r>
          </w:p>
        </w:tc>
        <w:tc>
          <w:tcPr>
            <w:tcW w:w="270" w:type="dxa"/>
            <w:shd w:val="clear" w:color="auto" w:fill="auto"/>
          </w:tcPr>
          <w:p w14:paraId="7E44D8BB"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323B6EC7" w14:textId="552EA69A"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15</w:t>
            </w:r>
          </w:p>
        </w:tc>
      </w:tr>
      <w:tr w:rsidR="00B60383" w:rsidRPr="003C19FA" w14:paraId="0D97DE53" w14:textId="77777777" w:rsidTr="00B60383">
        <w:trPr>
          <w:cantSplit/>
        </w:trPr>
        <w:tc>
          <w:tcPr>
            <w:tcW w:w="6210" w:type="dxa"/>
            <w:shd w:val="clear" w:color="auto" w:fill="auto"/>
            <w:vAlign w:val="bottom"/>
          </w:tcPr>
          <w:p w14:paraId="41398A53" w14:textId="1FD48227" w:rsidR="00B60383" w:rsidRPr="00203DD3" w:rsidRDefault="00B60383" w:rsidP="00203DD3">
            <w:pPr>
              <w:pStyle w:val="NoSpacing"/>
              <w:spacing w:line="240" w:lineRule="atLeast"/>
              <w:ind w:left="91"/>
              <w:rPr>
                <w:rFonts w:ascii="Times New Roman" w:hAnsi="Times New Roman" w:cs="Times New Roman"/>
                <w:i/>
                <w:iCs/>
                <w:sz w:val="20"/>
                <w:szCs w:val="20"/>
              </w:rPr>
            </w:pPr>
            <w:r w:rsidRPr="00203DD3">
              <w:rPr>
                <w:rFonts w:ascii="Times New Roman" w:hAnsi="Times New Roman" w:cs="Times New Roman"/>
                <w:i/>
                <w:iCs/>
                <w:sz w:val="20"/>
                <w:szCs w:val="20"/>
              </w:rPr>
              <w:t xml:space="preserve">Less </w:t>
            </w:r>
            <w:r w:rsidRPr="00203DD3">
              <w:rPr>
                <w:rFonts w:ascii="Times New Roman" w:hAnsi="Times New Roman" w:cs="Times New Roman"/>
                <w:sz w:val="20"/>
                <w:szCs w:val="20"/>
              </w:rPr>
              <w:t xml:space="preserve">allowance for expected credit loss </w:t>
            </w:r>
            <w:r w:rsidRPr="00203DD3">
              <w:rPr>
                <w:rFonts w:ascii="Times New Roman" w:hAnsi="Times New Roman" w:cs="Times New Roman"/>
                <w:i/>
                <w:iCs/>
                <w:sz w:val="20"/>
                <w:szCs w:val="20"/>
              </w:rPr>
              <w:t xml:space="preserve">        </w:t>
            </w:r>
          </w:p>
        </w:tc>
        <w:tc>
          <w:tcPr>
            <w:tcW w:w="1440" w:type="dxa"/>
            <w:shd w:val="clear" w:color="auto" w:fill="auto"/>
            <w:vAlign w:val="bottom"/>
          </w:tcPr>
          <w:p w14:paraId="577C6FD0" w14:textId="5B89D44E" w:rsidR="00B60383" w:rsidRPr="003C19FA"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sidRPr="003C19FA">
              <w:rPr>
                <w:rFonts w:ascii="Times New Roman" w:hAnsi="Times New Roman" w:cs="Times New Roman"/>
                <w:sz w:val="20"/>
                <w:szCs w:val="20"/>
              </w:rPr>
              <w:t>(13)</w:t>
            </w:r>
          </w:p>
        </w:tc>
        <w:tc>
          <w:tcPr>
            <w:tcW w:w="270" w:type="dxa"/>
            <w:shd w:val="clear" w:color="auto" w:fill="auto"/>
          </w:tcPr>
          <w:p w14:paraId="5287C1E7" w14:textId="77777777" w:rsidR="00B60383" w:rsidRPr="003C19FA"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p>
        </w:tc>
        <w:tc>
          <w:tcPr>
            <w:tcW w:w="1422" w:type="dxa"/>
            <w:shd w:val="clear" w:color="auto" w:fill="auto"/>
            <w:vAlign w:val="bottom"/>
          </w:tcPr>
          <w:p w14:paraId="3D2692E2" w14:textId="1A124F74" w:rsidR="00B60383" w:rsidRPr="003C19FA"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sz w:val="20"/>
                <w:szCs w:val="20"/>
              </w:rPr>
            </w:pPr>
            <w:r>
              <w:rPr>
                <w:rFonts w:ascii="Times New Roman" w:hAnsi="Times New Roman" w:cs="Times New Roman"/>
                <w:sz w:val="20"/>
                <w:szCs w:val="20"/>
              </w:rPr>
              <w:t>(10)</w:t>
            </w:r>
          </w:p>
        </w:tc>
      </w:tr>
      <w:tr w:rsidR="00B60383" w:rsidRPr="005C619D" w14:paraId="6111516A" w14:textId="77777777" w:rsidTr="00B60383">
        <w:trPr>
          <w:cantSplit/>
        </w:trPr>
        <w:tc>
          <w:tcPr>
            <w:tcW w:w="6210" w:type="dxa"/>
            <w:shd w:val="clear" w:color="auto" w:fill="auto"/>
            <w:vAlign w:val="bottom"/>
          </w:tcPr>
          <w:p w14:paraId="0FD955B0" w14:textId="77777777" w:rsidR="00B60383" w:rsidRPr="00203DD3" w:rsidRDefault="00B60383" w:rsidP="00203DD3">
            <w:pPr>
              <w:pStyle w:val="NoSpacing"/>
              <w:spacing w:line="240" w:lineRule="atLeast"/>
              <w:ind w:left="91"/>
              <w:rPr>
                <w:rFonts w:ascii="Times New Roman" w:hAnsi="Times New Roman" w:cs="Times New Roman"/>
                <w:b/>
                <w:bCs/>
                <w:sz w:val="20"/>
                <w:szCs w:val="20"/>
              </w:rPr>
            </w:pPr>
            <w:r w:rsidRPr="00203DD3">
              <w:rPr>
                <w:rFonts w:ascii="Times New Roman" w:hAnsi="Times New Roman" w:cs="Times New Roman"/>
                <w:b/>
                <w:bCs/>
                <w:sz w:val="20"/>
                <w:szCs w:val="20"/>
              </w:rPr>
              <w:t>Total foreign items</w:t>
            </w:r>
          </w:p>
        </w:tc>
        <w:tc>
          <w:tcPr>
            <w:tcW w:w="1440" w:type="dxa"/>
            <w:tcBorders>
              <w:top w:val="single" w:sz="4" w:space="0" w:color="auto"/>
              <w:bottom w:val="single" w:sz="4" w:space="0" w:color="000000"/>
            </w:tcBorders>
            <w:shd w:val="clear" w:color="auto" w:fill="auto"/>
            <w:vAlign w:val="bottom"/>
          </w:tcPr>
          <w:p w14:paraId="1FB908A5" w14:textId="40300F40"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Pr>
                <w:rFonts w:ascii="Times New Roman" w:hAnsi="Times New Roman" w:cs="Times New Roman"/>
                <w:b/>
                <w:bCs/>
                <w:sz w:val="20"/>
                <w:szCs w:val="20"/>
              </w:rPr>
              <w:t>8,073</w:t>
            </w:r>
          </w:p>
        </w:tc>
        <w:tc>
          <w:tcPr>
            <w:tcW w:w="270" w:type="dxa"/>
            <w:shd w:val="clear" w:color="auto" w:fill="auto"/>
          </w:tcPr>
          <w:p w14:paraId="5997686B"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c>
          <w:tcPr>
            <w:tcW w:w="1422" w:type="dxa"/>
            <w:tcBorders>
              <w:top w:val="single" w:sz="4" w:space="0" w:color="auto"/>
              <w:bottom w:val="single" w:sz="4" w:space="0" w:color="000000"/>
            </w:tcBorders>
            <w:shd w:val="clear" w:color="auto" w:fill="auto"/>
            <w:vAlign w:val="bottom"/>
          </w:tcPr>
          <w:p w14:paraId="208DA4DE" w14:textId="6F2C02ED"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Pr>
                <w:rFonts w:ascii="Times New Roman" w:hAnsi="Times New Roman" w:cs="Times New Roman"/>
                <w:b/>
                <w:bCs/>
                <w:sz w:val="20"/>
                <w:szCs w:val="20"/>
              </w:rPr>
              <w:t>6,758</w:t>
            </w:r>
          </w:p>
        </w:tc>
      </w:tr>
      <w:tr w:rsidR="00B60383" w:rsidRPr="005C619D" w14:paraId="22E2F22F" w14:textId="77777777" w:rsidTr="00B60383">
        <w:trPr>
          <w:cantSplit/>
        </w:trPr>
        <w:tc>
          <w:tcPr>
            <w:tcW w:w="6210" w:type="dxa"/>
            <w:shd w:val="clear" w:color="auto" w:fill="auto"/>
            <w:vAlign w:val="bottom"/>
          </w:tcPr>
          <w:p w14:paraId="706D285F" w14:textId="77777777" w:rsidR="00B60383" w:rsidRPr="00203DD3" w:rsidRDefault="00B60383" w:rsidP="00203DD3">
            <w:pPr>
              <w:pStyle w:val="NoSpacing"/>
              <w:spacing w:line="240" w:lineRule="atLeast"/>
              <w:ind w:left="91"/>
              <w:rPr>
                <w:rFonts w:ascii="Times New Roman" w:hAnsi="Times New Roman" w:cs="Times New Roman"/>
                <w:b/>
                <w:bCs/>
                <w:sz w:val="20"/>
                <w:szCs w:val="20"/>
              </w:rPr>
            </w:pPr>
          </w:p>
        </w:tc>
        <w:tc>
          <w:tcPr>
            <w:tcW w:w="1440" w:type="dxa"/>
            <w:tcBorders>
              <w:top w:val="single" w:sz="4" w:space="0" w:color="000000"/>
            </w:tcBorders>
            <w:shd w:val="clear" w:color="auto" w:fill="auto"/>
            <w:vAlign w:val="bottom"/>
          </w:tcPr>
          <w:p w14:paraId="26B2AEB0"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c>
          <w:tcPr>
            <w:tcW w:w="270" w:type="dxa"/>
            <w:shd w:val="clear" w:color="auto" w:fill="auto"/>
          </w:tcPr>
          <w:p w14:paraId="1CD15974"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c>
          <w:tcPr>
            <w:tcW w:w="1422" w:type="dxa"/>
            <w:tcBorders>
              <w:top w:val="single" w:sz="4" w:space="0" w:color="000000"/>
            </w:tcBorders>
            <w:shd w:val="clear" w:color="auto" w:fill="auto"/>
            <w:vAlign w:val="bottom"/>
          </w:tcPr>
          <w:p w14:paraId="266182D2" w14:textId="7BB84C0D"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r>
      <w:tr w:rsidR="00B60383" w:rsidRPr="005C619D" w14:paraId="3E926913" w14:textId="77777777" w:rsidTr="00B60383">
        <w:trPr>
          <w:cantSplit/>
        </w:trPr>
        <w:tc>
          <w:tcPr>
            <w:tcW w:w="6210" w:type="dxa"/>
            <w:shd w:val="clear" w:color="auto" w:fill="auto"/>
            <w:vAlign w:val="bottom"/>
          </w:tcPr>
          <w:p w14:paraId="7771A7DF" w14:textId="77777777" w:rsidR="00B60383" w:rsidRPr="00203DD3" w:rsidRDefault="00B60383" w:rsidP="00203DD3">
            <w:pPr>
              <w:pStyle w:val="NoSpacing"/>
              <w:spacing w:line="240" w:lineRule="atLeast"/>
              <w:ind w:left="91"/>
              <w:rPr>
                <w:rFonts w:ascii="Times New Roman" w:hAnsi="Times New Roman" w:cs="Times New Roman"/>
                <w:b/>
                <w:bCs/>
                <w:sz w:val="20"/>
                <w:szCs w:val="20"/>
              </w:rPr>
            </w:pPr>
            <w:r w:rsidRPr="00203DD3">
              <w:rPr>
                <w:rFonts w:ascii="Times New Roman" w:hAnsi="Times New Roman" w:cs="Times New Roman"/>
                <w:b/>
                <w:bCs/>
                <w:sz w:val="20"/>
                <w:szCs w:val="20"/>
              </w:rPr>
              <w:t>Total domestic and foreign items</w:t>
            </w:r>
          </w:p>
        </w:tc>
        <w:tc>
          <w:tcPr>
            <w:tcW w:w="1440" w:type="dxa"/>
            <w:tcBorders>
              <w:bottom w:val="double" w:sz="4" w:space="0" w:color="auto"/>
            </w:tcBorders>
            <w:shd w:val="clear" w:color="auto" w:fill="auto"/>
            <w:vAlign w:val="bottom"/>
          </w:tcPr>
          <w:p w14:paraId="5E421C0F" w14:textId="6BEF08FE"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Pr>
                <w:rFonts w:ascii="Times New Roman" w:hAnsi="Times New Roman" w:cs="Times New Roman"/>
                <w:b/>
                <w:bCs/>
                <w:sz w:val="20"/>
                <w:szCs w:val="20"/>
              </w:rPr>
              <w:t>295,871</w:t>
            </w:r>
          </w:p>
        </w:tc>
        <w:tc>
          <w:tcPr>
            <w:tcW w:w="270" w:type="dxa"/>
            <w:shd w:val="clear" w:color="auto" w:fill="auto"/>
          </w:tcPr>
          <w:p w14:paraId="21AE7C62" w14:textId="77777777" w:rsidR="00B60383" w:rsidRPr="00203DD3" w:rsidRDefault="00B60383"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p>
        </w:tc>
        <w:tc>
          <w:tcPr>
            <w:tcW w:w="1422" w:type="dxa"/>
            <w:tcBorders>
              <w:bottom w:val="double" w:sz="4" w:space="0" w:color="auto"/>
            </w:tcBorders>
            <w:shd w:val="clear" w:color="auto" w:fill="auto"/>
            <w:vAlign w:val="bottom"/>
          </w:tcPr>
          <w:p w14:paraId="3DE68196" w14:textId="1E0E4742" w:rsidR="00B60383" w:rsidRPr="00203DD3" w:rsidRDefault="003C19FA" w:rsidP="00532C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atLeast"/>
              <w:ind w:right="95"/>
              <w:rPr>
                <w:rFonts w:ascii="Times New Roman" w:hAnsi="Times New Roman" w:cs="Times New Roman"/>
                <w:b/>
                <w:bCs/>
                <w:sz w:val="20"/>
                <w:szCs w:val="20"/>
              </w:rPr>
            </w:pPr>
            <w:r>
              <w:rPr>
                <w:rFonts w:ascii="Times New Roman" w:hAnsi="Times New Roman" w:cs="Times New Roman"/>
                <w:b/>
                <w:bCs/>
                <w:sz w:val="20"/>
                <w:szCs w:val="20"/>
              </w:rPr>
              <w:t>227,7</w:t>
            </w:r>
            <w:r w:rsidR="00532C5E">
              <w:rPr>
                <w:rFonts w:ascii="Times New Roman" w:hAnsi="Times New Roman" w:cs="Times New Roman"/>
                <w:b/>
                <w:bCs/>
                <w:sz w:val="20"/>
                <w:szCs w:val="20"/>
              </w:rPr>
              <w:t>19</w:t>
            </w:r>
          </w:p>
        </w:tc>
      </w:tr>
    </w:tbl>
    <w:p w14:paraId="7BB0D23B" w14:textId="77777777" w:rsidR="008F764C" w:rsidRDefault="00203DD3" w:rsidP="00203DD3">
      <w:pPr>
        <w:pStyle w:val="BodyText"/>
        <w:spacing w:after="0" w:line="240" w:lineRule="atLeast"/>
        <w:ind w:left="540" w:hanging="540"/>
        <w:rPr>
          <w:rFonts w:cs="Times New Roman"/>
          <w:sz w:val="20"/>
          <w:lang w:val="en-GB"/>
        </w:rPr>
      </w:pPr>
      <w:r>
        <w:rPr>
          <w:rFonts w:cs="Times New Roman"/>
          <w:sz w:val="20"/>
          <w:lang w:val="en-GB"/>
        </w:rPr>
        <w:tab/>
      </w:r>
    </w:p>
    <w:p w14:paraId="5DD7182F" w14:textId="6E2EF654" w:rsidR="00203DD3" w:rsidRPr="00532C5E" w:rsidRDefault="00203DD3" w:rsidP="008F764C">
      <w:pPr>
        <w:pStyle w:val="BodyText"/>
        <w:spacing w:after="0" w:line="240" w:lineRule="atLeast"/>
        <w:ind w:left="540"/>
        <w:rPr>
          <w:rFonts w:cs="Times New Roman"/>
          <w:b/>
          <w:bCs/>
          <w:i/>
          <w:iCs/>
          <w:sz w:val="20"/>
          <w:lang w:val="en-GB"/>
        </w:rPr>
      </w:pPr>
      <w:r w:rsidRPr="00532C5E">
        <w:rPr>
          <w:rFonts w:cs="Times New Roman"/>
          <w:b/>
          <w:bCs/>
          <w:i/>
          <w:iCs/>
          <w:sz w:val="20"/>
          <w:lang w:val="en-GB"/>
        </w:rPr>
        <w:t>At 31 December 201</w:t>
      </w:r>
      <w:r w:rsidR="00532C5E" w:rsidRPr="00532C5E">
        <w:rPr>
          <w:rFonts w:cs="Times New Roman"/>
          <w:b/>
          <w:bCs/>
          <w:i/>
          <w:iCs/>
          <w:sz w:val="20"/>
          <w:lang w:val="en-GB"/>
        </w:rPr>
        <w:t>9</w:t>
      </w:r>
    </w:p>
    <w:tbl>
      <w:tblPr>
        <w:tblW w:w="9451" w:type="dxa"/>
        <w:tblInd w:w="459" w:type="dxa"/>
        <w:tblLayout w:type="fixed"/>
        <w:tblLook w:val="0000" w:firstRow="0" w:lastRow="0" w:firstColumn="0" w:lastColumn="0" w:noHBand="0" w:noVBand="0"/>
      </w:tblPr>
      <w:tblGrid>
        <w:gridCol w:w="3312"/>
        <w:gridCol w:w="757"/>
        <w:gridCol w:w="270"/>
        <w:gridCol w:w="794"/>
        <w:gridCol w:w="260"/>
        <w:gridCol w:w="10"/>
        <w:gridCol w:w="766"/>
        <w:gridCol w:w="10"/>
        <w:gridCol w:w="260"/>
        <w:gridCol w:w="10"/>
        <w:gridCol w:w="710"/>
        <w:gridCol w:w="10"/>
        <w:gridCol w:w="260"/>
        <w:gridCol w:w="10"/>
        <w:gridCol w:w="854"/>
        <w:gridCol w:w="10"/>
        <w:gridCol w:w="260"/>
        <w:gridCol w:w="10"/>
        <w:gridCol w:w="878"/>
      </w:tblGrid>
      <w:tr w:rsidR="00D7572B" w:rsidRPr="005C619D" w14:paraId="6D599470" w14:textId="77777777" w:rsidTr="00203DD3">
        <w:trPr>
          <w:cantSplit/>
          <w:tblHeader/>
        </w:trPr>
        <w:tc>
          <w:tcPr>
            <w:tcW w:w="3312" w:type="dxa"/>
          </w:tcPr>
          <w:p w14:paraId="248D24BB" w14:textId="77777777" w:rsidR="00D7572B" w:rsidRPr="00203DD3" w:rsidRDefault="00D7572B" w:rsidP="00203DD3">
            <w:pPr>
              <w:spacing w:line="240" w:lineRule="atLeast"/>
              <w:ind w:right="9"/>
              <w:jc w:val="right"/>
              <w:rPr>
                <w:rFonts w:cs="Times New Roman"/>
                <w:color w:val="000000"/>
                <w:sz w:val="20"/>
                <w:lang w:val="en-US"/>
              </w:rPr>
            </w:pPr>
          </w:p>
        </w:tc>
        <w:tc>
          <w:tcPr>
            <w:tcW w:w="2867" w:type="dxa"/>
            <w:gridSpan w:val="7"/>
          </w:tcPr>
          <w:p w14:paraId="55C6D281" w14:textId="63546A86" w:rsidR="00D7572B" w:rsidRPr="00203DD3" w:rsidRDefault="00D7572B" w:rsidP="00203DD3">
            <w:pPr>
              <w:spacing w:line="240" w:lineRule="atLeast"/>
              <w:ind w:left="-108" w:right="-108"/>
              <w:jc w:val="center"/>
              <w:rPr>
                <w:rFonts w:cs="Times New Roman"/>
                <w:b/>
                <w:bCs/>
                <w:color w:val="000000"/>
                <w:sz w:val="20"/>
                <w:lang w:val="en-US"/>
              </w:rPr>
            </w:pPr>
            <w:r w:rsidRPr="00203DD3">
              <w:rPr>
                <w:rFonts w:cs="Times New Roman"/>
                <w:b/>
                <w:bCs/>
                <w:color w:val="000000"/>
                <w:sz w:val="20"/>
                <w:lang w:val="en-US"/>
              </w:rPr>
              <w:t>Consolidated</w:t>
            </w:r>
          </w:p>
        </w:tc>
        <w:tc>
          <w:tcPr>
            <w:tcW w:w="270" w:type="dxa"/>
            <w:gridSpan w:val="2"/>
          </w:tcPr>
          <w:p w14:paraId="47867E06" w14:textId="77777777" w:rsidR="00D7572B" w:rsidRPr="00203DD3" w:rsidRDefault="00D7572B" w:rsidP="00203DD3">
            <w:pPr>
              <w:spacing w:line="240" w:lineRule="atLeast"/>
              <w:ind w:left="-108" w:right="-108"/>
              <w:jc w:val="center"/>
              <w:rPr>
                <w:rFonts w:cs="Times New Roman"/>
                <w:color w:val="000000"/>
                <w:sz w:val="20"/>
                <w:lang w:val="en-US"/>
              </w:rPr>
            </w:pPr>
          </w:p>
        </w:tc>
        <w:tc>
          <w:tcPr>
            <w:tcW w:w="3002" w:type="dxa"/>
            <w:gridSpan w:val="9"/>
          </w:tcPr>
          <w:p w14:paraId="0D9D79E2" w14:textId="34B3133B" w:rsidR="00D7572B" w:rsidRPr="00203DD3" w:rsidRDefault="00D7572B" w:rsidP="00203DD3">
            <w:pPr>
              <w:spacing w:line="240" w:lineRule="atLeast"/>
              <w:ind w:left="-108" w:right="-108"/>
              <w:jc w:val="center"/>
              <w:rPr>
                <w:rFonts w:cs="Times New Roman"/>
                <w:b/>
                <w:bCs/>
                <w:color w:val="000000"/>
                <w:sz w:val="20"/>
                <w:lang w:val="en-US"/>
              </w:rPr>
            </w:pPr>
            <w:r w:rsidRPr="00203DD3">
              <w:rPr>
                <w:rFonts w:cs="Times New Roman"/>
                <w:b/>
                <w:bCs/>
                <w:color w:val="000000"/>
                <w:sz w:val="20"/>
                <w:lang w:val="en-US"/>
              </w:rPr>
              <w:t>Bank only</w:t>
            </w:r>
          </w:p>
        </w:tc>
      </w:tr>
      <w:tr w:rsidR="004A2E87" w:rsidRPr="005C619D" w14:paraId="14804E45" w14:textId="77777777" w:rsidTr="00203DD3">
        <w:trPr>
          <w:cantSplit/>
          <w:trHeight w:val="226"/>
          <w:tblHeader/>
        </w:trPr>
        <w:tc>
          <w:tcPr>
            <w:tcW w:w="3312" w:type="dxa"/>
          </w:tcPr>
          <w:p w14:paraId="7FD50DEE" w14:textId="77777777" w:rsidR="004A2E87" w:rsidRPr="00203DD3" w:rsidRDefault="004A2E87" w:rsidP="00203DD3">
            <w:pPr>
              <w:spacing w:line="240" w:lineRule="atLeast"/>
              <w:ind w:right="9"/>
              <w:jc w:val="right"/>
              <w:rPr>
                <w:rFonts w:cs="Times New Roman"/>
                <w:color w:val="000000"/>
                <w:sz w:val="20"/>
                <w:lang w:val="en-US"/>
              </w:rPr>
            </w:pPr>
          </w:p>
        </w:tc>
        <w:tc>
          <w:tcPr>
            <w:tcW w:w="757" w:type="dxa"/>
          </w:tcPr>
          <w:p w14:paraId="2B844F6F" w14:textId="77777777" w:rsidR="004A2E87" w:rsidRPr="00203DD3" w:rsidRDefault="004A2E87" w:rsidP="00203DD3">
            <w:pPr>
              <w:spacing w:line="240" w:lineRule="atLeast"/>
              <w:ind w:left="-108" w:right="-108"/>
              <w:jc w:val="center"/>
              <w:rPr>
                <w:rFonts w:cs="Times New Roman"/>
                <w:color w:val="000000"/>
                <w:sz w:val="20"/>
                <w:lang w:val="en-US"/>
              </w:rPr>
            </w:pPr>
            <w:r w:rsidRPr="00203DD3">
              <w:rPr>
                <w:rFonts w:cs="Times New Roman"/>
                <w:color w:val="000000"/>
                <w:sz w:val="20"/>
                <w:lang w:val="en-US"/>
              </w:rPr>
              <w:t>At call</w:t>
            </w:r>
          </w:p>
        </w:tc>
        <w:tc>
          <w:tcPr>
            <w:tcW w:w="270" w:type="dxa"/>
          </w:tcPr>
          <w:p w14:paraId="0DE8256D" w14:textId="77777777" w:rsidR="004A2E87" w:rsidRPr="00203DD3" w:rsidRDefault="004A2E87" w:rsidP="00203DD3">
            <w:pPr>
              <w:spacing w:line="240" w:lineRule="atLeast"/>
              <w:ind w:left="-108" w:right="-108"/>
              <w:jc w:val="center"/>
              <w:rPr>
                <w:rFonts w:cs="Times New Roman"/>
                <w:color w:val="000000"/>
                <w:sz w:val="20"/>
                <w:lang w:val="en-US"/>
              </w:rPr>
            </w:pPr>
          </w:p>
        </w:tc>
        <w:tc>
          <w:tcPr>
            <w:tcW w:w="794" w:type="dxa"/>
          </w:tcPr>
          <w:p w14:paraId="1DF080BF" w14:textId="77777777" w:rsidR="004A2E87" w:rsidRPr="00203DD3" w:rsidRDefault="004A2E87" w:rsidP="00203DD3">
            <w:pPr>
              <w:spacing w:line="240" w:lineRule="atLeast"/>
              <w:ind w:left="-108" w:right="-108"/>
              <w:jc w:val="center"/>
              <w:rPr>
                <w:rFonts w:cs="Times New Roman"/>
                <w:color w:val="000000"/>
                <w:sz w:val="20"/>
                <w:lang w:val="en-US"/>
              </w:rPr>
            </w:pPr>
            <w:r w:rsidRPr="00203DD3">
              <w:rPr>
                <w:rFonts w:cs="Times New Roman"/>
                <w:color w:val="000000"/>
                <w:sz w:val="20"/>
                <w:lang w:val="en-US"/>
              </w:rPr>
              <w:t>Term</w:t>
            </w:r>
          </w:p>
        </w:tc>
        <w:tc>
          <w:tcPr>
            <w:tcW w:w="270" w:type="dxa"/>
            <w:gridSpan w:val="2"/>
          </w:tcPr>
          <w:p w14:paraId="2E87D111" w14:textId="77777777" w:rsidR="004A2E87" w:rsidRPr="00203DD3" w:rsidRDefault="004A2E87" w:rsidP="00203DD3">
            <w:pPr>
              <w:spacing w:line="240" w:lineRule="atLeast"/>
              <w:ind w:left="-108" w:right="-108"/>
              <w:jc w:val="center"/>
              <w:rPr>
                <w:rFonts w:cs="Times New Roman"/>
                <w:color w:val="000000"/>
                <w:sz w:val="20"/>
                <w:lang w:val="en-US"/>
              </w:rPr>
            </w:pPr>
          </w:p>
        </w:tc>
        <w:tc>
          <w:tcPr>
            <w:tcW w:w="776" w:type="dxa"/>
            <w:gridSpan w:val="2"/>
          </w:tcPr>
          <w:p w14:paraId="2B6C3D10" w14:textId="77777777" w:rsidR="004A2E87" w:rsidRPr="00203DD3" w:rsidRDefault="004A2E87" w:rsidP="00203DD3">
            <w:pPr>
              <w:spacing w:line="240" w:lineRule="atLeast"/>
              <w:ind w:left="-108" w:right="-108"/>
              <w:jc w:val="center"/>
              <w:rPr>
                <w:rFonts w:cs="Times New Roman"/>
                <w:color w:val="000000"/>
                <w:sz w:val="20"/>
                <w:lang w:val="en-US"/>
              </w:rPr>
            </w:pPr>
            <w:r w:rsidRPr="00203DD3">
              <w:rPr>
                <w:rFonts w:cs="Times New Roman"/>
                <w:color w:val="000000"/>
                <w:sz w:val="20"/>
                <w:lang w:val="en-US"/>
              </w:rPr>
              <w:t>Total</w:t>
            </w:r>
          </w:p>
        </w:tc>
        <w:tc>
          <w:tcPr>
            <w:tcW w:w="270" w:type="dxa"/>
            <w:gridSpan w:val="2"/>
          </w:tcPr>
          <w:p w14:paraId="726F5804" w14:textId="77777777" w:rsidR="004A2E87" w:rsidRPr="00203DD3" w:rsidRDefault="004A2E87" w:rsidP="00203DD3">
            <w:pPr>
              <w:spacing w:line="240" w:lineRule="atLeast"/>
              <w:ind w:left="-108" w:right="-108"/>
              <w:jc w:val="center"/>
              <w:rPr>
                <w:rFonts w:cs="Times New Roman"/>
                <w:color w:val="000000"/>
                <w:sz w:val="20"/>
                <w:lang w:val="en-US"/>
              </w:rPr>
            </w:pPr>
          </w:p>
        </w:tc>
        <w:tc>
          <w:tcPr>
            <w:tcW w:w="720" w:type="dxa"/>
            <w:gridSpan w:val="2"/>
          </w:tcPr>
          <w:p w14:paraId="34907D0D" w14:textId="77777777" w:rsidR="004A2E87" w:rsidRPr="00203DD3" w:rsidRDefault="004A2E87" w:rsidP="00203DD3">
            <w:pPr>
              <w:spacing w:line="240" w:lineRule="atLeast"/>
              <w:ind w:left="-108" w:right="-108"/>
              <w:jc w:val="center"/>
              <w:rPr>
                <w:rFonts w:cs="Times New Roman"/>
                <w:color w:val="000000"/>
                <w:sz w:val="20"/>
                <w:lang w:val="en-US"/>
              </w:rPr>
            </w:pPr>
            <w:r w:rsidRPr="00203DD3">
              <w:rPr>
                <w:rFonts w:cs="Times New Roman"/>
                <w:color w:val="000000"/>
                <w:sz w:val="20"/>
                <w:lang w:val="en-US"/>
              </w:rPr>
              <w:t>At call</w:t>
            </w:r>
          </w:p>
        </w:tc>
        <w:tc>
          <w:tcPr>
            <w:tcW w:w="270" w:type="dxa"/>
            <w:gridSpan w:val="2"/>
          </w:tcPr>
          <w:p w14:paraId="261A2F45" w14:textId="77777777" w:rsidR="004A2E87" w:rsidRPr="00203DD3" w:rsidRDefault="004A2E87" w:rsidP="00203DD3">
            <w:pPr>
              <w:spacing w:line="240" w:lineRule="atLeast"/>
              <w:ind w:left="-108" w:right="-108"/>
              <w:jc w:val="center"/>
              <w:rPr>
                <w:rFonts w:cs="Times New Roman"/>
                <w:color w:val="000000"/>
                <w:sz w:val="20"/>
                <w:lang w:val="en-US"/>
              </w:rPr>
            </w:pPr>
          </w:p>
        </w:tc>
        <w:tc>
          <w:tcPr>
            <w:tcW w:w="864" w:type="dxa"/>
            <w:gridSpan w:val="2"/>
          </w:tcPr>
          <w:p w14:paraId="559431D9" w14:textId="77777777" w:rsidR="004A2E87" w:rsidRPr="00203DD3" w:rsidRDefault="004A2E87" w:rsidP="00203DD3">
            <w:pPr>
              <w:spacing w:line="240" w:lineRule="atLeast"/>
              <w:ind w:left="-108" w:right="-108"/>
              <w:jc w:val="center"/>
              <w:rPr>
                <w:rFonts w:cs="Times New Roman"/>
                <w:color w:val="000000"/>
                <w:sz w:val="20"/>
                <w:lang w:val="en-US"/>
              </w:rPr>
            </w:pPr>
            <w:r w:rsidRPr="00203DD3">
              <w:rPr>
                <w:rFonts w:cs="Times New Roman"/>
                <w:color w:val="000000"/>
                <w:sz w:val="20"/>
                <w:lang w:val="en-US"/>
              </w:rPr>
              <w:t>Term</w:t>
            </w:r>
          </w:p>
        </w:tc>
        <w:tc>
          <w:tcPr>
            <w:tcW w:w="270" w:type="dxa"/>
            <w:gridSpan w:val="2"/>
          </w:tcPr>
          <w:p w14:paraId="31492C1F" w14:textId="77777777" w:rsidR="004A2E87" w:rsidRPr="00203DD3" w:rsidRDefault="004A2E87" w:rsidP="00203DD3">
            <w:pPr>
              <w:spacing w:line="240" w:lineRule="atLeast"/>
              <w:ind w:left="-108" w:right="-108"/>
              <w:jc w:val="center"/>
              <w:rPr>
                <w:rFonts w:cs="Times New Roman"/>
                <w:color w:val="000000"/>
                <w:sz w:val="20"/>
                <w:lang w:val="en-US"/>
              </w:rPr>
            </w:pPr>
          </w:p>
        </w:tc>
        <w:tc>
          <w:tcPr>
            <w:tcW w:w="878" w:type="dxa"/>
          </w:tcPr>
          <w:p w14:paraId="5F2E7661" w14:textId="77777777" w:rsidR="004A2E87" w:rsidRPr="00203DD3" w:rsidRDefault="004A2E87" w:rsidP="00203DD3">
            <w:pPr>
              <w:spacing w:line="240" w:lineRule="atLeast"/>
              <w:ind w:left="-108" w:right="-108"/>
              <w:jc w:val="center"/>
              <w:rPr>
                <w:rFonts w:cs="Times New Roman"/>
                <w:color w:val="000000"/>
                <w:sz w:val="20"/>
                <w:lang w:val="en-US"/>
              </w:rPr>
            </w:pPr>
            <w:r w:rsidRPr="00203DD3">
              <w:rPr>
                <w:rFonts w:cs="Times New Roman"/>
                <w:color w:val="000000"/>
                <w:sz w:val="20"/>
                <w:lang w:val="en-US"/>
              </w:rPr>
              <w:t>Total</w:t>
            </w:r>
          </w:p>
        </w:tc>
      </w:tr>
      <w:tr w:rsidR="004A2E87" w:rsidRPr="005C619D" w14:paraId="477944AD" w14:textId="77777777" w:rsidTr="00203DD3">
        <w:trPr>
          <w:cantSplit/>
          <w:tblHeader/>
        </w:trPr>
        <w:tc>
          <w:tcPr>
            <w:tcW w:w="3312" w:type="dxa"/>
          </w:tcPr>
          <w:p w14:paraId="1947572E" w14:textId="77777777" w:rsidR="004A2E87" w:rsidRPr="00203DD3" w:rsidRDefault="004A2E87" w:rsidP="00203DD3">
            <w:pPr>
              <w:spacing w:line="240" w:lineRule="atLeast"/>
              <w:ind w:right="9"/>
              <w:jc w:val="right"/>
              <w:rPr>
                <w:rFonts w:cs="Times New Roman"/>
                <w:color w:val="000000"/>
                <w:sz w:val="20"/>
                <w:lang w:val="en-US"/>
              </w:rPr>
            </w:pPr>
          </w:p>
        </w:tc>
        <w:tc>
          <w:tcPr>
            <w:tcW w:w="6139" w:type="dxa"/>
            <w:gridSpan w:val="18"/>
          </w:tcPr>
          <w:p w14:paraId="60E83655" w14:textId="77777777" w:rsidR="004A2E87" w:rsidRPr="00203DD3" w:rsidRDefault="004A2E87" w:rsidP="00203DD3">
            <w:pPr>
              <w:spacing w:line="240" w:lineRule="atLeast"/>
              <w:ind w:left="-108" w:right="9"/>
              <w:jc w:val="center"/>
              <w:rPr>
                <w:rFonts w:cs="Times New Roman"/>
                <w:snapToGrid w:val="0"/>
                <w:sz w:val="20"/>
                <w:lang w:eastAsia="th-TH" w:bidi="th-TH"/>
              </w:rPr>
            </w:pPr>
            <w:r w:rsidRPr="00203DD3">
              <w:rPr>
                <w:rFonts w:cs="Times New Roman"/>
                <w:i/>
                <w:iCs/>
                <w:color w:val="000000"/>
                <w:sz w:val="20"/>
                <w:lang w:val="en-US"/>
              </w:rPr>
              <w:t>(in million Baht</w:t>
            </w:r>
            <w:r w:rsidRPr="00203DD3">
              <w:rPr>
                <w:rFonts w:cs="Times New Roman"/>
                <w:i/>
                <w:iCs/>
                <w:sz w:val="20"/>
                <w:lang w:val="en-US"/>
              </w:rPr>
              <w:t>)</w:t>
            </w:r>
          </w:p>
        </w:tc>
      </w:tr>
      <w:tr w:rsidR="004A2E87" w:rsidRPr="005C619D" w14:paraId="54FAE344" w14:textId="77777777" w:rsidTr="004919A9">
        <w:trPr>
          <w:cantSplit/>
        </w:trPr>
        <w:tc>
          <w:tcPr>
            <w:tcW w:w="3312" w:type="dxa"/>
            <w:vAlign w:val="bottom"/>
          </w:tcPr>
          <w:p w14:paraId="124C8CF9" w14:textId="77777777" w:rsidR="004A2E87" w:rsidRPr="00203DD3" w:rsidRDefault="004A2E87" w:rsidP="00203DD3">
            <w:pPr>
              <w:tabs>
                <w:tab w:val="left" w:pos="720"/>
              </w:tabs>
              <w:spacing w:line="240" w:lineRule="atLeast"/>
              <w:ind w:right="9"/>
              <w:rPr>
                <w:rFonts w:cs="Times New Roman"/>
                <w:b/>
                <w:bCs/>
                <w:i/>
                <w:iCs/>
                <w:color w:val="000000"/>
                <w:sz w:val="20"/>
                <w:lang w:val="en-US"/>
              </w:rPr>
            </w:pPr>
            <w:r w:rsidRPr="00203DD3">
              <w:rPr>
                <w:rFonts w:cs="Times New Roman"/>
                <w:b/>
                <w:bCs/>
                <w:i/>
                <w:iCs/>
                <w:color w:val="000000"/>
                <w:sz w:val="20"/>
                <w:lang w:val="en-US"/>
              </w:rPr>
              <w:t>Domestic</w:t>
            </w:r>
          </w:p>
        </w:tc>
        <w:tc>
          <w:tcPr>
            <w:tcW w:w="757" w:type="dxa"/>
          </w:tcPr>
          <w:p w14:paraId="1DC8E40E" w14:textId="77777777" w:rsidR="004A2E87" w:rsidRPr="00203DD3" w:rsidRDefault="004A2E87" w:rsidP="00203DD3">
            <w:pPr>
              <w:spacing w:line="240" w:lineRule="atLeast"/>
              <w:ind w:right="9"/>
              <w:rPr>
                <w:rFonts w:cs="Times New Roman"/>
                <w:color w:val="000000"/>
                <w:sz w:val="20"/>
              </w:rPr>
            </w:pPr>
          </w:p>
        </w:tc>
        <w:tc>
          <w:tcPr>
            <w:tcW w:w="270" w:type="dxa"/>
          </w:tcPr>
          <w:p w14:paraId="3EE1BE62" w14:textId="77777777" w:rsidR="004A2E87" w:rsidRPr="00203DD3" w:rsidRDefault="004A2E87" w:rsidP="00203DD3">
            <w:pPr>
              <w:spacing w:line="240" w:lineRule="atLeast"/>
              <w:ind w:right="9"/>
              <w:rPr>
                <w:rFonts w:cs="Times New Roman"/>
                <w:color w:val="000000"/>
                <w:sz w:val="20"/>
              </w:rPr>
            </w:pPr>
          </w:p>
        </w:tc>
        <w:tc>
          <w:tcPr>
            <w:tcW w:w="794" w:type="dxa"/>
          </w:tcPr>
          <w:p w14:paraId="75519282" w14:textId="77777777" w:rsidR="004A2E87" w:rsidRPr="00203DD3" w:rsidRDefault="004A2E87" w:rsidP="00203DD3">
            <w:pPr>
              <w:spacing w:line="240" w:lineRule="atLeast"/>
              <w:ind w:right="9"/>
              <w:rPr>
                <w:rFonts w:cs="Times New Roman"/>
                <w:color w:val="000000"/>
                <w:sz w:val="20"/>
              </w:rPr>
            </w:pPr>
          </w:p>
        </w:tc>
        <w:tc>
          <w:tcPr>
            <w:tcW w:w="260" w:type="dxa"/>
          </w:tcPr>
          <w:p w14:paraId="556E8E6B" w14:textId="77777777" w:rsidR="004A2E87" w:rsidRPr="00203DD3" w:rsidRDefault="004A2E87" w:rsidP="00203DD3">
            <w:pPr>
              <w:spacing w:line="240" w:lineRule="atLeast"/>
              <w:ind w:right="9"/>
              <w:rPr>
                <w:rFonts w:cs="Times New Roman"/>
                <w:color w:val="000000"/>
                <w:sz w:val="20"/>
              </w:rPr>
            </w:pPr>
          </w:p>
        </w:tc>
        <w:tc>
          <w:tcPr>
            <w:tcW w:w="776" w:type="dxa"/>
            <w:gridSpan w:val="2"/>
          </w:tcPr>
          <w:p w14:paraId="0D5A8F31" w14:textId="77777777" w:rsidR="004A2E87" w:rsidRPr="00203DD3" w:rsidRDefault="004A2E87" w:rsidP="00203DD3">
            <w:pPr>
              <w:spacing w:line="240" w:lineRule="atLeast"/>
              <w:ind w:right="9"/>
              <w:rPr>
                <w:rFonts w:cs="Times New Roman"/>
                <w:sz w:val="20"/>
              </w:rPr>
            </w:pPr>
          </w:p>
        </w:tc>
        <w:tc>
          <w:tcPr>
            <w:tcW w:w="270" w:type="dxa"/>
            <w:gridSpan w:val="2"/>
          </w:tcPr>
          <w:p w14:paraId="663408FD" w14:textId="77777777" w:rsidR="004A2E87" w:rsidRPr="00203DD3" w:rsidRDefault="004A2E87" w:rsidP="00203DD3">
            <w:pPr>
              <w:spacing w:line="240" w:lineRule="atLeast"/>
              <w:ind w:right="9"/>
              <w:rPr>
                <w:rFonts w:cs="Times New Roman"/>
                <w:sz w:val="20"/>
              </w:rPr>
            </w:pPr>
          </w:p>
        </w:tc>
        <w:tc>
          <w:tcPr>
            <w:tcW w:w="720" w:type="dxa"/>
            <w:gridSpan w:val="2"/>
          </w:tcPr>
          <w:p w14:paraId="7549C8F8" w14:textId="77777777" w:rsidR="004A2E87" w:rsidRPr="00203DD3" w:rsidRDefault="004A2E87" w:rsidP="00203DD3">
            <w:pPr>
              <w:spacing w:line="240" w:lineRule="atLeast"/>
              <w:ind w:right="9"/>
              <w:rPr>
                <w:rFonts w:cs="Times New Roman"/>
                <w:sz w:val="20"/>
              </w:rPr>
            </w:pPr>
          </w:p>
        </w:tc>
        <w:tc>
          <w:tcPr>
            <w:tcW w:w="270" w:type="dxa"/>
            <w:gridSpan w:val="2"/>
          </w:tcPr>
          <w:p w14:paraId="2AAFC3FD" w14:textId="77777777" w:rsidR="004A2E87" w:rsidRPr="00203DD3" w:rsidRDefault="004A2E87" w:rsidP="00203DD3">
            <w:pPr>
              <w:spacing w:line="240" w:lineRule="atLeast"/>
              <w:ind w:right="9"/>
              <w:rPr>
                <w:rFonts w:cs="Times New Roman"/>
                <w:sz w:val="20"/>
              </w:rPr>
            </w:pPr>
          </w:p>
        </w:tc>
        <w:tc>
          <w:tcPr>
            <w:tcW w:w="864" w:type="dxa"/>
            <w:gridSpan w:val="2"/>
          </w:tcPr>
          <w:p w14:paraId="33FE77FC" w14:textId="77777777" w:rsidR="004A2E87" w:rsidRPr="00203DD3" w:rsidRDefault="004A2E87" w:rsidP="00203DD3">
            <w:pPr>
              <w:spacing w:line="240" w:lineRule="atLeast"/>
              <w:ind w:right="9"/>
              <w:rPr>
                <w:rFonts w:cs="Times New Roman"/>
                <w:sz w:val="20"/>
              </w:rPr>
            </w:pPr>
          </w:p>
        </w:tc>
        <w:tc>
          <w:tcPr>
            <w:tcW w:w="270" w:type="dxa"/>
            <w:gridSpan w:val="2"/>
          </w:tcPr>
          <w:p w14:paraId="444DC56E" w14:textId="77777777" w:rsidR="004A2E87" w:rsidRPr="00203DD3" w:rsidRDefault="004A2E87" w:rsidP="00203DD3">
            <w:pPr>
              <w:spacing w:line="240" w:lineRule="atLeast"/>
              <w:ind w:right="9"/>
              <w:rPr>
                <w:rFonts w:cs="Times New Roman"/>
                <w:sz w:val="20"/>
              </w:rPr>
            </w:pPr>
          </w:p>
        </w:tc>
        <w:tc>
          <w:tcPr>
            <w:tcW w:w="888" w:type="dxa"/>
            <w:gridSpan w:val="2"/>
          </w:tcPr>
          <w:p w14:paraId="769BE05A" w14:textId="77777777" w:rsidR="004A2E87" w:rsidRPr="00203DD3" w:rsidRDefault="004A2E87" w:rsidP="00203DD3">
            <w:pPr>
              <w:spacing w:line="240" w:lineRule="atLeast"/>
              <w:ind w:right="9"/>
              <w:rPr>
                <w:rFonts w:cs="Times New Roman"/>
                <w:sz w:val="20"/>
              </w:rPr>
            </w:pPr>
          </w:p>
        </w:tc>
      </w:tr>
      <w:tr w:rsidR="004A2E87" w:rsidRPr="005C619D" w14:paraId="6682409E" w14:textId="77777777" w:rsidTr="004919A9">
        <w:trPr>
          <w:cantSplit/>
        </w:trPr>
        <w:tc>
          <w:tcPr>
            <w:tcW w:w="3312" w:type="dxa"/>
            <w:vAlign w:val="bottom"/>
          </w:tcPr>
          <w:p w14:paraId="37ED8A3C" w14:textId="77777777" w:rsidR="004A2E87" w:rsidRPr="00203DD3" w:rsidRDefault="004A2E87" w:rsidP="00203DD3">
            <w:pPr>
              <w:tabs>
                <w:tab w:val="left" w:pos="720"/>
              </w:tabs>
              <w:spacing w:line="240" w:lineRule="atLeast"/>
              <w:ind w:right="9"/>
              <w:rPr>
                <w:rFonts w:cs="Times New Roman"/>
                <w:b/>
                <w:bCs/>
                <w:i/>
                <w:iCs/>
                <w:color w:val="000000"/>
                <w:sz w:val="20"/>
                <w:lang w:val="en-US"/>
              </w:rPr>
            </w:pPr>
            <w:r w:rsidRPr="00203DD3">
              <w:rPr>
                <w:rFonts w:cs="Times New Roman"/>
                <w:color w:val="000000"/>
                <w:sz w:val="20"/>
              </w:rPr>
              <w:t>Bank of Thailand</w:t>
            </w:r>
            <w:r w:rsidRPr="00203DD3">
              <w:rPr>
                <w:rFonts w:cs="Times New Roman"/>
                <w:color w:val="000000"/>
                <w:sz w:val="20"/>
                <w:lang w:val="en-US"/>
              </w:rPr>
              <w:t xml:space="preserve"> and Financial</w:t>
            </w:r>
          </w:p>
        </w:tc>
        <w:tc>
          <w:tcPr>
            <w:tcW w:w="757" w:type="dxa"/>
          </w:tcPr>
          <w:p w14:paraId="2EDCF42B" w14:textId="77777777" w:rsidR="004A2E87" w:rsidRPr="00203DD3" w:rsidRDefault="004A2E87" w:rsidP="00203DD3">
            <w:pPr>
              <w:spacing w:line="240" w:lineRule="atLeast"/>
              <w:ind w:right="9"/>
              <w:rPr>
                <w:rFonts w:cs="Times New Roman"/>
                <w:color w:val="000000"/>
                <w:sz w:val="20"/>
              </w:rPr>
            </w:pPr>
          </w:p>
        </w:tc>
        <w:tc>
          <w:tcPr>
            <w:tcW w:w="270" w:type="dxa"/>
          </w:tcPr>
          <w:p w14:paraId="6D8FDD53" w14:textId="77777777" w:rsidR="004A2E87" w:rsidRPr="00203DD3" w:rsidRDefault="004A2E87" w:rsidP="00203DD3">
            <w:pPr>
              <w:spacing w:line="240" w:lineRule="atLeast"/>
              <w:ind w:right="9"/>
              <w:rPr>
                <w:rFonts w:cs="Times New Roman"/>
                <w:color w:val="000000"/>
                <w:sz w:val="20"/>
              </w:rPr>
            </w:pPr>
          </w:p>
        </w:tc>
        <w:tc>
          <w:tcPr>
            <w:tcW w:w="794" w:type="dxa"/>
          </w:tcPr>
          <w:p w14:paraId="432AB2D6" w14:textId="77777777" w:rsidR="004A2E87" w:rsidRPr="00203DD3" w:rsidRDefault="004A2E87" w:rsidP="00203DD3">
            <w:pPr>
              <w:spacing w:line="240" w:lineRule="atLeast"/>
              <w:ind w:right="9"/>
              <w:rPr>
                <w:rFonts w:cs="Times New Roman"/>
                <w:color w:val="000000"/>
                <w:sz w:val="20"/>
              </w:rPr>
            </w:pPr>
          </w:p>
        </w:tc>
        <w:tc>
          <w:tcPr>
            <w:tcW w:w="260" w:type="dxa"/>
          </w:tcPr>
          <w:p w14:paraId="581B94FB" w14:textId="77777777" w:rsidR="004A2E87" w:rsidRPr="00203DD3" w:rsidRDefault="004A2E87" w:rsidP="00203DD3">
            <w:pPr>
              <w:spacing w:line="240" w:lineRule="atLeast"/>
              <w:ind w:right="9"/>
              <w:rPr>
                <w:rFonts w:cs="Times New Roman"/>
                <w:color w:val="000000"/>
                <w:sz w:val="20"/>
              </w:rPr>
            </w:pPr>
          </w:p>
        </w:tc>
        <w:tc>
          <w:tcPr>
            <w:tcW w:w="776" w:type="dxa"/>
            <w:gridSpan w:val="2"/>
          </w:tcPr>
          <w:p w14:paraId="352F47D6" w14:textId="77777777" w:rsidR="004A2E87" w:rsidRPr="00203DD3" w:rsidRDefault="004A2E87" w:rsidP="00203DD3">
            <w:pPr>
              <w:spacing w:line="240" w:lineRule="atLeast"/>
              <w:ind w:right="9"/>
              <w:rPr>
                <w:rFonts w:cs="Times New Roman"/>
                <w:sz w:val="20"/>
              </w:rPr>
            </w:pPr>
          </w:p>
        </w:tc>
        <w:tc>
          <w:tcPr>
            <w:tcW w:w="270" w:type="dxa"/>
            <w:gridSpan w:val="2"/>
          </w:tcPr>
          <w:p w14:paraId="71E3B0BC" w14:textId="77777777" w:rsidR="004A2E87" w:rsidRPr="00203DD3" w:rsidRDefault="004A2E87" w:rsidP="00203DD3">
            <w:pPr>
              <w:spacing w:line="240" w:lineRule="atLeast"/>
              <w:ind w:right="9"/>
              <w:rPr>
                <w:rFonts w:cs="Times New Roman"/>
                <w:sz w:val="20"/>
              </w:rPr>
            </w:pPr>
          </w:p>
        </w:tc>
        <w:tc>
          <w:tcPr>
            <w:tcW w:w="720" w:type="dxa"/>
            <w:gridSpan w:val="2"/>
          </w:tcPr>
          <w:p w14:paraId="47000DE3" w14:textId="77777777" w:rsidR="004A2E87" w:rsidRPr="00203DD3" w:rsidRDefault="004A2E87" w:rsidP="00203DD3">
            <w:pPr>
              <w:spacing w:line="240" w:lineRule="atLeast"/>
              <w:ind w:right="9"/>
              <w:rPr>
                <w:rFonts w:cs="Times New Roman"/>
                <w:sz w:val="20"/>
              </w:rPr>
            </w:pPr>
          </w:p>
        </w:tc>
        <w:tc>
          <w:tcPr>
            <w:tcW w:w="270" w:type="dxa"/>
            <w:gridSpan w:val="2"/>
          </w:tcPr>
          <w:p w14:paraId="6821A563" w14:textId="77777777" w:rsidR="004A2E87" w:rsidRPr="00203DD3" w:rsidRDefault="004A2E87" w:rsidP="00203DD3">
            <w:pPr>
              <w:spacing w:line="240" w:lineRule="atLeast"/>
              <w:ind w:right="9"/>
              <w:rPr>
                <w:rFonts w:cs="Times New Roman"/>
                <w:sz w:val="20"/>
              </w:rPr>
            </w:pPr>
          </w:p>
        </w:tc>
        <w:tc>
          <w:tcPr>
            <w:tcW w:w="864" w:type="dxa"/>
            <w:gridSpan w:val="2"/>
          </w:tcPr>
          <w:p w14:paraId="6DD2C4B1" w14:textId="77777777" w:rsidR="004A2E87" w:rsidRPr="00203DD3" w:rsidRDefault="004A2E87" w:rsidP="00203DD3">
            <w:pPr>
              <w:spacing w:line="240" w:lineRule="atLeast"/>
              <w:ind w:right="9"/>
              <w:rPr>
                <w:rFonts w:cs="Times New Roman"/>
                <w:sz w:val="20"/>
              </w:rPr>
            </w:pPr>
          </w:p>
        </w:tc>
        <w:tc>
          <w:tcPr>
            <w:tcW w:w="270" w:type="dxa"/>
            <w:gridSpan w:val="2"/>
          </w:tcPr>
          <w:p w14:paraId="49D0B28F" w14:textId="77777777" w:rsidR="004A2E87" w:rsidRPr="00203DD3" w:rsidRDefault="004A2E87" w:rsidP="00203DD3">
            <w:pPr>
              <w:spacing w:line="240" w:lineRule="atLeast"/>
              <w:ind w:right="9"/>
              <w:rPr>
                <w:rFonts w:cs="Times New Roman"/>
                <w:sz w:val="20"/>
              </w:rPr>
            </w:pPr>
          </w:p>
        </w:tc>
        <w:tc>
          <w:tcPr>
            <w:tcW w:w="888" w:type="dxa"/>
            <w:gridSpan w:val="2"/>
          </w:tcPr>
          <w:p w14:paraId="665F0651" w14:textId="77777777" w:rsidR="004A2E87" w:rsidRPr="00203DD3" w:rsidRDefault="004A2E87" w:rsidP="00203DD3">
            <w:pPr>
              <w:spacing w:line="240" w:lineRule="atLeast"/>
              <w:ind w:right="9"/>
              <w:rPr>
                <w:rFonts w:cs="Times New Roman"/>
                <w:sz w:val="20"/>
              </w:rPr>
            </w:pPr>
          </w:p>
        </w:tc>
      </w:tr>
      <w:tr w:rsidR="007A07CD" w:rsidRPr="005C619D" w14:paraId="59608AF4" w14:textId="77777777" w:rsidTr="004919A9">
        <w:trPr>
          <w:cantSplit/>
          <w:trHeight w:val="234"/>
        </w:trPr>
        <w:tc>
          <w:tcPr>
            <w:tcW w:w="3312" w:type="dxa"/>
            <w:vAlign w:val="bottom"/>
          </w:tcPr>
          <w:p w14:paraId="2DF5DC85" w14:textId="77777777" w:rsidR="007A07CD" w:rsidRPr="00203DD3" w:rsidRDefault="007A07CD" w:rsidP="00203DD3">
            <w:pPr>
              <w:tabs>
                <w:tab w:val="left" w:pos="720"/>
              </w:tabs>
              <w:spacing w:line="240" w:lineRule="atLeast"/>
              <w:ind w:right="9"/>
              <w:rPr>
                <w:rFonts w:cs="Times New Roman"/>
                <w:color w:val="000000"/>
                <w:sz w:val="20"/>
                <w:lang w:val="en-US"/>
              </w:rPr>
            </w:pPr>
            <w:r w:rsidRPr="00203DD3">
              <w:rPr>
                <w:rFonts w:cs="Times New Roman"/>
                <w:color w:val="000000"/>
                <w:sz w:val="20"/>
                <w:lang w:val="en-US"/>
              </w:rPr>
              <w:t xml:space="preserve">   Institutions Development Fund</w:t>
            </w:r>
          </w:p>
        </w:tc>
        <w:tc>
          <w:tcPr>
            <w:tcW w:w="757" w:type="dxa"/>
            <w:shd w:val="clear" w:color="auto" w:fill="auto"/>
            <w:vAlign w:val="bottom"/>
          </w:tcPr>
          <w:p w14:paraId="4C199C1A" w14:textId="04424FBE"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7,499</w:t>
            </w:r>
          </w:p>
        </w:tc>
        <w:tc>
          <w:tcPr>
            <w:tcW w:w="270" w:type="dxa"/>
            <w:vAlign w:val="bottom"/>
          </w:tcPr>
          <w:p w14:paraId="0D867DB8"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shd w:val="clear" w:color="auto" w:fill="auto"/>
            <w:vAlign w:val="bottom"/>
          </w:tcPr>
          <w:p w14:paraId="7B91C160" w14:textId="7EF9D06F"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85,896</w:t>
            </w:r>
          </w:p>
        </w:tc>
        <w:tc>
          <w:tcPr>
            <w:tcW w:w="260" w:type="dxa"/>
            <w:vAlign w:val="bottom"/>
          </w:tcPr>
          <w:p w14:paraId="21B46F4C"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shd w:val="clear" w:color="auto" w:fill="auto"/>
            <w:vAlign w:val="bottom"/>
          </w:tcPr>
          <w:p w14:paraId="221E6DFC" w14:textId="50BE3D2A"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93,395</w:t>
            </w:r>
          </w:p>
        </w:tc>
        <w:tc>
          <w:tcPr>
            <w:tcW w:w="270" w:type="dxa"/>
            <w:gridSpan w:val="2"/>
            <w:vAlign w:val="bottom"/>
          </w:tcPr>
          <w:p w14:paraId="046E18F1"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shd w:val="clear" w:color="auto" w:fill="auto"/>
            <w:vAlign w:val="bottom"/>
          </w:tcPr>
          <w:p w14:paraId="0EBF9877" w14:textId="15D8B530"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6,551</w:t>
            </w:r>
          </w:p>
        </w:tc>
        <w:tc>
          <w:tcPr>
            <w:tcW w:w="270" w:type="dxa"/>
            <w:gridSpan w:val="2"/>
            <w:vAlign w:val="bottom"/>
          </w:tcPr>
          <w:p w14:paraId="6748C89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shd w:val="clear" w:color="auto" w:fill="auto"/>
            <w:vAlign w:val="bottom"/>
          </w:tcPr>
          <w:p w14:paraId="6E4383D8" w14:textId="35AB9F3F"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84,996</w:t>
            </w:r>
          </w:p>
        </w:tc>
        <w:tc>
          <w:tcPr>
            <w:tcW w:w="270" w:type="dxa"/>
            <w:gridSpan w:val="2"/>
            <w:vAlign w:val="bottom"/>
          </w:tcPr>
          <w:p w14:paraId="2F25EA8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shd w:val="clear" w:color="auto" w:fill="auto"/>
            <w:vAlign w:val="bottom"/>
          </w:tcPr>
          <w:p w14:paraId="5CA24C93" w14:textId="1408FF31"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91,547</w:t>
            </w:r>
          </w:p>
        </w:tc>
      </w:tr>
      <w:tr w:rsidR="007A07CD" w:rsidRPr="005C619D" w14:paraId="1B6B753B" w14:textId="77777777" w:rsidTr="004919A9">
        <w:trPr>
          <w:cantSplit/>
          <w:trHeight w:val="87"/>
        </w:trPr>
        <w:tc>
          <w:tcPr>
            <w:tcW w:w="3312" w:type="dxa"/>
            <w:vAlign w:val="bottom"/>
          </w:tcPr>
          <w:p w14:paraId="67BF8D87" w14:textId="77777777" w:rsidR="007A07CD" w:rsidRPr="00203DD3" w:rsidRDefault="007A07CD" w:rsidP="00203DD3">
            <w:pPr>
              <w:tabs>
                <w:tab w:val="left" w:pos="720"/>
              </w:tabs>
              <w:spacing w:line="240" w:lineRule="atLeast"/>
              <w:ind w:right="9"/>
              <w:rPr>
                <w:rFonts w:cs="Times New Roman"/>
                <w:color w:val="000000"/>
                <w:sz w:val="20"/>
                <w:lang w:val="en-US"/>
              </w:rPr>
            </w:pPr>
            <w:r w:rsidRPr="00203DD3">
              <w:rPr>
                <w:rFonts w:cs="Times New Roman"/>
                <w:color w:val="000000"/>
                <w:sz w:val="20"/>
              </w:rPr>
              <w:t>Commercial banks</w:t>
            </w:r>
          </w:p>
        </w:tc>
        <w:tc>
          <w:tcPr>
            <w:tcW w:w="757" w:type="dxa"/>
            <w:shd w:val="clear" w:color="auto" w:fill="auto"/>
            <w:vAlign w:val="bottom"/>
          </w:tcPr>
          <w:p w14:paraId="3AA55A8C" w14:textId="2D3D646D"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492</w:t>
            </w:r>
          </w:p>
        </w:tc>
        <w:tc>
          <w:tcPr>
            <w:tcW w:w="270" w:type="dxa"/>
            <w:vAlign w:val="bottom"/>
          </w:tcPr>
          <w:p w14:paraId="748F72EA"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shd w:val="clear" w:color="auto" w:fill="auto"/>
            <w:vAlign w:val="bottom"/>
          </w:tcPr>
          <w:p w14:paraId="3E3874D7" w14:textId="27428037"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71,387</w:t>
            </w:r>
          </w:p>
        </w:tc>
        <w:tc>
          <w:tcPr>
            <w:tcW w:w="260" w:type="dxa"/>
            <w:vAlign w:val="bottom"/>
          </w:tcPr>
          <w:p w14:paraId="16E7436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shd w:val="clear" w:color="auto" w:fill="auto"/>
            <w:vAlign w:val="bottom"/>
          </w:tcPr>
          <w:p w14:paraId="4112BF4F" w14:textId="3D3D96EC"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71,879</w:t>
            </w:r>
          </w:p>
        </w:tc>
        <w:tc>
          <w:tcPr>
            <w:tcW w:w="270" w:type="dxa"/>
            <w:gridSpan w:val="2"/>
            <w:vAlign w:val="bottom"/>
          </w:tcPr>
          <w:p w14:paraId="07420634"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shd w:val="clear" w:color="auto" w:fill="auto"/>
            <w:vAlign w:val="bottom"/>
          </w:tcPr>
          <w:p w14:paraId="0AF4BDD4" w14:textId="3832C355"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1</w:t>
            </w:r>
          </w:p>
        </w:tc>
        <w:tc>
          <w:tcPr>
            <w:tcW w:w="270" w:type="dxa"/>
            <w:gridSpan w:val="2"/>
            <w:vAlign w:val="bottom"/>
          </w:tcPr>
          <w:p w14:paraId="6A2325A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shd w:val="clear" w:color="auto" w:fill="auto"/>
            <w:vAlign w:val="bottom"/>
          </w:tcPr>
          <w:p w14:paraId="6169A934" w14:textId="0E7C6721"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3,227</w:t>
            </w:r>
          </w:p>
        </w:tc>
        <w:tc>
          <w:tcPr>
            <w:tcW w:w="270" w:type="dxa"/>
            <w:gridSpan w:val="2"/>
            <w:vAlign w:val="bottom"/>
          </w:tcPr>
          <w:p w14:paraId="2D8D08A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shd w:val="clear" w:color="auto" w:fill="auto"/>
            <w:vAlign w:val="bottom"/>
          </w:tcPr>
          <w:p w14:paraId="1692DE6B" w14:textId="558D08E5"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3,228</w:t>
            </w:r>
          </w:p>
        </w:tc>
      </w:tr>
      <w:tr w:rsidR="007A07CD" w:rsidRPr="005C619D" w14:paraId="6AC33AC7" w14:textId="77777777" w:rsidTr="004919A9">
        <w:trPr>
          <w:cantSplit/>
        </w:trPr>
        <w:tc>
          <w:tcPr>
            <w:tcW w:w="3312" w:type="dxa"/>
            <w:vAlign w:val="bottom"/>
          </w:tcPr>
          <w:p w14:paraId="047D216B" w14:textId="77777777" w:rsidR="007A07CD" w:rsidRPr="00203DD3" w:rsidRDefault="007A07CD" w:rsidP="00203DD3">
            <w:pPr>
              <w:pStyle w:val="Footer"/>
              <w:tabs>
                <w:tab w:val="left" w:pos="342"/>
                <w:tab w:val="left" w:pos="961"/>
              </w:tabs>
              <w:spacing w:line="240" w:lineRule="atLeast"/>
              <w:ind w:right="9"/>
              <w:rPr>
                <w:rFonts w:cs="Times New Roman"/>
                <w:color w:val="000000"/>
                <w:sz w:val="20"/>
                <w:lang w:val="en-US"/>
              </w:rPr>
            </w:pPr>
            <w:proofErr w:type="spellStart"/>
            <w:r w:rsidRPr="00203DD3">
              <w:rPr>
                <w:rFonts w:cs="Times New Roman"/>
                <w:color w:val="000000"/>
                <w:sz w:val="20"/>
                <w:lang w:val="en-US"/>
              </w:rPr>
              <w:t>Specialised</w:t>
            </w:r>
            <w:proofErr w:type="spellEnd"/>
            <w:r w:rsidRPr="00203DD3">
              <w:rPr>
                <w:rFonts w:cs="Times New Roman"/>
                <w:color w:val="000000"/>
                <w:sz w:val="20"/>
                <w:lang w:val="en-US"/>
              </w:rPr>
              <w:t xml:space="preserve"> financial institutions</w:t>
            </w:r>
          </w:p>
        </w:tc>
        <w:tc>
          <w:tcPr>
            <w:tcW w:w="757" w:type="dxa"/>
            <w:vAlign w:val="bottom"/>
          </w:tcPr>
          <w:p w14:paraId="4F77B633" w14:textId="7ED3A682"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1</w:t>
            </w:r>
          </w:p>
        </w:tc>
        <w:tc>
          <w:tcPr>
            <w:tcW w:w="270" w:type="dxa"/>
            <w:vAlign w:val="bottom"/>
          </w:tcPr>
          <w:p w14:paraId="3E95A270"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vAlign w:val="bottom"/>
          </w:tcPr>
          <w:p w14:paraId="0D856959" w14:textId="18A7D412"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32,698</w:t>
            </w:r>
          </w:p>
        </w:tc>
        <w:tc>
          <w:tcPr>
            <w:tcW w:w="260" w:type="dxa"/>
            <w:vAlign w:val="bottom"/>
          </w:tcPr>
          <w:p w14:paraId="522739D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45E219DC" w14:textId="797F8057"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32,699</w:t>
            </w:r>
          </w:p>
        </w:tc>
        <w:tc>
          <w:tcPr>
            <w:tcW w:w="270" w:type="dxa"/>
            <w:gridSpan w:val="2"/>
            <w:vAlign w:val="bottom"/>
          </w:tcPr>
          <w:p w14:paraId="0E06EE55"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vAlign w:val="bottom"/>
          </w:tcPr>
          <w:p w14:paraId="3AF1EB73" w14:textId="1E9B23F7"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6DE279E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vAlign w:val="bottom"/>
          </w:tcPr>
          <w:p w14:paraId="246CB9E4" w14:textId="40BF8E5A"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6,400</w:t>
            </w:r>
          </w:p>
        </w:tc>
        <w:tc>
          <w:tcPr>
            <w:tcW w:w="270" w:type="dxa"/>
            <w:gridSpan w:val="2"/>
            <w:vAlign w:val="bottom"/>
          </w:tcPr>
          <w:p w14:paraId="7A24213D"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571C10F4" w14:textId="0FC4E173"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6,400</w:t>
            </w:r>
          </w:p>
        </w:tc>
      </w:tr>
      <w:tr w:rsidR="007A07CD" w:rsidRPr="005C619D" w14:paraId="2E6B356D" w14:textId="77777777" w:rsidTr="004919A9">
        <w:trPr>
          <w:cantSplit/>
        </w:trPr>
        <w:tc>
          <w:tcPr>
            <w:tcW w:w="3312" w:type="dxa"/>
            <w:vAlign w:val="bottom"/>
          </w:tcPr>
          <w:p w14:paraId="5EB2D1D6" w14:textId="77777777" w:rsidR="007A07CD" w:rsidRPr="00203DD3" w:rsidRDefault="007A07CD" w:rsidP="00203DD3">
            <w:pPr>
              <w:pStyle w:val="Footer"/>
              <w:tabs>
                <w:tab w:val="left" w:pos="342"/>
                <w:tab w:val="left" w:pos="961"/>
              </w:tabs>
              <w:spacing w:line="240" w:lineRule="atLeast"/>
              <w:ind w:right="9"/>
              <w:rPr>
                <w:rFonts w:cs="Times New Roman"/>
                <w:b/>
                <w:bCs/>
                <w:color w:val="000000"/>
                <w:sz w:val="20"/>
                <w:lang w:val="en-US"/>
              </w:rPr>
            </w:pPr>
            <w:r w:rsidRPr="00203DD3">
              <w:rPr>
                <w:rFonts w:cs="Times New Roman"/>
                <w:color w:val="000000"/>
                <w:sz w:val="20"/>
                <w:lang w:val="en-US"/>
              </w:rPr>
              <w:t>Other financial institutions</w:t>
            </w:r>
          </w:p>
        </w:tc>
        <w:tc>
          <w:tcPr>
            <w:tcW w:w="757" w:type="dxa"/>
            <w:vAlign w:val="bottom"/>
          </w:tcPr>
          <w:p w14:paraId="0D28EE04" w14:textId="2B6B8696"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700</w:t>
            </w:r>
          </w:p>
        </w:tc>
        <w:tc>
          <w:tcPr>
            <w:tcW w:w="270" w:type="dxa"/>
            <w:vAlign w:val="bottom"/>
          </w:tcPr>
          <w:p w14:paraId="763FB8D0"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vAlign w:val="bottom"/>
          </w:tcPr>
          <w:p w14:paraId="05A1E798" w14:textId="5717016E" w:rsidR="007A07CD" w:rsidRPr="00203DD3" w:rsidRDefault="007A07CD" w:rsidP="00203DD3">
            <w:pPr>
              <w:tabs>
                <w:tab w:val="decimal" w:pos="598"/>
              </w:tabs>
              <w:spacing w:line="240" w:lineRule="atLeast"/>
              <w:ind w:right="-108"/>
              <w:rPr>
                <w:rFonts w:cs="Times New Roman"/>
                <w:color w:val="000000"/>
                <w:sz w:val="20"/>
                <w:lang w:val="en-US"/>
              </w:rPr>
            </w:pPr>
            <w:r w:rsidRPr="00203DD3">
              <w:rPr>
                <w:rFonts w:cs="Times New Roman"/>
                <w:color w:val="000000"/>
                <w:sz w:val="20"/>
                <w:lang w:val="en-US"/>
              </w:rPr>
              <w:t>24,772</w:t>
            </w:r>
          </w:p>
        </w:tc>
        <w:tc>
          <w:tcPr>
            <w:tcW w:w="260" w:type="dxa"/>
            <w:vAlign w:val="bottom"/>
          </w:tcPr>
          <w:p w14:paraId="2F3E7894"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0AA48EC0" w14:textId="289ECA1B"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25,472</w:t>
            </w:r>
          </w:p>
        </w:tc>
        <w:tc>
          <w:tcPr>
            <w:tcW w:w="270" w:type="dxa"/>
            <w:gridSpan w:val="2"/>
            <w:vAlign w:val="bottom"/>
          </w:tcPr>
          <w:p w14:paraId="66050C14"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20" w:type="dxa"/>
            <w:gridSpan w:val="2"/>
            <w:vAlign w:val="bottom"/>
          </w:tcPr>
          <w:p w14:paraId="6AAD3B2C" w14:textId="0F09A896"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12C3F40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vAlign w:val="bottom"/>
          </w:tcPr>
          <w:p w14:paraId="0274AF39" w14:textId="009531A0" w:rsidR="007A07CD" w:rsidRPr="00203DD3" w:rsidRDefault="007A07CD" w:rsidP="00203DD3">
            <w:pPr>
              <w:tabs>
                <w:tab w:val="decimal" w:pos="655"/>
              </w:tabs>
              <w:spacing w:line="240" w:lineRule="atLeast"/>
              <w:ind w:right="-108"/>
              <w:rPr>
                <w:rFonts w:cs="Times New Roman"/>
                <w:color w:val="000000"/>
                <w:sz w:val="20"/>
                <w:lang w:val="en-US"/>
              </w:rPr>
            </w:pPr>
            <w:r w:rsidRPr="00203DD3">
              <w:rPr>
                <w:rFonts w:cs="Times New Roman"/>
                <w:color w:val="000000"/>
                <w:sz w:val="20"/>
                <w:lang w:val="en-US"/>
              </w:rPr>
              <w:t>10,470</w:t>
            </w:r>
          </w:p>
        </w:tc>
        <w:tc>
          <w:tcPr>
            <w:tcW w:w="270" w:type="dxa"/>
            <w:gridSpan w:val="2"/>
            <w:vAlign w:val="bottom"/>
          </w:tcPr>
          <w:p w14:paraId="5172BD8D"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39DEABA2" w14:textId="769D8443"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10,470</w:t>
            </w:r>
          </w:p>
        </w:tc>
      </w:tr>
      <w:tr w:rsidR="007A07CD" w:rsidRPr="005C619D" w14:paraId="40A3E61F" w14:textId="77777777" w:rsidTr="004919A9">
        <w:trPr>
          <w:cantSplit/>
        </w:trPr>
        <w:tc>
          <w:tcPr>
            <w:tcW w:w="3312" w:type="dxa"/>
            <w:vAlign w:val="bottom"/>
          </w:tcPr>
          <w:p w14:paraId="61ED6CB0" w14:textId="77777777" w:rsidR="007A07CD" w:rsidRPr="00203DD3" w:rsidRDefault="007A07CD" w:rsidP="00203DD3">
            <w:pPr>
              <w:pStyle w:val="Footer"/>
              <w:tabs>
                <w:tab w:val="left" w:pos="342"/>
                <w:tab w:val="left" w:pos="961"/>
              </w:tabs>
              <w:spacing w:line="240" w:lineRule="atLeast"/>
              <w:ind w:right="9"/>
              <w:rPr>
                <w:rFonts w:cs="Times New Roman"/>
                <w:b/>
                <w:bCs/>
                <w:color w:val="000000"/>
                <w:sz w:val="20"/>
                <w:lang w:val="en-US"/>
              </w:rPr>
            </w:pPr>
            <w:r w:rsidRPr="00203DD3">
              <w:rPr>
                <w:rFonts w:cs="Times New Roman"/>
                <w:b/>
                <w:bCs/>
                <w:color w:val="000000"/>
                <w:sz w:val="20"/>
                <w:lang w:val="en-US"/>
              </w:rPr>
              <w:t xml:space="preserve">Total </w:t>
            </w:r>
          </w:p>
        </w:tc>
        <w:tc>
          <w:tcPr>
            <w:tcW w:w="757" w:type="dxa"/>
            <w:tcBorders>
              <w:top w:val="single" w:sz="4" w:space="0" w:color="auto"/>
            </w:tcBorders>
            <w:vAlign w:val="bottom"/>
          </w:tcPr>
          <w:p w14:paraId="6C6F90D3" w14:textId="6EBC2BEC"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8,692</w:t>
            </w:r>
          </w:p>
        </w:tc>
        <w:tc>
          <w:tcPr>
            <w:tcW w:w="270" w:type="dxa"/>
            <w:vAlign w:val="bottom"/>
          </w:tcPr>
          <w:p w14:paraId="0F13D648"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94" w:type="dxa"/>
            <w:tcBorders>
              <w:top w:val="single" w:sz="4" w:space="0" w:color="auto"/>
            </w:tcBorders>
            <w:vAlign w:val="bottom"/>
          </w:tcPr>
          <w:p w14:paraId="071043BA" w14:textId="43EDECD4" w:rsidR="007A07CD" w:rsidRPr="00203DD3" w:rsidRDefault="007A07CD" w:rsidP="00203DD3">
            <w:pPr>
              <w:tabs>
                <w:tab w:val="decimal" w:pos="598"/>
              </w:tabs>
              <w:spacing w:line="240" w:lineRule="atLeast"/>
              <w:ind w:left="-108" w:right="-108"/>
              <w:rPr>
                <w:rFonts w:cs="Times New Roman"/>
                <w:b/>
                <w:bCs/>
                <w:color w:val="000000"/>
                <w:sz w:val="20"/>
                <w:lang w:val="en-US"/>
              </w:rPr>
            </w:pPr>
            <w:r w:rsidRPr="00203DD3">
              <w:rPr>
                <w:rFonts w:cs="Times New Roman"/>
                <w:b/>
                <w:bCs/>
                <w:color w:val="000000"/>
                <w:sz w:val="20"/>
                <w:lang w:val="en-US"/>
              </w:rPr>
              <w:t>214,753</w:t>
            </w:r>
          </w:p>
        </w:tc>
        <w:tc>
          <w:tcPr>
            <w:tcW w:w="260" w:type="dxa"/>
            <w:vAlign w:val="bottom"/>
          </w:tcPr>
          <w:p w14:paraId="1602F98F"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76" w:type="dxa"/>
            <w:gridSpan w:val="2"/>
            <w:tcBorders>
              <w:top w:val="single" w:sz="4" w:space="0" w:color="auto"/>
            </w:tcBorders>
            <w:vAlign w:val="bottom"/>
          </w:tcPr>
          <w:p w14:paraId="0B2CA544" w14:textId="19A350AB" w:rsidR="007A07CD" w:rsidRPr="00203DD3" w:rsidRDefault="007A07CD" w:rsidP="00203DD3">
            <w:pPr>
              <w:tabs>
                <w:tab w:val="decimal" w:pos="574"/>
              </w:tabs>
              <w:spacing w:line="240" w:lineRule="atLeast"/>
              <w:ind w:left="-108" w:right="-108"/>
              <w:rPr>
                <w:rFonts w:cs="Times New Roman"/>
                <w:b/>
                <w:bCs/>
                <w:color w:val="000000"/>
                <w:sz w:val="20"/>
                <w:lang w:val="en-US"/>
              </w:rPr>
            </w:pPr>
            <w:r w:rsidRPr="00203DD3">
              <w:rPr>
                <w:rFonts w:cs="Times New Roman"/>
                <w:b/>
                <w:bCs/>
                <w:color w:val="000000"/>
                <w:sz w:val="20"/>
                <w:lang w:val="en-US"/>
              </w:rPr>
              <w:t>223,445</w:t>
            </w:r>
          </w:p>
        </w:tc>
        <w:tc>
          <w:tcPr>
            <w:tcW w:w="270" w:type="dxa"/>
            <w:gridSpan w:val="2"/>
            <w:vAlign w:val="bottom"/>
          </w:tcPr>
          <w:p w14:paraId="4ACCCBAA"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20" w:type="dxa"/>
            <w:gridSpan w:val="2"/>
            <w:tcBorders>
              <w:top w:val="single" w:sz="4" w:space="0" w:color="auto"/>
            </w:tcBorders>
            <w:vAlign w:val="bottom"/>
          </w:tcPr>
          <w:p w14:paraId="2DAE07CF" w14:textId="13E806F0"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6,552</w:t>
            </w:r>
          </w:p>
        </w:tc>
        <w:tc>
          <w:tcPr>
            <w:tcW w:w="270" w:type="dxa"/>
            <w:gridSpan w:val="2"/>
            <w:vAlign w:val="bottom"/>
          </w:tcPr>
          <w:p w14:paraId="086E5BE1"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64" w:type="dxa"/>
            <w:gridSpan w:val="2"/>
            <w:tcBorders>
              <w:top w:val="single" w:sz="4" w:space="0" w:color="auto"/>
            </w:tcBorders>
            <w:vAlign w:val="bottom"/>
          </w:tcPr>
          <w:p w14:paraId="0CC78BC0" w14:textId="475EE94C" w:rsidR="007A07CD" w:rsidRPr="00203DD3" w:rsidRDefault="007A07CD" w:rsidP="00203DD3">
            <w:pPr>
              <w:tabs>
                <w:tab w:val="decimal" w:pos="655"/>
              </w:tabs>
              <w:spacing w:line="240" w:lineRule="atLeast"/>
              <w:ind w:left="-108" w:right="-108"/>
              <w:rPr>
                <w:rFonts w:cs="Times New Roman"/>
                <w:b/>
                <w:bCs/>
                <w:color w:val="000000"/>
                <w:sz w:val="20"/>
                <w:lang w:val="en-US"/>
              </w:rPr>
            </w:pPr>
            <w:r w:rsidRPr="00203DD3">
              <w:rPr>
                <w:rFonts w:cs="Times New Roman"/>
                <w:b/>
                <w:bCs/>
                <w:color w:val="000000"/>
                <w:sz w:val="20"/>
                <w:lang w:val="en-US"/>
              </w:rPr>
              <w:t>105,093</w:t>
            </w:r>
          </w:p>
        </w:tc>
        <w:tc>
          <w:tcPr>
            <w:tcW w:w="270" w:type="dxa"/>
            <w:gridSpan w:val="2"/>
            <w:vAlign w:val="bottom"/>
          </w:tcPr>
          <w:p w14:paraId="5E490363"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88" w:type="dxa"/>
            <w:gridSpan w:val="2"/>
            <w:tcBorders>
              <w:top w:val="single" w:sz="4" w:space="0" w:color="auto"/>
            </w:tcBorders>
            <w:vAlign w:val="bottom"/>
          </w:tcPr>
          <w:p w14:paraId="3213E779" w14:textId="1F28E6B9" w:rsidR="007A07CD" w:rsidRPr="00203DD3" w:rsidRDefault="007A07CD" w:rsidP="00203DD3">
            <w:pPr>
              <w:tabs>
                <w:tab w:val="decimal" w:pos="670"/>
              </w:tabs>
              <w:spacing w:line="240" w:lineRule="atLeast"/>
              <w:ind w:left="-108" w:right="-108"/>
              <w:rPr>
                <w:rFonts w:cs="Times New Roman"/>
                <w:b/>
                <w:bCs/>
                <w:color w:val="000000"/>
                <w:sz w:val="20"/>
                <w:lang w:val="en-US"/>
              </w:rPr>
            </w:pPr>
            <w:r w:rsidRPr="00203DD3">
              <w:rPr>
                <w:rFonts w:cs="Times New Roman"/>
                <w:b/>
                <w:bCs/>
                <w:color w:val="000000"/>
                <w:sz w:val="20"/>
                <w:lang w:val="en-US"/>
              </w:rPr>
              <w:t>111,645</w:t>
            </w:r>
          </w:p>
        </w:tc>
      </w:tr>
      <w:tr w:rsidR="007A07CD" w:rsidRPr="005C619D" w14:paraId="1872F3E0" w14:textId="77777777" w:rsidTr="004919A9">
        <w:trPr>
          <w:cantSplit/>
        </w:trPr>
        <w:tc>
          <w:tcPr>
            <w:tcW w:w="3312" w:type="dxa"/>
            <w:vAlign w:val="bottom"/>
          </w:tcPr>
          <w:p w14:paraId="6AC012F1" w14:textId="77777777" w:rsidR="007A07CD" w:rsidRPr="00203DD3" w:rsidRDefault="007A07CD" w:rsidP="00203DD3">
            <w:pPr>
              <w:pStyle w:val="Footer"/>
              <w:tabs>
                <w:tab w:val="left" w:pos="442"/>
              </w:tabs>
              <w:spacing w:line="240" w:lineRule="atLeast"/>
              <w:ind w:right="9"/>
              <w:rPr>
                <w:rFonts w:cs="Times New Roman"/>
                <w:color w:val="000000"/>
                <w:sz w:val="20"/>
                <w:lang w:val="en-US"/>
              </w:rPr>
            </w:pPr>
            <w:r w:rsidRPr="00203DD3">
              <w:rPr>
                <w:rFonts w:cs="Times New Roman"/>
                <w:i/>
                <w:iCs/>
                <w:color w:val="000000"/>
                <w:sz w:val="20"/>
                <w:lang w:val="en-US"/>
              </w:rPr>
              <w:t>Add</w:t>
            </w:r>
            <w:r w:rsidRPr="00203DD3">
              <w:rPr>
                <w:rFonts w:cs="Times New Roman"/>
                <w:color w:val="000000"/>
                <w:sz w:val="20"/>
                <w:lang w:val="en-US"/>
              </w:rPr>
              <w:tab/>
              <w:t>accrued interest receivable</w:t>
            </w:r>
          </w:p>
        </w:tc>
        <w:tc>
          <w:tcPr>
            <w:tcW w:w="757" w:type="dxa"/>
            <w:vAlign w:val="bottom"/>
          </w:tcPr>
          <w:p w14:paraId="65A3A607" w14:textId="295A66D2"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vAlign w:val="bottom"/>
          </w:tcPr>
          <w:p w14:paraId="52254BC2" w14:textId="77777777" w:rsidR="007A07CD" w:rsidRPr="00203DD3" w:rsidRDefault="007A07CD" w:rsidP="00203DD3">
            <w:pPr>
              <w:tabs>
                <w:tab w:val="decimal" w:pos="550"/>
              </w:tabs>
              <w:spacing w:line="240" w:lineRule="atLeast"/>
              <w:ind w:right="-108"/>
              <w:rPr>
                <w:rFonts w:cs="Times New Roman"/>
                <w:color w:val="000000"/>
                <w:sz w:val="20"/>
                <w:lang w:val="en-US"/>
              </w:rPr>
            </w:pPr>
          </w:p>
        </w:tc>
        <w:tc>
          <w:tcPr>
            <w:tcW w:w="794" w:type="dxa"/>
            <w:vAlign w:val="bottom"/>
          </w:tcPr>
          <w:p w14:paraId="7BD83CEC" w14:textId="0C2750B2"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57</w:t>
            </w:r>
          </w:p>
        </w:tc>
        <w:tc>
          <w:tcPr>
            <w:tcW w:w="260" w:type="dxa"/>
            <w:vAlign w:val="bottom"/>
          </w:tcPr>
          <w:p w14:paraId="31A615B5"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4B9B90DA" w14:textId="5B4F7E4D"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57</w:t>
            </w:r>
          </w:p>
        </w:tc>
        <w:tc>
          <w:tcPr>
            <w:tcW w:w="270" w:type="dxa"/>
            <w:gridSpan w:val="2"/>
            <w:vAlign w:val="bottom"/>
          </w:tcPr>
          <w:p w14:paraId="2A10DBB4"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vAlign w:val="bottom"/>
          </w:tcPr>
          <w:p w14:paraId="63C9606E" w14:textId="7F280013"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3F854636" w14:textId="77777777" w:rsidR="007A07CD" w:rsidRPr="00203DD3" w:rsidRDefault="007A07CD" w:rsidP="00203DD3">
            <w:pPr>
              <w:tabs>
                <w:tab w:val="decimal" w:pos="550"/>
              </w:tabs>
              <w:spacing w:line="240" w:lineRule="atLeast"/>
              <w:ind w:right="-108"/>
              <w:rPr>
                <w:rFonts w:cs="Times New Roman"/>
                <w:color w:val="000000"/>
                <w:sz w:val="20"/>
                <w:lang w:val="en-US"/>
              </w:rPr>
            </w:pPr>
          </w:p>
        </w:tc>
        <w:tc>
          <w:tcPr>
            <w:tcW w:w="864" w:type="dxa"/>
            <w:gridSpan w:val="2"/>
            <w:vAlign w:val="bottom"/>
          </w:tcPr>
          <w:p w14:paraId="76E34ED2" w14:textId="3C97D3EF"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32</w:t>
            </w:r>
          </w:p>
        </w:tc>
        <w:tc>
          <w:tcPr>
            <w:tcW w:w="270" w:type="dxa"/>
            <w:gridSpan w:val="2"/>
            <w:vAlign w:val="bottom"/>
          </w:tcPr>
          <w:p w14:paraId="0953B9E4"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6C0F0D02" w14:textId="27AA5B8E"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32</w:t>
            </w:r>
          </w:p>
        </w:tc>
      </w:tr>
      <w:tr w:rsidR="007A07CD" w:rsidRPr="005C619D" w14:paraId="1A83AE1F" w14:textId="77777777" w:rsidTr="004919A9">
        <w:trPr>
          <w:cantSplit/>
        </w:trPr>
        <w:tc>
          <w:tcPr>
            <w:tcW w:w="3312" w:type="dxa"/>
            <w:vAlign w:val="bottom"/>
          </w:tcPr>
          <w:p w14:paraId="0D028C74" w14:textId="77777777" w:rsidR="007A07CD" w:rsidRPr="00203DD3" w:rsidRDefault="007A07CD" w:rsidP="00203DD3">
            <w:pPr>
              <w:pStyle w:val="Footer"/>
              <w:tabs>
                <w:tab w:val="left" w:pos="442"/>
              </w:tabs>
              <w:spacing w:line="240" w:lineRule="atLeast"/>
              <w:ind w:right="9"/>
              <w:rPr>
                <w:rFonts w:cs="Times New Roman"/>
                <w:i/>
                <w:iCs/>
                <w:color w:val="000000"/>
                <w:sz w:val="20"/>
                <w:lang w:val="en-US"/>
              </w:rPr>
            </w:pPr>
            <w:r w:rsidRPr="00203DD3">
              <w:rPr>
                <w:rFonts w:cs="Times New Roman"/>
                <w:i/>
                <w:iCs/>
                <w:color w:val="000000"/>
                <w:sz w:val="20"/>
                <w:lang w:val="en-US"/>
              </w:rPr>
              <w:t>Less</w:t>
            </w:r>
            <w:r w:rsidRPr="00203DD3">
              <w:rPr>
                <w:rFonts w:cs="Times New Roman"/>
                <w:color w:val="000000"/>
                <w:sz w:val="20"/>
                <w:lang w:val="en-US"/>
              </w:rPr>
              <w:tab/>
              <w:t>allowance for doubtful accounts</w:t>
            </w:r>
          </w:p>
        </w:tc>
        <w:tc>
          <w:tcPr>
            <w:tcW w:w="757" w:type="dxa"/>
            <w:tcBorders>
              <w:bottom w:val="single" w:sz="4" w:space="0" w:color="auto"/>
            </w:tcBorders>
            <w:vAlign w:val="bottom"/>
          </w:tcPr>
          <w:p w14:paraId="35D2FAD5" w14:textId="13AD2E4F"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(7)</w:t>
            </w:r>
          </w:p>
        </w:tc>
        <w:tc>
          <w:tcPr>
            <w:tcW w:w="270" w:type="dxa"/>
            <w:vAlign w:val="bottom"/>
          </w:tcPr>
          <w:p w14:paraId="79ED9C29"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tcBorders>
              <w:bottom w:val="single" w:sz="4" w:space="0" w:color="auto"/>
            </w:tcBorders>
            <w:vAlign w:val="bottom"/>
          </w:tcPr>
          <w:p w14:paraId="2B8CC87B" w14:textId="75D65A79" w:rsidR="007A07CD" w:rsidRPr="00203DD3" w:rsidRDefault="007A07CD" w:rsidP="00203DD3">
            <w:pPr>
              <w:tabs>
                <w:tab w:val="decimal" w:pos="598"/>
              </w:tabs>
              <w:spacing w:line="240" w:lineRule="atLeast"/>
              <w:ind w:right="-108"/>
              <w:rPr>
                <w:rFonts w:cs="Times New Roman"/>
                <w:color w:val="000000"/>
                <w:sz w:val="20"/>
                <w:lang w:val="en-US"/>
              </w:rPr>
            </w:pPr>
            <w:r w:rsidRPr="00203DD3">
              <w:rPr>
                <w:rFonts w:cs="Times New Roman"/>
                <w:color w:val="000000"/>
                <w:sz w:val="20"/>
                <w:lang w:val="en-US"/>
              </w:rPr>
              <w:t>(180)</w:t>
            </w:r>
          </w:p>
        </w:tc>
        <w:tc>
          <w:tcPr>
            <w:tcW w:w="260" w:type="dxa"/>
            <w:vAlign w:val="bottom"/>
          </w:tcPr>
          <w:p w14:paraId="52F3ECA0"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tcBorders>
              <w:bottom w:val="single" w:sz="4" w:space="0" w:color="auto"/>
            </w:tcBorders>
            <w:vAlign w:val="bottom"/>
          </w:tcPr>
          <w:p w14:paraId="72C99D13" w14:textId="3B59C2A0"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(187)</w:t>
            </w:r>
          </w:p>
        </w:tc>
        <w:tc>
          <w:tcPr>
            <w:tcW w:w="270" w:type="dxa"/>
            <w:gridSpan w:val="2"/>
            <w:vAlign w:val="bottom"/>
          </w:tcPr>
          <w:p w14:paraId="3B9BD1C5"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tcBorders>
              <w:bottom w:val="single" w:sz="4" w:space="0" w:color="auto"/>
            </w:tcBorders>
            <w:vAlign w:val="bottom"/>
          </w:tcPr>
          <w:p w14:paraId="63CB53BF" w14:textId="4D87275C"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0A58B6C8"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tcBorders>
              <w:bottom w:val="single" w:sz="4" w:space="0" w:color="auto"/>
            </w:tcBorders>
            <w:vAlign w:val="bottom"/>
          </w:tcPr>
          <w:p w14:paraId="0868DBD2" w14:textId="54FDC6EB" w:rsidR="007A07CD" w:rsidRPr="00203DD3" w:rsidRDefault="007A07CD" w:rsidP="00203DD3">
            <w:pPr>
              <w:tabs>
                <w:tab w:val="decimal" w:pos="655"/>
              </w:tabs>
              <w:spacing w:line="240" w:lineRule="atLeast"/>
              <w:ind w:right="-108"/>
              <w:rPr>
                <w:rFonts w:cs="Times New Roman"/>
                <w:color w:val="000000"/>
                <w:sz w:val="20"/>
                <w:lang w:val="en-US"/>
              </w:rPr>
            </w:pPr>
            <w:r w:rsidRPr="00203DD3">
              <w:rPr>
                <w:rFonts w:cs="Times New Roman"/>
                <w:color w:val="000000"/>
                <w:sz w:val="20"/>
                <w:lang w:val="en-US"/>
              </w:rPr>
              <w:t>(38)</w:t>
            </w:r>
          </w:p>
        </w:tc>
        <w:tc>
          <w:tcPr>
            <w:tcW w:w="270" w:type="dxa"/>
            <w:gridSpan w:val="2"/>
            <w:vAlign w:val="bottom"/>
          </w:tcPr>
          <w:p w14:paraId="39C5AD81"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tcBorders>
              <w:bottom w:val="single" w:sz="4" w:space="0" w:color="auto"/>
            </w:tcBorders>
            <w:vAlign w:val="bottom"/>
          </w:tcPr>
          <w:p w14:paraId="6F9DF9C3" w14:textId="26C4FEB0"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(38)</w:t>
            </w:r>
          </w:p>
        </w:tc>
      </w:tr>
      <w:tr w:rsidR="007A07CD" w:rsidRPr="005C619D" w14:paraId="32D4C534" w14:textId="77777777" w:rsidTr="004919A9">
        <w:trPr>
          <w:cantSplit/>
        </w:trPr>
        <w:tc>
          <w:tcPr>
            <w:tcW w:w="3312" w:type="dxa"/>
            <w:vAlign w:val="bottom"/>
          </w:tcPr>
          <w:p w14:paraId="48BB8D8A" w14:textId="77777777" w:rsidR="007A07CD" w:rsidRPr="00203DD3" w:rsidRDefault="007A07CD" w:rsidP="00203DD3">
            <w:pPr>
              <w:pStyle w:val="Footer"/>
              <w:tabs>
                <w:tab w:val="left" w:pos="342"/>
                <w:tab w:val="left" w:pos="961"/>
              </w:tabs>
              <w:spacing w:line="240" w:lineRule="atLeast"/>
              <w:ind w:right="9"/>
              <w:rPr>
                <w:rFonts w:cs="Times New Roman"/>
                <w:b/>
                <w:bCs/>
                <w:color w:val="000000"/>
                <w:sz w:val="20"/>
                <w:lang w:val="en-US"/>
              </w:rPr>
            </w:pPr>
            <w:r w:rsidRPr="00203DD3">
              <w:rPr>
                <w:rFonts w:cs="Times New Roman"/>
                <w:b/>
                <w:bCs/>
                <w:color w:val="000000"/>
                <w:sz w:val="20"/>
                <w:lang w:val="en-US"/>
              </w:rPr>
              <w:t>Total domestic, net</w:t>
            </w:r>
          </w:p>
        </w:tc>
        <w:tc>
          <w:tcPr>
            <w:tcW w:w="757" w:type="dxa"/>
            <w:tcBorders>
              <w:top w:val="single" w:sz="4" w:space="0" w:color="auto"/>
              <w:bottom w:val="single" w:sz="4" w:space="0" w:color="auto"/>
            </w:tcBorders>
            <w:vAlign w:val="bottom"/>
          </w:tcPr>
          <w:p w14:paraId="5E31BC66" w14:textId="7D8C58E6"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8,685</w:t>
            </w:r>
          </w:p>
        </w:tc>
        <w:tc>
          <w:tcPr>
            <w:tcW w:w="270" w:type="dxa"/>
            <w:vAlign w:val="bottom"/>
          </w:tcPr>
          <w:p w14:paraId="35158A05"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94" w:type="dxa"/>
            <w:tcBorders>
              <w:top w:val="single" w:sz="4" w:space="0" w:color="auto"/>
              <w:bottom w:val="single" w:sz="4" w:space="0" w:color="auto"/>
            </w:tcBorders>
            <w:vAlign w:val="bottom"/>
          </w:tcPr>
          <w:p w14:paraId="165CAA0D" w14:textId="0C3B7B86" w:rsidR="007A07CD" w:rsidRPr="00203DD3" w:rsidRDefault="007A07CD" w:rsidP="00203DD3">
            <w:pPr>
              <w:tabs>
                <w:tab w:val="decimal" w:pos="598"/>
              </w:tabs>
              <w:spacing w:line="240" w:lineRule="atLeast"/>
              <w:ind w:left="-108" w:right="-108"/>
              <w:rPr>
                <w:rFonts w:cs="Times New Roman"/>
                <w:b/>
                <w:bCs/>
                <w:color w:val="000000"/>
                <w:sz w:val="20"/>
                <w:lang w:val="en-US"/>
              </w:rPr>
            </w:pPr>
            <w:r w:rsidRPr="00203DD3">
              <w:rPr>
                <w:rFonts w:cs="Times New Roman"/>
                <w:b/>
                <w:bCs/>
                <w:color w:val="000000"/>
                <w:sz w:val="20"/>
                <w:lang w:val="en-US"/>
              </w:rPr>
              <w:t>214,630</w:t>
            </w:r>
          </w:p>
        </w:tc>
        <w:tc>
          <w:tcPr>
            <w:tcW w:w="260" w:type="dxa"/>
            <w:vAlign w:val="bottom"/>
          </w:tcPr>
          <w:p w14:paraId="7BF46C17"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76" w:type="dxa"/>
            <w:gridSpan w:val="2"/>
            <w:tcBorders>
              <w:top w:val="single" w:sz="4" w:space="0" w:color="auto"/>
              <w:bottom w:val="single" w:sz="4" w:space="0" w:color="auto"/>
            </w:tcBorders>
            <w:vAlign w:val="bottom"/>
          </w:tcPr>
          <w:p w14:paraId="6AE3B779" w14:textId="60FE82D8" w:rsidR="007A07CD" w:rsidRPr="00203DD3" w:rsidRDefault="007A07CD" w:rsidP="00203DD3">
            <w:pPr>
              <w:tabs>
                <w:tab w:val="decimal" w:pos="574"/>
              </w:tabs>
              <w:spacing w:line="240" w:lineRule="atLeast"/>
              <w:ind w:left="-108" w:right="-108"/>
              <w:rPr>
                <w:rFonts w:cs="Times New Roman"/>
                <w:b/>
                <w:bCs/>
                <w:color w:val="000000"/>
                <w:sz w:val="20"/>
                <w:lang w:val="en-US"/>
              </w:rPr>
            </w:pPr>
            <w:r w:rsidRPr="00203DD3">
              <w:rPr>
                <w:rFonts w:cs="Times New Roman"/>
                <w:b/>
                <w:bCs/>
                <w:color w:val="000000"/>
                <w:sz w:val="20"/>
                <w:lang w:val="en-US"/>
              </w:rPr>
              <w:t>223,315</w:t>
            </w:r>
          </w:p>
        </w:tc>
        <w:tc>
          <w:tcPr>
            <w:tcW w:w="270" w:type="dxa"/>
            <w:gridSpan w:val="2"/>
            <w:vAlign w:val="bottom"/>
          </w:tcPr>
          <w:p w14:paraId="3D028662"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20" w:type="dxa"/>
            <w:gridSpan w:val="2"/>
            <w:tcBorders>
              <w:top w:val="single" w:sz="4" w:space="0" w:color="auto"/>
              <w:bottom w:val="single" w:sz="4" w:space="0" w:color="auto"/>
            </w:tcBorders>
            <w:vAlign w:val="bottom"/>
          </w:tcPr>
          <w:p w14:paraId="24EA26F5" w14:textId="6E6B6D31"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6,552</w:t>
            </w:r>
          </w:p>
        </w:tc>
        <w:tc>
          <w:tcPr>
            <w:tcW w:w="270" w:type="dxa"/>
            <w:gridSpan w:val="2"/>
            <w:vAlign w:val="bottom"/>
          </w:tcPr>
          <w:p w14:paraId="45E5582D"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64" w:type="dxa"/>
            <w:gridSpan w:val="2"/>
            <w:tcBorders>
              <w:top w:val="single" w:sz="4" w:space="0" w:color="auto"/>
              <w:bottom w:val="single" w:sz="4" w:space="0" w:color="auto"/>
            </w:tcBorders>
            <w:vAlign w:val="bottom"/>
          </w:tcPr>
          <w:p w14:paraId="0A7481A7" w14:textId="2A48E70A" w:rsidR="007A07CD" w:rsidRPr="00203DD3" w:rsidRDefault="007A07CD" w:rsidP="00203DD3">
            <w:pPr>
              <w:tabs>
                <w:tab w:val="decimal" w:pos="655"/>
              </w:tabs>
              <w:spacing w:line="240" w:lineRule="atLeast"/>
              <w:ind w:left="-108" w:right="-108"/>
              <w:rPr>
                <w:rFonts w:cs="Times New Roman"/>
                <w:b/>
                <w:bCs/>
                <w:color w:val="000000"/>
                <w:sz w:val="20"/>
                <w:lang w:val="en-US"/>
              </w:rPr>
            </w:pPr>
            <w:r w:rsidRPr="00203DD3">
              <w:rPr>
                <w:rFonts w:cs="Times New Roman"/>
                <w:b/>
                <w:bCs/>
                <w:color w:val="000000"/>
                <w:sz w:val="20"/>
                <w:lang w:val="en-US"/>
              </w:rPr>
              <w:t>105,087</w:t>
            </w:r>
          </w:p>
        </w:tc>
        <w:tc>
          <w:tcPr>
            <w:tcW w:w="270" w:type="dxa"/>
            <w:gridSpan w:val="2"/>
            <w:vAlign w:val="bottom"/>
          </w:tcPr>
          <w:p w14:paraId="329EAC33"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88" w:type="dxa"/>
            <w:gridSpan w:val="2"/>
            <w:tcBorders>
              <w:top w:val="single" w:sz="4" w:space="0" w:color="auto"/>
              <w:bottom w:val="single" w:sz="4" w:space="0" w:color="auto"/>
            </w:tcBorders>
            <w:vAlign w:val="bottom"/>
          </w:tcPr>
          <w:p w14:paraId="0C40F3C7" w14:textId="49D43663" w:rsidR="007A07CD" w:rsidRPr="00203DD3" w:rsidRDefault="007A07CD" w:rsidP="00203DD3">
            <w:pPr>
              <w:tabs>
                <w:tab w:val="decimal" w:pos="670"/>
              </w:tabs>
              <w:spacing w:line="240" w:lineRule="atLeast"/>
              <w:ind w:left="-108" w:right="-108"/>
              <w:rPr>
                <w:rFonts w:cs="Times New Roman"/>
                <w:b/>
                <w:bCs/>
                <w:color w:val="000000"/>
                <w:sz w:val="20"/>
                <w:lang w:val="en-US"/>
              </w:rPr>
            </w:pPr>
            <w:r w:rsidRPr="00203DD3">
              <w:rPr>
                <w:rFonts w:cs="Times New Roman"/>
                <w:b/>
                <w:bCs/>
                <w:color w:val="000000"/>
                <w:sz w:val="20"/>
                <w:lang w:val="en-US"/>
              </w:rPr>
              <w:t>111,639</w:t>
            </w:r>
          </w:p>
        </w:tc>
      </w:tr>
      <w:tr w:rsidR="007A07CD" w:rsidRPr="005C619D" w14:paraId="4EDE7F8E" w14:textId="77777777" w:rsidTr="004919A9">
        <w:trPr>
          <w:cantSplit/>
        </w:trPr>
        <w:tc>
          <w:tcPr>
            <w:tcW w:w="3312" w:type="dxa"/>
            <w:vAlign w:val="bottom"/>
          </w:tcPr>
          <w:p w14:paraId="279E204D" w14:textId="77777777" w:rsidR="007A07CD" w:rsidRPr="00203DD3" w:rsidRDefault="007A07CD" w:rsidP="00203DD3">
            <w:pPr>
              <w:tabs>
                <w:tab w:val="left" w:pos="407"/>
                <w:tab w:val="left" w:pos="720"/>
              </w:tabs>
              <w:spacing w:line="240" w:lineRule="atLeast"/>
              <w:ind w:right="9"/>
              <w:rPr>
                <w:rFonts w:cs="Times New Roman"/>
                <w:color w:val="000000"/>
                <w:sz w:val="20"/>
                <w:u w:val="single"/>
                <w:lang w:val="en-US"/>
              </w:rPr>
            </w:pPr>
          </w:p>
        </w:tc>
        <w:tc>
          <w:tcPr>
            <w:tcW w:w="757" w:type="dxa"/>
            <w:tcBorders>
              <w:top w:val="single" w:sz="4" w:space="0" w:color="auto"/>
            </w:tcBorders>
            <w:vAlign w:val="bottom"/>
          </w:tcPr>
          <w:p w14:paraId="7849FD97"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270" w:type="dxa"/>
            <w:vAlign w:val="bottom"/>
          </w:tcPr>
          <w:p w14:paraId="49927EF8"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tcBorders>
              <w:top w:val="single" w:sz="4" w:space="0" w:color="auto"/>
            </w:tcBorders>
            <w:vAlign w:val="bottom"/>
          </w:tcPr>
          <w:p w14:paraId="141DC657" w14:textId="77777777" w:rsidR="007A07CD" w:rsidRPr="00203DD3" w:rsidRDefault="007A07CD" w:rsidP="00203DD3">
            <w:pPr>
              <w:tabs>
                <w:tab w:val="decimal" w:pos="598"/>
              </w:tabs>
              <w:spacing w:line="240" w:lineRule="atLeast"/>
              <w:ind w:left="-108" w:right="-108"/>
              <w:rPr>
                <w:rFonts w:cs="Times New Roman"/>
                <w:color w:val="000000"/>
                <w:sz w:val="20"/>
                <w:lang w:val="en-US"/>
              </w:rPr>
            </w:pPr>
          </w:p>
        </w:tc>
        <w:tc>
          <w:tcPr>
            <w:tcW w:w="260" w:type="dxa"/>
            <w:vAlign w:val="bottom"/>
          </w:tcPr>
          <w:p w14:paraId="554EADB4"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tcBorders>
              <w:top w:val="single" w:sz="4" w:space="0" w:color="auto"/>
            </w:tcBorders>
            <w:vAlign w:val="bottom"/>
          </w:tcPr>
          <w:p w14:paraId="466AB1C6" w14:textId="77777777" w:rsidR="007A07CD" w:rsidRPr="00203DD3" w:rsidRDefault="007A07CD" w:rsidP="00203DD3">
            <w:pPr>
              <w:tabs>
                <w:tab w:val="decimal" w:pos="574"/>
              </w:tabs>
              <w:spacing w:line="240" w:lineRule="atLeast"/>
              <w:ind w:left="-116" w:right="-108"/>
              <w:rPr>
                <w:rFonts w:cs="Times New Roman"/>
                <w:color w:val="000000"/>
                <w:sz w:val="20"/>
                <w:lang w:val="en-US"/>
              </w:rPr>
            </w:pPr>
          </w:p>
        </w:tc>
        <w:tc>
          <w:tcPr>
            <w:tcW w:w="270" w:type="dxa"/>
            <w:gridSpan w:val="2"/>
            <w:vAlign w:val="bottom"/>
          </w:tcPr>
          <w:p w14:paraId="0632DB8A" w14:textId="77777777" w:rsidR="007A07CD" w:rsidRPr="00203DD3" w:rsidRDefault="007A07CD" w:rsidP="00203DD3">
            <w:pPr>
              <w:pStyle w:val="Footer"/>
              <w:tabs>
                <w:tab w:val="clear" w:pos="9639"/>
                <w:tab w:val="decimal" w:pos="550"/>
              </w:tabs>
              <w:spacing w:line="240" w:lineRule="atLeast"/>
              <w:ind w:left="-108" w:right="-108"/>
              <w:rPr>
                <w:rFonts w:cs="Times New Roman"/>
                <w:color w:val="000000"/>
                <w:sz w:val="20"/>
                <w:lang w:val="en-US"/>
              </w:rPr>
            </w:pPr>
          </w:p>
        </w:tc>
        <w:tc>
          <w:tcPr>
            <w:tcW w:w="720" w:type="dxa"/>
            <w:gridSpan w:val="2"/>
            <w:tcBorders>
              <w:top w:val="single" w:sz="4" w:space="0" w:color="auto"/>
            </w:tcBorders>
            <w:vAlign w:val="bottom"/>
          </w:tcPr>
          <w:p w14:paraId="681CF21B"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270" w:type="dxa"/>
            <w:gridSpan w:val="2"/>
            <w:vAlign w:val="bottom"/>
          </w:tcPr>
          <w:p w14:paraId="3980DFC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tcBorders>
              <w:top w:val="single" w:sz="4" w:space="0" w:color="auto"/>
            </w:tcBorders>
            <w:vAlign w:val="bottom"/>
          </w:tcPr>
          <w:p w14:paraId="2014E92C" w14:textId="77777777" w:rsidR="007A07CD" w:rsidRPr="00203DD3" w:rsidRDefault="007A07CD" w:rsidP="00203DD3">
            <w:pPr>
              <w:tabs>
                <w:tab w:val="decimal" w:pos="655"/>
              </w:tabs>
              <w:spacing w:line="240" w:lineRule="atLeast"/>
              <w:ind w:left="-108" w:right="-108"/>
              <w:rPr>
                <w:rFonts w:cs="Times New Roman"/>
                <w:color w:val="000000"/>
                <w:sz w:val="20"/>
                <w:lang w:val="en-US"/>
              </w:rPr>
            </w:pPr>
          </w:p>
        </w:tc>
        <w:tc>
          <w:tcPr>
            <w:tcW w:w="270" w:type="dxa"/>
            <w:gridSpan w:val="2"/>
            <w:vAlign w:val="bottom"/>
          </w:tcPr>
          <w:p w14:paraId="5D4212B3"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tcBorders>
              <w:top w:val="single" w:sz="4" w:space="0" w:color="auto"/>
            </w:tcBorders>
            <w:vAlign w:val="bottom"/>
          </w:tcPr>
          <w:p w14:paraId="4AD45570" w14:textId="77777777" w:rsidR="007A07CD" w:rsidRPr="00203DD3" w:rsidRDefault="007A07CD" w:rsidP="00203DD3">
            <w:pPr>
              <w:tabs>
                <w:tab w:val="decimal" w:pos="670"/>
              </w:tabs>
              <w:spacing w:line="240" w:lineRule="atLeast"/>
              <w:ind w:left="-116" w:right="-108"/>
              <w:rPr>
                <w:rFonts w:cs="Times New Roman"/>
                <w:color w:val="000000"/>
                <w:sz w:val="20"/>
                <w:lang w:val="en-US"/>
              </w:rPr>
            </w:pPr>
          </w:p>
        </w:tc>
      </w:tr>
      <w:tr w:rsidR="007A07CD" w:rsidRPr="005C619D" w14:paraId="0B50FC92" w14:textId="77777777" w:rsidTr="004919A9">
        <w:trPr>
          <w:cantSplit/>
          <w:trHeight w:val="243"/>
        </w:trPr>
        <w:tc>
          <w:tcPr>
            <w:tcW w:w="3312" w:type="dxa"/>
            <w:vAlign w:val="bottom"/>
          </w:tcPr>
          <w:p w14:paraId="48D04A92" w14:textId="77777777" w:rsidR="007A07CD" w:rsidRPr="00203DD3" w:rsidRDefault="007A07CD" w:rsidP="00203DD3">
            <w:pPr>
              <w:tabs>
                <w:tab w:val="left" w:pos="720"/>
              </w:tabs>
              <w:spacing w:line="240" w:lineRule="atLeast"/>
              <w:ind w:right="9"/>
              <w:rPr>
                <w:rFonts w:cs="Times New Roman"/>
                <w:b/>
                <w:bCs/>
                <w:i/>
                <w:iCs/>
                <w:color w:val="000000"/>
                <w:sz w:val="20"/>
                <w:lang w:val="en-US"/>
              </w:rPr>
            </w:pPr>
            <w:r w:rsidRPr="00203DD3">
              <w:rPr>
                <w:rFonts w:cs="Times New Roman"/>
                <w:b/>
                <w:bCs/>
                <w:i/>
                <w:iCs/>
                <w:color w:val="000000"/>
                <w:sz w:val="20"/>
                <w:lang w:val="en-US"/>
              </w:rPr>
              <w:t>Foreign</w:t>
            </w:r>
          </w:p>
        </w:tc>
        <w:tc>
          <w:tcPr>
            <w:tcW w:w="757" w:type="dxa"/>
            <w:vAlign w:val="bottom"/>
          </w:tcPr>
          <w:p w14:paraId="79C990A9"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270" w:type="dxa"/>
            <w:vAlign w:val="bottom"/>
          </w:tcPr>
          <w:p w14:paraId="44BFAA7E"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vAlign w:val="bottom"/>
          </w:tcPr>
          <w:p w14:paraId="07FC6A6F" w14:textId="77777777" w:rsidR="007A07CD" w:rsidRPr="00203DD3" w:rsidRDefault="007A07CD" w:rsidP="00203DD3">
            <w:pPr>
              <w:tabs>
                <w:tab w:val="decimal" w:pos="598"/>
              </w:tabs>
              <w:spacing w:line="240" w:lineRule="atLeast"/>
              <w:ind w:left="-108" w:right="-108"/>
              <w:rPr>
                <w:rFonts w:cs="Times New Roman"/>
                <w:color w:val="000000"/>
                <w:sz w:val="20"/>
                <w:lang w:val="en-US"/>
              </w:rPr>
            </w:pPr>
          </w:p>
        </w:tc>
        <w:tc>
          <w:tcPr>
            <w:tcW w:w="260" w:type="dxa"/>
            <w:vAlign w:val="bottom"/>
          </w:tcPr>
          <w:p w14:paraId="798BE2D0"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06893223" w14:textId="77777777" w:rsidR="007A07CD" w:rsidRPr="00203DD3" w:rsidRDefault="007A07CD" w:rsidP="00203DD3">
            <w:pPr>
              <w:tabs>
                <w:tab w:val="decimal" w:pos="574"/>
              </w:tabs>
              <w:spacing w:line="240" w:lineRule="atLeast"/>
              <w:ind w:left="-116" w:right="-108"/>
              <w:rPr>
                <w:rFonts w:cs="Times New Roman"/>
                <w:color w:val="000000"/>
                <w:sz w:val="20"/>
                <w:lang w:val="en-US"/>
              </w:rPr>
            </w:pPr>
          </w:p>
        </w:tc>
        <w:tc>
          <w:tcPr>
            <w:tcW w:w="270" w:type="dxa"/>
            <w:gridSpan w:val="2"/>
            <w:vAlign w:val="bottom"/>
          </w:tcPr>
          <w:p w14:paraId="585523D5" w14:textId="77777777" w:rsidR="007A07CD" w:rsidRPr="00203DD3" w:rsidRDefault="007A07CD" w:rsidP="00203DD3">
            <w:pPr>
              <w:pStyle w:val="Footer"/>
              <w:tabs>
                <w:tab w:val="clear" w:pos="9639"/>
                <w:tab w:val="decimal" w:pos="550"/>
              </w:tabs>
              <w:spacing w:line="240" w:lineRule="atLeast"/>
              <w:ind w:left="-108" w:right="-108"/>
              <w:rPr>
                <w:rFonts w:cs="Times New Roman"/>
                <w:color w:val="000000"/>
                <w:sz w:val="20"/>
                <w:lang w:val="en-US"/>
              </w:rPr>
            </w:pPr>
          </w:p>
        </w:tc>
        <w:tc>
          <w:tcPr>
            <w:tcW w:w="720" w:type="dxa"/>
            <w:gridSpan w:val="2"/>
            <w:vAlign w:val="bottom"/>
          </w:tcPr>
          <w:p w14:paraId="554C8848"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270" w:type="dxa"/>
            <w:gridSpan w:val="2"/>
            <w:vAlign w:val="bottom"/>
          </w:tcPr>
          <w:p w14:paraId="74150D31"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vAlign w:val="bottom"/>
          </w:tcPr>
          <w:p w14:paraId="66A8053D" w14:textId="77777777" w:rsidR="007A07CD" w:rsidRPr="00203DD3" w:rsidRDefault="007A07CD" w:rsidP="00203DD3">
            <w:pPr>
              <w:tabs>
                <w:tab w:val="decimal" w:pos="655"/>
              </w:tabs>
              <w:spacing w:line="240" w:lineRule="atLeast"/>
              <w:ind w:left="-108" w:right="-108"/>
              <w:rPr>
                <w:rFonts w:cs="Times New Roman"/>
                <w:color w:val="000000"/>
                <w:sz w:val="20"/>
                <w:lang w:val="en-US"/>
              </w:rPr>
            </w:pPr>
          </w:p>
        </w:tc>
        <w:tc>
          <w:tcPr>
            <w:tcW w:w="270" w:type="dxa"/>
            <w:gridSpan w:val="2"/>
            <w:vAlign w:val="bottom"/>
          </w:tcPr>
          <w:p w14:paraId="56DDD97D"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17ED7292" w14:textId="77777777" w:rsidR="007A07CD" w:rsidRPr="00203DD3" w:rsidRDefault="007A07CD" w:rsidP="00203DD3">
            <w:pPr>
              <w:tabs>
                <w:tab w:val="decimal" w:pos="670"/>
              </w:tabs>
              <w:spacing w:line="240" w:lineRule="atLeast"/>
              <w:ind w:left="-116" w:right="-108"/>
              <w:rPr>
                <w:rFonts w:cs="Times New Roman"/>
                <w:color w:val="000000"/>
                <w:sz w:val="20"/>
                <w:lang w:val="en-US"/>
              </w:rPr>
            </w:pPr>
          </w:p>
        </w:tc>
      </w:tr>
      <w:tr w:rsidR="007A07CD" w:rsidRPr="005C619D" w14:paraId="180F2D00" w14:textId="77777777" w:rsidTr="004919A9">
        <w:trPr>
          <w:cantSplit/>
        </w:trPr>
        <w:tc>
          <w:tcPr>
            <w:tcW w:w="3312" w:type="dxa"/>
            <w:vAlign w:val="bottom"/>
          </w:tcPr>
          <w:p w14:paraId="3CF622FD" w14:textId="77777777" w:rsidR="007A07CD" w:rsidRPr="00203DD3" w:rsidRDefault="007A07CD" w:rsidP="00203DD3">
            <w:pPr>
              <w:tabs>
                <w:tab w:val="left" w:pos="720"/>
              </w:tabs>
              <w:spacing w:line="240" w:lineRule="atLeast"/>
              <w:ind w:right="9"/>
              <w:rPr>
                <w:rFonts w:cs="Times New Roman"/>
                <w:color w:val="000000"/>
                <w:sz w:val="20"/>
                <w:cs/>
                <w:lang w:val="en-US" w:bidi="th-TH"/>
              </w:rPr>
            </w:pPr>
            <w:r w:rsidRPr="00203DD3">
              <w:rPr>
                <w:rFonts w:cs="Times New Roman"/>
                <w:color w:val="000000"/>
                <w:sz w:val="20"/>
              </w:rPr>
              <w:t>US Dollar</w:t>
            </w:r>
          </w:p>
        </w:tc>
        <w:tc>
          <w:tcPr>
            <w:tcW w:w="757" w:type="dxa"/>
            <w:vAlign w:val="bottom"/>
          </w:tcPr>
          <w:p w14:paraId="49A9155B" w14:textId="1EEE7708"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10,757</w:t>
            </w:r>
          </w:p>
        </w:tc>
        <w:tc>
          <w:tcPr>
            <w:tcW w:w="270" w:type="dxa"/>
            <w:vAlign w:val="bottom"/>
          </w:tcPr>
          <w:p w14:paraId="76A52EE7"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vAlign w:val="bottom"/>
          </w:tcPr>
          <w:p w14:paraId="3A0554DF" w14:textId="3D592A39"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924</w:t>
            </w:r>
          </w:p>
        </w:tc>
        <w:tc>
          <w:tcPr>
            <w:tcW w:w="260" w:type="dxa"/>
            <w:vAlign w:val="bottom"/>
          </w:tcPr>
          <w:p w14:paraId="7995B9B6"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00027EFF" w14:textId="20B5AF04"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11,681</w:t>
            </w:r>
          </w:p>
        </w:tc>
        <w:tc>
          <w:tcPr>
            <w:tcW w:w="270" w:type="dxa"/>
            <w:gridSpan w:val="2"/>
            <w:vAlign w:val="bottom"/>
          </w:tcPr>
          <w:p w14:paraId="7ACEA41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vAlign w:val="bottom"/>
          </w:tcPr>
          <w:p w14:paraId="647B2EE6" w14:textId="6D373FF1"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8,076</w:t>
            </w:r>
          </w:p>
        </w:tc>
        <w:tc>
          <w:tcPr>
            <w:tcW w:w="270" w:type="dxa"/>
            <w:gridSpan w:val="2"/>
            <w:vAlign w:val="bottom"/>
          </w:tcPr>
          <w:p w14:paraId="64C31C1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vAlign w:val="bottom"/>
          </w:tcPr>
          <w:p w14:paraId="2C18DBAC" w14:textId="7B9CE16E"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924</w:t>
            </w:r>
          </w:p>
        </w:tc>
        <w:tc>
          <w:tcPr>
            <w:tcW w:w="270" w:type="dxa"/>
            <w:gridSpan w:val="2"/>
            <w:vAlign w:val="bottom"/>
          </w:tcPr>
          <w:p w14:paraId="50B015F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0E48C08A" w14:textId="4C8133EB"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9,000</w:t>
            </w:r>
          </w:p>
        </w:tc>
      </w:tr>
      <w:tr w:rsidR="007A07CD" w:rsidRPr="005C619D" w14:paraId="573801C1" w14:textId="77777777" w:rsidTr="004919A9">
        <w:trPr>
          <w:cantSplit/>
        </w:trPr>
        <w:tc>
          <w:tcPr>
            <w:tcW w:w="3312" w:type="dxa"/>
            <w:vAlign w:val="bottom"/>
          </w:tcPr>
          <w:p w14:paraId="193E1BB0" w14:textId="77777777" w:rsidR="007A07CD" w:rsidRPr="00203DD3" w:rsidRDefault="007A07CD" w:rsidP="00203DD3">
            <w:pPr>
              <w:tabs>
                <w:tab w:val="left" w:pos="720"/>
              </w:tabs>
              <w:spacing w:line="240" w:lineRule="atLeast"/>
              <w:ind w:right="9"/>
              <w:rPr>
                <w:rFonts w:cs="Times New Roman"/>
                <w:color w:val="000000"/>
                <w:sz w:val="20"/>
                <w:lang w:val="en-US"/>
              </w:rPr>
            </w:pPr>
            <w:r w:rsidRPr="00203DD3">
              <w:rPr>
                <w:rFonts w:cs="Times New Roman"/>
                <w:color w:val="000000"/>
                <w:sz w:val="20"/>
              </w:rPr>
              <w:t>Japanese Yen</w:t>
            </w:r>
          </w:p>
        </w:tc>
        <w:tc>
          <w:tcPr>
            <w:tcW w:w="757" w:type="dxa"/>
            <w:vAlign w:val="bottom"/>
          </w:tcPr>
          <w:p w14:paraId="7EB8FBBC" w14:textId="7507EBEA"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224</w:t>
            </w:r>
          </w:p>
        </w:tc>
        <w:tc>
          <w:tcPr>
            <w:tcW w:w="270" w:type="dxa"/>
            <w:vAlign w:val="bottom"/>
          </w:tcPr>
          <w:p w14:paraId="199E6278"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vAlign w:val="bottom"/>
          </w:tcPr>
          <w:p w14:paraId="6C346324" w14:textId="4BF26A71"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60" w:type="dxa"/>
            <w:vAlign w:val="bottom"/>
          </w:tcPr>
          <w:p w14:paraId="30CC5C35"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2AFA281C" w14:textId="2DEA4366"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224</w:t>
            </w:r>
          </w:p>
        </w:tc>
        <w:tc>
          <w:tcPr>
            <w:tcW w:w="270" w:type="dxa"/>
            <w:gridSpan w:val="2"/>
            <w:vAlign w:val="bottom"/>
          </w:tcPr>
          <w:p w14:paraId="59E17F41" w14:textId="77777777" w:rsidR="007A07CD" w:rsidRPr="00203DD3" w:rsidDel="001C1BD7" w:rsidRDefault="007A07CD" w:rsidP="00203DD3">
            <w:pPr>
              <w:tabs>
                <w:tab w:val="decimal" w:pos="550"/>
              </w:tabs>
              <w:spacing w:line="240" w:lineRule="atLeast"/>
              <w:ind w:left="-108" w:right="-108"/>
              <w:rPr>
                <w:rFonts w:cs="Times New Roman"/>
                <w:color w:val="000000"/>
                <w:sz w:val="20"/>
                <w:lang w:val="en-US"/>
              </w:rPr>
            </w:pPr>
          </w:p>
        </w:tc>
        <w:tc>
          <w:tcPr>
            <w:tcW w:w="720" w:type="dxa"/>
            <w:gridSpan w:val="2"/>
            <w:vAlign w:val="bottom"/>
          </w:tcPr>
          <w:p w14:paraId="3ADBCC96" w14:textId="13B19B0F"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224</w:t>
            </w:r>
          </w:p>
        </w:tc>
        <w:tc>
          <w:tcPr>
            <w:tcW w:w="270" w:type="dxa"/>
            <w:gridSpan w:val="2"/>
            <w:vAlign w:val="bottom"/>
          </w:tcPr>
          <w:p w14:paraId="1D446685"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vAlign w:val="bottom"/>
          </w:tcPr>
          <w:p w14:paraId="641DAF7E" w14:textId="1F965C60"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61E250E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4247CAB3" w14:textId="6662A51E"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224</w:t>
            </w:r>
          </w:p>
        </w:tc>
      </w:tr>
      <w:tr w:rsidR="007A07CD" w:rsidRPr="005C619D" w14:paraId="02794ED8" w14:textId="77777777" w:rsidTr="004919A9">
        <w:trPr>
          <w:cantSplit/>
        </w:trPr>
        <w:tc>
          <w:tcPr>
            <w:tcW w:w="3312" w:type="dxa"/>
            <w:vAlign w:val="bottom"/>
          </w:tcPr>
          <w:p w14:paraId="1AA822F4" w14:textId="77777777" w:rsidR="007A07CD" w:rsidRPr="00203DD3" w:rsidRDefault="007A07CD" w:rsidP="00203DD3">
            <w:pPr>
              <w:tabs>
                <w:tab w:val="left" w:pos="720"/>
              </w:tabs>
              <w:spacing w:line="240" w:lineRule="atLeast"/>
              <w:ind w:right="9"/>
              <w:rPr>
                <w:rFonts w:cs="Times New Roman"/>
                <w:color w:val="000000"/>
                <w:sz w:val="20"/>
              </w:rPr>
            </w:pPr>
            <w:r w:rsidRPr="00203DD3">
              <w:rPr>
                <w:rFonts w:cs="Times New Roman"/>
                <w:color w:val="000000"/>
                <w:sz w:val="20"/>
              </w:rPr>
              <w:t>Euro</w:t>
            </w:r>
          </w:p>
        </w:tc>
        <w:tc>
          <w:tcPr>
            <w:tcW w:w="757" w:type="dxa"/>
            <w:vAlign w:val="bottom"/>
          </w:tcPr>
          <w:p w14:paraId="3F51BC50" w14:textId="0F286B70" w:rsidR="007A07CD" w:rsidRPr="00203DD3" w:rsidDel="001C1BD7"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144</w:t>
            </w:r>
          </w:p>
        </w:tc>
        <w:tc>
          <w:tcPr>
            <w:tcW w:w="270" w:type="dxa"/>
            <w:vAlign w:val="bottom"/>
          </w:tcPr>
          <w:p w14:paraId="3DB22274" w14:textId="77777777" w:rsidR="007A07CD" w:rsidRPr="00203DD3" w:rsidDel="001C1BD7" w:rsidRDefault="007A07CD" w:rsidP="00203DD3">
            <w:pPr>
              <w:tabs>
                <w:tab w:val="decimal" w:pos="550"/>
              </w:tabs>
              <w:spacing w:line="240" w:lineRule="atLeast"/>
              <w:ind w:left="-108" w:right="-108"/>
              <w:rPr>
                <w:rFonts w:cs="Times New Roman"/>
                <w:color w:val="000000"/>
                <w:sz w:val="20"/>
                <w:lang w:val="en-US"/>
              </w:rPr>
            </w:pPr>
          </w:p>
        </w:tc>
        <w:tc>
          <w:tcPr>
            <w:tcW w:w="794" w:type="dxa"/>
            <w:vAlign w:val="bottom"/>
          </w:tcPr>
          <w:p w14:paraId="75E08A5D" w14:textId="1CAE50D3" w:rsidR="007A07CD" w:rsidRPr="00203DD3" w:rsidDel="001C1BD7"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60" w:type="dxa"/>
            <w:vAlign w:val="bottom"/>
          </w:tcPr>
          <w:p w14:paraId="422903E7" w14:textId="77777777" w:rsidR="007A07CD" w:rsidRPr="00203DD3" w:rsidDel="001C1BD7"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3A8780F9" w14:textId="665F7DC6" w:rsidR="007A07CD" w:rsidRPr="00203DD3" w:rsidDel="001C1BD7"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144</w:t>
            </w:r>
          </w:p>
        </w:tc>
        <w:tc>
          <w:tcPr>
            <w:tcW w:w="270" w:type="dxa"/>
            <w:gridSpan w:val="2"/>
            <w:vAlign w:val="bottom"/>
          </w:tcPr>
          <w:p w14:paraId="7B6B91F1" w14:textId="77777777" w:rsidR="007A07CD" w:rsidRPr="00203DD3" w:rsidDel="001C1BD7" w:rsidRDefault="007A07CD" w:rsidP="00203DD3">
            <w:pPr>
              <w:tabs>
                <w:tab w:val="decimal" w:pos="550"/>
              </w:tabs>
              <w:spacing w:line="240" w:lineRule="atLeast"/>
              <w:ind w:left="-108" w:right="-108"/>
              <w:rPr>
                <w:rFonts w:cs="Times New Roman"/>
                <w:color w:val="000000"/>
                <w:sz w:val="20"/>
                <w:lang w:val="en-US"/>
              </w:rPr>
            </w:pPr>
          </w:p>
        </w:tc>
        <w:tc>
          <w:tcPr>
            <w:tcW w:w="720" w:type="dxa"/>
            <w:gridSpan w:val="2"/>
            <w:vAlign w:val="bottom"/>
          </w:tcPr>
          <w:p w14:paraId="68CAC14F" w14:textId="71654C5B" w:rsidR="007A07CD" w:rsidRPr="00203DD3" w:rsidDel="001C1BD7"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144</w:t>
            </w:r>
          </w:p>
        </w:tc>
        <w:tc>
          <w:tcPr>
            <w:tcW w:w="270" w:type="dxa"/>
            <w:gridSpan w:val="2"/>
            <w:vAlign w:val="bottom"/>
          </w:tcPr>
          <w:p w14:paraId="4566F028" w14:textId="77777777" w:rsidR="007A07CD" w:rsidRPr="00203DD3" w:rsidDel="001C1BD7" w:rsidRDefault="007A07CD" w:rsidP="00203DD3">
            <w:pPr>
              <w:tabs>
                <w:tab w:val="decimal" w:pos="550"/>
              </w:tabs>
              <w:spacing w:line="240" w:lineRule="atLeast"/>
              <w:ind w:left="-108" w:right="-108"/>
              <w:rPr>
                <w:rFonts w:cs="Times New Roman"/>
                <w:color w:val="000000"/>
                <w:sz w:val="20"/>
                <w:lang w:val="en-US"/>
              </w:rPr>
            </w:pPr>
          </w:p>
        </w:tc>
        <w:tc>
          <w:tcPr>
            <w:tcW w:w="864" w:type="dxa"/>
            <w:gridSpan w:val="2"/>
            <w:vAlign w:val="bottom"/>
          </w:tcPr>
          <w:p w14:paraId="1917FD0F" w14:textId="562F44CE" w:rsidR="007A07CD" w:rsidRPr="00203DD3" w:rsidDel="001C1BD7"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4853E9B6" w14:textId="77777777" w:rsidR="007A07CD" w:rsidRPr="00203DD3" w:rsidDel="001C1BD7"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5639CCF9" w14:textId="6E6F7584" w:rsidR="007A07CD" w:rsidRPr="00203DD3" w:rsidDel="001C1BD7"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144</w:t>
            </w:r>
          </w:p>
        </w:tc>
      </w:tr>
      <w:tr w:rsidR="007A07CD" w:rsidRPr="005C619D" w14:paraId="698AF341" w14:textId="77777777" w:rsidTr="004919A9">
        <w:trPr>
          <w:cantSplit/>
        </w:trPr>
        <w:tc>
          <w:tcPr>
            <w:tcW w:w="3312" w:type="dxa"/>
            <w:vAlign w:val="bottom"/>
          </w:tcPr>
          <w:p w14:paraId="02D2548B" w14:textId="77777777" w:rsidR="007A07CD" w:rsidRPr="00203DD3" w:rsidRDefault="007A07CD" w:rsidP="00203DD3">
            <w:pPr>
              <w:tabs>
                <w:tab w:val="left" w:pos="720"/>
              </w:tabs>
              <w:spacing w:line="240" w:lineRule="atLeast"/>
              <w:ind w:right="9"/>
              <w:rPr>
                <w:rFonts w:cs="Times New Roman"/>
                <w:color w:val="000000"/>
                <w:sz w:val="20"/>
              </w:rPr>
            </w:pPr>
            <w:r w:rsidRPr="00203DD3">
              <w:rPr>
                <w:rFonts w:cs="Times New Roman"/>
                <w:color w:val="000000"/>
                <w:sz w:val="20"/>
              </w:rPr>
              <w:t>Other currencies</w:t>
            </w:r>
          </w:p>
        </w:tc>
        <w:tc>
          <w:tcPr>
            <w:tcW w:w="757" w:type="dxa"/>
            <w:tcBorders>
              <w:bottom w:val="single" w:sz="4" w:space="0" w:color="auto"/>
            </w:tcBorders>
            <w:vAlign w:val="bottom"/>
          </w:tcPr>
          <w:p w14:paraId="5A020215" w14:textId="78690DF0"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787</w:t>
            </w:r>
          </w:p>
        </w:tc>
        <w:tc>
          <w:tcPr>
            <w:tcW w:w="270" w:type="dxa"/>
            <w:vAlign w:val="bottom"/>
          </w:tcPr>
          <w:p w14:paraId="1A16C933"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tcBorders>
              <w:bottom w:val="single" w:sz="4" w:space="0" w:color="auto"/>
            </w:tcBorders>
            <w:vAlign w:val="bottom"/>
          </w:tcPr>
          <w:p w14:paraId="77317919" w14:textId="71489770"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166</w:t>
            </w:r>
          </w:p>
        </w:tc>
        <w:tc>
          <w:tcPr>
            <w:tcW w:w="260" w:type="dxa"/>
            <w:vAlign w:val="bottom"/>
          </w:tcPr>
          <w:p w14:paraId="3FFFB08A"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tcBorders>
              <w:bottom w:val="single" w:sz="4" w:space="0" w:color="auto"/>
            </w:tcBorders>
            <w:vAlign w:val="bottom"/>
          </w:tcPr>
          <w:p w14:paraId="4F246CBB" w14:textId="08E68938"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953</w:t>
            </w:r>
          </w:p>
        </w:tc>
        <w:tc>
          <w:tcPr>
            <w:tcW w:w="270" w:type="dxa"/>
            <w:gridSpan w:val="2"/>
            <w:vAlign w:val="bottom"/>
          </w:tcPr>
          <w:p w14:paraId="436C3087"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tcBorders>
              <w:bottom w:val="single" w:sz="4" w:space="0" w:color="auto"/>
            </w:tcBorders>
            <w:vAlign w:val="bottom"/>
          </w:tcPr>
          <w:p w14:paraId="288E88C8" w14:textId="44FC2B42"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415</w:t>
            </w:r>
          </w:p>
        </w:tc>
        <w:tc>
          <w:tcPr>
            <w:tcW w:w="270" w:type="dxa"/>
            <w:gridSpan w:val="2"/>
            <w:vAlign w:val="bottom"/>
          </w:tcPr>
          <w:p w14:paraId="7F221D0C"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tcBorders>
              <w:bottom w:val="single" w:sz="4" w:space="0" w:color="auto"/>
            </w:tcBorders>
            <w:vAlign w:val="bottom"/>
          </w:tcPr>
          <w:p w14:paraId="5AC13EA2" w14:textId="191468CF"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166</w:t>
            </w:r>
          </w:p>
        </w:tc>
        <w:tc>
          <w:tcPr>
            <w:tcW w:w="270" w:type="dxa"/>
            <w:gridSpan w:val="2"/>
            <w:vAlign w:val="bottom"/>
          </w:tcPr>
          <w:p w14:paraId="428CAEA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tcBorders>
              <w:bottom w:val="single" w:sz="4" w:space="0" w:color="auto"/>
            </w:tcBorders>
            <w:vAlign w:val="bottom"/>
          </w:tcPr>
          <w:p w14:paraId="2A145844" w14:textId="3F057AE8"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581</w:t>
            </w:r>
          </w:p>
        </w:tc>
      </w:tr>
      <w:tr w:rsidR="007A07CD" w:rsidRPr="005C619D" w14:paraId="063FEDD1" w14:textId="77777777" w:rsidTr="004919A9">
        <w:trPr>
          <w:cantSplit/>
        </w:trPr>
        <w:tc>
          <w:tcPr>
            <w:tcW w:w="3312" w:type="dxa"/>
            <w:vAlign w:val="bottom"/>
          </w:tcPr>
          <w:p w14:paraId="12A2FA8E" w14:textId="77777777" w:rsidR="007A07CD" w:rsidRPr="00203DD3" w:rsidRDefault="007A07CD" w:rsidP="00203DD3">
            <w:pPr>
              <w:pStyle w:val="Footer"/>
              <w:tabs>
                <w:tab w:val="left" w:pos="342"/>
                <w:tab w:val="left" w:pos="961"/>
              </w:tabs>
              <w:spacing w:line="240" w:lineRule="atLeast"/>
              <w:ind w:right="9"/>
              <w:rPr>
                <w:rFonts w:cs="Times New Roman"/>
                <w:b/>
                <w:bCs/>
                <w:color w:val="000000"/>
                <w:sz w:val="20"/>
                <w:lang w:val="en-US"/>
              </w:rPr>
            </w:pPr>
            <w:r w:rsidRPr="00203DD3">
              <w:rPr>
                <w:rFonts w:cs="Times New Roman"/>
                <w:b/>
                <w:bCs/>
                <w:color w:val="000000"/>
                <w:sz w:val="20"/>
                <w:lang w:val="en-US"/>
              </w:rPr>
              <w:t xml:space="preserve">Total </w:t>
            </w:r>
          </w:p>
        </w:tc>
        <w:tc>
          <w:tcPr>
            <w:tcW w:w="757" w:type="dxa"/>
            <w:tcBorders>
              <w:top w:val="single" w:sz="4" w:space="0" w:color="auto"/>
            </w:tcBorders>
            <w:vAlign w:val="bottom"/>
          </w:tcPr>
          <w:p w14:paraId="1172C952" w14:textId="0F2AE19E"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11,912</w:t>
            </w:r>
          </w:p>
        </w:tc>
        <w:tc>
          <w:tcPr>
            <w:tcW w:w="270" w:type="dxa"/>
            <w:vAlign w:val="bottom"/>
          </w:tcPr>
          <w:p w14:paraId="7BA1F6F3" w14:textId="77777777" w:rsidR="007A07CD" w:rsidRPr="00203DD3" w:rsidRDefault="007A07CD" w:rsidP="00203DD3">
            <w:pPr>
              <w:tabs>
                <w:tab w:val="decimal" w:pos="550"/>
              </w:tabs>
              <w:spacing w:line="240" w:lineRule="atLeast"/>
              <w:ind w:right="-108"/>
              <w:rPr>
                <w:rFonts w:cs="Times New Roman"/>
                <w:b/>
                <w:bCs/>
                <w:color w:val="000000"/>
                <w:sz w:val="20"/>
                <w:lang w:val="en-US"/>
              </w:rPr>
            </w:pPr>
          </w:p>
        </w:tc>
        <w:tc>
          <w:tcPr>
            <w:tcW w:w="794" w:type="dxa"/>
            <w:tcBorders>
              <w:top w:val="single" w:sz="4" w:space="0" w:color="auto"/>
            </w:tcBorders>
            <w:vAlign w:val="bottom"/>
          </w:tcPr>
          <w:p w14:paraId="0F8BAFE8" w14:textId="7B1E2DAE" w:rsidR="007A07CD" w:rsidRPr="00203DD3" w:rsidRDefault="007A07CD" w:rsidP="00203DD3">
            <w:pPr>
              <w:tabs>
                <w:tab w:val="decimal" w:pos="598"/>
              </w:tabs>
              <w:spacing w:line="240" w:lineRule="atLeast"/>
              <w:ind w:left="-108" w:right="-108"/>
              <w:rPr>
                <w:rFonts w:cs="Times New Roman"/>
                <w:b/>
                <w:bCs/>
                <w:color w:val="000000"/>
                <w:sz w:val="20"/>
                <w:lang w:val="en-US"/>
              </w:rPr>
            </w:pPr>
            <w:r w:rsidRPr="00203DD3">
              <w:rPr>
                <w:rFonts w:cs="Times New Roman"/>
                <w:b/>
                <w:bCs/>
                <w:color w:val="000000"/>
                <w:sz w:val="20"/>
                <w:lang w:val="en-US"/>
              </w:rPr>
              <w:t>1,090</w:t>
            </w:r>
          </w:p>
        </w:tc>
        <w:tc>
          <w:tcPr>
            <w:tcW w:w="260" w:type="dxa"/>
            <w:vAlign w:val="bottom"/>
          </w:tcPr>
          <w:p w14:paraId="7CE812D9"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76" w:type="dxa"/>
            <w:gridSpan w:val="2"/>
            <w:tcBorders>
              <w:top w:val="single" w:sz="4" w:space="0" w:color="auto"/>
            </w:tcBorders>
            <w:vAlign w:val="bottom"/>
          </w:tcPr>
          <w:p w14:paraId="6E27F82E" w14:textId="4FCB70C2" w:rsidR="007A07CD" w:rsidRPr="00203DD3" w:rsidRDefault="007A07CD" w:rsidP="00203DD3">
            <w:pPr>
              <w:tabs>
                <w:tab w:val="decimal" w:pos="574"/>
              </w:tabs>
              <w:spacing w:line="240" w:lineRule="atLeast"/>
              <w:ind w:left="-108" w:right="-108"/>
              <w:rPr>
                <w:rFonts w:cs="Times New Roman"/>
                <w:b/>
                <w:bCs/>
                <w:color w:val="000000"/>
                <w:sz w:val="20"/>
                <w:lang w:val="en-US"/>
              </w:rPr>
            </w:pPr>
            <w:r w:rsidRPr="00203DD3">
              <w:rPr>
                <w:rFonts w:cs="Times New Roman"/>
                <w:b/>
                <w:bCs/>
                <w:color w:val="000000"/>
                <w:sz w:val="20"/>
                <w:lang w:val="en-US"/>
              </w:rPr>
              <w:t>13,002</w:t>
            </w:r>
          </w:p>
        </w:tc>
        <w:tc>
          <w:tcPr>
            <w:tcW w:w="270" w:type="dxa"/>
            <w:gridSpan w:val="2"/>
            <w:vAlign w:val="bottom"/>
          </w:tcPr>
          <w:p w14:paraId="0E68E58A"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20" w:type="dxa"/>
            <w:gridSpan w:val="2"/>
            <w:tcBorders>
              <w:top w:val="single" w:sz="4" w:space="0" w:color="auto"/>
            </w:tcBorders>
            <w:vAlign w:val="bottom"/>
          </w:tcPr>
          <w:p w14:paraId="693A971A" w14:textId="5048E87A"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8,859</w:t>
            </w:r>
          </w:p>
        </w:tc>
        <w:tc>
          <w:tcPr>
            <w:tcW w:w="270" w:type="dxa"/>
            <w:gridSpan w:val="2"/>
            <w:vAlign w:val="bottom"/>
          </w:tcPr>
          <w:p w14:paraId="07C3B497" w14:textId="77777777" w:rsidR="007A07CD" w:rsidRPr="00203DD3" w:rsidRDefault="007A07CD" w:rsidP="00203DD3">
            <w:pPr>
              <w:tabs>
                <w:tab w:val="decimal" w:pos="550"/>
              </w:tabs>
              <w:spacing w:line="240" w:lineRule="atLeast"/>
              <w:ind w:right="-108"/>
              <w:rPr>
                <w:rFonts w:cs="Times New Roman"/>
                <w:b/>
                <w:bCs/>
                <w:color w:val="000000"/>
                <w:sz w:val="20"/>
                <w:lang w:val="en-US"/>
              </w:rPr>
            </w:pPr>
          </w:p>
        </w:tc>
        <w:tc>
          <w:tcPr>
            <w:tcW w:w="864" w:type="dxa"/>
            <w:gridSpan w:val="2"/>
            <w:tcBorders>
              <w:top w:val="single" w:sz="4" w:space="0" w:color="auto"/>
            </w:tcBorders>
            <w:vAlign w:val="bottom"/>
          </w:tcPr>
          <w:p w14:paraId="79F3A6CB" w14:textId="180B7421" w:rsidR="007A07CD" w:rsidRPr="00203DD3" w:rsidRDefault="007A07CD" w:rsidP="00203DD3">
            <w:pPr>
              <w:tabs>
                <w:tab w:val="decimal" w:pos="655"/>
              </w:tabs>
              <w:spacing w:line="240" w:lineRule="atLeast"/>
              <w:ind w:left="-108" w:right="-108"/>
              <w:rPr>
                <w:rFonts w:cs="Times New Roman"/>
                <w:b/>
                <w:bCs/>
                <w:color w:val="000000"/>
                <w:sz w:val="20"/>
                <w:lang w:val="en-US"/>
              </w:rPr>
            </w:pPr>
            <w:r w:rsidRPr="00203DD3">
              <w:rPr>
                <w:rFonts w:cs="Times New Roman"/>
                <w:b/>
                <w:bCs/>
                <w:color w:val="000000"/>
                <w:sz w:val="20"/>
                <w:lang w:val="en-US"/>
              </w:rPr>
              <w:t>1,090</w:t>
            </w:r>
          </w:p>
        </w:tc>
        <w:tc>
          <w:tcPr>
            <w:tcW w:w="270" w:type="dxa"/>
            <w:gridSpan w:val="2"/>
            <w:vAlign w:val="bottom"/>
          </w:tcPr>
          <w:p w14:paraId="1352C4D1"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88" w:type="dxa"/>
            <w:gridSpan w:val="2"/>
            <w:tcBorders>
              <w:top w:val="single" w:sz="4" w:space="0" w:color="auto"/>
            </w:tcBorders>
            <w:vAlign w:val="bottom"/>
          </w:tcPr>
          <w:p w14:paraId="69553E32" w14:textId="0A72C75F" w:rsidR="007A07CD" w:rsidRPr="00203DD3" w:rsidRDefault="007A07CD" w:rsidP="00203DD3">
            <w:pPr>
              <w:tabs>
                <w:tab w:val="decimal" w:pos="670"/>
              </w:tabs>
              <w:spacing w:line="240" w:lineRule="atLeast"/>
              <w:ind w:left="-108" w:right="-108"/>
              <w:rPr>
                <w:rFonts w:cs="Times New Roman"/>
                <w:b/>
                <w:bCs/>
                <w:color w:val="000000"/>
                <w:sz w:val="20"/>
                <w:lang w:val="en-US"/>
              </w:rPr>
            </w:pPr>
            <w:r w:rsidRPr="00203DD3">
              <w:rPr>
                <w:rFonts w:cs="Times New Roman"/>
                <w:b/>
                <w:bCs/>
                <w:color w:val="000000"/>
                <w:sz w:val="20"/>
                <w:lang w:val="en-US"/>
              </w:rPr>
              <w:t>9,949</w:t>
            </w:r>
          </w:p>
        </w:tc>
      </w:tr>
      <w:tr w:rsidR="007A07CD" w:rsidRPr="005C619D" w14:paraId="3B597E8F" w14:textId="77777777" w:rsidTr="004919A9">
        <w:trPr>
          <w:cantSplit/>
        </w:trPr>
        <w:tc>
          <w:tcPr>
            <w:tcW w:w="3312" w:type="dxa"/>
            <w:vAlign w:val="bottom"/>
          </w:tcPr>
          <w:p w14:paraId="5D9322BF" w14:textId="77777777" w:rsidR="007A07CD" w:rsidRPr="00203DD3" w:rsidRDefault="007A07CD" w:rsidP="00203DD3">
            <w:pPr>
              <w:pStyle w:val="Footer"/>
              <w:tabs>
                <w:tab w:val="left" w:pos="442"/>
                <w:tab w:val="left" w:pos="961"/>
              </w:tabs>
              <w:spacing w:line="240" w:lineRule="atLeast"/>
              <w:ind w:right="9"/>
              <w:rPr>
                <w:rFonts w:cs="Times New Roman"/>
                <w:b/>
                <w:bCs/>
                <w:color w:val="000000"/>
                <w:sz w:val="20"/>
                <w:lang w:val="en-US"/>
              </w:rPr>
            </w:pPr>
            <w:r w:rsidRPr="00203DD3">
              <w:rPr>
                <w:rFonts w:cs="Times New Roman"/>
                <w:i/>
                <w:iCs/>
                <w:color w:val="000000"/>
                <w:sz w:val="20"/>
                <w:lang w:val="en-US"/>
              </w:rPr>
              <w:t>Add</w:t>
            </w:r>
            <w:r w:rsidRPr="00203DD3">
              <w:rPr>
                <w:rFonts w:cs="Times New Roman"/>
                <w:color w:val="000000"/>
                <w:sz w:val="20"/>
                <w:lang w:val="en-US"/>
              </w:rPr>
              <w:tab/>
              <w:t>accrued interest receivable</w:t>
            </w:r>
          </w:p>
        </w:tc>
        <w:tc>
          <w:tcPr>
            <w:tcW w:w="757" w:type="dxa"/>
            <w:vAlign w:val="bottom"/>
          </w:tcPr>
          <w:p w14:paraId="70A8DF96" w14:textId="4AB1A8C1"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1</w:t>
            </w:r>
          </w:p>
        </w:tc>
        <w:tc>
          <w:tcPr>
            <w:tcW w:w="270" w:type="dxa"/>
            <w:vAlign w:val="bottom"/>
          </w:tcPr>
          <w:p w14:paraId="19967468"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vAlign w:val="bottom"/>
          </w:tcPr>
          <w:p w14:paraId="3BFC7773" w14:textId="1CA3CBA2"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16</w:t>
            </w:r>
          </w:p>
        </w:tc>
        <w:tc>
          <w:tcPr>
            <w:tcW w:w="260" w:type="dxa"/>
            <w:vAlign w:val="bottom"/>
          </w:tcPr>
          <w:p w14:paraId="5F7F3D0F"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vAlign w:val="bottom"/>
          </w:tcPr>
          <w:p w14:paraId="2F5650D3" w14:textId="52C7BF52"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17</w:t>
            </w:r>
          </w:p>
        </w:tc>
        <w:tc>
          <w:tcPr>
            <w:tcW w:w="270" w:type="dxa"/>
            <w:gridSpan w:val="2"/>
            <w:vAlign w:val="bottom"/>
          </w:tcPr>
          <w:p w14:paraId="1D678978"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20" w:type="dxa"/>
            <w:gridSpan w:val="2"/>
            <w:vAlign w:val="bottom"/>
          </w:tcPr>
          <w:p w14:paraId="281179C4" w14:textId="70572F85"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41791E62"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vAlign w:val="bottom"/>
          </w:tcPr>
          <w:p w14:paraId="5E8F68B2" w14:textId="5BC7015E"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16</w:t>
            </w:r>
          </w:p>
        </w:tc>
        <w:tc>
          <w:tcPr>
            <w:tcW w:w="270" w:type="dxa"/>
            <w:gridSpan w:val="2"/>
            <w:vAlign w:val="bottom"/>
          </w:tcPr>
          <w:p w14:paraId="3EB05F5D"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vAlign w:val="bottom"/>
          </w:tcPr>
          <w:p w14:paraId="0F473F71" w14:textId="7C8C5D52"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16</w:t>
            </w:r>
          </w:p>
        </w:tc>
      </w:tr>
      <w:tr w:rsidR="007A07CD" w:rsidRPr="005C619D" w14:paraId="418DC2F7" w14:textId="77777777" w:rsidTr="004919A9">
        <w:trPr>
          <w:cantSplit/>
        </w:trPr>
        <w:tc>
          <w:tcPr>
            <w:tcW w:w="3312" w:type="dxa"/>
            <w:vAlign w:val="bottom"/>
          </w:tcPr>
          <w:p w14:paraId="197588A3" w14:textId="29285104" w:rsidR="007A07CD" w:rsidRPr="00203DD3" w:rsidRDefault="003C19FA" w:rsidP="00203DD3">
            <w:pPr>
              <w:pStyle w:val="Footer"/>
              <w:tabs>
                <w:tab w:val="left" w:pos="442"/>
                <w:tab w:val="left" w:pos="961"/>
              </w:tabs>
              <w:spacing w:line="240" w:lineRule="atLeast"/>
              <w:ind w:right="9"/>
              <w:rPr>
                <w:rFonts w:cs="Times New Roman"/>
                <w:i/>
                <w:iCs/>
                <w:color w:val="000000"/>
                <w:sz w:val="20"/>
                <w:lang w:val="en-US"/>
              </w:rPr>
            </w:pPr>
            <w:r w:rsidRPr="00203DD3">
              <w:rPr>
                <w:rFonts w:cs="Times New Roman"/>
                <w:i/>
                <w:iCs/>
                <w:color w:val="000000"/>
                <w:sz w:val="20"/>
                <w:lang w:val="en-US"/>
              </w:rPr>
              <w:t>Less</w:t>
            </w:r>
            <w:r w:rsidR="007A07CD" w:rsidRPr="00203DD3">
              <w:rPr>
                <w:rFonts w:cs="Times New Roman"/>
                <w:color w:val="000000"/>
                <w:sz w:val="20"/>
                <w:lang w:val="en-US"/>
              </w:rPr>
              <w:tab/>
              <w:t>allowance for doubtful accounts</w:t>
            </w:r>
          </w:p>
        </w:tc>
        <w:tc>
          <w:tcPr>
            <w:tcW w:w="757" w:type="dxa"/>
            <w:tcBorders>
              <w:bottom w:val="single" w:sz="4" w:space="0" w:color="auto"/>
            </w:tcBorders>
            <w:vAlign w:val="bottom"/>
          </w:tcPr>
          <w:p w14:paraId="4D079CEC" w14:textId="57B6B5CB"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vAlign w:val="bottom"/>
          </w:tcPr>
          <w:p w14:paraId="381BDD0E"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94" w:type="dxa"/>
            <w:tcBorders>
              <w:bottom w:val="single" w:sz="4" w:space="0" w:color="auto"/>
            </w:tcBorders>
            <w:vAlign w:val="bottom"/>
          </w:tcPr>
          <w:p w14:paraId="1FFC3B54" w14:textId="1769204A" w:rsidR="007A07CD" w:rsidRPr="00203DD3" w:rsidRDefault="007A07CD" w:rsidP="00203DD3">
            <w:pPr>
              <w:tabs>
                <w:tab w:val="decimal" w:pos="598"/>
              </w:tabs>
              <w:spacing w:line="240" w:lineRule="atLeast"/>
              <w:ind w:left="-108" w:right="-108"/>
              <w:rPr>
                <w:rFonts w:cs="Times New Roman"/>
                <w:color w:val="000000"/>
                <w:sz w:val="20"/>
                <w:lang w:val="en-US"/>
              </w:rPr>
            </w:pPr>
            <w:r w:rsidRPr="00203DD3">
              <w:rPr>
                <w:rFonts w:cs="Times New Roman"/>
                <w:color w:val="000000"/>
                <w:sz w:val="20"/>
                <w:lang w:val="en-US"/>
              </w:rPr>
              <w:t>(23)</w:t>
            </w:r>
          </w:p>
        </w:tc>
        <w:tc>
          <w:tcPr>
            <w:tcW w:w="260" w:type="dxa"/>
            <w:vAlign w:val="bottom"/>
          </w:tcPr>
          <w:p w14:paraId="2A7CC5CE"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76" w:type="dxa"/>
            <w:gridSpan w:val="2"/>
            <w:tcBorders>
              <w:bottom w:val="single" w:sz="4" w:space="0" w:color="auto"/>
            </w:tcBorders>
            <w:vAlign w:val="bottom"/>
          </w:tcPr>
          <w:p w14:paraId="0FBD43D5" w14:textId="37086DCE" w:rsidR="007A07CD" w:rsidRPr="00203DD3" w:rsidRDefault="007A07CD" w:rsidP="00203DD3">
            <w:pPr>
              <w:tabs>
                <w:tab w:val="decimal" w:pos="574"/>
              </w:tabs>
              <w:spacing w:line="240" w:lineRule="atLeast"/>
              <w:ind w:left="-108" w:right="-108"/>
              <w:rPr>
                <w:rFonts w:cs="Times New Roman"/>
                <w:color w:val="000000"/>
                <w:sz w:val="20"/>
                <w:lang w:val="en-US"/>
              </w:rPr>
            </w:pPr>
            <w:r w:rsidRPr="00203DD3">
              <w:rPr>
                <w:rFonts w:cs="Times New Roman"/>
                <w:color w:val="000000"/>
                <w:sz w:val="20"/>
                <w:lang w:val="en-US"/>
              </w:rPr>
              <w:t>(23)</w:t>
            </w:r>
          </w:p>
        </w:tc>
        <w:tc>
          <w:tcPr>
            <w:tcW w:w="270" w:type="dxa"/>
            <w:gridSpan w:val="2"/>
            <w:vAlign w:val="bottom"/>
          </w:tcPr>
          <w:p w14:paraId="6AE00D9B"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720" w:type="dxa"/>
            <w:gridSpan w:val="2"/>
            <w:tcBorders>
              <w:bottom w:val="single" w:sz="4" w:space="0" w:color="auto"/>
            </w:tcBorders>
            <w:vAlign w:val="bottom"/>
          </w:tcPr>
          <w:p w14:paraId="3076DB3C" w14:textId="3CF05AD7" w:rsidR="007A07CD" w:rsidRPr="00203DD3" w:rsidRDefault="007A07CD" w:rsidP="00203DD3">
            <w:pPr>
              <w:tabs>
                <w:tab w:val="decimal" w:pos="550"/>
              </w:tabs>
              <w:spacing w:line="240" w:lineRule="atLeast"/>
              <w:ind w:left="-108" w:right="-108"/>
              <w:rPr>
                <w:rFonts w:cs="Times New Roman"/>
                <w:color w:val="000000"/>
                <w:sz w:val="20"/>
                <w:lang w:val="en-US"/>
              </w:rPr>
            </w:pPr>
            <w:r w:rsidRPr="00203DD3">
              <w:rPr>
                <w:rFonts w:cs="Times New Roman"/>
                <w:color w:val="000000"/>
                <w:sz w:val="20"/>
                <w:lang w:val="en-US"/>
              </w:rPr>
              <w:t>-</w:t>
            </w:r>
          </w:p>
        </w:tc>
        <w:tc>
          <w:tcPr>
            <w:tcW w:w="270" w:type="dxa"/>
            <w:gridSpan w:val="2"/>
            <w:vAlign w:val="bottom"/>
          </w:tcPr>
          <w:p w14:paraId="5AC5643D"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64" w:type="dxa"/>
            <w:gridSpan w:val="2"/>
            <w:tcBorders>
              <w:bottom w:val="single" w:sz="4" w:space="0" w:color="auto"/>
            </w:tcBorders>
            <w:vAlign w:val="bottom"/>
          </w:tcPr>
          <w:p w14:paraId="61A35106" w14:textId="6BD9C092" w:rsidR="007A07CD" w:rsidRPr="00203DD3" w:rsidRDefault="007A07CD" w:rsidP="00203DD3">
            <w:pPr>
              <w:tabs>
                <w:tab w:val="decimal" w:pos="655"/>
              </w:tabs>
              <w:spacing w:line="240" w:lineRule="atLeast"/>
              <w:ind w:left="-108" w:right="-108"/>
              <w:rPr>
                <w:rFonts w:cs="Times New Roman"/>
                <w:color w:val="000000"/>
                <w:sz w:val="20"/>
                <w:lang w:val="en-US"/>
              </w:rPr>
            </w:pPr>
            <w:r w:rsidRPr="00203DD3">
              <w:rPr>
                <w:rFonts w:cs="Times New Roman"/>
                <w:color w:val="000000"/>
                <w:sz w:val="20"/>
                <w:lang w:val="en-US"/>
              </w:rPr>
              <w:t>(23)</w:t>
            </w:r>
          </w:p>
        </w:tc>
        <w:tc>
          <w:tcPr>
            <w:tcW w:w="270" w:type="dxa"/>
            <w:gridSpan w:val="2"/>
            <w:vAlign w:val="bottom"/>
          </w:tcPr>
          <w:p w14:paraId="51683D5A" w14:textId="77777777" w:rsidR="007A07CD" w:rsidRPr="00203DD3" w:rsidRDefault="007A07CD" w:rsidP="00203DD3">
            <w:pPr>
              <w:tabs>
                <w:tab w:val="decimal" w:pos="550"/>
              </w:tabs>
              <w:spacing w:line="240" w:lineRule="atLeast"/>
              <w:ind w:left="-108" w:right="-108"/>
              <w:rPr>
                <w:rFonts w:cs="Times New Roman"/>
                <w:color w:val="000000"/>
                <w:sz w:val="20"/>
                <w:lang w:val="en-US"/>
              </w:rPr>
            </w:pPr>
          </w:p>
        </w:tc>
        <w:tc>
          <w:tcPr>
            <w:tcW w:w="888" w:type="dxa"/>
            <w:gridSpan w:val="2"/>
            <w:tcBorders>
              <w:bottom w:val="single" w:sz="4" w:space="0" w:color="auto"/>
            </w:tcBorders>
            <w:vAlign w:val="bottom"/>
          </w:tcPr>
          <w:p w14:paraId="27068E4C" w14:textId="1BBD9DDF" w:rsidR="007A07CD" w:rsidRPr="00203DD3" w:rsidRDefault="007A07CD" w:rsidP="00203DD3">
            <w:pPr>
              <w:tabs>
                <w:tab w:val="decimal" w:pos="670"/>
              </w:tabs>
              <w:spacing w:line="240" w:lineRule="atLeast"/>
              <w:ind w:left="-108" w:right="-108"/>
              <w:rPr>
                <w:rFonts w:cs="Times New Roman"/>
                <w:color w:val="000000"/>
                <w:sz w:val="20"/>
                <w:lang w:val="en-US"/>
              </w:rPr>
            </w:pPr>
            <w:r w:rsidRPr="00203DD3">
              <w:rPr>
                <w:rFonts w:cs="Times New Roman"/>
                <w:color w:val="000000"/>
                <w:sz w:val="20"/>
                <w:lang w:val="en-US"/>
              </w:rPr>
              <w:t>(23)</w:t>
            </w:r>
          </w:p>
        </w:tc>
      </w:tr>
      <w:tr w:rsidR="007A07CD" w:rsidRPr="005C619D" w14:paraId="58ED9EC5" w14:textId="77777777" w:rsidTr="00536507">
        <w:trPr>
          <w:cantSplit/>
        </w:trPr>
        <w:tc>
          <w:tcPr>
            <w:tcW w:w="3312" w:type="dxa"/>
            <w:vAlign w:val="bottom"/>
          </w:tcPr>
          <w:p w14:paraId="767D50E6" w14:textId="77777777" w:rsidR="007A07CD" w:rsidRPr="00203DD3" w:rsidRDefault="007A07CD" w:rsidP="00203DD3">
            <w:pPr>
              <w:pStyle w:val="Footer"/>
              <w:tabs>
                <w:tab w:val="left" w:pos="342"/>
                <w:tab w:val="left" w:pos="961"/>
              </w:tabs>
              <w:spacing w:line="240" w:lineRule="atLeast"/>
              <w:ind w:right="9"/>
              <w:rPr>
                <w:rFonts w:cs="Times New Roman"/>
                <w:b/>
                <w:bCs/>
                <w:color w:val="000000"/>
                <w:sz w:val="20"/>
                <w:lang w:val="en-US"/>
              </w:rPr>
            </w:pPr>
            <w:r w:rsidRPr="00203DD3">
              <w:rPr>
                <w:rFonts w:cs="Times New Roman"/>
                <w:b/>
                <w:bCs/>
                <w:color w:val="000000"/>
                <w:sz w:val="20"/>
                <w:lang w:val="en-US"/>
              </w:rPr>
              <w:t>Total foreign, net</w:t>
            </w:r>
          </w:p>
        </w:tc>
        <w:tc>
          <w:tcPr>
            <w:tcW w:w="757" w:type="dxa"/>
            <w:tcBorders>
              <w:top w:val="single" w:sz="4" w:space="0" w:color="auto"/>
              <w:bottom w:val="single" w:sz="4" w:space="0" w:color="auto"/>
            </w:tcBorders>
          </w:tcPr>
          <w:p w14:paraId="40957939" w14:textId="59695725"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11,913</w:t>
            </w:r>
          </w:p>
        </w:tc>
        <w:tc>
          <w:tcPr>
            <w:tcW w:w="270" w:type="dxa"/>
          </w:tcPr>
          <w:p w14:paraId="41584850"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94" w:type="dxa"/>
            <w:tcBorders>
              <w:top w:val="single" w:sz="4" w:space="0" w:color="auto"/>
              <w:bottom w:val="single" w:sz="4" w:space="0" w:color="auto"/>
            </w:tcBorders>
          </w:tcPr>
          <w:p w14:paraId="72DAFF46" w14:textId="39410214" w:rsidR="007A07CD" w:rsidRPr="00203DD3" w:rsidRDefault="007A07CD" w:rsidP="00203DD3">
            <w:pPr>
              <w:tabs>
                <w:tab w:val="decimal" w:pos="598"/>
              </w:tabs>
              <w:spacing w:line="240" w:lineRule="atLeast"/>
              <w:ind w:left="-108" w:right="-108"/>
              <w:rPr>
                <w:rFonts w:cs="Times New Roman"/>
                <w:b/>
                <w:bCs/>
                <w:color w:val="000000"/>
                <w:sz w:val="20"/>
                <w:lang w:val="en-US"/>
              </w:rPr>
            </w:pPr>
            <w:r w:rsidRPr="00203DD3">
              <w:rPr>
                <w:rFonts w:cs="Times New Roman"/>
                <w:b/>
                <w:bCs/>
                <w:color w:val="000000"/>
                <w:sz w:val="20"/>
                <w:lang w:val="en-US"/>
              </w:rPr>
              <w:t>1,083</w:t>
            </w:r>
          </w:p>
        </w:tc>
        <w:tc>
          <w:tcPr>
            <w:tcW w:w="260" w:type="dxa"/>
          </w:tcPr>
          <w:p w14:paraId="568014F1"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76" w:type="dxa"/>
            <w:gridSpan w:val="2"/>
            <w:tcBorders>
              <w:top w:val="single" w:sz="4" w:space="0" w:color="auto"/>
              <w:bottom w:val="single" w:sz="4" w:space="0" w:color="auto"/>
            </w:tcBorders>
          </w:tcPr>
          <w:p w14:paraId="0AB04CC7" w14:textId="0DF998BA" w:rsidR="007A07CD" w:rsidRPr="00203DD3" w:rsidRDefault="007A07CD" w:rsidP="00203DD3">
            <w:pPr>
              <w:tabs>
                <w:tab w:val="decimal" w:pos="574"/>
              </w:tabs>
              <w:spacing w:line="240" w:lineRule="atLeast"/>
              <w:ind w:left="-108" w:right="-108"/>
              <w:rPr>
                <w:rFonts w:cs="Times New Roman"/>
                <w:b/>
                <w:bCs/>
                <w:color w:val="000000"/>
                <w:sz w:val="20"/>
                <w:lang w:val="en-US"/>
              </w:rPr>
            </w:pPr>
            <w:r w:rsidRPr="00203DD3">
              <w:rPr>
                <w:rFonts w:cs="Times New Roman"/>
                <w:b/>
                <w:bCs/>
                <w:color w:val="000000"/>
                <w:sz w:val="20"/>
                <w:lang w:val="en-US"/>
              </w:rPr>
              <w:t>12,996</w:t>
            </w:r>
          </w:p>
        </w:tc>
        <w:tc>
          <w:tcPr>
            <w:tcW w:w="270" w:type="dxa"/>
            <w:gridSpan w:val="2"/>
            <w:vAlign w:val="bottom"/>
          </w:tcPr>
          <w:p w14:paraId="287E1F00"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20" w:type="dxa"/>
            <w:gridSpan w:val="2"/>
            <w:tcBorders>
              <w:top w:val="single" w:sz="4" w:space="0" w:color="auto"/>
              <w:bottom w:val="single" w:sz="4" w:space="0" w:color="auto"/>
            </w:tcBorders>
            <w:vAlign w:val="bottom"/>
          </w:tcPr>
          <w:p w14:paraId="0977F907" w14:textId="545E3F2A" w:rsidR="007A07CD" w:rsidRPr="00203DD3" w:rsidRDefault="007A07CD" w:rsidP="00203DD3">
            <w:pPr>
              <w:tabs>
                <w:tab w:val="decimal" w:pos="550"/>
              </w:tabs>
              <w:spacing w:line="240" w:lineRule="atLeast"/>
              <w:ind w:left="-108" w:right="-108"/>
              <w:rPr>
                <w:rFonts w:cs="Times New Roman"/>
                <w:b/>
                <w:bCs/>
                <w:color w:val="000000"/>
                <w:sz w:val="20"/>
                <w:lang w:val="en-US"/>
              </w:rPr>
            </w:pPr>
            <w:r w:rsidRPr="00203DD3">
              <w:rPr>
                <w:rFonts w:cs="Times New Roman"/>
                <w:b/>
                <w:bCs/>
                <w:color w:val="000000"/>
                <w:sz w:val="20"/>
                <w:lang w:val="en-US"/>
              </w:rPr>
              <w:t>8,859</w:t>
            </w:r>
          </w:p>
        </w:tc>
        <w:tc>
          <w:tcPr>
            <w:tcW w:w="270" w:type="dxa"/>
            <w:gridSpan w:val="2"/>
            <w:vAlign w:val="bottom"/>
          </w:tcPr>
          <w:p w14:paraId="5A993398"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64" w:type="dxa"/>
            <w:gridSpan w:val="2"/>
            <w:tcBorders>
              <w:top w:val="single" w:sz="4" w:space="0" w:color="auto"/>
              <w:bottom w:val="single" w:sz="4" w:space="0" w:color="auto"/>
            </w:tcBorders>
            <w:vAlign w:val="bottom"/>
          </w:tcPr>
          <w:p w14:paraId="425D34F2" w14:textId="3EAA0F37" w:rsidR="007A07CD" w:rsidRPr="00203DD3" w:rsidRDefault="007A07CD" w:rsidP="00203DD3">
            <w:pPr>
              <w:tabs>
                <w:tab w:val="decimal" w:pos="655"/>
              </w:tabs>
              <w:spacing w:line="240" w:lineRule="atLeast"/>
              <w:ind w:left="-108" w:right="-108"/>
              <w:rPr>
                <w:rFonts w:cs="Times New Roman"/>
                <w:b/>
                <w:bCs/>
                <w:color w:val="000000"/>
                <w:sz w:val="20"/>
                <w:lang w:val="en-US"/>
              </w:rPr>
            </w:pPr>
            <w:r w:rsidRPr="00203DD3">
              <w:rPr>
                <w:rFonts w:cs="Times New Roman"/>
                <w:b/>
                <w:bCs/>
                <w:color w:val="000000"/>
                <w:sz w:val="20"/>
                <w:lang w:val="en-US"/>
              </w:rPr>
              <w:t>1,083</w:t>
            </w:r>
          </w:p>
        </w:tc>
        <w:tc>
          <w:tcPr>
            <w:tcW w:w="270" w:type="dxa"/>
            <w:gridSpan w:val="2"/>
            <w:vAlign w:val="bottom"/>
          </w:tcPr>
          <w:p w14:paraId="0CC502E1"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88" w:type="dxa"/>
            <w:gridSpan w:val="2"/>
            <w:tcBorders>
              <w:top w:val="single" w:sz="4" w:space="0" w:color="auto"/>
              <w:bottom w:val="single" w:sz="4" w:space="0" w:color="auto"/>
            </w:tcBorders>
            <w:vAlign w:val="bottom"/>
          </w:tcPr>
          <w:p w14:paraId="7D0C38D8" w14:textId="1D168C78" w:rsidR="007A07CD" w:rsidRPr="00203DD3" w:rsidRDefault="007A07CD" w:rsidP="00203DD3">
            <w:pPr>
              <w:tabs>
                <w:tab w:val="decimal" w:pos="670"/>
              </w:tabs>
              <w:spacing w:line="240" w:lineRule="atLeast"/>
              <w:ind w:left="-108" w:right="-108"/>
              <w:rPr>
                <w:rFonts w:cs="Times New Roman"/>
                <w:b/>
                <w:bCs/>
                <w:color w:val="000000"/>
                <w:sz w:val="20"/>
                <w:lang w:val="en-US"/>
              </w:rPr>
            </w:pPr>
            <w:r w:rsidRPr="00203DD3">
              <w:rPr>
                <w:rFonts w:cs="Times New Roman"/>
                <w:b/>
                <w:bCs/>
                <w:color w:val="000000"/>
                <w:sz w:val="20"/>
                <w:lang w:val="en-US"/>
              </w:rPr>
              <w:t>9,942</w:t>
            </w:r>
          </w:p>
        </w:tc>
      </w:tr>
      <w:tr w:rsidR="007A07CD" w:rsidRPr="005C619D" w14:paraId="661A2055" w14:textId="77777777" w:rsidTr="004919A9">
        <w:trPr>
          <w:cantSplit/>
        </w:trPr>
        <w:tc>
          <w:tcPr>
            <w:tcW w:w="3312" w:type="dxa"/>
            <w:vAlign w:val="bottom"/>
          </w:tcPr>
          <w:p w14:paraId="2EF0BF6A" w14:textId="77777777" w:rsidR="007A07CD" w:rsidRPr="00203DD3" w:rsidRDefault="007A07CD" w:rsidP="00203DD3">
            <w:pPr>
              <w:pStyle w:val="Footer"/>
              <w:tabs>
                <w:tab w:val="left" w:pos="342"/>
                <w:tab w:val="left" w:pos="961"/>
              </w:tabs>
              <w:spacing w:line="240" w:lineRule="atLeast"/>
              <w:ind w:right="9"/>
              <w:rPr>
                <w:rFonts w:cs="Times New Roman"/>
                <w:b/>
                <w:bCs/>
                <w:color w:val="000000"/>
                <w:sz w:val="20"/>
                <w:lang w:val="en-US"/>
              </w:rPr>
            </w:pPr>
            <w:r w:rsidRPr="00203DD3">
              <w:rPr>
                <w:rFonts w:cs="Times New Roman"/>
                <w:b/>
                <w:bCs/>
                <w:color w:val="000000"/>
                <w:sz w:val="20"/>
                <w:lang w:val="en-US"/>
              </w:rPr>
              <w:t>Total domestic and foreign, net</w:t>
            </w:r>
          </w:p>
        </w:tc>
        <w:tc>
          <w:tcPr>
            <w:tcW w:w="757" w:type="dxa"/>
            <w:tcBorders>
              <w:bottom w:val="double" w:sz="4" w:space="0" w:color="auto"/>
            </w:tcBorders>
            <w:vAlign w:val="bottom"/>
          </w:tcPr>
          <w:p w14:paraId="64EC02CC" w14:textId="3B64DAC8" w:rsidR="007A07CD" w:rsidRPr="00203DD3" w:rsidRDefault="007A07CD" w:rsidP="00203DD3">
            <w:pPr>
              <w:tabs>
                <w:tab w:val="decimal" w:pos="550"/>
              </w:tabs>
              <w:spacing w:line="240" w:lineRule="atLeast"/>
              <w:ind w:left="-108" w:right="-108"/>
              <w:rPr>
                <w:rFonts w:cs="Times New Roman"/>
                <w:b/>
                <w:bCs/>
                <w:color w:val="000000"/>
                <w:sz w:val="20"/>
                <w:cs/>
                <w:lang w:val="en-US"/>
              </w:rPr>
            </w:pPr>
            <w:r w:rsidRPr="00203DD3">
              <w:rPr>
                <w:rFonts w:cs="Times New Roman"/>
                <w:b/>
                <w:bCs/>
                <w:color w:val="000000"/>
                <w:sz w:val="20"/>
                <w:lang w:val="en-US"/>
              </w:rPr>
              <w:t>20,598</w:t>
            </w:r>
          </w:p>
        </w:tc>
        <w:tc>
          <w:tcPr>
            <w:tcW w:w="270" w:type="dxa"/>
            <w:vAlign w:val="bottom"/>
          </w:tcPr>
          <w:p w14:paraId="4D343C47"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94" w:type="dxa"/>
            <w:tcBorders>
              <w:bottom w:val="double" w:sz="4" w:space="0" w:color="auto"/>
            </w:tcBorders>
            <w:vAlign w:val="bottom"/>
          </w:tcPr>
          <w:p w14:paraId="67F94668" w14:textId="272A01E0" w:rsidR="007A07CD" w:rsidRPr="00203DD3" w:rsidRDefault="007A07CD" w:rsidP="00203DD3">
            <w:pPr>
              <w:tabs>
                <w:tab w:val="decimal" w:pos="598"/>
              </w:tabs>
              <w:spacing w:line="240" w:lineRule="atLeast"/>
              <w:ind w:left="-108" w:right="-108"/>
              <w:rPr>
                <w:rFonts w:cs="Times New Roman"/>
                <w:b/>
                <w:bCs/>
                <w:color w:val="000000"/>
                <w:sz w:val="20"/>
                <w:lang w:val="en-US"/>
              </w:rPr>
            </w:pPr>
            <w:r w:rsidRPr="00203DD3">
              <w:rPr>
                <w:rFonts w:cs="Times New Roman"/>
                <w:b/>
                <w:bCs/>
                <w:color w:val="000000"/>
                <w:sz w:val="20"/>
                <w:lang w:val="en-US"/>
              </w:rPr>
              <w:t>215,713</w:t>
            </w:r>
          </w:p>
        </w:tc>
        <w:tc>
          <w:tcPr>
            <w:tcW w:w="260" w:type="dxa"/>
            <w:vAlign w:val="bottom"/>
          </w:tcPr>
          <w:p w14:paraId="610F0315"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76" w:type="dxa"/>
            <w:gridSpan w:val="2"/>
            <w:tcBorders>
              <w:bottom w:val="double" w:sz="4" w:space="0" w:color="auto"/>
            </w:tcBorders>
            <w:vAlign w:val="bottom"/>
          </w:tcPr>
          <w:p w14:paraId="17F62DC6" w14:textId="1196B257" w:rsidR="007A07CD" w:rsidRPr="00203DD3" w:rsidRDefault="007A07CD" w:rsidP="00203DD3">
            <w:pPr>
              <w:tabs>
                <w:tab w:val="decimal" w:pos="574"/>
              </w:tabs>
              <w:spacing w:line="240" w:lineRule="atLeast"/>
              <w:ind w:left="-108" w:right="-108"/>
              <w:rPr>
                <w:rFonts w:cs="Times New Roman"/>
                <w:b/>
                <w:bCs/>
                <w:color w:val="000000"/>
                <w:sz w:val="20"/>
                <w:lang w:val="en-US"/>
              </w:rPr>
            </w:pPr>
            <w:r w:rsidRPr="00203DD3">
              <w:rPr>
                <w:rFonts w:cs="Times New Roman"/>
                <w:b/>
                <w:bCs/>
                <w:color w:val="000000"/>
                <w:sz w:val="20"/>
                <w:lang w:val="en-US"/>
              </w:rPr>
              <w:t>236,311</w:t>
            </w:r>
          </w:p>
        </w:tc>
        <w:tc>
          <w:tcPr>
            <w:tcW w:w="270" w:type="dxa"/>
            <w:gridSpan w:val="2"/>
            <w:vAlign w:val="bottom"/>
          </w:tcPr>
          <w:p w14:paraId="5A46C30B"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720" w:type="dxa"/>
            <w:gridSpan w:val="2"/>
            <w:tcBorders>
              <w:top w:val="single" w:sz="4" w:space="0" w:color="auto"/>
              <w:bottom w:val="double" w:sz="4" w:space="0" w:color="auto"/>
            </w:tcBorders>
            <w:vAlign w:val="bottom"/>
          </w:tcPr>
          <w:p w14:paraId="67B56D16" w14:textId="0517A91F" w:rsidR="007A07CD" w:rsidRPr="00203DD3" w:rsidRDefault="007A07CD" w:rsidP="00203DD3">
            <w:pPr>
              <w:tabs>
                <w:tab w:val="decimal" w:pos="550"/>
              </w:tabs>
              <w:spacing w:line="240" w:lineRule="atLeast"/>
              <w:ind w:left="-108" w:right="-108"/>
              <w:rPr>
                <w:rFonts w:cs="Times New Roman"/>
                <w:b/>
                <w:bCs/>
                <w:color w:val="000000"/>
                <w:sz w:val="20"/>
                <w:cs/>
                <w:lang w:val="en-US"/>
              </w:rPr>
            </w:pPr>
            <w:r w:rsidRPr="00203DD3">
              <w:rPr>
                <w:rFonts w:cs="Times New Roman"/>
                <w:b/>
                <w:bCs/>
                <w:color w:val="000000"/>
                <w:sz w:val="20"/>
                <w:lang w:val="en-US"/>
              </w:rPr>
              <w:t>15,411</w:t>
            </w:r>
          </w:p>
        </w:tc>
        <w:tc>
          <w:tcPr>
            <w:tcW w:w="270" w:type="dxa"/>
            <w:gridSpan w:val="2"/>
            <w:vAlign w:val="bottom"/>
          </w:tcPr>
          <w:p w14:paraId="3626DB01"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64" w:type="dxa"/>
            <w:gridSpan w:val="2"/>
            <w:tcBorders>
              <w:top w:val="single" w:sz="4" w:space="0" w:color="auto"/>
              <w:bottom w:val="double" w:sz="4" w:space="0" w:color="auto"/>
            </w:tcBorders>
            <w:vAlign w:val="bottom"/>
          </w:tcPr>
          <w:p w14:paraId="0BAC926E" w14:textId="77BFAF59" w:rsidR="007A07CD" w:rsidRPr="00203DD3" w:rsidRDefault="007A07CD" w:rsidP="00203DD3">
            <w:pPr>
              <w:tabs>
                <w:tab w:val="decimal" w:pos="655"/>
              </w:tabs>
              <w:spacing w:line="240" w:lineRule="atLeast"/>
              <w:ind w:left="-108" w:right="-108"/>
              <w:rPr>
                <w:rFonts w:cs="Times New Roman"/>
                <w:b/>
                <w:bCs/>
                <w:color w:val="000000"/>
                <w:sz w:val="20"/>
                <w:lang w:val="en-US"/>
              </w:rPr>
            </w:pPr>
            <w:r w:rsidRPr="00203DD3">
              <w:rPr>
                <w:rFonts w:cs="Times New Roman"/>
                <w:b/>
                <w:bCs/>
                <w:color w:val="000000"/>
                <w:sz w:val="20"/>
                <w:lang w:val="en-US"/>
              </w:rPr>
              <w:t>106,170</w:t>
            </w:r>
          </w:p>
        </w:tc>
        <w:tc>
          <w:tcPr>
            <w:tcW w:w="270" w:type="dxa"/>
            <w:gridSpan w:val="2"/>
            <w:vAlign w:val="bottom"/>
          </w:tcPr>
          <w:p w14:paraId="767A2A00" w14:textId="77777777" w:rsidR="007A07CD" w:rsidRPr="00203DD3" w:rsidRDefault="007A07CD" w:rsidP="00203DD3">
            <w:pPr>
              <w:tabs>
                <w:tab w:val="decimal" w:pos="550"/>
              </w:tabs>
              <w:spacing w:line="240" w:lineRule="atLeast"/>
              <w:ind w:left="-108" w:right="-108"/>
              <w:rPr>
                <w:rFonts w:cs="Times New Roman"/>
                <w:b/>
                <w:bCs/>
                <w:color w:val="000000"/>
                <w:sz w:val="20"/>
                <w:lang w:val="en-US"/>
              </w:rPr>
            </w:pPr>
          </w:p>
        </w:tc>
        <w:tc>
          <w:tcPr>
            <w:tcW w:w="888" w:type="dxa"/>
            <w:gridSpan w:val="2"/>
            <w:tcBorders>
              <w:top w:val="single" w:sz="4" w:space="0" w:color="auto"/>
              <w:bottom w:val="double" w:sz="4" w:space="0" w:color="auto"/>
            </w:tcBorders>
            <w:vAlign w:val="bottom"/>
          </w:tcPr>
          <w:p w14:paraId="47AA2A00" w14:textId="0FB6E62A" w:rsidR="007A07CD" w:rsidRPr="00203DD3" w:rsidRDefault="007A07CD" w:rsidP="00203DD3">
            <w:pPr>
              <w:tabs>
                <w:tab w:val="decimal" w:pos="670"/>
              </w:tabs>
              <w:spacing w:line="240" w:lineRule="atLeast"/>
              <w:ind w:left="-108" w:right="-108"/>
              <w:rPr>
                <w:rFonts w:cs="Times New Roman"/>
                <w:b/>
                <w:bCs/>
                <w:color w:val="000000"/>
                <w:sz w:val="20"/>
                <w:lang w:val="en-US"/>
              </w:rPr>
            </w:pPr>
            <w:r w:rsidRPr="00203DD3">
              <w:rPr>
                <w:rFonts w:cs="Times New Roman"/>
                <w:b/>
                <w:bCs/>
                <w:color w:val="000000"/>
                <w:sz w:val="20"/>
                <w:lang w:val="en-US"/>
              </w:rPr>
              <w:t>121,581</w:t>
            </w:r>
          </w:p>
        </w:tc>
      </w:tr>
    </w:tbl>
    <w:p w14:paraId="13575105" w14:textId="77777777" w:rsidR="00E16288" w:rsidRPr="005C619D" w:rsidRDefault="00E16288" w:rsidP="00156956">
      <w:pPr>
        <w:pStyle w:val="block"/>
        <w:spacing w:after="0" w:line="240" w:lineRule="auto"/>
        <w:ind w:left="547"/>
        <w:jc w:val="thaiDistribute"/>
        <w:rPr>
          <w:rFonts w:cs="Times New Roman"/>
          <w:sz w:val="2"/>
          <w:szCs w:val="2"/>
          <w:cs/>
          <w:lang w:bidi="th-TH"/>
        </w:rPr>
      </w:pPr>
    </w:p>
    <w:p w14:paraId="1E9ED175" w14:textId="77777777" w:rsidR="00203DD3" w:rsidRDefault="00203DD3" w:rsidP="00863A2C">
      <w:pPr>
        <w:pStyle w:val="BodyText"/>
        <w:tabs>
          <w:tab w:val="left" w:pos="540"/>
        </w:tabs>
        <w:spacing w:after="0"/>
        <w:rPr>
          <w:rFonts w:cs="Times New Roman"/>
          <w:b/>
          <w:bCs/>
          <w:szCs w:val="22"/>
        </w:rPr>
      </w:pPr>
    </w:p>
    <w:p w14:paraId="09573D31" w14:textId="77777777" w:rsidR="00532C5E" w:rsidRDefault="00532C5E">
      <w:pPr>
        <w:spacing w:line="240" w:lineRule="auto"/>
        <w:rPr>
          <w:rFonts w:cs="Times New Roman"/>
          <w:b/>
          <w:bCs/>
          <w:szCs w:val="22"/>
          <w:lang w:val="en-AU"/>
        </w:rPr>
      </w:pPr>
      <w:r>
        <w:rPr>
          <w:rFonts w:cs="Times New Roman"/>
          <w:b/>
          <w:bCs/>
          <w:szCs w:val="22"/>
        </w:rPr>
        <w:br w:type="page"/>
      </w:r>
    </w:p>
    <w:p w14:paraId="3521339A" w14:textId="0A200472" w:rsidR="004D0BD0" w:rsidRPr="005C619D" w:rsidRDefault="00C06D55" w:rsidP="00863A2C">
      <w:pPr>
        <w:pStyle w:val="BodyText"/>
        <w:tabs>
          <w:tab w:val="left" w:pos="540"/>
        </w:tabs>
        <w:spacing w:after="0"/>
        <w:rPr>
          <w:rFonts w:cs="Times New Roman"/>
          <w:b/>
          <w:bCs/>
          <w:szCs w:val="22"/>
          <w:cs/>
          <w:lang w:bidi="th-TH"/>
        </w:rPr>
      </w:pPr>
      <w:r w:rsidRPr="005C619D">
        <w:rPr>
          <w:rFonts w:cs="Times New Roman"/>
          <w:b/>
          <w:bCs/>
          <w:szCs w:val="22"/>
        </w:rPr>
        <w:lastRenderedPageBreak/>
        <w:t>13</w:t>
      </w:r>
      <w:r w:rsidR="00863A2C" w:rsidRPr="005C619D">
        <w:rPr>
          <w:rFonts w:cs="Times New Roman"/>
          <w:b/>
          <w:bCs/>
          <w:szCs w:val="22"/>
        </w:rPr>
        <w:tab/>
      </w:r>
      <w:r w:rsidR="004D0BD0" w:rsidRPr="005C619D">
        <w:rPr>
          <w:rFonts w:cs="Times New Roman"/>
          <w:b/>
          <w:bCs/>
          <w:szCs w:val="22"/>
        </w:rPr>
        <w:t>Derivatives</w:t>
      </w:r>
    </w:p>
    <w:p w14:paraId="55C576CE" w14:textId="77777777" w:rsidR="00A7757A" w:rsidRPr="005C619D" w:rsidRDefault="00A7757A" w:rsidP="00156956">
      <w:pPr>
        <w:pStyle w:val="block"/>
        <w:spacing w:after="0" w:line="200" w:lineRule="exact"/>
        <w:ind w:left="0"/>
        <w:rPr>
          <w:rFonts w:cs="Times New Roman"/>
          <w:sz w:val="20"/>
          <w:lang w:val="en-US"/>
        </w:rPr>
      </w:pPr>
    </w:p>
    <w:p w14:paraId="136BB134" w14:textId="77777777" w:rsidR="00990BE3" w:rsidRPr="005C619D" w:rsidRDefault="00990BE3" w:rsidP="005748C7">
      <w:pPr>
        <w:pStyle w:val="block"/>
        <w:spacing w:after="0" w:line="240" w:lineRule="exact"/>
        <w:ind w:left="540"/>
        <w:jc w:val="thaiDistribute"/>
        <w:rPr>
          <w:rFonts w:cs="Times New Roman"/>
          <w:sz w:val="20"/>
          <w:lang w:val="en-US"/>
        </w:rPr>
      </w:pPr>
      <w:r w:rsidRPr="005C619D">
        <w:rPr>
          <w:rFonts w:cs="Times New Roman"/>
          <w:sz w:val="20"/>
          <w:lang w:val="en-US"/>
        </w:rPr>
        <w:t xml:space="preserve">As at </w:t>
      </w:r>
      <w:bookmarkStart w:id="13" w:name="_Hlk35931612"/>
      <w:r w:rsidR="00390C00" w:rsidRPr="005C619D">
        <w:rPr>
          <w:rFonts w:cs="Times New Roman"/>
          <w:color w:val="000000"/>
          <w:sz w:val="20"/>
          <w:lang w:val="en-US" w:eastAsia="en-GB" w:bidi="th-TH"/>
        </w:rPr>
        <w:t>30 June 2020 and 31 December 201</w:t>
      </w:r>
      <w:r w:rsidR="00390C00" w:rsidRPr="005C619D">
        <w:rPr>
          <w:rFonts w:cs="Times New Roman"/>
          <w:sz w:val="20"/>
          <w:lang w:val="en-US"/>
        </w:rPr>
        <w:t>9</w:t>
      </w:r>
      <w:bookmarkEnd w:id="13"/>
      <w:r w:rsidR="0065188D" w:rsidRPr="005C619D">
        <w:rPr>
          <w:rFonts w:cs="Times New Roman"/>
          <w:sz w:val="20"/>
          <w:lang w:val="en-US"/>
        </w:rPr>
        <w:t>, f</w:t>
      </w:r>
      <w:r w:rsidRPr="005C619D">
        <w:rPr>
          <w:rFonts w:cs="Times New Roman"/>
          <w:sz w:val="20"/>
          <w:lang w:val="en-US"/>
        </w:rPr>
        <w:t xml:space="preserve">air value </w:t>
      </w:r>
      <w:r w:rsidR="0065188D" w:rsidRPr="005C619D">
        <w:rPr>
          <w:rFonts w:cs="Times New Roman"/>
          <w:sz w:val="20"/>
          <w:lang w:val="en-US"/>
        </w:rPr>
        <w:t xml:space="preserve">of derivatives held for trading book, readjustment based on accrual basis of derivatives held for banking book </w:t>
      </w:r>
      <w:r w:rsidRPr="005C619D">
        <w:rPr>
          <w:rFonts w:cs="Times New Roman"/>
          <w:sz w:val="20"/>
          <w:lang w:val="en-US"/>
        </w:rPr>
        <w:t xml:space="preserve">and notional amount classified by type of risks </w:t>
      </w:r>
      <w:r w:rsidR="00FD4AD8" w:rsidRPr="005C619D">
        <w:rPr>
          <w:rFonts w:cs="Times New Roman"/>
          <w:sz w:val="20"/>
          <w:lang w:val="en-US"/>
        </w:rPr>
        <w:t>we</w:t>
      </w:r>
      <w:r w:rsidRPr="005C619D">
        <w:rPr>
          <w:rFonts w:cs="Times New Roman"/>
          <w:sz w:val="20"/>
          <w:lang w:val="en-US"/>
        </w:rPr>
        <w:t>re as follows:</w:t>
      </w:r>
    </w:p>
    <w:p w14:paraId="2579CEBD" w14:textId="77777777" w:rsidR="00B97A54" w:rsidRPr="005C619D" w:rsidRDefault="00B97A54" w:rsidP="005748C7">
      <w:pPr>
        <w:pStyle w:val="block"/>
        <w:spacing w:after="0" w:line="240" w:lineRule="exact"/>
        <w:ind w:left="540"/>
        <w:jc w:val="thaiDistribute"/>
        <w:rPr>
          <w:rFonts w:cs="Times New Roman"/>
          <w:sz w:val="20"/>
          <w:lang w:val="en-US"/>
        </w:rPr>
      </w:pPr>
    </w:p>
    <w:tbl>
      <w:tblPr>
        <w:tblW w:w="940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6"/>
        <w:gridCol w:w="236"/>
        <w:gridCol w:w="1008"/>
      </w:tblGrid>
      <w:tr w:rsidR="004A2E87" w:rsidRPr="005C619D" w14:paraId="5353BD8F" w14:textId="77777777" w:rsidTr="00A305C1">
        <w:tc>
          <w:tcPr>
            <w:tcW w:w="2421" w:type="dxa"/>
            <w:tcBorders>
              <w:top w:val="nil"/>
              <w:left w:val="nil"/>
              <w:bottom w:val="nil"/>
              <w:right w:val="nil"/>
            </w:tcBorders>
          </w:tcPr>
          <w:p w14:paraId="4CFD0100" w14:textId="77777777" w:rsidR="004A2E87" w:rsidRPr="005C619D" w:rsidRDefault="004A2E87" w:rsidP="0033725B">
            <w:pPr>
              <w:pStyle w:val="index"/>
              <w:spacing w:after="0" w:line="240" w:lineRule="exact"/>
              <w:rPr>
                <w:rFonts w:cs="Times New Roman"/>
                <w:sz w:val="20"/>
                <w:lang w:val="en-US" w:bidi="th-TH"/>
              </w:rPr>
            </w:pPr>
            <w:bookmarkStart w:id="14" w:name="_Hlk31026891"/>
          </w:p>
        </w:tc>
        <w:tc>
          <w:tcPr>
            <w:tcW w:w="6984" w:type="dxa"/>
            <w:gridSpan w:val="11"/>
            <w:tcBorders>
              <w:top w:val="nil"/>
              <w:left w:val="nil"/>
              <w:bottom w:val="nil"/>
              <w:right w:val="nil"/>
            </w:tcBorders>
          </w:tcPr>
          <w:p w14:paraId="211C3CC3" w14:textId="77777777" w:rsidR="004A2E87" w:rsidRPr="005C619D" w:rsidRDefault="004A2E87" w:rsidP="0033725B">
            <w:pPr>
              <w:pStyle w:val="index"/>
              <w:spacing w:after="0" w:line="240" w:lineRule="exact"/>
              <w:ind w:right="-112"/>
              <w:jc w:val="center"/>
              <w:rPr>
                <w:rFonts w:cs="Times New Roman"/>
                <w:sz w:val="20"/>
                <w:lang w:val="en-US" w:bidi="th-TH"/>
              </w:rPr>
            </w:pPr>
            <w:r w:rsidRPr="005C619D">
              <w:rPr>
                <w:rFonts w:cs="Times New Roman"/>
                <w:b/>
                <w:bCs/>
                <w:sz w:val="20"/>
                <w:lang w:val="en-GB"/>
              </w:rPr>
              <w:t xml:space="preserve">Consolidated </w:t>
            </w:r>
          </w:p>
        </w:tc>
      </w:tr>
      <w:tr w:rsidR="00A305C1" w:rsidRPr="005C619D" w14:paraId="213D5F85" w14:textId="77777777" w:rsidTr="00A305C1">
        <w:tc>
          <w:tcPr>
            <w:tcW w:w="2421" w:type="dxa"/>
            <w:tcBorders>
              <w:top w:val="nil"/>
              <w:left w:val="nil"/>
              <w:bottom w:val="nil"/>
              <w:right w:val="nil"/>
            </w:tcBorders>
          </w:tcPr>
          <w:p w14:paraId="4E9C040B" w14:textId="77777777" w:rsidR="00A305C1" w:rsidRPr="005C619D" w:rsidRDefault="00A305C1" w:rsidP="00A305C1">
            <w:pPr>
              <w:pStyle w:val="index"/>
              <w:spacing w:after="0" w:line="240" w:lineRule="exact"/>
              <w:rPr>
                <w:rFonts w:cs="Times New Roman"/>
                <w:sz w:val="20"/>
                <w:lang w:val="en-US" w:bidi="th-TH"/>
              </w:rPr>
            </w:pPr>
          </w:p>
        </w:tc>
        <w:tc>
          <w:tcPr>
            <w:tcW w:w="3348" w:type="dxa"/>
            <w:gridSpan w:val="5"/>
            <w:tcBorders>
              <w:top w:val="nil"/>
              <w:left w:val="nil"/>
              <w:bottom w:val="nil"/>
              <w:right w:val="nil"/>
            </w:tcBorders>
          </w:tcPr>
          <w:p w14:paraId="525405D1" w14:textId="77777777" w:rsidR="00A305C1" w:rsidRPr="005C619D" w:rsidRDefault="00A305C1" w:rsidP="00A305C1">
            <w:pPr>
              <w:spacing w:line="240" w:lineRule="atLeast"/>
              <w:ind w:left="-108" w:right="-108"/>
              <w:jc w:val="center"/>
              <w:rPr>
                <w:rFonts w:cs="Times New Roman"/>
                <w:color w:val="000000"/>
                <w:sz w:val="20"/>
                <w:lang w:val="en-US"/>
              </w:rPr>
            </w:pPr>
            <w:r w:rsidRPr="005C619D">
              <w:rPr>
                <w:rFonts w:cs="Times New Roman"/>
                <w:color w:val="000000"/>
                <w:sz w:val="20"/>
                <w:lang w:val="en-US"/>
              </w:rPr>
              <w:t>30 June 2020</w:t>
            </w:r>
          </w:p>
        </w:tc>
        <w:tc>
          <w:tcPr>
            <w:tcW w:w="236" w:type="dxa"/>
            <w:tcBorders>
              <w:top w:val="nil"/>
              <w:left w:val="nil"/>
              <w:bottom w:val="nil"/>
              <w:right w:val="nil"/>
            </w:tcBorders>
          </w:tcPr>
          <w:p w14:paraId="7C700B5F" w14:textId="77777777" w:rsidR="00A305C1" w:rsidRPr="005C619D" w:rsidRDefault="00A305C1" w:rsidP="00A305C1">
            <w:pPr>
              <w:spacing w:line="240" w:lineRule="atLeast"/>
              <w:ind w:left="-108" w:right="-108"/>
              <w:jc w:val="center"/>
              <w:rPr>
                <w:rFonts w:cs="Times New Roman"/>
                <w:color w:val="000000"/>
                <w:sz w:val="20"/>
                <w:lang w:val="en-US"/>
              </w:rPr>
            </w:pPr>
          </w:p>
        </w:tc>
        <w:tc>
          <w:tcPr>
            <w:tcW w:w="3400" w:type="dxa"/>
            <w:gridSpan w:val="5"/>
            <w:tcBorders>
              <w:top w:val="nil"/>
              <w:left w:val="nil"/>
              <w:bottom w:val="nil"/>
              <w:right w:val="nil"/>
            </w:tcBorders>
          </w:tcPr>
          <w:p w14:paraId="717143A7" w14:textId="77777777" w:rsidR="00A305C1" w:rsidRPr="005C619D" w:rsidRDefault="00A305C1" w:rsidP="00A305C1">
            <w:pPr>
              <w:spacing w:line="240" w:lineRule="atLeast"/>
              <w:ind w:left="-108" w:right="-108"/>
              <w:jc w:val="center"/>
              <w:rPr>
                <w:rFonts w:cs="Times New Roman"/>
                <w:color w:val="000000"/>
                <w:sz w:val="20"/>
                <w:lang w:val="en-US"/>
              </w:rPr>
            </w:pPr>
            <w:r w:rsidRPr="005C619D">
              <w:rPr>
                <w:rFonts w:cs="Times New Roman"/>
                <w:color w:val="000000"/>
                <w:sz w:val="20"/>
                <w:lang w:val="en-US"/>
              </w:rPr>
              <w:t>31 December 2019</w:t>
            </w:r>
          </w:p>
        </w:tc>
      </w:tr>
      <w:tr w:rsidR="004A2E87" w:rsidRPr="005C619D" w14:paraId="2A28B98F" w14:textId="77777777" w:rsidTr="00A305C1">
        <w:tc>
          <w:tcPr>
            <w:tcW w:w="2421" w:type="dxa"/>
            <w:tcBorders>
              <w:top w:val="nil"/>
              <w:left w:val="nil"/>
              <w:bottom w:val="nil"/>
              <w:right w:val="nil"/>
            </w:tcBorders>
          </w:tcPr>
          <w:p w14:paraId="4A8642EA" w14:textId="77777777" w:rsidR="004A2E87" w:rsidRPr="005C619D" w:rsidRDefault="004A2E87" w:rsidP="0033725B">
            <w:pPr>
              <w:pStyle w:val="index"/>
              <w:spacing w:after="0" w:line="240" w:lineRule="exact"/>
              <w:rPr>
                <w:rFonts w:cs="Times New Roman"/>
                <w:sz w:val="20"/>
                <w:lang w:val="en-US" w:bidi="th-TH"/>
              </w:rPr>
            </w:pPr>
          </w:p>
        </w:tc>
        <w:tc>
          <w:tcPr>
            <w:tcW w:w="2124" w:type="dxa"/>
            <w:gridSpan w:val="3"/>
            <w:tcBorders>
              <w:top w:val="nil"/>
              <w:left w:val="nil"/>
              <w:bottom w:val="nil"/>
              <w:right w:val="nil"/>
            </w:tcBorders>
            <w:vAlign w:val="center"/>
          </w:tcPr>
          <w:p w14:paraId="1BC1DD6E" w14:textId="5E8F049A" w:rsidR="004A2E87" w:rsidRPr="005C619D" w:rsidRDefault="004A2E87" w:rsidP="0033725B">
            <w:pPr>
              <w:pStyle w:val="index"/>
              <w:spacing w:after="0" w:line="240" w:lineRule="exact"/>
              <w:ind w:left="-144" w:right="-162"/>
              <w:jc w:val="center"/>
              <w:rPr>
                <w:rFonts w:cs="Times New Roman"/>
                <w:sz w:val="20"/>
                <w:lang w:val="en-US" w:bidi="th-TH"/>
              </w:rPr>
            </w:pPr>
            <w:r w:rsidRPr="005C619D">
              <w:rPr>
                <w:rFonts w:cs="Times New Roman"/>
                <w:sz w:val="20"/>
                <w:lang w:val="en-US" w:bidi="th-TH"/>
              </w:rPr>
              <w:t>Fair value</w:t>
            </w:r>
          </w:p>
        </w:tc>
        <w:tc>
          <w:tcPr>
            <w:tcW w:w="243" w:type="dxa"/>
            <w:tcBorders>
              <w:top w:val="nil"/>
              <w:left w:val="nil"/>
              <w:bottom w:val="nil"/>
              <w:right w:val="nil"/>
            </w:tcBorders>
            <w:vAlign w:val="center"/>
          </w:tcPr>
          <w:p w14:paraId="7758974E" w14:textId="77777777" w:rsidR="004A2E87" w:rsidRPr="005C619D" w:rsidRDefault="004A2E87" w:rsidP="0033725B">
            <w:pPr>
              <w:pStyle w:val="index"/>
              <w:spacing w:after="0" w:line="240" w:lineRule="exact"/>
              <w:jc w:val="center"/>
              <w:rPr>
                <w:rFonts w:cs="Times New Roman"/>
                <w:sz w:val="20"/>
                <w:lang w:val="en-US" w:bidi="th-TH"/>
              </w:rPr>
            </w:pPr>
          </w:p>
        </w:tc>
        <w:tc>
          <w:tcPr>
            <w:tcW w:w="981" w:type="dxa"/>
            <w:tcBorders>
              <w:top w:val="nil"/>
              <w:left w:val="nil"/>
              <w:bottom w:val="nil"/>
              <w:right w:val="nil"/>
            </w:tcBorders>
            <w:vAlign w:val="center"/>
          </w:tcPr>
          <w:p w14:paraId="1CB17D14" w14:textId="77777777" w:rsidR="004A2E87" w:rsidRPr="005C619D" w:rsidRDefault="004A2E87" w:rsidP="0033725B">
            <w:pPr>
              <w:pStyle w:val="index"/>
              <w:spacing w:after="0" w:line="240" w:lineRule="exact"/>
              <w:ind w:right="-108"/>
              <w:jc w:val="center"/>
              <w:rPr>
                <w:rFonts w:cs="Times New Roman"/>
                <w:sz w:val="20"/>
                <w:lang w:val="en-US" w:bidi="th-TH"/>
              </w:rPr>
            </w:pPr>
          </w:p>
        </w:tc>
        <w:tc>
          <w:tcPr>
            <w:tcW w:w="236" w:type="dxa"/>
            <w:tcBorders>
              <w:top w:val="nil"/>
              <w:left w:val="nil"/>
              <w:bottom w:val="nil"/>
              <w:right w:val="nil"/>
            </w:tcBorders>
            <w:vAlign w:val="center"/>
          </w:tcPr>
          <w:p w14:paraId="601837EA" w14:textId="77777777" w:rsidR="004A2E87" w:rsidRPr="005C619D" w:rsidRDefault="004A2E87" w:rsidP="0033725B">
            <w:pPr>
              <w:pStyle w:val="index"/>
              <w:spacing w:after="0" w:line="240" w:lineRule="exact"/>
              <w:jc w:val="center"/>
              <w:rPr>
                <w:rFonts w:cs="Times New Roman"/>
                <w:sz w:val="20"/>
                <w:lang w:val="en-US" w:bidi="th-TH"/>
              </w:rPr>
            </w:pPr>
          </w:p>
        </w:tc>
        <w:tc>
          <w:tcPr>
            <w:tcW w:w="2156" w:type="dxa"/>
            <w:gridSpan w:val="3"/>
            <w:tcBorders>
              <w:top w:val="nil"/>
              <w:left w:val="nil"/>
              <w:bottom w:val="nil"/>
              <w:right w:val="nil"/>
            </w:tcBorders>
            <w:vAlign w:val="center"/>
          </w:tcPr>
          <w:p w14:paraId="1C25E912" w14:textId="77777777" w:rsidR="004A2E87" w:rsidRPr="005C619D" w:rsidRDefault="004A2E87" w:rsidP="0033725B">
            <w:pPr>
              <w:pStyle w:val="index"/>
              <w:spacing w:after="0" w:line="240" w:lineRule="exact"/>
              <w:ind w:left="-144" w:right="-162"/>
              <w:jc w:val="center"/>
              <w:rPr>
                <w:rFonts w:cs="Times New Roman"/>
                <w:sz w:val="20"/>
                <w:lang w:val="en-US" w:bidi="th-TH"/>
              </w:rPr>
            </w:pPr>
            <w:r w:rsidRPr="005C619D">
              <w:rPr>
                <w:rFonts w:cs="Times New Roman"/>
                <w:sz w:val="20"/>
                <w:lang w:val="en-US" w:bidi="th-TH"/>
              </w:rPr>
              <w:t>Fair value/Readjustment</w:t>
            </w:r>
          </w:p>
        </w:tc>
        <w:tc>
          <w:tcPr>
            <w:tcW w:w="236" w:type="dxa"/>
            <w:tcBorders>
              <w:top w:val="nil"/>
              <w:left w:val="nil"/>
              <w:bottom w:val="nil"/>
              <w:right w:val="nil"/>
            </w:tcBorders>
            <w:vAlign w:val="center"/>
          </w:tcPr>
          <w:p w14:paraId="756B21F1" w14:textId="77777777" w:rsidR="004A2E87" w:rsidRPr="005C619D" w:rsidRDefault="004A2E87" w:rsidP="0033725B">
            <w:pPr>
              <w:pStyle w:val="index"/>
              <w:spacing w:after="0" w:line="240" w:lineRule="exact"/>
              <w:jc w:val="center"/>
              <w:rPr>
                <w:rFonts w:cs="Times New Roman"/>
                <w:sz w:val="20"/>
                <w:lang w:val="en-US" w:bidi="th-TH"/>
              </w:rPr>
            </w:pPr>
          </w:p>
        </w:tc>
        <w:tc>
          <w:tcPr>
            <w:tcW w:w="1008" w:type="dxa"/>
            <w:tcBorders>
              <w:top w:val="nil"/>
              <w:left w:val="nil"/>
              <w:bottom w:val="nil"/>
              <w:right w:val="nil"/>
            </w:tcBorders>
            <w:vAlign w:val="center"/>
          </w:tcPr>
          <w:p w14:paraId="2A02028E" w14:textId="77777777" w:rsidR="004A2E87" w:rsidRPr="005C619D" w:rsidRDefault="004A2E87" w:rsidP="0033725B">
            <w:pPr>
              <w:pStyle w:val="index"/>
              <w:spacing w:after="0" w:line="240" w:lineRule="exact"/>
              <w:ind w:right="-112"/>
              <w:jc w:val="center"/>
              <w:rPr>
                <w:rFonts w:cs="Times New Roman"/>
                <w:sz w:val="20"/>
                <w:lang w:val="en-US" w:bidi="th-TH"/>
              </w:rPr>
            </w:pPr>
          </w:p>
        </w:tc>
      </w:tr>
      <w:tr w:rsidR="004A2E87" w:rsidRPr="005C619D" w14:paraId="75C8EA2A" w14:textId="77777777" w:rsidTr="00266FE2">
        <w:tc>
          <w:tcPr>
            <w:tcW w:w="2421" w:type="dxa"/>
            <w:tcBorders>
              <w:top w:val="nil"/>
              <w:left w:val="nil"/>
              <w:bottom w:val="nil"/>
              <w:right w:val="nil"/>
            </w:tcBorders>
          </w:tcPr>
          <w:p w14:paraId="776370B9" w14:textId="77777777" w:rsidR="004A2E87" w:rsidRPr="005C619D" w:rsidRDefault="004A2E87" w:rsidP="0033725B">
            <w:pPr>
              <w:pStyle w:val="index"/>
              <w:spacing w:after="0" w:line="240" w:lineRule="exact"/>
              <w:rPr>
                <w:rFonts w:cs="Times New Roman"/>
                <w:sz w:val="20"/>
                <w:lang w:val="en-US" w:bidi="th-TH"/>
              </w:rPr>
            </w:pPr>
          </w:p>
        </w:tc>
        <w:tc>
          <w:tcPr>
            <w:tcW w:w="2124" w:type="dxa"/>
            <w:gridSpan w:val="3"/>
            <w:tcBorders>
              <w:top w:val="nil"/>
              <w:left w:val="nil"/>
              <w:bottom w:val="nil"/>
              <w:right w:val="nil"/>
            </w:tcBorders>
            <w:vAlign w:val="center"/>
          </w:tcPr>
          <w:p w14:paraId="3CE857E0" w14:textId="2FB06EC0" w:rsidR="004A2E87" w:rsidRPr="005C619D" w:rsidRDefault="004A2E87" w:rsidP="0033725B">
            <w:pPr>
              <w:pStyle w:val="index"/>
              <w:spacing w:after="0" w:line="240" w:lineRule="exact"/>
              <w:ind w:left="-144" w:right="-162"/>
              <w:jc w:val="center"/>
              <w:rPr>
                <w:rFonts w:cs="Times New Roman"/>
                <w:sz w:val="20"/>
                <w:lang w:val="en-US" w:bidi="th-TH"/>
              </w:rPr>
            </w:pPr>
          </w:p>
        </w:tc>
        <w:tc>
          <w:tcPr>
            <w:tcW w:w="243" w:type="dxa"/>
            <w:tcBorders>
              <w:top w:val="nil"/>
              <w:left w:val="nil"/>
              <w:bottom w:val="nil"/>
              <w:right w:val="nil"/>
            </w:tcBorders>
            <w:vAlign w:val="center"/>
          </w:tcPr>
          <w:p w14:paraId="38801128" w14:textId="77777777" w:rsidR="004A2E87" w:rsidRPr="005C619D" w:rsidRDefault="004A2E87" w:rsidP="0033725B">
            <w:pPr>
              <w:pStyle w:val="index"/>
              <w:spacing w:after="0" w:line="240" w:lineRule="exact"/>
              <w:jc w:val="center"/>
              <w:rPr>
                <w:rFonts w:cs="Times New Roman"/>
                <w:sz w:val="20"/>
                <w:lang w:val="en-US" w:bidi="th-TH"/>
              </w:rPr>
            </w:pPr>
          </w:p>
        </w:tc>
        <w:tc>
          <w:tcPr>
            <w:tcW w:w="981" w:type="dxa"/>
            <w:tcBorders>
              <w:top w:val="nil"/>
              <w:left w:val="nil"/>
              <w:bottom w:val="nil"/>
              <w:right w:val="nil"/>
            </w:tcBorders>
            <w:vAlign w:val="center"/>
          </w:tcPr>
          <w:p w14:paraId="241EEAC6" w14:textId="77777777" w:rsidR="004A2E87" w:rsidRPr="005C619D" w:rsidRDefault="004A2E87" w:rsidP="0033725B">
            <w:pPr>
              <w:pStyle w:val="index"/>
              <w:spacing w:after="0" w:line="240" w:lineRule="exact"/>
              <w:ind w:right="-108"/>
              <w:jc w:val="center"/>
              <w:rPr>
                <w:rFonts w:cs="Times New Roman"/>
                <w:sz w:val="20"/>
                <w:lang w:val="en-US" w:bidi="th-TH"/>
              </w:rPr>
            </w:pPr>
            <w:r w:rsidRPr="005C619D">
              <w:rPr>
                <w:rFonts w:cs="Times New Roman"/>
                <w:sz w:val="20"/>
                <w:lang w:val="en-US" w:bidi="th-TH"/>
              </w:rPr>
              <w:t>Notional</w:t>
            </w:r>
          </w:p>
        </w:tc>
        <w:tc>
          <w:tcPr>
            <w:tcW w:w="236" w:type="dxa"/>
            <w:tcBorders>
              <w:top w:val="nil"/>
              <w:left w:val="nil"/>
              <w:bottom w:val="nil"/>
              <w:right w:val="nil"/>
            </w:tcBorders>
            <w:vAlign w:val="center"/>
          </w:tcPr>
          <w:p w14:paraId="51216D18" w14:textId="77777777" w:rsidR="004A2E87" w:rsidRPr="005C619D" w:rsidRDefault="004A2E87" w:rsidP="0033725B">
            <w:pPr>
              <w:pStyle w:val="index"/>
              <w:spacing w:after="0" w:line="240" w:lineRule="exact"/>
              <w:jc w:val="center"/>
              <w:rPr>
                <w:rFonts w:cs="Times New Roman"/>
                <w:sz w:val="20"/>
                <w:lang w:val="en-US" w:bidi="th-TH"/>
              </w:rPr>
            </w:pPr>
          </w:p>
        </w:tc>
        <w:tc>
          <w:tcPr>
            <w:tcW w:w="2156" w:type="dxa"/>
            <w:gridSpan w:val="3"/>
            <w:tcBorders>
              <w:top w:val="nil"/>
              <w:left w:val="nil"/>
              <w:bottom w:val="nil"/>
              <w:right w:val="nil"/>
            </w:tcBorders>
            <w:vAlign w:val="center"/>
          </w:tcPr>
          <w:p w14:paraId="0A631048" w14:textId="77777777" w:rsidR="004A2E87" w:rsidRPr="005C619D" w:rsidRDefault="004A2E87" w:rsidP="0033725B">
            <w:pPr>
              <w:pStyle w:val="index"/>
              <w:spacing w:after="0" w:line="240" w:lineRule="exact"/>
              <w:ind w:left="-144" w:right="-162"/>
              <w:jc w:val="center"/>
              <w:rPr>
                <w:rFonts w:cs="Times New Roman"/>
                <w:sz w:val="20"/>
                <w:lang w:val="en-US" w:bidi="th-TH"/>
              </w:rPr>
            </w:pPr>
            <w:r w:rsidRPr="005C619D">
              <w:rPr>
                <w:rFonts w:cs="Times New Roman"/>
                <w:sz w:val="20"/>
                <w:lang w:val="en-US" w:bidi="th-TH"/>
              </w:rPr>
              <w:t>based on an accrual basis</w:t>
            </w:r>
          </w:p>
        </w:tc>
        <w:tc>
          <w:tcPr>
            <w:tcW w:w="236" w:type="dxa"/>
            <w:tcBorders>
              <w:top w:val="nil"/>
              <w:left w:val="nil"/>
              <w:bottom w:val="nil"/>
              <w:right w:val="nil"/>
            </w:tcBorders>
            <w:vAlign w:val="center"/>
          </w:tcPr>
          <w:p w14:paraId="1574567A" w14:textId="77777777" w:rsidR="004A2E87" w:rsidRPr="005C619D" w:rsidRDefault="004A2E87" w:rsidP="0033725B">
            <w:pPr>
              <w:pStyle w:val="index"/>
              <w:spacing w:after="0" w:line="240" w:lineRule="exact"/>
              <w:jc w:val="center"/>
              <w:rPr>
                <w:rFonts w:cs="Times New Roman"/>
                <w:sz w:val="20"/>
                <w:lang w:val="en-US" w:bidi="th-TH"/>
              </w:rPr>
            </w:pPr>
          </w:p>
        </w:tc>
        <w:tc>
          <w:tcPr>
            <w:tcW w:w="1008" w:type="dxa"/>
            <w:tcBorders>
              <w:top w:val="nil"/>
              <w:left w:val="nil"/>
              <w:bottom w:val="nil"/>
              <w:right w:val="nil"/>
            </w:tcBorders>
            <w:vAlign w:val="center"/>
          </w:tcPr>
          <w:p w14:paraId="2B264244" w14:textId="77777777" w:rsidR="004A2E87" w:rsidRPr="005C619D" w:rsidRDefault="004A2E87" w:rsidP="0033725B">
            <w:pPr>
              <w:pStyle w:val="index"/>
              <w:spacing w:after="0" w:line="240" w:lineRule="exact"/>
              <w:ind w:right="-112"/>
              <w:jc w:val="center"/>
              <w:rPr>
                <w:rFonts w:cs="Times New Roman"/>
                <w:sz w:val="20"/>
                <w:lang w:val="en-US" w:bidi="th-TH"/>
              </w:rPr>
            </w:pPr>
            <w:r w:rsidRPr="005C619D">
              <w:rPr>
                <w:rFonts w:cs="Times New Roman"/>
                <w:sz w:val="20"/>
                <w:lang w:val="en-US" w:bidi="th-TH"/>
              </w:rPr>
              <w:t>Notional</w:t>
            </w:r>
          </w:p>
        </w:tc>
      </w:tr>
      <w:tr w:rsidR="004A2E87" w:rsidRPr="005C619D" w14:paraId="3B9A654A" w14:textId="77777777" w:rsidTr="00266FE2">
        <w:tc>
          <w:tcPr>
            <w:tcW w:w="2421" w:type="dxa"/>
            <w:tcBorders>
              <w:top w:val="nil"/>
              <w:left w:val="nil"/>
              <w:bottom w:val="nil"/>
              <w:right w:val="nil"/>
            </w:tcBorders>
          </w:tcPr>
          <w:p w14:paraId="37CC47B1" w14:textId="77777777" w:rsidR="004A2E87" w:rsidRPr="005C619D" w:rsidRDefault="004A2E87" w:rsidP="0033725B">
            <w:pPr>
              <w:pStyle w:val="index"/>
              <w:spacing w:after="0" w:line="240" w:lineRule="exact"/>
              <w:rPr>
                <w:rFonts w:cs="Times New Roman"/>
                <w:sz w:val="20"/>
                <w:lang w:val="en-US" w:bidi="th-TH"/>
              </w:rPr>
            </w:pPr>
            <w:r w:rsidRPr="005C619D">
              <w:rPr>
                <w:rFonts w:cs="Times New Roman"/>
                <w:sz w:val="20"/>
                <w:lang w:val="en-US" w:bidi="th-TH"/>
              </w:rPr>
              <w:t>Type of risks</w:t>
            </w:r>
          </w:p>
        </w:tc>
        <w:tc>
          <w:tcPr>
            <w:tcW w:w="900" w:type="dxa"/>
            <w:tcBorders>
              <w:top w:val="nil"/>
              <w:left w:val="nil"/>
              <w:bottom w:val="nil"/>
              <w:right w:val="nil"/>
            </w:tcBorders>
            <w:vAlign w:val="center"/>
          </w:tcPr>
          <w:p w14:paraId="32E723A6" w14:textId="77777777" w:rsidR="004A2E87" w:rsidRPr="005C619D" w:rsidRDefault="004A2E87" w:rsidP="0033725B">
            <w:pPr>
              <w:pStyle w:val="index"/>
              <w:spacing w:after="0" w:line="240" w:lineRule="exact"/>
              <w:ind w:left="-144"/>
              <w:jc w:val="center"/>
              <w:rPr>
                <w:rFonts w:cs="Times New Roman"/>
                <w:sz w:val="20"/>
                <w:lang w:val="en-US" w:bidi="th-TH"/>
              </w:rPr>
            </w:pPr>
            <w:r w:rsidRPr="005C619D">
              <w:rPr>
                <w:rFonts w:cs="Times New Roman"/>
                <w:sz w:val="20"/>
                <w:lang w:val="en-US" w:bidi="th-TH"/>
              </w:rPr>
              <w:t>Assets</w:t>
            </w:r>
          </w:p>
        </w:tc>
        <w:tc>
          <w:tcPr>
            <w:tcW w:w="236" w:type="dxa"/>
            <w:tcBorders>
              <w:top w:val="nil"/>
              <w:left w:val="nil"/>
              <w:bottom w:val="nil"/>
              <w:right w:val="nil"/>
            </w:tcBorders>
            <w:vAlign w:val="center"/>
          </w:tcPr>
          <w:p w14:paraId="684F62AE" w14:textId="77777777" w:rsidR="004A2E87" w:rsidRPr="005C619D" w:rsidRDefault="004A2E87" w:rsidP="0033725B">
            <w:pPr>
              <w:pStyle w:val="index"/>
              <w:spacing w:after="0" w:line="240" w:lineRule="exact"/>
              <w:ind w:left="-144"/>
              <w:jc w:val="center"/>
              <w:rPr>
                <w:rFonts w:cs="Times New Roman"/>
                <w:sz w:val="20"/>
                <w:lang w:val="en-US" w:bidi="th-TH"/>
              </w:rPr>
            </w:pPr>
          </w:p>
        </w:tc>
        <w:tc>
          <w:tcPr>
            <w:tcW w:w="988" w:type="dxa"/>
            <w:tcBorders>
              <w:top w:val="nil"/>
              <w:left w:val="nil"/>
              <w:bottom w:val="nil"/>
              <w:right w:val="nil"/>
            </w:tcBorders>
            <w:vAlign w:val="center"/>
          </w:tcPr>
          <w:p w14:paraId="4889A313" w14:textId="77777777" w:rsidR="004A2E87" w:rsidRPr="005C619D" w:rsidRDefault="004A2E87" w:rsidP="0033725B">
            <w:pPr>
              <w:pStyle w:val="index"/>
              <w:spacing w:after="0" w:line="240" w:lineRule="exact"/>
              <w:ind w:left="-144" w:right="-108"/>
              <w:jc w:val="center"/>
              <w:rPr>
                <w:rFonts w:cs="Times New Roman"/>
                <w:sz w:val="20"/>
                <w:lang w:val="en-US" w:bidi="th-TH"/>
              </w:rPr>
            </w:pPr>
            <w:r w:rsidRPr="005C619D">
              <w:rPr>
                <w:rFonts w:cs="Times New Roman"/>
                <w:sz w:val="20"/>
                <w:lang w:val="en-US" w:bidi="th-TH"/>
              </w:rPr>
              <w:t>Liabilities</w:t>
            </w:r>
          </w:p>
        </w:tc>
        <w:tc>
          <w:tcPr>
            <w:tcW w:w="243" w:type="dxa"/>
            <w:tcBorders>
              <w:top w:val="nil"/>
              <w:left w:val="nil"/>
              <w:bottom w:val="nil"/>
              <w:right w:val="nil"/>
            </w:tcBorders>
            <w:vAlign w:val="center"/>
          </w:tcPr>
          <w:p w14:paraId="6341DF06" w14:textId="77777777" w:rsidR="004A2E87" w:rsidRPr="005C619D" w:rsidRDefault="004A2E87" w:rsidP="0033725B">
            <w:pPr>
              <w:pStyle w:val="index"/>
              <w:spacing w:after="0" w:line="240" w:lineRule="exact"/>
              <w:jc w:val="center"/>
              <w:rPr>
                <w:rFonts w:cs="Times New Roman"/>
                <w:sz w:val="20"/>
                <w:lang w:val="en-US" w:bidi="th-TH"/>
              </w:rPr>
            </w:pPr>
          </w:p>
        </w:tc>
        <w:tc>
          <w:tcPr>
            <w:tcW w:w="981" w:type="dxa"/>
            <w:tcBorders>
              <w:top w:val="nil"/>
              <w:left w:val="nil"/>
              <w:bottom w:val="nil"/>
              <w:right w:val="nil"/>
            </w:tcBorders>
            <w:vAlign w:val="center"/>
          </w:tcPr>
          <w:p w14:paraId="7115E230" w14:textId="77777777" w:rsidR="004A2E87" w:rsidRPr="005C619D" w:rsidRDefault="004A2E87" w:rsidP="0033725B">
            <w:pPr>
              <w:pStyle w:val="index"/>
              <w:spacing w:after="0" w:line="240" w:lineRule="exact"/>
              <w:ind w:right="-108"/>
              <w:jc w:val="center"/>
              <w:rPr>
                <w:rFonts w:cs="Times New Roman"/>
                <w:sz w:val="20"/>
                <w:lang w:val="en-US" w:bidi="th-TH"/>
              </w:rPr>
            </w:pPr>
            <w:r w:rsidRPr="005C619D">
              <w:rPr>
                <w:rFonts w:cs="Times New Roman"/>
                <w:sz w:val="20"/>
                <w:lang w:val="en-US" w:bidi="th-TH"/>
              </w:rPr>
              <w:t>amount</w:t>
            </w:r>
          </w:p>
        </w:tc>
        <w:tc>
          <w:tcPr>
            <w:tcW w:w="236" w:type="dxa"/>
            <w:tcBorders>
              <w:top w:val="nil"/>
              <w:left w:val="nil"/>
              <w:bottom w:val="nil"/>
              <w:right w:val="nil"/>
            </w:tcBorders>
            <w:vAlign w:val="center"/>
          </w:tcPr>
          <w:p w14:paraId="6F9332B0" w14:textId="77777777" w:rsidR="004A2E87" w:rsidRPr="005C619D" w:rsidRDefault="004A2E87" w:rsidP="0033725B">
            <w:pPr>
              <w:pStyle w:val="index"/>
              <w:spacing w:after="0" w:line="240" w:lineRule="exact"/>
              <w:jc w:val="center"/>
              <w:rPr>
                <w:rFonts w:cs="Times New Roman"/>
                <w:sz w:val="20"/>
                <w:lang w:val="en-US" w:bidi="th-TH"/>
              </w:rPr>
            </w:pPr>
          </w:p>
        </w:tc>
        <w:tc>
          <w:tcPr>
            <w:tcW w:w="934" w:type="dxa"/>
            <w:tcBorders>
              <w:top w:val="nil"/>
              <w:left w:val="nil"/>
              <w:bottom w:val="nil"/>
              <w:right w:val="nil"/>
            </w:tcBorders>
            <w:vAlign w:val="center"/>
          </w:tcPr>
          <w:p w14:paraId="7D0C6F76" w14:textId="77777777" w:rsidR="004A2E87" w:rsidRPr="005C619D" w:rsidRDefault="004A2E87" w:rsidP="0033725B">
            <w:pPr>
              <w:pStyle w:val="index"/>
              <w:spacing w:after="0" w:line="240" w:lineRule="exact"/>
              <w:ind w:left="-119" w:right="-108"/>
              <w:jc w:val="center"/>
              <w:rPr>
                <w:rFonts w:cs="Times New Roman"/>
                <w:sz w:val="20"/>
                <w:lang w:val="en-US" w:bidi="th-TH"/>
              </w:rPr>
            </w:pPr>
            <w:r w:rsidRPr="005C619D">
              <w:rPr>
                <w:rFonts w:cs="Times New Roman"/>
                <w:sz w:val="20"/>
                <w:lang w:val="en-US" w:bidi="th-TH"/>
              </w:rPr>
              <w:t>Assets</w:t>
            </w:r>
          </w:p>
        </w:tc>
        <w:tc>
          <w:tcPr>
            <w:tcW w:w="236" w:type="dxa"/>
            <w:tcBorders>
              <w:top w:val="nil"/>
              <w:left w:val="nil"/>
              <w:bottom w:val="nil"/>
              <w:right w:val="nil"/>
            </w:tcBorders>
            <w:vAlign w:val="center"/>
          </w:tcPr>
          <w:p w14:paraId="611D06DD" w14:textId="77777777" w:rsidR="004A2E87" w:rsidRPr="005C619D" w:rsidRDefault="004A2E87" w:rsidP="0033725B">
            <w:pPr>
              <w:pStyle w:val="index"/>
              <w:spacing w:after="0" w:line="240" w:lineRule="exact"/>
              <w:jc w:val="center"/>
              <w:rPr>
                <w:rFonts w:cs="Times New Roman"/>
                <w:sz w:val="20"/>
                <w:lang w:val="en-US" w:bidi="th-TH"/>
              </w:rPr>
            </w:pPr>
          </w:p>
        </w:tc>
        <w:tc>
          <w:tcPr>
            <w:tcW w:w="986" w:type="dxa"/>
            <w:tcBorders>
              <w:top w:val="nil"/>
              <w:left w:val="nil"/>
              <w:bottom w:val="nil"/>
              <w:right w:val="nil"/>
            </w:tcBorders>
            <w:vAlign w:val="center"/>
          </w:tcPr>
          <w:p w14:paraId="319D3603" w14:textId="77777777" w:rsidR="004A2E87" w:rsidRPr="005C619D" w:rsidRDefault="004A2E87" w:rsidP="0033725B">
            <w:pPr>
              <w:pStyle w:val="index"/>
              <w:spacing w:after="0" w:line="240" w:lineRule="exact"/>
              <w:ind w:left="-119" w:right="-108"/>
              <w:jc w:val="center"/>
              <w:rPr>
                <w:rFonts w:cs="Times New Roman"/>
                <w:sz w:val="20"/>
                <w:lang w:val="en-US" w:bidi="th-TH"/>
              </w:rPr>
            </w:pPr>
            <w:r w:rsidRPr="005C619D">
              <w:rPr>
                <w:rFonts w:cs="Times New Roman"/>
                <w:sz w:val="20"/>
                <w:lang w:val="en-US" w:bidi="th-TH"/>
              </w:rPr>
              <w:t>Liabilities</w:t>
            </w:r>
          </w:p>
        </w:tc>
        <w:tc>
          <w:tcPr>
            <w:tcW w:w="236" w:type="dxa"/>
            <w:tcBorders>
              <w:top w:val="nil"/>
              <w:left w:val="nil"/>
              <w:bottom w:val="nil"/>
              <w:right w:val="nil"/>
            </w:tcBorders>
            <w:vAlign w:val="center"/>
          </w:tcPr>
          <w:p w14:paraId="772DCFE0" w14:textId="77777777" w:rsidR="004A2E87" w:rsidRPr="005C619D" w:rsidRDefault="004A2E87" w:rsidP="0033725B">
            <w:pPr>
              <w:pStyle w:val="index"/>
              <w:spacing w:after="0" w:line="240" w:lineRule="exact"/>
              <w:jc w:val="center"/>
              <w:rPr>
                <w:rFonts w:cs="Times New Roman"/>
                <w:sz w:val="20"/>
                <w:lang w:val="en-US" w:bidi="th-TH"/>
              </w:rPr>
            </w:pPr>
          </w:p>
        </w:tc>
        <w:tc>
          <w:tcPr>
            <w:tcW w:w="1008" w:type="dxa"/>
            <w:tcBorders>
              <w:top w:val="nil"/>
              <w:left w:val="nil"/>
              <w:bottom w:val="nil"/>
              <w:right w:val="nil"/>
            </w:tcBorders>
            <w:vAlign w:val="center"/>
          </w:tcPr>
          <w:p w14:paraId="338CCCD2" w14:textId="77777777" w:rsidR="004A2E87" w:rsidRPr="005C619D" w:rsidRDefault="004A2E87" w:rsidP="0033725B">
            <w:pPr>
              <w:pStyle w:val="index"/>
              <w:spacing w:after="0" w:line="240" w:lineRule="exact"/>
              <w:ind w:right="-108"/>
              <w:jc w:val="center"/>
              <w:rPr>
                <w:rFonts w:cs="Times New Roman"/>
                <w:sz w:val="20"/>
                <w:lang w:val="en-US" w:bidi="th-TH"/>
              </w:rPr>
            </w:pPr>
            <w:r w:rsidRPr="005C619D">
              <w:rPr>
                <w:rFonts w:cs="Times New Roman"/>
                <w:sz w:val="20"/>
                <w:lang w:val="en-US" w:bidi="th-TH"/>
              </w:rPr>
              <w:t>amount</w:t>
            </w:r>
          </w:p>
        </w:tc>
      </w:tr>
      <w:tr w:rsidR="004A2E87" w:rsidRPr="005C619D" w14:paraId="72413251" w14:textId="77777777" w:rsidTr="00266FE2">
        <w:tc>
          <w:tcPr>
            <w:tcW w:w="2421" w:type="dxa"/>
            <w:tcBorders>
              <w:top w:val="nil"/>
              <w:left w:val="nil"/>
              <w:bottom w:val="nil"/>
              <w:right w:val="nil"/>
            </w:tcBorders>
          </w:tcPr>
          <w:p w14:paraId="2D2C88EC" w14:textId="77777777" w:rsidR="004A2E87" w:rsidRPr="005C619D" w:rsidRDefault="004A2E87" w:rsidP="0033725B">
            <w:pPr>
              <w:pStyle w:val="index"/>
              <w:spacing w:after="0" w:line="240" w:lineRule="exact"/>
              <w:rPr>
                <w:rFonts w:cs="Times New Roman"/>
                <w:sz w:val="20"/>
                <w:lang w:val="en-US" w:bidi="th-TH"/>
              </w:rPr>
            </w:pPr>
          </w:p>
        </w:tc>
        <w:tc>
          <w:tcPr>
            <w:tcW w:w="6984" w:type="dxa"/>
            <w:gridSpan w:val="11"/>
            <w:tcBorders>
              <w:top w:val="nil"/>
              <w:left w:val="nil"/>
              <w:bottom w:val="nil"/>
              <w:right w:val="nil"/>
            </w:tcBorders>
          </w:tcPr>
          <w:p w14:paraId="208D92B0" w14:textId="77777777" w:rsidR="004A2E87" w:rsidRPr="005C619D" w:rsidRDefault="004A2E87" w:rsidP="0033725B">
            <w:pPr>
              <w:pStyle w:val="index"/>
              <w:spacing w:after="0" w:line="240" w:lineRule="exact"/>
              <w:ind w:right="-108"/>
              <w:jc w:val="center"/>
              <w:rPr>
                <w:rFonts w:cs="Times New Roman"/>
                <w:sz w:val="20"/>
                <w:lang w:val="en-US" w:bidi="th-TH"/>
              </w:rPr>
            </w:pPr>
            <w:r w:rsidRPr="005C619D">
              <w:rPr>
                <w:rFonts w:cs="Times New Roman"/>
                <w:i/>
                <w:iCs/>
                <w:sz w:val="20"/>
                <w:lang w:val="en-US"/>
              </w:rPr>
              <w:t>(in million Baht)</w:t>
            </w:r>
          </w:p>
        </w:tc>
      </w:tr>
      <w:tr w:rsidR="004A2E87" w:rsidRPr="005C619D" w14:paraId="64D0F186" w14:textId="77777777" w:rsidTr="00266FE2">
        <w:tc>
          <w:tcPr>
            <w:tcW w:w="2421" w:type="dxa"/>
            <w:tcBorders>
              <w:top w:val="nil"/>
              <w:left w:val="nil"/>
              <w:bottom w:val="nil"/>
              <w:right w:val="nil"/>
            </w:tcBorders>
          </w:tcPr>
          <w:p w14:paraId="4A343919" w14:textId="77777777" w:rsidR="004A2E87" w:rsidRPr="005C619D" w:rsidRDefault="004A2E87" w:rsidP="0033725B">
            <w:pPr>
              <w:pStyle w:val="index"/>
              <w:spacing w:after="0" w:line="240" w:lineRule="exact"/>
              <w:rPr>
                <w:rFonts w:cs="Times New Roman"/>
                <w:sz w:val="20"/>
                <w:lang w:val="en-US" w:bidi="th-TH"/>
              </w:rPr>
            </w:pPr>
            <w:r w:rsidRPr="005C619D">
              <w:rPr>
                <w:rFonts w:cs="Times New Roman"/>
                <w:sz w:val="20"/>
                <w:lang w:val="en-US" w:bidi="th-TH"/>
              </w:rPr>
              <w:t>Foreign currency related</w:t>
            </w:r>
          </w:p>
        </w:tc>
        <w:tc>
          <w:tcPr>
            <w:tcW w:w="900" w:type="dxa"/>
            <w:tcBorders>
              <w:top w:val="nil"/>
              <w:left w:val="nil"/>
              <w:bottom w:val="nil"/>
              <w:right w:val="nil"/>
            </w:tcBorders>
            <w:vAlign w:val="bottom"/>
          </w:tcPr>
          <w:p w14:paraId="507F4EAB" w14:textId="77777777" w:rsidR="004A2E87" w:rsidRPr="005C619D" w:rsidRDefault="004A2E87" w:rsidP="0033725B">
            <w:pPr>
              <w:pStyle w:val="ListParagraph"/>
              <w:tabs>
                <w:tab w:val="decimal" w:pos="682"/>
              </w:tabs>
              <w:spacing w:line="240" w:lineRule="exact"/>
              <w:ind w:left="0" w:right="-109"/>
              <w:rPr>
                <w:color w:val="000000"/>
                <w:sz w:val="20"/>
              </w:rPr>
            </w:pPr>
          </w:p>
        </w:tc>
        <w:tc>
          <w:tcPr>
            <w:tcW w:w="236" w:type="dxa"/>
            <w:tcBorders>
              <w:top w:val="nil"/>
              <w:left w:val="nil"/>
              <w:bottom w:val="nil"/>
              <w:right w:val="nil"/>
            </w:tcBorders>
            <w:vAlign w:val="bottom"/>
          </w:tcPr>
          <w:p w14:paraId="3EF9E71D" w14:textId="77777777" w:rsidR="004A2E87" w:rsidRPr="005C619D" w:rsidRDefault="004A2E87" w:rsidP="0033725B">
            <w:pPr>
              <w:pStyle w:val="index"/>
              <w:spacing w:after="0" w:line="240" w:lineRule="exact"/>
              <w:rPr>
                <w:rFonts w:cs="Times New Roman"/>
                <w:sz w:val="20"/>
                <w:lang w:val="en-US" w:bidi="th-TH"/>
              </w:rPr>
            </w:pPr>
          </w:p>
        </w:tc>
        <w:tc>
          <w:tcPr>
            <w:tcW w:w="988" w:type="dxa"/>
            <w:tcBorders>
              <w:top w:val="nil"/>
              <w:left w:val="nil"/>
              <w:bottom w:val="nil"/>
              <w:right w:val="nil"/>
            </w:tcBorders>
            <w:vAlign w:val="bottom"/>
          </w:tcPr>
          <w:p w14:paraId="14241A15" w14:textId="77777777" w:rsidR="004A2E87" w:rsidRPr="005C619D" w:rsidRDefault="004A2E87" w:rsidP="0033725B">
            <w:pPr>
              <w:pStyle w:val="ListParagraph"/>
              <w:tabs>
                <w:tab w:val="decimal" w:pos="682"/>
              </w:tabs>
              <w:spacing w:line="240" w:lineRule="exact"/>
              <w:ind w:left="0" w:right="-109"/>
              <w:rPr>
                <w:color w:val="000000"/>
                <w:sz w:val="20"/>
              </w:rPr>
            </w:pPr>
          </w:p>
        </w:tc>
        <w:tc>
          <w:tcPr>
            <w:tcW w:w="243" w:type="dxa"/>
            <w:tcBorders>
              <w:top w:val="nil"/>
              <w:left w:val="nil"/>
              <w:bottom w:val="nil"/>
              <w:right w:val="nil"/>
            </w:tcBorders>
            <w:vAlign w:val="bottom"/>
          </w:tcPr>
          <w:p w14:paraId="4809433D" w14:textId="77777777" w:rsidR="004A2E87" w:rsidRPr="005C619D" w:rsidRDefault="004A2E87" w:rsidP="0033725B">
            <w:pPr>
              <w:pStyle w:val="index"/>
              <w:spacing w:after="0" w:line="240" w:lineRule="exact"/>
              <w:rPr>
                <w:rFonts w:cs="Times New Roman"/>
                <w:sz w:val="20"/>
                <w:lang w:val="en-US" w:bidi="th-TH"/>
              </w:rPr>
            </w:pPr>
          </w:p>
        </w:tc>
        <w:tc>
          <w:tcPr>
            <w:tcW w:w="981" w:type="dxa"/>
            <w:tcBorders>
              <w:top w:val="nil"/>
              <w:left w:val="nil"/>
              <w:bottom w:val="nil"/>
              <w:right w:val="nil"/>
            </w:tcBorders>
            <w:vAlign w:val="bottom"/>
          </w:tcPr>
          <w:p w14:paraId="26654A10" w14:textId="77777777" w:rsidR="004A2E87" w:rsidRPr="005C619D" w:rsidRDefault="004A2E87" w:rsidP="0033725B">
            <w:pPr>
              <w:pStyle w:val="ListParagraph"/>
              <w:spacing w:line="240" w:lineRule="exact"/>
              <w:ind w:left="0" w:right="41"/>
              <w:jc w:val="right"/>
              <w:rPr>
                <w:color w:val="000000"/>
                <w:sz w:val="20"/>
              </w:rPr>
            </w:pPr>
          </w:p>
        </w:tc>
        <w:tc>
          <w:tcPr>
            <w:tcW w:w="236" w:type="dxa"/>
            <w:tcBorders>
              <w:top w:val="nil"/>
              <w:left w:val="nil"/>
              <w:bottom w:val="nil"/>
              <w:right w:val="nil"/>
            </w:tcBorders>
            <w:vAlign w:val="bottom"/>
          </w:tcPr>
          <w:p w14:paraId="16D7058E" w14:textId="77777777" w:rsidR="004A2E87" w:rsidRPr="005C619D" w:rsidRDefault="004A2E87" w:rsidP="0033725B">
            <w:pPr>
              <w:pStyle w:val="index"/>
              <w:spacing w:after="0" w:line="240" w:lineRule="exact"/>
              <w:rPr>
                <w:rFonts w:cs="Times New Roman"/>
                <w:sz w:val="20"/>
                <w:lang w:val="en-US" w:bidi="th-TH"/>
              </w:rPr>
            </w:pPr>
          </w:p>
        </w:tc>
        <w:tc>
          <w:tcPr>
            <w:tcW w:w="934" w:type="dxa"/>
            <w:tcBorders>
              <w:top w:val="nil"/>
              <w:left w:val="nil"/>
              <w:bottom w:val="nil"/>
              <w:right w:val="nil"/>
            </w:tcBorders>
            <w:vAlign w:val="bottom"/>
          </w:tcPr>
          <w:p w14:paraId="51FCE5D6" w14:textId="77777777" w:rsidR="004A2E87" w:rsidRPr="005C619D" w:rsidRDefault="004A2E87" w:rsidP="0033725B">
            <w:pPr>
              <w:pStyle w:val="ListParagraph"/>
              <w:tabs>
                <w:tab w:val="decimal" w:pos="682"/>
              </w:tabs>
              <w:spacing w:line="240" w:lineRule="exact"/>
              <w:ind w:left="0" w:right="-109"/>
              <w:rPr>
                <w:color w:val="000000"/>
                <w:sz w:val="20"/>
              </w:rPr>
            </w:pPr>
          </w:p>
        </w:tc>
        <w:tc>
          <w:tcPr>
            <w:tcW w:w="236" w:type="dxa"/>
            <w:tcBorders>
              <w:top w:val="nil"/>
              <w:left w:val="nil"/>
              <w:bottom w:val="nil"/>
              <w:right w:val="nil"/>
            </w:tcBorders>
            <w:vAlign w:val="bottom"/>
          </w:tcPr>
          <w:p w14:paraId="6E0A26FE" w14:textId="77777777" w:rsidR="004A2E87" w:rsidRPr="005C619D" w:rsidRDefault="004A2E87" w:rsidP="0033725B">
            <w:pPr>
              <w:pStyle w:val="index"/>
              <w:spacing w:after="0" w:line="240" w:lineRule="exact"/>
              <w:rPr>
                <w:rFonts w:cs="Times New Roman"/>
                <w:sz w:val="20"/>
                <w:lang w:val="en-US" w:bidi="th-TH"/>
              </w:rPr>
            </w:pPr>
          </w:p>
        </w:tc>
        <w:tc>
          <w:tcPr>
            <w:tcW w:w="986" w:type="dxa"/>
            <w:tcBorders>
              <w:top w:val="nil"/>
              <w:left w:val="nil"/>
              <w:bottom w:val="nil"/>
              <w:right w:val="nil"/>
            </w:tcBorders>
            <w:vAlign w:val="bottom"/>
          </w:tcPr>
          <w:p w14:paraId="1686DFD4" w14:textId="77777777" w:rsidR="004A2E87" w:rsidRPr="005C619D" w:rsidRDefault="004A2E87" w:rsidP="0033725B">
            <w:pPr>
              <w:pStyle w:val="ListParagraph"/>
              <w:tabs>
                <w:tab w:val="decimal" w:pos="682"/>
              </w:tabs>
              <w:spacing w:line="240" w:lineRule="exact"/>
              <w:ind w:left="0" w:right="-109"/>
              <w:rPr>
                <w:color w:val="000000"/>
                <w:sz w:val="20"/>
              </w:rPr>
            </w:pPr>
          </w:p>
        </w:tc>
        <w:tc>
          <w:tcPr>
            <w:tcW w:w="236" w:type="dxa"/>
            <w:tcBorders>
              <w:top w:val="nil"/>
              <w:left w:val="nil"/>
              <w:bottom w:val="nil"/>
              <w:right w:val="nil"/>
            </w:tcBorders>
            <w:vAlign w:val="bottom"/>
          </w:tcPr>
          <w:p w14:paraId="4F457DBD" w14:textId="77777777" w:rsidR="004A2E87" w:rsidRPr="005C619D" w:rsidRDefault="004A2E87" w:rsidP="0033725B">
            <w:pPr>
              <w:pStyle w:val="index"/>
              <w:spacing w:after="0" w:line="240" w:lineRule="exact"/>
              <w:rPr>
                <w:rFonts w:cs="Times New Roman"/>
                <w:sz w:val="20"/>
                <w:lang w:val="en-US" w:bidi="th-TH"/>
              </w:rPr>
            </w:pPr>
          </w:p>
        </w:tc>
        <w:tc>
          <w:tcPr>
            <w:tcW w:w="1008" w:type="dxa"/>
            <w:tcBorders>
              <w:top w:val="nil"/>
              <w:left w:val="nil"/>
              <w:bottom w:val="nil"/>
              <w:right w:val="nil"/>
            </w:tcBorders>
            <w:vAlign w:val="bottom"/>
          </w:tcPr>
          <w:p w14:paraId="37F59E91" w14:textId="77777777" w:rsidR="004A2E87" w:rsidRPr="005C619D" w:rsidRDefault="004A2E87" w:rsidP="0033725B">
            <w:pPr>
              <w:pStyle w:val="ListParagraph"/>
              <w:tabs>
                <w:tab w:val="decimal" w:pos="882"/>
              </w:tabs>
              <w:spacing w:line="240" w:lineRule="exact"/>
              <w:ind w:left="0" w:right="-109"/>
              <w:rPr>
                <w:color w:val="000000"/>
                <w:sz w:val="20"/>
              </w:rPr>
            </w:pPr>
          </w:p>
        </w:tc>
      </w:tr>
      <w:tr w:rsidR="00D75927" w:rsidRPr="005C619D" w14:paraId="77B46815" w14:textId="77777777" w:rsidTr="00266FE2">
        <w:tc>
          <w:tcPr>
            <w:tcW w:w="2421" w:type="dxa"/>
            <w:tcBorders>
              <w:top w:val="nil"/>
              <w:left w:val="nil"/>
              <w:bottom w:val="nil"/>
              <w:right w:val="nil"/>
            </w:tcBorders>
          </w:tcPr>
          <w:p w14:paraId="3ECE7B25" w14:textId="77777777" w:rsidR="00D75927" w:rsidRPr="005C619D" w:rsidRDefault="00D75927" w:rsidP="00D75927">
            <w:pPr>
              <w:pStyle w:val="index"/>
              <w:spacing w:after="0" w:line="240" w:lineRule="exact"/>
              <w:rPr>
                <w:rFonts w:cs="Times New Roman"/>
                <w:sz w:val="20"/>
                <w:lang w:val="en-US" w:bidi="th-TH"/>
              </w:rPr>
            </w:pPr>
            <w:r w:rsidRPr="005C619D">
              <w:rPr>
                <w:rFonts w:cs="Times New Roman"/>
                <w:sz w:val="20"/>
                <w:lang w:val="en-US" w:bidi="th-TH"/>
              </w:rPr>
              <w:t>- Trading Book</w:t>
            </w:r>
          </w:p>
        </w:tc>
        <w:tc>
          <w:tcPr>
            <w:tcW w:w="900" w:type="dxa"/>
            <w:tcBorders>
              <w:top w:val="nil"/>
              <w:left w:val="nil"/>
              <w:bottom w:val="nil"/>
              <w:right w:val="nil"/>
            </w:tcBorders>
          </w:tcPr>
          <w:p w14:paraId="12570FA3" w14:textId="53B00EA8"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4,885</w:t>
            </w:r>
          </w:p>
        </w:tc>
        <w:tc>
          <w:tcPr>
            <w:tcW w:w="236" w:type="dxa"/>
            <w:tcBorders>
              <w:top w:val="nil"/>
              <w:left w:val="nil"/>
              <w:bottom w:val="nil"/>
              <w:right w:val="nil"/>
            </w:tcBorders>
          </w:tcPr>
          <w:p w14:paraId="30FFA7D9"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8" w:type="dxa"/>
            <w:tcBorders>
              <w:top w:val="nil"/>
              <w:left w:val="nil"/>
              <w:bottom w:val="nil"/>
              <w:right w:val="nil"/>
            </w:tcBorders>
          </w:tcPr>
          <w:p w14:paraId="5AD6FC2F" w14:textId="1C14AA64"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5,077</w:t>
            </w:r>
          </w:p>
        </w:tc>
        <w:tc>
          <w:tcPr>
            <w:tcW w:w="243" w:type="dxa"/>
            <w:tcBorders>
              <w:top w:val="nil"/>
              <w:left w:val="nil"/>
              <w:bottom w:val="nil"/>
              <w:right w:val="nil"/>
            </w:tcBorders>
          </w:tcPr>
          <w:p w14:paraId="04957470"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1" w:type="dxa"/>
            <w:tcBorders>
              <w:top w:val="nil"/>
              <w:left w:val="nil"/>
              <w:bottom w:val="nil"/>
              <w:right w:val="nil"/>
            </w:tcBorders>
          </w:tcPr>
          <w:p w14:paraId="74A0AC99" w14:textId="1EC5EABF" w:rsidR="00D75927" w:rsidRPr="005C619D" w:rsidRDefault="00D75927" w:rsidP="00D75927">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404,905</w:t>
            </w:r>
          </w:p>
        </w:tc>
        <w:tc>
          <w:tcPr>
            <w:tcW w:w="236" w:type="dxa"/>
            <w:tcBorders>
              <w:top w:val="nil"/>
              <w:left w:val="nil"/>
              <w:bottom w:val="nil"/>
              <w:right w:val="nil"/>
            </w:tcBorders>
            <w:vAlign w:val="bottom"/>
          </w:tcPr>
          <w:p w14:paraId="530A6776"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tcPr>
          <w:p w14:paraId="512FF9B3"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5,085</w:t>
            </w:r>
          </w:p>
        </w:tc>
        <w:tc>
          <w:tcPr>
            <w:tcW w:w="236" w:type="dxa"/>
            <w:tcBorders>
              <w:top w:val="nil"/>
              <w:left w:val="nil"/>
              <w:bottom w:val="nil"/>
              <w:right w:val="nil"/>
            </w:tcBorders>
          </w:tcPr>
          <w:p w14:paraId="388B2E15"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6" w:type="dxa"/>
            <w:tcBorders>
              <w:top w:val="nil"/>
              <w:left w:val="nil"/>
              <w:bottom w:val="nil"/>
              <w:right w:val="nil"/>
            </w:tcBorders>
          </w:tcPr>
          <w:p w14:paraId="4E739E3D"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5,255</w:t>
            </w:r>
          </w:p>
        </w:tc>
        <w:tc>
          <w:tcPr>
            <w:tcW w:w="236" w:type="dxa"/>
            <w:tcBorders>
              <w:top w:val="nil"/>
              <w:left w:val="nil"/>
              <w:bottom w:val="nil"/>
              <w:right w:val="nil"/>
            </w:tcBorders>
          </w:tcPr>
          <w:p w14:paraId="448A765B"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1008" w:type="dxa"/>
            <w:tcBorders>
              <w:top w:val="nil"/>
              <w:left w:val="nil"/>
              <w:bottom w:val="nil"/>
              <w:right w:val="nil"/>
            </w:tcBorders>
          </w:tcPr>
          <w:p w14:paraId="0EEB65FE" w14:textId="77777777" w:rsidR="00D75927" w:rsidRPr="005C619D" w:rsidRDefault="00D75927" w:rsidP="00D75927">
            <w:pPr>
              <w:pStyle w:val="ListParagraph"/>
              <w:tabs>
                <w:tab w:val="decimal" w:pos="648"/>
              </w:tabs>
              <w:spacing w:line="240" w:lineRule="exact"/>
              <w:ind w:left="0" w:right="-109"/>
              <w:jc w:val="center"/>
              <w:rPr>
                <w:color w:val="000000"/>
                <w:sz w:val="20"/>
                <w:szCs w:val="25"/>
                <w:lang w:val="en-US" w:bidi="th-TH"/>
              </w:rPr>
            </w:pPr>
            <w:r w:rsidRPr="005C619D">
              <w:rPr>
                <w:color w:val="000000"/>
                <w:sz w:val="20"/>
                <w:szCs w:val="25"/>
                <w:lang w:val="en-US" w:bidi="th-TH"/>
              </w:rPr>
              <w:t>447,248</w:t>
            </w:r>
          </w:p>
        </w:tc>
      </w:tr>
      <w:tr w:rsidR="00D75927" w:rsidRPr="005C619D" w14:paraId="450D9E2A" w14:textId="77777777" w:rsidTr="00266FE2">
        <w:tc>
          <w:tcPr>
            <w:tcW w:w="2421" w:type="dxa"/>
            <w:tcBorders>
              <w:top w:val="nil"/>
              <w:left w:val="nil"/>
              <w:bottom w:val="nil"/>
              <w:right w:val="nil"/>
            </w:tcBorders>
          </w:tcPr>
          <w:p w14:paraId="5F09F147" w14:textId="77777777" w:rsidR="00D75927" w:rsidRPr="005C619D" w:rsidRDefault="00D75927" w:rsidP="00D75927">
            <w:pPr>
              <w:pStyle w:val="index"/>
              <w:spacing w:after="0" w:line="240" w:lineRule="exact"/>
              <w:rPr>
                <w:rFonts w:cs="Times New Roman"/>
                <w:sz w:val="20"/>
                <w:lang w:val="en-US" w:bidi="th-TH"/>
              </w:rPr>
            </w:pPr>
            <w:r w:rsidRPr="005C619D">
              <w:rPr>
                <w:rFonts w:cs="Times New Roman"/>
                <w:sz w:val="20"/>
                <w:lang w:val="en-US" w:bidi="th-TH"/>
              </w:rPr>
              <w:t xml:space="preserve">- Banking Book </w:t>
            </w:r>
            <w:r w:rsidRPr="005C619D">
              <w:rPr>
                <w:rFonts w:cs="Times New Roman"/>
                <w:color w:val="000000"/>
                <w:sz w:val="20"/>
                <w:vertAlign w:val="superscript"/>
              </w:rPr>
              <w:t>(1)</w:t>
            </w:r>
          </w:p>
        </w:tc>
        <w:tc>
          <w:tcPr>
            <w:tcW w:w="900" w:type="dxa"/>
            <w:tcBorders>
              <w:top w:val="nil"/>
              <w:left w:val="nil"/>
              <w:bottom w:val="nil"/>
              <w:right w:val="nil"/>
            </w:tcBorders>
          </w:tcPr>
          <w:p w14:paraId="1B7A102E" w14:textId="0F6A0159"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223</w:t>
            </w:r>
          </w:p>
        </w:tc>
        <w:tc>
          <w:tcPr>
            <w:tcW w:w="236" w:type="dxa"/>
            <w:tcBorders>
              <w:top w:val="nil"/>
              <w:left w:val="nil"/>
              <w:bottom w:val="nil"/>
              <w:right w:val="nil"/>
            </w:tcBorders>
          </w:tcPr>
          <w:p w14:paraId="34CB70F4"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8" w:type="dxa"/>
            <w:tcBorders>
              <w:top w:val="nil"/>
              <w:left w:val="nil"/>
              <w:bottom w:val="nil"/>
              <w:right w:val="nil"/>
            </w:tcBorders>
          </w:tcPr>
          <w:p w14:paraId="7BB91BFA" w14:textId="78814727" w:rsidR="00D75927" w:rsidRPr="005C619D" w:rsidRDefault="00532C5E"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368</w:t>
            </w:r>
          </w:p>
        </w:tc>
        <w:tc>
          <w:tcPr>
            <w:tcW w:w="243" w:type="dxa"/>
            <w:tcBorders>
              <w:top w:val="nil"/>
              <w:left w:val="nil"/>
              <w:bottom w:val="nil"/>
              <w:right w:val="nil"/>
            </w:tcBorders>
          </w:tcPr>
          <w:p w14:paraId="07732FC6"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1" w:type="dxa"/>
            <w:tcBorders>
              <w:top w:val="nil"/>
              <w:left w:val="nil"/>
              <w:bottom w:val="nil"/>
              <w:right w:val="nil"/>
            </w:tcBorders>
          </w:tcPr>
          <w:p w14:paraId="68FC6C69" w14:textId="4BE58C68" w:rsidR="00D75927" w:rsidRPr="005C619D" w:rsidRDefault="00D75927" w:rsidP="00D75927">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23,448</w:t>
            </w:r>
          </w:p>
        </w:tc>
        <w:tc>
          <w:tcPr>
            <w:tcW w:w="236" w:type="dxa"/>
            <w:tcBorders>
              <w:top w:val="nil"/>
              <w:left w:val="nil"/>
              <w:bottom w:val="nil"/>
              <w:right w:val="nil"/>
            </w:tcBorders>
            <w:vAlign w:val="bottom"/>
          </w:tcPr>
          <w:p w14:paraId="36D7DBCD"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tcPr>
          <w:p w14:paraId="12181148"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785</w:t>
            </w:r>
          </w:p>
        </w:tc>
        <w:tc>
          <w:tcPr>
            <w:tcW w:w="236" w:type="dxa"/>
            <w:tcBorders>
              <w:top w:val="nil"/>
              <w:left w:val="nil"/>
              <w:bottom w:val="nil"/>
              <w:right w:val="nil"/>
            </w:tcBorders>
          </w:tcPr>
          <w:p w14:paraId="405BA769"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6" w:type="dxa"/>
            <w:tcBorders>
              <w:top w:val="nil"/>
              <w:left w:val="nil"/>
              <w:bottom w:val="nil"/>
              <w:right w:val="nil"/>
            </w:tcBorders>
          </w:tcPr>
          <w:p w14:paraId="17324016"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91</w:t>
            </w:r>
          </w:p>
        </w:tc>
        <w:tc>
          <w:tcPr>
            <w:tcW w:w="236" w:type="dxa"/>
            <w:tcBorders>
              <w:top w:val="nil"/>
              <w:left w:val="nil"/>
              <w:bottom w:val="nil"/>
              <w:right w:val="nil"/>
            </w:tcBorders>
          </w:tcPr>
          <w:p w14:paraId="7DD156C4"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1008" w:type="dxa"/>
            <w:tcBorders>
              <w:top w:val="nil"/>
              <w:left w:val="nil"/>
              <w:bottom w:val="nil"/>
              <w:right w:val="nil"/>
            </w:tcBorders>
          </w:tcPr>
          <w:p w14:paraId="62FAA80B" w14:textId="77777777" w:rsidR="00D75927" w:rsidRPr="005C619D" w:rsidRDefault="00D75927" w:rsidP="00D75927">
            <w:pPr>
              <w:pStyle w:val="ListParagraph"/>
              <w:tabs>
                <w:tab w:val="decimal" w:pos="648"/>
              </w:tabs>
              <w:spacing w:line="240" w:lineRule="exact"/>
              <w:ind w:left="0" w:right="-109"/>
              <w:jc w:val="center"/>
              <w:rPr>
                <w:color w:val="000000"/>
                <w:sz w:val="20"/>
                <w:szCs w:val="25"/>
                <w:lang w:val="en-US" w:bidi="th-TH"/>
              </w:rPr>
            </w:pPr>
            <w:r w:rsidRPr="005C619D">
              <w:rPr>
                <w:color w:val="000000"/>
                <w:sz w:val="20"/>
                <w:szCs w:val="25"/>
                <w:lang w:val="en-US" w:bidi="th-TH"/>
              </w:rPr>
              <w:t>50,230</w:t>
            </w:r>
          </w:p>
        </w:tc>
      </w:tr>
      <w:tr w:rsidR="00D75927" w:rsidRPr="005C619D" w14:paraId="39A3EBA8" w14:textId="77777777" w:rsidTr="00266FE2">
        <w:tc>
          <w:tcPr>
            <w:tcW w:w="2421" w:type="dxa"/>
            <w:tcBorders>
              <w:top w:val="nil"/>
              <w:left w:val="nil"/>
              <w:bottom w:val="nil"/>
              <w:right w:val="nil"/>
            </w:tcBorders>
          </w:tcPr>
          <w:p w14:paraId="7282A42A" w14:textId="2573A132" w:rsidR="00D75927" w:rsidRPr="005C619D" w:rsidRDefault="00D75927" w:rsidP="00D75927">
            <w:pPr>
              <w:pStyle w:val="index"/>
              <w:spacing w:after="0" w:line="240" w:lineRule="exact"/>
              <w:rPr>
                <w:rFonts w:cs="Times New Roman"/>
                <w:sz w:val="20"/>
                <w:lang w:val="en-US" w:bidi="th-TH"/>
              </w:rPr>
            </w:pPr>
            <w:r w:rsidRPr="005C619D">
              <w:rPr>
                <w:rFonts w:cs="Times New Roman"/>
                <w:sz w:val="20"/>
                <w:lang w:val="en-US" w:bidi="th-TH"/>
              </w:rPr>
              <w:t>- Cash flow hedge</w:t>
            </w:r>
          </w:p>
        </w:tc>
        <w:tc>
          <w:tcPr>
            <w:tcW w:w="900" w:type="dxa"/>
            <w:tcBorders>
              <w:top w:val="nil"/>
              <w:left w:val="nil"/>
              <w:bottom w:val="nil"/>
              <w:right w:val="nil"/>
            </w:tcBorders>
          </w:tcPr>
          <w:p w14:paraId="18E0CEC1" w14:textId="7A776F43"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855</w:t>
            </w:r>
          </w:p>
        </w:tc>
        <w:tc>
          <w:tcPr>
            <w:tcW w:w="236" w:type="dxa"/>
            <w:tcBorders>
              <w:top w:val="nil"/>
              <w:left w:val="nil"/>
              <w:bottom w:val="nil"/>
              <w:right w:val="nil"/>
            </w:tcBorders>
          </w:tcPr>
          <w:p w14:paraId="03688062"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8" w:type="dxa"/>
            <w:tcBorders>
              <w:top w:val="nil"/>
              <w:left w:val="nil"/>
              <w:bottom w:val="nil"/>
              <w:right w:val="nil"/>
            </w:tcBorders>
          </w:tcPr>
          <w:p w14:paraId="5B11E0E7" w14:textId="5099D2CD"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338</w:t>
            </w:r>
          </w:p>
        </w:tc>
        <w:tc>
          <w:tcPr>
            <w:tcW w:w="243" w:type="dxa"/>
            <w:tcBorders>
              <w:top w:val="nil"/>
              <w:left w:val="nil"/>
              <w:bottom w:val="nil"/>
              <w:right w:val="nil"/>
            </w:tcBorders>
          </w:tcPr>
          <w:p w14:paraId="57EDEBB0"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1" w:type="dxa"/>
            <w:tcBorders>
              <w:top w:val="nil"/>
              <w:left w:val="nil"/>
              <w:bottom w:val="nil"/>
              <w:right w:val="nil"/>
            </w:tcBorders>
          </w:tcPr>
          <w:p w14:paraId="5D779CBF" w14:textId="4363B7D7" w:rsidR="00D75927" w:rsidRPr="005C619D" w:rsidRDefault="00D75927" w:rsidP="00D75927">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41,76</w:t>
            </w:r>
            <w:r w:rsidR="002B0489">
              <w:rPr>
                <w:color w:val="000000"/>
                <w:sz w:val="20"/>
                <w:szCs w:val="25"/>
                <w:lang w:val="en-US" w:bidi="th-TH"/>
              </w:rPr>
              <w:t>0</w:t>
            </w:r>
          </w:p>
        </w:tc>
        <w:tc>
          <w:tcPr>
            <w:tcW w:w="236" w:type="dxa"/>
            <w:tcBorders>
              <w:top w:val="nil"/>
              <w:left w:val="nil"/>
              <w:bottom w:val="nil"/>
              <w:right w:val="nil"/>
            </w:tcBorders>
            <w:vAlign w:val="bottom"/>
          </w:tcPr>
          <w:p w14:paraId="50C5351C"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tcPr>
          <w:p w14:paraId="38935853" w14:textId="7F7FE827"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w:t>
            </w:r>
          </w:p>
        </w:tc>
        <w:tc>
          <w:tcPr>
            <w:tcW w:w="236" w:type="dxa"/>
            <w:tcBorders>
              <w:top w:val="nil"/>
              <w:left w:val="nil"/>
              <w:bottom w:val="nil"/>
              <w:right w:val="nil"/>
            </w:tcBorders>
          </w:tcPr>
          <w:p w14:paraId="07B04A3D"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986" w:type="dxa"/>
            <w:tcBorders>
              <w:top w:val="nil"/>
              <w:left w:val="nil"/>
              <w:bottom w:val="nil"/>
              <w:right w:val="nil"/>
            </w:tcBorders>
          </w:tcPr>
          <w:p w14:paraId="111CB0B9" w14:textId="68FA2C95" w:rsidR="00D75927" w:rsidRPr="005C619D" w:rsidRDefault="00D75927" w:rsidP="00D75927">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w:t>
            </w:r>
          </w:p>
        </w:tc>
        <w:tc>
          <w:tcPr>
            <w:tcW w:w="236" w:type="dxa"/>
            <w:tcBorders>
              <w:top w:val="nil"/>
              <w:left w:val="nil"/>
              <w:bottom w:val="nil"/>
              <w:right w:val="nil"/>
            </w:tcBorders>
          </w:tcPr>
          <w:p w14:paraId="14B46348" w14:textId="77777777" w:rsidR="00D75927" w:rsidRPr="005C619D" w:rsidRDefault="00D75927" w:rsidP="00D75927">
            <w:pPr>
              <w:pStyle w:val="ListParagraph"/>
              <w:tabs>
                <w:tab w:val="decimal" w:pos="648"/>
              </w:tabs>
              <w:spacing w:line="240" w:lineRule="exact"/>
              <w:ind w:left="0" w:right="-109"/>
              <w:rPr>
                <w:color w:val="000000"/>
                <w:sz w:val="20"/>
                <w:szCs w:val="25"/>
                <w:lang w:val="en-US" w:bidi="th-TH"/>
              </w:rPr>
            </w:pPr>
          </w:p>
        </w:tc>
        <w:tc>
          <w:tcPr>
            <w:tcW w:w="1008" w:type="dxa"/>
            <w:tcBorders>
              <w:top w:val="nil"/>
              <w:left w:val="nil"/>
              <w:bottom w:val="nil"/>
              <w:right w:val="nil"/>
            </w:tcBorders>
          </w:tcPr>
          <w:p w14:paraId="67516BDD" w14:textId="64CAFA49" w:rsidR="00D75927" w:rsidRPr="005C619D" w:rsidRDefault="00D75927" w:rsidP="00D75927">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w:t>
            </w:r>
          </w:p>
        </w:tc>
      </w:tr>
      <w:tr w:rsidR="00D75927" w:rsidRPr="005C619D" w14:paraId="3D175772" w14:textId="77777777" w:rsidTr="00266FE2">
        <w:tc>
          <w:tcPr>
            <w:tcW w:w="2421" w:type="dxa"/>
            <w:tcBorders>
              <w:top w:val="nil"/>
              <w:left w:val="nil"/>
              <w:bottom w:val="nil"/>
              <w:right w:val="nil"/>
            </w:tcBorders>
          </w:tcPr>
          <w:p w14:paraId="367987E0" w14:textId="77777777" w:rsidR="00D75927" w:rsidRPr="005C619D" w:rsidRDefault="00D75927" w:rsidP="00D75927">
            <w:pPr>
              <w:pStyle w:val="index"/>
              <w:spacing w:after="0" w:line="240" w:lineRule="exact"/>
              <w:rPr>
                <w:rFonts w:cs="Times New Roman"/>
                <w:sz w:val="20"/>
                <w:lang w:val="en-US" w:bidi="th-TH"/>
              </w:rPr>
            </w:pPr>
          </w:p>
        </w:tc>
        <w:tc>
          <w:tcPr>
            <w:tcW w:w="900" w:type="dxa"/>
            <w:tcBorders>
              <w:top w:val="nil"/>
              <w:left w:val="nil"/>
              <w:bottom w:val="nil"/>
              <w:right w:val="nil"/>
            </w:tcBorders>
          </w:tcPr>
          <w:p w14:paraId="6F5E7550" w14:textId="77777777" w:rsidR="00D75927" w:rsidRPr="005C619D" w:rsidRDefault="00D75927" w:rsidP="00D75927">
            <w:pPr>
              <w:pStyle w:val="ListParagraph"/>
              <w:tabs>
                <w:tab w:val="decimal" w:pos="648"/>
              </w:tabs>
              <w:spacing w:line="240" w:lineRule="exact"/>
              <w:ind w:left="0" w:right="-109"/>
              <w:rPr>
                <w:color w:val="000000"/>
                <w:sz w:val="20"/>
              </w:rPr>
            </w:pPr>
          </w:p>
        </w:tc>
        <w:tc>
          <w:tcPr>
            <w:tcW w:w="236" w:type="dxa"/>
            <w:tcBorders>
              <w:top w:val="nil"/>
              <w:left w:val="nil"/>
              <w:bottom w:val="nil"/>
              <w:right w:val="nil"/>
            </w:tcBorders>
          </w:tcPr>
          <w:p w14:paraId="15C76F35" w14:textId="77777777" w:rsidR="00D75927" w:rsidRPr="005C619D" w:rsidRDefault="00D75927" w:rsidP="00D75927">
            <w:pPr>
              <w:pStyle w:val="ListParagraph"/>
              <w:tabs>
                <w:tab w:val="decimal" w:pos="648"/>
              </w:tabs>
              <w:spacing w:line="240" w:lineRule="exact"/>
              <w:ind w:left="0" w:right="-109"/>
              <w:rPr>
                <w:color w:val="000000"/>
                <w:sz w:val="20"/>
              </w:rPr>
            </w:pPr>
          </w:p>
        </w:tc>
        <w:tc>
          <w:tcPr>
            <w:tcW w:w="988" w:type="dxa"/>
            <w:tcBorders>
              <w:top w:val="nil"/>
              <w:left w:val="nil"/>
              <w:bottom w:val="nil"/>
              <w:right w:val="nil"/>
            </w:tcBorders>
          </w:tcPr>
          <w:p w14:paraId="1F020286" w14:textId="77777777" w:rsidR="00D75927" w:rsidRPr="005C619D" w:rsidRDefault="00D75927" w:rsidP="00D75927">
            <w:pPr>
              <w:pStyle w:val="ListParagraph"/>
              <w:tabs>
                <w:tab w:val="decimal" w:pos="648"/>
              </w:tabs>
              <w:spacing w:line="240" w:lineRule="exact"/>
              <w:ind w:left="0" w:right="-109"/>
              <w:rPr>
                <w:color w:val="000000"/>
                <w:sz w:val="20"/>
              </w:rPr>
            </w:pPr>
          </w:p>
        </w:tc>
        <w:tc>
          <w:tcPr>
            <w:tcW w:w="243" w:type="dxa"/>
            <w:tcBorders>
              <w:top w:val="nil"/>
              <w:left w:val="nil"/>
              <w:bottom w:val="nil"/>
              <w:right w:val="nil"/>
            </w:tcBorders>
          </w:tcPr>
          <w:p w14:paraId="2B277FFC" w14:textId="77777777" w:rsidR="00D75927" w:rsidRPr="005C619D" w:rsidRDefault="00D75927" w:rsidP="00D75927">
            <w:pPr>
              <w:pStyle w:val="ListParagraph"/>
              <w:tabs>
                <w:tab w:val="decimal" w:pos="648"/>
              </w:tabs>
              <w:spacing w:line="240" w:lineRule="exact"/>
              <w:ind w:left="0" w:right="-109"/>
              <w:rPr>
                <w:color w:val="000000"/>
                <w:sz w:val="20"/>
              </w:rPr>
            </w:pPr>
          </w:p>
        </w:tc>
        <w:tc>
          <w:tcPr>
            <w:tcW w:w="981" w:type="dxa"/>
            <w:tcBorders>
              <w:top w:val="nil"/>
              <w:left w:val="nil"/>
              <w:bottom w:val="nil"/>
              <w:right w:val="nil"/>
            </w:tcBorders>
          </w:tcPr>
          <w:p w14:paraId="2565ADF5" w14:textId="77777777" w:rsidR="00D75927" w:rsidRPr="005C619D" w:rsidRDefault="00D75927" w:rsidP="00D75927">
            <w:pPr>
              <w:pStyle w:val="ListParagraph"/>
              <w:tabs>
                <w:tab w:val="decimal" w:pos="792"/>
              </w:tabs>
              <w:spacing w:line="240" w:lineRule="exact"/>
              <w:ind w:left="-18" w:right="-109"/>
              <w:rPr>
                <w:color w:val="000000"/>
                <w:sz w:val="20"/>
              </w:rPr>
            </w:pPr>
          </w:p>
        </w:tc>
        <w:tc>
          <w:tcPr>
            <w:tcW w:w="236" w:type="dxa"/>
            <w:tcBorders>
              <w:top w:val="nil"/>
              <w:left w:val="nil"/>
              <w:bottom w:val="nil"/>
              <w:right w:val="nil"/>
            </w:tcBorders>
            <w:vAlign w:val="bottom"/>
          </w:tcPr>
          <w:p w14:paraId="48CF4773"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tcPr>
          <w:p w14:paraId="52F4F080" w14:textId="77777777" w:rsidR="00D75927" w:rsidRPr="005C619D" w:rsidRDefault="00D75927" w:rsidP="00D75927">
            <w:pPr>
              <w:pStyle w:val="ListParagraph"/>
              <w:tabs>
                <w:tab w:val="decimal" w:pos="648"/>
              </w:tabs>
              <w:spacing w:line="240" w:lineRule="exact"/>
              <w:ind w:left="0" w:right="-109"/>
              <w:rPr>
                <w:color w:val="000000"/>
                <w:sz w:val="20"/>
              </w:rPr>
            </w:pPr>
          </w:p>
        </w:tc>
        <w:tc>
          <w:tcPr>
            <w:tcW w:w="236" w:type="dxa"/>
            <w:tcBorders>
              <w:top w:val="nil"/>
              <w:left w:val="nil"/>
              <w:bottom w:val="nil"/>
              <w:right w:val="nil"/>
            </w:tcBorders>
          </w:tcPr>
          <w:p w14:paraId="19BB43A8" w14:textId="77777777" w:rsidR="00D75927" w:rsidRPr="005C619D" w:rsidRDefault="00D75927" w:rsidP="00D75927">
            <w:pPr>
              <w:pStyle w:val="ListParagraph"/>
              <w:tabs>
                <w:tab w:val="decimal" w:pos="648"/>
              </w:tabs>
              <w:spacing w:line="240" w:lineRule="exact"/>
              <w:ind w:left="0" w:right="-109"/>
              <w:rPr>
                <w:color w:val="000000"/>
                <w:sz w:val="20"/>
              </w:rPr>
            </w:pPr>
          </w:p>
        </w:tc>
        <w:tc>
          <w:tcPr>
            <w:tcW w:w="986" w:type="dxa"/>
            <w:tcBorders>
              <w:top w:val="nil"/>
              <w:left w:val="nil"/>
              <w:bottom w:val="nil"/>
              <w:right w:val="nil"/>
            </w:tcBorders>
          </w:tcPr>
          <w:p w14:paraId="401F3FC0" w14:textId="77777777" w:rsidR="00D75927" w:rsidRPr="005C619D" w:rsidRDefault="00D75927" w:rsidP="00D75927">
            <w:pPr>
              <w:pStyle w:val="ListParagraph"/>
              <w:tabs>
                <w:tab w:val="decimal" w:pos="648"/>
              </w:tabs>
              <w:spacing w:line="240" w:lineRule="exact"/>
              <w:ind w:left="0" w:right="-109"/>
              <w:rPr>
                <w:color w:val="000000"/>
                <w:sz w:val="20"/>
              </w:rPr>
            </w:pPr>
          </w:p>
        </w:tc>
        <w:tc>
          <w:tcPr>
            <w:tcW w:w="236" w:type="dxa"/>
            <w:tcBorders>
              <w:top w:val="nil"/>
              <w:left w:val="nil"/>
              <w:bottom w:val="nil"/>
              <w:right w:val="nil"/>
            </w:tcBorders>
          </w:tcPr>
          <w:p w14:paraId="09DD79AD" w14:textId="77777777" w:rsidR="00D75927" w:rsidRPr="005C619D" w:rsidRDefault="00D75927" w:rsidP="00D75927">
            <w:pPr>
              <w:pStyle w:val="ListParagraph"/>
              <w:tabs>
                <w:tab w:val="decimal" w:pos="648"/>
              </w:tabs>
              <w:spacing w:line="240" w:lineRule="exact"/>
              <w:ind w:left="0" w:right="-109"/>
              <w:rPr>
                <w:color w:val="000000"/>
                <w:sz w:val="20"/>
              </w:rPr>
            </w:pPr>
          </w:p>
        </w:tc>
        <w:tc>
          <w:tcPr>
            <w:tcW w:w="1008" w:type="dxa"/>
            <w:tcBorders>
              <w:top w:val="nil"/>
              <w:left w:val="nil"/>
              <w:bottom w:val="nil"/>
              <w:right w:val="nil"/>
            </w:tcBorders>
          </w:tcPr>
          <w:p w14:paraId="10919BEC" w14:textId="77777777" w:rsidR="00D75927" w:rsidRPr="005C619D" w:rsidRDefault="00D75927" w:rsidP="00D75927">
            <w:pPr>
              <w:pStyle w:val="ListParagraph"/>
              <w:tabs>
                <w:tab w:val="decimal" w:pos="792"/>
              </w:tabs>
              <w:spacing w:line="240" w:lineRule="exact"/>
              <w:ind w:left="-18" w:right="-109"/>
              <w:rPr>
                <w:color w:val="000000"/>
                <w:sz w:val="20"/>
              </w:rPr>
            </w:pPr>
          </w:p>
        </w:tc>
      </w:tr>
      <w:tr w:rsidR="00D75927" w:rsidRPr="005C619D" w14:paraId="4181E5F5" w14:textId="77777777" w:rsidTr="00266FE2">
        <w:tc>
          <w:tcPr>
            <w:tcW w:w="2421" w:type="dxa"/>
            <w:tcBorders>
              <w:top w:val="nil"/>
              <w:left w:val="nil"/>
              <w:bottom w:val="nil"/>
              <w:right w:val="nil"/>
            </w:tcBorders>
          </w:tcPr>
          <w:p w14:paraId="4382786C" w14:textId="77777777" w:rsidR="00D75927" w:rsidRPr="005C619D" w:rsidRDefault="00D75927" w:rsidP="00D75927">
            <w:pPr>
              <w:pStyle w:val="index"/>
              <w:spacing w:after="0" w:line="240" w:lineRule="exact"/>
              <w:rPr>
                <w:rFonts w:cs="Times New Roman"/>
                <w:sz w:val="20"/>
                <w:lang w:val="en-US" w:bidi="th-TH"/>
              </w:rPr>
            </w:pPr>
            <w:r w:rsidRPr="005C619D">
              <w:rPr>
                <w:rFonts w:cs="Times New Roman"/>
                <w:sz w:val="20"/>
                <w:lang w:val="en-US" w:bidi="th-TH"/>
              </w:rPr>
              <w:t>Interest rate related</w:t>
            </w:r>
          </w:p>
        </w:tc>
        <w:tc>
          <w:tcPr>
            <w:tcW w:w="900" w:type="dxa"/>
            <w:tcBorders>
              <w:top w:val="nil"/>
              <w:left w:val="nil"/>
              <w:bottom w:val="nil"/>
              <w:right w:val="nil"/>
            </w:tcBorders>
            <w:vAlign w:val="bottom"/>
          </w:tcPr>
          <w:p w14:paraId="7F529010" w14:textId="77777777" w:rsidR="00D75927" w:rsidRPr="005C619D" w:rsidRDefault="00D75927" w:rsidP="00D75927">
            <w:pPr>
              <w:pStyle w:val="ListParagraph"/>
              <w:tabs>
                <w:tab w:val="decimal" w:pos="648"/>
              </w:tabs>
              <w:spacing w:line="240" w:lineRule="exact"/>
              <w:ind w:left="0" w:right="-109"/>
              <w:rPr>
                <w:color w:val="000000"/>
                <w:sz w:val="20"/>
                <w:cs/>
                <w:lang w:bidi="th-TH"/>
              </w:rPr>
            </w:pPr>
          </w:p>
        </w:tc>
        <w:tc>
          <w:tcPr>
            <w:tcW w:w="236" w:type="dxa"/>
            <w:tcBorders>
              <w:top w:val="nil"/>
              <w:left w:val="nil"/>
              <w:bottom w:val="nil"/>
              <w:right w:val="nil"/>
            </w:tcBorders>
            <w:vAlign w:val="bottom"/>
          </w:tcPr>
          <w:p w14:paraId="1D6DA4EF" w14:textId="77777777" w:rsidR="00D75927" w:rsidRPr="005C619D" w:rsidRDefault="00D75927" w:rsidP="00D75927">
            <w:pPr>
              <w:pStyle w:val="index"/>
              <w:spacing w:after="0" w:line="240" w:lineRule="exact"/>
              <w:rPr>
                <w:rFonts w:cs="Times New Roman"/>
                <w:color w:val="000000"/>
                <w:sz w:val="20"/>
                <w:lang w:val="en-GB"/>
              </w:rPr>
            </w:pPr>
          </w:p>
        </w:tc>
        <w:tc>
          <w:tcPr>
            <w:tcW w:w="988" w:type="dxa"/>
            <w:tcBorders>
              <w:top w:val="nil"/>
              <w:left w:val="nil"/>
              <w:bottom w:val="nil"/>
              <w:right w:val="nil"/>
            </w:tcBorders>
            <w:vAlign w:val="bottom"/>
          </w:tcPr>
          <w:p w14:paraId="125D26B0" w14:textId="77777777" w:rsidR="00D75927" w:rsidRPr="005C619D" w:rsidRDefault="00D75927" w:rsidP="00D75927">
            <w:pPr>
              <w:pStyle w:val="ListParagraph"/>
              <w:tabs>
                <w:tab w:val="decimal" w:pos="682"/>
              </w:tabs>
              <w:spacing w:line="240" w:lineRule="exact"/>
              <w:ind w:left="0" w:right="-109"/>
              <w:rPr>
                <w:color w:val="000000"/>
                <w:sz w:val="20"/>
              </w:rPr>
            </w:pPr>
          </w:p>
        </w:tc>
        <w:tc>
          <w:tcPr>
            <w:tcW w:w="243" w:type="dxa"/>
            <w:tcBorders>
              <w:top w:val="nil"/>
              <w:left w:val="nil"/>
              <w:bottom w:val="nil"/>
              <w:right w:val="nil"/>
            </w:tcBorders>
            <w:vAlign w:val="bottom"/>
          </w:tcPr>
          <w:p w14:paraId="1AA1FAD1" w14:textId="77777777" w:rsidR="00D75927" w:rsidRPr="005C619D" w:rsidRDefault="00D75927" w:rsidP="00D75927">
            <w:pPr>
              <w:pStyle w:val="index"/>
              <w:spacing w:after="0" w:line="240" w:lineRule="exact"/>
              <w:rPr>
                <w:rFonts w:cs="Times New Roman"/>
                <w:color w:val="000000"/>
                <w:sz w:val="20"/>
                <w:lang w:val="en-GB"/>
              </w:rPr>
            </w:pPr>
          </w:p>
        </w:tc>
        <w:tc>
          <w:tcPr>
            <w:tcW w:w="981" w:type="dxa"/>
            <w:tcBorders>
              <w:top w:val="nil"/>
              <w:left w:val="nil"/>
              <w:bottom w:val="nil"/>
              <w:right w:val="nil"/>
            </w:tcBorders>
            <w:vAlign w:val="bottom"/>
          </w:tcPr>
          <w:p w14:paraId="531FE556" w14:textId="77777777" w:rsidR="00D75927" w:rsidRPr="005C619D" w:rsidRDefault="00D75927" w:rsidP="00D75927">
            <w:pPr>
              <w:pStyle w:val="ListParagraph"/>
              <w:tabs>
                <w:tab w:val="decimal" w:pos="792"/>
              </w:tabs>
              <w:spacing w:line="240" w:lineRule="exact"/>
              <w:ind w:left="-18" w:right="-109"/>
              <w:rPr>
                <w:color w:val="000000"/>
                <w:sz w:val="20"/>
              </w:rPr>
            </w:pPr>
          </w:p>
        </w:tc>
        <w:tc>
          <w:tcPr>
            <w:tcW w:w="236" w:type="dxa"/>
            <w:tcBorders>
              <w:top w:val="nil"/>
              <w:left w:val="nil"/>
              <w:bottom w:val="nil"/>
              <w:right w:val="nil"/>
            </w:tcBorders>
            <w:vAlign w:val="bottom"/>
          </w:tcPr>
          <w:p w14:paraId="09AE040A"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vAlign w:val="bottom"/>
          </w:tcPr>
          <w:p w14:paraId="73DDA768" w14:textId="77777777" w:rsidR="00D75927" w:rsidRPr="005C619D" w:rsidRDefault="00D75927" w:rsidP="00D75927">
            <w:pPr>
              <w:pStyle w:val="ListParagraph"/>
              <w:tabs>
                <w:tab w:val="decimal" w:pos="648"/>
              </w:tabs>
              <w:spacing w:line="240" w:lineRule="exact"/>
              <w:ind w:left="0" w:right="-109"/>
              <w:rPr>
                <w:color w:val="000000"/>
                <w:sz w:val="20"/>
                <w:cs/>
                <w:lang w:bidi="th-TH"/>
              </w:rPr>
            </w:pPr>
          </w:p>
        </w:tc>
        <w:tc>
          <w:tcPr>
            <w:tcW w:w="236" w:type="dxa"/>
            <w:tcBorders>
              <w:top w:val="nil"/>
              <w:left w:val="nil"/>
              <w:bottom w:val="nil"/>
              <w:right w:val="nil"/>
            </w:tcBorders>
            <w:vAlign w:val="bottom"/>
          </w:tcPr>
          <w:p w14:paraId="196C2E54" w14:textId="77777777" w:rsidR="00D75927" w:rsidRPr="005C619D" w:rsidRDefault="00D75927" w:rsidP="00D75927">
            <w:pPr>
              <w:pStyle w:val="index"/>
              <w:spacing w:after="0" w:line="240" w:lineRule="exact"/>
              <w:rPr>
                <w:rFonts w:cs="Times New Roman"/>
                <w:color w:val="000000"/>
                <w:sz w:val="20"/>
                <w:lang w:val="en-GB"/>
              </w:rPr>
            </w:pPr>
          </w:p>
        </w:tc>
        <w:tc>
          <w:tcPr>
            <w:tcW w:w="986" w:type="dxa"/>
            <w:tcBorders>
              <w:top w:val="nil"/>
              <w:left w:val="nil"/>
              <w:bottom w:val="nil"/>
              <w:right w:val="nil"/>
            </w:tcBorders>
            <w:vAlign w:val="bottom"/>
          </w:tcPr>
          <w:p w14:paraId="663A1592" w14:textId="77777777" w:rsidR="00D75927" w:rsidRPr="005C619D" w:rsidRDefault="00D75927" w:rsidP="00D75927">
            <w:pPr>
              <w:pStyle w:val="ListParagraph"/>
              <w:tabs>
                <w:tab w:val="decimal" w:pos="682"/>
              </w:tabs>
              <w:spacing w:line="240" w:lineRule="exact"/>
              <w:ind w:left="0" w:right="-109"/>
              <w:rPr>
                <w:color w:val="000000"/>
                <w:sz w:val="20"/>
              </w:rPr>
            </w:pPr>
          </w:p>
        </w:tc>
        <w:tc>
          <w:tcPr>
            <w:tcW w:w="236" w:type="dxa"/>
            <w:tcBorders>
              <w:top w:val="nil"/>
              <w:left w:val="nil"/>
              <w:bottom w:val="nil"/>
              <w:right w:val="nil"/>
            </w:tcBorders>
            <w:vAlign w:val="bottom"/>
          </w:tcPr>
          <w:p w14:paraId="5D5A5FB3" w14:textId="77777777" w:rsidR="00D75927" w:rsidRPr="005C619D" w:rsidRDefault="00D75927" w:rsidP="00D75927">
            <w:pPr>
              <w:pStyle w:val="index"/>
              <w:spacing w:after="0" w:line="240" w:lineRule="exact"/>
              <w:rPr>
                <w:rFonts w:cs="Times New Roman"/>
                <w:color w:val="000000"/>
                <w:sz w:val="20"/>
                <w:lang w:val="en-GB"/>
              </w:rPr>
            </w:pPr>
          </w:p>
        </w:tc>
        <w:tc>
          <w:tcPr>
            <w:tcW w:w="1008" w:type="dxa"/>
            <w:tcBorders>
              <w:top w:val="nil"/>
              <w:left w:val="nil"/>
              <w:bottom w:val="nil"/>
              <w:right w:val="nil"/>
            </w:tcBorders>
            <w:vAlign w:val="bottom"/>
          </w:tcPr>
          <w:p w14:paraId="6F1631D0" w14:textId="77777777" w:rsidR="00D75927" w:rsidRPr="005C619D" w:rsidRDefault="00D75927" w:rsidP="00D75927">
            <w:pPr>
              <w:pStyle w:val="ListParagraph"/>
              <w:tabs>
                <w:tab w:val="decimal" w:pos="792"/>
              </w:tabs>
              <w:spacing w:line="240" w:lineRule="exact"/>
              <w:ind w:left="-18" w:right="-109"/>
              <w:rPr>
                <w:color w:val="000000"/>
                <w:sz w:val="20"/>
              </w:rPr>
            </w:pPr>
          </w:p>
        </w:tc>
      </w:tr>
      <w:tr w:rsidR="00D75927" w:rsidRPr="005C619D" w14:paraId="71C55F9B" w14:textId="77777777" w:rsidTr="00266FE2">
        <w:tc>
          <w:tcPr>
            <w:tcW w:w="2421" w:type="dxa"/>
            <w:tcBorders>
              <w:top w:val="nil"/>
              <w:left w:val="nil"/>
              <w:bottom w:val="nil"/>
              <w:right w:val="nil"/>
            </w:tcBorders>
          </w:tcPr>
          <w:p w14:paraId="2F5FC956" w14:textId="77777777" w:rsidR="00D75927" w:rsidRPr="005C619D" w:rsidRDefault="00D75927" w:rsidP="00D75927">
            <w:pPr>
              <w:pStyle w:val="index"/>
              <w:spacing w:after="0" w:line="240" w:lineRule="exact"/>
              <w:rPr>
                <w:rFonts w:cs="Times New Roman"/>
                <w:sz w:val="20"/>
                <w:lang w:val="en-US" w:bidi="th-TH"/>
              </w:rPr>
            </w:pPr>
            <w:r w:rsidRPr="005C619D">
              <w:rPr>
                <w:rFonts w:cs="Times New Roman"/>
                <w:sz w:val="20"/>
                <w:lang w:val="en-US" w:bidi="th-TH"/>
              </w:rPr>
              <w:t>- Trading Book</w:t>
            </w:r>
          </w:p>
        </w:tc>
        <w:tc>
          <w:tcPr>
            <w:tcW w:w="900" w:type="dxa"/>
            <w:tcBorders>
              <w:top w:val="nil"/>
              <w:left w:val="nil"/>
              <w:bottom w:val="nil"/>
              <w:right w:val="nil"/>
            </w:tcBorders>
          </w:tcPr>
          <w:p w14:paraId="08BBC036" w14:textId="00AFF58A" w:rsidR="00D75927" w:rsidRPr="005C619D" w:rsidRDefault="00D75927" w:rsidP="00D75927">
            <w:pPr>
              <w:pStyle w:val="ListParagraph"/>
              <w:tabs>
                <w:tab w:val="decimal" w:pos="648"/>
              </w:tabs>
              <w:spacing w:line="240" w:lineRule="exact"/>
              <w:ind w:left="0" w:right="-109"/>
              <w:rPr>
                <w:color w:val="000000"/>
                <w:sz w:val="20"/>
                <w:cs/>
                <w:lang w:bidi="th-TH"/>
              </w:rPr>
            </w:pPr>
            <w:r>
              <w:rPr>
                <w:color w:val="000000"/>
                <w:sz w:val="20"/>
                <w:lang w:bidi="th-TH"/>
              </w:rPr>
              <w:t>5,</w:t>
            </w:r>
            <w:r w:rsidR="00932908">
              <w:rPr>
                <w:color w:val="000000"/>
                <w:sz w:val="20"/>
                <w:lang w:bidi="th-TH"/>
              </w:rPr>
              <w:t>9</w:t>
            </w:r>
            <w:r w:rsidR="0061732E">
              <w:rPr>
                <w:color w:val="000000"/>
                <w:sz w:val="20"/>
                <w:lang w:bidi="th-TH"/>
              </w:rPr>
              <w:t>36</w:t>
            </w:r>
          </w:p>
        </w:tc>
        <w:tc>
          <w:tcPr>
            <w:tcW w:w="236" w:type="dxa"/>
            <w:tcBorders>
              <w:top w:val="nil"/>
              <w:left w:val="nil"/>
              <w:bottom w:val="nil"/>
              <w:right w:val="nil"/>
            </w:tcBorders>
          </w:tcPr>
          <w:p w14:paraId="25C99489"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8" w:type="dxa"/>
            <w:tcBorders>
              <w:top w:val="nil"/>
              <w:left w:val="nil"/>
              <w:bottom w:val="nil"/>
              <w:right w:val="nil"/>
            </w:tcBorders>
          </w:tcPr>
          <w:p w14:paraId="41541919" w14:textId="1EC58A87" w:rsidR="00D75927" w:rsidRPr="005C619D" w:rsidRDefault="00D75927" w:rsidP="00D75927">
            <w:pPr>
              <w:pStyle w:val="ListParagraph"/>
              <w:tabs>
                <w:tab w:val="decimal" w:pos="648"/>
              </w:tabs>
              <w:spacing w:line="240" w:lineRule="exact"/>
              <w:ind w:left="0" w:right="-109"/>
              <w:rPr>
                <w:color w:val="000000"/>
                <w:sz w:val="20"/>
                <w:cs/>
                <w:lang w:bidi="th-TH"/>
              </w:rPr>
            </w:pPr>
            <w:r>
              <w:rPr>
                <w:color w:val="000000"/>
                <w:sz w:val="20"/>
                <w:lang w:bidi="th-TH"/>
              </w:rPr>
              <w:t>5,</w:t>
            </w:r>
            <w:r w:rsidR="00932908">
              <w:rPr>
                <w:color w:val="000000"/>
                <w:sz w:val="20"/>
                <w:lang w:bidi="th-TH"/>
              </w:rPr>
              <w:t>7</w:t>
            </w:r>
            <w:r w:rsidR="0061732E">
              <w:rPr>
                <w:color w:val="000000"/>
                <w:sz w:val="20"/>
                <w:lang w:bidi="th-TH"/>
              </w:rPr>
              <w:t>82</w:t>
            </w:r>
          </w:p>
        </w:tc>
        <w:tc>
          <w:tcPr>
            <w:tcW w:w="243" w:type="dxa"/>
            <w:tcBorders>
              <w:top w:val="nil"/>
              <w:left w:val="nil"/>
              <w:bottom w:val="nil"/>
              <w:right w:val="nil"/>
            </w:tcBorders>
          </w:tcPr>
          <w:p w14:paraId="525398F1"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1" w:type="dxa"/>
            <w:tcBorders>
              <w:top w:val="nil"/>
              <w:left w:val="nil"/>
              <w:bottom w:val="nil"/>
              <w:right w:val="nil"/>
            </w:tcBorders>
          </w:tcPr>
          <w:p w14:paraId="6C1F2C9D" w14:textId="0C22C857" w:rsidR="00D75927" w:rsidRPr="005C619D" w:rsidRDefault="00D75927" w:rsidP="00D75927">
            <w:pPr>
              <w:pStyle w:val="ListParagraph"/>
              <w:tabs>
                <w:tab w:val="decimal" w:pos="792"/>
              </w:tabs>
              <w:spacing w:line="240" w:lineRule="exact"/>
              <w:ind w:left="-18" w:right="-109"/>
              <w:rPr>
                <w:color w:val="000000"/>
                <w:sz w:val="20"/>
                <w:lang w:bidi="th-TH"/>
              </w:rPr>
            </w:pPr>
            <w:r>
              <w:rPr>
                <w:color w:val="000000"/>
                <w:sz w:val="20"/>
                <w:lang w:bidi="th-TH"/>
              </w:rPr>
              <w:t>339,882</w:t>
            </w:r>
          </w:p>
        </w:tc>
        <w:tc>
          <w:tcPr>
            <w:tcW w:w="236" w:type="dxa"/>
            <w:tcBorders>
              <w:top w:val="nil"/>
              <w:left w:val="nil"/>
              <w:bottom w:val="nil"/>
              <w:right w:val="nil"/>
            </w:tcBorders>
            <w:vAlign w:val="bottom"/>
          </w:tcPr>
          <w:p w14:paraId="02FF85CA"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tcPr>
          <w:p w14:paraId="1FBC4883" w14:textId="77777777" w:rsidR="00D75927" w:rsidRPr="005C619D" w:rsidRDefault="00D75927" w:rsidP="00D75927">
            <w:pPr>
              <w:pStyle w:val="ListParagraph"/>
              <w:tabs>
                <w:tab w:val="decimal" w:pos="648"/>
              </w:tabs>
              <w:spacing w:line="240" w:lineRule="exact"/>
              <w:ind w:left="0" w:right="-109"/>
              <w:rPr>
                <w:color w:val="000000"/>
                <w:sz w:val="20"/>
                <w:cs/>
                <w:lang w:bidi="th-TH"/>
              </w:rPr>
            </w:pPr>
            <w:r w:rsidRPr="005C619D">
              <w:rPr>
                <w:color w:val="000000"/>
                <w:sz w:val="20"/>
                <w:lang w:bidi="th-TH"/>
              </w:rPr>
              <w:t>4,529</w:t>
            </w:r>
          </w:p>
        </w:tc>
        <w:tc>
          <w:tcPr>
            <w:tcW w:w="236" w:type="dxa"/>
            <w:tcBorders>
              <w:top w:val="nil"/>
              <w:left w:val="nil"/>
              <w:bottom w:val="nil"/>
              <w:right w:val="nil"/>
            </w:tcBorders>
          </w:tcPr>
          <w:p w14:paraId="153690ED"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6" w:type="dxa"/>
            <w:tcBorders>
              <w:top w:val="nil"/>
              <w:left w:val="nil"/>
              <w:bottom w:val="nil"/>
              <w:right w:val="nil"/>
            </w:tcBorders>
          </w:tcPr>
          <w:p w14:paraId="69629B94" w14:textId="77777777" w:rsidR="00D75927" w:rsidRPr="005C619D" w:rsidRDefault="00D75927" w:rsidP="00D75927">
            <w:pPr>
              <w:pStyle w:val="ListParagraph"/>
              <w:tabs>
                <w:tab w:val="decimal" w:pos="648"/>
              </w:tabs>
              <w:spacing w:line="240" w:lineRule="exact"/>
              <w:ind w:left="0" w:right="-109"/>
              <w:rPr>
                <w:color w:val="000000"/>
                <w:sz w:val="20"/>
                <w:cs/>
                <w:lang w:bidi="th-TH"/>
              </w:rPr>
            </w:pPr>
            <w:r w:rsidRPr="005C619D">
              <w:rPr>
                <w:color w:val="000000"/>
                <w:sz w:val="20"/>
                <w:lang w:bidi="th-TH"/>
              </w:rPr>
              <w:t>4,361</w:t>
            </w:r>
          </w:p>
        </w:tc>
        <w:tc>
          <w:tcPr>
            <w:tcW w:w="236" w:type="dxa"/>
            <w:tcBorders>
              <w:top w:val="nil"/>
              <w:left w:val="nil"/>
              <w:bottom w:val="nil"/>
              <w:right w:val="nil"/>
            </w:tcBorders>
          </w:tcPr>
          <w:p w14:paraId="06F7618C"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1008" w:type="dxa"/>
            <w:tcBorders>
              <w:top w:val="nil"/>
              <w:left w:val="nil"/>
              <w:bottom w:val="nil"/>
              <w:right w:val="nil"/>
            </w:tcBorders>
          </w:tcPr>
          <w:p w14:paraId="5B65F719" w14:textId="77777777" w:rsidR="00D75927" w:rsidRPr="005C619D" w:rsidRDefault="00D75927" w:rsidP="00D75927">
            <w:pPr>
              <w:pStyle w:val="ListParagraph"/>
              <w:tabs>
                <w:tab w:val="decimal" w:pos="792"/>
              </w:tabs>
              <w:spacing w:line="240" w:lineRule="exact"/>
              <w:ind w:left="-18" w:right="-109"/>
              <w:rPr>
                <w:color w:val="000000"/>
                <w:sz w:val="20"/>
                <w:lang w:bidi="th-TH"/>
              </w:rPr>
            </w:pPr>
            <w:r w:rsidRPr="005C619D">
              <w:rPr>
                <w:color w:val="000000"/>
                <w:sz w:val="20"/>
                <w:lang w:bidi="th-TH"/>
              </w:rPr>
              <w:t>457,776</w:t>
            </w:r>
          </w:p>
        </w:tc>
      </w:tr>
      <w:tr w:rsidR="00D75927" w:rsidRPr="005C619D" w14:paraId="2810EA7D" w14:textId="77777777" w:rsidTr="00266FE2">
        <w:tc>
          <w:tcPr>
            <w:tcW w:w="2421" w:type="dxa"/>
            <w:tcBorders>
              <w:top w:val="nil"/>
              <w:left w:val="nil"/>
              <w:bottom w:val="nil"/>
              <w:right w:val="nil"/>
            </w:tcBorders>
          </w:tcPr>
          <w:p w14:paraId="3BF1C23B" w14:textId="77777777" w:rsidR="00D75927" w:rsidRPr="005C619D" w:rsidRDefault="00D75927" w:rsidP="00D75927">
            <w:pPr>
              <w:pStyle w:val="index"/>
              <w:spacing w:after="0" w:line="240" w:lineRule="exact"/>
              <w:rPr>
                <w:rFonts w:cs="Times New Roman"/>
                <w:sz w:val="20"/>
                <w:lang w:val="en-US" w:bidi="th-TH"/>
              </w:rPr>
            </w:pPr>
            <w:r w:rsidRPr="005C619D">
              <w:rPr>
                <w:rFonts w:cs="Times New Roman"/>
                <w:sz w:val="20"/>
                <w:lang w:val="en-US" w:bidi="th-TH"/>
              </w:rPr>
              <w:t xml:space="preserve">- Banking Book </w:t>
            </w:r>
            <w:r w:rsidRPr="005C619D">
              <w:rPr>
                <w:rFonts w:cs="Times New Roman"/>
                <w:color w:val="000000"/>
                <w:sz w:val="20"/>
                <w:vertAlign w:val="superscript"/>
              </w:rPr>
              <w:t>(1)</w:t>
            </w:r>
          </w:p>
        </w:tc>
        <w:tc>
          <w:tcPr>
            <w:tcW w:w="900" w:type="dxa"/>
            <w:tcBorders>
              <w:top w:val="nil"/>
              <w:left w:val="nil"/>
              <w:bottom w:val="nil"/>
              <w:right w:val="nil"/>
            </w:tcBorders>
          </w:tcPr>
          <w:p w14:paraId="44B53444" w14:textId="538A7F9D" w:rsidR="00D75927" w:rsidRPr="005C619D" w:rsidRDefault="00D75927" w:rsidP="00D75927">
            <w:pPr>
              <w:pStyle w:val="ListParagraph"/>
              <w:tabs>
                <w:tab w:val="decimal" w:pos="648"/>
              </w:tabs>
              <w:spacing w:line="240" w:lineRule="exact"/>
              <w:ind w:left="0" w:right="-109"/>
              <w:rPr>
                <w:color w:val="000000"/>
                <w:sz w:val="20"/>
                <w:lang w:bidi="th-TH"/>
              </w:rPr>
            </w:pPr>
            <w:r>
              <w:rPr>
                <w:color w:val="000000"/>
                <w:sz w:val="20"/>
                <w:lang w:bidi="th-TH"/>
              </w:rPr>
              <w:t>-</w:t>
            </w:r>
          </w:p>
        </w:tc>
        <w:tc>
          <w:tcPr>
            <w:tcW w:w="236" w:type="dxa"/>
            <w:tcBorders>
              <w:top w:val="nil"/>
              <w:left w:val="nil"/>
              <w:bottom w:val="nil"/>
              <w:right w:val="nil"/>
            </w:tcBorders>
          </w:tcPr>
          <w:p w14:paraId="76A2DE94"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8" w:type="dxa"/>
            <w:tcBorders>
              <w:top w:val="nil"/>
              <w:left w:val="nil"/>
              <w:bottom w:val="nil"/>
              <w:right w:val="nil"/>
            </w:tcBorders>
          </w:tcPr>
          <w:p w14:paraId="6141D7B6" w14:textId="7A0FAC53" w:rsidR="00D75927" w:rsidRPr="005C619D" w:rsidRDefault="00D75927" w:rsidP="00D75927">
            <w:pPr>
              <w:pStyle w:val="ListParagraph"/>
              <w:tabs>
                <w:tab w:val="decimal" w:pos="648"/>
              </w:tabs>
              <w:spacing w:line="240" w:lineRule="exact"/>
              <w:ind w:left="0" w:right="-109"/>
              <w:rPr>
                <w:color w:val="000000"/>
                <w:sz w:val="20"/>
                <w:lang w:bidi="th-TH"/>
              </w:rPr>
            </w:pPr>
            <w:r>
              <w:rPr>
                <w:color w:val="000000"/>
                <w:sz w:val="20"/>
                <w:lang w:bidi="th-TH"/>
              </w:rPr>
              <w:t>-</w:t>
            </w:r>
          </w:p>
        </w:tc>
        <w:tc>
          <w:tcPr>
            <w:tcW w:w="243" w:type="dxa"/>
            <w:tcBorders>
              <w:top w:val="nil"/>
              <w:left w:val="nil"/>
              <w:bottom w:val="nil"/>
              <w:right w:val="nil"/>
            </w:tcBorders>
          </w:tcPr>
          <w:p w14:paraId="35FD5C60"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1" w:type="dxa"/>
            <w:tcBorders>
              <w:top w:val="nil"/>
              <w:left w:val="nil"/>
              <w:bottom w:val="nil"/>
              <w:right w:val="nil"/>
            </w:tcBorders>
          </w:tcPr>
          <w:p w14:paraId="53CDA0FF" w14:textId="2D6C6BD4" w:rsidR="00D75927" w:rsidRPr="005C619D" w:rsidRDefault="00D75927" w:rsidP="00D75927">
            <w:pPr>
              <w:pStyle w:val="ListParagraph"/>
              <w:tabs>
                <w:tab w:val="decimal" w:pos="792"/>
              </w:tabs>
              <w:spacing w:line="240" w:lineRule="exact"/>
              <w:ind w:left="-18" w:right="-109"/>
              <w:rPr>
                <w:color w:val="000000"/>
                <w:sz w:val="20"/>
                <w:cs/>
                <w:lang w:bidi="th-TH"/>
              </w:rPr>
            </w:pPr>
            <w:r>
              <w:rPr>
                <w:color w:val="000000"/>
                <w:sz w:val="20"/>
                <w:lang w:bidi="th-TH"/>
              </w:rPr>
              <w:t>-</w:t>
            </w:r>
          </w:p>
        </w:tc>
        <w:tc>
          <w:tcPr>
            <w:tcW w:w="236" w:type="dxa"/>
            <w:tcBorders>
              <w:top w:val="nil"/>
              <w:left w:val="nil"/>
              <w:bottom w:val="nil"/>
              <w:right w:val="nil"/>
            </w:tcBorders>
            <w:vAlign w:val="bottom"/>
          </w:tcPr>
          <w:p w14:paraId="12A6337A"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tcPr>
          <w:p w14:paraId="0D1184D3" w14:textId="77777777" w:rsidR="00D75927" w:rsidRPr="005C619D" w:rsidRDefault="00D75927" w:rsidP="00D75927">
            <w:pPr>
              <w:pStyle w:val="ListParagraph"/>
              <w:tabs>
                <w:tab w:val="decimal" w:pos="648"/>
              </w:tabs>
              <w:spacing w:line="240" w:lineRule="exact"/>
              <w:ind w:left="0" w:right="-109"/>
              <w:rPr>
                <w:color w:val="000000"/>
                <w:sz w:val="20"/>
                <w:lang w:bidi="th-TH"/>
              </w:rPr>
            </w:pPr>
            <w:r w:rsidRPr="005C619D">
              <w:rPr>
                <w:color w:val="000000"/>
                <w:sz w:val="20"/>
                <w:lang w:bidi="th-TH"/>
              </w:rPr>
              <w:t>24</w:t>
            </w:r>
          </w:p>
        </w:tc>
        <w:tc>
          <w:tcPr>
            <w:tcW w:w="236" w:type="dxa"/>
            <w:tcBorders>
              <w:top w:val="nil"/>
              <w:left w:val="nil"/>
              <w:bottom w:val="nil"/>
              <w:right w:val="nil"/>
            </w:tcBorders>
          </w:tcPr>
          <w:p w14:paraId="74213A49"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6" w:type="dxa"/>
            <w:tcBorders>
              <w:top w:val="nil"/>
              <w:left w:val="nil"/>
              <w:bottom w:val="nil"/>
              <w:right w:val="nil"/>
            </w:tcBorders>
          </w:tcPr>
          <w:p w14:paraId="39C60618" w14:textId="77777777" w:rsidR="00D75927" w:rsidRPr="005C619D" w:rsidRDefault="00D75927" w:rsidP="00D75927">
            <w:pPr>
              <w:pStyle w:val="ListParagraph"/>
              <w:tabs>
                <w:tab w:val="decimal" w:pos="648"/>
              </w:tabs>
              <w:spacing w:line="240" w:lineRule="exact"/>
              <w:ind w:left="0" w:right="-109"/>
              <w:rPr>
                <w:color w:val="000000"/>
                <w:sz w:val="20"/>
                <w:lang w:bidi="th-TH"/>
              </w:rPr>
            </w:pPr>
            <w:r w:rsidRPr="005C619D">
              <w:rPr>
                <w:color w:val="000000"/>
                <w:sz w:val="20"/>
                <w:lang w:bidi="th-TH"/>
              </w:rPr>
              <w:t>59</w:t>
            </w:r>
          </w:p>
        </w:tc>
        <w:tc>
          <w:tcPr>
            <w:tcW w:w="236" w:type="dxa"/>
            <w:tcBorders>
              <w:top w:val="nil"/>
              <w:left w:val="nil"/>
              <w:bottom w:val="nil"/>
              <w:right w:val="nil"/>
            </w:tcBorders>
          </w:tcPr>
          <w:p w14:paraId="7CE49F0E"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1008" w:type="dxa"/>
            <w:tcBorders>
              <w:top w:val="nil"/>
              <w:left w:val="nil"/>
              <w:bottom w:val="nil"/>
              <w:right w:val="nil"/>
            </w:tcBorders>
          </w:tcPr>
          <w:p w14:paraId="69B6E235" w14:textId="77777777" w:rsidR="00D75927" w:rsidRPr="005C619D" w:rsidRDefault="00D75927" w:rsidP="00D75927">
            <w:pPr>
              <w:pStyle w:val="ListParagraph"/>
              <w:tabs>
                <w:tab w:val="decimal" w:pos="792"/>
              </w:tabs>
              <w:spacing w:line="240" w:lineRule="exact"/>
              <w:ind w:left="-18" w:right="-109"/>
              <w:rPr>
                <w:color w:val="000000"/>
                <w:sz w:val="20"/>
                <w:cs/>
                <w:lang w:bidi="th-TH"/>
              </w:rPr>
            </w:pPr>
            <w:r w:rsidRPr="005C619D">
              <w:rPr>
                <w:color w:val="000000"/>
                <w:sz w:val="20"/>
                <w:lang w:bidi="th-TH"/>
              </w:rPr>
              <w:t>41,068</w:t>
            </w:r>
          </w:p>
        </w:tc>
      </w:tr>
      <w:tr w:rsidR="00D75927" w:rsidRPr="005C619D" w14:paraId="4730A255" w14:textId="77777777" w:rsidTr="00266FE2">
        <w:tc>
          <w:tcPr>
            <w:tcW w:w="2421" w:type="dxa"/>
            <w:tcBorders>
              <w:top w:val="nil"/>
              <w:left w:val="nil"/>
              <w:bottom w:val="nil"/>
              <w:right w:val="nil"/>
            </w:tcBorders>
          </w:tcPr>
          <w:p w14:paraId="1F163FFC" w14:textId="16A6243C" w:rsidR="00D75927" w:rsidRPr="005C619D" w:rsidRDefault="00D75927" w:rsidP="00D75927">
            <w:pPr>
              <w:pStyle w:val="index"/>
              <w:spacing w:after="0" w:line="240" w:lineRule="exact"/>
              <w:rPr>
                <w:rFonts w:cs="Times New Roman"/>
                <w:sz w:val="20"/>
                <w:lang w:val="en-US" w:bidi="th-TH"/>
              </w:rPr>
            </w:pPr>
            <w:r w:rsidRPr="005C619D">
              <w:rPr>
                <w:rFonts w:cs="Times New Roman"/>
                <w:sz w:val="20"/>
                <w:lang w:val="en-US" w:bidi="th-TH"/>
              </w:rPr>
              <w:t>- Fair value hedge</w:t>
            </w:r>
          </w:p>
        </w:tc>
        <w:tc>
          <w:tcPr>
            <w:tcW w:w="900" w:type="dxa"/>
            <w:tcBorders>
              <w:top w:val="nil"/>
              <w:left w:val="nil"/>
              <w:bottom w:val="nil"/>
              <w:right w:val="nil"/>
            </w:tcBorders>
          </w:tcPr>
          <w:p w14:paraId="33A15D52" w14:textId="534C031C" w:rsidR="00D75927" w:rsidRPr="005C619D" w:rsidRDefault="00D75927" w:rsidP="00D75927">
            <w:pPr>
              <w:pStyle w:val="ListParagraph"/>
              <w:tabs>
                <w:tab w:val="decimal" w:pos="648"/>
              </w:tabs>
              <w:spacing w:line="240" w:lineRule="exact"/>
              <w:ind w:left="0" w:right="-109"/>
              <w:rPr>
                <w:color w:val="000000"/>
                <w:sz w:val="20"/>
                <w:lang w:bidi="th-TH"/>
              </w:rPr>
            </w:pPr>
            <w:r>
              <w:rPr>
                <w:color w:val="000000"/>
                <w:sz w:val="20"/>
                <w:lang w:bidi="th-TH"/>
              </w:rPr>
              <w:t>1</w:t>
            </w:r>
            <w:r w:rsidR="00A820B5">
              <w:rPr>
                <w:color w:val="000000"/>
                <w:sz w:val="20"/>
                <w:lang w:bidi="th-TH"/>
              </w:rPr>
              <w:t>3</w:t>
            </w:r>
            <w:r w:rsidR="0061732E">
              <w:rPr>
                <w:color w:val="000000"/>
                <w:sz w:val="20"/>
                <w:lang w:bidi="th-TH"/>
              </w:rPr>
              <w:t>6</w:t>
            </w:r>
          </w:p>
        </w:tc>
        <w:tc>
          <w:tcPr>
            <w:tcW w:w="236" w:type="dxa"/>
            <w:tcBorders>
              <w:top w:val="nil"/>
              <w:left w:val="nil"/>
              <w:bottom w:val="nil"/>
              <w:right w:val="nil"/>
            </w:tcBorders>
          </w:tcPr>
          <w:p w14:paraId="5085E429"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8" w:type="dxa"/>
            <w:tcBorders>
              <w:top w:val="nil"/>
              <w:left w:val="nil"/>
              <w:bottom w:val="nil"/>
              <w:right w:val="nil"/>
            </w:tcBorders>
          </w:tcPr>
          <w:p w14:paraId="3B8EDCC6" w14:textId="73037641" w:rsidR="00D75927" w:rsidRPr="005C619D" w:rsidRDefault="00D75927" w:rsidP="00D75927">
            <w:pPr>
              <w:pStyle w:val="ListParagraph"/>
              <w:tabs>
                <w:tab w:val="decimal" w:pos="648"/>
              </w:tabs>
              <w:spacing w:line="240" w:lineRule="exact"/>
              <w:ind w:left="0" w:right="-109"/>
              <w:rPr>
                <w:color w:val="000000"/>
                <w:sz w:val="20"/>
                <w:lang w:bidi="th-TH"/>
              </w:rPr>
            </w:pPr>
            <w:r>
              <w:rPr>
                <w:color w:val="000000"/>
                <w:sz w:val="20"/>
                <w:lang w:bidi="th-TH"/>
              </w:rPr>
              <w:t>41</w:t>
            </w:r>
          </w:p>
        </w:tc>
        <w:tc>
          <w:tcPr>
            <w:tcW w:w="243" w:type="dxa"/>
            <w:tcBorders>
              <w:top w:val="nil"/>
              <w:left w:val="nil"/>
              <w:bottom w:val="nil"/>
              <w:right w:val="nil"/>
            </w:tcBorders>
          </w:tcPr>
          <w:p w14:paraId="72B876A3"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1" w:type="dxa"/>
            <w:tcBorders>
              <w:top w:val="nil"/>
              <w:left w:val="nil"/>
              <w:bottom w:val="nil"/>
              <w:right w:val="nil"/>
            </w:tcBorders>
          </w:tcPr>
          <w:p w14:paraId="29AC3BD5" w14:textId="32BE8533" w:rsidR="00D75927" w:rsidRPr="005C619D" w:rsidRDefault="00D75927" w:rsidP="00D75927">
            <w:pPr>
              <w:pStyle w:val="ListParagraph"/>
              <w:tabs>
                <w:tab w:val="decimal" w:pos="792"/>
              </w:tabs>
              <w:spacing w:line="240" w:lineRule="exact"/>
              <w:ind w:left="-18" w:right="-109"/>
              <w:rPr>
                <w:color w:val="000000"/>
                <w:sz w:val="20"/>
                <w:cs/>
                <w:lang w:bidi="th-TH"/>
              </w:rPr>
            </w:pPr>
            <w:r>
              <w:rPr>
                <w:color w:val="000000"/>
                <w:sz w:val="20"/>
                <w:lang w:bidi="th-TH"/>
              </w:rPr>
              <w:t>21,223</w:t>
            </w:r>
          </w:p>
        </w:tc>
        <w:tc>
          <w:tcPr>
            <w:tcW w:w="236" w:type="dxa"/>
            <w:tcBorders>
              <w:top w:val="nil"/>
              <w:left w:val="nil"/>
              <w:bottom w:val="nil"/>
              <w:right w:val="nil"/>
            </w:tcBorders>
            <w:vAlign w:val="bottom"/>
          </w:tcPr>
          <w:p w14:paraId="4F803484" w14:textId="77777777" w:rsidR="00D75927" w:rsidRPr="005C619D" w:rsidRDefault="00D75927" w:rsidP="00D75927">
            <w:pPr>
              <w:pStyle w:val="index"/>
              <w:spacing w:after="0" w:line="240" w:lineRule="exact"/>
              <w:rPr>
                <w:rFonts w:cs="Times New Roman"/>
                <w:sz w:val="20"/>
                <w:lang w:val="en-US" w:bidi="th-TH"/>
              </w:rPr>
            </w:pPr>
          </w:p>
        </w:tc>
        <w:tc>
          <w:tcPr>
            <w:tcW w:w="934" w:type="dxa"/>
            <w:tcBorders>
              <w:top w:val="nil"/>
              <w:left w:val="nil"/>
              <w:bottom w:val="nil"/>
              <w:right w:val="nil"/>
            </w:tcBorders>
          </w:tcPr>
          <w:p w14:paraId="046B9981" w14:textId="59F0B6CF" w:rsidR="00D75927" w:rsidRPr="005C619D" w:rsidRDefault="00D75927" w:rsidP="00D75927">
            <w:pPr>
              <w:pStyle w:val="ListParagraph"/>
              <w:tabs>
                <w:tab w:val="decimal" w:pos="648"/>
              </w:tabs>
              <w:spacing w:line="240" w:lineRule="exact"/>
              <w:ind w:left="0" w:right="-109"/>
              <w:rPr>
                <w:color w:val="000000"/>
                <w:sz w:val="20"/>
                <w:lang w:bidi="th-TH"/>
              </w:rPr>
            </w:pPr>
            <w:r>
              <w:rPr>
                <w:color w:val="000000"/>
                <w:sz w:val="20"/>
                <w:lang w:bidi="th-TH"/>
              </w:rPr>
              <w:t>-</w:t>
            </w:r>
          </w:p>
        </w:tc>
        <w:tc>
          <w:tcPr>
            <w:tcW w:w="236" w:type="dxa"/>
            <w:tcBorders>
              <w:top w:val="nil"/>
              <w:left w:val="nil"/>
              <w:bottom w:val="nil"/>
              <w:right w:val="nil"/>
            </w:tcBorders>
          </w:tcPr>
          <w:p w14:paraId="2EEC8C68"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986" w:type="dxa"/>
            <w:tcBorders>
              <w:top w:val="nil"/>
              <w:left w:val="nil"/>
              <w:bottom w:val="nil"/>
              <w:right w:val="nil"/>
            </w:tcBorders>
          </w:tcPr>
          <w:p w14:paraId="43D34181" w14:textId="4E16C0FA" w:rsidR="00D75927" w:rsidRPr="005C619D" w:rsidRDefault="00D75927" w:rsidP="00D75927">
            <w:pPr>
              <w:pStyle w:val="ListParagraph"/>
              <w:tabs>
                <w:tab w:val="decimal" w:pos="648"/>
              </w:tabs>
              <w:spacing w:line="240" w:lineRule="exact"/>
              <w:ind w:left="0" w:right="-109"/>
              <w:rPr>
                <w:color w:val="000000"/>
                <w:sz w:val="20"/>
                <w:lang w:bidi="th-TH"/>
              </w:rPr>
            </w:pPr>
            <w:r>
              <w:rPr>
                <w:color w:val="000000"/>
                <w:sz w:val="20"/>
                <w:lang w:bidi="th-TH"/>
              </w:rPr>
              <w:t>-</w:t>
            </w:r>
          </w:p>
        </w:tc>
        <w:tc>
          <w:tcPr>
            <w:tcW w:w="236" w:type="dxa"/>
            <w:tcBorders>
              <w:top w:val="nil"/>
              <w:left w:val="nil"/>
              <w:bottom w:val="nil"/>
              <w:right w:val="nil"/>
            </w:tcBorders>
          </w:tcPr>
          <w:p w14:paraId="1A84D5E5" w14:textId="77777777" w:rsidR="00D75927" w:rsidRPr="005C619D" w:rsidRDefault="00D75927" w:rsidP="00D75927">
            <w:pPr>
              <w:pStyle w:val="ListParagraph"/>
              <w:tabs>
                <w:tab w:val="decimal" w:pos="648"/>
              </w:tabs>
              <w:spacing w:line="240" w:lineRule="exact"/>
              <w:ind w:left="0" w:right="-109"/>
              <w:rPr>
                <w:color w:val="000000"/>
                <w:sz w:val="20"/>
                <w:lang w:bidi="th-TH"/>
              </w:rPr>
            </w:pPr>
          </w:p>
        </w:tc>
        <w:tc>
          <w:tcPr>
            <w:tcW w:w="1008" w:type="dxa"/>
            <w:tcBorders>
              <w:top w:val="nil"/>
              <w:left w:val="nil"/>
              <w:bottom w:val="nil"/>
              <w:right w:val="nil"/>
            </w:tcBorders>
          </w:tcPr>
          <w:p w14:paraId="750E7879" w14:textId="59F60A10" w:rsidR="00D75927" w:rsidRPr="005C619D" w:rsidRDefault="00D75927" w:rsidP="00D75927">
            <w:pPr>
              <w:pStyle w:val="ListParagraph"/>
              <w:tabs>
                <w:tab w:val="decimal" w:pos="792"/>
              </w:tabs>
              <w:spacing w:line="240" w:lineRule="exact"/>
              <w:ind w:left="-18" w:right="-109"/>
              <w:rPr>
                <w:color w:val="000000"/>
                <w:sz w:val="20"/>
                <w:lang w:bidi="th-TH"/>
              </w:rPr>
            </w:pPr>
            <w:r>
              <w:rPr>
                <w:color w:val="000000"/>
                <w:sz w:val="20"/>
                <w:lang w:bidi="th-TH"/>
              </w:rPr>
              <w:t>-</w:t>
            </w:r>
          </w:p>
        </w:tc>
      </w:tr>
      <w:tr w:rsidR="00D75927" w:rsidRPr="005C619D" w14:paraId="3A5E1C58" w14:textId="77777777" w:rsidTr="00266FE2">
        <w:tc>
          <w:tcPr>
            <w:tcW w:w="2421" w:type="dxa"/>
            <w:tcBorders>
              <w:top w:val="nil"/>
              <w:left w:val="nil"/>
              <w:bottom w:val="nil"/>
              <w:right w:val="nil"/>
            </w:tcBorders>
          </w:tcPr>
          <w:p w14:paraId="2C009215" w14:textId="4A3A229C" w:rsidR="00D75927" w:rsidRPr="005C619D" w:rsidRDefault="00D75927" w:rsidP="00D75927">
            <w:pPr>
              <w:pStyle w:val="index"/>
              <w:spacing w:after="0" w:line="240" w:lineRule="exact"/>
              <w:rPr>
                <w:rFonts w:cs="Times New Roman"/>
                <w:b/>
                <w:bCs/>
                <w:sz w:val="20"/>
                <w:lang w:val="en-US" w:bidi="th-TH"/>
              </w:rPr>
            </w:pPr>
            <w:r w:rsidRPr="005C619D">
              <w:rPr>
                <w:rFonts w:cs="Times New Roman"/>
                <w:b/>
                <w:bCs/>
                <w:sz w:val="20"/>
                <w:lang w:val="en-US" w:bidi="th-TH"/>
              </w:rPr>
              <w:t>Total</w:t>
            </w:r>
          </w:p>
        </w:tc>
        <w:tc>
          <w:tcPr>
            <w:tcW w:w="900" w:type="dxa"/>
            <w:tcBorders>
              <w:top w:val="single" w:sz="4" w:space="0" w:color="auto"/>
              <w:left w:val="nil"/>
              <w:bottom w:val="double" w:sz="4" w:space="0" w:color="auto"/>
              <w:right w:val="nil"/>
            </w:tcBorders>
          </w:tcPr>
          <w:p w14:paraId="2CF0ECD9" w14:textId="3E052C8F" w:rsidR="00D75927" w:rsidRPr="005C619D" w:rsidRDefault="00D75927" w:rsidP="00D75927">
            <w:pPr>
              <w:pStyle w:val="ListParagraph"/>
              <w:tabs>
                <w:tab w:val="decimal" w:pos="648"/>
              </w:tabs>
              <w:spacing w:line="240" w:lineRule="exact"/>
              <w:ind w:left="0" w:right="-109"/>
              <w:rPr>
                <w:b/>
                <w:bCs/>
                <w:color w:val="000000"/>
                <w:sz w:val="20"/>
                <w:cs/>
                <w:lang w:bidi="th-TH"/>
              </w:rPr>
            </w:pPr>
            <w:r>
              <w:rPr>
                <w:b/>
                <w:bCs/>
                <w:color w:val="000000"/>
                <w:sz w:val="20"/>
                <w:lang w:bidi="th-TH"/>
              </w:rPr>
              <w:t>12,</w:t>
            </w:r>
            <w:r w:rsidR="00932908">
              <w:rPr>
                <w:b/>
                <w:bCs/>
                <w:color w:val="000000"/>
                <w:sz w:val="20"/>
                <w:lang w:bidi="th-TH"/>
              </w:rPr>
              <w:t>0</w:t>
            </w:r>
            <w:r w:rsidR="0061732E">
              <w:rPr>
                <w:b/>
                <w:bCs/>
                <w:color w:val="000000"/>
                <w:sz w:val="20"/>
                <w:lang w:bidi="th-TH"/>
              </w:rPr>
              <w:t>3</w:t>
            </w:r>
            <w:r w:rsidR="00932908">
              <w:rPr>
                <w:b/>
                <w:bCs/>
                <w:color w:val="000000"/>
                <w:sz w:val="20"/>
                <w:lang w:bidi="th-TH"/>
              </w:rPr>
              <w:t>5</w:t>
            </w:r>
          </w:p>
        </w:tc>
        <w:tc>
          <w:tcPr>
            <w:tcW w:w="236" w:type="dxa"/>
            <w:tcBorders>
              <w:top w:val="nil"/>
              <w:left w:val="nil"/>
              <w:bottom w:val="nil"/>
              <w:right w:val="nil"/>
            </w:tcBorders>
          </w:tcPr>
          <w:p w14:paraId="31BB03AB" w14:textId="77777777" w:rsidR="00D75927" w:rsidRPr="005C619D" w:rsidRDefault="00D75927" w:rsidP="00D75927">
            <w:pPr>
              <w:pStyle w:val="ListParagraph"/>
              <w:tabs>
                <w:tab w:val="decimal" w:pos="648"/>
              </w:tabs>
              <w:spacing w:line="240" w:lineRule="exact"/>
              <w:ind w:left="0" w:right="-109"/>
              <w:rPr>
                <w:b/>
                <w:bCs/>
                <w:color w:val="000000"/>
                <w:sz w:val="20"/>
                <w:lang w:bidi="th-TH"/>
              </w:rPr>
            </w:pPr>
          </w:p>
        </w:tc>
        <w:tc>
          <w:tcPr>
            <w:tcW w:w="988" w:type="dxa"/>
            <w:tcBorders>
              <w:top w:val="single" w:sz="4" w:space="0" w:color="auto"/>
              <w:left w:val="nil"/>
              <w:bottom w:val="double" w:sz="4" w:space="0" w:color="auto"/>
              <w:right w:val="nil"/>
            </w:tcBorders>
          </w:tcPr>
          <w:p w14:paraId="6E8891DB" w14:textId="4BDA2AD4" w:rsidR="00D75927" w:rsidRPr="005C619D" w:rsidRDefault="00D75927" w:rsidP="00D75927">
            <w:pPr>
              <w:pStyle w:val="ListParagraph"/>
              <w:tabs>
                <w:tab w:val="decimal" w:pos="648"/>
              </w:tabs>
              <w:spacing w:line="240" w:lineRule="exact"/>
              <w:ind w:left="0" w:right="-109"/>
              <w:rPr>
                <w:b/>
                <w:bCs/>
                <w:color w:val="000000"/>
                <w:sz w:val="20"/>
                <w:lang w:bidi="th-TH"/>
              </w:rPr>
            </w:pPr>
            <w:r>
              <w:rPr>
                <w:b/>
                <w:bCs/>
                <w:color w:val="000000"/>
                <w:sz w:val="20"/>
                <w:lang w:bidi="th-TH"/>
              </w:rPr>
              <w:t>11,6</w:t>
            </w:r>
            <w:r w:rsidR="0061732E">
              <w:rPr>
                <w:b/>
                <w:bCs/>
                <w:color w:val="000000"/>
                <w:sz w:val="20"/>
                <w:lang w:bidi="th-TH"/>
              </w:rPr>
              <w:t>06</w:t>
            </w:r>
          </w:p>
        </w:tc>
        <w:tc>
          <w:tcPr>
            <w:tcW w:w="243" w:type="dxa"/>
            <w:tcBorders>
              <w:top w:val="nil"/>
              <w:left w:val="nil"/>
              <w:bottom w:val="nil"/>
              <w:right w:val="nil"/>
            </w:tcBorders>
          </w:tcPr>
          <w:p w14:paraId="08507D7E" w14:textId="77777777" w:rsidR="00D75927" w:rsidRPr="005C619D" w:rsidRDefault="00D75927" w:rsidP="00D75927">
            <w:pPr>
              <w:pStyle w:val="ListParagraph"/>
              <w:tabs>
                <w:tab w:val="decimal" w:pos="648"/>
              </w:tabs>
              <w:spacing w:line="240" w:lineRule="exact"/>
              <w:ind w:left="0" w:right="-109"/>
              <w:rPr>
                <w:b/>
                <w:bCs/>
                <w:color w:val="000000"/>
                <w:sz w:val="20"/>
                <w:lang w:bidi="th-TH"/>
              </w:rPr>
            </w:pPr>
          </w:p>
        </w:tc>
        <w:tc>
          <w:tcPr>
            <w:tcW w:w="981" w:type="dxa"/>
            <w:tcBorders>
              <w:top w:val="single" w:sz="4" w:space="0" w:color="auto"/>
              <w:left w:val="nil"/>
              <w:bottom w:val="double" w:sz="4" w:space="0" w:color="auto"/>
              <w:right w:val="nil"/>
            </w:tcBorders>
          </w:tcPr>
          <w:p w14:paraId="12EAF2DD" w14:textId="3873D481" w:rsidR="00D75927" w:rsidRPr="005C619D" w:rsidRDefault="00D75927" w:rsidP="00D75927">
            <w:pPr>
              <w:pStyle w:val="ListParagraph"/>
              <w:tabs>
                <w:tab w:val="decimal" w:pos="792"/>
              </w:tabs>
              <w:spacing w:line="240" w:lineRule="exact"/>
              <w:ind w:left="-18" w:right="-109"/>
              <w:rPr>
                <w:b/>
                <w:bCs/>
                <w:color w:val="000000"/>
                <w:sz w:val="20"/>
                <w:lang w:bidi="th-TH"/>
              </w:rPr>
            </w:pPr>
            <w:r>
              <w:rPr>
                <w:b/>
                <w:bCs/>
                <w:color w:val="000000"/>
                <w:sz w:val="20"/>
                <w:lang w:bidi="th-TH"/>
              </w:rPr>
              <w:t>831,21</w:t>
            </w:r>
            <w:r w:rsidR="002B0489">
              <w:rPr>
                <w:b/>
                <w:bCs/>
                <w:color w:val="000000"/>
                <w:sz w:val="20"/>
                <w:lang w:bidi="th-TH"/>
              </w:rPr>
              <w:t>8</w:t>
            </w:r>
          </w:p>
        </w:tc>
        <w:tc>
          <w:tcPr>
            <w:tcW w:w="236" w:type="dxa"/>
            <w:tcBorders>
              <w:top w:val="nil"/>
              <w:left w:val="nil"/>
              <w:bottom w:val="nil"/>
              <w:right w:val="nil"/>
            </w:tcBorders>
            <w:vAlign w:val="bottom"/>
          </w:tcPr>
          <w:p w14:paraId="5A73C294" w14:textId="77777777" w:rsidR="00D75927" w:rsidRPr="005C619D" w:rsidRDefault="00D75927" w:rsidP="00D75927">
            <w:pPr>
              <w:pStyle w:val="index"/>
              <w:spacing w:after="0" w:line="240" w:lineRule="exact"/>
              <w:rPr>
                <w:rFonts w:cs="Times New Roman"/>
                <w:b/>
                <w:bCs/>
                <w:sz w:val="20"/>
                <w:lang w:val="en-US" w:bidi="th-TH"/>
              </w:rPr>
            </w:pPr>
          </w:p>
        </w:tc>
        <w:tc>
          <w:tcPr>
            <w:tcW w:w="934" w:type="dxa"/>
            <w:tcBorders>
              <w:top w:val="single" w:sz="4" w:space="0" w:color="auto"/>
              <w:left w:val="nil"/>
              <w:bottom w:val="double" w:sz="4" w:space="0" w:color="auto"/>
              <w:right w:val="nil"/>
            </w:tcBorders>
          </w:tcPr>
          <w:p w14:paraId="25FC8DBF" w14:textId="3625030E" w:rsidR="00D75927" w:rsidRPr="005C619D" w:rsidRDefault="00D75927" w:rsidP="00D75927">
            <w:pPr>
              <w:pStyle w:val="ListParagraph"/>
              <w:tabs>
                <w:tab w:val="decimal" w:pos="648"/>
              </w:tabs>
              <w:spacing w:line="240" w:lineRule="exact"/>
              <w:ind w:left="0" w:right="-109"/>
              <w:rPr>
                <w:b/>
                <w:bCs/>
                <w:color w:val="000000"/>
                <w:sz w:val="20"/>
                <w:cs/>
                <w:lang w:bidi="th-TH"/>
              </w:rPr>
            </w:pPr>
            <w:r w:rsidRPr="005C619D">
              <w:rPr>
                <w:b/>
                <w:bCs/>
                <w:color w:val="000000"/>
                <w:sz w:val="20"/>
                <w:lang w:bidi="th-TH"/>
              </w:rPr>
              <w:t>10,423</w:t>
            </w:r>
          </w:p>
        </w:tc>
        <w:tc>
          <w:tcPr>
            <w:tcW w:w="236" w:type="dxa"/>
            <w:tcBorders>
              <w:top w:val="nil"/>
              <w:left w:val="nil"/>
              <w:bottom w:val="nil"/>
              <w:right w:val="nil"/>
            </w:tcBorders>
          </w:tcPr>
          <w:p w14:paraId="64D69407" w14:textId="77777777" w:rsidR="00D75927" w:rsidRPr="005C619D" w:rsidRDefault="00D75927" w:rsidP="00D75927">
            <w:pPr>
              <w:pStyle w:val="ListParagraph"/>
              <w:tabs>
                <w:tab w:val="decimal" w:pos="648"/>
              </w:tabs>
              <w:spacing w:line="240" w:lineRule="exact"/>
              <w:ind w:left="0" w:right="-109"/>
              <w:rPr>
                <w:b/>
                <w:bCs/>
                <w:color w:val="000000"/>
                <w:sz w:val="20"/>
                <w:lang w:bidi="th-TH"/>
              </w:rPr>
            </w:pPr>
          </w:p>
        </w:tc>
        <w:tc>
          <w:tcPr>
            <w:tcW w:w="986" w:type="dxa"/>
            <w:tcBorders>
              <w:top w:val="single" w:sz="4" w:space="0" w:color="auto"/>
              <w:left w:val="nil"/>
              <w:bottom w:val="double" w:sz="4" w:space="0" w:color="auto"/>
              <w:right w:val="nil"/>
            </w:tcBorders>
          </w:tcPr>
          <w:p w14:paraId="16F9C0DD" w14:textId="31B0464E" w:rsidR="00D75927" w:rsidRPr="005C619D" w:rsidRDefault="00D75927" w:rsidP="00D75927">
            <w:pPr>
              <w:pStyle w:val="ListParagraph"/>
              <w:tabs>
                <w:tab w:val="decimal" w:pos="648"/>
              </w:tabs>
              <w:spacing w:line="240" w:lineRule="exact"/>
              <w:ind w:left="0" w:right="-109"/>
              <w:rPr>
                <w:b/>
                <w:bCs/>
                <w:color w:val="000000"/>
                <w:sz w:val="20"/>
                <w:lang w:bidi="th-TH"/>
              </w:rPr>
            </w:pPr>
            <w:r w:rsidRPr="005C619D">
              <w:rPr>
                <w:b/>
                <w:bCs/>
                <w:color w:val="000000"/>
                <w:sz w:val="20"/>
                <w:lang w:bidi="th-TH"/>
              </w:rPr>
              <w:t>9,766</w:t>
            </w:r>
          </w:p>
        </w:tc>
        <w:tc>
          <w:tcPr>
            <w:tcW w:w="236" w:type="dxa"/>
            <w:tcBorders>
              <w:top w:val="nil"/>
              <w:left w:val="nil"/>
              <w:bottom w:val="nil"/>
              <w:right w:val="nil"/>
            </w:tcBorders>
          </w:tcPr>
          <w:p w14:paraId="06689C7B" w14:textId="77777777" w:rsidR="00D75927" w:rsidRPr="005C619D" w:rsidRDefault="00D75927" w:rsidP="00D75927">
            <w:pPr>
              <w:pStyle w:val="ListParagraph"/>
              <w:tabs>
                <w:tab w:val="decimal" w:pos="648"/>
              </w:tabs>
              <w:spacing w:line="240" w:lineRule="exact"/>
              <w:ind w:left="0" w:right="-109"/>
              <w:rPr>
                <w:b/>
                <w:bCs/>
                <w:color w:val="000000"/>
                <w:sz w:val="20"/>
                <w:lang w:bidi="th-TH"/>
              </w:rPr>
            </w:pPr>
          </w:p>
        </w:tc>
        <w:tc>
          <w:tcPr>
            <w:tcW w:w="1008" w:type="dxa"/>
            <w:tcBorders>
              <w:top w:val="single" w:sz="4" w:space="0" w:color="auto"/>
              <w:left w:val="nil"/>
              <w:bottom w:val="double" w:sz="4" w:space="0" w:color="auto"/>
              <w:right w:val="nil"/>
            </w:tcBorders>
          </w:tcPr>
          <w:p w14:paraId="7647C504" w14:textId="262626FE" w:rsidR="00D75927" w:rsidRPr="005C619D" w:rsidRDefault="00D75927" w:rsidP="00D75927">
            <w:pPr>
              <w:pStyle w:val="ListParagraph"/>
              <w:tabs>
                <w:tab w:val="decimal" w:pos="792"/>
              </w:tabs>
              <w:spacing w:line="240" w:lineRule="exact"/>
              <w:ind w:left="-18" w:right="-109"/>
              <w:rPr>
                <w:b/>
                <w:bCs/>
                <w:color w:val="000000"/>
                <w:sz w:val="20"/>
                <w:lang w:bidi="th-TH"/>
              </w:rPr>
            </w:pPr>
            <w:r w:rsidRPr="005C619D">
              <w:rPr>
                <w:b/>
                <w:bCs/>
                <w:color w:val="000000"/>
                <w:sz w:val="20"/>
                <w:lang w:bidi="th-TH"/>
              </w:rPr>
              <w:t>996,322</w:t>
            </w:r>
          </w:p>
        </w:tc>
      </w:tr>
      <w:bookmarkEnd w:id="14"/>
    </w:tbl>
    <w:p w14:paraId="1DDF7A28" w14:textId="39B9B479" w:rsidR="00266FE2" w:rsidRPr="005C619D" w:rsidRDefault="00266FE2">
      <w:pPr>
        <w:rPr>
          <w:rFonts w:cs="Times New Roman"/>
        </w:rPr>
      </w:pPr>
    </w:p>
    <w:tbl>
      <w:tblPr>
        <w:tblW w:w="9405"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0"/>
        <w:gridCol w:w="242"/>
        <w:gridCol w:w="1008"/>
      </w:tblGrid>
      <w:tr w:rsidR="00EE7801" w:rsidRPr="005C619D" w14:paraId="167A5527" w14:textId="77777777" w:rsidTr="00266FE2">
        <w:tc>
          <w:tcPr>
            <w:tcW w:w="2421" w:type="dxa"/>
            <w:tcBorders>
              <w:top w:val="nil"/>
              <w:left w:val="nil"/>
              <w:bottom w:val="nil"/>
              <w:right w:val="nil"/>
            </w:tcBorders>
          </w:tcPr>
          <w:p w14:paraId="215E0A61" w14:textId="57853BFB" w:rsidR="00EE7801" w:rsidRPr="005C619D" w:rsidRDefault="00203DD3" w:rsidP="00CE5A61">
            <w:pPr>
              <w:pStyle w:val="index"/>
              <w:spacing w:after="0" w:line="240" w:lineRule="exact"/>
              <w:rPr>
                <w:rFonts w:cs="Times New Roman"/>
                <w:sz w:val="20"/>
                <w:lang w:val="en-US" w:bidi="th-TH"/>
              </w:rPr>
            </w:pPr>
            <w:r>
              <w:br w:type="page"/>
            </w:r>
          </w:p>
        </w:tc>
        <w:tc>
          <w:tcPr>
            <w:tcW w:w="6984" w:type="dxa"/>
            <w:gridSpan w:val="11"/>
            <w:tcBorders>
              <w:top w:val="nil"/>
              <w:left w:val="nil"/>
              <w:bottom w:val="nil"/>
              <w:right w:val="nil"/>
            </w:tcBorders>
          </w:tcPr>
          <w:p w14:paraId="2FC0E768" w14:textId="77777777" w:rsidR="00EE7801" w:rsidRPr="005C619D" w:rsidRDefault="00EE7801" w:rsidP="00CE5A61">
            <w:pPr>
              <w:pStyle w:val="index"/>
              <w:spacing w:after="0" w:line="240" w:lineRule="exact"/>
              <w:ind w:right="-112"/>
              <w:jc w:val="center"/>
              <w:rPr>
                <w:rFonts w:cs="Times New Roman"/>
                <w:sz w:val="20"/>
                <w:lang w:val="en-US" w:bidi="th-TH"/>
              </w:rPr>
            </w:pPr>
            <w:r w:rsidRPr="005C619D">
              <w:rPr>
                <w:rFonts w:cs="Times New Roman"/>
                <w:b/>
                <w:bCs/>
                <w:sz w:val="20"/>
                <w:lang w:val="en-GB"/>
              </w:rPr>
              <w:t>Bank only</w:t>
            </w:r>
          </w:p>
        </w:tc>
      </w:tr>
      <w:tr w:rsidR="00A305C1" w:rsidRPr="005C619D" w14:paraId="59178A08" w14:textId="77777777" w:rsidTr="00266FE2">
        <w:tc>
          <w:tcPr>
            <w:tcW w:w="2421" w:type="dxa"/>
            <w:tcBorders>
              <w:top w:val="nil"/>
              <w:left w:val="nil"/>
              <w:bottom w:val="nil"/>
              <w:right w:val="nil"/>
            </w:tcBorders>
          </w:tcPr>
          <w:p w14:paraId="6E2180DF" w14:textId="77777777" w:rsidR="00A305C1" w:rsidRPr="005C619D" w:rsidRDefault="00A305C1" w:rsidP="00A305C1">
            <w:pPr>
              <w:pStyle w:val="index"/>
              <w:spacing w:after="0" w:line="240" w:lineRule="exact"/>
              <w:rPr>
                <w:rFonts w:cs="Times New Roman"/>
                <w:sz w:val="20"/>
                <w:lang w:val="en-US" w:bidi="th-TH"/>
              </w:rPr>
            </w:pPr>
          </w:p>
        </w:tc>
        <w:tc>
          <w:tcPr>
            <w:tcW w:w="3348" w:type="dxa"/>
            <w:gridSpan w:val="5"/>
            <w:tcBorders>
              <w:top w:val="nil"/>
              <w:left w:val="nil"/>
              <w:bottom w:val="nil"/>
              <w:right w:val="nil"/>
            </w:tcBorders>
          </w:tcPr>
          <w:p w14:paraId="1659E4B3" w14:textId="77777777" w:rsidR="00A305C1" w:rsidRPr="005C619D" w:rsidRDefault="00A305C1" w:rsidP="00A305C1">
            <w:pPr>
              <w:spacing w:line="240" w:lineRule="atLeast"/>
              <w:ind w:left="-108" w:right="-108"/>
              <w:jc w:val="center"/>
              <w:rPr>
                <w:rFonts w:cs="Times New Roman"/>
                <w:color w:val="000000"/>
                <w:sz w:val="20"/>
                <w:lang w:val="en-US"/>
              </w:rPr>
            </w:pPr>
            <w:r w:rsidRPr="005C619D">
              <w:rPr>
                <w:rFonts w:cs="Times New Roman"/>
                <w:color w:val="000000"/>
                <w:sz w:val="20"/>
                <w:lang w:val="en-US"/>
              </w:rPr>
              <w:t>30 June 2020</w:t>
            </w:r>
          </w:p>
        </w:tc>
        <w:tc>
          <w:tcPr>
            <w:tcW w:w="236" w:type="dxa"/>
            <w:tcBorders>
              <w:top w:val="nil"/>
              <w:left w:val="nil"/>
              <w:bottom w:val="nil"/>
              <w:right w:val="nil"/>
            </w:tcBorders>
          </w:tcPr>
          <w:p w14:paraId="11A759E8" w14:textId="77777777" w:rsidR="00A305C1" w:rsidRPr="005C619D" w:rsidRDefault="00A305C1" w:rsidP="00A305C1">
            <w:pPr>
              <w:spacing w:line="240" w:lineRule="atLeast"/>
              <w:ind w:left="-108" w:right="-108"/>
              <w:jc w:val="center"/>
              <w:rPr>
                <w:rFonts w:cs="Times New Roman"/>
                <w:color w:val="000000"/>
                <w:sz w:val="20"/>
                <w:lang w:val="en-US"/>
              </w:rPr>
            </w:pPr>
          </w:p>
        </w:tc>
        <w:tc>
          <w:tcPr>
            <w:tcW w:w="3400" w:type="dxa"/>
            <w:gridSpan w:val="5"/>
            <w:tcBorders>
              <w:top w:val="nil"/>
              <w:left w:val="nil"/>
              <w:bottom w:val="nil"/>
              <w:right w:val="nil"/>
            </w:tcBorders>
          </w:tcPr>
          <w:p w14:paraId="5C30D991" w14:textId="77777777" w:rsidR="00A305C1" w:rsidRPr="005C619D" w:rsidRDefault="00A305C1" w:rsidP="00A305C1">
            <w:pPr>
              <w:spacing w:line="240" w:lineRule="atLeast"/>
              <w:ind w:left="-108" w:right="-108"/>
              <w:jc w:val="center"/>
              <w:rPr>
                <w:rFonts w:cs="Times New Roman"/>
                <w:color w:val="000000"/>
                <w:sz w:val="20"/>
                <w:lang w:val="en-US"/>
              </w:rPr>
            </w:pPr>
            <w:r w:rsidRPr="005C619D">
              <w:rPr>
                <w:rFonts w:cs="Times New Roman"/>
                <w:color w:val="000000"/>
                <w:sz w:val="20"/>
                <w:lang w:val="en-US"/>
              </w:rPr>
              <w:t>31 December 2019</w:t>
            </w:r>
          </w:p>
        </w:tc>
      </w:tr>
      <w:tr w:rsidR="00EE7801" w:rsidRPr="005C619D" w14:paraId="6A94A09C" w14:textId="77777777" w:rsidTr="00266FE2">
        <w:tc>
          <w:tcPr>
            <w:tcW w:w="2421" w:type="dxa"/>
            <w:tcBorders>
              <w:top w:val="nil"/>
              <w:left w:val="nil"/>
              <w:bottom w:val="nil"/>
              <w:right w:val="nil"/>
            </w:tcBorders>
          </w:tcPr>
          <w:p w14:paraId="7717467F" w14:textId="77777777" w:rsidR="00EE7801" w:rsidRPr="005C619D" w:rsidRDefault="00EE7801" w:rsidP="00CE5A61">
            <w:pPr>
              <w:pStyle w:val="index"/>
              <w:spacing w:after="0" w:line="240" w:lineRule="exact"/>
              <w:rPr>
                <w:rFonts w:cs="Times New Roman"/>
                <w:sz w:val="20"/>
                <w:lang w:val="en-US" w:bidi="th-TH"/>
              </w:rPr>
            </w:pPr>
          </w:p>
        </w:tc>
        <w:tc>
          <w:tcPr>
            <w:tcW w:w="2124" w:type="dxa"/>
            <w:gridSpan w:val="3"/>
            <w:tcBorders>
              <w:top w:val="nil"/>
              <w:left w:val="nil"/>
              <w:bottom w:val="nil"/>
              <w:right w:val="nil"/>
            </w:tcBorders>
            <w:vAlign w:val="center"/>
          </w:tcPr>
          <w:p w14:paraId="52F85E10" w14:textId="3A1DFD79" w:rsidR="00EE7801" w:rsidRPr="005C619D" w:rsidRDefault="00EE7801" w:rsidP="00CE5A61">
            <w:pPr>
              <w:pStyle w:val="index"/>
              <w:spacing w:after="0" w:line="240" w:lineRule="exact"/>
              <w:ind w:left="-144" w:right="-162"/>
              <w:jc w:val="center"/>
              <w:rPr>
                <w:rFonts w:cs="Times New Roman"/>
                <w:sz w:val="20"/>
                <w:lang w:val="en-US" w:bidi="th-TH"/>
              </w:rPr>
            </w:pPr>
            <w:r w:rsidRPr="005C619D">
              <w:rPr>
                <w:rFonts w:cs="Times New Roman"/>
                <w:sz w:val="20"/>
                <w:lang w:val="en-US" w:bidi="th-TH"/>
              </w:rPr>
              <w:t>Fair value</w:t>
            </w:r>
          </w:p>
        </w:tc>
        <w:tc>
          <w:tcPr>
            <w:tcW w:w="243" w:type="dxa"/>
            <w:tcBorders>
              <w:top w:val="nil"/>
              <w:left w:val="nil"/>
              <w:bottom w:val="nil"/>
              <w:right w:val="nil"/>
            </w:tcBorders>
            <w:vAlign w:val="center"/>
          </w:tcPr>
          <w:p w14:paraId="1D3D6342" w14:textId="77777777" w:rsidR="00EE7801" w:rsidRPr="005C619D" w:rsidRDefault="00EE7801" w:rsidP="00CE5A61">
            <w:pPr>
              <w:pStyle w:val="index"/>
              <w:spacing w:after="0" w:line="240" w:lineRule="exact"/>
              <w:jc w:val="center"/>
              <w:rPr>
                <w:rFonts w:cs="Times New Roman"/>
                <w:sz w:val="20"/>
                <w:lang w:val="en-US" w:bidi="th-TH"/>
              </w:rPr>
            </w:pPr>
          </w:p>
        </w:tc>
        <w:tc>
          <w:tcPr>
            <w:tcW w:w="981" w:type="dxa"/>
            <w:tcBorders>
              <w:top w:val="nil"/>
              <w:left w:val="nil"/>
              <w:bottom w:val="nil"/>
              <w:right w:val="nil"/>
            </w:tcBorders>
            <w:vAlign w:val="center"/>
          </w:tcPr>
          <w:p w14:paraId="57158D7A" w14:textId="77777777" w:rsidR="00EE7801" w:rsidRPr="005C619D" w:rsidRDefault="00EE7801" w:rsidP="00CE5A61">
            <w:pPr>
              <w:pStyle w:val="index"/>
              <w:spacing w:after="0" w:line="240" w:lineRule="exact"/>
              <w:ind w:right="-108"/>
              <w:jc w:val="center"/>
              <w:rPr>
                <w:rFonts w:cs="Times New Roman"/>
                <w:sz w:val="20"/>
                <w:lang w:val="en-US" w:bidi="th-TH"/>
              </w:rPr>
            </w:pPr>
          </w:p>
        </w:tc>
        <w:tc>
          <w:tcPr>
            <w:tcW w:w="236" w:type="dxa"/>
            <w:tcBorders>
              <w:top w:val="nil"/>
              <w:left w:val="nil"/>
              <w:bottom w:val="nil"/>
              <w:right w:val="nil"/>
            </w:tcBorders>
            <w:vAlign w:val="center"/>
          </w:tcPr>
          <w:p w14:paraId="70E16B7E" w14:textId="77777777" w:rsidR="00EE7801" w:rsidRPr="005C619D" w:rsidRDefault="00EE7801" w:rsidP="00CE5A61">
            <w:pPr>
              <w:pStyle w:val="index"/>
              <w:spacing w:after="0" w:line="240" w:lineRule="exact"/>
              <w:jc w:val="center"/>
              <w:rPr>
                <w:rFonts w:cs="Times New Roman"/>
                <w:sz w:val="20"/>
                <w:lang w:val="en-US" w:bidi="th-TH"/>
              </w:rPr>
            </w:pPr>
          </w:p>
        </w:tc>
        <w:tc>
          <w:tcPr>
            <w:tcW w:w="2150" w:type="dxa"/>
            <w:gridSpan w:val="3"/>
            <w:tcBorders>
              <w:top w:val="nil"/>
              <w:left w:val="nil"/>
              <w:bottom w:val="nil"/>
              <w:right w:val="nil"/>
            </w:tcBorders>
            <w:vAlign w:val="center"/>
          </w:tcPr>
          <w:p w14:paraId="12E5A960" w14:textId="77777777" w:rsidR="00EE7801" w:rsidRPr="005C619D" w:rsidRDefault="00EE7801" w:rsidP="00CE5A61">
            <w:pPr>
              <w:pStyle w:val="index"/>
              <w:spacing w:after="0" w:line="240" w:lineRule="exact"/>
              <w:ind w:left="-144" w:right="-162"/>
              <w:jc w:val="center"/>
              <w:rPr>
                <w:rFonts w:cs="Times New Roman"/>
                <w:sz w:val="20"/>
                <w:lang w:val="en-US" w:bidi="th-TH"/>
              </w:rPr>
            </w:pPr>
            <w:r w:rsidRPr="005C619D">
              <w:rPr>
                <w:rFonts w:cs="Times New Roman"/>
                <w:sz w:val="20"/>
                <w:lang w:val="en-US" w:bidi="th-TH"/>
              </w:rPr>
              <w:t>Fair value/Readjustment</w:t>
            </w:r>
          </w:p>
        </w:tc>
        <w:tc>
          <w:tcPr>
            <w:tcW w:w="242" w:type="dxa"/>
            <w:tcBorders>
              <w:top w:val="nil"/>
              <w:left w:val="nil"/>
              <w:bottom w:val="nil"/>
              <w:right w:val="nil"/>
            </w:tcBorders>
            <w:vAlign w:val="center"/>
          </w:tcPr>
          <w:p w14:paraId="0F9F913C" w14:textId="77777777" w:rsidR="00EE7801" w:rsidRPr="005C619D" w:rsidRDefault="00EE7801" w:rsidP="00CE5A61">
            <w:pPr>
              <w:pStyle w:val="index"/>
              <w:spacing w:after="0" w:line="240" w:lineRule="exact"/>
              <w:jc w:val="center"/>
              <w:rPr>
                <w:rFonts w:cs="Times New Roman"/>
                <w:sz w:val="20"/>
                <w:lang w:val="en-US" w:bidi="th-TH"/>
              </w:rPr>
            </w:pPr>
          </w:p>
        </w:tc>
        <w:tc>
          <w:tcPr>
            <w:tcW w:w="1008" w:type="dxa"/>
            <w:tcBorders>
              <w:top w:val="nil"/>
              <w:left w:val="nil"/>
              <w:bottom w:val="nil"/>
              <w:right w:val="nil"/>
            </w:tcBorders>
            <w:vAlign w:val="center"/>
          </w:tcPr>
          <w:p w14:paraId="7793579A" w14:textId="77777777" w:rsidR="00EE7801" w:rsidRPr="005C619D" w:rsidRDefault="00EE7801" w:rsidP="00CE5A61">
            <w:pPr>
              <w:pStyle w:val="index"/>
              <w:spacing w:after="0" w:line="240" w:lineRule="exact"/>
              <w:ind w:right="-112"/>
              <w:jc w:val="center"/>
              <w:rPr>
                <w:rFonts w:cs="Times New Roman"/>
                <w:sz w:val="20"/>
                <w:lang w:val="en-US" w:bidi="th-TH"/>
              </w:rPr>
            </w:pPr>
          </w:p>
        </w:tc>
      </w:tr>
      <w:tr w:rsidR="00EE7801" w:rsidRPr="005C619D" w14:paraId="48F0AC00" w14:textId="77777777" w:rsidTr="00266FE2">
        <w:tc>
          <w:tcPr>
            <w:tcW w:w="2421" w:type="dxa"/>
            <w:tcBorders>
              <w:top w:val="nil"/>
              <w:left w:val="nil"/>
              <w:bottom w:val="nil"/>
              <w:right w:val="nil"/>
            </w:tcBorders>
          </w:tcPr>
          <w:p w14:paraId="62E26FA4" w14:textId="77777777" w:rsidR="00EE7801" w:rsidRPr="005C619D" w:rsidRDefault="00EE7801" w:rsidP="00CE5A61">
            <w:pPr>
              <w:pStyle w:val="index"/>
              <w:spacing w:after="0" w:line="240" w:lineRule="exact"/>
              <w:rPr>
                <w:rFonts w:cs="Times New Roman"/>
                <w:sz w:val="20"/>
                <w:lang w:val="en-US" w:bidi="th-TH"/>
              </w:rPr>
            </w:pPr>
          </w:p>
        </w:tc>
        <w:tc>
          <w:tcPr>
            <w:tcW w:w="2124" w:type="dxa"/>
            <w:gridSpan w:val="3"/>
            <w:tcBorders>
              <w:top w:val="nil"/>
              <w:left w:val="nil"/>
              <w:bottom w:val="nil"/>
              <w:right w:val="nil"/>
            </w:tcBorders>
            <w:vAlign w:val="center"/>
          </w:tcPr>
          <w:p w14:paraId="23E1C0CB" w14:textId="2B91D36A" w:rsidR="00EE7801" w:rsidRPr="005C619D" w:rsidRDefault="00EE7801" w:rsidP="00CE5A61">
            <w:pPr>
              <w:pStyle w:val="index"/>
              <w:spacing w:after="0" w:line="240" w:lineRule="exact"/>
              <w:ind w:left="-144" w:right="-162"/>
              <w:jc w:val="center"/>
              <w:rPr>
                <w:rFonts w:cs="Times New Roman"/>
                <w:sz w:val="20"/>
                <w:lang w:val="en-US" w:bidi="th-TH"/>
              </w:rPr>
            </w:pPr>
          </w:p>
        </w:tc>
        <w:tc>
          <w:tcPr>
            <w:tcW w:w="243" w:type="dxa"/>
            <w:tcBorders>
              <w:top w:val="nil"/>
              <w:left w:val="nil"/>
              <w:bottom w:val="nil"/>
              <w:right w:val="nil"/>
            </w:tcBorders>
            <w:vAlign w:val="center"/>
          </w:tcPr>
          <w:p w14:paraId="26ADF9E6" w14:textId="77777777" w:rsidR="00EE7801" w:rsidRPr="005C619D" w:rsidRDefault="00EE7801" w:rsidP="00CE5A61">
            <w:pPr>
              <w:pStyle w:val="index"/>
              <w:spacing w:after="0" w:line="240" w:lineRule="exact"/>
              <w:jc w:val="center"/>
              <w:rPr>
                <w:rFonts w:cs="Times New Roman"/>
                <w:sz w:val="20"/>
                <w:lang w:val="en-US" w:bidi="th-TH"/>
              </w:rPr>
            </w:pPr>
          </w:p>
        </w:tc>
        <w:tc>
          <w:tcPr>
            <w:tcW w:w="981" w:type="dxa"/>
            <w:tcBorders>
              <w:top w:val="nil"/>
              <w:left w:val="nil"/>
              <w:bottom w:val="nil"/>
              <w:right w:val="nil"/>
            </w:tcBorders>
            <w:vAlign w:val="center"/>
          </w:tcPr>
          <w:p w14:paraId="7B58B156" w14:textId="77777777" w:rsidR="00EE7801" w:rsidRPr="005C619D" w:rsidRDefault="00EE7801" w:rsidP="00CE5A61">
            <w:pPr>
              <w:pStyle w:val="index"/>
              <w:spacing w:after="0" w:line="240" w:lineRule="exact"/>
              <w:ind w:right="-108"/>
              <w:jc w:val="center"/>
              <w:rPr>
                <w:rFonts w:cs="Times New Roman"/>
                <w:sz w:val="20"/>
                <w:lang w:val="en-US" w:bidi="th-TH"/>
              </w:rPr>
            </w:pPr>
            <w:r w:rsidRPr="005C619D">
              <w:rPr>
                <w:rFonts w:cs="Times New Roman"/>
                <w:sz w:val="20"/>
                <w:lang w:val="en-US" w:bidi="th-TH"/>
              </w:rPr>
              <w:t>Notional</w:t>
            </w:r>
          </w:p>
        </w:tc>
        <w:tc>
          <w:tcPr>
            <w:tcW w:w="236" w:type="dxa"/>
            <w:tcBorders>
              <w:top w:val="nil"/>
              <w:left w:val="nil"/>
              <w:bottom w:val="nil"/>
              <w:right w:val="nil"/>
            </w:tcBorders>
            <w:vAlign w:val="center"/>
          </w:tcPr>
          <w:p w14:paraId="149826B5" w14:textId="77777777" w:rsidR="00EE7801" w:rsidRPr="005C619D" w:rsidRDefault="00EE7801" w:rsidP="00CE5A61">
            <w:pPr>
              <w:pStyle w:val="index"/>
              <w:spacing w:after="0" w:line="240" w:lineRule="exact"/>
              <w:jc w:val="center"/>
              <w:rPr>
                <w:rFonts w:cs="Times New Roman"/>
                <w:sz w:val="20"/>
                <w:lang w:val="en-US" w:bidi="th-TH"/>
              </w:rPr>
            </w:pPr>
          </w:p>
        </w:tc>
        <w:tc>
          <w:tcPr>
            <w:tcW w:w="2150" w:type="dxa"/>
            <w:gridSpan w:val="3"/>
            <w:tcBorders>
              <w:top w:val="nil"/>
              <w:left w:val="nil"/>
              <w:bottom w:val="nil"/>
              <w:right w:val="nil"/>
            </w:tcBorders>
            <w:vAlign w:val="center"/>
          </w:tcPr>
          <w:p w14:paraId="2C11A7FA" w14:textId="77777777" w:rsidR="00EE7801" w:rsidRPr="005C619D" w:rsidRDefault="00EE7801" w:rsidP="00CE5A61">
            <w:pPr>
              <w:pStyle w:val="index"/>
              <w:spacing w:after="0" w:line="240" w:lineRule="exact"/>
              <w:ind w:left="-144" w:right="-162"/>
              <w:jc w:val="center"/>
              <w:rPr>
                <w:rFonts w:cs="Times New Roman"/>
                <w:sz w:val="20"/>
                <w:lang w:val="en-US" w:bidi="th-TH"/>
              </w:rPr>
            </w:pPr>
            <w:r w:rsidRPr="005C619D">
              <w:rPr>
                <w:rFonts w:cs="Times New Roman"/>
                <w:sz w:val="20"/>
                <w:lang w:val="en-US" w:bidi="th-TH"/>
              </w:rPr>
              <w:t>based on an accrual basis</w:t>
            </w:r>
          </w:p>
        </w:tc>
        <w:tc>
          <w:tcPr>
            <w:tcW w:w="242" w:type="dxa"/>
            <w:tcBorders>
              <w:top w:val="nil"/>
              <w:left w:val="nil"/>
              <w:bottom w:val="nil"/>
              <w:right w:val="nil"/>
            </w:tcBorders>
            <w:vAlign w:val="center"/>
          </w:tcPr>
          <w:p w14:paraId="3C65DA77" w14:textId="77777777" w:rsidR="00EE7801" w:rsidRPr="005C619D" w:rsidRDefault="00EE7801" w:rsidP="00CE5A61">
            <w:pPr>
              <w:pStyle w:val="index"/>
              <w:spacing w:after="0" w:line="240" w:lineRule="exact"/>
              <w:jc w:val="center"/>
              <w:rPr>
                <w:rFonts w:cs="Times New Roman"/>
                <w:sz w:val="20"/>
                <w:lang w:val="en-US" w:bidi="th-TH"/>
              </w:rPr>
            </w:pPr>
          </w:p>
        </w:tc>
        <w:tc>
          <w:tcPr>
            <w:tcW w:w="1008" w:type="dxa"/>
            <w:tcBorders>
              <w:top w:val="nil"/>
              <w:left w:val="nil"/>
              <w:bottom w:val="nil"/>
              <w:right w:val="nil"/>
            </w:tcBorders>
            <w:vAlign w:val="center"/>
          </w:tcPr>
          <w:p w14:paraId="2A7AED5C" w14:textId="77777777" w:rsidR="00EE7801" w:rsidRPr="005C619D" w:rsidRDefault="00EE7801" w:rsidP="00CE5A61">
            <w:pPr>
              <w:pStyle w:val="index"/>
              <w:spacing w:after="0" w:line="240" w:lineRule="exact"/>
              <w:ind w:right="-112"/>
              <w:jc w:val="center"/>
              <w:rPr>
                <w:rFonts w:cs="Times New Roman"/>
                <w:sz w:val="20"/>
                <w:lang w:val="en-US" w:bidi="th-TH"/>
              </w:rPr>
            </w:pPr>
            <w:r w:rsidRPr="005C619D">
              <w:rPr>
                <w:rFonts w:cs="Times New Roman"/>
                <w:sz w:val="20"/>
                <w:lang w:val="en-US" w:bidi="th-TH"/>
              </w:rPr>
              <w:t>Notional</w:t>
            </w:r>
          </w:p>
        </w:tc>
      </w:tr>
      <w:tr w:rsidR="00EE7801" w:rsidRPr="005C619D" w14:paraId="1726E05B" w14:textId="77777777" w:rsidTr="00266FE2">
        <w:tc>
          <w:tcPr>
            <w:tcW w:w="2421" w:type="dxa"/>
            <w:tcBorders>
              <w:top w:val="nil"/>
              <w:left w:val="nil"/>
              <w:bottom w:val="nil"/>
              <w:right w:val="nil"/>
            </w:tcBorders>
          </w:tcPr>
          <w:p w14:paraId="54036413" w14:textId="77777777" w:rsidR="00EE7801" w:rsidRPr="005C619D" w:rsidRDefault="00EE7801" w:rsidP="00CE5A61">
            <w:pPr>
              <w:pStyle w:val="index"/>
              <w:spacing w:after="0" w:line="240" w:lineRule="exact"/>
              <w:rPr>
                <w:rFonts w:cs="Times New Roman"/>
                <w:sz w:val="20"/>
                <w:lang w:val="en-US" w:bidi="th-TH"/>
              </w:rPr>
            </w:pPr>
            <w:r w:rsidRPr="005C619D">
              <w:rPr>
                <w:rFonts w:cs="Times New Roman"/>
                <w:sz w:val="20"/>
                <w:lang w:val="en-US" w:bidi="th-TH"/>
              </w:rPr>
              <w:t>Type of risks</w:t>
            </w:r>
          </w:p>
        </w:tc>
        <w:tc>
          <w:tcPr>
            <w:tcW w:w="900" w:type="dxa"/>
            <w:tcBorders>
              <w:top w:val="nil"/>
              <w:left w:val="nil"/>
              <w:bottom w:val="nil"/>
              <w:right w:val="nil"/>
            </w:tcBorders>
            <w:vAlign w:val="center"/>
          </w:tcPr>
          <w:p w14:paraId="21231235" w14:textId="77777777" w:rsidR="00EE7801" w:rsidRPr="005C619D" w:rsidRDefault="00EE7801" w:rsidP="00CE5A61">
            <w:pPr>
              <w:pStyle w:val="index"/>
              <w:spacing w:after="0" w:line="240" w:lineRule="exact"/>
              <w:ind w:left="-144"/>
              <w:jc w:val="center"/>
              <w:rPr>
                <w:rFonts w:cs="Times New Roman"/>
                <w:sz w:val="20"/>
                <w:lang w:val="en-US" w:bidi="th-TH"/>
              </w:rPr>
            </w:pPr>
            <w:r w:rsidRPr="005C619D">
              <w:rPr>
                <w:rFonts w:cs="Times New Roman"/>
                <w:sz w:val="20"/>
                <w:lang w:val="en-US" w:bidi="th-TH"/>
              </w:rPr>
              <w:t>Assets</w:t>
            </w:r>
          </w:p>
        </w:tc>
        <w:tc>
          <w:tcPr>
            <w:tcW w:w="236" w:type="dxa"/>
            <w:tcBorders>
              <w:top w:val="nil"/>
              <w:left w:val="nil"/>
              <w:bottom w:val="nil"/>
              <w:right w:val="nil"/>
            </w:tcBorders>
            <w:vAlign w:val="center"/>
          </w:tcPr>
          <w:p w14:paraId="597E44E8" w14:textId="77777777" w:rsidR="00EE7801" w:rsidRPr="005C619D" w:rsidRDefault="00EE7801" w:rsidP="00CE5A61">
            <w:pPr>
              <w:pStyle w:val="index"/>
              <w:spacing w:after="0" w:line="240" w:lineRule="exact"/>
              <w:ind w:left="-144"/>
              <w:jc w:val="center"/>
              <w:rPr>
                <w:rFonts w:cs="Times New Roman"/>
                <w:sz w:val="20"/>
                <w:lang w:val="en-US" w:bidi="th-TH"/>
              </w:rPr>
            </w:pPr>
          </w:p>
        </w:tc>
        <w:tc>
          <w:tcPr>
            <w:tcW w:w="988" w:type="dxa"/>
            <w:tcBorders>
              <w:top w:val="nil"/>
              <w:left w:val="nil"/>
              <w:bottom w:val="nil"/>
              <w:right w:val="nil"/>
            </w:tcBorders>
            <w:vAlign w:val="center"/>
          </w:tcPr>
          <w:p w14:paraId="5C266753" w14:textId="77777777" w:rsidR="00EE7801" w:rsidRPr="005C619D" w:rsidRDefault="00EE7801" w:rsidP="00CE5A61">
            <w:pPr>
              <w:pStyle w:val="index"/>
              <w:spacing w:after="0" w:line="240" w:lineRule="exact"/>
              <w:ind w:left="-144" w:right="-108"/>
              <w:jc w:val="center"/>
              <w:rPr>
                <w:rFonts w:cs="Times New Roman"/>
                <w:sz w:val="20"/>
                <w:lang w:val="en-US" w:bidi="th-TH"/>
              </w:rPr>
            </w:pPr>
            <w:r w:rsidRPr="005C619D">
              <w:rPr>
                <w:rFonts w:cs="Times New Roman"/>
                <w:sz w:val="20"/>
                <w:lang w:val="en-US" w:bidi="th-TH"/>
              </w:rPr>
              <w:t>Liabilities</w:t>
            </w:r>
          </w:p>
        </w:tc>
        <w:tc>
          <w:tcPr>
            <w:tcW w:w="243" w:type="dxa"/>
            <w:tcBorders>
              <w:top w:val="nil"/>
              <w:left w:val="nil"/>
              <w:bottom w:val="nil"/>
              <w:right w:val="nil"/>
            </w:tcBorders>
            <w:vAlign w:val="center"/>
          </w:tcPr>
          <w:p w14:paraId="4856BC56" w14:textId="77777777" w:rsidR="00EE7801" w:rsidRPr="005C619D" w:rsidRDefault="00EE7801" w:rsidP="00CE5A61">
            <w:pPr>
              <w:pStyle w:val="index"/>
              <w:spacing w:after="0" w:line="240" w:lineRule="exact"/>
              <w:jc w:val="center"/>
              <w:rPr>
                <w:rFonts w:cs="Times New Roman"/>
                <w:sz w:val="20"/>
                <w:lang w:val="en-US" w:bidi="th-TH"/>
              </w:rPr>
            </w:pPr>
          </w:p>
        </w:tc>
        <w:tc>
          <w:tcPr>
            <w:tcW w:w="981" w:type="dxa"/>
            <w:tcBorders>
              <w:top w:val="nil"/>
              <w:left w:val="nil"/>
              <w:bottom w:val="nil"/>
              <w:right w:val="nil"/>
            </w:tcBorders>
            <w:vAlign w:val="center"/>
          </w:tcPr>
          <w:p w14:paraId="4283F946" w14:textId="77777777" w:rsidR="00EE7801" w:rsidRPr="005C619D" w:rsidRDefault="00EE7801" w:rsidP="00CE5A61">
            <w:pPr>
              <w:pStyle w:val="index"/>
              <w:spacing w:after="0" w:line="240" w:lineRule="exact"/>
              <w:ind w:right="-108"/>
              <w:jc w:val="center"/>
              <w:rPr>
                <w:rFonts w:cs="Times New Roman"/>
                <w:sz w:val="20"/>
                <w:lang w:val="en-US" w:bidi="th-TH"/>
              </w:rPr>
            </w:pPr>
            <w:r w:rsidRPr="005C619D">
              <w:rPr>
                <w:rFonts w:cs="Times New Roman"/>
                <w:sz w:val="20"/>
                <w:lang w:val="en-US" w:bidi="th-TH"/>
              </w:rPr>
              <w:t>amount</w:t>
            </w:r>
          </w:p>
        </w:tc>
        <w:tc>
          <w:tcPr>
            <w:tcW w:w="236" w:type="dxa"/>
            <w:tcBorders>
              <w:top w:val="nil"/>
              <w:left w:val="nil"/>
              <w:bottom w:val="nil"/>
              <w:right w:val="nil"/>
            </w:tcBorders>
            <w:vAlign w:val="center"/>
          </w:tcPr>
          <w:p w14:paraId="5BFEB796" w14:textId="77777777" w:rsidR="00EE7801" w:rsidRPr="005C619D" w:rsidRDefault="00EE7801" w:rsidP="00CE5A61">
            <w:pPr>
              <w:pStyle w:val="index"/>
              <w:spacing w:after="0" w:line="240" w:lineRule="exact"/>
              <w:jc w:val="center"/>
              <w:rPr>
                <w:rFonts w:cs="Times New Roman"/>
                <w:sz w:val="20"/>
                <w:lang w:val="en-US" w:bidi="th-TH"/>
              </w:rPr>
            </w:pPr>
          </w:p>
        </w:tc>
        <w:tc>
          <w:tcPr>
            <w:tcW w:w="934" w:type="dxa"/>
            <w:tcBorders>
              <w:top w:val="nil"/>
              <w:left w:val="nil"/>
              <w:bottom w:val="nil"/>
              <w:right w:val="nil"/>
            </w:tcBorders>
            <w:vAlign w:val="center"/>
          </w:tcPr>
          <w:p w14:paraId="55D5E86E" w14:textId="77777777" w:rsidR="00EE7801" w:rsidRPr="005C619D" w:rsidRDefault="00EE7801" w:rsidP="00CE5A61">
            <w:pPr>
              <w:pStyle w:val="index"/>
              <w:spacing w:after="0" w:line="240" w:lineRule="exact"/>
              <w:ind w:left="-119" w:right="-108"/>
              <w:jc w:val="center"/>
              <w:rPr>
                <w:rFonts w:cs="Times New Roman"/>
                <w:sz w:val="20"/>
                <w:lang w:val="en-US" w:bidi="th-TH"/>
              </w:rPr>
            </w:pPr>
            <w:r w:rsidRPr="005C619D">
              <w:rPr>
                <w:rFonts w:cs="Times New Roman"/>
                <w:sz w:val="20"/>
                <w:lang w:val="en-US" w:bidi="th-TH"/>
              </w:rPr>
              <w:t>Assets</w:t>
            </w:r>
          </w:p>
        </w:tc>
        <w:tc>
          <w:tcPr>
            <w:tcW w:w="236" w:type="dxa"/>
            <w:tcBorders>
              <w:top w:val="nil"/>
              <w:left w:val="nil"/>
              <w:bottom w:val="nil"/>
              <w:right w:val="nil"/>
            </w:tcBorders>
            <w:vAlign w:val="center"/>
          </w:tcPr>
          <w:p w14:paraId="0A42B63B" w14:textId="77777777" w:rsidR="00EE7801" w:rsidRPr="005C619D" w:rsidRDefault="00EE7801" w:rsidP="00CE5A61">
            <w:pPr>
              <w:pStyle w:val="index"/>
              <w:spacing w:after="0" w:line="240" w:lineRule="exact"/>
              <w:jc w:val="center"/>
              <w:rPr>
                <w:rFonts w:cs="Times New Roman"/>
                <w:sz w:val="20"/>
                <w:lang w:val="en-US" w:bidi="th-TH"/>
              </w:rPr>
            </w:pPr>
          </w:p>
        </w:tc>
        <w:tc>
          <w:tcPr>
            <w:tcW w:w="980" w:type="dxa"/>
            <w:tcBorders>
              <w:top w:val="nil"/>
              <w:left w:val="nil"/>
              <w:bottom w:val="nil"/>
              <w:right w:val="nil"/>
            </w:tcBorders>
            <w:vAlign w:val="center"/>
          </w:tcPr>
          <w:p w14:paraId="3C55A8FC" w14:textId="77777777" w:rsidR="00EE7801" w:rsidRPr="005C619D" w:rsidRDefault="00EE7801" w:rsidP="00CE5A61">
            <w:pPr>
              <w:pStyle w:val="index"/>
              <w:spacing w:after="0" w:line="240" w:lineRule="exact"/>
              <w:ind w:left="-119" w:right="-108"/>
              <w:jc w:val="center"/>
              <w:rPr>
                <w:rFonts w:cs="Times New Roman"/>
                <w:sz w:val="20"/>
                <w:lang w:val="en-US" w:bidi="th-TH"/>
              </w:rPr>
            </w:pPr>
            <w:r w:rsidRPr="005C619D">
              <w:rPr>
                <w:rFonts w:cs="Times New Roman"/>
                <w:sz w:val="20"/>
                <w:lang w:val="en-US" w:bidi="th-TH"/>
              </w:rPr>
              <w:t>Liabilities</w:t>
            </w:r>
          </w:p>
        </w:tc>
        <w:tc>
          <w:tcPr>
            <w:tcW w:w="242" w:type="dxa"/>
            <w:tcBorders>
              <w:top w:val="nil"/>
              <w:left w:val="nil"/>
              <w:bottom w:val="nil"/>
              <w:right w:val="nil"/>
            </w:tcBorders>
            <w:vAlign w:val="center"/>
          </w:tcPr>
          <w:p w14:paraId="3D40A430" w14:textId="77777777" w:rsidR="00EE7801" w:rsidRPr="005C619D" w:rsidRDefault="00EE7801" w:rsidP="00CE5A61">
            <w:pPr>
              <w:pStyle w:val="index"/>
              <w:spacing w:after="0" w:line="240" w:lineRule="exact"/>
              <w:jc w:val="center"/>
              <w:rPr>
                <w:rFonts w:cs="Times New Roman"/>
                <w:sz w:val="20"/>
                <w:lang w:val="en-US" w:bidi="th-TH"/>
              </w:rPr>
            </w:pPr>
          </w:p>
        </w:tc>
        <w:tc>
          <w:tcPr>
            <w:tcW w:w="1008" w:type="dxa"/>
            <w:tcBorders>
              <w:top w:val="nil"/>
              <w:left w:val="nil"/>
              <w:bottom w:val="nil"/>
              <w:right w:val="nil"/>
            </w:tcBorders>
            <w:vAlign w:val="center"/>
          </w:tcPr>
          <w:p w14:paraId="73E79AB4" w14:textId="77777777" w:rsidR="00EE7801" w:rsidRPr="005C619D" w:rsidRDefault="00EE7801" w:rsidP="00CE5A61">
            <w:pPr>
              <w:pStyle w:val="index"/>
              <w:spacing w:after="0" w:line="240" w:lineRule="exact"/>
              <w:ind w:right="-108"/>
              <w:jc w:val="center"/>
              <w:rPr>
                <w:rFonts w:cs="Times New Roman"/>
                <w:sz w:val="20"/>
                <w:lang w:val="en-US" w:bidi="th-TH"/>
              </w:rPr>
            </w:pPr>
            <w:r w:rsidRPr="005C619D">
              <w:rPr>
                <w:rFonts w:cs="Times New Roman"/>
                <w:sz w:val="20"/>
                <w:lang w:val="en-US" w:bidi="th-TH"/>
              </w:rPr>
              <w:t>amount</w:t>
            </w:r>
          </w:p>
        </w:tc>
      </w:tr>
      <w:tr w:rsidR="00EE7801" w:rsidRPr="005C619D" w14:paraId="7FD6010B" w14:textId="77777777" w:rsidTr="00266FE2">
        <w:tc>
          <w:tcPr>
            <w:tcW w:w="2421" w:type="dxa"/>
            <w:tcBorders>
              <w:top w:val="nil"/>
              <w:left w:val="nil"/>
              <w:bottom w:val="nil"/>
              <w:right w:val="nil"/>
            </w:tcBorders>
          </w:tcPr>
          <w:p w14:paraId="4979CB5D" w14:textId="77777777" w:rsidR="00EE7801" w:rsidRPr="005C619D" w:rsidRDefault="00EE7801" w:rsidP="00CE5A61">
            <w:pPr>
              <w:pStyle w:val="index"/>
              <w:spacing w:after="0" w:line="240" w:lineRule="exact"/>
              <w:rPr>
                <w:rFonts w:cs="Times New Roman"/>
                <w:sz w:val="20"/>
                <w:lang w:val="en-US" w:bidi="th-TH"/>
              </w:rPr>
            </w:pPr>
          </w:p>
        </w:tc>
        <w:tc>
          <w:tcPr>
            <w:tcW w:w="6984" w:type="dxa"/>
            <w:gridSpan w:val="11"/>
            <w:tcBorders>
              <w:top w:val="nil"/>
              <w:left w:val="nil"/>
              <w:bottom w:val="nil"/>
              <w:right w:val="nil"/>
            </w:tcBorders>
          </w:tcPr>
          <w:p w14:paraId="607B937D" w14:textId="77777777" w:rsidR="00EE7801" w:rsidRPr="005C619D" w:rsidRDefault="00EE7801" w:rsidP="00CE5A61">
            <w:pPr>
              <w:pStyle w:val="index"/>
              <w:spacing w:after="0" w:line="240" w:lineRule="exact"/>
              <w:ind w:right="-108"/>
              <w:jc w:val="center"/>
              <w:rPr>
                <w:rFonts w:cs="Times New Roman"/>
                <w:sz w:val="20"/>
                <w:lang w:val="en-US" w:bidi="th-TH"/>
              </w:rPr>
            </w:pPr>
            <w:r w:rsidRPr="005C619D">
              <w:rPr>
                <w:rFonts w:cs="Times New Roman"/>
                <w:i/>
                <w:iCs/>
                <w:sz w:val="20"/>
                <w:lang w:val="en-US"/>
              </w:rPr>
              <w:t>(in million Baht)</w:t>
            </w:r>
          </w:p>
        </w:tc>
      </w:tr>
      <w:tr w:rsidR="00EE7801" w:rsidRPr="005C619D" w14:paraId="5B7E0C0E" w14:textId="77777777" w:rsidTr="00266FE2">
        <w:tc>
          <w:tcPr>
            <w:tcW w:w="2421" w:type="dxa"/>
            <w:tcBorders>
              <w:top w:val="nil"/>
              <w:left w:val="nil"/>
              <w:bottom w:val="nil"/>
              <w:right w:val="nil"/>
            </w:tcBorders>
          </w:tcPr>
          <w:p w14:paraId="4FF2ECA5" w14:textId="77777777" w:rsidR="00EE7801" w:rsidRPr="005C619D" w:rsidRDefault="00EE7801" w:rsidP="00CE5A61">
            <w:pPr>
              <w:pStyle w:val="index"/>
              <w:spacing w:after="0" w:line="240" w:lineRule="exact"/>
              <w:rPr>
                <w:rFonts w:cs="Times New Roman"/>
                <w:sz w:val="20"/>
                <w:lang w:val="en-US" w:bidi="th-TH"/>
              </w:rPr>
            </w:pPr>
            <w:r w:rsidRPr="005C619D">
              <w:rPr>
                <w:rFonts w:cs="Times New Roman"/>
                <w:sz w:val="20"/>
                <w:lang w:val="en-US" w:bidi="th-TH"/>
              </w:rPr>
              <w:t>Foreign currency related</w:t>
            </w:r>
          </w:p>
        </w:tc>
        <w:tc>
          <w:tcPr>
            <w:tcW w:w="900" w:type="dxa"/>
            <w:tcBorders>
              <w:top w:val="nil"/>
              <w:left w:val="nil"/>
              <w:bottom w:val="nil"/>
              <w:right w:val="nil"/>
            </w:tcBorders>
            <w:vAlign w:val="bottom"/>
          </w:tcPr>
          <w:p w14:paraId="356D5447" w14:textId="77777777" w:rsidR="00EE7801" w:rsidRPr="005C619D" w:rsidRDefault="00EE7801" w:rsidP="00CE5A61">
            <w:pPr>
              <w:pStyle w:val="ListParagraph"/>
              <w:tabs>
                <w:tab w:val="decimal" w:pos="682"/>
              </w:tabs>
              <w:spacing w:line="240" w:lineRule="exact"/>
              <w:ind w:left="0" w:right="-109"/>
              <w:rPr>
                <w:color w:val="000000"/>
                <w:sz w:val="20"/>
              </w:rPr>
            </w:pPr>
          </w:p>
        </w:tc>
        <w:tc>
          <w:tcPr>
            <w:tcW w:w="236" w:type="dxa"/>
            <w:tcBorders>
              <w:top w:val="nil"/>
              <w:left w:val="nil"/>
              <w:bottom w:val="nil"/>
              <w:right w:val="nil"/>
            </w:tcBorders>
            <w:vAlign w:val="bottom"/>
          </w:tcPr>
          <w:p w14:paraId="3E46F592" w14:textId="77777777" w:rsidR="00EE7801" w:rsidRPr="005C619D" w:rsidRDefault="00EE7801" w:rsidP="00CE5A61">
            <w:pPr>
              <w:pStyle w:val="index"/>
              <w:spacing w:after="0" w:line="240" w:lineRule="exact"/>
              <w:rPr>
                <w:rFonts w:cs="Times New Roman"/>
                <w:sz w:val="20"/>
                <w:lang w:val="en-US" w:bidi="th-TH"/>
              </w:rPr>
            </w:pPr>
          </w:p>
        </w:tc>
        <w:tc>
          <w:tcPr>
            <w:tcW w:w="988" w:type="dxa"/>
            <w:tcBorders>
              <w:top w:val="nil"/>
              <w:left w:val="nil"/>
              <w:bottom w:val="nil"/>
              <w:right w:val="nil"/>
            </w:tcBorders>
            <w:vAlign w:val="bottom"/>
          </w:tcPr>
          <w:p w14:paraId="4347AA58" w14:textId="77777777" w:rsidR="00EE7801" w:rsidRPr="005C619D" w:rsidRDefault="00EE7801" w:rsidP="00CE5A61">
            <w:pPr>
              <w:pStyle w:val="ListParagraph"/>
              <w:tabs>
                <w:tab w:val="decimal" w:pos="682"/>
              </w:tabs>
              <w:spacing w:line="240" w:lineRule="exact"/>
              <w:ind w:left="0" w:right="-109"/>
              <w:rPr>
                <w:color w:val="000000"/>
                <w:sz w:val="20"/>
              </w:rPr>
            </w:pPr>
          </w:p>
        </w:tc>
        <w:tc>
          <w:tcPr>
            <w:tcW w:w="243" w:type="dxa"/>
            <w:tcBorders>
              <w:top w:val="nil"/>
              <w:left w:val="nil"/>
              <w:bottom w:val="nil"/>
              <w:right w:val="nil"/>
            </w:tcBorders>
            <w:vAlign w:val="bottom"/>
          </w:tcPr>
          <w:p w14:paraId="2F5ED6AC" w14:textId="77777777" w:rsidR="00EE7801" w:rsidRPr="005C619D" w:rsidRDefault="00EE7801" w:rsidP="00CE5A61">
            <w:pPr>
              <w:pStyle w:val="index"/>
              <w:spacing w:after="0" w:line="240" w:lineRule="exact"/>
              <w:rPr>
                <w:rFonts w:cs="Times New Roman"/>
                <w:sz w:val="20"/>
                <w:lang w:val="en-US" w:bidi="th-TH"/>
              </w:rPr>
            </w:pPr>
          </w:p>
        </w:tc>
        <w:tc>
          <w:tcPr>
            <w:tcW w:w="981" w:type="dxa"/>
            <w:tcBorders>
              <w:top w:val="nil"/>
              <w:left w:val="nil"/>
              <w:bottom w:val="nil"/>
              <w:right w:val="nil"/>
            </w:tcBorders>
            <w:vAlign w:val="bottom"/>
          </w:tcPr>
          <w:p w14:paraId="645E631E" w14:textId="77777777" w:rsidR="00EE7801" w:rsidRPr="005C619D" w:rsidRDefault="00EE7801" w:rsidP="00CE5A61">
            <w:pPr>
              <w:pStyle w:val="ListParagraph"/>
              <w:spacing w:line="240" w:lineRule="exact"/>
              <w:ind w:left="0" w:right="41"/>
              <w:jc w:val="right"/>
              <w:rPr>
                <w:color w:val="000000"/>
                <w:sz w:val="20"/>
              </w:rPr>
            </w:pPr>
          </w:p>
        </w:tc>
        <w:tc>
          <w:tcPr>
            <w:tcW w:w="236" w:type="dxa"/>
            <w:tcBorders>
              <w:top w:val="nil"/>
              <w:left w:val="nil"/>
              <w:bottom w:val="nil"/>
              <w:right w:val="nil"/>
            </w:tcBorders>
            <w:vAlign w:val="bottom"/>
          </w:tcPr>
          <w:p w14:paraId="140D5F8D" w14:textId="77777777" w:rsidR="00EE7801" w:rsidRPr="005C619D" w:rsidRDefault="00EE7801" w:rsidP="00CE5A61">
            <w:pPr>
              <w:pStyle w:val="index"/>
              <w:spacing w:after="0" w:line="240" w:lineRule="exact"/>
              <w:rPr>
                <w:rFonts w:cs="Times New Roman"/>
                <w:sz w:val="20"/>
                <w:lang w:val="en-US" w:bidi="th-TH"/>
              </w:rPr>
            </w:pPr>
          </w:p>
        </w:tc>
        <w:tc>
          <w:tcPr>
            <w:tcW w:w="934" w:type="dxa"/>
            <w:tcBorders>
              <w:top w:val="nil"/>
              <w:left w:val="nil"/>
              <w:bottom w:val="nil"/>
              <w:right w:val="nil"/>
            </w:tcBorders>
            <w:vAlign w:val="bottom"/>
          </w:tcPr>
          <w:p w14:paraId="60175C0B" w14:textId="77777777" w:rsidR="00EE7801" w:rsidRPr="005C619D" w:rsidRDefault="00EE7801" w:rsidP="00CE5A61">
            <w:pPr>
              <w:pStyle w:val="ListParagraph"/>
              <w:tabs>
                <w:tab w:val="decimal" w:pos="682"/>
              </w:tabs>
              <w:spacing w:line="240" w:lineRule="exact"/>
              <w:ind w:left="0" w:right="-109"/>
              <w:rPr>
                <w:color w:val="000000"/>
                <w:sz w:val="20"/>
              </w:rPr>
            </w:pPr>
          </w:p>
        </w:tc>
        <w:tc>
          <w:tcPr>
            <w:tcW w:w="236" w:type="dxa"/>
            <w:tcBorders>
              <w:top w:val="nil"/>
              <w:left w:val="nil"/>
              <w:bottom w:val="nil"/>
              <w:right w:val="nil"/>
            </w:tcBorders>
            <w:vAlign w:val="bottom"/>
          </w:tcPr>
          <w:p w14:paraId="7B32F832" w14:textId="77777777" w:rsidR="00EE7801" w:rsidRPr="005C619D" w:rsidRDefault="00EE7801" w:rsidP="00CE5A61">
            <w:pPr>
              <w:pStyle w:val="index"/>
              <w:spacing w:after="0" w:line="240" w:lineRule="exact"/>
              <w:rPr>
                <w:rFonts w:cs="Times New Roman"/>
                <w:sz w:val="20"/>
                <w:lang w:val="en-US" w:bidi="th-TH"/>
              </w:rPr>
            </w:pPr>
          </w:p>
        </w:tc>
        <w:tc>
          <w:tcPr>
            <w:tcW w:w="980" w:type="dxa"/>
            <w:tcBorders>
              <w:top w:val="nil"/>
              <w:left w:val="nil"/>
              <w:bottom w:val="nil"/>
              <w:right w:val="nil"/>
            </w:tcBorders>
            <w:vAlign w:val="bottom"/>
          </w:tcPr>
          <w:p w14:paraId="6D688D13" w14:textId="77777777" w:rsidR="00EE7801" w:rsidRPr="005C619D" w:rsidRDefault="00EE7801" w:rsidP="00CE5A61">
            <w:pPr>
              <w:pStyle w:val="ListParagraph"/>
              <w:tabs>
                <w:tab w:val="decimal" w:pos="682"/>
              </w:tabs>
              <w:spacing w:line="240" w:lineRule="exact"/>
              <w:ind w:left="0" w:right="-109"/>
              <w:rPr>
                <w:color w:val="000000"/>
                <w:sz w:val="20"/>
              </w:rPr>
            </w:pPr>
          </w:p>
        </w:tc>
        <w:tc>
          <w:tcPr>
            <w:tcW w:w="242" w:type="dxa"/>
            <w:tcBorders>
              <w:top w:val="nil"/>
              <w:left w:val="nil"/>
              <w:bottom w:val="nil"/>
              <w:right w:val="nil"/>
            </w:tcBorders>
            <w:vAlign w:val="bottom"/>
          </w:tcPr>
          <w:p w14:paraId="5EF8F5EE" w14:textId="77777777" w:rsidR="00EE7801" w:rsidRPr="005C619D" w:rsidRDefault="00EE7801" w:rsidP="00CE5A61">
            <w:pPr>
              <w:pStyle w:val="index"/>
              <w:spacing w:after="0" w:line="240" w:lineRule="exact"/>
              <w:rPr>
                <w:rFonts w:cs="Times New Roman"/>
                <w:sz w:val="20"/>
                <w:lang w:val="en-US" w:bidi="th-TH"/>
              </w:rPr>
            </w:pPr>
          </w:p>
        </w:tc>
        <w:tc>
          <w:tcPr>
            <w:tcW w:w="1008" w:type="dxa"/>
            <w:tcBorders>
              <w:top w:val="nil"/>
              <w:left w:val="nil"/>
              <w:bottom w:val="nil"/>
              <w:right w:val="nil"/>
            </w:tcBorders>
            <w:vAlign w:val="bottom"/>
          </w:tcPr>
          <w:p w14:paraId="0FFF982F" w14:textId="77777777" w:rsidR="00EE7801" w:rsidRPr="005C619D" w:rsidRDefault="00EE7801" w:rsidP="00CE5A61">
            <w:pPr>
              <w:pStyle w:val="ListParagraph"/>
              <w:tabs>
                <w:tab w:val="decimal" w:pos="882"/>
              </w:tabs>
              <w:spacing w:line="240" w:lineRule="exact"/>
              <w:ind w:left="0" w:right="-109"/>
              <w:rPr>
                <w:color w:val="000000"/>
                <w:sz w:val="20"/>
              </w:rPr>
            </w:pPr>
          </w:p>
        </w:tc>
      </w:tr>
      <w:tr w:rsidR="00A305C1" w:rsidRPr="005C619D" w14:paraId="39ECFC71" w14:textId="77777777" w:rsidTr="00266FE2">
        <w:tc>
          <w:tcPr>
            <w:tcW w:w="2421" w:type="dxa"/>
            <w:tcBorders>
              <w:top w:val="nil"/>
              <w:left w:val="nil"/>
              <w:bottom w:val="nil"/>
              <w:right w:val="nil"/>
            </w:tcBorders>
          </w:tcPr>
          <w:p w14:paraId="0DA14BC8" w14:textId="77777777" w:rsidR="00A305C1" w:rsidRPr="005C619D" w:rsidRDefault="00A305C1" w:rsidP="00A305C1">
            <w:pPr>
              <w:pStyle w:val="index"/>
              <w:spacing w:after="0" w:line="240" w:lineRule="exact"/>
              <w:rPr>
                <w:rFonts w:cs="Times New Roman"/>
                <w:sz w:val="20"/>
                <w:lang w:val="en-US" w:bidi="th-TH"/>
              </w:rPr>
            </w:pPr>
            <w:r w:rsidRPr="005C619D">
              <w:rPr>
                <w:rFonts w:cs="Times New Roman"/>
                <w:sz w:val="20"/>
                <w:lang w:val="en-US" w:bidi="th-TH"/>
              </w:rPr>
              <w:t>- Trading Book</w:t>
            </w:r>
          </w:p>
        </w:tc>
        <w:tc>
          <w:tcPr>
            <w:tcW w:w="900" w:type="dxa"/>
            <w:tcBorders>
              <w:top w:val="nil"/>
              <w:left w:val="nil"/>
              <w:bottom w:val="nil"/>
              <w:right w:val="nil"/>
            </w:tcBorders>
          </w:tcPr>
          <w:p w14:paraId="7FE4F133" w14:textId="471A0401" w:rsidR="00A305C1" w:rsidRPr="005C619D" w:rsidRDefault="0041331C" w:rsidP="00A305C1">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4,436</w:t>
            </w:r>
          </w:p>
        </w:tc>
        <w:tc>
          <w:tcPr>
            <w:tcW w:w="236" w:type="dxa"/>
            <w:tcBorders>
              <w:top w:val="nil"/>
              <w:left w:val="nil"/>
              <w:bottom w:val="nil"/>
              <w:right w:val="nil"/>
            </w:tcBorders>
          </w:tcPr>
          <w:p w14:paraId="0D061E8D"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988" w:type="dxa"/>
            <w:tcBorders>
              <w:top w:val="nil"/>
              <w:left w:val="nil"/>
              <w:bottom w:val="nil"/>
              <w:right w:val="nil"/>
            </w:tcBorders>
          </w:tcPr>
          <w:p w14:paraId="3ECEC5CA" w14:textId="5C1910BB" w:rsidR="00A305C1" w:rsidRPr="005C619D" w:rsidRDefault="0041331C" w:rsidP="00A305C1">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4,499</w:t>
            </w:r>
          </w:p>
        </w:tc>
        <w:tc>
          <w:tcPr>
            <w:tcW w:w="243" w:type="dxa"/>
            <w:tcBorders>
              <w:top w:val="nil"/>
              <w:left w:val="nil"/>
              <w:bottom w:val="nil"/>
              <w:right w:val="nil"/>
            </w:tcBorders>
          </w:tcPr>
          <w:p w14:paraId="1D86A390"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981" w:type="dxa"/>
            <w:tcBorders>
              <w:top w:val="nil"/>
              <w:left w:val="nil"/>
              <w:bottom w:val="nil"/>
              <w:right w:val="nil"/>
            </w:tcBorders>
          </w:tcPr>
          <w:p w14:paraId="513D823C" w14:textId="3680DA3E" w:rsidR="00A305C1" w:rsidRPr="005C619D" w:rsidRDefault="0041331C" w:rsidP="00A305C1">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357,884</w:t>
            </w:r>
          </w:p>
        </w:tc>
        <w:tc>
          <w:tcPr>
            <w:tcW w:w="236" w:type="dxa"/>
            <w:tcBorders>
              <w:top w:val="nil"/>
              <w:left w:val="nil"/>
              <w:bottom w:val="nil"/>
              <w:right w:val="nil"/>
            </w:tcBorders>
            <w:vAlign w:val="bottom"/>
          </w:tcPr>
          <w:p w14:paraId="3FBA171B" w14:textId="77777777" w:rsidR="00A305C1" w:rsidRPr="005C619D" w:rsidRDefault="00A305C1" w:rsidP="00A305C1">
            <w:pPr>
              <w:pStyle w:val="index"/>
              <w:spacing w:after="0" w:line="240" w:lineRule="exact"/>
              <w:rPr>
                <w:rFonts w:cs="Times New Roman"/>
                <w:sz w:val="20"/>
                <w:lang w:val="en-US" w:bidi="th-TH"/>
              </w:rPr>
            </w:pPr>
          </w:p>
        </w:tc>
        <w:tc>
          <w:tcPr>
            <w:tcW w:w="934" w:type="dxa"/>
            <w:tcBorders>
              <w:top w:val="nil"/>
              <w:left w:val="nil"/>
              <w:bottom w:val="nil"/>
              <w:right w:val="nil"/>
            </w:tcBorders>
          </w:tcPr>
          <w:p w14:paraId="61154272"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4,372</w:t>
            </w:r>
          </w:p>
        </w:tc>
        <w:tc>
          <w:tcPr>
            <w:tcW w:w="236" w:type="dxa"/>
            <w:tcBorders>
              <w:top w:val="nil"/>
              <w:left w:val="nil"/>
              <w:bottom w:val="nil"/>
              <w:right w:val="nil"/>
            </w:tcBorders>
          </w:tcPr>
          <w:p w14:paraId="07A2EEE0"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980" w:type="dxa"/>
            <w:tcBorders>
              <w:top w:val="nil"/>
              <w:left w:val="nil"/>
              <w:bottom w:val="nil"/>
              <w:right w:val="nil"/>
            </w:tcBorders>
          </w:tcPr>
          <w:p w14:paraId="10B2CA97"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4,502</w:t>
            </w:r>
          </w:p>
        </w:tc>
        <w:tc>
          <w:tcPr>
            <w:tcW w:w="242" w:type="dxa"/>
            <w:tcBorders>
              <w:top w:val="nil"/>
              <w:left w:val="nil"/>
              <w:bottom w:val="nil"/>
              <w:right w:val="nil"/>
            </w:tcBorders>
          </w:tcPr>
          <w:p w14:paraId="3612B3B6"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1008" w:type="dxa"/>
            <w:tcBorders>
              <w:top w:val="nil"/>
              <w:left w:val="nil"/>
              <w:bottom w:val="nil"/>
              <w:right w:val="nil"/>
            </w:tcBorders>
          </w:tcPr>
          <w:p w14:paraId="06851115" w14:textId="77777777" w:rsidR="00A305C1" w:rsidRPr="005C619D" w:rsidRDefault="00A305C1" w:rsidP="00A305C1">
            <w:pPr>
              <w:pStyle w:val="ListParagraph"/>
              <w:tabs>
                <w:tab w:val="decimal" w:pos="648"/>
              </w:tabs>
              <w:spacing w:line="240" w:lineRule="exact"/>
              <w:ind w:left="0" w:right="-109"/>
              <w:jc w:val="center"/>
              <w:rPr>
                <w:color w:val="000000"/>
                <w:sz w:val="20"/>
                <w:szCs w:val="25"/>
                <w:lang w:val="en-US" w:bidi="th-TH"/>
              </w:rPr>
            </w:pPr>
            <w:r w:rsidRPr="005C619D">
              <w:rPr>
                <w:color w:val="000000"/>
                <w:sz w:val="20"/>
                <w:szCs w:val="25"/>
                <w:lang w:val="en-US" w:bidi="th-TH"/>
              </w:rPr>
              <w:t>377,008</w:t>
            </w:r>
          </w:p>
        </w:tc>
      </w:tr>
      <w:tr w:rsidR="00A305C1" w:rsidRPr="005C619D" w14:paraId="0DA2D8FF" w14:textId="77777777" w:rsidTr="00266FE2">
        <w:tc>
          <w:tcPr>
            <w:tcW w:w="2421" w:type="dxa"/>
            <w:tcBorders>
              <w:top w:val="nil"/>
              <w:left w:val="nil"/>
              <w:bottom w:val="nil"/>
              <w:right w:val="nil"/>
            </w:tcBorders>
          </w:tcPr>
          <w:p w14:paraId="539D3C2A" w14:textId="77777777" w:rsidR="00A305C1" w:rsidRPr="005C619D" w:rsidRDefault="00A305C1" w:rsidP="00A305C1">
            <w:pPr>
              <w:pStyle w:val="index"/>
              <w:spacing w:after="0" w:line="240" w:lineRule="exact"/>
              <w:rPr>
                <w:rFonts w:cs="Times New Roman"/>
                <w:sz w:val="20"/>
                <w:lang w:val="en-US" w:bidi="th-TH"/>
              </w:rPr>
            </w:pPr>
            <w:r w:rsidRPr="005C619D">
              <w:rPr>
                <w:rFonts w:cs="Times New Roman"/>
                <w:sz w:val="20"/>
                <w:lang w:val="en-US" w:bidi="th-TH"/>
              </w:rPr>
              <w:t xml:space="preserve">- Banking Book </w:t>
            </w:r>
            <w:r w:rsidRPr="005C619D">
              <w:rPr>
                <w:rFonts w:cs="Times New Roman"/>
                <w:color w:val="000000"/>
                <w:sz w:val="20"/>
                <w:vertAlign w:val="superscript"/>
              </w:rPr>
              <w:t>(1)</w:t>
            </w:r>
          </w:p>
        </w:tc>
        <w:tc>
          <w:tcPr>
            <w:tcW w:w="900" w:type="dxa"/>
            <w:tcBorders>
              <w:top w:val="nil"/>
              <w:left w:val="nil"/>
              <w:bottom w:val="nil"/>
              <w:right w:val="nil"/>
            </w:tcBorders>
          </w:tcPr>
          <w:p w14:paraId="5219EB2D" w14:textId="4C1879E5" w:rsidR="00A305C1" w:rsidRPr="005C619D" w:rsidRDefault="0041331C" w:rsidP="00A305C1">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4</w:t>
            </w:r>
          </w:p>
        </w:tc>
        <w:tc>
          <w:tcPr>
            <w:tcW w:w="236" w:type="dxa"/>
            <w:tcBorders>
              <w:top w:val="nil"/>
              <w:left w:val="nil"/>
              <w:bottom w:val="nil"/>
              <w:right w:val="nil"/>
            </w:tcBorders>
          </w:tcPr>
          <w:p w14:paraId="476007F8"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988" w:type="dxa"/>
            <w:tcBorders>
              <w:top w:val="nil"/>
              <w:left w:val="nil"/>
              <w:bottom w:val="nil"/>
              <w:right w:val="nil"/>
            </w:tcBorders>
          </w:tcPr>
          <w:p w14:paraId="4A1EA124" w14:textId="0C286E29" w:rsidR="00A305C1" w:rsidRPr="005C619D" w:rsidRDefault="0041331C" w:rsidP="00A305C1">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409</w:t>
            </w:r>
          </w:p>
        </w:tc>
        <w:tc>
          <w:tcPr>
            <w:tcW w:w="243" w:type="dxa"/>
            <w:tcBorders>
              <w:top w:val="nil"/>
              <w:left w:val="nil"/>
              <w:bottom w:val="nil"/>
              <w:right w:val="nil"/>
            </w:tcBorders>
          </w:tcPr>
          <w:p w14:paraId="1418B913"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981" w:type="dxa"/>
            <w:tcBorders>
              <w:top w:val="nil"/>
              <w:left w:val="nil"/>
              <w:bottom w:val="nil"/>
              <w:right w:val="nil"/>
            </w:tcBorders>
          </w:tcPr>
          <w:p w14:paraId="1380BCF6" w14:textId="31903523" w:rsidR="00A305C1" w:rsidRPr="005C619D" w:rsidRDefault="0041331C" w:rsidP="00A305C1">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16,961</w:t>
            </w:r>
          </w:p>
        </w:tc>
        <w:tc>
          <w:tcPr>
            <w:tcW w:w="236" w:type="dxa"/>
            <w:tcBorders>
              <w:top w:val="nil"/>
              <w:left w:val="nil"/>
              <w:bottom w:val="nil"/>
              <w:right w:val="nil"/>
            </w:tcBorders>
            <w:vAlign w:val="bottom"/>
          </w:tcPr>
          <w:p w14:paraId="4CDDDF8A" w14:textId="77777777" w:rsidR="00A305C1" w:rsidRPr="005C619D" w:rsidRDefault="00A305C1" w:rsidP="00A305C1">
            <w:pPr>
              <w:pStyle w:val="index"/>
              <w:spacing w:after="0" w:line="240" w:lineRule="exact"/>
              <w:rPr>
                <w:rFonts w:cs="Times New Roman"/>
                <w:sz w:val="20"/>
                <w:lang w:val="en-US" w:bidi="th-TH"/>
              </w:rPr>
            </w:pPr>
          </w:p>
        </w:tc>
        <w:tc>
          <w:tcPr>
            <w:tcW w:w="934" w:type="dxa"/>
            <w:tcBorders>
              <w:top w:val="nil"/>
              <w:left w:val="nil"/>
              <w:bottom w:val="nil"/>
              <w:right w:val="nil"/>
            </w:tcBorders>
          </w:tcPr>
          <w:p w14:paraId="76D5977B"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86</w:t>
            </w:r>
          </w:p>
        </w:tc>
        <w:tc>
          <w:tcPr>
            <w:tcW w:w="236" w:type="dxa"/>
            <w:tcBorders>
              <w:top w:val="nil"/>
              <w:left w:val="nil"/>
              <w:bottom w:val="nil"/>
              <w:right w:val="nil"/>
            </w:tcBorders>
          </w:tcPr>
          <w:p w14:paraId="7B214E87"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980" w:type="dxa"/>
            <w:tcBorders>
              <w:top w:val="nil"/>
              <w:left w:val="nil"/>
              <w:bottom w:val="nil"/>
              <w:right w:val="nil"/>
            </w:tcBorders>
          </w:tcPr>
          <w:p w14:paraId="47CE9331"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r w:rsidRPr="005C619D">
              <w:rPr>
                <w:color w:val="000000"/>
                <w:sz w:val="20"/>
                <w:szCs w:val="25"/>
                <w:lang w:val="en-US" w:bidi="th-TH"/>
              </w:rPr>
              <w:t>91</w:t>
            </w:r>
          </w:p>
        </w:tc>
        <w:tc>
          <w:tcPr>
            <w:tcW w:w="242" w:type="dxa"/>
            <w:tcBorders>
              <w:top w:val="nil"/>
              <w:left w:val="nil"/>
              <w:bottom w:val="nil"/>
              <w:right w:val="nil"/>
            </w:tcBorders>
          </w:tcPr>
          <w:p w14:paraId="5AF1AC45" w14:textId="77777777" w:rsidR="00A305C1" w:rsidRPr="005C619D" w:rsidRDefault="00A305C1" w:rsidP="00A305C1">
            <w:pPr>
              <w:pStyle w:val="ListParagraph"/>
              <w:tabs>
                <w:tab w:val="decimal" w:pos="648"/>
              </w:tabs>
              <w:spacing w:line="240" w:lineRule="exact"/>
              <w:ind w:left="0" w:right="-109"/>
              <w:rPr>
                <w:color w:val="000000"/>
                <w:sz w:val="20"/>
                <w:szCs w:val="25"/>
                <w:lang w:val="en-US" w:bidi="th-TH"/>
              </w:rPr>
            </w:pPr>
          </w:p>
        </w:tc>
        <w:tc>
          <w:tcPr>
            <w:tcW w:w="1008" w:type="dxa"/>
            <w:tcBorders>
              <w:top w:val="nil"/>
              <w:left w:val="nil"/>
              <w:bottom w:val="nil"/>
              <w:right w:val="nil"/>
            </w:tcBorders>
          </w:tcPr>
          <w:p w14:paraId="046ABB5F" w14:textId="77777777" w:rsidR="00A305C1" w:rsidRPr="005C619D" w:rsidRDefault="00A305C1" w:rsidP="00A305C1">
            <w:pPr>
              <w:pStyle w:val="ListParagraph"/>
              <w:tabs>
                <w:tab w:val="decimal" w:pos="648"/>
              </w:tabs>
              <w:spacing w:line="240" w:lineRule="exact"/>
              <w:ind w:left="0" w:right="-109"/>
              <w:jc w:val="center"/>
              <w:rPr>
                <w:color w:val="000000"/>
                <w:sz w:val="20"/>
                <w:szCs w:val="25"/>
                <w:lang w:val="en-US" w:bidi="th-TH"/>
              </w:rPr>
            </w:pPr>
            <w:r w:rsidRPr="005C619D">
              <w:rPr>
                <w:color w:val="000000"/>
                <w:sz w:val="20"/>
                <w:szCs w:val="25"/>
                <w:lang w:val="en-US" w:bidi="th-TH"/>
              </w:rPr>
              <w:t>35,003</w:t>
            </w:r>
          </w:p>
        </w:tc>
      </w:tr>
      <w:tr w:rsidR="0041331C" w:rsidRPr="005C619D" w14:paraId="7C1F2165" w14:textId="77777777" w:rsidTr="00266FE2">
        <w:tc>
          <w:tcPr>
            <w:tcW w:w="2421" w:type="dxa"/>
            <w:tcBorders>
              <w:top w:val="nil"/>
              <w:left w:val="nil"/>
              <w:bottom w:val="nil"/>
              <w:right w:val="nil"/>
            </w:tcBorders>
          </w:tcPr>
          <w:p w14:paraId="0012EE69" w14:textId="15B17225" w:rsidR="0041331C" w:rsidRPr="005C619D" w:rsidRDefault="0041331C" w:rsidP="0041331C">
            <w:pPr>
              <w:pStyle w:val="index"/>
              <w:spacing w:after="0" w:line="240" w:lineRule="exact"/>
              <w:rPr>
                <w:rFonts w:cs="Times New Roman"/>
                <w:sz w:val="20"/>
                <w:lang w:val="en-US" w:bidi="th-TH"/>
              </w:rPr>
            </w:pPr>
            <w:r w:rsidRPr="005C619D">
              <w:rPr>
                <w:rFonts w:cs="Times New Roman"/>
                <w:sz w:val="20"/>
                <w:lang w:val="en-US" w:bidi="th-TH"/>
              </w:rPr>
              <w:t>- Cash flow hedge</w:t>
            </w:r>
          </w:p>
        </w:tc>
        <w:tc>
          <w:tcPr>
            <w:tcW w:w="900" w:type="dxa"/>
            <w:tcBorders>
              <w:top w:val="nil"/>
              <w:left w:val="nil"/>
              <w:bottom w:val="nil"/>
              <w:right w:val="nil"/>
            </w:tcBorders>
          </w:tcPr>
          <w:p w14:paraId="7150DEE0" w14:textId="128DDBEB" w:rsidR="0041331C" w:rsidRPr="005C619D" w:rsidRDefault="0041331C" w:rsidP="0041331C">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34</w:t>
            </w:r>
            <w:r w:rsidR="0061732E">
              <w:rPr>
                <w:color w:val="000000"/>
                <w:sz w:val="20"/>
                <w:szCs w:val="25"/>
                <w:lang w:val="en-US" w:bidi="th-TH"/>
              </w:rPr>
              <w:t>1</w:t>
            </w:r>
          </w:p>
        </w:tc>
        <w:tc>
          <w:tcPr>
            <w:tcW w:w="236" w:type="dxa"/>
            <w:tcBorders>
              <w:top w:val="nil"/>
              <w:left w:val="nil"/>
              <w:bottom w:val="nil"/>
              <w:right w:val="nil"/>
            </w:tcBorders>
          </w:tcPr>
          <w:p w14:paraId="46832213"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988" w:type="dxa"/>
            <w:tcBorders>
              <w:top w:val="nil"/>
              <w:left w:val="nil"/>
              <w:bottom w:val="nil"/>
              <w:right w:val="nil"/>
            </w:tcBorders>
          </w:tcPr>
          <w:p w14:paraId="2FBF0D58" w14:textId="49AD3353" w:rsidR="0041331C" w:rsidRPr="005C619D" w:rsidRDefault="0041331C" w:rsidP="0041331C">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338</w:t>
            </w:r>
          </w:p>
        </w:tc>
        <w:tc>
          <w:tcPr>
            <w:tcW w:w="243" w:type="dxa"/>
            <w:tcBorders>
              <w:top w:val="nil"/>
              <w:left w:val="nil"/>
              <w:bottom w:val="nil"/>
              <w:right w:val="nil"/>
            </w:tcBorders>
          </w:tcPr>
          <w:p w14:paraId="4F6FA5A9"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981" w:type="dxa"/>
            <w:tcBorders>
              <w:top w:val="nil"/>
              <w:left w:val="nil"/>
              <w:bottom w:val="nil"/>
              <w:right w:val="nil"/>
            </w:tcBorders>
          </w:tcPr>
          <w:p w14:paraId="0933232F" w14:textId="5E22F53D" w:rsidR="0041331C" w:rsidRPr="005C619D" w:rsidRDefault="0041331C" w:rsidP="0041331C">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32,493</w:t>
            </w:r>
          </w:p>
        </w:tc>
        <w:tc>
          <w:tcPr>
            <w:tcW w:w="236" w:type="dxa"/>
            <w:tcBorders>
              <w:top w:val="nil"/>
              <w:left w:val="nil"/>
              <w:bottom w:val="nil"/>
              <w:right w:val="nil"/>
            </w:tcBorders>
            <w:vAlign w:val="bottom"/>
          </w:tcPr>
          <w:p w14:paraId="09D96CF0" w14:textId="77777777" w:rsidR="0041331C" w:rsidRPr="005C619D" w:rsidRDefault="0041331C" w:rsidP="0041331C">
            <w:pPr>
              <w:pStyle w:val="index"/>
              <w:spacing w:after="0" w:line="240" w:lineRule="exact"/>
              <w:rPr>
                <w:rFonts w:cs="Times New Roman"/>
                <w:sz w:val="20"/>
                <w:lang w:val="en-US" w:bidi="th-TH"/>
              </w:rPr>
            </w:pPr>
          </w:p>
        </w:tc>
        <w:tc>
          <w:tcPr>
            <w:tcW w:w="934" w:type="dxa"/>
            <w:tcBorders>
              <w:top w:val="nil"/>
              <w:left w:val="nil"/>
              <w:bottom w:val="nil"/>
              <w:right w:val="nil"/>
            </w:tcBorders>
          </w:tcPr>
          <w:p w14:paraId="7534E2C4" w14:textId="54C9F5D0" w:rsidR="0041331C" w:rsidRPr="005C619D" w:rsidRDefault="0041331C" w:rsidP="0041331C">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w:t>
            </w:r>
          </w:p>
        </w:tc>
        <w:tc>
          <w:tcPr>
            <w:tcW w:w="236" w:type="dxa"/>
            <w:tcBorders>
              <w:top w:val="nil"/>
              <w:left w:val="nil"/>
              <w:bottom w:val="nil"/>
              <w:right w:val="nil"/>
            </w:tcBorders>
          </w:tcPr>
          <w:p w14:paraId="08EC6029"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980" w:type="dxa"/>
            <w:tcBorders>
              <w:top w:val="nil"/>
              <w:left w:val="nil"/>
              <w:bottom w:val="nil"/>
              <w:right w:val="nil"/>
            </w:tcBorders>
          </w:tcPr>
          <w:p w14:paraId="6F31A82F" w14:textId="62E80533" w:rsidR="0041331C" w:rsidRPr="005C619D" w:rsidRDefault="0041331C" w:rsidP="0041331C">
            <w:pPr>
              <w:pStyle w:val="ListParagraph"/>
              <w:tabs>
                <w:tab w:val="decimal" w:pos="648"/>
              </w:tabs>
              <w:spacing w:line="240" w:lineRule="exact"/>
              <w:ind w:left="0" w:right="-109"/>
              <w:rPr>
                <w:color w:val="000000"/>
                <w:sz w:val="20"/>
                <w:szCs w:val="25"/>
                <w:lang w:val="en-US" w:bidi="th-TH"/>
              </w:rPr>
            </w:pPr>
            <w:r>
              <w:rPr>
                <w:color w:val="000000"/>
                <w:sz w:val="20"/>
                <w:szCs w:val="25"/>
                <w:lang w:val="en-US" w:bidi="th-TH"/>
              </w:rPr>
              <w:t>-</w:t>
            </w:r>
          </w:p>
        </w:tc>
        <w:tc>
          <w:tcPr>
            <w:tcW w:w="242" w:type="dxa"/>
            <w:tcBorders>
              <w:top w:val="nil"/>
              <w:left w:val="nil"/>
              <w:bottom w:val="nil"/>
              <w:right w:val="nil"/>
            </w:tcBorders>
          </w:tcPr>
          <w:p w14:paraId="5F0E021E"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1008" w:type="dxa"/>
            <w:tcBorders>
              <w:top w:val="nil"/>
              <w:left w:val="nil"/>
              <w:bottom w:val="nil"/>
              <w:right w:val="nil"/>
            </w:tcBorders>
          </w:tcPr>
          <w:p w14:paraId="37741A3B" w14:textId="7A1C7128" w:rsidR="0041331C" w:rsidRPr="005C619D" w:rsidRDefault="0041331C" w:rsidP="0041331C">
            <w:pPr>
              <w:pStyle w:val="ListParagraph"/>
              <w:tabs>
                <w:tab w:val="decimal" w:pos="648"/>
              </w:tabs>
              <w:spacing w:line="240" w:lineRule="exact"/>
              <w:ind w:left="0" w:right="-109"/>
              <w:jc w:val="center"/>
              <w:rPr>
                <w:color w:val="000000"/>
                <w:sz w:val="20"/>
                <w:szCs w:val="25"/>
                <w:lang w:val="en-US" w:bidi="th-TH"/>
              </w:rPr>
            </w:pPr>
            <w:r>
              <w:rPr>
                <w:color w:val="000000"/>
                <w:sz w:val="20"/>
                <w:szCs w:val="25"/>
                <w:lang w:val="en-US" w:bidi="th-TH"/>
              </w:rPr>
              <w:t>-</w:t>
            </w:r>
          </w:p>
        </w:tc>
      </w:tr>
      <w:tr w:rsidR="0041331C" w:rsidRPr="005C619D" w14:paraId="0F26D097" w14:textId="77777777" w:rsidTr="00266FE2">
        <w:tc>
          <w:tcPr>
            <w:tcW w:w="2421" w:type="dxa"/>
            <w:tcBorders>
              <w:top w:val="nil"/>
              <w:left w:val="nil"/>
              <w:bottom w:val="nil"/>
              <w:right w:val="nil"/>
            </w:tcBorders>
          </w:tcPr>
          <w:p w14:paraId="3B6B6BEE" w14:textId="77777777" w:rsidR="0041331C" w:rsidRPr="005C619D" w:rsidRDefault="0041331C" w:rsidP="0041331C">
            <w:pPr>
              <w:pStyle w:val="index"/>
              <w:spacing w:after="0" w:line="240" w:lineRule="exact"/>
              <w:rPr>
                <w:rFonts w:cs="Times New Roman"/>
                <w:sz w:val="20"/>
                <w:lang w:val="en-US" w:bidi="th-TH"/>
              </w:rPr>
            </w:pPr>
          </w:p>
        </w:tc>
        <w:tc>
          <w:tcPr>
            <w:tcW w:w="900" w:type="dxa"/>
            <w:tcBorders>
              <w:top w:val="nil"/>
              <w:left w:val="nil"/>
              <w:bottom w:val="nil"/>
              <w:right w:val="nil"/>
            </w:tcBorders>
          </w:tcPr>
          <w:p w14:paraId="23185344"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236" w:type="dxa"/>
            <w:tcBorders>
              <w:top w:val="nil"/>
              <w:left w:val="nil"/>
              <w:bottom w:val="nil"/>
              <w:right w:val="nil"/>
            </w:tcBorders>
          </w:tcPr>
          <w:p w14:paraId="773F2E51"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988" w:type="dxa"/>
            <w:tcBorders>
              <w:top w:val="nil"/>
              <w:left w:val="nil"/>
              <w:bottom w:val="nil"/>
              <w:right w:val="nil"/>
            </w:tcBorders>
          </w:tcPr>
          <w:p w14:paraId="4DE0D8BA"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243" w:type="dxa"/>
            <w:tcBorders>
              <w:top w:val="nil"/>
              <w:left w:val="nil"/>
              <w:bottom w:val="nil"/>
              <w:right w:val="nil"/>
            </w:tcBorders>
          </w:tcPr>
          <w:p w14:paraId="45E748C9"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981" w:type="dxa"/>
            <w:tcBorders>
              <w:top w:val="nil"/>
              <w:left w:val="nil"/>
              <w:bottom w:val="nil"/>
              <w:right w:val="nil"/>
            </w:tcBorders>
          </w:tcPr>
          <w:p w14:paraId="54E03277" w14:textId="77777777" w:rsidR="0041331C" w:rsidRPr="005C619D" w:rsidRDefault="0041331C" w:rsidP="0041331C">
            <w:pPr>
              <w:pStyle w:val="ListParagraph"/>
              <w:tabs>
                <w:tab w:val="decimal" w:pos="792"/>
              </w:tabs>
              <w:spacing w:line="240" w:lineRule="exact"/>
              <w:ind w:left="-18" w:right="-109"/>
              <w:rPr>
                <w:color w:val="000000"/>
                <w:sz w:val="20"/>
                <w:szCs w:val="25"/>
                <w:lang w:val="en-US" w:bidi="th-TH"/>
              </w:rPr>
            </w:pPr>
          </w:p>
        </w:tc>
        <w:tc>
          <w:tcPr>
            <w:tcW w:w="236" w:type="dxa"/>
            <w:tcBorders>
              <w:top w:val="nil"/>
              <w:left w:val="nil"/>
              <w:bottom w:val="nil"/>
              <w:right w:val="nil"/>
            </w:tcBorders>
            <w:vAlign w:val="bottom"/>
          </w:tcPr>
          <w:p w14:paraId="37FCEB34" w14:textId="77777777" w:rsidR="0041331C" w:rsidRPr="005C619D" w:rsidRDefault="0041331C" w:rsidP="0041331C">
            <w:pPr>
              <w:pStyle w:val="index"/>
              <w:spacing w:after="0" w:line="240" w:lineRule="exact"/>
              <w:rPr>
                <w:rFonts w:cs="Times New Roman"/>
                <w:sz w:val="20"/>
                <w:lang w:val="en-US" w:bidi="th-TH"/>
              </w:rPr>
            </w:pPr>
          </w:p>
        </w:tc>
        <w:tc>
          <w:tcPr>
            <w:tcW w:w="934" w:type="dxa"/>
            <w:tcBorders>
              <w:top w:val="nil"/>
              <w:left w:val="nil"/>
              <w:bottom w:val="nil"/>
              <w:right w:val="nil"/>
            </w:tcBorders>
          </w:tcPr>
          <w:p w14:paraId="7CD7F9E9"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236" w:type="dxa"/>
            <w:tcBorders>
              <w:top w:val="nil"/>
              <w:left w:val="nil"/>
              <w:bottom w:val="nil"/>
              <w:right w:val="nil"/>
            </w:tcBorders>
          </w:tcPr>
          <w:p w14:paraId="049B5F8D"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980" w:type="dxa"/>
            <w:tcBorders>
              <w:top w:val="nil"/>
              <w:left w:val="nil"/>
              <w:bottom w:val="nil"/>
              <w:right w:val="nil"/>
            </w:tcBorders>
          </w:tcPr>
          <w:p w14:paraId="57AD5A18"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242" w:type="dxa"/>
            <w:tcBorders>
              <w:top w:val="nil"/>
              <w:left w:val="nil"/>
              <w:bottom w:val="nil"/>
              <w:right w:val="nil"/>
            </w:tcBorders>
          </w:tcPr>
          <w:p w14:paraId="30663B90" w14:textId="77777777" w:rsidR="0041331C" w:rsidRPr="005C619D" w:rsidRDefault="0041331C" w:rsidP="0041331C">
            <w:pPr>
              <w:pStyle w:val="ListParagraph"/>
              <w:tabs>
                <w:tab w:val="decimal" w:pos="648"/>
              </w:tabs>
              <w:spacing w:line="240" w:lineRule="exact"/>
              <w:ind w:left="0" w:right="-109"/>
              <w:rPr>
                <w:color w:val="000000"/>
                <w:sz w:val="20"/>
                <w:szCs w:val="25"/>
                <w:lang w:val="en-US" w:bidi="th-TH"/>
              </w:rPr>
            </w:pPr>
          </w:p>
        </w:tc>
        <w:tc>
          <w:tcPr>
            <w:tcW w:w="1008" w:type="dxa"/>
            <w:tcBorders>
              <w:top w:val="nil"/>
              <w:left w:val="nil"/>
              <w:bottom w:val="nil"/>
              <w:right w:val="nil"/>
            </w:tcBorders>
          </w:tcPr>
          <w:p w14:paraId="5D07CBEB" w14:textId="77777777" w:rsidR="0041331C" w:rsidRPr="005C619D" w:rsidRDefault="0041331C" w:rsidP="0041331C">
            <w:pPr>
              <w:pStyle w:val="ListParagraph"/>
              <w:tabs>
                <w:tab w:val="decimal" w:pos="792"/>
              </w:tabs>
              <w:spacing w:line="240" w:lineRule="exact"/>
              <w:ind w:left="-18" w:right="-109"/>
              <w:rPr>
                <w:color w:val="000000"/>
                <w:sz w:val="20"/>
                <w:szCs w:val="25"/>
                <w:lang w:val="en-US" w:bidi="th-TH"/>
              </w:rPr>
            </w:pPr>
          </w:p>
        </w:tc>
      </w:tr>
      <w:tr w:rsidR="0041331C" w:rsidRPr="005C619D" w14:paraId="6EC72994" w14:textId="77777777" w:rsidTr="00266FE2">
        <w:tc>
          <w:tcPr>
            <w:tcW w:w="2421" w:type="dxa"/>
            <w:tcBorders>
              <w:top w:val="nil"/>
              <w:left w:val="nil"/>
              <w:bottom w:val="nil"/>
              <w:right w:val="nil"/>
            </w:tcBorders>
          </w:tcPr>
          <w:p w14:paraId="5F1CD8A4" w14:textId="77777777" w:rsidR="0041331C" w:rsidRPr="005C619D" w:rsidRDefault="0041331C" w:rsidP="0041331C">
            <w:pPr>
              <w:pStyle w:val="index"/>
              <w:spacing w:after="0" w:line="240" w:lineRule="exact"/>
              <w:rPr>
                <w:rFonts w:cs="Times New Roman"/>
                <w:sz w:val="20"/>
                <w:lang w:val="en-US" w:bidi="th-TH"/>
              </w:rPr>
            </w:pPr>
            <w:r w:rsidRPr="005C619D">
              <w:rPr>
                <w:rFonts w:cs="Times New Roman"/>
                <w:sz w:val="20"/>
                <w:lang w:val="en-US" w:bidi="th-TH"/>
              </w:rPr>
              <w:t>Interest rate related</w:t>
            </w:r>
          </w:p>
        </w:tc>
        <w:tc>
          <w:tcPr>
            <w:tcW w:w="900" w:type="dxa"/>
            <w:tcBorders>
              <w:top w:val="nil"/>
              <w:left w:val="nil"/>
              <w:bottom w:val="nil"/>
              <w:right w:val="nil"/>
            </w:tcBorders>
            <w:vAlign w:val="bottom"/>
          </w:tcPr>
          <w:p w14:paraId="70AFF6B9" w14:textId="77777777" w:rsidR="0041331C" w:rsidRPr="005C619D" w:rsidRDefault="0041331C" w:rsidP="0041331C">
            <w:pPr>
              <w:pStyle w:val="ListParagraph"/>
              <w:tabs>
                <w:tab w:val="decimal" w:pos="648"/>
              </w:tabs>
              <w:spacing w:line="240" w:lineRule="exact"/>
              <w:ind w:left="0" w:right="-109"/>
              <w:rPr>
                <w:color w:val="000000"/>
                <w:sz w:val="20"/>
                <w:szCs w:val="25"/>
                <w:cs/>
                <w:lang w:val="en-US" w:bidi="th-TH"/>
              </w:rPr>
            </w:pPr>
          </w:p>
        </w:tc>
        <w:tc>
          <w:tcPr>
            <w:tcW w:w="236" w:type="dxa"/>
            <w:tcBorders>
              <w:top w:val="nil"/>
              <w:left w:val="nil"/>
              <w:bottom w:val="nil"/>
              <w:right w:val="nil"/>
            </w:tcBorders>
            <w:vAlign w:val="bottom"/>
          </w:tcPr>
          <w:p w14:paraId="29990DAC" w14:textId="77777777" w:rsidR="0041331C" w:rsidRPr="005C619D" w:rsidRDefault="0041331C" w:rsidP="0041331C">
            <w:pPr>
              <w:pStyle w:val="index"/>
              <w:spacing w:after="0" w:line="240" w:lineRule="exact"/>
              <w:rPr>
                <w:rFonts w:cs="Times New Roman"/>
                <w:color w:val="000000"/>
                <w:sz w:val="20"/>
                <w:szCs w:val="25"/>
                <w:lang w:val="en-US" w:bidi="th-TH"/>
              </w:rPr>
            </w:pPr>
          </w:p>
        </w:tc>
        <w:tc>
          <w:tcPr>
            <w:tcW w:w="988" w:type="dxa"/>
            <w:tcBorders>
              <w:top w:val="nil"/>
              <w:left w:val="nil"/>
              <w:bottom w:val="nil"/>
              <w:right w:val="nil"/>
            </w:tcBorders>
            <w:vAlign w:val="bottom"/>
          </w:tcPr>
          <w:p w14:paraId="6FAE39B3" w14:textId="77777777" w:rsidR="0041331C" w:rsidRPr="005C619D" w:rsidRDefault="0041331C" w:rsidP="0041331C">
            <w:pPr>
              <w:pStyle w:val="ListParagraph"/>
              <w:tabs>
                <w:tab w:val="decimal" w:pos="682"/>
              </w:tabs>
              <w:spacing w:line="240" w:lineRule="exact"/>
              <w:ind w:left="0" w:right="-109"/>
              <w:rPr>
                <w:color w:val="000000"/>
                <w:sz w:val="20"/>
                <w:szCs w:val="25"/>
                <w:lang w:val="en-US" w:bidi="th-TH"/>
              </w:rPr>
            </w:pPr>
          </w:p>
        </w:tc>
        <w:tc>
          <w:tcPr>
            <w:tcW w:w="243" w:type="dxa"/>
            <w:tcBorders>
              <w:top w:val="nil"/>
              <w:left w:val="nil"/>
              <w:bottom w:val="nil"/>
              <w:right w:val="nil"/>
            </w:tcBorders>
            <w:vAlign w:val="bottom"/>
          </w:tcPr>
          <w:p w14:paraId="09E88D67" w14:textId="77777777" w:rsidR="0041331C" w:rsidRPr="005C619D" w:rsidRDefault="0041331C" w:rsidP="0041331C">
            <w:pPr>
              <w:pStyle w:val="index"/>
              <w:spacing w:after="0" w:line="240" w:lineRule="exact"/>
              <w:rPr>
                <w:rFonts w:cs="Times New Roman"/>
                <w:color w:val="000000"/>
                <w:sz w:val="20"/>
                <w:szCs w:val="25"/>
                <w:lang w:val="en-US" w:bidi="th-TH"/>
              </w:rPr>
            </w:pPr>
          </w:p>
        </w:tc>
        <w:tc>
          <w:tcPr>
            <w:tcW w:w="981" w:type="dxa"/>
            <w:tcBorders>
              <w:top w:val="nil"/>
              <w:left w:val="nil"/>
              <w:bottom w:val="nil"/>
              <w:right w:val="nil"/>
            </w:tcBorders>
            <w:vAlign w:val="bottom"/>
          </w:tcPr>
          <w:p w14:paraId="3985682F" w14:textId="77777777" w:rsidR="0041331C" w:rsidRPr="005C619D" w:rsidRDefault="0041331C" w:rsidP="0041331C">
            <w:pPr>
              <w:pStyle w:val="ListParagraph"/>
              <w:tabs>
                <w:tab w:val="decimal" w:pos="792"/>
              </w:tabs>
              <w:spacing w:line="240" w:lineRule="exact"/>
              <w:ind w:left="-18" w:right="-109"/>
              <w:rPr>
                <w:color w:val="000000"/>
                <w:sz w:val="20"/>
                <w:szCs w:val="25"/>
                <w:lang w:val="en-US" w:bidi="th-TH"/>
              </w:rPr>
            </w:pPr>
          </w:p>
        </w:tc>
        <w:tc>
          <w:tcPr>
            <w:tcW w:w="236" w:type="dxa"/>
            <w:tcBorders>
              <w:top w:val="nil"/>
              <w:left w:val="nil"/>
              <w:bottom w:val="nil"/>
              <w:right w:val="nil"/>
            </w:tcBorders>
            <w:vAlign w:val="bottom"/>
          </w:tcPr>
          <w:p w14:paraId="4DFA9CA7" w14:textId="77777777" w:rsidR="0041331C" w:rsidRPr="005C619D" w:rsidRDefault="0041331C" w:rsidP="0041331C">
            <w:pPr>
              <w:pStyle w:val="index"/>
              <w:spacing w:after="0" w:line="240" w:lineRule="exact"/>
              <w:rPr>
                <w:rFonts w:cs="Times New Roman"/>
                <w:sz w:val="20"/>
                <w:lang w:val="en-US" w:bidi="th-TH"/>
              </w:rPr>
            </w:pPr>
          </w:p>
        </w:tc>
        <w:tc>
          <w:tcPr>
            <w:tcW w:w="934" w:type="dxa"/>
            <w:tcBorders>
              <w:top w:val="nil"/>
              <w:left w:val="nil"/>
              <w:bottom w:val="nil"/>
              <w:right w:val="nil"/>
            </w:tcBorders>
            <w:vAlign w:val="bottom"/>
          </w:tcPr>
          <w:p w14:paraId="22589ABF" w14:textId="77777777" w:rsidR="0041331C" w:rsidRPr="005C619D" w:rsidRDefault="0041331C" w:rsidP="0041331C">
            <w:pPr>
              <w:pStyle w:val="ListParagraph"/>
              <w:tabs>
                <w:tab w:val="decimal" w:pos="648"/>
              </w:tabs>
              <w:spacing w:line="240" w:lineRule="exact"/>
              <w:ind w:left="0" w:right="-109"/>
              <w:rPr>
                <w:color w:val="000000"/>
                <w:sz w:val="20"/>
                <w:szCs w:val="25"/>
                <w:cs/>
                <w:lang w:val="en-US" w:bidi="th-TH"/>
              </w:rPr>
            </w:pPr>
          </w:p>
        </w:tc>
        <w:tc>
          <w:tcPr>
            <w:tcW w:w="236" w:type="dxa"/>
            <w:tcBorders>
              <w:top w:val="nil"/>
              <w:left w:val="nil"/>
              <w:bottom w:val="nil"/>
              <w:right w:val="nil"/>
            </w:tcBorders>
            <w:vAlign w:val="bottom"/>
          </w:tcPr>
          <w:p w14:paraId="3C355054" w14:textId="77777777" w:rsidR="0041331C" w:rsidRPr="005C619D" w:rsidRDefault="0041331C" w:rsidP="0041331C">
            <w:pPr>
              <w:pStyle w:val="index"/>
              <w:spacing w:after="0" w:line="240" w:lineRule="exact"/>
              <w:rPr>
                <w:rFonts w:cs="Times New Roman"/>
                <w:color w:val="000000"/>
                <w:sz w:val="20"/>
                <w:szCs w:val="25"/>
                <w:lang w:val="en-US" w:bidi="th-TH"/>
              </w:rPr>
            </w:pPr>
          </w:p>
        </w:tc>
        <w:tc>
          <w:tcPr>
            <w:tcW w:w="980" w:type="dxa"/>
            <w:tcBorders>
              <w:top w:val="nil"/>
              <w:left w:val="nil"/>
              <w:bottom w:val="nil"/>
              <w:right w:val="nil"/>
            </w:tcBorders>
            <w:vAlign w:val="bottom"/>
          </w:tcPr>
          <w:p w14:paraId="6457702B" w14:textId="77777777" w:rsidR="0041331C" w:rsidRPr="005C619D" w:rsidRDefault="0041331C" w:rsidP="0041331C">
            <w:pPr>
              <w:pStyle w:val="ListParagraph"/>
              <w:tabs>
                <w:tab w:val="decimal" w:pos="682"/>
              </w:tabs>
              <w:spacing w:line="240" w:lineRule="exact"/>
              <w:ind w:left="0" w:right="-109"/>
              <w:rPr>
                <w:color w:val="000000"/>
                <w:sz w:val="20"/>
                <w:szCs w:val="25"/>
                <w:lang w:val="en-US" w:bidi="th-TH"/>
              </w:rPr>
            </w:pPr>
          </w:p>
        </w:tc>
        <w:tc>
          <w:tcPr>
            <w:tcW w:w="242" w:type="dxa"/>
            <w:tcBorders>
              <w:top w:val="nil"/>
              <w:left w:val="nil"/>
              <w:bottom w:val="nil"/>
              <w:right w:val="nil"/>
            </w:tcBorders>
            <w:vAlign w:val="bottom"/>
          </w:tcPr>
          <w:p w14:paraId="097710AB" w14:textId="77777777" w:rsidR="0041331C" w:rsidRPr="005C619D" w:rsidRDefault="0041331C" w:rsidP="0041331C">
            <w:pPr>
              <w:pStyle w:val="index"/>
              <w:spacing w:after="0" w:line="240" w:lineRule="exact"/>
              <w:rPr>
                <w:rFonts w:cs="Times New Roman"/>
                <w:color w:val="000000"/>
                <w:sz w:val="20"/>
                <w:szCs w:val="25"/>
                <w:lang w:val="en-US" w:bidi="th-TH"/>
              </w:rPr>
            </w:pPr>
          </w:p>
        </w:tc>
        <w:tc>
          <w:tcPr>
            <w:tcW w:w="1008" w:type="dxa"/>
            <w:tcBorders>
              <w:top w:val="nil"/>
              <w:left w:val="nil"/>
              <w:bottom w:val="nil"/>
              <w:right w:val="nil"/>
            </w:tcBorders>
            <w:vAlign w:val="bottom"/>
          </w:tcPr>
          <w:p w14:paraId="37C72AF1" w14:textId="77777777" w:rsidR="0041331C" w:rsidRPr="005C619D" w:rsidRDefault="0041331C" w:rsidP="0041331C">
            <w:pPr>
              <w:pStyle w:val="ListParagraph"/>
              <w:tabs>
                <w:tab w:val="decimal" w:pos="792"/>
              </w:tabs>
              <w:spacing w:line="240" w:lineRule="exact"/>
              <w:ind w:left="-18" w:right="-109"/>
              <w:rPr>
                <w:color w:val="000000"/>
                <w:sz w:val="20"/>
                <w:szCs w:val="25"/>
                <w:lang w:val="en-US" w:bidi="th-TH"/>
              </w:rPr>
            </w:pPr>
          </w:p>
        </w:tc>
      </w:tr>
      <w:tr w:rsidR="0041331C" w:rsidRPr="005C619D" w14:paraId="0FE33E80" w14:textId="77777777" w:rsidTr="00266FE2">
        <w:tc>
          <w:tcPr>
            <w:tcW w:w="2421" w:type="dxa"/>
            <w:tcBorders>
              <w:top w:val="nil"/>
              <w:left w:val="nil"/>
              <w:bottom w:val="nil"/>
              <w:right w:val="nil"/>
            </w:tcBorders>
          </w:tcPr>
          <w:p w14:paraId="6992FE49" w14:textId="77777777" w:rsidR="0041331C" w:rsidRPr="005C619D" w:rsidRDefault="0041331C" w:rsidP="0041331C">
            <w:pPr>
              <w:pStyle w:val="index"/>
              <w:spacing w:after="0" w:line="240" w:lineRule="exact"/>
              <w:rPr>
                <w:rFonts w:cs="Times New Roman"/>
                <w:sz w:val="20"/>
                <w:lang w:val="en-US" w:bidi="th-TH"/>
              </w:rPr>
            </w:pPr>
            <w:r w:rsidRPr="005C619D">
              <w:rPr>
                <w:rFonts w:cs="Times New Roman"/>
                <w:sz w:val="20"/>
                <w:lang w:val="en-US" w:bidi="th-TH"/>
              </w:rPr>
              <w:t>- Trading Book</w:t>
            </w:r>
          </w:p>
        </w:tc>
        <w:tc>
          <w:tcPr>
            <w:tcW w:w="900" w:type="dxa"/>
            <w:tcBorders>
              <w:top w:val="nil"/>
              <w:left w:val="nil"/>
              <w:bottom w:val="nil"/>
              <w:right w:val="nil"/>
            </w:tcBorders>
          </w:tcPr>
          <w:p w14:paraId="47322989" w14:textId="27D11017" w:rsidR="0041331C" w:rsidRPr="005C619D" w:rsidRDefault="0041331C" w:rsidP="0041331C">
            <w:pPr>
              <w:pStyle w:val="ListParagraph"/>
              <w:tabs>
                <w:tab w:val="decimal" w:pos="648"/>
              </w:tabs>
              <w:spacing w:line="240" w:lineRule="exact"/>
              <w:ind w:left="0" w:right="-109"/>
              <w:rPr>
                <w:color w:val="000000"/>
                <w:sz w:val="20"/>
                <w:cs/>
                <w:lang w:val="en-US" w:bidi="th-TH"/>
              </w:rPr>
            </w:pPr>
            <w:r>
              <w:rPr>
                <w:color w:val="000000"/>
                <w:sz w:val="20"/>
                <w:lang w:val="en-US" w:bidi="th-TH"/>
              </w:rPr>
              <w:t>4,461</w:t>
            </w:r>
          </w:p>
        </w:tc>
        <w:tc>
          <w:tcPr>
            <w:tcW w:w="236" w:type="dxa"/>
            <w:tcBorders>
              <w:top w:val="nil"/>
              <w:left w:val="nil"/>
              <w:bottom w:val="nil"/>
              <w:right w:val="nil"/>
            </w:tcBorders>
          </w:tcPr>
          <w:p w14:paraId="6A703FA3"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8" w:type="dxa"/>
            <w:tcBorders>
              <w:top w:val="nil"/>
              <w:left w:val="nil"/>
              <w:bottom w:val="nil"/>
              <w:right w:val="nil"/>
            </w:tcBorders>
          </w:tcPr>
          <w:p w14:paraId="6F464C5E" w14:textId="6D60A3F8" w:rsidR="0041331C" w:rsidRPr="005C619D" w:rsidRDefault="0041331C" w:rsidP="0041331C">
            <w:pPr>
              <w:pStyle w:val="ListParagraph"/>
              <w:tabs>
                <w:tab w:val="decimal" w:pos="648"/>
              </w:tabs>
              <w:spacing w:line="240" w:lineRule="exact"/>
              <w:ind w:left="0" w:right="-109"/>
              <w:rPr>
                <w:color w:val="000000"/>
                <w:sz w:val="20"/>
                <w:cs/>
                <w:lang w:val="en-US" w:bidi="th-TH"/>
              </w:rPr>
            </w:pPr>
            <w:r>
              <w:rPr>
                <w:color w:val="000000"/>
                <w:sz w:val="20"/>
                <w:lang w:val="en-US" w:bidi="th-TH"/>
              </w:rPr>
              <w:t>4,314</w:t>
            </w:r>
          </w:p>
        </w:tc>
        <w:tc>
          <w:tcPr>
            <w:tcW w:w="243" w:type="dxa"/>
            <w:tcBorders>
              <w:top w:val="nil"/>
              <w:left w:val="nil"/>
              <w:bottom w:val="nil"/>
              <w:right w:val="nil"/>
            </w:tcBorders>
          </w:tcPr>
          <w:p w14:paraId="76ECB186"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1" w:type="dxa"/>
            <w:tcBorders>
              <w:top w:val="nil"/>
              <w:left w:val="nil"/>
              <w:bottom w:val="nil"/>
              <w:right w:val="nil"/>
            </w:tcBorders>
          </w:tcPr>
          <w:p w14:paraId="716359C9" w14:textId="3C0882B5" w:rsidR="0041331C" w:rsidRPr="005C619D" w:rsidRDefault="0041331C" w:rsidP="0041331C">
            <w:pPr>
              <w:pStyle w:val="ListParagraph"/>
              <w:tabs>
                <w:tab w:val="decimal" w:pos="792"/>
              </w:tabs>
              <w:spacing w:line="240" w:lineRule="exact"/>
              <w:ind w:left="-18" w:right="-109"/>
              <w:rPr>
                <w:color w:val="000000"/>
                <w:sz w:val="20"/>
                <w:lang w:val="en-US" w:bidi="th-TH"/>
              </w:rPr>
            </w:pPr>
            <w:r>
              <w:rPr>
                <w:color w:val="000000"/>
                <w:sz w:val="20"/>
                <w:lang w:val="en-US" w:bidi="th-TH"/>
              </w:rPr>
              <w:t>242,773</w:t>
            </w:r>
          </w:p>
        </w:tc>
        <w:tc>
          <w:tcPr>
            <w:tcW w:w="236" w:type="dxa"/>
            <w:tcBorders>
              <w:top w:val="nil"/>
              <w:left w:val="nil"/>
              <w:bottom w:val="nil"/>
              <w:right w:val="nil"/>
            </w:tcBorders>
            <w:vAlign w:val="bottom"/>
          </w:tcPr>
          <w:p w14:paraId="0B787AD2" w14:textId="77777777" w:rsidR="0041331C" w:rsidRPr="005C619D" w:rsidRDefault="0041331C" w:rsidP="0041331C">
            <w:pPr>
              <w:pStyle w:val="index"/>
              <w:spacing w:after="0" w:line="240" w:lineRule="exact"/>
              <w:rPr>
                <w:rFonts w:cs="Times New Roman"/>
                <w:sz w:val="20"/>
                <w:lang w:val="en-US" w:bidi="th-TH"/>
              </w:rPr>
            </w:pPr>
          </w:p>
        </w:tc>
        <w:tc>
          <w:tcPr>
            <w:tcW w:w="934" w:type="dxa"/>
            <w:tcBorders>
              <w:top w:val="nil"/>
              <w:left w:val="nil"/>
              <w:bottom w:val="nil"/>
              <w:right w:val="nil"/>
            </w:tcBorders>
          </w:tcPr>
          <w:p w14:paraId="280C7513" w14:textId="77777777" w:rsidR="0041331C" w:rsidRPr="005C619D" w:rsidRDefault="0041331C" w:rsidP="0041331C">
            <w:pPr>
              <w:pStyle w:val="ListParagraph"/>
              <w:tabs>
                <w:tab w:val="decimal" w:pos="648"/>
              </w:tabs>
              <w:spacing w:line="240" w:lineRule="exact"/>
              <w:ind w:left="0" w:right="-109"/>
              <w:rPr>
                <w:color w:val="000000"/>
                <w:sz w:val="20"/>
                <w:cs/>
                <w:lang w:val="en-US" w:bidi="th-TH"/>
              </w:rPr>
            </w:pPr>
            <w:r w:rsidRPr="005C619D">
              <w:rPr>
                <w:color w:val="000000"/>
                <w:sz w:val="20"/>
                <w:lang w:val="en-US" w:bidi="th-TH"/>
              </w:rPr>
              <w:t>2,937</w:t>
            </w:r>
          </w:p>
        </w:tc>
        <w:tc>
          <w:tcPr>
            <w:tcW w:w="236" w:type="dxa"/>
            <w:tcBorders>
              <w:top w:val="nil"/>
              <w:left w:val="nil"/>
              <w:bottom w:val="nil"/>
              <w:right w:val="nil"/>
            </w:tcBorders>
          </w:tcPr>
          <w:p w14:paraId="00F428E2"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0" w:type="dxa"/>
            <w:tcBorders>
              <w:top w:val="nil"/>
              <w:left w:val="nil"/>
              <w:bottom w:val="nil"/>
              <w:right w:val="nil"/>
            </w:tcBorders>
          </w:tcPr>
          <w:p w14:paraId="31D10473" w14:textId="77777777" w:rsidR="0041331C" w:rsidRPr="005C619D" w:rsidRDefault="0041331C" w:rsidP="0041331C">
            <w:pPr>
              <w:pStyle w:val="ListParagraph"/>
              <w:tabs>
                <w:tab w:val="decimal" w:pos="648"/>
              </w:tabs>
              <w:spacing w:line="240" w:lineRule="exact"/>
              <w:ind w:left="0" w:right="-109"/>
              <w:rPr>
                <w:color w:val="000000"/>
                <w:sz w:val="20"/>
                <w:cs/>
                <w:lang w:val="en-US" w:bidi="th-TH"/>
              </w:rPr>
            </w:pPr>
            <w:r w:rsidRPr="005C619D">
              <w:rPr>
                <w:color w:val="000000"/>
                <w:sz w:val="20"/>
                <w:cs/>
                <w:lang w:val="en-US" w:bidi="th-TH"/>
              </w:rPr>
              <w:t>2</w:t>
            </w:r>
            <w:r w:rsidRPr="005C619D">
              <w:rPr>
                <w:color w:val="000000"/>
                <w:sz w:val="20"/>
                <w:lang w:val="en-US" w:bidi="th-TH"/>
              </w:rPr>
              <w:t>,</w:t>
            </w:r>
            <w:r w:rsidRPr="005C619D">
              <w:rPr>
                <w:color w:val="000000"/>
                <w:sz w:val="20"/>
                <w:cs/>
                <w:lang w:val="en-US" w:bidi="th-TH"/>
              </w:rPr>
              <w:t>779</w:t>
            </w:r>
          </w:p>
        </w:tc>
        <w:tc>
          <w:tcPr>
            <w:tcW w:w="242" w:type="dxa"/>
            <w:tcBorders>
              <w:top w:val="nil"/>
              <w:left w:val="nil"/>
              <w:bottom w:val="nil"/>
              <w:right w:val="nil"/>
            </w:tcBorders>
          </w:tcPr>
          <w:p w14:paraId="3AA478E9"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1008" w:type="dxa"/>
            <w:tcBorders>
              <w:top w:val="nil"/>
              <w:left w:val="nil"/>
              <w:bottom w:val="nil"/>
              <w:right w:val="nil"/>
            </w:tcBorders>
          </w:tcPr>
          <w:p w14:paraId="52BF4C69" w14:textId="77777777" w:rsidR="0041331C" w:rsidRPr="005C619D" w:rsidRDefault="0041331C" w:rsidP="0041331C">
            <w:pPr>
              <w:pStyle w:val="ListParagraph"/>
              <w:tabs>
                <w:tab w:val="decimal" w:pos="792"/>
              </w:tabs>
              <w:spacing w:line="240" w:lineRule="exact"/>
              <w:ind w:left="-18" w:right="-109"/>
              <w:rPr>
                <w:color w:val="000000"/>
                <w:sz w:val="20"/>
                <w:lang w:val="en-US" w:bidi="th-TH"/>
              </w:rPr>
            </w:pPr>
            <w:r w:rsidRPr="005C619D">
              <w:rPr>
                <w:color w:val="000000"/>
                <w:sz w:val="20"/>
                <w:lang w:val="en-US" w:bidi="th-TH"/>
              </w:rPr>
              <w:t>260,659</w:t>
            </w:r>
          </w:p>
        </w:tc>
      </w:tr>
      <w:tr w:rsidR="0041331C" w:rsidRPr="005C619D" w14:paraId="49637569" w14:textId="77777777" w:rsidTr="00266FE2">
        <w:tc>
          <w:tcPr>
            <w:tcW w:w="2421" w:type="dxa"/>
            <w:tcBorders>
              <w:top w:val="nil"/>
              <w:left w:val="nil"/>
              <w:bottom w:val="nil"/>
              <w:right w:val="nil"/>
            </w:tcBorders>
          </w:tcPr>
          <w:p w14:paraId="1BE16CA0" w14:textId="77777777" w:rsidR="0041331C" w:rsidRPr="005C619D" w:rsidRDefault="0041331C" w:rsidP="0041331C">
            <w:pPr>
              <w:pStyle w:val="index"/>
              <w:spacing w:after="0" w:line="240" w:lineRule="exact"/>
              <w:rPr>
                <w:rFonts w:cs="Times New Roman"/>
                <w:sz w:val="20"/>
                <w:lang w:val="en-US" w:bidi="th-TH"/>
              </w:rPr>
            </w:pPr>
            <w:r w:rsidRPr="005C619D">
              <w:rPr>
                <w:rFonts w:cs="Times New Roman"/>
                <w:sz w:val="20"/>
                <w:lang w:val="en-US" w:bidi="th-TH"/>
              </w:rPr>
              <w:t xml:space="preserve">- Banking Book </w:t>
            </w:r>
            <w:r w:rsidRPr="005C619D">
              <w:rPr>
                <w:rFonts w:cs="Times New Roman"/>
                <w:color w:val="000000"/>
                <w:sz w:val="20"/>
                <w:vertAlign w:val="superscript"/>
              </w:rPr>
              <w:t>(1)</w:t>
            </w:r>
          </w:p>
        </w:tc>
        <w:tc>
          <w:tcPr>
            <w:tcW w:w="900" w:type="dxa"/>
            <w:tcBorders>
              <w:top w:val="nil"/>
              <w:left w:val="nil"/>
              <w:bottom w:val="nil"/>
              <w:right w:val="nil"/>
            </w:tcBorders>
          </w:tcPr>
          <w:p w14:paraId="3210EB7A" w14:textId="1A630CD6" w:rsidR="0041331C" w:rsidRPr="005C619D" w:rsidRDefault="0041331C" w:rsidP="0041331C">
            <w:pPr>
              <w:pStyle w:val="ListParagraph"/>
              <w:tabs>
                <w:tab w:val="decimal" w:pos="648"/>
              </w:tabs>
              <w:spacing w:line="240" w:lineRule="exact"/>
              <w:ind w:left="0" w:right="-109"/>
              <w:rPr>
                <w:color w:val="000000"/>
                <w:sz w:val="20"/>
                <w:lang w:val="en-US" w:bidi="th-TH"/>
              </w:rPr>
            </w:pPr>
            <w:r>
              <w:rPr>
                <w:color w:val="000000"/>
                <w:sz w:val="20"/>
                <w:lang w:val="en-US" w:bidi="th-TH"/>
              </w:rPr>
              <w:t>-</w:t>
            </w:r>
          </w:p>
        </w:tc>
        <w:tc>
          <w:tcPr>
            <w:tcW w:w="236" w:type="dxa"/>
            <w:tcBorders>
              <w:top w:val="nil"/>
              <w:left w:val="nil"/>
              <w:bottom w:val="nil"/>
              <w:right w:val="nil"/>
            </w:tcBorders>
          </w:tcPr>
          <w:p w14:paraId="4E266762"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8" w:type="dxa"/>
            <w:tcBorders>
              <w:top w:val="nil"/>
              <w:left w:val="nil"/>
              <w:bottom w:val="nil"/>
              <w:right w:val="nil"/>
            </w:tcBorders>
          </w:tcPr>
          <w:p w14:paraId="3259000E" w14:textId="2F7F53BC" w:rsidR="0041331C" w:rsidRPr="005C619D" w:rsidRDefault="0041331C" w:rsidP="0041331C">
            <w:pPr>
              <w:pStyle w:val="ListParagraph"/>
              <w:tabs>
                <w:tab w:val="decimal" w:pos="648"/>
              </w:tabs>
              <w:spacing w:line="240" w:lineRule="exact"/>
              <w:ind w:left="0" w:right="-109"/>
              <w:rPr>
                <w:color w:val="000000"/>
                <w:sz w:val="20"/>
                <w:lang w:val="en-US" w:bidi="th-TH"/>
              </w:rPr>
            </w:pPr>
            <w:r>
              <w:rPr>
                <w:color w:val="000000"/>
                <w:sz w:val="20"/>
                <w:lang w:val="en-US" w:bidi="th-TH"/>
              </w:rPr>
              <w:t>-</w:t>
            </w:r>
          </w:p>
        </w:tc>
        <w:tc>
          <w:tcPr>
            <w:tcW w:w="243" w:type="dxa"/>
            <w:tcBorders>
              <w:top w:val="nil"/>
              <w:left w:val="nil"/>
              <w:bottom w:val="nil"/>
              <w:right w:val="nil"/>
            </w:tcBorders>
          </w:tcPr>
          <w:p w14:paraId="1B63F0AE"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1" w:type="dxa"/>
            <w:tcBorders>
              <w:top w:val="nil"/>
              <w:left w:val="nil"/>
              <w:bottom w:val="nil"/>
              <w:right w:val="nil"/>
            </w:tcBorders>
          </w:tcPr>
          <w:p w14:paraId="641503A6" w14:textId="2D8B34B8" w:rsidR="0041331C" w:rsidRPr="005C619D" w:rsidRDefault="0041331C" w:rsidP="0041331C">
            <w:pPr>
              <w:pStyle w:val="ListParagraph"/>
              <w:tabs>
                <w:tab w:val="decimal" w:pos="792"/>
              </w:tabs>
              <w:spacing w:line="240" w:lineRule="exact"/>
              <w:ind w:left="-18" w:right="-109"/>
              <w:rPr>
                <w:color w:val="000000"/>
                <w:sz w:val="20"/>
                <w:cs/>
                <w:lang w:val="en-US" w:bidi="th-TH"/>
              </w:rPr>
            </w:pPr>
            <w:r>
              <w:rPr>
                <w:color w:val="000000"/>
                <w:sz w:val="20"/>
                <w:lang w:val="en-US" w:bidi="th-TH"/>
              </w:rPr>
              <w:t>-</w:t>
            </w:r>
          </w:p>
        </w:tc>
        <w:tc>
          <w:tcPr>
            <w:tcW w:w="236" w:type="dxa"/>
            <w:tcBorders>
              <w:top w:val="nil"/>
              <w:left w:val="nil"/>
              <w:bottom w:val="nil"/>
              <w:right w:val="nil"/>
            </w:tcBorders>
            <w:vAlign w:val="bottom"/>
          </w:tcPr>
          <w:p w14:paraId="1539D93D" w14:textId="77777777" w:rsidR="0041331C" w:rsidRPr="005C619D" w:rsidRDefault="0041331C" w:rsidP="0041331C">
            <w:pPr>
              <w:pStyle w:val="index"/>
              <w:spacing w:after="0" w:line="240" w:lineRule="exact"/>
              <w:rPr>
                <w:rFonts w:cs="Times New Roman"/>
                <w:sz w:val="20"/>
                <w:lang w:val="en-US" w:bidi="th-TH"/>
              </w:rPr>
            </w:pPr>
          </w:p>
        </w:tc>
        <w:tc>
          <w:tcPr>
            <w:tcW w:w="934" w:type="dxa"/>
            <w:tcBorders>
              <w:top w:val="nil"/>
              <w:left w:val="nil"/>
              <w:bottom w:val="nil"/>
              <w:right w:val="nil"/>
            </w:tcBorders>
          </w:tcPr>
          <w:p w14:paraId="674FBC25"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r w:rsidRPr="005C619D">
              <w:rPr>
                <w:color w:val="000000"/>
                <w:sz w:val="20"/>
                <w:lang w:val="en-US" w:bidi="th-TH"/>
              </w:rPr>
              <w:t>24</w:t>
            </w:r>
          </w:p>
        </w:tc>
        <w:tc>
          <w:tcPr>
            <w:tcW w:w="236" w:type="dxa"/>
            <w:tcBorders>
              <w:top w:val="nil"/>
              <w:left w:val="nil"/>
              <w:bottom w:val="nil"/>
              <w:right w:val="nil"/>
            </w:tcBorders>
          </w:tcPr>
          <w:p w14:paraId="78F1C01D"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0" w:type="dxa"/>
            <w:tcBorders>
              <w:top w:val="nil"/>
              <w:left w:val="nil"/>
              <w:bottom w:val="nil"/>
              <w:right w:val="nil"/>
            </w:tcBorders>
          </w:tcPr>
          <w:p w14:paraId="6D640F38"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r w:rsidRPr="005C619D">
              <w:rPr>
                <w:color w:val="000000"/>
                <w:sz w:val="20"/>
                <w:lang w:val="en-US" w:bidi="th-TH"/>
              </w:rPr>
              <w:t>6</w:t>
            </w:r>
          </w:p>
        </w:tc>
        <w:tc>
          <w:tcPr>
            <w:tcW w:w="242" w:type="dxa"/>
            <w:tcBorders>
              <w:top w:val="nil"/>
              <w:left w:val="nil"/>
              <w:bottom w:val="nil"/>
              <w:right w:val="nil"/>
            </w:tcBorders>
          </w:tcPr>
          <w:p w14:paraId="32A8CCC2"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1008" w:type="dxa"/>
            <w:tcBorders>
              <w:top w:val="nil"/>
              <w:left w:val="nil"/>
              <w:bottom w:val="nil"/>
              <w:right w:val="nil"/>
            </w:tcBorders>
          </w:tcPr>
          <w:p w14:paraId="10C3FA3B" w14:textId="77777777" w:rsidR="0041331C" w:rsidRPr="005C619D" w:rsidRDefault="0041331C" w:rsidP="0041331C">
            <w:pPr>
              <w:pStyle w:val="ListParagraph"/>
              <w:tabs>
                <w:tab w:val="decimal" w:pos="792"/>
              </w:tabs>
              <w:spacing w:line="240" w:lineRule="exact"/>
              <w:ind w:left="-18" w:right="-109"/>
              <w:rPr>
                <w:color w:val="000000"/>
                <w:sz w:val="20"/>
                <w:cs/>
                <w:lang w:val="en-US" w:bidi="th-TH"/>
              </w:rPr>
            </w:pPr>
            <w:r w:rsidRPr="005C619D">
              <w:rPr>
                <w:color w:val="000000"/>
                <w:sz w:val="20"/>
                <w:lang w:val="en-US" w:bidi="th-TH"/>
              </w:rPr>
              <w:t>20,038</w:t>
            </w:r>
          </w:p>
        </w:tc>
      </w:tr>
      <w:tr w:rsidR="0041331C" w:rsidRPr="005C619D" w14:paraId="0A4450FA" w14:textId="77777777" w:rsidTr="00266FE2">
        <w:tc>
          <w:tcPr>
            <w:tcW w:w="2421" w:type="dxa"/>
            <w:tcBorders>
              <w:top w:val="nil"/>
              <w:left w:val="nil"/>
              <w:bottom w:val="nil"/>
              <w:right w:val="nil"/>
            </w:tcBorders>
          </w:tcPr>
          <w:p w14:paraId="59799DAD" w14:textId="082931DE" w:rsidR="0041331C" w:rsidRPr="005C619D" w:rsidRDefault="0041331C" w:rsidP="0041331C">
            <w:pPr>
              <w:pStyle w:val="index"/>
              <w:spacing w:after="0" w:line="240" w:lineRule="exact"/>
              <w:rPr>
                <w:rFonts w:cs="Times New Roman"/>
                <w:sz w:val="20"/>
                <w:lang w:val="en-US" w:bidi="th-TH"/>
              </w:rPr>
            </w:pPr>
            <w:r w:rsidRPr="005C619D">
              <w:rPr>
                <w:rFonts w:cs="Times New Roman"/>
                <w:sz w:val="20"/>
                <w:lang w:val="en-US" w:bidi="th-TH"/>
              </w:rPr>
              <w:t>- Fair value hedge</w:t>
            </w:r>
          </w:p>
        </w:tc>
        <w:tc>
          <w:tcPr>
            <w:tcW w:w="900" w:type="dxa"/>
            <w:tcBorders>
              <w:top w:val="nil"/>
              <w:left w:val="nil"/>
              <w:bottom w:val="nil"/>
              <w:right w:val="nil"/>
            </w:tcBorders>
          </w:tcPr>
          <w:p w14:paraId="29A2D05D" w14:textId="4F7E77D0" w:rsidR="0041331C" w:rsidRPr="005C619D" w:rsidRDefault="00532C5E" w:rsidP="0041331C">
            <w:pPr>
              <w:pStyle w:val="ListParagraph"/>
              <w:tabs>
                <w:tab w:val="decimal" w:pos="648"/>
              </w:tabs>
              <w:spacing w:line="240" w:lineRule="exact"/>
              <w:ind w:left="0" w:right="-109"/>
              <w:rPr>
                <w:color w:val="000000"/>
                <w:sz w:val="20"/>
                <w:lang w:val="en-US" w:bidi="th-TH"/>
              </w:rPr>
            </w:pPr>
            <w:r>
              <w:rPr>
                <w:color w:val="000000"/>
                <w:sz w:val="20"/>
                <w:lang w:val="en-US" w:bidi="th-TH"/>
              </w:rPr>
              <w:t>136</w:t>
            </w:r>
          </w:p>
        </w:tc>
        <w:tc>
          <w:tcPr>
            <w:tcW w:w="236" w:type="dxa"/>
            <w:tcBorders>
              <w:top w:val="nil"/>
              <w:left w:val="nil"/>
              <w:bottom w:val="nil"/>
              <w:right w:val="nil"/>
            </w:tcBorders>
          </w:tcPr>
          <w:p w14:paraId="66204372"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8" w:type="dxa"/>
            <w:tcBorders>
              <w:top w:val="nil"/>
              <w:left w:val="nil"/>
              <w:bottom w:val="nil"/>
              <w:right w:val="nil"/>
            </w:tcBorders>
          </w:tcPr>
          <w:p w14:paraId="7EC84713" w14:textId="42BC29D7" w:rsidR="0041331C" w:rsidRPr="005C619D" w:rsidRDefault="0041331C" w:rsidP="0041331C">
            <w:pPr>
              <w:pStyle w:val="ListParagraph"/>
              <w:tabs>
                <w:tab w:val="decimal" w:pos="648"/>
              </w:tabs>
              <w:spacing w:line="240" w:lineRule="exact"/>
              <w:ind w:left="0" w:right="-109"/>
              <w:rPr>
                <w:color w:val="000000"/>
                <w:sz w:val="20"/>
                <w:lang w:val="en-US" w:bidi="th-TH"/>
              </w:rPr>
            </w:pPr>
            <w:r>
              <w:rPr>
                <w:color w:val="000000"/>
                <w:sz w:val="20"/>
                <w:lang w:val="en-US" w:bidi="th-TH"/>
              </w:rPr>
              <w:t>-</w:t>
            </w:r>
          </w:p>
        </w:tc>
        <w:tc>
          <w:tcPr>
            <w:tcW w:w="243" w:type="dxa"/>
            <w:tcBorders>
              <w:top w:val="nil"/>
              <w:left w:val="nil"/>
              <w:bottom w:val="nil"/>
              <w:right w:val="nil"/>
            </w:tcBorders>
          </w:tcPr>
          <w:p w14:paraId="645B9BDC"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1" w:type="dxa"/>
            <w:tcBorders>
              <w:top w:val="nil"/>
              <w:left w:val="nil"/>
              <w:bottom w:val="nil"/>
              <w:right w:val="nil"/>
            </w:tcBorders>
          </w:tcPr>
          <w:p w14:paraId="29773FC8" w14:textId="5C85D468" w:rsidR="0041331C" w:rsidRPr="005C619D" w:rsidRDefault="0041331C" w:rsidP="0041331C">
            <w:pPr>
              <w:pStyle w:val="ListParagraph"/>
              <w:tabs>
                <w:tab w:val="decimal" w:pos="792"/>
              </w:tabs>
              <w:spacing w:line="240" w:lineRule="exact"/>
              <w:ind w:left="-18" w:right="-109"/>
              <w:rPr>
                <w:color w:val="000000"/>
                <w:sz w:val="20"/>
                <w:cs/>
                <w:lang w:val="en-US" w:bidi="th-TH"/>
              </w:rPr>
            </w:pPr>
            <w:r>
              <w:rPr>
                <w:color w:val="000000"/>
                <w:sz w:val="20"/>
                <w:lang w:val="en-US" w:bidi="th-TH"/>
              </w:rPr>
              <w:t>20,223</w:t>
            </w:r>
          </w:p>
        </w:tc>
        <w:tc>
          <w:tcPr>
            <w:tcW w:w="236" w:type="dxa"/>
            <w:tcBorders>
              <w:top w:val="nil"/>
              <w:left w:val="nil"/>
              <w:bottom w:val="nil"/>
              <w:right w:val="nil"/>
            </w:tcBorders>
            <w:vAlign w:val="bottom"/>
          </w:tcPr>
          <w:p w14:paraId="5ED6B4F8" w14:textId="77777777" w:rsidR="0041331C" w:rsidRPr="005C619D" w:rsidRDefault="0041331C" w:rsidP="0041331C">
            <w:pPr>
              <w:pStyle w:val="index"/>
              <w:spacing w:after="0" w:line="240" w:lineRule="exact"/>
              <w:rPr>
                <w:rFonts w:cs="Times New Roman"/>
                <w:sz w:val="20"/>
                <w:lang w:val="en-US" w:bidi="th-TH"/>
              </w:rPr>
            </w:pPr>
          </w:p>
        </w:tc>
        <w:tc>
          <w:tcPr>
            <w:tcW w:w="934" w:type="dxa"/>
            <w:tcBorders>
              <w:top w:val="nil"/>
              <w:left w:val="nil"/>
              <w:bottom w:val="nil"/>
              <w:right w:val="nil"/>
            </w:tcBorders>
          </w:tcPr>
          <w:p w14:paraId="6DE97BB6" w14:textId="0725EA06" w:rsidR="0041331C" w:rsidRPr="005C619D" w:rsidRDefault="0041331C" w:rsidP="0041331C">
            <w:pPr>
              <w:pStyle w:val="ListParagraph"/>
              <w:tabs>
                <w:tab w:val="decimal" w:pos="648"/>
              </w:tabs>
              <w:spacing w:line="240" w:lineRule="exact"/>
              <w:ind w:left="0" w:right="-109"/>
              <w:rPr>
                <w:color w:val="000000"/>
                <w:sz w:val="20"/>
                <w:lang w:val="en-US" w:bidi="th-TH"/>
              </w:rPr>
            </w:pPr>
            <w:r>
              <w:rPr>
                <w:color w:val="000000"/>
                <w:sz w:val="20"/>
                <w:lang w:bidi="th-TH"/>
              </w:rPr>
              <w:t>-</w:t>
            </w:r>
          </w:p>
        </w:tc>
        <w:tc>
          <w:tcPr>
            <w:tcW w:w="236" w:type="dxa"/>
            <w:tcBorders>
              <w:top w:val="nil"/>
              <w:left w:val="nil"/>
              <w:bottom w:val="nil"/>
              <w:right w:val="nil"/>
            </w:tcBorders>
          </w:tcPr>
          <w:p w14:paraId="313BEB5B"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980" w:type="dxa"/>
            <w:tcBorders>
              <w:top w:val="nil"/>
              <w:left w:val="nil"/>
              <w:bottom w:val="nil"/>
              <w:right w:val="nil"/>
            </w:tcBorders>
          </w:tcPr>
          <w:p w14:paraId="62C0CDCF" w14:textId="548F9FC7" w:rsidR="0041331C" w:rsidRPr="005C619D" w:rsidRDefault="0041331C" w:rsidP="0041331C">
            <w:pPr>
              <w:pStyle w:val="ListParagraph"/>
              <w:tabs>
                <w:tab w:val="decimal" w:pos="648"/>
              </w:tabs>
              <w:spacing w:line="240" w:lineRule="exact"/>
              <w:ind w:left="0" w:right="-109"/>
              <w:rPr>
                <w:color w:val="000000"/>
                <w:sz w:val="20"/>
                <w:lang w:val="en-US" w:bidi="th-TH"/>
              </w:rPr>
            </w:pPr>
            <w:r>
              <w:rPr>
                <w:color w:val="000000"/>
                <w:sz w:val="20"/>
                <w:lang w:bidi="th-TH"/>
              </w:rPr>
              <w:t>-</w:t>
            </w:r>
          </w:p>
        </w:tc>
        <w:tc>
          <w:tcPr>
            <w:tcW w:w="242" w:type="dxa"/>
            <w:tcBorders>
              <w:top w:val="nil"/>
              <w:left w:val="nil"/>
              <w:bottom w:val="nil"/>
              <w:right w:val="nil"/>
            </w:tcBorders>
          </w:tcPr>
          <w:p w14:paraId="19A4708B" w14:textId="77777777" w:rsidR="0041331C" w:rsidRPr="005C619D" w:rsidRDefault="0041331C" w:rsidP="0041331C">
            <w:pPr>
              <w:pStyle w:val="ListParagraph"/>
              <w:tabs>
                <w:tab w:val="decimal" w:pos="648"/>
              </w:tabs>
              <w:spacing w:line="240" w:lineRule="exact"/>
              <w:ind w:left="0" w:right="-109"/>
              <w:rPr>
                <w:color w:val="000000"/>
                <w:sz w:val="20"/>
                <w:lang w:val="en-US" w:bidi="th-TH"/>
              </w:rPr>
            </w:pPr>
          </w:p>
        </w:tc>
        <w:tc>
          <w:tcPr>
            <w:tcW w:w="1008" w:type="dxa"/>
            <w:tcBorders>
              <w:top w:val="nil"/>
              <w:left w:val="nil"/>
              <w:bottom w:val="nil"/>
              <w:right w:val="nil"/>
            </w:tcBorders>
          </w:tcPr>
          <w:p w14:paraId="547E3F04" w14:textId="24F16698" w:rsidR="0041331C" w:rsidRPr="005C619D" w:rsidRDefault="0041331C" w:rsidP="0041331C">
            <w:pPr>
              <w:pStyle w:val="ListParagraph"/>
              <w:tabs>
                <w:tab w:val="decimal" w:pos="792"/>
              </w:tabs>
              <w:spacing w:line="240" w:lineRule="exact"/>
              <w:ind w:left="-18" w:right="-109"/>
              <w:rPr>
                <w:color w:val="000000"/>
                <w:sz w:val="20"/>
                <w:lang w:val="en-US" w:bidi="th-TH"/>
              </w:rPr>
            </w:pPr>
            <w:r>
              <w:rPr>
                <w:color w:val="000000"/>
                <w:sz w:val="20"/>
                <w:lang w:bidi="th-TH"/>
              </w:rPr>
              <w:t>-</w:t>
            </w:r>
          </w:p>
        </w:tc>
      </w:tr>
      <w:tr w:rsidR="0041331C" w:rsidRPr="005C619D" w14:paraId="2FC635FD" w14:textId="77777777" w:rsidTr="00266FE2">
        <w:tc>
          <w:tcPr>
            <w:tcW w:w="2421" w:type="dxa"/>
            <w:tcBorders>
              <w:top w:val="nil"/>
              <w:left w:val="nil"/>
              <w:bottom w:val="nil"/>
              <w:right w:val="nil"/>
            </w:tcBorders>
          </w:tcPr>
          <w:p w14:paraId="079C1E08" w14:textId="77777777" w:rsidR="0041331C" w:rsidRPr="005C619D" w:rsidRDefault="0041331C" w:rsidP="0041331C">
            <w:pPr>
              <w:pStyle w:val="index"/>
              <w:spacing w:after="0" w:line="240" w:lineRule="exact"/>
              <w:rPr>
                <w:rFonts w:cs="Times New Roman"/>
                <w:b/>
                <w:bCs/>
                <w:sz w:val="20"/>
                <w:lang w:val="en-US" w:bidi="th-TH"/>
              </w:rPr>
            </w:pPr>
            <w:r w:rsidRPr="005C619D">
              <w:rPr>
                <w:rFonts w:cs="Times New Roman"/>
                <w:b/>
                <w:bCs/>
                <w:sz w:val="20"/>
                <w:lang w:val="en-US" w:bidi="th-TH"/>
              </w:rPr>
              <w:t>Total</w:t>
            </w:r>
          </w:p>
        </w:tc>
        <w:tc>
          <w:tcPr>
            <w:tcW w:w="900" w:type="dxa"/>
            <w:tcBorders>
              <w:top w:val="single" w:sz="4" w:space="0" w:color="auto"/>
              <w:left w:val="nil"/>
              <w:bottom w:val="double" w:sz="4" w:space="0" w:color="auto"/>
              <w:right w:val="nil"/>
            </w:tcBorders>
          </w:tcPr>
          <w:p w14:paraId="0B38C711" w14:textId="4B125B14" w:rsidR="0041331C" w:rsidRPr="005C619D" w:rsidRDefault="0041331C" w:rsidP="0041331C">
            <w:pPr>
              <w:pStyle w:val="ListParagraph"/>
              <w:tabs>
                <w:tab w:val="decimal" w:pos="648"/>
              </w:tabs>
              <w:spacing w:line="240" w:lineRule="exact"/>
              <w:ind w:left="0" w:right="-109"/>
              <w:rPr>
                <w:b/>
                <w:bCs/>
                <w:color w:val="000000"/>
                <w:sz w:val="20"/>
                <w:szCs w:val="25"/>
                <w:cs/>
                <w:lang w:val="en-US" w:bidi="th-TH"/>
              </w:rPr>
            </w:pPr>
            <w:r>
              <w:rPr>
                <w:b/>
                <w:bCs/>
                <w:color w:val="000000"/>
                <w:sz w:val="20"/>
                <w:szCs w:val="25"/>
                <w:lang w:val="en-US" w:bidi="th-TH"/>
              </w:rPr>
              <w:t>9,</w:t>
            </w:r>
            <w:r w:rsidR="00532C5E">
              <w:rPr>
                <w:b/>
                <w:bCs/>
                <w:color w:val="000000"/>
                <w:sz w:val="20"/>
                <w:szCs w:val="25"/>
                <w:lang w:val="en-US" w:bidi="th-TH"/>
              </w:rPr>
              <w:t>378</w:t>
            </w:r>
          </w:p>
        </w:tc>
        <w:tc>
          <w:tcPr>
            <w:tcW w:w="236" w:type="dxa"/>
            <w:tcBorders>
              <w:top w:val="nil"/>
              <w:left w:val="nil"/>
              <w:bottom w:val="nil"/>
              <w:right w:val="nil"/>
            </w:tcBorders>
          </w:tcPr>
          <w:p w14:paraId="1C398675" w14:textId="77777777" w:rsidR="0041331C" w:rsidRPr="005C619D" w:rsidRDefault="0041331C" w:rsidP="0041331C">
            <w:pPr>
              <w:pStyle w:val="ListParagraph"/>
              <w:tabs>
                <w:tab w:val="decimal" w:pos="648"/>
              </w:tabs>
              <w:spacing w:line="240" w:lineRule="exact"/>
              <w:ind w:left="0" w:right="-109"/>
              <w:rPr>
                <w:b/>
                <w:bCs/>
                <w:color w:val="000000"/>
                <w:sz w:val="20"/>
                <w:szCs w:val="25"/>
                <w:lang w:val="en-US" w:bidi="th-TH"/>
              </w:rPr>
            </w:pPr>
          </w:p>
        </w:tc>
        <w:tc>
          <w:tcPr>
            <w:tcW w:w="988" w:type="dxa"/>
            <w:tcBorders>
              <w:top w:val="single" w:sz="4" w:space="0" w:color="auto"/>
              <w:left w:val="nil"/>
              <w:bottom w:val="double" w:sz="4" w:space="0" w:color="auto"/>
              <w:right w:val="nil"/>
            </w:tcBorders>
          </w:tcPr>
          <w:p w14:paraId="65E80194" w14:textId="4480B9BD" w:rsidR="0041331C" w:rsidRPr="005C619D" w:rsidRDefault="0041331C" w:rsidP="0041331C">
            <w:pPr>
              <w:pStyle w:val="ListParagraph"/>
              <w:tabs>
                <w:tab w:val="decimal" w:pos="648"/>
              </w:tabs>
              <w:spacing w:line="240" w:lineRule="exact"/>
              <w:ind w:left="0" w:right="-109"/>
              <w:rPr>
                <w:b/>
                <w:bCs/>
                <w:color w:val="000000"/>
                <w:sz w:val="20"/>
                <w:szCs w:val="25"/>
                <w:lang w:val="en-US" w:bidi="th-TH"/>
              </w:rPr>
            </w:pPr>
            <w:r>
              <w:rPr>
                <w:b/>
                <w:bCs/>
                <w:color w:val="000000"/>
                <w:sz w:val="20"/>
                <w:szCs w:val="25"/>
                <w:lang w:val="en-US" w:bidi="th-TH"/>
              </w:rPr>
              <w:t>9,560</w:t>
            </w:r>
          </w:p>
        </w:tc>
        <w:tc>
          <w:tcPr>
            <w:tcW w:w="243" w:type="dxa"/>
            <w:tcBorders>
              <w:top w:val="nil"/>
              <w:left w:val="nil"/>
              <w:bottom w:val="nil"/>
              <w:right w:val="nil"/>
            </w:tcBorders>
          </w:tcPr>
          <w:p w14:paraId="10918B1F" w14:textId="77777777" w:rsidR="0041331C" w:rsidRPr="005C619D" w:rsidRDefault="0041331C" w:rsidP="0041331C">
            <w:pPr>
              <w:pStyle w:val="ListParagraph"/>
              <w:tabs>
                <w:tab w:val="decimal" w:pos="648"/>
              </w:tabs>
              <w:spacing w:line="240" w:lineRule="exact"/>
              <w:ind w:left="0" w:right="-109"/>
              <w:rPr>
                <w:b/>
                <w:bCs/>
                <w:color w:val="000000"/>
                <w:sz w:val="20"/>
                <w:szCs w:val="25"/>
                <w:lang w:val="en-US" w:bidi="th-TH"/>
              </w:rPr>
            </w:pPr>
          </w:p>
        </w:tc>
        <w:tc>
          <w:tcPr>
            <w:tcW w:w="981" w:type="dxa"/>
            <w:tcBorders>
              <w:top w:val="single" w:sz="4" w:space="0" w:color="auto"/>
              <w:left w:val="nil"/>
              <w:bottom w:val="double" w:sz="4" w:space="0" w:color="auto"/>
              <w:right w:val="nil"/>
            </w:tcBorders>
          </w:tcPr>
          <w:p w14:paraId="3A92DD82" w14:textId="6A859F5F" w:rsidR="0041331C" w:rsidRPr="005C619D" w:rsidRDefault="0041331C" w:rsidP="0041331C">
            <w:pPr>
              <w:pStyle w:val="ListParagraph"/>
              <w:tabs>
                <w:tab w:val="decimal" w:pos="792"/>
              </w:tabs>
              <w:spacing w:line="240" w:lineRule="exact"/>
              <w:ind w:left="-18" w:right="-109"/>
              <w:rPr>
                <w:b/>
                <w:bCs/>
                <w:color w:val="000000"/>
                <w:sz w:val="20"/>
                <w:szCs w:val="25"/>
                <w:lang w:val="en-US" w:bidi="th-TH"/>
              </w:rPr>
            </w:pPr>
            <w:r>
              <w:rPr>
                <w:b/>
                <w:bCs/>
                <w:color w:val="000000"/>
                <w:sz w:val="20"/>
                <w:szCs w:val="25"/>
                <w:lang w:val="en-US" w:bidi="th-TH"/>
              </w:rPr>
              <w:t>670,334</w:t>
            </w:r>
          </w:p>
        </w:tc>
        <w:tc>
          <w:tcPr>
            <w:tcW w:w="236" w:type="dxa"/>
            <w:tcBorders>
              <w:top w:val="nil"/>
              <w:left w:val="nil"/>
              <w:bottom w:val="nil"/>
              <w:right w:val="nil"/>
            </w:tcBorders>
            <w:vAlign w:val="bottom"/>
          </w:tcPr>
          <w:p w14:paraId="2F489560" w14:textId="77777777" w:rsidR="0041331C" w:rsidRPr="005C619D" w:rsidRDefault="0041331C" w:rsidP="0041331C">
            <w:pPr>
              <w:pStyle w:val="index"/>
              <w:spacing w:after="0" w:line="240" w:lineRule="exact"/>
              <w:rPr>
                <w:rFonts w:cs="Times New Roman"/>
                <w:b/>
                <w:bCs/>
                <w:sz w:val="20"/>
                <w:lang w:val="en-US" w:bidi="th-TH"/>
              </w:rPr>
            </w:pPr>
          </w:p>
        </w:tc>
        <w:tc>
          <w:tcPr>
            <w:tcW w:w="934" w:type="dxa"/>
            <w:tcBorders>
              <w:top w:val="single" w:sz="4" w:space="0" w:color="auto"/>
              <w:left w:val="nil"/>
              <w:bottom w:val="double" w:sz="4" w:space="0" w:color="auto"/>
              <w:right w:val="nil"/>
            </w:tcBorders>
          </w:tcPr>
          <w:p w14:paraId="0E9752DA" w14:textId="77777777" w:rsidR="0041331C" w:rsidRPr="005C619D" w:rsidRDefault="0041331C" w:rsidP="0041331C">
            <w:pPr>
              <w:pStyle w:val="ListParagraph"/>
              <w:tabs>
                <w:tab w:val="decimal" w:pos="648"/>
              </w:tabs>
              <w:spacing w:line="240" w:lineRule="exact"/>
              <w:ind w:left="0" w:right="-109"/>
              <w:rPr>
                <w:b/>
                <w:bCs/>
                <w:color w:val="000000"/>
                <w:sz w:val="20"/>
                <w:szCs w:val="25"/>
                <w:cs/>
                <w:lang w:val="en-US" w:bidi="th-TH"/>
              </w:rPr>
            </w:pPr>
            <w:r w:rsidRPr="005C619D">
              <w:rPr>
                <w:b/>
                <w:bCs/>
                <w:color w:val="000000"/>
                <w:sz w:val="20"/>
                <w:szCs w:val="25"/>
                <w:lang w:val="en-US" w:bidi="th-TH"/>
              </w:rPr>
              <w:t>7,419</w:t>
            </w:r>
          </w:p>
        </w:tc>
        <w:tc>
          <w:tcPr>
            <w:tcW w:w="236" w:type="dxa"/>
            <w:tcBorders>
              <w:top w:val="nil"/>
              <w:left w:val="nil"/>
              <w:bottom w:val="nil"/>
              <w:right w:val="nil"/>
            </w:tcBorders>
          </w:tcPr>
          <w:p w14:paraId="5E5239E7" w14:textId="77777777" w:rsidR="0041331C" w:rsidRPr="005C619D" w:rsidRDefault="0041331C" w:rsidP="0041331C">
            <w:pPr>
              <w:pStyle w:val="ListParagraph"/>
              <w:tabs>
                <w:tab w:val="decimal" w:pos="648"/>
              </w:tabs>
              <w:spacing w:line="240" w:lineRule="exact"/>
              <w:ind w:left="0" w:right="-109"/>
              <w:rPr>
                <w:b/>
                <w:bCs/>
                <w:color w:val="000000"/>
                <w:sz w:val="20"/>
                <w:szCs w:val="25"/>
                <w:lang w:val="en-US" w:bidi="th-TH"/>
              </w:rPr>
            </w:pPr>
          </w:p>
        </w:tc>
        <w:tc>
          <w:tcPr>
            <w:tcW w:w="980" w:type="dxa"/>
            <w:tcBorders>
              <w:top w:val="single" w:sz="4" w:space="0" w:color="auto"/>
              <w:left w:val="nil"/>
              <w:bottom w:val="double" w:sz="4" w:space="0" w:color="auto"/>
              <w:right w:val="nil"/>
            </w:tcBorders>
          </w:tcPr>
          <w:p w14:paraId="1384426A" w14:textId="77777777" w:rsidR="0041331C" w:rsidRPr="005C619D" w:rsidRDefault="0041331C" w:rsidP="0041331C">
            <w:pPr>
              <w:pStyle w:val="ListParagraph"/>
              <w:tabs>
                <w:tab w:val="decimal" w:pos="648"/>
              </w:tabs>
              <w:spacing w:line="240" w:lineRule="exact"/>
              <w:ind w:left="0" w:right="-109"/>
              <w:rPr>
                <w:b/>
                <w:bCs/>
                <w:color w:val="000000"/>
                <w:sz w:val="20"/>
                <w:szCs w:val="25"/>
                <w:lang w:val="en-US" w:bidi="th-TH"/>
              </w:rPr>
            </w:pPr>
            <w:r w:rsidRPr="005C619D">
              <w:rPr>
                <w:b/>
                <w:bCs/>
                <w:color w:val="000000"/>
                <w:sz w:val="20"/>
                <w:szCs w:val="25"/>
                <w:lang w:val="en-US" w:bidi="th-TH"/>
              </w:rPr>
              <w:t>7,378</w:t>
            </w:r>
          </w:p>
        </w:tc>
        <w:tc>
          <w:tcPr>
            <w:tcW w:w="242" w:type="dxa"/>
            <w:tcBorders>
              <w:top w:val="nil"/>
              <w:left w:val="nil"/>
              <w:bottom w:val="nil"/>
              <w:right w:val="nil"/>
            </w:tcBorders>
          </w:tcPr>
          <w:p w14:paraId="53F49AC6" w14:textId="77777777" w:rsidR="0041331C" w:rsidRPr="005C619D" w:rsidRDefault="0041331C" w:rsidP="0041331C">
            <w:pPr>
              <w:pStyle w:val="ListParagraph"/>
              <w:tabs>
                <w:tab w:val="decimal" w:pos="648"/>
              </w:tabs>
              <w:spacing w:line="240" w:lineRule="exact"/>
              <w:ind w:left="0" w:right="-109"/>
              <w:rPr>
                <w:b/>
                <w:bCs/>
                <w:color w:val="000000"/>
                <w:sz w:val="20"/>
                <w:szCs w:val="25"/>
                <w:lang w:val="en-US" w:bidi="th-TH"/>
              </w:rPr>
            </w:pPr>
          </w:p>
        </w:tc>
        <w:tc>
          <w:tcPr>
            <w:tcW w:w="1008" w:type="dxa"/>
            <w:tcBorders>
              <w:top w:val="single" w:sz="4" w:space="0" w:color="auto"/>
              <w:left w:val="nil"/>
              <w:bottom w:val="double" w:sz="4" w:space="0" w:color="auto"/>
              <w:right w:val="nil"/>
            </w:tcBorders>
          </w:tcPr>
          <w:p w14:paraId="69E27598" w14:textId="77777777" w:rsidR="0041331C" w:rsidRPr="005C619D" w:rsidRDefault="0041331C" w:rsidP="0041331C">
            <w:pPr>
              <w:pStyle w:val="ListParagraph"/>
              <w:tabs>
                <w:tab w:val="decimal" w:pos="792"/>
              </w:tabs>
              <w:spacing w:line="240" w:lineRule="exact"/>
              <w:ind w:left="-18" w:right="-109"/>
              <w:rPr>
                <w:b/>
                <w:bCs/>
                <w:color w:val="000000"/>
                <w:sz w:val="20"/>
                <w:szCs w:val="25"/>
                <w:lang w:val="en-US" w:bidi="th-TH"/>
              </w:rPr>
            </w:pPr>
            <w:r w:rsidRPr="005C619D">
              <w:rPr>
                <w:b/>
                <w:bCs/>
                <w:color w:val="000000"/>
                <w:sz w:val="20"/>
                <w:szCs w:val="25"/>
                <w:lang w:val="en-US" w:bidi="th-TH"/>
              </w:rPr>
              <w:t>692,708</w:t>
            </w:r>
          </w:p>
        </w:tc>
      </w:tr>
    </w:tbl>
    <w:p w14:paraId="621208B8" w14:textId="77777777" w:rsidR="00EE7801" w:rsidRPr="005C619D" w:rsidRDefault="00EE7801" w:rsidP="00156956">
      <w:pPr>
        <w:pStyle w:val="block"/>
        <w:spacing w:after="0" w:line="200" w:lineRule="exact"/>
        <w:ind w:left="0"/>
        <w:rPr>
          <w:rFonts w:cs="Times New Roman"/>
          <w:szCs w:val="22"/>
          <w:lang w:val="en-US"/>
        </w:rPr>
      </w:pPr>
    </w:p>
    <w:p w14:paraId="68E56491" w14:textId="055F7242" w:rsidR="00421B98" w:rsidRPr="00CB08C4" w:rsidRDefault="00AC1593" w:rsidP="00184F86">
      <w:pPr>
        <w:pStyle w:val="block"/>
        <w:numPr>
          <w:ilvl w:val="0"/>
          <w:numId w:val="23"/>
        </w:numPr>
        <w:spacing w:after="0" w:line="240" w:lineRule="exact"/>
        <w:ind w:left="540"/>
        <w:jc w:val="thaiDistribute"/>
        <w:rPr>
          <w:rFonts w:cs="Times New Roman"/>
          <w:szCs w:val="22"/>
          <w:lang w:val="en-US"/>
        </w:rPr>
      </w:pPr>
      <w:r w:rsidRPr="005C619D">
        <w:rPr>
          <w:rFonts w:cs="Times New Roman"/>
          <w:sz w:val="16"/>
          <w:szCs w:val="16"/>
          <w:lang w:val="en-US"/>
        </w:rPr>
        <w:t xml:space="preserve">Readjustment made on an accrual basis </w:t>
      </w:r>
      <w:r w:rsidR="00C40D9A" w:rsidRPr="005C619D">
        <w:rPr>
          <w:rFonts w:cs="Times New Roman"/>
          <w:sz w:val="16"/>
          <w:szCs w:val="16"/>
          <w:lang w:val="en-US"/>
        </w:rPr>
        <w:t xml:space="preserve">at the end of </w:t>
      </w:r>
      <w:r w:rsidR="002B0489">
        <w:rPr>
          <w:rFonts w:cs="Times New Roman"/>
          <w:sz w:val="16"/>
          <w:szCs w:val="16"/>
          <w:lang w:val="en-US"/>
        </w:rPr>
        <w:t>period</w:t>
      </w:r>
      <w:r w:rsidR="00C40D9A" w:rsidRPr="005C619D">
        <w:rPr>
          <w:rFonts w:cs="Times New Roman"/>
          <w:sz w:val="16"/>
          <w:szCs w:val="16"/>
          <w:lang w:val="en-US"/>
        </w:rPr>
        <w:t xml:space="preserve"> </w:t>
      </w:r>
      <w:r w:rsidRPr="005C619D">
        <w:rPr>
          <w:rFonts w:cs="Times New Roman"/>
          <w:sz w:val="16"/>
          <w:szCs w:val="16"/>
          <w:lang w:val="en-US"/>
        </w:rPr>
        <w:t xml:space="preserve">for interest rate swap contracts held for banking book are adjustments of accrued </w:t>
      </w:r>
      <w:r w:rsidR="00D2600C" w:rsidRPr="005C619D">
        <w:rPr>
          <w:rFonts w:cs="Times New Roman"/>
          <w:sz w:val="16"/>
          <w:szCs w:val="16"/>
          <w:lang w:val="en-US"/>
        </w:rPr>
        <w:t>interest receivable or payable</w:t>
      </w:r>
      <w:r w:rsidRPr="005C619D">
        <w:rPr>
          <w:rFonts w:cs="Times New Roman"/>
          <w:sz w:val="16"/>
          <w:szCs w:val="16"/>
          <w:lang w:val="en-US"/>
        </w:rPr>
        <w:t xml:space="preserve"> or interest paid or received in advance based on the contracts. A</w:t>
      </w:r>
      <w:r w:rsidR="00A3250C" w:rsidRPr="005C619D">
        <w:rPr>
          <w:rFonts w:cs="Times New Roman"/>
          <w:sz w:val="16"/>
          <w:szCs w:val="16"/>
          <w:lang w:val="en-US"/>
        </w:rPr>
        <w:t>s at</w:t>
      </w:r>
      <w:r w:rsidR="00017BBD" w:rsidRPr="005C619D">
        <w:rPr>
          <w:rFonts w:cs="Times New Roman"/>
          <w:sz w:val="16"/>
          <w:szCs w:val="16"/>
          <w:lang w:val="en-US"/>
        </w:rPr>
        <w:t xml:space="preserve"> 3</w:t>
      </w:r>
      <w:r w:rsidR="00846F68">
        <w:rPr>
          <w:rFonts w:cs="Times New Roman"/>
          <w:sz w:val="16"/>
          <w:szCs w:val="16"/>
          <w:lang w:val="en-US"/>
        </w:rPr>
        <w:t>1</w:t>
      </w:r>
      <w:r w:rsidR="00017BBD" w:rsidRPr="005C619D">
        <w:rPr>
          <w:rFonts w:cs="Times New Roman"/>
          <w:sz w:val="16"/>
          <w:szCs w:val="16"/>
          <w:lang w:val="en-US"/>
        </w:rPr>
        <w:t xml:space="preserve"> </w:t>
      </w:r>
      <w:r w:rsidR="00846F68">
        <w:rPr>
          <w:rFonts w:cs="Times New Roman"/>
          <w:sz w:val="16"/>
          <w:szCs w:val="16"/>
          <w:lang w:val="en-US"/>
        </w:rPr>
        <w:t>December</w:t>
      </w:r>
      <w:r w:rsidR="00017BBD" w:rsidRPr="005C619D">
        <w:rPr>
          <w:rFonts w:cs="Times New Roman"/>
          <w:sz w:val="16"/>
          <w:szCs w:val="16"/>
          <w:lang w:val="en-US"/>
        </w:rPr>
        <w:t xml:space="preserve"> 20</w:t>
      </w:r>
      <w:r w:rsidR="00846F68">
        <w:rPr>
          <w:rFonts w:cs="Times New Roman"/>
          <w:sz w:val="16"/>
          <w:szCs w:val="16"/>
          <w:lang w:val="en-US"/>
        </w:rPr>
        <w:t>19</w:t>
      </w:r>
      <w:r w:rsidR="00E74681" w:rsidRPr="005C619D">
        <w:rPr>
          <w:rFonts w:cs="Times New Roman"/>
          <w:sz w:val="16"/>
          <w:szCs w:val="16"/>
          <w:lang w:val="en-US"/>
        </w:rPr>
        <w:t>, a</w:t>
      </w:r>
      <w:r w:rsidR="00D2600C" w:rsidRPr="005C619D">
        <w:rPr>
          <w:rFonts w:cs="Times New Roman"/>
          <w:sz w:val="16"/>
          <w:szCs w:val="16"/>
          <w:lang w:val="en-US"/>
        </w:rPr>
        <w:t>ccrued interest receivable</w:t>
      </w:r>
      <w:r w:rsidRPr="005C619D">
        <w:rPr>
          <w:rFonts w:cs="Times New Roman"/>
          <w:sz w:val="16"/>
          <w:szCs w:val="16"/>
          <w:lang w:val="en-US"/>
        </w:rPr>
        <w:t xml:space="preserve"> and interest paid in advance </w:t>
      </w:r>
      <w:r w:rsidR="00A66D65" w:rsidRPr="005C619D">
        <w:rPr>
          <w:rFonts w:cs="Times New Roman"/>
          <w:sz w:val="16"/>
          <w:szCs w:val="16"/>
          <w:lang w:val="en-US"/>
        </w:rPr>
        <w:t>amounting to Baht</w:t>
      </w:r>
      <w:r w:rsidR="00532C5E">
        <w:rPr>
          <w:rFonts w:cs="Times New Roman"/>
          <w:sz w:val="16"/>
          <w:szCs w:val="16"/>
          <w:lang w:val="en-US"/>
        </w:rPr>
        <w:t xml:space="preserve"> </w:t>
      </w:r>
      <w:r w:rsidR="00846F68">
        <w:rPr>
          <w:rFonts w:cs="Times New Roman"/>
          <w:sz w:val="16"/>
          <w:szCs w:val="16"/>
          <w:lang w:val="en-US"/>
        </w:rPr>
        <w:t>24</w:t>
      </w:r>
      <w:r w:rsidR="00E74681" w:rsidRPr="005C619D">
        <w:rPr>
          <w:rFonts w:cs="Times New Roman"/>
          <w:sz w:val="16"/>
          <w:szCs w:val="16"/>
          <w:lang w:val="en-US"/>
        </w:rPr>
        <w:t xml:space="preserve"> million </w:t>
      </w:r>
      <w:r w:rsidRPr="005C619D">
        <w:rPr>
          <w:rFonts w:cs="Times New Roman"/>
          <w:sz w:val="16"/>
          <w:szCs w:val="16"/>
          <w:lang w:val="en-US"/>
        </w:rPr>
        <w:t xml:space="preserve">are presented as a part of “Other assets” and accrued interest payable and interest received in advance </w:t>
      </w:r>
      <w:r w:rsidR="00A66D65" w:rsidRPr="005C619D">
        <w:rPr>
          <w:rFonts w:cs="Times New Roman"/>
          <w:sz w:val="16"/>
          <w:szCs w:val="16"/>
          <w:lang w:val="en-US"/>
        </w:rPr>
        <w:t xml:space="preserve">amounting to Baht </w:t>
      </w:r>
      <w:r w:rsidR="00846F68">
        <w:rPr>
          <w:rFonts w:cs="Times New Roman"/>
          <w:sz w:val="16"/>
          <w:szCs w:val="16"/>
          <w:lang w:val="en-US"/>
        </w:rPr>
        <w:t>47</w:t>
      </w:r>
      <w:r w:rsidR="00E74681" w:rsidRPr="005C619D">
        <w:rPr>
          <w:rFonts w:cs="Times New Roman"/>
          <w:sz w:val="16"/>
          <w:szCs w:val="16"/>
          <w:lang w:val="en-US"/>
        </w:rPr>
        <w:t xml:space="preserve"> million</w:t>
      </w:r>
      <w:r w:rsidR="00846F68">
        <w:rPr>
          <w:rFonts w:cs="Times New Roman"/>
          <w:sz w:val="16"/>
          <w:szCs w:val="16"/>
          <w:lang w:val="en-US"/>
        </w:rPr>
        <w:t xml:space="preserve"> </w:t>
      </w:r>
      <w:r w:rsidR="00143F73" w:rsidRPr="005C619D">
        <w:rPr>
          <w:rFonts w:cs="Times New Roman"/>
          <w:sz w:val="16"/>
          <w:szCs w:val="16"/>
          <w:lang w:val="en-US"/>
        </w:rPr>
        <w:t xml:space="preserve">are </w:t>
      </w:r>
      <w:r w:rsidRPr="005C619D">
        <w:rPr>
          <w:rFonts w:cs="Times New Roman"/>
          <w:sz w:val="16"/>
          <w:szCs w:val="16"/>
          <w:lang w:val="en-US"/>
        </w:rPr>
        <w:t xml:space="preserve">presented as a part of “Other liabilities” in the </w:t>
      </w:r>
      <w:r w:rsidR="00E74681" w:rsidRPr="005C619D">
        <w:rPr>
          <w:rFonts w:cs="Times New Roman"/>
          <w:sz w:val="16"/>
          <w:szCs w:val="16"/>
          <w:lang w:val="en-US"/>
        </w:rPr>
        <w:t>consolidated and Bank only financial statements</w:t>
      </w:r>
      <w:r w:rsidRPr="005C619D">
        <w:rPr>
          <w:rFonts w:cs="Times New Roman"/>
          <w:sz w:val="16"/>
          <w:szCs w:val="16"/>
          <w:lang w:val="en-US"/>
        </w:rPr>
        <w:t>.</w:t>
      </w:r>
    </w:p>
    <w:p w14:paraId="20372555" w14:textId="77777777" w:rsidR="00532C5E" w:rsidRDefault="00532C5E" w:rsidP="00874BA6">
      <w:pPr>
        <w:pStyle w:val="block"/>
        <w:spacing w:after="0" w:line="240" w:lineRule="exact"/>
        <w:ind w:left="540"/>
        <w:jc w:val="thaiDistribute"/>
        <w:rPr>
          <w:rFonts w:cs="Times New Roman"/>
          <w:sz w:val="20"/>
          <w:lang w:val="en-US"/>
        </w:rPr>
      </w:pPr>
    </w:p>
    <w:p w14:paraId="58E836F5" w14:textId="77777777" w:rsidR="00532C5E" w:rsidRDefault="00532C5E">
      <w:pPr>
        <w:spacing w:line="240" w:lineRule="auto"/>
        <w:rPr>
          <w:rFonts w:cs="Times New Roman"/>
          <w:sz w:val="20"/>
          <w:lang w:val="en-US"/>
        </w:rPr>
      </w:pPr>
      <w:r>
        <w:rPr>
          <w:rFonts w:cs="Times New Roman"/>
          <w:sz w:val="20"/>
          <w:lang w:val="en-US"/>
        </w:rPr>
        <w:br w:type="page"/>
      </w:r>
    </w:p>
    <w:p w14:paraId="79D6174D" w14:textId="7E9FF0DC" w:rsidR="00874BA6" w:rsidRPr="005C619D" w:rsidRDefault="00874BA6" w:rsidP="00874BA6">
      <w:pPr>
        <w:pStyle w:val="block"/>
        <w:spacing w:after="0" w:line="240" w:lineRule="exact"/>
        <w:ind w:left="540"/>
        <w:jc w:val="thaiDistribute"/>
        <w:rPr>
          <w:rFonts w:cs="Times New Roman"/>
          <w:sz w:val="20"/>
          <w:lang w:val="en-US"/>
        </w:rPr>
      </w:pPr>
      <w:r w:rsidRPr="005C619D">
        <w:rPr>
          <w:rFonts w:cs="Times New Roman"/>
          <w:sz w:val="20"/>
          <w:lang w:val="en-US"/>
        </w:rPr>
        <w:lastRenderedPageBreak/>
        <w:t xml:space="preserve">As at </w:t>
      </w:r>
      <w:r w:rsidRPr="005C619D">
        <w:rPr>
          <w:rFonts w:cs="Times New Roman"/>
          <w:color w:val="000000"/>
          <w:sz w:val="20"/>
          <w:lang w:val="en-US" w:eastAsia="en-GB" w:bidi="th-TH"/>
        </w:rPr>
        <w:t>31 December 201</w:t>
      </w:r>
      <w:r w:rsidRPr="005C619D">
        <w:rPr>
          <w:rFonts w:cs="Times New Roman"/>
          <w:sz w:val="20"/>
          <w:lang w:val="en-US"/>
        </w:rPr>
        <w:t>9, proportions of the notional amount of derivative transactions, classified by counterparties, consisted of:</w:t>
      </w:r>
    </w:p>
    <w:p w14:paraId="2548D059" w14:textId="77777777" w:rsidR="00874BA6" w:rsidRPr="005C619D" w:rsidRDefault="00874BA6" w:rsidP="00874BA6">
      <w:pPr>
        <w:pStyle w:val="block"/>
        <w:spacing w:after="0" w:line="240" w:lineRule="exact"/>
        <w:ind w:left="0"/>
        <w:jc w:val="thaiDistribute"/>
        <w:rPr>
          <w:rFonts w:cs="Times New Roman"/>
          <w:sz w:val="20"/>
          <w:cs/>
          <w:lang w:val="en-US" w:bidi="th-TH"/>
        </w:rPr>
      </w:pPr>
    </w:p>
    <w:tbl>
      <w:tblPr>
        <w:tblW w:w="9351" w:type="dxa"/>
        <w:tblInd w:w="450" w:type="dxa"/>
        <w:tblLayout w:type="fixed"/>
        <w:tblCellMar>
          <w:left w:w="79" w:type="dxa"/>
          <w:right w:w="79" w:type="dxa"/>
        </w:tblCellMar>
        <w:tblLook w:val="0000" w:firstRow="0" w:lastRow="0" w:firstColumn="0" w:lastColumn="0" w:noHBand="0" w:noVBand="0"/>
      </w:tblPr>
      <w:tblGrid>
        <w:gridCol w:w="6030"/>
        <w:gridCol w:w="178"/>
        <w:gridCol w:w="1451"/>
        <w:gridCol w:w="178"/>
        <w:gridCol w:w="1514"/>
      </w:tblGrid>
      <w:tr w:rsidR="00874BA6" w:rsidRPr="005C619D" w14:paraId="034F5B0C" w14:textId="77777777" w:rsidTr="00A4593A">
        <w:trPr>
          <w:cantSplit/>
          <w:tblHeader/>
        </w:trPr>
        <w:tc>
          <w:tcPr>
            <w:tcW w:w="6030" w:type="dxa"/>
          </w:tcPr>
          <w:p w14:paraId="756DA50B" w14:textId="77777777" w:rsidR="00874BA6" w:rsidRPr="005C619D" w:rsidRDefault="00874BA6" w:rsidP="00874BA6">
            <w:pPr>
              <w:spacing w:line="220" w:lineRule="exact"/>
              <w:rPr>
                <w:rFonts w:cs="Times New Roman"/>
                <w:sz w:val="20"/>
              </w:rPr>
            </w:pPr>
          </w:p>
        </w:tc>
        <w:tc>
          <w:tcPr>
            <w:tcW w:w="1629" w:type="dxa"/>
            <w:gridSpan w:val="2"/>
          </w:tcPr>
          <w:p w14:paraId="0A61987A" w14:textId="77777777" w:rsidR="00874BA6" w:rsidRPr="005C619D" w:rsidRDefault="00874BA6" w:rsidP="00874BA6">
            <w:pPr>
              <w:pStyle w:val="acctmergecolhdg"/>
              <w:spacing w:line="220" w:lineRule="exact"/>
              <w:rPr>
                <w:rFonts w:cs="Times New Roman"/>
                <w:sz w:val="20"/>
              </w:rPr>
            </w:pPr>
            <w:r w:rsidRPr="005C619D">
              <w:rPr>
                <w:rFonts w:cs="Times New Roman"/>
                <w:sz w:val="20"/>
              </w:rPr>
              <w:t>Consolidated</w:t>
            </w:r>
          </w:p>
        </w:tc>
        <w:tc>
          <w:tcPr>
            <w:tcW w:w="178" w:type="dxa"/>
          </w:tcPr>
          <w:p w14:paraId="5D232F00" w14:textId="77777777" w:rsidR="00874BA6" w:rsidRPr="005C619D" w:rsidRDefault="00874BA6" w:rsidP="00874BA6">
            <w:pPr>
              <w:pStyle w:val="acctmergecolhdg"/>
              <w:spacing w:line="220" w:lineRule="exact"/>
              <w:rPr>
                <w:rFonts w:cs="Times New Roman"/>
                <w:sz w:val="20"/>
              </w:rPr>
            </w:pPr>
          </w:p>
        </w:tc>
        <w:tc>
          <w:tcPr>
            <w:tcW w:w="1514" w:type="dxa"/>
          </w:tcPr>
          <w:p w14:paraId="29CEF30F" w14:textId="77777777" w:rsidR="00874BA6" w:rsidRPr="005C619D" w:rsidRDefault="00874BA6" w:rsidP="00874BA6">
            <w:pPr>
              <w:pStyle w:val="acctmergecolhdg"/>
              <w:spacing w:line="220" w:lineRule="exact"/>
              <w:ind w:left="-79" w:right="101"/>
              <w:rPr>
                <w:rFonts w:cs="Times New Roman"/>
                <w:sz w:val="20"/>
              </w:rPr>
            </w:pPr>
            <w:r w:rsidRPr="005C619D">
              <w:rPr>
                <w:rFonts w:cs="Times New Roman"/>
                <w:sz w:val="20"/>
              </w:rPr>
              <w:t>Bank only</w:t>
            </w:r>
          </w:p>
        </w:tc>
      </w:tr>
      <w:tr w:rsidR="00532C5E" w:rsidRPr="005C619D" w14:paraId="0E27933D" w14:textId="77777777" w:rsidTr="00A4593A">
        <w:trPr>
          <w:cantSplit/>
        </w:trPr>
        <w:tc>
          <w:tcPr>
            <w:tcW w:w="6030" w:type="dxa"/>
            <w:vAlign w:val="bottom"/>
          </w:tcPr>
          <w:p w14:paraId="5ECE7EF3" w14:textId="77777777" w:rsidR="00532C5E" w:rsidRDefault="00532C5E" w:rsidP="00874BA6">
            <w:pPr>
              <w:pStyle w:val="BodyText"/>
              <w:spacing w:after="0" w:line="220" w:lineRule="exact"/>
              <w:ind w:right="-45"/>
              <w:jc w:val="both"/>
              <w:rPr>
                <w:rFonts w:cs="Times New Roman"/>
                <w:b/>
                <w:bCs/>
                <w:i/>
                <w:iCs/>
                <w:sz w:val="20"/>
                <w:lang w:val="en-US" w:bidi="th-TH"/>
              </w:rPr>
            </w:pPr>
          </w:p>
        </w:tc>
        <w:tc>
          <w:tcPr>
            <w:tcW w:w="178" w:type="dxa"/>
          </w:tcPr>
          <w:p w14:paraId="32E90FD0" w14:textId="77777777" w:rsidR="00532C5E" w:rsidRPr="005C619D" w:rsidRDefault="00532C5E" w:rsidP="00874BA6">
            <w:pPr>
              <w:pStyle w:val="acctfourfigures"/>
              <w:tabs>
                <w:tab w:val="clear" w:pos="765"/>
                <w:tab w:val="decimal" w:pos="1012"/>
              </w:tabs>
              <w:spacing w:line="220" w:lineRule="exact"/>
              <w:ind w:left="-79" w:right="101"/>
              <w:rPr>
                <w:rFonts w:cs="Times New Roman"/>
                <w:sz w:val="20"/>
              </w:rPr>
            </w:pPr>
          </w:p>
        </w:tc>
        <w:tc>
          <w:tcPr>
            <w:tcW w:w="3143" w:type="dxa"/>
            <w:gridSpan w:val="3"/>
          </w:tcPr>
          <w:p w14:paraId="1E03AD99" w14:textId="49B9C486" w:rsidR="00532C5E" w:rsidRPr="00A4593A" w:rsidRDefault="00532C5E" w:rsidP="00532C5E">
            <w:pPr>
              <w:pStyle w:val="acctfourfigures"/>
              <w:tabs>
                <w:tab w:val="clear" w:pos="765"/>
              </w:tabs>
              <w:spacing w:line="220" w:lineRule="exact"/>
              <w:ind w:left="-79" w:right="101"/>
              <w:jc w:val="center"/>
              <w:rPr>
                <w:rFonts w:cs="Times New Roman"/>
                <w:sz w:val="20"/>
              </w:rPr>
            </w:pPr>
            <w:r w:rsidRPr="00A4593A">
              <w:rPr>
                <w:rFonts w:cs="Times New Roman"/>
                <w:i/>
                <w:iCs/>
                <w:sz w:val="20"/>
              </w:rPr>
              <w:t>(%)</w:t>
            </w:r>
          </w:p>
        </w:tc>
      </w:tr>
      <w:tr w:rsidR="00532C5E" w:rsidRPr="005C619D" w14:paraId="2D2E910E" w14:textId="77777777" w:rsidTr="00A4593A">
        <w:trPr>
          <w:cantSplit/>
        </w:trPr>
        <w:tc>
          <w:tcPr>
            <w:tcW w:w="6030" w:type="dxa"/>
            <w:vAlign w:val="bottom"/>
          </w:tcPr>
          <w:p w14:paraId="130B0524" w14:textId="3D2E23D6" w:rsidR="00532C5E" w:rsidRPr="005C619D" w:rsidRDefault="00532C5E" w:rsidP="00874BA6">
            <w:pPr>
              <w:pStyle w:val="BodyText"/>
              <w:spacing w:after="0" w:line="220" w:lineRule="exact"/>
              <w:ind w:right="-45"/>
              <w:jc w:val="both"/>
              <w:rPr>
                <w:rFonts w:cs="Times New Roman"/>
                <w:sz w:val="20"/>
                <w:lang w:val="en-US" w:bidi="th-TH"/>
              </w:rPr>
            </w:pPr>
            <w:r w:rsidRPr="005C619D">
              <w:rPr>
                <w:rFonts w:cs="Times New Roman"/>
                <w:b/>
                <w:bCs/>
                <w:sz w:val="20"/>
                <w:lang w:val="en-US" w:bidi="th-TH"/>
              </w:rPr>
              <w:t>Counterparties</w:t>
            </w:r>
          </w:p>
        </w:tc>
        <w:tc>
          <w:tcPr>
            <w:tcW w:w="178" w:type="dxa"/>
          </w:tcPr>
          <w:p w14:paraId="28D101D5" w14:textId="77777777" w:rsidR="00532C5E" w:rsidRPr="005C619D" w:rsidRDefault="00532C5E" w:rsidP="00874BA6">
            <w:pPr>
              <w:pStyle w:val="acctfourfigures"/>
              <w:tabs>
                <w:tab w:val="clear" w:pos="765"/>
                <w:tab w:val="decimal" w:pos="1012"/>
              </w:tabs>
              <w:spacing w:line="220" w:lineRule="exact"/>
              <w:ind w:left="-79" w:right="101"/>
              <w:rPr>
                <w:rFonts w:cs="Times New Roman"/>
                <w:sz w:val="20"/>
              </w:rPr>
            </w:pPr>
          </w:p>
        </w:tc>
        <w:tc>
          <w:tcPr>
            <w:tcW w:w="1451" w:type="dxa"/>
          </w:tcPr>
          <w:p w14:paraId="7540145A" w14:textId="77777777" w:rsidR="00532C5E" w:rsidRPr="005C619D" w:rsidRDefault="00532C5E" w:rsidP="00A4593A">
            <w:pPr>
              <w:pStyle w:val="acctfourfigures"/>
              <w:tabs>
                <w:tab w:val="clear" w:pos="765"/>
                <w:tab w:val="decimal" w:pos="978"/>
              </w:tabs>
              <w:spacing w:line="220" w:lineRule="exact"/>
              <w:ind w:left="-79" w:right="-71"/>
              <w:rPr>
                <w:rFonts w:cs="Times New Roman"/>
                <w:sz w:val="20"/>
              </w:rPr>
            </w:pPr>
          </w:p>
        </w:tc>
        <w:tc>
          <w:tcPr>
            <w:tcW w:w="178" w:type="dxa"/>
          </w:tcPr>
          <w:p w14:paraId="3659C7F1" w14:textId="77777777" w:rsidR="00532C5E" w:rsidRPr="005C619D" w:rsidRDefault="00532C5E" w:rsidP="00A4593A">
            <w:pPr>
              <w:pStyle w:val="acctfourfigures"/>
              <w:tabs>
                <w:tab w:val="clear" w:pos="765"/>
                <w:tab w:val="decimal" w:pos="978"/>
              </w:tabs>
              <w:spacing w:line="220" w:lineRule="exact"/>
              <w:ind w:left="-79" w:right="-71"/>
              <w:rPr>
                <w:rFonts w:cs="Times New Roman"/>
                <w:sz w:val="20"/>
              </w:rPr>
            </w:pPr>
          </w:p>
        </w:tc>
        <w:tc>
          <w:tcPr>
            <w:tcW w:w="1514" w:type="dxa"/>
          </w:tcPr>
          <w:p w14:paraId="2D583D25" w14:textId="77777777" w:rsidR="00532C5E" w:rsidRPr="005C619D" w:rsidRDefault="00532C5E" w:rsidP="00A4593A">
            <w:pPr>
              <w:pStyle w:val="acctfourfigures"/>
              <w:tabs>
                <w:tab w:val="clear" w:pos="765"/>
                <w:tab w:val="decimal" w:pos="978"/>
              </w:tabs>
              <w:spacing w:line="220" w:lineRule="exact"/>
              <w:ind w:left="-79" w:right="-71"/>
              <w:rPr>
                <w:rFonts w:cs="Times New Roman"/>
                <w:sz w:val="20"/>
              </w:rPr>
            </w:pPr>
          </w:p>
        </w:tc>
      </w:tr>
      <w:tr w:rsidR="00B9582D" w:rsidRPr="005C619D" w14:paraId="06983659" w14:textId="77777777" w:rsidTr="00A4593A">
        <w:trPr>
          <w:cantSplit/>
        </w:trPr>
        <w:tc>
          <w:tcPr>
            <w:tcW w:w="6030" w:type="dxa"/>
            <w:vAlign w:val="bottom"/>
          </w:tcPr>
          <w:p w14:paraId="02439365" w14:textId="77777777" w:rsidR="00B9582D" w:rsidRPr="005C619D" w:rsidRDefault="00B9582D" w:rsidP="00874BA6">
            <w:pPr>
              <w:pStyle w:val="BodyText"/>
              <w:spacing w:after="0" w:line="220" w:lineRule="exact"/>
              <w:ind w:right="-45"/>
              <w:jc w:val="both"/>
              <w:rPr>
                <w:rFonts w:cs="Times New Roman"/>
                <w:b/>
                <w:bCs/>
                <w:sz w:val="20"/>
                <w:lang w:val="en-US"/>
              </w:rPr>
            </w:pPr>
            <w:r w:rsidRPr="005C619D">
              <w:rPr>
                <w:rFonts w:cs="Times New Roman"/>
                <w:sz w:val="20"/>
                <w:lang w:val="en-US" w:bidi="th-TH"/>
              </w:rPr>
              <w:t>Financial institutions</w:t>
            </w:r>
          </w:p>
        </w:tc>
        <w:tc>
          <w:tcPr>
            <w:tcW w:w="178" w:type="dxa"/>
          </w:tcPr>
          <w:p w14:paraId="6E4723C2" w14:textId="77777777" w:rsidR="00B9582D" w:rsidRPr="005C619D" w:rsidRDefault="00B9582D" w:rsidP="00874BA6">
            <w:pPr>
              <w:pStyle w:val="acctfourfigures"/>
              <w:tabs>
                <w:tab w:val="clear" w:pos="765"/>
                <w:tab w:val="decimal" w:pos="1012"/>
              </w:tabs>
              <w:spacing w:line="220" w:lineRule="exact"/>
              <w:ind w:left="-79" w:right="101"/>
              <w:rPr>
                <w:rFonts w:cs="Times New Roman"/>
                <w:sz w:val="20"/>
              </w:rPr>
            </w:pPr>
          </w:p>
        </w:tc>
        <w:tc>
          <w:tcPr>
            <w:tcW w:w="1451" w:type="dxa"/>
          </w:tcPr>
          <w:p w14:paraId="3A33B67F" w14:textId="77777777" w:rsidR="00B9582D" w:rsidRPr="005C619D" w:rsidRDefault="00B9582D" w:rsidP="00A4593A">
            <w:pPr>
              <w:pStyle w:val="acctfourfigures"/>
              <w:tabs>
                <w:tab w:val="clear" w:pos="765"/>
                <w:tab w:val="decimal" w:pos="978"/>
              </w:tabs>
              <w:spacing w:line="220" w:lineRule="exact"/>
              <w:ind w:left="-79" w:right="-71"/>
              <w:rPr>
                <w:rFonts w:cs="Times New Roman"/>
                <w:sz w:val="20"/>
              </w:rPr>
            </w:pPr>
            <w:r w:rsidRPr="005C619D">
              <w:rPr>
                <w:rFonts w:cs="Times New Roman"/>
                <w:sz w:val="20"/>
              </w:rPr>
              <w:t>84.06</w:t>
            </w:r>
          </w:p>
        </w:tc>
        <w:tc>
          <w:tcPr>
            <w:tcW w:w="178" w:type="dxa"/>
          </w:tcPr>
          <w:p w14:paraId="6CED0B10" w14:textId="77777777" w:rsidR="00B9582D" w:rsidRPr="005C619D" w:rsidRDefault="00B9582D" w:rsidP="00A4593A">
            <w:pPr>
              <w:pStyle w:val="acctfourfigures"/>
              <w:tabs>
                <w:tab w:val="clear" w:pos="765"/>
                <w:tab w:val="decimal" w:pos="978"/>
              </w:tabs>
              <w:spacing w:line="220" w:lineRule="exact"/>
              <w:ind w:left="-79" w:right="-71"/>
              <w:rPr>
                <w:rFonts w:cs="Times New Roman"/>
                <w:sz w:val="20"/>
              </w:rPr>
            </w:pPr>
          </w:p>
        </w:tc>
        <w:tc>
          <w:tcPr>
            <w:tcW w:w="1514" w:type="dxa"/>
          </w:tcPr>
          <w:p w14:paraId="39FBA93C" w14:textId="77777777" w:rsidR="00B9582D" w:rsidRPr="005C619D" w:rsidRDefault="00B9582D" w:rsidP="00A4593A">
            <w:pPr>
              <w:pStyle w:val="acctfourfigures"/>
              <w:tabs>
                <w:tab w:val="clear" w:pos="765"/>
                <w:tab w:val="decimal" w:pos="1056"/>
              </w:tabs>
              <w:spacing w:line="220" w:lineRule="exact"/>
              <w:ind w:left="-79" w:right="-71"/>
              <w:rPr>
                <w:rFonts w:cs="Times New Roman"/>
                <w:sz w:val="20"/>
              </w:rPr>
            </w:pPr>
            <w:r w:rsidRPr="005C619D">
              <w:rPr>
                <w:rFonts w:cs="Times New Roman"/>
                <w:sz w:val="20"/>
              </w:rPr>
              <w:t>75.59</w:t>
            </w:r>
          </w:p>
        </w:tc>
      </w:tr>
      <w:tr w:rsidR="00B9582D" w:rsidRPr="005C619D" w14:paraId="6D3777B3" w14:textId="77777777" w:rsidTr="00A4593A">
        <w:trPr>
          <w:cantSplit/>
        </w:trPr>
        <w:tc>
          <w:tcPr>
            <w:tcW w:w="6030" w:type="dxa"/>
            <w:vAlign w:val="bottom"/>
          </w:tcPr>
          <w:p w14:paraId="186995C1" w14:textId="77777777" w:rsidR="00B9582D" w:rsidRPr="005C619D" w:rsidRDefault="00B9582D" w:rsidP="00874BA6">
            <w:pPr>
              <w:spacing w:line="220" w:lineRule="exact"/>
              <w:ind w:right="9"/>
              <w:rPr>
                <w:rFonts w:cs="Times New Roman"/>
                <w:sz w:val="20"/>
                <w:lang w:val="en-US"/>
              </w:rPr>
            </w:pPr>
            <w:r w:rsidRPr="005C619D">
              <w:rPr>
                <w:rFonts w:cs="Times New Roman"/>
                <w:sz w:val="20"/>
                <w:lang w:val="en-US"/>
              </w:rPr>
              <w:t>Other parties</w:t>
            </w:r>
          </w:p>
        </w:tc>
        <w:tc>
          <w:tcPr>
            <w:tcW w:w="178" w:type="dxa"/>
          </w:tcPr>
          <w:p w14:paraId="6FD471C0" w14:textId="77777777" w:rsidR="00B9582D" w:rsidRPr="005C619D" w:rsidRDefault="00B9582D" w:rsidP="00874BA6">
            <w:pPr>
              <w:pStyle w:val="acctfourfigures"/>
              <w:tabs>
                <w:tab w:val="clear" w:pos="765"/>
                <w:tab w:val="decimal" w:pos="1012"/>
              </w:tabs>
              <w:spacing w:line="220" w:lineRule="exact"/>
              <w:ind w:left="-79" w:right="101"/>
              <w:rPr>
                <w:rFonts w:cs="Times New Roman"/>
                <w:sz w:val="20"/>
              </w:rPr>
            </w:pPr>
          </w:p>
        </w:tc>
        <w:tc>
          <w:tcPr>
            <w:tcW w:w="1451" w:type="dxa"/>
            <w:tcBorders>
              <w:bottom w:val="single" w:sz="4" w:space="0" w:color="auto"/>
            </w:tcBorders>
          </w:tcPr>
          <w:p w14:paraId="441CB9C7" w14:textId="77777777" w:rsidR="00B9582D" w:rsidRPr="005C619D" w:rsidRDefault="00B9582D" w:rsidP="00A4593A">
            <w:pPr>
              <w:pStyle w:val="acctfourfigures"/>
              <w:tabs>
                <w:tab w:val="clear" w:pos="765"/>
                <w:tab w:val="decimal" w:pos="978"/>
              </w:tabs>
              <w:spacing w:line="220" w:lineRule="exact"/>
              <w:ind w:left="-79" w:right="-71"/>
              <w:rPr>
                <w:rFonts w:cs="Times New Roman"/>
                <w:sz w:val="20"/>
              </w:rPr>
            </w:pPr>
            <w:r w:rsidRPr="005C619D">
              <w:rPr>
                <w:rFonts w:cs="Times New Roman"/>
                <w:sz w:val="20"/>
              </w:rPr>
              <w:t>15.94</w:t>
            </w:r>
          </w:p>
        </w:tc>
        <w:tc>
          <w:tcPr>
            <w:tcW w:w="178" w:type="dxa"/>
          </w:tcPr>
          <w:p w14:paraId="1D0FD7D8" w14:textId="77777777" w:rsidR="00B9582D" w:rsidRPr="005C619D" w:rsidRDefault="00B9582D" w:rsidP="00A4593A">
            <w:pPr>
              <w:pStyle w:val="acctfourfigures"/>
              <w:tabs>
                <w:tab w:val="clear" w:pos="765"/>
                <w:tab w:val="decimal" w:pos="978"/>
              </w:tabs>
              <w:spacing w:line="220" w:lineRule="exact"/>
              <w:ind w:left="-79" w:right="-71"/>
              <w:rPr>
                <w:rFonts w:cs="Times New Roman"/>
                <w:sz w:val="20"/>
              </w:rPr>
            </w:pPr>
          </w:p>
        </w:tc>
        <w:tc>
          <w:tcPr>
            <w:tcW w:w="1514" w:type="dxa"/>
            <w:tcBorders>
              <w:bottom w:val="single" w:sz="4" w:space="0" w:color="auto"/>
            </w:tcBorders>
          </w:tcPr>
          <w:p w14:paraId="5D6E581F" w14:textId="77777777" w:rsidR="00B9582D" w:rsidRPr="005C619D" w:rsidRDefault="00B9582D" w:rsidP="00A4593A">
            <w:pPr>
              <w:pStyle w:val="acctfourfigures"/>
              <w:tabs>
                <w:tab w:val="clear" w:pos="765"/>
                <w:tab w:val="decimal" w:pos="1056"/>
              </w:tabs>
              <w:spacing w:line="220" w:lineRule="exact"/>
              <w:ind w:left="-79" w:right="-71"/>
              <w:rPr>
                <w:rFonts w:cs="Times New Roman"/>
                <w:sz w:val="20"/>
              </w:rPr>
            </w:pPr>
            <w:r w:rsidRPr="005C619D">
              <w:rPr>
                <w:rFonts w:cs="Times New Roman"/>
                <w:sz w:val="20"/>
              </w:rPr>
              <w:t>24.41</w:t>
            </w:r>
          </w:p>
        </w:tc>
      </w:tr>
      <w:tr w:rsidR="00B9582D" w:rsidRPr="005C619D" w14:paraId="6186AA05" w14:textId="77777777" w:rsidTr="00A4593A">
        <w:trPr>
          <w:cantSplit/>
        </w:trPr>
        <w:tc>
          <w:tcPr>
            <w:tcW w:w="6030" w:type="dxa"/>
            <w:vAlign w:val="bottom"/>
          </w:tcPr>
          <w:p w14:paraId="03F7F116" w14:textId="77777777" w:rsidR="00B9582D" w:rsidRPr="005C619D" w:rsidRDefault="00B9582D" w:rsidP="00874BA6">
            <w:pPr>
              <w:spacing w:line="220" w:lineRule="exact"/>
              <w:ind w:right="9"/>
              <w:rPr>
                <w:rFonts w:cs="Times New Roman"/>
                <w:sz w:val="20"/>
                <w:lang w:val="en-US"/>
              </w:rPr>
            </w:pPr>
            <w:r w:rsidRPr="005C619D">
              <w:rPr>
                <w:rFonts w:cs="Times New Roman"/>
                <w:b/>
                <w:bCs/>
                <w:sz w:val="20"/>
                <w:lang w:val="en-US" w:bidi="th-TH"/>
              </w:rPr>
              <w:t>Total</w:t>
            </w:r>
          </w:p>
        </w:tc>
        <w:tc>
          <w:tcPr>
            <w:tcW w:w="178" w:type="dxa"/>
          </w:tcPr>
          <w:p w14:paraId="4A252079" w14:textId="77777777" w:rsidR="00B9582D" w:rsidRPr="005C619D" w:rsidRDefault="00B9582D" w:rsidP="00874BA6">
            <w:pPr>
              <w:pStyle w:val="acctfourfigures"/>
              <w:tabs>
                <w:tab w:val="clear" w:pos="765"/>
                <w:tab w:val="decimal" w:pos="1012"/>
              </w:tabs>
              <w:spacing w:line="220" w:lineRule="exact"/>
              <w:ind w:left="-79" w:right="101"/>
              <w:rPr>
                <w:rFonts w:cs="Times New Roman"/>
                <w:b/>
                <w:bCs/>
                <w:sz w:val="20"/>
              </w:rPr>
            </w:pPr>
          </w:p>
        </w:tc>
        <w:tc>
          <w:tcPr>
            <w:tcW w:w="1451" w:type="dxa"/>
            <w:tcBorders>
              <w:top w:val="single" w:sz="4" w:space="0" w:color="auto"/>
              <w:bottom w:val="double" w:sz="4" w:space="0" w:color="auto"/>
            </w:tcBorders>
          </w:tcPr>
          <w:p w14:paraId="0D5B8FA9" w14:textId="77777777" w:rsidR="00B9582D" w:rsidRPr="005C619D" w:rsidRDefault="00B9582D" w:rsidP="00A4593A">
            <w:pPr>
              <w:pStyle w:val="acctfourfigures"/>
              <w:tabs>
                <w:tab w:val="clear" w:pos="765"/>
                <w:tab w:val="decimal" w:pos="978"/>
              </w:tabs>
              <w:spacing w:line="220" w:lineRule="exact"/>
              <w:ind w:left="-79" w:right="-71"/>
              <w:rPr>
                <w:rFonts w:cs="Times New Roman"/>
                <w:b/>
                <w:bCs/>
                <w:sz w:val="20"/>
              </w:rPr>
            </w:pPr>
            <w:r w:rsidRPr="005C619D">
              <w:rPr>
                <w:rFonts w:cs="Times New Roman"/>
                <w:b/>
                <w:bCs/>
                <w:sz w:val="20"/>
              </w:rPr>
              <w:t>100.00</w:t>
            </w:r>
          </w:p>
        </w:tc>
        <w:tc>
          <w:tcPr>
            <w:tcW w:w="178" w:type="dxa"/>
          </w:tcPr>
          <w:p w14:paraId="0CA307BC" w14:textId="77777777" w:rsidR="00B9582D" w:rsidRPr="005C619D" w:rsidRDefault="00B9582D" w:rsidP="00A4593A">
            <w:pPr>
              <w:pStyle w:val="acctfourfigures"/>
              <w:tabs>
                <w:tab w:val="clear" w:pos="765"/>
                <w:tab w:val="decimal" w:pos="978"/>
              </w:tabs>
              <w:spacing w:line="220" w:lineRule="exact"/>
              <w:ind w:left="-79" w:right="-71"/>
              <w:rPr>
                <w:rFonts w:cs="Times New Roman"/>
                <w:b/>
                <w:bCs/>
                <w:sz w:val="20"/>
              </w:rPr>
            </w:pPr>
          </w:p>
        </w:tc>
        <w:tc>
          <w:tcPr>
            <w:tcW w:w="1514" w:type="dxa"/>
            <w:tcBorders>
              <w:top w:val="single" w:sz="4" w:space="0" w:color="auto"/>
              <w:bottom w:val="double" w:sz="4" w:space="0" w:color="auto"/>
            </w:tcBorders>
          </w:tcPr>
          <w:p w14:paraId="31854A78" w14:textId="77777777" w:rsidR="00B9582D" w:rsidRPr="005C619D" w:rsidRDefault="00B9582D" w:rsidP="00A4593A">
            <w:pPr>
              <w:pStyle w:val="acctfourfigures"/>
              <w:tabs>
                <w:tab w:val="clear" w:pos="765"/>
                <w:tab w:val="decimal" w:pos="1056"/>
              </w:tabs>
              <w:spacing w:line="220" w:lineRule="exact"/>
              <w:ind w:left="-79" w:right="-71"/>
              <w:rPr>
                <w:rFonts w:cs="Times New Roman"/>
                <w:b/>
                <w:bCs/>
                <w:sz w:val="20"/>
              </w:rPr>
            </w:pPr>
            <w:r w:rsidRPr="005C619D">
              <w:rPr>
                <w:rFonts w:cs="Times New Roman"/>
                <w:b/>
                <w:bCs/>
                <w:sz w:val="20"/>
              </w:rPr>
              <w:t>100.00</w:t>
            </w:r>
          </w:p>
        </w:tc>
      </w:tr>
    </w:tbl>
    <w:p w14:paraId="27E84A4A" w14:textId="15037B77" w:rsidR="00203DD3" w:rsidRDefault="00203DD3">
      <w:pPr>
        <w:spacing w:line="240" w:lineRule="auto"/>
        <w:rPr>
          <w:rFonts w:cs="Times New Roman"/>
          <w:b/>
          <w:iCs/>
          <w:szCs w:val="22"/>
        </w:rPr>
      </w:pPr>
    </w:p>
    <w:p w14:paraId="33B6FC07" w14:textId="72C26D4E" w:rsidR="00986600" w:rsidRPr="005C619D" w:rsidRDefault="00104FBF" w:rsidP="00B97A54">
      <w:pPr>
        <w:pStyle w:val="Heading1"/>
        <w:numPr>
          <w:ilvl w:val="0"/>
          <w:numId w:val="0"/>
        </w:numPr>
        <w:spacing w:before="0" w:after="0" w:line="240" w:lineRule="atLeast"/>
        <w:ind w:left="540" w:hanging="540"/>
        <w:rPr>
          <w:rFonts w:cs="Times New Roman"/>
          <w:i w:val="0"/>
          <w:iCs/>
          <w:sz w:val="22"/>
          <w:szCs w:val="22"/>
          <w:cs/>
          <w:lang w:bidi="th-TH"/>
        </w:rPr>
      </w:pPr>
      <w:bookmarkStart w:id="15" w:name="_Hlk45891494"/>
      <w:r w:rsidRPr="005C619D">
        <w:rPr>
          <w:rFonts w:cs="Times New Roman"/>
          <w:i w:val="0"/>
          <w:iCs/>
          <w:sz w:val="22"/>
          <w:szCs w:val="22"/>
        </w:rPr>
        <w:t>1</w:t>
      </w:r>
      <w:r w:rsidR="00EA3E07" w:rsidRPr="005C619D">
        <w:rPr>
          <w:rFonts w:cs="Times New Roman"/>
          <w:i w:val="0"/>
          <w:iCs/>
          <w:sz w:val="22"/>
          <w:szCs w:val="22"/>
        </w:rPr>
        <w:t>4</w:t>
      </w:r>
      <w:r w:rsidR="005A07E7" w:rsidRPr="005C619D">
        <w:rPr>
          <w:rFonts w:cs="Times New Roman"/>
          <w:i w:val="0"/>
          <w:iCs/>
          <w:sz w:val="22"/>
          <w:szCs w:val="22"/>
        </w:rPr>
        <w:tab/>
      </w:r>
      <w:r w:rsidR="00986600" w:rsidRPr="005C619D">
        <w:rPr>
          <w:rFonts w:cs="Times New Roman"/>
          <w:i w:val="0"/>
          <w:iCs/>
          <w:sz w:val="22"/>
          <w:szCs w:val="22"/>
        </w:rPr>
        <w:t>Investments, net</w:t>
      </w:r>
    </w:p>
    <w:p w14:paraId="0DEF6B6B" w14:textId="77777777" w:rsidR="00D2419C" w:rsidRPr="005C619D" w:rsidRDefault="00D2419C" w:rsidP="00B97A54">
      <w:pPr>
        <w:autoSpaceDE w:val="0"/>
        <w:autoSpaceDN w:val="0"/>
        <w:adjustRightInd w:val="0"/>
        <w:spacing w:line="240" w:lineRule="atLeast"/>
        <w:jc w:val="both"/>
        <w:rPr>
          <w:rFonts w:cs="Times New Roman"/>
          <w:szCs w:val="22"/>
          <w:lang w:val="en-US" w:bidi="th-TH"/>
        </w:rPr>
      </w:pPr>
    </w:p>
    <w:p w14:paraId="34F8974D" w14:textId="167110B4" w:rsidR="00B91D6F" w:rsidRDefault="00104FBF" w:rsidP="00B97A54">
      <w:pPr>
        <w:pStyle w:val="index"/>
        <w:spacing w:after="0" w:line="240" w:lineRule="atLeast"/>
        <w:rPr>
          <w:rFonts w:cs="Times New Roman"/>
          <w:b/>
          <w:bCs/>
          <w:sz w:val="20"/>
        </w:rPr>
      </w:pPr>
      <w:r w:rsidRPr="005C619D">
        <w:rPr>
          <w:rFonts w:cs="Times New Roman"/>
          <w:b/>
          <w:bCs/>
          <w:sz w:val="20"/>
          <w:lang w:bidi="th-TH"/>
        </w:rPr>
        <w:t>1</w:t>
      </w:r>
      <w:r w:rsidR="00EA3E07" w:rsidRPr="005C619D">
        <w:rPr>
          <w:rFonts w:cs="Times New Roman"/>
          <w:b/>
          <w:bCs/>
          <w:sz w:val="20"/>
          <w:lang w:bidi="th-TH"/>
        </w:rPr>
        <w:t>4</w:t>
      </w:r>
      <w:r w:rsidR="00986600" w:rsidRPr="005C619D">
        <w:rPr>
          <w:rFonts w:cs="Times New Roman"/>
          <w:b/>
          <w:bCs/>
          <w:sz w:val="20"/>
          <w:lang w:bidi="th-TH"/>
        </w:rPr>
        <w:t>.1</w:t>
      </w:r>
      <w:r w:rsidR="00061944" w:rsidRPr="005C619D">
        <w:rPr>
          <w:rFonts w:cs="Times New Roman"/>
          <w:b/>
          <w:bCs/>
          <w:sz w:val="20"/>
          <w:lang w:bidi="th-TH"/>
        </w:rPr>
        <w:tab/>
      </w:r>
      <w:r w:rsidR="00986600" w:rsidRPr="005C619D">
        <w:rPr>
          <w:rFonts w:cs="Times New Roman"/>
          <w:b/>
          <w:bCs/>
          <w:sz w:val="20"/>
        </w:rPr>
        <w:t>Classified by type of investments</w:t>
      </w:r>
    </w:p>
    <w:p w14:paraId="0A9A7DB2" w14:textId="77777777" w:rsidR="00B036B5" w:rsidRPr="005C619D" w:rsidRDefault="00B036B5" w:rsidP="00B97A54">
      <w:pPr>
        <w:pStyle w:val="index"/>
        <w:spacing w:after="0" w:line="240" w:lineRule="atLeast"/>
        <w:rPr>
          <w:rFonts w:cs="Times New Roman"/>
          <w:b/>
          <w:bCs/>
          <w:sz w:val="20"/>
          <w:cs/>
          <w:lang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6131"/>
        <w:gridCol w:w="1458"/>
        <w:gridCol w:w="252"/>
        <w:gridCol w:w="1440"/>
      </w:tblGrid>
      <w:tr w:rsidR="00752648" w:rsidRPr="005C619D" w14:paraId="1ED06174" w14:textId="77777777" w:rsidTr="00A4593A">
        <w:trPr>
          <w:cantSplit/>
          <w:trHeight w:val="20"/>
          <w:tblHeader/>
        </w:trPr>
        <w:tc>
          <w:tcPr>
            <w:tcW w:w="6131" w:type="dxa"/>
            <w:vAlign w:val="bottom"/>
          </w:tcPr>
          <w:p w14:paraId="78F6B0ED" w14:textId="277E5E56" w:rsidR="00752648" w:rsidRPr="005C619D" w:rsidRDefault="00752648" w:rsidP="00752648">
            <w:pPr>
              <w:pStyle w:val="NoSpacing"/>
              <w:spacing w:line="240" w:lineRule="atLeast"/>
              <w:rPr>
                <w:rFonts w:ascii="Times New Roman" w:hAnsi="Times New Roman" w:cs="Times New Roman"/>
                <w:sz w:val="20"/>
                <w:szCs w:val="20"/>
              </w:rPr>
            </w:pPr>
          </w:p>
        </w:tc>
        <w:tc>
          <w:tcPr>
            <w:tcW w:w="1458" w:type="dxa"/>
            <w:vAlign w:val="bottom"/>
            <w:hideMark/>
          </w:tcPr>
          <w:p w14:paraId="19D9552C" w14:textId="333FBFD8" w:rsidR="00752648" w:rsidRPr="005C619D" w:rsidRDefault="00752648" w:rsidP="00752648">
            <w:pPr>
              <w:pStyle w:val="NoSpacing"/>
              <w:spacing w:line="240" w:lineRule="atLeast"/>
              <w:jc w:val="center"/>
              <w:rPr>
                <w:rFonts w:ascii="Times New Roman" w:hAnsi="Times New Roman" w:cs="Times New Roman"/>
                <w:b/>
                <w:sz w:val="20"/>
                <w:szCs w:val="20"/>
              </w:rPr>
            </w:pPr>
            <w:r w:rsidRPr="005C619D">
              <w:rPr>
                <w:rFonts w:ascii="Times New Roman" w:hAnsi="Times New Roman" w:cs="Times New Roman"/>
                <w:b/>
                <w:sz w:val="20"/>
                <w:szCs w:val="20"/>
              </w:rPr>
              <w:t xml:space="preserve">Consolidated </w:t>
            </w:r>
          </w:p>
        </w:tc>
        <w:tc>
          <w:tcPr>
            <w:tcW w:w="252" w:type="dxa"/>
            <w:vAlign w:val="bottom"/>
          </w:tcPr>
          <w:p w14:paraId="41A5377A" w14:textId="77777777" w:rsidR="00752648" w:rsidRPr="005C619D" w:rsidRDefault="00752648" w:rsidP="00752648">
            <w:pPr>
              <w:pStyle w:val="NoSpacing"/>
              <w:spacing w:line="240" w:lineRule="atLeast"/>
              <w:jc w:val="center"/>
              <w:rPr>
                <w:rFonts w:ascii="Times New Roman" w:hAnsi="Times New Roman" w:cs="Times New Roman"/>
                <w:b/>
                <w:sz w:val="20"/>
                <w:szCs w:val="20"/>
              </w:rPr>
            </w:pPr>
          </w:p>
        </w:tc>
        <w:tc>
          <w:tcPr>
            <w:tcW w:w="1440" w:type="dxa"/>
            <w:vAlign w:val="bottom"/>
            <w:hideMark/>
          </w:tcPr>
          <w:p w14:paraId="7A4E0986" w14:textId="0E0BB8EF" w:rsidR="00752648" w:rsidRPr="005C619D" w:rsidRDefault="00752648" w:rsidP="00752648">
            <w:pPr>
              <w:pStyle w:val="NoSpacing"/>
              <w:spacing w:line="240" w:lineRule="atLeast"/>
              <w:jc w:val="center"/>
              <w:rPr>
                <w:rFonts w:ascii="Times New Roman" w:hAnsi="Times New Roman" w:cs="Times New Roman"/>
                <w:b/>
                <w:sz w:val="20"/>
                <w:szCs w:val="20"/>
                <w:cs/>
              </w:rPr>
            </w:pPr>
            <w:r>
              <w:rPr>
                <w:rFonts w:ascii="Times New Roman" w:hAnsi="Times New Roman" w:cs="Times New Roman"/>
                <w:b/>
                <w:sz w:val="20"/>
                <w:szCs w:val="20"/>
              </w:rPr>
              <w:t>Bank only</w:t>
            </w:r>
          </w:p>
        </w:tc>
      </w:tr>
      <w:tr w:rsidR="00752648" w:rsidRPr="005C619D" w14:paraId="174C967A" w14:textId="77777777" w:rsidTr="00A4593A">
        <w:trPr>
          <w:cantSplit/>
          <w:trHeight w:val="20"/>
          <w:tblHeader/>
        </w:trPr>
        <w:tc>
          <w:tcPr>
            <w:tcW w:w="6131" w:type="dxa"/>
            <w:vAlign w:val="bottom"/>
          </w:tcPr>
          <w:p w14:paraId="3B3757B6" w14:textId="47D3E82A" w:rsidR="00752648" w:rsidRPr="005C4869" w:rsidRDefault="005D176F" w:rsidP="00752648">
            <w:pPr>
              <w:pStyle w:val="NoSpacing"/>
              <w:spacing w:line="240" w:lineRule="atLeast"/>
              <w:rPr>
                <w:rFonts w:ascii="Times New Roman" w:hAnsi="Times New Roman" w:cs="Times New Roman"/>
                <w:b/>
                <w:i/>
                <w:iCs/>
                <w:sz w:val="20"/>
                <w:szCs w:val="20"/>
              </w:rPr>
            </w:pPr>
            <w:r>
              <w:rPr>
                <w:rFonts w:ascii="Times New Roman" w:hAnsi="Times New Roman" w:cstheme="minorBidi"/>
                <w:b/>
                <w:i/>
                <w:iCs/>
                <w:sz w:val="20"/>
                <w:szCs w:val="20"/>
              </w:rPr>
              <w:t xml:space="preserve">At </w:t>
            </w:r>
            <w:r w:rsidRPr="005C4869">
              <w:rPr>
                <w:rFonts w:ascii="Times New Roman" w:hAnsi="Times New Roman" w:cstheme="minorBidi"/>
                <w:b/>
                <w:i/>
                <w:iCs/>
                <w:sz w:val="20"/>
                <w:szCs w:val="20"/>
              </w:rPr>
              <w:t>30 June 2020</w:t>
            </w:r>
          </w:p>
        </w:tc>
        <w:tc>
          <w:tcPr>
            <w:tcW w:w="3150" w:type="dxa"/>
            <w:gridSpan w:val="3"/>
            <w:vAlign w:val="bottom"/>
            <w:hideMark/>
          </w:tcPr>
          <w:p w14:paraId="30D9317F" w14:textId="77777777" w:rsidR="00752648" w:rsidRPr="005C619D" w:rsidRDefault="00752648" w:rsidP="00752648">
            <w:pPr>
              <w:pStyle w:val="NoSpacing"/>
              <w:spacing w:line="240" w:lineRule="atLeast"/>
              <w:jc w:val="center"/>
              <w:rPr>
                <w:rFonts w:ascii="Times New Roman" w:hAnsi="Times New Roman" w:cs="Times New Roman"/>
                <w:bCs/>
                <w:sz w:val="20"/>
                <w:szCs w:val="20"/>
              </w:rPr>
            </w:pPr>
            <w:r w:rsidRPr="005C619D">
              <w:rPr>
                <w:rFonts w:ascii="Times New Roman" w:hAnsi="Times New Roman" w:cs="Times New Roman"/>
                <w:bCs/>
                <w:i/>
                <w:iCs/>
                <w:sz w:val="20"/>
                <w:szCs w:val="20"/>
              </w:rPr>
              <w:t>(in million Baht)</w:t>
            </w:r>
          </w:p>
        </w:tc>
      </w:tr>
      <w:tr w:rsidR="00752648" w:rsidRPr="005C619D" w14:paraId="63F38C06" w14:textId="77777777" w:rsidTr="00A4593A">
        <w:trPr>
          <w:cantSplit/>
          <w:trHeight w:val="20"/>
        </w:trPr>
        <w:tc>
          <w:tcPr>
            <w:tcW w:w="6131" w:type="dxa"/>
            <w:vAlign w:val="bottom"/>
            <w:hideMark/>
          </w:tcPr>
          <w:p w14:paraId="09B2E7FB" w14:textId="77777777" w:rsidR="00752648" w:rsidRPr="005C619D" w:rsidRDefault="00752648" w:rsidP="00752648">
            <w:pPr>
              <w:pStyle w:val="NoSpacing"/>
              <w:spacing w:line="240" w:lineRule="atLeast"/>
              <w:rPr>
                <w:rFonts w:ascii="Times New Roman" w:hAnsi="Times New Roman" w:cs="Times New Roman"/>
                <w:b/>
                <w:i/>
                <w:iCs/>
                <w:sz w:val="20"/>
                <w:szCs w:val="20"/>
              </w:rPr>
            </w:pPr>
            <w:r w:rsidRPr="005C619D">
              <w:rPr>
                <w:rFonts w:ascii="Times New Roman" w:hAnsi="Times New Roman" w:cs="Times New Roman"/>
                <w:b/>
                <w:i/>
                <w:iCs/>
                <w:sz w:val="20"/>
                <w:szCs w:val="20"/>
              </w:rPr>
              <w:t xml:space="preserve">Investments in debt securities measured at </w:t>
            </w:r>
            <w:proofErr w:type="spellStart"/>
            <w:r w:rsidRPr="005C619D">
              <w:rPr>
                <w:rFonts w:ascii="Times New Roman" w:hAnsi="Times New Roman" w:cs="Times New Roman"/>
                <w:b/>
                <w:i/>
                <w:iCs/>
                <w:sz w:val="20"/>
                <w:szCs w:val="20"/>
              </w:rPr>
              <w:t>amortised</w:t>
            </w:r>
            <w:proofErr w:type="spellEnd"/>
            <w:r w:rsidRPr="005C619D">
              <w:rPr>
                <w:rFonts w:ascii="Times New Roman" w:hAnsi="Times New Roman" w:cs="Times New Roman"/>
                <w:b/>
                <w:i/>
                <w:iCs/>
                <w:sz w:val="20"/>
                <w:szCs w:val="20"/>
              </w:rPr>
              <w:t xml:space="preserve"> costs </w:t>
            </w:r>
          </w:p>
        </w:tc>
        <w:tc>
          <w:tcPr>
            <w:tcW w:w="1458" w:type="dxa"/>
            <w:vAlign w:val="bottom"/>
          </w:tcPr>
          <w:p w14:paraId="7D024E93" w14:textId="77777777" w:rsidR="00752648" w:rsidRPr="005C619D" w:rsidRDefault="00752648" w:rsidP="00752648">
            <w:pPr>
              <w:pStyle w:val="NoSpacing"/>
              <w:spacing w:line="240" w:lineRule="atLeast"/>
              <w:rPr>
                <w:rFonts w:ascii="Times New Roman" w:hAnsi="Times New Roman" w:cs="Times New Roman"/>
                <w:sz w:val="20"/>
                <w:szCs w:val="20"/>
              </w:rPr>
            </w:pPr>
          </w:p>
        </w:tc>
        <w:tc>
          <w:tcPr>
            <w:tcW w:w="252" w:type="dxa"/>
            <w:vAlign w:val="bottom"/>
          </w:tcPr>
          <w:p w14:paraId="5C8D5DFA" w14:textId="77777777" w:rsidR="00752648" w:rsidRPr="005C619D" w:rsidRDefault="00752648" w:rsidP="00752648">
            <w:pPr>
              <w:pStyle w:val="NoSpacing"/>
              <w:spacing w:line="240" w:lineRule="atLeast"/>
              <w:rPr>
                <w:rFonts w:ascii="Times New Roman" w:hAnsi="Times New Roman" w:cs="Times New Roman"/>
                <w:sz w:val="20"/>
                <w:szCs w:val="20"/>
                <w:lang w:bidi="ar-SA"/>
              </w:rPr>
            </w:pPr>
          </w:p>
        </w:tc>
        <w:tc>
          <w:tcPr>
            <w:tcW w:w="1440" w:type="dxa"/>
            <w:vAlign w:val="bottom"/>
          </w:tcPr>
          <w:p w14:paraId="365B3456" w14:textId="77777777" w:rsidR="00752648" w:rsidRPr="005C619D" w:rsidRDefault="00752648" w:rsidP="00752648">
            <w:pPr>
              <w:pStyle w:val="NoSpacing"/>
              <w:spacing w:line="240" w:lineRule="atLeast"/>
              <w:rPr>
                <w:rFonts w:ascii="Times New Roman" w:hAnsi="Times New Roman" w:cs="Times New Roman"/>
                <w:sz w:val="20"/>
                <w:szCs w:val="20"/>
              </w:rPr>
            </w:pPr>
          </w:p>
        </w:tc>
      </w:tr>
      <w:tr w:rsidR="00752648" w:rsidRPr="005C619D" w14:paraId="7AE94644" w14:textId="77777777" w:rsidTr="00A4593A">
        <w:trPr>
          <w:cantSplit/>
          <w:trHeight w:val="20"/>
        </w:trPr>
        <w:tc>
          <w:tcPr>
            <w:tcW w:w="6131" w:type="dxa"/>
            <w:vAlign w:val="bottom"/>
            <w:hideMark/>
          </w:tcPr>
          <w:p w14:paraId="3EED0FBD"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sz w:val="20"/>
                <w:szCs w:val="20"/>
              </w:rPr>
              <w:t>Private debt securities</w:t>
            </w:r>
          </w:p>
        </w:tc>
        <w:tc>
          <w:tcPr>
            <w:tcW w:w="1458" w:type="dxa"/>
            <w:vAlign w:val="bottom"/>
          </w:tcPr>
          <w:p w14:paraId="301C0257" w14:textId="5364D90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Pr>
                <w:rFonts w:ascii="Times New Roman" w:hAnsi="Times New Roman" w:cs="Times New Roman"/>
                <w:sz w:val="20"/>
                <w:szCs w:val="20"/>
              </w:rPr>
              <w:t>613</w:t>
            </w:r>
          </w:p>
        </w:tc>
        <w:tc>
          <w:tcPr>
            <w:tcW w:w="252" w:type="dxa"/>
          </w:tcPr>
          <w:p w14:paraId="3D9298B9"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tcBorders>
              <w:top w:val="nil"/>
              <w:left w:val="nil"/>
              <w:right w:val="nil"/>
            </w:tcBorders>
            <w:vAlign w:val="bottom"/>
          </w:tcPr>
          <w:p w14:paraId="3BF9D83C" w14:textId="7F0670FC"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Pr>
                <w:rFonts w:ascii="Times New Roman" w:hAnsi="Times New Roman" w:cs="Times New Roman"/>
                <w:sz w:val="20"/>
                <w:szCs w:val="20"/>
              </w:rPr>
              <w:t>-</w:t>
            </w:r>
          </w:p>
        </w:tc>
      </w:tr>
      <w:tr w:rsidR="00752648" w:rsidRPr="005C619D" w14:paraId="71A07F06" w14:textId="77777777" w:rsidTr="00A4593A">
        <w:trPr>
          <w:cantSplit/>
          <w:trHeight w:val="20"/>
        </w:trPr>
        <w:tc>
          <w:tcPr>
            <w:tcW w:w="6131" w:type="dxa"/>
            <w:vAlign w:val="bottom"/>
          </w:tcPr>
          <w:p w14:paraId="1C1607BE" w14:textId="658669FD" w:rsidR="00752648" w:rsidRPr="006E3015" w:rsidRDefault="00752648" w:rsidP="00752648">
            <w:pPr>
              <w:pStyle w:val="NoSpacing"/>
              <w:spacing w:line="240" w:lineRule="atLeast"/>
              <w:rPr>
                <w:rFonts w:ascii="Times New Roman" w:hAnsi="Times New Roman" w:cs="Times New Roman"/>
                <w:sz w:val="20"/>
                <w:szCs w:val="20"/>
              </w:rPr>
            </w:pPr>
            <w:r w:rsidRPr="006E3015">
              <w:rPr>
                <w:rFonts w:ascii="Times New Roman" w:hAnsi="Times New Roman" w:cs="Times New Roman"/>
                <w:b/>
                <w:bCs/>
                <w:color w:val="000000"/>
                <w:sz w:val="20"/>
              </w:rPr>
              <w:t>Total</w:t>
            </w:r>
          </w:p>
        </w:tc>
        <w:tc>
          <w:tcPr>
            <w:tcW w:w="1458" w:type="dxa"/>
            <w:tcBorders>
              <w:top w:val="single" w:sz="4" w:space="0" w:color="auto"/>
            </w:tcBorders>
            <w:vAlign w:val="bottom"/>
          </w:tcPr>
          <w:p w14:paraId="22E7AF13" w14:textId="65A53EB0" w:rsidR="00752648" w:rsidRPr="00C53AD9"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b/>
                <w:bCs/>
                <w:sz w:val="20"/>
                <w:szCs w:val="20"/>
              </w:rPr>
            </w:pPr>
            <w:r w:rsidRPr="00C53AD9">
              <w:rPr>
                <w:rFonts w:ascii="Times New Roman" w:hAnsi="Times New Roman" w:cs="Times New Roman"/>
                <w:b/>
                <w:bCs/>
                <w:sz w:val="20"/>
                <w:szCs w:val="20"/>
              </w:rPr>
              <w:t>613</w:t>
            </w:r>
          </w:p>
        </w:tc>
        <w:tc>
          <w:tcPr>
            <w:tcW w:w="252" w:type="dxa"/>
          </w:tcPr>
          <w:p w14:paraId="2D342D17" w14:textId="77777777" w:rsidR="00752648" w:rsidRPr="00C53AD9"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lang w:bidi="ar-SA"/>
              </w:rPr>
            </w:pPr>
          </w:p>
        </w:tc>
        <w:tc>
          <w:tcPr>
            <w:tcW w:w="1440" w:type="dxa"/>
            <w:tcBorders>
              <w:top w:val="single" w:sz="4" w:space="0" w:color="auto"/>
              <w:left w:val="nil"/>
              <w:right w:val="nil"/>
            </w:tcBorders>
            <w:vAlign w:val="bottom"/>
          </w:tcPr>
          <w:p w14:paraId="45B2A63E" w14:textId="35297D57" w:rsidR="00752648" w:rsidRPr="00C53AD9"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rPr>
            </w:pPr>
            <w:r w:rsidRPr="00C53AD9">
              <w:rPr>
                <w:rFonts w:ascii="Times New Roman" w:hAnsi="Times New Roman" w:cs="Times New Roman"/>
                <w:b/>
                <w:bCs/>
                <w:sz w:val="20"/>
                <w:szCs w:val="20"/>
              </w:rPr>
              <w:t>-</w:t>
            </w:r>
          </w:p>
        </w:tc>
      </w:tr>
      <w:tr w:rsidR="00752648" w:rsidRPr="005C619D" w14:paraId="4B9B48BB" w14:textId="77777777" w:rsidTr="00A4593A">
        <w:trPr>
          <w:cantSplit/>
          <w:trHeight w:val="20"/>
        </w:trPr>
        <w:tc>
          <w:tcPr>
            <w:tcW w:w="6131" w:type="dxa"/>
            <w:vAlign w:val="bottom"/>
            <w:hideMark/>
          </w:tcPr>
          <w:p w14:paraId="3535F59A"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i/>
                <w:iCs/>
                <w:sz w:val="20"/>
                <w:szCs w:val="20"/>
              </w:rPr>
              <w:t xml:space="preserve">Less </w:t>
            </w:r>
            <w:r w:rsidRPr="005C619D">
              <w:rPr>
                <w:rFonts w:ascii="Times New Roman" w:hAnsi="Times New Roman" w:cs="Times New Roman"/>
                <w:sz w:val="20"/>
                <w:szCs w:val="20"/>
              </w:rPr>
              <w:t>allowances for</w:t>
            </w:r>
            <w:r w:rsidRPr="005C619D">
              <w:rPr>
                <w:rFonts w:ascii="Times New Roman" w:hAnsi="Times New Roman" w:cs="Times New Roman"/>
                <w:i/>
                <w:iCs/>
                <w:sz w:val="20"/>
                <w:szCs w:val="20"/>
              </w:rPr>
              <w:t xml:space="preserve"> </w:t>
            </w:r>
            <w:r w:rsidRPr="005C619D">
              <w:rPr>
                <w:rFonts w:ascii="Times New Roman" w:hAnsi="Times New Roman" w:cs="Times New Roman"/>
                <w:sz w:val="20"/>
                <w:szCs w:val="20"/>
              </w:rPr>
              <w:t>expected credit loss</w:t>
            </w:r>
          </w:p>
        </w:tc>
        <w:tc>
          <w:tcPr>
            <w:tcW w:w="1458" w:type="dxa"/>
            <w:tcBorders>
              <w:top w:val="nil"/>
              <w:left w:val="nil"/>
              <w:bottom w:val="single" w:sz="4" w:space="0" w:color="auto"/>
              <w:right w:val="nil"/>
            </w:tcBorders>
            <w:vAlign w:val="bottom"/>
          </w:tcPr>
          <w:p w14:paraId="33B2F18E" w14:textId="56EE814C"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Pr>
                <w:rFonts w:ascii="Times New Roman" w:hAnsi="Times New Roman" w:cs="Times New Roman"/>
                <w:sz w:val="20"/>
                <w:szCs w:val="20"/>
              </w:rPr>
              <w:t>(1)</w:t>
            </w:r>
          </w:p>
        </w:tc>
        <w:tc>
          <w:tcPr>
            <w:tcW w:w="252" w:type="dxa"/>
          </w:tcPr>
          <w:p w14:paraId="72E9AF06"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Cs/>
                <w:sz w:val="20"/>
                <w:szCs w:val="20"/>
                <w:lang w:bidi="ar-SA"/>
              </w:rPr>
            </w:pPr>
          </w:p>
        </w:tc>
        <w:tc>
          <w:tcPr>
            <w:tcW w:w="1440" w:type="dxa"/>
            <w:tcBorders>
              <w:left w:val="nil"/>
              <w:bottom w:val="single" w:sz="4" w:space="0" w:color="auto"/>
              <w:right w:val="nil"/>
            </w:tcBorders>
            <w:vAlign w:val="bottom"/>
          </w:tcPr>
          <w:p w14:paraId="09EC5C3D" w14:textId="13BA4DF2"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Pr>
                <w:rFonts w:ascii="Times New Roman" w:hAnsi="Times New Roman" w:cs="Times New Roman"/>
                <w:sz w:val="20"/>
                <w:szCs w:val="20"/>
              </w:rPr>
              <w:t>-</w:t>
            </w:r>
          </w:p>
        </w:tc>
      </w:tr>
      <w:tr w:rsidR="00752648" w:rsidRPr="008039BC" w14:paraId="6E231DAA" w14:textId="77777777" w:rsidTr="00A4593A">
        <w:trPr>
          <w:cantSplit/>
          <w:trHeight w:val="20"/>
        </w:trPr>
        <w:tc>
          <w:tcPr>
            <w:tcW w:w="6131" w:type="dxa"/>
            <w:vAlign w:val="bottom"/>
            <w:hideMark/>
          </w:tcPr>
          <w:p w14:paraId="1F420D18" w14:textId="77777777" w:rsidR="00752648" w:rsidRPr="005C619D" w:rsidRDefault="00752648" w:rsidP="00752648">
            <w:pPr>
              <w:pStyle w:val="NoSpacing"/>
              <w:spacing w:line="240" w:lineRule="atLeast"/>
              <w:rPr>
                <w:rFonts w:ascii="Times New Roman" w:hAnsi="Times New Roman" w:cs="Times New Roman"/>
                <w:b/>
                <w:sz w:val="20"/>
                <w:szCs w:val="20"/>
              </w:rPr>
            </w:pPr>
            <w:r w:rsidRPr="005C619D">
              <w:rPr>
                <w:rFonts w:ascii="Times New Roman" w:hAnsi="Times New Roman" w:cs="Times New Roman"/>
                <w:b/>
                <w:sz w:val="20"/>
                <w:szCs w:val="20"/>
              </w:rPr>
              <w:t>Net</w:t>
            </w:r>
          </w:p>
        </w:tc>
        <w:tc>
          <w:tcPr>
            <w:tcW w:w="1458" w:type="dxa"/>
            <w:tcBorders>
              <w:top w:val="single" w:sz="4" w:space="0" w:color="auto"/>
              <w:left w:val="nil"/>
              <w:bottom w:val="single" w:sz="4" w:space="0" w:color="auto"/>
              <w:right w:val="nil"/>
            </w:tcBorders>
            <w:vAlign w:val="bottom"/>
          </w:tcPr>
          <w:p w14:paraId="60AB3392" w14:textId="5D93829C"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b/>
                <w:bCs/>
                <w:sz w:val="20"/>
                <w:szCs w:val="20"/>
              </w:rPr>
            </w:pPr>
            <w:r>
              <w:rPr>
                <w:rFonts w:ascii="Times New Roman" w:hAnsi="Times New Roman" w:cs="Times New Roman"/>
                <w:b/>
                <w:bCs/>
                <w:sz w:val="20"/>
                <w:szCs w:val="20"/>
              </w:rPr>
              <w:t>612</w:t>
            </w:r>
          </w:p>
        </w:tc>
        <w:tc>
          <w:tcPr>
            <w:tcW w:w="252" w:type="dxa"/>
          </w:tcPr>
          <w:p w14:paraId="22E650DE"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lang w:bidi="ar-SA"/>
              </w:rPr>
            </w:pPr>
          </w:p>
        </w:tc>
        <w:tc>
          <w:tcPr>
            <w:tcW w:w="1440" w:type="dxa"/>
            <w:tcBorders>
              <w:top w:val="single" w:sz="4" w:space="0" w:color="auto"/>
              <w:left w:val="nil"/>
              <w:bottom w:val="single" w:sz="4" w:space="0" w:color="auto"/>
              <w:right w:val="nil"/>
            </w:tcBorders>
            <w:vAlign w:val="bottom"/>
          </w:tcPr>
          <w:p w14:paraId="78B90C8B" w14:textId="6D4D007F"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rPr>
            </w:pPr>
            <w:r w:rsidRPr="008039BC">
              <w:rPr>
                <w:rFonts w:ascii="Times New Roman" w:hAnsi="Times New Roman" w:cs="Times New Roman"/>
                <w:b/>
                <w:bCs/>
                <w:sz w:val="20"/>
                <w:szCs w:val="20"/>
              </w:rPr>
              <w:t>-</w:t>
            </w:r>
          </w:p>
        </w:tc>
      </w:tr>
      <w:tr w:rsidR="00752648" w:rsidRPr="005C619D" w14:paraId="2643ACC5" w14:textId="77777777" w:rsidTr="00A4593A">
        <w:trPr>
          <w:cantSplit/>
          <w:trHeight w:val="20"/>
        </w:trPr>
        <w:tc>
          <w:tcPr>
            <w:tcW w:w="6131" w:type="dxa"/>
            <w:vAlign w:val="bottom"/>
          </w:tcPr>
          <w:p w14:paraId="5435F59F" w14:textId="77777777" w:rsidR="00752648" w:rsidRPr="005C619D" w:rsidRDefault="00752648" w:rsidP="00752648">
            <w:pPr>
              <w:pStyle w:val="NoSpacing"/>
              <w:spacing w:line="240" w:lineRule="atLeast"/>
              <w:rPr>
                <w:rFonts w:ascii="Times New Roman" w:hAnsi="Times New Roman" w:cs="Times New Roman"/>
                <w:sz w:val="20"/>
                <w:szCs w:val="20"/>
              </w:rPr>
            </w:pPr>
          </w:p>
        </w:tc>
        <w:tc>
          <w:tcPr>
            <w:tcW w:w="1458" w:type="dxa"/>
            <w:tcBorders>
              <w:top w:val="single" w:sz="4" w:space="0" w:color="auto"/>
              <w:left w:val="nil"/>
              <w:bottom w:val="nil"/>
              <w:right w:val="nil"/>
            </w:tcBorders>
            <w:vAlign w:val="bottom"/>
          </w:tcPr>
          <w:p w14:paraId="2B03BD5B"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p>
        </w:tc>
        <w:tc>
          <w:tcPr>
            <w:tcW w:w="252" w:type="dxa"/>
            <w:vAlign w:val="bottom"/>
          </w:tcPr>
          <w:p w14:paraId="49842034"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tcBorders>
              <w:top w:val="single" w:sz="4" w:space="0" w:color="auto"/>
              <w:left w:val="nil"/>
              <w:bottom w:val="nil"/>
              <w:right w:val="nil"/>
            </w:tcBorders>
            <w:vAlign w:val="bottom"/>
          </w:tcPr>
          <w:p w14:paraId="6CD4440E"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p>
        </w:tc>
      </w:tr>
      <w:tr w:rsidR="00752648" w:rsidRPr="005C619D" w14:paraId="3DE8B458" w14:textId="77777777" w:rsidTr="00A4593A">
        <w:trPr>
          <w:cantSplit/>
          <w:trHeight w:val="20"/>
        </w:trPr>
        <w:tc>
          <w:tcPr>
            <w:tcW w:w="6131" w:type="dxa"/>
            <w:vAlign w:val="bottom"/>
            <w:hideMark/>
          </w:tcPr>
          <w:p w14:paraId="0D47D9C3" w14:textId="77777777" w:rsidR="00752648" w:rsidRPr="005C619D" w:rsidRDefault="00752648" w:rsidP="00752648">
            <w:pPr>
              <w:pStyle w:val="NoSpacing"/>
              <w:spacing w:line="240" w:lineRule="atLeast"/>
              <w:rPr>
                <w:rFonts w:ascii="Times New Roman" w:hAnsi="Times New Roman" w:cs="Times New Roman"/>
                <w:b/>
                <w:sz w:val="20"/>
                <w:szCs w:val="20"/>
              </w:rPr>
            </w:pPr>
            <w:r w:rsidRPr="005C619D">
              <w:rPr>
                <w:rFonts w:ascii="Times New Roman" w:hAnsi="Times New Roman" w:cs="Times New Roman"/>
                <w:b/>
                <w:i/>
                <w:iCs/>
                <w:sz w:val="20"/>
                <w:szCs w:val="20"/>
              </w:rPr>
              <w:t>Investments in debt securities measured at FVOCI</w:t>
            </w:r>
            <w:r w:rsidRPr="005C619D">
              <w:rPr>
                <w:rFonts w:ascii="Times New Roman" w:hAnsi="Times New Roman" w:cs="Times New Roman"/>
                <w:b/>
                <w:sz w:val="20"/>
                <w:szCs w:val="20"/>
              </w:rPr>
              <w:t xml:space="preserve"> </w:t>
            </w:r>
          </w:p>
        </w:tc>
        <w:tc>
          <w:tcPr>
            <w:tcW w:w="1458" w:type="dxa"/>
            <w:vAlign w:val="bottom"/>
          </w:tcPr>
          <w:p w14:paraId="10C67FF0"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p>
        </w:tc>
        <w:tc>
          <w:tcPr>
            <w:tcW w:w="252" w:type="dxa"/>
            <w:vAlign w:val="bottom"/>
          </w:tcPr>
          <w:p w14:paraId="2A26E02C"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vAlign w:val="bottom"/>
          </w:tcPr>
          <w:p w14:paraId="3072C47D"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p>
        </w:tc>
      </w:tr>
      <w:tr w:rsidR="00752648" w:rsidRPr="005C619D" w14:paraId="45B54467" w14:textId="77777777" w:rsidTr="00A4593A">
        <w:trPr>
          <w:cantSplit/>
          <w:trHeight w:val="20"/>
        </w:trPr>
        <w:tc>
          <w:tcPr>
            <w:tcW w:w="6131" w:type="dxa"/>
            <w:vAlign w:val="bottom"/>
            <w:hideMark/>
          </w:tcPr>
          <w:p w14:paraId="235B7201"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sz w:val="20"/>
                <w:szCs w:val="20"/>
              </w:rPr>
              <w:t>Government and state enterprise securities</w:t>
            </w:r>
          </w:p>
        </w:tc>
        <w:tc>
          <w:tcPr>
            <w:tcW w:w="1458" w:type="dxa"/>
            <w:shd w:val="clear" w:color="auto" w:fill="auto"/>
            <w:vAlign w:val="bottom"/>
          </w:tcPr>
          <w:p w14:paraId="3087C148" w14:textId="6BBBACFD"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sidRPr="008039BC">
              <w:rPr>
                <w:rFonts w:ascii="Times New Roman" w:hAnsi="Times New Roman" w:cs="Times New Roman"/>
                <w:sz w:val="20"/>
                <w:szCs w:val="20"/>
              </w:rPr>
              <w:t>104,525</w:t>
            </w:r>
          </w:p>
        </w:tc>
        <w:tc>
          <w:tcPr>
            <w:tcW w:w="252" w:type="dxa"/>
          </w:tcPr>
          <w:p w14:paraId="630EA3FF"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shd w:val="clear" w:color="auto" w:fill="auto"/>
            <w:vAlign w:val="bottom"/>
          </w:tcPr>
          <w:p w14:paraId="43B65A5C" w14:textId="67730A99"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sidRPr="008039BC">
              <w:rPr>
                <w:rFonts w:ascii="Times New Roman" w:hAnsi="Times New Roman" w:cs="Times New Roman"/>
                <w:sz w:val="20"/>
                <w:szCs w:val="20"/>
              </w:rPr>
              <w:t>63,896</w:t>
            </w:r>
          </w:p>
        </w:tc>
      </w:tr>
      <w:tr w:rsidR="00752648" w:rsidRPr="005C619D" w14:paraId="40A752ED" w14:textId="77777777" w:rsidTr="00A4593A">
        <w:trPr>
          <w:cantSplit/>
          <w:trHeight w:val="20"/>
        </w:trPr>
        <w:tc>
          <w:tcPr>
            <w:tcW w:w="6131" w:type="dxa"/>
            <w:vAlign w:val="bottom"/>
            <w:hideMark/>
          </w:tcPr>
          <w:p w14:paraId="560DFA1C" w14:textId="77777777" w:rsidR="00752648" w:rsidRPr="005C619D" w:rsidRDefault="00752648" w:rsidP="00752648">
            <w:pPr>
              <w:pStyle w:val="NoSpacing"/>
              <w:spacing w:line="240" w:lineRule="atLeast"/>
              <w:rPr>
                <w:rFonts w:ascii="Times New Roman" w:hAnsi="Times New Roman" w:cs="Times New Roman"/>
                <w:sz w:val="20"/>
                <w:szCs w:val="20"/>
                <w:cs/>
              </w:rPr>
            </w:pPr>
            <w:r w:rsidRPr="005C619D">
              <w:rPr>
                <w:rFonts w:ascii="Times New Roman" w:hAnsi="Times New Roman" w:cs="Times New Roman"/>
                <w:sz w:val="20"/>
                <w:szCs w:val="20"/>
              </w:rPr>
              <w:t>Private debt securities</w:t>
            </w:r>
          </w:p>
        </w:tc>
        <w:tc>
          <w:tcPr>
            <w:tcW w:w="1458" w:type="dxa"/>
            <w:shd w:val="clear" w:color="auto" w:fill="auto"/>
            <w:vAlign w:val="bottom"/>
          </w:tcPr>
          <w:p w14:paraId="617AC049" w14:textId="19E8642B"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sidRPr="008039BC">
              <w:rPr>
                <w:rFonts w:ascii="Times New Roman" w:hAnsi="Times New Roman" w:cs="Times New Roman"/>
                <w:sz w:val="20"/>
                <w:szCs w:val="20"/>
              </w:rPr>
              <w:t>11,335</w:t>
            </w:r>
          </w:p>
        </w:tc>
        <w:tc>
          <w:tcPr>
            <w:tcW w:w="252" w:type="dxa"/>
          </w:tcPr>
          <w:p w14:paraId="3D2F9573"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shd w:val="clear" w:color="auto" w:fill="auto"/>
            <w:vAlign w:val="bottom"/>
          </w:tcPr>
          <w:p w14:paraId="658529F4" w14:textId="436A74E3"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sidRPr="008039BC">
              <w:rPr>
                <w:rFonts w:ascii="Times New Roman" w:hAnsi="Times New Roman" w:cs="Times New Roman"/>
                <w:sz w:val="20"/>
                <w:szCs w:val="20"/>
              </w:rPr>
              <w:t>3,705</w:t>
            </w:r>
          </w:p>
        </w:tc>
      </w:tr>
      <w:tr w:rsidR="00752648" w:rsidRPr="005C619D" w14:paraId="5CAB9290" w14:textId="77777777" w:rsidTr="00A4593A">
        <w:trPr>
          <w:cantSplit/>
          <w:trHeight w:val="20"/>
        </w:trPr>
        <w:tc>
          <w:tcPr>
            <w:tcW w:w="6131" w:type="dxa"/>
            <w:vAlign w:val="bottom"/>
            <w:hideMark/>
          </w:tcPr>
          <w:p w14:paraId="6E252D67"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sz w:val="20"/>
                <w:szCs w:val="20"/>
              </w:rPr>
              <w:t>Foreign debt securities</w:t>
            </w:r>
          </w:p>
        </w:tc>
        <w:tc>
          <w:tcPr>
            <w:tcW w:w="1458" w:type="dxa"/>
            <w:shd w:val="clear" w:color="auto" w:fill="auto"/>
            <w:vAlign w:val="bottom"/>
          </w:tcPr>
          <w:p w14:paraId="2DA14A68" w14:textId="03577BA6"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sidRPr="008039BC">
              <w:rPr>
                <w:rFonts w:ascii="Times New Roman" w:hAnsi="Times New Roman" w:cs="Times New Roman"/>
                <w:sz w:val="20"/>
                <w:szCs w:val="20"/>
              </w:rPr>
              <w:t>9,485</w:t>
            </w:r>
          </w:p>
        </w:tc>
        <w:tc>
          <w:tcPr>
            <w:tcW w:w="252" w:type="dxa"/>
          </w:tcPr>
          <w:p w14:paraId="1FB041F6"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shd w:val="clear" w:color="auto" w:fill="auto"/>
            <w:vAlign w:val="bottom"/>
          </w:tcPr>
          <w:p w14:paraId="47DF4D76" w14:textId="6612F21E"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sidRPr="008039BC">
              <w:rPr>
                <w:rFonts w:ascii="Times New Roman" w:hAnsi="Times New Roman" w:cs="Times New Roman"/>
                <w:sz w:val="20"/>
                <w:szCs w:val="20"/>
              </w:rPr>
              <w:t>-</w:t>
            </w:r>
          </w:p>
        </w:tc>
      </w:tr>
      <w:tr w:rsidR="00752648" w:rsidRPr="005C619D" w14:paraId="1837F350" w14:textId="77777777" w:rsidTr="00A4593A">
        <w:trPr>
          <w:cantSplit/>
          <w:trHeight w:val="20"/>
        </w:trPr>
        <w:tc>
          <w:tcPr>
            <w:tcW w:w="6131" w:type="dxa"/>
            <w:vAlign w:val="bottom"/>
          </w:tcPr>
          <w:p w14:paraId="22E2620C"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sz w:val="20"/>
                <w:szCs w:val="20"/>
              </w:rPr>
              <w:t>Others</w:t>
            </w:r>
          </w:p>
        </w:tc>
        <w:tc>
          <w:tcPr>
            <w:tcW w:w="1458" w:type="dxa"/>
            <w:tcBorders>
              <w:left w:val="nil"/>
              <w:bottom w:val="single" w:sz="4" w:space="0" w:color="auto"/>
              <w:right w:val="nil"/>
            </w:tcBorders>
            <w:vAlign w:val="bottom"/>
          </w:tcPr>
          <w:p w14:paraId="3D9CF34C" w14:textId="33456A25"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Pr>
                <w:rFonts w:ascii="Times New Roman" w:hAnsi="Times New Roman" w:cs="Times New Roman"/>
                <w:sz w:val="20"/>
                <w:szCs w:val="20"/>
              </w:rPr>
              <w:t>4,042</w:t>
            </w:r>
          </w:p>
        </w:tc>
        <w:tc>
          <w:tcPr>
            <w:tcW w:w="252" w:type="dxa"/>
          </w:tcPr>
          <w:p w14:paraId="492E8A84"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shd w:val="clear" w:color="auto" w:fill="auto"/>
            <w:vAlign w:val="bottom"/>
          </w:tcPr>
          <w:p w14:paraId="1984D6FA" w14:textId="7FDF57F0"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sidRPr="008039BC">
              <w:rPr>
                <w:rFonts w:ascii="Times New Roman" w:hAnsi="Times New Roman" w:cs="Times New Roman"/>
                <w:sz w:val="20"/>
                <w:szCs w:val="20"/>
              </w:rPr>
              <w:t>4,042</w:t>
            </w:r>
          </w:p>
        </w:tc>
      </w:tr>
      <w:tr w:rsidR="00752648" w:rsidRPr="008039BC" w14:paraId="626CCE60" w14:textId="77777777" w:rsidTr="00A4593A">
        <w:trPr>
          <w:cantSplit/>
          <w:trHeight w:val="20"/>
        </w:trPr>
        <w:tc>
          <w:tcPr>
            <w:tcW w:w="6131" w:type="dxa"/>
            <w:vAlign w:val="bottom"/>
          </w:tcPr>
          <w:p w14:paraId="357E0A45" w14:textId="29970150" w:rsidR="00752648" w:rsidRPr="008039BC" w:rsidRDefault="00752648" w:rsidP="00752648">
            <w:pPr>
              <w:pStyle w:val="NoSpacing"/>
              <w:spacing w:line="240" w:lineRule="atLeast"/>
              <w:rPr>
                <w:rFonts w:ascii="Times New Roman" w:hAnsi="Times New Roman" w:cs="Times New Roman"/>
                <w:b/>
                <w:bCs/>
                <w:sz w:val="20"/>
                <w:szCs w:val="20"/>
              </w:rPr>
            </w:pPr>
            <w:r w:rsidRPr="008039BC">
              <w:rPr>
                <w:rFonts w:ascii="Times New Roman" w:hAnsi="Times New Roman" w:cs="Times New Roman"/>
                <w:b/>
                <w:bCs/>
                <w:sz w:val="20"/>
                <w:szCs w:val="20"/>
              </w:rPr>
              <w:t>Total</w:t>
            </w:r>
          </w:p>
        </w:tc>
        <w:tc>
          <w:tcPr>
            <w:tcW w:w="1458" w:type="dxa"/>
            <w:tcBorders>
              <w:top w:val="single" w:sz="4" w:space="0" w:color="auto"/>
              <w:left w:val="nil"/>
              <w:bottom w:val="single" w:sz="4" w:space="0" w:color="auto"/>
              <w:right w:val="nil"/>
            </w:tcBorders>
            <w:vAlign w:val="bottom"/>
          </w:tcPr>
          <w:p w14:paraId="683632E4" w14:textId="4AC5CB6D"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b/>
                <w:bCs/>
                <w:sz w:val="20"/>
                <w:szCs w:val="20"/>
              </w:rPr>
            </w:pPr>
            <w:r w:rsidRPr="008039BC">
              <w:rPr>
                <w:rFonts w:ascii="Times New Roman" w:hAnsi="Times New Roman" w:cs="Times New Roman"/>
                <w:b/>
                <w:bCs/>
                <w:sz w:val="20"/>
                <w:szCs w:val="20"/>
              </w:rPr>
              <w:t>129,387</w:t>
            </w:r>
          </w:p>
        </w:tc>
        <w:tc>
          <w:tcPr>
            <w:tcW w:w="252" w:type="dxa"/>
          </w:tcPr>
          <w:p w14:paraId="024B33FE"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tcBorders>
              <w:top w:val="single" w:sz="4" w:space="0" w:color="auto"/>
              <w:bottom w:val="single" w:sz="4" w:space="0" w:color="auto"/>
            </w:tcBorders>
            <w:shd w:val="clear" w:color="auto" w:fill="auto"/>
            <w:vAlign w:val="bottom"/>
          </w:tcPr>
          <w:p w14:paraId="1A163E9D" w14:textId="363D99BC"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rPr>
            </w:pPr>
            <w:r w:rsidRPr="008039BC">
              <w:rPr>
                <w:rFonts w:ascii="Times New Roman" w:hAnsi="Times New Roman" w:cs="Times New Roman"/>
                <w:b/>
                <w:bCs/>
                <w:sz w:val="20"/>
                <w:szCs w:val="20"/>
              </w:rPr>
              <w:t>71,643</w:t>
            </w:r>
          </w:p>
        </w:tc>
      </w:tr>
      <w:tr w:rsidR="00752648" w:rsidRPr="005C619D" w14:paraId="0FFD5A54" w14:textId="77777777" w:rsidTr="00A4593A">
        <w:trPr>
          <w:cantSplit/>
          <w:trHeight w:val="20"/>
        </w:trPr>
        <w:tc>
          <w:tcPr>
            <w:tcW w:w="6131" w:type="dxa"/>
            <w:vAlign w:val="bottom"/>
            <w:hideMark/>
          </w:tcPr>
          <w:p w14:paraId="541A3E81" w14:textId="77777777" w:rsidR="00752648" w:rsidRDefault="00752648" w:rsidP="00752648">
            <w:pPr>
              <w:pStyle w:val="NoSpacing"/>
              <w:spacing w:line="240" w:lineRule="atLeast"/>
              <w:rPr>
                <w:rFonts w:ascii="Times New Roman" w:hAnsi="Times New Roman" w:cs="Times New Roman"/>
                <w:b/>
                <w:bCs/>
                <w:sz w:val="20"/>
                <w:szCs w:val="20"/>
              </w:rPr>
            </w:pPr>
          </w:p>
          <w:p w14:paraId="03361258" w14:textId="1ACD614B" w:rsidR="00752648" w:rsidRPr="008039BC" w:rsidRDefault="00752648" w:rsidP="00752648">
            <w:pPr>
              <w:pStyle w:val="NoSpacing"/>
              <w:spacing w:line="240" w:lineRule="atLeast"/>
              <w:rPr>
                <w:rFonts w:ascii="Times New Roman" w:hAnsi="Times New Roman" w:cs="Times New Roman"/>
                <w:b/>
                <w:bCs/>
                <w:sz w:val="20"/>
                <w:szCs w:val="20"/>
              </w:rPr>
            </w:pPr>
            <w:r w:rsidRPr="008039BC">
              <w:rPr>
                <w:rFonts w:ascii="Times New Roman" w:hAnsi="Times New Roman" w:cs="Times New Roman"/>
                <w:b/>
                <w:bCs/>
                <w:sz w:val="20"/>
                <w:szCs w:val="20"/>
              </w:rPr>
              <w:t>Allowances for expected credit loss</w:t>
            </w:r>
          </w:p>
        </w:tc>
        <w:tc>
          <w:tcPr>
            <w:tcW w:w="1458" w:type="dxa"/>
            <w:tcBorders>
              <w:top w:val="single" w:sz="4" w:space="0" w:color="auto"/>
              <w:left w:val="nil"/>
              <w:right w:val="nil"/>
            </w:tcBorders>
            <w:vAlign w:val="bottom"/>
          </w:tcPr>
          <w:p w14:paraId="2943481C" w14:textId="74DBF41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b/>
                <w:bCs/>
                <w:sz w:val="20"/>
                <w:szCs w:val="20"/>
              </w:rPr>
            </w:pPr>
            <w:r w:rsidRPr="008039BC">
              <w:rPr>
                <w:rFonts w:ascii="Times New Roman" w:hAnsi="Times New Roman" w:cs="Times New Roman"/>
                <w:b/>
                <w:bCs/>
                <w:sz w:val="20"/>
                <w:szCs w:val="20"/>
              </w:rPr>
              <w:t>(1</w:t>
            </w:r>
            <w:r>
              <w:rPr>
                <w:rFonts w:ascii="Times New Roman" w:hAnsi="Times New Roman" w:cs="Times New Roman"/>
                <w:b/>
                <w:bCs/>
                <w:sz w:val="20"/>
                <w:szCs w:val="20"/>
              </w:rPr>
              <w:t>,</w:t>
            </w:r>
            <w:r w:rsidRPr="008039BC">
              <w:rPr>
                <w:rFonts w:ascii="Times New Roman" w:hAnsi="Times New Roman" w:cs="Times New Roman"/>
                <w:b/>
                <w:bCs/>
                <w:sz w:val="20"/>
                <w:szCs w:val="20"/>
              </w:rPr>
              <w:t>7</w:t>
            </w:r>
            <w:r>
              <w:rPr>
                <w:rFonts w:ascii="Times New Roman" w:hAnsi="Times New Roman" w:cs="Times New Roman"/>
                <w:b/>
                <w:bCs/>
                <w:sz w:val="20"/>
                <w:szCs w:val="20"/>
              </w:rPr>
              <w:t>95</w:t>
            </w:r>
            <w:r w:rsidRPr="008039BC">
              <w:rPr>
                <w:rFonts w:ascii="Times New Roman" w:hAnsi="Times New Roman" w:cs="Times New Roman"/>
                <w:b/>
                <w:bCs/>
                <w:sz w:val="20"/>
                <w:szCs w:val="20"/>
              </w:rPr>
              <w:t>)</w:t>
            </w:r>
          </w:p>
        </w:tc>
        <w:tc>
          <w:tcPr>
            <w:tcW w:w="252" w:type="dxa"/>
          </w:tcPr>
          <w:p w14:paraId="1532172B" w14:textId="7777777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lang w:bidi="ar-SA"/>
              </w:rPr>
            </w:pPr>
          </w:p>
        </w:tc>
        <w:tc>
          <w:tcPr>
            <w:tcW w:w="1440" w:type="dxa"/>
            <w:tcBorders>
              <w:top w:val="single" w:sz="4" w:space="0" w:color="auto"/>
              <w:left w:val="nil"/>
              <w:right w:val="nil"/>
            </w:tcBorders>
            <w:vAlign w:val="bottom"/>
          </w:tcPr>
          <w:p w14:paraId="3DAF7A8D" w14:textId="21495C92"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rPr>
            </w:pPr>
            <w:r w:rsidRPr="008039BC">
              <w:rPr>
                <w:rFonts w:ascii="Times New Roman" w:hAnsi="Times New Roman" w:cs="Times New Roman"/>
                <w:b/>
                <w:bCs/>
                <w:sz w:val="20"/>
                <w:szCs w:val="20"/>
              </w:rPr>
              <w:t>(</w:t>
            </w:r>
            <w:r>
              <w:rPr>
                <w:rFonts w:ascii="Times New Roman" w:hAnsi="Times New Roman" w:cs="Times New Roman"/>
                <w:b/>
                <w:bCs/>
                <w:sz w:val="20"/>
                <w:szCs w:val="20"/>
              </w:rPr>
              <w:t>128</w:t>
            </w:r>
            <w:r w:rsidRPr="008039BC">
              <w:rPr>
                <w:rFonts w:ascii="Times New Roman" w:hAnsi="Times New Roman" w:cs="Times New Roman"/>
                <w:b/>
                <w:bCs/>
                <w:sz w:val="20"/>
                <w:szCs w:val="20"/>
              </w:rPr>
              <w:t>)</w:t>
            </w:r>
          </w:p>
        </w:tc>
      </w:tr>
      <w:tr w:rsidR="00752648" w:rsidRPr="005C619D" w14:paraId="55A24F4F" w14:textId="77777777" w:rsidTr="00A4593A">
        <w:trPr>
          <w:cantSplit/>
          <w:trHeight w:val="20"/>
        </w:trPr>
        <w:tc>
          <w:tcPr>
            <w:tcW w:w="6131" w:type="dxa"/>
            <w:vAlign w:val="bottom"/>
            <w:hideMark/>
          </w:tcPr>
          <w:p w14:paraId="733A1515" w14:textId="77777777" w:rsidR="00752648" w:rsidRPr="005C619D" w:rsidRDefault="00752648" w:rsidP="00752648">
            <w:pPr>
              <w:pStyle w:val="NoSpacing"/>
              <w:spacing w:line="240" w:lineRule="atLeast"/>
              <w:rPr>
                <w:rFonts w:ascii="Times New Roman" w:hAnsi="Times New Roman" w:cs="Times New Roman"/>
                <w:bCs/>
                <w:sz w:val="20"/>
                <w:szCs w:val="20"/>
              </w:rPr>
            </w:pPr>
          </w:p>
        </w:tc>
        <w:tc>
          <w:tcPr>
            <w:tcW w:w="1458" w:type="dxa"/>
            <w:tcBorders>
              <w:left w:val="nil"/>
              <w:right w:val="nil"/>
            </w:tcBorders>
            <w:vAlign w:val="bottom"/>
          </w:tcPr>
          <w:p w14:paraId="57569125" w14:textId="67261BA6"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p>
        </w:tc>
        <w:tc>
          <w:tcPr>
            <w:tcW w:w="252" w:type="dxa"/>
          </w:tcPr>
          <w:p w14:paraId="2F0B2F21"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Cs/>
                <w:sz w:val="20"/>
                <w:szCs w:val="20"/>
                <w:lang w:bidi="ar-SA"/>
              </w:rPr>
            </w:pPr>
          </w:p>
        </w:tc>
        <w:tc>
          <w:tcPr>
            <w:tcW w:w="1440" w:type="dxa"/>
            <w:tcBorders>
              <w:left w:val="nil"/>
              <w:right w:val="nil"/>
            </w:tcBorders>
            <w:vAlign w:val="bottom"/>
          </w:tcPr>
          <w:p w14:paraId="5B1BD409" w14:textId="2D6A6EB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p>
        </w:tc>
      </w:tr>
      <w:tr w:rsidR="00752648" w:rsidRPr="005C619D" w14:paraId="4184F24C" w14:textId="77777777" w:rsidTr="00A4593A">
        <w:trPr>
          <w:cantSplit/>
          <w:trHeight w:val="20"/>
        </w:trPr>
        <w:tc>
          <w:tcPr>
            <w:tcW w:w="6131" w:type="dxa"/>
            <w:vAlign w:val="bottom"/>
            <w:hideMark/>
          </w:tcPr>
          <w:p w14:paraId="2E0784DE" w14:textId="4A295E80" w:rsidR="00752648" w:rsidRPr="005C619D" w:rsidRDefault="00752648" w:rsidP="00752648">
            <w:pPr>
              <w:pStyle w:val="NoSpacing"/>
              <w:spacing w:line="240" w:lineRule="atLeast"/>
              <w:rPr>
                <w:rFonts w:ascii="Times New Roman" w:hAnsi="Times New Roman" w:cs="Times New Roman"/>
                <w:bCs/>
                <w:i/>
                <w:iCs/>
                <w:sz w:val="20"/>
                <w:szCs w:val="20"/>
              </w:rPr>
            </w:pPr>
            <w:r w:rsidRPr="005C619D">
              <w:rPr>
                <w:rFonts w:ascii="Times New Roman" w:hAnsi="Times New Roman" w:cs="Times New Roman"/>
                <w:b/>
                <w:i/>
                <w:iCs/>
                <w:sz w:val="20"/>
                <w:szCs w:val="20"/>
              </w:rPr>
              <w:t xml:space="preserve">Investments in equity securities </w:t>
            </w:r>
            <w:r w:rsidR="00277B3D">
              <w:rPr>
                <w:rFonts w:ascii="Times New Roman" w:hAnsi="Times New Roman" w:cs="Times New Roman"/>
                <w:b/>
                <w:i/>
                <w:iCs/>
                <w:sz w:val="20"/>
                <w:szCs w:val="20"/>
              </w:rPr>
              <w:t xml:space="preserve">designated </w:t>
            </w:r>
            <w:r w:rsidRPr="005C619D">
              <w:rPr>
                <w:rFonts w:ascii="Times New Roman" w:hAnsi="Times New Roman" w:cs="Times New Roman"/>
                <w:b/>
                <w:i/>
                <w:iCs/>
                <w:sz w:val="20"/>
                <w:szCs w:val="20"/>
              </w:rPr>
              <w:t>measured at FVOCI</w:t>
            </w:r>
          </w:p>
        </w:tc>
        <w:tc>
          <w:tcPr>
            <w:tcW w:w="1458" w:type="dxa"/>
            <w:vAlign w:val="bottom"/>
          </w:tcPr>
          <w:p w14:paraId="7C92DAE7"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p>
        </w:tc>
        <w:tc>
          <w:tcPr>
            <w:tcW w:w="252" w:type="dxa"/>
            <w:vAlign w:val="bottom"/>
          </w:tcPr>
          <w:p w14:paraId="28E4C662"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vAlign w:val="bottom"/>
          </w:tcPr>
          <w:p w14:paraId="6B9B57D2"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p>
        </w:tc>
      </w:tr>
      <w:tr w:rsidR="00752648" w:rsidRPr="005C619D" w14:paraId="3D35CB20" w14:textId="77777777" w:rsidTr="00A4593A">
        <w:trPr>
          <w:cantSplit/>
          <w:trHeight w:val="20"/>
        </w:trPr>
        <w:tc>
          <w:tcPr>
            <w:tcW w:w="6131" w:type="dxa"/>
            <w:vAlign w:val="bottom"/>
            <w:hideMark/>
          </w:tcPr>
          <w:p w14:paraId="245033BD"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sz w:val="20"/>
                <w:szCs w:val="20"/>
              </w:rPr>
              <w:t>Marketable equity securities - domestic</w:t>
            </w:r>
          </w:p>
        </w:tc>
        <w:tc>
          <w:tcPr>
            <w:tcW w:w="1458" w:type="dxa"/>
            <w:shd w:val="clear" w:color="auto" w:fill="auto"/>
            <w:vAlign w:val="bottom"/>
          </w:tcPr>
          <w:p w14:paraId="58CC433C" w14:textId="19988AA3"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sidRPr="008039BC">
              <w:rPr>
                <w:rFonts w:ascii="Times New Roman" w:hAnsi="Times New Roman" w:cs="Times New Roman"/>
                <w:sz w:val="20"/>
                <w:szCs w:val="20"/>
              </w:rPr>
              <w:t>997</w:t>
            </w:r>
          </w:p>
        </w:tc>
        <w:tc>
          <w:tcPr>
            <w:tcW w:w="252" w:type="dxa"/>
          </w:tcPr>
          <w:p w14:paraId="2F3C3A1A"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shd w:val="clear" w:color="auto" w:fill="auto"/>
            <w:vAlign w:val="bottom"/>
          </w:tcPr>
          <w:p w14:paraId="348DC11A" w14:textId="5E48755B"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sidRPr="008039BC">
              <w:rPr>
                <w:rFonts w:ascii="Times New Roman" w:hAnsi="Times New Roman" w:cs="Times New Roman"/>
                <w:sz w:val="20"/>
                <w:szCs w:val="20"/>
              </w:rPr>
              <w:t>-</w:t>
            </w:r>
          </w:p>
        </w:tc>
      </w:tr>
      <w:tr w:rsidR="00752648" w:rsidRPr="005C619D" w14:paraId="2F685EA0" w14:textId="77777777" w:rsidTr="00A4593A">
        <w:trPr>
          <w:cantSplit/>
          <w:trHeight w:val="20"/>
        </w:trPr>
        <w:tc>
          <w:tcPr>
            <w:tcW w:w="6131" w:type="dxa"/>
            <w:vAlign w:val="bottom"/>
            <w:hideMark/>
          </w:tcPr>
          <w:p w14:paraId="2ED01701"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sz w:val="20"/>
                <w:szCs w:val="20"/>
              </w:rPr>
              <w:t>Non-marketable equity securities - domestic</w:t>
            </w:r>
          </w:p>
        </w:tc>
        <w:tc>
          <w:tcPr>
            <w:tcW w:w="1458" w:type="dxa"/>
            <w:shd w:val="clear" w:color="auto" w:fill="auto"/>
            <w:vAlign w:val="bottom"/>
          </w:tcPr>
          <w:p w14:paraId="677E3352" w14:textId="0C0B3C1A"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sidRPr="008039BC">
              <w:rPr>
                <w:rFonts w:ascii="Times New Roman" w:hAnsi="Times New Roman" w:cs="Times New Roman"/>
                <w:sz w:val="20"/>
                <w:szCs w:val="20"/>
              </w:rPr>
              <w:t>604</w:t>
            </w:r>
          </w:p>
        </w:tc>
        <w:tc>
          <w:tcPr>
            <w:tcW w:w="252" w:type="dxa"/>
          </w:tcPr>
          <w:p w14:paraId="6F83BB43"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shd w:val="clear" w:color="auto" w:fill="auto"/>
            <w:vAlign w:val="bottom"/>
          </w:tcPr>
          <w:p w14:paraId="2BB3E517" w14:textId="1CCB1A86"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sidRPr="008039BC">
              <w:rPr>
                <w:rFonts w:ascii="Times New Roman" w:hAnsi="Times New Roman" w:cs="Times New Roman"/>
                <w:sz w:val="20"/>
                <w:szCs w:val="20"/>
              </w:rPr>
              <w:t>457</w:t>
            </w:r>
          </w:p>
        </w:tc>
      </w:tr>
      <w:tr w:rsidR="00752648" w:rsidRPr="005C619D" w14:paraId="6CA7A31C" w14:textId="77777777" w:rsidTr="00A4593A">
        <w:trPr>
          <w:cantSplit/>
          <w:trHeight w:val="20"/>
        </w:trPr>
        <w:tc>
          <w:tcPr>
            <w:tcW w:w="6131" w:type="dxa"/>
            <w:vAlign w:val="bottom"/>
            <w:hideMark/>
          </w:tcPr>
          <w:p w14:paraId="5202ED9A" w14:textId="77777777" w:rsidR="00752648" w:rsidRPr="005C619D" w:rsidRDefault="00752648" w:rsidP="00752648">
            <w:pPr>
              <w:pStyle w:val="NoSpacing"/>
              <w:spacing w:line="240" w:lineRule="atLeast"/>
              <w:rPr>
                <w:rFonts w:ascii="Times New Roman" w:hAnsi="Times New Roman" w:cs="Times New Roman"/>
                <w:sz w:val="20"/>
                <w:szCs w:val="20"/>
              </w:rPr>
            </w:pPr>
            <w:r w:rsidRPr="005C619D">
              <w:rPr>
                <w:rFonts w:ascii="Times New Roman" w:hAnsi="Times New Roman" w:cs="Times New Roman"/>
                <w:sz w:val="20"/>
                <w:szCs w:val="20"/>
              </w:rPr>
              <w:t>Non-marketable equity securities - overseas</w:t>
            </w:r>
          </w:p>
        </w:tc>
        <w:tc>
          <w:tcPr>
            <w:tcW w:w="1458" w:type="dxa"/>
            <w:tcBorders>
              <w:bottom w:val="single" w:sz="4" w:space="0" w:color="auto"/>
            </w:tcBorders>
            <w:shd w:val="clear" w:color="auto" w:fill="auto"/>
            <w:vAlign w:val="bottom"/>
          </w:tcPr>
          <w:p w14:paraId="2B9CEAD9" w14:textId="260D5D5B"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sz w:val="20"/>
                <w:szCs w:val="20"/>
              </w:rPr>
            </w:pPr>
            <w:r w:rsidRPr="008039BC">
              <w:rPr>
                <w:rFonts w:ascii="Times New Roman" w:hAnsi="Times New Roman" w:cs="Times New Roman"/>
                <w:sz w:val="20"/>
                <w:szCs w:val="20"/>
              </w:rPr>
              <w:t>4</w:t>
            </w:r>
          </w:p>
        </w:tc>
        <w:tc>
          <w:tcPr>
            <w:tcW w:w="252" w:type="dxa"/>
          </w:tcPr>
          <w:p w14:paraId="3DEA63F8" w14:textId="77777777"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lang w:bidi="ar-SA"/>
              </w:rPr>
            </w:pPr>
          </w:p>
        </w:tc>
        <w:tc>
          <w:tcPr>
            <w:tcW w:w="1440" w:type="dxa"/>
            <w:tcBorders>
              <w:bottom w:val="single" w:sz="4" w:space="0" w:color="auto"/>
            </w:tcBorders>
            <w:shd w:val="clear" w:color="auto" w:fill="auto"/>
            <w:vAlign w:val="bottom"/>
          </w:tcPr>
          <w:p w14:paraId="6409F277" w14:textId="36C540D3" w:rsidR="00752648" w:rsidRPr="005C619D"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sz w:val="20"/>
                <w:szCs w:val="20"/>
              </w:rPr>
            </w:pPr>
            <w:r w:rsidRPr="008039BC">
              <w:rPr>
                <w:rFonts w:ascii="Times New Roman" w:hAnsi="Times New Roman" w:cs="Times New Roman"/>
                <w:sz w:val="20"/>
                <w:szCs w:val="20"/>
              </w:rPr>
              <w:t>3</w:t>
            </w:r>
          </w:p>
        </w:tc>
      </w:tr>
      <w:tr w:rsidR="00752648" w:rsidRPr="005C619D" w14:paraId="43127FE7" w14:textId="77777777" w:rsidTr="00A4593A">
        <w:trPr>
          <w:cantSplit/>
          <w:trHeight w:val="20"/>
        </w:trPr>
        <w:tc>
          <w:tcPr>
            <w:tcW w:w="6131" w:type="dxa"/>
            <w:vAlign w:val="bottom"/>
            <w:hideMark/>
          </w:tcPr>
          <w:p w14:paraId="762947E1" w14:textId="77777777" w:rsidR="00752648" w:rsidRPr="005C619D" w:rsidRDefault="00752648" w:rsidP="00752648">
            <w:pPr>
              <w:pStyle w:val="NoSpacing"/>
              <w:spacing w:line="240" w:lineRule="atLeast"/>
              <w:rPr>
                <w:rFonts w:ascii="Times New Roman" w:hAnsi="Times New Roman" w:cs="Times New Roman"/>
                <w:b/>
                <w:sz w:val="20"/>
                <w:szCs w:val="20"/>
              </w:rPr>
            </w:pPr>
            <w:r w:rsidRPr="005C619D">
              <w:rPr>
                <w:rFonts w:ascii="Times New Roman" w:hAnsi="Times New Roman" w:cs="Times New Roman"/>
                <w:b/>
                <w:sz w:val="20"/>
                <w:szCs w:val="20"/>
              </w:rPr>
              <w:t>Total</w:t>
            </w:r>
          </w:p>
        </w:tc>
        <w:tc>
          <w:tcPr>
            <w:tcW w:w="1458" w:type="dxa"/>
            <w:tcBorders>
              <w:top w:val="single" w:sz="4" w:space="0" w:color="auto"/>
              <w:bottom w:val="single" w:sz="4" w:space="0" w:color="auto"/>
            </w:tcBorders>
            <w:shd w:val="clear" w:color="auto" w:fill="auto"/>
            <w:vAlign w:val="bottom"/>
          </w:tcPr>
          <w:p w14:paraId="20D14433" w14:textId="69C3307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b/>
                <w:bCs/>
                <w:sz w:val="20"/>
                <w:szCs w:val="20"/>
              </w:rPr>
            </w:pPr>
            <w:r w:rsidRPr="008039BC">
              <w:rPr>
                <w:rFonts w:ascii="Times New Roman" w:hAnsi="Times New Roman" w:cs="Times New Roman"/>
                <w:b/>
                <w:bCs/>
                <w:sz w:val="20"/>
                <w:szCs w:val="20"/>
              </w:rPr>
              <w:t>1,605</w:t>
            </w:r>
          </w:p>
        </w:tc>
        <w:tc>
          <w:tcPr>
            <w:tcW w:w="252" w:type="dxa"/>
          </w:tcPr>
          <w:p w14:paraId="17321FB6" w14:textId="7777777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lang w:bidi="ar-SA"/>
              </w:rPr>
            </w:pPr>
          </w:p>
        </w:tc>
        <w:tc>
          <w:tcPr>
            <w:tcW w:w="1440" w:type="dxa"/>
            <w:tcBorders>
              <w:top w:val="single" w:sz="4" w:space="0" w:color="auto"/>
              <w:bottom w:val="single" w:sz="4" w:space="0" w:color="auto"/>
            </w:tcBorders>
            <w:shd w:val="clear" w:color="auto" w:fill="auto"/>
            <w:vAlign w:val="bottom"/>
          </w:tcPr>
          <w:p w14:paraId="78F75205" w14:textId="4854B6B1"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rPr>
            </w:pPr>
            <w:r w:rsidRPr="008039BC">
              <w:rPr>
                <w:rFonts w:ascii="Times New Roman" w:hAnsi="Times New Roman" w:cs="Times New Roman"/>
                <w:b/>
                <w:bCs/>
                <w:sz w:val="20"/>
                <w:szCs w:val="20"/>
              </w:rPr>
              <w:t>460</w:t>
            </w:r>
          </w:p>
        </w:tc>
      </w:tr>
      <w:tr w:rsidR="00752648" w:rsidRPr="005C619D" w14:paraId="116E3DE3" w14:textId="77777777" w:rsidTr="00A4593A">
        <w:trPr>
          <w:cantSplit/>
          <w:trHeight w:val="20"/>
        </w:trPr>
        <w:tc>
          <w:tcPr>
            <w:tcW w:w="6131" w:type="dxa"/>
            <w:vAlign w:val="bottom"/>
          </w:tcPr>
          <w:p w14:paraId="37C1A4F3" w14:textId="77777777" w:rsidR="00752648" w:rsidRPr="005C619D" w:rsidRDefault="00752648" w:rsidP="00752648">
            <w:pPr>
              <w:pStyle w:val="NoSpacing"/>
              <w:spacing w:line="240" w:lineRule="atLeast"/>
              <w:rPr>
                <w:rFonts w:ascii="Times New Roman" w:hAnsi="Times New Roman" w:cs="Times New Roman"/>
                <w:sz w:val="20"/>
                <w:szCs w:val="20"/>
              </w:rPr>
            </w:pPr>
          </w:p>
        </w:tc>
        <w:tc>
          <w:tcPr>
            <w:tcW w:w="1458" w:type="dxa"/>
            <w:tcBorders>
              <w:top w:val="single" w:sz="4" w:space="0" w:color="auto"/>
            </w:tcBorders>
            <w:shd w:val="clear" w:color="auto" w:fill="auto"/>
            <w:vAlign w:val="bottom"/>
          </w:tcPr>
          <w:p w14:paraId="623E8A53" w14:textId="7777777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b/>
                <w:bCs/>
                <w:sz w:val="20"/>
                <w:szCs w:val="20"/>
              </w:rPr>
            </w:pPr>
          </w:p>
        </w:tc>
        <w:tc>
          <w:tcPr>
            <w:tcW w:w="252" w:type="dxa"/>
            <w:vAlign w:val="bottom"/>
          </w:tcPr>
          <w:p w14:paraId="144D6CF8" w14:textId="7777777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lang w:bidi="ar-SA"/>
              </w:rPr>
            </w:pPr>
          </w:p>
        </w:tc>
        <w:tc>
          <w:tcPr>
            <w:tcW w:w="1440" w:type="dxa"/>
            <w:tcBorders>
              <w:top w:val="single" w:sz="4" w:space="0" w:color="auto"/>
            </w:tcBorders>
            <w:shd w:val="clear" w:color="auto" w:fill="auto"/>
            <w:vAlign w:val="bottom"/>
          </w:tcPr>
          <w:p w14:paraId="795A1F43" w14:textId="7777777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rPr>
            </w:pPr>
          </w:p>
        </w:tc>
      </w:tr>
      <w:tr w:rsidR="00752648" w:rsidRPr="005C619D" w14:paraId="0EF57A1E" w14:textId="77777777" w:rsidTr="00A4593A">
        <w:trPr>
          <w:cantSplit/>
          <w:trHeight w:val="20"/>
        </w:trPr>
        <w:tc>
          <w:tcPr>
            <w:tcW w:w="6131" w:type="dxa"/>
            <w:vAlign w:val="bottom"/>
            <w:hideMark/>
          </w:tcPr>
          <w:p w14:paraId="4D48DA59" w14:textId="77777777" w:rsidR="00752648" w:rsidRPr="005C619D" w:rsidRDefault="00752648" w:rsidP="00752648">
            <w:pPr>
              <w:pStyle w:val="NoSpacing"/>
              <w:spacing w:line="240" w:lineRule="atLeast"/>
              <w:rPr>
                <w:rFonts w:ascii="Times New Roman" w:hAnsi="Times New Roman" w:cs="Times New Roman"/>
                <w:b/>
                <w:sz w:val="20"/>
                <w:szCs w:val="20"/>
              </w:rPr>
            </w:pPr>
            <w:r w:rsidRPr="005C619D">
              <w:rPr>
                <w:rFonts w:ascii="Times New Roman" w:hAnsi="Times New Roman" w:cs="Times New Roman"/>
                <w:b/>
                <w:sz w:val="20"/>
                <w:szCs w:val="20"/>
              </w:rPr>
              <w:t>Total investments - net</w:t>
            </w:r>
          </w:p>
        </w:tc>
        <w:tc>
          <w:tcPr>
            <w:tcW w:w="1458" w:type="dxa"/>
            <w:tcBorders>
              <w:bottom w:val="double" w:sz="4" w:space="0" w:color="auto"/>
            </w:tcBorders>
            <w:shd w:val="clear" w:color="auto" w:fill="auto"/>
            <w:vAlign w:val="bottom"/>
          </w:tcPr>
          <w:p w14:paraId="72B9B0B7" w14:textId="00273F38"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ind w:right="-151"/>
              <w:rPr>
                <w:rFonts w:ascii="Times New Roman" w:hAnsi="Times New Roman" w:cs="Times New Roman"/>
                <w:b/>
                <w:bCs/>
                <w:sz w:val="20"/>
                <w:szCs w:val="20"/>
              </w:rPr>
            </w:pPr>
            <w:r w:rsidRPr="008039BC">
              <w:rPr>
                <w:rFonts w:ascii="Times New Roman" w:hAnsi="Times New Roman" w:cs="Times New Roman"/>
                <w:b/>
                <w:bCs/>
                <w:sz w:val="20"/>
                <w:szCs w:val="20"/>
              </w:rPr>
              <w:t>131,604</w:t>
            </w:r>
          </w:p>
        </w:tc>
        <w:tc>
          <w:tcPr>
            <w:tcW w:w="252" w:type="dxa"/>
          </w:tcPr>
          <w:p w14:paraId="58BD568A" w14:textId="77777777"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lang w:bidi="ar-SA"/>
              </w:rPr>
            </w:pPr>
          </w:p>
        </w:tc>
        <w:tc>
          <w:tcPr>
            <w:tcW w:w="1440" w:type="dxa"/>
            <w:tcBorders>
              <w:bottom w:val="double" w:sz="4" w:space="0" w:color="auto"/>
            </w:tcBorders>
            <w:shd w:val="clear" w:color="auto" w:fill="auto"/>
            <w:vAlign w:val="bottom"/>
          </w:tcPr>
          <w:p w14:paraId="72ADC1EC" w14:textId="74F18E8C" w:rsidR="00752648" w:rsidRPr="008039BC" w:rsidRDefault="00752648" w:rsidP="00A459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tLeast"/>
              <w:rPr>
                <w:rFonts w:ascii="Times New Roman" w:hAnsi="Times New Roman" w:cs="Times New Roman"/>
                <w:b/>
                <w:bCs/>
                <w:sz w:val="20"/>
                <w:szCs w:val="20"/>
              </w:rPr>
            </w:pPr>
            <w:r w:rsidRPr="008039BC">
              <w:rPr>
                <w:rFonts w:ascii="Times New Roman" w:hAnsi="Times New Roman" w:cs="Times New Roman"/>
                <w:b/>
                <w:bCs/>
                <w:sz w:val="20"/>
                <w:szCs w:val="20"/>
              </w:rPr>
              <w:t>72,103</w:t>
            </w:r>
          </w:p>
        </w:tc>
      </w:tr>
      <w:bookmarkEnd w:id="15"/>
    </w:tbl>
    <w:p w14:paraId="428DBBC7" w14:textId="77777777" w:rsidR="00536507" w:rsidRPr="005C619D" w:rsidRDefault="00536507" w:rsidP="00B97A54">
      <w:pPr>
        <w:pStyle w:val="block"/>
        <w:spacing w:after="0" w:line="240" w:lineRule="atLeast"/>
        <w:ind w:left="547"/>
        <w:jc w:val="thaiDistribute"/>
        <w:rPr>
          <w:rFonts w:cs="Times New Roman"/>
          <w:b/>
          <w:bCs/>
          <w:szCs w:val="22"/>
        </w:rPr>
      </w:pPr>
    </w:p>
    <w:tbl>
      <w:tblPr>
        <w:tblW w:w="9378" w:type="dxa"/>
        <w:tblInd w:w="450" w:type="dxa"/>
        <w:tblLayout w:type="fixed"/>
        <w:tblLook w:val="01E0" w:firstRow="1" w:lastRow="1" w:firstColumn="1" w:lastColumn="1" w:noHBand="0" w:noVBand="0"/>
      </w:tblPr>
      <w:tblGrid>
        <w:gridCol w:w="6210"/>
        <w:gridCol w:w="1476"/>
        <w:gridCol w:w="270"/>
        <w:gridCol w:w="1422"/>
      </w:tblGrid>
      <w:tr w:rsidR="005C4869" w:rsidRPr="005C619D" w14:paraId="6E35F9C2" w14:textId="77777777" w:rsidTr="00A4593A">
        <w:trPr>
          <w:trHeight w:val="137"/>
          <w:tblHeader/>
        </w:trPr>
        <w:tc>
          <w:tcPr>
            <w:tcW w:w="6210" w:type="dxa"/>
          </w:tcPr>
          <w:p w14:paraId="7CE82A95" w14:textId="0264A291" w:rsidR="005C4869" w:rsidRPr="005C4869" w:rsidRDefault="005C4869" w:rsidP="005C4869">
            <w:pPr>
              <w:spacing w:line="220" w:lineRule="exact"/>
              <w:rPr>
                <w:rFonts w:cs="Times New Roman"/>
                <w:i/>
                <w:iCs/>
                <w:sz w:val="20"/>
                <w:cs/>
                <w:lang w:bidi="th-TH"/>
              </w:rPr>
            </w:pPr>
          </w:p>
        </w:tc>
        <w:tc>
          <w:tcPr>
            <w:tcW w:w="1476" w:type="dxa"/>
          </w:tcPr>
          <w:p w14:paraId="1C8B62D5" w14:textId="4C57C213" w:rsidR="005C4869" w:rsidRPr="005C619D" w:rsidRDefault="005C4869" w:rsidP="005C4869">
            <w:pPr>
              <w:pStyle w:val="acctmergecolhdg"/>
              <w:tabs>
                <w:tab w:val="left" w:pos="656"/>
              </w:tabs>
              <w:spacing w:line="220" w:lineRule="exact"/>
              <w:ind w:left="-79"/>
              <w:rPr>
                <w:rFonts w:cs="Times New Roman"/>
                <w:b w:val="0"/>
                <w:bCs/>
                <w:sz w:val="20"/>
              </w:rPr>
            </w:pPr>
            <w:r w:rsidRPr="005C619D">
              <w:rPr>
                <w:rFonts w:cs="Times New Roman"/>
                <w:sz w:val="20"/>
              </w:rPr>
              <w:t>Consolidated</w:t>
            </w:r>
          </w:p>
        </w:tc>
        <w:tc>
          <w:tcPr>
            <w:tcW w:w="270" w:type="dxa"/>
          </w:tcPr>
          <w:p w14:paraId="41432856" w14:textId="77777777" w:rsidR="005C4869" w:rsidRPr="005C619D" w:rsidRDefault="005C4869" w:rsidP="005C4869">
            <w:pPr>
              <w:pStyle w:val="acctmergecolhdg"/>
              <w:spacing w:line="220" w:lineRule="exact"/>
              <w:ind w:left="-79" w:right="101"/>
              <w:rPr>
                <w:rFonts w:cs="Times New Roman"/>
                <w:b w:val="0"/>
                <w:bCs/>
                <w:sz w:val="20"/>
              </w:rPr>
            </w:pPr>
          </w:p>
        </w:tc>
        <w:tc>
          <w:tcPr>
            <w:tcW w:w="1422" w:type="dxa"/>
          </w:tcPr>
          <w:p w14:paraId="486F3AF7" w14:textId="5DBD23AC" w:rsidR="005C4869" w:rsidRPr="005C619D" w:rsidRDefault="005C4869" w:rsidP="005C4869">
            <w:pPr>
              <w:pStyle w:val="acctmergecolhdg"/>
              <w:tabs>
                <w:tab w:val="left" w:pos="656"/>
              </w:tabs>
              <w:spacing w:line="220" w:lineRule="exact"/>
              <w:ind w:left="-79"/>
              <w:rPr>
                <w:rFonts w:cs="Times New Roman"/>
                <w:b w:val="0"/>
                <w:bCs/>
                <w:sz w:val="20"/>
              </w:rPr>
            </w:pPr>
            <w:r w:rsidRPr="005C619D">
              <w:rPr>
                <w:rFonts w:cs="Times New Roman"/>
                <w:sz w:val="20"/>
              </w:rPr>
              <w:t>Bank only</w:t>
            </w:r>
          </w:p>
        </w:tc>
      </w:tr>
      <w:tr w:rsidR="005C4869" w:rsidRPr="005C619D" w14:paraId="6FE04B9E" w14:textId="77777777" w:rsidTr="00A4593A">
        <w:trPr>
          <w:trHeight w:val="137"/>
          <w:tblHeader/>
        </w:trPr>
        <w:tc>
          <w:tcPr>
            <w:tcW w:w="6210" w:type="dxa"/>
          </w:tcPr>
          <w:p w14:paraId="0F7DC590" w14:textId="17C8835F" w:rsidR="005C4869" w:rsidRPr="005C619D" w:rsidRDefault="005D176F" w:rsidP="005C4869">
            <w:pPr>
              <w:spacing w:line="220" w:lineRule="exact"/>
              <w:ind w:left="162" w:hanging="162"/>
              <w:rPr>
                <w:rFonts w:cs="Times New Roman"/>
                <w:b/>
                <w:bCs/>
                <w:i/>
                <w:iCs/>
                <w:color w:val="000000"/>
                <w:sz w:val="20"/>
                <w:lang w:val="en-US"/>
              </w:rPr>
            </w:pPr>
            <w:r>
              <w:rPr>
                <w:rFonts w:cs="Times New Roman"/>
                <w:b/>
                <w:bCs/>
                <w:i/>
                <w:iCs/>
                <w:sz w:val="20"/>
              </w:rPr>
              <w:t xml:space="preserve">At </w:t>
            </w:r>
            <w:r w:rsidRPr="005C4869">
              <w:rPr>
                <w:rFonts w:cs="Times New Roman"/>
                <w:b/>
                <w:bCs/>
                <w:i/>
                <w:iCs/>
                <w:sz w:val="20"/>
              </w:rPr>
              <w:t>31 December</w:t>
            </w:r>
            <w:r>
              <w:rPr>
                <w:rFonts w:cs="Times New Roman"/>
                <w:b/>
                <w:bCs/>
                <w:i/>
                <w:iCs/>
                <w:sz w:val="20"/>
              </w:rPr>
              <w:t xml:space="preserve"> 2019</w:t>
            </w:r>
          </w:p>
        </w:tc>
        <w:tc>
          <w:tcPr>
            <w:tcW w:w="3168" w:type="dxa"/>
            <w:gridSpan w:val="3"/>
          </w:tcPr>
          <w:p w14:paraId="080CD8A8" w14:textId="314732C6" w:rsidR="005C4869" w:rsidRPr="005C619D" w:rsidRDefault="005C4869" w:rsidP="005C4869">
            <w:pPr>
              <w:pStyle w:val="acctfourfigures"/>
              <w:tabs>
                <w:tab w:val="clear" w:pos="765"/>
              </w:tabs>
              <w:spacing w:line="220" w:lineRule="exact"/>
              <w:ind w:right="-108"/>
              <w:jc w:val="center"/>
              <w:rPr>
                <w:rFonts w:cs="Times New Roman"/>
                <w:i/>
                <w:iCs/>
                <w:sz w:val="20"/>
                <w:lang w:val="en-US" w:bidi="th-TH"/>
              </w:rPr>
            </w:pPr>
            <w:r w:rsidRPr="005C619D">
              <w:rPr>
                <w:rFonts w:cs="Times New Roman"/>
                <w:i/>
                <w:iCs/>
                <w:sz w:val="20"/>
                <w:lang w:val="en-US" w:bidi="th-TH"/>
              </w:rPr>
              <w:t>(in million Baht)</w:t>
            </w:r>
          </w:p>
        </w:tc>
      </w:tr>
      <w:tr w:rsidR="005C4869" w:rsidRPr="005C619D" w14:paraId="75EC1ACA" w14:textId="77777777" w:rsidTr="00A4593A">
        <w:trPr>
          <w:trHeight w:val="56"/>
        </w:trPr>
        <w:tc>
          <w:tcPr>
            <w:tcW w:w="6210" w:type="dxa"/>
          </w:tcPr>
          <w:p w14:paraId="1AFFE0DC" w14:textId="77777777" w:rsidR="005C4869" w:rsidRPr="005C619D" w:rsidRDefault="005C4869" w:rsidP="005C4869">
            <w:pPr>
              <w:spacing w:line="220" w:lineRule="exact"/>
              <w:ind w:left="162" w:hanging="162"/>
              <w:rPr>
                <w:rFonts w:cs="Times New Roman"/>
                <w:i/>
                <w:iCs/>
                <w:sz w:val="20"/>
                <w:lang w:val="en-US" w:eastAsia="en-GB" w:bidi="th-TH"/>
              </w:rPr>
            </w:pPr>
            <w:r w:rsidRPr="005C619D">
              <w:rPr>
                <w:rFonts w:cs="Times New Roman"/>
                <w:b/>
                <w:bCs/>
                <w:i/>
                <w:iCs/>
                <w:color w:val="000000"/>
                <w:sz w:val="20"/>
                <w:lang w:val="en-US"/>
              </w:rPr>
              <w:t xml:space="preserve">Trading securities - </w:t>
            </w:r>
            <w:r w:rsidRPr="005C619D">
              <w:rPr>
                <w:rFonts w:cs="Times New Roman"/>
                <w:b/>
                <w:bCs/>
                <w:i/>
                <w:iCs/>
                <w:sz w:val="20"/>
              </w:rPr>
              <w:t>Fair value</w:t>
            </w:r>
          </w:p>
        </w:tc>
        <w:tc>
          <w:tcPr>
            <w:tcW w:w="1476" w:type="dxa"/>
          </w:tcPr>
          <w:p w14:paraId="256B45BD"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p>
        </w:tc>
        <w:tc>
          <w:tcPr>
            <w:tcW w:w="270" w:type="dxa"/>
          </w:tcPr>
          <w:p w14:paraId="6594744C"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lang w:val="en-US"/>
              </w:rPr>
            </w:pPr>
          </w:p>
        </w:tc>
        <w:tc>
          <w:tcPr>
            <w:tcW w:w="1422" w:type="dxa"/>
          </w:tcPr>
          <w:p w14:paraId="0B3E73C6"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val="en-US" w:bidi="th-TH"/>
              </w:rPr>
            </w:pPr>
          </w:p>
        </w:tc>
      </w:tr>
      <w:tr w:rsidR="005C4869" w:rsidRPr="005C619D" w14:paraId="25C274D9" w14:textId="77777777" w:rsidTr="00A4593A">
        <w:trPr>
          <w:trHeight w:val="137"/>
        </w:trPr>
        <w:tc>
          <w:tcPr>
            <w:tcW w:w="6210" w:type="dxa"/>
          </w:tcPr>
          <w:p w14:paraId="7DCCA97F" w14:textId="57A459D5" w:rsidR="005C4869" w:rsidRPr="005C619D" w:rsidRDefault="005C4869" w:rsidP="005C4869">
            <w:pPr>
              <w:spacing w:line="220" w:lineRule="exact"/>
              <w:ind w:left="162" w:hanging="162"/>
              <w:rPr>
                <w:rFonts w:cs="Times New Roman"/>
                <w:sz w:val="20"/>
                <w:lang w:val="en-US" w:eastAsia="en-GB" w:bidi="th-TH"/>
              </w:rPr>
            </w:pPr>
            <w:r w:rsidRPr="005C619D">
              <w:rPr>
                <w:rFonts w:cs="Times New Roman"/>
                <w:sz w:val="20"/>
                <w:lang w:val="en-US" w:eastAsia="en-GB" w:bidi="th-TH"/>
              </w:rPr>
              <w:t>Government and state enterprise securities</w:t>
            </w:r>
          </w:p>
        </w:tc>
        <w:tc>
          <w:tcPr>
            <w:tcW w:w="1476" w:type="dxa"/>
          </w:tcPr>
          <w:p w14:paraId="157A652D" w14:textId="4266E4C9"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r w:rsidRPr="005C619D">
              <w:rPr>
                <w:rFonts w:cs="Times New Roman"/>
                <w:sz w:val="20"/>
                <w:lang w:val="en-US" w:bidi="th-TH"/>
              </w:rPr>
              <w:t>6,159</w:t>
            </w:r>
          </w:p>
        </w:tc>
        <w:tc>
          <w:tcPr>
            <w:tcW w:w="270" w:type="dxa"/>
          </w:tcPr>
          <w:p w14:paraId="1EB2D322"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lang w:val="en-US"/>
              </w:rPr>
            </w:pPr>
          </w:p>
        </w:tc>
        <w:tc>
          <w:tcPr>
            <w:tcW w:w="1422" w:type="dxa"/>
          </w:tcPr>
          <w:p w14:paraId="4D5A8C3A" w14:textId="0063B8EF" w:rsidR="005C4869" w:rsidRPr="005C619D" w:rsidRDefault="005C4869" w:rsidP="00A4593A">
            <w:pPr>
              <w:pStyle w:val="acctfourfigures"/>
              <w:tabs>
                <w:tab w:val="clear" w:pos="765"/>
                <w:tab w:val="decimal" w:pos="1163"/>
              </w:tabs>
              <w:spacing w:line="220" w:lineRule="exact"/>
              <w:ind w:right="-108"/>
              <w:rPr>
                <w:rFonts w:cs="Times New Roman"/>
                <w:sz w:val="20"/>
                <w:lang w:val="en-US" w:bidi="th-TH"/>
              </w:rPr>
            </w:pPr>
            <w:r w:rsidRPr="005C619D">
              <w:rPr>
                <w:rFonts w:cs="Times New Roman"/>
                <w:sz w:val="20"/>
                <w:lang w:val="en-US" w:bidi="th-TH"/>
              </w:rPr>
              <w:t>4,868</w:t>
            </w:r>
          </w:p>
        </w:tc>
      </w:tr>
      <w:tr w:rsidR="005C4869" w:rsidRPr="005C619D" w14:paraId="36F4AA64" w14:textId="77777777" w:rsidTr="00A4593A">
        <w:trPr>
          <w:trHeight w:val="137"/>
        </w:trPr>
        <w:tc>
          <w:tcPr>
            <w:tcW w:w="6210" w:type="dxa"/>
          </w:tcPr>
          <w:p w14:paraId="7BDED700" w14:textId="77777777" w:rsidR="005C4869" w:rsidRPr="005C619D" w:rsidRDefault="005C4869" w:rsidP="005C4869">
            <w:pPr>
              <w:spacing w:line="220" w:lineRule="exact"/>
              <w:rPr>
                <w:rFonts w:cs="Times New Roman"/>
                <w:sz w:val="20"/>
                <w:lang w:val="en-US" w:eastAsia="en-GB" w:bidi="th-TH"/>
              </w:rPr>
            </w:pPr>
            <w:r w:rsidRPr="005C619D">
              <w:rPr>
                <w:rFonts w:cs="Times New Roman"/>
                <w:sz w:val="20"/>
                <w:lang w:val="en-US" w:eastAsia="en-GB" w:bidi="th-TH"/>
              </w:rPr>
              <w:t>Private debt securities</w:t>
            </w:r>
          </w:p>
        </w:tc>
        <w:tc>
          <w:tcPr>
            <w:tcW w:w="1476" w:type="dxa"/>
            <w:tcBorders>
              <w:bottom w:val="single" w:sz="4" w:space="0" w:color="auto"/>
            </w:tcBorders>
          </w:tcPr>
          <w:p w14:paraId="3E8DE85E"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r w:rsidRPr="005C619D">
              <w:rPr>
                <w:rFonts w:cs="Times New Roman"/>
                <w:sz w:val="20"/>
                <w:lang w:val="en-US" w:bidi="th-TH"/>
              </w:rPr>
              <w:t>417</w:t>
            </w:r>
          </w:p>
        </w:tc>
        <w:tc>
          <w:tcPr>
            <w:tcW w:w="270" w:type="dxa"/>
          </w:tcPr>
          <w:p w14:paraId="132EFA1C"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lang w:val="en-US"/>
              </w:rPr>
            </w:pPr>
          </w:p>
        </w:tc>
        <w:tc>
          <w:tcPr>
            <w:tcW w:w="1422" w:type="dxa"/>
            <w:tcBorders>
              <w:bottom w:val="single" w:sz="4" w:space="0" w:color="auto"/>
            </w:tcBorders>
          </w:tcPr>
          <w:p w14:paraId="0C3DB926"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val="en-US" w:bidi="th-TH"/>
              </w:rPr>
            </w:pPr>
            <w:r w:rsidRPr="005C619D">
              <w:rPr>
                <w:rFonts w:cs="Times New Roman"/>
                <w:sz w:val="20"/>
                <w:lang w:val="en-US" w:bidi="th-TH"/>
              </w:rPr>
              <w:t>-</w:t>
            </w:r>
          </w:p>
        </w:tc>
      </w:tr>
      <w:tr w:rsidR="005C4869" w:rsidRPr="005C619D" w14:paraId="3BD9240C" w14:textId="77777777" w:rsidTr="00A4593A">
        <w:trPr>
          <w:trHeight w:val="137"/>
        </w:trPr>
        <w:tc>
          <w:tcPr>
            <w:tcW w:w="6210" w:type="dxa"/>
          </w:tcPr>
          <w:p w14:paraId="63399205" w14:textId="77777777" w:rsidR="005C4869" w:rsidRPr="005C619D" w:rsidRDefault="005C4869" w:rsidP="005C4869">
            <w:pPr>
              <w:spacing w:line="220" w:lineRule="exact"/>
              <w:rPr>
                <w:rFonts w:cs="Times New Roman"/>
                <w:b/>
                <w:bCs/>
                <w:color w:val="000000"/>
                <w:sz w:val="20"/>
              </w:rPr>
            </w:pPr>
            <w:r w:rsidRPr="005C619D">
              <w:rPr>
                <w:rFonts w:cs="Times New Roman"/>
                <w:b/>
                <w:bCs/>
                <w:sz w:val="20"/>
                <w:lang w:val="en-US" w:eastAsia="en-GB" w:bidi="th-TH"/>
              </w:rPr>
              <w:t>Total</w:t>
            </w:r>
          </w:p>
        </w:tc>
        <w:tc>
          <w:tcPr>
            <w:tcW w:w="1476" w:type="dxa"/>
            <w:tcBorders>
              <w:top w:val="single" w:sz="4" w:space="0" w:color="auto"/>
            </w:tcBorders>
          </w:tcPr>
          <w:p w14:paraId="262E1BD1" w14:textId="77777777" w:rsidR="005C4869" w:rsidRPr="005C619D" w:rsidRDefault="005C4869" w:rsidP="00A4593A">
            <w:pPr>
              <w:pStyle w:val="acctfourfigures"/>
              <w:tabs>
                <w:tab w:val="clear" w:pos="765"/>
                <w:tab w:val="decimal" w:pos="1194"/>
              </w:tabs>
              <w:spacing w:line="220" w:lineRule="exact"/>
              <w:ind w:right="-108"/>
              <w:rPr>
                <w:rFonts w:cs="Times New Roman"/>
                <w:b/>
                <w:bCs/>
                <w:sz w:val="20"/>
                <w:lang w:val="en-US" w:bidi="th-TH"/>
              </w:rPr>
            </w:pPr>
            <w:r w:rsidRPr="005C619D">
              <w:rPr>
                <w:rFonts w:cs="Times New Roman"/>
                <w:b/>
                <w:bCs/>
                <w:sz w:val="20"/>
                <w:lang w:val="en-US" w:bidi="th-TH"/>
              </w:rPr>
              <w:t>6,576</w:t>
            </w:r>
          </w:p>
        </w:tc>
        <w:tc>
          <w:tcPr>
            <w:tcW w:w="270" w:type="dxa"/>
          </w:tcPr>
          <w:p w14:paraId="0DC747C8" w14:textId="77777777" w:rsidR="005C4869" w:rsidRPr="005C619D" w:rsidRDefault="005C4869" w:rsidP="00A4593A">
            <w:pPr>
              <w:pStyle w:val="acctfourfigures"/>
              <w:tabs>
                <w:tab w:val="clear" w:pos="765"/>
                <w:tab w:val="decimal" w:pos="1194"/>
              </w:tabs>
              <w:spacing w:line="220" w:lineRule="exact"/>
              <w:ind w:left="-79" w:right="-108"/>
              <w:rPr>
                <w:rFonts w:cs="Times New Roman"/>
                <w:b/>
                <w:bCs/>
                <w:sz w:val="20"/>
                <w:lang w:val="en-US"/>
              </w:rPr>
            </w:pPr>
          </w:p>
        </w:tc>
        <w:tc>
          <w:tcPr>
            <w:tcW w:w="1422" w:type="dxa"/>
            <w:tcBorders>
              <w:top w:val="single" w:sz="4" w:space="0" w:color="auto"/>
            </w:tcBorders>
          </w:tcPr>
          <w:p w14:paraId="31198A3D" w14:textId="77777777" w:rsidR="005C4869" w:rsidRPr="005C619D" w:rsidRDefault="005C4869" w:rsidP="00A4593A">
            <w:pPr>
              <w:pStyle w:val="acctfourfigures"/>
              <w:tabs>
                <w:tab w:val="clear" w:pos="765"/>
                <w:tab w:val="decimal" w:pos="1163"/>
              </w:tabs>
              <w:spacing w:line="220" w:lineRule="exact"/>
              <w:ind w:right="-108"/>
              <w:rPr>
                <w:rFonts w:cs="Times New Roman"/>
                <w:b/>
                <w:bCs/>
                <w:sz w:val="20"/>
                <w:lang w:val="en-US" w:bidi="th-TH"/>
              </w:rPr>
            </w:pPr>
            <w:r w:rsidRPr="005C619D">
              <w:rPr>
                <w:rFonts w:cs="Times New Roman"/>
                <w:b/>
                <w:bCs/>
                <w:sz w:val="20"/>
                <w:lang w:val="en-US" w:bidi="th-TH"/>
              </w:rPr>
              <w:t>4,868</w:t>
            </w:r>
          </w:p>
        </w:tc>
      </w:tr>
      <w:tr w:rsidR="005C4869" w:rsidRPr="005C619D" w14:paraId="42801659" w14:textId="77777777" w:rsidTr="00A4593A">
        <w:trPr>
          <w:trHeight w:val="208"/>
        </w:trPr>
        <w:tc>
          <w:tcPr>
            <w:tcW w:w="6210" w:type="dxa"/>
          </w:tcPr>
          <w:p w14:paraId="1448AAB1" w14:textId="77777777" w:rsidR="005C4869" w:rsidRPr="005C619D" w:rsidRDefault="005C4869" w:rsidP="005C4869">
            <w:pPr>
              <w:spacing w:line="240" w:lineRule="auto"/>
              <w:rPr>
                <w:rFonts w:cs="Times New Roman"/>
                <w:b/>
                <w:bCs/>
                <w:color w:val="000000"/>
                <w:sz w:val="20"/>
                <w:lang w:val="en-US"/>
              </w:rPr>
            </w:pPr>
          </w:p>
        </w:tc>
        <w:tc>
          <w:tcPr>
            <w:tcW w:w="1476" w:type="dxa"/>
            <w:tcBorders>
              <w:top w:val="single" w:sz="4" w:space="0" w:color="auto"/>
            </w:tcBorders>
          </w:tcPr>
          <w:p w14:paraId="3E64DCA0" w14:textId="77777777" w:rsidR="005C4869" w:rsidRPr="005C619D" w:rsidRDefault="005C4869" w:rsidP="00A4593A">
            <w:pPr>
              <w:pStyle w:val="acctfourfigures"/>
              <w:tabs>
                <w:tab w:val="clear" w:pos="765"/>
                <w:tab w:val="decimal" w:pos="1194"/>
              </w:tabs>
              <w:spacing w:line="240" w:lineRule="exact"/>
              <w:ind w:right="-108"/>
              <w:rPr>
                <w:rFonts w:cs="Times New Roman"/>
                <w:sz w:val="20"/>
                <w:lang w:val="en-US" w:bidi="th-TH"/>
              </w:rPr>
            </w:pPr>
          </w:p>
        </w:tc>
        <w:tc>
          <w:tcPr>
            <w:tcW w:w="270" w:type="dxa"/>
          </w:tcPr>
          <w:p w14:paraId="18EE4742" w14:textId="77777777" w:rsidR="005C4869" w:rsidRPr="005C619D" w:rsidRDefault="005C4869" w:rsidP="00A4593A">
            <w:pPr>
              <w:pStyle w:val="acctfourfigures"/>
              <w:tabs>
                <w:tab w:val="clear" w:pos="765"/>
                <w:tab w:val="decimal" w:pos="1194"/>
              </w:tabs>
              <w:spacing w:line="240" w:lineRule="auto"/>
              <w:ind w:left="-79" w:right="-108"/>
              <w:rPr>
                <w:rFonts w:cs="Times New Roman"/>
                <w:b/>
                <w:bCs/>
                <w:sz w:val="20"/>
                <w:lang w:val="en-US"/>
              </w:rPr>
            </w:pPr>
          </w:p>
        </w:tc>
        <w:tc>
          <w:tcPr>
            <w:tcW w:w="1422" w:type="dxa"/>
            <w:tcBorders>
              <w:top w:val="single" w:sz="4" w:space="0" w:color="auto"/>
            </w:tcBorders>
          </w:tcPr>
          <w:p w14:paraId="08305D83" w14:textId="77777777" w:rsidR="005C4869" w:rsidRPr="005C619D" w:rsidRDefault="005C4869" w:rsidP="00A4593A">
            <w:pPr>
              <w:pStyle w:val="acctfourfigures"/>
              <w:tabs>
                <w:tab w:val="clear" w:pos="765"/>
                <w:tab w:val="decimal" w:pos="1163"/>
              </w:tabs>
              <w:spacing w:line="240" w:lineRule="exact"/>
              <w:ind w:right="-108"/>
              <w:rPr>
                <w:rFonts w:cs="Times New Roman"/>
                <w:sz w:val="20"/>
                <w:lang w:val="en-US" w:bidi="th-TH"/>
              </w:rPr>
            </w:pPr>
          </w:p>
        </w:tc>
      </w:tr>
      <w:tr w:rsidR="005C4869" w:rsidRPr="005C619D" w14:paraId="7B28F32C" w14:textId="77777777" w:rsidTr="00A4593A">
        <w:trPr>
          <w:trHeight w:val="208"/>
        </w:trPr>
        <w:tc>
          <w:tcPr>
            <w:tcW w:w="6210" w:type="dxa"/>
          </w:tcPr>
          <w:p w14:paraId="07F91A7D" w14:textId="19B0BD57" w:rsidR="005C4869" w:rsidRPr="005C619D" w:rsidRDefault="005C4869" w:rsidP="005C4869">
            <w:pPr>
              <w:pStyle w:val="acctfourfigures"/>
              <w:tabs>
                <w:tab w:val="clear" w:pos="765"/>
              </w:tabs>
              <w:spacing w:line="220" w:lineRule="exact"/>
              <w:ind w:left="-108" w:right="72" w:firstLine="108"/>
              <w:rPr>
                <w:rFonts w:cs="Times New Roman"/>
                <w:i/>
                <w:iCs/>
                <w:sz w:val="20"/>
              </w:rPr>
            </w:pPr>
            <w:r w:rsidRPr="005C619D">
              <w:rPr>
                <w:rFonts w:cs="Times New Roman"/>
                <w:b/>
                <w:bCs/>
                <w:i/>
                <w:iCs/>
                <w:color w:val="000000"/>
                <w:sz w:val="20"/>
                <w:lang w:val="en-US"/>
              </w:rPr>
              <w:t>Available-for-sale securities - Fair value</w:t>
            </w:r>
          </w:p>
        </w:tc>
        <w:tc>
          <w:tcPr>
            <w:tcW w:w="1476" w:type="dxa"/>
          </w:tcPr>
          <w:p w14:paraId="23755B62"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p>
        </w:tc>
        <w:tc>
          <w:tcPr>
            <w:tcW w:w="270" w:type="dxa"/>
          </w:tcPr>
          <w:p w14:paraId="0F848FF1" w14:textId="77777777" w:rsidR="005C4869" w:rsidRPr="005C619D" w:rsidRDefault="005C4869" w:rsidP="00A4593A">
            <w:pPr>
              <w:pStyle w:val="acctfourfigures"/>
              <w:tabs>
                <w:tab w:val="clear" w:pos="765"/>
                <w:tab w:val="decimal" w:pos="1194"/>
              </w:tabs>
              <w:spacing w:line="220" w:lineRule="exact"/>
              <w:ind w:left="-79" w:right="-108"/>
              <w:rPr>
                <w:rFonts w:cs="Times New Roman"/>
                <w:b/>
                <w:bCs/>
                <w:sz w:val="20"/>
                <w:lang w:val="en-US"/>
              </w:rPr>
            </w:pPr>
          </w:p>
        </w:tc>
        <w:tc>
          <w:tcPr>
            <w:tcW w:w="1422" w:type="dxa"/>
          </w:tcPr>
          <w:p w14:paraId="6B92D602"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val="en-US" w:bidi="th-TH"/>
              </w:rPr>
            </w:pPr>
          </w:p>
        </w:tc>
      </w:tr>
      <w:tr w:rsidR="005C4869" w:rsidRPr="005C619D" w14:paraId="681200DA" w14:textId="77777777" w:rsidTr="00A4593A">
        <w:trPr>
          <w:trHeight w:val="137"/>
        </w:trPr>
        <w:tc>
          <w:tcPr>
            <w:tcW w:w="6210" w:type="dxa"/>
          </w:tcPr>
          <w:p w14:paraId="6D05E747" w14:textId="0EF719AA" w:rsidR="005C4869" w:rsidRPr="005C619D" w:rsidRDefault="005C4869" w:rsidP="005C4869">
            <w:pPr>
              <w:spacing w:line="220" w:lineRule="exact"/>
              <w:ind w:left="162" w:hanging="162"/>
              <w:rPr>
                <w:rFonts w:cs="Times New Roman"/>
                <w:b/>
                <w:bCs/>
                <w:sz w:val="20"/>
                <w:cs/>
                <w:lang w:bidi="th-TH"/>
              </w:rPr>
            </w:pPr>
            <w:r w:rsidRPr="005C619D">
              <w:rPr>
                <w:rFonts w:cs="Times New Roman"/>
                <w:sz w:val="20"/>
                <w:lang w:val="en-US" w:eastAsia="en-GB" w:bidi="th-TH"/>
              </w:rPr>
              <w:t>Government and state enterprise securities</w:t>
            </w:r>
          </w:p>
        </w:tc>
        <w:tc>
          <w:tcPr>
            <w:tcW w:w="1476" w:type="dxa"/>
          </w:tcPr>
          <w:p w14:paraId="14B33733" w14:textId="471C6D50" w:rsidR="005C4869" w:rsidRPr="005C619D" w:rsidRDefault="005C4869" w:rsidP="00A4593A">
            <w:pPr>
              <w:pStyle w:val="acctfourfigures"/>
              <w:tabs>
                <w:tab w:val="clear" w:pos="765"/>
                <w:tab w:val="decimal" w:pos="1194"/>
              </w:tabs>
              <w:spacing w:line="220" w:lineRule="exact"/>
              <w:ind w:right="-108"/>
              <w:rPr>
                <w:rFonts w:cs="Times New Roman"/>
                <w:sz w:val="20"/>
                <w:cs/>
                <w:lang w:val="en-US" w:bidi="th-TH"/>
              </w:rPr>
            </w:pPr>
            <w:r w:rsidRPr="005C619D">
              <w:rPr>
                <w:rFonts w:cs="Times New Roman"/>
                <w:sz w:val="20"/>
                <w:lang w:val="en-US" w:bidi="th-TH"/>
              </w:rPr>
              <w:t>137,906</w:t>
            </w:r>
          </w:p>
        </w:tc>
        <w:tc>
          <w:tcPr>
            <w:tcW w:w="270" w:type="dxa"/>
          </w:tcPr>
          <w:p w14:paraId="0674FEE5"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lang w:val="en-US" w:bidi="th-TH"/>
              </w:rPr>
            </w:pPr>
          </w:p>
        </w:tc>
        <w:tc>
          <w:tcPr>
            <w:tcW w:w="1422" w:type="dxa"/>
          </w:tcPr>
          <w:p w14:paraId="51634319" w14:textId="289A7E37" w:rsidR="005C4869" w:rsidRPr="005C619D" w:rsidRDefault="005C4869" w:rsidP="00A4593A">
            <w:pPr>
              <w:pStyle w:val="acctfourfigures"/>
              <w:tabs>
                <w:tab w:val="clear" w:pos="765"/>
                <w:tab w:val="decimal" w:pos="1163"/>
              </w:tabs>
              <w:spacing w:line="220" w:lineRule="exact"/>
              <w:ind w:right="-108"/>
              <w:rPr>
                <w:rFonts w:cs="Times New Roman"/>
                <w:sz w:val="20"/>
                <w:cs/>
                <w:lang w:val="en-US" w:bidi="th-TH"/>
              </w:rPr>
            </w:pPr>
            <w:r w:rsidRPr="005C619D">
              <w:rPr>
                <w:rFonts w:cs="Times New Roman"/>
                <w:sz w:val="20"/>
                <w:lang w:val="en-US" w:bidi="th-TH"/>
              </w:rPr>
              <w:t>55,375</w:t>
            </w:r>
          </w:p>
        </w:tc>
      </w:tr>
      <w:tr w:rsidR="005C4869" w:rsidRPr="005C619D" w14:paraId="1D9C01D8" w14:textId="77777777" w:rsidTr="00A4593A">
        <w:trPr>
          <w:trHeight w:val="137"/>
        </w:trPr>
        <w:tc>
          <w:tcPr>
            <w:tcW w:w="6210" w:type="dxa"/>
          </w:tcPr>
          <w:p w14:paraId="563329E5" w14:textId="77777777" w:rsidR="005C4869" w:rsidRPr="005C619D" w:rsidRDefault="005C4869" w:rsidP="005C4869">
            <w:pPr>
              <w:spacing w:line="220" w:lineRule="exact"/>
              <w:rPr>
                <w:rFonts w:cs="Times New Roman"/>
                <w:sz w:val="20"/>
                <w:lang w:val="en-US" w:eastAsia="en-GB" w:bidi="th-TH"/>
              </w:rPr>
            </w:pPr>
            <w:r w:rsidRPr="005C619D">
              <w:rPr>
                <w:rFonts w:cs="Times New Roman"/>
                <w:sz w:val="20"/>
                <w:lang w:val="en-US" w:eastAsia="en-GB" w:bidi="th-TH"/>
              </w:rPr>
              <w:t>Private debt securities</w:t>
            </w:r>
          </w:p>
        </w:tc>
        <w:tc>
          <w:tcPr>
            <w:tcW w:w="1476" w:type="dxa"/>
            <w:vAlign w:val="bottom"/>
          </w:tcPr>
          <w:p w14:paraId="1C0EAA94"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r w:rsidRPr="005C619D">
              <w:rPr>
                <w:rFonts w:cs="Times New Roman"/>
                <w:sz w:val="20"/>
                <w:lang w:val="en-US" w:bidi="th-TH"/>
              </w:rPr>
              <w:t>10,166</w:t>
            </w:r>
          </w:p>
        </w:tc>
        <w:tc>
          <w:tcPr>
            <w:tcW w:w="270" w:type="dxa"/>
          </w:tcPr>
          <w:p w14:paraId="0F2E46C8"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lang w:val="en-US"/>
              </w:rPr>
            </w:pPr>
          </w:p>
        </w:tc>
        <w:tc>
          <w:tcPr>
            <w:tcW w:w="1422" w:type="dxa"/>
            <w:vAlign w:val="bottom"/>
          </w:tcPr>
          <w:p w14:paraId="7D5E16C2"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val="en-US" w:bidi="th-TH"/>
              </w:rPr>
            </w:pPr>
            <w:r w:rsidRPr="005C619D">
              <w:rPr>
                <w:rFonts w:cs="Times New Roman"/>
                <w:sz w:val="20"/>
                <w:lang w:val="en-US" w:bidi="th-TH"/>
              </w:rPr>
              <w:t>-</w:t>
            </w:r>
          </w:p>
        </w:tc>
      </w:tr>
      <w:tr w:rsidR="005C4869" w:rsidRPr="005C619D" w14:paraId="2190894E" w14:textId="77777777" w:rsidTr="00A4593A">
        <w:trPr>
          <w:trHeight w:val="137"/>
        </w:trPr>
        <w:tc>
          <w:tcPr>
            <w:tcW w:w="6210" w:type="dxa"/>
          </w:tcPr>
          <w:p w14:paraId="04FF8E91" w14:textId="77777777" w:rsidR="005C4869" w:rsidRPr="005C619D" w:rsidRDefault="005C4869" w:rsidP="005C4869">
            <w:pPr>
              <w:spacing w:line="220" w:lineRule="exact"/>
              <w:rPr>
                <w:rFonts w:cs="Times New Roman"/>
                <w:sz w:val="20"/>
                <w:lang w:val="en-US" w:eastAsia="en-GB" w:bidi="th-TH"/>
              </w:rPr>
            </w:pPr>
            <w:r w:rsidRPr="005C619D">
              <w:rPr>
                <w:rFonts w:cs="Times New Roman"/>
                <w:sz w:val="20"/>
                <w:lang w:val="en-US" w:eastAsia="en-GB" w:bidi="th-TH"/>
              </w:rPr>
              <w:t>Foreign debt securities</w:t>
            </w:r>
          </w:p>
        </w:tc>
        <w:tc>
          <w:tcPr>
            <w:tcW w:w="1476" w:type="dxa"/>
            <w:vAlign w:val="bottom"/>
          </w:tcPr>
          <w:p w14:paraId="3719ABE5"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r w:rsidRPr="005C619D">
              <w:rPr>
                <w:rFonts w:cs="Times New Roman"/>
                <w:sz w:val="20"/>
                <w:lang w:val="en-US" w:bidi="th-TH"/>
              </w:rPr>
              <w:t>9,193</w:t>
            </w:r>
          </w:p>
        </w:tc>
        <w:tc>
          <w:tcPr>
            <w:tcW w:w="270" w:type="dxa"/>
          </w:tcPr>
          <w:p w14:paraId="12D83F10"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lang w:val="en-US"/>
              </w:rPr>
            </w:pPr>
          </w:p>
        </w:tc>
        <w:tc>
          <w:tcPr>
            <w:tcW w:w="1422" w:type="dxa"/>
            <w:vAlign w:val="bottom"/>
          </w:tcPr>
          <w:p w14:paraId="0CF802CF"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val="en-US" w:bidi="th-TH"/>
              </w:rPr>
            </w:pPr>
            <w:r w:rsidRPr="005C619D">
              <w:rPr>
                <w:rFonts w:cs="Times New Roman"/>
                <w:sz w:val="20"/>
                <w:lang w:val="en-US" w:bidi="th-TH"/>
              </w:rPr>
              <w:t>-</w:t>
            </w:r>
          </w:p>
        </w:tc>
      </w:tr>
      <w:tr w:rsidR="005C4869" w:rsidRPr="005C619D" w14:paraId="1A945E95" w14:textId="77777777" w:rsidTr="00A4593A">
        <w:trPr>
          <w:trHeight w:val="137"/>
        </w:trPr>
        <w:tc>
          <w:tcPr>
            <w:tcW w:w="6210" w:type="dxa"/>
          </w:tcPr>
          <w:p w14:paraId="5C0C3AAF" w14:textId="7012FB34" w:rsidR="005C4869" w:rsidRPr="005C619D" w:rsidRDefault="005C4869" w:rsidP="005C4869">
            <w:pPr>
              <w:spacing w:line="220" w:lineRule="exact"/>
              <w:rPr>
                <w:rFonts w:cs="Times New Roman"/>
                <w:color w:val="000000"/>
                <w:sz w:val="20"/>
              </w:rPr>
            </w:pPr>
            <w:r w:rsidRPr="005C619D">
              <w:rPr>
                <w:rFonts w:cs="Times New Roman"/>
                <w:sz w:val="20"/>
                <w:lang w:val="en-US" w:eastAsia="en-GB" w:bidi="th-TH"/>
              </w:rPr>
              <w:t>Domestic marketable equity securities</w:t>
            </w:r>
          </w:p>
        </w:tc>
        <w:tc>
          <w:tcPr>
            <w:tcW w:w="1476" w:type="dxa"/>
            <w:vAlign w:val="bottom"/>
          </w:tcPr>
          <w:p w14:paraId="4B8618E9"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r w:rsidRPr="005C619D">
              <w:rPr>
                <w:rFonts w:cs="Times New Roman"/>
                <w:sz w:val="20"/>
                <w:lang w:val="en-US" w:bidi="th-TH"/>
              </w:rPr>
              <w:t>1,129</w:t>
            </w:r>
          </w:p>
        </w:tc>
        <w:tc>
          <w:tcPr>
            <w:tcW w:w="270" w:type="dxa"/>
          </w:tcPr>
          <w:p w14:paraId="7960F251"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lang w:val="en-US"/>
              </w:rPr>
            </w:pPr>
          </w:p>
        </w:tc>
        <w:tc>
          <w:tcPr>
            <w:tcW w:w="1422" w:type="dxa"/>
            <w:vAlign w:val="bottom"/>
          </w:tcPr>
          <w:p w14:paraId="173D0277"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val="en-US" w:bidi="th-TH"/>
              </w:rPr>
            </w:pPr>
            <w:r w:rsidRPr="005C619D">
              <w:rPr>
                <w:rFonts w:cs="Times New Roman"/>
                <w:sz w:val="20"/>
                <w:lang w:val="en-US" w:bidi="th-TH"/>
              </w:rPr>
              <w:t>2</w:t>
            </w:r>
          </w:p>
        </w:tc>
      </w:tr>
      <w:tr w:rsidR="005C4869" w:rsidRPr="005C619D" w14:paraId="04AE3727" w14:textId="77777777" w:rsidTr="00A4593A">
        <w:trPr>
          <w:trHeight w:val="137"/>
        </w:trPr>
        <w:tc>
          <w:tcPr>
            <w:tcW w:w="6210" w:type="dxa"/>
          </w:tcPr>
          <w:p w14:paraId="48FD3B51" w14:textId="77777777" w:rsidR="005C4869" w:rsidRPr="005C619D" w:rsidRDefault="005C4869" w:rsidP="005C4869">
            <w:pPr>
              <w:spacing w:line="220" w:lineRule="exact"/>
              <w:rPr>
                <w:rFonts w:cs="Times New Roman"/>
                <w:b/>
                <w:bCs/>
                <w:i/>
                <w:iCs/>
                <w:color w:val="000000"/>
                <w:sz w:val="20"/>
                <w:lang w:val="en-US"/>
              </w:rPr>
            </w:pPr>
            <w:r w:rsidRPr="005C619D">
              <w:rPr>
                <w:rFonts w:cs="Times New Roman"/>
                <w:b/>
                <w:bCs/>
                <w:sz w:val="20"/>
                <w:lang w:val="en-US" w:eastAsia="en-GB" w:bidi="th-TH"/>
              </w:rPr>
              <w:t>Total</w:t>
            </w:r>
          </w:p>
        </w:tc>
        <w:tc>
          <w:tcPr>
            <w:tcW w:w="1476" w:type="dxa"/>
            <w:tcBorders>
              <w:top w:val="single" w:sz="4" w:space="0" w:color="auto"/>
              <w:bottom w:val="single" w:sz="4" w:space="0" w:color="auto"/>
            </w:tcBorders>
            <w:vAlign w:val="bottom"/>
          </w:tcPr>
          <w:p w14:paraId="450E8CBC" w14:textId="77777777" w:rsidR="005C4869" w:rsidRPr="005C619D" w:rsidRDefault="005C4869" w:rsidP="00A4593A">
            <w:pPr>
              <w:pStyle w:val="acctfourfigures"/>
              <w:tabs>
                <w:tab w:val="clear" w:pos="765"/>
                <w:tab w:val="decimal" w:pos="1194"/>
              </w:tabs>
              <w:spacing w:line="220" w:lineRule="exact"/>
              <w:ind w:right="-108"/>
              <w:rPr>
                <w:rFonts w:cs="Times New Roman"/>
                <w:b/>
                <w:bCs/>
                <w:sz w:val="20"/>
                <w:lang w:val="en-US" w:bidi="th-TH"/>
              </w:rPr>
            </w:pPr>
            <w:r w:rsidRPr="005C619D">
              <w:rPr>
                <w:rFonts w:cs="Times New Roman"/>
                <w:b/>
                <w:bCs/>
                <w:sz w:val="20"/>
                <w:lang w:val="en-US" w:bidi="th-TH"/>
              </w:rPr>
              <w:t>158,394</w:t>
            </w:r>
          </w:p>
        </w:tc>
        <w:tc>
          <w:tcPr>
            <w:tcW w:w="270" w:type="dxa"/>
          </w:tcPr>
          <w:p w14:paraId="213D328A" w14:textId="77777777" w:rsidR="005C4869" w:rsidRPr="005C619D" w:rsidRDefault="005C4869" w:rsidP="00A4593A">
            <w:pPr>
              <w:pStyle w:val="acctfourfigures"/>
              <w:tabs>
                <w:tab w:val="clear" w:pos="765"/>
                <w:tab w:val="decimal" w:pos="1194"/>
              </w:tabs>
              <w:spacing w:line="220" w:lineRule="exact"/>
              <w:ind w:left="-79" w:right="-108"/>
              <w:rPr>
                <w:rFonts w:cs="Times New Roman"/>
                <w:b/>
                <w:bCs/>
                <w:sz w:val="20"/>
                <w:lang w:val="en-US"/>
              </w:rPr>
            </w:pPr>
          </w:p>
        </w:tc>
        <w:tc>
          <w:tcPr>
            <w:tcW w:w="1422" w:type="dxa"/>
            <w:tcBorders>
              <w:top w:val="single" w:sz="4" w:space="0" w:color="auto"/>
              <w:bottom w:val="single" w:sz="4" w:space="0" w:color="auto"/>
            </w:tcBorders>
            <w:vAlign w:val="bottom"/>
          </w:tcPr>
          <w:p w14:paraId="43C8AD54" w14:textId="77777777" w:rsidR="005C4869" w:rsidRPr="005C619D" w:rsidRDefault="005C4869" w:rsidP="00A4593A">
            <w:pPr>
              <w:pStyle w:val="acctfourfigures"/>
              <w:tabs>
                <w:tab w:val="clear" w:pos="765"/>
                <w:tab w:val="decimal" w:pos="1163"/>
              </w:tabs>
              <w:spacing w:line="220" w:lineRule="exact"/>
              <w:ind w:right="-108"/>
              <w:rPr>
                <w:rFonts w:cs="Times New Roman"/>
                <w:b/>
                <w:bCs/>
                <w:sz w:val="20"/>
                <w:lang w:val="en-US" w:bidi="th-TH"/>
              </w:rPr>
            </w:pPr>
            <w:r w:rsidRPr="005C619D">
              <w:rPr>
                <w:rFonts w:cs="Times New Roman"/>
                <w:b/>
                <w:bCs/>
                <w:sz w:val="20"/>
                <w:lang w:val="en-US" w:bidi="th-TH"/>
              </w:rPr>
              <w:t>55,377</w:t>
            </w:r>
          </w:p>
        </w:tc>
      </w:tr>
      <w:tr w:rsidR="005C4869" w:rsidRPr="005C619D" w14:paraId="3DFEE483" w14:textId="77777777" w:rsidTr="00A4593A">
        <w:trPr>
          <w:trHeight w:val="70"/>
        </w:trPr>
        <w:tc>
          <w:tcPr>
            <w:tcW w:w="6210" w:type="dxa"/>
          </w:tcPr>
          <w:p w14:paraId="70A79F33" w14:textId="77777777" w:rsidR="005C4869" w:rsidRPr="005C619D" w:rsidRDefault="005C4869" w:rsidP="005C4869">
            <w:pPr>
              <w:pStyle w:val="acctfourfigures"/>
              <w:tabs>
                <w:tab w:val="clear" w:pos="765"/>
              </w:tabs>
              <w:spacing w:line="220" w:lineRule="exact"/>
              <w:ind w:left="-108" w:right="-108" w:firstLine="108"/>
              <w:rPr>
                <w:rFonts w:cs="Times New Roman"/>
                <w:b/>
                <w:bCs/>
                <w:i/>
                <w:iCs/>
                <w:color w:val="000000"/>
                <w:sz w:val="20"/>
                <w:lang w:val="en-US"/>
              </w:rPr>
            </w:pPr>
          </w:p>
        </w:tc>
        <w:tc>
          <w:tcPr>
            <w:tcW w:w="1476" w:type="dxa"/>
          </w:tcPr>
          <w:p w14:paraId="69935C0A"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p>
        </w:tc>
        <w:tc>
          <w:tcPr>
            <w:tcW w:w="270" w:type="dxa"/>
          </w:tcPr>
          <w:p w14:paraId="553ED6DB"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rPr>
            </w:pPr>
          </w:p>
        </w:tc>
        <w:tc>
          <w:tcPr>
            <w:tcW w:w="1422" w:type="dxa"/>
            <w:vAlign w:val="bottom"/>
          </w:tcPr>
          <w:p w14:paraId="66C566A0"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bidi="th-TH"/>
              </w:rPr>
            </w:pPr>
          </w:p>
        </w:tc>
      </w:tr>
      <w:tr w:rsidR="005C4869" w:rsidRPr="005C619D" w14:paraId="23A3E613" w14:textId="77777777" w:rsidTr="00A4593A">
        <w:trPr>
          <w:trHeight w:val="70"/>
        </w:trPr>
        <w:tc>
          <w:tcPr>
            <w:tcW w:w="6210" w:type="dxa"/>
          </w:tcPr>
          <w:p w14:paraId="03E2D0E5" w14:textId="30E0153F" w:rsidR="005C4869" w:rsidRPr="005C619D" w:rsidRDefault="005C4869" w:rsidP="005C4869">
            <w:pPr>
              <w:pStyle w:val="acctfourfigures"/>
              <w:tabs>
                <w:tab w:val="clear" w:pos="765"/>
              </w:tabs>
              <w:spacing w:line="220" w:lineRule="exact"/>
              <w:ind w:left="-108" w:right="-108" w:firstLine="108"/>
              <w:rPr>
                <w:rFonts w:cs="Times New Roman"/>
                <w:sz w:val="20"/>
                <w:lang w:val="en-US" w:eastAsia="en-GB" w:bidi="th-TH"/>
              </w:rPr>
            </w:pPr>
            <w:r w:rsidRPr="005C619D">
              <w:rPr>
                <w:rFonts w:cs="Times New Roman"/>
                <w:b/>
                <w:bCs/>
                <w:i/>
                <w:iCs/>
                <w:color w:val="000000"/>
                <w:sz w:val="20"/>
                <w:lang w:val="en-US"/>
              </w:rPr>
              <w:t>Held-to-maturity debt securities - Cost/</w:t>
            </w:r>
            <w:proofErr w:type="spellStart"/>
            <w:r w:rsidRPr="005C619D">
              <w:rPr>
                <w:rFonts w:cs="Times New Roman"/>
                <w:b/>
                <w:bCs/>
                <w:i/>
                <w:iCs/>
                <w:color w:val="000000"/>
                <w:sz w:val="20"/>
                <w:lang w:val="en-US"/>
              </w:rPr>
              <w:t>Amortised</w:t>
            </w:r>
            <w:proofErr w:type="spellEnd"/>
            <w:r w:rsidRPr="005C619D">
              <w:rPr>
                <w:rFonts w:cs="Times New Roman"/>
                <w:b/>
                <w:bCs/>
                <w:i/>
                <w:iCs/>
                <w:color w:val="000000"/>
                <w:sz w:val="20"/>
                <w:lang w:val="en-US"/>
              </w:rPr>
              <w:t xml:space="preserve"> cost</w:t>
            </w:r>
          </w:p>
        </w:tc>
        <w:tc>
          <w:tcPr>
            <w:tcW w:w="1476" w:type="dxa"/>
          </w:tcPr>
          <w:p w14:paraId="6E5D2FFC"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p>
        </w:tc>
        <w:tc>
          <w:tcPr>
            <w:tcW w:w="270" w:type="dxa"/>
          </w:tcPr>
          <w:p w14:paraId="53064D86" w14:textId="77777777" w:rsidR="005C4869" w:rsidRPr="005C619D" w:rsidRDefault="005C4869" w:rsidP="00A4593A">
            <w:pPr>
              <w:pStyle w:val="acctfourfigures"/>
              <w:tabs>
                <w:tab w:val="clear" w:pos="765"/>
                <w:tab w:val="decimal" w:pos="1194"/>
              </w:tabs>
              <w:spacing w:line="220" w:lineRule="exact"/>
              <w:ind w:left="-79" w:right="-108"/>
              <w:rPr>
                <w:rFonts w:cs="Times New Roman"/>
                <w:sz w:val="20"/>
              </w:rPr>
            </w:pPr>
          </w:p>
        </w:tc>
        <w:tc>
          <w:tcPr>
            <w:tcW w:w="1422" w:type="dxa"/>
            <w:vAlign w:val="bottom"/>
          </w:tcPr>
          <w:p w14:paraId="33D8EA5E" w14:textId="77777777" w:rsidR="005C4869" w:rsidRPr="005C619D" w:rsidRDefault="005C4869" w:rsidP="00A4593A">
            <w:pPr>
              <w:pStyle w:val="acctfourfigures"/>
              <w:tabs>
                <w:tab w:val="clear" w:pos="765"/>
                <w:tab w:val="decimal" w:pos="1163"/>
              </w:tabs>
              <w:spacing w:line="220" w:lineRule="exact"/>
              <w:ind w:right="-108"/>
              <w:rPr>
                <w:rFonts w:cs="Times New Roman"/>
                <w:sz w:val="20"/>
                <w:lang w:bidi="th-TH"/>
              </w:rPr>
            </w:pPr>
          </w:p>
        </w:tc>
      </w:tr>
      <w:tr w:rsidR="005C4869" w:rsidRPr="005C619D" w14:paraId="323FE55D" w14:textId="77777777" w:rsidTr="00A4593A">
        <w:trPr>
          <w:trHeight w:val="137"/>
        </w:trPr>
        <w:tc>
          <w:tcPr>
            <w:tcW w:w="6210" w:type="dxa"/>
          </w:tcPr>
          <w:p w14:paraId="555F169F" w14:textId="77777777" w:rsidR="005C4869" w:rsidRPr="005C619D" w:rsidRDefault="005C4869" w:rsidP="005C4869">
            <w:pPr>
              <w:spacing w:line="220" w:lineRule="exact"/>
              <w:rPr>
                <w:rFonts w:cs="Times New Roman"/>
                <w:sz w:val="20"/>
                <w:cs/>
                <w:lang w:val="en-US" w:eastAsia="en-GB" w:bidi="th-TH"/>
              </w:rPr>
            </w:pPr>
            <w:r w:rsidRPr="005C619D">
              <w:rPr>
                <w:rFonts w:cs="Times New Roman"/>
                <w:sz w:val="20"/>
                <w:lang w:val="en-US" w:eastAsia="en-GB" w:bidi="th-TH"/>
              </w:rPr>
              <w:t>Private debt securities</w:t>
            </w:r>
          </w:p>
        </w:tc>
        <w:tc>
          <w:tcPr>
            <w:tcW w:w="1476" w:type="dxa"/>
            <w:tcBorders>
              <w:bottom w:val="single" w:sz="4" w:space="0" w:color="auto"/>
            </w:tcBorders>
          </w:tcPr>
          <w:p w14:paraId="02EAD45F" w14:textId="77777777" w:rsidR="005C4869" w:rsidRPr="005C619D" w:rsidRDefault="005C4869" w:rsidP="00A4593A">
            <w:pPr>
              <w:pStyle w:val="acctfourfigures"/>
              <w:tabs>
                <w:tab w:val="clear" w:pos="765"/>
                <w:tab w:val="decimal" w:pos="1194"/>
              </w:tabs>
              <w:spacing w:line="220" w:lineRule="exact"/>
              <w:ind w:right="-108"/>
              <w:rPr>
                <w:rFonts w:cs="Times New Roman"/>
                <w:sz w:val="20"/>
                <w:lang w:val="en-US" w:bidi="th-TH"/>
              </w:rPr>
            </w:pPr>
            <w:r w:rsidRPr="005C619D">
              <w:rPr>
                <w:rFonts w:cs="Times New Roman"/>
                <w:sz w:val="20"/>
                <w:lang w:val="en-US" w:bidi="th-TH"/>
              </w:rPr>
              <w:t>682</w:t>
            </w:r>
          </w:p>
        </w:tc>
        <w:tc>
          <w:tcPr>
            <w:tcW w:w="270" w:type="dxa"/>
          </w:tcPr>
          <w:p w14:paraId="5365215D" w14:textId="77777777" w:rsidR="005C4869" w:rsidRPr="005C619D" w:rsidRDefault="005C4869" w:rsidP="00A4593A">
            <w:pPr>
              <w:pStyle w:val="acctfourfigures"/>
              <w:tabs>
                <w:tab w:val="clear" w:pos="765"/>
                <w:tab w:val="decimal" w:pos="1194"/>
              </w:tabs>
              <w:spacing w:line="220" w:lineRule="exact"/>
              <w:ind w:left="-79" w:right="-108"/>
              <w:rPr>
                <w:rFonts w:cs="Times New Roman"/>
                <w:b/>
                <w:bCs/>
                <w:sz w:val="20"/>
              </w:rPr>
            </w:pPr>
          </w:p>
        </w:tc>
        <w:tc>
          <w:tcPr>
            <w:tcW w:w="1422" w:type="dxa"/>
            <w:tcBorders>
              <w:bottom w:val="single" w:sz="4" w:space="0" w:color="auto"/>
            </w:tcBorders>
          </w:tcPr>
          <w:p w14:paraId="69BDD276" w14:textId="77777777" w:rsidR="005C4869" w:rsidRPr="005C619D" w:rsidRDefault="005C4869" w:rsidP="00A4593A">
            <w:pPr>
              <w:pStyle w:val="acctfourfigures"/>
              <w:tabs>
                <w:tab w:val="clear" w:pos="765"/>
                <w:tab w:val="decimal" w:pos="1163"/>
              </w:tabs>
              <w:spacing w:line="220" w:lineRule="exact"/>
              <w:ind w:right="-108"/>
              <w:rPr>
                <w:rFonts w:cs="Times New Roman"/>
                <w:b/>
                <w:bCs/>
                <w:sz w:val="20"/>
                <w:lang w:val="en-US" w:bidi="th-TH"/>
              </w:rPr>
            </w:pPr>
            <w:r w:rsidRPr="005C619D">
              <w:rPr>
                <w:rFonts w:cs="Times New Roman"/>
                <w:b/>
                <w:bCs/>
                <w:sz w:val="20"/>
                <w:lang w:val="en-US" w:bidi="th-TH"/>
              </w:rPr>
              <w:t>-</w:t>
            </w:r>
          </w:p>
        </w:tc>
      </w:tr>
      <w:tr w:rsidR="005C4869" w:rsidRPr="005C619D" w14:paraId="6300E1A2" w14:textId="77777777" w:rsidTr="00A4593A">
        <w:trPr>
          <w:trHeight w:val="137"/>
        </w:trPr>
        <w:tc>
          <w:tcPr>
            <w:tcW w:w="6210" w:type="dxa"/>
          </w:tcPr>
          <w:p w14:paraId="584EFB39" w14:textId="77777777" w:rsidR="005C4869" w:rsidRPr="005C619D" w:rsidRDefault="005C4869" w:rsidP="005C4869">
            <w:pPr>
              <w:spacing w:line="220" w:lineRule="exact"/>
              <w:rPr>
                <w:rFonts w:cs="Times New Roman"/>
                <w:b/>
                <w:bCs/>
                <w:color w:val="000000"/>
                <w:sz w:val="20"/>
              </w:rPr>
            </w:pPr>
            <w:r w:rsidRPr="005C619D">
              <w:rPr>
                <w:rFonts w:cs="Times New Roman"/>
                <w:b/>
                <w:bCs/>
                <w:sz w:val="20"/>
                <w:lang w:val="en-US" w:eastAsia="en-GB" w:bidi="th-TH"/>
              </w:rPr>
              <w:t>Total</w:t>
            </w:r>
          </w:p>
        </w:tc>
        <w:tc>
          <w:tcPr>
            <w:tcW w:w="1476" w:type="dxa"/>
            <w:tcBorders>
              <w:top w:val="single" w:sz="4" w:space="0" w:color="auto"/>
              <w:bottom w:val="single" w:sz="4" w:space="0" w:color="auto"/>
            </w:tcBorders>
          </w:tcPr>
          <w:p w14:paraId="6FC7A258" w14:textId="77777777" w:rsidR="005C4869" w:rsidRPr="005C619D" w:rsidRDefault="005C4869" w:rsidP="00A4593A">
            <w:pPr>
              <w:pStyle w:val="acctfourfigures"/>
              <w:tabs>
                <w:tab w:val="clear" w:pos="765"/>
                <w:tab w:val="decimal" w:pos="1194"/>
              </w:tabs>
              <w:spacing w:line="220" w:lineRule="exact"/>
              <w:ind w:right="-108"/>
              <w:rPr>
                <w:rFonts w:cs="Times New Roman"/>
                <w:b/>
                <w:bCs/>
                <w:sz w:val="20"/>
                <w:lang w:val="en-US" w:bidi="th-TH"/>
              </w:rPr>
            </w:pPr>
            <w:r w:rsidRPr="005C619D">
              <w:rPr>
                <w:rFonts w:cs="Times New Roman"/>
                <w:b/>
                <w:bCs/>
                <w:sz w:val="20"/>
                <w:lang w:val="en-US" w:bidi="th-TH"/>
              </w:rPr>
              <w:t>682</w:t>
            </w:r>
          </w:p>
        </w:tc>
        <w:tc>
          <w:tcPr>
            <w:tcW w:w="270" w:type="dxa"/>
          </w:tcPr>
          <w:p w14:paraId="04F462FB" w14:textId="77777777" w:rsidR="005C4869" w:rsidRPr="005C619D" w:rsidRDefault="005C4869" w:rsidP="00A4593A">
            <w:pPr>
              <w:pStyle w:val="acctfourfigures"/>
              <w:tabs>
                <w:tab w:val="clear" w:pos="765"/>
                <w:tab w:val="decimal" w:pos="1194"/>
              </w:tabs>
              <w:spacing w:line="220" w:lineRule="exact"/>
              <w:ind w:left="-79" w:right="-108"/>
              <w:rPr>
                <w:rFonts w:cs="Times New Roman"/>
                <w:b/>
                <w:bCs/>
                <w:sz w:val="20"/>
              </w:rPr>
            </w:pPr>
          </w:p>
        </w:tc>
        <w:tc>
          <w:tcPr>
            <w:tcW w:w="1422" w:type="dxa"/>
            <w:tcBorders>
              <w:top w:val="single" w:sz="4" w:space="0" w:color="auto"/>
              <w:bottom w:val="single" w:sz="4" w:space="0" w:color="auto"/>
            </w:tcBorders>
          </w:tcPr>
          <w:p w14:paraId="2E85EDCF" w14:textId="77777777" w:rsidR="005C4869" w:rsidRPr="005C619D" w:rsidRDefault="005C4869" w:rsidP="00A4593A">
            <w:pPr>
              <w:pStyle w:val="acctfourfigures"/>
              <w:tabs>
                <w:tab w:val="clear" w:pos="765"/>
                <w:tab w:val="decimal" w:pos="1163"/>
              </w:tabs>
              <w:spacing w:line="220" w:lineRule="exact"/>
              <w:ind w:right="-108"/>
              <w:rPr>
                <w:rFonts w:cs="Times New Roman"/>
                <w:b/>
                <w:bCs/>
                <w:sz w:val="20"/>
                <w:lang w:val="en-US" w:bidi="th-TH"/>
              </w:rPr>
            </w:pPr>
            <w:r w:rsidRPr="005C619D">
              <w:rPr>
                <w:rFonts w:cs="Times New Roman"/>
                <w:b/>
                <w:bCs/>
                <w:sz w:val="20"/>
                <w:lang w:val="en-US" w:bidi="th-TH"/>
              </w:rPr>
              <w:t>-</w:t>
            </w:r>
          </w:p>
        </w:tc>
      </w:tr>
      <w:tr w:rsidR="005C4869" w:rsidRPr="005C619D" w14:paraId="0D7B9760" w14:textId="77777777" w:rsidTr="00A4593A">
        <w:trPr>
          <w:trHeight w:val="137"/>
        </w:trPr>
        <w:tc>
          <w:tcPr>
            <w:tcW w:w="6210" w:type="dxa"/>
          </w:tcPr>
          <w:p w14:paraId="0671902E" w14:textId="69B1B037" w:rsidR="005C4869" w:rsidRPr="005C619D" w:rsidRDefault="005C4869" w:rsidP="005C4869">
            <w:pPr>
              <w:spacing w:line="240" w:lineRule="atLeast"/>
              <w:ind w:left="162" w:right="-198" w:hanging="162"/>
              <w:rPr>
                <w:rFonts w:cs="Times New Roman"/>
                <w:i/>
                <w:iCs/>
                <w:color w:val="000000"/>
                <w:sz w:val="20"/>
                <w:lang w:val="en-US"/>
              </w:rPr>
            </w:pPr>
          </w:p>
        </w:tc>
        <w:tc>
          <w:tcPr>
            <w:tcW w:w="1476" w:type="dxa"/>
          </w:tcPr>
          <w:p w14:paraId="1DBBDBFD" w14:textId="77777777" w:rsidR="005C4869" w:rsidRPr="005C619D" w:rsidRDefault="005C4869" w:rsidP="00A4593A">
            <w:pPr>
              <w:pStyle w:val="acctfourfigures"/>
              <w:tabs>
                <w:tab w:val="clear" w:pos="765"/>
                <w:tab w:val="decimal" w:pos="1194"/>
              </w:tabs>
              <w:spacing w:line="240" w:lineRule="exact"/>
              <w:ind w:right="-108"/>
              <w:rPr>
                <w:rFonts w:cs="Times New Roman"/>
                <w:sz w:val="20"/>
                <w:lang w:val="en-US" w:bidi="th-TH"/>
              </w:rPr>
            </w:pPr>
          </w:p>
        </w:tc>
        <w:tc>
          <w:tcPr>
            <w:tcW w:w="270" w:type="dxa"/>
          </w:tcPr>
          <w:p w14:paraId="2EEA37AF" w14:textId="77777777" w:rsidR="005C4869" w:rsidRPr="005C619D" w:rsidRDefault="005C4869" w:rsidP="00A4593A">
            <w:pPr>
              <w:pStyle w:val="acctfourfigures"/>
              <w:tabs>
                <w:tab w:val="clear" w:pos="765"/>
                <w:tab w:val="decimal" w:pos="1194"/>
              </w:tabs>
              <w:spacing w:line="240" w:lineRule="atLeast"/>
              <w:ind w:left="-108" w:right="-108"/>
              <w:rPr>
                <w:rFonts w:cs="Times New Roman"/>
                <w:sz w:val="20"/>
                <w:lang w:val="en-US"/>
              </w:rPr>
            </w:pPr>
          </w:p>
        </w:tc>
        <w:tc>
          <w:tcPr>
            <w:tcW w:w="1422" w:type="dxa"/>
          </w:tcPr>
          <w:p w14:paraId="6A6706C5" w14:textId="77777777" w:rsidR="005C4869" w:rsidRPr="005C619D" w:rsidRDefault="005C4869" w:rsidP="00A4593A">
            <w:pPr>
              <w:pStyle w:val="acctfourfigures"/>
              <w:tabs>
                <w:tab w:val="clear" w:pos="765"/>
                <w:tab w:val="decimal" w:pos="1163"/>
              </w:tabs>
              <w:spacing w:line="240" w:lineRule="exact"/>
              <w:ind w:right="-108"/>
              <w:rPr>
                <w:rFonts w:cs="Times New Roman"/>
                <w:sz w:val="20"/>
                <w:lang w:val="en-US" w:bidi="th-TH"/>
              </w:rPr>
            </w:pPr>
          </w:p>
        </w:tc>
      </w:tr>
      <w:tr w:rsidR="007D02AA" w:rsidRPr="005C619D" w14:paraId="4AA77DE0" w14:textId="77777777" w:rsidTr="00A4593A">
        <w:trPr>
          <w:trHeight w:val="137"/>
        </w:trPr>
        <w:tc>
          <w:tcPr>
            <w:tcW w:w="6210" w:type="dxa"/>
          </w:tcPr>
          <w:p w14:paraId="753B3F80" w14:textId="60C21D19" w:rsidR="007D02AA" w:rsidRPr="005C619D" w:rsidRDefault="007D02AA" w:rsidP="005C4869">
            <w:pPr>
              <w:spacing w:line="240" w:lineRule="atLeast"/>
              <w:ind w:left="162" w:right="-198" w:hanging="162"/>
              <w:rPr>
                <w:rFonts w:cs="Times New Roman"/>
                <w:color w:val="000000"/>
                <w:sz w:val="20"/>
                <w:lang w:val="en-US"/>
              </w:rPr>
            </w:pPr>
            <w:r w:rsidRPr="005C619D">
              <w:rPr>
                <w:rFonts w:cs="Times New Roman"/>
                <w:b/>
                <w:bCs/>
                <w:i/>
                <w:iCs/>
                <w:color w:val="000000"/>
                <w:sz w:val="20"/>
                <w:lang w:val="en-US"/>
              </w:rPr>
              <w:lastRenderedPageBreak/>
              <w:t>General investments - Cost</w:t>
            </w:r>
          </w:p>
        </w:tc>
        <w:tc>
          <w:tcPr>
            <w:tcW w:w="1476" w:type="dxa"/>
            <w:vAlign w:val="bottom"/>
          </w:tcPr>
          <w:p w14:paraId="7D0011B3" w14:textId="77777777" w:rsidR="007D02AA" w:rsidRPr="005C619D" w:rsidRDefault="007D02AA" w:rsidP="005C4869">
            <w:pPr>
              <w:pStyle w:val="acctfourfigures"/>
              <w:tabs>
                <w:tab w:val="clear" w:pos="765"/>
                <w:tab w:val="decimal" w:pos="1044"/>
              </w:tabs>
              <w:spacing w:line="240" w:lineRule="exact"/>
              <w:ind w:right="-108"/>
              <w:rPr>
                <w:rFonts w:cs="Times New Roman"/>
                <w:sz w:val="20"/>
                <w:lang w:val="en-US" w:bidi="th-TH"/>
              </w:rPr>
            </w:pPr>
          </w:p>
        </w:tc>
        <w:tc>
          <w:tcPr>
            <w:tcW w:w="270" w:type="dxa"/>
          </w:tcPr>
          <w:p w14:paraId="06B3F824" w14:textId="77777777" w:rsidR="007D02AA" w:rsidRPr="005C619D" w:rsidRDefault="007D02AA" w:rsidP="005C4869">
            <w:pPr>
              <w:pStyle w:val="acctfourfigures"/>
              <w:tabs>
                <w:tab w:val="clear" w:pos="765"/>
                <w:tab w:val="decimal" w:pos="1044"/>
              </w:tabs>
              <w:spacing w:line="240" w:lineRule="atLeast"/>
              <w:ind w:left="-108" w:right="-108"/>
              <w:rPr>
                <w:rFonts w:cs="Times New Roman"/>
                <w:sz w:val="20"/>
                <w:lang w:val="en-US"/>
              </w:rPr>
            </w:pPr>
          </w:p>
        </w:tc>
        <w:tc>
          <w:tcPr>
            <w:tcW w:w="1422" w:type="dxa"/>
            <w:vAlign w:val="bottom"/>
          </w:tcPr>
          <w:p w14:paraId="41433726" w14:textId="77777777" w:rsidR="007D02AA" w:rsidRPr="005C619D" w:rsidRDefault="007D02AA" w:rsidP="005C4869">
            <w:pPr>
              <w:pStyle w:val="acctfourfigures"/>
              <w:tabs>
                <w:tab w:val="clear" w:pos="765"/>
                <w:tab w:val="decimal" w:pos="1044"/>
              </w:tabs>
              <w:spacing w:line="240" w:lineRule="exact"/>
              <w:ind w:right="-108"/>
              <w:rPr>
                <w:rFonts w:cs="Times New Roman"/>
                <w:sz w:val="20"/>
                <w:lang w:val="en-US" w:bidi="th-TH"/>
              </w:rPr>
            </w:pPr>
          </w:p>
        </w:tc>
      </w:tr>
      <w:tr w:rsidR="005C4869" w:rsidRPr="005C619D" w14:paraId="52779EAB" w14:textId="77777777" w:rsidTr="00A4593A">
        <w:trPr>
          <w:trHeight w:val="137"/>
        </w:trPr>
        <w:tc>
          <w:tcPr>
            <w:tcW w:w="6210" w:type="dxa"/>
          </w:tcPr>
          <w:p w14:paraId="596AEF40" w14:textId="77777777" w:rsidR="005C4869" w:rsidRPr="005C619D" w:rsidRDefault="005C4869" w:rsidP="005C4869">
            <w:pPr>
              <w:spacing w:line="240" w:lineRule="atLeast"/>
              <w:ind w:left="162" w:right="-198" w:hanging="162"/>
              <w:rPr>
                <w:rFonts w:cs="Times New Roman"/>
                <w:color w:val="000000"/>
                <w:sz w:val="20"/>
                <w:lang w:val="en-US"/>
              </w:rPr>
            </w:pPr>
            <w:r w:rsidRPr="005C619D">
              <w:rPr>
                <w:rFonts w:cs="Times New Roman"/>
                <w:color w:val="000000"/>
                <w:sz w:val="20"/>
                <w:lang w:val="en-US"/>
              </w:rPr>
              <w:t>Domestic non-marketable equity securities</w:t>
            </w:r>
          </w:p>
        </w:tc>
        <w:tc>
          <w:tcPr>
            <w:tcW w:w="1476" w:type="dxa"/>
            <w:vAlign w:val="bottom"/>
          </w:tcPr>
          <w:p w14:paraId="6AA77CC1" w14:textId="77777777" w:rsidR="005C4869" w:rsidRPr="005C619D" w:rsidRDefault="005C4869" w:rsidP="005C4869">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1,410</w:t>
            </w:r>
          </w:p>
        </w:tc>
        <w:tc>
          <w:tcPr>
            <w:tcW w:w="270" w:type="dxa"/>
          </w:tcPr>
          <w:p w14:paraId="742705E9" w14:textId="77777777" w:rsidR="005C4869" w:rsidRPr="005C619D" w:rsidRDefault="005C4869" w:rsidP="005C4869">
            <w:pPr>
              <w:pStyle w:val="acctfourfigures"/>
              <w:tabs>
                <w:tab w:val="clear" w:pos="765"/>
                <w:tab w:val="decimal" w:pos="1044"/>
              </w:tabs>
              <w:spacing w:line="240" w:lineRule="atLeast"/>
              <w:ind w:left="-108" w:right="-108"/>
              <w:rPr>
                <w:rFonts w:cs="Times New Roman"/>
                <w:sz w:val="20"/>
                <w:lang w:val="en-US"/>
              </w:rPr>
            </w:pPr>
          </w:p>
        </w:tc>
        <w:tc>
          <w:tcPr>
            <w:tcW w:w="1422" w:type="dxa"/>
            <w:vAlign w:val="bottom"/>
          </w:tcPr>
          <w:p w14:paraId="181AAD50" w14:textId="77777777" w:rsidR="005C4869" w:rsidRPr="005C619D" w:rsidRDefault="005C4869" w:rsidP="005C4869">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1,051</w:t>
            </w:r>
          </w:p>
        </w:tc>
      </w:tr>
      <w:tr w:rsidR="005C4869" w:rsidRPr="005C619D" w14:paraId="15A0EA7F" w14:textId="77777777" w:rsidTr="00A4593A">
        <w:trPr>
          <w:trHeight w:val="137"/>
        </w:trPr>
        <w:tc>
          <w:tcPr>
            <w:tcW w:w="6210" w:type="dxa"/>
          </w:tcPr>
          <w:p w14:paraId="1FC11165" w14:textId="1568DAD3" w:rsidR="005C4869" w:rsidRPr="005C619D" w:rsidRDefault="005C4869" w:rsidP="005C4869">
            <w:pPr>
              <w:spacing w:line="240" w:lineRule="atLeast"/>
              <w:ind w:left="162" w:right="-270" w:hanging="162"/>
              <w:rPr>
                <w:rFonts w:cs="Times New Roman"/>
                <w:color w:val="000000"/>
                <w:sz w:val="20"/>
                <w:lang w:val="en-US"/>
              </w:rPr>
            </w:pPr>
            <w:r w:rsidRPr="005C619D">
              <w:rPr>
                <w:rFonts w:cs="Times New Roman"/>
                <w:color w:val="000000"/>
                <w:sz w:val="20"/>
                <w:lang w:val="en-US"/>
              </w:rPr>
              <w:t>Foreign non-marketable equity securities</w:t>
            </w:r>
          </w:p>
        </w:tc>
        <w:tc>
          <w:tcPr>
            <w:tcW w:w="1476" w:type="dxa"/>
          </w:tcPr>
          <w:p w14:paraId="5ACD4247" w14:textId="77777777" w:rsidR="005C4869" w:rsidRPr="005C619D" w:rsidRDefault="005C4869" w:rsidP="005C4869">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3</w:t>
            </w:r>
          </w:p>
        </w:tc>
        <w:tc>
          <w:tcPr>
            <w:tcW w:w="270" w:type="dxa"/>
            <w:vAlign w:val="bottom"/>
          </w:tcPr>
          <w:p w14:paraId="36B3AB20" w14:textId="77777777" w:rsidR="005C4869" w:rsidRPr="005C619D" w:rsidRDefault="005C4869" w:rsidP="005C4869">
            <w:pPr>
              <w:pStyle w:val="acctfourfigures"/>
              <w:tabs>
                <w:tab w:val="clear" w:pos="765"/>
                <w:tab w:val="decimal" w:pos="1044"/>
              </w:tabs>
              <w:spacing w:line="240" w:lineRule="atLeast"/>
              <w:ind w:left="-108" w:right="-108"/>
              <w:rPr>
                <w:rFonts w:cs="Times New Roman"/>
                <w:sz w:val="20"/>
              </w:rPr>
            </w:pPr>
          </w:p>
        </w:tc>
        <w:tc>
          <w:tcPr>
            <w:tcW w:w="1422" w:type="dxa"/>
          </w:tcPr>
          <w:p w14:paraId="3B6465C4" w14:textId="77777777" w:rsidR="005C4869" w:rsidRPr="005C619D" w:rsidRDefault="005C4869" w:rsidP="005C4869">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2</w:t>
            </w:r>
          </w:p>
        </w:tc>
      </w:tr>
      <w:tr w:rsidR="005C4869" w:rsidRPr="005C619D" w14:paraId="33741679" w14:textId="77777777" w:rsidTr="00A4593A">
        <w:trPr>
          <w:trHeight w:val="137"/>
        </w:trPr>
        <w:tc>
          <w:tcPr>
            <w:tcW w:w="6210" w:type="dxa"/>
          </w:tcPr>
          <w:p w14:paraId="5950B8E4" w14:textId="77777777" w:rsidR="005C4869" w:rsidRPr="005C619D" w:rsidRDefault="005C4869" w:rsidP="005C4869">
            <w:pPr>
              <w:spacing w:line="240" w:lineRule="atLeast"/>
              <w:rPr>
                <w:rFonts w:cs="Times New Roman"/>
                <w:color w:val="000000"/>
                <w:sz w:val="20"/>
                <w:lang w:val="en-US"/>
              </w:rPr>
            </w:pPr>
            <w:r w:rsidRPr="005C619D">
              <w:rPr>
                <w:rFonts w:cs="Times New Roman"/>
                <w:b/>
                <w:bCs/>
                <w:color w:val="000000"/>
                <w:sz w:val="20"/>
                <w:lang w:val="en-US"/>
              </w:rPr>
              <w:t>Total</w:t>
            </w:r>
          </w:p>
        </w:tc>
        <w:tc>
          <w:tcPr>
            <w:tcW w:w="1476" w:type="dxa"/>
            <w:tcBorders>
              <w:top w:val="single" w:sz="4" w:space="0" w:color="auto"/>
            </w:tcBorders>
          </w:tcPr>
          <w:p w14:paraId="7D82DAE4" w14:textId="77777777" w:rsidR="005C4869" w:rsidRPr="005C619D" w:rsidRDefault="005C4869" w:rsidP="005C4869">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1,413</w:t>
            </w:r>
          </w:p>
        </w:tc>
        <w:tc>
          <w:tcPr>
            <w:tcW w:w="270" w:type="dxa"/>
          </w:tcPr>
          <w:p w14:paraId="41841C9C" w14:textId="77777777" w:rsidR="005C4869" w:rsidRPr="005C619D" w:rsidRDefault="005C4869" w:rsidP="005C4869">
            <w:pPr>
              <w:pStyle w:val="acctfourfigures"/>
              <w:tabs>
                <w:tab w:val="clear" w:pos="765"/>
                <w:tab w:val="decimal" w:pos="1044"/>
              </w:tabs>
              <w:spacing w:line="240" w:lineRule="atLeast"/>
              <w:ind w:left="-108" w:right="-108"/>
              <w:rPr>
                <w:rFonts w:cs="Times New Roman"/>
                <w:b/>
                <w:bCs/>
                <w:sz w:val="20"/>
                <w:lang w:val="en-US"/>
              </w:rPr>
            </w:pPr>
          </w:p>
        </w:tc>
        <w:tc>
          <w:tcPr>
            <w:tcW w:w="1422" w:type="dxa"/>
            <w:tcBorders>
              <w:top w:val="single" w:sz="4" w:space="0" w:color="auto"/>
            </w:tcBorders>
          </w:tcPr>
          <w:p w14:paraId="044A5A3A" w14:textId="77777777" w:rsidR="005C4869" w:rsidRPr="005C619D" w:rsidRDefault="005C4869" w:rsidP="005C4869">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1,053</w:t>
            </w:r>
          </w:p>
        </w:tc>
      </w:tr>
      <w:tr w:rsidR="005C4869" w:rsidRPr="005C619D" w14:paraId="2458AA90" w14:textId="77777777" w:rsidTr="00A4593A">
        <w:trPr>
          <w:trHeight w:val="137"/>
        </w:trPr>
        <w:tc>
          <w:tcPr>
            <w:tcW w:w="6210" w:type="dxa"/>
          </w:tcPr>
          <w:p w14:paraId="078EEAAA" w14:textId="77777777" w:rsidR="005C4869" w:rsidRPr="005C619D" w:rsidRDefault="005C4869" w:rsidP="005C4869">
            <w:pPr>
              <w:spacing w:line="240" w:lineRule="atLeast"/>
              <w:ind w:right="-378"/>
              <w:rPr>
                <w:rFonts w:cs="Times New Roman"/>
                <w:b/>
                <w:bCs/>
                <w:color w:val="000000"/>
                <w:sz w:val="20"/>
                <w:lang w:val="en-US" w:bidi="th-TH"/>
              </w:rPr>
            </w:pPr>
            <w:r w:rsidRPr="005C619D">
              <w:rPr>
                <w:rFonts w:cs="Times New Roman"/>
                <w:i/>
                <w:iCs/>
                <w:color w:val="000000"/>
                <w:sz w:val="20"/>
                <w:lang w:val="en-US"/>
              </w:rPr>
              <w:t xml:space="preserve">Less </w:t>
            </w:r>
            <w:r w:rsidRPr="005C619D">
              <w:rPr>
                <w:rFonts w:cs="Times New Roman"/>
                <w:color w:val="000000"/>
                <w:sz w:val="20"/>
                <w:lang w:val="en-US"/>
              </w:rPr>
              <w:t>allowance for impairment losses</w:t>
            </w:r>
          </w:p>
        </w:tc>
        <w:tc>
          <w:tcPr>
            <w:tcW w:w="1476" w:type="dxa"/>
            <w:tcBorders>
              <w:bottom w:val="single" w:sz="4" w:space="0" w:color="auto"/>
            </w:tcBorders>
          </w:tcPr>
          <w:p w14:paraId="080C33A1" w14:textId="77777777" w:rsidR="005C4869" w:rsidRPr="005C619D" w:rsidRDefault="005C4869" w:rsidP="005C4869">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(800)</w:t>
            </w:r>
          </w:p>
        </w:tc>
        <w:tc>
          <w:tcPr>
            <w:tcW w:w="270" w:type="dxa"/>
          </w:tcPr>
          <w:p w14:paraId="4C5B8DF7" w14:textId="77777777" w:rsidR="005C4869" w:rsidRPr="005C619D" w:rsidRDefault="005C4869" w:rsidP="005C4869">
            <w:pPr>
              <w:pStyle w:val="acctfourfigures"/>
              <w:tabs>
                <w:tab w:val="clear" w:pos="765"/>
                <w:tab w:val="decimal" w:pos="1044"/>
              </w:tabs>
              <w:spacing w:line="240" w:lineRule="atLeast"/>
              <w:ind w:right="-108"/>
              <w:rPr>
                <w:rFonts w:cs="Times New Roman"/>
                <w:sz w:val="20"/>
                <w:lang w:val="en-US" w:bidi="th-TH"/>
              </w:rPr>
            </w:pPr>
          </w:p>
        </w:tc>
        <w:tc>
          <w:tcPr>
            <w:tcW w:w="1422" w:type="dxa"/>
            <w:tcBorders>
              <w:bottom w:val="single" w:sz="4" w:space="0" w:color="auto"/>
            </w:tcBorders>
          </w:tcPr>
          <w:p w14:paraId="6F622CAC" w14:textId="77777777" w:rsidR="005C4869" w:rsidRPr="005C619D" w:rsidRDefault="005C4869" w:rsidP="005C4869">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(791)</w:t>
            </w:r>
          </w:p>
        </w:tc>
      </w:tr>
      <w:tr w:rsidR="005C4869" w:rsidRPr="005C619D" w14:paraId="30839955" w14:textId="77777777" w:rsidTr="00A4593A">
        <w:trPr>
          <w:trHeight w:val="137"/>
        </w:trPr>
        <w:tc>
          <w:tcPr>
            <w:tcW w:w="6210" w:type="dxa"/>
          </w:tcPr>
          <w:p w14:paraId="78941553" w14:textId="77777777" w:rsidR="005C4869" w:rsidRPr="005C619D" w:rsidRDefault="005C4869" w:rsidP="005C4869">
            <w:pPr>
              <w:spacing w:line="240" w:lineRule="atLeast"/>
              <w:rPr>
                <w:rFonts w:cs="Times New Roman"/>
                <w:b/>
                <w:bCs/>
                <w:color w:val="000000"/>
                <w:spacing w:val="-6"/>
                <w:sz w:val="20"/>
                <w:lang w:val="en-US"/>
              </w:rPr>
            </w:pPr>
            <w:r w:rsidRPr="005C619D">
              <w:rPr>
                <w:rFonts w:cs="Times New Roman"/>
                <w:b/>
                <w:bCs/>
                <w:spacing w:val="-6"/>
                <w:sz w:val="20"/>
                <w:lang w:val="en-US" w:eastAsia="en-GB" w:bidi="th-TH"/>
              </w:rPr>
              <w:t>Net</w:t>
            </w:r>
          </w:p>
        </w:tc>
        <w:tc>
          <w:tcPr>
            <w:tcW w:w="1476" w:type="dxa"/>
            <w:tcBorders>
              <w:top w:val="single" w:sz="4" w:space="0" w:color="auto"/>
              <w:bottom w:val="single" w:sz="4" w:space="0" w:color="auto"/>
            </w:tcBorders>
          </w:tcPr>
          <w:p w14:paraId="5E1D7BC5" w14:textId="77777777" w:rsidR="005C4869" w:rsidRPr="005C619D" w:rsidRDefault="005C4869" w:rsidP="005C4869">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613</w:t>
            </w:r>
          </w:p>
        </w:tc>
        <w:tc>
          <w:tcPr>
            <w:tcW w:w="270" w:type="dxa"/>
          </w:tcPr>
          <w:p w14:paraId="52A9B4C2" w14:textId="77777777" w:rsidR="005C4869" w:rsidRPr="005C619D" w:rsidRDefault="005C4869" w:rsidP="005C4869">
            <w:pPr>
              <w:pStyle w:val="acctfourfigures"/>
              <w:tabs>
                <w:tab w:val="clear" w:pos="765"/>
                <w:tab w:val="decimal" w:pos="1044"/>
              </w:tabs>
              <w:spacing w:line="240" w:lineRule="atLeast"/>
              <w:ind w:left="-108" w:right="-108"/>
              <w:rPr>
                <w:rFonts w:cs="Times New Roman"/>
                <w:b/>
                <w:bCs/>
                <w:sz w:val="20"/>
                <w:lang w:bidi="th-TH"/>
              </w:rPr>
            </w:pPr>
          </w:p>
        </w:tc>
        <w:tc>
          <w:tcPr>
            <w:tcW w:w="1422" w:type="dxa"/>
            <w:tcBorders>
              <w:top w:val="single" w:sz="4" w:space="0" w:color="auto"/>
              <w:bottom w:val="single" w:sz="4" w:space="0" w:color="auto"/>
            </w:tcBorders>
          </w:tcPr>
          <w:p w14:paraId="53885722" w14:textId="77777777" w:rsidR="005C4869" w:rsidRPr="005C619D" w:rsidRDefault="005C4869" w:rsidP="005C4869">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262</w:t>
            </w:r>
          </w:p>
        </w:tc>
      </w:tr>
      <w:tr w:rsidR="005C4869" w:rsidRPr="005C619D" w14:paraId="17182457" w14:textId="77777777" w:rsidTr="00A4593A">
        <w:tc>
          <w:tcPr>
            <w:tcW w:w="6210" w:type="dxa"/>
          </w:tcPr>
          <w:p w14:paraId="4C3409EE" w14:textId="77777777" w:rsidR="005C4869" w:rsidRPr="005C619D" w:rsidRDefault="005C4869" w:rsidP="005C4869">
            <w:pPr>
              <w:spacing w:line="240" w:lineRule="atLeast"/>
              <w:rPr>
                <w:rFonts w:cs="Times New Roman"/>
                <w:b/>
                <w:bCs/>
                <w:color w:val="000000"/>
                <w:sz w:val="20"/>
                <w:lang w:val="en-US"/>
              </w:rPr>
            </w:pPr>
            <w:r w:rsidRPr="005C619D">
              <w:rPr>
                <w:rFonts w:cs="Times New Roman"/>
                <w:b/>
                <w:bCs/>
                <w:color w:val="000000"/>
                <w:sz w:val="20"/>
                <w:lang w:val="en-US"/>
              </w:rPr>
              <w:t>Total investments, net</w:t>
            </w:r>
          </w:p>
        </w:tc>
        <w:tc>
          <w:tcPr>
            <w:tcW w:w="1476" w:type="dxa"/>
            <w:tcBorders>
              <w:bottom w:val="double" w:sz="4" w:space="0" w:color="auto"/>
            </w:tcBorders>
          </w:tcPr>
          <w:p w14:paraId="54044150" w14:textId="77777777" w:rsidR="005C4869" w:rsidRPr="005C619D" w:rsidRDefault="005C4869" w:rsidP="005C4869">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166,265</w:t>
            </w:r>
          </w:p>
        </w:tc>
        <w:tc>
          <w:tcPr>
            <w:tcW w:w="270" w:type="dxa"/>
          </w:tcPr>
          <w:p w14:paraId="6400C91E" w14:textId="77777777" w:rsidR="005C4869" w:rsidRPr="005C619D" w:rsidRDefault="005C4869" w:rsidP="005C4869">
            <w:pPr>
              <w:pStyle w:val="acctfourfigures"/>
              <w:tabs>
                <w:tab w:val="clear" w:pos="765"/>
                <w:tab w:val="decimal" w:pos="1044"/>
              </w:tabs>
              <w:spacing w:line="240" w:lineRule="atLeast"/>
              <w:ind w:left="-108" w:right="-108"/>
              <w:rPr>
                <w:rFonts w:cs="Times New Roman"/>
                <w:b/>
                <w:bCs/>
                <w:sz w:val="20"/>
                <w:lang w:val="en-US"/>
              </w:rPr>
            </w:pPr>
          </w:p>
        </w:tc>
        <w:tc>
          <w:tcPr>
            <w:tcW w:w="1422" w:type="dxa"/>
            <w:tcBorders>
              <w:bottom w:val="double" w:sz="4" w:space="0" w:color="auto"/>
            </w:tcBorders>
          </w:tcPr>
          <w:p w14:paraId="0D30757E" w14:textId="77777777" w:rsidR="005C4869" w:rsidRPr="005C619D" w:rsidRDefault="005C4869" w:rsidP="005C4869">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60,507</w:t>
            </w:r>
          </w:p>
        </w:tc>
      </w:tr>
    </w:tbl>
    <w:p w14:paraId="1436CE9D" w14:textId="77777777" w:rsidR="005D3ECC" w:rsidRPr="005C619D" w:rsidRDefault="005D3ECC" w:rsidP="003E7DB7">
      <w:pPr>
        <w:pStyle w:val="index"/>
        <w:spacing w:after="0"/>
        <w:ind w:left="540"/>
        <w:rPr>
          <w:rFonts w:cs="Times New Roman"/>
          <w:sz w:val="20"/>
          <w:lang w:val="en-US" w:bidi="th-TH"/>
        </w:rPr>
      </w:pPr>
    </w:p>
    <w:p w14:paraId="2A52E024" w14:textId="73C9511E" w:rsidR="00974E28" w:rsidRDefault="00974E28" w:rsidP="0032729A">
      <w:pPr>
        <w:pStyle w:val="index"/>
        <w:spacing w:after="0"/>
        <w:ind w:left="540"/>
        <w:jc w:val="both"/>
        <w:rPr>
          <w:rFonts w:cs="Times New Roman"/>
          <w:sz w:val="20"/>
        </w:rPr>
      </w:pPr>
      <w:r w:rsidRPr="00974E28">
        <w:rPr>
          <w:rFonts w:cs="Times New Roman"/>
          <w:sz w:val="20"/>
        </w:rPr>
        <w:t>The Bank and its subsidiaries have dividend income from investments in equity instruments that are de</w:t>
      </w:r>
      <w:r w:rsidR="002B0489">
        <w:rPr>
          <w:rFonts w:cs="Times New Roman"/>
          <w:sz w:val="20"/>
        </w:rPr>
        <w:t>signated</w:t>
      </w:r>
      <w:r w:rsidRPr="00974E28">
        <w:rPr>
          <w:rFonts w:cs="Times New Roman"/>
          <w:sz w:val="20"/>
        </w:rPr>
        <w:t xml:space="preserve"> at fair value through other comprehensive income for the three-month and six-month periods ended </w:t>
      </w:r>
      <w:r w:rsidR="00752648" w:rsidRPr="00974E28">
        <w:rPr>
          <w:rFonts w:cs="Times New Roman"/>
          <w:sz w:val="20"/>
        </w:rPr>
        <w:t>30</w:t>
      </w:r>
      <w:r w:rsidR="00752648">
        <w:rPr>
          <w:rFonts w:cs="Times New Roman"/>
          <w:sz w:val="20"/>
        </w:rPr>
        <w:t xml:space="preserve"> </w:t>
      </w:r>
      <w:r w:rsidRPr="00974E28">
        <w:rPr>
          <w:rFonts w:cs="Times New Roman"/>
          <w:sz w:val="20"/>
        </w:rPr>
        <w:t>June</w:t>
      </w:r>
      <w:r w:rsidR="00752648">
        <w:rPr>
          <w:rFonts w:cs="Times New Roman"/>
          <w:sz w:val="20"/>
        </w:rPr>
        <w:t xml:space="preserve"> </w:t>
      </w:r>
      <w:r w:rsidRPr="00974E28">
        <w:rPr>
          <w:rFonts w:cs="Times New Roman"/>
          <w:sz w:val="20"/>
        </w:rPr>
        <w:t xml:space="preserve">2020 in the amount of </w:t>
      </w:r>
      <w:r w:rsidR="00752648">
        <w:rPr>
          <w:rFonts w:cs="Times New Roman"/>
          <w:sz w:val="20"/>
        </w:rPr>
        <w:t xml:space="preserve">Baht </w:t>
      </w:r>
      <w:r w:rsidRPr="00974E28">
        <w:rPr>
          <w:rFonts w:cs="Times New Roman"/>
          <w:sz w:val="20"/>
        </w:rPr>
        <w:t xml:space="preserve">40 million and </w:t>
      </w:r>
      <w:r w:rsidR="00752648">
        <w:rPr>
          <w:rFonts w:cs="Times New Roman"/>
          <w:sz w:val="20"/>
        </w:rPr>
        <w:t>B</w:t>
      </w:r>
      <w:r w:rsidR="00752648" w:rsidRPr="00974E28">
        <w:rPr>
          <w:rFonts w:cs="Times New Roman"/>
          <w:sz w:val="20"/>
        </w:rPr>
        <w:t xml:space="preserve">aht </w:t>
      </w:r>
      <w:r w:rsidRPr="00974E28">
        <w:rPr>
          <w:rFonts w:cs="Times New Roman"/>
          <w:sz w:val="20"/>
        </w:rPr>
        <w:t>248 million</w:t>
      </w:r>
      <w:r w:rsidR="00752648">
        <w:rPr>
          <w:rFonts w:cs="Times New Roman"/>
          <w:sz w:val="20"/>
        </w:rPr>
        <w:t>, respectively</w:t>
      </w:r>
      <w:r w:rsidRPr="00974E28">
        <w:rPr>
          <w:rFonts w:cs="Times New Roman"/>
          <w:sz w:val="20"/>
        </w:rPr>
        <w:t xml:space="preserve"> (Bank</w:t>
      </w:r>
      <w:r w:rsidR="0001094E" w:rsidRPr="0001094E">
        <w:rPr>
          <w:rFonts w:cs="Times New Roman"/>
          <w:sz w:val="20"/>
        </w:rPr>
        <w:t xml:space="preserve"> </w:t>
      </w:r>
      <w:r w:rsidR="0001094E" w:rsidRPr="00974E28">
        <w:rPr>
          <w:rFonts w:cs="Times New Roman"/>
          <w:sz w:val="20"/>
        </w:rPr>
        <w:t>only</w:t>
      </w:r>
      <w:r w:rsidRPr="00974E28">
        <w:rPr>
          <w:rFonts w:cs="Times New Roman"/>
          <w:sz w:val="20"/>
        </w:rPr>
        <w:t xml:space="preserve">: </w:t>
      </w:r>
      <w:r w:rsidR="0001094E" w:rsidRPr="005C619D">
        <w:rPr>
          <w:rFonts w:cs="Times New Roman"/>
          <w:szCs w:val="22"/>
          <w:lang w:bidi="th-TH"/>
        </w:rPr>
        <w:t>Baht</w:t>
      </w:r>
      <w:r w:rsidR="0001094E" w:rsidRPr="00974E28">
        <w:rPr>
          <w:rFonts w:cs="Times New Roman"/>
          <w:sz w:val="20"/>
        </w:rPr>
        <w:t xml:space="preserve"> </w:t>
      </w:r>
      <w:r w:rsidR="0001094E">
        <w:rPr>
          <w:rFonts w:cs="Times New Roman"/>
          <w:sz w:val="20"/>
        </w:rPr>
        <w:t>-</w:t>
      </w:r>
      <w:r w:rsidR="0001094E" w:rsidRPr="00974E28">
        <w:rPr>
          <w:rFonts w:cs="Times New Roman"/>
          <w:sz w:val="20"/>
        </w:rPr>
        <w:t xml:space="preserve"> </w:t>
      </w:r>
      <w:r w:rsidR="0001094E">
        <w:rPr>
          <w:rFonts w:cs="Times New Roman"/>
          <w:sz w:val="20"/>
        </w:rPr>
        <w:t>m</w:t>
      </w:r>
      <w:r w:rsidR="0001094E" w:rsidRPr="00974E28">
        <w:rPr>
          <w:rFonts w:cs="Times New Roman"/>
          <w:sz w:val="20"/>
        </w:rPr>
        <w:t xml:space="preserve">illion </w:t>
      </w:r>
      <w:r w:rsidRPr="00974E28">
        <w:rPr>
          <w:rFonts w:cs="Times New Roman"/>
          <w:sz w:val="20"/>
        </w:rPr>
        <w:t xml:space="preserve">and </w:t>
      </w:r>
      <w:bookmarkStart w:id="16" w:name="_Hlk46507133"/>
      <w:r w:rsidR="0001094E" w:rsidRPr="005C619D">
        <w:rPr>
          <w:rFonts w:cs="Times New Roman"/>
          <w:szCs w:val="22"/>
          <w:lang w:bidi="th-TH"/>
        </w:rPr>
        <w:t>Baht</w:t>
      </w:r>
      <w:r w:rsidR="0001094E" w:rsidRPr="00974E28">
        <w:rPr>
          <w:rFonts w:cs="Times New Roman"/>
          <w:sz w:val="20"/>
        </w:rPr>
        <w:t xml:space="preserve"> </w:t>
      </w:r>
      <w:r w:rsidRPr="00974E28">
        <w:rPr>
          <w:rFonts w:cs="Times New Roman"/>
          <w:sz w:val="20"/>
        </w:rPr>
        <w:t xml:space="preserve">29 </w:t>
      </w:r>
      <w:r w:rsidR="0001094E">
        <w:rPr>
          <w:rFonts w:cs="Times New Roman"/>
          <w:sz w:val="20"/>
        </w:rPr>
        <w:t>m</w:t>
      </w:r>
      <w:r w:rsidRPr="00974E28">
        <w:rPr>
          <w:rFonts w:cs="Times New Roman"/>
          <w:sz w:val="20"/>
        </w:rPr>
        <w:t xml:space="preserve">illion </w:t>
      </w:r>
      <w:bookmarkEnd w:id="16"/>
      <w:r w:rsidRPr="00974E28">
        <w:rPr>
          <w:rFonts w:cs="Times New Roman"/>
          <w:sz w:val="20"/>
        </w:rPr>
        <w:t>respectively)</w:t>
      </w:r>
      <w:r w:rsidR="00752648">
        <w:rPr>
          <w:rFonts w:cs="Times New Roman"/>
          <w:sz w:val="20"/>
        </w:rPr>
        <w:t>.</w:t>
      </w:r>
    </w:p>
    <w:p w14:paraId="2EA094EF" w14:textId="617E6B84" w:rsidR="0001094E" w:rsidRDefault="0001094E" w:rsidP="0032729A">
      <w:pPr>
        <w:pStyle w:val="index"/>
        <w:spacing w:after="0"/>
        <w:ind w:left="540"/>
        <w:jc w:val="both"/>
        <w:rPr>
          <w:rFonts w:cs="Times New Roman"/>
          <w:sz w:val="20"/>
        </w:rPr>
      </w:pPr>
    </w:p>
    <w:p w14:paraId="72106251" w14:textId="1F14AE2F" w:rsidR="00315CD5" w:rsidRPr="005C619D" w:rsidRDefault="00104FBF" w:rsidP="005748C7">
      <w:pPr>
        <w:pStyle w:val="index"/>
        <w:spacing w:after="0"/>
        <w:rPr>
          <w:rFonts w:cs="Times New Roman"/>
          <w:b/>
          <w:bCs/>
          <w:sz w:val="20"/>
          <w:lang w:val="en-US" w:bidi="th-TH"/>
        </w:rPr>
      </w:pPr>
      <w:r w:rsidRPr="005C619D">
        <w:rPr>
          <w:rFonts w:cs="Times New Roman"/>
          <w:b/>
          <w:bCs/>
          <w:sz w:val="20"/>
          <w:lang w:bidi="th-TH"/>
        </w:rPr>
        <w:t>1</w:t>
      </w:r>
      <w:r w:rsidR="00C567EE" w:rsidRPr="005C619D">
        <w:rPr>
          <w:rFonts w:cs="Times New Roman"/>
          <w:b/>
          <w:bCs/>
          <w:sz w:val="20"/>
          <w:lang w:bidi="th-TH"/>
        </w:rPr>
        <w:t>4</w:t>
      </w:r>
      <w:r w:rsidR="00315CD5" w:rsidRPr="005C619D">
        <w:rPr>
          <w:rFonts w:cs="Times New Roman"/>
          <w:b/>
          <w:bCs/>
          <w:sz w:val="20"/>
          <w:lang w:bidi="th-TH"/>
        </w:rPr>
        <w:t>.2</w:t>
      </w:r>
      <w:r w:rsidR="00315CD5" w:rsidRPr="005C619D">
        <w:rPr>
          <w:rFonts w:cs="Times New Roman"/>
          <w:b/>
          <w:bCs/>
          <w:sz w:val="20"/>
          <w:lang w:bidi="th-TH"/>
        </w:rPr>
        <w:tab/>
      </w:r>
      <w:r w:rsidR="00315CD5" w:rsidRPr="005C619D">
        <w:rPr>
          <w:rFonts w:cs="Times New Roman"/>
          <w:b/>
          <w:bCs/>
          <w:sz w:val="20"/>
          <w:lang w:val="en-US" w:bidi="th-TH"/>
        </w:rPr>
        <w:t>Investments in entities in which the Bank and its subsidiaries hold 10% or more</w:t>
      </w:r>
    </w:p>
    <w:p w14:paraId="7998B0AA" w14:textId="77777777" w:rsidR="00315CD5" w:rsidRPr="005C619D" w:rsidRDefault="00315CD5" w:rsidP="005748C7">
      <w:pPr>
        <w:pStyle w:val="index"/>
        <w:spacing w:after="0"/>
        <w:ind w:left="567" w:hanging="567"/>
        <w:rPr>
          <w:rFonts w:cs="Times New Roman"/>
          <w:b/>
          <w:bCs/>
          <w:sz w:val="20"/>
          <w:lang w:val="en-US" w:bidi="th-TH"/>
        </w:rPr>
      </w:pPr>
    </w:p>
    <w:p w14:paraId="71BE51AE" w14:textId="77777777" w:rsidR="00315CD5" w:rsidRPr="005C619D" w:rsidRDefault="00315CD5" w:rsidP="005748C7">
      <w:pPr>
        <w:autoSpaceDE w:val="0"/>
        <w:autoSpaceDN w:val="0"/>
        <w:adjustRightInd w:val="0"/>
        <w:spacing w:line="240" w:lineRule="auto"/>
        <w:ind w:left="555"/>
        <w:jc w:val="thaiDistribute"/>
        <w:rPr>
          <w:rFonts w:cs="Times New Roman"/>
          <w:sz w:val="20"/>
          <w:lang w:val="en-US" w:eastAsia="en-GB" w:bidi="th-TH"/>
        </w:rPr>
      </w:pPr>
      <w:r w:rsidRPr="005C619D">
        <w:rPr>
          <w:rFonts w:cs="Times New Roman"/>
          <w:sz w:val="20"/>
          <w:lang w:val="en-US" w:eastAsia="en-GB" w:bidi="th-TH"/>
        </w:rPr>
        <w:t xml:space="preserve">As at </w:t>
      </w:r>
      <w:r w:rsidR="00AB6D4A" w:rsidRPr="005C619D">
        <w:rPr>
          <w:rFonts w:cs="Times New Roman"/>
          <w:color w:val="000000"/>
          <w:sz w:val="20"/>
          <w:lang w:val="en-US" w:eastAsia="en-GB" w:bidi="th-TH"/>
        </w:rPr>
        <w:t>30 June 2020 and 31 December 201</w:t>
      </w:r>
      <w:r w:rsidR="00AB6D4A" w:rsidRPr="005C619D">
        <w:rPr>
          <w:rFonts w:cs="Times New Roman"/>
          <w:sz w:val="20"/>
          <w:lang w:val="en-US"/>
        </w:rPr>
        <w:t>9</w:t>
      </w:r>
      <w:r w:rsidRPr="005C619D">
        <w:rPr>
          <w:rFonts w:cs="Times New Roman"/>
          <w:sz w:val="20"/>
          <w:lang w:val="en-US" w:eastAsia="en-GB" w:bidi="th-TH"/>
        </w:rPr>
        <w:t>, the Bank</w:t>
      </w:r>
      <w:r w:rsidR="000F47D1" w:rsidRPr="005C619D">
        <w:rPr>
          <w:rFonts w:cs="Times New Roman"/>
          <w:sz w:val="20"/>
          <w:lang w:val="en-US" w:eastAsia="en-GB" w:bidi="th-TH"/>
        </w:rPr>
        <w:t xml:space="preserve"> and its subsidiaries</w:t>
      </w:r>
      <w:r w:rsidRPr="005C619D">
        <w:rPr>
          <w:rFonts w:cs="Times New Roman"/>
          <w:sz w:val="20"/>
          <w:lang w:val="en-US" w:eastAsia="en-GB" w:bidi="th-TH"/>
        </w:rPr>
        <w:t xml:space="preserve"> had investments in entities in which the Bank</w:t>
      </w:r>
      <w:r w:rsidR="00796245" w:rsidRPr="005C619D">
        <w:rPr>
          <w:rFonts w:cs="Times New Roman"/>
          <w:sz w:val="20"/>
          <w:lang w:val="en-US" w:eastAsia="en-GB" w:bidi="th-TH"/>
        </w:rPr>
        <w:t xml:space="preserve"> and its subsidiarie</w:t>
      </w:r>
      <w:r w:rsidR="00982499" w:rsidRPr="005C619D">
        <w:rPr>
          <w:rFonts w:cs="Times New Roman"/>
          <w:sz w:val="20"/>
          <w:lang w:val="en-US" w:eastAsia="en-GB" w:bidi="th-TH"/>
        </w:rPr>
        <w:t>s</w:t>
      </w:r>
      <w:r w:rsidRPr="005C619D">
        <w:rPr>
          <w:rFonts w:cs="Times New Roman"/>
          <w:sz w:val="20"/>
          <w:lang w:val="en-US" w:eastAsia="en-GB" w:bidi="th-TH"/>
        </w:rPr>
        <w:t xml:space="preserve"> hold 10% or more of the paid-up share capital of the investee companies but such companies are not treated as its subsidiaries and associate</w:t>
      </w:r>
      <w:r w:rsidR="00AE78A9" w:rsidRPr="005C619D">
        <w:rPr>
          <w:rFonts w:cs="Times New Roman"/>
          <w:sz w:val="20"/>
          <w:lang w:val="en-US" w:eastAsia="en-GB" w:bidi="th-TH"/>
        </w:rPr>
        <w:t>s</w:t>
      </w:r>
      <w:r w:rsidRPr="005C619D">
        <w:rPr>
          <w:rFonts w:cs="Times New Roman"/>
          <w:sz w:val="20"/>
          <w:lang w:val="en-US" w:eastAsia="en-GB" w:bidi="th-TH"/>
        </w:rPr>
        <w:t xml:space="preserve">. Those investments were </w:t>
      </w:r>
      <w:proofErr w:type="spellStart"/>
      <w:r w:rsidR="002567BF" w:rsidRPr="005C619D">
        <w:rPr>
          <w:rFonts w:cs="Times New Roman"/>
          <w:sz w:val="20"/>
          <w:lang w:val="en-US" w:eastAsia="en-GB" w:bidi="th-TH"/>
        </w:rPr>
        <w:t>s</w:t>
      </w:r>
      <w:r w:rsidR="00772577" w:rsidRPr="005C619D">
        <w:rPr>
          <w:rFonts w:cs="Times New Roman"/>
          <w:sz w:val="20"/>
          <w:lang w:val="en-US" w:eastAsia="en-GB" w:bidi="th-TH"/>
        </w:rPr>
        <w:t>ummari</w:t>
      </w:r>
      <w:r w:rsidR="00C34B0D" w:rsidRPr="005C619D">
        <w:rPr>
          <w:rFonts w:cs="Times New Roman"/>
          <w:sz w:val="20"/>
          <w:lang w:val="en-US" w:eastAsia="en-GB" w:bidi="th-TH"/>
        </w:rPr>
        <w:t>s</w:t>
      </w:r>
      <w:r w:rsidR="00772577" w:rsidRPr="005C619D">
        <w:rPr>
          <w:rFonts w:cs="Times New Roman"/>
          <w:sz w:val="20"/>
          <w:lang w:val="en-US" w:eastAsia="en-GB" w:bidi="th-TH"/>
        </w:rPr>
        <w:t>ed</w:t>
      </w:r>
      <w:proofErr w:type="spellEnd"/>
      <w:r w:rsidRPr="005C619D">
        <w:rPr>
          <w:rFonts w:cs="Times New Roman"/>
          <w:sz w:val="20"/>
          <w:lang w:val="en-US" w:eastAsia="en-GB" w:bidi="th-TH"/>
        </w:rPr>
        <w:t xml:space="preserve"> below.</w:t>
      </w:r>
    </w:p>
    <w:p w14:paraId="2D507E04" w14:textId="77777777" w:rsidR="0086771A" w:rsidRPr="005C619D" w:rsidRDefault="0086771A" w:rsidP="005748C7">
      <w:pPr>
        <w:autoSpaceDE w:val="0"/>
        <w:autoSpaceDN w:val="0"/>
        <w:adjustRightInd w:val="0"/>
        <w:spacing w:line="240" w:lineRule="auto"/>
        <w:ind w:left="555"/>
        <w:jc w:val="thaiDistribute"/>
        <w:rPr>
          <w:rFonts w:cs="Times New Roman"/>
          <w:sz w:val="20"/>
          <w:lang w:val="en-US" w:eastAsia="en-GB" w:bidi="th-TH"/>
        </w:rPr>
      </w:pPr>
    </w:p>
    <w:tbl>
      <w:tblPr>
        <w:tblW w:w="9330" w:type="dxa"/>
        <w:tblInd w:w="450" w:type="dxa"/>
        <w:tblLayout w:type="fixed"/>
        <w:tblLook w:val="01E0" w:firstRow="1" w:lastRow="1" w:firstColumn="1" w:lastColumn="1" w:noHBand="0" w:noVBand="0"/>
      </w:tblPr>
      <w:tblGrid>
        <w:gridCol w:w="4653"/>
        <w:gridCol w:w="993"/>
        <w:gridCol w:w="236"/>
        <w:gridCol w:w="1039"/>
        <w:gridCol w:w="236"/>
        <w:gridCol w:w="898"/>
        <w:gridCol w:w="283"/>
        <w:gridCol w:w="992"/>
      </w:tblGrid>
      <w:tr w:rsidR="00DC417B" w:rsidRPr="005C619D" w14:paraId="1B180973" w14:textId="77777777" w:rsidTr="00AB6D4A">
        <w:trPr>
          <w:trHeight w:val="137"/>
        </w:trPr>
        <w:tc>
          <w:tcPr>
            <w:tcW w:w="4653" w:type="dxa"/>
          </w:tcPr>
          <w:p w14:paraId="03FF3866" w14:textId="77777777" w:rsidR="00DC417B" w:rsidRPr="005C619D" w:rsidRDefault="00DC417B" w:rsidP="00796245">
            <w:pPr>
              <w:spacing w:line="220" w:lineRule="exact"/>
              <w:rPr>
                <w:rFonts w:cs="Times New Roman"/>
                <w:b/>
                <w:bCs/>
                <w:color w:val="000000"/>
                <w:sz w:val="20"/>
                <w:lang w:val="en-US"/>
              </w:rPr>
            </w:pPr>
          </w:p>
        </w:tc>
        <w:tc>
          <w:tcPr>
            <w:tcW w:w="2268" w:type="dxa"/>
            <w:gridSpan w:val="3"/>
          </w:tcPr>
          <w:p w14:paraId="71234578" w14:textId="77777777" w:rsidR="00DC417B" w:rsidRPr="005C619D" w:rsidRDefault="00DC417B" w:rsidP="00796245">
            <w:pPr>
              <w:pStyle w:val="acctfourfigures"/>
              <w:tabs>
                <w:tab w:val="clear" w:pos="765"/>
              </w:tabs>
              <w:spacing w:line="220" w:lineRule="exact"/>
              <w:ind w:left="-108" w:right="-88"/>
              <w:jc w:val="center"/>
              <w:rPr>
                <w:rFonts w:cs="Times New Roman"/>
                <w:b/>
                <w:bCs/>
                <w:sz w:val="20"/>
              </w:rPr>
            </w:pPr>
            <w:r w:rsidRPr="005C619D">
              <w:rPr>
                <w:rFonts w:cs="Times New Roman"/>
                <w:b/>
                <w:bCs/>
                <w:sz w:val="20"/>
              </w:rPr>
              <w:t xml:space="preserve">Consolidated </w:t>
            </w:r>
          </w:p>
        </w:tc>
        <w:tc>
          <w:tcPr>
            <w:tcW w:w="236" w:type="dxa"/>
          </w:tcPr>
          <w:p w14:paraId="712CF112" w14:textId="77777777" w:rsidR="00DC417B" w:rsidRPr="005C619D" w:rsidRDefault="00DC417B" w:rsidP="00796245">
            <w:pPr>
              <w:pStyle w:val="acctfourfigures"/>
              <w:tabs>
                <w:tab w:val="clear" w:pos="765"/>
              </w:tabs>
              <w:spacing w:line="220" w:lineRule="exact"/>
              <w:ind w:left="-108" w:right="-88"/>
              <w:jc w:val="center"/>
              <w:rPr>
                <w:rFonts w:cs="Times New Roman"/>
                <w:b/>
                <w:bCs/>
                <w:sz w:val="20"/>
              </w:rPr>
            </w:pPr>
          </w:p>
        </w:tc>
        <w:tc>
          <w:tcPr>
            <w:tcW w:w="2173" w:type="dxa"/>
            <w:gridSpan w:val="3"/>
          </w:tcPr>
          <w:p w14:paraId="64292FB4" w14:textId="77777777" w:rsidR="00DC417B" w:rsidRPr="005C619D" w:rsidRDefault="00DC417B" w:rsidP="00796245">
            <w:pPr>
              <w:pStyle w:val="acctfourfigures"/>
              <w:tabs>
                <w:tab w:val="clear" w:pos="765"/>
              </w:tabs>
              <w:spacing w:line="220" w:lineRule="exact"/>
              <w:ind w:left="-108" w:right="-88"/>
              <w:jc w:val="center"/>
              <w:rPr>
                <w:rFonts w:cs="Times New Roman"/>
                <w:b/>
                <w:bCs/>
                <w:sz w:val="20"/>
              </w:rPr>
            </w:pPr>
            <w:r w:rsidRPr="005C619D">
              <w:rPr>
                <w:rFonts w:cs="Times New Roman"/>
                <w:b/>
                <w:bCs/>
                <w:sz w:val="20"/>
              </w:rPr>
              <w:t>Bank only</w:t>
            </w:r>
          </w:p>
        </w:tc>
      </w:tr>
      <w:tr w:rsidR="00AB6D4A" w:rsidRPr="005C619D" w14:paraId="22CF2EEE" w14:textId="77777777" w:rsidTr="00AB6D4A">
        <w:trPr>
          <w:trHeight w:val="137"/>
        </w:trPr>
        <w:tc>
          <w:tcPr>
            <w:tcW w:w="4653" w:type="dxa"/>
          </w:tcPr>
          <w:p w14:paraId="042F3A54" w14:textId="77777777" w:rsidR="00AB6D4A" w:rsidRPr="005C619D" w:rsidRDefault="00AB6D4A" w:rsidP="00AB6D4A">
            <w:pPr>
              <w:spacing w:line="220" w:lineRule="exact"/>
              <w:ind w:firstLine="562"/>
              <w:rPr>
                <w:rFonts w:cs="Times New Roman"/>
                <w:b/>
                <w:bCs/>
                <w:color w:val="000000"/>
                <w:sz w:val="20"/>
                <w:lang w:val="en-US"/>
              </w:rPr>
            </w:pPr>
          </w:p>
        </w:tc>
        <w:tc>
          <w:tcPr>
            <w:tcW w:w="993" w:type="dxa"/>
            <w:shd w:val="clear" w:color="auto" w:fill="auto"/>
            <w:vAlign w:val="bottom"/>
          </w:tcPr>
          <w:p w14:paraId="22DD48D0" w14:textId="77777777" w:rsidR="00AB6D4A" w:rsidRPr="005C619D" w:rsidRDefault="00AB6D4A" w:rsidP="00AB6D4A">
            <w:pPr>
              <w:pStyle w:val="acctmergecolhdg"/>
              <w:spacing w:line="220" w:lineRule="exact"/>
              <w:ind w:left="-79" w:right="-79"/>
              <w:rPr>
                <w:rFonts w:cs="Times New Roman"/>
                <w:b w:val="0"/>
                <w:bCs/>
                <w:sz w:val="20"/>
              </w:rPr>
            </w:pPr>
            <w:r w:rsidRPr="005C619D">
              <w:rPr>
                <w:rFonts w:cs="Times New Roman"/>
                <w:b w:val="0"/>
                <w:bCs/>
                <w:sz w:val="20"/>
              </w:rPr>
              <w:t xml:space="preserve">30 </w:t>
            </w:r>
          </w:p>
        </w:tc>
        <w:tc>
          <w:tcPr>
            <w:tcW w:w="236" w:type="dxa"/>
            <w:shd w:val="clear" w:color="auto" w:fill="auto"/>
          </w:tcPr>
          <w:p w14:paraId="1E3F120E" w14:textId="77777777" w:rsidR="00AB6D4A" w:rsidRPr="005C619D" w:rsidRDefault="00AB6D4A" w:rsidP="00AB6D4A">
            <w:pPr>
              <w:pStyle w:val="acctmergecolhdg"/>
              <w:spacing w:line="220" w:lineRule="exact"/>
              <w:ind w:left="-79" w:right="101"/>
              <w:rPr>
                <w:rFonts w:cs="Times New Roman"/>
                <w:b w:val="0"/>
                <w:bCs/>
                <w:sz w:val="20"/>
              </w:rPr>
            </w:pPr>
          </w:p>
        </w:tc>
        <w:tc>
          <w:tcPr>
            <w:tcW w:w="1039" w:type="dxa"/>
            <w:shd w:val="clear" w:color="auto" w:fill="auto"/>
          </w:tcPr>
          <w:p w14:paraId="74A4694A" w14:textId="77777777" w:rsidR="00AB6D4A" w:rsidRPr="005C619D" w:rsidRDefault="00AB6D4A" w:rsidP="00AB6D4A">
            <w:pPr>
              <w:pStyle w:val="acctmergecolhdg"/>
              <w:tabs>
                <w:tab w:val="left" w:pos="656"/>
              </w:tabs>
              <w:spacing w:line="220" w:lineRule="exact"/>
              <w:ind w:left="-79" w:right="-68"/>
              <w:rPr>
                <w:rFonts w:cs="Times New Roman"/>
                <w:b w:val="0"/>
                <w:bCs/>
                <w:spacing w:val="-6"/>
                <w:sz w:val="20"/>
              </w:rPr>
            </w:pPr>
            <w:r w:rsidRPr="005C619D">
              <w:rPr>
                <w:rFonts w:cs="Times New Roman"/>
                <w:b w:val="0"/>
                <w:bCs/>
                <w:spacing w:val="-6"/>
                <w:sz w:val="20"/>
              </w:rPr>
              <w:t xml:space="preserve">31 </w:t>
            </w:r>
          </w:p>
        </w:tc>
        <w:tc>
          <w:tcPr>
            <w:tcW w:w="236" w:type="dxa"/>
            <w:shd w:val="clear" w:color="auto" w:fill="auto"/>
          </w:tcPr>
          <w:p w14:paraId="626843A7" w14:textId="77777777" w:rsidR="00AB6D4A" w:rsidRPr="005C619D" w:rsidRDefault="00AB6D4A" w:rsidP="00AB6D4A">
            <w:pPr>
              <w:pStyle w:val="acctmergecolhdg"/>
              <w:spacing w:line="220" w:lineRule="exact"/>
              <w:rPr>
                <w:rFonts w:cs="Times New Roman"/>
                <w:b w:val="0"/>
                <w:bCs/>
                <w:sz w:val="20"/>
              </w:rPr>
            </w:pPr>
          </w:p>
        </w:tc>
        <w:tc>
          <w:tcPr>
            <w:tcW w:w="898" w:type="dxa"/>
            <w:shd w:val="clear" w:color="auto" w:fill="auto"/>
            <w:vAlign w:val="bottom"/>
          </w:tcPr>
          <w:p w14:paraId="54F83C9A" w14:textId="77777777" w:rsidR="00AB6D4A" w:rsidRPr="005C619D" w:rsidRDefault="00AB6D4A" w:rsidP="00AB6D4A">
            <w:pPr>
              <w:pStyle w:val="acctmergecolhdg"/>
              <w:spacing w:line="220" w:lineRule="exact"/>
              <w:ind w:left="-79" w:right="-79"/>
              <w:rPr>
                <w:rFonts w:cs="Times New Roman"/>
                <w:b w:val="0"/>
                <w:bCs/>
                <w:sz w:val="20"/>
              </w:rPr>
            </w:pPr>
            <w:r w:rsidRPr="005C619D">
              <w:rPr>
                <w:rFonts w:cs="Times New Roman"/>
                <w:b w:val="0"/>
                <w:bCs/>
                <w:sz w:val="20"/>
              </w:rPr>
              <w:t xml:space="preserve">30 </w:t>
            </w:r>
          </w:p>
        </w:tc>
        <w:tc>
          <w:tcPr>
            <w:tcW w:w="283" w:type="dxa"/>
            <w:shd w:val="clear" w:color="auto" w:fill="auto"/>
          </w:tcPr>
          <w:p w14:paraId="5239BF1A" w14:textId="77777777" w:rsidR="00AB6D4A" w:rsidRPr="005C619D" w:rsidRDefault="00AB6D4A" w:rsidP="00AB6D4A">
            <w:pPr>
              <w:pStyle w:val="acctmergecolhdg"/>
              <w:spacing w:line="220" w:lineRule="exact"/>
              <w:ind w:left="-79" w:right="101"/>
              <w:rPr>
                <w:rFonts w:cs="Times New Roman"/>
                <w:b w:val="0"/>
                <w:bCs/>
                <w:sz w:val="20"/>
              </w:rPr>
            </w:pPr>
          </w:p>
        </w:tc>
        <w:tc>
          <w:tcPr>
            <w:tcW w:w="992" w:type="dxa"/>
            <w:shd w:val="clear" w:color="auto" w:fill="auto"/>
          </w:tcPr>
          <w:p w14:paraId="0C653C83" w14:textId="77777777" w:rsidR="00AB6D4A" w:rsidRPr="005C619D" w:rsidRDefault="00AB6D4A" w:rsidP="00AB6D4A">
            <w:pPr>
              <w:pStyle w:val="acctmergecolhdg"/>
              <w:tabs>
                <w:tab w:val="left" w:pos="656"/>
              </w:tabs>
              <w:spacing w:line="220" w:lineRule="exact"/>
              <w:ind w:left="-79" w:right="-68"/>
              <w:rPr>
                <w:rFonts w:cs="Times New Roman"/>
                <w:b w:val="0"/>
                <w:bCs/>
                <w:spacing w:val="-6"/>
                <w:sz w:val="20"/>
              </w:rPr>
            </w:pPr>
            <w:r w:rsidRPr="005C619D">
              <w:rPr>
                <w:rFonts w:cs="Times New Roman"/>
                <w:b w:val="0"/>
                <w:bCs/>
                <w:spacing w:val="-6"/>
                <w:sz w:val="20"/>
              </w:rPr>
              <w:t xml:space="preserve">31 </w:t>
            </w:r>
          </w:p>
        </w:tc>
      </w:tr>
      <w:tr w:rsidR="00AB6D4A" w:rsidRPr="005C619D" w14:paraId="5959125A" w14:textId="77777777" w:rsidTr="00AB6D4A">
        <w:trPr>
          <w:trHeight w:val="137"/>
        </w:trPr>
        <w:tc>
          <w:tcPr>
            <w:tcW w:w="4653" w:type="dxa"/>
          </w:tcPr>
          <w:p w14:paraId="014822ED" w14:textId="77777777" w:rsidR="00AB6D4A" w:rsidRPr="005C619D" w:rsidRDefault="00AB6D4A" w:rsidP="00AB6D4A">
            <w:pPr>
              <w:spacing w:line="220" w:lineRule="exact"/>
              <w:ind w:firstLine="562"/>
              <w:rPr>
                <w:rFonts w:cs="Times New Roman"/>
                <w:b/>
                <w:bCs/>
                <w:color w:val="000000"/>
                <w:sz w:val="20"/>
                <w:lang w:val="en-US"/>
              </w:rPr>
            </w:pPr>
          </w:p>
        </w:tc>
        <w:tc>
          <w:tcPr>
            <w:tcW w:w="993" w:type="dxa"/>
            <w:shd w:val="clear" w:color="auto" w:fill="auto"/>
            <w:vAlign w:val="bottom"/>
          </w:tcPr>
          <w:p w14:paraId="477095FE" w14:textId="77777777" w:rsidR="00AB6D4A" w:rsidRPr="005C619D" w:rsidRDefault="00AB6D4A" w:rsidP="00AB6D4A">
            <w:pPr>
              <w:pStyle w:val="acctmergecolhdg"/>
              <w:spacing w:line="220" w:lineRule="exact"/>
              <w:ind w:left="-79" w:right="-79"/>
              <w:rPr>
                <w:rFonts w:cs="Times New Roman"/>
                <w:b w:val="0"/>
                <w:bCs/>
                <w:sz w:val="20"/>
              </w:rPr>
            </w:pPr>
            <w:r w:rsidRPr="005C619D">
              <w:rPr>
                <w:rFonts w:cs="Times New Roman"/>
                <w:b w:val="0"/>
                <w:bCs/>
                <w:sz w:val="20"/>
              </w:rPr>
              <w:t>June</w:t>
            </w:r>
          </w:p>
        </w:tc>
        <w:tc>
          <w:tcPr>
            <w:tcW w:w="236" w:type="dxa"/>
            <w:shd w:val="clear" w:color="auto" w:fill="auto"/>
          </w:tcPr>
          <w:p w14:paraId="45371E72" w14:textId="77777777" w:rsidR="00AB6D4A" w:rsidRPr="005C619D" w:rsidRDefault="00AB6D4A" w:rsidP="00AB6D4A">
            <w:pPr>
              <w:pStyle w:val="acctmergecolhdg"/>
              <w:spacing w:line="220" w:lineRule="exact"/>
              <w:ind w:left="-79" w:right="101"/>
              <w:rPr>
                <w:rFonts w:cs="Times New Roman"/>
                <w:b w:val="0"/>
                <w:bCs/>
                <w:sz w:val="20"/>
              </w:rPr>
            </w:pPr>
          </w:p>
        </w:tc>
        <w:tc>
          <w:tcPr>
            <w:tcW w:w="1039" w:type="dxa"/>
            <w:shd w:val="clear" w:color="auto" w:fill="auto"/>
          </w:tcPr>
          <w:p w14:paraId="6E97D34D" w14:textId="77777777" w:rsidR="00AB6D4A" w:rsidRPr="005C619D" w:rsidRDefault="00AB6D4A" w:rsidP="00AB6D4A">
            <w:pPr>
              <w:pStyle w:val="acctmergecolhdg"/>
              <w:tabs>
                <w:tab w:val="left" w:pos="656"/>
              </w:tabs>
              <w:spacing w:line="220" w:lineRule="exact"/>
              <w:ind w:left="-79" w:right="-68"/>
              <w:rPr>
                <w:rFonts w:cs="Times New Roman"/>
                <w:b w:val="0"/>
                <w:bCs/>
                <w:spacing w:val="-6"/>
                <w:sz w:val="20"/>
              </w:rPr>
            </w:pPr>
            <w:r w:rsidRPr="005C619D">
              <w:rPr>
                <w:rFonts w:cs="Times New Roman"/>
                <w:b w:val="0"/>
                <w:bCs/>
                <w:spacing w:val="-6"/>
                <w:sz w:val="20"/>
              </w:rPr>
              <w:t>December</w:t>
            </w:r>
          </w:p>
        </w:tc>
        <w:tc>
          <w:tcPr>
            <w:tcW w:w="236" w:type="dxa"/>
            <w:shd w:val="clear" w:color="auto" w:fill="auto"/>
          </w:tcPr>
          <w:p w14:paraId="519233A6" w14:textId="77777777" w:rsidR="00AB6D4A" w:rsidRPr="005C619D" w:rsidRDefault="00AB6D4A" w:rsidP="00AB6D4A">
            <w:pPr>
              <w:pStyle w:val="acctmergecolhdg"/>
              <w:spacing w:line="220" w:lineRule="exact"/>
              <w:rPr>
                <w:rFonts w:cs="Times New Roman"/>
                <w:b w:val="0"/>
                <w:bCs/>
                <w:sz w:val="20"/>
              </w:rPr>
            </w:pPr>
          </w:p>
        </w:tc>
        <w:tc>
          <w:tcPr>
            <w:tcW w:w="898" w:type="dxa"/>
            <w:shd w:val="clear" w:color="auto" w:fill="auto"/>
            <w:vAlign w:val="bottom"/>
          </w:tcPr>
          <w:p w14:paraId="70D438C0" w14:textId="77777777" w:rsidR="00AB6D4A" w:rsidRPr="005C619D" w:rsidRDefault="00AB6D4A" w:rsidP="00AB6D4A">
            <w:pPr>
              <w:pStyle w:val="acctmergecolhdg"/>
              <w:spacing w:line="220" w:lineRule="exact"/>
              <w:ind w:left="-79" w:right="-79"/>
              <w:rPr>
                <w:rFonts w:cs="Times New Roman"/>
                <w:b w:val="0"/>
                <w:bCs/>
                <w:sz w:val="20"/>
              </w:rPr>
            </w:pPr>
            <w:r w:rsidRPr="005C619D">
              <w:rPr>
                <w:rFonts w:cs="Times New Roman"/>
                <w:b w:val="0"/>
                <w:bCs/>
                <w:sz w:val="20"/>
              </w:rPr>
              <w:t>June</w:t>
            </w:r>
          </w:p>
        </w:tc>
        <w:tc>
          <w:tcPr>
            <w:tcW w:w="283" w:type="dxa"/>
            <w:shd w:val="clear" w:color="auto" w:fill="auto"/>
          </w:tcPr>
          <w:p w14:paraId="1892089A" w14:textId="77777777" w:rsidR="00AB6D4A" w:rsidRPr="005C619D" w:rsidRDefault="00AB6D4A" w:rsidP="00AB6D4A">
            <w:pPr>
              <w:pStyle w:val="acctmergecolhdg"/>
              <w:spacing w:line="220" w:lineRule="exact"/>
              <w:ind w:left="-79" w:right="101"/>
              <w:rPr>
                <w:rFonts w:cs="Times New Roman"/>
                <w:b w:val="0"/>
                <w:bCs/>
                <w:sz w:val="20"/>
              </w:rPr>
            </w:pPr>
          </w:p>
        </w:tc>
        <w:tc>
          <w:tcPr>
            <w:tcW w:w="992" w:type="dxa"/>
            <w:shd w:val="clear" w:color="auto" w:fill="auto"/>
          </w:tcPr>
          <w:p w14:paraId="3560B052" w14:textId="77777777" w:rsidR="00AB6D4A" w:rsidRPr="005C619D" w:rsidRDefault="00AB6D4A" w:rsidP="00AB6D4A">
            <w:pPr>
              <w:pStyle w:val="acctmergecolhdg"/>
              <w:tabs>
                <w:tab w:val="left" w:pos="656"/>
              </w:tabs>
              <w:spacing w:line="220" w:lineRule="exact"/>
              <w:ind w:left="-79" w:right="-68"/>
              <w:rPr>
                <w:rFonts w:cs="Times New Roman"/>
                <w:b w:val="0"/>
                <w:bCs/>
                <w:spacing w:val="-6"/>
                <w:sz w:val="20"/>
              </w:rPr>
            </w:pPr>
            <w:r w:rsidRPr="005C619D">
              <w:rPr>
                <w:rFonts w:cs="Times New Roman"/>
                <w:b w:val="0"/>
                <w:bCs/>
                <w:spacing w:val="-6"/>
                <w:sz w:val="20"/>
              </w:rPr>
              <w:t>December</w:t>
            </w:r>
          </w:p>
        </w:tc>
      </w:tr>
      <w:tr w:rsidR="00AB6D4A" w:rsidRPr="005C619D" w14:paraId="3A56EE35" w14:textId="77777777" w:rsidTr="00AB6D4A">
        <w:trPr>
          <w:trHeight w:val="137"/>
        </w:trPr>
        <w:tc>
          <w:tcPr>
            <w:tcW w:w="4653" w:type="dxa"/>
          </w:tcPr>
          <w:p w14:paraId="4921FB5C" w14:textId="77777777" w:rsidR="00AB6D4A" w:rsidRPr="005C619D" w:rsidRDefault="00AB6D4A" w:rsidP="00AB6D4A">
            <w:pPr>
              <w:spacing w:line="220" w:lineRule="exact"/>
              <w:ind w:firstLine="562"/>
              <w:rPr>
                <w:rFonts w:cs="Times New Roman"/>
                <w:b/>
                <w:bCs/>
                <w:color w:val="000000"/>
                <w:sz w:val="20"/>
                <w:lang w:val="en-US"/>
              </w:rPr>
            </w:pPr>
          </w:p>
        </w:tc>
        <w:tc>
          <w:tcPr>
            <w:tcW w:w="993" w:type="dxa"/>
            <w:shd w:val="clear" w:color="auto" w:fill="auto"/>
            <w:vAlign w:val="bottom"/>
          </w:tcPr>
          <w:p w14:paraId="37B4CB25" w14:textId="77777777" w:rsidR="00AB6D4A" w:rsidRPr="005C619D" w:rsidRDefault="00AB6D4A" w:rsidP="00AB6D4A">
            <w:pPr>
              <w:pStyle w:val="acctmergecolhdg"/>
              <w:spacing w:line="220" w:lineRule="exact"/>
              <w:ind w:left="-79" w:right="-79"/>
              <w:rPr>
                <w:rFonts w:cs="Times New Roman"/>
                <w:b w:val="0"/>
                <w:bCs/>
                <w:sz w:val="20"/>
              </w:rPr>
            </w:pPr>
            <w:r w:rsidRPr="005C619D">
              <w:rPr>
                <w:rFonts w:cs="Times New Roman"/>
                <w:b w:val="0"/>
                <w:bCs/>
                <w:sz w:val="20"/>
              </w:rPr>
              <w:t>2020</w:t>
            </w:r>
          </w:p>
        </w:tc>
        <w:tc>
          <w:tcPr>
            <w:tcW w:w="236" w:type="dxa"/>
            <w:shd w:val="clear" w:color="auto" w:fill="auto"/>
          </w:tcPr>
          <w:p w14:paraId="2DE2124D" w14:textId="77777777" w:rsidR="00AB6D4A" w:rsidRPr="005C619D" w:rsidRDefault="00AB6D4A" w:rsidP="00AB6D4A">
            <w:pPr>
              <w:pStyle w:val="acctmergecolhdg"/>
              <w:spacing w:line="220" w:lineRule="exact"/>
              <w:ind w:left="-79" w:right="101"/>
              <w:rPr>
                <w:rFonts w:cs="Times New Roman"/>
                <w:b w:val="0"/>
                <w:bCs/>
                <w:sz w:val="20"/>
              </w:rPr>
            </w:pPr>
          </w:p>
        </w:tc>
        <w:tc>
          <w:tcPr>
            <w:tcW w:w="1039" w:type="dxa"/>
            <w:shd w:val="clear" w:color="auto" w:fill="auto"/>
          </w:tcPr>
          <w:p w14:paraId="54E4CEDE" w14:textId="77777777" w:rsidR="00AB6D4A" w:rsidRPr="005C619D" w:rsidRDefault="00AB6D4A" w:rsidP="00AB6D4A">
            <w:pPr>
              <w:pStyle w:val="acctmergecolhdg"/>
              <w:tabs>
                <w:tab w:val="left" w:pos="656"/>
              </w:tabs>
              <w:spacing w:line="220" w:lineRule="exact"/>
              <w:ind w:left="-79" w:right="-68"/>
              <w:rPr>
                <w:rFonts w:cs="Times New Roman"/>
                <w:b w:val="0"/>
                <w:bCs/>
                <w:spacing w:val="-6"/>
                <w:sz w:val="20"/>
              </w:rPr>
            </w:pPr>
            <w:r w:rsidRPr="005C619D">
              <w:rPr>
                <w:rFonts w:cs="Times New Roman"/>
                <w:b w:val="0"/>
                <w:bCs/>
                <w:spacing w:val="-6"/>
                <w:sz w:val="20"/>
              </w:rPr>
              <w:t>2019</w:t>
            </w:r>
          </w:p>
        </w:tc>
        <w:tc>
          <w:tcPr>
            <w:tcW w:w="236" w:type="dxa"/>
            <w:shd w:val="clear" w:color="auto" w:fill="auto"/>
          </w:tcPr>
          <w:p w14:paraId="68E0EBA5" w14:textId="77777777" w:rsidR="00AB6D4A" w:rsidRPr="005C619D" w:rsidRDefault="00AB6D4A" w:rsidP="00AB6D4A">
            <w:pPr>
              <w:pStyle w:val="acctmergecolhdg"/>
              <w:spacing w:line="220" w:lineRule="exact"/>
              <w:rPr>
                <w:rFonts w:cs="Times New Roman"/>
                <w:b w:val="0"/>
                <w:bCs/>
                <w:sz w:val="20"/>
              </w:rPr>
            </w:pPr>
          </w:p>
        </w:tc>
        <w:tc>
          <w:tcPr>
            <w:tcW w:w="898" w:type="dxa"/>
            <w:shd w:val="clear" w:color="auto" w:fill="auto"/>
            <w:vAlign w:val="bottom"/>
          </w:tcPr>
          <w:p w14:paraId="17BD0058" w14:textId="77777777" w:rsidR="00AB6D4A" w:rsidRPr="005C619D" w:rsidRDefault="00AB6D4A" w:rsidP="00AB6D4A">
            <w:pPr>
              <w:pStyle w:val="acctmergecolhdg"/>
              <w:spacing w:line="220" w:lineRule="exact"/>
              <w:ind w:left="-79" w:right="-79"/>
              <w:rPr>
                <w:rFonts w:cs="Times New Roman"/>
                <w:b w:val="0"/>
                <w:bCs/>
                <w:sz w:val="20"/>
              </w:rPr>
            </w:pPr>
            <w:r w:rsidRPr="005C619D">
              <w:rPr>
                <w:rFonts w:cs="Times New Roman"/>
                <w:b w:val="0"/>
                <w:bCs/>
                <w:sz w:val="20"/>
              </w:rPr>
              <w:t>2020</w:t>
            </w:r>
          </w:p>
        </w:tc>
        <w:tc>
          <w:tcPr>
            <w:tcW w:w="283" w:type="dxa"/>
            <w:shd w:val="clear" w:color="auto" w:fill="auto"/>
          </w:tcPr>
          <w:p w14:paraId="48C2FCEB" w14:textId="77777777" w:rsidR="00AB6D4A" w:rsidRPr="005C619D" w:rsidRDefault="00AB6D4A" w:rsidP="00AB6D4A">
            <w:pPr>
              <w:pStyle w:val="acctmergecolhdg"/>
              <w:spacing w:line="220" w:lineRule="exact"/>
              <w:ind w:left="-79" w:right="101"/>
              <w:rPr>
                <w:rFonts w:cs="Times New Roman"/>
                <w:b w:val="0"/>
                <w:bCs/>
                <w:sz w:val="20"/>
              </w:rPr>
            </w:pPr>
          </w:p>
        </w:tc>
        <w:tc>
          <w:tcPr>
            <w:tcW w:w="992" w:type="dxa"/>
            <w:shd w:val="clear" w:color="auto" w:fill="auto"/>
          </w:tcPr>
          <w:p w14:paraId="7B6DB21D" w14:textId="77777777" w:rsidR="00AB6D4A" w:rsidRPr="005C619D" w:rsidRDefault="00AB6D4A" w:rsidP="00AB6D4A">
            <w:pPr>
              <w:pStyle w:val="acctmergecolhdg"/>
              <w:tabs>
                <w:tab w:val="left" w:pos="656"/>
              </w:tabs>
              <w:spacing w:line="220" w:lineRule="exact"/>
              <w:ind w:left="-79" w:right="-68"/>
              <w:rPr>
                <w:rFonts w:cs="Times New Roman"/>
                <w:b w:val="0"/>
                <w:bCs/>
                <w:spacing w:val="-6"/>
                <w:sz w:val="20"/>
              </w:rPr>
            </w:pPr>
            <w:r w:rsidRPr="005C619D">
              <w:rPr>
                <w:rFonts w:cs="Times New Roman"/>
                <w:b w:val="0"/>
                <w:bCs/>
                <w:spacing w:val="-6"/>
                <w:sz w:val="20"/>
              </w:rPr>
              <w:t>2019</w:t>
            </w:r>
          </w:p>
        </w:tc>
      </w:tr>
      <w:tr w:rsidR="00DC417B" w:rsidRPr="005C619D" w14:paraId="7863839F" w14:textId="77777777" w:rsidTr="00AB6D4A">
        <w:trPr>
          <w:trHeight w:val="187"/>
        </w:trPr>
        <w:tc>
          <w:tcPr>
            <w:tcW w:w="4653" w:type="dxa"/>
          </w:tcPr>
          <w:p w14:paraId="33FD41D8" w14:textId="77777777" w:rsidR="00DC417B" w:rsidRPr="005C619D" w:rsidRDefault="00DC417B" w:rsidP="00796245">
            <w:pPr>
              <w:spacing w:line="220" w:lineRule="exact"/>
              <w:rPr>
                <w:rFonts w:cs="Times New Roman"/>
                <w:b/>
                <w:bCs/>
                <w:color w:val="000000"/>
                <w:sz w:val="20"/>
                <w:lang w:val="en-US"/>
              </w:rPr>
            </w:pPr>
          </w:p>
        </w:tc>
        <w:tc>
          <w:tcPr>
            <w:tcW w:w="4677" w:type="dxa"/>
            <w:gridSpan w:val="7"/>
          </w:tcPr>
          <w:p w14:paraId="15D3C61A" w14:textId="77777777" w:rsidR="00DC417B" w:rsidRPr="005C619D" w:rsidRDefault="00DC417B" w:rsidP="00796245">
            <w:pPr>
              <w:pStyle w:val="acctfourfigures"/>
              <w:tabs>
                <w:tab w:val="clear" w:pos="765"/>
              </w:tabs>
              <w:spacing w:line="220" w:lineRule="exact"/>
              <w:ind w:left="-108" w:right="-88"/>
              <w:jc w:val="center"/>
              <w:rPr>
                <w:rFonts w:cs="Times New Roman"/>
                <w:i/>
                <w:iCs/>
                <w:snapToGrid w:val="0"/>
                <w:sz w:val="20"/>
                <w:lang w:val="en-US" w:eastAsia="th-TH" w:bidi="th-TH"/>
              </w:rPr>
            </w:pPr>
            <w:r w:rsidRPr="005C619D">
              <w:rPr>
                <w:rFonts w:cs="Times New Roman"/>
                <w:i/>
                <w:iCs/>
                <w:snapToGrid w:val="0"/>
                <w:sz w:val="20"/>
                <w:lang w:val="en-US" w:eastAsia="th-TH" w:bidi="th-TH"/>
              </w:rPr>
              <w:t>(in million Baht)</w:t>
            </w:r>
          </w:p>
        </w:tc>
      </w:tr>
      <w:tr w:rsidR="00AB33A1" w:rsidRPr="005C619D" w14:paraId="044F8AD8" w14:textId="77777777" w:rsidTr="00AB6D4A">
        <w:trPr>
          <w:trHeight w:val="182"/>
        </w:trPr>
        <w:tc>
          <w:tcPr>
            <w:tcW w:w="4653" w:type="dxa"/>
          </w:tcPr>
          <w:p w14:paraId="1CBD6319" w14:textId="68B9415D" w:rsidR="00AB33A1" w:rsidRPr="005C619D" w:rsidRDefault="00752648" w:rsidP="00AB33A1">
            <w:pPr>
              <w:spacing w:line="220" w:lineRule="exact"/>
              <w:rPr>
                <w:rFonts w:cs="Times New Roman"/>
                <w:color w:val="000000"/>
                <w:sz w:val="20"/>
                <w:lang w:val="en-US"/>
              </w:rPr>
            </w:pPr>
            <w:r>
              <w:rPr>
                <w:rFonts w:cs="Times New Roman"/>
                <w:color w:val="000000"/>
                <w:sz w:val="20"/>
                <w:lang w:val="en-US"/>
              </w:rPr>
              <w:t>Property development</w:t>
            </w:r>
            <w:r w:rsidR="00AB33A1" w:rsidRPr="005C619D">
              <w:rPr>
                <w:rFonts w:cs="Times New Roman"/>
                <w:color w:val="000000"/>
                <w:sz w:val="20"/>
                <w:lang w:val="en-US"/>
              </w:rPr>
              <w:t xml:space="preserve"> and construction</w:t>
            </w:r>
          </w:p>
        </w:tc>
        <w:tc>
          <w:tcPr>
            <w:tcW w:w="993" w:type="dxa"/>
          </w:tcPr>
          <w:p w14:paraId="288F8522" w14:textId="73BC4723"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4</w:t>
            </w:r>
          </w:p>
        </w:tc>
        <w:tc>
          <w:tcPr>
            <w:tcW w:w="236" w:type="dxa"/>
          </w:tcPr>
          <w:p w14:paraId="24F33508" w14:textId="77777777" w:rsidR="00AB33A1" w:rsidRPr="005C619D" w:rsidRDefault="00AB33A1" w:rsidP="00AB33A1">
            <w:pPr>
              <w:pStyle w:val="acctfourfigures"/>
              <w:tabs>
                <w:tab w:val="clear" w:pos="765"/>
              </w:tabs>
              <w:spacing w:line="220" w:lineRule="exact"/>
              <w:ind w:left="-108" w:right="-88"/>
              <w:rPr>
                <w:rFonts w:cs="Times New Roman"/>
                <w:sz w:val="20"/>
              </w:rPr>
            </w:pPr>
          </w:p>
        </w:tc>
        <w:tc>
          <w:tcPr>
            <w:tcW w:w="1039" w:type="dxa"/>
          </w:tcPr>
          <w:p w14:paraId="214638EB"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34</w:t>
            </w:r>
          </w:p>
        </w:tc>
        <w:tc>
          <w:tcPr>
            <w:tcW w:w="236" w:type="dxa"/>
          </w:tcPr>
          <w:p w14:paraId="1E024E03"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898" w:type="dxa"/>
          </w:tcPr>
          <w:p w14:paraId="59779D3C" w14:textId="2CDC3395"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4</w:t>
            </w:r>
          </w:p>
        </w:tc>
        <w:tc>
          <w:tcPr>
            <w:tcW w:w="283" w:type="dxa"/>
          </w:tcPr>
          <w:p w14:paraId="5CD7DFF6"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992" w:type="dxa"/>
          </w:tcPr>
          <w:p w14:paraId="60B7C00D"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34</w:t>
            </w:r>
          </w:p>
        </w:tc>
      </w:tr>
      <w:tr w:rsidR="00AB33A1" w:rsidRPr="005C619D" w14:paraId="4808783C" w14:textId="77777777" w:rsidTr="009C166E">
        <w:trPr>
          <w:trHeight w:val="187"/>
        </w:trPr>
        <w:tc>
          <w:tcPr>
            <w:tcW w:w="4653" w:type="dxa"/>
          </w:tcPr>
          <w:p w14:paraId="7A8E24F5" w14:textId="77777777" w:rsidR="00AB33A1" w:rsidRPr="005C619D" w:rsidRDefault="00AB33A1" w:rsidP="00AB33A1">
            <w:pPr>
              <w:spacing w:line="220" w:lineRule="exact"/>
              <w:rPr>
                <w:rFonts w:cs="Times New Roman"/>
                <w:color w:val="000000"/>
                <w:sz w:val="20"/>
                <w:lang w:val="en-US"/>
              </w:rPr>
            </w:pPr>
            <w:r w:rsidRPr="005C619D">
              <w:rPr>
                <w:rFonts w:cs="Times New Roman"/>
                <w:color w:val="000000"/>
                <w:sz w:val="20"/>
                <w:lang w:val="en-US"/>
              </w:rPr>
              <w:t>Public utilities and services</w:t>
            </w:r>
          </w:p>
        </w:tc>
        <w:tc>
          <w:tcPr>
            <w:tcW w:w="993" w:type="dxa"/>
          </w:tcPr>
          <w:p w14:paraId="3A2CB674" w14:textId="1902043A"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101</w:t>
            </w:r>
          </w:p>
        </w:tc>
        <w:tc>
          <w:tcPr>
            <w:tcW w:w="236" w:type="dxa"/>
          </w:tcPr>
          <w:p w14:paraId="606045E6" w14:textId="77777777" w:rsidR="00AB33A1" w:rsidRPr="005C619D" w:rsidRDefault="00AB33A1" w:rsidP="00AB33A1">
            <w:pPr>
              <w:pStyle w:val="acctfourfigures"/>
              <w:tabs>
                <w:tab w:val="clear" w:pos="765"/>
              </w:tabs>
              <w:spacing w:line="220" w:lineRule="exact"/>
              <w:ind w:left="-108" w:right="-88"/>
              <w:rPr>
                <w:rFonts w:cs="Times New Roman"/>
                <w:sz w:val="20"/>
              </w:rPr>
            </w:pPr>
          </w:p>
        </w:tc>
        <w:tc>
          <w:tcPr>
            <w:tcW w:w="1039" w:type="dxa"/>
          </w:tcPr>
          <w:p w14:paraId="68666683"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14</w:t>
            </w:r>
          </w:p>
        </w:tc>
        <w:tc>
          <w:tcPr>
            <w:tcW w:w="236" w:type="dxa"/>
          </w:tcPr>
          <w:p w14:paraId="3B77A740"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898" w:type="dxa"/>
          </w:tcPr>
          <w:p w14:paraId="78581F28" w14:textId="16B3B32C"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101</w:t>
            </w:r>
          </w:p>
        </w:tc>
        <w:tc>
          <w:tcPr>
            <w:tcW w:w="283" w:type="dxa"/>
          </w:tcPr>
          <w:p w14:paraId="67B04AB9"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992" w:type="dxa"/>
          </w:tcPr>
          <w:p w14:paraId="712F8B86"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14</w:t>
            </w:r>
          </w:p>
        </w:tc>
      </w:tr>
      <w:tr w:rsidR="00AB33A1" w:rsidRPr="005C619D" w14:paraId="7ACD8449" w14:textId="77777777" w:rsidTr="00AB6D4A">
        <w:trPr>
          <w:trHeight w:val="70"/>
        </w:trPr>
        <w:tc>
          <w:tcPr>
            <w:tcW w:w="4653" w:type="dxa"/>
          </w:tcPr>
          <w:p w14:paraId="07F966A6" w14:textId="77777777" w:rsidR="00AB33A1" w:rsidRPr="005C619D" w:rsidRDefault="00AB33A1" w:rsidP="00AB33A1">
            <w:pPr>
              <w:spacing w:line="220" w:lineRule="exact"/>
              <w:rPr>
                <w:rFonts w:cs="Times New Roman"/>
                <w:color w:val="000000"/>
                <w:sz w:val="20"/>
                <w:cs/>
                <w:lang w:val="en-US" w:bidi="th-TH"/>
              </w:rPr>
            </w:pPr>
            <w:r w:rsidRPr="005C619D">
              <w:rPr>
                <w:rFonts w:cs="Times New Roman"/>
                <w:color w:val="000000"/>
                <w:sz w:val="20"/>
                <w:lang w:val="en-US"/>
              </w:rPr>
              <w:t>Mutual funds and financial services</w:t>
            </w:r>
          </w:p>
        </w:tc>
        <w:tc>
          <w:tcPr>
            <w:tcW w:w="993" w:type="dxa"/>
            <w:vAlign w:val="bottom"/>
          </w:tcPr>
          <w:p w14:paraId="05E3A169" w14:textId="7D68D7F1"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200</w:t>
            </w:r>
          </w:p>
        </w:tc>
        <w:tc>
          <w:tcPr>
            <w:tcW w:w="236" w:type="dxa"/>
          </w:tcPr>
          <w:p w14:paraId="08B3E7FA" w14:textId="77777777" w:rsidR="00AB33A1" w:rsidRPr="005C619D" w:rsidRDefault="00AB33A1" w:rsidP="00AB33A1">
            <w:pPr>
              <w:pStyle w:val="acctfourfigures"/>
              <w:tabs>
                <w:tab w:val="clear" w:pos="765"/>
              </w:tabs>
              <w:spacing w:line="220" w:lineRule="exact"/>
              <w:ind w:left="-108" w:right="-88"/>
              <w:rPr>
                <w:rFonts w:cs="Times New Roman"/>
                <w:sz w:val="20"/>
              </w:rPr>
            </w:pPr>
          </w:p>
        </w:tc>
        <w:tc>
          <w:tcPr>
            <w:tcW w:w="1039" w:type="dxa"/>
            <w:vAlign w:val="bottom"/>
          </w:tcPr>
          <w:p w14:paraId="78D72973"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46</w:t>
            </w:r>
          </w:p>
        </w:tc>
        <w:tc>
          <w:tcPr>
            <w:tcW w:w="236" w:type="dxa"/>
          </w:tcPr>
          <w:p w14:paraId="715E137D"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898" w:type="dxa"/>
            <w:vAlign w:val="bottom"/>
          </w:tcPr>
          <w:p w14:paraId="411EA636" w14:textId="06ED62E0"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198</w:t>
            </w:r>
          </w:p>
        </w:tc>
        <w:tc>
          <w:tcPr>
            <w:tcW w:w="283" w:type="dxa"/>
          </w:tcPr>
          <w:p w14:paraId="4FDB2C93"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992" w:type="dxa"/>
            <w:vAlign w:val="bottom"/>
          </w:tcPr>
          <w:p w14:paraId="2649DDC5"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46</w:t>
            </w:r>
          </w:p>
        </w:tc>
      </w:tr>
      <w:tr w:rsidR="00AB33A1" w:rsidRPr="005C619D" w14:paraId="6F285262" w14:textId="77777777" w:rsidTr="009C166E">
        <w:trPr>
          <w:trHeight w:val="187"/>
        </w:trPr>
        <w:tc>
          <w:tcPr>
            <w:tcW w:w="4653" w:type="dxa"/>
          </w:tcPr>
          <w:p w14:paraId="3958EDCA" w14:textId="77777777" w:rsidR="00AB33A1" w:rsidRPr="005C619D" w:rsidRDefault="00AB33A1" w:rsidP="00AB33A1">
            <w:pPr>
              <w:spacing w:line="220" w:lineRule="exact"/>
              <w:rPr>
                <w:rFonts w:cs="Times New Roman"/>
                <w:color w:val="000000"/>
                <w:sz w:val="20"/>
              </w:rPr>
            </w:pPr>
            <w:r w:rsidRPr="005C619D">
              <w:rPr>
                <w:rFonts w:cs="Times New Roman"/>
                <w:color w:val="000000"/>
                <w:sz w:val="20"/>
              </w:rPr>
              <w:t>Others</w:t>
            </w:r>
          </w:p>
        </w:tc>
        <w:tc>
          <w:tcPr>
            <w:tcW w:w="993" w:type="dxa"/>
            <w:tcBorders>
              <w:bottom w:val="single" w:sz="2" w:space="0" w:color="auto"/>
            </w:tcBorders>
            <w:vAlign w:val="bottom"/>
          </w:tcPr>
          <w:p w14:paraId="23A72F3C" w14:textId="3A314591" w:rsidR="00AB33A1" w:rsidRPr="00AB33A1"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3</w:t>
            </w:r>
          </w:p>
        </w:tc>
        <w:tc>
          <w:tcPr>
            <w:tcW w:w="236" w:type="dxa"/>
          </w:tcPr>
          <w:p w14:paraId="5FCBC3E5" w14:textId="77777777" w:rsidR="00AB33A1" w:rsidRPr="005C619D" w:rsidRDefault="00AB33A1" w:rsidP="00AB33A1">
            <w:pPr>
              <w:pStyle w:val="acctfourfigures"/>
              <w:tabs>
                <w:tab w:val="clear" w:pos="765"/>
              </w:tabs>
              <w:spacing w:line="220" w:lineRule="exact"/>
              <w:ind w:left="-108" w:right="-88"/>
              <w:rPr>
                <w:rFonts w:cs="Times New Roman"/>
                <w:sz w:val="20"/>
                <w:lang w:bidi="th-TH"/>
              </w:rPr>
            </w:pPr>
          </w:p>
        </w:tc>
        <w:tc>
          <w:tcPr>
            <w:tcW w:w="1039" w:type="dxa"/>
            <w:tcBorders>
              <w:bottom w:val="single" w:sz="2" w:space="0" w:color="auto"/>
            </w:tcBorders>
            <w:vAlign w:val="bottom"/>
          </w:tcPr>
          <w:p w14:paraId="272723C0"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lang w:val="en-US"/>
              </w:rPr>
            </w:pPr>
            <w:r w:rsidRPr="005C619D">
              <w:rPr>
                <w:rFonts w:cs="Times New Roman"/>
                <w:sz w:val="20"/>
              </w:rPr>
              <w:t>12</w:t>
            </w:r>
          </w:p>
        </w:tc>
        <w:tc>
          <w:tcPr>
            <w:tcW w:w="236" w:type="dxa"/>
          </w:tcPr>
          <w:p w14:paraId="23934462"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898" w:type="dxa"/>
            <w:tcBorders>
              <w:bottom w:val="single" w:sz="2" w:space="0" w:color="auto"/>
            </w:tcBorders>
            <w:vAlign w:val="bottom"/>
          </w:tcPr>
          <w:p w14:paraId="63B32FF4" w14:textId="5BF6CE3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3</w:t>
            </w:r>
          </w:p>
        </w:tc>
        <w:tc>
          <w:tcPr>
            <w:tcW w:w="283" w:type="dxa"/>
          </w:tcPr>
          <w:p w14:paraId="6C438100"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992" w:type="dxa"/>
            <w:tcBorders>
              <w:bottom w:val="single" w:sz="2" w:space="0" w:color="auto"/>
            </w:tcBorders>
            <w:vAlign w:val="bottom"/>
          </w:tcPr>
          <w:p w14:paraId="74B8C346"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11</w:t>
            </w:r>
          </w:p>
        </w:tc>
      </w:tr>
      <w:tr w:rsidR="00AB33A1" w:rsidRPr="005C619D" w14:paraId="40453464" w14:textId="77777777" w:rsidTr="009C166E">
        <w:trPr>
          <w:trHeight w:val="285"/>
        </w:trPr>
        <w:tc>
          <w:tcPr>
            <w:tcW w:w="4653" w:type="dxa"/>
            <w:vAlign w:val="center"/>
          </w:tcPr>
          <w:p w14:paraId="78ED607A" w14:textId="77777777" w:rsidR="00AB33A1" w:rsidRPr="005C619D" w:rsidRDefault="00AB33A1" w:rsidP="00AB33A1">
            <w:pPr>
              <w:spacing w:line="220" w:lineRule="exact"/>
              <w:rPr>
                <w:rFonts w:cs="Times New Roman"/>
                <w:b/>
                <w:bCs/>
                <w:color w:val="000000"/>
                <w:sz w:val="20"/>
              </w:rPr>
            </w:pPr>
            <w:r w:rsidRPr="005C619D">
              <w:rPr>
                <w:rFonts w:cs="Times New Roman"/>
                <w:b/>
                <w:bCs/>
                <w:color w:val="000000"/>
                <w:sz w:val="20"/>
              </w:rPr>
              <w:t>Total</w:t>
            </w:r>
          </w:p>
        </w:tc>
        <w:tc>
          <w:tcPr>
            <w:tcW w:w="993" w:type="dxa"/>
            <w:tcBorders>
              <w:top w:val="single" w:sz="2" w:space="0" w:color="auto"/>
            </w:tcBorders>
            <w:vAlign w:val="bottom"/>
          </w:tcPr>
          <w:p w14:paraId="459B114B" w14:textId="0F469FD3" w:rsidR="00AB33A1" w:rsidRPr="00AB33A1" w:rsidRDefault="00AB33A1" w:rsidP="00AB33A1">
            <w:pPr>
              <w:pStyle w:val="acctfourfigures"/>
              <w:tabs>
                <w:tab w:val="clear" w:pos="765"/>
                <w:tab w:val="decimal" w:pos="653"/>
              </w:tabs>
              <w:spacing w:line="220" w:lineRule="exact"/>
              <w:ind w:left="-79" w:right="-198"/>
              <w:rPr>
                <w:rFonts w:cs="Times New Roman"/>
                <w:b/>
                <w:bCs/>
                <w:sz w:val="20"/>
              </w:rPr>
            </w:pPr>
            <w:r w:rsidRPr="00AB33A1">
              <w:rPr>
                <w:rFonts w:cs="Times New Roman"/>
                <w:b/>
                <w:bCs/>
                <w:sz w:val="20"/>
              </w:rPr>
              <w:t>308</w:t>
            </w:r>
          </w:p>
        </w:tc>
        <w:tc>
          <w:tcPr>
            <w:tcW w:w="236" w:type="dxa"/>
            <w:vAlign w:val="center"/>
          </w:tcPr>
          <w:p w14:paraId="68F35684" w14:textId="77777777" w:rsidR="00AB33A1" w:rsidRPr="005C619D" w:rsidRDefault="00AB33A1" w:rsidP="00AB33A1">
            <w:pPr>
              <w:pStyle w:val="acctfourfigures"/>
              <w:tabs>
                <w:tab w:val="clear" w:pos="765"/>
              </w:tabs>
              <w:spacing w:line="220" w:lineRule="exact"/>
              <w:ind w:left="-108" w:right="-88"/>
              <w:rPr>
                <w:rFonts w:cs="Times New Roman"/>
                <w:b/>
                <w:bCs/>
                <w:sz w:val="20"/>
              </w:rPr>
            </w:pPr>
          </w:p>
        </w:tc>
        <w:tc>
          <w:tcPr>
            <w:tcW w:w="1039" w:type="dxa"/>
            <w:tcBorders>
              <w:top w:val="single" w:sz="2" w:space="0" w:color="auto"/>
            </w:tcBorders>
            <w:vAlign w:val="bottom"/>
          </w:tcPr>
          <w:p w14:paraId="5A4AF1D9" w14:textId="77777777" w:rsidR="00AB33A1" w:rsidRPr="005C619D" w:rsidRDefault="00AB33A1" w:rsidP="00AB33A1">
            <w:pPr>
              <w:pStyle w:val="acctfourfigures"/>
              <w:tabs>
                <w:tab w:val="clear" w:pos="765"/>
                <w:tab w:val="decimal" w:pos="653"/>
              </w:tabs>
              <w:spacing w:line="220" w:lineRule="exact"/>
              <w:ind w:left="-79" w:right="-198"/>
              <w:rPr>
                <w:rFonts w:cs="Times New Roman"/>
                <w:b/>
                <w:bCs/>
                <w:sz w:val="20"/>
              </w:rPr>
            </w:pPr>
            <w:r w:rsidRPr="005C619D">
              <w:rPr>
                <w:rFonts w:cs="Times New Roman"/>
                <w:b/>
                <w:bCs/>
                <w:sz w:val="20"/>
              </w:rPr>
              <w:t>106</w:t>
            </w:r>
          </w:p>
        </w:tc>
        <w:tc>
          <w:tcPr>
            <w:tcW w:w="236" w:type="dxa"/>
          </w:tcPr>
          <w:p w14:paraId="082D0141" w14:textId="77777777" w:rsidR="00AB33A1" w:rsidRPr="005C619D" w:rsidRDefault="00AB33A1" w:rsidP="00AB33A1">
            <w:pPr>
              <w:pStyle w:val="acctfourfigures"/>
              <w:tabs>
                <w:tab w:val="clear" w:pos="765"/>
                <w:tab w:val="decimal" w:pos="1062"/>
              </w:tabs>
              <w:spacing w:line="220" w:lineRule="exact"/>
              <w:ind w:left="-79" w:right="-198"/>
              <w:rPr>
                <w:rFonts w:cs="Times New Roman"/>
                <w:b/>
                <w:bCs/>
                <w:sz w:val="20"/>
              </w:rPr>
            </w:pPr>
          </w:p>
        </w:tc>
        <w:tc>
          <w:tcPr>
            <w:tcW w:w="898" w:type="dxa"/>
            <w:tcBorders>
              <w:top w:val="single" w:sz="2" w:space="0" w:color="auto"/>
            </w:tcBorders>
            <w:vAlign w:val="bottom"/>
          </w:tcPr>
          <w:p w14:paraId="4195D1E9" w14:textId="2651FF94" w:rsidR="00AB33A1" w:rsidRPr="00AB33A1" w:rsidRDefault="00AB33A1" w:rsidP="00AB33A1">
            <w:pPr>
              <w:pStyle w:val="acctfourfigures"/>
              <w:tabs>
                <w:tab w:val="clear" w:pos="765"/>
                <w:tab w:val="decimal" w:pos="653"/>
              </w:tabs>
              <w:spacing w:line="220" w:lineRule="exact"/>
              <w:ind w:left="-79" w:right="-198"/>
              <w:rPr>
                <w:rFonts w:cs="Times New Roman"/>
                <w:b/>
                <w:bCs/>
                <w:sz w:val="20"/>
              </w:rPr>
            </w:pPr>
            <w:r w:rsidRPr="00AB33A1">
              <w:rPr>
                <w:rFonts w:cs="Times New Roman"/>
                <w:b/>
                <w:bCs/>
                <w:sz w:val="20"/>
              </w:rPr>
              <w:t>306</w:t>
            </w:r>
          </w:p>
        </w:tc>
        <w:tc>
          <w:tcPr>
            <w:tcW w:w="283" w:type="dxa"/>
          </w:tcPr>
          <w:p w14:paraId="2BA2B36F" w14:textId="77777777" w:rsidR="00AB33A1" w:rsidRPr="005C619D" w:rsidRDefault="00AB33A1" w:rsidP="00AB33A1">
            <w:pPr>
              <w:pStyle w:val="acctfourfigures"/>
              <w:tabs>
                <w:tab w:val="clear" w:pos="765"/>
                <w:tab w:val="decimal" w:pos="1062"/>
              </w:tabs>
              <w:spacing w:line="220" w:lineRule="exact"/>
              <w:ind w:left="-79" w:right="-198"/>
              <w:rPr>
                <w:rFonts w:cs="Times New Roman"/>
                <w:b/>
                <w:bCs/>
                <w:sz w:val="20"/>
              </w:rPr>
            </w:pPr>
          </w:p>
        </w:tc>
        <w:tc>
          <w:tcPr>
            <w:tcW w:w="992" w:type="dxa"/>
            <w:tcBorders>
              <w:top w:val="single" w:sz="2" w:space="0" w:color="auto"/>
            </w:tcBorders>
            <w:vAlign w:val="bottom"/>
          </w:tcPr>
          <w:p w14:paraId="1BCA705C" w14:textId="77777777" w:rsidR="00AB33A1" w:rsidRPr="005C619D" w:rsidRDefault="00AB33A1" w:rsidP="00AB33A1">
            <w:pPr>
              <w:pStyle w:val="acctfourfigures"/>
              <w:tabs>
                <w:tab w:val="clear" w:pos="765"/>
                <w:tab w:val="decimal" w:pos="653"/>
              </w:tabs>
              <w:spacing w:line="220" w:lineRule="exact"/>
              <w:ind w:left="-79" w:right="-198"/>
              <w:rPr>
                <w:rFonts w:cs="Times New Roman"/>
                <w:b/>
                <w:bCs/>
                <w:sz w:val="20"/>
              </w:rPr>
            </w:pPr>
            <w:r w:rsidRPr="005C619D">
              <w:rPr>
                <w:rFonts w:cs="Times New Roman"/>
                <w:b/>
                <w:bCs/>
                <w:sz w:val="20"/>
              </w:rPr>
              <w:t>105</w:t>
            </w:r>
          </w:p>
        </w:tc>
      </w:tr>
      <w:tr w:rsidR="00AB33A1" w:rsidRPr="005C619D" w14:paraId="74CBB085" w14:textId="77777777" w:rsidTr="009C166E">
        <w:trPr>
          <w:trHeight w:val="70"/>
        </w:trPr>
        <w:tc>
          <w:tcPr>
            <w:tcW w:w="4653" w:type="dxa"/>
          </w:tcPr>
          <w:p w14:paraId="39F7B84B" w14:textId="106A7202" w:rsidR="00AB33A1" w:rsidRPr="005C619D" w:rsidRDefault="00AB33A1" w:rsidP="001A1B11">
            <w:pPr>
              <w:spacing w:line="220" w:lineRule="exact"/>
              <w:ind w:left="254" w:hanging="254"/>
              <w:rPr>
                <w:rFonts w:cs="Times New Roman"/>
                <w:color w:val="000000"/>
                <w:sz w:val="20"/>
              </w:rPr>
            </w:pPr>
            <w:r w:rsidRPr="005C619D">
              <w:rPr>
                <w:rFonts w:cs="Times New Roman"/>
                <w:i/>
                <w:iCs/>
                <w:color w:val="000000"/>
                <w:sz w:val="20"/>
              </w:rPr>
              <w:t>Less</w:t>
            </w:r>
            <w:r w:rsidRPr="005C619D">
              <w:rPr>
                <w:rFonts w:cs="Times New Roman"/>
                <w:color w:val="000000"/>
                <w:sz w:val="20"/>
              </w:rPr>
              <w:t xml:space="preserve"> </w:t>
            </w:r>
            <w:r w:rsidR="00960866">
              <w:rPr>
                <w:color w:val="000000"/>
                <w:sz w:val="20"/>
                <w:szCs w:val="25"/>
                <w:lang w:val="en-US" w:bidi="th-TH"/>
              </w:rPr>
              <w:t>a</w:t>
            </w:r>
            <w:proofErr w:type="spellStart"/>
            <w:r w:rsidR="001A1B11">
              <w:rPr>
                <w:rFonts w:cs="Times New Roman"/>
                <w:color w:val="000000"/>
                <w:sz w:val="20"/>
              </w:rPr>
              <w:t>llowance</w:t>
            </w:r>
            <w:proofErr w:type="spellEnd"/>
            <w:r w:rsidR="001A1B11">
              <w:rPr>
                <w:rFonts w:cs="Times New Roman"/>
                <w:color w:val="000000"/>
                <w:sz w:val="20"/>
              </w:rPr>
              <w:t xml:space="preserve"> for expected credit loss </w:t>
            </w:r>
            <w:r w:rsidR="001A1B11">
              <w:rPr>
                <w:rFonts w:cs="Times New Roman"/>
                <w:color w:val="000000"/>
                <w:sz w:val="20"/>
              </w:rPr>
              <w:br/>
            </w:r>
            <w:proofErr w:type="gramStart"/>
            <w:r w:rsidR="001A1B11">
              <w:rPr>
                <w:rFonts w:cs="Times New Roman"/>
                <w:color w:val="000000"/>
                <w:sz w:val="20"/>
              </w:rPr>
              <w:t xml:space="preserve">   (</w:t>
            </w:r>
            <w:proofErr w:type="gramEnd"/>
            <w:r w:rsidR="001A1B11">
              <w:rPr>
                <w:rFonts w:cs="Times New Roman"/>
                <w:color w:val="000000"/>
                <w:sz w:val="20"/>
              </w:rPr>
              <w:t xml:space="preserve">2019: </w:t>
            </w:r>
            <w:r w:rsidR="008F0D75">
              <w:rPr>
                <w:color w:val="000000"/>
                <w:sz w:val="20"/>
                <w:szCs w:val="25"/>
                <w:lang w:val="en-US" w:bidi="th-TH"/>
              </w:rPr>
              <w:t>a</w:t>
            </w:r>
            <w:proofErr w:type="spellStart"/>
            <w:r w:rsidRPr="005C619D">
              <w:rPr>
                <w:rFonts w:cs="Times New Roman"/>
                <w:color w:val="000000"/>
                <w:sz w:val="20"/>
              </w:rPr>
              <w:t>llowance</w:t>
            </w:r>
            <w:proofErr w:type="spellEnd"/>
            <w:r w:rsidRPr="005C619D">
              <w:rPr>
                <w:rFonts w:cs="Times New Roman"/>
                <w:color w:val="000000"/>
                <w:sz w:val="20"/>
              </w:rPr>
              <w:t xml:space="preserve"> for impairment losses</w:t>
            </w:r>
            <w:r w:rsidR="001A1B11">
              <w:rPr>
                <w:rFonts w:cs="Times New Roman"/>
                <w:color w:val="000000"/>
                <w:sz w:val="20"/>
              </w:rPr>
              <w:t>)</w:t>
            </w:r>
          </w:p>
        </w:tc>
        <w:tc>
          <w:tcPr>
            <w:tcW w:w="993" w:type="dxa"/>
            <w:tcBorders>
              <w:bottom w:val="single" w:sz="4" w:space="0" w:color="auto"/>
            </w:tcBorders>
            <w:vAlign w:val="bottom"/>
          </w:tcPr>
          <w:p w14:paraId="6F65F886" w14:textId="236E1475"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w:t>
            </w:r>
          </w:p>
        </w:tc>
        <w:tc>
          <w:tcPr>
            <w:tcW w:w="236" w:type="dxa"/>
          </w:tcPr>
          <w:p w14:paraId="35FC205F" w14:textId="77777777" w:rsidR="00AB33A1" w:rsidRPr="005C619D" w:rsidRDefault="00AB33A1" w:rsidP="00AB33A1">
            <w:pPr>
              <w:pStyle w:val="acctfourfigures"/>
              <w:tabs>
                <w:tab w:val="clear" w:pos="765"/>
              </w:tabs>
              <w:spacing w:line="220" w:lineRule="exact"/>
              <w:ind w:left="-108" w:right="-88"/>
              <w:rPr>
                <w:rFonts w:cs="Times New Roman"/>
                <w:sz w:val="20"/>
              </w:rPr>
            </w:pPr>
          </w:p>
        </w:tc>
        <w:tc>
          <w:tcPr>
            <w:tcW w:w="1039" w:type="dxa"/>
            <w:tcBorders>
              <w:bottom w:val="single" w:sz="4" w:space="0" w:color="auto"/>
            </w:tcBorders>
            <w:vAlign w:val="bottom"/>
          </w:tcPr>
          <w:p w14:paraId="2472A15F"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(41)</w:t>
            </w:r>
          </w:p>
        </w:tc>
        <w:tc>
          <w:tcPr>
            <w:tcW w:w="236" w:type="dxa"/>
          </w:tcPr>
          <w:p w14:paraId="5CA59094"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898" w:type="dxa"/>
            <w:tcBorders>
              <w:bottom w:val="single" w:sz="4" w:space="0" w:color="auto"/>
            </w:tcBorders>
            <w:vAlign w:val="bottom"/>
          </w:tcPr>
          <w:p w14:paraId="56A85A27" w14:textId="32C6A450"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AB33A1">
              <w:rPr>
                <w:rFonts w:cs="Times New Roman"/>
                <w:sz w:val="20"/>
              </w:rPr>
              <w:t>-</w:t>
            </w:r>
          </w:p>
        </w:tc>
        <w:tc>
          <w:tcPr>
            <w:tcW w:w="283" w:type="dxa"/>
          </w:tcPr>
          <w:p w14:paraId="13976296" w14:textId="77777777" w:rsidR="00AB33A1" w:rsidRPr="005C619D" w:rsidRDefault="00AB33A1" w:rsidP="00AB33A1">
            <w:pPr>
              <w:pStyle w:val="acctfourfigures"/>
              <w:tabs>
                <w:tab w:val="clear" w:pos="765"/>
                <w:tab w:val="decimal" w:pos="1062"/>
              </w:tabs>
              <w:spacing w:line="220" w:lineRule="exact"/>
              <w:ind w:left="-79" w:right="-198"/>
              <w:rPr>
                <w:rFonts w:cs="Times New Roman"/>
                <w:sz w:val="20"/>
              </w:rPr>
            </w:pPr>
          </w:p>
        </w:tc>
        <w:tc>
          <w:tcPr>
            <w:tcW w:w="992" w:type="dxa"/>
            <w:tcBorders>
              <w:bottom w:val="single" w:sz="4" w:space="0" w:color="auto"/>
            </w:tcBorders>
            <w:vAlign w:val="bottom"/>
          </w:tcPr>
          <w:p w14:paraId="31ADD4DB" w14:textId="77777777" w:rsidR="00AB33A1" w:rsidRPr="005C619D" w:rsidRDefault="00AB33A1" w:rsidP="00AB33A1">
            <w:pPr>
              <w:pStyle w:val="acctfourfigures"/>
              <w:tabs>
                <w:tab w:val="clear" w:pos="765"/>
                <w:tab w:val="decimal" w:pos="653"/>
              </w:tabs>
              <w:spacing w:line="220" w:lineRule="exact"/>
              <w:ind w:left="-79" w:right="-198"/>
              <w:rPr>
                <w:rFonts w:cs="Times New Roman"/>
                <w:sz w:val="20"/>
              </w:rPr>
            </w:pPr>
            <w:r w:rsidRPr="005C619D">
              <w:rPr>
                <w:rFonts w:cs="Times New Roman"/>
                <w:sz w:val="20"/>
              </w:rPr>
              <w:t>(41)</w:t>
            </w:r>
          </w:p>
        </w:tc>
      </w:tr>
      <w:tr w:rsidR="00AB33A1" w:rsidRPr="005C619D" w14:paraId="4B693BD5" w14:textId="77777777" w:rsidTr="009C166E">
        <w:trPr>
          <w:trHeight w:val="60"/>
        </w:trPr>
        <w:tc>
          <w:tcPr>
            <w:tcW w:w="4653" w:type="dxa"/>
            <w:vAlign w:val="bottom"/>
          </w:tcPr>
          <w:p w14:paraId="453FCBC9" w14:textId="77777777" w:rsidR="00AB33A1" w:rsidRPr="005C619D" w:rsidRDefault="00AB33A1" w:rsidP="00AB33A1">
            <w:pPr>
              <w:spacing w:line="220" w:lineRule="exact"/>
              <w:rPr>
                <w:rFonts w:cs="Times New Roman"/>
                <w:b/>
                <w:bCs/>
                <w:color w:val="000000"/>
                <w:sz w:val="20"/>
              </w:rPr>
            </w:pPr>
            <w:r w:rsidRPr="005C619D">
              <w:rPr>
                <w:rFonts w:cs="Times New Roman"/>
                <w:b/>
                <w:bCs/>
                <w:color w:val="000000"/>
                <w:sz w:val="20"/>
              </w:rPr>
              <w:t>Investments, net</w:t>
            </w:r>
          </w:p>
        </w:tc>
        <w:tc>
          <w:tcPr>
            <w:tcW w:w="993" w:type="dxa"/>
            <w:tcBorders>
              <w:bottom w:val="double" w:sz="4" w:space="0" w:color="auto"/>
            </w:tcBorders>
            <w:vAlign w:val="bottom"/>
          </w:tcPr>
          <w:p w14:paraId="3B79C665" w14:textId="511385D3" w:rsidR="00AB33A1" w:rsidRPr="00AB33A1" w:rsidRDefault="00AB33A1" w:rsidP="00AB33A1">
            <w:pPr>
              <w:pStyle w:val="acctfourfigures"/>
              <w:tabs>
                <w:tab w:val="clear" w:pos="765"/>
                <w:tab w:val="decimal" w:pos="653"/>
              </w:tabs>
              <w:spacing w:line="220" w:lineRule="exact"/>
              <w:ind w:left="-79" w:right="-198"/>
              <w:rPr>
                <w:rFonts w:cs="Times New Roman"/>
                <w:b/>
                <w:bCs/>
                <w:sz w:val="20"/>
              </w:rPr>
            </w:pPr>
            <w:r w:rsidRPr="00AB33A1">
              <w:rPr>
                <w:rFonts w:cs="Times New Roman"/>
                <w:b/>
                <w:bCs/>
                <w:sz w:val="20"/>
              </w:rPr>
              <w:t>308</w:t>
            </w:r>
          </w:p>
        </w:tc>
        <w:tc>
          <w:tcPr>
            <w:tcW w:w="236" w:type="dxa"/>
            <w:vAlign w:val="bottom"/>
          </w:tcPr>
          <w:p w14:paraId="49BCEB81" w14:textId="77777777" w:rsidR="00AB33A1" w:rsidRPr="005C619D" w:rsidRDefault="00AB33A1" w:rsidP="00AB33A1">
            <w:pPr>
              <w:pStyle w:val="acctfourfigures"/>
              <w:tabs>
                <w:tab w:val="clear" w:pos="765"/>
              </w:tabs>
              <w:spacing w:line="220" w:lineRule="exact"/>
              <w:ind w:left="-108" w:right="-88"/>
              <w:rPr>
                <w:rFonts w:cs="Times New Roman"/>
                <w:b/>
                <w:bCs/>
                <w:sz w:val="20"/>
              </w:rPr>
            </w:pPr>
          </w:p>
        </w:tc>
        <w:tc>
          <w:tcPr>
            <w:tcW w:w="1039" w:type="dxa"/>
            <w:tcBorders>
              <w:bottom w:val="double" w:sz="4" w:space="0" w:color="auto"/>
            </w:tcBorders>
            <w:vAlign w:val="bottom"/>
          </w:tcPr>
          <w:p w14:paraId="6FA39365" w14:textId="77777777" w:rsidR="00AB33A1" w:rsidRPr="005C619D" w:rsidRDefault="00AB33A1" w:rsidP="00AB33A1">
            <w:pPr>
              <w:pStyle w:val="acctfourfigures"/>
              <w:tabs>
                <w:tab w:val="clear" w:pos="765"/>
                <w:tab w:val="decimal" w:pos="653"/>
              </w:tabs>
              <w:spacing w:line="220" w:lineRule="exact"/>
              <w:ind w:left="-79" w:right="-198"/>
              <w:rPr>
                <w:rFonts w:cs="Times New Roman"/>
                <w:b/>
                <w:bCs/>
                <w:sz w:val="20"/>
              </w:rPr>
            </w:pPr>
            <w:r w:rsidRPr="005C619D">
              <w:rPr>
                <w:rFonts w:cs="Times New Roman"/>
                <w:b/>
                <w:bCs/>
                <w:sz w:val="20"/>
              </w:rPr>
              <w:t>65</w:t>
            </w:r>
          </w:p>
        </w:tc>
        <w:tc>
          <w:tcPr>
            <w:tcW w:w="236" w:type="dxa"/>
          </w:tcPr>
          <w:p w14:paraId="715A7A3B" w14:textId="77777777" w:rsidR="00AB33A1" w:rsidRPr="005C619D" w:rsidRDefault="00AB33A1" w:rsidP="00AB33A1">
            <w:pPr>
              <w:pStyle w:val="acctfourfigures"/>
              <w:tabs>
                <w:tab w:val="clear" w:pos="765"/>
                <w:tab w:val="decimal" w:pos="1062"/>
              </w:tabs>
              <w:spacing w:line="220" w:lineRule="exact"/>
              <w:ind w:left="-79" w:right="-198"/>
              <w:rPr>
                <w:rFonts w:cs="Times New Roman"/>
                <w:b/>
                <w:bCs/>
                <w:sz w:val="20"/>
              </w:rPr>
            </w:pPr>
          </w:p>
        </w:tc>
        <w:tc>
          <w:tcPr>
            <w:tcW w:w="898" w:type="dxa"/>
            <w:tcBorders>
              <w:bottom w:val="double" w:sz="4" w:space="0" w:color="auto"/>
            </w:tcBorders>
            <w:vAlign w:val="bottom"/>
          </w:tcPr>
          <w:p w14:paraId="3710230B" w14:textId="099A58D9" w:rsidR="00AB33A1" w:rsidRPr="00AB33A1" w:rsidRDefault="00AB33A1" w:rsidP="00AB33A1">
            <w:pPr>
              <w:pStyle w:val="acctfourfigures"/>
              <w:tabs>
                <w:tab w:val="clear" w:pos="765"/>
                <w:tab w:val="decimal" w:pos="653"/>
              </w:tabs>
              <w:spacing w:line="220" w:lineRule="exact"/>
              <w:ind w:left="-79" w:right="-198"/>
              <w:rPr>
                <w:rFonts w:cs="Times New Roman"/>
                <w:b/>
                <w:bCs/>
                <w:sz w:val="20"/>
              </w:rPr>
            </w:pPr>
            <w:r w:rsidRPr="00AB33A1">
              <w:rPr>
                <w:rFonts w:cs="Times New Roman"/>
                <w:b/>
                <w:bCs/>
                <w:sz w:val="20"/>
              </w:rPr>
              <w:t>306</w:t>
            </w:r>
          </w:p>
        </w:tc>
        <w:tc>
          <w:tcPr>
            <w:tcW w:w="283" w:type="dxa"/>
          </w:tcPr>
          <w:p w14:paraId="011D2F59" w14:textId="77777777" w:rsidR="00AB33A1" w:rsidRPr="005C619D" w:rsidRDefault="00AB33A1" w:rsidP="00AB33A1">
            <w:pPr>
              <w:pStyle w:val="acctfourfigures"/>
              <w:tabs>
                <w:tab w:val="clear" w:pos="765"/>
                <w:tab w:val="decimal" w:pos="1062"/>
              </w:tabs>
              <w:spacing w:line="220" w:lineRule="exact"/>
              <w:ind w:left="-79" w:right="-198"/>
              <w:rPr>
                <w:rFonts w:cs="Times New Roman"/>
                <w:b/>
                <w:bCs/>
                <w:sz w:val="20"/>
              </w:rPr>
            </w:pPr>
          </w:p>
        </w:tc>
        <w:tc>
          <w:tcPr>
            <w:tcW w:w="992" w:type="dxa"/>
            <w:tcBorders>
              <w:bottom w:val="double" w:sz="4" w:space="0" w:color="auto"/>
            </w:tcBorders>
            <w:vAlign w:val="bottom"/>
          </w:tcPr>
          <w:p w14:paraId="57AE0E58" w14:textId="77777777" w:rsidR="00AB33A1" w:rsidRPr="005C619D" w:rsidRDefault="00AB33A1" w:rsidP="00AB33A1">
            <w:pPr>
              <w:pStyle w:val="acctfourfigures"/>
              <w:tabs>
                <w:tab w:val="clear" w:pos="765"/>
                <w:tab w:val="decimal" w:pos="653"/>
              </w:tabs>
              <w:spacing w:line="220" w:lineRule="exact"/>
              <w:ind w:left="-79" w:right="-198"/>
              <w:rPr>
                <w:rFonts w:cs="Times New Roman"/>
                <w:b/>
                <w:bCs/>
                <w:sz w:val="20"/>
              </w:rPr>
            </w:pPr>
            <w:r w:rsidRPr="005C619D">
              <w:rPr>
                <w:rFonts w:cs="Times New Roman"/>
                <w:b/>
                <w:bCs/>
                <w:sz w:val="20"/>
              </w:rPr>
              <w:t>64</w:t>
            </w:r>
          </w:p>
        </w:tc>
      </w:tr>
    </w:tbl>
    <w:p w14:paraId="1F2934F8" w14:textId="77777777" w:rsidR="005D3ECC" w:rsidRPr="005C619D" w:rsidRDefault="005D3ECC" w:rsidP="005D3ECC">
      <w:pPr>
        <w:pStyle w:val="index"/>
        <w:spacing w:after="0"/>
        <w:ind w:left="567" w:hanging="567"/>
        <w:rPr>
          <w:rFonts w:cs="Times New Roman"/>
          <w:szCs w:val="22"/>
          <w:lang w:val="en-US" w:bidi="th-TH"/>
        </w:rPr>
      </w:pPr>
    </w:p>
    <w:p w14:paraId="154407C1" w14:textId="77777777" w:rsidR="005B5F30" w:rsidRPr="005C619D" w:rsidRDefault="005B5F30" w:rsidP="00B32A00">
      <w:pPr>
        <w:spacing w:line="192" w:lineRule="auto"/>
        <w:ind w:left="547"/>
        <w:rPr>
          <w:rFonts w:eastAsia="Calibri" w:cs="Times New Roman"/>
          <w:i/>
          <w:iCs/>
          <w:sz w:val="20"/>
          <w:lang w:val="en-US" w:bidi="th-TH"/>
        </w:rPr>
      </w:pPr>
      <w:r w:rsidRPr="005C619D">
        <w:rPr>
          <w:rFonts w:eastAsia="Calibri" w:cs="Times New Roman"/>
          <w:i/>
          <w:iCs/>
          <w:sz w:val="20"/>
          <w:lang w:val="en-US" w:bidi="th-TH"/>
        </w:rPr>
        <w:t>Interest in unconsolidated structured entity arising in the normal business</w:t>
      </w:r>
    </w:p>
    <w:p w14:paraId="6DEA22B8" w14:textId="77777777" w:rsidR="005B5F30" w:rsidRPr="005C619D" w:rsidRDefault="005B5F30" w:rsidP="005B5F30">
      <w:pPr>
        <w:spacing w:line="240" w:lineRule="atLeast"/>
        <w:ind w:left="547"/>
        <w:jc w:val="thaiDistribute"/>
        <w:rPr>
          <w:rFonts w:eastAsia="Calibri" w:cs="Times New Roman"/>
          <w:sz w:val="20"/>
          <w:lang w:val="en-US" w:bidi="th-TH"/>
        </w:rPr>
      </w:pPr>
    </w:p>
    <w:p w14:paraId="4A42E21B" w14:textId="6A629DB9" w:rsidR="005B5F30" w:rsidRPr="005C619D" w:rsidRDefault="005B5F30" w:rsidP="00160629">
      <w:pPr>
        <w:spacing w:line="240" w:lineRule="auto"/>
        <w:ind w:left="547"/>
        <w:jc w:val="thaiDistribute"/>
        <w:rPr>
          <w:rFonts w:eastAsia="Calibri" w:cs="Times New Roman"/>
          <w:sz w:val="20"/>
          <w:lang w:val="en-US" w:bidi="th-TH"/>
        </w:rPr>
      </w:pPr>
      <w:r w:rsidRPr="005C619D">
        <w:rPr>
          <w:rFonts w:eastAsia="Calibri" w:cs="Times New Roman"/>
          <w:sz w:val="20"/>
          <w:lang w:val="en-US" w:bidi="th-TH"/>
        </w:rPr>
        <w:t xml:space="preserve">The Bank and its subsidiaries </w:t>
      </w:r>
      <w:r w:rsidR="00CC35EE" w:rsidRPr="005C619D">
        <w:rPr>
          <w:rFonts w:eastAsia="Calibri" w:cs="Times New Roman"/>
          <w:sz w:val="20"/>
          <w:lang w:val="en-US" w:bidi="th-TH"/>
        </w:rPr>
        <w:t xml:space="preserve">may </w:t>
      </w:r>
      <w:r w:rsidRPr="005C619D">
        <w:rPr>
          <w:rFonts w:eastAsia="Calibri" w:cs="Times New Roman"/>
          <w:sz w:val="20"/>
          <w:lang w:val="en-US" w:bidi="th-TH"/>
        </w:rPr>
        <w:t>enter into transactions with structured entities in the forms of investment in unit trusts, lend</w:t>
      </w:r>
      <w:r w:rsidR="00EF3574" w:rsidRPr="005C619D">
        <w:rPr>
          <w:rFonts w:eastAsia="Calibri" w:cs="Times New Roman"/>
          <w:sz w:val="20"/>
          <w:lang w:val="en-US" w:bidi="th-TH"/>
        </w:rPr>
        <w:t>ing and derivative</w:t>
      </w:r>
      <w:r w:rsidR="00EC14A9">
        <w:rPr>
          <w:rFonts w:eastAsia="Calibri" w:cs="Times New Roman"/>
          <w:sz w:val="20"/>
          <w:lang w:val="en-US" w:bidi="th-TH"/>
        </w:rPr>
        <w:t xml:space="preserve">. </w:t>
      </w:r>
      <w:r w:rsidRPr="005C619D">
        <w:rPr>
          <w:rFonts w:eastAsia="Calibri" w:cs="Times New Roman"/>
          <w:sz w:val="20"/>
          <w:lang w:val="en-US" w:bidi="th-TH"/>
        </w:rPr>
        <w:t xml:space="preserve">Investment in unit trusts is </w:t>
      </w:r>
      <w:proofErr w:type="spellStart"/>
      <w:r w:rsidR="00DB54F6" w:rsidRPr="005C619D">
        <w:rPr>
          <w:rFonts w:eastAsia="Calibri" w:cs="Times New Roman"/>
          <w:sz w:val="20"/>
          <w:lang w:val="en-US" w:bidi="th-TH"/>
        </w:rPr>
        <w:t>s</w:t>
      </w:r>
      <w:r w:rsidR="00772577" w:rsidRPr="005C619D">
        <w:rPr>
          <w:rFonts w:eastAsia="Calibri" w:cs="Times New Roman"/>
          <w:sz w:val="20"/>
          <w:lang w:val="en-US" w:bidi="th-TH"/>
        </w:rPr>
        <w:t>ummari</w:t>
      </w:r>
      <w:r w:rsidR="00C34B0D" w:rsidRPr="005C619D">
        <w:rPr>
          <w:rFonts w:eastAsia="Calibri" w:cs="Times New Roman"/>
          <w:sz w:val="20"/>
          <w:lang w:val="en-US" w:bidi="th-TH"/>
        </w:rPr>
        <w:t>s</w:t>
      </w:r>
      <w:r w:rsidR="00772577" w:rsidRPr="005C619D">
        <w:rPr>
          <w:rFonts w:eastAsia="Calibri" w:cs="Times New Roman"/>
          <w:sz w:val="20"/>
          <w:lang w:val="en-US" w:bidi="th-TH"/>
        </w:rPr>
        <w:t>ed</w:t>
      </w:r>
      <w:proofErr w:type="spellEnd"/>
      <w:r w:rsidRPr="005C619D">
        <w:rPr>
          <w:rFonts w:eastAsia="Calibri" w:cs="Times New Roman"/>
          <w:sz w:val="20"/>
          <w:lang w:val="en-US" w:bidi="th-TH"/>
        </w:rPr>
        <w:t xml:space="preserve"> as equity securities. Lending and derivative transactions are provided under normal business terms and are managed the same way as </w:t>
      </w:r>
      <w:r w:rsidR="00EC6D80" w:rsidRPr="005C619D">
        <w:rPr>
          <w:rFonts w:eastAsia="Calibri" w:cs="Times New Roman"/>
          <w:sz w:val="20"/>
          <w:lang w:val="en-US" w:bidi="th-TH"/>
        </w:rPr>
        <w:t>other</w:t>
      </w:r>
      <w:r w:rsidRPr="005C619D">
        <w:rPr>
          <w:rFonts w:eastAsia="Calibri" w:cs="Times New Roman"/>
          <w:sz w:val="20"/>
          <w:lang w:val="en-US" w:bidi="th-TH"/>
        </w:rPr>
        <w:t xml:space="preserve"> counterparties. </w:t>
      </w:r>
    </w:p>
    <w:p w14:paraId="02E909FE" w14:textId="77777777" w:rsidR="00B32A00" w:rsidRPr="005C619D" w:rsidRDefault="00B32A00" w:rsidP="00B32A00">
      <w:pPr>
        <w:spacing w:line="192" w:lineRule="auto"/>
        <w:ind w:left="547"/>
        <w:jc w:val="thaiDistribute"/>
        <w:rPr>
          <w:rFonts w:eastAsia="Calibri" w:cs="Times New Roman"/>
          <w:sz w:val="20"/>
          <w:lang w:val="en-US" w:bidi="th-TH"/>
        </w:rPr>
      </w:pPr>
    </w:p>
    <w:p w14:paraId="41310321" w14:textId="77777777" w:rsidR="00291CE7" w:rsidRPr="005C619D" w:rsidRDefault="00291CE7" w:rsidP="00291CE7">
      <w:pPr>
        <w:spacing w:line="240" w:lineRule="atLeast"/>
        <w:ind w:left="547"/>
        <w:jc w:val="thaiDistribute"/>
        <w:rPr>
          <w:rFonts w:eastAsia="Calibri" w:cs="Times New Roman"/>
          <w:sz w:val="20"/>
          <w:lang w:val="en-US" w:bidi="th-TH"/>
        </w:rPr>
      </w:pPr>
      <w:r w:rsidRPr="005C619D">
        <w:rPr>
          <w:rFonts w:eastAsia="Calibri" w:cs="Times New Roman"/>
          <w:sz w:val="20"/>
          <w:lang w:val="en-US" w:bidi="th-TH"/>
        </w:rPr>
        <w:t xml:space="preserve">As at </w:t>
      </w:r>
      <w:r w:rsidR="00AB6D4A" w:rsidRPr="005C619D">
        <w:rPr>
          <w:rFonts w:cs="Times New Roman"/>
          <w:color w:val="000000"/>
          <w:sz w:val="20"/>
          <w:lang w:val="en-US" w:eastAsia="en-GB" w:bidi="th-TH"/>
        </w:rPr>
        <w:t>30 June 2020 and 31 December 201</w:t>
      </w:r>
      <w:r w:rsidR="00AB6D4A" w:rsidRPr="005C619D">
        <w:rPr>
          <w:rFonts w:cs="Times New Roman"/>
          <w:sz w:val="20"/>
          <w:lang w:val="en-US"/>
        </w:rPr>
        <w:t>9</w:t>
      </w:r>
      <w:r w:rsidRPr="005C619D">
        <w:rPr>
          <w:rFonts w:eastAsia="Calibri" w:cs="Times New Roman"/>
          <w:sz w:val="20"/>
          <w:lang w:val="en-US" w:bidi="th-TH"/>
        </w:rPr>
        <w:t xml:space="preserve">, the Bank and its subsidiaries did not have significant risks and transactions relating to structured entities to disclose in the financial statements. </w:t>
      </w:r>
    </w:p>
    <w:p w14:paraId="1051E920" w14:textId="77777777" w:rsidR="00AB6D4A" w:rsidRPr="005C619D" w:rsidRDefault="00AB6D4A" w:rsidP="00291CE7">
      <w:pPr>
        <w:spacing w:line="240" w:lineRule="atLeast"/>
        <w:ind w:left="547"/>
        <w:jc w:val="thaiDistribute"/>
        <w:rPr>
          <w:rFonts w:eastAsia="Calibri" w:cs="Times New Roman"/>
          <w:sz w:val="20"/>
          <w:lang w:val="en-US" w:bidi="th-TH"/>
        </w:rPr>
      </w:pPr>
    </w:p>
    <w:p w14:paraId="53B3D330" w14:textId="77777777" w:rsidR="002B5FF8" w:rsidRDefault="002B5FF8">
      <w:pPr>
        <w:spacing w:line="240" w:lineRule="auto"/>
        <w:rPr>
          <w:rFonts w:cs="Times New Roman"/>
          <w:b/>
          <w:bCs/>
          <w:sz w:val="20"/>
          <w:lang w:val="en-AU" w:bidi="th-TH"/>
        </w:rPr>
      </w:pPr>
      <w:r>
        <w:rPr>
          <w:rFonts w:cs="Times New Roman"/>
          <w:b/>
          <w:bCs/>
          <w:sz w:val="20"/>
          <w:lang w:bidi="th-TH"/>
        </w:rPr>
        <w:br w:type="page"/>
      </w:r>
    </w:p>
    <w:p w14:paraId="31693CD4" w14:textId="7CA7FD78" w:rsidR="0029131D" w:rsidRPr="005C619D" w:rsidRDefault="00104FBF" w:rsidP="005748C7">
      <w:pPr>
        <w:pStyle w:val="index"/>
        <w:spacing w:after="0"/>
        <w:rPr>
          <w:rFonts w:cs="Times New Roman"/>
          <w:b/>
          <w:bCs/>
          <w:sz w:val="20"/>
        </w:rPr>
      </w:pPr>
      <w:r w:rsidRPr="005C619D">
        <w:rPr>
          <w:rFonts w:cs="Times New Roman"/>
          <w:b/>
          <w:bCs/>
          <w:sz w:val="20"/>
          <w:lang w:bidi="th-TH"/>
        </w:rPr>
        <w:lastRenderedPageBreak/>
        <w:t>1</w:t>
      </w:r>
      <w:r w:rsidR="00C567EE" w:rsidRPr="005C619D">
        <w:rPr>
          <w:rFonts w:cs="Times New Roman"/>
          <w:b/>
          <w:bCs/>
          <w:sz w:val="20"/>
          <w:lang w:bidi="th-TH"/>
        </w:rPr>
        <w:t>4</w:t>
      </w:r>
      <w:r w:rsidR="0029131D" w:rsidRPr="005C619D">
        <w:rPr>
          <w:rFonts w:cs="Times New Roman"/>
          <w:b/>
          <w:bCs/>
          <w:sz w:val="20"/>
          <w:lang w:bidi="th-TH"/>
        </w:rPr>
        <w:t>.3</w:t>
      </w:r>
      <w:r w:rsidR="0029131D" w:rsidRPr="005C619D">
        <w:rPr>
          <w:rFonts w:cs="Times New Roman"/>
          <w:b/>
          <w:bCs/>
          <w:sz w:val="20"/>
          <w:lang w:bidi="th-TH"/>
        </w:rPr>
        <w:tab/>
        <w:t>Investments in companies with problems in their financial position and operating results</w:t>
      </w:r>
    </w:p>
    <w:p w14:paraId="2D4F6071" w14:textId="77777777" w:rsidR="00315CD5" w:rsidRPr="005C619D" w:rsidRDefault="00315CD5" w:rsidP="005748C7">
      <w:pPr>
        <w:pStyle w:val="index"/>
        <w:spacing w:after="0"/>
        <w:ind w:left="567" w:hanging="567"/>
        <w:rPr>
          <w:rFonts w:cs="Times New Roman"/>
          <w:b/>
          <w:bCs/>
          <w:sz w:val="20"/>
          <w:lang w:bidi="th-TH"/>
        </w:rPr>
      </w:pPr>
    </w:p>
    <w:p w14:paraId="71837758" w14:textId="31441962" w:rsidR="00C43BF1" w:rsidRPr="00C43BF1" w:rsidRDefault="007A471A" w:rsidP="00C43BF1">
      <w:pPr>
        <w:autoSpaceDE w:val="0"/>
        <w:autoSpaceDN w:val="0"/>
        <w:adjustRightInd w:val="0"/>
        <w:spacing w:line="240" w:lineRule="auto"/>
        <w:ind w:left="562"/>
        <w:jc w:val="thaiDistribute"/>
        <w:rPr>
          <w:rFonts w:cs="Times New Roman"/>
          <w:color w:val="000000"/>
          <w:sz w:val="20"/>
          <w:lang w:val="en-US" w:eastAsia="en-GB" w:bidi="th-TH"/>
        </w:rPr>
      </w:pPr>
      <w:r w:rsidRPr="005C619D">
        <w:rPr>
          <w:rFonts w:cs="Times New Roman"/>
          <w:sz w:val="20"/>
          <w:lang w:val="en-US" w:eastAsia="en-GB" w:bidi="th-TH"/>
        </w:rPr>
        <w:t xml:space="preserve">As at </w:t>
      </w:r>
      <w:r w:rsidR="00AB6D4A" w:rsidRPr="005C619D">
        <w:rPr>
          <w:rFonts w:cs="Times New Roman"/>
          <w:color w:val="000000"/>
          <w:sz w:val="20"/>
          <w:lang w:val="en-US" w:eastAsia="en-GB" w:bidi="th-TH"/>
        </w:rPr>
        <w:t>30 June 2020 and 31 December 201</w:t>
      </w:r>
      <w:r w:rsidR="00AB6D4A" w:rsidRPr="005C619D">
        <w:rPr>
          <w:rFonts w:cs="Times New Roman"/>
          <w:sz w:val="20"/>
          <w:lang w:val="en-US"/>
        </w:rPr>
        <w:t>9</w:t>
      </w:r>
      <w:r w:rsidR="0029131D" w:rsidRPr="005C619D">
        <w:rPr>
          <w:rFonts w:cs="Times New Roman"/>
          <w:sz w:val="20"/>
          <w:lang w:val="en-US" w:eastAsia="en-GB" w:bidi="th-TH"/>
        </w:rPr>
        <w:t>, the Bank</w:t>
      </w:r>
      <w:r w:rsidR="000A5E3A" w:rsidRPr="005C619D">
        <w:rPr>
          <w:rFonts w:cs="Times New Roman"/>
          <w:sz w:val="20"/>
          <w:lang w:val="en-US" w:eastAsia="en-GB" w:bidi="th-TH"/>
        </w:rPr>
        <w:t xml:space="preserve"> and its subsidiaries</w:t>
      </w:r>
      <w:r w:rsidR="0029131D" w:rsidRPr="005C619D">
        <w:rPr>
          <w:rFonts w:cs="Times New Roman"/>
          <w:sz w:val="20"/>
          <w:lang w:val="en-US" w:eastAsia="en-GB" w:bidi="th-TH"/>
        </w:rPr>
        <w:t xml:space="preserve"> had the following investments in listed companies which meet </w:t>
      </w:r>
      <w:r w:rsidR="00460028" w:rsidRPr="005C619D">
        <w:rPr>
          <w:rFonts w:cs="Times New Roman"/>
          <w:sz w:val="20"/>
          <w:lang w:val="en-US" w:eastAsia="en-GB" w:bidi="th-TH"/>
        </w:rPr>
        <w:t xml:space="preserve">the Stock Exchange of Thailand (“SET”)’s </w:t>
      </w:r>
      <w:r w:rsidR="0029131D" w:rsidRPr="005C619D">
        <w:rPr>
          <w:rFonts w:cs="Times New Roman"/>
          <w:sz w:val="20"/>
          <w:lang w:val="en-US" w:eastAsia="en-GB" w:bidi="th-TH"/>
        </w:rPr>
        <w:t>criteria for delisting,</w:t>
      </w:r>
      <w:r w:rsidR="00460028" w:rsidRPr="005C619D">
        <w:rPr>
          <w:rFonts w:cs="Times New Roman"/>
          <w:sz w:val="20"/>
          <w:lang w:val="en-US" w:eastAsia="en-GB" w:bidi="th-TH"/>
        </w:rPr>
        <w:t xml:space="preserve"> and are in</w:t>
      </w:r>
      <w:r w:rsidR="0029131D" w:rsidRPr="005C619D">
        <w:rPr>
          <w:rFonts w:cs="Times New Roman"/>
          <w:sz w:val="20"/>
          <w:lang w:val="en-US" w:eastAsia="en-GB" w:bidi="th-TH"/>
        </w:rPr>
        <w:t xml:space="preserve"> default </w:t>
      </w:r>
      <w:r w:rsidR="00460028" w:rsidRPr="005C619D">
        <w:rPr>
          <w:rFonts w:cs="Times New Roman"/>
          <w:sz w:val="20"/>
          <w:lang w:val="en-US" w:eastAsia="en-GB" w:bidi="th-TH"/>
        </w:rPr>
        <w:t xml:space="preserve">on </w:t>
      </w:r>
      <w:r w:rsidR="0029131D" w:rsidRPr="005C619D">
        <w:rPr>
          <w:rFonts w:cs="Times New Roman"/>
          <w:sz w:val="20"/>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960866">
        <w:rPr>
          <w:rFonts w:cs="Times New Roman"/>
          <w:sz w:val="20"/>
          <w:lang w:val="en-US" w:eastAsia="en-GB" w:bidi="th-TH"/>
        </w:rPr>
        <w:t>.</w:t>
      </w:r>
      <w:r w:rsidR="00C43BF1" w:rsidRPr="00C43BF1">
        <w:rPr>
          <w:rFonts w:cs="Times New Roman"/>
          <w:szCs w:val="22"/>
          <w:lang w:val="en-US" w:eastAsia="en-GB" w:bidi="th-TH"/>
        </w:rPr>
        <w:t xml:space="preserve"> </w:t>
      </w:r>
      <w:r w:rsidR="00C43BF1" w:rsidRPr="00C43BF1">
        <w:rPr>
          <w:rFonts w:cs="Times New Roman"/>
          <w:color w:val="000000"/>
          <w:sz w:val="20"/>
          <w:lang w:val="en-US" w:eastAsia="en-GB" w:bidi="th-TH"/>
        </w:rPr>
        <w:t xml:space="preserve">Those investments, which measured either at fair value through profit or loss, or through other comprehensive income, in the statement of financial position as at 30 June 2020 and measured at fair value for available-for-sale debt securities or at cost net allowance for impairment losses for equity securities in the statement of financial position as at 31 December 2019 were </w:t>
      </w:r>
      <w:proofErr w:type="spellStart"/>
      <w:r w:rsidR="00C43BF1" w:rsidRPr="00C43BF1">
        <w:rPr>
          <w:rFonts w:cs="Times New Roman"/>
          <w:color w:val="000000"/>
          <w:sz w:val="20"/>
          <w:lang w:val="en-US" w:eastAsia="en-GB" w:bidi="th-TH"/>
        </w:rPr>
        <w:t>summarised</w:t>
      </w:r>
      <w:proofErr w:type="spellEnd"/>
      <w:r w:rsidR="00C43BF1" w:rsidRPr="00C43BF1">
        <w:rPr>
          <w:rFonts w:cs="Times New Roman"/>
          <w:color w:val="000000"/>
          <w:sz w:val="20"/>
          <w:lang w:val="en-US" w:eastAsia="en-GB" w:bidi="th-TH"/>
        </w:rPr>
        <w:t xml:space="preserve"> below.</w:t>
      </w:r>
    </w:p>
    <w:p w14:paraId="59339735" w14:textId="77777777" w:rsidR="00460028" w:rsidRPr="00C43BF1" w:rsidRDefault="00460028" w:rsidP="005748C7">
      <w:pPr>
        <w:autoSpaceDE w:val="0"/>
        <w:autoSpaceDN w:val="0"/>
        <w:adjustRightInd w:val="0"/>
        <w:spacing w:line="240" w:lineRule="auto"/>
        <w:ind w:left="562"/>
        <w:jc w:val="thaiDistribute"/>
        <w:rPr>
          <w:rFonts w:cs="Times New Roman"/>
          <w:color w:val="000000"/>
          <w:sz w:val="20"/>
          <w:lang w:val="en-US" w:eastAsia="en-GB" w:bidi="th-TH"/>
        </w:rPr>
      </w:pPr>
    </w:p>
    <w:p w14:paraId="2B3CA306" w14:textId="77777777" w:rsidR="0033725B" w:rsidRPr="005C619D" w:rsidRDefault="0033725B" w:rsidP="0033725B">
      <w:pPr>
        <w:spacing w:line="160" w:lineRule="exact"/>
        <w:ind w:left="1080" w:right="-29"/>
        <w:jc w:val="both"/>
        <w:rPr>
          <w:rFonts w:cs="Times New Roman"/>
          <w:sz w:val="20"/>
          <w:lang w:val="en-US" w:eastAsia="en-GB" w:bidi="th-TH"/>
        </w:rPr>
      </w:pPr>
    </w:p>
    <w:tbl>
      <w:tblPr>
        <w:tblW w:w="9593" w:type="dxa"/>
        <w:tblInd w:w="558" w:type="dxa"/>
        <w:tblLayout w:type="fixed"/>
        <w:tblCellMar>
          <w:left w:w="86" w:type="dxa"/>
          <w:right w:w="86" w:type="dxa"/>
        </w:tblCellMar>
        <w:tblLook w:val="01E0" w:firstRow="1" w:lastRow="1" w:firstColumn="1" w:lastColumn="1" w:noHBand="0" w:noVBand="0"/>
      </w:tblPr>
      <w:tblGrid>
        <w:gridCol w:w="2289"/>
        <w:gridCol w:w="713"/>
        <w:gridCol w:w="200"/>
        <w:gridCol w:w="788"/>
        <w:gridCol w:w="192"/>
        <w:gridCol w:w="617"/>
        <w:gridCol w:w="112"/>
        <w:gridCol w:w="80"/>
        <w:gridCol w:w="84"/>
        <w:gridCol w:w="28"/>
        <w:gridCol w:w="164"/>
        <w:gridCol w:w="436"/>
        <w:gridCol w:w="10"/>
        <w:gridCol w:w="75"/>
        <w:gridCol w:w="112"/>
        <w:gridCol w:w="10"/>
        <w:gridCol w:w="70"/>
        <w:gridCol w:w="764"/>
        <w:gridCol w:w="10"/>
        <w:gridCol w:w="187"/>
        <w:gridCol w:w="10"/>
        <w:gridCol w:w="555"/>
        <w:gridCol w:w="10"/>
        <w:gridCol w:w="182"/>
        <w:gridCol w:w="10"/>
        <w:gridCol w:w="880"/>
        <w:gridCol w:w="18"/>
        <w:gridCol w:w="69"/>
        <w:gridCol w:w="201"/>
        <w:gridCol w:w="717"/>
      </w:tblGrid>
      <w:tr w:rsidR="0033725B" w:rsidRPr="005C619D" w14:paraId="0EAE61C2" w14:textId="77777777" w:rsidTr="00034363">
        <w:trPr>
          <w:trHeight w:val="137"/>
        </w:trPr>
        <w:tc>
          <w:tcPr>
            <w:tcW w:w="2289" w:type="dxa"/>
          </w:tcPr>
          <w:p w14:paraId="5046DDB1" w14:textId="77777777" w:rsidR="0033725B" w:rsidRPr="005C619D" w:rsidRDefault="0033725B" w:rsidP="00F26A1A">
            <w:pPr>
              <w:spacing w:line="200" w:lineRule="exact"/>
              <w:rPr>
                <w:rFonts w:cs="Times New Roman"/>
                <w:b/>
                <w:bCs/>
                <w:color w:val="000000"/>
                <w:sz w:val="16"/>
                <w:szCs w:val="16"/>
                <w:lang w:val="en-US"/>
              </w:rPr>
            </w:pPr>
            <w:bookmarkStart w:id="17" w:name="_Hlk31030134"/>
          </w:p>
        </w:tc>
        <w:tc>
          <w:tcPr>
            <w:tcW w:w="7304" w:type="dxa"/>
            <w:gridSpan w:val="29"/>
          </w:tcPr>
          <w:p w14:paraId="49B3B833" w14:textId="77777777" w:rsidR="0033725B" w:rsidRPr="005C619D" w:rsidRDefault="0033725B" w:rsidP="00F26A1A">
            <w:pPr>
              <w:spacing w:line="200" w:lineRule="exact"/>
              <w:jc w:val="center"/>
              <w:rPr>
                <w:rFonts w:cs="Times New Roman"/>
                <w:sz w:val="16"/>
                <w:szCs w:val="16"/>
              </w:rPr>
            </w:pPr>
            <w:r w:rsidRPr="005C619D">
              <w:rPr>
                <w:rFonts w:cs="Times New Roman"/>
                <w:b/>
                <w:bCs/>
                <w:sz w:val="16"/>
                <w:szCs w:val="16"/>
              </w:rPr>
              <w:t xml:space="preserve">Consolidated </w:t>
            </w:r>
          </w:p>
        </w:tc>
      </w:tr>
      <w:tr w:rsidR="0033725B" w:rsidRPr="005C619D" w14:paraId="0ACAABD0" w14:textId="77777777" w:rsidTr="00034363">
        <w:trPr>
          <w:trHeight w:val="173"/>
        </w:trPr>
        <w:tc>
          <w:tcPr>
            <w:tcW w:w="2289" w:type="dxa"/>
          </w:tcPr>
          <w:p w14:paraId="52E91229" w14:textId="77777777" w:rsidR="0033725B" w:rsidRPr="005C619D" w:rsidRDefault="0033725B" w:rsidP="00F26A1A">
            <w:pPr>
              <w:spacing w:line="200" w:lineRule="exact"/>
              <w:rPr>
                <w:rFonts w:cs="Times New Roman"/>
                <w:b/>
                <w:bCs/>
                <w:color w:val="000000"/>
                <w:sz w:val="16"/>
                <w:szCs w:val="16"/>
                <w:lang w:val="en-US"/>
              </w:rPr>
            </w:pPr>
          </w:p>
        </w:tc>
        <w:tc>
          <w:tcPr>
            <w:tcW w:w="3499" w:type="dxa"/>
            <w:gridSpan w:val="13"/>
          </w:tcPr>
          <w:p w14:paraId="526AA20F" w14:textId="77777777" w:rsidR="0033725B" w:rsidRPr="005C619D" w:rsidRDefault="00F26A1A" w:rsidP="00F26A1A">
            <w:pPr>
              <w:spacing w:line="200" w:lineRule="exact"/>
              <w:jc w:val="center"/>
              <w:rPr>
                <w:rFonts w:cs="Times New Roman"/>
                <w:sz w:val="16"/>
                <w:szCs w:val="16"/>
              </w:rPr>
            </w:pPr>
            <w:r w:rsidRPr="005C619D">
              <w:rPr>
                <w:rFonts w:cs="Times New Roman"/>
                <w:color w:val="000000"/>
                <w:sz w:val="16"/>
                <w:szCs w:val="16"/>
                <w:lang w:val="en-US" w:eastAsia="en-GB" w:bidi="th-TH"/>
              </w:rPr>
              <w:t>30 June 2020</w:t>
            </w:r>
          </w:p>
        </w:tc>
        <w:tc>
          <w:tcPr>
            <w:tcW w:w="192" w:type="dxa"/>
            <w:gridSpan w:val="3"/>
            <w:vAlign w:val="bottom"/>
          </w:tcPr>
          <w:p w14:paraId="5FD7FA41" w14:textId="77777777" w:rsidR="0033725B" w:rsidRPr="005C619D" w:rsidRDefault="0033725B" w:rsidP="00F26A1A">
            <w:pPr>
              <w:spacing w:line="200" w:lineRule="exact"/>
              <w:jc w:val="center"/>
              <w:rPr>
                <w:rFonts w:cs="Times New Roman"/>
                <w:sz w:val="16"/>
                <w:szCs w:val="16"/>
              </w:rPr>
            </w:pPr>
          </w:p>
        </w:tc>
        <w:tc>
          <w:tcPr>
            <w:tcW w:w="3613" w:type="dxa"/>
            <w:gridSpan w:val="13"/>
          </w:tcPr>
          <w:p w14:paraId="7BA88386" w14:textId="77777777" w:rsidR="0033725B" w:rsidRPr="005C619D" w:rsidRDefault="00F26A1A" w:rsidP="00F26A1A">
            <w:pPr>
              <w:spacing w:line="200" w:lineRule="exact"/>
              <w:jc w:val="center"/>
              <w:rPr>
                <w:rFonts w:cs="Times New Roman"/>
                <w:sz w:val="16"/>
                <w:szCs w:val="16"/>
              </w:rPr>
            </w:pPr>
            <w:r w:rsidRPr="005C619D">
              <w:rPr>
                <w:rFonts w:cs="Times New Roman"/>
                <w:color w:val="000000"/>
                <w:sz w:val="16"/>
                <w:szCs w:val="16"/>
                <w:lang w:val="en-US" w:eastAsia="en-GB" w:bidi="th-TH"/>
              </w:rPr>
              <w:t>31 December 201</w:t>
            </w:r>
            <w:r w:rsidRPr="005C619D">
              <w:rPr>
                <w:rFonts w:cs="Times New Roman"/>
                <w:sz w:val="16"/>
                <w:szCs w:val="16"/>
                <w:lang w:val="en-US"/>
              </w:rPr>
              <w:t>9</w:t>
            </w:r>
          </w:p>
        </w:tc>
      </w:tr>
      <w:bookmarkEnd w:id="17"/>
      <w:tr w:rsidR="00AB33A1" w:rsidRPr="005C619D" w14:paraId="331A1BDE" w14:textId="77777777" w:rsidTr="00034363">
        <w:trPr>
          <w:gridAfter w:val="4"/>
          <w:wAfter w:w="1005" w:type="dxa"/>
          <w:trHeight w:val="137"/>
        </w:trPr>
        <w:tc>
          <w:tcPr>
            <w:tcW w:w="2289" w:type="dxa"/>
          </w:tcPr>
          <w:p w14:paraId="1C2DEF0E" w14:textId="77777777" w:rsidR="00AB33A1" w:rsidRPr="005C619D" w:rsidRDefault="00AB33A1" w:rsidP="00F26A1A">
            <w:pPr>
              <w:spacing w:line="200" w:lineRule="exact"/>
              <w:rPr>
                <w:rFonts w:cs="Times New Roman"/>
                <w:b/>
                <w:bCs/>
                <w:color w:val="000000"/>
                <w:sz w:val="16"/>
                <w:szCs w:val="16"/>
                <w:lang w:val="en-US"/>
              </w:rPr>
            </w:pPr>
          </w:p>
        </w:tc>
        <w:tc>
          <w:tcPr>
            <w:tcW w:w="713" w:type="dxa"/>
          </w:tcPr>
          <w:p w14:paraId="2938B12C"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No.</w:t>
            </w:r>
          </w:p>
          <w:p w14:paraId="7EF1AA97"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of</w:t>
            </w:r>
          </w:p>
          <w:p w14:paraId="182A593F"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Com-</w:t>
            </w:r>
            <w:proofErr w:type="spellStart"/>
            <w:r w:rsidRPr="005C619D">
              <w:rPr>
                <w:rFonts w:cs="Times New Roman"/>
                <w:sz w:val="16"/>
                <w:szCs w:val="16"/>
              </w:rPr>
              <w:t>panies</w:t>
            </w:r>
            <w:proofErr w:type="spellEnd"/>
          </w:p>
        </w:tc>
        <w:tc>
          <w:tcPr>
            <w:tcW w:w="200" w:type="dxa"/>
          </w:tcPr>
          <w:p w14:paraId="2BAE7910" w14:textId="77777777" w:rsidR="00AB33A1" w:rsidRPr="005C619D" w:rsidRDefault="00AB33A1" w:rsidP="00F26A1A">
            <w:pPr>
              <w:spacing w:line="200" w:lineRule="exact"/>
              <w:jc w:val="center"/>
              <w:rPr>
                <w:rFonts w:cs="Times New Roman"/>
                <w:sz w:val="16"/>
                <w:szCs w:val="16"/>
              </w:rPr>
            </w:pPr>
          </w:p>
        </w:tc>
        <w:tc>
          <w:tcPr>
            <w:tcW w:w="788" w:type="dxa"/>
            <w:vAlign w:val="bottom"/>
          </w:tcPr>
          <w:p w14:paraId="15B4D855" w14:textId="71434170" w:rsidR="00AB33A1" w:rsidRPr="005C619D" w:rsidRDefault="00B237C1" w:rsidP="00F26A1A">
            <w:pPr>
              <w:spacing w:line="200" w:lineRule="exact"/>
              <w:jc w:val="center"/>
              <w:rPr>
                <w:rFonts w:cs="Times New Roman"/>
                <w:sz w:val="16"/>
                <w:szCs w:val="16"/>
              </w:rPr>
            </w:pPr>
            <w:r w:rsidRPr="00597C1B">
              <w:rPr>
                <w:rFonts w:cs="Times New Roman"/>
                <w:sz w:val="16"/>
                <w:szCs w:val="16"/>
              </w:rPr>
              <w:t>Cost value</w:t>
            </w:r>
          </w:p>
        </w:tc>
        <w:tc>
          <w:tcPr>
            <w:tcW w:w="192" w:type="dxa"/>
            <w:vAlign w:val="bottom"/>
          </w:tcPr>
          <w:p w14:paraId="55DC019B" w14:textId="77777777" w:rsidR="00AB33A1" w:rsidRPr="005C619D" w:rsidRDefault="00AB33A1" w:rsidP="00F26A1A">
            <w:pPr>
              <w:spacing w:line="200" w:lineRule="exact"/>
              <w:jc w:val="center"/>
              <w:rPr>
                <w:rFonts w:cs="Times New Roman"/>
                <w:sz w:val="16"/>
                <w:szCs w:val="16"/>
              </w:rPr>
            </w:pPr>
          </w:p>
        </w:tc>
        <w:tc>
          <w:tcPr>
            <w:tcW w:w="617" w:type="dxa"/>
            <w:vAlign w:val="bottom"/>
          </w:tcPr>
          <w:p w14:paraId="74367125"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Fair value</w:t>
            </w:r>
          </w:p>
        </w:tc>
        <w:tc>
          <w:tcPr>
            <w:tcW w:w="192" w:type="dxa"/>
            <w:gridSpan w:val="2"/>
            <w:vAlign w:val="bottom"/>
          </w:tcPr>
          <w:p w14:paraId="679F9079" w14:textId="77777777" w:rsidR="00AB33A1" w:rsidRPr="005C619D" w:rsidRDefault="00AB33A1" w:rsidP="00F26A1A">
            <w:pPr>
              <w:spacing w:line="200" w:lineRule="exact"/>
              <w:jc w:val="center"/>
              <w:rPr>
                <w:rFonts w:cs="Times New Roman"/>
                <w:sz w:val="16"/>
                <w:szCs w:val="16"/>
              </w:rPr>
            </w:pPr>
          </w:p>
        </w:tc>
        <w:tc>
          <w:tcPr>
            <w:tcW w:w="722" w:type="dxa"/>
            <w:gridSpan w:val="5"/>
          </w:tcPr>
          <w:p w14:paraId="034CFD56"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No.</w:t>
            </w:r>
          </w:p>
          <w:p w14:paraId="3B9F777A"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of</w:t>
            </w:r>
          </w:p>
          <w:p w14:paraId="6FB755BE"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Com-</w:t>
            </w:r>
            <w:proofErr w:type="spellStart"/>
            <w:r w:rsidRPr="005C619D">
              <w:rPr>
                <w:rFonts w:cs="Times New Roman"/>
                <w:sz w:val="16"/>
                <w:szCs w:val="16"/>
              </w:rPr>
              <w:t>panies</w:t>
            </w:r>
            <w:proofErr w:type="spellEnd"/>
          </w:p>
        </w:tc>
        <w:tc>
          <w:tcPr>
            <w:tcW w:w="197" w:type="dxa"/>
            <w:gridSpan w:val="3"/>
          </w:tcPr>
          <w:p w14:paraId="6761435F" w14:textId="77777777" w:rsidR="00AB33A1" w:rsidRPr="005C619D" w:rsidRDefault="00AB33A1" w:rsidP="00F26A1A">
            <w:pPr>
              <w:spacing w:line="200" w:lineRule="exact"/>
              <w:jc w:val="center"/>
              <w:rPr>
                <w:rFonts w:cs="Times New Roman"/>
                <w:sz w:val="16"/>
                <w:szCs w:val="16"/>
              </w:rPr>
            </w:pPr>
          </w:p>
        </w:tc>
        <w:tc>
          <w:tcPr>
            <w:tcW w:w="844" w:type="dxa"/>
            <w:gridSpan w:val="3"/>
            <w:vAlign w:val="bottom"/>
          </w:tcPr>
          <w:p w14:paraId="19627C57"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Cost value/</w:t>
            </w:r>
          </w:p>
          <w:p w14:paraId="7248CD80"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book value</w:t>
            </w:r>
          </w:p>
        </w:tc>
        <w:tc>
          <w:tcPr>
            <w:tcW w:w="197" w:type="dxa"/>
            <w:gridSpan w:val="2"/>
            <w:vAlign w:val="bottom"/>
          </w:tcPr>
          <w:p w14:paraId="6E0094AB" w14:textId="77777777" w:rsidR="00AB33A1" w:rsidRPr="005C619D" w:rsidRDefault="00AB33A1" w:rsidP="00F26A1A">
            <w:pPr>
              <w:spacing w:line="200" w:lineRule="exact"/>
              <w:jc w:val="center"/>
              <w:rPr>
                <w:rFonts w:cs="Times New Roman"/>
                <w:sz w:val="16"/>
                <w:szCs w:val="16"/>
              </w:rPr>
            </w:pPr>
          </w:p>
        </w:tc>
        <w:tc>
          <w:tcPr>
            <w:tcW w:w="565" w:type="dxa"/>
            <w:gridSpan w:val="2"/>
            <w:vAlign w:val="bottom"/>
          </w:tcPr>
          <w:p w14:paraId="275456FD" w14:textId="77777777" w:rsidR="00AB33A1" w:rsidRPr="005C619D" w:rsidRDefault="00AB33A1" w:rsidP="00F26A1A">
            <w:pPr>
              <w:spacing w:line="200" w:lineRule="exact"/>
              <w:jc w:val="center"/>
              <w:rPr>
                <w:rFonts w:cs="Times New Roman"/>
                <w:sz w:val="16"/>
                <w:szCs w:val="16"/>
              </w:rPr>
            </w:pPr>
            <w:r w:rsidRPr="005C619D">
              <w:rPr>
                <w:rFonts w:cs="Times New Roman"/>
                <w:sz w:val="16"/>
                <w:szCs w:val="16"/>
              </w:rPr>
              <w:t>Fair value</w:t>
            </w:r>
          </w:p>
        </w:tc>
        <w:tc>
          <w:tcPr>
            <w:tcW w:w="192" w:type="dxa"/>
            <w:gridSpan w:val="2"/>
            <w:vAlign w:val="bottom"/>
          </w:tcPr>
          <w:p w14:paraId="6999ECEB" w14:textId="77777777" w:rsidR="00AB33A1" w:rsidRPr="005C619D" w:rsidRDefault="00AB33A1" w:rsidP="00F26A1A">
            <w:pPr>
              <w:spacing w:line="200" w:lineRule="exact"/>
              <w:jc w:val="center"/>
              <w:rPr>
                <w:rFonts w:cs="Times New Roman"/>
                <w:sz w:val="16"/>
                <w:szCs w:val="16"/>
              </w:rPr>
            </w:pPr>
          </w:p>
        </w:tc>
        <w:tc>
          <w:tcPr>
            <w:tcW w:w="880" w:type="dxa"/>
            <w:vAlign w:val="bottom"/>
          </w:tcPr>
          <w:p w14:paraId="5122D860" w14:textId="77777777" w:rsidR="00AB33A1" w:rsidRPr="005C619D" w:rsidRDefault="00AB33A1" w:rsidP="00F26A1A">
            <w:pPr>
              <w:spacing w:line="200" w:lineRule="exact"/>
              <w:ind w:left="-98" w:right="-68"/>
              <w:jc w:val="center"/>
              <w:rPr>
                <w:rFonts w:cs="Times New Roman"/>
                <w:sz w:val="16"/>
                <w:szCs w:val="16"/>
              </w:rPr>
            </w:pPr>
            <w:r w:rsidRPr="005C619D">
              <w:rPr>
                <w:rFonts w:cs="Times New Roman"/>
                <w:sz w:val="16"/>
                <w:szCs w:val="16"/>
              </w:rPr>
              <w:t xml:space="preserve">Allowance for </w:t>
            </w:r>
          </w:p>
          <w:p w14:paraId="40D3AF05" w14:textId="77777777" w:rsidR="00AB33A1" w:rsidRPr="005C619D" w:rsidRDefault="00AB33A1" w:rsidP="00F26A1A">
            <w:pPr>
              <w:spacing w:line="200" w:lineRule="exact"/>
              <w:ind w:left="-98" w:right="-109"/>
              <w:jc w:val="center"/>
              <w:rPr>
                <w:rFonts w:cs="Times New Roman"/>
                <w:sz w:val="16"/>
                <w:szCs w:val="16"/>
              </w:rPr>
            </w:pPr>
            <w:r w:rsidRPr="005C619D">
              <w:rPr>
                <w:rFonts w:cs="Times New Roman"/>
                <w:sz w:val="16"/>
                <w:szCs w:val="16"/>
              </w:rPr>
              <w:t>Impairment</w:t>
            </w:r>
          </w:p>
          <w:p w14:paraId="13EE2BFC" w14:textId="77777777" w:rsidR="00AB33A1" w:rsidRPr="005C619D" w:rsidRDefault="00AB33A1" w:rsidP="00F26A1A">
            <w:pPr>
              <w:spacing w:line="200" w:lineRule="exact"/>
              <w:ind w:left="-98" w:right="-109"/>
              <w:jc w:val="center"/>
              <w:rPr>
                <w:rFonts w:cs="Times New Roman"/>
                <w:sz w:val="16"/>
                <w:cs/>
                <w:lang w:bidi="th-TH"/>
              </w:rPr>
            </w:pPr>
            <w:r w:rsidRPr="005C619D">
              <w:rPr>
                <w:rFonts w:cs="Times New Roman"/>
                <w:sz w:val="16"/>
                <w:szCs w:val="16"/>
              </w:rPr>
              <w:t>losses</w:t>
            </w:r>
            <w:r w:rsidRPr="005C619D">
              <w:rPr>
                <w:rFonts w:cs="Times New Roman"/>
                <w:sz w:val="16"/>
                <w:cs/>
                <w:lang w:bidi="th-TH"/>
              </w:rPr>
              <w:t xml:space="preserve"> </w:t>
            </w:r>
          </w:p>
        </w:tc>
      </w:tr>
      <w:tr w:rsidR="00034363" w:rsidRPr="005C619D" w14:paraId="58A8F2C3" w14:textId="77777777" w:rsidTr="000B607E">
        <w:trPr>
          <w:gridAfter w:val="2"/>
          <w:wAfter w:w="918" w:type="dxa"/>
          <w:trHeight w:val="137"/>
        </w:trPr>
        <w:tc>
          <w:tcPr>
            <w:tcW w:w="2289" w:type="dxa"/>
          </w:tcPr>
          <w:p w14:paraId="0BABEBC5" w14:textId="77777777" w:rsidR="00034363" w:rsidRPr="005C619D" w:rsidRDefault="00034363" w:rsidP="00F26A1A">
            <w:pPr>
              <w:spacing w:line="200" w:lineRule="exact"/>
              <w:rPr>
                <w:rFonts w:cs="Times New Roman"/>
                <w:b/>
                <w:bCs/>
                <w:color w:val="000000"/>
                <w:sz w:val="16"/>
                <w:szCs w:val="16"/>
                <w:lang w:val="en-US"/>
              </w:rPr>
            </w:pPr>
          </w:p>
        </w:tc>
        <w:tc>
          <w:tcPr>
            <w:tcW w:w="2622" w:type="dxa"/>
            <w:gridSpan w:val="6"/>
          </w:tcPr>
          <w:p w14:paraId="5FAD975B" w14:textId="708A17E7" w:rsidR="00034363" w:rsidRPr="005C619D" w:rsidRDefault="00034363" w:rsidP="00F26A1A">
            <w:pPr>
              <w:spacing w:line="200" w:lineRule="exact"/>
              <w:jc w:val="center"/>
              <w:rPr>
                <w:rFonts w:cs="Times New Roman"/>
                <w:sz w:val="16"/>
                <w:szCs w:val="16"/>
              </w:rPr>
            </w:pPr>
            <w:r w:rsidRPr="005C619D">
              <w:rPr>
                <w:rFonts w:cs="Times New Roman"/>
                <w:i/>
                <w:iCs/>
                <w:sz w:val="16"/>
                <w:szCs w:val="16"/>
              </w:rPr>
              <w:t>(in million Baht)</w:t>
            </w:r>
          </w:p>
        </w:tc>
        <w:tc>
          <w:tcPr>
            <w:tcW w:w="192" w:type="dxa"/>
            <w:gridSpan w:val="3"/>
            <w:vAlign w:val="bottom"/>
          </w:tcPr>
          <w:p w14:paraId="61EB2343" w14:textId="77777777" w:rsidR="00034363" w:rsidRPr="005C619D" w:rsidRDefault="00034363" w:rsidP="00F26A1A">
            <w:pPr>
              <w:spacing w:line="200" w:lineRule="exact"/>
              <w:ind w:left="-86" w:firstLine="86"/>
              <w:jc w:val="center"/>
              <w:rPr>
                <w:rFonts w:cs="Times New Roman"/>
                <w:sz w:val="16"/>
                <w:szCs w:val="16"/>
              </w:rPr>
            </w:pPr>
          </w:p>
        </w:tc>
        <w:tc>
          <w:tcPr>
            <w:tcW w:w="3572" w:type="dxa"/>
            <w:gridSpan w:val="18"/>
          </w:tcPr>
          <w:p w14:paraId="626BB26D" w14:textId="77777777" w:rsidR="00034363" w:rsidRPr="005C619D" w:rsidRDefault="00034363" w:rsidP="00F26A1A">
            <w:pPr>
              <w:spacing w:line="200" w:lineRule="exact"/>
              <w:jc w:val="center"/>
              <w:rPr>
                <w:rFonts w:cs="Times New Roman"/>
                <w:sz w:val="16"/>
                <w:szCs w:val="16"/>
              </w:rPr>
            </w:pPr>
            <w:r w:rsidRPr="005C619D">
              <w:rPr>
                <w:rFonts w:cs="Times New Roman"/>
                <w:i/>
                <w:iCs/>
                <w:sz w:val="16"/>
                <w:szCs w:val="16"/>
              </w:rPr>
              <w:t>(in million Baht)</w:t>
            </w:r>
          </w:p>
        </w:tc>
      </w:tr>
      <w:tr w:rsidR="00AB33A1" w:rsidRPr="005C619D" w14:paraId="54A2C547" w14:textId="77777777" w:rsidTr="00034363">
        <w:trPr>
          <w:gridAfter w:val="4"/>
          <w:wAfter w:w="1005" w:type="dxa"/>
          <w:trHeight w:val="362"/>
        </w:trPr>
        <w:tc>
          <w:tcPr>
            <w:tcW w:w="2289" w:type="dxa"/>
          </w:tcPr>
          <w:p w14:paraId="647603A5" w14:textId="77777777" w:rsidR="00AB33A1" w:rsidRPr="005C619D" w:rsidRDefault="00AB33A1" w:rsidP="00F26A1A">
            <w:pPr>
              <w:tabs>
                <w:tab w:val="left" w:pos="162"/>
              </w:tabs>
              <w:spacing w:line="200" w:lineRule="exact"/>
              <w:ind w:left="162" w:hanging="162"/>
              <w:rPr>
                <w:rFonts w:cs="Times New Roman"/>
                <w:color w:val="000000"/>
                <w:sz w:val="16"/>
                <w:szCs w:val="16"/>
              </w:rPr>
            </w:pPr>
            <w:r w:rsidRPr="005C619D">
              <w:rPr>
                <w:rFonts w:cs="Times New Roman"/>
                <w:sz w:val="16"/>
                <w:szCs w:val="16"/>
                <w:lang w:val="en-US" w:eastAsia="en-GB" w:bidi="th-TH"/>
              </w:rPr>
              <w:t>-</w:t>
            </w:r>
            <w:r w:rsidRPr="005C619D">
              <w:rPr>
                <w:rFonts w:cs="Times New Roman"/>
                <w:sz w:val="16"/>
                <w:szCs w:val="16"/>
                <w:lang w:val="en-US" w:eastAsia="en-GB" w:bidi="th-TH"/>
              </w:rPr>
              <w:tab/>
              <w:t>Listed companies under delisting conditions / defaulted debt securities</w:t>
            </w:r>
          </w:p>
        </w:tc>
        <w:tc>
          <w:tcPr>
            <w:tcW w:w="713" w:type="dxa"/>
            <w:vAlign w:val="bottom"/>
          </w:tcPr>
          <w:p w14:paraId="1E76C4DC" w14:textId="03AF53E5"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Pr>
                <w:rFonts w:cs="Times New Roman"/>
                <w:sz w:val="16"/>
                <w:szCs w:val="16"/>
              </w:rPr>
              <w:t>2</w:t>
            </w:r>
          </w:p>
        </w:tc>
        <w:tc>
          <w:tcPr>
            <w:tcW w:w="200" w:type="dxa"/>
            <w:vAlign w:val="bottom"/>
          </w:tcPr>
          <w:p w14:paraId="4D6ADF52" w14:textId="77777777" w:rsidR="00AB33A1" w:rsidRPr="005C619D" w:rsidRDefault="00AB33A1" w:rsidP="00F26A1A">
            <w:pPr>
              <w:pStyle w:val="acctfourfigures"/>
              <w:tabs>
                <w:tab w:val="clear" w:pos="765"/>
                <w:tab w:val="decimal" w:pos="793"/>
              </w:tabs>
              <w:spacing w:line="200" w:lineRule="exact"/>
              <w:ind w:left="-79" w:right="-79"/>
              <w:rPr>
                <w:rFonts w:cs="Times New Roman"/>
                <w:b/>
                <w:bCs/>
                <w:sz w:val="16"/>
                <w:szCs w:val="16"/>
              </w:rPr>
            </w:pPr>
          </w:p>
        </w:tc>
        <w:tc>
          <w:tcPr>
            <w:tcW w:w="788" w:type="dxa"/>
            <w:vAlign w:val="bottom"/>
          </w:tcPr>
          <w:p w14:paraId="18063DDC" w14:textId="35D3A70A"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Pr>
                <w:rFonts w:cs="Times New Roman"/>
                <w:sz w:val="16"/>
                <w:szCs w:val="16"/>
              </w:rPr>
              <w:t>62</w:t>
            </w:r>
          </w:p>
        </w:tc>
        <w:tc>
          <w:tcPr>
            <w:tcW w:w="192" w:type="dxa"/>
            <w:vAlign w:val="bottom"/>
          </w:tcPr>
          <w:p w14:paraId="427FD812" w14:textId="77777777" w:rsidR="00AB33A1" w:rsidRPr="005C619D" w:rsidRDefault="00AB33A1" w:rsidP="00F26A1A">
            <w:pPr>
              <w:pStyle w:val="acctfourfigures"/>
              <w:tabs>
                <w:tab w:val="clear" w:pos="765"/>
                <w:tab w:val="decimal" w:pos="702"/>
              </w:tabs>
              <w:spacing w:line="200" w:lineRule="exact"/>
              <w:ind w:right="-89"/>
              <w:rPr>
                <w:rFonts w:cs="Times New Roman"/>
                <w:b/>
                <w:bCs/>
                <w:sz w:val="16"/>
                <w:szCs w:val="16"/>
              </w:rPr>
            </w:pPr>
          </w:p>
        </w:tc>
        <w:tc>
          <w:tcPr>
            <w:tcW w:w="617" w:type="dxa"/>
            <w:vAlign w:val="bottom"/>
          </w:tcPr>
          <w:p w14:paraId="3D90F864" w14:textId="13BBF018" w:rsidR="00AB33A1" w:rsidRPr="005C619D" w:rsidRDefault="00AB33A1" w:rsidP="00F26A1A">
            <w:pPr>
              <w:pStyle w:val="acctfourfigures"/>
              <w:tabs>
                <w:tab w:val="clear" w:pos="765"/>
                <w:tab w:val="decimal" w:pos="300"/>
              </w:tabs>
              <w:spacing w:line="200" w:lineRule="exact"/>
              <w:ind w:right="-89"/>
              <w:rPr>
                <w:rFonts w:cs="Times New Roman"/>
                <w:sz w:val="16"/>
                <w:szCs w:val="16"/>
              </w:rPr>
            </w:pPr>
            <w:r>
              <w:rPr>
                <w:rFonts w:cs="Times New Roman"/>
                <w:sz w:val="16"/>
                <w:szCs w:val="16"/>
              </w:rPr>
              <w:t>-</w:t>
            </w:r>
          </w:p>
        </w:tc>
        <w:tc>
          <w:tcPr>
            <w:tcW w:w="192" w:type="dxa"/>
            <w:gridSpan w:val="2"/>
            <w:vAlign w:val="bottom"/>
          </w:tcPr>
          <w:p w14:paraId="7D95E399" w14:textId="77777777" w:rsidR="00AB33A1" w:rsidRPr="005C619D" w:rsidRDefault="00AB33A1" w:rsidP="00F26A1A">
            <w:pPr>
              <w:tabs>
                <w:tab w:val="decimal" w:pos="702"/>
              </w:tabs>
              <w:spacing w:line="200" w:lineRule="exact"/>
              <w:ind w:right="-89"/>
              <w:rPr>
                <w:rFonts w:cs="Times New Roman"/>
                <w:sz w:val="16"/>
                <w:szCs w:val="16"/>
              </w:rPr>
            </w:pPr>
          </w:p>
        </w:tc>
        <w:tc>
          <w:tcPr>
            <w:tcW w:w="722" w:type="dxa"/>
            <w:gridSpan w:val="5"/>
            <w:vAlign w:val="bottom"/>
          </w:tcPr>
          <w:p w14:paraId="6C982DCB" w14:textId="77777777"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sidRPr="005C619D">
              <w:rPr>
                <w:rFonts w:cs="Times New Roman"/>
                <w:sz w:val="16"/>
                <w:szCs w:val="16"/>
              </w:rPr>
              <w:t>3</w:t>
            </w:r>
          </w:p>
        </w:tc>
        <w:tc>
          <w:tcPr>
            <w:tcW w:w="197" w:type="dxa"/>
            <w:gridSpan w:val="3"/>
            <w:vAlign w:val="bottom"/>
          </w:tcPr>
          <w:p w14:paraId="2521B79D" w14:textId="77777777" w:rsidR="00AB33A1" w:rsidRPr="005C619D" w:rsidRDefault="00AB33A1" w:rsidP="00F26A1A">
            <w:pPr>
              <w:pStyle w:val="acctfourfigures"/>
              <w:tabs>
                <w:tab w:val="clear" w:pos="765"/>
                <w:tab w:val="decimal" w:pos="793"/>
              </w:tabs>
              <w:spacing w:line="200" w:lineRule="exact"/>
              <w:ind w:left="-79" w:right="-79"/>
              <w:rPr>
                <w:rFonts w:cs="Times New Roman"/>
                <w:b/>
                <w:bCs/>
                <w:sz w:val="16"/>
                <w:szCs w:val="16"/>
              </w:rPr>
            </w:pPr>
          </w:p>
        </w:tc>
        <w:tc>
          <w:tcPr>
            <w:tcW w:w="844" w:type="dxa"/>
            <w:gridSpan w:val="3"/>
            <w:vAlign w:val="bottom"/>
          </w:tcPr>
          <w:p w14:paraId="198DC70C" w14:textId="77777777"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sidRPr="005C619D">
              <w:rPr>
                <w:rFonts w:cs="Times New Roman"/>
                <w:sz w:val="16"/>
                <w:szCs w:val="16"/>
              </w:rPr>
              <w:t>62</w:t>
            </w:r>
          </w:p>
        </w:tc>
        <w:tc>
          <w:tcPr>
            <w:tcW w:w="197" w:type="dxa"/>
            <w:gridSpan w:val="2"/>
            <w:vAlign w:val="bottom"/>
          </w:tcPr>
          <w:p w14:paraId="6F19D5FF" w14:textId="77777777" w:rsidR="00AB33A1" w:rsidRPr="005C619D" w:rsidRDefault="00AB33A1" w:rsidP="00F26A1A">
            <w:pPr>
              <w:pStyle w:val="acctfourfigures"/>
              <w:tabs>
                <w:tab w:val="clear" w:pos="765"/>
                <w:tab w:val="decimal" w:pos="702"/>
              </w:tabs>
              <w:spacing w:line="200" w:lineRule="exact"/>
              <w:ind w:right="-89"/>
              <w:rPr>
                <w:rFonts w:cs="Times New Roman"/>
                <w:b/>
                <w:bCs/>
                <w:sz w:val="16"/>
                <w:szCs w:val="16"/>
              </w:rPr>
            </w:pPr>
          </w:p>
        </w:tc>
        <w:tc>
          <w:tcPr>
            <w:tcW w:w="565" w:type="dxa"/>
            <w:gridSpan w:val="2"/>
            <w:vAlign w:val="bottom"/>
          </w:tcPr>
          <w:p w14:paraId="4D339225" w14:textId="77777777" w:rsidR="00AB33A1" w:rsidRPr="005C619D" w:rsidRDefault="00AB33A1" w:rsidP="00F26A1A">
            <w:pPr>
              <w:pStyle w:val="acctfourfigures"/>
              <w:tabs>
                <w:tab w:val="clear" w:pos="765"/>
                <w:tab w:val="decimal" w:pos="300"/>
              </w:tabs>
              <w:spacing w:line="200" w:lineRule="exact"/>
              <w:ind w:right="-89"/>
              <w:rPr>
                <w:rFonts w:cs="Times New Roman"/>
                <w:sz w:val="16"/>
                <w:szCs w:val="16"/>
              </w:rPr>
            </w:pPr>
            <w:r w:rsidRPr="005C619D">
              <w:rPr>
                <w:rFonts w:cs="Times New Roman"/>
                <w:sz w:val="16"/>
                <w:szCs w:val="16"/>
              </w:rPr>
              <w:t>-</w:t>
            </w:r>
          </w:p>
        </w:tc>
        <w:tc>
          <w:tcPr>
            <w:tcW w:w="192" w:type="dxa"/>
            <w:gridSpan w:val="2"/>
            <w:vAlign w:val="bottom"/>
          </w:tcPr>
          <w:p w14:paraId="4E7A6EAE" w14:textId="77777777" w:rsidR="00AB33A1" w:rsidRPr="005C619D" w:rsidRDefault="00AB33A1" w:rsidP="00F26A1A">
            <w:pPr>
              <w:tabs>
                <w:tab w:val="decimal" w:pos="702"/>
              </w:tabs>
              <w:spacing w:line="200" w:lineRule="exact"/>
              <w:ind w:right="-89"/>
              <w:rPr>
                <w:rFonts w:cs="Times New Roman"/>
                <w:sz w:val="16"/>
                <w:szCs w:val="16"/>
              </w:rPr>
            </w:pPr>
          </w:p>
        </w:tc>
        <w:tc>
          <w:tcPr>
            <w:tcW w:w="880" w:type="dxa"/>
            <w:vAlign w:val="bottom"/>
          </w:tcPr>
          <w:p w14:paraId="49F4EFDD" w14:textId="77777777" w:rsidR="00AB33A1" w:rsidRPr="005C619D" w:rsidRDefault="00AB33A1" w:rsidP="00F26A1A">
            <w:pPr>
              <w:pStyle w:val="acctfourfigures"/>
              <w:tabs>
                <w:tab w:val="clear" w:pos="765"/>
                <w:tab w:val="decimal" w:pos="604"/>
              </w:tabs>
              <w:spacing w:line="200" w:lineRule="exact"/>
              <w:ind w:right="-89"/>
              <w:rPr>
                <w:rFonts w:cs="Times New Roman"/>
                <w:sz w:val="16"/>
                <w:szCs w:val="16"/>
              </w:rPr>
            </w:pPr>
            <w:r w:rsidRPr="005C619D">
              <w:rPr>
                <w:rFonts w:cs="Times New Roman"/>
                <w:sz w:val="16"/>
                <w:szCs w:val="16"/>
              </w:rPr>
              <w:t>(62)</w:t>
            </w:r>
          </w:p>
        </w:tc>
      </w:tr>
      <w:tr w:rsidR="00AB33A1" w:rsidRPr="005C619D" w14:paraId="5CC2321B" w14:textId="77777777" w:rsidTr="00034363">
        <w:trPr>
          <w:gridAfter w:val="4"/>
          <w:wAfter w:w="1005" w:type="dxa"/>
          <w:trHeight w:val="1199"/>
        </w:trPr>
        <w:tc>
          <w:tcPr>
            <w:tcW w:w="2289" w:type="dxa"/>
            <w:vAlign w:val="bottom"/>
          </w:tcPr>
          <w:p w14:paraId="03772663" w14:textId="77777777" w:rsidR="00AB33A1" w:rsidRPr="005C619D" w:rsidRDefault="00AB33A1" w:rsidP="00F26A1A">
            <w:pPr>
              <w:tabs>
                <w:tab w:val="left" w:pos="162"/>
              </w:tabs>
              <w:spacing w:line="200" w:lineRule="exact"/>
              <w:ind w:left="162" w:hanging="162"/>
              <w:rPr>
                <w:rFonts w:cs="Times New Roman"/>
                <w:color w:val="000000"/>
                <w:sz w:val="16"/>
                <w:szCs w:val="16"/>
              </w:rPr>
            </w:pPr>
            <w:r w:rsidRPr="005C619D">
              <w:rPr>
                <w:rFonts w:cs="Times New Roman"/>
                <w:sz w:val="16"/>
                <w:szCs w:val="16"/>
                <w:lang w:val="en-US" w:eastAsia="en-GB" w:bidi="th-TH"/>
              </w:rPr>
              <w:t>-</w:t>
            </w:r>
            <w:r w:rsidRPr="005C619D">
              <w:rPr>
                <w:rFonts w:cs="Times New Roman"/>
                <w:sz w:val="16"/>
                <w:szCs w:val="16"/>
                <w:lang w:val="en-US" w:eastAsia="en-GB" w:bidi="th-TH"/>
              </w:rPr>
              <w:tab/>
              <w:t xml:space="preserve">Companies whose ability to continues as a going concern is uncertain, or unlisted companies whose financial position and operating results are </w:t>
            </w:r>
            <w:proofErr w:type="gramStart"/>
            <w:r w:rsidRPr="005C619D">
              <w:rPr>
                <w:rFonts w:cs="Times New Roman"/>
                <w:sz w:val="16"/>
                <w:szCs w:val="16"/>
                <w:lang w:val="en-US" w:eastAsia="en-GB" w:bidi="th-TH"/>
              </w:rPr>
              <w:t>similar to</w:t>
            </w:r>
            <w:proofErr w:type="gramEnd"/>
            <w:r w:rsidRPr="005C619D">
              <w:rPr>
                <w:rFonts w:cs="Times New Roman"/>
                <w:sz w:val="16"/>
                <w:szCs w:val="16"/>
                <w:lang w:val="en-US" w:eastAsia="en-GB" w:bidi="th-TH"/>
              </w:rPr>
              <w:t xml:space="preserve"> the listed companies which meet criteria for delisting from the SET</w:t>
            </w:r>
          </w:p>
        </w:tc>
        <w:tc>
          <w:tcPr>
            <w:tcW w:w="713" w:type="dxa"/>
            <w:tcBorders>
              <w:bottom w:val="single" w:sz="4" w:space="0" w:color="auto"/>
            </w:tcBorders>
            <w:vAlign w:val="bottom"/>
          </w:tcPr>
          <w:p w14:paraId="0D086588" w14:textId="2C37E29E"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Pr>
                <w:rFonts w:cs="Times New Roman"/>
                <w:sz w:val="16"/>
                <w:szCs w:val="16"/>
              </w:rPr>
              <w:t>10</w:t>
            </w:r>
          </w:p>
        </w:tc>
        <w:tc>
          <w:tcPr>
            <w:tcW w:w="200" w:type="dxa"/>
            <w:vAlign w:val="bottom"/>
          </w:tcPr>
          <w:p w14:paraId="162BC36A" w14:textId="77777777" w:rsidR="00AB33A1" w:rsidRPr="005C619D" w:rsidRDefault="00AB33A1" w:rsidP="00F26A1A">
            <w:pPr>
              <w:pStyle w:val="acctfourfigures"/>
              <w:tabs>
                <w:tab w:val="clear" w:pos="765"/>
                <w:tab w:val="decimal" w:pos="793"/>
              </w:tabs>
              <w:spacing w:line="200" w:lineRule="exact"/>
              <w:ind w:left="-79" w:right="-79"/>
              <w:rPr>
                <w:rFonts w:cs="Times New Roman"/>
                <w:b/>
                <w:bCs/>
                <w:sz w:val="16"/>
                <w:szCs w:val="16"/>
              </w:rPr>
            </w:pPr>
          </w:p>
        </w:tc>
        <w:tc>
          <w:tcPr>
            <w:tcW w:w="788" w:type="dxa"/>
            <w:tcBorders>
              <w:bottom w:val="single" w:sz="2" w:space="0" w:color="auto"/>
            </w:tcBorders>
            <w:vAlign w:val="bottom"/>
          </w:tcPr>
          <w:p w14:paraId="27F4650B" w14:textId="48DF7102"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Pr>
                <w:rFonts w:cs="Times New Roman"/>
                <w:sz w:val="16"/>
                <w:szCs w:val="16"/>
              </w:rPr>
              <w:t>693</w:t>
            </w:r>
          </w:p>
        </w:tc>
        <w:tc>
          <w:tcPr>
            <w:tcW w:w="192" w:type="dxa"/>
            <w:vAlign w:val="bottom"/>
          </w:tcPr>
          <w:p w14:paraId="65D51EED"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617" w:type="dxa"/>
            <w:tcBorders>
              <w:bottom w:val="single" w:sz="2" w:space="0" w:color="auto"/>
            </w:tcBorders>
            <w:vAlign w:val="bottom"/>
          </w:tcPr>
          <w:p w14:paraId="3C105253" w14:textId="3EFF3D9B" w:rsidR="00AB33A1" w:rsidRPr="005C619D" w:rsidRDefault="00AB33A1" w:rsidP="00F26A1A">
            <w:pPr>
              <w:pStyle w:val="acctfourfigures"/>
              <w:tabs>
                <w:tab w:val="clear" w:pos="765"/>
                <w:tab w:val="decimal" w:pos="300"/>
              </w:tabs>
              <w:spacing w:line="200" w:lineRule="exact"/>
              <w:ind w:left="-79" w:right="-89"/>
              <w:rPr>
                <w:rFonts w:cs="Times New Roman"/>
                <w:sz w:val="16"/>
                <w:szCs w:val="16"/>
              </w:rPr>
            </w:pPr>
            <w:r>
              <w:rPr>
                <w:rFonts w:cs="Times New Roman"/>
                <w:sz w:val="16"/>
                <w:szCs w:val="16"/>
              </w:rPr>
              <w:t>-</w:t>
            </w:r>
          </w:p>
        </w:tc>
        <w:tc>
          <w:tcPr>
            <w:tcW w:w="192" w:type="dxa"/>
            <w:gridSpan w:val="2"/>
            <w:vAlign w:val="bottom"/>
          </w:tcPr>
          <w:p w14:paraId="59330707"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722" w:type="dxa"/>
            <w:gridSpan w:val="5"/>
            <w:tcBorders>
              <w:bottom w:val="single" w:sz="4" w:space="0" w:color="auto"/>
            </w:tcBorders>
            <w:vAlign w:val="bottom"/>
          </w:tcPr>
          <w:p w14:paraId="2392DC7C" w14:textId="77777777"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sidRPr="005C619D">
              <w:rPr>
                <w:rFonts w:cs="Times New Roman"/>
                <w:sz w:val="16"/>
                <w:szCs w:val="16"/>
              </w:rPr>
              <w:t>11</w:t>
            </w:r>
          </w:p>
        </w:tc>
        <w:tc>
          <w:tcPr>
            <w:tcW w:w="197" w:type="dxa"/>
            <w:gridSpan w:val="3"/>
            <w:vAlign w:val="bottom"/>
          </w:tcPr>
          <w:p w14:paraId="5421484E" w14:textId="77777777" w:rsidR="00AB33A1" w:rsidRPr="005C619D" w:rsidRDefault="00AB33A1" w:rsidP="00F26A1A">
            <w:pPr>
              <w:pStyle w:val="acctfourfigures"/>
              <w:tabs>
                <w:tab w:val="clear" w:pos="765"/>
                <w:tab w:val="decimal" w:pos="793"/>
              </w:tabs>
              <w:spacing w:line="200" w:lineRule="exact"/>
              <w:ind w:left="-79" w:right="-79"/>
              <w:rPr>
                <w:rFonts w:cs="Times New Roman"/>
                <w:b/>
                <w:bCs/>
                <w:sz w:val="16"/>
                <w:szCs w:val="16"/>
              </w:rPr>
            </w:pPr>
          </w:p>
        </w:tc>
        <w:tc>
          <w:tcPr>
            <w:tcW w:w="844" w:type="dxa"/>
            <w:gridSpan w:val="3"/>
            <w:tcBorders>
              <w:bottom w:val="single" w:sz="2" w:space="0" w:color="auto"/>
            </w:tcBorders>
            <w:vAlign w:val="bottom"/>
          </w:tcPr>
          <w:p w14:paraId="1BDFA836" w14:textId="77777777" w:rsidR="00AB33A1" w:rsidRPr="005C619D" w:rsidRDefault="00AB33A1" w:rsidP="00F26A1A">
            <w:pPr>
              <w:pStyle w:val="acctfourfigures"/>
              <w:tabs>
                <w:tab w:val="clear" w:pos="765"/>
                <w:tab w:val="decimal" w:pos="466"/>
              </w:tabs>
              <w:spacing w:line="200" w:lineRule="exact"/>
              <w:ind w:left="-101" w:right="-69"/>
              <w:rPr>
                <w:rFonts w:cs="Times New Roman"/>
                <w:sz w:val="16"/>
                <w:szCs w:val="16"/>
              </w:rPr>
            </w:pPr>
            <w:r w:rsidRPr="005C619D">
              <w:rPr>
                <w:rFonts w:cs="Times New Roman"/>
                <w:sz w:val="16"/>
                <w:szCs w:val="16"/>
              </w:rPr>
              <w:t>730</w:t>
            </w:r>
          </w:p>
        </w:tc>
        <w:tc>
          <w:tcPr>
            <w:tcW w:w="197" w:type="dxa"/>
            <w:gridSpan w:val="2"/>
            <w:vAlign w:val="bottom"/>
          </w:tcPr>
          <w:p w14:paraId="6E44EB38"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565" w:type="dxa"/>
            <w:gridSpan w:val="2"/>
            <w:tcBorders>
              <w:bottom w:val="single" w:sz="2" w:space="0" w:color="auto"/>
            </w:tcBorders>
            <w:vAlign w:val="bottom"/>
          </w:tcPr>
          <w:p w14:paraId="6500A7BF" w14:textId="77777777" w:rsidR="00AB33A1" w:rsidRPr="005C619D" w:rsidRDefault="00AB33A1" w:rsidP="00F26A1A">
            <w:pPr>
              <w:pStyle w:val="acctfourfigures"/>
              <w:tabs>
                <w:tab w:val="clear" w:pos="765"/>
                <w:tab w:val="decimal" w:pos="300"/>
              </w:tabs>
              <w:spacing w:line="200" w:lineRule="exact"/>
              <w:ind w:left="-79" w:right="-89"/>
              <w:rPr>
                <w:rFonts w:cs="Times New Roman"/>
                <w:sz w:val="16"/>
                <w:szCs w:val="16"/>
              </w:rPr>
            </w:pPr>
            <w:r w:rsidRPr="005C619D">
              <w:rPr>
                <w:rFonts w:cs="Times New Roman"/>
                <w:sz w:val="16"/>
                <w:szCs w:val="16"/>
              </w:rPr>
              <w:t>-</w:t>
            </w:r>
          </w:p>
        </w:tc>
        <w:tc>
          <w:tcPr>
            <w:tcW w:w="192" w:type="dxa"/>
            <w:gridSpan w:val="2"/>
            <w:vAlign w:val="bottom"/>
          </w:tcPr>
          <w:p w14:paraId="65303382"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880" w:type="dxa"/>
            <w:tcBorders>
              <w:bottom w:val="single" w:sz="2" w:space="0" w:color="auto"/>
            </w:tcBorders>
            <w:vAlign w:val="bottom"/>
          </w:tcPr>
          <w:p w14:paraId="0534FC5D" w14:textId="77777777" w:rsidR="00AB33A1" w:rsidRPr="005C619D" w:rsidRDefault="00AB33A1" w:rsidP="00F26A1A">
            <w:pPr>
              <w:pStyle w:val="acctfourfigures"/>
              <w:tabs>
                <w:tab w:val="clear" w:pos="765"/>
                <w:tab w:val="decimal" w:pos="604"/>
              </w:tabs>
              <w:spacing w:line="200" w:lineRule="exact"/>
              <w:ind w:left="-79" w:right="-89"/>
              <w:rPr>
                <w:rFonts w:cs="Times New Roman"/>
                <w:sz w:val="16"/>
                <w:szCs w:val="16"/>
              </w:rPr>
            </w:pPr>
            <w:r w:rsidRPr="005C619D">
              <w:rPr>
                <w:rFonts w:cs="Times New Roman"/>
                <w:sz w:val="16"/>
                <w:szCs w:val="16"/>
              </w:rPr>
              <w:t>(730)</w:t>
            </w:r>
          </w:p>
        </w:tc>
      </w:tr>
      <w:tr w:rsidR="00AB33A1" w:rsidRPr="005C619D" w14:paraId="403387AF" w14:textId="77777777" w:rsidTr="00034363">
        <w:trPr>
          <w:gridAfter w:val="4"/>
          <w:wAfter w:w="1005" w:type="dxa"/>
          <w:trHeight w:val="50"/>
        </w:trPr>
        <w:tc>
          <w:tcPr>
            <w:tcW w:w="2289" w:type="dxa"/>
            <w:vAlign w:val="bottom"/>
          </w:tcPr>
          <w:p w14:paraId="21092A19" w14:textId="77777777" w:rsidR="00AB33A1" w:rsidRPr="005C619D" w:rsidRDefault="00AB33A1" w:rsidP="00F26A1A">
            <w:pPr>
              <w:spacing w:line="200" w:lineRule="exact"/>
              <w:rPr>
                <w:rFonts w:cs="Times New Roman"/>
                <w:b/>
                <w:bCs/>
                <w:color w:val="000000"/>
                <w:sz w:val="16"/>
                <w:szCs w:val="16"/>
              </w:rPr>
            </w:pPr>
            <w:r w:rsidRPr="005C619D">
              <w:rPr>
                <w:rFonts w:cs="Times New Roman"/>
                <w:b/>
                <w:bCs/>
                <w:color w:val="000000"/>
                <w:sz w:val="16"/>
                <w:szCs w:val="16"/>
              </w:rPr>
              <w:t>Total</w:t>
            </w:r>
          </w:p>
        </w:tc>
        <w:tc>
          <w:tcPr>
            <w:tcW w:w="713" w:type="dxa"/>
            <w:tcBorders>
              <w:top w:val="single" w:sz="4" w:space="0" w:color="auto"/>
              <w:bottom w:val="double" w:sz="4" w:space="0" w:color="auto"/>
            </w:tcBorders>
            <w:vAlign w:val="bottom"/>
          </w:tcPr>
          <w:p w14:paraId="77A0D752" w14:textId="3C508412" w:rsidR="00AB33A1" w:rsidRPr="005C619D" w:rsidRDefault="00AB33A1" w:rsidP="00F26A1A">
            <w:pPr>
              <w:pStyle w:val="acctfourfigures"/>
              <w:tabs>
                <w:tab w:val="clear" w:pos="765"/>
                <w:tab w:val="decimal" w:pos="466"/>
              </w:tabs>
              <w:spacing w:line="200" w:lineRule="exact"/>
              <w:ind w:left="-101" w:right="-69"/>
              <w:rPr>
                <w:rFonts w:cs="Times New Roman"/>
                <w:b/>
                <w:bCs/>
                <w:sz w:val="16"/>
                <w:szCs w:val="16"/>
              </w:rPr>
            </w:pPr>
            <w:r>
              <w:rPr>
                <w:rFonts w:cs="Times New Roman"/>
                <w:b/>
                <w:bCs/>
                <w:sz w:val="16"/>
                <w:szCs w:val="16"/>
              </w:rPr>
              <w:t>12</w:t>
            </w:r>
          </w:p>
        </w:tc>
        <w:tc>
          <w:tcPr>
            <w:tcW w:w="200" w:type="dxa"/>
            <w:vAlign w:val="bottom"/>
          </w:tcPr>
          <w:p w14:paraId="7071679C" w14:textId="77777777" w:rsidR="00AB33A1" w:rsidRPr="005C619D" w:rsidRDefault="00AB33A1" w:rsidP="00F26A1A">
            <w:pPr>
              <w:pStyle w:val="acctfourfigures"/>
              <w:tabs>
                <w:tab w:val="clear" w:pos="765"/>
                <w:tab w:val="decimal" w:pos="793"/>
              </w:tabs>
              <w:spacing w:line="200" w:lineRule="exact"/>
              <w:ind w:left="-79" w:right="-79"/>
              <w:rPr>
                <w:rFonts w:cs="Times New Roman"/>
                <w:b/>
                <w:bCs/>
                <w:sz w:val="16"/>
                <w:szCs w:val="16"/>
              </w:rPr>
            </w:pPr>
          </w:p>
        </w:tc>
        <w:tc>
          <w:tcPr>
            <w:tcW w:w="788" w:type="dxa"/>
            <w:tcBorders>
              <w:top w:val="single" w:sz="2" w:space="0" w:color="auto"/>
              <w:bottom w:val="double" w:sz="4" w:space="0" w:color="auto"/>
            </w:tcBorders>
            <w:vAlign w:val="bottom"/>
          </w:tcPr>
          <w:p w14:paraId="49A0D192" w14:textId="5C9233C8" w:rsidR="00AB33A1" w:rsidRPr="005C619D" w:rsidRDefault="00AB33A1" w:rsidP="00F26A1A">
            <w:pPr>
              <w:pStyle w:val="acctfourfigures"/>
              <w:tabs>
                <w:tab w:val="clear" w:pos="765"/>
                <w:tab w:val="decimal" w:pos="466"/>
              </w:tabs>
              <w:spacing w:line="200" w:lineRule="exact"/>
              <w:ind w:left="-101" w:right="-69"/>
              <w:rPr>
                <w:rFonts w:cs="Times New Roman"/>
                <w:b/>
                <w:bCs/>
                <w:sz w:val="16"/>
                <w:szCs w:val="16"/>
              </w:rPr>
            </w:pPr>
            <w:r>
              <w:rPr>
                <w:rFonts w:cs="Times New Roman"/>
                <w:b/>
                <w:bCs/>
                <w:sz w:val="16"/>
                <w:szCs w:val="16"/>
              </w:rPr>
              <w:t>755</w:t>
            </w:r>
          </w:p>
        </w:tc>
        <w:tc>
          <w:tcPr>
            <w:tcW w:w="192" w:type="dxa"/>
            <w:vAlign w:val="bottom"/>
          </w:tcPr>
          <w:p w14:paraId="3994984B"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617" w:type="dxa"/>
            <w:tcBorders>
              <w:top w:val="single" w:sz="2" w:space="0" w:color="auto"/>
              <w:bottom w:val="double" w:sz="4" w:space="0" w:color="auto"/>
            </w:tcBorders>
            <w:vAlign w:val="bottom"/>
          </w:tcPr>
          <w:p w14:paraId="14A34F50" w14:textId="6FD955F9" w:rsidR="00AB33A1" w:rsidRPr="005C619D" w:rsidRDefault="00AB33A1" w:rsidP="00F26A1A">
            <w:pPr>
              <w:pStyle w:val="acctfourfigures"/>
              <w:tabs>
                <w:tab w:val="clear" w:pos="765"/>
                <w:tab w:val="decimal" w:pos="300"/>
              </w:tabs>
              <w:spacing w:line="200" w:lineRule="exact"/>
              <w:ind w:right="-89"/>
              <w:rPr>
                <w:rFonts w:cs="Times New Roman"/>
                <w:b/>
                <w:bCs/>
                <w:sz w:val="16"/>
                <w:szCs w:val="16"/>
              </w:rPr>
            </w:pPr>
            <w:r>
              <w:rPr>
                <w:rFonts w:cs="Times New Roman"/>
                <w:b/>
                <w:bCs/>
                <w:sz w:val="16"/>
                <w:szCs w:val="16"/>
              </w:rPr>
              <w:t>-</w:t>
            </w:r>
          </w:p>
        </w:tc>
        <w:tc>
          <w:tcPr>
            <w:tcW w:w="192" w:type="dxa"/>
            <w:gridSpan w:val="2"/>
            <w:vAlign w:val="bottom"/>
          </w:tcPr>
          <w:p w14:paraId="58267046"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722" w:type="dxa"/>
            <w:gridSpan w:val="5"/>
            <w:tcBorders>
              <w:top w:val="single" w:sz="4" w:space="0" w:color="auto"/>
              <w:bottom w:val="double" w:sz="4" w:space="0" w:color="auto"/>
            </w:tcBorders>
            <w:vAlign w:val="bottom"/>
          </w:tcPr>
          <w:p w14:paraId="401C3FC4" w14:textId="77777777" w:rsidR="00AB33A1" w:rsidRPr="005C619D" w:rsidRDefault="00AB33A1" w:rsidP="00F26A1A">
            <w:pPr>
              <w:pStyle w:val="acctfourfigures"/>
              <w:tabs>
                <w:tab w:val="clear" w:pos="765"/>
                <w:tab w:val="decimal" w:pos="466"/>
              </w:tabs>
              <w:spacing w:line="200" w:lineRule="exact"/>
              <w:ind w:left="-101" w:right="-69"/>
              <w:rPr>
                <w:rFonts w:cs="Times New Roman"/>
                <w:b/>
                <w:bCs/>
                <w:sz w:val="16"/>
                <w:szCs w:val="16"/>
              </w:rPr>
            </w:pPr>
            <w:r w:rsidRPr="005C619D">
              <w:rPr>
                <w:rFonts w:cs="Times New Roman"/>
                <w:b/>
                <w:bCs/>
                <w:sz w:val="16"/>
                <w:szCs w:val="16"/>
              </w:rPr>
              <w:t>14</w:t>
            </w:r>
          </w:p>
        </w:tc>
        <w:tc>
          <w:tcPr>
            <w:tcW w:w="197" w:type="dxa"/>
            <w:gridSpan w:val="3"/>
            <w:vAlign w:val="bottom"/>
          </w:tcPr>
          <w:p w14:paraId="16C71D18" w14:textId="77777777" w:rsidR="00AB33A1" w:rsidRPr="005C619D" w:rsidRDefault="00AB33A1" w:rsidP="00F26A1A">
            <w:pPr>
              <w:pStyle w:val="acctfourfigures"/>
              <w:tabs>
                <w:tab w:val="clear" w:pos="765"/>
                <w:tab w:val="decimal" w:pos="793"/>
              </w:tabs>
              <w:spacing w:line="200" w:lineRule="exact"/>
              <w:ind w:left="-79" w:right="-79"/>
              <w:rPr>
                <w:rFonts w:cs="Times New Roman"/>
                <w:b/>
                <w:bCs/>
                <w:sz w:val="16"/>
                <w:szCs w:val="16"/>
              </w:rPr>
            </w:pPr>
          </w:p>
        </w:tc>
        <w:tc>
          <w:tcPr>
            <w:tcW w:w="844" w:type="dxa"/>
            <w:gridSpan w:val="3"/>
            <w:tcBorders>
              <w:top w:val="single" w:sz="2" w:space="0" w:color="auto"/>
              <w:bottom w:val="double" w:sz="4" w:space="0" w:color="auto"/>
            </w:tcBorders>
            <w:vAlign w:val="bottom"/>
          </w:tcPr>
          <w:p w14:paraId="6FB3E1DB" w14:textId="77777777" w:rsidR="00AB33A1" w:rsidRPr="005C619D" w:rsidRDefault="00AB33A1" w:rsidP="00F26A1A">
            <w:pPr>
              <w:pStyle w:val="acctfourfigures"/>
              <w:tabs>
                <w:tab w:val="clear" w:pos="765"/>
                <w:tab w:val="decimal" w:pos="466"/>
              </w:tabs>
              <w:spacing w:line="200" w:lineRule="exact"/>
              <w:ind w:left="-101" w:right="-69"/>
              <w:rPr>
                <w:rFonts w:cs="Times New Roman"/>
                <w:b/>
                <w:bCs/>
                <w:sz w:val="16"/>
                <w:szCs w:val="16"/>
              </w:rPr>
            </w:pPr>
            <w:r w:rsidRPr="005C619D">
              <w:rPr>
                <w:rFonts w:cs="Times New Roman"/>
                <w:b/>
                <w:bCs/>
                <w:sz w:val="16"/>
                <w:szCs w:val="16"/>
              </w:rPr>
              <w:t>792</w:t>
            </w:r>
          </w:p>
        </w:tc>
        <w:tc>
          <w:tcPr>
            <w:tcW w:w="197" w:type="dxa"/>
            <w:gridSpan w:val="2"/>
            <w:vAlign w:val="bottom"/>
          </w:tcPr>
          <w:p w14:paraId="62EC7AFA"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565" w:type="dxa"/>
            <w:gridSpan w:val="2"/>
            <w:tcBorders>
              <w:top w:val="single" w:sz="2" w:space="0" w:color="auto"/>
              <w:bottom w:val="double" w:sz="4" w:space="0" w:color="auto"/>
            </w:tcBorders>
            <w:vAlign w:val="bottom"/>
          </w:tcPr>
          <w:p w14:paraId="2536C2BB" w14:textId="77777777" w:rsidR="00AB33A1" w:rsidRPr="005C619D" w:rsidRDefault="00AB33A1" w:rsidP="00F26A1A">
            <w:pPr>
              <w:pStyle w:val="acctfourfigures"/>
              <w:tabs>
                <w:tab w:val="clear" w:pos="765"/>
                <w:tab w:val="decimal" w:pos="300"/>
              </w:tabs>
              <w:spacing w:line="200" w:lineRule="exact"/>
              <w:ind w:right="-89"/>
              <w:rPr>
                <w:rFonts w:cs="Times New Roman"/>
                <w:b/>
                <w:bCs/>
                <w:sz w:val="16"/>
                <w:szCs w:val="16"/>
              </w:rPr>
            </w:pPr>
            <w:r w:rsidRPr="005C619D">
              <w:rPr>
                <w:rFonts w:cs="Times New Roman"/>
                <w:b/>
                <w:bCs/>
                <w:sz w:val="16"/>
                <w:szCs w:val="16"/>
              </w:rPr>
              <w:t>-</w:t>
            </w:r>
          </w:p>
        </w:tc>
        <w:tc>
          <w:tcPr>
            <w:tcW w:w="192" w:type="dxa"/>
            <w:gridSpan w:val="2"/>
            <w:vAlign w:val="bottom"/>
          </w:tcPr>
          <w:p w14:paraId="40D947B7" w14:textId="77777777" w:rsidR="00AB33A1" w:rsidRPr="005C619D" w:rsidRDefault="00AB33A1" w:rsidP="00F26A1A">
            <w:pPr>
              <w:pStyle w:val="acctfourfigures"/>
              <w:tabs>
                <w:tab w:val="clear" w:pos="765"/>
                <w:tab w:val="decimal" w:pos="702"/>
              </w:tabs>
              <w:spacing w:line="200" w:lineRule="exact"/>
              <w:ind w:left="-79" w:right="-89"/>
              <w:rPr>
                <w:rFonts w:cs="Times New Roman"/>
                <w:b/>
                <w:bCs/>
                <w:sz w:val="16"/>
                <w:szCs w:val="16"/>
              </w:rPr>
            </w:pPr>
          </w:p>
        </w:tc>
        <w:tc>
          <w:tcPr>
            <w:tcW w:w="880" w:type="dxa"/>
            <w:tcBorders>
              <w:top w:val="single" w:sz="2" w:space="0" w:color="auto"/>
              <w:bottom w:val="double" w:sz="4" w:space="0" w:color="auto"/>
            </w:tcBorders>
            <w:vAlign w:val="bottom"/>
          </w:tcPr>
          <w:p w14:paraId="6AA111C4" w14:textId="77777777" w:rsidR="00AB33A1" w:rsidRPr="005C619D" w:rsidRDefault="00AB33A1" w:rsidP="00F26A1A">
            <w:pPr>
              <w:pStyle w:val="acctfourfigures"/>
              <w:tabs>
                <w:tab w:val="clear" w:pos="765"/>
                <w:tab w:val="decimal" w:pos="604"/>
              </w:tabs>
              <w:spacing w:line="200" w:lineRule="exact"/>
              <w:ind w:left="-79" w:right="-89"/>
              <w:rPr>
                <w:rFonts w:cs="Times New Roman"/>
                <w:b/>
                <w:bCs/>
                <w:sz w:val="16"/>
                <w:szCs w:val="16"/>
              </w:rPr>
            </w:pPr>
            <w:r w:rsidRPr="005C619D">
              <w:rPr>
                <w:rFonts w:cs="Times New Roman"/>
                <w:b/>
                <w:bCs/>
                <w:sz w:val="16"/>
                <w:szCs w:val="16"/>
              </w:rPr>
              <w:t>(792)</w:t>
            </w:r>
          </w:p>
        </w:tc>
      </w:tr>
      <w:tr w:rsidR="00AB6D4A" w:rsidRPr="005C619D" w14:paraId="2DB9BA0D" w14:textId="77777777" w:rsidTr="00034363">
        <w:trPr>
          <w:trHeight w:val="137"/>
        </w:trPr>
        <w:tc>
          <w:tcPr>
            <w:tcW w:w="2289" w:type="dxa"/>
          </w:tcPr>
          <w:p w14:paraId="13E92B9B" w14:textId="77777777" w:rsidR="00AB6D4A" w:rsidRPr="005C619D" w:rsidRDefault="00AB6D4A" w:rsidP="00AB6D4A">
            <w:pPr>
              <w:spacing w:line="220" w:lineRule="exact"/>
              <w:rPr>
                <w:rFonts w:cs="Times New Roman"/>
                <w:b/>
                <w:bCs/>
                <w:color w:val="000000"/>
                <w:sz w:val="16"/>
                <w:szCs w:val="16"/>
                <w:lang w:val="en-US"/>
              </w:rPr>
            </w:pPr>
          </w:p>
          <w:p w14:paraId="733A836A" w14:textId="77777777" w:rsidR="00AB6D4A" w:rsidRPr="005C619D" w:rsidRDefault="00AB6D4A" w:rsidP="00AB6D4A">
            <w:pPr>
              <w:spacing w:line="220" w:lineRule="exact"/>
              <w:rPr>
                <w:rFonts w:cs="Times New Roman"/>
                <w:b/>
                <w:bCs/>
                <w:color w:val="000000"/>
                <w:sz w:val="16"/>
                <w:szCs w:val="16"/>
                <w:lang w:val="en-US"/>
              </w:rPr>
            </w:pPr>
          </w:p>
        </w:tc>
        <w:tc>
          <w:tcPr>
            <w:tcW w:w="7304" w:type="dxa"/>
            <w:gridSpan w:val="29"/>
          </w:tcPr>
          <w:p w14:paraId="26D07CDC" w14:textId="77777777" w:rsidR="00AB6D4A" w:rsidRPr="005C619D" w:rsidRDefault="00AB6D4A" w:rsidP="00AB6D4A">
            <w:pPr>
              <w:spacing w:line="220" w:lineRule="exact"/>
              <w:jc w:val="center"/>
              <w:rPr>
                <w:rFonts w:cs="Times New Roman"/>
                <w:b/>
                <w:bCs/>
                <w:sz w:val="16"/>
                <w:szCs w:val="16"/>
              </w:rPr>
            </w:pPr>
          </w:p>
          <w:p w14:paraId="2752C76F" w14:textId="77777777" w:rsidR="00AB6D4A" w:rsidRPr="005C619D" w:rsidRDefault="00AB6D4A" w:rsidP="00AB6D4A">
            <w:pPr>
              <w:spacing w:line="220" w:lineRule="exact"/>
              <w:jc w:val="center"/>
              <w:rPr>
                <w:rFonts w:cs="Times New Roman"/>
                <w:sz w:val="16"/>
                <w:szCs w:val="16"/>
              </w:rPr>
            </w:pPr>
            <w:r w:rsidRPr="005C619D">
              <w:rPr>
                <w:rFonts w:cs="Times New Roman"/>
                <w:b/>
                <w:bCs/>
                <w:sz w:val="16"/>
                <w:szCs w:val="16"/>
              </w:rPr>
              <w:t>Bank only</w:t>
            </w:r>
          </w:p>
        </w:tc>
      </w:tr>
      <w:tr w:rsidR="00F26A1A" w:rsidRPr="005C619D" w14:paraId="2B435222" w14:textId="77777777" w:rsidTr="00034363">
        <w:trPr>
          <w:trHeight w:val="137"/>
        </w:trPr>
        <w:tc>
          <w:tcPr>
            <w:tcW w:w="2289" w:type="dxa"/>
          </w:tcPr>
          <w:p w14:paraId="49235E90" w14:textId="77777777" w:rsidR="00F26A1A" w:rsidRPr="005C619D" w:rsidRDefault="00F26A1A" w:rsidP="00F26A1A">
            <w:pPr>
              <w:spacing w:line="220" w:lineRule="exact"/>
              <w:rPr>
                <w:rFonts w:cs="Times New Roman"/>
                <w:b/>
                <w:bCs/>
                <w:color w:val="000000"/>
                <w:sz w:val="16"/>
                <w:szCs w:val="16"/>
                <w:lang w:val="en-US"/>
              </w:rPr>
            </w:pPr>
          </w:p>
        </w:tc>
        <w:tc>
          <w:tcPr>
            <w:tcW w:w="3499" w:type="dxa"/>
            <w:gridSpan w:val="13"/>
          </w:tcPr>
          <w:p w14:paraId="6CEF8BFB" w14:textId="77777777" w:rsidR="00F26A1A" w:rsidRPr="005C619D" w:rsidRDefault="00F26A1A" w:rsidP="00F26A1A">
            <w:pPr>
              <w:spacing w:line="220" w:lineRule="exact"/>
              <w:jc w:val="center"/>
              <w:rPr>
                <w:rFonts w:cs="Times New Roman"/>
                <w:sz w:val="16"/>
                <w:szCs w:val="16"/>
              </w:rPr>
            </w:pPr>
            <w:r w:rsidRPr="005C619D">
              <w:rPr>
                <w:rFonts w:cs="Times New Roman"/>
                <w:color w:val="000000"/>
                <w:sz w:val="16"/>
                <w:szCs w:val="16"/>
                <w:lang w:val="en-US" w:eastAsia="en-GB" w:bidi="th-TH"/>
              </w:rPr>
              <w:t>30 June 2020</w:t>
            </w:r>
          </w:p>
        </w:tc>
        <w:tc>
          <w:tcPr>
            <w:tcW w:w="192" w:type="dxa"/>
            <w:gridSpan w:val="3"/>
            <w:vAlign w:val="bottom"/>
          </w:tcPr>
          <w:p w14:paraId="3CDA1BF0" w14:textId="77777777" w:rsidR="00F26A1A" w:rsidRPr="005C619D" w:rsidRDefault="00F26A1A" w:rsidP="00F26A1A">
            <w:pPr>
              <w:spacing w:line="220" w:lineRule="exact"/>
              <w:jc w:val="center"/>
              <w:rPr>
                <w:rFonts w:cs="Times New Roman"/>
                <w:sz w:val="16"/>
                <w:szCs w:val="16"/>
              </w:rPr>
            </w:pPr>
          </w:p>
        </w:tc>
        <w:tc>
          <w:tcPr>
            <w:tcW w:w="3613" w:type="dxa"/>
            <w:gridSpan w:val="13"/>
          </w:tcPr>
          <w:p w14:paraId="166E947E" w14:textId="77777777" w:rsidR="00F26A1A" w:rsidRPr="005C619D" w:rsidRDefault="00F26A1A" w:rsidP="00F26A1A">
            <w:pPr>
              <w:spacing w:line="220" w:lineRule="exact"/>
              <w:jc w:val="center"/>
              <w:rPr>
                <w:rFonts w:cs="Times New Roman"/>
                <w:sz w:val="16"/>
                <w:szCs w:val="16"/>
              </w:rPr>
            </w:pPr>
            <w:r w:rsidRPr="005C619D">
              <w:rPr>
                <w:rFonts w:cs="Times New Roman"/>
                <w:color w:val="000000"/>
                <w:sz w:val="16"/>
                <w:szCs w:val="16"/>
                <w:lang w:val="en-US" w:eastAsia="en-GB" w:bidi="th-TH"/>
              </w:rPr>
              <w:t>31 December 201</w:t>
            </w:r>
            <w:r w:rsidRPr="005C619D">
              <w:rPr>
                <w:rFonts w:cs="Times New Roman"/>
                <w:sz w:val="16"/>
                <w:szCs w:val="16"/>
                <w:lang w:val="en-US"/>
              </w:rPr>
              <w:t>9</w:t>
            </w:r>
          </w:p>
        </w:tc>
      </w:tr>
      <w:tr w:rsidR="00AB33A1" w:rsidRPr="005C619D" w14:paraId="4261B0B7" w14:textId="77777777" w:rsidTr="00034363">
        <w:trPr>
          <w:gridAfter w:val="4"/>
          <w:wAfter w:w="1005" w:type="dxa"/>
          <w:trHeight w:val="137"/>
        </w:trPr>
        <w:tc>
          <w:tcPr>
            <w:tcW w:w="2289" w:type="dxa"/>
          </w:tcPr>
          <w:p w14:paraId="50B2AA35" w14:textId="77777777" w:rsidR="00AB33A1" w:rsidRPr="005C619D" w:rsidRDefault="00AB33A1" w:rsidP="00AB6D4A">
            <w:pPr>
              <w:spacing w:line="220" w:lineRule="exact"/>
              <w:rPr>
                <w:rFonts w:cs="Times New Roman"/>
                <w:b/>
                <w:bCs/>
                <w:color w:val="000000"/>
                <w:sz w:val="16"/>
                <w:szCs w:val="16"/>
                <w:lang w:val="en-US"/>
              </w:rPr>
            </w:pPr>
          </w:p>
        </w:tc>
        <w:tc>
          <w:tcPr>
            <w:tcW w:w="713" w:type="dxa"/>
          </w:tcPr>
          <w:p w14:paraId="71389482"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No.</w:t>
            </w:r>
          </w:p>
          <w:p w14:paraId="22A63697"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of</w:t>
            </w:r>
          </w:p>
          <w:p w14:paraId="5D88FFF7"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Com-</w:t>
            </w:r>
            <w:proofErr w:type="spellStart"/>
            <w:r w:rsidRPr="005C619D">
              <w:rPr>
                <w:rFonts w:cs="Times New Roman"/>
                <w:sz w:val="16"/>
                <w:szCs w:val="16"/>
              </w:rPr>
              <w:t>panies</w:t>
            </w:r>
            <w:proofErr w:type="spellEnd"/>
          </w:p>
        </w:tc>
        <w:tc>
          <w:tcPr>
            <w:tcW w:w="200" w:type="dxa"/>
          </w:tcPr>
          <w:p w14:paraId="6BD0A103" w14:textId="77777777" w:rsidR="00AB33A1" w:rsidRPr="005C619D" w:rsidRDefault="00AB33A1" w:rsidP="00AB6D4A">
            <w:pPr>
              <w:spacing w:line="220" w:lineRule="exact"/>
              <w:jc w:val="center"/>
              <w:rPr>
                <w:rFonts w:cs="Times New Roman"/>
                <w:sz w:val="16"/>
                <w:szCs w:val="16"/>
              </w:rPr>
            </w:pPr>
          </w:p>
        </w:tc>
        <w:tc>
          <w:tcPr>
            <w:tcW w:w="788" w:type="dxa"/>
            <w:vAlign w:val="bottom"/>
          </w:tcPr>
          <w:p w14:paraId="377C643D" w14:textId="32266ED1" w:rsidR="00AB33A1" w:rsidRPr="005C619D" w:rsidRDefault="00B237C1" w:rsidP="00AB6D4A">
            <w:pPr>
              <w:spacing w:line="220" w:lineRule="exact"/>
              <w:jc w:val="center"/>
              <w:rPr>
                <w:rFonts w:cs="Times New Roman"/>
                <w:sz w:val="16"/>
                <w:szCs w:val="16"/>
              </w:rPr>
            </w:pPr>
            <w:r w:rsidRPr="00597C1B">
              <w:rPr>
                <w:rFonts w:cs="Times New Roman"/>
                <w:sz w:val="16"/>
                <w:szCs w:val="16"/>
              </w:rPr>
              <w:t>Cost value</w:t>
            </w:r>
          </w:p>
        </w:tc>
        <w:tc>
          <w:tcPr>
            <w:tcW w:w="192" w:type="dxa"/>
            <w:vAlign w:val="bottom"/>
          </w:tcPr>
          <w:p w14:paraId="3A1E561F" w14:textId="77777777" w:rsidR="00AB33A1" w:rsidRPr="005C619D" w:rsidRDefault="00AB33A1" w:rsidP="00AB6D4A">
            <w:pPr>
              <w:spacing w:line="220" w:lineRule="exact"/>
              <w:jc w:val="center"/>
              <w:rPr>
                <w:rFonts w:cs="Times New Roman"/>
                <w:sz w:val="16"/>
                <w:szCs w:val="16"/>
              </w:rPr>
            </w:pPr>
          </w:p>
        </w:tc>
        <w:tc>
          <w:tcPr>
            <w:tcW w:w="617" w:type="dxa"/>
            <w:vAlign w:val="bottom"/>
          </w:tcPr>
          <w:p w14:paraId="38DAB48F"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Fair value</w:t>
            </w:r>
          </w:p>
        </w:tc>
        <w:tc>
          <w:tcPr>
            <w:tcW w:w="192" w:type="dxa"/>
            <w:gridSpan w:val="2"/>
            <w:vAlign w:val="bottom"/>
          </w:tcPr>
          <w:p w14:paraId="394DAEDC" w14:textId="77777777" w:rsidR="00AB33A1" w:rsidRPr="005C619D" w:rsidRDefault="00AB33A1" w:rsidP="00AB6D4A">
            <w:pPr>
              <w:spacing w:line="220" w:lineRule="exact"/>
              <w:jc w:val="center"/>
              <w:rPr>
                <w:rFonts w:cs="Times New Roman"/>
                <w:sz w:val="16"/>
                <w:szCs w:val="16"/>
              </w:rPr>
            </w:pPr>
          </w:p>
        </w:tc>
        <w:tc>
          <w:tcPr>
            <w:tcW w:w="712" w:type="dxa"/>
            <w:gridSpan w:val="4"/>
          </w:tcPr>
          <w:p w14:paraId="06E41290"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No.</w:t>
            </w:r>
          </w:p>
          <w:p w14:paraId="76A8C1D3"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of</w:t>
            </w:r>
          </w:p>
          <w:p w14:paraId="4320BF9A"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Com-</w:t>
            </w:r>
            <w:proofErr w:type="spellStart"/>
            <w:r w:rsidRPr="005C619D">
              <w:rPr>
                <w:rFonts w:cs="Times New Roman"/>
                <w:sz w:val="16"/>
                <w:szCs w:val="16"/>
              </w:rPr>
              <w:t>panies</w:t>
            </w:r>
            <w:proofErr w:type="spellEnd"/>
          </w:p>
        </w:tc>
        <w:tc>
          <w:tcPr>
            <w:tcW w:w="197" w:type="dxa"/>
            <w:gridSpan w:val="3"/>
          </w:tcPr>
          <w:p w14:paraId="5A634BD6" w14:textId="77777777" w:rsidR="00AB33A1" w:rsidRPr="005C619D" w:rsidRDefault="00AB33A1" w:rsidP="00AB6D4A">
            <w:pPr>
              <w:spacing w:line="220" w:lineRule="exact"/>
              <w:jc w:val="center"/>
              <w:rPr>
                <w:rFonts w:cs="Times New Roman"/>
                <w:sz w:val="16"/>
                <w:szCs w:val="16"/>
              </w:rPr>
            </w:pPr>
          </w:p>
        </w:tc>
        <w:tc>
          <w:tcPr>
            <w:tcW w:w="844" w:type="dxa"/>
            <w:gridSpan w:val="3"/>
            <w:vAlign w:val="bottom"/>
          </w:tcPr>
          <w:p w14:paraId="2E61493A"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Cost value/</w:t>
            </w:r>
          </w:p>
          <w:p w14:paraId="654312E8"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book value</w:t>
            </w:r>
          </w:p>
        </w:tc>
        <w:tc>
          <w:tcPr>
            <w:tcW w:w="197" w:type="dxa"/>
            <w:gridSpan w:val="2"/>
            <w:vAlign w:val="bottom"/>
          </w:tcPr>
          <w:p w14:paraId="59392A24" w14:textId="77777777" w:rsidR="00AB33A1" w:rsidRPr="005C619D" w:rsidRDefault="00AB33A1" w:rsidP="00AB6D4A">
            <w:pPr>
              <w:spacing w:line="220" w:lineRule="exact"/>
              <w:jc w:val="center"/>
              <w:rPr>
                <w:rFonts w:cs="Times New Roman"/>
                <w:sz w:val="16"/>
                <w:szCs w:val="16"/>
              </w:rPr>
            </w:pPr>
          </w:p>
        </w:tc>
        <w:tc>
          <w:tcPr>
            <w:tcW w:w="565" w:type="dxa"/>
            <w:gridSpan w:val="2"/>
            <w:vAlign w:val="bottom"/>
          </w:tcPr>
          <w:p w14:paraId="01129B72" w14:textId="77777777" w:rsidR="00AB33A1" w:rsidRPr="005C619D" w:rsidRDefault="00AB33A1" w:rsidP="00AB6D4A">
            <w:pPr>
              <w:spacing w:line="220" w:lineRule="exact"/>
              <w:jc w:val="center"/>
              <w:rPr>
                <w:rFonts w:cs="Times New Roman"/>
                <w:sz w:val="16"/>
                <w:szCs w:val="16"/>
              </w:rPr>
            </w:pPr>
            <w:r w:rsidRPr="005C619D">
              <w:rPr>
                <w:rFonts w:cs="Times New Roman"/>
                <w:sz w:val="16"/>
                <w:szCs w:val="16"/>
              </w:rPr>
              <w:t>Fair value</w:t>
            </w:r>
          </w:p>
        </w:tc>
        <w:tc>
          <w:tcPr>
            <w:tcW w:w="192" w:type="dxa"/>
            <w:gridSpan w:val="2"/>
            <w:vAlign w:val="bottom"/>
          </w:tcPr>
          <w:p w14:paraId="41E21B43" w14:textId="77777777" w:rsidR="00AB33A1" w:rsidRPr="005C619D" w:rsidRDefault="00AB33A1" w:rsidP="00AB6D4A">
            <w:pPr>
              <w:spacing w:line="220" w:lineRule="exact"/>
              <w:jc w:val="center"/>
              <w:rPr>
                <w:rFonts w:cs="Times New Roman"/>
                <w:sz w:val="16"/>
                <w:szCs w:val="16"/>
              </w:rPr>
            </w:pPr>
          </w:p>
        </w:tc>
        <w:tc>
          <w:tcPr>
            <w:tcW w:w="890" w:type="dxa"/>
            <w:gridSpan w:val="2"/>
            <w:vAlign w:val="bottom"/>
          </w:tcPr>
          <w:p w14:paraId="1A3CB1AF" w14:textId="77777777" w:rsidR="00AB33A1" w:rsidRPr="005C619D" w:rsidRDefault="00AB33A1" w:rsidP="00AB6D4A">
            <w:pPr>
              <w:spacing w:line="220" w:lineRule="exact"/>
              <w:ind w:left="-98" w:right="-68"/>
              <w:jc w:val="center"/>
              <w:rPr>
                <w:rFonts w:cs="Times New Roman"/>
                <w:sz w:val="16"/>
                <w:szCs w:val="16"/>
              </w:rPr>
            </w:pPr>
            <w:r w:rsidRPr="005C619D">
              <w:rPr>
                <w:rFonts w:cs="Times New Roman"/>
                <w:sz w:val="16"/>
                <w:szCs w:val="16"/>
              </w:rPr>
              <w:t xml:space="preserve">Allowance for </w:t>
            </w:r>
          </w:p>
          <w:p w14:paraId="25794B6F" w14:textId="77777777" w:rsidR="00AB33A1" w:rsidRPr="005C619D" w:rsidRDefault="00AB33A1" w:rsidP="00AB6D4A">
            <w:pPr>
              <w:spacing w:line="220" w:lineRule="exact"/>
              <w:ind w:left="-98" w:right="-109"/>
              <w:jc w:val="center"/>
              <w:rPr>
                <w:rFonts w:cs="Times New Roman"/>
                <w:sz w:val="16"/>
                <w:szCs w:val="16"/>
              </w:rPr>
            </w:pPr>
            <w:r w:rsidRPr="005C619D">
              <w:rPr>
                <w:rFonts w:cs="Times New Roman"/>
                <w:sz w:val="16"/>
                <w:szCs w:val="16"/>
              </w:rPr>
              <w:t>Impairment</w:t>
            </w:r>
          </w:p>
          <w:p w14:paraId="394FB864" w14:textId="77777777" w:rsidR="00AB33A1" w:rsidRPr="005C619D" w:rsidRDefault="00AB33A1" w:rsidP="00AB6D4A">
            <w:pPr>
              <w:spacing w:line="220" w:lineRule="exact"/>
              <w:ind w:left="-98" w:right="-109"/>
              <w:jc w:val="center"/>
              <w:rPr>
                <w:rFonts w:cs="Times New Roman"/>
                <w:sz w:val="16"/>
                <w:cs/>
                <w:lang w:bidi="th-TH"/>
              </w:rPr>
            </w:pPr>
            <w:r w:rsidRPr="005C619D">
              <w:rPr>
                <w:rFonts w:cs="Times New Roman"/>
                <w:sz w:val="16"/>
                <w:szCs w:val="16"/>
              </w:rPr>
              <w:t>losses</w:t>
            </w:r>
            <w:r w:rsidRPr="005C619D">
              <w:rPr>
                <w:rFonts w:cs="Times New Roman"/>
                <w:sz w:val="16"/>
                <w:cs/>
                <w:lang w:bidi="th-TH"/>
              </w:rPr>
              <w:t xml:space="preserve"> </w:t>
            </w:r>
          </w:p>
        </w:tc>
      </w:tr>
      <w:tr w:rsidR="00034363" w:rsidRPr="005C619D" w14:paraId="697349CF" w14:textId="77777777" w:rsidTr="000B607E">
        <w:trPr>
          <w:gridAfter w:val="1"/>
          <w:wAfter w:w="717" w:type="dxa"/>
          <w:trHeight w:val="137"/>
        </w:trPr>
        <w:tc>
          <w:tcPr>
            <w:tcW w:w="2289" w:type="dxa"/>
          </w:tcPr>
          <w:p w14:paraId="38C534E6" w14:textId="77777777" w:rsidR="00034363" w:rsidRPr="005C619D" w:rsidRDefault="00034363" w:rsidP="00AB6D4A">
            <w:pPr>
              <w:spacing w:line="220" w:lineRule="exact"/>
              <w:rPr>
                <w:rFonts w:cs="Times New Roman"/>
                <w:b/>
                <w:bCs/>
                <w:color w:val="000000"/>
                <w:sz w:val="16"/>
                <w:szCs w:val="16"/>
                <w:lang w:val="en-US"/>
              </w:rPr>
            </w:pPr>
          </w:p>
        </w:tc>
        <w:tc>
          <w:tcPr>
            <w:tcW w:w="2786" w:type="dxa"/>
            <w:gridSpan w:val="8"/>
          </w:tcPr>
          <w:p w14:paraId="63636759" w14:textId="77777777" w:rsidR="00034363" w:rsidRPr="005C619D" w:rsidRDefault="00034363" w:rsidP="00AB6D4A">
            <w:pPr>
              <w:spacing w:line="220" w:lineRule="exact"/>
              <w:jc w:val="center"/>
              <w:rPr>
                <w:rFonts w:cs="Times New Roman"/>
                <w:sz w:val="16"/>
                <w:szCs w:val="16"/>
              </w:rPr>
            </w:pPr>
            <w:r w:rsidRPr="005C619D">
              <w:rPr>
                <w:rFonts w:cs="Times New Roman"/>
                <w:i/>
                <w:iCs/>
                <w:sz w:val="16"/>
                <w:szCs w:val="16"/>
              </w:rPr>
              <w:t>(in million Baht)</w:t>
            </w:r>
          </w:p>
        </w:tc>
        <w:tc>
          <w:tcPr>
            <w:tcW w:w="192" w:type="dxa"/>
            <w:gridSpan w:val="2"/>
            <w:vAlign w:val="bottom"/>
          </w:tcPr>
          <w:p w14:paraId="7780B53E" w14:textId="77777777" w:rsidR="00034363" w:rsidRPr="005C619D" w:rsidRDefault="00034363" w:rsidP="00AB6D4A">
            <w:pPr>
              <w:spacing w:line="220" w:lineRule="exact"/>
              <w:ind w:left="-86" w:firstLine="86"/>
              <w:jc w:val="center"/>
              <w:rPr>
                <w:rFonts w:cs="Times New Roman"/>
                <w:sz w:val="16"/>
                <w:szCs w:val="16"/>
              </w:rPr>
            </w:pPr>
          </w:p>
        </w:tc>
        <w:tc>
          <w:tcPr>
            <w:tcW w:w="3609" w:type="dxa"/>
            <w:gridSpan w:val="18"/>
          </w:tcPr>
          <w:p w14:paraId="15F169C4" w14:textId="77777777" w:rsidR="00034363" w:rsidRPr="005C619D" w:rsidRDefault="00034363" w:rsidP="00AB6D4A">
            <w:pPr>
              <w:spacing w:line="220" w:lineRule="exact"/>
              <w:jc w:val="center"/>
              <w:rPr>
                <w:rFonts w:cs="Times New Roman"/>
                <w:sz w:val="16"/>
                <w:szCs w:val="16"/>
              </w:rPr>
            </w:pPr>
            <w:r w:rsidRPr="005C619D">
              <w:rPr>
                <w:rFonts w:cs="Times New Roman"/>
                <w:i/>
                <w:iCs/>
                <w:sz w:val="16"/>
                <w:szCs w:val="16"/>
              </w:rPr>
              <w:t>(in million Baht)</w:t>
            </w:r>
          </w:p>
        </w:tc>
      </w:tr>
      <w:tr w:rsidR="00034363" w:rsidRPr="005C619D" w14:paraId="0073325F" w14:textId="77777777" w:rsidTr="00034363">
        <w:trPr>
          <w:gridAfter w:val="4"/>
          <w:wAfter w:w="1005" w:type="dxa"/>
          <w:trHeight w:val="362"/>
        </w:trPr>
        <w:tc>
          <w:tcPr>
            <w:tcW w:w="2289" w:type="dxa"/>
          </w:tcPr>
          <w:p w14:paraId="06E38097" w14:textId="77777777" w:rsidR="00034363" w:rsidRPr="005C619D" w:rsidRDefault="00034363" w:rsidP="00034363">
            <w:pPr>
              <w:tabs>
                <w:tab w:val="left" w:pos="162"/>
              </w:tabs>
              <w:spacing w:line="220" w:lineRule="exact"/>
              <w:ind w:left="162" w:hanging="162"/>
              <w:rPr>
                <w:rFonts w:cs="Times New Roman"/>
                <w:color w:val="000000"/>
                <w:sz w:val="16"/>
                <w:szCs w:val="16"/>
              </w:rPr>
            </w:pPr>
            <w:r w:rsidRPr="005C619D">
              <w:rPr>
                <w:rFonts w:cs="Times New Roman"/>
                <w:sz w:val="16"/>
                <w:szCs w:val="16"/>
                <w:lang w:val="en-US" w:eastAsia="en-GB" w:bidi="th-TH"/>
              </w:rPr>
              <w:t>-</w:t>
            </w:r>
            <w:r w:rsidRPr="005C619D">
              <w:rPr>
                <w:rFonts w:cs="Times New Roman"/>
                <w:sz w:val="16"/>
                <w:szCs w:val="16"/>
                <w:lang w:val="en-US" w:eastAsia="en-GB" w:bidi="th-TH"/>
              </w:rPr>
              <w:tab/>
              <w:t>Listed companies under delisting conditions / defaulted debt securities</w:t>
            </w:r>
          </w:p>
        </w:tc>
        <w:tc>
          <w:tcPr>
            <w:tcW w:w="713" w:type="dxa"/>
            <w:vAlign w:val="bottom"/>
          </w:tcPr>
          <w:p w14:paraId="60C8D408" w14:textId="3A8CD492"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Pr>
                <w:rFonts w:cs="Times New Roman"/>
                <w:sz w:val="16"/>
                <w:szCs w:val="16"/>
              </w:rPr>
              <w:t>2</w:t>
            </w:r>
          </w:p>
        </w:tc>
        <w:tc>
          <w:tcPr>
            <w:tcW w:w="200" w:type="dxa"/>
            <w:vAlign w:val="bottom"/>
          </w:tcPr>
          <w:p w14:paraId="137B1312" w14:textId="77777777" w:rsidR="00034363" w:rsidRPr="005C619D" w:rsidRDefault="00034363" w:rsidP="00034363">
            <w:pPr>
              <w:pStyle w:val="acctfourfigures"/>
              <w:tabs>
                <w:tab w:val="clear" w:pos="765"/>
                <w:tab w:val="decimal" w:pos="793"/>
              </w:tabs>
              <w:spacing w:line="220" w:lineRule="exact"/>
              <w:ind w:left="-79" w:right="-79"/>
              <w:rPr>
                <w:rFonts w:cs="Times New Roman"/>
                <w:b/>
                <w:bCs/>
                <w:sz w:val="16"/>
                <w:szCs w:val="16"/>
              </w:rPr>
            </w:pPr>
          </w:p>
        </w:tc>
        <w:tc>
          <w:tcPr>
            <w:tcW w:w="788" w:type="dxa"/>
            <w:vAlign w:val="bottom"/>
          </w:tcPr>
          <w:p w14:paraId="73975D0C" w14:textId="47C3AAA6"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Pr>
                <w:rFonts w:cs="Times New Roman"/>
                <w:sz w:val="16"/>
                <w:szCs w:val="16"/>
              </w:rPr>
              <w:t>62</w:t>
            </w:r>
          </w:p>
        </w:tc>
        <w:tc>
          <w:tcPr>
            <w:tcW w:w="192" w:type="dxa"/>
            <w:vAlign w:val="bottom"/>
          </w:tcPr>
          <w:p w14:paraId="10D98874" w14:textId="77777777" w:rsidR="00034363" w:rsidRPr="005C619D" w:rsidRDefault="00034363" w:rsidP="00034363">
            <w:pPr>
              <w:pStyle w:val="acctfourfigures"/>
              <w:tabs>
                <w:tab w:val="clear" w:pos="765"/>
                <w:tab w:val="decimal" w:pos="702"/>
              </w:tabs>
              <w:spacing w:line="220" w:lineRule="exact"/>
              <w:ind w:right="-89"/>
              <w:rPr>
                <w:rFonts w:cs="Times New Roman"/>
                <w:b/>
                <w:bCs/>
                <w:sz w:val="16"/>
                <w:szCs w:val="16"/>
              </w:rPr>
            </w:pPr>
          </w:p>
        </w:tc>
        <w:tc>
          <w:tcPr>
            <w:tcW w:w="617" w:type="dxa"/>
            <w:vAlign w:val="bottom"/>
          </w:tcPr>
          <w:p w14:paraId="04547D9F" w14:textId="38768955" w:rsidR="00034363" w:rsidRPr="005C619D" w:rsidRDefault="00034363" w:rsidP="00034363">
            <w:pPr>
              <w:pStyle w:val="acctfourfigures"/>
              <w:tabs>
                <w:tab w:val="clear" w:pos="765"/>
                <w:tab w:val="decimal" w:pos="300"/>
              </w:tabs>
              <w:spacing w:line="220" w:lineRule="exact"/>
              <w:ind w:right="-89"/>
              <w:rPr>
                <w:rFonts w:cs="Times New Roman"/>
                <w:sz w:val="16"/>
                <w:szCs w:val="16"/>
              </w:rPr>
            </w:pPr>
            <w:r>
              <w:rPr>
                <w:rFonts w:cs="Times New Roman"/>
                <w:sz w:val="16"/>
                <w:szCs w:val="16"/>
              </w:rPr>
              <w:t>-</w:t>
            </w:r>
          </w:p>
        </w:tc>
        <w:tc>
          <w:tcPr>
            <w:tcW w:w="192" w:type="dxa"/>
            <w:gridSpan w:val="2"/>
            <w:vAlign w:val="bottom"/>
          </w:tcPr>
          <w:p w14:paraId="3863E812" w14:textId="77777777" w:rsidR="00034363" w:rsidRPr="005C619D" w:rsidRDefault="00034363" w:rsidP="00034363">
            <w:pPr>
              <w:tabs>
                <w:tab w:val="decimal" w:pos="702"/>
              </w:tabs>
              <w:spacing w:line="220" w:lineRule="exact"/>
              <w:ind w:right="-89"/>
              <w:rPr>
                <w:rFonts w:cs="Times New Roman"/>
                <w:sz w:val="16"/>
                <w:szCs w:val="16"/>
              </w:rPr>
            </w:pPr>
          </w:p>
        </w:tc>
        <w:tc>
          <w:tcPr>
            <w:tcW w:w="712" w:type="dxa"/>
            <w:gridSpan w:val="4"/>
            <w:vAlign w:val="bottom"/>
          </w:tcPr>
          <w:p w14:paraId="7A996EB0" w14:textId="77777777"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sidRPr="005C619D">
              <w:rPr>
                <w:rFonts w:cs="Times New Roman"/>
                <w:sz w:val="16"/>
                <w:szCs w:val="16"/>
              </w:rPr>
              <w:t>2</w:t>
            </w:r>
          </w:p>
        </w:tc>
        <w:tc>
          <w:tcPr>
            <w:tcW w:w="197" w:type="dxa"/>
            <w:gridSpan w:val="3"/>
            <w:vAlign w:val="bottom"/>
          </w:tcPr>
          <w:p w14:paraId="6B384847" w14:textId="77777777" w:rsidR="00034363" w:rsidRPr="005C619D" w:rsidRDefault="00034363" w:rsidP="00034363">
            <w:pPr>
              <w:pStyle w:val="acctfourfigures"/>
              <w:tabs>
                <w:tab w:val="clear" w:pos="765"/>
                <w:tab w:val="decimal" w:pos="793"/>
              </w:tabs>
              <w:spacing w:line="220" w:lineRule="exact"/>
              <w:ind w:left="-79" w:right="-79"/>
              <w:rPr>
                <w:rFonts w:cs="Times New Roman"/>
                <w:b/>
                <w:bCs/>
                <w:sz w:val="16"/>
                <w:szCs w:val="16"/>
              </w:rPr>
            </w:pPr>
          </w:p>
        </w:tc>
        <w:tc>
          <w:tcPr>
            <w:tcW w:w="844" w:type="dxa"/>
            <w:gridSpan w:val="3"/>
            <w:vAlign w:val="bottom"/>
          </w:tcPr>
          <w:p w14:paraId="6939ACD3" w14:textId="77777777"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sidRPr="005C619D">
              <w:rPr>
                <w:rFonts w:cs="Times New Roman"/>
                <w:sz w:val="16"/>
                <w:szCs w:val="16"/>
              </w:rPr>
              <w:t>62</w:t>
            </w:r>
          </w:p>
        </w:tc>
        <w:tc>
          <w:tcPr>
            <w:tcW w:w="197" w:type="dxa"/>
            <w:gridSpan w:val="2"/>
            <w:vAlign w:val="bottom"/>
          </w:tcPr>
          <w:p w14:paraId="64A7FD2E" w14:textId="77777777" w:rsidR="00034363" w:rsidRPr="005C619D" w:rsidRDefault="00034363" w:rsidP="00034363">
            <w:pPr>
              <w:pStyle w:val="acctfourfigures"/>
              <w:tabs>
                <w:tab w:val="clear" w:pos="765"/>
                <w:tab w:val="decimal" w:pos="702"/>
              </w:tabs>
              <w:spacing w:line="220" w:lineRule="exact"/>
              <w:ind w:right="-89"/>
              <w:rPr>
                <w:rFonts w:cs="Times New Roman"/>
                <w:b/>
                <w:bCs/>
                <w:sz w:val="16"/>
                <w:szCs w:val="16"/>
              </w:rPr>
            </w:pPr>
          </w:p>
        </w:tc>
        <w:tc>
          <w:tcPr>
            <w:tcW w:w="565" w:type="dxa"/>
            <w:gridSpan w:val="2"/>
            <w:vAlign w:val="bottom"/>
          </w:tcPr>
          <w:p w14:paraId="1BA8C872" w14:textId="77777777" w:rsidR="00034363" w:rsidRPr="005C619D" w:rsidRDefault="00034363" w:rsidP="00034363">
            <w:pPr>
              <w:pStyle w:val="acctfourfigures"/>
              <w:tabs>
                <w:tab w:val="clear" w:pos="765"/>
                <w:tab w:val="decimal" w:pos="300"/>
              </w:tabs>
              <w:spacing w:line="220" w:lineRule="exact"/>
              <w:ind w:right="-89"/>
              <w:rPr>
                <w:rFonts w:cs="Times New Roman"/>
                <w:sz w:val="16"/>
                <w:szCs w:val="16"/>
              </w:rPr>
            </w:pPr>
            <w:r w:rsidRPr="005C619D">
              <w:rPr>
                <w:rFonts w:cs="Times New Roman"/>
                <w:sz w:val="16"/>
                <w:szCs w:val="16"/>
              </w:rPr>
              <w:t>-</w:t>
            </w:r>
          </w:p>
        </w:tc>
        <w:tc>
          <w:tcPr>
            <w:tcW w:w="192" w:type="dxa"/>
            <w:gridSpan w:val="2"/>
            <w:vAlign w:val="bottom"/>
          </w:tcPr>
          <w:p w14:paraId="351E851F" w14:textId="77777777" w:rsidR="00034363" w:rsidRPr="005C619D" w:rsidRDefault="00034363" w:rsidP="00034363">
            <w:pPr>
              <w:tabs>
                <w:tab w:val="decimal" w:pos="702"/>
              </w:tabs>
              <w:spacing w:line="220" w:lineRule="exact"/>
              <w:ind w:right="-89"/>
              <w:rPr>
                <w:rFonts w:cs="Times New Roman"/>
                <w:sz w:val="16"/>
                <w:szCs w:val="16"/>
              </w:rPr>
            </w:pPr>
          </w:p>
        </w:tc>
        <w:tc>
          <w:tcPr>
            <w:tcW w:w="890" w:type="dxa"/>
            <w:gridSpan w:val="2"/>
            <w:vAlign w:val="bottom"/>
          </w:tcPr>
          <w:p w14:paraId="6EE5C994" w14:textId="77777777" w:rsidR="00034363" w:rsidRPr="005C619D" w:rsidRDefault="00034363" w:rsidP="00034363">
            <w:pPr>
              <w:pStyle w:val="acctfourfigures"/>
              <w:tabs>
                <w:tab w:val="clear" w:pos="765"/>
                <w:tab w:val="decimal" w:pos="604"/>
              </w:tabs>
              <w:spacing w:line="220" w:lineRule="exact"/>
              <w:ind w:right="-89"/>
              <w:rPr>
                <w:rFonts w:cs="Times New Roman"/>
                <w:sz w:val="16"/>
                <w:szCs w:val="16"/>
              </w:rPr>
            </w:pPr>
            <w:r w:rsidRPr="005C619D">
              <w:rPr>
                <w:rFonts w:cs="Times New Roman"/>
                <w:sz w:val="16"/>
                <w:szCs w:val="16"/>
              </w:rPr>
              <w:t>(62)</w:t>
            </w:r>
          </w:p>
        </w:tc>
      </w:tr>
      <w:tr w:rsidR="00034363" w:rsidRPr="005C619D" w14:paraId="04967197" w14:textId="77777777" w:rsidTr="00034363">
        <w:trPr>
          <w:gridAfter w:val="3"/>
          <w:wAfter w:w="987" w:type="dxa"/>
          <w:trHeight w:val="1199"/>
        </w:trPr>
        <w:tc>
          <w:tcPr>
            <w:tcW w:w="2289" w:type="dxa"/>
            <w:vAlign w:val="bottom"/>
          </w:tcPr>
          <w:p w14:paraId="5E6026E0" w14:textId="77777777" w:rsidR="00034363" w:rsidRPr="005C619D" w:rsidRDefault="00034363" w:rsidP="00034363">
            <w:pPr>
              <w:tabs>
                <w:tab w:val="left" w:pos="162"/>
              </w:tabs>
              <w:spacing w:line="220" w:lineRule="exact"/>
              <w:ind w:left="162" w:hanging="162"/>
              <w:rPr>
                <w:rFonts w:cs="Times New Roman"/>
                <w:color w:val="000000"/>
                <w:sz w:val="16"/>
                <w:szCs w:val="16"/>
              </w:rPr>
            </w:pPr>
            <w:r w:rsidRPr="005C619D">
              <w:rPr>
                <w:rFonts w:cs="Times New Roman"/>
                <w:sz w:val="16"/>
                <w:szCs w:val="16"/>
                <w:lang w:val="en-US" w:eastAsia="en-GB" w:bidi="th-TH"/>
              </w:rPr>
              <w:t xml:space="preserve">- </w:t>
            </w:r>
            <w:r w:rsidRPr="005C619D">
              <w:rPr>
                <w:rFonts w:cs="Times New Roman"/>
                <w:sz w:val="16"/>
                <w:szCs w:val="16"/>
                <w:lang w:val="en-US" w:eastAsia="en-GB" w:bidi="th-TH"/>
              </w:rPr>
              <w:tab/>
              <w:t xml:space="preserve">Companies whose ability to continues as a going concern is uncertain, or unlisted companies whose financial position and operating results are </w:t>
            </w:r>
            <w:proofErr w:type="gramStart"/>
            <w:r w:rsidRPr="005C619D">
              <w:rPr>
                <w:rFonts w:cs="Times New Roman"/>
                <w:sz w:val="16"/>
                <w:szCs w:val="16"/>
                <w:lang w:val="en-US" w:eastAsia="en-GB" w:bidi="th-TH"/>
              </w:rPr>
              <w:t>similar to</w:t>
            </w:r>
            <w:proofErr w:type="gramEnd"/>
            <w:r w:rsidRPr="005C619D">
              <w:rPr>
                <w:rFonts w:cs="Times New Roman"/>
                <w:sz w:val="16"/>
                <w:szCs w:val="16"/>
                <w:lang w:val="en-US" w:eastAsia="en-GB" w:bidi="th-TH"/>
              </w:rPr>
              <w:t xml:space="preserve"> the listed companies which meet criteria for delisting from the SET</w:t>
            </w:r>
          </w:p>
        </w:tc>
        <w:tc>
          <w:tcPr>
            <w:tcW w:w="713" w:type="dxa"/>
            <w:tcBorders>
              <w:bottom w:val="single" w:sz="4" w:space="0" w:color="auto"/>
            </w:tcBorders>
            <w:vAlign w:val="bottom"/>
          </w:tcPr>
          <w:p w14:paraId="29C03A57" w14:textId="367F525A"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Pr>
                <w:rFonts w:cs="Times New Roman"/>
                <w:sz w:val="16"/>
                <w:szCs w:val="16"/>
              </w:rPr>
              <w:t>10</w:t>
            </w:r>
          </w:p>
        </w:tc>
        <w:tc>
          <w:tcPr>
            <w:tcW w:w="200" w:type="dxa"/>
            <w:vAlign w:val="bottom"/>
          </w:tcPr>
          <w:p w14:paraId="4E8AEE2D" w14:textId="77777777" w:rsidR="00034363" w:rsidRPr="005C619D" w:rsidRDefault="00034363" w:rsidP="00034363">
            <w:pPr>
              <w:pStyle w:val="acctfourfigures"/>
              <w:tabs>
                <w:tab w:val="clear" w:pos="765"/>
                <w:tab w:val="decimal" w:pos="793"/>
              </w:tabs>
              <w:spacing w:line="220" w:lineRule="exact"/>
              <w:ind w:left="-79" w:right="-79"/>
              <w:rPr>
                <w:rFonts w:cs="Times New Roman"/>
                <w:b/>
                <w:bCs/>
                <w:sz w:val="16"/>
                <w:szCs w:val="16"/>
              </w:rPr>
            </w:pPr>
          </w:p>
        </w:tc>
        <w:tc>
          <w:tcPr>
            <w:tcW w:w="788" w:type="dxa"/>
            <w:tcBorders>
              <w:bottom w:val="single" w:sz="2" w:space="0" w:color="auto"/>
            </w:tcBorders>
            <w:vAlign w:val="bottom"/>
          </w:tcPr>
          <w:p w14:paraId="42E014A1" w14:textId="4D8723AE"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Pr>
                <w:rFonts w:cs="Times New Roman"/>
                <w:sz w:val="16"/>
                <w:szCs w:val="16"/>
              </w:rPr>
              <w:t>693</w:t>
            </w:r>
          </w:p>
        </w:tc>
        <w:tc>
          <w:tcPr>
            <w:tcW w:w="192" w:type="dxa"/>
            <w:vAlign w:val="bottom"/>
          </w:tcPr>
          <w:p w14:paraId="29844DFD" w14:textId="77777777" w:rsidR="00034363" w:rsidRPr="005C619D"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617" w:type="dxa"/>
            <w:tcBorders>
              <w:bottom w:val="single" w:sz="2" w:space="0" w:color="auto"/>
            </w:tcBorders>
            <w:vAlign w:val="bottom"/>
          </w:tcPr>
          <w:p w14:paraId="53B0B328" w14:textId="5470B402" w:rsidR="00034363" w:rsidRPr="005C619D" w:rsidRDefault="00034363" w:rsidP="00034363">
            <w:pPr>
              <w:pStyle w:val="acctfourfigures"/>
              <w:tabs>
                <w:tab w:val="clear" w:pos="765"/>
                <w:tab w:val="decimal" w:pos="300"/>
              </w:tabs>
              <w:spacing w:line="220" w:lineRule="exact"/>
              <w:ind w:left="-79" w:right="-89"/>
              <w:rPr>
                <w:rFonts w:cs="Times New Roman"/>
                <w:sz w:val="16"/>
                <w:szCs w:val="16"/>
              </w:rPr>
            </w:pPr>
            <w:r>
              <w:rPr>
                <w:rFonts w:cs="Times New Roman"/>
                <w:sz w:val="16"/>
                <w:szCs w:val="16"/>
              </w:rPr>
              <w:t>-</w:t>
            </w:r>
          </w:p>
        </w:tc>
        <w:tc>
          <w:tcPr>
            <w:tcW w:w="192" w:type="dxa"/>
            <w:gridSpan w:val="2"/>
            <w:vAlign w:val="bottom"/>
          </w:tcPr>
          <w:p w14:paraId="3CD5F3FA" w14:textId="77777777" w:rsidR="00034363" w:rsidRPr="005C619D"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712" w:type="dxa"/>
            <w:gridSpan w:val="4"/>
            <w:tcBorders>
              <w:bottom w:val="single" w:sz="4" w:space="0" w:color="auto"/>
            </w:tcBorders>
            <w:vAlign w:val="bottom"/>
          </w:tcPr>
          <w:p w14:paraId="3723F838" w14:textId="77777777"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sidRPr="005C619D">
              <w:rPr>
                <w:rFonts w:cs="Times New Roman"/>
                <w:sz w:val="16"/>
                <w:szCs w:val="16"/>
              </w:rPr>
              <w:t>11</w:t>
            </w:r>
          </w:p>
        </w:tc>
        <w:tc>
          <w:tcPr>
            <w:tcW w:w="197" w:type="dxa"/>
            <w:gridSpan w:val="3"/>
            <w:vAlign w:val="bottom"/>
          </w:tcPr>
          <w:p w14:paraId="79F63ECD" w14:textId="77777777" w:rsidR="00034363" w:rsidRPr="005C619D" w:rsidRDefault="00034363" w:rsidP="00034363">
            <w:pPr>
              <w:pStyle w:val="acctfourfigures"/>
              <w:tabs>
                <w:tab w:val="clear" w:pos="765"/>
                <w:tab w:val="decimal" w:pos="793"/>
              </w:tabs>
              <w:spacing w:line="220" w:lineRule="exact"/>
              <w:ind w:left="-79" w:right="-79"/>
              <w:rPr>
                <w:rFonts w:cs="Times New Roman"/>
                <w:b/>
                <w:bCs/>
                <w:sz w:val="16"/>
                <w:szCs w:val="16"/>
              </w:rPr>
            </w:pPr>
          </w:p>
        </w:tc>
        <w:tc>
          <w:tcPr>
            <w:tcW w:w="844" w:type="dxa"/>
            <w:gridSpan w:val="3"/>
            <w:tcBorders>
              <w:bottom w:val="single" w:sz="2" w:space="0" w:color="auto"/>
            </w:tcBorders>
            <w:vAlign w:val="bottom"/>
          </w:tcPr>
          <w:p w14:paraId="76D44318" w14:textId="77777777" w:rsidR="00034363" w:rsidRPr="005C619D" w:rsidRDefault="00034363" w:rsidP="00034363">
            <w:pPr>
              <w:pStyle w:val="acctfourfigures"/>
              <w:tabs>
                <w:tab w:val="clear" w:pos="765"/>
                <w:tab w:val="decimal" w:pos="466"/>
              </w:tabs>
              <w:spacing w:line="220" w:lineRule="exact"/>
              <w:ind w:left="-101" w:right="-69"/>
              <w:rPr>
                <w:rFonts w:cs="Times New Roman"/>
                <w:sz w:val="16"/>
                <w:szCs w:val="16"/>
              </w:rPr>
            </w:pPr>
            <w:r w:rsidRPr="005C619D">
              <w:rPr>
                <w:rFonts w:cs="Times New Roman"/>
                <w:sz w:val="16"/>
                <w:szCs w:val="16"/>
              </w:rPr>
              <w:t>730</w:t>
            </w:r>
          </w:p>
        </w:tc>
        <w:tc>
          <w:tcPr>
            <w:tcW w:w="197" w:type="dxa"/>
            <w:gridSpan w:val="2"/>
            <w:vAlign w:val="bottom"/>
          </w:tcPr>
          <w:p w14:paraId="481EDD0A" w14:textId="77777777" w:rsidR="00034363" w:rsidRPr="005C619D"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565" w:type="dxa"/>
            <w:gridSpan w:val="2"/>
            <w:tcBorders>
              <w:bottom w:val="single" w:sz="2" w:space="0" w:color="auto"/>
            </w:tcBorders>
            <w:vAlign w:val="bottom"/>
          </w:tcPr>
          <w:p w14:paraId="6312A312" w14:textId="77777777" w:rsidR="00034363" w:rsidRPr="005C619D" w:rsidRDefault="00034363" w:rsidP="00034363">
            <w:pPr>
              <w:pStyle w:val="acctfourfigures"/>
              <w:tabs>
                <w:tab w:val="clear" w:pos="765"/>
                <w:tab w:val="decimal" w:pos="300"/>
              </w:tabs>
              <w:spacing w:line="220" w:lineRule="exact"/>
              <w:ind w:left="-79" w:right="-89"/>
              <w:rPr>
                <w:rFonts w:cs="Times New Roman"/>
                <w:sz w:val="16"/>
                <w:szCs w:val="16"/>
              </w:rPr>
            </w:pPr>
            <w:r w:rsidRPr="005C619D">
              <w:rPr>
                <w:rFonts w:cs="Times New Roman"/>
                <w:sz w:val="16"/>
                <w:szCs w:val="16"/>
              </w:rPr>
              <w:t>-</w:t>
            </w:r>
          </w:p>
        </w:tc>
        <w:tc>
          <w:tcPr>
            <w:tcW w:w="192" w:type="dxa"/>
            <w:gridSpan w:val="2"/>
            <w:vAlign w:val="bottom"/>
          </w:tcPr>
          <w:p w14:paraId="5D06CC98" w14:textId="77777777" w:rsidR="00034363" w:rsidRPr="005C619D"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908" w:type="dxa"/>
            <w:gridSpan w:val="3"/>
            <w:tcBorders>
              <w:bottom w:val="single" w:sz="2" w:space="0" w:color="auto"/>
            </w:tcBorders>
            <w:vAlign w:val="bottom"/>
          </w:tcPr>
          <w:p w14:paraId="68E3C200" w14:textId="77777777" w:rsidR="00034363" w:rsidRPr="005C619D" w:rsidRDefault="00034363" w:rsidP="00034363">
            <w:pPr>
              <w:pStyle w:val="acctfourfigures"/>
              <w:tabs>
                <w:tab w:val="clear" w:pos="765"/>
                <w:tab w:val="decimal" w:pos="604"/>
              </w:tabs>
              <w:spacing w:line="220" w:lineRule="exact"/>
              <w:ind w:left="-79" w:right="-89"/>
              <w:rPr>
                <w:rFonts w:cs="Times New Roman"/>
                <w:sz w:val="16"/>
                <w:szCs w:val="16"/>
              </w:rPr>
            </w:pPr>
            <w:r w:rsidRPr="005C619D">
              <w:rPr>
                <w:rFonts w:cs="Times New Roman"/>
                <w:sz w:val="16"/>
                <w:szCs w:val="16"/>
              </w:rPr>
              <w:t>(730)</w:t>
            </w:r>
          </w:p>
        </w:tc>
      </w:tr>
      <w:tr w:rsidR="00034363" w:rsidRPr="005C619D" w14:paraId="79484FB6" w14:textId="77777777" w:rsidTr="00034363">
        <w:trPr>
          <w:gridAfter w:val="3"/>
          <w:wAfter w:w="987" w:type="dxa"/>
          <w:trHeight w:val="50"/>
        </w:trPr>
        <w:tc>
          <w:tcPr>
            <w:tcW w:w="2289" w:type="dxa"/>
            <w:vAlign w:val="bottom"/>
          </w:tcPr>
          <w:p w14:paraId="1A905D70" w14:textId="77777777" w:rsidR="00034363" w:rsidRPr="005C619D" w:rsidRDefault="00034363" w:rsidP="00034363">
            <w:pPr>
              <w:spacing w:line="220" w:lineRule="exact"/>
              <w:rPr>
                <w:rFonts w:cs="Times New Roman"/>
                <w:b/>
                <w:bCs/>
                <w:color w:val="000000"/>
                <w:sz w:val="16"/>
                <w:szCs w:val="16"/>
              </w:rPr>
            </w:pPr>
            <w:r w:rsidRPr="005C619D">
              <w:rPr>
                <w:rFonts w:cs="Times New Roman"/>
                <w:b/>
                <w:bCs/>
                <w:color w:val="000000"/>
                <w:sz w:val="16"/>
                <w:szCs w:val="16"/>
              </w:rPr>
              <w:t>Total</w:t>
            </w:r>
          </w:p>
        </w:tc>
        <w:tc>
          <w:tcPr>
            <w:tcW w:w="713" w:type="dxa"/>
            <w:tcBorders>
              <w:top w:val="single" w:sz="4" w:space="0" w:color="auto"/>
              <w:bottom w:val="double" w:sz="4" w:space="0" w:color="auto"/>
            </w:tcBorders>
            <w:vAlign w:val="bottom"/>
          </w:tcPr>
          <w:p w14:paraId="2F5D5247" w14:textId="02B69CDA" w:rsidR="00034363" w:rsidRPr="00034363" w:rsidRDefault="00034363" w:rsidP="00034363">
            <w:pPr>
              <w:pStyle w:val="acctfourfigures"/>
              <w:tabs>
                <w:tab w:val="clear" w:pos="765"/>
                <w:tab w:val="decimal" w:pos="466"/>
              </w:tabs>
              <w:spacing w:line="220" w:lineRule="exact"/>
              <w:ind w:left="-101" w:right="-69"/>
              <w:rPr>
                <w:rFonts w:cs="Times New Roman"/>
                <w:b/>
                <w:bCs/>
                <w:sz w:val="16"/>
                <w:szCs w:val="16"/>
              </w:rPr>
            </w:pPr>
            <w:r w:rsidRPr="00034363">
              <w:rPr>
                <w:rFonts w:cs="Times New Roman"/>
                <w:b/>
                <w:bCs/>
                <w:sz w:val="16"/>
                <w:szCs w:val="16"/>
              </w:rPr>
              <w:t>12</w:t>
            </w:r>
          </w:p>
        </w:tc>
        <w:tc>
          <w:tcPr>
            <w:tcW w:w="200" w:type="dxa"/>
            <w:vAlign w:val="bottom"/>
          </w:tcPr>
          <w:p w14:paraId="2A2A374D" w14:textId="77777777" w:rsidR="00034363" w:rsidRPr="00034363" w:rsidRDefault="00034363" w:rsidP="00034363">
            <w:pPr>
              <w:pStyle w:val="acctfourfigures"/>
              <w:tabs>
                <w:tab w:val="clear" w:pos="765"/>
                <w:tab w:val="decimal" w:pos="793"/>
              </w:tabs>
              <w:spacing w:line="220" w:lineRule="exact"/>
              <w:ind w:left="-79" w:right="-79"/>
              <w:rPr>
                <w:rFonts w:cs="Times New Roman"/>
                <w:b/>
                <w:bCs/>
                <w:sz w:val="16"/>
                <w:szCs w:val="16"/>
              </w:rPr>
            </w:pPr>
          </w:p>
        </w:tc>
        <w:tc>
          <w:tcPr>
            <w:tcW w:w="788" w:type="dxa"/>
            <w:tcBorders>
              <w:top w:val="single" w:sz="2" w:space="0" w:color="auto"/>
              <w:bottom w:val="double" w:sz="4" w:space="0" w:color="auto"/>
            </w:tcBorders>
            <w:vAlign w:val="bottom"/>
          </w:tcPr>
          <w:p w14:paraId="30983FB8" w14:textId="32AC0ECB" w:rsidR="00034363" w:rsidRPr="00034363" w:rsidRDefault="00034363" w:rsidP="00034363">
            <w:pPr>
              <w:pStyle w:val="acctfourfigures"/>
              <w:tabs>
                <w:tab w:val="clear" w:pos="765"/>
                <w:tab w:val="decimal" w:pos="466"/>
              </w:tabs>
              <w:spacing w:line="220" w:lineRule="exact"/>
              <w:ind w:left="-101" w:right="-69"/>
              <w:rPr>
                <w:rFonts w:cs="Times New Roman"/>
                <w:b/>
                <w:bCs/>
                <w:sz w:val="16"/>
                <w:szCs w:val="16"/>
              </w:rPr>
            </w:pPr>
            <w:r w:rsidRPr="00034363">
              <w:rPr>
                <w:rFonts w:cs="Times New Roman"/>
                <w:b/>
                <w:bCs/>
                <w:sz w:val="16"/>
                <w:szCs w:val="16"/>
              </w:rPr>
              <w:t>755</w:t>
            </w:r>
          </w:p>
        </w:tc>
        <w:tc>
          <w:tcPr>
            <w:tcW w:w="192" w:type="dxa"/>
            <w:vAlign w:val="bottom"/>
          </w:tcPr>
          <w:p w14:paraId="5BD138E7" w14:textId="77777777" w:rsidR="00034363" w:rsidRPr="00034363"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617" w:type="dxa"/>
            <w:tcBorders>
              <w:top w:val="single" w:sz="2" w:space="0" w:color="auto"/>
              <w:bottom w:val="double" w:sz="4" w:space="0" w:color="auto"/>
            </w:tcBorders>
            <w:vAlign w:val="bottom"/>
          </w:tcPr>
          <w:p w14:paraId="0480E591" w14:textId="0DC0530D" w:rsidR="00034363" w:rsidRPr="00034363" w:rsidRDefault="00034363" w:rsidP="00034363">
            <w:pPr>
              <w:pStyle w:val="acctfourfigures"/>
              <w:tabs>
                <w:tab w:val="clear" w:pos="765"/>
                <w:tab w:val="decimal" w:pos="300"/>
              </w:tabs>
              <w:spacing w:line="220" w:lineRule="exact"/>
              <w:ind w:right="-89"/>
              <w:rPr>
                <w:rFonts w:cs="Times New Roman"/>
                <w:b/>
                <w:bCs/>
                <w:sz w:val="16"/>
                <w:szCs w:val="16"/>
              </w:rPr>
            </w:pPr>
            <w:r w:rsidRPr="00034363">
              <w:rPr>
                <w:rFonts w:cs="Times New Roman"/>
                <w:b/>
                <w:bCs/>
                <w:sz w:val="16"/>
                <w:szCs w:val="16"/>
              </w:rPr>
              <w:t>-</w:t>
            </w:r>
          </w:p>
        </w:tc>
        <w:tc>
          <w:tcPr>
            <w:tcW w:w="192" w:type="dxa"/>
            <w:gridSpan w:val="2"/>
            <w:vAlign w:val="bottom"/>
          </w:tcPr>
          <w:p w14:paraId="5FF39183" w14:textId="77777777" w:rsidR="00034363" w:rsidRPr="005C619D"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712" w:type="dxa"/>
            <w:gridSpan w:val="4"/>
            <w:tcBorders>
              <w:top w:val="single" w:sz="4" w:space="0" w:color="auto"/>
              <w:bottom w:val="double" w:sz="4" w:space="0" w:color="auto"/>
            </w:tcBorders>
            <w:vAlign w:val="bottom"/>
          </w:tcPr>
          <w:p w14:paraId="3329CA76" w14:textId="77777777" w:rsidR="00034363" w:rsidRPr="005C619D" w:rsidRDefault="00034363" w:rsidP="00034363">
            <w:pPr>
              <w:pStyle w:val="acctfourfigures"/>
              <w:tabs>
                <w:tab w:val="clear" w:pos="765"/>
                <w:tab w:val="decimal" w:pos="466"/>
              </w:tabs>
              <w:spacing w:line="220" w:lineRule="exact"/>
              <w:ind w:left="-101" w:right="-69"/>
              <w:rPr>
                <w:rFonts w:cs="Times New Roman"/>
                <w:b/>
                <w:bCs/>
                <w:sz w:val="16"/>
                <w:szCs w:val="16"/>
              </w:rPr>
            </w:pPr>
            <w:r w:rsidRPr="005C619D">
              <w:rPr>
                <w:rFonts w:cs="Times New Roman"/>
                <w:b/>
                <w:bCs/>
                <w:sz w:val="16"/>
                <w:szCs w:val="16"/>
              </w:rPr>
              <w:t>13</w:t>
            </w:r>
          </w:p>
        </w:tc>
        <w:tc>
          <w:tcPr>
            <w:tcW w:w="197" w:type="dxa"/>
            <w:gridSpan w:val="3"/>
            <w:vAlign w:val="bottom"/>
          </w:tcPr>
          <w:p w14:paraId="6548D161" w14:textId="77777777" w:rsidR="00034363" w:rsidRPr="005C619D" w:rsidRDefault="00034363" w:rsidP="00034363">
            <w:pPr>
              <w:pStyle w:val="acctfourfigures"/>
              <w:tabs>
                <w:tab w:val="clear" w:pos="765"/>
                <w:tab w:val="decimal" w:pos="793"/>
              </w:tabs>
              <w:spacing w:line="220" w:lineRule="exact"/>
              <w:ind w:left="-79" w:right="-79"/>
              <w:rPr>
                <w:rFonts w:cs="Times New Roman"/>
                <w:b/>
                <w:bCs/>
                <w:sz w:val="16"/>
                <w:szCs w:val="16"/>
              </w:rPr>
            </w:pPr>
          </w:p>
        </w:tc>
        <w:tc>
          <w:tcPr>
            <w:tcW w:w="844" w:type="dxa"/>
            <w:gridSpan w:val="3"/>
            <w:tcBorders>
              <w:top w:val="single" w:sz="2" w:space="0" w:color="auto"/>
              <w:bottom w:val="double" w:sz="4" w:space="0" w:color="auto"/>
            </w:tcBorders>
            <w:vAlign w:val="bottom"/>
          </w:tcPr>
          <w:p w14:paraId="35955F24" w14:textId="77777777" w:rsidR="00034363" w:rsidRPr="005C619D" w:rsidRDefault="00034363" w:rsidP="00034363">
            <w:pPr>
              <w:pStyle w:val="acctfourfigures"/>
              <w:tabs>
                <w:tab w:val="clear" w:pos="765"/>
                <w:tab w:val="decimal" w:pos="466"/>
              </w:tabs>
              <w:spacing w:line="220" w:lineRule="exact"/>
              <w:ind w:left="-101" w:right="-69"/>
              <w:rPr>
                <w:rFonts w:cs="Times New Roman"/>
                <w:b/>
                <w:bCs/>
                <w:sz w:val="16"/>
                <w:szCs w:val="16"/>
              </w:rPr>
            </w:pPr>
            <w:r w:rsidRPr="005C619D">
              <w:rPr>
                <w:rFonts w:cs="Times New Roman"/>
                <w:b/>
                <w:bCs/>
                <w:sz w:val="16"/>
                <w:szCs w:val="16"/>
              </w:rPr>
              <w:t>792</w:t>
            </w:r>
          </w:p>
        </w:tc>
        <w:tc>
          <w:tcPr>
            <w:tcW w:w="197" w:type="dxa"/>
            <w:gridSpan w:val="2"/>
            <w:vAlign w:val="bottom"/>
          </w:tcPr>
          <w:p w14:paraId="3E6FA6F2" w14:textId="77777777" w:rsidR="00034363" w:rsidRPr="005C619D"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565" w:type="dxa"/>
            <w:gridSpan w:val="2"/>
            <w:tcBorders>
              <w:top w:val="single" w:sz="2" w:space="0" w:color="auto"/>
              <w:bottom w:val="double" w:sz="4" w:space="0" w:color="auto"/>
            </w:tcBorders>
            <w:vAlign w:val="bottom"/>
          </w:tcPr>
          <w:p w14:paraId="5C645499" w14:textId="77777777" w:rsidR="00034363" w:rsidRPr="005C619D" w:rsidRDefault="00034363" w:rsidP="00034363">
            <w:pPr>
              <w:pStyle w:val="acctfourfigures"/>
              <w:tabs>
                <w:tab w:val="clear" w:pos="765"/>
                <w:tab w:val="decimal" w:pos="300"/>
              </w:tabs>
              <w:spacing w:line="220" w:lineRule="exact"/>
              <w:ind w:right="-89"/>
              <w:rPr>
                <w:rFonts w:cs="Times New Roman"/>
                <w:b/>
                <w:bCs/>
                <w:sz w:val="16"/>
                <w:szCs w:val="16"/>
              </w:rPr>
            </w:pPr>
            <w:r w:rsidRPr="005C619D">
              <w:rPr>
                <w:rFonts w:cs="Times New Roman"/>
                <w:b/>
                <w:bCs/>
                <w:sz w:val="16"/>
                <w:szCs w:val="16"/>
              </w:rPr>
              <w:t>-</w:t>
            </w:r>
          </w:p>
        </w:tc>
        <w:tc>
          <w:tcPr>
            <w:tcW w:w="192" w:type="dxa"/>
            <w:gridSpan w:val="2"/>
            <w:vAlign w:val="bottom"/>
          </w:tcPr>
          <w:p w14:paraId="100E64C0" w14:textId="77777777" w:rsidR="00034363" w:rsidRPr="005C619D" w:rsidRDefault="00034363" w:rsidP="00034363">
            <w:pPr>
              <w:pStyle w:val="acctfourfigures"/>
              <w:tabs>
                <w:tab w:val="clear" w:pos="765"/>
                <w:tab w:val="decimal" w:pos="702"/>
              </w:tabs>
              <w:spacing w:line="220" w:lineRule="exact"/>
              <w:ind w:left="-79" w:right="-89"/>
              <w:rPr>
                <w:rFonts w:cs="Times New Roman"/>
                <w:b/>
                <w:bCs/>
                <w:sz w:val="16"/>
                <w:szCs w:val="16"/>
              </w:rPr>
            </w:pPr>
          </w:p>
        </w:tc>
        <w:tc>
          <w:tcPr>
            <w:tcW w:w="908" w:type="dxa"/>
            <w:gridSpan w:val="3"/>
            <w:tcBorders>
              <w:top w:val="single" w:sz="2" w:space="0" w:color="auto"/>
              <w:bottom w:val="double" w:sz="4" w:space="0" w:color="auto"/>
            </w:tcBorders>
            <w:vAlign w:val="bottom"/>
          </w:tcPr>
          <w:p w14:paraId="133BD432" w14:textId="77777777" w:rsidR="00034363" w:rsidRPr="005C619D" w:rsidRDefault="00034363" w:rsidP="00034363">
            <w:pPr>
              <w:pStyle w:val="acctfourfigures"/>
              <w:tabs>
                <w:tab w:val="clear" w:pos="765"/>
                <w:tab w:val="decimal" w:pos="604"/>
              </w:tabs>
              <w:spacing w:line="220" w:lineRule="exact"/>
              <w:ind w:left="-79" w:right="-89"/>
              <w:rPr>
                <w:rFonts w:cs="Times New Roman"/>
                <w:b/>
                <w:bCs/>
                <w:sz w:val="16"/>
                <w:szCs w:val="16"/>
              </w:rPr>
            </w:pPr>
            <w:r w:rsidRPr="005C619D">
              <w:rPr>
                <w:rFonts w:cs="Times New Roman"/>
                <w:b/>
                <w:bCs/>
                <w:sz w:val="16"/>
                <w:szCs w:val="16"/>
              </w:rPr>
              <w:t>(792)</w:t>
            </w:r>
          </w:p>
        </w:tc>
      </w:tr>
    </w:tbl>
    <w:p w14:paraId="6626F93E" w14:textId="77777777" w:rsidR="00812E0B" w:rsidRPr="005C619D" w:rsidRDefault="00812E0B" w:rsidP="005748C7">
      <w:pPr>
        <w:pStyle w:val="index"/>
        <w:spacing w:after="0"/>
        <w:rPr>
          <w:rFonts w:cs="Times New Roman"/>
          <w:b/>
          <w:bCs/>
          <w:szCs w:val="22"/>
          <w:lang w:bidi="th-TH"/>
        </w:rPr>
      </w:pPr>
    </w:p>
    <w:p w14:paraId="0034B0BF" w14:textId="2E8456A5" w:rsidR="00ED46F8" w:rsidRPr="005C619D" w:rsidRDefault="00B80F01" w:rsidP="005748C7">
      <w:pPr>
        <w:pStyle w:val="index"/>
        <w:spacing w:after="0"/>
        <w:rPr>
          <w:rFonts w:cs="Times New Roman"/>
          <w:b/>
          <w:bCs/>
          <w:sz w:val="20"/>
          <w:lang w:bidi="th-TH"/>
        </w:rPr>
      </w:pPr>
      <w:r w:rsidRPr="005C619D">
        <w:rPr>
          <w:rFonts w:cs="Times New Roman"/>
          <w:b/>
          <w:bCs/>
          <w:szCs w:val="22"/>
          <w:lang w:bidi="th-TH"/>
        </w:rPr>
        <w:br w:type="page"/>
      </w:r>
      <w:r w:rsidR="00C567EE" w:rsidRPr="005C619D">
        <w:rPr>
          <w:rFonts w:cs="Times New Roman"/>
          <w:b/>
          <w:bCs/>
          <w:sz w:val="20"/>
          <w:lang w:bidi="th-TH"/>
        </w:rPr>
        <w:lastRenderedPageBreak/>
        <w:t>14</w:t>
      </w:r>
      <w:r w:rsidR="00E60CA3" w:rsidRPr="005C619D">
        <w:rPr>
          <w:rFonts w:cs="Times New Roman"/>
          <w:b/>
          <w:bCs/>
          <w:sz w:val="20"/>
          <w:lang w:bidi="th-TH"/>
        </w:rPr>
        <w:t>.4</w:t>
      </w:r>
      <w:r w:rsidR="00ED46F8" w:rsidRPr="005C619D">
        <w:rPr>
          <w:rFonts w:cs="Times New Roman"/>
          <w:b/>
          <w:bCs/>
          <w:sz w:val="20"/>
          <w:lang w:bidi="th-TH"/>
        </w:rPr>
        <w:tab/>
      </w:r>
      <w:r w:rsidR="0067663D" w:rsidRPr="005C619D">
        <w:rPr>
          <w:rFonts w:cs="Times New Roman"/>
          <w:b/>
          <w:bCs/>
          <w:sz w:val="20"/>
        </w:rPr>
        <w:t>Revaluation surplus</w:t>
      </w:r>
      <w:r w:rsidR="000A5E3A" w:rsidRPr="005C619D">
        <w:rPr>
          <w:rFonts w:cs="Times New Roman"/>
          <w:b/>
          <w:bCs/>
          <w:sz w:val="20"/>
        </w:rPr>
        <w:t xml:space="preserve"> (deficit)</w:t>
      </w:r>
      <w:r w:rsidR="004F180D" w:rsidRPr="005C619D">
        <w:rPr>
          <w:rFonts w:cs="Times New Roman"/>
          <w:b/>
          <w:bCs/>
          <w:sz w:val="20"/>
        </w:rPr>
        <w:t xml:space="preserve"> on </w:t>
      </w:r>
      <w:r w:rsidR="00277B3D">
        <w:rPr>
          <w:rFonts w:cs="Times New Roman"/>
          <w:b/>
          <w:bCs/>
          <w:sz w:val="20"/>
        </w:rPr>
        <w:t xml:space="preserve">investment measured at FVOCI / </w:t>
      </w:r>
      <w:r w:rsidR="004F180D" w:rsidRPr="005C619D">
        <w:rPr>
          <w:rFonts w:cs="Times New Roman"/>
          <w:b/>
          <w:bCs/>
          <w:sz w:val="20"/>
        </w:rPr>
        <w:t xml:space="preserve">available-for-sale </w:t>
      </w:r>
      <w:r w:rsidR="0067663D" w:rsidRPr="005C619D">
        <w:rPr>
          <w:rFonts w:cs="Times New Roman"/>
          <w:b/>
          <w:bCs/>
          <w:sz w:val="20"/>
        </w:rPr>
        <w:t>investments</w:t>
      </w:r>
    </w:p>
    <w:p w14:paraId="006D2E1D" w14:textId="77777777" w:rsidR="00ED46F8" w:rsidRPr="005C619D" w:rsidRDefault="00ED46F8" w:rsidP="005748C7">
      <w:pPr>
        <w:autoSpaceDE w:val="0"/>
        <w:autoSpaceDN w:val="0"/>
        <w:adjustRightInd w:val="0"/>
        <w:spacing w:line="240" w:lineRule="auto"/>
        <w:ind w:left="562"/>
        <w:jc w:val="thaiDistribute"/>
        <w:rPr>
          <w:rFonts w:cs="Times New Roman"/>
          <w:sz w:val="20"/>
          <w:lang w:val="en-AU" w:eastAsia="en-GB" w:bidi="th-TH"/>
        </w:rPr>
      </w:pPr>
    </w:p>
    <w:p w14:paraId="778EADC7" w14:textId="020DF3B6" w:rsidR="008C0417" w:rsidRPr="005C619D" w:rsidRDefault="00E60CA3" w:rsidP="005748C7">
      <w:pPr>
        <w:autoSpaceDE w:val="0"/>
        <w:autoSpaceDN w:val="0"/>
        <w:adjustRightInd w:val="0"/>
        <w:spacing w:line="240" w:lineRule="auto"/>
        <w:ind w:left="562"/>
        <w:jc w:val="thaiDistribute"/>
        <w:rPr>
          <w:rFonts w:cs="Times New Roman"/>
          <w:sz w:val="20"/>
          <w:lang w:val="en-US" w:eastAsia="en-GB" w:bidi="th-TH"/>
        </w:rPr>
      </w:pPr>
      <w:r w:rsidRPr="005C619D">
        <w:rPr>
          <w:rFonts w:cs="Times New Roman"/>
          <w:sz w:val="20"/>
          <w:lang w:val="en-US" w:eastAsia="en-GB" w:bidi="th-TH"/>
        </w:rPr>
        <w:t xml:space="preserve">As at </w:t>
      </w:r>
      <w:r w:rsidR="00F26A1A" w:rsidRPr="005C619D">
        <w:rPr>
          <w:rFonts w:cs="Times New Roman"/>
          <w:color w:val="000000"/>
          <w:sz w:val="20"/>
          <w:lang w:val="en-US" w:eastAsia="en-GB" w:bidi="th-TH"/>
        </w:rPr>
        <w:t>31 December 201</w:t>
      </w:r>
      <w:r w:rsidR="00F26A1A" w:rsidRPr="005C619D">
        <w:rPr>
          <w:rFonts w:cs="Times New Roman"/>
          <w:sz w:val="20"/>
          <w:lang w:val="en-US"/>
        </w:rPr>
        <w:t>9</w:t>
      </w:r>
      <w:r w:rsidRPr="005C619D">
        <w:rPr>
          <w:rFonts w:cs="Times New Roman"/>
          <w:sz w:val="20"/>
          <w:lang w:val="en-US" w:eastAsia="en-GB" w:bidi="th-TH"/>
        </w:rPr>
        <w:t>, reval</w:t>
      </w:r>
      <w:r w:rsidR="00FD4AD8" w:rsidRPr="005C619D">
        <w:rPr>
          <w:rFonts w:cs="Times New Roman"/>
          <w:sz w:val="20"/>
          <w:lang w:val="en-US" w:eastAsia="en-GB" w:bidi="th-TH"/>
        </w:rPr>
        <w:t>uation surplus</w:t>
      </w:r>
      <w:r w:rsidR="000A5E3A" w:rsidRPr="005C619D">
        <w:rPr>
          <w:rFonts w:cs="Times New Roman"/>
          <w:sz w:val="20"/>
          <w:lang w:val="en-US" w:eastAsia="en-GB" w:bidi="th-TH"/>
        </w:rPr>
        <w:t xml:space="preserve"> (deficit)</w:t>
      </w:r>
      <w:r w:rsidR="00FD4AD8" w:rsidRPr="005C619D">
        <w:rPr>
          <w:rFonts w:cs="Times New Roman"/>
          <w:sz w:val="20"/>
          <w:lang w:val="en-US" w:eastAsia="en-GB" w:bidi="th-TH"/>
        </w:rPr>
        <w:t xml:space="preserve"> on investments could</w:t>
      </w:r>
      <w:r w:rsidRPr="005C619D">
        <w:rPr>
          <w:rFonts w:cs="Times New Roman"/>
          <w:sz w:val="20"/>
          <w:lang w:val="en-US" w:eastAsia="en-GB" w:bidi="th-TH"/>
        </w:rPr>
        <w:t xml:space="preserve"> be </w:t>
      </w:r>
      <w:proofErr w:type="spellStart"/>
      <w:r w:rsidR="00F0403D" w:rsidRPr="005C619D">
        <w:rPr>
          <w:rFonts w:cs="Times New Roman"/>
          <w:sz w:val="20"/>
          <w:lang w:val="en-US" w:eastAsia="en-GB" w:bidi="th-TH"/>
        </w:rPr>
        <w:t>s</w:t>
      </w:r>
      <w:r w:rsidR="00772577" w:rsidRPr="005C619D">
        <w:rPr>
          <w:rFonts w:cs="Times New Roman"/>
          <w:sz w:val="20"/>
          <w:lang w:val="en-US" w:eastAsia="en-GB" w:bidi="th-TH"/>
        </w:rPr>
        <w:t>ummari</w:t>
      </w:r>
      <w:r w:rsidR="00C34B0D" w:rsidRPr="005C619D">
        <w:rPr>
          <w:rFonts w:cs="Times New Roman"/>
          <w:sz w:val="20"/>
          <w:lang w:val="en-US" w:eastAsia="en-GB" w:bidi="th-TH"/>
        </w:rPr>
        <w:t>s</w:t>
      </w:r>
      <w:r w:rsidR="00772577" w:rsidRPr="005C619D">
        <w:rPr>
          <w:rFonts w:cs="Times New Roman"/>
          <w:sz w:val="20"/>
          <w:lang w:val="en-US" w:eastAsia="en-GB" w:bidi="th-TH"/>
        </w:rPr>
        <w:t>ed</w:t>
      </w:r>
      <w:proofErr w:type="spellEnd"/>
      <w:r w:rsidR="00FD4AD8" w:rsidRPr="005C619D">
        <w:rPr>
          <w:rFonts w:cs="Times New Roman"/>
          <w:sz w:val="20"/>
          <w:lang w:val="en-US" w:eastAsia="en-GB" w:bidi="th-TH"/>
        </w:rPr>
        <w:t xml:space="preserve"> </w:t>
      </w:r>
      <w:r w:rsidRPr="005C619D">
        <w:rPr>
          <w:rFonts w:cs="Times New Roman"/>
          <w:sz w:val="20"/>
          <w:lang w:val="en-US" w:eastAsia="en-GB" w:bidi="th-TH"/>
        </w:rPr>
        <w:t>as follows:</w:t>
      </w:r>
    </w:p>
    <w:p w14:paraId="37ADB00E" w14:textId="54E4525C" w:rsidR="0073388D" w:rsidRPr="005C619D" w:rsidRDefault="0073388D" w:rsidP="0073388D">
      <w:pPr>
        <w:spacing w:line="240" w:lineRule="atLeast"/>
        <w:rPr>
          <w:rFonts w:cs="Times New Roman"/>
          <w:b/>
          <w:bCs/>
          <w:sz w:val="20"/>
          <w:lang w:bidi="th-TH"/>
        </w:rPr>
      </w:pPr>
    </w:p>
    <w:tbl>
      <w:tblPr>
        <w:tblW w:w="9307" w:type="dxa"/>
        <w:tblInd w:w="450" w:type="dxa"/>
        <w:tblLayout w:type="fixed"/>
        <w:tblLook w:val="01E0" w:firstRow="1" w:lastRow="1" w:firstColumn="1" w:lastColumn="1" w:noHBand="0" w:noVBand="0"/>
      </w:tblPr>
      <w:tblGrid>
        <w:gridCol w:w="6390"/>
        <w:gridCol w:w="1294"/>
        <w:gridCol w:w="270"/>
        <w:gridCol w:w="1353"/>
      </w:tblGrid>
      <w:tr w:rsidR="005E6EE4" w:rsidRPr="005C619D" w14:paraId="4B275C9A" w14:textId="77777777" w:rsidTr="004647C1">
        <w:trPr>
          <w:trHeight w:val="137"/>
          <w:tblHeader/>
        </w:trPr>
        <w:tc>
          <w:tcPr>
            <w:tcW w:w="6390" w:type="dxa"/>
          </w:tcPr>
          <w:p w14:paraId="08AF58CF" w14:textId="77777777" w:rsidR="005E6EE4" w:rsidRPr="005C619D" w:rsidRDefault="005E6EE4" w:rsidP="004647C1">
            <w:pPr>
              <w:spacing w:line="240" w:lineRule="exact"/>
              <w:rPr>
                <w:rFonts w:cs="Times New Roman"/>
                <w:sz w:val="20"/>
                <w:cs/>
                <w:lang w:bidi="th-TH"/>
              </w:rPr>
            </w:pPr>
          </w:p>
        </w:tc>
        <w:tc>
          <w:tcPr>
            <w:tcW w:w="1294" w:type="dxa"/>
          </w:tcPr>
          <w:p w14:paraId="49EEA104" w14:textId="77777777" w:rsidR="005E6EE4" w:rsidRPr="005C619D" w:rsidRDefault="005E6EE4" w:rsidP="004647C1">
            <w:pPr>
              <w:pStyle w:val="acctmergecolhdg"/>
              <w:tabs>
                <w:tab w:val="left" w:pos="656"/>
              </w:tabs>
              <w:spacing w:line="240" w:lineRule="exact"/>
              <w:ind w:left="-79" w:right="-102"/>
              <w:rPr>
                <w:rFonts w:cs="Times New Roman"/>
                <w:sz w:val="20"/>
              </w:rPr>
            </w:pPr>
            <w:r w:rsidRPr="005C619D">
              <w:rPr>
                <w:rFonts w:cs="Times New Roman"/>
                <w:sz w:val="20"/>
              </w:rPr>
              <w:t>Consolidated</w:t>
            </w:r>
          </w:p>
        </w:tc>
        <w:tc>
          <w:tcPr>
            <w:tcW w:w="270" w:type="dxa"/>
          </w:tcPr>
          <w:p w14:paraId="62A3E98C" w14:textId="77777777" w:rsidR="005E6EE4" w:rsidRPr="005C619D" w:rsidRDefault="005E6EE4" w:rsidP="004647C1">
            <w:pPr>
              <w:pStyle w:val="acctmergecolhdg"/>
              <w:spacing w:line="240" w:lineRule="exact"/>
              <w:ind w:left="-79" w:right="101"/>
              <w:rPr>
                <w:rFonts w:cs="Times New Roman"/>
                <w:b w:val="0"/>
                <w:bCs/>
                <w:sz w:val="20"/>
              </w:rPr>
            </w:pPr>
          </w:p>
        </w:tc>
        <w:tc>
          <w:tcPr>
            <w:tcW w:w="1353" w:type="dxa"/>
          </w:tcPr>
          <w:p w14:paraId="45438A8F" w14:textId="77777777" w:rsidR="005E6EE4" w:rsidRPr="005C619D" w:rsidRDefault="005E6EE4" w:rsidP="004647C1">
            <w:pPr>
              <w:pStyle w:val="acctmergecolhdg"/>
              <w:tabs>
                <w:tab w:val="left" w:pos="656"/>
              </w:tabs>
              <w:spacing w:line="240" w:lineRule="exact"/>
              <w:ind w:left="-79" w:right="-102"/>
              <w:rPr>
                <w:rFonts w:cs="Times New Roman"/>
                <w:sz w:val="20"/>
              </w:rPr>
            </w:pPr>
            <w:r w:rsidRPr="005C619D">
              <w:rPr>
                <w:rFonts w:cs="Times New Roman"/>
                <w:sz w:val="20"/>
              </w:rPr>
              <w:t>Bank only</w:t>
            </w:r>
          </w:p>
        </w:tc>
      </w:tr>
      <w:tr w:rsidR="005E6EE4" w:rsidRPr="005C619D" w14:paraId="432AD67E" w14:textId="77777777" w:rsidTr="005E6EE4">
        <w:trPr>
          <w:trHeight w:val="137"/>
        </w:trPr>
        <w:tc>
          <w:tcPr>
            <w:tcW w:w="6390" w:type="dxa"/>
          </w:tcPr>
          <w:p w14:paraId="4F325176" w14:textId="77777777" w:rsidR="005E6EE4" w:rsidRPr="005C619D" w:rsidRDefault="005E6EE4" w:rsidP="004647C1">
            <w:pPr>
              <w:spacing w:line="240" w:lineRule="exact"/>
              <w:ind w:left="162" w:hanging="162"/>
              <w:rPr>
                <w:rFonts w:cs="Times New Roman"/>
                <w:b/>
                <w:bCs/>
                <w:i/>
                <w:iCs/>
                <w:color w:val="000000"/>
                <w:sz w:val="20"/>
                <w:lang w:val="en-US"/>
              </w:rPr>
            </w:pPr>
          </w:p>
        </w:tc>
        <w:tc>
          <w:tcPr>
            <w:tcW w:w="2917" w:type="dxa"/>
            <w:gridSpan w:val="3"/>
          </w:tcPr>
          <w:p w14:paraId="586C05E4" w14:textId="77777777" w:rsidR="005E6EE4" w:rsidRPr="005C619D" w:rsidRDefault="005E6EE4" w:rsidP="004647C1">
            <w:pPr>
              <w:pStyle w:val="acctfourfigures"/>
              <w:tabs>
                <w:tab w:val="clear" w:pos="765"/>
              </w:tabs>
              <w:spacing w:line="240" w:lineRule="exact"/>
              <w:ind w:right="-108"/>
              <w:jc w:val="center"/>
              <w:rPr>
                <w:rFonts w:cs="Times New Roman"/>
                <w:i/>
                <w:iCs/>
                <w:sz w:val="20"/>
                <w:lang w:val="en-US" w:bidi="th-TH"/>
              </w:rPr>
            </w:pPr>
            <w:r w:rsidRPr="005C619D">
              <w:rPr>
                <w:rFonts w:cs="Times New Roman"/>
                <w:i/>
                <w:iCs/>
                <w:sz w:val="20"/>
                <w:lang w:val="en-US" w:bidi="th-TH"/>
              </w:rPr>
              <w:t>(in million Baht)</w:t>
            </w:r>
          </w:p>
        </w:tc>
      </w:tr>
      <w:tr w:rsidR="005E6EE4" w:rsidRPr="005C619D" w14:paraId="428C3849" w14:textId="77777777" w:rsidTr="004647C1">
        <w:trPr>
          <w:trHeight w:val="137"/>
        </w:trPr>
        <w:tc>
          <w:tcPr>
            <w:tcW w:w="6390" w:type="dxa"/>
            <w:vAlign w:val="bottom"/>
          </w:tcPr>
          <w:p w14:paraId="5D73715E" w14:textId="10FB0AC1" w:rsidR="005E6EE4" w:rsidRPr="005C619D" w:rsidRDefault="005E6EE4" w:rsidP="005E6EE4">
            <w:pPr>
              <w:spacing w:line="240" w:lineRule="exact"/>
              <w:ind w:left="162" w:hanging="162"/>
              <w:rPr>
                <w:rFonts w:cs="Times New Roman"/>
                <w:i/>
                <w:iCs/>
                <w:sz w:val="20"/>
                <w:lang w:val="en-US" w:eastAsia="en-GB" w:bidi="th-TH"/>
              </w:rPr>
            </w:pPr>
            <w:r w:rsidRPr="005C619D">
              <w:rPr>
                <w:rFonts w:cs="Times New Roman"/>
                <w:b/>
                <w:bCs/>
                <w:i/>
                <w:iCs/>
                <w:color w:val="000000"/>
                <w:sz w:val="20"/>
                <w:lang w:val="en-US"/>
              </w:rPr>
              <w:t>Revaluation surplus on investments</w:t>
            </w:r>
          </w:p>
        </w:tc>
        <w:tc>
          <w:tcPr>
            <w:tcW w:w="1294" w:type="dxa"/>
          </w:tcPr>
          <w:p w14:paraId="30D11BEF"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c>
          <w:tcPr>
            <w:tcW w:w="270" w:type="dxa"/>
          </w:tcPr>
          <w:p w14:paraId="6129722B"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Pr>
          <w:p w14:paraId="0E0DCD5E"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r>
      <w:tr w:rsidR="005E6EE4" w:rsidRPr="005C619D" w14:paraId="5BC3120A" w14:textId="77777777" w:rsidTr="005E6EE4">
        <w:trPr>
          <w:trHeight w:val="137"/>
        </w:trPr>
        <w:tc>
          <w:tcPr>
            <w:tcW w:w="6390" w:type="dxa"/>
            <w:vAlign w:val="bottom"/>
          </w:tcPr>
          <w:p w14:paraId="185817A6" w14:textId="09D83681" w:rsidR="005E6EE4" w:rsidRPr="005C619D" w:rsidRDefault="005E6EE4" w:rsidP="005E6EE4">
            <w:pPr>
              <w:spacing w:line="240" w:lineRule="exact"/>
              <w:ind w:left="162" w:hanging="162"/>
              <w:rPr>
                <w:rFonts w:cs="Times New Roman"/>
                <w:sz w:val="20"/>
                <w:lang w:val="en-US" w:eastAsia="en-GB" w:bidi="th-TH"/>
              </w:rPr>
            </w:pPr>
            <w:r w:rsidRPr="005C619D">
              <w:rPr>
                <w:rFonts w:cs="Times New Roman"/>
                <w:color w:val="000000"/>
                <w:sz w:val="20"/>
                <w:lang w:val="en-US"/>
              </w:rPr>
              <w:t>Debt securities</w:t>
            </w:r>
          </w:p>
        </w:tc>
        <w:tc>
          <w:tcPr>
            <w:tcW w:w="1294" w:type="dxa"/>
            <w:tcBorders>
              <w:bottom w:val="single" w:sz="4" w:space="0" w:color="auto"/>
            </w:tcBorders>
          </w:tcPr>
          <w:p w14:paraId="068FE797" w14:textId="357CB4A5"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404</w:t>
            </w:r>
          </w:p>
        </w:tc>
        <w:tc>
          <w:tcPr>
            <w:tcW w:w="270" w:type="dxa"/>
          </w:tcPr>
          <w:p w14:paraId="59B44CBE"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bottom w:val="single" w:sz="4" w:space="0" w:color="auto"/>
            </w:tcBorders>
          </w:tcPr>
          <w:p w14:paraId="74F0FA66" w14:textId="50B1D3C2"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320</w:t>
            </w:r>
          </w:p>
        </w:tc>
      </w:tr>
      <w:tr w:rsidR="005E6EE4" w:rsidRPr="005C619D" w14:paraId="18BA839E" w14:textId="77777777" w:rsidTr="005E6EE4">
        <w:trPr>
          <w:trHeight w:val="137"/>
        </w:trPr>
        <w:tc>
          <w:tcPr>
            <w:tcW w:w="6390" w:type="dxa"/>
            <w:vAlign w:val="bottom"/>
          </w:tcPr>
          <w:p w14:paraId="6597F48E" w14:textId="46AFA2AB" w:rsidR="005E6EE4" w:rsidRPr="005C619D" w:rsidRDefault="005E6EE4" w:rsidP="005E6EE4">
            <w:pPr>
              <w:spacing w:line="240" w:lineRule="exact"/>
              <w:rPr>
                <w:rFonts w:cs="Times New Roman"/>
                <w:sz w:val="20"/>
                <w:lang w:val="en-US" w:eastAsia="en-GB" w:bidi="th-TH"/>
              </w:rPr>
            </w:pPr>
            <w:r w:rsidRPr="005C619D">
              <w:rPr>
                <w:rFonts w:cs="Times New Roman"/>
                <w:b/>
                <w:bCs/>
                <w:color w:val="000000"/>
                <w:sz w:val="20"/>
                <w:lang w:val="en-US"/>
              </w:rPr>
              <w:t>Total</w:t>
            </w:r>
          </w:p>
        </w:tc>
        <w:tc>
          <w:tcPr>
            <w:tcW w:w="1294" w:type="dxa"/>
            <w:tcBorders>
              <w:top w:val="single" w:sz="4" w:space="0" w:color="auto"/>
              <w:bottom w:val="single" w:sz="4" w:space="0" w:color="auto"/>
            </w:tcBorders>
          </w:tcPr>
          <w:p w14:paraId="118DCD25" w14:textId="60EFF9F2"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404</w:t>
            </w:r>
          </w:p>
        </w:tc>
        <w:tc>
          <w:tcPr>
            <w:tcW w:w="270" w:type="dxa"/>
          </w:tcPr>
          <w:p w14:paraId="0803CAF4"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top w:val="single" w:sz="4" w:space="0" w:color="auto"/>
              <w:bottom w:val="single" w:sz="4" w:space="0" w:color="auto"/>
            </w:tcBorders>
          </w:tcPr>
          <w:p w14:paraId="148DA332" w14:textId="1C9B5008"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320</w:t>
            </w:r>
          </w:p>
        </w:tc>
      </w:tr>
      <w:tr w:rsidR="005E6EE4" w:rsidRPr="005C619D" w14:paraId="72D5A08B" w14:textId="77777777" w:rsidTr="005E6EE4">
        <w:trPr>
          <w:trHeight w:val="137"/>
        </w:trPr>
        <w:tc>
          <w:tcPr>
            <w:tcW w:w="6390" w:type="dxa"/>
            <w:vAlign w:val="bottom"/>
          </w:tcPr>
          <w:p w14:paraId="16B00949" w14:textId="77777777" w:rsidR="005E6EE4" w:rsidRPr="005C619D" w:rsidRDefault="005E6EE4" w:rsidP="005E6EE4">
            <w:pPr>
              <w:spacing w:line="240" w:lineRule="exact"/>
              <w:rPr>
                <w:rFonts w:cs="Times New Roman"/>
                <w:b/>
                <w:bCs/>
                <w:color w:val="000000"/>
                <w:sz w:val="20"/>
                <w:lang w:val="en-US"/>
              </w:rPr>
            </w:pPr>
          </w:p>
        </w:tc>
        <w:tc>
          <w:tcPr>
            <w:tcW w:w="1294" w:type="dxa"/>
            <w:tcBorders>
              <w:top w:val="single" w:sz="4" w:space="0" w:color="auto"/>
            </w:tcBorders>
          </w:tcPr>
          <w:p w14:paraId="7A60EEE9"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c>
          <w:tcPr>
            <w:tcW w:w="270" w:type="dxa"/>
          </w:tcPr>
          <w:p w14:paraId="73BA6617"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top w:val="single" w:sz="4" w:space="0" w:color="auto"/>
            </w:tcBorders>
          </w:tcPr>
          <w:p w14:paraId="50EB6D86"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r>
      <w:tr w:rsidR="005E6EE4" w:rsidRPr="005C619D" w14:paraId="65143F67" w14:textId="77777777" w:rsidTr="004647C1">
        <w:trPr>
          <w:trHeight w:val="137"/>
        </w:trPr>
        <w:tc>
          <w:tcPr>
            <w:tcW w:w="6390" w:type="dxa"/>
            <w:vAlign w:val="bottom"/>
          </w:tcPr>
          <w:p w14:paraId="536161E2" w14:textId="54D13F70" w:rsidR="005E6EE4" w:rsidRPr="005C619D" w:rsidRDefault="005E6EE4" w:rsidP="005E6EE4">
            <w:pPr>
              <w:spacing w:line="240" w:lineRule="exact"/>
              <w:rPr>
                <w:rFonts w:cs="Times New Roman"/>
                <w:b/>
                <w:bCs/>
                <w:color w:val="000000"/>
                <w:sz w:val="20"/>
                <w:lang w:val="en-US"/>
              </w:rPr>
            </w:pPr>
            <w:r w:rsidRPr="005C619D">
              <w:rPr>
                <w:rFonts w:cs="Times New Roman"/>
                <w:b/>
                <w:bCs/>
                <w:i/>
                <w:iCs/>
                <w:color w:val="000000"/>
                <w:sz w:val="20"/>
                <w:lang w:val="en-US"/>
              </w:rPr>
              <w:t>Revaluation deficit on investments</w:t>
            </w:r>
          </w:p>
        </w:tc>
        <w:tc>
          <w:tcPr>
            <w:tcW w:w="1294" w:type="dxa"/>
          </w:tcPr>
          <w:p w14:paraId="59F507D2"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c>
          <w:tcPr>
            <w:tcW w:w="270" w:type="dxa"/>
          </w:tcPr>
          <w:p w14:paraId="2839F2A2"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Pr>
          <w:p w14:paraId="521E078B"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r>
      <w:tr w:rsidR="005E6EE4" w:rsidRPr="005C619D" w14:paraId="72969A19" w14:textId="77777777" w:rsidTr="004647C1">
        <w:trPr>
          <w:trHeight w:val="137"/>
        </w:trPr>
        <w:tc>
          <w:tcPr>
            <w:tcW w:w="6390" w:type="dxa"/>
            <w:vAlign w:val="bottom"/>
          </w:tcPr>
          <w:p w14:paraId="2AEA97EB" w14:textId="16A2B4CF" w:rsidR="005E6EE4" w:rsidRPr="005C619D" w:rsidRDefault="005E6EE4" w:rsidP="005E6EE4">
            <w:pPr>
              <w:spacing w:line="240" w:lineRule="exact"/>
              <w:rPr>
                <w:rFonts w:cs="Times New Roman"/>
                <w:b/>
                <w:bCs/>
                <w:i/>
                <w:iCs/>
                <w:color w:val="000000"/>
                <w:sz w:val="20"/>
                <w:lang w:val="en-US"/>
              </w:rPr>
            </w:pPr>
            <w:r w:rsidRPr="005C619D">
              <w:rPr>
                <w:rFonts w:cs="Times New Roman"/>
                <w:color w:val="000000"/>
                <w:sz w:val="20"/>
                <w:lang w:val="en-US"/>
              </w:rPr>
              <w:t>Debt securities</w:t>
            </w:r>
          </w:p>
        </w:tc>
        <w:tc>
          <w:tcPr>
            <w:tcW w:w="1294" w:type="dxa"/>
          </w:tcPr>
          <w:p w14:paraId="04D2DC55" w14:textId="0D5A140F"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5</w:t>
            </w:r>
          </w:p>
        </w:tc>
        <w:tc>
          <w:tcPr>
            <w:tcW w:w="270" w:type="dxa"/>
          </w:tcPr>
          <w:p w14:paraId="285B57B6"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Pr>
          <w:p w14:paraId="5340A8BF" w14:textId="7E451EE4"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(1)</w:t>
            </w:r>
          </w:p>
        </w:tc>
      </w:tr>
      <w:tr w:rsidR="005E6EE4" w:rsidRPr="005C619D" w14:paraId="6A3F63C5" w14:textId="77777777" w:rsidTr="005E6EE4">
        <w:trPr>
          <w:trHeight w:val="137"/>
        </w:trPr>
        <w:tc>
          <w:tcPr>
            <w:tcW w:w="6390" w:type="dxa"/>
            <w:vAlign w:val="bottom"/>
          </w:tcPr>
          <w:p w14:paraId="095E7CB6" w14:textId="1CE36E63" w:rsidR="005E6EE4" w:rsidRPr="005C619D" w:rsidRDefault="005E6EE4" w:rsidP="005E6EE4">
            <w:pPr>
              <w:spacing w:line="240" w:lineRule="exact"/>
              <w:rPr>
                <w:rFonts w:cs="Times New Roman"/>
                <w:color w:val="000000"/>
                <w:sz w:val="20"/>
                <w:lang w:val="en-US"/>
              </w:rPr>
            </w:pPr>
            <w:r w:rsidRPr="005C619D">
              <w:rPr>
                <w:rFonts w:cs="Times New Roman"/>
                <w:color w:val="000000"/>
                <w:sz w:val="20"/>
                <w:lang w:val="en-US"/>
              </w:rPr>
              <w:t>Equity securities</w:t>
            </w:r>
          </w:p>
        </w:tc>
        <w:tc>
          <w:tcPr>
            <w:tcW w:w="1294" w:type="dxa"/>
            <w:tcBorders>
              <w:bottom w:val="single" w:sz="4" w:space="0" w:color="auto"/>
            </w:tcBorders>
          </w:tcPr>
          <w:p w14:paraId="08E315EE" w14:textId="26F508D4"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(33)</w:t>
            </w:r>
          </w:p>
        </w:tc>
        <w:tc>
          <w:tcPr>
            <w:tcW w:w="270" w:type="dxa"/>
          </w:tcPr>
          <w:p w14:paraId="0ACD0DB3"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bottom w:val="single" w:sz="4" w:space="0" w:color="auto"/>
            </w:tcBorders>
          </w:tcPr>
          <w:p w14:paraId="77935561" w14:textId="3CBF0F62"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w:t>
            </w:r>
          </w:p>
        </w:tc>
      </w:tr>
      <w:tr w:rsidR="005E6EE4" w:rsidRPr="005C619D" w14:paraId="43A4DD97" w14:textId="77777777" w:rsidTr="005E6EE4">
        <w:trPr>
          <w:trHeight w:val="137"/>
        </w:trPr>
        <w:tc>
          <w:tcPr>
            <w:tcW w:w="6390" w:type="dxa"/>
          </w:tcPr>
          <w:p w14:paraId="31CAF559" w14:textId="26D5B576" w:rsidR="005E6EE4" w:rsidRPr="005C619D" w:rsidRDefault="005E6EE4" w:rsidP="005E6EE4">
            <w:pPr>
              <w:spacing w:line="240" w:lineRule="exact"/>
              <w:rPr>
                <w:rFonts w:cs="Times New Roman"/>
                <w:color w:val="000000"/>
                <w:sz w:val="20"/>
                <w:lang w:val="en-US"/>
              </w:rPr>
            </w:pPr>
            <w:r w:rsidRPr="005C619D">
              <w:rPr>
                <w:rFonts w:cs="Times New Roman"/>
                <w:b/>
                <w:bCs/>
                <w:color w:val="000000"/>
                <w:sz w:val="20"/>
                <w:lang w:val="en-US"/>
              </w:rPr>
              <w:t>Total</w:t>
            </w:r>
          </w:p>
        </w:tc>
        <w:tc>
          <w:tcPr>
            <w:tcW w:w="1294" w:type="dxa"/>
            <w:tcBorders>
              <w:top w:val="single" w:sz="4" w:space="0" w:color="auto"/>
              <w:bottom w:val="single" w:sz="4" w:space="0" w:color="auto"/>
            </w:tcBorders>
          </w:tcPr>
          <w:p w14:paraId="523329D4" w14:textId="7146DFFF"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(28)</w:t>
            </w:r>
          </w:p>
        </w:tc>
        <w:tc>
          <w:tcPr>
            <w:tcW w:w="270" w:type="dxa"/>
          </w:tcPr>
          <w:p w14:paraId="0FD88355"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top w:val="single" w:sz="4" w:space="0" w:color="auto"/>
              <w:bottom w:val="single" w:sz="4" w:space="0" w:color="auto"/>
            </w:tcBorders>
          </w:tcPr>
          <w:p w14:paraId="00331B24" w14:textId="5A86562F"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(1)</w:t>
            </w:r>
          </w:p>
        </w:tc>
      </w:tr>
      <w:tr w:rsidR="005E6EE4" w:rsidRPr="005C619D" w14:paraId="11B79857" w14:textId="77777777" w:rsidTr="005E6EE4">
        <w:trPr>
          <w:trHeight w:val="137"/>
        </w:trPr>
        <w:tc>
          <w:tcPr>
            <w:tcW w:w="6390" w:type="dxa"/>
          </w:tcPr>
          <w:p w14:paraId="2CF72176" w14:textId="77777777" w:rsidR="005E6EE4" w:rsidRPr="005C619D" w:rsidRDefault="005E6EE4" w:rsidP="005E6EE4">
            <w:pPr>
              <w:spacing w:line="240" w:lineRule="exact"/>
              <w:rPr>
                <w:rFonts w:cs="Times New Roman"/>
                <w:b/>
                <w:bCs/>
                <w:color w:val="000000"/>
                <w:sz w:val="20"/>
                <w:lang w:val="en-US"/>
              </w:rPr>
            </w:pPr>
          </w:p>
        </w:tc>
        <w:tc>
          <w:tcPr>
            <w:tcW w:w="1294" w:type="dxa"/>
            <w:tcBorders>
              <w:top w:val="single" w:sz="4" w:space="0" w:color="auto"/>
            </w:tcBorders>
          </w:tcPr>
          <w:p w14:paraId="1FCB6544"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c>
          <w:tcPr>
            <w:tcW w:w="270" w:type="dxa"/>
          </w:tcPr>
          <w:p w14:paraId="58F89A6C"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top w:val="single" w:sz="4" w:space="0" w:color="auto"/>
            </w:tcBorders>
          </w:tcPr>
          <w:p w14:paraId="54490E54" w14:textId="77777777"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p>
        </w:tc>
      </w:tr>
      <w:tr w:rsidR="005E6EE4" w:rsidRPr="005C619D" w14:paraId="37B9A935" w14:textId="77777777" w:rsidTr="004647C1">
        <w:trPr>
          <w:trHeight w:val="137"/>
        </w:trPr>
        <w:tc>
          <w:tcPr>
            <w:tcW w:w="6390" w:type="dxa"/>
          </w:tcPr>
          <w:p w14:paraId="57A6E4CC" w14:textId="301B27AC" w:rsidR="005E6EE4" w:rsidRPr="005C619D" w:rsidRDefault="005E6EE4" w:rsidP="005E6EE4">
            <w:pPr>
              <w:tabs>
                <w:tab w:val="left" w:pos="162"/>
              </w:tabs>
              <w:spacing w:line="240" w:lineRule="atLeast"/>
              <w:ind w:right="-117"/>
              <w:rPr>
                <w:rFonts w:cs="Times New Roman"/>
                <w:b/>
                <w:bCs/>
                <w:color w:val="000000"/>
                <w:sz w:val="20"/>
                <w:lang w:val="en-US"/>
              </w:rPr>
            </w:pPr>
            <w:r w:rsidRPr="005C619D">
              <w:rPr>
                <w:rFonts w:cs="Times New Roman"/>
                <w:b/>
                <w:bCs/>
                <w:color w:val="000000"/>
                <w:sz w:val="20"/>
                <w:lang w:val="en-US"/>
              </w:rPr>
              <w:t xml:space="preserve">Total revaluation surplus on investments </w:t>
            </w:r>
          </w:p>
        </w:tc>
        <w:tc>
          <w:tcPr>
            <w:tcW w:w="1294" w:type="dxa"/>
          </w:tcPr>
          <w:p w14:paraId="38A43C34" w14:textId="345E5B94"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376</w:t>
            </w:r>
          </w:p>
        </w:tc>
        <w:tc>
          <w:tcPr>
            <w:tcW w:w="270" w:type="dxa"/>
          </w:tcPr>
          <w:p w14:paraId="0FA6656B"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Pr>
          <w:p w14:paraId="7D8D7B21" w14:textId="4B46F72E"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319</w:t>
            </w:r>
          </w:p>
        </w:tc>
      </w:tr>
      <w:tr w:rsidR="005E6EE4" w:rsidRPr="005C619D" w14:paraId="2C9D3835" w14:textId="77777777" w:rsidTr="005E6EE4">
        <w:trPr>
          <w:trHeight w:val="137"/>
        </w:trPr>
        <w:tc>
          <w:tcPr>
            <w:tcW w:w="6390" w:type="dxa"/>
          </w:tcPr>
          <w:p w14:paraId="7F6B9CB5" w14:textId="52281B51" w:rsidR="005E6EE4" w:rsidRPr="005C619D" w:rsidRDefault="00C224D2" w:rsidP="005E6EE4">
            <w:pPr>
              <w:tabs>
                <w:tab w:val="left" w:pos="162"/>
              </w:tabs>
              <w:spacing w:line="240" w:lineRule="atLeast"/>
              <w:ind w:right="-117"/>
              <w:rPr>
                <w:rFonts w:cs="Times New Roman"/>
                <w:b/>
                <w:bCs/>
                <w:color w:val="000000"/>
                <w:sz w:val="20"/>
                <w:lang w:val="en-US"/>
              </w:rPr>
            </w:pPr>
            <w:r>
              <w:rPr>
                <w:rFonts w:cs="Times New Roman"/>
                <w:i/>
                <w:iCs/>
                <w:color w:val="000000"/>
                <w:sz w:val="20"/>
                <w:lang w:val="en-US"/>
              </w:rPr>
              <w:t>L</w:t>
            </w:r>
            <w:r w:rsidR="005E6EE4" w:rsidRPr="005C619D">
              <w:rPr>
                <w:rFonts w:cs="Times New Roman"/>
                <w:i/>
                <w:iCs/>
                <w:color w:val="000000"/>
                <w:sz w:val="20"/>
                <w:lang w:val="en-US"/>
              </w:rPr>
              <w:t>ess</w:t>
            </w:r>
            <w:r w:rsidR="005E6EE4" w:rsidRPr="005C619D">
              <w:rPr>
                <w:rFonts w:cs="Times New Roman"/>
                <w:color w:val="000000"/>
                <w:sz w:val="20"/>
                <w:lang w:val="en-US"/>
              </w:rPr>
              <w:t xml:space="preserve"> deferred tax</w:t>
            </w:r>
          </w:p>
        </w:tc>
        <w:tc>
          <w:tcPr>
            <w:tcW w:w="1294" w:type="dxa"/>
            <w:tcBorders>
              <w:bottom w:val="single" w:sz="4" w:space="0" w:color="auto"/>
            </w:tcBorders>
          </w:tcPr>
          <w:p w14:paraId="5E67B9D2" w14:textId="46B4745A"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(75)</w:t>
            </w:r>
          </w:p>
        </w:tc>
        <w:tc>
          <w:tcPr>
            <w:tcW w:w="270" w:type="dxa"/>
          </w:tcPr>
          <w:p w14:paraId="4C50A70C"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bottom w:val="single" w:sz="4" w:space="0" w:color="auto"/>
            </w:tcBorders>
          </w:tcPr>
          <w:p w14:paraId="4D255791" w14:textId="1A5D6FA2" w:rsidR="005E6EE4" w:rsidRPr="005C619D" w:rsidRDefault="005E6EE4" w:rsidP="005E6EE4">
            <w:pPr>
              <w:pStyle w:val="acctfourfigures"/>
              <w:tabs>
                <w:tab w:val="clear" w:pos="765"/>
                <w:tab w:val="decimal" w:pos="1044"/>
              </w:tabs>
              <w:spacing w:line="240" w:lineRule="exact"/>
              <w:ind w:right="-108"/>
              <w:rPr>
                <w:rFonts w:cs="Times New Roman"/>
                <w:sz w:val="20"/>
                <w:lang w:val="en-US" w:bidi="th-TH"/>
              </w:rPr>
            </w:pPr>
            <w:r w:rsidRPr="005C619D">
              <w:rPr>
                <w:rFonts w:cs="Times New Roman"/>
                <w:sz w:val="20"/>
                <w:lang w:val="en-US" w:bidi="th-TH"/>
              </w:rPr>
              <w:t>(64)</w:t>
            </w:r>
          </w:p>
        </w:tc>
      </w:tr>
      <w:tr w:rsidR="005E6EE4" w:rsidRPr="005C619D" w14:paraId="32DD4890" w14:textId="77777777" w:rsidTr="005E6EE4">
        <w:trPr>
          <w:trHeight w:val="137"/>
        </w:trPr>
        <w:tc>
          <w:tcPr>
            <w:tcW w:w="6390" w:type="dxa"/>
            <w:vAlign w:val="bottom"/>
          </w:tcPr>
          <w:p w14:paraId="62C2FE0D" w14:textId="6E35801F" w:rsidR="005E6EE4" w:rsidRPr="005C619D" w:rsidRDefault="005E6EE4" w:rsidP="005E6EE4">
            <w:pPr>
              <w:tabs>
                <w:tab w:val="left" w:pos="162"/>
              </w:tabs>
              <w:spacing w:line="240" w:lineRule="atLeast"/>
              <w:ind w:right="-117"/>
              <w:rPr>
                <w:rFonts w:cs="Times New Roman"/>
                <w:i/>
                <w:iCs/>
                <w:color w:val="000000"/>
                <w:sz w:val="20"/>
                <w:lang w:val="en-US"/>
              </w:rPr>
            </w:pPr>
            <w:r w:rsidRPr="005C619D">
              <w:rPr>
                <w:rFonts w:cs="Times New Roman"/>
                <w:b/>
                <w:bCs/>
                <w:color w:val="000000"/>
                <w:sz w:val="20"/>
                <w:lang w:val="en-US"/>
              </w:rPr>
              <w:t xml:space="preserve">Net </w:t>
            </w:r>
          </w:p>
        </w:tc>
        <w:tc>
          <w:tcPr>
            <w:tcW w:w="1294" w:type="dxa"/>
            <w:tcBorders>
              <w:top w:val="single" w:sz="4" w:space="0" w:color="auto"/>
              <w:bottom w:val="double" w:sz="4" w:space="0" w:color="auto"/>
            </w:tcBorders>
          </w:tcPr>
          <w:p w14:paraId="6D992A50" w14:textId="0D7235FF"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301</w:t>
            </w:r>
          </w:p>
        </w:tc>
        <w:tc>
          <w:tcPr>
            <w:tcW w:w="270" w:type="dxa"/>
          </w:tcPr>
          <w:p w14:paraId="27F926FD" w14:textId="77777777" w:rsidR="005E6EE4" w:rsidRPr="005C619D" w:rsidRDefault="005E6EE4" w:rsidP="005E6EE4">
            <w:pPr>
              <w:pStyle w:val="acctfourfigures"/>
              <w:tabs>
                <w:tab w:val="clear" w:pos="765"/>
                <w:tab w:val="decimal" w:pos="1044"/>
              </w:tabs>
              <w:spacing w:line="240" w:lineRule="exact"/>
              <w:ind w:left="-79" w:right="-108"/>
              <w:rPr>
                <w:rFonts w:cs="Times New Roman"/>
                <w:sz w:val="20"/>
                <w:lang w:val="en-US"/>
              </w:rPr>
            </w:pPr>
          </w:p>
        </w:tc>
        <w:tc>
          <w:tcPr>
            <w:tcW w:w="1353" w:type="dxa"/>
            <w:tcBorders>
              <w:top w:val="single" w:sz="4" w:space="0" w:color="auto"/>
              <w:bottom w:val="double" w:sz="4" w:space="0" w:color="auto"/>
            </w:tcBorders>
          </w:tcPr>
          <w:p w14:paraId="1C598F5B" w14:textId="2F5916ED" w:rsidR="005E6EE4" w:rsidRPr="005C619D" w:rsidRDefault="005E6EE4" w:rsidP="005E6EE4">
            <w:pPr>
              <w:pStyle w:val="acctfourfigures"/>
              <w:tabs>
                <w:tab w:val="clear" w:pos="765"/>
                <w:tab w:val="decimal" w:pos="1044"/>
              </w:tabs>
              <w:spacing w:line="240" w:lineRule="exact"/>
              <w:ind w:right="-108"/>
              <w:rPr>
                <w:rFonts w:cs="Times New Roman"/>
                <w:b/>
                <w:bCs/>
                <w:sz w:val="20"/>
                <w:lang w:val="en-US" w:bidi="th-TH"/>
              </w:rPr>
            </w:pPr>
            <w:r w:rsidRPr="005C619D">
              <w:rPr>
                <w:rFonts w:cs="Times New Roman"/>
                <w:b/>
                <w:bCs/>
                <w:sz w:val="20"/>
                <w:lang w:val="en-US" w:bidi="th-TH"/>
              </w:rPr>
              <w:t>255</w:t>
            </w:r>
          </w:p>
        </w:tc>
      </w:tr>
    </w:tbl>
    <w:p w14:paraId="56388011" w14:textId="5095F48D" w:rsidR="005E6EE4" w:rsidRPr="005C619D" w:rsidRDefault="005E6EE4" w:rsidP="0073388D">
      <w:pPr>
        <w:spacing w:line="240" w:lineRule="atLeast"/>
        <w:rPr>
          <w:rFonts w:cs="Times New Roman"/>
          <w:b/>
          <w:bCs/>
          <w:sz w:val="20"/>
          <w:lang w:bidi="th-TH"/>
        </w:rPr>
      </w:pPr>
    </w:p>
    <w:p w14:paraId="5B20777C" w14:textId="77777777" w:rsidR="0033725B" w:rsidRPr="005C619D" w:rsidRDefault="0033725B" w:rsidP="0033725B">
      <w:pPr>
        <w:pStyle w:val="Heading1"/>
        <w:numPr>
          <w:ilvl w:val="0"/>
          <w:numId w:val="0"/>
        </w:numPr>
        <w:spacing w:before="0" w:after="0" w:line="240" w:lineRule="atLeast"/>
        <w:rPr>
          <w:rFonts w:cs="Times New Roman"/>
          <w:i w:val="0"/>
          <w:iCs/>
          <w:szCs w:val="22"/>
        </w:rPr>
      </w:pPr>
    </w:p>
    <w:p w14:paraId="0794AA30" w14:textId="77777777" w:rsidR="00C13D2D" w:rsidRPr="005C619D" w:rsidRDefault="00C13D2D" w:rsidP="00300D70">
      <w:pPr>
        <w:tabs>
          <w:tab w:val="decimal" w:pos="547"/>
        </w:tabs>
        <w:ind w:right="-108"/>
        <w:rPr>
          <w:rFonts w:cs="Times New Roman"/>
          <w:b/>
          <w:bCs/>
          <w:sz w:val="24"/>
          <w:szCs w:val="28"/>
          <w:lang w:bidi="th-TH"/>
        </w:rPr>
        <w:sectPr w:rsidR="00C13D2D" w:rsidRPr="005C619D" w:rsidSect="00F55085">
          <w:headerReference w:type="default" r:id="rId8"/>
          <w:footerReference w:type="default" r:id="rId9"/>
          <w:pgSz w:w="11907" w:h="16840"/>
          <w:pgMar w:top="691" w:right="1022" w:bottom="576" w:left="1080" w:header="720" w:footer="720" w:gutter="0"/>
          <w:pgNumType w:start="16"/>
          <w:cols w:space="720"/>
          <w:docGrid w:linePitch="299"/>
        </w:sectPr>
      </w:pPr>
    </w:p>
    <w:p w14:paraId="6D51BA9E" w14:textId="2AF8C5B5" w:rsidR="00084E34" w:rsidRPr="005C619D" w:rsidRDefault="00104FBF" w:rsidP="00084E34">
      <w:pPr>
        <w:pStyle w:val="Heading1"/>
        <w:numPr>
          <w:ilvl w:val="0"/>
          <w:numId w:val="0"/>
        </w:numPr>
        <w:spacing w:before="0" w:after="0" w:line="240" w:lineRule="atLeast"/>
        <w:rPr>
          <w:rFonts w:cs="Times New Roman"/>
          <w:i w:val="0"/>
          <w:iCs/>
          <w:sz w:val="22"/>
          <w:szCs w:val="22"/>
        </w:rPr>
      </w:pPr>
      <w:r w:rsidRPr="005C619D">
        <w:rPr>
          <w:rFonts w:cs="Times New Roman"/>
          <w:i w:val="0"/>
          <w:iCs/>
          <w:sz w:val="22"/>
          <w:szCs w:val="22"/>
        </w:rPr>
        <w:lastRenderedPageBreak/>
        <w:t>1</w:t>
      </w:r>
      <w:r w:rsidR="005E6EE4" w:rsidRPr="005C619D">
        <w:rPr>
          <w:rFonts w:cs="Times New Roman"/>
          <w:i w:val="0"/>
          <w:iCs/>
          <w:sz w:val="22"/>
          <w:szCs w:val="22"/>
        </w:rPr>
        <w:t>5</w:t>
      </w:r>
      <w:r w:rsidR="00084E34" w:rsidRPr="005C619D">
        <w:rPr>
          <w:rFonts w:cs="Times New Roman"/>
          <w:i w:val="0"/>
          <w:iCs/>
          <w:sz w:val="22"/>
          <w:szCs w:val="22"/>
        </w:rPr>
        <w:tab/>
        <w:t>Investments in subsidiaries</w:t>
      </w:r>
      <w:r w:rsidR="00B5493C" w:rsidRPr="005C619D">
        <w:rPr>
          <w:rFonts w:cs="Times New Roman"/>
          <w:i w:val="0"/>
          <w:iCs/>
          <w:sz w:val="22"/>
          <w:szCs w:val="22"/>
        </w:rPr>
        <w:t xml:space="preserve"> and associate</w:t>
      </w:r>
      <w:r w:rsidR="00C13D2D" w:rsidRPr="005C619D">
        <w:rPr>
          <w:rFonts w:cs="Times New Roman"/>
          <w:i w:val="0"/>
          <w:iCs/>
          <w:sz w:val="22"/>
          <w:szCs w:val="22"/>
        </w:rPr>
        <w:t>,</w:t>
      </w:r>
      <w:r w:rsidR="00084E34" w:rsidRPr="005C619D">
        <w:rPr>
          <w:rFonts w:cs="Times New Roman"/>
          <w:i w:val="0"/>
          <w:iCs/>
          <w:sz w:val="22"/>
          <w:szCs w:val="22"/>
        </w:rPr>
        <w:t xml:space="preserve"> </w:t>
      </w:r>
      <w:r w:rsidR="000A5E3A" w:rsidRPr="005C619D">
        <w:rPr>
          <w:rFonts w:cs="Times New Roman"/>
          <w:i w:val="0"/>
          <w:iCs/>
          <w:sz w:val="22"/>
          <w:szCs w:val="22"/>
        </w:rPr>
        <w:t>n</w:t>
      </w:r>
      <w:r w:rsidR="00084E34" w:rsidRPr="005C619D">
        <w:rPr>
          <w:rFonts w:cs="Times New Roman"/>
          <w:i w:val="0"/>
          <w:iCs/>
          <w:sz w:val="22"/>
          <w:szCs w:val="22"/>
        </w:rPr>
        <w:t>et</w:t>
      </w:r>
    </w:p>
    <w:p w14:paraId="73712EAA" w14:textId="77777777" w:rsidR="00084E34" w:rsidRPr="005C619D" w:rsidRDefault="00084E34" w:rsidP="00AA6C7C">
      <w:pPr>
        <w:pStyle w:val="index"/>
        <w:spacing w:after="0" w:line="200" w:lineRule="exact"/>
        <w:jc w:val="both"/>
        <w:rPr>
          <w:rFonts w:cs="Times New Roman"/>
          <w:b/>
          <w:bCs/>
          <w:sz w:val="20"/>
        </w:rPr>
      </w:pPr>
    </w:p>
    <w:p w14:paraId="581825EB" w14:textId="4560890F" w:rsidR="00084E34" w:rsidRPr="005C619D" w:rsidRDefault="00A77328" w:rsidP="00084E34">
      <w:pPr>
        <w:pStyle w:val="index"/>
        <w:spacing w:after="0"/>
        <w:ind w:left="540" w:hanging="540"/>
        <w:rPr>
          <w:rFonts w:cs="Times New Roman"/>
          <w:b/>
          <w:bCs/>
          <w:sz w:val="20"/>
        </w:rPr>
      </w:pPr>
      <w:r w:rsidRPr="005C619D">
        <w:rPr>
          <w:rFonts w:cs="Times New Roman"/>
          <w:b/>
          <w:bCs/>
          <w:sz w:val="20"/>
        </w:rPr>
        <w:t>1</w:t>
      </w:r>
      <w:r w:rsidR="005E6EE4" w:rsidRPr="005C619D">
        <w:rPr>
          <w:rFonts w:cs="Times New Roman"/>
          <w:b/>
          <w:bCs/>
          <w:sz w:val="20"/>
        </w:rPr>
        <w:t>5</w:t>
      </w:r>
      <w:r w:rsidR="00084E34" w:rsidRPr="005C619D">
        <w:rPr>
          <w:rFonts w:cs="Times New Roman"/>
          <w:b/>
          <w:bCs/>
          <w:sz w:val="20"/>
        </w:rPr>
        <w:t>.1</w:t>
      </w:r>
      <w:r w:rsidR="00084E34" w:rsidRPr="005C619D">
        <w:rPr>
          <w:rFonts w:cs="Times New Roman"/>
          <w:b/>
          <w:bCs/>
          <w:sz w:val="20"/>
        </w:rPr>
        <w:tab/>
        <w:t xml:space="preserve">Detail of investments in subsidiaries </w:t>
      </w:r>
      <w:r w:rsidR="00B5493C" w:rsidRPr="005C619D">
        <w:rPr>
          <w:rFonts w:cs="Times New Roman"/>
          <w:b/>
          <w:bCs/>
          <w:sz w:val="20"/>
        </w:rPr>
        <w:t>and associate</w:t>
      </w:r>
    </w:p>
    <w:tbl>
      <w:tblPr>
        <w:tblW w:w="15444" w:type="dxa"/>
        <w:tblLayout w:type="fixed"/>
        <w:tblCellMar>
          <w:left w:w="0" w:type="dxa"/>
          <w:right w:w="0" w:type="dxa"/>
        </w:tblCellMar>
        <w:tblLook w:val="04A0" w:firstRow="1" w:lastRow="0" w:firstColumn="1" w:lastColumn="0" w:noHBand="0" w:noVBand="1"/>
      </w:tblPr>
      <w:tblGrid>
        <w:gridCol w:w="1674"/>
        <w:gridCol w:w="1530"/>
        <w:gridCol w:w="630"/>
        <w:gridCol w:w="630"/>
        <w:gridCol w:w="630"/>
        <w:gridCol w:w="720"/>
        <w:gridCol w:w="648"/>
        <w:gridCol w:w="612"/>
        <w:gridCol w:w="684"/>
        <w:gridCol w:w="630"/>
        <w:gridCol w:w="630"/>
        <w:gridCol w:w="666"/>
        <w:gridCol w:w="720"/>
        <w:gridCol w:w="75"/>
        <w:gridCol w:w="555"/>
        <w:gridCol w:w="720"/>
        <w:gridCol w:w="90"/>
        <w:gridCol w:w="540"/>
        <w:gridCol w:w="720"/>
        <w:gridCol w:w="720"/>
        <w:gridCol w:w="810"/>
        <w:gridCol w:w="810"/>
      </w:tblGrid>
      <w:tr w:rsidR="00B5493C" w:rsidRPr="005C619D" w14:paraId="3EADE226" w14:textId="77777777" w:rsidTr="00960866">
        <w:tc>
          <w:tcPr>
            <w:tcW w:w="1674" w:type="dxa"/>
            <w:shd w:val="clear" w:color="auto" w:fill="auto"/>
          </w:tcPr>
          <w:p w14:paraId="39EC458B" w14:textId="77777777" w:rsidR="00B5493C" w:rsidRPr="005C619D" w:rsidRDefault="00B5493C" w:rsidP="00960866">
            <w:pPr>
              <w:pStyle w:val="index"/>
              <w:spacing w:after="0" w:line="210" w:lineRule="exact"/>
              <w:jc w:val="center"/>
              <w:rPr>
                <w:rFonts w:cs="Times New Roman"/>
                <w:sz w:val="16"/>
                <w:szCs w:val="16"/>
                <w:lang w:val="en-GB"/>
              </w:rPr>
            </w:pPr>
          </w:p>
        </w:tc>
        <w:tc>
          <w:tcPr>
            <w:tcW w:w="1530" w:type="dxa"/>
            <w:shd w:val="clear" w:color="auto" w:fill="auto"/>
          </w:tcPr>
          <w:p w14:paraId="3834CA20" w14:textId="77777777" w:rsidR="00B5493C" w:rsidRPr="005C619D" w:rsidRDefault="00B5493C" w:rsidP="00960866">
            <w:pPr>
              <w:pStyle w:val="index"/>
              <w:spacing w:after="0" w:line="210" w:lineRule="exact"/>
              <w:jc w:val="center"/>
              <w:rPr>
                <w:rFonts w:cs="Times New Roman"/>
                <w:sz w:val="16"/>
                <w:szCs w:val="16"/>
                <w:lang w:val="en-GB"/>
              </w:rPr>
            </w:pPr>
          </w:p>
        </w:tc>
        <w:tc>
          <w:tcPr>
            <w:tcW w:w="1260" w:type="dxa"/>
            <w:gridSpan w:val="2"/>
            <w:shd w:val="clear" w:color="auto" w:fill="auto"/>
          </w:tcPr>
          <w:p w14:paraId="5C3B054A" w14:textId="77777777" w:rsidR="00B5493C" w:rsidRPr="005C619D" w:rsidRDefault="00B5493C" w:rsidP="00960866">
            <w:pPr>
              <w:pStyle w:val="index"/>
              <w:spacing w:after="0" w:line="210" w:lineRule="exact"/>
              <w:jc w:val="center"/>
              <w:rPr>
                <w:rFonts w:cs="Times New Roman"/>
                <w:sz w:val="16"/>
                <w:szCs w:val="16"/>
                <w:lang w:val="en-GB"/>
              </w:rPr>
            </w:pPr>
          </w:p>
        </w:tc>
        <w:tc>
          <w:tcPr>
            <w:tcW w:w="1350" w:type="dxa"/>
            <w:gridSpan w:val="2"/>
            <w:shd w:val="clear" w:color="auto" w:fill="auto"/>
          </w:tcPr>
          <w:p w14:paraId="5F46D5A7" w14:textId="77777777" w:rsidR="00B5493C" w:rsidRPr="005C619D" w:rsidRDefault="00B5493C" w:rsidP="00960866">
            <w:pPr>
              <w:pStyle w:val="index"/>
              <w:spacing w:after="0" w:line="210" w:lineRule="exact"/>
              <w:jc w:val="center"/>
              <w:rPr>
                <w:rFonts w:cs="Times New Roman"/>
                <w:sz w:val="16"/>
                <w:szCs w:val="16"/>
                <w:lang w:val="en-GB"/>
              </w:rPr>
            </w:pPr>
          </w:p>
        </w:tc>
        <w:tc>
          <w:tcPr>
            <w:tcW w:w="3870" w:type="dxa"/>
            <w:gridSpan w:val="6"/>
          </w:tcPr>
          <w:p w14:paraId="3B7F457B" w14:textId="77777777" w:rsidR="00B5493C" w:rsidRPr="005C619D" w:rsidRDefault="00B5493C" w:rsidP="00960866">
            <w:pPr>
              <w:pStyle w:val="index"/>
              <w:spacing w:after="0" w:line="210" w:lineRule="exact"/>
              <w:jc w:val="center"/>
              <w:rPr>
                <w:rFonts w:cs="Times New Roman"/>
                <w:sz w:val="16"/>
                <w:szCs w:val="16"/>
                <w:lang w:val="en-GB"/>
              </w:rPr>
            </w:pPr>
            <w:r w:rsidRPr="005C619D">
              <w:rPr>
                <w:rFonts w:cs="Times New Roman"/>
                <w:b/>
                <w:bCs/>
                <w:sz w:val="16"/>
                <w:szCs w:val="16"/>
                <w:lang w:val="en-GB"/>
              </w:rPr>
              <w:t>Consolidated</w:t>
            </w:r>
          </w:p>
        </w:tc>
        <w:tc>
          <w:tcPr>
            <w:tcW w:w="5760" w:type="dxa"/>
            <w:gridSpan w:val="10"/>
            <w:shd w:val="clear" w:color="auto" w:fill="auto"/>
          </w:tcPr>
          <w:p w14:paraId="1C99430C" w14:textId="77777777" w:rsidR="00B5493C" w:rsidRPr="005C619D" w:rsidRDefault="00B5493C" w:rsidP="00960866">
            <w:pPr>
              <w:pStyle w:val="index"/>
              <w:spacing w:after="0" w:line="210" w:lineRule="exact"/>
              <w:jc w:val="center"/>
              <w:rPr>
                <w:rFonts w:cs="Times New Roman"/>
                <w:sz w:val="16"/>
                <w:szCs w:val="16"/>
                <w:lang w:val="en-GB"/>
              </w:rPr>
            </w:pPr>
            <w:r w:rsidRPr="005C619D">
              <w:rPr>
                <w:rFonts w:cs="Times New Roman"/>
                <w:b/>
                <w:bCs/>
                <w:sz w:val="16"/>
                <w:szCs w:val="16"/>
                <w:lang w:val="en-GB"/>
              </w:rPr>
              <w:t>Bank only</w:t>
            </w:r>
          </w:p>
        </w:tc>
      </w:tr>
      <w:tr w:rsidR="00B5493C" w:rsidRPr="005C619D" w14:paraId="5EB13A82" w14:textId="77777777" w:rsidTr="00960866">
        <w:tc>
          <w:tcPr>
            <w:tcW w:w="1674" w:type="dxa"/>
            <w:shd w:val="clear" w:color="auto" w:fill="auto"/>
          </w:tcPr>
          <w:p w14:paraId="2FC9ADE3" w14:textId="77777777" w:rsidR="00B5493C" w:rsidRPr="005C619D" w:rsidRDefault="00B5493C" w:rsidP="00960866">
            <w:pPr>
              <w:pStyle w:val="index"/>
              <w:spacing w:after="0" w:line="210" w:lineRule="exact"/>
              <w:jc w:val="center"/>
              <w:rPr>
                <w:rFonts w:cs="Times New Roman"/>
                <w:sz w:val="16"/>
                <w:szCs w:val="16"/>
                <w:lang w:val="en-GB"/>
              </w:rPr>
            </w:pPr>
          </w:p>
          <w:p w14:paraId="6720AE63" w14:textId="77777777" w:rsidR="00B5493C" w:rsidRPr="005C619D" w:rsidRDefault="00B5493C" w:rsidP="00960866">
            <w:pPr>
              <w:pStyle w:val="index"/>
              <w:spacing w:after="0" w:line="210" w:lineRule="exact"/>
              <w:jc w:val="center"/>
              <w:rPr>
                <w:rFonts w:cs="Times New Roman"/>
                <w:sz w:val="16"/>
                <w:szCs w:val="16"/>
                <w:cs/>
                <w:lang w:val="en-GB" w:bidi="th-TH"/>
              </w:rPr>
            </w:pPr>
            <w:r w:rsidRPr="005C619D">
              <w:rPr>
                <w:rFonts w:cs="Times New Roman"/>
                <w:sz w:val="16"/>
                <w:szCs w:val="16"/>
                <w:lang w:val="en-GB"/>
              </w:rPr>
              <w:t>Companies</w:t>
            </w:r>
          </w:p>
        </w:tc>
        <w:tc>
          <w:tcPr>
            <w:tcW w:w="1530" w:type="dxa"/>
            <w:shd w:val="clear" w:color="auto" w:fill="auto"/>
          </w:tcPr>
          <w:p w14:paraId="6BCEEC65" w14:textId="77777777" w:rsidR="00B5493C" w:rsidRPr="005C619D" w:rsidRDefault="00B5493C" w:rsidP="00960866">
            <w:pPr>
              <w:pStyle w:val="index"/>
              <w:spacing w:after="0" w:line="210" w:lineRule="exact"/>
              <w:jc w:val="center"/>
              <w:rPr>
                <w:rFonts w:cs="Times New Roman"/>
                <w:sz w:val="16"/>
                <w:szCs w:val="16"/>
                <w:lang w:val="en-GB"/>
              </w:rPr>
            </w:pPr>
            <w:r w:rsidRPr="005C619D">
              <w:rPr>
                <w:rFonts w:cs="Times New Roman"/>
                <w:sz w:val="16"/>
                <w:szCs w:val="16"/>
                <w:lang w:val="en-GB"/>
              </w:rPr>
              <w:t xml:space="preserve">Type of </w:t>
            </w:r>
          </w:p>
          <w:p w14:paraId="7C4FD620" w14:textId="77777777" w:rsidR="00B5493C" w:rsidRPr="005C619D" w:rsidRDefault="00B5493C" w:rsidP="00960866">
            <w:pPr>
              <w:pStyle w:val="index"/>
              <w:spacing w:after="0" w:line="210" w:lineRule="exact"/>
              <w:jc w:val="center"/>
              <w:rPr>
                <w:rFonts w:cs="Times New Roman"/>
                <w:sz w:val="16"/>
                <w:szCs w:val="16"/>
                <w:lang w:val="en-GB"/>
              </w:rPr>
            </w:pPr>
            <w:r w:rsidRPr="005C619D">
              <w:rPr>
                <w:rFonts w:cs="Times New Roman"/>
                <w:sz w:val="16"/>
                <w:szCs w:val="16"/>
                <w:lang w:val="en-GB"/>
              </w:rPr>
              <w:t>Business</w:t>
            </w:r>
          </w:p>
        </w:tc>
        <w:tc>
          <w:tcPr>
            <w:tcW w:w="1260" w:type="dxa"/>
            <w:gridSpan w:val="2"/>
            <w:shd w:val="clear" w:color="auto" w:fill="auto"/>
          </w:tcPr>
          <w:p w14:paraId="1DD67826" w14:textId="77777777" w:rsidR="00B5493C" w:rsidRPr="005C619D" w:rsidRDefault="00B5493C" w:rsidP="00960866">
            <w:pPr>
              <w:pStyle w:val="index"/>
              <w:spacing w:after="0" w:line="210" w:lineRule="exact"/>
              <w:jc w:val="center"/>
              <w:rPr>
                <w:rFonts w:cs="Times New Roman"/>
                <w:sz w:val="16"/>
                <w:szCs w:val="16"/>
                <w:lang w:val="en-GB"/>
              </w:rPr>
            </w:pPr>
            <w:r w:rsidRPr="005C619D">
              <w:rPr>
                <w:rFonts w:cs="Times New Roman"/>
                <w:sz w:val="16"/>
                <w:szCs w:val="16"/>
                <w:lang w:val="en-GB"/>
              </w:rPr>
              <w:t>Percentage of</w:t>
            </w:r>
          </w:p>
          <w:p w14:paraId="47CBFA48" w14:textId="77777777" w:rsidR="00B5493C" w:rsidRPr="005C619D" w:rsidRDefault="00B5493C" w:rsidP="00960866">
            <w:pPr>
              <w:pStyle w:val="index"/>
              <w:spacing w:after="0" w:line="210" w:lineRule="exact"/>
              <w:jc w:val="center"/>
              <w:rPr>
                <w:rFonts w:cs="Times New Roman"/>
                <w:sz w:val="16"/>
                <w:szCs w:val="16"/>
                <w:lang w:val="en-GB"/>
              </w:rPr>
            </w:pPr>
            <w:r w:rsidRPr="005C619D">
              <w:rPr>
                <w:rFonts w:cs="Times New Roman"/>
                <w:sz w:val="16"/>
                <w:szCs w:val="16"/>
                <w:lang w:val="en-GB"/>
              </w:rPr>
              <w:t>ownership interest</w:t>
            </w:r>
          </w:p>
        </w:tc>
        <w:tc>
          <w:tcPr>
            <w:tcW w:w="1350" w:type="dxa"/>
            <w:gridSpan w:val="2"/>
            <w:shd w:val="clear" w:color="auto" w:fill="auto"/>
          </w:tcPr>
          <w:p w14:paraId="774D8A00" w14:textId="77777777" w:rsidR="00B5493C" w:rsidRPr="005C619D" w:rsidRDefault="00B5493C" w:rsidP="00960866">
            <w:pPr>
              <w:pStyle w:val="index"/>
              <w:spacing w:after="0" w:line="210" w:lineRule="exact"/>
              <w:jc w:val="center"/>
              <w:rPr>
                <w:rFonts w:cs="Times New Roman"/>
                <w:sz w:val="16"/>
                <w:szCs w:val="16"/>
                <w:lang w:val="en-GB"/>
              </w:rPr>
            </w:pPr>
          </w:p>
          <w:p w14:paraId="74B406C7" w14:textId="77777777" w:rsidR="00B5493C" w:rsidRPr="005C619D" w:rsidRDefault="00B5493C" w:rsidP="00960866">
            <w:pPr>
              <w:pStyle w:val="index"/>
              <w:spacing w:after="0" w:line="210" w:lineRule="exact"/>
              <w:jc w:val="center"/>
              <w:rPr>
                <w:rFonts w:cs="Times New Roman"/>
                <w:spacing w:val="-8"/>
                <w:sz w:val="16"/>
                <w:szCs w:val="16"/>
                <w:lang w:val="en-GB"/>
              </w:rPr>
            </w:pPr>
            <w:r w:rsidRPr="005C619D">
              <w:rPr>
                <w:rFonts w:cs="Times New Roman"/>
                <w:sz w:val="16"/>
                <w:szCs w:val="16"/>
                <w:lang w:val="en-GB"/>
              </w:rPr>
              <w:t>Paid-up capital</w:t>
            </w:r>
          </w:p>
        </w:tc>
        <w:tc>
          <w:tcPr>
            <w:tcW w:w="1260" w:type="dxa"/>
            <w:gridSpan w:val="2"/>
          </w:tcPr>
          <w:p w14:paraId="3974E5F9" w14:textId="77777777" w:rsidR="00B5493C" w:rsidRPr="005C619D" w:rsidRDefault="00B5493C" w:rsidP="00960866">
            <w:pPr>
              <w:pStyle w:val="index"/>
              <w:spacing w:after="0" w:line="210" w:lineRule="exact"/>
              <w:jc w:val="center"/>
              <w:rPr>
                <w:rFonts w:cs="Times New Roman"/>
                <w:sz w:val="16"/>
                <w:szCs w:val="16"/>
                <w:lang w:val="en-US" w:bidi="th-TH"/>
              </w:rPr>
            </w:pPr>
          </w:p>
          <w:p w14:paraId="54A747AA" w14:textId="77777777" w:rsidR="00B5493C" w:rsidRPr="005C619D" w:rsidRDefault="00B5493C" w:rsidP="00960866">
            <w:pPr>
              <w:pStyle w:val="index"/>
              <w:spacing w:after="0" w:line="210" w:lineRule="exact"/>
              <w:jc w:val="center"/>
              <w:rPr>
                <w:rFonts w:cs="Times New Roman"/>
                <w:sz w:val="16"/>
                <w:szCs w:val="16"/>
                <w:lang w:val="en-US" w:bidi="th-TH"/>
              </w:rPr>
            </w:pPr>
            <w:r w:rsidRPr="005C619D">
              <w:rPr>
                <w:rFonts w:cs="Times New Roman"/>
                <w:sz w:val="16"/>
                <w:szCs w:val="16"/>
                <w:lang w:val="en-US" w:bidi="th-TH"/>
              </w:rPr>
              <w:t>Equity</w:t>
            </w:r>
          </w:p>
        </w:tc>
        <w:tc>
          <w:tcPr>
            <w:tcW w:w="1314" w:type="dxa"/>
            <w:gridSpan w:val="2"/>
          </w:tcPr>
          <w:p w14:paraId="3075262A" w14:textId="77777777" w:rsidR="00B5493C" w:rsidRPr="005C619D" w:rsidRDefault="00B5493C" w:rsidP="00960866">
            <w:pPr>
              <w:pStyle w:val="index"/>
              <w:spacing w:after="0" w:line="210" w:lineRule="exact"/>
              <w:jc w:val="center"/>
              <w:rPr>
                <w:rFonts w:cs="Times New Roman"/>
                <w:spacing w:val="-8"/>
                <w:sz w:val="16"/>
                <w:szCs w:val="16"/>
                <w:lang w:val="en-GB"/>
              </w:rPr>
            </w:pPr>
            <w:r w:rsidRPr="005C619D">
              <w:rPr>
                <w:rFonts w:cs="Times New Roman"/>
                <w:sz w:val="16"/>
                <w:szCs w:val="16"/>
                <w:lang w:val="en-GB"/>
              </w:rPr>
              <w:t>Allowance for impairment losses</w:t>
            </w:r>
          </w:p>
        </w:tc>
        <w:tc>
          <w:tcPr>
            <w:tcW w:w="1296" w:type="dxa"/>
            <w:gridSpan w:val="2"/>
          </w:tcPr>
          <w:p w14:paraId="1945F832" w14:textId="77777777" w:rsidR="0071726E" w:rsidRPr="005C619D" w:rsidRDefault="0071726E" w:rsidP="00960866">
            <w:pPr>
              <w:pStyle w:val="index"/>
              <w:spacing w:after="0" w:line="210" w:lineRule="exact"/>
              <w:jc w:val="center"/>
              <w:rPr>
                <w:rFonts w:cs="Times New Roman"/>
                <w:sz w:val="16"/>
                <w:szCs w:val="16"/>
                <w:lang w:val="en-GB"/>
              </w:rPr>
            </w:pPr>
          </w:p>
          <w:p w14:paraId="2C4F4EF6" w14:textId="77777777" w:rsidR="00B5493C" w:rsidRPr="005C619D" w:rsidRDefault="00B5493C" w:rsidP="00960866">
            <w:pPr>
              <w:pStyle w:val="index"/>
              <w:spacing w:after="0" w:line="210" w:lineRule="exact"/>
              <w:jc w:val="center"/>
              <w:rPr>
                <w:rFonts w:cs="Times New Roman"/>
                <w:spacing w:val="-8"/>
                <w:sz w:val="16"/>
                <w:szCs w:val="16"/>
                <w:lang w:val="en-GB"/>
              </w:rPr>
            </w:pPr>
            <w:r w:rsidRPr="005C619D">
              <w:rPr>
                <w:rFonts w:cs="Times New Roman"/>
                <w:sz w:val="16"/>
                <w:szCs w:val="16"/>
                <w:lang w:val="en-GB"/>
              </w:rPr>
              <w:t>At Equity, net</w:t>
            </w:r>
          </w:p>
        </w:tc>
        <w:tc>
          <w:tcPr>
            <w:tcW w:w="1350" w:type="dxa"/>
            <w:gridSpan w:val="3"/>
            <w:shd w:val="clear" w:color="auto" w:fill="auto"/>
          </w:tcPr>
          <w:p w14:paraId="79950111" w14:textId="77777777" w:rsidR="00B5493C" w:rsidRPr="005C619D" w:rsidRDefault="00B5493C" w:rsidP="00960866">
            <w:pPr>
              <w:pStyle w:val="index"/>
              <w:spacing w:after="0" w:line="210" w:lineRule="exact"/>
              <w:jc w:val="center"/>
              <w:rPr>
                <w:rFonts w:cs="Times New Roman"/>
                <w:sz w:val="16"/>
                <w:szCs w:val="16"/>
                <w:lang w:val="en-GB"/>
              </w:rPr>
            </w:pPr>
          </w:p>
          <w:p w14:paraId="6456D0E0" w14:textId="77777777" w:rsidR="00B5493C" w:rsidRPr="005C619D" w:rsidRDefault="00B5493C" w:rsidP="00960866">
            <w:pPr>
              <w:pStyle w:val="index"/>
              <w:spacing w:after="0" w:line="210" w:lineRule="exact"/>
              <w:jc w:val="center"/>
              <w:rPr>
                <w:rFonts w:cs="Times New Roman"/>
                <w:spacing w:val="-8"/>
                <w:sz w:val="16"/>
                <w:szCs w:val="16"/>
                <w:lang w:val="en-GB"/>
              </w:rPr>
            </w:pPr>
            <w:r w:rsidRPr="005C619D">
              <w:rPr>
                <w:rFonts w:cs="Times New Roman"/>
                <w:sz w:val="16"/>
                <w:szCs w:val="16"/>
                <w:lang w:val="en-GB"/>
              </w:rPr>
              <w:t>Cost</w:t>
            </w:r>
          </w:p>
        </w:tc>
        <w:tc>
          <w:tcPr>
            <w:tcW w:w="1350" w:type="dxa"/>
            <w:gridSpan w:val="3"/>
            <w:shd w:val="clear" w:color="auto" w:fill="auto"/>
          </w:tcPr>
          <w:p w14:paraId="71980A32" w14:textId="77777777" w:rsidR="00B5493C" w:rsidRPr="005C619D" w:rsidRDefault="00B5493C" w:rsidP="00960866">
            <w:pPr>
              <w:pStyle w:val="index"/>
              <w:spacing w:after="0" w:line="210" w:lineRule="exact"/>
              <w:jc w:val="center"/>
              <w:rPr>
                <w:rFonts w:cs="Times New Roman"/>
                <w:spacing w:val="-8"/>
                <w:sz w:val="16"/>
                <w:szCs w:val="16"/>
                <w:lang w:val="en-GB"/>
              </w:rPr>
            </w:pPr>
            <w:r w:rsidRPr="005C619D">
              <w:rPr>
                <w:rFonts w:cs="Times New Roman"/>
                <w:sz w:val="16"/>
                <w:szCs w:val="16"/>
                <w:lang w:val="en-GB"/>
              </w:rPr>
              <w:t>Allowance for impairment losses</w:t>
            </w:r>
          </w:p>
        </w:tc>
        <w:tc>
          <w:tcPr>
            <w:tcW w:w="1440" w:type="dxa"/>
            <w:gridSpan w:val="2"/>
            <w:shd w:val="clear" w:color="auto" w:fill="auto"/>
          </w:tcPr>
          <w:p w14:paraId="70CC24C9" w14:textId="77777777" w:rsidR="00B5493C" w:rsidRPr="005C619D" w:rsidRDefault="00B5493C" w:rsidP="00960866">
            <w:pPr>
              <w:pStyle w:val="index"/>
              <w:spacing w:after="0" w:line="210" w:lineRule="exact"/>
              <w:jc w:val="center"/>
              <w:rPr>
                <w:rFonts w:cs="Times New Roman"/>
                <w:sz w:val="16"/>
                <w:szCs w:val="16"/>
                <w:lang w:val="en-GB"/>
              </w:rPr>
            </w:pPr>
          </w:p>
          <w:p w14:paraId="62AC2057" w14:textId="77777777" w:rsidR="00B5493C" w:rsidRPr="005C619D" w:rsidRDefault="00B5493C" w:rsidP="00960866">
            <w:pPr>
              <w:pStyle w:val="index"/>
              <w:spacing w:after="0" w:line="210" w:lineRule="exact"/>
              <w:jc w:val="center"/>
              <w:rPr>
                <w:rFonts w:cs="Times New Roman"/>
                <w:spacing w:val="-8"/>
                <w:sz w:val="16"/>
                <w:szCs w:val="16"/>
                <w:lang w:val="en-GB"/>
              </w:rPr>
            </w:pPr>
            <w:r w:rsidRPr="005C619D">
              <w:rPr>
                <w:rFonts w:cs="Times New Roman"/>
                <w:sz w:val="16"/>
                <w:szCs w:val="16"/>
                <w:lang w:val="en-GB"/>
              </w:rPr>
              <w:t>At cost, net</w:t>
            </w:r>
          </w:p>
        </w:tc>
        <w:tc>
          <w:tcPr>
            <w:tcW w:w="1620" w:type="dxa"/>
            <w:gridSpan w:val="2"/>
          </w:tcPr>
          <w:p w14:paraId="0061840C" w14:textId="77777777" w:rsidR="00CF39B2" w:rsidRPr="005C619D" w:rsidRDefault="00CF39B2" w:rsidP="00960866">
            <w:pPr>
              <w:spacing w:line="210" w:lineRule="exact"/>
              <w:jc w:val="center"/>
              <w:rPr>
                <w:rFonts w:eastAsia="Times New Roman" w:cs="Times New Roman"/>
                <w:sz w:val="16"/>
                <w:szCs w:val="16"/>
              </w:rPr>
            </w:pPr>
            <w:r w:rsidRPr="005C619D">
              <w:rPr>
                <w:rFonts w:eastAsia="Times New Roman" w:cs="Times New Roman"/>
                <w:sz w:val="16"/>
                <w:szCs w:val="16"/>
              </w:rPr>
              <w:t>Dividend income for the</w:t>
            </w:r>
          </w:p>
          <w:p w14:paraId="38137D0D" w14:textId="77777777" w:rsidR="00B5493C" w:rsidRPr="005C619D" w:rsidRDefault="00CF39B2" w:rsidP="00960866">
            <w:pPr>
              <w:pStyle w:val="index"/>
              <w:spacing w:after="0" w:line="210" w:lineRule="exact"/>
              <w:jc w:val="center"/>
              <w:rPr>
                <w:rFonts w:cs="Times New Roman"/>
                <w:sz w:val="16"/>
                <w:szCs w:val="16"/>
                <w:cs/>
                <w:lang w:bidi="th-TH"/>
              </w:rPr>
            </w:pPr>
            <w:r w:rsidRPr="005C619D">
              <w:rPr>
                <w:rFonts w:eastAsia="Times New Roman" w:cs="Times New Roman"/>
                <w:sz w:val="16"/>
                <w:szCs w:val="16"/>
                <w:lang w:val="en-GB"/>
              </w:rPr>
              <w:t>six-month period ended</w:t>
            </w:r>
          </w:p>
        </w:tc>
      </w:tr>
      <w:tr w:rsidR="008A4445" w:rsidRPr="005C619D" w14:paraId="697EE6C8" w14:textId="77777777" w:rsidTr="00960866">
        <w:tc>
          <w:tcPr>
            <w:tcW w:w="1674" w:type="dxa"/>
            <w:shd w:val="clear" w:color="auto" w:fill="auto"/>
          </w:tcPr>
          <w:p w14:paraId="501E6CD6" w14:textId="77777777" w:rsidR="008A4445" w:rsidRPr="005C619D" w:rsidRDefault="008A4445" w:rsidP="00960866">
            <w:pPr>
              <w:pStyle w:val="index"/>
              <w:spacing w:after="0" w:line="210" w:lineRule="exact"/>
              <w:ind w:right="-90"/>
              <w:jc w:val="center"/>
              <w:rPr>
                <w:rFonts w:cs="Times New Roman"/>
                <w:sz w:val="16"/>
                <w:szCs w:val="16"/>
                <w:lang w:val="en-GB"/>
              </w:rPr>
            </w:pPr>
          </w:p>
        </w:tc>
        <w:tc>
          <w:tcPr>
            <w:tcW w:w="1530" w:type="dxa"/>
            <w:shd w:val="clear" w:color="auto" w:fill="auto"/>
          </w:tcPr>
          <w:p w14:paraId="3A421EE4" w14:textId="77777777" w:rsidR="008A4445" w:rsidRPr="005C619D" w:rsidRDefault="008A4445" w:rsidP="00960866">
            <w:pPr>
              <w:pStyle w:val="index"/>
              <w:spacing w:after="0" w:line="210" w:lineRule="exact"/>
              <w:jc w:val="center"/>
              <w:rPr>
                <w:rFonts w:cs="Times New Roman"/>
                <w:sz w:val="16"/>
                <w:szCs w:val="16"/>
                <w:lang w:val="en-GB"/>
              </w:rPr>
            </w:pPr>
          </w:p>
        </w:tc>
        <w:tc>
          <w:tcPr>
            <w:tcW w:w="630" w:type="dxa"/>
            <w:shd w:val="clear" w:color="auto" w:fill="auto"/>
          </w:tcPr>
          <w:p w14:paraId="15A7DFCE"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630" w:type="dxa"/>
            <w:shd w:val="clear" w:color="auto" w:fill="auto"/>
          </w:tcPr>
          <w:p w14:paraId="6441A68B"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630" w:type="dxa"/>
            <w:shd w:val="clear" w:color="auto" w:fill="auto"/>
          </w:tcPr>
          <w:p w14:paraId="459F11F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720" w:type="dxa"/>
            <w:shd w:val="clear" w:color="auto" w:fill="auto"/>
          </w:tcPr>
          <w:p w14:paraId="0281FB8B"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648" w:type="dxa"/>
            <w:shd w:val="clear" w:color="auto" w:fill="auto"/>
          </w:tcPr>
          <w:p w14:paraId="4F9BB4CC"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612" w:type="dxa"/>
            <w:shd w:val="clear" w:color="auto" w:fill="auto"/>
          </w:tcPr>
          <w:p w14:paraId="2373E3E2"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684" w:type="dxa"/>
            <w:shd w:val="clear" w:color="auto" w:fill="auto"/>
          </w:tcPr>
          <w:p w14:paraId="2FFA238E"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630" w:type="dxa"/>
            <w:shd w:val="clear" w:color="auto" w:fill="auto"/>
          </w:tcPr>
          <w:p w14:paraId="2A32B8E2"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630" w:type="dxa"/>
            <w:shd w:val="clear" w:color="auto" w:fill="auto"/>
          </w:tcPr>
          <w:p w14:paraId="76EB75B6"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666" w:type="dxa"/>
            <w:shd w:val="clear" w:color="auto" w:fill="auto"/>
          </w:tcPr>
          <w:p w14:paraId="420FCF7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720" w:type="dxa"/>
            <w:shd w:val="clear" w:color="auto" w:fill="auto"/>
          </w:tcPr>
          <w:p w14:paraId="7397B85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630" w:type="dxa"/>
            <w:gridSpan w:val="2"/>
            <w:shd w:val="clear" w:color="auto" w:fill="auto"/>
          </w:tcPr>
          <w:p w14:paraId="1E88AC57"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720" w:type="dxa"/>
            <w:shd w:val="clear" w:color="auto" w:fill="auto"/>
          </w:tcPr>
          <w:p w14:paraId="7C485673"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630" w:type="dxa"/>
            <w:gridSpan w:val="2"/>
            <w:shd w:val="clear" w:color="auto" w:fill="auto"/>
          </w:tcPr>
          <w:p w14:paraId="7E29799A"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720" w:type="dxa"/>
            <w:shd w:val="clear" w:color="auto" w:fill="auto"/>
          </w:tcPr>
          <w:p w14:paraId="182B04A8"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720" w:type="dxa"/>
            <w:shd w:val="clear" w:color="auto" w:fill="auto"/>
          </w:tcPr>
          <w:p w14:paraId="455E5050"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31 </w:t>
            </w:r>
          </w:p>
        </w:tc>
        <w:tc>
          <w:tcPr>
            <w:tcW w:w="810" w:type="dxa"/>
            <w:shd w:val="clear" w:color="auto" w:fill="auto"/>
          </w:tcPr>
          <w:p w14:paraId="4E3BD824"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c>
          <w:tcPr>
            <w:tcW w:w="810" w:type="dxa"/>
            <w:shd w:val="clear" w:color="auto" w:fill="auto"/>
          </w:tcPr>
          <w:p w14:paraId="68DFB711"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 xml:space="preserve">30 </w:t>
            </w:r>
          </w:p>
        </w:tc>
      </w:tr>
      <w:tr w:rsidR="008A4445" w:rsidRPr="005C619D" w14:paraId="1EADF1A9" w14:textId="77777777" w:rsidTr="00960866">
        <w:tc>
          <w:tcPr>
            <w:tcW w:w="1674" w:type="dxa"/>
            <w:shd w:val="clear" w:color="auto" w:fill="auto"/>
          </w:tcPr>
          <w:p w14:paraId="44687E2B" w14:textId="77777777" w:rsidR="008A4445" w:rsidRPr="005C619D" w:rsidRDefault="008A4445" w:rsidP="00960866">
            <w:pPr>
              <w:pStyle w:val="index"/>
              <w:spacing w:after="0" w:line="210" w:lineRule="exact"/>
              <w:ind w:right="-90"/>
              <w:jc w:val="center"/>
              <w:rPr>
                <w:rFonts w:cs="Times New Roman"/>
                <w:sz w:val="16"/>
                <w:szCs w:val="16"/>
                <w:lang w:val="en-GB"/>
              </w:rPr>
            </w:pPr>
          </w:p>
        </w:tc>
        <w:tc>
          <w:tcPr>
            <w:tcW w:w="1530" w:type="dxa"/>
            <w:shd w:val="clear" w:color="auto" w:fill="auto"/>
          </w:tcPr>
          <w:p w14:paraId="77BD0698" w14:textId="77777777" w:rsidR="008A4445" w:rsidRPr="005C619D" w:rsidRDefault="008A4445" w:rsidP="00960866">
            <w:pPr>
              <w:pStyle w:val="index"/>
              <w:spacing w:after="0" w:line="210" w:lineRule="exact"/>
              <w:jc w:val="center"/>
              <w:rPr>
                <w:rFonts w:cs="Times New Roman"/>
                <w:sz w:val="16"/>
                <w:szCs w:val="16"/>
                <w:lang w:val="en-GB"/>
              </w:rPr>
            </w:pPr>
          </w:p>
        </w:tc>
        <w:tc>
          <w:tcPr>
            <w:tcW w:w="630" w:type="dxa"/>
            <w:shd w:val="clear" w:color="auto" w:fill="auto"/>
          </w:tcPr>
          <w:p w14:paraId="29B2E04B"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630" w:type="dxa"/>
            <w:shd w:val="clear" w:color="auto" w:fill="auto"/>
          </w:tcPr>
          <w:p w14:paraId="4E536673"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630" w:type="dxa"/>
            <w:shd w:val="clear" w:color="auto" w:fill="auto"/>
          </w:tcPr>
          <w:p w14:paraId="708E355F"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720" w:type="dxa"/>
            <w:shd w:val="clear" w:color="auto" w:fill="auto"/>
          </w:tcPr>
          <w:p w14:paraId="1AA2776C"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648" w:type="dxa"/>
            <w:shd w:val="clear" w:color="auto" w:fill="auto"/>
          </w:tcPr>
          <w:p w14:paraId="65CC3217"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612" w:type="dxa"/>
            <w:shd w:val="clear" w:color="auto" w:fill="auto"/>
          </w:tcPr>
          <w:p w14:paraId="65AA7D9C"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684" w:type="dxa"/>
            <w:shd w:val="clear" w:color="auto" w:fill="auto"/>
          </w:tcPr>
          <w:p w14:paraId="58A1C108"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630" w:type="dxa"/>
            <w:shd w:val="clear" w:color="auto" w:fill="auto"/>
          </w:tcPr>
          <w:p w14:paraId="5077374E"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630" w:type="dxa"/>
            <w:shd w:val="clear" w:color="auto" w:fill="auto"/>
          </w:tcPr>
          <w:p w14:paraId="08919EA7"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666" w:type="dxa"/>
            <w:shd w:val="clear" w:color="auto" w:fill="auto"/>
          </w:tcPr>
          <w:p w14:paraId="5580350C"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720" w:type="dxa"/>
            <w:shd w:val="clear" w:color="auto" w:fill="auto"/>
          </w:tcPr>
          <w:p w14:paraId="327FF908"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630" w:type="dxa"/>
            <w:gridSpan w:val="2"/>
            <w:shd w:val="clear" w:color="auto" w:fill="auto"/>
          </w:tcPr>
          <w:p w14:paraId="7281826B"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720" w:type="dxa"/>
            <w:shd w:val="clear" w:color="auto" w:fill="auto"/>
          </w:tcPr>
          <w:p w14:paraId="6D752CE4"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630" w:type="dxa"/>
            <w:gridSpan w:val="2"/>
            <w:shd w:val="clear" w:color="auto" w:fill="auto"/>
          </w:tcPr>
          <w:p w14:paraId="434827EE"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720" w:type="dxa"/>
            <w:shd w:val="clear" w:color="auto" w:fill="auto"/>
          </w:tcPr>
          <w:p w14:paraId="4230AE1A"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720" w:type="dxa"/>
            <w:shd w:val="clear" w:color="auto" w:fill="auto"/>
          </w:tcPr>
          <w:p w14:paraId="6093F0B6"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December</w:t>
            </w:r>
          </w:p>
        </w:tc>
        <w:tc>
          <w:tcPr>
            <w:tcW w:w="810" w:type="dxa"/>
            <w:shd w:val="clear" w:color="auto" w:fill="auto"/>
          </w:tcPr>
          <w:p w14:paraId="26866B15"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c>
          <w:tcPr>
            <w:tcW w:w="810" w:type="dxa"/>
            <w:shd w:val="clear" w:color="auto" w:fill="auto"/>
          </w:tcPr>
          <w:p w14:paraId="0DC6CCD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June</w:t>
            </w:r>
          </w:p>
        </w:tc>
      </w:tr>
      <w:tr w:rsidR="008A4445" w:rsidRPr="005C619D" w14:paraId="0AC50BF2" w14:textId="77777777" w:rsidTr="00960866">
        <w:tc>
          <w:tcPr>
            <w:tcW w:w="1674" w:type="dxa"/>
            <w:shd w:val="clear" w:color="auto" w:fill="auto"/>
          </w:tcPr>
          <w:p w14:paraId="121C9CCA" w14:textId="77777777" w:rsidR="008A4445" w:rsidRPr="005C619D" w:rsidRDefault="008A4445" w:rsidP="00960866">
            <w:pPr>
              <w:pStyle w:val="index"/>
              <w:spacing w:after="0" w:line="210" w:lineRule="exact"/>
              <w:ind w:right="-90"/>
              <w:jc w:val="center"/>
              <w:rPr>
                <w:rFonts w:cs="Times New Roman"/>
                <w:sz w:val="16"/>
                <w:szCs w:val="16"/>
                <w:lang w:val="en-GB"/>
              </w:rPr>
            </w:pPr>
          </w:p>
        </w:tc>
        <w:tc>
          <w:tcPr>
            <w:tcW w:w="1530" w:type="dxa"/>
            <w:shd w:val="clear" w:color="auto" w:fill="auto"/>
          </w:tcPr>
          <w:p w14:paraId="6EB7B44B" w14:textId="77777777" w:rsidR="008A4445" w:rsidRPr="005C619D" w:rsidRDefault="008A4445" w:rsidP="00960866">
            <w:pPr>
              <w:pStyle w:val="index"/>
              <w:spacing w:after="0" w:line="210" w:lineRule="exact"/>
              <w:jc w:val="center"/>
              <w:rPr>
                <w:rFonts w:cs="Times New Roman"/>
                <w:sz w:val="16"/>
                <w:szCs w:val="16"/>
                <w:lang w:val="en-GB"/>
              </w:rPr>
            </w:pPr>
          </w:p>
        </w:tc>
        <w:tc>
          <w:tcPr>
            <w:tcW w:w="630" w:type="dxa"/>
            <w:shd w:val="clear" w:color="auto" w:fill="auto"/>
          </w:tcPr>
          <w:p w14:paraId="188C82F5"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630" w:type="dxa"/>
            <w:shd w:val="clear" w:color="auto" w:fill="auto"/>
          </w:tcPr>
          <w:p w14:paraId="61889F15"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630" w:type="dxa"/>
            <w:shd w:val="clear" w:color="auto" w:fill="auto"/>
          </w:tcPr>
          <w:p w14:paraId="514BDDAB"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720" w:type="dxa"/>
            <w:shd w:val="clear" w:color="auto" w:fill="auto"/>
          </w:tcPr>
          <w:p w14:paraId="6683B851"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648" w:type="dxa"/>
            <w:shd w:val="clear" w:color="auto" w:fill="auto"/>
          </w:tcPr>
          <w:p w14:paraId="6642FB67"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612" w:type="dxa"/>
            <w:shd w:val="clear" w:color="auto" w:fill="auto"/>
          </w:tcPr>
          <w:p w14:paraId="32B3818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684" w:type="dxa"/>
            <w:shd w:val="clear" w:color="auto" w:fill="auto"/>
          </w:tcPr>
          <w:p w14:paraId="2B7DBD9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630" w:type="dxa"/>
            <w:shd w:val="clear" w:color="auto" w:fill="auto"/>
          </w:tcPr>
          <w:p w14:paraId="11DFFD24"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630" w:type="dxa"/>
            <w:shd w:val="clear" w:color="auto" w:fill="auto"/>
          </w:tcPr>
          <w:p w14:paraId="58FEFE08"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666" w:type="dxa"/>
            <w:shd w:val="clear" w:color="auto" w:fill="auto"/>
          </w:tcPr>
          <w:p w14:paraId="49645C56"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720" w:type="dxa"/>
            <w:shd w:val="clear" w:color="auto" w:fill="auto"/>
          </w:tcPr>
          <w:p w14:paraId="2A372A82"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630" w:type="dxa"/>
            <w:gridSpan w:val="2"/>
            <w:shd w:val="clear" w:color="auto" w:fill="auto"/>
          </w:tcPr>
          <w:p w14:paraId="216679D9"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720" w:type="dxa"/>
            <w:shd w:val="clear" w:color="auto" w:fill="auto"/>
          </w:tcPr>
          <w:p w14:paraId="735D2B48"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630" w:type="dxa"/>
            <w:gridSpan w:val="2"/>
            <w:shd w:val="clear" w:color="auto" w:fill="auto"/>
          </w:tcPr>
          <w:p w14:paraId="585264D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720" w:type="dxa"/>
            <w:shd w:val="clear" w:color="auto" w:fill="auto"/>
          </w:tcPr>
          <w:p w14:paraId="6BF447ED"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720" w:type="dxa"/>
            <w:shd w:val="clear" w:color="auto" w:fill="auto"/>
          </w:tcPr>
          <w:p w14:paraId="1578408B"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2019</w:t>
            </w:r>
          </w:p>
        </w:tc>
        <w:tc>
          <w:tcPr>
            <w:tcW w:w="810" w:type="dxa"/>
            <w:shd w:val="clear" w:color="auto" w:fill="auto"/>
          </w:tcPr>
          <w:p w14:paraId="4150C846"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2020</w:t>
            </w:r>
          </w:p>
        </w:tc>
        <w:tc>
          <w:tcPr>
            <w:tcW w:w="810" w:type="dxa"/>
            <w:shd w:val="clear" w:color="auto" w:fill="auto"/>
          </w:tcPr>
          <w:p w14:paraId="531FEC9C" w14:textId="77777777" w:rsidR="008A4445" w:rsidRPr="005C619D" w:rsidRDefault="008A4445" w:rsidP="00960866">
            <w:pPr>
              <w:pStyle w:val="index"/>
              <w:spacing w:after="0" w:line="210" w:lineRule="exact"/>
              <w:jc w:val="center"/>
              <w:rPr>
                <w:rFonts w:cs="Times New Roman"/>
                <w:spacing w:val="-8"/>
                <w:sz w:val="16"/>
                <w:szCs w:val="16"/>
                <w:lang w:val="en-GB"/>
              </w:rPr>
            </w:pPr>
            <w:r w:rsidRPr="005C619D">
              <w:rPr>
                <w:rFonts w:cs="Times New Roman"/>
                <w:spacing w:val="-8"/>
                <w:sz w:val="16"/>
                <w:szCs w:val="16"/>
                <w:lang w:val="en-GB"/>
              </w:rPr>
              <w:t>20</w:t>
            </w:r>
            <w:r w:rsidR="00CF39B2" w:rsidRPr="005C619D">
              <w:rPr>
                <w:rFonts w:cs="Times New Roman"/>
                <w:spacing w:val="-8"/>
                <w:sz w:val="16"/>
                <w:szCs w:val="16"/>
                <w:lang w:val="en-GB"/>
              </w:rPr>
              <w:t>1</w:t>
            </w:r>
            <w:r w:rsidRPr="005C619D">
              <w:rPr>
                <w:rFonts w:cs="Times New Roman"/>
                <w:spacing w:val="-8"/>
                <w:sz w:val="16"/>
                <w:szCs w:val="16"/>
                <w:lang w:val="en-GB"/>
              </w:rPr>
              <w:t>9</w:t>
            </w:r>
          </w:p>
        </w:tc>
      </w:tr>
      <w:tr w:rsidR="000B1FFD" w:rsidRPr="005C619D" w14:paraId="2D051F9A" w14:textId="77777777" w:rsidTr="00960866">
        <w:tc>
          <w:tcPr>
            <w:tcW w:w="1674" w:type="dxa"/>
            <w:shd w:val="clear" w:color="auto" w:fill="auto"/>
          </w:tcPr>
          <w:p w14:paraId="4467EC46" w14:textId="77777777" w:rsidR="000B1FFD" w:rsidRPr="005C619D" w:rsidRDefault="000B1FFD" w:rsidP="00960866">
            <w:pPr>
              <w:pStyle w:val="index"/>
              <w:spacing w:after="0" w:line="210" w:lineRule="exact"/>
              <w:ind w:right="-90"/>
              <w:rPr>
                <w:rFonts w:cs="Times New Roman"/>
                <w:b/>
                <w:bCs/>
                <w:sz w:val="16"/>
                <w:szCs w:val="16"/>
                <w:lang w:val="en-GB"/>
              </w:rPr>
            </w:pPr>
          </w:p>
        </w:tc>
        <w:tc>
          <w:tcPr>
            <w:tcW w:w="1530" w:type="dxa"/>
            <w:shd w:val="clear" w:color="auto" w:fill="auto"/>
          </w:tcPr>
          <w:p w14:paraId="61E01D75" w14:textId="77777777" w:rsidR="000B1FFD" w:rsidRPr="005C619D" w:rsidRDefault="000B1FFD" w:rsidP="00960866">
            <w:pPr>
              <w:pStyle w:val="index"/>
              <w:spacing w:after="0" w:line="210" w:lineRule="exact"/>
              <w:rPr>
                <w:rFonts w:cs="Times New Roman"/>
                <w:sz w:val="16"/>
                <w:szCs w:val="16"/>
                <w:lang w:val="en-GB"/>
              </w:rPr>
            </w:pPr>
          </w:p>
        </w:tc>
        <w:tc>
          <w:tcPr>
            <w:tcW w:w="1260" w:type="dxa"/>
            <w:gridSpan w:val="2"/>
            <w:shd w:val="clear" w:color="auto" w:fill="auto"/>
          </w:tcPr>
          <w:p w14:paraId="6DD6FE26" w14:textId="77777777" w:rsidR="000B1FFD" w:rsidRPr="005C619D" w:rsidRDefault="000B1FFD" w:rsidP="00960866">
            <w:pPr>
              <w:pStyle w:val="index"/>
              <w:spacing w:after="0" w:line="210" w:lineRule="exact"/>
              <w:jc w:val="center"/>
              <w:rPr>
                <w:rFonts w:cs="Times New Roman"/>
                <w:spacing w:val="-8"/>
                <w:sz w:val="16"/>
                <w:szCs w:val="16"/>
                <w:lang w:val="en-GB"/>
              </w:rPr>
            </w:pPr>
            <w:r w:rsidRPr="005C619D">
              <w:rPr>
                <w:rFonts w:cs="Times New Roman"/>
                <w:i/>
                <w:iCs/>
                <w:spacing w:val="-8"/>
                <w:sz w:val="16"/>
                <w:szCs w:val="16"/>
                <w:lang w:val="en-GB"/>
              </w:rPr>
              <w:t>(%)</w:t>
            </w:r>
          </w:p>
        </w:tc>
        <w:tc>
          <w:tcPr>
            <w:tcW w:w="10980" w:type="dxa"/>
            <w:gridSpan w:val="18"/>
            <w:shd w:val="clear" w:color="auto" w:fill="auto"/>
          </w:tcPr>
          <w:p w14:paraId="6BE0E02D" w14:textId="77777777" w:rsidR="000B1FFD" w:rsidRPr="005C619D" w:rsidRDefault="000B1FFD" w:rsidP="00960866">
            <w:pPr>
              <w:pStyle w:val="index"/>
              <w:spacing w:after="0" w:line="210" w:lineRule="exact"/>
              <w:ind w:left="-14"/>
              <w:jc w:val="center"/>
              <w:rPr>
                <w:rFonts w:cs="Times New Roman"/>
                <w:spacing w:val="-8"/>
                <w:sz w:val="16"/>
                <w:szCs w:val="16"/>
                <w:lang w:val="en-GB"/>
              </w:rPr>
            </w:pPr>
            <w:r w:rsidRPr="005C619D">
              <w:rPr>
                <w:rFonts w:cs="Times New Roman"/>
                <w:i/>
                <w:iCs/>
                <w:spacing w:val="-8"/>
                <w:sz w:val="16"/>
                <w:szCs w:val="16"/>
                <w:lang w:val="en-GB"/>
              </w:rPr>
              <w:t>(in million Baht)</w:t>
            </w:r>
          </w:p>
        </w:tc>
      </w:tr>
      <w:tr w:rsidR="000B1FFD" w:rsidRPr="005C619D" w14:paraId="3DA771DA" w14:textId="77777777" w:rsidTr="00960866">
        <w:tc>
          <w:tcPr>
            <w:tcW w:w="1674" w:type="dxa"/>
            <w:shd w:val="clear" w:color="auto" w:fill="auto"/>
          </w:tcPr>
          <w:p w14:paraId="389A1729" w14:textId="77777777" w:rsidR="000B1FFD" w:rsidRPr="005C619D" w:rsidRDefault="00B765DA" w:rsidP="00960866">
            <w:pPr>
              <w:pStyle w:val="index"/>
              <w:spacing w:after="0" w:line="210" w:lineRule="exact"/>
              <w:ind w:right="-90"/>
              <w:rPr>
                <w:rFonts w:cs="Times New Roman"/>
                <w:sz w:val="16"/>
                <w:szCs w:val="16"/>
                <w:lang w:val="en-GB"/>
              </w:rPr>
            </w:pPr>
            <w:r w:rsidRPr="005C619D">
              <w:rPr>
                <w:rFonts w:cs="Times New Roman"/>
                <w:b/>
                <w:bCs/>
                <w:sz w:val="16"/>
                <w:szCs w:val="16"/>
                <w:lang w:val="en-GB"/>
              </w:rPr>
              <w:t>Direct s</w:t>
            </w:r>
            <w:r w:rsidR="000B1FFD" w:rsidRPr="005C619D">
              <w:rPr>
                <w:rFonts w:cs="Times New Roman"/>
                <w:b/>
                <w:bCs/>
                <w:sz w:val="16"/>
                <w:szCs w:val="16"/>
                <w:lang w:val="en-GB"/>
              </w:rPr>
              <w:t xml:space="preserve">ubsidiaries </w:t>
            </w:r>
          </w:p>
        </w:tc>
        <w:tc>
          <w:tcPr>
            <w:tcW w:w="1530" w:type="dxa"/>
            <w:shd w:val="clear" w:color="auto" w:fill="auto"/>
          </w:tcPr>
          <w:p w14:paraId="0A774CED" w14:textId="77777777" w:rsidR="000B1FFD" w:rsidRPr="005C619D" w:rsidRDefault="000B1FFD" w:rsidP="00960866">
            <w:pPr>
              <w:pStyle w:val="index"/>
              <w:spacing w:after="0" w:line="210" w:lineRule="exact"/>
              <w:rPr>
                <w:rFonts w:cs="Times New Roman"/>
                <w:sz w:val="16"/>
                <w:szCs w:val="16"/>
                <w:lang w:val="en-GB"/>
              </w:rPr>
            </w:pPr>
          </w:p>
        </w:tc>
        <w:tc>
          <w:tcPr>
            <w:tcW w:w="630" w:type="dxa"/>
            <w:shd w:val="clear" w:color="auto" w:fill="auto"/>
          </w:tcPr>
          <w:p w14:paraId="1DCEC916" w14:textId="77777777" w:rsidR="000B1FFD" w:rsidRPr="005C619D" w:rsidRDefault="000B1FFD" w:rsidP="00960866">
            <w:pPr>
              <w:pStyle w:val="index"/>
              <w:spacing w:after="0" w:line="210" w:lineRule="exact"/>
              <w:jc w:val="center"/>
              <w:rPr>
                <w:rFonts w:cs="Times New Roman"/>
                <w:spacing w:val="-8"/>
                <w:sz w:val="16"/>
                <w:szCs w:val="16"/>
                <w:lang w:val="en-GB"/>
              </w:rPr>
            </w:pPr>
          </w:p>
        </w:tc>
        <w:tc>
          <w:tcPr>
            <w:tcW w:w="630" w:type="dxa"/>
            <w:shd w:val="clear" w:color="auto" w:fill="auto"/>
          </w:tcPr>
          <w:p w14:paraId="2105122F" w14:textId="77777777" w:rsidR="000B1FFD" w:rsidRPr="005C619D" w:rsidRDefault="000B1FFD" w:rsidP="00960866">
            <w:pPr>
              <w:pStyle w:val="index"/>
              <w:spacing w:after="0" w:line="210" w:lineRule="exact"/>
              <w:jc w:val="center"/>
              <w:rPr>
                <w:rFonts w:cs="Times New Roman"/>
                <w:spacing w:val="-8"/>
                <w:sz w:val="16"/>
                <w:szCs w:val="16"/>
                <w:lang w:val="en-GB"/>
              </w:rPr>
            </w:pPr>
          </w:p>
        </w:tc>
        <w:tc>
          <w:tcPr>
            <w:tcW w:w="630" w:type="dxa"/>
            <w:shd w:val="clear" w:color="auto" w:fill="auto"/>
          </w:tcPr>
          <w:p w14:paraId="5A974999" w14:textId="77777777" w:rsidR="000B1FFD" w:rsidRPr="005C619D" w:rsidRDefault="000B1FFD" w:rsidP="00960866">
            <w:pPr>
              <w:pStyle w:val="index"/>
              <w:spacing w:after="0" w:line="210" w:lineRule="exact"/>
              <w:rPr>
                <w:rFonts w:cs="Times New Roman"/>
                <w:spacing w:val="-8"/>
                <w:sz w:val="16"/>
                <w:szCs w:val="16"/>
                <w:lang w:val="en-GB"/>
              </w:rPr>
            </w:pPr>
          </w:p>
        </w:tc>
        <w:tc>
          <w:tcPr>
            <w:tcW w:w="720" w:type="dxa"/>
            <w:shd w:val="clear" w:color="auto" w:fill="auto"/>
          </w:tcPr>
          <w:p w14:paraId="78EF5915" w14:textId="77777777" w:rsidR="000B1FFD" w:rsidRPr="005C619D" w:rsidRDefault="000B1FFD" w:rsidP="00960866">
            <w:pPr>
              <w:pStyle w:val="index"/>
              <w:spacing w:after="0" w:line="210" w:lineRule="exact"/>
              <w:jc w:val="center"/>
              <w:rPr>
                <w:rFonts w:cs="Times New Roman"/>
                <w:spacing w:val="-8"/>
                <w:sz w:val="16"/>
                <w:szCs w:val="16"/>
                <w:lang w:val="en-GB"/>
              </w:rPr>
            </w:pPr>
          </w:p>
        </w:tc>
        <w:tc>
          <w:tcPr>
            <w:tcW w:w="648" w:type="dxa"/>
          </w:tcPr>
          <w:p w14:paraId="1139670E" w14:textId="77777777" w:rsidR="000B1FFD" w:rsidRPr="005C619D" w:rsidRDefault="000B1FFD" w:rsidP="00960866">
            <w:pPr>
              <w:pStyle w:val="index"/>
              <w:tabs>
                <w:tab w:val="decimal" w:pos="432"/>
              </w:tabs>
              <w:spacing w:after="0" w:line="210" w:lineRule="exact"/>
              <w:rPr>
                <w:rFonts w:cs="Times New Roman"/>
                <w:spacing w:val="-8"/>
                <w:sz w:val="16"/>
                <w:szCs w:val="16"/>
                <w:lang w:val="en-GB"/>
              </w:rPr>
            </w:pPr>
          </w:p>
        </w:tc>
        <w:tc>
          <w:tcPr>
            <w:tcW w:w="612" w:type="dxa"/>
          </w:tcPr>
          <w:p w14:paraId="62333144"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684" w:type="dxa"/>
          </w:tcPr>
          <w:p w14:paraId="60F5EBD9"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630" w:type="dxa"/>
          </w:tcPr>
          <w:p w14:paraId="5565BE1F"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630" w:type="dxa"/>
          </w:tcPr>
          <w:p w14:paraId="3B3B8062"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666" w:type="dxa"/>
          </w:tcPr>
          <w:p w14:paraId="74B8F043"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720" w:type="dxa"/>
            <w:shd w:val="clear" w:color="auto" w:fill="auto"/>
          </w:tcPr>
          <w:p w14:paraId="75E6312C"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630" w:type="dxa"/>
            <w:gridSpan w:val="2"/>
            <w:shd w:val="clear" w:color="auto" w:fill="auto"/>
          </w:tcPr>
          <w:p w14:paraId="1AF9687C"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720" w:type="dxa"/>
            <w:shd w:val="clear" w:color="auto" w:fill="auto"/>
          </w:tcPr>
          <w:p w14:paraId="6D2A2E7E"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630" w:type="dxa"/>
            <w:gridSpan w:val="2"/>
            <w:shd w:val="clear" w:color="auto" w:fill="auto"/>
          </w:tcPr>
          <w:p w14:paraId="064682A0"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720" w:type="dxa"/>
            <w:shd w:val="clear" w:color="auto" w:fill="auto"/>
          </w:tcPr>
          <w:p w14:paraId="5A0DE880"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720" w:type="dxa"/>
            <w:shd w:val="clear" w:color="auto" w:fill="auto"/>
          </w:tcPr>
          <w:p w14:paraId="629D4F10"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810" w:type="dxa"/>
          </w:tcPr>
          <w:p w14:paraId="47EF0D7A" w14:textId="77777777" w:rsidR="000B1FFD" w:rsidRPr="005C619D" w:rsidRDefault="000B1FFD" w:rsidP="00960866">
            <w:pPr>
              <w:pStyle w:val="index"/>
              <w:tabs>
                <w:tab w:val="decimal" w:pos="432"/>
              </w:tabs>
              <w:spacing w:after="0" w:line="210" w:lineRule="exact"/>
              <w:ind w:left="-14"/>
              <w:rPr>
                <w:rFonts w:cs="Times New Roman"/>
                <w:spacing w:val="-8"/>
                <w:sz w:val="16"/>
                <w:szCs w:val="16"/>
                <w:lang w:val="en-GB"/>
              </w:rPr>
            </w:pPr>
          </w:p>
        </w:tc>
        <w:tc>
          <w:tcPr>
            <w:tcW w:w="810" w:type="dxa"/>
          </w:tcPr>
          <w:p w14:paraId="38E4D40B" w14:textId="77777777" w:rsidR="000B1FFD" w:rsidRPr="005C619D" w:rsidRDefault="000B1FFD" w:rsidP="00960866">
            <w:pPr>
              <w:pStyle w:val="index"/>
              <w:spacing w:after="0" w:line="210" w:lineRule="exact"/>
              <w:ind w:left="-14"/>
              <w:rPr>
                <w:rFonts w:cs="Times New Roman"/>
                <w:spacing w:val="-8"/>
                <w:sz w:val="16"/>
                <w:szCs w:val="16"/>
                <w:lang w:val="en-GB"/>
              </w:rPr>
            </w:pPr>
          </w:p>
        </w:tc>
      </w:tr>
      <w:tr w:rsidR="00034363" w:rsidRPr="005C619D" w14:paraId="1BE25B6B" w14:textId="77777777" w:rsidTr="00960866">
        <w:tc>
          <w:tcPr>
            <w:tcW w:w="1674" w:type="dxa"/>
            <w:shd w:val="clear" w:color="auto" w:fill="auto"/>
          </w:tcPr>
          <w:p w14:paraId="5BC79973" w14:textId="77777777" w:rsidR="00034363" w:rsidRPr="005C619D" w:rsidRDefault="00034363" w:rsidP="00960866">
            <w:pPr>
              <w:pStyle w:val="index"/>
              <w:spacing w:after="0" w:line="210" w:lineRule="exact"/>
              <w:ind w:right="-90"/>
              <w:rPr>
                <w:rFonts w:cs="Times New Roman"/>
                <w:sz w:val="16"/>
                <w:szCs w:val="16"/>
                <w:lang w:val="en-GB"/>
              </w:rPr>
            </w:pPr>
            <w:proofErr w:type="spellStart"/>
            <w:r w:rsidRPr="005C619D">
              <w:rPr>
                <w:rFonts w:cs="Times New Roman"/>
                <w:sz w:val="16"/>
                <w:szCs w:val="16"/>
                <w:lang w:val="en-GB"/>
              </w:rPr>
              <w:t>Phahonyothin</w:t>
            </w:r>
            <w:proofErr w:type="spellEnd"/>
            <w:r w:rsidRPr="005C619D">
              <w:rPr>
                <w:rFonts w:cs="Times New Roman"/>
                <w:sz w:val="16"/>
                <w:szCs w:val="16"/>
                <w:lang w:val="en-GB"/>
              </w:rPr>
              <w:t xml:space="preserve"> Asset </w:t>
            </w:r>
          </w:p>
          <w:p w14:paraId="1356C824"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Management </w:t>
            </w:r>
          </w:p>
          <w:p w14:paraId="0348CE1F"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Co., Ltd.</w:t>
            </w:r>
          </w:p>
        </w:tc>
        <w:tc>
          <w:tcPr>
            <w:tcW w:w="1530" w:type="dxa"/>
            <w:shd w:val="clear" w:color="auto" w:fill="auto"/>
            <w:vAlign w:val="bottom"/>
          </w:tcPr>
          <w:p w14:paraId="1B1821DA" w14:textId="77777777" w:rsidR="00034363" w:rsidRPr="005C619D" w:rsidRDefault="00034363" w:rsidP="00960866">
            <w:pPr>
              <w:pStyle w:val="index"/>
              <w:spacing w:after="0" w:line="210" w:lineRule="exact"/>
              <w:jc w:val="center"/>
              <w:rPr>
                <w:rFonts w:cs="Times New Roman"/>
                <w:sz w:val="16"/>
                <w:szCs w:val="16"/>
                <w:lang w:val="en-GB"/>
              </w:rPr>
            </w:pPr>
            <w:r w:rsidRPr="005C619D">
              <w:rPr>
                <w:rFonts w:cs="Times New Roman"/>
                <w:sz w:val="16"/>
                <w:szCs w:val="16"/>
                <w:lang w:val="en-GB"/>
              </w:rPr>
              <w:t>Asset management business</w:t>
            </w:r>
          </w:p>
        </w:tc>
        <w:tc>
          <w:tcPr>
            <w:tcW w:w="630" w:type="dxa"/>
            <w:shd w:val="clear" w:color="auto" w:fill="auto"/>
            <w:vAlign w:val="bottom"/>
          </w:tcPr>
          <w:p w14:paraId="07D77095" w14:textId="733675BF"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100.00</w:t>
            </w:r>
          </w:p>
        </w:tc>
        <w:tc>
          <w:tcPr>
            <w:tcW w:w="630" w:type="dxa"/>
            <w:shd w:val="clear" w:color="auto" w:fill="auto"/>
            <w:vAlign w:val="bottom"/>
          </w:tcPr>
          <w:p w14:paraId="6F06BA13" w14:textId="77777777"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100.00</w:t>
            </w:r>
          </w:p>
        </w:tc>
        <w:tc>
          <w:tcPr>
            <w:tcW w:w="630" w:type="dxa"/>
            <w:shd w:val="clear" w:color="auto" w:fill="auto"/>
            <w:vAlign w:val="bottom"/>
          </w:tcPr>
          <w:p w14:paraId="701D62B6" w14:textId="51C3634F"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25</w:t>
            </w:r>
          </w:p>
        </w:tc>
        <w:tc>
          <w:tcPr>
            <w:tcW w:w="720" w:type="dxa"/>
            <w:shd w:val="clear" w:color="auto" w:fill="auto"/>
            <w:vAlign w:val="bottom"/>
          </w:tcPr>
          <w:p w14:paraId="3260CB0B" w14:textId="77777777"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25</w:t>
            </w:r>
          </w:p>
        </w:tc>
        <w:tc>
          <w:tcPr>
            <w:tcW w:w="648" w:type="dxa"/>
            <w:vAlign w:val="bottom"/>
          </w:tcPr>
          <w:p w14:paraId="465A2044" w14:textId="4C4FD955" w:rsidR="00034363" w:rsidRPr="005C619D" w:rsidRDefault="00034363" w:rsidP="00960866">
            <w:pPr>
              <w:pStyle w:val="index"/>
              <w:tabs>
                <w:tab w:val="decimal" w:pos="594"/>
              </w:tabs>
              <w:spacing w:after="0" w:line="210" w:lineRule="exact"/>
              <w:ind w:left="-14"/>
              <w:rPr>
                <w:rFonts w:cs="Times New Roman"/>
                <w:sz w:val="16"/>
                <w:szCs w:val="16"/>
                <w:lang w:val="en-GB"/>
              </w:rPr>
            </w:pPr>
            <w:r w:rsidRPr="005C619D">
              <w:rPr>
                <w:rFonts w:cs="Times New Roman"/>
                <w:sz w:val="16"/>
                <w:szCs w:val="16"/>
                <w:lang w:val="en-GB"/>
              </w:rPr>
              <w:t>-</w:t>
            </w:r>
          </w:p>
        </w:tc>
        <w:tc>
          <w:tcPr>
            <w:tcW w:w="612" w:type="dxa"/>
            <w:vAlign w:val="bottom"/>
          </w:tcPr>
          <w:p w14:paraId="0A949E2F" w14:textId="77777777" w:rsidR="00034363" w:rsidRPr="005C619D" w:rsidRDefault="00034363" w:rsidP="00960866">
            <w:pPr>
              <w:pStyle w:val="index"/>
              <w:tabs>
                <w:tab w:val="decimal" w:pos="526"/>
              </w:tabs>
              <w:spacing w:after="0" w:line="210" w:lineRule="exact"/>
              <w:ind w:left="-14"/>
              <w:rPr>
                <w:rFonts w:cs="Times New Roman"/>
                <w:sz w:val="16"/>
                <w:szCs w:val="16"/>
                <w:lang w:val="en-GB"/>
              </w:rPr>
            </w:pPr>
            <w:r w:rsidRPr="005C619D">
              <w:rPr>
                <w:rFonts w:cs="Times New Roman"/>
                <w:sz w:val="16"/>
                <w:szCs w:val="16"/>
                <w:lang w:val="en-GB"/>
              </w:rPr>
              <w:t>-</w:t>
            </w:r>
          </w:p>
        </w:tc>
        <w:tc>
          <w:tcPr>
            <w:tcW w:w="684" w:type="dxa"/>
            <w:vAlign w:val="bottom"/>
          </w:tcPr>
          <w:p w14:paraId="02851D83" w14:textId="7B4281AA"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47C9D30D"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24B276DD" w14:textId="1C3F23A3"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66" w:type="dxa"/>
            <w:vAlign w:val="bottom"/>
          </w:tcPr>
          <w:p w14:paraId="6D86BE4B"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653F446C" w14:textId="155F898B" w:rsidR="00034363" w:rsidRPr="005C619D" w:rsidRDefault="00034363" w:rsidP="00960866">
            <w:pPr>
              <w:pStyle w:val="index"/>
              <w:tabs>
                <w:tab w:val="decimal" w:pos="630"/>
              </w:tabs>
              <w:spacing w:after="0" w:line="210" w:lineRule="exact"/>
              <w:ind w:left="-14"/>
              <w:rPr>
                <w:rFonts w:cs="Times New Roman"/>
                <w:sz w:val="16"/>
                <w:szCs w:val="16"/>
                <w:lang w:val="en-GB"/>
              </w:rPr>
            </w:pPr>
            <w:r>
              <w:rPr>
                <w:rFonts w:cs="Times New Roman"/>
                <w:sz w:val="16"/>
                <w:szCs w:val="16"/>
                <w:lang w:val="en-GB"/>
              </w:rPr>
              <w:t>25</w:t>
            </w:r>
          </w:p>
        </w:tc>
        <w:tc>
          <w:tcPr>
            <w:tcW w:w="630" w:type="dxa"/>
            <w:gridSpan w:val="2"/>
            <w:shd w:val="clear" w:color="auto" w:fill="auto"/>
            <w:vAlign w:val="bottom"/>
          </w:tcPr>
          <w:p w14:paraId="4730C2C5" w14:textId="77777777" w:rsidR="00034363" w:rsidRPr="005C619D" w:rsidRDefault="00034363" w:rsidP="00960866">
            <w:pPr>
              <w:pStyle w:val="index"/>
              <w:tabs>
                <w:tab w:val="decimal" w:pos="543"/>
              </w:tabs>
              <w:spacing w:after="0" w:line="210" w:lineRule="exact"/>
              <w:ind w:left="-14"/>
              <w:rPr>
                <w:rFonts w:cs="Times New Roman"/>
                <w:sz w:val="16"/>
                <w:szCs w:val="16"/>
                <w:lang w:val="en-GB"/>
              </w:rPr>
            </w:pPr>
            <w:r w:rsidRPr="005C619D">
              <w:rPr>
                <w:rFonts w:cs="Times New Roman"/>
                <w:sz w:val="16"/>
                <w:szCs w:val="16"/>
                <w:lang w:val="en-GB"/>
              </w:rPr>
              <w:t>25</w:t>
            </w:r>
          </w:p>
        </w:tc>
        <w:tc>
          <w:tcPr>
            <w:tcW w:w="720" w:type="dxa"/>
            <w:shd w:val="clear" w:color="auto" w:fill="auto"/>
            <w:vAlign w:val="bottom"/>
          </w:tcPr>
          <w:p w14:paraId="34ACC9BF" w14:textId="6DA798BA"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gridSpan w:val="2"/>
            <w:shd w:val="clear" w:color="auto" w:fill="auto"/>
            <w:vAlign w:val="bottom"/>
          </w:tcPr>
          <w:p w14:paraId="63C4777B" w14:textId="77777777" w:rsidR="00034363" w:rsidRPr="005C619D" w:rsidRDefault="00034363" w:rsidP="00960866">
            <w:pPr>
              <w:pStyle w:val="index"/>
              <w:tabs>
                <w:tab w:val="decimal" w:pos="538"/>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03289463" w14:textId="2BDEB3D0"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25</w:t>
            </w:r>
          </w:p>
        </w:tc>
        <w:tc>
          <w:tcPr>
            <w:tcW w:w="720" w:type="dxa"/>
            <w:shd w:val="clear" w:color="auto" w:fill="auto"/>
            <w:vAlign w:val="bottom"/>
          </w:tcPr>
          <w:p w14:paraId="46D14041"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25</w:t>
            </w:r>
          </w:p>
        </w:tc>
        <w:tc>
          <w:tcPr>
            <w:tcW w:w="810" w:type="dxa"/>
            <w:vAlign w:val="bottom"/>
          </w:tcPr>
          <w:p w14:paraId="649AD07C" w14:textId="7FE5F86F" w:rsidR="00034363" w:rsidRPr="005C619D" w:rsidRDefault="00034363" w:rsidP="00960866">
            <w:pPr>
              <w:pStyle w:val="index"/>
              <w:tabs>
                <w:tab w:val="decimal" w:pos="715"/>
              </w:tabs>
              <w:spacing w:after="0" w:line="210" w:lineRule="exact"/>
              <w:ind w:left="-14"/>
              <w:rPr>
                <w:rFonts w:cs="Times New Roman"/>
                <w:sz w:val="16"/>
                <w:szCs w:val="16"/>
                <w:lang w:val="en-GB" w:bidi="th-TH"/>
              </w:rPr>
            </w:pPr>
            <w:r>
              <w:rPr>
                <w:rFonts w:cs="Times New Roman"/>
                <w:sz w:val="16"/>
                <w:szCs w:val="16"/>
                <w:lang w:val="en-GB" w:bidi="th-TH"/>
              </w:rPr>
              <w:t>-</w:t>
            </w:r>
          </w:p>
        </w:tc>
        <w:tc>
          <w:tcPr>
            <w:tcW w:w="810" w:type="dxa"/>
            <w:vAlign w:val="bottom"/>
          </w:tcPr>
          <w:p w14:paraId="223D11D8" w14:textId="77777777" w:rsidR="00034363" w:rsidRPr="005C619D" w:rsidRDefault="00034363" w:rsidP="00960866">
            <w:pPr>
              <w:pStyle w:val="index"/>
              <w:tabs>
                <w:tab w:val="decimal" w:pos="540"/>
              </w:tabs>
              <w:spacing w:after="0" w:line="210" w:lineRule="exact"/>
              <w:ind w:left="-14"/>
              <w:rPr>
                <w:rFonts w:cs="Times New Roman"/>
                <w:sz w:val="16"/>
                <w:szCs w:val="16"/>
                <w:lang w:val="en-GB" w:bidi="th-TH"/>
              </w:rPr>
            </w:pPr>
            <w:r w:rsidRPr="005C619D">
              <w:rPr>
                <w:rFonts w:cs="Times New Roman"/>
                <w:sz w:val="16"/>
                <w:szCs w:val="16"/>
                <w:lang w:val="en-GB" w:bidi="th-TH"/>
              </w:rPr>
              <w:t>-</w:t>
            </w:r>
          </w:p>
        </w:tc>
      </w:tr>
      <w:tr w:rsidR="00034363" w:rsidRPr="005C619D" w14:paraId="45D1E46E" w14:textId="77777777" w:rsidTr="00960866">
        <w:tc>
          <w:tcPr>
            <w:tcW w:w="1674" w:type="dxa"/>
            <w:shd w:val="clear" w:color="auto" w:fill="auto"/>
          </w:tcPr>
          <w:p w14:paraId="55D9EA71" w14:textId="77777777" w:rsidR="00034363" w:rsidRPr="005C619D" w:rsidRDefault="00034363" w:rsidP="00960866">
            <w:pPr>
              <w:pStyle w:val="index"/>
              <w:spacing w:after="0" w:line="210" w:lineRule="exact"/>
              <w:ind w:right="-90"/>
              <w:rPr>
                <w:rFonts w:cs="Times New Roman"/>
                <w:sz w:val="16"/>
                <w:szCs w:val="16"/>
                <w:lang w:val="en-GB"/>
              </w:rPr>
            </w:pPr>
            <w:proofErr w:type="spellStart"/>
            <w:r w:rsidRPr="005C619D">
              <w:rPr>
                <w:rFonts w:cs="Times New Roman"/>
                <w:sz w:val="16"/>
                <w:szCs w:val="16"/>
                <w:lang w:val="en-GB"/>
              </w:rPr>
              <w:t>Phayathai</w:t>
            </w:r>
            <w:proofErr w:type="spellEnd"/>
            <w:r w:rsidRPr="005C619D">
              <w:rPr>
                <w:rFonts w:cs="Times New Roman"/>
                <w:sz w:val="16"/>
                <w:szCs w:val="16"/>
                <w:lang w:val="en-GB"/>
              </w:rPr>
              <w:t xml:space="preserve"> Asset </w:t>
            </w:r>
          </w:p>
          <w:p w14:paraId="2403D156"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Management </w:t>
            </w:r>
          </w:p>
          <w:p w14:paraId="41829361"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Co., Ltd.</w:t>
            </w:r>
            <w:r w:rsidRPr="005C619D">
              <w:rPr>
                <w:rFonts w:cs="Times New Roman"/>
                <w:sz w:val="16"/>
                <w:szCs w:val="16"/>
                <w:vertAlign w:val="superscript"/>
                <w:lang w:val="en-GB"/>
              </w:rPr>
              <w:t>*</w:t>
            </w:r>
          </w:p>
        </w:tc>
        <w:tc>
          <w:tcPr>
            <w:tcW w:w="1530" w:type="dxa"/>
            <w:shd w:val="clear" w:color="auto" w:fill="auto"/>
            <w:vAlign w:val="bottom"/>
          </w:tcPr>
          <w:p w14:paraId="495CC07C" w14:textId="77777777" w:rsidR="00034363" w:rsidRPr="005C619D" w:rsidRDefault="00034363" w:rsidP="00960866">
            <w:pPr>
              <w:pStyle w:val="index"/>
              <w:spacing w:after="0" w:line="210" w:lineRule="exact"/>
              <w:jc w:val="center"/>
              <w:rPr>
                <w:rFonts w:cs="Times New Roman"/>
                <w:sz w:val="16"/>
                <w:szCs w:val="16"/>
                <w:lang w:val="en-GB"/>
              </w:rPr>
            </w:pPr>
            <w:r w:rsidRPr="005C619D">
              <w:rPr>
                <w:rFonts w:cs="Times New Roman"/>
                <w:sz w:val="16"/>
                <w:szCs w:val="16"/>
                <w:lang w:val="en-GB"/>
              </w:rPr>
              <w:t>Asset management business</w:t>
            </w:r>
          </w:p>
        </w:tc>
        <w:tc>
          <w:tcPr>
            <w:tcW w:w="630" w:type="dxa"/>
            <w:shd w:val="clear" w:color="auto" w:fill="auto"/>
            <w:vAlign w:val="bottom"/>
          </w:tcPr>
          <w:p w14:paraId="0651437F" w14:textId="0B5026D0" w:rsidR="00034363" w:rsidRPr="005C619D" w:rsidRDefault="00034363" w:rsidP="00960866">
            <w:pPr>
              <w:pStyle w:val="index"/>
              <w:spacing w:after="0" w:line="210" w:lineRule="exact"/>
              <w:ind w:right="90"/>
              <w:jc w:val="right"/>
              <w:rPr>
                <w:rFonts w:cs="Times New Roman"/>
                <w:sz w:val="16"/>
                <w:szCs w:val="16"/>
                <w:lang w:val="en-US"/>
              </w:rPr>
            </w:pPr>
            <w:r w:rsidRPr="005C619D">
              <w:rPr>
                <w:rFonts w:cs="Times New Roman"/>
                <w:sz w:val="16"/>
                <w:szCs w:val="16"/>
                <w:lang w:val="en-GB"/>
              </w:rPr>
              <w:t>100.00</w:t>
            </w:r>
          </w:p>
        </w:tc>
        <w:tc>
          <w:tcPr>
            <w:tcW w:w="630" w:type="dxa"/>
            <w:shd w:val="clear" w:color="auto" w:fill="auto"/>
            <w:vAlign w:val="bottom"/>
          </w:tcPr>
          <w:p w14:paraId="76970892" w14:textId="77777777" w:rsidR="00034363" w:rsidRPr="005C619D" w:rsidRDefault="00034363" w:rsidP="00960866">
            <w:pPr>
              <w:pStyle w:val="index"/>
              <w:spacing w:after="0" w:line="210" w:lineRule="exact"/>
              <w:ind w:right="90"/>
              <w:jc w:val="right"/>
              <w:rPr>
                <w:rFonts w:cs="Times New Roman"/>
                <w:sz w:val="16"/>
                <w:szCs w:val="16"/>
                <w:lang w:val="en-US"/>
              </w:rPr>
            </w:pPr>
            <w:r w:rsidRPr="005C619D">
              <w:rPr>
                <w:rFonts w:cs="Times New Roman"/>
                <w:sz w:val="16"/>
                <w:szCs w:val="16"/>
                <w:lang w:val="en-GB"/>
              </w:rPr>
              <w:t>100.00</w:t>
            </w:r>
          </w:p>
        </w:tc>
        <w:tc>
          <w:tcPr>
            <w:tcW w:w="630" w:type="dxa"/>
            <w:shd w:val="clear" w:color="auto" w:fill="auto"/>
            <w:vAlign w:val="bottom"/>
          </w:tcPr>
          <w:p w14:paraId="1B30B40A" w14:textId="4FC5AEA8"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1,070</w:t>
            </w:r>
          </w:p>
        </w:tc>
        <w:tc>
          <w:tcPr>
            <w:tcW w:w="720" w:type="dxa"/>
            <w:shd w:val="clear" w:color="auto" w:fill="auto"/>
            <w:vAlign w:val="bottom"/>
          </w:tcPr>
          <w:p w14:paraId="3677A5CC" w14:textId="77777777"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1,070</w:t>
            </w:r>
          </w:p>
        </w:tc>
        <w:tc>
          <w:tcPr>
            <w:tcW w:w="648" w:type="dxa"/>
            <w:vAlign w:val="bottom"/>
          </w:tcPr>
          <w:p w14:paraId="2720457F" w14:textId="2E515E15" w:rsidR="00034363" w:rsidRPr="005C619D" w:rsidRDefault="00034363" w:rsidP="00960866">
            <w:pPr>
              <w:pStyle w:val="index"/>
              <w:tabs>
                <w:tab w:val="decimal" w:pos="594"/>
              </w:tabs>
              <w:spacing w:after="0" w:line="210" w:lineRule="exact"/>
              <w:ind w:left="-14"/>
              <w:rPr>
                <w:rFonts w:cs="Times New Roman"/>
                <w:sz w:val="16"/>
                <w:szCs w:val="16"/>
                <w:lang w:val="en-GB"/>
              </w:rPr>
            </w:pPr>
            <w:r w:rsidRPr="005C619D">
              <w:rPr>
                <w:rFonts w:cs="Times New Roman"/>
                <w:sz w:val="16"/>
                <w:szCs w:val="16"/>
                <w:lang w:val="en-GB"/>
              </w:rPr>
              <w:t>-</w:t>
            </w:r>
          </w:p>
        </w:tc>
        <w:tc>
          <w:tcPr>
            <w:tcW w:w="612" w:type="dxa"/>
            <w:vAlign w:val="bottom"/>
          </w:tcPr>
          <w:p w14:paraId="1C16F06E" w14:textId="77777777" w:rsidR="00034363" w:rsidRPr="005C619D" w:rsidRDefault="00034363" w:rsidP="00960866">
            <w:pPr>
              <w:pStyle w:val="index"/>
              <w:tabs>
                <w:tab w:val="decimal" w:pos="526"/>
              </w:tabs>
              <w:spacing w:after="0" w:line="210" w:lineRule="exact"/>
              <w:ind w:left="-14"/>
              <w:rPr>
                <w:rFonts w:cs="Times New Roman"/>
                <w:sz w:val="16"/>
                <w:szCs w:val="16"/>
                <w:lang w:val="en-GB"/>
              </w:rPr>
            </w:pPr>
            <w:r w:rsidRPr="005C619D">
              <w:rPr>
                <w:rFonts w:cs="Times New Roman"/>
                <w:sz w:val="16"/>
                <w:szCs w:val="16"/>
                <w:lang w:val="en-GB"/>
              </w:rPr>
              <w:t>-</w:t>
            </w:r>
          </w:p>
        </w:tc>
        <w:tc>
          <w:tcPr>
            <w:tcW w:w="684" w:type="dxa"/>
            <w:vAlign w:val="bottom"/>
          </w:tcPr>
          <w:p w14:paraId="371276E4" w14:textId="41755310"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5A67D4E1"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5C5EA396" w14:textId="3D46E986"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66" w:type="dxa"/>
            <w:vAlign w:val="bottom"/>
          </w:tcPr>
          <w:p w14:paraId="35B6A841"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3B619BA2" w14:textId="6DAECEFB" w:rsidR="00034363" w:rsidRPr="005C619D" w:rsidRDefault="00034363" w:rsidP="00960866">
            <w:pPr>
              <w:pStyle w:val="index"/>
              <w:tabs>
                <w:tab w:val="decimal" w:pos="630"/>
              </w:tabs>
              <w:spacing w:after="0" w:line="210" w:lineRule="exact"/>
              <w:ind w:left="-14"/>
              <w:rPr>
                <w:rFonts w:cs="Times New Roman"/>
                <w:sz w:val="16"/>
                <w:szCs w:val="16"/>
                <w:lang w:val="en-GB"/>
              </w:rPr>
            </w:pPr>
            <w:r>
              <w:rPr>
                <w:rFonts w:cs="Times New Roman"/>
                <w:sz w:val="16"/>
                <w:szCs w:val="16"/>
                <w:lang w:val="en-GB"/>
              </w:rPr>
              <w:t>649</w:t>
            </w:r>
          </w:p>
        </w:tc>
        <w:tc>
          <w:tcPr>
            <w:tcW w:w="630" w:type="dxa"/>
            <w:gridSpan w:val="2"/>
            <w:shd w:val="clear" w:color="auto" w:fill="auto"/>
            <w:vAlign w:val="bottom"/>
          </w:tcPr>
          <w:p w14:paraId="2A9C5D69" w14:textId="77777777" w:rsidR="00034363" w:rsidRPr="005C619D" w:rsidRDefault="00034363" w:rsidP="00960866">
            <w:pPr>
              <w:pStyle w:val="index"/>
              <w:tabs>
                <w:tab w:val="decimal" w:pos="543"/>
              </w:tabs>
              <w:spacing w:after="0" w:line="210" w:lineRule="exact"/>
              <w:ind w:left="-14"/>
              <w:rPr>
                <w:rFonts w:cs="Times New Roman"/>
                <w:sz w:val="16"/>
                <w:szCs w:val="16"/>
                <w:lang w:val="en-GB"/>
              </w:rPr>
            </w:pPr>
            <w:r w:rsidRPr="005C619D">
              <w:rPr>
                <w:rFonts w:cs="Times New Roman"/>
                <w:sz w:val="16"/>
                <w:szCs w:val="16"/>
                <w:lang w:val="en-GB"/>
              </w:rPr>
              <w:t>649</w:t>
            </w:r>
          </w:p>
        </w:tc>
        <w:tc>
          <w:tcPr>
            <w:tcW w:w="720" w:type="dxa"/>
            <w:shd w:val="clear" w:color="auto" w:fill="auto"/>
            <w:vAlign w:val="bottom"/>
          </w:tcPr>
          <w:p w14:paraId="4BB84A87" w14:textId="519B1A78"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(649)</w:t>
            </w:r>
          </w:p>
        </w:tc>
        <w:tc>
          <w:tcPr>
            <w:tcW w:w="630" w:type="dxa"/>
            <w:gridSpan w:val="2"/>
            <w:shd w:val="clear" w:color="auto" w:fill="auto"/>
            <w:vAlign w:val="bottom"/>
          </w:tcPr>
          <w:p w14:paraId="780FFE86" w14:textId="77777777" w:rsidR="00034363" w:rsidRPr="005C619D" w:rsidRDefault="00034363" w:rsidP="00960866">
            <w:pPr>
              <w:pStyle w:val="index"/>
              <w:tabs>
                <w:tab w:val="decimal" w:pos="538"/>
              </w:tabs>
              <w:spacing w:after="0" w:line="210" w:lineRule="exact"/>
              <w:ind w:left="-14"/>
              <w:rPr>
                <w:rFonts w:cs="Times New Roman"/>
                <w:sz w:val="16"/>
                <w:szCs w:val="16"/>
                <w:lang w:val="en-GB"/>
              </w:rPr>
            </w:pPr>
            <w:r w:rsidRPr="005C619D">
              <w:rPr>
                <w:rFonts w:cs="Times New Roman"/>
                <w:sz w:val="16"/>
                <w:szCs w:val="16"/>
                <w:lang w:val="en-GB"/>
              </w:rPr>
              <w:t>(649)</w:t>
            </w:r>
          </w:p>
        </w:tc>
        <w:tc>
          <w:tcPr>
            <w:tcW w:w="720" w:type="dxa"/>
            <w:shd w:val="clear" w:color="auto" w:fill="auto"/>
            <w:vAlign w:val="bottom"/>
          </w:tcPr>
          <w:p w14:paraId="18A44096" w14:textId="19A4ED75"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704E6F2A"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810" w:type="dxa"/>
            <w:vAlign w:val="bottom"/>
          </w:tcPr>
          <w:p w14:paraId="0C0B92B3" w14:textId="3478C145" w:rsidR="00034363" w:rsidRPr="005C619D" w:rsidRDefault="00034363" w:rsidP="00960866">
            <w:pPr>
              <w:pStyle w:val="index"/>
              <w:tabs>
                <w:tab w:val="decimal" w:pos="697"/>
              </w:tabs>
              <w:spacing w:after="0" w:line="210" w:lineRule="exact"/>
              <w:ind w:left="-14"/>
              <w:rPr>
                <w:rFonts w:cs="Times New Roman"/>
                <w:sz w:val="16"/>
                <w:szCs w:val="16"/>
                <w:lang w:val="en-GB" w:bidi="th-TH"/>
              </w:rPr>
            </w:pPr>
            <w:r>
              <w:rPr>
                <w:rFonts w:cs="Times New Roman"/>
                <w:sz w:val="16"/>
                <w:szCs w:val="16"/>
                <w:lang w:val="en-GB" w:bidi="th-TH"/>
              </w:rPr>
              <w:t>-</w:t>
            </w:r>
          </w:p>
        </w:tc>
        <w:tc>
          <w:tcPr>
            <w:tcW w:w="810" w:type="dxa"/>
            <w:vAlign w:val="bottom"/>
          </w:tcPr>
          <w:p w14:paraId="33079AFF" w14:textId="77777777" w:rsidR="00034363" w:rsidRPr="005C619D" w:rsidRDefault="00034363" w:rsidP="00960866">
            <w:pPr>
              <w:pStyle w:val="index"/>
              <w:tabs>
                <w:tab w:val="decimal" w:pos="540"/>
              </w:tabs>
              <w:spacing w:after="0" w:line="210" w:lineRule="exact"/>
              <w:ind w:left="-14"/>
              <w:rPr>
                <w:rFonts w:cs="Times New Roman"/>
                <w:sz w:val="16"/>
                <w:szCs w:val="16"/>
                <w:lang w:val="en-GB" w:bidi="th-TH"/>
              </w:rPr>
            </w:pPr>
            <w:r w:rsidRPr="005C619D">
              <w:rPr>
                <w:rFonts w:cs="Times New Roman"/>
                <w:sz w:val="16"/>
                <w:szCs w:val="16"/>
                <w:lang w:val="en-GB" w:bidi="th-TH"/>
              </w:rPr>
              <w:t>-</w:t>
            </w:r>
          </w:p>
        </w:tc>
      </w:tr>
      <w:tr w:rsidR="00034363" w:rsidRPr="005C619D" w14:paraId="1D162813" w14:textId="77777777" w:rsidTr="00960866">
        <w:tc>
          <w:tcPr>
            <w:tcW w:w="1674" w:type="dxa"/>
            <w:shd w:val="clear" w:color="auto" w:fill="auto"/>
            <w:vAlign w:val="bottom"/>
          </w:tcPr>
          <w:p w14:paraId="203527DB" w14:textId="39982033" w:rsidR="00034363" w:rsidRPr="005C619D" w:rsidRDefault="00034363" w:rsidP="00960866">
            <w:pPr>
              <w:pStyle w:val="index"/>
              <w:spacing w:after="0" w:line="210" w:lineRule="exact"/>
              <w:ind w:right="-90"/>
              <w:rPr>
                <w:rFonts w:cs="Times New Roman"/>
                <w:sz w:val="16"/>
                <w:szCs w:val="16"/>
                <w:lang w:val="en-GB"/>
              </w:rPr>
            </w:pPr>
            <w:proofErr w:type="spellStart"/>
            <w:r w:rsidRPr="005C619D">
              <w:rPr>
                <w:rFonts w:cs="Times New Roman"/>
                <w:sz w:val="16"/>
                <w:szCs w:val="16"/>
                <w:lang w:val="en-GB"/>
              </w:rPr>
              <w:t>Thanachart</w:t>
            </w:r>
            <w:proofErr w:type="spellEnd"/>
            <w:r w:rsidRPr="005C619D">
              <w:rPr>
                <w:rFonts w:cs="Times New Roman"/>
                <w:sz w:val="16"/>
                <w:szCs w:val="16"/>
                <w:lang w:val="en-GB"/>
              </w:rPr>
              <w:t xml:space="preserve"> Bank P</w:t>
            </w:r>
            <w:r w:rsidR="008F38DB">
              <w:rPr>
                <w:rFonts w:cs="Times New Roman"/>
                <w:sz w:val="16"/>
                <w:szCs w:val="16"/>
                <w:lang w:val="en-GB"/>
              </w:rPr>
              <w:t>CL</w:t>
            </w:r>
            <w:r w:rsidR="000874BA" w:rsidRPr="001D34AD">
              <w:rPr>
                <w:rFonts w:cs="Times New Roman"/>
                <w:sz w:val="16"/>
                <w:szCs w:val="16"/>
                <w:vertAlign w:val="superscript"/>
                <w:lang w:val="en-GB"/>
              </w:rPr>
              <w:t>***</w:t>
            </w:r>
          </w:p>
        </w:tc>
        <w:tc>
          <w:tcPr>
            <w:tcW w:w="1530" w:type="dxa"/>
            <w:shd w:val="clear" w:color="auto" w:fill="auto"/>
            <w:vAlign w:val="bottom"/>
          </w:tcPr>
          <w:p w14:paraId="3246B282" w14:textId="77777777" w:rsidR="00034363" w:rsidRPr="005C619D" w:rsidRDefault="00034363" w:rsidP="00960866">
            <w:pPr>
              <w:pStyle w:val="index"/>
              <w:spacing w:after="0" w:line="210" w:lineRule="exact"/>
              <w:jc w:val="center"/>
              <w:rPr>
                <w:rFonts w:cs="Times New Roman"/>
                <w:sz w:val="16"/>
                <w:szCs w:val="16"/>
                <w:lang w:val="en-GB"/>
              </w:rPr>
            </w:pPr>
            <w:r w:rsidRPr="005C619D">
              <w:rPr>
                <w:rFonts w:cs="Times New Roman"/>
                <w:sz w:val="16"/>
                <w:szCs w:val="16"/>
                <w:lang w:val="en-GB"/>
              </w:rPr>
              <w:t>Commercial bank</w:t>
            </w:r>
          </w:p>
        </w:tc>
        <w:tc>
          <w:tcPr>
            <w:tcW w:w="630" w:type="dxa"/>
            <w:shd w:val="clear" w:color="auto" w:fill="auto"/>
            <w:vAlign w:val="bottom"/>
          </w:tcPr>
          <w:p w14:paraId="5D3AF6AC" w14:textId="1CEDA7F2"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99.98</w:t>
            </w:r>
          </w:p>
        </w:tc>
        <w:tc>
          <w:tcPr>
            <w:tcW w:w="630" w:type="dxa"/>
            <w:shd w:val="clear" w:color="auto" w:fill="auto"/>
            <w:vAlign w:val="bottom"/>
          </w:tcPr>
          <w:p w14:paraId="3A160F55" w14:textId="77777777"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99.98</w:t>
            </w:r>
          </w:p>
        </w:tc>
        <w:tc>
          <w:tcPr>
            <w:tcW w:w="630" w:type="dxa"/>
            <w:shd w:val="clear" w:color="auto" w:fill="auto"/>
            <w:vAlign w:val="bottom"/>
          </w:tcPr>
          <w:p w14:paraId="7B570A77" w14:textId="6DCA3E84"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60,649</w:t>
            </w:r>
          </w:p>
        </w:tc>
        <w:tc>
          <w:tcPr>
            <w:tcW w:w="720" w:type="dxa"/>
            <w:shd w:val="clear" w:color="auto" w:fill="auto"/>
            <w:vAlign w:val="bottom"/>
          </w:tcPr>
          <w:p w14:paraId="55396839" w14:textId="77777777"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60,649</w:t>
            </w:r>
          </w:p>
        </w:tc>
        <w:tc>
          <w:tcPr>
            <w:tcW w:w="648" w:type="dxa"/>
            <w:vAlign w:val="bottom"/>
          </w:tcPr>
          <w:p w14:paraId="16602941" w14:textId="02931B0F" w:rsidR="00034363" w:rsidRPr="005C619D" w:rsidRDefault="00034363" w:rsidP="00960866">
            <w:pPr>
              <w:pStyle w:val="index"/>
              <w:tabs>
                <w:tab w:val="decimal" w:pos="594"/>
              </w:tabs>
              <w:spacing w:after="0" w:line="210" w:lineRule="exact"/>
              <w:ind w:left="-14"/>
              <w:rPr>
                <w:rFonts w:cs="Times New Roman"/>
                <w:sz w:val="16"/>
                <w:szCs w:val="16"/>
                <w:lang w:val="en-GB"/>
              </w:rPr>
            </w:pPr>
            <w:r w:rsidRPr="005C619D">
              <w:rPr>
                <w:rFonts w:cs="Times New Roman"/>
                <w:sz w:val="16"/>
                <w:szCs w:val="16"/>
                <w:lang w:val="en-GB"/>
              </w:rPr>
              <w:t>-</w:t>
            </w:r>
          </w:p>
        </w:tc>
        <w:tc>
          <w:tcPr>
            <w:tcW w:w="612" w:type="dxa"/>
            <w:vAlign w:val="bottom"/>
          </w:tcPr>
          <w:p w14:paraId="021B4E3A" w14:textId="77777777" w:rsidR="00034363" w:rsidRPr="005C619D" w:rsidRDefault="00034363" w:rsidP="00960866">
            <w:pPr>
              <w:pStyle w:val="index"/>
              <w:tabs>
                <w:tab w:val="decimal" w:pos="526"/>
              </w:tabs>
              <w:spacing w:after="0" w:line="210" w:lineRule="exact"/>
              <w:ind w:left="-14"/>
              <w:rPr>
                <w:rFonts w:cs="Times New Roman"/>
                <w:sz w:val="16"/>
                <w:szCs w:val="16"/>
                <w:lang w:val="en-GB"/>
              </w:rPr>
            </w:pPr>
            <w:r w:rsidRPr="005C619D">
              <w:rPr>
                <w:rFonts w:cs="Times New Roman"/>
                <w:sz w:val="16"/>
                <w:szCs w:val="16"/>
                <w:lang w:val="en-GB"/>
              </w:rPr>
              <w:t>-</w:t>
            </w:r>
          </w:p>
        </w:tc>
        <w:tc>
          <w:tcPr>
            <w:tcW w:w="684" w:type="dxa"/>
            <w:vAlign w:val="bottom"/>
          </w:tcPr>
          <w:p w14:paraId="6C94AF9B" w14:textId="4D0073D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1F21B16B"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6AA013D6" w14:textId="64799431"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66" w:type="dxa"/>
            <w:vAlign w:val="bottom"/>
          </w:tcPr>
          <w:p w14:paraId="1A25DAE7" w14:textId="56F05DBC" w:rsidR="00034363" w:rsidRPr="00B10319" w:rsidRDefault="001F51D4" w:rsidP="00960866">
            <w:pPr>
              <w:pStyle w:val="index"/>
              <w:tabs>
                <w:tab w:val="decimal" w:pos="540"/>
              </w:tabs>
              <w:spacing w:after="0" w:line="210" w:lineRule="exact"/>
              <w:ind w:left="-14"/>
              <w:rPr>
                <w:rFonts w:cstheme="minorBidi"/>
                <w:sz w:val="16"/>
                <w:cs/>
                <w:lang w:val="en-GB" w:bidi="th-TH"/>
              </w:rPr>
            </w:pPr>
            <w:r>
              <w:rPr>
                <w:rFonts w:cs="Times New Roman"/>
                <w:sz w:val="16"/>
                <w:szCs w:val="16"/>
                <w:lang w:val="en-GB"/>
              </w:rPr>
              <w:t>-</w:t>
            </w:r>
          </w:p>
        </w:tc>
        <w:tc>
          <w:tcPr>
            <w:tcW w:w="720" w:type="dxa"/>
            <w:shd w:val="clear" w:color="auto" w:fill="auto"/>
            <w:vAlign w:val="bottom"/>
          </w:tcPr>
          <w:p w14:paraId="394B8172" w14:textId="1911D17C" w:rsidR="00034363" w:rsidRPr="005C619D" w:rsidRDefault="00034363" w:rsidP="00960866">
            <w:pPr>
              <w:pStyle w:val="index"/>
              <w:tabs>
                <w:tab w:val="decimal" w:pos="630"/>
              </w:tabs>
              <w:spacing w:after="0" w:line="210" w:lineRule="exact"/>
              <w:ind w:left="-14"/>
              <w:rPr>
                <w:rFonts w:cs="Times New Roman"/>
                <w:sz w:val="16"/>
                <w:szCs w:val="16"/>
                <w:lang w:val="en-GB"/>
              </w:rPr>
            </w:pPr>
            <w:r>
              <w:rPr>
                <w:rFonts w:cs="Times New Roman"/>
                <w:sz w:val="16"/>
                <w:szCs w:val="16"/>
                <w:lang w:val="en-GB"/>
              </w:rPr>
              <w:t>167,930</w:t>
            </w:r>
          </w:p>
        </w:tc>
        <w:tc>
          <w:tcPr>
            <w:tcW w:w="630" w:type="dxa"/>
            <w:gridSpan w:val="2"/>
            <w:shd w:val="clear" w:color="auto" w:fill="auto"/>
            <w:vAlign w:val="bottom"/>
          </w:tcPr>
          <w:p w14:paraId="20B1CEBA" w14:textId="77777777" w:rsidR="00034363" w:rsidRPr="005C619D" w:rsidRDefault="00034363" w:rsidP="00960866">
            <w:pPr>
              <w:pStyle w:val="index"/>
              <w:tabs>
                <w:tab w:val="decimal" w:pos="543"/>
              </w:tabs>
              <w:spacing w:after="0" w:line="210" w:lineRule="exact"/>
              <w:ind w:left="-14"/>
              <w:rPr>
                <w:rFonts w:cs="Times New Roman"/>
                <w:sz w:val="16"/>
                <w:szCs w:val="16"/>
                <w:lang w:val="en-GB"/>
              </w:rPr>
            </w:pPr>
            <w:r w:rsidRPr="005C619D">
              <w:rPr>
                <w:rFonts w:cs="Times New Roman"/>
                <w:sz w:val="16"/>
                <w:szCs w:val="16"/>
                <w:lang w:val="en-GB"/>
              </w:rPr>
              <w:t>167,840</w:t>
            </w:r>
          </w:p>
        </w:tc>
        <w:tc>
          <w:tcPr>
            <w:tcW w:w="720" w:type="dxa"/>
            <w:shd w:val="clear" w:color="auto" w:fill="auto"/>
            <w:vAlign w:val="bottom"/>
          </w:tcPr>
          <w:p w14:paraId="60548704" w14:textId="46535405"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gridSpan w:val="2"/>
            <w:shd w:val="clear" w:color="auto" w:fill="auto"/>
            <w:vAlign w:val="bottom"/>
          </w:tcPr>
          <w:p w14:paraId="25CC8F4E" w14:textId="77777777" w:rsidR="00034363" w:rsidRPr="005C619D" w:rsidRDefault="00034363" w:rsidP="00960866">
            <w:pPr>
              <w:pStyle w:val="index"/>
              <w:tabs>
                <w:tab w:val="decimal" w:pos="538"/>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33A25790" w14:textId="41A43F93"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167</w:t>
            </w:r>
            <w:r w:rsidR="0078215D">
              <w:rPr>
                <w:rFonts w:cs="Times New Roman"/>
                <w:sz w:val="16"/>
                <w:szCs w:val="16"/>
                <w:lang w:val="en-GB"/>
              </w:rPr>
              <w:t>,</w:t>
            </w:r>
            <w:r>
              <w:rPr>
                <w:rFonts w:cs="Times New Roman"/>
                <w:sz w:val="16"/>
                <w:szCs w:val="16"/>
                <w:lang w:val="en-GB"/>
              </w:rPr>
              <w:t>930</w:t>
            </w:r>
          </w:p>
        </w:tc>
        <w:tc>
          <w:tcPr>
            <w:tcW w:w="720" w:type="dxa"/>
            <w:shd w:val="clear" w:color="auto" w:fill="auto"/>
            <w:vAlign w:val="bottom"/>
          </w:tcPr>
          <w:p w14:paraId="7605F9F0"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167,840</w:t>
            </w:r>
          </w:p>
        </w:tc>
        <w:tc>
          <w:tcPr>
            <w:tcW w:w="810" w:type="dxa"/>
            <w:vAlign w:val="bottom"/>
          </w:tcPr>
          <w:p w14:paraId="5E526917" w14:textId="6CFFC03C" w:rsidR="00034363" w:rsidRPr="005C619D" w:rsidRDefault="00034363" w:rsidP="00960866">
            <w:pPr>
              <w:pStyle w:val="index"/>
              <w:tabs>
                <w:tab w:val="decimal" w:pos="706"/>
              </w:tabs>
              <w:spacing w:after="0" w:line="210" w:lineRule="exact"/>
              <w:ind w:left="-14"/>
              <w:rPr>
                <w:rFonts w:cs="Times New Roman"/>
                <w:sz w:val="16"/>
                <w:szCs w:val="16"/>
                <w:lang w:val="en-GB" w:bidi="th-TH"/>
              </w:rPr>
            </w:pPr>
            <w:r>
              <w:rPr>
                <w:rFonts w:cs="Times New Roman"/>
                <w:sz w:val="16"/>
                <w:szCs w:val="16"/>
                <w:lang w:val="en-GB" w:bidi="th-TH"/>
              </w:rPr>
              <w:t>20,249</w:t>
            </w:r>
          </w:p>
        </w:tc>
        <w:tc>
          <w:tcPr>
            <w:tcW w:w="810" w:type="dxa"/>
            <w:vAlign w:val="bottom"/>
          </w:tcPr>
          <w:p w14:paraId="1A968FC5" w14:textId="77777777" w:rsidR="00034363" w:rsidRPr="005C619D" w:rsidRDefault="00034363" w:rsidP="00960866">
            <w:pPr>
              <w:pStyle w:val="index"/>
              <w:tabs>
                <w:tab w:val="decimal" w:pos="540"/>
              </w:tabs>
              <w:spacing w:after="0" w:line="210" w:lineRule="exact"/>
              <w:ind w:left="-14"/>
              <w:rPr>
                <w:rFonts w:cs="Times New Roman"/>
                <w:sz w:val="16"/>
                <w:szCs w:val="16"/>
                <w:lang w:val="en-GB" w:bidi="th-TH"/>
              </w:rPr>
            </w:pPr>
            <w:r w:rsidRPr="005C619D">
              <w:rPr>
                <w:rFonts w:cs="Times New Roman"/>
                <w:sz w:val="16"/>
                <w:szCs w:val="16"/>
                <w:lang w:val="en-GB" w:bidi="th-TH"/>
              </w:rPr>
              <w:t>-</w:t>
            </w:r>
          </w:p>
        </w:tc>
      </w:tr>
      <w:tr w:rsidR="00034363" w:rsidRPr="008B1BAF" w14:paraId="2D6683F4" w14:textId="77777777" w:rsidTr="00960866">
        <w:tc>
          <w:tcPr>
            <w:tcW w:w="1674" w:type="dxa"/>
            <w:shd w:val="clear" w:color="auto" w:fill="auto"/>
          </w:tcPr>
          <w:p w14:paraId="2FD6128B" w14:textId="77777777" w:rsidR="008B1BAF" w:rsidRDefault="008B1BAF" w:rsidP="00960866">
            <w:pPr>
              <w:spacing w:line="210" w:lineRule="exact"/>
              <w:rPr>
                <w:rFonts w:cs="Times New Roman"/>
                <w:b/>
                <w:bCs/>
                <w:sz w:val="16"/>
                <w:szCs w:val="16"/>
              </w:rPr>
            </w:pPr>
          </w:p>
          <w:p w14:paraId="760C1A85" w14:textId="4F70A77C" w:rsidR="00034363" w:rsidRPr="005C619D" w:rsidRDefault="00034363" w:rsidP="00960866">
            <w:pPr>
              <w:spacing w:line="210" w:lineRule="exact"/>
              <w:rPr>
                <w:rFonts w:cs="Times New Roman"/>
                <w:b/>
                <w:bCs/>
                <w:sz w:val="16"/>
                <w:szCs w:val="16"/>
              </w:rPr>
            </w:pPr>
            <w:r w:rsidRPr="005C619D">
              <w:rPr>
                <w:rFonts w:cs="Times New Roman"/>
                <w:b/>
                <w:bCs/>
                <w:sz w:val="16"/>
                <w:szCs w:val="16"/>
              </w:rPr>
              <w:t>Indirect subsidiary</w:t>
            </w:r>
          </w:p>
        </w:tc>
        <w:tc>
          <w:tcPr>
            <w:tcW w:w="1530" w:type="dxa"/>
            <w:shd w:val="clear" w:color="auto" w:fill="auto"/>
            <w:vAlign w:val="bottom"/>
          </w:tcPr>
          <w:p w14:paraId="4962544E" w14:textId="77777777" w:rsidR="00034363" w:rsidRPr="008B1BAF" w:rsidRDefault="00034363" w:rsidP="00960866">
            <w:pPr>
              <w:spacing w:line="210" w:lineRule="exact"/>
              <w:rPr>
                <w:rFonts w:cs="Times New Roman"/>
                <w:b/>
                <w:bCs/>
                <w:sz w:val="16"/>
                <w:szCs w:val="16"/>
              </w:rPr>
            </w:pPr>
          </w:p>
        </w:tc>
        <w:tc>
          <w:tcPr>
            <w:tcW w:w="630" w:type="dxa"/>
            <w:shd w:val="clear" w:color="auto" w:fill="auto"/>
            <w:vAlign w:val="bottom"/>
          </w:tcPr>
          <w:p w14:paraId="5C491511" w14:textId="77777777" w:rsidR="00034363" w:rsidRPr="008B1BAF" w:rsidRDefault="00034363" w:rsidP="00960866">
            <w:pPr>
              <w:spacing w:line="210" w:lineRule="exact"/>
              <w:rPr>
                <w:rFonts w:cs="Times New Roman"/>
                <w:b/>
                <w:bCs/>
                <w:sz w:val="16"/>
                <w:szCs w:val="16"/>
              </w:rPr>
            </w:pPr>
          </w:p>
        </w:tc>
        <w:tc>
          <w:tcPr>
            <w:tcW w:w="630" w:type="dxa"/>
            <w:shd w:val="clear" w:color="auto" w:fill="auto"/>
            <w:vAlign w:val="bottom"/>
          </w:tcPr>
          <w:p w14:paraId="7ABA1A1E" w14:textId="77777777" w:rsidR="00034363" w:rsidRPr="008B1BAF" w:rsidRDefault="00034363" w:rsidP="00960866">
            <w:pPr>
              <w:spacing w:line="210" w:lineRule="exact"/>
              <w:rPr>
                <w:rFonts w:cs="Times New Roman"/>
                <w:b/>
                <w:bCs/>
                <w:sz w:val="16"/>
                <w:szCs w:val="16"/>
              </w:rPr>
            </w:pPr>
          </w:p>
        </w:tc>
        <w:tc>
          <w:tcPr>
            <w:tcW w:w="630" w:type="dxa"/>
            <w:shd w:val="clear" w:color="auto" w:fill="auto"/>
            <w:vAlign w:val="bottom"/>
          </w:tcPr>
          <w:p w14:paraId="5088F525" w14:textId="77777777" w:rsidR="00034363" w:rsidRPr="008B1BAF" w:rsidRDefault="00034363" w:rsidP="00960866">
            <w:pPr>
              <w:spacing w:line="210" w:lineRule="exact"/>
              <w:rPr>
                <w:rFonts w:cs="Times New Roman"/>
                <w:b/>
                <w:bCs/>
                <w:sz w:val="16"/>
                <w:szCs w:val="16"/>
              </w:rPr>
            </w:pPr>
          </w:p>
        </w:tc>
        <w:tc>
          <w:tcPr>
            <w:tcW w:w="720" w:type="dxa"/>
            <w:shd w:val="clear" w:color="auto" w:fill="auto"/>
            <w:vAlign w:val="bottom"/>
          </w:tcPr>
          <w:p w14:paraId="31317D36" w14:textId="77777777" w:rsidR="00034363" w:rsidRPr="008B1BAF" w:rsidRDefault="00034363" w:rsidP="00960866">
            <w:pPr>
              <w:spacing w:line="210" w:lineRule="exact"/>
              <w:rPr>
                <w:rFonts w:cs="Times New Roman"/>
                <w:b/>
                <w:bCs/>
                <w:sz w:val="16"/>
                <w:szCs w:val="16"/>
              </w:rPr>
            </w:pPr>
          </w:p>
        </w:tc>
        <w:tc>
          <w:tcPr>
            <w:tcW w:w="648" w:type="dxa"/>
            <w:vAlign w:val="bottom"/>
          </w:tcPr>
          <w:p w14:paraId="529D4241" w14:textId="77777777" w:rsidR="00034363" w:rsidRPr="008B1BAF" w:rsidRDefault="00034363" w:rsidP="00960866">
            <w:pPr>
              <w:spacing w:line="210" w:lineRule="exact"/>
              <w:rPr>
                <w:rFonts w:cs="Times New Roman"/>
                <w:b/>
                <w:bCs/>
                <w:sz w:val="16"/>
                <w:szCs w:val="16"/>
              </w:rPr>
            </w:pPr>
          </w:p>
        </w:tc>
        <w:tc>
          <w:tcPr>
            <w:tcW w:w="612" w:type="dxa"/>
            <w:vAlign w:val="bottom"/>
          </w:tcPr>
          <w:p w14:paraId="760395F2" w14:textId="77777777" w:rsidR="00034363" w:rsidRPr="008B1BAF" w:rsidRDefault="00034363" w:rsidP="00960866">
            <w:pPr>
              <w:spacing w:line="210" w:lineRule="exact"/>
              <w:rPr>
                <w:rFonts w:cs="Times New Roman"/>
                <w:b/>
                <w:bCs/>
                <w:sz w:val="16"/>
                <w:szCs w:val="16"/>
              </w:rPr>
            </w:pPr>
          </w:p>
        </w:tc>
        <w:tc>
          <w:tcPr>
            <w:tcW w:w="684" w:type="dxa"/>
            <w:vAlign w:val="bottom"/>
          </w:tcPr>
          <w:p w14:paraId="029C590F" w14:textId="77777777" w:rsidR="00034363" w:rsidRPr="008B1BAF" w:rsidRDefault="00034363" w:rsidP="00960866">
            <w:pPr>
              <w:spacing w:line="210" w:lineRule="exact"/>
              <w:rPr>
                <w:rFonts w:cs="Times New Roman"/>
                <w:b/>
                <w:bCs/>
                <w:sz w:val="16"/>
                <w:szCs w:val="16"/>
              </w:rPr>
            </w:pPr>
          </w:p>
        </w:tc>
        <w:tc>
          <w:tcPr>
            <w:tcW w:w="630" w:type="dxa"/>
            <w:vAlign w:val="bottom"/>
          </w:tcPr>
          <w:p w14:paraId="4311368B" w14:textId="77777777" w:rsidR="00034363" w:rsidRPr="008B1BAF" w:rsidRDefault="00034363" w:rsidP="00960866">
            <w:pPr>
              <w:spacing w:line="210" w:lineRule="exact"/>
              <w:rPr>
                <w:rFonts w:cs="Times New Roman"/>
                <w:b/>
                <w:bCs/>
                <w:sz w:val="16"/>
                <w:szCs w:val="16"/>
              </w:rPr>
            </w:pPr>
          </w:p>
        </w:tc>
        <w:tc>
          <w:tcPr>
            <w:tcW w:w="630" w:type="dxa"/>
            <w:vAlign w:val="bottom"/>
          </w:tcPr>
          <w:p w14:paraId="06663EC7" w14:textId="77777777" w:rsidR="00034363" w:rsidRPr="008B1BAF" w:rsidRDefault="00034363" w:rsidP="00960866">
            <w:pPr>
              <w:spacing w:line="210" w:lineRule="exact"/>
              <w:rPr>
                <w:rFonts w:cs="Times New Roman"/>
                <w:b/>
                <w:bCs/>
                <w:sz w:val="16"/>
                <w:szCs w:val="16"/>
              </w:rPr>
            </w:pPr>
          </w:p>
        </w:tc>
        <w:tc>
          <w:tcPr>
            <w:tcW w:w="666" w:type="dxa"/>
            <w:vAlign w:val="bottom"/>
          </w:tcPr>
          <w:p w14:paraId="1B831F54" w14:textId="77777777" w:rsidR="00034363" w:rsidRPr="008B1BAF" w:rsidRDefault="00034363" w:rsidP="00960866">
            <w:pPr>
              <w:spacing w:line="210" w:lineRule="exact"/>
              <w:rPr>
                <w:rFonts w:cs="Times New Roman"/>
                <w:b/>
                <w:bCs/>
                <w:sz w:val="16"/>
                <w:szCs w:val="16"/>
              </w:rPr>
            </w:pPr>
          </w:p>
        </w:tc>
        <w:tc>
          <w:tcPr>
            <w:tcW w:w="720" w:type="dxa"/>
            <w:shd w:val="clear" w:color="auto" w:fill="auto"/>
            <w:vAlign w:val="bottom"/>
          </w:tcPr>
          <w:p w14:paraId="1055947D" w14:textId="77777777" w:rsidR="00034363" w:rsidRPr="008B1BAF" w:rsidRDefault="00034363" w:rsidP="00960866">
            <w:pPr>
              <w:spacing w:line="210" w:lineRule="exact"/>
              <w:rPr>
                <w:rFonts w:cs="Times New Roman"/>
                <w:b/>
                <w:bCs/>
                <w:sz w:val="16"/>
                <w:szCs w:val="16"/>
              </w:rPr>
            </w:pPr>
          </w:p>
        </w:tc>
        <w:tc>
          <w:tcPr>
            <w:tcW w:w="630" w:type="dxa"/>
            <w:gridSpan w:val="2"/>
            <w:shd w:val="clear" w:color="auto" w:fill="auto"/>
            <w:vAlign w:val="bottom"/>
          </w:tcPr>
          <w:p w14:paraId="3E2E3103" w14:textId="77777777" w:rsidR="00034363" w:rsidRPr="008B1BAF" w:rsidRDefault="00034363" w:rsidP="00960866">
            <w:pPr>
              <w:spacing w:line="210" w:lineRule="exact"/>
              <w:rPr>
                <w:rFonts w:cs="Times New Roman"/>
                <w:b/>
                <w:bCs/>
                <w:sz w:val="16"/>
                <w:szCs w:val="16"/>
              </w:rPr>
            </w:pPr>
          </w:p>
        </w:tc>
        <w:tc>
          <w:tcPr>
            <w:tcW w:w="720" w:type="dxa"/>
            <w:shd w:val="clear" w:color="auto" w:fill="auto"/>
            <w:vAlign w:val="bottom"/>
          </w:tcPr>
          <w:p w14:paraId="0D1B2360" w14:textId="77777777" w:rsidR="00034363" w:rsidRPr="008B1BAF" w:rsidRDefault="00034363" w:rsidP="00960866">
            <w:pPr>
              <w:spacing w:line="210" w:lineRule="exact"/>
              <w:rPr>
                <w:rFonts w:cs="Times New Roman"/>
                <w:b/>
                <w:bCs/>
                <w:sz w:val="16"/>
                <w:szCs w:val="16"/>
              </w:rPr>
            </w:pPr>
          </w:p>
        </w:tc>
        <w:tc>
          <w:tcPr>
            <w:tcW w:w="630" w:type="dxa"/>
            <w:gridSpan w:val="2"/>
            <w:shd w:val="clear" w:color="auto" w:fill="auto"/>
            <w:vAlign w:val="bottom"/>
          </w:tcPr>
          <w:p w14:paraId="6528C0D6" w14:textId="77777777" w:rsidR="00034363" w:rsidRPr="008B1BAF" w:rsidRDefault="00034363" w:rsidP="00960866">
            <w:pPr>
              <w:spacing w:line="210" w:lineRule="exact"/>
              <w:rPr>
                <w:rFonts w:cs="Times New Roman"/>
                <w:b/>
                <w:bCs/>
                <w:sz w:val="16"/>
                <w:szCs w:val="16"/>
              </w:rPr>
            </w:pPr>
          </w:p>
        </w:tc>
        <w:tc>
          <w:tcPr>
            <w:tcW w:w="720" w:type="dxa"/>
            <w:shd w:val="clear" w:color="auto" w:fill="auto"/>
            <w:vAlign w:val="bottom"/>
          </w:tcPr>
          <w:p w14:paraId="677ABCF6" w14:textId="77777777" w:rsidR="00034363" w:rsidRPr="008B1BAF" w:rsidRDefault="00034363" w:rsidP="00960866">
            <w:pPr>
              <w:spacing w:line="210" w:lineRule="exact"/>
              <w:rPr>
                <w:rFonts w:cs="Times New Roman"/>
                <w:b/>
                <w:bCs/>
                <w:sz w:val="16"/>
                <w:szCs w:val="16"/>
              </w:rPr>
            </w:pPr>
          </w:p>
        </w:tc>
        <w:tc>
          <w:tcPr>
            <w:tcW w:w="720" w:type="dxa"/>
            <w:shd w:val="clear" w:color="auto" w:fill="auto"/>
            <w:vAlign w:val="bottom"/>
          </w:tcPr>
          <w:p w14:paraId="6AB026CB" w14:textId="77777777" w:rsidR="00034363" w:rsidRPr="008B1BAF" w:rsidRDefault="00034363" w:rsidP="00960866">
            <w:pPr>
              <w:spacing w:line="210" w:lineRule="exact"/>
              <w:rPr>
                <w:rFonts w:cs="Times New Roman"/>
                <w:b/>
                <w:bCs/>
                <w:sz w:val="16"/>
                <w:szCs w:val="16"/>
              </w:rPr>
            </w:pPr>
          </w:p>
        </w:tc>
        <w:tc>
          <w:tcPr>
            <w:tcW w:w="810" w:type="dxa"/>
            <w:vAlign w:val="bottom"/>
          </w:tcPr>
          <w:p w14:paraId="02CD3C80" w14:textId="77777777" w:rsidR="00034363" w:rsidRPr="008B1BAF" w:rsidRDefault="00034363" w:rsidP="00960866">
            <w:pPr>
              <w:spacing w:line="210" w:lineRule="exact"/>
              <w:rPr>
                <w:rFonts w:cs="Times New Roman"/>
                <w:b/>
                <w:bCs/>
                <w:sz w:val="16"/>
                <w:szCs w:val="16"/>
              </w:rPr>
            </w:pPr>
          </w:p>
        </w:tc>
        <w:tc>
          <w:tcPr>
            <w:tcW w:w="810" w:type="dxa"/>
            <w:vAlign w:val="bottom"/>
          </w:tcPr>
          <w:p w14:paraId="1696AC8E" w14:textId="77777777" w:rsidR="00034363" w:rsidRPr="008B1BAF" w:rsidRDefault="00034363" w:rsidP="00960866">
            <w:pPr>
              <w:spacing w:line="210" w:lineRule="exact"/>
              <w:rPr>
                <w:rFonts w:cs="Times New Roman"/>
                <w:b/>
                <w:bCs/>
                <w:sz w:val="16"/>
                <w:szCs w:val="16"/>
              </w:rPr>
            </w:pPr>
          </w:p>
        </w:tc>
      </w:tr>
      <w:tr w:rsidR="00034363" w:rsidRPr="005C619D" w14:paraId="05CB25AC" w14:textId="77777777" w:rsidTr="00960866">
        <w:tc>
          <w:tcPr>
            <w:tcW w:w="1674" w:type="dxa"/>
            <w:shd w:val="clear" w:color="auto" w:fill="auto"/>
          </w:tcPr>
          <w:p w14:paraId="50E0F33E" w14:textId="77777777" w:rsidR="00034363" w:rsidRPr="005C619D" w:rsidRDefault="00034363" w:rsidP="00960866">
            <w:pPr>
              <w:pStyle w:val="index"/>
              <w:spacing w:after="0" w:line="210" w:lineRule="exact"/>
              <w:ind w:right="-90"/>
              <w:rPr>
                <w:rFonts w:cs="Times New Roman"/>
                <w:sz w:val="16"/>
                <w:szCs w:val="16"/>
                <w:lang w:val="en-GB"/>
              </w:rPr>
            </w:pPr>
            <w:proofErr w:type="spellStart"/>
            <w:r w:rsidRPr="005C619D">
              <w:rPr>
                <w:rFonts w:cs="Times New Roman"/>
                <w:sz w:val="16"/>
                <w:szCs w:val="16"/>
                <w:lang w:val="en-GB"/>
              </w:rPr>
              <w:t>Thanachart</w:t>
            </w:r>
            <w:proofErr w:type="spellEnd"/>
            <w:r w:rsidRPr="005C619D">
              <w:rPr>
                <w:rFonts w:cs="Times New Roman"/>
                <w:sz w:val="16"/>
                <w:szCs w:val="16"/>
                <w:lang w:val="en-GB"/>
              </w:rPr>
              <w:t xml:space="preserve"> Broker Co.,  </w:t>
            </w:r>
          </w:p>
          <w:p w14:paraId="60E075ED"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Ltd. </w:t>
            </w:r>
          </w:p>
        </w:tc>
        <w:tc>
          <w:tcPr>
            <w:tcW w:w="1530" w:type="dxa"/>
            <w:shd w:val="clear" w:color="auto" w:fill="auto"/>
            <w:vAlign w:val="bottom"/>
          </w:tcPr>
          <w:p w14:paraId="1E18EE39" w14:textId="77777777" w:rsidR="00034363" w:rsidRPr="005C619D" w:rsidRDefault="00034363" w:rsidP="00960866">
            <w:pPr>
              <w:pStyle w:val="index"/>
              <w:spacing w:after="0" w:line="210" w:lineRule="exact"/>
              <w:jc w:val="center"/>
              <w:rPr>
                <w:rFonts w:cs="Times New Roman"/>
                <w:sz w:val="16"/>
                <w:szCs w:val="16"/>
                <w:lang w:val="en-GB"/>
              </w:rPr>
            </w:pPr>
            <w:r w:rsidRPr="005C619D">
              <w:rPr>
                <w:rFonts w:cs="Times New Roman"/>
                <w:sz w:val="16"/>
                <w:szCs w:val="16"/>
                <w:lang w:val="en-GB"/>
              </w:rPr>
              <w:t>Insurance broker business</w:t>
            </w:r>
          </w:p>
        </w:tc>
        <w:tc>
          <w:tcPr>
            <w:tcW w:w="630" w:type="dxa"/>
            <w:shd w:val="clear" w:color="auto" w:fill="auto"/>
            <w:vAlign w:val="bottom"/>
          </w:tcPr>
          <w:p w14:paraId="3D77D47A" w14:textId="6450B319"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99.99</w:t>
            </w:r>
          </w:p>
        </w:tc>
        <w:tc>
          <w:tcPr>
            <w:tcW w:w="630" w:type="dxa"/>
            <w:shd w:val="clear" w:color="auto" w:fill="auto"/>
            <w:vAlign w:val="bottom"/>
          </w:tcPr>
          <w:p w14:paraId="391F2902" w14:textId="77777777"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99.99</w:t>
            </w:r>
          </w:p>
        </w:tc>
        <w:tc>
          <w:tcPr>
            <w:tcW w:w="630" w:type="dxa"/>
            <w:shd w:val="clear" w:color="auto" w:fill="auto"/>
            <w:vAlign w:val="bottom"/>
          </w:tcPr>
          <w:p w14:paraId="7B74FFA6" w14:textId="02CD45D8"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100</w:t>
            </w:r>
          </w:p>
        </w:tc>
        <w:tc>
          <w:tcPr>
            <w:tcW w:w="720" w:type="dxa"/>
            <w:shd w:val="clear" w:color="auto" w:fill="auto"/>
            <w:vAlign w:val="bottom"/>
          </w:tcPr>
          <w:p w14:paraId="52807FE9" w14:textId="77777777" w:rsidR="00034363" w:rsidRPr="005C619D" w:rsidRDefault="00034363" w:rsidP="00960866">
            <w:pPr>
              <w:pStyle w:val="index"/>
              <w:tabs>
                <w:tab w:val="decimal" w:pos="540"/>
              </w:tabs>
              <w:spacing w:after="0" w:line="210" w:lineRule="exact"/>
              <w:rPr>
                <w:rFonts w:cs="Times New Roman"/>
                <w:sz w:val="16"/>
                <w:szCs w:val="16"/>
                <w:lang w:val="en-GB"/>
              </w:rPr>
            </w:pPr>
            <w:r w:rsidRPr="005C619D">
              <w:rPr>
                <w:rFonts w:cs="Times New Roman"/>
                <w:sz w:val="16"/>
                <w:szCs w:val="16"/>
                <w:lang w:val="en-GB"/>
              </w:rPr>
              <w:t>100</w:t>
            </w:r>
          </w:p>
        </w:tc>
        <w:tc>
          <w:tcPr>
            <w:tcW w:w="648" w:type="dxa"/>
            <w:vAlign w:val="bottom"/>
          </w:tcPr>
          <w:p w14:paraId="26B7EA2F" w14:textId="6081B03D" w:rsidR="00034363" w:rsidRPr="005C619D" w:rsidRDefault="00034363" w:rsidP="00960866">
            <w:pPr>
              <w:pStyle w:val="index"/>
              <w:tabs>
                <w:tab w:val="decimal" w:pos="594"/>
              </w:tabs>
              <w:spacing w:after="0" w:line="210" w:lineRule="exact"/>
              <w:ind w:left="-14"/>
              <w:rPr>
                <w:rFonts w:cs="Times New Roman"/>
                <w:sz w:val="16"/>
                <w:szCs w:val="16"/>
                <w:lang w:val="en-GB"/>
              </w:rPr>
            </w:pPr>
            <w:r w:rsidRPr="005C619D">
              <w:rPr>
                <w:rFonts w:cs="Times New Roman"/>
                <w:sz w:val="16"/>
                <w:szCs w:val="16"/>
                <w:lang w:val="en-GB"/>
              </w:rPr>
              <w:t>-</w:t>
            </w:r>
          </w:p>
        </w:tc>
        <w:tc>
          <w:tcPr>
            <w:tcW w:w="612" w:type="dxa"/>
            <w:vAlign w:val="bottom"/>
          </w:tcPr>
          <w:p w14:paraId="789FCD0F" w14:textId="77777777" w:rsidR="00034363" w:rsidRPr="005C619D" w:rsidRDefault="00034363" w:rsidP="00960866">
            <w:pPr>
              <w:pStyle w:val="index"/>
              <w:tabs>
                <w:tab w:val="decimal" w:pos="526"/>
              </w:tabs>
              <w:spacing w:after="0" w:line="210" w:lineRule="exact"/>
              <w:ind w:left="-14"/>
              <w:rPr>
                <w:rFonts w:cs="Times New Roman"/>
                <w:sz w:val="16"/>
                <w:szCs w:val="16"/>
                <w:lang w:val="en-GB"/>
              </w:rPr>
            </w:pPr>
            <w:r w:rsidRPr="005C619D">
              <w:rPr>
                <w:rFonts w:cs="Times New Roman"/>
                <w:sz w:val="16"/>
                <w:szCs w:val="16"/>
                <w:lang w:val="en-GB"/>
              </w:rPr>
              <w:t>-</w:t>
            </w:r>
          </w:p>
        </w:tc>
        <w:tc>
          <w:tcPr>
            <w:tcW w:w="684" w:type="dxa"/>
            <w:vAlign w:val="bottom"/>
          </w:tcPr>
          <w:p w14:paraId="258ABD4D" w14:textId="2568CF95"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568CE865"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76BC5815" w14:textId="273705D3"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66" w:type="dxa"/>
            <w:vAlign w:val="bottom"/>
          </w:tcPr>
          <w:p w14:paraId="328C2553"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4580B931" w14:textId="5B9E4CC0" w:rsidR="00034363" w:rsidRPr="005C619D" w:rsidRDefault="00034363" w:rsidP="00960866">
            <w:pPr>
              <w:pStyle w:val="index"/>
              <w:tabs>
                <w:tab w:val="decimal" w:pos="630"/>
              </w:tabs>
              <w:spacing w:after="0" w:line="210" w:lineRule="exact"/>
              <w:ind w:left="-14"/>
              <w:rPr>
                <w:rFonts w:cs="Times New Roman"/>
                <w:sz w:val="16"/>
                <w:szCs w:val="16"/>
                <w:lang w:val="en-GB"/>
              </w:rPr>
            </w:pPr>
            <w:r>
              <w:rPr>
                <w:rFonts w:cs="Times New Roman"/>
                <w:sz w:val="16"/>
                <w:szCs w:val="16"/>
                <w:lang w:val="en-GB"/>
              </w:rPr>
              <w:t>-</w:t>
            </w:r>
          </w:p>
        </w:tc>
        <w:tc>
          <w:tcPr>
            <w:tcW w:w="630" w:type="dxa"/>
            <w:gridSpan w:val="2"/>
            <w:shd w:val="clear" w:color="auto" w:fill="auto"/>
            <w:vAlign w:val="bottom"/>
          </w:tcPr>
          <w:p w14:paraId="764D770C" w14:textId="77777777" w:rsidR="00034363" w:rsidRPr="005C619D" w:rsidRDefault="00034363" w:rsidP="00960866">
            <w:pPr>
              <w:pStyle w:val="index"/>
              <w:tabs>
                <w:tab w:val="decimal" w:pos="543"/>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14DCF6EE" w14:textId="05CB2946"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gridSpan w:val="2"/>
            <w:shd w:val="clear" w:color="auto" w:fill="auto"/>
            <w:vAlign w:val="bottom"/>
          </w:tcPr>
          <w:p w14:paraId="7BF9CDC4" w14:textId="77777777" w:rsidR="00034363" w:rsidRPr="005C619D" w:rsidRDefault="00034363" w:rsidP="00960866">
            <w:pPr>
              <w:pStyle w:val="index"/>
              <w:tabs>
                <w:tab w:val="decimal" w:pos="538"/>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3957D915" w14:textId="2ED37FE7"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7A2FBE49"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810" w:type="dxa"/>
            <w:vAlign w:val="bottom"/>
          </w:tcPr>
          <w:p w14:paraId="14A3F78D" w14:textId="2A7EAEB7" w:rsidR="00034363" w:rsidRPr="005C619D" w:rsidRDefault="00034363" w:rsidP="00A37AFE">
            <w:pPr>
              <w:pStyle w:val="index"/>
              <w:tabs>
                <w:tab w:val="decimal" w:pos="715"/>
              </w:tabs>
              <w:spacing w:after="0" w:line="210" w:lineRule="exact"/>
              <w:ind w:left="-14"/>
              <w:rPr>
                <w:rFonts w:cs="Times New Roman"/>
                <w:sz w:val="16"/>
                <w:szCs w:val="16"/>
                <w:lang w:val="en-GB" w:bidi="th-TH"/>
              </w:rPr>
            </w:pPr>
            <w:r>
              <w:rPr>
                <w:rFonts w:cs="Times New Roman"/>
                <w:sz w:val="16"/>
                <w:szCs w:val="16"/>
                <w:lang w:val="en-GB" w:bidi="th-TH"/>
              </w:rPr>
              <w:t>-</w:t>
            </w:r>
          </w:p>
        </w:tc>
        <w:tc>
          <w:tcPr>
            <w:tcW w:w="810" w:type="dxa"/>
            <w:vAlign w:val="bottom"/>
          </w:tcPr>
          <w:p w14:paraId="715C879A" w14:textId="77777777" w:rsidR="00034363" w:rsidRPr="005C619D" w:rsidRDefault="00034363" w:rsidP="00960866">
            <w:pPr>
              <w:pStyle w:val="index"/>
              <w:tabs>
                <w:tab w:val="decimal" w:pos="540"/>
              </w:tabs>
              <w:spacing w:after="0" w:line="210" w:lineRule="exact"/>
              <w:ind w:left="-14"/>
              <w:rPr>
                <w:rFonts w:cs="Times New Roman"/>
                <w:sz w:val="16"/>
                <w:szCs w:val="16"/>
                <w:lang w:val="en-GB" w:bidi="th-TH"/>
              </w:rPr>
            </w:pPr>
            <w:r w:rsidRPr="005C619D">
              <w:rPr>
                <w:rFonts w:cs="Times New Roman"/>
                <w:sz w:val="16"/>
                <w:szCs w:val="16"/>
                <w:lang w:val="en-GB"/>
              </w:rPr>
              <w:t>-</w:t>
            </w:r>
          </w:p>
        </w:tc>
      </w:tr>
      <w:tr w:rsidR="00034363" w:rsidRPr="005C619D" w14:paraId="1476EBC6" w14:textId="77777777" w:rsidTr="00960866">
        <w:tc>
          <w:tcPr>
            <w:tcW w:w="1674" w:type="dxa"/>
            <w:shd w:val="clear" w:color="auto" w:fill="auto"/>
          </w:tcPr>
          <w:p w14:paraId="5D70DB60" w14:textId="77777777" w:rsidR="00034363" w:rsidRPr="005C619D" w:rsidRDefault="00034363" w:rsidP="00960866">
            <w:pPr>
              <w:spacing w:line="210" w:lineRule="exact"/>
              <w:rPr>
                <w:rFonts w:cs="Times New Roman"/>
                <w:b/>
                <w:bCs/>
                <w:sz w:val="16"/>
                <w:szCs w:val="16"/>
              </w:rPr>
            </w:pPr>
          </w:p>
          <w:p w14:paraId="4D9CCBF0" w14:textId="77777777" w:rsidR="00034363" w:rsidRPr="005C619D" w:rsidRDefault="00034363" w:rsidP="00960866">
            <w:pPr>
              <w:spacing w:line="210" w:lineRule="exact"/>
              <w:rPr>
                <w:rFonts w:cs="Times New Roman"/>
                <w:b/>
                <w:bCs/>
                <w:sz w:val="16"/>
                <w:szCs w:val="16"/>
              </w:rPr>
            </w:pPr>
            <w:r w:rsidRPr="005C619D">
              <w:rPr>
                <w:rFonts w:cs="Times New Roman"/>
                <w:b/>
                <w:bCs/>
                <w:sz w:val="16"/>
                <w:szCs w:val="16"/>
              </w:rPr>
              <w:t>Associate</w:t>
            </w:r>
          </w:p>
        </w:tc>
        <w:tc>
          <w:tcPr>
            <w:tcW w:w="1530" w:type="dxa"/>
            <w:shd w:val="clear" w:color="auto" w:fill="auto"/>
          </w:tcPr>
          <w:p w14:paraId="13489CC4" w14:textId="77777777" w:rsidR="00034363" w:rsidRPr="005C619D" w:rsidRDefault="00034363" w:rsidP="00960866">
            <w:pPr>
              <w:spacing w:line="210" w:lineRule="exact"/>
              <w:rPr>
                <w:rFonts w:cs="Times New Roman"/>
              </w:rPr>
            </w:pPr>
          </w:p>
        </w:tc>
        <w:tc>
          <w:tcPr>
            <w:tcW w:w="630" w:type="dxa"/>
            <w:shd w:val="clear" w:color="auto" w:fill="auto"/>
          </w:tcPr>
          <w:p w14:paraId="63B2D83A" w14:textId="77777777" w:rsidR="00034363" w:rsidRPr="005C619D" w:rsidRDefault="00034363" w:rsidP="00960866">
            <w:pPr>
              <w:spacing w:line="210" w:lineRule="exact"/>
              <w:rPr>
                <w:rFonts w:cs="Times New Roman"/>
              </w:rPr>
            </w:pPr>
          </w:p>
        </w:tc>
        <w:tc>
          <w:tcPr>
            <w:tcW w:w="630" w:type="dxa"/>
            <w:shd w:val="clear" w:color="auto" w:fill="auto"/>
          </w:tcPr>
          <w:p w14:paraId="5F1E1EC8" w14:textId="77777777" w:rsidR="00034363" w:rsidRPr="005C619D" w:rsidRDefault="00034363" w:rsidP="00960866">
            <w:pPr>
              <w:spacing w:line="210" w:lineRule="exact"/>
              <w:rPr>
                <w:rFonts w:cs="Times New Roman"/>
              </w:rPr>
            </w:pPr>
          </w:p>
        </w:tc>
        <w:tc>
          <w:tcPr>
            <w:tcW w:w="630" w:type="dxa"/>
            <w:shd w:val="clear" w:color="auto" w:fill="auto"/>
          </w:tcPr>
          <w:p w14:paraId="218FC636" w14:textId="77777777" w:rsidR="00034363" w:rsidRPr="005C619D" w:rsidRDefault="00034363" w:rsidP="00960866">
            <w:pPr>
              <w:spacing w:line="210" w:lineRule="exact"/>
              <w:rPr>
                <w:rFonts w:cs="Times New Roman"/>
              </w:rPr>
            </w:pPr>
          </w:p>
        </w:tc>
        <w:tc>
          <w:tcPr>
            <w:tcW w:w="720" w:type="dxa"/>
            <w:shd w:val="clear" w:color="auto" w:fill="auto"/>
          </w:tcPr>
          <w:p w14:paraId="23B3BA25" w14:textId="77777777" w:rsidR="00034363" w:rsidRPr="005C619D" w:rsidRDefault="00034363" w:rsidP="00960866">
            <w:pPr>
              <w:spacing w:line="210" w:lineRule="exact"/>
              <w:rPr>
                <w:rFonts w:cs="Times New Roman"/>
              </w:rPr>
            </w:pPr>
          </w:p>
        </w:tc>
        <w:tc>
          <w:tcPr>
            <w:tcW w:w="648" w:type="dxa"/>
          </w:tcPr>
          <w:p w14:paraId="40F8DD95" w14:textId="77777777" w:rsidR="00034363" w:rsidRPr="005C619D" w:rsidRDefault="00034363" w:rsidP="00960866">
            <w:pPr>
              <w:spacing w:line="210" w:lineRule="exact"/>
              <w:rPr>
                <w:rFonts w:cs="Times New Roman"/>
              </w:rPr>
            </w:pPr>
          </w:p>
        </w:tc>
        <w:tc>
          <w:tcPr>
            <w:tcW w:w="612" w:type="dxa"/>
          </w:tcPr>
          <w:p w14:paraId="26596330" w14:textId="77777777" w:rsidR="00034363" w:rsidRPr="005C619D" w:rsidRDefault="00034363" w:rsidP="00960866">
            <w:pPr>
              <w:tabs>
                <w:tab w:val="decimal" w:pos="526"/>
              </w:tabs>
              <w:spacing w:line="210" w:lineRule="exact"/>
              <w:rPr>
                <w:rFonts w:cs="Times New Roman"/>
              </w:rPr>
            </w:pPr>
          </w:p>
        </w:tc>
        <w:tc>
          <w:tcPr>
            <w:tcW w:w="684" w:type="dxa"/>
          </w:tcPr>
          <w:p w14:paraId="4E3EFBE8" w14:textId="77777777" w:rsidR="00034363" w:rsidRPr="005C619D" w:rsidRDefault="00034363" w:rsidP="00960866">
            <w:pPr>
              <w:spacing w:line="210" w:lineRule="exact"/>
              <w:rPr>
                <w:rFonts w:cs="Times New Roman"/>
              </w:rPr>
            </w:pPr>
          </w:p>
        </w:tc>
        <w:tc>
          <w:tcPr>
            <w:tcW w:w="630" w:type="dxa"/>
          </w:tcPr>
          <w:p w14:paraId="6152DA75" w14:textId="77777777" w:rsidR="00034363" w:rsidRPr="005C619D" w:rsidRDefault="00034363" w:rsidP="00960866">
            <w:pPr>
              <w:spacing w:line="210" w:lineRule="exact"/>
              <w:rPr>
                <w:rFonts w:cs="Times New Roman"/>
              </w:rPr>
            </w:pPr>
          </w:p>
        </w:tc>
        <w:tc>
          <w:tcPr>
            <w:tcW w:w="630" w:type="dxa"/>
          </w:tcPr>
          <w:p w14:paraId="429398EA" w14:textId="77777777" w:rsidR="00034363" w:rsidRPr="005C619D" w:rsidRDefault="00034363" w:rsidP="00960866">
            <w:pPr>
              <w:spacing w:line="210" w:lineRule="exact"/>
              <w:rPr>
                <w:rFonts w:cs="Times New Roman"/>
              </w:rPr>
            </w:pPr>
          </w:p>
        </w:tc>
        <w:tc>
          <w:tcPr>
            <w:tcW w:w="666" w:type="dxa"/>
          </w:tcPr>
          <w:p w14:paraId="335E1DC1" w14:textId="77777777" w:rsidR="00034363" w:rsidRPr="005C619D" w:rsidRDefault="00034363" w:rsidP="00960866">
            <w:pPr>
              <w:spacing w:line="210" w:lineRule="exact"/>
              <w:rPr>
                <w:rFonts w:cs="Times New Roman"/>
              </w:rPr>
            </w:pPr>
          </w:p>
        </w:tc>
        <w:tc>
          <w:tcPr>
            <w:tcW w:w="720" w:type="dxa"/>
            <w:shd w:val="clear" w:color="auto" w:fill="auto"/>
          </w:tcPr>
          <w:p w14:paraId="3CA8394C" w14:textId="77777777" w:rsidR="00034363" w:rsidRPr="005C619D" w:rsidRDefault="00034363" w:rsidP="00960866">
            <w:pPr>
              <w:spacing w:line="210" w:lineRule="exact"/>
              <w:rPr>
                <w:rFonts w:cs="Times New Roman"/>
              </w:rPr>
            </w:pPr>
          </w:p>
        </w:tc>
        <w:tc>
          <w:tcPr>
            <w:tcW w:w="630" w:type="dxa"/>
            <w:gridSpan w:val="2"/>
            <w:shd w:val="clear" w:color="auto" w:fill="auto"/>
          </w:tcPr>
          <w:p w14:paraId="1CAAFDB1" w14:textId="77777777" w:rsidR="00034363" w:rsidRPr="005C619D" w:rsidRDefault="00034363" w:rsidP="00960866">
            <w:pPr>
              <w:tabs>
                <w:tab w:val="decimal" w:pos="543"/>
              </w:tabs>
              <w:spacing w:line="210" w:lineRule="exact"/>
              <w:rPr>
                <w:rFonts w:cs="Times New Roman"/>
              </w:rPr>
            </w:pPr>
          </w:p>
        </w:tc>
        <w:tc>
          <w:tcPr>
            <w:tcW w:w="720" w:type="dxa"/>
            <w:shd w:val="clear" w:color="auto" w:fill="auto"/>
          </w:tcPr>
          <w:p w14:paraId="66D3240C" w14:textId="77777777" w:rsidR="00034363" w:rsidRPr="005C619D" w:rsidRDefault="00034363" w:rsidP="00960866">
            <w:pPr>
              <w:spacing w:line="210" w:lineRule="exact"/>
              <w:rPr>
                <w:rFonts w:cs="Times New Roman"/>
              </w:rPr>
            </w:pPr>
          </w:p>
        </w:tc>
        <w:tc>
          <w:tcPr>
            <w:tcW w:w="630" w:type="dxa"/>
            <w:gridSpan w:val="2"/>
            <w:shd w:val="clear" w:color="auto" w:fill="auto"/>
          </w:tcPr>
          <w:p w14:paraId="4D1ADBC4" w14:textId="77777777" w:rsidR="00034363" w:rsidRPr="005C619D" w:rsidRDefault="00034363" w:rsidP="00960866">
            <w:pPr>
              <w:tabs>
                <w:tab w:val="decimal" w:pos="538"/>
              </w:tabs>
              <w:spacing w:line="210" w:lineRule="exact"/>
              <w:rPr>
                <w:rFonts w:cs="Times New Roman"/>
              </w:rPr>
            </w:pPr>
          </w:p>
        </w:tc>
        <w:tc>
          <w:tcPr>
            <w:tcW w:w="720" w:type="dxa"/>
            <w:shd w:val="clear" w:color="auto" w:fill="auto"/>
          </w:tcPr>
          <w:p w14:paraId="1A6DCE44" w14:textId="77777777" w:rsidR="00034363" w:rsidRPr="005C619D" w:rsidRDefault="00034363" w:rsidP="00960866">
            <w:pPr>
              <w:spacing w:line="210" w:lineRule="exact"/>
              <w:rPr>
                <w:rFonts w:cs="Times New Roman"/>
              </w:rPr>
            </w:pPr>
          </w:p>
        </w:tc>
        <w:tc>
          <w:tcPr>
            <w:tcW w:w="720" w:type="dxa"/>
            <w:shd w:val="clear" w:color="auto" w:fill="auto"/>
          </w:tcPr>
          <w:p w14:paraId="018EB4F0" w14:textId="77777777" w:rsidR="00034363" w:rsidRPr="005C619D" w:rsidRDefault="00034363" w:rsidP="00960866">
            <w:pPr>
              <w:spacing w:line="210" w:lineRule="exact"/>
              <w:rPr>
                <w:rFonts w:cs="Times New Roman"/>
              </w:rPr>
            </w:pPr>
          </w:p>
        </w:tc>
        <w:tc>
          <w:tcPr>
            <w:tcW w:w="810" w:type="dxa"/>
          </w:tcPr>
          <w:p w14:paraId="5AC0116F" w14:textId="77777777" w:rsidR="00034363" w:rsidRPr="005C619D" w:rsidRDefault="00034363" w:rsidP="00960866">
            <w:pPr>
              <w:spacing w:line="210" w:lineRule="exact"/>
              <w:rPr>
                <w:rFonts w:cs="Times New Roman"/>
              </w:rPr>
            </w:pPr>
          </w:p>
        </w:tc>
        <w:tc>
          <w:tcPr>
            <w:tcW w:w="810" w:type="dxa"/>
          </w:tcPr>
          <w:p w14:paraId="1569BCA6" w14:textId="77777777" w:rsidR="00034363" w:rsidRPr="005C619D" w:rsidRDefault="00034363" w:rsidP="00960866">
            <w:pPr>
              <w:spacing w:line="210" w:lineRule="exact"/>
              <w:rPr>
                <w:rFonts w:cs="Times New Roman"/>
              </w:rPr>
            </w:pPr>
          </w:p>
        </w:tc>
      </w:tr>
      <w:tr w:rsidR="00034363" w:rsidRPr="005C619D" w14:paraId="289C153F" w14:textId="77777777" w:rsidTr="00960866">
        <w:tc>
          <w:tcPr>
            <w:tcW w:w="1674" w:type="dxa"/>
            <w:shd w:val="clear" w:color="auto" w:fill="auto"/>
          </w:tcPr>
          <w:p w14:paraId="313FB8A3"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TMB Asset </w:t>
            </w:r>
          </w:p>
          <w:p w14:paraId="749B1769"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Management                </w:t>
            </w:r>
          </w:p>
          <w:p w14:paraId="7CDDFAF2" w14:textId="7C4E49E5" w:rsidR="00034363" w:rsidRPr="005C619D" w:rsidRDefault="00034363" w:rsidP="00960866">
            <w:pPr>
              <w:spacing w:line="210" w:lineRule="exact"/>
              <w:rPr>
                <w:rFonts w:cs="Times New Roman"/>
              </w:rPr>
            </w:pPr>
            <w:r w:rsidRPr="005C619D">
              <w:rPr>
                <w:rFonts w:cs="Times New Roman"/>
                <w:sz w:val="16"/>
                <w:szCs w:val="16"/>
              </w:rPr>
              <w:t xml:space="preserve">   Co., Ltd.</w:t>
            </w:r>
            <w:r w:rsidR="00484E62" w:rsidRPr="005C619D">
              <w:rPr>
                <w:rFonts w:cs="Times New Roman"/>
                <w:sz w:val="16"/>
                <w:szCs w:val="16"/>
                <w:vertAlign w:val="superscript"/>
              </w:rPr>
              <w:t xml:space="preserve"> **</w:t>
            </w:r>
          </w:p>
        </w:tc>
        <w:tc>
          <w:tcPr>
            <w:tcW w:w="1530" w:type="dxa"/>
            <w:shd w:val="clear" w:color="auto" w:fill="auto"/>
            <w:vAlign w:val="bottom"/>
          </w:tcPr>
          <w:p w14:paraId="6AF11404" w14:textId="77777777" w:rsidR="00034363" w:rsidRPr="005C619D" w:rsidRDefault="00034363" w:rsidP="00960866">
            <w:pPr>
              <w:pStyle w:val="index"/>
              <w:spacing w:after="0" w:line="210" w:lineRule="exact"/>
              <w:jc w:val="center"/>
              <w:rPr>
                <w:rFonts w:cs="Times New Roman"/>
                <w:sz w:val="16"/>
                <w:szCs w:val="16"/>
                <w:lang w:val="en-GB"/>
              </w:rPr>
            </w:pPr>
          </w:p>
          <w:p w14:paraId="3D99D244" w14:textId="77777777" w:rsidR="00034363" w:rsidRPr="005C619D" w:rsidRDefault="00034363" w:rsidP="00960866">
            <w:pPr>
              <w:pStyle w:val="index"/>
              <w:spacing w:after="0" w:line="210" w:lineRule="exact"/>
              <w:jc w:val="center"/>
              <w:rPr>
                <w:rFonts w:cs="Times New Roman"/>
              </w:rPr>
            </w:pPr>
            <w:r w:rsidRPr="005C619D">
              <w:rPr>
                <w:rFonts w:cs="Times New Roman"/>
                <w:sz w:val="16"/>
                <w:szCs w:val="16"/>
                <w:lang w:val="en-GB"/>
              </w:rPr>
              <w:t>Fund management business</w:t>
            </w:r>
          </w:p>
        </w:tc>
        <w:tc>
          <w:tcPr>
            <w:tcW w:w="630" w:type="dxa"/>
            <w:shd w:val="clear" w:color="auto" w:fill="auto"/>
            <w:vAlign w:val="bottom"/>
          </w:tcPr>
          <w:p w14:paraId="51245B6F" w14:textId="06F3AB2A"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35.00</w:t>
            </w:r>
          </w:p>
        </w:tc>
        <w:tc>
          <w:tcPr>
            <w:tcW w:w="630" w:type="dxa"/>
            <w:shd w:val="clear" w:color="auto" w:fill="auto"/>
            <w:vAlign w:val="bottom"/>
          </w:tcPr>
          <w:p w14:paraId="7AD49E44" w14:textId="77777777"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35.00</w:t>
            </w:r>
          </w:p>
        </w:tc>
        <w:tc>
          <w:tcPr>
            <w:tcW w:w="630" w:type="dxa"/>
            <w:shd w:val="clear" w:color="auto" w:fill="auto"/>
            <w:vAlign w:val="bottom"/>
          </w:tcPr>
          <w:p w14:paraId="49C89AF4" w14:textId="3ED75403" w:rsidR="00034363" w:rsidRPr="005C619D" w:rsidRDefault="008B1BAF" w:rsidP="00960866">
            <w:pPr>
              <w:pStyle w:val="index"/>
              <w:tabs>
                <w:tab w:val="decimal" w:pos="540"/>
              </w:tabs>
              <w:spacing w:after="0" w:line="210" w:lineRule="exact"/>
              <w:rPr>
                <w:rFonts w:cs="Times New Roman"/>
                <w:sz w:val="16"/>
                <w:szCs w:val="16"/>
                <w:lang w:val="en-GB"/>
              </w:rPr>
            </w:pPr>
            <w:r>
              <w:rPr>
                <w:rFonts w:cs="Times New Roman"/>
                <w:sz w:val="16"/>
                <w:szCs w:val="16"/>
                <w:lang w:val="en-GB"/>
              </w:rPr>
              <w:t>100</w:t>
            </w:r>
          </w:p>
        </w:tc>
        <w:tc>
          <w:tcPr>
            <w:tcW w:w="720" w:type="dxa"/>
            <w:shd w:val="clear" w:color="auto" w:fill="auto"/>
            <w:vAlign w:val="bottom"/>
          </w:tcPr>
          <w:p w14:paraId="2FED4D0C" w14:textId="60254ABC" w:rsidR="00034363" w:rsidRPr="005C619D" w:rsidRDefault="008B1BAF" w:rsidP="00960866">
            <w:pPr>
              <w:pStyle w:val="index"/>
              <w:tabs>
                <w:tab w:val="decimal" w:pos="540"/>
              </w:tabs>
              <w:spacing w:after="0" w:line="210" w:lineRule="exact"/>
              <w:rPr>
                <w:rFonts w:cs="Times New Roman"/>
                <w:sz w:val="16"/>
                <w:szCs w:val="16"/>
                <w:lang w:val="en-GB"/>
              </w:rPr>
            </w:pPr>
            <w:r>
              <w:rPr>
                <w:rFonts w:cs="Times New Roman"/>
                <w:sz w:val="16"/>
                <w:szCs w:val="16"/>
                <w:lang w:val="en-GB"/>
              </w:rPr>
              <w:t>100</w:t>
            </w:r>
          </w:p>
        </w:tc>
        <w:tc>
          <w:tcPr>
            <w:tcW w:w="648" w:type="dxa"/>
          </w:tcPr>
          <w:p w14:paraId="77ED0491" w14:textId="77777777" w:rsidR="00034363" w:rsidRDefault="00034363" w:rsidP="00960866">
            <w:pPr>
              <w:pStyle w:val="index"/>
              <w:tabs>
                <w:tab w:val="decimal" w:pos="594"/>
              </w:tabs>
              <w:spacing w:after="0" w:line="210" w:lineRule="exact"/>
              <w:ind w:left="144" w:firstLine="14"/>
              <w:rPr>
                <w:rFonts w:cs="Times New Roman"/>
              </w:rPr>
            </w:pPr>
          </w:p>
          <w:p w14:paraId="40CD2FF7" w14:textId="77777777" w:rsidR="00034363" w:rsidRDefault="00034363" w:rsidP="00960866">
            <w:pPr>
              <w:pStyle w:val="index"/>
              <w:tabs>
                <w:tab w:val="decimal" w:pos="594"/>
              </w:tabs>
              <w:spacing w:after="0" w:line="210" w:lineRule="exact"/>
              <w:ind w:left="144" w:firstLine="14"/>
              <w:rPr>
                <w:rFonts w:cs="Times New Roman"/>
              </w:rPr>
            </w:pPr>
          </w:p>
          <w:p w14:paraId="3DB186FF" w14:textId="61C0C1A8" w:rsidR="00034363" w:rsidRPr="005C619D" w:rsidRDefault="00034363" w:rsidP="00960866">
            <w:pPr>
              <w:pStyle w:val="index"/>
              <w:tabs>
                <w:tab w:val="decimal" w:pos="526"/>
              </w:tabs>
              <w:spacing w:after="0" w:line="210" w:lineRule="exact"/>
              <w:ind w:left="144" w:firstLine="14"/>
              <w:rPr>
                <w:rFonts w:cs="Times New Roman"/>
              </w:rPr>
            </w:pPr>
            <w:r w:rsidRPr="00034363">
              <w:rPr>
                <w:rFonts w:cs="Times New Roman"/>
                <w:sz w:val="16"/>
                <w:szCs w:val="16"/>
              </w:rPr>
              <w:t>4,513</w:t>
            </w:r>
          </w:p>
        </w:tc>
        <w:tc>
          <w:tcPr>
            <w:tcW w:w="612" w:type="dxa"/>
          </w:tcPr>
          <w:p w14:paraId="5E94C2F8" w14:textId="77777777" w:rsidR="00034363" w:rsidRPr="005C619D" w:rsidRDefault="00034363" w:rsidP="00960866">
            <w:pPr>
              <w:tabs>
                <w:tab w:val="decimal" w:pos="526"/>
              </w:tabs>
              <w:spacing w:line="210" w:lineRule="exact"/>
              <w:rPr>
                <w:rFonts w:cs="Times New Roman"/>
              </w:rPr>
            </w:pPr>
          </w:p>
          <w:p w14:paraId="0C08983C" w14:textId="77777777" w:rsidR="00034363" w:rsidRPr="005C619D" w:rsidRDefault="00034363" w:rsidP="00960866">
            <w:pPr>
              <w:tabs>
                <w:tab w:val="decimal" w:pos="526"/>
              </w:tabs>
              <w:spacing w:line="210" w:lineRule="exact"/>
              <w:rPr>
                <w:rFonts w:cs="Times New Roman"/>
              </w:rPr>
            </w:pPr>
          </w:p>
          <w:p w14:paraId="40C4FE1A" w14:textId="77777777" w:rsidR="00034363" w:rsidRPr="005C619D" w:rsidRDefault="00034363" w:rsidP="00960866">
            <w:pPr>
              <w:pStyle w:val="index"/>
              <w:tabs>
                <w:tab w:val="decimal" w:pos="526"/>
              </w:tabs>
              <w:spacing w:after="0" w:line="210" w:lineRule="exact"/>
              <w:ind w:left="144" w:firstLine="14"/>
              <w:rPr>
                <w:rFonts w:cs="Times New Roman"/>
              </w:rPr>
            </w:pPr>
            <w:r w:rsidRPr="005C619D">
              <w:rPr>
                <w:rFonts w:cs="Times New Roman"/>
                <w:sz w:val="16"/>
                <w:szCs w:val="16"/>
              </w:rPr>
              <w:t>4,</w:t>
            </w:r>
            <w:r w:rsidRPr="005C619D">
              <w:rPr>
                <w:rFonts w:cs="Times New Roman"/>
                <w:sz w:val="16"/>
                <w:szCs w:val="16"/>
                <w:lang w:val="en-GB"/>
              </w:rPr>
              <w:t>725</w:t>
            </w:r>
          </w:p>
        </w:tc>
        <w:tc>
          <w:tcPr>
            <w:tcW w:w="684" w:type="dxa"/>
            <w:vAlign w:val="bottom"/>
          </w:tcPr>
          <w:p w14:paraId="60551026" w14:textId="40F03DC0"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vAlign w:val="bottom"/>
          </w:tcPr>
          <w:p w14:paraId="3A596071"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tcPr>
          <w:p w14:paraId="04E74A52" w14:textId="77777777" w:rsidR="00034363" w:rsidRDefault="00034363" w:rsidP="00960866">
            <w:pPr>
              <w:pStyle w:val="index"/>
              <w:tabs>
                <w:tab w:val="decimal" w:pos="594"/>
              </w:tabs>
              <w:spacing w:after="0" w:line="210" w:lineRule="exact"/>
              <w:ind w:left="144" w:firstLine="14"/>
              <w:rPr>
                <w:rFonts w:cs="Times New Roman"/>
              </w:rPr>
            </w:pPr>
          </w:p>
          <w:p w14:paraId="381AD706" w14:textId="77777777" w:rsidR="00034363" w:rsidRDefault="00034363" w:rsidP="00960866">
            <w:pPr>
              <w:pStyle w:val="index"/>
              <w:tabs>
                <w:tab w:val="decimal" w:pos="594"/>
              </w:tabs>
              <w:spacing w:after="0" w:line="210" w:lineRule="exact"/>
              <w:ind w:left="144" w:firstLine="14"/>
              <w:rPr>
                <w:rFonts w:cs="Times New Roman"/>
              </w:rPr>
            </w:pPr>
          </w:p>
          <w:p w14:paraId="11D59257" w14:textId="78B7D399" w:rsidR="00034363" w:rsidRPr="005C619D" w:rsidRDefault="00034363" w:rsidP="00960866">
            <w:pPr>
              <w:pStyle w:val="index"/>
              <w:tabs>
                <w:tab w:val="decimal" w:pos="540"/>
              </w:tabs>
              <w:spacing w:after="0" w:line="210" w:lineRule="exact"/>
              <w:ind w:left="-14"/>
              <w:rPr>
                <w:rFonts w:cs="Times New Roman"/>
                <w:sz w:val="16"/>
                <w:szCs w:val="16"/>
                <w:lang w:val="en-GB"/>
              </w:rPr>
            </w:pPr>
            <w:r w:rsidRPr="00034363">
              <w:rPr>
                <w:rFonts w:cs="Times New Roman"/>
                <w:sz w:val="16"/>
                <w:szCs w:val="16"/>
              </w:rPr>
              <w:t>4,513</w:t>
            </w:r>
          </w:p>
        </w:tc>
        <w:tc>
          <w:tcPr>
            <w:tcW w:w="666" w:type="dxa"/>
            <w:vAlign w:val="bottom"/>
          </w:tcPr>
          <w:p w14:paraId="495BCB6D"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r w:rsidRPr="005C619D">
              <w:rPr>
                <w:rFonts w:cs="Times New Roman"/>
                <w:sz w:val="16"/>
                <w:szCs w:val="16"/>
                <w:lang w:val="en-GB"/>
              </w:rPr>
              <w:t>4,725</w:t>
            </w:r>
          </w:p>
        </w:tc>
        <w:tc>
          <w:tcPr>
            <w:tcW w:w="720" w:type="dxa"/>
            <w:shd w:val="clear" w:color="auto" w:fill="auto"/>
            <w:vAlign w:val="bottom"/>
          </w:tcPr>
          <w:p w14:paraId="6197FACC" w14:textId="1DF01614" w:rsidR="00034363" w:rsidRPr="005C619D" w:rsidRDefault="00034363" w:rsidP="00960866">
            <w:pPr>
              <w:pStyle w:val="index"/>
              <w:tabs>
                <w:tab w:val="decimal" w:pos="630"/>
              </w:tabs>
              <w:spacing w:after="0" w:line="210" w:lineRule="exact"/>
              <w:ind w:left="-14"/>
              <w:rPr>
                <w:rFonts w:cs="Times New Roman"/>
                <w:sz w:val="16"/>
                <w:szCs w:val="16"/>
                <w:lang w:val="en-GB"/>
              </w:rPr>
            </w:pPr>
            <w:r>
              <w:rPr>
                <w:rFonts w:cs="Times New Roman"/>
                <w:sz w:val="16"/>
                <w:szCs w:val="16"/>
                <w:lang w:val="en-GB"/>
              </w:rPr>
              <w:t>197</w:t>
            </w:r>
          </w:p>
        </w:tc>
        <w:tc>
          <w:tcPr>
            <w:tcW w:w="630" w:type="dxa"/>
            <w:gridSpan w:val="2"/>
            <w:shd w:val="clear" w:color="auto" w:fill="auto"/>
            <w:vAlign w:val="bottom"/>
          </w:tcPr>
          <w:p w14:paraId="1E7D5B06" w14:textId="77777777" w:rsidR="00034363" w:rsidRPr="005C619D" w:rsidRDefault="00034363" w:rsidP="00960866">
            <w:pPr>
              <w:pStyle w:val="index"/>
              <w:tabs>
                <w:tab w:val="decimal" w:pos="543"/>
              </w:tabs>
              <w:spacing w:after="0" w:line="210" w:lineRule="exact"/>
              <w:ind w:left="-14"/>
              <w:rPr>
                <w:rFonts w:cs="Times New Roman"/>
                <w:sz w:val="16"/>
                <w:szCs w:val="16"/>
                <w:lang w:val="en-GB"/>
              </w:rPr>
            </w:pPr>
            <w:r w:rsidRPr="005C619D">
              <w:rPr>
                <w:rFonts w:cs="Times New Roman"/>
                <w:sz w:val="16"/>
                <w:szCs w:val="16"/>
                <w:lang w:val="en-GB"/>
              </w:rPr>
              <w:t>197</w:t>
            </w:r>
          </w:p>
        </w:tc>
        <w:tc>
          <w:tcPr>
            <w:tcW w:w="720" w:type="dxa"/>
            <w:shd w:val="clear" w:color="auto" w:fill="auto"/>
            <w:vAlign w:val="bottom"/>
          </w:tcPr>
          <w:p w14:paraId="4A19B2C5" w14:textId="5DFB13A8"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w:t>
            </w:r>
          </w:p>
        </w:tc>
        <w:tc>
          <w:tcPr>
            <w:tcW w:w="630" w:type="dxa"/>
            <w:gridSpan w:val="2"/>
            <w:shd w:val="clear" w:color="auto" w:fill="auto"/>
            <w:vAlign w:val="bottom"/>
          </w:tcPr>
          <w:p w14:paraId="56EC153E" w14:textId="77777777" w:rsidR="00034363" w:rsidRPr="005C619D" w:rsidRDefault="00034363" w:rsidP="00960866">
            <w:pPr>
              <w:pStyle w:val="index"/>
              <w:tabs>
                <w:tab w:val="decimal" w:pos="538"/>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39F7D805" w14:textId="02DE8DE0"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197</w:t>
            </w:r>
          </w:p>
        </w:tc>
        <w:tc>
          <w:tcPr>
            <w:tcW w:w="720" w:type="dxa"/>
            <w:shd w:val="clear" w:color="auto" w:fill="auto"/>
            <w:vAlign w:val="bottom"/>
          </w:tcPr>
          <w:p w14:paraId="74271241"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r w:rsidRPr="005C619D">
              <w:rPr>
                <w:rFonts w:cs="Times New Roman"/>
                <w:sz w:val="16"/>
                <w:szCs w:val="16"/>
                <w:lang w:val="en-GB"/>
              </w:rPr>
              <w:t>197</w:t>
            </w:r>
          </w:p>
        </w:tc>
        <w:tc>
          <w:tcPr>
            <w:tcW w:w="810" w:type="dxa"/>
            <w:vAlign w:val="bottom"/>
          </w:tcPr>
          <w:p w14:paraId="19F42AAC" w14:textId="35E67FDF" w:rsidR="00034363" w:rsidRPr="005C619D" w:rsidRDefault="005C60B6" w:rsidP="00960866">
            <w:pPr>
              <w:pStyle w:val="index"/>
              <w:tabs>
                <w:tab w:val="decimal" w:pos="706"/>
              </w:tabs>
              <w:spacing w:after="0" w:line="210" w:lineRule="exact"/>
              <w:ind w:left="-14"/>
              <w:rPr>
                <w:rFonts w:cs="Times New Roman"/>
                <w:sz w:val="16"/>
                <w:szCs w:val="16"/>
                <w:lang w:val="en-GB" w:bidi="th-TH"/>
              </w:rPr>
            </w:pPr>
            <w:r>
              <w:rPr>
                <w:rFonts w:cs="Times New Roman"/>
                <w:sz w:val="16"/>
                <w:szCs w:val="16"/>
                <w:lang w:val="en-GB" w:bidi="th-TH"/>
              </w:rPr>
              <w:t xml:space="preserve">   </w:t>
            </w:r>
            <w:r w:rsidR="00034363">
              <w:rPr>
                <w:rFonts w:cs="Times New Roman"/>
                <w:sz w:val="16"/>
                <w:szCs w:val="16"/>
                <w:lang w:val="en-GB" w:bidi="th-TH"/>
              </w:rPr>
              <w:t>324</w:t>
            </w:r>
          </w:p>
        </w:tc>
        <w:tc>
          <w:tcPr>
            <w:tcW w:w="810" w:type="dxa"/>
            <w:vAlign w:val="bottom"/>
          </w:tcPr>
          <w:p w14:paraId="4715C10E" w14:textId="77777777" w:rsidR="00034363" w:rsidRPr="005C619D" w:rsidRDefault="00034363" w:rsidP="00960866">
            <w:pPr>
              <w:pStyle w:val="index"/>
              <w:tabs>
                <w:tab w:val="decimal" w:pos="540"/>
              </w:tabs>
              <w:spacing w:after="0" w:line="210" w:lineRule="exact"/>
              <w:ind w:left="-14"/>
              <w:rPr>
                <w:rFonts w:cs="Times New Roman"/>
                <w:sz w:val="16"/>
                <w:szCs w:val="16"/>
                <w:lang w:val="en-GB" w:bidi="th-TH"/>
              </w:rPr>
            </w:pPr>
            <w:r w:rsidRPr="005C619D">
              <w:rPr>
                <w:rFonts w:cs="Times New Roman"/>
                <w:sz w:val="16"/>
                <w:szCs w:val="16"/>
                <w:lang w:val="en-GB" w:bidi="th-TH"/>
              </w:rPr>
              <w:t>-</w:t>
            </w:r>
          </w:p>
        </w:tc>
      </w:tr>
      <w:tr w:rsidR="00034363" w:rsidRPr="005C619D" w14:paraId="046B40A2" w14:textId="77777777" w:rsidTr="00960866">
        <w:tc>
          <w:tcPr>
            <w:tcW w:w="1674" w:type="dxa"/>
            <w:shd w:val="clear" w:color="auto" w:fill="auto"/>
          </w:tcPr>
          <w:p w14:paraId="06E7DF97" w14:textId="77777777" w:rsidR="00034363" w:rsidRPr="005C619D" w:rsidRDefault="00034363" w:rsidP="00960866">
            <w:pPr>
              <w:pStyle w:val="index"/>
              <w:spacing w:after="0" w:line="210" w:lineRule="exact"/>
              <w:ind w:right="-90"/>
              <w:rPr>
                <w:rFonts w:cs="Times New Roman"/>
                <w:sz w:val="16"/>
                <w:szCs w:val="16"/>
                <w:lang w:val="en-GB"/>
              </w:rPr>
            </w:pPr>
          </w:p>
        </w:tc>
        <w:tc>
          <w:tcPr>
            <w:tcW w:w="1530" w:type="dxa"/>
            <w:shd w:val="clear" w:color="auto" w:fill="auto"/>
          </w:tcPr>
          <w:p w14:paraId="08796532" w14:textId="77777777" w:rsidR="00034363" w:rsidRPr="005C619D" w:rsidRDefault="00034363" w:rsidP="00960866">
            <w:pPr>
              <w:pStyle w:val="index"/>
              <w:spacing w:after="0" w:line="210" w:lineRule="exact"/>
              <w:jc w:val="center"/>
              <w:rPr>
                <w:rFonts w:cs="Times New Roman"/>
                <w:sz w:val="16"/>
                <w:szCs w:val="16"/>
                <w:lang w:val="en-GB"/>
              </w:rPr>
            </w:pPr>
          </w:p>
        </w:tc>
        <w:tc>
          <w:tcPr>
            <w:tcW w:w="630" w:type="dxa"/>
            <w:shd w:val="clear" w:color="auto" w:fill="auto"/>
            <w:vAlign w:val="bottom"/>
          </w:tcPr>
          <w:p w14:paraId="342BF1A0" w14:textId="77777777" w:rsidR="00034363" w:rsidRPr="005C619D" w:rsidRDefault="00034363" w:rsidP="00960866">
            <w:pPr>
              <w:pStyle w:val="index"/>
              <w:spacing w:after="0" w:line="210" w:lineRule="exact"/>
              <w:ind w:right="90"/>
              <w:jc w:val="right"/>
              <w:rPr>
                <w:rFonts w:cs="Times New Roman"/>
                <w:sz w:val="16"/>
                <w:szCs w:val="16"/>
                <w:lang w:val="en-GB"/>
              </w:rPr>
            </w:pPr>
          </w:p>
        </w:tc>
        <w:tc>
          <w:tcPr>
            <w:tcW w:w="630" w:type="dxa"/>
            <w:shd w:val="clear" w:color="auto" w:fill="auto"/>
            <w:vAlign w:val="bottom"/>
          </w:tcPr>
          <w:p w14:paraId="14E16563" w14:textId="77777777" w:rsidR="00034363" w:rsidRPr="005C619D" w:rsidRDefault="00034363" w:rsidP="00960866">
            <w:pPr>
              <w:pStyle w:val="index"/>
              <w:spacing w:after="0" w:line="210" w:lineRule="exact"/>
              <w:ind w:right="90"/>
              <w:jc w:val="right"/>
              <w:rPr>
                <w:rFonts w:cs="Times New Roman"/>
                <w:sz w:val="16"/>
                <w:szCs w:val="16"/>
                <w:lang w:val="en-GB"/>
              </w:rPr>
            </w:pPr>
          </w:p>
        </w:tc>
        <w:tc>
          <w:tcPr>
            <w:tcW w:w="630" w:type="dxa"/>
            <w:shd w:val="clear" w:color="auto" w:fill="auto"/>
            <w:vAlign w:val="bottom"/>
          </w:tcPr>
          <w:p w14:paraId="25FB4DC6" w14:textId="77777777" w:rsidR="00034363" w:rsidRPr="005C619D" w:rsidRDefault="00034363" w:rsidP="00960866">
            <w:pPr>
              <w:pStyle w:val="index"/>
              <w:tabs>
                <w:tab w:val="decimal" w:pos="540"/>
              </w:tabs>
              <w:spacing w:after="0" w:line="210" w:lineRule="exact"/>
              <w:rPr>
                <w:rFonts w:cs="Times New Roman"/>
                <w:sz w:val="16"/>
                <w:szCs w:val="16"/>
                <w:lang w:val="en-GB"/>
              </w:rPr>
            </w:pPr>
          </w:p>
        </w:tc>
        <w:tc>
          <w:tcPr>
            <w:tcW w:w="720" w:type="dxa"/>
            <w:shd w:val="clear" w:color="auto" w:fill="auto"/>
            <w:vAlign w:val="bottom"/>
          </w:tcPr>
          <w:p w14:paraId="34E3715C" w14:textId="77777777" w:rsidR="00034363" w:rsidRPr="005C619D" w:rsidRDefault="00034363" w:rsidP="00960866">
            <w:pPr>
              <w:pStyle w:val="index"/>
              <w:tabs>
                <w:tab w:val="decimal" w:pos="540"/>
              </w:tabs>
              <w:spacing w:after="0" w:line="210" w:lineRule="exact"/>
              <w:rPr>
                <w:rFonts w:cs="Times New Roman"/>
                <w:sz w:val="16"/>
                <w:szCs w:val="16"/>
                <w:lang w:val="en-GB"/>
              </w:rPr>
            </w:pPr>
          </w:p>
        </w:tc>
        <w:tc>
          <w:tcPr>
            <w:tcW w:w="648" w:type="dxa"/>
          </w:tcPr>
          <w:p w14:paraId="14809464" w14:textId="77777777" w:rsidR="00034363" w:rsidRPr="005C619D" w:rsidRDefault="00034363" w:rsidP="00960866">
            <w:pPr>
              <w:spacing w:line="210" w:lineRule="exact"/>
              <w:rPr>
                <w:rFonts w:cs="Times New Roman"/>
              </w:rPr>
            </w:pPr>
          </w:p>
        </w:tc>
        <w:tc>
          <w:tcPr>
            <w:tcW w:w="612" w:type="dxa"/>
          </w:tcPr>
          <w:p w14:paraId="23C97C1F" w14:textId="77777777" w:rsidR="00034363" w:rsidRPr="005C619D" w:rsidRDefault="00034363" w:rsidP="00960866">
            <w:pPr>
              <w:tabs>
                <w:tab w:val="decimal" w:pos="526"/>
              </w:tabs>
              <w:spacing w:line="210" w:lineRule="exact"/>
              <w:rPr>
                <w:rFonts w:cs="Times New Roman"/>
              </w:rPr>
            </w:pPr>
          </w:p>
        </w:tc>
        <w:tc>
          <w:tcPr>
            <w:tcW w:w="684" w:type="dxa"/>
            <w:vAlign w:val="bottom"/>
          </w:tcPr>
          <w:p w14:paraId="03AB8928"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630" w:type="dxa"/>
            <w:vAlign w:val="bottom"/>
          </w:tcPr>
          <w:p w14:paraId="66B9797A"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630" w:type="dxa"/>
          </w:tcPr>
          <w:p w14:paraId="74763521"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666" w:type="dxa"/>
            <w:vAlign w:val="bottom"/>
          </w:tcPr>
          <w:p w14:paraId="75E11DD5"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720" w:type="dxa"/>
            <w:shd w:val="clear" w:color="auto" w:fill="auto"/>
            <w:vAlign w:val="bottom"/>
          </w:tcPr>
          <w:p w14:paraId="5842757B"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630" w:type="dxa"/>
            <w:gridSpan w:val="2"/>
            <w:shd w:val="clear" w:color="auto" w:fill="auto"/>
            <w:vAlign w:val="bottom"/>
          </w:tcPr>
          <w:p w14:paraId="08A1C854" w14:textId="77777777" w:rsidR="00034363" w:rsidRPr="005C619D" w:rsidRDefault="00034363" w:rsidP="00960866">
            <w:pPr>
              <w:pStyle w:val="index"/>
              <w:tabs>
                <w:tab w:val="decimal" w:pos="77"/>
              </w:tabs>
              <w:spacing w:after="0" w:line="210" w:lineRule="exact"/>
              <w:ind w:left="-14"/>
              <w:rPr>
                <w:rFonts w:cs="Times New Roman"/>
                <w:sz w:val="16"/>
                <w:szCs w:val="16"/>
                <w:lang w:val="en-GB"/>
              </w:rPr>
            </w:pPr>
          </w:p>
        </w:tc>
        <w:tc>
          <w:tcPr>
            <w:tcW w:w="720" w:type="dxa"/>
            <w:shd w:val="clear" w:color="auto" w:fill="auto"/>
            <w:vAlign w:val="bottom"/>
          </w:tcPr>
          <w:p w14:paraId="418EED6C"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630" w:type="dxa"/>
            <w:gridSpan w:val="2"/>
            <w:shd w:val="clear" w:color="auto" w:fill="auto"/>
            <w:vAlign w:val="bottom"/>
          </w:tcPr>
          <w:p w14:paraId="233716D6"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720" w:type="dxa"/>
            <w:shd w:val="clear" w:color="auto" w:fill="auto"/>
            <w:vAlign w:val="bottom"/>
          </w:tcPr>
          <w:p w14:paraId="1373D7FA"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720" w:type="dxa"/>
            <w:shd w:val="clear" w:color="auto" w:fill="auto"/>
            <w:vAlign w:val="bottom"/>
          </w:tcPr>
          <w:p w14:paraId="5E314931"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810" w:type="dxa"/>
            <w:vAlign w:val="bottom"/>
          </w:tcPr>
          <w:p w14:paraId="23D1BF8F" w14:textId="77777777" w:rsidR="00034363" w:rsidRPr="005C619D" w:rsidRDefault="00034363" w:rsidP="00960866">
            <w:pPr>
              <w:pStyle w:val="index"/>
              <w:spacing w:after="0" w:line="210" w:lineRule="exact"/>
              <w:ind w:left="-14"/>
              <w:rPr>
                <w:rFonts w:cs="Times New Roman"/>
                <w:sz w:val="16"/>
                <w:szCs w:val="16"/>
                <w:lang w:val="en-GB" w:bidi="th-TH"/>
              </w:rPr>
            </w:pPr>
          </w:p>
        </w:tc>
        <w:tc>
          <w:tcPr>
            <w:tcW w:w="810" w:type="dxa"/>
            <w:vAlign w:val="bottom"/>
          </w:tcPr>
          <w:p w14:paraId="40AE93DC" w14:textId="77777777" w:rsidR="00034363" w:rsidRPr="005C619D" w:rsidRDefault="00034363" w:rsidP="00960866">
            <w:pPr>
              <w:pStyle w:val="index"/>
              <w:tabs>
                <w:tab w:val="decimal" w:pos="540"/>
              </w:tabs>
              <w:spacing w:after="0" w:line="210" w:lineRule="exact"/>
              <w:ind w:left="-14"/>
              <w:rPr>
                <w:rFonts w:cs="Times New Roman"/>
                <w:sz w:val="16"/>
                <w:szCs w:val="16"/>
                <w:lang w:val="en-GB" w:bidi="th-TH"/>
              </w:rPr>
            </w:pPr>
          </w:p>
        </w:tc>
      </w:tr>
      <w:tr w:rsidR="00034363" w:rsidRPr="005C619D" w14:paraId="7F3ED046" w14:textId="77777777" w:rsidTr="00960866">
        <w:tc>
          <w:tcPr>
            <w:tcW w:w="1674" w:type="dxa"/>
            <w:shd w:val="clear" w:color="auto" w:fill="auto"/>
          </w:tcPr>
          <w:p w14:paraId="219B34EF" w14:textId="77777777" w:rsidR="00034363" w:rsidRPr="005C619D" w:rsidRDefault="00034363" w:rsidP="00960866">
            <w:pPr>
              <w:pStyle w:val="index"/>
              <w:spacing w:after="0" w:line="210" w:lineRule="exact"/>
              <w:ind w:right="-90"/>
              <w:rPr>
                <w:rFonts w:cs="Times New Roman"/>
                <w:b/>
                <w:bCs/>
                <w:sz w:val="16"/>
                <w:szCs w:val="16"/>
                <w:lang w:val="en-GB"/>
              </w:rPr>
            </w:pPr>
            <w:r w:rsidRPr="005C619D">
              <w:rPr>
                <w:rFonts w:cs="Times New Roman"/>
                <w:b/>
                <w:bCs/>
                <w:sz w:val="16"/>
                <w:szCs w:val="16"/>
                <w:lang w:val="en-GB"/>
              </w:rPr>
              <w:t>Indirect associate</w:t>
            </w:r>
          </w:p>
        </w:tc>
        <w:tc>
          <w:tcPr>
            <w:tcW w:w="1530" w:type="dxa"/>
            <w:shd w:val="clear" w:color="auto" w:fill="auto"/>
          </w:tcPr>
          <w:p w14:paraId="5A4A837F" w14:textId="77777777" w:rsidR="00034363" w:rsidRPr="005C619D" w:rsidRDefault="00034363" w:rsidP="00960866">
            <w:pPr>
              <w:pStyle w:val="index"/>
              <w:spacing w:after="0" w:line="210" w:lineRule="exact"/>
              <w:jc w:val="center"/>
              <w:rPr>
                <w:rFonts w:cs="Times New Roman"/>
                <w:sz w:val="16"/>
                <w:szCs w:val="16"/>
                <w:lang w:val="en-GB"/>
              </w:rPr>
            </w:pPr>
          </w:p>
        </w:tc>
        <w:tc>
          <w:tcPr>
            <w:tcW w:w="630" w:type="dxa"/>
            <w:shd w:val="clear" w:color="auto" w:fill="auto"/>
            <w:vAlign w:val="bottom"/>
          </w:tcPr>
          <w:p w14:paraId="77A394B2" w14:textId="77777777" w:rsidR="00034363" w:rsidRPr="005C619D" w:rsidRDefault="00034363" w:rsidP="00960866">
            <w:pPr>
              <w:pStyle w:val="index"/>
              <w:spacing w:after="0" w:line="210" w:lineRule="exact"/>
              <w:ind w:right="90"/>
              <w:jc w:val="right"/>
              <w:rPr>
                <w:rFonts w:cs="Times New Roman"/>
                <w:sz w:val="16"/>
                <w:szCs w:val="16"/>
                <w:lang w:val="en-GB"/>
              </w:rPr>
            </w:pPr>
          </w:p>
        </w:tc>
        <w:tc>
          <w:tcPr>
            <w:tcW w:w="630" w:type="dxa"/>
            <w:shd w:val="clear" w:color="auto" w:fill="auto"/>
            <w:vAlign w:val="bottom"/>
          </w:tcPr>
          <w:p w14:paraId="598C70A4" w14:textId="77777777" w:rsidR="00034363" w:rsidRPr="005C619D" w:rsidRDefault="00034363" w:rsidP="00960866">
            <w:pPr>
              <w:pStyle w:val="index"/>
              <w:spacing w:after="0" w:line="210" w:lineRule="exact"/>
              <w:ind w:right="90"/>
              <w:jc w:val="right"/>
              <w:rPr>
                <w:rFonts w:cs="Times New Roman"/>
                <w:sz w:val="16"/>
                <w:szCs w:val="16"/>
                <w:lang w:val="en-GB"/>
              </w:rPr>
            </w:pPr>
          </w:p>
        </w:tc>
        <w:tc>
          <w:tcPr>
            <w:tcW w:w="630" w:type="dxa"/>
            <w:shd w:val="clear" w:color="auto" w:fill="auto"/>
            <w:vAlign w:val="bottom"/>
          </w:tcPr>
          <w:p w14:paraId="7BCA26B4" w14:textId="77777777" w:rsidR="00034363" w:rsidRPr="005C619D" w:rsidRDefault="00034363" w:rsidP="00960866">
            <w:pPr>
              <w:pStyle w:val="index"/>
              <w:tabs>
                <w:tab w:val="decimal" w:pos="540"/>
              </w:tabs>
              <w:spacing w:after="0" w:line="210" w:lineRule="exact"/>
              <w:rPr>
                <w:rFonts w:cs="Times New Roman"/>
                <w:sz w:val="16"/>
                <w:szCs w:val="16"/>
                <w:lang w:val="en-GB"/>
              </w:rPr>
            </w:pPr>
          </w:p>
        </w:tc>
        <w:tc>
          <w:tcPr>
            <w:tcW w:w="720" w:type="dxa"/>
            <w:shd w:val="clear" w:color="auto" w:fill="auto"/>
            <w:vAlign w:val="bottom"/>
          </w:tcPr>
          <w:p w14:paraId="153BD382" w14:textId="77777777" w:rsidR="00034363" w:rsidRPr="005C619D" w:rsidRDefault="00034363" w:rsidP="00960866">
            <w:pPr>
              <w:pStyle w:val="index"/>
              <w:tabs>
                <w:tab w:val="decimal" w:pos="540"/>
              </w:tabs>
              <w:spacing w:after="0" w:line="210" w:lineRule="exact"/>
              <w:rPr>
                <w:rFonts w:cs="Times New Roman"/>
                <w:sz w:val="16"/>
                <w:szCs w:val="16"/>
                <w:lang w:val="en-GB"/>
              </w:rPr>
            </w:pPr>
          </w:p>
        </w:tc>
        <w:tc>
          <w:tcPr>
            <w:tcW w:w="648" w:type="dxa"/>
          </w:tcPr>
          <w:p w14:paraId="332DEF7B" w14:textId="77777777" w:rsidR="00034363" w:rsidRPr="005C619D" w:rsidRDefault="00034363" w:rsidP="00960866">
            <w:pPr>
              <w:spacing w:line="210" w:lineRule="exact"/>
              <w:rPr>
                <w:rFonts w:cs="Times New Roman"/>
              </w:rPr>
            </w:pPr>
          </w:p>
        </w:tc>
        <w:tc>
          <w:tcPr>
            <w:tcW w:w="612" w:type="dxa"/>
          </w:tcPr>
          <w:p w14:paraId="0448FF94" w14:textId="77777777" w:rsidR="00034363" w:rsidRPr="005C619D" w:rsidRDefault="00034363" w:rsidP="00960866">
            <w:pPr>
              <w:tabs>
                <w:tab w:val="decimal" w:pos="526"/>
              </w:tabs>
              <w:spacing w:line="210" w:lineRule="exact"/>
              <w:rPr>
                <w:rFonts w:cs="Times New Roman"/>
              </w:rPr>
            </w:pPr>
          </w:p>
        </w:tc>
        <w:tc>
          <w:tcPr>
            <w:tcW w:w="684" w:type="dxa"/>
            <w:vAlign w:val="bottom"/>
          </w:tcPr>
          <w:p w14:paraId="7F818596"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630" w:type="dxa"/>
            <w:vAlign w:val="bottom"/>
          </w:tcPr>
          <w:p w14:paraId="26EECDDF"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630" w:type="dxa"/>
          </w:tcPr>
          <w:p w14:paraId="325C9996"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666" w:type="dxa"/>
            <w:vAlign w:val="bottom"/>
          </w:tcPr>
          <w:p w14:paraId="257CE476"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720" w:type="dxa"/>
            <w:shd w:val="clear" w:color="auto" w:fill="auto"/>
            <w:vAlign w:val="bottom"/>
          </w:tcPr>
          <w:p w14:paraId="43555BF5"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630" w:type="dxa"/>
            <w:gridSpan w:val="2"/>
            <w:shd w:val="clear" w:color="auto" w:fill="auto"/>
            <w:vAlign w:val="bottom"/>
          </w:tcPr>
          <w:p w14:paraId="3CB59EB8" w14:textId="77777777" w:rsidR="00034363" w:rsidRPr="005C619D" w:rsidRDefault="00034363" w:rsidP="00960866">
            <w:pPr>
              <w:pStyle w:val="index"/>
              <w:tabs>
                <w:tab w:val="decimal" w:pos="77"/>
              </w:tabs>
              <w:spacing w:after="0" w:line="210" w:lineRule="exact"/>
              <w:ind w:left="-14"/>
              <w:rPr>
                <w:rFonts w:cs="Times New Roman"/>
                <w:sz w:val="16"/>
                <w:szCs w:val="16"/>
                <w:lang w:val="en-GB"/>
              </w:rPr>
            </w:pPr>
          </w:p>
        </w:tc>
        <w:tc>
          <w:tcPr>
            <w:tcW w:w="720" w:type="dxa"/>
            <w:shd w:val="clear" w:color="auto" w:fill="auto"/>
            <w:vAlign w:val="bottom"/>
          </w:tcPr>
          <w:p w14:paraId="1E96D515"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630" w:type="dxa"/>
            <w:gridSpan w:val="2"/>
            <w:shd w:val="clear" w:color="auto" w:fill="auto"/>
            <w:vAlign w:val="bottom"/>
          </w:tcPr>
          <w:p w14:paraId="1B79511C"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720" w:type="dxa"/>
            <w:shd w:val="clear" w:color="auto" w:fill="auto"/>
            <w:vAlign w:val="bottom"/>
          </w:tcPr>
          <w:p w14:paraId="182967C8"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720" w:type="dxa"/>
            <w:shd w:val="clear" w:color="auto" w:fill="auto"/>
            <w:vAlign w:val="bottom"/>
          </w:tcPr>
          <w:p w14:paraId="077F1783" w14:textId="77777777" w:rsidR="00034363" w:rsidRPr="005C619D" w:rsidRDefault="00034363" w:rsidP="00960866">
            <w:pPr>
              <w:pStyle w:val="index"/>
              <w:tabs>
                <w:tab w:val="decimal" w:pos="630"/>
              </w:tabs>
              <w:spacing w:after="0" w:line="210" w:lineRule="exact"/>
              <w:ind w:left="-14"/>
              <w:rPr>
                <w:rFonts w:cs="Times New Roman"/>
                <w:sz w:val="16"/>
                <w:szCs w:val="16"/>
                <w:lang w:val="en-GB"/>
              </w:rPr>
            </w:pPr>
          </w:p>
        </w:tc>
        <w:tc>
          <w:tcPr>
            <w:tcW w:w="810" w:type="dxa"/>
            <w:vAlign w:val="bottom"/>
          </w:tcPr>
          <w:p w14:paraId="31B5A461" w14:textId="77777777" w:rsidR="00034363" w:rsidRPr="005C619D" w:rsidRDefault="00034363" w:rsidP="00960866">
            <w:pPr>
              <w:pStyle w:val="index"/>
              <w:spacing w:after="0" w:line="210" w:lineRule="exact"/>
              <w:ind w:left="-14"/>
              <w:rPr>
                <w:rFonts w:cs="Times New Roman"/>
                <w:sz w:val="16"/>
                <w:szCs w:val="16"/>
                <w:lang w:val="en-GB" w:bidi="th-TH"/>
              </w:rPr>
            </w:pPr>
          </w:p>
        </w:tc>
        <w:tc>
          <w:tcPr>
            <w:tcW w:w="810" w:type="dxa"/>
            <w:vAlign w:val="bottom"/>
          </w:tcPr>
          <w:p w14:paraId="206FE206" w14:textId="77777777" w:rsidR="00034363" w:rsidRPr="005C619D" w:rsidRDefault="00034363" w:rsidP="00960866">
            <w:pPr>
              <w:pStyle w:val="index"/>
              <w:tabs>
                <w:tab w:val="decimal" w:pos="540"/>
              </w:tabs>
              <w:spacing w:after="0" w:line="210" w:lineRule="exact"/>
              <w:ind w:left="-14"/>
              <w:rPr>
                <w:rFonts w:cs="Times New Roman"/>
                <w:sz w:val="16"/>
                <w:szCs w:val="16"/>
                <w:lang w:val="en-GB" w:bidi="th-TH"/>
              </w:rPr>
            </w:pPr>
          </w:p>
        </w:tc>
      </w:tr>
      <w:tr w:rsidR="00034363" w:rsidRPr="005C619D" w14:paraId="7AEFDB0D" w14:textId="77777777" w:rsidTr="00960866">
        <w:tc>
          <w:tcPr>
            <w:tcW w:w="1674" w:type="dxa"/>
            <w:shd w:val="clear" w:color="auto" w:fill="auto"/>
          </w:tcPr>
          <w:p w14:paraId="27C9144D" w14:textId="77777777" w:rsidR="00034363" w:rsidRPr="005C619D" w:rsidRDefault="00034363" w:rsidP="00960866">
            <w:pPr>
              <w:pStyle w:val="index"/>
              <w:spacing w:after="0" w:line="210" w:lineRule="exact"/>
              <w:ind w:right="-90"/>
              <w:rPr>
                <w:rFonts w:cs="Times New Roman"/>
                <w:sz w:val="16"/>
                <w:szCs w:val="16"/>
                <w:lang w:val="en-GB"/>
              </w:rPr>
            </w:pPr>
            <w:bookmarkStart w:id="18" w:name="_Hlk527981258"/>
            <w:proofErr w:type="spellStart"/>
            <w:r w:rsidRPr="005C619D">
              <w:rPr>
                <w:rFonts w:cs="Times New Roman"/>
                <w:sz w:val="16"/>
                <w:szCs w:val="16"/>
                <w:lang w:val="en-GB"/>
              </w:rPr>
              <w:t>Thanachart</w:t>
            </w:r>
            <w:proofErr w:type="spellEnd"/>
            <w:r w:rsidRPr="005C619D">
              <w:rPr>
                <w:rFonts w:cs="Times New Roman"/>
                <w:sz w:val="16"/>
                <w:szCs w:val="16"/>
                <w:lang w:val="en-GB"/>
              </w:rPr>
              <w:t xml:space="preserve"> Fund </w:t>
            </w:r>
          </w:p>
          <w:p w14:paraId="681CA603" w14:textId="7777777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Management                </w:t>
            </w:r>
          </w:p>
          <w:p w14:paraId="2E19AB57" w14:textId="4CCCD5C7" w:rsidR="00034363" w:rsidRPr="005C619D" w:rsidRDefault="00034363" w:rsidP="00960866">
            <w:pPr>
              <w:pStyle w:val="index"/>
              <w:spacing w:after="0" w:line="210" w:lineRule="exact"/>
              <w:ind w:right="-90"/>
              <w:rPr>
                <w:rFonts w:cs="Times New Roman"/>
                <w:sz w:val="16"/>
                <w:szCs w:val="16"/>
                <w:lang w:val="en-GB"/>
              </w:rPr>
            </w:pPr>
            <w:r w:rsidRPr="005C619D">
              <w:rPr>
                <w:rFonts w:cs="Times New Roman"/>
                <w:sz w:val="16"/>
                <w:szCs w:val="16"/>
                <w:lang w:val="en-GB"/>
              </w:rPr>
              <w:t xml:space="preserve">   Co., Ltd.</w:t>
            </w:r>
            <w:bookmarkEnd w:id="18"/>
            <w:r w:rsidR="00DC7561" w:rsidRPr="005C619D">
              <w:rPr>
                <w:rFonts w:cs="Times New Roman"/>
                <w:sz w:val="16"/>
                <w:szCs w:val="16"/>
                <w:vertAlign w:val="superscript"/>
              </w:rPr>
              <w:t>**</w:t>
            </w:r>
          </w:p>
        </w:tc>
        <w:tc>
          <w:tcPr>
            <w:tcW w:w="1530" w:type="dxa"/>
            <w:shd w:val="clear" w:color="auto" w:fill="auto"/>
            <w:vAlign w:val="bottom"/>
          </w:tcPr>
          <w:p w14:paraId="29CEF1D0" w14:textId="77777777" w:rsidR="00034363" w:rsidRPr="005C619D" w:rsidRDefault="00034363" w:rsidP="00960866">
            <w:pPr>
              <w:pStyle w:val="index"/>
              <w:spacing w:after="0" w:line="210" w:lineRule="exact"/>
              <w:jc w:val="center"/>
              <w:rPr>
                <w:rFonts w:cs="Times New Roman"/>
                <w:sz w:val="16"/>
                <w:szCs w:val="16"/>
                <w:lang w:val="en-GB"/>
              </w:rPr>
            </w:pPr>
            <w:r w:rsidRPr="005C619D">
              <w:rPr>
                <w:rFonts w:cs="Times New Roman"/>
                <w:sz w:val="16"/>
                <w:szCs w:val="16"/>
                <w:lang w:val="en-GB"/>
              </w:rPr>
              <w:t>Fund management business</w:t>
            </w:r>
          </w:p>
        </w:tc>
        <w:tc>
          <w:tcPr>
            <w:tcW w:w="630" w:type="dxa"/>
            <w:shd w:val="clear" w:color="auto" w:fill="auto"/>
            <w:vAlign w:val="bottom"/>
          </w:tcPr>
          <w:p w14:paraId="031F7DCD" w14:textId="4CFA1F02"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49.90</w:t>
            </w:r>
          </w:p>
        </w:tc>
        <w:tc>
          <w:tcPr>
            <w:tcW w:w="630" w:type="dxa"/>
            <w:shd w:val="clear" w:color="auto" w:fill="auto"/>
            <w:vAlign w:val="bottom"/>
          </w:tcPr>
          <w:p w14:paraId="6A29CEA7" w14:textId="77777777" w:rsidR="00034363" w:rsidRPr="005C619D" w:rsidRDefault="00034363" w:rsidP="00960866">
            <w:pPr>
              <w:pStyle w:val="index"/>
              <w:spacing w:after="0" w:line="210" w:lineRule="exact"/>
              <w:ind w:right="90"/>
              <w:jc w:val="right"/>
              <w:rPr>
                <w:rFonts w:cs="Times New Roman"/>
                <w:sz w:val="16"/>
                <w:szCs w:val="16"/>
                <w:lang w:val="en-GB"/>
              </w:rPr>
            </w:pPr>
            <w:r w:rsidRPr="005C619D">
              <w:rPr>
                <w:rFonts w:cs="Times New Roman"/>
                <w:sz w:val="16"/>
                <w:szCs w:val="16"/>
                <w:lang w:val="en-GB"/>
              </w:rPr>
              <w:t>49.90</w:t>
            </w:r>
          </w:p>
        </w:tc>
        <w:tc>
          <w:tcPr>
            <w:tcW w:w="630" w:type="dxa"/>
            <w:shd w:val="clear" w:color="auto" w:fill="auto"/>
            <w:vAlign w:val="bottom"/>
          </w:tcPr>
          <w:p w14:paraId="60E9CAD0" w14:textId="6F091C5B" w:rsidR="00034363" w:rsidRPr="005C619D" w:rsidRDefault="008B1BAF" w:rsidP="00960866">
            <w:pPr>
              <w:pStyle w:val="index"/>
              <w:tabs>
                <w:tab w:val="decimal" w:pos="540"/>
              </w:tabs>
              <w:spacing w:after="0" w:line="210" w:lineRule="exact"/>
              <w:rPr>
                <w:rFonts w:cs="Times New Roman"/>
                <w:sz w:val="16"/>
                <w:szCs w:val="16"/>
                <w:lang w:val="en-GB"/>
              </w:rPr>
            </w:pPr>
            <w:r>
              <w:rPr>
                <w:rFonts w:cs="Times New Roman"/>
                <w:sz w:val="16"/>
                <w:szCs w:val="16"/>
                <w:lang w:val="en-GB"/>
              </w:rPr>
              <w:t>100</w:t>
            </w:r>
          </w:p>
        </w:tc>
        <w:tc>
          <w:tcPr>
            <w:tcW w:w="720" w:type="dxa"/>
            <w:shd w:val="clear" w:color="auto" w:fill="auto"/>
            <w:vAlign w:val="bottom"/>
          </w:tcPr>
          <w:p w14:paraId="04167EDC" w14:textId="2735E2DF" w:rsidR="00034363" w:rsidRPr="005C619D" w:rsidRDefault="008B1BAF" w:rsidP="00960866">
            <w:pPr>
              <w:pStyle w:val="index"/>
              <w:tabs>
                <w:tab w:val="decimal" w:pos="540"/>
              </w:tabs>
              <w:spacing w:after="0" w:line="210" w:lineRule="exact"/>
              <w:rPr>
                <w:rFonts w:cs="Times New Roman"/>
                <w:sz w:val="16"/>
                <w:szCs w:val="16"/>
                <w:lang w:val="en-GB"/>
              </w:rPr>
            </w:pPr>
            <w:r>
              <w:rPr>
                <w:rFonts w:cs="Times New Roman"/>
                <w:sz w:val="16"/>
                <w:szCs w:val="16"/>
                <w:lang w:val="en-GB"/>
              </w:rPr>
              <w:t>100</w:t>
            </w:r>
          </w:p>
        </w:tc>
        <w:tc>
          <w:tcPr>
            <w:tcW w:w="648" w:type="dxa"/>
          </w:tcPr>
          <w:p w14:paraId="6E0D639C" w14:textId="77777777" w:rsidR="00034363" w:rsidRPr="005C619D" w:rsidRDefault="00034363" w:rsidP="00960866">
            <w:pPr>
              <w:pStyle w:val="index"/>
              <w:pBdr>
                <w:bottom w:val="single" w:sz="4" w:space="1" w:color="auto"/>
              </w:pBdr>
              <w:tabs>
                <w:tab w:val="decimal" w:pos="594"/>
              </w:tabs>
              <w:spacing w:after="0" w:line="210" w:lineRule="exact"/>
              <w:ind w:left="144" w:firstLine="14"/>
              <w:rPr>
                <w:rFonts w:cs="Times New Roman"/>
                <w:sz w:val="16"/>
                <w:szCs w:val="16"/>
                <w:lang w:val="en-GB"/>
              </w:rPr>
            </w:pPr>
          </w:p>
          <w:p w14:paraId="12B33F87" w14:textId="77777777" w:rsidR="00034363" w:rsidRPr="005C619D" w:rsidRDefault="00034363" w:rsidP="00960866">
            <w:pPr>
              <w:pStyle w:val="index"/>
              <w:pBdr>
                <w:bottom w:val="single" w:sz="4" w:space="1" w:color="auto"/>
              </w:pBdr>
              <w:tabs>
                <w:tab w:val="decimal" w:pos="594"/>
              </w:tabs>
              <w:spacing w:after="0" w:line="210" w:lineRule="exact"/>
              <w:ind w:left="144" w:firstLine="14"/>
              <w:rPr>
                <w:rFonts w:cs="Times New Roman"/>
                <w:sz w:val="16"/>
                <w:szCs w:val="16"/>
                <w:lang w:val="en-GB"/>
              </w:rPr>
            </w:pPr>
          </w:p>
          <w:p w14:paraId="0198C83B" w14:textId="4509FB21" w:rsidR="00034363" w:rsidRPr="005C619D" w:rsidRDefault="00034363" w:rsidP="00960866">
            <w:pPr>
              <w:pStyle w:val="index"/>
              <w:pBdr>
                <w:bottom w:val="single" w:sz="4" w:space="1" w:color="auto"/>
              </w:pBdr>
              <w:tabs>
                <w:tab w:val="decimal" w:pos="594"/>
              </w:tabs>
              <w:spacing w:after="0" w:line="210" w:lineRule="exact"/>
              <w:ind w:left="144" w:firstLine="14"/>
              <w:rPr>
                <w:rFonts w:cs="Times New Roman"/>
                <w:sz w:val="16"/>
                <w:szCs w:val="16"/>
                <w:lang w:val="en-GB"/>
              </w:rPr>
            </w:pPr>
            <w:r>
              <w:rPr>
                <w:rFonts w:cs="Times New Roman"/>
                <w:sz w:val="16"/>
                <w:szCs w:val="16"/>
                <w:lang w:val="en-GB"/>
              </w:rPr>
              <w:t>4,143</w:t>
            </w:r>
          </w:p>
        </w:tc>
        <w:tc>
          <w:tcPr>
            <w:tcW w:w="612" w:type="dxa"/>
          </w:tcPr>
          <w:p w14:paraId="5D463D06" w14:textId="77777777" w:rsidR="00034363" w:rsidRPr="005C619D" w:rsidRDefault="00034363" w:rsidP="00960866">
            <w:pPr>
              <w:pStyle w:val="index"/>
              <w:pBdr>
                <w:bottom w:val="single" w:sz="4" w:space="1" w:color="auto"/>
              </w:pBdr>
              <w:tabs>
                <w:tab w:val="decimal" w:pos="526"/>
              </w:tabs>
              <w:spacing w:after="0" w:line="210" w:lineRule="exact"/>
              <w:ind w:left="144" w:firstLine="14"/>
              <w:rPr>
                <w:rFonts w:cs="Times New Roman"/>
                <w:sz w:val="16"/>
                <w:szCs w:val="16"/>
                <w:lang w:val="en-GB"/>
              </w:rPr>
            </w:pPr>
          </w:p>
          <w:p w14:paraId="6A9FF4DB" w14:textId="77777777" w:rsidR="00034363" w:rsidRPr="005C619D" w:rsidRDefault="00034363" w:rsidP="00960866">
            <w:pPr>
              <w:pStyle w:val="index"/>
              <w:pBdr>
                <w:bottom w:val="single" w:sz="4" w:space="1" w:color="auto"/>
              </w:pBdr>
              <w:tabs>
                <w:tab w:val="decimal" w:pos="526"/>
              </w:tabs>
              <w:spacing w:after="0" w:line="210" w:lineRule="exact"/>
              <w:ind w:left="144" w:firstLine="14"/>
              <w:rPr>
                <w:rFonts w:cs="Times New Roman"/>
                <w:sz w:val="16"/>
                <w:szCs w:val="16"/>
                <w:lang w:val="en-GB"/>
              </w:rPr>
            </w:pPr>
          </w:p>
          <w:p w14:paraId="15816D86" w14:textId="77777777" w:rsidR="00034363" w:rsidRPr="005C619D" w:rsidRDefault="00034363" w:rsidP="00960866">
            <w:pPr>
              <w:pStyle w:val="index"/>
              <w:pBdr>
                <w:bottom w:val="single" w:sz="4" w:space="1" w:color="auto"/>
              </w:pBdr>
              <w:tabs>
                <w:tab w:val="decimal" w:pos="526"/>
              </w:tabs>
              <w:spacing w:after="0" w:line="210" w:lineRule="exact"/>
              <w:ind w:left="144" w:firstLine="14"/>
              <w:rPr>
                <w:rFonts w:cs="Times New Roman"/>
                <w:sz w:val="16"/>
                <w:szCs w:val="16"/>
                <w:lang w:val="en-GB"/>
              </w:rPr>
            </w:pPr>
            <w:r w:rsidRPr="005C619D">
              <w:rPr>
                <w:rFonts w:cs="Times New Roman"/>
                <w:sz w:val="16"/>
                <w:szCs w:val="16"/>
                <w:lang w:val="en-GB"/>
              </w:rPr>
              <w:t>4,228</w:t>
            </w:r>
          </w:p>
        </w:tc>
        <w:tc>
          <w:tcPr>
            <w:tcW w:w="684" w:type="dxa"/>
          </w:tcPr>
          <w:p w14:paraId="5B7DD88C" w14:textId="77777777" w:rsidR="00034363" w:rsidRPr="005C619D" w:rsidRDefault="00034363" w:rsidP="00960866">
            <w:pPr>
              <w:pStyle w:val="index"/>
              <w:pBdr>
                <w:bottom w:val="single" w:sz="4" w:space="1" w:color="auto"/>
              </w:pBdr>
              <w:tabs>
                <w:tab w:val="decimal" w:pos="522"/>
              </w:tabs>
              <w:spacing w:after="0" w:line="210" w:lineRule="exact"/>
              <w:ind w:left="144"/>
              <w:rPr>
                <w:rFonts w:cs="Times New Roman"/>
                <w:sz w:val="16"/>
                <w:szCs w:val="16"/>
                <w:lang w:val="en-GB"/>
              </w:rPr>
            </w:pPr>
          </w:p>
          <w:p w14:paraId="05E95EFC" w14:textId="77777777" w:rsidR="00034363" w:rsidRPr="005C619D" w:rsidRDefault="00034363" w:rsidP="00960866">
            <w:pPr>
              <w:pStyle w:val="index"/>
              <w:pBdr>
                <w:bottom w:val="single" w:sz="4" w:space="1" w:color="auto"/>
              </w:pBdr>
              <w:tabs>
                <w:tab w:val="decimal" w:pos="522"/>
              </w:tabs>
              <w:spacing w:after="0" w:line="210" w:lineRule="exact"/>
              <w:ind w:left="144"/>
              <w:rPr>
                <w:rFonts w:cs="Times New Roman"/>
                <w:sz w:val="16"/>
                <w:szCs w:val="16"/>
                <w:lang w:val="en-GB"/>
              </w:rPr>
            </w:pPr>
          </w:p>
          <w:p w14:paraId="2EA36A1B" w14:textId="64EDA124" w:rsidR="00034363" w:rsidRPr="005C619D" w:rsidRDefault="00034363" w:rsidP="00960866">
            <w:pPr>
              <w:pStyle w:val="index"/>
              <w:pBdr>
                <w:bottom w:val="single" w:sz="4" w:space="1" w:color="auto"/>
              </w:pBdr>
              <w:tabs>
                <w:tab w:val="decimal" w:pos="522"/>
              </w:tabs>
              <w:spacing w:after="0" w:line="210" w:lineRule="exact"/>
              <w:ind w:left="144"/>
              <w:rPr>
                <w:rFonts w:cs="Times New Roman"/>
                <w:sz w:val="16"/>
                <w:szCs w:val="16"/>
                <w:lang w:val="en-GB"/>
              </w:rPr>
            </w:pPr>
            <w:r w:rsidRPr="005C619D">
              <w:rPr>
                <w:rFonts w:cs="Times New Roman"/>
                <w:sz w:val="16"/>
                <w:szCs w:val="16"/>
                <w:lang w:val="en-GB"/>
              </w:rPr>
              <w:t>-</w:t>
            </w:r>
          </w:p>
        </w:tc>
        <w:tc>
          <w:tcPr>
            <w:tcW w:w="630" w:type="dxa"/>
          </w:tcPr>
          <w:p w14:paraId="4E2A5D4F" w14:textId="77777777" w:rsidR="00034363" w:rsidRPr="005C619D" w:rsidRDefault="00034363" w:rsidP="00960866">
            <w:pPr>
              <w:pStyle w:val="index"/>
              <w:pBdr>
                <w:bottom w:val="single" w:sz="4" w:space="1" w:color="auto"/>
              </w:pBdr>
              <w:tabs>
                <w:tab w:val="decimal" w:pos="522"/>
              </w:tabs>
              <w:spacing w:after="0" w:line="210" w:lineRule="exact"/>
              <w:ind w:left="144"/>
              <w:rPr>
                <w:rFonts w:cs="Times New Roman"/>
                <w:sz w:val="16"/>
                <w:szCs w:val="16"/>
                <w:lang w:val="en-GB"/>
              </w:rPr>
            </w:pPr>
          </w:p>
          <w:p w14:paraId="4A4A6ED3" w14:textId="77777777" w:rsidR="00034363" w:rsidRPr="005C619D" w:rsidRDefault="00034363" w:rsidP="00960866">
            <w:pPr>
              <w:pStyle w:val="index"/>
              <w:pBdr>
                <w:bottom w:val="single" w:sz="4" w:space="1" w:color="auto"/>
              </w:pBdr>
              <w:tabs>
                <w:tab w:val="decimal" w:pos="522"/>
              </w:tabs>
              <w:spacing w:after="0" w:line="210" w:lineRule="exact"/>
              <w:ind w:left="144"/>
              <w:rPr>
                <w:rFonts w:cs="Times New Roman"/>
                <w:sz w:val="16"/>
                <w:szCs w:val="16"/>
                <w:lang w:val="en-GB"/>
              </w:rPr>
            </w:pPr>
          </w:p>
          <w:p w14:paraId="248A674D" w14:textId="77777777" w:rsidR="00034363" w:rsidRPr="005C619D" w:rsidRDefault="00034363" w:rsidP="00960866">
            <w:pPr>
              <w:pStyle w:val="index"/>
              <w:pBdr>
                <w:bottom w:val="single" w:sz="4" w:space="1" w:color="auto"/>
              </w:pBdr>
              <w:tabs>
                <w:tab w:val="decimal" w:pos="522"/>
              </w:tabs>
              <w:spacing w:after="0" w:line="210" w:lineRule="exact"/>
              <w:ind w:left="144"/>
              <w:rPr>
                <w:rFonts w:cs="Times New Roman"/>
                <w:sz w:val="16"/>
                <w:szCs w:val="16"/>
                <w:lang w:val="en-GB"/>
              </w:rPr>
            </w:pPr>
            <w:r w:rsidRPr="005C619D">
              <w:rPr>
                <w:rFonts w:cs="Times New Roman"/>
                <w:sz w:val="16"/>
                <w:szCs w:val="16"/>
                <w:lang w:val="en-GB"/>
              </w:rPr>
              <w:t>-</w:t>
            </w:r>
          </w:p>
        </w:tc>
        <w:tc>
          <w:tcPr>
            <w:tcW w:w="630" w:type="dxa"/>
          </w:tcPr>
          <w:p w14:paraId="3F3D8D4B" w14:textId="77777777" w:rsidR="00034363" w:rsidRPr="005C619D" w:rsidRDefault="00034363" w:rsidP="00960866">
            <w:pPr>
              <w:pStyle w:val="index"/>
              <w:pBdr>
                <w:bottom w:val="single" w:sz="4" w:space="1" w:color="auto"/>
              </w:pBdr>
              <w:tabs>
                <w:tab w:val="decimal" w:pos="594"/>
              </w:tabs>
              <w:spacing w:after="0" w:line="210" w:lineRule="exact"/>
              <w:ind w:left="144" w:firstLine="14"/>
              <w:rPr>
                <w:rFonts w:cs="Times New Roman"/>
                <w:sz w:val="16"/>
                <w:szCs w:val="16"/>
                <w:lang w:val="en-GB"/>
              </w:rPr>
            </w:pPr>
          </w:p>
          <w:p w14:paraId="376241B3" w14:textId="77777777" w:rsidR="00034363" w:rsidRPr="005C619D" w:rsidRDefault="00034363" w:rsidP="00960866">
            <w:pPr>
              <w:pStyle w:val="index"/>
              <w:pBdr>
                <w:bottom w:val="single" w:sz="4" w:space="1" w:color="auto"/>
              </w:pBdr>
              <w:tabs>
                <w:tab w:val="decimal" w:pos="594"/>
              </w:tabs>
              <w:spacing w:after="0" w:line="210" w:lineRule="exact"/>
              <w:ind w:left="144" w:firstLine="14"/>
              <w:rPr>
                <w:rFonts w:cs="Times New Roman"/>
                <w:sz w:val="16"/>
                <w:szCs w:val="16"/>
                <w:lang w:val="en-GB"/>
              </w:rPr>
            </w:pPr>
          </w:p>
          <w:p w14:paraId="706FC0AB" w14:textId="4F7F467E" w:rsidR="00034363" w:rsidRPr="005C619D" w:rsidRDefault="00034363" w:rsidP="00960866">
            <w:pPr>
              <w:pStyle w:val="index"/>
              <w:pBdr>
                <w:bottom w:val="single" w:sz="4" w:space="1" w:color="auto"/>
              </w:pBdr>
              <w:tabs>
                <w:tab w:val="decimal" w:pos="540"/>
              </w:tabs>
              <w:spacing w:after="0" w:line="210" w:lineRule="exact"/>
              <w:ind w:left="144"/>
              <w:rPr>
                <w:rFonts w:cs="Times New Roman"/>
                <w:sz w:val="16"/>
                <w:szCs w:val="16"/>
                <w:lang w:val="en-GB"/>
              </w:rPr>
            </w:pPr>
            <w:r>
              <w:rPr>
                <w:rFonts w:cs="Times New Roman"/>
                <w:sz w:val="16"/>
                <w:szCs w:val="16"/>
                <w:lang w:val="en-GB"/>
              </w:rPr>
              <w:t>4,143</w:t>
            </w:r>
          </w:p>
        </w:tc>
        <w:tc>
          <w:tcPr>
            <w:tcW w:w="666" w:type="dxa"/>
          </w:tcPr>
          <w:p w14:paraId="0A3F5204" w14:textId="77777777" w:rsidR="00034363" w:rsidRPr="005C619D" w:rsidRDefault="00034363" w:rsidP="00960866">
            <w:pPr>
              <w:pStyle w:val="index"/>
              <w:pBdr>
                <w:bottom w:val="single" w:sz="4" w:space="1" w:color="auto"/>
              </w:pBdr>
              <w:tabs>
                <w:tab w:val="decimal" w:pos="540"/>
              </w:tabs>
              <w:spacing w:after="0" w:line="210" w:lineRule="exact"/>
              <w:ind w:left="144"/>
              <w:rPr>
                <w:rFonts w:cs="Times New Roman"/>
                <w:sz w:val="16"/>
                <w:szCs w:val="16"/>
                <w:lang w:val="en-GB"/>
              </w:rPr>
            </w:pPr>
          </w:p>
          <w:p w14:paraId="3A3A1A87" w14:textId="77777777" w:rsidR="00034363" w:rsidRPr="005C619D" w:rsidRDefault="00034363" w:rsidP="00960866">
            <w:pPr>
              <w:pStyle w:val="index"/>
              <w:pBdr>
                <w:bottom w:val="single" w:sz="4" w:space="1" w:color="auto"/>
              </w:pBdr>
              <w:tabs>
                <w:tab w:val="decimal" w:pos="540"/>
              </w:tabs>
              <w:spacing w:after="0" w:line="210" w:lineRule="exact"/>
              <w:ind w:left="144"/>
              <w:rPr>
                <w:rFonts w:cs="Times New Roman"/>
                <w:sz w:val="16"/>
                <w:szCs w:val="16"/>
                <w:lang w:val="en-GB"/>
              </w:rPr>
            </w:pPr>
          </w:p>
          <w:p w14:paraId="621873EC" w14:textId="77777777" w:rsidR="00034363" w:rsidRPr="005C619D" w:rsidRDefault="00034363" w:rsidP="00960866">
            <w:pPr>
              <w:pStyle w:val="index"/>
              <w:pBdr>
                <w:bottom w:val="single" w:sz="4" w:space="1" w:color="auto"/>
              </w:pBdr>
              <w:tabs>
                <w:tab w:val="decimal" w:pos="540"/>
              </w:tabs>
              <w:spacing w:after="0" w:line="210" w:lineRule="exact"/>
              <w:ind w:left="144"/>
              <w:rPr>
                <w:rFonts w:cs="Times New Roman"/>
                <w:sz w:val="16"/>
                <w:szCs w:val="16"/>
                <w:lang w:val="en-GB"/>
              </w:rPr>
            </w:pPr>
            <w:r w:rsidRPr="005C619D">
              <w:rPr>
                <w:rFonts w:cs="Times New Roman"/>
                <w:sz w:val="16"/>
                <w:szCs w:val="16"/>
                <w:lang w:val="en-GB"/>
              </w:rPr>
              <w:t>4,228</w:t>
            </w:r>
          </w:p>
        </w:tc>
        <w:tc>
          <w:tcPr>
            <w:tcW w:w="720" w:type="dxa"/>
            <w:shd w:val="clear" w:color="auto" w:fill="auto"/>
            <w:vAlign w:val="bottom"/>
          </w:tcPr>
          <w:p w14:paraId="5F241E7E" w14:textId="1E8BB77D" w:rsidR="00034363" w:rsidRPr="005C619D" w:rsidRDefault="00034363" w:rsidP="00960866">
            <w:pPr>
              <w:pStyle w:val="index"/>
              <w:pBdr>
                <w:bottom w:val="single" w:sz="4" w:space="1" w:color="auto"/>
              </w:pBdr>
              <w:tabs>
                <w:tab w:val="decimal" w:pos="630"/>
              </w:tabs>
              <w:spacing w:after="0" w:line="210" w:lineRule="exact"/>
              <w:ind w:left="144"/>
              <w:rPr>
                <w:rFonts w:cs="Times New Roman"/>
                <w:sz w:val="16"/>
                <w:szCs w:val="16"/>
                <w:lang w:val="en-GB"/>
              </w:rPr>
            </w:pPr>
            <w:r>
              <w:rPr>
                <w:rFonts w:cs="Times New Roman"/>
                <w:sz w:val="16"/>
                <w:szCs w:val="16"/>
                <w:lang w:val="en-GB"/>
              </w:rPr>
              <w:t>-</w:t>
            </w:r>
          </w:p>
        </w:tc>
        <w:tc>
          <w:tcPr>
            <w:tcW w:w="75" w:type="dxa"/>
            <w:shd w:val="clear" w:color="auto" w:fill="auto"/>
            <w:vAlign w:val="bottom"/>
          </w:tcPr>
          <w:p w14:paraId="07B2A7FC" w14:textId="77777777" w:rsidR="00034363" w:rsidRPr="005C619D" w:rsidRDefault="00034363" w:rsidP="00960866">
            <w:pPr>
              <w:pStyle w:val="index"/>
              <w:pBdr>
                <w:bottom w:val="single" w:sz="4" w:space="1" w:color="auto"/>
              </w:pBdr>
              <w:tabs>
                <w:tab w:val="decimal" w:pos="77"/>
              </w:tabs>
              <w:spacing w:after="0" w:line="210" w:lineRule="exact"/>
              <w:ind w:left="144"/>
              <w:rPr>
                <w:rFonts w:cs="Times New Roman"/>
                <w:sz w:val="16"/>
                <w:szCs w:val="16"/>
                <w:lang w:val="en-GB"/>
              </w:rPr>
            </w:pPr>
            <w:r w:rsidRPr="005C619D">
              <w:rPr>
                <w:rFonts w:cs="Times New Roman"/>
                <w:sz w:val="16"/>
                <w:szCs w:val="16"/>
                <w:lang w:val="en-GB"/>
              </w:rPr>
              <w:t>-</w:t>
            </w:r>
          </w:p>
        </w:tc>
        <w:tc>
          <w:tcPr>
            <w:tcW w:w="555" w:type="dxa"/>
            <w:shd w:val="clear" w:color="auto" w:fill="auto"/>
            <w:vAlign w:val="bottom"/>
          </w:tcPr>
          <w:p w14:paraId="6BE32AB6" w14:textId="0CCAFB0E" w:rsidR="00034363" w:rsidRPr="005C619D" w:rsidRDefault="00034363" w:rsidP="00960866">
            <w:pPr>
              <w:pStyle w:val="index"/>
              <w:pBdr>
                <w:bottom w:val="single" w:sz="4" w:space="1" w:color="auto"/>
              </w:pBdr>
              <w:tabs>
                <w:tab w:val="decimal" w:pos="466"/>
              </w:tabs>
              <w:spacing w:after="0" w:line="210" w:lineRule="exact"/>
              <w:ind w:left="-14"/>
              <w:rPr>
                <w:rFonts w:cs="Times New Roman"/>
                <w:sz w:val="16"/>
                <w:szCs w:val="16"/>
                <w:lang w:val="en-GB"/>
              </w:rPr>
            </w:pPr>
            <w:r>
              <w:rPr>
                <w:rFonts w:cs="Times New Roman"/>
                <w:sz w:val="16"/>
                <w:szCs w:val="16"/>
                <w:lang w:val="en-GB"/>
              </w:rPr>
              <w:t>-</w:t>
            </w:r>
          </w:p>
        </w:tc>
        <w:tc>
          <w:tcPr>
            <w:tcW w:w="720" w:type="dxa"/>
            <w:shd w:val="clear" w:color="auto" w:fill="auto"/>
            <w:vAlign w:val="bottom"/>
          </w:tcPr>
          <w:p w14:paraId="04EA82DB" w14:textId="6078830C" w:rsidR="00034363" w:rsidRPr="005C619D" w:rsidRDefault="00034363" w:rsidP="00960866">
            <w:pPr>
              <w:pStyle w:val="index"/>
              <w:pBdr>
                <w:bottom w:val="single" w:sz="4" w:space="1" w:color="auto"/>
              </w:pBdr>
              <w:tabs>
                <w:tab w:val="decimal" w:pos="630"/>
              </w:tabs>
              <w:spacing w:after="0" w:line="210" w:lineRule="exact"/>
              <w:ind w:left="144"/>
              <w:rPr>
                <w:rFonts w:cs="Times New Roman"/>
                <w:sz w:val="16"/>
                <w:szCs w:val="16"/>
                <w:lang w:val="en-GB"/>
              </w:rPr>
            </w:pPr>
            <w:r w:rsidRPr="005C619D">
              <w:rPr>
                <w:rFonts w:cs="Times New Roman"/>
                <w:sz w:val="16"/>
                <w:szCs w:val="16"/>
                <w:lang w:val="en-GB"/>
              </w:rPr>
              <w:t>-</w:t>
            </w:r>
          </w:p>
        </w:tc>
        <w:tc>
          <w:tcPr>
            <w:tcW w:w="90" w:type="dxa"/>
            <w:shd w:val="clear" w:color="auto" w:fill="auto"/>
            <w:vAlign w:val="bottom"/>
          </w:tcPr>
          <w:p w14:paraId="33AAAD0D" w14:textId="5527BED8" w:rsidR="00034363" w:rsidRPr="005C619D" w:rsidRDefault="00034363" w:rsidP="00960866">
            <w:pPr>
              <w:pStyle w:val="index"/>
              <w:tabs>
                <w:tab w:val="decimal" w:pos="581"/>
              </w:tabs>
              <w:spacing w:after="0" w:line="210" w:lineRule="exact"/>
              <w:rPr>
                <w:rFonts w:cs="Times New Roman"/>
                <w:sz w:val="16"/>
                <w:szCs w:val="16"/>
                <w:lang w:val="en-GB"/>
              </w:rPr>
            </w:pPr>
          </w:p>
        </w:tc>
        <w:tc>
          <w:tcPr>
            <w:tcW w:w="540" w:type="dxa"/>
            <w:shd w:val="clear" w:color="auto" w:fill="auto"/>
            <w:vAlign w:val="bottom"/>
          </w:tcPr>
          <w:p w14:paraId="35BDACFB" w14:textId="77777777" w:rsidR="00034363" w:rsidRPr="005C619D" w:rsidRDefault="00034363" w:rsidP="00960866">
            <w:pPr>
              <w:pStyle w:val="index"/>
              <w:pBdr>
                <w:bottom w:val="single" w:sz="4" w:space="1" w:color="auto"/>
              </w:pBdr>
              <w:tabs>
                <w:tab w:val="decimal" w:pos="453"/>
              </w:tabs>
              <w:spacing w:after="0" w:line="210" w:lineRule="exact"/>
              <w:ind w:left="-14"/>
              <w:rPr>
                <w:rFonts w:cs="Times New Roman"/>
                <w:sz w:val="16"/>
                <w:szCs w:val="16"/>
                <w:lang w:val="en-GB"/>
              </w:rPr>
            </w:pPr>
            <w:r w:rsidRPr="005C619D">
              <w:rPr>
                <w:rFonts w:cs="Times New Roman"/>
                <w:sz w:val="16"/>
                <w:szCs w:val="16"/>
                <w:lang w:val="en-GB"/>
              </w:rPr>
              <w:t>-</w:t>
            </w:r>
          </w:p>
        </w:tc>
        <w:tc>
          <w:tcPr>
            <w:tcW w:w="720" w:type="dxa"/>
            <w:shd w:val="clear" w:color="auto" w:fill="auto"/>
            <w:vAlign w:val="bottom"/>
          </w:tcPr>
          <w:p w14:paraId="48A1EA2E" w14:textId="57ECC983" w:rsidR="00034363" w:rsidRPr="005C619D" w:rsidRDefault="00034363" w:rsidP="00960866">
            <w:pPr>
              <w:pStyle w:val="index"/>
              <w:pBdr>
                <w:bottom w:val="single" w:sz="4" w:space="1" w:color="auto"/>
              </w:pBdr>
              <w:tabs>
                <w:tab w:val="decimal" w:pos="630"/>
              </w:tabs>
              <w:spacing w:after="0" w:line="210" w:lineRule="exact"/>
              <w:ind w:left="144"/>
              <w:rPr>
                <w:rFonts w:cs="Times New Roman"/>
                <w:sz w:val="16"/>
                <w:szCs w:val="16"/>
                <w:lang w:val="en-GB"/>
              </w:rPr>
            </w:pPr>
            <w:r>
              <w:rPr>
                <w:rFonts w:cs="Times New Roman"/>
                <w:sz w:val="16"/>
                <w:szCs w:val="16"/>
                <w:lang w:val="en-GB"/>
              </w:rPr>
              <w:t>-</w:t>
            </w:r>
          </w:p>
        </w:tc>
        <w:tc>
          <w:tcPr>
            <w:tcW w:w="720" w:type="dxa"/>
            <w:shd w:val="clear" w:color="auto" w:fill="auto"/>
            <w:vAlign w:val="bottom"/>
          </w:tcPr>
          <w:p w14:paraId="06A1CE1E" w14:textId="77777777" w:rsidR="00034363" w:rsidRPr="005C619D" w:rsidRDefault="00034363" w:rsidP="00960866">
            <w:pPr>
              <w:pStyle w:val="index"/>
              <w:pBdr>
                <w:bottom w:val="single" w:sz="4" w:space="1" w:color="auto"/>
              </w:pBdr>
              <w:tabs>
                <w:tab w:val="decimal" w:pos="630"/>
              </w:tabs>
              <w:spacing w:after="0" w:line="210" w:lineRule="exact"/>
              <w:ind w:left="144"/>
              <w:rPr>
                <w:rFonts w:cs="Times New Roman"/>
                <w:sz w:val="16"/>
                <w:szCs w:val="16"/>
                <w:lang w:val="en-GB"/>
              </w:rPr>
            </w:pPr>
            <w:r w:rsidRPr="005C619D">
              <w:rPr>
                <w:rFonts w:cs="Times New Roman"/>
                <w:sz w:val="16"/>
                <w:szCs w:val="16"/>
                <w:lang w:val="en-GB"/>
              </w:rPr>
              <w:t>-</w:t>
            </w:r>
          </w:p>
        </w:tc>
        <w:tc>
          <w:tcPr>
            <w:tcW w:w="810" w:type="dxa"/>
            <w:vAlign w:val="bottom"/>
          </w:tcPr>
          <w:p w14:paraId="086CFB7D" w14:textId="77777777" w:rsidR="00034363" w:rsidRPr="005C619D" w:rsidRDefault="00034363" w:rsidP="00960866">
            <w:pPr>
              <w:pStyle w:val="index"/>
              <w:pBdr>
                <w:bottom w:val="single" w:sz="4" w:space="1" w:color="auto"/>
              </w:pBdr>
              <w:tabs>
                <w:tab w:val="decimal" w:pos="697"/>
              </w:tabs>
              <w:spacing w:after="0" w:line="210" w:lineRule="exact"/>
              <w:ind w:left="171" w:right="41"/>
              <w:rPr>
                <w:rFonts w:cs="Times New Roman"/>
                <w:sz w:val="16"/>
                <w:szCs w:val="16"/>
                <w:lang w:val="en-GB" w:bidi="th-TH"/>
              </w:rPr>
            </w:pPr>
            <w:r w:rsidRPr="005C619D">
              <w:rPr>
                <w:rFonts w:cs="Times New Roman"/>
                <w:sz w:val="16"/>
                <w:szCs w:val="16"/>
                <w:lang w:val="en-GB" w:bidi="th-TH"/>
              </w:rPr>
              <w:t>-</w:t>
            </w:r>
          </w:p>
        </w:tc>
        <w:tc>
          <w:tcPr>
            <w:tcW w:w="810" w:type="dxa"/>
            <w:vAlign w:val="bottom"/>
          </w:tcPr>
          <w:p w14:paraId="57F8B2CA" w14:textId="77777777" w:rsidR="00034363" w:rsidRPr="005C619D" w:rsidRDefault="00034363" w:rsidP="00960866">
            <w:pPr>
              <w:pStyle w:val="index"/>
              <w:pBdr>
                <w:bottom w:val="single" w:sz="4" w:space="1" w:color="auto"/>
              </w:pBdr>
              <w:tabs>
                <w:tab w:val="decimal" w:pos="540"/>
              </w:tabs>
              <w:spacing w:after="0" w:line="210" w:lineRule="exact"/>
              <w:ind w:left="144"/>
              <w:rPr>
                <w:rFonts w:cs="Times New Roman"/>
                <w:sz w:val="16"/>
                <w:szCs w:val="16"/>
                <w:lang w:val="en-GB" w:bidi="th-TH"/>
              </w:rPr>
            </w:pPr>
            <w:r w:rsidRPr="005C619D">
              <w:rPr>
                <w:rFonts w:cs="Times New Roman"/>
                <w:sz w:val="16"/>
                <w:szCs w:val="16"/>
                <w:lang w:val="en-GB" w:bidi="th-TH"/>
              </w:rPr>
              <w:t>-</w:t>
            </w:r>
          </w:p>
        </w:tc>
      </w:tr>
      <w:tr w:rsidR="00034363" w:rsidRPr="005C619D" w14:paraId="160657C4" w14:textId="77777777" w:rsidTr="00960866">
        <w:tc>
          <w:tcPr>
            <w:tcW w:w="1674" w:type="dxa"/>
            <w:shd w:val="clear" w:color="auto" w:fill="auto"/>
          </w:tcPr>
          <w:p w14:paraId="5EB38299" w14:textId="77777777" w:rsidR="00034363" w:rsidRPr="005C619D" w:rsidRDefault="00034363" w:rsidP="00960866">
            <w:pPr>
              <w:pStyle w:val="index"/>
              <w:spacing w:after="0" w:line="210" w:lineRule="exact"/>
              <w:rPr>
                <w:rFonts w:cs="Times New Roman"/>
                <w:b/>
                <w:bCs/>
                <w:sz w:val="16"/>
                <w:szCs w:val="16"/>
                <w:lang w:val="en-GB"/>
              </w:rPr>
            </w:pPr>
          </w:p>
        </w:tc>
        <w:tc>
          <w:tcPr>
            <w:tcW w:w="1530" w:type="dxa"/>
            <w:shd w:val="clear" w:color="auto" w:fill="auto"/>
            <w:vAlign w:val="bottom"/>
          </w:tcPr>
          <w:p w14:paraId="27A6119B" w14:textId="77777777" w:rsidR="00034363" w:rsidRPr="005C619D" w:rsidRDefault="00034363" w:rsidP="00960866">
            <w:pPr>
              <w:pStyle w:val="index"/>
              <w:spacing w:after="0" w:line="210" w:lineRule="exact"/>
              <w:jc w:val="center"/>
              <w:rPr>
                <w:rFonts w:cs="Times New Roman"/>
                <w:sz w:val="16"/>
                <w:szCs w:val="16"/>
                <w:lang w:val="en-GB"/>
              </w:rPr>
            </w:pPr>
          </w:p>
        </w:tc>
        <w:tc>
          <w:tcPr>
            <w:tcW w:w="630" w:type="dxa"/>
            <w:shd w:val="clear" w:color="auto" w:fill="auto"/>
            <w:vAlign w:val="bottom"/>
          </w:tcPr>
          <w:p w14:paraId="28FE41F9" w14:textId="77777777" w:rsidR="00034363" w:rsidRPr="005C619D" w:rsidRDefault="00034363" w:rsidP="00960866">
            <w:pPr>
              <w:pStyle w:val="index"/>
              <w:tabs>
                <w:tab w:val="left" w:pos="726"/>
              </w:tabs>
              <w:spacing w:after="0" w:line="210" w:lineRule="exact"/>
              <w:jc w:val="center"/>
              <w:rPr>
                <w:rFonts w:cs="Times New Roman"/>
                <w:sz w:val="16"/>
                <w:szCs w:val="16"/>
                <w:lang w:val="en-GB"/>
              </w:rPr>
            </w:pPr>
          </w:p>
        </w:tc>
        <w:tc>
          <w:tcPr>
            <w:tcW w:w="630" w:type="dxa"/>
            <w:shd w:val="clear" w:color="auto" w:fill="auto"/>
            <w:vAlign w:val="bottom"/>
          </w:tcPr>
          <w:p w14:paraId="3D35BF0E" w14:textId="77777777" w:rsidR="00034363" w:rsidRPr="005C619D" w:rsidRDefault="00034363" w:rsidP="00960866">
            <w:pPr>
              <w:pStyle w:val="index"/>
              <w:spacing w:after="0" w:line="210" w:lineRule="exact"/>
              <w:jc w:val="center"/>
              <w:rPr>
                <w:rFonts w:cs="Times New Roman"/>
                <w:sz w:val="16"/>
                <w:szCs w:val="16"/>
                <w:lang w:val="en-GB"/>
              </w:rPr>
            </w:pPr>
          </w:p>
        </w:tc>
        <w:tc>
          <w:tcPr>
            <w:tcW w:w="630" w:type="dxa"/>
            <w:shd w:val="clear" w:color="auto" w:fill="auto"/>
          </w:tcPr>
          <w:p w14:paraId="51EF4E82" w14:textId="77777777" w:rsidR="00034363" w:rsidRPr="005C619D" w:rsidRDefault="00034363" w:rsidP="00960866">
            <w:pPr>
              <w:pStyle w:val="index"/>
              <w:spacing w:after="0" w:line="210" w:lineRule="exact"/>
              <w:rPr>
                <w:rFonts w:cs="Times New Roman"/>
                <w:sz w:val="16"/>
                <w:szCs w:val="16"/>
                <w:lang w:val="en-GB"/>
              </w:rPr>
            </w:pPr>
          </w:p>
        </w:tc>
        <w:tc>
          <w:tcPr>
            <w:tcW w:w="720" w:type="dxa"/>
            <w:shd w:val="clear" w:color="auto" w:fill="auto"/>
            <w:vAlign w:val="bottom"/>
          </w:tcPr>
          <w:p w14:paraId="64A3A392" w14:textId="77777777" w:rsidR="00034363" w:rsidRPr="005C619D" w:rsidRDefault="00034363" w:rsidP="00960866">
            <w:pPr>
              <w:pStyle w:val="index"/>
              <w:tabs>
                <w:tab w:val="decimal" w:pos="621"/>
              </w:tabs>
              <w:spacing w:after="0" w:line="210" w:lineRule="exact"/>
              <w:rPr>
                <w:rFonts w:cs="Times New Roman"/>
                <w:sz w:val="16"/>
                <w:szCs w:val="16"/>
                <w:lang w:val="en-GB"/>
              </w:rPr>
            </w:pPr>
          </w:p>
        </w:tc>
        <w:tc>
          <w:tcPr>
            <w:tcW w:w="648" w:type="dxa"/>
          </w:tcPr>
          <w:p w14:paraId="74C709C7" w14:textId="77777777" w:rsidR="00034363" w:rsidRPr="005C619D" w:rsidRDefault="00034363" w:rsidP="00960866">
            <w:pPr>
              <w:pStyle w:val="index"/>
              <w:tabs>
                <w:tab w:val="decimal" w:pos="432"/>
              </w:tabs>
              <w:spacing w:after="0" w:line="210" w:lineRule="exact"/>
              <w:ind w:left="-14"/>
              <w:rPr>
                <w:rFonts w:cs="Times New Roman"/>
                <w:sz w:val="16"/>
                <w:szCs w:val="16"/>
                <w:lang w:val="en-GB"/>
              </w:rPr>
            </w:pPr>
          </w:p>
        </w:tc>
        <w:tc>
          <w:tcPr>
            <w:tcW w:w="612" w:type="dxa"/>
          </w:tcPr>
          <w:p w14:paraId="12CF0D29" w14:textId="77777777" w:rsidR="00034363" w:rsidRPr="005C619D" w:rsidRDefault="00034363" w:rsidP="00960866">
            <w:pPr>
              <w:pStyle w:val="index"/>
              <w:tabs>
                <w:tab w:val="decimal" w:pos="432"/>
              </w:tabs>
              <w:spacing w:after="0" w:line="210" w:lineRule="exact"/>
              <w:ind w:left="-14"/>
              <w:rPr>
                <w:rFonts w:cs="Times New Roman"/>
                <w:sz w:val="16"/>
                <w:szCs w:val="16"/>
                <w:lang w:val="en-GB"/>
              </w:rPr>
            </w:pPr>
          </w:p>
        </w:tc>
        <w:tc>
          <w:tcPr>
            <w:tcW w:w="684" w:type="dxa"/>
          </w:tcPr>
          <w:p w14:paraId="2C3886BB" w14:textId="77777777" w:rsidR="00034363" w:rsidRPr="005C619D" w:rsidRDefault="00034363" w:rsidP="00960866">
            <w:pPr>
              <w:pStyle w:val="index"/>
              <w:tabs>
                <w:tab w:val="decimal" w:pos="432"/>
              </w:tabs>
              <w:spacing w:after="0" w:line="210" w:lineRule="exact"/>
              <w:ind w:left="-14"/>
              <w:rPr>
                <w:rFonts w:cs="Times New Roman"/>
                <w:sz w:val="16"/>
                <w:szCs w:val="16"/>
                <w:lang w:val="en-GB"/>
              </w:rPr>
            </w:pPr>
          </w:p>
        </w:tc>
        <w:tc>
          <w:tcPr>
            <w:tcW w:w="630" w:type="dxa"/>
          </w:tcPr>
          <w:p w14:paraId="0F958D8D" w14:textId="77777777" w:rsidR="00034363" w:rsidRPr="005C619D" w:rsidRDefault="00034363" w:rsidP="00960866">
            <w:pPr>
              <w:pStyle w:val="index"/>
              <w:tabs>
                <w:tab w:val="decimal" w:pos="432"/>
              </w:tabs>
              <w:spacing w:after="0" w:line="210" w:lineRule="exact"/>
              <w:ind w:left="-14"/>
              <w:rPr>
                <w:rFonts w:cs="Times New Roman"/>
                <w:sz w:val="16"/>
                <w:szCs w:val="16"/>
                <w:lang w:val="en-GB"/>
              </w:rPr>
            </w:pPr>
          </w:p>
        </w:tc>
        <w:tc>
          <w:tcPr>
            <w:tcW w:w="630" w:type="dxa"/>
          </w:tcPr>
          <w:p w14:paraId="776416FD" w14:textId="77777777" w:rsidR="00034363" w:rsidRPr="005C619D" w:rsidRDefault="00034363" w:rsidP="00960866">
            <w:pPr>
              <w:pStyle w:val="index"/>
              <w:tabs>
                <w:tab w:val="decimal" w:pos="432"/>
              </w:tabs>
              <w:spacing w:after="0" w:line="210" w:lineRule="exact"/>
              <w:ind w:left="-14"/>
              <w:rPr>
                <w:rFonts w:cs="Times New Roman"/>
                <w:sz w:val="16"/>
                <w:szCs w:val="16"/>
                <w:lang w:val="en-GB"/>
              </w:rPr>
            </w:pPr>
          </w:p>
        </w:tc>
        <w:tc>
          <w:tcPr>
            <w:tcW w:w="666" w:type="dxa"/>
          </w:tcPr>
          <w:p w14:paraId="55D2CDA9" w14:textId="77777777" w:rsidR="00034363" w:rsidRPr="005C619D" w:rsidRDefault="00034363" w:rsidP="00960866">
            <w:pPr>
              <w:pStyle w:val="index"/>
              <w:tabs>
                <w:tab w:val="decimal" w:pos="432"/>
              </w:tabs>
              <w:spacing w:after="0" w:line="210" w:lineRule="exact"/>
              <w:ind w:left="-14"/>
              <w:rPr>
                <w:rFonts w:cs="Times New Roman"/>
                <w:sz w:val="16"/>
                <w:szCs w:val="16"/>
                <w:lang w:val="en-GB"/>
              </w:rPr>
            </w:pPr>
          </w:p>
        </w:tc>
        <w:tc>
          <w:tcPr>
            <w:tcW w:w="720" w:type="dxa"/>
            <w:shd w:val="clear" w:color="auto" w:fill="auto"/>
            <w:vAlign w:val="bottom"/>
          </w:tcPr>
          <w:p w14:paraId="1328C003"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75" w:type="dxa"/>
            <w:shd w:val="clear" w:color="auto" w:fill="auto"/>
            <w:vAlign w:val="bottom"/>
          </w:tcPr>
          <w:p w14:paraId="1D5AF0FC"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555" w:type="dxa"/>
            <w:shd w:val="clear" w:color="auto" w:fill="auto"/>
            <w:vAlign w:val="bottom"/>
          </w:tcPr>
          <w:p w14:paraId="44DBA85F" w14:textId="77777777" w:rsidR="00034363" w:rsidRPr="005C619D" w:rsidRDefault="00034363" w:rsidP="00960866">
            <w:pPr>
              <w:pStyle w:val="index"/>
              <w:tabs>
                <w:tab w:val="decimal" w:pos="513"/>
              </w:tabs>
              <w:spacing w:after="0" w:line="210" w:lineRule="exact"/>
              <w:ind w:left="-14"/>
              <w:rPr>
                <w:rFonts w:cs="Times New Roman"/>
                <w:sz w:val="16"/>
                <w:szCs w:val="16"/>
                <w:lang w:val="en-GB"/>
              </w:rPr>
            </w:pPr>
          </w:p>
        </w:tc>
        <w:tc>
          <w:tcPr>
            <w:tcW w:w="720" w:type="dxa"/>
            <w:shd w:val="clear" w:color="auto" w:fill="auto"/>
            <w:vAlign w:val="bottom"/>
          </w:tcPr>
          <w:p w14:paraId="39D72086"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90" w:type="dxa"/>
            <w:shd w:val="clear" w:color="auto" w:fill="auto"/>
            <w:vAlign w:val="bottom"/>
          </w:tcPr>
          <w:p w14:paraId="0D07909F" w14:textId="77777777" w:rsidR="00034363" w:rsidRPr="005C619D" w:rsidRDefault="00034363" w:rsidP="00960866">
            <w:pPr>
              <w:pStyle w:val="index"/>
              <w:tabs>
                <w:tab w:val="decimal" w:pos="581"/>
              </w:tabs>
              <w:spacing w:after="0" w:line="210" w:lineRule="exact"/>
              <w:ind w:left="-14"/>
              <w:rPr>
                <w:rFonts w:cs="Times New Roman"/>
                <w:sz w:val="16"/>
                <w:szCs w:val="16"/>
                <w:lang w:val="en-GB"/>
              </w:rPr>
            </w:pPr>
          </w:p>
        </w:tc>
        <w:tc>
          <w:tcPr>
            <w:tcW w:w="540" w:type="dxa"/>
            <w:shd w:val="clear" w:color="auto" w:fill="auto"/>
            <w:vAlign w:val="bottom"/>
          </w:tcPr>
          <w:p w14:paraId="7643D25D" w14:textId="77777777" w:rsidR="00034363" w:rsidRPr="005C619D" w:rsidRDefault="00034363" w:rsidP="00960866">
            <w:pPr>
              <w:pStyle w:val="index"/>
              <w:tabs>
                <w:tab w:val="decimal" w:pos="581"/>
              </w:tabs>
              <w:spacing w:after="0" w:line="210" w:lineRule="exact"/>
              <w:ind w:left="-14"/>
              <w:rPr>
                <w:rFonts w:cs="Times New Roman"/>
                <w:sz w:val="16"/>
                <w:szCs w:val="16"/>
                <w:lang w:val="en-GB"/>
              </w:rPr>
            </w:pPr>
          </w:p>
        </w:tc>
        <w:tc>
          <w:tcPr>
            <w:tcW w:w="720" w:type="dxa"/>
            <w:shd w:val="clear" w:color="auto" w:fill="auto"/>
            <w:vAlign w:val="bottom"/>
          </w:tcPr>
          <w:p w14:paraId="22EA393E"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720" w:type="dxa"/>
            <w:shd w:val="clear" w:color="auto" w:fill="auto"/>
            <w:vAlign w:val="bottom"/>
          </w:tcPr>
          <w:p w14:paraId="0EA2B1F4"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810" w:type="dxa"/>
          </w:tcPr>
          <w:p w14:paraId="12919A7C" w14:textId="77777777" w:rsidR="00034363" w:rsidRPr="005C619D" w:rsidRDefault="00034363" w:rsidP="00960866">
            <w:pPr>
              <w:pStyle w:val="index"/>
              <w:spacing w:after="0" w:line="210" w:lineRule="exact"/>
              <w:ind w:left="-14"/>
              <w:rPr>
                <w:rFonts w:cs="Times New Roman"/>
                <w:sz w:val="16"/>
                <w:szCs w:val="16"/>
                <w:lang w:val="en-GB" w:bidi="th-TH"/>
              </w:rPr>
            </w:pPr>
          </w:p>
        </w:tc>
        <w:tc>
          <w:tcPr>
            <w:tcW w:w="810" w:type="dxa"/>
          </w:tcPr>
          <w:p w14:paraId="76E04D67"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r>
      <w:tr w:rsidR="00034363" w:rsidRPr="005C619D" w14:paraId="16FFB2E3" w14:textId="77777777" w:rsidTr="00960866">
        <w:tc>
          <w:tcPr>
            <w:tcW w:w="1674" w:type="dxa"/>
            <w:shd w:val="clear" w:color="auto" w:fill="auto"/>
          </w:tcPr>
          <w:p w14:paraId="0C61AAAF" w14:textId="77777777" w:rsidR="00034363" w:rsidRPr="005C619D" w:rsidRDefault="00034363" w:rsidP="00960866">
            <w:pPr>
              <w:pStyle w:val="index"/>
              <w:spacing w:after="0" w:line="210" w:lineRule="exact"/>
              <w:rPr>
                <w:rFonts w:cs="Times New Roman"/>
                <w:b/>
                <w:bCs/>
                <w:sz w:val="16"/>
                <w:szCs w:val="16"/>
                <w:lang w:val="en-GB"/>
              </w:rPr>
            </w:pPr>
            <w:r w:rsidRPr="005C619D">
              <w:rPr>
                <w:rFonts w:cs="Times New Roman"/>
                <w:b/>
                <w:bCs/>
                <w:sz w:val="16"/>
                <w:szCs w:val="16"/>
                <w:lang w:val="en-GB"/>
              </w:rPr>
              <w:t>Total</w:t>
            </w:r>
          </w:p>
        </w:tc>
        <w:tc>
          <w:tcPr>
            <w:tcW w:w="1530" w:type="dxa"/>
            <w:shd w:val="clear" w:color="auto" w:fill="auto"/>
            <w:vAlign w:val="bottom"/>
          </w:tcPr>
          <w:p w14:paraId="19DDC30F" w14:textId="77777777" w:rsidR="00034363" w:rsidRPr="005C619D" w:rsidRDefault="00034363" w:rsidP="00960866">
            <w:pPr>
              <w:pStyle w:val="index"/>
              <w:spacing w:after="0" w:line="210" w:lineRule="exact"/>
              <w:jc w:val="center"/>
              <w:rPr>
                <w:rFonts w:cs="Times New Roman"/>
                <w:sz w:val="16"/>
                <w:szCs w:val="16"/>
                <w:lang w:val="en-GB"/>
              </w:rPr>
            </w:pPr>
          </w:p>
        </w:tc>
        <w:tc>
          <w:tcPr>
            <w:tcW w:w="630" w:type="dxa"/>
            <w:shd w:val="clear" w:color="auto" w:fill="auto"/>
            <w:vAlign w:val="bottom"/>
          </w:tcPr>
          <w:p w14:paraId="6B90D4DD" w14:textId="77777777" w:rsidR="00034363" w:rsidRPr="005C619D" w:rsidRDefault="00034363" w:rsidP="00960866">
            <w:pPr>
              <w:pStyle w:val="index"/>
              <w:tabs>
                <w:tab w:val="left" w:pos="726"/>
              </w:tabs>
              <w:spacing w:after="0" w:line="210" w:lineRule="exact"/>
              <w:jc w:val="center"/>
              <w:rPr>
                <w:rFonts w:cs="Times New Roman"/>
                <w:sz w:val="16"/>
                <w:szCs w:val="16"/>
                <w:lang w:val="en-GB"/>
              </w:rPr>
            </w:pPr>
          </w:p>
        </w:tc>
        <w:tc>
          <w:tcPr>
            <w:tcW w:w="630" w:type="dxa"/>
            <w:shd w:val="clear" w:color="auto" w:fill="auto"/>
            <w:vAlign w:val="bottom"/>
          </w:tcPr>
          <w:p w14:paraId="2E4307E4" w14:textId="77777777" w:rsidR="00034363" w:rsidRPr="005C619D" w:rsidRDefault="00034363" w:rsidP="00960866">
            <w:pPr>
              <w:pStyle w:val="index"/>
              <w:spacing w:after="0" w:line="210" w:lineRule="exact"/>
              <w:jc w:val="center"/>
              <w:rPr>
                <w:rFonts w:cs="Times New Roman"/>
                <w:sz w:val="16"/>
                <w:szCs w:val="16"/>
                <w:lang w:val="en-GB"/>
              </w:rPr>
            </w:pPr>
          </w:p>
        </w:tc>
        <w:tc>
          <w:tcPr>
            <w:tcW w:w="630" w:type="dxa"/>
            <w:shd w:val="clear" w:color="auto" w:fill="auto"/>
          </w:tcPr>
          <w:p w14:paraId="5C9274FE" w14:textId="77777777" w:rsidR="00034363" w:rsidRPr="005C619D" w:rsidRDefault="00034363" w:rsidP="00960866">
            <w:pPr>
              <w:pStyle w:val="index"/>
              <w:spacing w:after="0" w:line="210" w:lineRule="exact"/>
              <w:rPr>
                <w:rFonts w:cs="Times New Roman"/>
                <w:sz w:val="16"/>
                <w:szCs w:val="16"/>
                <w:lang w:val="en-GB"/>
              </w:rPr>
            </w:pPr>
          </w:p>
        </w:tc>
        <w:tc>
          <w:tcPr>
            <w:tcW w:w="720" w:type="dxa"/>
            <w:shd w:val="clear" w:color="auto" w:fill="auto"/>
            <w:vAlign w:val="bottom"/>
          </w:tcPr>
          <w:p w14:paraId="799F12D4" w14:textId="77777777" w:rsidR="00034363" w:rsidRPr="005C619D" w:rsidRDefault="00034363" w:rsidP="00960866">
            <w:pPr>
              <w:pStyle w:val="index"/>
              <w:tabs>
                <w:tab w:val="decimal" w:pos="621"/>
              </w:tabs>
              <w:spacing w:after="0" w:line="210" w:lineRule="exact"/>
              <w:rPr>
                <w:rFonts w:cs="Times New Roman"/>
                <w:sz w:val="16"/>
                <w:szCs w:val="16"/>
                <w:lang w:val="en-GB"/>
              </w:rPr>
            </w:pPr>
          </w:p>
        </w:tc>
        <w:tc>
          <w:tcPr>
            <w:tcW w:w="648" w:type="dxa"/>
          </w:tcPr>
          <w:p w14:paraId="66A2580F" w14:textId="24F85BD0" w:rsidR="00034363" w:rsidRPr="005C619D" w:rsidRDefault="00034363" w:rsidP="00960866">
            <w:pPr>
              <w:pStyle w:val="index"/>
              <w:pBdr>
                <w:bottom w:val="double" w:sz="4" w:space="1" w:color="auto"/>
              </w:pBdr>
              <w:tabs>
                <w:tab w:val="decimal" w:pos="594"/>
              </w:tabs>
              <w:spacing w:after="0" w:line="210" w:lineRule="exact"/>
              <w:ind w:left="144" w:right="-72"/>
              <w:rPr>
                <w:rFonts w:cs="Times New Roman"/>
                <w:b/>
                <w:bCs/>
                <w:sz w:val="16"/>
                <w:szCs w:val="16"/>
                <w:lang w:val="en-GB"/>
              </w:rPr>
            </w:pPr>
            <w:r>
              <w:rPr>
                <w:rFonts w:cs="Times New Roman"/>
                <w:b/>
                <w:bCs/>
                <w:sz w:val="16"/>
                <w:szCs w:val="16"/>
                <w:lang w:val="en-GB"/>
              </w:rPr>
              <w:t>8,656</w:t>
            </w:r>
          </w:p>
        </w:tc>
        <w:tc>
          <w:tcPr>
            <w:tcW w:w="612" w:type="dxa"/>
          </w:tcPr>
          <w:p w14:paraId="7D1919D4" w14:textId="4057408D" w:rsidR="00034363" w:rsidRPr="005C619D" w:rsidRDefault="00034363" w:rsidP="00960866">
            <w:pPr>
              <w:pStyle w:val="index"/>
              <w:pBdr>
                <w:bottom w:val="double" w:sz="4" w:space="1" w:color="auto"/>
              </w:pBdr>
              <w:tabs>
                <w:tab w:val="decimal" w:pos="489"/>
              </w:tabs>
              <w:spacing w:after="0" w:line="210" w:lineRule="exact"/>
              <w:ind w:left="144" w:firstLine="14"/>
              <w:rPr>
                <w:rFonts w:cs="Times New Roman"/>
                <w:b/>
                <w:bCs/>
                <w:sz w:val="16"/>
                <w:szCs w:val="16"/>
                <w:lang w:val="en-GB"/>
              </w:rPr>
            </w:pPr>
            <w:r>
              <w:rPr>
                <w:rFonts w:cs="Times New Roman"/>
                <w:b/>
                <w:bCs/>
                <w:sz w:val="16"/>
                <w:szCs w:val="16"/>
                <w:lang w:val="en-GB"/>
              </w:rPr>
              <w:t>8,953</w:t>
            </w:r>
          </w:p>
        </w:tc>
        <w:tc>
          <w:tcPr>
            <w:tcW w:w="684" w:type="dxa"/>
          </w:tcPr>
          <w:p w14:paraId="4700C6D0" w14:textId="6E542BB4" w:rsidR="00034363" w:rsidRPr="005C619D" w:rsidRDefault="00034363" w:rsidP="00960866">
            <w:pPr>
              <w:pStyle w:val="index"/>
              <w:pBdr>
                <w:bottom w:val="double" w:sz="4" w:space="1" w:color="auto"/>
              </w:pBdr>
              <w:tabs>
                <w:tab w:val="decimal" w:pos="524"/>
              </w:tabs>
              <w:spacing w:after="0" w:line="210" w:lineRule="exact"/>
              <w:ind w:left="170" w:right="-304"/>
              <w:rPr>
                <w:rFonts w:cs="Times New Roman"/>
                <w:b/>
                <w:bCs/>
                <w:sz w:val="16"/>
                <w:szCs w:val="16"/>
                <w:lang w:val="en-GB"/>
              </w:rPr>
            </w:pPr>
            <w:r>
              <w:rPr>
                <w:rFonts w:cs="Times New Roman"/>
                <w:b/>
                <w:bCs/>
                <w:sz w:val="16"/>
                <w:szCs w:val="16"/>
                <w:lang w:val="en-GB"/>
              </w:rPr>
              <w:t>-</w:t>
            </w:r>
          </w:p>
        </w:tc>
        <w:tc>
          <w:tcPr>
            <w:tcW w:w="630" w:type="dxa"/>
          </w:tcPr>
          <w:p w14:paraId="03D7E984" w14:textId="77777777" w:rsidR="00034363" w:rsidRPr="005C619D" w:rsidRDefault="00034363" w:rsidP="00960866">
            <w:pPr>
              <w:pStyle w:val="index"/>
              <w:pBdr>
                <w:bottom w:val="double" w:sz="4" w:space="1" w:color="auto"/>
              </w:pBdr>
              <w:tabs>
                <w:tab w:val="decimal" w:pos="522"/>
              </w:tabs>
              <w:spacing w:after="0" w:line="210" w:lineRule="exact"/>
              <w:ind w:left="144"/>
              <w:rPr>
                <w:rFonts w:cs="Times New Roman"/>
                <w:b/>
                <w:bCs/>
                <w:sz w:val="16"/>
                <w:szCs w:val="16"/>
                <w:lang w:val="en-GB"/>
              </w:rPr>
            </w:pPr>
            <w:r w:rsidRPr="005C619D">
              <w:rPr>
                <w:rFonts w:cs="Times New Roman"/>
                <w:b/>
                <w:bCs/>
                <w:sz w:val="16"/>
                <w:szCs w:val="16"/>
                <w:lang w:val="en-GB"/>
              </w:rPr>
              <w:t>-</w:t>
            </w:r>
          </w:p>
        </w:tc>
        <w:tc>
          <w:tcPr>
            <w:tcW w:w="630" w:type="dxa"/>
          </w:tcPr>
          <w:p w14:paraId="0D26192A" w14:textId="60C04123" w:rsidR="00034363" w:rsidRPr="005C619D" w:rsidRDefault="00034363" w:rsidP="00960866">
            <w:pPr>
              <w:pStyle w:val="index"/>
              <w:pBdr>
                <w:bottom w:val="double" w:sz="4" w:space="1" w:color="auto"/>
              </w:pBdr>
              <w:tabs>
                <w:tab w:val="decimal" w:pos="539"/>
              </w:tabs>
              <w:spacing w:after="0" w:line="210" w:lineRule="exact"/>
              <w:ind w:left="144" w:right="-72"/>
              <w:rPr>
                <w:rFonts w:cs="Times New Roman"/>
                <w:b/>
                <w:bCs/>
                <w:sz w:val="16"/>
                <w:szCs w:val="16"/>
                <w:lang w:val="en-GB"/>
              </w:rPr>
            </w:pPr>
            <w:r>
              <w:rPr>
                <w:rFonts w:cs="Times New Roman"/>
                <w:b/>
                <w:bCs/>
                <w:sz w:val="16"/>
                <w:szCs w:val="16"/>
                <w:lang w:val="en-GB"/>
              </w:rPr>
              <w:t>8,656</w:t>
            </w:r>
          </w:p>
        </w:tc>
        <w:tc>
          <w:tcPr>
            <w:tcW w:w="666" w:type="dxa"/>
          </w:tcPr>
          <w:p w14:paraId="09A01A2E" w14:textId="77777777" w:rsidR="00034363" w:rsidRPr="005C619D" w:rsidRDefault="00034363" w:rsidP="00960866">
            <w:pPr>
              <w:pStyle w:val="index"/>
              <w:pBdr>
                <w:bottom w:val="double" w:sz="4" w:space="1" w:color="auto"/>
              </w:pBdr>
              <w:tabs>
                <w:tab w:val="decimal" w:pos="539"/>
              </w:tabs>
              <w:spacing w:after="0" w:line="210" w:lineRule="exact"/>
              <w:ind w:left="144" w:right="-72"/>
              <w:rPr>
                <w:rFonts w:cs="Times New Roman"/>
                <w:b/>
                <w:bCs/>
                <w:sz w:val="16"/>
                <w:szCs w:val="16"/>
                <w:lang w:val="en-GB"/>
              </w:rPr>
            </w:pPr>
            <w:r w:rsidRPr="005C619D">
              <w:rPr>
                <w:rFonts w:cs="Times New Roman"/>
                <w:b/>
                <w:bCs/>
                <w:sz w:val="16"/>
                <w:szCs w:val="16"/>
                <w:lang w:val="en-GB"/>
              </w:rPr>
              <w:t>8,953</w:t>
            </w:r>
          </w:p>
        </w:tc>
        <w:tc>
          <w:tcPr>
            <w:tcW w:w="720" w:type="dxa"/>
            <w:shd w:val="clear" w:color="auto" w:fill="auto"/>
          </w:tcPr>
          <w:p w14:paraId="5E1919D8" w14:textId="2E13F171" w:rsidR="00034363" w:rsidRPr="005C619D" w:rsidRDefault="00034363" w:rsidP="00960866">
            <w:pPr>
              <w:pStyle w:val="index"/>
              <w:pBdr>
                <w:bottom w:val="double" w:sz="4" w:space="1" w:color="auto"/>
              </w:pBdr>
              <w:tabs>
                <w:tab w:val="decimal" w:pos="594"/>
              </w:tabs>
              <w:spacing w:after="0" w:line="210" w:lineRule="exact"/>
              <w:ind w:left="144" w:right="-72"/>
              <w:rPr>
                <w:rFonts w:cs="Times New Roman"/>
                <w:b/>
                <w:bCs/>
                <w:sz w:val="16"/>
                <w:szCs w:val="16"/>
                <w:lang w:val="en-GB"/>
              </w:rPr>
            </w:pPr>
            <w:r>
              <w:rPr>
                <w:rFonts w:cs="Times New Roman"/>
                <w:b/>
                <w:bCs/>
                <w:sz w:val="16"/>
                <w:szCs w:val="16"/>
                <w:lang w:val="en-GB"/>
              </w:rPr>
              <w:t>168,801</w:t>
            </w:r>
          </w:p>
        </w:tc>
        <w:tc>
          <w:tcPr>
            <w:tcW w:w="75" w:type="dxa"/>
            <w:shd w:val="clear" w:color="auto" w:fill="auto"/>
            <w:vAlign w:val="bottom"/>
          </w:tcPr>
          <w:p w14:paraId="04016A16" w14:textId="77777777" w:rsidR="00034363" w:rsidRPr="005C619D" w:rsidRDefault="00034363" w:rsidP="00960866">
            <w:pPr>
              <w:pStyle w:val="index"/>
              <w:tabs>
                <w:tab w:val="decimal" w:pos="540"/>
              </w:tabs>
              <w:spacing w:after="0" w:line="210" w:lineRule="exact"/>
              <w:ind w:left="-14"/>
              <w:rPr>
                <w:rFonts w:cs="Times New Roman"/>
                <w:sz w:val="16"/>
                <w:szCs w:val="16"/>
                <w:lang w:val="en-GB"/>
              </w:rPr>
            </w:pPr>
          </w:p>
        </w:tc>
        <w:tc>
          <w:tcPr>
            <w:tcW w:w="555" w:type="dxa"/>
            <w:shd w:val="clear" w:color="auto" w:fill="auto"/>
          </w:tcPr>
          <w:p w14:paraId="454F6FB6" w14:textId="7DE33DA8" w:rsidR="00034363" w:rsidRPr="005C619D" w:rsidRDefault="00034363" w:rsidP="00960866">
            <w:pPr>
              <w:pStyle w:val="index"/>
              <w:pBdr>
                <w:bottom w:val="double" w:sz="4" w:space="1" w:color="auto"/>
              </w:pBdr>
              <w:tabs>
                <w:tab w:val="decimal" w:pos="466"/>
              </w:tabs>
              <w:spacing w:after="0" w:line="210" w:lineRule="exact"/>
              <w:rPr>
                <w:rFonts w:cs="Times New Roman"/>
                <w:b/>
                <w:bCs/>
                <w:sz w:val="16"/>
                <w:szCs w:val="16"/>
                <w:lang w:val="en-GB"/>
              </w:rPr>
            </w:pPr>
            <w:r>
              <w:rPr>
                <w:rFonts w:cs="Times New Roman"/>
                <w:b/>
                <w:bCs/>
                <w:sz w:val="16"/>
                <w:szCs w:val="16"/>
                <w:lang w:val="en-GB"/>
              </w:rPr>
              <w:t>168,711</w:t>
            </w:r>
          </w:p>
        </w:tc>
        <w:tc>
          <w:tcPr>
            <w:tcW w:w="720" w:type="dxa"/>
            <w:shd w:val="clear" w:color="auto" w:fill="auto"/>
          </w:tcPr>
          <w:p w14:paraId="137D68EB" w14:textId="129F8556" w:rsidR="00034363" w:rsidRPr="005C619D" w:rsidRDefault="00034363" w:rsidP="00960866">
            <w:pPr>
              <w:pStyle w:val="index"/>
              <w:pBdr>
                <w:bottom w:val="double" w:sz="4" w:space="1" w:color="auto"/>
              </w:pBdr>
              <w:tabs>
                <w:tab w:val="decimal" w:pos="594"/>
              </w:tabs>
              <w:spacing w:after="0" w:line="210" w:lineRule="exact"/>
              <w:ind w:left="144" w:right="-72"/>
              <w:rPr>
                <w:rFonts w:cs="Times New Roman"/>
                <w:b/>
                <w:bCs/>
                <w:sz w:val="16"/>
                <w:szCs w:val="16"/>
                <w:lang w:val="en-GB"/>
              </w:rPr>
            </w:pPr>
            <w:r w:rsidRPr="005C619D">
              <w:rPr>
                <w:rFonts w:cs="Times New Roman"/>
                <w:b/>
                <w:bCs/>
                <w:sz w:val="16"/>
                <w:szCs w:val="16"/>
                <w:lang w:val="en-GB"/>
              </w:rPr>
              <w:t>(649)</w:t>
            </w:r>
          </w:p>
        </w:tc>
        <w:tc>
          <w:tcPr>
            <w:tcW w:w="90" w:type="dxa"/>
            <w:shd w:val="clear" w:color="auto" w:fill="auto"/>
          </w:tcPr>
          <w:p w14:paraId="4D2EC401" w14:textId="77777777" w:rsidR="00034363" w:rsidRPr="005C619D" w:rsidRDefault="00034363" w:rsidP="00960866">
            <w:pPr>
              <w:pStyle w:val="index"/>
              <w:tabs>
                <w:tab w:val="decimal" w:pos="581"/>
              </w:tabs>
              <w:spacing w:after="0" w:line="210" w:lineRule="exact"/>
              <w:rPr>
                <w:rFonts w:cs="Times New Roman"/>
                <w:b/>
                <w:bCs/>
                <w:sz w:val="16"/>
                <w:szCs w:val="16"/>
                <w:lang w:val="en-GB"/>
              </w:rPr>
            </w:pPr>
          </w:p>
        </w:tc>
        <w:tc>
          <w:tcPr>
            <w:tcW w:w="540" w:type="dxa"/>
            <w:shd w:val="clear" w:color="auto" w:fill="auto"/>
          </w:tcPr>
          <w:p w14:paraId="162242E4" w14:textId="77777777" w:rsidR="00034363" w:rsidRPr="005C619D" w:rsidRDefault="00034363" w:rsidP="00960866">
            <w:pPr>
              <w:pStyle w:val="index"/>
              <w:pBdr>
                <w:bottom w:val="double" w:sz="4" w:space="1" w:color="auto"/>
              </w:pBdr>
              <w:tabs>
                <w:tab w:val="decimal" w:pos="581"/>
              </w:tabs>
              <w:spacing w:after="0" w:line="210" w:lineRule="exact"/>
              <w:ind w:left="-14"/>
              <w:rPr>
                <w:rFonts w:cs="Times New Roman"/>
                <w:b/>
                <w:bCs/>
                <w:sz w:val="16"/>
                <w:szCs w:val="16"/>
                <w:lang w:val="en-GB"/>
              </w:rPr>
            </w:pPr>
            <w:r w:rsidRPr="005C619D">
              <w:rPr>
                <w:rFonts w:cs="Times New Roman"/>
                <w:b/>
                <w:bCs/>
                <w:sz w:val="16"/>
                <w:szCs w:val="16"/>
                <w:lang w:val="en-GB"/>
              </w:rPr>
              <w:t>(649)</w:t>
            </w:r>
          </w:p>
        </w:tc>
        <w:tc>
          <w:tcPr>
            <w:tcW w:w="720" w:type="dxa"/>
            <w:shd w:val="clear" w:color="auto" w:fill="auto"/>
          </w:tcPr>
          <w:p w14:paraId="3B6CE737" w14:textId="4847A732" w:rsidR="00034363" w:rsidRPr="005C619D" w:rsidRDefault="00034363" w:rsidP="00960866">
            <w:pPr>
              <w:pStyle w:val="index"/>
              <w:pBdr>
                <w:bottom w:val="double" w:sz="4" w:space="1" w:color="auto"/>
              </w:pBdr>
              <w:tabs>
                <w:tab w:val="decimal" w:pos="594"/>
              </w:tabs>
              <w:spacing w:after="0" w:line="210" w:lineRule="exact"/>
              <w:ind w:left="144" w:right="-72"/>
              <w:rPr>
                <w:rFonts w:cs="Times New Roman"/>
                <w:b/>
                <w:bCs/>
                <w:sz w:val="16"/>
                <w:szCs w:val="16"/>
                <w:lang w:val="en-GB"/>
              </w:rPr>
            </w:pPr>
            <w:r>
              <w:rPr>
                <w:rFonts w:cs="Times New Roman"/>
                <w:b/>
                <w:bCs/>
                <w:sz w:val="16"/>
                <w:szCs w:val="16"/>
                <w:lang w:val="en-GB"/>
              </w:rPr>
              <w:t>168,152</w:t>
            </w:r>
          </w:p>
        </w:tc>
        <w:tc>
          <w:tcPr>
            <w:tcW w:w="720" w:type="dxa"/>
            <w:shd w:val="clear" w:color="auto" w:fill="auto"/>
          </w:tcPr>
          <w:p w14:paraId="5BEF0045" w14:textId="77777777" w:rsidR="00034363" w:rsidRPr="005C619D" w:rsidRDefault="00034363" w:rsidP="00960866">
            <w:pPr>
              <w:pStyle w:val="index"/>
              <w:pBdr>
                <w:bottom w:val="double" w:sz="4" w:space="1" w:color="auto"/>
              </w:pBdr>
              <w:tabs>
                <w:tab w:val="decimal" w:pos="594"/>
              </w:tabs>
              <w:spacing w:after="0" w:line="210" w:lineRule="exact"/>
              <w:ind w:left="144" w:right="-72"/>
              <w:rPr>
                <w:rFonts w:cs="Times New Roman"/>
                <w:b/>
                <w:bCs/>
                <w:sz w:val="16"/>
                <w:szCs w:val="16"/>
                <w:lang w:val="en-GB"/>
              </w:rPr>
            </w:pPr>
            <w:r w:rsidRPr="005C619D">
              <w:rPr>
                <w:rFonts w:cs="Times New Roman"/>
                <w:b/>
                <w:bCs/>
                <w:sz w:val="16"/>
                <w:szCs w:val="16"/>
                <w:lang w:val="en-GB"/>
              </w:rPr>
              <w:t>168,062</w:t>
            </w:r>
          </w:p>
        </w:tc>
        <w:tc>
          <w:tcPr>
            <w:tcW w:w="810" w:type="dxa"/>
          </w:tcPr>
          <w:p w14:paraId="7AEA485B" w14:textId="4DB2904A" w:rsidR="00034363" w:rsidRPr="00034363" w:rsidRDefault="005C60B6" w:rsidP="00960866">
            <w:pPr>
              <w:pStyle w:val="index"/>
              <w:pBdr>
                <w:bottom w:val="double" w:sz="4" w:space="1" w:color="auto"/>
              </w:pBdr>
              <w:spacing w:after="0" w:line="210" w:lineRule="exact"/>
              <w:ind w:left="173" w:right="-187"/>
              <w:rPr>
                <w:rFonts w:cs="Times New Roman"/>
                <w:b/>
                <w:bCs/>
                <w:sz w:val="16"/>
                <w:szCs w:val="16"/>
                <w:lang w:val="en-GB" w:bidi="th-TH"/>
              </w:rPr>
            </w:pPr>
            <w:r>
              <w:rPr>
                <w:rFonts w:cs="Times New Roman"/>
                <w:b/>
                <w:bCs/>
                <w:sz w:val="16"/>
                <w:szCs w:val="16"/>
                <w:lang w:val="en-GB" w:bidi="th-TH"/>
              </w:rPr>
              <w:t xml:space="preserve">  </w:t>
            </w:r>
            <w:r w:rsidR="00034363" w:rsidRPr="00034363">
              <w:rPr>
                <w:rFonts w:cs="Times New Roman"/>
                <w:b/>
                <w:bCs/>
                <w:sz w:val="16"/>
                <w:szCs w:val="16"/>
                <w:lang w:val="en-GB" w:bidi="th-TH"/>
              </w:rPr>
              <w:t>20,573</w:t>
            </w:r>
          </w:p>
        </w:tc>
        <w:tc>
          <w:tcPr>
            <w:tcW w:w="810" w:type="dxa"/>
          </w:tcPr>
          <w:p w14:paraId="08E6BD7A" w14:textId="77777777" w:rsidR="00034363" w:rsidRPr="005C619D" w:rsidRDefault="00034363" w:rsidP="00960866">
            <w:pPr>
              <w:pStyle w:val="index"/>
              <w:pBdr>
                <w:bottom w:val="double" w:sz="4" w:space="1" w:color="auto"/>
              </w:pBdr>
              <w:tabs>
                <w:tab w:val="decimal" w:pos="540"/>
              </w:tabs>
              <w:spacing w:after="0" w:line="210" w:lineRule="exact"/>
              <w:ind w:left="168" w:right="-269" w:firstLine="4"/>
              <w:rPr>
                <w:rFonts w:cs="Times New Roman"/>
                <w:b/>
                <w:bCs/>
                <w:sz w:val="16"/>
                <w:szCs w:val="16"/>
                <w:lang w:val="en-GB" w:bidi="th-TH"/>
              </w:rPr>
            </w:pPr>
            <w:r w:rsidRPr="005C619D">
              <w:rPr>
                <w:rFonts w:cs="Times New Roman"/>
                <w:b/>
                <w:bCs/>
                <w:sz w:val="16"/>
                <w:szCs w:val="16"/>
                <w:lang w:val="en-GB" w:bidi="th-TH"/>
              </w:rPr>
              <w:t>-</w:t>
            </w:r>
          </w:p>
        </w:tc>
      </w:tr>
    </w:tbl>
    <w:p w14:paraId="6A7E5F77" w14:textId="77777777" w:rsidR="00B5493C" w:rsidRPr="005C619D" w:rsidRDefault="00B5493C" w:rsidP="00960866">
      <w:pPr>
        <w:pStyle w:val="index"/>
        <w:spacing w:after="0" w:line="160" w:lineRule="exact"/>
        <w:jc w:val="both"/>
        <w:rPr>
          <w:rFonts w:cs="Times New Roman"/>
          <w:b/>
          <w:bCs/>
          <w:sz w:val="24"/>
          <w:szCs w:val="24"/>
          <w:lang w:bidi="th-TH"/>
        </w:rPr>
      </w:pPr>
      <w:r w:rsidRPr="005C619D">
        <w:rPr>
          <w:rFonts w:cs="Times New Roman"/>
          <w:b/>
          <w:bCs/>
          <w:sz w:val="24"/>
          <w:szCs w:val="24"/>
          <w:lang w:bidi="th-TH"/>
        </w:rPr>
        <w:tab/>
      </w:r>
    </w:p>
    <w:p w14:paraId="0D21507E" w14:textId="2B35DA57" w:rsidR="0050669D" w:rsidRDefault="00166485" w:rsidP="00960866">
      <w:pPr>
        <w:pStyle w:val="index"/>
        <w:spacing w:after="0" w:line="220" w:lineRule="exact"/>
        <w:ind w:left="297" w:hanging="297"/>
        <w:rPr>
          <w:rFonts w:cs="Times New Roman"/>
          <w:sz w:val="14"/>
          <w:szCs w:val="14"/>
          <w:lang w:val="en-GB" w:bidi="th-TH"/>
        </w:rPr>
      </w:pPr>
      <w:bookmarkStart w:id="19" w:name="_Hlk47362079"/>
      <w:r w:rsidRPr="00960866">
        <w:rPr>
          <w:rFonts w:cs="Times New Roman"/>
          <w:sz w:val="14"/>
          <w:szCs w:val="14"/>
          <w:vertAlign w:val="superscript"/>
          <w:lang w:val="en-GB"/>
        </w:rPr>
        <w:t xml:space="preserve"> </w:t>
      </w:r>
      <w:r w:rsidR="00776099" w:rsidRPr="00960866">
        <w:rPr>
          <w:rFonts w:cs="Times New Roman"/>
          <w:sz w:val="14"/>
          <w:szCs w:val="14"/>
          <w:vertAlign w:val="superscript"/>
          <w:lang w:val="en-GB"/>
        </w:rPr>
        <w:t>*</w:t>
      </w:r>
      <w:r w:rsidR="00960866">
        <w:rPr>
          <w:rFonts w:cs="Times New Roman"/>
          <w:sz w:val="14"/>
          <w:szCs w:val="14"/>
          <w:vertAlign w:val="superscript"/>
          <w:lang w:val="en-GB"/>
        </w:rPr>
        <w:tab/>
      </w:r>
      <w:r w:rsidR="00776099" w:rsidRPr="005C619D">
        <w:rPr>
          <w:rFonts w:cs="Times New Roman"/>
          <w:sz w:val="14"/>
          <w:szCs w:val="14"/>
          <w:lang w:val="en-GB"/>
        </w:rPr>
        <w:t xml:space="preserve">The Company registered </w:t>
      </w:r>
      <w:r w:rsidR="00776099" w:rsidRPr="005C619D">
        <w:rPr>
          <w:rFonts w:cs="Times New Roman"/>
          <w:sz w:val="14"/>
          <w:szCs w:val="14"/>
          <w:lang w:val="en-GB" w:bidi="th-TH"/>
        </w:rPr>
        <w:t>the dissolution with the Ministry of Commerce on 26 December 2018 and currently on the liquidation process.</w:t>
      </w:r>
    </w:p>
    <w:bookmarkEnd w:id="19"/>
    <w:p w14:paraId="5AE8C9A6" w14:textId="09BBD7D5" w:rsidR="00484E62" w:rsidRDefault="00484E62" w:rsidP="00960866">
      <w:pPr>
        <w:pStyle w:val="index"/>
        <w:spacing w:after="0" w:line="220" w:lineRule="exact"/>
        <w:ind w:left="297" w:hanging="297"/>
        <w:rPr>
          <w:rFonts w:cs="Times New Roman"/>
          <w:sz w:val="14"/>
          <w:szCs w:val="14"/>
          <w:lang w:val="en-GB"/>
        </w:rPr>
      </w:pPr>
      <w:r w:rsidRPr="00960866">
        <w:rPr>
          <w:rFonts w:cs="Times New Roman"/>
          <w:sz w:val="14"/>
          <w:szCs w:val="14"/>
          <w:vertAlign w:val="superscript"/>
          <w:lang w:val="en-GB"/>
        </w:rPr>
        <w:t>**</w:t>
      </w:r>
      <w:r w:rsidRPr="00484E62">
        <w:rPr>
          <w:rFonts w:cs="Times New Roman"/>
          <w:sz w:val="20"/>
          <w:lang w:val="en-GB"/>
        </w:rPr>
        <w:t xml:space="preserve"> </w:t>
      </w:r>
      <w:r w:rsidR="00960866">
        <w:rPr>
          <w:rFonts w:cs="Times New Roman"/>
          <w:sz w:val="20"/>
          <w:lang w:val="en-GB"/>
        </w:rPr>
        <w:tab/>
      </w:r>
      <w:r w:rsidRPr="00484E62">
        <w:rPr>
          <w:rFonts w:cs="Times New Roman"/>
          <w:sz w:val="14"/>
          <w:szCs w:val="14"/>
          <w:lang w:val="en-GB"/>
        </w:rPr>
        <w:t xml:space="preserve">The remaining investment in TMB Asset Management Co., Ltd. </w:t>
      </w:r>
      <w:r w:rsidR="00BC2487">
        <w:rPr>
          <w:rFonts w:cs="Times New Roman"/>
          <w:sz w:val="14"/>
          <w:szCs w:val="14"/>
          <w:lang w:val="en-GB"/>
        </w:rPr>
        <w:t>a</w:t>
      </w:r>
      <w:r w:rsidR="00960866">
        <w:rPr>
          <w:rFonts w:cs="Times New Roman"/>
          <w:sz w:val="14"/>
          <w:szCs w:val="14"/>
          <w:lang w:val="en-GB"/>
        </w:rPr>
        <w:t xml:space="preserve">nd </w:t>
      </w:r>
      <w:proofErr w:type="spellStart"/>
      <w:r w:rsidR="00960866">
        <w:rPr>
          <w:rFonts w:cs="Times New Roman"/>
          <w:sz w:val="14"/>
          <w:szCs w:val="14"/>
          <w:lang w:val="en-GB"/>
        </w:rPr>
        <w:t>Thanachart</w:t>
      </w:r>
      <w:proofErr w:type="spellEnd"/>
      <w:r w:rsidR="00960866">
        <w:rPr>
          <w:rFonts w:cs="Times New Roman"/>
          <w:sz w:val="14"/>
          <w:szCs w:val="14"/>
          <w:lang w:val="en-GB"/>
        </w:rPr>
        <w:t xml:space="preserve"> Fund Management Co., Ltd. </w:t>
      </w:r>
      <w:r w:rsidR="00BC2487">
        <w:rPr>
          <w:rFonts w:cs="Times New Roman"/>
          <w:sz w:val="14"/>
          <w:szCs w:val="14"/>
          <w:lang w:val="en-GB"/>
        </w:rPr>
        <w:t>a</w:t>
      </w:r>
      <w:r w:rsidR="00960866">
        <w:rPr>
          <w:rFonts w:cs="Times New Roman"/>
          <w:sz w:val="14"/>
          <w:szCs w:val="14"/>
          <w:lang w:val="en-GB"/>
        </w:rPr>
        <w:t xml:space="preserve">re </w:t>
      </w:r>
      <w:r w:rsidRPr="00484E62">
        <w:rPr>
          <w:rFonts w:cs="Times New Roman"/>
          <w:sz w:val="14"/>
          <w:szCs w:val="14"/>
          <w:lang w:val="en-GB"/>
        </w:rPr>
        <w:t>subject to call and put options in the future.</w:t>
      </w:r>
    </w:p>
    <w:p w14:paraId="2F6E1335" w14:textId="6B5FEB37" w:rsidR="00960866" w:rsidRDefault="00960866" w:rsidP="00960866">
      <w:pPr>
        <w:pStyle w:val="index"/>
        <w:spacing w:after="0" w:line="220" w:lineRule="exact"/>
        <w:ind w:left="297" w:hanging="297"/>
        <w:rPr>
          <w:rFonts w:cs="Times New Roman"/>
          <w:sz w:val="14"/>
          <w:szCs w:val="14"/>
          <w:lang w:val="en-GB"/>
        </w:rPr>
      </w:pPr>
      <w:r w:rsidRPr="00960866">
        <w:rPr>
          <w:rFonts w:cs="Times New Roman"/>
          <w:sz w:val="14"/>
          <w:szCs w:val="14"/>
          <w:vertAlign w:val="superscript"/>
          <w:lang w:val="en-GB"/>
        </w:rPr>
        <w:t>***</w:t>
      </w:r>
      <w:r w:rsidRPr="00484E62">
        <w:rPr>
          <w:rFonts w:cs="Times New Roman"/>
          <w:sz w:val="20"/>
          <w:lang w:val="en-GB"/>
        </w:rPr>
        <w:t xml:space="preserve"> </w:t>
      </w:r>
      <w:r>
        <w:rPr>
          <w:rFonts w:cs="Times New Roman"/>
          <w:sz w:val="20"/>
          <w:lang w:val="en-GB"/>
        </w:rPr>
        <w:tab/>
      </w:r>
      <w:r>
        <w:rPr>
          <w:rFonts w:cs="Times New Roman"/>
          <w:sz w:val="14"/>
          <w:szCs w:val="14"/>
          <w:lang w:val="en-GB"/>
        </w:rPr>
        <w:t>The Bank recorded interim dividend decl</w:t>
      </w:r>
      <w:r w:rsidR="00BC2487">
        <w:rPr>
          <w:rFonts w:cs="Times New Roman"/>
          <w:sz w:val="14"/>
          <w:szCs w:val="14"/>
          <w:lang w:val="en-GB"/>
        </w:rPr>
        <w:t>ared</w:t>
      </w:r>
      <w:r>
        <w:rPr>
          <w:rFonts w:cs="Times New Roman"/>
          <w:sz w:val="14"/>
          <w:szCs w:val="14"/>
          <w:lang w:val="en-GB"/>
        </w:rPr>
        <w:t xml:space="preserve"> in March 2020 which was fully received in cash.</w:t>
      </w:r>
    </w:p>
    <w:p w14:paraId="2525538F" w14:textId="77777777" w:rsidR="00960866" w:rsidRDefault="00960866" w:rsidP="00960866">
      <w:pPr>
        <w:pStyle w:val="index"/>
        <w:tabs>
          <w:tab w:val="left" w:pos="540"/>
          <w:tab w:val="decimal" w:pos="581"/>
        </w:tabs>
        <w:spacing w:after="0" w:line="220" w:lineRule="exact"/>
        <w:ind w:left="-14"/>
        <w:rPr>
          <w:rFonts w:cs="Times New Roman"/>
          <w:sz w:val="14"/>
          <w:szCs w:val="14"/>
          <w:lang w:val="en-GB" w:bidi="th-TH"/>
        </w:rPr>
      </w:pPr>
    </w:p>
    <w:p w14:paraId="05E33F5D" w14:textId="77777777" w:rsidR="00333FDC" w:rsidRDefault="00333FDC" w:rsidP="00960866">
      <w:pPr>
        <w:pStyle w:val="index"/>
        <w:tabs>
          <w:tab w:val="left" w:pos="540"/>
          <w:tab w:val="decimal" w:pos="581"/>
        </w:tabs>
        <w:spacing w:after="0" w:line="220" w:lineRule="exact"/>
        <w:ind w:left="-14"/>
        <w:rPr>
          <w:rFonts w:cs="Times New Roman"/>
          <w:sz w:val="14"/>
          <w:szCs w:val="14"/>
          <w:lang w:val="en-GB" w:bidi="th-TH"/>
        </w:rPr>
      </w:pPr>
    </w:p>
    <w:p w14:paraId="3FF6169E" w14:textId="54ABE00D" w:rsidR="00960866" w:rsidRPr="005C619D" w:rsidRDefault="00960866" w:rsidP="00960866">
      <w:pPr>
        <w:pStyle w:val="index"/>
        <w:tabs>
          <w:tab w:val="left" w:pos="540"/>
          <w:tab w:val="decimal" w:pos="581"/>
        </w:tabs>
        <w:spacing w:after="0" w:line="220" w:lineRule="exact"/>
        <w:ind w:left="-14"/>
        <w:rPr>
          <w:rFonts w:cs="Times New Roman"/>
          <w:sz w:val="14"/>
          <w:szCs w:val="14"/>
          <w:lang w:val="en-GB" w:bidi="th-TH"/>
        </w:rPr>
        <w:sectPr w:rsidR="00960866" w:rsidRPr="005C619D" w:rsidSect="00C13D2D">
          <w:pgSz w:w="16840" w:h="11907" w:orient="landscape"/>
          <w:pgMar w:top="691" w:right="1152" w:bottom="720" w:left="1152" w:header="720" w:footer="720" w:gutter="0"/>
          <w:cols w:space="720"/>
          <w:docGrid w:linePitch="299"/>
        </w:sectPr>
      </w:pPr>
    </w:p>
    <w:p w14:paraId="5ECE7846" w14:textId="77777777" w:rsidR="003973C1" w:rsidRPr="005C619D" w:rsidRDefault="003973C1" w:rsidP="00A26FED">
      <w:pPr>
        <w:pStyle w:val="index"/>
        <w:tabs>
          <w:tab w:val="left" w:pos="540"/>
          <w:tab w:val="decimal" w:pos="581"/>
        </w:tabs>
        <w:ind w:left="540"/>
        <w:jc w:val="both"/>
        <w:rPr>
          <w:rFonts w:cs="Times New Roman"/>
          <w:i/>
          <w:iCs/>
          <w:sz w:val="20"/>
          <w:lang w:val="en-GB"/>
        </w:rPr>
      </w:pPr>
      <w:r w:rsidRPr="005C619D">
        <w:rPr>
          <w:rFonts w:cs="Times New Roman"/>
          <w:i/>
          <w:iCs/>
          <w:sz w:val="20"/>
          <w:lang w:val="en-GB"/>
        </w:rPr>
        <w:lastRenderedPageBreak/>
        <w:t>Sales of investment in subsidiaries</w:t>
      </w:r>
    </w:p>
    <w:p w14:paraId="67B722CC" w14:textId="77777777" w:rsidR="00456A53" w:rsidRDefault="00456A53" w:rsidP="0078215D">
      <w:pPr>
        <w:spacing w:line="240" w:lineRule="atLeast"/>
        <w:jc w:val="both"/>
        <w:rPr>
          <w:rFonts w:cs="Times New Roman"/>
          <w:sz w:val="20"/>
        </w:rPr>
      </w:pPr>
    </w:p>
    <w:p w14:paraId="21F915AA" w14:textId="29096011" w:rsidR="000940A6" w:rsidRPr="005C619D" w:rsidRDefault="000940A6" w:rsidP="006C5030">
      <w:pPr>
        <w:spacing w:line="240" w:lineRule="atLeast"/>
        <w:ind w:left="547"/>
        <w:jc w:val="both"/>
        <w:rPr>
          <w:rFonts w:eastAsiaTheme="minorHAnsi" w:cs="Times New Roman"/>
          <w:sz w:val="20"/>
        </w:rPr>
      </w:pPr>
      <w:r w:rsidRPr="005C619D">
        <w:rPr>
          <w:rFonts w:cs="Times New Roman"/>
          <w:sz w:val="20"/>
        </w:rPr>
        <w:t xml:space="preserve">On 27 December 2019, </w:t>
      </w:r>
      <w:proofErr w:type="spellStart"/>
      <w:r w:rsidRPr="005C619D">
        <w:rPr>
          <w:rFonts w:cs="Times New Roman"/>
          <w:sz w:val="20"/>
        </w:rPr>
        <w:t>Thanachart</w:t>
      </w:r>
      <w:proofErr w:type="spellEnd"/>
      <w:r w:rsidRPr="005C619D">
        <w:rPr>
          <w:rFonts w:cs="Times New Roman"/>
          <w:sz w:val="20"/>
        </w:rPr>
        <w:t xml:space="preserve"> Bank Public Company Limited sold 25.1% of its interest in </w:t>
      </w:r>
      <w:proofErr w:type="spellStart"/>
      <w:r w:rsidRPr="005C619D">
        <w:rPr>
          <w:rFonts w:cs="Times New Roman"/>
          <w:sz w:val="20"/>
        </w:rPr>
        <w:t>Thanachart</w:t>
      </w:r>
      <w:proofErr w:type="spellEnd"/>
      <w:r w:rsidRPr="005C619D">
        <w:rPr>
          <w:rFonts w:cs="Times New Roman"/>
          <w:sz w:val="20"/>
        </w:rPr>
        <w:t xml:space="preserve"> Fund Management Co., Ltd., a subsidiary, reducing its ownership interest to 49.9% thereby ceased to be a subsidiary and became an associated company. </w:t>
      </w:r>
      <w:r w:rsidR="00BD6A77" w:rsidRPr="005C619D">
        <w:rPr>
          <w:rFonts w:cs="Times New Roman"/>
          <w:sz w:val="20"/>
        </w:rPr>
        <w:t>No</w:t>
      </w:r>
      <w:r w:rsidRPr="005C619D">
        <w:rPr>
          <w:rFonts w:cs="Times New Roman"/>
          <w:sz w:val="20"/>
        </w:rPr>
        <w:t xml:space="preserve"> gain</w:t>
      </w:r>
      <w:r w:rsidR="00BD6A77" w:rsidRPr="005C619D">
        <w:rPr>
          <w:rFonts w:cs="Times New Roman"/>
          <w:sz w:val="20"/>
        </w:rPr>
        <w:t xml:space="preserve"> arose</w:t>
      </w:r>
      <w:r w:rsidRPr="005C619D">
        <w:rPr>
          <w:rFonts w:cs="Times New Roman"/>
          <w:sz w:val="20"/>
        </w:rPr>
        <w:t xml:space="preserve"> from </w:t>
      </w:r>
      <w:r w:rsidR="00BD6A77" w:rsidRPr="005C619D">
        <w:rPr>
          <w:rFonts w:cs="Times New Roman"/>
          <w:sz w:val="20"/>
        </w:rPr>
        <w:t xml:space="preserve">the </w:t>
      </w:r>
      <w:r w:rsidRPr="005C619D">
        <w:rPr>
          <w:rFonts w:cs="Times New Roman"/>
          <w:sz w:val="20"/>
        </w:rPr>
        <w:t xml:space="preserve">sale of investment because the investment in </w:t>
      </w:r>
      <w:proofErr w:type="spellStart"/>
      <w:r w:rsidRPr="005C619D">
        <w:rPr>
          <w:rFonts w:cs="Times New Roman"/>
          <w:sz w:val="20"/>
        </w:rPr>
        <w:t>Thanachart</w:t>
      </w:r>
      <w:proofErr w:type="spellEnd"/>
      <w:r w:rsidRPr="005C619D">
        <w:rPr>
          <w:rFonts w:cs="Times New Roman"/>
          <w:sz w:val="20"/>
        </w:rPr>
        <w:t xml:space="preserve"> Fund Management </w:t>
      </w:r>
      <w:proofErr w:type="gramStart"/>
      <w:r w:rsidRPr="005C619D">
        <w:rPr>
          <w:rFonts w:cs="Times New Roman"/>
          <w:sz w:val="20"/>
        </w:rPr>
        <w:t>Co,.</w:t>
      </w:r>
      <w:proofErr w:type="gramEnd"/>
      <w:r w:rsidRPr="005C619D">
        <w:rPr>
          <w:rFonts w:cs="Times New Roman"/>
          <w:sz w:val="20"/>
        </w:rPr>
        <w:t xml:space="preserve"> Ltd. was reco</w:t>
      </w:r>
      <w:r w:rsidR="00BD6A77" w:rsidRPr="005C619D">
        <w:rPr>
          <w:rFonts w:cs="Times New Roman"/>
          <w:sz w:val="20"/>
        </w:rPr>
        <w:t>r</w:t>
      </w:r>
      <w:r w:rsidRPr="005C619D">
        <w:rPr>
          <w:rFonts w:cs="Times New Roman"/>
          <w:sz w:val="20"/>
        </w:rPr>
        <w:t>d</w:t>
      </w:r>
      <w:r w:rsidR="00BD6A77" w:rsidRPr="005C619D">
        <w:rPr>
          <w:rFonts w:cs="Times New Roman"/>
          <w:sz w:val="20"/>
        </w:rPr>
        <w:t>ed</w:t>
      </w:r>
      <w:r w:rsidRPr="005C619D">
        <w:rPr>
          <w:rFonts w:cs="Times New Roman"/>
          <w:sz w:val="20"/>
        </w:rPr>
        <w:t xml:space="preserve"> at fair value</w:t>
      </w:r>
      <w:r w:rsidR="002B2458" w:rsidRPr="005C619D">
        <w:rPr>
          <w:rFonts w:cs="Times New Roman"/>
          <w:sz w:val="20"/>
        </w:rPr>
        <w:t xml:space="preserve"> before the</w:t>
      </w:r>
      <w:r w:rsidR="00BD6A77" w:rsidRPr="005C619D">
        <w:rPr>
          <w:rFonts w:cs="Times New Roman"/>
          <w:sz w:val="20"/>
        </w:rPr>
        <w:t xml:space="preserve"> disposal</w:t>
      </w:r>
      <w:r w:rsidRPr="005C619D">
        <w:rPr>
          <w:rFonts w:cs="Times New Roman"/>
          <w:sz w:val="20"/>
        </w:rPr>
        <w:t xml:space="preserve">. The remaining 49.9% investment in </w:t>
      </w:r>
      <w:proofErr w:type="spellStart"/>
      <w:r w:rsidRPr="005C619D">
        <w:rPr>
          <w:rFonts w:cs="Times New Roman"/>
          <w:sz w:val="20"/>
        </w:rPr>
        <w:t>Thanachart</w:t>
      </w:r>
      <w:proofErr w:type="spellEnd"/>
      <w:r w:rsidRPr="005C619D">
        <w:rPr>
          <w:rFonts w:cs="Times New Roman"/>
          <w:sz w:val="20"/>
        </w:rPr>
        <w:t xml:space="preserve"> Fund Management Co., Ltd. is subject to call and put options in the future.</w:t>
      </w:r>
      <w:r w:rsidR="006C64FA">
        <w:rPr>
          <w:rFonts w:cs="Times New Roman"/>
          <w:sz w:val="20"/>
        </w:rPr>
        <w:t xml:space="preserve"> </w:t>
      </w:r>
    </w:p>
    <w:p w14:paraId="6BC0E3D0" w14:textId="77777777" w:rsidR="00A549FD" w:rsidRPr="005C619D" w:rsidRDefault="00A549FD" w:rsidP="00A549FD">
      <w:pPr>
        <w:autoSpaceDE w:val="0"/>
        <w:autoSpaceDN w:val="0"/>
        <w:spacing w:before="40" w:after="40" w:line="240" w:lineRule="auto"/>
        <w:rPr>
          <w:rFonts w:cs="Times New Roman"/>
          <w:szCs w:val="22"/>
        </w:rPr>
      </w:pPr>
    </w:p>
    <w:p w14:paraId="14243B85" w14:textId="6F211166" w:rsidR="00CF49E4" w:rsidRPr="005C619D" w:rsidRDefault="00E849CA" w:rsidP="00484E62">
      <w:pPr>
        <w:autoSpaceDE w:val="0"/>
        <w:autoSpaceDN w:val="0"/>
        <w:spacing w:line="240" w:lineRule="auto"/>
        <w:rPr>
          <w:rFonts w:cs="Times New Roman"/>
          <w:b/>
          <w:bCs/>
          <w:sz w:val="20"/>
          <w:lang w:bidi="th-TH"/>
        </w:rPr>
      </w:pPr>
      <w:r w:rsidRPr="005C619D">
        <w:rPr>
          <w:rFonts w:cs="Times New Roman"/>
          <w:b/>
          <w:bCs/>
          <w:sz w:val="20"/>
          <w:lang w:bidi="th-TH"/>
        </w:rPr>
        <w:t>1</w:t>
      </w:r>
      <w:r w:rsidR="00DB0D5B" w:rsidRPr="005C619D">
        <w:rPr>
          <w:rFonts w:cs="Times New Roman"/>
          <w:b/>
          <w:bCs/>
          <w:sz w:val="20"/>
          <w:lang w:bidi="th-TH"/>
        </w:rPr>
        <w:t>5</w:t>
      </w:r>
      <w:r w:rsidR="00CF49E4" w:rsidRPr="005C619D">
        <w:rPr>
          <w:rFonts w:cs="Times New Roman"/>
          <w:b/>
          <w:bCs/>
          <w:sz w:val="20"/>
          <w:lang w:bidi="th-TH"/>
        </w:rPr>
        <w:t xml:space="preserve">.2 </w:t>
      </w:r>
      <w:r w:rsidR="00CF49E4" w:rsidRPr="005C619D">
        <w:rPr>
          <w:rFonts w:cs="Times New Roman"/>
          <w:b/>
          <w:bCs/>
          <w:sz w:val="20"/>
          <w:lang w:bidi="th-TH"/>
        </w:rPr>
        <w:tab/>
        <w:t>Disclosure of the statement of cash flow</w:t>
      </w:r>
      <w:r w:rsidR="00B94029" w:rsidRPr="005C619D">
        <w:rPr>
          <w:rFonts w:cs="Times New Roman"/>
          <w:b/>
          <w:bCs/>
          <w:sz w:val="20"/>
          <w:lang w:bidi="th-TH"/>
        </w:rPr>
        <w:t>s</w:t>
      </w:r>
      <w:r w:rsidR="00CF49E4" w:rsidRPr="005C619D">
        <w:rPr>
          <w:rFonts w:cs="Times New Roman"/>
          <w:b/>
          <w:bCs/>
          <w:sz w:val="20"/>
          <w:lang w:bidi="th-TH"/>
        </w:rPr>
        <w:t xml:space="preserve"> of the asset management company</w:t>
      </w:r>
    </w:p>
    <w:p w14:paraId="4D0C131D" w14:textId="77777777" w:rsidR="000E61B6" w:rsidRPr="005C619D" w:rsidRDefault="000E61B6" w:rsidP="000E61B6">
      <w:pPr>
        <w:autoSpaceDE w:val="0"/>
        <w:autoSpaceDN w:val="0"/>
        <w:adjustRightInd w:val="0"/>
        <w:spacing w:line="240" w:lineRule="auto"/>
        <w:ind w:left="562"/>
        <w:jc w:val="thaiDistribute"/>
        <w:rPr>
          <w:rFonts w:eastAsia="Times New Roman" w:cs="Times New Roman"/>
          <w:b/>
          <w:bCs/>
          <w:sz w:val="20"/>
          <w:lang w:bidi="th-TH"/>
        </w:rPr>
      </w:pPr>
    </w:p>
    <w:tbl>
      <w:tblPr>
        <w:tblW w:w="8784" w:type="dxa"/>
        <w:tblInd w:w="486" w:type="dxa"/>
        <w:tblLayout w:type="fixed"/>
        <w:tblLook w:val="0000" w:firstRow="0" w:lastRow="0" w:firstColumn="0" w:lastColumn="0" w:noHBand="0" w:noVBand="0"/>
      </w:tblPr>
      <w:tblGrid>
        <w:gridCol w:w="5274"/>
        <w:gridCol w:w="1638"/>
        <w:gridCol w:w="270"/>
        <w:gridCol w:w="1602"/>
      </w:tblGrid>
      <w:tr w:rsidR="000E61B6" w:rsidRPr="005C619D" w14:paraId="0616DDDB" w14:textId="77777777" w:rsidTr="00BF6DAA">
        <w:trPr>
          <w:tblHeader/>
        </w:trPr>
        <w:tc>
          <w:tcPr>
            <w:tcW w:w="5274" w:type="dxa"/>
            <w:shd w:val="clear" w:color="auto" w:fill="auto"/>
            <w:vAlign w:val="bottom"/>
          </w:tcPr>
          <w:p w14:paraId="63462968" w14:textId="77777777" w:rsidR="000E61B6" w:rsidRPr="005C619D" w:rsidRDefault="000E61B6" w:rsidP="000E61B6">
            <w:pPr>
              <w:snapToGrid w:val="0"/>
              <w:spacing w:line="240" w:lineRule="atLeast"/>
              <w:ind w:left="72" w:right="-29"/>
              <w:jc w:val="center"/>
              <w:rPr>
                <w:rFonts w:eastAsia="Times New Roman" w:cs="Times New Roman"/>
                <w:b/>
                <w:bCs/>
                <w:sz w:val="20"/>
              </w:rPr>
            </w:pPr>
          </w:p>
        </w:tc>
        <w:tc>
          <w:tcPr>
            <w:tcW w:w="3510" w:type="dxa"/>
            <w:gridSpan w:val="3"/>
          </w:tcPr>
          <w:p w14:paraId="15AF6DE0" w14:textId="77777777" w:rsidR="000E61B6" w:rsidRPr="005C619D" w:rsidRDefault="000E61B6" w:rsidP="000E61B6">
            <w:pPr>
              <w:tabs>
                <w:tab w:val="center" w:pos="490"/>
              </w:tabs>
              <w:spacing w:line="240" w:lineRule="atLeast"/>
              <w:ind w:left="-113" w:right="-113"/>
              <w:jc w:val="center"/>
              <w:rPr>
                <w:rFonts w:eastAsia="Times New Roman" w:cs="Times New Roman"/>
                <w:b/>
                <w:bCs/>
                <w:sz w:val="20"/>
                <w:cs/>
                <w:lang w:bidi="th-TH"/>
              </w:rPr>
            </w:pPr>
            <w:r w:rsidRPr="005C619D">
              <w:rPr>
                <w:rFonts w:eastAsia="Times New Roman" w:cs="Times New Roman"/>
                <w:b/>
                <w:bCs/>
                <w:sz w:val="20"/>
              </w:rPr>
              <w:t xml:space="preserve">Statement of cash flows </w:t>
            </w:r>
          </w:p>
        </w:tc>
      </w:tr>
      <w:tr w:rsidR="00DB0D5B" w:rsidRPr="005C619D" w14:paraId="6F9F6FD3" w14:textId="77777777" w:rsidTr="00BF6DAA">
        <w:trPr>
          <w:tblHeader/>
        </w:trPr>
        <w:tc>
          <w:tcPr>
            <w:tcW w:w="5274" w:type="dxa"/>
            <w:shd w:val="clear" w:color="auto" w:fill="auto"/>
            <w:vAlign w:val="bottom"/>
          </w:tcPr>
          <w:p w14:paraId="3649C5DE" w14:textId="77777777" w:rsidR="00DB0D5B" w:rsidRPr="005C619D" w:rsidRDefault="00DB0D5B" w:rsidP="000E61B6">
            <w:pPr>
              <w:snapToGrid w:val="0"/>
              <w:spacing w:line="240" w:lineRule="atLeast"/>
              <w:ind w:left="72" w:right="-29"/>
              <w:jc w:val="center"/>
              <w:rPr>
                <w:rFonts w:eastAsia="Times New Roman" w:cs="Times New Roman"/>
                <w:b/>
                <w:bCs/>
                <w:sz w:val="20"/>
              </w:rPr>
            </w:pPr>
          </w:p>
        </w:tc>
        <w:tc>
          <w:tcPr>
            <w:tcW w:w="3510" w:type="dxa"/>
            <w:gridSpan w:val="3"/>
          </w:tcPr>
          <w:p w14:paraId="648223AC" w14:textId="59FEC3E9" w:rsidR="00DB0D5B" w:rsidRPr="005C619D" w:rsidRDefault="00DB0D5B" w:rsidP="000E61B6">
            <w:pPr>
              <w:tabs>
                <w:tab w:val="center" w:pos="490"/>
              </w:tabs>
              <w:spacing w:line="240" w:lineRule="atLeast"/>
              <w:ind w:left="-113" w:right="-113"/>
              <w:jc w:val="center"/>
              <w:rPr>
                <w:rFonts w:eastAsia="Times New Roman" w:cs="Times New Roman"/>
                <w:b/>
                <w:bCs/>
                <w:sz w:val="20"/>
              </w:rPr>
            </w:pPr>
            <w:proofErr w:type="spellStart"/>
            <w:r w:rsidRPr="005C619D">
              <w:rPr>
                <w:rFonts w:eastAsia="Times New Roman" w:cs="Times New Roman"/>
                <w:b/>
                <w:bCs/>
                <w:sz w:val="20"/>
              </w:rPr>
              <w:t>Phahonyothin</w:t>
            </w:r>
            <w:proofErr w:type="spellEnd"/>
            <w:r w:rsidRPr="005C619D">
              <w:rPr>
                <w:rFonts w:eastAsia="Times New Roman" w:cs="Times New Roman"/>
                <w:b/>
                <w:bCs/>
                <w:sz w:val="20"/>
              </w:rPr>
              <w:t xml:space="preserve"> Assets Man</w:t>
            </w:r>
            <w:r w:rsidR="00312DFA" w:rsidRPr="005C619D">
              <w:rPr>
                <w:rFonts w:eastAsia="Times New Roman" w:cs="Times New Roman"/>
                <w:b/>
                <w:bCs/>
                <w:sz w:val="20"/>
              </w:rPr>
              <w:t>agement</w:t>
            </w:r>
          </w:p>
        </w:tc>
      </w:tr>
      <w:tr w:rsidR="00DB0D5B" w:rsidRPr="005C619D" w14:paraId="23568775" w14:textId="77777777" w:rsidTr="00BF6DAA">
        <w:trPr>
          <w:tblHeader/>
        </w:trPr>
        <w:tc>
          <w:tcPr>
            <w:tcW w:w="5274" w:type="dxa"/>
            <w:shd w:val="clear" w:color="auto" w:fill="auto"/>
            <w:vAlign w:val="bottom"/>
          </w:tcPr>
          <w:p w14:paraId="5291D289" w14:textId="77777777" w:rsidR="00DB0D5B" w:rsidRPr="005C619D" w:rsidRDefault="00DB0D5B" w:rsidP="000E61B6">
            <w:pPr>
              <w:snapToGrid w:val="0"/>
              <w:spacing w:line="240" w:lineRule="atLeast"/>
              <w:ind w:left="72" w:right="-29"/>
              <w:jc w:val="center"/>
              <w:rPr>
                <w:rFonts w:eastAsia="Times New Roman" w:cs="Times New Roman"/>
                <w:b/>
                <w:bCs/>
                <w:sz w:val="20"/>
              </w:rPr>
            </w:pPr>
          </w:p>
        </w:tc>
        <w:tc>
          <w:tcPr>
            <w:tcW w:w="3510" w:type="dxa"/>
            <w:gridSpan w:val="3"/>
          </w:tcPr>
          <w:p w14:paraId="1F268204" w14:textId="2FE1D35C" w:rsidR="00DB0D5B" w:rsidRPr="005C619D" w:rsidRDefault="00DB0D5B" w:rsidP="000E61B6">
            <w:pPr>
              <w:tabs>
                <w:tab w:val="center" w:pos="490"/>
              </w:tabs>
              <w:spacing w:line="240" w:lineRule="atLeast"/>
              <w:ind w:left="-113" w:right="-113"/>
              <w:jc w:val="center"/>
              <w:rPr>
                <w:rFonts w:eastAsia="Times New Roman" w:cs="Times New Roman"/>
                <w:b/>
                <w:bCs/>
                <w:sz w:val="20"/>
              </w:rPr>
            </w:pPr>
            <w:r w:rsidRPr="005C619D">
              <w:rPr>
                <w:rFonts w:eastAsia="Times New Roman" w:cs="Times New Roman"/>
                <w:b/>
                <w:bCs/>
                <w:sz w:val="20"/>
              </w:rPr>
              <w:t>Co., Ltd.</w:t>
            </w:r>
          </w:p>
        </w:tc>
      </w:tr>
      <w:tr w:rsidR="000E61B6" w:rsidRPr="005C619D" w14:paraId="1587FFAC" w14:textId="77777777" w:rsidTr="00BF6DAA">
        <w:trPr>
          <w:tblHeader/>
        </w:trPr>
        <w:tc>
          <w:tcPr>
            <w:tcW w:w="5274" w:type="dxa"/>
            <w:shd w:val="clear" w:color="auto" w:fill="auto"/>
            <w:vAlign w:val="bottom"/>
          </w:tcPr>
          <w:p w14:paraId="4997493A" w14:textId="77777777" w:rsidR="000E61B6" w:rsidRPr="005C619D" w:rsidRDefault="000E61B6" w:rsidP="000E61B6">
            <w:pPr>
              <w:snapToGrid w:val="0"/>
              <w:spacing w:line="240" w:lineRule="atLeast"/>
              <w:ind w:left="72" w:right="-29"/>
              <w:jc w:val="center"/>
              <w:rPr>
                <w:rFonts w:eastAsia="Times New Roman" w:cs="Times New Roman"/>
                <w:b/>
                <w:bCs/>
                <w:sz w:val="20"/>
              </w:rPr>
            </w:pPr>
          </w:p>
        </w:tc>
        <w:tc>
          <w:tcPr>
            <w:tcW w:w="3510" w:type="dxa"/>
            <w:gridSpan w:val="3"/>
          </w:tcPr>
          <w:p w14:paraId="4BE118FA" w14:textId="77777777" w:rsidR="000E61B6" w:rsidRPr="005C619D" w:rsidRDefault="000E61B6" w:rsidP="000E61B6">
            <w:pPr>
              <w:tabs>
                <w:tab w:val="center" w:pos="490"/>
              </w:tabs>
              <w:spacing w:line="240" w:lineRule="atLeast"/>
              <w:ind w:left="-113" w:right="-113"/>
              <w:jc w:val="center"/>
              <w:rPr>
                <w:rFonts w:eastAsia="Times New Roman" w:cs="Times New Roman"/>
                <w:sz w:val="20"/>
              </w:rPr>
            </w:pPr>
            <w:r w:rsidRPr="005C619D">
              <w:rPr>
                <w:rFonts w:eastAsia="Times New Roman" w:cs="Times New Roman"/>
                <w:sz w:val="20"/>
              </w:rPr>
              <w:t>Six-month periods ended</w:t>
            </w:r>
          </w:p>
        </w:tc>
      </w:tr>
      <w:tr w:rsidR="000E61B6" w:rsidRPr="005C619D" w14:paraId="0C1ED693" w14:textId="77777777" w:rsidTr="00BF6DAA">
        <w:trPr>
          <w:tblHeader/>
        </w:trPr>
        <w:tc>
          <w:tcPr>
            <w:tcW w:w="5274" w:type="dxa"/>
            <w:shd w:val="clear" w:color="auto" w:fill="auto"/>
            <w:vAlign w:val="bottom"/>
          </w:tcPr>
          <w:p w14:paraId="1D681C97" w14:textId="77777777" w:rsidR="000E61B6" w:rsidRPr="005C619D" w:rsidRDefault="000E61B6" w:rsidP="000E61B6">
            <w:pPr>
              <w:snapToGrid w:val="0"/>
              <w:spacing w:line="240" w:lineRule="atLeast"/>
              <w:ind w:left="72" w:right="-29"/>
              <w:jc w:val="center"/>
              <w:rPr>
                <w:rFonts w:eastAsia="Times New Roman" w:cs="Times New Roman"/>
                <w:b/>
                <w:bCs/>
                <w:sz w:val="20"/>
              </w:rPr>
            </w:pPr>
          </w:p>
        </w:tc>
        <w:tc>
          <w:tcPr>
            <w:tcW w:w="3510" w:type="dxa"/>
            <w:gridSpan w:val="3"/>
          </w:tcPr>
          <w:p w14:paraId="3E1D7BB0" w14:textId="77777777" w:rsidR="000E61B6" w:rsidRPr="005C619D" w:rsidRDefault="000E61B6" w:rsidP="000E61B6">
            <w:pPr>
              <w:tabs>
                <w:tab w:val="center" w:pos="490"/>
              </w:tabs>
              <w:spacing w:line="240" w:lineRule="atLeast"/>
              <w:ind w:left="-113" w:right="-113"/>
              <w:jc w:val="center"/>
              <w:rPr>
                <w:rFonts w:eastAsia="Times New Roman" w:cs="Times New Roman"/>
                <w:b/>
                <w:bCs/>
                <w:sz w:val="20"/>
              </w:rPr>
            </w:pPr>
            <w:r w:rsidRPr="005C619D">
              <w:rPr>
                <w:rFonts w:eastAsia="Times New Roman" w:cs="Times New Roman"/>
                <w:sz w:val="20"/>
              </w:rPr>
              <w:t>30 June</w:t>
            </w:r>
          </w:p>
        </w:tc>
      </w:tr>
      <w:tr w:rsidR="000E61B6" w:rsidRPr="005C619D" w14:paraId="4E1C16F8" w14:textId="77777777" w:rsidTr="00BF6DAA">
        <w:tc>
          <w:tcPr>
            <w:tcW w:w="5274" w:type="dxa"/>
            <w:shd w:val="clear" w:color="auto" w:fill="auto"/>
            <w:vAlign w:val="bottom"/>
          </w:tcPr>
          <w:p w14:paraId="161A6B65" w14:textId="77777777" w:rsidR="000E61B6" w:rsidRPr="005C619D" w:rsidRDefault="000E61B6" w:rsidP="000E61B6">
            <w:pPr>
              <w:spacing w:line="240" w:lineRule="atLeast"/>
              <w:ind w:right="-29"/>
              <w:rPr>
                <w:rFonts w:eastAsia="Times New Roman" w:cs="Times New Roman"/>
                <w:sz w:val="20"/>
              </w:rPr>
            </w:pPr>
          </w:p>
        </w:tc>
        <w:tc>
          <w:tcPr>
            <w:tcW w:w="1638" w:type="dxa"/>
          </w:tcPr>
          <w:p w14:paraId="0E96B8B1" w14:textId="77777777" w:rsidR="000E61B6" w:rsidRPr="005C619D" w:rsidRDefault="000E61B6" w:rsidP="000E61B6">
            <w:pPr>
              <w:spacing w:line="240" w:lineRule="atLeast"/>
              <w:ind w:left="-113" w:right="-113"/>
              <w:jc w:val="center"/>
              <w:rPr>
                <w:rFonts w:eastAsia="Times New Roman" w:cs="Times New Roman"/>
                <w:sz w:val="20"/>
                <w:lang w:bidi="th-TH"/>
              </w:rPr>
            </w:pPr>
            <w:r w:rsidRPr="005C619D">
              <w:rPr>
                <w:rFonts w:eastAsia="Times New Roman" w:cs="Times New Roman"/>
                <w:sz w:val="20"/>
                <w:cs/>
                <w:lang w:bidi="th-TH"/>
              </w:rPr>
              <w:t>20</w:t>
            </w:r>
            <w:r w:rsidRPr="005C619D">
              <w:rPr>
                <w:rFonts w:eastAsia="Times New Roman" w:cs="Times New Roman"/>
                <w:sz w:val="20"/>
                <w:lang w:bidi="th-TH"/>
              </w:rPr>
              <w:t>20</w:t>
            </w:r>
          </w:p>
        </w:tc>
        <w:tc>
          <w:tcPr>
            <w:tcW w:w="270" w:type="dxa"/>
          </w:tcPr>
          <w:p w14:paraId="47381E37" w14:textId="77777777" w:rsidR="000E61B6" w:rsidRPr="005C619D" w:rsidRDefault="000E61B6" w:rsidP="000E61B6">
            <w:pPr>
              <w:spacing w:line="240" w:lineRule="atLeast"/>
              <w:ind w:left="-113" w:right="-113"/>
              <w:jc w:val="center"/>
              <w:rPr>
                <w:rFonts w:eastAsia="Times New Roman" w:cs="Times New Roman"/>
                <w:sz w:val="20"/>
              </w:rPr>
            </w:pPr>
          </w:p>
        </w:tc>
        <w:tc>
          <w:tcPr>
            <w:tcW w:w="1602" w:type="dxa"/>
            <w:shd w:val="clear" w:color="auto" w:fill="auto"/>
            <w:vAlign w:val="bottom"/>
          </w:tcPr>
          <w:p w14:paraId="4EEBFB7F" w14:textId="77777777" w:rsidR="000E61B6" w:rsidRPr="005C619D" w:rsidRDefault="000E61B6" w:rsidP="000E61B6">
            <w:pPr>
              <w:spacing w:line="240" w:lineRule="atLeast"/>
              <w:ind w:left="-115" w:right="-115"/>
              <w:jc w:val="center"/>
              <w:rPr>
                <w:rFonts w:eastAsia="Times New Roman" w:cs="Times New Roman"/>
                <w:sz w:val="20"/>
                <w:lang w:bidi="th-TH"/>
              </w:rPr>
            </w:pPr>
            <w:r w:rsidRPr="005C619D">
              <w:rPr>
                <w:rFonts w:eastAsia="Times New Roman" w:cs="Times New Roman"/>
                <w:sz w:val="20"/>
                <w:cs/>
                <w:lang w:bidi="th-TH"/>
              </w:rPr>
              <w:t>201</w:t>
            </w:r>
            <w:r w:rsidRPr="005C619D">
              <w:rPr>
                <w:rFonts w:eastAsia="Times New Roman" w:cs="Times New Roman"/>
                <w:sz w:val="20"/>
                <w:lang w:bidi="th-TH"/>
              </w:rPr>
              <w:t>9</w:t>
            </w:r>
          </w:p>
        </w:tc>
      </w:tr>
      <w:tr w:rsidR="000E61B6" w:rsidRPr="005C619D" w14:paraId="07E3F0B5" w14:textId="77777777" w:rsidTr="00BF6DAA">
        <w:tc>
          <w:tcPr>
            <w:tcW w:w="5274" w:type="dxa"/>
            <w:shd w:val="clear" w:color="auto" w:fill="auto"/>
            <w:vAlign w:val="bottom"/>
          </w:tcPr>
          <w:p w14:paraId="26AA0E26" w14:textId="77777777" w:rsidR="000E61B6" w:rsidRPr="005C619D" w:rsidRDefault="000E61B6" w:rsidP="000E61B6">
            <w:pPr>
              <w:spacing w:line="240" w:lineRule="atLeast"/>
              <w:ind w:right="-29"/>
              <w:rPr>
                <w:rFonts w:eastAsia="Times New Roman" w:cs="Times New Roman"/>
                <w:sz w:val="20"/>
              </w:rPr>
            </w:pPr>
          </w:p>
        </w:tc>
        <w:tc>
          <w:tcPr>
            <w:tcW w:w="3510" w:type="dxa"/>
            <w:gridSpan w:val="3"/>
          </w:tcPr>
          <w:p w14:paraId="64ED8A6A" w14:textId="77777777" w:rsidR="000E61B6" w:rsidRPr="005C619D" w:rsidRDefault="000E61B6" w:rsidP="000E61B6">
            <w:pPr>
              <w:spacing w:line="240" w:lineRule="atLeast"/>
              <w:ind w:left="-115" w:right="-115"/>
              <w:jc w:val="center"/>
              <w:rPr>
                <w:rFonts w:eastAsia="Times New Roman" w:cs="Times New Roman"/>
                <w:sz w:val="20"/>
              </w:rPr>
            </w:pPr>
            <w:r w:rsidRPr="005C619D">
              <w:rPr>
                <w:rFonts w:eastAsia="Times New Roman" w:cs="Times New Roman"/>
                <w:i/>
                <w:iCs/>
                <w:sz w:val="20"/>
              </w:rPr>
              <w:t>(in million Baht)</w:t>
            </w:r>
          </w:p>
        </w:tc>
      </w:tr>
      <w:tr w:rsidR="000E61B6" w:rsidRPr="005C619D" w14:paraId="05F9115A" w14:textId="77777777" w:rsidTr="00BF6DAA">
        <w:tc>
          <w:tcPr>
            <w:tcW w:w="5274" w:type="dxa"/>
            <w:shd w:val="clear" w:color="auto" w:fill="auto"/>
            <w:vAlign w:val="bottom"/>
          </w:tcPr>
          <w:p w14:paraId="4E960E52" w14:textId="77777777" w:rsidR="000E61B6" w:rsidRPr="005C619D" w:rsidRDefault="000E61B6" w:rsidP="000E61B6">
            <w:pPr>
              <w:spacing w:line="240" w:lineRule="atLeast"/>
              <w:ind w:right="-29"/>
              <w:rPr>
                <w:rFonts w:eastAsia="Times New Roman" w:cs="Times New Roman"/>
                <w:i/>
                <w:iCs/>
                <w:sz w:val="20"/>
              </w:rPr>
            </w:pPr>
            <w:r w:rsidRPr="005C619D">
              <w:rPr>
                <w:rFonts w:eastAsia="Times New Roman" w:cs="Times New Roman"/>
                <w:b/>
                <w:bCs/>
                <w:i/>
                <w:iCs/>
                <w:sz w:val="20"/>
              </w:rPr>
              <w:t>Cash flows from operating activities</w:t>
            </w:r>
          </w:p>
        </w:tc>
        <w:tc>
          <w:tcPr>
            <w:tcW w:w="1638" w:type="dxa"/>
          </w:tcPr>
          <w:p w14:paraId="6DB02CF6"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270" w:type="dxa"/>
          </w:tcPr>
          <w:p w14:paraId="1AB9DD05"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vAlign w:val="bottom"/>
          </w:tcPr>
          <w:p w14:paraId="6760C1D6" w14:textId="77777777" w:rsidR="000E61B6" w:rsidRPr="005C619D" w:rsidRDefault="000E61B6" w:rsidP="00312DFA">
            <w:pPr>
              <w:tabs>
                <w:tab w:val="decimal" w:pos="1230"/>
              </w:tabs>
              <w:spacing w:line="240" w:lineRule="atLeast"/>
              <w:ind w:left="-113" w:right="-113"/>
              <w:rPr>
                <w:rFonts w:eastAsia="Times New Roman" w:cs="Times New Roman"/>
                <w:sz w:val="20"/>
              </w:rPr>
            </w:pPr>
          </w:p>
        </w:tc>
      </w:tr>
      <w:tr w:rsidR="000E61B6" w:rsidRPr="005C619D" w14:paraId="0838E701" w14:textId="77777777" w:rsidTr="00BF6DAA">
        <w:tc>
          <w:tcPr>
            <w:tcW w:w="5274" w:type="dxa"/>
            <w:shd w:val="clear" w:color="auto" w:fill="auto"/>
            <w:vAlign w:val="bottom"/>
          </w:tcPr>
          <w:p w14:paraId="3F1B5EAC"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rPr>
              <w:t xml:space="preserve">Profit from operations before income tax </w:t>
            </w:r>
          </w:p>
        </w:tc>
        <w:tc>
          <w:tcPr>
            <w:tcW w:w="1638" w:type="dxa"/>
          </w:tcPr>
          <w:p w14:paraId="180BB013" w14:textId="69D7EC12"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2</w:t>
            </w:r>
          </w:p>
        </w:tc>
        <w:tc>
          <w:tcPr>
            <w:tcW w:w="270" w:type="dxa"/>
          </w:tcPr>
          <w:p w14:paraId="136E763D"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0FBAB185"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18</w:t>
            </w:r>
          </w:p>
        </w:tc>
      </w:tr>
      <w:tr w:rsidR="000E61B6" w:rsidRPr="005C619D" w14:paraId="38DCECBE" w14:textId="77777777" w:rsidTr="00BF6DAA">
        <w:tc>
          <w:tcPr>
            <w:tcW w:w="5274" w:type="dxa"/>
            <w:shd w:val="clear" w:color="auto" w:fill="auto"/>
            <w:vAlign w:val="bottom"/>
          </w:tcPr>
          <w:p w14:paraId="0A02C0DF" w14:textId="77777777" w:rsidR="000E61B6" w:rsidRPr="005C619D" w:rsidRDefault="000E61B6" w:rsidP="000E61B6">
            <w:pPr>
              <w:spacing w:line="240" w:lineRule="atLeast"/>
              <w:ind w:right="-29"/>
              <w:rPr>
                <w:rFonts w:eastAsia="Times New Roman" w:cs="Times New Roman"/>
                <w:b/>
                <w:bCs/>
                <w:i/>
                <w:iCs/>
                <w:sz w:val="20"/>
              </w:rPr>
            </w:pPr>
            <w:r w:rsidRPr="005C619D">
              <w:rPr>
                <w:rFonts w:eastAsia="Times New Roman" w:cs="Times New Roman"/>
                <w:b/>
                <w:bCs/>
                <w:i/>
                <w:iCs/>
                <w:sz w:val="20"/>
              </w:rPr>
              <w:t xml:space="preserve">Adjustments to reconcile profit from  </w:t>
            </w:r>
          </w:p>
        </w:tc>
        <w:tc>
          <w:tcPr>
            <w:tcW w:w="1638" w:type="dxa"/>
          </w:tcPr>
          <w:p w14:paraId="26ADE4A2"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270" w:type="dxa"/>
          </w:tcPr>
          <w:p w14:paraId="7828E879"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546B710D" w14:textId="77777777" w:rsidR="000E61B6" w:rsidRPr="005C619D" w:rsidRDefault="000E61B6" w:rsidP="00312DFA">
            <w:pPr>
              <w:tabs>
                <w:tab w:val="decimal" w:pos="1230"/>
              </w:tabs>
              <w:spacing w:line="240" w:lineRule="atLeast"/>
              <w:ind w:left="-113" w:right="-113"/>
              <w:rPr>
                <w:rFonts w:eastAsia="Times New Roman" w:cs="Times New Roman"/>
                <w:sz w:val="20"/>
              </w:rPr>
            </w:pPr>
          </w:p>
        </w:tc>
      </w:tr>
      <w:tr w:rsidR="000E61B6" w:rsidRPr="005C619D" w14:paraId="07BA075F" w14:textId="77777777" w:rsidTr="00BF6DAA">
        <w:tc>
          <w:tcPr>
            <w:tcW w:w="5274" w:type="dxa"/>
            <w:shd w:val="clear" w:color="auto" w:fill="auto"/>
            <w:vAlign w:val="bottom"/>
          </w:tcPr>
          <w:p w14:paraId="0E7319E1" w14:textId="77777777" w:rsidR="000E61B6" w:rsidRPr="005C619D" w:rsidRDefault="000E61B6" w:rsidP="000E61B6">
            <w:pPr>
              <w:spacing w:line="240" w:lineRule="atLeast"/>
              <w:ind w:right="-29"/>
              <w:rPr>
                <w:rFonts w:eastAsia="Times New Roman" w:cs="Times New Roman"/>
                <w:b/>
                <w:bCs/>
                <w:i/>
                <w:iCs/>
                <w:sz w:val="20"/>
              </w:rPr>
            </w:pPr>
            <w:r w:rsidRPr="005C619D">
              <w:rPr>
                <w:rFonts w:eastAsia="Times New Roman" w:cs="Times New Roman"/>
                <w:b/>
                <w:bCs/>
                <w:i/>
                <w:iCs/>
                <w:sz w:val="20"/>
              </w:rPr>
              <w:t xml:space="preserve">   operations before income tax to net cash provided by</w:t>
            </w:r>
          </w:p>
        </w:tc>
        <w:tc>
          <w:tcPr>
            <w:tcW w:w="1638" w:type="dxa"/>
          </w:tcPr>
          <w:p w14:paraId="70B492F2"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270" w:type="dxa"/>
          </w:tcPr>
          <w:p w14:paraId="5A762F52"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03023BBA" w14:textId="77777777" w:rsidR="000E61B6" w:rsidRPr="005C619D" w:rsidRDefault="000E61B6" w:rsidP="00312DFA">
            <w:pPr>
              <w:tabs>
                <w:tab w:val="decimal" w:pos="1230"/>
              </w:tabs>
              <w:spacing w:line="240" w:lineRule="atLeast"/>
              <w:ind w:left="-113" w:right="-113"/>
              <w:rPr>
                <w:rFonts w:eastAsia="Times New Roman" w:cs="Times New Roman"/>
                <w:sz w:val="20"/>
              </w:rPr>
            </w:pPr>
          </w:p>
        </w:tc>
      </w:tr>
      <w:tr w:rsidR="000E61B6" w:rsidRPr="005C619D" w14:paraId="46B038AE" w14:textId="77777777" w:rsidTr="00BF6DAA">
        <w:tc>
          <w:tcPr>
            <w:tcW w:w="5274" w:type="dxa"/>
            <w:shd w:val="clear" w:color="auto" w:fill="auto"/>
            <w:vAlign w:val="bottom"/>
          </w:tcPr>
          <w:p w14:paraId="06B96EDB" w14:textId="77777777" w:rsidR="000E61B6" w:rsidRPr="005C619D" w:rsidRDefault="000E61B6" w:rsidP="000E61B6">
            <w:pPr>
              <w:spacing w:line="240" w:lineRule="atLeast"/>
              <w:ind w:right="-29"/>
              <w:rPr>
                <w:rFonts w:eastAsia="Times New Roman" w:cs="Times New Roman"/>
                <w:b/>
                <w:bCs/>
                <w:i/>
                <w:iCs/>
                <w:sz w:val="20"/>
              </w:rPr>
            </w:pPr>
            <w:r w:rsidRPr="005C619D">
              <w:rPr>
                <w:rFonts w:eastAsia="Times New Roman" w:cs="Times New Roman"/>
                <w:b/>
                <w:bCs/>
                <w:i/>
                <w:iCs/>
                <w:sz w:val="20"/>
              </w:rPr>
              <w:t xml:space="preserve">   (used in) operating activities</w:t>
            </w:r>
          </w:p>
        </w:tc>
        <w:tc>
          <w:tcPr>
            <w:tcW w:w="1638" w:type="dxa"/>
          </w:tcPr>
          <w:p w14:paraId="12DE7988"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270" w:type="dxa"/>
          </w:tcPr>
          <w:p w14:paraId="7BE9008A"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34C6B8E7" w14:textId="77777777" w:rsidR="000E61B6" w:rsidRPr="005C619D" w:rsidRDefault="000E61B6" w:rsidP="00312DFA">
            <w:pPr>
              <w:tabs>
                <w:tab w:val="decimal" w:pos="1230"/>
              </w:tabs>
              <w:spacing w:line="240" w:lineRule="atLeast"/>
              <w:ind w:left="-113" w:right="-113"/>
              <w:rPr>
                <w:rFonts w:eastAsia="Times New Roman" w:cs="Times New Roman"/>
                <w:sz w:val="20"/>
              </w:rPr>
            </w:pPr>
          </w:p>
        </w:tc>
      </w:tr>
      <w:tr w:rsidR="000E61B6" w:rsidRPr="005C619D" w14:paraId="14422E51" w14:textId="77777777" w:rsidTr="00BF6DAA">
        <w:tc>
          <w:tcPr>
            <w:tcW w:w="5274" w:type="dxa"/>
            <w:shd w:val="clear" w:color="auto" w:fill="auto"/>
            <w:vAlign w:val="bottom"/>
          </w:tcPr>
          <w:p w14:paraId="717B3EFA"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lang w:val="en-US" w:bidi="th-TH"/>
              </w:rPr>
              <w:t xml:space="preserve">Reversal of </w:t>
            </w:r>
            <w:r w:rsidRPr="005C619D">
              <w:rPr>
                <w:rFonts w:eastAsia="Times New Roman" w:cs="Times New Roman"/>
                <w:sz w:val="20"/>
              </w:rPr>
              <w:t xml:space="preserve">impairment loss on loans and debt securities </w:t>
            </w:r>
          </w:p>
        </w:tc>
        <w:tc>
          <w:tcPr>
            <w:tcW w:w="1638" w:type="dxa"/>
          </w:tcPr>
          <w:p w14:paraId="202BFFDF" w14:textId="1B8868F9"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w:t>
            </w:r>
          </w:p>
        </w:tc>
        <w:tc>
          <w:tcPr>
            <w:tcW w:w="270" w:type="dxa"/>
          </w:tcPr>
          <w:p w14:paraId="5303DC03"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561C3C4D"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(6)</w:t>
            </w:r>
          </w:p>
        </w:tc>
      </w:tr>
      <w:tr w:rsidR="000E61B6" w:rsidRPr="005C619D" w14:paraId="6121BE70" w14:textId="77777777" w:rsidTr="00BF6DAA">
        <w:tc>
          <w:tcPr>
            <w:tcW w:w="5274" w:type="dxa"/>
            <w:shd w:val="clear" w:color="auto" w:fill="auto"/>
            <w:vAlign w:val="bottom"/>
          </w:tcPr>
          <w:p w14:paraId="49F792D2"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rPr>
              <w:t>Provisions for employee benefits and other liabilities</w:t>
            </w:r>
          </w:p>
        </w:tc>
        <w:tc>
          <w:tcPr>
            <w:tcW w:w="1638" w:type="dxa"/>
          </w:tcPr>
          <w:p w14:paraId="39C86160" w14:textId="5B2FEAA7"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w:t>
            </w:r>
          </w:p>
        </w:tc>
        <w:tc>
          <w:tcPr>
            <w:tcW w:w="270" w:type="dxa"/>
          </w:tcPr>
          <w:p w14:paraId="574C669B"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29093422"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1</w:t>
            </w:r>
          </w:p>
        </w:tc>
      </w:tr>
      <w:tr w:rsidR="000E61B6" w:rsidRPr="005C619D" w14:paraId="02A8632E" w14:textId="77777777" w:rsidTr="00BF6DAA">
        <w:tc>
          <w:tcPr>
            <w:tcW w:w="5274" w:type="dxa"/>
            <w:shd w:val="clear" w:color="auto" w:fill="auto"/>
            <w:vAlign w:val="bottom"/>
          </w:tcPr>
          <w:p w14:paraId="6693B078" w14:textId="77777777" w:rsidR="000E61B6" w:rsidRPr="005C619D" w:rsidRDefault="000E61B6" w:rsidP="000E61B6">
            <w:pPr>
              <w:spacing w:line="240" w:lineRule="atLeast"/>
              <w:ind w:right="-29"/>
              <w:rPr>
                <w:rFonts w:eastAsia="Times New Roman" w:cs="Times New Roman"/>
                <w:sz w:val="20"/>
                <w:lang w:val="en-US"/>
              </w:rPr>
            </w:pPr>
            <w:r w:rsidRPr="005C619D">
              <w:rPr>
                <w:rFonts w:eastAsia="Times New Roman" w:cs="Times New Roman"/>
                <w:sz w:val="20"/>
              </w:rPr>
              <w:t>Net interest income</w:t>
            </w:r>
          </w:p>
        </w:tc>
        <w:tc>
          <w:tcPr>
            <w:tcW w:w="1638" w:type="dxa"/>
          </w:tcPr>
          <w:p w14:paraId="4AE5C702" w14:textId="07A46268"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(5)</w:t>
            </w:r>
          </w:p>
        </w:tc>
        <w:tc>
          <w:tcPr>
            <w:tcW w:w="270" w:type="dxa"/>
          </w:tcPr>
          <w:p w14:paraId="6C106247"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4B9733BB"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(19)</w:t>
            </w:r>
          </w:p>
        </w:tc>
      </w:tr>
      <w:tr w:rsidR="000E61B6" w:rsidRPr="005C619D" w14:paraId="4A94F33C" w14:textId="77777777" w:rsidTr="00BF6DAA">
        <w:tc>
          <w:tcPr>
            <w:tcW w:w="5274" w:type="dxa"/>
            <w:shd w:val="clear" w:color="auto" w:fill="auto"/>
            <w:vAlign w:val="bottom"/>
          </w:tcPr>
          <w:p w14:paraId="10F191D0"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rPr>
              <w:t>Interest received</w:t>
            </w:r>
          </w:p>
        </w:tc>
        <w:tc>
          <w:tcPr>
            <w:tcW w:w="1638" w:type="dxa"/>
          </w:tcPr>
          <w:p w14:paraId="1E739196" w14:textId="485FE31B" w:rsidR="000E61B6" w:rsidRPr="005C619D" w:rsidRDefault="00A72073" w:rsidP="00312DFA">
            <w:pPr>
              <w:tabs>
                <w:tab w:val="decimal" w:pos="1230"/>
              </w:tabs>
              <w:spacing w:line="240" w:lineRule="atLeast"/>
              <w:ind w:left="-113" w:right="-113"/>
              <w:rPr>
                <w:rFonts w:eastAsia="Times New Roman" w:cs="Times New Roman"/>
                <w:sz w:val="20"/>
                <w:lang w:val="en-US"/>
              </w:rPr>
            </w:pPr>
            <w:r>
              <w:rPr>
                <w:rFonts w:eastAsia="Times New Roman" w:cs="Times New Roman"/>
                <w:sz w:val="20"/>
                <w:lang w:val="en-US"/>
              </w:rPr>
              <w:t>5</w:t>
            </w:r>
          </w:p>
        </w:tc>
        <w:tc>
          <w:tcPr>
            <w:tcW w:w="270" w:type="dxa"/>
          </w:tcPr>
          <w:p w14:paraId="52A4FABD" w14:textId="77777777" w:rsidR="000E61B6" w:rsidRPr="005C619D" w:rsidRDefault="000E61B6" w:rsidP="00312DFA">
            <w:pPr>
              <w:tabs>
                <w:tab w:val="decimal" w:pos="1230"/>
              </w:tabs>
              <w:spacing w:line="240" w:lineRule="atLeast"/>
              <w:ind w:left="-113" w:right="-113"/>
              <w:rPr>
                <w:rFonts w:eastAsia="Times New Roman" w:cs="Times New Roman"/>
                <w:sz w:val="20"/>
                <w:lang w:val="en-US"/>
              </w:rPr>
            </w:pPr>
          </w:p>
        </w:tc>
        <w:tc>
          <w:tcPr>
            <w:tcW w:w="1602" w:type="dxa"/>
            <w:shd w:val="clear" w:color="auto" w:fill="auto"/>
          </w:tcPr>
          <w:p w14:paraId="1E33F6EF" w14:textId="77777777" w:rsidR="000E61B6" w:rsidRPr="005C619D" w:rsidRDefault="000E61B6" w:rsidP="00312DFA">
            <w:pPr>
              <w:tabs>
                <w:tab w:val="decimal" w:pos="1230"/>
              </w:tabs>
              <w:spacing w:line="240" w:lineRule="atLeast"/>
              <w:ind w:left="-113" w:right="-113"/>
              <w:rPr>
                <w:rFonts w:eastAsia="Times New Roman" w:cs="Times New Roman"/>
                <w:sz w:val="20"/>
                <w:lang w:val="en-US"/>
              </w:rPr>
            </w:pPr>
            <w:r w:rsidRPr="005C619D">
              <w:rPr>
                <w:rFonts w:eastAsia="Times New Roman" w:cs="Times New Roman"/>
                <w:sz w:val="20"/>
                <w:lang w:val="en-US"/>
              </w:rPr>
              <w:t>19</w:t>
            </w:r>
          </w:p>
        </w:tc>
      </w:tr>
      <w:tr w:rsidR="000E61B6" w:rsidRPr="005C619D" w14:paraId="06FF2A27" w14:textId="77777777" w:rsidTr="00BF6DAA">
        <w:tc>
          <w:tcPr>
            <w:tcW w:w="5274" w:type="dxa"/>
            <w:shd w:val="clear" w:color="auto" w:fill="auto"/>
            <w:vAlign w:val="bottom"/>
          </w:tcPr>
          <w:p w14:paraId="4F44186B" w14:textId="77777777" w:rsidR="000E61B6" w:rsidRPr="005C619D" w:rsidRDefault="000E61B6" w:rsidP="000E61B6">
            <w:pPr>
              <w:spacing w:line="240" w:lineRule="atLeast"/>
              <w:ind w:right="-29"/>
              <w:rPr>
                <w:rFonts w:eastAsia="Times New Roman" w:cs="Times New Roman"/>
                <w:sz w:val="20"/>
                <w:cs/>
                <w:lang w:bidi="th-TH"/>
              </w:rPr>
            </w:pPr>
            <w:r w:rsidRPr="005C619D">
              <w:rPr>
                <w:rFonts w:eastAsia="Times New Roman" w:cs="Times New Roman"/>
                <w:sz w:val="20"/>
              </w:rPr>
              <w:t>Income tax paid</w:t>
            </w:r>
          </w:p>
        </w:tc>
        <w:tc>
          <w:tcPr>
            <w:tcW w:w="1638" w:type="dxa"/>
            <w:tcBorders>
              <w:bottom w:val="single" w:sz="4" w:space="0" w:color="auto"/>
            </w:tcBorders>
          </w:tcPr>
          <w:p w14:paraId="02698FA0" w14:textId="21986CE9"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w:t>
            </w:r>
          </w:p>
        </w:tc>
        <w:tc>
          <w:tcPr>
            <w:tcW w:w="270" w:type="dxa"/>
          </w:tcPr>
          <w:p w14:paraId="26B79CEE"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6D0C2BF4"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(5)</w:t>
            </w:r>
          </w:p>
        </w:tc>
      </w:tr>
      <w:tr w:rsidR="000E61B6" w:rsidRPr="005C619D" w14:paraId="23D2DA74" w14:textId="77777777" w:rsidTr="00BF6DAA">
        <w:tc>
          <w:tcPr>
            <w:tcW w:w="5274" w:type="dxa"/>
            <w:shd w:val="clear" w:color="auto" w:fill="auto"/>
            <w:vAlign w:val="bottom"/>
          </w:tcPr>
          <w:p w14:paraId="0600CD0C" w14:textId="77777777" w:rsidR="000E61B6" w:rsidRPr="005C619D" w:rsidRDefault="000E61B6" w:rsidP="000E61B6">
            <w:pPr>
              <w:spacing w:line="240" w:lineRule="atLeast"/>
              <w:ind w:right="-29"/>
              <w:rPr>
                <w:rFonts w:eastAsia="Times New Roman" w:cs="Times New Roman"/>
                <w:b/>
                <w:bCs/>
                <w:sz w:val="20"/>
              </w:rPr>
            </w:pPr>
            <w:r w:rsidRPr="005C619D">
              <w:rPr>
                <w:rFonts w:eastAsia="Times New Roman" w:cs="Times New Roman"/>
                <w:b/>
                <w:bCs/>
                <w:sz w:val="20"/>
              </w:rPr>
              <w:t>Profit from operations before changes</w:t>
            </w:r>
          </w:p>
        </w:tc>
        <w:tc>
          <w:tcPr>
            <w:tcW w:w="1638" w:type="dxa"/>
            <w:tcBorders>
              <w:top w:val="single" w:sz="4" w:space="0" w:color="auto"/>
            </w:tcBorders>
          </w:tcPr>
          <w:p w14:paraId="67C705A5" w14:textId="77777777" w:rsidR="000E61B6" w:rsidRPr="005C619D" w:rsidRDefault="000E61B6" w:rsidP="00312DFA">
            <w:pPr>
              <w:tabs>
                <w:tab w:val="decimal" w:pos="1230"/>
              </w:tabs>
              <w:spacing w:line="240" w:lineRule="atLeast"/>
              <w:ind w:left="-113" w:right="-113"/>
              <w:rPr>
                <w:rFonts w:eastAsia="Times New Roman" w:cs="Times New Roman"/>
                <w:b/>
                <w:bCs/>
                <w:sz w:val="20"/>
              </w:rPr>
            </w:pPr>
          </w:p>
        </w:tc>
        <w:tc>
          <w:tcPr>
            <w:tcW w:w="270" w:type="dxa"/>
          </w:tcPr>
          <w:p w14:paraId="5930854C" w14:textId="77777777" w:rsidR="000E61B6" w:rsidRPr="005C619D" w:rsidRDefault="000E61B6" w:rsidP="00312DFA">
            <w:pPr>
              <w:tabs>
                <w:tab w:val="decimal" w:pos="1230"/>
              </w:tabs>
              <w:spacing w:line="240" w:lineRule="atLeast"/>
              <w:ind w:left="-113" w:right="-113"/>
              <w:rPr>
                <w:rFonts w:eastAsia="Times New Roman" w:cs="Times New Roman"/>
                <w:b/>
                <w:bCs/>
                <w:sz w:val="20"/>
              </w:rPr>
            </w:pPr>
          </w:p>
        </w:tc>
        <w:tc>
          <w:tcPr>
            <w:tcW w:w="1602" w:type="dxa"/>
            <w:tcBorders>
              <w:top w:val="single" w:sz="4" w:space="0" w:color="000000"/>
            </w:tcBorders>
            <w:shd w:val="clear" w:color="auto" w:fill="auto"/>
          </w:tcPr>
          <w:p w14:paraId="3576A634" w14:textId="77777777" w:rsidR="000E61B6" w:rsidRPr="005C619D" w:rsidRDefault="000E61B6" w:rsidP="00312DFA">
            <w:pPr>
              <w:tabs>
                <w:tab w:val="decimal" w:pos="1230"/>
              </w:tabs>
              <w:spacing w:line="240" w:lineRule="atLeast"/>
              <w:ind w:left="-113" w:right="-113"/>
              <w:rPr>
                <w:rFonts w:eastAsia="Times New Roman" w:cs="Times New Roman"/>
                <w:b/>
                <w:bCs/>
                <w:sz w:val="20"/>
              </w:rPr>
            </w:pPr>
          </w:p>
        </w:tc>
      </w:tr>
      <w:tr w:rsidR="000E61B6" w:rsidRPr="005C619D" w14:paraId="34DBBC55" w14:textId="77777777" w:rsidTr="00BF6DAA">
        <w:tc>
          <w:tcPr>
            <w:tcW w:w="5274" w:type="dxa"/>
            <w:shd w:val="clear" w:color="auto" w:fill="auto"/>
            <w:vAlign w:val="bottom"/>
          </w:tcPr>
          <w:p w14:paraId="6B136B81" w14:textId="77777777" w:rsidR="000E61B6" w:rsidRPr="005C619D" w:rsidRDefault="000E61B6" w:rsidP="000E61B6">
            <w:pPr>
              <w:spacing w:line="240" w:lineRule="atLeast"/>
              <w:ind w:right="-29"/>
              <w:rPr>
                <w:rFonts w:eastAsia="Times New Roman" w:cs="Times New Roman"/>
                <w:b/>
                <w:bCs/>
                <w:sz w:val="20"/>
              </w:rPr>
            </w:pPr>
            <w:r w:rsidRPr="005C619D">
              <w:rPr>
                <w:rFonts w:eastAsia="Times New Roman" w:cs="Times New Roman"/>
                <w:b/>
                <w:bCs/>
                <w:sz w:val="20"/>
              </w:rPr>
              <w:t xml:space="preserve">   in operating assets and liabilities</w:t>
            </w:r>
          </w:p>
        </w:tc>
        <w:tc>
          <w:tcPr>
            <w:tcW w:w="1638" w:type="dxa"/>
          </w:tcPr>
          <w:p w14:paraId="63102C1F" w14:textId="6F96E1E9" w:rsidR="000E61B6" w:rsidRPr="005C619D" w:rsidRDefault="00A72073" w:rsidP="00312DFA">
            <w:pPr>
              <w:tabs>
                <w:tab w:val="decimal" w:pos="1230"/>
              </w:tabs>
              <w:spacing w:line="240" w:lineRule="atLeast"/>
              <w:ind w:left="-113" w:right="-113"/>
              <w:rPr>
                <w:rFonts w:eastAsia="Times New Roman" w:cs="Times New Roman"/>
                <w:b/>
                <w:bCs/>
                <w:sz w:val="20"/>
              </w:rPr>
            </w:pPr>
            <w:r>
              <w:rPr>
                <w:rFonts w:eastAsia="Times New Roman" w:cs="Times New Roman"/>
                <w:b/>
                <w:bCs/>
                <w:sz w:val="20"/>
              </w:rPr>
              <w:t>2</w:t>
            </w:r>
          </w:p>
        </w:tc>
        <w:tc>
          <w:tcPr>
            <w:tcW w:w="270" w:type="dxa"/>
          </w:tcPr>
          <w:p w14:paraId="7E798FA1" w14:textId="77777777" w:rsidR="000E61B6" w:rsidRPr="005C619D" w:rsidRDefault="000E61B6" w:rsidP="00312DFA">
            <w:pPr>
              <w:tabs>
                <w:tab w:val="decimal" w:pos="1230"/>
              </w:tabs>
              <w:spacing w:line="240" w:lineRule="atLeast"/>
              <w:ind w:left="-113" w:right="-113"/>
              <w:rPr>
                <w:rFonts w:eastAsia="Times New Roman" w:cs="Times New Roman"/>
                <w:b/>
                <w:bCs/>
                <w:sz w:val="20"/>
              </w:rPr>
            </w:pPr>
          </w:p>
        </w:tc>
        <w:tc>
          <w:tcPr>
            <w:tcW w:w="1602" w:type="dxa"/>
            <w:shd w:val="clear" w:color="auto" w:fill="auto"/>
          </w:tcPr>
          <w:p w14:paraId="188802AF" w14:textId="77777777" w:rsidR="000E61B6" w:rsidRPr="005C619D" w:rsidRDefault="000E61B6" w:rsidP="00312DFA">
            <w:pPr>
              <w:tabs>
                <w:tab w:val="decimal" w:pos="1230"/>
              </w:tabs>
              <w:spacing w:line="240" w:lineRule="atLeast"/>
              <w:ind w:left="-113" w:right="-113"/>
              <w:rPr>
                <w:rFonts w:eastAsia="Times New Roman" w:cs="Times New Roman"/>
                <w:b/>
                <w:bCs/>
                <w:sz w:val="20"/>
              </w:rPr>
            </w:pPr>
            <w:r w:rsidRPr="005C619D">
              <w:rPr>
                <w:rFonts w:eastAsia="Times New Roman" w:cs="Times New Roman"/>
                <w:b/>
                <w:bCs/>
                <w:sz w:val="20"/>
              </w:rPr>
              <w:t>8</w:t>
            </w:r>
          </w:p>
        </w:tc>
      </w:tr>
      <w:tr w:rsidR="00A37AFE" w:rsidRPr="005C619D" w14:paraId="14B85595" w14:textId="77777777" w:rsidTr="00BF6DAA">
        <w:tc>
          <w:tcPr>
            <w:tcW w:w="5274" w:type="dxa"/>
            <w:shd w:val="clear" w:color="auto" w:fill="auto"/>
            <w:vAlign w:val="bottom"/>
          </w:tcPr>
          <w:p w14:paraId="27DBBD31" w14:textId="77777777" w:rsidR="00A37AFE" w:rsidRPr="005C619D" w:rsidRDefault="00A37AFE" w:rsidP="000E61B6">
            <w:pPr>
              <w:spacing w:line="240" w:lineRule="atLeast"/>
              <w:ind w:right="-29"/>
              <w:rPr>
                <w:rFonts w:eastAsia="Times New Roman" w:cs="Times New Roman"/>
                <w:b/>
                <w:bCs/>
                <w:sz w:val="20"/>
              </w:rPr>
            </w:pPr>
          </w:p>
        </w:tc>
        <w:tc>
          <w:tcPr>
            <w:tcW w:w="1638" w:type="dxa"/>
          </w:tcPr>
          <w:p w14:paraId="33F5D087" w14:textId="77777777" w:rsidR="00A37AFE" w:rsidRDefault="00A37AFE" w:rsidP="00312DFA">
            <w:pPr>
              <w:tabs>
                <w:tab w:val="decimal" w:pos="1230"/>
              </w:tabs>
              <w:spacing w:line="240" w:lineRule="atLeast"/>
              <w:ind w:left="-113" w:right="-113"/>
              <w:rPr>
                <w:rFonts w:eastAsia="Times New Roman" w:cs="Times New Roman"/>
                <w:b/>
                <w:bCs/>
                <w:sz w:val="20"/>
              </w:rPr>
            </w:pPr>
          </w:p>
        </w:tc>
        <w:tc>
          <w:tcPr>
            <w:tcW w:w="270" w:type="dxa"/>
          </w:tcPr>
          <w:p w14:paraId="784D88B5" w14:textId="77777777" w:rsidR="00A37AFE" w:rsidRPr="005C619D" w:rsidRDefault="00A37AFE" w:rsidP="00312DFA">
            <w:pPr>
              <w:tabs>
                <w:tab w:val="decimal" w:pos="1230"/>
              </w:tabs>
              <w:spacing w:line="240" w:lineRule="atLeast"/>
              <w:ind w:left="-113" w:right="-113"/>
              <w:rPr>
                <w:rFonts w:eastAsia="Times New Roman" w:cs="Times New Roman"/>
                <w:b/>
                <w:bCs/>
                <w:sz w:val="20"/>
              </w:rPr>
            </w:pPr>
          </w:p>
        </w:tc>
        <w:tc>
          <w:tcPr>
            <w:tcW w:w="1602" w:type="dxa"/>
            <w:shd w:val="clear" w:color="auto" w:fill="auto"/>
          </w:tcPr>
          <w:p w14:paraId="51827466" w14:textId="77777777" w:rsidR="00A37AFE" w:rsidRPr="005C619D" w:rsidRDefault="00A37AFE" w:rsidP="00312DFA">
            <w:pPr>
              <w:tabs>
                <w:tab w:val="decimal" w:pos="1230"/>
              </w:tabs>
              <w:spacing w:line="240" w:lineRule="atLeast"/>
              <w:ind w:left="-113" w:right="-113"/>
              <w:rPr>
                <w:rFonts w:eastAsia="Times New Roman" w:cs="Times New Roman"/>
                <w:b/>
                <w:bCs/>
                <w:sz w:val="20"/>
              </w:rPr>
            </w:pPr>
          </w:p>
        </w:tc>
      </w:tr>
      <w:tr w:rsidR="000E61B6" w:rsidRPr="005C619D" w14:paraId="32F1CB5C" w14:textId="77777777" w:rsidTr="00BF6DAA">
        <w:tc>
          <w:tcPr>
            <w:tcW w:w="5274" w:type="dxa"/>
            <w:shd w:val="clear" w:color="auto" w:fill="auto"/>
            <w:vAlign w:val="bottom"/>
          </w:tcPr>
          <w:p w14:paraId="6CD4CAAA" w14:textId="7E21C1C2" w:rsidR="000E61B6" w:rsidRPr="005C619D" w:rsidRDefault="00667F28" w:rsidP="000E61B6">
            <w:pPr>
              <w:spacing w:line="240" w:lineRule="atLeast"/>
              <w:ind w:right="-29"/>
              <w:rPr>
                <w:rFonts w:eastAsia="Times New Roman" w:cs="Times New Roman"/>
                <w:b/>
                <w:bCs/>
                <w:sz w:val="20"/>
              </w:rPr>
            </w:pPr>
            <w:r>
              <w:rPr>
                <w:rFonts w:eastAsia="Times New Roman"/>
                <w:b/>
                <w:bCs/>
                <w:i/>
                <w:iCs/>
                <w:sz w:val="20"/>
                <w:szCs w:val="25"/>
                <w:lang w:bidi="th-TH"/>
              </w:rPr>
              <w:t>De</w:t>
            </w:r>
            <w:r w:rsidR="006C64FA">
              <w:rPr>
                <w:rFonts w:eastAsia="Times New Roman"/>
                <w:b/>
                <w:bCs/>
                <w:i/>
                <w:iCs/>
                <w:sz w:val="20"/>
                <w:szCs w:val="25"/>
                <w:lang w:bidi="th-TH"/>
              </w:rPr>
              <w:t>crease (</w:t>
            </w:r>
            <w:r>
              <w:rPr>
                <w:rFonts w:eastAsia="Times New Roman"/>
                <w:b/>
                <w:bCs/>
                <w:i/>
                <w:iCs/>
                <w:sz w:val="20"/>
                <w:szCs w:val="25"/>
                <w:lang w:bidi="th-TH"/>
              </w:rPr>
              <w:t>in</w:t>
            </w:r>
            <w:r w:rsidR="006C64FA">
              <w:rPr>
                <w:rFonts w:eastAsia="Times New Roman"/>
                <w:b/>
                <w:bCs/>
                <w:i/>
                <w:iCs/>
                <w:sz w:val="20"/>
                <w:szCs w:val="25"/>
                <w:lang w:bidi="th-TH"/>
              </w:rPr>
              <w:t xml:space="preserve">crease) </w:t>
            </w:r>
            <w:r w:rsidR="000E61B6" w:rsidRPr="005C619D">
              <w:rPr>
                <w:rFonts w:eastAsia="Times New Roman" w:cs="Times New Roman"/>
                <w:b/>
                <w:bCs/>
                <w:i/>
                <w:iCs/>
                <w:sz w:val="20"/>
              </w:rPr>
              <w:t>in operating assets</w:t>
            </w:r>
          </w:p>
        </w:tc>
        <w:tc>
          <w:tcPr>
            <w:tcW w:w="1638" w:type="dxa"/>
          </w:tcPr>
          <w:p w14:paraId="3A6FC808"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270" w:type="dxa"/>
          </w:tcPr>
          <w:p w14:paraId="6D59A083"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226FB7FB" w14:textId="77777777" w:rsidR="000E61B6" w:rsidRPr="005C619D" w:rsidRDefault="000E61B6" w:rsidP="00312DFA">
            <w:pPr>
              <w:tabs>
                <w:tab w:val="decimal" w:pos="1230"/>
              </w:tabs>
              <w:spacing w:line="240" w:lineRule="atLeast"/>
              <w:ind w:left="-113" w:right="-113"/>
              <w:rPr>
                <w:rFonts w:eastAsia="Times New Roman" w:cs="Times New Roman"/>
                <w:sz w:val="20"/>
              </w:rPr>
            </w:pPr>
          </w:p>
        </w:tc>
      </w:tr>
      <w:tr w:rsidR="000E61B6" w:rsidRPr="005C619D" w14:paraId="4EC25D0C" w14:textId="77777777" w:rsidTr="00BF6DAA">
        <w:tc>
          <w:tcPr>
            <w:tcW w:w="5274" w:type="dxa"/>
            <w:shd w:val="clear" w:color="auto" w:fill="auto"/>
            <w:vAlign w:val="bottom"/>
          </w:tcPr>
          <w:p w14:paraId="01136496"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rPr>
              <w:t>Intercompany and money market items</w:t>
            </w:r>
          </w:p>
        </w:tc>
        <w:tc>
          <w:tcPr>
            <w:tcW w:w="1638" w:type="dxa"/>
          </w:tcPr>
          <w:p w14:paraId="60069200" w14:textId="770AB6FD"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13</w:t>
            </w:r>
          </w:p>
        </w:tc>
        <w:tc>
          <w:tcPr>
            <w:tcW w:w="270" w:type="dxa"/>
          </w:tcPr>
          <w:p w14:paraId="771BFD17"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07C940AA"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(25)</w:t>
            </w:r>
          </w:p>
        </w:tc>
      </w:tr>
      <w:tr w:rsidR="000E61B6" w:rsidRPr="005C619D" w14:paraId="7412B1C2" w14:textId="77777777" w:rsidTr="00BF6DAA">
        <w:tc>
          <w:tcPr>
            <w:tcW w:w="5274" w:type="dxa"/>
            <w:shd w:val="clear" w:color="auto" w:fill="auto"/>
            <w:vAlign w:val="bottom"/>
          </w:tcPr>
          <w:p w14:paraId="11788468"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rPr>
              <w:t>Loans to customers</w:t>
            </w:r>
          </w:p>
        </w:tc>
        <w:tc>
          <w:tcPr>
            <w:tcW w:w="1638" w:type="dxa"/>
          </w:tcPr>
          <w:p w14:paraId="577C4499" w14:textId="711B0B08"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w:t>
            </w:r>
          </w:p>
        </w:tc>
        <w:tc>
          <w:tcPr>
            <w:tcW w:w="270" w:type="dxa"/>
          </w:tcPr>
          <w:p w14:paraId="556091F9"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74CCE8FA"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17</w:t>
            </w:r>
          </w:p>
        </w:tc>
      </w:tr>
      <w:tr w:rsidR="000E61B6" w:rsidRPr="005C619D" w14:paraId="421C5AE7" w14:textId="77777777" w:rsidTr="00BF6DAA">
        <w:tc>
          <w:tcPr>
            <w:tcW w:w="5274" w:type="dxa"/>
            <w:shd w:val="clear" w:color="auto" w:fill="auto"/>
            <w:vAlign w:val="bottom"/>
          </w:tcPr>
          <w:p w14:paraId="410F11AD" w14:textId="77777777" w:rsidR="000E61B6" w:rsidRPr="005C619D" w:rsidRDefault="000E61B6" w:rsidP="000E61B6">
            <w:pPr>
              <w:spacing w:line="200" w:lineRule="exact"/>
              <w:ind w:left="612" w:right="-29"/>
              <w:rPr>
                <w:rFonts w:eastAsia="Times New Roman" w:cs="Times New Roman"/>
                <w:sz w:val="20"/>
              </w:rPr>
            </w:pPr>
          </w:p>
        </w:tc>
        <w:tc>
          <w:tcPr>
            <w:tcW w:w="1638" w:type="dxa"/>
          </w:tcPr>
          <w:p w14:paraId="7A25E6CC" w14:textId="77777777" w:rsidR="000E61B6" w:rsidRPr="005C619D" w:rsidRDefault="000E61B6" w:rsidP="00312DFA">
            <w:pPr>
              <w:tabs>
                <w:tab w:val="decimal" w:pos="1230"/>
              </w:tabs>
              <w:spacing w:line="200" w:lineRule="exact"/>
              <w:ind w:left="-113" w:right="-113"/>
              <w:rPr>
                <w:rFonts w:eastAsia="Times New Roman" w:cs="Times New Roman"/>
                <w:sz w:val="20"/>
              </w:rPr>
            </w:pPr>
          </w:p>
        </w:tc>
        <w:tc>
          <w:tcPr>
            <w:tcW w:w="270" w:type="dxa"/>
          </w:tcPr>
          <w:p w14:paraId="1B140EDB" w14:textId="77777777" w:rsidR="000E61B6" w:rsidRPr="005C619D" w:rsidRDefault="000E61B6" w:rsidP="00312DFA">
            <w:pPr>
              <w:tabs>
                <w:tab w:val="decimal" w:pos="1230"/>
              </w:tabs>
              <w:spacing w:line="200" w:lineRule="exact"/>
              <w:ind w:left="-113" w:right="-113"/>
              <w:rPr>
                <w:rFonts w:eastAsia="Times New Roman" w:cs="Times New Roman"/>
                <w:sz w:val="20"/>
              </w:rPr>
            </w:pPr>
          </w:p>
        </w:tc>
        <w:tc>
          <w:tcPr>
            <w:tcW w:w="1602" w:type="dxa"/>
            <w:shd w:val="clear" w:color="auto" w:fill="auto"/>
          </w:tcPr>
          <w:p w14:paraId="6B8AAD04" w14:textId="77777777" w:rsidR="000E61B6" w:rsidRPr="005C619D" w:rsidRDefault="000E61B6" w:rsidP="00312DFA">
            <w:pPr>
              <w:tabs>
                <w:tab w:val="decimal" w:pos="1230"/>
              </w:tabs>
              <w:spacing w:line="200" w:lineRule="exact"/>
              <w:ind w:left="-113" w:right="-113"/>
              <w:rPr>
                <w:rFonts w:eastAsia="Times New Roman" w:cs="Times New Roman"/>
                <w:sz w:val="20"/>
              </w:rPr>
            </w:pPr>
          </w:p>
        </w:tc>
      </w:tr>
      <w:tr w:rsidR="000E61B6" w:rsidRPr="005C619D" w14:paraId="72B64FEF" w14:textId="77777777" w:rsidTr="00BF6DAA">
        <w:trPr>
          <w:trHeight w:val="236"/>
        </w:trPr>
        <w:tc>
          <w:tcPr>
            <w:tcW w:w="5274" w:type="dxa"/>
            <w:shd w:val="clear" w:color="auto" w:fill="auto"/>
          </w:tcPr>
          <w:p w14:paraId="54D831D9" w14:textId="3331780E" w:rsidR="000E61B6" w:rsidRPr="005C619D" w:rsidRDefault="006C64FA" w:rsidP="000E61B6">
            <w:pPr>
              <w:spacing w:line="240" w:lineRule="atLeast"/>
              <w:ind w:right="-29"/>
              <w:rPr>
                <w:rFonts w:eastAsia="Times New Roman" w:cs="Times New Roman"/>
                <w:b/>
                <w:bCs/>
                <w:sz w:val="20"/>
              </w:rPr>
            </w:pPr>
            <w:r>
              <w:rPr>
                <w:rFonts w:eastAsia="Times New Roman"/>
                <w:b/>
                <w:bCs/>
                <w:i/>
                <w:iCs/>
                <w:sz w:val="20"/>
                <w:szCs w:val="25"/>
                <w:lang w:val="en-US" w:bidi="th-TH"/>
              </w:rPr>
              <w:t>D</w:t>
            </w:r>
            <w:proofErr w:type="spellStart"/>
            <w:r w:rsidR="000E61B6" w:rsidRPr="005C619D">
              <w:rPr>
                <w:rFonts w:eastAsia="Times New Roman" w:cs="Times New Roman"/>
                <w:b/>
                <w:bCs/>
                <w:i/>
                <w:iCs/>
                <w:sz w:val="20"/>
              </w:rPr>
              <w:t>ecrease</w:t>
            </w:r>
            <w:proofErr w:type="spellEnd"/>
            <w:r w:rsidR="000E61B6" w:rsidRPr="005C619D">
              <w:rPr>
                <w:rFonts w:eastAsia="Times New Roman" w:cs="Times New Roman"/>
                <w:b/>
                <w:bCs/>
                <w:i/>
                <w:iCs/>
                <w:sz w:val="20"/>
              </w:rPr>
              <w:t xml:space="preserve"> in operating liabilities</w:t>
            </w:r>
          </w:p>
        </w:tc>
        <w:tc>
          <w:tcPr>
            <w:tcW w:w="1638" w:type="dxa"/>
          </w:tcPr>
          <w:p w14:paraId="04FD3B2F"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270" w:type="dxa"/>
          </w:tcPr>
          <w:p w14:paraId="01D43C64"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461D724A" w14:textId="77777777" w:rsidR="000E61B6" w:rsidRPr="005C619D" w:rsidRDefault="000E61B6" w:rsidP="00312DFA">
            <w:pPr>
              <w:tabs>
                <w:tab w:val="decimal" w:pos="1230"/>
              </w:tabs>
              <w:spacing w:line="240" w:lineRule="atLeast"/>
              <w:ind w:left="-113" w:right="-113"/>
              <w:rPr>
                <w:rFonts w:eastAsia="Times New Roman" w:cs="Times New Roman"/>
                <w:sz w:val="20"/>
              </w:rPr>
            </w:pPr>
          </w:p>
        </w:tc>
      </w:tr>
      <w:tr w:rsidR="00A72073" w:rsidRPr="005C619D" w14:paraId="73E252A9" w14:textId="77777777" w:rsidTr="008C79DD">
        <w:tc>
          <w:tcPr>
            <w:tcW w:w="5274" w:type="dxa"/>
            <w:shd w:val="clear" w:color="auto" w:fill="auto"/>
            <w:vAlign w:val="bottom"/>
          </w:tcPr>
          <w:p w14:paraId="4E8C33B8" w14:textId="314EA6DA" w:rsidR="00A72073" w:rsidRPr="005C619D" w:rsidRDefault="00A72073" w:rsidP="008C79DD">
            <w:pPr>
              <w:spacing w:line="240" w:lineRule="atLeast"/>
              <w:ind w:right="-29"/>
              <w:rPr>
                <w:rFonts w:eastAsia="Times New Roman" w:cs="Times New Roman"/>
                <w:sz w:val="20"/>
              </w:rPr>
            </w:pPr>
            <w:bookmarkStart w:id="20" w:name="_Hlk46326468"/>
            <w:r w:rsidRPr="00A72073">
              <w:rPr>
                <w:rFonts w:eastAsia="Times New Roman" w:cs="Times New Roman"/>
                <w:sz w:val="20"/>
              </w:rPr>
              <w:t>Other payables</w:t>
            </w:r>
          </w:p>
        </w:tc>
        <w:tc>
          <w:tcPr>
            <w:tcW w:w="1638" w:type="dxa"/>
          </w:tcPr>
          <w:p w14:paraId="73A8F867" w14:textId="339B0872" w:rsidR="00A72073" w:rsidRPr="00A72073" w:rsidRDefault="00A72073" w:rsidP="00A72073">
            <w:pPr>
              <w:tabs>
                <w:tab w:val="decimal" w:pos="1230"/>
              </w:tabs>
              <w:spacing w:line="240" w:lineRule="atLeast"/>
              <w:ind w:right="-113"/>
              <w:rPr>
                <w:rFonts w:eastAsia="Times New Roman"/>
                <w:sz w:val="20"/>
                <w:szCs w:val="25"/>
                <w:lang w:val="en-US" w:bidi="th-TH"/>
              </w:rPr>
            </w:pPr>
            <w:r>
              <w:rPr>
                <w:rFonts w:eastAsia="Times New Roman"/>
                <w:sz w:val="20"/>
                <w:szCs w:val="25"/>
                <w:lang w:val="en-US" w:bidi="th-TH"/>
              </w:rPr>
              <w:t>(15)</w:t>
            </w:r>
          </w:p>
        </w:tc>
        <w:tc>
          <w:tcPr>
            <w:tcW w:w="270" w:type="dxa"/>
          </w:tcPr>
          <w:p w14:paraId="344E6A19" w14:textId="77777777" w:rsidR="00A72073" w:rsidRPr="005C619D" w:rsidRDefault="00A72073" w:rsidP="008C79DD">
            <w:pPr>
              <w:tabs>
                <w:tab w:val="decimal" w:pos="1230"/>
              </w:tabs>
              <w:spacing w:line="240" w:lineRule="atLeast"/>
              <w:ind w:left="-113" w:right="-113"/>
              <w:rPr>
                <w:rFonts w:eastAsia="Times New Roman" w:cs="Times New Roman"/>
                <w:sz w:val="20"/>
              </w:rPr>
            </w:pPr>
          </w:p>
        </w:tc>
        <w:tc>
          <w:tcPr>
            <w:tcW w:w="1602" w:type="dxa"/>
            <w:shd w:val="clear" w:color="auto" w:fill="auto"/>
          </w:tcPr>
          <w:p w14:paraId="3F492377" w14:textId="0406B35E" w:rsidR="00A72073" w:rsidRPr="005C619D" w:rsidRDefault="008B1BAF" w:rsidP="008C79DD">
            <w:pPr>
              <w:tabs>
                <w:tab w:val="decimal" w:pos="1230"/>
              </w:tabs>
              <w:spacing w:line="240" w:lineRule="atLeast"/>
              <w:ind w:left="-113" w:right="-113"/>
              <w:rPr>
                <w:rFonts w:eastAsia="Times New Roman" w:cs="Times New Roman"/>
                <w:sz w:val="20"/>
                <w:lang w:val="en-US" w:bidi="th-TH"/>
              </w:rPr>
            </w:pPr>
            <w:r>
              <w:rPr>
                <w:rFonts w:eastAsia="Times New Roman" w:cs="Times New Roman"/>
                <w:sz w:val="20"/>
                <w:lang w:val="en-US" w:bidi="th-TH"/>
              </w:rPr>
              <w:t>-</w:t>
            </w:r>
          </w:p>
        </w:tc>
      </w:tr>
      <w:tr w:rsidR="000E61B6" w:rsidRPr="005C619D" w14:paraId="5A34C23B" w14:textId="77777777" w:rsidTr="00BF6DAA">
        <w:tc>
          <w:tcPr>
            <w:tcW w:w="5274" w:type="dxa"/>
            <w:shd w:val="clear" w:color="auto" w:fill="auto"/>
            <w:vAlign w:val="bottom"/>
          </w:tcPr>
          <w:p w14:paraId="57256681"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rPr>
              <w:t>Accrued expenses</w:t>
            </w:r>
          </w:p>
        </w:tc>
        <w:tc>
          <w:tcPr>
            <w:tcW w:w="1638" w:type="dxa"/>
          </w:tcPr>
          <w:p w14:paraId="50DA453E" w14:textId="5D9FC199" w:rsidR="000E61B6" w:rsidRPr="005C619D" w:rsidRDefault="00A72073" w:rsidP="00312DFA">
            <w:pPr>
              <w:tabs>
                <w:tab w:val="decimal" w:pos="1230"/>
              </w:tabs>
              <w:spacing w:line="240" w:lineRule="atLeast"/>
              <w:ind w:left="-113" w:right="-113"/>
              <w:rPr>
                <w:rFonts w:eastAsia="Times New Roman" w:cs="Times New Roman"/>
                <w:sz w:val="20"/>
                <w:lang w:val="en-US" w:bidi="th-TH"/>
              </w:rPr>
            </w:pPr>
            <w:r>
              <w:rPr>
                <w:rFonts w:eastAsia="Times New Roman" w:cs="Times New Roman"/>
                <w:sz w:val="20"/>
                <w:lang w:val="en-US" w:bidi="th-TH"/>
              </w:rPr>
              <w:t>-</w:t>
            </w:r>
          </w:p>
        </w:tc>
        <w:tc>
          <w:tcPr>
            <w:tcW w:w="270" w:type="dxa"/>
          </w:tcPr>
          <w:p w14:paraId="609F4851"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shd w:val="clear" w:color="auto" w:fill="auto"/>
          </w:tcPr>
          <w:p w14:paraId="59A641BC" w14:textId="77777777" w:rsidR="000E61B6" w:rsidRPr="005C619D" w:rsidRDefault="000E61B6" w:rsidP="00312DFA">
            <w:pPr>
              <w:tabs>
                <w:tab w:val="decimal" w:pos="1230"/>
              </w:tabs>
              <w:spacing w:line="240" w:lineRule="atLeast"/>
              <w:ind w:left="-113" w:right="-113"/>
              <w:rPr>
                <w:rFonts w:eastAsia="Times New Roman" w:cs="Times New Roman"/>
                <w:sz w:val="20"/>
                <w:lang w:val="en-US" w:bidi="th-TH"/>
              </w:rPr>
            </w:pPr>
            <w:r w:rsidRPr="005C619D">
              <w:rPr>
                <w:rFonts w:eastAsia="Times New Roman" w:cs="Times New Roman"/>
                <w:sz w:val="20"/>
                <w:lang w:val="en-US" w:bidi="th-TH"/>
              </w:rPr>
              <w:t>(3)</w:t>
            </w:r>
          </w:p>
        </w:tc>
      </w:tr>
      <w:bookmarkEnd w:id="20"/>
      <w:tr w:rsidR="000E61B6" w:rsidRPr="005C619D" w14:paraId="2A752695" w14:textId="77777777" w:rsidTr="00BF6DAA">
        <w:tc>
          <w:tcPr>
            <w:tcW w:w="5274" w:type="dxa"/>
            <w:shd w:val="clear" w:color="auto" w:fill="auto"/>
            <w:vAlign w:val="bottom"/>
          </w:tcPr>
          <w:p w14:paraId="350C31B8" w14:textId="77777777" w:rsidR="000E61B6" w:rsidRPr="005C619D" w:rsidRDefault="000E61B6" w:rsidP="000E61B6">
            <w:pPr>
              <w:spacing w:line="240" w:lineRule="atLeast"/>
              <w:ind w:right="72"/>
              <w:rPr>
                <w:rFonts w:eastAsia="Times New Roman" w:cs="Times New Roman"/>
                <w:b/>
                <w:bCs/>
                <w:sz w:val="20"/>
              </w:rPr>
            </w:pPr>
            <w:r w:rsidRPr="005C619D">
              <w:rPr>
                <w:rFonts w:eastAsia="Times New Roman" w:cs="Times New Roman"/>
                <w:b/>
                <w:bCs/>
                <w:sz w:val="20"/>
              </w:rPr>
              <w:t>Net cash used in operating activities</w:t>
            </w:r>
          </w:p>
        </w:tc>
        <w:tc>
          <w:tcPr>
            <w:tcW w:w="1638" w:type="dxa"/>
            <w:tcBorders>
              <w:top w:val="single" w:sz="4" w:space="0" w:color="auto"/>
              <w:bottom w:val="single" w:sz="4" w:space="0" w:color="auto"/>
            </w:tcBorders>
          </w:tcPr>
          <w:p w14:paraId="2FDC22FB" w14:textId="047B1021" w:rsidR="000E61B6" w:rsidRPr="005C619D" w:rsidRDefault="00A72073" w:rsidP="00312DFA">
            <w:pPr>
              <w:tabs>
                <w:tab w:val="decimal" w:pos="1230"/>
              </w:tabs>
              <w:spacing w:line="240" w:lineRule="atLeast"/>
              <w:ind w:left="-113" w:right="-113"/>
              <w:rPr>
                <w:rFonts w:eastAsia="Times New Roman" w:cs="Times New Roman"/>
                <w:b/>
                <w:bCs/>
                <w:sz w:val="20"/>
                <w:cs/>
              </w:rPr>
            </w:pPr>
            <w:r>
              <w:rPr>
                <w:rFonts w:eastAsia="Times New Roman" w:cs="Times New Roman"/>
                <w:b/>
                <w:bCs/>
                <w:sz w:val="20"/>
              </w:rPr>
              <w:t>(15)</w:t>
            </w:r>
          </w:p>
        </w:tc>
        <w:tc>
          <w:tcPr>
            <w:tcW w:w="270" w:type="dxa"/>
          </w:tcPr>
          <w:p w14:paraId="2B36C76F" w14:textId="77777777" w:rsidR="000E61B6" w:rsidRPr="005C619D" w:rsidRDefault="000E61B6" w:rsidP="00312DFA">
            <w:pPr>
              <w:tabs>
                <w:tab w:val="decimal" w:pos="1230"/>
              </w:tabs>
              <w:spacing w:line="240" w:lineRule="atLeast"/>
              <w:ind w:left="-113" w:right="-113"/>
              <w:rPr>
                <w:rFonts w:eastAsia="Times New Roman" w:cs="Times New Roman"/>
                <w:b/>
                <w:bCs/>
                <w:sz w:val="20"/>
                <w:cs/>
              </w:rPr>
            </w:pPr>
          </w:p>
        </w:tc>
        <w:tc>
          <w:tcPr>
            <w:tcW w:w="1602" w:type="dxa"/>
            <w:tcBorders>
              <w:top w:val="single" w:sz="4" w:space="0" w:color="000000"/>
            </w:tcBorders>
            <w:shd w:val="clear" w:color="auto" w:fill="auto"/>
          </w:tcPr>
          <w:p w14:paraId="6F8DB567" w14:textId="77777777" w:rsidR="000E61B6" w:rsidRPr="005C619D" w:rsidRDefault="000E61B6" w:rsidP="00312DFA">
            <w:pPr>
              <w:tabs>
                <w:tab w:val="decimal" w:pos="1230"/>
              </w:tabs>
              <w:spacing w:line="240" w:lineRule="atLeast"/>
              <w:ind w:left="-113" w:right="-113"/>
              <w:rPr>
                <w:rFonts w:eastAsia="Times New Roman" w:cs="Times New Roman"/>
                <w:b/>
                <w:bCs/>
                <w:sz w:val="20"/>
                <w:cs/>
              </w:rPr>
            </w:pPr>
            <w:r w:rsidRPr="005C619D">
              <w:rPr>
                <w:rFonts w:eastAsia="Times New Roman" w:cs="Times New Roman"/>
                <w:b/>
                <w:bCs/>
                <w:sz w:val="20"/>
              </w:rPr>
              <w:t>(3)</w:t>
            </w:r>
          </w:p>
        </w:tc>
      </w:tr>
      <w:tr w:rsidR="000E61B6" w:rsidRPr="005C619D" w14:paraId="47BA8E42" w14:textId="77777777" w:rsidTr="00BF6DAA">
        <w:tc>
          <w:tcPr>
            <w:tcW w:w="5274" w:type="dxa"/>
            <w:shd w:val="clear" w:color="auto" w:fill="auto"/>
          </w:tcPr>
          <w:p w14:paraId="6B55E6D6" w14:textId="77777777" w:rsidR="000E61B6" w:rsidRPr="005C619D" w:rsidRDefault="000E61B6" w:rsidP="000E61B6">
            <w:pPr>
              <w:spacing w:line="200" w:lineRule="exact"/>
              <w:ind w:left="72" w:right="-29"/>
              <w:rPr>
                <w:rFonts w:eastAsia="Times New Roman" w:cs="Times New Roman"/>
                <w:b/>
                <w:bCs/>
                <w:sz w:val="20"/>
              </w:rPr>
            </w:pPr>
          </w:p>
        </w:tc>
        <w:tc>
          <w:tcPr>
            <w:tcW w:w="1638" w:type="dxa"/>
            <w:tcBorders>
              <w:top w:val="single" w:sz="4" w:space="0" w:color="auto"/>
            </w:tcBorders>
          </w:tcPr>
          <w:p w14:paraId="59858F3C" w14:textId="77777777" w:rsidR="000E61B6" w:rsidRPr="005C619D" w:rsidRDefault="000E61B6" w:rsidP="00312DFA">
            <w:pPr>
              <w:tabs>
                <w:tab w:val="decimal" w:pos="1230"/>
              </w:tabs>
              <w:spacing w:line="200" w:lineRule="exact"/>
              <w:ind w:left="-113" w:right="-113"/>
              <w:rPr>
                <w:rFonts w:eastAsia="Times New Roman" w:cs="Times New Roman"/>
                <w:sz w:val="20"/>
              </w:rPr>
            </w:pPr>
          </w:p>
        </w:tc>
        <w:tc>
          <w:tcPr>
            <w:tcW w:w="270" w:type="dxa"/>
          </w:tcPr>
          <w:p w14:paraId="73D4D56C" w14:textId="77777777" w:rsidR="000E61B6" w:rsidRPr="005C619D" w:rsidRDefault="000E61B6" w:rsidP="00312DFA">
            <w:pPr>
              <w:tabs>
                <w:tab w:val="decimal" w:pos="1230"/>
              </w:tabs>
              <w:spacing w:line="200" w:lineRule="exact"/>
              <w:ind w:left="-113" w:right="-113"/>
              <w:rPr>
                <w:rFonts w:eastAsia="Times New Roman" w:cs="Times New Roman"/>
                <w:sz w:val="20"/>
              </w:rPr>
            </w:pPr>
          </w:p>
        </w:tc>
        <w:tc>
          <w:tcPr>
            <w:tcW w:w="1602" w:type="dxa"/>
            <w:tcBorders>
              <w:top w:val="single" w:sz="4" w:space="0" w:color="000000"/>
            </w:tcBorders>
            <w:shd w:val="clear" w:color="auto" w:fill="auto"/>
          </w:tcPr>
          <w:p w14:paraId="470C8E43" w14:textId="77777777" w:rsidR="000E61B6" w:rsidRPr="005C619D" w:rsidRDefault="000E61B6" w:rsidP="00312DFA">
            <w:pPr>
              <w:tabs>
                <w:tab w:val="decimal" w:pos="1230"/>
              </w:tabs>
              <w:spacing w:line="200" w:lineRule="exact"/>
              <w:ind w:left="-113" w:right="-113"/>
              <w:rPr>
                <w:rFonts w:eastAsia="Times New Roman" w:cs="Times New Roman"/>
                <w:sz w:val="20"/>
              </w:rPr>
            </w:pPr>
          </w:p>
        </w:tc>
      </w:tr>
      <w:tr w:rsidR="000E61B6" w:rsidRPr="005C619D" w14:paraId="0FFB402D" w14:textId="77777777" w:rsidTr="00BF6DAA">
        <w:tc>
          <w:tcPr>
            <w:tcW w:w="5274" w:type="dxa"/>
            <w:shd w:val="clear" w:color="auto" w:fill="auto"/>
            <w:vAlign w:val="bottom"/>
          </w:tcPr>
          <w:p w14:paraId="71A2A420" w14:textId="77777777" w:rsidR="000E61B6" w:rsidRPr="005C619D" w:rsidRDefault="000E61B6" w:rsidP="000E61B6">
            <w:pPr>
              <w:spacing w:line="240" w:lineRule="atLeast"/>
              <w:ind w:right="-29"/>
              <w:rPr>
                <w:rFonts w:eastAsia="Times New Roman" w:cs="Times New Roman"/>
                <w:b/>
                <w:bCs/>
                <w:sz w:val="20"/>
              </w:rPr>
            </w:pPr>
            <w:r w:rsidRPr="005C619D">
              <w:rPr>
                <w:rFonts w:eastAsia="Times New Roman" w:cs="Times New Roman"/>
                <w:b/>
                <w:bCs/>
                <w:sz w:val="20"/>
              </w:rPr>
              <w:t>Net decrease in cash</w:t>
            </w:r>
          </w:p>
        </w:tc>
        <w:tc>
          <w:tcPr>
            <w:tcW w:w="1638" w:type="dxa"/>
          </w:tcPr>
          <w:p w14:paraId="077F5E2F" w14:textId="60E99F1E" w:rsidR="000E61B6" w:rsidRPr="005C619D" w:rsidRDefault="00A72073" w:rsidP="00312DFA">
            <w:pPr>
              <w:tabs>
                <w:tab w:val="decimal" w:pos="1230"/>
              </w:tabs>
              <w:spacing w:line="240" w:lineRule="atLeast"/>
              <w:ind w:left="-113" w:right="-113"/>
              <w:rPr>
                <w:rFonts w:eastAsia="Times New Roman" w:cs="Times New Roman"/>
                <w:b/>
                <w:bCs/>
                <w:sz w:val="20"/>
              </w:rPr>
            </w:pPr>
            <w:r>
              <w:rPr>
                <w:rFonts w:eastAsia="Times New Roman" w:cs="Times New Roman"/>
                <w:b/>
                <w:bCs/>
                <w:sz w:val="20"/>
              </w:rPr>
              <w:t>-</w:t>
            </w:r>
          </w:p>
        </w:tc>
        <w:tc>
          <w:tcPr>
            <w:tcW w:w="270" w:type="dxa"/>
          </w:tcPr>
          <w:p w14:paraId="3C4CDC9C" w14:textId="77777777" w:rsidR="000E61B6" w:rsidRPr="005C619D" w:rsidRDefault="000E61B6" w:rsidP="00312DFA">
            <w:pPr>
              <w:tabs>
                <w:tab w:val="decimal" w:pos="1230"/>
              </w:tabs>
              <w:spacing w:line="240" w:lineRule="atLeast"/>
              <w:ind w:left="-113" w:right="-113"/>
              <w:rPr>
                <w:rFonts w:eastAsia="Times New Roman" w:cs="Times New Roman"/>
                <w:b/>
                <w:bCs/>
                <w:sz w:val="20"/>
              </w:rPr>
            </w:pPr>
          </w:p>
        </w:tc>
        <w:tc>
          <w:tcPr>
            <w:tcW w:w="1602" w:type="dxa"/>
            <w:shd w:val="clear" w:color="auto" w:fill="auto"/>
          </w:tcPr>
          <w:p w14:paraId="6BB8149A" w14:textId="77777777" w:rsidR="000E61B6" w:rsidRPr="005C619D" w:rsidRDefault="000E61B6" w:rsidP="00312DFA">
            <w:pPr>
              <w:tabs>
                <w:tab w:val="decimal" w:pos="1230"/>
              </w:tabs>
              <w:spacing w:line="240" w:lineRule="atLeast"/>
              <w:ind w:left="-113" w:right="-113"/>
              <w:rPr>
                <w:rFonts w:eastAsia="Times New Roman" w:cs="Times New Roman"/>
                <w:b/>
                <w:bCs/>
                <w:sz w:val="20"/>
              </w:rPr>
            </w:pPr>
            <w:r w:rsidRPr="005C619D">
              <w:rPr>
                <w:rFonts w:eastAsia="Times New Roman" w:cs="Times New Roman"/>
                <w:b/>
                <w:bCs/>
                <w:sz w:val="20"/>
              </w:rPr>
              <w:t>(3)</w:t>
            </w:r>
          </w:p>
        </w:tc>
      </w:tr>
      <w:tr w:rsidR="000E61B6" w:rsidRPr="005C619D" w14:paraId="5469AD7E" w14:textId="77777777" w:rsidTr="00BF6DAA">
        <w:tc>
          <w:tcPr>
            <w:tcW w:w="5274" w:type="dxa"/>
            <w:shd w:val="clear" w:color="auto" w:fill="auto"/>
          </w:tcPr>
          <w:p w14:paraId="34D9A4F0" w14:textId="77777777" w:rsidR="000E61B6" w:rsidRPr="005C619D" w:rsidRDefault="000E61B6" w:rsidP="000E61B6">
            <w:pPr>
              <w:spacing w:line="240" w:lineRule="atLeast"/>
              <w:ind w:right="-29"/>
              <w:rPr>
                <w:rFonts w:eastAsia="Times New Roman" w:cs="Times New Roman"/>
                <w:sz w:val="20"/>
              </w:rPr>
            </w:pPr>
            <w:r w:rsidRPr="005C619D">
              <w:rPr>
                <w:rFonts w:eastAsia="Times New Roman" w:cs="Times New Roman"/>
                <w:sz w:val="20"/>
              </w:rPr>
              <w:t xml:space="preserve">Cash at 1 January </w:t>
            </w:r>
          </w:p>
        </w:tc>
        <w:tc>
          <w:tcPr>
            <w:tcW w:w="1638" w:type="dxa"/>
            <w:tcBorders>
              <w:bottom w:val="single" w:sz="4" w:space="0" w:color="auto"/>
            </w:tcBorders>
          </w:tcPr>
          <w:p w14:paraId="1C995392" w14:textId="7D8A1930" w:rsidR="000E61B6" w:rsidRPr="005C619D" w:rsidRDefault="00A72073" w:rsidP="00312DFA">
            <w:pPr>
              <w:tabs>
                <w:tab w:val="decimal" w:pos="1230"/>
              </w:tabs>
              <w:spacing w:line="240" w:lineRule="atLeast"/>
              <w:ind w:left="-113" w:right="-113"/>
              <w:rPr>
                <w:rFonts w:eastAsia="Times New Roman" w:cs="Times New Roman"/>
                <w:sz w:val="20"/>
              </w:rPr>
            </w:pPr>
            <w:r>
              <w:rPr>
                <w:rFonts w:eastAsia="Times New Roman" w:cs="Times New Roman"/>
                <w:sz w:val="20"/>
              </w:rPr>
              <w:t>-</w:t>
            </w:r>
          </w:p>
        </w:tc>
        <w:tc>
          <w:tcPr>
            <w:tcW w:w="270" w:type="dxa"/>
          </w:tcPr>
          <w:p w14:paraId="4127CD59" w14:textId="77777777" w:rsidR="000E61B6" w:rsidRPr="005C619D" w:rsidRDefault="000E61B6" w:rsidP="00312DFA">
            <w:pPr>
              <w:tabs>
                <w:tab w:val="decimal" w:pos="1230"/>
              </w:tabs>
              <w:spacing w:line="240" w:lineRule="atLeast"/>
              <w:ind w:left="-113" w:right="-113"/>
              <w:rPr>
                <w:rFonts w:eastAsia="Times New Roman" w:cs="Times New Roman"/>
                <w:sz w:val="20"/>
              </w:rPr>
            </w:pPr>
          </w:p>
        </w:tc>
        <w:tc>
          <w:tcPr>
            <w:tcW w:w="1602" w:type="dxa"/>
            <w:tcBorders>
              <w:bottom w:val="single" w:sz="4" w:space="0" w:color="000000"/>
            </w:tcBorders>
            <w:shd w:val="clear" w:color="auto" w:fill="auto"/>
          </w:tcPr>
          <w:p w14:paraId="2EFDA9D9" w14:textId="77777777" w:rsidR="000E61B6" w:rsidRPr="005C619D" w:rsidRDefault="000E61B6" w:rsidP="00312DFA">
            <w:pPr>
              <w:tabs>
                <w:tab w:val="decimal" w:pos="1230"/>
              </w:tabs>
              <w:spacing w:line="240" w:lineRule="atLeast"/>
              <w:ind w:left="-113" w:right="-113"/>
              <w:rPr>
                <w:rFonts w:eastAsia="Times New Roman" w:cs="Times New Roman"/>
                <w:sz w:val="20"/>
              </w:rPr>
            </w:pPr>
            <w:r w:rsidRPr="005C619D">
              <w:rPr>
                <w:rFonts w:eastAsia="Times New Roman" w:cs="Times New Roman"/>
                <w:sz w:val="20"/>
              </w:rPr>
              <w:t>3</w:t>
            </w:r>
          </w:p>
        </w:tc>
      </w:tr>
      <w:tr w:rsidR="000E61B6" w:rsidRPr="005C619D" w14:paraId="11E978D4" w14:textId="77777777" w:rsidTr="00BF6DAA">
        <w:tc>
          <w:tcPr>
            <w:tcW w:w="5274" w:type="dxa"/>
            <w:shd w:val="clear" w:color="auto" w:fill="auto"/>
          </w:tcPr>
          <w:p w14:paraId="7531956F" w14:textId="77777777" w:rsidR="000E61B6" w:rsidRPr="005C619D" w:rsidRDefault="000E61B6" w:rsidP="000E61B6">
            <w:pPr>
              <w:spacing w:line="240" w:lineRule="atLeast"/>
              <w:ind w:right="-29"/>
              <w:rPr>
                <w:rFonts w:eastAsia="Times New Roman" w:cs="Times New Roman"/>
                <w:b/>
                <w:bCs/>
                <w:sz w:val="20"/>
                <w:lang w:val="en-US"/>
              </w:rPr>
            </w:pPr>
            <w:r w:rsidRPr="005C619D">
              <w:rPr>
                <w:rFonts w:eastAsia="Times New Roman" w:cs="Times New Roman"/>
                <w:b/>
                <w:bCs/>
                <w:sz w:val="20"/>
              </w:rPr>
              <w:t>Cash at 30 June</w:t>
            </w:r>
          </w:p>
        </w:tc>
        <w:tc>
          <w:tcPr>
            <w:tcW w:w="1638" w:type="dxa"/>
            <w:tcBorders>
              <w:top w:val="single" w:sz="4" w:space="0" w:color="auto"/>
              <w:bottom w:val="double" w:sz="4" w:space="0" w:color="auto"/>
            </w:tcBorders>
          </w:tcPr>
          <w:p w14:paraId="0A3EBB4A" w14:textId="35F537BB" w:rsidR="000E61B6" w:rsidRPr="005C619D" w:rsidRDefault="00A72073" w:rsidP="00312DFA">
            <w:pPr>
              <w:tabs>
                <w:tab w:val="decimal" w:pos="1230"/>
              </w:tabs>
              <w:spacing w:line="240" w:lineRule="atLeast"/>
              <w:ind w:left="-113" w:right="-113"/>
              <w:rPr>
                <w:rFonts w:eastAsia="Times New Roman" w:cs="Times New Roman"/>
                <w:b/>
                <w:bCs/>
                <w:sz w:val="20"/>
                <w:cs/>
                <w:lang w:bidi="th-TH"/>
              </w:rPr>
            </w:pPr>
            <w:r>
              <w:rPr>
                <w:rFonts w:eastAsia="Times New Roman" w:cs="Times New Roman"/>
                <w:b/>
                <w:bCs/>
                <w:sz w:val="20"/>
                <w:lang w:bidi="th-TH"/>
              </w:rPr>
              <w:t>-</w:t>
            </w:r>
          </w:p>
        </w:tc>
        <w:tc>
          <w:tcPr>
            <w:tcW w:w="270" w:type="dxa"/>
          </w:tcPr>
          <w:p w14:paraId="23A3B205" w14:textId="77777777" w:rsidR="000E61B6" w:rsidRPr="005C619D" w:rsidRDefault="000E61B6" w:rsidP="00312DFA">
            <w:pPr>
              <w:tabs>
                <w:tab w:val="decimal" w:pos="1230"/>
              </w:tabs>
              <w:spacing w:line="240" w:lineRule="atLeast"/>
              <w:ind w:left="-113" w:right="-113"/>
              <w:rPr>
                <w:rFonts w:eastAsia="Times New Roman" w:cs="Times New Roman"/>
                <w:b/>
                <w:bCs/>
                <w:sz w:val="20"/>
                <w:cs/>
                <w:lang w:bidi="th-TH"/>
              </w:rPr>
            </w:pPr>
          </w:p>
        </w:tc>
        <w:tc>
          <w:tcPr>
            <w:tcW w:w="1602" w:type="dxa"/>
            <w:tcBorders>
              <w:top w:val="single" w:sz="4" w:space="0" w:color="000000"/>
              <w:bottom w:val="double" w:sz="4" w:space="0" w:color="auto"/>
            </w:tcBorders>
            <w:shd w:val="clear" w:color="auto" w:fill="auto"/>
          </w:tcPr>
          <w:p w14:paraId="59F11CC4" w14:textId="77777777" w:rsidR="000E61B6" w:rsidRPr="005C619D" w:rsidRDefault="000E61B6" w:rsidP="00312DFA">
            <w:pPr>
              <w:tabs>
                <w:tab w:val="decimal" w:pos="1230"/>
              </w:tabs>
              <w:spacing w:line="240" w:lineRule="atLeast"/>
              <w:ind w:left="-113" w:right="-113"/>
              <w:rPr>
                <w:rFonts w:eastAsia="Times New Roman" w:cs="Times New Roman"/>
                <w:b/>
                <w:bCs/>
                <w:sz w:val="20"/>
                <w:cs/>
                <w:lang w:bidi="th-TH"/>
              </w:rPr>
            </w:pPr>
            <w:r w:rsidRPr="005C619D">
              <w:rPr>
                <w:rFonts w:eastAsia="Times New Roman" w:cs="Times New Roman"/>
                <w:b/>
                <w:bCs/>
                <w:sz w:val="20"/>
                <w:lang w:bidi="th-TH"/>
              </w:rPr>
              <w:t>-</w:t>
            </w:r>
          </w:p>
        </w:tc>
      </w:tr>
    </w:tbl>
    <w:p w14:paraId="24994EEC" w14:textId="77777777" w:rsidR="00312DFA" w:rsidRPr="005C619D" w:rsidRDefault="00312DFA" w:rsidP="00CF49E4">
      <w:pPr>
        <w:autoSpaceDE w:val="0"/>
        <w:autoSpaceDN w:val="0"/>
        <w:adjustRightInd w:val="0"/>
        <w:spacing w:line="240" w:lineRule="auto"/>
        <w:ind w:left="562"/>
        <w:jc w:val="thaiDistribute"/>
        <w:rPr>
          <w:rFonts w:eastAsia="Times New Roman" w:cs="Times New Roman"/>
          <w:b/>
          <w:bCs/>
          <w:szCs w:val="22"/>
        </w:rPr>
      </w:pPr>
    </w:p>
    <w:p w14:paraId="27434258" w14:textId="77777777" w:rsidR="00312DFA" w:rsidRPr="005C619D" w:rsidRDefault="00312DFA">
      <w:pPr>
        <w:spacing w:line="240" w:lineRule="auto"/>
        <w:rPr>
          <w:rFonts w:cs="Times New Roman"/>
          <w:b/>
          <w:bCs/>
          <w:szCs w:val="22"/>
        </w:rPr>
      </w:pPr>
      <w:r w:rsidRPr="005C619D">
        <w:rPr>
          <w:rFonts w:cs="Times New Roman"/>
          <w:b/>
          <w:bCs/>
          <w:szCs w:val="22"/>
        </w:rPr>
        <w:br w:type="page"/>
      </w:r>
    </w:p>
    <w:p w14:paraId="088034A6" w14:textId="7F3ECCC9" w:rsidR="00C33B5B" w:rsidRPr="005C619D" w:rsidRDefault="00501E3E" w:rsidP="00207257">
      <w:pPr>
        <w:spacing w:line="240" w:lineRule="auto"/>
        <w:rPr>
          <w:rFonts w:cs="Times New Roman"/>
          <w:b/>
          <w:bCs/>
          <w:szCs w:val="22"/>
        </w:rPr>
      </w:pPr>
      <w:r w:rsidRPr="005C619D">
        <w:rPr>
          <w:rFonts w:cs="Times New Roman"/>
          <w:b/>
          <w:bCs/>
          <w:szCs w:val="22"/>
        </w:rPr>
        <w:lastRenderedPageBreak/>
        <w:t>1</w:t>
      </w:r>
      <w:r w:rsidR="00312DFA" w:rsidRPr="005C619D">
        <w:rPr>
          <w:rFonts w:cs="Times New Roman"/>
          <w:b/>
          <w:bCs/>
          <w:szCs w:val="22"/>
        </w:rPr>
        <w:t>6</w:t>
      </w:r>
      <w:r w:rsidR="00207257" w:rsidRPr="005C619D">
        <w:rPr>
          <w:rFonts w:cs="Times New Roman"/>
          <w:b/>
          <w:bCs/>
          <w:szCs w:val="22"/>
        </w:rPr>
        <w:tab/>
      </w:r>
      <w:r w:rsidR="00993406" w:rsidRPr="005C619D">
        <w:rPr>
          <w:rFonts w:cs="Times New Roman"/>
          <w:b/>
          <w:bCs/>
          <w:szCs w:val="22"/>
        </w:rPr>
        <w:t xml:space="preserve">Loans </w:t>
      </w:r>
      <w:r w:rsidR="00311462" w:rsidRPr="005C619D">
        <w:rPr>
          <w:rFonts w:cs="Times New Roman"/>
          <w:b/>
          <w:bCs/>
          <w:szCs w:val="22"/>
        </w:rPr>
        <w:t xml:space="preserve">to customers </w:t>
      </w:r>
      <w:r w:rsidR="00993406" w:rsidRPr="005C619D">
        <w:rPr>
          <w:rFonts w:cs="Times New Roman"/>
          <w:b/>
          <w:bCs/>
          <w:szCs w:val="22"/>
        </w:rPr>
        <w:t>and accrued interest receivable</w:t>
      </w:r>
      <w:r w:rsidR="0090311F" w:rsidRPr="005C619D">
        <w:rPr>
          <w:rFonts w:cs="Times New Roman"/>
          <w:b/>
          <w:bCs/>
          <w:szCs w:val="22"/>
        </w:rPr>
        <w:t>s</w:t>
      </w:r>
      <w:r w:rsidR="00984FC4" w:rsidRPr="005C619D">
        <w:rPr>
          <w:rFonts w:cs="Times New Roman"/>
          <w:b/>
          <w:bCs/>
          <w:szCs w:val="22"/>
        </w:rPr>
        <w:t>, net</w:t>
      </w:r>
    </w:p>
    <w:p w14:paraId="39708259" w14:textId="77777777" w:rsidR="00B11DE3" w:rsidRPr="005C619D" w:rsidRDefault="00B11DE3" w:rsidP="005748C7">
      <w:pPr>
        <w:spacing w:line="240" w:lineRule="atLeast"/>
        <w:ind w:right="9"/>
        <w:jc w:val="thaiDistribute"/>
        <w:rPr>
          <w:rFonts w:cs="Times New Roman"/>
          <w:b/>
          <w:bCs/>
          <w:sz w:val="20"/>
        </w:rPr>
      </w:pPr>
    </w:p>
    <w:p w14:paraId="2C455318" w14:textId="4232314D" w:rsidR="003E593B" w:rsidRPr="005C619D" w:rsidRDefault="00A77328" w:rsidP="005748C7">
      <w:pPr>
        <w:spacing w:line="240" w:lineRule="atLeast"/>
        <w:ind w:right="9"/>
        <w:jc w:val="thaiDistribute"/>
        <w:rPr>
          <w:rFonts w:cs="Times New Roman"/>
          <w:b/>
          <w:bCs/>
          <w:sz w:val="20"/>
          <w:lang w:val="en-US"/>
        </w:rPr>
      </w:pPr>
      <w:r w:rsidRPr="005C619D">
        <w:rPr>
          <w:rFonts w:cs="Times New Roman"/>
          <w:b/>
          <w:bCs/>
          <w:sz w:val="20"/>
        </w:rPr>
        <w:t>1</w:t>
      </w:r>
      <w:r w:rsidR="00312DFA" w:rsidRPr="005C619D">
        <w:rPr>
          <w:rFonts w:cs="Times New Roman"/>
          <w:b/>
          <w:bCs/>
          <w:sz w:val="20"/>
        </w:rPr>
        <w:t>6</w:t>
      </w:r>
      <w:r w:rsidR="00984FC4" w:rsidRPr="005C619D">
        <w:rPr>
          <w:rFonts w:cs="Times New Roman"/>
          <w:b/>
          <w:bCs/>
          <w:sz w:val="20"/>
        </w:rPr>
        <w:t>.1</w:t>
      </w:r>
      <w:r w:rsidR="00984FC4" w:rsidRPr="005C619D">
        <w:rPr>
          <w:rFonts w:cs="Times New Roman"/>
          <w:b/>
          <w:bCs/>
          <w:sz w:val="20"/>
        </w:rPr>
        <w:tab/>
      </w:r>
      <w:r w:rsidR="00A2379B" w:rsidRPr="005C619D">
        <w:rPr>
          <w:rFonts w:cs="Times New Roman"/>
          <w:b/>
          <w:bCs/>
          <w:sz w:val="20"/>
        </w:rPr>
        <w:t xml:space="preserve">Classified </w:t>
      </w:r>
      <w:r w:rsidR="0091438B" w:rsidRPr="005C619D">
        <w:rPr>
          <w:rFonts w:cs="Times New Roman"/>
          <w:b/>
          <w:bCs/>
          <w:sz w:val="20"/>
        </w:rPr>
        <w:t xml:space="preserve">by </w:t>
      </w:r>
      <w:r w:rsidR="00364520" w:rsidRPr="005C619D">
        <w:rPr>
          <w:rFonts w:cs="Times New Roman"/>
          <w:b/>
          <w:bCs/>
          <w:sz w:val="20"/>
          <w:lang w:val="en-US"/>
        </w:rPr>
        <w:t>loan type</w:t>
      </w:r>
    </w:p>
    <w:p w14:paraId="7A91937C" w14:textId="439BDD81" w:rsidR="00364520" w:rsidRPr="005C619D" w:rsidRDefault="00364520" w:rsidP="005748C7">
      <w:pPr>
        <w:spacing w:line="160" w:lineRule="atLeast"/>
        <w:ind w:right="14"/>
        <w:jc w:val="thaiDistribute"/>
        <w:rPr>
          <w:rFonts w:cs="Times New Roman"/>
          <w:b/>
          <w:bCs/>
          <w:sz w:val="20"/>
          <w:lang w:val="en-US"/>
        </w:rPr>
      </w:pPr>
    </w:p>
    <w:tbl>
      <w:tblPr>
        <w:tblW w:w="9360" w:type="dxa"/>
        <w:tblInd w:w="450" w:type="dxa"/>
        <w:tblLayout w:type="fixed"/>
        <w:tblLook w:val="01E0" w:firstRow="1" w:lastRow="1" w:firstColumn="1" w:lastColumn="1" w:noHBand="0" w:noVBand="0"/>
      </w:tblPr>
      <w:tblGrid>
        <w:gridCol w:w="6381"/>
        <w:gridCol w:w="1359"/>
        <w:gridCol w:w="270"/>
        <w:gridCol w:w="1350"/>
      </w:tblGrid>
      <w:tr w:rsidR="009C166E" w:rsidRPr="005C619D" w14:paraId="67BD04AE" w14:textId="77777777" w:rsidTr="002B5FF8">
        <w:trPr>
          <w:trHeight w:val="137"/>
          <w:tblHeader/>
        </w:trPr>
        <w:tc>
          <w:tcPr>
            <w:tcW w:w="6381" w:type="dxa"/>
          </w:tcPr>
          <w:p w14:paraId="70CCE93A" w14:textId="77777777" w:rsidR="009C166E" w:rsidRPr="005C619D" w:rsidRDefault="009C166E" w:rsidP="009C166E">
            <w:pPr>
              <w:spacing w:line="240" w:lineRule="atLeast"/>
              <w:rPr>
                <w:rFonts w:cs="Times New Roman"/>
                <w:sz w:val="20"/>
                <w:cs/>
                <w:lang w:bidi="th-TH"/>
              </w:rPr>
            </w:pPr>
          </w:p>
        </w:tc>
        <w:tc>
          <w:tcPr>
            <w:tcW w:w="1359" w:type="dxa"/>
          </w:tcPr>
          <w:p w14:paraId="001C5CB8" w14:textId="63F272AC" w:rsidR="009C166E" w:rsidRPr="005C619D" w:rsidRDefault="009C166E" w:rsidP="009C166E">
            <w:pPr>
              <w:pStyle w:val="acctmergecolhdg"/>
              <w:tabs>
                <w:tab w:val="left" w:pos="656"/>
              </w:tabs>
              <w:spacing w:line="240" w:lineRule="atLeast"/>
              <w:ind w:left="-79" w:right="-102"/>
              <w:rPr>
                <w:rFonts w:cs="Times New Roman"/>
                <w:sz w:val="20"/>
              </w:rPr>
            </w:pPr>
            <w:r w:rsidRPr="005C619D">
              <w:rPr>
                <w:rFonts w:cs="Times New Roman"/>
                <w:sz w:val="20"/>
              </w:rPr>
              <w:t xml:space="preserve">Consolidated </w:t>
            </w:r>
          </w:p>
        </w:tc>
        <w:tc>
          <w:tcPr>
            <w:tcW w:w="270" w:type="dxa"/>
          </w:tcPr>
          <w:p w14:paraId="5B1DC20E" w14:textId="77777777" w:rsidR="009C166E" w:rsidRPr="005C619D" w:rsidRDefault="009C166E" w:rsidP="009C166E">
            <w:pPr>
              <w:pStyle w:val="acctmergecolhdg"/>
              <w:spacing w:line="240" w:lineRule="atLeast"/>
              <w:ind w:left="-79" w:right="101"/>
              <w:rPr>
                <w:rFonts w:cs="Times New Roman"/>
                <w:b w:val="0"/>
                <w:bCs/>
                <w:sz w:val="20"/>
              </w:rPr>
            </w:pPr>
          </w:p>
        </w:tc>
        <w:tc>
          <w:tcPr>
            <w:tcW w:w="1350" w:type="dxa"/>
          </w:tcPr>
          <w:p w14:paraId="1FAA6A4E" w14:textId="03867C2D" w:rsidR="009C166E" w:rsidRPr="005C619D" w:rsidRDefault="009C166E" w:rsidP="009C166E">
            <w:pPr>
              <w:pStyle w:val="acctmergecolhdg"/>
              <w:tabs>
                <w:tab w:val="left" w:pos="656"/>
              </w:tabs>
              <w:spacing w:line="240" w:lineRule="atLeast"/>
              <w:ind w:left="-79" w:right="-102"/>
              <w:rPr>
                <w:rFonts w:cs="Times New Roman"/>
                <w:sz w:val="20"/>
              </w:rPr>
            </w:pPr>
            <w:r w:rsidRPr="005C619D">
              <w:rPr>
                <w:rFonts w:cs="Times New Roman"/>
                <w:sz w:val="20"/>
              </w:rPr>
              <w:t>Bank only</w:t>
            </w:r>
          </w:p>
        </w:tc>
      </w:tr>
      <w:tr w:rsidR="00456A53" w:rsidRPr="005C619D" w14:paraId="27F52406" w14:textId="77777777" w:rsidTr="00A25952">
        <w:trPr>
          <w:trHeight w:val="137"/>
          <w:tblHeader/>
        </w:trPr>
        <w:tc>
          <w:tcPr>
            <w:tcW w:w="6381" w:type="dxa"/>
          </w:tcPr>
          <w:p w14:paraId="596978F3" w14:textId="77777777" w:rsidR="00456A53" w:rsidRPr="005C619D" w:rsidRDefault="00456A53" w:rsidP="004647C1">
            <w:pPr>
              <w:spacing w:line="240" w:lineRule="atLeast"/>
              <w:rPr>
                <w:rFonts w:cs="Times New Roman"/>
                <w:sz w:val="20"/>
                <w:cs/>
                <w:lang w:bidi="th-TH"/>
              </w:rPr>
            </w:pPr>
          </w:p>
        </w:tc>
        <w:tc>
          <w:tcPr>
            <w:tcW w:w="2979" w:type="dxa"/>
            <w:gridSpan w:val="3"/>
          </w:tcPr>
          <w:p w14:paraId="1EDD398A" w14:textId="5B227B58" w:rsidR="00456A53" w:rsidRPr="005C619D" w:rsidRDefault="00456A53" w:rsidP="004647C1">
            <w:pPr>
              <w:pStyle w:val="acctmergecolhdg"/>
              <w:tabs>
                <w:tab w:val="left" w:pos="656"/>
              </w:tabs>
              <w:spacing w:line="240" w:lineRule="atLeast"/>
              <w:ind w:left="-79" w:right="-102"/>
              <w:rPr>
                <w:rFonts w:cs="Times New Roman"/>
                <w:b w:val="0"/>
                <w:bCs/>
                <w:sz w:val="20"/>
              </w:rPr>
            </w:pPr>
            <w:r w:rsidRPr="005C619D">
              <w:rPr>
                <w:rFonts w:cs="Times New Roman"/>
                <w:b w:val="0"/>
                <w:bCs/>
                <w:sz w:val="20"/>
              </w:rPr>
              <w:t>30 June</w:t>
            </w:r>
            <w:r w:rsidR="008E2763">
              <w:rPr>
                <w:rFonts w:cs="Times New Roman"/>
                <w:b w:val="0"/>
                <w:bCs/>
                <w:sz w:val="20"/>
              </w:rPr>
              <w:t xml:space="preserve"> 2020</w:t>
            </w:r>
          </w:p>
        </w:tc>
      </w:tr>
      <w:tr w:rsidR="00312DFA" w:rsidRPr="005C619D" w14:paraId="16577080" w14:textId="77777777" w:rsidTr="002B5FF8">
        <w:trPr>
          <w:trHeight w:val="137"/>
        </w:trPr>
        <w:tc>
          <w:tcPr>
            <w:tcW w:w="6381" w:type="dxa"/>
          </w:tcPr>
          <w:p w14:paraId="12205591" w14:textId="77777777" w:rsidR="00312DFA" w:rsidRPr="005C619D" w:rsidRDefault="00312DFA" w:rsidP="004647C1">
            <w:pPr>
              <w:spacing w:line="240" w:lineRule="atLeast"/>
              <w:ind w:left="162" w:hanging="162"/>
              <w:rPr>
                <w:rFonts w:cs="Times New Roman"/>
                <w:b/>
                <w:bCs/>
                <w:i/>
                <w:iCs/>
                <w:color w:val="000000"/>
                <w:sz w:val="20"/>
                <w:lang w:val="en-US"/>
              </w:rPr>
            </w:pPr>
          </w:p>
        </w:tc>
        <w:tc>
          <w:tcPr>
            <w:tcW w:w="2979" w:type="dxa"/>
            <w:gridSpan w:val="3"/>
          </w:tcPr>
          <w:p w14:paraId="7D7F43C2" w14:textId="77777777" w:rsidR="00312DFA" w:rsidRPr="005C619D" w:rsidRDefault="00312DFA" w:rsidP="004647C1">
            <w:pPr>
              <w:pStyle w:val="acctfourfigures"/>
              <w:tabs>
                <w:tab w:val="clear" w:pos="765"/>
              </w:tabs>
              <w:spacing w:line="240" w:lineRule="atLeast"/>
              <w:ind w:right="-108"/>
              <w:jc w:val="center"/>
              <w:rPr>
                <w:rFonts w:cs="Times New Roman"/>
                <w:i/>
                <w:iCs/>
                <w:sz w:val="20"/>
                <w:lang w:val="en-US" w:bidi="th-TH"/>
              </w:rPr>
            </w:pPr>
            <w:r w:rsidRPr="005C619D">
              <w:rPr>
                <w:rFonts w:cs="Times New Roman"/>
                <w:i/>
                <w:iCs/>
                <w:sz w:val="20"/>
                <w:lang w:val="en-US" w:bidi="th-TH"/>
              </w:rPr>
              <w:t>(in million Baht)</w:t>
            </w:r>
          </w:p>
        </w:tc>
      </w:tr>
      <w:tr w:rsidR="004C2004" w:rsidRPr="005C619D" w14:paraId="09C40A51" w14:textId="77777777" w:rsidTr="002B5FF8">
        <w:trPr>
          <w:trHeight w:val="137"/>
        </w:trPr>
        <w:tc>
          <w:tcPr>
            <w:tcW w:w="6381" w:type="dxa"/>
          </w:tcPr>
          <w:p w14:paraId="33839E44" w14:textId="42CAE066" w:rsidR="004C2004" w:rsidRPr="005C619D" w:rsidRDefault="004C2004" w:rsidP="004C2004">
            <w:pPr>
              <w:spacing w:line="240" w:lineRule="atLeast"/>
              <w:ind w:left="162" w:hanging="162"/>
              <w:rPr>
                <w:rFonts w:cs="Times New Roman"/>
                <w:i/>
                <w:iCs/>
                <w:sz w:val="20"/>
                <w:lang w:val="en-US" w:eastAsia="en-GB" w:bidi="th-TH"/>
              </w:rPr>
            </w:pPr>
            <w:r w:rsidRPr="005C619D">
              <w:rPr>
                <w:rFonts w:cs="Times New Roman"/>
                <w:sz w:val="20"/>
              </w:rPr>
              <w:t>Overdrafts</w:t>
            </w:r>
          </w:p>
        </w:tc>
        <w:tc>
          <w:tcPr>
            <w:tcW w:w="1359" w:type="dxa"/>
            <w:vAlign w:val="bottom"/>
          </w:tcPr>
          <w:p w14:paraId="5B5B6048" w14:textId="41333EBF"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107,811</w:t>
            </w:r>
          </w:p>
        </w:tc>
        <w:tc>
          <w:tcPr>
            <w:tcW w:w="270" w:type="dxa"/>
          </w:tcPr>
          <w:p w14:paraId="5B89923B"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vAlign w:val="bottom"/>
          </w:tcPr>
          <w:p w14:paraId="47BBC6BD" w14:textId="3C17A0C6"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94,372</w:t>
            </w:r>
          </w:p>
        </w:tc>
      </w:tr>
      <w:tr w:rsidR="004C2004" w:rsidRPr="005C619D" w14:paraId="581620B7" w14:textId="77777777" w:rsidTr="008C79DD">
        <w:trPr>
          <w:trHeight w:val="137"/>
        </w:trPr>
        <w:tc>
          <w:tcPr>
            <w:tcW w:w="6381" w:type="dxa"/>
          </w:tcPr>
          <w:p w14:paraId="40CC8E1B" w14:textId="7C0F7BD9" w:rsidR="004C2004" w:rsidRPr="005C619D" w:rsidRDefault="004C2004" w:rsidP="004C2004">
            <w:pPr>
              <w:spacing w:line="240" w:lineRule="atLeast"/>
              <w:ind w:left="162" w:hanging="162"/>
              <w:rPr>
                <w:rFonts w:cs="Times New Roman"/>
                <w:sz w:val="20"/>
                <w:lang w:val="en-US" w:eastAsia="en-GB" w:bidi="th-TH"/>
              </w:rPr>
            </w:pPr>
            <w:r w:rsidRPr="005C619D">
              <w:rPr>
                <w:rFonts w:cs="Times New Roman"/>
                <w:sz w:val="20"/>
              </w:rPr>
              <w:t>Loans</w:t>
            </w:r>
          </w:p>
        </w:tc>
        <w:tc>
          <w:tcPr>
            <w:tcW w:w="1359" w:type="dxa"/>
            <w:vAlign w:val="bottom"/>
          </w:tcPr>
          <w:p w14:paraId="027482FF" w14:textId="6A9C748A"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676,188</w:t>
            </w:r>
          </w:p>
        </w:tc>
        <w:tc>
          <w:tcPr>
            <w:tcW w:w="270" w:type="dxa"/>
            <w:vAlign w:val="bottom"/>
          </w:tcPr>
          <w:p w14:paraId="4AD2144D"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vAlign w:val="bottom"/>
          </w:tcPr>
          <w:p w14:paraId="7861B97E" w14:textId="48523063"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419,704</w:t>
            </w:r>
          </w:p>
        </w:tc>
      </w:tr>
      <w:tr w:rsidR="004C2004" w:rsidRPr="005C619D" w14:paraId="0529A3A9" w14:textId="77777777" w:rsidTr="008C79DD">
        <w:trPr>
          <w:trHeight w:val="137"/>
        </w:trPr>
        <w:tc>
          <w:tcPr>
            <w:tcW w:w="6381" w:type="dxa"/>
          </w:tcPr>
          <w:p w14:paraId="63F1F5C1" w14:textId="790F2904" w:rsidR="004C2004" w:rsidRPr="005C619D" w:rsidRDefault="004C2004" w:rsidP="004C2004">
            <w:pPr>
              <w:spacing w:line="240" w:lineRule="atLeast"/>
              <w:rPr>
                <w:rFonts w:cs="Times New Roman"/>
                <w:sz w:val="20"/>
                <w:lang w:val="en-US" w:eastAsia="en-GB" w:bidi="th-TH"/>
              </w:rPr>
            </w:pPr>
            <w:r w:rsidRPr="005C619D">
              <w:rPr>
                <w:rFonts w:cs="Times New Roman"/>
                <w:sz w:val="20"/>
              </w:rPr>
              <w:t>Bills</w:t>
            </w:r>
          </w:p>
        </w:tc>
        <w:tc>
          <w:tcPr>
            <w:tcW w:w="1359" w:type="dxa"/>
            <w:vAlign w:val="bottom"/>
          </w:tcPr>
          <w:p w14:paraId="546DCED2" w14:textId="36ED32B4"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188,617</w:t>
            </w:r>
          </w:p>
        </w:tc>
        <w:tc>
          <w:tcPr>
            <w:tcW w:w="270" w:type="dxa"/>
            <w:vAlign w:val="bottom"/>
          </w:tcPr>
          <w:p w14:paraId="13A422BC"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vAlign w:val="bottom"/>
          </w:tcPr>
          <w:p w14:paraId="1AD554F9" w14:textId="54C7838B"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159,675</w:t>
            </w:r>
          </w:p>
        </w:tc>
      </w:tr>
      <w:tr w:rsidR="004C2004" w:rsidRPr="005C619D" w14:paraId="500D2F7A" w14:textId="77777777" w:rsidTr="008C79DD">
        <w:trPr>
          <w:trHeight w:val="137"/>
        </w:trPr>
        <w:tc>
          <w:tcPr>
            <w:tcW w:w="6381" w:type="dxa"/>
          </w:tcPr>
          <w:p w14:paraId="3257A25E" w14:textId="24E33A55" w:rsidR="004C2004" w:rsidRPr="005C619D" w:rsidRDefault="004C2004" w:rsidP="004C2004">
            <w:pPr>
              <w:spacing w:line="240" w:lineRule="atLeast"/>
              <w:rPr>
                <w:rFonts w:cs="Times New Roman"/>
                <w:sz w:val="20"/>
              </w:rPr>
            </w:pPr>
            <w:r w:rsidRPr="005C619D">
              <w:rPr>
                <w:rFonts w:cs="Times New Roman"/>
                <w:sz w:val="20"/>
              </w:rPr>
              <w:t>Hire purchase receivables</w:t>
            </w:r>
          </w:p>
        </w:tc>
        <w:tc>
          <w:tcPr>
            <w:tcW w:w="1359" w:type="dxa"/>
            <w:vAlign w:val="bottom"/>
          </w:tcPr>
          <w:p w14:paraId="66FCCDA8" w14:textId="6AB59841"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407,648</w:t>
            </w:r>
          </w:p>
        </w:tc>
        <w:tc>
          <w:tcPr>
            <w:tcW w:w="270" w:type="dxa"/>
            <w:vAlign w:val="bottom"/>
          </w:tcPr>
          <w:p w14:paraId="0B6A9A40"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vAlign w:val="bottom"/>
          </w:tcPr>
          <w:p w14:paraId="13AC322A" w14:textId="114CF17C"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w:t>
            </w:r>
          </w:p>
        </w:tc>
      </w:tr>
      <w:tr w:rsidR="004C2004" w:rsidRPr="005C619D" w14:paraId="381824D3" w14:textId="77777777" w:rsidTr="008C79DD">
        <w:trPr>
          <w:trHeight w:val="137"/>
        </w:trPr>
        <w:tc>
          <w:tcPr>
            <w:tcW w:w="6381" w:type="dxa"/>
          </w:tcPr>
          <w:p w14:paraId="6D2C5081" w14:textId="11497F88" w:rsidR="004C2004" w:rsidRPr="005C619D" w:rsidRDefault="004C2004" w:rsidP="004C2004">
            <w:pPr>
              <w:spacing w:line="240" w:lineRule="atLeast"/>
              <w:rPr>
                <w:rFonts w:cs="Times New Roman"/>
                <w:sz w:val="20"/>
              </w:rPr>
            </w:pPr>
            <w:r w:rsidRPr="005C619D">
              <w:rPr>
                <w:rFonts w:cs="Times New Roman"/>
                <w:sz w:val="20"/>
              </w:rPr>
              <w:t>Finance lease receivables</w:t>
            </w:r>
          </w:p>
        </w:tc>
        <w:tc>
          <w:tcPr>
            <w:tcW w:w="1359" w:type="dxa"/>
            <w:vAlign w:val="bottom"/>
          </w:tcPr>
          <w:p w14:paraId="581953E9" w14:textId="126ED9F1"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1,376</w:t>
            </w:r>
          </w:p>
        </w:tc>
        <w:tc>
          <w:tcPr>
            <w:tcW w:w="270" w:type="dxa"/>
            <w:vAlign w:val="bottom"/>
          </w:tcPr>
          <w:p w14:paraId="5EB4E38A"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vAlign w:val="bottom"/>
          </w:tcPr>
          <w:p w14:paraId="5C8A136D" w14:textId="706041F3"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w:t>
            </w:r>
          </w:p>
        </w:tc>
      </w:tr>
      <w:tr w:rsidR="004C2004" w:rsidRPr="005C619D" w14:paraId="1C071808" w14:textId="77777777" w:rsidTr="008C79DD">
        <w:trPr>
          <w:trHeight w:val="137"/>
        </w:trPr>
        <w:tc>
          <w:tcPr>
            <w:tcW w:w="6381" w:type="dxa"/>
          </w:tcPr>
          <w:p w14:paraId="00E449BB" w14:textId="5731B5C2" w:rsidR="004C2004" w:rsidRPr="005C619D" w:rsidRDefault="004C2004" w:rsidP="004C2004">
            <w:pPr>
              <w:spacing w:line="240" w:lineRule="atLeast"/>
              <w:rPr>
                <w:rFonts w:cs="Times New Roman"/>
                <w:sz w:val="20"/>
              </w:rPr>
            </w:pPr>
            <w:r w:rsidRPr="005C619D">
              <w:rPr>
                <w:rFonts w:cs="Times New Roman"/>
                <w:sz w:val="20"/>
              </w:rPr>
              <w:t>Others</w:t>
            </w:r>
          </w:p>
        </w:tc>
        <w:tc>
          <w:tcPr>
            <w:tcW w:w="1359" w:type="dxa"/>
            <w:vAlign w:val="bottom"/>
          </w:tcPr>
          <w:p w14:paraId="50ED32A5" w14:textId="1AF0273A"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217</w:t>
            </w:r>
          </w:p>
        </w:tc>
        <w:tc>
          <w:tcPr>
            <w:tcW w:w="270" w:type="dxa"/>
            <w:vAlign w:val="bottom"/>
          </w:tcPr>
          <w:p w14:paraId="36BCC81F"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vAlign w:val="bottom"/>
          </w:tcPr>
          <w:p w14:paraId="03562CF3" w14:textId="1B30F916"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47</w:t>
            </w:r>
          </w:p>
        </w:tc>
      </w:tr>
      <w:tr w:rsidR="004C2004" w:rsidRPr="005C619D" w14:paraId="5B9AE639" w14:textId="77777777" w:rsidTr="008C79DD">
        <w:trPr>
          <w:trHeight w:val="137"/>
        </w:trPr>
        <w:tc>
          <w:tcPr>
            <w:tcW w:w="6381" w:type="dxa"/>
          </w:tcPr>
          <w:p w14:paraId="4BD9189E" w14:textId="607F03DA" w:rsidR="004C2004" w:rsidRPr="005C619D" w:rsidRDefault="004C2004" w:rsidP="004C2004">
            <w:pPr>
              <w:spacing w:line="240" w:lineRule="atLeast"/>
              <w:rPr>
                <w:rFonts w:cs="Times New Roman"/>
                <w:sz w:val="20"/>
              </w:rPr>
            </w:pPr>
            <w:r w:rsidRPr="005C619D">
              <w:rPr>
                <w:rFonts w:cs="Times New Roman"/>
                <w:sz w:val="20"/>
              </w:rPr>
              <w:t xml:space="preserve">Total loans </w:t>
            </w:r>
            <w:r w:rsidRPr="005C619D">
              <w:rPr>
                <w:rFonts w:cs="Times New Roman"/>
                <w:sz w:val="20"/>
                <w:szCs w:val="25"/>
                <w:lang w:val="en-US" w:bidi="th-TH"/>
              </w:rPr>
              <w:t>to customers</w:t>
            </w:r>
          </w:p>
        </w:tc>
        <w:tc>
          <w:tcPr>
            <w:tcW w:w="1359" w:type="dxa"/>
            <w:tcBorders>
              <w:top w:val="single" w:sz="2" w:space="0" w:color="auto"/>
            </w:tcBorders>
            <w:vAlign w:val="bottom"/>
          </w:tcPr>
          <w:p w14:paraId="62922FE0" w14:textId="0A1D9791"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1,381,857</w:t>
            </w:r>
          </w:p>
        </w:tc>
        <w:tc>
          <w:tcPr>
            <w:tcW w:w="270" w:type="dxa"/>
            <w:vAlign w:val="bottom"/>
          </w:tcPr>
          <w:p w14:paraId="1D439359"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tcBorders>
              <w:top w:val="single" w:sz="2" w:space="0" w:color="auto"/>
            </w:tcBorders>
            <w:vAlign w:val="bottom"/>
          </w:tcPr>
          <w:p w14:paraId="4478712F" w14:textId="40D08CAC"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673,798</w:t>
            </w:r>
          </w:p>
        </w:tc>
      </w:tr>
      <w:tr w:rsidR="004C2004" w:rsidRPr="005C619D" w14:paraId="087764DC" w14:textId="77777777" w:rsidTr="008C79DD">
        <w:trPr>
          <w:trHeight w:val="137"/>
        </w:trPr>
        <w:tc>
          <w:tcPr>
            <w:tcW w:w="6381" w:type="dxa"/>
          </w:tcPr>
          <w:p w14:paraId="286FB001" w14:textId="31321DB9" w:rsidR="004C2004" w:rsidRPr="005C619D" w:rsidRDefault="004C2004" w:rsidP="004C2004">
            <w:pPr>
              <w:spacing w:line="240" w:lineRule="auto"/>
              <w:ind w:left="193" w:hanging="193"/>
              <w:rPr>
                <w:rFonts w:cs="Times New Roman"/>
                <w:sz w:val="20"/>
              </w:rPr>
            </w:pPr>
            <w:r w:rsidRPr="005C619D">
              <w:rPr>
                <w:rFonts w:cs="Times New Roman"/>
                <w:i/>
                <w:iCs/>
                <w:sz w:val="20"/>
              </w:rPr>
              <w:t xml:space="preserve">Add </w:t>
            </w:r>
            <w:r w:rsidR="00A4303C">
              <w:rPr>
                <w:rFonts w:cs="Times New Roman"/>
                <w:sz w:val="20"/>
              </w:rPr>
              <w:t>a</w:t>
            </w:r>
            <w:r w:rsidRPr="005C619D">
              <w:rPr>
                <w:rFonts w:cs="Times New Roman"/>
                <w:sz w:val="20"/>
              </w:rPr>
              <w:t>ccrued interest receivables and undue interest income</w:t>
            </w:r>
          </w:p>
        </w:tc>
        <w:tc>
          <w:tcPr>
            <w:tcW w:w="1359" w:type="dxa"/>
            <w:tcBorders>
              <w:bottom w:val="single" w:sz="2" w:space="0" w:color="auto"/>
            </w:tcBorders>
            <w:vAlign w:val="bottom"/>
          </w:tcPr>
          <w:p w14:paraId="5FBFDB98" w14:textId="2C4C51B2"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6,443</w:t>
            </w:r>
          </w:p>
        </w:tc>
        <w:tc>
          <w:tcPr>
            <w:tcW w:w="270" w:type="dxa"/>
            <w:vAlign w:val="bottom"/>
          </w:tcPr>
          <w:p w14:paraId="5E585020"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tcBorders>
              <w:bottom w:val="single" w:sz="2" w:space="0" w:color="auto"/>
            </w:tcBorders>
            <w:vAlign w:val="bottom"/>
          </w:tcPr>
          <w:p w14:paraId="7D06C9C4" w14:textId="1BB1677F"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4,826</w:t>
            </w:r>
          </w:p>
        </w:tc>
      </w:tr>
      <w:tr w:rsidR="004C2004" w:rsidRPr="005C619D" w14:paraId="102B2314" w14:textId="77777777" w:rsidTr="008C79DD">
        <w:trPr>
          <w:trHeight w:val="137"/>
        </w:trPr>
        <w:tc>
          <w:tcPr>
            <w:tcW w:w="6381" w:type="dxa"/>
          </w:tcPr>
          <w:p w14:paraId="7D2A4FA0" w14:textId="71831EFC" w:rsidR="004C2004" w:rsidRPr="00AC601A" w:rsidRDefault="004C2004" w:rsidP="004C2004">
            <w:pPr>
              <w:spacing w:line="240" w:lineRule="auto"/>
              <w:rPr>
                <w:rFonts w:cs="Times New Roman"/>
                <w:b/>
                <w:bCs/>
                <w:i/>
                <w:iCs/>
                <w:sz w:val="20"/>
              </w:rPr>
            </w:pPr>
            <w:r w:rsidRPr="00AC601A">
              <w:rPr>
                <w:rFonts w:cs="Times New Roman"/>
                <w:b/>
                <w:bCs/>
                <w:sz w:val="20"/>
              </w:rPr>
              <w:t>Total loans to customers and accrued interest receivables</w:t>
            </w:r>
          </w:p>
        </w:tc>
        <w:tc>
          <w:tcPr>
            <w:tcW w:w="1359" w:type="dxa"/>
            <w:vAlign w:val="bottom"/>
          </w:tcPr>
          <w:p w14:paraId="5B3DB98A" w14:textId="06E6E01A" w:rsidR="004C2004" w:rsidRPr="00AC601A" w:rsidRDefault="004C2004" w:rsidP="004C2004">
            <w:pPr>
              <w:pStyle w:val="acctfourfigures"/>
              <w:tabs>
                <w:tab w:val="clear" w:pos="765"/>
                <w:tab w:val="decimal" w:pos="1070"/>
              </w:tabs>
              <w:spacing w:line="240" w:lineRule="atLeast"/>
              <w:ind w:right="-115"/>
              <w:rPr>
                <w:rFonts w:cs="Times New Roman"/>
                <w:b/>
                <w:bCs/>
                <w:sz w:val="20"/>
                <w:lang w:val="en-US" w:bidi="th-TH"/>
              </w:rPr>
            </w:pPr>
            <w:r w:rsidRPr="00AC601A">
              <w:rPr>
                <w:rFonts w:cs="Times New Roman"/>
                <w:b/>
                <w:bCs/>
                <w:sz w:val="20"/>
                <w:lang w:val="en-US" w:bidi="th-TH"/>
              </w:rPr>
              <w:t>1,388,300</w:t>
            </w:r>
          </w:p>
        </w:tc>
        <w:tc>
          <w:tcPr>
            <w:tcW w:w="270" w:type="dxa"/>
            <w:vAlign w:val="bottom"/>
          </w:tcPr>
          <w:p w14:paraId="6A03CC41" w14:textId="77777777" w:rsidR="004C2004" w:rsidRPr="00AC601A" w:rsidRDefault="004C2004" w:rsidP="004C2004">
            <w:pPr>
              <w:pStyle w:val="acctfourfigures"/>
              <w:tabs>
                <w:tab w:val="clear" w:pos="765"/>
                <w:tab w:val="decimal" w:pos="1070"/>
              </w:tabs>
              <w:spacing w:line="240" w:lineRule="atLeast"/>
              <w:ind w:left="-79" w:right="-115"/>
              <w:rPr>
                <w:rFonts w:cs="Times New Roman"/>
                <w:b/>
                <w:bCs/>
                <w:sz w:val="20"/>
                <w:lang w:val="en-US"/>
              </w:rPr>
            </w:pPr>
          </w:p>
        </w:tc>
        <w:tc>
          <w:tcPr>
            <w:tcW w:w="1350" w:type="dxa"/>
            <w:vAlign w:val="bottom"/>
          </w:tcPr>
          <w:p w14:paraId="2EBFD3BF" w14:textId="7FDC31C6" w:rsidR="004C2004" w:rsidRPr="00AC601A" w:rsidRDefault="004C2004" w:rsidP="004C2004">
            <w:pPr>
              <w:pStyle w:val="acctfourfigures"/>
              <w:tabs>
                <w:tab w:val="clear" w:pos="765"/>
                <w:tab w:val="decimal" w:pos="1070"/>
              </w:tabs>
              <w:spacing w:line="240" w:lineRule="atLeast"/>
              <w:ind w:right="-115"/>
              <w:rPr>
                <w:rFonts w:cs="Times New Roman"/>
                <w:b/>
                <w:bCs/>
                <w:sz w:val="20"/>
                <w:lang w:val="en-US" w:bidi="th-TH"/>
              </w:rPr>
            </w:pPr>
            <w:r w:rsidRPr="00AC601A">
              <w:rPr>
                <w:rFonts w:cs="Times New Roman"/>
                <w:b/>
                <w:bCs/>
                <w:sz w:val="20"/>
                <w:lang w:val="en-US" w:bidi="th-TH"/>
              </w:rPr>
              <w:t>678,624</w:t>
            </w:r>
          </w:p>
        </w:tc>
      </w:tr>
      <w:tr w:rsidR="004C2004" w:rsidRPr="005C619D" w14:paraId="244EBBDE" w14:textId="77777777" w:rsidTr="008C79DD">
        <w:trPr>
          <w:trHeight w:val="137"/>
        </w:trPr>
        <w:tc>
          <w:tcPr>
            <w:tcW w:w="6381" w:type="dxa"/>
          </w:tcPr>
          <w:p w14:paraId="07BF633F" w14:textId="67A1BF97" w:rsidR="004C2004" w:rsidRPr="005C619D" w:rsidRDefault="004C2004" w:rsidP="004C2004">
            <w:pPr>
              <w:spacing w:line="240" w:lineRule="auto"/>
              <w:rPr>
                <w:rFonts w:cs="Times New Roman"/>
                <w:sz w:val="20"/>
              </w:rPr>
            </w:pPr>
            <w:r w:rsidRPr="005C619D">
              <w:rPr>
                <w:rFonts w:cs="Times New Roman"/>
                <w:i/>
                <w:iCs/>
                <w:sz w:val="20"/>
              </w:rPr>
              <w:t xml:space="preserve">Less </w:t>
            </w:r>
            <w:r w:rsidR="00D150B4">
              <w:rPr>
                <w:rFonts w:cs="Times New Roman"/>
                <w:sz w:val="20"/>
              </w:rPr>
              <w:t>a</w:t>
            </w:r>
            <w:r w:rsidRPr="005C619D">
              <w:rPr>
                <w:rFonts w:cs="Times New Roman"/>
                <w:sz w:val="20"/>
              </w:rPr>
              <w:t>llowances for expected credit loss</w:t>
            </w:r>
          </w:p>
        </w:tc>
        <w:tc>
          <w:tcPr>
            <w:tcW w:w="1359" w:type="dxa"/>
            <w:vAlign w:val="bottom"/>
          </w:tcPr>
          <w:p w14:paraId="544F1538" w14:textId="622FEF07"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(44,375)</w:t>
            </w:r>
          </w:p>
        </w:tc>
        <w:tc>
          <w:tcPr>
            <w:tcW w:w="270" w:type="dxa"/>
            <w:vAlign w:val="bottom"/>
          </w:tcPr>
          <w:p w14:paraId="78EDDB0F" w14:textId="77777777" w:rsidR="004C2004" w:rsidRPr="005C619D" w:rsidRDefault="004C2004" w:rsidP="004C2004">
            <w:pPr>
              <w:pStyle w:val="acctfourfigures"/>
              <w:tabs>
                <w:tab w:val="clear" w:pos="765"/>
                <w:tab w:val="decimal" w:pos="1070"/>
              </w:tabs>
              <w:spacing w:line="240" w:lineRule="atLeast"/>
              <w:ind w:left="-79" w:right="-115"/>
              <w:rPr>
                <w:rFonts w:cs="Times New Roman"/>
                <w:sz w:val="20"/>
                <w:lang w:val="en-US"/>
              </w:rPr>
            </w:pPr>
          </w:p>
        </w:tc>
        <w:tc>
          <w:tcPr>
            <w:tcW w:w="1350" w:type="dxa"/>
            <w:vAlign w:val="bottom"/>
          </w:tcPr>
          <w:p w14:paraId="57F9C6DC" w14:textId="3D6E7370" w:rsidR="004C2004" w:rsidRPr="005C619D" w:rsidRDefault="004C2004" w:rsidP="004C2004">
            <w:pPr>
              <w:pStyle w:val="acctfourfigures"/>
              <w:tabs>
                <w:tab w:val="clear" w:pos="765"/>
                <w:tab w:val="decimal" w:pos="1070"/>
              </w:tabs>
              <w:spacing w:line="240" w:lineRule="atLeast"/>
              <w:ind w:right="-115"/>
              <w:rPr>
                <w:rFonts w:cs="Times New Roman"/>
                <w:sz w:val="20"/>
                <w:lang w:val="en-US" w:bidi="th-TH"/>
              </w:rPr>
            </w:pPr>
            <w:r w:rsidRPr="00AC601A">
              <w:rPr>
                <w:rFonts w:cs="Times New Roman"/>
                <w:sz w:val="20"/>
                <w:lang w:val="en-US" w:bidi="th-TH"/>
              </w:rPr>
              <w:t>(25,373)</w:t>
            </w:r>
          </w:p>
        </w:tc>
      </w:tr>
      <w:tr w:rsidR="004C2004" w:rsidRPr="005C619D" w14:paraId="11746394" w14:textId="77777777" w:rsidTr="008C79DD">
        <w:trPr>
          <w:trHeight w:val="137"/>
        </w:trPr>
        <w:tc>
          <w:tcPr>
            <w:tcW w:w="6381" w:type="dxa"/>
          </w:tcPr>
          <w:p w14:paraId="28FCE45A" w14:textId="5E845D9E" w:rsidR="004C2004" w:rsidRPr="005C619D" w:rsidRDefault="004C2004" w:rsidP="004C2004">
            <w:pPr>
              <w:spacing w:line="240" w:lineRule="auto"/>
              <w:rPr>
                <w:rFonts w:cs="Times New Roman"/>
                <w:i/>
                <w:iCs/>
                <w:sz w:val="20"/>
              </w:rPr>
            </w:pPr>
            <w:r w:rsidRPr="005C619D">
              <w:rPr>
                <w:rFonts w:cs="Times New Roman"/>
                <w:b/>
                <w:bCs/>
                <w:sz w:val="20"/>
              </w:rPr>
              <w:t>Total loans to customers and accrued interest receivables - net</w:t>
            </w:r>
          </w:p>
        </w:tc>
        <w:tc>
          <w:tcPr>
            <w:tcW w:w="1359" w:type="dxa"/>
            <w:tcBorders>
              <w:top w:val="single" w:sz="2" w:space="0" w:color="auto"/>
              <w:bottom w:val="double" w:sz="4" w:space="0" w:color="auto"/>
            </w:tcBorders>
            <w:vAlign w:val="bottom"/>
          </w:tcPr>
          <w:p w14:paraId="08D11CFA" w14:textId="63F1D87A" w:rsidR="004C2004" w:rsidRPr="00AC601A" w:rsidRDefault="004C2004" w:rsidP="004C2004">
            <w:pPr>
              <w:pStyle w:val="acctfourfigures"/>
              <w:tabs>
                <w:tab w:val="clear" w:pos="765"/>
                <w:tab w:val="decimal" w:pos="1070"/>
              </w:tabs>
              <w:spacing w:line="240" w:lineRule="atLeast"/>
              <w:ind w:right="-115"/>
              <w:rPr>
                <w:rFonts w:cs="Times New Roman"/>
                <w:b/>
                <w:bCs/>
                <w:sz w:val="20"/>
                <w:lang w:val="en-US" w:bidi="th-TH"/>
              </w:rPr>
            </w:pPr>
            <w:r w:rsidRPr="00AC601A">
              <w:rPr>
                <w:rFonts w:cs="Times New Roman"/>
                <w:b/>
                <w:bCs/>
                <w:sz w:val="20"/>
                <w:lang w:val="en-US" w:bidi="th-TH"/>
              </w:rPr>
              <w:t>1,343,925</w:t>
            </w:r>
          </w:p>
        </w:tc>
        <w:tc>
          <w:tcPr>
            <w:tcW w:w="270" w:type="dxa"/>
            <w:vAlign w:val="bottom"/>
          </w:tcPr>
          <w:p w14:paraId="595152D9" w14:textId="77777777" w:rsidR="004C2004" w:rsidRPr="00AC601A" w:rsidRDefault="004C2004" w:rsidP="004C2004">
            <w:pPr>
              <w:pStyle w:val="acctfourfigures"/>
              <w:tabs>
                <w:tab w:val="clear" w:pos="765"/>
                <w:tab w:val="decimal" w:pos="1070"/>
              </w:tabs>
              <w:spacing w:line="240" w:lineRule="atLeast"/>
              <w:ind w:left="-79" w:right="-115"/>
              <w:rPr>
                <w:rFonts w:cs="Times New Roman"/>
                <w:b/>
                <w:bCs/>
                <w:sz w:val="20"/>
                <w:lang w:val="en-US"/>
              </w:rPr>
            </w:pPr>
          </w:p>
        </w:tc>
        <w:tc>
          <w:tcPr>
            <w:tcW w:w="1350" w:type="dxa"/>
            <w:tcBorders>
              <w:top w:val="single" w:sz="2" w:space="0" w:color="auto"/>
              <w:bottom w:val="double" w:sz="4" w:space="0" w:color="auto"/>
            </w:tcBorders>
            <w:vAlign w:val="bottom"/>
          </w:tcPr>
          <w:p w14:paraId="1FE4393C" w14:textId="514F68ED" w:rsidR="004C2004" w:rsidRPr="00AC601A" w:rsidRDefault="004C2004" w:rsidP="004C2004">
            <w:pPr>
              <w:pStyle w:val="acctfourfigures"/>
              <w:tabs>
                <w:tab w:val="clear" w:pos="765"/>
                <w:tab w:val="decimal" w:pos="1070"/>
              </w:tabs>
              <w:spacing w:line="240" w:lineRule="atLeast"/>
              <w:ind w:right="-115"/>
              <w:rPr>
                <w:rFonts w:cs="Times New Roman"/>
                <w:b/>
                <w:bCs/>
                <w:sz w:val="20"/>
                <w:lang w:val="en-US" w:bidi="th-TH"/>
              </w:rPr>
            </w:pPr>
            <w:r w:rsidRPr="00AC601A">
              <w:rPr>
                <w:rFonts w:cs="Times New Roman"/>
                <w:b/>
                <w:bCs/>
                <w:sz w:val="20"/>
                <w:lang w:val="en-US" w:bidi="th-TH"/>
              </w:rPr>
              <w:t>653,251</w:t>
            </w:r>
          </w:p>
        </w:tc>
      </w:tr>
    </w:tbl>
    <w:p w14:paraId="7C7C8A77" w14:textId="50D8F629" w:rsidR="00312DFA" w:rsidRPr="005C619D" w:rsidRDefault="00312DFA" w:rsidP="005748C7">
      <w:pPr>
        <w:spacing w:line="160" w:lineRule="atLeast"/>
        <w:ind w:right="14"/>
        <w:jc w:val="thaiDistribute"/>
        <w:rPr>
          <w:rFonts w:cs="Times New Roman"/>
          <w:b/>
          <w:bCs/>
          <w:sz w:val="20"/>
          <w:lang w:val="en-US"/>
        </w:rPr>
      </w:pPr>
    </w:p>
    <w:tbl>
      <w:tblPr>
        <w:tblW w:w="9307" w:type="dxa"/>
        <w:tblInd w:w="450" w:type="dxa"/>
        <w:tblLayout w:type="fixed"/>
        <w:tblLook w:val="01E0" w:firstRow="1" w:lastRow="1" w:firstColumn="1" w:lastColumn="1" w:noHBand="0" w:noVBand="0"/>
      </w:tblPr>
      <w:tblGrid>
        <w:gridCol w:w="6390"/>
        <w:gridCol w:w="1294"/>
        <w:gridCol w:w="270"/>
        <w:gridCol w:w="1353"/>
      </w:tblGrid>
      <w:tr w:rsidR="00312DFA" w:rsidRPr="005C619D" w14:paraId="4C6FF7E2" w14:textId="77777777" w:rsidTr="004647C1">
        <w:trPr>
          <w:trHeight w:val="137"/>
          <w:tblHeader/>
        </w:trPr>
        <w:tc>
          <w:tcPr>
            <w:tcW w:w="6390" w:type="dxa"/>
          </w:tcPr>
          <w:p w14:paraId="104E4C88" w14:textId="77777777" w:rsidR="00312DFA" w:rsidRPr="005C619D" w:rsidRDefault="00312DFA" w:rsidP="00312DFA">
            <w:pPr>
              <w:spacing w:line="240" w:lineRule="atLeast"/>
              <w:rPr>
                <w:rFonts w:cs="Times New Roman"/>
                <w:sz w:val="20"/>
                <w:cs/>
                <w:lang w:bidi="th-TH"/>
              </w:rPr>
            </w:pPr>
          </w:p>
        </w:tc>
        <w:tc>
          <w:tcPr>
            <w:tcW w:w="1294" w:type="dxa"/>
          </w:tcPr>
          <w:p w14:paraId="26DAA7F8" w14:textId="77777777" w:rsidR="00312DFA" w:rsidRPr="005C619D" w:rsidRDefault="00312DFA" w:rsidP="00312DFA">
            <w:pPr>
              <w:pStyle w:val="acctmergecolhdg"/>
              <w:tabs>
                <w:tab w:val="left" w:pos="656"/>
              </w:tabs>
              <w:spacing w:line="240" w:lineRule="atLeast"/>
              <w:ind w:left="-79" w:right="-102"/>
              <w:rPr>
                <w:rFonts w:cs="Times New Roman"/>
                <w:sz w:val="20"/>
              </w:rPr>
            </w:pPr>
            <w:r w:rsidRPr="005C619D">
              <w:rPr>
                <w:rFonts w:cs="Times New Roman"/>
                <w:sz w:val="20"/>
              </w:rPr>
              <w:t>Consolidated</w:t>
            </w:r>
          </w:p>
        </w:tc>
        <w:tc>
          <w:tcPr>
            <w:tcW w:w="270" w:type="dxa"/>
          </w:tcPr>
          <w:p w14:paraId="2D6A8F2A" w14:textId="77777777" w:rsidR="00312DFA" w:rsidRPr="005C619D" w:rsidRDefault="00312DFA" w:rsidP="00312DFA">
            <w:pPr>
              <w:pStyle w:val="acctmergecolhdg"/>
              <w:spacing w:line="240" w:lineRule="atLeast"/>
              <w:ind w:left="-79" w:right="101"/>
              <w:rPr>
                <w:rFonts w:cs="Times New Roman"/>
                <w:b w:val="0"/>
                <w:bCs/>
                <w:sz w:val="20"/>
              </w:rPr>
            </w:pPr>
          </w:p>
        </w:tc>
        <w:tc>
          <w:tcPr>
            <w:tcW w:w="1353" w:type="dxa"/>
          </w:tcPr>
          <w:p w14:paraId="6C030F54" w14:textId="77777777" w:rsidR="00312DFA" w:rsidRPr="005C619D" w:rsidRDefault="00312DFA" w:rsidP="00312DFA">
            <w:pPr>
              <w:pStyle w:val="acctmergecolhdg"/>
              <w:tabs>
                <w:tab w:val="left" w:pos="656"/>
              </w:tabs>
              <w:spacing w:line="240" w:lineRule="atLeast"/>
              <w:ind w:left="-79" w:right="-102"/>
              <w:rPr>
                <w:rFonts w:cs="Times New Roman"/>
                <w:sz w:val="20"/>
              </w:rPr>
            </w:pPr>
            <w:r w:rsidRPr="005C619D">
              <w:rPr>
                <w:rFonts w:cs="Times New Roman"/>
                <w:sz w:val="20"/>
              </w:rPr>
              <w:t>Bank only</w:t>
            </w:r>
          </w:p>
        </w:tc>
      </w:tr>
      <w:tr w:rsidR="00456A53" w:rsidRPr="005C619D" w14:paraId="72D6B7FB" w14:textId="77777777" w:rsidTr="00A25952">
        <w:trPr>
          <w:trHeight w:val="137"/>
          <w:tblHeader/>
        </w:trPr>
        <w:tc>
          <w:tcPr>
            <w:tcW w:w="6390" w:type="dxa"/>
          </w:tcPr>
          <w:p w14:paraId="7E85885E" w14:textId="77777777" w:rsidR="00456A53" w:rsidRPr="005C619D" w:rsidRDefault="00456A53" w:rsidP="00312DFA">
            <w:pPr>
              <w:spacing w:line="240" w:lineRule="atLeast"/>
              <w:rPr>
                <w:rFonts w:cs="Times New Roman"/>
                <w:sz w:val="20"/>
                <w:cs/>
                <w:lang w:bidi="th-TH"/>
              </w:rPr>
            </w:pPr>
          </w:p>
        </w:tc>
        <w:tc>
          <w:tcPr>
            <w:tcW w:w="2917" w:type="dxa"/>
            <w:gridSpan w:val="3"/>
          </w:tcPr>
          <w:p w14:paraId="48795C4C" w14:textId="3C1318B6" w:rsidR="00456A53" w:rsidRPr="005C619D" w:rsidRDefault="00456A53" w:rsidP="00312DFA">
            <w:pPr>
              <w:pStyle w:val="acctmergecolhdg"/>
              <w:tabs>
                <w:tab w:val="left" w:pos="656"/>
              </w:tabs>
              <w:spacing w:line="240" w:lineRule="atLeast"/>
              <w:ind w:left="-79" w:right="-102"/>
              <w:rPr>
                <w:rFonts w:cs="Times New Roman"/>
                <w:b w:val="0"/>
                <w:bCs/>
                <w:sz w:val="20"/>
              </w:rPr>
            </w:pPr>
            <w:r w:rsidRPr="005C619D">
              <w:rPr>
                <w:rFonts w:cs="Times New Roman"/>
                <w:b w:val="0"/>
                <w:bCs/>
                <w:sz w:val="20"/>
              </w:rPr>
              <w:t>31 December</w:t>
            </w:r>
            <w:r w:rsidR="008E2763">
              <w:rPr>
                <w:rFonts w:cs="Times New Roman"/>
                <w:b w:val="0"/>
                <w:bCs/>
                <w:sz w:val="20"/>
              </w:rPr>
              <w:t xml:space="preserve"> 2019</w:t>
            </w:r>
          </w:p>
        </w:tc>
      </w:tr>
      <w:tr w:rsidR="00312DFA" w:rsidRPr="005C619D" w14:paraId="12658288" w14:textId="77777777" w:rsidTr="004647C1">
        <w:trPr>
          <w:trHeight w:val="137"/>
        </w:trPr>
        <w:tc>
          <w:tcPr>
            <w:tcW w:w="6390" w:type="dxa"/>
          </w:tcPr>
          <w:p w14:paraId="3EEFA271" w14:textId="77777777" w:rsidR="00312DFA" w:rsidRPr="005C619D" w:rsidRDefault="00312DFA" w:rsidP="00312DFA">
            <w:pPr>
              <w:spacing w:line="240" w:lineRule="atLeast"/>
              <w:ind w:left="162" w:hanging="162"/>
              <w:rPr>
                <w:rFonts w:cs="Times New Roman"/>
                <w:b/>
                <w:bCs/>
                <w:i/>
                <w:iCs/>
                <w:color w:val="000000"/>
                <w:sz w:val="20"/>
                <w:lang w:val="en-US"/>
              </w:rPr>
            </w:pPr>
          </w:p>
        </w:tc>
        <w:tc>
          <w:tcPr>
            <w:tcW w:w="2917" w:type="dxa"/>
            <w:gridSpan w:val="3"/>
          </w:tcPr>
          <w:p w14:paraId="0A379BED" w14:textId="77777777" w:rsidR="00312DFA" w:rsidRPr="005C619D" w:rsidRDefault="00312DFA" w:rsidP="00312DFA">
            <w:pPr>
              <w:pStyle w:val="acctfourfigures"/>
              <w:tabs>
                <w:tab w:val="clear" w:pos="765"/>
              </w:tabs>
              <w:spacing w:line="240" w:lineRule="atLeast"/>
              <w:ind w:right="-108"/>
              <w:jc w:val="center"/>
              <w:rPr>
                <w:rFonts w:cs="Times New Roman"/>
                <w:i/>
                <w:iCs/>
                <w:sz w:val="20"/>
                <w:lang w:val="en-US" w:bidi="th-TH"/>
              </w:rPr>
            </w:pPr>
            <w:r w:rsidRPr="005C619D">
              <w:rPr>
                <w:rFonts w:cs="Times New Roman"/>
                <w:i/>
                <w:iCs/>
                <w:sz w:val="20"/>
                <w:lang w:val="en-US" w:bidi="th-TH"/>
              </w:rPr>
              <w:t>(in million Baht)</w:t>
            </w:r>
          </w:p>
        </w:tc>
      </w:tr>
      <w:tr w:rsidR="006008C9" w:rsidRPr="005C619D" w14:paraId="79856225" w14:textId="77777777" w:rsidTr="004647C1">
        <w:trPr>
          <w:trHeight w:val="137"/>
        </w:trPr>
        <w:tc>
          <w:tcPr>
            <w:tcW w:w="6390" w:type="dxa"/>
            <w:vAlign w:val="bottom"/>
          </w:tcPr>
          <w:p w14:paraId="5B4D4E0E" w14:textId="797182CA" w:rsidR="006008C9" w:rsidRPr="005C619D" w:rsidRDefault="006008C9" w:rsidP="006008C9">
            <w:pPr>
              <w:spacing w:line="240" w:lineRule="atLeast"/>
              <w:ind w:left="162" w:hanging="162"/>
              <w:rPr>
                <w:rFonts w:cs="Times New Roman"/>
                <w:i/>
                <w:iCs/>
                <w:sz w:val="20"/>
                <w:lang w:val="en-US" w:eastAsia="en-GB" w:bidi="th-TH"/>
              </w:rPr>
            </w:pPr>
            <w:r w:rsidRPr="005C619D">
              <w:rPr>
                <w:rFonts w:cs="Times New Roman"/>
                <w:sz w:val="20"/>
                <w:lang w:val="en-US" w:bidi="th-TH"/>
              </w:rPr>
              <w:t>Overdrafts</w:t>
            </w:r>
          </w:p>
        </w:tc>
        <w:tc>
          <w:tcPr>
            <w:tcW w:w="1294" w:type="dxa"/>
            <w:vAlign w:val="bottom"/>
          </w:tcPr>
          <w:p w14:paraId="3FB86732" w14:textId="5FF47630"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120,989</w:t>
            </w:r>
          </w:p>
        </w:tc>
        <w:tc>
          <w:tcPr>
            <w:tcW w:w="270" w:type="dxa"/>
          </w:tcPr>
          <w:p w14:paraId="205BC986"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7C4EE3C8" w14:textId="6AE0F4F9"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105,734</w:t>
            </w:r>
          </w:p>
        </w:tc>
      </w:tr>
      <w:tr w:rsidR="006008C9" w:rsidRPr="005C619D" w14:paraId="01C49001" w14:textId="77777777" w:rsidTr="004647C1">
        <w:trPr>
          <w:trHeight w:val="137"/>
        </w:trPr>
        <w:tc>
          <w:tcPr>
            <w:tcW w:w="6390" w:type="dxa"/>
            <w:vAlign w:val="bottom"/>
          </w:tcPr>
          <w:p w14:paraId="0D131444" w14:textId="12B37613" w:rsidR="006008C9" w:rsidRPr="005C619D" w:rsidRDefault="006008C9" w:rsidP="006008C9">
            <w:pPr>
              <w:spacing w:line="240" w:lineRule="atLeast"/>
              <w:ind w:left="162" w:hanging="162"/>
              <w:rPr>
                <w:rFonts w:cs="Times New Roman"/>
                <w:sz w:val="20"/>
                <w:lang w:val="en-US" w:eastAsia="en-GB" w:bidi="th-TH"/>
              </w:rPr>
            </w:pPr>
            <w:r w:rsidRPr="005C619D">
              <w:rPr>
                <w:rFonts w:cs="Times New Roman"/>
                <w:color w:val="000000"/>
                <w:sz w:val="20"/>
              </w:rPr>
              <w:t>Loans</w:t>
            </w:r>
          </w:p>
        </w:tc>
        <w:tc>
          <w:tcPr>
            <w:tcW w:w="1294" w:type="dxa"/>
            <w:vAlign w:val="bottom"/>
          </w:tcPr>
          <w:p w14:paraId="2FFD1AB1" w14:textId="406708AC"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696,534</w:t>
            </w:r>
          </w:p>
        </w:tc>
        <w:tc>
          <w:tcPr>
            <w:tcW w:w="270" w:type="dxa"/>
          </w:tcPr>
          <w:p w14:paraId="1BF5D5AA"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41129AAC" w14:textId="5322D7E3"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427,841</w:t>
            </w:r>
          </w:p>
        </w:tc>
      </w:tr>
      <w:tr w:rsidR="006008C9" w:rsidRPr="005C619D" w14:paraId="4B8BAC12" w14:textId="77777777" w:rsidTr="004647C1">
        <w:trPr>
          <w:trHeight w:val="137"/>
        </w:trPr>
        <w:tc>
          <w:tcPr>
            <w:tcW w:w="6390" w:type="dxa"/>
            <w:vAlign w:val="bottom"/>
          </w:tcPr>
          <w:p w14:paraId="6CD52FD5" w14:textId="09C55F98" w:rsidR="006008C9" w:rsidRPr="005C619D" w:rsidRDefault="006008C9" w:rsidP="006008C9">
            <w:pPr>
              <w:spacing w:line="240" w:lineRule="atLeast"/>
              <w:rPr>
                <w:rFonts w:cs="Times New Roman"/>
                <w:sz w:val="20"/>
                <w:lang w:val="en-US" w:eastAsia="en-GB" w:bidi="th-TH"/>
              </w:rPr>
            </w:pPr>
            <w:r w:rsidRPr="005C619D">
              <w:rPr>
                <w:rFonts w:cs="Times New Roman"/>
                <w:color w:val="000000"/>
                <w:sz w:val="20"/>
              </w:rPr>
              <w:t>Bills</w:t>
            </w:r>
          </w:p>
        </w:tc>
        <w:tc>
          <w:tcPr>
            <w:tcW w:w="1294" w:type="dxa"/>
            <w:vAlign w:val="bottom"/>
          </w:tcPr>
          <w:p w14:paraId="4998E46F" w14:textId="4BC48447"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167,466</w:t>
            </w:r>
          </w:p>
        </w:tc>
        <w:tc>
          <w:tcPr>
            <w:tcW w:w="270" w:type="dxa"/>
          </w:tcPr>
          <w:p w14:paraId="09805004"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1A8A6D31" w14:textId="7AC0FACD"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138,035</w:t>
            </w:r>
          </w:p>
        </w:tc>
      </w:tr>
      <w:tr w:rsidR="006008C9" w:rsidRPr="005C619D" w14:paraId="366FDCA4" w14:textId="77777777" w:rsidTr="004647C1">
        <w:trPr>
          <w:trHeight w:val="137"/>
        </w:trPr>
        <w:tc>
          <w:tcPr>
            <w:tcW w:w="6390" w:type="dxa"/>
            <w:vAlign w:val="bottom"/>
          </w:tcPr>
          <w:p w14:paraId="06F0540B" w14:textId="7C705BD0" w:rsidR="006008C9" w:rsidRPr="005C619D" w:rsidRDefault="006008C9" w:rsidP="006008C9">
            <w:pPr>
              <w:spacing w:line="240" w:lineRule="atLeast"/>
              <w:rPr>
                <w:rFonts w:cs="Times New Roman"/>
                <w:color w:val="000000"/>
                <w:sz w:val="20"/>
              </w:rPr>
            </w:pPr>
            <w:r w:rsidRPr="005C619D">
              <w:rPr>
                <w:rFonts w:cs="Times New Roman"/>
                <w:color w:val="000000"/>
                <w:sz w:val="20"/>
              </w:rPr>
              <w:t>Hire purchase receivables</w:t>
            </w:r>
          </w:p>
        </w:tc>
        <w:tc>
          <w:tcPr>
            <w:tcW w:w="1294" w:type="dxa"/>
            <w:vAlign w:val="bottom"/>
          </w:tcPr>
          <w:p w14:paraId="4CD4DF92" w14:textId="4D1370CF"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472,204</w:t>
            </w:r>
          </w:p>
        </w:tc>
        <w:tc>
          <w:tcPr>
            <w:tcW w:w="270" w:type="dxa"/>
          </w:tcPr>
          <w:p w14:paraId="1D91B903"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7A735AD0" w14:textId="5862746C"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w:t>
            </w:r>
          </w:p>
        </w:tc>
      </w:tr>
      <w:tr w:rsidR="006008C9" w:rsidRPr="005C619D" w14:paraId="6D982F22" w14:textId="77777777" w:rsidTr="004647C1">
        <w:trPr>
          <w:trHeight w:val="137"/>
        </w:trPr>
        <w:tc>
          <w:tcPr>
            <w:tcW w:w="6390" w:type="dxa"/>
            <w:vAlign w:val="bottom"/>
          </w:tcPr>
          <w:p w14:paraId="066AB85F" w14:textId="02552171" w:rsidR="006008C9" w:rsidRPr="005C619D" w:rsidRDefault="006008C9" w:rsidP="006008C9">
            <w:pPr>
              <w:spacing w:line="240" w:lineRule="atLeast"/>
              <w:rPr>
                <w:rFonts w:cs="Times New Roman"/>
                <w:color w:val="000000"/>
                <w:sz w:val="20"/>
              </w:rPr>
            </w:pPr>
            <w:r w:rsidRPr="005C619D">
              <w:rPr>
                <w:rFonts w:cs="Times New Roman"/>
                <w:color w:val="000000"/>
                <w:sz w:val="20"/>
              </w:rPr>
              <w:t>Financial lease receivables</w:t>
            </w:r>
          </w:p>
        </w:tc>
        <w:tc>
          <w:tcPr>
            <w:tcW w:w="1294" w:type="dxa"/>
            <w:vAlign w:val="bottom"/>
          </w:tcPr>
          <w:p w14:paraId="472FB794" w14:textId="7DDB86F1"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1,547</w:t>
            </w:r>
          </w:p>
        </w:tc>
        <w:tc>
          <w:tcPr>
            <w:tcW w:w="270" w:type="dxa"/>
          </w:tcPr>
          <w:p w14:paraId="0CA282E8"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5184C576" w14:textId="54192714"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w:t>
            </w:r>
          </w:p>
        </w:tc>
      </w:tr>
      <w:tr w:rsidR="006008C9" w:rsidRPr="005C619D" w14:paraId="3C248440" w14:textId="77777777" w:rsidTr="006008C9">
        <w:trPr>
          <w:trHeight w:val="137"/>
        </w:trPr>
        <w:tc>
          <w:tcPr>
            <w:tcW w:w="6390" w:type="dxa"/>
            <w:vAlign w:val="bottom"/>
          </w:tcPr>
          <w:p w14:paraId="4B394388" w14:textId="5FF261A4" w:rsidR="006008C9" w:rsidRPr="005C619D" w:rsidRDefault="006008C9" w:rsidP="006008C9">
            <w:pPr>
              <w:spacing w:line="240" w:lineRule="atLeast"/>
              <w:rPr>
                <w:rFonts w:cs="Times New Roman"/>
                <w:color w:val="000000"/>
                <w:sz w:val="20"/>
              </w:rPr>
            </w:pPr>
            <w:r w:rsidRPr="005C619D">
              <w:rPr>
                <w:rFonts w:cs="Times New Roman"/>
                <w:color w:val="000000"/>
                <w:sz w:val="20"/>
              </w:rPr>
              <w:t>Others</w:t>
            </w:r>
          </w:p>
        </w:tc>
        <w:tc>
          <w:tcPr>
            <w:tcW w:w="1294" w:type="dxa"/>
            <w:vAlign w:val="bottom"/>
          </w:tcPr>
          <w:p w14:paraId="6EE08282" w14:textId="69D4D245"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222</w:t>
            </w:r>
          </w:p>
        </w:tc>
        <w:tc>
          <w:tcPr>
            <w:tcW w:w="270" w:type="dxa"/>
          </w:tcPr>
          <w:p w14:paraId="35FBA7B8"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125E064D" w14:textId="63FD0DEB"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51</w:t>
            </w:r>
          </w:p>
        </w:tc>
      </w:tr>
      <w:tr w:rsidR="006008C9" w:rsidRPr="005C619D" w14:paraId="45525B31" w14:textId="77777777" w:rsidTr="006008C9">
        <w:trPr>
          <w:trHeight w:val="137"/>
        </w:trPr>
        <w:tc>
          <w:tcPr>
            <w:tcW w:w="6390" w:type="dxa"/>
            <w:vAlign w:val="bottom"/>
          </w:tcPr>
          <w:p w14:paraId="2B88D37E" w14:textId="038144EA" w:rsidR="006008C9" w:rsidRPr="005C619D" w:rsidRDefault="006008C9" w:rsidP="006008C9">
            <w:pPr>
              <w:spacing w:line="240" w:lineRule="atLeast"/>
              <w:rPr>
                <w:rFonts w:cs="Times New Roman"/>
                <w:color w:val="000000"/>
                <w:sz w:val="20"/>
              </w:rPr>
            </w:pPr>
            <w:r w:rsidRPr="005C619D">
              <w:rPr>
                <w:rFonts w:cs="Times New Roman"/>
                <w:i/>
                <w:iCs/>
                <w:color w:val="000000"/>
                <w:sz w:val="20"/>
              </w:rPr>
              <w:t xml:space="preserve">Less </w:t>
            </w:r>
            <w:r w:rsidRPr="005C619D">
              <w:rPr>
                <w:rFonts w:cs="Times New Roman"/>
                <w:color w:val="000000"/>
                <w:sz w:val="20"/>
              </w:rPr>
              <w:t>deferred revenue</w:t>
            </w:r>
          </w:p>
        </w:tc>
        <w:tc>
          <w:tcPr>
            <w:tcW w:w="1294" w:type="dxa"/>
            <w:tcBorders>
              <w:bottom w:val="single" w:sz="4" w:space="0" w:color="auto"/>
            </w:tcBorders>
            <w:vAlign w:val="bottom"/>
          </w:tcPr>
          <w:p w14:paraId="3B266097" w14:textId="249391B0"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(66,737)</w:t>
            </w:r>
          </w:p>
        </w:tc>
        <w:tc>
          <w:tcPr>
            <w:tcW w:w="270" w:type="dxa"/>
          </w:tcPr>
          <w:p w14:paraId="4A545633"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tcBorders>
              <w:bottom w:val="single" w:sz="4" w:space="0" w:color="auto"/>
            </w:tcBorders>
            <w:vAlign w:val="bottom"/>
          </w:tcPr>
          <w:p w14:paraId="207BB819" w14:textId="7E0BE089"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(58)</w:t>
            </w:r>
          </w:p>
        </w:tc>
      </w:tr>
      <w:tr w:rsidR="006008C9" w:rsidRPr="005C619D" w14:paraId="2CFF0EC3" w14:textId="77777777" w:rsidTr="006008C9">
        <w:trPr>
          <w:trHeight w:val="137"/>
        </w:trPr>
        <w:tc>
          <w:tcPr>
            <w:tcW w:w="6390" w:type="dxa"/>
            <w:vAlign w:val="bottom"/>
          </w:tcPr>
          <w:p w14:paraId="39BD025F" w14:textId="4FE60B9B" w:rsidR="006008C9" w:rsidRPr="005C619D" w:rsidRDefault="006008C9" w:rsidP="006008C9">
            <w:pPr>
              <w:spacing w:line="240" w:lineRule="atLeast"/>
              <w:rPr>
                <w:rFonts w:cs="Times New Roman"/>
                <w:i/>
                <w:iCs/>
                <w:color w:val="000000"/>
                <w:sz w:val="20"/>
              </w:rPr>
            </w:pPr>
            <w:r w:rsidRPr="005C619D">
              <w:rPr>
                <w:rFonts w:cs="Times New Roman"/>
                <w:color w:val="000000"/>
                <w:sz w:val="20"/>
              </w:rPr>
              <w:t>Loans to customers net of deferred revenue</w:t>
            </w:r>
          </w:p>
        </w:tc>
        <w:tc>
          <w:tcPr>
            <w:tcW w:w="1294" w:type="dxa"/>
            <w:tcBorders>
              <w:top w:val="single" w:sz="4" w:space="0" w:color="auto"/>
            </w:tcBorders>
            <w:vAlign w:val="bottom"/>
          </w:tcPr>
          <w:p w14:paraId="2310CAF5" w14:textId="4C48C0A3"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1,392,225</w:t>
            </w:r>
          </w:p>
        </w:tc>
        <w:tc>
          <w:tcPr>
            <w:tcW w:w="270" w:type="dxa"/>
          </w:tcPr>
          <w:p w14:paraId="5646E7AD"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tcBorders>
              <w:top w:val="single" w:sz="4" w:space="0" w:color="auto"/>
            </w:tcBorders>
            <w:vAlign w:val="bottom"/>
          </w:tcPr>
          <w:p w14:paraId="7932CD68" w14:textId="28B1E4C0"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671,603</w:t>
            </w:r>
          </w:p>
        </w:tc>
      </w:tr>
      <w:tr w:rsidR="006008C9" w:rsidRPr="005C619D" w14:paraId="6EC60311" w14:textId="77777777" w:rsidTr="006008C9">
        <w:trPr>
          <w:trHeight w:val="137"/>
        </w:trPr>
        <w:tc>
          <w:tcPr>
            <w:tcW w:w="6390" w:type="dxa"/>
            <w:vAlign w:val="bottom"/>
          </w:tcPr>
          <w:p w14:paraId="7495FE64" w14:textId="3D708E06" w:rsidR="006008C9" w:rsidRPr="005C619D" w:rsidRDefault="006008C9" w:rsidP="006008C9">
            <w:pPr>
              <w:spacing w:line="240" w:lineRule="atLeast"/>
              <w:rPr>
                <w:rFonts w:cs="Times New Roman"/>
                <w:color w:val="000000"/>
                <w:sz w:val="20"/>
              </w:rPr>
            </w:pPr>
            <w:r w:rsidRPr="005C619D">
              <w:rPr>
                <w:rFonts w:cs="Times New Roman"/>
                <w:i/>
                <w:iCs/>
                <w:color w:val="000000"/>
                <w:sz w:val="20"/>
              </w:rPr>
              <w:t>Add</w:t>
            </w:r>
            <w:r w:rsidRPr="005C619D">
              <w:rPr>
                <w:rFonts w:cs="Times New Roman"/>
                <w:color w:val="000000"/>
                <w:sz w:val="20"/>
              </w:rPr>
              <w:t xml:space="preserve"> accrued interest receivables</w:t>
            </w:r>
          </w:p>
        </w:tc>
        <w:tc>
          <w:tcPr>
            <w:tcW w:w="1294" w:type="dxa"/>
            <w:tcBorders>
              <w:bottom w:val="single" w:sz="4" w:space="0" w:color="auto"/>
            </w:tcBorders>
            <w:vAlign w:val="bottom"/>
          </w:tcPr>
          <w:p w14:paraId="394D254F" w14:textId="1E1313CB"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1,882</w:t>
            </w:r>
          </w:p>
        </w:tc>
        <w:tc>
          <w:tcPr>
            <w:tcW w:w="270" w:type="dxa"/>
          </w:tcPr>
          <w:p w14:paraId="5F9D1F97"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tcBorders>
              <w:bottom w:val="single" w:sz="4" w:space="0" w:color="auto"/>
            </w:tcBorders>
            <w:vAlign w:val="bottom"/>
          </w:tcPr>
          <w:p w14:paraId="29D1C02B" w14:textId="4BA172B1"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1,285</w:t>
            </w:r>
          </w:p>
        </w:tc>
      </w:tr>
      <w:tr w:rsidR="006008C9" w:rsidRPr="005C619D" w14:paraId="7E5E2B58" w14:textId="77777777" w:rsidTr="006008C9">
        <w:trPr>
          <w:trHeight w:val="137"/>
        </w:trPr>
        <w:tc>
          <w:tcPr>
            <w:tcW w:w="6390" w:type="dxa"/>
            <w:vAlign w:val="bottom"/>
          </w:tcPr>
          <w:p w14:paraId="3B342B3E" w14:textId="77777777" w:rsidR="006008C9" w:rsidRPr="005C619D" w:rsidRDefault="006008C9" w:rsidP="006008C9">
            <w:pPr>
              <w:spacing w:line="240" w:lineRule="atLeast"/>
              <w:rPr>
                <w:rFonts w:cs="Times New Roman"/>
                <w:b/>
                <w:bCs/>
                <w:color w:val="000000"/>
                <w:sz w:val="20"/>
              </w:rPr>
            </w:pPr>
            <w:r w:rsidRPr="005C619D">
              <w:rPr>
                <w:rFonts w:cs="Times New Roman"/>
                <w:b/>
                <w:bCs/>
                <w:color w:val="000000"/>
                <w:sz w:val="20"/>
              </w:rPr>
              <w:t xml:space="preserve">Total loans to customers net of deferred revenue and </w:t>
            </w:r>
          </w:p>
          <w:p w14:paraId="16F5A436" w14:textId="206A35CE" w:rsidR="006008C9" w:rsidRPr="005C619D" w:rsidRDefault="006008C9" w:rsidP="006008C9">
            <w:pPr>
              <w:spacing w:line="240" w:lineRule="atLeast"/>
              <w:rPr>
                <w:rFonts w:cs="Times New Roman"/>
                <w:i/>
                <w:iCs/>
                <w:color w:val="000000"/>
                <w:sz w:val="20"/>
              </w:rPr>
            </w:pPr>
            <w:r w:rsidRPr="005C619D">
              <w:rPr>
                <w:rFonts w:cs="Times New Roman"/>
                <w:b/>
                <w:bCs/>
                <w:color w:val="000000"/>
                <w:sz w:val="20"/>
              </w:rPr>
              <w:t xml:space="preserve">   accrued interest receivables</w:t>
            </w:r>
          </w:p>
        </w:tc>
        <w:tc>
          <w:tcPr>
            <w:tcW w:w="1294" w:type="dxa"/>
            <w:tcBorders>
              <w:top w:val="single" w:sz="4" w:space="0" w:color="auto"/>
            </w:tcBorders>
            <w:vAlign w:val="bottom"/>
          </w:tcPr>
          <w:p w14:paraId="68A96695" w14:textId="5CEB1FC5"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b/>
                <w:bCs/>
                <w:sz w:val="20"/>
              </w:rPr>
              <w:t>1,394,107</w:t>
            </w:r>
          </w:p>
        </w:tc>
        <w:tc>
          <w:tcPr>
            <w:tcW w:w="270" w:type="dxa"/>
          </w:tcPr>
          <w:p w14:paraId="45D16075"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tcBorders>
              <w:top w:val="single" w:sz="4" w:space="0" w:color="auto"/>
            </w:tcBorders>
            <w:vAlign w:val="bottom"/>
          </w:tcPr>
          <w:p w14:paraId="0C6E4BCA" w14:textId="0BB9BB15"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b/>
                <w:bCs/>
                <w:sz w:val="20"/>
              </w:rPr>
              <w:t>672,888</w:t>
            </w:r>
          </w:p>
        </w:tc>
      </w:tr>
      <w:tr w:rsidR="006008C9" w:rsidRPr="005C619D" w14:paraId="5FDB8AC4" w14:textId="77777777" w:rsidTr="004647C1">
        <w:trPr>
          <w:trHeight w:val="137"/>
        </w:trPr>
        <w:tc>
          <w:tcPr>
            <w:tcW w:w="6390" w:type="dxa"/>
            <w:vAlign w:val="bottom"/>
          </w:tcPr>
          <w:p w14:paraId="25190A82" w14:textId="4B75E554" w:rsidR="006008C9" w:rsidRPr="005C619D" w:rsidRDefault="006008C9" w:rsidP="006008C9">
            <w:pPr>
              <w:spacing w:line="240" w:lineRule="atLeast"/>
              <w:rPr>
                <w:rFonts w:cs="Times New Roman"/>
                <w:b/>
                <w:bCs/>
                <w:color w:val="000000"/>
                <w:sz w:val="20"/>
              </w:rPr>
            </w:pPr>
            <w:r w:rsidRPr="005C619D">
              <w:rPr>
                <w:rFonts w:cs="Times New Roman"/>
                <w:i/>
                <w:iCs/>
                <w:color w:val="000000"/>
                <w:sz w:val="20"/>
              </w:rPr>
              <w:t xml:space="preserve">Less </w:t>
            </w:r>
            <w:r w:rsidR="001F6631">
              <w:rPr>
                <w:rFonts w:cs="Times New Roman"/>
                <w:color w:val="000000"/>
                <w:sz w:val="20"/>
              </w:rPr>
              <w:t>a</w:t>
            </w:r>
            <w:r w:rsidRPr="005C619D">
              <w:rPr>
                <w:rFonts w:cs="Times New Roman"/>
                <w:color w:val="000000"/>
                <w:sz w:val="20"/>
              </w:rPr>
              <w:t>llowance for doubtful accounts</w:t>
            </w:r>
          </w:p>
        </w:tc>
        <w:tc>
          <w:tcPr>
            <w:tcW w:w="1294" w:type="dxa"/>
            <w:vAlign w:val="bottom"/>
          </w:tcPr>
          <w:p w14:paraId="4CB4F292" w14:textId="77777777"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p>
        </w:tc>
        <w:tc>
          <w:tcPr>
            <w:tcW w:w="270" w:type="dxa"/>
          </w:tcPr>
          <w:p w14:paraId="54CAA09B"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7C8044C7" w14:textId="77777777"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p>
        </w:tc>
      </w:tr>
      <w:tr w:rsidR="006008C9" w:rsidRPr="005C619D" w14:paraId="6D2ED346" w14:textId="77777777" w:rsidTr="004647C1">
        <w:trPr>
          <w:trHeight w:val="137"/>
        </w:trPr>
        <w:tc>
          <w:tcPr>
            <w:tcW w:w="6390" w:type="dxa"/>
            <w:vAlign w:val="bottom"/>
          </w:tcPr>
          <w:p w14:paraId="61242373" w14:textId="386C2741" w:rsidR="006008C9" w:rsidRPr="005C619D" w:rsidRDefault="006008C9" w:rsidP="006008C9">
            <w:pPr>
              <w:spacing w:line="240" w:lineRule="atLeast"/>
              <w:rPr>
                <w:rFonts w:cs="Times New Roman"/>
                <w:i/>
                <w:iCs/>
                <w:color w:val="000000"/>
                <w:sz w:val="20"/>
              </w:rPr>
            </w:pPr>
            <w:r w:rsidRPr="005C619D">
              <w:rPr>
                <w:rFonts w:cs="Times New Roman"/>
                <w:color w:val="000000"/>
                <w:sz w:val="20"/>
              </w:rPr>
              <w:t xml:space="preserve">     </w:t>
            </w:r>
            <w:r w:rsidRPr="005C619D">
              <w:rPr>
                <w:rFonts w:cs="Times New Roman"/>
                <w:color w:val="000000"/>
                <w:sz w:val="20"/>
              </w:rPr>
              <w:tab/>
              <w:t xml:space="preserve">- Provision at </w:t>
            </w:r>
            <w:proofErr w:type="spellStart"/>
            <w:r w:rsidRPr="005C619D">
              <w:rPr>
                <w:rFonts w:cs="Times New Roman"/>
                <w:color w:val="000000"/>
                <w:sz w:val="20"/>
              </w:rPr>
              <w:t>BoT’s</w:t>
            </w:r>
            <w:proofErr w:type="spellEnd"/>
            <w:r w:rsidRPr="005C619D">
              <w:rPr>
                <w:rFonts w:cs="Times New Roman"/>
                <w:color w:val="000000"/>
                <w:sz w:val="20"/>
              </w:rPr>
              <w:t xml:space="preserve"> minimum rates required</w:t>
            </w:r>
          </w:p>
        </w:tc>
        <w:tc>
          <w:tcPr>
            <w:tcW w:w="1294" w:type="dxa"/>
            <w:vAlign w:val="bottom"/>
          </w:tcPr>
          <w:p w14:paraId="4270E771" w14:textId="432EBE47"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(27,025)</w:t>
            </w:r>
          </w:p>
        </w:tc>
        <w:tc>
          <w:tcPr>
            <w:tcW w:w="270" w:type="dxa"/>
          </w:tcPr>
          <w:p w14:paraId="006BACC7"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3DCFEFC9" w14:textId="6F4AD2BE"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(13,625)</w:t>
            </w:r>
          </w:p>
        </w:tc>
      </w:tr>
      <w:tr w:rsidR="006008C9" w:rsidRPr="005C619D" w14:paraId="0375FBCC" w14:textId="77777777" w:rsidTr="006008C9">
        <w:trPr>
          <w:trHeight w:val="137"/>
        </w:trPr>
        <w:tc>
          <w:tcPr>
            <w:tcW w:w="6390" w:type="dxa"/>
            <w:vAlign w:val="bottom"/>
          </w:tcPr>
          <w:p w14:paraId="7FB9AB71" w14:textId="60497BED" w:rsidR="006008C9" w:rsidRPr="005C619D" w:rsidRDefault="006008C9" w:rsidP="006008C9">
            <w:pPr>
              <w:spacing w:line="240" w:lineRule="atLeast"/>
              <w:rPr>
                <w:rFonts w:cs="Times New Roman"/>
                <w:color w:val="000000"/>
                <w:sz w:val="20"/>
              </w:rPr>
            </w:pPr>
            <w:r w:rsidRPr="005C619D">
              <w:rPr>
                <w:rFonts w:cs="Times New Roman"/>
                <w:color w:val="000000"/>
                <w:sz w:val="20"/>
              </w:rPr>
              <w:t xml:space="preserve">     </w:t>
            </w:r>
            <w:r w:rsidRPr="005C619D">
              <w:rPr>
                <w:rFonts w:cs="Times New Roman"/>
                <w:color w:val="000000"/>
                <w:sz w:val="20"/>
              </w:rPr>
              <w:tab/>
              <w:t xml:space="preserve">- Provision in excess of </w:t>
            </w:r>
            <w:proofErr w:type="spellStart"/>
            <w:r w:rsidRPr="005C619D">
              <w:rPr>
                <w:rFonts w:cs="Times New Roman"/>
                <w:color w:val="000000"/>
                <w:sz w:val="20"/>
              </w:rPr>
              <w:t>BoT’s</w:t>
            </w:r>
            <w:proofErr w:type="spellEnd"/>
            <w:r w:rsidRPr="005C619D">
              <w:rPr>
                <w:rFonts w:cs="Times New Roman"/>
                <w:color w:val="000000"/>
                <w:sz w:val="20"/>
              </w:rPr>
              <w:t xml:space="preserve"> minimum rates required   </w:t>
            </w:r>
          </w:p>
        </w:tc>
        <w:tc>
          <w:tcPr>
            <w:tcW w:w="1294" w:type="dxa"/>
            <w:vAlign w:val="bottom"/>
          </w:tcPr>
          <w:p w14:paraId="10F3074A" w14:textId="73469157"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(17,513)</w:t>
            </w:r>
          </w:p>
        </w:tc>
        <w:tc>
          <w:tcPr>
            <w:tcW w:w="270" w:type="dxa"/>
          </w:tcPr>
          <w:p w14:paraId="566B5176"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vAlign w:val="bottom"/>
          </w:tcPr>
          <w:p w14:paraId="6E2102D1" w14:textId="2483B31E"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(10,845)</w:t>
            </w:r>
          </w:p>
        </w:tc>
      </w:tr>
      <w:tr w:rsidR="006008C9" w:rsidRPr="005C619D" w14:paraId="4731BB0D" w14:textId="77777777" w:rsidTr="006008C9">
        <w:trPr>
          <w:trHeight w:val="137"/>
        </w:trPr>
        <w:tc>
          <w:tcPr>
            <w:tcW w:w="6390" w:type="dxa"/>
            <w:vAlign w:val="bottom"/>
          </w:tcPr>
          <w:p w14:paraId="6C5B12BE" w14:textId="5CD985E7" w:rsidR="006008C9" w:rsidRPr="005C619D" w:rsidRDefault="006008C9" w:rsidP="006008C9">
            <w:pPr>
              <w:spacing w:line="240" w:lineRule="atLeast"/>
              <w:rPr>
                <w:rFonts w:cs="Times New Roman"/>
                <w:color w:val="000000"/>
                <w:sz w:val="20"/>
              </w:rPr>
            </w:pPr>
            <w:r w:rsidRPr="005C619D">
              <w:rPr>
                <w:rFonts w:cs="Times New Roman"/>
                <w:i/>
                <w:iCs/>
                <w:color w:val="000000"/>
                <w:sz w:val="20"/>
              </w:rPr>
              <w:t>Less</w:t>
            </w:r>
            <w:r w:rsidRPr="005C619D">
              <w:rPr>
                <w:rFonts w:cs="Times New Roman"/>
                <w:color w:val="000000"/>
                <w:sz w:val="20"/>
              </w:rPr>
              <w:t xml:space="preserve"> </w:t>
            </w:r>
            <w:r w:rsidR="001F6631">
              <w:rPr>
                <w:rFonts w:cs="Times New Roman"/>
                <w:color w:val="000000"/>
                <w:sz w:val="20"/>
              </w:rPr>
              <w:t>r</w:t>
            </w:r>
            <w:r w:rsidRPr="005C619D">
              <w:rPr>
                <w:rFonts w:cs="Times New Roman"/>
                <w:color w:val="000000"/>
                <w:sz w:val="20"/>
              </w:rPr>
              <w:t>evaluation allowance for debt restructuring</w:t>
            </w:r>
          </w:p>
        </w:tc>
        <w:tc>
          <w:tcPr>
            <w:tcW w:w="1294" w:type="dxa"/>
            <w:tcBorders>
              <w:bottom w:val="single" w:sz="4" w:space="0" w:color="auto"/>
            </w:tcBorders>
            <w:vAlign w:val="bottom"/>
          </w:tcPr>
          <w:p w14:paraId="7CEAE9F9" w14:textId="7542B7DB"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(939)</w:t>
            </w:r>
          </w:p>
        </w:tc>
        <w:tc>
          <w:tcPr>
            <w:tcW w:w="270" w:type="dxa"/>
          </w:tcPr>
          <w:p w14:paraId="5B1EE579"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tcBorders>
              <w:bottom w:val="single" w:sz="4" w:space="0" w:color="auto"/>
            </w:tcBorders>
            <w:vAlign w:val="bottom"/>
          </w:tcPr>
          <w:p w14:paraId="4B564213" w14:textId="6B7B558B"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sz w:val="20"/>
              </w:rPr>
              <w:t>(939)</w:t>
            </w:r>
          </w:p>
        </w:tc>
      </w:tr>
      <w:tr w:rsidR="006008C9" w:rsidRPr="005C619D" w14:paraId="514E7867" w14:textId="77777777" w:rsidTr="006008C9">
        <w:trPr>
          <w:trHeight w:val="137"/>
        </w:trPr>
        <w:tc>
          <w:tcPr>
            <w:tcW w:w="6390" w:type="dxa"/>
            <w:vAlign w:val="bottom"/>
          </w:tcPr>
          <w:p w14:paraId="7738A460" w14:textId="0B120889" w:rsidR="006008C9" w:rsidRPr="005C619D" w:rsidRDefault="006008C9" w:rsidP="006008C9">
            <w:pPr>
              <w:spacing w:line="240" w:lineRule="atLeast"/>
              <w:rPr>
                <w:rFonts w:cs="Times New Roman"/>
                <w:i/>
                <w:iCs/>
                <w:color w:val="000000"/>
                <w:sz w:val="20"/>
              </w:rPr>
            </w:pPr>
            <w:r w:rsidRPr="005C619D">
              <w:rPr>
                <w:rFonts w:cs="Times New Roman"/>
                <w:b/>
                <w:bCs/>
                <w:color w:val="000000"/>
                <w:sz w:val="20"/>
              </w:rPr>
              <w:t>Loans to customers and accrued interest receivables, net</w:t>
            </w:r>
          </w:p>
        </w:tc>
        <w:tc>
          <w:tcPr>
            <w:tcW w:w="1294" w:type="dxa"/>
            <w:tcBorders>
              <w:top w:val="single" w:sz="4" w:space="0" w:color="auto"/>
              <w:bottom w:val="double" w:sz="4" w:space="0" w:color="auto"/>
            </w:tcBorders>
            <w:vAlign w:val="bottom"/>
          </w:tcPr>
          <w:p w14:paraId="5306DF40" w14:textId="1B943323"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b/>
                <w:bCs/>
                <w:sz w:val="20"/>
              </w:rPr>
              <w:t>1,348,630</w:t>
            </w:r>
          </w:p>
        </w:tc>
        <w:tc>
          <w:tcPr>
            <w:tcW w:w="270" w:type="dxa"/>
          </w:tcPr>
          <w:p w14:paraId="49AF7523" w14:textId="77777777" w:rsidR="006008C9" w:rsidRPr="005C619D" w:rsidRDefault="006008C9" w:rsidP="006008C9">
            <w:pPr>
              <w:pStyle w:val="acctfourfigures"/>
              <w:tabs>
                <w:tab w:val="clear" w:pos="765"/>
                <w:tab w:val="decimal" w:pos="1044"/>
              </w:tabs>
              <w:spacing w:line="240" w:lineRule="atLeast"/>
              <w:ind w:left="-79" w:right="-108"/>
              <w:rPr>
                <w:rFonts w:cs="Times New Roman"/>
                <w:sz w:val="20"/>
                <w:lang w:val="en-US"/>
              </w:rPr>
            </w:pPr>
          </w:p>
        </w:tc>
        <w:tc>
          <w:tcPr>
            <w:tcW w:w="1353" w:type="dxa"/>
            <w:tcBorders>
              <w:top w:val="single" w:sz="4" w:space="0" w:color="auto"/>
              <w:bottom w:val="double" w:sz="4" w:space="0" w:color="auto"/>
            </w:tcBorders>
            <w:vAlign w:val="bottom"/>
          </w:tcPr>
          <w:p w14:paraId="6B2DA637" w14:textId="758DB8EB" w:rsidR="006008C9" w:rsidRPr="005C619D" w:rsidRDefault="006008C9" w:rsidP="006008C9">
            <w:pPr>
              <w:pStyle w:val="acctfourfigures"/>
              <w:tabs>
                <w:tab w:val="clear" w:pos="765"/>
                <w:tab w:val="decimal" w:pos="1044"/>
              </w:tabs>
              <w:spacing w:line="240" w:lineRule="atLeast"/>
              <w:ind w:right="-108"/>
              <w:rPr>
                <w:rFonts w:cs="Times New Roman"/>
                <w:sz w:val="20"/>
                <w:lang w:val="en-US" w:bidi="th-TH"/>
              </w:rPr>
            </w:pPr>
            <w:r w:rsidRPr="005C619D">
              <w:rPr>
                <w:rFonts w:cs="Times New Roman"/>
                <w:b/>
                <w:bCs/>
                <w:sz w:val="20"/>
              </w:rPr>
              <w:t>647,479</w:t>
            </w:r>
          </w:p>
        </w:tc>
      </w:tr>
    </w:tbl>
    <w:p w14:paraId="412DF5BA" w14:textId="77777777" w:rsidR="006008C9" w:rsidRPr="005C619D" w:rsidRDefault="006008C9" w:rsidP="005748C7">
      <w:pPr>
        <w:spacing w:line="240" w:lineRule="atLeast"/>
        <w:ind w:right="9"/>
        <w:jc w:val="thaiDistribute"/>
        <w:rPr>
          <w:rFonts w:cs="Times New Roman"/>
          <w:b/>
          <w:bCs/>
          <w:sz w:val="20"/>
        </w:rPr>
      </w:pPr>
    </w:p>
    <w:p w14:paraId="196BEA6F" w14:textId="77777777" w:rsidR="00864B25" w:rsidRPr="005C619D" w:rsidRDefault="00864B25">
      <w:pPr>
        <w:spacing w:line="240" w:lineRule="auto"/>
        <w:rPr>
          <w:rFonts w:cs="Times New Roman"/>
          <w:b/>
          <w:bCs/>
          <w:sz w:val="20"/>
        </w:rPr>
      </w:pPr>
      <w:r w:rsidRPr="005C619D">
        <w:rPr>
          <w:rFonts w:cs="Times New Roman"/>
          <w:b/>
          <w:bCs/>
          <w:sz w:val="20"/>
        </w:rPr>
        <w:br w:type="page"/>
      </w:r>
    </w:p>
    <w:p w14:paraId="57198A1A" w14:textId="16C4DD56" w:rsidR="002858BD" w:rsidRPr="005C619D" w:rsidRDefault="00A77328" w:rsidP="005748C7">
      <w:pPr>
        <w:spacing w:line="240" w:lineRule="atLeast"/>
        <w:ind w:right="9"/>
        <w:jc w:val="thaiDistribute"/>
        <w:rPr>
          <w:rFonts w:cs="Times New Roman"/>
          <w:b/>
          <w:bCs/>
          <w:sz w:val="20"/>
        </w:rPr>
      </w:pPr>
      <w:r w:rsidRPr="005C619D">
        <w:rPr>
          <w:rFonts w:cs="Times New Roman"/>
          <w:b/>
          <w:bCs/>
          <w:sz w:val="20"/>
        </w:rPr>
        <w:lastRenderedPageBreak/>
        <w:t>1</w:t>
      </w:r>
      <w:r w:rsidR="00312DFA" w:rsidRPr="005C619D">
        <w:rPr>
          <w:rFonts w:cs="Times New Roman"/>
          <w:b/>
          <w:bCs/>
          <w:sz w:val="20"/>
        </w:rPr>
        <w:t>6</w:t>
      </w:r>
      <w:r w:rsidR="002858BD" w:rsidRPr="005C619D">
        <w:rPr>
          <w:rFonts w:cs="Times New Roman"/>
          <w:b/>
          <w:bCs/>
          <w:sz w:val="20"/>
        </w:rPr>
        <w:t>.2</w:t>
      </w:r>
      <w:r w:rsidR="002858BD" w:rsidRPr="005C619D">
        <w:rPr>
          <w:rFonts w:cs="Times New Roman"/>
          <w:b/>
          <w:bCs/>
          <w:sz w:val="20"/>
        </w:rPr>
        <w:tab/>
      </w:r>
      <w:r w:rsidR="00056200" w:rsidRPr="005C619D">
        <w:rPr>
          <w:rFonts w:cs="Times New Roman"/>
          <w:b/>
          <w:bCs/>
          <w:sz w:val="20"/>
        </w:rPr>
        <w:t>Classified by currency and residency of debtors</w:t>
      </w:r>
    </w:p>
    <w:p w14:paraId="09D3F1C6" w14:textId="77777777" w:rsidR="00056200" w:rsidRPr="005C619D" w:rsidRDefault="00056200" w:rsidP="005748C7">
      <w:pPr>
        <w:spacing w:line="240" w:lineRule="atLeast"/>
        <w:ind w:right="9"/>
        <w:jc w:val="thaiDistribute"/>
        <w:rPr>
          <w:rFonts w:cs="Times New Roman"/>
          <w:b/>
          <w:bCs/>
          <w:sz w:val="16"/>
          <w:szCs w:val="1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0E7669" w:rsidRPr="005C619D" w14:paraId="001196A4" w14:textId="77777777" w:rsidTr="00EB07EA">
        <w:trPr>
          <w:gridAfter w:val="1"/>
          <w:wAfter w:w="6" w:type="dxa"/>
          <w:trHeight w:val="181"/>
        </w:trPr>
        <w:tc>
          <w:tcPr>
            <w:tcW w:w="3356" w:type="dxa"/>
          </w:tcPr>
          <w:p w14:paraId="22EEE2BE" w14:textId="77777777" w:rsidR="000E7669" w:rsidRPr="005C619D" w:rsidRDefault="000E7669" w:rsidP="00EB07EA">
            <w:pPr>
              <w:rPr>
                <w:rFonts w:cs="Times New Roman"/>
                <w:b/>
                <w:bCs/>
                <w:color w:val="000000"/>
                <w:sz w:val="20"/>
                <w:lang w:val="en-US"/>
              </w:rPr>
            </w:pPr>
          </w:p>
        </w:tc>
        <w:tc>
          <w:tcPr>
            <w:tcW w:w="6061" w:type="dxa"/>
            <w:gridSpan w:val="12"/>
          </w:tcPr>
          <w:p w14:paraId="417D5423" w14:textId="77777777" w:rsidR="000E7669" w:rsidRPr="005C619D" w:rsidRDefault="000E7669" w:rsidP="00EB07EA">
            <w:pPr>
              <w:pStyle w:val="acctfourfigures"/>
              <w:tabs>
                <w:tab w:val="clear" w:pos="765"/>
              </w:tabs>
              <w:ind w:left="-108" w:right="-88"/>
              <w:jc w:val="center"/>
              <w:rPr>
                <w:rFonts w:cs="Times New Roman"/>
                <w:b/>
                <w:bCs/>
                <w:sz w:val="20"/>
              </w:rPr>
            </w:pPr>
            <w:r w:rsidRPr="005C619D">
              <w:rPr>
                <w:rFonts w:cs="Times New Roman"/>
                <w:b/>
                <w:bCs/>
                <w:sz w:val="20"/>
              </w:rPr>
              <w:t>Consolidated</w:t>
            </w:r>
          </w:p>
        </w:tc>
      </w:tr>
      <w:tr w:rsidR="00B14CE1" w:rsidRPr="005C619D" w14:paraId="63DAF303" w14:textId="77777777" w:rsidTr="00EB07EA">
        <w:trPr>
          <w:gridAfter w:val="1"/>
          <w:wAfter w:w="6" w:type="dxa"/>
          <w:trHeight w:val="181"/>
        </w:trPr>
        <w:tc>
          <w:tcPr>
            <w:tcW w:w="3356" w:type="dxa"/>
          </w:tcPr>
          <w:p w14:paraId="3DCCAF7A" w14:textId="77777777" w:rsidR="00B14CE1" w:rsidRPr="005C619D" w:rsidRDefault="00B14CE1" w:rsidP="00B14CE1">
            <w:pPr>
              <w:rPr>
                <w:rFonts w:cs="Times New Roman"/>
                <w:b/>
                <w:bCs/>
                <w:color w:val="000000"/>
                <w:sz w:val="20"/>
                <w:lang w:val="en-US"/>
              </w:rPr>
            </w:pPr>
          </w:p>
        </w:tc>
        <w:tc>
          <w:tcPr>
            <w:tcW w:w="3030" w:type="dxa"/>
            <w:gridSpan w:val="6"/>
          </w:tcPr>
          <w:p w14:paraId="7074A101" w14:textId="77777777" w:rsidR="00B14CE1" w:rsidRPr="005C619D" w:rsidRDefault="00B14CE1" w:rsidP="00B14CE1">
            <w:pPr>
              <w:ind w:right="-108" w:hanging="108"/>
              <w:jc w:val="center"/>
              <w:rPr>
                <w:rFonts w:cs="Times New Roman"/>
                <w:sz w:val="20"/>
              </w:rPr>
            </w:pPr>
            <w:r w:rsidRPr="005C619D">
              <w:rPr>
                <w:rFonts w:cs="Times New Roman"/>
                <w:sz w:val="20"/>
              </w:rPr>
              <w:t>30 June 2020</w:t>
            </w:r>
          </w:p>
        </w:tc>
        <w:tc>
          <w:tcPr>
            <w:tcW w:w="3031" w:type="dxa"/>
            <w:gridSpan w:val="6"/>
          </w:tcPr>
          <w:p w14:paraId="455187FE" w14:textId="77777777" w:rsidR="00B14CE1" w:rsidRPr="005C619D" w:rsidRDefault="00B14CE1" w:rsidP="00B14CE1">
            <w:pPr>
              <w:ind w:right="-108" w:hanging="108"/>
              <w:jc w:val="center"/>
              <w:rPr>
                <w:rFonts w:cs="Times New Roman"/>
                <w:sz w:val="20"/>
              </w:rPr>
            </w:pPr>
            <w:r w:rsidRPr="005C619D">
              <w:rPr>
                <w:rFonts w:cs="Times New Roman"/>
                <w:sz w:val="20"/>
              </w:rPr>
              <w:t>31 December 2019</w:t>
            </w:r>
          </w:p>
        </w:tc>
      </w:tr>
      <w:tr w:rsidR="000E7669" w:rsidRPr="005C619D" w14:paraId="1D765F38" w14:textId="77777777" w:rsidTr="00EB07EA">
        <w:trPr>
          <w:trHeight w:val="181"/>
        </w:trPr>
        <w:tc>
          <w:tcPr>
            <w:tcW w:w="3356" w:type="dxa"/>
          </w:tcPr>
          <w:p w14:paraId="61A9AED4" w14:textId="77777777" w:rsidR="000E7669" w:rsidRPr="005C619D" w:rsidRDefault="000E7669" w:rsidP="00EB07EA">
            <w:pPr>
              <w:rPr>
                <w:rFonts w:cs="Times New Roman"/>
                <w:b/>
                <w:bCs/>
                <w:color w:val="000000"/>
                <w:sz w:val="20"/>
                <w:lang w:val="en-US"/>
              </w:rPr>
            </w:pPr>
          </w:p>
        </w:tc>
        <w:tc>
          <w:tcPr>
            <w:tcW w:w="852" w:type="dxa"/>
            <w:vAlign w:val="bottom"/>
          </w:tcPr>
          <w:p w14:paraId="45A4D4B4" w14:textId="77777777" w:rsidR="000E7669" w:rsidRPr="005C619D" w:rsidRDefault="000E7669" w:rsidP="00EB07EA">
            <w:pPr>
              <w:pStyle w:val="acctfourfigures"/>
              <w:tabs>
                <w:tab w:val="clear" w:pos="765"/>
              </w:tabs>
              <w:ind w:left="-108" w:right="-88"/>
              <w:jc w:val="center"/>
              <w:rPr>
                <w:rFonts w:cs="Times New Roman"/>
                <w:sz w:val="20"/>
              </w:rPr>
            </w:pPr>
            <w:r w:rsidRPr="005C619D">
              <w:rPr>
                <w:rFonts w:cs="Times New Roman"/>
                <w:sz w:val="20"/>
              </w:rPr>
              <w:t>Domestic</w:t>
            </w:r>
          </w:p>
        </w:tc>
        <w:tc>
          <w:tcPr>
            <w:tcW w:w="192" w:type="dxa"/>
          </w:tcPr>
          <w:p w14:paraId="5F80E77D" w14:textId="77777777" w:rsidR="000E7669" w:rsidRPr="005C619D" w:rsidRDefault="000E7669" w:rsidP="00EB07EA">
            <w:pPr>
              <w:pStyle w:val="acctfourfigures"/>
              <w:tabs>
                <w:tab w:val="clear" w:pos="765"/>
              </w:tabs>
              <w:ind w:left="-108" w:right="-88"/>
              <w:jc w:val="center"/>
              <w:rPr>
                <w:rFonts w:cs="Times New Roman"/>
                <w:sz w:val="20"/>
              </w:rPr>
            </w:pPr>
          </w:p>
        </w:tc>
        <w:tc>
          <w:tcPr>
            <w:tcW w:w="851" w:type="dxa"/>
            <w:vAlign w:val="bottom"/>
          </w:tcPr>
          <w:p w14:paraId="6F3D880A" w14:textId="77777777" w:rsidR="000E7669" w:rsidRPr="005C619D" w:rsidRDefault="000E7669" w:rsidP="00EB07EA">
            <w:pPr>
              <w:pStyle w:val="acctfourfigures"/>
              <w:tabs>
                <w:tab w:val="clear" w:pos="765"/>
              </w:tabs>
              <w:ind w:left="-108" w:right="-88"/>
              <w:jc w:val="center"/>
              <w:rPr>
                <w:rFonts w:cs="Times New Roman"/>
                <w:sz w:val="20"/>
              </w:rPr>
            </w:pPr>
            <w:r w:rsidRPr="005C619D">
              <w:rPr>
                <w:rFonts w:cs="Times New Roman"/>
                <w:sz w:val="20"/>
              </w:rPr>
              <w:t>Foreign</w:t>
            </w:r>
          </w:p>
        </w:tc>
        <w:tc>
          <w:tcPr>
            <w:tcW w:w="192" w:type="dxa"/>
          </w:tcPr>
          <w:p w14:paraId="2698DB79" w14:textId="77777777" w:rsidR="000E7669" w:rsidRPr="005C619D" w:rsidRDefault="000E7669" w:rsidP="00EB07EA">
            <w:pPr>
              <w:pStyle w:val="acctfourfigures"/>
              <w:tabs>
                <w:tab w:val="clear" w:pos="765"/>
              </w:tabs>
              <w:ind w:left="-108" w:right="-88"/>
              <w:jc w:val="center"/>
              <w:rPr>
                <w:rFonts w:cs="Times New Roman"/>
                <w:sz w:val="20"/>
              </w:rPr>
            </w:pPr>
          </w:p>
        </w:tc>
        <w:tc>
          <w:tcPr>
            <w:tcW w:w="851" w:type="dxa"/>
            <w:vAlign w:val="bottom"/>
          </w:tcPr>
          <w:p w14:paraId="512883E7" w14:textId="77777777" w:rsidR="000E7669" w:rsidRPr="005C619D" w:rsidRDefault="000E7669" w:rsidP="00EB07EA">
            <w:pPr>
              <w:pStyle w:val="acctfourfigures"/>
              <w:tabs>
                <w:tab w:val="clear" w:pos="765"/>
              </w:tabs>
              <w:ind w:left="-108" w:right="-88"/>
              <w:jc w:val="center"/>
              <w:rPr>
                <w:rFonts w:cs="Times New Roman"/>
                <w:sz w:val="20"/>
              </w:rPr>
            </w:pPr>
            <w:r w:rsidRPr="005C619D">
              <w:rPr>
                <w:rFonts w:cs="Times New Roman"/>
                <w:sz w:val="20"/>
              </w:rPr>
              <w:t>Total</w:t>
            </w:r>
          </w:p>
        </w:tc>
        <w:tc>
          <w:tcPr>
            <w:tcW w:w="192" w:type="dxa"/>
            <w:gridSpan w:val="2"/>
          </w:tcPr>
          <w:p w14:paraId="1A5911AF" w14:textId="77777777" w:rsidR="000E7669" w:rsidRPr="005C619D" w:rsidRDefault="000E7669" w:rsidP="00EB07EA">
            <w:pPr>
              <w:pStyle w:val="acctfourfigures"/>
              <w:tabs>
                <w:tab w:val="clear" w:pos="765"/>
              </w:tabs>
              <w:ind w:left="-108" w:right="-88"/>
              <w:jc w:val="center"/>
              <w:rPr>
                <w:rFonts w:cs="Times New Roman"/>
                <w:sz w:val="20"/>
              </w:rPr>
            </w:pPr>
          </w:p>
        </w:tc>
        <w:tc>
          <w:tcPr>
            <w:tcW w:w="851" w:type="dxa"/>
            <w:vAlign w:val="bottom"/>
          </w:tcPr>
          <w:p w14:paraId="6608151A" w14:textId="77777777" w:rsidR="000E7669" w:rsidRPr="005C619D" w:rsidRDefault="000E7669" w:rsidP="00EB07EA">
            <w:pPr>
              <w:pStyle w:val="acctfourfigures"/>
              <w:tabs>
                <w:tab w:val="clear" w:pos="765"/>
              </w:tabs>
              <w:ind w:left="-108" w:right="-88"/>
              <w:jc w:val="center"/>
              <w:rPr>
                <w:rFonts w:cs="Times New Roman"/>
                <w:sz w:val="20"/>
              </w:rPr>
            </w:pPr>
            <w:r w:rsidRPr="005C619D">
              <w:rPr>
                <w:rFonts w:cs="Times New Roman"/>
                <w:sz w:val="20"/>
              </w:rPr>
              <w:t>Domestic</w:t>
            </w:r>
          </w:p>
        </w:tc>
        <w:tc>
          <w:tcPr>
            <w:tcW w:w="192" w:type="dxa"/>
          </w:tcPr>
          <w:p w14:paraId="5F1E7EEE" w14:textId="77777777" w:rsidR="000E7669" w:rsidRPr="005C619D" w:rsidRDefault="000E7669" w:rsidP="00EB07EA">
            <w:pPr>
              <w:pStyle w:val="acctfourfigures"/>
              <w:tabs>
                <w:tab w:val="clear" w:pos="765"/>
              </w:tabs>
              <w:ind w:left="-108" w:right="-88"/>
              <w:jc w:val="center"/>
              <w:rPr>
                <w:rFonts w:cs="Times New Roman"/>
                <w:sz w:val="20"/>
              </w:rPr>
            </w:pPr>
          </w:p>
        </w:tc>
        <w:tc>
          <w:tcPr>
            <w:tcW w:w="851" w:type="dxa"/>
            <w:vAlign w:val="bottom"/>
          </w:tcPr>
          <w:p w14:paraId="2FF84D4C" w14:textId="77777777" w:rsidR="000E7669" w:rsidRPr="005C619D" w:rsidRDefault="000E7669" w:rsidP="00EB07EA">
            <w:pPr>
              <w:ind w:right="-108" w:hanging="108"/>
              <w:jc w:val="center"/>
              <w:rPr>
                <w:rFonts w:cs="Times New Roman"/>
                <w:sz w:val="20"/>
              </w:rPr>
            </w:pPr>
            <w:r w:rsidRPr="005C619D">
              <w:rPr>
                <w:rFonts w:cs="Times New Roman"/>
                <w:sz w:val="20"/>
              </w:rPr>
              <w:t>Foreign</w:t>
            </w:r>
          </w:p>
        </w:tc>
        <w:tc>
          <w:tcPr>
            <w:tcW w:w="192" w:type="dxa"/>
          </w:tcPr>
          <w:p w14:paraId="63BA3878" w14:textId="77777777" w:rsidR="000E7669" w:rsidRPr="005C619D" w:rsidRDefault="000E7669" w:rsidP="00EB07EA">
            <w:pPr>
              <w:pStyle w:val="acctfourfigures"/>
              <w:tabs>
                <w:tab w:val="clear" w:pos="765"/>
              </w:tabs>
              <w:ind w:left="-108" w:right="-88"/>
              <w:jc w:val="center"/>
              <w:rPr>
                <w:rFonts w:cs="Times New Roman"/>
                <w:sz w:val="20"/>
              </w:rPr>
            </w:pPr>
          </w:p>
        </w:tc>
        <w:tc>
          <w:tcPr>
            <w:tcW w:w="851" w:type="dxa"/>
            <w:gridSpan w:val="2"/>
            <w:vAlign w:val="bottom"/>
          </w:tcPr>
          <w:p w14:paraId="7A1547F4" w14:textId="77777777" w:rsidR="000E7669" w:rsidRPr="005C619D" w:rsidRDefault="000E7669" w:rsidP="00EB07EA">
            <w:pPr>
              <w:jc w:val="center"/>
              <w:rPr>
                <w:rFonts w:cs="Times New Roman"/>
              </w:rPr>
            </w:pPr>
            <w:r w:rsidRPr="005C619D">
              <w:rPr>
                <w:rFonts w:cs="Times New Roman"/>
                <w:sz w:val="20"/>
              </w:rPr>
              <w:t>Total</w:t>
            </w:r>
          </w:p>
        </w:tc>
      </w:tr>
      <w:tr w:rsidR="000E7669" w:rsidRPr="005C619D" w14:paraId="48AFDFF1" w14:textId="77777777" w:rsidTr="00EB07EA">
        <w:trPr>
          <w:trHeight w:val="181"/>
        </w:trPr>
        <w:tc>
          <w:tcPr>
            <w:tcW w:w="3356" w:type="dxa"/>
          </w:tcPr>
          <w:p w14:paraId="612F9952" w14:textId="77777777" w:rsidR="000E7669" w:rsidRPr="005C619D" w:rsidRDefault="000E7669" w:rsidP="00EB07EA">
            <w:pPr>
              <w:rPr>
                <w:rFonts w:cs="Times New Roman"/>
                <w:b/>
                <w:bCs/>
                <w:color w:val="000000"/>
                <w:sz w:val="20"/>
                <w:lang w:val="en-US"/>
              </w:rPr>
            </w:pPr>
          </w:p>
        </w:tc>
        <w:tc>
          <w:tcPr>
            <w:tcW w:w="6067" w:type="dxa"/>
            <w:gridSpan w:val="13"/>
            <w:vAlign w:val="bottom"/>
          </w:tcPr>
          <w:p w14:paraId="7A19BE8B" w14:textId="77777777" w:rsidR="000E7669" w:rsidRPr="005C619D" w:rsidRDefault="000E7669" w:rsidP="00EB07EA">
            <w:pPr>
              <w:pStyle w:val="acctfourfigures"/>
              <w:tabs>
                <w:tab w:val="decimal" w:pos="1096"/>
              </w:tabs>
              <w:ind w:right="162"/>
              <w:jc w:val="center"/>
              <w:rPr>
                <w:rFonts w:cs="Times New Roman"/>
                <w:i/>
                <w:iCs/>
                <w:sz w:val="20"/>
              </w:rPr>
            </w:pPr>
            <w:r w:rsidRPr="005C619D">
              <w:rPr>
                <w:rFonts w:cs="Times New Roman"/>
                <w:i/>
                <w:iCs/>
                <w:sz w:val="20"/>
              </w:rPr>
              <w:t>(in million Baht)</w:t>
            </w:r>
          </w:p>
        </w:tc>
      </w:tr>
      <w:tr w:rsidR="00B14CE1" w:rsidRPr="005C619D" w14:paraId="507B5971" w14:textId="77777777" w:rsidTr="00F0468E">
        <w:trPr>
          <w:trHeight w:val="181"/>
        </w:trPr>
        <w:tc>
          <w:tcPr>
            <w:tcW w:w="3356" w:type="dxa"/>
          </w:tcPr>
          <w:p w14:paraId="1E2F0DB9" w14:textId="77777777" w:rsidR="00B14CE1" w:rsidRPr="005C619D" w:rsidRDefault="00B14CE1" w:rsidP="00B14CE1">
            <w:pPr>
              <w:rPr>
                <w:rFonts w:cs="Times New Roman"/>
                <w:color w:val="000000"/>
                <w:sz w:val="20"/>
                <w:lang w:val="en-US"/>
              </w:rPr>
            </w:pPr>
            <w:r w:rsidRPr="005C619D">
              <w:rPr>
                <w:rFonts w:cs="Times New Roman"/>
                <w:color w:val="000000"/>
                <w:sz w:val="20"/>
                <w:lang w:val="en-US"/>
              </w:rPr>
              <w:t>Baht</w:t>
            </w:r>
          </w:p>
        </w:tc>
        <w:tc>
          <w:tcPr>
            <w:tcW w:w="852" w:type="dxa"/>
            <w:vAlign w:val="bottom"/>
          </w:tcPr>
          <w:p w14:paraId="0E2E3EA3" w14:textId="02A66C1B" w:rsidR="00B14CE1" w:rsidRPr="0078215D" w:rsidRDefault="00C85D91" w:rsidP="00B14CE1">
            <w:pPr>
              <w:tabs>
                <w:tab w:val="decimal" w:pos="728"/>
              </w:tabs>
              <w:ind w:left="-37" w:right="-107"/>
              <w:rPr>
                <w:rFonts w:cs="Times New Roman"/>
                <w:sz w:val="18"/>
                <w:szCs w:val="18"/>
              </w:rPr>
            </w:pPr>
            <w:r w:rsidRPr="0078215D">
              <w:rPr>
                <w:rFonts w:cs="Times New Roman"/>
                <w:sz w:val="18"/>
                <w:szCs w:val="18"/>
              </w:rPr>
              <w:t>1,357,88</w:t>
            </w:r>
            <w:r w:rsidR="00746AF7" w:rsidRPr="0078215D">
              <w:rPr>
                <w:rFonts w:cs="Times New Roman"/>
                <w:sz w:val="18"/>
                <w:szCs w:val="18"/>
              </w:rPr>
              <w:t>5</w:t>
            </w:r>
          </w:p>
        </w:tc>
        <w:tc>
          <w:tcPr>
            <w:tcW w:w="192" w:type="dxa"/>
          </w:tcPr>
          <w:p w14:paraId="1F25B12F" w14:textId="77777777" w:rsidR="00B14CE1" w:rsidRPr="0078215D" w:rsidRDefault="00B14CE1" w:rsidP="00B14CE1">
            <w:pPr>
              <w:tabs>
                <w:tab w:val="decimal" w:pos="644"/>
              </w:tabs>
              <w:ind w:right="-107"/>
              <w:rPr>
                <w:rFonts w:cs="Times New Roman"/>
                <w:sz w:val="18"/>
                <w:szCs w:val="18"/>
              </w:rPr>
            </w:pPr>
          </w:p>
        </w:tc>
        <w:tc>
          <w:tcPr>
            <w:tcW w:w="851" w:type="dxa"/>
            <w:vAlign w:val="bottom"/>
          </w:tcPr>
          <w:p w14:paraId="040B13DF" w14:textId="2B41FA16" w:rsidR="00B14CE1" w:rsidRPr="0078215D" w:rsidRDefault="00C85D91" w:rsidP="00B14CE1">
            <w:pPr>
              <w:tabs>
                <w:tab w:val="decimal" w:pos="644"/>
              </w:tabs>
              <w:ind w:right="-107"/>
              <w:rPr>
                <w:rFonts w:cs="Times New Roman"/>
                <w:sz w:val="18"/>
                <w:szCs w:val="18"/>
              </w:rPr>
            </w:pPr>
            <w:r w:rsidRPr="0078215D">
              <w:rPr>
                <w:rFonts w:cs="Times New Roman"/>
                <w:sz w:val="18"/>
                <w:szCs w:val="18"/>
              </w:rPr>
              <w:t>2,071</w:t>
            </w:r>
          </w:p>
        </w:tc>
        <w:tc>
          <w:tcPr>
            <w:tcW w:w="192" w:type="dxa"/>
          </w:tcPr>
          <w:p w14:paraId="3806038A" w14:textId="77777777" w:rsidR="00B14CE1" w:rsidRPr="0078215D" w:rsidRDefault="00B14CE1" w:rsidP="00B14CE1">
            <w:pPr>
              <w:tabs>
                <w:tab w:val="decimal" w:pos="644"/>
              </w:tabs>
              <w:ind w:right="-107"/>
              <w:rPr>
                <w:rFonts w:cs="Times New Roman"/>
                <w:sz w:val="18"/>
                <w:szCs w:val="18"/>
              </w:rPr>
            </w:pPr>
          </w:p>
        </w:tc>
        <w:tc>
          <w:tcPr>
            <w:tcW w:w="851" w:type="dxa"/>
            <w:vAlign w:val="bottom"/>
          </w:tcPr>
          <w:p w14:paraId="59C2A171" w14:textId="7F6159C7" w:rsidR="00B14CE1" w:rsidRPr="0078215D" w:rsidRDefault="00D536EB" w:rsidP="00B14CE1">
            <w:pPr>
              <w:tabs>
                <w:tab w:val="decimal" w:pos="711"/>
              </w:tabs>
              <w:ind w:left="-54" w:right="-107"/>
              <w:rPr>
                <w:rFonts w:cs="Times New Roman"/>
                <w:sz w:val="18"/>
                <w:szCs w:val="18"/>
              </w:rPr>
            </w:pPr>
            <w:r w:rsidRPr="0078215D">
              <w:rPr>
                <w:rFonts w:cs="Times New Roman"/>
                <w:sz w:val="18"/>
                <w:szCs w:val="18"/>
              </w:rPr>
              <w:t>1,359,95</w:t>
            </w:r>
            <w:r w:rsidR="00746AF7" w:rsidRPr="0078215D">
              <w:rPr>
                <w:rFonts w:cs="Times New Roman"/>
                <w:sz w:val="18"/>
                <w:szCs w:val="18"/>
              </w:rPr>
              <w:t>6</w:t>
            </w:r>
          </w:p>
        </w:tc>
        <w:tc>
          <w:tcPr>
            <w:tcW w:w="192" w:type="dxa"/>
            <w:gridSpan w:val="2"/>
          </w:tcPr>
          <w:p w14:paraId="1AB863DD" w14:textId="77777777" w:rsidR="00B14CE1" w:rsidRPr="0078215D" w:rsidRDefault="00B14CE1" w:rsidP="00B14CE1">
            <w:pPr>
              <w:jc w:val="right"/>
              <w:rPr>
                <w:rFonts w:cs="Times New Roman"/>
                <w:sz w:val="18"/>
                <w:szCs w:val="18"/>
              </w:rPr>
            </w:pPr>
          </w:p>
        </w:tc>
        <w:tc>
          <w:tcPr>
            <w:tcW w:w="851" w:type="dxa"/>
            <w:vAlign w:val="bottom"/>
          </w:tcPr>
          <w:p w14:paraId="2EDBD9C5" w14:textId="77777777" w:rsidR="00B14CE1" w:rsidRPr="005C619D" w:rsidRDefault="00B14CE1" w:rsidP="00B14CE1">
            <w:pPr>
              <w:tabs>
                <w:tab w:val="decimal" w:pos="728"/>
              </w:tabs>
              <w:ind w:left="-37" w:right="-107"/>
              <w:rPr>
                <w:rFonts w:cs="Times New Roman"/>
                <w:sz w:val="18"/>
                <w:szCs w:val="18"/>
              </w:rPr>
            </w:pPr>
            <w:r w:rsidRPr="005C619D">
              <w:rPr>
                <w:rFonts w:cs="Times New Roman"/>
                <w:sz w:val="18"/>
                <w:szCs w:val="18"/>
              </w:rPr>
              <w:t>1,368,941</w:t>
            </w:r>
          </w:p>
        </w:tc>
        <w:tc>
          <w:tcPr>
            <w:tcW w:w="192" w:type="dxa"/>
          </w:tcPr>
          <w:p w14:paraId="433E3528" w14:textId="77777777" w:rsidR="00B14CE1" w:rsidRPr="005C619D" w:rsidRDefault="00B14CE1" w:rsidP="00B14CE1">
            <w:pPr>
              <w:tabs>
                <w:tab w:val="decimal" w:pos="644"/>
              </w:tabs>
              <w:ind w:right="-107"/>
              <w:rPr>
                <w:rFonts w:cs="Times New Roman"/>
                <w:sz w:val="18"/>
                <w:szCs w:val="18"/>
              </w:rPr>
            </w:pPr>
          </w:p>
        </w:tc>
        <w:tc>
          <w:tcPr>
            <w:tcW w:w="851" w:type="dxa"/>
            <w:vAlign w:val="bottom"/>
          </w:tcPr>
          <w:p w14:paraId="448A0A29" w14:textId="77777777" w:rsidR="00B14CE1" w:rsidRPr="005C619D" w:rsidRDefault="00B14CE1" w:rsidP="00B14CE1">
            <w:pPr>
              <w:tabs>
                <w:tab w:val="decimal" w:pos="644"/>
              </w:tabs>
              <w:ind w:right="-107"/>
              <w:rPr>
                <w:rFonts w:cs="Times New Roman"/>
                <w:sz w:val="18"/>
                <w:szCs w:val="18"/>
              </w:rPr>
            </w:pPr>
            <w:r w:rsidRPr="005C619D">
              <w:rPr>
                <w:rFonts w:cs="Times New Roman"/>
                <w:sz w:val="18"/>
                <w:szCs w:val="18"/>
              </w:rPr>
              <w:t>2,393</w:t>
            </w:r>
          </w:p>
        </w:tc>
        <w:tc>
          <w:tcPr>
            <w:tcW w:w="192" w:type="dxa"/>
          </w:tcPr>
          <w:p w14:paraId="7EB49D6F" w14:textId="77777777" w:rsidR="00B14CE1" w:rsidRPr="005C619D" w:rsidRDefault="00B14CE1" w:rsidP="00B14CE1">
            <w:pPr>
              <w:tabs>
                <w:tab w:val="decimal" w:pos="644"/>
              </w:tabs>
              <w:ind w:right="-107"/>
              <w:rPr>
                <w:rFonts w:cs="Times New Roman"/>
                <w:sz w:val="18"/>
                <w:szCs w:val="18"/>
              </w:rPr>
            </w:pPr>
          </w:p>
        </w:tc>
        <w:tc>
          <w:tcPr>
            <w:tcW w:w="851" w:type="dxa"/>
            <w:gridSpan w:val="2"/>
            <w:vAlign w:val="bottom"/>
          </w:tcPr>
          <w:p w14:paraId="7208A3A8" w14:textId="77777777" w:rsidR="00B14CE1" w:rsidRPr="005C619D" w:rsidRDefault="00B14CE1" w:rsidP="00B14CE1">
            <w:pPr>
              <w:tabs>
                <w:tab w:val="decimal" w:pos="711"/>
              </w:tabs>
              <w:ind w:left="-54" w:right="-107"/>
              <w:rPr>
                <w:rFonts w:cs="Times New Roman"/>
                <w:sz w:val="18"/>
                <w:szCs w:val="18"/>
              </w:rPr>
            </w:pPr>
            <w:r w:rsidRPr="005C619D">
              <w:rPr>
                <w:rFonts w:cs="Times New Roman"/>
                <w:sz w:val="18"/>
                <w:szCs w:val="18"/>
              </w:rPr>
              <w:t>1,371,334</w:t>
            </w:r>
          </w:p>
        </w:tc>
      </w:tr>
      <w:tr w:rsidR="00B14CE1" w:rsidRPr="005C619D" w14:paraId="413E6802" w14:textId="77777777" w:rsidTr="00F0468E">
        <w:trPr>
          <w:trHeight w:val="181"/>
        </w:trPr>
        <w:tc>
          <w:tcPr>
            <w:tcW w:w="3356" w:type="dxa"/>
          </w:tcPr>
          <w:p w14:paraId="2723362B" w14:textId="77777777" w:rsidR="00B14CE1" w:rsidRPr="005C619D" w:rsidRDefault="00B14CE1" w:rsidP="00B14CE1">
            <w:pPr>
              <w:rPr>
                <w:rFonts w:cs="Times New Roman"/>
                <w:color w:val="000000"/>
                <w:sz w:val="20"/>
                <w:lang w:val="en-US"/>
              </w:rPr>
            </w:pPr>
            <w:r w:rsidRPr="005C619D">
              <w:rPr>
                <w:rFonts w:cs="Times New Roman"/>
                <w:color w:val="000000"/>
                <w:sz w:val="20"/>
                <w:lang w:val="en-US"/>
              </w:rPr>
              <w:t>US Dollars</w:t>
            </w:r>
          </w:p>
        </w:tc>
        <w:tc>
          <w:tcPr>
            <w:tcW w:w="852" w:type="dxa"/>
            <w:vAlign w:val="bottom"/>
          </w:tcPr>
          <w:p w14:paraId="0CE1DB9A" w14:textId="2ECA3A17" w:rsidR="00B14CE1" w:rsidRPr="0078215D" w:rsidRDefault="00C85D91" w:rsidP="00B14CE1">
            <w:pPr>
              <w:tabs>
                <w:tab w:val="decimal" w:pos="728"/>
              </w:tabs>
              <w:ind w:left="-37" w:right="-107"/>
              <w:rPr>
                <w:rFonts w:cs="Times New Roman"/>
                <w:sz w:val="18"/>
                <w:szCs w:val="18"/>
              </w:rPr>
            </w:pPr>
            <w:r w:rsidRPr="0078215D">
              <w:rPr>
                <w:rFonts w:cs="Times New Roman"/>
                <w:sz w:val="18"/>
                <w:szCs w:val="18"/>
              </w:rPr>
              <w:t>15,276</w:t>
            </w:r>
          </w:p>
        </w:tc>
        <w:tc>
          <w:tcPr>
            <w:tcW w:w="192" w:type="dxa"/>
          </w:tcPr>
          <w:p w14:paraId="4FB25D77" w14:textId="77777777" w:rsidR="00B14CE1" w:rsidRPr="0078215D" w:rsidRDefault="00B14CE1" w:rsidP="00B14CE1">
            <w:pPr>
              <w:tabs>
                <w:tab w:val="decimal" w:pos="644"/>
              </w:tabs>
              <w:ind w:right="-107"/>
              <w:rPr>
                <w:rFonts w:cs="Times New Roman"/>
                <w:sz w:val="18"/>
                <w:szCs w:val="18"/>
              </w:rPr>
            </w:pPr>
          </w:p>
        </w:tc>
        <w:tc>
          <w:tcPr>
            <w:tcW w:w="851" w:type="dxa"/>
            <w:vAlign w:val="bottom"/>
          </w:tcPr>
          <w:p w14:paraId="08B872C1" w14:textId="7E9584FF" w:rsidR="00B14CE1" w:rsidRPr="0078215D" w:rsidRDefault="00D536EB" w:rsidP="00B14CE1">
            <w:pPr>
              <w:tabs>
                <w:tab w:val="decimal" w:pos="644"/>
              </w:tabs>
              <w:ind w:right="-107"/>
              <w:rPr>
                <w:rFonts w:cs="Times New Roman"/>
                <w:sz w:val="18"/>
                <w:szCs w:val="18"/>
              </w:rPr>
            </w:pPr>
            <w:r w:rsidRPr="0078215D">
              <w:rPr>
                <w:rFonts w:cs="Times New Roman"/>
                <w:sz w:val="18"/>
                <w:szCs w:val="18"/>
              </w:rPr>
              <w:t>4,813</w:t>
            </w:r>
          </w:p>
        </w:tc>
        <w:tc>
          <w:tcPr>
            <w:tcW w:w="192" w:type="dxa"/>
          </w:tcPr>
          <w:p w14:paraId="27170565" w14:textId="77777777" w:rsidR="00B14CE1" w:rsidRPr="0078215D" w:rsidRDefault="00B14CE1" w:rsidP="00B14CE1">
            <w:pPr>
              <w:tabs>
                <w:tab w:val="decimal" w:pos="644"/>
              </w:tabs>
              <w:ind w:right="-107"/>
              <w:rPr>
                <w:rFonts w:cs="Times New Roman"/>
                <w:sz w:val="18"/>
                <w:szCs w:val="18"/>
              </w:rPr>
            </w:pPr>
          </w:p>
        </w:tc>
        <w:tc>
          <w:tcPr>
            <w:tcW w:w="851" w:type="dxa"/>
            <w:vAlign w:val="bottom"/>
          </w:tcPr>
          <w:p w14:paraId="3936BEC5" w14:textId="4F284B18" w:rsidR="00B14CE1" w:rsidRPr="0078215D" w:rsidRDefault="00D536EB" w:rsidP="00B14CE1">
            <w:pPr>
              <w:tabs>
                <w:tab w:val="decimal" w:pos="711"/>
              </w:tabs>
              <w:ind w:left="-54" w:right="-107"/>
              <w:rPr>
                <w:rFonts w:cs="Times New Roman"/>
                <w:sz w:val="18"/>
                <w:szCs w:val="18"/>
              </w:rPr>
            </w:pPr>
            <w:r w:rsidRPr="0078215D">
              <w:rPr>
                <w:rFonts w:cs="Times New Roman"/>
                <w:sz w:val="18"/>
                <w:szCs w:val="18"/>
              </w:rPr>
              <w:t>20,089</w:t>
            </w:r>
          </w:p>
        </w:tc>
        <w:tc>
          <w:tcPr>
            <w:tcW w:w="192" w:type="dxa"/>
            <w:gridSpan w:val="2"/>
          </w:tcPr>
          <w:p w14:paraId="0441658F" w14:textId="77777777" w:rsidR="00B14CE1" w:rsidRPr="0078215D" w:rsidRDefault="00B14CE1" w:rsidP="00B14CE1">
            <w:pPr>
              <w:jc w:val="right"/>
              <w:rPr>
                <w:rFonts w:cs="Times New Roman"/>
                <w:sz w:val="18"/>
                <w:szCs w:val="18"/>
              </w:rPr>
            </w:pPr>
          </w:p>
        </w:tc>
        <w:tc>
          <w:tcPr>
            <w:tcW w:w="851" w:type="dxa"/>
            <w:vAlign w:val="bottom"/>
          </w:tcPr>
          <w:p w14:paraId="5BE1D831" w14:textId="77777777" w:rsidR="00B14CE1" w:rsidRPr="005C619D" w:rsidRDefault="00B14CE1" w:rsidP="00B14CE1">
            <w:pPr>
              <w:tabs>
                <w:tab w:val="decimal" w:pos="728"/>
              </w:tabs>
              <w:ind w:left="-37" w:right="-107"/>
              <w:rPr>
                <w:rFonts w:cs="Times New Roman"/>
                <w:sz w:val="18"/>
                <w:szCs w:val="18"/>
              </w:rPr>
            </w:pPr>
            <w:r w:rsidRPr="005C619D">
              <w:rPr>
                <w:rFonts w:cs="Times New Roman"/>
                <w:sz w:val="18"/>
                <w:szCs w:val="18"/>
              </w:rPr>
              <w:t>14,667</w:t>
            </w:r>
          </w:p>
        </w:tc>
        <w:tc>
          <w:tcPr>
            <w:tcW w:w="192" w:type="dxa"/>
          </w:tcPr>
          <w:p w14:paraId="022FC751" w14:textId="77777777" w:rsidR="00B14CE1" w:rsidRPr="005C619D" w:rsidRDefault="00B14CE1" w:rsidP="00B14CE1">
            <w:pPr>
              <w:tabs>
                <w:tab w:val="decimal" w:pos="644"/>
              </w:tabs>
              <w:ind w:right="-107"/>
              <w:rPr>
                <w:rFonts w:cs="Times New Roman"/>
                <w:sz w:val="18"/>
                <w:szCs w:val="18"/>
              </w:rPr>
            </w:pPr>
          </w:p>
        </w:tc>
        <w:tc>
          <w:tcPr>
            <w:tcW w:w="851" w:type="dxa"/>
            <w:vAlign w:val="bottom"/>
          </w:tcPr>
          <w:p w14:paraId="7DFE1709" w14:textId="77777777" w:rsidR="00B14CE1" w:rsidRPr="005C619D" w:rsidRDefault="00B14CE1" w:rsidP="00B14CE1">
            <w:pPr>
              <w:tabs>
                <w:tab w:val="decimal" w:pos="644"/>
              </w:tabs>
              <w:ind w:right="-107"/>
              <w:rPr>
                <w:rFonts w:cs="Times New Roman"/>
                <w:sz w:val="18"/>
                <w:szCs w:val="18"/>
              </w:rPr>
            </w:pPr>
            <w:r w:rsidRPr="005C619D">
              <w:rPr>
                <w:rFonts w:cs="Times New Roman"/>
                <w:sz w:val="18"/>
                <w:szCs w:val="18"/>
              </w:rPr>
              <w:t>4,668</w:t>
            </w:r>
          </w:p>
        </w:tc>
        <w:tc>
          <w:tcPr>
            <w:tcW w:w="192" w:type="dxa"/>
          </w:tcPr>
          <w:p w14:paraId="17C69F59" w14:textId="77777777" w:rsidR="00B14CE1" w:rsidRPr="005C619D" w:rsidRDefault="00B14CE1" w:rsidP="00B14CE1">
            <w:pPr>
              <w:tabs>
                <w:tab w:val="decimal" w:pos="644"/>
              </w:tabs>
              <w:ind w:right="-107"/>
              <w:rPr>
                <w:rFonts w:cs="Times New Roman"/>
                <w:sz w:val="18"/>
                <w:szCs w:val="18"/>
              </w:rPr>
            </w:pPr>
          </w:p>
        </w:tc>
        <w:tc>
          <w:tcPr>
            <w:tcW w:w="851" w:type="dxa"/>
            <w:gridSpan w:val="2"/>
            <w:vAlign w:val="bottom"/>
          </w:tcPr>
          <w:p w14:paraId="39DBD31A" w14:textId="77777777" w:rsidR="00B14CE1" w:rsidRPr="005C619D" w:rsidRDefault="00B14CE1" w:rsidP="00B14CE1">
            <w:pPr>
              <w:tabs>
                <w:tab w:val="decimal" w:pos="711"/>
              </w:tabs>
              <w:ind w:left="-54" w:right="-107"/>
              <w:rPr>
                <w:rFonts w:cs="Times New Roman"/>
                <w:sz w:val="18"/>
                <w:szCs w:val="18"/>
              </w:rPr>
            </w:pPr>
            <w:r w:rsidRPr="005C619D">
              <w:rPr>
                <w:rFonts w:cs="Times New Roman"/>
                <w:sz w:val="18"/>
                <w:szCs w:val="18"/>
              </w:rPr>
              <w:t>19,335</w:t>
            </w:r>
          </w:p>
        </w:tc>
      </w:tr>
      <w:tr w:rsidR="00B14CE1" w:rsidRPr="005C619D" w14:paraId="6A38C4C7" w14:textId="77777777" w:rsidTr="00F0468E">
        <w:trPr>
          <w:trHeight w:val="181"/>
        </w:trPr>
        <w:tc>
          <w:tcPr>
            <w:tcW w:w="3356" w:type="dxa"/>
          </w:tcPr>
          <w:p w14:paraId="1228ED38" w14:textId="77777777" w:rsidR="00B14CE1" w:rsidRPr="005C619D" w:rsidRDefault="00B14CE1" w:rsidP="00B14CE1">
            <w:pPr>
              <w:rPr>
                <w:rFonts w:cs="Times New Roman"/>
                <w:color w:val="000000"/>
                <w:sz w:val="20"/>
                <w:lang w:val="en-US"/>
              </w:rPr>
            </w:pPr>
            <w:r w:rsidRPr="005C619D">
              <w:rPr>
                <w:rFonts w:cs="Times New Roman"/>
                <w:color w:val="000000"/>
                <w:sz w:val="20"/>
                <w:lang w:val="en-US"/>
              </w:rPr>
              <w:t>Other currencies</w:t>
            </w:r>
          </w:p>
        </w:tc>
        <w:tc>
          <w:tcPr>
            <w:tcW w:w="852" w:type="dxa"/>
            <w:vAlign w:val="bottom"/>
          </w:tcPr>
          <w:p w14:paraId="472144AD" w14:textId="725877EA" w:rsidR="00B14CE1" w:rsidRPr="0078215D" w:rsidRDefault="00C85D91" w:rsidP="00B14CE1">
            <w:pPr>
              <w:tabs>
                <w:tab w:val="decimal" w:pos="728"/>
              </w:tabs>
              <w:ind w:left="-37" w:right="-107"/>
              <w:rPr>
                <w:rFonts w:cs="Times New Roman"/>
                <w:sz w:val="18"/>
                <w:szCs w:val="18"/>
              </w:rPr>
            </w:pPr>
            <w:r w:rsidRPr="0078215D">
              <w:rPr>
                <w:rFonts w:cs="Times New Roman"/>
                <w:sz w:val="18"/>
                <w:szCs w:val="18"/>
              </w:rPr>
              <w:t>1,17</w:t>
            </w:r>
            <w:r w:rsidR="00746AF7" w:rsidRPr="0078215D">
              <w:rPr>
                <w:rFonts w:cs="Times New Roman"/>
                <w:sz w:val="18"/>
                <w:szCs w:val="18"/>
              </w:rPr>
              <w:t>4</w:t>
            </w:r>
          </w:p>
        </w:tc>
        <w:tc>
          <w:tcPr>
            <w:tcW w:w="192" w:type="dxa"/>
          </w:tcPr>
          <w:p w14:paraId="625477B0" w14:textId="77777777" w:rsidR="00B14CE1" w:rsidRPr="0078215D" w:rsidRDefault="00B14CE1" w:rsidP="00B14CE1">
            <w:pPr>
              <w:tabs>
                <w:tab w:val="decimal" w:pos="644"/>
              </w:tabs>
              <w:ind w:right="-107"/>
              <w:rPr>
                <w:rFonts w:cs="Times New Roman"/>
                <w:sz w:val="18"/>
                <w:szCs w:val="18"/>
              </w:rPr>
            </w:pPr>
          </w:p>
        </w:tc>
        <w:tc>
          <w:tcPr>
            <w:tcW w:w="851" w:type="dxa"/>
            <w:vAlign w:val="bottom"/>
          </w:tcPr>
          <w:p w14:paraId="5D8088C8" w14:textId="799ED9C5" w:rsidR="00B14CE1" w:rsidRPr="0078215D" w:rsidRDefault="00D536EB" w:rsidP="00B14CE1">
            <w:pPr>
              <w:tabs>
                <w:tab w:val="decimal" w:pos="644"/>
              </w:tabs>
              <w:ind w:right="-107"/>
              <w:rPr>
                <w:rFonts w:cs="Times New Roman"/>
                <w:sz w:val="18"/>
                <w:szCs w:val="18"/>
              </w:rPr>
            </w:pPr>
            <w:r w:rsidRPr="0078215D">
              <w:rPr>
                <w:rFonts w:cs="Times New Roman"/>
                <w:sz w:val="18"/>
                <w:szCs w:val="18"/>
              </w:rPr>
              <w:t>638</w:t>
            </w:r>
          </w:p>
        </w:tc>
        <w:tc>
          <w:tcPr>
            <w:tcW w:w="192" w:type="dxa"/>
          </w:tcPr>
          <w:p w14:paraId="270C4570" w14:textId="77777777" w:rsidR="00B14CE1" w:rsidRPr="0078215D" w:rsidRDefault="00B14CE1" w:rsidP="00B14CE1">
            <w:pPr>
              <w:tabs>
                <w:tab w:val="decimal" w:pos="644"/>
              </w:tabs>
              <w:ind w:right="-107"/>
              <w:rPr>
                <w:rFonts w:cs="Times New Roman"/>
                <w:sz w:val="18"/>
                <w:szCs w:val="18"/>
              </w:rPr>
            </w:pPr>
          </w:p>
        </w:tc>
        <w:tc>
          <w:tcPr>
            <w:tcW w:w="851" w:type="dxa"/>
            <w:vAlign w:val="bottom"/>
          </w:tcPr>
          <w:p w14:paraId="1CD098EE" w14:textId="1AB3CADA" w:rsidR="00B14CE1" w:rsidRPr="0078215D" w:rsidRDefault="00C85D91" w:rsidP="00B14CE1">
            <w:pPr>
              <w:tabs>
                <w:tab w:val="decimal" w:pos="711"/>
              </w:tabs>
              <w:ind w:left="-54" w:right="-107"/>
              <w:rPr>
                <w:rFonts w:cs="Times New Roman"/>
                <w:sz w:val="18"/>
                <w:szCs w:val="18"/>
              </w:rPr>
            </w:pPr>
            <w:r w:rsidRPr="0078215D">
              <w:rPr>
                <w:rFonts w:cs="Times New Roman"/>
                <w:sz w:val="18"/>
                <w:szCs w:val="18"/>
              </w:rPr>
              <w:t>1,</w:t>
            </w:r>
            <w:r w:rsidR="00D536EB" w:rsidRPr="0078215D">
              <w:rPr>
                <w:rFonts w:cs="Times New Roman"/>
                <w:sz w:val="18"/>
                <w:szCs w:val="18"/>
              </w:rPr>
              <w:t>81</w:t>
            </w:r>
            <w:r w:rsidR="00746AF7" w:rsidRPr="0078215D">
              <w:rPr>
                <w:rFonts w:cs="Times New Roman"/>
                <w:sz w:val="18"/>
                <w:szCs w:val="18"/>
              </w:rPr>
              <w:t>2</w:t>
            </w:r>
          </w:p>
        </w:tc>
        <w:tc>
          <w:tcPr>
            <w:tcW w:w="192" w:type="dxa"/>
            <w:gridSpan w:val="2"/>
          </w:tcPr>
          <w:p w14:paraId="0987A1A1" w14:textId="77777777" w:rsidR="00B14CE1" w:rsidRPr="0078215D" w:rsidRDefault="00B14CE1" w:rsidP="00B14CE1">
            <w:pPr>
              <w:jc w:val="right"/>
              <w:rPr>
                <w:rFonts w:cs="Times New Roman"/>
                <w:sz w:val="18"/>
                <w:szCs w:val="18"/>
              </w:rPr>
            </w:pPr>
          </w:p>
        </w:tc>
        <w:tc>
          <w:tcPr>
            <w:tcW w:w="851" w:type="dxa"/>
            <w:vAlign w:val="bottom"/>
          </w:tcPr>
          <w:p w14:paraId="335055B0" w14:textId="77777777" w:rsidR="00B14CE1" w:rsidRPr="005C619D" w:rsidRDefault="00B14CE1" w:rsidP="00B14CE1">
            <w:pPr>
              <w:tabs>
                <w:tab w:val="decimal" w:pos="728"/>
              </w:tabs>
              <w:ind w:left="-37" w:right="-107"/>
              <w:rPr>
                <w:rFonts w:cs="Times New Roman"/>
                <w:sz w:val="18"/>
                <w:szCs w:val="18"/>
              </w:rPr>
            </w:pPr>
            <w:r w:rsidRPr="005C619D">
              <w:rPr>
                <w:rFonts w:cs="Times New Roman"/>
                <w:sz w:val="18"/>
                <w:szCs w:val="18"/>
              </w:rPr>
              <w:t>895</w:t>
            </w:r>
          </w:p>
        </w:tc>
        <w:tc>
          <w:tcPr>
            <w:tcW w:w="192" w:type="dxa"/>
          </w:tcPr>
          <w:p w14:paraId="2BF3FD42" w14:textId="77777777" w:rsidR="00B14CE1" w:rsidRPr="005C619D" w:rsidRDefault="00B14CE1" w:rsidP="00B14CE1">
            <w:pPr>
              <w:tabs>
                <w:tab w:val="decimal" w:pos="644"/>
              </w:tabs>
              <w:ind w:right="-107"/>
              <w:rPr>
                <w:rFonts w:cs="Times New Roman"/>
                <w:sz w:val="18"/>
                <w:szCs w:val="18"/>
              </w:rPr>
            </w:pPr>
          </w:p>
        </w:tc>
        <w:tc>
          <w:tcPr>
            <w:tcW w:w="851" w:type="dxa"/>
            <w:vAlign w:val="bottom"/>
          </w:tcPr>
          <w:p w14:paraId="4A4788EB" w14:textId="77777777" w:rsidR="00B14CE1" w:rsidRPr="005C619D" w:rsidRDefault="00B14CE1" w:rsidP="00B14CE1">
            <w:pPr>
              <w:tabs>
                <w:tab w:val="decimal" w:pos="644"/>
              </w:tabs>
              <w:ind w:right="-107"/>
              <w:rPr>
                <w:rFonts w:cs="Times New Roman"/>
                <w:sz w:val="18"/>
                <w:szCs w:val="18"/>
              </w:rPr>
            </w:pPr>
            <w:r w:rsidRPr="005C619D">
              <w:rPr>
                <w:rFonts w:cs="Times New Roman"/>
                <w:sz w:val="18"/>
                <w:szCs w:val="18"/>
              </w:rPr>
              <w:t>661</w:t>
            </w:r>
          </w:p>
        </w:tc>
        <w:tc>
          <w:tcPr>
            <w:tcW w:w="192" w:type="dxa"/>
          </w:tcPr>
          <w:p w14:paraId="355C8533" w14:textId="77777777" w:rsidR="00B14CE1" w:rsidRPr="005C619D" w:rsidRDefault="00B14CE1" w:rsidP="00B14CE1">
            <w:pPr>
              <w:tabs>
                <w:tab w:val="decimal" w:pos="644"/>
              </w:tabs>
              <w:ind w:right="-107"/>
              <w:rPr>
                <w:rFonts w:cs="Times New Roman"/>
                <w:sz w:val="18"/>
                <w:szCs w:val="18"/>
              </w:rPr>
            </w:pPr>
          </w:p>
        </w:tc>
        <w:tc>
          <w:tcPr>
            <w:tcW w:w="851" w:type="dxa"/>
            <w:gridSpan w:val="2"/>
            <w:vAlign w:val="bottom"/>
          </w:tcPr>
          <w:p w14:paraId="396EC999" w14:textId="77777777" w:rsidR="00B14CE1" w:rsidRPr="005C619D" w:rsidRDefault="00B14CE1" w:rsidP="00B14CE1">
            <w:pPr>
              <w:tabs>
                <w:tab w:val="decimal" w:pos="711"/>
              </w:tabs>
              <w:ind w:left="-54" w:right="-107"/>
              <w:rPr>
                <w:rFonts w:cs="Times New Roman"/>
                <w:sz w:val="18"/>
                <w:szCs w:val="18"/>
              </w:rPr>
            </w:pPr>
            <w:r w:rsidRPr="005C619D">
              <w:rPr>
                <w:rFonts w:cs="Times New Roman"/>
                <w:sz w:val="18"/>
                <w:szCs w:val="18"/>
              </w:rPr>
              <w:t>1,556</w:t>
            </w:r>
          </w:p>
        </w:tc>
      </w:tr>
      <w:tr w:rsidR="00B14CE1" w:rsidRPr="005C619D" w14:paraId="3DCF19A3" w14:textId="77777777" w:rsidTr="00F0468E">
        <w:trPr>
          <w:trHeight w:val="181"/>
        </w:trPr>
        <w:tc>
          <w:tcPr>
            <w:tcW w:w="3356" w:type="dxa"/>
          </w:tcPr>
          <w:p w14:paraId="1EE1EA1A" w14:textId="77777777" w:rsidR="00B14CE1" w:rsidRPr="005C619D" w:rsidRDefault="00B14CE1" w:rsidP="00B14CE1">
            <w:pPr>
              <w:rPr>
                <w:rFonts w:cs="Times New Roman"/>
                <w:b/>
                <w:bCs/>
                <w:color w:val="000000"/>
                <w:sz w:val="20"/>
                <w:lang w:val="en-US"/>
              </w:rPr>
            </w:pPr>
            <w:r w:rsidRPr="005C619D">
              <w:rPr>
                <w:rFonts w:cs="Times New Roman"/>
                <w:b/>
                <w:bCs/>
                <w:color w:val="000000"/>
                <w:sz w:val="20"/>
                <w:lang w:val="en-US"/>
              </w:rPr>
              <w:t>Total</w:t>
            </w:r>
            <w:r w:rsidRPr="005C619D">
              <w:rPr>
                <w:rFonts w:cs="Times New Roman"/>
                <w:b/>
                <w:bCs/>
                <w:color w:val="000000"/>
                <w:sz w:val="20"/>
                <w:vertAlign w:val="superscript"/>
                <w:lang w:val="en-US"/>
              </w:rPr>
              <w:t>*</w:t>
            </w:r>
          </w:p>
        </w:tc>
        <w:tc>
          <w:tcPr>
            <w:tcW w:w="852" w:type="dxa"/>
            <w:tcBorders>
              <w:top w:val="single" w:sz="2" w:space="0" w:color="auto"/>
              <w:bottom w:val="double" w:sz="4" w:space="0" w:color="auto"/>
            </w:tcBorders>
            <w:vAlign w:val="bottom"/>
          </w:tcPr>
          <w:p w14:paraId="5BDE98D2" w14:textId="1EE0FE86" w:rsidR="00B14CE1" w:rsidRPr="00F53639" w:rsidRDefault="00C85D91" w:rsidP="00B14CE1">
            <w:pPr>
              <w:tabs>
                <w:tab w:val="decimal" w:pos="728"/>
              </w:tabs>
              <w:ind w:left="-37" w:right="-107"/>
              <w:rPr>
                <w:rFonts w:cs="Times New Roman"/>
                <w:b/>
                <w:bCs/>
                <w:sz w:val="18"/>
                <w:szCs w:val="18"/>
              </w:rPr>
            </w:pPr>
            <w:r>
              <w:rPr>
                <w:rFonts w:cs="Times New Roman"/>
                <w:b/>
                <w:bCs/>
                <w:sz w:val="18"/>
                <w:szCs w:val="18"/>
              </w:rPr>
              <w:t>1,374,335</w:t>
            </w:r>
          </w:p>
        </w:tc>
        <w:tc>
          <w:tcPr>
            <w:tcW w:w="192" w:type="dxa"/>
          </w:tcPr>
          <w:p w14:paraId="0599A508" w14:textId="77777777" w:rsidR="00B14CE1" w:rsidRPr="00F53639" w:rsidRDefault="00B14CE1" w:rsidP="00B14CE1">
            <w:pPr>
              <w:tabs>
                <w:tab w:val="decimal" w:pos="644"/>
              </w:tabs>
              <w:ind w:right="-107"/>
              <w:rPr>
                <w:rFonts w:cs="Times New Roman"/>
                <w:b/>
                <w:bCs/>
                <w:sz w:val="18"/>
                <w:szCs w:val="18"/>
              </w:rPr>
            </w:pPr>
          </w:p>
        </w:tc>
        <w:tc>
          <w:tcPr>
            <w:tcW w:w="851" w:type="dxa"/>
            <w:tcBorders>
              <w:top w:val="single" w:sz="2" w:space="0" w:color="auto"/>
              <w:bottom w:val="double" w:sz="4" w:space="0" w:color="auto"/>
            </w:tcBorders>
            <w:vAlign w:val="bottom"/>
          </w:tcPr>
          <w:p w14:paraId="725CD73B" w14:textId="1700A695" w:rsidR="00B14CE1" w:rsidRPr="00F53639" w:rsidRDefault="00D536EB" w:rsidP="00B14CE1">
            <w:pPr>
              <w:tabs>
                <w:tab w:val="decimal" w:pos="644"/>
              </w:tabs>
              <w:ind w:right="-107"/>
              <w:rPr>
                <w:rFonts w:cs="Times New Roman"/>
                <w:b/>
                <w:bCs/>
                <w:sz w:val="18"/>
                <w:szCs w:val="18"/>
              </w:rPr>
            </w:pPr>
            <w:r>
              <w:rPr>
                <w:rFonts w:cs="Times New Roman"/>
                <w:b/>
                <w:bCs/>
                <w:sz w:val="18"/>
                <w:szCs w:val="18"/>
              </w:rPr>
              <w:t>7,522</w:t>
            </w:r>
          </w:p>
        </w:tc>
        <w:tc>
          <w:tcPr>
            <w:tcW w:w="192" w:type="dxa"/>
          </w:tcPr>
          <w:p w14:paraId="6EB9DC88" w14:textId="77777777" w:rsidR="00B14CE1" w:rsidRPr="00F53639" w:rsidRDefault="00B14CE1" w:rsidP="00B14CE1">
            <w:pPr>
              <w:tabs>
                <w:tab w:val="decimal" w:pos="644"/>
              </w:tabs>
              <w:ind w:right="-107"/>
              <w:rPr>
                <w:rFonts w:cs="Times New Roman"/>
                <w:b/>
                <w:bCs/>
                <w:sz w:val="18"/>
                <w:szCs w:val="18"/>
              </w:rPr>
            </w:pPr>
          </w:p>
        </w:tc>
        <w:tc>
          <w:tcPr>
            <w:tcW w:w="851" w:type="dxa"/>
            <w:tcBorders>
              <w:top w:val="single" w:sz="2" w:space="0" w:color="auto"/>
              <w:bottom w:val="double" w:sz="4" w:space="0" w:color="auto"/>
            </w:tcBorders>
            <w:vAlign w:val="bottom"/>
          </w:tcPr>
          <w:p w14:paraId="6B4E2F09" w14:textId="43C80145" w:rsidR="00B14CE1" w:rsidRPr="00F53639" w:rsidRDefault="00D536EB" w:rsidP="00B14CE1">
            <w:pPr>
              <w:tabs>
                <w:tab w:val="decimal" w:pos="711"/>
              </w:tabs>
              <w:ind w:left="-54" w:right="-107"/>
              <w:rPr>
                <w:rFonts w:cs="Times New Roman"/>
                <w:b/>
                <w:bCs/>
                <w:sz w:val="18"/>
                <w:szCs w:val="18"/>
              </w:rPr>
            </w:pPr>
            <w:r>
              <w:rPr>
                <w:rFonts w:cs="Times New Roman"/>
                <w:b/>
                <w:bCs/>
                <w:sz w:val="18"/>
                <w:szCs w:val="18"/>
              </w:rPr>
              <w:t>1,381,857</w:t>
            </w:r>
          </w:p>
        </w:tc>
        <w:tc>
          <w:tcPr>
            <w:tcW w:w="192" w:type="dxa"/>
            <w:gridSpan w:val="2"/>
          </w:tcPr>
          <w:p w14:paraId="316F602F" w14:textId="77777777" w:rsidR="00B14CE1" w:rsidRPr="00F53639" w:rsidRDefault="00B14CE1" w:rsidP="00B14CE1">
            <w:pPr>
              <w:jc w:val="right"/>
              <w:rPr>
                <w:rFonts w:cs="Times New Roman"/>
                <w:b/>
                <w:bCs/>
                <w:sz w:val="18"/>
                <w:szCs w:val="18"/>
              </w:rPr>
            </w:pPr>
          </w:p>
        </w:tc>
        <w:tc>
          <w:tcPr>
            <w:tcW w:w="851" w:type="dxa"/>
            <w:tcBorders>
              <w:top w:val="single" w:sz="2" w:space="0" w:color="auto"/>
              <w:bottom w:val="double" w:sz="4" w:space="0" w:color="auto"/>
            </w:tcBorders>
            <w:vAlign w:val="bottom"/>
          </w:tcPr>
          <w:p w14:paraId="18C9C4EA" w14:textId="77777777" w:rsidR="00B14CE1" w:rsidRPr="00F53639" w:rsidRDefault="00B14CE1" w:rsidP="00B14CE1">
            <w:pPr>
              <w:tabs>
                <w:tab w:val="decimal" w:pos="728"/>
              </w:tabs>
              <w:ind w:left="-37" w:right="-107"/>
              <w:rPr>
                <w:rFonts w:cs="Times New Roman"/>
                <w:b/>
                <w:bCs/>
                <w:sz w:val="18"/>
                <w:szCs w:val="18"/>
              </w:rPr>
            </w:pPr>
            <w:r w:rsidRPr="00F53639">
              <w:rPr>
                <w:rFonts w:cs="Times New Roman"/>
                <w:b/>
                <w:bCs/>
                <w:sz w:val="18"/>
                <w:szCs w:val="18"/>
              </w:rPr>
              <w:t>1,384,503</w:t>
            </w:r>
          </w:p>
        </w:tc>
        <w:tc>
          <w:tcPr>
            <w:tcW w:w="192" w:type="dxa"/>
          </w:tcPr>
          <w:p w14:paraId="0F9416AF" w14:textId="77777777" w:rsidR="00B14CE1" w:rsidRPr="00F53639" w:rsidRDefault="00B14CE1" w:rsidP="00B14CE1">
            <w:pPr>
              <w:tabs>
                <w:tab w:val="decimal" w:pos="644"/>
              </w:tabs>
              <w:ind w:right="-107"/>
              <w:rPr>
                <w:rFonts w:cs="Times New Roman"/>
                <w:b/>
                <w:bCs/>
                <w:sz w:val="18"/>
                <w:szCs w:val="18"/>
              </w:rPr>
            </w:pPr>
          </w:p>
        </w:tc>
        <w:tc>
          <w:tcPr>
            <w:tcW w:w="851" w:type="dxa"/>
            <w:tcBorders>
              <w:top w:val="single" w:sz="2" w:space="0" w:color="auto"/>
              <w:bottom w:val="double" w:sz="4" w:space="0" w:color="auto"/>
            </w:tcBorders>
            <w:vAlign w:val="bottom"/>
          </w:tcPr>
          <w:p w14:paraId="3F36EA9A" w14:textId="77777777" w:rsidR="00B14CE1" w:rsidRPr="00F53639" w:rsidRDefault="00B14CE1" w:rsidP="00B14CE1">
            <w:pPr>
              <w:tabs>
                <w:tab w:val="decimal" w:pos="644"/>
              </w:tabs>
              <w:ind w:right="-107"/>
              <w:rPr>
                <w:rFonts w:cs="Times New Roman"/>
                <w:b/>
                <w:bCs/>
                <w:sz w:val="18"/>
                <w:szCs w:val="18"/>
              </w:rPr>
            </w:pPr>
            <w:r w:rsidRPr="00F53639">
              <w:rPr>
                <w:rFonts w:cs="Times New Roman"/>
                <w:b/>
                <w:bCs/>
                <w:sz w:val="18"/>
                <w:szCs w:val="18"/>
              </w:rPr>
              <w:t>7,722</w:t>
            </w:r>
          </w:p>
        </w:tc>
        <w:tc>
          <w:tcPr>
            <w:tcW w:w="192" w:type="dxa"/>
          </w:tcPr>
          <w:p w14:paraId="38D2E42C" w14:textId="77777777" w:rsidR="00B14CE1" w:rsidRPr="00F53639" w:rsidRDefault="00B14CE1" w:rsidP="00B14CE1">
            <w:pPr>
              <w:tabs>
                <w:tab w:val="decimal" w:pos="644"/>
              </w:tabs>
              <w:ind w:right="-107"/>
              <w:rPr>
                <w:rFonts w:cs="Times New Roman"/>
                <w:b/>
                <w:bCs/>
                <w:sz w:val="18"/>
                <w:szCs w:val="18"/>
              </w:rPr>
            </w:pPr>
          </w:p>
        </w:tc>
        <w:tc>
          <w:tcPr>
            <w:tcW w:w="851" w:type="dxa"/>
            <w:gridSpan w:val="2"/>
            <w:tcBorders>
              <w:top w:val="single" w:sz="2" w:space="0" w:color="auto"/>
              <w:bottom w:val="double" w:sz="4" w:space="0" w:color="auto"/>
            </w:tcBorders>
            <w:vAlign w:val="bottom"/>
          </w:tcPr>
          <w:p w14:paraId="0D8837BE" w14:textId="77777777" w:rsidR="00B14CE1" w:rsidRPr="00F53639" w:rsidRDefault="00B14CE1" w:rsidP="00B14CE1">
            <w:pPr>
              <w:tabs>
                <w:tab w:val="decimal" w:pos="711"/>
              </w:tabs>
              <w:ind w:left="-54" w:right="-107"/>
              <w:rPr>
                <w:rFonts w:cs="Times New Roman"/>
                <w:b/>
                <w:bCs/>
                <w:sz w:val="18"/>
                <w:szCs w:val="18"/>
              </w:rPr>
            </w:pPr>
            <w:r w:rsidRPr="00F53639">
              <w:rPr>
                <w:rFonts w:cs="Times New Roman"/>
                <w:b/>
                <w:bCs/>
                <w:sz w:val="18"/>
                <w:szCs w:val="18"/>
              </w:rPr>
              <w:t>1,392,225</w:t>
            </w:r>
          </w:p>
        </w:tc>
      </w:tr>
    </w:tbl>
    <w:p w14:paraId="4D176319" w14:textId="77777777" w:rsidR="00530293" w:rsidRPr="005C619D" w:rsidRDefault="00530293" w:rsidP="00530293">
      <w:pPr>
        <w:spacing w:line="240" w:lineRule="auto"/>
        <w:rPr>
          <w:rFonts w:cs="Times New Roman"/>
          <w:sz w:val="20"/>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EA210C" w:rsidRPr="005C619D" w14:paraId="3E3F2CD0" w14:textId="77777777" w:rsidTr="00082384">
        <w:trPr>
          <w:gridAfter w:val="1"/>
          <w:wAfter w:w="6" w:type="dxa"/>
          <w:trHeight w:val="181"/>
        </w:trPr>
        <w:tc>
          <w:tcPr>
            <w:tcW w:w="3356" w:type="dxa"/>
          </w:tcPr>
          <w:p w14:paraId="15418A9B" w14:textId="77777777" w:rsidR="00EA210C" w:rsidRPr="005C619D" w:rsidRDefault="00EA210C" w:rsidP="00A37AFE">
            <w:pPr>
              <w:spacing w:line="240" w:lineRule="atLeast"/>
              <w:rPr>
                <w:rFonts w:cs="Times New Roman"/>
                <w:b/>
                <w:bCs/>
                <w:color w:val="000000"/>
                <w:sz w:val="20"/>
                <w:lang w:val="en-US"/>
              </w:rPr>
            </w:pPr>
          </w:p>
        </w:tc>
        <w:tc>
          <w:tcPr>
            <w:tcW w:w="6061" w:type="dxa"/>
            <w:gridSpan w:val="12"/>
          </w:tcPr>
          <w:p w14:paraId="551C6AEF" w14:textId="77777777" w:rsidR="00EA210C" w:rsidRPr="005C619D" w:rsidRDefault="00EA210C" w:rsidP="00A37AFE">
            <w:pPr>
              <w:pStyle w:val="acctfourfigures"/>
              <w:tabs>
                <w:tab w:val="clear" w:pos="765"/>
              </w:tabs>
              <w:spacing w:line="240" w:lineRule="atLeast"/>
              <w:ind w:left="-108" w:right="-88"/>
              <w:jc w:val="center"/>
              <w:rPr>
                <w:rFonts w:cs="Times New Roman"/>
                <w:b/>
                <w:bCs/>
                <w:sz w:val="20"/>
              </w:rPr>
            </w:pPr>
            <w:r w:rsidRPr="005C619D">
              <w:rPr>
                <w:rFonts w:cs="Times New Roman"/>
                <w:b/>
                <w:bCs/>
                <w:sz w:val="20"/>
              </w:rPr>
              <w:t>Bank only</w:t>
            </w:r>
          </w:p>
        </w:tc>
      </w:tr>
      <w:tr w:rsidR="00B14CE1" w:rsidRPr="005C619D" w14:paraId="4461DA3A" w14:textId="77777777" w:rsidTr="00082384">
        <w:trPr>
          <w:gridAfter w:val="1"/>
          <w:wAfter w:w="6" w:type="dxa"/>
          <w:trHeight w:val="181"/>
        </w:trPr>
        <w:tc>
          <w:tcPr>
            <w:tcW w:w="3356" w:type="dxa"/>
          </w:tcPr>
          <w:p w14:paraId="18A7072C" w14:textId="77777777" w:rsidR="00B14CE1" w:rsidRPr="005C619D" w:rsidRDefault="00B14CE1" w:rsidP="00A37AFE">
            <w:pPr>
              <w:spacing w:line="240" w:lineRule="atLeast"/>
              <w:rPr>
                <w:rFonts w:cs="Times New Roman"/>
                <w:b/>
                <w:bCs/>
                <w:color w:val="000000"/>
                <w:sz w:val="20"/>
                <w:lang w:val="en-US"/>
              </w:rPr>
            </w:pPr>
          </w:p>
        </w:tc>
        <w:tc>
          <w:tcPr>
            <w:tcW w:w="3030" w:type="dxa"/>
            <w:gridSpan w:val="6"/>
          </w:tcPr>
          <w:p w14:paraId="5ACAF421" w14:textId="77777777" w:rsidR="00B14CE1" w:rsidRPr="005C619D" w:rsidRDefault="00B14CE1" w:rsidP="00A37AFE">
            <w:pPr>
              <w:spacing w:line="240" w:lineRule="atLeast"/>
              <w:ind w:right="-108" w:hanging="108"/>
              <w:jc w:val="center"/>
              <w:rPr>
                <w:rFonts w:cs="Times New Roman"/>
                <w:sz w:val="20"/>
              </w:rPr>
            </w:pPr>
            <w:r w:rsidRPr="005C619D">
              <w:rPr>
                <w:rFonts w:cs="Times New Roman"/>
                <w:sz w:val="20"/>
              </w:rPr>
              <w:t>30 June 2020</w:t>
            </w:r>
          </w:p>
        </w:tc>
        <w:tc>
          <w:tcPr>
            <w:tcW w:w="3031" w:type="dxa"/>
            <w:gridSpan w:val="6"/>
          </w:tcPr>
          <w:p w14:paraId="37048B54" w14:textId="77777777" w:rsidR="00B14CE1" w:rsidRPr="005C619D" w:rsidRDefault="00B14CE1" w:rsidP="00A37AFE">
            <w:pPr>
              <w:spacing w:line="240" w:lineRule="atLeast"/>
              <w:ind w:right="-108" w:hanging="108"/>
              <w:jc w:val="center"/>
              <w:rPr>
                <w:rFonts w:cs="Times New Roman"/>
                <w:sz w:val="20"/>
              </w:rPr>
            </w:pPr>
            <w:r w:rsidRPr="005C619D">
              <w:rPr>
                <w:rFonts w:cs="Times New Roman"/>
                <w:sz w:val="20"/>
              </w:rPr>
              <w:t>31 December 2019</w:t>
            </w:r>
          </w:p>
        </w:tc>
      </w:tr>
      <w:tr w:rsidR="00EA210C" w:rsidRPr="005C619D" w14:paraId="22EE33A2" w14:textId="77777777" w:rsidTr="00082384">
        <w:trPr>
          <w:trHeight w:val="181"/>
        </w:trPr>
        <w:tc>
          <w:tcPr>
            <w:tcW w:w="3356" w:type="dxa"/>
          </w:tcPr>
          <w:p w14:paraId="78FDAC32" w14:textId="77777777" w:rsidR="00EA210C" w:rsidRPr="005C619D" w:rsidRDefault="00EA210C" w:rsidP="00A37AFE">
            <w:pPr>
              <w:spacing w:line="240" w:lineRule="atLeast"/>
              <w:rPr>
                <w:rFonts w:cs="Times New Roman"/>
                <w:b/>
                <w:bCs/>
                <w:color w:val="000000"/>
                <w:sz w:val="20"/>
                <w:lang w:val="en-US"/>
              </w:rPr>
            </w:pPr>
          </w:p>
        </w:tc>
        <w:tc>
          <w:tcPr>
            <w:tcW w:w="852" w:type="dxa"/>
            <w:vAlign w:val="bottom"/>
          </w:tcPr>
          <w:p w14:paraId="36C40528"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r w:rsidRPr="005C619D">
              <w:rPr>
                <w:rFonts w:cs="Times New Roman"/>
                <w:sz w:val="20"/>
              </w:rPr>
              <w:t>Domestic</w:t>
            </w:r>
          </w:p>
        </w:tc>
        <w:tc>
          <w:tcPr>
            <w:tcW w:w="192" w:type="dxa"/>
          </w:tcPr>
          <w:p w14:paraId="1906A746"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p>
        </w:tc>
        <w:tc>
          <w:tcPr>
            <w:tcW w:w="851" w:type="dxa"/>
            <w:vAlign w:val="bottom"/>
          </w:tcPr>
          <w:p w14:paraId="2F4BF6CE"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r w:rsidRPr="005C619D">
              <w:rPr>
                <w:rFonts w:cs="Times New Roman"/>
                <w:sz w:val="20"/>
              </w:rPr>
              <w:t>Foreign</w:t>
            </w:r>
          </w:p>
        </w:tc>
        <w:tc>
          <w:tcPr>
            <w:tcW w:w="192" w:type="dxa"/>
          </w:tcPr>
          <w:p w14:paraId="10481687"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p>
        </w:tc>
        <w:tc>
          <w:tcPr>
            <w:tcW w:w="851" w:type="dxa"/>
            <w:vAlign w:val="bottom"/>
          </w:tcPr>
          <w:p w14:paraId="3894FCC7"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r w:rsidRPr="005C619D">
              <w:rPr>
                <w:rFonts w:cs="Times New Roman"/>
                <w:sz w:val="20"/>
              </w:rPr>
              <w:t>Total</w:t>
            </w:r>
          </w:p>
        </w:tc>
        <w:tc>
          <w:tcPr>
            <w:tcW w:w="192" w:type="dxa"/>
            <w:gridSpan w:val="2"/>
          </w:tcPr>
          <w:p w14:paraId="46B23FED"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p>
        </w:tc>
        <w:tc>
          <w:tcPr>
            <w:tcW w:w="851" w:type="dxa"/>
            <w:vAlign w:val="bottom"/>
          </w:tcPr>
          <w:p w14:paraId="3F4B3493"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r w:rsidRPr="005C619D">
              <w:rPr>
                <w:rFonts w:cs="Times New Roman"/>
                <w:sz w:val="20"/>
              </w:rPr>
              <w:t>Domestic</w:t>
            </w:r>
          </w:p>
        </w:tc>
        <w:tc>
          <w:tcPr>
            <w:tcW w:w="192" w:type="dxa"/>
          </w:tcPr>
          <w:p w14:paraId="432CBE33"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p>
        </w:tc>
        <w:tc>
          <w:tcPr>
            <w:tcW w:w="851" w:type="dxa"/>
            <w:vAlign w:val="bottom"/>
          </w:tcPr>
          <w:p w14:paraId="2689795B" w14:textId="77777777" w:rsidR="00EA210C" w:rsidRPr="005C619D" w:rsidRDefault="00EA210C" w:rsidP="00A37AFE">
            <w:pPr>
              <w:spacing w:line="240" w:lineRule="atLeast"/>
              <w:ind w:right="-108" w:hanging="108"/>
              <w:jc w:val="center"/>
              <w:rPr>
                <w:rFonts w:cs="Times New Roman"/>
                <w:sz w:val="20"/>
              </w:rPr>
            </w:pPr>
            <w:r w:rsidRPr="005C619D">
              <w:rPr>
                <w:rFonts w:cs="Times New Roman"/>
                <w:sz w:val="20"/>
              </w:rPr>
              <w:t>Foreign</w:t>
            </w:r>
          </w:p>
        </w:tc>
        <w:tc>
          <w:tcPr>
            <w:tcW w:w="192" w:type="dxa"/>
          </w:tcPr>
          <w:p w14:paraId="03014ED6" w14:textId="77777777" w:rsidR="00EA210C" w:rsidRPr="005C619D" w:rsidRDefault="00EA210C" w:rsidP="00A37AFE">
            <w:pPr>
              <w:pStyle w:val="acctfourfigures"/>
              <w:tabs>
                <w:tab w:val="clear" w:pos="765"/>
              </w:tabs>
              <w:spacing w:line="240" w:lineRule="atLeast"/>
              <w:ind w:left="-108" w:right="-88"/>
              <w:jc w:val="center"/>
              <w:rPr>
                <w:rFonts w:cs="Times New Roman"/>
                <w:sz w:val="20"/>
              </w:rPr>
            </w:pPr>
          </w:p>
        </w:tc>
        <w:tc>
          <w:tcPr>
            <w:tcW w:w="851" w:type="dxa"/>
            <w:gridSpan w:val="2"/>
            <w:vAlign w:val="bottom"/>
          </w:tcPr>
          <w:p w14:paraId="643A12C0" w14:textId="77777777" w:rsidR="00EA210C" w:rsidRPr="005C619D" w:rsidRDefault="00EA210C" w:rsidP="00A37AFE">
            <w:pPr>
              <w:spacing w:line="240" w:lineRule="atLeast"/>
              <w:jc w:val="center"/>
              <w:rPr>
                <w:rFonts w:cs="Times New Roman"/>
              </w:rPr>
            </w:pPr>
            <w:r w:rsidRPr="005C619D">
              <w:rPr>
                <w:rFonts w:cs="Times New Roman"/>
                <w:sz w:val="20"/>
              </w:rPr>
              <w:t>Total</w:t>
            </w:r>
          </w:p>
        </w:tc>
      </w:tr>
      <w:tr w:rsidR="00EA210C" w:rsidRPr="005C619D" w14:paraId="6929FB27" w14:textId="77777777" w:rsidTr="00082384">
        <w:trPr>
          <w:trHeight w:val="181"/>
        </w:trPr>
        <w:tc>
          <w:tcPr>
            <w:tcW w:w="3356" w:type="dxa"/>
          </w:tcPr>
          <w:p w14:paraId="273F9D34" w14:textId="77777777" w:rsidR="00EA210C" w:rsidRPr="005C619D" w:rsidRDefault="00EA210C" w:rsidP="00A37AFE">
            <w:pPr>
              <w:spacing w:line="240" w:lineRule="atLeast"/>
              <w:rPr>
                <w:rFonts w:cs="Times New Roman"/>
                <w:b/>
                <w:bCs/>
                <w:color w:val="000000"/>
                <w:sz w:val="20"/>
                <w:lang w:val="en-US"/>
              </w:rPr>
            </w:pPr>
          </w:p>
        </w:tc>
        <w:tc>
          <w:tcPr>
            <w:tcW w:w="6067" w:type="dxa"/>
            <w:gridSpan w:val="13"/>
            <w:vAlign w:val="bottom"/>
          </w:tcPr>
          <w:p w14:paraId="4E7E9514" w14:textId="77777777" w:rsidR="00EA210C" w:rsidRPr="005C619D" w:rsidRDefault="00EA210C" w:rsidP="00A37AFE">
            <w:pPr>
              <w:pStyle w:val="acctfourfigures"/>
              <w:tabs>
                <w:tab w:val="decimal" w:pos="1096"/>
              </w:tabs>
              <w:spacing w:line="240" w:lineRule="atLeast"/>
              <w:ind w:right="162"/>
              <w:jc w:val="center"/>
              <w:rPr>
                <w:rFonts w:cs="Times New Roman"/>
                <w:i/>
                <w:iCs/>
                <w:sz w:val="20"/>
              </w:rPr>
            </w:pPr>
            <w:r w:rsidRPr="005C619D">
              <w:rPr>
                <w:rFonts w:cs="Times New Roman"/>
                <w:i/>
                <w:iCs/>
                <w:sz w:val="20"/>
              </w:rPr>
              <w:t>(in million Baht)</w:t>
            </w:r>
          </w:p>
        </w:tc>
      </w:tr>
      <w:tr w:rsidR="00C85D91" w:rsidRPr="005C619D" w14:paraId="0ADFB9AB" w14:textId="77777777" w:rsidTr="00082384">
        <w:trPr>
          <w:trHeight w:val="181"/>
        </w:trPr>
        <w:tc>
          <w:tcPr>
            <w:tcW w:w="3356" w:type="dxa"/>
          </w:tcPr>
          <w:p w14:paraId="0A94EDAC" w14:textId="77777777" w:rsidR="00C85D91" w:rsidRPr="005C619D" w:rsidRDefault="00C85D91" w:rsidP="00A37AFE">
            <w:pPr>
              <w:spacing w:line="240" w:lineRule="atLeast"/>
              <w:rPr>
                <w:rFonts w:cs="Times New Roman"/>
                <w:color w:val="000000"/>
                <w:sz w:val="20"/>
                <w:lang w:val="en-US"/>
              </w:rPr>
            </w:pPr>
            <w:r w:rsidRPr="005C619D">
              <w:rPr>
                <w:rFonts w:cs="Times New Roman"/>
                <w:color w:val="000000"/>
                <w:sz w:val="20"/>
                <w:lang w:val="en-US"/>
              </w:rPr>
              <w:t>Baht</w:t>
            </w:r>
          </w:p>
        </w:tc>
        <w:tc>
          <w:tcPr>
            <w:tcW w:w="852" w:type="dxa"/>
            <w:vAlign w:val="bottom"/>
          </w:tcPr>
          <w:p w14:paraId="0E6EA58C" w14:textId="0C0E704F"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657,926</w:t>
            </w:r>
          </w:p>
        </w:tc>
        <w:tc>
          <w:tcPr>
            <w:tcW w:w="192" w:type="dxa"/>
          </w:tcPr>
          <w:p w14:paraId="45D198F7"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14E622E9" w14:textId="20F74963"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2,071</w:t>
            </w:r>
          </w:p>
        </w:tc>
        <w:tc>
          <w:tcPr>
            <w:tcW w:w="192" w:type="dxa"/>
          </w:tcPr>
          <w:p w14:paraId="5BD5FCB1"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3B4BE70C" w14:textId="49C727C4"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659,997</w:t>
            </w:r>
          </w:p>
        </w:tc>
        <w:tc>
          <w:tcPr>
            <w:tcW w:w="192" w:type="dxa"/>
            <w:gridSpan w:val="2"/>
          </w:tcPr>
          <w:p w14:paraId="69EB7B8B" w14:textId="77777777" w:rsidR="00C85D91" w:rsidRPr="005C619D" w:rsidRDefault="00C85D91" w:rsidP="00A37AFE">
            <w:pPr>
              <w:spacing w:line="240" w:lineRule="atLeast"/>
              <w:jc w:val="right"/>
              <w:rPr>
                <w:rFonts w:cs="Times New Roman"/>
                <w:sz w:val="18"/>
                <w:szCs w:val="18"/>
              </w:rPr>
            </w:pPr>
          </w:p>
        </w:tc>
        <w:tc>
          <w:tcPr>
            <w:tcW w:w="851" w:type="dxa"/>
            <w:vAlign w:val="bottom"/>
          </w:tcPr>
          <w:p w14:paraId="09EF6894"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655,969</w:t>
            </w:r>
          </w:p>
        </w:tc>
        <w:tc>
          <w:tcPr>
            <w:tcW w:w="192" w:type="dxa"/>
          </w:tcPr>
          <w:p w14:paraId="408BAA84"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49195EFF"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2,393</w:t>
            </w:r>
          </w:p>
        </w:tc>
        <w:tc>
          <w:tcPr>
            <w:tcW w:w="192" w:type="dxa"/>
          </w:tcPr>
          <w:p w14:paraId="6D5E3CB1"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gridSpan w:val="2"/>
            <w:vAlign w:val="bottom"/>
          </w:tcPr>
          <w:p w14:paraId="534B4D42"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658,362</w:t>
            </w:r>
          </w:p>
        </w:tc>
      </w:tr>
      <w:tr w:rsidR="00C85D91" w:rsidRPr="005C619D" w14:paraId="336838BF" w14:textId="77777777" w:rsidTr="00082384">
        <w:trPr>
          <w:trHeight w:val="181"/>
        </w:trPr>
        <w:tc>
          <w:tcPr>
            <w:tcW w:w="3356" w:type="dxa"/>
          </w:tcPr>
          <w:p w14:paraId="43E27CAF" w14:textId="77777777" w:rsidR="00C85D91" w:rsidRPr="005C619D" w:rsidRDefault="00C85D91" w:rsidP="00A37AFE">
            <w:pPr>
              <w:spacing w:line="240" w:lineRule="atLeast"/>
              <w:rPr>
                <w:rFonts w:cs="Times New Roman"/>
                <w:color w:val="000000"/>
                <w:sz w:val="20"/>
                <w:lang w:val="en-US"/>
              </w:rPr>
            </w:pPr>
            <w:r w:rsidRPr="005C619D">
              <w:rPr>
                <w:rFonts w:cs="Times New Roman"/>
                <w:color w:val="000000"/>
                <w:sz w:val="20"/>
                <w:lang w:val="en-US"/>
              </w:rPr>
              <w:t>US Dollars</w:t>
            </w:r>
          </w:p>
        </w:tc>
        <w:tc>
          <w:tcPr>
            <w:tcW w:w="852" w:type="dxa"/>
            <w:vAlign w:val="bottom"/>
          </w:tcPr>
          <w:p w14:paraId="62D61BD1" w14:textId="784D6B02"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12,330</w:t>
            </w:r>
          </w:p>
        </w:tc>
        <w:tc>
          <w:tcPr>
            <w:tcW w:w="192" w:type="dxa"/>
          </w:tcPr>
          <w:p w14:paraId="4AF5FD63"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5A069E59" w14:textId="4D0F1FA4"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334</w:t>
            </w:r>
          </w:p>
        </w:tc>
        <w:tc>
          <w:tcPr>
            <w:tcW w:w="192" w:type="dxa"/>
          </w:tcPr>
          <w:p w14:paraId="4AF59EF0"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4BDF3886" w14:textId="583DB06A"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12,664</w:t>
            </w:r>
          </w:p>
        </w:tc>
        <w:tc>
          <w:tcPr>
            <w:tcW w:w="192" w:type="dxa"/>
            <w:gridSpan w:val="2"/>
          </w:tcPr>
          <w:p w14:paraId="4D8856A1" w14:textId="77777777" w:rsidR="00C85D91" w:rsidRPr="005C619D" w:rsidRDefault="00C85D91" w:rsidP="00A37AFE">
            <w:pPr>
              <w:spacing w:line="240" w:lineRule="atLeast"/>
              <w:jc w:val="right"/>
              <w:rPr>
                <w:rFonts w:cs="Times New Roman"/>
                <w:sz w:val="18"/>
                <w:szCs w:val="18"/>
              </w:rPr>
            </w:pPr>
          </w:p>
        </w:tc>
        <w:tc>
          <w:tcPr>
            <w:tcW w:w="851" w:type="dxa"/>
            <w:vAlign w:val="bottom"/>
          </w:tcPr>
          <w:p w14:paraId="02703230"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12,062</w:t>
            </w:r>
          </w:p>
        </w:tc>
        <w:tc>
          <w:tcPr>
            <w:tcW w:w="192" w:type="dxa"/>
          </w:tcPr>
          <w:p w14:paraId="25420ACB"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71A4DFCB"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295</w:t>
            </w:r>
          </w:p>
        </w:tc>
        <w:tc>
          <w:tcPr>
            <w:tcW w:w="192" w:type="dxa"/>
          </w:tcPr>
          <w:p w14:paraId="5D2A5B9E"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gridSpan w:val="2"/>
            <w:vAlign w:val="bottom"/>
          </w:tcPr>
          <w:p w14:paraId="3D099364"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12,357</w:t>
            </w:r>
          </w:p>
        </w:tc>
      </w:tr>
      <w:tr w:rsidR="00C85D91" w:rsidRPr="005C619D" w14:paraId="60CE575C" w14:textId="77777777" w:rsidTr="00082384">
        <w:trPr>
          <w:trHeight w:val="181"/>
        </w:trPr>
        <w:tc>
          <w:tcPr>
            <w:tcW w:w="3356" w:type="dxa"/>
          </w:tcPr>
          <w:p w14:paraId="4055D3EC" w14:textId="77777777" w:rsidR="00C85D91" w:rsidRPr="005C619D" w:rsidRDefault="00C85D91" w:rsidP="00A37AFE">
            <w:pPr>
              <w:spacing w:line="240" w:lineRule="atLeast"/>
              <w:rPr>
                <w:rFonts w:cs="Times New Roman"/>
                <w:color w:val="000000"/>
                <w:sz w:val="20"/>
                <w:lang w:val="en-US"/>
              </w:rPr>
            </w:pPr>
            <w:r w:rsidRPr="005C619D">
              <w:rPr>
                <w:rFonts w:cs="Times New Roman"/>
                <w:color w:val="000000"/>
                <w:sz w:val="20"/>
                <w:lang w:val="en-US"/>
              </w:rPr>
              <w:t>Other currencies</w:t>
            </w:r>
          </w:p>
        </w:tc>
        <w:tc>
          <w:tcPr>
            <w:tcW w:w="852" w:type="dxa"/>
            <w:vAlign w:val="bottom"/>
          </w:tcPr>
          <w:p w14:paraId="37AFEB16" w14:textId="51A5CA8B"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1,136</w:t>
            </w:r>
          </w:p>
        </w:tc>
        <w:tc>
          <w:tcPr>
            <w:tcW w:w="192" w:type="dxa"/>
          </w:tcPr>
          <w:p w14:paraId="72DA8979"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44D8E908" w14:textId="60580FE2"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1</w:t>
            </w:r>
          </w:p>
        </w:tc>
        <w:tc>
          <w:tcPr>
            <w:tcW w:w="192" w:type="dxa"/>
          </w:tcPr>
          <w:p w14:paraId="5070BE55"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1042A856" w14:textId="2D6645B1" w:rsidR="00C85D91" w:rsidRPr="005C619D" w:rsidRDefault="00C85D91" w:rsidP="00A37AFE">
            <w:pPr>
              <w:tabs>
                <w:tab w:val="decimal" w:pos="644"/>
              </w:tabs>
              <w:spacing w:line="240" w:lineRule="atLeast"/>
              <w:ind w:right="-107"/>
              <w:rPr>
                <w:rFonts w:cs="Times New Roman"/>
                <w:sz w:val="18"/>
                <w:szCs w:val="18"/>
              </w:rPr>
            </w:pPr>
            <w:r>
              <w:rPr>
                <w:rFonts w:cs="Times New Roman"/>
                <w:sz w:val="18"/>
                <w:szCs w:val="18"/>
              </w:rPr>
              <w:t>1,137</w:t>
            </w:r>
          </w:p>
        </w:tc>
        <w:tc>
          <w:tcPr>
            <w:tcW w:w="192" w:type="dxa"/>
            <w:gridSpan w:val="2"/>
          </w:tcPr>
          <w:p w14:paraId="68409C78" w14:textId="77777777" w:rsidR="00C85D91" w:rsidRPr="005C619D" w:rsidRDefault="00C85D91" w:rsidP="00A37AFE">
            <w:pPr>
              <w:spacing w:line="240" w:lineRule="atLeast"/>
              <w:jc w:val="right"/>
              <w:rPr>
                <w:rFonts w:cs="Times New Roman"/>
                <w:sz w:val="18"/>
                <w:szCs w:val="18"/>
              </w:rPr>
            </w:pPr>
          </w:p>
        </w:tc>
        <w:tc>
          <w:tcPr>
            <w:tcW w:w="851" w:type="dxa"/>
            <w:vAlign w:val="bottom"/>
          </w:tcPr>
          <w:p w14:paraId="11BF8E66"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854</w:t>
            </w:r>
          </w:p>
        </w:tc>
        <w:tc>
          <w:tcPr>
            <w:tcW w:w="192" w:type="dxa"/>
          </w:tcPr>
          <w:p w14:paraId="7CC69A9F"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vAlign w:val="bottom"/>
          </w:tcPr>
          <w:p w14:paraId="6A26AF1C"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30</w:t>
            </w:r>
          </w:p>
        </w:tc>
        <w:tc>
          <w:tcPr>
            <w:tcW w:w="192" w:type="dxa"/>
          </w:tcPr>
          <w:p w14:paraId="6918ADFF" w14:textId="77777777" w:rsidR="00C85D91" w:rsidRPr="005C619D" w:rsidRDefault="00C85D91" w:rsidP="00A37AFE">
            <w:pPr>
              <w:tabs>
                <w:tab w:val="decimal" w:pos="644"/>
              </w:tabs>
              <w:spacing w:line="240" w:lineRule="atLeast"/>
              <w:ind w:right="-107"/>
              <w:rPr>
                <w:rFonts w:cs="Times New Roman"/>
                <w:sz w:val="18"/>
                <w:szCs w:val="18"/>
              </w:rPr>
            </w:pPr>
          </w:p>
        </w:tc>
        <w:tc>
          <w:tcPr>
            <w:tcW w:w="851" w:type="dxa"/>
            <w:gridSpan w:val="2"/>
            <w:vAlign w:val="bottom"/>
          </w:tcPr>
          <w:p w14:paraId="72D7EDE5" w14:textId="77777777" w:rsidR="00C85D91" w:rsidRPr="005C619D" w:rsidRDefault="00C85D91" w:rsidP="00A37AFE">
            <w:pPr>
              <w:tabs>
                <w:tab w:val="decimal" w:pos="644"/>
              </w:tabs>
              <w:spacing w:line="240" w:lineRule="atLeast"/>
              <w:ind w:right="-107"/>
              <w:rPr>
                <w:rFonts w:cs="Times New Roman"/>
                <w:sz w:val="18"/>
                <w:szCs w:val="18"/>
              </w:rPr>
            </w:pPr>
            <w:r w:rsidRPr="005C619D">
              <w:rPr>
                <w:rFonts w:cs="Times New Roman"/>
                <w:sz w:val="18"/>
                <w:szCs w:val="18"/>
              </w:rPr>
              <w:t>884</w:t>
            </w:r>
          </w:p>
        </w:tc>
      </w:tr>
      <w:tr w:rsidR="00C85D91" w:rsidRPr="005C619D" w14:paraId="0079D093" w14:textId="77777777" w:rsidTr="00082384">
        <w:trPr>
          <w:trHeight w:val="181"/>
        </w:trPr>
        <w:tc>
          <w:tcPr>
            <w:tcW w:w="3356" w:type="dxa"/>
          </w:tcPr>
          <w:p w14:paraId="66FA5749" w14:textId="77777777" w:rsidR="00C85D91" w:rsidRPr="005C619D" w:rsidRDefault="00C85D91" w:rsidP="00A37AFE">
            <w:pPr>
              <w:spacing w:line="240" w:lineRule="atLeast"/>
              <w:rPr>
                <w:rFonts w:cs="Times New Roman"/>
                <w:b/>
                <w:bCs/>
                <w:color w:val="000000"/>
                <w:sz w:val="20"/>
                <w:lang w:val="en-US"/>
              </w:rPr>
            </w:pPr>
            <w:r w:rsidRPr="005C619D">
              <w:rPr>
                <w:rFonts w:cs="Times New Roman"/>
                <w:b/>
                <w:bCs/>
                <w:color w:val="000000"/>
                <w:sz w:val="20"/>
                <w:lang w:val="en-US"/>
              </w:rPr>
              <w:t>Total</w:t>
            </w:r>
            <w:r w:rsidRPr="005C619D">
              <w:rPr>
                <w:rFonts w:cs="Times New Roman"/>
                <w:b/>
                <w:bCs/>
                <w:color w:val="000000"/>
                <w:sz w:val="20"/>
                <w:vertAlign w:val="superscript"/>
                <w:lang w:val="en-US"/>
              </w:rPr>
              <w:t>*</w:t>
            </w:r>
          </w:p>
        </w:tc>
        <w:tc>
          <w:tcPr>
            <w:tcW w:w="852" w:type="dxa"/>
            <w:tcBorders>
              <w:top w:val="single" w:sz="2" w:space="0" w:color="auto"/>
              <w:bottom w:val="double" w:sz="4" w:space="0" w:color="auto"/>
            </w:tcBorders>
            <w:vAlign w:val="bottom"/>
          </w:tcPr>
          <w:p w14:paraId="2CF376D1" w14:textId="478C630E" w:rsidR="00C85D91" w:rsidRPr="005C619D" w:rsidRDefault="00C85D91" w:rsidP="00A37AFE">
            <w:pPr>
              <w:tabs>
                <w:tab w:val="decimal" w:pos="644"/>
              </w:tabs>
              <w:spacing w:line="240" w:lineRule="atLeast"/>
              <w:ind w:right="-107"/>
              <w:rPr>
                <w:rFonts w:cs="Times New Roman"/>
                <w:b/>
                <w:bCs/>
                <w:sz w:val="18"/>
                <w:szCs w:val="18"/>
              </w:rPr>
            </w:pPr>
            <w:r>
              <w:rPr>
                <w:rFonts w:cs="Times New Roman"/>
                <w:b/>
                <w:bCs/>
                <w:sz w:val="18"/>
                <w:szCs w:val="18"/>
              </w:rPr>
              <w:t>671,392</w:t>
            </w:r>
          </w:p>
        </w:tc>
        <w:tc>
          <w:tcPr>
            <w:tcW w:w="192" w:type="dxa"/>
          </w:tcPr>
          <w:p w14:paraId="13220DF7" w14:textId="77777777" w:rsidR="00C85D91" w:rsidRPr="005C619D" w:rsidRDefault="00C85D91" w:rsidP="00A37AFE">
            <w:pPr>
              <w:tabs>
                <w:tab w:val="decimal" w:pos="644"/>
              </w:tabs>
              <w:spacing w:line="240" w:lineRule="atLeast"/>
              <w:ind w:right="-107"/>
              <w:rPr>
                <w:rFonts w:cs="Times New Roman"/>
                <w:b/>
                <w:bCs/>
                <w:sz w:val="18"/>
                <w:szCs w:val="18"/>
              </w:rPr>
            </w:pPr>
          </w:p>
        </w:tc>
        <w:tc>
          <w:tcPr>
            <w:tcW w:w="851" w:type="dxa"/>
            <w:tcBorders>
              <w:top w:val="single" w:sz="2" w:space="0" w:color="auto"/>
              <w:bottom w:val="double" w:sz="4" w:space="0" w:color="auto"/>
            </w:tcBorders>
            <w:vAlign w:val="bottom"/>
          </w:tcPr>
          <w:p w14:paraId="1C7E6EA3" w14:textId="6FC0DC10" w:rsidR="00C85D91" w:rsidRPr="005C619D" w:rsidRDefault="00C85D91" w:rsidP="00A37AFE">
            <w:pPr>
              <w:tabs>
                <w:tab w:val="decimal" w:pos="644"/>
              </w:tabs>
              <w:spacing w:line="240" w:lineRule="atLeast"/>
              <w:ind w:right="-107"/>
              <w:rPr>
                <w:rFonts w:cs="Times New Roman"/>
                <w:b/>
                <w:bCs/>
                <w:sz w:val="18"/>
                <w:szCs w:val="18"/>
              </w:rPr>
            </w:pPr>
            <w:r>
              <w:rPr>
                <w:rFonts w:cs="Times New Roman"/>
                <w:b/>
                <w:bCs/>
                <w:sz w:val="18"/>
                <w:szCs w:val="18"/>
              </w:rPr>
              <w:t>2,406</w:t>
            </w:r>
          </w:p>
        </w:tc>
        <w:tc>
          <w:tcPr>
            <w:tcW w:w="192" w:type="dxa"/>
          </w:tcPr>
          <w:p w14:paraId="396715A4" w14:textId="77777777" w:rsidR="00C85D91" w:rsidRPr="005C619D" w:rsidRDefault="00C85D91" w:rsidP="00A37AFE">
            <w:pPr>
              <w:tabs>
                <w:tab w:val="decimal" w:pos="644"/>
              </w:tabs>
              <w:spacing w:line="240" w:lineRule="atLeast"/>
              <w:ind w:right="-107"/>
              <w:rPr>
                <w:rFonts w:cs="Times New Roman"/>
                <w:b/>
                <w:bCs/>
                <w:sz w:val="18"/>
                <w:szCs w:val="18"/>
              </w:rPr>
            </w:pPr>
          </w:p>
        </w:tc>
        <w:tc>
          <w:tcPr>
            <w:tcW w:w="851" w:type="dxa"/>
            <w:tcBorders>
              <w:top w:val="single" w:sz="2" w:space="0" w:color="auto"/>
              <w:bottom w:val="double" w:sz="4" w:space="0" w:color="auto"/>
            </w:tcBorders>
            <w:vAlign w:val="bottom"/>
          </w:tcPr>
          <w:p w14:paraId="42B617C9" w14:textId="54C732B2" w:rsidR="00C85D91" w:rsidRPr="005C619D" w:rsidRDefault="00C85D91" w:rsidP="00A37AFE">
            <w:pPr>
              <w:tabs>
                <w:tab w:val="decimal" w:pos="644"/>
              </w:tabs>
              <w:spacing w:line="240" w:lineRule="atLeast"/>
              <w:ind w:right="-107"/>
              <w:rPr>
                <w:rFonts w:cs="Times New Roman"/>
                <w:b/>
                <w:bCs/>
                <w:sz w:val="18"/>
                <w:szCs w:val="18"/>
              </w:rPr>
            </w:pPr>
            <w:r>
              <w:rPr>
                <w:rFonts w:cs="Times New Roman"/>
                <w:b/>
                <w:bCs/>
                <w:sz w:val="18"/>
                <w:szCs w:val="18"/>
              </w:rPr>
              <w:t>673,798</w:t>
            </w:r>
          </w:p>
        </w:tc>
        <w:tc>
          <w:tcPr>
            <w:tcW w:w="192" w:type="dxa"/>
            <w:gridSpan w:val="2"/>
          </w:tcPr>
          <w:p w14:paraId="5EBB4060" w14:textId="77777777" w:rsidR="00C85D91" w:rsidRPr="005C619D" w:rsidRDefault="00C85D91" w:rsidP="00A37AFE">
            <w:pPr>
              <w:spacing w:line="240" w:lineRule="atLeast"/>
              <w:jc w:val="right"/>
              <w:rPr>
                <w:rFonts w:cs="Times New Roman"/>
                <w:b/>
                <w:bCs/>
                <w:sz w:val="18"/>
                <w:szCs w:val="18"/>
              </w:rPr>
            </w:pPr>
          </w:p>
        </w:tc>
        <w:tc>
          <w:tcPr>
            <w:tcW w:w="851" w:type="dxa"/>
            <w:tcBorders>
              <w:top w:val="single" w:sz="2" w:space="0" w:color="auto"/>
              <w:bottom w:val="double" w:sz="4" w:space="0" w:color="auto"/>
            </w:tcBorders>
            <w:vAlign w:val="bottom"/>
          </w:tcPr>
          <w:p w14:paraId="50A19238" w14:textId="77777777" w:rsidR="00C85D91" w:rsidRPr="005C619D" w:rsidRDefault="00C85D91" w:rsidP="00A37AFE">
            <w:pPr>
              <w:tabs>
                <w:tab w:val="decimal" w:pos="644"/>
              </w:tabs>
              <w:spacing w:line="240" w:lineRule="atLeast"/>
              <w:ind w:right="-107"/>
              <w:rPr>
                <w:rFonts w:cs="Times New Roman"/>
                <w:b/>
                <w:bCs/>
                <w:sz w:val="18"/>
                <w:szCs w:val="18"/>
              </w:rPr>
            </w:pPr>
            <w:r w:rsidRPr="005C619D">
              <w:rPr>
                <w:rFonts w:cs="Times New Roman"/>
                <w:b/>
                <w:bCs/>
                <w:sz w:val="18"/>
                <w:szCs w:val="18"/>
              </w:rPr>
              <w:t>668,885</w:t>
            </w:r>
          </w:p>
        </w:tc>
        <w:tc>
          <w:tcPr>
            <w:tcW w:w="192" w:type="dxa"/>
          </w:tcPr>
          <w:p w14:paraId="61734509" w14:textId="77777777" w:rsidR="00C85D91" w:rsidRPr="005C619D" w:rsidRDefault="00C85D91" w:rsidP="00A37AFE">
            <w:pPr>
              <w:tabs>
                <w:tab w:val="decimal" w:pos="644"/>
              </w:tabs>
              <w:spacing w:line="240" w:lineRule="atLeast"/>
              <w:ind w:right="-107"/>
              <w:rPr>
                <w:rFonts w:cs="Times New Roman"/>
                <w:b/>
                <w:bCs/>
                <w:sz w:val="18"/>
                <w:szCs w:val="18"/>
              </w:rPr>
            </w:pPr>
          </w:p>
        </w:tc>
        <w:tc>
          <w:tcPr>
            <w:tcW w:w="851" w:type="dxa"/>
            <w:tcBorders>
              <w:top w:val="single" w:sz="2" w:space="0" w:color="auto"/>
              <w:bottom w:val="double" w:sz="4" w:space="0" w:color="auto"/>
            </w:tcBorders>
            <w:vAlign w:val="bottom"/>
          </w:tcPr>
          <w:p w14:paraId="1E2C4A2E" w14:textId="77777777" w:rsidR="00C85D91" w:rsidRPr="005C619D" w:rsidRDefault="00C85D91" w:rsidP="00A37AFE">
            <w:pPr>
              <w:tabs>
                <w:tab w:val="decimal" w:pos="644"/>
              </w:tabs>
              <w:spacing w:line="240" w:lineRule="atLeast"/>
              <w:ind w:right="-107"/>
              <w:rPr>
                <w:rFonts w:cs="Times New Roman"/>
                <w:b/>
                <w:bCs/>
                <w:sz w:val="18"/>
                <w:szCs w:val="18"/>
              </w:rPr>
            </w:pPr>
            <w:r w:rsidRPr="005C619D">
              <w:rPr>
                <w:rFonts w:cs="Times New Roman"/>
                <w:b/>
                <w:bCs/>
                <w:sz w:val="18"/>
                <w:szCs w:val="18"/>
              </w:rPr>
              <w:t>2,718</w:t>
            </w:r>
          </w:p>
        </w:tc>
        <w:tc>
          <w:tcPr>
            <w:tcW w:w="192" w:type="dxa"/>
          </w:tcPr>
          <w:p w14:paraId="24268D5F" w14:textId="77777777" w:rsidR="00C85D91" w:rsidRPr="005C619D" w:rsidRDefault="00C85D91" w:rsidP="00A37AFE">
            <w:pPr>
              <w:tabs>
                <w:tab w:val="decimal" w:pos="644"/>
              </w:tabs>
              <w:spacing w:line="240" w:lineRule="atLeast"/>
              <w:ind w:right="-107"/>
              <w:rPr>
                <w:rFonts w:cs="Times New Roman"/>
                <w:b/>
                <w:bCs/>
                <w:sz w:val="18"/>
                <w:szCs w:val="18"/>
              </w:rPr>
            </w:pPr>
          </w:p>
        </w:tc>
        <w:tc>
          <w:tcPr>
            <w:tcW w:w="851" w:type="dxa"/>
            <w:gridSpan w:val="2"/>
            <w:tcBorders>
              <w:top w:val="single" w:sz="2" w:space="0" w:color="auto"/>
              <w:bottom w:val="double" w:sz="4" w:space="0" w:color="auto"/>
            </w:tcBorders>
            <w:vAlign w:val="bottom"/>
          </w:tcPr>
          <w:p w14:paraId="760A3400" w14:textId="77777777" w:rsidR="00C85D91" w:rsidRPr="005C619D" w:rsidRDefault="00C85D91" w:rsidP="00A37AFE">
            <w:pPr>
              <w:tabs>
                <w:tab w:val="decimal" w:pos="644"/>
              </w:tabs>
              <w:spacing w:line="240" w:lineRule="atLeast"/>
              <w:ind w:right="-107"/>
              <w:rPr>
                <w:rFonts w:cs="Times New Roman"/>
                <w:b/>
                <w:bCs/>
                <w:sz w:val="18"/>
                <w:szCs w:val="18"/>
              </w:rPr>
            </w:pPr>
            <w:r w:rsidRPr="005C619D">
              <w:rPr>
                <w:rFonts w:cs="Times New Roman"/>
                <w:b/>
                <w:bCs/>
                <w:sz w:val="18"/>
                <w:szCs w:val="18"/>
              </w:rPr>
              <w:t>671,603</w:t>
            </w:r>
          </w:p>
        </w:tc>
      </w:tr>
    </w:tbl>
    <w:p w14:paraId="5C435285" w14:textId="77777777" w:rsidR="00EA210C" w:rsidRPr="005C619D" w:rsidRDefault="00EA210C" w:rsidP="00EA210C">
      <w:pPr>
        <w:spacing w:line="240" w:lineRule="auto"/>
        <w:ind w:right="14"/>
        <w:jc w:val="thaiDistribute"/>
        <w:rPr>
          <w:rFonts w:cs="Times New Roman"/>
          <w:sz w:val="4"/>
          <w:szCs w:val="4"/>
        </w:rPr>
      </w:pPr>
      <w:r w:rsidRPr="005C619D">
        <w:rPr>
          <w:rFonts w:cs="Times New Roman"/>
          <w:sz w:val="4"/>
          <w:szCs w:val="4"/>
        </w:rPr>
        <w:tab/>
      </w:r>
    </w:p>
    <w:p w14:paraId="231229ED" w14:textId="77777777" w:rsidR="00864B25" w:rsidRPr="005C619D" w:rsidRDefault="00EA210C" w:rsidP="00864B25">
      <w:pPr>
        <w:tabs>
          <w:tab w:val="left" w:pos="810"/>
        </w:tabs>
        <w:spacing w:line="240" w:lineRule="exact"/>
        <w:ind w:right="9" w:firstLine="630"/>
        <w:jc w:val="thaiDistribute"/>
        <w:rPr>
          <w:rFonts w:cs="Times New Roman"/>
          <w:sz w:val="16"/>
          <w:szCs w:val="16"/>
          <w:lang w:val="en-US"/>
        </w:rPr>
      </w:pPr>
      <w:r w:rsidRPr="005C619D">
        <w:rPr>
          <w:rFonts w:cs="Times New Roman"/>
          <w:sz w:val="16"/>
          <w:szCs w:val="16"/>
          <w:vertAlign w:val="superscript"/>
          <w:lang w:val="en-US"/>
        </w:rPr>
        <w:t>*</w:t>
      </w:r>
      <w:r w:rsidRPr="005C619D">
        <w:rPr>
          <w:rFonts w:cs="Times New Roman"/>
          <w:sz w:val="16"/>
          <w:szCs w:val="16"/>
          <w:lang w:val="en-US"/>
        </w:rPr>
        <w:tab/>
        <w:t>Loans to customers net of deferred revenue.</w:t>
      </w:r>
    </w:p>
    <w:p w14:paraId="4B903AE4" w14:textId="784CB1BE" w:rsidR="000657B8" w:rsidRPr="005C619D" w:rsidRDefault="000657B8" w:rsidP="000657B8">
      <w:pPr>
        <w:spacing w:line="240" w:lineRule="auto"/>
        <w:ind w:right="14"/>
        <w:jc w:val="thaiDistribute"/>
        <w:rPr>
          <w:rFonts w:cs="Times New Roman"/>
          <w:sz w:val="4"/>
          <w:szCs w:val="4"/>
        </w:rPr>
      </w:pPr>
    </w:p>
    <w:p w14:paraId="58C5D117" w14:textId="77777777" w:rsidR="00530293" w:rsidRPr="005C619D" w:rsidRDefault="00530293" w:rsidP="0023291D">
      <w:pPr>
        <w:spacing w:line="180" w:lineRule="exact"/>
        <w:ind w:right="14"/>
        <w:jc w:val="thaiDistribute"/>
        <w:rPr>
          <w:rFonts w:cs="Times New Roman"/>
          <w:sz w:val="20"/>
        </w:rPr>
      </w:pPr>
    </w:p>
    <w:p w14:paraId="37F33C6B" w14:textId="3F9977EE" w:rsidR="00A92970" w:rsidRPr="005C619D" w:rsidRDefault="00501E3E" w:rsidP="006C48AF">
      <w:pPr>
        <w:rPr>
          <w:rFonts w:cs="Times New Roman"/>
          <w:b/>
          <w:bCs/>
          <w:sz w:val="20"/>
          <w:lang w:val="en-US"/>
        </w:rPr>
      </w:pPr>
      <w:r w:rsidRPr="005C619D">
        <w:rPr>
          <w:rFonts w:cs="Times New Roman"/>
          <w:b/>
          <w:bCs/>
          <w:sz w:val="20"/>
        </w:rPr>
        <w:t>1</w:t>
      </w:r>
      <w:r w:rsidR="00864B25" w:rsidRPr="005C619D">
        <w:rPr>
          <w:rFonts w:cs="Times New Roman"/>
          <w:b/>
          <w:bCs/>
          <w:sz w:val="20"/>
        </w:rPr>
        <w:t>6</w:t>
      </w:r>
      <w:r w:rsidR="006962FE" w:rsidRPr="005C619D">
        <w:rPr>
          <w:rFonts w:cs="Times New Roman"/>
          <w:b/>
          <w:bCs/>
          <w:sz w:val="20"/>
        </w:rPr>
        <w:t>.</w:t>
      </w:r>
      <w:r w:rsidR="00864B25" w:rsidRPr="005C619D">
        <w:rPr>
          <w:rFonts w:cs="Times New Roman"/>
          <w:b/>
          <w:bCs/>
          <w:sz w:val="20"/>
        </w:rPr>
        <w:t>3</w:t>
      </w:r>
      <w:r w:rsidR="00A92970" w:rsidRPr="005C619D">
        <w:rPr>
          <w:rFonts w:cs="Times New Roman"/>
          <w:b/>
          <w:bCs/>
          <w:sz w:val="20"/>
        </w:rPr>
        <w:tab/>
        <w:t xml:space="preserve">Classified by </w:t>
      </w:r>
      <w:r w:rsidR="00864B25" w:rsidRPr="005C619D">
        <w:rPr>
          <w:rFonts w:cs="Times New Roman"/>
          <w:b/>
          <w:bCs/>
          <w:sz w:val="20"/>
          <w:lang w:val="en-US"/>
        </w:rPr>
        <w:t>stage</w:t>
      </w:r>
    </w:p>
    <w:p w14:paraId="09619F47" w14:textId="77777777" w:rsidR="001642FD" w:rsidRPr="005C619D" w:rsidRDefault="001642FD" w:rsidP="0023291D">
      <w:pPr>
        <w:spacing w:line="180" w:lineRule="exact"/>
        <w:ind w:right="14"/>
        <w:jc w:val="thaiDistribute"/>
        <w:rPr>
          <w:rFonts w:cs="Times New Roman"/>
          <w:b/>
          <w:bCs/>
          <w:sz w:val="20"/>
          <w:lang w:val="en-US"/>
        </w:rPr>
      </w:pPr>
    </w:p>
    <w:p w14:paraId="32007D4C" w14:textId="192FBCBE" w:rsidR="00864B25" w:rsidRDefault="0090311F" w:rsidP="0078215D">
      <w:pPr>
        <w:autoSpaceDE w:val="0"/>
        <w:autoSpaceDN w:val="0"/>
        <w:adjustRightInd w:val="0"/>
        <w:spacing w:line="240" w:lineRule="auto"/>
        <w:ind w:left="562"/>
        <w:jc w:val="thaiDistribute"/>
        <w:rPr>
          <w:rFonts w:cs="Times New Roman"/>
          <w:sz w:val="20"/>
          <w:lang w:val="en-US" w:eastAsia="en-GB" w:bidi="th-TH"/>
        </w:rPr>
      </w:pPr>
      <w:r w:rsidRPr="005C619D">
        <w:rPr>
          <w:rFonts w:cs="Times New Roman"/>
          <w:sz w:val="20"/>
          <w:lang w:val="en-US" w:eastAsia="en-GB" w:bidi="th-TH"/>
        </w:rPr>
        <w:t>The Bank and its subsidiaries</w:t>
      </w:r>
      <w:r w:rsidR="001642FD" w:rsidRPr="005C619D">
        <w:rPr>
          <w:rFonts w:cs="Times New Roman"/>
          <w:sz w:val="20"/>
          <w:lang w:val="en-US" w:eastAsia="en-GB" w:bidi="th-TH"/>
        </w:rPr>
        <w:t xml:space="preserve"> have classified loans to customers and accrued interest receivables (excluding interbank and money market </w:t>
      </w:r>
      <w:r w:rsidR="006302ED" w:rsidRPr="005C619D">
        <w:rPr>
          <w:rFonts w:cs="Times New Roman"/>
          <w:sz w:val="20"/>
          <w:lang w:val="en-US" w:eastAsia="en-GB" w:bidi="th-TH"/>
        </w:rPr>
        <w:t xml:space="preserve">items) in accordance with the </w:t>
      </w:r>
      <w:proofErr w:type="spellStart"/>
      <w:r w:rsidR="006302ED" w:rsidRPr="005C619D">
        <w:rPr>
          <w:rFonts w:cs="Times New Roman"/>
          <w:sz w:val="20"/>
          <w:lang w:val="en-US" w:eastAsia="en-GB" w:bidi="th-TH"/>
        </w:rPr>
        <w:t>Bo</w:t>
      </w:r>
      <w:r w:rsidR="001642FD" w:rsidRPr="005C619D">
        <w:rPr>
          <w:rFonts w:cs="Times New Roman"/>
          <w:sz w:val="20"/>
          <w:lang w:val="en-US" w:eastAsia="en-GB" w:bidi="th-TH"/>
        </w:rPr>
        <w:t>T’s</w:t>
      </w:r>
      <w:proofErr w:type="spellEnd"/>
      <w:r w:rsidR="001642FD" w:rsidRPr="005C619D">
        <w:rPr>
          <w:rFonts w:cs="Times New Roman"/>
          <w:sz w:val="20"/>
          <w:lang w:val="en-US" w:eastAsia="en-GB" w:bidi="th-TH"/>
        </w:rPr>
        <w:t xml:space="preserve"> notifications, regarding the Classification and Provisions made by Financial Institutions, as follows:</w:t>
      </w:r>
    </w:p>
    <w:p w14:paraId="57687234" w14:textId="77777777" w:rsidR="00DD1AF4" w:rsidRPr="005C619D" w:rsidRDefault="00DD1AF4" w:rsidP="0078215D">
      <w:pPr>
        <w:autoSpaceDE w:val="0"/>
        <w:autoSpaceDN w:val="0"/>
        <w:adjustRightInd w:val="0"/>
        <w:spacing w:line="240" w:lineRule="auto"/>
        <w:ind w:left="562"/>
        <w:jc w:val="thaiDistribute"/>
        <w:rPr>
          <w:rFonts w:cs="Times New Roman"/>
          <w:sz w:val="20"/>
          <w:lang w:val="en-US" w:eastAsia="en-GB" w:bidi="th-TH"/>
        </w:rPr>
      </w:pPr>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0438AE" w:rsidRPr="005C619D" w14:paraId="7BE88248" w14:textId="77777777" w:rsidTr="00F53639">
        <w:tc>
          <w:tcPr>
            <w:tcW w:w="3600" w:type="dxa"/>
          </w:tcPr>
          <w:p w14:paraId="6C73F369" w14:textId="77777777" w:rsidR="000438AE" w:rsidRPr="005C619D" w:rsidRDefault="000438AE" w:rsidP="00A37AFE">
            <w:pPr>
              <w:suppressAutoHyphens/>
              <w:snapToGrid w:val="0"/>
              <w:spacing w:line="220" w:lineRule="exact"/>
              <w:jc w:val="right"/>
              <w:rPr>
                <w:rFonts w:eastAsia="Times New Roman" w:cs="Times New Roman"/>
                <w:b/>
                <w:bCs/>
                <w:sz w:val="20"/>
                <w:lang w:eastAsia="zh-CN"/>
              </w:rPr>
            </w:pPr>
          </w:p>
        </w:tc>
        <w:tc>
          <w:tcPr>
            <w:tcW w:w="2646" w:type="dxa"/>
            <w:gridSpan w:val="3"/>
            <w:hideMark/>
          </w:tcPr>
          <w:p w14:paraId="374E04D9" w14:textId="77777777" w:rsidR="000438AE" w:rsidRPr="005C619D" w:rsidRDefault="000438AE" w:rsidP="00A37AFE">
            <w:pPr>
              <w:suppressAutoHyphens/>
              <w:spacing w:line="220" w:lineRule="exact"/>
              <w:ind w:right="-29"/>
              <w:jc w:val="center"/>
              <w:rPr>
                <w:rFonts w:eastAsia="Times New Roman" w:cs="Times New Roman"/>
                <w:b/>
                <w:bCs/>
                <w:sz w:val="20"/>
                <w:lang w:eastAsia="zh-CN"/>
              </w:rPr>
            </w:pPr>
            <w:r w:rsidRPr="005C619D">
              <w:rPr>
                <w:rFonts w:eastAsia="Times New Roman" w:cs="Times New Roman"/>
                <w:b/>
                <w:bCs/>
                <w:color w:val="000000"/>
                <w:sz w:val="20"/>
                <w:lang w:eastAsia="zh-CN"/>
              </w:rPr>
              <w:t>Consolidated</w:t>
            </w:r>
          </w:p>
        </w:tc>
        <w:tc>
          <w:tcPr>
            <w:tcW w:w="270" w:type="dxa"/>
          </w:tcPr>
          <w:p w14:paraId="471CBC7E" w14:textId="77777777" w:rsidR="000438AE" w:rsidRPr="005C619D" w:rsidRDefault="000438AE" w:rsidP="00A37AFE">
            <w:pPr>
              <w:spacing w:line="220" w:lineRule="exact"/>
              <w:rPr>
                <w:rFonts w:eastAsia="Times New Roman" w:cs="Times New Roman"/>
                <w:b/>
                <w:bCs/>
                <w:color w:val="000000"/>
                <w:sz w:val="20"/>
                <w:lang w:eastAsia="zh-CN"/>
              </w:rPr>
            </w:pPr>
          </w:p>
        </w:tc>
        <w:tc>
          <w:tcPr>
            <w:tcW w:w="2844" w:type="dxa"/>
            <w:gridSpan w:val="3"/>
            <w:hideMark/>
          </w:tcPr>
          <w:p w14:paraId="34780870" w14:textId="2198E09A" w:rsidR="000438AE" w:rsidRPr="005C619D" w:rsidRDefault="00456A53" w:rsidP="00A37AFE">
            <w:pPr>
              <w:spacing w:line="220" w:lineRule="exact"/>
              <w:jc w:val="center"/>
              <w:rPr>
                <w:rFonts w:eastAsia="Times New Roman" w:cs="Times New Roman"/>
                <w:b/>
                <w:bCs/>
                <w:color w:val="000000"/>
                <w:sz w:val="20"/>
                <w:lang w:eastAsia="zh-CN"/>
              </w:rPr>
            </w:pPr>
            <w:r>
              <w:rPr>
                <w:rFonts w:eastAsia="Times New Roman" w:cs="Times New Roman"/>
                <w:b/>
                <w:bCs/>
                <w:color w:val="000000"/>
                <w:sz w:val="20"/>
                <w:lang w:eastAsia="zh-CN"/>
              </w:rPr>
              <w:t>Bank only</w:t>
            </w:r>
          </w:p>
        </w:tc>
      </w:tr>
      <w:tr w:rsidR="000438AE" w:rsidRPr="005C619D" w14:paraId="4085444D" w14:textId="77777777" w:rsidTr="00F53639">
        <w:tc>
          <w:tcPr>
            <w:tcW w:w="3600" w:type="dxa"/>
          </w:tcPr>
          <w:p w14:paraId="21DAFCF1" w14:textId="77777777" w:rsidR="000438AE" w:rsidRPr="005C619D" w:rsidRDefault="000438AE" w:rsidP="00A37AFE">
            <w:pPr>
              <w:suppressAutoHyphens/>
              <w:snapToGrid w:val="0"/>
              <w:spacing w:line="220" w:lineRule="exact"/>
              <w:ind w:right="-29"/>
              <w:jc w:val="both"/>
              <w:rPr>
                <w:rFonts w:eastAsia="Times New Roman" w:cs="Times New Roman"/>
                <w:sz w:val="20"/>
                <w:lang w:eastAsia="zh-CN"/>
              </w:rPr>
            </w:pPr>
          </w:p>
        </w:tc>
        <w:tc>
          <w:tcPr>
            <w:tcW w:w="1170" w:type="dxa"/>
            <w:hideMark/>
          </w:tcPr>
          <w:p w14:paraId="69267BE5" w14:textId="77777777" w:rsidR="000438AE" w:rsidRPr="005C619D" w:rsidRDefault="000438AE" w:rsidP="00A37AFE">
            <w:pPr>
              <w:suppressAutoHyphens/>
              <w:spacing w:line="220" w:lineRule="exact"/>
              <w:ind w:right="-29"/>
              <w:jc w:val="center"/>
              <w:rPr>
                <w:rFonts w:eastAsia="Times New Roman" w:cs="Times New Roman"/>
                <w:sz w:val="20"/>
                <w:lang w:eastAsia="zh-CN"/>
              </w:rPr>
            </w:pPr>
            <w:r w:rsidRPr="005C619D">
              <w:rPr>
                <w:rFonts w:eastAsia="Times New Roman" w:cs="Times New Roman"/>
                <w:sz w:val="20"/>
                <w:lang w:eastAsia="zh-CN"/>
              </w:rPr>
              <w:t>30 June</w:t>
            </w:r>
          </w:p>
        </w:tc>
        <w:tc>
          <w:tcPr>
            <w:tcW w:w="270" w:type="dxa"/>
          </w:tcPr>
          <w:p w14:paraId="046BF1F0" w14:textId="77777777" w:rsidR="000438AE" w:rsidRPr="005C619D" w:rsidRDefault="000438AE" w:rsidP="00A37AFE">
            <w:pPr>
              <w:suppressAutoHyphens/>
              <w:snapToGrid w:val="0"/>
              <w:spacing w:line="220" w:lineRule="exact"/>
              <w:ind w:right="-29"/>
              <w:jc w:val="both"/>
              <w:rPr>
                <w:rFonts w:eastAsia="Times New Roman" w:cs="Times New Roman"/>
                <w:sz w:val="20"/>
                <w:lang w:eastAsia="zh-CN"/>
              </w:rPr>
            </w:pPr>
          </w:p>
        </w:tc>
        <w:tc>
          <w:tcPr>
            <w:tcW w:w="1206" w:type="dxa"/>
            <w:hideMark/>
          </w:tcPr>
          <w:p w14:paraId="3C2D2D53" w14:textId="283B4B16" w:rsidR="000438AE" w:rsidRPr="005C619D" w:rsidRDefault="000438AE" w:rsidP="00A37AFE">
            <w:pPr>
              <w:suppressAutoHyphens/>
              <w:spacing w:line="220" w:lineRule="exact"/>
              <w:ind w:left="-175" w:right="-120"/>
              <w:jc w:val="center"/>
              <w:rPr>
                <w:rFonts w:eastAsia="Times New Roman" w:cs="Times New Roman"/>
                <w:sz w:val="20"/>
                <w:lang w:eastAsia="zh-CN"/>
              </w:rPr>
            </w:pPr>
            <w:r w:rsidRPr="005C619D">
              <w:rPr>
                <w:rFonts w:eastAsia="Times New Roman" w:cs="Times New Roman"/>
                <w:sz w:val="20"/>
                <w:lang w:eastAsia="zh-CN"/>
              </w:rPr>
              <w:t>1 January</w:t>
            </w:r>
          </w:p>
        </w:tc>
        <w:tc>
          <w:tcPr>
            <w:tcW w:w="270" w:type="dxa"/>
          </w:tcPr>
          <w:p w14:paraId="2C309847" w14:textId="77777777" w:rsidR="000438AE" w:rsidRPr="005C619D" w:rsidRDefault="000438AE" w:rsidP="00A37AFE">
            <w:pPr>
              <w:suppressAutoHyphens/>
              <w:spacing w:line="220" w:lineRule="exact"/>
              <w:ind w:left="-175" w:right="-120"/>
              <w:jc w:val="center"/>
              <w:rPr>
                <w:rFonts w:eastAsia="Times New Roman" w:cs="Times New Roman"/>
                <w:sz w:val="20"/>
                <w:lang w:eastAsia="zh-CN"/>
              </w:rPr>
            </w:pPr>
          </w:p>
        </w:tc>
        <w:tc>
          <w:tcPr>
            <w:tcW w:w="1314" w:type="dxa"/>
            <w:hideMark/>
          </w:tcPr>
          <w:p w14:paraId="5F4EAE70" w14:textId="752AF1FB" w:rsidR="000438AE" w:rsidRPr="005C619D" w:rsidRDefault="000438AE" w:rsidP="00A37AFE">
            <w:pPr>
              <w:suppressAutoHyphens/>
              <w:spacing w:line="220" w:lineRule="exact"/>
              <w:ind w:left="-175" w:right="-120"/>
              <w:jc w:val="center"/>
              <w:rPr>
                <w:rFonts w:eastAsia="Times New Roman" w:cs="Times New Roman"/>
                <w:sz w:val="20"/>
                <w:lang w:eastAsia="zh-CN"/>
              </w:rPr>
            </w:pPr>
            <w:r w:rsidRPr="005C619D">
              <w:rPr>
                <w:rFonts w:eastAsia="Times New Roman" w:cs="Times New Roman"/>
                <w:sz w:val="20"/>
                <w:lang w:eastAsia="zh-CN"/>
              </w:rPr>
              <w:t>30 June</w:t>
            </w:r>
          </w:p>
        </w:tc>
        <w:tc>
          <w:tcPr>
            <w:tcW w:w="270" w:type="dxa"/>
          </w:tcPr>
          <w:p w14:paraId="6886E5F0" w14:textId="77777777" w:rsidR="000438AE" w:rsidRPr="005C619D" w:rsidRDefault="000438AE" w:rsidP="00A37AFE">
            <w:pPr>
              <w:suppressAutoHyphens/>
              <w:spacing w:line="220" w:lineRule="exact"/>
              <w:ind w:left="-175" w:right="-120"/>
              <w:jc w:val="center"/>
              <w:rPr>
                <w:rFonts w:eastAsia="Times New Roman" w:cs="Times New Roman"/>
                <w:sz w:val="20"/>
                <w:lang w:eastAsia="zh-CN"/>
              </w:rPr>
            </w:pPr>
          </w:p>
        </w:tc>
        <w:tc>
          <w:tcPr>
            <w:tcW w:w="1260" w:type="dxa"/>
            <w:hideMark/>
          </w:tcPr>
          <w:p w14:paraId="1A300D91" w14:textId="7EADC986" w:rsidR="000438AE" w:rsidRPr="005C619D" w:rsidRDefault="000438AE" w:rsidP="00A37AFE">
            <w:pPr>
              <w:suppressAutoHyphens/>
              <w:spacing w:line="220" w:lineRule="exact"/>
              <w:ind w:left="-175" w:right="-120"/>
              <w:jc w:val="center"/>
              <w:rPr>
                <w:rFonts w:eastAsia="Times New Roman" w:cs="Times New Roman"/>
                <w:sz w:val="20"/>
                <w:lang w:eastAsia="zh-CN"/>
              </w:rPr>
            </w:pPr>
            <w:r w:rsidRPr="005C619D">
              <w:rPr>
                <w:rFonts w:eastAsia="Times New Roman" w:cs="Times New Roman"/>
                <w:sz w:val="20"/>
                <w:lang w:eastAsia="zh-CN"/>
              </w:rPr>
              <w:t>1 January</w:t>
            </w:r>
          </w:p>
        </w:tc>
      </w:tr>
      <w:tr w:rsidR="000438AE" w:rsidRPr="005C619D" w14:paraId="764C4FA7" w14:textId="77777777" w:rsidTr="00F53639">
        <w:tc>
          <w:tcPr>
            <w:tcW w:w="3600" w:type="dxa"/>
          </w:tcPr>
          <w:p w14:paraId="539A0288" w14:textId="77777777" w:rsidR="000438AE" w:rsidRPr="005C619D" w:rsidRDefault="000438AE" w:rsidP="00A37AFE">
            <w:pPr>
              <w:suppressAutoHyphens/>
              <w:snapToGrid w:val="0"/>
              <w:spacing w:line="220" w:lineRule="exact"/>
              <w:ind w:right="-29"/>
              <w:jc w:val="both"/>
              <w:rPr>
                <w:rFonts w:eastAsia="Times New Roman" w:cs="Times New Roman"/>
                <w:sz w:val="20"/>
                <w:lang w:eastAsia="zh-CN"/>
              </w:rPr>
            </w:pPr>
          </w:p>
        </w:tc>
        <w:tc>
          <w:tcPr>
            <w:tcW w:w="1170" w:type="dxa"/>
            <w:hideMark/>
          </w:tcPr>
          <w:p w14:paraId="565FFCF6" w14:textId="77777777" w:rsidR="000438AE" w:rsidRPr="005C619D" w:rsidRDefault="000438AE" w:rsidP="00A37AFE">
            <w:pPr>
              <w:suppressAutoHyphens/>
              <w:spacing w:line="220" w:lineRule="exact"/>
              <w:ind w:right="-29"/>
              <w:jc w:val="center"/>
              <w:rPr>
                <w:rFonts w:eastAsia="Times New Roman" w:cs="Times New Roman"/>
                <w:sz w:val="20"/>
                <w:lang w:eastAsia="zh-CN"/>
              </w:rPr>
            </w:pPr>
            <w:r w:rsidRPr="005C619D">
              <w:rPr>
                <w:rFonts w:eastAsia="Times New Roman" w:cs="Times New Roman"/>
                <w:color w:val="000000"/>
                <w:sz w:val="20"/>
                <w:lang w:eastAsia="zh-CN"/>
              </w:rPr>
              <w:t>2020</w:t>
            </w:r>
          </w:p>
        </w:tc>
        <w:tc>
          <w:tcPr>
            <w:tcW w:w="270" w:type="dxa"/>
          </w:tcPr>
          <w:p w14:paraId="3B78563D" w14:textId="77777777" w:rsidR="000438AE" w:rsidRPr="005C619D" w:rsidRDefault="000438AE" w:rsidP="00A37AFE">
            <w:pPr>
              <w:suppressAutoHyphens/>
              <w:snapToGrid w:val="0"/>
              <w:spacing w:line="220" w:lineRule="exact"/>
              <w:ind w:right="-29"/>
              <w:jc w:val="both"/>
              <w:rPr>
                <w:rFonts w:eastAsia="Times New Roman" w:cs="Times New Roman"/>
                <w:sz w:val="20"/>
                <w:lang w:eastAsia="zh-CN"/>
              </w:rPr>
            </w:pPr>
          </w:p>
        </w:tc>
        <w:tc>
          <w:tcPr>
            <w:tcW w:w="1206" w:type="dxa"/>
            <w:hideMark/>
          </w:tcPr>
          <w:p w14:paraId="12913914" w14:textId="0EA6FA74" w:rsidR="000438AE" w:rsidRPr="005C619D" w:rsidRDefault="000438AE" w:rsidP="00A37AFE">
            <w:pPr>
              <w:suppressAutoHyphens/>
              <w:spacing w:line="220" w:lineRule="exact"/>
              <w:ind w:left="-175" w:right="-120"/>
              <w:jc w:val="center"/>
              <w:rPr>
                <w:rFonts w:eastAsia="Times New Roman" w:cs="Times New Roman"/>
                <w:sz w:val="20"/>
                <w:lang w:eastAsia="zh-CN"/>
              </w:rPr>
            </w:pPr>
            <w:r w:rsidRPr="005C619D">
              <w:rPr>
                <w:rFonts w:eastAsia="Times New Roman" w:cs="Times New Roman"/>
                <w:color w:val="000000"/>
                <w:sz w:val="20"/>
                <w:lang w:eastAsia="zh-CN"/>
              </w:rPr>
              <w:t>2020</w:t>
            </w:r>
          </w:p>
        </w:tc>
        <w:tc>
          <w:tcPr>
            <w:tcW w:w="270" w:type="dxa"/>
          </w:tcPr>
          <w:p w14:paraId="684782B7" w14:textId="77777777" w:rsidR="000438AE" w:rsidRPr="005C619D" w:rsidRDefault="000438AE" w:rsidP="00A37AFE">
            <w:pPr>
              <w:suppressAutoHyphens/>
              <w:spacing w:line="220" w:lineRule="exact"/>
              <w:ind w:left="-175" w:right="-120"/>
              <w:jc w:val="center"/>
              <w:rPr>
                <w:rFonts w:eastAsia="Times New Roman" w:cs="Times New Roman"/>
                <w:color w:val="000000"/>
                <w:sz w:val="20"/>
                <w:lang w:eastAsia="zh-CN"/>
              </w:rPr>
            </w:pPr>
          </w:p>
        </w:tc>
        <w:tc>
          <w:tcPr>
            <w:tcW w:w="1314" w:type="dxa"/>
            <w:hideMark/>
          </w:tcPr>
          <w:p w14:paraId="1A6E8724" w14:textId="17AFBF8C" w:rsidR="000438AE" w:rsidRPr="005C619D" w:rsidRDefault="000438AE" w:rsidP="00A37AFE">
            <w:pPr>
              <w:suppressAutoHyphens/>
              <w:spacing w:line="220" w:lineRule="exact"/>
              <w:ind w:left="-175" w:right="-120"/>
              <w:jc w:val="center"/>
              <w:rPr>
                <w:rFonts w:eastAsia="Times New Roman" w:cs="Times New Roman"/>
                <w:color w:val="000000"/>
                <w:sz w:val="20"/>
                <w:lang w:eastAsia="zh-CN"/>
              </w:rPr>
            </w:pPr>
            <w:r w:rsidRPr="005C619D">
              <w:rPr>
                <w:rFonts w:eastAsia="Times New Roman" w:cs="Times New Roman"/>
                <w:color w:val="000000"/>
                <w:sz w:val="20"/>
                <w:lang w:eastAsia="zh-CN"/>
              </w:rPr>
              <w:t>2020</w:t>
            </w:r>
          </w:p>
        </w:tc>
        <w:tc>
          <w:tcPr>
            <w:tcW w:w="270" w:type="dxa"/>
          </w:tcPr>
          <w:p w14:paraId="1D432FB2" w14:textId="77777777" w:rsidR="000438AE" w:rsidRPr="005C619D" w:rsidRDefault="000438AE" w:rsidP="00A37AFE">
            <w:pPr>
              <w:suppressAutoHyphens/>
              <w:spacing w:line="220" w:lineRule="exact"/>
              <w:ind w:left="-175" w:right="-120"/>
              <w:jc w:val="center"/>
              <w:rPr>
                <w:rFonts w:eastAsia="Times New Roman" w:cs="Times New Roman"/>
                <w:color w:val="000000"/>
                <w:sz w:val="20"/>
                <w:lang w:eastAsia="zh-CN"/>
              </w:rPr>
            </w:pPr>
          </w:p>
        </w:tc>
        <w:tc>
          <w:tcPr>
            <w:tcW w:w="1260" w:type="dxa"/>
            <w:hideMark/>
          </w:tcPr>
          <w:p w14:paraId="35897B4F" w14:textId="517752E9" w:rsidR="000438AE" w:rsidRPr="005C619D" w:rsidRDefault="000438AE" w:rsidP="00A37AFE">
            <w:pPr>
              <w:suppressAutoHyphens/>
              <w:spacing w:line="220" w:lineRule="exact"/>
              <w:ind w:left="-175" w:right="-120"/>
              <w:jc w:val="center"/>
              <w:rPr>
                <w:rFonts w:eastAsia="Times New Roman" w:cs="Times New Roman"/>
                <w:color w:val="000000"/>
                <w:sz w:val="20"/>
                <w:lang w:eastAsia="zh-CN"/>
              </w:rPr>
            </w:pPr>
            <w:r w:rsidRPr="005C619D">
              <w:rPr>
                <w:rFonts w:eastAsia="Times New Roman" w:cs="Times New Roman"/>
                <w:color w:val="000000"/>
                <w:sz w:val="20"/>
                <w:lang w:eastAsia="zh-CN"/>
              </w:rPr>
              <w:t>2020</w:t>
            </w:r>
          </w:p>
        </w:tc>
      </w:tr>
      <w:tr w:rsidR="000438AE" w:rsidRPr="005C619D" w14:paraId="4BE03E0D" w14:textId="77777777" w:rsidTr="00F53639">
        <w:tc>
          <w:tcPr>
            <w:tcW w:w="3600" w:type="dxa"/>
          </w:tcPr>
          <w:p w14:paraId="68989E38" w14:textId="77777777" w:rsidR="000438AE" w:rsidRPr="005C619D" w:rsidRDefault="000438AE" w:rsidP="00A37AFE">
            <w:pPr>
              <w:suppressAutoHyphens/>
              <w:snapToGrid w:val="0"/>
              <w:spacing w:line="220" w:lineRule="exact"/>
              <w:ind w:right="-29"/>
              <w:jc w:val="both"/>
              <w:rPr>
                <w:rFonts w:eastAsia="Times New Roman" w:cs="Times New Roman"/>
                <w:sz w:val="20"/>
                <w:lang w:eastAsia="zh-CN"/>
              </w:rPr>
            </w:pPr>
          </w:p>
        </w:tc>
        <w:tc>
          <w:tcPr>
            <w:tcW w:w="5760" w:type="dxa"/>
            <w:gridSpan w:val="7"/>
            <w:hideMark/>
          </w:tcPr>
          <w:p w14:paraId="41FAC18E" w14:textId="77777777" w:rsidR="000438AE" w:rsidRPr="005C619D" w:rsidRDefault="000438AE" w:rsidP="00A37AFE">
            <w:pPr>
              <w:suppressAutoHyphens/>
              <w:spacing w:line="220" w:lineRule="exact"/>
              <w:ind w:right="-29"/>
              <w:jc w:val="center"/>
              <w:rPr>
                <w:rFonts w:eastAsia="Times New Roman" w:cs="Times New Roman"/>
                <w:i/>
                <w:iCs/>
                <w:color w:val="000000"/>
                <w:sz w:val="20"/>
                <w:lang w:eastAsia="zh-CN"/>
              </w:rPr>
            </w:pPr>
            <w:r w:rsidRPr="005C619D">
              <w:rPr>
                <w:rFonts w:eastAsia="Times New Roman" w:cs="Times New Roman"/>
                <w:i/>
                <w:iCs/>
                <w:color w:val="000000"/>
                <w:sz w:val="20"/>
                <w:cs/>
                <w:lang w:eastAsia="zh-CN"/>
              </w:rPr>
              <w:t>(</w:t>
            </w:r>
            <w:r w:rsidRPr="005C619D">
              <w:rPr>
                <w:rFonts w:eastAsia="Times New Roman" w:cs="Times New Roman"/>
                <w:i/>
                <w:iCs/>
                <w:color w:val="000000"/>
                <w:sz w:val="20"/>
                <w:lang w:eastAsia="zh-CN"/>
              </w:rPr>
              <w:t>in million Baht</w:t>
            </w:r>
            <w:r w:rsidRPr="005C619D">
              <w:rPr>
                <w:rFonts w:eastAsia="Times New Roman" w:cs="Times New Roman"/>
                <w:i/>
                <w:iCs/>
                <w:color w:val="000000"/>
                <w:sz w:val="20"/>
                <w:cs/>
                <w:lang w:eastAsia="zh-CN"/>
              </w:rPr>
              <w:t>)</w:t>
            </w:r>
          </w:p>
        </w:tc>
      </w:tr>
      <w:tr w:rsidR="00E42C0E" w:rsidRPr="005C619D" w14:paraId="2B9496DB" w14:textId="77777777" w:rsidTr="000B607E">
        <w:tc>
          <w:tcPr>
            <w:tcW w:w="3600" w:type="dxa"/>
          </w:tcPr>
          <w:p w14:paraId="561A3853" w14:textId="18377067" w:rsidR="00E42C0E" w:rsidRPr="005C619D" w:rsidRDefault="00E42C0E" w:rsidP="00A37AFE">
            <w:pPr>
              <w:suppressAutoHyphens/>
              <w:spacing w:line="220" w:lineRule="exact"/>
              <w:ind w:left="75" w:right="-29" w:hanging="86"/>
              <w:rPr>
                <w:rFonts w:eastAsia="Times New Roman" w:cs="Times New Roman"/>
                <w:color w:val="000000"/>
                <w:sz w:val="20"/>
                <w:lang w:eastAsia="zh-CN"/>
              </w:rPr>
            </w:pPr>
            <w:r w:rsidRPr="00CC78FE">
              <w:rPr>
                <w:rFonts w:ascii="Times New Roman Bold" w:hAnsi="Times New Roman Bold" w:cs="Times New Roman"/>
                <w:b/>
                <w:bCs/>
                <w:spacing w:val="-2"/>
                <w:sz w:val="20"/>
              </w:rPr>
              <w:t>Loans to customers and accrued interest receivables</w:t>
            </w:r>
            <w:r w:rsidRPr="00CC78FE">
              <w:rPr>
                <w:rFonts w:ascii="Times New Roman Bold" w:hAnsi="Times New Roman Bold" w:cs="Times New Roman"/>
                <w:b/>
                <w:bCs/>
                <w:spacing w:val="-2"/>
                <w:sz w:val="20"/>
                <w:vertAlign w:val="superscript"/>
              </w:rPr>
              <w:t>*</w:t>
            </w:r>
          </w:p>
        </w:tc>
        <w:tc>
          <w:tcPr>
            <w:tcW w:w="1170" w:type="dxa"/>
          </w:tcPr>
          <w:p w14:paraId="46EFA570" w14:textId="77777777" w:rsidR="00E42C0E" w:rsidRPr="002039D0" w:rsidRDefault="00E42C0E" w:rsidP="00A37AFE">
            <w:pPr>
              <w:tabs>
                <w:tab w:val="decimal" w:pos="1040"/>
              </w:tabs>
              <w:suppressAutoHyphens/>
              <w:snapToGrid w:val="0"/>
              <w:spacing w:line="220" w:lineRule="exact"/>
              <w:jc w:val="right"/>
              <w:rPr>
                <w:rFonts w:eastAsia="Times New Roman" w:cs="Times New Roman"/>
                <w:sz w:val="20"/>
                <w:lang w:eastAsia="zh-CN"/>
              </w:rPr>
            </w:pPr>
          </w:p>
        </w:tc>
        <w:tc>
          <w:tcPr>
            <w:tcW w:w="270" w:type="dxa"/>
          </w:tcPr>
          <w:p w14:paraId="72AA98FE" w14:textId="77777777"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p>
        </w:tc>
        <w:tc>
          <w:tcPr>
            <w:tcW w:w="1206" w:type="dxa"/>
          </w:tcPr>
          <w:p w14:paraId="15BC4A47" w14:textId="77777777" w:rsidR="00E42C0E" w:rsidRPr="002039D0" w:rsidRDefault="00E42C0E" w:rsidP="00A37AFE">
            <w:pPr>
              <w:tabs>
                <w:tab w:val="decimal" w:pos="1020"/>
              </w:tabs>
              <w:suppressAutoHyphens/>
              <w:snapToGrid w:val="0"/>
              <w:spacing w:line="220" w:lineRule="exact"/>
              <w:jc w:val="right"/>
              <w:rPr>
                <w:rFonts w:eastAsia="Times New Roman" w:cs="Times New Roman"/>
                <w:sz w:val="20"/>
                <w:lang w:eastAsia="zh-CN"/>
              </w:rPr>
            </w:pPr>
          </w:p>
        </w:tc>
        <w:tc>
          <w:tcPr>
            <w:tcW w:w="270" w:type="dxa"/>
            <w:vAlign w:val="bottom"/>
          </w:tcPr>
          <w:p w14:paraId="737A3EF6" w14:textId="77777777"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p>
        </w:tc>
        <w:tc>
          <w:tcPr>
            <w:tcW w:w="1314" w:type="dxa"/>
          </w:tcPr>
          <w:p w14:paraId="33CE53E9" w14:textId="77777777" w:rsidR="00E42C0E" w:rsidRPr="002039D0" w:rsidRDefault="00E42C0E" w:rsidP="00A37AFE">
            <w:pPr>
              <w:tabs>
                <w:tab w:val="decimal" w:pos="1070"/>
              </w:tabs>
              <w:suppressAutoHyphens/>
              <w:snapToGrid w:val="0"/>
              <w:spacing w:line="220" w:lineRule="exact"/>
              <w:jc w:val="right"/>
              <w:rPr>
                <w:rFonts w:eastAsia="Times New Roman" w:cs="Times New Roman"/>
                <w:sz w:val="20"/>
                <w:lang w:eastAsia="zh-CN"/>
              </w:rPr>
            </w:pPr>
          </w:p>
        </w:tc>
        <w:tc>
          <w:tcPr>
            <w:tcW w:w="270" w:type="dxa"/>
            <w:vAlign w:val="bottom"/>
          </w:tcPr>
          <w:p w14:paraId="0D75E4E5" w14:textId="77777777"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p>
        </w:tc>
        <w:tc>
          <w:tcPr>
            <w:tcW w:w="1260" w:type="dxa"/>
          </w:tcPr>
          <w:p w14:paraId="7EDAD119" w14:textId="77777777" w:rsidR="00E42C0E" w:rsidRPr="002039D0" w:rsidRDefault="00E42C0E" w:rsidP="00A37AFE">
            <w:pPr>
              <w:tabs>
                <w:tab w:val="decimal" w:pos="1020"/>
              </w:tabs>
              <w:suppressAutoHyphens/>
              <w:snapToGrid w:val="0"/>
              <w:spacing w:line="220" w:lineRule="exact"/>
              <w:jc w:val="right"/>
              <w:rPr>
                <w:rFonts w:eastAsia="Times New Roman" w:cs="Times New Roman"/>
                <w:sz w:val="20"/>
                <w:lang w:eastAsia="zh-CN"/>
              </w:rPr>
            </w:pPr>
          </w:p>
        </w:tc>
      </w:tr>
      <w:tr w:rsidR="00E42C0E" w:rsidRPr="005C619D" w14:paraId="549C21CF" w14:textId="77777777" w:rsidTr="003C19FA">
        <w:tc>
          <w:tcPr>
            <w:tcW w:w="3600" w:type="dxa"/>
            <w:vAlign w:val="bottom"/>
          </w:tcPr>
          <w:p w14:paraId="74B94DEA" w14:textId="1E1E64F6" w:rsidR="00E42C0E" w:rsidRPr="005C619D" w:rsidRDefault="00E42C0E" w:rsidP="00A37AFE">
            <w:pPr>
              <w:suppressAutoHyphens/>
              <w:spacing w:line="220" w:lineRule="exact"/>
              <w:ind w:left="75" w:right="-29" w:hanging="86"/>
              <w:rPr>
                <w:rFonts w:eastAsia="Times New Roman" w:cs="Times New Roman"/>
                <w:color w:val="000000"/>
                <w:sz w:val="20"/>
                <w:cs/>
                <w:lang w:eastAsia="zh-CN"/>
              </w:rPr>
            </w:pPr>
            <w:r w:rsidRPr="005C619D">
              <w:rPr>
                <w:rFonts w:eastAsia="Times New Roman" w:cs="Times New Roman"/>
                <w:color w:val="000000"/>
                <w:sz w:val="20"/>
                <w:lang w:eastAsia="zh-CN"/>
              </w:rPr>
              <w:t>Stage 1 (Performing)</w:t>
            </w:r>
          </w:p>
        </w:tc>
        <w:tc>
          <w:tcPr>
            <w:tcW w:w="1170" w:type="dxa"/>
          </w:tcPr>
          <w:p w14:paraId="03EEF802" w14:textId="136E2A53" w:rsidR="00E42C0E" w:rsidRPr="005C619D" w:rsidRDefault="00E42C0E" w:rsidP="00A37AFE">
            <w:pPr>
              <w:tabs>
                <w:tab w:val="decimal" w:pos="1040"/>
              </w:tabs>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1,217,868</w:t>
            </w:r>
          </w:p>
        </w:tc>
        <w:tc>
          <w:tcPr>
            <w:tcW w:w="270" w:type="dxa"/>
          </w:tcPr>
          <w:p w14:paraId="01AD0AB8" w14:textId="77777777"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p>
        </w:tc>
        <w:tc>
          <w:tcPr>
            <w:tcW w:w="1206" w:type="dxa"/>
          </w:tcPr>
          <w:p w14:paraId="6680EBD7" w14:textId="045A76DE"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1,206,914</w:t>
            </w:r>
          </w:p>
        </w:tc>
        <w:tc>
          <w:tcPr>
            <w:tcW w:w="270" w:type="dxa"/>
            <w:vAlign w:val="bottom"/>
          </w:tcPr>
          <w:p w14:paraId="7AE47D62" w14:textId="77777777"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p>
        </w:tc>
        <w:tc>
          <w:tcPr>
            <w:tcW w:w="1314" w:type="dxa"/>
          </w:tcPr>
          <w:p w14:paraId="2AAB071F" w14:textId="1D8EC56B" w:rsidR="00E42C0E" w:rsidRPr="005C619D" w:rsidRDefault="00E42C0E" w:rsidP="00A37AFE">
            <w:pPr>
              <w:tabs>
                <w:tab w:val="decimal" w:pos="1070"/>
              </w:tabs>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600,827</w:t>
            </w:r>
          </w:p>
        </w:tc>
        <w:tc>
          <w:tcPr>
            <w:tcW w:w="270" w:type="dxa"/>
            <w:vAlign w:val="bottom"/>
          </w:tcPr>
          <w:p w14:paraId="7E3D071A" w14:textId="77777777"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p>
        </w:tc>
        <w:tc>
          <w:tcPr>
            <w:tcW w:w="1260" w:type="dxa"/>
          </w:tcPr>
          <w:p w14:paraId="06465E4B" w14:textId="09385824" w:rsidR="00E42C0E" w:rsidRPr="005C619D" w:rsidRDefault="00E42C0E" w:rsidP="00A37AFE">
            <w:pPr>
              <w:tabs>
                <w:tab w:val="decimal" w:pos="1020"/>
              </w:tabs>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586,391</w:t>
            </w:r>
          </w:p>
        </w:tc>
      </w:tr>
      <w:tr w:rsidR="00E42C0E" w:rsidRPr="005C619D" w14:paraId="1C987B5F" w14:textId="77777777" w:rsidTr="003C19FA">
        <w:trPr>
          <w:trHeight w:val="181"/>
        </w:trPr>
        <w:tc>
          <w:tcPr>
            <w:tcW w:w="3600" w:type="dxa"/>
            <w:vAlign w:val="bottom"/>
          </w:tcPr>
          <w:p w14:paraId="04C9F5BE" w14:textId="700F9598" w:rsidR="00E42C0E" w:rsidRPr="005C619D" w:rsidRDefault="00E42C0E" w:rsidP="00A37AFE">
            <w:pPr>
              <w:suppressAutoHyphens/>
              <w:spacing w:line="220" w:lineRule="exact"/>
              <w:ind w:left="86" w:right="-29" w:hanging="97"/>
              <w:rPr>
                <w:rFonts w:eastAsia="Times New Roman" w:cs="Times New Roman"/>
                <w:sz w:val="20"/>
                <w:lang w:eastAsia="zh-CN"/>
              </w:rPr>
            </w:pPr>
            <w:r w:rsidRPr="005C619D">
              <w:rPr>
                <w:rFonts w:eastAsia="Times New Roman" w:cs="Times New Roman"/>
                <w:sz w:val="20"/>
                <w:lang w:eastAsia="zh-CN"/>
              </w:rPr>
              <w:t>Stage 2 (Under-performing)</w:t>
            </w:r>
          </w:p>
        </w:tc>
        <w:tc>
          <w:tcPr>
            <w:tcW w:w="1170" w:type="dxa"/>
          </w:tcPr>
          <w:p w14:paraId="52E530F2" w14:textId="6822B3DE" w:rsidR="00E42C0E" w:rsidRPr="005C619D" w:rsidRDefault="00E42C0E" w:rsidP="00A37AFE">
            <w:pPr>
              <w:tabs>
                <w:tab w:val="decimal" w:pos="1040"/>
              </w:tabs>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130,327</w:t>
            </w:r>
          </w:p>
        </w:tc>
        <w:tc>
          <w:tcPr>
            <w:tcW w:w="270" w:type="dxa"/>
          </w:tcPr>
          <w:p w14:paraId="3D939339" w14:textId="77777777" w:rsidR="00E42C0E" w:rsidRPr="005C619D" w:rsidRDefault="00E42C0E" w:rsidP="00A37AFE">
            <w:pPr>
              <w:suppressAutoHyphens/>
              <w:snapToGrid w:val="0"/>
              <w:spacing w:line="220" w:lineRule="exact"/>
              <w:jc w:val="right"/>
              <w:rPr>
                <w:rFonts w:eastAsia="Times New Roman" w:cs="Times New Roman"/>
                <w:sz w:val="20"/>
                <w:lang w:eastAsia="zh-CN"/>
              </w:rPr>
            </w:pPr>
          </w:p>
        </w:tc>
        <w:tc>
          <w:tcPr>
            <w:tcW w:w="1206" w:type="dxa"/>
          </w:tcPr>
          <w:p w14:paraId="6183CD58" w14:textId="165B2AE3" w:rsidR="00E42C0E" w:rsidRPr="005C619D" w:rsidRDefault="00E42C0E" w:rsidP="00A37AFE">
            <w:pPr>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147,250</w:t>
            </w:r>
          </w:p>
        </w:tc>
        <w:tc>
          <w:tcPr>
            <w:tcW w:w="270" w:type="dxa"/>
            <w:vAlign w:val="bottom"/>
          </w:tcPr>
          <w:p w14:paraId="1869886E" w14:textId="77777777" w:rsidR="00E42C0E" w:rsidRPr="005C619D" w:rsidRDefault="00E42C0E" w:rsidP="00A37AFE">
            <w:pPr>
              <w:suppressAutoHyphens/>
              <w:snapToGrid w:val="0"/>
              <w:spacing w:line="220" w:lineRule="exact"/>
              <w:jc w:val="right"/>
              <w:rPr>
                <w:rFonts w:eastAsia="Times New Roman" w:cs="Times New Roman"/>
                <w:sz w:val="20"/>
                <w:lang w:eastAsia="zh-CN"/>
              </w:rPr>
            </w:pPr>
          </w:p>
        </w:tc>
        <w:tc>
          <w:tcPr>
            <w:tcW w:w="1314" w:type="dxa"/>
          </w:tcPr>
          <w:p w14:paraId="23A3A72C" w14:textId="4288F4C5" w:rsidR="00E42C0E" w:rsidRPr="005C619D" w:rsidRDefault="00E42C0E" w:rsidP="00A37AFE">
            <w:pPr>
              <w:tabs>
                <w:tab w:val="decimal" w:pos="1070"/>
              </w:tabs>
              <w:suppressAutoHyphens/>
              <w:snapToGrid w:val="0"/>
              <w:spacing w:line="220" w:lineRule="exact"/>
              <w:rPr>
                <w:rFonts w:eastAsia="Times New Roman" w:cs="Times New Roman"/>
                <w:sz w:val="20"/>
                <w:lang w:eastAsia="zh-CN"/>
              </w:rPr>
            </w:pPr>
            <w:r w:rsidRPr="002039D0">
              <w:rPr>
                <w:rFonts w:eastAsia="Times New Roman" w:cs="Times New Roman"/>
                <w:sz w:val="20"/>
                <w:lang w:eastAsia="zh-CN"/>
              </w:rPr>
              <w:t>57,343</w:t>
            </w:r>
          </w:p>
        </w:tc>
        <w:tc>
          <w:tcPr>
            <w:tcW w:w="270" w:type="dxa"/>
            <w:vAlign w:val="bottom"/>
          </w:tcPr>
          <w:p w14:paraId="58511A33" w14:textId="77777777" w:rsidR="00E42C0E" w:rsidRPr="005C619D" w:rsidRDefault="00E42C0E" w:rsidP="00A37AFE">
            <w:pPr>
              <w:suppressAutoHyphens/>
              <w:snapToGrid w:val="0"/>
              <w:spacing w:line="220" w:lineRule="exact"/>
              <w:jc w:val="right"/>
              <w:rPr>
                <w:rFonts w:eastAsia="Times New Roman" w:cs="Times New Roman"/>
                <w:sz w:val="20"/>
                <w:lang w:eastAsia="zh-CN"/>
              </w:rPr>
            </w:pPr>
          </w:p>
        </w:tc>
        <w:tc>
          <w:tcPr>
            <w:tcW w:w="1260" w:type="dxa"/>
          </w:tcPr>
          <w:p w14:paraId="3A6700DA" w14:textId="1B230D26" w:rsidR="00E42C0E" w:rsidRPr="005C619D" w:rsidRDefault="00E42C0E" w:rsidP="00A37AFE">
            <w:pPr>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68,186</w:t>
            </w:r>
          </w:p>
        </w:tc>
      </w:tr>
      <w:tr w:rsidR="00E42C0E" w:rsidRPr="005C619D" w14:paraId="318397AF" w14:textId="77777777" w:rsidTr="003C19FA">
        <w:tc>
          <w:tcPr>
            <w:tcW w:w="3600" w:type="dxa"/>
            <w:vAlign w:val="bottom"/>
          </w:tcPr>
          <w:p w14:paraId="20C1ACA0" w14:textId="241419E7" w:rsidR="00E42C0E" w:rsidRPr="005C619D" w:rsidRDefault="00E42C0E" w:rsidP="00A37AFE">
            <w:pPr>
              <w:suppressAutoHyphens/>
              <w:spacing w:line="220" w:lineRule="exact"/>
              <w:ind w:left="86" w:right="-29" w:hanging="97"/>
              <w:jc w:val="both"/>
              <w:rPr>
                <w:rFonts w:eastAsia="Times New Roman" w:cs="Times New Roman"/>
                <w:sz w:val="20"/>
                <w:lang w:eastAsia="zh-CN"/>
              </w:rPr>
            </w:pPr>
            <w:r w:rsidRPr="005C619D">
              <w:rPr>
                <w:rFonts w:eastAsia="Times New Roman" w:cs="Times New Roman"/>
                <w:sz w:val="20"/>
                <w:lang w:eastAsia="zh-CN"/>
              </w:rPr>
              <w:t>Stage 3 (Non-performing)</w:t>
            </w:r>
          </w:p>
        </w:tc>
        <w:tc>
          <w:tcPr>
            <w:tcW w:w="1170" w:type="dxa"/>
          </w:tcPr>
          <w:p w14:paraId="41084A0C" w14:textId="73EA8B98" w:rsidR="00E42C0E" w:rsidRPr="005C619D" w:rsidRDefault="00E42C0E" w:rsidP="00A37AFE">
            <w:pPr>
              <w:tabs>
                <w:tab w:val="decimal" w:pos="1040"/>
              </w:tabs>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40,105</w:t>
            </w:r>
          </w:p>
        </w:tc>
        <w:tc>
          <w:tcPr>
            <w:tcW w:w="270" w:type="dxa"/>
          </w:tcPr>
          <w:p w14:paraId="760D729E" w14:textId="77777777" w:rsidR="00E42C0E" w:rsidRPr="005C619D" w:rsidRDefault="00E42C0E" w:rsidP="00A37AFE">
            <w:pPr>
              <w:suppressAutoHyphens/>
              <w:snapToGrid w:val="0"/>
              <w:spacing w:line="220" w:lineRule="exact"/>
              <w:jc w:val="right"/>
              <w:rPr>
                <w:rFonts w:eastAsia="Times New Roman" w:cs="Times New Roman"/>
                <w:sz w:val="20"/>
                <w:lang w:eastAsia="zh-CN"/>
              </w:rPr>
            </w:pPr>
          </w:p>
        </w:tc>
        <w:tc>
          <w:tcPr>
            <w:tcW w:w="1206" w:type="dxa"/>
          </w:tcPr>
          <w:p w14:paraId="7CF30371" w14:textId="07FA34E4" w:rsidR="00E42C0E" w:rsidRPr="005C619D" w:rsidRDefault="00E42C0E" w:rsidP="00A37AFE">
            <w:pPr>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39,478</w:t>
            </w:r>
          </w:p>
        </w:tc>
        <w:tc>
          <w:tcPr>
            <w:tcW w:w="270" w:type="dxa"/>
            <w:vAlign w:val="bottom"/>
          </w:tcPr>
          <w:p w14:paraId="11D8038F" w14:textId="77777777" w:rsidR="00E42C0E" w:rsidRPr="005C619D" w:rsidRDefault="00E42C0E" w:rsidP="00A37AFE">
            <w:pPr>
              <w:suppressAutoHyphens/>
              <w:snapToGrid w:val="0"/>
              <w:spacing w:line="220" w:lineRule="exact"/>
              <w:jc w:val="right"/>
              <w:rPr>
                <w:rFonts w:eastAsia="Times New Roman" w:cs="Times New Roman"/>
                <w:sz w:val="20"/>
                <w:lang w:eastAsia="zh-CN"/>
              </w:rPr>
            </w:pPr>
          </w:p>
        </w:tc>
        <w:tc>
          <w:tcPr>
            <w:tcW w:w="1314" w:type="dxa"/>
          </w:tcPr>
          <w:p w14:paraId="270D4205" w14:textId="24CBCD3F" w:rsidR="00E42C0E" w:rsidRPr="005C619D" w:rsidRDefault="00E42C0E" w:rsidP="00A37AFE">
            <w:pPr>
              <w:tabs>
                <w:tab w:val="decimal" w:pos="1070"/>
              </w:tabs>
              <w:suppressAutoHyphens/>
              <w:snapToGrid w:val="0"/>
              <w:spacing w:line="220" w:lineRule="exact"/>
              <w:ind w:right="221"/>
              <w:rPr>
                <w:rFonts w:eastAsia="Times New Roman" w:cs="Times New Roman"/>
                <w:sz w:val="20"/>
                <w:lang w:eastAsia="zh-CN"/>
              </w:rPr>
            </w:pPr>
            <w:r w:rsidRPr="002039D0">
              <w:rPr>
                <w:rFonts w:eastAsia="Times New Roman" w:cs="Times New Roman"/>
                <w:sz w:val="20"/>
                <w:lang w:eastAsia="zh-CN"/>
              </w:rPr>
              <w:t>20,454</w:t>
            </w:r>
          </w:p>
        </w:tc>
        <w:tc>
          <w:tcPr>
            <w:tcW w:w="270" w:type="dxa"/>
            <w:vAlign w:val="bottom"/>
          </w:tcPr>
          <w:p w14:paraId="42AA6EB7" w14:textId="77777777" w:rsidR="00E42C0E" w:rsidRPr="005C619D" w:rsidRDefault="00E42C0E" w:rsidP="00A37AFE">
            <w:pPr>
              <w:suppressAutoHyphens/>
              <w:snapToGrid w:val="0"/>
              <w:spacing w:line="220" w:lineRule="exact"/>
              <w:jc w:val="right"/>
              <w:rPr>
                <w:rFonts w:eastAsia="Times New Roman" w:cs="Times New Roman"/>
                <w:sz w:val="20"/>
                <w:lang w:eastAsia="zh-CN"/>
              </w:rPr>
            </w:pPr>
          </w:p>
        </w:tc>
        <w:tc>
          <w:tcPr>
            <w:tcW w:w="1260" w:type="dxa"/>
          </w:tcPr>
          <w:p w14:paraId="1F664577" w14:textId="398DA920" w:rsidR="00E42C0E" w:rsidRPr="005C619D" w:rsidRDefault="00E42C0E" w:rsidP="00A37AFE">
            <w:pPr>
              <w:suppressAutoHyphens/>
              <w:snapToGrid w:val="0"/>
              <w:spacing w:line="220" w:lineRule="exact"/>
              <w:jc w:val="right"/>
              <w:rPr>
                <w:rFonts w:eastAsia="Times New Roman" w:cs="Times New Roman"/>
                <w:sz w:val="20"/>
                <w:lang w:eastAsia="zh-CN"/>
              </w:rPr>
            </w:pPr>
            <w:r w:rsidRPr="002039D0">
              <w:rPr>
                <w:rFonts w:eastAsia="Times New Roman" w:cs="Times New Roman"/>
                <w:sz w:val="20"/>
                <w:lang w:eastAsia="zh-CN"/>
              </w:rPr>
              <w:t>18,187</w:t>
            </w:r>
          </w:p>
        </w:tc>
      </w:tr>
      <w:tr w:rsidR="00E42C0E" w:rsidRPr="005C619D" w14:paraId="3506435E" w14:textId="77777777" w:rsidTr="003C19FA">
        <w:tc>
          <w:tcPr>
            <w:tcW w:w="3600" w:type="dxa"/>
            <w:vAlign w:val="bottom"/>
          </w:tcPr>
          <w:p w14:paraId="205EE9EB" w14:textId="485BED14" w:rsidR="00E42C0E" w:rsidRPr="005C619D" w:rsidRDefault="00E42C0E" w:rsidP="00A37AFE">
            <w:pPr>
              <w:suppressAutoHyphens/>
              <w:spacing w:line="220" w:lineRule="exact"/>
              <w:ind w:left="-11" w:right="-29"/>
              <w:jc w:val="both"/>
              <w:rPr>
                <w:rFonts w:eastAsia="Times New Roman" w:cs="Times New Roman"/>
                <w:b/>
                <w:bCs/>
                <w:color w:val="000000"/>
                <w:sz w:val="20"/>
                <w:lang w:eastAsia="zh-CN"/>
              </w:rPr>
            </w:pPr>
            <w:r w:rsidRPr="005C619D">
              <w:rPr>
                <w:rFonts w:eastAsia="Times New Roman" w:cs="Times New Roman"/>
                <w:b/>
                <w:bCs/>
                <w:color w:val="000000"/>
                <w:sz w:val="20"/>
                <w:lang w:eastAsia="zh-CN"/>
              </w:rPr>
              <w:t>Total</w:t>
            </w:r>
          </w:p>
        </w:tc>
        <w:tc>
          <w:tcPr>
            <w:tcW w:w="1170" w:type="dxa"/>
            <w:tcBorders>
              <w:top w:val="single" w:sz="4" w:space="0" w:color="auto"/>
              <w:bottom w:val="double" w:sz="4" w:space="0" w:color="auto"/>
            </w:tcBorders>
            <w:vAlign w:val="bottom"/>
          </w:tcPr>
          <w:p w14:paraId="7440B1F0" w14:textId="4080C90C" w:rsidR="00E42C0E" w:rsidRPr="002039D0" w:rsidRDefault="00E42C0E" w:rsidP="00A37AFE">
            <w:pPr>
              <w:tabs>
                <w:tab w:val="decimal" w:pos="1040"/>
              </w:tabs>
              <w:suppressAutoHyphens/>
              <w:snapToGrid w:val="0"/>
              <w:spacing w:line="220" w:lineRule="exact"/>
              <w:jc w:val="right"/>
              <w:rPr>
                <w:rFonts w:eastAsia="Times New Roman" w:cs="Times New Roman"/>
                <w:b/>
                <w:bCs/>
                <w:sz w:val="20"/>
                <w:lang w:eastAsia="zh-CN"/>
              </w:rPr>
            </w:pPr>
            <w:r w:rsidRPr="002039D0">
              <w:rPr>
                <w:rFonts w:eastAsia="Times New Roman" w:cs="Times New Roman"/>
                <w:b/>
                <w:bCs/>
                <w:sz w:val="20"/>
                <w:lang w:eastAsia="zh-CN"/>
              </w:rPr>
              <w:t>1,388,300</w:t>
            </w:r>
          </w:p>
        </w:tc>
        <w:tc>
          <w:tcPr>
            <w:tcW w:w="270" w:type="dxa"/>
          </w:tcPr>
          <w:p w14:paraId="70F72EA8" w14:textId="77777777" w:rsidR="00E42C0E" w:rsidRPr="002039D0" w:rsidRDefault="00E42C0E" w:rsidP="00A37AFE">
            <w:pPr>
              <w:suppressAutoHyphens/>
              <w:snapToGrid w:val="0"/>
              <w:spacing w:line="220" w:lineRule="exact"/>
              <w:jc w:val="right"/>
              <w:rPr>
                <w:rFonts w:eastAsia="Times New Roman" w:cs="Times New Roman"/>
                <w:b/>
                <w:bCs/>
                <w:sz w:val="20"/>
                <w:lang w:eastAsia="zh-CN"/>
              </w:rPr>
            </w:pPr>
          </w:p>
        </w:tc>
        <w:tc>
          <w:tcPr>
            <w:tcW w:w="1206" w:type="dxa"/>
            <w:tcBorders>
              <w:top w:val="single" w:sz="4" w:space="0" w:color="auto"/>
              <w:bottom w:val="double" w:sz="4" w:space="0" w:color="auto"/>
            </w:tcBorders>
          </w:tcPr>
          <w:p w14:paraId="55C5E794" w14:textId="27ADB34B" w:rsidR="00E42C0E" w:rsidRPr="002039D0" w:rsidRDefault="00E42C0E" w:rsidP="00A37AFE">
            <w:pPr>
              <w:suppressAutoHyphens/>
              <w:snapToGrid w:val="0"/>
              <w:spacing w:line="220" w:lineRule="exact"/>
              <w:jc w:val="right"/>
              <w:rPr>
                <w:rFonts w:eastAsia="Times New Roman" w:cs="Times New Roman"/>
                <w:b/>
                <w:bCs/>
                <w:sz w:val="20"/>
                <w:lang w:eastAsia="zh-CN"/>
              </w:rPr>
            </w:pPr>
            <w:r w:rsidRPr="002039D0">
              <w:rPr>
                <w:rFonts w:eastAsia="Times New Roman" w:cs="Times New Roman"/>
                <w:b/>
                <w:bCs/>
                <w:sz w:val="20"/>
                <w:lang w:eastAsia="zh-CN"/>
              </w:rPr>
              <w:t>1,393,642</w:t>
            </w:r>
          </w:p>
        </w:tc>
        <w:tc>
          <w:tcPr>
            <w:tcW w:w="270" w:type="dxa"/>
            <w:vAlign w:val="bottom"/>
          </w:tcPr>
          <w:p w14:paraId="2451FF0B" w14:textId="77777777" w:rsidR="00E42C0E" w:rsidRPr="002039D0" w:rsidRDefault="00E42C0E" w:rsidP="00A37AFE">
            <w:pPr>
              <w:suppressAutoHyphens/>
              <w:snapToGrid w:val="0"/>
              <w:spacing w:line="220" w:lineRule="exact"/>
              <w:jc w:val="right"/>
              <w:rPr>
                <w:rFonts w:eastAsia="Times New Roman" w:cs="Times New Roman"/>
                <w:b/>
                <w:bCs/>
                <w:sz w:val="20"/>
                <w:lang w:eastAsia="zh-CN"/>
              </w:rPr>
            </w:pPr>
          </w:p>
        </w:tc>
        <w:tc>
          <w:tcPr>
            <w:tcW w:w="1314" w:type="dxa"/>
            <w:tcBorders>
              <w:top w:val="single" w:sz="4" w:space="0" w:color="auto"/>
              <w:bottom w:val="double" w:sz="4" w:space="0" w:color="auto"/>
            </w:tcBorders>
            <w:vAlign w:val="bottom"/>
          </w:tcPr>
          <w:p w14:paraId="78B22082" w14:textId="4DC4073B" w:rsidR="00E42C0E" w:rsidRPr="002039D0" w:rsidRDefault="00E42C0E" w:rsidP="00A37AFE">
            <w:pPr>
              <w:tabs>
                <w:tab w:val="decimal" w:pos="1070"/>
              </w:tabs>
              <w:suppressAutoHyphens/>
              <w:snapToGrid w:val="0"/>
              <w:spacing w:line="220" w:lineRule="exact"/>
              <w:rPr>
                <w:rFonts w:eastAsia="Times New Roman" w:cs="Times New Roman"/>
                <w:b/>
                <w:bCs/>
                <w:sz w:val="20"/>
                <w:lang w:eastAsia="zh-CN"/>
              </w:rPr>
            </w:pPr>
            <w:r w:rsidRPr="002039D0">
              <w:rPr>
                <w:rFonts w:eastAsia="Times New Roman" w:cs="Times New Roman"/>
                <w:b/>
                <w:bCs/>
                <w:sz w:val="20"/>
                <w:lang w:eastAsia="zh-CN"/>
              </w:rPr>
              <w:t>678,624</w:t>
            </w:r>
          </w:p>
        </w:tc>
        <w:tc>
          <w:tcPr>
            <w:tcW w:w="270" w:type="dxa"/>
            <w:vAlign w:val="bottom"/>
          </w:tcPr>
          <w:p w14:paraId="6496216C" w14:textId="77777777" w:rsidR="00E42C0E" w:rsidRPr="002039D0" w:rsidRDefault="00E42C0E" w:rsidP="00A37AFE">
            <w:pPr>
              <w:suppressAutoHyphens/>
              <w:snapToGrid w:val="0"/>
              <w:spacing w:line="220" w:lineRule="exact"/>
              <w:jc w:val="right"/>
              <w:rPr>
                <w:rFonts w:eastAsia="Times New Roman" w:cs="Times New Roman"/>
                <w:b/>
                <w:bCs/>
                <w:sz w:val="20"/>
                <w:lang w:eastAsia="zh-CN"/>
              </w:rPr>
            </w:pPr>
          </w:p>
        </w:tc>
        <w:tc>
          <w:tcPr>
            <w:tcW w:w="1260" w:type="dxa"/>
            <w:tcBorders>
              <w:top w:val="single" w:sz="4" w:space="0" w:color="auto"/>
              <w:bottom w:val="double" w:sz="4" w:space="0" w:color="auto"/>
            </w:tcBorders>
          </w:tcPr>
          <w:p w14:paraId="6E8D125C" w14:textId="74564B1B" w:rsidR="00E42C0E" w:rsidRPr="002039D0" w:rsidRDefault="00E42C0E" w:rsidP="00A37AFE">
            <w:pPr>
              <w:suppressAutoHyphens/>
              <w:snapToGrid w:val="0"/>
              <w:spacing w:line="220" w:lineRule="exact"/>
              <w:jc w:val="right"/>
              <w:rPr>
                <w:rFonts w:eastAsia="Times New Roman" w:cs="Times New Roman"/>
                <w:b/>
                <w:bCs/>
                <w:sz w:val="20"/>
                <w:lang w:eastAsia="zh-CN"/>
              </w:rPr>
            </w:pPr>
            <w:r w:rsidRPr="002039D0">
              <w:rPr>
                <w:rFonts w:eastAsia="Times New Roman" w:cs="Times New Roman"/>
                <w:b/>
                <w:bCs/>
                <w:sz w:val="20"/>
                <w:lang w:eastAsia="zh-CN"/>
              </w:rPr>
              <w:t>672,764</w:t>
            </w:r>
          </w:p>
        </w:tc>
      </w:tr>
    </w:tbl>
    <w:p w14:paraId="2640AD10" w14:textId="4F4AEB95" w:rsidR="00E42C0E" w:rsidRDefault="00E42C0E" w:rsidP="00E42C0E">
      <w:pPr>
        <w:tabs>
          <w:tab w:val="left" w:pos="837"/>
        </w:tabs>
        <w:spacing w:line="200" w:lineRule="exact"/>
        <w:ind w:firstLine="634"/>
        <w:jc w:val="thaiDistribute"/>
        <w:rPr>
          <w:rFonts w:cs="Times New Roman"/>
          <w:sz w:val="16"/>
          <w:szCs w:val="16"/>
          <w:lang w:val="en-US"/>
        </w:rPr>
      </w:pPr>
      <w:r w:rsidRPr="004D66A9">
        <w:rPr>
          <w:rFonts w:cs="Times New Roman"/>
          <w:sz w:val="16"/>
          <w:szCs w:val="16"/>
          <w:vertAlign w:val="superscript"/>
          <w:lang w:val="en-US"/>
        </w:rPr>
        <w:t>*</w:t>
      </w:r>
      <w:r w:rsidRPr="004D66A9">
        <w:rPr>
          <w:rFonts w:cs="Times New Roman"/>
          <w:sz w:val="16"/>
          <w:szCs w:val="16"/>
          <w:lang w:val="en-US"/>
        </w:rPr>
        <w:t xml:space="preserve"> Total loans to customers and accrued interest receivables in note </w:t>
      </w:r>
      <w:r>
        <w:rPr>
          <w:rFonts w:cs="Times New Roman"/>
          <w:sz w:val="16"/>
          <w:szCs w:val="16"/>
          <w:lang w:val="en-US"/>
        </w:rPr>
        <w:t>16</w:t>
      </w:r>
      <w:r w:rsidRPr="004D66A9">
        <w:rPr>
          <w:rFonts w:cs="Times New Roman"/>
          <w:sz w:val="16"/>
          <w:szCs w:val="16"/>
          <w:lang w:val="en-US"/>
        </w:rPr>
        <w:t>.1</w:t>
      </w:r>
    </w:p>
    <w:p w14:paraId="516EE47F" w14:textId="77777777" w:rsidR="00E42C0E" w:rsidRPr="005C619D" w:rsidRDefault="00E42C0E" w:rsidP="005748C7">
      <w:pPr>
        <w:autoSpaceDE w:val="0"/>
        <w:autoSpaceDN w:val="0"/>
        <w:adjustRightInd w:val="0"/>
        <w:spacing w:line="240" w:lineRule="auto"/>
        <w:ind w:left="562"/>
        <w:jc w:val="thaiDistribute"/>
        <w:rPr>
          <w:rFonts w:cs="Times New Roman"/>
          <w:sz w:val="20"/>
          <w:lang w:val="en-US" w:eastAsia="en-GB" w:bidi="th-TH"/>
        </w:rPr>
      </w:pPr>
    </w:p>
    <w:tbl>
      <w:tblPr>
        <w:tblW w:w="9360" w:type="dxa"/>
        <w:tblInd w:w="450" w:type="dxa"/>
        <w:tblLayout w:type="fixed"/>
        <w:tblLook w:val="01E0" w:firstRow="1" w:lastRow="1" w:firstColumn="1" w:lastColumn="1" w:noHBand="0" w:noVBand="0"/>
      </w:tblPr>
      <w:tblGrid>
        <w:gridCol w:w="3060"/>
        <w:gridCol w:w="1530"/>
        <w:gridCol w:w="236"/>
        <w:gridCol w:w="1294"/>
        <w:gridCol w:w="236"/>
        <w:gridCol w:w="1270"/>
        <w:gridCol w:w="236"/>
        <w:gridCol w:w="1498"/>
      </w:tblGrid>
      <w:tr w:rsidR="00DA08B9" w:rsidRPr="005C619D" w14:paraId="2BE19C45" w14:textId="77777777" w:rsidTr="002A4FCE">
        <w:trPr>
          <w:trHeight w:val="137"/>
          <w:tblHeader/>
        </w:trPr>
        <w:tc>
          <w:tcPr>
            <w:tcW w:w="3060" w:type="dxa"/>
          </w:tcPr>
          <w:p w14:paraId="30538F86" w14:textId="77777777" w:rsidR="00DA08B9" w:rsidRPr="005C619D" w:rsidRDefault="00530293" w:rsidP="002A4FCE">
            <w:pPr>
              <w:spacing w:line="200" w:lineRule="exact"/>
              <w:ind w:right="-79"/>
              <w:rPr>
                <w:rFonts w:cs="Times New Roman"/>
                <w:sz w:val="20"/>
                <w:cs/>
                <w:lang w:bidi="th-TH"/>
              </w:rPr>
            </w:pPr>
            <w:r w:rsidRPr="005C619D">
              <w:rPr>
                <w:rFonts w:cs="Times New Roman"/>
              </w:rPr>
              <w:br w:type="page"/>
            </w:r>
          </w:p>
        </w:tc>
        <w:tc>
          <w:tcPr>
            <w:tcW w:w="6300" w:type="dxa"/>
            <w:gridSpan w:val="7"/>
          </w:tcPr>
          <w:p w14:paraId="10B5DCBB" w14:textId="77777777" w:rsidR="00DA08B9" w:rsidRPr="005C619D" w:rsidRDefault="00DA08B9" w:rsidP="002A4FCE">
            <w:pPr>
              <w:spacing w:line="200" w:lineRule="exact"/>
              <w:ind w:left="-117" w:right="-108"/>
              <w:jc w:val="center"/>
              <w:rPr>
                <w:rFonts w:cs="Times New Roman"/>
                <w:snapToGrid w:val="0"/>
                <w:sz w:val="20"/>
                <w:lang w:val="en-US" w:eastAsia="th-TH" w:bidi="th-TH"/>
              </w:rPr>
            </w:pPr>
            <w:r w:rsidRPr="005C619D">
              <w:rPr>
                <w:rFonts w:cs="Times New Roman"/>
                <w:b/>
                <w:bCs/>
                <w:sz w:val="20"/>
              </w:rPr>
              <w:t>Consolidated</w:t>
            </w:r>
          </w:p>
        </w:tc>
      </w:tr>
      <w:tr w:rsidR="00DA08B9" w:rsidRPr="005C619D" w14:paraId="29FC45EA" w14:textId="77777777" w:rsidTr="002A4FCE">
        <w:trPr>
          <w:trHeight w:val="137"/>
          <w:tblHeader/>
        </w:trPr>
        <w:tc>
          <w:tcPr>
            <w:tcW w:w="3060" w:type="dxa"/>
          </w:tcPr>
          <w:p w14:paraId="0934CE99" w14:textId="77777777" w:rsidR="00DA08B9" w:rsidRPr="005C619D" w:rsidRDefault="00DA08B9" w:rsidP="002A4FCE">
            <w:pPr>
              <w:spacing w:line="200" w:lineRule="exact"/>
              <w:ind w:right="-79"/>
              <w:rPr>
                <w:rFonts w:cs="Times New Roman"/>
                <w:sz w:val="20"/>
                <w:lang w:val="en-US" w:bidi="th-TH"/>
              </w:rPr>
            </w:pPr>
          </w:p>
        </w:tc>
        <w:tc>
          <w:tcPr>
            <w:tcW w:w="6300" w:type="dxa"/>
            <w:gridSpan w:val="7"/>
          </w:tcPr>
          <w:p w14:paraId="49E67AA7" w14:textId="77777777" w:rsidR="00DA08B9" w:rsidRPr="005C619D" w:rsidRDefault="002A4FCE" w:rsidP="002A4FCE">
            <w:pPr>
              <w:spacing w:line="200" w:lineRule="exact"/>
              <w:ind w:left="-117" w:right="-108"/>
              <w:jc w:val="center"/>
              <w:rPr>
                <w:rFonts w:cs="Times New Roman"/>
                <w:b/>
                <w:bCs/>
                <w:sz w:val="20"/>
              </w:rPr>
            </w:pPr>
            <w:r w:rsidRPr="005C619D">
              <w:rPr>
                <w:rFonts w:cs="Times New Roman"/>
                <w:sz w:val="20"/>
              </w:rPr>
              <w:t>31 December 2019</w:t>
            </w:r>
          </w:p>
        </w:tc>
      </w:tr>
      <w:tr w:rsidR="00DA08B9" w:rsidRPr="005C619D" w14:paraId="32B60D49" w14:textId="77777777" w:rsidTr="002A4FCE">
        <w:trPr>
          <w:trHeight w:val="137"/>
        </w:trPr>
        <w:tc>
          <w:tcPr>
            <w:tcW w:w="3060" w:type="dxa"/>
          </w:tcPr>
          <w:p w14:paraId="4E12F567" w14:textId="77777777" w:rsidR="00DA08B9" w:rsidRPr="005C619D" w:rsidRDefault="00DA08B9" w:rsidP="002A4FCE">
            <w:pPr>
              <w:spacing w:line="200" w:lineRule="exact"/>
              <w:rPr>
                <w:rFonts w:cs="Times New Roman"/>
                <w:sz w:val="20"/>
              </w:rPr>
            </w:pPr>
          </w:p>
        </w:tc>
        <w:tc>
          <w:tcPr>
            <w:tcW w:w="1530" w:type="dxa"/>
          </w:tcPr>
          <w:p w14:paraId="485D50A0" w14:textId="77777777" w:rsidR="00DA08B9" w:rsidRPr="005C619D" w:rsidRDefault="00DA08B9" w:rsidP="002A4FCE">
            <w:pPr>
              <w:pStyle w:val="acctfourfigures"/>
              <w:tabs>
                <w:tab w:val="clear" w:pos="765"/>
              </w:tabs>
              <w:spacing w:line="200" w:lineRule="exact"/>
              <w:ind w:left="-108" w:right="-88"/>
              <w:jc w:val="center"/>
              <w:rPr>
                <w:rFonts w:cs="Times New Roman"/>
                <w:sz w:val="20"/>
                <w:lang w:val="en-US"/>
              </w:rPr>
            </w:pPr>
          </w:p>
        </w:tc>
        <w:tc>
          <w:tcPr>
            <w:tcW w:w="236" w:type="dxa"/>
          </w:tcPr>
          <w:p w14:paraId="3EEAECA8"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94" w:type="dxa"/>
          </w:tcPr>
          <w:p w14:paraId="5585BD66"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rPr>
              <w:t xml:space="preserve">Net amount </w:t>
            </w:r>
          </w:p>
        </w:tc>
        <w:tc>
          <w:tcPr>
            <w:tcW w:w="236" w:type="dxa"/>
          </w:tcPr>
          <w:p w14:paraId="06BFE021"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0A05FEF3" w14:textId="77777777" w:rsidR="00DA08B9" w:rsidRPr="005C619D" w:rsidRDefault="00DA08B9" w:rsidP="002A4FCE">
            <w:pPr>
              <w:pStyle w:val="acctfourfigures"/>
              <w:tabs>
                <w:tab w:val="clear" w:pos="765"/>
              </w:tabs>
              <w:spacing w:line="200" w:lineRule="exact"/>
              <w:ind w:left="-108" w:right="-141"/>
              <w:jc w:val="center"/>
              <w:rPr>
                <w:rFonts w:cs="Times New Roman"/>
                <w:sz w:val="20"/>
                <w:lang w:val="en-US"/>
              </w:rPr>
            </w:pPr>
          </w:p>
        </w:tc>
        <w:tc>
          <w:tcPr>
            <w:tcW w:w="236" w:type="dxa"/>
          </w:tcPr>
          <w:p w14:paraId="23126328"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1372B5D3"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p>
        </w:tc>
      </w:tr>
      <w:tr w:rsidR="00DA08B9" w:rsidRPr="005C619D" w14:paraId="2393F6B6" w14:textId="77777777" w:rsidTr="002A4FCE">
        <w:trPr>
          <w:trHeight w:val="137"/>
        </w:trPr>
        <w:tc>
          <w:tcPr>
            <w:tcW w:w="3060" w:type="dxa"/>
          </w:tcPr>
          <w:p w14:paraId="0D2874C0" w14:textId="77777777" w:rsidR="00DA08B9" w:rsidRPr="005C619D" w:rsidRDefault="00DA08B9" w:rsidP="002A4FCE">
            <w:pPr>
              <w:spacing w:line="200" w:lineRule="exact"/>
              <w:rPr>
                <w:rFonts w:cs="Times New Roman"/>
                <w:sz w:val="20"/>
              </w:rPr>
            </w:pPr>
          </w:p>
        </w:tc>
        <w:tc>
          <w:tcPr>
            <w:tcW w:w="1530" w:type="dxa"/>
          </w:tcPr>
          <w:p w14:paraId="6413AB4F"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lang w:val="en-US"/>
              </w:rPr>
              <w:t xml:space="preserve">Loans to </w:t>
            </w:r>
          </w:p>
        </w:tc>
        <w:tc>
          <w:tcPr>
            <w:tcW w:w="236" w:type="dxa"/>
          </w:tcPr>
          <w:p w14:paraId="619FF36D"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94" w:type="dxa"/>
          </w:tcPr>
          <w:p w14:paraId="504A94DB"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rPr>
              <w:t>used to set</w:t>
            </w:r>
          </w:p>
        </w:tc>
        <w:tc>
          <w:tcPr>
            <w:tcW w:w="236" w:type="dxa"/>
          </w:tcPr>
          <w:p w14:paraId="583D83DA"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4AF82A6C" w14:textId="77777777" w:rsidR="00DA08B9" w:rsidRPr="005C619D" w:rsidRDefault="00DA08B9" w:rsidP="002A4FCE">
            <w:pPr>
              <w:pStyle w:val="acctfourfigures"/>
              <w:tabs>
                <w:tab w:val="clear" w:pos="765"/>
              </w:tabs>
              <w:spacing w:line="200" w:lineRule="exact"/>
              <w:ind w:left="-108" w:right="-141"/>
              <w:jc w:val="center"/>
              <w:rPr>
                <w:rFonts w:cs="Times New Roman"/>
                <w:sz w:val="20"/>
                <w:lang w:val="en-US"/>
              </w:rPr>
            </w:pPr>
          </w:p>
        </w:tc>
        <w:tc>
          <w:tcPr>
            <w:tcW w:w="236" w:type="dxa"/>
          </w:tcPr>
          <w:p w14:paraId="2D803E1D"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2BDB9FF3"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p>
        </w:tc>
      </w:tr>
      <w:tr w:rsidR="00DA08B9" w:rsidRPr="005C619D" w14:paraId="0D8B3286" w14:textId="77777777" w:rsidTr="002A4FCE">
        <w:trPr>
          <w:trHeight w:val="137"/>
        </w:trPr>
        <w:tc>
          <w:tcPr>
            <w:tcW w:w="3060" w:type="dxa"/>
          </w:tcPr>
          <w:p w14:paraId="7E6C57E4" w14:textId="77777777" w:rsidR="00DA08B9" w:rsidRPr="005C619D" w:rsidRDefault="00DA08B9" w:rsidP="002A4FCE">
            <w:pPr>
              <w:spacing w:line="200" w:lineRule="exact"/>
              <w:rPr>
                <w:rFonts w:cs="Times New Roman"/>
                <w:sz w:val="20"/>
              </w:rPr>
            </w:pPr>
          </w:p>
        </w:tc>
        <w:tc>
          <w:tcPr>
            <w:tcW w:w="1530" w:type="dxa"/>
          </w:tcPr>
          <w:p w14:paraId="1D74B360"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lang w:val="en-US"/>
              </w:rPr>
              <w:t>customers and</w:t>
            </w:r>
          </w:p>
        </w:tc>
        <w:tc>
          <w:tcPr>
            <w:tcW w:w="236" w:type="dxa"/>
          </w:tcPr>
          <w:p w14:paraId="211232EF"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94" w:type="dxa"/>
          </w:tcPr>
          <w:p w14:paraId="5238B21F"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rPr>
              <w:t>the allowance</w:t>
            </w:r>
          </w:p>
        </w:tc>
        <w:tc>
          <w:tcPr>
            <w:tcW w:w="236" w:type="dxa"/>
          </w:tcPr>
          <w:p w14:paraId="64162B0C"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417E58C1" w14:textId="77777777" w:rsidR="00DA08B9" w:rsidRPr="005C619D" w:rsidRDefault="00DA08B9" w:rsidP="002A4FCE">
            <w:pPr>
              <w:pStyle w:val="acctfourfigures"/>
              <w:tabs>
                <w:tab w:val="clear" w:pos="765"/>
              </w:tabs>
              <w:spacing w:line="200" w:lineRule="exact"/>
              <w:ind w:left="-108" w:right="-141"/>
              <w:jc w:val="center"/>
              <w:rPr>
                <w:rFonts w:cs="Times New Roman"/>
                <w:sz w:val="20"/>
              </w:rPr>
            </w:pPr>
            <w:r w:rsidRPr="005C619D">
              <w:rPr>
                <w:rFonts w:cs="Times New Roman"/>
                <w:sz w:val="20"/>
                <w:lang w:val="en-US"/>
              </w:rPr>
              <w:t>Minimum</w:t>
            </w:r>
          </w:p>
        </w:tc>
        <w:tc>
          <w:tcPr>
            <w:tcW w:w="236" w:type="dxa"/>
          </w:tcPr>
          <w:p w14:paraId="271FC572"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08E67E62"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lang w:val="en-US"/>
              </w:rPr>
              <w:t>Allowance</w:t>
            </w:r>
          </w:p>
        </w:tc>
      </w:tr>
      <w:tr w:rsidR="00DA08B9" w:rsidRPr="005C619D" w14:paraId="1885A716" w14:textId="77777777" w:rsidTr="002A4FCE">
        <w:trPr>
          <w:trHeight w:val="137"/>
        </w:trPr>
        <w:tc>
          <w:tcPr>
            <w:tcW w:w="3060" w:type="dxa"/>
          </w:tcPr>
          <w:p w14:paraId="301DE5A5" w14:textId="77777777" w:rsidR="00DA08B9" w:rsidRPr="005C619D" w:rsidRDefault="00DA08B9" w:rsidP="002A4FCE">
            <w:pPr>
              <w:spacing w:line="200" w:lineRule="exact"/>
              <w:rPr>
                <w:rFonts w:cs="Times New Roman"/>
                <w:sz w:val="20"/>
              </w:rPr>
            </w:pPr>
          </w:p>
        </w:tc>
        <w:tc>
          <w:tcPr>
            <w:tcW w:w="1530" w:type="dxa"/>
          </w:tcPr>
          <w:p w14:paraId="05FFAFCE" w14:textId="77777777" w:rsidR="00DA08B9" w:rsidRPr="005C619D" w:rsidRDefault="00DA08B9" w:rsidP="002A4FCE">
            <w:pPr>
              <w:pStyle w:val="acctfourfigures"/>
              <w:tabs>
                <w:tab w:val="clear" w:pos="765"/>
              </w:tabs>
              <w:spacing w:line="200" w:lineRule="exact"/>
              <w:ind w:left="-108" w:right="-88"/>
              <w:jc w:val="center"/>
              <w:rPr>
                <w:rFonts w:cs="Times New Roman"/>
                <w:sz w:val="20"/>
                <w:lang w:val="en-US"/>
              </w:rPr>
            </w:pPr>
            <w:r w:rsidRPr="005C619D">
              <w:rPr>
                <w:rFonts w:cs="Times New Roman"/>
                <w:sz w:val="20"/>
                <w:lang w:val="en-US"/>
              </w:rPr>
              <w:t>accrued interest</w:t>
            </w:r>
          </w:p>
        </w:tc>
        <w:tc>
          <w:tcPr>
            <w:tcW w:w="236" w:type="dxa"/>
          </w:tcPr>
          <w:p w14:paraId="3D08228A"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94" w:type="dxa"/>
          </w:tcPr>
          <w:p w14:paraId="7C21E484"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rPr>
              <w:t>for doubtful</w:t>
            </w:r>
          </w:p>
        </w:tc>
        <w:tc>
          <w:tcPr>
            <w:tcW w:w="236" w:type="dxa"/>
          </w:tcPr>
          <w:p w14:paraId="3B489ABB"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6B64DEA8" w14:textId="77777777" w:rsidR="00DA08B9" w:rsidRPr="005C619D" w:rsidRDefault="00DA08B9" w:rsidP="002A4FCE">
            <w:pPr>
              <w:pStyle w:val="acctfourfigures"/>
              <w:tabs>
                <w:tab w:val="clear" w:pos="765"/>
              </w:tabs>
              <w:spacing w:line="200" w:lineRule="exact"/>
              <w:ind w:left="-108" w:right="-141"/>
              <w:jc w:val="center"/>
              <w:rPr>
                <w:rFonts w:cs="Times New Roman"/>
                <w:sz w:val="20"/>
              </w:rPr>
            </w:pPr>
            <w:r w:rsidRPr="005C619D">
              <w:rPr>
                <w:rFonts w:cs="Times New Roman"/>
                <w:sz w:val="20"/>
                <w:lang w:val="en-US"/>
              </w:rPr>
              <w:t>rates</w:t>
            </w:r>
          </w:p>
        </w:tc>
        <w:tc>
          <w:tcPr>
            <w:tcW w:w="236" w:type="dxa"/>
          </w:tcPr>
          <w:p w14:paraId="17BED45C"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0EE594AF"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lang w:val="en-US"/>
              </w:rPr>
              <w:t>for doubtful</w:t>
            </w:r>
          </w:p>
        </w:tc>
      </w:tr>
      <w:tr w:rsidR="00DA08B9" w:rsidRPr="005C619D" w14:paraId="31A344CC" w14:textId="77777777" w:rsidTr="002A4FCE">
        <w:trPr>
          <w:trHeight w:val="137"/>
        </w:trPr>
        <w:tc>
          <w:tcPr>
            <w:tcW w:w="3060" w:type="dxa"/>
          </w:tcPr>
          <w:p w14:paraId="5A67C298" w14:textId="77777777" w:rsidR="00DA08B9" w:rsidRPr="005C619D" w:rsidRDefault="00DA08B9" w:rsidP="002A4FCE">
            <w:pPr>
              <w:spacing w:line="200" w:lineRule="exact"/>
              <w:rPr>
                <w:rFonts w:cs="Times New Roman"/>
                <w:sz w:val="20"/>
              </w:rPr>
            </w:pPr>
          </w:p>
        </w:tc>
        <w:tc>
          <w:tcPr>
            <w:tcW w:w="1530" w:type="dxa"/>
          </w:tcPr>
          <w:p w14:paraId="59A1259F" w14:textId="77777777" w:rsidR="00DA08B9" w:rsidRPr="005C619D" w:rsidRDefault="00DA08B9" w:rsidP="002A4FCE">
            <w:pPr>
              <w:pStyle w:val="acctfourfigures"/>
              <w:tabs>
                <w:tab w:val="clear" w:pos="765"/>
              </w:tabs>
              <w:spacing w:line="200" w:lineRule="exact"/>
              <w:ind w:left="-108" w:right="-88"/>
              <w:jc w:val="center"/>
              <w:rPr>
                <w:rFonts w:cs="Times New Roman"/>
                <w:sz w:val="20"/>
                <w:lang w:val="en-US"/>
              </w:rPr>
            </w:pPr>
            <w:r w:rsidRPr="005C619D">
              <w:rPr>
                <w:rFonts w:cs="Times New Roman"/>
                <w:sz w:val="20"/>
                <w:lang w:val="en-US"/>
              </w:rPr>
              <w:t>receivable</w:t>
            </w:r>
            <w:r w:rsidRPr="005C619D">
              <w:rPr>
                <w:rFonts w:cs="Times New Roman"/>
                <w:sz w:val="20"/>
              </w:rPr>
              <w:t>s</w:t>
            </w:r>
          </w:p>
        </w:tc>
        <w:tc>
          <w:tcPr>
            <w:tcW w:w="236" w:type="dxa"/>
          </w:tcPr>
          <w:p w14:paraId="162D2DE4"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94" w:type="dxa"/>
          </w:tcPr>
          <w:p w14:paraId="5E46313C"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rPr>
              <w:t xml:space="preserve">accounts </w:t>
            </w:r>
            <w:r w:rsidRPr="005C619D">
              <w:rPr>
                <w:rFonts w:cs="Times New Roman"/>
                <w:sz w:val="20"/>
                <w:vertAlign w:val="superscript"/>
              </w:rPr>
              <w:t>(1)</w:t>
            </w:r>
          </w:p>
        </w:tc>
        <w:tc>
          <w:tcPr>
            <w:tcW w:w="236" w:type="dxa"/>
          </w:tcPr>
          <w:p w14:paraId="45DBA77C"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16B50DFA" w14:textId="399121BE" w:rsidR="00DA08B9" w:rsidRPr="005C619D" w:rsidRDefault="00A6092E" w:rsidP="002A4FCE">
            <w:pPr>
              <w:pStyle w:val="acctfourfigures"/>
              <w:tabs>
                <w:tab w:val="clear" w:pos="765"/>
              </w:tabs>
              <w:spacing w:line="200" w:lineRule="exact"/>
              <w:ind w:left="-108" w:right="-141"/>
              <w:jc w:val="center"/>
              <w:rPr>
                <w:rFonts w:cs="Times New Roman"/>
                <w:sz w:val="20"/>
              </w:rPr>
            </w:pPr>
            <w:r>
              <w:rPr>
                <w:rFonts w:cs="Times New Roman"/>
                <w:sz w:val="20"/>
                <w:lang w:val="en-US"/>
              </w:rPr>
              <w:t>r</w:t>
            </w:r>
            <w:r w:rsidR="00DA08B9" w:rsidRPr="005C619D">
              <w:rPr>
                <w:rFonts w:cs="Times New Roman"/>
                <w:sz w:val="20"/>
                <w:lang w:val="en-US"/>
              </w:rPr>
              <w:t>equired</w:t>
            </w:r>
          </w:p>
        </w:tc>
        <w:tc>
          <w:tcPr>
            <w:tcW w:w="236" w:type="dxa"/>
          </w:tcPr>
          <w:p w14:paraId="3AE5DFB3"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1FC3B27E" w14:textId="77777777" w:rsidR="00DA08B9" w:rsidRPr="005C619D" w:rsidRDefault="00DA08B9" w:rsidP="002A4FCE">
            <w:pPr>
              <w:pStyle w:val="acctfourfigures"/>
              <w:tabs>
                <w:tab w:val="clear" w:pos="765"/>
              </w:tabs>
              <w:spacing w:line="200" w:lineRule="exact"/>
              <w:ind w:left="-108" w:right="-88"/>
              <w:jc w:val="center"/>
              <w:rPr>
                <w:rFonts w:cs="Times New Roman"/>
                <w:sz w:val="20"/>
              </w:rPr>
            </w:pPr>
            <w:r w:rsidRPr="005C619D">
              <w:rPr>
                <w:rFonts w:cs="Times New Roman"/>
                <w:sz w:val="20"/>
                <w:lang w:val="en-US"/>
              </w:rPr>
              <w:t xml:space="preserve">accounts </w:t>
            </w:r>
            <w:r w:rsidRPr="005C619D">
              <w:rPr>
                <w:rFonts w:cs="Times New Roman"/>
                <w:sz w:val="20"/>
                <w:vertAlign w:val="superscript"/>
              </w:rPr>
              <w:t>(2)</w:t>
            </w:r>
          </w:p>
        </w:tc>
      </w:tr>
      <w:tr w:rsidR="00DA08B9" w:rsidRPr="005C619D" w14:paraId="4DA783DB" w14:textId="77777777" w:rsidTr="002A4FCE">
        <w:trPr>
          <w:trHeight w:val="137"/>
        </w:trPr>
        <w:tc>
          <w:tcPr>
            <w:tcW w:w="3060" w:type="dxa"/>
          </w:tcPr>
          <w:p w14:paraId="5F93025A" w14:textId="77777777" w:rsidR="00DA08B9" w:rsidRPr="005C619D" w:rsidRDefault="00DA08B9" w:rsidP="002A4FCE">
            <w:pPr>
              <w:spacing w:line="200" w:lineRule="exact"/>
              <w:rPr>
                <w:rFonts w:cs="Times New Roman"/>
                <w:sz w:val="20"/>
              </w:rPr>
            </w:pPr>
          </w:p>
        </w:tc>
        <w:tc>
          <w:tcPr>
            <w:tcW w:w="3060" w:type="dxa"/>
            <w:gridSpan w:val="3"/>
          </w:tcPr>
          <w:p w14:paraId="25CE1209" w14:textId="77777777" w:rsidR="00DA08B9" w:rsidRPr="005C619D" w:rsidRDefault="00DA08B9" w:rsidP="002A4FCE">
            <w:pPr>
              <w:pStyle w:val="acctfourfigures"/>
              <w:tabs>
                <w:tab w:val="clear" w:pos="765"/>
              </w:tabs>
              <w:spacing w:line="200" w:lineRule="exact"/>
              <w:ind w:left="-108" w:right="-88"/>
              <w:jc w:val="center"/>
              <w:rPr>
                <w:rFonts w:cs="Times New Roman"/>
                <w:sz w:val="20"/>
                <w:lang w:val="en-US"/>
              </w:rPr>
            </w:pPr>
            <w:r w:rsidRPr="005C619D">
              <w:rPr>
                <w:rFonts w:cs="Times New Roman"/>
                <w:i/>
                <w:iCs/>
                <w:snapToGrid w:val="0"/>
                <w:sz w:val="20"/>
                <w:lang w:val="en-US" w:eastAsia="th-TH" w:bidi="th-TH"/>
              </w:rPr>
              <w:t>(in million Baht)</w:t>
            </w:r>
          </w:p>
        </w:tc>
        <w:tc>
          <w:tcPr>
            <w:tcW w:w="236" w:type="dxa"/>
          </w:tcPr>
          <w:p w14:paraId="6D96A6DA"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478BF341" w14:textId="77777777" w:rsidR="00DA08B9" w:rsidRPr="005C619D" w:rsidRDefault="00DA08B9" w:rsidP="002A4FCE">
            <w:pPr>
              <w:pStyle w:val="acctfourfigures"/>
              <w:tabs>
                <w:tab w:val="clear" w:pos="765"/>
              </w:tabs>
              <w:spacing w:line="200" w:lineRule="exact"/>
              <w:ind w:left="-108" w:right="-123"/>
              <w:jc w:val="center"/>
              <w:rPr>
                <w:rFonts w:cs="Times New Roman"/>
                <w:i/>
                <w:iCs/>
                <w:sz w:val="20"/>
                <w:lang w:val="en-US"/>
              </w:rPr>
            </w:pPr>
            <w:r w:rsidRPr="005C619D">
              <w:rPr>
                <w:rFonts w:cs="Times New Roman"/>
                <w:i/>
                <w:iCs/>
                <w:sz w:val="20"/>
                <w:lang w:val="en-US"/>
              </w:rPr>
              <w:t>(%)</w:t>
            </w:r>
          </w:p>
        </w:tc>
        <w:tc>
          <w:tcPr>
            <w:tcW w:w="236" w:type="dxa"/>
          </w:tcPr>
          <w:p w14:paraId="5EFFDA68"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186AA0CC" w14:textId="77777777" w:rsidR="00DA08B9" w:rsidRPr="005C619D" w:rsidRDefault="00DA08B9" w:rsidP="002A4FCE">
            <w:pPr>
              <w:pStyle w:val="acctfourfigures"/>
              <w:tabs>
                <w:tab w:val="clear" w:pos="765"/>
              </w:tabs>
              <w:spacing w:line="200" w:lineRule="exact"/>
              <w:ind w:left="-108" w:right="-108"/>
              <w:jc w:val="center"/>
              <w:rPr>
                <w:rFonts w:cs="Times New Roman"/>
                <w:sz w:val="20"/>
                <w:lang w:val="en-US"/>
              </w:rPr>
            </w:pPr>
            <w:r w:rsidRPr="005C619D">
              <w:rPr>
                <w:rFonts w:cs="Times New Roman"/>
                <w:i/>
                <w:iCs/>
                <w:snapToGrid w:val="0"/>
                <w:sz w:val="20"/>
                <w:lang w:val="en-US" w:eastAsia="th-TH" w:bidi="th-TH"/>
              </w:rPr>
              <w:t>(in million Baht)</w:t>
            </w:r>
          </w:p>
        </w:tc>
      </w:tr>
      <w:tr w:rsidR="00DA08B9" w:rsidRPr="005C619D" w14:paraId="26C1B1A5" w14:textId="77777777" w:rsidTr="002A4FCE">
        <w:trPr>
          <w:trHeight w:val="137"/>
        </w:trPr>
        <w:tc>
          <w:tcPr>
            <w:tcW w:w="3060" w:type="dxa"/>
          </w:tcPr>
          <w:p w14:paraId="2E7A48EB" w14:textId="77777777" w:rsidR="00DA08B9" w:rsidRPr="005C619D" w:rsidRDefault="00DA08B9" w:rsidP="002A4FCE">
            <w:pPr>
              <w:spacing w:line="200" w:lineRule="exact"/>
              <w:rPr>
                <w:rFonts w:cs="Times New Roman"/>
                <w:sz w:val="20"/>
                <w:lang w:val="en-US" w:bidi="th-TH"/>
              </w:rPr>
            </w:pPr>
            <w:r w:rsidRPr="005C619D">
              <w:rPr>
                <w:rFonts w:cs="Times New Roman"/>
                <w:sz w:val="20"/>
                <w:lang w:val="en-US" w:bidi="th-TH"/>
              </w:rPr>
              <w:t>Minimum allowance as per</w:t>
            </w:r>
          </w:p>
        </w:tc>
        <w:tc>
          <w:tcPr>
            <w:tcW w:w="3060" w:type="dxa"/>
            <w:gridSpan w:val="3"/>
          </w:tcPr>
          <w:p w14:paraId="244C297A" w14:textId="77777777" w:rsidR="00DA08B9" w:rsidRPr="005C619D" w:rsidRDefault="00DA08B9" w:rsidP="002A4FCE">
            <w:pPr>
              <w:pStyle w:val="acctfourfigures"/>
              <w:tabs>
                <w:tab w:val="clear" w:pos="765"/>
              </w:tabs>
              <w:spacing w:line="200" w:lineRule="exact"/>
              <w:ind w:left="-108" w:right="-88"/>
              <w:jc w:val="center"/>
              <w:rPr>
                <w:rFonts w:cs="Times New Roman"/>
                <w:i/>
                <w:iCs/>
                <w:snapToGrid w:val="0"/>
                <w:sz w:val="20"/>
                <w:lang w:val="en-US" w:eastAsia="th-TH" w:bidi="th-TH"/>
              </w:rPr>
            </w:pPr>
          </w:p>
        </w:tc>
        <w:tc>
          <w:tcPr>
            <w:tcW w:w="236" w:type="dxa"/>
          </w:tcPr>
          <w:p w14:paraId="18DFF973"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6371793B" w14:textId="77777777" w:rsidR="00DA08B9" w:rsidRPr="005C619D" w:rsidRDefault="00DA08B9" w:rsidP="002A4FCE">
            <w:pPr>
              <w:pStyle w:val="acctfourfigures"/>
              <w:tabs>
                <w:tab w:val="clear" w:pos="765"/>
              </w:tabs>
              <w:spacing w:line="200" w:lineRule="exact"/>
              <w:ind w:left="-108" w:right="-88"/>
              <w:jc w:val="center"/>
              <w:rPr>
                <w:rFonts w:cs="Times New Roman"/>
                <w:i/>
                <w:iCs/>
                <w:sz w:val="20"/>
                <w:lang w:val="en-US"/>
              </w:rPr>
            </w:pPr>
          </w:p>
        </w:tc>
        <w:tc>
          <w:tcPr>
            <w:tcW w:w="236" w:type="dxa"/>
          </w:tcPr>
          <w:p w14:paraId="1344BF14"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4F63124B" w14:textId="77777777" w:rsidR="00DA08B9" w:rsidRPr="005C619D" w:rsidRDefault="00DA08B9" w:rsidP="002A4FCE">
            <w:pPr>
              <w:pStyle w:val="acctfourfigures"/>
              <w:tabs>
                <w:tab w:val="clear" w:pos="765"/>
              </w:tabs>
              <w:spacing w:line="200" w:lineRule="exact"/>
              <w:ind w:left="-108" w:right="-108"/>
              <w:jc w:val="center"/>
              <w:rPr>
                <w:rFonts w:cs="Times New Roman"/>
                <w:i/>
                <w:iCs/>
                <w:snapToGrid w:val="0"/>
                <w:sz w:val="20"/>
                <w:lang w:val="en-US" w:eastAsia="th-TH" w:bidi="th-TH"/>
              </w:rPr>
            </w:pPr>
          </w:p>
        </w:tc>
      </w:tr>
      <w:tr w:rsidR="00DA08B9" w:rsidRPr="005C619D" w14:paraId="335224F5" w14:textId="77777777" w:rsidTr="002A4FCE">
        <w:trPr>
          <w:trHeight w:val="137"/>
        </w:trPr>
        <w:tc>
          <w:tcPr>
            <w:tcW w:w="3060" w:type="dxa"/>
          </w:tcPr>
          <w:p w14:paraId="6FC8DE15" w14:textId="77777777" w:rsidR="00DA08B9" w:rsidRPr="005C619D" w:rsidRDefault="00DA08B9" w:rsidP="002A4FCE">
            <w:pPr>
              <w:spacing w:line="200" w:lineRule="exact"/>
              <w:rPr>
                <w:rFonts w:cs="Times New Roman"/>
                <w:sz w:val="20"/>
                <w:lang w:val="en-US" w:bidi="th-TH"/>
              </w:rPr>
            </w:pPr>
            <w:r w:rsidRPr="005C619D">
              <w:rPr>
                <w:rFonts w:cs="Times New Roman"/>
                <w:sz w:val="20"/>
                <w:lang w:val="en-US" w:bidi="th-TH"/>
              </w:rPr>
              <w:t xml:space="preserve">   </w:t>
            </w:r>
            <w:proofErr w:type="spellStart"/>
            <w:r w:rsidRPr="005C619D">
              <w:rPr>
                <w:rFonts w:cs="Times New Roman"/>
                <w:sz w:val="20"/>
                <w:lang w:val="en-US" w:bidi="th-TH"/>
              </w:rPr>
              <w:t>BoT’s</w:t>
            </w:r>
            <w:proofErr w:type="spellEnd"/>
            <w:r w:rsidRPr="005C619D">
              <w:rPr>
                <w:rFonts w:cs="Times New Roman"/>
                <w:sz w:val="20"/>
                <w:lang w:val="en-US" w:bidi="th-TH"/>
              </w:rPr>
              <w:t xml:space="preserve"> Regulations</w:t>
            </w:r>
          </w:p>
        </w:tc>
        <w:tc>
          <w:tcPr>
            <w:tcW w:w="3060" w:type="dxa"/>
            <w:gridSpan w:val="3"/>
          </w:tcPr>
          <w:p w14:paraId="07FCAEFD" w14:textId="77777777" w:rsidR="00DA08B9" w:rsidRPr="005C619D" w:rsidRDefault="00DA08B9" w:rsidP="002A4FCE">
            <w:pPr>
              <w:pStyle w:val="acctfourfigures"/>
              <w:tabs>
                <w:tab w:val="clear" w:pos="765"/>
              </w:tabs>
              <w:spacing w:line="200" w:lineRule="exact"/>
              <w:ind w:left="-108" w:right="-88"/>
              <w:jc w:val="center"/>
              <w:rPr>
                <w:rFonts w:cs="Times New Roman"/>
                <w:i/>
                <w:iCs/>
                <w:snapToGrid w:val="0"/>
                <w:sz w:val="20"/>
                <w:lang w:val="en-US" w:eastAsia="th-TH" w:bidi="th-TH"/>
              </w:rPr>
            </w:pPr>
          </w:p>
        </w:tc>
        <w:tc>
          <w:tcPr>
            <w:tcW w:w="236" w:type="dxa"/>
          </w:tcPr>
          <w:p w14:paraId="03D1CDFF"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270" w:type="dxa"/>
          </w:tcPr>
          <w:p w14:paraId="22D857F3" w14:textId="77777777" w:rsidR="00DA08B9" w:rsidRPr="005C619D" w:rsidRDefault="00DA08B9" w:rsidP="002A4FCE">
            <w:pPr>
              <w:pStyle w:val="acctfourfigures"/>
              <w:tabs>
                <w:tab w:val="clear" w:pos="765"/>
              </w:tabs>
              <w:spacing w:line="200" w:lineRule="exact"/>
              <w:ind w:left="-108" w:right="-88"/>
              <w:jc w:val="center"/>
              <w:rPr>
                <w:rFonts w:cs="Times New Roman"/>
                <w:i/>
                <w:iCs/>
                <w:sz w:val="20"/>
                <w:lang w:val="en-US"/>
              </w:rPr>
            </w:pPr>
          </w:p>
        </w:tc>
        <w:tc>
          <w:tcPr>
            <w:tcW w:w="236" w:type="dxa"/>
          </w:tcPr>
          <w:p w14:paraId="60B2D47A" w14:textId="77777777" w:rsidR="00DA08B9" w:rsidRPr="005C619D" w:rsidRDefault="00DA08B9" w:rsidP="002A4FCE">
            <w:pPr>
              <w:spacing w:line="200" w:lineRule="exact"/>
              <w:ind w:left="-108" w:right="-88"/>
              <w:jc w:val="center"/>
              <w:rPr>
                <w:rFonts w:cs="Times New Roman"/>
                <w:snapToGrid w:val="0"/>
                <w:sz w:val="20"/>
                <w:lang w:val="en-US" w:eastAsia="th-TH" w:bidi="th-TH"/>
              </w:rPr>
            </w:pPr>
          </w:p>
        </w:tc>
        <w:tc>
          <w:tcPr>
            <w:tcW w:w="1498" w:type="dxa"/>
          </w:tcPr>
          <w:p w14:paraId="478E25EF" w14:textId="77777777" w:rsidR="00DA08B9" w:rsidRPr="005C619D" w:rsidRDefault="00DA08B9" w:rsidP="002A4FCE">
            <w:pPr>
              <w:pStyle w:val="acctfourfigures"/>
              <w:tabs>
                <w:tab w:val="clear" w:pos="765"/>
              </w:tabs>
              <w:spacing w:line="200" w:lineRule="exact"/>
              <w:ind w:left="-108" w:right="-108"/>
              <w:jc w:val="center"/>
              <w:rPr>
                <w:rFonts w:cs="Times New Roman"/>
                <w:i/>
                <w:iCs/>
                <w:snapToGrid w:val="0"/>
                <w:sz w:val="20"/>
                <w:lang w:val="en-US" w:eastAsia="th-TH" w:bidi="th-TH"/>
              </w:rPr>
            </w:pPr>
          </w:p>
        </w:tc>
      </w:tr>
      <w:tr w:rsidR="002A0D1A" w:rsidRPr="005C619D" w14:paraId="2448E1FE" w14:textId="77777777" w:rsidTr="002A4FCE">
        <w:trPr>
          <w:trHeight w:val="137"/>
        </w:trPr>
        <w:tc>
          <w:tcPr>
            <w:tcW w:w="3060" w:type="dxa"/>
          </w:tcPr>
          <w:p w14:paraId="71608A64" w14:textId="77777777" w:rsidR="002A0D1A" w:rsidRPr="005C619D" w:rsidRDefault="002A0D1A" w:rsidP="002A4FCE">
            <w:pPr>
              <w:spacing w:line="200" w:lineRule="exact"/>
              <w:rPr>
                <w:rFonts w:cs="Times New Roman"/>
                <w:sz w:val="20"/>
                <w:szCs w:val="25"/>
                <w:cs/>
                <w:lang w:bidi="th-TH"/>
              </w:rPr>
            </w:pPr>
            <w:r w:rsidRPr="005C619D">
              <w:rPr>
                <w:rFonts w:cs="Times New Roman"/>
                <w:sz w:val="20"/>
                <w:lang w:val="en-US"/>
              </w:rPr>
              <w:t>Pass</w:t>
            </w:r>
          </w:p>
        </w:tc>
        <w:tc>
          <w:tcPr>
            <w:tcW w:w="1530" w:type="dxa"/>
          </w:tcPr>
          <w:p w14:paraId="1FAA11CC" w14:textId="77777777" w:rsidR="002A0D1A" w:rsidRPr="005C619D" w:rsidRDefault="002A0D1A" w:rsidP="002A4FCE">
            <w:pPr>
              <w:pStyle w:val="acctfourfigures"/>
              <w:tabs>
                <w:tab w:val="clear" w:pos="765"/>
                <w:tab w:val="decimal" w:pos="1260"/>
              </w:tabs>
              <w:spacing w:line="200" w:lineRule="exact"/>
              <w:ind w:left="-108" w:right="-88"/>
              <w:rPr>
                <w:rFonts w:cs="Times New Roman"/>
                <w:sz w:val="20"/>
              </w:rPr>
            </w:pPr>
            <w:r w:rsidRPr="005C619D">
              <w:rPr>
                <w:rFonts w:cs="Times New Roman"/>
                <w:sz w:val="20"/>
              </w:rPr>
              <w:t>1,297,7</w:t>
            </w:r>
            <w:r w:rsidR="00411BC0" w:rsidRPr="005C619D">
              <w:rPr>
                <w:rFonts w:cs="Times New Roman"/>
                <w:sz w:val="20"/>
              </w:rPr>
              <w:t>1</w:t>
            </w:r>
            <w:r w:rsidR="00221192" w:rsidRPr="005C619D">
              <w:rPr>
                <w:rFonts w:cs="Times New Roman"/>
                <w:sz w:val="20"/>
              </w:rPr>
              <w:t>6</w:t>
            </w:r>
          </w:p>
        </w:tc>
        <w:tc>
          <w:tcPr>
            <w:tcW w:w="236" w:type="dxa"/>
          </w:tcPr>
          <w:p w14:paraId="5A796F23"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94" w:type="dxa"/>
          </w:tcPr>
          <w:p w14:paraId="7FA97C1C" w14:textId="77777777" w:rsidR="002A0D1A" w:rsidRPr="005C619D" w:rsidRDefault="002A0D1A" w:rsidP="002A4FCE">
            <w:pPr>
              <w:pStyle w:val="acctfourfigures"/>
              <w:tabs>
                <w:tab w:val="clear" w:pos="765"/>
                <w:tab w:val="decimal" w:pos="1024"/>
              </w:tabs>
              <w:spacing w:line="200" w:lineRule="exact"/>
              <w:ind w:left="-108" w:right="-88"/>
              <w:rPr>
                <w:rFonts w:cs="Times New Roman"/>
                <w:sz w:val="20"/>
              </w:rPr>
            </w:pPr>
            <w:r w:rsidRPr="005C619D">
              <w:rPr>
                <w:rFonts w:cs="Times New Roman"/>
                <w:sz w:val="20"/>
              </w:rPr>
              <w:t>1,020,1</w:t>
            </w:r>
            <w:r w:rsidR="008F330F" w:rsidRPr="005C619D">
              <w:rPr>
                <w:rFonts w:cs="Times New Roman"/>
                <w:sz w:val="20"/>
              </w:rPr>
              <w:t>32</w:t>
            </w:r>
          </w:p>
        </w:tc>
        <w:tc>
          <w:tcPr>
            <w:tcW w:w="236" w:type="dxa"/>
          </w:tcPr>
          <w:p w14:paraId="240B3BAE"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70" w:type="dxa"/>
            <w:vAlign w:val="bottom"/>
          </w:tcPr>
          <w:p w14:paraId="5DFD3F47" w14:textId="77777777" w:rsidR="002A0D1A" w:rsidRPr="005C619D" w:rsidRDefault="002A0D1A" w:rsidP="002A4FCE">
            <w:pPr>
              <w:pStyle w:val="acctfourfigures"/>
              <w:spacing w:line="200" w:lineRule="exact"/>
              <w:ind w:left="-108" w:right="-88"/>
              <w:rPr>
                <w:rFonts w:cs="Times New Roman"/>
                <w:sz w:val="20"/>
              </w:rPr>
            </w:pPr>
            <w:r w:rsidRPr="005C619D">
              <w:rPr>
                <w:rFonts w:cs="Times New Roman"/>
                <w:sz w:val="20"/>
              </w:rPr>
              <w:t>1</w:t>
            </w:r>
          </w:p>
        </w:tc>
        <w:tc>
          <w:tcPr>
            <w:tcW w:w="236" w:type="dxa"/>
          </w:tcPr>
          <w:p w14:paraId="5771620E"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498" w:type="dxa"/>
          </w:tcPr>
          <w:p w14:paraId="33CB9611" w14:textId="77777777" w:rsidR="002A0D1A" w:rsidRPr="005C619D" w:rsidRDefault="002A0D1A" w:rsidP="002A4FCE">
            <w:pPr>
              <w:pStyle w:val="acctfourfigures"/>
              <w:tabs>
                <w:tab w:val="clear" w:pos="765"/>
                <w:tab w:val="decimal" w:pos="1120"/>
              </w:tabs>
              <w:spacing w:line="200" w:lineRule="exact"/>
              <w:ind w:left="-108" w:right="-108"/>
              <w:rPr>
                <w:rFonts w:cs="Times New Roman"/>
                <w:sz w:val="20"/>
              </w:rPr>
            </w:pPr>
            <w:r w:rsidRPr="005C619D">
              <w:rPr>
                <w:rFonts w:cs="Times New Roman"/>
                <w:sz w:val="20"/>
              </w:rPr>
              <w:t>10,103</w:t>
            </w:r>
          </w:p>
        </w:tc>
      </w:tr>
      <w:tr w:rsidR="002A0D1A" w:rsidRPr="005C619D" w14:paraId="181579CC" w14:textId="77777777" w:rsidTr="002A4FCE">
        <w:trPr>
          <w:trHeight w:val="137"/>
        </w:trPr>
        <w:tc>
          <w:tcPr>
            <w:tcW w:w="3060" w:type="dxa"/>
          </w:tcPr>
          <w:p w14:paraId="1B12A29F" w14:textId="77777777" w:rsidR="002A0D1A" w:rsidRPr="005C619D" w:rsidRDefault="002A0D1A" w:rsidP="002A4FCE">
            <w:pPr>
              <w:spacing w:line="200" w:lineRule="exact"/>
              <w:rPr>
                <w:rFonts w:cs="Times New Roman"/>
                <w:sz w:val="20"/>
              </w:rPr>
            </w:pPr>
            <w:r w:rsidRPr="005C619D">
              <w:rPr>
                <w:rFonts w:cs="Times New Roman"/>
                <w:sz w:val="20"/>
                <w:lang w:val="en-US"/>
              </w:rPr>
              <w:t>Special mention</w:t>
            </w:r>
          </w:p>
        </w:tc>
        <w:tc>
          <w:tcPr>
            <w:tcW w:w="1530" w:type="dxa"/>
          </w:tcPr>
          <w:p w14:paraId="34F55CF8" w14:textId="77777777" w:rsidR="002A0D1A" w:rsidRPr="005C619D" w:rsidRDefault="002A0D1A" w:rsidP="002A4FCE">
            <w:pPr>
              <w:pStyle w:val="acctfourfigures"/>
              <w:tabs>
                <w:tab w:val="clear" w:pos="765"/>
                <w:tab w:val="decimal" w:pos="1260"/>
              </w:tabs>
              <w:spacing w:line="200" w:lineRule="exact"/>
              <w:ind w:left="-108" w:right="-88"/>
              <w:rPr>
                <w:rFonts w:cs="Times New Roman"/>
                <w:sz w:val="20"/>
              </w:rPr>
            </w:pPr>
            <w:r w:rsidRPr="005C619D">
              <w:rPr>
                <w:rFonts w:cs="Times New Roman"/>
                <w:sz w:val="20"/>
              </w:rPr>
              <w:t>58,6</w:t>
            </w:r>
            <w:r w:rsidR="008F330F" w:rsidRPr="005C619D">
              <w:rPr>
                <w:rFonts w:cs="Times New Roman"/>
                <w:sz w:val="20"/>
              </w:rPr>
              <w:t>45</w:t>
            </w:r>
          </w:p>
        </w:tc>
        <w:tc>
          <w:tcPr>
            <w:tcW w:w="236" w:type="dxa"/>
          </w:tcPr>
          <w:p w14:paraId="43FC5A34"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94" w:type="dxa"/>
          </w:tcPr>
          <w:p w14:paraId="431D5B00" w14:textId="77777777" w:rsidR="002A0D1A" w:rsidRPr="005C619D" w:rsidRDefault="002A0D1A" w:rsidP="002A4FCE">
            <w:pPr>
              <w:pStyle w:val="acctfourfigures"/>
              <w:tabs>
                <w:tab w:val="clear" w:pos="765"/>
                <w:tab w:val="decimal" w:pos="1024"/>
              </w:tabs>
              <w:spacing w:line="200" w:lineRule="exact"/>
              <w:ind w:left="-108" w:right="-88"/>
              <w:rPr>
                <w:rFonts w:cs="Times New Roman"/>
                <w:sz w:val="20"/>
              </w:rPr>
            </w:pPr>
            <w:r w:rsidRPr="005C619D">
              <w:rPr>
                <w:rFonts w:cs="Times New Roman"/>
                <w:sz w:val="20"/>
              </w:rPr>
              <w:t>44,</w:t>
            </w:r>
            <w:r w:rsidR="008F330F" w:rsidRPr="005C619D">
              <w:rPr>
                <w:rFonts w:cs="Times New Roman"/>
                <w:sz w:val="20"/>
              </w:rPr>
              <w:t>296</w:t>
            </w:r>
          </w:p>
        </w:tc>
        <w:tc>
          <w:tcPr>
            <w:tcW w:w="236" w:type="dxa"/>
          </w:tcPr>
          <w:p w14:paraId="5838EE3C"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70" w:type="dxa"/>
            <w:vAlign w:val="bottom"/>
          </w:tcPr>
          <w:p w14:paraId="1B184878" w14:textId="77777777" w:rsidR="002A0D1A" w:rsidRPr="005C619D" w:rsidRDefault="002A0D1A" w:rsidP="002A4FCE">
            <w:pPr>
              <w:pStyle w:val="acctfourfigures"/>
              <w:spacing w:line="200" w:lineRule="exact"/>
              <w:ind w:left="-108" w:right="-88"/>
              <w:rPr>
                <w:rFonts w:cs="Times New Roman"/>
                <w:sz w:val="20"/>
              </w:rPr>
            </w:pPr>
            <w:r w:rsidRPr="005C619D">
              <w:rPr>
                <w:rFonts w:cs="Times New Roman"/>
                <w:sz w:val="20"/>
              </w:rPr>
              <w:t>2</w:t>
            </w:r>
          </w:p>
        </w:tc>
        <w:tc>
          <w:tcPr>
            <w:tcW w:w="236" w:type="dxa"/>
          </w:tcPr>
          <w:p w14:paraId="0DA0E0D0"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498" w:type="dxa"/>
          </w:tcPr>
          <w:p w14:paraId="6FDD4E65" w14:textId="77777777" w:rsidR="002A0D1A" w:rsidRPr="005C619D" w:rsidRDefault="002A0D1A" w:rsidP="002A4FCE">
            <w:pPr>
              <w:pStyle w:val="acctfourfigures"/>
              <w:tabs>
                <w:tab w:val="clear" w:pos="765"/>
                <w:tab w:val="decimal" w:pos="1120"/>
              </w:tabs>
              <w:spacing w:line="200" w:lineRule="exact"/>
              <w:ind w:left="-108" w:right="-108"/>
              <w:rPr>
                <w:rFonts w:cs="Times New Roman"/>
                <w:sz w:val="20"/>
              </w:rPr>
            </w:pPr>
            <w:r w:rsidRPr="005C619D">
              <w:rPr>
                <w:rFonts w:cs="Times New Roman"/>
                <w:sz w:val="20"/>
              </w:rPr>
              <w:t>3,128</w:t>
            </w:r>
          </w:p>
        </w:tc>
      </w:tr>
      <w:tr w:rsidR="002A0D1A" w:rsidRPr="005C619D" w14:paraId="1A0A12E7" w14:textId="77777777" w:rsidTr="002A4FCE">
        <w:trPr>
          <w:trHeight w:val="137"/>
        </w:trPr>
        <w:tc>
          <w:tcPr>
            <w:tcW w:w="3060" w:type="dxa"/>
          </w:tcPr>
          <w:p w14:paraId="0AEE3964" w14:textId="77777777" w:rsidR="002A0D1A" w:rsidRPr="005C619D" w:rsidRDefault="002A0D1A" w:rsidP="002A4FCE">
            <w:pPr>
              <w:spacing w:line="200" w:lineRule="exact"/>
              <w:rPr>
                <w:rFonts w:cs="Times New Roman"/>
                <w:sz w:val="20"/>
              </w:rPr>
            </w:pPr>
            <w:r w:rsidRPr="005C619D">
              <w:rPr>
                <w:rFonts w:cs="Times New Roman"/>
                <w:sz w:val="20"/>
                <w:lang w:val="en-US"/>
              </w:rPr>
              <w:t>Sub-standard</w:t>
            </w:r>
          </w:p>
        </w:tc>
        <w:tc>
          <w:tcPr>
            <w:tcW w:w="1530" w:type="dxa"/>
          </w:tcPr>
          <w:p w14:paraId="701C603B" w14:textId="77777777" w:rsidR="002A0D1A" w:rsidRPr="005C619D" w:rsidRDefault="002A0D1A" w:rsidP="002A4FCE">
            <w:pPr>
              <w:pStyle w:val="acctfourfigures"/>
              <w:tabs>
                <w:tab w:val="clear" w:pos="765"/>
                <w:tab w:val="decimal" w:pos="1260"/>
              </w:tabs>
              <w:spacing w:line="200" w:lineRule="exact"/>
              <w:ind w:left="-108" w:right="-88"/>
              <w:rPr>
                <w:rFonts w:cs="Times New Roman"/>
                <w:sz w:val="20"/>
              </w:rPr>
            </w:pPr>
            <w:r w:rsidRPr="005C619D">
              <w:rPr>
                <w:rFonts w:cs="Times New Roman"/>
                <w:sz w:val="20"/>
              </w:rPr>
              <w:t>7,65</w:t>
            </w:r>
            <w:r w:rsidR="008F330F" w:rsidRPr="005C619D">
              <w:rPr>
                <w:rFonts w:cs="Times New Roman"/>
                <w:sz w:val="20"/>
              </w:rPr>
              <w:t>8</w:t>
            </w:r>
          </w:p>
        </w:tc>
        <w:tc>
          <w:tcPr>
            <w:tcW w:w="236" w:type="dxa"/>
          </w:tcPr>
          <w:p w14:paraId="0BA4AC66"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94" w:type="dxa"/>
          </w:tcPr>
          <w:p w14:paraId="47768D5C" w14:textId="77777777" w:rsidR="002A0D1A" w:rsidRPr="005C619D" w:rsidRDefault="002A0D1A" w:rsidP="002A4FCE">
            <w:pPr>
              <w:pStyle w:val="acctfourfigures"/>
              <w:tabs>
                <w:tab w:val="clear" w:pos="765"/>
                <w:tab w:val="decimal" w:pos="1024"/>
              </w:tabs>
              <w:spacing w:line="200" w:lineRule="exact"/>
              <w:ind w:left="-108" w:right="-88"/>
              <w:rPr>
                <w:rFonts w:cs="Times New Roman"/>
                <w:sz w:val="20"/>
              </w:rPr>
            </w:pPr>
            <w:r w:rsidRPr="005C619D">
              <w:rPr>
                <w:rFonts w:cs="Times New Roman"/>
                <w:sz w:val="20"/>
              </w:rPr>
              <w:t>4,073</w:t>
            </w:r>
          </w:p>
        </w:tc>
        <w:tc>
          <w:tcPr>
            <w:tcW w:w="236" w:type="dxa"/>
          </w:tcPr>
          <w:p w14:paraId="2A19E721"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70" w:type="dxa"/>
            <w:vAlign w:val="bottom"/>
          </w:tcPr>
          <w:p w14:paraId="3EC49543" w14:textId="77777777" w:rsidR="002A0D1A" w:rsidRPr="005C619D" w:rsidRDefault="002A0D1A" w:rsidP="002A4FCE">
            <w:pPr>
              <w:pStyle w:val="acctfourfigures"/>
              <w:spacing w:line="200" w:lineRule="exact"/>
              <w:ind w:left="-108" w:right="-88"/>
              <w:rPr>
                <w:rFonts w:cs="Times New Roman"/>
                <w:sz w:val="20"/>
              </w:rPr>
            </w:pPr>
            <w:r w:rsidRPr="005C619D">
              <w:rPr>
                <w:rFonts w:cs="Times New Roman"/>
                <w:sz w:val="20"/>
              </w:rPr>
              <w:t>100</w:t>
            </w:r>
          </w:p>
        </w:tc>
        <w:tc>
          <w:tcPr>
            <w:tcW w:w="236" w:type="dxa"/>
          </w:tcPr>
          <w:p w14:paraId="169EEEA1"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498" w:type="dxa"/>
          </w:tcPr>
          <w:p w14:paraId="6A354E4F" w14:textId="77777777" w:rsidR="002A0D1A" w:rsidRPr="005C619D" w:rsidRDefault="002A0D1A" w:rsidP="002A4FCE">
            <w:pPr>
              <w:pStyle w:val="acctfourfigures"/>
              <w:tabs>
                <w:tab w:val="clear" w:pos="765"/>
                <w:tab w:val="decimal" w:pos="1120"/>
              </w:tabs>
              <w:spacing w:line="200" w:lineRule="exact"/>
              <w:ind w:left="-108" w:right="-108"/>
              <w:rPr>
                <w:rFonts w:cs="Times New Roman"/>
                <w:sz w:val="20"/>
              </w:rPr>
            </w:pPr>
            <w:r w:rsidRPr="005C619D">
              <w:rPr>
                <w:rFonts w:cs="Times New Roman"/>
                <w:sz w:val="20"/>
              </w:rPr>
              <w:t>3,294</w:t>
            </w:r>
          </w:p>
        </w:tc>
      </w:tr>
      <w:tr w:rsidR="002A0D1A" w:rsidRPr="005C619D" w14:paraId="3B8B1449" w14:textId="77777777" w:rsidTr="002A4FCE">
        <w:trPr>
          <w:trHeight w:val="137"/>
        </w:trPr>
        <w:tc>
          <w:tcPr>
            <w:tcW w:w="3060" w:type="dxa"/>
          </w:tcPr>
          <w:p w14:paraId="0F83F878" w14:textId="77777777" w:rsidR="002A0D1A" w:rsidRPr="005C619D" w:rsidRDefault="002A0D1A" w:rsidP="002A4FCE">
            <w:pPr>
              <w:spacing w:line="200" w:lineRule="exact"/>
              <w:rPr>
                <w:rFonts w:cs="Times New Roman"/>
                <w:sz w:val="20"/>
              </w:rPr>
            </w:pPr>
            <w:r w:rsidRPr="005C619D">
              <w:rPr>
                <w:rFonts w:cs="Times New Roman"/>
                <w:sz w:val="20"/>
                <w:lang w:val="en-US"/>
              </w:rPr>
              <w:t>Doubtful</w:t>
            </w:r>
          </w:p>
        </w:tc>
        <w:tc>
          <w:tcPr>
            <w:tcW w:w="1530" w:type="dxa"/>
          </w:tcPr>
          <w:p w14:paraId="54DFD12F" w14:textId="77777777" w:rsidR="002A0D1A" w:rsidRPr="005C619D" w:rsidRDefault="002A0D1A" w:rsidP="002A4FCE">
            <w:pPr>
              <w:pStyle w:val="acctfourfigures"/>
              <w:tabs>
                <w:tab w:val="clear" w:pos="765"/>
                <w:tab w:val="decimal" w:pos="1260"/>
              </w:tabs>
              <w:spacing w:line="200" w:lineRule="exact"/>
              <w:ind w:left="-108" w:right="-88"/>
              <w:rPr>
                <w:rFonts w:cs="Times New Roman"/>
                <w:sz w:val="20"/>
              </w:rPr>
            </w:pPr>
            <w:r w:rsidRPr="005C619D">
              <w:rPr>
                <w:rFonts w:cs="Times New Roman"/>
                <w:sz w:val="20"/>
              </w:rPr>
              <w:t>6,76</w:t>
            </w:r>
            <w:r w:rsidR="008F330F" w:rsidRPr="005C619D">
              <w:rPr>
                <w:rFonts w:cs="Times New Roman"/>
                <w:sz w:val="20"/>
              </w:rPr>
              <w:t>9</w:t>
            </w:r>
          </w:p>
        </w:tc>
        <w:tc>
          <w:tcPr>
            <w:tcW w:w="236" w:type="dxa"/>
          </w:tcPr>
          <w:p w14:paraId="2968DDC1"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94" w:type="dxa"/>
          </w:tcPr>
          <w:p w14:paraId="370FFB3F" w14:textId="77777777" w:rsidR="002A0D1A" w:rsidRPr="005C619D" w:rsidRDefault="002A0D1A" w:rsidP="002A4FCE">
            <w:pPr>
              <w:pStyle w:val="acctfourfigures"/>
              <w:tabs>
                <w:tab w:val="clear" w:pos="765"/>
                <w:tab w:val="decimal" w:pos="1024"/>
              </w:tabs>
              <w:spacing w:line="200" w:lineRule="exact"/>
              <w:ind w:left="-108" w:right="-88"/>
              <w:rPr>
                <w:rFonts w:cs="Times New Roman"/>
                <w:sz w:val="20"/>
              </w:rPr>
            </w:pPr>
            <w:r w:rsidRPr="005C619D">
              <w:rPr>
                <w:rFonts w:cs="Times New Roman"/>
                <w:sz w:val="20"/>
              </w:rPr>
              <w:t>3,420</w:t>
            </w:r>
          </w:p>
        </w:tc>
        <w:tc>
          <w:tcPr>
            <w:tcW w:w="236" w:type="dxa"/>
          </w:tcPr>
          <w:p w14:paraId="7B267A52"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70" w:type="dxa"/>
            <w:vAlign w:val="bottom"/>
          </w:tcPr>
          <w:p w14:paraId="0E2FA536" w14:textId="77777777" w:rsidR="002A0D1A" w:rsidRPr="005C619D" w:rsidRDefault="002A0D1A" w:rsidP="002A4FCE">
            <w:pPr>
              <w:pStyle w:val="acctfourfigures"/>
              <w:spacing w:line="200" w:lineRule="exact"/>
              <w:ind w:left="-108" w:right="-88"/>
              <w:rPr>
                <w:rFonts w:cs="Times New Roman"/>
                <w:sz w:val="20"/>
              </w:rPr>
            </w:pPr>
            <w:r w:rsidRPr="005C619D">
              <w:rPr>
                <w:rFonts w:cs="Times New Roman"/>
                <w:sz w:val="20"/>
              </w:rPr>
              <w:t>100</w:t>
            </w:r>
          </w:p>
        </w:tc>
        <w:tc>
          <w:tcPr>
            <w:tcW w:w="236" w:type="dxa"/>
          </w:tcPr>
          <w:p w14:paraId="54E1C130"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498" w:type="dxa"/>
          </w:tcPr>
          <w:p w14:paraId="73BD2D98" w14:textId="77777777" w:rsidR="002A0D1A" w:rsidRPr="005C619D" w:rsidRDefault="002A0D1A" w:rsidP="002A4FCE">
            <w:pPr>
              <w:pStyle w:val="acctfourfigures"/>
              <w:tabs>
                <w:tab w:val="clear" w:pos="765"/>
                <w:tab w:val="decimal" w:pos="1120"/>
              </w:tabs>
              <w:spacing w:line="200" w:lineRule="exact"/>
              <w:ind w:left="-108" w:right="-108"/>
              <w:rPr>
                <w:rFonts w:cs="Times New Roman"/>
                <w:sz w:val="20"/>
              </w:rPr>
            </w:pPr>
            <w:r w:rsidRPr="005C619D">
              <w:rPr>
                <w:rFonts w:cs="Times New Roman"/>
                <w:sz w:val="20"/>
              </w:rPr>
              <w:t>2,458</w:t>
            </w:r>
          </w:p>
        </w:tc>
      </w:tr>
      <w:tr w:rsidR="002A0D1A" w:rsidRPr="005C619D" w14:paraId="08831A66" w14:textId="77777777" w:rsidTr="002A4FCE">
        <w:trPr>
          <w:trHeight w:val="137"/>
        </w:trPr>
        <w:tc>
          <w:tcPr>
            <w:tcW w:w="3060" w:type="dxa"/>
          </w:tcPr>
          <w:p w14:paraId="6195F5EE" w14:textId="77777777" w:rsidR="002A0D1A" w:rsidRPr="005C619D" w:rsidRDefault="002A0D1A" w:rsidP="002A4FCE">
            <w:pPr>
              <w:spacing w:line="200" w:lineRule="exact"/>
              <w:rPr>
                <w:rFonts w:cs="Times New Roman"/>
                <w:sz w:val="20"/>
              </w:rPr>
            </w:pPr>
            <w:r w:rsidRPr="005C619D">
              <w:rPr>
                <w:rFonts w:cs="Times New Roman"/>
                <w:sz w:val="20"/>
                <w:lang w:val="en-US"/>
              </w:rPr>
              <w:t xml:space="preserve">Doubtful of loss </w:t>
            </w:r>
          </w:p>
        </w:tc>
        <w:tc>
          <w:tcPr>
            <w:tcW w:w="1530" w:type="dxa"/>
            <w:tcBorders>
              <w:bottom w:val="single" w:sz="4" w:space="0" w:color="auto"/>
            </w:tcBorders>
          </w:tcPr>
          <w:p w14:paraId="51089B41" w14:textId="77777777" w:rsidR="002A0D1A" w:rsidRPr="005C619D" w:rsidRDefault="002A0D1A" w:rsidP="002A4FCE">
            <w:pPr>
              <w:pStyle w:val="acctfourfigures"/>
              <w:tabs>
                <w:tab w:val="clear" w:pos="765"/>
                <w:tab w:val="decimal" w:pos="1260"/>
              </w:tabs>
              <w:spacing w:line="200" w:lineRule="exact"/>
              <w:ind w:left="-108" w:right="-88"/>
              <w:rPr>
                <w:rFonts w:cs="Times New Roman"/>
                <w:sz w:val="20"/>
              </w:rPr>
            </w:pPr>
            <w:r w:rsidRPr="005C619D">
              <w:rPr>
                <w:rFonts w:cs="Times New Roman"/>
                <w:sz w:val="20"/>
              </w:rPr>
              <w:t>23,319</w:t>
            </w:r>
          </w:p>
        </w:tc>
        <w:tc>
          <w:tcPr>
            <w:tcW w:w="236" w:type="dxa"/>
          </w:tcPr>
          <w:p w14:paraId="5238E6C0"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94" w:type="dxa"/>
            <w:tcBorders>
              <w:bottom w:val="single" w:sz="4" w:space="0" w:color="auto"/>
            </w:tcBorders>
          </w:tcPr>
          <w:p w14:paraId="6BF9414B" w14:textId="77777777" w:rsidR="002A0D1A" w:rsidRPr="005C619D" w:rsidRDefault="002A0D1A" w:rsidP="002A4FCE">
            <w:pPr>
              <w:pStyle w:val="acctfourfigures"/>
              <w:tabs>
                <w:tab w:val="clear" w:pos="765"/>
                <w:tab w:val="decimal" w:pos="1024"/>
              </w:tabs>
              <w:spacing w:line="200" w:lineRule="exact"/>
              <w:ind w:left="-108" w:right="-88"/>
              <w:rPr>
                <w:rFonts w:cs="Times New Roman"/>
                <w:sz w:val="20"/>
              </w:rPr>
            </w:pPr>
            <w:r w:rsidRPr="005C619D">
              <w:rPr>
                <w:rFonts w:cs="Times New Roman"/>
                <w:sz w:val="20"/>
              </w:rPr>
              <w:t>6,523</w:t>
            </w:r>
          </w:p>
        </w:tc>
        <w:tc>
          <w:tcPr>
            <w:tcW w:w="236" w:type="dxa"/>
          </w:tcPr>
          <w:p w14:paraId="544AC984"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70" w:type="dxa"/>
            <w:vAlign w:val="bottom"/>
          </w:tcPr>
          <w:p w14:paraId="54219CC0" w14:textId="77777777" w:rsidR="002A0D1A" w:rsidRPr="005C619D" w:rsidRDefault="002A0D1A" w:rsidP="002A4FCE">
            <w:pPr>
              <w:pStyle w:val="acctfourfigures"/>
              <w:spacing w:line="200" w:lineRule="exact"/>
              <w:ind w:left="-108" w:right="-88"/>
              <w:rPr>
                <w:rFonts w:cs="Times New Roman"/>
                <w:sz w:val="20"/>
              </w:rPr>
            </w:pPr>
            <w:r w:rsidRPr="005C619D">
              <w:rPr>
                <w:rFonts w:cs="Times New Roman"/>
                <w:sz w:val="20"/>
              </w:rPr>
              <w:t>100</w:t>
            </w:r>
          </w:p>
        </w:tc>
        <w:tc>
          <w:tcPr>
            <w:tcW w:w="236" w:type="dxa"/>
          </w:tcPr>
          <w:p w14:paraId="28875CC0"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498" w:type="dxa"/>
            <w:tcBorders>
              <w:bottom w:val="single" w:sz="4" w:space="0" w:color="auto"/>
            </w:tcBorders>
          </w:tcPr>
          <w:p w14:paraId="6BFDF3E9" w14:textId="77777777" w:rsidR="002A0D1A" w:rsidRPr="005C619D" w:rsidRDefault="002A0D1A" w:rsidP="002A4FCE">
            <w:pPr>
              <w:pStyle w:val="acctfourfigures"/>
              <w:tabs>
                <w:tab w:val="clear" w:pos="765"/>
                <w:tab w:val="decimal" w:pos="1120"/>
              </w:tabs>
              <w:spacing w:line="200" w:lineRule="exact"/>
              <w:ind w:left="-108" w:right="-108"/>
              <w:rPr>
                <w:rFonts w:cs="Times New Roman"/>
                <w:sz w:val="20"/>
              </w:rPr>
            </w:pPr>
            <w:r w:rsidRPr="005C619D">
              <w:rPr>
                <w:rFonts w:cs="Times New Roman"/>
                <w:sz w:val="20"/>
              </w:rPr>
              <w:t>8,042</w:t>
            </w:r>
          </w:p>
        </w:tc>
      </w:tr>
      <w:tr w:rsidR="002A0D1A" w:rsidRPr="005C619D" w14:paraId="35425113" w14:textId="77777777" w:rsidTr="002A4FCE">
        <w:tc>
          <w:tcPr>
            <w:tcW w:w="3060" w:type="dxa"/>
          </w:tcPr>
          <w:p w14:paraId="28986C22" w14:textId="77777777" w:rsidR="002A0D1A" w:rsidRPr="005C619D" w:rsidRDefault="002A0D1A" w:rsidP="002A4FCE">
            <w:pPr>
              <w:spacing w:line="200" w:lineRule="exact"/>
              <w:rPr>
                <w:rFonts w:cs="Times New Roman"/>
                <w:sz w:val="20"/>
                <w:lang w:val="en-US"/>
              </w:rPr>
            </w:pPr>
            <w:r w:rsidRPr="005C619D">
              <w:rPr>
                <w:rFonts w:cs="Times New Roman"/>
                <w:sz w:val="20"/>
                <w:lang w:val="en-US"/>
              </w:rPr>
              <w:t>Total</w:t>
            </w:r>
            <w:r w:rsidRPr="005C619D">
              <w:rPr>
                <w:rFonts w:cs="Times New Roman"/>
                <w:sz w:val="20"/>
                <w:vertAlign w:val="superscript"/>
                <w:lang w:val="en-US"/>
              </w:rPr>
              <w:t>*</w:t>
            </w:r>
          </w:p>
        </w:tc>
        <w:tc>
          <w:tcPr>
            <w:tcW w:w="1530" w:type="dxa"/>
            <w:tcBorders>
              <w:top w:val="single" w:sz="4" w:space="0" w:color="auto"/>
              <w:bottom w:val="double" w:sz="4" w:space="0" w:color="auto"/>
            </w:tcBorders>
          </w:tcPr>
          <w:p w14:paraId="7A792D37" w14:textId="77777777" w:rsidR="002A0D1A" w:rsidRPr="005C619D" w:rsidRDefault="002A0D1A" w:rsidP="002A4FCE">
            <w:pPr>
              <w:pStyle w:val="acctfourfigures"/>
              <w:tabs>
                <w:tab w:val="clear" w:pos="765"/>
                <w:tab w:val="decimal" w:pos="1260"/>
              </w:tabs>
              <w:spacing w:line="200" w:lineRule="exact"/>
              <w:ind w:left="-108" w:right="-88"/>
              <w:rPr>
                <w:rFonts w:cs="Times New Roman"/>
                <w:sz w:val="20"/>
              </w:rPr>
            </w:pPr>
            <w:r w:rsidRPr="005C619D">
              <w:rPr>
                <w:rFonts w:cs="Times New Roman"/>
                <w:sz w:val="20"/>
              </w:rPr>
              <w:t>1,394,10</w:t>
            </w:r>
            <w:r w:rsidR="00221192" w:rsidRPr="005C619D">
              <w:rPr>
                <w:rFonts w:cs="Times New Roman"/>
                <w:sz w:val="20"/>
              </w:rPr>
              <w:t>7</w:t>
            </w:r>
          </w:p>
        </w:tc>
        <w:tc>
          <w:tcPr>
            <w:tcW w:w="236" w:type="dxa"/>
          </w:tcPr>
          <w:p w14:paraId="15C88128"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94" w:type="dxa"/>
            <w:tcBorders>
              <w:top w:val="single" w:sz="4" w:space="0" w:color="auto"/>
              <w:bottom w:val="double" w:sz="4" w:space="0" w:color="auto"/>
            </w:tcBorders>
          </w:tcPr>
          <w:p w14:paraId="480F9DD8" w14:textId="77777777" w:rsidR="002A0D1A" w:rsidRPr="005C619D" w:rsidRDefault="002A0D1A" w:rsidP="002A4FCE">
            <w:pPr>
              <w:pStyle w:val="acctfourfigures"/>
              <w:tabs>
                <w:tab w:val="clear" w:pos="765"/>
                <w:tab w:val="decimal" w:pos="1024"/>
              </w:tabs>
              <w:spacing w:line="200" w:lineRule="exact"/>
              <w:ind w:left="-108" w:right="-88"/>
              <w:rPr>
                <w:rFonts w:cs="Times New Roman"/>
                <w:sz w:val="20"/>
              </w:rPr>
            </w:pPr>
            <w:r w:rsidRPr="005C619D">
              <w:rPr>
                <w:rFonts w:cs="Times New Roman"/>
                <w:sz w:val="20"/>
              </w:rPr>
              <w:t>1,078,444</w:t>
            </w:r>
          </w:p>
        </w:tc>
        <w:tc>
          <w:tcPr>
            <w:tcW w:w="236" w:type="dxa"/>
          </w:tcPr>
          <w:p w14:paraId="1A2737CB"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270" w:type="dxa"/>
            <w:vAlign w:val="bottom"/>
          </w:tcPr>
          <w:p w14:paraId="6D9435CB" w14:textId="77777777" w:rsidR="002A0D1A" w:rsidRPr="005C619D" w:rsidRDefault="002A0D1A" w:rsidP="002A4FCE">
            <w:pPr>
              <w:tabs>
                <w:tab w:val="decimal" w:pos="1260"/>
              </w:tabs>
              <w:spacing w:line="200" w:lineRule="exact"/>
              <w:jc w:val="right"/>
              <w:rPr>
                <w:rFonts w:cs="Times New Roman"/>
                <w:sz w:val="20"/>
              </w:rPr>
            </w:pPr>
          </w:p>
        </w:tc>
        <w:tc>
          <w:tcPr>
            <w:tcW w:w="236" w:type="dxa"/>
          </w:tcPr>
          <w:p w14:paraId="69E09EC9" w14:textId="77777777" w:rsidR="002A0D1A" w:rsidRPr="005C619D" w:rsidRDefault="002A0D1A" w:rsidP="002A4FCE">
            <w:pPr>
              <w:tabs>
                <w:tab w:val="decimal" w:pos="882"/>
                <w:tab w:val="decimal" w:pos="1260"/>
              </w:tabs>
              <w:spacing w:line="200" w:lineRule="exact"/>
              <w:ind w:left="-108" w:right="-88"/>
              <w:rPr>
                <w:rFonts w:cs="Times New Roman"/>
                <w:sz w:val="20"/>
              </w:rPr>
            </w:pPr>
          </w:p>
        </w:tc>
        <w:tc>
          <w:tcPr>
            <w:tcW w:w="1498" w:type="dxa"/>
            <w:tcBorders>
              <w:top w:val="single" w:sz="4" w:space="0" w:color="auto"/>
            </w:tcBorders>
          </w:tcPr>
          <w:p w14:paraId="6938708A" w14:textId="77777777" w:rsidR="002A0D1A" w:rsidRPr="005C619D" w:rsidRDefault="002A0D1A" w:rsidP="002A4FCE">
            <w:pPr>
              <w:pStyle w:val="acctfourfigures"/>
              <w:tabs>
                <w:tab w:val="clear" w:pos="765"/>
                <w:tab w:val="decimal" w:pos="1120"/>
              </w:tabs>
              <w:spacing w:line="200" w:lineRule="exact"/>
              <w:ind w:left="-108" w:right="-108"/>
              <w:rPr>
                <w:rFonts w:cs="Times New Roman"/>
                <w:sz w:val="20"/>
              </w:rPr>
            </w:pPr>
            <w:r w:rsidRPr="005C619D">
              <w:rPr>
                <w:rFonts w:cs="Times New Roman"/>
                <w:sz w:val="20"/>
              </w:rPr>
              <w:t>27,025</w:t>
            </w:r>
          </w:p>
        </w:tc>
      </w:tr>
      <w:tr w:rsidR="00FE211A" w:rsidRPr="005C619D" w14:paraId="120BD42E" w14:textId="77777777" w:rsidTr="002A4FCE">
        <w:trPr>
          <w:trHeight w:val="137"/>
        </w:trPr>
        <w:tc>
          <w:tcPr>
            <w:tcW w:w="3060" w:type="dxa"/>
          </w:tcPr>
          <w:p w14:paraId="4C2D11CE" w14:textId="77777777" w:rsidR="00FE211A" w:rsidRPr="005C619D" w:rsidRDefault="00FE211A" w:rsidP="002A4FCE">
            <w:pPr>
              <w:spacing w:line="200" w:lineRule="exact"/>
              <w:ind w:left="162" w:hanging="162"/>
              <w:rPr>
                <w:rFonts w:cs="Times New Roman"/>
                <w:sz w:val="20"/>
                <w:lang w:val="en-US" w:bidi="th-TH"/>
              </w:rPr>
            </w:pPr>
            <w:r w:rsidRPr="005C619D">
              <w:rPr>
                <w:rFonts w:cs="Times New Roman"/>
                <w:sz w:val="20"/>
                <w:lang w:val="en-US" w:bidi="th-TH"/>
              </w:rPr>
              <w:t xml:space="preserve">Provision in excess of </w:t>
            </w:r>
            <w:proofErr w:type="spellStart"/>
            <w:r w:rsidRPr="005C619D">
              <w:rPr>
                <w:rFonts w:cs="Times New Roman"/>
                <w:sz w:val="20"/>
                <w:lang w:val="en-US" w:bidi="th-TH"/>
              </w:rPr>
              <w:t>BoT’s</w:t>
            </w:r>
            <w:proofErr w:type="spellEnd"/>
            <w:r w:rsidRPr="005C619D">
              <w:rPr>
                <w:rFonts w:cs="Times New Roman"/>
                <w:sz w:val="20"/>
                <w:lang w:val="en-US" w:bidi="th-TH"/>
              </w:rPr>
              <w:t xml:space="preserve"> minimum rates required</w:t>
            </w:r>
          </w:p>
        </w:tc>
        <w:tc>
          <w:tcPr>
            <w:tcW w:w="1530" w:type="dxa"/>
            <w:tcBorders>
              <w:top w:val="double" w:sz="4" w:space="0" w:color="auto"/>
            </w:tcBorders>
          </w:tcPr>
          <w:p w14:paraId="7810E5BF" w14:textId="77777777" w:rsidR="00FE211A" w:rsidRPr="005C619D" w:rsidRDefault="00FE211A" w:rsidP="002A4FCE">
            <w:pPr>
              <w:pStyle w:val="acctfourfigures"/>
              <w:tabs>
                <w:tab w:val="clear" w:pos="765"/>
                <w:tab w:val="decimal" w:pos="1260"/>
              </w:tabs>
              <w:spacing w:line="200" w:lineRule="exact"/>
              <w:ind w:left="-108" w:right="-88"/>
              <w:rPr>
                <w:rFonts w:cs="Times New Roman"/>
                <w:sz w:val="20"/>
              </w:rPr>
            </w:pPr>
          </w:p>
        </w:tc>
        <w:tc>
          <w:tcPr>
            <w:tcW w:w="236" w:type="dxa"/>
          </w:tcPr>
          <w:p w14:paraId="3B4ACF64" w14:textId="77777777" w:rsidR="00FE211A" w:rsidRPr="005C619D" w:rsidRDefault="00FE211A" w:rsidP="002A4FCE">
            <w:pPr>
              <w:tabs>
                <w:tab w:val="decimal" w:pos="882"/>
                <w:tab w:val="decimal" w:pos="1260"/>
              </w:tabs>
              <w:spacing w:line="200" w:lineRule="exact"/>
              <w:ind w:left="-108" w:right="-88"/>
              <w:rPr>
                <w:rFonts w:cs="Times New Roman"/>
                <w:sz w:val="20"/>
              </w:rPr>
            </w:pPr>
          </w:p>
        </w:tc>
        <w:tc>
          <w:tcPr>
            <w:tcW w:w="1294" w:type="dxa"/>
            <w:tcBorders>
              <w:top w:val="double" w:sz="4" w:space="0" w:color="auto"/>
            </w:tcBorders>
          </w:tcPr>
          <w:p w14:paraId="400304AC" w14:textId="77777777" w:rsidR="00FE211A" w:rsidRPr="005C619D" w:rsidRDefault="00FE211A" w:rsidP="002A4FCE">
            <w:pPr>
              <w:pStyle w:val="acctfourfigures"/>
              <w:tabs>
                <w:tab w:val="clear" w:pos="765"/>
                <w:tab w:val="decimal" w:pos="916"/>
                <w:tab w:val="decimal" w:pos="1260"/>
              </w:tabs>
              <w:spacing w:line="200" w:lineRule="exact"/>
              <w:ind w:left="-108" w:right="-88"/>
              <w:rPr>
                <w:rFonts w:cs="Times New Roman"/>
                <w:sz w:val="20"/>
              </w:rPr>
            </w:pPr>
          </w:p>
        </w:tc>
        <w:tc>
          <w:tcPr>
            <w:tcW w:w="236" w:type="dxa"/>
          </w:tcPr>
          <w:p w14:paraId="4ED7100D" w14:textId="77777777" w:rsidR="00FE211A" w:rsidRPr="005C619D" w:rsidRDefault="00FE211A" w:rsidP="002A4FCE">
            <w:pPr>
              <w:tabs>
                <w:tab w:val="decimal" w:pos="882"/>
                <w:tab w:val="decimal" w:pos="1260"/>
              </w:tabs>
              <w:spacing w:line="200" w:lineRule="exact"/>
              <w:ind w:left="-108" w:right="-88"/>
              <w:rPr>
                <w:rFonts w:cs="Times New Roman"/>
                <w:sz w:val="20"/>
              </w:rPr>
            </w:pPr>
          </w:p>
        </w:tc>
        <w:tc>
          <w:tcPr>
            <w:tcW w:w="1270" w:type="dxa"/>
          </w:tcPr>
          <w:p w14:paraId="2B8FAD33" w14:textId="77777777" w:rsidR="00FE211A" w:rsidRPr="005C619D" w:rsidRDefault="00FE211A" w:rsidP="002A4FCE">
            <w:pPr>
              <w:pStyle w:val="acctfourfigures"/>
              <w:tabs>
                <w:tab w:val="clear" w:pos="765"/>
                <w:tab w:val="decimal" w:pos="622"/>
                <w:tab w:val="decimal" w:pos="1260"/>
              </w:tabs>
              <w:spacing w:line="200" w:lineRule="exact"/>
              <w:ind w:left="-108" w:right="-88"/>
              <w:rPr>
                <w:rFonts w:cs="Times New Roman"/>
                <w:sz w:val="20"/>
              </w:rPr>
            </w:pPr>
          </w:p>
        </w:tc>
        <w:tc>
          <w:tcPr>
            <w:tcW w:w="236" w:type="dxa"/>
          </w:tcPr>
          <w:p w14:paraId="41F43546" w14:textId="77777777" w:rsidR="00FE211A" w:rsidRPr="005C619D" w:rsidRDefault="00FE211A" w:rsidP="002A4FCE">
            <w:pPr>
              <w:tabs>
                <w:tab w:val="decimal" w:pos="882"/>
                <w:tab w:val="decimal" w:pos="1260"/>
              </w:tabs>
              <w:spacing w:line="200" w:lineRule="exact"/>
              <w:ind w:left="-108" w:right="-88"/>
              <w:rPr>
                <w:rFonts w:cs="Times New Roman"/>
                <w:sz w:val="20"/>
              </w:rPr>
            </w:pPr>
          </w:p>
        </w:tc>
        <w:tc>
          <w:tcPr>
            <w:tcW w:w="1498" w:type="dxa"/>
          </w:tcPr>
          <w:p w14:paraId="50AC9DAA" w14:textId="77777777" w:rsidR="00FE211A" w:rsidRPr="005C619D" w:rsidRDefault="00FE211A" w:rsidP="002A4FCE">
            <w:pPr>
              <w:pStyle w:val="acctfourfigures"/>
              <w:tabs>
                <w:tab w:val="clear" w:pos="765"/>
                <w:tab w:val="decimal" w:pos="1120"/>
              </w:tabs>
              <w:spacing w:line="200" w:lineRule="exact"/>
              <w:ind w:left="-108" w:right="-108"/>
              <w:rPr>
                <w:rFonts w:cs="Times New Roman"/>
                <w:sz w:val="20"/>
                <w:lang w:val="en-US"/>
              </w:rPr>
            </w:pPr>
          </w:p>
          <w:p w14:paraId="0929576E" w14:textId="77777777" w:rsidR="00FE211A" w:rsidRPr="005C619D" w:rsidRDefault="00FE211A" w:rsidP="002A4FCE">
            <w:pPr>
              <w:pStyle w:val="acctfourfigures"/>
              <w:tabs>
                <w:tab w:val="clear" w:pos="765"/>
                <w:tab w:val="decimal" w:pos="1120"/>
              </w:tabs>
              <w:spacing w:line="200" w:lineRule="exact"/>
              <w:ind w:left="-108" w:right="-108"/>
              <w:rPr>
                <w:rFonts w:cs="Times New Roman"/>
                <w:sz w:val="20"/>
                <w:cs/>
                <w:lang w:bidi="th-TH"/>
              </w:rPr>
            </w:pPr>
            <w:r w:rsidRPr="005C619D">
              <w:rPr>
                <w:rFonts w:cs="Times New Roman"/>
                <w:sz w:val="20"/>
              </w:rPr>
              <w:t>17,513</w:t>
            </w:r>
            <w:r w:rsidRPr="005C619D">
              <w:rPr>
                <w:rFonts w:cs="Times New Roman"/>
                <w:sz w:val="20"/>
                <w:vertAlign w:val="superscript"/>
              </w:rPr>
              <w:t>(3)</w:t>
            </w:r>
          </w:p>
        </w:tc>
      </w:tr>
      <w:tr w:rsidR="00FE211A" w:rsidRPr="005C619D" w14:paraId="62DA9086" w14:textId="77777777" w:rsidTr="002A4FCE">
        <w:trPr>
          <w:trHeight w:val="137"/>
        </w:trPr>
        <w:tc>
          <w:tcPr>
            <w:tcW w:w="3060" w:type="dxa"/>
          </w:tcPr>
          <w:p w14:paraId="6AD7AB8B" w14:textId="77777777" w:rsidR="00FE211A" w:rsidRPr="005C619D" w:rsidRDefault="00FE211A" w:rsidP="002A4FCE">
            <w:pPr>
              <w:spacing w:line="200" w:lineRule="exact"/>
              <w:rPr>
                <w:rFonts w:cs="Times New Roman"/>
                <w:szCs w:val="22"/>
              </w:rPr>
            </w:pPr>
            <w:r w:rsidRPr="005C619D">
              <w:rPr>
                <w:rFonts w:cs="Times New Roman"/>
                <w:b/>
                <w:bCs/>
                <w:szCs w:val="22"/>
                <w:lang w:val="en-US"/>
              </w:rPr>
              <w:t>Total</w:t>
            </w:r>
          </w:p>
        </w:tc>
        <w:tc>
          <w:tcPr>
            <w:tcW w:w="1530" w:type="dxa"/>
          </w:tcPr>
          <w:p w14:paraId="6EDCF498" w14:textId="77777777" w:rsidR="00FE211A" w:rsidRPr="005C619D" w:rsidRDefault="00FE211A" w:rsidP="002A4FCE">
            <w:pPr>
              <w:pStyle w:val="acctfourfigures"/>
              <w:tabs>
                <w:tab w:val="clear" w:pos="765"/>
                <w:tab w:val="decimal" w:pos="1260"/>
              </w:tabs>
              <w:spacing w:line="200" w:lineRule="exact"/>
              <w:ind w:left="-108" w:right="-88"/>
              <w:rPr>
                <w:rFonts w:cs="Times New Roman"/>
                <w:sz w:val="20"/>
              </w:rPr>
            </w:pPr>
          </w:p>
        </w:tc>
        <w:tc>
          <w:tcPr>
            <w:tcW w:w="236" w:type="dxa"/>
          </w:tcPr>
          <w:p w14:paraId="2DA06A39" w14:textId="77777777" w:rsidR="00FE211A" w:rsidRPr="005C619D" w:rsidRDefault="00FE211A" w:rsidP="002A4FCE">
            <w:pPr>
              <w:tabs>
                <w:tab w:val="decimal" w:pos="882"/>
                <w:tab w:val="decimal" w:pos="1260"/>
              </w:tabs>
              <w:spacing w:line="200" w:lineRule="exact"/>
              <w:ind w:left="-108" w:right="-88"/>
              <w:rPr>
                <w:rFonts w:cs="Times New Roman"/>
                <w:sz w:val="20"/>
              </w:rPr>
            </w:pPr>
          </w:p>
        </w:tc>
        <w:tc>
          <w:tcPr>
            <w:tcW w:w="1294" w:type="dxa"/>
          </w:tcPr>
          <w:p w14:paraId="7E17E20C" w14:textId="77777777" w:rsidR="00FE211A" w:rsidRPr="005C619D" w:rsidRDefault="00FE211A" w:rsidP="002A4FCE">
            <w:pPr>
              <w:pStyle w:val="acctfourfigures"/>
              <w:tabs>
                <w:tab w:val="clear" w:pos="765"/>
                <w:tab w:val="decimal" w:pos="916"/>
                <w:tab w:val="decimal" w:pos="1260"/>
              </w:tabs>
              <w:spacing w:line="200" w:lineRule="exact"/>
              <w:ind w:left="-108" w:right="-88"/>
              <w:rPr>
                <w:rFonts w:cs="Times New Roman"/>
                <w:sz w:val="20"/>
              </w:rPr>
            </w:pPr>
          </w:p>
        </w:tc>
        <w:tc>
          <w:tcPr>
            <w:tcW w:w="236" w:type="dxa"/>
          </w:tcPr>
          <w:p w14:paraId="7547E24A" w14:textId="77777777" w:rsidR="00FE211A" w:rsidRPr="005C619D" w:rsidRDefault="00FE211A" w:rsidP="002A4FCE">
            <w:pPr>
              <w:tabs>
                <w:tab w:val="decimal" w:pos="882"/>
                <w:tab w:val="decimal" w:pos="1260"/>
              </w:tabs>
              <w:spacing w:line="200" w:lineRule="exact"/>
              <w:ind w:left="-108" w:right="-88"/>
              <w:rPr>
                <w:rFonts w:cs="Times New Roman"/>
                <w:sz w:val="20"/>
              </w:rPr>
            </w:pPr>
          </w:p>
        </w:tc>
        <w:tc>
          <w:tcPr>
            <w:tcW w:w="1270" w:type="dxa"/>
          </w:tcPr>
          <w:p w14:paraId="61C11B81" w14:textId="77777777" w:rsidR="00FE211A" w:rsidRPr="005C619D" w:rsidRDefault="00FE211A" w:rsidP="002A4FCE">
            <w:pPr>
              <w:pStyle w:val="acctfourfigures"/>
              <w:tabs>
                <w:tab w:val="clear" w:pos="765"/>
                <w:tab w:val="decimal" w:pos="622"/>
                <w:tab w:val="decimal" w:pos="882"/>
                <w:tab w:val="decimal" w:pos="1260"/>
              </w:tabs>
              <w:spacing w:line="200" w:lineRule="exact"/>
              <w:ind w:left="-108" w:right="-88"/>
              <w:rPr>
                <w:rFonts w:cs="Times New Roman"/>
                <w:sz w:val="20"/>
              </w:rPr>
            </w:pPr>
          </w:p>
        </w:tc>
        <w:tc>
          <w:tcPr>
            <w:tcW w:w="236" w:type="dxa"/>
          </w:tcPr>
          <w:p w14:paraId="48490FFC" w14:textId="77777777" w:rsidR="00FE211A" w:rsidRPr="005C619D" w:rsidRDefault="00FE211A" w:rsidP="002A4FCE">
            <w:pPr>
              <w:tabs>
                <w:tab w:val="decimal" w:pos="882"/>
                <w:tab w:val="decimal" w:pos="1260"/>
              </w:tabs>
              <w:spacing w:line="200" w:lineRule="exact"/>
              <w:ind w:left="-108" w:right="-88"/>
              <w:rPr>
                <w:rFonts w:cs="Times New Roman"/>
                <w:sz w:val="20"/>
              </w:rPr>
            </w:pPr>
          </w:p>
        </w:tc>
        <w:tc>
          <w:tcPr>
            <w:tcW w:w="1498" w:type="dxa"/>
            <w:tcBorders>
              <w:top w:val="single" w:sz="4" w:space="0" w:color="auto"/>
              <w:bottom w:val="double" w:sz="4" w:space="0" w:color="auto"/>
            </w:tcBorders>
          </w:tcPr>
          <w:p w14:paraId="35F71482" w14:textId="77777777" w:rsidR="00FE211A" w:rsidRPr="005C619D" w:rsidRDefault="00FE211A" w:rsidP="002A4FCE">
            <w:pPr>
              <w:pStyle w:val="acctfourfigures"/>
              <w:tabs>
                <w:tab w:val="clear" w:pos="765"/>
                <w:tab w:val="decimal" w:pos="1120"/>
              </w:tabs>
              <w:spacing w:line="200" w:lineRule="exact"/>
              <w:ind w:left="-108" w:right="-108"/>
              <w:rPr>
                <w:rFonts w:cs="Times New Roman"/>
                <w:b/>
                <w:bCs/>
                <w:sz w:val="20"/>
              </w:rPr>
            </w:pPr>
            <w:r w:rsidRPr="005C619D">
              <w:rPr>
                <w:rFonts w:cs="Times New Roman"/>
                <w:b/>
                <w:bCs/>
                <w:sz w:val="20"/>
              </w:rPr>
              <w:t>44,538</w:t>
            </w:r>
          </w:p>
        </w:tc>
      </w:tr>
    </w:tbl>
    <w:p w14:paraId="75E74196" w14:textId="77777777" w:rsidR="00DA08B9" w:rsidRPr="005C619D" w:rsidRDefault="00DA08B9" w:rsidP="00A82685">
      <w:pPr>
        <w:spacing w:line="240" w:lineRule="auto"/>
        <w:ind w:right="14"/>
        <w:jc w:val="thaiDistribute"/>
        <w:rPr>
          <w:rFonts w:cs="Times New Roman"/>
          <w:i/>
          <w:iCs/>
          <w:sz w:val="2"/>
          <w:szCs w:val="2"/>
          <w:lang w:val="en-US"/>
        </w:rPr>
      </w:pPr>
    </w:p>
    <w:p w14:paraId="03F1B65D" w14:textId="77777777" w:rsidR="00B37178" w:rsidRDefault="00B37178" w:rsidP="00B37178">
      <w:pPr>
        <w:spacing w:line="240" w:lineRule="auto"/>
        <w:rPr>
          <w:rFonts w:cstheme="minorBidi"/>
          <w:sz w:val="18"/>
          <w:szCs w:val="18"/>
          <w:lang w:val="en-US" w:eastAsia="en-GB" w:bidi="th-TH"/>
        </w:rPr>
      </w:pPr>
    </w:p>
    <w:p w14:paraId="41BB4ADE" w14:textId="77777777" w:rsidR="00227F20" w:rsidRPr="00BA3D2D" w:rsidRDefault="00227F20" w:rsidP="00B1701B">
      <w:pPr>
        <w:spacing w:line="240" w:lineRule="auto"/>
        <w:rPr>
          <w:rFonts w:cs="Times New Roman"/>
          <w:sz w:val="2"/>
          <w:szCs w:val="2"/>
          <w:lang w:val="en-US"/>
        </w:rPr>
      </w:pPr>
    </w:p>
    <w:tbl>
      <w:tblPr>
        <w:tblW w:w="9360" w:type="dxa"/>
        <w:tblInd w:w="558" w:type="dxa"/>
        <w:tblLayout w:type="fixed"/>
        <w:tblLook w:val="01E0" w:firstRow="1" w:lastRow="1" w:firstColumn="1" w:lastColumn="1" w:noHBand="0" w:noVBand="0"/>
      </w:tblPr>
      <w:tblGrid>
        <w:gridCol w:w="3060"/>
        <w:gridCol w:w="1512"/>
        <w:gridCol w:w="261"/>
        <w:gridCol w:w="1269"/>
        <w:gridCol w:w="261"/>
        <w:gridCol w:w="1395"/>
        <w:gridCol w:w="242"/>
        <w:gridCol w:w="1360"/>
      </w:tblGrid>
      <w:tr w:rsidR="002A4FCE" w:rsidRPr="005C619D" w14:paraId="4785E69B" w14:textId="77777777" w:rsidTr="007E36C9">
        <w:trPr>
          <w:trHeight w:val="139"/>
          <w:tblHeader/>
        </w:trPr>
        <w:tc>
          <w:tcPr>
            <w:tcW w:w="3060" w:type="dxa"/>
          </w:tcPr>
          <w:p w14:paraId="4933F3C0" w14:textId="36912480" w:rsidR="002A4FCE" w:rsidRPr="005C619D" w:rsidRDefault="002A4FCE" w:rsidP="007E36C9">
            <w:pPr>
              <w:spacing w:line="240" w:lineRule="atLeast"/>
              <w:ind w:right="-79"/>
              <w:rPr>
                <w:rFonts w:cs="Times New Roman"/>
                <w:sz w:val="20"/>
                <w:cs/>
                <w:lang w:bidi="th-TH"/>
              </w:rPr>
            </w:pPr>
          </w:p>
        </w:tc>
        <w:tc>
          <w:tcPr>
            <w:tcW w:w="6300" w:type="dxa"/>
            <w:gridSpan w:val="7"/>
          </w:tcPr>
          <w:p w14:paraId="691AE311" w14:textId="77777777" w:rsidR="002A4FCE" w:rsidRPr="005C619D" w:rsidRDefault="002A4FCE" w:rsidP="007E36C9">
            <w:pPr>
              <w:spacing w:line="240" w:lineRule="atLeast"/>
              <w:ind w:left="-117" w:right="-108"/>
              <w:jc w:val="center"/>
              <w:rPr>
                <w:rFonts w:cs="Times New Roman"/>
                <w:snapToGrid w:val="0"/>
                <w:sz w:val="20"/>
                <w:lang w:val="en-US" w:eastAsia="th-TH" w:bidi="th-TH"/>
              </w:rPr>
            </w:pPr>
            <w:r w:rsidRPr="005C619D">
              <w:rPr>
                <w:rFonts w:cs="Times New Roman"/>
                <w:b/>
                <w:bCs/>
                <w:sz w:val="20"/>
              </w:rPr>
              <w:t>Bank only</w:t>
            </w:r>
          </w:p>
        </w:tc>
      </w:tr>
      <w:tr w:rsidR="002A4FCE" w:rsidRPr="005C619D" w14:paraId="50E9C6B5" w14:textId="77777777" w:rsidTr="007E36C9">
        <w:trPr>
          <w:trHeight w:val="139"/>
          <w:tblHeader/>
        </w:trPr>
        <w:tc>
          <w:tcPr>
            <w:tcW w:w="3060" w:type="dxa"/>
          </w:tcPr>
          <w:p w14:paraId="76ECA391" w14:textId="77777777" w:rsidR="002A4FCE" w:rsidRPr="005C619D" w:rsidRDefault="002A4FCE" w:rsidP="007E36C9">
            <w:pPr>
              <w:spacing w:line="240" w:lineRule="atLeast"/>
              <w:ind w:right="-79"/>
              <w:rPr>
                <w:rFonts w:cs="Times New Roman"/>
                <w:sz w:val="20"/>
                <w:lang w:val="en-US" w:bidi="th-TH"/>
              </w:rPr>
            </w:pPr>
          </w:p>
        </w:tc>
        <w:tc>
          <w:tcPr>
            <w:tcW w:w="6300" w:type="dxa"/>
            <w:gridSpan w:val="7"/>
          </w:tcPr>
          <w:p w14:paraId="6F4BFB04" w14:textId="77777777" w:rsidR="002A4FCE" w:rsidRPr="005C619D" w:rsidRDefault="002A4FCE" w:rsidP="007E36C9">
            <w:pPr>
              <w:spacing w:line="240" w:lineRule="atLeast"/>
              <w:ind w:left="-117" w:right="-108"/>
              <w:jc w:val="center"/>
              <w:rPr>
                <w:rFonts w:cs="Times New Roman"/>
                <w:b/>
                <w:bCs/>
                <w:sz w:val="20"/>
                <w:szCs w:val="25"/>
                <w:lang w:val="en-US" w:bidi="th-TH"/>
              </w:rPr>
            </w:pPr>
            <w:r w:rsidRPr="005C619D">
              <w:rPr>
                <w:rFonts w:cs="Times New Roman"/>
                <w:sz w:val="20"/>
              </w:rPr>
              <w:t>31 December 2019</w:t>
            </w:r>
          </w:p>
        </w:tc>
      </w:tr>
      <w:tr w:rsidR="002A4FCE" w:rsidRPr="005C619D" w14:paraId="78AE1003" w14:textId="77777777" w:rsidTr="007E36C9">
        <w:trPr>
          <w:trHeight w:val="139"/>
        </w:trPr>
        <w:tc>
          <w:tcPr>
            <w:tcW w:w="3060" w:type="dxa"/>
          </w:tcPr>
          <w:p w14:paraId="3378EA24" w14:textId="77777777" w:rsidR="002A4FCE" w:rsidRPr="005C619D" w:rsidRDefault="002A4FCE" w:rsidP="007E36C9">
            <w:pPr>
              <w:spacing w:line="240" w:lineRule="atLeast"/>
              <w:rPr>
                <w:rFonts w:cs="Times New Roman"/>
                <w:sz w:val="20"/>
              </w:rPr>
            </w:pPr>
          </w:p>
        </w:tc>
        <w:tc>
          <w:tcPr>
            <w:tcW w:w="1512" w:type="dxa"/>
          </w:tcPr>
          <w:p w14:paraId="40BB3F7E" w14:textId="77777777" w:rsidR="002A4FCE" w:rsidRPr="005C619D" w:rsidRDefault="002A4FCE" w:rsidP="007E36C9">
            <w:pPr>
              <w:pStyle w:val="acctfourfigures"/>
              <w:tabs>
                <w:tab w:val="clear" w:pos="765"/>
              </w:tabs>
              <w:spacing w:line="240" w:lineRule="atLeast"/>
              <w:ind w:left="-108" w:right="-88"/>
              <w:jc w:val="center"/>
              <w:rPr>
                <w:rFonts w:cs="Times New Roman"/>
                <w:sz w:val="20"/>
                <w:lang w:val="en-US"/>
              </w:rPr>
            </w:pPr>
          </w:p>
        </w:tc>
        <w:tc>
          <w:tcPr>
            <w:tcW w:w="261" w:type="dxa"/>
          </w:tcPr>
          <w:p w14:paraId="6A7FAB7F"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269" w:type="dxa"/>
          </w:tcPr>
          <w:p w14:paraId="3EE32877"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rPr>
              <w:t xml:space="preserve">Net amount </w:t>
            </w:r>
          </w:p>
        </w:tc>
        <w:tc>
          <w:tcPr>
            <w:tcW w:w="261" w:type="dxa"/>
          </w:tcPr>
          <w:p w14:paraId="2B942457"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6D42DF8A" w14:textId="77777777" w:rsidR="002A4FCE" w:rsidRPr="005C619D" w:rsidRDefault="002A4FCE" w:rsidP="007E36C9">
            <w:pPr>
              <w:pStyle w:val="acctfourfigures"/>
              <w:tabs>
                <w:tab w:val="clear" w:pos="765"/>
              </w:tabs>
              <w:spacing w:line="240" w:lineRule="atLeast"/>
              <w:ind w:left="-108" w:right="-141"/>
              <w:jc w:val="center"/>
              <w:rPr>
                <w:rFonts w:cs="Times New Roman"/>
                <w:sz w:val="20"/>
                <w:lang w:val="en-US"/>
              </w:rPr>
            </w:pPr>
          </w:p>
        </w:tc>
        <w:tc>
          <w:tcPr>
            <w:tcW w:w="242" w:type="dxa"/>
          </w:tcPr>
          <w:p w14:paraId="3986AB57"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7E680C55"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p>
        </w:tc>
      </w:tr>
      <w:tr w:rsidR="002A4FCE" w:rsidRPr="005C619D" w14:paraId="1391DEED" w14:textId="77777777" w:rsidTr="007E36C9">
        <w:trPr>
          <w:trHeight w:val="139"/>
        </w:trPr>
        <w:tc>
          <w:tcPr>
            <w:tcW w:w="3060" w:type="dxa"/>
          </w:tcPr>
          <w:p w14:paraId="48A93C19" w14:textId="77777777" w:rsidR="002A4FCE" w:rsidRPr="005C619D" w:rsidRDefault="002A4FCE" w:rsidP="007E36C9">
            <w:pPr>
              <w:spacing w:line="240" w:lineRule="atLeast"/>
              <w:rPr>
                <w:rFonts w:cs="Times New Roman"/>
                <w:sz w:val="20"/>
              </w:rPr>
            </w:pPr>
          </w:p>
        </w:tc>
        <w:tc>
          <w:tcPr>
            <w:tcW w:w="1512" w:type="dxa"/>
          </w:tcPr>
          <w:p w14:paraId="1F737269"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 xml:space="preserve">Loans to </w:t>
            </w:r>
          </w:p>
        </w:tc>
        <w:tc>
          <w:tcPr>
            <w:tcW w:w="261" w:type="dxa"/>
          </w:tcPr>
          <w:p w14:paraId="2AF8EC21"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269" w:type="dxa"/>
          </w:tcPr>
          <w:p w14:paraId="2A877A7E"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rPr>
              <w:t>used to set</w:t>
            </w:r>
          </w:p>
        </w:tc>
        <w:tc>
          <w:tcPr>
            <w:tcW w:w="261" w:type="dxa"/>
          </w:tcPr>
          <w:p w14:paraId="2A72F8B6"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17BC15CB" w14:textId="77777777" w:rsidR="002A4FCE" w:rsidRPr="005C619D" w:rsidRDefault="002A4FCE" w:rsidP="007E36C9">
            <w:pPr>
              <w:pStyle w:val="acctfourfigures"/>
              <w:tabs>
                <w:tab w:val="clear" w:pos="765"/>
              </w:tabs>
              <w:spacing w:line="240" w:lineRule="atLeast"/>
              <w:ind w:left="-108" w:right="-141"/>
              <w:jc w:val="center"/>
              <w:rPr>
                <w:rFonts w:cs="Times New Roman"/>
                <w:sz w:val="20"/>
                <w:lang w:val="en-US"/>
              </w:rPr>
            </w:pPr>
          </w:p>
        </w:tc>
        <w:tc>
          <w:tcPr>
            <w:tcW w:w="242" w:type="dxa"/>
          </w:tcPr>
          <w:p w14:paraId="259CBEA6"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094ABF19"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p>
        </w:tc>
      </w:tr>
      <w:tr w:rsidR="002A4FCE" w:rsidRPr="005C619D" w14:paraId="04D85AEE" w14:textId="77777777" w:rsidTr="007E36C9">
        <w:trPr>
          <w:trHeight w:val="139"/>
        </w:trPr>
        <w:tc>
          <w:tcPr>
            <w:tcW w:w="3060" w:type="dxa"/>
          </w:tcPr>
          <w:p w14:paraId="5E21F074" w14:textId="77777777" w:rsidR="002A4FCE" w:rsidRPr="005C619D" w:rsidRDefault="002A4FCE" w:rsidP="007E36C9">
            <w:pPr>
              <w:spacing w:line="240" w:lineRule="atLeast"/>
              <w:rPr>
                <w:rFonts w:cs="Times New Roman"/>
                <w:sz w:val="20"/>
              </w:rPr>
            </w:pPr>
          </w:p>
        </w:tc>
        <w:tc>
          <w:tcPr>
            <w:tcW w:w="1512" w:type="dxa"/>
          </w:tcPr>
          <w:p w14:paraId="5712817C"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customers and</w:t>
            </w:r>
          </w:p>
        </w:tc>
        <w:tc>
          <w:tcPr>
            <w:tcW w:w="261" w:type="dxa"/>
          </w:tcPr>
          <w:p w14:paraId="7BFE48BC"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269" w:type="dxa"/>
          </w:tcPr>
          <w:p w14:paraId="65395A91"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rPr>
              <w:t>the allowance</w:t>
            </w:r>
          </w:p>
        </w:tc>
        <w:tc>
          <w:tcPr>
            <w:tcW w:w="261" w:type="dxa"/>
          </w:tcPr>
          <w:p w14:paraId="645459B2"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1301E685" w14:textId="77777777" w:rsidR="002A4FCE" w:rsidRPr="005C619D" w:rsidRDefault="002A4FCE" w:rsidP="007E36C9">
            <w:pPr>
              <w:pStyle w:val="acctfourfigures"/>
              <w:tabs>
                <w:tab w:val="clear" w:pos="765"/>
              </w:tabs>
              <w:spacing w:line="240" w:lineRule="atLeast"/>
              <w:ind w:left="-108" w:right="-141"/>
              <w:jc w:val="center"/>
              <w:rPr>
                <w:rFonts w:cs="Times New Roman"/>
                <w:sz w:val="20"/>
              </w:rPr>
            </w:pPr>
            <w:r w:rsidRPr="005C619D">
              <w:rPr>
                <w:rFonts w:cs="Times New Roman"/>
                <w:sz w:val="20"/>
                <w:lang w:val="en-US"/>
              </w:rPr>
              <w:t>Minimum</w:t>
            </w:r>
          </w:p>
        </w:tc>
        <w:tc>
          <w:tcPr>
            <w:tcW w:w="242" w:type="dxa"/>
          </w:tcPr>
          <w:p w14:paraId="4AF54286"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3E05F016"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Allowance</w:t>
            </w:r>
          </w:p>
        </w:tc>
      </w:tr>
      <w:tr w:rsidR="002A4FCE" w:rsidRPr="005C619D" w14:paraId="0066D61D" w14:textId="77777777" w:rsidTr="007E36C9">
        <w:trPr>
          <w:trHeight w:val="139"/>
        </w:trPr>
        <w:tc>
          <w:tcPr>
            <w:tcW w:w="3060" w:type="dxa"/>
          </w:tcPr>
          <w:p w14:paraId="7B251541" w14:textId="77777777" w:rsidR="002A4FCE" w:rsidRPr="005C619D" w:rsidRDefault="002A4FCE" w:rsidP="007E36C9">
            <w:pPr>
              <w:spacing w:line="240" w:lineRule="atLeast"/>
              <w:rPr>
                <w:rFonts w:cs="Times New Roman"/>
                <w:sz w:val="20"/>
              </w:rPr>
            </w:pPr>
          </w:p>
        </w:tc>
        <w:tc>
          <w:tcPr>
            <w:tcW w:w="1512" w:type="dxa"/>
          </w:tcPr>
          <w:p w14:paraId="58AD52AD" w14:textId="77777777" w:rsidR="002A4FCE" w:rsidRPr="005C619D" w:rsidRDefault="002A4FCE" w:rsidP="007E36C9">
            <w:pPr>
              <w:pStyle w:val="acctfourfigures"/>
              <w:tabs>
                <w:tab w:val="clear" w:pos="765"/>
              </w:tabs>
              <w:spacing w:line="240" w:lineRule="atLeast"/>
              <w:ind w:left="-108" w:right="-88"/>
              <w:jc w:val="center"/>
              <w:rPr>
                <w:rFonts w:cs="Times New Roman"/>
                <w:sz w:val="20"/>
                <w:lang w:val="en-US"/>
              </w:rPr>
            </w:pPr>
            <w:r w:rsidRPr="005C619D">
              <w:rPr>
                <w:rFonts w:cs="Times New Roman"/>
                <w:sz w:val="20"/>
                <w:lang w:val="en-US"/>
              </w:rPr>
              <w:t>accrued interest</w:t>
            </w:r>
          </w:p>
        </w:tc>
        <w:tc>
          <w:tcPr>
            <w:tcW w:w="261" w:type="dxa"/>
          </w:tcPr>
          <w:p w14:paraId="0C499EA0"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269" w:type="dxa"/>
          </w:tcPr>
          <w:p w14:paraId="7F57298D"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rPr>
              <w:t>for doubtful</w:t>
            </w:r>
          </w:p>
        </w:tc>
        <w:tc>
          <w:tcPr>
            <w:tcW w:w="261" w:type="dxa"/>
          </w:tcPr>
          <w:p w14:paraId="4DE206B9"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7328D4D3" w14:textId="77777777" w:rsidR="002A4FCE" w:rsidRPr="005C619D" w:rsidRDefault="002A4FCE" w:rsidP="007E36C9">
            <w:pPr>
              <w:pStyle w:val="acctfourfigures"/>
              <w:tabs>
                <w:tab w:val="clear" w:pos="765"/>
              </w:tabs>
              <w:spacing w:line="240" w:lineRule="atLeast"/>
              <w:ind w:left="-108" w:right="-141"/>
              <w:jc w:val="center"/>
              <w:rPr>
                <w:rFonts w:cs="Times New Roman"/>
                <w:sz w:val="20"/>
              </w:rPr>
            </w:pPr>
            <w:r w:rsidRPr="005C619D">
              <w:rPr>
                <w:rFonts w:cs="Times New Roman"/>
                <w:sz w:val="20"/>
                <w:lang w:val="en-US"/>
              </w:rPr>
              <w:t>rates</w:t>
            </w:r>
          </w:p>
        </w:tc>
        <w:tc>
          <w:tcPr>
            <w:tcW w:w="242" w:type="dxa"/>
          </w:tcPr>
          <w:p w14:paraId="007998E5"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53EB2E94" w14:textId="77777777" w:rsidR="002A4FCE" w:rsidRPr="005C619D" w:rsidRDefault="002A4FCE" w:rsidP="007E36C9">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for doubtful</w:t>
            </w:r>
          </w:p>
        </w:tc>
      </w:tr>
      <w:tr w:rsidR="002A4FCE" w:rsidRPr="005C619D" w14:paraId="43366EC9" w14:textId="77777777" w:rsidTr="007E36C9">
        <w:trPr>
          <w:trHeight w:val="139"/>
        </w:trPr>
        <w:tc>
          <w:tcPr>
            <w:tcW w:w="3060" w:type="dxa"/>
          </w:tcPr>
          <w:p w14:paraId="0430B629" w14:textId="77777777" w:rsidR="002A4FCE" w:rsidRPr="005C619D" w:rsidRDefault="002A4FCE" w:rsidP="007E36C9">
            <w:pPr>
              <w:spacing w:line="240" w:lineRule="atLeast"/>
              <w:rPr>
                <w:rFonts w:cs="Times New Roman"/>
                <w:sz w:val="20"/>
              </w:rPr>
            </w:pPr>
          </w:p>
        </w:tc>
        <w:tc>
          <w:tcPr>
            <w:tcW w:w="1512" w:type="dxa"/>
          </w:tcPr>
          <w:p w14:paraId="5BC8E908" w14:textId="77777777" w:rsidR="002A4FCE" w:rsidRPr="005C619D" w:rsidRDefault="002A4FCE" w:rsidP="007E36C9">
            <w:pPr>
              <w:pStyle w:val="acctfourfigures"/>
              <w:tabs>
                <w:tab w:val="clear" w:pos="765"/>
              </w:tabs>
              <w:spacing w:line="240" w:lineRule="atLeast"/>
              <w:ind w:left="-108" w:right="-88"/>
              <w:jc w:val="center"/>
              <w:rPr>
                <w:rFonts w:cs="Times New Roman"/>
                <w:sz w:val="20"/>
                <w:lang w:val="en-US"/>
              </w:rPr>
            </w:pPr>
            <w:r w:rsidRPr="005C619D">
              <w:rPr>
                <w:rFonts w:cs="Times New Roman"/>
                <w:sz w:val="20"/>
                <w:lang w:val="en-US"/>
              </w:rPr>
              <w:t>receivable</w:t>
            </w:r>
            <w:r w:rsidRPr="005C619D">
              <w:rPr>
                <w:rFonts w:cs="Times New Roman"/>
                <w:sz w:val="20"/>
              </w:rPr>
              <w:t>s</w:t>
            </w:r>
          </w:p>
        </w:tc>
        <w:tc>
          <w:tcPr>
            <w:tcW w:w="261" w:type="dxa"/>
          </w:tcPr>
          <w:p w14:paraId="45A0D193"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269" w:type="dxa"/>
            <w:vAlign w:val="bottom"/>
          </w:tcPr>
          <w:p w14:paraId="4594DD27" w14:textId="77777777" w:rsidR="002A4FCE" w:rsidRPr="005C619D" w:rsidRDefault="002A4FCE" w:rsidP="007E36C9">
            <w:pPr>
              <w:spacing w:line="240" w:lineRule="atLeast"/>
              <w:ind w:right="9"/>
              <w:jc w:val="center"/>
              <w:rPr>
                <w:rFonts w:cs="Times New Roman"/>
                <w:i/>
                <w:iCs/>
                <w:sz w:val="20"/>
                <w:lang w:val="en-US"/>
              </w:rPr>
            </w:pPr>
            <w:r w:rsidRPr="005C619D">
              <w:rPr>
                <w:rFonts w:cs="Times New Roman"/>
                <w:sz w:val="20"/>
              </w:rPr>
              <w:t xml:space="preserve">accounts </w:t>
            </w:r>
            <w:r w:rsidRPr="005C619D">
              <w:rPr>
                <w:rFonts w:cs="Times New Roman"/>
                <w:sz w:val="20"/>
                <w:vertAlign w:val="superscript"/>
              </w:rPr>
              <w:t>(1)</w:t>
            </w:r>
          </w:p>
        </w:tc>
        <w:tc>
          <w:tcPr>
            <w:tcW w:w="261" w:type="dxa"/>
          </w:tcPr>
          <w:p w14:paraId="7AF4F875"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22EC91CC" w14:textId="77777777" w:rsidR="002A4FCE" w:rsidRPr="005C619D" w:rsidRDefault="002A4FCE" w:rsidP="007E36C9">
            <w:pPr>
              <w:pStyle w:val="acctfourfigures"/>
              <w:tabs>
                <w:tab w:val="clear" w:pos="765"/>
              </w:tabs>
              <w:spacing w:line="240" w:lineRule="atLeast"/>
              <w:ind w:left="-108" w:right="-141"/>
              <w:jc w:val="center"/>
              <w:rPr>
                <w:rFonts w:cs="Times New Roman"/>
                <w:sz w:val="20"/>
              </w:rPr>
            </w:pPr>
            <w:r w:rsidRPr="005C619D">
              <w:rPr>
                <w:rFonts w:cs="Times New Roman"/>
                <w:sz w:val="20"/>
                <w:lang w:val="en-US"/>
              </w:rPr>
              <w:t>required</w:t>
            </w:r>
          </w:p>
        </w:tc>
        <w:tc>
          <w:tcPr>
            <w:tcW w:w="242" w:type="dxa"/>
          </w:tcPr>
          <w:p w14:paraId="68A20B29"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2B930BBF" w14:textId="77777777" w:rsidR="002A4FCE" w:rsidRPr="005C619D" w:rsidRDefault="002A4FCE" w:rsidP="007E36C9">
            <w:pPr>
              <w:spacing w:line="240" w:lineRule="atLeast"/>
              <w:ind w:right="9"/>
              <w:jc w:val="center"/>
              <w:rPr>
                <w:rFonts w:cs="Times New Roman"/>
                <w:i/>
                <w:iCs/>
                <w:sz w:val="20"/>
                <w:lang w:val="en-US"/>
              </w:rPr>
            </w:pPr>
            <w:r w:rsidRPr="005C619D">
              <w:rPr>
                <w:rFonts w:cs="Times New Roman"/>
                <w:sz w:val="20"/>
              </w:rPr>
              <w:t xml:space="preserve">accounts </w:t>
            </w:r>
            <w:r w:rsidRPr="005C619D">
              <w:rPr>
                <w:rFonts w:cs="Times New Roman"/>
                <w:sz w:val="20"/>
                <w:vertAlign w:val="superscript"/>
              </w:rPr>
              <w:t>(2)</w:t>
            </w:r>
          </w:p>
        </w:tc>
      </w:tr>
      <w:tr w:rsidR="002A4FCE" w:rsidRPr="005C619D" w14:paraId="21CAD3DB" w14:textId="77777777" w:rsidTr="007E36C9">
        <w:trPr>
          <w:trHeight w:val="139"/>
        </w:trPr>
        <w:tc>
          <w:tcPr>
            <w:tcW w:w="3060" w:type="dxa"/>
          </w:tcPr>
          <w:p w14:paraId="1A44EB0A" w14:textId="77777777" w:rsidR="002A4FCE" w:rsidRPr="005C619D" w:rsidRDefault="002A4FCE" w:rsidP="007E36C9">
            <w:pPr>
              <w:spacing w:line="240" w:lineRule="atLeast"/>
              <w:rPr>
                <w:rFonts w:cs="Times New Roman"/>
                <w:sz w:val="20"/>
                <w:cs/>
                <w:lang w:bidi="th-TH"/>
              </w:rPr>
            </w:pPr>
          </w:p>
        </w:tc>
        <w:tc>
          <w:tcPr>
            <w:tcW w:w="3042" w:type="dxa"/>
            <w:gridSpan w:val="3"/>
          </w:tcPr>
          <w:p w14:paraId="60F9A630" w14:textId="77777777" w:rsidR="002A4FCE" w:rsidRPr="005C619D" w:rsidRDefault="002A4FCE" w:rsidP="007E36C9">
            <w:pPr>
              <w:pStyle w:val="acctfourfigures"/>
              <w:tabs>
                <w:tab w:val="clear" w:pos="765"/>
              </w:tabs>
              <w:spacing w:line="240" w:lineRule="atLeast"/>
              <w:ind w:left="-108" w:right="-88"/>
              <w:jc w:val="center"/>
              <w:rPr>
                <w:rFonts w:cs="Times New Roman"/>
                <w:sz w:val="20"/>
                <w:lang w:val="en-US"/>
              </w:rPr>
            </w:pPr>
            <w:r w:rsidRPr="005C619D">
              <w:rPr>
                <w:rFonts w:cs="Times New Roman"/>
                <w:i/>
                <w:iCs/>
                <w:snapToGrid w:val="0"/>
                <w:sz w:val="20"/>
                <w:lang w:val="en-US" w:eastAsia="th-TH" w:bidi="th-TH"/>
              </w:rPr>
              <w:t>(in million Baht)</w:t>
            </w:r>
          </w:p>
        </w:tc>
        <w:tc>
          <w:tcPr>
            <w:tcW w:w="261" w:type="dxa"/>
          </w:tcPr>
          <w:p w14:paraId="64696B2F"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3B41CB8E" w14:textId="77777777" w:rsidR="002A4FCE" w:rsidRPr="005C619D" w:rsidRDefault="002A4FCE" w:rsidP="007E36C9">
            <w:pPr>
              <w:pStyle w:val="acctfourfigures"/>
              <w:tabs>
                <w:tab w:val="clear" w:pos="765"/>
              </w:tabs>
              <w:spacing w:line="240" w:lineRule="atLeast"/>
              <w:ind w:left="-108" w:right="-88"/>
              <w:jc w:val="center"/>
              <w:rPr>
                <w:rFonts w:cs="Times New Roman"/>
                <w:i/>
                <w:iCs/>
                <w:sz w:val="20"/>
                <w:lang w:val="en-US"/>
              </w:rPr>
            </w:pPr>
            <w:r w:rsidRPr="005C619D">
              <w:rPr>
                <w:rFonts w:cs="Times New Roman"/>
                <w:i/>
                <w:iCs/>
                <w:sz w:val="20"/>
                <w:lang w:val="en-US"/>
              </w:rPr>
              <w:t>(%)</w:t>
            </w:r>
          </w:p>
        </w:tc>
        <w:tc>
          <w:tcPr>
            <w:tcW w:w="242" w:type="dxa"/>
          </w:tcPr>
          <w:p w14:paraId="662AEC7D"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17BF5273" w14:textId="77777777" w:rsidR="002A4FCE" w:rsidRPr="005C619D" w:rsidRDefault="002A4FCE" w:rsidP="007E36C9">
            <w:pPr>
              <w:pStyle w:val="acctfourfigures"/>
              <w:tabs>
                <w:tab w:val="clear" w:pos="765"/>
              </w:tabs>
              <w:spacing w:line="240" w:lineRule="atLeast"/>
              <w:ind w:left="-108" w:right="-108"/>
              <w:jc w:val="center"/>
              <w:rPr>
                <w:rFonts w:cs="Times New Roman"/>
                <w:sz w:val="20"/>
                <w:lang w:val="en-US"/>
              </w:rPr>
            </w:pPr>
            <w:r w:rsidRPr="005C619D">
              <w:rPr>
                <w:rFonts w:cs="Times New Roman"/>
                <w:i/>
                <w:iCs/>
                <w:snapToGrid w:val="0"/>
                <w:sz w:val="20"/>
                <w:lang w:val="en-US" w:eastAsia="th-TH" w:bidi="th-TH"/>
              </w:rPr>
              <w:t>(in million Baht)</w:t>
            </w:r>
          </w:p>
        </w:tc>
      </w:tr>
      <w:tr w:rsidR="002A4FCE" w:rsidRPr="005C619D" w14:paraId="52458AA4" w14:textId="77777777" w:rsidTr="007E36C9">
        <w:trPr>
          <w:trHeight w:val="139"/>
        </w:trPr>
        <w:tc>
          <w:tcPr>
            <w:tcW w:w="3060" w:type="dxa"/>
          </w:tcPr>
          <w:p w14:paraId="7D2E365F" w14:textId="77777777" w:rsidR="002A4FCE" w:rsidRPr="005C619D" w:rsidRDefault="002A4FCE" w:rsidP="007E36C9">
            <w:pPr>
              <w:spacing w:line="240" w:lineRule="atLeast"/>
              <w:rPr>
                <w:rFonts w:cs="Times New Roman"/>
                <w:sz w:val="20"/>
                <w:lang w:val="en-US" w:bidi="th-TH"/>
              </w:rPr>
            </w:pPr>
            <w:r w:rsidRPr="005C619D">
              <w:rPr>
                <w:rFonts w:cs="Times New Roman"/>
                <w:sz w:val="20"/>
                <w:lang w:val="en-US" w:bidi="th-TH"/>
              </w:rPr>
              <w:t>Minimum allowance as per</w:t>
            </w:r>
          </w:p>
        </w:tc>
        <w:tc>
          <w:tcPr>
            <w:tcW w:w="3042" w:type="dxa"/>
            <w:gridSpan w:val="3"/>
          </w:tcPr>
          <w:p w14:paraId="70E8D517" w14:textId="77777777" w:rsidR="002A4FCE" w:rsidRPr="005C619D" w:rsidRDefault="002A4FCE" w:rsidP="007E36C9">
            <w:pPr>
              <w:pStyle w:val="acctfourfigures"/>
              <w:tabs>
                <w:tab w:val="clear" w:pos="765"/>
              </w:tabs>
              <w:spacing w:line="240" w:lineRule="atLeast"/>
              <w:ind w:left="-108" w:right="-88"/>
              <w:jc w:val="center"/>
              <w:rPr>
                <w:rFonts w:cs="Times New Roman"/>
                <w:i/>
                <w:iCs/>
                <w:snapToGrid w:val="0"/>
                <w:sz w:val="20"/>
                <w:lang w:val="en-US" w:eastAsia="th-TH" w:bidi="th-TH"/>
              </w:rPr>
            </w:pPr>
          </w:p>
        </w:tc>
        <w:tc>
          <w:tcPr>
            <w:tcW w:w="261" w:type="dxa"/>
          </w:tcPr>
          <w:p w14:paraId="2F43D9DA"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59095BD5" w14:textId="77777777" w:rsidR="002A4FCE" w:rsidRPr="005C619D" w:rsidRDefault="002A4FCE" w:rsidP="007E36C9">
            <w:pPr>
              <w:pStyle w:val="acctfourfigures"/>
              <w:tabs>
                <w:tab w:val="clear" w:pos="765"/>
              </w:tabs>
              <w:spacing w:line="240" w:lineRule="atLeast"/>
              <w:ind w:left="-108" w:right="-88"/>
              <w:jc w:val="center"/>
              <w:rPr>
                <w:rFonts w:cs="Times New Roman"/>
                <w:i/>
                <w:iCs/>
                <w:sz w:val="20"/>
                <w:lang w:val="en-US"/>
              </w:rPr>
            </w:pPr>
          </w:p>
        </w:tc>
        <w:tc>
          <w:tcPr>
            <w:tcW w:w="242" w:type="dxa"/>
          </w:tcPr>
          <w:p w14:paraId="5714D9D6"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55F5D051" w14:textId="77777777" w:rsidR="002A4FCE" w:rsidRPr="005C619D" w:rsidRDefault="002A4FCE" w:rsidP="007E36C9">
            <w:pPr>
              <w:pStyle w:val="acctfourfigures"/>
              <w:tabs>
                <w:tab w:val="clear" w:pos="765"/>
              </w:tabs>
              <w:spacing w:line="240" w:lineRule="atLeast"/>
              <w:ind w:left="-108" w:right="-108"/>
              <w:jc w:val="center"/>
              <w:rPr>
                <w:rFonts w:cs="Times New Roman"/>
                <w:i/>
                <w:iCs/>
                <w:snapToGrid w:val="0"/>
                <w:sz w:val="20"/>
                <w:lang w:val="en-US" w:eastAsia="th-TH" w:bidi="th-TH"/>
              </w:rPr>
            </w:pPr>
          </w:p>
        </w:tc>
      </w:tr>
      <w:tr w:rsidR="002A4FCE" w:rsidRPr="005C619D" w14:paraId="44AAD5C5" w14:textId="77777777" w:rsidTr="007E36C9">
        <w:trPr>
          <w:trHeight w:val="139"/>
        </w:trPr>
        <w:tc>
          <w:tcPr>
            <w:tcW w:w="3060" w:type="dxa"/>
          </w:tcPr>
          <w:p w14:paraId="50E49FE7" w14:textId="77777777" w:rsidR="002A4FCE" w:rsidRPr="005C619D" w:rsidRDefault="002A4FCE" w:rsidP="007E36C9">
            <w:pPr>
              <w:spacing w:line="240" w:lineRule="atLeast"/>
              <w:rPr>
                <w:rFonts w:cs="Times New Roman"/>
                <w:sz w:val="20"/>
                <w:lang w:val="en-US" w:bidi="th-TH"/>
              </w:rPr>
            </w:pPr>
            <w:r w:rsidRPr="005C619D">
              <w:rPr>
                <w:rFonts w:cs="Times New Roman"/>
                <w:sz w:val="20"/>
                <w:lang w:val="en-US" w:bidi="th-TH"/>
              </w:rPr>
              <w:t xml:space="preserve">   </w:t>
            </w:r>
            <w:proofErr w:type="spellStart"/>
            <w:r w:rsidRPr="005C619D">
              <w:rPr>
                <w:rFonts w:cs="Times New Roman"/>
                <w:sz w:val="20"/>
                <w:lang w:val="en-US" w:bidi="th-TH"/>
              </w:rPr>
              <w:t>BoT’s</w:t>
            </w:r>
            <w:proofErr w:type="spellEnd"/>
            <w:r w:rsidRPr="005C619D">
              <w:rPr>
                <w:rFonts w:cs="Times New Roman"/>
                <w:sz w:val="20"/>
                <w:lang w:val="en-US" w:bidi="th-TH"/>
              </w:rPr>
              <w:t xml:space="preserve"> Regulations</w:t>
            </w:r>
          </w:p>
        </w:tc>
        <w:tc>
          <w:tcPr>
            <w:tcW w:w="3042" w:type="dxa"/>
            <w:gridSpan w:val="3"/>
          </w:tcPr>
          <w:p w14:paraId="6DD73117" w14:textId="77777777" w:rsidR="002A4FCE" w:rsidRPr="005C619D" w:rsidRDefault="002A4FCE" w:rsidP="007E36C9">
            <w:pPr>
              <w:pStyle w:val="acctfourfigures"/>
              <w:tabs>
                <w:tab w:val="clear" w:pos="765"/>
              </w:tabs>
              <w:spacing w:line="240" w:lineRule="atLeast"/>
              <w:ind w:left="-108" w:right="-88"/>
              <w:jc w:val="center"/>
              <w:rPr>
                <w:rFonts w:cs="Times New Roman"/>
                <w:i/>
                <w:iCs/>
                <w:snapToGrid w:val="0"/>
                <w:sz w:val="20"/>
                <w:lang w:val="en-US" w:eastAsia="th-TH" w:bidi="th-TH"/>
              </w:rPr>
            </w:pPr>
          </w:p>
        </w:tc>
        <w:tc>
          <w:tcPr>
            <w:tcW w:w="261" w:type="dxa"/>
          </w:tcPr>
          <w:p w14:paraId="738326D4"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95" w:type="dxa"/>
          </w:tcPr>
          <w:p w14:paraId="09758D61" w14:textId="77777777" w:rsidR="002A4FCE" w:rsidRPr="005C619D" w:rsidRDefault="002A4FCE" w:rsidP="007E36C9">
            <w:pPr>
              <w:pStyle w:val="acctfourfigures"/>
              <w:tabs>
                <w:tab w:val="clear" w:pos="765"/>
              </w:tabs>
              <w:spacing w:line="240" w:lineRule="atLeast"/>
              <w:ind w:left="-108" w:right="-88"/>
              <w:jc w:val="center"/>
              <w:rPr>
                <w:rFonts w:cs="Times New Roman"/>
                <w:i/>
                <w:iCs/>
                <w:sz w:val="20"/>
                <w:lang w:val="en-US"/>
              </w:rPr>
            </w:pPr>
          </w:p>
        </w:tc>
        <w:tc>
          <w:tcPr>
            <w:tcW w:w="242" w:type="dxa"/>
          </w:tcPr>
          <w:p w14:paraId="7DBD672D" w14:textId="77777777" w:rsidR="002A4FCE" w:rsidRPr="005C619D" w:rsidRDefault="002A4FCE" w:rsidP="007E36C9">
            <w:pPr>
              <w:spacing w:line="240" w:lineRule="atLeast"/>
              <w:ind w:left="-108" w:right="-88"/>
              <w:jc w:val="center"/>
              <w:rPr>
                <w:rFonts w:cs="Times New Roman"/>
                <w:snapToGrid w:val="0"/>
                <w:sz w:val="20"/>
                <w:lang w:val="en-US" w:eastAsia="th-TH" w:bidi="th-TH"/>
              </w:rPr>
            </w:pPr>
          </w:p>
        </w:tc>
        <w:tc>
          <w:tcPr>
            <w:tcW w:w="1360" w:type="dxa"/>
          </w:tcPr>
          <w:p w14:paraId="662C183D" w14:textId="77777777" w:rsidR="002A4FCE" w:rsidRPr="005C619D" w:rsidRDefault="002A4FCE" w:rsidP="007E36C9">
            <w:pPr>
              <w:pStyle w:val="acctfourfigures"/>
              <w:tabs>
                <w:tab w:val="clear" w:pos="765"/>
              </w:tabs>
              <w:spacing w:line="240" w:lineRule="atLeast"/>
              <w:ind w:left="-108" w:right="-108"/>
              <w:jc w:val="center"/>
              <w:rPr>
                <w:rFonts w:cs="Times New Roman"/>
                <w:i/>
                <w:iCs/>
                <w:snapToGrid w:val="0"/>
                <w:sz w:val="20"/>
                <w:lang w:val="en-US" w:eastAsia="th-TH" w:bidi="th-TH"/>
              </w:rPr>
            </w:pPr>
          </w:p>
        </w:tc>
      </w:tr>
      <w:tr w:rsidR="002A4FCE" w:rsidRPr="005C619D" w14:paraId="4793DC53" w14:textId="77777777" w:rsidTr="007E36C9">
        <w:trPr>
          <w:trHeight w:val="139"/>
        </w:trPr>
        <w:tc>
          <w:tcPr>
            <w:tcW w:w="3060" w:type="dxa"/>
          </w:tcPr>
          <w:p w14:paraId="68D7B8D6" w14:textId="77777777" w:rsidR="002A4FCE" w:rsidRPr="005C619D" w:rsidRDefault="002A4FCE" w:rsidP="007E36C9">
            <w:pPr>
              <w:spacing w:line="240" w:lineRule="atLeast"/>
              <w:rPr>
                <w:rFonts w:cs="Times New Roman"/>
                <w:sz w:val="20"/>
              </w:rPr>
            </w:pPr>
            <w:r w:rsidRPr="005C619D">
              <w:rPr>
                <w:rFonts w:cs="Times New Roman"/>
                <w:sz w:val="20"/>
                <w:lang w:val="en-US"/>
              </w:rPr>
              <w:t>Pass</w:t>
            </w:r>
          </w:p>
        </w:tc>
        <w:tc>
          <w:tcPr>
            <w:tcW w:w="1512" w:type="dxa"/>
          </w:tcPr>
          <w:p w14:paraId="36DAD484"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r w:rsidRPr="005C619D">
              <w:rPr>
                <w:rFonts w:cs="Times New Roman"/>
                <w:sz w:val="20"/>
              </w:rPr>
              <w:t>628,768</w:t>
            </w:r>
          </w:p>
        </w:tc>
        <w:tc>
          <w:tcPr>
            <w:tcW w:w="261" w:type="dxa"/>
          </w:tcPr>
          <w:p w14:paraId="04179F94"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Pr>
          <w:p w14:paraId="19519928" w14:textId="77777777" w:rsidR="002A4FCE" w:rsidRPr="005C619D" w:rsidRDefault="002A4FCE" w:rsidP="007E36C9">
            <w:pPr>
              <w:pStyle w:val="acctfourfigures"/>
              <w:tabs>
                <w:tab w:val="clear" w:pos="765"/>
                <w:tab w:val="decimal" w:pos="1024"/>
              </w:tabs>
              <w:spacing w:line="240" w:lineRule="atLeast"/>
              <w:ind w:left="-108" w:right="-88"/>
              <w:rPr>
                <w:rFonts w:cs="Times New Roman"/>
                <w:sz w:val="20"/>
              </w:rPr>
            </w:pPr>
            <w:r w:rsidRPr="005C619D">
              <w:rPr>
                <w:rFonts w:cs="Times New Roman"/>
                <w:sz w:val="20"/>
              </w:rPr>
              <w:t>566,437</w:t>
            </w:r>
          </w:p>
        </w:tc>
        <w:tc>
          <w:tcPr>
            <w:tcW w:w="261" w:type="dxa"/>
          </w:tcPr>
          <w:p w14:paraId="6A6D4355"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vAlign w:val="bottom"/>
          </w:tcPr>
          <w:p w14:paraId="7CBD0FBB" w14:textId="77777777" w:rsidR="002A4FCE" w:rsidRPr="005C619D" w:rsidRDefault="002A4FCE" w:rsidP="007E36C9">
            <w:pPr>
              <w:pStyle w:val="acctfourfigures"/>
              <w:tabs>
                <w:tab w:val="clear" w:pos="765"/>
                <w:tab w:val="decimal" w:pos="828"/>
              </w:tabs>
              <w:spacing w:line="240" w:lineRule="atLeast"/>
              <w:ind w:left="-108" w:right="-88"/>
              <w:rPr>
                <w:rFonts w:cs="Times New Roman"/>
                <w:sz w:val="20"/>
              </w:rPr>
            </w:pPr>
            <w:r w:rsidRPr="005C619D">
              <w:rPr>
                <w:rFonts w:cs="Times New Roman"/>
                <w:sz w:val="20"/>
              </w:rPr>
              <w:t>1</w:t>
            </w:r>
          </w:p>
        </w:tc>
        <w:tc>
          <w:tcPr>
            <w:tcW w:w="242" w:type="dxa"/>
          </w:tcPr>
          <w:p w14:paraId="7C1182CC"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Pr>
          <w:p w14:paraId="46D3D4B4"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rPr>
            </w:pPr>
            <w:r w:rsidRPr="005C619D">
              <w:rPr>
                <w:rFonts w:cs="Times New Roman"/>
                <w:sz w:val="20"/>
              </w:rPr>
              <w:t>6,082</w:t>
            </w:r>
          </w:p>
        </w:tc>
      </w:tr>
      <w:tr w:rsidR="002A4FCE" w:rsidRPr="005C619D" w14:paraId="3E44C4D0" w14:textId="77777777" w:rsidTr="007E36C9">
        <w:trPr>
          <w:trHeight w:val="139"/>
        </w:trPr>
        <w:tc>
          <w:tcPr>
            <w:tcW w:w="3060" w:type="dxa"/>
          </w:tcPr>
          <w:p w14:paraId="0E783B51" w14:textId="77777777" w:rsidR="002A4FCE" w:rsidRPr="005C619D" w:rsidRDefault="002A4FCE" w:rsidP="007E36C9">
            <w:pPr>
              <w:spacing w:line="240" w:lineRule="atLeast"/>
              <w:rPr>
                <w:rFonts w:cs="Times New Roman"/>
                <w:sz w:val="20"/>
              </w:rPr>
            </w:pPr>
            <w:r w:rsidRPr="005C619D">
              <w:rPr>
                <w:rFonts w:cs="Times New Roman"/>
                <w:sz w:val="20"/>
                <w:lang w:val="en-US"/>
              </w:rPr>
              <w:t>Special mention</w:t>
            </w:r>
          </w:p>
        </w:tc>
        <w:tc>
          <w:tcPr>
            <w:tcW w:w="1512" w:type="dxa"/>
          </w:tcPr>
          <w:p w14:paraId="358839C4"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r w:rsidRPr="005C619D">
              <w:rPr>
                <w:rFonts w:cs="Times New Roman"/>
                <w:sz w:val="20"/>
              </w:rPr>
              <w:t>25,970</w:t>
            </w:r>
          </w:p>
        </w:tc>
        <w:tc>
          <w:tcPr>
            <w:tcW w:w="261" w:type="dxa"/>
          </w:tcPr>
          <w:p w14:paraId="461CD58A"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Pr>
          <w:p w14:paraId="5B38F7F5" w14:textId="77777777" w:rsidR="002A4FCE" w:rsidRPr="005C619D" w:rsidRDefault="002A4FCE" w:rsidP="007E36C9">
            <w:pPr>
              <w:pStyle w:val="acctfourfigures"/>
              <w:tabs>
                <w:tab w:val="clear" w:pos="765"/>
                <w:tab w:val="decimal" w:pos="1024"/>
              </w:tabs>
              <w:spacing w:line="240" w:lineRule="atLeast"/>
              <w:ind w:left="-108" w:right="-88"/>
              <w:rPr>
                <w:rFonts w:cs="Times New Roman"/>
                <w:sz w:val="20"/>
              </w:rPr>
            </w:pPr>
            <w:r w:rsidRPr="005C619D">
              <w:rPr>
                <w:rFonts w:cs="Times New Roman"/>
                <w:sz w:val="20"/>
              </w:rPr>
              <w:t>14,678</w:t>
            </w:r>
          </w:p>
        </w:tc>
        <w:tc>
          <w:tcPr>
            <w:tcW w:w="261" w:type="dxa"/>
          </w:tcPr>
          <w:p w14:paraId="338D5044"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vAlign w:val="bottom"/>
          </w:tcPr>
          <w:p w14:paraId="4F4D0782" w14:textId="77777777" w:rsidR="002A4FCE" w:rsidRPr="005C619D" w:rsidRDefault="002A4FCE" w:rsidP="007E36C9">
            <w:pPr>
              <w:pStyle w:val="acctfourfigures"/>
              <w:tabs>
                <w:tab w:val="clear" w:pos="765"/>
                <w:tab w:val="decimal" w:pos="828"/>
              </w:tabs>
              <w:spacing w:line="240" w:lineRule="atLeast"/>
              <w:ind w:left="-108" w:right="-88"/>
              <w:rPr>
                <w:rFonts w:cs="Times New Roman"/>
                <w:sz w:val="20"/>
              </w:rPr>
            </w:pPr>
            <w:r w:rsidRPr="005C619D">
              <w:rPr>
                <w:rFonts w:cs="Times New Roman"/>
                <w:sz w:val="20"/>
              </w:rPr>
              <w:t>2</w:t>
            </w:r>
          </w:p>
        </w:tc>
        <w:tc>
          <w:tcPr>
            <w:tcW w:w="242" w:type="dxa"/>
          </w:tcPr>
          <w:p w14:paraId="5925F904"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Pr>
          <w:p w14:paraId="20CEF2C9"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rPr>
            </w:pPr>
            <w:r w:rsidRPr="005C619D">
              <w:rPr>
                <w:rFonts w:cs="Times New Roman"/>
                <w:sz w:val="20"/>
              </w:rPr>
              <w:t>407</w:t>
            </w:r>
          </w:p>
        </w:tc>
      </w:tr>
      <w:tr w:rsidR="002A4FCE" w:rsidRPr="005C619D" w14:paraId="3EDE1E32" w14:textId="77777777" w:rsidTr="007E36C9">
        <w:trPr>
          <w:trHeight w:val="139"/>
        </w:trPr>
        <w:tc>
          <w:tcPr>
            <w:tcW w:w="3060" w:type="dxa"/>
          </w:tcPr>
          <w:p w14:paraId="6F3F3773" w14:textId="77777777" w:rsidR="002A4FCE" w:rsidRPr="005C619D" w:rsidRDefault="002A4FCE" w:rsidP="007E36C9">
            <w:pPr>
              <w:spacing w:line="240" w:lineRule="atLeast"/>
              <w:rPr>
                <w:rFonts w:cs="Times New Roman"/>
                <w:sz w:val="20"/>
              </w:rPr>
            </w:pPr>
            <w:r w:rsidRPr="005C619D">
              <w:rPr>
                <w:rFonts w:cs="Times New Roman"/>
                <w:sz w:val="20"/>
                <w:lang w:val="en-US"/>
              </w:rPr>
              <w:t>Sub-standard</w:t>
            </w:r>
          </w:p>
        </w:tc>
        <w:tc>
          <w:tcPr>
            <w:tcW w:w="1512" w:type="dxa"/>
          </w:tcPr>
          <w:p w14:paraId="673F3973"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r w:rsidRPr="005C619D">
              <w:rPr>
                <w:rFonts w:cs="Times New Roman"/>
                <w:sz w:val="20"/>
              </w:rPr>
              <w:t>2,795</w:t>
            </w:r>
          </w:p>
        </w:tc>
        <w:tc>
          <w:tcPr>
            <w:tcW w:w="261" w:type="dxa"/>
          </w:tcPr>
          <w:p w14:paraId="7F8BE896"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Pr>
          <w:p w14:paraId="3566AD57" w14:textId="77777777" w:rsidR="002A4FCE" w:rsidRPr="005C619D" w:rsidRDefault="002A4FCE" w:rsidP="007E36C9">
            <w:pPr>
              <w:pStyle w:val="acctfourfigures"/>
              <w:tabs>
                <w:tab w:val="clear" w:pos="765"/>
                <w:tab w:val="decimal" w:pos="1024"/>
              </w:tabs>
              <w:spacing w:line="240" w:lineRule="atLeast"/>
              <w:ind w:left="-108" w:right="-88"/>
              <w:rPr>
                <w:rFonts w:cs="Times New Roman"/>
                <w:sz w:val="20"/>
              </w:rPr>
            </w:pPr>
            <w:r w:rsidRPr="005C619D">
              <w:rPr>
                <w:rFonts w:cs="Times New Roman"/>
                <w:sz w:val="20"/>
              </w:rPr>
              <w:t>1,431</w:t>
            </w:r>
          </w:p>
        </w:tc>
        <w:tc>
          <w:tcPr>
            <w:tcW w:w="261" w:type="dxa"/>
          </w:tcPr>
          <w:p w14:paraId="3F14BD58"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vAlign w:val="bottom"/>
          </w:tcPr>
          <w:p w14:paraId="19B0B189" w14:textId="77777777" w:rsidR="002A4FCE" w:rsidRPr="005C619D" w:rsidRDefault="002A4FCE" w:rsidP="007E36C9">
            <w:pPr>
              <w:pStyle w:val="acctfourfigures"/>
              <w:tabs>
                <w:tab w:val="clear" w:pos="765"/>
                <w:tab w:val="decimal" w:pos="828"/>
              </w:tabs>
              <w:spacing w:line="240" w:lineRule="atLeast"/>
              <w:ind w:left="-108" w:right="-88"/>
              <w:rPr>
                <w:rFonts w:cs="Times New Roman"/>
                <w:sz w:val="20"/>
              </w:rPr>
            </w:pPr>
            <w:r w:rsidRPr="005C619D">
              <w:rPr>
                <w:rFonts w:cs="Times New Roman"/>
                <w:sz w:val="20"/>
              </w:rPr>
              <w:t>100</w:t>
            </w:r>
          </w:p>
        </w:tc>
        <w:tc>
          <w:tcPr>
            <w:tcW w:w="242" w:type="dxa"/>
          </w:tcPr>
          <w:p w14:paraId="2A97A312"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Pr>
          <w:p w14:paraId="1657BC43"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rPr>
            </w:pPr>
            <w:r w:rsidRPr="005C619D">
              <w:rPr>
                <w:rFonts w:cs="Times New Roman"/>
                <w:sz w:val="20"/>
              </w:rPr>
              <w:t>1,579</w:t>
            </w:r>
          </w:p>
        </w:tc>
      </w:tr>
      <w:tr w:rsidR="002A4FCE" w:rsidRPr="005C619D" w14:paraId="28425069" w14:textId="77777777" w:rsidTr="007E36C9">
        <w:trPr>
          <w:trHeight w:val="139"/>
        </w:trPr>
        <w:tc>
          <w:tcPr>
            <w:tcW w:w="3060" w:type="dxa"/>
          </w:tcPr>
          <w:p w14:paraId="6A39456B" w14:textId="77777777" w:rsidR="002A4FCE" w:rsidRPr="005C619D" w:rsidRDefault="002A4FCE" w:rsidP="007E36C9">
            <w:pPr>
              <w:spacing w:line="240" w:lineRule="atLeast"/>
              <w:rPr>
                <w:rFonts w:cs="Times New Roman"/>
                <w:sz w:val="20"/>
              </w:rPr>
            </w:pPr>
            <w:r w:rsidRPr="005C619D">
              <w:rPr>
                <w:rFonts w:cs="Times New Roman"/>
                <w:sz w:val="20"/>
                <w:lang w:val="en-US"/>
              </w:rPr>
              <w:t>Doubtful</w:t>
            </w:r>
          </w:p>
        </w:tc>
        <w:tc>
          <w:tcPr>
            <w:tcW w:w="1512" w:type="dxa"/>
          </w:tcPr>
          <w:p w14:paraId="3229113C"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r w:rsidRPr="005C619D">
              <w:rPr>
                <w:rFonts w:cs="Times New Roman"/>
                <w:sz w:val="20"/>
              </w:rPr>
              <w:t>1,575</w:t>
            </w:r>
          </w:p>
        </w:tc>
        <w:tc>
          <w:tcPr>
            <w:tcW w:w="261" w:type="dxa"/>
          </w:tcPr>
          <w:p w14:paraId="6C86EBD5"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Pr>
          <w:p w14:paraId="0F123DB2" w14:textId="77777777" w:rsidR="002A4FCE" w:rsidRPr="005C619D" w:rsidRDefault="002A4FCE" w:rsidP="007E36C9">
            <w:pPr>
              <w:pStyle w:val="acctfourfigures"/>
              <w:tabs>
                <w:tab w:val="clear" w:pos="765"/>
                <w:tab w:val="decimal" w:pos="1024"/>
              </w:tabs>
              <w:spacing w:line="240" w:lineRule="atLeast"/>
              <w:ind w:left="-108" w:right="-88"/>
              <w:rPr>
                <w:rFonts w:cs="Times New Roman"/>
                <w:sz w:val="20"/>
              </w:rPr>
            </w:pPr>
            <w:r w:rsidRPr="005C619D">
              <w:rPr>
                <w:rFonts w:cs="Times New Roman"/>
                <w:sz w:val="20"/>
              </w:rPr>
              <w:t>497</w:t>
            </w:r>
          </w:p>
        </w:tc>
        <w:tc>
          <w:tcPr>
            <w:tcW w:w="261" w:type="dxa"/>
          </w:tcPr>
          <w:p w14:paraId="49D59E1F"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vAlign w:val="bottom"/>
          </w:tcPr>
          <w:p w14:paraId="231FD78A" w14:textId="77777777" w:rsidR="002A4FCE" w:rsidRPr="005C619D" w:rsidRDefault="002A4FCE" w:rsidP="007E36C9">
            <w:pPr>
              <w:pStyle w:val="acctfourfigures"/>
              <w:tabs>
                <w:tab w:val="clear" w:pos="765"/>
                <w:tab w:val="decimal" w:pos="828"/>
              </w:tabs>
              <w:spacing w:line="240" w:lineRule="atLeast"/>
              <w:ind w:left="-108" w:right="-88"/>
              <w:rPr>
                <w:rFonts w:cs="Times New Roman"/>
                <w:sz w:val="20"/>
              </w:rPr>
            </w:pPr>
            <w:r w:rsidRPr="005C619D">
              <w:rPr>
                <w:rFonts w:cs="Times New Roman"/>
                <w:sz w:val="20"/>
              </w:rPr>
              <w:t>100</w:t>
            </w:r>
          </w:p>
        </w:tc>
        <w:tc>
          <w:tcPr>
            <w:tcW w:w="242" w:type="dxa"/>
          </w:tcPr>
          <w:p w14:paraId="179C9F87"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Pr>
          <w:p w14:paraId="6EA0C213"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rPr>
            </w:pPr>
            <w:r w:rsidRPr="005C619D">
              <w:rPr>
                <w:rFonts w:cs="Times New Roman"/>
                <w:sz w:val="20"/>
              </w:rPr>
              <w:t>563</w:t>
            </w:r>
          </w:p>
        </w:tc>
      </w:tr>
      <w:tr w:rsidR="002A4FCE" w:rsidRPr="005C619D" w14:paraId="771C5885" w14:textId="77777777" w:rsidTr="007E36C9">
        <w:trPr>
          <w:trHeight w:val="80"/>
        </w:trPr>
        <w:tc>
          <w:tcPr>
            <w:tcW w:w="3060" w:type="dxa"/>
          </w:tcPr>
          <w:p w14:paraId="13138937" w14:textId="77777777" w:rsidR="002A4FCE" w:rsidRPr="005C619D" w:rsidRDefault="002A4FCE" w:rsidP="007E36C9">
            <w:pPr>
              <w:spacing w:line="240" w:lineRule="atLeast"/>
              <w:rPr>
                <w:rFonts w:cs="Times New Roman"/>
                <w:sz w:val="20"/>
              </w:rPr>
            </w:pPr>
            <w:r w:rsidRPr="005C619D">
              <w:rPr>
                <w:rFonts w:cs="Times New Roman"/>
                <w:sz w:val="20"/>
                <w:lang w:val="en-US"/>
              </w:rPr>
              <w:t>Doubtful of loss</w:t>
            </w:r>
          </w:p>
        </w:tc>
        <w:tc>
          <w:tcPr>
            <w:tcW w:w="1512" w:type="dxa"/>
            <w:tcBorders>
              <w:bottom w:val="single" w:sz="4" w:space="0" w:color="auto"/>
            </w:tcBorders>
          </w:tcPr>
          <w:p w14:paraId="6F83B7E1"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r w:rsidRPr="005C619D">
              <w:rPr>
                <w:rFonts w:cs="Times New Roman"/>
                <w:sz w:val="20"/>
              </w:rPr>
              <w:t>13,780</w:t>
            </w:r>
          </w:p>
        </w:tc>
        <w:tc>
          <w:tcPr>
            <w:tcW w:w="261" w:type="dxa"/>
          </w:tcPr>
          <w:p w14:paraId="2B3215B8"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Borders>
              <w:bottom w:val="single" w:sz="4" w:space="0" w:color="auto"/>
            </w:tcBorders>
          </w:tcPr>
          <w:p w14:paraId="3B780BBC" w14:textId="77777777" w:rsidR="002A4FCE" w:rsidRPr="005C619D" w:rsidRDefault="002A4FCE" w:rsidP="007E36C9">
            <w:pPr>
              <w:pStyle w:val="acctfourfigures"/>
              <w:tabs>
                <w:tab w:val="clear" w:pos="765"/>
                <w:tab w:val="decimal" w:pos="1024"/>
              </w:tabs>
              <w:spacing w:line="240" w:lineRule="atLeast"/>
              <w:ind w:left="-108" w:right="-88"/>
              <w:rPr>
                <w:rFonts w:cs="Times New Roman"/>
                <w:sz w:val="20"/>
              </w:rPr>
            </w:pPr>
            <w:r w:rsidRPr="005C619D">
              <w:rPr>
                <w:rFonts w:cs="Times New Roman"/>
                <w:sz w:val="20"/>
              </w:rPr>
              <w:t>2,706</w:t>
            </w:r>
          </w:p>
        </w:tc>
        <w:tc>
          <w:tcPr>
            <w:tcW w:w="261" w:type="dxa"/>
          </w:tcPr>
          <w:p w14:paraId="0767079D"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vAlign w:val="bottom"/>
          </w:tcPr>
          <w:p w14:paraId="169BBD1F" w14:textId="77777777" w:rsidR="002A4FCE" w:rsidRPr="005C619D" w:rsidRDefault="002A4FCE" w:rsidP="007E36C9">
            <w:pPr>
              <w:pStyle w:val="acctfourfigures"/>
              <w:tabs>
                <w:tab w:val="clear" w:pos="765"/>
                <w:tab w:val="decimal" w:pos="828"/>
              </w:tabs>
              <w:spacing w:line="240" w:lineRule="atLeast"/>
              <w:ind w:left="-108" w:right="-88"/>
              <w:rPr>
                <w:rFonts w:cs="Times New Roman"/>
                <w:sz w:val="20"/>
              </w:rPr>
            </w:pPr>
            <w:r w:rsidRPr="005C619D">
              <w:rPr>
                <w:rFonts w:cs="Times New Roman"/>
                <w:sz w:val="20"/>
              </w:rPr>
              <w:t>100</w:t>
            </w:r>
          </w:p>
        </w:tc>
        <w:tc>
          <w:tcPr>
            <w:tcW w:w="242" w:type="dxa"/>
          </w:tcPr>
          <w:p w14:paraId="6FB312BE"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Borders>
              <w:bottom w:val="single" w:sz="4" w:space="0" w:color="auto"/>
            </w:tcBorders>
          </w:tcPr>
          <w:p w14:paraId="43E303FA"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rPr>
            </w:pPr>
            <w:r w:rsidRPr="005C619D">
              <w:rPr>
                <w:rFonts w:cs="Times New Roman"/>
                <w:sz w:val="20"/>
              </w:rPr>
              <w:t>4,994</w:t>
            </w:r>
          </w:p>
        </w:tc>
      </w:tr>
      <w:tr w:rsidR="002A4FCE" w:rsidRPr="005C619D" w14:paraId="4DE977FA" w14:textId="77777777" w:rsidTr="007E36C9">
        <w:trPr>
          <w:trHeight w:val="139"/>
        </w:trPr>
        <w:tc>
          <w:tcPr>
            <w:tcW w:w="3060" w:type="dxa"/>
          </w:tcPr>
          <w:p w14:paraId="157CEA31" w14:textId="77777777" w:rsidR="002A4FCE" w:rsidRPr="005C619D" w:rsidRDefault="002A4FCE" w:rsidP="007E36C9">
            <w:pPr>
              <w:spacing w:line="240" w:lineRule="atLeast"/>
              <w:rPr>
                <w:rFonts w:cs="Times New Roman"/>
                <w:sz w:val="20"/>
                <w:lang w:val="en-US"/>
              </w:rPr>
            </w:pPr>
            <w:r w:rsidRPr="005C619D">
              <w:rPr>
                <w:rFonts w:cs="Times New Roman"/>
                <w:sz w:val="20"/>
                <w:lang w:val="en-US"/>
              </w:rPr>
              <w:t>Total</w:t>
            </w:r>
            <w:r w:rsidRPr="005C619D">
              <w:rPr>
                <w:rFonts w:cs="Times New Roman"/>
                <w:b/>
                <w:bCs/>
                <w:sz w:val="20"/>
                <w:vertAlign w:val="superscript"/>
                <w:lang w:val="en-US"/>
              </w:rPr>
              <w:t>*</w:t>
            </w:r>
          </w:p>
        </w:tc>
        <w:tc>
          <w:tcPr>
            <w:tcW w:w="1512" w:type="dxa"/>
            <w:tcBorders>
              <w:top w:val="single" w:sz="4" w:space="0" w:color="auto"/>
              <w:bottom w:val="double" w:sz="4" w:space="0" w:color="auto"/>
            </w:tcBorders>
          </w:tcPr>
          <w:p w14:paraId="743127A6"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r w:rsidRPr="005C619D">
              <w:rPr>
                <w:rFonts w:cs="Times New Roman"/>
                <w:sz w:val="20"/>
              </w:rPr>
              <w:t>672,888</w:t>
            </w:r>
          </w:p>
        </w:tc>
        <w:tc>
          <w:tcPr>
            <w:tcW w:w="261" w:type="dxa"/>
          </w:tcPr>
          <w:p w14:paraId="1CCB00F2"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Borders>
              <w:top w:val="single" w:sz="4" w:space="0" w:color="auto"/>
              <w:bottom w:val="double" w:sz="4" w:space="0" w:color="auto"/>
            </w:tcBorders>
          </w:tcPr>
          <w:p w14:paraId="32EFFE49" w14:textId="77777777" w:rsidR="002A4FCE" w:rsidRPr="005C619D" w:rsidRDefault="002A4FCE" w:rsidP="007E36C9">
            <w:pPr>
              <w:pStyle w:val="acctfourfigures"/>
              <w:tabs>
                <w:tab w:val="clear" w:pos="765"/>
                <w:tab w:val="decimal" w:pos="1024"/>
              </w:tabs>
              <w:spacing w:line="240" w:lineRule="atLeast"/>
              <w:ind w:left="-108" w:right="-88"/>
              <w:rPr>
                <w:rFonts w:cs="Times New Roman"/>
                <w:sz w:val="20"/>
              </w:rPr>
            </w:pPr>
            <w:r w:rsidRPr="005C619D">
              <w:rPr>
                <w:rFonts w:cs="Times New Roman"/>
                <w:sz w:val="20"/>
              </w:rPr>
              <w:t>585,749</w:t>
            </w:r>
          </w:p>
        </w:tc>
        <w:tc>
          <w:tcPr>
            <w:tcW w:w="261" w:type="dxa"/>
          </w:tcPr>
          <w:p w14:paraId="3BFAFD1A"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vAlign w:val="bottom"/>
          </w:tcPr>
          <w:p w14:paraId="26CCAC55" w14:textId="77777777" w:rsidR="002A4FCE" w:rsidRPr="005C619D" w:rsidRDefault="002A4FCE" w:rsidP="007E36C9">
            <w:pPr>
              <w:tabs>
                <w:tab w:val="decimal" w:pos="1260"/>
              </w:tabs>
              <w:spacing w:line="240" w:lineRule="atLeast"/>
              <w:jc w:val="right"/>
              <w:rPr>
                <w:rFonts w:cs="Times New Roman"/>
                <w:sz w:val="20"/>
              </w:rPr>
            </w:pPr>
          </w:p>
        </w:tc>
        <w:tc>
          <w:tcPr>
            <w:tcW w:w="242" w:type="dxa"/>
          </w:tcPr>
          <w:p w14:paraId="14FC0336"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Borders>
              <w:top w:val="single" w:sz="4" w:space="0" w:color="auto"/>
            </w:tcBorders>
          </w:tcPr>
          <w:p w14:paraId="2313E94A"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rPr>
            </w:pPr>
            <w:r w:rsidRPr="005C619D">
              <w:rPr>
                <w:rFonts w:cs="Times New Roman"/>
                <w:sz w:val="20"/>
              </w:rPr>
              <w:t>13,625</w:t>
            </w:r>
          </w:p>
        </w:tc>
      </w:tr>
      <w:tr w:rsidR="002A4FCE" w:rsidRPr="005C619D" w14:paraId="64C74746" w14:textId="77777777" w:rsidTr="007E36C9">
        <w:trPr>
          <w:trHeight w:val="139"/>
        </w:trPr>
        <w:tc>
          <w:tcPr>
            <w:tcW w:w="3060" w:type="dxa"/>
          </w:tcPr>
          <w:p w14:paraId="10AC7F39" w14:textId="77777777" w:rsidR="002A4FCE" w:rsidRPr="005C619D" w:rsidRDefault="002A4FCE" w:rsidP="007E36C9">
            <w:pPr>
              <w:spacing w:line="240" w:lineRule="atLeast"/>
              <w:ind w:left="162" w:hanging="162"/>
              <w:rPr>
                <w:rFonts w:cs="Times New Roman"/>
                <w:sz w:val="20"/>
                <w:lang w:val="en-US" w:bidi="th-TH"/>
              </w:rPr>
            </w:pPr>
            <w:r w:rsidRPr="005C619D">
              <w:rPr>
                <w:rFonts w:cs="Times New Roman"/>
                <w:sz w:val="20"/>
                <w:lang w:val="en-US" w:bidi="th-TH"/>
              </w:rPr>
              <w:t xml:space="preserve">Provision in excess of </w:t>
            </w:r>
            <w:proofErr w:type="spellStart"/>
            <w:r w:rsidRPr="005C619D">
              <w:rPr>
                <w:rFonts w:cs="Times New Roman"/>
                <w:sz w:val="20"/>
                <w:lang w:val="en-US" w:bidi="th-TH"/>
              </w:rPr>
              <w:t>BoT’s</w:t>
            </w:r>
            <w:proofErr w:type="spellEnd"/>
            <w:r w:rsidRPr="005C619D">
              <w:rPr>
                <w:rFonts w:cs="Times New Roman"/>
                <w:sz w:val="20"/>
                <w:lang w:val="en-US" w:bidi="th-TH"/>
              </w:rPr>
              <w:t xml:space="preserve"> minimum rates required</w:t>
            </w:r>
          </w:p>
        </w:tc>
        <w:tc>
          <w:tcPr>
            <w:tcW w:w="1512" w:type="dxa"/>
            <w:tcBorders>
              <w:top w:val="double" w:sz="4" w:space="0" w:color="auto"/>
            </w:tcBorders>
          </w:tcPr>
          <w:p w14:paraId="44997989"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p>
        </w:tc>
        <w:tc>
          <w:tcPr>
            <w:tcW w:w="261" w:type="dxa"/>
          </w:tcPr>
          <w:p w14:paraId="4ED84FB7"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Borders>
              <w:top w:val="double" w:sz="4" w:space="0" w:color="auto"/>
            </w:tcBorders>
          </w:tcPr>
          <w:p w14:paraId="5B76FC3E" w14:textId="77777777" w:rsidR="002A4FCE" w:rsidRPr="005C619D" w:rsidRDefault="002A4FCE" w:rsidP="007E36C9">
            <w:pPr>
              <w:pStyle w:val="acctfourfigures"/>
              <w:tabs>
                <w:tab w:val="clear" w:pos="765"/>
                <w:tab w:val="decimal" w:pos="916"/>
                <w:tab w:val="decimal" w:pos="1260"/>
              </w:tabs>
              <w:spacing w:line="240" w:lineRule="atLeast"/>
              <w:ind w:left="-108" w:right="-88"/>
              <w:rPr>
                <w:rFonts w:cs="Times New Roman"/>
                <w:sz w:val="20"/>
              </w:rPr>
            </w:pPr>
          </w:p>
        </w:tc>
        <w:tc>
          <w:tcPr>
            <w:tcW w:w="261" w:type="dxa"/>
          </w:tcPr>
          <w:p w14:paraId="7EB7AB6A"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tcPr>
          <w:p w14:paraId="6737F9FE" w14:textId="77777777" w:rsidR="002A4FCE" w:rsidRPr="005C619D" w:rsidRDefault="002A4FCE" w:rsidP="007E36C9">
            <w:pPr>
              <w:pStyle w:val="acctfourfigures"/>
              <w:tabs>
                <w:tab w:val="clear" w:pos="765"/>
                <w:tab w:val="decimal" w:pos="622"/>
                <w:tab w:val="decimal" w:pos="1260"/>
              </w:tabs>
              <w:spacing w:line="240" w:lineRule="atLeast"/>
              <w:ind w:left="-108" w:right="-88"/>
              <w:rPr>
                <w:rFonts w:cs="Times New Roman"/>
                <w:sz w:val="20"/>
              </w:rPr>
            </w:pPr>
          </w:p>
        </w:tc>
        <w:tc>
          <w:tcPr>
            <w:tcW w:w="242" w:type="dxa"/>
          </w:tcPr>
          <w:p w14:paraId="697E621B"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Pr>
          <w:p w14:paraId="3086A809"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rPr>
            </w:pPr>
          </w:p>
          <w:p w14:paraId="38E92F45" w14:textId="77777777" w:rsidR="002A4FCE" w:rsidRPr="005C619D" w:rsidRDefault="002A4FCE" w:rsidP="007E36C9">
            <w:pPr>
              <w:pStyle w:val="acctfourfigures"/>
              <w:tabs>
                <w:tab w:val="clear" w:pos="765"/>
                <w:tab w:val="decimal" w:pos="1027"/>
              </w:tabs>
              <w:spacing w:line="240" w:lineRule="atLeast"/>
              <w:ind w:left="-115" w:right="-108"/>
              <w:rPr>
                <w:rFonts w:cs="Times New Roman"/>
                <w:sz w:val="20"/>
                <w:cs/>
                <w:lang w:bidi="th-TH"/>
              </w:rPr>
            </w:pPr>
            <w:r w:rsidRPr="005C619D">
              <w:rPr>
                <w:rFonts w:cs="Times New Roman"/>
                <w:sz w:val="20"/>
              </w:rPr>
              <w:t>10,845</w:t>
            </w:r>
            <w:r w:rsidRPr="005C619D">
              <w:rPr>
                <w:rFonts w:cs="Times New Roman"/>
                <w:sz w:val="20"/>
                <w:vertAlign w:val="superscript"/>
              </w:rPr>
              <w:t>(3)</w:t>
            </w:r>
          </w:p>
        </w:tc>
      </w:tr>
      <w:tr w:rsidR="002A4FCE" w:rsidRPr="005C619D" w14:paraId="05A37E8F" w14:textId="77777777" w:rsidTr="007E36C9">
        <w:trPr>
          <w:trHeight w:val="139"/>
        </w:trPr>
        <w:tc>
          <w:tcPr>
            <w:tcW w:w="3060" w:type="dxa"/>
          </w:tcPr>
          <w:p w14:paraId="4C064722" w14:textId="77777777" w:rsidR="002A4FCE" w:rsidRPr="005C619D" w:rsidRDefault="002A4FCE" w:rsidP="007E36C9">
            <w:pPr>
              <w:spacing w:line="240" w:lineRule="atLeast"/>
              <w:rPr>
                <w:rFonts w:cs="Times New Roman"/>
                <w:sz w:val="20"/>
              </w:rPr>
            </w:pPr>
            <w:r w:rsidRPr="005C619D">
              <w:rPr>
                <w:rFonts w:cs="Times New Roman"/>
                <w:b/>
                <w:bCs/>
                <w:sz w:val="20"/>
                <w:lang w:val="en-US"/>
              </w:rPr>
              <w:t>Total</w:t>
            </w:r>
          </w:p>
        </w:tc>
        <w:tc>
          <w:tcPr>
            <w:tcW w:w="1512" w:type="dxa"/>
          </w:tcPr>
          <w:p w14:paraId="27E3C31D" w14:textId="77777777" w:rsidR="002A4FCE" w:rsidRPr="005C619D" w:rsidRDefault="002A4FCE" w:rsidP="007E36C9">
            <w:pPr>
              <w:pStyle w:val="acctfourfigures"/>
              <w:tabs>
                <w:tab w:val="clear" w:pos="765"/>
                <w:tab w:val="decimal" w:pos="1260"/>
              </w:tabs>
              <w:spacing w:line="240" w:lineRule="atLeast"/>
              <w:ind w:left="-108" w:right="-88"/>
              <w:rPr>
                <w:rFonts w:cs="Times New Roman"/>
                <w:sz w:val="20"/>
              </w:rPr>
            </w:pPr>
          </w:p>
        </w:tc>
        <w:tc>
          <w:tcPr>
            <w:tcW w:w="261" w:type="dxa"/>
          </w:tcPr>
          <w:p w14:paraId="67C0E841"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269" w:type="dxa"/>
          </w:tcPr>
          <w:p w14:paraId="6E9AF2B5" w14:textId="77777777" w:rsidR="002A4FCE" w:rsidRPr="005C619D" w:rsidRDefault="002A4FCE" w:rsidP="007E36C9">
            <w:pPr>
              <w:pStyle w:val="acctfourfigures"/>
              <w:tabs>
                <w:tab w:val="clear" w:pos="765"/>
                <w:tab w:val="decimal" w:pos="916"/>
                <w:tab w:val="decimal" w:pos="1260"/>
              </w:tabs>
              <w:spacing w:line="240" w:lineRule="atLeast"/>
              <w:ind w:left="-108" w:right="-88"/>
              <w:rPr>
                <w:rFonts w:cs="Times New Roman"/>
                <w:sz w:val="20"/>
              </w:rPr>
            </w:pPr>
          </w:p>
        </w:tc>
        <w:tc>
          <w:tcPr>
            <w:tcW w:w="261" w:type="dxa"/>
          </w:tcPr>
          <w:p w14:paraId="495DF593"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95" w:type="dxa"/>
          </w:tcPr>
          <w:p w14:paraId="34A2F0EE" w14:textId="77777777" w:rsidR="002A4FCE" w:rsidRPr="005C619D" w:rsidRDefault="002A4FCE" w:rsidP="007E36C9">
            <w:pPr>
              <w:pStyle w:val="acctfourfigures"/>
              <w:tabs>
                <w:tab w:val="clear" w:pos="765"/>
                <w:tab w:val="decimal" w:pos="622"/>
                <w:tab w:val="decimal" w:pos="882"/>
                <w:tab w:val="decimal" w:pos="1260"/>
              </w:tabs>
              <w:spacing w:line="240" w:lineRule="atLeast"/>
              <w:ind w:left="-108" w:right="-88"/>
              <w:rPr>
                <w:rFonts w:cs="Times New Roman"/>
                <w:sz w:val="20"/>
              </w:rPr>
            </w:pPr>
          </w:p>
        </w:tc>
        <w:tc>
          <w:tcPr>
            <w:tcW w:w="242" w:type="dxa"/>
          </w:tcPr>
          <w:p w14:paraId="6A019CD8" w14:textId="77777777" w:rsidR="002A4FCE" w:rsidRPr="005C619D" w:rsidRDefault="002A4FCE" w:rsidP="007E36C9">
            <w:pPr>
              <w:tabs>
                <w:tab w:val="decimal" w:pos="882"/>
                <w:tab w:val="decimal" w:pos="1260"/>
              </w:tabs>
              <w:spacing w:line="240" w:lineRule="atLeast"/>
              <w:ind w:left="-108" w:right="-88"/>
              <w:rPr>
                <w:rFonts w:cs="Times New Roman"/>
                <w:sz w:val="20"/>
              </w:rPr>
            </w:pPr>
          </w:p>
        </w:tc>
        <w:tc>
          <w:tcPr>
            <w:tcW w:w="1360" w:type="dxa"/>
            <w:tcBorders>
              <w:top w:val="single" w:sz="4" w:space="0" w:color="auto"/>
              <w:bottom w:val="double" w:sz="4" w:space="0" w:color="auto"/>
            </w:tcBorders>
          </w:tcPr>
          <w:p w14:paraId="5AEB081F" w14:textId="77777777" w:rsidR="002A4FCE" w:rsidRPr="005C619D" w:rsidRDefault="002A4FCE" w:rsidP="007E36C9">
            <w:pPr>
              <w:pStyle w:val="acctfourfigures"/>
              <w:tabs>
                <w:tab w:val="clear" w:pos="765"/>
                <w:tab w:val="decimal" w:pos="1027"/>
              </w:tabs>
              <w:spacing w:line="240" w:lineRule="atLeast"/>
              <w:ind w:left="-115" w:right="-108"/>
              <w:rPr>
                <w:rFonts w:cs="Times New Roman"/>
                <w:b/>
                <w:bCs/>
                <w:sz w:val="20"/>
              </w:rPr>
            </w:pPr>
            <w:r w:rsidRPr="005C619D">
              <w:rPr>
                <w:rFonts w:cs="Times New Roman"/>
                <w:b/>
                <w:bCs/>
                <w:sz w:val="20"/>
              </w:rPr>
              <w:t>24,470</w:t>
            </w:r>
          </w:p>
        </w:tc>
      </w:tr>
    </w:tbl>
    <w:p w14:paraId="6C3AD9A3" w14:textId="77777777" w:rsidR="00227F20" w:rsidRPr="005C619D" w:rsidRDefault="00227F20" w:rsidP="00227F20">
      <w:pPr>
        <w:tabs>
          <w:tab w:val="left" w:pos="837"/>
        </w:tabs>
        <w:spacing w:line="240" w:lineRule="atLeast"/>
        <w:ind w:right="9" w:firstLine="630"/>
        <w:jc w:val="thaiDistribute"/>
        <w:rPr>
          <w:rFonts w:cs="Times New Roman"/>
          <w:sz w:val="16"/>
          <w:szCs w:val="16"/>
          <w:lang w:val="en-US"/>
        </w:rPr>
      </w:pPr>
      <w:r w:rsidRPr="005C619D">
        <w:rPr>
          <w:rFonts w:cs="Times New Roman"/>
          <w:sz w:val="16"/>
          <w:szCs w:val="16"/>
          <w:vertAlign w:val="superscript"/>
          <w:lang w:val="en-US"/>
        </w:rPr>
        <w:t>*</w:t>
      </w:r>
      <w:r w:rsidRPr="005C619D">
        <w:rPr>
          <w:rFonts w:cs="Times New Roman"/>
          <w:sz w:val="16"/>
          <w:szCs w:val="16"/>
          <w:lang w:val="en-US"/>
        </w:rPr>
        <w:tab/>
        <w:t>Loans to customers net of deferred revenue add accrued interest receivables</w:t>
      </w:r>
    </w:p>
    <w:p w14:paraId="28BC2A11" w14:textId="77777777" w:rsidR="00646A17" w:rsidRPr="005C619D" w:rsidRDefault="00646A17" w:rsidP="00646A17">
      <w:pPr>
        <w:spacing w:line="220" w:lineRule="exact"/>
        <w:rPr>
          <w:rFonts w:cs="Times New Roman"/>
          <w:lang w:val="en-US"/>
        </w:rPr>
      </w:pPr>
    </w:p>
    <w:p w14:paraId="55A69EB9" w14:textId="77777777" w:rsidR="0055387D" w:rsidRPr="005C619D" w:rsidRDefault="00221D16" w:rsidP="005748C7">
      <w:pPr>
        <w:tabs>
          <w:tab w:val="left" w:pos="540"/>
        </w:tabs>
        <w:autoSpaceDE w:val="0"/>
        <w:autoSpaceDN w:val="0"/>
        <w:adjustRightInd w:val="0"/>
        <w:spacing w:line="240" w:lineRule="auto"/>
        <w:ind w:left="810" w:hanging="248"/>
        <w:jc w:val="thaiDistribute"/>
        <w:rPr>
          <w:rFonts w:cs="Times New Roman"/>
          <w:sz w:val="18"/>
          <w:szCs w:val="18"/>
          <w:lang w:val="en-US" w:eastAsia="en-GB" w:bidi="th-TH"/>
        </w:rPr>
      </w:pPr>
      <w:r w:rsidRPr="005C619D">
        <w:rPr>
          <w:rFonts w:cs="Times New Roman"/>
          <w:sz w:val="18"/>
          <w:szCs w:val="18"/>
          <w:vertAlign w:val="superscript"/>
          <w:lang w:val="en-US" w:eastAsia="en-GB" w:bidi="th-TH"/>
        </w:rPr>
        <w:t>(1)</w:t>
      </w:r>
      <w:r w:rsidR="00F33A0B" w:rsidRPr="005C619D">
        <w:rPr>
          <w:rFonts w:cs="Times New Roman"/>
          <w:sz w:val="18"/>
          <w:szCs w:val="18"/>
          <w:lang w:val="en-US" w:eastAsia="en-GB" w:bidi="th-TH"/>
        </w:rPr>
        <w:tab/>
      </w:r>
      <w:r w:rsidR="000657B8" w:rsidRPr="005C619D">
        <w:rPr>
          <w:rFonts w:cs="Times New Roman"/>
          <w:sz w:val="18"/>
          <w:szCs w:val="18"/>
          <w:lang w:val="en-US" w:eastAsia="en-GB" w:bidi="th-TH"/>
        </w:rPr>
        <w:t>Net amount used to set the allowance for doubtful account:</w:t>
      </w:r>
      <w:r w:rsidRPr="005C619D">
        <w:rPr>
          <w:rFonts w:cs="Times New Roman"/>
          <w:sz w:val="18"/>
          <w:szCs w:val="18"/>
          <w:lang w:val="en-US" w:eastAsia="en-GB" w:bidi="th-TH"/>
        </w:rPr>
        <w:t xml:space="preserve"> In the case of loans that are classified as pass and special mention means the principal balance net of the value of collateral, excluding land, buildings and constructions thereon, leasehold rights and machinery. In the case of loans that are classified as sub</w:t>
      </w:r>
      <w:r w:rsidR="000657B8" w:rsidRPr="005C619D">
        <w:rPr>
          <w:rFonts w:cs="Times New Roman"/>
          <w:sz w:val="18"/>
          <w:szCs w:val="18"/>
          <w:lang w:val="en-US" w:eastAsia="en-GB" w:bidi="th-TH"/>
        </w:rPr>
        <w:t>-</w:t>
      </w:r>
      <w:r w:rsidRPr="005C619D">
        <w:rPr>
          <w:rFonts w:cs="Times New Roman"/>
          <w:sz w:val="18"/>
          <w:szCs w:val="18"/>
          <w:lang w:val="en-US" w:eastAsia="en-GB" w:bidi="th-TH"/>
        </w:rPr>
        <w:t>standard, doubtful and doubtful of loss, it means the debt balance after deduction of the present value of future cash flows expected to be received from debt collection, or from the disposal of collateral, excluding machinery.</w:t>
      </w:r>
    </w:p>
    <w:p w14:paraId="74240329" w14:textId="4B48C901" w:rsidR="00221D16" w:rsidRPr="005C619D" w:rsidRDefault="0055387D" w:rsidP="005748C7">
      <w:pPr>
        <w:tabs>
          <w:tab w:val="left" w:pos="900"/>
        </w:tabs>
        <w:autoSpaceDE w:val="0"/>
        <w:autoSpaceDN w:val="0"/>
        <w:adjustRightInd w:val="0"/>
        <w:spacing w:line="240" w:lineRule="auto"/>
        <w:ind w:left="810" w:hanging="270"/>
        <w:jc w:val="thaiDistribute"/>
        <w:rPr>
          <w:rFonts w:cs="Times New Roman"/>
          <w:sz w:val="18"/>
          <w:szCs w:val="18"/>
          <w:lang w:val="en-US" w:eastAsia="en-GB" w:bidi="th-TH"/>
        </w:rPr>
      </w:pPr>
      <w:r w:rsidRPr="005C619D">
        <w:rPr>
          <w:rFonts w:cs="Times New Roman"/>
          <w:sz w:val="18"/>
          <w:szCs w:val="18"/>
          <w:vertAlign w:val="superscript"/>
          <w:lang w:val="en-US" w:eastAsia="en-GB" w:bidi="th-TH"/>
        </w:rPr>
        <w:t>(2)</w:t>
      </w:r>
      <w:r w:rsidR="00F33A0B" w:rsidRPr="005C619D">
        <w:rPr>
          <w:rFonts w:cs="Times New Roman"/>
          <w:sz w:val="18"/>
          <w:szCs w:val="18"/>
          <w:vertAlign w:val="superscript"/>
          <w:lang w:val="en-US" w:eastAsia="en-GB" w:bidi="th-TH"/>
        </w:rPr>
        <w:tab/>
      </w:r>
      <w:r w:rsidR="00221D16" w:rsidRPr="005C619D">
        <w:rPr>
          <w:rFonts w:cs="Times New Roman"/>
          <w:sz w:val="18"/>
          <w:szCs w:val="18"/>
          <w:lang w:val="en-US" w:eastAsia="en-GB" w:bidi="th-TH"/>
        </w:rPr>
        <w:t xml:space="preserve">Allowance for doubtful </w:t>
      </w:r>
      <w:r w:rsidR="0090311F" w:rsidRPr="005C619D">
        <w:rPr>
          <w:rFonts w:cs="Times New Roman"/>
          <w:sz w:val="18"/>
          <w:szCs w:val="18"/>
          <w:lang w:val="en-US" w:eastAsia="en-GB" w:bidi="th-TH"/>
        </w:rPr>
        <w:t>account</w:t>
      </w:r>
      <w:r w:rsidR="00221D16" w:rsidRPr="005C619D">
        <w:rPr>
          <w:rFonts w:cs="Times New Roman"/>
          <w:sz w:val="18"/>
          <w:szCs w:val="18"/>
          <w:lang w:val="en-US" w:eastAsia="en-GB" w:bidi="th-TH"/>
        </w:rPr>
        <w:t>s on loans guaranteed b</w:t>
      </w:r>
      <w:r w:rsidR="00315B62" w:rsidRPr="005C619D">
        <w:rPr>
          <w:rFonts w:cs="Times New Roman"/>
          <w:sz w:val="18"/>
          <w:szCs w:val="18"/>
          <w:lang w:val="en-US" w:eastAsia="en-GB" w:bidi="th-TH"/>
        </w:rPr>
        <w:t xml:space="preserve">y </w:t>
      </w:r>
      <w:r w:rsidR="000657B8" w:rsidRPr="005C619D">
        <w:rPr>
          <w:rFonts w:cs="Times New Roman"/>
          <w:sz w:val="18"/>
          <w:szCs w:val="18"/>
          <w:lang w:val="en-US" w:eastAsia="en-GB" w:bidi="th-TH"/>
        </w:rPr>
        <w:t>Thai</w:t>
      </w:r>
      <w:r w:rsidR="00221D16" w:rsidRPr="005C619D">
        <w:rPr>
          <w:rFonts w:cs="Times New Roman"/>
          <w:sz w:val="18"/>
          <w:szCs w:val="18"/>
          <w:lang w:val="en-US" w:eastAsia="en-GB" w:bidi="th-TH"/>
        </w:rPr>
        <w:t xml:space="preserve"> </w:t>
      </w:r>
      <w:r w:rsidR="00540EC7" w:rsidRPr="005C619D">
        <w:rPr>
          <w:rFonts w:cs="Times New Roman"/>
          <w:sz w:val="18"/>
          <w:szCs w:val="18"/>
          <w:lang w:val="en-US" w:eastAsia="en-GB" w:bidi="th-TH"/>
        </w:rPr>
        <w:t xml:space="preserve">Credit </w:t>
      </w:r>
      <w:r w:rsidR="00221D16" w:rsidRPr="005C619D">
        <w:rPr>
          <w:rFonts w:cs="Times New Roman"/>
          <w:sz w:val="18"/>
          <w:szCs w:val="18"/>
          <w:lang w:val="en-US" w:eastAsia="en-GB" w:bidi="th-TH"/>
        </w:rPr>
        <w:t>Guarantee Corporation according to the</w:t>
      </w:r>
      <w:r w:rsidR="00456A53">
        <w:rPr>
          <w:rFonts w:cs="Times New Roman"/>
          <w:sz w:val="18"/>
          <w:szCs w:val="18"/>
          <w:lang w:val="en-US" w:eastAsia="en-GB" w:bidi="th-TH"/>
        </w:rPr>
        <w:t xml:space="preserve"> </w:t>
      </w:r>
      <w:r w:rsidR="00221D16" w:rsidRPr="005C619D">
        <w:rPr>
          <w:rFonts w:cs="Times New Roman"/>
          <w:sz w:val="18"/>
          <w:szCs w:val="18"/>
          <w:lang w:val="en-US" w:eastAsia="en-GB" w:bidi="th-TH"/>
        </w:rPr>
        <w:t xml:space="preserve">Portfolio Guarantee Scheme was made in accordance with the </w:t>
      </w:r>
      <w:r w:rsidR="00003CEA" w:rsidRPr="005C619D">
        <w:rPr>
          <w:rFonts w:cs="Times New Roman"/>
          <w:sz w:val="18"/>
          <w:szCs w:val="18"/>
          <w:lang w:val="en-US" w:eastAsia="en-GB" w:bidi="th-TH"/>
        </w:rPr>
        <w:t>Bank of Thailand’s</w:t>
      </w:r>
      <w:r w:rsidR="00221D16" w:rsidRPr="005C619D">
        <w:rPr>
          <w:rFonts w:cs="Times New Roman"/>
          <w:sz w:val="18"/>
          <w:szCs w:val="18"/>
          <w:lang w:val="en-US" w:eastAsia="en-GB" w:bidi="th-TH"/>
        </w:rPr>
        <w:t xml:space="preserve"> notification on supervisory guidelines on loans guaranteed in the Portfolio Guarantee Scheme by </w:t>
      </w:r>
      <w:r w:rsidR="000657B8" w:rsidRPr="005C619D">
        <w:rPr>
          <w:rFonts w:cs="Times New Roman"/>
          <w:sz w:val="18"/>
          <w:szCs w:val="18"/>
          <w:lang w:val="en-US" w:eastAsia="en-GB" w:bidi="th-TH"/>
        </w:rPr>
        <w:t xml:space="preserve">Thai </w:t>
      </w:r>
      <w:r w:rsidR="00221D16" w:rsidRPr="005C619D">
        <w:rPr>
          <w:rFonts w:cs="Times New Roman"/>
          <w:sz w:val="18"/>
          <w:szCs w:val="18"/>
          <w:lang w:val="en-US" w:eastAsia="en-GB" w:bidi="th-TH"/>
        </w:rPr>
        <w:t>Credit Guarantee Corporation.</w:t>
      </w:r>
    </w:p>
    <w:p w14:paraId="249A2193" w14:textId="1340CC45" w:rsidR="00AF48F0" w:rsidRDefault="00221D16" w:rsidP="005748C7">
      <w:pPr>
        <w:autoSpaceDE w:val="0"/>
        <w:autoSpaceDN w:val="0"/>
        <w:adjustRightInd w:val="0"/>
        <w:spacing w:line="240" w:lineRule="auto"/>
        <w:ind w:left="810" w:hanging="263"/>
        <w:jc w:val="thaiDistribute"/>
        <w:rPr>
          <w:rFonts w:cstheme="minorBidi"/>
          <w:sz w:val="18"/>
          <w:szCs w:val="18"/>
          <w:lang w:val="en-US" w:eastAsia="en-GB" w:bidi="th-TH"/>
        </w:rPr>
      </w:pPr>
      <w:r w:rsidRPr="005C619D">
        <w:rPr>
          <w:rFonts w:cs="Times New Roman"/>
          <w:sz w:val="18"/>
          <w:szCs w:val="18"/>
          <w:vertAlign w:val="superscript"/>
          <w:lang w:val="en-US" w:eastAsia="en-GB" w:bidi="th-TH"/>
        </w:rPr>
        <w:t>(3)</w:t>
      </w:r>
      <w:r w:rsidR="00F33A0B" w:rsidRPr="005C619D">
        <w:rPr>
          <w:rFonts w:cs="Times New Roman"/>
          <w:sz w:val="18"/>
          <w:szCs w:val="18"/>
          <w:lang w:val="en-US" w:eastAsia="en-GB" w:bidi="th-TH"/>
        </w:rPr>
        <w:tab/>
      </w:r>
      <w:r w:rsidR="00E42C0E" w:rsidRPr="00647460">
        <w:rPr>
          <w:rFonts w:cs="Times New Roman"/>
          <w:sz w:val="18"/>
          <w:szCs w:val="18"/>
          <w:lang w:val="en-US" w:eastAsia="en-GB" w:bidi="th-TH"/>
        </w:rPr>
        <w:t xml:space="preserve">As at 31 December 2019, the Bank and its subsidiaries, this included provision of Baht 3,900 million </w:t>
      </w:r>
      <w:r w:rsidR="00E42C0E" w:rsidRPr="00647460">
        <w:rPr>
          <w:rFonts w:cs="Times New Roman"/>
          <w:i/>
          <w:iCs/>
          <w:sz w:val="18"/>
          <w:szCs w:val="18"/>
          <w:lang w:val="en-US" w:eastAsia="en-GB" w:bidi="th-TH"/>
        </w:rPr>
        <w:t>(Bank only: Baht 1,849 million)</w:t>
      </w:r>
      <w:r w:rsidR="00E42C0E" w:rsidRPr="00647460">
        <w:rPr>
          <w:rFonts w:cs="Times New Roman"/>
          <w:sz w:val="18"/>
          <w:szCs w:val="18"/>
          <w:lang w:val="en-US" w:eastAsia="en-GB" w:bidi="th-TH"/>
        </w:rPr>
        <w:t xml:space="preserve"> provided for non-performing loans.</w:t>
      </w:r>
    </w:p>
    <w:p w14:paraId="37E93C6C" w14:textId="77777777" w:rsidR="00A37AFE" w:rsidRPr="00A37AFE" w:rsidRDefault="00A37AFE" w:rsidP="005748C7">
      <w:pPr>
        <w:autoSpaceDE w:val="0"/>
        <w:autoSpaceDN w:val="0"/>
        <w:adjustRightInd w:val="0"/>
        <w:spacing w:line="240" w:lineRule="auto"/>
        <w:ind w:left="810" w:hanging="263"/>
        <w:jc w:val="thaiDistribute"/>
        <w:rPr>
          <w:rFonts w:cstheme="minorBidi"/>
          <w:sz w:val="18"/>
          <w:szCs w:val="18"/>
          <w:lang w:val="en-US" w:eastAsia="en-GB" w:bidi="th-TH"/>
        </w:rPr>
      </w:pPr>
    </w:p>
    <w:p w14:paraId="32A4BEEF" w14:textId="77777777" w:rsidR="00BF38AB" w:rsidRPr="00BF38AB" w:rsidRDefault="00BF38AB">
      <w:pPr>
        <w:spacing w:line="240" w:lineRule="auto"/>
        <w:rPr>
          <w:rFonts w:cstheme="minorBidi"/>
          <w:sz w:val="18"/>
          <w:szCs w:val="18"/>
          <w:lang w:eastAsia="en-GB" w:bidi="th-TH"/>
        </w:rPr>
      </w:pPr>
    </w:p>
    <w:p w14:paraId="4806CA9C" w14:textId="05B2AD08" w:rsidR="00012710" w:rsidRDefault="00012710">
      <w:pPr>
        <w:spacing w:line="240" w:lineRule="auto"/>
        <w:rPr>
          <w:rFonts w:cs="Times New Roman"/>
          <w:sz w:val="18"/>
          <w:szCs w:val="18"/>
          <w:lang w:val="en-US" w:eastAsia="en-GB" w:bidi="th-TH"/>
        </w:rPr>
      </w:pPr>
      <w:r>
        <w:rPr>
          <w:rFonts w:cs="Times New Roman"/>
          <w:sz w:val="18"/>
          <w:szCs w:val="18"/>
          <w:lang w:val="en-US" w:eastAsia="en-GB" w:bidi="th-TH"/>
        </w:rPr>
        <w:br w:type="page"/>
      </w:r>
    </w:p>
    <w:p w14:paraId="1F7E46A4" w14:textId="6A4CB83E" w:rsidR="00252288" w:rsidRPr="005C619D" w:rsidRDefault="000438AE" w:rsidP="005748C7">
      <w:pPr>
        <w:autoSpaceDE w:val="0"/>
        <w:autoSpaceDN w:val="0"/>
        <w:adjustRightInd w:val="0"/>
        <w:ind w:right="389"/>
        <w:jc w:val="both"/>
        <w:rPr>
          <w:rFonts w:cs="Times New Roman"/>
          <w:b/>
          <w:bCs/>
          <w:sz w:val="20"/>
          <w:lang w:bidi="th-TH"/>
        </w:rPr>
      </w:pPr>
      <w:r w:rsidRPr="005C619D">
        <w:rPr>
          <w:rFonts w:cs="Times New Roman"/>
          <w:b/>
          <w:bCs/>
          <w:sz w:val="20"/>
          <w:lang w:bidi="th-TH"/>
        </w:rPr>
        <w:lastRenderedPageBreak/>
        <w:t>16</w:t>
      </w:r>
      <w:r w:rsidR="001642FD" w:rsidRPr="005C619D">
        <w:rPr>
          <w:rFonts w:cs="Times New Roman"/>
          <w:b/>
          <w:bCs/>
          <w:sz w:val="20"/>
          <w:lang w:bidi="th-TH"/>
        </w:rPr>
        <w:t>.</w:t>
      </w:r>
      <w:r w:rsidR="004647C1" w:rsidRPr="005C619D">
        <w:rPr>
          <w:rFonts w:cs="Times New Roman"/>
          <w:b/>
          <w:bCs/>
          <w:sz w:val="20"/>
          <w:lang w:bidi="th-TH"/>
        </w:rPr>
        <w:t>4</w:t>
      </w:r>
      <w:r w:rsidR="00487AD1" w:rsidRPr="005C619D">
        <w:rPr>
          <w:rFonts w:cs="Times New Roman"/>
          <w:b/>
          <w:bCs/>
          <w:sz w:val="20"/>
          <w:lang w:bidi="th-TH"/>
        </w:rPr>
        <w:tab/>
      </w:r>
      <w:r w:rsidR="00BC7CB9" w:rsidRPr="005C619D">
        <w:rPr>
          <w:rFonts w:cs="Times New Roman"/>
          <w:b/>
          <w:bCs/>
          <w:sz w:val="20"/>
          <w:lang w:bidi="th-TH"/>
        </w:rPr>
        <w:t>N</w:t>
      </w:r>
      <w:r w:rsidR="00252288" w:rsidRPr="005C619D">
        <w:rPr>
          <w:rFonts w:cs="Times New Roman"/>
          <w:b/>
          <w:bCs/>
          <w:sz w:val="20"/>
          <w:lang w:bidi="th-TH"/>
        </w:rPr>
        <w:t xml:space="preserve">on-performing loans </w:t>
      </w:r>
    </w:p>
    <w:p w14:paraId="4A68C2EA" w14:textId="77777777" w:rsidR="005F0352" w:rsidRPr="005C619D" w:rsidRDefault="005F0352" w:rsidP="005748C7">
      <w:pPr>
        <w:autoSpaceDE w:val="0"/>
        <w:autoSpaceDN w:val="0"/>
        <w:adjustRightInd w:val="0"/>
        <w:spacing w:line="240" w:lineRule="auto"/>
        <w:ind w:right="389"/>
        <w:rPr>
          <w:rFonts w:cs="Times New Roman"/>
          <w:sz w:val="20"/>
          <w:lang w:bidi="th-TH"/>
        </w:rPr>
      </w:pPr>
    </w:p>
    <w:p w14:paraId="300A73D5" w14:textId="0470A019" w:rsidR="005F0352" w:rsidRPr="005C619D" w:rsidRDefault="005A040C" w:rsidP="005748C7">
      <w:pPr>
        <w:spacing w:line="240" w:lineRule="atLeast"/>
        <w:ind w:left="547" w:right="-29"/>
        <w:jc w:val="thaiDistribute"/>
        <w:rPr>
          <w:rFonts w:cs="Times New Roman"/>
          <w:sz w:val="20"/>
        </w:rPr>
      </w:pPr>
      <w:r w:rsidRPr="005C619D">
        <w:rPr>
          <w:rFonts w:cs="Times New Roman"/>
          <w:sz w:val="20"/>
          <w:lang w:bidi="th-TH"/>
        </w:rPr>
        <w:t xml:space="preserve">NPLs per </w:t>
      </w:r>
      <w:proofErr w:type="spellStart"/>
      <w:r w:rsidRPr="005C619D">
        <w:rPr>
          <w:rFonts w:cs="Times New Roman"/>
          <w:sz w:val="20"/>
          <w:lang w:bidi="th-TH"/>
        </w:rPr>
        <w:t>BoT’s</w:t>
      </w:r>
      <w:proofErr w:type="spellEnd"/>
      <w:r w:rsidRPr="005C619D">
        <w:rPr>
          <w:rFonts w:cs="Times New Roman"/>
          <w:sz w:val="20"/>
          <w:lang w:bidi="th-TH"/>
        </w:rPr>
        <w:t xml:space="preserve"> regulations refer to all </w:t>
      </w:r>
      <w:r w:rsidR="00456A53">
        <w:rPr>
          <w:rFonts w:cs="Times New Roman"/>
          <w:sz w:val="20"/>
          <w:lang w:bidi="th-TH"/>
        </w:rPr>
        <w:t xml:space="preserve">loans classified as </w:t>
      </w:r>
      <w:r w:rsidRPr="005C619D">
        <w:rPr>
          <w:rFonts w:cs="Times New Roman"/>
          <w:sz w:val="20"/>
          <w:lang w:bidi="th-TH"/>
        </w:rPr>
        <w:t>sub-standard, doubtful, doubtful of loss and loss loans</w:t>
      </w:r>
      <w:r w:rsidR="00456A53">
        <w:rPr>
          <w:rFonts w:cs="Times New Roman"/>
          <w:sz w:val="20"/>
          <w:lang w:bidi="th-TH"/>
        </w:rPr>
        <w:t xml:space="preserve"> under </w:t>
      </w:r>
      <w:proofErr w:type="spellStart"/>
      <w:r w:rsidR="00456A53">
        <w:rPr>
          <w:rFonts w:cs="Times New Roman"/>
          <w:sz w:val="20"/>
          <w:lang w:bidi="th-TH"/>
        </w:rPr>
        <w:t>BoT’s</w:t>
      </w:r>
      <w:proofErr w:type="spellEnd"/>
      <w:r w:rsidR="00456A53">
        <w:rPr>
          <w:rFonts w:cs="Times New Roman"/>
          <w:sz w:val="20"/>
          <w:lang w:bidi="th-TH"/>
        </w:rPr>
        <w:t xml:space="preserve"> </w:t>
      </w:r>
      <w:r w:rsidR="009A6B84">
        <w:rPr>
          <w:rFonts w:cs="Times New Roman"/>
          <w:sz w:val="20"/>
          <w:lang w:bidi="th-TH"/>
        </w:rPr>
        <w:t>n</w:t>
      </w:r>
      <w:r w:rsidR="00456A53">
        <w:rPr>
          <w:rFonts w:cs="Times New Roman"/>
          <w:sz w:val="20"/>
          <w:lang w:bidi="th-TH"/>
        </w:rPr>
        <w:t>otification</w:t>
      </w:r>
      <w:r w:rsidR="009A6B84">
        <w:rPr>
          <w:rFonts w:cs="Times New Roman"/>
          <w:sz w:val="20"/>
          <w:lang w:bidi="th-TH"/>
        </w:rPr>
        <w:t xml:space="preserve"> number Sor Nor Sor. 23/2561</w:t>
      </w:r>
      <w:r w:rsidR="00456A53">
        <w:rPr>
          <w:rFonts w:cs="Times New Roman"/>
          <w:sz w:val="20"/>
          <w:lang w:bidi="th-TH"/>
        </w:rPr>
        <w:t xml:space="preserve"> and loans classified as non-performing under TFRS 9.</w:t>
      </w:r>
    </w:p>
    <w:p w14:paraId="1C0A90A4" w14:textId="77777777" w:rsidR="00A62D40" w:rsidRPr="005C619D" w:rsidRDefault="00A62D40" w:rsidP="005748C7">
      <w:pPr>
        <w:spacing w:line="240" w:lineRule="atLeast"/>
        <w:ind w:left="547" w:right="-29"/>
        <w:jc w:val="thaiDistribute"/>
        <w:rPr>
          <w:rFonts w:cs="Times New Roman"/>
          <w:sz w:val="20"/>
          <w:lang w:bidi="th-TH"/>
        </w:rPr>
      </w:pPr>
    </w:p>
    <w:p w14:paraId="5C5BAA62" w14:textId="77777777" w:rsidR="005A040C" w:rsidRPr="005C619D" w:rsidRDefault="005A040C" w:rsidP="005748C7">
      <w:pPr>
        <w:spacing w:line="240" w:lineRule="atLeast"/>
        <w:ind w:left="547" w:right="-29"/>
        <w:jc w:val="thaiDistribute"/>
        <w:rPr>
          <w:rFonts w:cs="Times New Roman"/>
          <w:sz w:val="20"/>
          <w:lang w:bidi="th-TH"/>
        </w:rPr>
      </w:pPr>
      <w:r w:rsidRPr="005C619D">
        <w:rPr>
          <w:rFonts w:cs="Times New Roman"/>
          <w:sz w:val="20"/>
          <w:lang w:bidi="th-TH"/>
        </w:rPr>
        <w:t xml:space="preserve">As at </w:t>
      </w:r>
      <w:r w:rsidR="0097012A" w:rsidRPr="005C619D">
        <w:rPr>
          <w:rFonts w:cs="Times New Roman"/>
          <w:color w:val="000000"/>
          <w:sz w:val="20"/>
          <w:lang w:val="en-US" w:eastAsia="en-GB" w:bidi="th-TH"/>
        </w:rPr>
        <w:t>30 June 20</w:t>
      </w:r>
      <w:r w:rsidR="00D53E6D" w:rsidRPr="005C619D">
        <w:rPr>
          <w:rFonts w:cs="Times New Roman"/>
          <w:color w:val="000000"/>
          <w:sz w:val="20"/>
          <w:lang w:val="en-US" w:eastAsia="en-GB" w:bidi="th-TH"/>
        </w:rPr>
        <w:t>20</w:t>
      </w:r>
      <w:r w:rsidR="0097012A" w:rsidRPr="005C619D">
        <w:rPr>
          <w:rFonts w:cs="Times New Roman"/>
          <w:color w:val="000000"/>
          <w:sz w:val="20"/>
          <w:lang w:val="en-US" w:eastAsia="en-GB" w:bidi="th-TH"/>
        </w:rPr>
        <w:t xml:space="preserve"> and 31 December 201</w:t>
      </w:r>
      <w:r w:rsidR="00D53E6D" w:rsidRPr="005C619D">
        <w:rPr>
          <w:rFonts w:cs="Times New Roman"/>
          <w:color w:val="000000"/>
          <w:sz w:val="20"/>
          <w:lang w:val="en-US" w:eastAsia="en-GB" w:bidi="th-TH"/>
        </w:rPr>
        <w:t>9</w:t>
      </w:r>
      <w:r w:rsidR="00315B62" w:rsidRPr="005C619D">
        <w:rPr>
          <w:rFonts w:cs="Times New Roman"/>
          <w:sz w:val="20"/>
          <w:lang w:bidi="th-TH"/>
        </w:rPr>
        <w:t>, the Bank and its subsidiar</w:t>
      </w:r>
      <w:r w:rsidR="00016782" w:rsidRPr="005C619D">
        <w:rPr>
          <w:rFonts w:cs="Times New Roman"/>
          <w:sz w:val="20"/>
          <w:lang w:bidi="th-TH"/>
        </w:rPr>
        <w:t>ies</w:t>
      </w:r>
      <w:r w:rsidR="00315B62" w:rsidRPr="005C619D">
        <w:rPr>
          <w:rFonts w:cs="Times New Roman"/>
          <w:sz w:val="20"/>
          <w:lang w:bidi="th-TH"/>
        </w:rPr>
        <w:t xml:space="preserve">’ </w:t>
      </w:r>
      <w:r w:rsidRPr="005C619D">
        <w:rPr>
          <w:rFonts w:cs="Times New Roman"/>
          <w:sz w:val="20"/>
          <w:lang w:bidi="th-TH"/>
        </w:rPr>
        <w:t>NPLs (including interbank and money market items) were summarised as follows:</w:t>
      </w:r>
    </w:p>
    <w:p w14:paraId="43A46464" w14:textId="77777777" w:rsidR="00D53E6D" w:rsidRPr="005C619D" w:rsidRDefault="00D53E6D" w:rsidP="00D53E6D">
      <w:pPr>
        <w:spacing w:line="200" w:lineRule="exact"/>
        <w:ind w:left="547" w:right="-29"/>
        <w:jc w:val="thaiDistribute"/>
        <w:rPr>
          <w:rFonts w:cs="Times New Roman"/>
          <w:sz w:val="20"/>
          <w:lang w:bidi="th-TH"/>
        </w:rPr>
      </w:pPr>
    </w:p>
    <w:tbl>
      <w:tblPr>
        <w:tblW w:w="9740" w:type="dxa"/>
        <w:tblInd w:w="450" w:type="dxa"/>
        <w:tblLayout w:type="fixed"/>
        <w:tblCellMar>
          <w:left w:w="79" w:type="dxa"/>
          <w:right w:w="79" w:type="dxa"/>
        </w:tblCellMar>
        <w:tblLook w:val="0000" w:firstRow="0" w:lastRow="0" w:firstColumn="0" w:lastColumn="0" w:noHBand="0" w:noVBand="0"/>
      </w:tblPr>
      <w:tblGrid>
        <w:gridCol w:w="3692"/>
        <w:gridCol w:w="319"/>
        <w:gridCol w:w="824"/>
        <w:gridCol w:w="1314"/>
        <w:gridCol w:w="1276"/>
        <w:gridCol w:w="1134"/>
        <w:gridCol w:w="1181"/>
      </w:tblGrid>
      <w:tr w:rsidR="00D53E6D" w:rsidRPr="005C619D" w14:paraId="51A882D4" w14:textId="77777777" w:rsidTr="00F53639">
        <w:trPr>
          <w:cantSplit/>
        </w:trPr>
        <w:tc>
          <w:tcPr>
            <w:tcW w:w="3692" w:type="dxa"/>
          </w:tcPr>
          <w:p w14:paraId="14AC34A9" w14:textId="77777777" w:rsidR="00D53E6D" w:rsidRPr="005C619D" w:rsidRDefault="00D53E6D" w:rsidP="00EC776C">
            <w:pPr>
              <w:spacing w:line="220" w:lineRule="exact"/>
              <w:rPr>
                <w:rFonts w:cs="Times New Roman"/>
                <w:b/>
                <w:bCs/>
                <w:i/>
                <w:iCs/>
                <w:sz w:val="20"/>
              </w:rPr>
            </w:pPr>
          </w:p>
        </w:tc>
        <w:tc>
          <w:tcPr>
            <w:tcW w:w="319" w:type="dxa"/>
          </w:tcPr>
          <w:p w14:paraId="2D6CF330" w14:textId="77777777" w:rsidR="00D53E6D" w:rsidRPr="005C619D" w:rsidRDefault="00D53E6D" w:rsidP="00EC776C">
            <w:pPr>
              <w:pStyle w:val="acctmergecolhdg"/>
              <w:tabs>
                <w:tab w:val="left" w:pos="656"/>
              </w:tabs>
              <w:spacing w:line="220" w:lineRule="exact"/>
              <w:rPr>
                <w:rFonts w:cs="Times New Roman"/>
                <w:b w:val="0"/>
                <w:bCs/>
                <w:sz w:val="20"/>
                <w:lang w:bidi="th-TH"/>
              </w:rPr>
            </w:pPr>
          </w:p>
        </w:tc>
        <w:tc>
          <w:tcPr>
            <w:tcW w:w="5729" w:type="dxa"/>
            <w:gridSpan w:val="5"/>
            <w:shd w:val="clear" w:color="auto" w:fill="auto"/>
          </w:tcPr>
          <w:p w14:paraId="47BA5054" w14:textId="77777777" w:rsidR="00D53E6D" w:rsidRPr="005C619D" w:rsidRDefault="00D53E6D" w:rsidP="00EC776C">
            <w:pPr>
              <w:pStyle w:val="acctmergecolhdg"/>
              <w:tabs>
                <w:tab w:val="left" w:pos="656"/>
              </w:tabs>
              <w:spacing w:line="220" w:lineRule="exact"/>
              <w:rPr>
                <w:rFonts w:cs="Times New Roman"/>
                <w:b w:val="0"/>
                <w:bCs/>
                <w:sz w:val="20"/>
                <w:lang w:bidi="th-TH"/>
              </w:rPr>
            </w:pPr>
            <w:r w:rsidRPr="005C619D">
              <w:rPr>
                <w:rFonts w:cs="Times New Roman"/>
                <w:b w:val="0"/>
                <w:bCs/>
                <w:color w:val="000000"/>
                <w:sz w:val="20"/>
                <w:lang w:val="en-US" w:eastAsia="en-GB" w:bidi="th-TH"/>
              </w:rPr>
              <w:t>30 June 2020</w:t>
            </w:r>
          </w:p>
        </w:tc>
      </w:tr>
      <w:tr w:rsidR="00D53E6D" w:rsidRPr="005C619D" w14:paraId="054350D7" w14:textId="77777777" w:rsidTr="00F53639">
        <w:trPr>
          <w:cantSplit/>
        </w:trPr>
        <w:tc>
          <w:tcPr>
            <w:tcW w:w="3692" w:type="dxa"/>
          </w:tcPr>
          <w:p w14:paraId="48AFD076" w14:textId="77777777" w:rsidR="00D53E6D" w:rsidRPr="005C619D" w:rsidRDefault="00D53E6D" w:rsidP="00EC776C">
            <w:pPr>
              <w:spacing w:line="220" w:lineRule="exact"/>
              <w:rPr>
                <w:rFonts w:cs="Times New Roman"/>
                <w:b/>
                <w:bCs/>
                <w:i/>
                <w:iCs/>
                <w:sz w:val="20"/>
              </w:rPr>
            </w:pPr>
          </w:p>
        </w:tc>
        <w:tc>
          <w:tcPr>
            <w:tcW w:w="1143" w:type="dxa"/>
            <w:gridSpan w:val="2"/>
            <w:shd w:val="clear" w:color="auto" w:fill="auto"/>
          </w:tcPr>
          <w:p w14:paraId="1BDD29B8" w14:textId="77777777" w:rsidR="00D53E6D" w:rsidRPr="005C619D" w:rsidRDefault="00D53E6D" w:rsidP="00EC776C">
            <w:pPr>
              <w:pStyle w:val="acctmergecolhdg"/>
              <w:spacing w:line="220" w:lineRule="exact"/>
              <w:rPr>
                <w:rFonts w:cs="Times New Roman"/>
                <w:b w:val="0"/>
                <w:bCs/>
                <w:sz w:val="20"/>
              </w:rPr>
            </w:pPr>
            <w:r w:rsidRPr="005C619D">
              <w:rPr>
                <w:rFonts w:cs="Times New Roman"/>
                <w:b w:val="0"/>
                <w:bCs/>
                <w:sz w:val="20"/>
              </w:rPr>
              <w:t>TMB Bank Public Company Limited</w:t>
            </w:r>
          </w:p>
        </w:tc>
        <w:tc>
          <w:tcPr>
            <w:tcW w:w="1314" w:type="dxa"/>
            <w:shd w:val="clear" w:color="auto" w:fill="auto"/>
          </w:tcPr>
          <w:p w14:paraId="0E962C12" w14:textId="77777777" w:rsidR="00D53E6D" w:rsidRPr="005C619D" w:rsidRDefault="00D53E6D" w:rsidP="00EC776C">
            <w:pPr>
              <w:pStyle w:val="acctmergecolhdg"/>
              <w:spacing w:line="220" w:lineRule="exact"/>
              <w:ind w:left="-79"/>
              <w:rPr>
                <w:rFonts w:cs="Times New Roman"/>
                <w:b w:val="0"/>
                <w:bCs/>
                <w:sz w:val="20"/>
              </w:rPr>
            </w:pPr>
            <w:proofErr w:type="spellStart"/>
            <w:r w:rsidRPr="005C619D">
              <w:rPr>
                <w:rFonts w:cs="Times New Roman"/>
                <w:b w:val="0"/>
                <w:bCs/>
                <w:sz w:val="20"/>
              </w:rPr>
              <w:t>Pha</w:t>
            </w:r>
            <w:r w:rsidRPr="005C619D">
              <w:rPr>
                <w:rFonts w:cs="Times New Roman"/>
                <w:b w:val="0"/>
                <w:bCs/>
                <w:sz w:val="20"/>
                <w:lang w:val="en-US" w:bidi="th-TH"/>
              </w:rPr>
              <w:t>honyothin</w:t>
            </w:r>
            <w:proofErr w:type="spellEnd"/>
          </w:p>
          <w:p w14:paraId="3225792B" w14:textId="77777777" w:rsidR="00D53E6D" w:rsidRPr="005C619D" w:rsidRDefault="00D53E6D" w:rsidP="00EC776C">
            <w:pPr>
              <w:pStyle w:val="acctmergecolhdg"/>
              <w:spacing w:line="220" w:lineRule="exact"/>
              <w:ind w:left="-79"/>
              <w:rPr>
                <w:rFonts w:cs="Times New Roman"/>
                <w:b w:val="0"/>
                <w:bCs/>
                <w:sz w:val="20"/>
              </w:rPr>
            </w:pPr>
            <w:r w:rsidRPr="005C619D">
              <w:rPr>
                <w:rFonts w:cs="Times New Roman"/>
                <w:b w:val="0"/>
                <w:bCs/>
                <w:sz w:val="20"/>
              </w:rPr>
              <w:t xml:space="preserve">Asset Management </w:t>
            </w:r>
          </w:p>
          <w:p w14:paraId="62A63D29" w14:textId="77777777" w:rsidR="00D53E6D" w:rsidRPr="005C619D" w:rsidRDefault="00D53E6D" w:rsidP="00EC776C">
            <w:pPr>
              <w:pStyle w:val="acctmergecolhdg"/>
              <w:spacing w:line="220" w:lineRule="exact"/>
              <w:ind w:left="-79"/>
              <w:rPr>
                <w:rFonts w:cs="Times New Roman"/>
                <w:b w:val="0"/>
                <w:bCs/>
                <w:sz w:val="20"/>
              </w:rPr>
            </w:pPr>
            <w:r w:rsidRPr="005C619D">
              <w:rPr>
                <w:rFonts w:cs="Times New Roman"/>
                <w:b w:val="0"/>
                <w:bCs/>
                <w:sz w:val="20"/>
              </w:rPr>
              <w:t>Co., Ltd.</w:t>
            </w:r>
          </w:p>
        </w:tc>
        <w:tc>
          <w:tcPr>
            <w:tcW w:w="1276" w:type="dxa"/>
            <w:shd w:val="clear" w:color="auto" w:fill="auto"/>
          </w:tcPr>
          <w:p w14:paraId="1E85463B" w14:textId="77777777" w:rsidR="00D53E6D" w:rsidRPr="005C619D" w:rsidRDefault="00D53E6D" w:rsidP="00EC776C">
            <w:pPr>
              <w:pStyle w:val="acctmergecolhdg"/>
              <w:spacing w:line="220" w:lineRule="exact"/>
              <w:rPr>
                <w:rFonts w:cs="Times New Roman"/>
                <w:b w:val="0"/>
                <w:bCs/>
                <w:sz w:val="20"/>
              </w:rPr>
            </w:pPr>
            <w:proofErr w:type="spellStart"/>
            <w:r w:rsidRPr="005C619D">
              <w:rPr>
                <w:rFonts w:cs="Times New Roman"/>
                <w:b w:val="0"/>
                <w:bCs/>
                <w:sz w:val="20"/>
              </w:rPr>
              <w:t>Thanachart</w:t>
            </w:r>
            <w:proofErr w:type="spellEnd"/>
            <w:r w:rsidRPr="005C619D">
              <w:rPr>
                <w:rFonts w:cs="Times New Roman"/>
                <w:b w:val="0"/>
                <w:bCs/>
                <w:sz w:val="20"/>
              </w:rPr>
              <w:t xml:space="preserve"> Bank Public Company Limited </w:t>
            </w:r>
          </w:p>
        </w:tc>
        <w:tc>
          <w:tcPr>
            <w:tcW w:w="1134" w:type="dxa"/>
          </w:tcPr>
          <w:p w14:paraId="79E41454" w14:textId="77777777" w:rsidR="00D53E6D" w:rsidRPr="005C619D" w:rsidRDefault="00D53E6D" w:rsidP="00EC776C">
            <w:pPr>
              <w:pStyle w:val="acctmergecolhdg"/>
              <w:tabs>
                <w:tab w:val="left" w:pos="656"/>
              </w:tabs>
              <w:spacing w:line="220" w:lineRule="exact"/>
              <w:rPr>
                <w:rFonts w:cs="Times New Roman"/>
                <w:b w:val="0"/>
                <w:bCs/>
                <w:sz w:val="20"/>
              </w:rPr>
            </w:pPr>
          </w:p>
          <w:p w14:paraId="3DECE4FC" w14:textId="77777777" w:rsidR="00D53E6D" w:rsidRPr="005C619D" w:rsidRDefault="00D53E6D" w:rsidP="00EC776C">
            <w:pPr>
              <w:pStyle w:val="acctmergecolhdg"/>
              <w:tabs>
                <w:tab w:val="left" w:pos="656"/>
              </w:tabs>
              <w:spacing w:line="220" w:lineRule="exact"/>
              <w:rPr>
                <w:rFonts w:cs="Times New Roman"/>
                <w:b w:val="0"/>
                <w:bCs/>
                <w:sz w:val="20"/>
              </w:rPr>
            </w:pPr>
          </w:p>
          <w:p w14:paraId="441964CC" w14:textId="77777777" w:rsidR="00D53E6D" w:rsidRPr="005C619D" w:rsidRDefault="00D53E6D" w:rsidP="00EC776C">
            <w:pPr>
              <w:pStyle w:val="acctmergecolhdg"/>
              <w:tabs>
                <w:tab w:val="left" w:pos="656"/>
              </w:tabs>
              <w:spacing w:line="220" w:lineRule="exact"/>
              <w:rPr>
                <w:rFonts w:cs="Times New Roman"/>
                <w:b w:val="0"/>
                <w:bCs/>
                <w:sz w:val="20"/>
              </w:rPr>
            </w:pPr>
          </w:p>
          <w:p w14:paraId="1D3CCA5E" w14:textId="77777777" w:rsidR="00D53E6D" w:rsidRPr="005C619D" w:rsidRDefault="00D53E6D" w:rsidP="00EC776C">
            <w:pPr>
              <w:pStyle w:val="acctmergecolhdg"/>
              <w:tabs>
                <w:tab w:val="left" w:pos="656"/>
              </w:tabs>
              <w:spacing w:line="220" w:lineRule="exact"/>
              <w:ind w:left="-81" w:right="-78"/>
              <w:rPr>
                <w:rFonts w:cs="Times New Roman"/>
                <w:b w:val="0"/>
                <w:bCs/>
                <w:sz w:val="20"/>
              </w:rPr>
            </w:pPr>
            <w:r w:rsidRPr="005C619D">
              <w:rPr>
                <w:rFonts w:cs="Times New Roman"/>
                <w:b w:val="0"/>
                <w:bCs/>
                <w:sz w:val="20"/>
              </w:rPr>
              <w:t>Elimination</w:t>
            </w:r>
          </w:p>
        </w:tc>
        <w:tc>
          <w:tcPr>
            <w:tcW w:w="1181" w:type="dxa"/>
            <w:shd w:val="clear" w:color="auto" w:fill="auto"/>
          </w:tcPr>
          <w:p w14:paraId="402C2CF9" w14:textId="77777777" w:rsidR="00D53E6D" w:rsidRPr="005C619D" w:rsidRDefault="00D53E6D" w:rsidP="00EC776C">
            <w:pPr>
              <w:pStyle w:val="acctmergecolhdg"/>
              <w:tabs>
                <w:tab w:val="left" w:pos="656"/>
              </w:tabs>
              <w:spacing w:line="220" w:lineRule="exact"/>
              <w:rPr>
                <w:rFonts w:cs="Times New Roman"/>
                <w:b w:val="0"/>
                <w:bCs/>
                <w:sz w:val="20"/>
              </w:rPr>
            </w:pPr>
          </w:p>
          <w:p w14:paraId="79C62877" w14:textId="77777777" w:rsidR="00D53E6D" w:rsidRPr="005C619D" w:rsidRDefault="00D53E6D" w:rsidP="00EC776C">
            <w:pPr>
              <w:pStyle w:val="acctmergecolhdg"/>
              <w:tabs>
                <w:tab w:val="left" w:pos="656"/>
              </w:tabs>
              <w:spacing w:line="220" w:lineRule="exact"/>
              <w:rPr>
                <w:rFonts w:cs="Times New Roman"/>
                <w:b w:val="0"/>
                <w:bCs/>
                <w:sz w:val="20"/>
              </w:rPr>
            </w:pPr>
          </w:p>
          <w:p w14:paraId="420B5F88" w14:textId="77777777" w:rsidR="00D53E6D" w:rsidRPr="005C619D" w:rsidRDefault="00D53E6D" w:rsidP="00EC776C">
            <w:pPr>
              <w:pStyle w:val="acctmergecolhdg"/>
              <w:tabs>
                <w:tab w:val="left" w:pos="656"/>
              </w:tabs>
              <w:spacing w:line="220" w:lineRule="exact"/>
              <w:rPr>
                <w:rFonts w:cs="Times New Roman"/>
                <w:b w:val="0"/>
                <w:bCs/>
                <w:sz w:val="20"/>
              </w:rPr>
            </w:pPr>
          </w:p>
          <w:p w14:paraId="495CB973" w14:textId="77777777" w:rsidR="00D53E6D" w:rsidRPr="005C619D" w:rsidRDefault="00D53E6D" w:rsidP="00EC776C">
            <w:pPr>
              <w:pStyle w:val="acctmergecolhdg"/>
              <w:tabs>
                <w:tab w:val="left" w:pos="656"/>
              </w:tabs>
              <w:spacing w:line="220" w:lineRule="exact"/>
              <w:ind w:hanging="72"/>
              <w:rPr>
                <w:rFonts w:cs="Times New Roman"/>
                <w:b w:val="0"/>
                <w:bCs/>
                <w:sz w:val="20"/>
              </w:rPr>
            </w:pPr>
            <w:r w:rsidRPr="005C619D">
              <w:rPr>
                <w:rFonts w:cs="Times New Roman"/>
                <w:b w:val="0"/>
                <w:bCs/>
                <w:sz w:val="20"/>
              </w:rPr>
              <w:t>Consolidated</w:t>
            </w:r>
          </w:p>
        </w:tc>
      </w:tr>
      <w:tr w:rsidR="00D53E6D" w:rsidRPr="005C619D" w14:paraId="738D197E" w14:textId="77777777" w:rsidTr="00F53639">
        <w:trPr>
          <w:cantSplit/>
        </w:trPr>
        <w:tc>
          <w:tcPr>
            <w:tcW w:w="3692" w:type="dxa"/>
          </w:tcPr>
          <w:p w14:paraId="0280F657" w14:textId="77777777" w:rsidR="00D53E6D" w:rsidRPr="005C619D" w:rsidRDefault="00D53E6D" w:rsidP="00EC776C">
            <w:pPr>
              <w:spacing w:line="220" w:lineRule="exact"/>
              <w:ind w:left="162" w:right="-108" w:hanging="162"/>
              <w:rPr>
                <w:rFonts w:cs="Times New Roman"/>
                <w:b/>
                <w:bCs/>
                <w:sz w:val="20"/>
                <w:lang w:bidi="th-TH"/>
              </w:rPr>
            </w:pPr>
            <w:r w:rsidRPr="005C619D">
              <w:rPr>
                <w:rFonts w:cs="Times New Roman"/>
                <w:b/>
                <w:bCs/>
                <w:sz w:val="20"/>
                <w:lang w:bidi="th-TH"/>
              </w:rPr>
              <w:t xml:space="preserve">Net NPLs (principal net of allowance for </w:t>
            </w:r>
          </w:p>
          <w:p w14:paraId="28771DDB" w14:textId="617FF047" w:rsidR="00D53E6D" w:rsidRPr="005C619D" w:rsidRDefault="00D53E6D" w:rsidP="00EC776C">
            <w:pPr>
              <w:spacing w:line="220" w:lineRule="exact"/>
              <w:ind w:left="162" w:right="-108" w:hanging="162"/>
              <w:rPr>
                <w:rFonts w:cs="Times New Roman"/>
                <w:sz w:val="20"/>
                <w:lang w:bidi="th-TH"/>
              </w:rPr>
            </w:pPr>
            <w:r w:rsidRPr="005C619D">
              <w:rPr>
                <w:rFonts w:cs="Times New Roman"/>
                <w:b/>
                <w:bCs/>
                <w:sz w:val="20"/>
                <w:lang w:bidi="th-TH"/>
              </w:rPr>
              <w:tab/>
            </w:r>
            <w:r w:rsidR="00814319" w:rsidRPr="005C619D">
              <w:rPr>
                <w:rFonts w:cs="Times New Roman"/>
                <w:b/>
                <w:bCs/>
                <w:sz w:val="20"/>
                <w:lang w:bidi="th-TH"/>
              </w:rPr>
              <w:t>e</w:t>
            </w:r>
            <w:r w:rsidR="000438AE" w:rsidRPr="005C619D">
              <w:rPr>
                <w:rFonts w:cs="Times New Roman"/>
                <w:b/>
                <w:bCs/>
                <w:sz w:val="20"/>
                <w:lang w:bidi="th-TH"/>
              </w:rPr>
              <w:t>xpected credit loss</w:t>
            </w:r>
            <w:r w:rsidR="00FD7602" w:rsidRPr="005C619D">
              <w:rPr>
                <w:rFonts w:cs="Times New Roman"/>
                <w:b/>
                <w:bCs/>
                <w:sz w:val="20"/>
                <w:lang w:bidi="th-TH"/>
              </w:rPr>
              <w:t>)</w:t>
            </w:r>
          </w:p>
        </w:tc>
        <w:tc>
          <w:tcPr>
            <w:tcW w:w="1143" w:type="dxa"/>
            <w:gridSpan w:val="2"/>
          </w:tcPr>
          <w:p w14:paraId="7CC12184" w14:textId="77777777" w:rsidR="00D53E6D" w:rsidRPr="005C619D" w:rsidRDefault="00D53E6D" w:rsidP="00EC776C">
            <w:pPr>
              <w:pStyle w:val="acctfourfigures"/>
              <w:tabs>
                <w:tab w:val="clear" w:pos="765"/>
              </w:tabs>
              <w:spacing w:line="220" w:lineRule="exact"/>
              <w:ind w:left="-108" w:right="191"/>
              <w:jc w:val="right"/>
              <w:rPr>
                <w:rFonts w:cs="Times New Roman"/>
                <w:sz w:val="20"/>
              </w:rPr>
            </w:pPr>
          </w:p>
        </w:tc>
        <w:tc>
          <w:tcPr>
            <w:tcW w:w="1314" w:type="dxa"/>
          </w:tcPr>
          <w:p w14:paraId="182FB653"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276" w:type="dxa"/>
          </w:tcPr>
          <w:p w14:paraId="79723AE2" w14:textId="77777777" w:rsidR="00D53E6D" w:rsidRPr="005C619D" w:rsidRDefault="00D53E6D" w:rsidP="00EC776C">
            <w:pPr>
              <w:pStyle w:val="acctfourfigures"/>
              <w:tabs>
                <w:tab w:val="clear" w:pos="765"/>
              </w:tabs>
              <w:spacing w:line="220" w:lineRule="exact"/>
              <w:ind w:left="-108" w:right="191"/>
              <w:jc w:val="right"/>
              <w:rPr>
                <w:rFonts w:cs="Times New Roman"/>
                <w:sz w:val="20"/>
              </w:rPr>
            </w:pPr>
          </w:p>
        </w:tc>
        <w:tc>
          <w:tcPr>
            <w:tcW w:w="1134" w:type="dxa"/>
          </w:tcPr>
          <w:p w14:paraId="2E49DACD"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181" w:type="dxa"/>
          </w:tcPr>
          <w:p w14:paraId="625BB71F"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r>
      <w:tr w:rsidR="00D53E6D" w:rsidRPr="005C619D" w14:paraId="1E036B45" w14:textId="77777777" w:rsidTr="00F53639">
        <w:trPr>
          <w:cantSplit/>
        </w:trPr>
        <w:tc>
          <w:tcPr>
            <w:tcW w:w="3692" w:type="dxa"/>
          </w:tcPr>
          <w:p w14:paraId="0717F2EF" w14:textId="018BABDB" w:rsidR="00D53E6D" w:rsidRPr="005C619D" w:rsidRDefault="00D53E6D" w:rsidP="00EC776C">
            <w:pPr>
              <w:spacing w:line="220" w:lineRule="exact"/>
              <w:ind w:left="162" w:right="-108" w:hanging="162"/>
              <w:rPr>
                <w:rFonts w:cs="Times New Roman"/>
                <w:sz w:val="20"/>
                <w:lang w:bidi="th-TH"/>
              </w:rPr>
            </w:pPr>
            <w:r w:rsidRPr="005C619D">
              <w:rPr>
                <w:rFonts w:cs="Times New Roman"/>
                <w:sz w:val="20"/>
                <w:lang w:bidi="th-TH"/>
              </w:rPr>
              <w:t xml:space="preserve">NPLs after allowance for </w:t>
            </w:r>
            <w:r w:rsidR="00FD7602" w:rsidRPr="005C619D">
              <w:rPr>
                <w:rFonts w:cs="Times New Roman"/>
                <w:sz w:val="20"/>
                <w:lang w:bidi="th-TH"/>
              </w:rPr>
              <w:t xml:space="preserve">expected credit </w:t>
            </w:r>
            <w:r w:rsidRPr="005C619D">
              <w:rPr>
                <w:rFonts w:cs="Times New Roman"/>
                <w:sz w:val="20"/>
                <w:lang w:bidi="th-TH"/>
              </w:rPr>
              <w:t xml:space="preserve"> </w:t>
            </w:r>
            <w:r w:rsidRPr="005C619D">
              <w:rPr>
                <w:rFonts w:cs="Times New Roman"/>
                <w:sz w:val="20"/>
                <w:lang w:bidi="th-TH"/>
              </w:rPr>
              <w:br/>
            </w:r>
            <w:r w:rsidR="00FD7602" w:rsidRPr="005C619D">
              <w:rPr>
                <w:rFonts w:cs="Times New Roman"/>
                <w:sz w:val="20"/>
                <w:lang w:bidi="th-TH"/>
              </w:rPr>
              <w:t xml:space="preserve">loss </w:t>
            </w:r>
            <w:r w:rsidRPr="005C619D">
              <w:rPr>
                <w:rFonts w:cs="Times New Roman"/>
                <w:sz w:val="20"/>
                <w:lang w:bidi="th-TH"/>
              </w:rPr>
              <w:t xml:space="preserve">on NPLs </w:t>
            </w:r>
            <w:r w:rsidRPr="005C619D">
              <w:rPr>
                <w:rFonts w:cs="Times New Roman"/>
                <w:i/>
                <w:iCs/>
                <w:sz w:val="20"/>
                <w:lang w:bidi="th-TH"/>
              </w:rPr>
              <w:t>(in million Baht)</w:t>
            </w:r>
          </w:p>
        </w:tc>
        <w:tc>
          <w:tcPr>
            <w:tcW w:w="1143" w:type="dxa"/>
            <w:gridSpan w:val="2"/>
          </w:tcPr>
          <w:p w14:paraId="026C28C6" w14:textId="77777777" w:rsidR="00D53E6D" w:rsidRDefault="00D53E6D" w:rsidP="00EC776C">
            <w:pPr>
              <w:pStyle w:val="acctfourfigures"/>
              <w:tabs>
                <w:tab w:val="clear" w:pos="765"/>
              </w:tabs>
              <w:spacing w:line="220" w:lineRule="exact"/>
              <w:ind w:left="-108" w:right="191"/>
              <w:jc w:val="right"/>
              <w:rPr>
                <w:rFonts w:cs="Times New Roman"/>
                <w:sz w:val="20"/>
              </w:rPr>
            </w:pPr>
          </w:p>
          <w:p w14:paraId="3CCF6D8D" w14:textId="63BFD86D" w:rsidR="000B67FE"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10,999</w:t>
            </w:r>
          </w:p>
        </w:tc>
        <w:tc>
          <w:tcPr>
            <w:tcW w:w="1314" w:type="dxa"/>
          </w:tcPr>
          <w:p w14:paraId="66F817C7" w14:textId="77777777" w:rsidR="00D53E6D" w:rsidRDefault="00D53E6D" w:rsidP="00EC776C">
            <w:pPr>
              <w:pStyle w:val="acctfourfigures"/>
              <w:tabs>
                <w:tab w:val="clear" w:pos="765"/>
              </w:tabs>
              <w:spacing w:line="220" w:lineRule="exact"/>
              <w:ind w:left="-108" w:right="101"/>
              <w:jc w:val="right"/>
              <w:rPr>
                <w:rFonts w:cs="Times New Roman"/>
                <w:sz w:val="20"/>
              </w:rPr>
            </w:pPr>
          </w:p>
          <w:p w14:paraId="7CAA92EF" w14:textId="56B52254" w:rsidR="000B67FE"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7</w:t>
            </w:r>
          </w:p>
        </w:tc>
        <w:tc>
          <w:tcPr>
            <w:tcW w:w="1276" w:type="dxa"/>
          </w:tcPr>
          <w:p w14:paraId="6A7166E1" w14:textId="77777777" w:rsidR="00D53E6D" w:rsidRDefault="00D53E6D" w:rsidP="00EC776C">
            <w:pPr>
              <w:pStyle w:val="acctfourfigures"/>
              <w:tabs>
                <w:tab w:val="clear" w:pos="765"/>
              </w:tabs>
              <w:spacing w:line="220" w:lineRule="exact"/>
              <w:ind w:left="-108" w:right="191"/>
              <w:jc w:val="right"/>
              <w:rPr>
                <w:rFonts w:cs="Times New Roman"/>
                <w:sz w:val="20"/>
              </w:rPr>
            </w:pPr>
          </w:p>
          <w:p w14:paraId="36D3DD6D" w14:textId="5874C96B" w:rsidR="000B67FE"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11,166</w:t>
            </w:r>
          </w:p>
        </w:tc>
        <w:tc>
          <w:tcPr>
            <w:tcW w:w="1134" w:type="dxa"/>
          </w:tcPr>
          <w:p w14:paraId="62A7B302" w14:textId="77777777" w:rsidR="00D53E6D" w:rsidRDefault="00D53E6D" w:rsidP="00EC776C">
            <w:pPr>
              <w:pStyle w:val="acctfourfigures"/>
              <w:tabs>
                <w:tab w:val="clear" w:pos="765"/>
              </w:tabs>
              <w:spacing w:line="220" w:lineRule="exact"/>
              <w:ind w:left="-108" w:right="101"/>
              <w:jc w:val="right"/>
              <w:rPr>
                <w:rFonts w:cs="Times New Roman"/>
                <w:sz w:val="20"/>
              </w:rPr>
            </w:pPr>
          </w:p>
          <w:p w14:paraId="78E26926" w14:textId="568B4F6F" w:rsidR="000B67FE"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w:t>
            </w:r>
          </w:p>
        </w:tc>
        <w:tc>
          <w:tcPr>
            <w:tcW w:w="1181" w:type="dxa"/>
          </w:tcPr>
          <w:p w14:paraId="1241574E" w14:textId="77777777" w:rsidR="00D53E6D" w:rsidRDefault="00D53E6D" w:rsidP="00EC776C">
            <w:pPr>
              <w:pStyle w:val="acctfourfigures"/>
              <w:tabs>
                <w:tab w:val="clear" w:pos="765"/>
              </w:tabs>
              <w:spacing w:line="220" w:lineRule="exact"/>
              <w:ind w:left="-108" w:right="101"/>
              <w:jc w:val="right"/>
              <w:rPr>
                <w:rFonts w:cs="Times New Roman"/>
                <w:sz w:val="20"/>
              </w:rPr>
            </w:pPr>
          </w:p>
          <w:p w14:paraId="20E8CCBE" w14:textId="37BFD170" w:rsidR="000B67FE"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22,172</w:t>
            </w:r>
          </w:p>
        </w:tc>
      </w:tr>
      <w:tr w:rsidR="00D53E6D" w:rsidRPr="005C619D" w14:paraId="1FFE0C3A" w14:textId="77777777" w:rsidTr="00F53639">
        <w:trPr>
          <w:cantSplit/>
        </w:trPr>
        <w:tc>
          <w:tcPr>
            <w:tcW w:w="3692" w:type="dxa"/>
          </w:tcPr>
          <w:p w14:paraId="0436EC2B" w14:textId="7E4FEE4D" w:rsidR="00D53E6D" w:rsidRPr="005C619D" w:rsidRDefault="00D53E6D" w:rsidP="00EC776C">
            <w:pPr>
              <w:spacing w:line="220" w:lineRule="exact"/>
              <w:ind w:left="162" w:right="-108" w:hanging="162"/>
              <w:rPr>
                <w:rFonts w:cs="Times New Roman"/>
                <w:sz w:val="20"/>
                <w:lang w:bidi="th-TH"/>
              </w:rPr>
            </w:pPr>
            <w:r w:rsidRPr="005C619D">
              <w:rPr>
                <w:rFonts w:cs="Times New Roman"/>
                <w:sz w:val="20"/>
                <w:lang w:bidi="th-TH"/>
              </w:rPr>
              <w:t xml:space="preserve">Total loans after allowance for </w:t>
            </w:r>
            <w:r w:rsidR="00FD7602" w:rsidRPr="005C619D">
              <w:rPr>
                <w:rFonts w:cs="Times New Roman"/>
                <w:sz w:val="20"/>
                <w:lang w:bidi="th-TH"/>
              </w:rPr>
              <w:t xml:space="preserve">expected </w:t>
            </w:r>
            <w:r w:rsidRPr="005C619D">
              <w:rPr>
                <w:rFonts w:cs="Times New Roman"/>
                <w:sz w:val="20"/>
                <w:lang w:bidi="th-TH"/>
              </w:rPr>
              <w:br/>
            </w:r>
            <w:r w:rsidR="00FD7602" w:rsidRPr="005C619D">
              <w:rPr>
                <w:rFonts w:cs="Times New Roman"/>
                <w:sz w:val="20"/>
                <w:lang w:bidi="th-TH"/>
              </w:rPr>
              <w:t>credit loss</w:t>
            </w:r>
            <w:r w:rsidRPr="005C619D">
              <w:rPr>
                <w:rFonts w:cs="Times New Roman"/>
                <w:sz w:val="20"/>
                <w:lang w:bidi="th-TH"/>
              </w:rPr>
              <w:t xml:space="preserve"> on NPLs </w:t>
            </w:r>
            <w:r w:rsidRPr="005C619D">
              <w:rPr>
                <w:rFonts w:cs="Times New Roman"/>
                <w:i/>
                <w:iCs/>
                <w:sz w:val="20"/>
                <w:lang w:bidi="th-TH"/>
              </w:rPr>
              <w:t>(in million Baht)</w:t>
            </w:r>
          </w:p>
        </w:tc>
        <w:tc>
          <w:tcPr>
            <w:tcW w:w="1143" w:type="dxa"/>
            <w:gridSpan w:val="2"/>
          </w:tcPr>
          <w:p w14:paraId="2C2107FE" w14:textId="77777777" w:rsidR="00D53E6D" w:rsidRDefault="00D53E6D" w:rsidP="00EC776C">
            <w:pPr>
              <w:pStyle w:val="acctfourfigures"/>
              <w:tabs>
                <w:tab w:val="clear" w:pos="765"/>
              </w:tabs>
              <w:spacing w:line="220" w:lineRule="exact"/>
              <w:ind w:left="-108" w:right="191"/>
              <w:jc w:val="right"/>
              <w:rPr>
                <w:rFonts w:cs="Times New Roman"/>
                <w:sz w:val="20"/>
              </w:rPr>
            </w:pPr>
          </w:p>
          <w:p w14:paraId="4A0EE6A4" w14:textId="17467D45" w:rsidR="000B67FE"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880,526</w:t>
            </w:r>
          </w:p>
        </w:tc>
        <w:tc>
          <w:tcPr>
            <w:tcW w:w="1314" w:type="dxa"/>
          </w:tcPr>
          <w:p w14:paraId="718F0DD0" w14:textId="77777777" w:rsidR="00D53E6D" w:rsidRDefault="00D53E6D" w:rsidP="00EC776C">
            <w:pPr>
              <w:pStyle w:val="acctfourfigures"/>
              <w:tabs>
                <w:tab w:val="clear" w:pos="765"/>
              </w:tabs>
              <w:spacing w:line="220" w:lineRule="exact"/>
              <w:ind w:left="-108" w:right="101"/>
              <w:jc w:val="right"/>
              <w:rPr>
                <w:rFonts w:cs="Times New Roman"/>
                <w:sz w:val="20"/>
              </w:rPr>
            </w:pPr>
          </w:p>
          <w:p w14:paraId="38B3042F" w14:textId="1811D28F" w:rsidR="000B67FE"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7</w:t>
            </w:r>
          </w:p>
        </w:tc>
        <w:tc>
          <w:tcPr>
            <w:tcW w:w="1276" w:type="dxa"/>
          </w:tcPr>
          <w:p w14:paraId="472B5B55" w14:textId="77777777" w:rsidR="00D53E6D" w:rsidRDefault="00D53E6D" w:rsidP="00EC776C">
            <w:pPr>
              <w:pStyle w:val="acctfourfigures"/>
              <w:tabs>
                <w:tab w:val="clear" w:pos="765"/>
              </w:tabs>
              <w:spacing w:line="220" w:lineRule="exact"/>
              <w:ind w:left="-108" w:right="191"/>
              <w:jc w:val="right"/>
              <w:rPr>
                <w:rFonts w:cs="Times New Roman"/>
                <w:sz w:val="20"/>
              </w:rPr>
            </w:pPr>
          </w:p>
          <w:p w14:paraId="46B45A69" w14:textId="06A1D151" w:rsidR="000B67FE"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783,962</w:t>
            </w:r>
          </w:p>
        </w:tc>
        <w:tc>
          <w:tcPr>
            <w:tcW w:w="1134" w:type="dxa"/>
          </w:tcPr>
          <w:p w14:paraId="3EFCDEF6" w14:textId="77777777" w:rsidR="00D53E6D" w:rsidRDefault="00D53E6D" w:rsidP="00EC776C">
            <w:pPr>
              <w:pStyle w:val="acctfourfigures"/>
              <w:tabs>
                <w:tab w:val="clear" w:pos="765"/>
              </w:tabs>
              <w:spacing w:line="220" w:lineRule="exact"/>
              <w:ind w:left="-108" w:right="101"/>
              <w:jc w:val="right"/>
              <w:rPr>
                <w:rFonts w:cs="Times New Roman"/>
                <w:sz w:val="20"/>
              </w:rPr>
            </w:pPr>
          </w:p>
          <w:p w14:paraId="0FFD5819" w14:textId="2E6F4485" w:rsidR="000B67FE"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(25,927)</w:t>
            </w:r>
          </w:p>
        </w:tc>
        <w:tc>
          <w:tcPr>
            <w:tcW w:w="1181" w:type="dxa"/>
          </w:tcPr>
          <w:p w14:paraId="27F45675" w14:textId="77777777" w:rsidR="00D53E6D" w:rsidRDefault="00D53E6D" w:rsidP="00EC776C">
            <w:pPr>
              <w:pStyle w:val="acctfourfigures"/>
              <w:tabs>
                <w:tab w:val="clear" w:pos="765"/>
              </w:tabs>
              <w:spacing w:line="220" w:lineRule="exact"/>
              <w:ind w:left="-108" w:right="101"/>
              <w:jc w:val="right"/>
              <w:rPr>
                <w:rFonts w:cs="Times New Roman"/>
                <w:sz w:val="20"/>
              </w:rPr>
            </w:pPr>
          </w:p>
          <w:p w14:paraId="0529646B" w14:textId="595980CB" w:rsidR="000B67FE"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1,638,568</w:t>
            </w:r>
          </w:p>
        </w:tc>
      </w:tr>
      <w:tr w:rsidR="00D53E6D" w:rsidRPr="005C619D" w14:paraId="3B3683AD" w14:textId="77777777" w:rsidTr="00F53639">
        <w:trPr>
          <w:cantSplit/>
        </w:trPr>
        <w:tc>
          <w:tcPr>
            <w:tcW w:w="3692" w:type="dxa"/>
            <w:vAlign w:val="bottom"/>
          </w:tcPr>
          <w:p w14:paraId="7027DF1D" w14:textId="77777777" w:rsidR="00D53E6D" w:rsidRPr="005C619D" w:rsidRDefault="00D53E6D" w:rsidP="00EC776C">
            <w:pPr>
              <w:spacing w:line="220" w:lineRule="exact"/>
              <w:ind w:right="-108"/>
              <w:rPr>
                <w:rFonts w:cs="Times New Roman"/>
                <w:sz w:val="20"/>
                <w:lang w:bidi="th-TH"/>
              </w:rPr>
            </w:pPr>
            <w:r w:rsidRPr="005C619D">
              <w:rPr>
                <w:rFonts w:cs="Times New Roman"/>
                <w:sz w:val="20"/>
                <w:lang w:bidi="th-TH"/>
              </w:rPr>
              <w:t xml:space="preserve">Percentage of net NPLs </w:t>
            </w:r>
            <w:r w:rsidRPr="005C619D">
              <w:rPr>
                <w:rFonts w:cs="Times New Roman"/>
                <w:i/>
                <w:iCs/>
                <w:sz w:val="20"/>
                <w:lang w:bidi="th-TH"/>
              </w:rPr>
              <w:t>(%)</w:t>
            </w:r>
          </w:p>
        </w:tc>
        <w:tc>
          <w:tcPr>
            <w:tcW w:w="1143" w:type="dxa"/>
            <w:gridSpan w:val="2"/>
            <w:vAlign w:val="bottom"/>
          </w:tcPr>
          <w:p w14:paraId="44A757C4" w14:textId="7CE76F6E"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1.25</w:t>
            </w:r>
          </w:p>
        </w:tc>
        <w:tc>
          <w:tcPr>
            <w:tcW w:w="1314" w:type="dxa"/>
            <w:vAlign w:val="bottom"/>
          </w:tcPr>
          <w:p w14:paraId="62DEDA56" w14:textId="6F47A021"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100.00</w:t>
            </w:r>
          </w:p>
        </w:tc>
        <w:tc>
          <w:tcPr>
            <w:tcW w:w="1276" w:type="dxa"/>
          </w:tcPr>
          <w:p w14:paraId="1A6AF0CF" w14:textId="19F47F43"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1.42</w:t>
            </w:r>
          </w:p>
        </w:tc>
        <w:tc>
          <w:tcPr>
            <w:tcW w:w="1134" w:type="dxa"/>
          </w:tcPr>
          <w:p w14:paraId="13A4E754"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181" w:type="dxa"/>
            <w:vAlign w:val="bottom"/>
          </w:tcPr>
          <w:p w14:paraId="384B48D9" w14:textId="588FBF50"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1.35</w:t>
            </w:r>
          </w:p>
        </w:tc>
      </w:tr>
      <w:tr w:rsidR="00D53E6D" w:rsidRPr="005C619D" w14:paraId="30854898" w14:textId="77777777" w:rsidTr="00F53639">
        <w:trPr>
          <w:cantSplit/>
        </w:trPr>
        <w:tc>
          <w:tcPr>
            <w:tcW w:w="3692" w:type="dxa"/>
          </w:tcPr>
          <w:p w14:paraId="35664B55" w14:textId="77777777" w:rsidR="00D53E6D" w:rsidRPr="005C619D" w:rsidRDefault="00D53E6D" w:rsidP="00EC776C">
            <w:pPr>
              <w:tabs>
                <w:tab w:val="left" w:pos="135"/>
              </w:tabs>
              <w:autoSpaceDE w:val="0"/>
              <w:autoSpaceDN w:val="0"/>
              <w:adjustRightInd w:val="0"/>
              <w:spacing w:line="220" w:lineRule="exact"/>
              <w:ind w:left="-45" w:firstLine="27"/>
              <w:rPr>
                <w:rFonts w:cs="Times New Roman"/>
                <w:sz w:val="20"/>
                <w:lang w:bidi="th-TH"/>
              </w:rPr>
            </w:pPr>
          </w:p>
        </w:tc>
        <w:tc>
          <w:tcPr>
            <w:tcW w:w="1143" w:type="dxa"/>
            <w:gridSpan w:val="2"/>
            <w:vAlign w:val="bottom"/>
          </w:tcPr>
          <w:p w14:paraId="3064BA4C" w14:textId="77777777" w:rsidR="00D53E6D" w:rsidRPr="005C619D" w:rsidRDefault="00D53E6D" w:rsidP="00EC776C">
            <w:pPr>
              <w:pStyle w:val="acctfourfigures"/>
              <w:tabs>
                <w:tab w:val="clear" w:pos="765"/>
              </w:tabs>
              <w:spacing w:line="220" w:lineRule="exact"/>
              <w:ind w:left="-108" w:right="191"/>
              <w:jc w:val="right"/>
              <w:rPr>
                <w:rFonts w:cs="Times New Roman"/>
                <w:sz w:val="20"/>
              </w:rPr>
            </w:pPr>
          </w:p>
        </w:tc>
        <w:tc>
          <w:tcPr>
            <w:tcW w:w="1314" w:type="dxa"/>
            <w:vAlign w:val="bottom"/>
          </w:tcPr>
          <w:p w14:paraId="234BB4DA"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276" w:type="dxa"/>
          </w:tcPr>
          <w:p w14:paraId="2A65CE5D" w14:textId="77777777" w:rsidR="00D53E6D" w:rsidRPr="005C619D" w:rsidRDefault="00D53E6D" w:rsidP="00EC776C">
            <w:pPr>
              <w:pStyle w:val="acctfourfigures"/>
              <w:tabs>
                <w:tab w:val="clear" w:pos="765"/>
                <w:tab w:val="decimal" w:pos="902"/>
              </w:tabs>
              <w:spacing w:line="220" w:lineRule="exact"/>
              <w:rPr>
                <w:rFonts w:cs="Times New Roman"/>
                <w:sz w:val="20"/>
              </w:rPr>
            </w:pPr>
          </w:p>
        </w:tc>
        <w:tc>
          <w:tcPr>
            <w:tcW w:w="1134" w:type="dxa"/>
          </w:tcPr>
          <w:p w14:paraId="1EAA7DFC"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181" w:type="dxa"/>
            <w:vAlign w:val="bottom"/>
          </w:tcPr>
          <w:p w14:paraId="0DAFE8DE"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r>
      <w:tr w:rsidR="00D53E6D" w:rsidRPr="005C619D" w14:paraId="48DFF48B" w14:textId="77777777" w:rsidTr="00F53639">
        <w:trPr>
          <w:cantSplit/>
        </w:trPr>
        <w:tc>
          <w:tcPr>
            <w:tcW w:w="3692" w:type="dxa"/>
          </w:tcPr>
          <w:p w14:paraId="043EAEB0" w14:textId="77777777" w:rsidR="00D53E6D" w:rsidRPr="005C619D" w:rsidRDefault="00D53E6D" w:rsidP="00EC776C">
            <w:pPr>
              <w:spacing w:line="220" w:lineRule="exact"/>
              <w:ind w:right="-108"/>
              <w:rPr>
                <w:rFonts w:cs="Times New Roman"/>
                <w:b/>
                <w:bCs/>
                <w:sz w:val="20"/>
                <w:rtl/>
                <w:cs/>
              </w:rPr>
            </w:pPr>
            <w:r w:rsidRPr="005C619D">
              <w:rPr>
                <w:rFonts w:cs="Times New Roman"/>
                <w:b/>
                <w:bCs/>
                <w:sz w:val="20"/>
                <w:lang w:bidi="th-TH"/>
              </w:rPr>
              <w:t>NPLs (principal)</w:t>
            </w:r>
          </w:p>
        </w:tc>
        <w:tc>
          <w:tcPr>
            <w:tcW w:w="1143" w:type="dxa"/>
            <w:gridSpan w:val="2"/>
            <w:vAlign w:val="bottom"/>
          </w:tcPr>
          <w:p w14:paraId="73C043A4" w14:textId="77777777" w:rsidR="00D53E6D" w:rsidRPr="005C619D" w:rsidRDefault="00D53E6D" w:rsidP="00EC776C">
            <w:pPr>
              <w:pStyle w:val="acctfourfigures"/>
              <w:tabs>
                <w:tab w:val="clear" w:pos="765"/>
              </w:tabs>
              <w:spacing w:line="220" w:lineRule="exact"/>
              <w:ind w:left="-108" w:right="191"/>
              <w:jc w:val="right"/>
              <w:rPr>
                <w:rFonts w:cs="Times New Roman"/>
                <w:sz w:val="20"/>
              </w:rPr>
            </w:pPr>
          </w:p>
        </w:tc>
        <w:tc>
          <w:tcPr>
            <w:tcW w:w="1314" w:type="dxa"/>
            <w:vAlign w:val="bottom"/>
          </w:tcPr>
          <w:p w14:paraId="31EFE324"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276" w:type="dxa"/>
          </w:tcPr>
          <w:p w14:paraId="5AE99998" w14:textId="77777777" w:rsidR="00D53E6D" w:rsidRPr="005C619D" w:rsidRDefault="00D53E6D" w:rsidP="00EC776C">
            <w:pPr>
              <w:pStyle w:val="acctfourfigures"/>
              <w:tabs>
                <w:tab w:val="clear" w:pos="765"/>
                <w:tab w:val="decimal" w:pos="902"/>
              </w:tabs>
              <w:spacing w:line="220" w:lineRule="exact"/>
              <w:rPr>
                <w:rFonts w:cs="Times New Roman"/>
                <w:sz w:val="20"/>
              </w:rPr>
            </w:pPr>
          </w:p>
        </w:tc>
        <w:tc>
          <w:tcPr>
            <w:tcW w:w="1134" w:type="dxa"/>
          </w:tcPr>
          <w:p w14:paraId="4EB63AED"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181" w:type="dxa"/>
            <w:vAlign w:val="bottom"/>
          </w:tcPr>
          <w:p w14:paraId="3FFF86B7"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r>
      <w:tr w:rsidR="00D53E6D" w:rsidRPr="005C619D" w14:paraId="797060AE" w14:textId="77777777" w:rsidTr="00F53639">
        <w:trPr>
          <w:cantSplit/>
        </w:trPr>
        <w:tc>
          <w:tcPr>
            <w:tcW w:w="3692" w:type="dxa"/>
          </w:tcPr>
          <w:p w14:paraId="52B55F12" w14:textId="77777777" w:rsidR="00D53E6D" w:rsidRPr="005C619D" w:rsidRDefault="00D53E6D" w:rsidP="00EC776C">
            <w:pPr>
              <w:spacing w:line="220" w:lineRule="exact"/>
              <w:ind w:right="-108"/>
              <w:rPr>
                <w:rFonts w:cs="Times New Roman"/>
                <w:sz w:val="20"/>
                <w:lang w:bidi="th-TH"/>
              </w:rPr>
            </w:pPr>
            <w:r w:rsidRPr="005C619D">
              <w:rPr>
                <w:rFonts w:cs="Times New Roman"/>
                <w:sz w:val="20"/>
                <w:lang w:bidi="th-TH"/>
              </w:rPr>
              <w:t xml:space="preserve">NPLs </w:t>
            </w:r>
            <w:r w:rsidRPr="005C619D">
              <w:rPr>
                <w:rFonts w:cs="Times New Roman"/>
                <w:i/>
                <w:iCs/>
                <w:sz w:val="20"/>
                <w:lang w:bidi="th-TH"/>
              </w:rPr>
              <w:t>(in million Baht)</w:t>
            </w:r>
          </w:p>
        </w:tc>
        <w:tc>
          <w:tcPr>
            <w:tcW w:w="1143" w:type="dxa"/>
            <w:gridSpan w:val="2"/>
            <w:vAlign w:val="bottom"/>
          </w:tcPr>
          <w:p w14:paraId="130D28EF" w14:textId="74D2CD24"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19,680</w:t>
            </w:r>
          </w:p>
        </w:tc>
        <w:tc>
          <w:tcPr>
            <w:tcW w:w="1314" w:type="dxa"/>
            <w:vAlign w:val="bottom"/>
          </w:tcPr>
          <w:p w14:paraId="7AE801CF" w14:textId="1C79A4B8"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29</w:t>
            </w:r>
          </w:p>
        </w:tc>
        <w:tc>
          <w:tcPr>
            <w:tcW w:w="1276" w:type="dxa"/>
          </w:tcPr>
          <w:p w14:paraId="319A49C0" w14:textId="54FD7218"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19,096</w:t>
            </w:r>
          </w:p>
        </w:tc>
        <w:tc>
          <w:tcPr>
            <w:tcW w:w="1134" w:type="dxa"/>
          </w:tcPr>
          <w:p w14:paraId="070C25CB" w14:textId="09FE499A"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w:t>
            </w:r>
          </w:p>
        </w:tc>
        <w:tc>
          <w:tcPr>
            <w:tcW w:w="1181" w:type="dxa"/>
            <w:vAlign w:val="bottom"/>
          </w:tcPr>
          <w:p w14:paraId="78128474" w14:textId="07AD076A"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38,805</w:t>
            </w:r>
          </w:p>
        </w:tc>
      </w:tr>
      <w:tr w:rsidR="00D53E6D" w:rsidRPr="005C619D" w14:paraId="67010EF6" w14:textId="77777777" w:rsidTr="00F53639">
        <w:trPr>
          <w:cantSplit/>
        </w:trPr>
        <w:tc>
          <w:tcPr>
            <w:tcW w:w="3692" w:type="dxa"/>
          </w:tcPr>
          <w:p w14:paraId="6739EDDE" w14:textId="77777777" w:rsidR="00D53E6D" w:rsidRPr="005C619D" w:rsidRDefault="00D53E6D" w:rsidP="00EC776C">
            <w:pPr>
              <w:spacing w:line="220" w:lineRule="exact"/>
              <w:ind w:right="-108"/>
              <w:rPr>
                <w:rFonts w:cs="Times New Roman"/>
                <w:sz w:val="20"/>
                <w:lang w:bidi="th-TH"/>
              </w:rPr>
            </w:pPr>
            <w:r w:rsidRPr="005C619D">
              <w:rPr>
                <w:rFonts w:cs="Times New Roman"/>
                <w:sz w:val="20"/>
                <w:lang w:bidi="th-TH"/>
              </w:rPr>
              <w:t xml:space="preserve">Total loans </w:t>
            </w:r>
            <w:r w:rsidRPr="005C619D">
              <w:rPr>
                <w:rFonts w:cs="Times New Roman"/>
                <w:i/>
                <w:iCs/>
                <w:sz w:val="20"/>
                <w:lang w:bidi="th-TH"/>
              </w:rPr>
              <w:t>(in million Baht)</w:t>
            </w:r>
          </w:p>
        </w:tc>
        <w:tc>
          <w:tcPr>
            <w:tcW w:w="1143" w:type="dxa"/>
            <w:gridSpan w:val="2"/>
            <w:vAlign w:val="bottom"/>
          </w:tcPr>
          <w:p w14:paraId="346744D3" w14:textId="70CCF2DE"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889,207</w:t>
            </w:r>
          </w:p>
        </w:tc>
        <w:tc>
          <w:tcPr>
            <w:tcW w:w="1314" w:type="dxa"/>
            <w:vAlign w:val="bottom"/>
          </w:tcPr>
          <w:p w14:paraId="78C8310F" w14:textId="7BC22A48"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29</w:t>
            </w:r>
          </w:p>
        </w:tc>
        <w:tc>
          <w:tcPr>
            <w:tcW w:w="1276" w:type="dxa"/>
          </w:tcPr>
          <w:p w14:paraId="330F078F" w14:textId="3D09A31C"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791,892</w:t>
            </w:r>
          </w:p>
        </w:tc>
        <w:tc>
          <w:tcPr>
            <w:tcW w:w="1134" w:type="dxa"/>
          </w:tcPr>
          <w:p w14:paraId="62A1BD35" w14:textId="0577E29E"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(25,927)</w:t>
            </w:r>
          </w:p>
        </w:tc>
        <w:tc>
          <w:tcPr>
            <w:tcW w:w="1181" w:type="dxa"/>
            <w:vAlign w:val="bottom"/>
          </w:tcPr>
          <w:p w14:paraId="71E4864C" w14:textId="1BD02387"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1,655,201</w:t>
            </w:r>
          </w:p>
        </w:tc>
      </w:tr>
      <w:tr w:rsidR="00D53E6D" w:rsidRPr="005C619D" w14:paraId="339338C0" w14:textId="77777777" w:rsidTr="00F53639">
        <w:trPr>
          <w:cantSplit/>
        </w:trPr>
        <w:tc>
          <w:tcPr>
            <w:tcW w:w="3692" w:type="dxa"/>
            <w:vAlign w:val="bottom"/>
          </w:tcPr>
          <w:p w14:paraId="2EA7EF3A" w14:textId="77777777" w:rsidR="00D53E6D" w:rsidRPr="005C619D" w:rsidRDefault="00D53E6D" w:rsidP="00EC776C">
            <w:pPr>
              <w:spacing w:line="220" w:lineRule="exact"/>
              <w:ind w:right="-108"/>
              <w:rPr>
                <w:rFonts w:cs="Times New Roman"/>
                <w:sz w:val="20"/>
                <w:lang w:bidi="th-TH"/>
              </w:rPr>
            </w:pPr>
            <w:r w:rsidRPr="005C619D">
              <w:rPr>
                <w:rFonts w:cs="Times New Roman"/>
                <w:sz w:val="20"/>
                <w:lang w:bidi="th-TH"/>
              </w:rPr>
              <w:t xml:space="preserve">Percentage of NPLs </w:t>
            </w:r>
            <w:r w:rsidRPr="005C619D">
              <w:rPr>
                <w:rFonts w:cs="Times New Roman"/>
                <w:i/>
                <w:iCs/>
                <w:sz w:val="20"/>
                <w:lang w:bidi="th-TH"/>
              </w:rPr>
              <w:t>(%)</w:t>
            </w:r>
          </w:p>
        </w:tc>
        <w:tc>
          <w:tcPr>
            <w:tcW w:w="1143" w:type="dxa"/>
            <w:gridSpan w:val="2"/>
            <w:vAlign w:val="bottom"/>
          </w:tcPr>
          <w:p w14:paraId="7B914135" w14:textId="50E56CD6"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2.21</w:t>
            </w:r>
          </w:p>
        </w:tc>
        <w:tc>
          <w:tcPr>
            <w:tcW w:w="1314" w:type="dxa"/>
            <w:vAlign w:val="bottom"/>
          </w:tcPr>
          <w:p w14:paraId="0E7F96DA" w14:textId="0F5B6580" w:rsidR="00D53E6D" w:rsidRPr="005C619D" w:rsidRDefault="000B67FE" w:rsidP="00EC776C">
            <w:pPr>
              <w:pStyle w:val="acctfourfigures"/>
              <w:tabs>
                <w:tab w:val="clear" w:pos="765"/>
              </w:tabs>
              <w:spacing w:line="220" w:lineRule="exact"/>
              <w:ind w:left="-108" w:right="101"/>
              <w:jc w:val="right"/>
              <w:rPr>
                <w:rFonts w:cs="Times New Roman"/>
                <w:sz w:val="20"/>
              </w:rPr>
            </w:pPr>
            <w:r>
              <w:rPr>
                <w:rFonts w:cs="Times New Roman"/>
                <w:sz w:val="20"/>
              </w:rPr>
              <w:t>100.00</w:t>
            </w:r>
          </w:p>
        </w:tc>
        <w:tc>
          <w:tcPr>
            <w:tcW w:w="1276" w:type="dxa"/>
          </w:tcPr>
          <w:p w14:paraId="4FCAE1C4" w14:textId="73B88CCB" w:rsidR="00D53E6D" w:rsidRPr="005C619D" w:rsidRDefault="000B67FE" w:rsidP="00EC776C">
            <w:pPr>
              <w:pStyle w:val="acctfourfigures"/>
              <w:tabs>
                <w:tab w:val="clear" w:pos="765"/>
              </w:tabs>
              <w:spacing w:line="220" w:lineRule="exact"/>
              <w:ind w:left="-108" w:right="191"/>
              <w:jc w:val="right"/>
              <w:rPr>
                <w:rFonts w:cs="Times New Roman"/>
                <w:sz w:val="20"/>
              </w:rPr>
            </w:pPr>
            <w:r>
              <w:rPr>
                <w:rFonts w:cs="Times New Roman"/>
                <w:sz w:val="20"/>
              </w:rPr>
              <w:t>2.41</w:t>
            </w:r>
          </w:p>
        </w:tc>
        <w:tc>
          <w:tcPr>
            <w:tcW w:w="1134" w:type="dxa"/>
          </w:tcPr>
          <w:p w14:paraId="3543FB5D" w14:textId="77777777" w:rsidR="00D53E6D" w:rsidRPr="005C619D" w:rsidRDefault="00D53E6D" w:rsidP="00EC776C">
            <w:pPr>
              <w:pStyle w:val="acctfourfigures"/>
              <w:tabs>
                <w:tab w:val="clear" w:pos="765"/>
              </w:tabs>
              <w:spacing w:line="220" w:lineRule="exact"/>
              <w:ind w:left="-108" w:right="101"/>
              <w:jc w:val="right"/>
              <w:rPr>
                <w:rFonts w:cs="Times New Roman"/>
                <w:sz w:val="20"/>
              </w:rPr>
            </w:pPr>
          </w:p>
        </w:tc>
        <w:tc>
          <w:tcPr>
            <w:tcW w:w="1181" w:type="dxa"/>
            <w:vAlign w:val="bottom"/>
          </w:tcPr>
          <w:p w14:paraId="0C0EEC7D" w14:textId="3629F6FD" w:rsidR="00D53E6D" w:rsidRPr="005C619D" w:rsidRDefault="00491721" w:rsidP="00EC776C">
            <w:pPr>
              <w:pStyle w:val="acctfourfigures"/>
              <w:tabs>
                <w:tab w:val="clear" w:pos="765"/>
              </w:tabs>
              <w:spacing w:line="220" w:lineRule="exact"/>
              <w:ind w:left="-108" w:right="101"/>
              <w:jc w:val="right"/>
              <w:rPr>
                <w:rFonts w:cs="Times New Roman"/>
                <w:sz w:val="20"/>
              </w:rPr>
            </w:pPr>
            <w:r>
              <w:rPr>
                <w:rFonts w:cs="Times New Roman"/>
                <w:sz w:val="20"/>
              </w:rPr>
              <w:t>2.34</w:t>
            </w:r>
          </w:p>
        </w:tc>
      </w:tr>
    </w:tbl>
    <w:p w14:paraId="31F4E036" w14:textId="77777777" w:rsidR="00646A17" w:rsidRPr="005C619D" w:rsidRDefault="00646A17" w:rsidP="00530293">
      <w:pPr>
        <w:spacing w:line="200" w:lineRule="exact"/>
        <w:ind w:left="547" w:right="-29"/>
        <w:jc w:val="thaiDistribute"/>
        <w:rPr>
          <w:rFonts w:cs="Times New Roman"/>
          <w:szCs w:val="22"/>
          <w:lang w:bidi="th-TH"/>
        </w:rPr>
      </w:pPr>
    </w:p>
    <w:p w14:paraId="58F04B1B" w14:textId="0A3EE608" w:rsidR="002B5FF8" w:rsidRDefault="002B5FF8"/>
    <w:tbl>
      <w:tblPr>
        <w:tblW w:w="9756" w:type="dxa"/>
        <w:tblInd w:w="513" w:type="dxa"/>
        <w:tblLayout w:type="fixed"/>
        <w:tblCellMar>
          <w:left w:w="79" w:type="dxa"/>
          <w:right w:w="79" w:type="dxa"/>
        </w:tblCellMar>
        <w:tblLook w:val="0000" w:firstRow="0" w:lastRow="0" w:firstColumn="0" w:lastColumn="0" w:noHBand="0" w:noVBand="0"/>
      </w:tblPr>
      <w:tblGrid>
        <w:gridCol w:w="3708"/>
        <w:gridCol w:w="319"/>
        <w:gridCol w:w="824"/>
        <w:gridCol w:w="1314"/>
        <w:gridCol w:w="1276"/>
        <w:gridCol w:w="1134"/>
        <w:gridCol w:w="1181"/>
      </w:tblGrid>
      <w:tr w:rsidR="005C6AD7" w:rsidRPr="005C619D" w14:paraId="4B49B6D9" w14:textId="77777777" w:rsidTr="00D45A0A">
        <w:trPr>
          <w:cantSplit/>
        </w:trPr>
        <w:tc>
          <w:tcPr>
            <w:tcW w:w="3708" w:type="dxa"/>
          </w:tcPr>
          <w:p w14:paraId="1A4A55E1" w14:textId="1413DC1F" w:rsidR="005C6AD7" w:rsidRPr="005C619D" w:rsidRDefault="005C6AD7" w:rsidP="002B5FF8">
            <w:pPr>
              <w:spacing w:line="240" w:lineRule="atLeast"/>
              <w:rPr>
                <w:rFonts w:cs="Times New Roman"/>
                <w:b/>
                <w:bCs/>
                <w:i/>
                <w:iCs/>
                <w:sz w:val="20"/>
              </w:rPr>
            </w:pPr>
          </w:p>
        </w:tc>
        <w:tc>
          <w:tcPr>
            <w:tcW w:w="319" w:type="dxa"/>
          </w:tcPr>
          <w:p w14:paraId="30CD5F8C" w14:textId="77777777" w:rsidR="005C6AD7" w:rsidRPr="005C619D" w:rsidRDefault="005C6AD7" w:rsidP="002B5FF8">
            <w:pPr>
              <w:pStyle w:val="acctmergecolhdg"/>
              <w:tabs>
                <w:tab w:val="left" w:pos="656"/>
              </w:tabs>
              <w:spacing w:line="240" w:lineRule="atLeast"/>
              <w:rPr>
                <w:rFonts w:cs="Times New Roman"/>
                <w:b w:val="0"/>
                <w:bCs/>
                <w:sz w:val="20"/>
                <w:lang w:bidi="th-TH"/>
              </w:rPr>
            </w:pPr>
          </w:p>
        </w:tc>
        <w:tc>
          <w:tcPr>
            <w:tcW w:w="5729" w:type="dxa"/>
            <w:gridSpan w:val="5"/>
            <w:shd w:val="clear" w:color="auto" w:fill="auto"/>
          </w:tcPr>
          <w:p w14:paraId="51D74A49" w14:textId="77777777" w:rsidR="005C6AD7" w:rsidRPr="005C619D" w:rsidRDefault="00D53E6D" w:rsidP="002B5FF8">
            <w:pPr>
              <w:pStyle w:val="acctmergecolhdg"/>
              <w:tabs>
                <w:tab w:val="left" w:pos="656"/>
              </w:tabs>
              <w:spacing w:line="240" w:lineRule="atLeast"/>
              <w:rPr>
                <w:rFonts w:cs="Times New Roman"/>
                <w:b w:val="0"/>
                <w:bCs/>
                <w:sz w:val="20"/>
                <w:lang w:bidi="th-TH"/>
              </w:rPr>
            </w:pPr>
            <w:r w:rsidRPr="005C619D">
              <w:rPr>
                <w:rFonts w:cs="Times New Roman"/>
                <w:b w:val="0"/>
                <w:bCs/>
                <w:color w:val="000000"/>
                <w:sz w:val="20"/>
                <w:lang w:val="en-US" w:eastAsia="en-GB" w:bidi="th-TH"/>
              </w:rPr>
              <w:t>31 December 2019</w:t>
            </w:r>
          </w:p>
        </w:tc>
      </w:tr>
      <w:tr w:rsidR="005C6AD7" w:rsidRPr="005C619D" w14:paraId="16392823" w14:textId="77777777" w:rsidTr="00D45A0A">
        <w:trPr>
          <w:cantSplit/>
        </w:trPr>
        <w:tc>
          <w:tcPr>
            <w:tcW w:w="3708" w:type="dxa"/>
          </w:tcPr>
          <w:p w14:paraId="65F884FC" w14:textId="77777777" w:rsidR="005C6AD7" w:rsidRPr="005C619D" w:rsidRDefault="005C6AD7" w:rsidP="002B5FF8">
            <w:pPr>
              <w:spacing w:line="240" w:lineRule="atLeast"/>
              <w:rPr>
                <w:rFonts w:cs="Times New Roman"/>
                <w:b/>
                <w:bCs/>
                <w:i/>
                <w:iCs/>
                <w:sz w:val="20"/>
              </w:rPr>
            </w:pPr>
          </w:p>
        </w:tc>
        <w:tc>
          <w:tcPr>
            <w:tcW w:w="1143" w:type="dxa"/>
            <w:gridSpan w:val="2"/>
            <w:shd w:val="clear" w:color="auto" w:fill="auto"/>
          </w:tcPr>
          <w:p w14:paraId="0A12B5CE" w14:textId="77777777" w:rsidR="005C6AD7" w:rsidRPr="005C619D" w:rsidRDefault="005C6AD7" w:rsidP="002B5FF8">
            <w:pPr>
              <w:pStyle w:val="acctmergecolhdg"/>
              <w:spacing w:line="240" w:lineRule="atLeast"/>
              <w:rPr>
                <w:rFonts w:cs="Times New Roman"/>
                <w:b w:val="0"/>
                <w:bCs/>
                <w:sz w:val="20"/>
              </w:rPr>
            </w:pPr>
            <w:r w:rsidRPr="005C619D">
              <w:rPr>
                <w:rFonts w:cs="Times New Roman"/>
                <w:b w:val="0"/>
                <w:bCs/>
                <w:sz w:val="20"/>
              </w:rPr>
              <w:t>TMB Bank Public Company Limited</w:t>
            </w:r>
          </w:p>
        </w:tc>
        <w:tc>
          <w:tcPr>
            <w:tcW w:w="1314" w:type="dxa"/>
            <w:shd w:val="clear" w:color="auto" w:fill="auto"/>
          </w:tcPr>
          <w:p w14:paraId="0AD555CA" w14:textId="77777777" w:rsidR="005C6AD7" w:rsidRPr="005C619D" w:rsidRDefault="005C6AD7" w:rsidP="002B5FF8">
            <w:pPr>
              <w:pStyle w:val="acctmergecolhdg"/>
              <w:spacing w:line="240" w:lineRule="atLeast"/>
              <w:ind w:left="-79"/>
              <w:rPr>
                <w:rFonts w:cs="Times New Roman"/>
                <w:b w:val="0"/>
                <w:bCs/>
                <w:sz w:val="20"/>
              </w:rPr>
            </w:pPr>
            <w:proofErr w:type="spellStart"/>
            <w:r w:rsidRPr="005C619D">
              <w:rPr>
                <w:rFonts w:cs="Times New Roman"/>
                <w:b w:val="0"/>
                <w:bCs/>
                <w:sz w:val="20"/>
              </w:rPr>
              <w:t>Pha</w:t>
            </w:r>
            <w:r w:rsidRPr="005C619D">
              <w:rPr>
                <w:rFonts w:cs="Times New Roman"/>
                <w:b w:val="0"/>
                <w:bCs/>
                <w:sz w:val="20"/>
                <w:lang w:val="en-US" w:bidi="th-TH"/>
              </w:rPr>
              <w:t>honyothin</w:t>
            </w:r>
            <w:proofErr w:type="spellEnd"/>
          </w:p>
          <w:p w14:paraId="3548D178" w14:textId="77777777" w:rsidR="005C6AD7" w:rsidRPr="005C619D" w:rsidRDefault="005C6AD7" w:rsidP="002B5FF8">
            <w:pPr>
              <w:pStyle w:val="acctmergecolhdg"/>
              <w:spacing w:line="240" w:lineRule="atLeast"/>
              <w:ind w:left="-79"/>
              <w:rPr>
                <w:rFonts w:cs="Times New Roman"/>
                <w:b w:val="0"/>
                <w:bCs/>
                <w:sz w:val="20"/>
              </w:rPr>
            </w:pPr>
            <w:r w:rsidRPr="005C619D">
              <w:rPr>
                <w:rFonts w:cs="Times New Roman"/>
                <w:b w:val="0"/>
                <w:bCs/>
                <w:sz w:val="20"/>
              </w:rPr>
              <w:t xml:space="preserve">Asset Management </w:t>
            </w:r>
          </w:p>
          <w:p w14:paraId="4598AD14" w14:textId="77777777" w:rsidR="005C6AD7" w:rsidRPr="005C619D" w:rsidRDefault="005C6AD7" w:rsidP="002B5FF8">
            <w:pPr>
              <w:pStyle w:val="acctmergecolhdg"/>
              <w:spacing w:line="240" w:lineRule="atLeast"/>
              <w:ind w:left="-79"/>
              <w:rPr>
                <w:rFonts w:cs="Times New Roman"/>
                <w:b w:val="0"/>
                <w:bCs/>
                <w:sz w:val="20"/>
              </w:rPr>
            </w:pPr>
            <w:r w:rsidRPr="005C619D">
              <w:rPr>
                <w:rFonts w:cs="Times New Roman"/>
                <w:b w:val="0"/>
                <w:bCs/>
                <w:sz w:val="20"/>
              </w:rPr>
              <w:t>Co., Ltd.</w:t>
            </w:r>
          </w:p>
        </w:tc>
        <w:tc>
          <w:tcPr>
            <w:tcW w:w="1276" w:type="dxa"/>
            <w:shd w:val="clear" w:color="auto" w:fill="auto"/>
          </w:tcPr>
          <w:p w14:paraId="0D34B2DB" w14:textId="77777777" w:rsidR="005C6AD7" w:rsidRPr="005C619D" w:rsidRDefault="00B178BC" w:rsidP="002B5FF8">
            <w:pPr>
              <w:pStyle w:val="acctmergecolhdg"/>
              <w:spacing w:line="240" w:lineRule="atLeast"/>
              <w:rPr>
                <w:rFonts w:cs="Times New Roman"/>
                <w:b w:val="0"/>
                <w:bCs/>
                <w:sz w:val="20"/>
              </w:rPr>
            </w:pPr>
            <w:proofErr w:type="spellStart"/>
            <w:r w:rsidRPr="005C619D">
              <w:rPr>
                <w:rFonts w:cs="Times New Roman"/>
                <w:b w:val="0"/>
                <w:bCs/>
                <w:sz w:val="20"/>
              </w:rPr>
              <w:t>Thanachart</w:t>
            </w:r>
            <w:proofErr w:type="spellEnd"/>
            <w:r w:rsidRPr="005C619D">
              <w:rPr>
                <w:rFonts w:cs="Times New Roman"/>
                <w:b w:val="0"/>
                <w:bCs/>
                <w:sz w:val="20"/>
              </w:rPr>
              <w:t xml:space="preserve"> Bank Public Company Limited </w:t>
            </w:r>
          </w:p>
        </w:tc>
        <w:tc>
          <w:tcPr>
            <w:tcW w:w="1134" w:type="dxa"/>
          </w:tcPr>
          <w:p w14:paraId="39BE4630" w14:textId="77777777" w:rsidR="005C6AD7" w:rsidRPr="005C619D" w:rsidRDefault="005C6AD7" w:rsidP="002B5FF8">
            <w:pPr>
              <w:pStyle w:val="acctmergecolhdg"/>
              <w:tabs>
                <w:tab w:val="left" w:pos="656"/>
              </w:tabs>
              <w:spacing w:line="240" w:lineRule="atLeast"/>
              <w:rPr>
                <w:rFonts w:cs="Times New Roman"/>
                <w:b w:val="0"/>
                <w:bCs/>
                <w:sz w:val="20"/>
              </w:rPr>
            </w:pPr>
          </w:p>
          <w:p w14:paraId="539775FB" w14:textId="77777777" w:rsidR="005C6AD7" w:rsidRPr="005C619D" w:rsidRDefault="005C6AD7" w:rsidP="002B5FF8">
            <w:pPr>
              <w:pStyle w:val="acctmergecolhdg"/>
              <w:tabs>
                <w:tab w:val="left" w:pos="656"/>
              </w:tabs>
              <w:spacing w:line="240" w:lineRule="atLeast"/>
              <w:rPr>
                <w:rFonts w:cs="Times New Roman"/>
                <w:b w:val="0"/>
                <w:bCs/>
                <w:sz w:val="20"/>
              </w:rPr>
            </w:pPr>
          </w:p>
          <w:p w14:paraId="7495F027" w14:textId="77777777" w:rsidR="005C6AD7" w:rsidRPr="005C619D" w:rsidRDefault="005C6AD7" w:rsidP="002B5FF8">
            <w:pPr>
              <w:pStyle w:val="acctmergecolhdg"/>
              <w:tabs>
                <w:tab w:val="left" w:pos="656"/>
              </w:tabs>
              <w:spacing w:line="240" w:lineRule="atLeast"/>
              <w:rPr>
                <w:rFonts w:cs="Times New Roman"/>
                <w:b w:val="0"/>
                <w:bCs/>
                <w:sz w:val="20"/>
              </w:rPr>
            </w:pPr>
          </w:p>
          <w:p w14:paraId="372AFD6E" w14:textId="77777777" w:rsidR="005C6AD7" w:rsidRPr="005C619D" w:rsidRDefault="005C6AD7" w:rsidP="002B5FF8">
            <w:pPr>
              <w:pStyle w:val="acctmergecolhdg"/>
              <w:tabs>
                <w:tab w:val="left" w:pos="656"/>
              </w:tabs>
              <w:spacing w:line="240" w:lineRule="atLeast"/>
              <w:ind w:left="-81" w:right="-78"/>
              <w:rPr>
                <w:rFonts w:cs="Times New Roman"/>
                <w:b w:val="0"/>
                <w:bCs/>
                <w:sz w:val="20"/>
              </w:rPr>
            </w:pPr>
            <w:r w:rsidRPr="005C619D">
              <w:rPr>
                <w:rFonts w:cs="Times New Roman"/>
                <w:b w:val="0"/>
                <w:bCs/>
                <w:sz w:val="20"/>
              </w:rPr>
              <w:t>Elimination</w:t>
            </w:r>
          </w:p>
        </w:tc>
        <w:tc>
          <w:tcPr>
            <w:tcW w:w="1181" w:type="dxa"/>
            <w:shd w:val="clear" w:color="auto" w:fill="auto"/>
          </w:tcPr>
          <w:p w14:paraId="07494925" w14:textId="77777777" w:rsidR="005C6AD7" w:rsidRPr="005C619D" w:rsidRDefault="005C6AD7" w:rsidP="002B5FF8">
            <w:pPr>
              <w:pStyle w:val="acctmergecolhdg"/>
              <w:tabs>
                <w:tab w:val="left" w:pos="656"/>
              </w:tabs>
              <w:spacing w:line="240" w:lineRule="atLeast"/>
              <w:rPr>
                <w:rFonts w:cs="Times New Roman"/>
                <w:b w:val="0"/>
                <w:bCs/>
                <w:sz w:val="20"/>
              </w:rPr>
            </w:pPr>
          </w:p>
          <w:p w14:paraId="2187BE4D" w14:textId="77777777" w:rsidR="005C6AD7" w:rsidRPr="005C619D" w:rsidRDefault="005C6AD7" w:rsidP="002B5FF8">
            <w:pPr>
              <w:pStyle w:val="acctmergecolhdg"/>
              <w:tabs>
                <w:tab w:val="left" w:pos="656"/>
              </w:tabs>
              <w:spacing w:line="240" w:lineRule="atLeast"/>
              <w:rPr>
                <w:rFonts w:cs="Times New Roman"/>
                <w:b w:val="0"/>
                <w:bCs/>
                <w:sz w:val="20"/>
              </w:rPr>
            </w:pPr>
          </w:p>
          <w:p w14:paraId="6F9C49BD" w14:textId="77777777" w:rsidR="005C6AD7" w:rsidRPr="005C619D" w:rsidRDefault="005C6AD7" w:rsidP="002B5FF8">
            <w:pPr>
              <w:pStyle w:val="acctmergecolhdg"/>
              <w:tabs>
                <w:tab w:val="left" w:pos="656"/>
              </w:tabs>
              <w:spacing w:line="240" w:lineRule="atLeast"/>
              <w:rPr>
                <w:rFonts w:cs="Times New Roman"/>
                <w:b w:val="0"/>
                <w:bCs/>
                <w:sz w:val="20"/>
              </w:rPr>
            </w:pPr>
          </w:p>
          <w:p w14:paraId="59C5D996" w14:textId="77777777" w:rsidR="005C6AD7" w:rsidRPr="005C619D" w:rsidRDefault="005C6AD7" w:rsidP="002B5FF8">
            <w:pPr>
              <w:pStyle w:val="acctmergecolhdg"/>
              <w:tabs>
                <w:tab w:val="left" w:pos="656"/>
              </w:tabs>
              <w:spacing w:line="240" w:lineRule="atLeast"/>
              <w:ind w:hanging="72"/>
              <w:rPr>
                <w:rFonts w:cs="Times New Roman"/>
                <w:b w:val="0"/>
                <w:bCs/>
                <w:sz w:val="20"/>
              </w:rPr>
            </w:pPr>
            <w:r w:rsidRPr="005C619D">
              <w:rPr>
                <w:rFonts w:cs="Times New Roman"/>
                <w:b w:val="0"/>
                <w:bCs/>
                <w:sz w:val="20"/>
              </w:rPr>
              <w:t>Consolidated</w:t>
            </w:r>
          </w:p>
        </w:tc>
      </w:tr>
      <w:tr w:rsidR="00B178BC" w:rsidRPr="005C619D" w14:paraId="469C1E1E" w14:textId="77777777" w:rsidTr="00D45A0A">
        <w:trPr>
          <w:cantSplit/>
        </w:trPr>
        <w:tc>
          <w:tcPr>
            <w:tcW w:w="3708" w:type="dxa"/>
          </w:tcPr>
          <w:p w14:paraId="29C5759F" w14:textId="77777777" w:rsidR="00B178BC" w:rsidRPr="005C619D" w:rsidRDefault="00B178BC" w:rsidP="002B5FF8">
            <w:pPr>
              <w:spacing w:line="240" w:lineRule="atLeast"/>
              <w:ind w:left="162" w:right="-108" w:hanging="162"/>
              <w:rPr>
                <w:rFonts w:cs="Times New Roman"/>
                <w:b/>
                <w:bCs/>
                <w:sz w:val="20"/>
                <w:lang w:bidi="th-TH"/>
              </w:rPr>
            </w:pPr>
            <w:r w:rsidRPr="005C619D">
              <w:rPr>
                <w:rFonts w:cs="Times New Roman"/>
                <w:b/>
                <w:bCs/>
                <w:sz w:val="20"/>
                <w:lang w:bidi="th-TH"/>
              </w:rPr>
              <w:t xml:space="preserve">Net NPLs (principal net of allowance for </w:t>
            </w:r>
          </w:p>
          <w:p w14:paraId="173E235D" w14:textId="77777777" w:rsidR="00B178BC" w:rsidRPr="005C619D" w:rsidRDefault="00B178BC" w:rsidP="002B5FF8">
            <w:pPr>
              <w:spacing w:line="240" w:lineRule="atLeast"/>
              <w:ind w:left="162" w:right="-108" w:hanging="162"/>
              <w:rPr>
                <w:rFonts w:cs="Times New Roman"/>
                <w:sz w:val="20"/>
                <w:lang w:bidi="th-TH"/>
              </w:rPr>
            </w:pPr>
            <w:r w:rsidRPr="005C619D">
              <w:rPr>
                <w:rFonts w:cs="Times New Roman"/>
                <w:b/>
                <w:bCs/>
                <w:sz w:val="20"/>
                <w:lang w:bidi="th-TH"/>
              </w:rPr>
              <w:tab/>
              <w:t>doubtful accounts)</w:t>
            </w:r>
          </w:p>
        </w:tc>
        <w:tc>
          <w:tcPr>
            <w:tcW w:w="1143" w:type="dxa"/>
            <w:gridSpan w:val="2"/>
          </w:tcPr>
          <w:p w14:paraId="45DF6F04"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p>
        </w:tc>
        <w:tc>
          <w:tcPr>
            <w:tcW w:w="1314" w:type="dxa"/>
          </w:tcPr>
          <w:p w14:paraId="27B2CA31"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276" w:type="dxa"/>
          </w:tcPr>
          <w:p w14:paraId="11037632"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p>
        </w:tc>
        <w:tc>
          <w:tcPr>
            <w:tcW w:w="1134" w:type="dxa"/>
          </w:tcPr>
          <w:p w14:paraId="4CDA1F13"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181" w:type="dxa"/>
          </w:tcPr>
          <w:p w14:paraId="66E6FD9B"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r>
      <w:tr w:rsidR="00B178BC" w:rsidRPr="005C619D" w14:paraId="273C53DF" w14:textId="77777777" w:rsidTr="00D45A0A">
        <w:trPr>
          <w:cantSplit/>
        </w:trPr>
        <w:tc>
          <w:tcPr>
            <w:tcW w:w="3708" w:type="dxa"/>
          </w:tcPr>
          <w:p w14:paraId="6E3C3392" w14:textId="77777777" w:rsidR="00B178BC" w:rsidRPr="005C619D" w:rsidRDefault="00B178BC" w:rsidP="002B5FF8">
            <w:pPr>
              <w:spacing w:line="240" w:lineRule="atLeast"/>
              <w:ind w:left="162" w:right="-108" w:hanging="162"/>
              <w:rPr>
                <w:rFonts w:cs="Times New Roman"/>
                <w:sz w:val="20"/>
                <w:lang w:bidi="th-TH"/>
              </w:rPr>
            </w:pPr>
            <w:r w:rsidRPr="005C619D">
              <w:rPr>
                <w:rFonts w:cs="Times New Roman"/>
                <w:sz w:val="20"/>
                <w:lang w:bidi="th-TH"/>
              </w:rPr>
              <w:t xml:space="preserve">NPLs after allowance for doubtful accounts </w:t>
            </w:r>
            <w:r w:rsidRPr="005C619D">
              <w:rPr>
                <w:rFonts w:cs="Times New Roman"/>
                <w:sz w:val="20"/>
                <w:lang w:bidi="th-TH"/>
              </w:rPr>
              <w:br/>
              <w:t xml:space="preserve">on NPLs </w:t>
            </w:r>
            <w:r w:rsidRPr="005C619D">
              <w:rPr>
                <w:rFonts w:cs="Times New Roman"/>
                <w:i/>
                <w:iCs/>
                <w:sz w:val="20"/>
                <w:lang w:bidi="th-TH"/>
              </w:rPr>
              <w:t>(in million Baht)</w:t>
            </w:r>
          </w:p>
        </w:tc>
        <w:tc>
          <w:tcPr>
            <w:tcW w:w="1143" w:type="dxa"/>
            <w:gridSpan w:val="2"/>
          </w:tcPr>
          <w:p w14:paraId="16935D9B"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p>
          <w:p w14:paraId="2E7AB6A3"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9,161</w:t>
            </w:r>
          </w:p>
        </w:tc>
        <w:tc>
          <w:tcPr>
            <w:tcW w:w="1314" w:type="dxa"/>
          </w:tcPr>
          <w:p w14:paraId="34BD4EF3"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p w14:paraId="5D8AA1E8"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7</w:t>
            </w:r>
          </w:p>
        </w:tc>
        <w:tc>
          <w:tcPr>
            <w:tcW w:w="1276" w:type="dxa"/>
          </w:tcPr>
          <w:p w14:paraId="2A72351F" w14:textId="77777777" w:rsidR="00B178BC" w:rsidRPr="005C619D" w:rsidRDefault="00B178BC" w:rsidP="002B5FF8">
            <w:pPr>
              <w:pStyle w:val="acctfourfigures"/>
              <w:tabs>
                <w:tab w:val="clear" w:pos="765"/>
                <w:tab w:val="decimal" w:pos="902"/>
              </w:tabs>
              <w:spacing w:line="240" w:lineRule="atLeast"/>
              <w:rPr>
                <w:rFonts w:cs="Times New Roman"/>
                <w:sz w:val="20"/>
              </w:rPr>
            </w:pPr>
          </w:p>
          <w:p w14:paraId="7A6CB90E"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10,880</w:t>
            </w:r>
          </w:p>
        </w:tc>
        <w:tc>
          <w:tcPr>
            <w:tcW w:w="1134" w:type="dxa"/>
          </w:tcPr>
          <w:p w14:paraId="38044346"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p w14:paraId="1695B192"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w:t>
            </w:r>
          </w:p>
        </w:tc>
        <w:tc>
          <w:tcPr>
            <w:tcW w:w="1181" w:type="dxa"/>
          </w:tcPr>
          <w:p w14:paraId="07C9D90D"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p w14:paraId="6598853D"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20,048</w:t>
            </w:r>
          </w:p>
        </w:tc>
      </w:tr>
      <w:tr w:rsidR="00B178BC" w:rsidRPr="005C619D" w14:paraId="3EC2A606" w14:textId="77777777" w:rsidTr="00D45A0A">
        <w:trPr>
          <w:cantSplit/>
        </w:trPr>
        <w:tc>
          <w:tcPr>
            <w:tcW w:w="3708" w:type="dxa"/>
          </w:tcPr>
          <w:p w14:paraId="506A5C44" w14:textId="77777777" w:rsidR="00B178BC" w:rsidRPr="005C619D" w:rsidRDefault="00B178BC" w:rsidP="002B5FF8">
            <w:pPr>
              <w:spacing w:line="240" w:lineRule="atLeast"/>
              <w:ind w:left="162" w:right="-108" w:hanging="162"/>
              <w:rPr>
                <w:rFonts w:cs="Times New Roman"/>
                <w:sz w:val="20"/>
                <w:lang w:bidi="th-TH"/>
              </w:rPr>
            </w:pPr>
            <w:r w:rsidRPr="005C619D">
              <w:rPr>
                <w:rFonts w:cs="Times New Roman"/>
                <w:sz w:val="20"/>
                <w:lang w:bidi="th-TH"/>
              </w:rPr>
              <w:t xml:space="preserve">Total loans after allowance for doubtful </w:t>
            </w:r>
            <w:r w:rsidRPr="005C619D">
              <w:rPr>
                <w:rFonts w:cs="Times New Roman"/>
                <w:sz w:val="20"/>
                <w:lang w:bidi="th-TH"/>
              </w:rPr>
              <w:br/>
              <w:t xml:space="preserve">accounts on NPLs </w:t>
            </w:r>
            <w:r w:rsidRPr="005C619D">
              <w:rPr>
                <w:rFonts w:cs="Times New Roman"/>
                <w:i/>
                <w:iCs/>
                <w:sz w:val="20"/>
                <w:lang w:bidi="th-TH"/>
              </w:rPr>
              <w:t>(in million Baht)</w:t>
            </w:r>
          </w:p>
        </w:tc>
        <w:tc>
          <w:tcPr>
            <w:tcW w:w="1143" w:type="dxa"/>
            <w:gridSpan w:val="2"/>
          </w:tcPr>
          <w:p w14:paraId="1B6276C5"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p>
          <w:p w14:paraId="2B7323C8"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768,797</w:t>
            </w:r>
          </w:p>
        </w:tc>
        <w:tc>
          <w:tcPr>
            <w:tcW w:w="1314" w:type="dxa"/>
          </w:tcPr>
          <w:p w14:paraId="7B307CAE"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p w14:paraId="0E2C14ED"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lang w:val="en-US" w:bidi="th-TH"/>
              </w:rPr>
              <w:t>7</w:t>
            </w:r>
          </w:p>
        </w:tc>
        <w:tc>
          <w:tcPr>
            <w:tcW w:w="1276" w:type="dxa"/>
          </w:tcPr>
          <w:p w14:paraId="4C2B895C"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p>
          <w:p w14:paraId="3D417047"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854,171</w:t>
            </w:r>
          </w:p>
        </w:tc>
        <w:tc>
          <w:tcPr>
            <w:tcW w:w="1134" w:type="dxa"/>
          </w:tcPr>
          <w:p w14:paraId="127D362D"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p w14:paraId="689422C7" w14:textId="77777777" w:rsidR="00B178BC" w:rsidRPr="005C619D" w:rsidRDefault="00341404"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(32,806)</w:t>
            </w:r>
          </w:p>
        </w:tc>
        <w:tc>
          <w:tcPr>
            <w:tcW w:w="1181" w:type="dxa"/>
          </w:tcPr>
          <w:p w14:paraId="1607229C"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p w14:paraId="2AC766E2"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1,</w:t>
            </w:r>
            <w:r w:rsidR="00341404" w:rsidRPr="005C619D">
              <w:rPr>
                <w:rFonts w:cs="Times New Roman"/>
                <w:sz w:val="20"/>
              </w:rPr>
              <w:t>590</w:t>
            </w:r>
            <w:r w:rsidRPr="005C619D">
              <w:rPr>
                <w:rFonts w:cs="Times New Roman"/>
                <w:sz w:val="20"/>
              </w:rPr>
              <w:t>,</w:t>
            </w:r>
            <w:r w:rsidR="00341404" w:rsidRPr="005C619D">
              <w:rPr>
                <w:rFonts w:cs="Times New Roman"/>
                <w:sz w:val="20"/>
              </w:rPr>
              <w:t>169</w:t>
            </w:r>
          </w:p>
        </w:tc>
      </w:tr>
      <w:tr w:rsidR="00B178BC" w:rsidRPr="005C619D" w14:paraId="446A1EF0" w14:textId="77777777" w:rsidTr="00D45A0A">
        <w:trPr>
          <w:cantSplit/>
        </w:trPr>
        <w:tc>
          <w:tcPr>
            <w:tcW w:w="3708" w:type="dxa"/>
            <w:vAlign w:val="bottom"/>
          </w:tcPr>
          <w:p w14:paraId="4C67F751" w14:textId="77777777" w:rsidR="00B178BC" w:rsidRPr="005C619D" w:rsidRDefault="00B178BC" w:rsidP="002B5FF8">
            <w:pPr>
              <w:spacing w:line="240" w:lineRule="atLeast"/>
              <w:ind w:right="-108"/>
              <w:rPr>
                <w:rFonts w:cs="Times New Roman"/>
                <w:sz w:val="20"/>
                <w:lang w:bidi="th-TH"/>
              </w:rPr>
            </w:pPr>
            <w:r w:rsidRPr="005C619D">
              <w:rPr>
                <w:rFonts w:cs="Times New Roman"/>
                <w:sz w:val="20"/>
                <w:lang w:bidi="th-TH"/>
              </w:rPr>
              <w:t xml:space="preserve">Percentage of net NPLs </w:t>
            </w:r>
            <w:r w:rsidRPr="005C619D">
              <w:rPr>
                <w:rFonts w:cs="Times New Roman"/>
                <w:i/>
                <w:iCs/>
                <w:sz w:val="20"/>
                <w:lang w:bidi="th-TH"/>
              </w:rPr>
              <w:t>(%)</w:t>
            </w:r>
          </w:p>
        </w:tc>
        <w:tc>
          <w:tcPr>
            <w:tcW w:w="1143" w:type="dxa"/>
            <w:gridSpan w:val="2"/>
            <w:vAlign w:val="bottom"/>
          </w:tcPr>
          <w:p w14:paraId="4B87AEAC"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1.19</w:t>
            </w:r>
          </w:p>
        </w:tc>
        <w:tc>
          <w:tcPr>
            <w:tcW w:w="1314" w:type="dxa"/>
            <w:vAlign w:val="bottom"/>
          </w:tcPr>
          <w:p w14:paraId="2F44EAEE"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100.00</w:t>
            </w:r>
          </w:p>
        </w:tc>
        <w:tc>
          <w:tcPr>
            <w:tcW w:w="1276" w:type="dxa"/>
          </w:tcPr>
          <w:p w14:paraId="01F57C44"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1.27</w:t>
            </w:r>
          </w:p>
        </w:tc>
        <w:tc>
          <w:tcPr>
            <w:tcW w:w="1134" w:type="dxa"/>
          </w:tcPr>
          <w:p w14:paraId="41ACDAF9"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181" w:type="dxa"/>
            <w:vAlign w:val="bottom"/>
          </w:tcPr>
          <w:p w14:paraId="1F596AFD"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1.2</w:t>
            </w:r>
            <w:r w:rsidR="00341404" w:rsidRPr="005C619D">
              <w:rPr>
                <w:rFonts w:cs="Times New Roman"/>
                <w:sz w:val="20"/>
              </w:rPr>
              <w:t>6</w:t>
            </w:r>
          </w:p>
        </w:tc>
      </w:tr>
      <w:tr w:rsidR="00B178BC" w:rsidRPr="005C619D" w14:paraId="00763FFE" w14:textId="77777777" w:rsidTr="00D45A0A">
        <w:trPr>
          <w:cantSplit/>
        </w:trPr>
        <w:tc>
          <w:tcPr>
            <w:tcW w:w="3708" w:type="dxa"/>
          </w:tcPr>
          <w:p w14:paraId="3631AB6A" w14:textId="77777777" w:rsidR="00B178BC" w:rsidRPr="005C619D" w:rsidRDefault="00B178BC" w:rsidP="002B5FF8">
            <w:pPr>
              <w:tabs>
                <w:tab w:val="left" w:pos="135"/>
              </w:tabs>
              <w:autoSpaceDE w:val="0"/>
              <w:autoSpaceDN w:val="0"/>
              <w:adjustRightInd w:val="0"/>
              <w:spacing w:line="240" w:lineRule="atLeast"/>
              <w:ind w:left="-45" w:firstLine="27"/>
              <w:rPr>
                <w:rFonts w:cs="Times New Roman"/>
                <w:sz w:val="20"/>
                <w:lang w:bidi="th-TH"/>
              </w:rPr>
            </w:pPr>
          </w:p>
        </w:tc>
        <w:tc>
          <w:tcPr>
            <w:tcW w:w="1143" w:type="dxa"/>
            <w:gridSpan w:val="2"/>
            <w:vAlign w:val="bottom"/>
          </w:tcPr>
          <w:p w14:paraId="2A89CD43"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p>
        </w:tc>
        <w:tc>
          <w:tcPr>
            <w:tcW w:w="1314" w:type="dxa"/>
            <w:vAlign w:val="bottom"/>
          </w:tcPr>
          <w:p w14:paraId="03944F52"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276" w:type="dxa"/>
          </w:tcPr>
          <w:p w14:paraId="6BB3B74E" w14:textId="77777777" w:rsidR="00B178BC" w:rsidRPr="005C619D" w:rsidRDefault="00B178BC" w:rsidP="002B5FF8">
            <w:pPr>
              <w:pStyle w:val="acctfourfigures"/>
              <w:tabs>
                <w:tab w:val="clear" w:pos="765"/>
                <w:tab w:val="decimal" w:pos="902"/>
              </w:tabs>
              <w:spacing w:line="240" w:lineRule="atLeast"/>
              <w:rPr>
                <w:rFonts w:cs="Times New Roman"/>
                <w:sz w:val="20"/>
              </w:rPr>
            </w:pPr>
          </w:p>
        </w:tc>
        <w:tc>
          <w:tcPr>
            <w:tcW w:w="1134" w:type="dxa"/>
          </w:tcPr>
          <w:p w14:paraId="688C2637"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181" w:type="dxa"/>
            <w:vAlign w:val="bottom"/>
          </w:tcPr>
          <w:p w14:paraId="63A307FC"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r>
      <w:tr w:rsidR="00B178BC" w:rsidRPr="005C619D" w14:paraId="390288C3" w14:textId="77777777" w:rsidTr="00D45A0A">
        <w:trPr>
          <w:cantSplit/>
        </w:trPr>
        <w:tc>
          <w:tcPr>
            <w:tcW w:w="3708" w:type="dxa"/>
          </w:tcPr>
          <w:p w14:paraId="5381A6E6" w14:textId="77777777" w:rsidR="00B178BC" w:rsidRPr="005C619D" w:rsidRDefault="00B178BC" w:rsidP="002B5FF8">
            <w:pPr>
              <w:spacing w:line="240" w:lineRule="atLeast"/>
              <w:ind w:right="-108"/>
              <w:rPr>
                <w:rFonts w:cs="Times New Roman"/>
                <w:b/>
                <w:bCs/>
                <w:sz w:val="20"/>
                <w:rtl/>
                <w:cs/>
              </w:rPr>
            </w:pPr>
            <w:r w:rsidRPr="005C619D">
              <w:rPr>
                <w:rFonts w:cs="Times New Roman"/>
                <w:b/>
                <w:bCs/>
                <w:sz w:val="20"/>
                <w:lang w:bidi="th-TH"/>
              </w:rPr>
              <w:t>NPLs (principal)</w:t>
            </w:r>
          </w:p>
        </w:tc>
        <w:tc>
          <w:tcPr>
            <w:tcW w:w="1143" w:type="dxa"/>
            <w:gridSpan w:val="2"/>
            <w:vAlign w:val="bottom"/>
          </w:tcPr>
          <w:p w14:paraId="2FECA52A"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p>
        </w:tc>
        <w:tc>
          <w:tcPr>
            <w:tcW w:w="1314" w:type="dxa"/>
            <w:vAlign w:val="bottom"/>
          </w:tcPr>
          <w:p w14:paraId="248918DF"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276" w:type="dxa"/>
          </w:tcPr>
          <w:p w14:paraId="3A8BE9F8" w14:textId="77777777" w:rsidR="00B178BC" w:rsidRPr="005C619D" w:rsidRDefault="00B178BC" w:rsidP="002B5FF8">
            <w:pPr>
              <w:pStyle w:val="acctfourfigures"/>
              <w:tabs>
                <w:tab w:val="clear" w:pos="765"/>
                <w:tab w:val="decimal" w:pos="902"/>
              </w:tabs>
              <w:spacing w:line="240" w:lineRule="atLeast"/>
              <w:rPr>
                <w:rFonts w:cs="Times New Roman"/>
                <w:sz w:val="20"/>
              </w:rPr>
            </w:pPr>
          </w:p>
        </w:tc>
        <w:tc>
          <w:tcPr>
            <w:tcW w:w="1134" w:type="dxa"/>
          </w:tcPr>
          <w:p w14:paraId="249BA976"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181" w:type="dxa"/>
            <w:vAlign w:val="bottom"/>
          </w:tcPr>
          <w:p w14:paraId="02C0C998"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r>
      <w:tr w:rsidR="00B178BC" w:rsidRPr="005C619D" w14:paraId="74978CFA" w14:textId="77777777" w:rsidTr="00D45A0A">
        <w:trPr>
          <w:cantSplit/>
        </w:trPr>
        <w:tc>
          <w:tcPr>
            <w:tcW w:w="3708" w:type="dxa"/>
          </w:tcPr>
          <w:p w14:paraId="314571B1" w14:textId="77777777" w:rsidR="00B178BC" w:rsidRPr="005C619D" w:rsidRDefault="00B178BC" w:rsidP="002B5FF8">
            <w:pPr>
              <w:spacing w:line="240" w:lineRule="atLeast"/>
              <w:ind w:right="-108"/>
              <w:rPr>
                <w:rFonts w:cs="Times New Roman"/>
                <w:sz w:val="20"/>
                <w:lang w:bidi="th-TH"/>
              </w:rPr>
            </w:pPr>
            <w:r w:rsidRPr="005C619D">
              <w:rPr>
                <w:rFonts w:cs="Times New Roman"/>
                <w:sz w:val="20"/>
                <w:lang w:bidi="th-TH"/>
              </w:rPr>
              <w:t xml:space="preserve">NPLs </w:t>
            </w:r>
            <w:r w:rsidRPr="005C619D">
              <w:rPr>
                <w:rFonts w:cs="Times New Roman"/>
                <w:i/>
                <w:iCs/>
                <w:sz w:val="20"/>
                <w:lang w:bidi="th-TH"/>
              </w:rPr>
              <w:t>(in million Baht)</w:t>
            </w:r>
          </w:p>
        </w:tc>
        <w:tc>
          <w:tcPr>
            <w:tcW w:w="1143" w:type="dxa"/>
            <w:gridSpan w:val="2"/>
            <w:vAlign w:val="bottom"/>
          </w:tcPr>
          <w:p w14:paraId="50275D67"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18,150</w:t>
            </w:r>
          </w:p>
        </w:tc>
        <w:tc>
          <w:tcPr>
            <w:tcW w:w="1314" w:type="dxa"/>
            <w:vAlign w:val="bottom"/>
          </w:tcPr>
          <w:p w14:paraId="11372AE9"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29</w:t>
            </w:r>
          </w:p>
        </w:tc>
        <w:tc>
          <w:tcPr>
            <w:tcW w:w="1276" w:type="dxa"/>
          </w:tcPr>
          <w:p w14:paraId="0C75F51B"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19,567</w:t>
            </w:r>
          </w:p>
        </w:tc>
        <w:tc>
          <w:tcPr>
            <w:tcW w:w="1134" w:type="dxa"/>
          </w:tcPr>
          <w:p w14:paraId="2448B2B9"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w:t>
            </w:r>
          </w:p>
        </w:tc>
        <w:tc>
          <w:tcPr>
            <w:tcW w:w="1181" w:type="dxa"/>
            <w:vAlign w:val="bottom"/>
          </w:tcPr>
          <w:p w14:paraId="13FD399A"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37,746</w:t>
            </w:r>
          </w:p>
        </w:tc>
      </w:tr>
      <w:tr w:rsidR="00B178BC" w:rsidRPr="005C619D" w14:paraId="23DEEC7B" w14:textId="77777777" w:rsidTr="00D45A0A">
        <w:trPr>
          <w:cantSplit/>
        </w:trPr>
        <w:tc>
          <w:tcPr>
            <w:tcW w:w="3708" w:type="dxa"/>
          </w:tcPr>
          <w:p w14:paraId="75085053" w14:textId="77777777" w:rsidR="00B178BC" w:rsidRPr="005C619D" w:rsidRDefault="00B178BC" w:rsidP="002B5FF8">
            <w:pPr>
              <w:spacing w:line="240" w:lineRule="atLeast"/>
              <w:ind w:right="-108"/>
              <w:rPr>
                <w:rFonts w:cs="Times New Roman"/>
                <w:sz w:val="20"/>
                <w:lang w:bidi="th-TH"/>
              </w:rPr>
            </w:pPr>
            <w:r w:rsidRPr="005C619D">
              <w:rPr>
                <w:rFonts w:cs="Times New Roman"/>
                <w:sz w:val="20"/>
                <w:lang w:bidi="th-TH"/>
              </w:rPr>
              <w:t xml:space="preserve">Total loans </w:t>
            </w:r>
            <w:r w:rsidRPr="005C619D">
              <w:rPr>
                <w:rFonts w:cs="Times New Roman"/>
                <w:i/>
                <w:iCs/>
                <w:sz w:val="20"/>
                <w:lang w:bidi="th-TH"/>
              </w:rPr>
              <w:t>(in million Baht)</w:t>
            </w:r>
          </w:p>
        </w:tc>
        <w:tc>
          <w:tcPr>
            <w:tcW w:w="1143" w:type="dxa"/>
            <w:gridSpan w:val="2"/>
            <w:vAlign w:val="bottom"/>
          </w:tcPr>
          <w:p w14:paraId="5AFE6395"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777,786</w:t>
            </w:r>
          </w:p>
        </w:tc>
        <w:tc>
          <w:tcPr>
            <w:tcW w:w="1314" w:type="dxa"/>
            <w:vAlign w:val="bottom"/>
          </w:tcPr>
          <w:p w14:paraId="6C3F2677"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29</w:t>
            </w:r>
          </w:p>
        </w:tc>
        <w:tc>
          <w:tcPr>
            <w:tcW w:w="1276" w:type="dxa"/>
          </w:tcPr>
          <w:p w14:paraId="4DB38D2E"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862,859</w:t>
            </w:r>
          </w:p>
        </w:tc>
        <w:tc>
          <w:tcPr>
            <w:tcW w:w="1134" w:type="dxa"/>
          </w:tcPr>
          <w:p w14:paraId="7C3BF18D" w14:textId="77777777" w:rsidR="00B178BC" w:rsidRPr="005C619D" w:rsidRDefault="00341404"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(32,806)</w:t>
            </w:r>
          </w:p>
        </w:tc>
        <w:tc>
          <w:tcPr>
            <w:tcW w:w="1181" w:type="dxa"/>
            <w:vAlign w:val="bottom"/>
          </w:tcPr>
          <w:p w14:paraId="22AEB83E"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1,6</w:t>
            </w:r>
            <w:r w:rsidR="00341404" w:rsidRPr="005C619D">
              <w:rPr>
                <w:rFonts w:cs="Times New Roman"/>
                <w:sz w:val="20"/>
              </w:rPr>
              <w:t>07</w:t>
            </w:r>
            <w:r w:rsidRPr="005C619D">
              <w:rPr>
                <w:rFonts w:cs="Times New Roman"/>
                <w:sz w:val="20"/>
              </w:rPr>
              <w:t>,</w:t>
            </w:r>
            <w:r w:rsidR="00341404" w:rsidRPr="005C619D">
              <w:rPr>
                <w:rFonts w:cs="Times New Roman"/>
                <w:sz w:val="20"/>
              </w:rPr>
              <w:t>868</w:t>
            </w:r>
          </w:p>
        </w:tc>
      </w:tr>
      <w:tr w:rsidR="00B178BC" w:rsidRPr="005C619D" w14:paraId="05A06057" w14:textId="77777777" w:rsidTr="00D45A0A">
        <w:trPr>
          <w:cantSplit/>
        </w:trPr>
        <w:tc>
          <w:tcPr>
            <w:tcW w:w="3708" w:type="dxa"/>
            <w:vAlign w:val="bottom"/>
          </w:tcPr>
          <w:p w14:paraId="3A22E8E0" w14:textId="77777777" w:rsidR="00B178BC" w:rsidRPr="005C619D" w:rsidRDefault="00B178BC" w:rsidP="002B5FF8">
            <w:pPr>
              <w:spacing w:line="240" w:lineRule="atLeast"/>
              <w:ind w:right="-108"/>
              <w:rPr>
                <w:rFonts w:cs="Times New Roman"/>
                <w:sz w:val="20"/>
                <w:lang w:bidi="th-TH"/>
              </w:rPr>
            </w:pPr>
            <w:r w:rsidRPr="005C619D">
              <w:rPr>
                <w:rFonts w:cs="Times New Roman"/>
                <w:sz w:val="20"/>
                <w:lang w:bidi="th-TH"/>
              </w:rPr>
              <w:t xml:space="preserve">Percentage of NPLs </w:t>
            </w:r>
            <w:r w:rsidRPr="005C619D">
              <w:rPr>
                <w:rFonts w:cs="Times New Roman"/>
                <w:i/>
                <w:iCs/>
                <w:sz w:val="20"/>
                <w:lang w:bidi="th-TH"/>
              </w:rPr>
              <w:t>(%)</w:t>
            </w:r>
          </w:p>
        </w:tc>
        <w:tc>
          <w:tcPr>
            <w:tcW w:w="1143" w:type="dxa"/>
            <w:gridSpan w:val="2"/>
            <w:vAlign w:val="bottom"/>
          </w:tcPr>
          <w:p w14:paraId="684CAA12"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2.33</w:t>
            </w:r>
          </w:p>
        </w:tc>
        <w:tc>
          <w:tcPr>
            <w:tcW w:w="1314" w:type="dxa"/>
            <w:vAlign w:val="bottom"/>
          </w:tcPr>
          <w:p w14:paraId="6025666E"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100.00</w:t>
            </w:r>
          </w:p>
        </w:tc>
        <w:tc>
          <w:tcPr>
            <w:tcW w:w="1276" w:type="dxa"/>
          </w:tcPr>
          <w:p w14:paraId="15D76766" w14:textId="77777777" w:rsidR="00B178BC" w:rsidRPr="005C619D" w:rsidRDefault="00B178BC" w:rsidP="002B5FF8">
            <w:pPr>
              <w:pStyle w:val="acctfourfigures"/>
              <w:tabs>
                <w:tab w:val="clear" w:pos="765"/>
              </w:tabs>
              <w:spacing w:line="240" w:lineRule="atLeast"/>
              <w:ind w:left="-108" w:right="191"/>
              <w:jc w:val="right"/>
              <w:rPr>
                <w:rFonts w:cs="Times New Roman"/>
                <w:sz w:val="20"/>
              </w:rPr>
            </w:pPr>
            <w:r w:rsidRPr="005C619D">
              <w:rPr>
                <w:rFonts w:cs="Times New Roman"/>
                <w:sz w:val="20"/>
              </w:rPr>
              <w:t>2.27</w:t>
            </w:r>
          </w:p>
        </w:tc>
        <w:tc>
          <w:tcPr>
            <w:tcW w:w="1134" w:type="dxa"/>
          </w:tcPr>
          <w:p w14:paraId="03A67AF1"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p>
        </w:tc>
        <w:tc>
          <w:tcPr>
            <w:tcW w:w="1181" w:type="dxa"/>
            <w:vAlign w:val="bottom"/>
          </w:tcPr>
          <w:p w14:paraId="24C71C96" w14:textId="77777777" w:rsidR="00B178BC" w:rsidRPr="005C619D" w:rsidRDefault="00B178BC" w:rsidP="002B5FF8">
            <w:pPr>
              <w:pStyle w:val="acctfourfigures"/>
              <w:tabs>
                <w:tab w:val="clear" w:pos="765"/>
              </w:tabs>
              <w:spacing w:line="240" w:lineRule="atLeast"/>
              <w:ind w:left="-108" w:right="101"/>
              <w:jc w:val="right"/>
              <w:rPr>
                <w:rFonts w:cs="Times New Roman"/>
                <w:sz w:val="20"/>
              </w:rPr>
            </w:pPr>
            <w:r w:rsidRPr="005C619D">
              <w:rPr>
                <w:rFonts w:cs="Times New Roman"/>
                <w:sz w:val="20"/>
              </w:rPr>
              <w:t>2.3</w:t>
            </w:r>
            <w:r w:rsidR="00341404" w:rsidRPr="005C619D">
              <w:rPr>
                <w:rFonts w:cs="Times New Roman"/>
                <w:sz w:val="20"/>
              </w:rPr>
              <w:t>5</w:t>
            </w:r>
          </w:p>
        </w:tc>
      </w:tr>
    </w:tbl>
    <w:p w14:paraId="749CA5C5" w14:textId="77777777" w:rsidR="00D53E6D" w:rsidRPr="005C619D" w:rsidRDefault="00D53E6D" w:rsidP="002B5FF8">
      <w:pPr>
        <w:spacing w:line="240" w:lineRule="atLeast"/>
        <w:ind w:left="547"/>
        <w:jc w:val="thaiDistribute"/>
        <w:rPr>
          <w:rFonts w:cs="Times New Roman"/>
          <w:sz w:val="20"/>
        </w:rPr>
      </w:pPr>
    </w:p>
    <w:p w14:paraId="3890714D" w14:textId="5DF37C47" w:rsidR="00734616" w:rsidRPr="005C619D" w:rsidRDefault="00BB781E" w:rsidP="002B5FF8">
      <w:pPr>
        <w:spacing w:line="240" w:lineRule="atLeast"/>
        <w:ind w:left="547"/>
        <w:jc w:val="thaiDistribute"/>
        <w:rPr>
          <w:rFonts w:cs="Times New Roman"/>
          <w:sz w:val="20"/>
          <w:lang w:bidi="th-TH"/>
        </w:rPr>
      </w:pPr>
      <w:r w:rsidRPr="005C619D">
        <w:rPr>
          <w:rFonts w:cs="Times New Roman"/>
          <w:sz w:val="20"/>
        </w:rPr>
        <w:t>For the six-month periods ended 30 June 2020 and 2019</w:t>
      </w:r>
      <w:r w:rsidR="00734616" w:rsidRPr="005C619D">
        <w:rPr>
          <w:rFonts w:cs="Times New Roman"/>
          <w:sz w:val="20"/>
        </w:rPr>
        <w:t>, the Bank</w:t>
      </w:r>
      <w:r w:rsidR="00887476" w:rsidRPr="005C619D">
        <w:rPr>
          <w:rFonts w:cs="Times New Roman"/>
          <w:sz w:val="20"/>
        </w:rPr>
        <w:t xml:space="preserve"> and its subsidiaries</w:t>
      </w:r>
      <w:r w:rsidR="00734616" w:rsidRPr="005C619D">
        <w:rPr>
          <w:rFonts w:cs="Times New Roman"/>
          <w:sz w:val="20"/>
        </w:rPr>
        <w:t xml:space="preserve"> sold non-performing loans, with principal </w:t>
      </w:r>
      <w:r w:rsidR="00CA5E0F" w:rsidRPr="005C619D">
        <w:rPr>
          <w:rFonts w:cs="Times New Roman"/>
          <w:sz w:val="20"/>
        </w:rPr>
        <w:t>totalling</w:t>
      </w:r>
      <w:r w:rsidR="00734616" w:rsidRPr="005C619D">
        <w:rPr>
          <w:rFonts w:cs="Times New Roman"/>
          <w:sz w:val="20"/>
        </w:rPr>
        <w:t xml:space="preserve"> approximately Baht</w:t>
      </w:r>
      <w:r w:rsidR="00386650" w:rsidRPr="005C619D">
        <w:rPr>
          <w:rFonts w:cs="Times New Roman"/>
          <w:sz w:val="20"/>
        </w:rPr>
        <w:t xml:space="preserve"> </w:t>
      </w:r>
      <w:r w:rsidR="001F7EB9">
        <w:rPr>
          <w:rFonts w:cs="Times New Roman"/>
          <w:sz w:val="20"/>
        </w:rPr>
        <w:t>7,200</w:t>
      </w:r>
      <w:r w:rsidRPr="005C619D">
        <w:rPr>
          <w:rFonts w:cs="Times New Roman"/>
          <w:sz w:val="20"/>
        </w:rPr>
        <w:t xml:space="preserve"> </w:t>
      </w:r>
      <w:r w:rsidR="00734616" w:rsidRPr="005C619D">
        <w:rPr>
          <w:rFonts w:cs="Times New Roman"/>
          <w:sz w:val="20"/>
        </w:rPr>
        <w:t xml:space="preserve">million </w:t>
      </w:r>
      <w:r w:rsidR="00837A5A" w:rsidRPr="005C619D">
        <w:rPr>
          <w:rFonts w:cs="Times New Roman"/>
          <w:sz w:val="20"/>
        </w:rPr>
        <w:t xml:space="preserve">and </w:t>
      </w:r>
      <w:r w:rsidR="00734616" w:rsidRPr="005C619D">
        <w:rPr>
          <w:rFonts w:cs="Times New Roman"/>
          <w:sz w:val="20"/>
        </w:rPr>
        <w:t xml:space="preserve">Baht </w:t>
      </w:r>
      <w:r w:rsidR="00386650" w:rsidRPr="005C619D">
        <w:rPr>
          <w:rFonts w:cs="Times New Roman"/>
          <w:sz w:val="20"/>
        </w:rPr>
        <w:t>2,</w:t>
      </w:r>
      <w:r w:rsidRPr="005C619D">
        <w:rPr>
          <w:rFonts w:cs="Times New Roman"/>
          <w:sz w:val="20"/>
        </w:rPr>
        <w:t>4</w:t>
      </w:r>
      <w:r w:rsidR="00386650" w:rsidRPr="005C619D">
        <w:rPr>
          <w:rFonts w:cs="Times New Roman"/>
          <w:sz w:val="20"/>
        </w:rPr>
        <w:t>00</w:t>
      </w:r>
      <w:r w:rsidR="00734616" w:rsidRPr="005C619D">
        <w:rPr>
          <w:rFonts w:cs="Times New Roman"/>
          <w:sz w:val="20"/>
        </w:rPr>
        <w:t xml:space="preserve"> million</w:t>
      </w:r>
      <w:r w:rsidR="00734616" w:rsidRPr="005C619D">
        <w:rPr>
          <w:rFonts w:cs="Times New Roman"/>
          <w:sz w:val="20"/>
          <w:lang w:bidi="th-TH"/>
        </w:rPr>
        <w:t>,</w:t>
      </w:r>
      <w:r w:rsidR="00837A5A" w:rsidRPr="005C619D">
        <w:rPr>
          <w:rFonts w:cs="Times New Roman"/>
          <w:sz w:val="20"/>
          <w:lang w:bidi="th-TH"/>
        </w:rPr>
        <w:t xml:space="preserve"> respectively,</w:t>
      </w:r>
      <w:r w:rsidR="00734616" w:rsidRPr="005C619D">
        <w:rPr>
          <w:rFonts w:cs="Times New Roman"/>
          <w:sz w:val="20"/>
          <w:lang w:bidi="th-TH"/>
        </w:rPr>
        <w:t xml:space="preserve"> to Asset Management Company. The selling price in excess of the carrying </w:t>
      </w:r>
      <w:r w:rsidR="00A62B33">
        <w:rPr>
          <w:rFonts w:cs="Times New Roman"/>
          <w:sz w:val="20"/>
          <w:lang w:bidi="th-TH"/>
        </w:rPr>
        <w:t xml:space="preserve">amount </w:t>
      </w:r>
      <w:r w:rsidR="00734616" w:rsidRPr="005C619D">
        <w:rPr>
          <w:rFonts w:cs="Times New Roman"/>
          <w:sz w:val="20"/>
          <w:lang w:bidi="th-TH"/>
        </w:rPr>
        <w:t>of those non-performing loans was presented as a deduction from</w:t>
      </w:r>
      <w:r w:rsidR="00A62B33">
        <w:rPr>
          <w:rFonts w:cs="Times New Roman"/>
          <w:sz w:val="20"/>
          <w:lang w:bidi="th-TH"/>
        </w:rPr>
        <w:t xml:space="preserve"> “Expected credit loss” and </w:t>
      </w:r>
      <w:r w:rsidR="00734616" w:rsidRPr="005C619D">
        <w:rPr>
          <w:rFonts w:cs="Times New Roman"/>
          <w:sz w:val="20"/>
          <w:lang w:bidi="th-TH"/>
        </w:rPr>
        <w:t>“Impairment loss on loans and debt securities” in the statement of profit or loss and other comprehensive income</w:t>
      </w:r>
      <w:r w:rsidR="00A62B33">
        <w:rPr>
          <w:rFonts w:cs="Times New Roman"/>
          <w:sz w:val="20"/>
          <w:lang w:bidi="th-TH"/>
        </w:rPr>
        <w:t xml:space="preserve"> for the six-month period ended 30 June 2020 and 2019, respectively.</w:t>
      </w:r>
    </w:p>
    <w:p w14:paraId="18575ED5" w14:textId="77777777" w:rsidR="00734616" w:rsidRPr="005C619D" w:rsidRDefault="00734616" w:rsidP="002B5FF8">
      <w:pPr>
        <w:spacing w:line="240" w:lineRule="atLeast"/>
        <w:ind w:left="547"/>
        <w:jc w:val="thaiDistribute"/>
        <w:rPr>
          <w:rFonts w:cs="Times New Roman"/>
          <w:sz w:val="20"/>
          <w:lang w:bidi="th-TH"/>
        </w:rPr>
      </w:pPr>
    </w:p>
    <w:p w14:paraId="6ADDCC45" w14:textId="610BBF47" w:rsidR="0087025F" w:rsidRPr="005C619D" w:rsidRDefault="000B607E" w:rsidP="002B5FF8">
      <w:pPr>
        <w:spacing w:line="240" w:lineRule="atLeast"/>
        <w:ind w:left="547"/>
        <w:jc w:val="thaiDistribute"/>
        <w:rPr>
          <w:rFonts w:cs="Times New Roman"/>
          <w:sz w:val="20"/>
          <w:lang w:bidi="th-TH"/>
        </w:rPr>
      </w:pPr>
      <w:r w:rsidRPr="000B607E">
        <w:rPr>
          <w:rFonts w:cs="Times New Roman"/>
          <w:sz w:val="20"/>
          <w:lang w:bidi="th-TH"/>
        </w:rPr>
        <w:t>As at 31 December 2019, the Bank and its subsidiaries had loans to customers, amounting to Baht 76,163 million (Bank only: Baht 51,281 million) on which it ceased recognition of interest income on an accrual basis.</w:t>
      </w:r>
    </w:p>
    <w:p w14:paraId="59F26A6D" w14:textId="22B65117" w:rsidR="00012710" w:rsidRDefault="00012710">
      <w:pPr>
        <w:spacing w:line="240" w:lineRule="auto"/>
        <w:rPr>
          <w:rFonts w:cs="Times New Roman"/>
          <w:sz w:val="20"/>
          <w:lang w:bidi="th-TH"/>
        </w:rPr>
      </w:pPr>
      <w:r>
        <w:rPr>
          <w:rFonts w:cs="Times New Roman"/>
          <w:sz w:val="20"/>
          <w:lang w:bidi="th-TH"/>
        </w:rPr>
        <w:br w:type="page"/>
      </w:r>
    </w:p>
    <w:p w14:paraId="43E9BF13" w14:textId="4D1BD1B3" w:rsidR="005E2023" w:rsidRPr="005C619D" w:rsidRDefault="00501E3E" w:rsidP="002B5FF8">
      <w:pPr>
        <w:pStyle w:val="index"/>
        <w:spacing w:after="0" w:line="240" w:lineRule="atLeast"/>
        <w:ind w:left="540" w:hanging="540"/>
        <w:rPr>
          <w:rFonts w:cs="Times New Roman"/>
          <w:b/>
          <w:bCs/>
          <w:sz w:val="20"/>
        </w:rPr>
      </w:pPr>
      <w:r w:rsidRPr="005C619D">
        <w:rPr>
          <w:rFonts w:cs="Times New Roman"/>
          <w:b/>
          <w:bCs/>
          <w:sz w:val="20"/>
        </w:rPr>
        <w:lastRenderedPageBreak/>
        <w:t>1</w:t>
      </w:r>
      <w:r w:rsidR="00814319" w:rsidRPr="005C619D">
        <w:rPr>
          <w:rFonts w:cs="Times New Roman"/>
          <w:b/>
          <w:bCs/>
          <w:sz w:val="20"/>
        </w:rPr>
        <w:t>6</w:t>
      </w:r>
      <w:r w:rsidR="001642FD" w:rsidRPr="005C619D">
        <w:rPr>
          <w:rFonts w:cs="Times New Roman"/>
          <w:b/>
          <w:bCs/>
          <w:sz w:val="20"/>
        </w:rPr>
        <w:t>.</w:t>
      </w:r>
      <w:r w:rsidR="004647C1" w:rsidRPr="005C619D">
        <w:rPr>
          <w:rFonts w:cs="Times New Roman"/>
          <w:b/>
          <w:bCs/>
          <w:sz w:val="20"/>
        </w:rPr>
        <w:t>5</w:t>
      </w:r>
      <w:r w:rsidR="005E2023" w:rsidRPr="005C619D">
        <w:rPr>
          <w:rFonts w:cs="Times New Roman"/>
          <w:b/>
          <w:bCs/>
          <w:sz w:val="20"/>
        </w:rPr>
        <w:tab/>
      </w:r>
      <w:r w:rsidR="00814319" w:rsidRPr="005C619D">
        <w:rPr>
          <w:rFonts w:cs="Times New Roman"/>
          <w:b/>
          <w:bCs/>
          <w:sz w:val="20"/>
        </w:rPr>
        <w:t>Modified loans to customers and trouble debt restructuring</w:t>
      </w:r>
    </w:p>
    <w:p w14:paraId="79540FD2" w14:textId="78F4C5E7" w:rsidR="005E2023" w:rsidRPr="005C619D" w:rsidRDefault="005E2023" w:rsidP="002B5FF8">
      <w:pPr>
        <w:pStyle w:val="index"/>
        <w:spacing w:after="0" w:line="240" w:lineRule="atLeast"/>
        <w:ind w:left="540" w:hanging="540"/>
        <w:rPr>
          <w:rFonts w:cs="Times New Roman"/>
          <w:b/>
          <w:bCs/>
          <w:sz w:val="20"/>
        </w:rPr>
      </w:pPr>
      <w:r w:rsidRPr="005C619D">
        <w:rPr>
          <w:rFonts w:cs="Times New Roman"/>
          <w:b/>
          <w:bCs/>
          <w:sz w:val="20"/>
        </w:rPr>
        <w:tab/>
      </w:r>
    </w:p>
    <w:p w14:paraId="4F7A6956" w14:textId="4A20CAE7" w:rsidR="00814319" w:rsidRPr="005C619D" w:rsidRDefault="00814319" w:rsidP="002B5FF8">
      <w:pPr>
        <w:spacing w:line="240" w:lineRule="atLeast"/>
        <w:ind w:left="540"/>
        <w:jc w:val="thaiDistribute"/>
        <w:rPr>
          <w:rFonts w:eastAsia="Times New Roman" w:cs="Times New Roman"/>
          <w:sz w:val="20"/>
          <w:lang w:val="en-AU"/>
        </w:rPr>
      </w:pPr>
      <w:r w:rsidRPr="005C619D">
        <w:rPr>
          <w:rFonts w:eastAsia="Times New Roman" w:cs="Times New Roman"/>
          <w:sz w:val="20"/>
          <w:lang w:val="en-AU"/>
        </w:rPr>
        <w:t>During the six-month period ended 30 June 2020, the Bank and its subsidiaries have loans to customers that were modified while they had a loss allowance measured at an amount equal to lifetime ECL as follows:</w:t>
      </w:r>
    </w:p>
    <w:p w14:paraId="2627F950" w14:textId="77777777" w:rsidR="00814319" w:rsidRPr="005C619D" w:rsidRDefault="00814319" w:rsidP="002B5FF8">
      <w:pPr>
        <w:spacing w:line="240" w:lineRule="atLeast"/>
        <w:ind w:left="540"/>
        <w:jc w:val="thaiDistribute"/>
        <w:rPr>
          <w:rFonts w:eastAsia="Times New Roman" w:cs="Times New Roman"/>
          <w:sz w:val="20"/>
          <w:lang w:val="en-AU"/>
        </w:rPr>
      </w:pPr>
    </w:p>
    <w:tbl>
      <w:tblPr>
        <w:tblW w:w="9420" w:type="dxa"/>
        <w:tblInd w:w="450" w:type="dxa"/>
        <w:tblLayout w:type="fixed"/>
        <w:tblLook w:val="01E0" w:firstRow="1" w:lastRow="1" w:firstColumn="1" w:lastColumn="1" w:noHBand="0" w:noVBand="0"/>
      </w:tblPr>
      <w:tblGrid>
        <w:gridCol w:w="5544"/>
        <w:gridCol w:w="432"/>
        <w:gridCol w:w="236"/>
        <w:gridCol w:w="432"/>
        <w:gridCol w:w="236"/>
        <w:gridCol w:w="1130"/>
        <w:gridCol w:w="22"/>
        <w:gridCol w:w="236"/>
        <w:gridCol w:w="12"/>
        <w:gridCol w:w="1140"/>
      </w:tblGrid>
      <w:tr w:rsidR="00814319" w:rsidRPr="005C619D" w14:paraId="5DA4CC4E" w14:textId="77777777" w:rsidTr="00F53639">
        <w:trPr>
          <w:trHeight w:val="220"/>
        </w:trPr>
        <w:tc>
          <w:tcPr>
            <w:tcW w:w="5544" w:type="dxa"/>
          </w:tcPr>
          <w:p w14:paraId="66942935" w14:textId="77777777" w:rsidR="00814319" w:rsidRPr="005C619D" w:rsidRDefault="00814319" w:rsidP="002B5FF8">
            <w:pPr>
              <w:spacing w:line="240" w:lineRule="atLeast"/>
              <w:ind w:right="-109"/>
              <w:rPr>
                <w:rFonts w:cs="Times New Roman"/>
                <w:sz w:val="20"/>
              </w:rPr>
            </w:pPr>
          </w:p>
        </w:tc>
        <w:tc>
          <w:tcPr>
            <w:tcW w:w="432" w:type="dxa"/>
          </w:tcPr>
          <w:p w14:paraId="5CFDCA77" w14:textId="77777777" w:rsidR="00814319" w:rsidRPr="005C619D" w:rsidRDefault="00814319" w:rsidP="002B5FF8">
            <w:pPr>
              <w:pStyle w:val="acctfourfigures"/>
              <w:tabs>
                <w:tab w:val="clear" w:pos="765"/>
              </w:tabs>
              <w:spacing w:line="240" w:lineRule="atLeast"/>
              <w:ind w:left="-108" w:right="-88"/>
              <w:jc w:val="center"/>
              <w:rPr>
                <w:rFonts w:cs="Times New Roman"/>
                <w:sz w:val="20"/>
                <w:lang w:val="en-US"/>
              </w:rPr>
            </w:pPr>
          </w:p>
        </w:tc>
        <w:tc>
          <w:tcPr>
            <w:tcW w:w="236" w:type="dxa"/>
          </w:tcPr>
          <w:p w14:paraId="0F4D2CDF"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432" w:type="dxa"/>
          </w:tcPr>
          <w:p w14:paraId="1EBF213C" w14:textId="77777777" w:rsidR="00814319" w:rsidRPr="005C619D" w:rsidRDefault="00814319" w:rsidP="002B5FF8">
            <w:pPr>
              <w:pStyle w:val="acctfourfigures"/>
              <w:tabs>
                <w:tab w:val="clear" w:pos="765"/>
              </w:tabs>
              <w:spacing w:line="240" w:lineRule="atLeast"/>
              <w:ind w:left="-108" w:right="-88"/>
              <w:jc w:val="center"/>
              <w:rPr>
                <w:rFonts w:cs="Times New Roman"/>
                <w:sz w:val="20"/>
              </w:rPr>
            </w:pPr>
          </w:p>
        </w:tc>
        <w:tc>
          <w:tcPr>
            <w:tcW w:w="236" w:type="dxa"/>
          </w:tcPr>
          <w:p w14:paraId="256AB372"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1152" w:type="dxa"/>
            <w:gridSpan w:val="2"/>
          </w:tcPr>
          <w:p w14:paraId="0972DC2F" w14:textId="77777777" w:rsidR="00814319" w:rsidRPr="005C619D" w:rsidRDefault="00814319" w:rsidP="002B5FF8">
            <w:pPr>
              <w:pStyle w:val="acctfourfigures"/>
              <w:tabs>
                <w:tab w:val="clear" w:pos="765"/>
              </w:tabs>
              <w:spacing w:line="240" w:lineRule="atLeast"/>
              <w:ind w:left="-108" w:right="-141"/>
              <w:jc w:val="center"/>
              <w:rPr>
                <w:rFonts w:cs="Times New Roman"/>
                <w:b/>
                <w:bCs/>
                <w:sz w:val="20"/>
                <w:lang w:val="en-US"/>
              </w:rPr>
            </w:pPr>
            <w:r w:rsidRPr="005C619D">
              <w:rPr>
                <w:rFonts w:cs="Times New Roman"/>
                <w:b/>
                <w:bCs/>
                <w:sz w:val="20"/>
                <w:lang w:val="en-US"/>
              </w:rPr>
              <w:t>Consolidated</w:t>
            </w:r>
          </w:p>
        </w:tc>
        <w:tc>
          <w:tcPr>
            <w:tcW w:w="236" w:type="dxa"/>
          </w:tcPr>
          <w:p w14:paraId="16759A4B" w14:textId="77777777" w:rsidR="00814319" w:rsidRPr="005C619D" w:rsidRDefault="00814319" w:rsidP="002B5FF8">
            <w:pPr>
              <w:spacing w:line="240" w:lineRule="atLeast"/>
              <w:ind w:left="-108" w:right="-88"/>
              <w:jc w:val="center"/>
              <w:rPr>
                <w:rFonts w:cs="Times New Roman"/>
                <w:b/>
                <w:bCs/>
                <w:snapToGrid w:val="0"/>
                <w:sz w:val="20"/>
                <w:lang w:val="en-US" w:eastAsia="th-TH" w:bidi="th-TH"/>
              </w:rPr>
            </w:pPr>
          </w:p>
        </w:tc>
        <w:tc>
          <w:tcPr>
            <w:tcW w:w="1152" w:type="dxa"/>
            <w:gridSpan w:val="2"/>
          </w:tcPr>
          <w:p w14:paraId="38ACF0F5" w14:textId="77777777" w:rsidR="00814319" w:rsidRPr="005C619D" w:rsidRDefault="00814319" w:rsidP="002B5FF8">
            <w:pPr>
              <w:pStyle w:val="acctfourfigures"/>
              <w:tabs>
                <w:tab w:val="clear" w:pos="765"/>
              </w:tabs>
              <w:spacing w:line="240" w:lineRule="atLeast"/>
              <w:ind w:left="-108" w:right="-88"/>
              <w:jc w:val="center"/>
              <w:rPr>
                <w:rFonts w:cs="Times New Roman"/>
                <w:b/>
                <w:bCs/>
                <w:sz w:val="20"/>
              </w:rPr>
            </w:pPr>
            <w:r w:rsidRPr="005C619D">
              <w:rPr>
                <w:rFonts w:cs="Times New Roman"/>
                <w:b/>
                <w:bCs/>
                <w:sz w:val="20"/>
              </w:rPr>
              <w:t>Bank only</w:t>
            </w:r>
          </w:p>
        </w:tc>
      </w:tr>
      <w:tr w:rsidR="00E24DB7" w:rsidRPr="005C619D" w14:paraId="7ABFED06" w14:textId="77777777" w:rsidTr="00E24DB7">
        <w:trPr>
          <w:trHeight w:val="220"/>
        </w:trPr>
        <w:tc>
          <w:tcPr>
            <w:tcW w:w="5544" w:type="dxa"/>
          </w:tcPr>
          <w:p w14:paraId="163EBC5B" w14:textId="77777777" w:rsidR="00E24DB7" w:rsidRPr="005C619D" w:rsidRDefault="00E24DB7" w:rsidP="002B5FF8">
            <w:pPr>
              <w:spacing w:line="240" w:lineRule="atLeast"/>
              <w:ind w:right="-109"/>
              <w:rPr>
                <w:rFonts w:cs="Times New Roman"/>
                <w:sz w:val="20"/>
              </w:rPr>
            </w:pPr>
          </w:p>
        </w:tc>
        <w:tc>
          <w:tcPr>
            <w:tcW w:w="432" w:type="dxa"/>
          </w:tcPr>
          <w:p w14:paraId="7FCCB7BC" w14:textId="77777777" w:rsidR="00E24DB7" w:rsidRPr="005C619D" w:rsidRDefault="00E24DB7" w:rsidP="002B5FF8">
            <w:pPr>
              <w:pStyle w:val="acctfourfigures"/>
              <w:tabs>
                <w:tab w:val="clear" w:pos="765"/>
              </w:tabs>
              <w:spacing w:line="240" w:lineRule="atLeast"/>
              <w:ind w:left="-108" w:right="-88"/>
              <w:jc w:val="center"/>
              <w:rPr>
                <w:rFonts w:cs="Times New Roman"/>
                <w:sz w:val="20"/>
                <w:lang w:val="en-US"/>
              </w:rPr>
            </w:pPr>
          </w:p>
        </w:tc>
        <w:tc>
          <w:tcPr>
            <w:tcW w:w="236" w:type="dxa"/>
          </w:tcPr>
          <w:p w14:paraId="6BB1AED7" w14:textId="77777777" w:rsidR="00E24DB7" w:rsidRPr="005C619D" w:rsidRDefault="00E24DB7" w:rsidP="002B5FF8">
            <w:pPr>
              <w:spacing w:line="240" w:lineRule="atLeast"/>
              <w:ind w:left="-108" w:right="-88"/>
              <w:jc w:val="center"/>
              <w:rPr>
                <w:rFonts w:cs="Times New Roman"/>
                <w:snapToGrid w:val="0"/>
                <w:sz w:val="20"/>
                <w:lang w:val="en-US" w:eastAsia="th-TH" w:bidi="th-TH"/>
              </w:rPr>
            </w:pPr>
          </w:p>
        </w:tc>
        <w:tc>
          <w:tcPr>
            <w:tcW w:w="432" w:type="dxa"/>
          </w:tcPr>
          <w:p w14:paraId="1A8D5E93" w14:textId="77777777" w:rsidR="00E24DB7" w:rsidRPr="005C619D" w:rsidRDefault="00E24DB7" w:rsidP="002B5FF8">
            <w:pPr>
              <w:pStyle w:val="acctfourfigures"/>
              <w:tabs>
                <w:tab w:val="clear" w:pos="765"/>
              </w:tabs>
              <w:spacing w:line="240" w:lineRule="atLeast"/>
              <w:ind w:left="-108" w:right="-88"/>
              <w:jc w:val="center"/>
              <w:rPr>
                <w:rFonts w:cs="Times New Roman"/>
                <w:sz w:val="20"/>
              </w:rPr>
            </w:pPr>
          </w:p>
        </w:tc>
        <w:tc>
          <w:tcPr>
            <w:tcW w:w="236" w:type="dxa"/>
          </w:tcPr>
          <w:p w14:paraId="3C71F99B" w14:textId="77777777" w:rsidR="00E24DB7" w:rsidRPr="005C619D" w:rsidRDefault="00E24DB7" w:rsidP="002B5FF8">
            <w:pPr>
              <w:spacing w:line="240" w:lineRule="atLeast"/>
              <w:ind w:left="-108" w:right="-88"/>
              <w:jc w:val="center"/>
              <w:rPr>
                <w:rFonts w:cs="Times New Roman"/>
                <w:snapToGrid w:val="0"/>
                <w:sz w:val="20"/>
                <w:lang w:val="en-US" w:eastAsia="th-TH" w:bidi="th-TH"/>
              </w:rPr>
            </w:pPr>
          </w:p>
        </w:tc>
        <w:tc>
          <w:tcPr>
            <w:tcW w:w="1130" w:type="dxa"/>
          </w:tcPr>
          <w:p w14:paraId="42F5442A" w14:textId="77777777" w:rsidR="00E24DB7" w:rsidRPr="005C619D" w:rsidRDefault="00E24DB7" w:rsidP="002B5FF8">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30 June</w:t>
            </w:r>
            <w:r>
              <w:rPr>
                <w:rFonts w:cs="Times New Roman"/>
                <w:sz w:val="20"/>
                <w:lang w:val="en-US"/>
              </w:rPr>
              <w:t xml:space="preserve"> 2020</w:t>
            </w:r>
          </w:p>
        </w:tc>
        <w:tc>
          <w:tcPr>
            <w:tcW w:w="270" w:type="dxa"/>
            <w:gridSpan w:val="3"/>
          </w:tcPr>
          <w:p w14:paraId="5644E4A2" w14:textId="77777777" w:rsidR="00E24DB7" w:rsidRPr="005C619D" w:rsidRDefault="00E24DB7" w:rsidP="002B5FF8">
            <w:pPr>
              <w:pStyle w:val="acctfourfigures"/>
              <w:tabs>
                <w:tab w:val="clear" w:pos="765"/>
              </w:tabs>
              <w:spacing w:line="240" w:lineRule="atLeast"/>
              <w:ind w:left="-108" w:right="-88"/>
              <w:jc w:val="center"/>
              <w:rPr>
                <w:rFonts w:cs="Times New Roman"/>
                <w:sz w:val="20"/>
              </w:rPr>
            </w:pPr>
          </w:p>
        </w:tc>
        <w:tc>
          <w:tcPr>
            <w:tcW w:w="1140" w:type="dxa"/>
          </w:tcPr>
          <w:p w14:paraId="21E8CAFC" w14:textId="239C275D" w:rsidR="00E24DB7" w:rsidRPr="005C619D" w:rsidRDefault="00C50AF6" w:rsidP="002B5FF8">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30 June</w:t>
            </w:r>
            <w:r>
              <w:rPr>
                <w:rFonts w:cs="Times New Roman"/>
                <w:sz w:val="20"/>
                <w:lang w:val="en-US"/>
              </w:rPr>
              <w:t xml:space="preserve"> 2020</w:t>
            </w:r>
          </w:p>
        </w:tc>
      </w:tr>
      <w:tr w:rsidR="00814319" w:rsidRPr="005C619D" w14:paraId="79EA8D9A" w14:textId="77777777" w:rsidTr="00F53639">
        <w:trPr>
          <w:trHeight w:val="220"/>
        </w:trPr>
        <w:tc>
          <w:tcPr>
            <w:tcW w:w="5544" w:type="dxa"/>
          </w:tcPr>
          <w:p w14:paraId="626174D4" w14:textId="77777777" w:rsidR="00814319" w:rsidRPr="005C619D" w:rsidRDefault="00814319" w:rsidP="002B5FF8">
            <w:pPr>
              <w:spacing w:line="240" w:lineRule="atLeast"/>
              <w:ind w:right="-109"/>
              <w:rPr>
                <w:rFonts w:cs="Times New Roman"/>
                <w:b/>
                <w:bCs/>
                <w:sz w:val="20"/>
              </w:rPr>
            </w:pPr>
          </w:p>
        </w:tc>
        <w:tc>
          <w:tcPr>
            <w:tcW w:w="432" w:type="dxa"/>
          </w:tcPr>
          <w:p w14:paraId="4FCBC6FA" w14:textId="77777777" w:rsidR="00814319" w:rsidRPr="005C619D" w:rsidRDefault="00814319" w:rsidP="002B5FF8">
            <w:pPr>
              <w:pStyle w:val="acctfourfigures"/>
              <w:tabs>
                <w:tab w:val="clear" w:pos="765"/>
              </w:tabs>
              <w:spacing w:line="240" w:lineRule="atLeast"/>
              <w:ind w:left="-108" w:right="-88"/>
              <w:jc w:val="center"/>
              <w:rPr>
                <w:rFonts w:cs="Times New Roman"/>
                <w:sz w:val="20"/>
                <w:lang w:val="en-US"/>
              </w:rPr>
            </w:pPr>
          </w:p>
        </w:tc>
        <w:tc>
          <w:tcPr>
            <w:tcW w:w="236" w:type="dxa"/>
          </w:tcPr>
          <w:p w14:paraId="579D361E"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432" w:type="dxa"/>
          </w:tcPr>
          <w:p w14:paraId="4531F9CF" w14:textId="77777777" w:rsidR="00814319" w:rsidRPr="005C619D" w:rsidRDefault="00814319" w:rsidP="002B5FF8">
            <w:pPr>
              <w:pStyle w:val="acctfourfigures"/>
              <w:tabs>
                <w:tab w:val="clear" w:pos="765"/>
              </w:tabs>
              <w:spacing w:line="240" w:lineRule="atLeast"/>
              <w:ind w:left="-108" w:right="-88"/>
              <w:jc w:val="center"/>
              <w:rPr>
                <w:rFonts w:cs="Times New Roman"/>
                <w:sz w:val="20"/>
              </w:rPr>
            </w:pPr>
          </w:p>
        </w:tc>
        <w:tc>
          <w:tcPr>
            <w:tcW w:w="236" w:type="dxa"/>
          </w:tcPr>
          <w:p w14:paraId="29495D08"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2540" w:type="dxa"/>
            <w:gridSpan w:val="5"/>
          </w:tcPr>
          <w:p w14:paraId="7E82C5C8" w14:textId="77777777" w:rsidR="00814319" w:rsidRPr="005C619D" w:rsidRDefault="00814319" w:rsidP="002B5FF8">
            <w:pPr>
              <w:pStyle w:val="acctfourfigures"/>
              <w:tabs>
                <w:tab w:val="clear" w:pos="765"/>
              </w:tabs>
              <w:spacing w:line="240" w:lineRule="atLeast"/>
              <w:ind w:left="-108" w:right="-88"/>
              <w:jc w:val="center"/>
              <w:rPr>
                <w:rFonts w:cs="Times New Roman"/>
                <w:sz w:val="20"/>
              </w:rPr>
            </w:pPr>
            <w:r w:rsidRPr="005C619D">
              <w:rPr>
                <w:rFonts w:cs="Times New Roman"/>
                <w:i/>
                <w:iCs/>
                <w:snapToGrid w:val="0"/>
                <w:sz w:val="20"/>
                <w:lang w:val="en-US" w:eastAsia="th-TH" w:bidi="th-TH"/>
              </w:rPr>
              <w:t>(in million Baht)</w:t>
            </w:r>
          </w:p>
        </w:tc>
      </w:tr>
      <w:tr w:rsidR="00814319" w:rsidRPr="005C619D" w14:paraId="2FF07ED5" w14:textId="77777777" w:rsidTr="00F53639">
        <w:trPr>
          <w:trHeight w:val="220"/>
        </w:trPr>
        <w:tc>
          <w:tcPr>
            <w:tcW w:w="5544" w:type="dxa"/>
          </w:tcPr>
          <w:p w14:paraId="36474834" w14:textId="5F1AC1C4" w:rsidR="00814319" w:rsidRPr="005C619D" w:rsidRDefault="00814319" w:rsidP="002B5FF8">
            <w:pPr>
              <w:spacing w:line="240" w:lineRule="atLeast"/>
              <w:ind w:right="-109"/>
              <w:rPr>
                <w:rFonts w:cs="Times New Roman"/>
                <w:b/>
                <w:bCs/>
                <w:sz w:val="20"/>
              </w:rPr>
            </w:pPr>
            <w:r w:rsidRPr="005C619D">
              <w:rPr>
                <w:rFonts w:cs="Times New Roman"/>
                <w:b/>
                <w:bCs/>
                <w:sz w:val="20"/>
              </w:rPr>
              <w:t>Loans to customers modified during the period</w:t>
            </w:r>
            <w:r w:rsidR="00FC0EF0">
              <w:rPr>
                <w:rFonts w:cs="Times New Roman"/>
                <w:b/>
                <w:bCs/>
                <w:sz w:val="20"/>
              </w:rPr>
              <w:t xml:space="preserve"> </w:t>
            </w:r>
            <w:r w:rsidR="00FC0EF0" w:rsidRPr="00DC0A01">
              <w:rPr>
                <w:rFonts w:cs="Times New Roman"/>
                <w:sz w:val="20"/>
                <w:vertAlign w:val="superscript"/>
              </w:rPr>
              <w:t>(*)</w:t>
            </w:r>
          </w:p>
        </w:tc>
        <w:tc>
          <w:tcPr>
            <w:tcW w:w="432" w:type="dxa"/>
          </w:tcPr>
          <w:p w14:paraId="67A9C516" w14:textId="77777777" w:rsidR="00814319" w:rsidRPr="005C619D" w:rsidRDefault="00814319" w:rsidP="002B5FF8">
            <w:pPr>
              <w:pStyle w:val="acctfourfigures"/>
              <w:tabs>
                <w:tab w:val="clear" w:pos="765"/>
              </w:tabs>
              <w:spacing w:line="240" w:lineRule="atLeast"/>
              <w:ind w:left="-108" w:right="-88"/>
              <w:jc w:val="center"/>
              <w:rPr>
                <w:rFonts w:cs="Times New Roman"/>
                <w:sz w:val="20"/>
                <w:lang w:val="en-US"/>
              </w:rPr>
            </w:pPr>
          </w:p>
        </w:tc>
        <w:tc>
          <w:tcPr>
            <w:tcW w:w="236" w:type="dxa"/>
          </w:tcPr>
          <w:p w14:paraId="76FAC0CB"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432" w:type="dxa"/>
          </w:tcPr>
          <w:p w14:paraId="0CC329DB" w14:textId="77777777" w:rsidR="00814319" w:rsidRPr="005C619D" w:rsidRDefault="00814319" w:rsidP="002B5FF8">
            <w:pPr>
              <w:pStyle w:val="acctfourfigures"/>
              <w:tabs>
                <w:tab w:val="clear" w:pos="765"/>
              </w:tabs>
              <w:spacing w:line="240" w:lineRule="atLeast"/>
              <w:ind w:left="-108" w:right="-88"/>
              <w:jc w:val="center"/>
              <w:rPr>
                <w:rFonts w:cs="Times New Roman"/>
                <w:sz w:val="20"/>
              </w:rPr>
            </w:pPr>
          </w:p>
        </w:tc>
        <w:tc>
          <w:tcPr>
            <w:tcW w:w="236" w:type="dxa"/>
          </w:tcPr>
          <w:p w14:paraId="36295EA5"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1152" w:type="dxa"/>
            <w:gridSpan w:val="2"/>
          </w:tcPr>
          <w:p w14:paraId="6C20C099" w14:textId="77777777" w:rsidR="00814319" w:rsidRPr="005C619D" w:rsidRDefault="00814319" w:rsidP="002B5FF8">
            <w:pPr>
              <w:pStyle w:val="acctfourfigures"/>
              <w:tabs>
                <w:tab w:val="clear" w:pos="765"/>
              </w:tabs>
              <w:spacing w:line="240" w:lineRule="atLeast"/>
              <w:ind w:left="-108" w:right="-141"/>
              <w:jc w:val="center"/>
              <w:rPr>
                <w:rFonts w:cs="Times New Roman"/>
                <w:sz w:val="20"/>
                <w:cs/>
                <w:lang w:val="en-US" w:bidi="th-TH"/>
              </w:rPr>
            </w:pPr>
          </w:p>
        </w:tc>
        <w:tc>
          <w:tcPr>
            <w:tcW w:w="236" w:type="dxa"/>
          </w:tcPr>
          <w:p w14:paraId="3F89938F"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1152" w:type="dxa"/>
            <w:gridSpan w:val="2"/>
          </w:tcPr>
          <w:p w14:paraId="1BEEB708" w14:textId="77777777" w:rsidR="00814319" w:rsidRPr="005C619D" w:rsidRDefault="00814319" w:rsidP="002B5FF8">
            <w:pPr>
              <w:pStyle w:val="acctfourfigures"/>
              <w:tabs>
                <w:tab w:val="clear" w:pos="765"/>
              </w:tabs>
              <w:spacing w:line="240" w:lineRule="atLeast"/>
              <w:ind w:left="-108" w:right="-88"/>
              <w:jc w:val="center"/>
              <w:rPr>
                <w:rFonts w:cs="Times New Roman"/>
                <w:sz w:val="20"/>
              </w:rPr>
            </w:pPr>
          </w:p>
        </w:tc>
      </w:tr>
      <w:tr w:rsidR="00814319" w:rsidRPr="005C619D" w14:paraId="43FFCC25" w14:textId="77777777" w:rsidTr="00F53639">
        <w:trPr>
          <w:trHeight w:val="220"/>
        </w:trPr>
        <w:tc>
          <w:tcPr>
            <w:tcW w:w="5544" w:type="dxa"/>
          </w:tcPr>
          <w:p w14:paraId="383E6B73" w14:textId="77777777" w:rsidR="00814319" w:rsidRPr="005C619D" w:rsidRDefault="00814319" w:rsidP="002B5FF8">
            <w:pPr>
              <w:spacing w:line="240" w:lineRule="atLeast"/>
              <w:ind w:right="-109"/>
              <w:rPr>
                <w:rFonts w:cs="Times New Roman"/>
                <w:sz w:val="20"/>
              </w:rPr>
            </w:pPr>
            <w:r w:rsidRPr="005C619D">
              <w:rPr>
                <w:rFonts w:cs="Times New Roman"/>
                <w:sz w:val="20"/>
              </w:rPr>
              <w:t>Amortised cost before modification</w:t>
            </w:r>
          </w:p>
        </w:tc>
        <w:tc>
          <w:tcPr>
            <w:tcW w:w="432" w:type="dxa"/>
          </w:tcPr>
          <w:p w14:paraId="4DACEBD9" w14:textId="77777777" w:rsidR="00814319" w:rsidRPr="005C619D" w:rsidRDefault="00814319" w:rsidP="002B5FF8">
            <w:pPr>
              <w:pStyle w:val="acctfourfigures"/>
              <w:spacing w:line="240" w:lineRule="atLeast"/>
              <w:ind w:left="-108" w:right="-88"/>
              <w:rPr>
                <w:rFonts w:cs="Times New Roman"/>
                <w:sz w:val="20"/>
              </w:rPr>
            </w:pPr>
          </w:p>
        </w:tc>
        <w:tc>
          <w:tcPr>
            <w:tcW w:w="236" w:type="dxa"/>
          </w:tcPr>
          <w:p w14:paraId="7DE0D233"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432" w:type="dxa"/>
          </w:tcPr>
          <w:p w14:paraId="34ECDDB9" w14:textId="77777777" w:rsidR="00814319" w:rsidRPr="005C619D" w:rsidRDefault="00814319" w:rsidP="002B5FF8">
            <w:pPr>
              <w:pStyle w:val="acctfourfigures"/>
              <w:spacing w:line="240" w:lineRule="atLeast"/>
              <w:ind w:left="-108" w:right="-88"/>
              <w:rPr>
                <w:rFonts w:cs="Times New Roman"/>
                <w:sz w:val="20"/>
              </w:rPr>
            </w:pPr>
          </w:p>
        </w:tc>
        <w:tc>
          <w:tcPr>
            <w:tcW w:w="236" w:type="dxa"/>
          </w:tcPr>
          <w:p w14:paraId="7E02CAF5"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1152" w:type="dxa"/>
            <w:gridSpan w:val="2"/>
          </w:tcPr>
          <w:p w14:paraId="4C312784" w14:textId="019EFD35" w:rsidR="00814319" w:rsidRPr="005C619D" w:rsidRDefault="00B010DB" w:rsidP="002B5FF8">
            <w:pPr>
              <w:pStyle w:val="acctfourfigures"/>
              <w:spacing w:line="240" w:lineRule="atLeast"/>
              <w:ind w:left="-108" w:right="-88"/>
              <w:rPr>
                <w:rFonts w:cs="Times New Roman"/>
                <w:sz w:val="20"/>
              </w:rPr>
            </w:pPr>
            <w:r>
              <w:rPr>
                <w:rFonts w:cs="Times New Roman"/>
                <w:sz w:val="20"/>
              </w:rPr>
              <w:t>9,036</w:t>
            </w:r>
          </w:p>
        </w:tc>
        <w:tc>
          <w:tcPr>
            <w:tcW w:w="236" w:type="dxa"/>
          </w:tcPr>
          <w:p w14:paraId="14C5DF61"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1152" w:type="dxa"/>
            <w:gridSpan w:val="2"/>
          </w:tcPr>
          <w:p w14:paraId="06173959" w14:textId="39A427A9" w:rsidR="00814319" w:rsidRPr="005C619D" w:rsidRDefault="00B010DB" w:rsidP="002B5FF8">
            <w:pPr>
              <w:pStyle w:val="acctfourfigures"/>
              <w:spacing w:line="240" w:lineRule="atLeast"/>
              <w:ind w:left="-108" w:right="-88"/>
              <w:rPr>
                <w:rFonts w:cs="Times New Roman"/>
                <w:sz w:val="20"/>
              </w:rPr>
            </w:pPr>
            <w:r>
              <w:rPr>
                <w:rFonts w:cs="Times New Roman"/>
                <w:sz w:val="20"/>
              </w:rPr>
              <w:t>3,961</w:t>
            </w:r>
          </w:p>
        </w:tc>
      </w:tr>
      <w:tr w:rsidR="00814319" w:rsidRPr="005C619D" w14:paraId="0F429460" w14:textId="77777777" w:rsidTr="00F53639">
        <w:trPr>
          <w:trHeight w:val="220"/>
        </w:trPr>
        <w:tc>
          <w:tcPr>
            <w:tcW w:w="5544" w:type="dxa"/>
          </w:tcPr>
          <w:p w14:paraId="474785DA" w14:textId="0E4D0C6D" w:rsidR="00814319" w:rsidRPr="005C619D" w:rsidRDefault="00814319" w:rsidP="002B5FF8">
            <w:pPr>
              <w:spacing w:line="240" w:lineRule="atLeast"/>
              <w:ind w:right="-109"/>
              <w:rPr>
                <w:rFonts w:cs="Times New Roman"/>
                <w:sz w:val="20"/>
              </w:rPr>
            </w:pPr>
            <w:r w:rsidRPr="005C619D">
              <w:rPr>
                <w:rFonts w:cs="Times New Roman"/>
                <w:sz w:val="20"/>
                <w:lang w:bidi="th-TH"/>
              </w:rPr>
              <w:t>Net modification loss</w:t>
            </w:r>
          </w:p>
        </w:tc>
        <w:tc>
          <w:tcPr>
            <w:tcW w:w="432" w:type="dxa"/>
          </w:tcPr>
          <w:p w14:paraId="1DE6D0F1" w14:textId="77777777" w:rsidR="00814319" w:rsidRPr="005C619D" w:rsidRDefault="00814319" w:rsidP="002B5FF8">
            <w:pPr>
              <w:pStyle w:val="acctfourfigures"/>
              <w:spacing w:line="240" w:lineRule="atLeast"/>
              <w:ind w:left="-108" w:right="-88"/>
              <w:rPr>
                <w:rFonts w:cs="Times New Roman"/>
                <w:sz w:val="20"/>
              </w:rPr>
            </w:pPr>
          </w:p>
        </w:tc>
        <w:tc>
          <w:tcPr>
            <w:tcW w:w="236" w:type="dxa"/>
          </w:tcPr>
          <w:p w14:paraId="3AEA71BC"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432" w:type="dxa"/>
          </w:tcPr>
          <w:p w14:paraId="4F1A1E60" w14:textId="77777777" w:rsidR="00814319" w:rsidRPr="005C619D" w:rsidRDefault="00814319" w:rsidP="002B5FF8">
            <w:pPr>
              <w:pStyle w:val="acctfourfigures"/>
              <w:spacing w:line="240" w:lineRule="atLeast"/>
              <w:ind w:left="-108" w:right="-88"/>
              <w:rPr>
                <w:rFonts w:cs="Times New Roman"/>
                <w:sz w:val="20"/>
              </w:rPr>
            </w:pPr>
          </w:p>
        </w:tc>
        <w:tc>
          <w:tcPr>
            <w:tcW w:w="236" w:type="dxa"/>
          </w:tcPr>
          <w:p w14:paraId="380C23FD"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1152" w:type="dxa"/>
            <w:gridSpan w:val="2"/>
          </w:tcPr>
          <w:p w14:paraId="44CD75F4" w14:textId="4605C557" w:rsidR="00814319" w:rsidRPr="005C619D" w:rsidRDefault="00B010DB" w:rsidP="00D22B71">
            <w:pPr>
              <w:pStyle w:val="acctfourfigures"/>
              <w:spacing w:line="240" w:lineRule="atLeast"/>
              <w:ind w:left="-108" w:right="-88"/>
              <w:rPr>
                <w:rFonts w:cs="Times New Roman"/>
                <w:sz w:val="20"/>
              </w:rPr>
            </w:pPr>
            <w:r>
              <w:rPr>
                <w:rFonts w:cs="Times New Roman"/>
                <w:sz w:val="20"/>
              </w:rPr>
              <w:t>138</w:t>
            </w:r>
          </w:p>
        </w:tc>
        <w:tc>
          <w:tcPr>
            <w:tcW w:w="236" w:type="dxa"/>
          </w:tcPr>
          <w:p w14:paraId="1932F1B4" w14:textId="77777777" w:rsidR="00814319" w:rsidRPr="005C619D" w:rsidRDefault="00814319" w:rsidP="002B5FF8">
            <w:pPr>
              <w:spacing w:line="240" w:lineRule="atLeast"/>
              <w:ind w:left="-108" w:right="-88"/>
              <w:jc w:val="center"/>
              <w:rPr>
                <w:rFonts w:cs="Times New Roman"/>
                <w:snapToGrid w:val="0"/>
                <w:sz w:val="20"/>
                <w:lang w:val="en-US" w:eastAsia="th-TH" w:bidi="th-TH"/>
              </w:rPr>
            </w:pPr>
          </w:p>
        </w:tc>
        <w:tc>
          <w:tcPr>
            <w:tcW w:w="1152" w:type="dxa"/>
            <w:gridSpan w:val="2"/>
          </w:tcPr>
          <w:p w14:paraId="526F349F" w14:textId="501F7D28" w:rsidR="00814319" w:rsidRPr="005C619D" w:rsidRDefault="00B010DB" w:rsidP="00D22B71">
            <w:pPr>
              <w:pStyle w:val="acctfourfigures"/>
              <w:spacing w:line="240" w:lineRule="atLeast"/>
              <w:ind w:left="-108" w:right="-88"/>
              <w:rPr>
                <w:rFonts w:cs="Times New Roman"/>
                <w:sz w:val="20"/>
              </w:rPr>
            </w:pPr>
            <w:r>
              <w:rPr>
                <w:rFonts w:cs="Times New Roman"/>
                <w:sz w:val="20"/>
              </w:rPr>
              <w:t>115</w:t>
            </w:r>
          </w:p>
        </w:tc>
      </w:tr>
    </w:tbl>
    <w:p w14:paraId="686F8389" w14:textId="77777777" w:rsidR="0099564C" w:rsidRDefault="00DC0A01" w:rsidP="00066A8D">
      <w:pPr>
        <w:tabs>
          <w:tab w:val="left" w:pos="837"/>
        </w:tabs>
        <w:spacing w:line="200" w:lineRule="exact"/>
        <w:ind w:firstLine="634"/>
        <w:jc w:val="thaiDistribute"/>
        <w:rPr>
          <w:rFonts w:cs="Times New Roman"/>
          <w:sz w:val="16"/>
          <w:szCs w:val="16"/>
          <w:lang w:val="en-US"/>
        </w:rPr>
      </w:pPr>
      <w:bookmarkStart w:id="21" w:name="_Hlk44665900"/>
      <w:r w:rsidRPr="00DC0A01">
        <w:rPr>
          <w:rFonts w:cs="Times New Roman"/>
          <w:sz w:val="16"/>
          <w:szCs w:val="16"/>
          <w:vertAlign w:val="superscript"/>
        </w:rPr>
        <w:t>(*)</w:t>
      </w:r>
      <w:r w:rsidR="00066A8D" w:rsidRPr="004D66A9">
        <w:rPr>
          <w:rFonts w:cs="Times New Roman"/>
          <w:sz w:val="16"/>
          <w:szCs w:val="16"/>
          <w:lang w:val="en-US"/>
        </w:rPr>
        <w:t xml:space="preserve"> </w:t>
      </w:r>
      <w:r w:rsidR="00066A8D" w:rsidRPr="00066A8D">
        <w:rPr>
          <w:rFonts w:cs="Times New Roman"/>
          <w:sz w:val="16"/>
          <w:szCs w:val="16"/>
          <w:lang w:val="en-US"/>
        </w:rPr>
        <w:t xml:space="preserve">This excluded loans to customers modified under relief program </w:t>
      </w:r>
      <w:r w:rsidR="0099564C">
        <w:rPr>
          <w:rFonts w:cs="Times New Roman"/>
          <w:sz w:val="16"/>
          <w:szCs w:val="16"/>
          <w:lang w:val="en-US"/>
        </w:rPr>
        <w:t>as mentioned in note 5</w:t>
      </w:r>
      <w:r w:rsidR="00066A8D" w:rsidRPr="00066A8D">
        <w:rPr>
          <w:rFonts w:cs="Times New Roman"/>
          <w:sz w:val="16"/>
          <w:szCs w:val="16"/>
          <w:lang w:val="en-US"/>
        </w:rPr>
        <w:t>.</w:t>
      </w:r>
    </w:p>
    <w:p w14:paraId="34D39BE0" w14:textId="4B327016" w:rsidR="00066A8D" w:rsidRDefault="0099564C" w:rsidP="00066A8D">
      <w:pPr>
        <w:tabs>
          <w:tab w:val="left" w:pos="837"/>
        </w:tabs>
        <w:spacing w:line="200" w:lineRule="exact"/>
        <w:ind w:firstLine="634"/>
        <w:jc w:val="thaiDistribute"/>
        <w:rPr>
          <w:rFonts w:cs="Times New Roman"/>
          <w:sz w:val="16"/>
          <w:szCs w:val="16"/>
          <w:lang w:val="en-US"/>
        </w:rPr>
      </w:pPr>
      <w:r>
        <w:rPr>
          <w:rFonts w:cs="Times New Roman"/>
          <w:sz w:val="16"/>
          <w:szCs w:val="16"/>
          <w:lang w:val="en-US"/>
        </w:rPr>
        <w:t xml:space="preserve">    There is no modification gain (loss) on these groups of customers.</w:t>
      </w:r>
    </w:p>
    <w:p w14:paraId="207ED454" w14:textId="77777777" w:rsidR="007F6EF3" w:rsidRPr="00066A8D" w:rsidRDefault="007F6EF3" w:rsidP="007F6EF3">
      <w:pPr>
        <w:spacing w:line="240" w:lineRule="atLeast"/>
        <w:ind w:left="547"/>
        <w:jc w:val="both"/>
        <w:rPr>
          <w:rFonts w:eastAsia="Times New Roman" w:cs="Times New Roman"/>
          <w:sz w:val="20"/>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066A8D" w:rsidRPr="005C619D" w14:paraId="0DA6886F" w14:textId="77777777" w:rsidTr="00FC0EF0">
        <w:trPr>
          <w:trHeight w:val="220"/>
        </w:trPr>
        <w:tc>
          <w:tcPr>
            <w:tcW w:w="6930" w:type="dxa"/>
          </w:tcPr>
          <w:p w14:paraId="1178404D" w14:textId="77777777" w:rsidR="00066A8D" w:rsidRPr="005C619D" w:rsidRDefault="00066A8D" w:rsidP="00FC0EF0">
            <w:pPr>
              <w:spacing w:line="240" w:lineRule="atLeast"/>
              <w:ind w:right="-109"/>
              <w:rPr>
                <w:rFonts w:cs="Times New Roman"/>
                <w:sz w:val="20"/>
              </w:rPr>
            </w:pPr>
          </w:p>
        </w:tc>
        <w:tc>
          <w:tcPr>
            <w:tcW w:w="1152" w:type="dxa"/>
          </w:tcPr>
          <w:p w14:paraId="4D477235" w14:textId="77777777" w:rsidR="00066A8D" w:rsidRPr="005C619D" w:rsidRDefault="00066A8D" w:rsidP="00FC0EF0">
            <w:pPr>
              <w:pStyle w:val="acctfourfigures"/>
              <w:tabs>
                <w:tab w:val="clear" w:pos="765"/>
              </w:tabs>
              <w:spacing w:line="240" w:lineRule="atLeast"/>
              <w:ind w:left="-108" w:right="-141"/>
              <w:jc w:val="center"/>
              <w:rPr>
                <w:rFonts w:cs="Times New Roman"/>
                <w:b/>
                <w:bCs/>
                <w:sz w:val="20"/>
                <w:lang w:val="en-US"/>
              </w:rPr>
            </w:pPr>
            <w:r w:rsidRPr="005C619D">
              <w:rPr>
                <w:rFonts w:cs="Times New Roman"/>
                <w:b/>
                <w:bCs/>
                <w:sz w:val="20"/>
                <w:lang w:val="en-US"/>
              </w:rPr>
              <w:t>Consolidated</w:t>
            </w:r>
          </w:p>
        </w:tc>
        <w:tc>
          <w:tcPr>
            <w:tcW w:w="236" w:type="dxa"/>
            <w:gridSpan w:val="2"/>
          </w:tcPr>
          <w:p w14:paraId="48F549D9" w14:textId="77777777" w:rsidR="00066A8D" w:rsidRPr="005C619D" w:rsidRDefault="00066A8D" w:rsidP="00FC0EF0">
            <w:pPr>
              <w:spacing w:line="240" w:lineRule="atLeast"/>
              <w:ind w:left="-108" w:right="-88"/>
              <w:jc w:val="center"/>
              <w:rPr>
                <w:rFonts w:cs="Times New Roman"/>
                <w:b/>
                <w:bCs/>
                <w:snapToGrid w:val="0"/>
                <w:sz w:val="20"/>
                <w:lang w:val="en-US" w:eastAsia="th-TH" w:bidi="th-TH"/>
              </w:rPr>
            </w:pPr>
          </w:p>
        </w:tc>
        <w:tc>
          <w:tcPr>
            <w:tcW w:w="1152" w:type="dxa"/>
            <w:gridSpan w:val="2"/>
          </w:tcPr>
          <w:p w14:paraId="051EE792" w14:textId="74EC007E" w:rsidR="00066A8D" w:rsidRPr="005C619D" w:rsidRDefault="00C90D56" w:rsidP="00FC0EF0">
            <w:pPr>
              <w:pStyle w:val="acctfourfigures"/>
              <w:tabs>
                <w:tab w:val="clear" w:pos="765"/>
              </w:tabs>
              <w:spacing w:line="240" w:lineRule="atLeast"/>
              <w:ind w:left="-108" w:right="-88"/>
              <w:jc w:val="center"/>
              <w:rPr>
                <w:rFonts w:cs="Times New Roman"/>
                <w:b/>
                <w:bCs/>
                <w:sz w:val="20"/>
              </w:rPr>
            </w:pPr>
            <w:r>
              <w:rPr>
                <w:rFonts w:cs="Times New Roman"/>
                <w:b/>
                <w:bCs/>
                <w:sz w:val="20"/>
              </w:rPr>
              <w:t xml:space="preserve"> </w:t>
            </w:r>
            <w:r w:rsidR="00066A8D" w:rsidRPr="005C619D">
              <w:rPr>
                <w:rFonts w:cs="Times New Roman"/>
                <w:b/>
                <w:bCs/>
                <w:sz w:val="20"/>
              </w:rPr>
              <w:t>Bank only</w:t>
            </w:r>
          </w:p>
        </w:tc>
      </w:tr>
      <w:tr w:rsidR="000140BE" w:rsidRPr="005C619D" w14:paraId="00522150" w14:textId="77777777" w:rsidTr="000140BE">
        <w:trPr>
          <w:trHeight w:val="220"/>
        </w:trPr>
        <w:tc>
          <w:tcPr>
            <w:tcW w:w="6930" w:type="dxa"/>
          </w:tcPr>
          <w:p w14:paraId="48CCCD3C" w14:textId="77777777" w:rsidR="000140BE" w:rsidRPr="005C619D" w:rsidRDefault="000140BE" w:rsidP="00FC0EF0">
            <w:pPr>
              <w:spacing w:line="240" w:lineRule="atLeast"/>
              <w:ind w:right="-109"/>
              <w:rPr>
                <w:rFonts w:cs="Times New Roman"/>
                <w:sz w:val="20"/>
              </w:rPr>
            </w:pPr>
          </w:p>
        </w:tc>
        <w:tc>
          <w:tcPr>
            <w:tcW w:w="1170" w:type="dxa"/>
            <w:gridSpan w:val="2"/>
          </w:tcPr>
          <w:p w14:paraId="1EF59D69" w14:textId="77777777" w:rsidR="000140BE" w:rsidRPr="005C619D" w:rsidRDefault="000140BE" w:rsidP="00FC0EF0">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30 June</w:t>
            </w:r>
            <w:r>
              <w:rPr>
                <w:rFonts w:cs="Times New Roman"/>
                <w:sz w:val="20"/>
                <w:lang w:val="en-US"/>
              </w:rPr>
              <w:t xml:space="preserve"> 2020</w:t>
            </w:r>
          </w:p>
        </w:tc>
        <w:tc>
          <w:tcPr>
            <w:tcW w:w="270" w:type="dxa"/>
            <w:gridSpan w:val="2"/>
          </w:tcPr>
          <w:p w14:paraId="4FA4970A" w14:textId="77777777" w:rsidR="000140BE" w:rsidRPr="005C619D" w:rsidRDefault="000140BE" w:rsidP="00FC0EF0">
            <w:pPr>
              <w:pStyle w:val="acctfourfigures"/>
              <w:tabs>
                <w:tab w:val="clear" w:pos="765"/>
              </w:tabs>
              <w:spacing w:line="240" w:lineRule="atLeast"/>
              <w:ind w:left="-108" w:right="-88"/>
              <w:jc w:val="center"/>
              <w:rPr>
                <w:rFonts w:cs="Times New Roman"/>
                <w:sz w:val="20"/>
              </w:rPr>
            </w:pPr>
          </w:p>
        </w:tc>
        <w:tc>
          <w:tcPr>
            <w:tcW w:w="1100" w:type="dxa"/>
          </w:tcPr>
          <w:p w14:paraId="73EA5880" w14:textId="4C8A882A" w:rsidR="000140BE" w:rsidRPr="005C619D" w:rsidRDefault="000140BE" w:rsidP="00FC0EF0">
            <w:pPr>
              <w:pStyle w:val="acctfourfigures"/>
              <w:tabs>
                <w:tab w:val="clear" w:pos="765"/>
              </w:tabs>
              <w:spacing w:line="240" w:lineRule="atLeast"/>
              <w:ind w:left="-108" w:right="-88"/>
              <w:jc w:val="center"/>
              <w:rPr>
                <w:rFonts w:cs="Times New Roman"/>
                <w:sz w:val="20"/>
              </w:rPr>
            </w:pPr>
            <w:r w:rsidRPr="005C619D">
              <w:rPr>
                <w:rFonts w:cs="Times New Roman"/>
                <w:sz w:val="20"/>
                <w:lang w:val="en-US"/>
              </w:rPr>
              <w:t>30 June</w:t>
            </w:r>
            <w:r>
              <w:rPr>
                <w:rFonts w:cs="Times New Roman"/>
                <w:sz w:val="20"/>
                <w:lang w:val="en-US"/>
              </w:rPr>
              <w:t xml:space="preserve"> 2020</w:t>
            </w:r>
          </w:p>
        </w:tc>
      </w:tr>
      <w:tr w:rsidR="00066A8D" w:rsidRPr="005C619D" w14:paraId="5D3086CB" w14:textId="77777777" w:rsidTr="00FC0EF0">
        <w:trPr>
          <w:trHeight w:val="220"/>
        </w:trPr>
        <w:tc>
          <w:tcPr>
            <w:tcW w:w="6930" w:type="dxa"/>
          </w:tcPr>
          <w:p w14:paraId="69D4A272" w14:textId="77777777" w:rsidR="00066A8D" w:rsidRPr="005C619D" w:rsidRDefault="00066A8D" w:rsidP="00FC0EF0">
            <w:pPr>
              <w:spacing w:line="240" w:lineRule="atLeast"/>
              <w:ind w:right="-109"/>
              <w:rPr>
                <w:rFonts w:cs="Times New Roman"/>
                <w:b/>
                <w:bCs/>
                <w:sz w:val="20"/>
              </w:rPr>
            </w:pPr>
          </w:p>
        </w:tc>
        <w:tc>
          <w:tcPr>
            <w:tcW w:w="2540" w:type="dxa"/>
            <w:gridSpan w:val="5"/>
          </w:tcPr>
          <w:p w14:paraId="1D68EBF3" w14:textId="77777777" w:rsidR="00066A8D" w:rsidRPr="005C619D" w:rsidRDefault="00066A8D" w:rsidP="00FC0EF0">
            <w:pPr>
              <w:pStyle w:val="acctfourfigures"/>
              <w:tabs>
                <w:tab w:val="clear" w:pos="765"/>
              </w:tabs>
              <w:spacing w:line="240" w:lineRule="atLeast"/>
              <w:ind w:left="-108" w:right="-88"/>
              <w:jc w:val="center"/>
              <w:rPr>
                <w:rFonts w:cs="Times New Roman"/>
                <w:sz w:val="20"/>
              </w:rPr>
            </w:pPr>
            <w:r w:rsidRPr="005C619D">
              <w:rPr>
                <w:rFonts w:cs="Times New Roman"/>
                <w:i/>
                <w:iCs/>
                <w:snapToGrid w:val="0"/>
                <w:sz w:val="20"/>
                <w:lang w:val="en-US" w:eastAsia="th-TH" w:bidi="th-TH"/>
              </w:rPr>
              <w:t>(in million Baht)</w:t>
            </w:r>
          </w:p>
        </w:tc>
      </w:tr>
      <w:tr w:rsidR="00066A8D" w:rsidRPr="005C619D" w14:paraId="70923524" w14:textId="77777777" w:rsidTr="00FC0EF0">
        <w:trPr>
          <w:trHeight w:val="220"/>
        </w:trPr>
        <w:tc>
          <w:tcPr>
            <w:tcW w:w="6930" w:type="dxa"/>
          </w:tcPr>
          <w:p w14:paraId="29AFF875" w14:textId="77777777" w:rsidR="00066A8D" w:rsidRPr="005C619D" w:rsidRDefault="00066A8D" w:rsidP="00FC0EF0">
            <w:pPr>
              <w:spacing w:line="240" w:lineRule="atLeast"/>
              <w:ind w:right="-109"/>
              <w:rPr>
                <w:rFonts w:cs="Times New Roman"/>
                <w:b/>
                <w:bCs/>
                <w:sz w:val="20"/>
              </w:rPr>
            </w:pPr>
            <w:r w:rsidRPr="005C619D">
              <w:rPr>
                <w:rFonts w:cs="Times New Roman"/>
                <w:b/>
                <w:bCs/>
                <w:sz w:val="20"/>
              </w:rPr>
              <w:t xml:space="preserve">Loans to customers modified </w:t>
            </w:r>
            <w:r>
              <w:rPr>
                <w:rFonts w:cs="Times New Roman"/>
                <w:b/>
                <w:bCs/>
                <w:sz w:val="20"/>
              </w:rPr>
              <w:t xml:space="preserve">since initial recognition </w:t>
            </w:r>
          </w:p>
        </w:tc>
        <w:tc>
          <w:tcPr>
            <w:tcW w:w="1152" w:type="dxa"/>
          </w:tcPr>
          <w:p w14:paraId="5EDB6AC2" w14:textId="77777777" w:rsidR="00066A8D" w:rsidRPr="005C619D" w:rsidRDefault="00066A8D" w:rsidP="00FC0EF0">
            <w:pPr>
              <w:pStyle w:val="acctfourfigures"/>
              <w:tabs>
                <w:tab w:val="clear" w:pos="765"/>
              </w:tabs>
              <w:spacing w:line="240" w:lineRule="atLeast"/>
              <w:ind w:left="-108" w:right="-141"/>
              <w:jc w:val="center"/>
              <w:rPr>
                <w:rFonts w:cs="Times New Roman"/>
                <w:sz w:val="20"/>
                <w:cs/>
                <w:lang w:val="en-US" w:bidi="th-TH"/>
              </w:rPr>
            </w:pPr>
          </w:p>
        </w:tc>
        <w:tc>
          <w:tcPr>
            <w:tcW w:w="236" w:type="dxa"/>
            <w:gridSpan w:val="2"/>
          </w:tcPr>
          <w:p w14:paraId="229B6E8B" w14:textId="77777777" w:rsidR="00066A8D" w:rsidRPr="005C619D" w:rsidRDefault="00066A8D" w:rsidP="00FC0EF0">
            <w:pPr>
              <w:spacing w:line="240" w:lineRule="atLeast"/>
              <w:ind w:left="-108" w:right="-88"/>
              <w:jc w:val="center"/>
              <w:rPr>
                <w:rFonts w:cs="Times New Roman"/>
                <w:snapToGrid w:val="0"/>
                <w:sz w:val="20"/>
                <w:lang w:val="en-US" w:eastAsia="th-TH" w:bidi="th-TH"/>
              </w:rPr>
            </w:pPr>
          </w:p>
        </w:tc>
        <w:tc>
          <w:tcPr>
            <w:tcW w:w="1152" w:type="dxa"/>
            <w:gridSpan w:val="2"/>
          </w:tcPr>
          <w:p w14:paraId="3FEC8AB6" w14:textId="77777777" w:rsidR="00066A8D" w:rsidRPr="005C619D" w:rsidRDefault="00066A8D" w:rsidP="00FC0EF0">
            <w:pPr>
              <w:pStyle w:val="acctfourfigures"/>
              <w:tabs>
                <w:tab w:val="clear" w:pos="765"/>
              </w:tabs>
              <w:spacing w:line="240" w:lineRule="atLeast"/>
              <w:ind w:left="-108" w:right="-88"/>
              <w:jc w:val="center"/>
              <w:rPr>
                <w:rFonts w:cs="Times New Roman"/>
                <w:sz w:val="20"/>
              </w:rPr>
            </w:pPr>
          </w:p>
        </w:tc>
      </w:tr>
      <w:tr w:rsidR="00066A8D" w:rsidRPr="005C619D" w14:paraId="2DB69019" w14:textId="77777777" w:rsidTr="00FC0EF0">
        <w:trPr>
          <w:trHeight w:val="220"/>
        </w:trPr>
        <w:tc>
          <w:tcPr>
            <w:tcW w:w="6930" w:type="dxa"/>
          </w:tcPr>
          <w:p w14:paraId="340D9BCB" w14:textId="77777777" w:rsidR="00066A8D" w:rsidRPr="005C619D" w:rsidRDefault="00066A8D" w:rsidP="00FC0EF0">
            <w:pPr>
              <w:spacing w:line="240" w:lineRule="atLeast"/>
              <w:ind w:right="-109"/>
              <w:rPr>
                <w:rFonts w:cs="Times New Roman"/>
                <w:sz w:val="20"/>
              </w:rPr>
            </w:pPr>
            <w:r>
              <w:rPr>
                <w:rFonts w:cs="Times New Roman"/>
                <w:sz w:val="20"/>
              </w:rPr>
              <w:t xml:space="preserve">Gross carrying amount of loans to customers previously modified </w:t>
            </w:r>
          </w:p>
        </w:tc>
        <w:tc>
          <w:tcPr>
            <w:tcW w:w="1152" w:type="dxa"/>
          </w:tcPr>
          <w:p w14:paraId="091E7C03" w14:textId="77777777" w:rsidR="00066A8D" w:rsidRPr="005C619D" w:rsidRDefault="00066A8D" w:rsidP="00FC0EF0">
            <w:pPr>
              <w:pStyle w:val="acctfourfigures"/>
              <w:spacing w:line="240" w:lineRule="atLeast"/>
              <w:ind w:left="-108" w:right="-88"/>
              <w:rPr>
                <w:rFonts w:cs="Times New Roman"/>
                <w:sz w:val="20"/>
              </w:rPr>
            </w:pPr>
          </w:p>
        </w:tc>
        <w:tc>
          <w:tcPr>
            <w:tcW w:w="236" w:type="dxa"/>
            <w:gridSpan w:val="2"/>
          </w:tcPr>
          <w:p w14:paraId="71883A95" w14:textId="77777777" w:rsidR="00066A8D" w:rsidRPr="005C619D" w:rsidRDefault="00066A8D" w:rsidP="00FC0EF0">
            <w:pPr>
              <w:spacing w:line="240" w:lineRule="atLeast"/>
              <w:ind w:left="-108" w:right="-88"/>
              <w:jc w:val="center"/>
              <w:rPr>
                <w:rFonts w:cs="Times New Roman"/>
                <w:snapToGrid w:val="0"/>
                <w:sz w:val="20"/>
                <w:lang w:val="en-US" w:eastAsia="th-TH" w:bidi="th-TH"/>
              </w:rPr>
            </w:pPr>
          </w:p>
        </w:tc>
        <w:tc>
          <w:tcPr>
            <w:tcW w:w="1152" w:type="dxa"/>
            <w:gridSpan w:val="2"/>
          </w:tcPr>
          <w:p w14:paraId="123C4883" w14:textId="77777777" w:rsidR="00066A8D" w:rsidRPr="005C619D" w:rsidRDefault="00066A8D" w:rsidP="00FC0EF0">
            <w:pPr>
              <w:pStyle w:val="acctfourfigures"/>
              <w:spacing w:line="240" w:lineRule="atLeast"/>
              <w:ind w:left="-108" w:right="-88"/>
              <w:rPr>
                <w:rFonts w:cs="Times New Roman"/>
                <w:sz w:val="20"/>
              </w:rPr>
            </w:pPr>
          </w:p>
        </w:tc>
      </w:tr>
      <w:tr w:rsidR="00066A8D" w:rsidRPr="005C619D" w14:paraId="5B2AB2FB" w14:textId="77777777" w:rsidTr="00FC0EF0">
        <w:trPr>
          <w:trHeight w:val="220"/>
        </w:trPr>
        <w:tc>
          <w:tcPr>
            <w:tcW w:w="6930" w:type="dxa"/>
          </w:tcPr>
          <w:p w14:paraId="4FC2E600" w14:textId="77777777" w:rsidR="00066A8D" w:rsidRPr="005C619D" w:rsidRDefault="00066A8D" w:rsidP="00FC0EF0">
            <w:pPr>
              <w:spacing w:line="240" w:lineRule="atLeast"/>
              <w:ind w:right="-109"/>
              <w:rPr>
                <w:rFonts w:cs="Times New Roman"/>
                <w:sz w:val="20"/>
              </w:rPr>
            </w:pPr>
            <w:r>
              <w:rPr>
                <w:rFonts w:cs="Times New Roman"/>
                <w:sz w:val="20"/>
                <w:lang w:bidi="th-TH"/>
              </w:rPr>
              <w:t xml:space="preserve">   for which loss allowance has changed during the period to an amount</w:t>
            </w:r>
          </w:p>
        </w:tc>
        <w:tc>
          <w:tcPr>
            <w:tcW w:w="1152" w:type="dxa"/>
          </w:tcPr>
          <w:p w14:paraId="02FE5C74" w14:textId="77777777" w:rsidR="00066A8D" w:rsidRPr="005C619D" w:rsidRDefault="00066A8D" w:rsidP="00FC0EF0">
            <w:pPr>
              <w:pStyle w:val="acctfourfigures"/>
              <w:spacing w:line="240" w:lineRule="atLeast"/>
              <w:ind w:left="-108" w:right="-88"/>
              <w:rPr>
                <w:rFonts w:cs="Times New Roman"/>
                <w:sz w:val="20"/>
              </w:rPr>
            </w:pPr>
          </w:p>
        </w:tc>
        <w:tc>
          <w:tcPr>
            <w:tcW w:w="236" w:type="dxa"/>
            <w:gridSpan w:val="2"/>
          </w:tcPr>
          <w:p w14:paraId="732D886F" w14:textId="77777777" w:rsidR="00066A8D" w:rsidRPr="005C619D" w:rsidRDefault="00066A8D" w:rsidP="00FC0EF0">
            <w:pPr>
              <w:spacing w:line="240" w:lineRule="atLeast"/>
              <w:ind w:left="-108" w:right="-88"/>
              <w:jc w:val="center"/>
              <w:rPr>
                <w:rFonts w:cs="Times New Roman"/>
                <w:snapToGrid w:val="0"/>
                <w:sz w:val="20"/>
                <w:lang w:val="en-US" w:eastAsia="th-TH" w:bidi="th-TH"/>
              </w:rPr>
            </w:pPr>
          </w:p>
        </w:tc>
        <w:tc>
          <w:tcPr>
            <w:tcW w:w="1152" w:type="dxa"/>
            <w:gridSpan w:val="2"/>
          </w:tcPr>
          <w:p w14:paraId="34D7F04E" w14:textId="77777777" w:rsidR="00066A8D" w:rsidRPr="005C619D" w:rsidRDefault="00066A8D" w:rsidP="00FC0EF0">
            <w:pPr>
              <w:pStyle w:val="acctfourfigures"/>
              <w:spacing w:line="240" w:lineRule="atLeast"/>
              <w:ind w:left="-108" w:right="-88"/>
              <w:rPr>
                <w:rFonts w:cs="Times New Roman"/>
                <w:sz w:val="20"/>
              </w:rPr>
            </w:pPr>
          </w:p>
        </w:tc>
      </w:tr>
      <w:tr w:rsidR="00066A8D" w:rsidRPr="005C619D" w14:paraId="75E045A5" w14:textId="77777777" w:rsidTr="00FC0EF0">
        <w:trPr>
          <w:trHeight w:val="220"/>
        </w:trPr>
        <w:tc>
          <w:tcPr>
            <w:tcW w:w="6930" w:type="dxa"/>
          </w:tcPr>
          <w:p w14:paraId="10212E70" w14:textId="548FA641" w:rsidR="00066A8D" w:rsidRDefault="00066A8D" w:rsidP="00FC0EF0">
            <w:pPr>
              <w:spacing w:line="240" w:lineRule="atLeast"/>
              <w:ind w:right="-109"/>
              <w:rPr>
                <w:rFonts w:cs="Times New Roman"/>
                <w:sz w:val="20"/>
                <w:lang w:bidi="th-TH"/>
              </w:rPr>
            </w:pPr>
            <w:r>
              <w:rPr>
                <w:rFonts w:cs="Times New Roman"/>
                <w:sz w:val="20"/>
                <w:lang w:bidi="th-TH"/>
              </w:rPr>
              <w:t xml:space="preserve">   equal to 12-month ECL from lifetime</w:t>
            </w:r>
          </w:p>
        </w:tc>
        <w:tc>
          <w:tcPr>
            <w:tcW w:w="1152" w:type="dxa"/>
          </w:tcPr>
          <w:p w14:paraId="63FF3DB3" w14:textId="4E6D9E61" w:rsidR="00066A8D" w:rsidRPr="005C619D" w:rsidRDefault="00D22B71" w:rsidP="004C53A6">
            <w:pPr>
              <w:pStyle w:val="acctfourfigures"/>
              <w:spacing w:line="240" w:lineRule="atLeast"/>
              <w:ind w:left="-108" w:right="-88"/>
              <w:rPr>
                <w:rFonts w:cs="Times New Roman"/>
                <w:sz w:val="20"/>
              </w:rPr>
            </w:pPr>
            <w:r>
              <w:rPr>
                <w:rFonts w:cs="Times New Roman"/>
                <w:sz w:val="20"/>
              </w:rPr>
              <w:t>380</w:t>
            </w:r>
          </w:p>
        </w:tc>
        <w:tc>
          <w:tcPr>
            <w:tcW w:w="236" w:type="dxa"/>
            <w:gridSpan w:val="2"/>
          </w:tcPr>
          <w:p w14:paraId="51EEF303" w14:textId="77777777" w:rsidR="00066A8D" w:rsidRPr="005C619D" w:rsidRDefault="00066A8D" w:rsidP="00FC0EF0">
            <w:pPr>
              <w:spacing w:line="240" w:lineRule="atLeast"/>
              <w:ind w:left="-108" w:right="-88"/>
              <w:jc w:val="center"/>
              <w:rPr>
                <w:rFonts w:cs="Times New Roman"/>
                <w:snapToGrid w:val="0"/>
                <w:sz w:val="20"/>
                <w:lang w:val="en-US" w:eastAsia="th-TH" w:bidi="th-TH"/>
              </w:rPr>
            </w:pPr>
          </w:p>
        </w:tc>
        <w:tc>
          <w:tcPr>
            <w:tcW w:w="1152" w:type="dxa"/>
            <w:gridSpan w:val="2"/>
          </w:tcPr>
          <w:p w14:paraId="56EDA503" w14:textId="676361D5" w:rsidR="00066A8D" w:rsidRPr="005C619D" w:rsidRDefault="00D22B71" w:rsidP="00FC0EF0">
            <w:pPr>
              <w:pStyle w:val="acctfourfigures"/>
              <w:spacing w:line="240" w:lineRule="atLeast"/>
              <w:ind w:left="-108" w:right="-88"/>
              <w:rPr>
                <w:rFonts w:cs="Times New Roman"/>
                <w:sz w:val="20"/>
              </w:rPr>
            </w:pPr>
            <w:r>
              <w:rPr>
                <w:rFonts w:cs="Times New Roman"/>
                <w:sz w:val="20"/>
              </w:rPr>
              <w:t xml:space="preserve">- </w:t>
            </w:r>
          </w:p>
        </w:tc>
      </w:tr>
      <w:bookmarkEnd w:id="21"/>
    </w:tbl>
    <w:p w14:paraId="7184C510" w14:textId="77777777" w:rsidR="00814319" w:rsidRPr="005C619D" w:rsidRDefault="00814319" w:rsidP="007F6EF3">
      <w:pPr>
        <w:pStyle w:val="index"/>
        <w:spacing w:after="0" w:line="240" w:lineRule="atLeast"/>
        <w:ind w:left="547" w:hanging="540"/>
        <w:rPr>
          <w:rFonts w:cs="Times New Roman"/>
          <w:b/>
          <w:bCs/>
          <w:sz w:val="20"/>
        </w:rPr>
      </w:pPr>
    </w:p>
    <w:p w14:paraId="28EFD5EA" w14:textId="79DA7D09" w:rsidR="008D6240" w:rsidRPr="005C619D" w:rsidRDefault="008D6240" w:rsidP="007F6EF3">
      <w:pPr>
        <w:spacing w:line="240" w:lineRule="atLeast"/>
        <w:ind w:left="547"/>
        <w:jc w:val="thaiDistribute"/>
        <w:rPr>
          <w:rFonts w:eastAsia="Times New Roman" w:cs="Times New Roman"/>
          <w:sz w:val="20"/>
          <w:lang w:val="en-AU"/>
        </w:rPr>
      </w:pPr>
      <w:r w:rsidRPr="005C619D">
        <w:rPr>
          <w:rFonts w:eastAsia="Times New Roman" w:cs="Times New Roman"/>
          <w:sz w:val="20"/>
          <w:lang w:val="en-AU"/>
        </w:rPr>
        <w:t>During the six-month periods ended 30 June 2019, the Bank and its subsidiar</w:t>
      </w:r>
      <w:r w:rsidR="008F38DB">
        <w:rPr>
          <w:rFonts w:eastAsia="Times New Roman" w:cs="Times New Roman"/>
          <w:sz w:val="20"/>
          <w:lang w:val="en-AU"/>
        </w:rPr>
        <w:t>ies</w:t>
      </w:r>
      <w:r w:rsidRPr="005C619D">
        <w:rPr>
          <w:rFonts w:eastAsia="Times New Roman" w:cs="Times New Roman"/>
          <w:sz w:val="20"/>
          <w:lang w:val="en-AU"/>
        </w:rPr>
        <w:t xml:space="preserve"> entered into contracts for troubled debt restructuring, (only the account where debtor has present value loss/losses on debt structuring is presented), which could be summarised as follows:</w:t>
      </w:r>
    </w:p>
    <w:p w14:paraId="5C736EE8" w14:textId="77777777" w:rsidR="008D6240" w:rsidRPr="005C619D" w:rsidRDefault="008D6240" w:rsidP="007F6EF3">
      <w:pPr>
        <w:spacing w:line="240" w:lineRule="atLeast"/>
        <w:ind w:left="547"/>
        <w:jc w:val="thaiDistribute"/>
        <w:rPr>
          <w:rFonts w:eastAsia="Times New Roman" w:cs="Times New Roman"/>
          <w:szCs w:val="22"/>
          <w:lang w:val="en-AU"/>
        </w:rPr>
      </w:pPr>
    </w:p>
    <w:tbl>
      <w:tblPr>
        <w:tblW w:w="9612" w:type="dxa"/>
        <w:tblInd w:w="450" w:type="dxa"/>
        <w:tblLayout w:type="fixed"/>
        <w:tblCellMar>
          <w:left w:w="72" w:type="dxa"/>
          <w:right w:w="72" w:type="dxa"/>
        </w:tblCellMar>
        <w:tblLook w:val="04A0" w:firstRow="1" w:lastRow="0" w:firstColumn="1" w:lastColumn="0" w:noHBand="0" w:noVBand="1"/>
      </w:tblPr>
      <w:tblGrid>
        <w:gridCol w:w="3501"/>
        <w:gridCol w:w="1112"/>
        <w:gridCol w:w="1254"/>
        <w:gridCol w:w="1253"/>
        <w:gridCol w:w="992"/>
        <w:gridCol w:w="1500"/>
      </w:tblGrid>
      <w:tr w:rsidR="008D6240" w:rsidRPr="005C619D" w14:paraId="4E797E6F" w14:textId="77777777" w:rsidTr="008D6240">
        <w:tc>
          <w:tcPr>
            <w:tcW w:w="3501" w:type="dxa"/>
          </w:tcPr>
          <w:p w14:paraId="5372B4DD" w14:textId="431A015F" w:rsidR="008D6240" w:rsidRPr="005C619D" w:rsidRDefault="008D6240" w:rsidP="002B5FF8">
            <w:pPr>
              <w:spacing w:line="240" w:lineRule="atLeast"/>
              <w:rPr>
                <w:rFonts w:eastAsia="Times New Roman" w:cs="Times New Roman"/>
                <w:b/>
                <w:bCs/>
                <w:sz w:val="20"/>
              </w:rPr>
            </w:pPr>
          </w:p>
        </w:tc>
        <w:tc>
          <w:tcPr>
            <w:tcW w:w="6111" w:type="dxa"/>
            <w:gridSpan w:val="5"/>
          </w:tcPr>
          <w:p w14:paraId="7291626A" w14:textId="77777777" w:rsidR="008D6240" w:rsidRPr="005C619D" w:rsidRDefault="008D6240" w:rsidP="002B5FF8">
            <w:pPr>
              <w:spacing w:line="240" w:lineRule="atLeast"/>
              <w:jc w:val="center"/>
              <w:rPr>
                <w:rFonts w:eastAsia="Times New Roman" w:cs="Times New Roman"/>
                <w:sz w:val="20"/>
              </w:rPr>
            </w:pPr>
            <w:r w:rsidRPr="005C619D">
              <w:rPr>
                <w:rFonts w:eastAsia="Times New Roman" w:cs="Times New Roman"/>
                <w:b/>
                <w:bCs/>
                <w:sz w:val="20"/>
              </w:rPr>
              <w:t>Consolidated and Bank only</w:t>
            </w:r>
          </w:p>
        </w:tc>
      </w:tr>
      <w:tr w:rsidR="008D6240" w:rsidRPr="005C619D" w14:paraId="4264E39A" w14:textId="77777777" w:rsidTr="008D6240">
        <w:tc>
          <w:tcPr>
            <w:tcW w:w="3501" w:type="dxa"/>
          </w:tcPr>
          <w:p w14:paraId="25F440F7" w14:textId="77777777" w:rsidR="008D6240" w:rsidRPr="005C619D" w:rsidRDefault="008D6240" w:rsidP="002B5FF8">
            <w:pPr>
              <w:spacing w:line="240" w:lineRule="atLeast"/>
              <w:rPr>
                <w:rFonts w:eastAsia="Times New Roman" w:cs="Times New Roman"/>
                <w:b/>
                <w:bCs/>
                <w:sz w:val="20"/>
              </w:rPr>
            </w:pPr>
          </w:p>
        </w:tc>
        <w:tc>
          <w:tcPr>
            <w:tcW w:w="6111" w:type="dxa"/>
            <w:gridSpan w:val="5"/>
          </w:tcPr>
          <w:p w14:paraId="266D1900" w14:textId="77777777" w:rsidR="008D6240" w:rsidRPr="005C619D" w:rsidRDefault="008D6240" w:rsidP="002B5FF8">
            <w:pPr>
              <w:spacing w:line="240" w:lineRule="atLeast"/>
              <w:jc w:val="center"/>
              <w:rPr>
                <w:rFonts w:eastAsia="Times New Roman" w:cs="Times New Roman"/>
                <w:sz w:val="20"/>
              </w:rPr>
            </w:pPr>
            <w:r w:rsidRPr="005C619D">
              <w:rPr>
                <w:rFonts w:eastAsia="Times New Roman" w:cs="Times New Roman"/>
                <w:sz w:val="20"/>
              </w:rPr>
              <w:t>Six-month period ended 30 June 2019</w:t>
            </w:r>
          </w:p>
        </w:tc>
      </w:tr>
      <w:tr w:rsidR="008D6240" w:rsidRPr="005C619D" w14:paraId="754A5404" w14:textId="77777777" w:rsidTr="008D6240">
        <w:tc>
          <w:tcPr>
            <w:tcW w:w="3501" w:type="dxa"/>
          </w:tcPr>
          <w:p w14:paraId="337C532D" w14:textId="77777777" w:rsidR="008D6240" w:rsidRPr="005C619D" w:rsidRDefault="008D6240" w:rsidP="002B5FF8">
            <w:pPr>
              <w:spacing w:line="240" w:lineRule="atLeast"/>
              <w:rPr>
                <w:rFonts w:eastAsia="Times New Roman" w:cs="Times New Roman"/>
                <w:b/>
                <w:bCs/>
                <w:sz w:val="20"/>
              </w:rPr>
            </w:pPr>
          </w:p>
        </w:tc>
        <w:tc>
          <w:tcPr>
            <w:tcW w:w="1112" w:type="dxa"/>
          </w:tcPr>
          <w:p w14:paraId="438FC315" w14:textId="77777777" w:rsidR="008D6240" w:rsidRPr="005C619D" w:rsidRDefault="008D6240" w:rsidP="002B5FF8">
            <w:pPr>
              <w:spacing w:line="240" w:lineRule="atLeast"/>
              <w:jc w:val="center"/>
              <w:rPr>
                <w:rFonts w:eastAsia="Times New Roman" w:cs="Times New Roman"/>
                <w:sz w:val="20"/>
              </w:rPr>
            </w:pPr>
            <w:r w:rsidRPr="005C619D">
              <w:rPr>
                <w:rFonts w:eastAsia="Times New Roman" w:cs="Times New Roman"/>
                <w:sz w:val="20"/>
              </w:rPr>
              <w:t>Number</w:t>
            </w:r>
          </w:p>
        </w:tc>
        <w:tc>
          <w:tcPr>
            <w:tcW w:w="1254" w:type="dxa"/>
            <w:vAlign w:val="bottom"/>
          </w:tcPr>
          <w:p w14:paraId="7D3BDF62" w14:textId="77777777" w:rsidR="008D6240" w:rsidRPr="005C619D" w:rsidRDefault="008D6240" w:rsidP="002B5FF8">
            <w:pPr>
              <w:spacing w:line="240" w:lineRule="atLeast"/>
              <w:jc w:val="center"/>
              <w:rPr>
                <w:rFonts w:eastAsia="Times New Roman" w:cs="Times New Roman"/>
                <w:sz w:val="20"/>
              </w:rPr>
            </w:pPr>
            <w:r w:rsidRPr="005C619D">
              <w:rPr>
                <w:rFonts w:eastAsia="Times New Roman" w:cs="Times New Roman"/>
                <w:sz w:val="20"/>
              </w:rPr>
              <w:t>Before</w:t>
            </w:r>
          </w:p>
        </w:tc>
        <w:tc>
          <w:tcPr>
            <w:tcW w:w="1253" w:type="dxa"/>
            <w:vAlign w:val="bottom"/>
          </w:tcPr>
          <w:p w14:paraId="7CF59BDF" w14:textId="77777777" w:rsidR="008D6240" w:rsidRPr="005C619D" w:rsidRDefault="008D6240" w:rsidP="002B5FF8">
            <w:pPr>
              <w:spacing w:line="240" w:lineRule="atLeast"/>
              <w:ind w:right="-72"/>
              <w:jc w:val="center"/>
              <w:rPr>
                <w:rFonts w:eastAsia="Times New Roman" w:cs="Times New Roman"/>
                <w:sz w:val="20"/>
              </w:rPr>
            </w:pPr>
            <w:r w:rsidRPr="005C619D">
              <w:rPr>
                <w:rFonts w:eastAsia="Times New Roman" w:cs="Times New Roman"/>
                <w:sz w:val="20"/>
              </w:rPr>
              <w:t>After</w:t>
            </w:r>
          </w:p>
        </w:tc>
        <w:tc>
          <w:tcPr>
            <w:tcW w:w="2492" w:type="dxa"/>
            <w:gridSpan w:val="2"/>
          </w:tcPr>
          <w:p w14:paraId="7569C227" w14:textId="77777777" w:rsidR="008D6240" w:rsidRPr="005C619D" w:rsidRDefault="008D6240" w:rsidP="002B5FF8">
            <w:pPr>
              <w:spacing w:line="240" w:lineRule="atLeast"/>
              <w:ind w:left="-108" w:right="-108" w:hanging="5"/>
              <w:jc w:val="center"/>
              <w:rPr>
                <w:rFonts w:eastAsia="Times New Roman" w:cs="Times New Roman"/>
                <w:sz w:val="20"/>
                <w:lang w:val="en-US"/>
              </w:rPr>
            </w:pPr>
            <w:r w:rsidRPr="005C619D">
              <w:rPr>
                <w:rFonts w:eastAsia="Times New Roman" w:cs="Times New Roman"/>
                <w:sz w:val="20"/>
                <w:lang w:val="en-US"/>
              </w:rPr>
              <w:t>Asset acquired</w:t>
            </w:r>
          </w:p>
        </w:tc>
      </w:tr>
      <w:tr w:rsidR="008D6240" w:rsidRPr="005C619D" w14:paraId="05C81F92" w14:textId="77777777" w:rsidTr="008D6240">
        <w:tc>
          <w:tcPr>
            <w:tcW w:w="3501" w:type="dxa"/>
          </w:tcPr>
          <w:p w14:paraId="3F86156A" w14:textId="77777777" w:rsidR="008D6240" w:rsidRPr="005C619D" w:rsidRDefault="008D6240" w:rsidP="002B5FF8">
            <w:pPr>
              <w:spacing w:line="240" w:lineRule="atLeast"/>
              <w:rPr>
                <w:rFonts w:eastAsia="Times New Roman" w:cs="Times New Roman"/>
                <w:b/>
                <w:bCs/>
                <w:sz w:val="20"/>
              </w:rPr>
            </w:pPr>
          </w:p>
        </w:tc>
        <w:tc>
          <w:tcPr>
            <w:tcW w:w="1112" w:type="dxa"/>
          </w:tcPr>
          <w:p w14:paraId="15F05602" w14:textId="77777777" w:rsidR="008D6240" w:rsidRPr="005C619D" w:rsidRDefault="008D6240" w:rsidP="002B5FF8">
            <w:pPr>
              <w:spacing w:line="240" w:lineRule="atLeast"/>
              <w:jc w:val="center"/>
              <w:rPr>
                <w:rFonts w:eastAsia="Times New Roman" w:cs="Times New Roman"/>
                <w:sz w:val="20"/>
              </w:rPr>
            </w:pPr>
            <w:r w:rsidRPr="005C619D">
              <w:rPr>
                <w:rFonts w:eastAsia="Times New Roman" w:cs="Times New Roman"/>
                <w:sz w:val="20"/>
              </w:rPr>
              <w:t>of debtors</w:t>
            </w:r>
          </w:p>
        </w:tc>
        <w:tc>
          <w:tcPr>
            <w:tcW w:w="1254" w:type="dxa"/>
            <w:vAlign w:val="bottom"/>
          </w:tcPr>
          <w:p w14:paraId="40203DAE" w14:textId="77777777" w:rsidR="008D6240" w:rsidRPr="005C619D" w:rsidRDefault="008D6240" w:rsidP="002B5FF8">
            <w:pPr>
              <w:spacing w:line="240" w:lineRule="atLeast"/>
              <w:jc w:val="center"/>
              <w:rPr>
                <w:rFonts w:eastAsia="Times New Roman" w:cs="Times New Roman"/>
                <w:sz w:val="20"/>
              </w:rPr>
            </w:pPr>
            <w:r w:rsidRPr="005C619D">
              <w:rPr>
                <w:rFonts w:eastAsia="Times New Roman" w:cs="Times New Roman"/>
                <w:sz w:val="20"/>
              </w:rPr>
              <w:t>restructuring</w:t>
            </w:r>
          </w:p>
        </w:tc>
        <w:tc>
          <w:tcPr>
            <w:tcW w:w="1253" w:type="dxa"/>
            <w:vAlign w:val="bottom"/>
          </w:tcPr>
          <w:p w14:paraId="2FEB0378" w14:textId="77777777" w:rsidR="008D6240" w:rsidRPr="005C619D" w:rsidRDefault="008D6240" w:rsidP="002B5FF8">
            <w:pPr>
              <w:spacing w:line="240" w:lineRule="atLeast"/>
              <w:ind w:right="-72"/>
              <w:jc w:val="center"/>
              <w:rPr>
                <w:rFonts w:eastAsia="Times New Roman" w:cs="Times New Roman"/>
                <w:sz w:val="20"/>
              </w:rPr>
            </w:pPr>
            <w:r w:rsidRPr="005C619D">
              <w:rPr>
                <w:rFonts w:eastAsia="Times New Roman" w:cs="Times New Roman"/>
                <w:sz w:val="20"/>
              </w:rPr>
              <w:t>restructuring</w:t>
            </w:r>
          </w:p>
        </w:tc>
        <w:tc>
          <w:tcPr>
            <w:tcW w:w="992" w:type="dxa"/>
          </w:tcPr>
          <w:p w14:paraId="65F0E277" w14:textId="77777777" w:rsidR="008D6240" w:rsidRPr="005C619D" w:rsidRDefault="008D6240" w:rsidP="002B5FF8">
            <w:pPr>
              <w:spacing w:line="240" w:lineRule="atLeast"/>
              <w:ind w:left="-108" w:right="-108" w:hanging="108"/>
              <w:jc w:val="center"/>
              <w:rPr>
                <w:rFonts w:eastAsia="Times New Roman" w:cs="Times New Roman"/>
                <w:sz w:val="20"/>
                <w:lang w:val="en-US"/>
              </w:rPr>
            </w:pPr>
            <w:r w:rsidRPr="005C619D">
              <w:rPr>
                <w:rFonts w:eastAsia="Times New Roman" w:cs="Times New Roman"/>
                <w:sz w:val="20"/>
                <w:lang w:val="en-US"/>
              </w:rPr>
              <w:t>Type</w:t>
            </w:r>
          </w:p>
        </w:tc>
        <w:tc>
          <w:tcPr>
            <w:tcW w:w="1500" w:type="dxa"/>
          </w:tcPr>
          <w:p w14:paraId="652CE132" w14:textId="77777777" w:rsidR="008D6240" w:rsidRPr="005C619D" w:rsidRDefault="008D6240" w:rsidP="002B5FF8">
            <w:pPr>
              <w:spacing w:line="240" w:lineRule="atLeast"/>
              <w:ind w:left="-108" w:right="-108" w:hanging="5"/>
              <w:jc w:val="center"/>
              <w:rPr>
                <w:rFonts w:eastAsia="Times New Roman" w:cs="Times New Roman"/>
                <w:sz w:val="20"/>
                <w:lang w:val="en-US"/>
              </w:rPr>
            </w:pPr>
            <w:r w:rsidRPr="005C619D">
              <w:rPr>
                <w:rFonts w:eastAsia="Times New Roman" w:cs="Times New Roman"/>
                <w:sz w:val="20"/>
                <w:lang w:val="en-US"/>
              </w:rPr>
              <w:t>Fair value</w:t>
            </w:r>
          </w:p>
        </w:tc>
      </w:tr>
      <w:tr w:rsidR="008D6240" w:rsidRPr="005C619D" w14:paraId="4D60BB1F" w14:textId="77777777" w:rsidTr="008D6240">
        <w:tc>
          <w:tcPr>
            <w:tcW w:w="3501" w:type="dxa"/>
          </w:tcPr>
          <w:p w14:paraId="696FE6CC" w14:textId="77777777" w:rsidR="008D6240" w:rsidRPr="005C619D" w:rsidRDefault="008D6240" w:rsidP="002B5FF8">
            <w:pPr>
              <w:spacing w:line="240" w:lineRule="atLeast"/>
              <w:rPr>
                <w:rFonts w:eastAsia="Times New Roman" w:cs="Times New Roman"/>
                <w:b/>
                <w:bCs/>
                <w:sz w:val="20"/>
              </w:rPr>
            </w:pPr>
          </w:p>
        </w:tc>
        <w:tc>
          <w:tcPr>
            <w:tcW w:w="1112" w:type="dxa"/>
          </w:tcPr>
          <w:p w14:paraId="04F61A3F" w14:textId="77777777" w:rsidR="008D6240" w:rsidRPr="005C619D" w:rsidRDefault="008D6240" w:rsidP="002B5FF8">
            <w:pPr>
              <w:spacing w:line="240" w:lineRule="atLeast"/>
              <w:rPr>
                <w:rFonts w:eastAsia="Times New Roman" w:cs="Times New Roman"/>
                <w:sz w:val="20"/>
              </w:rPr>
            </w:pPr>
          </w:p>
        </w:tc>
        <w:tc>
          <w:tcPr>
            <w:tcW w:w="2507" w:type="dxa"/>
            <w:gridSpan w:val="2"/>
          </w:tcPr>
          <w:p w14:paraId="70599935" w14:textId="77777777" w:rsidR="008D6240" w:rsidRPr="005C619D" w:rsidRDefault="008D6240" w:rsidP="002B5FF8">
            <w:pPr>
              <w:spacing w:line="240" w:lineRule="atLeast"/>
              <w:jc w:val="center"/>
              <w:rPr>
                <w:rFonts w:eastAsia="Times New Roman" w:cs="Times New Roman"/>
                <w:sz w:val="20"/>
              </w:rPr>
            </w:pPr>
            <w:r w:rsidRPr="005C619D">
              <w:rPr>
                <w:rFonts w:eastAsia="Times New Roman" w:cs="Times New Roman"/>
                <w:i/>
                <w:iCs/>
                <w:sz w:val="20"/>
              </w:rPr>
              <w:t>(in million Baht)</w:t>
            </w:r>
          </w:p>
        </w:tc>
        <w:tc>
          <w:tcPr>
            <w:tcW w:w="992" w:type="dxa"/>
          </w:tcPr>
          <w:p w14:paraId="38577A8B" w14:textId="77777777" w:rsidR="008D6240" w:rsidRPr="005C619D" w:rsidRDefault="008D6240" w:rsidP="002B5FF8">
            <w:pPr>
              <w:spacing w:line="240" w:lineRule="atLeast"/>
              <w:rPr>
                <w:rFonts w:eastAsia="Times New Roman" w:cs="Times New Roman"/>
                <w:sz w:val="20"/>
              </w:rPr>
            </w:pPr>
          </w:p>
        </w:tc>
        <w:tc>
          <w:tcPr>
            <w:tcW w:w="1500" w:type="dxa"/>
          </w:tcPr>
          <w:p w14:paraId="0F04FCBE" w14:textId="77777777" w:rsidR="008D6240" w:rsidRPr="005C619D" w:rsidRDefault="008D6240" w:rsidP="002B5FF8">
            <w:pPr>
              <w:spacing w:line="240" w:lineRule="atLeast"/>
              <w:jc w:val="center"/>
              <w:rPr>
                <w:rFonts w:eastAsia="Times New Roman" w:cs="Times New Roman"/>
                <w:i/>
                <w:iCs/>
                <w:sz w:val="20"/>
              </w:rPr>
            </w:pPr>
            <w:r w:rsidRPr="005C619D">
              <w:rPr>
                <w:rFonts w:eastAsia="Times New Roman" w:cs="Times New Roman"/>
                <w:i/>
                <w:iCs/>
                <w:sz w:val="20"/>
              </w:rPr>
              <w:t>(in million Baht)</w:t>
            </w:r>
          </w:p>
        </w:tc>
      </w:tr>
      <w:tr w:rsidR="008D6240" w:rsidRPr="005C619D" w14:paraId="6B8327DD" w14:textId="77777777" w:rsidTr="008D6240">
        <w:tc>
          <w:tcPr>
            <w:tcW w:w="3501" w:type="dxa"/>
          </w:tcPr>
          <w:p w14:paraId="12F773A6" w14:textId="77777777" w:rsidR="008D6240" w:rsidRPr="005C619D" w:rsidRDefault="008D6240" w:rsidP="002B5FF8">
            <w:pPr>
              <w:spacing w:line="240" w:lineRule="atLeast"/>
              <w:rPr>
                <w:rFonts w:eastAsia="Times New Roman" w:cs="Times New Roman"/>
                <w:b/>
                <w:bCs/>
                <w:sz w:val="20"/>
                <w:cs/>
                <w:lang w:bidi="th-TH"/>
              </w:rPr>
            </w:pPr>
            <w:r w:rsidRPr="005C619D">
              <w:rPr>
                <w:rFonts w:eastAsia="Times New Roman" w:cs="Times New Roman"/>
                <w:b/>
                <w:bCs/>
                <w:sz w:val="20"/>
              </w:rPr>
              <w:t>Type of restructuring</w:t>
            </w:r>
          </w:p>
        </w:tc>
        <w:tc>
          <w:tcPr>
            <w:tcW w:w="1112" w:type="dxa"/>
          </w:tcPr>
          <w:p w14:paraId="3A1C638C" w14:textId="77777777" w:rsidR="008D6240" w:rsidRPr="005C619D" w:rsidRDefault="008D6240" w:rsidP="002B5FF8">
            <w:pPr>
              <w:spacing w:line="240" w:lineRule="atLeast"/>
              <w:rPr>
                <w:rFonts w:eastAsia="Times New Roman" w:cs="Times New Roman"/>
                <w:sz w:val="20"/>
              </w:rPr>
            </w:pPr>
          </w:p>
        </w:tc>
        <w:tc>
          <w:tcPr>
            <w:tcW w:w="1254" w:type="dxa"/>
          </w:tcPr>
          <w:p w14:paraId="6E23CD32" w14:textId="77777777" w:rsidR="008D6240" w:rsidRPr="005C619D" w:rsidRDefault="008D6240" w:rsidP="002B5FF8">
            <w:pPr>
              <w:spacing w:line="240" w:lineRule="atLeast"/>
              <w:rPr>
                <w:rFonts w:eastAsia="Times New Roman" w:cs="Times New Roman"/>
                <w:sz w:val="20"/>
              </w:rPr>
            </w:pPr>
          </w:p>
        </w:tc>
        <w:tc>
          <w:tcPr>
            <w:tcW w:w="1253" w:type="dxa"/>
          </w:tcPr>
          <w:p w14:paraId="6E83E11C" w14:textId="77777777" w:rsidR="008D6240" w:rsidRPr="005C619D" w:rsidRDefault="008D6240" w:rsidP="002B5FF8">
            <w:pPr>
              <w:spacing w:line="240" w:lineRule="atLeast"/>
              <w:rPr>
                <w:rFonts w:eastAsia="Times New Roman" w:cs="Times New Roman"/>
                <w:sz w:val="20"/>
              </w:rPr>
            </w:pPr>
          </w:p>
        </w:tc>
        <w:tc>
          <w:tcPr>
            <w:tcW w:w="992" w:type="dxa"/>
          </w:tcPr>
          <w:p w14:paraId="545FE961" w14:textId="77777777" w:rsidR="008D6240" w:rsidRPr="005C619D" w:rsidRDefault="008D6240" w:rsidP="002B5FF8">
            <w:pPr>
              <w:spacing w:line="240" w:lineRule="atLeast"/>
              <w:rPr>
                <w:rFonts w:eastAsia="Times New Roman" w:cs="Times New Roman"/>
                <w:sz w:val="20"/>
              </w:rPr>
            </w:pPr>
          </w:p>
        </w:tc>
        <w:tc>
          <w:tcPr>
            <w:tcW w:w="1500" w:type="dxa"/>
          </w:tcPr>
          <w:p w14:paraId="7E8911F7" w14:textId="77777777" w:rsidR="008D6240" w:rsidRPr="005C619D" w:rsidRDefault="008D6240" w:rsidP="002B5FF8">
            <w:pPr>
              <w:spacing w:line="240" w:lineRule="atLeast"/>
              <w:rPr>
                <w:rFonts w:eastAsia="Times New Roman" w:cs="Times New Roman"/>
                <w:sz w:val="20"/>
              </w:rPr>
            </w:pPr>
          </w:p>
        </w:tc>
      </w:tr>
      <w:tr w:rsidR="008D6240" w:rsidRPr="005C619D" w14:paraId="2A73F988" w14:textId="77777777" w:rsidTr="008D6240">
        <w:tc>
          <w:tcPr>
            <w:tcW w:w="3501" w:type="dxa"/>
            <w:vAlign w:val="bottom"/>
          </w:tcPr>
          <w:p w14:paraId="219D424C" w14:textId="77777777" w:rsidR="008D6240" w:rsidRPr="005C619D" w:rsidRDefault="008D6240" w:rsidP="002B5FF8">
            <w:pPr>
              <w:spacing w:line="240" w:lineRule="atLeast"/>
              <w:rPr>
                <w:rFonts w:eastAsia="Times New Roman" w:cs="Times New Roman"/>
                <w:sz w:val="20"/>
              </w:rPr>
            </w:pPr>
            <w:r w:rsidRPr="005C619D">
              <w:rPr>
                <w:rFonts w:eastAsia="Times New Roman" w:cs="Times New Roman"/>
                <w:sz w:val="20"/>
              </w:rPr>
              <w:t>Modification of terms of payments</w:t>
            </w:r>
          </w:p>
        </w:tc>
        <w:tc>
          <w:tcPr>
            <w:tcW w:w="1112" w:type="dxa"/>
            <w:vAlign w:val="bottom"/>
          </w:tcPr>
          <w:p w14:paraId="29051E93" w14:textId="77777777" w:rsidR="008D6240" w:rsidRPr="005C619D" w:rsidRDefault="008D6240" w:rsidP="002B5FF8">
            <w:pPr>
              <w:pBdr>
                <w:bottom w:val="single" w:sz="4" w:space="1" w:color="auto"/>
              </w:pBdr>
              <w:tabs>
                <w:tab w:val="decimal" w:pos="680"/>
              </w:tabs>
              <w:spacing w:line="240" w:lineRule="atLeast"/>
              <w:ind w:right="108"/>
              <w:jc w:val="right"/>
              <w:rPr>
                <w:rFonts w:eastAsia="Times New Roman" w:cs="Times New Roman"/>
                <w:sz w:val="20"/>
              </w:rPr>
            </w:pPr>
            <w:r w:rsidRPr="005C619D">
              <w:rPr>
                <w:rFonts w:eastAsia="Times New Roman" w:cs="Times New Roman"/>
                <w:sz w:val="20"/>
              </w:rPr>
              <w:t>3,246</w:t>
            </w:r>
          </w:p>
        </w:tc>
        <w:tc>
          <w:tcPr>
            <w:tcW w:w="1254" w:type="dxa"/>
            <w:vAlign w:val="bottom"/>
          </w:tcPr>
          <w:p w14:paraId="4472B363" w14:textId="77777777" w:rsidR="008D6240" w:rsidRPr="005C619D" w:rsidRDefault="008D6240" w:rsidP="002B5FF8">
            <w:pPr>
              <w:pBdr>
                <w:bottom w:val="single" w:sz="4" w:space="1" w:color="auto"/>
              </w:pBd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6,891</w:t>
            </w:r>
          </w:p>
        </w:tc>
        <w:tc>
          <w:tcPr>
            <w:tcW w:w="1253" w:type="dxa"/>
            <w:vAlign w:val="bottom"/>
          </w:tcPr>
          <w:p w14:paraId="7F58A977" w14:textId="77777777" w:rsidR="008D6240" w:rsidRPr="005C619D" w:rsidRDefault="008D6240" w:rsidP="002B5FF8">
            <w:pPr>
              <w:pBdr>
                <w:bottom w:val="single" w:sz="4" w:space="1" w:color="auto"/>
              </w:pBd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6,891</w:t>
            </w:r>
          </w:p>
        </w:tc>
        <w:tc>
          <w:tcPr>
            <w:tcW w:w="992" w:type="dxa"/>
          </w:tcPr>
          <w:p w14:paraId="076A2588" w14:textId="681F683A" w:rsidR="008D6240" w:rsidRPr="005C619D" w:rsidRDefault="004C53A6" w:rsidP="002B5FF8">
            <w:pPr>
              <w:tabs>
                <w:tab w:val="decimal" w:pos="710"/>
              </w:tabs>
              <w:spacing w:line="240" w:lineRule="atLeast"/>
              <w:rPr>
                <w:rFonts w:eastAsia="Times New Roman" w:cs="Times New Roman"/>
                <w:sz w:val="20"/>
              </w:rPr>
            </w:pPr>
            <w:r>
              <w:rPr>
                <w:rFonts w:eastAsia="Times New Roman" w:cs="Times New Roman"/>
                <w:sz w:val="20"/>
              </w:rPr>
              <w:t>-</w:t>
            </w:r>
          </w:p>
        </w:tc>
        <w:tc>
          <w:tcPr>
            <w:tcW w:w="1500" w:type="dxa"/>
          </w:tcPr>
          <w:p w14:paraId="0E2E8A15" w14:textId="77777777" w:rsidR="008D6240" w:rsidRPr="005C619D" w:rsidRDefault="008D6240" w:rsidP="002B5FF8">
            <w:pPr>
              <w:pBdr>
                <w:bottom w:val="single" w:sz="4" w:space="1" w:color="auto"/>
              </w:pBdr>
              <w:tabs>
                <w:tab w:val="decimal" w:pos="1068"/>
              </w:tabs>
              <w:spacing w:line="240" w:lineRule="atLeast"/>
              <w:ind w:right="108"/>
              <w:rPr>
                <w:rFonts w:eastAsia="Times New Roman" w:cs="Times New Roman"/>
                <w:sz w:val="20"/>
              </w:rPr>
            </w:pPr>
            <w:r w:rsidRPr="005C619D">
              <w:rPr>
                <w:rFonts w:eastAsia="Times New Roman" w:cs="Times New Roman"/>
                <w:sz w:val="20"/>
              </w:rPr>
              <w:t>-</w:t>
            </w:r>
          </w:p>
        </w:tc>
      </w:tr>
      <w:tr w:rsidR="008D6240" w:rsidRPr="005C619D" w14:paraId="5827EC3C" w14:textId="77777777" w:rsidTr="008D6240">
        <w:tc>
          <w:tcPr>
            <w:tcW w:w="3501" w:type="dxa"/>
          </w:tcPr>
          <w:p w14:paraId="3E38AF32" w14:textId="77777777" w:rsidR="008D6240" w:rsidRPr="005C619D" w:rsidRDefault="008D6240" w:rsidP="002B5FF8">
            <w:pPr>
              <w:spacing w:line="240" w:lineRule="atLeast"/>
              <w:rPr>
                <w:rFonts w:eastAsia="Times New Roman" w:cs="Times New Roman"/>
                <w:b/>
                <w:bCs/>
                <w:sz w:val="20"/>
              </w:rPr>
            </w:pPr>
            <w:r w:rsidRPr="005C619D">
              <w:rPr>
                <w:rFonts w:eastAsia="Times New Roman" w:cs="Times New Roman"/>
                <w:b/>
                <w:bCs/>
                <w:sz w:val="20"/>
              </w:rPr>
              <w:t>Total</w:t>
            </w:r>
          </w:p>
        </w:tc>
        <w:tc>
          <w:tcPr>
            <w:tcW w:w="1112" w:type="dxa"/>
            <w:vAlign w:val="bottom"/>
          </w:tcPr>
          <w:p w14:paraId="1FA5F45F" w14:textId="77777777" w:rsidR="008D6240" w:rsidRPr="005C619D" w:rsidRDefault="008D6240" w:rsidP="002B5FF8">
            <w:pPr>
              <w:pBdr>
                <w:bottom w:val="double" w:sz="4" w:space="1" w:color="auto"/>
              </w:pBdr>
              <w:tabs>
                <w:tab w:val="decimal" w:pos="680"/>
              </w:tabs>
              <w:spacing w:line="240" w:lineRule="atLeast"/>
              <w:ind w:right="108"/>
              <w:jc w:val="right"/>
              <w:rPr>
                <w:rFonts w:eastAsia="Times New Roman" w:cs="Times New Roman"/>
                <w:b/>
                <w:bCs/>
                <w:sz w:val="20"/>
              </w:rPr>
            </w:pPr>
            <w:r w:rsidRPr="005C619D">
              <w:rPr>
                <w:rFonts w:eastAsia="Times New Roman" w:cs="Times New Roman"/>
                <w:b/>
                <w:bCs/>
                <w:sz w:val="20"/>
              </w:rPr>
              <w:t>3,246</w:t>
            </w:r>
          </w:p>
        </w:tc>
        <w:tc>
          <w:tcPr>
            <w:tcW w:w="1254" w:type="dxa"/>
            <w:vAlign w:val="bottom"/>
          </w:tcPr>
          <w:p w14:paraId="3C9CA6DF" w14:textId="77777777" w:rsidR="008D6240" w:rsidRPr="005C619D" w:rsidRDefault="008D6240" w:rsidP="002B5FF8">
            <w:pPr>
              <w:pBdr>
                <w:bottom w:val="double" w:sz="4" w:space="1" w:color="auto"/>
              </w:pBdr>
              <w:tabs>
                <w:tab w:val="decimal" w:pos="680"/>
                <w:tab w:val="decimal" w:pos="1270"/>
              </w:tabs>
              <w:spacing w:line="240" w:lineRule="atLeast"/>
              <w:ind w:right="108"/>
              <w:jc w:val="right"/>
              <w:rPr>
                <w:rFonts w:eastAsia="Times New Roman" w:cs="Times New Roman"/>
                <w:b/>
                <w:bCs/>
                <w:sz w:val="20"/>
              </w:rPr>
            </w:pPr>
            <w:r w:rsidRPr="005C619D">
              <w:rPr>
                <w:rFonts w:eastAsia="Times New Roman" w:cs="Times New Roman"/>
                <w:b/>
                <w:bCs/>
                <w:sz w:val="20"/>
              </w:rPr>
              <w:t>6,891</w:t>
            </w:r>
          </w:p>
        </w:tc>
        <w:tc>
          <w:tcPr>
            <w:tcW w:w="1253" w:type="dxa"/>
            <w:vAlign w:val="bottom"/>
          </w:tcPr>
          <w:p w14:paraId="60BA81FD" w14:textId="77777777" w:rsidR="008D6240" w:rsidRPr="005C619D" w:rsidRDefault="008D6240" w:rsidP="002B5FF8">
            <w:pPr>
              <w:pBdr>
                <w:bottom w:val="double" w:sz="4" w:space="1" w:color="auto"/>
              </w:pBdr>
              <w:tabs>
                <w:tab w:val="decimal" w:pos="680"/>
                <w:tab w:val="decimal" w:pos="1270"/>
              </w:tabs>
              <w:spacing w:line="240" w:lineRule="atLeast"/>
              <w:ind w:right="108"/>
              <w:jc w:val="right"/>
              <w:rPr>
                <w:rFonts w:eastAsia="Times New Roman" w:cs="Times New Roman"/>
                <w:b/>
                <w:bCs/>
                <w:sz w:val="20"/>
              </w:rPr>
            </w:pPr>
            <w:r w:rsidRPr="005C619D">
              <w:rPr>
                <w:rFonts w:eastAsia="Times New Roman" w:cs="Times New Roman"/>
                <w:b/>
                <w:bCs/>
                <w:sz w:val="20"/>
              </w:rPr>
              <w:t>6,891</w:t>
            </w:r>
          </w:p>
        </w:tc>
        <w:tc>
          <w:tcPr>
            <w:tcW w:w="992" w:type="dxa"/>
          </w:tcPr>
          <w:p w14:paraId="6E19C3F7" w14:textId="77777777" w:rsidR="008D6240" w:rsidRPr="005C619D" w:rsidRDefault="008D6240" w:rsidP="002B5FF8">
            <w:pPr>
              <w:spacing w:line="240" w:lineRule="atLeast"/>
              <w:ind w:left="14" w:right="-43" w:firstLine="1858"/>
              <w:jc w:val="right"/>
              <w:rPr>
                <w:rFonts w:eastAsia="Times New Roman" w:cs="Times New Roman"/>
                <w:b/>
                <w:bCs/>
                <w:sz w:val="20"/>
              </w:rPr>
            </w:pPr>
          </w:p>
        </w:tc>
        <w:tc>
          <w:tcPr>
            <w:tcW w:w="1500" w:type="dxa"/>
            <w:vAlign w:val="bottom"/>
          </w:tcPr>
          <w:p w14:paraId="6D7FBAA3" w14:textId="77777777" w:rsidR="008D6240" w:rsidRPr="005C619D" w:rsidRDefault="008D6240" w:rsidP="002B5FF8">
            <w:pPr>
              <w:pBdr>
                <w:bottom w:val="double" w:sz="4" w:space="1" w:color="auto"/>
              </w:pBdr>
              <w:tabs>
                <w:tab w:val="decimal" w:pos="1068"/>
              </w:tabs>
              <w:spacing w:line="240" w:lineRule="atLeast"/>
              <w:ind w:right="108"/>
              <w:rPr>
                <w:rFonts w:eastAsia="Times New Roman" w:cs="Times New Roman"/>
                <w:b/>
                <w:bCs/>
                <w:sz w:val="20"/>
              </w:rPr>
            </w:pPr>
            <w:r w:rsidRPr="005C619D">
              <w:rPr>
                <w:rFonts w:eastAsia="Times New Roman" w:cs="Times New Roman"/>
                <w:b/>
                <w:bCs/>
                <w:sz w:val="20"/>
              </w:rPr>
              <w:t>-</w:t>
            </w:r>
          </w:p>
        </w:tc>
      </w:tr>
      <w:tr w:rsidR="008D6240" w:rsidRPr="005C619D" w14:paraId="2284B41E" w14:textId="77777777" w:rsidTr="008D6240">
        <w:tc>
          <w:tcPr>
            <w:tcW w:w="3501" w:type="dxa"/>
          </w:tcPr>
          <w:p w14:paraId="0E9E9EBB" w14:textId="77777777" w:rsidR="008D6240" w:rsidRPr="005C619D" w:rsidRDefault="008D6240" w:rsidP="002B5FF8">
            <w:pPr>
              <w:spacing w:line="240" w:lineRule="atLeast"/>
              <w:rPr>
                <w:rFonts w:eastAsia="Times New Roman" w:cs="Times New Roman"/>
                <w:b/>
                <w:bCs/>
                <w:sz w:val="20"/>
              </w:rPr>
            </w:pPr>
          </w:p>
        </w:tc>
        <w:tc>
          <w:tcPr>
            <w:tcW w:w="1112" w:type="dxa"/>
            <w:vAlign w:val="bottom"/>
          </w:tcPr>
          <w:p w14:paraId="763C12BE" w14:textId="77777777" w:rsidR="008D6240" w:rsidRPr="005C619D" w:rsidRDefault="008D6240" w:rsidP="002B5FF8">
            <w:pPr>
              <w:tabs>
                <w:tab w:val="decimal" w:pos="680"/>
              </w:tabs>
              <w:spacing w:line="240" w:lineRule="atLeast"/>
              <w:ind w:right="108"/>
              <w:jc w:val="right"/>
              <w:rPr>
                <w:rFonts w:eastAsia="Times New Roman" w:cs="Times New Roman"/>
                <w:sz w:val="20"/>
              </w:rPr>
            </w:pPr>
          </w:p>
        </w:tc>
        <w:tc>
          <w:tcPr>
            <w:tcW w:w="1254" w:type="dxa"/>
            <w:vAlign w:val="bottom"/>
          </w:tcPr>
          <w:p w14:paraId="79A806AB" w14:textId="77777777" w:rsidR="008D6240" w:rsidRPr="005C619D" w:rsidRDefault="008D6240" w:rsidP="002B5FF8">
            <w:pPr>
              <w:tabs>
                <w:tab w:val="decimal" w:pos="976"/>
              </w:tabs>
              <w:spacing w:line="240" w:lineRule="atLeast"/>
              <w:ind w:right="108"/>
              <w:jc w:val="right"/>
              <w:rPr>
                <w:rFonts w:eastAsia="Times New Roman" w:cs="Times New Roman"/>
                <w:sz w:val="20"/>
              </w:rPr>
            </w:pPr>
          </w:p>
        </w:tc>
        <w:tc>
          <w:tcPr>
            <w:tcW w:w="1253" w:type="dxa"/>
            <w:vAlign w:val="bottom"/>
          </w:tcPr>
          <w:p w14:paraId="3E14D3DE" w14:textId="77777777" w:rsidR="008D6240" w:rsidRPr="005C619D" w:rsidRDefault="008D6240" w:rsidP="002B5FF8">
            <w:pPr>
              <w:tabs>
                <w:tab w:val="decimal" w:pos="976"/>
              </w:tabs>
              <w:spacing w:line="240" w:lineRule="atLeast"/>
              <w:ind w:right="108"/>
              <w:jc w:val="right"/>
              <w:rPr>
                <w:rFonts w:eastAsia="Times New Roman" w:cs="Times New Roman"/>
                <w:sz w:val="20"/>
              </w:rPr>
            </w:pPr>
          </w:p>
        </w:tc>
        <w:tc>
          <w:tcPr>
            <w:tcW w:w="992" w:type="dxa"/>
          </w:tcPr>
          <w:p w14:paraId="4010CE54" w14:textId="77777777" w:rsidR="008D6240" w:rsidRPr="005C619D" w:rsidRDefault="008D6240" w:rsidP="002B5FF8">
            <w:pPr>
              <w:spacing w:line="240" w:lineRule="atLeast"/>
              <w:ind w:left="14" w:right="-43" w:firstLine="1858"/>
              <w:jc w:val="right"/>
              <w:rPr>
                <w:rFonts w:eastAsia="Times New Roman" w:cs="Times New Roman"/>
                <w:sz w:val="20"/>
                <w:cs/>
                <w:lang w:bidi="th-TH"/>
              </w:rPr>
            </w:pPr>
          </w:p>
        </w:tc>
        <w:tc>
          <w:tcPr>
            <w:tcW w:w="1500" w:type="dxa"/>
          </w:tcPr>
          <w:p w14:paraId="5FC84ED2" w14:textId="77777777" w:rsidR="008D6240" w:rsidRPr="005C619D" w:rsidRDefault="008D6240" w:rsidP="002B5FF8">
            <w:pPr>
              <w:spacing w:line="240" w:lineRule="atLeast"/>
              <w:ind w:left="14" w:right="-43" w:firstLine="1858"/>
              <w:jc w:val="right"/>
              <w:rPr>
                <w:rFonts w:eastAsia="Times New Roman" w:cs="Times New Roman"/>
                <w:sz w:val="20"/>
              </w:rPr>
            </w:pPr>
          </w:p>
        </w:tc>
      </w:tr>
      <w:tr w:rsidR="008D6240" w:rsidRPr="005C619D" w14:paraId="6205FA8D" w14:textId="77777777" w:rsidTr="008D6240">
        <w:tc>
          <w:tcPr>
            <w:tcW w:w="3501" w:type="dxa"/>
          </w:tcPr>
          <w:p w14:paraId="57FEB6F8" w14:textId="77777777" w:rsidR="008D6240" w:rsidRPr="005C619D" w:rsidRDefault="008D6240" w:rsidP="002B5FF8">
            <w:pPr>
              <w:spacing w:line="240" w:lineRule="atLeast"/>
              <w:rPr>
                <w:rFonts w:eastAsia="Times New Roman" w:cs="Times New Roman"/>
                <w:b/>
                <w:bCs/>
                <w:sz w:val="20"/>
              </w:rPr>
            </w:pPr>
            <w:r w:rsidRPr="005C619D">
              <w:rPr>
                <w:rFonts w:eastAsia="Times New Roman" w:cs="Times New Roman"/>
                <w:b/>
                <w:bCs/>
                <w:sz w:val="20"/>
              </w:rPr>
              <w:t>Term of debt restructuring agreements</w:t>
            </w:r>
          </w:p>
        </w:tc>
        <w:tc>
          <w:tcPr>
            <w:tcW w:w="1112" w:type="dxa"/>
            <w:vAlign w:val="bottom"/>
          </w:tcPr>
          <w:p w14:paraId="61BE1A4A" w14:textId="77777777" w:rsidR="008D6240" w:rsidRPr="005C619D" w:rsidRDefault="008D6240" w:rsidP="002B5FF8">
            <w:pPr>
              <w:tabs>
                <w:tab w:val="decimal" w:pos="680"/>
              </w:tabs>
              <w:spacing w:line="240" w:lineRule="atLeast"/>
              <w:ind w:right="108"/>
              <w:jc w:val="right"/>
              <w:rPr>
                <w:rFonts w:eastAsia="Times New Roman" w:cs="Times New Roman"/>
                <w:sz w:val="20"/>
              </w:rPr>
            </w:pPr>
          </w:p>
        </w:tc>
        <w:tc>
          <w:tcPr>
            <w:tcW w:w="1254" w:type="dxa"/>
            <w:vAlign w:val="bottom"/>
          </w:tcPr>
          <w:p w14:paraId="55036CB0" w14:textId="77777777" w:rsidR="008D6240" w:rsidRPr="005C619D" w:rsidRDefault="008D6240" w:rsidP="002B5FF8">
            <w:pPr>
              <w:tabs>
                <w:tab w:val="decimal" w:pos="976"/>
              </w:tabs>
              <w:spacing w:line="240" w:lineRule="atLeast"/>
              <w:ind w:right="108"/>
              <w:jc w:val="right"/>
              <w:rPr>
                <w:rFonts w:eastAsia="Times New Roman" w:cs="Times New Roman"/>
                <w:sz w:val="20"/>
              </w:rPr>
            </w:pPr>
          </w:p>
        </w:tc>
        <w:tc>
          <w:tcPr>
            <w:tcW w:w="1253" w:type="dxa"/>
            <w:vAlign w:val="bottom"/>
          </w:tcPr>
          <w:p w14:paraId="7F6D73AD" w14:textId="77777777" w:rsidR="008D6240" w:rsidRPr="005C619D" w:rsidRDefault="008D6240" w:rsidP="002B5FF8">
            <w:pPr>
              <w:tabs>
                <w:tab w:val="decimal" w:pos="976"/>
              </w:tabs>
              <w:spacing w:line="240" w:lineRule="atLeast"/>
              <w:ind w:right="108"/>
              <w:jc w:val="right"/>
              <w:rPr>
                <w:rFonts w:eastAsia="Times New Roman" w:cs="Times New Roman"/>
                <w:sz w:val="20"/>
              </w:rPr>
            </w:pPr>
          </w:p>
        </w:tc>
        <w:tc>
          <w:tcPr>
            <w:tcW w:w="992" w:type="dxa"/>
          </w:tcPr>
          <w:p w14:paraId="24FBA897" w14:textId="77777777" w:rsidR="008D6240" w:rsidRPr="005C619D" w:rsidRDefault="008D6240" w:rsidP="002B5FF8">
            <w:pPr>
              <w:spacing w:line="240" w:lineRule="atLeast"/>
              <w:ind w:left="14" w:right="-43" w:firstLine="1858"/>
              <w:jc w:val="right"/>
              <w:rPr>
                <w:rFonts w:eastAsia="Times New Roman" w:cs="Times New Roman"/>
                <w:sz w:val="20"/>
              </w:rPr>
            </w:pPr>
          </w:p>
        </w:tc>
        <w:tc>
          <w:tcPr>
            <w:tcW w:w="1500" w:type="dxa"/>
          </w:tcPr>
          <w:p w14:paraId="657F5C54" w14:textId="77777777" w:rsidR="008D6240" w:rsidRPr="005C619D" w:rsidRDefault="008D6240" w:rsidP="002B5FF8">
            <w:pPr>
              <w:spacing w:line="240" w:lineRule="atLeast"/>
              <w:ind w:left="14" w:right="-43" w:firstLine="1858"/>
              <w:jc w:val="right"/>
              <w:rPr>
                <w:rFonts w:eastAsia="Times New Roman" w:cs="Times New Roman"/>
                <w:sz w:val="20"/>
              </w:rPr>
            </w:pPr>
          </w:p>
        </w:tc>
      </w:tr>
      <w:tr w:rsidR="008D6240" w:rsidRPr="005C619D" w14:paraId="1D988DE2" w14:textId="77777777" w:rsidTr="008D6240">
        <w:tc>
          <w:tcPr>
            <w:tcW w:w="3501" w:type="dxa"/>
          </w:tcPr>
          <w:p w14:paraId="1A69CC9D" w14:textId="77777777" w:rsidR="008D6240" w:rsidRPr="005C619D" w:rsidRDefault="008D6240" w:rsidP="002B5FF8">
            <w:pPr>
              <w:spacing w:line="240" w:lineRule="atLeast"/>
              <w:rPr>
                <w:rFonts w:eastAsia="Times New Roman" w:cs="Times New Roman"/>
                <w:sz w:val="20"/>
              </w:rPr>
            </w:pPr>
            <w:r w:rsidRPr="005C619D">
              <w:rPr>
                <w:rFonts w:eastAsia="Times New Roman" w:cs="Times New Roman"/>
                <w:sz w:val="20"/>
              </w:rPr>
              <w:t>Not over 5 years</w:t>
            </w:r>
          </w:p>
        </w:tc>
        <w:tc>
          <w:tcPr>
            <w:tcW w:w="1112" w:type="dxa"/>
            <w:vAlign w:val="bottom"/>
          </w:tcPr>
          <w:p w14:paraId="67DB7142" w14:textId="77777777" w:rsidR="008D6240" w:rsidRPr="005C619D" w:rsidRDefault="008D6240" w:rsidP="002B5FF8">
            <w:pPr>
              <w:tabs>
                <w:tab w:val="decimal" w:pos="680"/>
              </w:tabs>
              <w:spacing w:line="240" w:lineRule="atLeast"/>
              <w:ind w:right="108"/>
              <w:jc w:val="right"/>
              <w:rPr>
                <w:rFonts w:eastAsia="Times New Roman" w:cs="Times New Roman"/>
                <w:sz w:val="20"/>
              </w:rPr>
            </w:pPr>
            <w:r w:rsidRPr="005C619D">
              <w:rPr>
                <w:rFonts w:eastAsia="Times New Roman" w:cs="Times New Roman"/>
                <w:sz w:val="20"/>
              </w:rPr>
              <w:t>535</w:t>
            </w:r>
          </w:p>
        </w:tc>
        <w:tc>
          <w:tcPr>
            <w:tcW w:w="1254" w:type="dxa"/>
            <w:vAlign w:val="bottom"/>
          </w:tcPr>
          <w:p w14:paraId="6894E317" w14:textId="77777777" w:rsidR="008D6240" w:rsidRPr="005C619D" w:rsidRDefault="008D6240" w:rsidP="002B5FF8">
            <w:pP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296</w:t>
            </w:r>
          </w:p>
        </w:tc>
        <w:tc>
          <w:tcPr>
            <w:tcW w:w="1253" w:type="dxa"/>
            <w:vAlign w:val="bottom"/>
          </w:tcPr>
          <w:p w14:paraId="32D8DBB2" w14:textId="77777777" w:rsidR="008D6240" w:rsidRPr="005C619D" w:rsidRDefault="008D6240" w:rsidP="002B5FF8">
            <w:pP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296</w:t>
            </w:r>
          </w:p>
        </w:tc>
        <w:tc>
          <w:tcPr>
            <w:tcW w:w="992" w:type="dxa"/>
          </w:tcPr>
          <w:p w14:paraId="44711C8C" w14:textId="77777777" w:rsidR="008D6240" w:rsidRPr="005C619D" w:rsidRDefault="008D6240" w:rsidP="002B5FF8">
            <w:pPr>
              <w:spacing w:line="240" w:lineRule="atLeast"/>
              <w:ind w:left="14" w:right="-43" w:firstLine="1858"/>
              <w:jc w:val="right"/>
              <w:rPr>
                <w:rFonts w:eastAsia="Times New Roman" w:cs="Times New Roman"/>
                <w:sz w:val="20"/>
              </w:rPr>
            </w:pPr>
          </w:p>
        </w:tc>
        <w:tc>
          <w:tcPr>
            <w:tcW w:w="1500" w:type="dxa"/>
          </w:tcPr>
          <w:p w14:paraId="4260FB61" w14:textId="77777777" w:rsidR="008D6240" w:rsidRPr="005C619D" w:rsidRDefault="008D6240" w:rsidP="002B5FF8">
            <w:pPr>
              <w:spacing w:line="240" w:lineRule="atLeast"/>
              <w:ind w:left="14" w:right="-43" w:firstLine="1858"/>
              <w:jc w:val="right"/>
              <w:rPr>
                <w:rFonts w:eastAsia="Times New Roman" w:cs="Times New Roman"/>
                <w:sz w:val="20"/>
              </w:rPr>
            </w:pPr>
          </w:p>
        </w:tc>
      </w:tr>
      <w:tr w:rsidR="008D6240" w:rsidRPr="005C619D" w14:paraId="2B02C095" w14:textId="77777777" w:rsidTr="008D6240">
        <w:tc>
          <w:tcPr>
            <w:tcW w:w="3501" w:type="dxa"/>
          </w:tcPr>
          <w:p w14:paraId="0087E22F" w14:textId="77777777" w:rsidR="008D6240" w:rsidRPr="005C619D" w:rsidRDefault="008D6240" w:rsidP="002B5FF8">
            <w:pPr>
              <w:spacing w:line="240" w:lineRule="atLeast"/>
              <w:rPr>
                <w:rFonts w:eastAsia="Times New Roman" w:cs="Times New Roman"/>
                <w:sz w:val="20"/>
              </w:rPr>
            </w:pPr>
            <w:r w:rsidRPr="005C619D">
              <w:rPr>
                <w:rFonts w:eastAsia="Times New Roman" w:cs="Times New Roman"/>
                <w:sz w:val="20"/>
              </w:rPr>
              <w:t>Over 5 - 10 years</w:t>
            </w:r>
          </w:p>
        </w:tc>
        <w:tc>
          <w:tcPr>
            <w:tcW w:w="1112" w:type="dxa"/>
            <w:vAlign w:val="bottom"/>
          </w:tcPr>
          <w:p w14:paraId="77FCD8B2" w14:textId="77777777" w:rsidR="008D6240" w:rsidRPr="005C619D" w:rsidRDefault="008D6240" w:rsidP="002B5FF8">
            <w:pPr>
              <w:tabs>
                <w:tab w:val="decimal" w:pos="680"/>
              </w:tabs>
              <w:spacing w:line="240" w:lineRule="atLeast"/>
              <w:ind w:right="108"/>
              <w:jc w:val="right"/>
              <w:rPr>
                <w:rFonts w:eastAsia="Times New Roman" w:cs="Times New Roman"/>
                <w:sz w:val="20"/>
              </w:rPr>
            </w:pPr>
            <w:r w:rsidRPr="005C619D">
              <w:rPr>
                <w:rFonts w:eastAsia="Times New Roman" w:cs="Times New Roman"/>
                <w:sz w:val="20"/>
              </w:rPr>
              <w:t>1,929</w:t>
            </w:r>
          </w:p>
        </w:tc>
        <w:tc>
          <w:tcPr>
            <w:tcW w:w="1254" w:type="dxa"/>
            <w:vAlign w:val="bottom"/>
          </w:tcPr>
          <w:p w14:paraId="3A122AA3" w14:textId="77777777" w:rsidR="008D6240" w:rsidRPr="005C619D" w:rsidRDefault="008D6240" w:rsidP="002B5FF8">
            <w:pP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912</w:t>
            </w:r>
          </w:p>
        </w:tc>
        <w:tc>
          <w:tcPr>
            <w:tcW w:w="1253" w:type="dxa"/>
            <w:vAlign w:val="bottom"/>
          </w:tcPr>
          <w:p w14:paraId="65FA8BE6" w14:textId="77777777" w:rsidR="008D6240" w:rsidRPr="005C619D" w:rsidRDefault="008D6240" w:rsidP="002B5FF8">
            <w:pP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912</w:t>
            </w:r>
          </w:p>
        </w:tc>
        <w:tc>
          <w:tcPr>
            <w:tcW w:w="992" w:type="dxa"/>
          </w:tcPr>
          <w:p w14:paraId="57D5EAD8" w14:textId="77777777" w:rsidR="008D6240" w:rsidRPr="005C619D" w:rsidRDefault="008D6240" w:rsidP="002B5FF8">
            <w:pPr>
              <w:spacing w:line="240" w:lineRule="atLeast"/>
              <w:ind w:left="14" w:right="-43" w:firstLine="1858"/>
              <w:jc w:val="right"/>
              <w:rPr>
                <w:rFonts w:eastAsia="Times New Roman" w:cs="Times New Roman"/>
                <w:sz w:val="20"/>
              </w:rPr>
            </w:pPr>
          </w:p>
        </w:tc>
        <w:tc>
          <w:tcPr>
            <w:tcW w:w="1500" w:type="dxa"/>
          </w:tcPr>
          <w:p w14:paraId="449F36B6" w14:textId="77777777" w:rsidR="008D6240" w:rsidRPr="005C619D" w:rsidRDefault="008D6240" w:rsidP="002B5FF8">
            <w:pPr>
              <w:spacing w:line="240" w:lineRule="atLeast"/>
              <w:ind w:left="14" w:right="-43" w:firstLine="1858"/>
              <w:jc w:val="right"/>
              <w:rPr>
                <w:rFonts w:eastAsia="Times New Roman" w:cs="Times New Roman"/>
                <w:sz w:val="20"/>
              </w:rPr>
            </w:pPr>
          </w:p>
        </w:tc>
      </w:tr>
      <w:tr w:rsidR="008D6240" w:rsidRPr="005C619D" w14:paraId="346FE1AF" w14:textId="77777777" w:rsidTr="008D6240">
        <w:tc>
          <w:tcPr>
            <w:tcW w:w="3501" w:type="dxa"/>
          </w:tcPr>
          <w:p w14:paraId="23A2CD27" w14:textId="77777777" w:rsidR="008D6240" w:rsidRPr="005C619D" w:rsidRDefault="008D6240" w:rsidP="002B5FF8">
            <w:pPr>
              <w:spacing w:line="240" w:lineRule="atLeast"/>
              <w:rPr>
                <w:rFonts w:eastAsia="Times New Roman" w:cs="Times New Roman"/>
                <w:sz w:val="20"/>
              </w:rPr>
            </w:pPr>
            <w:r w:rsidRPr="005C619D">
              <w:rPr>
                <w:rFonts w:eastAsia="Times New Roman" w:cs="Times New Roman"/>
                <w:sz w:val="20"/>
              </w:rPr>
              <w:t>Over 10 years</w:t>
            </w:r>
          </w:p>
        </w:tc>
        <w:tc>
          <w:tcPr>
            <w:tcW w:w="1112" w:type="dxa"/>
            <w:vAlign w:val="bottom"/>
          </w:tcPr>
          <w:p w14:paraId="37A50D69" w14:textId="77777777" w:rsidR="008D6240" w:rsidRPr="005C619D" w:rsidRDefault="008D6240" w:rsidP="002B5FF8">
            <w:pPr>
              <w:pBdr>
                <w:bottom w:val="single" w:sz="4" w:space="1" w:color="auto"/>
              </w:pBdr>
              <w:tabs>
                <w:tab w:val="decimal" w:pos="680"/>
              </w:tabs>
              <w:spacing w:line="240" w:lineRule="atLeast"/>
              <w:ind w:right="108"/>
              <w:jc w:val="right"/>
              <w:rPr>
                <w:rFonts w:eastAsia="Times New Roman" w:cs="Times New Roman"/>
                <w:sz w:val="20"/>
              </w:rPr>
            </w:pPr>
            <w:r w:rsidRPr="005C619D">
              <w:rPr>
                <w:rFonts w:eastAsia="Times New Roman" w:cs="Times New Roman"/>
                <w:sz w:val="20"/>
              </w:rPr>
              <w:t>782</w:t>
            </w:r>
          </w:p>
        </w:tc>
        <w:tc>
          <w:tcPr>
            <w:tcW w:w="1254" w:type="dxa"/>
            <w:vAlign w:val="bottom"/>
          </w:tcPr>
          <w:p w14:paraId="5200507B" w14:textId="77777777" w:rsidR="008D6240" w:rsidRPr="005C619D" w:rsidRDefault="008D6240" w:rsidP="002B5FF8">
            <w:pPr>
              <w:pBdr>
                <w:bottom w:val="single" w:sz="4" w:space="1" w:color="auto"/>
              </w:pBd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5,683</w:t>
            </w:r>
          </w:p>
        </w:tc>
        <w:tc>
          <w:tcPr>
            <w:tcW w:w="1253" w:type="dxa"/>
            <w:vAlign w:val="bottom"/>
          </w:tcPr>
          <w:p w14:paraId="711C68A1" w14:textId="77777777" w:rsidR="008D6240" w:rsidRPr="005C619D" w:rsidRDefault="008D6240" w:rsidP="002B5FF8">
            <w:pPr>
              <w:pBdr>
                <w:bottom w:val="single" w:sz="4" w:space="1" w:color="auto"/>
              </w:pBdr>
              <w:tabs>
                <w:tab w:val="decimal" w:pos="680"/>
                <w:tab w:val="decimal" w:pos="1270"/>
              </w:tabs>
              <w:spacing w:line="240" w:lineRule="atLeast"/>
              <w:ind w:right="108"/>
              <w:jc w:val="right"/>
              <w:rPr>
                <w:rFonts w:eastAsia="Times New Roman" w:cs="Times New Roman"/>
                <w:sz w:val="20"/>
              </w:rPr>
            </w:pPr>
            <w:r w:rsidRPr="005C619D">
              <w:rPr>
                <w:rFonts w:eastAsia="Times New Roman" w:cs="Times New Roman"/>
                <w:sz w:val="20"/>
              </w:rPr>
              <w:t>5,683</w:t>
            </w:r>
          </w:p>
        </w:tc>
        <w:tc>
          <w:tcPr>
            <w:tcW w:w="992" w:type="dxa"/>
          </w:tcPr>
          <w:p w14:paraId="69E6E28B" w14:textId="77777777" w:rsidR="008D6240" w:rsidRPr="005C619D" w:rsidRDefault="008D6240" w:rsidP="002B5FF8">
            <w:pPr>
              <w:spacing w:line="240" w:lineRule="atLeast"/>
              <w:ind w:left="14" w:right="-43" w:firstLine="1858"/>
              <w:jc w:val="right"/>
              <w:rPr>
                <w:rFonts w:eastAsia="Times New Roman" w:cs="Times New Roman"/>
                <w:sz w:val="20"/>
              </w:rPr>
            </w:pPr>
          </w:p>
        </w:tc>
        <w:tc>
          <w:tcPr>
            <w:tcW w:w="1500" w:type="dxa"/>
          </w:tcPr>
          <w:p w14:paraId="598DEAA7" w14:textId="77777777" w:rsidR="008D6240" w:rsidRPr="005C619D" w:rsidRDefault="008D6240" w:rsidP="002B5FF8">
            <w:pPr>
              <w:spacing w:line="240" w:lineRule="atLeast"/>
              <w:ind w:left="14" w:right="-43" w:firstLine="1858"/>
              <w:jc w:val="right"/>
              <w:rPr>
                <w:rFonts w:eastAsia="Times New Roman" w:cs="Times New Roman"/>
                <w:sz w:val="20"/>
              </w:rPr>
            </w:pPr>
          </w:p>
        </w:tc>
      </w:tr>
      <w:tr w:rsidR="008D6240" w:rsidRPr="005C619D" w14:paraId="075A51DD" w14:textId="77777777" w:rsidTr="008D6240">
        <w:tc>
          <w:tcPr>
            <w:tcW w:w="3501" w:type="dxa"/>
          </w:tcPr>
          <w:p w14:paraId="4331C852" w14:textId="77777777" w:rsidR="008D6240" w:rsidRPr="005C619D" w:rsidRDefault="008D6240" w:rsidP="002B5FF8">
            <w:pPr>
              <w:spacing w:line="240" w:lineRule="atLeast"/>
              <w:rPr>
                <w:rFonts w:eastAsia="Times New Roman" w:cs="Times New Roman"/>
                <w:b/>
                <w:bCs/>
                <w:sz w:val="20"/>
              </w:rPr>
            </w:pPr>
            <w:r w:rsidRPr="005C619D">
              <w:rPr>
                <w:rFonts w:eastAsia="Times New Roman" w:cs="Times New Roman"/>
                <w:b/>
                <w:bCs/>
                <w:sz w:val="20"/>
              </w:rPr>
              <w:t>Total</w:t>
            </w:r>
          </w:p>
        </w:tc>
        <w:tc>
          <w:tcPr>
            <w:tcW w:w="1112" w:type="dxa"/>
            <w:vAlign w:val="bottom"/>
          </w:tcPr>
          <w:p w14:paraId="67DED225" w14:textId="77777777" w:rsidR="008D6240" w:rsidRPr="005C619D" w:rsidRDefault="008D6240" w:rsidP="002B5FF8">
            <w:pPr>
              <w:pBdr>
                <w:bottom w:val="double" w:sz="4" w:space="1" w:color="auto"/>
              </w:pBdr>
              <w:tabs>
                <w:tab w:val="decimal" w:pos="680"/>
              </w:tabs>
              <w:spacing w:line="240" w:lineRule="atLeast"/>
              <w:ind w:right="108"/>
              <w:jc w:val="right"/>
              <w:rPr>
                <w:rFonts w:eastAsia="Times New Roman" w:cs="Times New Roman"/>
                <w:b/>
                <w:bCs/>
                <w:sz w:val="20"/>
              </w:rPr>
            </w:pPr>
            <w:r w:rsidRPr="005C619D">
              <w:rPr>
                <w:rFonts w:eastAsia="Times New Roman" w:cs="Times New Roman"/>
                <w:b/>
                <w:bCs/>
                <w:sz w:val="20"/>
              </w:rPr>
              <w:t>3,246</w:t>
            </w:r>
          </w:p>
        </w:tc>
        <w:tc>
          <w:tcPr>
            <w:tcW w:w="1254" w:type="dxa"/>
            <w:vAlign w:val="bottom"/>
          </w:tcPr>
          <w:p w14:paraId="6A30C5E8" w14:textId="77777777" w:rsidR="008D6240" w:rsidRPr="005C619D" w:rsidRDefault="008D6240" w:rsidP="002B5FF8">
            <w:pPr>
              <w:pBdr>
                <w:bottom w:val="double" w:sz="4" w:space="1" w:color="auto"/>
              </w:pBdr>
              <w:tabs>
                <w:tab w:val="decimal" w:pos="680"/>
                <w:tab w:val="decimal" w:pos="1270"/>
              </w:tabs>
              <w:spacing w:line="240" w:lineRule="atLeast"/>
              <w:ind w:right="108"/>
              <w:jc w:val="right"/>
              <w:rPr>
                <w:rFonts w:eastAsia="Times New Roman" w:cs="Times New Roman"/>
                <w:b/>
                <w:bCs/>
                <w:sz w:val="20"/>
              </w:rPr>
            </w:pPr>
            <w:r w:rsidRPr="005C619D">
              <w:rPr>
                <w:rFonts w:eastAsia="Times New Roman" w:cs="Times New Roman"/>
                <w:b/>
                <w:bCs/>
                <w:sz w:val="20"/>
              </w:rPr>
              <w:t>6,891</w:t>
            </w:r>
          </w:p>
        </w:tc>
        <w:tc>
          <w:tcPr>
            <w:tcW w:w="1253" w:type="dxa"/>
            <w:vAlign w:val="bottom"/>
          </w:tcPr>
          <w:p w14:paraId="6C2547C5" w14:textId="77777777" w:rsidR="008D6240" w:rsidRPr="005C619D" w:rsidRDefault="008D6240" w:rsidP="002B5FF8">
            <w:pPr>
              <w:pBdr>
                <w:bottom w:val="double" w:sz="4" w:space="1" w:color="auto"/>
              </w:pBdr>
              <w:tabs>
                <w:tab w:val="decimal" w:pos="680"/>
                <w:tab w:val="decimal" w:pos="1270"/>
              </w:tabs>
              <w:spacing w:line="240" w:lineRule="atLeast"/>
              <w:ind w:right="108"/>
              <w:jc w:val="right"/>
              <w:rPr>
                <w:rFonts w:eastAsia="Times New Roman" w:cs="Times New Roman"/>
                <w:b/>
                <w:bCs/>
                <w:sz w:val="20"/>
              </w:rPr>
            </w:pPr>
            <w:r w:rsidRPr="005C619D">
              <w:rPr>
                <w:rFonts w:eastAsia="Times New Roman" w:cs="Times New Roman"/>
                <w:b/>
                <w:bCs/>
                <w:sz w:val="20"/>
              </w:rPr>
              <w:t>6,891</w:t>
            </w:r>
          </w:p>
        </w:tc>
        <w:tc>
          <w:tcPr>
            <w:tcW w:w="992" w:type="dxa"/>
          </w:tcPr>
          <w:p w14:paraId="6D3F3F62" w14:textId="77777777" w:rsidR="008D6240" w:rsidRPr="005C619D" w:rsidRDefault="008D6240" w:rsidP="002B5FF8">
            <w:pPr>
              <w:spacing w:line="240" w:lineRule="atLeast"/>
              <w:ind w:left="14" w:right="-43" w:firstLine="1858"/>
              <w:jc w:val="right"/>
              <w:rPr>
                <w:rFonts w:eastAsia="Times New Roman" w:cs="Times New Roman"/>
                <w:b/>
                <w:bCs/>
                <w:sz w:val="20"/>
              </w:rPr>
            </w:pPr>
          </w:p>
        </w:tc>
        <w:tc>
          <w:tcPr>
            <w:tcW w:w="1500" w:type="dxa"/>
          </w:tcPr>
          <w:p w14:paraId="2E6F8551" w14:textId="77777777" w:rsidR="008D6240" w:rsidRPr="005C619D" w:rsidRDefault="008D6240" w:rsidP="002B5FF8">
            <w:pPr>
              <w:spacing w:line="240" w:lineRule="atLeast"/>
              <w:ind w:left="14" w:right="-43" w:firstLine="1858"/>
              <w:jc w:val="right"/>
              <w:rPr>
                <w:rFonts w:eastAsia="Times New Roman" w:cs="Times New Roman"/>
                <w:b/>
                <w:bCs/>
                <w:sz w:val="20"/>
              </w:rPr>
            </w:pPr>
          </w:p>
        </w:tc>
      </w:tr>
    </w:tbl>
    <w:p w14:paraId="2D740F05" w14:textId="77777777" w:rsidR="00FB3754" w:rsidRPr="005C619D" w:rsidRDefault="00FB3754" w:rsidP="00FB3754">
      <w:pPr>
        <w:spacing w:line="240" w:lineRule="auto"/>
        <w:rPr>
          <w:rFonts w:cs="Times New Roman"/>
          <w:sz w:val="20"/>
        </w:rPr>
      </w:pPr>
    </w:p>
    <w:p w14:paraId="5870ECA9" w14:textId="4FEDB2D1" w:rsidR="00962369" w:rsidRPr="005C619D" w:rsidRDefault="00962369" w:rsidP="00962369">
      <w:pPr>
        <w:ind w:left="540"/>
        <w:jc w:val="thaiDistribute"/>
        <w:rPr>
          <w:rFonts w:eastAsia="Times New Roman" w:cs="Times New Roman"/>
          <w:sz w:val="20"/>
          <w:lang w:val="en-AU"/>
        </w:rPr>
      </w:pPr>
      <w:r w:rsidRPr="005C619D">
        <w:rPr>
          <w:rFonts w:eastAsia="Times New Roman" w:cs="Times New Roman"/>
          <w:sz w:val="20"/>
          <w:lang w:val="en-AU"/>
        </w:rPr>
        <w:t>Supplemental information relating to restructuring debtors for the six-month periods ended 30 June 2019 was as follows:</w:t>
      </w:r>
    </w:p>
    <w:p w14:paraId="7F33F1EC" w14:textId="77777777" w:rsidR="00962369" w:rsidRPr="005C619D" w:rsidRDefault="00962369" w:rsidP="00962369">
      <w:pPr>
        <w:ind w:left="540"/>
        <w:jc w:val="thaiDistribute"/>
        <w:rPr>
          <w:rFonts w:eastAsia="Times New Roman" w:cs="Times New Roman"/>
          <w:sz w:val="20"/>
          <w:lang w:val="en-AU"/>
        </w:rPr>
      </w:pPr>
    </w:p>
    <w:tbl>
      <w:tblPr>
        <w:tblW w:w="9367" w:type="dxa"/>
        <w:tblInd w:w="432" w:type="dxa"/>
        <w:tblLayout w:type="fixed"/>
        <w:tblCellMar>
          <w:left w:w="101" w:type="dxa"/>
          <w:right w:w="101" w:type="dxa"/>
        </w:tblCellMar>
        <w:tblLook w:val="04A0" w:firstRow="1" w:lastRow="0" w:firstColumn="1" w:lastColumn="0" w:noHBand="0" w:noVBand="1"/>
      </w:tblPr>
      <w:tblGrid>
        <w:gridCol w:w="6678"/>
        <w:gridCol w:w="2689"/>
      </w:tblGrid>
      <w:tr w:rsidR="00814319" w:rsidRPr="005C619D" w14:paraId="1F7B4745" w14:textId="77777777" w:rsidTr="00075CBB">
        <w:tc>
          <w:tcPr>
            <w:tcW w:w="6678" w:type="dxa"/>
          </w:tcPr>
          <w:p w14:paraId="06D4E579" w14:textId="77777777" w:rsidR="00814319" w:rsidRPr="005C619D" w:rsidRDefault="00814319" w:rsidP="00962369">
            <w:pPr>
              <w:spacing w:line="240" w:lineRule="atLeast"/>
              <w:rPr>
                <w:rFonts w:eastAsia="Times New Roman" w:cs="Times New Roman"/>
                <w:sz w:val="20"/>
                <w:lang w:val="en-AU"/>
              </w:rPr>
            </w:pPr>
          </w:p>
        </w:tc>
        <w:tc>
          <w:tcPr>
            <w:tcW w:w="2689" w:type="dxa"/>
            <w:vAlign w:val="bottom"/>
          </w:tcPr>
          <w:p w14:paraId="3073F474" w14:textId="33E849BF" w:rsidR="00814319" w:rsidRPr="005C619D" w:rsidRDefault="00814319" w:rsidP="00962369">
            <w:pPr>
              <w:spacing w:line="240" w:lineRule="atLeast"/>
              <w:jc w:val="center"/>
              <w:rPr>
                <w:rFonts w:eastAsia="Times New Roman" w:cs="Times New Roman"/>
                <w:b/>
                <w:bCs/>
                <w:sz w:val="20"/>
              </w:rPr>
            </w:pPr>
            <w:r w:rsidRPr="005C619D">
              <w:rPr>
                <w:rFonts w:eastAsia="Times New Roman" w:cs="Times New Roman"/>
                <w:b/>
                <w:bCs/>
                <w:sz w:val="20"/>
              </w:rPr>
              <w:t>Consolidated</w:t>
            </w:r>
            <w:r w:rsidR="00075CBB" w:rsidRPr="005C619D">
              <w:rPr>
                <w:rFonts w:eastAsia="Times New Roman" w:cs="Times New Roman"/>
                <w:b/>
                <w:bCs/>
                <w:sz w:val="20"/>
              </w:rPr>
              <w:t xml:space="preserve"> and Bank only</w:t>
            </w:r>
          </w:p>
        </w:tc>
      </w:tr>
      <w:tr w:rsidR="00814319" w:rsidRPr="005C619D" w14:paraId="6B564BA8" w14:textId="77777777" w:rsidTr="00075CBB">
        <w:tc>
          <w:tcPr>
            <w:tcW w:w="6678" w:type="dxa"/>
          </w:tcPr>
          <w:p w14:paraId="5769E32E" w14:textId="77777777" w:rsidR="00814319" w:rsidRPr="005C619D" w:rsidRDefault="00814319" w:rsidP="00962369">
            <w:pPr>
              <w:spacing w:line="240" w:lineRule="atLeast"/>
              <w:rPr>
                <w:rFonts w:eastAsia="Times New Roman" w:cs="Times New Roman"/>
                <w:sz w:val="20"/>
              </w:rPr>
            </w:pPr>
          </w:p>
        </w:tc>
        <w:tc>
          <w:tcPr>
            <w:tcW w:w="2689" w:type="dxa"/>
            <w:vAlign w:val="bottom"/>
          </w:tcPr>
          <w:p w14:paraId="143D2FA2" w14:textId="77777777" w:rsidR="00814319" w:rsidRPr="005C619D" w:rsidRDefault="00814319" w:rsidP="00962369">
            <w:pPr>
              <w:spacing w:line="240" w:lineRule="atLeast"/>
              <w:ind w:left="-197" w:right="-143"/>
              <w:jc w:val="center"/>
              <w:rPr>
                <w:rFonts w:eastAsia="Times New Roman" w:cs="Times New Roman"/>
                <w:sz w:val="20"/>
              </w:rPr>
            </w:pPr>
            <w:r w:rsidRPr="005C619D">
              <w:rPr>
                <w:rFonts w:eastAsia="Times New Roman" w:cs="Times New Roman"/>
                <w:sz w:val="20"/>
              </w:rPr>
              <w:t xml:space="preserve">Six-month periods ended </w:t>
            </w:r>
          </w:p>
          <w:p w14:paraId="0A591E1D" w14:textId="4CF5531E" w:rsidR="00814319" w:rsidRPr="005C619D" w:rsidRDefault="00814319" w:rsidP="00962369">
            <w:pPr>
              <w:spacing w:line="240" w:lineRule="atLeast"/>
              <w:ind w:left="-197" w:right="-143"/>
              <w:jc w:val="center"/>
              <w:rPr>
                <w:rFonts w:eastAsia="Times New Roman" w:cs="Times New Roman"/>
                <w:sz w:val="20"/>
              </w:rPr>
            </w:pPr>
            <w:r w:rsidRPr="005C619D">
              <w:rPr>
                <w:rFonts w:eastAsia="Times New Roman" w:cs="Times New Roman"/>
                <w:sz w:val="20"/>
              </w:rPr>
              <w:t>30 June 2019</w:t>
            </w:r>
          </w:p>
        </w:tc>
      </w:tr>
      <w:tr w:rsidR="00814319" w:rsidRPr="005C619D" w14:paraId="2E04A293" w14:textId="77777777" w:rsidTr="00075CBB">
        <w:tc>
          <w:tcPr>
            <w:tcW w:w="6678" w:type="dxa"/>
          </w:tcPr>
          <w:p w14:paraId="68A16EEE" w14:textId="77777777" w:rsidR="00814319" w:rsidRPr="005C619D" w:rsidRDefault="00814319" w:rsidP="00962369">
            <w:pPr>
              <w:spacing w:line="240" w:lineRule="atLeast"/>
              <w:rPr>
                <w:rFonts w:eastAsia="Times New Roman" w:cs="Times New Roman"/>
                <w:sz w:val="20"/>
              </w:rPr>
            </w:pPr>
          </w:p>
        </w:tc>
        <w:tc>
          <w:tcPr>
            <w:tcW w:w="2689" w:type="dxa"/>
            <w:vAlign w:val="bottom"/>
          </w:tcPr>
          <w:p w14:paraId="182897EC" w14:textId="50A747AE" w:rsidR="00814319" w:rsidRPr="005C619D" w:rsidRDefault="00814319" w:rsidP="00962369">
            <w:pPr>
              <w:spacing w:line="240" w:lineRule="atLeast"/>
              <w:jc w:val="center"/>
              <w:rPr>
                <w:rFonts w:eastAsia="Times New Roman" w:cs="Times New Roman"/>
                <w:i/>
                <w:iCs/>
                <w:sz w:val="20"/>
              </w:rPr>
            </w:pPr>
            <w:r w:rsidRPr="005C619D">
              <w:rPr>
                <w:rFonts w:eastAsia="Times New Roman" w:cs="Times New Roman"/>
                <w:i/>
                <w:iCs/>
                <w:sz w:val="20"/>
              </w:rPr>
              <w:t>(in million Baht)</w:t>
            </w:r>
          </w:p>
        </w:tc>
      </w:tr>
      <w:tr w:rsidR="00814319" w:rsidRPr="005C619D" w14:paraId="037D2737" w14:textId="77777777" w:rsidTr="00075CBB">
        <w:tc>
          <w:tcPr>
            <w:tcW w:w="6678" w:type="dxa"/>
          </w:tcPr>
          <w:p w14:paraId="669A10CF" w14:textId="753670A0" w:rsidR="00814319" w:rsidRPr="005C619D" w:rsidRDefault="00814319" w:rsidP="00075CBB">
            <w:pPr>
              <w:spacing w:line="240" w:lineRule="atLeast"/>
              <w:ind w:right="-101"/>
              <w:rPr>
                <w:rFonts w:eastAsia="Times New Roman" w:cs="Times New Roman"/>
                <w:sz w:val="20"/>
              </w:rPr>
            </w:pPr>
            <w:r w:rsidRPr="005C619D">
              <w:rPr>
                <w:rFonts w:eastAsia="Times New Roman" w:cs="Times New Roman"/>
                <w:sz w:val="20"/>
              </w:rPr>
              <w:t>Interest income on restructured debts,</w:t>
            </w:r>
            <w:r w:rsidR="00075CBB" w:rsidRPr="005C619D">
              <w:rPr>
                <w:rFonts w:eastAsia="Times New Roman" w:cs="Times New Roman"/>
                <w:sz w:val="20"/>
              </w:rPr>
              <w:t xml:space="preserve"> </w:t>
            </w:r>
            <w:r w:rsidRPr="005C619D">
              <w:rPr>
                <w:rFonts w:eastAsia="Times New Roman" w:cs="Times New Roman"/>
                <w:sz w:val="20"/>
              </w:rPr>
              <w:t>which is recognised during the periods</w:t>
            </w:r>
          </w:p>
        </w:tc>
        <w:tc>
          <w:tcPr>
            <w:tcW w:w="2689" w:type="dxa"/>
            <w:shd w:val="clear" w:color="auto" w:fill="auto"/>
            <w:vAlign w:val="bottom"/>
          </w:tcPr>
          <w:p w14:paraId="3C65A735" w14:textId="77777777" w:rsidR="00814319" w:rsidRPr="005C619D" w:rsidRDefault="00814319" w:rsidP="00075CBB">
            <w:pPr>
              <w:tabs>
                <w:tab w:val="decimal" w:pos="1430"/>
              </w:tabs>
              <w:spacing w:line="240" w:lineRule="atLeast"/>
              <w:ind w:right="241"/>
              <w:rPr>
                <w:rFonts w:eastAsia="Times New Roman" w:cs="Times New Roman"/>
                <w:sz w:val="20"/>
              </w:rPr>
            </w:pPr>
            <w:r w:rsidRPr="005C619D">
              <w:rPr>
                <w:rFonts w:eastAsia="Times New Roman" w:cs="Times New Roman"/>
                <w:sz w:val="20"/>
              </w:rPr>
              <w:t>271</w:t>
            </w:r>
          </w:p>
        </w:tc>
      </w:tr>
      <w:tr w:rsidR="00814319" w:rsidRPr="005C619D" w14:paraId="45D4E459" w14:textId="77777777" w:rsidTr="00075CBB">
        <w:tc>
          <w:tcPr>
            <w:tcW w:w="6678" w:type="dxa"/>
          </w:tcPr>
          <w:p w14:paraId="735622F9" w14:textId="77777777" w:rsidR="00814319" w:rsidRPr="005C619D" w:rsidRDefault="00814319" w:rsidP="00962369">
            <w:pPr>
              <w:spacing w:line="240" w:lineRule="atLeast"/>
              <w:rPr>
                <w:rFonts w:eastAsia="Times New Roman" w:cs="Times New Roman"/>
                <w:sz w:val="20"/>
              </w:rPr>
            </w:pPr>
            <w:r w:rsidRPr="005C619D">
              <w:rPr>
                <w:rFonts w:eastAsia="Times New Roman" w:cs="Times New Roman"/>
                <w:sz w:val="20"/>
              </w:rPr>
              <w:t>Cash settlement by debtors</w:t>
            </w:r>
          </w:p>
        </w:tc>
        <w:tc>
          <w:tcPr>
            <w:tcW w:w="2689" w:type="dxa"/>
            <w:shd w:val="clear" w:color="auto" w:fill="auto"/>
            <w:vAlign w:val="bottom"/>
          </w:tcPr>
          <w:p w14:paraId="75AC424C" w14:textId="77777777" w:rsidR="00814319" w:rsidRPr="005C619D" w:rsidRDefault="00814319" w:rsidP="00075CBB">
            <w:pPr>
              <w:tabs>
                <w:tab w:val="decimal" w:pos="1430"/>
              </w:tabs>
              <w:spacing w:line="240" w:lineRule="atLeast"/>
              <w:ind w:right="241"/>
              <w:rPr>
                <w:rFonts w:eastAsia="Times New Roman" w:cs="Times New Roman"/>
                <w:sz w:val="20"/>
              </w:rPr>
            </w:pPr>
            <w:r w:rsidRPr="005C619D">
              <w:rPr>
                <w:rFonts w:eastAsia="Times New Roman" w:cs="Times New Roman"/>
                <w:sz w:val="20"/>
              </w:rPr>
              <w:t>988</w:t>
            </w:r>
          </w:p>
        </w:tc>
      </w:tr>
      <w:tr w:rsidR="00814319" w:rsidRPr="005C619D" w14:paraId="5156174C" w14:textId="77777777" w:rsidTr="00075CBB">
        <w:tc>
          <w:tcPr>
            <w:tcW w:w="6678" w:type="dxa"/>
          </w:tcPr>
          <w:p w14:paraId="13490F1D" w14:textId="77777777" w:rsidR="00814319" w:rsidRPr="005C619D" w:rsidRDefault="00814319" w:rsidP="00962369">
            <w:pPr>
              <w:spacing w:line="240" w:lineRule="atLeast"/>
              <w:rPr>
                <w:rFonts w:eastAsia="Times New Roman" w:cs="Times New Roman"/>
                <w:sz w:val="20"/>
              </w:rPr>
            </w:pPr>
            <w:r w:rsidRPr="005C619D">
              <w:rPr>
                <w:rFonts w:eastAsia="Times New Roman" w:cs="Times New Roman"/>
                <w:sz w:val="20"/>
              </w:rPr>
              <w:t>Losses on debt restructuring, net</w:t>
            </w:r>
          </w:p>
        </w:tc>
        <w:tc>
          <w:tcPr>
            <w:tcW w:w="2689" w:type="dxa"/>
            <w:shd w:val="clear" w:color="auto" w:fill="auto"/>
            <w:vAlign w:val="bottom"/>
          </w:tcPr>
          <w:p w14:paraId="3F39B375" w14:textId="77777777" w:rsidR="00814319" w:rsidRPr="005C619D" w:rsidRDefault="00814319" w:rsidP="00075CBB">
            <w:pPr>
              <w:tabs>
                <w:tab w:val="decimal" w:pos="1430"/>
              </w:tabs>
              <w:spacing w:line="240" w:lineRule="atLeast"/>
              <w:ind w:right="241"/>
              <w:rPr>
                <w:rFonts w:eastAsia="Times New Roman" w:cs="Times New Roman"/>
                <w:sz w:val="20"/>
              </w:rPr>
            </w:pPr>
            <w:r w:rsidRPr="005C619D">
              <w:rPr>
                <w:rFonts w:eastAsia="Times New Roman" w:cs="Times New Roman"/>
                <w:sz w:val="20"/>
              </w:rPr>
              <w:t>45</w:t>
            </w:r>
          </w:p>
        </w:tc>
      </w:tr>
    </w:tbl>
    <w:p w14:paraId="6EC88F28" w14:textId="77777777" w:rsidR="00962369" w:rsidRPr="005C619D" w:rsidRDefault="00962369" w:rsidP="00962369">
      <w:pPr>
        <w:spacing w:line="240" w:lineRule="atLeast"/>
        <w:ind w:left="562"/>
        <w:jc w:val="thaiDistribute"/>
        <w:rPr>
          <w:rFonts w:eastAsia="Times New Roman" w:cs="Times New Roman"/>
          <w:szCs w:val="22"/>
          <w:lang w:val="en-AU"/>
        </w:rPr>
      </w:pPr>
    </w:p>
    <w:p w14:paraId="448922EC" w14:textId="77777777" w:rsidR="00066A8D" w:rsidRDefault="00066A8D">
      <w:pPr>
        <w:spacing w:line="240" w:lineRule="auto"/>
        <w:rPr>
          <w:rFonts w:cs="Times New Roman"/>
          <w:sz w:val="20"/>
          <w:lang w:val="en-AU"/>
        </w:rPr>
      </w:pPr>
      <w:r>
        <w:rPr>
          <w:rFonts w:cs="Times New Roman"/>
          <w:sz w:val="20"/>
        </w:rPr>
        <w:br w:type="page"/>
      </w:r>
    </w:p>
    <w:p w14:paraId="7C92DBDF" w14:textId="34E15BBD" w:rsidR="00910B4C" w:rsidRPr="005C619D" w:rsidRDefault="001642FD" w:rsidP="00F53639">
      <w:pPr>
        <w:pStyle w:val="index"/>
        <w:spacing w:after="0" w:line="240" w:lineRule="auto"/>
        <w:ind w:left="540"/>
        <w:jc w:val="thaiDistribute"/>
        <w:rPr>
          <w:rFonts w:cs="Times New Roman"/>
          <w:sz w:val="20"/>
        </w:rPr>
      </w:pPr>
      <w:r w:rsidRPr="005C619D">
        <w:rPr>
          <w:rFonts w:cs="Times New Roman"/>
          <w:sz w:val="20"/>
        </w:rPr>
        <w:lastRenderedPageBreak/>
        <w:t xml:space="preserve">As at </w:t>
      </w:r>
      <w:r w:rsidR="00962369" w:rsidRPr="005C619D">
        <w:rPr>
          <w:rFonts w:cs="Times New Roman"/>
          <w:color w:val="000000"/>
          <w:sz w:val="20"/>
          <w:lang w:val="en-US" w:eastAsia="en-GB" w:bidi="th-TH"/>
        </w:rPr>
        <w:t>31 December 2019</w:t>
      </w:r>
      <w:r w:rsidR="001E6154" w:rsidRPr="005C619D">
        <w:rPr>
          <w:rFonts w:cs="Times New Roman"/>
          <w:sz w:val="20"/>
        </w:rPr>
        <w:t xml:space="preserve">, the Bank and its </w:t>
      </w:r>
      <w:r w:rsidR="005F1FEF" w:rsidRPr="005C619D">
        <w:rPr>
          <w:rFonts w:cs="Times New Roman"/>
          <w:sz w:val="20"/>
        </w:rPr>
        <w:t>subsidiar</w:t>
      </w:r>
      <w:r w:rsidR="005A08CA" w:rsidRPr="005C619D">
        <w:rPr>
          <w:rFonts w:cs="Times New Roman"/>
          <w:sz w:val="20"/>
        </w:rPr>
        <w:t>ies</w:t>
      </w:r>
      <w:r w:rsidR="005F1FEF" w:rsidRPr="005C619D">
        <w:rPr>
          <w:rFonts w:cs="Times New Roman"/>
          <w:sz w:val="20"/>
        </w:rPr>
        <w:t xml:space="preserve"> had </w:t>
      </w:r>
      <w:r w:rsidR="00910B4C" w:rsidRPr="005C619D">
        <w:rPr>
          <w:rFonts w:cs="Times New Roman"/>
          <w:sz w:val="20"/>
        </w:rPr>
        <w:t>the outstanding balances with troubled debt restructuring debtors which had been performing in accordance with debt restructuring agreements, as follows:</w:t>
      </w:r>
    </w:p>
    <w:p w14:paraId="2909F472" w14:textId="2C04E756" w:rsidR="00646A17" w:rsidRPr="005C619D" w:rsidRDefault="00646A17" w:rsidP="005748C7">
      <w:pPr>
        <w:pStyle w:val="index"/>
        <w:spacing w:after="0" w:line="240" w:lineRule="auto"/>
        <w:ind w:left="562"/>
        <w:jc w:val="thaiDistribute"/>
        <w:rPr>
          <w:rFonts w:cs="Times New Roman"/>
          <w:sz w:val="20"/>
        </w:rPr>
      </w:pPr>
    </w:p>
    <w:tbl>
      <w:tblPr>
        <w:tblW w:w="9363" w:type="dxa"/>
        <w:tblInd w:w="447" w:type="dxa"/>
        <w:tblLayout w:type="fixed"/>
        <w:tblLook w:val="04A0" w:firstRow="1" w:lastRow="0" w:firstColumn="1" w:lastColumn="0" w:noHBand="0" w:noVBand="1"/>
      </w:tblPr>
      <w:tblGrid>
        <w:gridCol w:w="3603"/>
        <w:gridCol w:w="1170"/>
        <w:gridCol w:w="270"/>
        <w:gridCol w:w="1206"/>
        <w:gridCol w:w="270"/>
        <w:gridCol w:w="1314"/>
        <w:gridCol w:w="270"/>
        <w:gridCol w:w="1260"/>
      </w:tblGrid>
      <w:tr w:rsidR="000831E6" w:rsidRPr="005C619D" w14:paraId="438A17CF" w14:textId="77777777" w:rsidTr="00F53639">
        <w:tc>
          <w:tcPr>
            <w:tcW w:w="3603" w:type="dxa"/>
          </w:tcPr>
          <w:p w14:paraId="260F45E0" w14:textId="77777777" w:rsidR="000831E6" w:rsidRPr="005C619D" w:rsidRDefault="000831E6" w:rsidP="004647C1">
            <w:pPr>
              <w:suppressAutoHyphens/>
              <w:snapToGrid w:val="0"/>
              <w:spacing w:line="240" w:lineRule="atLeast"/>
              <w:jc w:val="right"/>
              <w:rPr>
                <w:rFonts w:eastAsia="Times New Roman" w:cs="Times New Roman"/>
                <w:b/>
                <w:bCs/>
                <w:sz w:val="20"/>
                <w:lang w:eastAsia="zh-CN"/>
              </w:rPr>
            </w:pPr>
          </w:p>
        </w:tc>
        <w:tc>
          <w:tcPr>
            <w:tcW w:w="2646" w:type="dxa"/>
            <w:gridSpan w:val="3"/>
            <w:hideMark/>
          </w:tcPr>
          <w:p w14:paraId="32F85B52" w14:textId="77777777" w:rsidR="000831E6" w:rsidRPr="005C619D" w:rsidRDefault="000831E6" w:rsidP="00BF6DAA">
            <w:pPr>
              <w:suppressAutoHyphens/>
              <w:spacing w:line="240" w:lineRule="atLeast"/>
              <w:ind w:right="-29"/>
              <w:jc w:val="center"/>
              <w:rPr>
                <w:rFonts w:eastAsia="Times New Roman" w:cs="Times New Roman"/>
                <w:b/>
                <w:bCs/>
                <w:sz w:val="20"/>
                <w:lang w:eastAsia="zh-CN"/>
              </w:rPr>
            </w:pPr>
            <w:r w:rsidRPr="005C619D">
              <w:rPr>
                <w:rFonts w:eastAsia="Times New Roman" w:cs="Times New Roman"/>
                <w:b/>
                <w:bCs/>
                <w:color w:val="000000"/>
                <w:sz w:val="20"/>
                <w:lang w:eastAsia="zh-CN"/>
              </w:rPr>
              <w:t>Consolidated</w:t>
            </w:r>
          </w:p>
        </w:tc>
        <w:tc>
          <w:tcPr>
            <w:tcW w:w="270" w:type="dxa"/>
          </w:tcPr>
          <w:p w14:paraId="7CD4346C" w14:textId="77777777" w:rsidR="000831E6" w:rsidRPr="005C619D" w:rsidRDefault="000831E6" w:rsidP="004647C1">
            <w:pPr>
              <w:spacing w:line="240" w:lineRule="auto"/>
              <w:rPr>
                <w:rFonts w:eastAsia="Times New Roman" w:cs="Times New Roman"/>
                <w:b/>
                <w:bCs/>
                <w:color w:val="000000"/>
                <w:sz w:val="20"/>
                <w:lang w:eastAsia="zh-CN"/>
              </w:rPr>
            </w:pPr>
          </w:p>
        </w:tc>
        <w:tc>
          <w:tcPr>
            <w:tcW w:w="2844" w:type="dxa"/>
            <w:gridSpan w:val="3"/>
            <w:hideMark/>
          </w:tcPr>
          <w:p w14:paraId="73EC190E" w14:textId="6210BFA4" w:rsidR="000831E6" w:rsidRPr="005C619D" w:rsidRDefault="000831E6" w:rsidP="004647C1">
            <w:pPr>
              <w:spacing w:line="240" w:lineRule="auto"/>
              <w:jc w:val="center"/>
              <w:rPr>
                <w:rFonts w:eastAsia="Times New Roman" w:cs="Times New Roman"/>
                <w:b/>
                <w:bCs/>
                <w:color w:val="000000"/>
                <w:sz w:val="20"/>
                <w:lang w:eastAsia="zh-CN"/>
              </w:rPr>
            </w:pPr>
            <w:r w:rsidRPr="005C619D">
              <w:rPr>
                <w:rFonts w:eastAsia="Times New Roman" w:cs="Times New Roman"/>
                <w:b/>
                <w:bCs/>
                <w:color w:val="000000"/>
                <w:sz w:val="20"/>
                <w:lang w:eastAsia="zh-CN"/>
              </w:rPr>
              <w:t>Bank only</w:t>
            </w:r>
          </w:p>
        </w:tc>
      </w:tr>
      <w:tr w:rsidR="000831E6" w:rsidRPr="005C619D" w14:paraId="2520A3B4" w14:textId="77777777" w:rsidTr="00F53639">
        <w:tc>
          <w:tcPr>
            <w:tcW w:w="3603" w:type="dxa"/>
          </w:tcPr>
          <w:p w14:paraId="67C9D5CB" w14:textId="77777777" w:rsidR="000831E6" w:rsidRPr="005C619D" w:rsidRDefault="000831E6" w:rsidP="004647C1">
            <w:pPr>
              <w:suppressAutoHyphens/>
              <w:snapToGrid w:val="0"/>
              <w:spacing w:line="240" w:lineRule="atLeast"/>
              <w:jc w:val="right"/>
              <w:rPr>
                <w:rFonts w:eastAsia="Times New Roman" w:cs="Times New Roman"/>
                <w:b/>
                <w:bCs/>
                <w:sz w:val="20"/>
                <w:lang w:eastAsia="zh-CN"/>
              </w:rPr>
            </w:pPr>
          </w:p>
        </w:tc>
        <w:tc>
          <w:tcPr>
            <w:tcW w:w="2646" w:type="dxa"/>
            <w:gridSpan w:val="3"/>
          </w:tcPr>
          <w:p w14:paraId="451BC0E3" w14:textId="10C66F7D" w:rsidR="000831E6" w:rsidRPr="005C619D" w:rsidRDefault="000831E6" w:rsidP="004647C1">
            <w:pPr>
              <w:suppressAutoHyphens/>
              <w:spacing w:line="240" w:lineRule="atLeast"/>
              <w:ind w:right="-29"/>
              <w:jc w:val="center"/>
              <w:rPr>
                <w:rFonts w:eastAsia="Times New Roman" w:cs="Times New Roman"/>
                <w:color w:val="000000"/>
                <w:sz w:val="20"/>
                <w:lang w:eastAsia="zh-CN"/>
              </w:rPr>
            </w:pPr>
            <w:r w:rsidRPr="005C619D">
              <w:rPr>
                <w:rFonts w:eastAsia="Times New Roman" w:cs="Times New Roman"/>
                <w:color w:val="000000"/>
                <w:sz w:val="20"/>
                <w:lang w:eastAsia="zh-CN"/>
              </w:rPr>
              <w:t>31 December 2019</w:t>
            </w:r>
          </w:p>
        </w:tc>
        <w:tc>
          <w:tcPr>
            <w:tcW w:w="270" w:type="dxa"/>
          </w:tcPr>
          <w:p w14:paraId="54C38CC5" w14:textId="77777777" w:rsidR="000831E6" w:rsidRPr="005C619D" w:rsidRDefault="000831E6" w:rsidP="004647C1">
            <w:pPr>
              <w:spacing w:line="240" w:lineRule="auto"/>
              <w:rPr>
                <w:rFonts w:eastAsia="Times New Roman" w:cs="Times New Roman"/>
                <w:b/>
                <w:bCs/>
                <w:color w:val="000000"/>
                <w:sz w:val="20"/>
                <w:lang w:eastAsia="zh-CN"/>
              </w:rPr>
            </w:pPr>
          </w:p>
        </w:tc>
        <w:tc>
          <w:tcPr>
            <w:tcW w:w="2844" w:type="dxa"/>
            <w:gridSpan w:val="3"/>
          </w:tcPr>
          <w:p w14:paraId="6CFC4645" w14:textId="4DCE146A" w:rsidR="000831E6" w:rsidRPr="005C619D" w:rsidRDefault="000831E6" w:rsidP="004647C1">
            <w:pPr>
              <w:spacing w:line="240" w:lineRule="auto"/>
              <w:jc w:val="center"/>
              <w:rPr>
                <w:rFonts w:eastAsia="Times New Roman" w:cs="Times New Roman"/>
                <w:color w:val="000000"/>
                <w:sz w:val="20"/>
                <w:lang w:eastAsia="zh-CN"/>
              </w:rPr>
            </w:pPr>
            <w:r w:rsidRPr="005C619D">
              <w:rPr>
                <w:rFonts w:eastAsia="Times New Roman" w:cs="Times New Roman"/>
                <w:color w:val="000000"/>
                <w:sz w:val="20"/>
                <w:lang w:eastAsia="zh-CN"/>
              </w:rPr>
              <w:t>31 December 2019</w:t>
            </w:r>
          </w:p>
        </w:tc>
      </w:tr>
      <w:tr w:rsidR="000831E6" w:rsidRPr="005C619D" w14:paraId="78D6762F" w14:textId="77777777" w:rsidTr="00F53639">
        <w:tc>
          <w:tcPr>
            <w:tcW w:w="3603" w:type="dxa"/>
          </w:tcPr>
          <w:p w14:paraId="23C0456E" w14:textId="77777777" w:rsidR="000831E6" w:rsidRPr="005C619D" w:rsidRDefault="000831E6" w:rsidP="000831E6">
            <w:pPr>
              <w:suppressAutoHyphens/>
              <w:snapToGrid w:val="0"/>
              <w:spacing w:line="240" w:lineRule="atLeast"/>
              <w:ind w:right="-29"/>
              <w:jc w:val="both"/>
              <w:rPr>
                <w:rFonts w:eastAsia="Times New Roman" w:cs="Times New Roman"/>
                <w:sz w:val="20"/>
                <w:lang w:eastAsia="zh-CN"/>
              </w:rPr>
            </w:pPr>
          </w:p>
        </w:tc>
        <w:tc>
          <w:tcPr>
            <w:tcW w:w="1170" w:type="dxa"/>
            <w:hideMark/>
          </w:tcPr>
          <w:p w14:paraId="22344FA6" w14:textId="4681FD24" w:rsidR="000831E6" w:rsidRPr="005C619D" w:rsidRDefault="000831E6" w:rsidP="000831E6">
            <w:pPr>
              <w:suppressAutoHyphens/>
              <w:spacing w:line="240" w:lineRule="atLeast"/>
              <w:ind w:right="-29"/>
              <w:jc w:val="center"/>
              <w:rPr>
                <w:rFonts w:eastAsia="Times New Roman" w:cs="Times New Roman"/>
                <w:sz w:val="20"/>
                <w:lang w:eastAsia="zh-CN"/>
              </w:rPr>
            </w:pPr>
            <w:r w:rsidRPr="005C619D">
              <w:rPr>
                <w:rFonts w:eastAsia="Times New Roman" w:cs="Times New Roman"/>
                <w:sz w:val="20"/>
                <w:lang w:eastAsia="zh-CN"/>
              </w:rPr>
              <w:t>Number</w:t>
            </w:r>
          </w:p>
        </w:tc>
        <w:tc>
          <w:tcPr>
            <w:tcW w:w="270" w:type="dxa"/>
          </w:tcPr>
          <w:p w14:paraId="4BE0601B" w14:textId="77777777" w:rsidR="000831E6" w:rsidRPr="005C619D" w:rsidRDefault="000831E6" w:rsidP="000831E6">
            <w:pPr>
              <w:suppressAutoHyphens/>
              <w:snapToGrid w:val="0"/>
              <w:spacing w:line="240" w:lineRule="atLeast"/>
              <w:ind w:right="-29"/>
              <w:jc w:val="both"/>
              <w:rPr>
                <w:rFonts w:eastAsia="Times New Roman" w:cs="Times New Roman"/>
                <w:sz w:val="20"/>
                <w:lang w:eastAsia="zh-CN"/>
              </w:rPr>
            </w:pPr>
          </w:p>
        </w:tc>
        <w:tc>
          <w:tcPr>
            <w:tcW w:w="1206" w:type="dxa"/>
            <w:hideMark/>
          </w:tcPr>
          <w:p w14:paraId="79D3CC9D" w14:textId="56DE617B" w:rsidR="000831E6" w:rsidRPr="005C619D" w:rsidRDefault="000831E6" w:rsidP="000831E6">
            <w:pPr>
              <w:suppressAutoHyphens/>
              <w:spacing w:line="240" w:lineRule="atLeast"/>
              <w:ind w:left="-175" w:right="-120"/>
              <w:jc w:val="center"/>
              <w:rPr>
                <w:rFonts w:eastAsia="Times New Roman" w:cs="Times New Roman"/>
                <w:sz w:val="20"/>
                <w:lang w:eastAsia="zh-CN"/>
              </w:rPr>
            </w:pPr>
            <w:r w:rsidRPr="005C619D">
              <w:rPr>
                <w:rFonts w:eastAsia="Times New Roman" w:cs="Times New Roman"/>
                <w:sz w:val="20"/>
                <w:lang w:eastAsia="zh-CN"/>
              </w:rPr>
              <w:t>Outstanding</w:t>
            </w:r>
          </w:p>
        </w:tc>
        <w:tc>
          <w:tcPr>
            <w:tcW w:w="270" w:type="dxa"/>
          </w:tcPr>
          <w:p w14:paraId="4D5D96F3" w14:textId="77777777" w:rsidR="000831E6" w:rsidRPr="005C619D" w:rsidRDefault="000831E6" w:rsidP="000831E6">
            <w:pPr>
              <w:suppressAutoHyphens/>
              <w:spacing w:line="240" w:lineRule="atLeast"/>
              <w:ind w:left="-175" w:right="-120"/>
              <w:jc w:val="center"/>
              <w:rPr>
                <w:rFonts w:eastAsia="Times New Roman" w:cs="Times New Roman"/>
                <w:sz w:val="20"/>
                <w:lang w:eastAsia="zh-CN"/>
              </w:rPr>
            </w:pPr>
          </w:p>
        </w:tc>
        <w:tc>
          <w:tcPr>
            <w:tcW w:w="1314" w:type="dxa"/>
            <w:hideMark/>
          </w:tcPr>
          <w:p w14:paraId="1A74C21E" w14:textId="4ECB53D2" w:rsidR="000831E6" w:rsidRPr="005C619D" w:rsidRDefault="000831E6" w:rsidP="000831E6">
            <w:pPr>
              <w:suppressAutoHyphens/>
              <w:spacing w:line="240" w:lineRule="atLeast"/>
              <w:ind w:left="-175" w:right="-120"/>
              <w:jc w:val="center"/>
              <w:rPr>
                <w:rFonts w:eastAsia="Times New Roman" w:cs="Times New Roman"/>
                <w:sz w:val="20"/>
                <w:lang w:eastAsia="zh-CN"/>
              </w:rPr>
            </w:pPr>
            <w:r w:rsidRPr="005C619D">
              <w:rPr>
                <w:rFonts w:eastAsia="Times New Roman" w:cs="Times New Roman"/>
                <w:sz w:val="20"/>
                <w:lang w:eastAsia="zh-CN"/>
              </w:rPr>
              <w:t>Number</w:t>
            </w:r>
          </w:p>
        </w:tc>
        <w:tc>
          <w:tcPr>
            <w:tcW w:w="270" w:type="dxa"/>
          </w:tcPr>
          <w:p w14:paraId="0C47CA93" w14:textId="77777777" w:rsidR="000831E6" w:rsidRPr="005C619D" w:rsidRDefault="000831E6" w:rsidP="000831E6">
            <w:pPr>
              <w:suppressAutoHyphens/>
              <w:spacing w:line="240" w:lineRule="atLeast"/>
              <w:ind w:left="-175" w:right="-120"/>
              <w:jc w:val="center"/>
              <w:rPr>
                <w:rFonts w:eastAsia="Times New Roman" w:cs="Times New Roman"/>
                <w:sz w:val="20"/>
                <w:lang w:eastAsia="zh-CN"/>
              </w:rPr>
            </w:pPr>
          </w:p>
        </w:tc>
        <w:tc>
          <w:tcPr>
            <w:tcW w:w="1260" w:type="dxa"/>
            <w:hideMark/>
          </w:tcPr>
          <w:p w14:paraId="39331C6E" w14:textId="74AA5F83" w:rsidR="000831E6" w:rsidRPr="005C619D" w:rsidRDefault="000831E6" w:rsidP="000831E6">
            <w:pPr>
              <w:suppressAutoHyphens/>
              <w:spacing w:line="240" w:lineRule="atLeast"/>
              <w:ind w:left="-175" w:right="-120"/>
              <w:jc w:val="center"/>
              <w:rPr>
                <w:rFonts w:eastAsia="Times New Roman" w:cs="Times New Roman"/>
                <w:sz w:val="20"/>
                <w:lang w:eastAsia="zh-CN"/>
              </w:rPr>
            </w:pPr>
            <w:r w:rsidRPr="005C619D">
              <w:rPr>
                <w:rFonts w:eastAsia="Times New Roman" w:cs="Times New Roman"/>
                <w:sz w:val="20"/>
                <w:lang w:eastAsia="zh-CN"/>
              </w:rPr>
              <w:t>Outstanding</w:t>
            </w:r>
          </w:p>
        </w:tc>
      </w:tr>
      <w:tr w:rsidR="000831E6" w:rsidRPr="005C619D" w14:paraId="33774D02" w14:textId="77777777" w:rsidTr="00F53639">
        <w:tc>
          <w:tcPr>
            <w:tcW w:w="3603" w:type="dxa"/>
          </w:tcPr>
          <w:p w14:paraId="5680DB30" w14:textId="77777777" w:rsidR="000831E6" w:rsidRPr="005C619D" w:rsidRDefault="000831E6" w:rsidP="000831E6">
            <w:pPr>
              <w:suppressAutoHyphens/>
              <w:snapToGrid w:val="0"/>
              <w:spacing w:line="240" w:lineRule="atLeast"/>
              <w:ind w:right="-29"/>
              <w:jc w:val="both"/>
              <w:rPr>
                <w:rFonts w:eastAsia="Times New Roman" w:cs="Times New Roman"/>
                <w:sz w:val="20"/>
                <w:lang w:eastAsia="zh-CN"/>
              </w:rPr>
            </w:pPr>
          </w:p>
        </w:tc>
        <w:tc>
          <w:tcPr>
            <w:tcW w:w="1170" w:type="dxa"/>
            <w:hideMark/>
          </w:tcPr>
          <w:p w14:paraId="2865B2DB" w14:textId="2535673B" w:rsidR="000831E6" w:rsidRPr="005C619D" w:rsidRDefault="000831E6" w:rsidP="000831E6">
            <w:pPr>
              <w:suppressAutoHyphens/>
              <w:spacing w:line="240" w:lineRule="atLeast"/>
              <w:ind w:right="-29"/>
              <w:jc w:val="center"/>
              <w:rPr>
                <w:rFonts w:eastAsia="Times New Roman" w:cs="Times New Roman"/>
                <w:sz w:val="20"/>
                <w:lang w:eastAsia="zh-CN"/>
              </w:rPr>
            </w:pPr>
            <w:r w:rsidRPr="005C619D">
              <w:rPr>
                <w:rFonts w:eastAsia="Times New Roman" w:cs="Times New Roman"/>
                <w:color w:val="000000"/>
                <w:sz w:val="20"/>
                <w:lang w:eastAsia="zh-CN"/>
              </w:rPr>
              <w:t>of debtors</w:t>
            </w:r>
          </w:p>
        </w:tc>
        <w:tc>
          <w:tcPr>
            <w:tcW w:w="270" w:type="dxa"/>
          </w:tcPr>
          <w:p w14:paraId="608B3D0B" w14:textId="77777777" w:rsidR="000831E6" w:rsidRPr="005C619D" w:rsidRDefault="000831E6" w:rsidP="000831E6">
            <w:pPr>
              <w:suppressAutoHyphens/>
              <w:snapToGrid w:val="0"/>
              <w:spacing w:line="240" w:lineRule="atLeast"/>
              <w:ind w:right="-29"/>
              <w:jc w:val="both"/>
              <w:rPr>
                <w:rFonts w:eastAsia="Times New Roman" w:cs="Times New Roman"/>
                <w:sz w:val="20"/>
                <w:lang w:eastAsia="zh-CN"/>
              </w:rPr>
            </w:pPr>
          </w:p>
        </w:tc>
        <w:tc>
          <w:tcPr>
            <w:tcW w:w="1206" w:type="dxa"/>
            <w:hideMark/>
          </w:tcPr>
          <w:p w14:paraId="58B1C5C2" w14:textId="5ACF4AD2" w:rsidR="000831E6" w:rsidRPr="005C619D" w:rsidRDefault="000831E6" w:rsidP="000831E6">
            <w:pPr>
              <w:suppressAutoHyphens/>
              <w:spacing w:line="240" w:lineRule="atLeast"/>
              <w:ind w:left="-20" w:right="-120"/>
              <w:jc w:val="center"/>
              <w:rPr>
                <w:rFonts w:eastAsia="Times New Roman" w:cs="Times New Roman"/>
                <w:sz w:val="20"/>
                <w:lang w:eastAsia="zh-CN"/>
              </w:rPr>
            </w:pPr>
            <w:r w:rsidRPr="005C619D">
              <w:rPr>
                <w:rFonts w:eastAsia="Times New Roman" w:cs="Times New Roman"/>
                <w:sz w:val="20"/>
                <w:lang w:eastAsia="zh-CN"/>
              </w:rPr>
              <w:t>balance</w:t>
            </w:r>
          </w:p>
        </w:tc>
        <w:tc>
          <w:tcPr>
            <w:tcW w:w="270" w:type="dxa"/>
          </w:tcPr>
          <w:p w14:paraId="36FC797F" w14:textId="77777777" w:rsidR="000831E6" w:rsidRPr="005C619D" w:rsidRDefault="000831E6" w:rsidP="000831E6">
            <w:pPr>
              <w:suppressAutoHyphens/>
              <w:spacing w:line="240" w:lineRule="atLeast"/>
              <w:ind w:left="-175" w:right="-120"/>
              <w:jc w:val="center"/>
              <w:rPr>
                <w:rFonts w:eastAsia="Times New Roman" w:cs="Times New Roman"/>
                <w:color w:val="000000"/>
                <w:sz w:val="20"/>
                <w:lang w:eastAsia="zh-CN"/>
              </w:rPr>
            </w:pPr>
          </w:p>
        </w:tc>
        <w:tc>
          <w:tcPr>
            <w:tcW w:w="1314" w:type="dxa"/>
            <w:hideMark/>
          </w:tcPr>
          <w:p w14:paraId="0ECDC4B2" w14:textId="0EFEC680" w:rsidR="000831E6" w:rsidRPr="005C619D" w:rsidRDefault="000831E6" w:rsidP="000831E6">
            <w:pPr>
              <w:suppressAutoHyphens/>
              <w:spacing w:line="240" w:lineRule="atLeast"/>
              <w:ind w:left="-175" w:right="-120"/>
              <w:jc w:val="center"/>
              <w:rPr>
                <w:rFonts w:eastAsia="Times New Roman" w:cs="Times New Roman"/>
                <w:color w:val="000000"/>
                <w:sz w:val="20"/>
                <w:lang w:eastAsia="zh-CN"/>
              </w:rPr>
            </w:pPr>
            <w:r w:rsidRPr="005C619D">
              <w:rPr>
                <w:rFonts w:eastAsia="Times New Roman" w:cs="Times New Roman"/>
                <w:color w:val="000000"/>
                <w:sz w:val="20"/>
                <w:lang w:eastAsia="zh-CN"/>
              </w:rPr>
              <w:t>of debtors</w:t>
            </w:r>
          </w:p>
        </w:tc>
        <w:tc>
          <w:tcPr>
            <w:tcW w:w="270" w:type="dxa"/>
          </w:tcPr>
          <w:p w14:paraId="06FFA60D" w14:textId="77777777" w:rsidR="000831E6" w:rsidRPr="005C619D" w:rsidRDefault="000831E6" w:rsidP="000831E6">
            <w:pPr>
              <w:suppressAutoHyphens/>
              <w:spacing w:line="240" w:lineRule="atLeast"/>
              <w:ind w:left="-175" w:right="-120"/>
              <w:jc w:val="center"/>
              <w:rPr>
                <w:rFonts w:eastAsia="Times New Roman" w:cs="Times New Roman"/>
                <w:color w:val="000000"/>
                <w:sz w:val="20"/>
                <w:lang w:eastAsia="zh-CN"/>
              </w:rPr>
            </w:pPr>
          </w:p>
        </w:tc>
        <w:tc>
          <w:tcPr>
            <w:tcW w:w="1260" w:type="dxa"/>
            <w:hideMark/>
          </w:tcPr>
          <w:p w14:paraId="1891FBD8" w14:textId="4C417A83" w:rsidR="000831E6" w:rsidRPr="005C619D" w:rsidRDefault="000831E6" w:rsidP="000831E6">
            <w:pPr>
              <w:suppressAutoHyphens/>
              <w:spacing w:line="240" w:lineRule="atLeast"/>
              <w:ind w:left="-175" w:right="-120"/>
              <w:jc w:val="center"/>
              <w:rPr>
                <w:rFonts w:eastAsia="Times New Roman" w:cs="Times New Roman"/>
                <w:color w:val="000000"/>
                <w:sz w:val="20"/>
                <w:lang w:eastAsia="zh-CN"/>
              </w:rPr>
            </w:pPr>
            <w:r w:rsidRPr="005C619D">
              <w:rPr>
                <w:rFonts w:eastAsia="Times New Roman" w:cs="Times New Roman"/>
                <w:sz w:val="20"/>
                <w:lang w:eastAsia="zh-CN"/>
              </w:rPr>
              <w:t>balance</w:t>
            </w:r>
          </w:p>
        </w:tc>
      </w:tr>
      <w:tr w:rsidR="00FC0C26" w:rsidRPr="005C619D" w14:paraId="55589CD2" w14:textId="77777777" w:rsidTr="00A25952">
        <w:tc>
          <w:tcPr>
            <w:tcW w:w="3603" w:type="dxa"/>
          </w:tcPr>
          <w:p w14:paraId="38D691DB" w14:textId="77777777" w:rsidR="00FC0C26" w:rsidRPr="005C619D" w:rsidRDefault="00FC0C26" w:rsidP="00FC0C26">
            <w:pPr>
              <w:suppressAutoHyphens/>
              <w:snapToGrid w:val="0"/>
              <w:spacing w:line="240" w:lineRule="atLeast"/>
              <w:ind w:right="-29"/>
              <w:jc w:val="both"/>
              <w:rPr>
                <w:rFonts w:eastAsia="Times New Roman" w:cs="Times New Roman"/>
                <w:sz w:val="20"/>
                <w:lang w:eastAsia="zh-CN"/>
              </w:rPr>
            </w:pPr>
          </w:p>
        </w:tc>
        <w:tc>
          <w:tcPr>
            <w:tcW w:w="2646" w:type="dxa"/>
            <w:gridSpan w:val="3"/>
          </w:tcPr>
          <w:p w14:paraId="66C97192" w14:textId="16D99BA9" w:rsidR="00FC0C26" w:rsidRPr="005C619D" w:rsidRDefault="00FC0C26" w:rsidP="00FC0C26">
            <w:pPr>
              <w:suppressAutoHyphens/>
              <w:spacing w:line="240" w:lineRule="atLeast"/>
              <w:ind w:left="-20" w:right="-120"/>
              <w:jc w:val="center"/>
              <w:rPr>
                <w:rFonts w:eastAsia="Times New Roman" w:cs="Times New Roman"/>
                <w:sz w:val="20"/>
                <w:lang w:eastAsia="zh-CN"/>
              </w:rPr>
            </w:pPr>
            <w:r w:rsidRPr="005C619D">
              <w:rPr>
                <w:rFonts w:eastAsia="Times New Roman" w:cs="Times New Roman"/>
                <w:i/>
                <w:iCs/>
                <w:color w:val="000000"/>
                <w:sz w:val="20"/>
                <w:cs/>
                <w:lang w:eastAsia="zh-CN"/>
              </w:rPr>
              <w:t>(</w:t>
            </w:r>
            <w:r w:rsidRPr="005C619D">
              <w:rPr>
                <w:rFonts w:eastAsia="Times New Roman" w:cs="Times New Roman"/>
                <w:i/>
                <w:iCs/>
                <w:color w:val="000000"/>
                <w:sz w:val="20"/>
                <w:lang w:eastAsia="zh-CN"/>
              </w:rPr>
              <w:t>in million Baht</w:t>
            </w:r>
            <w:r w:rsidRPr="005C619D">
              <w:rPr>
                <w:rFonts w:eastAsia="Times New Roman" w:cs="Times New Roman"/>
                <w:i/>
                <w:iCs/>
                <w:color w:val="000000"/>
                <w:sz w:val="20"/>
                <w:cs/>
                <w:lang w:eastAsia="zh-CN"/>
              </w:rPr>
              <w:t>)</w:t>
            </w:r>
          </w:p>
        </w:tc>
        <w:tc>
          <w:tcPr>
            <w:tcW w:w="270" w:type="dxa"/>
          </w:tcPr>
          <w:p w14:paraId="5916ECE4" w14:textId="77777777" w:rsidR="00FC0C26" w:rsidRPr="005C619D" w:rsidRDefault="00FC0C26" w:rsidP="00FC0C26">
            <w:pPr>
              <w:suppressAutoHyphens/>
              <w:spacing w:line="240" w:lineRule="atLeast"/>
              <w:ind w:left="-175" w:right="-120"/>
              <w:jc w:val="center"/>
              <w:rPr>
                <w:rFonts w:eastAsia="Times New Roman" w:cs="Times New Roman"/>
                <w:color w:val="000000"/>
                <w:sz w:val="20"/>
                <w:lang w:eastAsia="zh-CN"/>
              </w:rPr>
            </w:pPr>
          </w:p>
        </w:tc>
        <w:tc>
          <w:tcPr>
            <w:tcW w:w="2844" w:type="dxa"/>
            <w:gridSpan w:val="3"/>
          </w:tcPr>
          <w:p w14:paraId="077CAF2A" w14:textId="7AA97D65" w:rsidR="00FC0C26" w:rsidRPr="005C619D" w:rsidRDefault="00FC0C26" w:rsidP="00FC0C26">
            <w:pPr>
              <w:suppressAutoHyphens/>
              <w:spacing w:line="240" w:lineRule="atLeast"/>
              <w:ind w:left="-175" w:right="-120"/>
              <w:jc w:val="center"/>
              <w:rPr>
                <w:rFonts w:eastAsia="Times New Roman" w:cs="Times New Roman"/>
                <w:sz w:val="20"/>
                <w:lang w:eastAsia="zh-CN"/>
              </w:rPr>
            </w:pPr>
            <w:r w:rsidRPr="005C619D">
              <w:rPr>
                <w:rFonts w:eastAsia="Times New Roman" w:cs="Times New Roman"/>
                <w:i/>
                <w:iCs/>
                <w:color w:val="000000"/>
                <w:sz w:val="20"/>
                <w:cs/>
                <w:lang w:eastAsia="zh-CN"/>
              </w:rPr>
              <w:t>(</w:t>
            </w:r>
            <w:r w:rsidRPr="005C619D">
              <w:rPr>
                <w:rFonts w:eastAsia="Times New Roman" w:cs="Times New Roman"/>
                <w:i/>
                <w:iCs/>
                <w:color w:val="000000"/>
                <w:sz w:val="20"/>
                <w:lang w:eastAsia="zh-CN"/>
              </w:rPr>
              <w:t>in million Baht</w:t>
            </w:r>
            <w:r w:rsidRPr="005C619D">
              <w:rPr>
                <w:rFonts w:eastAsia="Times New Roman" w:cs="Times New Roman"/>
                <w:i/>
                <w:iCs/>
                <w:color w:val="000000"/>
                <w:sz w:val="20"/>
                <w:cs/>
                <w:lang w:eastAsia="zh-CN"/>
              </w:rPr>
              <w:t>)</w:t>
            </w:r>
          </w:p>
        </w:tc>
      </w:tr>
      <w:tr w:rsidR="00FC0C26" w:rsidRPr="005C619D" w14:paraId="74B300F9" w14:textId="77777777" w:rsidTr="00FC0C26">
        <w:tc>
          <w:tcPr>
            <w:tcW w:w="3603" w:type="dxa"/>
          </w:tcPr>
          <w:p w14:paraId="02D220C5" w14:textId="77777777" w:rsidR="00FC0C26" w:rsidRPr="005C619D" w:rsidRDefault="00FC0C26" w:rsidP="00FC0C26">
            <w:pPr>
              <w:suppressAutoHyphens/>
              <w:snapToGrid w:val="0"/>
              <w:spacing w:line="240" w:lineRule="atLeast"/>
              <w:ind w:right="-29"/>
              <w:jc w:val="both"/>
              <w:rPr>
                <w:rFonts w:eastAsia="Times New Roman" w:cs="Times New Roman"/>
                <w:sz w:val="20"/>
                <w:lang w:eastAsia="zh-CN"/>
              </w:rPr>
            </w:pPr>
          </w:p>
        </w:tc>
        <w:tc>
          <w:tcPr>
            <w:tcW w:w="5760" w:type="dxa"/>
            <w:gridSpan w:val="7"/>
          </w:tcPr>
          <w:p w14:paraId="523FCD47" w14:textId="3A98E6C3" w:rsidR="00FC0C26" w:rsidRPr="005C619D" w:rsidRDefault="00FC0C26" w:rsidP="00FC0C26">
            <w:pPr>
              <w:suppressAutoHyphens/>
              <w:spacing w:line="240" w:lineRule="atLeast"/>
              <w:ind w:right="-29"/>
              <w:jc w:val="center"/>
              <w:rPr>
                <w:rFonts w:eastAsia="Times New Roman" w:cs="Times New Roman"/>
                <w:i/>
                <w:iCs/>
                <w:color w:val="000000"/>
                <w:sz w:val="20"/>
                <w:lang w:eastAsia="zh-CN"/>
              </w:rPr>
            </w:pPr>
          </w:p>
        </w:tc>
      </w:tr>
      <w:tr w:rsidR="00FC0C26" w:rsidRPr="005C619D" w14:paraId="160898E6" w14:textId="77777777" w:rsidTr="00F53639">
        <w:tc>
          <w:tcPr>
            <w:tcW w:w="3603" w:type="dxa"/>
            <w:vAlign w:val="bottom"/>
          </w:tcPr>
          <w:p w14:paraId="2C1339AD" w14:textId="0F41773C" w:rsidR="00FC0C26" w:rsidRPr="005C619D" w:rsidRDefault="00FC0C26" w:rsidP="00FC0C26">
            <w:pPr>
              <w:suppressAutoHyphens/>
              <w:spacing w:line="240" w:lineRule="atLeast"/>
              <w:ind w:left="-11" w:right="-29"/>
              <w:jc w:val="both"/>
              <w:rPr>
                <w:rFonts w:eastAsia="Times New Roman" w:cs="Times New Roman"/>
                <w:b/>
                <w:bCs/>
                <w:color w:val="000000"/>
                <w:sz w:val="20"/>
                <w:lang w:eastAsia="zh-CN"/>
              </w:rPr>
            </w:pPr>
            <w:r w:rsidRPr="005C619D">
              <w:rPr>
                <w:rFonts w:eastAsia="Times New Roman" w:cs="Times New Roman"/>
                <w:b/>
                <w:bCs/>
                <w:sz w:val="20"/>
                <w:lang w:eastAsia="zh-CN"/>
              </w:rPr>
              <w:t>Troubled debt restructuring debtors</w:t>
            </w:r>
          </w:p>
        </w:tc>
        <w:tc>
          <w:tcPr>
            <w:tcW w:w="1170" w:type="dxa"/>
            <w:tcBorders>
              <w:left w:val="nil"/>
              <w:bottom w:val="double" w:sz="4" w:space="0" w:color="auto"/>
              <w:right w:val="nil"/>
            </w:tcBorders>
          </w:tcPr>
          <w:p w14:paraId="78986821" w14:textId="768BD45C" w:rsidR="00FC0C26" w:rsidRPr="005C619D" w:rsidRDefault="00FC0C26" w:rsidP="00FC0C26">
            <w:pPr>
              <w:tabs>
                <w:tab w:val="decimal" w:pos="1040"/>
              </w:tabs>
              <w:suppressAutoHyphens/>
              <w:snapToGrid w:val="0"/>
              <w:spacing w:line="240" w:lineRule="atLeast"/>
              <w:jc w:val="right"/>
              <w:rPr>
                <w:rFonts w:eastAsia="Times New Roman" w:cs="Times New Roman"/>
                <w:b/>
                <w:bCs/>
                <w:sz w:val="20"/>
                <w:lang w:eastAsia="zh-CN"/>
              </w:rPr>
            </w:pPr>
            <w:r w:rsidRPr="005C619D">
              <w:rPr>
                <w:rFonts w:eastAsia="Times New Roman" w:cs="Times New Roman"/>
                <w:b/>
                <w:bCs/>
                <w:sz w:val="20"/>
                <w:lang w:eastAsia="zh-CN"/>
              </w:rPr>
              <w:t>14,292</w:t>
            </w:r>
          </w:p>
        </w:tc>
        <w:tc>
          <w:tcPr>
            <w:tcW w:w="270" w:type="dxa"/>
          </w:tcPr>
          <w:p w14:paraId="09DFA25E" w14:textId="77777777" w:rsidR="00FC0C26" w:rsidRPr="005C619D" w:rsidRDefault="00FC0C26" w:rsidP="00FC0C26">
            <w:pPr>
              <w:suppressAutoHyphens/>
              <w:snapToGrid w:val="0"/>
              <w:spacing w:line="240" w:lineRule="atLeast"/>
              <w:jc w:val="right"/>
              <w:rPr>
                <w:rFonts w:eastAsia="Times New Roman" w:cs="Times New Roman"/>
                <w:b/>
                <w:bCs/>
                <w:sz w:val="20"/>
                <w:lang w:eastAsia="zh-CN"/>
              </w:rPr>
            </w:pPr>
          </w:p>
        </w:tc>
        <w:tc>
          <w:tcPr>
            <w:tcW w:w="1206" w:type="dxa"/>
            <w:tcBorders>
              <w:left w:val="nil"/>
              <w:bottom w:val="double" w:sz="4" w:space="0" w:color="auto"/>
              <w:right w:val="nil"/>
            </w:tcBorders>
          </w:tcPr>
          <w:p w14:paraId="6364A4AC" w14:textId="1F8565F2" w:rsidR="00FC0C26" w:rsidRPr="005C619D" w:rsidRDefault="00FC0C26" w:rsidP="00FC0C26">
            <w:pPr>
              <w:suppressAutoHyphens/>
              <w:snapToGrid w:val="0"/>
              <w:spacing w:line="240" w:lineRule="atLeast"/>
              <w:jc w:val="right"/>
              <w:rPr>
                <w:rFonts w:eastAsia="Times New Roman" w:cs="Times New Roman"/>
                <w:b/>
                <w:bCs/>
                <w:sz w:val="20"/>
                <w:lang w:eastAsia="zh-CN"/>
              </w:rPr>
            </w:pPr>
            <w:r w:rsidRPr="005C619D">
              <w:rPr>
                <w:rFonts w:eastAsia="Times New Roman" w:cs="Times New Roman"/>
                <w:b/>
                <w:bCs/>
                <w:sz w:val="20"/>
                <w:lang w:eastAsia="zh-CN"/>
              </w:rPr>
              <w:t>22,237</w:t>
            </w:r>
          </w:p>
        </w:tc>
        <w:tc>
          <w:tcPr>
            <w:tcW w:w="270" w:type="dxa"/>
          </w:tcPr>
          <w:p w14:paraId="270E40FD" w14:textId="77777777" w:rsidR="00FC0C26" w:rsidRPr="005C619D" w:rsidRDefault="00FC0C26" w:rsidP="00FC0C26">
            <w:pPr>
              <w:suppressAutoHyphens/>
              <w:snapToGrid w:val="0"/>
              <w:spacing w:line="240" w:lineRule="atLeast"/>
              <w:jc w:val="right"/>
              <w:rPr>
                <w:rFonts w:eastAsia="Times New Roman" w:cs="Times New Roman"/>
                <w:b/>
                <w:bCs/>
                <w:sz w:val="20"/>
                <w:lang w:eastAsia="zh-CN"/>
              </w:rPr>
            </w:pPr>
          </w:p>
        </w:tc>
        <w:tc>
          <w:tcPr>
            <w:tcW w:w="1314" w:type="dxa"/>
            <w:tcBorders>
              <w:left w:val="nil"/>
              <w:bottom w:val="double" w:sz="4" w:space="0" w:color="auto"/>
              <w:right w:val="nil"/>
            </w:tcBorders>
          </w:tcPr>
          <w:p w14:paraId="68DFEFF7" w14:textId="3EC442A4" w:rsidR="00FC0C26" w:rsidRPr="005C619D" w:rsidRDefault="00FC0C26" w:rsidP="00FC0C26">
            <w:pPr>
              <w:tabs>
                <w:tab w:val="decimal" w:pos="1070"/>
              </w:tabs>
              <w:suppressAutoHyphens/>
              <w:snapToGrid w:val="0"/>
              <w:spacing w:line="240" w:lineRule="atLeast"/>
              <w:rPr>
                <w:rFonts w:eastAsia="Times New Roman" w:cs="Times New Roman"/>
                <w:b/>
                <w:bCs/>
                <w:sz w:val="20"/>
                <w:lang w:eastAsia="zh-CN"/>
              </w:rPr>
            </w:pPr>
            <w:r w:rsidRPr="005C619D">
              <w:rPr>
                <w:rFonts w:eastAsia="Times New Roman" w:cs="Times New Roman"/>
                <w:b/>
                <w:bCs/>
                <w:sz w:val="20"/>
                <w:lang w:eastAsia="zh-CN"/>
              </w:rPr>
              <w:t>8,797</w:t>
            </w:r>
          </w:p>
        </w:tc>
        <w:tc>
          <w:tcPr>
            <w:tcW w:w="270" w:type="dxa"/>
          </w:tcPr>
          <w:p w14:paraId="7205D090" w14:textId="77777777" w:rsidR="00FC0C26" w:rsidRPr="005C619D" w:rsidRDefault="00FC0C26" w:rsidP="00FC0C26">
            <w:pPr>
              <w:suppressAutoHyphens/>
              <w:snapToGrid w:val="0"/>
              <w:spacing w:line="240" w:lineRule="atLeast"/>
              <w:jc w:val="right"/>
              <w:rPr>
                <w:rFonts w:eastAsia="Times New Roman" w:cs="Times New Roman"/>
                <w:b/>
                <w:bCs/>
                <w:sz w:val="20"/>
                <w:lang w:eastAsia="zh-CN"/>
              </w:rPr>
            </w:pPr>
          </w:p>
        </w:tc>
        <w:tc>
          <w:tcPr>
            <w:tcW w:w="1260" w:type="dxa"/>
            <w:tcBorders>
              <w:left w:val="nil"/>
              <w:bottom w:val="double" w:sz="4" w:space="0" w:color="auto"/>
              <w:right w:val="nil"/>
            </w:tcBorders>
          </w:tcPr>
          <w:p w14:paraId="641F0B7D" w14:textId="240011B4" w:rsidR="00FC0C26" w:rsidRPr="005C619D" w:rsidRDefault="00FC0C26" w:rsidP="00FC0C26">
            <w:pPr>
              <w:suppressAutoHyphens/>
              <w:snapToGrid w:val="0"/>
              <w:spacing w:line="240" w:lineRule="atLeast"/>
              <w:jc w:val="right"/>
              <w:rPr>
                <w:rFonts w:eastAsia="Times New Roman" w:cs="Times New Roman"/>
                <w:b/>
                <w:bCs/>
                <w:sz w:val="20"/>
                <w:lang w:eastAsia="zh-CN"/>
              </w:rPr>
            </w:pPr>
            <w:r w:rsidRPr="005C619D">
              <w:rPr>
                <w:rFonts w:eastAsia="Times New Roman" w:cs="Times New Roman"/>
                <w:b/>
                <w:bCs/>
                <w:sz w:val="20"/>
                <w:lang w:eastAsia="zh-CN"/>
              </w:rPr>
              <w:t>13,529</w:t>
            </w:r>
          </w:p>
        </w:tc>
      </w:tr>
    </w:tbl>
    <w:p w14:paraId="373C540A" w14:textId="77777777" w:rsidR="002B5FF8" w:rsidRDefault="002B5FF8" w:rsidP="005748C7">
      <w:pPr>
        <w:pStyle w:val="index"/>
        <w:spacing w:after="0"/>
        <w:ind w:left="540" w:hanging="540"/>
        <w:rPr>
          <w:rFonts w:cs="Times New Roman"/>
          <w:b/>
          <w:bCs/>
          <w:sz w:val="20"/>
        </w:rPr>
      </w:pPr>
    </w:p>
    <w:p w14:paraId="3DA0F6A5" w14:textId="1A011982" w:rsidR="000E3966" w:rsidRPr="005C619D" w:rsidRDefault="00501E3E" w:rsidP="005748C7">
      <w:pPr>
        <w:pStyle w:val="index"/>
        <w:spacing w:after="0"/>
        <w:ind w:left="540" w:hanging="540"/>
        <w:rPr>
          <w:rFonts w:cs="Times New Roman"/>
          <w:b/>
          <w:bCs/>
          <w:sz w:val="20"/>
          <w:cs/>
          <w:lang w:bidi="th-TH"/>
        </w:rPr>
      </w:pPr>
      <w:r w:rsidRPr="005C619D">
        <w:rPr>
          <w:rFonts w:cs="Times New Roman"/>
          <w:b/>
          <w:bCs/>
          <w:sz w:val="20"/>
        </w:rPr>
        <w:t>1</w:t>
      </w:r>
      <w:r w:rsidR="00075CBB" w:rsidRPr="005C619D">
        <w:rPr>
          <w:rFonts w:cs="Times New Roman"/>
          <w:b/>
          <w:bCs/>
          <w:sz w:val="20"/>
        </w:rPr>
        <w:t>6</w:t>
      </w:r>
      <w:r w:rsidR="001642FD" w:rsidRPr="005C619D">
        <w:rPr>
          <w:rFonts w:cs="Times New Roman"/>
          <w:b/>
          <w:bCs/>
          <w:sz w:val="20"/>
        </w:rPr>
        <w:t>.</w:t>
      </w:r>
      <w:r w:rsidR="004647C1" w:rsidRPr="005C619D">
        <w:rPr>
          <w:rFonts w:cs="Times New Roman"/>
          <w:b/>
          <w:bCs/>
          <w:sz w:val="20"/>
        </w:rPr>
        <w:t>6</w:t>
      </w:r>
      <w:r w:rsidR="000E3966" w:rsidRPr="005C619D">
        <w:rPr>
          <w:rFonts w:cs="Times New Roman"/>
          <w:b/>
          <w:bCs/>
          <w:sz w:val="20"/>
        </w:rPr>
        <w:tab/>
        <w:t>Loan</w:t>
      </w:r>
      <w:r w:rsidR="00D02081" w:rsidRPr="005C619D">
        <w:rPr>
          <w:rFonts w:cs="Times New Roman"/>
          <w:b/>
          <w:bCs/>
          <w:sz w:val="20"/>
        </w:rPr>
        <w:t>s</w:t>
      </w:r>
      <w:r w:rsidR="000E3966" w:rsidRPr="005C619D">
        <w:rPr>
          <w:rFonts w:cs="Times New Roman"/>
          <w:b/>
          <w:bCs/>
          <w:sz w:val="20"/>
        </w:rPr>
        <w:t xml:space="preserve"> to customers having problems with financial position and operating results</w:t>
      </w:r>
    </w:p>
    <w:p w14:paraId="6322E497" w14:textId="77777777" w:rsidR="000E3966" w:rsidRPr="005C619D" w:rsidRDefault="000E3966" w:rsidP="004647C1">
      <w:pPr>
        <w:pStyle w:val="index"/>
        <w:spacing w:after="0" w:line="240" w:lineRule="atLeast"/>
        <w:ind w:left="547" w:hanging="540"/>
        <w:rPr>
          <w:rFonts w:cs="Times New Roman"/>
          <w:sz w:val="20"/>
        </w:rPr>
      </w:pPr>
    </w:p>
    <w:p w14:paraId="4CA86E17" w14:textId="26E4133F" w:rsidR="00505287" w:rsidRPr="005C619D" w:rsidRDefault="001642FD" w:rsidP="004647C1">
      <w:pPr>
        <w:pStyle w:val="index"/>
        <w:spacing w:after="0" w:line="240" w:lineRule="atLeast"/>
        <w:ind w:left="547"/>
        <w:jc w:val="both"/>
        <w:rPr>
          <w:rFonts w:cs="Times New Roman"/>
          <w:sz w:val="20"/>
        </w:rPr>
      </w:pPr>
      <w:r w:rsidRPr="005C619D">
        <w:rPr>
          <w:rFonts w:cs="Times New Roman"/>
          <w:sz w:val="20"/>
        </w:rPr>
        <w:t xml:space="preserve">As at </w:t>
      </w:r>
      <w:r w:rsidR="00962369" w:rsidRPr="005C619D">
        <w:rPr>
          <w:rFonts w:cs="Times New Roman"/>
          <w:color w:val="000000"/>
          <w:sz w:val="20"/>
          <w:lang w:val="en-US" w:eastAsia="en-GB" w:bidi="th-TH"/>
        </w:rPr>
        <w:t>30 June 2020 and 31 December 2019</w:t>
      </w:r>
      <w:r w:rsidR="001E6154" w:rsidRPr="005C619D">
        <w:rPr>
          <w:rFonts w:cs="Times New Roman"/>
          <w:sz w:val="20"/>
        </w:rPr>
        <w:t xml:space="preserve">, the Bank and its </w:t>
      </w:r>
      <w:r w:rsidR="005F1FEF" w:rsidRPr="005C619D">
        <w:rPr>
          <w:rFonts w:cs="Times New Roman"/>
          <w:sz w:val="20"/>
        </w:rPr>
        <w:t>subsidiar</w:t>
      </w:r>
      <w:r w:rsidR="00FF6496" w:rsidRPr="005C619D">
        <w:rPr>
          <w:rFonts w:cs="Times New Roman"/>
          <w:sz w:val="20"/>
        </w:rPr>
        <w:t>ies</w:t>
      </w:r>
      <w:r w:rsidR="005F1FEF" w:rsidRPr="005C619D">
        <w:rPr>
          <w:rFonts w:cs="Times New Roman"/>
          <w:sz w:val="20"/>
        </w:rPr>
        <w:t xml:space="preserve"> </w:t>
      </w:r>
      <w:r w:rsidR="00505287" w:rsidRPr="005C619D">
        <w:rPr>
          <w:rFonts w:cs="Times New Roman"/>
          <w:sz w:val="20"/>
        </w:rPr>
        <w:t xml:space="preserve">had loans and accrued interest receivables due from listed companies having problems with their financial position and operating results, and set aside </w:t>
      </w:r>
      <w:r w:rsidR="00FC0C26">
        <w:rPr>
          <w:rFonts w:cs="Times New Roman"/>
          <w:sz w:val="20"/>
        </w:rPr>
        <w:t xml:space="preserve">allowance for expected credit loss or </w:t>
      </w:r>
      <w:r w:rsidR="00505287" w:rsidRPr="005C619D">
        <w:rPr>
          <w:rFonts w:cs="Times New Roman"/>
          <w:sz w:val="20"/>
        </w:rPr>
        <w:t xml:space="preserve">allowances for doubtful </w:t>
      </w:r>
      <w:r w:rsidR="001E6154" w:rsidRPr="005C619D">
        <w:rPr>
          <w:rFonts w:cs="Times New Roman"/>
          <w:sz w:val="20"/>
        </w:rPr>
        <w:t>account</w:t>
      </w:r>
      <w:r w:rsidR="00505287" w:rsidRPr="005C619D">
        <w:rPr>
          <w:rFonts w:cs="Times New Roman"/>
          <w:sz w:val="20"/>
        </w:rPr>
        <w:t>s as follows:</w:t>
      </w:r>
    </w:p>
    <w:p w14:paraId="74943E25" w14:textId="77777777" w:rsidR="00127EDB" w:rsidRPr="005C619D" w:rsidRDefault="00127EDB" w:rsidP="004647C1">
      <w:pPr>
        <w:pStyle w:val="index"/>
        <w:spacing w:after="0" w:line="240" w:lineRule="atLeast"/>
        <w:ind w:left="547"/>
        <w:jc w:val="both"/>
        <w:rPr>
          <w:rFonts w:cs="Times New Roman"/>
          <w:sz w:val="20"/>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646A17" w:rsidRPr="005C619D" w14:paraId="25E6ABB4" w14:textId="77777777" w:rsidTr="00FC0C26">
        <w:tc>
          <w:tcPr>
            <w:tcW w:w="2029" w:type="dxa"/>
          </w:tcPr>
          <w:p w14:paraId="762110D1" w14:textId="77777777" w:rsidR="00646A17" w:rsidRPr="005C619D" w:rsidRDefault="00646A17" w:rsidP="00FC0C26">
            <w:pPr>
              <w:pStyle w:val="index"/>
              <w:spacing w:after="0" w:line="220" w:lineRule="exact"/>
              <w:rPr>
                <w:rFonts w:cs="Times New Roman"/>
                <w:sz w:val="16"/>
                <w:szCs w:val="16"/>
                <w:lang w:val="en-GB"/>
              </w:rPr>
            </w:pPr>
            <w:r w:rsidRPr="005C619D">
              <w:rPr>
                <w:rFonts w:cs="Times New Roman"/>
                <w:szCs w:val="28"/>
                <w:lang w:bidi="th-TH"/>
              </w:rPr>
              <w:br w:type="page"/>
            </w:r>
          </w:p>
        </w:tc>
        <w:tc>
          <w:tcPr>
            <w:tcW w:w="7476" w:type="dxa"/>
            <w:gridSpan w:val="15"/>
            <w:vAlign w:val="bottom"/>
          </w:tcPr>
          <w:p w14:paraId="6D8F1A09" w14:textId="77777777" w:rsidR="00646A17" w:rsidRPr="005C619D" w:rsidRDefault="00646A17" w:rsidP="00FC0C26">
            <w:pPr>
              <w:pStyle w:val="index"/>
              <w:spacing w:after="0" w:line="220" w:lineRule="exact"/>
              <w:jc w:val="center"/>
              <w:rPr>
                <w:rFonts w:cs="Times New Roman"/>
                <w:b/>
                <w:bCs/>
                <w:sz w:val="16"/>
                <w:szCs w:val="16"/>
                <w:lang w:val="en-GB"/>
              </w:rPr>
            </w:pPr>
            <w:r w:rsidRPr="005C619D">
              <w:rPr>
                <w:rFonts w:cs="Times New Roman"/>
                <w:b/>
                <w:bCs/>
                <w:sz w:val="16"/>
                <w:szCs w:val="16"/>
                <w:lang w:val="en-GB"/>
              </w:rPr>
              <w:t xml:space="preserve">Consolidated </w:t>
            </w:r>
          </w:p>
        </w:tc>
      </w:tr>
      <w:tr w:rsidR="00646A17" w:rsidRPr="005C619D" w14:paraId="13F33711" w14:textId="77777777" w:rsidTr="00FC0C26">
        <w:tc>
          <w:tcPr>
            <w:tcW w:w="2029" w:type="dxa"/>
          </w:tcPr>
          <w:p w14:paraId="1D55E98A" w14:textId="77777777" w:rsidR="00646A17" w:rsidRPr="005C619D" w:rsidRDefault="00646A17" w:rsidP="00FC0C26">
            <w:pPr>
              <w:pStyle w:val="index"/>
              <w:spacing w:after="0" w:line="220" w:lineRule="exact"/>
              <w:rPr>
                <w:rFonts w:cs="Times New Roman"/>
                <w:sz w:val="16"/>
                <w:szCs w:val="16"/>
                <w:lang w:val="en-GB"/>
              </w:rPr>
            </w:pPr>
          </w:p>
        </w:tc>
        <w:tc>
          <w:tcPr>
            <w:tcW w:w="3648" w:type="dxa"/>
            <w:gridSpan w:val="7"/>
            <w:vAlign w:val="bottom"/>
          </w:tcPr>
          <w:p w14:paraId="03ED221C" w14:textId="77777777" w:rsidR="00646A17" w:rsidRPr="005C619D" w:rsidRDefault="00962369" w:rsidP="00FC0C26">
            <w:pPr>
              <w:pStyle w:val="index"/>
              <w:spacing w:after="0" w:line="220" w:lineRule="exact"/>
              <w:jc w:val="center"/>
              <w:rPr>
                <w:rFonts w:cs="Times New Roman"/>
                <w:sz w:val="16"/>
                <w:szCs w:val="16"/>
                <w:lang w:val="en-GB"/>
              </w:rPr>
            </w:pPr>
            <w:r w:rsidRPr="005C619D">
              <w:rPr>
                <w:rFonts w:cs="Times New Roman"/>
                <w:color w:val="000000"/>
                <w:sz w:val="16"/>
                <w:szCs w:val="16"/>
                <w:lang w:val="en-US" w:eastAsia="en-GB" w:bidi="th-TH"/>
              </w:rPr>
              <w:t>30 June 2020</w:t>
            </w:r>
          </w:p>
        </w:tc>
        <w:tc>
          <w:tcPr>
            <w:tcW w:w="103" w:type="dxa"/>
            <w:vAlign w:val="bottom"/>
          </w:tcPr>
          <w:p w14:paraId="3B4250E2" w14:textId="77777777" w:rsidR="00646A17" w:rsidRPr="005C619D" w:rsidRDefault="00646A17" w:rsidP="00FC0C26">
            <w:pPr>
              <w:pStyle w:val="index"/>
              <w:spacing w:after="0" w:line="220" w:lineRule="exact"/>
              <w:jc w:val="center"/>
              <w:rPr>
                <w:rFonts w:cs="Times New Roman"/>
                <w:sz w:val="16"/>
                <w:szCs w:val="16"/>
                <w:lang w:val="en-GB"/>
              </w:rPr>
            </w:pPr>
          </w:p>
        </w:tc>
        <w:tc>
          <w:tcPr>
            <w:tcW w:w="3725" w:type="dxa"/>
            <w:gridSpan w:val="7"/>
            <w:vAlign w:val="bottom"/>
          </w:tcPr>
          <w:p w14:paraId="7A25B73A" w14:textId="77777777" w:rsidR="00646A17" w:rsidRPr="005C619D" w:rsidRDefault="00962369" w:rsidP="00FC0C26">
            <w:pPr>
              <w:pStyle w:val="index"/>
              <w:spacing w:after="0" w:line="220" w:lineRule="exact"/>
              <w:jc w:val="center"/>
              <w:rPr>
                <w:rFonts w:cs="Times New Roman"/>
                <w:sz w:val="16"/>
                <w:szCs w:val="16"/>
                <w:lang w:val="en-GB"/>
              </w:rPr>
            </w:pPr>
            <w:r w:rsidRPr="005C619D">
              <w:rPr>
                <w:rFonts w:cs="Times New Roman"/>
                <w:color w:val="000000"/>
                <w:sz w:val="16"/>
                <w:szCs w:val="16"/>
                <w:lang w:val="en-US" w:eastAsia="en-GB" w:bidi="th-TH"/>
              </w:rPr>
              <w:t>31 December 2019</w:t>
            </w:r>
          </w:p>
        </w:tc>
      </w:tr>
      <w:tr w:rsidR="00646A17" w:rsidRPr="005C619D" w14:paraId="17FE1698" w14:textId="77777777" w:rsidTr="00FC0C26">
        <w:tc>
          <w:tcPr>
            <w:tcW w:w="2029" w:type="dxa"/>
            <w:vAlign w:val="bottom"/>
          </w:tcPr>
          <w:p w14:paraId="7494388D" w14:textId="77777777" w:rsidR="00646A17" w:rsidRPr="005C619D" w:rsidRDefault="00646A17" w:rsidP="00FC0C26">
            <w:pPr>
              <w:pStyle w:val="index"/>
              <w:spacing w:after="0" w:line="220" w:lineRule="exact"/>
              <w:jc w:val="center"/>
              <w:rPr>
                <w:rFonts w:cs="Times New Roman"/>
                <w:sz w:val="16"/>
                <w:szCs w:val="16"/>
                <w:lang w:val="en-GB"/>
              </w:rPr>
            </w:pPr>
          </w:p>
        </w:tc>
        <w:tc>
          <w:tcPr>
            <w:tcW w:w="828" w:type="dxa"/>
            <w:vAlign w:val="bottom"/>
          </w:tcPr>
          <w:p w14:paraId="754A6DF5" w14:textId="77777777"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 xml:space="preserve">Number </w:t>
            </w:r>
            <w:r w:rsidR="00C60126" w:rsidRPr="005C619D">
              <w:rPr>
                <w:rFonts w:cs="Times New Roman"/>
                <w:sz w:val="16"/>
                <w:szCs w:val="16"/>
                <w:lang w:val="en-GB"/>
              </w:rPr>
              <w:t xml:space="preserve">  </w:t>
            </w:r>
            <w:r w:rsidRPr="005C619D">
              <w:rPr>
                <w:rFonts w:cs="Times New Roman"/>
                <w:sz w:val="16"/>
                <w:szCs w:val="16"/>
                <w:lang w:val="en-GB"/>
              </w:rPr>
              <w:t>of debtors</w:t>
            </w:r>
          </w:p>
        </w:tc>
        <w:tc>
          <w:tcPr>
            <w:tcW w:w="102" w:type="dxa"/>
            <w:vAlign w:val="bottom"/>
          </w:tcPr>
          <w:p w14:paraId="43695035" w14:textId="77777777" w:rsidR="00646A17" w:rsidRPr="005C619D" w:rsidRDefault="00646A17" w:rsidP="00FC0C26">
            <w:pPr>
              <w:pStyle w:val="index"/>
              <w:spacing w:after="0" w:line="220" w:lineRule="exact"/>
              <w:jc w:val="center"/>
              <w:rPr>
                <w:rFonts w:cs="Times New Roman"/>
                <w:sz w:val="16"/>
                <w:szCs w:val="16"/>
                <w:lang w:val="en-GB"/>
              </w:rPr>
            </w:pPr>
          </w:p>
        </w:tc>
        <w:tc>
          <w:tcPr>
            <w:tcW w:w="840" w:type="dxa"/>
            <w:vAlign w:val="bottom"/>
          </w:tcPr>
          <w:p w14:paraId="3A36D300" w14:textId="77777777"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Loans and accrued interest receivables</w:t>
            </w:r>
          </w:p>
        </w:tc>
        <w:tc>
          <w:tcPr>
            <w:tcW w:w="103" w:type="dxa"/>
            <w:vAlign w:val="bottom"/>
          </w:tcPr>
          <w:p w14:paraId="6449875B" w14:textId="77777777" w:rsidR="00646A17" w:rsidRPr="005C619D" w:rsidRDefault="00646A17" w:rsidP="00FC0C26">
            <w:pPr>
              <w:pStyle w:val="index"/>
              <w:spacing w:after="0" w:line="220" w:lineRule="exact"/>
              <w:jc w:val="center"/>
              <w:rPr>
                <w:rFonts w:cs="Times New Roman"/>
                <w:sz w:val="16"/>
                <w:szCs w:val="16"/>
                <w:lang w:val="en-GB"/>
              </w:rPr>
            </w:pPr>
          </w:p>
        </w:tc>
        <w:tc>
          <w:tcPr>
            <w:tcW w:w="833" w:type="dxa"/>
            <w:vAlign w:val="bottom"/>
          </w:tcPr>
          <w:p w14:paraId="73DA9E86" w14:textId="77777777"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Collateral</w:t>
            </w:r>
          </w:p>
        </w:tc>
        <w:tc>
          <w:tcPr>
            <w:tcW w:w="103" w:type="dxa"/>
            <w:vAlign w:val="bottom"/>
          </w:tcPr>
          <w:p w14:paraId="25006D2C" w14:textId="77777777" w:rsidR="00646A17" w:rsidRPr="005C619D" w:rsidRDefault="00646A17" w:rsidP="00FC0C26">
            <w:pPr>
              <w:pStyle w:val="index"/>
              <w:spacing w:after="0" w:line="220" w:lineRule="exact"/>
              <w:jc w:val="center"/>
              <w:rPr>
                <w:rFonts w:cs="Times New Roman"/>
                <w:sz w:val="16"/>
                <w:szCs w:val="16"/>
                <w:lang w:val="en-GB"/>
              </w:rPr>
            </w:pPr>
          </w:p>
        </w:tc>
        <w:tc>
          <w:tcPr>
            <w:tcW w:w="839" w:type="dxa"/>
            <w:vAlign w:val="bottom"/>
          </w:tcPr>
          <w:p w14:paraId="1C68F971" w14:textId="1F3EDF80"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 xml:space="preserve">Allowance for </w:t>
            </w:r>
            <w:r w:rsidR="00553677">
              <w:rPr>
                <w:rFonts w:cs="Times New Roman"/>
                <w:sz w:val="16"/>
                <w:szCs w:val="16"/>
                <w:lang w:val="en-GB"/>
              </w:rPr>
              <w:t>expected credit loss</w:t>
            </w:r>
          </w:p>
        </w:tc>
        <w:tc>
          <w:tcPr>
            <w:tcW w:w="103" w:type="dxa"/>
            <w:vAlign w:val="bottom"/>
          </w:tcPr>
          <w:p w14:paraId="02363055" w14:textId="77777777" w:rsidR="00646A17" w:rsidRPr="005C619D" w:rsidRDefault="00646A17" w:rsidP="00FC0C26">
            <w:pPr>
              <w:pStyle w:val="index"/>
              <w:spacing w:after="0" w:line="220" w:lineRule="exact"/>
              <w:jc w:val="center"/>
              <w:rPr>
                <w:rFonts w:cs="Times New Roman"/>
                <w:sz w:val="16"/>
                <w:szCs w:val="16"/>
                <w:lang w:val="en-GB"/>
              </w:rPr>
            </w:pPr>
          </w:p>
        </w:tc>
        <w:tc>
          <w:tcPr>
            <w:tcW w:w="829" w:type="dxa"/>
            <w:vAlign w:val="bottom"/>
          </w:tcPr>
          <w:p w14:paraId="73E8DCE8" w14:textId="77777777"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 xml:space="preserve">Number </w:t>
            </w:r>
            <w:r w:rsidR="00832129" w:rsidRPr="005C619D">
              <w:rPr>
                <w:rFonts w:cs="Times New Roman"/>
                <w:sz w:val="16"/>
                <w:szCs w:val="16"/>
                <w:lang w:val="en-GB"/>
              </w:rPr>
              <w:t xml:space="preserve">  </w:t>
            </w:r>
            <w:r w:rsidRPr="005C619D">
              <w:rPr>
                <w:rFonts w:cs="Times New Roman"/>
                <w:sz w:val="16"/>
                <w:szCs w:val="16"/>
                <w:lang w:val="en-GB"/>
              </w:rPr>
              <w:t>of debtors</w:t>
            </w:r>
          </w:p>
        </w:tc>
        <w:tc>
          <w:tcPr>
            <w:tcW w:w="180" w:type="dxa"/>
            <w:vAlign w:val="bottom"/>
          </w:tcPr>
          <w:p w14:paraId="476F9AAF" w14:textId="77777777" w:rsidR="00646A17" w:rsidRPr="005C619D" w:rsidRDefault="00646A17" w:rsidP="00FC0C26">
            <w:pPr>
              <w:pStyle w:val="index"/>
              <w:spacing w:after="0" w:line="220" w:lineRule="exact"/>
              <w:jc w:val="center"/>
              <w:rPr>
                <w:rFonts w:cs="Times New Roman"/>
                <w:sz w:val="16"/>
                <w:szCs w:val="16"/>
                <w:lang w:val="en-GB"/>
              </w:rPr>
            </w:pPr>
          </w:p>
        </w:tc>
        <w:tc>
          <w:tcPr>
            <w:tcW w:w="840" w:type="dxa"/>
            <w:vAlign w:val="bottom"/>
          </w:tcPr>
          <w:p w14:paraId="1F8DF36F" w14:textId="77777777"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Loans and accrued interest receivables</w:t>
            </w:r>
          </w:p>
        </w:tc>
        <w:tc>
          <w:tcPr>
            <w:tcW w:w="102" w:type="dxa"/>
            <w:vAlign w:val="bottom"/>
          </w:tcPr>
          <w:p w14:paraId="23C0A438" w14:textId="77777777" w:rsidR="00646A17" w:rsidRPr="005C619D" w:rsidRDefault="00646A17" w:rsidP="00FC0C26">
            <w:pPr>
              <w:pStyle w:val="index"/>
              <w:spacing w:after="0" w:line="220" w:lineRule="exact"/>
              <w:jc w:val="center"/>
              <w:rPr>
                <w:rFonts w:cs="Times New Roman"/>
                <w:sz w:val="16"/>
                <w:szCs w:val="16"/>
                <w:lang w:val="en-GB"/>
              </w:rPr>
            </w:pPr>
          </w:p>
        </w:tc>
        <w:tc>
          <w:tcPr>
            <w:tcW w:w="833" w:type="dxa"/>
            <w:vAlign w:val="bottom"/>
          </w:tcPr>
          <w:p w14:paraId="3068C958" w14:textId="77777777"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Collateral</w:t>
            </w:r>
          </w:p>
        </w:tc>
        <w:tc>
          <w:tcPr>
            <w:tcW w:w="102" w:type="dxa"/>
            <w:vAlign w:val="bottom"/>
          </w:tcPr>
          <w:p w14:paraId="3F00F602" w14:textId="77777777" w:rsidR="00646A17" w:rsidRPr="005C619D" w:rsidRDefault="00646A17" w:rsidP="00FC0C26">
            <w:pPr>
              <w:pStyle w:val="index"/>
              <w:spacing w:after="0" w:line="220" w:lineRule="exact"/>
              <w:jc w:val="center"/>
              <w:rPr>
                <w:rFonts w:cs="Times New Roman"/>
                <w:sz w:val="16"/>
                <w:szCs w:val="16"/>
                <w:lang w:val="en-GB"/>
              </w:rPr>
            </w:pPr>
          </w:p>
        </w:tc>
        <w:tc>
          <w:tcPr>
            <w:tcW w:w="839" w:type="dxa"/>
            <w:vAlign w:val="bottom"/>
          </w:tcPr>
          <w:p w14:paraId="22EA77AE" w14:textId="77777777" w:rsidR="00646A17" w:rsidRPr="005C619D" w:rsidRDefault="00646A17" w:rsidP="00FC0C26">
            <w:pPr>
              <w:pStyle w:val="index"/>
              <w:spacing w:after="0" w:line="220" w:lineRule="exact"/>
              <w:jc w:val="center"/>
              <w:rPr>
                <w:rFonts w:cs="Times New Roman"/>
                <w:sz w:val="16"/>
                <w:szCs w:val="16"/>
                <w:lang w:val="en-GB"/>
              </w:rPr>
            </w:pPr>
            <w:r w:rsidRPr="005C619D">
              <w:rPr>
                <w:rFonts w:cs="Times New Roman"/>
                <w:sz w:val="16"/>
                <w:szCs w:val="16"/>
                <w:lang w:val="en-GB"/>
              </w:rPr>
              <w:t>Allowance for doubtful accounts</w:t>
            </w:r>
          </w:p>
        </w:tc>
      </w:tr>
      <w:tr w:rsidR="00FC0C26" w:rsidRPr="005C619D" w14:paraId="3695708D" w14:textId="77777777" w:rsidTr="00FC0C26">
        <w:tc>
          <w:tcPr>
            <w:tcW w:w="2029" w:type="dxa"/>
            <w:vAlign w:val="bottom"/>
          </w:tcPr>
          <w:p w14:paraId="4AF5BB37" w14:textId="77777777" w:rsidR="00FC0C26" w:rsidRPr="005C619D" w:rsidRDefault="00FC0C26" w:rsidP="00FC0C26">
            <w:pPr>
              <w:pStyle w:val="index"/>
              <w:spacing w:after="0" w:line="220" w:lineRule="exact"/>
              <w:jc w:val="center"/>
              <w:rPr>
                <w:rFonts w:cs="Times New Roman"/>
                <w:sz w:val="16"/>
                <w:szCs w:val="16"/>
                <w:lang w:val="en-GB"/>
              </w:rPr>
            </w:pPr>
          </w:p>
        </w:tc>
        <w:tc>
          <w:tcPr>
            <w:tcW w:w="828" w:type="dxa"/>
            <w:vAlign w:val="bottom"/>
          </w:tcPr>
          <w:p w14:paraId="501C19B3" w14:textId="77777777" w:rsidR="00FC0C26" w:rsidRPr="005C619D" w:rsidRDefault="00FC0C26" w:rsidP="00FC0C26">
            <w:pPr>
              <w:pStyle w:val="index"/>
              <w:spacing w:after="0" w:line="220" w:lineRule="exact"/>
              <w:jc w:val="center"/>
              <w:rPr>
                <w:rFonts w:cs="Times New Roman"/>
                <w:sz w:val="16"/>
                <w:szCs w:val="16"/>
                <w:lang w:val="en-GB"/>
              </w:rPr>
            </w:pPr>
          </w:p>
        </w:tc>
        <w:tc>
          <w:tcPr>
            <w:tcW w:w="102" w:type="dxa"/>
            <w:vAlign w:val="bottom"/>
          </w:tcPr>
          <w:p w14:paraId="6112D75E" w14:textId="77777777" w:rsidR="00FC0C26" w:rsidRPr="005C619D" w:rsidRDefault="00FC0C26" w:rsidP="00FC0C26">
            <w:pPr>
              <w:pStyle w:val="index"/>
              <w:spacing w:after="0" w:line="220" w:lineRule="exact"/>
              <w:jc w:val="center"/>
              <w:rPr>
                <w:rFonts w:cs="Times New Roman"/>
                <w:sz w:val="16"/>
                <w:szCs w:val="16"/>
                <w:lang w:val="en-GB"/>
              </w:rPr>
            </w:pPr>
          </w:p>
        </w:tc>
        <w:tc>
          <w:tcPr>
            <w:tcW w:w="2718" w:type="dxa"/>
            <w:gridSpan w:val="5"/>
            <w:vAlign w:val="bottom"/>
          </w:tcPr>
          <w:p w14:paraId="4FA190AE" w14:textId="4CE8E63E" w:rsidR="00FC0C26" w:rsidRPr="005C619D" w:rsidRDefault="00FC0C26" w:rsidP="00FC0C26">
            <w:pPr>
              <w:pStyle w:val="index"/>
              <w:spacing w:after="0" w:line="220" w:lineRule="exact"/>
              <w:jc w:val="center"/>
              <w:rPr>
                <w:rFonts w:cs="Times New Roman"/>
                <w:sz w:val="16"/>
                <w:szCs w:val="16"/>
                <w:lang w:val="en-GB"/>
              </w:rPr>
            </w:pPr>
            <w:r w:rsidRPr="005C619D">
              <w:rPr>
                <w:rFonts w:cs="Times New Roman"/>
                <w:i/>
                <w:iCs/>
                <w:sz w:val="16"/>
                <w:szCs w:val="16"/>
                <w:lang w:val="en-GB"/>
              </w:rPr>
              <w:t>(in million Baht)</w:t>
            </w:r>
          </w:p>
        </w:tc>
        <w:tc>
          <w:tcPr>
            <w:tcW w:w="103" w:type="dxa"/>
            <w:vAlign w:val="bottom"/>
          </w:tcPr>
          <w:p w14:paraId="04383B8E" w14:textId="77777777" w:rsidR="00FC0C26" w:rsidRPr="005C619D" w:rsidRDefault="00FC0C26" w:rsidP="00FC0C26">
            <w:pPr>
              <w:pStyle w:val="index"/>
              <w:spacing w:after="0" w:line="220" w:lineRule="exact"/>
              <w:jc w:val="center"/>
              <w:rPr>
                <w:rFonts w:cs="Times New Roman"/>
                <w:sz w:val="16"/>
                <w:szCs w:val="16"/>
                <w:lang w:val="en-GB"/>
              </w:rPr>
            </w:pPr>
          </w:p>
        </w:tc>
        <w:tc>
          <w:tcPr>
            <w:tcW w:w="829" w:type="dxa"/>
            <w:vAlign w:val="bottom"/>
          </w:tcPr>
          <w:p w14:paraId="7C516FFA" w14:textId="77777777" w:rsidR="00FC0C26" w:rsidRPr="005C619D" w:rsidRDefault="00FC0C26" w:rsidP="00FC0C26">
            <w:pPr>
              <w:pStyle w:val="index"/>
              <w:spacing w:after="0" w:line="220" w:lineRule="exact"/>
              <w:jc w:val="center"/>
              <w:rPr>
                <w:rFonts w:cs="Times New Roman"/>
                <w:sz w:val="16"/>
                <w:szCs w:val="16"/>
                <w:lang w:val="en-GB"/>
              </w:rPr>
            </w:pPr>
          </w:p>
        </w:tc>
        <w:tc>
          <w:tcPr>
            <w:tcW w:w="180" w:type="dxa"/>
            <w:vAlign w:val="bottom"/>
          </w:tcPr>
          <w:p w14:paraId="5B41CF44" w14:textId="77777777" w:rsidR="00FC0C26" w:rsidRPr="005C619D" w:rsidRDefault="00FC0C26" w:rsidP="00FC0C26">
            <w:pPr>
              <w:pStyle w:val="index"/>
              <w:spacing w:after="0" w:line="220" w:lineRule="exact"/>
              <w:jc w:val="center"/>
              <w:rPr>
                <w:rFonts w:cs="Times New Roman"/>
                <w:sz w:val="16"/>
                <w:szCs w:val="16"/>
                <w:lang w:val="en-GB"/>
              </w:rPr>
            </w:pPr>
          </w:p>
        </w:tc>
        <w:tc>
          <w:tcPr>
            <w:tcW w:w="2716" w:type="dxa"/>
            <w:gridSpan w:val="5"/>
            <w:vAlign w:val="bottom"/>
          </w:tcPr>
          <w:p w14:paraId="524B8761" w14:textId="1DD5B3DD" w:rsidR="00FC0C26" w:rsidRPr="005C619D" w:rsidRDefault="00FC0C26" w:rsidP="00FC0C26">
            <w:pPr>
              <w:pStyle w:val="index"/>
              <w:spacing w:after="0" w:line="220" w:lineRule="exact"/>
              <w:jc w:val="center"/>
              <w:rPr>
                <w:rFonts w:cs="Times New Roman"/>
                <w:sz w:val="16"/>
                <w:szCs w:val="16"/>
                <w:lang w:val="en-GB"/>
              </w:rPr>
            </w:pPr>
            <w:r w:rsidRPr="005C619D">
              <w:rPr>
                <w:rFonts w:cs="Times New Roman"/>
                <w:i/>
                <w:iCs/>
                <w:sz w:val="16"/>
                <w:szCs w:val="16"/>
                <w:lang w:val="en-GB"/>
              </w:rPr>
              <w:t>(in million Baht)</w:t>
            </w:r>
          </w:p>
        </w:tc>
      </w:tr>
      <w:tr w:rsidR="0004505D" w:rsidRPr="005C619D" w14:paraId="46B157D8" w14:textId="77777777" w:rsidTr="00FC0C26">
        <w:tc>
          <w:tcPr>
            <w:tcW w:w="2029" w:type="dxa"/>
            <w:vAlign w:val="bottom"/>
          </w:tcPr>
          <w:p w14:paraId="29135D45" w14:textId="77777777" w:rsidR="0004505D" w:rsidRPr="005C619D" w:rsidRDefault="0004505D" w:rsidP="00FC0C26">
            <w:pPr>
              <w:pStyle w:val="index"/>
              <w:spacing w:after="0" w:line="240" w:lineRule="exact"/>
              <w:ind w:left="270" w:hanging="180"/>
              <w:rPr>
                <w:rFonts w:cs="Times New Roman"/>
                <w:b/>
                <w:bCs/>
                <w:sz w:val="16"/>
                <w:szCs w:val="16"/>
                <w:lang w:val="en-GB"/>
              </w:rPr>
            </w:pPr>
            <w:r w:rsidRPr="005C619D">
              <w:rPr>
                <w:rFonts w:cs="Times New Roman"/>
                <w:b/>
                <w:bCs/>
                <w:sz w:val="16"/>
                <w:szCs w:val="16"/>
                <w:lang w:val="en-GB"/>
              </w:rPr>
              <w:t>Listed companies under delisting conditions</w:t>
            </w:r>
          </w:p>
          <w:p w14:paraId="66EDEA2B" w14:textId="77777777" w:rsidR="0004505D" w:rsidRPr="005C619D" w:rsidRDefault="0004505D" w:rsidP="00FC0C26">
            <w:pPr>
              <w:pStyle w:val="index"/>
              <w:spacing w:after="0" w:line="240" w:lineRule="exact"/>
              <w:ind w:left="270" w:hanging="180"/>
              <w:rPr>
                <w:rFonts w:cs="Times New Roman"/>
                <w:b/>
                <w:bCs/>
                <w:sz w:val="16"/>
                <w:szCs w:val="16"/>
                <w:lang w:val="en-GB"/>
              </w:rPr>
            </w:pPr>
            <w:r w:rsidRPr="005C619D">
              <w:rPr>
                <w:rFonts w:cs="Times New Roman"/>
                <w:b/>
                <w:bCs/>
                <w:sz w:val="16"/>
                <w:szCs w:val="16"/>
                <w:lang w:val="en-GB"/>
              </w:rPr>
              <w:tab/>
              <w:t>in SET</w:t>
            </w:r>
          </w:p>
        </w:tc>
        <w:tc>
          <w:tcPr>
            <w:tcW w:w="828" w:type="dxa"/>
            <w:tcBorders>
              <w:bottom w:val="double" w:sz="4" w:space="0" w:color="auto"/>
            </w:tcBorders>
            <w:vAlign w:val="bottom"/>
          </w:tcPr>
          <w:p w14:paraId="503D661C" w14:textId="2A69E3BB" w:rsidR="0004505D" w:rsidRPr="005C619D" w:rsidRDefault="0004505D" w:rsidP="00FC0C26">
            <w:pPr>
              <w:spacing w:line="240" w:lineRule="exact"/>
              <w:ind w:left="-242" w:right="93"/>
              <w:jc w:val="right"/>
              <w:rPr>
                <w:rFonts w:cs="Times New Roman"/>
                <w:b/>
                <w:bCs/>
                <w:sz w:val="16"/>
                <w:szCs w:val="16"/>
                <w:cs/>
                <w:lang w:bidi="th-TH"/>
              </w:rPr>
            </w:pPr>
            <w:r w:rsidRPr="00012710">
              <w:rPr>
                <w:rFonts w:cs="Times New Roman"/>
                <w:b/>
                <w:bCs/>
                <w:sz w:val="16"/>
                <w:szCs w:val="16"/>
                <w:lang w:bidi="th-TH"/>
              </w:rPr>
              <w:t>2</w:t>
            </w:r>
          </w:p>
        </w:tc>
        <w:tc>
          <w:tcPr>
            <w:tcW w:w="102" w:type="dxa"/>
            <w:vAlign w:val="bottom"/>
          </w:tcPr>
          <w:p w14:paraId="5E832EFD" w14:textId="77777777" w:rsidR="0004505D" w:rsidRPr="005C619D" w:rsidRDefault="0004505D" w:rsidP="00FC0C26">
            <w:pPr>
              <w:spacing w:line="240" w:lineRule="exact"/>
              <w:ind w:left="-242" w:right="93"/>
              <w:jc w:val="right"/>
              <w:rPr>
                <w:rFonts w:cs="Times New Roman"/>
                <w:b/>
                <w:bCs/>
                <w:sz w:val="16"/>
                <w:szCs w:val="16"/>
                <w:lang w:bidi="th-TH"/>
              </w:rPr>
            </w:pPr>
          </w:p>
        </w:tc>
        <w:tc>
          <w:tcPr>
            <w:tcW w:w="840" w:type="dxa"/>
            <w:tcBorders>
              <w:bottom w:val="double" w:sz="4" w:space="0" w:color="auto"/>
            </w:tcBorders>
            <w:vAlign w:val="bottom"/>
          </w:tcPr>
          <w:p w14:paraId="69AE928C" w14:textId="3B5246D0" w:rsidR="0004505D" w:rsidRPr="005C619D" w:rsidRDefault="0004505D" w:rsidP="00FC0C26">
            <w:pPr>
              <w:spacing w:line="240" w:lineRule="exact"/>
              <w:ind w:left="-242" w:right="93"/>
              <w:jc w:val="right"/>
              <w:rPr>
                <w:rFonts w:cs="Times New Roman"/>
                <w:b/>
                <w:bCs/>
                <w:sz w:val="16"/>
                <w:szCs w:val="16"/>
                <w:lang w:bidi="th-TH"/>
              </w:rPr>
            </w:pPr>
            <w:r w:rsidRPr="00012710">
              <w:rPr>
                <w:rFonts w:cs="Times New Roman"/>
                <w:b/>
                <w:bCs/>
                <w:sz w:val="16"/>
                <w:szCs w:val="16"/>
                <w:lang w:bidi="th-TH"/>
              </w:rPr>
              <w:t>197</w:t>
            </w:r>
          </w:p>
        </w:tc>
        <w:tc>
          <w:tcPr>
            <w:tcW w:w="103" w:type="dxa"/>
            <w:vAlign w:val="bottom"/>
          </w:tcPr>
          <w:p w14:paraId="6939019D" w14:textId="77777777" w:rsidR="0004505D" w:rsidRPr="005C619D" w:rsidRDefault="0004505D" w:rsidP="00FC0C26">
            <w:pPr>
              <w:spacing w:line="240" w:lineRule="exact"/>
              <w:ind w:left="-242" w:right="93"/>
              <w:jc w:val="right"/>
              <w:rPr>
                <w:rFonts w:cs="Times New Roman"/>
                <w:b/>
                <w:bCs/>
                <w:sz w:val="16"/>
                <w:szCs w:val="16"/>
                <w:lang w:bidi="th-TH"/>
              </w:rPr>
            </w:pPr>
          </w:p>
        </w:tc>
        <w:tc>
          <w:tcPr>
            <w:tcW w:w="833" w:type="dxa"/>
            <w:tcBorders>
              <w:bottom w:val="double" w:sz="4" w:space="0" w:color="auto"/>
            </w:tcBorders>
            <w:vAlign w:val="bottom"/>
          </w:tcPr>
          <w:p w14:paraId="4AFFCE6F" w14:textId="5E737725" w:rsidR="0004505D" w:rsidRPr="005C619D" w:rsidRDefault="0004505D" w:rsidP="00FC0C26">
            <w:pPr>
              <w:tabs>
                <w:tab w:val="decimal" w:pos="502"/>
              </w:tabs>
              <w:spacing w:line="240" w:lineRule="exact"/>
              <w:ind w:left="-242" w:right="93"/>
              <w:rPr>
                <w:rFonts w:cs="Times New Roman"/>
                <w:b/>
                <w:bCs/>
                <w:sz w:val="16"/>
                <w:szCs w:val="16"/>
                <w:lang w:bidi="th-TH"/>
              </w:rPr>
            </w:pPr>
            <w:r w:rsidRPr="00012710">
              <w:rPr>
                <w:rFonts w:cs="Times New Roman"/>
                <w:b/>
                <w:bCs/>
                <w:sz w:val="16"/>
                <w:szCs w:val="16"/>
                <w:lang w:bidi="th-TH"/>
              </w:rPr>
              <w:t>-</w:t>
            </w:r>
          </w:p>
        </w:tc>
        <w:tc>
          <w:tcPr>
            <w:tcW w:w="103" w:type="dxa"/>
            <w:vAlign w:val="bottom"/>
          </w:tcPr>
          <w:p w14:paraId="529F4F77" w14:textId="77777777" w:rsidR="0004505D" w:rsidRPr="005C619D" w:rsidRDefault="0004505D" w:rsidP="00FC0C26">
            <w:pPr>
              <w:spacing w:line="240" w:lineRule="exact"/>
              <w:ind w:left="-242" w:right="93"/>
              <w:jc w:val="right"/>
              <w:rPr>
                <w:rFonts w:cs="Times New Roman"/>
                <w:b/>
                <w:bCs/>
                <w:sz w:val="16"/>
                <w:szCs w:val="16"/>
                <w:lang w:bidi="th-TH"/>
              </w:rPr>
            </w:pPr>
          </w:p>
        </w:tc>
        <w:tc>
          <w:tcPr>
            <w:tcW w:w="839" w:type="dxa"/>
            <w:tcBorders>
              <w:bottom w:val="double" w:sz="4" w:space="0" w:color="auto"/>
            </w:tcBorders>
            <w:vAlign w:val="bottom"/>
          </w:tcPr>
          <w:p w14:paraId="44B86B96" w14:textId="0EAEC1A0" w:rsidR="0004505D" w:rsidRPr="005C619D" w:rsidRDefault="0004505D" w:rsidP="00FC0C26">
            <w:pPr>
              <w:spacing w:line="240" w:lineRule="exact"/>
              <w:ind w:left="-242" w:right="93"/>
              <w:jc w:val="right"/>
              <w:rPr>
                <w:rFonts w:cs="Times New Roman"/>
                <w:b/>
                <w:bCs/>
                <w:sz w:val="16"/>
                <w:szCs w:val="16"/>
                <w:lang w:bidi="th-TH"/>
              </w:rPr>
            </w:pPr>
            <w:r w:rsidRPr="00012710">
              <w:rPr>
                <w:rFonts w:cs="Times New Roman"/>
                <w:b/>
                <w:bCs/>
                <w:sz w:val="16"/>
                <w:szCs w:val="16"/>
                <w:lang w:bidi="th-TH"/>
              </w:rPr>
              <w:t>172</w:t>
            </w:r>
          </w:p>
        </w:tc>
        <w:tc>
          <w:tcPr>
            <w:tcW w:w="103" w:type="dxa"/>
            <w:vAlign w:val="bottom"/>
          </w:tcPr>
          <w:p w14:paraId="72042DC9" w14:textId="77777777" w:rsidR="0004505D" w:rsidRPr="005C619D" w:rsidRDefault="0004505D" w:rsidP="00FC0C26">
            <w:pPr>
              <w:spacing w:line="240" w:lineRule="exact"/>
              <w:ind w:left="-242" w:right="93"/>
              <w:jc w:val="right"/>
              <w:rPr>
                <w:rFonts w:cs="Times New Roman"/>
                <w:b/>
                <w:bCs/>
                <w:sz w:val="16"/>
                <w:szCs w:val="16"/>
              </w:rPr>
            </w:pPr>
          </w:p>
        </w:tc>
        <w:tc>
          <w:tcPr>
            <w:tcW w:w="829" w:type="dxa"/>
            <w:tcBorders>
              <w:bottom w:val="double" w:sz="4" w:space="0" w:color="auto"/>
            </w:tcBorders>
            <w:vAlign w:val="bottom"/>
          </w:tcPr>
          <w:p w14:paraId="255D5F1F" w14:textId="77777777" w:rsidR="0004505D" w:rsidRPr="005C619D" w:rsidRDefault="0004505D" w:rsidP="00FC0C26">
            <w:pPr>
              <w:spacing w:line="240" w:lineRule="exact"/>
              <w:ind w:left="-242" w:right="93"/>
              <w:jc w:val="right"/>
              <w:rPr>
                <w:rFonts w:cs="Times New Roman"/>
                <w:b/>
                <w:bCs/>
                <w:sz w:val="16"/>
                <w:szCs w:val="16"/>
                <w:cs/>
                <w:lang w:bidi="th-TH"/>
              </w:rPr>
            </w:pPr>
            <w:r w:rsidRPr="005C619D">
              <w:rPr>
                <w:rFonts w:cs="Times New Roman"/>
                <w:b/>
                <w:bCs/>
                <w:sz w:val="16"/>
                <w:szCs w:val="16"/>
                <w:lang w:bidi="th-TH"/>
              </w:rPr>
              <w:t>2</w:t>
            </w:r>
          </w:p>
        </w:tc>
        <w:tc>
          <w:tcPr>
            <w:tcW w:w="180" w:type="dxa"/>
            <w:vAlign w:val="bottom"/>
          </w:tcPr>
          <w:p w14:paraId="0A16FFB5" w14:textId="77777777" w:rsidR="0004505D" w:rsidRPr="005C619D" w:rsidRDefault="0004505D" w:rsidP="00FC0C26">
            <w:pPr>
              <w:spacing w:line="240" w:lineRule="exact"/>
              <w:ind w:left="-242" w:right="93"/>
              <w:jc w:val="right"/>
              <w:rPr>
                <w:rFonts w:cs="Times New Roman"/>
                <w:b/>
                <w:bCs/>
                <w:sz w:val="16"/>
                <w:szCs w:val="16"/>
                <w:lang w:bidi="th-TH"/>
              </w:rPr>
            </w:pPr>
          </w:p>
        </w:tc>
        <w:tc>
          <w:tcPr>
            <w:tcW w:w="840" w:type="dxa"/>
            <w:tcBorders>
              <w:bottom w:val="double" w:sz="4" w:space="0" w:color="auto"/>
            </w:tcBorders>
            <w:vAlign w:val="bottom"/>
          </w:tcPr>
          <w:p w14:paraId="2F5C7542" w14:textId="77777777" w:rsidR="0004505D" w:rsidRPr="005C619D" w:rsidRDefault="0004505D" w:rsidP="00FC0C26">
            <w:pPr>
              <w:spacing w:line="240" w:lineRule="exact"/>
              <w:ind w:left="-242" w:right="93"/>
              <w:jc w:val="right"/>
              <w:rPr>
                <w:rFonts w:cs="Times New Roman"/>
                <w:b/>
                <w:bCs/>
                <w:sz w:val="16"/>
                <w:szCs w:val="16"/>
                <w:lang w:bidi="th-TH"/>
              </w:rPr>
            </w:pPr>
            <w:r w:rsidRPr="005C619D">
              <w:rPr>
                <w:rFonts w:cs="Times New Roman"/>
                <w:b/>
                <w:bCs/>
                <w:sz w:val="16"/>
                <w:szCs w:val="16"/>
                <w:lang w:bidi="th-TH"/>
              </w:rPr>
              <w:t>197</w:t>
            </w:r>
          </w:p>
        </w:tc>
        <w:tc>
          <w:tcPr>
            <w:tcW w:w="102" w:type="dxa"/>
            <w:vAlign w:val="bottom"/>
          </w:tcPr>
          <w:p w14:paraId="090B28CA" w14:textId="77777777" w:rsidR="0004505D" w:rsidRPr="005C619D" w:rsidRDefault="0004505D" w:rsidP="00FC0C26">
            <w:pPr>
              <w:spacing w:line="240" w:lineRule="exact"/>
              <w:ind w:left="-242" w:right="93"/>
              <w:jc w:val="right"/>
              <w:rPr>
                <w:rFonts w:cs="Times New Roman"/>
                <w:b/>
                <w:bCs/>
                <w:sz w:val="16"/>
                <w:szCs w:val="16"/>
                <w:lang w:bidi="th-TH"/>
              </w:rPr>
            </w:pPr>
          </w:p>
        </w:tc>
        <w:tc>
          <w:tcPr>
            <w:tcW w:w="833" w:type="dxa"/>
            <w:tcBorders>
              <w:bottom w:val="double" w:sz="4" w:space="0" w:color="auto"/>
            </w:tcBorders>
            <w:vAlign w:val="bottom"/>
          </w:tcPr>
          <w:p w14:paraId="0C288F9F" w14:textId="77777777" w:rsidR="0004505D" w:rsidRPr="005C619D" w:rsidRDefault="0004505D" w:rsidP="00FC0C26">
            <w:pPr>
              <w:tabs>
                <w:tab w:val="decimal" w:pos="502"/>
              </w:tabs>
              <w:spacing w:line="240" w:lineRule="exact"/>
              <w:ind w:left="-242" w:right="93"/>
              <w:rPr>
                <w:rFonts w:cs="Times New Roman"/>
                <w:b/>
                <w:bCs/>
                <w:sz w:val="16"/>
                <w:szCs w:val="16"/>
                <w:lang w:bidi="th-TH"/>
              </w:rPr>
            </w:pPr>
            <w:r w:rsidRPr="005C619D">
              <w:rPr>
                <w:rFonts w:cs="Times New Roman"/>
                <w:b/>
                <w:bCs/>
                <w:sz w:val="16"/>
                <w:szCs w:val="16"/>
                <w:lang w:bidi="th-TH"/>
              </w:rPr>
              <w:t>-</w:t>
            </w:r>
          </w:p>
        </w:tc>
        <w:tc>
          <w:tcPr>
            <w:tcW w:w="102" w:type="dxa"/>
            <w:vAlign w:val="bottom"/>
          </w:tcPr>
          <w:p w14:paraId="0B1A901F" w14:textId="77777777" w:rsidR="0004505D" w:rsidRPr="005C619D" w:rsidRDefault="0004505D" w:rsidP="00FC0C26">
            <w:pPr>
              <w:spacing w:line="240" w:lineRule="exact"/>
              <w:ind w:left="-242" w:right="93"/>
              <w:jc w:val="right"/>
              <w:rPr>
                <w:rFonts w:cs="Times New Roman"/>
                <w:b/>
                <w:bCs/>
                <w:sz w:val="16"/>
                <w:szCs w:val="16"/>
                <w:lang w:bidi="th-TH"/>
              </w:rPr>
            </w:pPr>
          </w:p>
        </w:tc>
        <w:tc>
          <w:tcPr>
            <w:tcW w:w="839" w:type="dxa"/>
            <w:tcBorders>
              <w:bottom w:val="double" w:sz="4" w:space="0" w:color="auto"/>
            </w:tcBorders>
            <w:vAlign w:val="bottom"/>
          </w:tcPr>
          <w:p w14:paraId="1517A212" w14:textId="77777777" w:rsidR="0004505D" w:rsidRPr="005C619D" w:rsidRDefault="0004505D" w:rsidP="00FC0C26">
            <w:pPr>
              <w:spacing w:line="240" w:lineRule="exact"/>
              <w:ind w:left="-242" w:right="93"/>
              <w:jc w:val="right"/>
              <w:rPr>
                <w:rFonts w:cs="Times New Roman"/>
                <w:b/>
                <w:bCs/>
                <w:sz w:val="16"/>
                <w:szCs w:val="16"/>
                <w:lang w:bidi="th-TH"/>
              </w:rPr>
            </w:pPr>
            <w:r w:rsidRPr="005C619D">
              <w:rPr>
                <w:rFonts w:cs="Times New Roman"/>
                <w:b/>
                <w:bCs/>
                <w:sz w:val="16"/>
                <w:szCs w:val="16"/>
                <w:lang w:bidi="th-TH"/>
              </w:rPr>
              <w:t>2</w:t>
            </w:r>
          </w:p>
        </w:tc>
      </w:tr>
    </w:tbl>
    <w:p w14:paraId="1C83C200" w14:textId="77777777" w:rsidR="002017E9" w:rsidRPr="005C619D" w:rsidRDefault="002017E9" w:rsidP="00501E3E">
      <w:pPr>
        <w:pStyle w:val="index"/>
        <w:spacing w:after="0"/>
        <w:ind w:left="540" w:hanging="540"/>
        <w:rPr>
          <w:rFonts w:cs="Times New Roman"/>
          <w:b/>
          <w:bCs/>
          <w:szCs w:val="24"/>
          <w:lang w:bidi="th-TH"/>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2017E9" w:rsidRPr="005C619D" w14:paraId="4616B54E" w14:textId="77777777" w:rsidTr="00FC0C26">
        <w:tc>
          <w:tcPr>
            <w:tcW w:w="2029" w:type="dxa"/>
          </w:tcPr>
          <w:p w14:paraId="05B64D40" w14:textId="77777777" w:rsidR="002017E9" w:rsidRPr="005C619D" w:rsidRDefault="002017E9" w:rsidP="00FC0C26">
            <w:pPr>
              <w:pStyle w:val="index"/>
              <w:spacing w:after="0" w:line="220" w:lineRule="exact"/>
              <w:rPr>
                <w:rFonts w:cs="Times New Roman"/>
                <w:sz w:val="16"/>
                <w:szCs w:val="16"/>
                <w:lang w:val="en-GB"/>
              </w:rPr>
            </w:pPr>
            <w:r w:rsidRPr="005C619D">
              <w:rPr>
                <w:rFonts w:cs="Times New Roman"/>
                <w:szCs w:val="28"/>
                <w:lang w:bidi="th-TH"/>
              </w:rPr>
              <w:br w:type="page"/>
            </w:r>
          </w:p>
        </w:tc>
        <w:tc>
          <w:tcPr>
            <w:tcW w:w="7476" w:type="dxa"/>
            <w:gridSpan w:val="15"/>
            <w:vAlign w:val="bottom"/>
          </w:tcPr>
          <w:p w14:paraId="3DBE3C29" w14:textId="77777777" w:rsidR="002017E9" w:rsidRPr="005C619D" w:rsidRDefault="002017E9" w:rsidP="00FC0C26">
            <w:pPr>
              <w:pStyle w:val="index"/>
              <w:spacing w:after="0" w:line="220" w:lineRule="exact"/>
              <w:jc w:val="center"/>
              <w:rPr>
                <w:rFonts w:cs="Times New Roman"/>
                <w:b/>
                <w:bCs/>
                <w:sz w:val="16"/>
                <w:szCs w:val="16"/>
                <w:lang w:val="en-GB"/>
              </w:rPr>
            </w:pPr>
            <w:r w:rsidRPr="005C619D">
              <w:rPr>
                <w:rFonts w:cs="Times New Roman"/>
                <w:b/>
                <w:bCs/>
                <w:sz w:val="16"/>
                <w:szCs w:val="16"/>
                <w:lang w:val="en-GB"/>
              </w:rPr>
              <w:t>Bank only</w:t>
            </w:r>
          </w:p>
        </w:tc>
      </w:tr>
      <w:tr w:rsidR="00962369" w:rsidRPr="005C619D" w14:paraId="112A3F93" w14:textId="77777777" w:rsidTr="00FC0C26">
        <w:tc>
          <w:tcPr>
            <w:tcW w:w="2029" w:type="dxa"/>
          </w:tcPr>
          <w:p w14:paraId="703644F4" w14:textId="77777777" w:rsidR="00962369" w:rsidRPr="005C619D" w:rsidRDefault="00962369" w:rsidP="00FC0C26">
            <w:pPr>
              <w:pStyle w:val="index"/>
              <w:spacing w:after="0" w:line="220" w:lineRule="exact"/>
              <w:rPr>
                <w:rFonts w:cs="Times New Roman"/>
                <w:sz w:val="16"/>
                <w:szCs w:val="16"/>
                <w:lang w:val="en-GB"/>
              </w:rPr>
            </w:pPr>
          </w:p>
        </w:tc>
        <w:tc>
          <w:tcPr>
            <w:tcW w:w="3648" w:type="dxa"/>
            <w:gridSpan w:val="7"/>
            <w:vAlign w:val="bottom"/>
          </w:tcPr>
          <w:p w14:paraId="6D0039C0" w14:textId="77777777" w:rsidR="00962369" w:rsidRPr="005C619D" w:rsidRDefault="00962369" w:rsidP="00FC0C26">
            <w:pPr>
              <w:pStyle w:val="index"/>
              <w:spacing w:after="0" w:line="220" w:lineRule="exact"/>
              <w:jc w:val="center"/>
              <w:rPr>
                <w:rFonts w:cs="Times New Roman"/>
                <w:sz w:val="16"/>
                <w:szCs w:val="16"/>
                <w:lang w:val="en-GB"/>
              </w:rPr>
            </w:pPr>
            <w:r w:rsidRPr="005C619D">
              <w:rPr>
                <w:rFonts w:cs="Times New Roman"/>
                <w:color w:val="000000"/>
                <w:sz w:val="16"/>
                <w:szCs w:val="16"/>
                <w:lang w:val="en-US" w:eastAsia="en-GB" w:bidi="th-TH"/>
              </w:rPr>
              <w:t>30 June 2020</w:t>
            </w:r>
          </w:p>
        </w:tc>
        <w:tc>
          <w:tcPr>
            <w:tcW w:w="103" w:type="dxa"/>
            <w:vAlign w:val="bottom"/>
          </w:tcPr>
          <w:p w14:paraId="3CB4775B" w14:textId="77777777" w:rsidR="00962369" w:rsidRPr="005C619D" w:rsidRDefault="00962369" w:rsidP="00FC0C26">
            <w:pPr>
              <w:pStyle w:val="index"/>
              <w:spacing w:after="0" w:line="220" w:lineRule="exact"/>
              <w:jc w:val="center"/>
              <w:rPr>
                <w:rFonts w:cs="Times New Roman"/>
                <w:sz w:val="16"/>
                <w:szCs w:val="16"/>
                <w:lang w:val="en-GB"/>
              </w:rPr>
            </w:pPr>
          </w:p>
        </w:tc>
        <w:tc>
          <w:tcPr>
            <w:tcW w:w="3725" w:type="dxa"/>
            <w:gridSpan w:val="7"/>
            <w:vAlign w:val="bottom"/>
          </w:tcPr>
          <w:p w14:paraId="7253BA98" w14:textId="77777777" w:rsidR="00962369" w:rsidRPr="005C619D" w:rsidRDefault="00962369" w:rsidP="00FC0C26">
            <w:pPr>
              <w:pStyle w:val="index"/>
              <w:spacing w:after="0" w:line="220" w:lineRule="exact"/>
              <w:jc w:val="center"/>
              <w:rPr>
                <w:rFonts w:cs="Times New Roman"/>
                <w:sz w:val="16"/>
                <w:szCs w:val="16"/>
                <w:lang w:val="en-GB"/>
              </w:rPr>
            </w:pPr>
            <w:r w:rsidRPr="005C619D">
              <w:rPr>
                <w:rFonts w:cs="Times New Roman"/>
                <w:color w:val="000000"/>
                <w:sz w:val="16"/>
                <w:szCs w:val="16"/>
                <w:lang w:val="en-US" w:eastAsia="en-GB" w:bidi="th-TH"/>
              </w:rPr>
              <w:t>31 December 2019</w:t>
            </w:r>
          </w:p>
        </w:tc>
      </w:tr>
      <w:tr w:rsidR="002017E9" w:rsidRPr="005C619D" w14:paraId="0621572D" w14:textId="77777777" w:rsidTr="00FC0C26">
        <w:tc>
          <w:tcPr>
            <w:tcW w:w="2029" w:type="dxa"/>
            <w:vAlign w:val="bottom"/>
          </w:tcPr>
          <w:p w14:paraId="1CD5A2AD" w14:textId="77777777" w:rsidR="002017E9" w:rsidRPr="005C619D" w:rsidRDefault="002017E9" w:rsidP="00FC0C26">
            <w:pPr>
              <w:pStyle w:val="index"/>
              <w:spacing w:after="0" w:line="220" w:lineRule="exact"/>
              <w:jc w:val="center"/>
              <w:rPr>
                <w:rFonts w:cs="Times New Roman"/>
                <w:sz w:val="16"/>
                <w:szCs w:val="16"/>
                <w:lang w:val="en-GB"/>
              </w:rPr>
            </w:pPr>
          </w:p>
        </w:tc>
        <w:tc>
          <w:tcPr>
            <w:tcW w:w="828" w:type="dxa"/>
            <w:vAlign w:val="bottom"/>
          </w:tcPr>
          <w:p w14:paraId="4ACE8A22" w14:textId="77777777"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Number   of debtors</w:t>
            </w:r>
          </w:p>
        </w:tc>
        <w:tc>
          <w:tcPr>
            <w:tcW w:w="102" w:type="dxa"/>
            <w:vAlign w:val="bottom"/>
          </w:tcPr>
          <w:p w14:paraId="70961889" w14:textId="77777777" w:rsidR="002017E9" w:rsidRPr="005C619D" w:rsidRDefault="002017E9" w:rsidP="00FC0C26">
            <w:pPr>
              <w:pStyle w:val="index"/>
              <w:spacing w:after="0" w:line="220" w:lineRule="exact"/>
              <w:jc w:val="center"/>
              <w:rPr>
                <w:rFonts w:cs="Times New Roman"/>
                <w:sz w:val="16"/>
                <w:szCs w:val="16"/>
                <w:lang w:val="en-GB"/>
              </w:rPr>
            </w:pPr>
          </w:p>
        </w:tc>
        <w:tc>
          <w:tcPr>
            <w:tcW w:w="840" w:type="dxa"/>
            <w:vAlign w:val="bottom"/>
          </w:tcPr>
          <w:p w14:paraId="493825F9" w14:textId="77777777"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Loans and accrued interest receivables</w:t>
            </w:r>
          </w:p>
        </w:tc>
        <w:tc>
          <w:tcPr>
            <w:tcW w:w="103" w:type="dxa"/>
            <w:vAlign w:val="bottom"/>
          </w:tcPr>
          <w:p w14:paraId="0A159202" w14:textId="77777777" w:rsidR="002017E9" w:rsidRPr="005C619D" w:rsidRDefault="002017E9" w:rsidP="00FC0C26">
            <w:pPr>
              <w:pStyle w:val="index"/>
              <w:spacing w:after="0" w:line="220" w:lineRule="exact"/>
              <w:jc w:val="center"/>
              <w:rPr>
                <w:rFonts w:cs="Times New Roman"/>
                <w:sz w:val="16"/>
                <w:szCs w:val="16"/>
                <w:lang w:val="en-GB"/>
              </w:rPr>
            </w:pPr>
          </w:p>
        </w:tc>
        <w:tc>
          <w:tcPr>
            <w:tcW w:w="833" w:type="dxa"/>
            <w:vAlign w:val="bottom"/>
          </w:tcPr>
          <w:p w14:paraId="788F1451" w14:textId="77777777"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Collateral</w:t>
            </w:r>
          </w:p>
        </w:tc>
        <w:tc>
          <w:tcPr>
            <w:tcW w:w="103" w:type="dxa"/>
            <w:vAlign w:val="bottom"/>
          </w:tcPr>
          <w:p w14:paraId="240B4D1B" w14:textId="77777777" w:rsidR="002017E9" w:rsidRPr="005C619D" w:rsidRDefault="002017E9" w:rsidP="00FC0C26">
            <w:pPr>
              <w:pStyle w:val="index"/>
              <w:spacing w:after="0" w:line="220" w:lineRule="exact"/>
              <w:jc w:val="center"/>
              <w:rPr>
                <w:rFonts w:cs="Times New Roman"/>
                <w:sz w:val="16"/>
                <w:szCs w:val="16"/>
                <w:lang w:val="en-GB"/>
              </w:rPr>
            </w:pPr>
          </w:p>
        </w:tc>
        <w:tc>
          <w:tcPr>
            <w:tcW w:w="839" w:type="dxa"/>
            <w:vAlign w:val="bottom"/>
          </w:tcPr>
          <w:p w14:paraId="6099CB04" w14:textId="6EFA32A4"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 xml:space="preserve">Allowance for </w:t>
            </w:r>
            <w:r w:rsidR="00553677">
              <w:rPr>
                <w:rFonts w:cs="Times New Roman"/>
                <w:sz w:val="16"/>
                <w:szCs w:val="16"/>
                <w:lang w:val="en-GB"/>
              </w:rPr>
              <w:t>expect</w:t>
            </w:r>
            <w:r w:rsidR="0084003C">
              <w:rPr>
                <w:rFonts w:cs="Times New Roman"/>
                <w:sz w:val="16"/>
                <w:szCs w:val="16"/>
                <w:lang w:val="en-GB"/>
              </w:rPr>
              <w:t>ed</w:t>
            </w:r>
            <w:r w:rsidR="00553677">
              <w:rPr>
                <w:rFonts w:cs="Times New Roman"/>
                <w:sz w:val="16"/>
                <w:szCs w:val="16"/>
                <w:lang w:val="en-GB"/>
              </w:rPr>
              <w:t xml:space="preserve"> credit loss</w:t>
            </w:r>
          </w:p>
        </w:tc>
        <w:tc>
          <w:tcPr>
            <w:tcW w:w="103" w:type="dxa"/>
            <w:vAlign w:val="bottom"/>
          </w:tcPr>
          <w:p w14:paraId="070E39DD" w14:textId="77777777" w:rsidR="002017E9" w:rsidRPr="005C619D" w:rsidRDefault="002017E9" w:rsidP="00FC0C26">
            <w:pPr>
              <w:pStyle w:val="index"/>
              <w:spacing w:after="0" w:line="220" w:lineRule="exact"/>
              <w:jc w:val="center"/>
              <w:rPr>
                <w:rFonts w:cs="Times New Roman"/>
                <w:sz w:val="16"/>
                <w:szCs w:val="16"/>
                <w:lang w:val="en-GB"/>
              </w:rPr>
            </w:pPr>
          </w:p>
        </w:tc>
        <w:tc>
          <w:tcPr>
            <w:tcW w:w="829" w:type="dxa"/>
            <w:vAlign w:val="bottom"/>
          </w:tcPr>
          <w:p w14:paraId="47CE8BDB" w14:textId="77777777"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Number   of debtors</w:t>
            </w:r>
          </w:p>
        </w:tc>
        <w:tc>
          <w:tcPr>
            <w:tcW w:w="180" w:type="dxa"/>
            <w:vAlign w:val="bottom"/>
          </w:tcPr>
          <w:p w14:paraId="59D82FB7" w14:textId="77777777" w:rsidR="002017E9" w:rsidRPr="005C619D" w:rsidRDefault="002017E9" w:rsidP="00FC0C26">
            <w:pPr>
              <w:pStyle w:val="index"/>
              <w:spacing w:after="0" w:line="220" w:lineRule="exact"/>
              <w:jc w:val="center"/>
              <w:rPr>
                <w:rFonts w:cs="Times New Roman"/>
                <w:sz w:val="16"/>
                <w:szCs w:val="16"/>
                <w:lang w:val="en-GB"/>
              </w:rPr>
            </w:pPr>
          </w:p>
        </w:tc>
        <w:tc>
          <w:tcPr>
            <w:tcW w:w="840" w:type="dxa"/>
            <w:vAlign w:val="bottom"/>
          </w:tcPr>
          <w:p w14:paraId="55AB738B" w14:textId="77777777"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Loans and accrued interest receivables</w:t>
            </w:r>
          </w:p>
        </w:tc>
        <w:tc>
          <w:tcPr>
            <w:tcW w:w="102" w:type="dxa"/>
            <w:vAlign w:val="bottom"/>
          </w:tcPr>
          <w:p w14:paraId="2D7C8333" w14:textId="77777777" w:rsidR="002017E9" w:rsidRPr="005C619D" w:rsidRDefault="002017E9" w:rsidP="00FC0C26">
            <w:pPr>
              <w:pStyle w:val="index"/>
              <w:spacing w:after="0" w:line="220" w:lineRule="exact"/>
              <w:jc w:val="center"/>
              <w:rPr>
                <w:rFonts w:cs="Times New Roman"/>
                <w:sz w:val="16"/>
                <w:szCs w:val="16"/>
                <w:lang w:val="en-GB"/>
              </w:rPr>
            </w:pPr>
          </w:p>
        </w:tc>
        <w:tc>
          <w:tcPr>
            <w:tcW w:w="833" w:type="dxa"/>
            <w:vAlign w:val="bottom"/>
          </w:tcPr>
          <w:p w14:paraId="1CC1FDFE" w14:textId="77777777"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Collateral</w:t>
            </w:r>
          </w:p>
        </w:tc>
        <w:tc>
          <w:tcPr>
            <w:tcW w:w="102" w:type="dxa"/>
            <w:vAlign w:val="bottom"/>
          </w:tcPr>
          <w:p w14:paraId="5939B12B" w14:textId="77777777" w:rsidR="002017E9" w:rsidRPr="005C619D" w:rsidRDefault="002017E9" w:rsidP="00FC0C26">
            <w:pPr>
              <w:pStyle w:val="index"/>
              <w:spacing w:after="0" w:line="220" w:lineRule="exact"/>
              <w:jc w:val="center"/>
              <w:rPr>
                <w:rFonts w:cs="Times New Roman"/>
                <w:sz w:val="16"/>
                <w:szCs w:val="16"/>
                <w:lang w:val="en-GB"/>
              </w:rPr>
            </w:pPr>
          </w:p>
        </w:tc>
        <w:tc>
          <w:tcPr>
            <w:tcW w:w="839" w:type="dxa"/>
            <w:vAlign w:val="bottom"/>
          </w:tcPr>
          <w:p w14:paraId="154EABCB" w14:textId="77777777" w:rsidR="002017E9" w:rsidRPr="005C619D" w:rsidRDefault="002017E9" w:rsidP="00FC0C26">
            <w:pPr>
              <w:pStyle w:val="index"/>
              <w:spacing w:after="0" w:line="220" w:lineRule="exact"/>
              <w:jc w:val="center"/>
              <w:rPr>
                <w:rFonts w:cs="Times New Roman"/>
                <w:sz w:val="16"/>
                <w:szCs w:val="16"/>
                <w:lang w:val="en-GB"/>
              </w:rPr>
            </w:pPr>
            <w:r w:rsidRPr="005C619D">
              <w:rPr>
                <w:rFonts w:cs="Times New Roman"/>
                <w:sz w:val="16"/>
                <w:szCs w:val="16"/>
                <w:lang w:val="en-GB"/>
              </w:rPr>
              <w:t>Allowance for doubtful accounts</w:t>
            </w:r>
          </w:p>
        </w:tc>
      </w:tr>
      <w:tr w:rsidR="00FC0C26" w:rsidRPr="005C619D" w14:paraId="6BBAF5CF" w14:textId="77777777" w:rsidTr="00FC0C26">
        <w:tc>
          <w:tcPr>
            <w:tcW w:w="2029" w:type="dxa"/>
            <w:vAlign w:val="bottom"/>
          </w:tcPr>
          <w:p w14:paraId="01657D05" w14:textId="77777777" w:rsidR="00FC0C26" w:rsidRPr="005C619D" w:rsidRDefault="00FC0C26" w:rsidP="00FC0C26">
            <w:pPr>
              <w:pStyle w:val="index"/>
              <w:spacing w:after="0" w:line="220" w:lineRule="exact"/>
              <w:jc w:val="center"/>
              <w:rPr>
                <w:rFonts w:cs="Times New Roman"/>
                <w:sz w:val="16"/>
                <w:szCs w:val="16"/>
                <w:lang w:val="en-GB"/>
              </w:rPr>
            </w:pPr>
          </w:p>
        </w:tc>
        <w:tc>
          <w:tcPr>
            <w:tcW w:w="828" w:type="dxa"/>
            <w:vAlign w:val="bottom"/>
          </w:tcPr>
          <w:p w14:paraId="2D79D626" w14:textId="77777777" w:rsidR="00FC0C26" w:rsidRPr="005C619D" w:rsidRDefault="00FC0C26" w:rsidP="00FC0C26">
            <w:pPr>
              <w:pStyle w:val="index"/>
              <w:spacing w:after="0" w:line="220" w:lineRule="exact"/>
              <w:jc w:val="center"/>
              <w:rPr>
                <w:rFonts w:cs="Times New Roman"/>
                <w:sz w:val="16"/>
                <w:szCs w:val="16"/>
                <w:lang w:val="en-GB"/>
              </w:rPr>
            </w:pPr>
          </w:p>
        </w:tc>
        <w:tc>
          <w:tcPr>
            <w:tcW w:w="102" w:type="dxa"/>
            <w:vAlign w:val="bottom"/>
          </w:tcPr>
          <w:p w14:paraId="36194586" w14:textId="77777777" w:rsidR="00FC0C26" w:rsidRPr="005C619D" w:rsidRDefault="00FC0C26" w:rsidP="00FC0C26">
            <w:pPr>
              <w:pStyle w:val="index"/>
              <w:spacing w:after="0" w:line="220" w:lineRule="exact"/>
              <w:jc w:val="center"/>
              <w:rPr>
                <w:rFonts w:cs="Times New Roman"/>
                <w:sz w:val="16"/>
                <w:szCs w:val="16"/>
                <w:lang w:val="en-GB"/>
              </w:rPr>
            </w:pPr>
          </w:p>
        </w:tc>
        <w:tc>
          <w:tcPr>
            <w:tcW w:w="2718" w:type="dxa"/>
            <w:gridSpan w:val="5"/>
            <w:vAlign w:val="bottom"/>
          </w:tcPr>
          <w:p w14:paraId="2891B285" w14:textId="172F4616" w:rsidR="00FC0C26" w:rsidRPr="005C619D" w:rsidRDefault="00FC0C26" w:rsidP="00FC0C26">
            <w:pPr>
              <w:pStyle w:val="index"/>
              <w:spacing w:after="0" w:line="220" w:lineRule="exact"/>
              <w:jc w:val="center"/>
              <w:rPr>
                <w:rFonts w:cs="Times New Roman"/>
                <w:sz w:val="16"/>
                <w:szCs w:val="16"/>
                <w:lang w:val="en-GB"/>
              </w:rPr>
            </w:pPr>
            <w:r w:rsidRPr="005C619D">
              <w:rPr>
                <w:rFonts w:cs="Times New Roman"/>
                <w:i/>
                <w:iCs/>
                <w:sz w:val="16"/>
                <w:szCs w:val="16"/>
                <w:lang w:val="en-GB"/>
              </w:rPr>
              <w:t>(in million Baht)</w:t>
            </w:r>
          </w:p>
        </w:tc>
        <w:tc>
          <w:tcPr>
            <w:tcW w:w="103" w:type="dxa"/>
            <w:vAlign w:val="bottom"/>
          </w:tcPr>
          <w:p w14:paraId="787A6710" w14:textId="77777777" w:rsidR="00FC0C26" w:rsidRPr="005C619D" w:rsidRDefault="00FC0C26" w:rsidP="00FC0C26">
            <w:pPr>
              <w:pStyle w:val="index"/>
              <w:spacing w:after="0" w:line="220" w:lineRule="exact"/>
              <w:jc w:val="center"/>
              <w:rPr>
                <w:rFonts w:cs="Times New Roman"/>
                <w:sz w:val="16"/>
                <w:szCs w:val="16"/>
                <w:lang w:val="en-GB"/>
              </w:rPr>
            </w:pPr>
          </w:p>
        </w:tc>
        <w:tc>
          <w:tcPr>
            <w:tcW w:w="829" w:type="dxa"/>
            <w:vAlign w:val="bottom"/>
          </w:tcPr>
          <w:p w14:paraId="0AD0CD59" w14:textId="77777777" w:rsidR="00FC0C26" w:rsidRPr="005C619D" w:rsidRDefault="00FC0C26" w:rsidP="00FC0C26">
            <w:pPr>
              <w:pStyle w:val="index"/>
              <w:spacing w:after="0" w:line="220" w:lineRule="exact"/>
              <w:jc w:val="center"/>
              <w:rPr>
                <w:rFonts w:cs="Times New Roman"/>
                <w:sz w:val="16"/>
                <w:szCs w:val="16"/>
                <w:lang w:val="en-GB"/>
              </w:rPr>
            </w:pPr>
          </w:p>
        </w:tc>
        <w:tc>
          <w:tcPr>
            <w:tcW w:w="180" w:type="dxa"/>
            <w:vAlign w:val="bottom"/>
          </w:tcPr>
          <w:p w14:paraId="07627E9E" w14:textId="77777777" w:rsidR="00FC0C26" w:rsidRPr="005C619D" w:rsidRDefault="00FC0C26" w:rsidP="00FC0C26">
            <w:pPr>
              <w:pStyle w:val="index"/>
              <w:spacing w:after="0" w:line="220" w:lineRule="exact"/>
              <w:jc w:val="center"/>
              <w:rPr>
                <w:rFonts w:cs="Times New Roman"/>
                <w:sz w:val="16"/>
                <w:szCs w:val="16"/>
                <w:lang w:val="en-GB"/>
              </w:rPr>
            </w:pPr>
          </w:p>
        </w:tc>
        <w:tc>
          <w:tcPr>
            <w:tcW w:w="2716" w:type="dxa"/>
            <w:gridSpan w:val="5"/>
            <w:vAlign w:val="bottom"/>
          </w:tcPr>
          <w:p w14:paraId="2CF26FE2" w14:textId="50A04817" w:rsidR="00FC0C26" w:rsidRPr="005C619D" w:rsidRDefault="00FC0C26" w:rsidP="00FC0C26">
            <w:pPr>
              <w:pStyle w:val="index"/>
              <w:spacing w:after="0" w:line="220" w:lineRule="exact"/>
              <w:jc w:val="center"/>
              <w:rPr>
                <w:rFonts w:cs="Times New Roman"/>
                <w:sz w:val="16"/>
                <w:szCs w:val="16"/>
                <w:lang w:val="en-GB"/>
              </w:rPr>
            </w:pPr>
            <w:r w:rsidRPr="005C619D">
              <w:rPr>
                <w:rFonts w:cs="Times New Roman"/>
                <w:i/>
                <w:iCs/>
                <w:sz w:val="16"/>
                <w:szCs w:val="16"/>
                <w:lang w:val="en-GB"/>
              </w:rPr>
              <w:t>(in million Baht)</w:t>
            </w:r>
          </w:p>
        </w:tc>
      </w:tr>
      <w:tr w:rsidR="0004505D" w:rsidRPr="005C619D" w14:paraId="28DBED4B" w14:textId="77777777" w:rsidTr="00FC0C26">
        <w:tc>
          <w:tcPr>
            <w:tcW w:w="2029" w:type="dxa"/>
            <w:vAlign w:val="bottom"/>
          </w:tcPr>
          <w:p w14:paraId="213B5F40" w14:textId="77777777" w:rsidR="0004505D" w:rsidRPr="005C619D" w:rsidRDefault="0004505D" w:rsidP="00FC0C26">
            <w:pPr>
              <w:pStyle w:val="index"/>
              <w:spacing w:after="0" w:line="240" w:lineRule="exact"/>
              <w:ind w:left="270" w:hanging="180"/>
              <w:rPr>
                <w:rFonts w:cs="Times New Roman"/>
                <w:b/>
                <w:bCs/>
                <w:sz w:val="16"/>
                <w:szCs w:val="16"/>
                <w:lang w:val="en-GB"/>
              </w:rPr>
            </w:pPr>
            <w:r w:rsidRPr="005C619D">
              <w:rPr>
                <w:rFonts w:cs="Times New Roman"/>
                <w:b/>
                <w:bCs/>
                <w:sz w:val="16"/>
                <w:szCs w:val="16"/>
                <w:lang w:val="en-GB"/>
              </w:rPr>
              <w:t>Listed companies under delisting conditions</w:t>
            </w:r>
          </w:p>
          <w:p w14:paraId="7DC1CE79" w14:textId="77777777" w:rsidR="0004505D" w:rsidRPr="005C619D" w:rsidRDefault="0004505D" w:rsidP="00FC0C26">
            <w:pPr>
              <w:pStyle w:val="index"/>
              <w:spacing w:after="0" w:line="240" w:lineRule="exact"/>
              <w:ind w:left="270" w:hanging="180"/>
              <w:rPr>
                <w:rFonts w:cs="Times New Roman"/>
                <w:b/>
                <w:bCs/>
                <w:sz w:val="16"/>
                <w:szCs w:val="16"/>
                <w:lang w:val="en-GB"/>
              </w:rPr>
            </w:pPr>
            <w:r w:rsidRPr="005C619D">
              <w:rPr>
                <w:rFonts w:cs="Times New Roman"/>
                <w:b/>
                <w:bCs/>
                <w:sz w:val="16"/>
                <w:szCs w:val="16"/>
                <w:lang w:val="en-GB"/>
              </w:rPr>
              <w:tab/>
              <w:t>in SET</w:t>
            </w:r>
          </w:p>
        </w:tc>
        <w:tc>
          <w:tcPr>
            <w:tcW w:w="828" w:type="dxa"/>
            <w:tcBorders>
              <w:bottom w:val="double" w:sz="4" w:space="0" w:color="auto"/>
            </w:tcBorders>
            <w:vAlign w:val="bottom"/>
          </w:tcPr>
          <w:p w14:paraId="0F1AE8F4" w14:textId="658E3D29" w:rsidR="0004505D" w:rsidRPr="005C619D" w:rsidRDefault="0004505D" w:rsidP="00FC0C26">
            <w:pPr>
              <w:spacing w:line="240" w:lineRule="exact"/>
              <w:ind w:left="-242" w:right="93"/>
              <w:jc w:val="right"/>
              <w:rPr>
                <w:rFonts w:cs="Times New Roman"/>
                <w:b/>
                <w:bCs/>
                <w:sz w:val="16"/>
                <w:szCs w:val="16"/>
                <w:cs/>
                <w:lang w:bidi="th-TH"/>
              </w:rPr>
            </w:pPr>
            <w:r w:rsidRPr="00012710">
              <w:rPr>
                <w:rFonts w:cs="Times New Roman"/>
                <w:b/>
                <w:bCs/>
                <w:sz w:val="16"/>
                <w:szCs w:val="16"/>
                <w:cs/>
              </w:rPr>
              <w:t>1</w:t>
            </w:r>
          </w:p>
        </w:tc>
        <w:tc>
          <w:tcPr>
            <w:tcW w:w="102" w:type="dxa"/>
            <w:vAlign w:val="bottom"/>
          </w:tcPr>
          <w:p w14:paraId="166788D3" w14:textId="77777777" w:rsidR="0004505D" w:rsidRPr="005C619D" w:rsidRDefault="0004505D" w:rsidP="00FC0C26">
            <w:pPr>
              <w:spacing w:line="240" w:lineRule="exact"/>
              <w:ind w:left="-242" w:right="93"/>
              <w:jc w:val="right"/>
              <w:rPr>
                <w:rFonts w:cs="Times New Roman"/>
                <w:b/>
                <w:bCs/>
                <w:sz w:val="16"/>
                <w:szCs w:val="16"/>
                <w:lang w:bidi="th-TH"/>
              </w:rPr>
            </w:pPr>
          </w:p>
        </w:tc>
        <w:tc>
          <w:tcPr>
            <w:tcW w:w="840" w:type="dxa"/>
            <w:tcBorders>
              <w:bottom w:val="double" w:sz="4" w:space="0" w:color="auto"/>
            </w:tcBorders>
            <w:vAlign w:val="bottom"/>
          </w:tcPr>
          <w:p w14:paraId="1CF8B243" w14:textId="1CCD2F75" w:rsidR="0004505D" w:rsidRPr="005C619D" w:rsidRDefault="0004505D" w:rsidP="00FC0C26">
            <w:pPr>
              <w:spacing w:line="240" w:lineRule="exact"/>
              <w:ind w:left="-242" w:right="93"/>
              <w:jc w:val="right"/>
              <w:rPr>
                <w:rFonts w:cs="Times New Roman"/>
                <w:b/>
                <w:bCs/>
                <w:sz w:val="16"/>
                <w:szCs w:val="16"/>
                <w:lang w:bidi="th-TH"/>
              </w:rPr>
            </w:pPr>
            <w:r w:rsidRPr="00012710">
              <w:rPr>
                <w:rFonts w:cs="Times New Roman"/>
                <w:b/>
                <w:bCs/>
                <w:sz w:val="16"/>
                <w:szCs w:val="16"/>
                <w:cs/>
              </w:rPr>
              <w:t>3</w:t>
            </w:r>
          </w:p>
        </w:tc>
        <w:tc>
          <w:tcPr>
            <w:tcW w:w="103" w:type="dxa"/>
            <w:vAlign w:val="bottom"/>
          </w:tcPr>
          <w:p w14:paraId="0BDB833E" w14:textId="77777777" w:rsidR="0004505D" w:rsidRPr="005C619D" w:rsidRDefault="0004505D" w:rsidP="00FC0C26">
            <w:pPr>
              <w:spacing w:line="240" w:lineRule="exact"/>
              <w:ind w:left="-242" w:right="93"/>
              <w:jc w:val="right"/>
              <w:rPr>
                <w:rFonts w:cs="Times New Roman"/>
                <w:b/>
                <w:bCs/>
                <w:sz w:val="16"/>
                <w:szCs w:val="16"/>
                <w:lang w:bidi="th-TH"/>
              </w:rPr>
            </w:pPr>
          </w:p>
        </w:tc>
        <w:tc>
          <w:tcPr>
            <w:tcW w:w="833" w:type="dxa"/>
            <w:tcBorders>
              <w:bottom w:val="double" w:sz="4" w:space="0" w:color="auto"/>
            </w:tcBorders>
            <w:vAlign w:val="bottom"/>
          </w:tcPr>
          <w:p w14:paraId="7F469F43" w14:textId="06A24A0A" w:rsidR="0004505D" w:rsidRPr="005C619D" w:rsidRDefault="0004505D" w:rsidP="00FC0C26">
            <w:pPr>
              <w:tabs>
                <w:tab w:val="decimal" w:pos="502"/>
              </w:tabs>
              <w:spacing w:line="240" w:lineRule="exact"/>
              <w:ind w:left="-242" w:right="93"/>
              <w:rPr>
                <w:rFonts w:cs="Times New Roman"/>
                <w:b/>
                <w:bCs/>
                <w:sz w:val="16"/>
                <w:szCs w:val="16"/>
                <w:lang w:bidi="th-TH"/>
              </w:rPr>
            </w:pPr>
            <w:r w:rsidRPr="00012710">
              <w:rPr>
                <w:rFonts w:cs="Times New Roman"/>
                <w:b/>
                <w:bCs/>
                <w:sz w:val="16"/>
                <w:szCs w:val="16"/>
                <w:lang w:bidi="th-TH"/>
              </w:rPr>
              <w:t>-</w:t>
            </w:r>
          </w:p>
        </w:tc>
        <w:tc>
          <w:tcPr>
            <w:tcW w:w="103" w:type="dxa"/>
            <w:vAlign w:val="bottom"/>
          </w:tcPr>
          <w:p w14:paraId="5358C0F4" w14:textId="77777777" w:rsidR="0004505D" w:rsidRPr="005C619D" w:rsidRDefault="0004505D" w:rsidP="00FC0C26">
            <w:pPr>
              <w:spacing w:line="240" w:lineRule="exact"/>
              <w:ind w:left="-242" w:right="93"/>
              <w:jc w:val="right"/>
              <w:rPr>
                <w:rFonts w:cs="Times New Roman"/>
                <w:b/>
                <w:bCs/>
                <w:sz w:val="16"/>
                <w:szCs w:val="16"/>
                <w:lang w:bidi="th-TH"/>
              </w:rPr>
            </w:pPr>
          </w:p>
        </w:tc>
        <w:tc>
          <w:tcPr>
            <w:tcW w:w="839" w:type="dxa"/>
            <w:tcBorders>
              <w:bottom w:val="double" w:sz="4" w:space="0" w:color="auto"/>
            </w:tcBorders>
            <w:vAlign w:val="bottom"/>
          </w:tcPr>
          <w:p w14:paraId="0EEF34F9" w14:textId="5EA5D214" w:rsidR="0004505D" w:rsidRPr="005C619D" w:rsidRDefault="0004505D" w:rsidP="00FC0C26">
            <w:pPr>
              <w:spacing w:line="240" w:lineRule="exact"/>
              <w:ind w:left="-242" w:right="93"/>
              <w:jc w:val="right"/>
              <w:rPr>
                <w:rFonts w:cs="Times New Roman"/>
                <w:b/>
                <w:bCs/>
                <w:sz w:val="16"/>
                <w:szCs w:val="16"/>
                <w:lang w:bidi="th-TH"/>
              </w:rPr>
            </w:pPr>
            <w:r w:rsidRPr="00012710">
              <w:rPr>
                <w:rFonts w:cs="Times New Roman"/>
                <w:b/>
                <w:bCs/>
                <w:sz w:val="16"/>
                <w:szCs w:val="16"/>
                <w:lang w:bidi="th-TH"/>
              </w:rPr>
              <w:softHyphen/>
            </w:r>
            <w:r w:rsidR="00B2788E">
              <w:rPr>
                <w:rFonts w:cs="Times New Roman"/>
                <w:b/>
                <w:bCs/>
                <w:sz w:val="16"/>
                <w:szCs w:val="16"/>
                <w:lang w:bidi="th-TH"/>
              </w:rPr>
              <w:t>1</w:t>
            </w:r>
          </w:p>
        </w:tc>
        <w:tc>
          <w:tcPr>
            <w:tcW w:w="103" w:type="dxa"/>
            <w:vAlign w:val="bottom"/>
          </w:tcPr>
          <w:p w14:paraId="09CFF041" w14:textId="77777777" w:rsidR="0004505D" w:rsidRPr="005C619D" w:rsidRDefault="0004505D" w:rsidP="00FC0C26">
            <w:pPr>
              <w:spacing w:line="240" w:lineRule="exact"/>
              <w:ind w:left="-242" w:right="93"/>
              <w:jc w:val="right"/>
              <w:rPr>
                <w:rFonts w:cs="Times New Roman"/>
                <w:b/>
                <w:bCs/>
                <w:sz w:val="16"/>
                <w:szCs w:val="16"/>
              </w:rPr>
            </w:pPr>
          </w:p>
        </w:tc>
        <w:tc>
          <w:tcPr>
            <w:tcW w:w="829" w:type="dxa"/>
            <w:tcBorders>
              <w:bottom w:val="double" w:sz="4" w:space="0" w:color="auto"/>
            </w:tcBorders>
            <w:vAlign w:val="bottom"/>
          </w:tcPr>
          <w:p w14:paraId="09409F25" w14:textId="77777777" w:rsidR="0004505D" w:rsidRPr="005C619D" w:rsidRDefault="0004505D" w:rsidP="00FC0C26">
            <w:pPr>
              <w:spacing w:line="240" w:lineRule="exact"/>
              <w:ind w:left="-242" w:right="93"/>
              <w:jc w:val="right"/>
              <w:rPr>
                <w:rFonts w:cs="Times New Roman"/>
                <w:b/>
                <w:bCs/>
                <w:sz w:val="16"/>
                <w:szCs w:val="16"/>
                <w:cs/>
                <w:lang w:bidi="th-TH"/>
              </w:rPr>
            </w:pPr>
            <w:r w:rsidRPr="005C619D">
              <w:rPr>
                <w:rFonts w:cs="Times New Roman"/>
                <w:b/>
                <w:bCs/>
                <w:sz w:val="16"/>
                <w:szCs w:val="16"/>
                <w:lang w:bidi="th-TH"/>
              </w:rPr>
              <w:t>1</w:t>
            </w:r>
          </w:p>
        </w:tc>
        <w:tc>
          <w:tcPr>
            <w:tcW w:w="180" w:type="dxa"/>
            <w:vAlign w:val="bottom"/>
          </w:tcPr>
          <w:p w14:paraId="0F260465" w14:textId="77777777" w:rsidR="0004505D" w:rsidRPr="005C619D" w:rsidRDefault="0004505D" w:rsidP="00FC0C26">
            <w:pPr>
              <w:spacing w:line="240" w:lineRule="exact"/>
              <w:ind w:left="-242" w:right="93"/>
              <w:jc w:val="right"/>
              <w:rPr>
                <w:rFonts w:cs="Times New Roman"/>
                <w:b/>
                <w:bCs/>
                <w:sz w:val="16"/>
                <w:szCs w:val="16"/>
                <w:lang w:bidi="th-TH"/>
              </w:rPr>
            </w:pPr>
          </w:p>
        </w:tc>
        <w:tc>
          <w:tcPr>
            <w:tcW w:w="840" w:type="dxa"/>
            <w:tcBorders>
              <w:bottom w:val="double" w:sz="4" w:space="0" w:color="auto"/>
            </w:tcBorders>
            <w:vAlign w:val="bottom"/>
          </w:tcPr>
          <w:p w14:paraId="408341C7" w14:textId="77777777" w:rsidR="0004505D" w:rsidRPr="005C619D" w:rsidRDefault="0004505D" w:rsidP="00FC0C26">
            <w:pPr>
              <w:spacing w:line="240" w:lineRule="exact"/>
              <w:ind w:left="-242" w:right="93"/>
              <w:jc w:val="right"/>
              <w:rPr>
                <w:rFonts w:cs="Times New Roman"/>
                <w:b/>
                <w:bCs/>
                <w:sz w:val="16"/>
                <w:szCs w:val="16"/>
                <w:lang w:bidi="th-TH"/>
              </w:rPr>
            </w:pPr>
            <w:r w:rsidRPr="005C619D">
              <w:rPr>
                <w:rFonts w:cs="Times New Roman"/>
                <w:b/>
                <w:bCs/>
                <w:sz w:val="16"/>
                <w:szCs w:val="16"/>
                <w:lang w:bidi="th-TH"/>
              </w:rPr>
              <w:t>3</w:t>
            </w:r>
          </w:p>
        </w:tc>
        <w:tc>
          <w:tcPr>
            <w:tcW w:w="102" w:type="dxa"/>
            <w:vAlign w:val="bottom"/>
          </w:tcPr>
          <w:p w14:paraId="067F33C8" w14:textId="77777777" w:rsidR="0004505D" w:rsidRPr="005C619D" w:rsidRDefault="0004505D" w:rsidP="00FC0C26">
            <w:pPr>
              <w:spacing w:line="240" w:lineRule="exact"/>
              <w:ind w:left="-242" w:right="93"/>
              <w:jc w:val="right"/>
              <w:rPr>
                <w:rFonts w:cs="Times New Roman"/>
                <w:b/>
                <w:bCs/>
                <w:sz w:val="16"/>
                <w:szCs w:val="16"/>
                <w:lang w:bidi="th-TH"/>
              </w:rPr>
            </w:pPr>
          </w:p>
        </w:tc>
        <w:tc>
          <w:tcPr>
            <w:tcW w:w="833" w:type="dxa"/>
            <w:tcBorders>
              <w:bottom w:val="double" w:sz="4" w:space="0" w:color="auto"/>
            </w:tcBorders>
            <w:vAlign w:val="bottom"/>
          </w:tcPr>
          <w:p w14:paraId="58F233E1" w14:textId="77777777" w:rsidR="0004505D" w:rsidRPr="005C619D" w:rsidRDefault="0004505D" w:rsidP="00FC0C26">
            <w:pPr>
              <w:tabs>
                <w:tab w:val="decimal" w:pos="502"/>
              </w:tabs>
              <w:spacing w:line="240" w:lineRule="exact"/>
              <w:ind w:left="-242" w:right="93"/>
              <w:rPr>
                <w:rFonts w:cs="Times New Roman"/>
                <w:b/>
                <w:bCs/>
                <w:sz w:val="16"/>
                <w:szCs w:val="16"/>
                <w:lang w:bidi="th-TH"/>
              </w:rPr>
            </w:pPr>
            <w:r w:rsidRPr="005C619D">
              <w:rPr>
                <w:rFonts w:cs="Times New Roman"/>
                <w:b/>
                <w:bCs/>
                <w:sz w:val="16"/>
                <w:szCs w:val="16"/>
                <w:lang w:bidi="th-TH"/>
              </w:rPr>
              <w:t>-</w:t>
            </w:r>
          </w:p>
        </w:tc>
        <w:tc>
          <w:tcPr>
            <w:tcW w:w="102" w:type="dxa"/>
            <w:vAlign w:val="bottom"/>
          </w:tcPr>
          <w:p w14:paraId="5EBD2FBB" w14:textId="77777777" w:rsidR="0004505D" w:rsidRPr="005C619D" w:rsidRDefault="0004505D" w:rsidP="00FC0C26">
            <w:pPr>
              <w:spacing w:line="240" w:lineRule="exact"/>
              <w:ind w:left="-242" w:right="93"/>
              <w:jc w:val="right"/>
              <w:rPr>
                <w:rFonts w:cs="Times New Roman"/>
                <w:b/>
                <w:bCs/>
                <w:sz w:val="16"/>
                <w:szCs w:val="16"/>
                <w:lang w:bidi="th-TH"/>
              </w:rPr>
            </w:pPr>
          </w:p>
        </w:tc>
        <w:tc>
          <w:tcPr>
            <w:tcW w:w="839" w:type="dxa"/>
            <w:tcBorders>
              <w:bottom w:val="double" w:sz="4" w:space="0" w:color="auto"/>
            </w:tcBorders>
            <w:vAlign w:val="bottom"/>
          </w:tcPr>
          <w:p w14:paraId="1ADCEF7A" w14:textId="77777777" w:rsidR="0004505D" w:rsidRPr="005C619D" w:rsidRDefault="0004505D" w:rsidP="00FC0C26">
            <w:pPr>
              <w:spacing w:line="240" w:lineRule="exact"/>
              <w:ind w:left="-242" w:right="93"/>
              <w:jc w:val="right"/>
              <w:rPr>
                <w:rFonts w:cs="Times New Roman"/>
                <w:b/>
                <w:bCs/>
                <w:sz w:val="16"/>
                <w:szCs w:val="16"/>
                <w:lang w:bidi="th-TH"/>
              </w:rPr>
            </w:pPr>
            <w:r w:rsidRPr="005C619D">
              <w:rPr>
                <w:rFonts w:cs="Times New Roman"/>
                <w:b/>
                <w:bCs/>
                <w:sz w:val="16"/>
                <w:szCs w:val="16"/>
                <w:lang w:bidi="th-TH"/>
              </w:rPr>
              <w:t>-</w:t>
            </w:r>
          </w:p>
        </w:tc>
      </w:tr>
    </w:tbl>
    <w:p w14:paraId="182B2526" w14:textId="77777777" w:rsidR="00E86ABC" w:rsidRPr="00FC0C26" w:rsidRDefault="00E86ABC" w:rsidP="00FC0C26">
      <w:pPr>
        <w:pStyle w:val="index"/>
        <w:spacing w:after="0" w:line="240" w:lineRule="auto"/>
        <w:rPr>
          <w:rFonts w:cs="Times New Roman"/>
          <w:b/>
          <w:bCs/>
          <w:sz w:val="16"/>
          <w:szCs w:val="16"/>
          <w:lang w:bidi="th-TH"/>
        </w:rPr>
      </w:pPr>
    </w:p>
    <w:p w14:paraId="1C7F281D" w14:textId="567420BB" w:rsidR="00501E3E" w:rsidRDefault="00501E3E" w:rsidP="00501E3E">
      <w:pPr>
        <w:pStyle w:val="index"/>
        <w:spacing w:after="0"/>
        <w:ind w:left="540" w:hanging="540"/>
        <w:rPr>
          <w:rFonts w:cs="Times New Roman"/>
          <w:b/>
          <w:bCs/>
          <w:sz w:val="20"/>
        </w:rPr>
      </w:pPr>
      <w:r w:rsidRPr="005C619D">
        <w:rPr>
          <w:rFonts w:cs="Times New Roman"/>
          <w:b/>
          <w:bCs/>
          <w:sz w:val="20"/>
        </w:rPr>
        <w:t>1</w:t>
      </w:r>
      <w:r w:rsidR="00432758" w:rsidRPr="005C619D">
        <w:rPr>
          <w:rFonts w:cs="Times New Roman"/>
          <w:b/>
          <w:bCs/>
          <w:sz w:val="20"/>
        </w:rPr>
        <w:t>6</w:t>
      </w:r>
      <w:r w:rsidRPr="005C619D">
        <w:rPr>
          <w:rFonts w:cs="Times New Roman"/>
          <w:b/>
          <w:bCs/>
          <w:sz w:val="20"/>
        </w:rPr>
        <w:t>.</w:t>
      </w:r>
      <w:r w:rsidR="004647C1" w:rsidRPr="005C619D">
        <w:rPr>
          <w:rFonts w:cs="Times New Roman"/>
          <w:b/>
          <w:bCs/>
          <w:sz w:val="20"/>
        </w:rPr>
        <w:t>7</w:t>
      </w:r>
      <w:r w:rsidRPr="005C619D">
        <w:rPr>
          <w:rFonts w:cs="Times New Roman"/>
          <w:b/>
          <w:bCs/>
          <w:sz w:val="20"/>
        </w:rPr>
        <w:tab/>
        <w:t>Hire purchase and finance lease receivables</w:t>
      </w:r>
    </w:p>
    <w:p w14:paraId="40189ABF" w14:textId="77777777" w:rsidR="00BC4AB3" w:rsidRPr="00FC0C26" w:rsidRDefault="00BC4AB3" w:rsidP="00FC0C26">
      <w:pPr>
        <w:pStyle w:val="index"/>
        <w:spacing w:after="0" w:line="240" w:lineRule="auto"/>
        <w:ind w:left="547" w:hanging="547"/>
        <w:rPr>
          <w:rFonts w:cs="Times New Roman"/>
          <w:b/>
          <w:bCs/>
          <w:sz w:val="16"/>
          <w:szCs w:val="16"/>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C4AB3" w:rsidRPr="001C6C72" w14:paraId="4ECAC7B6" w14:textId="77777777" w:rsidTr="00874BA6">
        <w:tc>
          <w:tcPr>
            <w:tcW w:w="1729" w:type="pct"/>
          </w:tcPr>
          <w:p w14:paraId="32F61827" w14:textId="77777777" w:rsidR="00BC4AB3" w:rsidRPr="001C6C72" w:rsidRDefault="00BC4AB3" w:rsidP="00FC0C26">
            <w:pPr>
              <w:pStyle w:val="BodyText"/>
              <w:spacing w:after="0" w:line="220" w:lineRule="exact"/>
              <w:ind w:right="-45"/>
              <w:jc w:val="both"/>
              <w:rPr>
                <w:rFonts w:cs="Times New Roman"/>
                <w:b/>
                <w:bCs/>
                <w:i/>
                <w:iCs/>
                <w:sz w:val="20"/>
                <w:cs/>
              </w:rPr>
            </w:pPr>
          </w:p>
        </w:tc>
        <w:tc>
          <w:tcPr>
            <w:tcW w:w="3271" w:type="pct"/>
            <w:gridSpan w:val="7"/>
          </w:tcPr>
          <w:p w14:paraId="2609533B" w14:textId="77777777" w:rsidR="00BC4AB3" w:rsidRPr="001C6C72" w:rsidRDefault="00BC4AB3" w:rsidP="00FC0C26">
            <w:pPr>
              <w:pStyle w:val="BodyText"/>
              <w:spacing w:after="0" w:line="220" w:lineRule="exact"/>
              <w:ind w:left="-113" w:right="-72"/>
              <w:jc w:val="center"/>
              <w:rPr>
                <w:rFonts w:cs="Times New Roman"/>
                <w:b/>
                <w:bCs/>
                <w:sz w:val="20"/>
              </w:rPr>
            </w:pPr>
            <w:r w:rsidRPr="001C6C72">
              <w:rPr>
                <w:rFonts w:cs="Times New Roman"/>
                <w:b/>
                <w:bCs/>
                <w:sz w:val="20"/>
              </w:rPr>
              <w:t>Consolidated</w:t>
            </w:r>
            <w:r>
              <w:rPr>
                <w:rFonts w:cs="Times New Roman"/>
                <w:b/>
                <w:bCs/>
                <w:sz w:val="20"/>
              </w:rPr>
              <w:t xml:space="preserve"> </w:t>
            </w:r>
          </w:p>
        </w:tc>
      </w:tr>
      <w:tr w:rsidR="00BC4AB3" w:rsidRPr="001C6C72" w14:paraId="09EAE829" w14:textId="77777777" w:rsidTr="00874BA6">
        <w:tc>
          <w:tcPr>
            <w:tcW w:w="1729" w:type="pct"/>
          </w:tcPr>
          <w:p w14:paraId="545C83AE" w14:textId="77777777" w:rsidR="00BC4AB3" w:rsidRPr="001C6C72" w:rsidRDefault="00BC4AB3" w:rsidP="00FC0C26">
            <w:pPr>
              <w:pStyle w:val="BodyText"/>
              <w:spacing w:after="0" w:line="220" w:lineRule="exact"/>
              <w:ind w:right="-45"/>
              <w:jc w:val="both"/>
              <w:rPr>
                <w:rFonts w:cs="Times New Roman"/>
                <w:b/>
                <w:bCs/>
                <w:i/>
                <w:iCs/>
                <w:sz w:val="20"/>
                <w:cs/>
              </w:rPr>
            </w:pPr>
          </w:p>
        </w:tc>
        <w:tc>
          <w:tcPr>
            <w:tcW w:w="3271" w:type="pct"/>
            <w:gridSpan w:val="7"/>
          </w:tcPr>
          <w:p w14:paraId="7C349FFF" w14:textId="61ACAADF" w:rsidR="00BC4AB3" w:rsidRPr="001A368F" w:rsidRDefault="00BC4AB3" w:rsidP="00FC0C26">
            <w:pPr>
              <w:pStyle w:val="BodyText"/>
              <w:spacing w:after="0" w:line="220" w:lineRule="exact"/>
              <w:ind w:left="-113" w:right="-72"/>
              <w:jc w:val="center"/>
              <w:rPr>
                <w:rFonts w:cs="Times New Roman"/>
                <w:sz w:val="20"/>
              </w:rPr>
            </w:pPr>
            <w:r w:rsidRPr="005C619D">
              <w:rPr>
                <w:rFonts w:eastAsia="Times New Roman" w:cs="Times New Roman"/>
                <w:sz w:val="20"/>
              </w:rPr>
              <w:t xml:space="preserve">30 June </w:t>
            </w:r>
            <w:r w:rsidRPr="001A368F">
              <w:rPr>
                <w:rFonts w:cs="Times New Roman"/>
                <w:sz w:val="20"/>
              </w:rPr>
              <w:t>20</w:t>
            </w:r>
            <w:r>
              <w:rPr>
                <w:rFonts w:cs="Times New Roman"/>
                <w:sz w:val="20"/>
              </w:rPr>
              <w:t>20</w:t>
            </w:r>
          </w:p>
        </w:tc>
      </w:tr>
      <w:tr w:rsidR="00BC4AB3" w:rsidRPr="00DD094B" w14:paraId="13B7BBED" w14:textId="77777777" w:rsidTr="00874BA6">
        <w:tc>
          <w:tcPr>
            <w:tcW w:w="1729" w:type="pct"/>
          </w:tcPr>
          <w:p w14:paraId="13D91D60" w14:textId="77777777" w:rsidR="00BC4AB3" w:rsidRPr="00DD094B" w:rsidRDefault="00BC4AB3" w:rsidP="00FC0C26">
            <w:pPr>
              <w:pStyle w:val="BodyText"/>
              <w:spacing w:after="0" w:line="220" w:lineRule="exact"/>
              <w:ind w:right="-45"/>
              <w:jc w:val="both"/>
              <w:rPr>
                <w:rFonts w:cs="Times New Roman"/>
                <w:sz w:val="20"/>
              </w:rPr>
            </w:pPr>
          </w:p>
        </w:tc>
        <w:tc>
          <w:tcPr>
            <w:tcW w:w="777" w:type="pct"/>
          </w:tcPr>
          <w:p w14:paraId="0B48B35C" w14:textId="77777777" w:rsidR="00BC4AB3" w:rsidRPr="00DD094B" w:rsidRDefault="00BC4AB3" w:rsidP="00FC0C26">
            <w:pPr>
              <w:pStyle w:val="BodyText"/>
              <w:spacing w:after="0" w:line="220" w:lineRule="exact"/>
              <w:ind w:left="-108" w:right="-72"/>
              <w:jc w:val="center"/>
              <w:rPr>
                <w:rFonts w:cs="Times New Roman"/>
                <w:sz w:val="20"/>
              </w:rPr>
            </w:pPr>
          </w:p>
        </w:tc>
        <w:tc>
          <w:tcPr>
            <w:tcW w:w="127" w:type="pct"/>
          </w:tcPr>
          <w:p w14:paraId="7F158ED5" w14:textId="77777777" w:rsidR="00BC4AB3" w:rsidRPr="00DD094B" w:rsidRDefault="00BC4AB3" w:rsidP="00FC0C26">
            <w:pPr>
              <w:pStyle w:val="BodyText"/>
              <w:spacing w:after="0" w:line="220" w:lineRule="exact"/>
              <w:ind w:left="-108" w:right="-72"/>
              <w:jc w:val="center"/>
              <w:rPr>
                <w:rFonts w:cs="Times New Roman"/>
                <w:sz w:val="20"/>
              </w:rPr>
            </w:pPr>
          </w:p>
        </w:tc>
        <w:tc>
          <w:tcPr>
            <w:tcW w:w="720" w:type="pct"/>
          </w:tcPr>
          <w:p w14:paraId="79158D57" w14:textId="77777777" w:rsidR="00BC4AB3" w:rsidRPr="00DD094B" w:rsidRDefault="00BC4AB3" w:rsidP="00FC0C26">
            <w:pPr>
              <w:pStyle w:val="BodyText"/>
              <w:spacing w:after="0" w:line="220" w:lineRule="exact"/>
              <w:ind w:left="-108" w:right="-72"/>
              <w:jc w:val="center"/>
              <w:rPr>
                <w:rFonts w:cs="Times New Roman"/>
                <w:sz w:val="20"/>
              </w:rPr>
            </w:pPr>
            <w:r w:rsidRPr="00DD094B">
              <w:rPr>
                <w:rFonts w:cs="Times New Roman"/>
                <w:sz w:val="20"/>
              </w:rPr>
              <w:t>Portion due</w:t>
            </w:r>
          </w:p>
        </w:tc>
        <w:tc>
          <w:tcPr>
            <w:tcW w:w="127" w:type="pct"/>
          </w:tcPr>
          <w:p w14:paraId="4ADC4E7F" w14:textId="77777777" w:rsidR="00BC4AB3" w:rsidRPr="00DD094B" w:rsidRDefault="00BC4AB3" w:rsidP="00FC0C26">
            <w:pPr>
              <w:pStyle w:val="BodyText"/>
              <w:spacing w:after="0" w:line="220" w:lineRule="exact"/>
              <w:ind w:left="-108" w:right="-72"/>
              <w:jc w:val="center"/>
              <w:rPr>
                <w:rFonts w:cs="Times New Roman"/>
                <w:sz w:val="20"/>
              </w:rPr>
            </w:pPr>
          </w:p>
        </w:tc>
        <w:tc>
          <w:tcPr>
            <w:tcW w:w="707" w:type="pct"/>
          </w:tcPr>
          <w:p w14:paraId="00BC3CC6" w14:textId="77777777" w:rsidR="00BC4AB3" w:rsidRPr="00DD094B" w:rsidRDefault="00BC4AB3" w:rsidP="00FC0C26">
            <w:pPr>
              <w:pStyle w:val="BodyText"/>
              <w:spacing w:after="0" w:line="220" w:lineRule="exact"/>
              <w:ind w:left="-113" w:right="-72"/>
              <w:jc w:val="center"/>
              <w:rPr>
                <w:rFonts w:cs="Times New Roman"/>
                <w:sz w:val="20"/>
              </w:rPr>
            </w:pPr>
          </w:p>
        </w:tc>
        <w:tc>
          <w:tcPr>
            <w:tcW w:w="135" w:type="pct"/>
          </w:tcPr>
          <w:p w14:paraId="50743B37" w14:textId="77777777" w:rsidR="00BC4AB3" w:rsidRPr="00DD094B" w:rsidRDefault="00BC4AB3" w:rsidP="00FC0C26">
            <w:pPr>
              <w:pStyle w:val="BodyText"/>
              <w:spacing w:after="0" w:line="220" w:lineRule="exact"/>
              <w:ind w:left="-113" w:right="-72"/>
              <w:jc w:val="center"/>
              <w:rPr>
                <w:rFonts w:cs="Times New Roman"/>
                <w:sz w:val="20"/>
              </w:rPr>
            </w:pPr>
          </w:p>
        </w:tc>
        <w:tc>
          <w:tcPr>
            <w:tcW w:w="678" w:type="pct"/>
          </w:tcPr>
          <w:p w14:paraId="16108B2B" w14:textId="77777777" w:rsidR="00BC4AB3" w:rsidRPr="00DD094B" w:rsidRDefault="00BC4AB3" w:rsidP="00FC0C26">
            <w:pPr>
              <w:pStyle w:val="BodyText"/>
              <w:spacing w:after="0" w:line="220" w:lineRule="exact"/>
              <w:ind w:left="-113" w:right="-72"/>
              <w:jc w:val="center"/>
              <w:rPr>
                <w:rFonts w:cs="Times New Roman"/>
                <w:sz w:val="20"/>
              </w:rPr>
            </w:pPr>
          </w:p>
        </w:tc>
      </w:tr>
      <w:tr w:rsidR="00BC4AB3" w:rsidRPr="00DD094B" w14:paraId="14134C24" w14:textId="77777777" w:rsidTr="00874BA6">
        <w:tc>
          <w:tcPr>
            <w:tcW w:w="1729" w:type="pct"/>
          </w:tcPr>
          <w:p w14:paraId="0AB13BA2" w14:textId="77777777" w:rsidR="00BC4AB3" w:rsidRPr="00DD094B" w:rsidRDefault="00BC4AB3" w:rsidP="00FC0C26">
            <w:pPr>
              <w:pStyle w:val="BodyText"/>
              <w:spacing w:after="0" w:line="220" w:lineRule="exact"/>
              <w:ind w:right="-45"/>
              <w:jc w:val="both"/>
              <w:rPr>
                <w:rFonts w:cs="Times New Roman"/>
                <w:sz w:val="20"/>
              </w:rPr>
            </w:pPr>
          </w:p>
        </w:tc>
        <w:tc>
          <w:tcPr>
            <w:tcW w:w="777" w:type="pct"/>
          </w:tcPr>
          <w:p w14:paraId="4C4962BC" w14:textId="77777777" w:rsidR="00BC4AB3" w:rsidRPr="00DD094B" w:rsidRDefault="00BC4AB3" w:rsidP="00FC0C26">
            <w:pPr>
              <w:pStyle w:val="BodyText"/>
              <w:spacing w:after="0" w:line="220" w:lineRule="exact"/>
              <w:ind w:left="-108" w:right="-72"/>
              <w:jc w:val="center"/>
              <w:rPr>
                <w:rFonts w:cs="Times New Roman"/>
                <w:sz w:val="20"/>
              </w:rPr>
            </w:pPr>
          </w:p>
        </w:tc>
        <w:tc>
          <w:tcPr>
            <w:tcW w:w="127" w:type="pct"/>
          </w:tcPr>
          <w:p w14:paraId="365D9892" w14:textId="77777777" w:rsidR="00BC4AB3" w:rsidRPr="00DD094B" w:rsidRDefault="00BC4AB3" w:rsidP="00FC0C26">
            <w:pPr>
              <w:pStyle w:val="BodyText"/>
              <w:spacing w:after="0" w:line="220" w:lineRule="exact"/>
              <w:ind w:left="-108" w:right="-72"/>
              <w:jc w:val="center"/>
              <w:rPr>
                <w:rFonts w:cs="Times New Roman"/>
                <w:sz w:val="20"/>
              </w:rPr>
            </w:pPr>
          </w:p>
        </w:tc>
        <w:tc>
          <w:tcPr>
            <w:tcW w:w="720" w:type="pct"/>
          </w:tcPr>
          <w:p w14:paraId="3FB2DD73" w14:textId="77777777" w:rsidR="00BC4AB3" w:rsidRPr="00DD094B" w:rsidRDefault="00BC4AB3" w:rsidP="00FC0C26">
            <w:pPr>
              <w:pStyle w:val="BodyText"/>
              <w:spacing w:after="0" w:line="220" w:lineRule="exact"/>
              <w:ind w:left="-108" w:right="-72"/>
              <w:jc w:val="center"/>
              <w:rPr>
                <w:rFonts w:cs="Times New Roman"/>
                <w:sz w:val="20"/>
              </w:rPr>
            </w:pPr>
            <w:r w:rsidRPr="00DD094B">
              <w:rPr>
                <w:rFonts w:cs="Times New Roman"/>
                <w:sz w:val="20"/>
              </w:rPr>
              <w:t>after one year</w:t>
            </w:r>
          </w:p>
        </w:tc>
        <w:tc>
          <w:tcPr>
            <w:tcW w:w="127" w:type="pct"/>
          </w:tcPr>
          <w:p w14:paraId="4BE65866" w14:textId="77777777" w:rsidR="00BC4AB3" w:rsidRPr="00DD094B" w:rsidRDefault="00BC4AB3" w:rsidP="00FC0C26">
            <w:pPr>
              <w:pStyle w:val="BodyText"/>
              <w:spacing w:after="0" w:line="220" w:lineRule="exact"/>
              <w:ind w:left="-108" w:right="-72"/>
              <w:jc w:val="center"/>
              <w:rPr>
                <w:rFonts w:cs="Times New Roman"/>
                <w:sz w:val="20"/>
              </w:rPr>
            </w:pPr>
          </w:p>
        </w:tc>
        <w:tc>
          <w:tcPr>
            <w:tcW w:w="707" w:type="pct"/>
          </w:tcPr>
          <w:p w14:paraId="5EDA0FCE" w14:textId="77777777" w:rsidR="00BC4AB3" w:rsidRPr="00DD094B" w:rsidRDefault="00BC4AB3" w:rsidP="00FC0C26">
            <w:pPr>
              <w:pStyle w:val="BodyText"/>
              <w:spacing w:after="0" w:line="220" w:lineRule="exact"/>
              <w:ind w:left="-113" w:right="-72"/>
              <w:jc w:val="center"/>
              <w:rPr>
                <w:rFonts w:cs="Times New Roman"/>
                <w:sz w:val="20"/>
              </w:rPr>
            </w:pPr>
          </w:p>
        </w:tc>
        <w:tc>
          <w:tcPr>
            <w:tcW w:w="135" w:type="pct"/>
          </w:tcPr>
          <w:p w14:paraId="6E9D2800" w14:textId="77777777" w:rsidR="00BC4AB3" w:rsidRPr="00DD094B" w:rsidRDefault="00BC4AB3" w:rsidP="00FC0C26">
            <w:pPr>
              <w:pStyle w:val="BodyText"/>
              <w:spacing w:after="0" w:line="220" w:lineRule="exact"/>
              <w:ind w:left="-113" w:right="-72"/>
              <w:jc w:val="center"/>
              <w:rPr>
                <w:rFonts w:cs="Times New Roman"/>
                <w:sz w:val="20"/>
              </w:rPr>
            </w:pPr>
          </w:p>
        </w:tc>
        <w:tc>
          <w:tcPr>
            <w:tcW w:w="678" w:type="pct"/>
          </w:tcPr>
          <w:p w14:paraId="1E1483DC" w14:textId="77777777" w:rsidR="00BC4AB3" w:rsidRPr="00DD094B" w:rsidRDefault="00BC4AB3" w:rsidP="00FC0C26">
            <w:pPr>
              <w:pStyle w:val="BodyText"/>
              <w:spacing w:after="0" w:line="220" w:lineRule="exact"/>
              <w:ind w:left="-113" w:right="-72"/>
              <w:jc w:val="center"/>
              <w:rPr>
                <w:rFonts w:cs="Times New Roman"/>
                <w:sz w:val="20"/>
              </w:rPr>
            </w:pPr>
          </w:p>
        </w:tc>
      </w:tr>
      <w:tr w:rsidR="00BC4AB3" w:rsidRPr="00DD094B" w14:paraId="0412FDA8" w14:textId="77777777" w:rsidTr="00874BA6">
        <w:tc>
          <w:tcPr>
            <w:tcW w:w="1729" w:type="pct"/>
          </w:tcPr>
          <w:p w14:paraId="435CC3EA" w14:textId="77777777" w:rsidR="00BC4AB3" w:rsidRPr="00DD094B" w:rsidRDefault="00BC4AB3" w:rsidP="00FC0C26">
            <w:pPr>
              <w:pStyle w:val="BodyText"/>
              <w:spacing w:after="0" w:line="220" w:lineRule="exact"/>
              <w:ind w:right="-45"/>
              <w:jc w:val="both"/>
              <w:rPr>
                <w:rFonts w:cs="Times New Roman"/>
                <w:b/>
                <w:bCs/>
                <w:i/>
                <w:iCs/>
                <w:sz w:val="20"/>
                <w:cs/>
              </w:rPr>
            </w:pPr>
          </w:p>
        </w:tc>
        <w:tc>
          <w:tcPr>
            <w:tcW w:w="777" w:type="pct"/>
          </w:tcPr>
          <w:p w14:paraId="58D4C2BF" w14:textId="77777777" w:rsidR="00BC4AB3" w:rsidRPr="00DD094B" w:rsidRDefault="00BC4AB3" w:rsidP="00FC0C26">
            <w:pPr>
              <w:pStyle w:val="BodyText"/>
              <w:spacing w:after="0" w:line="220" w:lineRule="exact"/>
              <w:ind w:left="-108" w:right="-72"/>
              <w:jc w:val="center"/>
              <w:rPr>
                <w:rFonts w:cs="Times New Roman"/>
                <w:sz w:val="20"/>
              </w:rPr>
            </w:pPr>
            <w:r w:rsidRPr="00DD094B">
              <w:rPr>
                <w:rFonts w:cs="Times New Roman"/>
                <w:sz w:val="20"/>
              </w:rPr>
              <w:t>Portion due</w:t>
            </w:r>
          </w:p>
        </w:tc>
        <w:tc>
          <w:tcPr>
            <w:tcW w:w="127" w:type="pct"/>
          </w:tcPr>
          <w:p w14:paraId="753FF1F3" w14:textId="77777777" w:rsidR="00BC4AB3" w:rsidRPr="00DD094B" w:rsidRDefault="00BC4AB3" w:rsidP="00FC0C26">
            <w:pPr>
              <w:pStyle w:val="BodyText"/>
              <w:spacing w:after="0" w:line="220" w:lineRule="exact"/>
              <w:ind w:left="-108" w:right="-72"/>
              <w:jc w:val="center"/>
              <w:rPr>
                <w:rFonts w:cs="Times New Roman"/>
                <w:sz w:val="20"/>
              </w:rPr>
            </w:pPr>
          </w:p>
        </w:tc>
        <w:tc>
          <w:tcPr>
            <w:tcW w:w="720" w:type="pct"/>
          </w:tcPr>
          <w:p w14:paraId="3131EBF1" w14:textId="77777777" w:rsidR="00BC4AB3" w:rsidRPr="00DD094B" w:rsidRDefault="00BC4AB3" w:rsidP="00FC0C26">
            <w:pPr>
              <w:pStyle w:val="BodyText"/>
              <w:spacing w:after="0" w:line="220" w:lineRule="exact"/>
              <w:ind w:left="-108" w:right="-72"/>
              <w:jc w:val="center"/>
              <w:rPr>
                <w:rFonts w:cs="Times New Roman"/>
                <w:sz w:val="20"/>
              </w:rPr>
            </w:pPr>
            <w:r w:rsidRPr="00DD094B">
              <w:rPr>
                <w:rFonts w:cs="Times New Roman"/>
                <w:sz w:val="20"/>
              </w:rPr>
              <w:t>but within</w:t>
            </w:r>
          </w:p>
        </w:tc>
        <w:tc>
          <w:tcPr>
            <w:tcW w:w="127" w:type="pct"/>
          </w:tcPr>
          <w:p w14:paraId="63354F58" w14:textId="77777777" w:rsidR="00BC4AB3" w:rsidRPr="00DD094B" w:rsidRDefault="00BC4AB3" w:rsidP="00FC0C26">
            <w:pPr>
              <w:pStyle w:val="BodyText"/>
              <w:spacing w:after="0" w:line="220" w:lineRule="exact"/>
              <w:ind w:left="-108" w:right="-72"/>
              <w:jc w:val="center"/>
              <w:rPr>
                <w:rFonts w:cs="Times New Roman"/>
                <w:sz w:val="20"/>
              </w:rPr>
            </w:pPr>
          </w:p>
        </w:tc>
        <w:tc>
          <w:tcPr>
            <w:tcW w:w="707" w:type="pct"/>
          </w:tcPr>
          <w:p w14:paraId="0F31D829" w14:textId="77777777" w:rsidR="00BC4AB3" w:rsidRPr="00DD094B" w:rsidRDefault="00BC4AB3" w:rsidP="00FC0C26">
            <w:pPr>
              <w:pStyle w:val="BodyText"/>
              <w:spacing w:after="0" w:line="220" w:lineRule="exact"/>
              <w:ind w:left="-113" w:right="-72"/>
              <w:jc w:val="center"/>
              <w:rPr>
                <w:rFonts w:cs="Times New Roman"/>
                <w:sz w:val="20"/>
              </w:rPr>
            </w:pPr>
            <w:r w:rsidRPr="00DD094B">
              <w:rPr>
                <w:rFonts w:cs="Times New Roman"/>
                <w:sz w:val="20"/>
              </w:rPr>
              <w:t>Portion due</w:t>
            </w:r>
          </w:p>
        </w:tc>
        <w:tc>
          <w:tcPr>
            <w:tcW w:w="135" w:type="pct"/>
          </w:tcPr>
          <w:p w14:paraId="063E53AC" w14:textId="77777777" w:rsidR="00BC4AB3" w:rsidRPr="00DD094B" w:rsidRDefault="00BC4AB3" w:rsidP="00FC0C26">
            <w:pPr>
              <w:pStyle w:val="BodyText"/>
              <w:spacing w:after="0" w:line="220" w:lineRule="exact"/>
              <w:ind w:left="-113" w:right="-72"/>
              <w:jc w:val="center"/>
              <w:rPr>
                <w:rFonts w:cs="Times New Roman"/>
                <w:sz w:val="20"/>
              </w:rPr>
            </w:pPr>
          </w:p>
        </w:tc>
        <w:tc>
          <w:tcPr>
            <w:tcW w:w="678" w:type="pct"/>
          </w:tcPr>
          <w:p w14:paraId="201C987F" w14:textId="77777777" w:rsidR="00BC4AB3" w:rsidRPr="00DD094B" w:rsidRDefault="00BC4AB3" w:rsidP="00FC0C26">
            <w:pPr>
              <w:pStyle w:val="BodyText"/>
              <w:spacing w:after="0" w:line="220" w:lineRule="exact"/>
              <w:ind w:left="-113" w:right="-72"/>
              <w:jc w:val="center"/>
              <w:rPr>
                <w:rFonts w:cs="Times New Roman"/>
                <w:sz w:val="20"/>
              </w:rPr>
            </w:pPr>
          </w:p>
        </w:tc>
      </w:tr>
      <w:tr w:rsidR="00BC4AB3" w:rsidRPr="00DD094B" w14:paraId="5390880A" w14:textId="77777777" w:rsidTr="00874BA6">
        <w:tc>
          <w:tcPr>
            <w:tcW w:w="1729" w:type="pct"/>
          </w:tcPr>
          <w:p w14:paraId="6799CE60" w14:textId="77777777" w:rsidR="00BC4AB3" w:rsidRPr="00DD094B" w:rsidRDefault="00BC4AB3" w:rsidP="00FC0C26">
            <w:pPr>
              <w:pStyle w:val="BodyText"/>
              <w:spacing w:after="0" w:line="220" w:lineRule="exact"/>
              <w:ind w:right="-45"/>
              <w:jc w:val="both"/>
              <w:rPr>
                <w:rFonts w:cs="Times New Roman"/>
                <w:b/>
                <w:bCs/>
                <w:i/>
                <w:iCs/>
                <w:sz w:val="20"/>
                <w:cs/>
              </w:rPr>
            </w:pPr>
          </w:p>
        </w:tc>
        <w:tc>
          <w:tcPr>
            <w:tcW w:w="777" w:type="pct"/>
          </w:tcPr>
          <w:p w14:paraId="128F297F" w14:textId="77777777" w:rsidR="00BC4AB3" w:rsidRPr="00DD094B" w:rsidRDefault="00BC4AB3" w:rsidP="00FC0C26">
            <w:pPr>
              <w:pStyle w:val="BodyText"/>
              <w:spacing w:after="0" w:line="220" w:lineRule="exact"/>
              <w:ind w:left="-108" w:right="-72"/>
              <w:jc w:val="center"/>
              <w:rPr>
                <w:rFonts w:cs="Times New Roman"/>
                <w:sz w:val="20"/>
              </w:rPr>
            </w:pPr>
            <w:r w:rsidRPr="00DD094B">
              <w:rPr>
                <w:rFonts w:cs="Times New Roman"/>
                <w:sz w:val="20"/>
              </w:rPr>
              <w:t>within one year</w:t>
            </w:r>
          </w:p>
        </w:tc>
        <w:tc>
          <w:tcPr>
            <w:tcW w:w="127" w:type="pct"/>
          </w:tcPr>
          <w:p w14:paraId="1937A0D7" w14:textId="77777777" w:rsidR="00BC4AB3" w:rsidRPr="00DD094B" w:rsidRDefault="00BC4AB3" w:rsidP="00FC0C26">
            <w:pPr>
              <w:pStyle w:val="BodyText"/>
              <w:spacing w:after="0" w:line="220" w:lineRule="exact"/>
              <w:ind w:left="-108" w:right="-72"/>
              <w:jc w:val="center"/>
              <w:rPr>
                <w:rFonts w:cs="Times New Roman"/>
                <w:sz w:val="20"/>
              </w:rPr>
            </w:pPr>
          </w:p>
        </w:tc>
        <w:tc>
          <w:tcPr>
            <w:tcW w:w="720" w:type="pct"/>
          </w:tcPr>
          <w:p w14:paraId="06221853" w14:textId="77777777" w:rsidR="00BC4AB3" w:rsidRPr="00DD094B" w:rsidRDefault="00BC4AB3" w:rsidP="00FC0C26">
            <w:pPr>
              <w:pStyle w:val="BodyText"/>
              <w:spacing w:after="0" w:line="220" w:lineRule="exact"/>
              <w:ind w:left="-108" w:right="-72"/>
              <w:jc w:val="center"/>
              <w:rPr>
                <w:rFonts w:cs="Times New Roman"/>
                <w:sz w:val="20"/>
              </w:rPr>
            </w:pPr>
            <w:r w:rsidRPr="00DD094B">
              <w:rPr>
                <w:rFonts w:cs="Times New Roman"/>
                <w:sz w:val="20"/>
              </w:rPr>
              <w:t>five years</w:t>
            </w:r>
          </w:p>
        </w:tc>
        <w:tc>
          <w:tcPr>
            <w:tcW w:w="127" w:type="pct"/>
          </w:tcPr>
          <w:p w14:paraId="650BCED0" w14:textId="77777777" w:rsidR="00BC4AB3" w:rsidRPr="00DD094B" w:rsidRDefault="00BC4AB3" w:rsidP="00FC0C26">
            <w:pPr>
              <w:pStyle w:val="BodyText"/>
              <w:spacing w:after="0" w:line="220" w:lineRule="exact"/>
              <w:ind w:left="-108" w:right="-72"/>
              <w:jc w:val="center"/>
              <w:rPr>
                <w:rFonts w:cs="Times New Roman"/>
                <w:sz w:val="20"/>
              </w:rPr>
            </w:pPr>
          </w:p>
        </w:tc>
        <w:tc>
          <w:tcPr>
            <w:tcW w:w="707" w:type="pct"/>
          </w:tcPr>
          <w:p w14:paraId="1109F747" w14:textId="77777777" w:rsidR="00BC4AB3" w:rsidRPr="00DD094B" w:rsidRDefault="00BC4AB3" w:rsidP="00FC0C26">
            <w:pPr>
              <w:pStyle w:val="BodyText"/>
              <w:spacing w:after="0" w:line="220" w:lineRule="exact"/>
              <w:ind w:left="-113" w:right="-72"/>
              <w:jc w:val="center"/>
              <w:rPr>
                <w:rFonts w:cs="Times New Roman"/>
                <w:sz w:val="20"/>
              </w:rPr>
            </w:pPr>
            <w:r w:rsidRPr="00DD094B">
              <w:rPr>
                <w:rFonts w:cs="Times New Roman"/>
                <w:sz w:val="20"/>
              </w:rPr>
              <w:t>after five years</w:t>
            </w:r>
          </w:p>
        </w:tc>
        <w:tc>
          <w:tcPr>
            <w:tcW w:w="135" w:type="pct"/>
          </w:tcPr>
          <w:p w14:paraId="46601FFB" w14:textId="77777777" w:rsidR="00BC4AB3" w:rsidRPr="00DD094B" w:rsidRDefault="00BC4AB3" w:rsidP="00FC0C26">
            <w:pPr>
              <w:pStyle w:val="BodyText"/>
              <w:spacing w:after="0" w:line="220" w:lineRule="exact"/>
              <w:ind w:left="-113" w:right="-72"/>
              <w:jc w:val="center"/>
              <w:rPr>
                <w:rFonts w:cs="Times New Roman"/>
                <w:sz w:val="20"/>
              </w:rPr>
            </w:pPr>
          </w:p>
        </w:tc>
        <w:tc>
          <w:tcPr>
            <w:tcW w:w="678" w:type="pct"/>
          </w:tcPr>
          <w:p w14:paraId="70B7BB12" w14:textId="77777777" w:rsidR="00BC4AB3" w:rsidRPr="00DD094B" w:rsidRDefault="00BC4AB3" w:rsidP="00FC0C26">
            <w:pPr>
              <w:pStyle w:val="BodyText"/>
              <w:spacing w:after="0" w:line="220" w:lineRule="exact"/>
              <w:ind w:left="-113" w:right="-72"/>
              <w:jc w:val="center"/>
              <w:rPr>
                <w:rFonts w:cs="Times New Roman"/>
                <w:sz w:val="20"/>
              </w:rPr>
            </w:pPr>
            <w:r w:rsidRPr="00DD094B">
              <w:rPr>
                <w:rFonts w:cs="Times New Roman"/>
                <w:sz w:val="20"/>
              </w:rPr>
              <w:t>Total</w:t>
            </w:r>
          </w:p>
        </w:tc>
      </w:tr>
      <w:tr w:rsidR="00BC4AB3" w:rsidRPr="00DD094B" w14:paraId="42B75EC3" w14:textId="77777777" w:rsidTr="00874BA6">
        <w:tc>
          <w:tcPr>
            <w:tcW w:w="1729" w:type="pct"/>
          </w:tcPr>
          <w:p w14:paraId="6ABFD40D" w14:textId="77777777" w:rsidR="00BC4AB3" w:rsidRPr="00CB22F5" w:rsidRDefault="00BC4AB3" w:rsidP="00FC0C26">
            <w:pPr>
              <w:pStyle w:val="BodyText"/>
              <w:spacing w:after="0" w:line="220" w:lineRule="exact"/>
              <w:ind w:right="-45"/>
              <w:jc w:val="both"/>
              <w:rPr>
                <w:rFonts w:cs="Cordia New"/>
                <w:b/>
                <w:bCs/>
                <w:i/>
                <w:iCs/>
                <w:sz w:val="20"/>
                <w:szCs w:val="25"/>
                <w:cs/>
                <w:lang w:val="en-US" w:bidi="th-TH"/>
              </w:rPr>
            </w:pPr>
          </w:p>
        </w:tc>
        <w:tc>
          <w:tcPr>
            <w:tcW w:w="3271" w:type="pct"/>
            <w:gridSpan w:val="7"/>
          </w:tcPr>
          <w:p w14:paraId="5C36F08E" w14:textId="77777777" w:rsidR="00BC4AB3" w:rsidRPr="00DD094B" w:rsidRDefault="00BC4AB3" w:rsidP="00FC0C26">
            <w:pPr>
              <w:pStyle w:val="BodyText"/>
              <w:spacing w:after="0" w:line="220" w:lineRule="exact"/>
              <w:ind w:left="-113" w:right="-72"/>
              <w:jc w:val="center"/>
              <w:rPr>
                <w:rFonts w:cs="Times New Roman"/>
                <w:sz w:val="20"/>
              </w:rPr>
            </w:pPr>
            <w:r w:rsidRPr="00DD094B">
              <w:rPr>
                <w:rFonts w:cs="Times New Roman"/>
                <w:i/>
                <w:iCs/>
                <w:sz w:val="20"/>
              </w:rPr>
              <w:t xml:space="preserve">(in </w:t>
            </w:r>
            <w:r>
              <w:rPr>
                <w:rFonts w:cs="Times New Roman"/>
                <w:i/>
                <w:iCs/>
                <w:sz w:val="20"/>
              </w:rPr>
              <w:t>million</w:t>
            </w:r>
            <w:r w:rsidRPr="00DD094B">
              <w:rPr>
                <w:rFonts w:cs="Times New Roman"/>
                <w:i/>
                <w:iCs/>
                <w:sz w:val="20"/>
              </w:rPr>
              <w:t xml:space="preserve"> Baht)</w:t>
            </w:r>
          </w:p>
        </w:tc>
      </w:tr>
      <w:tr w:rsidR="005A63EC" w:rsidRPr="00DD094B" w14:paraId="5F3CFB85" w14:textId="77777777" w:rsidTr="00874BA6">
        <w:tc>
          <w:tcPr>
            <w:tcW w:w="1729" w:type="pct"/>
          </w:tcPr>
          <w:p w14:paraId="0FBB3D41" w14:textId="77777777" w:rsidR="005A63EC" w:rsidRPr="00DD094B" w:rsidRDefault="005A63EC" w:rsidP="005A63EC">
            <w:pPr>
              <w:pStyle w:val="BodyText"/>
              <w:spacing w:after="0" w:line="240" w:lineRule="atLeast"/>
              <w:ind w:left="-18" w:right="-45"/>
              <w:jc w:val="both"/>
              <w:rPr>
                <w:rFonts w:cs="Times New Roman"/>
                <w:sz w:val="20"/>
              </w:rPr>
            </w:pPr>
            <w:r w:rsidRPr="00DD094B">
              <w:rPr>
                <w:rFonts w:cs="Times New Roman"/>
                <w:sz w:val="20"/>
              </w:rPr>
              <w:t>Hire purchase receivables</w:t>
            </w:r>
          </w:p>
        </w:tc>
        <w:tc>
          <w:tcPr>
            <w:tcW w:w="777" w:type="pct"/>
          </w:tcPr>
          <w:p w14:paraId="1D2994FF" w14:textId="621E659A" w:rsidR="005A63EC" w:rsidRPr="00BF6881" w:rsidRDefault="005A63EC" w:rsidP="005A63EC">
            <w:pPr>
              <w:tabs>
                <w:tab w:val="decimal" w:pos="1138"/>
              </w:tabs>
              <w:spacing w:line="240" w:lineRule="atLeast"/>
              <w:ind w:right="-108"/>
              <w:rPr>
                <w:rFonts w:cs="Times New Roman"/>
                <w:sz w:val="20"/>
                <w:lang w:val="en-US"/>
              </w:rPr>
            </w:pPr>
            <w:r w:rsidRPr="005A63EC">
              <w:rPr>
                <w:rFonts w:cs="Times New Roman"/>
                <w:sz w:val="20"/>
                <w:lang w:val="en-US"/>
              </w:rPr>
              <w:t>111,877</w:t>
            </w:r>
          </w:p>
        </w:tc>
        <w:tc>
          <w:tcPr>
            <w:tcW w:w="127" w:type="pct"/>
          </w:tcPr>
          <w:p w14:paraId="5F45BED2" w14:textId="77777777" w:rsidR="005A63EC" w:rsidRPr="005A63EC" w:rsidRDefault="005A63EC" w:rsidP="005A63EC">
            <w:pPr>
              <w:spacing w:line="240" w:lineRule="atLeast"/>
              <w:jc w:val="right"/>
              <w:rPr>
                <w:rFonts w:cs="Times New Roman"/>
                <w:sz w:val="20"/>
                <w:lang w:val="en-US"/>
              </w:rPr>
            </w:pPr>
          </w:p>
        </w:tc>
        <w:tc>
          <w:tcPr>
            <w:tcW w:w="720" w:type="pct"/>
          </w:tcPr>
          <w:p w14:paraId="11B6635F" w14:textId="2E0E3FF9" w:rsidR="005A63EC" w:rsidRPr="005A63EC" w:rsidRDefault="005A63EC" w:rsidP="005A63EC">
            <w:pPr>
              <w:tabs>
                <w:tab w:val="decimal" w:pos="1104"/>
              </w:tabs>
              <w:spacing w:line="240" w:lineRule="atLeast"/>
              <w:ind w:left="-88" w:right="-111"/>
              <w:rPr>
                <w:rFonts w:cs="Times New Roman"/>
                <w:sz w:val="20"/>
                <w:lang w:val="en-US"/>
              </w:rPr>
            </w:pPr>
            <w:r w:rsidRPr="005A63EC">
              <w:rPr>
                <w:rFonts w:cs="Times New Roman"/>
                <w:sz w:val="20"/>
                <w:lang w:val="en-US"/>
              </w:rPr>
              <w:t>317,89</w:t>
            </w:r>
            <w:r w:rsidR="00261A63">
              <w:rPr>
                <w:rFonts w:cs="Times New Roman"/>
                <w:sz w:val="20"/>
                <w:lang w:val="en-US"/>
              </w:rPr>
              <w:t>7</w:t>
            </w:r>
          </w:p>
        </w:tc>
        <w:tc>
          <w:tcPr>
            <w:tcW w:w="127" w:type="pct"/>
          </w:tcPr>
          <w:p w14:paraId="1D0EE844" w14:textId="77777777" w:rsidR="005A63EC" w:rsidRPr="005A63EC" w:rsidRDefault="005A63EC" w:rsidP="005A63EC">
            <w:pPr>
              <w:spacing w:line="240" w:lineRule="atLeast"/>
              <w:jc w:val="right"/>
              <w:rPr>
                <w:rFonts w:cs="Times New Roman"/>
                <w:sz w:val="20"/>
                <w:lang w:val="en-US"/>
              </w:rPr>
            </w:pPr>
          </w:p>
        </w:tc>
        <w:tc>
          <w:tcPr>
            <w:tcW w:w="707" w:type="pct"/>
          </w:tcPr>
          <w:p w14:paraId="5FF12762" w14:textId="39A40AFC"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41,892</w:t>
            </w:r>
          </w:p>
        </w:tc>
        <w:tc>
          <w:tcPr>
            <w:tcW w:w="135" w:type="pct"/>
          </w:tcPr>
          <w:p w14:paraId="4180BAA9"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678" w:type="pct"/>
          </w:tcPr>
          <w:p w14:paraId="0285B9FE" w14:textId="1CA79523"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471,66</w:t>
            </w:r>
            <w:r w:rsidR="00261A63">
              <w:rPr>
                <w:rFonts w:cs="Times New Roman"/>
                <w:sz w:val="20"/>
                <w:lang w:val="en-US"/>
              </w:rPr>
              <w:t>6</w:t>
            </w:r>
          </w:p>
        </w:tc>
      </w:tr>
      <w:tr w:rsidR="005A63EC" w:rsidRPr="00501E3E" w14:paraId="1566B769" w14:textId="77777777" w:rsidTr="00874BA6">
        <w:tc>
          <w:tcPr>
            <w:tcW w:w="1729" w:type="pct"/>
          </w:tcPr>
          <w:p w14:paraId="418A0AA4" w14:textId="77777777" w:rsidR="005A63EC" w:rsidRPr="00501E3E" w:rsidRDefault="005A63EC" w:rsidP="005A63EC">
            <w:pPr>
              <w:pStyle w:val="BodyText"/>
              <w:spacing w:after="0" w:line="240" w:lineRule="atLeast"/>
              <w:ind w:right="-45"/>
              <w:jc w:val="both"/>
              <w:rPr>
                <w:rFonts w:cs="Times New Roman"/>
                <w:sz w:val="20"/>
              </w:rPr>
            </w:pPr>
            <w:r w:rsidRPr="00501E3E">
              <w:rPr>
                <w:rFonts w:cs="Times New Roman"/>
                <w:sz w:val="20"/>
              </w:rPr>
              <w:t xml:space="preserve">Finance lease receivables </w:t>
            </w:r>
          </w:p>
        </w:tc>
        <w:tc>
          <w:tcPr>
            <w:tcW w:w="777" w:type="pct"/>
            <w:tcBorders>
              <w:bottom w:val="single" w:sz="4" w:space="0" w:color="auto"/>
            </w:tcBorders>
          </w:tcPr>
          <w:p w14:paraId="67C70094" w14:textId="3F15E3ED" w:rsidR="005A63EC" w:rsidRPr="00501E3E" w:rsidRDefault="005A63EC" w:rsidP="005A63EC">
            <w:pPr>
              <w:tabs>
                <w:tab w:val="decimal" w:pos="1138"/>
              </w:tabs>
              <w:spacing w:line="240" w:lineRule="atLeast"/>
              <w:ind w:right="-108"/>
              <w:rPr>
                <w:rFonts w:cs="Times New Roman"/>
                <w:sz w:val="20"/>
                <w:lang w:val="en-US"/>
              </w:rPr>
            </w:pPr>
            <w:r w:rsidRPr="005A63EC">
              <w:rPr>
                <w:rFonts w:cs="Times New Roman"/>
                <w:sz w:val="20"/>
                <w:lang w:val="en-US"/>
              </w:rPr>
              <w:t>473</w:t>
            </w:r>
          </w:p>
        </w:tc>
        <w:tc>
          <w:tcPr>
            <w:tcW w:w="127" w:type="pct"/>
          </w:tcPr>
          <w:p w14:paraId="586E2726" w14:textId="77777777" w:rsidR="005A63EC" w:rsidRPr="005A63EC" w:rsidRDefault="005A63EC" w:rsidP="005A63EC">
            <w:pPr>
              <w:spacing w:line="240" w:lineRule="atLeast"/>
              <w:jc w:val="right"/>
              <w:rPr>
                <w:rFonts w:cs="Times New Roman"/>
                <w:sz w:val="20"/>
                <w:lang w:val="en-US"/>
              </w:rPr>
            </w:pPr>
          </w:p>
        </w:tc>
        <w:tc>
          <w:tcPr>
            <w:tcW w:w="720" w:type="pct"/>
            <w:tcBorders>
              <w:bottom w:val="single" w:sz="4" w:space="0" w:color="auto"/>
            </w:tcBorders>
          </w:tcPr>
          <w:p w14:paraId="14E0C08A" w14:textId="3659D83E" w:rsidR="005A63EC" w:rsidRPr="00501E3E" w:rsidRDefault="005A63EC" w:rsidP="005A63EC">
            <w:pPr>
              <w:tabs>
                <w:tab w:val="decimal" w:pos="1104"/>
              </w:tabs>
              <w:spacing w:line="240" w:lineRule="atLeast"/>
              <w:ind w:left="-88" w:right="-111"/>
              <w:rPr>
                <w:rFonts w:cs="Times New Roman"/>
                <w:sz w:val="20"/>
                <w:lang w:val="en-US"/>
              </w:rPr>
            </w:pPr>
            <w:r w:rsidRPr="005A63EC">
              <w:rPr>
                <w:rFonts w:cs="Times New Roman"/>
                <w:sz w:val="20"/>
                <w:lang w:val="en-US"/>
              </w:rPr>
              <w:t>1,010</w:t>
            </w:r>
          </w:p>
        </w:tc>
        <w:tc>
          <w:tcPr>
            <w:tcW w:w="127" w:type="pct"/>
          </w:tcPr>
          <w:p w14:paraId="0D47188C" w14:textId="77777777" w:rsidR="005A63EC" w:rsidRPr="005A63EC" w:rsidRDefault="005A63EC" w:rsidP="005A63EC">
            <w:pPr>
              <w:spacing w:line="240" w:lineRule="atLeast"/>
              <w:jc w:val="right"/>
              <w:rPr>
                <w:rFonts w:cs="Times New Roman"/>
                <w:sz w:val="20"/>
                <w:lang w:val="en-US"/>
              </w:rPr>
            </w:pPr>
          </w:p>
        </w:tc>
        <w:tc>
          <w:tcPr>
            <w:tcW w:w="707" w:type="pct"/>
            <w:tcBorders>
              <w:bottom w:val="single" w:sz="4" w:space="0" w:color="auto"/>
            </w:tcBorders>
          </w:tcPr>
          <w:p w14:paraId="7B855EFD" w14:textId="614A5271"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w:t>
            </w:r>
          </w:p>
        </w:tc>
        <w:tc>
          <w:tcPr>
            <w:tcW w:w="135" w:type="pct"/>
          </w:tcPr>
          <w:p w14:paraId="469A0F96"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678" w:type="pct"/>
            <w:tcBorders>
              <w:bottom w:val="single" w:sz="4" w:space="0" w:color="auto"/>
            </w:tcBorders>
          </w:tcPr>
          <w:p w14:paraId="1F54DB1D" w14:textId="54AB576D"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1,483</w:t>
            </w:r>
          </w:p>
        </w:tc>
      </w:tr>
      <w:tr w:rsidR="00BC4AB3" w:rsidRPr="00DD094B" w14:paraId="3A0A8552" w14:textId="77777777" w:rsidTr="006D69A9">
        <w:tc>
          <w:tcPr>
            <w:tcW w:w="1729" w:type="pct"/>
          </w:tcPr>
          <w:p w14:paraId="209702C0" w14:textId="77777777" w:rsidR="00BC4AB3" w:rsidRPr="0054090D" w:rsidRDefault="00BC4AB3" w:rsidP="00874BA6">
            <w:pPr>
              <w:pStyle w:val="BodyText"/>
              <w:spacing w:after="0" w:line="240" w:lineRule="atLeast"/>
              <w:ind w:right="-45"/>
              <w:jc w:val="both"/>
              <w:rPr>
                <w:rFonts w:cs="Cordia New"/>
                <w:i/>
                <w:iCs/>
                <w:sz w:val="20"/>
                <w:szCs w:val="25"/>
                <w:cs/>
                <w:lang w:bidi="th-TH"/>
              </w:rPr>
            </w:pPr>
            <w:r>
              <w:rPr>
                <w:rFonts w:cs="Times New Roman"/>
                <w:sz w:val="20"/>
              </w:rPr>
              <w:t>T</w:t>
            </w:r>
            <w:r w:rsidRPr="00E9542A">
              <w:rPr>
                <w:rFonts w:cs="Times New Roman"/>
                <w:sz w:val="20"/>
              </w:rPr>
              <w:t>otal</w:t>
            </w:r>
            <w:r>
              <w:rPr>
                <w:rFonts w:cs="Times New Roman"/>
                <w:sz w:val="20"/>
              </w:rPr>
              <w:t xml:space="preserve"> </w:t>
            </w:r>
            <w:r w:rsidRPr="00E9542A">
              <w:rPr>
                <w:rFonts w:cs="Times New Roman"/>
                <w:sz w:val="20"/>
              </w:rPr>
              <w:t xml:space="preserve">gross investment </w:t>
            </w:r>
            <w:r>
              <w:rPr>
                <w:rFonts w:cs="Times New Roman"/>
                <w:sz w:val="20"/>
              </w:rPr>
              <w:t>under</w:t>
            </w:r>
          </w:p>
        </w:tc>
        <w:tc>
          <w:tcPr>
            <w:tcW w:w="777" w:type="pct"/>
            <w:tcBorders>
              <w:top w:val="single" w:sz="4" w:space="0" w:color="auto"/>
            </w:tcBorders>
          </w:tcPr>
          <w:p w14:paraId="5C513DCA" w14:textId="77777777" w:rsidR="00BC4AB3" w:rsidRPr="00DD094B" w:rsidRDefault="00BC4AB3" w:rsidP="00874BA6">
            <w:pPr>
              <w:tabs>
                <w:tab w:val="decimal" w:pos="1138"/>
              </w:tabs>
              <w:spacing w:line="240" w:lineRule="atLeast"/>
              <w:ind w:right="-108"/>
              <w:rPr>
                <w:rFonts w:cs="Times New Roman"/>
                <w:sz w:val="20"/>
                <w:lang w:val="en-US"/>
              </w:rPr>
            </w:pPr>
          </w:p>
        </w:tc>
        <w:tc>
          <w:tcPr>
            <w:tcW w:w="127" w:type="pct"/>
          </w:tcPr>
          <w:p w14:paraId="33BC5782" w14:textId="77777777" w:rsidR="00BC4AB3" w:rsidRPr="005A63EC" w:rsidRDefault="00BC4AB3" w:rsidP="00874BA6">
            <w:pPr>
              <w:spacing w:line="240" w:lineRule="atLeast"/>
              <w:jc w:val="right"/>
              <w:rPr>
                <w:rFonts w:cs="Times New Roman"/>
                <w:sz w:val="20"/>
                <w:lang w:val="en-US"/>
              </w:rPr>
            </w:pPr>
          </w:p>
        </w:tc>
        <w:tc>
          <w:tcPr>
            <w:tcW w:w="720" w:type="pct"/>
            <w:tcBorders>
              <w:top w:val="single" w:sz="4" w:space="0" w:color="auto"/>
            </w:tcBorders>
          </w:tcPr>
          <w:p w14:paraId="5B75E9FF" w14:textId="77777777" w:rsidR="00BC4AB3" w:rsidRPr="00DD094B" w:rsidRDefault="00BC4AB3" w:rsidP="00874BA6">
            <w:pPr>
              <w:tabs>
                <w:tab w:val="decimal" w:pos="1104"/>
              </w:tabs>
              <w:spacing w:line="240" w:lineRule="atLeast"/>
              <w:ind w:left="-88" w:right="-111"/>
              <w:rPr>
                <w:rFonts w:cs="Times New Roman"/>
                <w:sz w:val="20"/>
                <w:lang w:val="en-US"/>
              </w:rPr>
            </w:pPr>
          </w:p>
        </w:tc>
        <w:tc>
          <w:tcPr>
            <w:tcW w:w="127" w:type="pct"/>
          </w:tcPr>
          <w:p w14:paraId="559EB852" w14:textId="77777777" w:rsidR="00BC4AB3" w:rsidRPr="005A63EC" w:rsidRDefault="00BC4AB3" w:rsidP="00874BA6">
            <w:pPr>
              <w:spacing w:line="240" w:lineRule="atLeast"/>
              <w:jc w:val="right"/>
              <w:rPr>
                <w:rFonts w:cs="Times New Roman"/>
                <w:sz w:val="20"/>
                <w:lang w:val="en-US"/>
              </w:rPr>
            </w:pPr>
          </w:p>
        </w:tc>
        <w:tc>
          <w:tcPr>
            <w:tcW w:w="707" w:type="pct"/>
            <w:tcBorders>
              <w:top w:val="single" w:sz="4" w:space="0" w:color="auto"/>
            </w:tcBorders>
          </w:tcPr>
          <w:p w14:paraId="45121614" w14:textId="77777777" w:rsidR="00BC4AB3" w:rsidRPr="005A63EC" w:rsidRDefault="00BC4AB3" w:rsidP="00874BA6">
            <w:pPr>
              <w:tabs>
                <w:tab w:val="decimal" w:pos="1059"/>
              </w:tabs>
              <w:spacing w:line="240" w:lineRule="atLeast"/>
              <w:ind w:left="-93" w:right="-268"/>
              <w:rPr>
                <w:rFonts w:cs="Times New Roman"/>
                <w:sz w:val="20"/>
                <w:lang w:val="en-US"/>
              </w:rPr>
            </w:pPr>
          </w:p>
        </w:tc>
        <w:tc>
          <w:tcPr>
            <w:tcW w:w="135" w:type="pct"/>
          </w:tcPr>
          <w:p w14:paraId="61E5D382" w14:textId="77777777" w:rsidR="00BC4AB3" w:rsidRPr="005A63EC" w:rsidRDefault="00BC4AB3" w:rsidP="00874BA6">
            <w:pPr>
              <w:tabs>
                <w:tab w:val="decimal" w:pos="1059"/>
              </w:tabs>
              <w:spacing w:line="240" w:lineRule="atLeast"/>
              <w:ind w:left="-93" w:right="-268"/>
              <w:rPr>
                <w:rFonts w:cs="Times New Roman"/>
                <w:sz w:val="20"/>
                <w:lang w:val="en-US"/>
              </w:rPr>
            </w:pPr>
          </w:p>
        </w:tc>
        <w:tc>
          <w:tcPr>
            <w:tcW w:w="678" w:type="pct"/>
            <w:tcBorders>
              <w:top w:val="single" w:sz="4" w:space="0" w:color="auto"/>
            </w:tcBorders>
          </w:tcPr>
          <w:p w14:paraId="48EFFEB0" w14:textId="77777777" w:rsidR="00BC4AB3" w:rsidRPr="005A63EC" w:rsidRDefault="00BC4AB3" w:rsidP="00874BA6">
            <w:pPr>
              <w:tabs>
                <w:tab w:val="decimal" w:pos="1059"/>
              </w:tabs>
              <w:spacing w:line="240" w:lineRule="atLeast"/>
              <w:ind w:right="-268"/>
              <w:rPr>
                <w:rFonts w:cs="Times New Roman"/>
                <w:sz w:val="20"/>
                <w:lang w:val="en-US"/>
              </w:rPr>
            </w:pPr>
          </w:p>
        </w:tc>
      </w:tr>
      <w:tr w:rsidR="005A63EC" w:rsidRPr="00DD094B" w14:paraId="4072FC06" w14:textId="77777777" w:rsidTr="006D69A9">
        <w:tc>
          <w:tcPr>
            <w:tcW w:w="1729" w:type="pct"/>
          </w:tcPr>
          <w:p w14:paraId="40A97D65" w14:textId="77777777" w:rsidR="005A63EC" w:rsidRPr="0088145C" w:rsidRDefault="005A63EC" w:rsidP="005A63EC">
            <w:pPr>
              <w:pStyle w:val="BodyText"/>
              <w:spacing w:after="0" w:line="240" w:lineRule="atLeast"/>
              <w:ind w:right="-45"/>
              <w:jc w:val="both"/>
              <w:rPr>
                <w:rFonts w:cs="Times New Roman"/>
                <w:sz w:val="20"/>
              </w:rPr>
            </w:pPr>
            <w:r>
              <w:rPr>
                <w:rFonts w:cs="Times New Roman"/>
                <w:i/>
                <w:iCs/>
                <w:sz w:val="20"/>
              </w:rPr>
              <w:t xml:space="preserve"> </w:t>
            </w:r>
            <w:r w:rsidRPr="0088145C">
              <w:rPr>
                <w:rFonts w:cs="Times New Roman"/>
                <w:sz w:val="20"/>
              </w:rPr>
              <w:t xml:space="preserve">  </w:t>
            </w:r>
            <w:r>
              <w:rPr>
                <w:rFonts w:cs="Times New Roman"/>
                <w:sz w:val="20"/>
              </w:rPr>
              <w:t>h</w:t>
            </w:r>
            <w:r w:rsidRPr="0088145C">
              <w:rPr>
                <w:rFonts w:cs="Times New Roman"/>
                <w:sz w:val="20"/>
              </w:rPr>
              <w:t>ire</w:t>
            </w:r>
            <w:r>
              <w:rPr>
                <w:rFonts w:cs="Times New Roman"/>
                <w:sz w:val="20"/>
              </w:rPr>
              <w:t xml:space="preserve"> purchase contracts</w:t>
            </w:r>
          </w:p>
        </w:tc>
        <w:tc>
          <w:tcPr>
            <w:tcW w:w="777" w:type="pct"/>
          </w:tcPr>
          <w:p w14:paraId="413C6707" w14:textId="677778E0" w:rsidR="005A63EC" w:rsidRPr="00DD094B" w:rsidRDefault="005A63EC" w:rsidP="005A63EC">
            <w:pPr>
              <w:tabs>
                <w:tab w:val="decimal" w:pos="1138"/>
              </w:tabs>
              <w:spacing w:line="240" w:lineRule="atLeast"/>
              <w:ind w:right="-108"/>
              <w:rPr>
                <w:rFonts w:cs="Times New Roman"/>
                <w:sz w:val="20"/>
                <w:lang w:val="en-US"/>
              </w:rPr>
            </w:pPr>
            <w:r w:rsidRPr="005A63EC">
              <w:rPr>
                <w:rFonts w:cs="Times New Roman"/>
                <w:sz w:val="20"/>
                <w:lang w:val="en-US"/>
              </w:rPr>
              <w:t>112,350</w:t>
            </w:r>
          </w:p>
        </w:tc>
        <w:tc>
          <w:tcPr>
            <w:tcW w:w="127" w:type="pct"/>
          </w:tcPr>
          <w:p w14:paraId="4549617E" w14:textId="77777777" w:rsidR="005A63EC" w:rsidRPr="005A63EC" w:rsidRDefault="005A63EC" w:rsidP="005A63EC">
            <w:pPr>
              <w:spacing w:line="240" w:lineRule="atLeast"/>
              <w:jc w:val="right"/>
              <w:rPr>
                <w:rFonts w:cs="Times New Roman"/>
                <w:sz w:val="20"/>
                <w:lang w:val="en-US"/>
              </w:rPr>
            </w:pPr>
          </w:p>
        </w:tc>
        <w:tc>
          <w:tcPr>
            <w:tcW w:w="720" w:type="pct"/>
          </w:tcPr>
          <w:p w14:paraId="2B2DF278" w14:textId="06D24AE9" w:rsidR="005A63EC" w:rsidRPr="00DD094B" w:rsidRDefault="005A63EC" w:rsidP="005A63EC">
            <w:pPr>
              <w:tabs>
                <w:tab w:val="decimal" w:pos="1104"/>
              </w:tabs>
              <w:spacing w:line="240" w:lineRule="atLeast"/>
              <w:ind w:left="-88" w:right="-111"/>
              <w:rPr>
                <w:rFonts w:cs="Times New Roman"/>
                <w:sz w:val="20"/>
                <w:lang w:val="en-US"/>
              </w:rPr>
            </w:pPr>
            <w:r w:rsidRPr="005A63EC">
              <w:rPr>
                <w:rFonts w:cs="Times New Roman"/>
                <w:sz w:val="20"/>
                <w:lang w:val="en-US"/>
              </w:rPr>
              <w:t>318,90</w:t>
            </w:r>
            <w:r w:rsidR="00261A63">
              <w:rPr>
                <w:rFonts w:cs="Times New Roman"/>
                <w:sz w:val="20"/>
                <w:lang w:val="en-US"/>
              </w:rPr>
              <w:t>7</w:t>
            </w:r>
          </w:p>
        </w:tc>
        <w:tc>
          <w:tcPr>
            <w:tcW w:w="127" w:type="pct"/>
          </w:tcPr>
          <w:p w14:paraId="1CBBBB50" w14:textId="77777777" w:rsidR="005A63EC" w:rsidRPr="005A63EC" w:rsidRDefault="005A63EC" w:rsidP="005A63EC">
            <w:pPr>
              <w:spacing w:line="240" w:lineRule="atLeast"/>
              <w:jc w:val="right"/>
              <w:rPr>
                <w:rFonts w:cs="Times New Roman"/>
                <w:sz w:val="20"/>
                <w:lang w:val="en-US"/>
              </w:rPr>
            </w:pPr>
          </w:p>
        </w:tc>
        <w:tc>
          <w:tcPr>
            <w:tcW w:w="707" w:type="pct"/>
          </w:tcPr>
          <w:p w14:paraId="690DBE1B" w14:textId="02768B29"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41,892</w:t>
            </w:r>
          </w:p>
        </w:tc>
        <w:tc>
          <w:tcPr>
            <w:tcW w:w="135" w:type="pct"/>
          </w:tcPr>
          <w:p w14:paraId="4F430E0A"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678" w:type="pct"/>
          </w:tcPr>
          <w:p w14:paraId="5A7E759D" w14:textId="02082336"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473,14</w:t>
            </w:r>
            <w:r w:rsidR="00261A63">
              <w:rPr>
                <w:rFonts w:cs="Times New Roman"/>
                <w:sz w:val="20"/>
                <w:lang w:val="en-US"/>
              </w:rPr>
              <w:t>9</w:t>
            </w:r>
          </w:p>
        </w:tc>
      </w:tr>
      <w:tr w:rsidR="005A63EC" w:rsidRPr="00DD094B" w14:paraId="72460DC3" w14:textId="77777777" w:rsidTr="00874BA6">
        <w:tc>
          <w:tcPr>
            <w:tcW w:w="1729" w:type="pct"/>
          </w:tcPr>
          <w:p w14:paraId="163B52EA" w14:textId="77777777" w:rsidR="005A63EC" w:rsidRPr="00DD094B" w:rsidRDefault="005A63EC" w:rsidP="005A63EC">
            <w:pPr>
              <w:pStyle w:val="BodyText"/>
              <w:spacing w:after="0" w:line="240" w:lineRule="atLeast"/>
              <w:ind w:right="-45"/>
              <w:jc w:val="both"/>
              <w:rPr>
                <w:rFonts w:cs="Times New Roman"/>
                <w:sz w:val="20"/>
              </w:rPr>
            </w:pPr>
            <w:r w:rsidRPr="00DD094B">
              <w:rPr>
                <w:rFonts w:cs="Times New Roman"/>
                <w:i/>
                <w:iCs/>
                <w:sz w:val="20"/>
              </w:rPr>
              <w:t>Less</w:t>
            </w:r>
            <w:r w:rsidRPr="00DD094B">
              <w:rPr>
                <w:rFonts w:cs="Times New Roman"/>
                <w:sz w:val="20"/>
              </w:rPr>
              <w:t xml:space="preserve"> unearned interest income</w:t>
            </w:r>
          </w:p>
        </w:tc>
        <w:tc>
          <w:tcPr>
            <w:tcW w:w="777" w:type="pct"/>
            <w:tcBorders>
              <w:bottom w:val="single" w:sz="4" w:space="0" w:color="auto"/>
            </w:tcBorders>
          </w:tcPr>
          <w:p w14:paraId="7CE8A196" w14:textId="0CA8494F" w:rsidR="005A63EC" w:rsidRPr="00DD094B" w:rsidRDefault="005A63EC" w:rsidP="005A63EC">
            <w:pPr>
              <w:tabs>
                <w:tab w:val="decimal" w:pos="1138"/>
              </w:tabs>
              <w:spacing w:line="240" w:lineRule="atLeast"/>
              <w:ind w:right="-108"/>
              <w:rPr>
                <w:rFonts w:cs="Times New Roman"/>
                <w:sz w:val="20"/>
                <w:lang w:val="en-US"/>
              </w:rPr>
            </w:pPr>
            <w:r w:rsidRPr="005A63EC">
              <w:rPr>
                <w:rFonts w:cs="Times New Roman"/>
                <w:sz w:val="20"/>
                <w:lang w:val="en-US"/>
              </w:rPr>
              <w:t>(18,428)</w:t>
            </w:r>
          </w:p>
        </w:tc>
        <w:tc>
          <w:tcPr>
            <w:tcW w:w="127" w:type="pct"/>
          </w:tcPr>
          <w:p w14:paraId="038BFBBF" w14:textId="77777777" w:rsidR="005A63EC" w:rsidRPr="005A63EC" w:rsidRDefault="005A63EC" w:rsidP="005A63EC">
            <w:pPr>
              <w:spacing w:line="240" w:lineRule="atLeast"/>
              <w:jc w:val="right"/>
              <w:rPr>
                <w:rFonts w:cs="Times New Roman"/>
                <w:sz w:val="20"/>
                <w:lang w:val="en-US"/>
              </w:rPr>
            </w:pPr>
          </w:p>
        </w:tc>
        <w:tc>
          <w:tcPr>
            <w:tcW w:w="720" w:type="pct"/>
            <w:tcBorders>
              <w:bottom w:val="single" w:sz="4" w:space="0" w:color="auto"/>
            </w:tcBorders>
          </w:tcPr>
          <w:p w14:paraId="2C45726E" w14:textId="5FF18706" w:rsidR="005A63EC" w:rsidRPr="00DD094B" w:rsidRDefault="005A63EC" w:rsidP="005A63EC">
            <w:pPr>
              <w:tabs>
                <w:tab w:val="decimal" w:pos="1104"/>
              </w:tabs>
              <w:spacing w:line="240" w:lineRule="atLeast"/>
              <w:ind w:left="-88" w:right="-111"/>
              <w:rPr>
                <w:rFonts w:cs="Times New Roman"/>
                <w:sz w:val="20"/>
                <w:lang w:val="en-US"/>
              </w:rPr>
            </w:pPr>
            <w:r w:rsidRPr="005A63EC">
              <w:rPr>
                <w:rFonts w:cs="Times New Roman"/>
                <w:sz w:val="20"/>
                <w:lang w:val="en-US"/>
              </w:rPr>
              <w:t>(43,38</w:t>
            </w:r>
            <w:r w:rsidR="00261A63">
              <w:rPr>
                <w:rFonts w:cs="Times New Roman"/>
                <w:sz w:val="20"/>
                <w:lang w:val="en-US"/>
              </w:rPr>
              <w:t>7</w:t>
            </w:r>
            <w:r w:rsidRPr="005A63EC">
              <w:rPr>
                <w:rFonts w:cs="Times New Roman"/>
                <w:sz w:val="20"/>
                <w:lang w:val="en-US"/>
              </w:rPr>
              <w:t>)</w:t>
            </w:r>
          </w:p>
        </w:tc>
        <w:tc>
          <w:tcPr>
            <w:tcW w:w="127" w:type="pct"/>
          </w:tcPr>
          <w:p w14:paraId="7F43A798" w14:textId="77777777" w:rsidR="005A63EC" w:rsidRPr="005A63EC" w:rsidRDefault="005A63EC" w:rsidP="005A63EC">
            <w:pPr>
              <w:spacing w:line="240" w:lineRule="atLeast"/>
              <w:jc w:val="right"/>
              <w:rPr>
                <w:rFonts w:cs="Times New Roman"/>
                <w:sz w:val="20"/>
                <w:lang w:val="en-US"/>
              </w:rPr>
            </w:pPr>
          </w:p>
        </w:tc>
        <w:tc>
          <w:tcPr>
            <w:tcW w:w="707" w:type="pct"/>
            <w:tcBorders>
              <w:bottom w:val="single" w:sz="4" w:space="0" w:color="auto"/>
            </w:tcBorders>
          </w:tcPr>
          <w:p w14:paraId="618176EA" w14:textId="2577FE19"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(2,310)</w:t>
            </w:r>
          </w:p>
        </w:tc>
        <w:tc>
          <w:tcPr>
            <w:tcW w:w="135" w:type="pct"/>
          </w:tcPr>
          <w:p w14:paraId="3EBBE339"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678" w:type="pct"/>
          </w:tcPr>
          <w:p w14:paraId="4908D0FB" w14:textId="41398A87"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(64,12</w:t>
            </w:r>
            <w:r w:rsidR="00261A63">
              <w:rPr>
                <w:rFonts w:cs="Times New Roman"/>
                <w:sz w:val="20"/>
                <w:lang w:val="en-US"/>
              </w:rPr>
              <w:t>5</w:t>
            </w:r>
            <w:r w:rsidRPr="005A63EC">
              <w:rPr>
                <w:rFonts w:cs="Times New Roman"/>
                <w:sz w:val="20"/>
                <w:lang w:val="en-US"/>
              </w:rPr>
              <w:t>)</w:t>
            </w:r>
          </w:p>
        </w:tc>
      </w:tr>
      <w:tr w:rsidR="00BC4AB3" w:rsidRPr="00DD094B" w14:paraId="060A4384" w14:textId="77777777" w:rsidTr="00874BA6">
        <w:tc>
          <w:tcPr>
            <w:tcW w:w="1729" w:type="pct"/>
          </w:tcPr>
          <w:p w14:paraId="048AF737" w14:textId="77777777" w:rsidR="00BC4AB3" w:rsidRPr="004F700D" w:rsidRDefault="00BC4AB3" w:rsidP="00874BA6">
            <w:pPr>
              <w:pStyle w:val="BodyText"/>
              <w:spacing w:after="0" w:line="240" w:lineRule="atLeast"/>
              <w:ind w:right="-45"/>
              <w:jc w:val="both"/>
              <w:rPr>
                <w:rFonts w:cs="Times New Roman"/>
                <w:b/>
                <w:bCs/>
                <w:sz w:val="20"/>
              </w:rPr>
            </w:pPr>
            <w:r w:rsidRPr="004F700D">
              <w:rPr>
                <w:rFonts w:cs="Times New Roman"/>
                <w:b/>
                <w:bCs/>
                <w:sz w:val="20"/>
              </w:rPr>
              <w:t xml:space="preserve">Present value of minimum lease </w:t>
            </w:r>
          </w:p>
        </w:tc>
        <w:tc>
          <w:tcPr>
            <w:tcW w:w="777" w:type="pct"/>
            <w:tcBorders>
              <w:top w:val="single" w:sz="4" w:space="0" w:color="auto"/>
            </w:tcBorders>
          </w:tcPr>
          <w:p w14:paraId="623AB8BE" w14:textId="77777777" w:rsidR="00BC4AB3" w:rsidRPr="005A63EC" w:rsidRDefault="00BC4AB3" w:rsidP="00874BA6">
            <w:pPr>
              <w:tabs>
                <w:tab w:val="decimal" w:pos="1138"/>
              </w:tabs>
              <w:spacing w:line="240" w:lineRule="atLeast"/>
              <w:ind w:right="-108"/>
              <w:rPr>
                <w:rFonts w:cs="Times New Roman"/>
                <w:sz w:val="20"/>
                <w:lang w:val="en-US"/>
              </w:rPr>
            </w:pPr>
          </w:p>
        </w:tc>
        <w:tc>
          <w:tcPr>
            <w:tcW w:w="127" w:type="pct"/>
          </w:tcPr>
          <w:p w14:paraId="01CE40F8" w14:textId="77777777" w:rsidR="00BC4AB3" w:rsidRPr="005A63EC" w:rsidRDefault="00BC4AB3" w:rsidP="00874BA6">
            <w:pPr>
              <w:spacing w:line="240" w:lineRule="atLeast"/>
              <w:jc w:val="right"/>
              <w:rPr>
                <w:rFonts w:cs="Times New Roman"/>
                <w:sz w:val="20"/>
                <w:lang w:val="en-US"/>
              </w:rPr>
            </w:pPr>
          </w:p>
        </w:tc>
        <w:tc>
          <w:tcPr>
            <w:tcW w:w="720" w:type="pct"/>
            <w:tcBorders>
              <w:top w:val="single" w:sz="4" w:space="0" w:color="auto"/>
            </w:tcBorders>
          </w:tcPr>
          <w:p w14:paraId="609F2BCE" w14:textId="77777777" w:rsidR="00BC4AB3" w:rsidRPr="005A63EC" w:rsidRDefault="00BC4AB3" w:rsidP="00874BA6">
            <w:pPr>
              <w:tabs>
                <w:tab w:val="decimal" w:pos="1104"/>
              </w:tabs>
              <w:spacing w:line="240" w:lineRule="atLeast"/>
              <w:ind w:left="-88" w:right="-111"/>
              <w:rPr>
                <w:rFonts w:cs="Times New Roman"/>
                <w:sz w:val="20"/>
                <w:lang w:val="en-US"/>
              </w:rPr>
            </w:pPr>
          </w:p>
        </w:tc>
        <w:tc>
          <w:tcPr>
            <w:tcW w:w="127" w:type="pct"/>
          </w:tcPr>
          <w:p w14:paraId="55606324" w14:textId="77777777" w:rsidR="00BC4AB3" w:rsidRPr="005A63EC" w:rsidRDefault="00BC4AB3" w:rsidP="00874BA6">
            <w:pPr>
              <w:spacing w:line="240" w:lineRule="atLeast"/>
              <w:jc w:val="right"/>
              <w:rPr>
                <w:rFonts w:cs="Times New Roman"/>
                <w:sz w:val="20"/>
                <w:lang w:val="en-US"/>
              </w:rPr>
            </w:pPr>
          </w:p>
        </w:tc>
        <w:tc>
          <w:tcPr>
            <w:tcW w:w="707" w:type="pct"/>
            <w:tcBorders>
              <w:top w:val="single" w:sz="4" w:space="0" w:color="auto"/>
            </w:tcBorders>
          </w:tcPr>
          <w:p w14:paraId="6DC83CBC" w14:textId="77777777" w:rsidR="00BC4AB3" w:rsidRPr="005A63EC" w:rsidRDefault="00BC4AB3" w:rsidP="00874BA6">
            <w:pPr>
              <w:tabs>
                <w:tab w:val="decimal" w:pos="1059"/>
              </w:tabs>
              <w:spacing w:line="240" w:lineRule="atLeast"/>
              <w:ind w:left="-93" w:right="-268"/>
              <w:rPr>
                <w:rFonts w:cs="Times New Roman"/>
                <w:sz w:val="20"/>
                <w:lang w:val="en-US"/>
              </w:rPr>
            </w:pPr>
          </w:p>
        </w:tc>
        <w:tc>
          <w:tcPr>
            <w:tcW w:w="135" w:type="pct"/>
          </w:tcPr>
          <w:p w14:paraId="35CEDE46" w14:textId="77777777" w:rsidR="00BC4AB3" w:rsidRPr="005A63EC" w:rsidRDefault="00BC4AB3" w:rsidP="00874BA6">
            <w:pPr>
              <w:tabs>
                <w:tab w:val="decimal" w:pos="1059"/>
              </w:tabs>
              <w:spacing w:line="240" w:lineRule="atLeast"/>
              <w:ind w:left="-93" w:right="-268"/>
              <w:rPr>
                <w:rFonts w:cs="Times New Roman"/>
                <w:sz w:val="20"/>
                <w:lang w:val="en-US"/>
              </w:rPr>
            </w:pPr>
          </w:p>
        </w:tc>
        <w:tc>
          <w:tcPr>
            <w:tcW w:w="678" w:type="pct"/>
            <w:tcBorders>
              <w:top w:val="single" w:sz="4" w:space="0" w:color="auto"/>
            </w:tcBorders>
          </w:tcPr>
          <w:p w14:paraId="5C320582" w14:textId="77777777" w:rsidR="00BC4AB3" w:rsidRPr="005A63EC" w:rsidRDefault="00BC4AB3" w:rsidP="00874BA6">
            <w:pPr>
              <w:tabs>
                <w:tab w:val="decimal" w:pos="1059"/>
              </w:tabs>
              <w:spacing w:line="240" w:lineRule="atLeast"/>
              <w:ind w:left="-93" w:right="-268"/>
              <w:rPr>
                <w:rFonts w:cs="Times New Roman"/>
                <w:sz w:val="20"/>
                <w:lang w:val="en-US"/>
              </w:rPr>
            </w:pPr>
          </w:p>
        </w:tc>
      </w:tr>
      <w:tr w:rsidR="005A63EC" w:rsidRPr="00DD094B" w14:paraId="2C94E9D0" w14:textId="77777777" w:rsidTr="00874BA6">
        <w:tc>
          <w:tcPr>
            <w:tcW w:w="1729" w:type="pct"/>
          </w:tcPr>
          <w:p w14:paraId="52CCD906" w14:textId="77777777" w:rsidR="005A63EC" w:rsidRPr="004F700D" w:rsidRDefault="005A63EC" w:rsidP="005A63EC">
            <w:pPr>
              <w:pStyle w:val="BodyText"/>
              <w:spacing w:after="0" w:line="240" w:lineRule="atLeast"/>
              <w:ind w:right="-45"/>
              <w:jc w:val="both"/>
              <w:rPr>
                <w:rFonts w:cs="Cordia New"/>
                <w:b/>
                <w:bCs/>
                <w:sz w:val="20"/>
                <w:szCs w:val="25"/>
                <w:cs/>
                <w:lang w:bidi="th-TH"/>
              </w:rPr>
            </w:pPr>
            <w:r w:rsidRPr="004F700D">
              <w:rPr>
                <w:rFonts w:cs="Times New Roman"/>
                <w:b/>
                <w:bCs/>
                <w:sz w:val="20"/>
              </w:rPr>
              <w:t xml:space="preserve">   payment</w:t>
            </w:r>
            <w:r>
              <w:rPr>
                <w:rFonts w:cs="Times New Roman"/>
                <w:b/>
                <w:bCs/>
                <w:sz w:val="20"/>
              </w:rPr>
              <w:t xml:space="preserve"> receivables</w:t>
            </w:r>
          </w:p>
        </w:tc>
        <w:tc>
          <w:tcPr>
            <w:tcW w:w="777" w:type="pct"/>
            <w:tcBorders>
              <w:bottom w:val="double" w:sz="4" w:space="0" w:color="auto"/>
            </w:tcBorders>
          </w:tcPr>
          <w:p w14:paraId="17AE8C41" w14:textId="76FD80B9" w:rsidR="005A63EC" w:rsidRPr="005A63EC" w:rsidRDefault="005A63EC" w:rsidP="005A63EC">
            <w:pPr>
              <w:tabs>
                <w:tab w:val="decimal" w:pos="1138"/>
              </w:tabs>
              <w:spacing w:line="240" w:lineRule="atLeast"/>
              <w:ind w:right="-108"/>
              <w:rPr>
                <w:rFonts w:cs="Times New Roman"/>
                <w:b/>
                <w:bCs/>
                <w:sz w:val="20"/>
                <w:lang w:val="en-US"/>
              </w:rPr>
            </w:pPr>
            <w:r w:rsidRPr="005A63EC">
              <w:rPr>
                <w:rFonts w:cs="Times New Roman"/>
                <w:b/>
                <w:bCs/>
                <w:sz w:val="20"/>
                <w:lang w:val="en-US"/>
              </w:rPr>
              <w:t>93,922</w:t>
            </w:r>
          </w:p>
        </w:tc>
        <w:tc>
          <w:tcPr>
            <w:tcW w:w="127" w:type="pct"/>
          </w:tcPr>
          <w:p w14:paraId="1E47619F" w14:textId="77777777" w:rsidR="005A63EC" w:rsidRPr="005A63EC" w:rsidRDefault="005A63EC" w:rsidP="005A63EC">
            <w:pPr>
              <w:spacing w:line="240" w:lineRule="atLeast"/>
              <w:jc w:val="right"/>
              <w:rPr>
                <w:rFonts w:cs="Times New Roman"/>
                <w:b/>
                <w:bCs/>
                <w:sz w:val="20"/>
                <w:lang w:val="en-US"/>
              </w:rPr>
            </w:pPr>
          </w:p>
        </w:tc>
        <w:tc>
          <w:tcPr>
            <w:tcW w:w="720" w:type="pct"/>
            <w:tcBorders>
              <w:bottom w:val="double" w:sz="4" w:space="0" w:color="auto"/>
            </w:tcBorders>
          </w:tcPr>
          <w:p w14:paraId="3378D998" w14:textId="156C2AFC" w:rsidR="005A63EC" w:rsidRPr="005A63EC" w:rsidRDefault="005A63EC" w:rsidP="005A63EC">
            <w:pPr>
              <w:tabs>
                <w:tab w:val="decimal" w:pos="1104"/>
              </w:tabs>
              <w:spacing w:line="240" w:lineRule="atLeast"/>
              <w:ind w:left="-88" w:right="-111"/>
              <w:rPr>
                <w:rFonts w:cs="Times New Roman"/>
                <w:b/>
                <w:bCs/>
                <w:sz w:val="20"/>
                <w:lang w:val="en-US"/>
              </w:rPr>
            </w:pPr>
            <w:r w:rsidRPr="005A63EC">
              <w:rPr>
                <w:rFonts w:cs="Times New Roman"/>
                <w:b/>
                <w:bCs/>
                <w:sz w:val="20"/>
                <w:lang w:val="en-US"/>
              </w:rPr>
              <w:t>275,520</w:t>
            </w:r>
          </w:p>
        </w:tc>
        <w:tc>
          <w:tcPr>
            <w:tcW w:w="127" w:type="pct"/>
          </w:tcPr>
          <w:p w14:paraId="3E4064F9" w14:textId="77777777" w:rsidR="005A63EC" w:rsidRPr="005A63EC" w:rsidRDefault="005A63EC" w:rsidP="005A63EC">
            <w:pPr>
              <w:spacing w:line="240" w:lineRule="atLeast"/>
              <w:jc w:val="right"/>
              <w:rPr>
                <w:rFonts w:cs="Times New Roman"/>
                <w:b/>
                <w:bCs/>
                <w:sz w:val="20"/>
                <w:lang w:val="en-US"/>
              </w:rPr>
            </w:pPr>
          </w:p>
        </w:tc>
        <w:tc>
          <w:tcPr>
            <w:tcW w:w="707" w:type="pct"/>
            <w:tcBorders>
              <w:bottom w:val="double" w:sz="4" w:space="0" w:color="auto"/>
            </w:tcBorders>
          </w:tcPr>
          <w:p w14:paraId="476E8C9B" w14:textId="7FB38D8D" w:rsidR="005A63EC" w:rsidRPr="005A63EC" w:rsidRDefault="005A63EC" w:rsidP="005A63EC">
            <w:pPr>
              <w:tabs>
                <w:tab w:val="decimal" w:pos="1059"/>
              </w:tabs>
              <w:spacing w:line="240" w:lineRule="atLeast"/>
              <w:ind w:left="-93" w:right="-268"/>
              <w:rPr>
                <w:rFonts w:cs="Times New Roman"/>
                <w:b/>
                <w:bCs/>
                <w:sz w:val="20"/>
                <w:lang w:val="en-US"/>
              </w:rPr>
            </w:pPr>
            <w:r w:rsidRPr="005A63EC">
              <w:rPr>
                <w:rFonts w:cs="Times New Roman"/>
                <w:b/>
                <w:bCs/>
                <w:sz w:val="20"/>
                <w:lang w:val="en-US"/>
              </w:rPr>
              <w:t>39,582</w:t>
            </w:r>
          </w:p>
        </w:tc>
        <w:tc>
          <w:tcPr>
            <w:tcW w:w="135" w:type="pct"/>
          </w:tcPr>
          <w:p w14:paraId="77150294" w14:textId="77777777" w:rsidR="005A63EC" w:rsidRPr="005A63EC" w:rsidRDefault="005A63EC" w:rsidP="005A63EC">
            <w:pPr>
              <w:tabs>
                <w:tab w:val="decimal" w:pos="1059"/>
              </w:tabs>
              <w:spacing w:line="240" w:lineRule="atLeast"/>
              <w:ind w:left="-93" w:right="-268"/>
              <w:rPr>
                <w:rFonts w:cs="Times New Roman"/>
                <w:b/>
                <w:bCs/>
                <w:sz w:val="20"/>
                <w:lang w:val="en-US"/>
              </w:rPr>
            </w:pPr>
          </w:p>
        </w:tc>
        <w:tc>
          <w:tcPr>
            <w:tcW w:w="678" w:type="pct"/>
          </w:tcPr>
          <w:p w14:paraId="7C10D3A9" w14:textId="0D7059DD" w:rsidR="005A63EC" w:rsidRPr="005A63EC" w:rsidRDefault="005A63EC" w:rsidP="005A63EC">
            <w:pPr>
              <w:tabs>
                <w:tab w:val="decimal" w:pos="1059"/>
              </w:tabs>
              <w:spacing w:line="240" w:lineRule="atLeast"/>
              <w:ind w:left="-93" w:right="-268"/>
              <w:rPr>
                <w:rFonts w:cs="Times New Roman"/>
                <w:b/>
                <w:bCs/>
                <w:sz w:val="20"/>
                <w:lang w:val="en-US"/>
              </w:rPr>
            </w:pPr>
            <w:r w:rsidRPr="005A63EC">
              <w:rPr>
                <w:rFonts w:cs="Times New Roman"/>
                <w:b/>
                <w:bCs/>
                <w:sz w:val="20"/>
                <w:lang w:val="en-US"/>
              </w:rPr>
              <w:t>409,024</w:t>
            </w:r>
          </w:p>
        </w:tc>
      </w:tr>
      <w:tr w:rsidR="005A63EC" w:rsidRPr="00DD094B" w14:paraId="680484B0" w14:textId="77777777" w:rsidTr="00874BA6">
        <w:tc>
          <w:tcPr>
            <w:tcW w:w="1729" w:type="pct"/>
          </w:tcPr>
          <w:p w14:paraId="67DAAE4C" w14:textId="77777777" w:rsidR="005A63EC" w:rsidRPr="005B3A39" w:rsidRDefault="005A63EC" w:rsidP="005A63EC">
            <w:pPr>
              <w:pStyle w:val="BodyText"/>
              <w:spacing w:after="0" w:line="240" w:lineRule="atLeast"/>
              <w:ind w:right="-45"/>
              <w:jc w:val="both"/>
              <w:rPr>
                <w:rFonts w:cs="Times New Roman"/>
                <w:spacing w:val="-2"/>
                <w:sz w:val="20"/>
              </w:rPr>
            </w:pPr>
            <w:r w:rsidRPr="005B3A39">
              <w:rPr>
                <w:rFonts w:cs="Times New Roman"/>
                <w:i/>
                <w:iCs/>
                <w:spacing w:val="-2"/>
                <w:sz w:val="20"/>
              </w:rPr>
              <w:t>Less</w:t>
            </w:r>
            <w:r w:rsidRPr="005B3A39">
              <w:rPr>
                <w:rFonts w:cs="Times New Roman"/>
                <w:spacing w:val="-2"/>
                <w:sz w:val="20"/>
              </w:rPr>
              <w:t xml:space="preserve"> allowance for expected credit loss</w:t>
            </w:r>
          </w:p>
        </w:tc>
        <w:tc>
          <w:tcPr>
            <w:tcW w:w="777" w:type="pct"/>
            <w:tcBorders>
              <w:top w:val="double" w:sz="4" w:space="0" w:color="auto"/>
            </w:tcBorders>
          </w:tcPr>
          <w:p w14:paraId="4B5D7C5D" w14:textId="77777777" w:rsidR="005A63EC" w:rsidRPr="005B3A39" w:rsidRDefault="005A63EC" w:rsidP="005A63EC">
            <w:pPr>
              <w:tabs>
                <w:tab w:val="decimal" w:pos="1138"/>
              </w:tabs>
              <w:spacing w:line="240" w:lineRule="atLeast"/>
              <w:ind w:right="-108"/>
              <w:rPr>
                <w:rFonts w:cs="Times New Roman"/>
                <w:sz w:val="20"/>
                <w:lang w:val="en-US"/>
              </w:rPr>
            </w:pPr>
          </w:p>
        </w:tc>
        <w:tc>
          <w:tcPr>
            <w:tcW w:w="127" w:type="pct"/>
          </w:tcPr>
          <w:p w14:paraId="5C78E50F" w14:textId="77777777" w:rsidR="005A63EC" w:rsidRPr="005A63EC" w:rsidRDefault="005A63EC" w:rsidP="005A63EC">
            <w:pPr>
              <w:spacing w:line="240" w:lineRule="atLeast"/>
              <w:jc w:val="right"/>
              <w:rPr>
                <w:rFonts w:cs="Times New Roman"/>
                <w:sz w:val="20"/>
                <w:lang w:val="en-US"/>
              </w:rPr>
            </w:pPr>
          </w:p>
        </w:tc>
        <w:tc>
          <w:tcPr>
            <w:tcW w:w="720" w:type="pct"/>
            <w:tcBorders>
              <w:top w:val="double" w:sz="4" w:space="0" w:color="auto"/>
            </w:tcBorders>
          </w:tcPr>
          <w:p w14:paraId="24F85228" w14:textId="77777777" w:rsidR="005A63EC" w:rsidRPr="00DD094B" w:rsidRDefault="005A63EC" w:rsidP="005A63EC">
            <w:pPr>
              <w:tabs>
                <w:tab w:val="decimal" w:pos="1104"/>
              </w:tabs>
              <w:spacing w:line="240" w:lineRule="atLeast"/>
              <w:ind w:left="-88" w:right="-111"/>
              <w:rPr>
                <w:rFonts w:cs="Times New Roman"/>
                <w:sz w:val="20"/>
                <w:lang w:val="en-US"/>
              </w:rPr>
            </w:pPr>
          </w:p>
        </w:tc>
        <w:tc>
          <w:tcPr>
            <w:tcW w:w="127" w:type="pct"/>
          </w:tcPr>
          <w:p w14:paraId="65749CF9" w14:textId="77777777" w:rsidR="005A63EC" w:rsidRPr="005A63EC" w:rsidRDefault="005A63EC" w:rsidP="005A63EC">
            <w:pPr>
              <w:spacing w:line="240" w:lineRule="atLeast"/>
              <w:jc w:val="right"/>
              <w:rPr>
                <w:rFonts w:cs="Times New Roman"/>
                <w:sz w:val="20"/>
                <w:lang w:val="en-US"/>
              </w:rPr>
            </w:pPr>
          </w:p>
        </w:tc>
        <w:tc>
          <w:tcPr>
            <w:tcW w:w="707" w:type="pct"/>
            <w:tcBorders>
              <w:top w:val="double" w:sz="4" w:space="0" w:color="auto"/>
            </w:tcBorders>
          </w:tcPr>
          <w:p w14:paraId="45B6F17F"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135" w:type="pct"/>
          </w:tcPr>
          <w:p w14:paraId="165B6457"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678" w:type="pct"/>
            <w:tcBorders>
              <w:bottom w:val="single" w:sz="4" w:space="0" w:color="auto"/>
            </w:tcBorders>
          </w:tcPr>
          <w:p w14:paraId="4B2510DB" w14:textId="1701FDA0" w:rsidR="005A63EC" w:rsidRPr="005A63EC" w:rsidRDefault="005A63EC" w:rsidP="005A63EC">
            <w:pPr>
              <w:tabs>
                <w:tab w:val="decimal" w:pos="1059"/>
              </w:tabs>
              <w:spacing w:line="240" w:lineRule="atLeast"/>
              <w:ind w:left="-93" w:right="-268"/>
              <w:rPr>
                <w:rFonts w:cs="Times New Roman"/>
                <w:sz w:val="20"/>
                <w:lang w:val="en-US"/>
              </w:rPr>
            </w:pPr>
            <w:r w:rsidRPr="005A63EC">
              <w:rPr>
                <w:rFonts w:cs="Times New Roman"/>
                <w:sz w:val="20"/>
                <w:lang w:val="en-US"/>
              </w:rPr>
              <w:t>(</w:t>
            </w:r>
            <w:r w:rsidR="00E822F9">
              <w:rPr>
                <w:rFonts w:cs="Times New Roman"/>
                <w:sz w:val="20"/>
                <w:lang w:val="en-US"/>
              </w:rPr>
              <w:t>9,7</w:t>
            </w:r>
            <w:r w:rsidRPr="005A63EC">
              <w:rPr>
                <w:rFonts w:cs="Times New Roman"/>
                <w:sz w:val="20"/>
                <w:lang w:val="en-US"/>
              </w:rPr>
              <w:t>3</w:t>
            </w:r>
            <w:r w:rsidR="00E822F9">
              <w:rPr>
                <w:rFonts w:cs="Times New Roman"/>
                <w:sz w:val="20"/>
                <w:lang w:val="en-US"/>
              </w:rPr>
              <w:t>8</w:t>
            </w:r>
            <w:r w:rsidRPr="005A63EC">
              <w:rPr>
                <w:rFonts w:cs="Times New Roman"/>
                <w:sz w:val="20"/>
                <w:lang w:val="en-US"/>
              </w:rPr>
              <w:t>)</w:t>
            </w:r>
          </w:p>
        </w:tc>
      </w:tr>
      <w:tr w:rsidR="005A63EC" w:rsidRPr="00DD094B" w14:paraId="168FE7AD" w14:textId="77777777" w:rsidTr="00874BA6">
        <w:tc>
          <w:tcPr>
            <w:tcW w:w="1729" w:type="pct"/>
          </w:tcPr>
          <w:p w14:paraId="106339B1" w14:textId="77777777" w:rsidR="005A63EC" w:rsidRPr="00DD094B" w:rsidRDefault="005A63EC" w:rsidP="005A63EC">
            <w:pPr>
              <w:pStyle w:val="BodyText"/>
              <w:spacing w:after="0" w:line="240" w:lineRule="atLeast"/>
              <w:ind w:right="-45"/>
              <w:jc w:val="both"/>
              <w:rPr>
                <w:rFonts w:cs="Times New Roman"/>
                <w:b/>
                <w:bCs/>
                <w:sz w:val="20"/>
                <w:cs/>
              </w:rPr>
            </w:pPr>
            <w:r>
              <w:rPr>
                <w:rFonts w:cs="Times New Roman"/>
                <w:b/>
                <w:bCs/>
                <w:sz w:val="20"/>
              </w:rPr>
              <w:t>Lease receivables, net</w:t>
            </w:r>
          </w:p>
        </w:tc>
        <w:tc>
          <w:tcPr>
            <w:tcW w:w="777" w:type="pct"/>
          </w:tcPr>
          <w:p w14:paraId="49A90867" w14:textId="77777777" w:rsidR="005A63EC" w:rsidRPr="005A63EC" w:rsidRDefault="005A63EC" w:rsidP="005A63EC">
            <w:pPr>
              <w:tabs>
                <w:tab w:val="decimal" w:pos="1138"/>
              </w:tabs>
              <w:spacing w:line="240" w:lineRule="atLeast"/>
              <w:ind w:right="-108"/>
              <w:rPr>
                <w:rFonts w:cs="Times New Roman"/>
                <w:sz w:val="20"/>
                <w:lang w:val="en-US"/>
              </w:rPr>
            </w:pPr>
          </w:p>
        </w:tc>
        <w:tc>
          <w:tcPr>
            <w:tcW w:w="127" w:type="pct"/>
          </w:tcPr>
          <w:p w14:paraId="74B42DBC" w14:textId="77777777" w:rsidR="005A63EC" w:rsidRPr="005A63EC" w:rsidRDefault="005A63EC" w:rsidP="005A63EC">
            <w:pPr>
              <w:spacing w:line="240" w:lineRule="atLeast"/>
              <w:jc w:val="right"/>
              <w:rPr>
                <w:rFonts w:cs="Times New Roman"/>
                <w:sz w:val="20"/>
                <w:lang w:val="en-US"/>
              </w:rPr>
            </w:pPr>
          </w:p>
        </w:tc>
        <w:tc>
          <w:tcPr>
            <w:tcW w:w="720" w:type="pct"/>
          </w:tcPr>
          <w:p w14:paraId="3F4B68BA" w14:textId="77777777" w:rsidR="005A63EC" w:rsidRPr="005A63EC" w:rsidRDefault="005A63EC" w:rsidP="005A63EC">
            <w:pPr>
              <w:tabs>
                <w:tab w:val="decimal" w:pos="1104"/>
              </w:tabs>
              <w:spacing w:line="240" w:lineRule="atLeast"/>
              <w:ind w:left="-88" w:right="-111"/>
              <w:rPr>
                <w:rFonts w:cs="Times New Roman"/>
                <w:sz w:val="20"/>
                <w:lang w:val="en-US"/>
              </w:rPr>
            </w:pPr>
          </w:p>
        </w:tc>
        <w:tc>
          <w:tcPr>
            <w:tcW w:w="127" w:type="pct"/>
          </w:tcPr>
          <w:p w14:paraId="4AFD82E8" w14:textId="77777777" w:rsidR="005A63EC" w:rsidRPr="005A63EC" w:rsidRDefault="005A63EC" w:rsidP="005A63EC">
            <w:pPr>
              <w:spacing w:line="240" w:lineRule="atLeast"/>
              <w:jc w:val="right"/>
              <w:rPr>
                <w:rFonts w:cs="Times New Roman"/>
                <w:sz w:val="20"/>
                <w:lang w:val="en-US"/>
              </w:rPr>
            </w:pPr>
          </w:p>
        </w:tc>
        <w:tc>
          <w:tcPr>
            <w:tcW w:w="707" w:type="pct"/>
          </w:tcPr>
          <w:p w14:paraId="7A93E83A"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135" w:type="pct"/>
          </w:tcPr>
          <w:p w14:paraId="1740F322" w14:textId="77777777" w:rsidR="005A63EC" w:rsidRPr="005A63EC" w:rsidRDefault="005A63EC" w:rsidP="005A63EC">
            <w:pPr>
              <w:tabs>
                <w:tab w:val="decimal" w:pos="1059"/>
              </w:tabs>
              <w:spacing w:line="240" w:lineRule="atLeast"/>
              <w:ind w:left="-93" w:right="-268"/>
              <w:rPr>
                <w:rFonts w:cs="Times New Roman"/>
                <w:sz w:val="20"/>
                <w:lang w:val="en-US"/>
              </w:rPr>
            </w:pPr>
          </w:p>
        </w:tc>
        <w:tc>
          <w:tcPr>
            <w:tcW w:w="678" w:type="pct"/>
            <w:tcBorders>
              <w:top w:val="single" w:sz="4" w:space="0" w:color="auto"/>
              <w:bottom w:val="double" w:sz="4" w:space="0" w:color="auto"/>
            </w:tcBorders>
          </w:tcPr>
          <w:p w14:paraId="31BC0EC8" w14:textId="0718DF03" w:rsidR="005A63EC" w:rsidRPr="00E822F9" w:rsidRDefault="00E822F9" w:rsidP="005A63EC">
            <w:pPr>
              <w:tabs>
                <w:tab w:val="decimal" w:pos="1059"/>
              </w:tabs>
              <w:spacing w:line="240" w:lineRule="atLeast"/>
              <w:ind w:left="-93" w:right="-268"/>
              <w:rPr>
                <w:rFonts w:cstheme="minorBidi"/>
                <w:b/>
                <w:bCs/>
                <w:sz w:val="20"/>
                <w:szCs w:val="25"/>
                <w:lang w:val="en-US" w:bidi="th-TH"/>
              </w:rPr>
            </w:pPr>
            <w:r>
              <w:rPr>
                <w:rFonts w:cs="Times New Roman"/>
                <w:b/>
                <w:bCs/>
                <w:sz w:val="20"/>
                <w:lang w:val="en-US"/>
              </w:rPr>
              <w:t>399</w:t>
            </w:r>
            <w:r w:rsidR="005A63EC" w:rsidRPr="005A63EC">
              <w:rPr>
                <w:rFonts w:cs="Times New Roman"/>
                <w:b/>
                <w:bCs/>
                <w:sz w:val="20"/>
                <w:lang w:val="en-US"/>
              </w:rPr>
              <w:t>,28</w:t>
            </w:r>
            <w:r>
              <w:rPr>
                <w:rFonts w:cs="Times New Roman"/>
                <w:b/>
                <w:bCs/>
                <w:sz w:val="20"/>
                <w:lang w:val="en-US"/>
              </w:rPr>
              <w:t>6</w:t>
            </w:r>
          </w:p>
        </w:tc>
      </w:tr>
    </w:tbl>
    <w:p w14:paraId="5BD56DF2" w14:textId="16A3E076" w:rsidR="00CA5E63" w:rsidRPr="00B81FBC" w:rsidRDefault="00CA5E63" w:rsidP="00B81FBC">
      <w:pPr>
        <w:spacing w:line="240" w:lineRule="auto"/>
        <w:rPr>
          <w:sz w:val="2"/>
          <w:szCs w:val="2"/>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C4AB3" w:rsidRPr="001C6C72" w14:paraId="662374F5" w14:textId="77777777" w:rsidTr="00874BA6">
        <w:tc>
          <w:tcPr>
            <w:tcW w:w="1729" w:type="pct"/>
          </w:tcPr>
          <w:p w14:paraId="32268091" w14:textId="4DDABEC5" w:rsidR="00BC4AB3" w:rsidRPr="001C6C72" w:rsidRDefault="00BC4AB3" w:rsidP="00874BA6">
            <w:pPr>
              <w:pStyle w:val="BodyText"/>
              <w:spacing w:after="0" w:line="240" w:lineRule="atLeast"/>
              <w:ind w:right="-45"/>
              <w:jc w:val="both"/>
              <w:rPr>
                <w:rFonts w:cs="Times New Roman"/>
                <w:b/>
                <w:bCs/>
                <w:i/>
                <w:iCs/>
                <w:sz w:val="20"/>
                <w:cs/>
              </w:rPr>
            </w:pPr>
          </w:p>
        </w:tc>
        <w:tc>
          <w:tcPr>
            <w:tcW w:w="3271" w:type="pct"/>
            <w:gridSpan w:val="7"/>
          </w:tcPr>
          <w:p w14:paraId="0A1F198A" w14:textId="77777777" w:rsidR="00BC4AB3" w:rsidRPr="001C6C72" w:rsidRDefault="00BC4AB3" w:rsidP="00874BA6">
            <w:pPr>
              <w:pStyle w:val="BodyText"/>
              <w:spacing w:after="0" w:line="240" w:lineRule="atLeast"/>
              <w:ind w:left="-113" w:right="-72"/>
              <w:jc w:val="center"/>
              <w:rPr>
                <w:rFonts w:cs="Times New Roman"/>
                <w:b/>
                <w:bCs/>
                <w:sz w:val="20"/>
              </w:rPr>
            </w:pPr>
            <w:r w:rsidRPr="001C6C72">
              <w:rPr>
                <w:rFonts w:cs="Times New Roman"/>
                <w:b/>
                <w:bCs/>
                <w:sz w:val="20"/>
              </w:rPr>
              <w:t>Consolidated</w:t>
            </w:r>
            <w:r>
              <w:rPr>
                <w:rFonts w:cs="Times New Roman"/>
                <w:b/>
                <w:bCs/>
                <w:sz w:val="20"/>
              </w:rPr>
              <w:t xml:space="preserve"> </w:t>
            </w:r>
          </w:p>
        </w:tc>
      </w:tr>
      <w:tr w:rsidR="00BC4AB3" w:rsidRPr="001C6C72" w14:paraId="538D8843" w14:textId="77777777" w:rsidTr="00874BA6">
        <w:tc>
          <w:tcPr>
            <w:tcW w:w="1729" w:type="pct"/>
          </w:tcPr>
          <w:p w14:paraId="794AD330" w14:textId="77777777" w:rsidR="00BC4AB3" w:rsidRPr="001C6C72" w:rsidRDefault="00BC4AB3" w:rsidP="00874BA6">
            <w:pPr>
              <w:pStyle w:val="BodyText"/>
              <w:spacing w:after="0" w:line="240" w:lineRule="atLeast"/>
              <w:ind w:right="-45"/>
              <w:jc w:val="both"/>
              <w:rPr>
                <w:rFonts w:cs="Times New Roman"/>
                <w:b/>
                <w:bCs/>
                <w:i/>
                <w:iCs/>
                <w:sz w:val="20"/>
                <w:cs/>
              </w:rPr>
            </w:pPr>
          </w:p>
        </w:tc>
        <w:tc>
          <w:tcPr>
            <w:tcW w:w="3271" w:type="pct"/>
            <w:gridSpan w:val="7"/>
          </w:tcPr>
          <w:p w14:paraId="4694BFC3" w14:textId="77777777" w:rsidR="00BC4AB3" w:rsidRPr="00BD1539" w:rsidRDefault="00BC4AB3" w:rsidP="00874BA6">
            <w:pPr>
              <w:pStyle w:val="BodyText"/>
              <w:spacing w:after="0" w:line="240" w:lineRule="atLeast"/>
              <w:ind w:left="-113" w:right="-72"/>
              <w:jc w:val="center"/>
              <w:rPr>
                <w:sz w:val="20"/>
                <w:szCs w:val="25"/>
                <w:lang w:val="en-US" w:bidi="th-TH"/>
              </w:rPr>
            </w:pPr>
            <w:r w:rsidRPr="001A368F">
              <w:rPr>
                <w:rFonts w:cs="Times New Roman"/>
                <w:sz w:val="20"/>
              </w:rPr>
              <w:t xml:space="preserve">31 </w:t>
            </w:r>
            <w:r>
              <w:rPr>
                <w:rFonts w:cs="Times New Roman"/>
                <w:sz w:val="20"/>
                <w:lang w:val="en-US"/>
              </w:rPr>
              <w:t>December 2019</w:t>
            </w:r>
          </w:p>
        </w:tc>
      </w:tr>
      <w:tr w:rsidR="00BC4AB3" w:rsidRPr="00DD094B" w14:paraId="3F0CF0B2" w14:textId="77777777" w:rsidTr="00874BA6">
        <w:tc>
          <w:tcPr>
            <w:tcW w:w="1729" w:type="pct"/>
          </w:tcPr>
          <w:p w14:paraId="77B145CF" w14:textId="77777777" w:rsidR="00BC4AB3" w:rsidRPr="00DD094B" w:rsidRDefault="00BC4AB3" w:rsidP="00874BA6">
            <w:pPr>
              <w:pStyle w:val="BodyText"/>
              <w:spacing w:after="0" w:line="240" w:lineRule="atLeast"/>
              <w:ind w:right="-45"/>
              <w:jc w:val="both"/>
              <w:rPr>
                <w:rFonts w:cs="Times New Roman"/>
                <w:sz w:val="20"/>
              </w:rPr>
            </w:pPr>
          </w:p>
        </w:tc>
        <w:tc>
          <w:tcPr>
            <w:tcW w:w="777" w:type="pct"/>
          </w:tcPr>
          <w:p w14:paraId="66CFFD60" w14:textId="77777777" w:rsidR="00BC4AB3" w:rsidRPr="00DD094B" w:rsidRDefault="00BC4AB3" w:rsidP="00874BA6">
            <w:pPr>
              <w:pStyle w:val="BodyText"/>
              <w:spacing w:after="0" w:line="240" w:lineRule="atLeast"/>
              <w:ind w:left="-108" w:right="-72"/>
              <w:jc w:val="center"/>
              <w:rPr>
                <w:rFonts w:cs="Times New Roman"/>
                <w:sz w:val="20"/>
              </w:rPr>
            </w:pPr>
          </w:p>
        </w:tc>
        <w:tc>
          <w:tcPr>
            <w:tcW w:w="127" w:type="pct"/>
          </w:tcPr>
          <w:p w14:paraId="54382A5C" w14:textId="77777777" w:rsidR="00BC4AB3" w:rsidRPr="00DD094B" w:rsidRDefault="00BC4AB3" w:rsidP="00874BA6">
            <w:pPr>
              <w:pStyle w:val="BodyText"/>
              <w:spacing w:after="0" w:line="240" w:lineRule="atLeast"/>
              <w:ind w:left="-108" w:right="-72"/>
              <w:jc w:val="center"/>
              <w:rPr>
                <w:rFonts w:cs="Times New Roman"/>
                <w:sz w:val="20"/>
              </w:rPr>
            </w:pPr>
          </w:p>
        </w:tc>
        <w:tc>
          <w:tcPr>
            <w:tcW w:w="720" w:type="pct"/>
          </w:tcPr>
          <w:p w14:paraId="09BDE723" w14:textId="77777777" w:rsidR="00BC4AB3" w:rsidRPr="00DD094B" w:rsidRDefault="00BC4AB3" w:rsidP="00874BA6">
            <w:pPr>
              <w:pStyle w:val="BodyText"/>
              <w:spacing w:after="0" w:line="240" w:lineRule="atLeast"/>
              <w:ind w:left="-108" w:right="-72"/>
              <w:jc w:val="center"/>
              <w:rPr>
                <w:rFonts w:cs="Times New Roman"/>
                <w:sz w:val="20"/>
              </w:rPr>
            </w:pPr>
            <w:r w:rsidRPr="00DD094B">
              <w:rPr>
                <w:rFonts w:cs="Times New Roman"/>
                <w:sz w:val="20"/>
              </w:rPr>
              <w:t>Portion due</w:t>
            </w:r>
          </w:p>
        </w:tc>
        <w:tc>
          <w:tcPr>
            <w:tcW w:w="127" w:type="pct"/>
          </w:tcPr>
          <w:p w14:paraId="5558E9C7" w14:textId="77777777" w:rsidR="00BC4AB3" w:rsidRPr="00DD094B" w:rsidRDefault="00BC4AB3" w:rsidP="00874BA6">
            <w:pPr>
              <w:pStyle w:val="BodyText"/>
              <w:spacing w:after="0" w:line="240" w:lineRule="atLeast"/>
              <w:ind w:left="-108" w:right="-72"/>
              <w:jc w:val="center"/>
              <w:rPr>
                <w:rFonts w:cs="Times New Roman"/>
                <w:sz w:val="20"/>
              </w:rPr>
            </w:pPr>
          </w:p>
        </w:tc>
        <w:tc>
          <w:tcPr>
            <w:tcW w:w="707" w:type="pct"/>
          </w:tcPr>
          <w:p w14:paraId="4F0D5CBF" w14:textId="77777777" w:rsidR="00BC4AB3" w:rsidRPr="00DD094B" w:rsidRDefault="00BC4AB3" w:rsidP="00874BA6">
            <w:pPr>
              <w:pStyle w:val="BodyText"/>
              <w:spacing w:after="0" w:line="240" w:lineRule="atLeast"/>
              <w:ind w:left="-113" w:right="-72"/>
              <w:jc w:val="center"/>
              <w:rPr>
                <w:rFonts w:cs="Times New Roman"/>
                <w:sz w:val="20"/>
              </w:rPr>
            </w:pPr>
          </w:p>
        </w:tc>
        <w:tc>
          <w:tcPr>
            <w:tcW w:w="135" w:type="pct"/>
          </w:tcPr>
          <w:p w14:paraId="4EABE2FA" w14:textId="77777777" w:rsidR="00BC4AB3" w:rsidRPr="00DD094B" w:rsidRDefault="00BC4AB3" w:rsidP="00874BA6">
            <w:pPr>
              <w:pStyle w:val="BodyText"/>
              <w:spacing w:after="0" w:line="240" w:lineRule="atLeast"/>
              <w:ind w:left="-113" w:right="-72"/>
              <w:jc w:val="center"/>
              <w:rPr>
                <w:rFonts w:cs="Times New Roman"/>
                <w:sz w:val="20"/>
              </w:rPr>
            </w:pPr>
          </w:p>
        </w:tc>
        <w:tc>
          <w:tcPr>
            <w:tcW w:w="678" w:type="pct"/>
          </w:tcPr>
          <w:p w14:paraId="332F779F" w14:textId="77777777" w:rsidR="00BC4AB3" w:rsidRPr="00DD094B" w:rsidRDefault="00BC4AB3" w:rsidP="00874BA6">
            <w:pPr>
              <w:pStyle w:val="BodyText"/>
              <w:spacing w:after="0" w:line="240" w:lineRule="atLeast"/>
              <w:ind w:left="-113" w:right="-72"/>
              <w:jc w:val="center"/>
              <w:rPr>
                <w:rFonts w:cs="Times New Roman"/>
                <w:sz w:val="20"/>
              </w:rPr>
            </w:pPr>
          </w:p>
        </w:tc>
      </w:tr>
      <w:tr w:rsidR="00BC4AB3" w:rsidRPr="00DD094B" w14:paraId="487B75A5" w14:textId="77777777" w:rsidTr="00874BA6">
        <w:tc>
          <w:tcPr>
            <w:tcW w:w="1729" w:type="pct"/>
          </w:tcPr>
          <w:p w14:paraId="6E7A9FA6" w14:textId="77777777" w:rsidR="00BC4AB3" w:rsidRPr="00DD094B" w:rsidRDefault="00BC4AB3" w:rsidP="00874BA6">
            <w:pPr>
              <w:pStyle w:val="BodyText"/>
              <w:spacing w:after="0" w:line="240" w:lineRule="atLeast"/>
              <w:ind w:right="-45"/>
              <w:jc w:val="both"/>
              <w:rPr>
                <w:rFonts w:cs="Times New Roman"/>
                <w:sz w:val="20"/>
              </w:rPr>
            </w:pPr>
          </w:p>
        </w:tc>
        <w:tc>
          <w:tcPr>
            <w:tcW w:w="777" w:type="pct"/>
          </w:tcPr>
          <w:p w14:paraId="714B8BFA" w14:textId="77777777" w:rsidR="00BC4AB3" w:rsidRPr="00DD094B" w:rsidRDefault="00BC4AB3" w:rsidP="00874BA6">
            <w:pPr>
              <w:pStyle w:val="BodyText"/>
              <w:spacing w:after="0" w:line="240" w:lineRule="atLeast"/>
              <w:ind w:left="-108" w:right="-72"/>
              <w:jc w:val="center"/>
              <w:rPr>
                <w:rFonts w:cs="Times New Roman"/>
                <w:sz w:val="20"/>
              </w:rPr>
            </w:pPr>
          </w:p>
        </w:tc>
        <w:tc>
          <w:tcPr>
            <w:tcW w:w="127" w:type="pct"/>
          </w:tcPr>
          <w:p w14:paraId="7A45EC94" w14:textId="77777777" w:rsidR="00BC4AB3" w:rsidRPr="00DD094B" w:rsidRDefault="00BC4AB3" w:rsidP="00874BA6">
            <w:pPr>
              <w:pStyle w:val="BodyText"/>
              <w:spacing w:after="0" w:line="240" w:lineRule="atLeast"/>
              <w:ind w:left="-108" w:right="-72"/>
              <w:jc w:val="center"/>
              <w:rPr>
                <w:rFonts w:cs="Times New Roman"/>
                <w:sz w:val="20"/>
              </w:rPr>
            </w:pPr>
          </w:p>
        </w:tc>
        <w:tc>
          <w:tcPr>
            <w:tcW w:w="720" w:type="pct"/>
          </w:tcPr>
          <w:p w14:paraId="6791E638" w14:textId="77777777" w:rsidR="00BC4AB3" w:rsidRPr="00DD094B" w:rsidRDefault="00BC4AB3" w:rsidP="00874BA6">
            <w:pPr>
              <w:pStyle w:val="BodyText"/>
              <w:spacing w:after="0" w:line="240" w:lineRule="atLeast"/>
              <w:ind w:left="-108" w:right="-72"/>
              <w:jc w:val="center"/>
              <w:rPr>
                <w:rFonts w:cs="Times New Roman"/>
                <w:sz w:val="20"/>
              </w:rPr>
            </w:pPr>
            <w:r w:rsidRPr="00DD094B">
              <w:rPr>
                <w:rFonts w:cs="Times New Roman"/>
                <w:sz w:val="20"/>
              </w:rPr>
              <w:t>after one year</w:t>
            </w:r>
          </w:p>
        </w:tc>
        <w:tc>
          <w:tcPr>
            <w:tcW w:w="127" w:type="pct"/>
          </w:tcPr>
          <w:p w14:paraId="6339E74E" w14:textId="77777777" w:rsidR="00BC4AB3" w:rsidRPr="00DD094B" w:rsidRDefault="00BC4AB3" w:rsidP="00874BA6">
            <w:pPr>
              <w:pStyle w:val="BodyText"/>
              <w:spacing w:after="0" w:line="240" w:lineRule="atLeast"/>
              <w:ind w:left="-108" w:right="-72"/>
              <w:jc w:val="center"/>
              <w:rPr>
                <w:rFonts w:cs="Times New Roman"/>
                <w:sz w:val="20"/>
              </w:rPr>
            </w:pPr>
          </w:p>
        </w:tc>
        <w:tc>
          <w:tcPr>
            <w:tcW w:w="707" w:type="pct"/>
          </w:tcPr>
          <w:p w14:paraId="3F6B89EE" w14:textId="77777777" w:rsidR="00BC4AB3" w:rsidRPr="00DD094B" w:rsidRDefault="00BC4AB3" w:rsidP="00874BA6">
            <w:pPr>
              <w:pStyle w:val="BodyText"/>
              <w:spacing w:after="0" w:line="240" w:lineRule="atLeast"/>
              <w:ind w:left="-113" w:right="-72"/>
              <w:jc w:val="center"/>
              <w:rPr>
                <w:rFonts w:cs="Times New Roman"/>
                <w:sz w:val="20"/>
              </w:rPr>
            </w:pPr>
          </w:p>
        </w:tc>
        <w:tc>
          <w:tcPr>
            <w:tcW w:w="135" w:type="pct"/>
          </w:tcPr>
          <w:p w14:paraId="1B974D33" w14:textId="77777777" w:rsidR="00BC4AB3" w:rsidRPr="00DD094B" w:rsidRDefault="00BC4AB3" w:rsidP="00874BA6">
            <w:pPr>
              <w:pStyle w:val="BodyText"/>
              <w:spacing w:after="0" w:line="240" w:lineRule="atLeast"/>
              <w:ind w:left="-113" w:right="-72"/>
              <w:jc w:val="center"/>
              <w:rPr>
                <w:rFonts w:cs="Times New Roman"/>
                <w:sz w:val="20"/>
              </w:rPr>
            </w:pPr>
          </w:p>
        </w:tc>
        <w:tc>
          <w:tcPr>
            <w:tcW w:w="678" w:type="pct"/>
          </w:tcPr>
          <w:p w14:paraId="167959EC" w14:textId="77777777" w:rsidR="00BC4AB3" w:rsidRPr="00DD094B" w:rsidRDefault="00BC4AB3" w:rsidP="00874BA6">
            <w:pPr>
              <w:pStyle w:val="BodyText"/>
              <w:spacing w:after="0" w:line="240" w:lineRule="atLeast"/>
              <w:ind w:left="-113" w:right="-72"/>
              <w:jc w:val="center"/>
              <w:rPr>
                <w:rFonts w:cs="Times New Roman"/>
                <w:sz w:val="20"/>
              </w:rPr>
            </w:pPr>
          </w:p>
        </w:tc>
      </w:tr>
      <w:tr w:rsidR="00BC4AB3" w:rsidRPr="00DD094B" w14:paraId="44BFD6FA" w14:textId="77777777" w:rsidTr="00874BA6">
        <w:tc>
          <w:tcPr>
            <w:tcW w:w="1729" w:type="pct"/>
          </w:tcPr>
          <w:p w14:paraId="435D1CA6" w14:textId="77777777" w:rsidR="00BC4AB3" w:rsidRPr="00DD094B" w:rsidRDefault="00BC4AB3" w:rsidP="00874BA6">
            <w:pPr>
              <w:pStyle w:val="BodyText"/>
              <w:spacing w:after="0" w:line="240" w:lineRule="atLeast"/>
              <w:ind w:right="-45"/>
              <w:jc w:val="both"/>
              <w:rPr>
                <w:rFonts w:cs="Times New Roman"/>
                <w:b/>
                <w:bCs/>
                <w:i/>
                <w:iCs/>
                <w:sz w:val="20"/>
                <w:cs/>
              </w:rPr>
            </w:pPr>
          </w:p>
        </w:tc>
        <w:tc>
          <w:tcPr>
            <w:tcW w:w="777" w:type="pct"/>
          </w:tcPr>
          <w:p w14:paraId="6620E0BF" w14:textId="77777777" w:rsidR="00BC4AB3" w:rsidRPr="00DD094B" w:rsidRDefault="00BC4AB3" w:rsidP="00874BA6">
            <w:pPr>
              <w:pStyle w:val="BodyText"/>
              <w:spacing w:after="0" w:line="240" w:lineRule="atLeast"/>
              <w:ind w:left="-108" w:right="-72"/>
              <w:jc w:val="center"/>
              <w:rPr>
                <w:rFonts w:cs="Times New Roman"/>
                <w:sz w:val="20"/>
              </w:rPr>
            </w:pPr>
            <w:r w:rsidRPr="00DD094B">
              <w:rPr>
                <w:rFonts w:cs="Times New Roman"/>
                <w:sz w:val="20"/>
              </w:rPr>
              <w:t>Portion due</w:t>
            </w:r>
          </w:p>
        </w:tc>
        <w:tc>
          <w:tcPr>
            <w:tcW w:w="127" w:type="pct"/>
          </w:tcPr>
          <w:p w14:paraId="165AF46D" w14:textId="77777777" w:rsidR="00BC4AB3" w:rsidRPr="00DD094B" w:rsidRDefault="00BC4AB3" w:rsidP="00874BA6">
            <w:pPr>
              <w:pStyle w:val="BodyText"/>
              <w:spacing w:after="0" w:line="240" w:lineRule="atLeast"/>
              <w:ind w:left="-108" w:right="-72"/>
              <w:jc w:val="center"/>
              <w:rPr>
                <w:rFonts w:cs="Times New Roman"/>
                <w:sz w:val="20"/>
              </w:rPr>
            </w:pPr>
          </w:p>
        </w:tc>
        <w:tc>
          <w:tcPr>
            <w:tcW w:w="720" w:type="pct"/>
          </w:tcPr>
          <w:p w14:paraId="3A5FC8CC" w14:textId="77777777" w:rsidR="00BC4AB3" w:rsidRPr="00DD094B" w:rsidRDefault="00BC4AB3" w:rsidP="00874BA6">
            <w:pPr>
              <w:pStyle w:val="BodyText"/>
              <w:spacing w:after="0" w:line="240" w:lineRule="atLeast"/>
              <w:ind w:left="-108" w:right="-72"/>
              <w:jc w:val="center"/>
              <w:rPr>
                <w:rFonts w:cs="Times New Roman"/>
                <w:sz w:val="20"/>
              </w:rPr>
            </w:pPr>
            <w:r w:rsidRPr="00DD094B">
              <w:rPr>
                <w:rFonts w:cs="Times New Roman"/>
                <w:sz w:val="20"/>
              </w:rPr>
              <w:t>but within</w:t>
            </w:r>
          </w:p>
        </w:tc>
        <w:tc>
          <w:tcPr>
            <w:tcW w:w="127" w:type="pct"/>
          </w:tcPr>
          <w:p w14:paraId="07A713BA" w14:textId="77777777" w:rsidR="00BC4AB3" w:rsidRPr="00DD094B" w:rsidRDefault="00BC4AB3" w:rsidP="00874BA6">
            <w:pPr>
              <w:pStyle w:val="BodyText"/>
              <w:spacing w:after="0" w:line="240" w:lineRule="atLeast"/>
              <w:ind w:left="-108" w:right="-72"/>
              <w:jc w:val="center"/>
              <w:rPr>
                <w:rFonts w:cs="Times New Roman"/>
                <w:sz w:val="20"/>
              </w:rPr>
            </w:pPr>
          </w:p>
        </w:tc>
        <w:tc>
          <w:tcPr>
            <w:tcW w:w="707" w:type="pct"/>
          </w:tcPr>
          <w:p w14:paraId="2FAC8357" w14:textId="77777777" w:rsidR="00BC4AB3" w:rsidRPr="00DD094B" w:rsidRDefault="00BC4AB3" w:rsidP="00874BA6">
            <w:pPr>
              <w:pStyle w:val="BodyText"/>
              <w:spacing w:after="0" w:line="240" w:lineRule="atLeast"/>
              <w:ind w:left="-113" w:right="-72"/>
              <w:jc w:val="center"/>
              <w:rPr>
                <w:rFonts w:cs="Times New Roman"/>
                <w:sz w:val="20"/>
              </w:rPr>
            </w:pPr>
            <w:r w:rsidRPr="00DD094B">
              <w:rPr>
                <w:rFonts w:cs="Times New Roman"/>
                <w:sz w:val="20"/>
              </w:rPr>
              <w:t>Portion due</w:t>
            </w:r>
          </w:p>
        </w:tc>
        <w:tc>
          <w:tcPr>
            <w:tcW w:w="135" w:type="pct"/>
          </w:tcPr>
          <w:p w14:paraId="08376000" w14:textId="77777777" w:rsidR="00BC4AB3" w:rsidRPr="00DD094B" w:rsidRDefault="00BC4AB3" w:rsidP="00874BA6">
            <w:pPr>
              <w:pStyle w:val="BodyText"/>
              <w:spacing w:after="0" w:line="240" w:lineRule="atLeast"/>
              <w:ind w:left="-113" w:right="-72"/>
              <w:jc w:val="center"/>
              <w:rPr>
                <w:rFonts w:cs="Times New Roman"/>
                <w:sz w:val="20"/>
              </w:rPr>
            </w:pPr>
          </w:p>
        </w:tc>
        <w:tc>
          <w:tcPr>
            <w:tcW w:w="678" w:type="pct"/>
          </w:tcPr>
          <w:p w14:paraId="4F6A86BD" w14:textId="77777777" w:rsidR="00BC4AB3" w:rsidRPr="00DD094B" w:rsidRDefault="00BC4AB3" w:rsidP="00874BA6">
            <w:pPr>
              <w:pStyle w:val="BodyText"/>
              <w:spacing w:after="0" w:line="240" w:lineRule="atLeast"/>
              <w:ind w:left="-113" w:right="-72"/>
              <w:jc w:val="center"/>
              <w:rPr>
                <w:rFonts w:cs="Times New Roman"/>
                <w:sz w:val="20"/>
              </w:rPr>
            </w:pPr>
          </w:p>
        </w:tc>
      </w:tr>
      <w:tr w:rsidR="00BC4AB3" w:rsidRPr="00DD094B" w14:paraId="57AD7AD5" w14:textId="77777777" w:rsidTr="00874BA6">
        <w:tc>
          <w:tcPr>
            <w:tcW w:w="1729" w:type="pct"/>
          </w:tcPr>
          <w:p w14:paraId="0EA71841" w14:textId="77777777" w:rsidR="00BC4AB3" w:rsidRPr="00DD094B" w:rsidRDefault="00BC4AB3" w:rsidP="00874BA6">
            <w:pPr>
              <w:pStyle w:val="BodyText"/>
              <w:spacing w:after="0" w:line="240" w:lineRule="atLeast"/>
              <w:ind w:right="-45"/>
              <w:jc w:val="both"/>
              <w:rPr>
                <w:rFonts w:cs="Times New Roman"/>
                <w:b/>
                <w:bCs/>
                <w:i/>
                <w:iCs/>
                <w:sz w:val="20"/>
                <w:cs/>
              </w:rPr>
            </w:pPr>
          </w:p>
        </w:tc>
        <w:tc>
          <w:tcPr>
            <w:tcW w:w="777" w:type="pct"/>
          </w:tcPr>
          <w:p w14:paraId="3B5A2A83" w14:textId="77777777" w:rsidR="00BC4AB3" w:rsidRPr="00DD094B" w:rsidRDefault="00BC4AB3" w:rsidP="00874BA6">
            <w:pPr>
              <w:pStyle w:val="BodyText"/>
              <w:spacing w:after="0" w:line="240" w:lineRule="atLeast"/>
              <w:ind w:left="-108" w:right="-72"/>
              <w:jc w:val="center"/>
              <w:rPr>
                <w:rFonts w:cs="Times New Roman"/>
                <w:sz w:val="20"/>
              </w:rPr>
            </w:pPr>
            <w:r w:rsidRPr="00DD094B">
              <w:rPr>
                <w:rFonts w:cs="Times New Roman"/>
                <w:sz w:val="20"/>
              </w:rPr>
              <w:t>within one year</w:t>
            </w:r>
          </w:p>
        </w:tc>
        <w:tc>
          <w:tcPr>
            <w:tcW w:w="127" w:type="pct"/>
          </w:tcPr>
          <w:p w14:paraId="0D1DC693" w14:textId="77777777" w:rsidR="00BC4AB3" w:rsidRPr="00DD094B" w:rsidRDefault="00BC4AB3" w:rsidP="00874BA6">
            <w:pPr>
              <w:pStyle w:val="BodyText"/>
              <w:spacing w:after="0" w:line="240" w:lineRule="atLeast"/>
              <w:ind w:left="-108" w:right="-72"/>
              <w:jc w:val="center"/>
              <w:rPr>
                <w:rFonts w:cs="Times New Roman"/>
                <w:sz w:val="20"/>
              </w:rPr>
            </w:pPr>
          </w:p>
        </w:tc>
        <w:tc>
          <w:tcPr>
            <w:tcW w:w="720" w:type="pct"/>
          </w:tcPr>
          <w:p w14:paraId="4A57A6DB" w14:textId="77777777" w:rsidR="00BC4AB3" w:rsidRPr="00DD094B" w:rsidRDefault="00BC4AB3" w:rsidP="00874BA6">
            <w:pPr>
              <w:pStyle w:val="BodyText"/>
              <w:spacing w:after="0" w:line="240" w:lineRule="atLeast"/>
              <w:ind w:left="-108" w:right="-72"/>
              <w:jc w:val="center"/>
              <w:rPr>
                <w:rFonts w:cs="Times New Roman"/>
                <w:sz w:val="20"/>
              </w:rPr>
            </w:pPr>
            <w:r w:rsidRPr="00DD094B">
              <w:rPr>
                <w:rFonts w:cs="Times New Roman"/>
                <w:sz w:val="20"/>
              </w:rPr>
              <w:t>five years</w:t>
            </w:r>
          </w:p>
        </w:tc>
        <w:tc>
          <w:tcPr>
            <w:tcW w:w="127" w:type="pct"/>
          </w:tcPr>
          <w:p w14:paraId="1FA8F4E7" w14:textId="77777777" w:rsidR="00BC4AB3" w:rsidRPr="00DD094B" w:rsidRDefault="00BC4AB3" w:rsidP="00874BA6">
            <w:pPr>
              <w:pStyle w:val="BodyText"/>
              <w:spacing w:after="0" w:line="240" w:lineRule="atLeast"/>
              <w:ind w:left="-108" w:right="-72"/>
              <w:jc w:val="center"/>
              <w:rPr>
                <w:rFonts w:cs="Times New Roman"/>
                <w:sz w:val="20"/>
              </w:rPr>
            </w:pPr>
          </w:p>
        </w:tc>
        <w:tc>
          <w:tcPr>
            <w:tcW w:w="707" w:type="pct"/>
          </w:tcPr>
          <w:p w14:paraId="2FC8177D" w14:textId="77777777" w:rsidR="00BC4AB3" w:rsidRPr="00DD094B" w:rsidRDefault="00BC4AB3" w:rsidP="00874BA6">
            <w:pPr>
              <w:pStyle w:val="BodyText"/>
              <w:spacing w:after="0" w:line="240" w:lineRule="atLeast"/>
              <w:ind w:left="-113" w:right="-72"/>
              <w:jc w:val="center"/>
              <w:rPr>
                <w:rFonts w:cs="Times New Roman"/>
                <w:sz w:val="20"/>
              </w:rPr>
            </w:pPr>
            <w:r w:rsidRPr="00DD094B">
              <w:rPr>
                <w:rFonts w:cs="Times New Roman"/>
                <w:sz w:val="20"/>
              </w:rPr>
              <w:t>after five years</w:t>
            </w:r>
          </w:p>
        </w:tc>
        <w:tc>
          <w:tcPr>
            <w:tcW w:w="135" w:type="pct"/>
          </w:tcPr>
          <w:p w14:paraId="2A39DA86" w14:textId="77777777" w:rsidR="00BC4AB3" w:rsidRPr="00DD094B" w:rsidRDefault="00BC4AB3" w:rsidP="00874BA6">
            <w:pPr>
              <w:pStyle w:val="BodyText"/>
              <w:spacing w:after="0" w:line="240" w:lineRule="atLeast"/>
              <w:ind w:left="-113" w:right="-72"/>
              <w:jc w:val="center"/>
              <w:rPr>
                <w:rFonts w:cs="Times New Roman"/>
                <w:sz w:val="20"/>
              </w:rPr>
            </w:pPr>
          </w:p>
        </w:tc>
        <w:tc>
          <w:tcPr>
            <w:tcW w:w="678" w:type="pct"/>
          </w:tcPr>
          <w:p w14:paraId="0880FE6E" w14:textId="77777777" w:rsidR="00BC4AB3" w:rsidRPr="00DD094B" w:rsidRDefault="00BC4AB3" w:rsidP="00874BA6">
            <w:pPr>
              <w:pStyle w:val="BodyText"/>
              <w:spacing w:after="0" w:line="240" w:lineRule="atLeast"/>
              <w:ind w:left="-113" w:right="-72"/>
              <w:jc w:val="center"/>
              <w:rPr>
                <w:rFonts w:cs="Times New Roman"/>
                <w:sz w:val="20"/>
              </w:rPr>
            </w:pPr>
            <w:r w:rsidRPr="00DD094B">
              <w:rPr>
                <w:rFonts w:cs="Times New Roman"/>
                <w:sz w:val="20"/>
              </w:rPr>
              <w:t>Total</w:t>
            </w:r>
          </w:p>
        </w:tc>
      </w:tr>
      <w:tr w:rsidR="00BC4AB3" w:rsidRPr="00DD094B" w14:paraId="09169564" w14:textId="77777777" w:rsidTr="00874BA6">
        <w:tc>
          <w:tcPr>
            <w:tcW w:w="1729" w:type="pct"/>
          </w:tcPr>
          <w:p w14:paraId="354E120D" w14:textId="77777777" w:rsidR="00BC4AB3" w:rsidRPr="00DD094B" w:rsidRDefault="00BC4AB3" w:rsidP="00874BA6">
            <w:pPr>
              <w:pStyle w:val="BodyText"/>
              <w:spacing w:after="0" w:line="240" w:lineRule="atLeast"/>
              <w:ind w:right="-45"/>
              <w:jc w:val="both"/>
              <w:rPr>
                <w:rFonts w:cs="Times New Roman"/>
                <w:b/>
                <w:bCs/>
                <w:i/>
                <w:iCs/>
                <w:sz w:val="20"/>
                <w:cs/>
              </w:rPr>
            </w:pPr>
          </w:p>
        </w:tc>
        <w:tc>
          <w:tcPr>
            <w:tcW w:w="3271" w:type="pct"/>
            <w:gridSpan w:val="7"/>
          </w:tcPr>
          <w:p w14:paraId="0F1739F1" w14:textId="77777777" w:rsidR="00BC4AB3" w:rsidRPr="00DD094B" w:rsidRDefault="00BC4AB3" w:rsidP="00874BA6">
            <w:pPr>
              <w:pStyle w:val="BodyText"/>
              <w:spacing w:after="0" w:line="240" w:lineRule="atLeast"/>
              <w:ind w:left="-113" w:right="-72"/>
              <w:jc w:val="center"/>
              <w:rPr>
                <w:rFonts w:cs="Times New Roman"/>
                <w:sz w:val="20"/>
              </w:rPr>
            </w:pPr>
            <w:r w:rsidRPr="00DD094B">
              <w:rPr>
                <w:rFonts w:cs="Times New Roman"/>
                <w:i/>
                <w:iCs/>
                <w:sz w:val="20"/>
              </w:rPr>
              <w:t xml:space="preserve">(in </w:t>
            </w:r>
            <w:r>
              <w:rPr>
                <w:rFonts w:cs="Times New Roman"/>
                <w:i/>
                <w:iCs/>
                <w:sz w:val="20"/>
              </w:rPr>
              <w:t>million</w:t>
            </w:r>
            <w:r w:rsidRPr="00DD094B">
              <w:rPr>
                <w:rFonts w:cs="Times New Roman"/>
                <w:i/>
                <w:iCs/>
                <w:sz w:val="20"/>
              </w:rPr>
              <w:t xml:space="preserve"> Baht)</w:t>
            </w:r>
          </w:p>
        </w:tc>
      </w:tr>
      <w:tr w:rsidR="00BC4AB3" w:rsidRPr="00DD094B" w14:paraId="0B41AB8E" w14:textId="77777777" w:rsidTr="00874BA6">
        <w:tc>
          <w:tcPr>
            <w:tcW w:w="1729" w:type="pct"/>
          </w:tcPr>
          <w:p w14:paraId="426DD1B4" w14:textId="77777777" w:rsidR="00BC4AB3" w:rsidRPr="00DD094B" w:rsidRDefault="00BC4AB3" w:rsidP="00874BA6">
            <w:pPr>
              <w:pStyle w:val="BodyText"/>
              <w:spacing w:after="0" w:line="240" w:lineRule="atLeast"/>
              <w:ind w:left="-18" w:right="-45"/>
              <w:jc w:val="both"/>
              <w:rPr>
                <w:rFonts w:cs="Times New Roman"/>
                <w:sz w:val="20"/>
              </w:rPr>
            </w:pPr>
            <w:r w:rsidRPr="00DD094B">
              <w:rPr>
                <w:rFonts w:cs="Times New Roman"/>
                <w:sz w:val="20"/>
              </w:rPr>
              <w:t>Hire purchase receivables</w:t>
            </w:r>
          </w:p>
        </w:tc>
        <w:tc>
          <w:tcPr>
            <w:tcW w:w="777" w:type="pct"/>
          </w:tcPr>
          <w:p w14:paraId="0A12BEF6" w14:textId="77777777" w:rsidR="00BC4AB3" w:rsidRPr="00BF6881" w:rsidRDefault="00BC4AB3" w:rsidP="00874BA6">
            <w:pPr>
              <w:tabs>
                <w:tab w:val="decimal" w:pos="1138"/>
              </w:tabs>
              <w:spacing w:line="240" w:lineRule="atLeast"/>
              <w:ind w:right="-108"/>
              <w:rPr>
                <w:rFonts w:cs="Times New Roman"/>
                <w:sz w:val="20"/>
                <w:lang w:val="en-US"/>
              </w:rPr>
            </w:pPr>
            <w:r>
              <w:rPr>
                <w:rFonts w:cs="Times New Roman"/>
                <w:sz w:val="20"/>
                <w:lang w:val="en-US"/>
              </w:rPr>
              <w:t>120,574</w:t>
            </w:r>
          </w:p>
        </w:tc>
        <w:tc>
          <w:tcPr>
            <w:tcW w:w="127" w:type="pct"/>
          </w:tcPr>
          <w:p w14:paraId="0C348B4F" w14:textId="77777777" w:rsidR="00BC4AB3" w:rsidRPr="00DD094B" w:rsidRDefault="00BC4AB3" w:rsidP="00874BA6">
            <w:pPr>
              <w:spacing w:line="240" w:lineRule="atLeast"/>
              <w:jc w:val="right"/>
              <w:rPr>
                <w:rFonts w:cs="Times New Roman"/>
                <w:sz w:val="20"/>
              </w:rPr>
            </w:pPr>
          </w:p>
        </w:tc>
        <w:tc>
          <w:tcPr>
            <w:tcW w:w="720" w:type="pct"/>
          </w:tcPr>
          <w:p w14:paraId="56D1020E" w14:textId="77777777" w:rsidR="00BC4AB3" w:rsidRPr="00DD094B" w:rsidRDefault="00BC4AB3" w:rsidP="00874BA6">
            <w:pPr>
              <w:tabs>
                <w:tab w:val="decimal" w:pos="1104"/>
              </w:tabs>
              <w:spacing w:line="240" w:lineRule="atLeast"/>
              <w:ind w:left="-88" w:right="-111"/>
              <w:rPr>
                <w:rFonts w:cs="Times New Roman"/>
                <w:sz w:val="20"/>
              </w:rPr>
            </w:pPr>
            <w:r>
              <w:rPr>
                <w:rFonts w:cs="Times New Roman"/>
                <w:sz w:val="20"/>
              </w:rPr>
              <w:t>312,489</w:t>
            </w:r>
          </w:p>
        </w:tc>
        <w:tc>
          <w:tcPr>
            <w:tcW w:w="127" w:type="pct"/>
          </w:tcPr>
          <w:p w14:paraId="2B48C14F" w14:textId="77777777" w:rsidR="00BC4AB3" w:rsidRPr="00DD094B" w:rsidRDefault="00BC4AB3" w:rsidP="00874BA6">
            <w:pPr>
              <w:spacing w:line="240" w:lineRule="atLeast"/>
              <w:jc w:val="right"/>
              <w:rPr>
                <w:rFonts w:cs="Times New Roman"/>
                <w:sz w:val="20"/>
              </w:rPr>
            </w:pPr>
          </w:p>
        </w:tc>
        <w:tc>
          <w:tcPr>
            <w:tcW w:w="707" w:type="pct"/>
          </w:tcPr>
          <w:p w14:paraId="212CAE98" w14:textId="77777777" w:rsidR="00BC4AB3" w:rsidRPr="00DD094B" w:rsidRDefault="00BC4AB3" w:rsidP="00874BA6">
            <w:pPr>
              <w:tabs>
                <w:tab w:val="decimal" w:pos="1059"/>
              </w:tabs>
              <w:spacing w:line="240" w:lineRule="atLeast"/>
              <w:ind w:left="-93" w:right="-268"/>
              <w:rPr>
                <w:rFonts w:cs="Times New Roman"/>
                <w:sz w:val="20"/>
              </w:rPr>
            </w:pPr>
            <w:r>
              <w:rPr>
                <w:rFonts w:cs="Times New Roman"/>
                <w:sz w:val="20"/>
              </w:rPr>
              <w:t>39,141</w:t>
            </w:r>
          </w:p>
        </w:tc>
        <w:tc>
          <w:tcPr>
            <w:tcW w:w="135" w:type="pct"/>
          </w:tcPr>
          <w:p w14:paraId="4A32CE37" w14:textId="77777777" w:rsidR="00BC4AB3" w:rsidRPr="00DD094B" w:rsidRDefault="00BC4AB3" w:rsidP="00874BA6">
            <w:pPr>
              <w:tabs>
                <w:tab w:val="decimal" w:pos="1059"/>
              </w:tabs>
              <w:spacing w:line="240" w:lineRule="atLeast"/>
              <w:ind w:left="-93" w:right="-268"/>
              <w:rPr>
                <w:rFonts w:cs="Times New Roman"/>
                <w:sz w:val="20"/>
              </w:rPr>
            </w:pPr>
          </w:p>
        </w:tc>
        <w:tc>
          <w:tcPr>
            <w:tcW w:w="678" w:type="pct"/>
          </w:tcPr>
          <w:p w14:paraId="1A1DFB62" w14:textId="77777777" w:rsidR="00BC4AB3" w:rsidRPr="00DD094B" w:rsidRDefault="00BC4AB3" w:rsidP="00874BA6">
            <w:pPr>
              <w:tabs>
                <w:tab w:val="decimal" w:pos="1059"/>
              </w:tabs>
              <w:spacing w:line="240" w:lineRule="atLeast"/>
              <w:ind w:left="-93" w:right="-268"/>
              <w:rPr>
                <w:rFonts w:cs="Times New Roman"/>
                <w:sz w:val="20"/>
              </w:rPr>
            </w:pPr>
            <w:r>
              <w:rPr>
                <w:rFonts w:cs="Times New Roman"/>
                <w:sz w:val="20"/>
              </w:rPr>
              <w:t>472,204</w:t>
            </w:r>
          </w:p>
        </w:tc>
      </w:tr>
      <w:tr w:rsidR="00BC4AB3" w:rsidRPr="00501E3E" w14:paraId="3A86694A" w14:textId="77777777" w:rsidTr="00874BA6">
        <w:tc>
          <w:tcPr>
            <w:tcW w:w="1729" w:type="pct"/>
          </w:tcPr>
          <w:p w14:paraId="715F2EF7" w14:textId="77777777" w:rsidR="00BC4AB3" w:rsidRPr="00501E3E" w:rsidRDefault="00BC4AB3" w:rsidP="00874BA6">
            <w:pPr>
              <w:pStyle w:val="BodyText"/>
              <w:spacing w:after="0" w:line="240" w:lineRule="atLeast"/>
              <w:ind w:right="-45"/>
              <w:jc w:val="both"/>
              <w:rPr>
                <w:rFonts w:cs="Times New Roman"/>
                <w:sz w:val="20"/>
              </w:rPr>
            </w:pPr>
            <w:r w:rsidRPr="00501E3E">
              <w:rPr>
                <w:rFonts w:cs="Times New Roman"/>
                <w:sz w:val="20"/>
              </w:rPr>
              <w:t xml:space="preserve">Finance lease receivables </w:t>
            </w:r>
          </w:p>
        </w:tc>
        <w:tc>
          <w:tcPr>
            <w:tcW w:w="777" w:type="pct"/>
            <w:tcBorders>
              <w:bottom w:val="single" w:sz="4" w:space="0" w:color="auto"/>
            </w:tcBorders>
          </w:tcPr>
          <w:p w14:paraId="6B99A566" w14:textId="77777777" w:rsidR="00BC4AB3" w:rsidRPr="00501E3E" w:rsidRDefault="00BC4AB3" w:rsidP="00874BA6">
            <w:pPr>
              <w:tabs>
                <w:tab w:val="decimal" w:pos="1138"/>
              </w:tabs>
              <w:spacing w:line="240" w:lineRule="atLeast"/>
              <w:ind w:right="-108"/>
              <w:rPr>
                <w:rFonts w:cs="Times New Roman"/>
                <w:sz w:val="20"/>
                <w:lang w:val="en-US"/>
              </w:rPr>
            </w:pPr>
            <w:r>
              <w:rPr>
                <w:rFonts w:cs="Times New Roman"/>
                <w:sz w:val="20"/>
                <w:lang w:val="en-US"/>
              </w:rPr>
              <w:t>488</w:t>
            </w:r>
          </w:p>
        </w:tc>
        <w:tc>
          <w:tcPr>
            <w:tcW w:w="127" w:type="pct"/>
          </w:tcPr>
          <w:p w14:paraId="006B3B03" w14:textId="77777777" w:rsidR="00BC4AB3" w:rsidRPr="00501E3E" w:rsidRDefault="00BC4AB3" w:rsidP="00874BA6">
            <w:pPr>
              <w:spacing w:line="240" w:lineRule="atLeast"/>
              <w:jc w:val="right"/>
              <w:rPr>
                <w:rFonts w:cs="Times New Roman"/>
                <w:sz w:val="20"/>
              </w:rPr>
            </w:pPr>
          </w:p>
        </w:tc>
        <w:tc>
          <w:tcPr>
            <w:tcW w:w="720" w:type="pct"/>
            <w:tcBorders>
              <w:bottom w:val="single" w:sz="4" w:space="0" w:color="auto"/>
            </w:tcBorders>
          </w:tcPr>
          <w:p w14:paraId="2CC3866E" w14:textId="77777777" w:rsidR="00BC4AB3" w:rsidRPr="00501E3E" w:rsidRDefault="00BC4AB3" w:rsidP="00874BA6">
            <w:pPr>
              <w:tabs>
                <w:tab w:val="decimal" w:pos="1104"/>
              </w:tabs>
              <w:spacing w:line="240" w:lineRule="atLeast"/>
              <w:ind w:left="-88" w:right="-111"/>
              <w:rPr>
                <w:rFonts w:cs="Times New Roman"/>
                <w:sz w:val="20"/>
                <w:lang w:val="en-US"/>
              </w:rPr>
            </w:pPr>
            <w:r>
              <w:rPr>
                <w:rFonts w:cs="Times New Roman"/>
                <w:sz w:val="20"/>
                <w:lang w:val="en-US"/>
              </w:rPr>
              <w:t>1,035</w:t>
            </w:r>
          </w:p>
        </w:tc>
        <w:tc>
          <w:tcPr>
            <w:tcW w:w="127" w:type="pct"/>
          </w:tcPr>
          <w:p w14:paraId="64090779" w14:textId="77777777" w:rsidR="00BC4AB3" w:rsidRPr="00501E3E" w:rsidRDefault="00BC4AB3" w:rsidP="00874BA6">
            <w:pPr>
              <w:spacing w:line="240" w:lineRule="atLeast"/>
              <w:jc w:val="right"/>
              <w:rPr>
                <w:rFonts w:cs="Times New Roman"/>
                <w:sz w:val="20"/>
              </w:rPr>
            </w:pPr>
          </w:p>
        </w:tc>
        <w:tc>
          <w:tcPr>
            <w:tcW w:w="707" w:type="pct"/>
            <w:tcBorders>
              <w:bottom w:val="single" w:sz="4" w:space="0" w:color="auto"/>
            </w:tcBorders>
          </w:tcPr>
          <w:p w14:paraId="4970864F" w14:textId="77777777" w:rsidR="00BC4AB3" w:rsidRPr="00501E3E" w:rsidRDefault="00BC4AB3" w:rsidP="00874BA6">
            <w:pPr>
              <w:tabs>
                <w:tab w:val="decimal" w:pos="1059"/>
              </w:tabs>
              <w:spacing w:line="240" w:lineRule="atLeast"/>
              <w:ind w:left="-93" w:right="-268"/>
              <w:rPr>
                <w:rFonts w:cs="Times New Roman"/>
                <w:sz w:val="20"/>
              </w:rPr>
            </w:pPr>
            <w:r>
              <w:rPr>
                <w:rFonts w:cs="Times New Roman"/>
                <w:sz w:val="20"/>
              </w:rPr>
              <w:t>24</w:t>
            </w:r>
          </w:p>
        </w:tc>
        <w:tc>
          <w:tcPr>
            <w:tcW w:w="135" w:type="pct"/>
          </w:tcPr>
          <w:p w14:paraId="7CDD62A8" w14:textId="77777777" w:rsidR="00BC4AB3" w:rsidRPr="00501E3E" w:rsidRDefault="00BC4AB3" w:rsidP="00874BA6">
            <w:pPr>
              <w:tabs>
                <w:tab w:val="decimal" w:pos="1059"/>
              </w:tabs>
              <w:spacing w:line="240" w:lineRule="atLeast"/>
              <w:ind w:left="-93" w:right="-268"/>
              <w:rPr>
                <w:rFonts w:cs="Times New Roman"/>
                <w:sz w:val="20"/>
              </w:rPr>
            </w:pPr>
          </w:p>
        </w:tc>
        <w:tc>
          <w:tcPr>
            <w:tcW w:w="678" w:type="pct"/>
            <w:tcBorders>
              <w:bottom w:val="single" w:sz="4" w:space="0" w:color="auto"/>
            </w:tcBorders>
          </w:tcPr>
          <w:p w14:paraId="541EBEB1" w14:textId="77777777" w:rsidR="00BC4AB3" w:rsidRPr="00501E3E" w:rsidRDefault="00BC4AB3" w:rsidP="00874BA6">
            <w:pPr>
              <w:tabs>
                <w:tab w:val="decimal" w:pos="1059"/>
              </w:tabs>
              <w:spacing w:line="240" w:lineRule="atLeast"/>
              <w:ind w:left="-93" w:right="-268"/>
              <w:rPr>
                <w:rFonts w:cs="Times New Roman"/>
                <w:sz w:val="20"/>
              </w:rPr>
            </w:pPr>
            <w:r>
              <w:rPr>
                <w:rFonts w:cs="Times New Roman"/>
                <w:sz w:val="20"/>
              </w:rPr>
              <w:t>1,547</w:t>
            </w:r>
          </w:p>
        </w:tc>
      </w:tr>
      <w:tr w:rsidR="00BC4AB3" w:rsidRPr="00DD094B" w14:paraId="65E16680" w14:textId="77777777" w:rsidTr="00874BA6">
        <w:tc>
          <w:tcPr>
            <w:tcW w:w="1729" w:type="pct"/>
          </w:tcPr>
          <w:p w14:paraId="5181FF51" w14:textId="77777777" w:rsidR="00BC4AB3" w:rsidRDefault="00BC4AB3" w:rsidP="00874BA6">
            <w:pPr>
              <w:pStyle w:val="BodyText"/>
              <w:spacing w:after="0" w:line="240" w:lineRule="atLeast"/>
              <w:ind w:right="-45"/>
              <w:jc w:val="both"/>
              <w:rPr>
                <w:rFonts w:cs="Times New Roman"/>
                <w:sz w:val="20"/>
              </w:rPr>
            </w:pPr>
            <w:r w:rsidRPr="001414B8">
              <w:rPr>
                <w:rFonts w:cs="Times New Roman"/>
                <w:sz w:val="20"/>
              </w:rPr>
              <w:t>Total gross investment</w:t>
            </w:r>
            <w:r>
              <w:rPr>
                <w:rFonts w:cs="Times New Roman"/>
                <w:sz w:val="20"/>
              </w:rPr>
              <w:t xml:space="preserve"> under</w:t>
            </w:r>
          </w:p>
        </w:tc>
        <w:tc>
          <w:tcPr>
            <w:tcW w:w="777" w:type="pct"/>
            <w:tcBorders>
              <w:top w:val="single" w:sz="4" w:space="0" w:color="auto"/>
            </w:tcBorders>
            <w:vAlign w:val="center"/>
          </w:tcPr>
          <w:p w14:paraId="032CB28D" w14:textId="77777777" w:rsidR="00BC4AB3" w:rsidRDefault="00BC4AB3" w:rsidP="00874BA6">
            <w:pPr>
              <w:tabs>
                <w:tab w:val="decimal" w:pos="1138"/>
              </w:tabs>
              <w:spacing w:line="240" w:lineRule="atLeast"/>
              <w:ind w:right="-108"/>
              <w:rPr>
                <w:color w:val="000000"/>
                <w:sz w:val="20"/>
              </w:rPr>
            </w:pPr>
          </w:p>
        </w:tc>
        <w:tc>
          <w:tcPr>
            <w:tcW w:w="127" w:type="pct"/>
            <w:vAlign w:val="center"/>
          </w:tcPr>
          <w:p w14:paraId="64CA82D1" w14:textId="77777777" w:rsidR="00BC4AB3" w:rsidRPr="00DD094B" w:rsidRDefault="00BC4AB3" w:rsidP="00874BA6">
            <w:pPr>
              <w:spacing w:line="240" w:lineRule="atLeast"/>
              <w:jc w:val="right"/>
              <w:rPr>
                <w:rFonts w:cs="Times New Roman"/>
                <w:sz w:val="20"/>
              </w:rPr>
            </w:pPr>
          </w:p>
        </w:tc>
        <w:tc>
          <w:tcPr>
            <w:tcW w:w="720" w:type="pct"/>
            <w:tcBorders>
              <w:top w:val="single" w:sz="4" w:space="0" w:color="auto"/>
            </w:tcBorders>
            <w:vAlign w:val="center"/>
          </w:tcPr>
          <w:p w14:paraId="48098397" w14:textId="77777777" w:rsidR="00BC4AB3" w:rsidRDefault="00BC4AB3" w:rsidP="00874BA6">
            <w:pPr>
              <w:tabs>
                <w:tab w:val="decimal" w:pos="1104"/>
              </w:tabs>
              <w:spacing w:line="240" w:lineRule="atLeast"/>
              <w:ind w:left="-88" w:right="-111"/>
              <w:rPr>
                <w:color w:val="000000"/>
                <w:sz w:val="20"/>
              </w:rPr>
            </w:pPr>
          </w:p>
        </w:tc>
        <w:tc>
          <w:tcPr>
            <w:tcW w:w="127" w:type="pct"/>
            <w:vAlign w:val="center"/>
          </w:tcPr>
          <w:p w14:paraId="300A0568" w14:textId="77777777" w:rsidR="00BC4AB3" w:rsidRPr="00DD094B" w:rsidRDefault="00BC4AB3" w:rsidP="00874BA6">
            <w:pPr>
              <w:spacing w:line="240" w:lineRule="atLeast"/>
              <w:jc w:val="right"/>
              <w:rPr>
                <w:rFonts w:cs="Times New Roman"/>
                <w:sz w:val="20"/>
              </w:rPr>
            </w:pPr>
          </w:p>
        </w:tc>
        <w:tc>
          <w:tcPr>
            <w:tcW w:w="707" w:type="pct"/>
            <w:tcBorders>
              <w:top w:val="single" w:sz="4" w:space="0" w:color="auto"/>
            </w:tcBorders>
            <w:vAlign w:val="center"/>
          </w:tcPr>
          <w:p w14:paraId="0B7E408D" w14:textId="77777777" w:rsidR="00BC4AB3" w:rsidRDefault="00BC4AB3" w:rsidP="00874BA6">
            <w:pPr>
              <w:tabs>
                <w:tab w:val="decimal" w:pos="1059"/>
              </w:tabs>
              <w:spacing w:line="240" w:lineRule="atLeast"/>
              <w:ind w:left="-93" w:right="-268"/>
              <w:rPr>
                <w:color w:val="000000"/>
                <w:sz w:val="20"/>
              </w:rPr>
            </w:pPr>
          </w:p>
        </w:tc>
        <w:tc>
          <w:tcPr>
            <w:tcW w:w="135" w:type="pct"/>
            <w:vAlign w:val="center"/>
          </w:tcPr>
          <w:p w14:paraId="057F0591" w14:textId="77777777" w:rsidR="00BC4AB3" w:rsidRPr="00DD094B" w:rsidRDefault="00BC4AB3" w:rsidP="00874BA6">
            <w:pPr>
              <w:tabs>
                <w:tab w:val="decimal" w:pos="1059"/>
              </w:tabs>
              <w:spacing w:line="240" w:lineRule="atLeast"/>
              <w:ind w:left="-93" w:right="-268"/>
              <w:rPr>
                <w:rFonts w:cs="Times New Roman"/>
                <w:sz w:val="20"/>
              </w:rPr>
            </w:pPr>
          </w:p>
        </w:tc>
        <w:tc>
          <w:tcPr>
            <w:tcW w:w="678" w:type="pct"/>
            <w:tcBorders>
              <w:top w:val="single" w:sz="4" w:space="0" w:color="auto"/>
            </w:tcBorders>
            <w:vAlign w:val="center"/>
          </w:tcPr>
          <w:p w14:paraId="750542D2" w14:textId="77777777" w:rsidR="00BC4AB3" w:rsidRDefault="00BC4AB3" w:rsidP="00874BA6">
            <w:pPr>
              <w:tabs>
                <w:tab w:val="decimal" w:pos="1059"/>
              </w:tabs>
              <w:spacing w:line="240" w:lineRule="atLeast"/>
              <w:ind w:left="-93" w:right="-268"/>
              <w:rPr>
                <w:color w:val="000000"/>
                <w:sz w:val="20"/>
              </w:rPr>
            </w:pPr>
          </w:p>
        </w:tc>
      </w:tr>
      <w:tr w:rsidR="00BC4AB3" w:rsidRPr="00DD094B" w14:paraId="501525EE" w14:textId="77777777" w:rsidTr="00874BA6">
        <w:tc>
          <w:tcPr>
            <w:tcW w:w="1729" w:type="pct"/>
          </w:tcPr>
          <w:p w14:paraId="13263237" w14:textId="77777777" w:rsidR="00BC4AB3" w:rsidRPr="0054090D" w:rsidRDefault="00BC4AB3" w:rsidP="00874BA6">
            <w:pPr>
              <w:pStyle w:val="BodyText"/>
              <w:spacing w:after="0" w:line="240" w:lineRule="atLeast"/>
              <w:ind w:right="-45"/>
              <w:jc w:val="both"/>
              <w:rPr>
                <w:rFonts w:cs="Cordia New"/>
                <w:i/>
                <w:iCs/>
                <w:sz w:val="20"/>
                <w:szCs w:val="25"/>
                <w:cs/>
                <w:lang w:bidi="th-TH"/>
              </w:rPr>
            </w:pPr>
            <w:r>
              <w:rPr>
                <w:rFonts w:cs="Times New Roman"/>
                <w:sz w:val="20"/>
              </w:rPr>
              <w:t xml:space="preserve">   </w:t>
            </w:r>
            <w:r w:rsidRPr="001414B8">
              <w:rPr>
                <w:rFonts w:cs="Times New Roman"/>
                <w:sz w:val="20"/>
              </w:rPr>
              <w:t>hire purchase contract</w:t>
            </w:r>
            <w:r>
              <w:rPr>
                <w:rFonts w:cs="Times New Roman"/>
                <w:sz w:val="20"/>
              </w:rPr>
              <w:t>s</w:t>
            </w:r>
          </w:p>
        </w:tc>
        <w:tc>
          <w:tcPr>
            <w:tcW w:w="777" w:type="pct"/>
            <w:vAlign w:val="center"/>
          </w:tcPr>
          <w:p w14:paraId="3B61292B" w14:textId="77777777" w:rsidR="00BC4AB3" w:rsidRPr="00DD094B" w:rsidRDefault="00BC4AB3" w:rsidP="00874BA6">
            <w:pPr>
              <w:tabs>
                <w:tab w:val="decimal" w:pos="1138"/>
              </w:tabs>
              <w:spacing w:line="240" w:lineRule="atLeast"/>
              <w:ind w:right="-108"/>
              <w:rPr>
                <w:rFonts w:cs="Times New Roman"/>
                <w:sz w:val="20"/>
                <w:lang w:val="en-US"/>
              </w:rPr>
            </w:pPr>
            <w:r>
              <w:rPr>
                <w:color w:val="000000"/>
                <w:sz w:val="20"/>
              </w:rPr>
              <w:t>121,062</w:t>
            </w:r>
          </w:p>
        </w:tc>
        <w:tc>
          <w:tcPr>
            <w:tcW w:w="127" w:type="pct"/>
            <w:vAlign w:val="center"/>
          </w:tcPr>
          <w:p w14:paraId="19753183" w14:textId="77777777" w:rsidR="00BC4AB3" w:rsidRPr="00DD094B" w:rsidRDefault="00BC4AB3" w:rsidP="00874BA6">
            <w:pPr>
              <w:spacing w:line="240" w:lineRule="atLeast"/>
              <w:jc w:val="right"/>
              <w:rPr>
                <w:rFonts w:cs="Times New Roman"/>
                <w:sz w:val="20"/>
              </w:rPr>
            </w:pPr>
          </w:p>
        </w:tc>
        <w:tc>
          <w:tcPr>
            <w:tcW w:w="720" w:type="pct"/>
            <w:vAlign w:val="center"/>
          </w:tcPr>
          <w:p w14:paraId="3FF92EBB" w14:textId="77777777" w:rsidR="00BC4AB3" w:rsidRPr="00DD094B" w:rsidRDefault="00BC4AB3" w:rsidP="00874BA6">
            <w:pPr>
              <w:tabs>
                <w:tab w:val="decimal" w:pos="1104"/>
              </w:tabs>
              <w:spacing w:line="240" w:lineRule="atLeast"/>
              <w:ind w:left="-88" w:right="-111"/>
              <w:rPr>
                <w:rFonts w:cs="Times New Roman"/>
                <w:sz w:val="20"/>
                <w:lang w:val="en-US"/>
              </w:rPr>
            </w:pPr>
            <w:r>
              <w:rPr>
                <w:color w:val="000000"/>
                <w:sz w:val="20"/>
              </w:rPr>
              <w:t>313,524</w:t>
            </w:r>
          </w:p>
        </w:tc>
        <w:tc>
          <w:tcPr>
            <w:tcW w:w="127" w:type="pct"/>
            <w:vAlign w:val="center"/>
          </w:tcPr>
          <w:p w14:paraId="558281FE" w14:textId="77777777" w:rsidR="00BC4AB3" w:rsidRPr="00DD094B" w:rsidRDefault="00BC4AB3" w:rsidP="00874BA6">
            <w:pPr>
              <w:spacing w:line="240" w:lineRule="atLeast"/>
              <w:jc w:val="right"/>
              <w:rPr>
                <w:rFonts w:cs="Times New Roman"/>
                <w:sz w:val="20"/>
              </w:rPr>
            </w:pPr>
          </w:p>
        </w:tc>
        <w:tc>
          <w:tcPr>
            <w:tcW w:w="707" w:type="pct"/>
            <w:vAlign w:val="center"/>
          </w:tcPr>
          <w:p w14:paraId="0AC1C0BF" w14:textId="77777777" w:rsidR="00BC4AB3" w:rsidRPr="00DD094B" w:rsidRDefault="00BC4AB3" w:rsidP="00874BA6">
            <w:pPr>
              <w:tabs>
                <w:tab w:val="decimal" w:pos="1059"/>
              </w:tabs>
              <w:spacing w:line="240" w:lineRule="atLeast"/>
              <w:ind w:left="-93" w:right="-268"/>
              <w:rPr>
                <w:rFonts w:cs="Times New Roman"/>
                <w:sz w:val="20"/>
              </w:rPr>
            </w:pPr>
            <w:r>
              <w:rPr>
                <w:color w:val="000000"/>
                <w:sz w:val="20"/>
              </w:rPr>
              <w:t>39,165</w:t>
            </w:r>
          </w:p>
        </w:tc>
        <w:tc>
          <w:tcPr>
            <w:tcW w:w="135" w:type="pct"/>
            <w:vAlign w:val="center"/>
          </w:tcPr>
          <w:p w14:paraId="460C2033" w14:textId="77777777" w:rsidR="00BC4AB3" w:rsidRPr="00DD094B" w:rsidRDefault="00BC4AB3" w:rsidP="00874BA6">
            <w:pPr>
              <w:tabs>
                <w:tab w:val="decimal" w:pos="1059"/>
              </w:tabs>
              <w:spacing w:line="240" w:lineRule="atLeast"/>
              <w:ind w:left="-93" w:right="-268"/>
              <w:rPr>
                <w:rFonts w:cs="Times New Roman"/>
                <w:sz w:val="20"/>
              </w:rPr>
            </w:pPr>
          </w:p>
        </w:tc>
        <w:tc>
          <w:tcPr>
            <w:tcW w:w="678" w:type="pct"/>
            <w:vAlign w:val="center"/>
          </w:tcPr>
          <w:p w14:paraId="5A3C22F0" w14:textId="77777777" w:rsidR="00BC4AB3" w:rsidRPr="00DD094B" w:rsidRDefault="00BC4AB3" w:rsidP="00874BA6">
            <w:pPr>
              <w:tabs>
                <w:tab w:val="decimal" w:pos="1059"/>
              </w:tabs>
              <w:spacing w:line="240" w:lineRule="atLeast"/>
              <w:ind w:left="-93" w:right="-268"/>
              <w:rPr>
                <w:rFonts w:cs="Times New Roman"/>
                <w:sz w:val="20"/>
              </w:rPr>
            </w:pPr>
            <w:r>
              <w:rPr>
                <w:color w:val="000000"/>
                <w:sz w:val="20"/>
              </w:rPr>
              <w:t>473,751</w:t>
            </w:r>
          </w:p>
        </w:tc>
      </w:tr>
      <w:tr w:rsidR="00BC4AB3" w:rsidRPr="00DD094B" w14:paraId="012B2EC5" w14:textId="77777777" w:rsidTr="00874BA6">
        <w:tc>
          <w:tcPr>
            <w:tcW w:w="1729" w:type="pct"/>
          </w:tcPr>
          <w:p w14:paraId="565D0602" w14:textId="77777777" w:rsidR="00BC4AB3" w:rsidRPr="00DD094B" w:rsidRDefault="00BC4AB3" w:rsidP="00874BA6">
            <w:pPr>
              <w:pStyle w:val="BodyText"/>
              <w:spacing w:after="0" w:line="240" w:lineRule="atLeast"/>
              <w:ind w:right="-45"/>
              <w:jc w:val="both"/>
              <w:rPr>
                <w:rFonts w:cs="Times New Roman"/>
                <w:sz w:val="20"/>
              </w:rPr>
            </w:pPr>
            <w:r w:rsidRPr="00DD094B">
              <w:rPr>
                <w:rFonts w:cs="Times New Roman"/>
                <w:i/>
                <w:iCs/>
                <w:sz w:val="20"/>
              </w:rPr>
              <w:t>Less</w:t>
            </w:r>
            <w:r w:rsidRPr="00DD094B">
              <w:rPr>
                <w:rFonts w:cs="Times New Roman"/>
                <w:sz w:val="20"/>
              </w:rPr>
              <w:t xml:space="preserve"> unearned interest income</w:t>
            </w:r>
          </w:p>
        </w:tc>
        <w:tc>
          <w:tcPr>
            <w:tcW w:w="777" w:type="pct"/>
            <w:tcBorders>
              <w:bottom w:val="single" w:sz="4" w:space="0" w:color="auto"/>
            </w:tcBorders>
          </w:tcPr>
          <w:p w14:paraId="49BC5FCE" w14:textId="77777777" w:rsidR="00BC4AB3" w:rsidRPr="00DD094B" w:rsidRDefault="00BC4AB3" w:rsidP="00874BA6">
            <w:pPr>
              <w:tabs>
                <w:tab w:val="decimal" w:pos="1138"/>
              </w:tabs>
              <w:spacing w:line="240" w:lineRule="atLeast"/>
              <w:ind w:right="-108"/>
              <w:rPr>
                <w:rFonts w:cs="Times New Roman"/>
                <w:sz w:val="20"/>
                <w:lang w:val="en-US"/>
              </w:rPr>
            </w:pPr>
            <w:r>
              <w:rPr>
                <w:rFonts w:cs="Times New Roman"/>
                <w:sz w:val="20"/>
                <w:lang w:val="en-US"/>
              </w:rPr>
              <w:t>(23,171)</w:t>
            </w:r>
          </w:p>
        </w:tc>
        <w:tc>
          <w:tcPr>
            <w:tcW w:w="127" w:type="pct"/>
          </w:tcPr>
          <w:p w14:paraId="5AB43CF3" w14:textId="77777777" w:rsidR="00BC4AB3" w:rsidRPr="00DD094B" w:rsidRDefault="00BC4AB3" w:rsidP="00874BA6">
            <w:pPr>
              <w:spacing w:line="240" w:lineRule="atLeast"/>
              <w:jc w:val="right"/>
              <w:rPr>
                <w:rFonts w:cs="Times New Roman"/>
                <w:sz w:val="20"/>
              </w:rPr>
            </w:pPr>
          </w:p>
        </w:tc>
        <w:tc>
          <w:tcPr>
            <w:tcW w:w="720" w:type="pct"/>
            <w:tcBorders>
              <w:bottom w:val="single" w:sz="4" w:space="0" w:color="auto"/>
            </w:tcBorders>
          </w:tcPr>
          <w:p w14:paraId="4F930B52" w14:textId="77777777" w:rsidR="00BC4AB3" w:rsidRPr="00DD094B" w:rsidRDefault="00BC4AB3" w:rsidP="00874BA6">
            <w:pPr>
              <w:tabs>
                <w:tab w:val="decimal" w:pos="1104"/>
              </w:tabs>
              <w:spacing w:line="240" w:lineRule="atLeast"/>
              <w:ind w:left="-88" w:right="-111"/>
              <w:rPr>
                <w:rFonts w:cs="Times New Roman"/>
                <w:sz w:val="20"/>
                <w:lang w:val="en-US"/>
              </w:rPr>
            </w:pPr>
            <w:r>
              <w:rPr>
                <w:rFonts w:cs="Times New Roman"/>
                <w:sz w:val="20"/>
                <w:lang w:val="en-US"/>
              </w:rPr>
              <w:t>(41,420)</w:t>
            </w:r>
          </w:p>
        </w:tc>
        <w:tc>
          <w:tcPr>
            <w:tcW w:w="127" w:type="pct"/>
          </w:tcPr>
          <w:p w14:paraId="572628D9" w14:textId="77777777" w:rsidR="00BC4AB3" w:rsidRPr="00DD094B" w:rsidRDefault="00BC4AB3" w:rsidP="00874BA6">
            <w:pPr>
              <w:spacing w:line="240" w:lineRule="atLeast"/>
              <w:jc w:val="right"/>
              <w:rPr>
                <w:rFonts w:cs="Times New Roman"/>
                <w:sz w:val="20"/>
              </w:rPr>
            </w:pPr>
          </w:p>
        </w:tc>
        <w:tc>
          <w:tcPr>
            <w:tcW w:w="707" w:type="pct"/>
            <w:tcBorders>
              <w:bottom w:val="single" w:sz="4" w:space="0" w:color="auto"/>
            </w:tcBorders>
          </w:tcPr>
          <w:p w14:paraId="6DF9E16C" w14:textId="77777777" w:rsidR="00BC4AB3" w:rsidRPr="00DD094B" w:rsidRDefault="00BC4AB3" w:rsidP="00874BA6">
            <w:pPr>
              <w:tabs>
                <w:tab w:val="decimal" w:pos="1059"/>
              </w:tabs>
              <w:spacing w:line="240" w:lineRule="atLeast"/>
              <w:ind w:left="-93" w:right="-268"/>
              <w:rPr>
                <w:rFonts w:cs="Times New Roman"/>
                <w:sz w:val="20"/>
              </w:rPr>
            </w:pPr>
            <w:r>
              <w:rPr>
                <w:rFonts w:cs="Times New Roman"/>
                <w:sz w:val="20"/>
              </w:rPr>
              <w:t>(2,088)</w:t>
            </w:r>
          </w:p>
        </w:tc>
        <w:tc>
          <w:tcPr>
            <w:tcW w:w="135" w:type="pct"/>
          </w:tcPr>
          <w:p w14:paraId="2649EF36" w14:textId="77777777" w:rsidR="00BC4AB3" w:rsidRPr="00DD094B" w:rsidRDefault="00BC4AB3" w:rsidP="00874BA6">
            <w:pPr>
              <w:tabs>
                <w:tab w:val="decimal" w:pos="1059"/>
              </w:tabs>
              <w:spacing w:line="240" w:lineRule="atLeast"/>
              <w:ind w:left="-93" w:right="-268"/>
              <w:rPr>
                <w:rFonts w:cs="Times New Roman"/>
                <w:sz w:val="20"/>
              </w:rPr>
            </w:pPr>
          </w:p>
        </w:tc>
        <w:tc>
          <w:tcPr>
            <w:tcW w:w="678" w:type="pct"/>
          </w:tcPr>
          <w:p w14:paraId="7D6AB192" w14:textId="77777777" w:rsidR="00BC4AB3" w:rsidRPr="00DD094B" w:rsidRDefault="00BC4AB3" w:rsidP="00874BA6">
            <w:pPr>
              <w:tabs>
                <w:tab w:val="decimal" w:pos="1059"/>
              </w:tabs>
              <w:spacing w:line="240" w:lineRule="atLeast"/>
              <w:ind w:left="-93" w:right="-268"/>
              <w:rPr>
                <w:rFonts w:cs="Times New Roman"/>
                <w:sz w:val="20"/>
              </w:rPr>
            </w:pPr>
            <w:r>
              <w:rPr>
                <w:rFonts w:cs="Times New Roman"/>
                <w:sz w:val="20"/>
              </w:rPr>
              <w:t>(66,679)</w:t>
            </w:r>
          </w:p>
        </w:tc>
      </w:tr>
      <w:tr w:rsidR="00BC4AB3" w:rsidRPr="00DD094B" w14:paraId="130AB3AA" w14:textId="77777777" w:rsidTr="00874BA6">
        <w:tc>
          <w:tcPr>
            <w:tcW w:w="1729" w:type="pct"/>
          </w:tcPr>
          <w:p w14:paraId="70ADF170" w14:textId="77777777" w:rsidR="00BC4AB3" w:rsidRPr="004F700D" w:rsidRDefault="00BC4AB3" w:rsidP="00874BA6">
            <w:pPr>
              <w:pStyle w:val="BodyText"/>
              <w:spacing w:after="0" w:line="240" w:lineRule="atLeast"/>
              <w:ind w:right="-45"/>
              <w:jc w:val="both"/>
              <w:rPr>
                <w:rFonts w:cs="Times New Roman"/>
                <w:b/>
                <w:bCs/>
                <w:sz w:val="20"/>
              </w:rPr>
            </w:pPr>
            <w:r w:rsidRPr="004F700D">
              <w:rPr>
                <w:rFonts w:cs="Times New Roman"/>
                <w:b/>
                <w:bCs/>
                <w:sz w:val="20"/>
              </w:rPr>
              <w:t xml:space="preserve">Present value of minimum lease </w:t>
            </w:r>
          </w:p>
        </w:tc>
        <w:tc>
          <w:tcPr>
            <w:tcW w:w="777" w:type="pct"/>
            <w:tcBorders>
              <w:top w:val="single" w:sz="4" w:space="0" w:color="auto"/>
            </w:tcBorders>
          </w:tcPr>
          <w:p w14:paraId="5C144687" w14:textId="77777777" w:rsidR="00BC4AB3" w:rsidRDefault="00BC4AB3" w:rsidP="00874BA6">
            <w:pPr>
              <w:tabs>
                <w:tab w:val="decimal" w:pos="1138"/>
              </w:tabs>
              <w:spacing w:line="240" w:lineRule="atLeast"/>
              <w:ind w:right="-108"/>
              <w:rPr>
                <w:rFonts w:cs="Times New Roman"/>
                <w:b/>
                <w:bCs/>
                <w:sz w:val="20"/>
              </w:rPr>
            </w:pPr>
          </w:p>
        </w:tc>
        <w:tc>
          <w:tcPr>
            <w:tcW w:w="127" w:type="pct"/>
          </w:tcPr>
          <w:p w14:paraId="10E2A38E" w14:textId="77777777" w:rsidR="00BC4AB3" w:rsidRPr="00DD094B" w:rsidRDefault="00BC4AB3" w:rsidP="00874BA6">
            <w:pPr>
              <w:spacing w:line="240" w:lineRule="atLeast"/>
              <w:jc w:val="right"/>
              <w:rPr>
                <w:rFonts w:cs="Times New Roman"/>
                <w:b/>
                <w:bCs/>
                <w:sz w:val="20"/>
              </w:rPr>
            </w:pPr>
          </w:p>
        </w:tc>
        <w:tc>
          <w:tcPr>
            <w:tcW w:w="720" w:type="pct"/>
            <w:tcBorders>
              <w:top w:val="single" w:sz="4" w:space="0" w:color="auto"/>
            </w:tcBorders>
          </w:tcPr>
          <w:p w14:paraId="61A93163" w14:textId="77777777" w:rsidR="00BC4AB3" w:rsidRDefault="00BC4AB3" w:rsidP="00874BA6">
            <w:pPr>
              <w:tabs>
                <w:tab w:val="decimal" w:pos="1104"/>
              </w:tabs>
              <w:spacing w:line="240" w:lineRule="atLeast"/>
              <w:ind w:left="-88" w:right="-111"/>
              <w:rPr>
                <w:rFonts w:cs="Times New Roman"/>
                <w:b/>
                <w:bCs/>
                <w:sz w:val="20"/>
              </w:rPr>
            </w:pPr>
          </w:p>
        </w:tc>
        <w:tc>
          <w:tcPr>
            <w:tcW w:w="127" w:type="pct"/>
          </w:tcPr>
          <w:p w14:paraId="32D882A6" w14:textId="77777777" w:rsidR="00BC4AB3" w:rsidRPr="00DD094B" w:rsidRDefault="00BC4AB3" w:rsidP="00874BA6">
            <w:pPr>
              <w:spacing w:line="240" w:lineRule="atLeast"/>
              <w:jc w:val="right"/>
              <w:rPr>
                <w:rFonts w:cs="Times New Roman"/>
                <w:b/>
                <w:bCs/>
                <w:sz w:val="20"/>
              </w:rPr>
            </w:pPr>
          </w:p>
        </w:tc>
        <w:tc>
          <w:tcPr>
            <w:tcW w:w="707" w:type="pct"/>
            <w:tcBorders>
              <w:top w:val="single" w:sz="4" w:space="0" w:color="auto"/>
            </w:tcBorders>
          </w:tcPr>
          <w:p w14:paraId="3718F26C" w14:textId="77777777" w:rsidR="00BC4AB3" w:rsidRDefault="00BC4AB3" w:rsidP="00874BA6">
            <w:pPr>
              <w:tabs>
                <w:tab w:val="decimal" w:pos="1059"/>
              </w:tabs>
              <w:spacing w:line="240" w:lineRule="atLeast"/>
              <w:ind w:left="-93" w:right="-268"/>
              <w:rPr>
                <w:rFonts w:cs="Times New Roman"/>
                <w:b/>
                <w:bCs/>
                <w:sz w:val="20"/>
              </w:rPr>
            </w:pPr>
          </w:p>
        </w:tc>
        <w:tc>
          <w:tcPr>
            <w:tcW w:w="135" w:type="pct"/>
          </w:tcPr>
          <w:p w14:paraId="5318E416" w14:textId="77777777" w:rsidR="00BC4AB3" w:rsidRPr="00DD094B" w:rsidRDefault="00BC4AB3" w:rsidP="00874BA6">
            <w:pPr>
              <w:tabs>
                <w:tab w:val="decimal" w:pos="1059"/>
              </w:tabs>
              <w:spacing w:line="240" w:lineRule="atLeast"/>
              <w:ind w:left="-93" w:right="-268"/>
              <w:rPr>
                <w:rFonts w:cs="Times New Roman"/>
                <w:b/>
                <w:bCs/>
                <w:sz w:val="20"/>
              </w:rPr>
            </w:pPr>
          </w:p>
        </w:tc>
        <w:tc>
          <w:tcPr>
            <w:tcW w:w="678" w:type="pct"/>
            <w:tcBorders>
              <w:top w:val="single" w:sz="4" w:space="0" w:color="auto"/>
            </w:tcBorders>
          </w:tcPr>
          <w:p w14:paraId="7CF30B70" w14:textId="77777777" w:rsidR="00BC4AB3" w:rsidRDefault="00BC4AB3" w:rsidP="00874BA6">
            <w:pPr>
              <w:tabs>
                <w:tab w:val="decimal" w:pos="1059"/>
              </w:tabs>
              <w:spacing w:line="240" w:lineRule="atLeast"/>
              <w:ind w:left="-93" w:right="-268"/>
              <w:rPr>
                <w:rFonts w:cs="Times New Roman"/>
                <w:b/>
                <w:bCs/>
                <w:sz w:val="20"/>
              </w:rPr>
            </w:pPr>
          </w:p>
        </w:tc>
      </w:tr>
      <w:tr w:rsidR="00BC4AB3" w:rsidRPr="00DD094B" w14:paraId="6D688C70" w14:textId="77777777" w:rsidTr="00874BA6">
        <w:tc>
          <w:tcPr>
            <w:tcW w:w="1729" w:type="pct"/>
          </w:tcPr>
          <w:p w14:paraId="1C9B2A7F" w14:textId="77777777" w:rsidR="00BC4AB3" w:rsidRPr="00DD094B" w:rsidRDefault="00BC4AB3" w:rsidP="00874BA6">
            <w:pPr>
              <w:pStyle w:val="BodyText"/>
              <w:spacing w:after="0" w:line="240" w:lineRule="atLeast"/>
              <w:ind w:right="-45"/>
              <w:jc w:val="both"/>
              <w:rPr>
                <w:rFonts w:cs="Times New Roman"/>
                <w:b/>
                <w:bCs/>
                <w:sz w:val="20"/>
              </w:rPr>
            </w:pPr>
            <w:r w:rsidRPr="004F700D">
              <w:rPr>
                <w:rFonts w:cs="Times New Roman"/>
                <w:b/>
                <w:bCs/>
                <w:sz w:val="20"/>
              </w:rPr>
              <w:t xml:space="preserve">   payment</w:t>
            </w:r>
            <w:r>
              <w:rPr>
                <w:rFonts w:cs="Times New Roman"/>
                <w:b/>
                <w:bCs/>
                <w:sz w:val="20"/>
              </w:rPr>
              <w:t xml:space="preserve"> receivables</w:t>
            </w:r>
          </w:p>
        </w:tc>
        <w:tc>
          <w:tcPr>
            <w:tcW w:w="777" w:type="pct"/>
            <w:tcBorders>
              <w:bottom w:val="double" w:sz="4" w:space="0" w:color="auto"/>
            </w:tcBorders>
          </w:tcPr>
          <w:p w14:paraId="07BA0449" w14:textId="77777777" w:rsidR="00BC4AB3" w:rsidRPr="00DD094B" w:rsidRDefault="00BC4AB3" w:rsidP="00874BA6">
            <w:pPr>
              <w:tabs>
                <w:tab w:val="decimal" w:pos="1138"/>
              </w:tabs>
              <w:spacing w:line="240" w:lineRule="atLeast"/>
              <w:ind w:right="-108"/>
              <w:rPr>
                <w:rFonts w:cs="Times New Roman"/>
                <w:b/>
                <w:bCs/>
                <w:sz w:val="20"/>
              </w:rPr>
            </w:pPr>
            <w:r>
              <w:rPr>
                <w:rFonts w:cs="Times New Roman"/>
                <w:b/>
                <w:bCs/>
                <w:sz w:val="20"/>
              </w:rPr>
              <w:t>97,891</w:t>
            </w:r>
          </w:p>
        </w:tc>
        <w:tc>
          <w:tcPr>
            <w:tcW w:w="127" w:type="pct"/>
          </w:tcPr>
          <w:p w14:paraId="06431633" w14:textId="77777777" w:rsidR="00BC4AB3" w:rsidRPr="00DD094B" w:rsidRDefault="00BC4AB3" w:rsidP="00874BA6">
            <w:pPr>
              <w:spacing w:line="240" w:lineRule="atLeast"/>
              <w:jc w:val="right"/>
              <w:rPr>
                <w:rFonts w:cs="Times New Roman"/>
                <w:b/>
                <w:bCs/>
                <w:sz w:val="20"/>
              </w:rPr>
            </w:pPr>
          </w:p>
        </w:tc>
        <w:tc>
          <w:tcPr>
            <w:tcW w:w="720" w:type="pct"/>
            <w:tcBorders>
              <w:bottom w:val="double" w:sz="4" w:space="0" w:color="auto"/>
            </w:tcBorders>
          </w:tcPr>
          <w:p w14:paraId="56B76669" w14:textId="77777777" w:rsidR="00BC4AB3" w:rsidRPr="00DD094B" w:rsidRDefault="00BC4AB3" w:rsidP="00874BA6">
            <w:pPr>
              <w:tabs>
                <w:tab w:val="decimal" w:pos="1104"/>
              </w:tabs>
              <w:spacing w:line="240" w:lineRule="atLeast"/>
              <w:ind w:left="-88" w:right="-111"/>
              <w:rPr>
                <w:rFonts w:cs="Times New Roman"/>
                <w:b/>
                <w:bCs/>
                <w:sz w:val="20"/>
              </w:rPr>
            </w:pPr>
            <w:r>
              <w:rPr>
                <w:rFonts w:cs="Times New Roman"/>
                <w:b/>
                <w:bCs/>
                <w:sz w:val="20"/>
              </w:rPr>
              <w:t>272,104</w:t>
            </w:r>
          </w:p>
        </w:tc>
        <w:tc>
          <w:tcPr>
            <w:tcW w:w="127" w:type="pct"/>
          </w:tcPr>
          <w:p w14:paraId="54E0B9B6" w14:textId="77777777" w:rsidR="00BC4AB3" w:rsidRPr="00DD094B" w:rsidRDefault="00BC4AB3" w:rsidP="00874BA6">
            <w:pPr>
              <w:spacing w:line="240" w:lineRule="atLeast"/>
              <w:jc w:val="right"/>
              <w:rPr>
                <w:rFonts w:cs="Times New Roman"/>
                <w:b/>
                <w:bCs/>
                <w:sz w:val="20"/>
              </w:rPr>
            </w:pPr>
          </w:p>
        </w:tc>
        <w:tc>
          <w:tcPr>
            <w:tcW w:w="707" w:type="pct"/>
            <w:tcBorders>
              <w:bottom w:val="double" w:sz="4" w:space="0" w:color="auto"/>
            </w:tcBorders>
          </w:tcPr>
          <w:p w14:paraId="4C4166B7" w14:textId="77777777" w:rsidR="00BC4AB3" w:rsidRPr="00DD094B" w:rsidRDefault="00BC4AB3" w:rsidP="00874BA6">
            <w:pPr>
              <w:tabs>
                <w:tab w:val="decimal" w:pos="1059"/>
              </w:tabs>
              <w:spacing w:line="240" w:lineRule="atLeast"/>
              <w:ind w:left="-93" w:right="-268"/>
              <w:rPr>
                <w:rFonts w:cs="Times New Roman"/>
                <w:b/>
                <w:bCs/>
                <w:sz w:val="20"/>
              </w:rPr>
            </w:pPr>
            <w:r>
              <w:rPr>
                <w:rFonts w:cs="Times New Roman"/>
                <w:b/>
                <w:bCs/>
                <w:sz w:val="20"/>
              </w:rPr>
              <w:t>37,077</w:t>
            </w:r>
          </w:p>
        </w:tc>
        <w:tc>
          <w:tcPr>
            <w:tcW w:w="135" w:type="pct"/>
          </w:tcPr>
          <w:p w14:paraId="040E4E08" w14:textId="77777777" w:rsidR="00BC4AB3" w:rsidRPr="00DD094B" w:rsidRDefault="00BC4AB3" w:rsidP="00874BA6">
            <w:pPr>
              <w:tabs>
                <w:tab w:val="decimal" w:pos="1059"/>
              </w:tabs>
              <w:spacing w:line="240" w:lineRule="atLeast"/>
              <w:ind w:left="-93" w:right="-268"/>
              <w:rPr>
                <w:rFonts w:cs="Times New Roman"/>
                <w:b/>
                <w:bCs/>
                <w:sz w:val="20"/>
              </w:rPr>
            </w:pPr>
          </w:p>
        </w:tc>
        <w:tc>
          <w:tcPr>
            <w:tcW w:w="678" w:type="pct"/>
          </w:tcPr>
          <w:p w14:paraId="33D42A53" w14:textId="77777777" w:rsidR="00BC4AB3" w:rsidRPr="00DD094B" w:rsidRDefault="00BC4AB3" w:rsidP="00874BA6">
            <w:pPr>
              <w:tabs>
                <w:tab w:val="decimal" w:pos="1059"/>
              </w:tabs>
              <w:spacing w:line="240" w:lineRule="atLeast"/>
              <w:ind w:left="-93" w:right="-268"/>
              <w:rPr>
                <w:rFonts w:cs="Times New Roman"/>
                <w:b/>
                <w:bCs/>
                <w:sz w:val="20"/>
              </w:rPr>
            </w:pPr>
            <w:r>
              <w:rPr>
                <w:rFonts w:cs="Times New Roman"/>
                <w:b/>
                <w:bCs/>
                <w:sz w:val="20"/>
              </w:rPr>
              <w:t>407,072</w:t>
            </w:r>
          </w:p>
        </w:tc>
      </w:tr>
      <w:tr w:rsidR="00BC4AB3" w:rsidRPr="00DD094B" w14:paraId="14DA4A8E" w14:textId="77777777" w:rsidTr="00874BA6">
        <w:tc>
          <w:tcPr>
            <w:tcW w:w="1729" w:type="pct"/>
          </w:tcPr>
          <w:p w14:paraId="5EE0A02B" w14:textId="77777777" w:rsidR="00BC4AB3" w:rsidRPr="00DD094B" w:rsidRDefault="00BC4AB3" w:rsidP="00874BA6">
            <w:pPr>
              <w:pStyle w:val="BodyText"/>
              <w:spacing w:after="0" w:line="240" w:lineRule="atLeast"/>
              <w:ind w:right="-45"/>
              <w:jc w:val="both"/>
              <w:rPr>
                <w:rFonts w:cs="Times New Roman"/>
                <w:sz w:val="20"/>
              </w:rPr>
            </w:pPr>
            <w:r w:rsidRPr="00DD094B">
              <w:rPr>
                <w:rFonts w:cs="Times New Roman"/>
                <w:i/>
                <w:iCs/>
                <w:sz w:val="20"/>
              </w:rPr>
              <w:t>Less</w:t>
            </w:r>
            <w:r w:rsidRPr="00DD094B">
              <w:rPr>
                <w:rFonts w:cs="Times New Roman"/>
                <w:sz w:val="20"/>
              </w:rPr>
              <w:t xml:space="preserve"> allowance for doubtful accounts</w:t>
            </w:r>
          </w:p>
        </w:tc>
        <w:tc>
          <w:tcPr>
            <w:tcW w:w="777" w:type="pct"/>
            <w:tcBorders>
              <w:top w:val="double" w:sz="4" w:space="0" w:color="auto"/>
            </w:tcBorders>
          </w:tcPr>
          <w:p w14:paraId="6A6D78A5" w14:textId="77777777" w:rsidR="00BC4AB3" w:rsidRPr="00DD094B" w:rsidRDefault="00BC4AB3" w:rsidP="00874BA6">
            <w:pPr>
              <w:tabs>
                <w:tab w:val="decimal" w:pos="1138"/>
              </w:tabs>
              <w:spacing w:line="240" w:lineRule="atLeast"/>
              <w:ind w:right="-108"/>
              <w:rPr>
                <w:rFonts w:cs="Times New Roman"/>
                <w:sz w:val="20"/>
                <w:lang w:val="en-US"/>
              </w:rPr>
            </w:pPr>
          </w:p>
        </w:tc>
        <w:tc>
          <w:tcPr>
            <w:tcW w:w="127" w:type="pct"/>
          </w:tcPr>
          <w:p w14:paraId="04BA48C8" w14:textId="77777777" w:rsidR="00BC4AB3" w:rsidRPr="00DD094B" w:rsidRDefault="00BC4AB3" w:rsidP="00874BA6">
            <w:pPr>
              <w:spacing w:line="240" w:lineRule="atLeast"/>
              <w:jc w:val="right"/>
              <w:rPr>
                <w:rFonts w:cs="Times New Roman"/>
                <w:sz w:val="20"/>
              </w:rPr>
            </w:pPr>
          </w:p>
        </w:tc>
        <w:tc>
          <w:tcPr>
            <w:tcW w:w="720" w:type="pct"/>
            <w:tcBorders>
              <w:top w:val="double" w:sz="4" w:space="0" w:color="auto"/>
            </w:tcBorders>
          </w:tcPr>
          <w:p w14:paraId="7986D747" w14:textId="77777777" w:rsidR="00BC4AB3" w:rsidRPr="00DD094B" w:rsidRDefault="00BC4AB3" w:rsidP="00874BA6">
            <w:pPr>
              <w:tabs>
                <w:tab w:val="decimal" w:pos="1104"/>
              </w:tabs>
              <w:spacing w:line="240" w:lineRule="atLeast"/>
              <w:ind w:left="-88" w:right="-111"/>
              <w:rPr>
                <w:rFonts w:cs="Times New Roman"/>
                <w:sz w:val="20"/>
                <w:lang w:val="en-US"/>
              </w:rPr>
            </w:pPr>
          </w:p>
        </w:tc>
        <w:tc>
          <w:tcPr>
            <w:tcW w:w="127" w:type="pct"/>
          </w:tcPr>
          <w:p w14:paraId="44FDA897" w14:textId="77777777" w:rsidR="00BC4AB3" w:rsidRPr="00DD094B" w:rsidRDefault="00BC4AB3" w:rsidP="00874BA6">
            <w:pPr>
              <w:spacing w:line="240" w:lineRule="atLeast"/>
              <w:jc w:val="right"/>
              <w:rPr>
                <w:rFonts w:cs="Times New Roman"/>
                <w:sz w:val="20"/>
              </w:rPr>
            </w:pPr>
          </w:p>
        </w:tc>
        <w:tc>
          <w:tcPr>
            <w:tcW w:w="707" w:type="pct"/>
            <w:tcBorders>
              <w:top w:val="double" w:sz="4" w:space="0" w:color="auto"/>
            </w:tcBorders>
          </w:tcPr>
          <w:p w14:paraId="523994FA" w14:textId="77777777" w:rsidR="00BC4AB3" w:rsidRPr="00DD094B" w:rsidRDefault="00BC4AB3" w:rsidP="00874BA6">
            <w:pPr>
              <w:tabs>
                <w:tab w:val="decimal" w:pos="1059"/>
              </w:tabs>
              <w:spacing w:line="240" w:lineRule="atLeast"/>
              <w:ind w:left="-93" w:right="-268"/>
              <w:rPr>
                <w:rFonts w:cs="Times New Roman"/>
                <w:sz w:val="20"/>
              </w:rPr>
            </w:pPr>
          </w:p>
        </w:tc>
        <w:tc>
          <w:tcPr>
            <w:tcW w:w="135" w:type="pct"/>
          </w:tcPr>
          <w:p w14:paraId="061518C9" w14:textId="77777777" w:rsidR="00BC4AB3" w:rsidRPr="00DD094B" w:rsidRDefault="00BC4AB3" w:rsidP="00874BA6">
            <w:pPr>
              <w:tabs>
                <w:tab w:val="decimal" w:pos="1059"/>
              </w:tabs>
              <w:spacing w:line="240" w:lineRule="atLeast"/>
              <w:ind w:left="-93" w:right="-268"/>
              <w:rPr>
                <w:rFonts w:cs="Times New Roman"/>
                <w:sz w:val="20"/>
              </w:rPr>
            </w:pPr>
          </w:p>
        </w:tc>
        <w:tc>
          <w:tcPr>
            <w:tcW w:w="678" w:type="pct"/>
            <w:tcBorders>
              <w:bottom w:val="single" w:sz="4" w:space="0" w:color="auto"/>
            </w:tcBorders>
          </w:tcPr>
          <w:p w14:paraId="726481F3" w14:textId="77777777" w:rsidR="00BC4AB3" w:rsidRPr="00DD094B" w:rsidRDefault="00BC4AB3" w:rsidP="00874BA6">
            <w:pPr>
              <w:tabs>
                <w:tab w:val="decimal" w:pos="1059"/>
              </w:tabs>
              <w:spacing w:line="240" w:lineRule="atLeast"/>
              <w:ind w:left="-93" w:right="-268"/>
              <w:rPr>
                <w:rFonts w:cs="Times New Roman"/>
                <w:sz w:val="20"/>
              </w:rPr>
            </w:pPr>
            <w:r>
              <w:rPr>
                <w:rFonts w:cs="Times New Roman"/>
                <w:sz w:val="20"/>
              </w:rPr>
              <w:t>(10,189)</w:t>
            </w:r>
          </w:p>
        </w:tc>
      </w:tr>
      <w:tr w:rsidR="00BC4AB3" w:rsidRPr="00DD094B" w14:paraId="46E3E319" w14:textId="77777777" w:rsidTr="00874BA6">
        <w:tc>
          <w:tcPr>
            <w:tcW w:w="1729" w:type="pct"/>
          </w:tcPr>
          <w:p w14:paraId="156AE60E" w14:textId="77777777" w:rsidR="00BC4AB3" w:rsidRPr="00DD094B" w:rsidRDefault="00BC4AB3" w:rsidP="00874BA6">
            <w:pPr>
              <w:pStyle w:val="BodyText"/>
              <w:spacing w:after="0" w:line="240" w:lineRule="atLeast"/>
              <w:ind w:right="-45"/>
              <w:jc w:val="both"/>
              <w:rPr>
                <w:rFonts w:cs="Times New Roman"/>
                <w:b/>
                <w:bCs/>
                <w:sz w:val="20"/>
                <w:cs/>
              </w:rPr>
            </w:pPr>
            <w:r>
              <w:rPr>
                <w:rFonts w:cs="Times New Roman"/>
                <w:b/>
                <w:bCs/>
                <w:sz w:val="20"/>
              </w:rPr>
              <w:t>Lease receivables, net</w:t>
            </w:r>
          </w:p>
        </w:tc>
        <w:tc>
          <w:tcPr>
            <w:tcW w:w="777" w:type="pct"/>
          </w:tcPr>
          <w:p w14:paraId="410870F7" w14:textId="77777777" w:rsidR="00BC4AB3" w:rsidRPr="00DD094B" w:rsidRDefault="00BC4AB3" w:rsidP="00874BA6">
            <w:pPr>
              <w:tabs>
                <w:tab w:val="decimal" w:pos="1138"/>
              </w:tabs>
              <w:spacing w:line="240" w:lineRule="atLeast"/>
              <w:ind w:right="-108"/>
              <w:rPr>
                <w:rFonts w:cs="Times New Roman"/>
                <w:b/>
                <w:bCs/>
                <w:sz w:val="20"/>
              </w:rPr>
            </w:pPr>
          </w:p>
        </w:tc>
        <w:tc>
          <w:tcPr>
            <w:tcW w:w="127" w:type="pct"/>
          </w:tcPr>
          <w:p w14:paraId="7BE29150" w14:textId="77777777" w:rsidR="00BC4AB3" w:rsidRPr="00DD094B" w:rsidRDefault="00BC4AB3" w:rsidP="00874BA6">
            <w:pPr>
              <w:spacing w:line="240" w:lineRule="atLeast"/>
              <w:jc w:val="right"/>
              <w:rPr>
                <w:rFonts w:cs="Times New Roman"/>
                <w:b/>
                <w:bCs/>
                <w:sz w:val="20"/>
              </w:rPr>
            </w:pPr>
          </w:p>
        </w:tc>
        <w:tc>
          <w:tcPr>
            <w:tcW w:w="720" w:type="pct"/>
          </w:tcPr>
          <w:p w14:paraId="3DEDA53F" w14:textId="77777777" w:rsidR="00BC4AB3" w:rsidRPr="00DD094B" w:rsidRDefault="00BC4AB3" w:rsidP="00874BA6">
            <w:pPr>
              <w:tabs>
                <w:tab w:val="decimal" w:pos="1104"/>
              </w:tabs>
              <w:spacing w:line="240" w:lineRule="atLeast"/>
              <w:ind w:left="-88" w:right="-111"/>
              <w:rPr>
                <w:rFonts w:cs="Times New Roman"/>
                <w:b/>
                <w:bCs/>
                <w:sz w:val="20"/>
              </w:rPr>
            </w:pPr>
          </w:p>
        </w:tc>
        <w:tc>
          <w:tcPr>
            <w:tcW w:w="127" w:type="pct"/>
          </w:tcPr>
          <w:p w14:paraId="60E92D0A" w14:textId="77777777" w:rsidR="00BC4AB3" w:rsidRPr="00DD094B" w:rsidRDefault="00BC4AB3" w:rsidP="00874BA6">
            <w:pPr>
              <w:spacing w:line="240" w:lineRule="atLeast"/>
              <w:jc w:val="right"/>
              <w:rPr>
                <w:rFonts w:cs="Times New Roman"/>
                <w:b/>
                <w:bCs/>
                <w:sz w:val="20"/>
              </w:rPr>
            </w:pPr>
          </w:p>
        </w:tc>
        <w:tc>
          <w:tcPr>
            <w:tcW w:w="707" w:type="pct"/>
          </w:tcPr>
          <w:p w14:paraId="6C71B996" w14:textId="77777777" w:rsidR="00BC4AB3" w:rsidRPr="00DD094B" w:rsidRDefault="00BC4AB3" w:rsidP="00874BA6">
            <w:pPr>
              <w:tabs>
                <w:tab w:val="decimal" w:pos="1059"/>
              </w:tabs>
              <w:spacing w:line="240" w:lineRule="atLeast"/>
              <w:ind w:left="-93" w:right="-268"/>
              <w:rPr>
                <w:rFonts w:cs="Times New Roman"/>
                <w:b/>
                <w:bCs/>
                <w:sz w:val="20"/>
              </w:rPr>
            </w:pPr>
          </w:p>
        </w:tc>
        <w:tc>
          <w:tcPr>
            <w:tcW w:w="135" w:type="pct"/>
          </w:tcPr>
          <w:p w14:paraId="61E9B157" w14:textId="77777777" w:rsidR="00BC4AB3" w:rsidRPr="00DD094B" w:rsidRDefault="00BC4AB3" w:rsidP="00874BA6">
            <w:pPr>
              <w:tabs>
                <w:tab w:val="decimal" w:pos="1059"/>
              </w:tabs>
              <w:spacing w:line="240" w:lineRule="atLeast"/>
              <w:ind w:left="-93" w:right="-268"/>
              <w:rPr>
                <w:rFonts w:cs="Times New Roman"/>
                <w:b/>
                <w:bCs/>
                <w:sz w:val="20"/>
              </w:rPr>
            </w:pPr>
          </w:p>
        </w:tc>
        <w:tc>
          <w:tcPr>
            <w:tcW w:w="678" w:type="pct"/>
            <w:tcBorders>
              <w:top w:val="single" w:sz="4" w:space="0" w:color="auto"/>
              <w:bottom w:val="double" w:sz="4" w:space="0" w:color="auto"/>
            </w:tcBorders>
          </w:tcPr>
          <w:p w14:paraId="5D454E90" w14:textId="77777777" w:rsidR="00BC4AB3" w:rsidRPr="00DF542C" w:rsidRDefault="00BC4AB3" w:rsidP="00874BA6">
            <w:pPr>
              <w:tabs>
                <w:tab w:val="decimal" w:pos="1059"/>
              </w:tabs>
              <w:spacing w:line="240" w:lineRule="atLeast"/>
              <w:ind w:left="-93" w:right="-268"/>
              <w:rPr>
                <w:rFonts w:cs="Times New Roman"/>
                <w:b/>
                <w:bCs/>
                <w:sz w:val="20"/>
              </w:rPr>
            </w:pPr>
            <w:r>
              <w:rPr>
                <w:rFonts w:cs="Times New Roman"/>
                <w:b/>
                <w:bCs/>
                <w:sz w:val="20"/>
              </w:rPr>
              <w:t>396,883</w:t>
            </w:r>
          </w:p>
        </w:tc>
      </w:tr>
      <w:tr w:rsidR="00BC4AB3" w:rsidRPr="00DD094B" w14:paraId="1B522411" w14:textId="77777777" w:rsidTr="00874BA6">
        <w:tc>
          <w:tcPr>
            <w:tcW w:w="1729" w:type="pct"/>
          </w:tcPr>
          <w:p w14:paraId="2F8C086E" w14:textId="77777777" w:rsidR="00BC4AB3" w:rsidRPr="00DD094B" w:rsidRDefault="00BC4AB3" w:rsidP="00874BA6">
            <w:pPr>
              <w:pStyle w:val="BodyText"/>
              <w:spacing w:after="0" w:line="140" w:lineRule="exact"/>
              <w:ind w:right="-45"/>
              <w:jc w:val="both"/>
              <w:rPr>
                <w:rFonts w:cs="Times New Roman"/>
                <w:b/>
                <w:bCs/>
                <w:sz w:val="20"/>
              </w:rPr>
            </w:pPr>
          </w:p>
        </w:tc>
        <w:tc>
          <w:tcPr>
            <w:tcW w:w="777" w:type="pct"/>
          </w:tcPr>
          <w:p w14:paraId="2A2C2F57" w14:textId="77777777" w:rsidR="00BC4AB3" w:rsidRPr="00DD094B" w:rsidRDefault="00BC4AB3" w:rsidP="00874BA6">
            <w:pPr>
              <w:tabs>
                <w:tab w:val="decimal" w:pos="1138"/>
              </w:tabs>
              <w:spacing w:line="140" w:lineRule="exact"/>
              <w:ind w:right="-108"/>
              <w:rPr>
                <w:rFonts w:cs="Times New Roman"/>
                <w:sz w:val="20"/>
              </w:rPr>
            </w:pPr>
          </w:p>
        </w:tc>
        <w:tc>
          <w:tcPr>
            <w:tcW w:w="127" w:type="pct"/>
          </w:tcPr>
          <w:p w14:paraId="7C20EC1A" w14:textId="77777777" w:rsidR="00BC4AB3" w:rsidRPr="00DD094B" w:rsidRDefault="00BC4AB3" w:rsidP="00874BA6">
            <w:pPr>
              <w:spacing w:line="140" w:lineRule="exact"/>
              <w:jc w:val="right"/>
              <w:rPr>
                <w:rFonts w:cs="Times New Roman"/>
                <w:sz w:val="20"/>
              </w:rPr>
            </w:pPr>
          </w:p>
        </w:tc>
        <w:tc>
          <w:tcPr>
            <w:tcW w:w="720" w:type="pct"/>
          </w:tcPr>
          <w:p w14:paraId="160E96F0" w14:textId="77777777" w:rsidR="00BC4AB3" w:rsidRPr="00DD094B" w:rsidRDefault="00BC4AB3" w:rsidP="00874BA6">
            <w:pPr>
              <w:tabs>
                <w:tab w:val="decimal" w:pos="1104"/>
              </w:tabs>
              <w:spacing w:line="140" w:lineRule="exact"/>
              <w:ind w:left="-88" w:right="-111"/>
              <w:rPr>
                <w:rFonts w:cs="Times New Roman"/>
                <w:sz w:val="20"/>
              </w:rPr>
            </w:pPr>
          </w:p>
        </w:tc>
        <w:tc>
          <w:tcPr>
            <w:tcW w:w="127" w:type="pct"/>
          </w:tcPr>
          <w:p w14:paraId="48C12178" w14:textId="77777777" w:rsidR="00BC4AB3" w:rsidRPr="00DD094B" w:rsidRDefault="00BC4AB3" w:rsidP="00874BA6">
            <w:pPr>
              <w:spacing w:line="140" w:lineRule="exact"/>
              <w:jc w:val="right"/>
              <w:rPr>
                <w:rFonts w:cs="Times New Roman"/>
                <w:sz w:val="20"/>
              </w:rPr>
            </w:pPr>
          </w:p>
        </w:tc>
        <w:tc>
          <w:tcPr>
            <w:tcW w:w="707" w:type="pct"/>
          </w:tcPr>
          <w:p w14:paraId="342DDFD9" w14:textId="77777777" w:rsidR="00BC4AB3" w:rsidRPr="00DD094B" w:rsidRDefault="00BC4AB3" w:rsidP="00874BA6">
            <w:pPr>
              <w:tabs>
                <w:tab w:val="decimal" w:pos="1059"/>
              </w:tabs>
              <w:spacing w:line="140" w:lineRule="exact"/>
              <w:ind w:left="-93" w:right="-268"/>
              <w:rPr>
                <w:rFonts w:cs="Times New Roman"/>
                <w:sz w:val="20"/>
              </w:rPr>
            </w:pPr>
          </w:p>
        </w:tc>
        <w:tc>
          <w:tcPr>
            <w:tcW w:w="135" w:type="pct"/>
          </w:tcPr>
          <w:p w14:paraId="5EF146D8" w14:textId="77777777" w:rsidR="00BC4AB3" w:rsidRPr="00DD094B" w:rsidRDefault="00BC4AB3" w:rsidP="00874BA6">
            <w:pPr>
              <w:tabs>
                <w:tab w:val="decimal" w:pos="1059"/>
              </w:tabs>
              <w:spacing w:line="140" w:lineRule="exact"/>
              <w:ind w:left="-93" w:right="-268"/>
              <w:rPr>
                <w:rFonts w:cs="Times New Roman"/>
                <w:sz w:val="20"/>
              </w:rPr>
            </w:pPr>
          </w:p>
        </w:tc>
        <w:tc>
          <w:tcPr>
            <w:tcW w:w="678" w:type="pct"/>
            <w:tcBorders>
              <w:top w:val="single" w:sz="4" w:space="0" w:color="auto"/>
            </w:tcBorders>
          </w:tcPr>
          <w:p w14:paraId="6937C374" w14:textId="77777777" w:rsidR="00BC4AB3" w:rsidRPr="00DD094B" w:rsidRDefault="00BC4AB3" w:rsidP="00874BA6">
            <w:pPr>
              <w:tabs>
                <w:tab w:val="decimal" w:pos="1059"/>
              </w:tabs>
              <w:spacing w:line="140" w:lineRule="exact"/>
              <w:ind w:left="-93" w:right="-268"/>
              <w:rPr>
                <w:rFonts w:cs="Times New Roman"/>
                <w:sz w:val="20"/>
              </w:rPr>
            </w:pPr>
          </w:p>
        </w:tc>
      </w:tr>
    </w:tbl>
    <w:p w14:paraId="28612C88" w14:textId="0AF5720C" w:rsidR="00BC4AB3" w:rsidRDefault="00BC4AB3" w:rsidP="00501E3E">
      <w:pPr>
        <w:pStyle w:val="index"/>
        <w:spacing w:after="0"/>
        <w:ind w:left="540" w:hanging="540"/>
        <w:rPr>
          <w:rFonts w:cs="Times New Roman"/>
          <w:b/>
          <w:bCs/>
          <w:sz w:val="20"/>
        </w:rPr>
      </w:pPr>
    </w:p>
    <w:p w14:paraId="282180A4" w14:textId="1DFCF6F6" w:rsidR="00B1280B" w:rsidRPr="005C619D" w:rsidRDefault="001C6C72" w:rsidP="00D50AB7">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t>1</w:t>
      </w:r>
      <w:r w:rsidR="00CA39D8" w:rsidRPr="005C619D">
        <w:rPr>
          <w:rFonts w:cs="Times New Roman"/>
          <w:i w:val="0"/>
          <w:iCs/>
          <w:sz w:val="22"/>
          <w:szCs w:val="22"/>
        </w:rPr>
        <w:t>7</w:t>
      </w:r>
      <w:r w:rsidR="0039553C" w:rsidRPr="005C619D">
        <w:rPr>
          <w:rFonts w:cs="Times New Roman"/>
          <w:i w:val="0"/>
          <w:iCs/>
          <w:sz w:val="22"/>
          <w:szCs w:val="22"/>
        </w:rPr>
        <w:tab/>
      </w:r>
      <w:r w:rsidR="00B1280B" w:rsidRPr="005C619D">
        <w:rPr>
          <w:rFonts w:cs="Times New Roman"/>
          <w:i w:val="0"/>
          <w:iCs/>
          <w:sz w:val="22"/>
          <w:szCs w:val="22"/>
        </w:rPr>
        <w:t xml:space="preserve">Allowance for </w:t>
      </w:r>
      <w:r w:rsidR="00D45A0A" w:rsidRPr="005C619D">
        <w:rPr>
          <w:rFonts w:cs="Times New Roman"/>
          <w:i w:val="0"/>
          <w:iCs/>
          <w:sz w:val="22"/>
          <w:szCs w:val="22"/>
        </w:rPr>
        <w:t xml:space="preserve">expected credit loss </w:t>
      </w:r>
      <w:r w:rsidR="00DD30CF">
        <w:rPr>
          <w:rFonts w:cs="Times New Roman"/>
          <w:i w:val="0"/>
          <w:iCs/>
          <w:sz w:val="22"/>
          <w:szCs w:val="22"/>
        </w:rPr>
        <w:t xml:space="preserve">and </w:t>
      </w:r>
      <w:r w:rsidR="00B1280B" w:rsidRPr="005C619D">
        <w:rPr>
          <w:rFonts w:cs="Times New Roman"/>
          <w:i w:val="0"/>
          <w:iCs/>
          <w:sz w:val="22"/>
          <w:szCs w:val="22"/>
        </w:rPr>
        <w:t>doubtful accounts</w:t>
      </w:r>
    </w:p>
    <w:p w14:paraId="2850D657" w14:textId="0C9AF4B1" w:rsidR="008F738A" w:rsidRDefault="008F738A" w:rsidP="008F738A">
      <w:pPr>
        <w:pStyle w:val="BodyTextIndent"/>
        <w:spacing w:after="0" w:line="240" w:lineRule="atLeast"/>
        <w:ind w:left="544"/>
        <w:jc w:val="thaiDistribute"/>
        <w:rPr>
          <w:rFonts w:cs="Times New Roman"/>
          <w:sz w:val="20"/>
        </w:rPr>
      </w:pPr>
    </w:p>
    <w:p w14:paraId="1DFBF1F8" w14:textId="13D5E9EC" w:rsidR="0082241F" w:rsidRPr="0082241F" w:rsidRDefault="0082241F" w:rsidP="0082241F">
      <w:pPr>
        <w:spacing w:line="240" w:lineRule="atLeast"/>
        <w:ind w:left="544"/>
        <w:jc w:val="thaiDistribute"/>
        <w:rPr>
          <w:rFonts w:cs="Times New Roman"/>
          <w:sz w:val="20"/>
          <w:lang w:eastAsia="x-none"/>
        </w:rPr>
      </w:pPr>
      <w:r w:rsidRPr="0082241F">
        <w:rPr>
          <w:rFonts w:cs="Times New Roman"/>
          <w:sz w:val="20"/>
          <w:lang w:eastAsia="x-none"/>
        </w:rPr>
        <w:t>The movement in the allowance for expected credit loss during the period were as follows:</w:t>
      </w:r>
    </w:p>
    <w:p w14:paraId="657E6E04" w14:textId="77777777" w:rsidR="0082241F" w:rsidRPr="0082241F" w:rsidRDefault="0082241F" w:rsidP="0082241F">
      <w:pPr>
        <w:spacing w:line="240" w:lineRule="atLeast"/>
        <w:ind w:left="544"/>
        <w:jc w:val="thaiDistribute"/>
        <w:rPr>
          <w:rFonts w:cs="Times New Roman"/>
          <w:sz w:val="20"/>
          <w:lang w:eastAsia="x-none"/>
        </w:rPr>
      </w:pPr>
    </w:p>
    <w:tbl>
      <w:tblPr>
        <w:tblW w:w="9545" w:type="dxa"/>
        <w:tblInd w:w="450" w:type="dxa"/>
        <w:tblLayout w:type="fixed"/>
        <w:tblCellMar>
          <w:left w:w="86" w:type="dxa"/>
          <w:right w:w="86" w:type="dxa"/>
        </w:tblCellMar>
        <w:tblLook w:val="01E0" w:firstRow="1" w:lastRow="1" w:firstColumn="1" w:lastColumn="1" w:noHBand="0" w:noVBand="0"/>
      </w:tblPr>
      <w:tblGrid>
        <w:gridCol w:w="4240"/>
        <w:gridCol w:w="1173"/>
        <w:gridCol w:w="225"/>
        <w:gridCol w:w="1164"/>
        <w:gridCol w:w="221"/>
        <w:gridCol w:w="1096"/>
        <w:gridCol w:w="221"/>
        <w:gridCol w:w="1205"/>
      </w:tblGrid>
      <w:tr w:rsidR="00BE037A" w:rsidRPr="0082241F" w14:paraId="5AF3C9C7" w14:textId="77777777" w:rsidTr="00BE037A">
        <w:trPr>
          <w:trHeight w:val="130"/>
          <w:tblHeader/>
        </w:trPr>
        <w:tc>
          <w:tcPr>
            <w:tcW w:w="4240" w:type="dxa"/>
            <w:vMerge w:val="restart"/>
          </w:tcPr>
          <w:p w14:paraId="3E4F6EC3" w14:textId="77777777" w:rsidR="00BE037A" w:rsidRPr="0082241F" w:rsidRDefault="00BE037A" w:rsidP="0082241F">
            <w:pPr>
              <w:ind w:left="180" w:hanging="180"/>
              <w:rPr>
                <w:rFonts w:cs="Times New Roman"/>
                <w:b/>
                <w:bCs/>
                <w:color w:val="000000"/>
                <w:sz w:val="20"/>
                <w:lang w:val="en-US"/>
              </w:rPr>
            </w:pPr>
          </w:p>
        </w:tc>
        <w:tc>
          <w:tcPr>
            <w:tcW w:w="5305" w:type="dxa"/>
            <w:gridSpan w:val="7"/>
          </w:tcPr>
          <w:p w14:paraId="08590A7B" w14:textId="030A31C5" w:rsidR="00BE037A" w:rsidRPr="0082241F" w:rsidRDefault="00BE037A" w:rsidP="00BE037A">
            <w:pPr>
              <w:ind w:left="-108" w:right="-88"/>
              <w:jc w:val="center"/>
              <w:rPr>
                <w:rFonts w:cs="Times New Roman"/>
                <w:b/>
                <w:bCs/>
                <w:sz w:val="20"/>
              </w:rPr>
            </w:pPr>
            <w:r w:rsidRPr="0082241F">
              <w:rPr>
                <w:rFonts w:cs="Times New Roman"/>
                <w:b/>
                <w:bCs/>
                <w:sz w:val="20"/>
              </w:rPr>
              <w:t>Consolidated</w:t>
            </w:r>
          </w:p>
        </w:tc>
      </w:tr>
      <w:tr w:rsidR="00BE037A" w:rsidRPr="0082241F" w14:paraId="49B2E567" w14:textId="77777777" w:rsidTr="00BE037A">
        <w:trPr>
          <w:trHeight w:val="129"/>
          <w:tblHeader/>
        </w:trPr>
        <w:tc>
          <w:tcPr>
            <w:tcW w:w="4240" w:type="dxa"/>
            <w:vMerge/>
          </w:tcPr>
          <w:p w14:paraId="32F85899" w14:textId="77777777" w:rsidR="00BE037A" w:rsidRPr="0082241F" w:rsidRDefault="00BE037A" w:rsidP="0082241F">
            <w:pPr>
              <w:ind w:left="180" w:hanging="180"/>
              <w:rPr>
                <w:rFonts w:cs="Times New Roman"/>
                <w:b/>
                <w:bCs/>
                <w:color w:val="000000"/>
                <w:sz w:val="20"/>
                <w:lang w:val="en-US"/>
              </w:rPr>
            </w:pPr>
          </w:p>
        </w:tc>
        <w:tc>
          <w:tcPr>
            <w:tcW w:w="5305" w:type="dxa"/>
            <w:gridSpan w:val="7"/>
          </w:tcPr>
          <w:p w14:paraId="7C6BAC03" w14:textId="24985539" w:rsidR="00BE037A" w:rsidRPr="0082241F" w:rsidRDefault="00BE037A" w:rsidP="0082241F">
            <w:pPr>
              <w:ind w:left="-108" w:right="-88"/>
              <w:jc w:val="center"/>
              <w:rPr>
                <w:rFonts w:cs="Times New Roman"/>
                <w:b/>
                <w:bCs/>
                <w:sz w:val="20"/>
              </w:rPr>
            </w:pPr>
            <w:r w:rsidRPr="0082241F">
              <w:rPr>
                <w:rFonts w:cs="Times New Roman"/>
                <w:sz w:val="20"/>
              </w:rPr>
              <w:t>For the six-month period ended 30 June 2020</w:t>
            </w:r>
          </w:p>
        </w:tc>
      </w:tr>
      <w:tr w:rsidR="00BE037A" w:rsidRPr="0082241F" w14:paraId="5375E234" w14:textId="77777777" w:rsidTr="003451AF">
        <w:trPr>
          <w:trHeight w:val="198"/>
          <w:tblHeader/>
        </w:trPr>
        <w:tc>
          <w:tcPr>
            <w:tcW w:w="4240" w:type="dxa"/>
          </w:tcPr>
          <w:p w14:paraId="04CD910D" w14:textId="77777777" w:rsidR="00BE037A" w:rsidRPr="00BE037A" w:rsidRDefault="00BE037A" w:rsidP="0082241F">
            <w:pPr>
              <w:ind w:left="180" w:hanging="180"/>
              <w:rPr>
                <w:rFonts w:cs="Times New Roman"/>
                <w:b/>
                <w:bCs/>
                <w:color w:val="000000"/>
                <w:sz w:val="20"/>
              </w:rPr>
            </w:pPr>
          </w:p>
        </w:tc>
        <w:tc>
          <w:tcPr>
            <w:tcW w:w="1173" w:type="dxa"/>
            <w:vAlign w:val="bottom"/>
          </w:tcPr>
          <w:p w14:paraId="5D424902" w14:textId="77777777" w:rsidR="00BE037A" w:rsidRPr="0082241F" w:rsidRDefault="00BE037A" w:rsidP="0082241F">
            <w:pPr>
              <w:ind w:left="-108" w:right="-88"/>
              <w:jc w:val="center"/>
              <w:rPr>
                <w:rFonts w:cs="Times New Roman"/>
                <w:sz w:val="20"/>
              </w:rPr>
            </w:pPr>
          </w:p>
        </w:tc>
        <w:tc>
          <w:tcPr>
            <w:tcW w:w="225" w:type="dxa"/>
          </w:tcPr>
          <w:p w14:paraId="52F7AEC9" w14:textId="77777777" w:rsidR="00BE037A" w:rsidRPr="0082241F" w:rsidRDefault="00BE037A" w:rsidP="0082241F">
            <w:pPr>
              <w:ind w:left="-108" w:right="-88"/>
              <w:jc w:val="center"/>
              <w:rPr>
                <w:rFonts w:cs="Times New Roman"/>
                <w:sz w:val="20"/>
              </w:rPr>
            </w:pPr>
          </w:p>
        </w:tc>
        <w:tc>
          <w:tcPr>
            <w:tcW w:w="1164" w:type="dxa"/>
            <w:vAlign w:val="bottom"/>
          </w:tcPr>
          <w:p w14:paraId="02F945CA" w14:textId="77777777" w:rsidR="00BE037A" w:rsidRPr="0082241F" w:rsidRDefault="00BE037A" w:rsidP="0082241F">
            <w:pPr>
              <w:ind w:left="-108" w:right="-88"/>
              <w:jc w:val="center"/>
              <w:rPr>
                <w:rFonts w:cs="Times New Roman"/>
                <w:sz w:val="20"/>
              </w:rPr>
            </w:pPr>
            <w:r w:rsidRPr="0082241F">
              <w:rPr>
                <w:rFonts w:cs="Times New Roman"/>
                <w:sz w:val="20"/>
              </w:rPr>
              <w:t>Lifetime</w:t>
            </w:r>
          </w:p>
        </w:tc>
        <w:tc>
          <w:tcPr>
            <w:tcW w:w="221" w:type="dxa"/>
          </w:tcPr>
          <w:p w14:paraId="2FF71805" w14:textId="77777777" w:rsidR="00BE037A" w:rsidRPr="0082241F" w:rsidRDefault="00BE037A" w:rsidP="0082241F">
            <w:pPr>
              <w:ind w:left="-108" w:right="-88"/>
              <w:jc w:val="center"/>
              <w:rPr>
                <w:rFonts w:cs="Times New Roman"/>
                <w:sz w:val="20"/>
              </w:rPr>
            </w:pPr>
          </w:p>
        </w:tc>
        <w:tc>
          <w:tcPr>
            <w:tcW w:w="1096" w:type="dxa"/>
            <w:vAlign w:val="bottom"/>
          </w:tcPr>
          <w:p w14:paraId="35615628" w14:textId="77777777" w:rsidR="00BE037A" w:rsidRPr="0082241F" w:rsidRDefault="00BE037A" w:rsidP="0082241F">
            <w:pPr>
              <w:ind w:left="-108" w:right="-88"/>
              <w:jc w:val="center"/>
              <w:rPr>
                <w:rFonts w:cs="Times New Roman"/>
                <w:sz w:val="20"/>
              </w:rPr>
            </w:pPr>
            <w:r w:rsidRPr="0082241F">
              <w:rPr>
                <w:rFonts w:cs="Times New Roman"/>
                <w:sz w:val="20"/>
              </w:rPr>
              <w:t>Lifetime</w:t>
            </w:r>
          </w:p>
        </w:tc>
        <w:tc>
          <w:tcPr>
            <w:tcW w:w="221" w:type="dxa"/>
          </w:tcPr>
          <w:p w14:paraId="1AAADC7C" w14:textId="77777777" w:rsidR="00BE037A" w:rsidRPr="0082241F" w:rsidRDefault="00BE037A" w:rsidP="0082241F">
            <w:pPr>
              <w:ind w:left="-108" w:right="-88"/>
              <w:jc w:val="center"/>
              <w:rPr>
                <w:rFonts w:cs="Times New Roman"/>
                <w:sz w:val="20"/>
              </w:rPr>
            </w:pPr>
          </w:p>
        </w:tc>
        <w:tc>
          <w:tcPr>
            <w:tcW w:w="1205" w:type="dxa"/>
            <w:vAlign w:val="bottom"/>
          </w:tcPr>
          <w:p w14:paraId="27D9393F" w14:textId="77777777" w:rsidR="00BE037A" w:rsidRPr="0082241F" w:rsidRDefault="00BE037A" w:rsidP="0082241F">
            <w:pPr>
              <w:jc w:val="center"/>
              <w:rPr>
                <w:rFonts w:cs="Times New Roman"/>
                <w:sz w:val="20"/>
              </w:rPr>
            </w:pPr>
          </w:p>
        </w:tc>
      </w:tr>
      <w:tr w:rsidR="00BE037A" w:rsidRPr="0082241F" w14:paraId="08373608" w14:textId="77777777" w:rsidTr="003451AF">
        <w:trPr>
          <w:trHeight w:val="198"/>
          <w:tblHeader/>
        </w:trPr>
        <w:tc>
          <w:tcPr>
            <w:tcW w:w="4240" w:type="dxa"/>
          </w:tcPr>
          <w:p w14:paraId="6C73C732" w14:textId="77777777" w:rsidR="00BE037A" w:rsidRPr="0082241F" w:rsidRDefault="00BE037A" w:rsidP="0082241F">
            <w:pPr>
              <w:ind w:left="180" w:hanging="180"/>
              <w:rPr>
                <w:rFonts w:cs="Times New Roman"/>
                <w:b/>
                <w:bCs/>
                <w:color w:val="000000"/>
                <w:sz w:val="20"/>
                <w:lang w:val="en-US"/>
              </w:rPr>
            </w:pPr>
          </w:p>
        </w:tc>
        <w:tc>
          <w:tcPr>
            <w:tcW w:w="1173" w:type="dxa"/>
            <w:vAlign w:val="bottom"/>
          </w:tcPr>
          <w:p w14:paraId="30ADAEFE" w14:textId="77777777" w:rsidR="00BE037A" w:rsidRPr="0082241F" w:rsidRDefault="00BE037A" w:rsidP="0082241F">
            <w:pPr>
              <w:ind w:left="-108" w:right="-88"/>
              <w:jc w:val="center"/>
              <w:rPr>
                <w:rFonts w:cs="Times New Roman"/>
                <w:sz w:val="20"/>
              </w:rPr>
            </w:pPr>
          </w:p>
        </w:tc>
        <w:tc>
          <w:tcPr>
            <w:tcW w:w="225" w:type="dxa"/>
          </w:tcPr>
          <w:p w14:paraId="121F1A6C" w14:textId="77777777" w:rsidR="00BE037A" w:rsidRPr="0082241F" w:rsidRDefault="00BE037A" w:rsidP="0082241F">
            <w:pPr>
              <w:ind w:left="-108" w:right="-88"/>
              <w:jc w:val="center"/>
              <w:rPr>
                <w:rFonts w:cs="Times New Roman"/>
                <w:sz w:val="20"/>
              </w:rPr>
            </w:pPr>
          </w:p>
        </w:tc>
        <w:tc>
          <w:tcPr>
            <w:tcW w:w="1164" w:type="dxa"/>
            <w:vAlign w:val="bottom"/>
          </w:tcPr>
          <w:p w14:paraId="4E455409" w14:textId="77777777" w:rsidR="00BE037A" w:rsidRPr="0082241F" w:rsidRDefault="00BE037A" w:rsidP="0082241F">
            <w:pPr>
              <w:ind w:left="-108" w:right="-88"/>
              <w:jc w:val="center"/>
              <w:rPr>
                <w:rFonts w:cs="Times New Roman"/>
                <w:sz w:val="20"/>
              </w:rPr>
            </w:pPr>
            <w:r w:rsidRPr="0082241F">
              <w:rPr>
                <w:rFonts w:cs="Times New Roman"/>
                <w:sz w:val="20"/>
              </w:rPr>
              <w:t>ECL,</w:t>
            </w:r>
          </w:p>
        </w:tc>
        <w:tc>
          <w:tcPr>
            <w:tcW w:w="221" w:type="dxa"/>
          </w:tcPr>
          <w:p w14:paraId="54B5BCF4" w14:textId="77777777" w:rsidR="00BE037A" w:rsidRPr="0082241F" w:rsidRDefault="00BE037A" w:rsidP="0082241F">
            <w:pPr>
              <w:ind w:left="-108" w:right="-88"/>
              <w:jc w:val="center"/>
              <w:rPr>
                <w:rFonts w:cs="Times New Roman"/>
                <w:sz w:val="20"/>
              </w:rPr>
            </w:pPr>
          </w:p>
        </w:tc>
        <w:tc>
          <w:tcPr>
            <w:tcW w:w="1096" w:type="dxa"/>
            <w:vAlign w:val="bottom"/>
          </w:tcPr>
          <w:p w14:paraId="5B1EB4C1" w14:textId="77777777" w:rsidR="00BE037A" w:rsidRPr="0082241F" w:rsidRDefault="00BE037A" w:rsidP="0082241F">
            <w:pPr>
              <w:ind w:left="-108" w:right="-88"/>
              <w:jc w:val="center"/>
              <w:rPr>
                <w:rFonts w:cs="Times New Roman"/>
                <w:sz w:val="20"/>
              </w:rPr>
            </w:pPr>
            <w:r w:rsidRPr="0082241F">
              <w:rPr>
                <w:rFonts w:cs="Times New Roman"/>
                <w:sz w:val="20"/>
              </w:rPr>
              <w:t>ECL,</w:t>
            </w:r>
          </w:p>
        </w:tc>
        <w:tc>
          <w:tcPr>
            <w:tcW w:w="221" w:type="dxa"/>
          </w:tcPr>
          <w:p w14:paraId="7BDCAF56" w14:textId="77777777" w:rsidR="00BE037A" w:rsidRPr="0082241F" w:rsidRDefault="00BE037A" w:rsidP="0082241F">
            <w:pPr>
              <w:ind w:left="-108" w:right="-88"/>
              <w:jc w:val="center"/>
              <w:rPr>
                <w:rFonts w:cs="Times New Roman"/>
                <w:sz w:val="20"/>
              </w:rPr>
            </w:pPr>
          </w:p>
        </w:tc>
        <w:tc>
          <w:tcPr>
            <w:tcW w:w="1205" w:type="dxa"/>
            <w:vAlign w:val="bottom"/>
          </w:tcPr>
          <w:p w14:paraId="5C3F6CA1" w14:textId="77777777" w:rsidR="00BE037A" w:rsidRPr="0082241F" w:rsidRDefault="00BE037A" w:rsidP="0082241F">
            <w:pPr>
              <w:jc w:val="center"/>
              <w:rPr>
                <w:rFonts w:cs="Times New Roman"/>
                <w:sz w:val="20"/>
              </w:rPr>
            </w:pPr>
          </w:p>
        </w:tc>
      </w:tr>
      <w:tr w:rsidR="00BE037A" w:rsidRPr="0082241F" w14:paraId="237CDC85" w14:textId="77777777" w:rsidTr="003451AF">
        <w:trPr>
          <w:trHeight w:val="198"/>
          <w:tblHeader/>
        </w:trPr>
        <w:tc>
          <w:tcPr>
            <w:tcW w:w="4240" w:type="dxa"/>
          </w:tcPr>
          <w:p w14:paraId="492086B4" w14:textId="77777777" w:rsidR="00BE037A" w:rsidRPr="0082241F" w:rsidRDefault="00BE037A" w:rsidP="0082241F">
            <w:pPr>
              <w:ind w:left="180" w:hanging="180"/>
              <w:rPr>
                <w:rFonts w:cs="Times New Roman"/>
                <w:b/>
                <w:bCs/>
                <w:color w:val="000000"/>
                <w:sz w:val="20"/>
                <w:lang w:val="en-US"/>
              </w:rPr>
            </w:pPr>
          </w:p>
        </w:tc>
        <w:tc>
          <w:tcPr>
            <w:tcW w:w="1173" w:type="dxa"/>
            <w:vAlign w:val="bottom"/>
          </w:tcPr>
          <w:p w14:paraId="7FDC9143" w14:textId="77777777" w:rsidR="00BE037A" w:rsidRPr="0082241F" w:rsidRDefault="00BE037A" w:rsidP="0082241F">
            <w:pPr>
              <w:ind w:left="-108" w:right="-88"/>
              <w:jc w:val="center"/>
              <w:rPr>
                <w:rFonts w:cs="Times New Roman"/>
                <w:sz w:val="20"/>
              </w:rPr>
            </w:pPr>
            <w:r w:rsidRPr="0082241F">
              <w:rPr>
                <w:rFonts w:cs="Times New Roman"/>
                <w:sz w:val="20"/>
              </w:rPr>
              <w:t>12-month</w:t>
            </w:r>
          </w:p>
        </w:tc>
        <w:tc>
          <w:tcPr>
            <w:tcW w:w="225" w:type="dxa"/>
          </w:tcPr>
          <w:p w14:paraId="4BBDAA6E" w14:textId="77777777" w:rsidR="00BE037A" w:rsidRPr="0082241F" w:rsidRDefault="00BE037A" w:rsidP="0082241F">
            <w:pPr>
              <w:ind w:left="-108" w:right="-88"/>
              <w:jc w:val="center"/>
              <w:rPr>
                <w:rFonts w:cs="Times New Roman"/>
                <w:sz w:val="20"/>
              </w:rPr>
            </w:pPr>
          </w:p>
        </w:tc>
        <w:tc>
          <w:tcPr>
            <w:tcW w:w="1164" w:type="dxa"/>
            <w:vAlign w:val="bottom"/>
          </w:tcPr>
          <w:p w14:paraId="464017CD" w14:textId="77777777" w:rsidR="00BE037A" w:rsidRPr="0082241F" w:rsidRDefault="00BE037A" w:rsidP="0082241F">
            <w:pPr>
              <w:ind w:left="-108" w:right="-88"/>
              <w:jc w:val="center"/>
              <w:rPr>
                <w:rFonts w:cs="Times New Roman"/>
                <w:sz w:val="20"/>
              </w:rPr>
            </w:pPr>
            <w:r w:rsidRPr="0082241F">
              <w:rPr>
                <w:rFonts w:cs="Times New Roman"/>
                <w:sz w:val="20"/>
              </w:rPr>
              <w:t>not credit</w:t>
            </w:r>
          </w:p>
        </w:tc>
        <w:tc>
          <w:tcPr>
            <w:tcW w:w="221" w:type="dxa"/>
          </w:tcPr>
          <w:p w14:paraId="23DDE526" w14:textId="77777777" w:rsidR="00BE037A" w:rsidRPr="0082241F" w:rsidRDefault="00BE037A" w:rsidP="0082241F">
            <w:pPr>
              <w:ind w:left="-108" w:right="-88"/>
              <w:jc w:val="center"/>
              <w:rPr>
                <w:rFonts w:cs="Times New Roman"/>
                <w:sz w:val="20"/>
              </w:rPr>
            </w:pPr>
          </w:p>
        </w:tc>
        <w:tc>
          <w:tcPr>
            <w:tcW w:w="1096" w:type="dxa"/>
            <w:vAlign w:val="bottom"/>
          </w:tcPr>
          <w:p w14:paraId="12AC95D5" w14:textId="77777777" w:rsidR="00BE037A" w:rsidRPr="0082241F" w:rsidRDefault="00BE037A" w:rsidP="0082241F">
            <w:pPr>
              <w:ind w:left="-108" w:right="-88"/>
              <w:jc w:val="center"/>
              <w:rPr>
                <w:rFonts w:cs="Times New Roman"/>
                <w:sz w:val="20"/>
              </w:rPr>
            </w:pPr>
            <w:r w:rsidRPr="0082241F">
              <w:rPr>
                <w:rFonts w:cs="Times New Roman"/>
                <w:sz w:val="20"/>
              </w:rPr>
              <w:t>credit</w:t>
            </w:r>
          </w:p>
        </w:tc>
        <w:tc>
          <w:tcPr>
            <w:tcW w:w="221" w:type="dxa"/>
          </w:tcPr>
          <w:p w14:paraId="328289CB" w14:textId="77777777" w:rsidR="00BE037A" w:rsidRPr="0082241F" w:rsidRDefault="00BE037A" w:rsidP="0082241F">
            <w:pPr>
              <w:ind w:left="-108" w:right="-88"/>
              <w:jc w:val="center"/>
              <w:rPr>
                <w:rFonts w:cs="Times New Roman"/>
                <w:sz w:val="20"/>
              </w:rPr>
            </w:pPr>
          </w:p>
        </w:tc>
        <w:tc>
          <w:tcPr>
            <w:tcW w:w="1205" w:type="dxa"/>
            <w:vAlign w:val="bottom"/>
          </w:tcPr>
          <w:p w14:paraId="54ED0244" w14:textId="77777777" w:rsidR="00BE037A" w:rsidRPr="0082241F" w:rsidRDefault="00BE037A" w:rsidP="0082241F">
            <w:pPr>
              <w:jc w:val="center"/>
              <w:rPr>
                <w:rFonts w:cs="Times New Roman"/>
                <w:sz w:val="20"/>
              </w:rPr>
            </w:pPr>
          </w:p>
        </w:tc>
      </w:tr>
      <w:tr w:rsidR="00BE037A" w:rsidRPr="0082241F" w14:paraId="18B5344B" w14:textId="77777777" w:rsidTr="003451AF">
        <w:trPr>
          <w:trHeight w:val="198"/>
          <w:tblHeader/>
        </w:trPr>
        <w:tc>
          <w:tcPr>
            <w:tcW w:w="4240" w:type="dxa"/>
          </w:tcPr>
          <w:p w14:paraId="0824B0CA" w14:textId="77777777" w:rsidR="00BE037A" w:rsidRPr="0082241F" w:rsidRDefault="00BE037A" w:rsidP="0082241F">
            <w:pPr>
              <w:ind w:left="180" w:hanging="180"/>
              <w:rPr>
                <w:rFonts w:cs="Times New Roman"/>
                <w:b/>
                <w:bCs/>
                <w:color w:val="000000"/>
                <w:sz w:val="20"/>
                <w:lang w:val="en-US"/>
              </w:rPr>
            </w:pPr>
          </w:p>
        </w:tc>
        <w:tc>
          <w:tcPr>
            <w:tcW w:w="1173" w:type="dxa"/>
            <w:vAlign w:val="bottom"/>
          </w:tcPr>
          <w:p w14:paraId="029EDA07" w14:textId="77777777" w:rsidR="00BE037A" w:rsidRPr="0082241F" w:rsidRDefault="00BE037A" w:rsidP="0082241F">
            <w:pPr>
              <w:ind w:left="-108" w:right="-88"/>
              <w:jc w:val="center"/>
              <w:rPr>
                <w:rFonts w:cs="Times New Roman"/>
                <w:sz w:val="20"/>
              </w:rPr>
            </w:pPr>
            <w:r w:rsidRPr="0082241F">
              <w:rPr>
                <w:rFonts w:cs="Times New Roman"/>
                <w:sz w:val="20"/>
              </w:rPr>
              <w:t>ECL</w:t>
            </w:r>
          </w:p>
        </w:tc>
        <w:tc>
          <w:tcPr>
            <w:tcW w:w="225" w:type="dxa"/>
          </w:tcPr>
          <w:p w14:paraId="231EEB34" w14:textId="77777777" w:rsidR="00BE037A" w:rsidRPr="0082241F" w:rsidRDefault="00BE037A" w:rsidP="0082241F">
            <w:pPr>
              <w:ind w:left="-108" w:right="-88"/>
              <w:jc w:val="center"/>
              <w:rPr>
                <w:rFonts w:cs="Times New Roman"/>
                <w:sz w:val="20"/>
              </w:rPr>
            </w:pPr>
          </w:p>
        </w:tc>
        <w:tc>
          <w:tcPr>
            <w:tcW w:w="1164" w:type="dxa"/>
            <w:vAlign w:val="bottom"/>
          </w:tcPr>
          <w:p w14:paraId="7431E742" w14:textId="77777777" w:rsidR="00BE037A" w:rsidRPr="0082241F" w:rsidRDefault="00BE037A" w:rsidP="0082241F">
            <w:pPr>
              <w:ind w:left="-108" w:right="-88"/>
              <w:jc w:val="center"/>
              <w:rPr>
                <w:rFonts w:cs="Times New Roman"/>
                <w:sz w:val="20"/>
              </w:rPr>
            </w:pPr>
            <w:r w:rsidRPr="0082241F">
              <w:rPr>
                <w:rFonts w:cs="Times New Roman"/>
                <w:sz w:val="20"/>
              </w:rPr>
              <w:t>impaired</w:t>
            </w:r>
          </w:p>
        </w:tc>
        <w:tc>
          <w:tcPr>
            <w:tcW w:w="221" w:type="dxa"/>
          </w:tcPr>
          <w:p w14:paraId="3981B6C1" w14:textId="77777777" w:rsidR="00BE037A" w:rsidRPr="0082241F" w:rsidRDefault="00BE037A" w:rsidP="0082241F">
            <w:pPr>
              <w:ind w:left="-108" w:right="-88"/>
              <w:jc w:val="center"/>
              <w:rPr>
                <w:rFonts w:cs="Times New Roman"/>
                <w:sz w:val="20"/>
              </w:rPr>
            </w:pPr>
          </w:p>
        </w:tc>
        <w:tc>
          <w:tcPr>
            <w:tcW w:w="1096" w:type="dxa"/>
            <w:vAlign w:val="bottom"/>
          </w:tcPr>
          <w:p w14:paraId="404CD39E" w14:textId="77777777" w:rsidR="00BE037A" w:rsidRPr="0082241F" w:rsidRDefault="00BE037A" w:rsidP="0082241F">
            <w:pPr>
              <w:ind w:left="-108" w:right="-88"/>
              <w:jc w:val="center"/>
              <w:rPr>
                <w:rFonts w:cs="Times New Roman"/>
                <w:sz w:val="20"/>
              </w:rPr>
            </w:pPr>
            <w:r w:rsidRPr="0082241F">
              <w:rPr>
                <w:rFonts w:cs="Times New Roman"/>
                <w:sz w:val="20"/>
              </w:rPr>
              <w:t>impaired</w:t>
            </w:r>
          </w:p>
        </w:tc>
        <w:tc>
          <w:tcPr>
            <w:tcW w:w="221" w:type="dxa"/>
          </w:tcPr>
          <w:p w14:paraId="2CE4032A" w14:textId="77777777" w:rsidR="00BE037A" w:rsidRPr="0082241F" w:rsidRDefault="00BE037A" w:rsidP="0082241F">
            <w:pPr>
              <w:ind w:left="-108" w:right="-88"/>
              <w:jc w:val="center"/>
              <w:rPr>
                <w:rFonts w:cs="Times New Roman"/>
                <w:sz w:val="20"/>
              </w:rPr>
            </w:pPr>
          </w:p>
        </w:tc>
        <w:tc>
          <w:tcPr>
            <w:tcW w:w="1205" w:type="dxa"/>
            <w:vAlign w:val="bottom"/>
          </w:tcPr>
          <w:p w14:paraId="425A2E76" w14:textId="77777777" w:rsidR="00BE037A" w:rsidRPr="0082241F" w:rsidRDefault="00BE037A" w:rsidP="0082241F">
            <w:pPr>
              <w:jc w:val="center"/>
              <w:rPr>
                <w:rFonts w:cs="Times New Roman"/>
                <w:sz w:val="20"/>
              </w:rPr>
            </w:pPr>
            <w:r w:rsidRPr="0082241F">
              <w:rPr>
                <w:rFonts w:cs="Times New Roman"/>
                <w:sz w:val="20"/>
              </w:rPr>
              <w:t>Total</w:t>
            </w:r>
          </w:p>
        </w:tc>
      </w:tr>
      <w:tr w:rsidR="00BE037A" w:rsidRPr="0082241F" w14:paraId="4B74511A" w14:textId="77777777" w:rsidTr="00BE037A">
        <w:trPr>
          <w:trHeight w:val="198"/>
          <w:tblHeader/>
        </w:trPr>
        <w:tc>
          <w:tcPr>
            <w:tcW w:w="4240" w:type="dxa"/>
          </w:tcPr>
          <w:p w14:paraId="7AA3E966" w14:textId="77777777" w:rsidR="00BE037A" w:rsidRPr="0082241F" w:rsidRDefault="00BE037A" w:rsidP="0082241F">
            <w:pPr>
              <w:ind w:left="180" w:hanging="180"/>
              <w:rPr>
                <w:rFonts w:cs="Times New Roman"/>
                <w:b/>
                <w:bCs/>
                <w:color w:val="000000"/>
                <w:sz w:val="20"/>
                <w:lang w:val="en-US"/>
              </w:rPr>
            </w:pPr>
          </w:p>
        </w:tc>
        <w:tc>
          <w:tcPr>
            <w:tcW w:w="5305" w:type="dxa"/>
            <w:gridSpan w:val="7"/>
            <w:vAlign w:val="bottom"/>
          </w:tcPr>
          <w:p w14:paraId="7D3DEB2E" w14:textId="1774EE64" w:rsidR="00BE037A" w:rsidRPr="0082241F" w:rsidRDefault="00BE037A" w:rsidP="0082241F">
            <w:pPr>
              <w:tabs>
                <w:tab w:val="decimal" w:pos="765"/>
                <w:tab w:val="decimal" w:pos="1096"/>
              </w:tabs>
              <w:ind w:right="162"/>
              <w:jc w:val="center"/>
              <w:rPr>
                <w:rFonts w:cs="Times New Roman"/>
                <w:i/>
                <w:iCs/>
                <w:sz w:val="20"/>
              </w:rPr>
            </w:pPr>
            <w:r w:rsidRPr="0082241F">
              <w:rPr>
                <w:rFonts w:cs="Times New Roman"/>
                <w:i/>
                <w:iCs/>
                <w:sz w:val="20"/>
              </w:rPr>
              <w:t>(in million Baht)</w:t>
            </w:r>
          </w:p>
        </w:tc>
      </w:tr>
      <w:tr w:rsidR="00BE037A" w:rsidRPr="0082241F" w14:paraId="668FDB09" w14:textId="77777777" w:rsidTr="003451AF">
        <w:trPr>
          <w:trHeight w:val="198"/>
        </w:trPr>
        <w:tc>
          <w:tcPr>
            <w:tcW w:w="4240" w:type="dxa"/>
          </w:tcPr>
          <w:p w14:paraId="485822FE" w14:textId="77777777" w:rsidR="00BE037A" w:rsidRPr="0082241F" w:rsidRDefault="00BE037A" w:rsidP="0082241F">
            <w:pPr>
              <w:ind w:left="180" w:hanging="180"/>
              <w:rPr>
                <w:rFonts w:cs="Times New Roman"/>
                <w:color w:val="000000"/>
                <w:sz w:val="20"/>
                <w:lang w:val="en-US"/>
              </w:rPr>
            </w:pPr>
            <w:r w:rsidRPr="0082241F">
              <w:rPr>
                <w:rFonts w:eastAsia="Times New Roman" w:cs="Times New Roman"/>
                <w:b/>
                <w:bCs/>
                <w:i/>
                <w:iCs/>
                <w:sz w:val="20"/>
                <w:lang w:eastAsia="zh-CN"/>
              </w:rPr>
              <w:t>Interbank and money market items</w:t>
            </w:r>
          </w:p>
        </w:tc>
        <w:tc>
          <w:tcPr>
            <w:tcW w:w="1173" w:type="dxa"/>
            <w:vAlign w:val="bottom"/>
          </w:tcPr>
          <w:p w14:paraId="78434E3A" w14:textId="77777777" w:rsidR="00BE037A" w:rsidRPr="00D83DE6" w:rsidRDefault="00BE037A" w:rsidP="0082241F">
            <w:pPr>
              <w:tabs>
                <w:tab w:val="decimal" w:pos="728"/>
              </w:tabs>
              <w:ind w:left="-37" w:right="-107"/>
              <w:rPr>
                <w:rFonts w:cs="Times New Roman"/>
                <w:color w:val="FFFFFF" w:themeColor="background1"/>
                <w:sz w:val="18"/>
                <w:szCs w:val="18"/>
              </w:rPr>
            </w:pPr>
          </w:p>
        </w:tc>
        <w:tc>
          <w:tcPr>
            <w:tcW w:w="225" w:type="dxa"/>
          </w:tcPr>
          <w:p w14:paraId="491CECBF" w14:textId="77777777" w:rsidR="00BE037A" w:rsidRPr="00D83DE6" w:rsidRDefault="00BE037A" w:rsidP="0082241F">
            <w:pPr>
              <w:tabs>
                <w:tab w:val="decimal" w:pos="644"/>
              </w:tabs>
              <w:ind w:right="-107"/>
              <w:rPr>
                <w:rFonts w:cs="Times New Roman"/>
                <w:color w:val="FFFFFF" w:themeColor="background1"/>
                <w:sz w:val="18"/>
                <w:szCs w:val="18"/>
              </w:rPr>
            </w:pPr>
          </w:p>
        </w:tc>
        <w:tc>
          <w:tcPr>
            <w:tcW w:w="1164" w:type="dxa"/>
            <w:vAlign w:val="bottom"/>
          </w:tcPr>
          <w:p w14:paraId="75B347F4" w14:textId="77777777" w:rsidR="00BE037A" w:rsidRPr="00D83DE6" w:rsidRDefault="00BE037A" w:rsidP="0082241F">
            <w:pPr>
              <w:tabs>
                <w:tab w:val="decimal" w:pos="644"/>
              </w:tabs>
              <w:ind w:right="-107"/>
              <w:rPr>
                <w:rFonts w:cs="Times New Roman"/>
                <w:color w:val="FFFFFF" w:themeColor="background1"/>
                <w:sz w:val="18"/>
                <w:szCs w:val="18"/>
              </w:rPr>
            </w:pPr>
          </w:p>
        </w:tc>
        <w:tc>
          <w:tcPr>
            <w:tcW w:w="221" w:type="dxa"/>
          </w:tcPr>
          <w:p w14:paraId="79DC6368" w14:textId="77777777" w:rsidR="00BE037A" w:rsidRPr="00D83DE6" w:rsidRDefault="00BE037A" w:rsidP="0082241F">
            <w:pPr>
              <w:tabs>
                <w:tab w:val="decimal" w:pos="644"/>
              </w:tabs>
              <w:ind w:right="-107"/>
              <w:rPr>
                <w:rFonts w:cs="Times New Roman"/>
                <w:color w:val="FFFFFF" w:themeColor="background1"/>
                <w:sz w:val="18"/>
                <w:szCs w:val="18"/>
              </w:rPr>
            </w:pPr>
          </w:p>
        </w:tc>
        <w:tc>
          <w:tcPr>
            <w:tcW w:w="1096" w:type="dxa"/>
            <w:vAlign w:val="bottom"/>
          </w:tcPr>
          <w:p w14:paraId="16DE9215" w14:textId="484C4494" w:rsidR="00BE037A" w:rsidRPr="00D83DE6" w:rsidRDefault="00BE037A" w:rsidP="0082241F">
            <w:pPr>
              <w:tabs>
                <w:tab w:val="decimal" w:pos="711"/>
              </w:tabs>
              <w:ind w:left="-54" w:right="-107"/>
              <w:rPr>
                <w:rFonts w:cs="Times New Roman"/>
                <w:color w:val="FFFFFF" w:themeColor="background1"/>
                <w:sz w:val="18"/>
                <w:szCs w:val="18"/>
              </w:rPr>
            </w:pPr>
          </w:p>
        </w:tc>
        <w:tc>
          <w:tcPr>
            <w:tcW w:w="221" w:type="dxa"/>
          </w:tcPr>
          <w:p w14:paraId="78EA9459" w14:textId="77777777" w:rsidR="00BE037A" w:rsidRPr="00D83DE6" w:rsidRDefault="00BE037A" w:rsidP="0082241F">
            <w:pPr>
              <w:tabs>
                <w:tab w:val="decimal" w:pos="644"/>
              </w:tabs>
              <w:ind w:right="-107"/>
              <w:rPr>
                <w:rFonts w:cs="Times New Roman"/>
                <w:color w:val="FFFFFF" w:themeColor="background1"/>
                <w:sz w:val="18"/>
                <w:szCs w:val="18"/>
              </w:rPr>
            </w:pPr>
          </w:p>
        </w:tc>
        <w:tc>
          <w:tcPr>
            <w:tcW w:w="1205" w:type="dxa"/>
            <w:vAlign w:val="bottom"/>
          </w:tcPr>
          <w:p w14:paraId="5A4A118B" w14:textId="77777777" w:rsidR="00BE037A" w:rsidRPr="00D83DE6" w:rsidRDefault="00BE037A" w:rsidP="0082241F">
            <w:pPr>
              <w:tabs>
                <w:tab w:val="decimal" w:pos="711"/>
              </w:tabs>
              <w:ind w:left="-54" w:right="-107"/>
              <w:rPr>
                <w:rFonts w:cs="Times New Roman"/>
                <w:color w:val="FFFFFF" w:themeColor="background1"/>
                <w:sz w:val="18"/>
                <w:szCs w:val="18"/>
              </w:rPr>
            </w:pPr>
          </w:p>
        </w:tc>
      </w:tr>
      <w:tr w:rsidR="00B1174E" w:rsidRPr="0082241F" w14:paraId="4F4203AA" w14:textId="77777777" w:rsidTr="003451AF">
        <w:trPr>
          <w:trHeight w:val="198"/>
        </w:trPr>
        <w:tc>
          <w:tcPr>
            <w:tcW w:w="4240" w:type="dxa"/>
          </w:tcPr>
          <w:p w14:paraId="37D2C46F" w14:textId="77777777" w:rsidR="00B1174E" w:rsidRPr="0082241F" w:rsidRDefault="00B1174E" w:rsidP="00B1174E">
            <w:pPr>
              <w:ind w:left="180" w:hanging="180"/>
              <w:rPr>
                <w:rFonts w:cs="Times New Roman"/>
                <w:i/>
                <w:iCs/>
                <w:color w:val="000000"/>
                <w:sz w:val="20"/>
                <w:lang w:val="en-US"/>
              </w:rPr>
            </w:pPr>
            <w:r w:rsidRPr="0082241F">
              <w:rPr>
                <w:rFonts w:eastAsia="Times New Roman" w:cs="Times New Roman"/>
                <w:sz w:val="20"/>
                <w:lang w:eastAsia="zh-CN"/>
              </w:rPr>
              <w:t xml:space="preserve">Beginning balance - adjusted </w:t>
            </w:r>
            <w:r w:rsidRPr="0082241F">
              <w:rPr>
                <w:rFonts w:eastAsia="Times New Roman" w:cs="Times New Roman"/>
                <w:i/>
                <w:iCs/>
                <w:sz w:val="20"/>
                <w:lang w:eastAsia="zh-CN"/>
              </w:rPr>
              <w:t>(see note 3)</w:t>
            </w:r>
          </w:p>
        </w:tc>
        <w:tc>
          <w:tcPr>
            <w:tcW w:w="1173" w:type="dxa"/>
            <w:vAlign w:val="bottom"/>
          </w:tcPr>
          <w:p w14:paraId="2BC699D6" w14:textId="22EA1DF8"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64</w:t>
            </w:r>
          </w:p>
        </w:tc>
        <w:tc>
          <w:tcPr>
            <w:tcW w:w="225" w:type="dxa"/>
            <w:vAlign w:val="bottom"/>
          </w:tcPr>
          <w:p w14:paraId="7D087377"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48429C6F" w14:textId="4C63A5DE"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w:t>
            </w:r>
          </w:p>
        </w:tc>
        <w:tc>
          <w:tcPr>
            <w:tcW w:w="221" w:type="dxa"/>
            <w:vAlign w:val="bottom"/>
          </w:tcPr>
          <w:p w14:paraId="3E782012"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217332E6" w14:textId="7A05D8B5"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w:t>
            </w:r>
          </w:p>
        </w:tc>
        <w:tc>
          <w:tcPr>
            <w:tcW w:w="221" w:type="dxa"/>
            <w:vAlign w:val="bottom"/>
          </w:tcPr>
          <w:p w14:paraId="36FB2323"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5B7FC1FE" w14:textId="33A70CC0"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64</w:t>
            </w:r>
          </w:p>
        </w:tc>
      </w:tr>
      <w:tr w:rsidR="00B1174E" w:rsidRPr="0082241F" w14:paraId="61305A70" w14:textId="77777777" w:rsidTr="003451AF">
        <w:trPr>
          <w:trHeight w:val="198"/>
        </w:trPr>
        <w:tc>
          <w:tcPr>
            <w:tcW w:w="4240" w:type="dxa"/>
          </w:tcPr>
          <w:p w14:paraId="17B05CF8" w14:textId="77777777" w:rsidR="00B1174E" w:rsidRPr="0082241F" w:rsidRDefault="00B1174E" w:rsidP="00B1174E">
            <w:pPr>
              <w:ind w:left="180" w:hanging="180"/>
              <w:rPr>
                <w:rFonts w:cs="Times New Roman"/>
                <w:b/>
                <w:bCs/>
                <w:color w:val="000000"/>
                <w:sz w:val="20"/>
                <w:lang w:val="en-US"/>
              </w:rPr>
            </w:pPr>
            <w:r w:rsidRPr="0082241F">
              <w:rPr>
                <w:rFonts w:eastAsia="Times New Roman" w:cs="Times New Roman"/>
                <w:sz w:val="20"/>
                <w:lang w:eastAsia="zh-CN"/>
              </w:rPr>
              <w:t>Changes from remeasurement of ECL</w:t>
            </w:r>
          </w:p>
        </w:tc>
        <w:tc>
          <w:tcPr>
            <w:tcW w:w="1173" w:type="dxa"/>
            <w:vAlign w:val="bottom"/>
          </w:tcPr>
          <w:p w14:paraId="63EB607F" w14:textId="7B84D12C"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39</w:t>
            </w:r>
          </w:p>
        </w:tc>
        <w:tc>
          <w:tcPr>
            <w:tcW w:w="225" w:type="dxa"/>
            <w:vAlign w:val="bottom"/>
          </w:tcPr>
          <w:p w14:paraId="57E1D023"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0CFAAD0E" w14:textId="52433504"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6</w:t>
            </w:r>
          </w:p>
        </w:tc>
        <w:tc>
          <w:tcPr>
            <w:tcW w:w="221" w:type="dxa"/>
            <w:vAlign w:val="bottom"/>
          </w:tcPr>
          <w:p w14:paraId="07CD9981"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75868BCE" w14:textId="2C74241F"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w:t>
            </w:r>
          </w:p>
        </w:tc>
        <w:tc>
          <w:tcPr>
            <w:tcW w:w="221" w:type="dxa"/>
            <w:vAlign w:val="bottom"/>
          </w:tcPr>
          <w:p w14:paraId="0BADF6DB"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2BE3E762" w14:textId="06E28DF9"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45</w:t>
            </w:r>
          </w:p>
        </w:tc>
      </w:tr>
      <w:tr w:rsidR="00B1174E" w:rsidRPr="0082241F" w14:paraId="39170197" w14:textId="77777777" w:rsidTr="003451AF">
        <w:trPr>
          <w:trHeight w:val="198"/>
        </w:trPr>
        <w:tc>
          <w:tcPr>
            <w:tcW w:w="4240" w:type="dxa"/>
          </w:tcPr>
          <w:p w14:paraId="170A719A" w14:textId="0359FD90" w:rsidR="00B1174E" w:rsidRPr="0082241F" w:rsidRDefault="00B1174E" w:rsidP="00B1174E">
            <w:pPr>
              <w:ind w:left="180" w:hanging="180"/>
              <w:rPr>
                <w:rFonts w:eastAsia="Times New Roman" w:cs="Times New Roman"/>
                <w:sz w:val="20"/>
                <w:lang w:eastAsia="zh-CN"/>
              </w:rPr>
            </w:pPr>
            <w:r w:rsidRPr="00B1174E">
              <w:rPr>
                <w:rFonts w:eastAsia="Times New Roman" w:cs="Times New Roman"/>
                <w:sz w:val="20"/>
                <w:lang w:eastAsia="zh-CN"/>
              </w:rPr>
              <w:t>Originated</w:t>
            </w:r>
          </w:p>
        </w:tc>
        <w:tc>
          <w:tcPr>
            <w:tcW w:w="1173" w:type="dxa"/>
            <w:vAlign w:val="bottom"/>
          </w:tcPr>
          <w:p w14:paraId="06B4DE8A" w14:textId="44408016"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74</w:t>
            </w:r>
          </w:p>
        </w:tc>
        <w:tc>
          <w:tcPr>
            <w:tcW w:w="225" w:type="dxa"/>
            <w:vAlign w:val="bottom"/>
          </w:tcPr>
          <w:p w14:paraId="63CA1372"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5A58E8E9" w14:textId="085C88B2"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w:t>
            </w:r>
          </w:p>
        </w:tc>
        <w:tc>
          <w:tcPr>
            <w:tcW w:w="221" w:type="dxa"/>
            <w:vAlign w:val="bottom"/>
          </w:tcPr>
          <w:p w14:paraId="1FEC0D16"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3DBEC1AF" w14:textId="2A5B56FE"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w:t>
            </w:r>
          </w:p>
        </w:tc>
        <w:tc>
          <w:tcPr>
            <w:tcW w:w="221" w:type="dxa"/>
            <w:vAlign w:val="bottom"/>
          </w:tcPr>
          <w:p w14:paraId="4B971EE2"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7F88AB0D" w14:textId="62E01078"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74</w:t>
            </w:r>
          </w:p>
        </w:tc>
      </w:tr>
      <w:tr w:rsidR="00B1174E" w:rsidRPr="0082241F" w14:paraId="727F4BC1" w14:textId="77777777" w:rsidTr="003451AF">
        <w:trPr>
          <w:trHeight w:val="198"/>
        </w:trPr>
        <w:tc>
          <w:tcPr>
            <w:tcW w:w="4240" w:type="dxa"/>
          </w:tcPr>
          <w:p w14:paraId="42A4DF0A" w14:textId="77777777" w:rsidR="00B1174E" w:rsidRPr="0082241F" w:rsidRDefault="00B1174E" w:rsidP="00B1174E">
            <w:pPr>
              <w:ind w:left="180" w:hanging="180"/>
              <w:rPr>
                <w:rFonts w:eastAsia="Times New Roman" w:cs="Times New Roman"/>
                <w:sz w:val="20"/>
                <w:lang w:eastAsia="zh-CN"/>
              </w:rPr>
            </w:pPr>
            <w:r w:rsidRPr="0082241F">
              <w:rPr>
                <w:rFonts w:eastAsia="Times New Roman" w:cs="Times New Roman"/>
                <w:sz w:val="20"/>
                <w:lang w:eastAsia="zh-CN"/>
              </w:rPr>
              <w:t>Derecognition</w:t>
            </w:r>
          </w:p>
        </w:tc>
        <w:tc>
          <w:tcPr>
            <w:tcW w:w="1173" w:type="dxa"/>
            <w:vAlign w:val="bottom"/>
          </w:tcPr>
          <w:p w14:paraId="4A0D4CA9" w14:textId="07635CB9"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(37)</w:t>
            </w:r>
          </w:p>
        </w:tc>
        <w:tc>
          <w:tcPr>
            <w:tcW w:w="225" w:type="dxa"/>
            <w:vAlign w:val="bottom"/>
          </w:tcPr>
          <w:p w14:paraId="7B42DAEA"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4ED535F2" w14:textId="45743BBF"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w:t>
            </w:r>
          </w:p>
        </w:tc>
        <w:tc>
          <w:tcPr>
            <w:tcW w:w="221" w:type="dxa"/>
            <w:vAlign w:val="bottom"/>
          </w:tcPr>
          <w:p w14:paraId="64837754"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2285B95E" w14:textId="7C895AC6"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w:t>
            </w:r>
          </w:p>
        </w:tc>
        <w:tc>
          <w:tcPr>
            <w:tcW w:w="221" w:type="dxa"/>
            <w:vAlign w:val="bottom"/>
          </w:tcPr>
          <w:p w14:paraId="5968424B"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0FC422FF" w14:textId="262A3BAB"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(37)</w:t>
            </w:r>
          </w:p>
        </w:tc>
      </w:tr>
      <w:tr w:rsidR="00B1174E" w:rsidRPr="0082241F" w14:paraId="01EE953B" w14:textId="77777777" w:rsidTr="003451AF">
        <w:trPr>
          <w:trHeight w:val="198"/>
        </w:trPr>
        <w:tc>
          <w:tcPr>
            <w:tcW w:w="4240" w:type="dxa"/>
            <w:vAlign w:val="bottom"/>
          </w:tcPr>
          <w:p w14:paraId="7FDC8597" w14:textId="77777777" w:rsidR="00B1174E" w:rsidRPr="0082241F" w:rsidRDefault="00B1174E" w:rsidP="00B1174E">
            <w:pPr>
              <w:ind w:left="180" w:hanging="180"/>
              <w:rPr>
                <w:rFonts w:eastAsia="Times New Roman" w:cs="Times New Roman"/>
                <w:sz w:val="20"/>
                <w:lang w:eastAsia="zh-CN"/>
              </w:rPr>
            </w:pPr>
            <w:r w:rsidRPr="0082241F">
              <w:rPr>
                <w:rFonts w:eastAsia="Times New Roman" w:cs="Times New Roman"/>
                <w:b/>
                <w:bCs/>
                <w:color w:val="000000"/>
                <w:sz w:val="20"/>
                <w:szCs w:val="18"/>
                <w:lang w:eastAsia="zh-CN"/>
              </w:rPr>
              <w:t>Ending balance</w:t>
            </w:r>
          </w:p>
        </w:tc>
        <w:tc>
          <w:tcPr>
            <w:tcW w:w="1173" w:type="dxa"/>
            <w:tcBorders>
              <w:top w:val="single" w:sz="4" w:space="0" w:color="auto"/>
            </w:tcBorders>
            <w:vAlign w:val="bottom"/>
          </w:tcPr>
          <w:p w14:paraId="49FDFC53" w14:textId="533B8C31" w:rsidR="00B1174E" w:rsidRPr="00D83DE6" w:rsidRDefault="00B1174E" w:rsidP="00B1174E">
            <w:pPr>
              <w:tabs>
                <w:tab w:val="decimal" w:pos="728"/>
              </w:tabs>
              <w:ind w:left="-37" w:right="-107"/>
              <w:rPr>
                <w:rFonts w:cs="Times New Roman"/>
                <w:b/>
                <w:bCs/>
                <w:color w:val="FFFFFF" w:themeColor="background1"/>
                <w:sz w:val="20"/>
              </w:rPr>
            </w:pPr>
            <w:r w:rsidRPr="00A438DD">
              <w:rPr>
                <w:rFonts w:cs="Times New Roman"/>
                <w:b/>
                <w:bCs/>
                <w:sz w:val="20"/>
              </w:rPr>
              <w:t>140</w:t>
            </w:r>
          </w:p>
        </w:tc>
        <w:tc>
          <w:tcPr>
            <w:tcW w:w="225" w:type="dxa"/>
            <w:vAlign w:val="bottom"/>
          </w:tcPr>
          <w:p w14:paraId="2FC5C968" w14:textId="77777777" w:rsidR="00B1174E" w:rsidRPr="00D83DE6" w:rsidRDefault="00B1174E" w:rsidP="00B1174E">
            <w:pPr>
              <w:tabs>
                <w:tab w:val="decimal" w:pos="644"/>
              </w:tabs>
              <w:ind w:right="-107"/>
              <w:rPr>
                <w:rFonts w:cs="Times New Roman"/>
                <w:b/>
                <w:bCs/>
                <w:color w:val="FFFFFF" w:themeColor="background1"/>
                <w:sz w:val="20"/>
              </w:rPr>
            </w:pPr>
          </w:p>
        </w:tc>
        <w:tc>
          <w:tcPr>
            <w:tcW w:w="1164" w:type="dxa"/>
            <w:tcBorders>
              <w:top w:val="single" w:sz="4" w:space="0" w:color="auto"/>
            </w:tcBorders>
            <w:vAlign w:val="bottom"/>
          </w:tcPr>
          <w:p w14:paraId="51CC58AC" w14:textId="35AA3512" w:rsidR="00B1174E" w:rsidRPr="00D83DE6" w:rsidRDefault="00B1174E" w:rsidP="00B1174E">
            <w:pPr>
              <w:tabs>
                <w:tab w:val="decimal" w:pos="644"/>
              </w:tabs>
              <w:ind w:right="-107"/>
              <w:rPr>
                <w:rFonts w:cs="Times New Roman"/>
                <w:b/>
                <w:bCs/>
                <w:color w:val="FFFFFF" w:themeColor="background1"/>
                <w:sz w:val="20"/>
              </w:rPr>
            </w:pPr>
            <w:r w:rsidRPr="00A438DD">
              <w:rPr>
                <w:rFonts w:cs="Times New Roman"/>
                <w:b/>
                <w:bCs/>
                <w:sz w:val="20"/>
              </w:rPr>
              <w:t>6</w:t>
            </w:r>
          </w:p>
        </w:tc>
        <w:tc>
          <w:tcPr>
            <w:tcW w:w="221" w:type="dxa"/>
            <w:vAlign w:val="bottom"/>
          </w:tcPr>
          <w:p w14:paraId="277299AD" w14:textId="77777777" w:rsidR="00B1174E" w:rsidRPr="00D83DE6" w:rsidRDefault="00B1174E" w:rsidP="00B1174E">
            <w:pPr>
              <w:tabs>
                <w:tab w:val="decimal" w:pos="644"/>
              </w:tabs>
              <w:ind w:right="-107"/>
              <w:rPr>
                <w:rFonts w:cs="Times New Roman"/>
                <w:b/>
                <w:bCs/>
                <w:color w:val="FFFFFF" w:themeColor="background1"/>
                <w:sz w:val="20"/>
              </w:rPr>
            </w:pPr>
          </w:p>
        </w:tc>
        <w:tc>
          <w:tcPr>
            <w:tcW w:w="1096" w:type="dxa"/>
            <w:tcBorders>
              <w:top w:val="single" w:sz="4" w:space="0" w:color="auto"/>
            </w:tcBorders>
            <w:vAlign w:val="bottom"/>
          </w:tcPr>
          <w:p w14:paraId="727E377E" w14:textId="11A1DE34" w:rsidR="00B1174E" w:rsidRPr="00D83DE6" w:rsidRDefault="00B1174E" w:rsidP="00B1174E">
            <w:pPr>
              <w:tabs>
                <w:tab w:val="decimal" w:pos="711"/>
              </w:tabs>
              <w:ind w:left="-54" w:right="-107"/>
              <w:rPr>
                <w:rFonts w:cs="Times New Roman"/>
                <w:b/>
                <w:bCs/>
                <w:color w:val="FFFFFF" w:themeColor="background1"/>
                <w:sz w:val="20"/>
              </w:rPr>
            </w:pPr>
            <w:r w:rsidRPr="00A438DD">
              <w:rPr>
                <w:rFonts w:cs="Times New Roman"/>
                <w:b/>
                <w:bCs/>
                <w:sz w:val="20"/>
              </w:rPr>
              <w:t>-</w:t>
            </w:r>
          </w:p>
        </w:tc>
        <w:tc>
          <w:tcPr>
            <w:tcW w:w="221" w:type="dxa"/>
            <w:vAlign w:val="bottom"/>
          </w:tcPr>
          <w:p w14:paraId="635E140C" w14:textId="77777777" w:rsidR="00B1174E" w:rsidRPr="00D83DE6" w:rsidRDefault="00B1174E" w:rsidP="00B1174E">
            <w:pPr>
              <w:tabs>
                <w:tab w:val="decimal" w:pos="644"/>
              </w:tabs>
              <w:ind w:right="-107"/>
              <w:rPr>
                <w:rFonts w:cs="Times New Roman"/>
                <w:b/>
                <w:bCs/>
                <w:color w:val="FFFFFF" w:themeColor="background1"/>
                <w:sz w:val="20"/>
              </w:rPr>
            </w:pPr>
          </w:p>
        </w:tc>
        <w:tc>
          <w:tcPr>
            <w:tcW w:w="1205" w:type="dxa"/>
            <w:tcBorders>
              <w:top w:val="single" w:sz="4" w:space="0" w:color="auto"/>
            </w:tcBorders>
            <w:vAlign w:val="bottom"/>
          </w:tcPr>
          <w:p w14:paraId="2B33EBEC" w14:textId="77E79430" w:rsidR="00B1174E" w:rsidRPr="00D83DE6" w:rsidRDefault="00B1174E" w:rsidP="00B1174E">
            <w:pPr>
              <w:tabs>
                <w:tab w:val="decimal" w:pos="711"/>
              </w:tabs>
              <w:ind w:left="-54" w:right="-107"/>
              <w:rPr>
                <w:rFonts w:cs="Times New Roman"/>
                <w:b/>
                <w:bCs/>
                <w:color w:val="FFFFFF" w:themeColor="background1"/>
                <w:sz w:val="20"/>
              </w:rPr>
            </w:pPr>
            <w:r w:rsidRPr="00A438DD">
              <w:rPr>
                <w:rFonts w:cs="Times New Roman"/>
                <w:b/>
                <w:bCs/>
                <w:sz w:val="20"/>
              </w:rPr>
              <w:t>146</w:t>
            </w:r>
          </w:p>
        </w:tc>
      </w:tr>
      <w:tr w:rsidR="00B1174E" w:rsidRPr="0082241F" w14:paraId="51D358BE" w14:textId="77777777" w:rsidTr="003451AF">
        <w:trPr>
          <w:trHeight w:val="198"/>
        </w:trPr>
        <w:tc>
          <w:tcPr>
            <w:tcW w:w="4240" w:type="dxa"/>
            <w:vAlign w:val="bottom"/>
          </w:tcPr>
          <w:p w14:paraId="38DF9967" w14:textId="77777777" w:rsidR="00B1174E" w:rsidRPr="0082241F" w:rsidRDefault="00B1174E" w:rsidP="00B1174E">
            <w:pPr>
              <w:spacing w:line="240" w:lineRule="auto"/>
              <w:ind w:left="180" w:hanging="180"/>
              <w:rPr>
                <w:rFonts w:eastAsia="Times New Roman" w:cs="Times New Roman"/>
                <w:b/>
                <w:bCs/>
                <w:color w:val="000000"/>
                <w:sz w:val="12"/>
                <w:szCs w:val="12"/>
                <w:lang w:eastAsia="zh-CN"/>
              </w:rPr>
            </w:pPr>
          </w:p>
        </w:tc>
        <w:tc>
          <w:tcPr>
            <w:tcW w:w="1173" w:type="dxa"/>
            <w:tcBorders>
              <w:top w:val="double" w:sz="4" w:space="0" w:color="auto"/>
            </w:tcBorders>
            <w:vAlign w:val="bottom"/>
          </w:tcPr>
          <w:p w14:paraId="750CDB42" w14:textId="77777777" w:rsidR="00B1174E" w:rsidRPr="00D83DE6" w:rsidRDefault="00B1174E" w:rsidP="00B1174E">
            <w:pPr>
              <w:tabs>
                <w:tab w:val="decimal" w:pos="728"/>
              </w:tabs>
              <w:spacing w:line="240" w:lineRule="auto"/>
              <w:ind w:left="-37" w:right="-107"/>
              <w:rPr>
                <w:rFonts w:cs="Times New Roman"/>
                <w:b/>
                <w:bCs/>
                <w:color w:val="FFFFFF" w:themeColor="background1"/>
                <w:sz w:val="12"/>
                <w:szCs w:val="12"/>
              </w:rPr>
            </w:pPr>
          </w:p>
        </w:tc>
        <w:tc>
          <w:tcPr>
            <w:tcW w:w="225" w:type="dxa"/>
          </w:tcPr>
          <w:p w14:paraId="094477D4" w14:textId="77777777" w:rsidR="00B1174E" w:rsidRPr="00D83DE6" w:rsidRDefault="00B1174E" w:rsidP="00B1174E">
            <w:pPr>
              <w:tabs>
                <w:tab w:val="decimal" w:pos="644"/>
              </w:tabs>
              <w:spacing w:line="240" w:lineRule="auto"/>
              <w:ind w:right="-107"/>
              <w:rPr>
                <w:rFonts w:cs="Times New Roman"/>
                <w:b/>
                <w:bCs/>
                <w:color w:val="FFFFFF" w:themeColor="background1"/>
                <w:sz w:val="12"/>
                <w:szCs w:val="12"/>
              </w:rPr>
            </w:pPr>
          </w:p>
        </w:tc>
        <w:tc>
          <w:tcPr>
            <w:tcW w:w="1164" w:type="dxa"/>
            <w:tcBorders>
              <w:top w:val="double" w:sz="4" w:space="0" w:color="auto"/>
            </w:tcBorders>
            <w:vAlign w:val="bottom"/>
          </w:tcPr>
          <w:p w14:paraId="22B5B571" w14:textId="77777777" w:rsidR="00B1174E" w:rsidRPr="00D83DE6" w:rsidRDefault="00B1174E" w:rsidP="00B1174E">
            <w:pPr>
              <w:tabs>
                <w:tab w:val="decimal" w:pos="644"/>
              </w:tabs>
              <w:spacing w:line="240" w:lineRule="auto"/>
              <w:ind w:right="-107"/>
              <w:rPr>
                <w:rFonts w:cs="Times New Roman"/>
                <w:b/>
                <w:bCs/>
                <w:color w:val="FFFFFF" w:themeColor="background1"/>
                <w:sz w:val="12"/>
                <w:szCs w:val="12"/>
              </w:rPr>
            </w:pPr>
          </w:p>
        </w:tc>
        <w:tc>
          <w:tcPr>
            <w:tcW w:w="221" w:type="dxa"/>
          </w:tcPr>
          <w:p w14:paraId="2FFE7716" w14:textId="77777777" w:rsidR="00B1174E" w:rsidRPr="00D83DE6" w:rsidRDefault="00B1174E" w:rsidP="00B1174E">
            <w:pPr>
              <w:tabs>
                <w:tab w:val="decimal" w:pos="644"/>
              </w:tabs>
              <w:spacing w:line="240" w:lineRule="auto"/>
              <w:ind w:right="-107"/>
              <w:rPr>
                <w:rFonts w:cs="Times New Roman"/>
                <w:b/>
                <w:bCs/>
                <w:color w:val="FFFFFF" w:themeColor="background1"/>
                <w:sz w:val="12"/>
                <w:szCs w:val="12"/>
              </w:rPr>
            </w:pPr>
          </w:p>
        </w:tc>
        <w:tc>
          <w:tcPr>
            <w:tcW w:w="1096" w:type="dxa"/>
            <w:tcBorders>
              <w:top w:val="double" w:sz="4" w:space="0" w:color="auto"/>
            </w:tcBorders>
            <w:vAlign w:val="bottom"/>
          </w:tcPr>
          <w:p w14:paraId="502B41F6" w14:textId="77777777" w:rsidR="00B1174E" w:rsidRPr="00D83DE6" w:rsidRDefault="00B1174E" w:rsidP="00B1174E">
            <w:pPr>
              <w:tabs>
                <w:tab w:val="decimal" w:pos="711"/>
              </w:tabs>
              <w:spacing w:line="240" w:lineRule="auto"/>
              <w:ind w:left="-54" w:right="-107"/>
              <w:rPr>
                <w:rFonts w:cs="Times New Roman"/>
                <w:b/>
                <w:bCs/>
                <w:color w:val="FFFFFF" w:themeColor="background1"/>
                <w:sz w:val="12"/>
                <w:szCs w:val="12"/>
              </w:rPr>
            </w:pPr>
          </w:p>
        </w:tc>
        <w:tc>
          <w:tcPr>
            <w:tcW w:w="221" w:type="dxa"/>
          </w:tcPr>
          <w:p w14:paraId="476A7438" w14:textId="77777777" w:rsidR="00B1174E" w:rsidRPr="00D83DE6" w:rsidRDefault="00B1174E" w:rsidP="00B1174E">
            <w:pPr>
              <w:tabs>
                <w:tab w:val="decimal" w:pos="644"/>
              </w:tabs>
              <w:spacing w:line="240" w:lineRule="auto"/>
              <w:ind w:right="-107"/>
              <w:rPr>
                <w:rFonts w:cs="Times New Roman"/>
                <w:b/>
                <w:bCs/>
                <w:color w:val="FFFFFF" w:themeColor="background1"/>
                <w:sz w:val="12"/>
                <w:szCs w:val="12"/>
              </w:rPr>
            </w:pPr>
          </w:p>
        </w:tc>
        <w:tc>
          <w:tcPr>
            <w:tcW w:w="1205" w:type="dxa"/>
            <w:tcBorders>
              <w:top w:val="double" w:sz="4" w:space="0" w:color="auto"/>
            </w:tcBorders>
            <w:vAlign w:val="bottom"/>
          </w:tcPr>
          <w:p w14:paraId="59F97391" w14:textId="77777777" w:rsidR="00B1174E" w:rsidRPr="00D83DE6" w:rsidRDefault="00B1174E" w:rsidP="00B1174E">
            <w:pPr>
              <w:tabs>
                <w:tab w:val="decimal" w:pos="711"/>
              </w:tabs>
              <w:spacing w:line="240" w:lineRule="auto"/>
              <w:ind w:left="-54" w:right="-107"/>
              <w:rPr>
                <w:rFonts w:cs="Times New Roman"/>
                <w:b/>
                <w:bCs/>
                <w:color w:val="FFFFFF" w:themeColor="background1"/>
                <w:sz w:val="12"/>
                <w:szCs w:val="12"/>
              </w:rPr>
            </w:pPr>
          </w:p>
        </w:tc>
      </w:tr>
      <w:tr w:rsidR="00B1174E" w:rsidRPr="0082241F" w14:paraId="1ADBA428" w14:textId="77777777" w:rsidTr="003451AF">
        <w:trPr>
          <w:trHeight w:val="198"/>
        </w:trPr>
        <w:tc>
          <w:tcPr>
            <w:tcW w:w="4240" w:type="dxa"/>
            <w:vAlign w:val="bottom"/>
          </w:tcPr>
          <w:p w14:paraId="34004D69" w14:textId="77777777" w:rsidR="00B1174E" w:rsidRPr="0082241F" w:rsidRDefault="00B1174E" w:rsidP="00B1174E">
            <w:pPr>
              <w:ind w:left="180" w:hanging="180"/>
              <w:rPr>
                <w:rFonts w:eastAsia="Times New Roman" w:cs="Times New Roman"/>
                <w:b/>
                <w:bCs/>
                <w:color w:val="000000"/>
                <w:sz w:val="20"/>
                <w:szCs w:val="18"/>
                <w:lang w:eastAsia="zh-CN"/>
              </w:rPr>
            </w:pPr>
            <w:r w:rsidRPr="0082241F">
              <w:rPr>
                <w:rFonts w:eastAsia="Times New Roman" w:cs="Times New Roman"/>
                <w:b/>
                <w:bCs/>
                <w:sz w:val="20"/>
                <w:lang w:eastAsia="zh-CN"/>
              </w:rPr>
              <w:t xml:space="preserve">Investments </w:t>
            </w:r>
          </w:p>
        </w:tc>
        <w:tc>
          <w:tcPr>
            <w:tcW w:w="1173" w:type="dxa"/>
            <w:vAlign w:val="bottom"/>
          </w:tcPr>
          <w:p w14:paraId="0AA68D90" w14:textId="77777777" w:rsidR="00B1174E" w:rsidRPr="00D83DE6" w:rsidRDefault="00B1174E" w:rsidP="00B1174E">
            <w:pPr>
              <w:tabs>
                <w:tab w:val="decimal" w:pos="728"/>
              </w:tabs>
              <w:ind w:left="-37" w:right="-107"/>
              <w:rPr>
                <w:rFonts w:cs="Times New Roman"/>
                <w:b/>
                <w:bCs/>
                <w:color w:val="FFFFFF" w:themeColor="background1"/>
                <w:sz w:val="20"/>
              </w:rPr>
            </w:pPr>
          </w:p>
        </w:tc>
        <w:tc>
          <w:tcPr>
            <w:tcW w:w="225" w:type="dxa"/>
          </w:tcPr>
          <w:p w14:paraId="32918DAD" w14:textId="77777777" w:rsidR="00B1174E" w:rsidRPr="00D83DE6" w:rsidRDefault="00B1174E" w:rsidP="00B1174E">
            <w:pPr>
              <w:tabs>
                <w:tab w:val="decimal" w:pos="644"/>
              </w:tabs>
              <w:ind w:right="-107"/>
              <w:rPr>
                <w:rFonts w:cs="Times New Roman"/>
                <w:b/>
                <w:bCs/>
                <w:color w:val="FFFFFF" w:themeColor="background1"/>
                <w:sz w:val="20"/>
              </w:rPr>
            </w:pPr>
          </w:p>
        </w:tc>
        <w:tc>
          <w:tcPr>
            <w:tcW w:w="1164" w:type="dxa"/>
            <w:vAlign w:val="bottom"/>
          </w:tcPr>
          <w:p w14:paraId="14F500D0" w14:textId="77777777" w:rsidR="00B1174E" w:rsidRPr="00D83DE6" w:rsidRDefault="00B1174E" w:rsidP="00B1174E">
            <w:pPr>
              <w:tabs>
                <w:tab w:val="decimal" w:pos="644"/>
              </w:tabs>
              <w:ind w:right="-107"/>
              <w:rPr>
                <w:rFonts w:cs="Times New Roman"/>
                <w:b/>
                <w:bCs/>
                <w:color w:val="FFFFFF" w:themeColor="background1"/>
                <w:sz w:val="20"/>
              </w:rPr>
            </w:pPr>
          </w:p>
        </w:tc>
        <w:tc>
          <w:tcPr>
            <w:tcW w:w="221" w:type="dxa"/>
          </w:tcPr>
          <w:p w14:paraId="162CF2AC" w14:textId="77777777" w:rsidR="00B1174E" w:rsidRPr="00D83DE6" w:rsidRDefault="00B1174E" w:rsidP="00B1174E">
            <w:pPr>
              <w:tabs>
                <w:tab w:val="decimal" w:pos="644"/>
              </w:tabs>
              <w:ind w:right="-107"/>
              <w:rPr>
                <w:rFonts w:cs="Times New Roman"/>
                <w:b/>
                <w:bCs/>
                <w:color w:val="FFFFFF" w:themeColor="background1"/>
                <w:sz w:val="20"/>
              </w:rPr>
            </w:pPr>
          </w:p>
        </w:tc>
        <w:tc>
          <w:tcPr>
            <w:tcW w:w="1096" w:type="dxa"/>
            <w:vAlign w:val="bottom"/>
          </w:tcPr>
          <w:p w14:paraId="5566726C" w14:textId="77777777" w:rsidR="00B1174E" w:rsidRPr="00D83DE6" w:rsidRDefault="00B1174E" w:rsidP="00B1174E">
            <w:pPr>
              <w:tabs>
                <w:tab w:val="decimal" w:pos="711"/>
              </w:tabs>
              <w:ind w:left="-54" w:right="-107"/>
              <w:rPr>
                <w:rFonts w:cs="Times New Roman"/>
                <w:b/>
                <w:bCs/>
                <w:color w:val="FFFFFF" w:themeColor="background1"/>
                <w:sz w:val="20"/>
              </w:rPr>
            </w:pPr>
          </w:p>
        </w:tc>
        <w:tc>
          <w:tcPr>
            <w:tcW w:w="221" w:type="dxa"/>
          </w:tcPr>
          <w:p w14:paraId="678FD689" w14:textId="77777777" w:rsidR="00B1174E" w:rsidRPr="00D83DE6" w:rsidRDefault="00B1174E" w:rsidP="00B1174E">
            <w:pPr>
              <w:tabs>
                <w:tab w:val="decimal" w:pos="644"/>
              </w:tabs>
              <w:ind w:right="-107"/>
              <w:rPr>
                <w:rFonts w:cs="Times New Roman"/>
                <w:b/>
                <w:bCs/>
                <w:color w:val="FFFFFF" w:themeColor="background1"/>
                <w:sz w:val="20"/>
              </w:rPr>
            </w:pPr>
          </w:p>
        </w:tc>
        <w:tc>
          <w:tcPr>
            <w:tcW w:w="1205" w:type="dxa"/>
            <w:vAlign w:val="bottom"/>
          </w:tcPr>
          <w:p w14:paraId="142642C1" w14:textId="77777777" w:rsidR="00B1174E" w:rsidRPr="00D83DE6" w:rsidRDefault="00B1174E" w:rsidP="00B1174E">
            <w:pPr>
              <w:tabs>
                <w:tab w:val="decimal" w:pos="711"/>
              </w:tabs>
              <w:ind w:left="-54" w:right="-107"/>
              <w:rPr>
                <w:rFonts w:cs="Times New Roman"/>
                <w:b/>
                <w:bCs/>
                <w:color w:val="FFFFFF" w:themeColor="background1"/>
                <w:sz w:val="20"/>
              </w:rPr>
            </w:pPr>
          </w:p>
        </w:tc>
      </w:tr>
      <w:tr w:rsidR="00B1174E" w:rsidRPr="0082241F" w14:paraId="3FC5A081" w14:textId="77777777" w:rsidTr="003451AF">
        <w:trPr>
          <w:trHeight w:val="198"/>
        </w:trPr>
        <w:tc>
          <w:tcPr>
            <w:tcW w:w="4240" w:type="dxa"/>
          </w:tcPr>
          <w:p w14:paraId="7735554A" w14:textId="77777777" w:rsidR="00B1174E" w:rsidRPr="0082241F" w:rsidRDefault="00B1174E" w:rsidP="00B1174E">
            <w:pPr>
              <w:ind w:left="180" w:hanging="180"/>
              <w:rPr>
                <w:rFonts w:eastAsia="Times New Roman" w:cs="Times New Roman"/>
                <w:b/>
                <w:bCs/>
                <w:sz w:val="20"/>
                <w:lang w:eastAsia="zh-CN"/>
              </w:rPr>
            </w:pPr>
            <w:r w:rsidRPr="0082241F">
              <w:rPr>
                <w:rFonts w:eastAsia="Times New Roman" w:cs="Times New Roman"/>
                <w:sz w:val="20"/>
                <w:lang w:eastAsia="zh-CN"/>
              </w:rPr>
              <w:t xml:space="preserve">Beginning balance - adjusted </w:t>
            </w:r>
            <w:r w:rsidRPr="0082241F">
              <w:rPr>
                <w:rFonts w:eastAsia="Times New Roman" w:cs="Times New Roman"/>
                <w:i/>
                <w:iCs/>
                <w:sz w:val="20"/>
                <w:lang w:eastAsia="zh-CN"/>
              </w:rPr>
              <w:t>(see note 3)</w:t>
            </w:r>
          </w:p>
        </w:tc>
        <w:tc>
          <w:tcPr>
            <w:tcW w:w="1173" w:type="dxa"/>
            <w:vAlign w:val="bottom"/>
          </w:tcPr>
          <w:p w14:paraId="5415F204" w14:textId="6529D276"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61</w:t>
            </w:r>
          </w:p>
        </w:tc>
        <w:tc>
          <w:tcPr>
            <w:tcW w:w="225" w:type="dxa"/>
            <w:vAlign w:val="bottom"/>
          </w:tcPr>
          <w:p w14:paraId="68F26049"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3564D2BF" w14:textId="79ED544F"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w:t>
            </w:r>
          </w:p>
        </w:tc>
        <w:tc>
          <w:tcPr>
            <w:tcW w:w="221" w:type="dxa"/>
            <w:vAlign w:val="bottom"/>
          </w:tcPr>
          <w:p w14:paraId="77F5B762"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28892E2D" w14:textId="41C9FC4A"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50</w:t>
            </w:r>
          </w:p>
        </w:tc>
        <w:tc>
          <w:tcPr>
            <w:tcW w:w="221" w:type="dxa"/>
            <w:vAlign w:val="bottom"/>
          </w:tcPr>
          <w:p w14:paraId="4E801ABF"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238EFE7C" w14:textId="48B9526D"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111</w:t>
            </w:r>
          </w:p>
        </w:tc>
      </w:tr>
      <w:tr w:rsidR="00B1174E" w:rsidRPr="0082241F" w14:paraId="14983ADE" w14:textId="77777777" w:rsidTr="003451AF">
        <w:trPr>
          <w:trHeight w:val="198"/>
        </w:trPr>
        <w:tc>
          <w:tcPr>
            <w:tcW w:w="4240" w:type="dxa"/>
          </w:tcPr>
          <w:p w14:paraId="1BAB5D51" w14:textId="77777777" w:rsidR="00B1174E" w:rsidRPr="0082241F" w:rsidRDefault="00B1174E" w:rsidP="00B1174E">
            <w:pPr>
              <w:ind w:left="180" w:hanging="180"/>
              <w:rPr>
                <w:rFonts w:eastAsia="Times New Roman" w:cs="Times New Roman"/>
                <w:sz w:val="20"/>
                <w:lang w:eastAsia="zh-CN"/>
              </w:rPr>
            </w:pPr>
            <w:r w:rsidRPr="0082241F">
              <w:rPr>
                <w:rFonts w:eastAsia="Times New Roman" w:cs="Times New Roman"/>
                <w:sz w:val="20"/>
                <w:lang w:eastAsia="zh-CN"/>
              </w:rPr>
              <w:t>Changes from stage reclassification</w:t>
            </w:r>
          </w:p>
        </w:tc>
        <w:tc>
          <w:tcPr>
            <w:tcW w:w="1173" w:type="dxa"/>
            <w:vAlign w:val="bottom"/>
          </w:tcPr>
          <w:p w14:paraId="1827A7D9" w14:textId="61FF57E5"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(9)</w:t>
            </w:r>
          </w:p>
        </w:tc>
        <w:tc>
          <w:tcPr>
            <w:tcW w:w="225" w:type="dxa"/>
            <w:vAlign w:val="bottom"/>
          </w:tcPr>
          <w:p w14:paraId="445EE4E2"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077F7CA9" w14:textId="59BBED67" w:rsidR="00B1174E" w:rsidRPr="00B77A3D" w:rsidRDefault="00B1174E" w:rsidP="00B1174E">
            <w:pPr>
              <w:tabs>
                <w:tab w:val="decimal" w:pos="644"/>
              </w:tabs>
              <w:ind w:right="-107"/>
              <w:rPr>
                <w:rFonts w:cs="Times New Roman"/>
                <w:color w:val="FFFFFF" w:themeColor="background1"/>
                <w:sz w:val="20"/>
              </w:rPr>
            </w:pPr>
            <w:r w:rsidRPr="00B77A3D">
              <w:rPr>
                <w:rFonts w:cs="Times New Roman"/>
                <w:sz w:val="20"/>
              </w:rPr>
              <w:t>8</w:t>
            </w:r>
          </w:p>
        </w:tc>
        <w:tc>
          <w:tcPr>
            <w:tcW w:w="221" w:type="dxa"/>
            <w:vAlign w:val="bottom"/>
          </w:tcPr>
          <w:p w14:paraId="40DE089B" w14:textId="77777777" w:rsidR="00B1174E" w:rsidRPr="00B77A3D" w:rsidRDefault="00B1174E" w:rsidP="00B1174E">
            <w:pPr>
              <w:tabs>
                <w:tab w:val="decimal" w:pos="644"/>
              </w:tabs>
              <w:ind w:right="-107"/>
              <w:rPr>
                <w:rFonts w:cs="Times New Roman"/>
                <w:color w:val="FFFFFF" w:themeColor="background1"/>
                <w:sz w:val="20"/>
              </w:rPr>
            </w:pPr>
          </w:p>
        </w:tc>
        <w:tc>
          <w:tcPr>
            <w:tcW w:w="1096" w:type="dxa"/>
            <w:vAlign w:val="bottom"/>
          </w:tcPr>
          <w:p w14:paraId="20FCF867" w14:textId="30B2E1DE" w:rsidR="00B1174E" w:rsidRPr="00B77A3D" w:rsidRDefault="00B1174E" w:rsidP="00B1174E">
            <w:pPr>
              <w:tabs>
                <w:tab w:val="decimal" w:pos="711"/>
              </w:tabs>
              <w:ind w:left="-54" w:right="-107"/>
              <w:rPr>
                <w:rFonts w:cs="Times New Roman"/>
                <w:color w:val="FFFFFF" w:themeColor="background1"/>
                <w:sz w:val="20"/>
              </w:rPr>
            </w:pPr>
            <w:r w:rsidRPr="00B77A3D">
              <w:rPr>
                <w:rFonts w:cs="Times New Roman"/>
                <w:sz w:val="20"/>
              </w:rPr>
              <w:t>1,632</w:t>
            </w:r>
          </w:p>
        </w:tc>
        <w:tc>
          <w:tcPr>
            <w:tcW w:w="221" w:type="dxa"/>
            <w:vAlign w:val="bottom"/>
          </w:tcPr>
          <w:p w14:paraId="16862E35" w14:textId="77777777" w:rsidR="00B1174E" w:rsidRPr="00B77A3D" w:rsidRDefault="00B1174E" w:rsidP="00B1174E">
            <w:pPr>
              <w:tabs>
                <w:tab w:val="decimal" w:pos="644"/>
              </w:tabs>
              <w:ind w:right="-107"/>
              <w:rPr>
                <w:rFonts w:cs="Times New Roman"/>
                <w:color w:val="FFFFFF" w:themeColor="background1"/>
                <w:sz w:val="20"/>
              </w:rPr>
            </w:pPr>
          </w:p>
        </w:tc>
        <w:tc>
          <w:tcPr>
            <w:tcW w:w="1205" w:type="dxa"/>
            <w:vAlign w:val="bottom"/>
          </w:tcPr>
          <w:p w14:paraId="34A76346" w14:textId="7EAA9EAA" w:rsidR="00B1174E" w:rsidRPr="00B77A3D" w:rsidRDefault="00B1174E" w:rsidP="00B1174E">
            <w:pPr>
              <w:tabs>
                <w:tab w:val="decimal" w:pos="711"/>
              </w:tabs>
              <w:ind w:left="-54" w:right="-107"/>
              <w:rPr>
                <w:rFonts w:cs="Times New Roman"/>
                <w:color w:val="FFFFFF" w:themeColor="background1"/>
                <w:sz w:val="20"/>
              </w:rPr>
            </w:pPr>
            <w:r w:rsidRPr="00B77A3D">
              <w:rPr>
                <w:rFonts w:cs="Times New Roman"/>
                <w:sz w:val="20"/>
              </w:rPr>
              <w:t>1,631</w:t>
            </w:r>
          </w:p>
        </w:tc>
      </w:tr>
      <w:tr w:rsidR="00B1174E" w:rsidRPr="0082241F" w14:paraId="3838ED27" w14:textId="77777777" w:rsidTr="003451AF">
        <w:trPr>
          <w:trHeight w:val="198"/>
        </w:trPr>
        <w:tc>
          <w:tcPr>
            <w:tcW w:w="4240" w:type="dxa"/>
          </w:tcPr>
          <w:p w14:paraId="2F17003C" w14:textId="77777777" w:rsidR="00B1174E" w:rsidRPr="0082241F" w:rsidRDefault="00B1174E" w:rsidP="00B1174E">
            <w:pPr>
              <w:ind w:left="180" w:hanging="180"/>
              <w:rPr>
                <w:rFonts w:eastAsia="Times New Roman" w:cs="Times New Roman"/>
                <w:sz w:val="20"/>
                <w:lang w:eastAsia="zh-CN"/>
              </w:rPr>
            </w:pPr>
            <w:r w:rsidRPr="0082241F">
              <w:rPr>
                <w:rFonts w:eastAsia="Times New Roman" w:cs="Times New Roman"/>
                <w:sz w:val="20"/>
                <w:lang w:eastAsia="zh-CN"/>
              </w:rPr>
              <w:t>Changes from remeasurement of ECL</w:t>
            </w:r>
          </w:p>
        </w:tc>
        <w:tc>
          <w:tcPr>
            <w:tcW w:w="1173" w:type="dxa"/>
            <w:vAlign w:val="bottom"/>
          </w:tcPr>
          <w:p w14:paraId="2070D05F" w14:textId="7B86E90F"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4</w:t>
            </w:r>
          </w:p>
        </w:tc>
        <w:tc>
          <w:tcPr>
            <w:tcW w:w="225" w:type="dxa"/>
            <w:vAlign w:val="bottom"/>
          </w:tcPr>
          <w:p w14:paraId="22F6866F"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66901375" w14:textId="1EFC0370"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w:t>
            </w:r>
          </w:p>
        </w:tc>
        <w:tc>
          <w:tcPr>
            <w:tcW w:w="221" w:type="dxa"/>
            <w:vAlign w:val="bottom"/>
          </w:tcPr>
          <w:p w14:paraId="4047661E"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0E2554FC" w14:textId="75F2DC29"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w:t>
            </w:r>
          </w:p>
        </w:tc>
        <w:tc>
          <w:tcPr>
            <w:tcW w:w="221" w:type="dxa"/>
            <w:vAlign w:val="bottom"/>
          </w:tcPr>
          <w:p w14:paraId="514CA53C"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046BD78D" w14:textId="50F787EF"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4</w:t>
            </w:r>
          </w:p>
        </w:tc>
      </w:tr>
      <w:tr w:rsidR="00B1174E" w:rsidRPr="0082241F" w14:paraId="0013AA8C" w14:textId="77777777" w:rsidTr="003451AF">
        <w:trPr>
          <w:trHeight w:val="198"/>
        </w:trPr>
        <w:tc>
          <w:tcPr>
            <w:tcW w:w="4240" w:type="dxa"/>
          </w:tcPr>
          <w:p w14:paraId="7AEEBC18" w14:textId="77777777" w:rsidR="00B1174E" w:rsidRPr="0082241F" w:rsidRDefault="00B1174E" w:rsidP="00B1174E">
            <w:pPr>
              <w:ind w:left="180" w:hanging="180"/>
              <w:rPr>
                <w:rFonts w:eastAsia="Times New Roman" w:cs="Times New Roman"/>
                <w:sz w:val="20"/>
                <w:lang w:eastAsia="zh-CN"/>
              </w:rPr>
            </w:pPr>
            <w:r w:rsidRPr="0082241F">
              <w:rPr>
                <w:rFonts w:eastAsia="Times New Roman" w:cs="Times New Roman"/>
                <w:sz w:val="20"/>
                <w:lang w:eastAsia="zh-CN"/>
              </w:rPr>
              <w:t>Purchased or acquired</w:t>
            </w:r>
          </w:p>
        </w:tc>
        <w:tc>
          <w:tcPr>
            <w:tcW w:w="1173" w:type="dxa"/>
            <w:vAlign w:val="bottom"/>
          </w:tcPr>
          <w:p w14:paraId="33B2D723" w14:textId="4098266F"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76</w:t>
            </w:r>
          </w:p>
        </w:tc>
        <w:tc>
          <w:tcPr>
            <w:tcW w:w="225" w:type="dxa"/>
            <w:vAlign w:val="bottom"/>
          </w:tcPr>
          <w:p w14:paraId="6EF41B46"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25C74A29" w14:textId="3C4D2C91"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w:t>
            </w:r>
          </w:p>
        </w:tc>
        <w:tc>
          <w:tcPr>
            <w:tcW w:w="221" w:type="dxa"/>
            <w:vAlign w:val="bottom"/>
          </w:tcPr>
          <w:p w14:paraId="6974D8F0"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42B36B6B" w14:textId="3D34FB37"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w:t>
            </w:r>
          </w:p>
        </w:tc>
        <w:tc>
          <w:tcPr>
            <w:tcW w:w="221" w:type="dxa"/>
            <w:vAlign w:val="bottom"/>
          </w:tcPr>
          <w:p w14:paraId="2353EDCF"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65D6E4C8" w14:textId="01DD5259"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76</w:t>
            </w:r>
          </w:p>
        </w:tc>
      </w:tr>
      <w:tr w:rsidR="00B1174E" w:rsidRPr="0082241F" w14:paraId="201AB7EA" w14:textId="77777777" w:rsidTr="003451AF">
        <w:trPr>
          <w:trHeight w:val="198"/>
        </w:trPr>
        <w:tc>
          <w:tcPr>
            <w:tcW w:w="4240" w:type="dxa"/>
          </w:tcPr>
          <w:p w14:paraId="0D8260D4" w14:textId="7888C48A" w:rsidR="00B1174E" w:rsidRPr="0082241F" w:rsidRDefault="00B1174E" w:rsidP="00B1174E">
            <w:pPr>
              <w:ind w:left="180" w:hanging="180"/>
              <w:rPr>
                <w:rFonts w:eastAsia="Times New Roman" w:cs="Times New Roman"/>
                <w:sz w:val="20"/>
                <w:lang w:eastAsia="zh-CN"/>
              </w:rPr>
            </w:pPr>
            <w:r>
              <w:rPr>
                <w:rFonts w:eastAsia="Times New Roman" w:cs="Times New Roman"/>
                <w:sz w:val="20"/>
                <w:lang w:eastAsia="zh-CN"/>
              </w:rPr>
              <w:t>Derecognition</w:t>
            </w:r>
          </w:p>
        </w:tc>
        <w:tc>
          <w:tcPr>
            <w:tcW w:w="1173" w:type="dxa"/>
            <w:vAlign w:val="bottom"/>
          </w:tcPr>
          <w:p w14:paraId="5DC95FAF" w14:textId="5AB6C457" w:rsidR="00B1174E" w:rsidRPr="00D83DE6" w:rsidRDefault="00B1174E" w:rsidP="00B1174E">
            <w:pPr>
              <w:tabs>
                <w:tab w:val="decimal" w:pos="728"/>
              </w:tabs>
              <w:ind w:left="-37" w:right="-107"/>
              <w:rPr>
                <w:rFonts w:cs="Times New Roman"/>
                <w:color w:val="FFFFFF" w:themeColor="background1"/>
                <w:sz w:val="20"/>
              </w:rPr>
            </w:pPr>
            <w:r w:rsidRPr="00A438DD">
              <w:rPr>
                <w:rFonts w:cs="Times New Roman"/>
                <w:sz w:val="20"/>
              </w:rPr>
              <w:t>(26)</w:t>
            </w:r>
          </w:p>
        </w:tc>
        <w:tc>
          <w:tcPr>
            <w:tcW w:w="225" w:type="dxa"/>
            <w:vAlign w:val="bottom"/>
          </w:tcPr>
          <w:p w14:paraId="1168ACB0" w14:textId="77777777" w:rsidR="00B1174E" w:rsidRPr="00D83DE6" w:rsidRDefault="00B1174E" w:rsidP="00B1174E">
            <w:pPr>
              <w:tabs>
                <w:tab w:val="decimal" w:pos="644"/>
              </w:tabs>
              <w:ind w:right="-107"/>
              <w:rPr>
                <w:rFonts w:cs="Times New Roman"/>
                <w:color w:val="FFFFFF" w:themeColor="background1"/>
                <w:sz w:val="20"/>
              </w:rPr>
            </w:pPr>
          </w:p>
        </w:tc>
        <w:tc>
          <w:tcPr>
            <w:tcW w:w="1164" w:type="dxa"/>
            <w:vAlign w:val="bottom"/>
          </w:tcPr>
          <w:p w14:paraId="77B5A3B7" w14:textId="2F2EE4CE" w:rsidR="00B1174E" w:rsidRPr="00D83DE6" w:rsidRDefault="00B1174E" w:rsidP="00B1174E">
            <w:pPr>
              <w:tabs>
                <w:tab w:val="decimal" w:pos="644"/>
              </w:tabs>
              <w:ind w:right="-107"/>
              <w:rPr>
                <w:rFonts w:cs="Times New Roman"/>
                <w:color w:val="FFFFFF" w:themeColor="background1"/>
                <w:sz w:val="20"/>
              </w:rPr>
            </w:pPr>
            <w:r w:rsidRPr="00A438DD">
              <w:rPr>
                <w:rFonts w:cs="Times New Roman"/>
                <w:sz w:val="20"/>
              </w:rPr>
              <w:t>-</w:t>
            </w:r>
          </w:p>
        </w:tc>
        <w:tc>
          <w:tcPr>
            <w:tcW w:w="221" w:type="dxa"/>
            <w:vAlign w:val="bottom"/>
          </w:tcPr>
          <w:p w14:paraId="0E56A423" w14:textId="77777777" w:rsidR="00B1174E" w:rsidRPr="00D83DE6" w:rsidRDefault="00B1174E" w:rsidP="00B1174E">
            <w:pPr>
              <w:tabs>
                <w:tab w:val="decimal" w:pos="644"/>
              </w:tabs>
              <w:ind w:right="-107"/>
              <w:rPr>
                <w:rFonts w:cs="Times New Roman"/>
                <w:color w:val="FFFFFF" w:themeColor="background1"/>
                <w:sz w:val="20"/>
              </w:rPr>
            </w:pPr>
          </w:p>
        </w:tc>
        <w:tc>
          <w:tcPr>
            <w:tcW w:w="1096" w:type="dxa"/>
            <w:vAlign w:val="bottom"/>
          </w:tcPr>
          <w:p w14:paraId="2CE3818C" w14:textId="39252C92"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w:t>
            </w:r>
          </w:p>
        </w:tc>
        <w:tc>
          <w:tcPr>
            <w:tcW w:w="221" w:type="dxa"/>
            <w:vAlign w:val="bottom"/>
          </w:tcPr>
          <w:p w14:paraId="115CB5FD" w14:textId="77777777" w:rsidR="00B1174E" w:rsidRPr="00D83DE6" w:rsidRDefault="00B1174E" w:rsidP="00B1174E">
            <w:pPr>
              <w:tabs>
                <w:tab w:val="decimal" w:pos="644"/>
              </w:tabs>
              <w:ind w:right="-107"/>
              <w:rPr>
                <w:rFonts w:cs="Times New Roman"/>
                <w:color w:val="FFFFFF" w:themeColor="background1"/>
                <w:sz w:val="20"/>
              </w:rPr>
            </w:pPr>
          </w:p>
        </w:tc>
        <w:tc>
          <w:tcPr>
            <w:tcW w:w="1205" w:type="dxa"/>
            <w:vAlign w:val="bottom"/>
          </w:tcPr>
          <w:p w14:paraId="2CBE6AFA" w14:textId="3F8CE482" w:rsidR="00B1174E" w:rsidRPr="00D83DE6" w:rsidRDefault="00B1174E" w:rsidP="00B1174E">
            <w:pPr>
              <w:tabs>
                <w:tab w:val="decimal" w:pos="711"/>
              </w:tabs>
              <w:ind w:left="-54" w:right="-107"/>
              <w:rPr>
                <w:rFonts w:cs="Times New Roman"/>
                <w:color w:val="FFFFFF" w:themeColor="background1"/>
                <w:sz w:val="20"/>
              </w:rPr>
            </w:pPr>
            <w:r w:rsidRPr="00A438DD">
              <w:rPr>
                <w:rFonts w:cs="Times New Roman"/>
                <w:sz w:val="20"/>
              </w:rPr>
              <w:t>(26)</w:t>
            </w:r>
          </w:p>
        </w:tc>
      </w:tr>
      <w:tr w:rsidR="00B1174E" w:rsidRPr="0082241F" w14:paraId="1B812E1E" w14:textId="77777777" w:rsidTr="003451AF">
        <w:trPr>
          <w:trHeight w:val="198"/>
        </w:trPr>
        <w:tc>
          <w:tcPr>
            <w:tcW w:w="4240" w:type="dxa"/>
            <w:vAlign w:val="bottom"/>
          </w:tcPr>
          <w:p w14:paraId="74D02161" w14:textId="77777777" w:rsidR="00B1174E" w:rsidRPr="0082241F" w:rsidRDefault="00B1174E" w:rsidP="00B1174E">
            <w:pPr>
              <w:ind w:left="180" w:hanging="180"/>
              <w:rPr>
                <w:rFonts w:eastAsia="Times New Roman" w:cs="Times New Roman"/>
                <w:sz w:val="20"/>
                <w:lang w:eastAsia="zh-CN"/>
              </w:rPr>
            </w:pPr>
            <w:r w:rsidRPr="0082241F">
              <w:rPr>
                <w:rFonts w:eastAsia="Times New Roman" w:cs="Times New Roman"/>
                <w:b/>
                <w:bCs/>
                <w:color w:val="000000"/>
                <w:sz w:val="20"/>
                <w:szCs w:val="18"/>
                <w:lang w:eastAsia="zh-CN"/>
              </w:rPr>
              <w:t>Ending balance</w:t>
            </w:r>
          </w:p>
        </w:tc>
        <w:tc>
          <w:tcPr>
            <w:tcW w:w="1173" w:type="dxa"/>
            <w:tcBorders>
              <w:top w:val="single" w:sz="4" w:space="0" w:color="auto"/>
            </w:tcBorders>
            <w:vAlign w:val="bottom"/>
          </w:tcPr>
          <w:p w14:paraId="6F9D7282" w14:textId="4948185F" w:rsidR="00B1174E" w:rsidRPr="00D83DE6" w:rsidRDefault="00B1174E" w:rsidP="00B1174E">
            <w:pPr>
              <w:tabs>
                <w:tab w:val="decimal" w:pos="728"/>
              </w:tabs>
              <w:ind w:left="-37" w:right="-107"/>
              <w:rPr>
                <w:rFonts w:cs="Times New Roman"/>
                <w:b/>
                <w:bCs/>
                <w:color w:val="FFFFFF" w:themeColor="background1"/>
                <w:sz w:val="20"/>
              </w:rPr>
            </w:pPr>
            <w:r w:rsidRPr="00A438DD">
              <w:rPr>
                <w:rFonts w:cs="Times New Roman"/>
                <w:b/>
                <w:bCs/>
                <w:sz w:val="20"/>
              </w:rPr>
              <w:t>106</w:t>
            </w:r>
          </w:p>
        </w:tc>
        <w:tc>
          <w:tcPr>
            <w:tcW w:w="225" w:type="dxa"/>
            <w:vAlign w:val="bottom"/>
          </w:tcPr>
          <w:p w14:paraId="063ED134" w14:textId="77777777" w:rsidR="00B1174E" w:rsidRPr="00D83DE6" w:rsidRDefault="00B1174E" w:rsidP="00B1174E">
            <w:pPr>
              <w:tabs>
                <w:tab w:val="decimal" w:pos="644"/>
              </w:tabs>
              <w:ind w:right="-107"/>
              <w:rPr>
                <w:rFonts w:cs="Times New Roman"/>
                <w:b/>
                <w:bCs/>
                <w:color w:val="FFFFFF" w:themeColor="background1"/>
                <w:sz w:val="20"/>
              </w:rPr>
            </w:pPr>
          </w:p>
        </w:tc>
        <w:tc>
          <w:tcPr>
            <w:tcW w:w="1164" w:type="dxa"/>
            <w:tcBorders>
              <w:top w:val="single" w:sz="4" w:space="0" w:color="auto"/>
            </w:tcBorders>
            <w:vAlign w:val="bottom"/>
          </w:tcPr>
          <w:p w14:paraId="32EC61A0" w14:textId="262EB15C" w:rsidR="00B1174E" w:rsidRPr="00D83DE6" w:rsidRDefault="00B1174E" w:rsidP="00B1174E">
            <w:pPr>
              <w:tabs>
                <w:tab w:val="decimal" w:pos="644"/>
              </w:tabs>
              <w:ind w:right="-107"/>
              <w:rPr>
                <w:rFonts w:cs="Times New Roman"/>
                <w:b/>
                <w:bCs/>
                <w:color w:val="FFFFFF" w:themeColor="background1"/>
                <w:sz w:val="20"/>
              </w:rPr>
            </w:pPr>
            <w:r w:rsidRPr="00A438DD">
              <w:rPr>
                <w:rFonts w:cs="Times New Roman"/>
                <w:b/>
                <w:bCs/>
                <w:sz w:val="20"/>
              </w:rPr>
              <w:t>8</w:t>
            </w:r>
          </w:p>
        </w:tc>
        <w:tc>
          <w:tcPr>
            <w:tcW w:w="221" w:type="dxa"/>
            <w:vAlign w:val="bottom"/>
          </w:tcPr>
          <w:p w14:paraId="316A17A2" w14:textId="77777777" w:rsidR="00B1174E" w:rsidRPr="00D83DE6" w:rsidRDefault="00B1174E" w:rsidP="00B1174E">
            <w:pPr>
              <w:tabs>
                <w:tab w:val="decimal" w:pos="644"/>
              </w:tabs>
              <w:ind w:right="-107"/>
              <w:rPr>
                <w:rFonts w:cs="Times New Roman"/>
                <w:b/>
                <w:bCs/>
                <w:color w:val="FFFFFF" w:themeColor="background1"/>
                <w:sz w:val="20"/>
              </w:rPr>
            </w:pPr>
          </w:p>
        </w:tc>
        <w:tc>
          <w:tcPr>
            <w:tcW w:w="1096" w:type="dxa"/>
            <w:tcBorders>
              <w:top w:val="single" w:sz="4" w:space="0" w:color="auto"/>
            </w:tcBorders>
            <w:vAlign w:val="bottom"/>
          </w:tcPr>
          <w:p w14:paraId="4E1979E4" w14:textId="65B18109" w:rsidR="00B1174E" w:rsidRPr="00D83DE6" w:rsidRDefault="00B1174E" w:rsidP="00B1174E">
            <w:pPr>
              <w:tabs>
                <w:tab w:val="decimal" w:pos="711"/>
              </w:tabs>
              <w:ind w:left="-54" w:right="-107"/>
              <w:rPr>
                <w:rFonts w:cs="Times New Roman"/>
                <w:b/>
                <w:bCs/>
                <w:color w:val="FFFFFF" w:themeColor="background1"/>
                <w:sz w:val="20"/>
              </w:rPr>
            </w:pPr>
            <w:r w:rsidRPr="00A438DD">
              <w:rPr>
                <w:rFonts w:cs="Times New Roman"/>
                <w:b/>
                <w:bCs/>
                <w:sz w:val="20"/>
              </w:rPr>
              <w:t>1,682</w:t>
            </w:r>
          </w:p>
        </w:tc>
        <w:tc>
          <w:tcPr>
            <w:tcW w:w="221" w:type="dxa"/>
            <w:vAlign w:val="bottom"/>
          </w:tcPr>
          <w:p w14:paraId="350A6931" w14:textId="77777777" w:rsidR="00B1174E" w:rsidRPr="00D83DE6" w:rsidRDefault="00B1174E" w:rsidP="00B1174E">
            <w:pPr>
              <w:tabs>
                <w:tab w:val="decimal" w:pos="644"/>
              </w:tabs>
              <w:ind w:right="-107"/>
              <w:rPr>
                <w:rFonts w:cs="Times New Roman"/>
                <w:b/>
                <w:bCs/>
                <w:color w:val="FFFFFF" w:themeColor="background1"/>
                <w:sz w:val="20"/>
              </w:rPr>
            </w:pPr>
          </w:p>
        </w:tc>
        <w:tc>
          <w:tcPr>
            <w:tcW w:w="1205" w:type="dxa"/>
            <w:tcBorders>
              <w:top w:val="single" w:sz="4" w:space="0" w:color="auto"/>
            </w:tcBorders>
            <w:vAlign w:val="bottom"/>
          </w:tcPr>
          <w:p w14:paraId="6B725058" w14:textId="2E94D1C7" w:rsidR="00B1174E" w:rsidRPr="00D83DE6" w:rsidRDefault="00B1174E" w:rsidP="00B1174E">
            <w:pPr>
              <w:tabs>
                <w:tab w:val="decimal" w:pos="711"/>
              </w:tabs>
              <w:ind w:left="-54" w:right="-107"/>
              <w:rPr>
                <w:rFonts w:cs="Times New Roman"/>
                <w:b/>
                <w:bCs/>
                <w:color w:val="FFFFFF" w:themeColor="background1"/>
                <w:sz w:val="20"/>
              </w:rPr>
            </w:pPr>
            <w:r w:rsidRPr="00A438DD">
              <w:rPr>
                <w:rFonts w:cs="Times New Roman"/>
                <w:b/>
                <w:bCs/>
                <w:sz w:val="20"/>
              </w:rPr>
              <w:t>1,796</w:t>
            </w:r>
          </w:p>
        </w:tc>
      </w:tr>
      <w:tr w:rsidR="00B1174E" w:rsidRPr="0082241F" w14:paraId="0426EB19" w14:textId="77777777" w:rsidTr="003451AF">
        <w:trPr>
          <w:trHeight w:val="198"/>
        </w:trPr>
        <w:tc>
          <w:tcPr>
            <w:tcW w:w="4240" w:type="dxa"/>
            <w:vAlign w:val="bottom"/>
          </w:tcPr>
          <w:p w14:paraId="45D2E8F9" w14:textId="77777777" w:rsidR="00B1174E" w:rsidRPr="0082241F" w:rsidRDefault="00B1174E" w:rsidP="00B1174E">
            <w:pPr>
              <w:ind w:left="180" w:hanging="180"/>
              <w:rPr>
                <w:rFonts w:eastAsia="Times New Roman" w:cs="Times New Roman"/>
                <w:b/>
                <w:bCs/>
                <w:color w:val="000000"/>
                <w:sz w:val="20"/>
                <w:szCs w:val="18"/>
                <w:lang w:eastAsia="zh-CN"/>
              </w:rPr>
            </w:pPr>
          </w:p>
        </w:tc>
        <w:tc>
          <w:tcPr>
            <w:tcW w:w="1173" w:type="dxa"/>
            <w:tcBorders>
              <w:top w:val="double" w:sz="4" w:space="0" w:color="auto"/>
            </w:tcBorders>
            <w:vAlign w:val="bottom"/>
          </w:tcPr>
          <w:p w14:paraId="47407B83" w14:textId="77777777" w:rsidR="00B1174E" w:rsidRPr="00D83DE6" w:rsidRDefault="00B1174E" w:rsidP="00B1174E">
            <w:pPr>
              <w:tabs>
                <w:tab w:val="decimal" w:pos="728"/>
              </w:tabs>
              <w:ind w:left="-37" w:right="-107"/>
              <w:rPr>
                <w:rFonts w:cs="Times New Roman"/>
                <w:b/>
                <w:bCs/>
                <w:color w:val="FFFFFF" w:themeColor="background1"/>
                <w:sz w:val="20"/>
              </w:rPr>
            </w:pPr>
          </w:p>
        </w:tc>
        <w:tc>
          <w:tcPr>
            <w:tcW w:w="225" w:type="dxa"/>
          </w:tcPr>
          <w:p w14:paraId="0FCF2F61" w14:textId="77777777" w:rsidR="00B1174E" w:rsidRPr="00D83DE6" w:rsidRDefault="00B1174E" w:rsidP="00B1174E">
            <w:pPr>
              <w:tabs>
                <w:tab w:val="decimal" w:pos="644"/>
              </w:tabs>
              <w:ind w:right="-107"/>
              <w:rPr>
                <w:rFonts w:cs="Times New Roman"/>
                <w:b/>
                <w:bCs/>
                <w:color w:val="FFFFFF" w:themeColor="background1"/>
                <w:sz w:val="20"/>
              </w:rPr>
            </w:pPr>
          </w:p>
        </w:tc>
        <w:tc>
          <w:tcPr>
            <w:tcW w:w="1164" w:type="dxa"/>
            <w:tcBorders>
              <w:top w:val="double" w:sz="4" w:space="0" w:color="auto"/>
            </w:tcBorders>
            <w:vAlign w:val="bottom"/>
          </w:tcPr>
          <w:p w14:paraId="1A59471A" w14:textId="77777777" w:rsidR="00B1174E" w:rsidRPr="00D83DE6" w:rsidRDefault="00B1174E" w:rsidP="00B1174E">
            <w:pPr>
              <w:tabs>
                <w:tab w:val="decimal" w:pos="644"/>
              </w:tabs>
              <w:ind w:right="-107"/>
              <w:rPr>
                <w:rFonts w:cs="Times New Roman"/>
                <w:b/>
                <w:bCs/>
                <w:color w:val="FFFFFF" w:themeColor="background1"/>
                <w:sz w:val="20"/>
              </w:rPr>
            </w:pPr>
          </w:p>
        </w:tc>
        <w:tc>
          <w:tcPr>
            <w:tcW w:w="221" w:type="dxa"/>
          </w:tcPr>
          <w:p w14:paraId="6E096006" w14:textId="77777777" w:rsidR="00B1174E" w:rsidRPr="00D83DE6" w:rsidRDefault="00B1174E" w:rsidP="00B1174E">
            <w:pPr>
              <w:tabs>
                <w:tab w:val="decimal" w:pos="644"/>
              </w:tabs>
              <w:ind w:right="-107"/>
              <w:rPr>
                <w:rFonts w:cs="Times New Roman"/>
                <w:b/>
                <w:bCs/>
                <w:color w:val="FFFFFF" w:themeColor="background1"/>
                <w:sz w:val="20"/>
              </w:rPr>
            </w:pPr>
          </w:p>
        </w:tc>
        <w:tc>
          <w:tcPr>
            <w:tcW w:w="1096" w:type="dxa"/>
            <w:tcBorders>
              <w:top w:val="double" w:sz="4" w:space="0" w:color="auto"/>
            </w:tcBorders>
            <w:vAlign w:val="bottom"/>
          </w:tcPr>
          <w:p w14:paraId="78B5AD21" w14:textId="77777777" w:rsidR="00B1174E" w:rsidRPr="00D83DE6" w:rsidRDefault="00B1174E" w:rsidP="00B1174E">
            <w:pPr>
              <w:tabs>
                <w:tab w:val="decimal" w:pos="711"/>
              </w:tabs>
              <w:ind w:left="-54" w:right="-107"/>
              <w:rPr>
                <w:rFonts w:cs="Times New Roman"/>
                <w:b/>
                <w:bCs/>
                <w:color w:val="FFFFFF" w:themeColor="background1"/>
                <w:sz w:val="20"/>
              </w:rPr>
            </w:pPr>
          </w:p>
        </w:tc>
        <w:tc>
          <w:tcPr>
            <w:tcW w:w="221" w:type="dxa"/>
          </w:tcPr>
          <w:p w14:paraId="5496CAE8" w14:textId="77777777" w:rsidR="00B1174E" w:rsidRPr="00D83DE6" w:rsidRDefault="00B1174E" w:rsidP="00B1174E">
            <w:pPr>
              <w:tabs>
                <w:tab w:val="decimal" w:pos="644"/>
              </w:tabs>
              <w:ind w:right="-107"/>
              <w:rPr>
                <w:rFonts w:cs="Times New Roman"/>
                <w:b/>
                <w:bCs/>
                <w:color w:val="FFFFFF" w:themeColor="background1"/>
                <w:sz w:val="20"/>
              </w:rPr>
            </w:pPr>
          </w:p>
        </w:tc>
        <w:tc>
          <w:tcPr>
            <w:tcW w:w="1205" w:type="dxa"/>
            <w:tcBorders>
              <w:top w:val="double" w:sz="4" w:space="0" w:color="auto"/>
            </w:tcBorders>
            <w:vAlign w:val="bottom"/>
          </w:tcPr>
          <w:p w14:paraId="37F31986" w14:textId="77777777" w:rsidR="00B1174E" w:rsidRPr="00D83DE6" w:rsidRDefault="00B1174E" w:rsidP="00B1174E">
            <w:pPr>
              <w:tabs>
                <w:tab w:val="decimal" w:pos="711"/>
              </w:tabs>
              <w:ind w:left="-54" w:right="-107"/>
              <w:rPr>
                <w:rFonts w:cs="Times New Roman"/>
                <w:b/>
                <w:bCs/>
                <w:color w:val="FFFFFF" w:themeColor="background1"/>
                <w:sz w:val="20"/>
              </w:rPr>
            </w:pPr>
          </w:p>
        </w:tc>
      </w:tr>
      <w:tr w:rsidR="00B1174E" w:rsidRPr="0082241F" w14:paraId="3C7BD725" w14:textId="77777777" w:rsidTr="00937935">
        <w:trPr>
          <w:trHeight w:val="164"/>
        </w:trPr>
        <w:tc>
          <w:tcPr>
            <w:tcW w:w="4240" w:type="dxa"/>
            <w:vAlign w:val="bottom"/>
          </w:tcPr>
          <w:p w14:paraId="6415C126" w14:textId="77777777" w:rsidR="00B1174E" w:rsidRPr="0082241F" w:rsidRDefault="00B1174E" w:rsidP="00B1174E">
            <w:pPr>
              <w:spacing w:line="240" w:lineRule="exact"/>
              <w:ind w:left="180" w:hanging="180"/>
              <w:rPr>
                <w:rFonts w:eastAsia="Times New Roman" w:cs="Times New Roman"/>
                <w:b/>
                <w:bCs/>
                <w:color w:val="000000"/>
                <w:sz w:val="20"/>
                <w:szCs w:val="18"/>
                <w:lang w:eastAsia="zh-CN"/>
              </w:rPr>
            </w:pPr>
            <w:r w:rsidRPr="0082241F">
              <w:rPr>
                <w:rFonts w:eastAsia="Times New Roman" w:cs="Times New Roman"/>
                <w:b/>
                <w:bCs/>
                <w:sz w:val="20"/>
                <w:lang w:eastAsia="zh-CN"/>
              </w:rPr>
              <w:t>Loans to customers and accrued interest</w:t>
            </w:r>
          </w:p>
        </w:tc>
        <w:tc>
          <w:tcPr>
            <w:tcW w:w="1173" w:type="dxa"/>
            <w:vAlign w:val="bottom"/>
          </w:tcPr>
          <w:p w14:paraId="319FA8F2" w14:textId="77777777" w:rsidR="00B1174E" w:rsidRPr="00D83DE6" w:rsidRDefault="00B1174E" w:rsidP="00B1174E">
            <w:pPr>
              <w:tabs>
                <w:tab w:val="decimal" w:pos="728"/>
              </w:tabs>
              <w:spacing w:line="240" w:lineRule="exact"/>
              <w:ind w:left="-37" w:right="-107"/>
              <w:rPr>
                <w:rFonts w:cs="Times New Roman"/>
                <w:b/>
                <w:bCs/>
                <w:color w:val="FFFFFF" w:themeColor="background1"/>
                <w:sz w:val="20"/>
              </w:rPr>
            </w:pPr>
          </w:p>
        </w:tc>
        <w:tc>
          <w:tcPr>
            <w:tcW w:w="225" w:type="dxa"/>
          </w:tcPr>
          <w:p w14:paraId="55211318"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164" w:type="dxa"/>
            <w:vAlign w:val="bottom"/>
          </w:tcPr>
          <w:p w14:paraId="70E66EFC"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221" w:type="dxa"/>
          </w:tcPr>
          <w:p w14:paraId="533CAFA2"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096" w:type="dxa"/>
            <w:vAlign w:val="bottom"/>
          </w:tcPr>
          <w:p w14:paraId="5A2ABDE1" w14:textId="77777777" w:rsidR="00B1174E" w:rsidRPr="00D83DE6" w:rsidRDefault="00B1174E" w:rsidP="00B1174E">
            <w:pPr>
              <w:tabs>
                <w:tab w:val="decimal" w:pos="711"/>
              </w:tabs>
              <w:spacing w:line="240" w:lineRule="exact"/>
              <w:ind w:left="-54" w:right="-107"/>
              <w:rPr>
                <w:rFonts w:cs="Times New Roman"/>
                <w:b/>
                <w:bCs/>
                <w:color w:val="FFFFFF" w:themeColor="background1"/>
                <w:sz w:val="20"/>
              </w:rPr>
            </w:pPr>
          </w:p>
        </w:tc>
        <w:tc>
          <w:tcPr>
            <w:tcW w:w="221" w:type="dxa"/>
          </w:tcPr>
          <w:p w14:paraId="1CD2A1A3"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205" w:type="dxa"/>
            <w:vAlign w:val="bottom"/>
          </w:tcPr>
          <w:p w14:paraId="578FA362" w14:textId="77777777" w:rsidR="00B1174E" w:rsidRPr="00D83DE6" w:rsidRDefault="00B1174E" w:rsidP="00B1174E">
            <w:pPr>
              <w:tabs>
                <w:tab w:val="decimal" w:pos="711"/>
              </w:tabs>
              <w:spacing w:line="240" w:lineRule="exact"/>
              <w:ind w:left="-54" w:right="-107"/>
              <w:rPr>
                <w:rFonts w:cs="Times New Roman"/>
                <w:b/>
                <w:bCs/>
                <w:color w:val="FFFFFF" w:themeColor="background1"/>
                <w:sz w:val="20"/>
              </w:rPr>
            </w:pPr>
          </w:p>
        </w:tc>
      </w:tr>
      <w:tr w:rsidR="00690BCD" w:rsidRPr="0082241F" w14:paraId="2D61E905" w14:textId="77777777" w:rsidTr="003451AF">
        <w:trPr>
          <w:trHeight w:val="198"/>
        </w:trPr>
        <w:tc>
          <w:tcPr>
            <w:tcW w:w="4240" w:type="dxa"/>
          </w:tcPr>
          <w:p w14:paraId="75F97989" w14:textId="77777777" w:rsidR="00690BCD" w:rsidRPr="0082241F" w:rsidRDefault="00690BCD" w:rsidP="00690BCD">
            <w:pPr>
              <w:spacing w:line="240" w:lineRule="exact"/>
              <w:ind w:left="180" w:hanging="180"/>
              <w:rPr>
                <w:rFonts w:eastAsia="Times New Roman" w:cs="Times New Roman"/>
                <w:b/>
                <w:bCs/>
                <w:sz w:val="20"/>
                <w:lang w:eastAsia="zh-CN"/>
              </w:rPr>
            </w:pPr>
            <w:r w:rsidRPr="0082241F">
              <w:rPr>
                <w:rFonts w:eastAsia="Times New Roman" w:cs="Times New Roman"/>
                <w:sz w:val="20"/>
                <w:lang w:eastAsia="zh-CN"/>
              </w:rPr>
              <w:t xml:space="preserve">Beginning balance - adjusted </w:t>
            </w:r>
            <w:r w:rsidRPr="0082241F">
              <w:rPr>
                <w:rFonts w:eastAsia="Times New Roman" w:cs="Times New Roman"/>
                <w:i/>
                <w:iCs/>
                <w:sz w:val="20"/>
                <w:lang w:eastAsia="zh-CN"/>
              </w:rPr>
              <w:t>(see note 3)</w:t>
            </w:r>
          </w:p>
        </w:tc>
        <w:tc>
          <w:tcPr>
            <w:tcW w:w="1173" w:type="dxa"/>
            <w:vAlign w:val="bottom"/>
          </w:tcPr>
          <w:p w14:paraId="7EB86777" w14:textId="0783C213" w:rsidR="00690BCD" w:rsidRPr="00690BCD" w:rsidRDefault="00690BCD" w:rsidP="00690BCD">
            <w:pPr>
              <w:tabs>
                <w:tab w:val="decimal" w:pos="728"/>
              </w:tabs>
              <w:spacing w:line="240" w:lineRule="exact"/>
              <w:ind w:left="-37" w:right="-107"/>
              <w:rPr>
                <w:rFonts w:cs="Times New Roman"/>
                <w:color w:val="FFFFFF" w:themeColor="background1"/>
                <w:sz w:val="20"/>
              </w:rPr>
            </w:pPr>
            <w:r w:rsidRPr="00690BCD">
              <w:rPr>
                <w:rFonts w:cs="Times New Roman"/>
                <w:sz w:val="20"/>
              </w:rPr>
              <w:t>9,199</w:t>
            </w:r>
          </w:p>
        </w:tc>
        <w:tc>
          <w:tcPr>
            <w:tcW w:w="225" w:type="dxa"/>
            <w:vAlign w:val="bottom"/>
          </w:tcPr>
          <w:p w14:paraId="03663340"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164" w:type="dxa"/>
            <w:vAlign w:val="bottom"/>
          </w:tcPr>
          <w:p w14:paraId="02C8CAD6" w14:textId="295E430A" w:rsidR="00690BCD" w:rsidRPr="00690BCD" w:rsidRDefault="00690BCD" w:rsidP="00690BCD">
            <w:pPr>
              <w:tabs>
                <w:tab w:val="decimal" w:pos="644"/>
              </w:tabs>
              <w:spacing w:line="240" w:lineRule="exact"/>
              <w:ind w:right="-107"/>
              <w:rPr>
                <w:rFonts w:cs="Times New Roman"/>
                <w:color w:val="FFFFFF" w:themeColor="background1"/>
                <w:sz w:val="20"/>
              </w:rPr>
            </w:pPr>
            <w:r w:rsidRPr="00690BCD">
              <w:rPr>
                <w:rFonts w:cs="Times New Roman"/>
                <w:sz w:val="20"/>
              </w:rPr>
              <w:t>19,047</w:t>
            </w:r>
          </w:p>
        </w:tc>
        <w:tc>
          <w:tcPr>
            <w:tcW w:w="221" w:type="dxa"/>
            <w:vAlign w:val="bottom"/>
          </w:tcPr>
          <w:p w14:paraId="6C1A2A23"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096" w:type="dxa"/>
            <w:vAlign w:val="bottom"/>
          </w:tcPr>
          <w:p w14:paraId="42CF7BF9" w14:textId="64A29840"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16,177</w:t>
            </w:r>
          </w:p>
        </w:tc>
        <w:tc>
          <w:tcPr>
            <w:tcW w:w="221" w:type="dxa"/>
            <w:vAlign w:val="bottom"/>
          </w:tcPr>
          <w:p w14:paraId="6B67A73D"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205" w:type="dxa"/>
            <w:vAlign w:val="bottom"/>
          </w:tcPr>
          <w:p w14:paraId="0287C374" w14:textId="24016D54"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44,423</w:t>
            </w:r>
          </w:p>
        </w:tc>
      </w:tr>
      <w:tr w:rsidR="00690BCD" w:rsidRPr="0082241F" w14:paraId="454ED6E9" w14:textId="77777777" w:rsidTr="003451AF">
        <w:trPr>
          <w:trHeight w:val="198"/>
        </w:trPr>
        <w:tc>
          <w:tcPr>
            <w:tcW w:w="4240" w:type="dxa"/>
          </w:tcPr>
          <w:p w14:paraId="20354148" w14:textId="77777777" w:rsidR="00690BCD" w:rsidRPr="0082241F" w:rsidRDefault="00690BCD" w:rsidP="00690BCD">
            <w:pPr>
              <w:spacing w:line="240" w:lineRule="exact"/>
              <w:ind w:left="180" w:hanging="180"/>
              <w:rPr>
                <w:rFonts w:eastAsia="Times New Roman" w:cs="Times New Roman"/>
                <w:sz w:val="20"/>
                <w:lang w:eastAsia="zh-CN"/>
              </w:rPr>
            </w:pPr>
            <w:r w:rsidRPr="0082241F">
              <w:rPr>
                <w:rFonts w:eastAsia="Times New Roman" w:cs="Times New Roman"/>
                <w:sz w:val="20"/>
                <w:lang w:eastAsia="zh-CN"/>
              </w:rPr>
              <w:t>Changes from stage reclassification</w:t>
            </w:r>
          </w:p>
        </w:tc>
        <w:tc>
          <w:tcPr>
            <w:tcW w:w="1173" w:type="dxa"/>
            <w:vAlign w:val="bottom"/>
          </w:tcPr>
          <w:p w14:paraId="3616372E" w14:textId="5F3F973F" w:rsidR="00690BCD" w:rsidRPr="00690BCD" w:rsidRDefault="00885DA1" w:rsidP="00690BCD">
            <w:pPr>
              <w:tabs>
                <w:tab w:val="decimal" w:pos="728"/>
              </w:tabs>
              <w:spacing w:line="240" w:lineRule="exact"/>
              <w:ind w:left="-37" w:right="-107"/>
              <w:rPr>
                <w:rFonts w:cs="Times New Roman"/>
                <w:color w:val="FFFFFF" w:themeColor="background1"/>
                <w:sz w:val="20"/>
              </w:rPr>
            </w:pPr>
            <w:r>
              <w:rPr>
                <w:rFonts w:cs="Times New Roman"/>
                <w:sz w:val="20"/>
              </w:rPr>
              <w:t>(87</w:t>
            </w:r>
            <w:r w:rsidR="00690BCD" w:rsidRPr="00690BCD">
              <w:rPr>
                <w:rFonts w:cs="Times New Roman"/>
                <w:sz w:val="20"/>
              </w:rPr>
              <w:t>6</w:t>
            </w:r>
            <w:r>
              <w:rPr>
                <w:rFonts w:cs="Times New Roman"/>
                <w:sz w:val="20"/>
              </w:rPr>
              <w:t>)</w:t>
            </w:r>
          </w:p>
        </w:tc>
        <w:tc>
          <w:tcPr>
            <w:tcW w:w="225" w:type="dxa"/>
            <w:vAlign w:val="bottom"/>
          </w:tcPr>
          <w:p w14:paraId="0D4FB941"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164" w:type="dxa"/>
            <w:vAlign w:val="bottom"/>
          </w:tcPr>
          <w:p w14:paraId="4682A869" w14:textId="1AFA3DB3" w:rsidR="00690BCD" w:rsidRPr="00690BCD" w:rsidRDefault="00690BCD" w:rsidP="00690BCD">
            <w:pPr>
              <w:tabs>
                <w:tab w:val="decimal" w:pos="644"/>
              </w:tabs>
              <w:spacing w:line="240" w:lineRule="exact"/>
              <w:ind w:right="-107"/>
              <w:rPr>
                <w:rFonts w:cs="Times New Roman"/>
                <w:color w:val="FFFFFF" w:themeColor="background1"/>
                <w:sz w:val="20"/>
              </w:rPr>
            </w:pPr>
            <w:r w:rsidRPr="00690BCD">
              <w:rPr>
                <w:rFonts w:cs="Times New Roman"/>
                <w:sz w:val="20"/>
              </w:rPr>
              <w:t>(2,321)</w:t>
            </w:r>
          </w:p>
        </w:tc>
        <w:tc>
          <w:tcPr>
            <w:tcW w:w="221" w:type="dxa"/>
            <w:vAlign w:val="bottom"/>
          </w:tcPr>
          <w:p w14:paraId="1D83AE05"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096" w:type="dxa"/>
            <w:vAlign w:val="bottom"/>
          </w:tcPr>
          <w:p w14:paraId="5FB7C28B" w14:textId="41CF7020"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6,784</w:t>
            </w:r>
          </w:p>
        </w:tc>
        <w:tc>
          <w:tcPr>
            <w:tcW w:w="221" w:type="dxa"/>
            <w:vAlign w:val="bottom"/>
          </w:tcPr>
          <w:p w14:paraId="154CB666"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205" w:type="dxa"/>
            <w:vAlign w:val="bottom"/>
          </w:tcPr>
          <w:p w14:paraId="3AFE3548" w14:textId="3C433F0E" w:rsidR="00690BCD" w:rsidRPr="00690BCD" w:rsidRDefault="00885DA1" w:rsidP="00690BCD">
            <w:pPr>
              <w:tabs>
                <w:tab w:val="decimal" w:pos="711"/>
              </w:tabs>
              <w:spacing w:line="240" w:lineRule="exact"/>
              <w:ind w:left="-54" w:right="-107"/>
              <w:rPr>
                <w:rFonts w:cs="Times New Roman"/>
                <w:color w:val="FFFFFF" w:themeColor="background1"/>
                <w:sz w:val="20"/>
              </w:rPr>
            </w:pPr>
            <w:r>
              <w:rPr>
                <w:rFonts w:cs="Times New Roman"/>
                <w:sz w:val="20"/>
              </w:rPr>
              <w:t>3</w:t>
            </w:r>
            <w:r w:rsidR="00690BCD" w:rsidRPr="00690BCD">
              <w:rPr>
                <w:rFonts w:cs="Times New Roman"/>
                <w:sz w:val="20"/>
              </w:rPr>
              <w:t>,</w:t>
            </w:r>
            <w:r>
              <w:rPr>
                <w:rFonts w:cs="Times New Roman"/>
                <w:sz w:val="20"/>
              </w:rPr>
              <w:t>587</w:t>
            </w:r>
          </w:p>
        </w:tc>
      </w:tr>
      <w:tr w:rsidR="00690BCD" w:rsidRPr="0082241F" w14:paraId="2987F73B" w14:textId="77777777" w:rsidTr="003451AF">
        <w:trPr>
          <w:trHeight w:val="198"/>
        </w:trPr>
        <w:tc>
          <w:tcPr>
            <w:tcW w:w="4240" w:type="dxa"/>
          </w:tcPr>
          <w:p w14:paraId="7C97749E" w14:textId="77777777" w:rsidR="00690BCD" w:rsidRPr="0082241F" w:rsidRDefault="00690BCD" w:rsidP="00690BCD">
            <w:pPr>
              <w:spacing w:line="240" w:lineRule="exact"/>
              <w:ind w:left="180" w:hanging="180"/>
              <w:rPr>
                <w:rFonts w:eastAsia="Times New Roman" w:cs="Times New Roman"/>
                <w:sz w:val="20"/>
                <w:lang w:eastAsia="zh-CN"/>
              </w:rPr>
            </w:pPr>
            <w:r w:rsidRPr="0082241F">
              <w:rPr>
                <w:rFonts w:eastAsia="Times New Roman" w:cs="Times New Roman"/>
                <w:sz w:val="20"/>
                <w:lang w:eastAsia="zh-CN"/>
              </w:rPr>
              <w:t>Changes from remeasurement of ECL</w:t>
            </w:r>
          </w:p>
        </w:tc>
        <w:tc>
          <w:tcPr>
            <w:tcW w:w="1173" w:type="dxa"/>
            <w:vAlign w:val="bottom"/>
          </w:tcPr>
          <w:p w14:paraId="5961D8A5" w14:textId="4CFC6871" w:rsidR="00690BCD" w:rsidRPr="00690BCD" w:rsidRDefault="00885DA1" w:rsidP="00690BCD">
            <w:pPr>
              <w:tabs>
                <w:tab w:val="decimal" w:pos="728"/>
              </w:tabs>
              <w:spacing w:line="240" w:lineRule="exact"/>
              <w:ind w:left="-37" w:right="-107"/>
              <w:rPr>
                <w:rFonts w:cs="Times New Roman"/>
                <w:color w:val="FFFFFF" w:themeColor="background1"/>
                <w:sz w:val="20"/>
              </w:rPr>
            </w:pPr>
            <w:r>
              <w:rPr>
                <w:rFonts w:cs="Times New Roman"/>
                <w:sz w:val="20"/>
              </w:rPr>
              <w:t>921</w:t>
            </w:r>
          </w:p>
        </w:tc>
        <w:tc>
          <w:tcPr>
            <w:tcW w:w="225" w:type="dxa"/>
            <w:vAlign w:val="bottom"/>
          </w:tcPr>
          <w:p w14:paraId="19C1068A"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164" w:type="dxa"/>
            <w:vAlign w:val="bottom"/>
          </w:tcPr>
          <w:p w14:paraId="1D249262" w14:textId="48278AEC" w:rsidR="00690BCD" w:rsidRPr="00690BCD" w:rsidRDefault="00690BCD" w:rsidP="00690BCD">
            <w:pPr>
              <w:tabs>
                <w:tab w:val="decimal" w:pos="644"/>
              </w:tabs>
              <w:spacing w:line="240" w:lineRule="exact"/>
              <w:ind w:right="-107"/>
              <w:rPr>
                <w:rFonts w:cs="Times New Roman"/>
                <w:color w:val="FFFFFF" w:themeColor="background1"/>
                <w:sz w:val="20"/>
              </w:rPr>
            </w:pPr>
            <w:r w:rsidRPr="00690BCD">
              <w:rPr>
                <w:rFonts w:cs="Times New Roman"/>
                <w:sz w:val="20"/>
              </w:rPr>
              <w:t>475</w:t>
            </w:r>
          </w:p>
        </w:tc>
        <w:tc>
          <w:tcPr>
            <w:tcW w:w="221" w:type="dxa"/>
            <w:vAlign w:val="bottom"/>
          </w:tcPr>
          <w:p w14:paraId="1F108090"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096" w:type="dxa"/>
            <w:vAlign w:val="bottom"/>
          </w:tcPr>
          <w:p w14:paraId="5720C850" w14:textId="6EFC5A44"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2,166</w:t>
            </w:r>
          </w:p>
        </w:tc>
        <w:tc>
          <w:tcPr>
            <w:tcW w:w="221" w:type="dxa"/>
            <w:vAlign w:val="bottom"/>
          </w:tcPr>
          <w:p w14:paraId="607B23F7"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205" w:type="dxa"/>
            <w:vAlign w:val="bottom"/>
          </w:tcPr>
          <w:p w14:paraId="6F1F9444" w14:textId="6003F25E" w:rsidR="00690BCD" w:rsidRPr="00690BCD" w:rsidRDefault="00885DA1" w:rsidP="00690BCD">
            <w:pPr>
              <w:tabs>
                <w:tab w:val="decimal" w:pos="711"/>
              </w:tabs>
              <w:spacing w:line="240" w:lineRule="exact"/>
              <w:ind w:left="-54" w:right="-107"/>
              <w:rPr>
                <w:rFonts w:cs="Times New Roman"/>
                <w:color w:val="FFFFFF" w:themeColor="background1"/>
                <w:sz w:val="20"/>
              </w:rPr>
            </w:pPr>
            <w:r>
              <w:rPr>
                <w:rFonts w:cs="Times New Roman"/>
                <w:sz w:val="20"/>
              </w:rPr>
              <w:t>3</w:t>
            </w:r>
            <w:r w:rsidR="00690BCD" w:rsidRPr="00690BCD">
              <w:rPr>
                <w:rFonts w:cs="Times New Roman"/>
                <w:sz w:val="20"/>
              </w:rPr>
              <w:t>,</w:t>
            </w:r>
            <w:r>
              <w:rPr>
                <w:rFonts w:cs="Times New Roman"/>
                <w:sz w:val="20"/>
              </w:rPr>
              <w:t>5</w:t>
            </w:r>
            <w:r w:rsidR="00690BCD" w:rsidRPr="00690BCD">
              <w:rPr>
                <w:rFonts w:cs="Times New Roman"/>
                <w:sz w:val="20"/>
              </w:rPr>
              <w:t>6</w:t>
            </w:r>
            <w:r>
              <w:rPr>
                <w:rFonts w:cs="Times New Roman"/>
                <w:sz w:val="20"/>
              </w:rPr>
              <w:t>2</w:t>
            </w:r>
          </w:p>
        </w:tc>
      </w:tr>
      <w:tr w:rsidR="00690BCD" w:rsidRPr="0082241F" w14:paraId="299AE8A8" w14:textId="77777777" w:rsidTr="003451AF">
        <w:trPr>
          <w:trHeight w:val="198"/>
        </w:trPr>
        <w:tc>
          <w:tcPr>
            <w:tcW w:w="4240" w:type="dxa"/>
          </w:tcPr>
          <w:p w14:paraId="60245618" w14:textId="1196AE94" w:rsidR="00690BCD" w:rsidRPr="0082241F" w:rsidRDefault="00690BCD" w:rsidP="00690BCD">
            <w:pPr>
              <w:spacing w:line="240" w:lineRule="exact"/>
              <w:ind w:left="180" w:hanging="180"/>
              <w:rPr>
                <w:rFonts w:eastAsia="Times New Roman" w:cs="Times New Roman"/>
                <w:sz w:val="20"/>
                <w:lang w:eastAsia="zh-CN"/>
              </w:rPr>
            </w:pPr>
            <w:r w:rsidRPr="00B1174E">
              <w:rPr>
                <w:rFonts w:eastAsia="Times New Roman" w:cs="Times New Roman"/>
                <w:sz w:val="20"/>
                <w:lang w:eastAsia="zh-CN"/>
              </w:rPr>
              <w:t>Originated</w:t>
            </w:r>
          </w:p>
        </w:tc>
        <w:tc>
          <w:tcPr>
            <w:tcW w:w="1173" w:type="dxa"/>
            <w:vAlign w:val="bottom"/>
          </w:tcPr>
          <w:p w14:paraId="6D07B161" w14:textId="10A8F8C8" w:rsidR="00690BCD" w:rsidRPr="00690BCD" w:rsidRDefault="00690BCD" w:rsidP="00690BCD">
            <w:pPr>
              <w:tabs>
                <w:tab w:val="decimal" w:pos="728"/>
              </w:tabs>
              <w:spacing w:line="240" w:lineRule="exact"/>
              <w:ind w:left="-37" w:right="-107"/>
              <w:rPr>
                <w:rFonts w:cs="Times New Roman"/>
                <w:color w:val="FFFFFF" w:themeColor="background1"/>
                <w:sz w:val="20"/>
              </w:rPr>
            </w:pPr>
            <w:r w:rsidRPr="00690BCD">
              <w:rPr>
                <w:rFonts w:cs="Times New Roman"/>
                <w:sz w:val="20"/>
              </w:rPr>
              <w:t>845</w:t>
            </w:r>
          </w:p>
        </w:tc>
        <w:tc>
          <w:tcPr>
            <w:tcW w:w="225" w:type="dxa"/>
            <w:vAlign w:val="bottom"/>
          </w:tcPr>
          <w:p w14:paraId="5B2CCE32"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164" w:type="dxa"/>
            <w:vAlign w:val="bottom"/>
          </w:tcPr>
          <w:p w14:paraId="60EF4D06" w14:textId="70E0D808" w:rsidR="00690BCD" w:rsidRPr="00690BCD" w:rsidRDefault="00690BCD" w:rsidP="00690BCD">
            <w:pPr>
              <w:tabs>
                <w:tab w:val="decimal" w:pos="644"/>
              </w:tabs>
              <w:spacing w:line="240" w:lineRule="exact"/>
              <w:ind w:right="-107"/>
              <w:rPr>
                <w:rFonts w:cs="Times New Roman"/>
                <w:color w:val="FFFFFF" w:themeColor="background1"/>
                <w:sz w:val="20"/>
              </w:rPr>
            </w:pPr>
            <w:r w:rsidRPr="00690BCD">
              <w:rPr>
                <w:rFonts w:cs="Times New Roman"/>
                <w:sz w:val="20"/>
              </w:rPr>
              <w:t>21</w:t>
            </w:r>
            <w:r w:rsidRPr="00690BCD">
              <w:rPr>
                <w:sz w:val="20"/>
                <w:szCs w:val="25"/>
              </w:rPr>
              <w:t>8</w:t>
            </w:r>
          </w:p>
        </w:tc>
        <w:tc>
          <w:tcPr>
            <w:tcW w:w="221" w:type="dxa"/>
            <w:vAlign w:val="bottom"/>
          </w:tcPr>
          <w:p w14:paraId="576AB87E"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096" w:type="dxa"/>
            <w:vAlign w:val="bottom"/>
          </w:tcPr>
          <w:p w14:paraId="3434A765" w14:textId="77F56234"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86</w:t>
            </w:r>
          </w:p>
        </w:tc>
        <w:tc>
          <w:tcPr>
            <w:tcW w:w="221" w:type="dxa"/>
            <w:vAlign w:val="bottom"/>
          </w:tcPr>
          <w:p w14:paraId="5BA07B32"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205" w:type="dxa"/>
            <w:vAlign w:val="bottom"/>
          </w:tcPr>
          <w:p w14:paraId="36A3164A" w14:textId="4AA8ACD8"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1,149</w:t>
            </w:r>
          </w:p>
        </w:tc>
      </w:tr>
      <w:tr w:rsidR="00690BCD" w:rsidRPr="0082241F" w14:paraId="24329B65" w14:textId="77777777" w:rsidTr="003451AF">
        <w:trPr>
          <w:trHeight w:val="198"/>
        </w:trPr>
        <w:tc>
          <w:tcPr>
            <w:tcW w:w="4240" w:type="dxa"/>
          </w:tcPr>
          <w:p w14:paraId="36DC2B5B" w14:textId="77777777" w:rsidR="00690BCD" w:rsidRPr="0082241F" w:rsidRDefault="00690BCD" w:rsidP="00690BCD">
            <w:pPr>
              <w:spacing w:line="240" w:lineRule="exact"/>
              <w:ind w:left="180" w:hanging="180"/>
              <w:rPr>
                <w:rFonts w:eastAsia="Times New Roman" w:cs="Times New Roman"/>
                <w:sz w:val="20"/>
                <w:lang w:eastAsia="zh-CN"/>
              </w:rPr>
            </w:pPr>
            <w:r w:rsidRPr="0082241F">
              <w:rPr>
                <w:rFonts w:eastAsia="Times New Roman" w:cs="Times New Roman"/>
                <w:sz w:val="20"/>
                <w:lang w:eastAsia="zh-CN"/>
              </w:rPr>
              <w:t>Derecognition</w:t>
            </w:r>
          </w:p>
        </w:tc>
        <w:tc>
          <w:tcPr>
            <w:tcW w:w="1173" w:type="dxa"/>
            <w:vAlign w:val="bottom"/>
          </w:tcPr>
          <w:p w14:paraId="37780FFC" w14:textId="29421085" w:rsidR="00690BCD" w:rsidRPr="00690BCD" w:rsidRDefault="00690BCD" w:rsidP="00690BCD">
            <w:pPr>
              <w:tabs>
                <w:tab w:val="decimal" w:pos="728"/>
              </w:tabs>
              <w:spacing w:line="240" w:lineRule="exact"/>
              <w:ind w:left="-37" w:right="-107"/>
              <w:rPr>
                <w:rFonts w:cs="Times New Roman"/>
                <w:color w:val="FFFFFF" w:themeColor="background1"/>
                <w:sz w:val="20"/>
              </w:rPr>
            </w:pPr>
            <w:r w:rsidRPr="00690BCD">
              <w:rPr>
                <w:rFonts w:cs="Times New Roman"/>
                <w:sz w:val="20"/>
              </w:rPr>
              <w:t>(239)</w:t>
            </w:r>
          </w:p>
        </w:tc>
        <w:tc>
          <w:tcPr>
            <w:tcW w:w="225" w:type="dxa"/>
            <w:vAlign w:val="bottom"/>
          </w:tcPr>
          <w:p w14:paraId="140A0CCB"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164" w:type="dxa"/>
            <w:vAlign w:val="bottom"/>
          </w:tcPr>
          <w:p w14:paraId="60997DD8" w14:textId="4E8BB3DC" w:rsidR="00690BCD" w:rsidRPr="00690BCD" w:rsidRDefault="00690BCD" w:rsidP="00690BCD">
            <w:pPr>
              <w:tabs>
                <w:tab w:val="decimal" w:pos="644"/>
              </w:tabs>
              <w:spacing w:line="240" w:lineRule="exact"/>
              <w:ind w:right="-107"/>
              <w:rPr>
                <w:rFonts w:cs="Times New Roman"/>
                <w:color w:val="FFFFFF" w:themeColor="background1"/>
                <w:sz w:val="20"/>
              </w:rPr>
            </w:pPr>
            <w:r w:rsidRPr="00690BCD">
              <w:rPr>
                <w:rFonts w:cs="Times New Roman"/>
                <w:sz w:val="20"/>
              </w:rPr>
              <w:t>(282)</w:t>
            </w:r>
          </w:p>
        </w:tc>
        <w:tc>
          <w:tcPr>
            <w:tcW w:w="221" w:type="dxa"/>
            <w:vAlign w:val="bottom"/>
          </w:tcPr>
          <w:p w14:paraId="7B7DA6D9"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096" w:type="dxa"/>
            <w:vAlign w:val="bottom"/>
          </w:tcPr>
          <w:p w14:paraId="1E76DBCE" w14:textId="7DE6C57F"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(2,093)</w:t>
            </w:r>
          </w:p>
        </w:tc>
        <w:tc>
          <w:tcPr>
            <w:tcW w:w="221" w:type="dxa"/>
            <w:vAlign w:val="bottom"/>
          </w:tcPr>
          <w:p w14:paraId="21AA0A80"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205" w:type="dxa"/>
            <w:vAlign w:val="bottom"/>
          </w:tcPr>
          <w:p w14:paraId="1361A639" w14:textId="2D82A6DE"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(2,614)</w:t>
            </w:r>
          </w:p>
        </w:tc>
      </w:tr>
      <w:tr w:rsidR="00690BCD" w:rsidRPr="0082241F" w14:paraId="28CDDE8D" w14:textId="77777777" w:rsidTr="002E488F">
        <w:trPr>
          <w:trHeight w:val="198"/>
        </w:trPr>
        <w:tc>
          <w:tcPr>
            <w:tcW w:w="4240" w:type="dxa"/>
          </w:tcPr>
          <w:p w14:paraId="44803E7E" w14:textId="77777777" w:rsidR="00690BCD" w:rsidRPr="0082241F" w:rsidRDefault="00690BCD" w:rsidP="00690BCD">
            <w:pPr>
              <w:spacing w:line="240" w:lineRule="exact"/>
              <w:ind w:left="180" w:hanging="180"/>
              <w:rPr>
                <w:rFonts w:eastAsia="Times New Roman" w:cs="Times New Roman"/>
                <w:sz w:val="20"/>
                <w:lang w:eastAsia="zh-CN"/>
              </w:rPr>
            </w:pPr>
            <w:r w:rsidRPr="0082241F">
              <w:rPr>
                <w:rFonts w:eastAsia="Times New Roman" w:cs="Times New Roman"/>
                <w:sz w:val="20"/>
                <w:lang w:eastAsia="zh-CN"/>
              </w:rPr>
              <w:t>Write</w:t>
            </w:r>
            <w:r w:rsidRPr="0082241F">
              <w:rPr>
                <w:rFonts w:eastAsia="Times New Roman" w:cs="Times New Roman"/>
                <w:sz w:val="20"/>
                <w:cs/>
                <w:lang w:eastAsia="zh-CN"/>
              </w:rPr>
              <w:t>-</w:t>
            </w:r>
            <w:r w:rsidRPr="0082241F">
              <w:rPr>
                <w:rFonts w:eastAsia="Times New Roman" w:cs="Times New Roman"/>
                <w:sz w:val="20"/>
                <w:lang w:eastAsia="zh-CN"/>
              </w:rPr>
              <w:t>off</w:t>
            </w:r>
          </w:p>
        </w:tc>
        <w:tc>
          <w:tcPr>
            <w:tcW w:w="1173" w:type="dxa"/>
            <w:tcBorders>
              <w:bottom w:val="single" w:sz="4" w:space="0" w:color="auto"/>
            </w:tcBorders>
            <w:vAlign w:val="bottom"/>
          </w:tcPr>
          <w:p w14:paraId="06EA4896" w14:textId="4F2E656E" w:rsidR="00690BCD" w:rsidRPr="00B77A3D" w:rsidRDefault="00690BCD" w:rsidP="00690BCD">
            <w:pPr>
              <w:tabs>
                <w:tab w:val="decimal" w:pos="728"/>
              </w:tabs>
              <w:spacing w:line="240" w:lineRule="exact"/>
              <w:ind w:left="-37" w:right="-107"/>
              <w:rPr>
                <w:rFonts w:cs="Times New Roman"/>
                <w:color w:val="FFFFFF" w:themeColor="background1"/>
                <w:sz w:val="20"/>
              </w:rPr>
            </w:pPr>
            <w:r w:rsidRPr="00B77A3D">
              <w:rPr>
                <w:rFonts w:cs="Times New Roman"/>
                <w:sz w:val="20"/>
              </w:rPr>
              <w:t>-</w:t>
            </w:r>
          </w:p>
        </w:tc>
        <w:tc>
          <w:tcPr>
            <w:tcW w:w="225" w:type="dxa"/>
            <w:vAlign w:val="bottom"/>
          </w:tcPr>
          <w:p w14:paraId="64EF49AE"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164" w:type="dxa"/>
            <w:tcBorders>
              <w:bottom w:val="single" w:sz="4" w:space="0" w:color="auto"/>
            </w:tcBorders>
            <w:vAlign w:val="bottom"/>
          </w:tcPr>
          <w:p w14:paraId="4AEA71FA" w14:textId="15FF9D31" w:rsidR="00690BCD" w:rsidRPr="00B77A3D" w:rsidRDefault="00690BCD" w:rsidP="00690BCD">
            <w:pPr>
              <w:tabs>
                <w:tab w:val="decimal" w:pos="644"/>
              </w:tabs>
              <w:spacing w:line="240" w:lineRule="exact"/>
              <w:ind w:right="-107"/>
              <w:rPr>
                <w:rFonts w:cs="Times New Roman"/>
                <w:color w:val="FFFFFF" w:themeColor="background1"/>
                <w:sz w:val="20"/>
              </w:rPr>
            </w:pPr>
            <w:r w:rsidRPr="00B77A3D">
              <w:rPr>
                <w:rFonts w:cs="Times New Roman"/>
                <w:sz w:val="20"/>
              </w:rPr>
              <w:t>-</w:t>
            </w:r>
          </w:p>
        </w:tc>
        <w:tc>
          <w:tcPr>
            <w:tcW w:w="221" w:type="dxa"/>
            <w:vAlign w:val="bottom"/>
          </w:tcPr>
          <w:p w14:paraId="1F234E87"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096" w:type="dxa"/>
            <w:tcBorders>
              <w:bottom w:val="single" w:sz="4" w:space="0" w:color="auto"/>
            </w:tcBorders>
            <w:vAlign w:val="bottom"/>
          </w:tcPr>
          <w:p w14:paraId="28884831" w14:textId="6963A963"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(5,732)</w:t>
            </w:r>
          </w:p>
        </w:tc>
        <w:tc>
          <w:tcPr>
            <w:tcW w:w="221" w:type="dxa"/>
            <w:vAlign w:val="bottom"/>
          </w:tcPr>
          <w:p w14:paraId="6D98D422" w14:textId="77777777" w:rsidR="00690BCD" w:rsidRPr="00B77A3D" w:rsidRDefault="00690BCD" w:rsidP="00690BCD">
            <w:pPr>
              <w:tabs>
                <w:tab w:val="decimal" w:pos="644"/>
              </w:tabs>
              <w:spacing w:line="240" w:lineRule="exact"/>
              <w:ind w:right="-107"/>
              <w:rPr>
                <w:rFonts w:cs="Times New Roman"/>
                <w:color w:val="FFFFFF" w:themeColor="background1"/>
                <w:sz w:val="20"/>
              </w:rPr>
            </w:pPr>
          </w:p>
        </w:tc>
        <w:tc>
          <w:tcPr>
            <w:tcW w:w="1205" w:type="dxa"/>
            <w:tcBorders>
              <w:bottom w:val="single" w:sz="4" w:space="0" w:color="auto"/>
            </w:tcBorders>
            <w:vAlign w:val="bottom"/>
          </w:tcPr>
          <w:p w14:paraId="1B0EFB5D" w14:textId="5C8553F2" w:rsidR="00690BCD" w:rsidRPr="00690BCD" w:rsidRDefault="00690BCD" w:rsidP="00690BCD">
            <w:pPr>
              <w:tabs>
                <w:tab w:val="decimal" w:pos="711"/>
              </w:tabs>
              <w:spacing w:line="240" w:lineRule="exact"/>
              <w:ind w:left="-54" w:right="-107"/>
              <w:rPr>
                <w:rFonts w:cs="Times New Roman"/>
                <w:color w:val="FFFFFF" w:themeColor="background1"/>
                <w:sz w:val="20"/>
              </w:rPr>
            </w:pPr>
            <w:r w:rsidRPr="00690BCD">
              <w:rPr>
                <w:rFonts w:cs="Times New Roman"/>
                <w:sz w:val="20"/>
              </w:rPr>
              <w:t>(5,732)</w:t>
            </w:r>
          </w:p>
        </w:tc>
      </w:tr>
      <w:tr w:rsidR="00B1174E" w:rsidRPr="0082241F" w14:paraId="35F055B2" w14:textId="77777777" w:rsidTr="002E488F">
        <w:trPr>
          <w:trHeight w:val="198"/>
        </w:trPr>
        <w:tc>
          <w:tcPr>
            <w:tcW w:w="4240" w:type="dxa"/>
            <w:vAlign w:val="bottom"/>
          </w:tcPr>
          <w:p w14:paraId="48586909" w14:textId="77777777" w:rsidR="00B1174E" w:rsidRPr="0082241F" w:rsidRDefault="00B1174E" w:rsidP="00B1174E">
            <w:pPr>
              <w:spacing w:line="240" w:lineRule="exact"/>
              <w:ind w:left="180" w:hanging="180"/>
              <w:rPr>
                <w:rFonts w:eastAsia="Times New Roman" w:cs="Times New Roman"/>
                <w:b/>
                <w:bCs/>
                <w:sz w:val="20"/>
                <w:lang w:eastAsia="zh-CN"/>
              </w:rPr>
            </w:pPr>
            <w:r w:rsidRPr="0082241F">
              <w:rPr>
                <w:rFonts w:eastAsia="Times New Roman" w:cs="Times New Roman"/>
                <w:b/>
                <w:bCs/>
                <w:sz w:val="20"/>
                <w:lang w:eastAsia="zh-CN"/>
              </w:rPr>
              <w:t>Ending balance</w:t>
            </w:r>
          </w:p>
        </w:tc>
        <w:tc>
          <w:tcPr>
            <w:tcW w:w="1173" w:type="dxa"/>
            <w:tcBorders>
              <w:top w:val="single" w:sz="4" w:space="0" w:color="auto"/>
              <w:bottom w:val="double" w:sz="4" w:space="0" w:color="auto"/>
            </w:tcBorders>
            <w:vAlign w:val="bottom"/>
          </w:tcPr>
          <w:p w14:paraId="02C25D5C" w14:textId="7B578717" w:rsidR="00B1174E" w:rsidRPr="00B77A3D" w:rsidRDefault="00B1174E" w:rsidP="00B1174E">
            <w:pPr>
              <w:tabs>
                <w:tab w:val="decimal" w:pos="728"/>
              </w:tabs>
              <w:spacing w:line="240" w:lineRule="exact"/>
              <w:ind w:left="-37" w:right="-107"/>
              <w:rPr>
                <w:rFonts w:cs="Times New Roman"/>
                <w:b/>
                <w:bCs/>
                <w:color w:val="FFFFFF" w:themeColor="background1"/>
                <w:sz w:val="20"/>
              </w:rPr>
            </w:pPr>
            <w:r w:rsidRPr="00B77A3D">
              <w:rPr>
                <w:rFonts w:cs="Times New Roman"/>
                <w:b/>
                <w:bCs/>
                <w:sz w:val="20"/>
              </w:rPr>
              <w:t>9,850</w:t>
            </w:r>
          </w:p>
        </w:tc>
        <w:tc>
          <w:tcPr>
            <w:tcW w:w="225" w:type="dxa"/>
            <w:vAlign w:val="bottom"/>
          </w:tcPr>
          <w:p w14:paraId="758432CA" w14:textId="77777777" w:rsidR="00B1174E" w:rsidRPr="00B77A3D" w:rsidRDefault="00B1174E" w:rsidP="00B1174E">
            <w:pPr>
              <w:tabs>
                <w:tab w:val="decimal" w:pos="644"/>
              </w:tabs>
              <w:spacing w:line="240" w:lineRule="exact"/>
              <w:ind w:right="-107"/>
              <w:rPr>
                <w:rFonts w:cs="Times New Roman"/>
                <w:b/>
                <w:bCs/>
                <w:color w:val="FFFFFF" w:themeColor="background1"/>
                <w:sz w:val="20"/>
              </w:rPr>
            </w:pPr>
          </w:p>
        </w:tc>
        <w:tc>
          <w:tcPr>
            <w:tcW w:w="1164" w:type="dxa"/>
            <w:tcBorders>
              <w:top w:val="single" w:sz="4" w:space="0" w:color="auto"/>
              <w:bottom w:val="double" w:sz="4" w:space="0" w:color="auto"/>
            </w:tcBorders>
            <w:vAlign w:val="bottom"/>
          </w:tcPr>
          <w:p w14:paraId="6B9D5B34" w14:textId="0DA88883" w:rsidR="00B1174E" w:rsidRPr="00B77A3D" w:rsidRDefault="00B1174E" w:rsidP="00B1174E">
            <w:pPr>
              <w:tabs>
                <w:tab w:val="decimal" w:pos="644"/>
              </w:tabs>
              <w:spacing w:line="240" w:lineRule="exact"/>
              <w:ind w:right="-107"/>
              <w:rPr>
                <w:rFonts w:cs="Times New Roman"/>
                <w:b/>
                <w:bCs/>
                <w:color w:val="FFFFFF" w:themeColor="background1"/>
                <w:sz w:val="20"/>
              </w:rPr>
            </w:pPr>
            <w:r w:rsidRPr="00B77A3D">
              <w:rPr>
                <w:rFonts w:cs="Times New Roman"/>
                <w:b/>
                <w:bCs/>
                <w:sz w:val="20"/>
              </w:rPr>
              <w:t>17,137</w:t>
            </w:r>
          </w:p>
        </w:tc>
        <w:tc>
          <w:tcPr>
            <w:tcW w:w="221" w:type="dxa"/>
            <w:vAlign w:val="bottom"/>
          </w:tcPr>
          <w:p w14:paraId="0EC0D959" w14:textId="77777777" w:rsidR="00B1174E" w:rsidRPr="00B77A3D" w:rsidRDefault="00B1174E" w:rsidP="00B1174E">
            <w:pPr>
              <w:tabs>
                <w:tab w:val="decimal" w:pos="644"/>
              </w:tabs>
              <w:spacing w:line="240" w:lineRule="exact"/>
              <w:ind w:right="-107"/>
              <w:rPr>
                <w:rFonts w:cs="Times New Roman"/>
                <w:b/>
                <w:bCs/>
                <w:color w:val="FFFFFF" w:themeColor="background1"/>
                <w:sz w:val="20"/>
              </w:rPr>
            </w:pPr>
          </w:p>
        </w:tc>
        <w:tc>
          <w:tcPr>
            <w:tcW w:w="1096" w:type="dxa"/>
            <w:tcBorders>
              <w:top w:val="single" w:sz="4" w:space="0" w:color="auto"/>
              <w:bottom w:val="double" w:sz="4" w:space="0" w:color="auto"/>
            </w:tcBorders>
            <w:vAlign w:val="bottom"/>
          </w:tcPr>
          <w:p w14:paraId="175EDDC3" w14:textId="6393BF67" w:rsidR="00B1174E" w:rsidRPr="00B77A3D" w:rsidRDefault="00B1174E" w:rsidP="00B1174E">
            <w:pPr>
              <w:tabs>
                <w:tab w:val="decimal" w:pos="711"/>
              </w:tabs>
              <w:spacing w:line="240" w:lineRule="exact"/>
              <w:ind w:left="-54" w:right="-107"/>
              <w:rPr>
                <w:rFonts w:cs="Times New Roman"/>
                <w:b/>
                <w:bCs/>
                <w:color w:val="FFFFFF" w:themeColor="background1"/>
                <w:sz w:val="20"/>
              </w:rPr>
            </w:pPr>
            <w:r w:rsidRPr="00B77A3D">
              <w:rPr>
                <w:rFonts w:cs="Times New Roman"/>
                <w:b/>
                <w:bCs/>
                <w:sz w:val="20"/>
              </w:rPr>
              <w:t>17,388</w:t>
            </w:r>
          </w:p>
        </w:tc>
        <w:tc>
          <w:tcPr>
            <w:tcW w:w="221" w:type="dxa"/>
            <w:vAlign w:val="bottom"/>
          </w:tcPr>
          <w:p w14:paraId="1389EACF" w14:textId="77777777" w:rsidR="00B1174E" w:rsidRPr="00B77A3D" w:rsidRDefault="00B1174E" w:rsidP="00B1174E">
            <w:pPr>
              <w:tabs>
                <w:tab w:val="decimal" w:pos="644"/>
              </w:tabs>
              <w:spacing w:line="240" w:lineRule="exact"/>
              <w:ind w:right="-107"/>
              <w:rPr>
                <w:rFonts w:cs="Times New Roman"/>
                <w:b/>
                <w:bCs/>
                <w:color w:val="FFFFFF" w:themeColor="background1"/>
                <w:sz w:val="20"/>
              </w:rPr>
            </w:pPr>
          </w:p>
        </w:tc>
        <w:tc>
          <w:tcPr>
            <w:tcW w:w="1205" w:type="dxa"/>
            <w:tcBorders>
              <w:top w:val="single" w:sz="4" w:space="0" w:color="auto"/>
              <w:bottom w:val="double" w:sz="4" w:space="0" w:color="auto"/>
            </w:tcBorders>
            <w:vAlign w:val="bottom"/>
          </w:tcPr>
          <w:p w14:paraId="2D01B7AE" w14:textId="6C81C2C6" w:rsidR="00B1174E" w:rsidRPr="00B77A3D" w:rsidRDefault="00B1174E" w:rsidP="00B1174E">
            <w:pPr>
              <w:tabs>
                <w:tab w:val="decimal" w:pos="711"/>
              </w:tabs>
              <w:spacing w:line="240" w:lineRule="exact"/>
              <w:ind w:left="-54" w:right="-107"/>
              <w:rPr>
                <w:rFonts w:cs="Times New Roman"/>
                <w:b/>
                <w:bCs/>
                <w:color w:val="FFFFFF" w:themeColor="background1"/>
                <w:sz w:val="20"/>
              </w:rPr>
            </w:pPr>
            <w:r w:rsidRPr="00B77A3D">
              <w:rPr>
                <w:rFonts w:cs="Times New Roman"/>
                <w:b/>
                <w:bCs/>
                <w:sz w:val="20"/>
              </w:rPr>
              <w:t>44,375</w:t>
            </w:r>
          </w:p>
        </w:tc>
      </w:tr>
      <w:tr w:rsidR="00B1174E" w:rsidRPr="0082241F" w14:paraId="6C20F948" w14:textId="77777777" w:rsidTr="002E488F">
        <w:trPr>
          <w:trHeight w:val="198"/>
        </w:trPr>
        <w:tc>
          <w:tcPr>
            <w:tcW w:w="4240" w:type="dxa"/>
            <w:vAlign w:val="bottom"/>
          </w:tcPr>
          <w:p w14:paraId="0D63E357" w14:textId="77777777" w:rsidR="00B1174E" w:rsidRPr="0082241F" w:rsidRDefault="00B1174E" w:rsidP="00B1174E">
            <w:pPr>
              <w:spacing w:line="240" w:lineRule="exact"/>
              <w:ind w:left="180" w:hanging="180"/>
              <w:rPr>
                <w:rFonts w:eastAsia="Times New Roman" w:cs="Times New Roman"/>
                <w:b/>
                <w:bCs/>
                <w:sz w:val="20"/>
                <w:lang w:eastAsia="zh-CN"/>
              </w:rPr>
            </w:pPr>
          </w:p>
        </w:tc>
        <w:tc>
          <w:tcPr>
            <w:tcW w:w="1173" w:type="dxa"/>
            <w:tcBorders>
              <w:top w:val="double" w:sz="4" w:space="0" w:color="auto"/>
            </w:tcBorders>
            <w:vAlign w:val="bottom"/>
          </w:tcPr>
          <w:p w14:paraId="4C15429E" w14:textId="77777777" w:rsidR="00B1174E" w:rsidRPr="0082241F" w:rsidRDefault="00B1174E" w:rsidP="00B1174E">
            <w:pPr>
              <w:tabs>
                <w:tab w:val="decimal" w:pos="728"/>
              </w:tabs>
              <w:spacing w:line="240" w:lineRule="exact"/>
              <w:ind w:left="-37" w:right="-107"/>
              <w:rPr>
                <w:rFonts w:cs="Times New Roman"/>
                <w:b/>
                <w:bCs/>
                <w:sz w:val="20"/>
              </w:rPr>
            </w:pPr>
          </w:p>
        </w:tc>
        <w:tc>
          <w:tcPr>
            <w:tcW w:w="225" w:type="dxa"/>
            <w:vAlign w:val="bottom"/>
          </w:tcPr>
          <w:p w14:paraId="66A98236" w14:textId="77777777" w:rsidR="00B1174E" w:rsidRPr="0082241F" w:rsidRDefault="00B1174E" w:rsidP="00B1174E">
            <w:pPr>
              <w:tabs>
                <w:tab w:val="decimal" w:pos="644"/>
              </w:tabs>
              <w:spacing w:line="240" w:lineRule="exact"/>
              <w:ind w:right="-107"/>
              <w:rPr>
                <w:rFonts w:cs="Times New Roman"/>
                <w:b/>
                <w:bCs/>
                <w:sz w:val="20"/>
              </w:rPr>
            </w:pPr>
          </w:p>
        </w:tc>
        <w:tc>
          <w:tcPr>
            <w:tcW w:w="1164" w:type="dxa"/>
            <w:tcBorders>
              <w:top w:val="double" w:sz="4" w:space="0" w:color="auto"/>
            </w:tcBorders>
            <w:vAlign w:val="bottom"/>
          </w:tcPr>
          <w:p w14:paraId="0FF53127" w14:textId="77777777" w:rsidR="00B1174E" w:rsidRPr="0082241F" w:rsidRDefault="00B1174E" w:rsidP="00B1174E">
            <w:pPr>
              <w:tabs>
                <w:tab w:val="decimal" w:pos="644"/>
              </w:tabs>
              <w:spacing w:line="240" w:lineRule="exact"/>
              <w:ind w:right="-107"/>
              <w:rPr>
                <w:rFonts w:cs="Times New Roman"/>
                <w:b/>
                <w:bCs/>
                <w:sz w:val="20"/>
              </w:rPr>
            </w:pPr>
          </w:p>
        </w:tc>
        <w:tc>
          <w:tcPr>
            <w:tcW w:w="221" w:type="dxa"/>
            <w:vAlign w:val="bottom"/>
          </w:tcPr>
          <w:p w14:paraId="4C6B6F59" w14:textId="77777777" w:rsidR="00B1174E" w:rsidRPr="0082241F" w:rsidRDefault="00B1174E" w:rsidP="00B1174E">
            <w:pPr>
              <w:tabs>
                <w:tab w:val="decimal" w:pos="644"/>
              </w:tabs>
              <w:spacing w:line="240" w:lineRule="exact"/>
              <w:ind w:right="-107"/>
              <w:rPr>
                <w:rFonts w:cs="Times New Roman"/>
                <w:b/>
                <w:bCs/>
                <w:sz w:val="20"/>
              </w:rPr>
            </w:pPr>
          </w:p>
        </w:tc>
        <w:tc>
          <w:tcPr>
            <w:tcW w:w="1096" w:type="dxa"/>
            <w:tcBorders>
              <w:top w:val="double" w:sz="4" w:space="0" w:color="auto"/>
            </w:tcBorders>
            <w:vAlign w:val="bottom"/>
          </w:tcPr>
          <w:p w14:paraId="509B7C6D" w14:textId="77777777" w:rsidR="00B1174E" w:rsidRPr="0082241F" w:rsidRDefault="00B1174E" w:rsidP="00B1174E">
            <w:pPr>
              <w:tabs>
                <w:tab w:val="decimal" w:pos="711"/>
              </w:tabs>
              <w:spacing w:line="240" w:lineRule="exact"/>
              <w:ind w:left="-54" w:right="-107"/>
              <w:rPr>
                <w:rFonts w:cs="Times New Roman"/>
                <w:b/>
                <w:bCs/>
                <w:sz w:val="20"/>
              </w:rPr>
            </w:pPr>
          </w:p>
        </w:tc>
        <w:tc>
          <w:tcPr>
            <w:tcW w:w="221" w:type="dxa"/>
            <w:vAlign w:val="bottom"/>
          </w:tcPr>
          <w:p w14:paraId="78014C4B" w14:textId="77777777" w:rsidR="00B1174E" w:rsidRPr="0082241F" w:rsidRDefault="00B1174E" w:rsidP="00B1174E">
            <w:pPr>
              <w:tabs>
                <w:tab w:val="decimal" w:pos="644"/>
              </w:tabs>
              <w:spacing w:line="240" w:lineRule="exact"/>
              <w:ind w:right="-107"/>
              <w:rPr>
                <w:rFonts w:cs="Times New Roman"/>
                <w:b/>
                <w:bCs/>
                <w:sz w:val="20"/>
              </w:rPr>
            </w:pPr>
          </w:p>
        </w:tc>
        <w:tc>
          <w:tcPr>
            <w:tcW w:w="1205" w:type="dxa"/>
            <w:tcBorders>
              <w:top w:val="double" w:sz="4" w:space="0" w:color="auto"/>
            </w:tcBorders>
            <w:vAlign w:val="bottom"/>
          </w:tcPr>
          <w:p w14:paraId="64D8CC42" w14:textId="77777777" w:rsidR="00B1174E" w:rsidRPr="0082241F" w:rsidRDefault="00B1174E" w:rsidP="00B1174E">
            <w:pPr>
              <w:tabs>
                <w:tab w:val="decimal" w:pos="711"/>
              </w:tabs>
              <w:spacing w:line="240" w:lineRule="exact"/>
              <w:ind w:left="-54" w:right="-107"/>
              <w:rPr>
                <w:rFonts w:cs="Times New Roman"/>
                <w:b/>
                <w:bCs/>
                <w:sz w:val="20"/>
              </w:rPr>
            </w:pPr>
          </w:p>
        </w:tc>
      </w:tr>
    </w:tbl>
    <w:p w14:paraId="4CBFFBA9" w14:textId="77777777" w:rsidR="0082241F" w:rsidRPr="00B81FBC" w:rsidRDefault="0082241F" w:rsidP="00B81FBC">
      <w:pPr>
        <w:spacing w:line="240" w:lineRule="auto"/>
        <w:rPr>
          <w:sz w:val="2"/>
          <w:szCs w:val="2"/>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3451AF" w:rsidRPr="0082241F" w14:paraId="6E56AA53" w14:textId="77777777" w:rsidTr="003451AF">
        <w:trPr>
          <w:trHeight w:val="226"/>
        </w:trPr>
        <w:tc>
          <w:tcPr>
            <w:tcW w:w="4248" w:type="dxa"/>
            <w:vMerge w:val="restart"/>
          </w:tcPr>
          <w:p w14:paraId="5F1BBB1D" w14:textId="77777777" w:rsidR="003451AF" w:rsidRDefault="003451AF" w:rsidP="002C6ACD">
            <w:pPr>
              <w:spacing w:line="240" w:lineRule="exact"/>
              <w:ind w:left="180" w:hanging="180"/>
              <w:rPr>
                <w:rFonts w:cs="Times New Roman"/>
                <w:b/>
                <w:bCs/>
                <w:color w:val="000000"/>
                <w:sz w:val="20"/>
                <w:lang w:val="en-US"/>
              </w:rPr>
            </w:pPr>
          </w:p>
          <w:p w14:paraId="62E0C15A" w14:textId="2B25AAF1" w:rsidR="003451AF" w:rsidRPr="0082241F" w:rsidRDefault="003451AF" w:rsidP="003451AF">
            <w:pPr>
              <w:spacing w:line="240" w:lineRule="exact"/>
              <w:rPr>
                <w:rFonts w:cs="Times New Roman"/>
                <w:b/>
                <w:bCs/>
                <w:color w:val="000000"/>
                <w:sz w:val="20"/>
                <w:lang w:val="en-US"/>
              </w:rPr>
            </w:pPr>
          </w:p>
        </w:tc>
        <w:tc>
          <w:tcPr>
            <w:tcW w:w="5292" w:type="dxa"/>
            <w:gridSpan w:val="7"/>
          </w:tcPr>
          <w:p w14:paraId="1A3DBED9" w14:textId="77777777" w:rsidR="005A02DD" w:rsidRDefault="005A02DD" w:rsidP="003451AF">
            <w:pPr>
              <w:spacing w:line="240" w:lineRule="exact"/>
              <w:ind w:left="-108" w:right="-88"/>
              <w:jc w:val="center"/>
              <w:rPr>
                <w:rFonts w:cs="Times New Roman"/>
                <w:b/>
                <w:bCs/>
                <w:sz w:val="20"/>
              </w:rPr>
            </w:pPr>
          </w:p>
          <w:p w14:paraId="63668058" w14:textId="695C6FE6" w:rsidR="003451AF" w:rsidRPr="0082241F" w:rsidRDefault="003451AF" w:rsidP="003451AF">
            <w:pPr>
              <w:spacing w:line="240" w:lineRule="exact"/>
              <w:ind w:left="-108" w:right="-88"/>
              <w:jc w:val="center"/>
              <w:rPr>
                <w:rFonts w:cs="Times New Roman"/>
                <w:b/>
                <w:bCs/>
                <w:sz w:val="20"/>
              </w:rPr>
            </w:pPr>
            <w:r w:rsidRPr="0082241F">
              <w:rPr>
                <w:rFonts w:cs="Times New Roman"/>
                <w:b/>
                <w:bCs/>
                <w:sz w:val="20"/>
              </w:rPr>
              <w:lastRenderedPageBreak/>
              <w:t>Bank only</w:t>
            </w:r>
          </w:p>
        </w:tc>
      </w:tr>
      <w:tr w:rsidR="003451AF" w:rsidRPr="0082241F" w14:paraId="6F890A2E" w14:textId="77777777" w:rsidTr="003451AF">
        <w:trPr>
          <w:trHeight w:val="225"/>
        </w:trPr>
        <w:tc>
          <w:tcPr>
            <w:tcW w:w="4248" w:type="dxa"/>
            <w:vMerge/>
          </w:tcPr>
          <w:p w14:paraId="6ABD42D6" w14:textId="77777777" w:rsidR="003451AF" w:rsidRPr="0082241F" w:rsidRDefault="003451AF" w:rsidP="002C6ACD">
            <w:pPr>
              <w:spacing w:line="240" w:lineRule="exact"/>
              <w:ind w:left="180" w:hanging="180"/>
              <w:rPr>
                <w:rFonts w:cs="Times New Roman"/>
                <w:b/>
                <w:bCs/>
                <w:color w:val="000000"/>
                <w:sz w:val="20"/>
                <w:lang w:val="en-US"/>
              </w:rPr>
            </w:pPr>
          </w:p>
        </w:tc>
        <w:tc>
          <w:tcPr>
            <w:tcW w:w="5292" w:type="dxa"/>
            <w:gridSpan w:val="7"/>
          </w:tcPr>
          <w:p w14:paraId="79B9FF6E" w14:textId="08657032" w:rsidR="003451AF" w:rsidRPr="0082241F" w:rsidRDefault="003451AF" w:rsidP="002C6ACD">
            <w:pPr>
              <w:spacing w:line="240" w:lineRule="exact"/>
              <w:ind w:left="-108" w:right="-88"/>
              <w:jc w:val="center"/>
              <w:rPr>
                <w:rFonts w:cs="Times New Roman"/>
                <w:b/>
                <w:bCs/>
                <w:sz w:val="20"/>
              </w:rPr>
            </w:pPr>
            <w:r w:rsidRPr="0082241F">
              <w:rPr>
                <w:rFonts w:cs="Times New Roman"/>
                <w:sz w:val="20"/>
              </w:rPr>
              <w:t>For the six-month period ended 30 June 2020</w:t>
            </w:r>
          </w:p>
        </w:tc>
      </w:tr>
      <w:tr w:rsidR="003451AF" w:rsidRPr="0082241F" w14:paraId="396BFBF0" w14:textId="77777777" w:rsidTr="003451AF">
        <w:trPr>
          <w:trHeight w:val="186"/>
        </w:trPr>
        <w:tc>
          <w:tcPr>
            <w:tcW w:w="4248" w:type="dxa"/>
          </w:tcPr>
          <w:p w14:paraId="45DE1D1C" w14:textId="77777777" w:rsidR="003451AF" w:rsidRPr="0082241F" w:rsidRDefault="003451AF" w:rsidP="002C6ACD">
            <w:pPr>
              <w:spacing w:line="240" w:lineRule="exact"/>
              <w:ind w:left="180" w:hanging="180"/>
              <w:rPr>
                <w:rFonts w:cs="Times New Roman"/>
                <w:b/>
                <w:bCs/>
                <w:color w:val="000000"/>
                <w:sz w:val="20"/>
                <w:lang w:val="en-US"/>
              </w:rPr>
            </w:pPr>
          </w:p>
        </w:tc>
        <w:tc>
          <w:tcPr>
            <w:tcW w:w="1170" w:type="dxa"/>
            <w:vAlign w:val="bottom"/>
          </w:tcPr>
          <w:p w14:paraId="750F8BCB" w14:textId="77777777" w:rsidR="003451AF" w:rsidRPr="0082241F" w:rsidRDefault="003451AF" w:rsidP="002C6ACD">
            <w:pPr>
              <w:spacing w:line="240" w:lineRule="exact"/>
              <w:ind w:left="-108" w:right="-88"/>
              <w:jc w:val="center"/>
              <w:rPr>
                <w:rFonts w:cs="Times New Roman"/>
                <w:sz w:val="20"/>
              </w:rPr>
            </w:pPr>
          </w:p>
        </w:tc>
        <w:tc>
          <w:tcPr>
            <w:tcW w:w="223" w:type="dxa"/>
          </w:tcPr>
          <w:p w14:paraId="7072D5AB" w14:textId="77777777" w:rsidR="003451AF" w:rsidRPr="0082241F" w:rsidRDefault="003451AF" w:rsidP="002C6ACD">
            <w:pPr>
              <w:spacing w:line="240" w:lineRule="exact"/>
              <w:ind w:left="-108" w:right="-88"/>
              <w:jc w:val="center"/>
              <w:rPr>
                <w:rFonts w:cs="Times New Roman"/>
                <w:sz w:val="20"/>
              </w:rPr>
            </w:pPr>
          </w:p>
        </w:tc>
        <w:tc>
          <w:tcPr>
            <w:tcW w:w="1161" w:type="dxa"/>
            <w:vAlign w:val="bottom"/>
          </w:tcPr>
          <w:p w14:paraId="007BE2C2"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Lifetime</w:t>
            </w:r>
          </w:p>
        </w:tc>
        <w:tc>
          <w:tcPr>
            <w:tcW w:w="218" w:type="dxa"/>
          </w:tcPr>
          <w:p w14:paraId="2BB6D3AA" w14:textId="77777777" w:rsidR="003451AF" w:rsidRPr="0082241F" w:rsidRDefault="003451AF" w:rsidP="002C6ACD">
            <w:pPr>
              <w:spacing w:line="240" w:lineRule="exact"/>
              <w:ind w:left="-108" w:right="-88"/>
              <w:jc w:val="center"/>
              <w:rPr>
                <w:rFonts w:cs="Times New Roman"/>
                <w:sz w:val="20"/>
              </w:rPr>
            </w:pPr>
          </w:p>
        </w:tc>
        <w:tc>
          <w:tcPr>
            <w:tcW w:w="1093" w:type="dxa"/>
            <w:vAlign w:val="bottom"/>
          </w:tcPr>
          <w:p w14:paraId="1FE2FA86"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Lifetime</w:t>
            </w:r>
          </w:p>
        </w:tc>
        <w:tc>
          <w:tcPr>
            <w:tcW w:w="218" w:type="dxa"/>
          </w:tcPr>
          <w:p w14:paraId="1D6AD691" w14:textId="77777777" w:rsidR="003451AF" w:rsidRPr="0082241F" w:rsidRDefault="003451AF" w:rsidP="002C6ACD">
            <w:pPr>
              <w:spacing w:line="240" w:lineRule="exact"/>
              <w:ind w:left="-108" w:right="-88"/>
              <w:jc w:val="center"/>
              <w:rPr>
                <w:rFonts w:cs="Times New Roman"/>
                <w:sz w:val="20"/>
              </w:rPr>
            </w:pPr>
          </w:p>
        </w:tc>
        <w:tc>
          <w:tcPr>
            <w:tcW w:w="1209" w:type="dxa"/>
            <w:vAlign w:val="bottom"/>
          </w:tcPr>
          <w:p w14:paraId="26B6446E" w14:textId="77777777" w:rsidR="003451AF" w:rsidRPr="0082241F" w:rsidRDefault="003451AF" w:rsidP="002C6ACD">
            <w:pPr>
              <w:spacing w:line="240" w:lineRule="exact"/>
              <w:jc w:val="center"/>
              <w:rPr>
                <w:rFonts w:cs="Times New Roman"/>
                <w:sz w:val="20"/>
              </w:rPr>
            </w:pPr>
          </w:p>
        </w:tc>
      </w:tr>
      <w:tr w:rsidR="003451AF" w:rsidRPr="0082241F" w14:paraId="72A1A148" w14:textId="77777777" w:rsidTr="003451AF">
        <w:trPr>
          <w:trHeight w:val="186"/>
        </w:trPr>
        <w:tc>
          <w:tcPr>
            <w:tcW w:w="4248" w:type="dxa"/>
          </w:tcPr>
          <w:p w14:paraId="7EAD0711" w14:textId="77777777" w:rsidR="003451AF" w:rsidRPr="0082241F" w:rsidRDefault="003451AF" w:rsidP="002C6ACD">
            <w:pPr>
              <w:spacing w:line="240" w:lineRule="exact"/>
              <w:ind w:left="180" w:hanging="180"/>
              <w:rPr>
                <w:rFonts w:cs="Times New Roman"/>
                <w:b/>
                <w:bCs/>
                <w:color w:val="000000"/>
                <w:sz w:val="20"/>
                <w:lang w:val="en-US"/>
              </w:rPr>
            </w:pPr>
          </w:p>
        </w:tc>
        <w:tc>
          <w:tcPr>
            <w:tcW w:w="1170" w:type="dxa"/>
            <w:vAlign w:val="bottom"/>
          </w:tcPr>
          <w:p w14:paraId="4EF5120F" w14:textId="77777777" w:rsidR="003451AF" w:rsidRPr="0082241F" w:rsidRDefault="003451AF" w:rsidP="002C6ACD">
            <w:pPr>
              <w:spacing w:line="240" w:lineRule="exact"/>
              <w:ind w:left="-108" w:right="-88"/>
              <w:jc w:val="center"/>
              <w:rPr>
                <w:rFonts w:cs="Times New Roman"/>
                <w:sz w:val="20"/>
              </w:rPr>
            </w:pPr>
          </w:p>
        </w:tc>
        <w:tc>
          <w:tcPr>
            <w:tcW w:w="223" w:type="dxa"/>
          </w:tcPr>
          <w:p w14:paraId="2AC29F18" w14:textId="77777777" w:rsidR="003451AF" w:rsidRPr="0082241F" w:rsidRDefault="003451AF" w:rsidP="002C6ACD">
            <w:pPr>
              <w:spacing w:line="240" w:lineRule="exact"/>
              <w:ind w:left="-108" w:right="-88"/>
              <w:jc w:val="center"/>
              <w:rPr>
                <w:rFonts w:cs="Times New Roman"/>
                <w:sz w:val="20"/>
              </w:rPr>
            </w:pPr>
          </w:p>
        </w:tc>
        <w:tc>
          <w:tcPr>
            <w:tcW w:w="1161" w:type="dxa"/>
            <w:vAlign w:val="bottom"/>
          </w:tcPr>
          <w:p w14:paraId="075E26CD"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ECL,</w:t>
            </w:r>
          </w:p>
        </w:tc>
        <w:tc>
          <w:tcPr>
            <w:tcW w:w="218" w:type="dxa"/>
          </w:tcPr>
          <w:p w14:paraId="42033A19" w14:textId="77777777" w:rsidR="003451AF" w:rsidRPr="0082241F" w:rsidRDefault="003451AF" w:rsidP="002C6ACD">
            <w:pPr>
              <w:spacing w:line="240" w:lineRule="exact"/>
              <w:ind w:left="-108" w:right="-88"/>
              <w:jc w:val="center"/>
              <w:rPr>
                <w:rFonts w:cs="Times New Roman"/>
                <w:sz w:val="20"/>
              </w:rPr>
            </w:pPr>
          </w:p>
        </w:tc>
        <w:tc>
          <w:tcPr>
            <w:tcW w:w="1093" w:type="dxa"/>
            <w:vAlign w:val="bottom"/>
          </w:tcPr>
          <w:p w14:paraId="10D8B0B2"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ECL,</w:t>
            </w:r>
          </w:p>
        </w:tc>
        <w:tc>
          <w:tcPr>
            <w:tcW w:w="218" w:type="dxa"/>
          </w:tcPr>
          <w:p w14:paraId="5E6911D2" w14:textId="77777777" w:rsidR="003451AF" w:rsidRPr="0082241F" w:rsidRDefault="003451AF" w:rsidP="002C6ACD">
            <w:pPr>
              <w:spacing w:line="240" w:lineRule="exact"/>
              <w:ind w:left="-108" w:right="-88"/>
              <w:jc w:val="center"/>
              <w:rPr>
                <w:rFonts w:cs="Times New Roman"/>
                <w:sz w:val="20"/>
              </w:rPr>
            </w:pPr>
          </w:p>
        </w:tc>
        <w:tc>
          <w:tcPr>
            <w:tcW w:w="1209" w:type="dxa"/>
            <w:vAlign w:val="bottom"/>
          </w:tcPr>
          <w:p w14:paraId="7FDD94C7" w14:textId="77777777" w:rsidR="003451AF" w:rsidRPr="0082241F" w:rsidRDefault="003451AF" w:rsidP="002C6ACD">
            <w:pPr>
              <w:spacing w:line="240" w:lineRule="exact"/>
              <w:jc w:val="center"/>
              <w:rPr>
                <w:rFonts w:cs="Times New Roman"/>
                <w:sz w:val="20"/>
              </w:rPr>
            </w:pPr>
          </w:p>
        </w:tc>
      </w:tr>
      <w:tr w:rsidR="003451AF" w:rsidRPr="0082241F" w14:paraId="5BA4754A" w14:textId="77777777" w:rsidTr="003451AF">
        <w:trPr>
          <w:trHeight w:val="186"/>
        </w:trPr>
        <w:tc>
          <w:tcPr>
            <w:tcW w:w="4248" w:type="dxa"/>
          </w:tcPr>
          <w:p w14:paraId="3DB54543" w14:textId="77777777" w:rsidR="003451AF" w:rsidRPr="0082241F" w:rsidRDefault="003451AF" w:rsidP="002C6ACD">
            <w:pPr>
              <w:spacing w:line="240" w:lineRule="exact"/>
              <w:ind w:left="180" w:hanging="180"/>
              <w:rPr>
                <w:rFonts w:cs="Times New Roman"/>
                <w:b/>
                <w:bCs/>
                <w:color w:val="000000"/>
                <w:sz w:val="20"/>
                <w:lang w:val="en-US"/>
              </w:rPr>
            </w:pPr>
          </w:p>
        </w:tc>
        <w:tc>
          <w:tcPr>
            <w:tcW w:w="1170" w:type="dxa"/>
            <w:vAlign w:val="bottom"/>
          </w:tcPr>
          <w:p w14:paraId="6E2EE9CA"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12-month</w:t>
            </w:r>
          </w:p>
        </w:tc>
        <w:tc>
          <w:tcPr>
            <w:tcW w:w="223" w:type="dxa"/>
          </w:tcPr>
          <w:p w14:paraId="18CBCB0B" w14:textId="77777777" w:rsidR="003451AF" w:rsidRPr="0082241F" w:rsidRDefault="003451AF" w:rsidP="002C6ACD">
            <w:pPr>
              <w:spacing w:line="240" w:lineRule="exact"/>
              <w:ind w:left="-108" w:right="-88"/>
              <w:jc w:val="center"/>
              <w:rPr>
                <w:rFonts w:cs="Times New Roman"/>
                <w:sz w:val="20"/>
              </w:rPr>
            </w:pPr>
          </w:p>
        </w:tc>
        <w:tc>
          <w:tcPr>
            <w:tcW w:w="1161" w:type="dxa"/>
            <w:vAlign w:val="bottom"/>
          </w:tcPr>
          <w:p w14:paraId="5D3924C2"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not credit</w:t>
            </w:r>
          </w:p>
        </w:tc>
        <w:tc>
          <w:tcPr>
            <w:tcW w:w="218" w:type="dxa"/>
          </w:tcPr>
          <w:p w14:paraId="7444166B" w14:textId="77777777" w:rsidR="003451AF" w:rsidRPr="0082241F" w:rsidRDefault="003451AF" w:rsidP="002C6ACD">
            <w:pPr>
              <w:spacing w:line="240" w:lineRule="exact"/>
              <w:ind w:left="-108" w:right="-88"/>
              <w:jc w:val="center"/>
              <w:rPr>
                <w:rFonts w:cs="Times New Roman"/>
                <w:sz w:val="20"/>
              </w:rPr>
            </w:pPr>
          </w:p>
        </w:tc>
        <w:tc>
          <w:tcPr>
            <w:tcW w:w="1093" w:type="dxa"/>
            <w:vAlign w:val="bottom"/>
          </w:tcPr>
          <w:p w14:paraId="731CEEF2"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credit</w:t>
            </w:r>
          </w:p>
        </w:tc>
        <w:tc>
          <w:tcPr>
            <w:tcW w:w="218" w:type="dxa"/>
          </w:tcPr>
          <w:p w14:paraId="443A9F71" w14:textId="77777777" w:rsidR="003451AF" w:rsidRPr="0082241F" w:rsidRDefault="003451AF" w:rsidP="002C6ACD">
            <w:pPr>
              <w:spacing w:line="240" w:lineRule="exact"/>
              <w:ind w:left="-108" w:right="-88"/>
              <w:jc w:val="center"/>
              <w:rPr>
                <w:rFonts w:cs="Times New Roman"/>
                <w:sz w:val="20"/>
              </w:rPr>
            </w:pPr>
          </w:p>
        </w:tc>
        <w:tc>
          <w:tcPr>
            <w:tcW w:w="1209" w:type="dxa"/>
            <w:vAlign w:val="bottom"/>
          </w:tcPr>
          <w:p w14:paraId="18038F7D" w14:textId="77777777" w:rsidR="003451AF" w:rsidRPr="0082241F" w:rsidRDefault="003451AF" w:rsidP="002C6ACD">
            <w:pPr>
              <w:spacing w:line="240" w:lineRule="exact"/>
              <w:jc w:val="center"/>
              <w:rPr>
                <w:rFonts w:cs="Times New Roman"/>
                <w:sz w:val="20"/>
              </w:rPr>
            </w:pPr>
          </w:p>
        </w:tc>
      </w:tr>
      <w:tr w:rsidR="003451AF" w:rsidRPr="0082241F" w14:paraId="24B4B75A" w14:textId="77777777" w:rsidTr="003451AF">
        <w:trPr>
          <w:trHeight w:val="186"/>
        </w:trPr>
        <w:tc>
          <w:tcPr>
            <w:tcW w:w="4248" w:type="dxa"/>
          </w:tcPr>
          <w:p w14:paraId="4F3491A4" w14:textId="77777777" w:rsidR="003451AF" w:rsidRPr="0082241F" w:rsidRDefault="003451AF" w:rsidP="002C6ACD">
            <w:pPr>
              <w:spacing w:line="240" w:lineRule="exact"/>
              <w:ind w:left="180" w:hanging="180"/>
              <w:rPr>
                <w:rFonts w:cs="Times New Roman"/>
                <w:b/>
                <w:bCs/>
                <w:color w:val="000000"/>
                <w:sz w:val="20"/>
                <w:lang w:val="en-US"/>
              </w:rPr>
            </w:pPr>
          </w:p>
        </w:tc>
        <w:tc>
          <w:tcPr>
            <w:tcW w:w="1170" w:type="dxa"/>
            <w:vAlign w:val="bottom"/>
          </w:tcPr>
          <w:p w14:paraId="2EC420CA"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ECL</w:t>
            </w:r>
          </w:p>
        </w:tc>
        <w:tc>
          <w:tcPr>
            <w:tcW w:w="223" w:type="dxa"/>
          </w:tcPr>
          <w:p w14:paraId="352AA18D" w14:textId="77777777" w:rsidR="003451AF" w:rsidRPr="0082241F" w:rsidRDefault="003451AF" w:rsidP="002C6ACD">
            <w:pPr>
              <w:spacing w:line="240" w:lineRule="exact"/>
              <w:ind w:left="-108" w:right="-88"/>
              <w:jc w:val="center"/>
              <w:rPr>
                <w:rFonts w:cs="Times New Roman"/>
                <w:sz w:val="20"/>
              </w:rPr>
            </w:pPr>
          </w:p>
        </w:tc>
        <w:tc>
          <w:tcPr>
            <w:tcW w:w="1161" w:type="dxa"/>
            <w:vAlign w:val="bottom"/>
          </w:tcPr>
          <w:p w14:paraId="3F847298"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impaired</w:t>
            </w:r>
          </w:p>
        </w:tc>
        <w:tc>
          <w:tcPr>
            <w:tcW w:w="218" w:type="dxa"/>
          </w:tcPr>
          <w:p w14:paraId="572CF8ED" w14:textId="77777777" w:rsidR="003451AF" w:rsidRPr="0082241F" w:rsidRDefault="003451AF" w:rsidP="002C6ACD">
            <w:pPr>
              <w:spacing w:line="240" w:lineRule="exact"/>
              <w:ind w:left="-108" w:right="-88"/>
              <w:jc w:val="center"/>
              <w:rPr>
                <w:rFonts w:cs="Times New Roman"/>
                <w:sz w:val="20"/>
              </w:rPr>
            </w:pPr>
          </w:p>
        </w:tc>
        <w:tc>
          <w:tcPr>
            <w:tcW w:w="1093" w:type="dxa"/>
            <w:vAlign w:val="bottom"/>
          </w:tcPr>
          <w:p w14:paraId="73566F6A" w14:textId="77777777" w:rsidR="003451AF" w:rsidRPr="0082241F" w:rsidRDefault="003451AF" w:rsidP="002C6ACD">
            <w:pPr>
              <w:spacing w:line="240" w:lineRule="exact"/>
              <w:ind w:left="-108" w:right="-88"/>
              <w:jc w:val="center"/>
              <w:rPr>
                <w:rFonts w:cs="Times New Roman"/>
                <w:sz w:val="20"/>
              </w:rPr>
            </w:pPr>
            <w:r w:rsidRPr="0082241F">
              <w:rPr>
                <w:rFonts w:cs="Times New Roman"/>
                <w:sz w:val="20"/>
              </w:rPr>
              <w:t>impaired</w:t>
            </w:r>
          </w:p>
        </w:tc>
        <w:tc>
          <w:tcPr>
            <w:tcW w:w="218" w:type="dxa"/>
          </w:tcPr>
          <w:p w14:paraId="78E4A784" w14:textId="77777777" w:rsidR="003451AF" w:rsidRPr="0082241F" w:rsidRDefault="003451AF" w:rsidP="002C6ACD">
            <w:pPr>
              <w:spacing w:line="240" w:lineRule="exact"/>
              <w:ind w:left="-108" w:right="-88"/>
              <w:jc w:val="center"/>
              <w:rPr>
                <w:rFonts w:cs="Times New Roman"/>
                <w:sz w:val="20"/>
              </w:rPr>
            </w:pPr>
          </w:p>
        </w:tc>
        <w:tc>
          <w:tcPr>
            <w:tcW w:w="1209" w:type="dxa"/>
            <w:vAlign w:val="bottom"/>
          </w:tcPr>
          <w:p w14:paraId="76FB6092" w14:textId="77777777" w:rsidR="003451AF" w:rsidRPr="0082241F" w:rsidRDefault="003451AF" w:rsidP="002C6ACD">
            <w:pPr>
              <w:spacing w:line="240" w:lineRule="exact"/>
              <w:jc w:val="center"/>
              <w:rPr>
                <w:rFonts w:cs="Times New Roman"/>
                <w:sz w:val="20"/>
              </w:rPr>
            </w:pPr>
            <w:r w:rsidRPr="0082241F">
              <w:rPr>
                <w:rFonts w:cs="Times New Roman"/>
                <w:sz w:val="20"/>
              </w:rPr>
              <w:t>Total</w:t>
            </w:r>
          </w:p>
        </w:tc>
      </w:tr>
      <w:tr w:rsidR="003451AF" w:rsidRPr="0082241F" w14:paraId="2DB480F0" w14:textId="77777777" w:rsidTr="003451AF">
        <w:trPr>
          <w:trHeight w:val="186"/>
        </w:trPr>
        <w:tc>
          <w:tcPr>
            <w:tcW w:w="4248" w:type="dxa"/>
          </w:tcPr>
          <w:p w14:paraId="43EACA57" w14:textId="77777777" w:rsidR="003451AF" w:rsidRPr="0082241F" w:rsidRDefault="003451AF" w:rsidP="002C6ACD">
            <w:pPr>
              <w:spacing w:line="240" w:lineRule="exact"/>
              <w:ind w:left="180" w:hanging="180"/>
              <w:rPr>
                <w:rFonts w:cs="Times New Roman"/>
                <w:b/>
                <w:bCs/>
                <w:color w:val="000000"/>
                <w:sz w:val="20"/>
                <w:lang w:val="en-US"/>
              </w:rPr>
            </w:pPr>
          </w:p>
        </w:tc>
        <w:tc>
          <w:tcPr>
            <w:tcW w:w="5292" w:type="dxa"/>
            <w:gridSpan w:val="7"/>
            <w:vAlign w:val="bottom"/>
          </w:tcPr>
          <w:p w14:paraId="216152DC" w14:textId="40DF50D3" w:rsidR="003451AF" w:rsidRPr="0082241F" w:rsidRDefault="003451AF" w:rsidP="002C6ACD">
            <w:pPr>
              <w:tabs>
                <w:tab w:val="decimal" w:pos="765"/>
                <w:tab w:val="decimal" w:pos="1096"/>
              </w:tabs>
              <w:spacing w:line="240" w:lineRule="exact"/>
              <w:ind w:right="162"/>
              <w:jc w:val="center"/>
              <w:rPr>
                <w:rFonts w:cs="Times New Roman"/>
                <w:i/>
                <w:iCs/>
                <w:sz w:val="20"/>
              </w:rPr>
            </w:pPr>
            <w:r w:rsidRPr="0082241F">
              <w:rPr>
                <w:rFonts w:cs="Times New Roman"/>
                <w:i/>
                <w:iCs/>
                <w:sz w:val="20"/>
              </w:rPr>
              <w:t>(in million Baht)</w:t>
            </w:r>
          </w:p>
        </w:tc>
      </w:tr>
      <w:tr w:rsidR="003451AF" w:rsidRPr="0082241F" w14:paraId="771D958E" w14:textId="77777777" w:rsidTr="003451AF">
        <w:trPr>
          <w:trHeight w:val="186"/>
        </w:trPr>
        <w:tc>
          <w:tcPr>
            <w:tcW w:w="4248" w:type="dxa"/>
          </w:tcPr>
          <w:p w14:paraId="00C347D1" w14:textId="77777777" w:rsidR="003451AF" w:rsidRPr="0082241F" w:rsidRDefault="003451AF" w:rsidP="002C6ACD">
            <w:pPr>
              <w:spacing w:line="240" w:lineRule="exact"/>
              <w:ind w:left="180" w:hanging="180"/>
              <w:rPr>
                <w:rFonts w:cs="Times New Roman"/>
                <w:color w:val="000000"/>
                <w:sz w:val="20"/>
                <w:lang w:val="en-US"/>
              </w:rPr>
            </w:pPr>
            <w:r w:rsidRPr="0082241F">
              <w:rPr>
                <w:rFonts w:eastAsia="Times New Roman" w:cs="Times New Roman"/>
                <w:b/>
                <w:bCs/>
                <w:i/>
                <w:iCs/>
                <w:sz w:val="20"/>
                <w:lang w:eastAsia="zh-CN"/>
              </w:rPr>
              <w:t>Interbank and money market items</w:t>
            </w:r>
          </w:p>
        </w:tc>
        <w:tc>
          <w:tcPr>
            <w:tcW w:w="1170" w:type="dxa"/>
            <w:vAlign w:val="bottom"/>
          </w:tcPr>
          <w:p w14:paraId="5EA6BB1F" w14:textId="77777777" w:rsidR="003451AF" w:rsidRPr="0082241F" w:rsidRDefault="003451AF" w:rsidP="002C6ACD">
            <w:pPr>
              <w:tabs>
                <w:tab w:val="decimal" w:pos="728"/>
              </w:tabs>
              <w:spacing w:line="240" w:lineRule="exact"/>
              <w:ind w:left="-37" w:right="-107"/>
              <w:rPr>
                <w:rFonts w:cs="Times New Roman"/>
                <w:sz w:val="18"/>
                <w:szCs w:val="18"/>
              </w:rPr>
            </w:pPr>
          </w:p>
        </w:tc>
        <w:tc>
          <w:tcPr>
            <w:tcW w:w="223" w:type="dxa"/>
          </w:tcPr>
          <w:p w14:paraId="3D6575D2" w14:textId="77777777" w:rsidR="003451AF" w:rsidRPr="0082241F" w:rsidRDefault="003451AF" w:rsidP="002C6ACD">
            <w:pPr>
              <w:tabs>
                <w:tab w:val="decimal" w:pos="644"/>
              </w:tabs>
              <w:spacing w:line="240" w:lineRule="exact"/>
              <w:ind w:right="-107"/>
              <w:rPr>
                <w:rFonts w:cs="Times New Roman"/>
                <w:sz w:val="18"/>
                <w:szCs w:val="18"/>
              </w:rPr>
            </w:pPr>
          </w:p>
        </w:tc>
        <w:tc>
          <w:tcPr>
            <w:tcW w:w="1161" w:type="dxa"/>
            <w:vAlign w:val="bottom"/>
          </w:tcPr>
          <w:p w14:paraId="7865CB42" w14:textId="77777777" w:rsidR="003451AF" w:rsidRPr="0082241F" w:rsidRDefault="003451AF" w:rsidP="002C6ACD">
            <w:pPr>
              <w:tabs>
                <w:tab w:val="decimal" w:pos="644"/>
              </w:tabs>
              <w:spacing w:line="240" w:lineRule="exact"/>
              <w:ind w:right="-107"/>
              <w:rPr>
                <w:rFonts w:cs="Times New Roman"/>
                <w:sz w:val="18"/>
                <w:szCs w:val="18"/>
              </w:rPr>
            </w:pPr>
          </w:p>
        </w:tc>
        <w:tc>
          <w:tcPr>
            <w:tcW w:w="218" w:type="dxa"/>
          </w:tcPr>
          <w:p w14:paraId="7433983D" w14:textId="77777777" w:rsidR="003451AF" w:rsidRPr="0082241F" w:rsidRDefault="003451AF" w:rsidP="002C6ACD">
            <w:pPr>
              <w:tabs>
                <w:tab w:val="decimal" w:pos="644"/>
              </w:tabs>
              <w:spacing w:line="240" w:lineRule="exact"/>
              <w:ind w:right="-107"/>
              <w:rPr>
                <w:rFonts w:cs="Times New Roman"/>
                <w:sz w:val="18"/>
                <w:szCs w:val="18"/>
              </w:rPr>
            </w:pPr>
          </w:p>
        </w:tc>
        <w:tc>
          <w:tcPr>
            <w:tcW w:w="1093" w:type="dxa"/>
            <w:vAlign w:val="bottom"/>
          </w:tcPr>
          <w:p w14:paraId="7A644056" w14:textId="77777777" w:rsidR="003451AF" w:rsidRPr="0082241F" w:rsidRDefault="003451AF" w:rsidP="002C6ACD">
            <w:pPr>
              <w:tabs>
                <w:tab w:val="decimal" w:pos="711"/>
              </w:tabs>
              <w:spacing w:line="240" w:lineRule="exact"/>
              <w:ind w:left="-54" w:right="-107"/>
              <w:rPr>
                <w:rFonts w:cs="Times New Roman"/>
                <w:sz w:val="18"/>
                <w:szCs w:val="18"/>
              </w:rPr>
            </w:pPr>
          </w:p>
        </w:tc>
        <w:tc>
          <w:tcPr>
            <w:tcW w:w="218" w:type="dxa"/>
          </w:tcPr>
          <w:p w14:paraId="3BBECF6B" w14:textId="77777777" w:rsidR="003451AF" w:rsidRPr="0082241F" w:rsidRDefault="003451AF" w:rsidP="002C6ACD">
            <w:pPr>
              <w:tabs>
                <w:tab w:val="decimal" w:pos="644"/>
              </w:tabs>
              <w:spacing w:line="240" w:lineRule="exact"/>
              <w:ind w:right="-107"/>
              <w:rPr>
                <w:rFonts w:cs="Times New Roman"/>
                <w:sz w:val="18"/>
                <w:szCs w:val="18"/>
              </w:rPr>
            </w:pPr>
          </w:p>
        </w:tc>
        <w:tc>
          <w:tcPr>
            <w:tcW w:w="1209" w:type="dxa"/>
            <w:vAlign w:val="bottom"/>
          </w:tcPr>
          <w:p w14:paraId="22281796" w14:textId="77777777" w:rsidR="003451AF" w:rsidRPr="0082241F" w:rsidRDefault="003451AF" w:rsidP="002C6ACD">
            <w:pPr>
              <w:tabs>
                <w:tab w:val="decimal" w:pos="711"/>
              </w:tabs>
              <w:spacing w:line="240" w:lineRule="exact"/>
              <w:ind w:left="-54" w:right="-107"/>
              <w:rPr>
                <w:rFonts w:cs="Times New Roman"/>
                <w:sz w:val="18"/>
                <w:szCs w:val="18"/>
              </w:rPr>
            </w:pPr>
          </w:p>
        </w:tc>
      </w:tr>
      <w:tr w:rsidR="00B1174E" w:rsidRPr="0082241F" w14:paraId="4FFE3D9A" w14:textId="77777777" w:rsidTr="003451AF">
        <w:trPr>
          <w:trHeight w:val="186"/>
        </w:trPr>
        <w:tc>
          <w:tcPr>
            <w:tcW w:w="4248" w:type="dxa"/>
          </w:tcPr>
          <w:p w14:paraId="44FF4E0A" w14:textId="77777777" w:rsidR="00B1174E" w:rsidRPr="0082241F" w:rsidRDefault="00B1174E" w:rsidP="00B1174E">
            <w:pPr>
              <w:spacing w:line="240" w:lineRule="exact"/>
              <w:ind w:left="180" w:hanging="180"/>
              <w:rPr>
                <w:rFonts w:cs="Times New Roman"/>
                <w:i/>
                <w:iCs/>
                <w:color w:val="000000"/>
                <w:sz w:val="20"/>
                <w:lang w:val="en-US"/>
              </w:rPr>
            </w:pPr>
            <w:r w:rsidRPr="0082241F">
              <w:rPr>
                <w:rFonts w:eastAsia="Times New Roman" w:cs="Times New Roman"/>
                <w:sz w:val="20"/>
                <w:lang w:eastAsia="zh-CN"/>
              </w:rPr>
              <w:t xml:space="preserve">Beginning balance - adjusted </w:t>
            </w:r>
            <w:r w:rsidRPr="0082241F">
              <w:rPr>
                <w:rFonts w:eastAsia="Times New Roman" w:cs="Times New Roman"/>
                <w:i/>
                <w:iCs/>
                <w:sz w:val="20"/>
                <w:lang w:eastAsia="zh-CN"/>
              </w:rPr>
              <w:t>(see note 3)</w:t>
            </w:r>
          </w:p>
        </w:tc>
        <w:tc>
          <w:tcPr>
            <w:tcW w:w="1170" w:type="dxa"/>
            <w:vAlign w:val="bottom"/>
          </w:tcPr>
          <w:p w14:paraId="1161AD61" w14:textId="23650149"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38</w:t>
            </w:r>
          </w:p>
        </w:tc>
        <w:tc>
          <w:tcPr>
            <w:tcW w:w="223" w:type="dxa"/>
            <w:vAlign w:val="bottom"/>
          </w:tcPr>
          <w:p w14:paraId="6B450A3F"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52A712F0" w14:textId="121F9021"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6E8E6B5C"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68B99105" w14:textId="068DEE5F"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w:t>
            </w:r>
          </w:p>
        </w:tc>
        <w:tc>
          <w:tcPr>
            <w:tcW w:w="218" w:type="dxa"/>
            <w:vAlign w:val="bottom"/>
          </w:tcPr>
          <w:p w14:paraId="5A83D6DA"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0ED65818" w14:textId="75AC54C8"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38</w:t>
            </w:r>
          </w:p>
        </w:tc>
      </w:tr>
      <w:tr w:rsidR="00B1174E" w:rsidRPr="0082241F" w14:paraId="1C7277BF" w14:textId="77777777" w:rsidTr="003451AF">
        <w:trPr>
          <w:trHeight w:val="186"/>
        </w:trPr>
        <w:tc>
          <w:tcPr>
            <w:tcW w:w="4248" w:type="dxa"/>
          </w:tcPr>
          <w:p w14:paraId="36AFD148" w14:textId="77777777" w:rsidR="00B1174E" w:rsidRPr="0082241F" w:rsidRDefault="00B1174E" w:rsidP="00B1174E">
            <w:pPr>
              <w:spacing w:line="240" w:lineRule="exact"/>
              <w:ind w:left="180" w:hanging="180"/>
              <w:rPr>
                <w:rFonts w:cs="Times New Roman"/>
                <w:b/>
                <w:bCs/>
                <w:color w:val="000000"/>
                <w:sz w:val="20"/>
                <w:lang w:val="en-US"/>
              </w:rPr>
            </w:pPr>
            <w:r w:rsidRPr="0082241F">
              <w:rPr>
                <w:rFonts w:eastAsia="Times New Roman" w:cs="Times New Roman"/>
                <w:sz w:val="20"/>
                <w:lang w:eastAsia="zh-CN"/>
              </w:rPr>
              <w:t>Changes from remeasurement of ECL</w:t>
            </w:r>
          </w:p>
        </w:tc>
        <w:tc>
          <w:tcPr>
            <w:tcW w:w="1170" w:type="dxa"/>
            <w:vAlign w:val="bottom"/>
          </w:tcPr>
          <w:p w14:paraId="11FC8935" w14:textId="263386ED"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7</w:t>
            </w:r>
          </w:p>
        </w:tc>
        <w:tc>
          <w:tcPr>
            <w:tcW w:w="223" w:type="dxa"/>
            <w:vAlign w:val="bottom"/>
          </w:tcPr>
          <w:p w14:paraId="202865C3"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48D4A376" w14:textId="2B858CC6"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208FB37F"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43E5C982" w14:textId="01F90F96"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w:t>
            </w:r>
          </w:p>
        </w:tc>
        <w:tc>
          <w:tcPr>
            <w:tcW w:w="218" w:type="dxa"/>
            <w:vAlign w:val="bottom"/>
          </w:tcPr>
          <w:p w14:paraId="1C888353"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3C22C1D2" w14:textId="4DF953C0"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7</w:t>
            </w:r>
          </w:p>
        </w:tc>
      </w:tr>
      <w:tr w:rsidR="00B1174E" w:rsidRPr="0082241F" w14:paraId="5E32D083" w14:textId="77777777" w:rsidTr="003451AF">
        <w:trPr>
          <w:trHeight w:val="186"/>
        </w:trPr>
        <w:tc>
          <w:tcPr>
            <w:tcW w:w="4248" w:type="dxa"/>
          </w:tcPr>
          <w:p w14:paraId="6E68A7C9" w14:textId="345C6DC7" w:rsidR="00B1174E" w:rsidRPr="0082241F" w:rsidRDefault="00B1174E" w:rsidP="00B1174E">
            <w:pPr>
              <w:spacing w:line="240" w:lineRule="exact"/>
              <w:ind w:left="180" w:hanging="180"/>
              <w:rPr>
                <w:rFonts w:eastAsia="Times New Roman" w:cs="Times New Roman"/>
                <w:sz w:val="20"/>
                <w:lang w:eastAsia="zh-CN"/>
              </w:rPr>
            </w:pPr>
            <w:r w:rsidRPr="00B1174E">
              <w:rPr>
                <w:rFonts w:eastAsia="Times New Roman" w:cs="Times New Roman"/>
                <w:sz w:val="20"/>
                <w:lang w:eastAsia="zh-CN"/>
              </w:rPr>
              <w:t>Originated</w:t>
            </w:r>
          </w:p>
        </w:tc>
        <w:tc>
          <w:tcPr>
            <w:tcW w:w="1170" w:type="dxa"/>
            <w:vAlign w:val="bottom"/>
          </w:tcPr>
          <w:p w14:paraId="3FF9BC36" w14:textId="5E7B0550"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34</w:t>
            </w:r>
          </w:p>
        </w:tc>
        <w:tc>
          <w:tcPr>
            <w:tcW w:w="223" w:type="dxa"/>
            <w:vAlign w:val="bottom"/>
          </w:tcPr>
          <w:p w14:paraId="6AB6368F"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6B580F12" w14:textId="5F0D5CEB"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2C4720CC"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3FC2044E" w14:textId="40075776"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w:t>
            </w:r>
          </w:p>
        </w:tc>
        <w:tc>
          <w:tcPr>
            <w:tcW w:w="218" w:type="dxa"/>
            <w:vAlign w:val="bottom"/>
          </w:tcPr>
          <w:p w14:paraId="1B2E5AAB"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5C590572" w14:textId="1911558C"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34</w:t>
            </w:r>
          </w:p>
        </w:tc>
      </w:tr>
      <w:tr w:rsidR="00B1174E" w:rsidRPr="0082241F" w14:paraId="4B233A84" w14:textId="77777777" w:rsidTr="003451AF">
        <w:trPr>
          <w:trHeight w:val="186"/>
        </w:trPr>
        <w:tc>
          <w:tcPr>
            <w:tcW w:w="4248" w:type="dxa"/>
          </w:tcPr>
          <w:p w14:paraId="5E761338" w14:textId="77777777" w:rsidR="00B1174E" w:rsidRPr="0082241F" w:rsidRDefault="00B1174E" w:rsidP="00B1174E">
            <w:pPr>
              <w:spacing w:line="240" w:lineRule="exact"/>
              <w:ind w:left="180" w:hanging="180"/>
              <w:rPr>
                <w:rFonts w:eastAsia="Times New Roman" w:cs="Times New Roman"/>
                <w:sz w:val="20"/>
                <w:lang w:eastAsia="zh-CN"/>
              </w:rPr>
            </w:pPr>
            <w:r w:rsidRPr="0082241F">
              <w:rPr>
                <w:rFonts w:eastAsia="Times New Roman" w:cs="Times New Roman"/>
                <w:sz w:val="20"/>
                <w:lang w:eastAsia="zh-CN"/>
              </w:rPr>
              <w:t>Derecognition</w:t>
            </w:r>
          </w:p>
        </w:tc>
        <w:tc>
          <w:tcPr>
            <w:tcW w:w="1170" w:type="dxa"/>
            <w:vAlign w:val="bottom"/>
          </w:tcPr>
          <w:p w14:paraId="72CC3F2E" w14:textId="5D4713BD"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(14)</w:t>
            </w:r>
          </w:p>
        </w:tc>
        <w:tc>
          <w:tcPr>
            <w:tcW w:w="223" w:type="dxa"/>
            <w:vAlign w:val="bottom"/>
          </w:tcPr>
          <w:p w14:paraId="20A0C0DF"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5213F9E9" w14:textId="79C517E8"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636743BF"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0B9EEA01" w14:textId="5B17951A"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w:t>
            </w:r>
          </w:p>
        </w:tc>
        <w:tc>
          <w:tcPr>
            <w:tcW w:w="218" w:type="dxa"/>
            <w:vAlign w:val="bottom"/>
          </w:tcPr>
          <w:p w14:paraId="694E627B"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7F250AFB" w14:textId="05F2435C"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(14)</w:t>
            </w:r>
          </w:p>
        </w:tc>
      </w:tr>
      <w:tr w:rsidR="00B1174E" w:rsidRPr="0082241F" w14:paraId="288EE372" w14:textId="77777777" w:rsidTr="003451AF">
        <w:trPr>
          <w:trHeight w:val="186"/>
        </w:trPr>
        <w:tc>
          <w:tcPr>
            <w:tcW w:w="4248" w:type="dxa"/>
            <w:vAlign w:val="bottom"/>
          </w:tcPr>
          <w:p w14:paraId="775EA180" w14:textId="77777777" w:rsidR="00B1174E" w:rsidRPr="0082241F" w:rsidRDefault="00B1174E" w:rsidP="00B1174E">
            <w:pPr>
              <w:spacing w:line="240" w:lineRule="exact"/>
              <w:ind w:left="180" w:hanging="180"/>
              <w:rPr>
                <w:rFonts w:eastAsia="Times New Roman" w:cs="Times New Roman"/>
                <w:sz w:val="20"/>
                <w:lang w:eastAsia="zh-CN"/>
              </w:rPr>
            </w:pPr>
            <w:r w:rsidRPr="0082241F">
              <w:rPr>
                <w:rFonts w:eastAsia="Times New Roman" w:cs="Times New Roman"/>
                <w:b/>
                <w:bCs/>
                <w:color w:val="000000"/>
                <w:sz w:val="20"/>
                <w:szCs w:val="18"/>
                <w:lang w:eastAsia="zh-CN"/>
              </w:rPr>
              <w:t>Ending balance</w:t>
            </w:r>
          </w:p>
        </w:tc>
        <w:tc>
          <w:tcPr>
            <w:tcW w:w="1170" w:type="dxa"/>
            <w:tcBorders>
              <w:top w:val="single" w:sz="4" w:space="0" w:color="auto"/>
            </w:tcBorders>
            <w:vAlign w:val="bottom"/>
          </w:tcPr>
          <w:p w14:paraId="0466AB08" w14:textId="65A1D333" w:rsidR="00B1174E" w:rsidRPr="00D83DE6" w:rsidRDefault="00B1174E" w:rsidP="00B1174E">
            <w:pPr>
              <w:tabs>
                <w:tab w:val="decimal" w:pos="728"/>
              </w:tabs>
              <w:spacing w:line="240" w:lineRule="exact"/>
              <w:ind w:left="-37" w:right="-107"/>
              <w:rPr>
                <w:rFonts w:cs="Times New Roman"/>
                <w:b/>
                <w:bCs/>
                <w:color w:val="FFFFFF" w:themeColor="background1"/>
                <w:sz w:val="20"/>
              </w:rPr>
            </w:pPr>
            <w:r w:rsidRPr="00A438DD">
              <w:rPr>
                <w:rFonts w:cs="Times New Roman"/>
                <w:b/>
                <w:bCs/>
                <w:sz w:val="20"/>
              </w:rPr>
              <w:t>65</w:t>
            </w:r>
          </w:p>
        </w:tc>
        <w:tc>
          <w:tcPr>
            <w:tcW w:w="223" w:type="dxa"/>
            <w:vAlign w:val="bottom"/>
          </w:tcPr>
          <w:p w14:paraId="71BC0B60"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161" w:type="dxa"/>
            <w:tcBorders>
              <w:top w:val="single" w:sz="4" w:space="0" w:color="auto"/>
            </w:tcBorders>
            <w:vAlign w:val="bottom"/>
          </w:tcPr>
          <w:p w14:paraId="560D47ED" w14:textId="30B9DA6E" w:rsidR="00B1174E" w:rsidRPr="00D83DE6" w:rsidRDefault="00B1174E" w:rsidP="00B1174E">
            <w:pPr>
              <w:tabs>
                <w:tab w:val="decimal" w:pos="644"/>
              </w:tabs>
              <w:spacing w:line="240" w:lineRule="exact"/>
              <w:ind w:right="-107"/>
              <w:rPr>
                <w:rFonts w:cs="Times New Roman"/>
                <w:b/>
                <w:bCs/>
                <w:color w:val="FFFFFF" w:themeColor="background1"/>
                <w:sz w:val="20"/>
              </w:rPr>
            </w:pPr>
            <w:r w:rsidRPr="00A438DD">
              <w:rPr>
                <w:rFonts w:cs="Times New Roman"/>
                <w:b/>
                <w:bCs/>
                <w:sz w:val="20"/>
              </w:rPr>
              <w:t>-</w:t>
            </w:r>
          </w:p>
        </w:tc>
        <w:tc>
          <w:tcPr>
            <w:tcW w:w="218" w:type="dxa"/>
            <w:vAlign w:val="bottom"/>
          </w:tcPr>
          <w:p w14:paraId="568D3839"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093" w:type="dxa"/>
            <w:tcBorders>
              <w:top w:val="single" w:sz="4" w:space="0" w:color="auto"/>
            </w:tcBorders>
            <w:vAlign w:val="bottom"/>
          </w:tcPr>
          <w:p w14:paraId="02B2B67B" w14:textId="6BD70615" w:rsidR="00B1174E" w:rsidRPr="00D83DE6" w:rsidRDefault="00B1174E" w:rsidP="00B1174E">
            <w:pPr>
              <w:tabs>
                <w:tab w:val="decimal" w:pos="711"/>
              </w:tabs>
              <w:spacing w:line="240" w:lineRule="exact"/>
              <w:ind w:left="-54" w:right="-107"/>
              <w:rPr>
                <w:rFonts w:cs="Times New Roman"/>
                <w:b/>
                <w:bCs/>
                <w:color w:val="FFFFFF" w:themeColor="background1"/>
                <w:sz w:val="20"/>
              </w:rPr>
            </w:pPr>
            <w:r w:rsidRPr="00A438DD">
              <w:rPr>
                <w:rFonts w:cs="Times New Roman"/>
                <w:b/>
                <w:bCs/>
                <w:sz w:val="20"/>
              </w:rPr>
              <w:t>-</w:t>
            </w:r>
          </w:p>
        </w:tc>
        <w:tc>
          <w:tcPr>
            <w:tcW w:w="218" w:type="dxa"/>
            <w:vAlign w:val="bottom"/>
          </w:tcPr>
          <w:p w14:paraId="733700E9"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209" w:type="dxa"/>
            <w:tcBorders>
              <w:top w:val="single" w:sz="4" w:space="0" w:color="auto"/>
            </w:tcBorders>
            <w:vAlign w:val="bottom"/>
          </w:tcPr>
          <w:p w14:paraId="202AE48E" w14:textId="3B230031" w:rsidR="00B1174E" w:rsidRPr="00D83DE6" w:rsidRDefault="00B1174E" w:rsidP="00B1174E">
            <w:pPr>
              <w:tabs>
                <w:tab w:val="decimal" w:pos="711"/>
              </w:tabs>
              <w:spacing w:line="240" w:lineRule="exact"/>
              <w:ind w:left="-54" w:right="-107"/>
              <w:rPr>
                <w:rFonts w:cs="Times New Roman"/>
                <w:b/>
                <w:bCs/>
                <w:color w:val="FFFFFF" w:themeColor="background1"/>
                <w:sz w:val="20"/>
              </w:rPr>
            </w:pPr>
            <w:r w:rsidRPr="00A438DD">
              <w:rPr>
                <w:rFonts w:cs="Times New Roman"/>
                <w:b/>
                <w:bCs/>
                <w:sz w:val="20"/>
              </w:rPr>
              <w:t>65</w:t>
            </w:r>
          </w:p>
        </w:tc>
      </w:tr>
      <w:tr w:rsidR="00B1174E" w:rsidRPr="0082241F" w14:paraId="019A8537" w14:textId="77777777" w:rsidTr="003451AF">
        <w:trPr>
          <w:trHeight w:val="186"/>
        </w:trPr>
        <w:tc>
          <w:tcPr>
            <w:tcW w:w="4248" w:type="dxa"/>
            <w:vAlign w:val="bottom"/>
          </w:tcPr>
          <w:p w14:paraId="0CB84750" w14:textId="77777777" w:rsidR="00B1174E" w:rsidRPr="0082241F" w:rsidRDefault="00B1174E" w:rsidP="00B1174E">
            <w:pPr>
              <w:spacing w:line="200" w:lineRule="exact"/>
              <w:ind w:left="180" w:hanging="180"/>
              <w:rPr>
                <w:rFonts w:eastAsia="Times New Roman" w:cs="Times New Roman"/>
                <w:b/>
                <w:bCs/>
                <w:color w:val="000000"/>
                <w:sz w:val="20"/>
                <w:szCs w:val="18"/>
                <w:lang w:eastAsia="zh-CN"/>
              </w:rPr>
            </w:pPr>
          </w:p>
        </w:tc>
        <w:tc>
          <w:tcPr>
            <w:tcW w:w="1170" w:type="dxa"/>
            <w:tcBorders>
              <w:top w:val="double" w:sz="4" w:space="0" w:color="auto"/>
            </w:tcBorders>
            <w:vAlign w:val="bottom"/>
          </w:tcPr>
          <w:p w14:paraId="149472B3" w14:textId="77777777" w:rsidR="00B1174E" w:rsidRPr="00D83DE6" w:rsidRDefault="00B1174E" w:rsidP="00B1174E">
            <w:pPr>
              <w:tabs>
                <w:tab w:val="decimal" w:pos="728"/>
              </w:tabs>
              <w:spacing w:line="200" w:lineRule="exact"/>
              <w:ind w:left="-37" w:right="-107"/>
              <w:rPr>
                <w:rFonts w:cs="Times New Roman"/>
                <w:b/>
                <w:bCs/>
                <w:color w:val="FFFFFF" w:themeColor="background1"/>
                <w:sz w:val="20"/>
              </w:rPr>
            </w:pPr>
          </w:p>
        </w:tc>
        <w:tc>
          <w:tcPr>
            <w:tcW w:w="223" w:type="dxa"/>
          </w:tcPr>
          <w:p w14:paraId="1E00FE11"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1161" w:type="dxa"/>
            <w:tcBorders>
              <w:top w:val="double" w:sz="4" w:space="0" w:color="auto"/>
            </w:tcBorders>
            <w:vAlign w:val="bottom"/>
          </w:tcPr>
          <w:p w14:paraId="271F9F21"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218" w:type="dxa"/>
          </w:tcPr>
          <w:p w14:paraId="03287D60"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1093" w:type="dxa"/>
            <w:tcBorders>
              <w:top w:val="double" w:sz="4" w:space="0" w:color="auto"/>
            </w:tcBorders>
            <w:vAlign w:val="bottom"/>
          </w:tcPr>
          <w:p w14:paraId="435E6AD2" w14:textId="77777777" w:rsidR="00B1174E" w:rsidRPr="00D83DE6" w:rsidRDefault="00B1174E" w:rsidP="00B1174E">
            <w:pPr>
              <w:tabs>
                <w:tab w:val="decimal" w:pos="711"/>
              </w:tabs>
              <w:spacing w:line="200" w:lineRule="exact"/>
              <w:ind w:left="-54" w:right="-107"/>
              <w:rPr>
                <w:rFonts w:cs="Times New Roman"/>
                <w:b/>
                <w:bCs/>
                <w:color w:val="FFFFFF" w:themeColor="background1"/>
                <w:sz w:val="20"/>
              </w:rPr>
            </w:pPr>
          </w:p>
        </w:tc>
        <w:tc>
          <w:tcPr>
            <w:tcW w:w="218" w:type="dxa"/>
          </w:tcPr>
          <w:p w14:paraId="2576A919"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1209" w:type="dxa"/>
            <w:tcBorders>
              <w:top w:val="double" w:sz="4" w:space="0" w:color="auto"/>
            </w:tcBorders>
            <w:vAlign w:val="bottom"/>
          </w:tcPr>
          <w:p w14:paraId="5441F681" w14:textId="77777777" w:rsidR="00B1174E" w:rsidRPr="00D83DE6" w:rsidRDefault="00B1174E" w:rsidP="00B1174E">
            <w:pPr>
              <w:tabs>
                <w:tab w:val="decimal" w:pos="711"/>
              </w:tabs>
              <w:spacing w:line="200" w:lineRule="exact"/>
              <w:ind w:left="-54" w:right="-107"/>
              <w:rPr>
                <w:rFonts w:cs="Times New Roman"/>
                <w:b/>
                <w:bCs/>
                <w:color w:val="FFFFFF" w:themeColor="background1"/>
                <w:sz w:val="20"/>
              </w:rPr>
            </w:pPr>
          </w:p>
        </w:tc>
      </w:tr>
      <w:tr w:rsidR="00B1174E" w:rsidRPr="0082241F" w14:paraId="2A50ABAF" w14:textId="77777777" w:rsidTr="003451AF">
        <w:trPr>
          <w:trHeight w:val="186"/>
        </w:trPr>
        <w:tc>
          <w:tcPr>
            <w:tcW w:w="4248" w:type="dxa"/>
            <w:vAlign w:val="bottom"/>
          </w:tcPr>
          <w:p w14:paraId="1FF533FF" w14:textId="77777777" w:rsidR="00B1174E" w:rsidRPr="0082241F" w:rsidRDefault="00B1174E" w:rsidP="00B1174E">
            <w:pPr>
              <w:spacing w:line="240" w:lineRule="exact"/>
              <w:ind w:left="180" w:hanging="180"/>
              <w:rPr>
                <w:rFonts w:eastAsia="Times New Roman" w:cs="Times New Roman"/>
                <w:b/>
                <w:bCs/>
                <w:color w:val="000000"/>
                <w:sz w:val="20"/>
                <w:szCs w:val="18"/>
                <w:lang w:eastAsia="zh-CN"/>
              </w:rPr>
            </w:pPr>
            <w:r w:rsidRPr="0082241F">
              <w:rPr>
                <w:rFonts w:eastAsia="Times New Roman" w:cs="Times New Roman"/>
                <w:b/>
                <w:bCs/>
                <w:sz w:val="20"/>
                <w:lang w:eastAsia="zh-CN"/>
              </w:rPr>
              <w:t xml:space="preserve">Investments </w:t>
            </w:r>
          </w:p>
        </w:tc>
        <w:tc>
          <w:tcPr>
            <w:tcW w:w="1170" w:type="dxa"/>
            <w:vAlign w:val="bottom"/>
          </w:tcPr>
          <w:p w14:paraId="1CD88D24" w14:textId="77777777" w:rsidR="00B1174E" w:rsidRPr="00D83DE6" w:rsidRDefault="00B1174E" w:rsidP="00B1174E">
            <w:pPr>
              <w:tabs>
                <w:tab w:val="decimal" w:pos="728"/>
              </w:tabs>
              <w:spacing w:line="240" w:lineRule="exact"/>
              <w:ind w:left="-37" w:right="-107"/>
              <w:rPr>
                <w:rFonts w:cs="Times New Roman"/>
                <w:b/>
                <w:bCs/>
                <w:color w:val="FFFFFF" w:themeColor="background1"/>
                <w:sz w:val="20"/>
              </w:rPr>
            </w:pPr>
          </w:p>
        </w:tc>
        <w:tc>
          <w:tcPr>
            <w:tcW w:w="223" w:type="dxa"/>
          </w:tcPr>
          <w:p w14:paraId="3AAB5257"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161" w:type="dxa"/>
            <w:vAlign w:val="bottom"/>
          </w:tcPr>
          <w:p w14:paraId="5982B4E6"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218" w:type="dxa"/>
          </w:tcPr>
          <w:p w14:paraId="0662C342"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093" w:type="dxa"/>
            <w:vAlign w:val="bottom"/>
          </w:tcPr>
          <w:p w14:paraId="15E97D71" w14:textId="77777777" w:rsidR="00B1174E" w:rsidRPr="00D83DE6" w:rsidRDefault="00B1174E" w:rsidP="00B1174E">
            <w:pPr>
              <w:tabs>
                <w:tab w:val="decimal" w:pos="711"/>
              </w:tabs>
              <w:spacing w:line="240" w:lineRule="exact"/>
              <w:ind w:left="-54" w:right="-107"/>
              <w:rPr>
                <w:rFonts w:cs="Times New Roman"/>
                <w:b/>
                <w:bCs/>
                <w:color w:val="FFFFFF" w:themeColor="background1"/>
                <w:sz w:val="20"/>
              </w:rPr>
            </w:pPr>
          </w:p>
        </w:tc>
        <w:tc>
          <w:tcPr>
            <w:tcW w:w="218" w:type="dxa"/>
          </w:tcPr>
          <w:p w14:paraId="2F41AC6C"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209" w:type="dxa"/>
            <w:vAlign w:val="bottom"/>
          </w:tcPr>
          <w:p w14:paraId="05806934" w14:textId="77777777" w:rsidR="00B1174E" w:rsidRPr="00D83DE6" w:rsidRDefault="00B1174E" w:rsidP="00B1174E">
            <w:pPr>
              <w:tabs>
                <w:tab w:val="decimal" w:pos="711"/>
              </w:tabs>
              <w:spacing w:line="240" w:lineRule="exact"/>
              <w:ind w:left="-54" w:right="-107"/>
              <w:rPr>
                <w:rFonts w:cs="Times New Roman"/>
                <w:b/>
                <w:bCs/>
                <w:color w:val="FFFFFF" w:themeColor="background1"/>
                <w:sz w:val="20"/>
              </w:rPr>
            </w:pPr>
          </w:p>
        </w:tc>
      </w:tr>
      <w:tr w:rsidR="00B1174E" w:rsidRPr="0082241F" w14:paraId="500D463F" w14:textId="77777777" w:rsidTr="003451AF">
        <w:trPr>
          <w:trHeight w:val="186"/>
        </w:trPr>
        <w:tc>
          <w:tcPr>
            <w:tcW w:w="4248" w:type="dxa"/>
          </w:tcPr>
          <w:p w14:paraId="73D73076" w14:textId="77777777" w:rsidR="00B1174E" w:rsidRPr="0082241F" w:rsidRDefault="00B1174E" w:rsidP="00B1174E">
            <w:pPr>
              <w:spacing w:line="240" w:lineRule="exact"/>
              <w:ind w:left="180" w:hanging="180"/>
              <w:rPr>
                <w:rFonts w:eastAsia="Times New Roman" w:cs="Times New Roman"/>
                <w:b/>
                <w:bCs/>
                <w:sz w:val="20"/>
                <w:lang w:eastAsia="zh-CN"/>
              </w:rPr>
            </w:pPr>
            <w:r w:rsidRPr="0082241F">
              <w:rPr>
                <w:rFonts w:eastAsia="Times New Roman" w:cs="Times New Roman"/>
                <w:sz w:val="20"/>
                <w:lang w:eastAsia="zh-CN"/>
              </w:rPr>
              <w:t xml:space="preserve">Beginning balance - adjusted </w:t>
            </w:r>
            <w:r w:rsidRPr="0082241F">
              <w:rPr>
                <w:rFonts w:eastAsia="Times New Roman" w:cs="Times New Roman"/>
                <w:i/>
                <w:iCs/>
                <w:sz w:val="20"/>
                <w:lang w:eastAsia="zh-CN"/>
              </w:rPr>
              <w:t>(see note 3)</w:t>
            </w:r>
          </w:p>
        </w:tc>
        <w:tc>
          <w:tcPr>
            <w:tcW w:w="1170" w:type="dxa"/>
            <w:vAlign w:val="bottom"/>
          </w:tcPr>
          <w:p w14:paraId="216B218B" w14:textId="2AEEEDD0"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23</w:t>
            </w:r>
          </w:p>
        </w:tc>
        <w:tc>
          <w:tcPr>
            <w:tcW w:w="223" w:type="dxa"/>
            <w:vAlign w:val="bottom"/>
          </w:tcPr>
          <w:p w14:paraId="25F2A2F2"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6861E265" w14:textId="6B3642F7"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0E373DA5"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7844AD91" w14:textId="618C3DE1"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50</w:t>
            </w:r>
          </w:p>
        </w:tc>
        <w:tc>
          <w:tcPr>
            <w:tcW w:w="218" w:type="dxa"/>
            <w:vAlign w:val="bottom"/>
          </w:tcPr>
          <w:p w14:paraId="3E58724A"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622567D5" w14:textId="0A959077"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73</w:t>
            </w:r>
          </w:p>
        </w:tc>
      </w:tr>
      <w:tr w:rsidR="00B1174E" w:rsidRPr="0082241F" w14:paraId="38C6E919" w14:textId="77777777" w:rsidTr="003451AF">
        <w:trPr>
          <w:trHeight w:val="186"/>
        </w:trPr>
        <w:tc>
          <w:tcPr>
            <w:tcW w:w="4248" w:type="dxa"/>
          </w:tcPr>
          <w:p w14:paraId="7606A3E0" w14:textId="77777777" w:rsidR="00B1174E" w:rsidRPr="0082241F" w:rsidRDefault="00B1174E" w:rsidP="00B1174E">
            <w:pPr>
              <w:spacing w:line="240" w:lineRule="exact"/>
              <w:ind w:left="180" w:hanging="180"/>
              <w:rPr>
                <w:rFonts w:eastAsia="Times New Roman" w:cs="Times New Roman"/>
                <w:sz w:val="20"/>
                <w:lang w:eastAsia="zh-CN"/>
              </w:rPr>
            </w:pPr>
            <w:r w:rsidRPr="0082241F">
              <w:rPr>
                <w:rFonts w:eastAsia="Times New Roman" w:cs="Times New Roman"/>
                <w:sz w:val="20"/>
                <w:lang w:eastAsia="zh-CN"/>
              </w:rPr>
              <w:t>Changes from remeasurement of ECL</w:t>
            </w:r>
          </w:p>
        </w:tc>
        <w:tc>
          <w:tcPr>
            <w:tcW w:w="1170" w:type="dxa"/>
            <w:vAlign w:val="bottom"/>
          </w:tcPr>
          <w:p w14:paraId="77C9CB6C" w14:textId="25DA6433"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2</w:t>
            </w:r>
          </w:p>
        </w:tc>
        <w:tc>
          <w:tcPr>
            <w:tcW w:w="223" w:type="dxa"/>
            <w:vAlign w:val="bottom"/>
          </w:tcPr>
          <w:p w14:paraId="138DE29A"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453AE4DE" w14:textId="0818052B"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7F6AF7F4"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45B74DA4" w14:textId="17F666F1"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w:t>
            </w:r>
          </w:p>
        </w:tc>
        <w:tc>
          <w:tcPr>
            <w:tcW w:w="218" w:type="dxa"/>
            <w:vAlign w:val="bottom"/>
          </w:tcPr>
          <w:p w14:paraId="46786593"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13DDA31A" w14:textId="0F03FC2D"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2</w:t>
            </w:r>
          </w:p>
        </w:tc>
      </w:tr>
      <w:tr w:rsidR="00B1174E" w:rsidRPr="0082241F" w14:paraId="058D5F24" w14:textId="77777777" w:rsidTr="003451AF">
        <w:trPr>
          <w:trHeight w:val="186"/>
        </w:trPr>
        <w:tc>
          <w:tcPr>
            <w:tcW w:w="4248" w:type="dxa"/>
          </w:tcPr>
          <w:p w14:paraId="41E936F4" w14:textId="77777777" w:rsidR="00B1174E" w:rsidRPr="0082241F" w:rsidRDefault="00B1174E" w:rsidP="00B1174E">
            <w:pPr>
              <w:spacing w:line="240" w:lineRule="exact"/>
              <w:ind w:left="180" w:hanging="180"/>
              <w:rPr>
                <w:rFonts w:eastAsia="Times New Roman" w:cs="Times New Roman"/>
                <w:sz w:val="20"/>
                <w:lang w:eastAsia="zh-CN"/>
              </w:rPr>
            </w:pPr>
            <w:r w:rsidRPr="0082241F">
              <w:rPr>
                <w:rFonts w:eastAsia="Times New Roman" w:cs="Times New Roman"/>
                <w:sz w:val="20"/>
                <w:lang w:eastAsia="zh-CN"/>
              </w:rPr>
              <w:t>Purchased or acquired</w:t>
            </w:r>
          </w:p>
        </w:tc>
        <w:tc>
          <w:tcPr>
            <w:tcW w:w="1170" w:type="dxa"/>
            <w:vAlign w:val="bottom"/>
          </w:tcPr>
          <w:p w14:paraId="2AEE046F" w14:textId="120746A6"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65</w:t>
            </w:r>
          </w:p>
        </w:tc>
        <w:tc>
          <w:tcPr>
            <w:tcW w:w="223" w:type="dxa"/>
            <w:vAlign w:val="bottom"/>
          </w:tcPr>
          <w:p w14:paraId="082CEF58"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3EE6AE5A" w14:textId="4C54C3D6"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32BB930E"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61054A30" w14:textId="255BF9FC"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w:t>
            </w:r>
          </w:p>
        </w:tc>
        <w:tc>
          <w:tcPr>
            <w:tcW w:w="218" w:type="dxa"/>
            <w:vAlign w:val="bottom"/>
          </w:tcPr>
          <w:p w14:paraId="6F465AA5"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791068B2" w14:textId="7DFE6981"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65</w:t>
            </w:r>
          </w:p>
        </w:tc>
      </w:tr>
      <w:tr w:rsidR="00B1174E" w:rsidRPr="0082241F" w14:paraId="68424F6A" w14:textId="77777777" w:rsidTr="003451AF">
        <w:trPr>
          <w:trHeight w:val="186"/>
        </w:trPr>
        <w:tc>
          <w:tcPr>
            <w:tcW w:w="4248" w:type="dxa"/>
          </w:tcPr>
          <w:p w14:paraId="1B879FE7" w14:textId="77777777" w:rsidR="00B1174E" w:rsidRPr="0082241F" w:rsidRDefault="00B1174E" w:rsidP="00B1174E">
            <w:pPr>
              <w:spacing w:line="240" w:lineRule="exact"/>
              <w:ind w:left="180" w:hanging="180"/>
              <w:rPr>
                <w:rFonts w:eastAsia="Times New Roman" w:cs="Times New Roman"/>
                <w:sz w:val="20"/>
                <w:lang w:eastAsia="zh-CN"/>
              </w:rPr>
            </w:pPr>
            <w:r w:rsidRPr="0082241F">
              <w:rPr>
                <w:rFonts w:eastAsia="Times New Roman" w:cs="Times New Roman"/>
                <w:sz w:val="20"/>
                <w:lang w:eastAsia="zh-CN"/>
              </w:rPr>
              <w:t>Derecognition</w:t>
            </w:r>
          </w:p>
        </w:tc>
        <w:tc>
          <w:tcPr>
            <w:tcW w:w="1170" w:type="dxa"/>
            <w:vAlign w:val="bottom"/>
          </w:tcPr>
          <w:p w14:paraId="3D0E20C2" w14:textId="56369803" w:rsidR="00B1174E" w:rsidRPr="00D83DE6" w:rsidRDefault="00B1174E" w:rsidP="00B1174E">
            <w:pPr>
              <w:tabs>
                <w:tab w:val="decimal" w:pos="728"/>
              </w:tabs>
              <w:spacing w:line="240" w:lineRule="exact"/>
              <w:ind w:left="-37" w:right="-107"/>
              <w:rPr>
                <w:rFonts w:cs="Times New Roman"/>
                <w:color w:val="FFFFFF" w:themeColor="background1"/>
                <w:sz w:val="20"/>
              </w:rPr>
            </w:pPr>
            <w:r w:rsidRPr="00A438DD">
              <w:rPr>
                <w:rFonts w:cs="Times New Roman"/>
                <w:sz w:val="20"/>
              </w:rPr>
              <w:t>(12)</w:t>
            </w:r>
          </w:p>
        </w:tc>
        <w:tc>
          <w:tcPr>
            <w:tcW w:w="223" w:type="dxa"/>
            <w:vAlign w:val="bottom"/>
          </w:tcPr>
          <w:p w14:paraId="620B8306"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161" w:type="dxa"/>
            <w:vAlign w:val="bottom"/>
          </w:tcPr>
          <w:p w14:paraId="6EAE6122" w14:textId="521730F7" w:rsidR="00B1174E" w:rsidRPr="00D83DE6" w:rsidRDefault="00B1174E" w:rsidP="00B1174E">
            <w:pPr>
              <w:tabs>
                <w:tab w:val="decimal" w:pos="644"/>
              </w:tabs>
              <w:spacing w:line="240" w:lineRule="exact"/>
              <w:ind w:right="-107"/>
              <w:rPr>
                <w:rFonts w:cs="Times New Roman"/>
                <w:color w:val="FFFFFF" w:themeColor="background1"/>
                <w:sz w:val="20"/>
              </w:rPr>
            </w:pPr>
            <w:r w:rsidRPr="00A438DD">
              <w:rPr>
                <w:rFonts w:cs="Times New Roman"/>
                <w:sz w:val="20"/>
              </w:rPr>
              <w:t>-</w:t>
            </w:r>
          </w:p>
        </w:tc>
        <w:tc>
          <w:tcPr>
            <w:tcW w:w="218" w:type="dxa"/>
            <w:vAlign w:val="bottom"/>
          </w:tcPr>
          <w:p w14:paraId="32D13B08"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093" w:type="dxa"/>
            <w:vAlign w:val="bottom"/>
          </w:tcPr>
          <w:p w14:paraId="1FD2681E" w14:textId="4645451D"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w:t>
            </w:r>
          </w:p>
        </w:tc>
        <w:tc>
          <w:tcPr>
            <w:tcW w:w="218" w:type="dxa"/>
            <w:vAlign w:val="bottom"/>
          </w:tcPr>
          <w:p w14:paraId="7849C934" w14:textId="77777777" w:rsidR="00B1174E" w:rsidRPr="00D83DE6" w:rsidRDefault="00B1174E" w:rsidP="00B1174E">
            <w:pPr>
              <w:tabs>
                <w:tab w:val="decimal" w:pos="644"/>
              </w:tabs>
              <w:spacing w:line="240" w:lineRule="exact"/>
              <w:ind w:right="-107"/>
              <w:rPr>
                <w:rFonts w:cs="Times New Roman"/>
                <w:color w:val="FFFFFF" w:themeColor="background1"/>
                <w:sz w:val="20"/>
              </w:rPr>
            </w:pPr>
          </w:p>
        </w:tc>
        <w:tc>
          <w:tcPr>
            <w:tcW w:w="1209" w:type="dxa"/>
            <w:vAlign w:val="bottom"/>
          </w:tcPr>
          <w:p w14:paraId="41B8C3F4" w14:textId="4C08C9CB" w:rsidR="00B1174E" w:rsidRPr="00D83DE6" w:rsidRDefault="00B1174E" w:rsidP="00B1174E">
            <w:pPr>
              <w:tabs>
                <w:tab w:val="decimal" w:pos="711"/>
              </w:tabs>
              <w:spacing w:line="240" w:lineRule="exact"/>
              <w:ind w:left="-54" w:right="-107"/>
              <w:rPr>
                <w:rFonts w:cs="Times New Roman"/>
                <w:color w:val="FFFFFF" w:themeColor="background1"/>
                <w:sz w:val="20"/>
              </w:rPr>
            </w:pPr>
            <w:r w:rsidRPr="00A438DD">
              <w:rPr>
                <w:rFonts w:cs="Times New Roman"/>
                <w:sz w:val="20"/>
              </w:rPr>
              <w:t>(12)</w:t>
            </w:r>
          </w:p>
        </w:tc>
      </w:tr>
      <w:tr w:rsidR="00B1174E" w:rsidRPr="0082241F" w14:paraId="29CD4A90" w14:textId="77777777" w:rsidTr="003451AF">
        <w:trPr>
          <w:trHeight w:val="186"/>
        </w:trPr>
        <w:tc>
          <w:tcPr>
            <w:tcW w:w="4248" w:type="dxa"/>
            <w:vAlign w:val="bottom"/>
          </w:tcPr>
          <w:p w14:paraId="77386BA9" w14:textId="77777777" w:rsidR="00B1174E" w:rsidRPr="0082241F" w:rsidRDefault="00B1174E" w:rsidP="00B1174E">
            <w:pPr>
              <w:spacing w:line="240" w:lineRule="exact"/>
              <w:ind w:left="180" w:hanging="180"/>
              <w:rPr>
                <w:rFonts w:eastAsia="Times New Roman" w:cs="Times New Roman"/>
                <w:sz w:val="20"/>
                <w:lang w:eastAsia="zh-CN"/>
              </w:rPr>
            </w:pPr>
            <w:r w:rsidRPr="0082241F">
              <w:rPr>
                <w:rFonts w:eastAsia="Times New Roman" w:cs="Times New Roman"/>
                <w:b/>
                <w:bCs/>
                <w:color w:val="000000"/>
                <w:sz w:val="20"/>
                <w:szCs w:val="18"/>
                <w:lang w:eastAsia="zh-CN"/>
              </w:rPr>
              <w:t>Ending balance</w:t>
            </w:r>
          </w:p>
        </w:tc>
        <w:tc>
          <w:tcPr>
            <w:tcW w:w="1170" w:type="dxa"/>
            <w:tcBorders>
              <w:top w:val="single" w:sz="4" w:space="0" w:color="auto"/>
              <w:bottom w:val="double" w:sz="4" w:space="0" w:color="auto"/>
            </w:tcBorders>
            <w:vAlign w:val="bottom"/>
          </w:tcPr>
          <w:p w14:paraId="4A8718AC" w14:textId="0C1C5167" w:rsidR="00B1174E" w:rsidRPr="00D83DE6" w:rsidRDefault="00B1174E" w:rsidP="00B1174E">
            <w:pPr>
              <w:tabs>
                <w:tab w:val="decimal" w:pos="728"/>
              </w:tabs>
              <w:spacing w:line="240" w:lineRule="exact"/>
              <w:ind w:left="-37" w:right="-107"/>
              <w:rPr>
                <w:rFonts w:cs="Times New Roman"/>
                <w:b/>
                <w:bCs/>
                <w:color w:val="FFFFFF" w:themeColor="background1"/>
                <w:sz w:val="20"/>
              </w:rPr>
            </w:pPr>
            <w:r w:rsidRPr="00A438DD">
              <w:rPr>
                <w:rFonts w:cs="Times New Roman"/>
                <w:b/>
                <w:bCs/>
                <w:sz w:val="20"/>
              </w:rPr>
              <w:t>78</w:t>
            </w:r>
          </w:p>
        </w:tc>
        <w:tc>
          <w:tcPr>
            <w:tcW w:w="223" w:type="dxa"/>
            <w:vAlign w:val="bottom"/>
          </w:tcPr>
          <w:p w14:paraId="3BCA5613"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161" w:type="dxa"/>
            <w:tcBorders>
              <w:top w:val="single" w:sz="4" w:space="0" w:color="auto"/>
              <w:bottom w:val="double" w:sz="4" w:space="0" w:color="auto"/>
            </w:tcBorders>
            <w:vAlign w:val="bottom"/>
          </w:tcPr>
          <w:p w14:paraId="5C54FDB4" w14:textId="789C0B75" w:rsidR="00B1174E" w:rsidRPr="00D83DE6" w:rsidRDefault="00B1174E" w:rsidP="00B1174E">
            <w:pPr>
              <w:tabs>
                <w:tab w:val="decimal" w:pos="644"/>
              </w:tabs>
              <w:spacing w:line="240" w:lineRule="exact"/>
              <w:ind w:right="-107"/>
              <w:rPr>
                <w:rFonts w:cs="Times New Roman"/>
                <w:b/>
                <w:bCs/>
                <w:color w:val="FFFFFF" w:themeColor="background1"/>
                <w:sz w:val="20"/>
              </w:rPr>
            </w:pPr>
            <w:r w:rsidRPr="00A438DD">
              <w:rPr>
                <w:rFonts w:cs="Times New Roman"/>
                <w:b/>
                <w:bCs/>
                <w:sz w:val="20"/>
              </w:rPr>
              <w:t>-</w:t>
            </w:r>
          </w:p>
        </w:tc>
        <w:tc>
          <w:tcPr>
            <w:tcW w:w="218" w:type="dxa"/>
            <w:vAlign w:val="bottom"/>
          </w:tcPr>
          <w:p w14:paraId="4395C452"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093" w:type="dxa"/>
            <w:tcBorders>
              <w:top w:val="single" w:sz="4" w:space="0" w:color="auto"/>
              <w:bottom w:val="double" w:sz="4" w:space="0" w:color="auto"/>
            </w:tcBorders>
            <w:vAlign w:val="bottom"/>
          </w:tcPr>
          <w:p w14:paraId="63996723" w14:textId="18A8A15D" w:rsidR="00B1174E" w:rsidRPr="00D83DE6" w:rsidRDefault="00B1174E" w:rsidP="00B1174E">
            <w:pPr>
              <w:tabs>
                <w:tab w:val="decimal" w:pos="711"/>
              </w:tabs>
              <w:spacing w:line="240" w:lineRule="exact"/>
              <w:ind w:left="-54" w:right="-107"/>
              <w:rPr>
                <w:rFonts w:cs="Times New Roman"/>
                <w:b/>
                <w:bCs/>
                <w:color w:val="FFFFFF" w:themeColor="background1"/>
                <w:sz w:val="20"/>
              </w:rPr>
            </w:pPr>
            <w:r w:rsidRPr="00A438DD">
              <w:rPr>
                <w:rFonts w:cs="Times New Roman"/>
                <w:b/>
                <w:bCs/>
                <w:sz w:val="20"/>
              </w:rPr>
              <w:t>50</w:t>
            </w:r>
          </w:p>
        </w:tc>
        <w:tc>
          <w:tcPr>
            <w:tcW w:w="218" w:type="dxa"/>
            <w:vAlign w:val="bottom"/>
          </w:tcPr>
          <w:p w14:paraId="050993B9"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209" w:type="dxa"/>
            <w:tcBorders>
              <w:top w:val="single" w:sz="4" w:space="0" w:color="auto"/>
              <w:bottom w:val="double" w:sz="4" w:space="0" w:color="auto"/>
            </w:tcBorders>
            <w:vAlign w:val="bottom"/>
          </w:tcPr>
          <w:p w14:paraId="5B74C598" w14:textId="6419866A" w:rsidR="00B1174E" w:rsidRPr="00D83DE6" w:rsidRDefault="00B1174E" w:rsidP="00B1174E">
            <w:pPr>
              <w:tabs>
                <w:tab w:val="decimal" w:pos="711"/>
              </w:tabs>
              <w:spacing w:line="240" w:lineRule="exact"/>
              <w:ind w:left="-54" w:right="-107"/>
              <w:rPr>
                <w:rFonts w:cs="Times New Roman"/>
                <w:b/>
                <w:bCs/>
                <w:color w:val="FFFFFF" w:themeColor="background1"/>
                <w:sz w:val="20"/>
              </w:rPr>
            </w:pPr>
            <w:r w:rsidRPr="00A438DD">
              <w:rPr>
                <w:rFonts w:cs="Times New Roman"/>
                <w:b/>
                <w:bCs/>
                <w:sz w:val="20"/>
              </w:rPr>
              <w:t>128</w:t>
            </w:r>
          </w:p>
        </w:tc>
      </w:tr>
      <w:tr w:rsidR="00B1174E" w:rsidRPr="0082241F" w14:paraId="21921E2D" w14:textId="77777777" w:rsidTr="003451AF">
        <w:trPr>
          <w:trHeight w:val="186"/>
        </w:trPr>
        <w:tc>
          <w:tcPr>
            <w:tcW w:w="4248" w:type="dxa"/>
            <w:vAlign w:val="bottom"/>
          </w:tcPr>
          <w:p w14:paraId="43B230D5" w14:textId="77777777" w:rsidR="00B1174E" w:rsidRPr="0082241F" w:rsidRDefault="00B1174E" w:rsidP="00B1174E">
            <w:pPr>
              <w:spacing w:line="200" w:lineRule="exact"/>
              <w:ind w:left="180" w:hanging="180"/>
              <w:rPr>
                <w:rFonts w:eastAsia="Times New Roman" w:cs="Times New Roman"/>
                <w:b/>
                <w:bCs/>
                <w:color w:val="000000"/>
                <w:sz w:val="20"/>
                <w:szCs w:val="18"/>
                <w:lang w:eastAsia="zh-CN"/>
              </w:rPr>
            </w:pPr>
          </w:p>
        </w:tc>
        <w:tc>
          <w:tcPr>
            <w:tcW w:w="1170" w:type="dxa"/>
            <w:tcBorders>
              <w:top w:val="double" w:sz="4" w:space="0" w:color="auto"/>
            </w:tcBorders>
            <w:vAlign w:val="bottom"/>
          </w:tcPr>
          <w:p w14:paraId="26082FE6" w14:textId="77777777" w:rsidR="00B1174E" w:rsidRPr="00D83DE6" w:rsidRDefault="00B1174E" w:rsidP="00B1174E">
            <w:pPr>
              <w:tabs>
                <w:tab w:val="decimal" w:pos="728"/>
              </w:tabs>
              <w:spacing w:line="200" w:lineRule="exact"/>
              <w:ind w:left="-37" w:right="-107"/>
              <w:rPr>
                <w:rFonts w:cs="Times New Roman"/>
                <w:b/>
                <w:bCs/>
                <w:color w:val="FFFFFF" w:themeColor="background1"/>
                <w:sz w:val="20"/>
              </w:rPr>
            </w:pPr>
          </w:p>
        </w:tc>
        <w:tc>
          <w:tcPr>
            <w:tcW w:w="223" w:type="dxa"/>
          </w:tcPr>
          <w:p w14:paraId="23226033"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1161" w:type="dxa"/>
            <w:tcBorders>
              <w:top w:val="double" w:sz="4" w:space="0" w:color="auto"/>
            </w:tcBorders>
            <w:vAlign w:val="bottom"/>
          </w:tcPr>
          <w:p w14:paraId="78D14F9A"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218" w:type="dxa"/>
          </w:tcPr>
          <w:p w14:paraId="10E7C74D"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1093" w:type="dxa"/>
            <w:tcBorders>
              <w:top w:val="double" w:sz="4" w:space="0" w:color="auto"/>
            </w:tcBorders>
            <w:vAlign w:val="bottom"/>
          </w:tcPr>
          <w:p w14:paraId="26D58E4B" w14:textId="77777777" w:rsidR="00B1174E" w:rsidRPr="00D83DE6" w:rsidRDefault="00B1174E" w:rsidP="00B1174E">
            <w:pPr>
              <w:tabs>
                <w:tab w:val="decimal" w:pos="711"/>
              </w:tabs>
              <w:spacing w:line="200" w:lineRule="exact"/>
              <w:ind w:left="-54" w:right="-107"/>
              <w:rPr>
                <w:rFonts w:cs="Times New Roman"/>
                <w:b/>
                <w:bCs/>
                <w:color w:val="FFFFFF" w:themeColor="background1"/>
                <w:sz w:val="20"/>
              </w:rPr>
            </w:pPr>
          </w:p>
        </w:tc>
        <w:tc>
          <w:tcPr>
            <w:tcW w:w="218" w:type="dxa"/>
          </w:tcPr>
          <w:p w14:paraId="46FC2DA9" w14:textId="77777777" w:rsidR="00B1174E" w:rsidRPr="00D83DE6" w:rsidRDefault="00B1174E" w:rsidP="00B1174E">
            <w:pPr>
              <w:tabs>
                <w:tab w:val="decimal" w:pos="644"/>
              </w:tabs>
              <w:spacing w:line="200" w:lineRule="exact"/>
              <w:ind w:right="-107"/>
              <w:rPr>
                <w:rFonts w:cs="Times New Roman"/>
                <w:b/>
                <w:bCs/>
                <w:color w:val="FFFFFF" w:themeColor="background1"/>
                <w:sz w:val="20"/>
              </w:rPr>
            </w:pPr>
          </w:p>
        </w:tc>
        <w:tc>
          <w:tcPr>
            <w:tcW w:w="1209" w:type="dxa"/>
            <w:tcBorders>
              <w:top w:val="double" w:sz="4" w:space="0" w:color="auto"/>
            </w:tcBorders>
            <w:vAlign w:val="bottom"/>
          </w:tcPr>
          <w:p w14:paraId="5370985E" w14:textId="77777777" w:rsidR="00B1174E" w:rsidRPr="00D83DE6" w:rsidRDefault="00B1174E" w:rsidP="00B1174E">
            <w:pPr>
              <w:tabs>
                <w:tab w:val="decimal" w:pos="711"/>
              </w:tabs>
              <w:spacing w:line="200" w:lineRule="exact"/>
              <w:ind w:left="-54" w:right="-107"/>
              <w:rPr>
                <w:rFonts w:cs="Times New Roman"/>
                <w:b/>
                <w:bCs/>
                <w:color w:val="FFFFFF" w:themeColor="background1"/>
                <w:sz w:val="20"/>
              </w:rPr>
            </w:pPr>
          </w:p>
        </w:tc>
      </w:tr>
      <w:tr w:rsidR="00B1174E" w:rsidRPr="0082241F" w14:paraId="16E8DC20" w14:textId="77777777" w:rsidTr="003451AF">
        <w:trPr>
          <w:trHeight w:val="186"/>
        </w:trPr>
        <w:tc>
          <w:tcPr>
            <w:tcW w:w="4248" w:type="dxa"/>
            <w:vAlign w:val="bottom"/>
          </w:tcPr>
          <w:p w14:paraId="7D9C5785" w14:textId="77777777" w:rsidR="00B1174E" w:rsidRPr="0082241F" w:rsidRDefault="00B1174E" w:rsidP="00B1174E">
            <w:pPr>
              <w:spacing w:line="240" w:lineRule="exact"/>
              <w:ind w:left="180" w:hanging="180"/>
              <w:rPr>
                <w:rFonts w:eastAsia="Times New Roman" w:cs="Times New Roman"/>
                <w:b/>
                <w:bCs/>
                <w:color w:val="000000"/>
                <w:sz w:val="20"/>
                <w:szCs w:val="18"/>
                <w:lang w:eastAsia="zh-CN"/>
              </w:rPr>
            </w:pPr>
            <w:r w:rsidRPr="0082241F">
              <w:rPr>
                <w:rFonts w:eastAsia="Times New Roman" w:cs="Times New Roman"/>
                <w:b/>
                <w:bCs/>
                <w:sz w:val="20"/>
                <w:lang w:eastAsia="zh-CN"/>
              </w:rPr>
              <w:t xml:space="preserve">Loans to customers and accrued interest </w:t>
            </w:r>
          </w:p>
        </w:tc>
        <w:tc>
          <w:tcPr>
            <w:tcW w:w="1170" w:type="dxa"/>
            <w:vAlign w:val="bottom"/>
          </w:tcPr>
          <w:p w14:paraId="71D68BD7" w14:textId="77777777" w:rsidR="00B1174E" w:rsidRPr="00D83DE6" w:rsidRDefault="00B1174E" w:rsidP="00B1174E">
            <w:pPr>
              <w:tabs>
                <w:tab w:val="decimal" w:pos="728"/>
              </w:tabs>
              <w:spacing w:line="240" w:lineRule="exact"/>
              <w:ind w:left="-37" w:right="-107"/>
              <w:rPr>
                <w:rFonts w:cs="Times New Roman"/>
                <w:b/>
                <w:bCs/>
                <w:color w:val="FFFFFF" w:themeColor="background1"/>
                <w:sz w:val="20"/>
              </w:rPr>
            </w:pPr>
          </w:p>
        </w:tc>
        <w:tc>
          <w:tcPr>
            <w:tcW w:w="223" w:type="dxa"/>
          </w:tcPr>
          <w:p w14:paraId="4EBFA121"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161" w:type="dxa"/>
            <w:vAlign w:val="bottom"/>
          </w:tcPr>
          <w:p w14:paraId="289549BA"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218" w:type="dxa"/>
          </w:tcPr>
          <w:p w14:paraId="023A3D24"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093" w:type="dxa"/>
            <w:vAlign w:val="bottom"/>
          </w:tcPr>
          <w:p w14:paraId="0F483605" w14:textId="77777777" w:rsidR="00B1174E" w:rsidRPr="00D83DE6" w:rsidRDefault="00B1174E" w:rsidP="00B1174E">
            <w:pPr>
              <w:tabs>
                <w:tab w:val="decimal" w:pos="711"/>
              </w:tabs>
              <w:spacing w:line="240" w:lineRule="exact"/>
              <w:ind w:left="-54" w:right="-107"/>
              <w:rPr>
                <w:rFonts w:cs="Times New Roman"/>
                <w:b/>
                <w:bCs/>
                <w:color w:val="FFFFFF" w:themeColor="background1"/>
                <w:sz w:val="20"/>
              </w:rPr>
            </w:pPr>
          </w:p>
        </w:tc>
        <w:tc>
          <w:tcPr>
            <w:tcW w:w="218" w:type="dxa"/>
          </w:tcPr>
          <w:p w14:paraId="4D61AC72"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209" w:type="dxa"/>
            <w:vAlign w:val="bottom"/>
          </w:tcPr>
          <w:p w14:paraId="3721633D" w14:textId="77777777" w:rsidR="00B1174E" w:rsidRPr="00D83DE6" w:rsidRDefault="00B1174E" w:rsidP="00B1174E">
            <w:pPr>
              <w:tabs>
                <w:tab w:val="decimal" w:pos="711"/>
              </w:tabs>
              <w:spacing w:line="240" w:lineRule="exact"/>
              <w:ind w:left="-54" w:right="-107"/>
              <w:rPr>
                <w:rFonts w:cs="Times New Roman"/>
                <w:b/>
                <w:bCs/>
                <w:color w:val="FFFFFF" w:themeColor="background1"/>
                <w:sz w:val="20"/>
              </w:rPr>
            </w:pPr>
          </w:p>
        </w:tc>
      </w:tr>
      <w:tr w:rsidR="0055317E" w:rsidRPr="0082241F" w14:paraId="0D09ACF8" w14:textId="77777777" w:rsidTr="003451AF">
        <w:trPr>
          <w:trHeight w:val="186"/>
        </w:trPr>
        <w:tc>
          <w:tcPr>
            <w:tcW w:w="4248" w:type="dxa"/>
          </w:tcPr>
          <w:p w14:paraId="7E517D9B" w14:textId="77777777" w:rsidR="0055317E" w:rsidRPr="0082241F" w:rsidRDefault="0055317E" w:rsidP="0055317E">
            <w:pPr>
              <w:spacing w:line="240" w:lineRule="exact"/>
              <w:ind w:left="180" w:hanging="180"/>
              <w:rPr>
                <w:rFonts w:eastAsia="Times New Roman" w:cs="Times New Roman"/>
                <w:b/>
                <w:bCs/>
                <w:sz w:val="20"/>
                <w:lang w:eastAsia="zh-CN"/>
              </w:rPr>
            </w:pPr>
            <w:r w:rsidRPr="0082241F">
              <w:rPr>
                <w:rFonts w:eastAsia="Times New Roman" w:cs="Times New Roman"/>
                <w:sz w:val="20"/>
                <w:lang w:eastAsia="zh-CN"/>
              </w:rPr>
              <w:t xml:space="preserve">Beginning balance - adjusted </w:t>
            </w:r>
            <w:r w:rsidRPr="0082241F">
              <w:rPr>
                <w:rFonts w:eastAsia="Times New Roman" w:cs="Times New Roman"/>
                <w:i/>
                <w:iCs/>
                <w:sz w:val="20"/>
                <w:lang w:eastAsia="zh-CN"/>
              </w:rPr>
              <w:t>(see note 3)</w:t>
            </w:r>
          </w:p>
        </w:tc>
        <w:tc>
          <w:tcPr>
            <w:tcW w:w="1170" w:type="dxa"/>
            <w:vAlign w:val="bottom"/>
          </w:tcPr>
          <w:p w14:paraId="174C962D" w14:textId="36A307D7" w:rsidR="0055317E" w:rsidRPr="0055317E" w:rsidRDefault="0055317E" w:rsidP="0055317E">
            <w:pPr>
              <w:tabs>
                <w:tab w:val="decimal" w:pos="728"/>
              </w:tabs>
              <w:spacing w:line="240" w:lineRule="exact"/>
              <w:ind w:left="-37" w:right="-107"/>
              <w:rPr>
                <w:rFonts w:cs="Times New Roman"/>
                <w:color w:val="FFFFFF" w:themeColor="background1"/>
                <w:sz w:val="20"/>
              </w:rPr>
            </w:pPr>
            <w:r w:rsidRPr="0055317E">
              <w:rPr>
                <w:rFonts w:cs="Times New Roman"/>
                <w:sz w:val="20"/>
              </w:rPr>
              <w:t>3,544</w:t>
            </w:r>
          </w:p>
        </w:tc>
        <w:tc>
          <w:tcPr>
            <w:tcW w:w="223" w:type="dxa"/>
            <w:vAlign w:val="bottom"/>
          </w:tcPr>
          <w:p w14:paraId="702A015B"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161" w:type="dxa"/>
            <w:vAlign w:val="bottom"/>
          </w:tcPr>
          <w:p w14:paraId="1682E511" w14:textId="6559BC6B" w:rsidR="0055317E" w:rsidRPr="0055317E" w:rsidRDefault="0055317E" w:rsidP="0055317E">
            <w:pPr>
              <w:tabs>
                <w:tab w:val="decimal" w:pos="644"/>
              </w:tabs>
              <w:spacing w:line="240" w:lineRule="exact"/>
              <w:ind w:right="-107"/>
              <w:rPr>
                <w:rFonts w:cs="Times New Roman"/>
                <w:color w:val="FFFFFF" w:themeColor="background1"/>
                <w:sz w:val="20"/>
              </w:rPr>
            </w:pPr>
            <w:r w:rsidRPr="0055317E">
              <w:rPr>
                <w:rFonts w:cs="Times New Roman"/>
                <w:sz w:val="20"/>
              </w:rPr>
              <w:t>13,562</w:t>
            </w:r>
          </w:p>
        </w:tc>
        <w:tc>
          <w:tcPr>
            <w:tcW w:w="218" w:type="dxa"/>
            <w:vAlign w:val="bottom"/>
          </w:tcPr>
          <w:p w14:paraId="369A6AF5"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093" w:type="dxa"/>
            <w:vAlign w:val="bottom"/>
          </w:tcPr>
          <w:p w14:paraId="5D06122B" w14:textId="62DEC36C"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7,535</w:t>
            </w:r>
          </w:p>
        </w:tc>
        <w:tc>
          <w:tcPr>
            <w:tcW w:w="218" w:type="dxa"/>
            <w:vAlign w:val="bottom"/>
          </w:tcPr>
          <w:p w14:paraId="705D87FE"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209" w:type="dxa"/>
            <w:vAlign w:val="bottom"/>
          </w:tcPr>
          <w:p w14:paraId="4F3706B8" w14:textId="567C34AD"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24,641</w:t>
            </w:r>
          </w:p>
        </w:tc>
      </w:tr>
      <w:tr w:rsidR="0055317E" w:rsidRPr="0082241F" w14:paraId="44A25D15" w14:textId="77777777" w:rsidTr="003451AF">
        <w:trPr>
          <w:trHeight w:val="186"/>
        </w:trPr>
        <w:tc>
          <w:tcPr>
            <w:tcW w:w="4248" w:type="dxa"/>
          </w:tcPr>
          <w:p w14:paraId="473D5DB1" w14:textId="77777777" w:rsidR="0055317E" w:rsidRPr="0082241F" w:rsidRDefault="0055317E" w:rsidP="0055317E">
            <w:pPr>
              <w:spacing w:line="240" w:lineRule="exact"/>
              <w:ind w:left="180" w:hanging="180"/>
              <w:rPr>
                <w:rFonts w:eastAsia="Times New Roman" w:cs="Times New Roman"/>
                <w:sz w:val="20"/>
                <w:lang w:eastAsia="zh-CN"/>
              </w:rPr>
            </w:pPr>
            <w:r w:rsidRPr="0082241F">
              <w:rPr>
                <w:rFonts w:eastAsia="Times New Roman" w:cs="Times New Roman"/>
                <w:sz w:val="20"/>
                <w:lang w:eastAsia="zh-CN"/>
              </w:rPr>
              <w:t>Changes from stage reclassification</w:t>
            </w:r>
          </w:p>
        </w:tc>
        <w:tc>
          <w:tcPr>
            <w:tcW w:w="1170" w:type="dxa"/>
            <w:vAlign w:val="bottom"/>
          </w:tcPr>
          <w:p w14:paraId="1840209A" w14:textId="22CF494B" w:rsidR="0055317E" w:rsidRPr="0055317E" w:rsidRDefault="0055317E" w:rsidP="0055317E">
            <w:pPr>
              <w:tabs>
                <w:tab w:val="decimal" w:pos="728"/>
              </w:tabs>
              <w:spacing w:line="240" w:lineRule="exact"/>
              <w:ind w:left="-37" w:right="-107"/>
              <w:rPr>
                <w:rFonts w:cs="Times New Roman"/>
                <w:color w:val="FFFFFF" w:themeColor="background1"/>
                <w:sz w:val="20"/>
              </w:rPr>
            </w:pPr>
            <w:r w:rsidRPr="0055317E">
              <w:rPr>
                <w:sz w:val="20"/>
                <w:szCs w:val="25"/>
              </w:rPr>
              <w:t>226</w:t>
            </w:r>
          </w:p>
        </w:tc>
        <w:tc>
          <w:tcPr>
            <w:tcW w:w="223" w:type="dxa"/>
            <w:vAlign w:val="bottom"/>
          </w:tcPr>
          <w:p w14:paraId="6F2F6A7E"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161" w:type="dxa"/>
            <w:vAlign w:val="bottom"/>
          </w:tcPr>
          <w:p w14:paraId="0915469C" w14:textId="58065224" w:rsidR="0055317E" w:rsidRPr="0055317E" w:rsidRDefault="0055317E" w:rsidP="0055317E">
            <w:pPr>
              <w:tabs>
                <w:tab w:val="decimal" w:pos="644"/>
              </w:tabs>
              <w:spacing w:line="240" w:lineRule="exact"/>
              <w:ind w:right="-107"/>
              <w:rPr>
                <w:rFonts w:cs="Times New Roman"/>
                <w:color w:val="FFFFFF" w:themeColor="background1"/>
                <w:sz w:val="20"/>
              </w:rPr>
            </w:pPr>
            <w:r w:rsidRPr="0055317E">
              <w:rPr>
                <w:rFonts w:cs="Times New Roman"/>
                <w:sz w:val="20"/>
              </w:rPr>
              <w:t>(2,477)</w:t>
            </w:r>
          </w:p>
        </w:tc>
        <w:tc>
          <w:tcPr>
            <w:tcW w:w="218" w:type="dxa"/>
            <w:vAlign w:val="bottom"/>
          </w:tcPr>
          <w:p w14:paraId="10427244"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093" w:type="dxa"/>
            <w:vAlign w:val="bottom"/>
          </w:tcPr>
          <w:p w14:paraId="602658E4" w14:textId="5A179052"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4,059</w:t>
            </w:r>
          </w:p>
        </w:tc>
        <w:tc>
          <w:tcPr>
            <w:tcW w:w="218" w:type="dxa"/>
            <w:vAlign w:val="bottom"/>
          </w:tcPr>
          <w:p w14:paraId="138B7F7F"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209" w:type="dxa"/>
            <w:vAlign w:val="bottom"/>
          </w:tcPr>
          <w:p w14:paraId="69A6F217" w14:textId="209DE732"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1,808</w:t>
            </w:r>
          </w:p>
        </w:tc>
      </w:tr>
      <w:tr w:rsidR="0055317E" w:rsidRPr="0082241F" w14:paraId="0D610CFB" w14:textId="77777777" w:rsidTr="003451AF">
        <w:trPr>
          <w:trHeight w:val="186"/>
        </w:trPr>
        <w:tc>
          <w:tcPr>
            <w:tcW w:w="4248" w:type="dxa"/>
          </w:tcPr>
          <w:p w14:paraId="23D9CAB8" w14:textId="77777777" w:rsidR="0055317E" w:rsidRPr="0082241F" w:rsidRDefault="0055317E" w:rsidP="0055317E">
            <w:pPr>
              <w:spacing w:line="240" w:lineRule="exact"/>
              <w:ind w:left="180" w:hanging="180"/>
              <w:rPr>
                <w:rFonts w:eastAsia="Times New Roman" w:cs="Times New Roman"/>
                <w:sz w:val="20"/>
                <w:lang w:eastAsia="zh-CN"/>
              </w:rPr>
            </w:pPr>
            <w:r w:rsidRPr="0082241F">
              <w:rPr>
                <w:rFonts w:eastAsia="Times New Roman" w:cs="Times New Roman"/>
                <w:sz w:val="20"/>
                <w:lang w:eastAsia="zh-CN"/>
              </w:rPr>
              <w:t>Changes from remeasurement of ECL</w:t>
            </w:r>
          </w:p>
        </w:tc>
        <w:tc>
          <w:tcPr>
            <w:tcW w:w="1170" w:type="dxa"/>
            <w:vAlign w:val="bottom"/>
          </w:tcPr>
          <w:p w14:paraId="7542B162" w14:textId="54EF2E14" w:rsidR="0055317E" w:rsidRPr="0055317E" w:rsidRDefault="0055317E" w:rsidP="0055317E">
            <w:pPr>
              <w:tabs>
                <w:tab w:val="decimal" w:pos="728"/>
              </w:tabs>
              <w:spacing w:line="240" w:lineRule="exact"/>
              <w:ind w:left="-37" w:right="-107"/>
              <w:rPr>
                <w:rFonts w:cs="Times New Roman"/>
                <w:color w:val="FFFFFF" w:themeColor="background1"/>
                <w:sz w:val="20"/>
              </w:rPr>
            </w:pPr>
            <w:r w:rsidRPr="0055317E">
              <w:rPr>
                <w:rFonts w:cs="Times New Roman"/>
                <w:sz w:val="20"/>
              </w:rPr>
              <w:t>677</w:t>
            </w:r>
          </w:p>
        </w:tc>
        <w:tc>
          <w:tcPr>
            <w:tcW w:w="223" w:type="dxa"/>
            <w:vAlign w:val="bottom"/>
          </w:tcPr>
          <w:p w14:paraId="1A9BF3D1"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161" w:type="dxa"/>
            <w:vAlign w:val="bottom"/>
          </w:tcPr>
          <w:p w14:paraId="6BE54C19" w14:textId="1AEF77C5" w:rsidR="0055317E" w:rsidRPr="0055317E" w:rsidRDefault="0055317E" w:rsidP="0055317E">
            <w:pPr>
              <w:tabs>
                <w:tab w:val="decimal" w:pos="644"/>
              </w:tabs>
              <w:spacing w:line="240" w:lineRule="exact"/>
              <w:ind w:right="-107"/>
              <w:rPr>
                <w:rFonts w:cs="Times New Roman"/>
                <w:color w:val="FFFFFF" w:themeColor="background1"/>
                <w:sz w:val="20"/>
              </w:rPr>
            </w:pPr>
            <w:r w:rsidRPr="0055317E">
              <w:rPr>
                <w:rFonts w:cs="Times New Roman"/>
                <w:sz w:val="20"/>
              </w:rPr>
              <w:t>361</w:t>
            </w:r>
          </w:p>
        </w:tc>
        <w:tc>
          <w:tcPr>
            <w:tcW w:w="218" w:type="dxa"/>
            <w:vAlign w:val="bottom"/>
          </w:tcPr>
          <w:p w14:paraId="56A55D9B"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093" w:type="dxa"/>
            <w:vAlign w:val="bottom"/>
          </w:tcPr>
          <w:p w14:paraId="2104ED56" w14:textId="41540D22"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922</w:t>
            </w:r>
          </w:p>
        </w:tc>
        <w:tc>
          <w:tcPr>
            <w:tcW w:w="218" w:type="dxa"/>
            <w:vAlign w:val="bottom"/>
          </w:tcPr>
          <w:p w14:paraId="1EC0E924"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209" w:type="dxa"/>
            <w:vAlign w:val="bottom"/>
          </w:tcPr>
          <w:p w14:paraId="69BCDC6C" w14:textId="7D2EE43E"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1,960</w:t>
            </w:r>
          </w:p>
        </w:tc>
      </w:tr>
      <w:tr w:rsidR="0055317E" w:rsidRPr="0082241F" w14:paraId="1F387715" w14:textId="77777777" w:rsidTr="003451AF">
        <w:trPr>
          <w:trHeight w:val="186"/>
        </w:trPr>
        <w:tc>
          <w:tcPr>
            <w:tcW w:w="4248" w:type="dxa"/>
          </w:tcPr>
          <w:p w14:paraId="5F3BA251" w14:textId="66C88B2A" w:rsidR="0055317E" w:rsidRPr="0082241F" w:rsidRDefault="0055317E" w:rsidP="0055317E">
            <w:pPr>
              <w:spacing w:line="240" w:lineRule="exact"/>
              <w:ind w:left="180" w:hanging="180"/>
              <w:rPr>
                <w:rFonts w:eastAsia="Times New Roman" w:cs="Times New Roman"/>
                <w:sz w:val="20"/>
                <w:lang w:eastAsia="zh-CN"/>
              </w:rPr>
            </w:pPr>
            <w:r w:rsidRPr="00B1174E">
              <w:rPr>
                <w:rFonts w:eastAsia="Times New Roman" w:cs="Times New Roman"/>
                <w:sz w:val="20"/>
                <w:lang w:eastAsia="zh-CN"/>
              </w:rPr>
              <w:t>Originated</w:t>
            </w:r>
          </w:p>
        </w:tc>
        <w:tc>
          <w:tcPr>
            <w:tcW w:w="1170" w:type="dxa"/>
            <w:vAlign w:val="bottom"/>
          </w:tcPr>
          <w:p w14:paraId="0DCEF2EB" w14:textId="5FB8BCC4" w:rsidR="0055317E" w:rsidRPr="0055317E" w:rsidRDefault="0055317E" w:rsidP="0055317E">
            <w:pPr>
              <w:tabs>
                <w:tab w:val="decimal" w:pos="728"/>
              </w:tabs>
              <w:spacing w:line="240" w:lineRule="exact"/>
              <w:ind w:left="-37" w:right="-107"/>
              <w:rPr>
                <w:rFonts w:cs="Times New Roman"/>
                <w:color w:val="FFFFFF" w:themeColor="background1"/>
                <w:sz w:val="20"/>
              </w:rPr>
            </w:pPr>
            <w:r w:rsidRPr="0055317E">
              <w:rPr>
                <w:rFonts w:cs="Times New Roman"/>
                <w:sz w:val="20"/>
              </w:rPr>
              <w:t>255</w:t>
            </w:r>
          </w:p>
        </w:tc>
        <w:tc>
          <w:tcPr>
            <w:tcW w:w="223" w:type="dxa"/>
            <w:vAlign w:val="bottom"/>
          </w:tcPr>
          <w:p w14:paraId="5749CDA7"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161" w:type="dxa"/>
            <w:vAlign w:val="bottom"/>
          </w:tcPr>
          <w:p w14:paraId="456366EB" w14:textId="7B07B5A5" w:rsidR="0055317E" w:rsidRPr="0055317E" w:rsidRDefault="0055317E" w:rsidP="0055317E">
            <w:pPr>
              <w:tabs>
                <w:tab w:val="decimal" w:pos="644"/>
              </w:tabs>
              <w:spacing w:line="240" w:lineRule="exact"/>
              <w:ind w:right="-107"/>
              <w:rPr>
                <w:rFonts w:cs="Times New Roman"/>
                <w:color w:val="FFFFFF" w:themeColor="background1"/>
                <w:sz w:val="20"/>
              </w:rPr>
            </w:pPr>
            <w:r w:rsidRPr="0055317E">
              <w:rPr>
                <w:rFonts w:cs="Times New Roman"/>
                <w:sz w:val="20"/>
              </w:rPr>
              <w:t>11</w:t>
            </w:r>
          </w:p>
        </w:tc>
        <w:tc>
          <w:tcPr>
            <w:tcW w:w="218" w:type="dxa"/>
            <w:vAlign w:val="bottom"/>
          </w:tcPr>
          <w:p w14:paraId="11702AC1"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093" w:type="dxa"/>
            <w:vAlign w:val="bottom"/>
          </w:tcPr>
          <w:p w14:paraId="1724D860" w14:textId="2619689B"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4</w:t>
            </w:r>
          </w:p>
        </w:tc>
        <w:tc>
          <w:tcPr>
            <w:tcW w:w="218" w:type="dxa"/>
            <w:vAlign w:val="bottom"/>
          </w:tcPr>
          <w:p w14:paraId="07EE12C3"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209" w:type="dxa"/>
            <w:vAlign w:val="bottom"/>
          </w:tcPr>
          <w:p w14:paraId="53528155" w14:textId="431DF171"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270</w:t>
            </w:r>
          </w:p>
        </w:tc>
      </w:tr>
      <w:tr w:rsidR="0055317E" w:rsidRPr="0082241F" w14:paraId="3A952C8D" w14:textId="77777777" w:rsidTr="003451AF">
        <w:trPr>
          <w:trHeight w:val="186"/>
        </w:trPr>
        <w:tc>
          <w:tcPr>
            <w:tcW w:w="4248" w:type="dxa"/>
          </w:tcPr>
          <w:p w14:paraId="543D29AF" w14:textId="77777777" w:rsidR="0055317E" w:rsidRPr="0082241F" w:rsidRDefault="0055317E" w:rsidP="0055317E">
            <w:pPr>
              <w:spacing w:line="240" w:lineRule="exact"/>
              <w:ind w:left="180" w:hanging="180"/>
              <w:rPr>
                <w:rFonts w:eastAsia="Times New Roman" w:cs="Times New Roman"/>
                <w:sz w:val="20"/>
                <w:lang w:eastAsia="zh-CN"/>
              </w:rPr>
            </w:pPr>
            <w:r w:rsidRPr="0082241F">
              <w:rPr>
                <w:rFonts w:eastAsia="Times New Roman" w:cs="Times New Roman"/>
                <w:sz w:val="20"/>
                <w:lang w:eastAsia="zh-CN"/>
              </w:rPr>
              <w:t>Derecognition</w:t>
            </w:r>
          </w:p>
        </w:tc>
        <w:tc>
          <w:tcPr>
            <w:tcW w:w="1170" w:type="dxa"/>
            <w:vAlign w:val="bottom"/>
          </w:tcPr>
          <w:p w14:paraId="4974FC3C" w14:textId="0DD23BBD" w:rsidR="0055317E" w:rsidRPr="0055317E" w:rsidRDefault="0055317E" w:rsidP="0055317E">
            <w:pPr>
              <w:tabs>
                <w:tab w:val="decimal" w:pos="728"/>
              </w:tabs>
              <w:spacing w:line="240" w:lineRule="exact"/>
              <w:ind w:left="-37" w:right="-107"/>
              <w:rPr>
                <w:rFonts w:cs="Times New Roman"/>
                <w:color w:val="FFFFFF" w:themeColor="background1"/>
                <w:sz w:val="20"/>
              </w:rPr>
            </w:pPr>
            <w:r w:rsidRPr="0055317E">
              <w:rPr>
                <w:rFonts w:cs="Times New Roman"/>
                <w:sz w:val="20"/>
              </w:rPr>
              <w:t>(122)</w:t>
            </w:r>
          </w:p>
        </w:tc>
        <w:tc>
          <w:tcPr>
            <w:tcW w:w="223" w:type="dxa"/>
            <w:vAlign w:val="bottom"/>
          </w:tcPr>
          <w:p w14:paraId="27FD6596"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161" w:type="dxa"/>
            <w:vAlign w:val="bottom"/>
          </w:tcPr>
          <w:p w14:paraId="3F2EF286" w14:textId="62A73380" w:rsidR="0055317E" w:rsidRPr="0055317E" w:rsidRDefault="0055317E" w:rsidP="0055317E">
            <w:pPr>
              <w:tabs>
                <w:tab w:val="decimal" w:pos="644"/>
              </w:tabs>
              <w:spacing w:line="240" w:lineRule="exact"/>
              <w:ind w:right="-107"/>
              <w:rPr>
                <w:rFonts w:cs="Times New Roman"/>
                <w:color w:val="FFFFFF" w:themeColor="background1"/>
                <w:sz w:val="20"/>
              </w:rPr>
            </w:pPr>
            <w:r w:rsidRPr="0055317E">
              <w:rPr>
                <w:rFonts w:cs="Times New Roman"/>
                <w:sz w:val="20"/>
              </w:rPr>
              <w:t>(100)</w:t>
            </w:r>
          </w:p>
        </w:tc>
        <w:tc>
          <w:tcPr>
            <w:tcW w:w="218" w:type="dxa"/>
            <w:vAlign w:val="bottom"/>
          </w:tcPr>
          <w:p w14:paraId="071AE004"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093" w:type="dxa"/>
            <w:vAlign w:val="bottom"/>
          </w:tcPr>
          <w:p w14:paraId="2D10AB0F" w14:textId="10AD8B5C"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(1,664)</w:t>
            </w:r>
          </w:p>
        </w:tc>
        <w:tc>
          <w:tcPr>
            <w:tcW w:w="218" w:type="dxa"/>
            <w:vAlign w:val="bottom"/>
          </w:tcPr>
          <w:p w14:paraId="1C50B72F"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209" w:type="dxa"/>
            <w:vAlign w:val="bottom"/>
          </w:tcPr>
          <w:p w14:paraId="5F9036DA" w14:textId="7C5F4629"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(1,886)</w:t>
            </w:r>
          </w:p>
        </w:tc>
      </w:tr>
      <w:tr w:rsidR="0055317E" w:rsidRPr="0082241F" w14:paraId="4FC82613" w14:textId="77777777" w:rsidTr="003451AF">
        <w:trPr>
          <w:trHeight w:val="186"/>
        </w:trPr>
        <w:tc>
          <w:tcPr>
            <w:tcW w:w="4248" w:type="dxa"/>
          </w:tcPr>
          <w:p w14:paraId="07DAF185" w14:textId="77777777" w:rsidR="0055317E" w:rsidRPr="0082241F" w:rsidRDefault="0055317E" w:rsidP="0055317E">
            <w:pPr>
              <w:spacing w:line="240" w:lineRule="exact"/>
              <w:ind w:left="180" w:hanging="180"/>
              <w:rPr>
                <w:rFonts w:eastAsia="Times New Roman" w:cs="Times New Roman"/>
                <w:sz w:val="20"/>
                <w:lang w:eastAsia="zh-CN"/>
              </w:rPr>
            </w:pPr>
            <w:r w:rsidRPr="0082241F">
              <w:rPr>
                <w:rFonts w:eastAsia="Times New Roman" w:cs="Times New Roman"/>
                <w:sz w:val="20"/>
                <w:lang w:eastAsia="zh-CN"/>
              </w:rPr>
              <w:t>Write</w:t>
            </w:r>
            <w:r w:rsidRPr="0082241F">
              <w:rPr>
                <w:rFonts w:eastAsia="Times New Roman" w:cs="Times New Roman"/>
                <w:sz w:val="20"/>
                <w:cs/>
                <w:lang w:eastAsia="zh-CN"/>
              </w:rPr>
              <w:t>-</w:t>
            </w:r>
            <w:r w:rsidRPr="0082241F">
              <w:rPr>
                <w:rFonts w:eastAsia="Times New Roman" w:cs="Times New Roman"/>
                <w:sz w:val="20"/>
                <w:lang w:eastAsia="zh-CN"/>
              </w:rPr>
              <w:t>off</w:t>
            </w:r>
          </w:p>
        </w:tc>
        <w:tc>
          <w:tcPr>
            <w:tcW w:w="1170" w:type="dxa"/>
            <w:vAlign w:val="bottom"/>
          </w:tcPr>
          <w:p w14:paraId="75703C0D" w14:textId="79FE9610" w:rsidR="0055317E" w:rsidRPr="00C40F3B" w:rsidRDefault="0055317E" w:rsidP="0055317E">
            <w:pPr>
              <w:tabs>
                <w:tab w:val="decimal" w:pos="728"/>
              </w:tabs>
              <w:spacing w:line="240" w:lineRule="exact"/>
              <w:ind w:left="-37" w:right="-107"/>
              <w:rPr>
                <w:rFonts w:cs="Times New Roman"/>
                <w:color w:val="FFFFFF" w:themeColor="background1"/>
                <w:sz w:val="20"/>
              </w:rPr>
            </w:pPr>
            <w:r w:rsidRPr="00C40F3B">
              <w:rPr>
                <w:rFonts w:cs="Times New Roman"/>
                <w:sz w:val="20"/>
              </w:rPr>
              <w:t>-</w:t>
            </w:r>
          </w:p>
        </w:tc>
        <w:tc>
          <w:tcPr>
            <w:tcW w:w="223" w:type="dxa"/>
            <w:vAlign w:val="bottom"/>
          </w:tcPr>
          <w:p w14:paraId="6DBCBC86"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161" w:type="dxa"/>
            <w:vAlign w:val="bottom"/>
          </w:tcPr>
          <w:p w14:paraId="7C995FFB" w14:textId="602EE1FD" w:rsidR="0055317E" w:rsidRPr="00C40F3B" w:rsidRDefault="0055317E" w:rsidP="0055317E">
            <w:pPr>
              <w:tabs>
                <w:tab w:val="decimal" w:pos="644"/>
              </w:tabs>
              <w:spacing w:line="240" w:lineRule="exact"/>
              <w:ind w:right="-107"/>
              <w:rPr>
                <w:rFonts w:cs="Times New Roman"/>
                <w:color w:val="FFFFFF" w:themeColor="background1"/>
                <w:sz w:val="20"/>
              </w:rPr>
            </w:pPr>
            <w:r w:rsidRPr="00C40F3B">
              <w:rPr>
                <w:rFonts w:cs="Times New Roman"/>
                <w:sz w:val="20"/>
              </w:rPr>
              <w:t>-</w:t>
            </w:r>
          </w:p>
        </w:tc>
        <w:tc>
          <w:tcPr>
            <w:tcW w:w="218" w:type="dxa"/>
            <w:vAlign w:val="bottom"/>
          </w:tcPr>
          <w:p w14:paraId="23041167"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093" w:type="dxa"/>
            <w:vAlign w:val="bottom"/>
          </w:tcPr>
          <w:p w14:paraId="6E1C6193" w14:textId="4D822A76"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(1,420)</w:t>
            </w:r>
          </w:p>
        </w:tc>
        <w:tc>
          <w:tcPr>
            <w:tcW w:w="218" w:type="dxa"/>
            <w:vAlign w:val="bottom"/>
          </w:tcPr>
          <w:p w14:paraId="3B4462AB" w14:textId="77777777" w:rsidR="0055317E" w:rsidRPr="00C40F3B" w:rsidRDefault="0055317E" w:rsidP="0055317E">
            <w:pPr>
              <w:tabs>
                <w:tab w:val="decimal" w:pos="644"/>
              </w:tabs>
              <w:spacing w:line="240" w:lineRule="exact"/>
              <w:ind w:right="-107"/>
              <w:rPr>
                <w:rFonts w:cs="Times New Roman"/>
                <w:color w:val="FFFFFF" w:themeColor="background1"/>
                <w:sz w:val="20"/>
              </w:rPr>
            </w:pPr>
          </w:p>
        </w:tc>
        <w:tc>
          <w:tcPr>
            <w:tcW w:w="1209" w:type="dxa"/>
            <w:vAlign w:val="bottom"/>
          </w:tcPr>
          <w:p w14:paraId="498A0AAB" w14:textId="0112EB6B" w:rsidR="0055317E" w:rsidRPr="0055317E" w:rsidRDefault="0055317E" w:rsidP="0055317E">
            <w:pPr>
              <w:tabs>
                <w:tab w:val="decimal" w:pos="711"/>
              </w:tabs>
              <w:spacing w:line="240" w:lineRule="exact"/>
              <w:ind w:left="-54" w:right="-107"/>
              <w:rPr>
                <w:rFonts w:cs="Times New Roman"/>
                <w:color w:val="FFFFFF" w:themeColor="background1"/>
                <w:sz w:val="20"/>
              </w:rPr>
            </w:pPr>
            <w:r w:rsidRPr="0055317E">
              <w:rPr>
                <w:rFonts w:cs="Times New Roman"/>
                <w:sz w:val="20"/>
              </w:rPr>
              <w:t>(1,420)</w:t>
            </w:r>
          </w:p>
        </w:tc>
      </w:tr>
      <w:tr w:rsidR="00B1174E" w:rsidRPr="0082241F" w14:paraId="27E2064B" w14:textId="77777777" w:rsidTr="003451AF">
        <w:trPr>
          <w:trHeight w:val="186"/>
        </w:trPr>
        <w:tc>
          <w:tcPr>
            <w:tcW w:w="4248" w:type="dxa"/>
            <w:vAlign w:val="bottom"/>
          </w:tcPr>
          <w:p w14:paraId="0BF81FBD" w14:textId="77777777" w:rsidR="00B1174E" w:rsidRPr="0082241F" w:rsidRDefault="00B1174E" w:rsidP="00B1174E">
            <w:pPr>
              <w:spacing w:line="240" w:lineRule="exact"/>
              <w:ind w:left="180" w:hanging="180"/>
              <w:rPr>
                <w:rFonts w:eastAsia="Times New Roman" w:cs="Times New Roman"/>
                <w:b/>
                <w:bCs/>
                <w:sz w:val="20"/>
                <w:lang w:eastAsia="zh-CN"/>
              </w:rPr>
            </w:pPr>
            <w:r w:rsidRPr="0082241F">
              <w:rPr>
                <w:rFonts w:eastAsia="Times New Roman" w:cs="Times New Roman"/>
                <w:b/>
                <w:bCs/>
                <w:sz w:val="20"/>
                <w:lang w:eastAsia="zh-CN"/>
              </w:rPr>
              <w:t>Ending balance</w:t>
            </w:r>
          </w:p>
        </w:tc>
        <w:tc>
          <w:tcPr>
            <w:tcW w:w="1170" w:type="dxa"/>
            <w:tcBorders>
              <w:top w:val="single" w:sz="4" w:space="0" w:color="auto"/>
              <w:bottom w:val="double" w:sz="4" w:space="0" w:color="auto"/>
            </w:tcBorders>
            <w:vAlign w:val="bottom"/>
          </w:tcPr>
          <w:p w14:paraId="48E64910" w14:textId="13755CD0" w:rsidR="00B1174E" w:rsidRPr="00D83DE6" w:rsidRDefault="00B1174E" w:rsidP="00B1174E">
            <w:pPr>
              <w:tabs>
                <w:tab w:val="decimal" w:pos="728"/>
              </w:tabs>
              <w:spacing w:line="240" w:lineRule="exact"/>
              <w:ind w:left="-37" w:right="-107"/>
              <w:rPr>
                <w:rFonts w:cs="Times New Roman"/>
                <w:b/>
                <w:bCs/>
                <w:color w:val="FFFFFF" w:themeColor="background1"/>
                <w:sz w:val="20"/>
              </w:rPr>
            </w:pPr>
            <w:r w:rsidRPr="00A438DD">
              <w:rPr>
                <w:rFonts w:cs="Times New Roman"/>
                <w:b/>
                <w:bCs/>
                <w:sz w:val="20"/>
              </w:rPr>
              <w:t>4,580</w:t>
            </w:r>
          </w:p>
        </w:tc>
        <w:tc>
          <w:tcPr>
            <w:tcW w:w="223" w:type="dxa"/>
            <w:vAlign w:val="bottom"/>
          </w:tcPr>
          <w:p w14:paraId="458DB584"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161" w:type="dxa"/>
            <w:tcBorders>
              <w:top w:val="single" w:sz="4" w:space="0" w:color="auto"/>
              <w:bottom w:val="double" w:sz="4" w:space="0" w:color="auto"/>
            </w:tcBorders>
            <w:vAlign w:val="bottom"/>
          </w:tcPr>
          <w:p w14:paraId="68796676" w14:textId="0EF85B7D" w:rsidR="00B1174E" w:rsidRPr="00D83DE6" w:rsidRDefault="00B1174E" w:rsidP="00B1174E">
            <w:pPr>
              <w:tabs>
                <w:tab w:val="decimal" w:pos="644"/>
              </w:tabs>
              <w:spacing w:line="240" w:lineRule="exact"/>
              <w:ind w:right="-107"/>
              <w:rPr>
                <w:rFonts w:cs="Times New Roman"/>
                <w:b/>
                <w:bCs/>
                <w:color w:val="FFFFFF" w:themeColor="background1"/>
                <w:sz w:val="20"/>
              </w:rPr>
            </w:pPr>
            <w:r w:rsidRPr="00A438DD">
              <w:rPr>
                <w:rFonts w:cs="Times New Roman"/>
                <w:b/>
                <w:bCs/>
                <w:sz w:val="20"/>
              </w:rPr>
              <w:t>11,357</w:t>
            </w:r>
          </w:p>
        </w:tc>
        <w:tc>
          <w:tcPr>
            <w:tcW w:w="218" w:type="dxa"/>
            <w:vAlign w:val="bottom"/>
          </w:tcPr>
          <w:p w14:paraId="145CB115"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093" w:type="dxa"/>
            <w:tcBorders>
              <w:top w:val="single" w:sz="4" w:space="0" w:color="auto"/>
              <w:bottom w:val="double" w:sz="4" w:space="0" w:color="auto"/>
            </w:tcBorders>
            <w:vAlign w:val="bottom"/>
          </w:tcPr>
          <w:p w14:paraId="430241E7" w14:textId="1F58F371" w:rsidR="00B1174E" w:rsidRPr="00D83DE6" w:rsidRDefault="00B1174E" w:rsidP="00B1174E">
            <w:pPr>
              <w:tabs>
                <w:tab w:val="decimal" w:pos="711"/>
              </w:tabs>
              <w:spacing w:line="240" w:lineRule="exact"/>
              <w:ind w:left="-54" w:right="-107"/>
              <w:rPr>
                <w:rFonts w:cs="Times New Roman"/>
                <w:b/>
                <w:bCs/>
                <w:color w:val="FFFFFF" w:themeColor="background1"/>
                <w:sz w:val="20"/>
              </w:rPr>
            </w:pPr>
            <w:r w:rsidRPr="00A438DD">
              <w:rPr>
                <w:rFonts w:cs="Times New Roman"/>
                <w:b/>
                <w:bCs/>
                <w:sz w:val="20"/>
              </w:rPr>
              <w:t>9,436</w:t>
            </w:r>
          </w:p>
        </w:tc>
        <w:tc>
          <w:tcPr>
            <w:tcW w:w="218" w:type="dxa"/>
            <w:vAlign w:val="bottom"/>
          </w:tcPr>
          <w:p w14:paraId="46D64D5B" w14:textId="77777777" w:rsidR="00B1174E" w:rsidRPr="00D83DE6" w:rsidRDefault="00B1174E" w:rsidP="00B1174E">
            <w:pPr>
              <w:tabs>
                <w:tab w:val="decimal" w:pos="644"/>
              </w:tabs>
              <w:spacing w:line="240" w:lineRule="exact"/>
              <w:ind w:right="-107"/>
              <w:rPr>
                <w:rFonts w:cs="Times New Roman"/>
                <w:b/>
                <w:bCs/>
                <w:color w:val="FFFFFF" w:themeColor="background1"/>
                <w:sz w:val="20"/>
              </w:rPr>
            </w:pPr>
          </w:p>
        </w:tc>
        <w:tc>
          <w:tcPr>
            <w:tcW w:w="1209" w:type="dxa"/>
            <w:tcBorders>
              <w:top w:val="single" w:sz="4" w:space="0" w:color="auto"/>
              <w:bottom w:val="double" w:sz="4" w:space="0" w:color="auto"/>
            </w:tcBorders>
            <w:vAlign w:val="bottom"/>
          </w:tcPr>
          <w:p w14:paraId="266265A4" w14:textId="7516D932" w:rsidR="00B1174E" w:rsidRPr="00D83DE6" w:rsidRDefault="00B1174E" w:rsidP="00B1174E">
            <w:pPr>
              <w:tabs>
                <w:tab w:val="decimal" w:pos="711"/>
              </w:tabs>
              <w:spacing w:line="240" w:lineRule="exact"/>
              <w:ind w:left="-54" w:right="-107"/>
              <w:rPr>
                <w:rFonts w:cs="Times New Roman"/>
                <w:b/>
                <w:bCs/>
                <w:color w:val="FFFFFF" w:themeColor="background1"/>
                <w:sz w:val="20"/>
              </w:rPr>
            </w:pPr>
            <w:r w:rsidRPr="00A438DD">
              <w:rPr>
                <w:rFonts w:cs="Times New Roman"/>
                <w:b/>
                <w:bCs/>
                <w:sz w:val="20"/>
              </w:rPr>
              <w:t>25,373</w:t>
            </w:r>
          </w:p>
        </w:tc>
      </w:tr>
    </w:tbl>
    <w:p w14:paraId="41B2FE9F" w14:textId="77777777" w:rsidR="00B81FBC" w:rsidRDefault="00B81FBC">
      <w:pPr>
        <w:rPr>
          <w:cs/>
          <w:lang w:bidi="th-TH"/>
        </w:rPr>
      </w:pPr>
      <w:r>
        <w:br w:type="page"/>
      </w:r>
    </w:p>
    <w:p w14:paraId="65768990" w14:textId="3FE10778" w:rsidR="00D65EFA" w:rsidRPr="002C6ACD" w:rsidRDefault="00D65EFA" w:rsidP="002C6ACD">
      <w:pPr>
        <w:spacing w:line="240" w:lineRule="auto"/>
        <w:rPr>
          <w:rFonts w:cs="Times New Roman"/>
          <w:sz w:val="2"/>
          <w:szCs w:val="2"/>
        </w:rPr>
      </w:pPr>
    </w:p>
    <w:p w14:paraId="26EAE0F2" w14:textId="3A907CB3" w:rsidR="00FC0C26" w:rsidRPr="00FC0C26" w:rsidRDefault="00FC0C26" w:rsidP="00FC0C26">
      <w:pPr>
        <w:spacing w:line="240" w:lineRule="atLeast"/>
        <w:ind w:left="540" w:hanging="540"/>
        <w:jc w:val="both"/>
        <w:rPr>
          <w:rFonts w:eastAsia="Times New Roman" w:cs="Times New Roman"/>
          <w:sz w:val="20"/>
          <w:lang w:bidi="th-TH"/>
        </w:rPr>
      </w:pPr>
      <w:r w:rsidRPr="00FC0C26">
        <w:rPr>
          <w:rFonts w:eastAsia="Times New Roman" w:cs="Times New Roman"/>
          <w:sz w:val="20"/>
          <w:lang w:bidi="th-TH"/>
        </w:rPr>
        <w:tab/>
        <w:t xml:space="preserve">The movements </w:t>
      </w:r>
      <w:r>
        <w:rPr>
          <w:rFonts w:eastAsia="Times New Roman" w:cs="Times New Roman"/>
          <w:sz w:val="20"/>
          <w:lang w:bidi="th-TH"/>
        </w:rPr>
        <w:t>in the allowance for doubtful accounts during the year</w:t>
      </w:r>
      <w:r w:rsidR="00436D88">
        <w:rPr>
          <w:rFonts w:eastAsia="Times New Roman" w:cs="Times New Roman"/>
          <w:sz w:val="20"/>
          <w:lang w:bidi="th-TH"/>
        </w:rPr>
        <w:t xml:space="preserve"> </w:t>
      </w:r>
      <w:r>
        <w:rPr>
          <w:rFonts w:eastAsia="Times New Roman" w:cs="Times New Roman"/>
          <w:sz w:val="20"/>
          <w:lang w:bidi="th-TH"/>
        </w:rPr>
        <w:t>were as follows:</w:t>
      </w:r>
    </w:p>
    <w:p w14:paraId="5844F2E2" w14:textId="77777777" w:rsidR="00FC0C26" w:rsidRPr="00CB4E85" w:rsidRDefault="00FC0C26" w:rsidP="00CB4E85">
      <w:pPr>
        <w:spacing w:line="240" w:lineRule="auto"/>
        <w:rPr>
          <w:rFonts w:eastAsia="Times New Roman" w:cs="Times New Roman"/>
          <w:sz w:val="14"/>
          <w:szCs w:val="14"/>
          <w:lang w:bidi="th-TH"/>
        </w:rPr>
      </w:pPr>
    </w:p>
    <w:p w14:paraId="0F767A65" w14:textId="77777777" w:rsidR="008F738A" w:rsidRPr="005C619D" w:rsidRDefault="008F738A" w:rsidP="008F738A">
      <w:pPr>
        <w:spacing w:line="240" w:lineRule="auto"/>
        <w:rPr>
          <w:rFonts w:cs="Times New Roman"/>
          <w:sz w:val="2"/>
          <w:szCs w:val="2"/>
          <w:cs/>
          <w:lang w:bidi="th-TH"/>
        </w:rPr>
      </w:pPr>
    </w:p>
    <w:tbl>
      <w:tblPr>
        <w:tblW w:w="9854" w:type="dxa"/>
        <w:tblInd w:w="423" w:type="dxa"/>
        <w:tblLayout w:type="fixed"/>
        <w:tblCellMar>
          <w:left w:w="72" w:type="dxa"/>
          <w:right w:w="72" w:type="dxa"/>
        </w:tblCellMar>
        <w:tblLook w:val="01E0" w:firstRow="1" w:lastRow="1" w:firstColumn="1" w:lastColumn="1" w:noHBand="0" w:noVBand="0"/>
      </w:tblPr>
      <w:tblGrid>
        <w:gridCol w:w="2759"/>
        <w:gridCol w:w="1006"/>
        <w:gridCol w:w="1007"/>
        <w:gridCol w:w="1006"/>
        <w:gridCol w:w="1007"/>
        <w:gridCol w:w="1034"/>
        <w:gridCol w:w="1007"/>
        <w:gridCol w:w="1028"/>
      </w:tblGrid>
      <w:tr w:rsidR="008F738A" w:rsidRPr="005C619D" w14:paraId="51163637" w14:textId="77777777" w:rsidTr="00243689">
        <w:trPr>
          <w:trHeight w:val="244"/>
        </w:trPr>
        <w:tc>
          <w:tcPr>
            <w:tcW w:w="2759" w:type="dxa"/>
            <w:vAlign w:val="bottom"/>
          </w:tcPr>
          <w:p w14:paraId="4F422924" w14:textId="77777777" w:rsidR="008F738A" w:rsidRPr="005C619D" w:rsidRDefault="008F738A" w:rsidP="009F35AA">
            <w:pPr>
              <w:spacing w:line="240" w:lineRule="exact"/>
              <w:jc w:val="center"/>
              <w:rPr>
                <w:rFonts w:cs="Times New Roman"/>
                <w:sz w:val="20"/>
                <w:lang w:val="en-US"/>
              </w:rPr>
            </w:pPr>
          </w:p>
        </w:tc>
        <w:tc>
          <w:tcPr>
            <w:tcW w:w="7095" w:type="dxa"/>
            <w:gridSpan w:val="7"/>
            <w:vAlign w:val="bottom"/>
          </w:tcPr>
          <w:p w14:paraId="3831299D" w14:textId="77777777" w:rsidR="008F738A" w:rsidRPr="005C619D" w:rsidRDefault="008F738A" w:rsidP="009F35AA">
            <w:pPr>
              <w:spacing w:line="240" w:lineRule="exact"/>
              <w:jc w:val="center"/>
              <w:rPr>
                <w:rFonts w:cs="Times New Roman"/>
                <w:b/>
                <w:bCs/>
                <w:sz w:val="20"/>
                <w:lang w:val="en-US"/>
              </w:rPr>
            </w:pPr>
            <w:r w:rsidRPr="005C619D">
              <w:rPr>
                <w:rFonts w:cs="Times New Roman"/>
                <w:b/>
                <w:bCs/>
                <w:sz w:val="20"/>
                <w:lang w:val="en-US"/>
              </w:rPr>
              <w:t>Consolidated</w:t>
            </w:r>
          </w:p>
        </w:tc>
      </w:tr>
      <w:tr w:rsidR="008F738A" w:rsidRPr="005C619D" w14:paraId="38861E99" w14:textId="77777777" w:rsidTr="00243689">
        <w:trPr>
          <w:trHeight w:val="254"/>
        </w:trPr>
        <w:tc>
          <w:tcPr>
            <w:tcW w:w="2759" w:type="dxa"/>
            <w:vAlign w:val="bottom"/>
          </w:tcPr>
          <w:p w14:paraId="5C2AAF13" w14:textId="77777777" w:rsidR="008F738A" w:rsidRPr="005C619D" w:rsidRDefault="008F738A" w:rsidP="009F35AA">
            <w:pPr>
              <w:spacing w:line="240" w:lineRule="exact"/>
              <w:jc w:val="center"/>
              <w:rPr>
                <w:rFonts w:cs="Times New Roman"/>
                <w:sz w:val="20"/>
                <w:lang w:val="en-US"/>
              </w:rPr>
            </w:pPr>
          </w:p>
        </w:tc>
        <w:tc>
          <w:tcPr>
            <w:tcW w:w="7095" w:type="dxa"/>
            <w:gridSpan w:val="7"/>
            <w:vAlign w:val="bottom"/>
          </w:tcPr>
          <w:p w14:paraId="6C8B5699" w14:textId="6C192B47" w:rsidR="008F738A" w:rsidRPr="005C619D" w:rsidRDefault="0073095A" w:rsidP="009F35AA">
            <w:pPr>
              <w:spacing w:line="240" w:lineRule="exact"/>
              <w:jc w:val="center"/>
              <w:rPr>
                <w:rFonts w:cs="Times New Roman"/>
                <w:sz w:val="20"/>
                <w:lang w:val="en-US"/>
              </w:rPr>
            </w:pPr>
            <w:r w:rsidRPr="005C619D">
              <w:rPr>
                <w:rFonts w:cs="Times New Roman"/>
                <w:sz w:val="20"/>
                <w:lang w:val="en-US"/>
              </w:rPr>
              <w:t xml:space="preserve">31 December </w:t>
            </w:r>
            <w:r w:rsidR="00580E93" w:rsidRPr="005C619D">
              <w:rPr>
                <w:rFonts w:cs="Times New Roman"/>
                <w:sz w:val="20"/>
                <w:lang w:val="en-US"/>
              </w:rPr>
              <w:t>2019</w:t>
            </w:r>
          </w:p>
        </w:tc>
      </w:tr>
      <w:tr w:rsidR="008F738A" w:rsidRPr="005C619D" w14:paraId="38B7003B" w14:textId="77777777" w:rsidTr="00243689">
        <w:trPr>
          <w:trHeight w:val="992"/>
        </w:trPr>
        <w:tc>
          <w:tcPr>
            <w:tcW w:w="2759" w:type="dxa"/>
            <w:vMerge w:val="restart"/>
            <w:vAlign w:val="bottom"/>
          </w:tcPr>
          <w:p w14:paraId="0C50A688" w14:textId="77777777" w:rsidR="008F738A" w:rsidRPr="005C619D" w:rsidRDefault="008F738A" w:rsidP="009F35AA">
            <w:pPr>
              <w:spacing w:line="240" w:lineRule="exact"/>
              <w:jc w:val="center"/>
              <w:rPr>
                <w:rFonts w:cs="Times New Roman"/>
                <w:sz w:val="20"/>
                <w:lang w:val="en-US"/>
              </w:rPr>
            </w:pPr>
          </w:p>
        </w:tc>
        <w:tc>
          <w:tcPr>
            <w:tcW w:w="5060" w:type="dxa"/>
            <w:gridSpan w:val="5"/>
            <w:tcBorders>
              <w:bottom w:val="single" w:sz="4" w:space="0" w:color="auto"/>
            </w:tcBorders>
            <w:vAlign w:val="bottom"/>
          </w:tcPr>
          <w:p w14:paraId="0D1165CF" w14:textId="77777777" w:rsidR="008F738A" w:rsidRPr="005C619D" w:rsidRDefault="008F738A" w:rsidP="009F35AA">
            <w:pPr>
              <w:spacing w:line="240" w:lineRule="exact"/>
              <w:jc w:val="center"/>
              <w:rPr>
                <w:rFonts w:cs="Times New Roman"/>
                <w:sz w:val="20"/>
              </w:rPr>
            </w:pPr>
          </w:p>
          <w:p w14:paraId="6F7B64BA" w14:textId="77777777" w:rsidR="008F738A" w:rsidRPr="005C619D" w:rsidRDefault="008F738A" w:rsidP="009F35AA">
            <w:pPr>
              <w:spacing w:line="240" w:lineRule="exact"/>
              <w:jc w:val="center"/>
              <w:rPr>
                <w:rFonts w:cs="Times New Roman"/>
                <w:sz w:val="20"/>
              </w:rPr>
            </w:pPr>
          </w:p>
          <w:p w14:paraId="6BD42C0D" w14:textId="77777777" w:rsidR="008F738A" w:rsidRPr="005C619D" w:rsidRDefault="008F738A" w:rsidP="009F35AA">
            <w:pPr>
              <w:spacing w:line="240" w:lineRule="exact"/>
              <w:jc w:val="center"/>
              <w:rPr>
                <w:rFonts w:cs="Times New Roman"/>
                <w:sz w:val="20"/>
              </w:rPr>
            </w:pPr>
          </w:p>
          <w:p w14:paraId="45AAF1EC" w14:textId="77777777" w:rsidR="008F738A" w:rsidRPr="005C619D" w:rsidRDefault="008F738A" w:rsidP="009F35AA">
            <w:pPr>
              <w:spacing w:line="240" w:lineRule="exact"/>
              <w:jc w:val="center"/>
              <w:rPr>
                <w:rFonts w:cs="Times New Roman"/>
                <w:sz w:val="20"/>
                <w:rtl/>
                <w:cs/>
              </w:rPr>
            </w:pPr>
            <w:r w:rsidRPr="005C619D">
              <w:rPr>
                <w:rFonts w:cs="Times New Roman"/>
                <w:sz w:val="20"/>
              </w:rPr>
              <w:t xml:space="preserve">Provision at </w:t>
            </w:r>
            <w:proofErr w:type="spellStart"/>
            <w:r w:rsidRPr="005C619D">
              <w:rPr>
                <w:rFonts w:cs="Times New Roman"/>
                <w:sz w:val="20"/>
              </w:rPr>
              <w:t>BoT’s</w:t>
            </w:r>
            <w:proofErr w:type="spellEnd"/>
            <w:r w:rsidRPr="005C619D">
              <w:rPr>
                <w:rFonts w:cs="Times New Roman"/>
                <w:sz w:val="20"/>
              </w:rPr>
              <w:t xml:space="preserve"> minimum rates required </w:t>
            </w:r>
          </w:p>
        </w:tc>
        <w:tc>
          <w:tcPr>
            <w:tcW w:w="1007" w:type="dxa"/>
            <w:vMerge w:val="restart"/>
            <w:vAlign w:val="bottom"/>
          </w:tcPr>
          <w:p w14:paraId="4A0FC6AC" w14:textId="77777777" w:rsidR="008F738A" w:rsidRPr="005C619D" w:rsidRDefault="008F738A" w:rsidP="009F35AA">
            <w:pPr>
              <w:spacing w:line="240" w:lineRule="exact"/>
              <w:jc w:val="center"/>
              <w:rPr>
                <w:rFonts w:cs="Times New Roman"/>
                <w:sz w:val="20"/>
              </w:rPr>
            </w:pPr>
            <w:r w:rsidRPr="005C619D">
              <w:rPr>
                <w:rFonts w:cs="Times New Roman"/>
                <w:sz w:val="20"/>
                <w:lang w:val="en-US" w:bidi="th-TH"/>
              </w:rPr>
              <w:t xml:space="preserve">Provision in excess of </w:t>
            </w:r>
            <w:proofErr w:type="spellStart"/>
            <w:r w:rsidRPr="005C619D">
              <w:rPr>
                <w:rFonts w:cs="Times New Roman"/>
                <w:sz w:val="20"/>
                <w:lang w:val="en-US" w:bidi="th-TH"/>
              </w:rPr>
              <w:t>BoT’s</w:t>
            </w:r>
            <w:proofErr w:type="spellEnd"/>
            <w:r w:rsidRPr="005C619D">
              <w:rPr>
                <w:rFonts w:cs="Times New Roman"/>
                <w:sz w:val="20"/>
                <w:lang w:val="en-US" w:bidi="th-TH"/>
              </w:rPr>
              <w:t xml:space="preserve"> minimum rates required</w:t>
            </w:r>
          </w:p>
        </w:tc>
        <w:tc>
          <w:tcPr>
            <w:tcW w:w="1028" w:type="dxa"/>
            <w:vMerge w:val="restart"/>
            <w:vAlign w:val="bottom"/>
          </w:tcPr>
          <w:p w14:paraId="5A458974" w14:textId="77777777" w:rsidR="008F738A" w:rsidRPr="005C619D" w:rsidRDefault="008F738A" w:rsidP="009F35AA">
            <w:pPr>
              <w:spacing w:line="240" w:lineRule="exact"/>
              <w:jc w:val="center"/>
              <w:rPr>
                <w:rFonts w:cs="Times New Roman"/>
                <w:sz w:val="20"/>
                <w:rtl/>
                <w:cs/>
              </w:rPr>
            </w:pPr>
            <w:r w:rsidRPr="005C619D">
              <w:rPr>
                <w:rFonts w:cs="Times New Roman"/>
                <w:sz w:val="20"/>
                <w:lang w:val="en-US"/>
              </w:rPr>
              <w:t>Total</w:t>
            </w:r>
          </w:p>
        </w:tc>
      </w:tr>
      <w:tr w:rsidR="008F738A" w:rsidRPr="005C619D" w14:paraId="4FA778B9" w14:textId="77777777" w:rsidTr="00243689">
        <w:trPr>
          <w:trHeight w:val="510"/>
        </w:trPr>
        <w:tc>
          <w:tcPr>
            <w:tcW w:w="2759" w:type="dxa"/>
            <w:vMerge/>
            <w:vAlign w:val="bottom"/>
          </w:tcPr>
          <w:p w14:paraId="5F90B026" w14:textId="77777777" w:rsidR="008F738A" w:rsidRPr="005C619D" w:rsidRDefault="008F738A" w:rsidP="009F35AA">
            <w:pPr>
              <w:spacing w:line="240" w:lineRule="exact"/>
              <w:jc w:val="center"/>
              <w:rPr>
                <w:rFonts w:cs="Times New Roman"/>
                <w:sz w:val="20"/>
                <w:lang w:val="en-US"/>
              </w:rPr>
            </w:pPr>
          </w:p>
        </w:tc>
        <w:tc>
          <w:tcPr>
            <w:tcW w:w="1006" w:type="dxa"/>
            <w:tcBorders>
              <w:top w:val="single" w:sz="4" w:space="0" w:color="auto"/>
            </w:tcBorders>
            <w:vAlign w:val="bottom"/>
          </w:tcPr>
          <w:p w14:paraId="4CC27E0A" w14:textId="77777777" w:rsidR="008F738A" w:rsidRPr="005C619D" w:rsidRDefault="008F738A" w:rsidP="009F35AA">
            <w:pPr>
              <w:spacing w:line="240" w:lineRule="exact"/>
              <w:jc w:val="center"/>
              <w:rPr>
                <w:rFonts w:cs="Times New Roman"/>
                <w:sz w:val="20"/>
                <w:rtl/>
                <w:cs/>
              </w:rPr>
            </w:pPr>
            <w:r w:rsidRPr="005C619D">
              <w:rPr>
                <w:rFonts w:cs="Times New Roman"/>
                <w:sz w:val="20"/>
                <w:lang w:val="en-US"/>
              </w:rPr>
              <w:t>Pass</w:t>
            </w:r>
          </w:p>
        </w:tc>
        <w:tc>
          <w:tcPr>
            <w:tcW w:w="1007" w:type="dxa"/>
            <w:tcBorders>
              <w:top w:val="single" w:sz="4" w:space="0" w:color="auto"/>
            </w:tcBorders>
            <w:vAlign w:val="bottom"/>
          </w:tcPr>
          <w:p w14:paraId="5C6A3679" w14:textId="77777777" w:rsidR="008F738A" w:rsidRPr="005C619D" w:rsidRDefault="008F738A" w:rsidP="009F35AA">
            <w:pPr>
              <w:spacing w:line="240" w:lineRule="exact"/>
              <w:jc w:val="center"/>
              <w:rPr>
                <w:rFonts w:cs="Times New Roman"/>
                <w:sz w:val="20"/>
                <w:rtl/>
                <w:cs/>
              </w:rPr>
            </w:pPr>
            <w:r w:rsidRPr="005C619D">
              <w:rPr>
                <w:rFonts w:cs="Times New Roman"/>
                <w:sz w:val="20"/>
                <w:lang w:val="en-US"/>
              </w:rPr>
              <w:t>Special</w:t>
            </w:r>
            <w:r w:rsidRPr="005C619D">
              <w:rPr>
                <w:rFonts w:cs="Times New Roman"/>
                <w:sz w:val="20"/>
                <w:rtl/>
                <w:cs/>
              </w:rPr>
              <w:t xml:space="preserve"> </w:t>
            </w:r>
            <w:r w:rsidRPr="005C619D">
              <w:rPr>
                <w:rFonts w:cs="Times New Roman"/>
                <w:sz w:val="20"/>
                <w:lang w:val="en-US"/>
              </w:rPr>
              <w:t>mention</w:t>
            </w:r>
          </w:p>
        </w:tc>
        <w:tc>
          <w:tcPr>
            <w:tcW w:w="1006" w:type="dxa"/>
            <w:tcBorders>
              <w:top w:val="single" w:sz="4" w:space="0" w:color="auto"/>
            </w:tcBorders>
            <w:vAlign w:val="bottom"/>
          </w:tcPr>
          <w:p w14:paraId="71B8AEEC" w14:textId="77777777" w:rsidR="008F738A" w:rsidRPr="005C619D" w:rsidRDefault="008F738A" w:rsidP="009F35AA">
            <w:pPr>
              <w:spacing w:line="240" w:lineRule="exact"/>
              <w:jc w:val="center"/>
              <w:rPr>
                <w:rFonts w:cs="Times New Roman"/>
                <w:sz w:val="20"/>
                <w:rtl/>
                <w:cs/>
              </w:rPr>
            </w:pPr>
            <w:r w:rsidRPr="005C619D">
              <w:rPr>
                <w:rFonts w:cs="Times New Roman"/>
                <w:sz w:val="20"/>
                <w:lang w:val="en-US"/>
              </w:rPr>
              <w:t>Sub-standard</w:t>
            </w:r>
          </w:p>
        </w:tc>
        <w:tc>
          <w:tcPr>
            <w:tcW w:w="1007" w:type="dxa"/>
            <w:tcBorders>
              <w:top w:val="single" w:sz="4" w:space="0" w:color="auto"/>
            </w:tcBorders>
            <w:vAlign w:val="bottom"/>
          </w:tcPr>
          <w:p w14:paraId="551B944F" w14:textId="77777777" w:rsidR="008F738A" w:rsidRPr="005C619D" w:rsidRDefault="008F738A" w:rsidP="009F35AA">
            <w:pPr>
              <w:spacing w:line="240" w:lineRule="exact"/>
              <w:jc w:val="center"/>
              <w:rPr>
                <w:rFonts w:cs="Times New Roman"/>
                <w:sz w:val="20"/>
                <w:rtl/>
                <w:cs/>
              </w:rPr>
            </w:pPr>
            <w:r w:rsidRPr="005C619D">
              <w:rPr>
                <w:rFonts w:cs="Times New Roman"/>
                <w:sz w:val="20"/>
                <w:lang w:val="en-US"/>
              </w:rPr>
              <w:t>Doubtful</w:t>
            </w:r>
          </w:p>
        </w:tc>
        <w:tc>
          <w:tcPr>
            <w:tcW w:w="1034" w:type="dxa"/>
            <w:tcBorders>
              <w:top w:val="single" w:sz="4" w:space="0" w:color="auto"/>
            </w:tcBorders>
            <w:vAlign w:val="bottom"/>
          </w:tcPr>
          <w:p w14:paraId="1E158F37" w14:textId="77777777" w:rsidR="008F738A" w:rsidRPr="005C619D" w:rsidRDefault="008F738A" w:rsidP="009F35AA">
            <w:pPr>
              <w:spacing w:line="240" w:lineRule="exact"/>
              <w:ind w:left="-109" w:right="-107"/>
              <w:jc w:val="center"/>
              <w:rPr>
                <w:rFonts w:cs="Times New Roman"/>
                <w:sz w:val="20"/>
                <w:lang w:val="en-US"/>
              </w:rPr>
            </w:pPr>
            <w:r w:rsidRPr="005C619D">
              <w:rPr>
                <w:rFonts w:cs="Times New Roman"/>
                <w:sz w:val="20"/>
                <w:lang w:val="en-US"/>
              </w:rPr>
              <w:t>Doubtful</w:t>
            </w:r>
          </w:p>
          <w:p w14:paraId="3C23F5C4" w14:textId="77777777" w:rsidR="008F738A" w:rsidRPr="005C619D" w:rsidRDefault="008F738A" w:rsidP="009F35AA">
            <w:pPr>
              <w:spacing w:line="240" w:lineRule="exact"/>
              <w:jc w:val="center"/>
              <w:rPr>
                <w:rFonts w:cs="Times New Roman"/>
                <w:sz w:val="20"/>
                <w:rtl/>
                <w:cs/>
              </w:rPr>
            </w:pPr>
            <w:r w:rsidRPr="005C619D">
              <w:rPr>
                <w:rFonts w:cs="Times New Roman"/>
                <w:sz w:val="20"/>
                <w:lang w:val="en-US"/>
              </w:rPr>
              <w:t>of loss</w:t>
            </w:r>
          </w:p>
        </w:tc>
        <w:tc>
          <w:tcPr>
            <w:tcW w:w="1007" w:type="dxa"/>
            <w:vMerge/>
            <w:vAlign w:val="bottom"/>
          </w:tcPr>
          <w:p w14:paraId="4A98304D" w14:textId="77777777" w:rsidR="008F738A" w:rsidRPr="005C619D" w:rsidRDefault="008F738A" w:rsidP="009F35AA">
            <w:pPr>
              <w:pBdr>
                <w:bottom w:val="single" w:sz="4" w:space="1" w:color="auto"/>
                <w:between w:val="single" w:sz="4" w:space="1" w:color="auto"/>
              </w:pBdr>
              <w:spacing w:line="240" w:lineRule="exact"/>
              <w:jc w:val="center"/>
              <w:rPr>
                <w:rFonts w:cs="Times New Roman"/>
                <w:sz w:val="20"/>
                <w:lang w:val="en-US"/>
              </w:rPr>
            </w:pPr>
          </w:p>
        </w:tc>
        <w:tc>
          <w:tcPr>
            <w:tcW w:w="1028" w:type="dxa"/>
            <w:vMerge/>
            <w:vAlign w:val="bottom"/>
          </w:tcPr>
          <w:p w14:paraId="4B81DA7B" w14:textId="77777777" w:rsidR="008F738A" w:rsidRPr="005C619D" w:rsidRDefault="008F738A" w:rsidP="009F35AA">
            <w:pPr>
              <w:pBdr>
                <w:bottom w:val="single" w:sz="4" w:space="1" w:color="auto"/>
                <w:between w:val="single" w:sz="4" w:space="1" w:color="auto"/>
              </w:pBdr>
              <w:spacing w:line="240" w:lineRule="exact"/>
              <w:jc w:val="center"/>
              <w:rPr>
                <w:rFonts w:cs="Times New Roman"/>
                <w:sz w:val="20"/>
                <w:lang w:val="en-US"/>
              </w:rPr>
            </w:pPr>
          </w:p>
        </w:tc>
      </w:tr>
      <w:tr w:rsidR="008F738A" w:rsidRPr="005C619D" w14:paraId="3175CB5A" w14:textId="77777777" w:rsidTr="00243689">
        <w:trPr>
          <w:trHeight w:val="244"/>
        </w:trPr>
        <w:tc>
          <w:tcPr>
            <w:tcW w:w="2759" w:type="dxa"/>
            <w:vAlign w:val="bottom"/>
          </w:tcPr>
          <w:p w14:paraId="66CF3B74" w14:textId="77777777" w:rsidR="008F738A" w:rsidRPr="005C619D" w:rsidRDefault="008F738A" w:rsidP="009F35AA">
            <w:pPr>
              <w:tabs>
                <w:tab w:val="decimal" w:pos="612"/>
              </w:tabs>
              <w:spacing w:line="240" w:lineRule="exact"/>
              <w:ind w:right="29"/>
              <w:jc w:val="thaiDistribute"/>
              <w:rPr>
                <w:rFonts w:cs="Times New Roman"/>
                <w:sz w:val="20"/>
              </w:rPr>
            </w:pPr>
          </w:p>
        </w:tc>
        <w:tc>
          <w:tcPr>
            <w:tcW w:w="7095" w:type="dxa"/>
            <w:gridSpan w:val="7"/>
            <w:vAlign w:val="bottom"/>
          </w:tcPr>
          <w:p w14:paraId="3728C0B6" w14:textId="77777777" w:rsidR="008F738A" w:rsidRPr="005C619D" w:rsidRDefault="008F738A" w:rsidP="009F35AA">
            <w:pPr>
              <w:tabs>
                <w:tab w:val="decimal" w:pos="612"/>
              </w:tabs>
              <w:spacing w:line="240" w:lineRule="exact"/>
              <w:ind w:right="34"/>
              <w:jc w:val="center"/>
              <w:rPr>
                <w:rFonts w:cs="Times New Roman"/>
                <w:i/>
                <w:iCs/>
                <w:sz w:val="20"/>
              </w:rPr>
            </w:pPr>
            <w:r w:rsidRPr="005C619D">
              <w:rPr>
                <w:rFonts w:cs="Times New Roman"/>
                <w:i/>
                <w:iCs/>
                <w:sz w:val="20"/>
              </w:rPr>
              <w:t>(in million Baht)</w:t>
            </w:r>
          </w:p>
        </w:tc>
      </w:tr>
      <w:tr w:rsidR="00187480" w:rsidRPr="005C619D" w14:paraId="70D08090" w14:textId="77777777" w:rsidTr="00243689">
        <w:trPr>
          <w:trHeight w:val="244"/>
        </w:trPr>
        <w:tc>
          <w:tcPr>
            <w:tcW w:w="2759" w:type="dxa"/>
            <w:vAlign w:val="bottom"/>
          </w:tcPr>
          <w:p w14:paraId="0F070F3E" w14:textId="77777777" w:rsidR="00187480" w:rsidRPr="005C619D" w:rsidRDefault="00187480" w:rsidP="009F35AA">
            <w:pPr>
              <w:spacing w:line="240" w:lineRule="exact"/>
              <w:ind w:right="29"/>
              <w:rPr>
                <w:rFonts w:cs="Times New Roman"/>
                <w:sz w:val="20"/>
              </w:rPr>
            </w:pPr>
            <w:r w:rsidRPr="005C619D">
              <w:rPr>
                <w:rFonts w:cs="Times New Roman"/>
                <w:sz w:val="20"/>
              </w:rPr>
              <w:t>Beginning balance</w:t>
            </w:r>
          </w:p>
        </w:tc>
        <w:tc>
          <w:tcPr>
            <w:tcW w:w="1006" w:type="dxa"/>
            <w:vAlign w:val="bottom"/>
          </w:tcPr>
          <w:p w14:paraId="1CE0854F"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6,142</w:t>
            </w:r>
          </w:p>
        </w:tc>
        <w:tc>
          <w:tcPr>
            <w:tcW w:w="1007" w:type="dxa"/>
            <w:vAlign w:val="bottom"/>
          </w:tcPr>
          <w:p w14:paraId="6C66DB9F" w14:textId="77777777" w:rsidR="00187480" w:rsidRPr="005C619D" w:rsidRDefault="00174A38" w:rsidP="009F35AA">
            <w:pPr>
              <w:tabs>
                <w:tab w:val="decimal" w:pos="613"/>
              </w:tabs>
              <w:spacing w:line="240" w:lineRule="exact"/>
              <w:ind w:right="-99"/>
              <w:rPr>
                <w:rFonts w:cs="Times New Roman"/>
                <w:sz w:val="20"/>
              </w:rPr>
            </w:pPr>
            <w:r w:rsidRPr="005C619D">
              <w:rPr>
                <w:rFonts w:cs="Times New Roman"/>
                <w:sz w:val="20"/>
              </w:rPr>
              <w:t>419</w:t>
            </w:r>
          </w:p>
        </w:tc>
        <w:tc>
          <w:tcPr>
            <w:tcW w:w="1006" w:type="dxa"/>
            <w:vAlign w:val="bottom"/>
          </w:tcPr>
          <w:p w14:paraId="41045E3E"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1,235</w:t>
            </w:r>
          </w:p>
        </w:tc>
        <w:tc>
          <w:tcPr>
            <w:tcW w:w="1007" w:type="dxa"/>
            <w:vAlign w:val="bottom"/>
          </w:tcPr>
          <w:p w14:paraId="5FA0578C"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1,065</w:t>
            </w:r>
          </w:p>
        </w:tc>
        <w:tc>
          <w:tcPr>
            <w:tcW w:w="1034" w:type="dxa"/>
            <w:vAlign w:val="bottom"/>
          </w:tcPr>
          <w:p w14:paraId="254B8CB3" w14:textId="77777777" w:rsidR="00187480" w:rsidRPr="005C619D" w:rsidRDefault="00174A38" w:rsidP="009F35AA">
            <w:pPr>
              <w:tabs>
                <w:tab w:val="decimal" w:pos="693"/>
              </w:tabs>
              <w:spacing w:line="240" w:lineRule="exact"/>
              <w:ind w:right="-99"/>
              <w:rPr>
                <w:rFonts w:cs="Times New Roman"/>
                <w:sz w:val="20"/>
              </w:rPr>
            </w:pPr>
            <w:r w:rsidRPr="005C619D">
              <w:rPr>
                <w:rFonts w:cs="Times New Roman"/>
                <w:sz w:val="20"/>
              </w:rPr>
              <w:t>9,715</w:t>
            </w:r>
          </w:p>
        </w:tc>
        <w:tc>
          <w:tcPr>
            <w:tcW w:w="1007" w:type="dxa"/>
            <w:vAlign w:val="bottom"/>
          </w:tcPr>
          <w:p w14:paraId="5E6165A6" w14:textId="77777777" w:rsidR="00187480" w:rsidRPr="005C619D" w:rsidRDefault="00174A38" w:rsidP="009F35AA">
            <w:pPr>
              <w:tabs>
                <w:tab w:val="decimal" w:pos="693"/>
              </w:tabs>
              <w:spacing w:line="240" w:lineRule="exact"/>
              <w:ind w:right="-99"/>
              <w:rPr>
                <w:rFonts w:cs="Times New Roman"/>
                <w:sz w:val="20"/>
              </w:rPr>
            </w:pPr>
            <w:r w:rsidRPr="005C619D">
              <w:rPr>
                <w:rFonts w:cs="Times New Roman"/>
                <w:sz w:val="20"/>
              </w:rPr>
              <w:t>13,400</w:t>
            </w:r>
          </w:p>
        </w:tc>
        <w:tc>
          <w:tcPr>
            <w:tcW w:w="1028" w:type="dxa"/>
            <w:vAlign w:val="bottom"/>
          </w:tcPr>
          <w:p w14:paraId="59857B1A"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31,97</w:t>
            </w:r>
            <w:r w:rsidR="000756CE" w:rsidRPr="005C619D">
              <w:rPr>
                <w:rFonts w:cs="Times New Roman"/>
                <w:sz w:val="20"/>
              </w:rPr>
              <w:t>6</w:t>
            </w:r>
          </w:p>
        </w:tc>
      </w:tr>
      <w:tr w:rsidR="004A5513" w:rsidRPr="005C619D" w14:paraId="32D272E0" w14:textId="77777777" w:rsidTr="00243689">
        <w:trPr>
          <w:trHeight w:val="500"/>
        </w:trPr>
        <w:tc>
          <w:tcPr>
            <w:tcW w:w="2759" w:type="dxa"/>
            <w:vAlign w:val="bottom"/>
          </w:tcPr>
          <w:p w14:paraId="09E118A4" w14:textId="77777777" w:rsidR="00CB19B6" w:rsidRPr="005C619D" w:rsidRDefault="00174A38" w:rsidP="009F35AA">
            <w:pPr>
              <w:spacing w:line="240" w:lineRule="exact"/>
              <w:ind w:right="-121"/>
              <w:rPr>
                <w:rFonts w:cs="Times New Roman"/>
                <w:spacing w:val="-6"/>
                <w:sz w:val="20"/>
                <w:szCs w:val="25"/>
                <w:lang w:bidi="th-TH"/>
              </w:rPr>
            </w:pPr>
            <w:r w:rsidRPr="005C619D">
              <w:rPr>
                <w:rFonts w:cs="Times New Roman"/>
                <w:spacing w:val="-6"/>
                <w:sz w:val="20"/>
              </w:rPr>
              <w:t xml:space="preserve">Acquisition through business </w:t>
            </w:r>
            <w:r w:rsidR="00CB19B6" w:rsidRPr="005C619D">
              <w:rPr>
                <w:rFonts w:cs="Times New Roman"/>
                <w:spacing w:val="-6"/>
                <w:sz w:val="20"/>
                <w:szCs w:val="25"/>
                <w:cs/>
                <w:lang w:bidi="th-TH"/>
              </w:rPr>
              <w:t xml:space="preserve"> </w:t>
            </w:r>
          </w:p>
          <w:p w14:paraId="1B7AF6AA" w14:textId="77777777" w:rsidR="004A5513" w:rsidRPr="005C619D" w:rsidRDefault="00CB19B6" w:rsidP="009F35AA">
            <w:pPr>
              <w:tabs>
                <w:tab w:val="left" w:pos="213"/>
              </w:tabs>
              <w:spacing w:line="240" w:lineRule="exact"/>
              <w:ind w:right="-121"/>
              <w:rPr>
                <w:rFonts w:cs="Times New Roman"/>
                <w:spacing w:val="-6"/>
                <w:sz w:val="20"/>
              </w:rPr>
            </w:pPr>
            <w:r w:rsidRPr="005C619D">
              <w:rPr>
                <w:rFonts w:cs="Times New Roman"/>
                <w:spacing w:val="-6"/>
                <w:sz w:val="20"/>
                <w:szCs w:val="25"/>
                <w:cs/>
                <w:lang w:bidi="th-TH"/>
              </w:rPr>
              <w:t xml:space="preserve">    </w:t>
            </w:r>
            <w:r w:rsidR="00174A38" w:rsidRPr="005C619D">
              <w:rPr>
                <w:rFonts w:cs="Times New Roman"/>
                <w:spacing w:val="-6"/>
                <w:sz w:val="20"/>
              </w:rPr>
              <w:t>combination</w:t>
            </w:r>
          </w:p>
        </w:tc>
        <w:tc>
          <w:tcPr>
            <w:tcW w:w="1006" w:type="dxa"/>
            <w:vAlign w:val="bottom"/>
          </w:tcPr>
          <w:p w14:paraId="57559C3E" w14:textId="77777777" w:rsidR="004A5513" w:rsidRPr="005C619D" w:rsidRDefault="00174A38" w:rsidP="009F35AA">
            <w:pPr>
              <w:tabs>
                <w:tab w:val="decimal" w:pos="702"/>
              </w:tabs>
              <w:spacing w:line="240" w:lineRule="exact"/>
              <w:ind w:right="-99"/>
              <w:rPr>
                <w:rFonts w:cs="Times New Roman"/>
                <w:sz w:val="20"/>
              </w:rPr>
            </w:pPr>
            <w:r w:rsidRPr="005C619D">
              <w:rPr>
                <w:rFonts w:cs="Times New Roman"/>
                <w:sz w:val="20"/>
              </w:rPr>
              <w:t>3,964</w:t>
            </w:r>
          </w:p>
        </w:tc>
        <w:tc>
          <w:tcPr>
            <w:tcW w:w="1007" w:type="dxa"/>
            <w:vAlign w:val="bottom"/>
          </w:tcPr>
          <w:p w14:paraId="0A57D11E" w14:textId="77777777" w:rsidR="004A5513" w:rsidRPr="005C619D" w:rsidRDefault="00174A38" w:rsidP="009F35AA">
            <w:pPr>
              <w:tabs>
                <w:tab w:val="decimal" w:pos="613"/>
              </w:tabs>
              <w:spacing w:line="240" w:lineRule="exact"/>
              <w:ind w:right="-99"/>
              <w:rPr>
                <w:rFonts w:cs="Times New Roman"/>
                <w:sz w:val="20"/>
                <w:rtl/>
                <w:cs/>
              </w:rPr>
            </w:pPr>
            <w:r w:rsidRPr="005C619D">
              <w:rPr>
                <w:rFonts w:cs="Times New Roman"/>
                <w:sz w:val="20"/>
              </w:rPr>
              <w:t>2,781</w:t>
            </w:r>
          </w:p>
        </w:tc>
        <w:tc>
          <w:tcPr>
            <w:tcW w:w="1006" w:type="dxa"/>
            <w:vAlign w:val="bottom"/>
          </w:tcPr>
          <w:p w14:paraId="65FE1029" w14:textId="77777777" w:rsidR="004A5513" w:rsidRPr="005C619D" w:rsidRDefault="00174A38" w:rsidP="009F35AA">
            <w:pPr>
              <w:tabs>
                <w:tab w:val="decimal" w:pos="702"/>
              </w:tabs>
              <w:spacing w:line="240" w:lineRule="exact"/>
              <w:ind w:right="-99"/>
              <w:rPr>
                <w:rFonts w:cs="Times New Roman"/>
                <w:sz w:val="20"/>
              </w:rPr>
            </w:pPr>
            <w:r w:rsidRPr="005C619D">
              <w:rPr>
                <w:rFonts w:cs="Times New Roman"/>
                <w:sz w:val="20"/>
              </w:rPr>
              <w:t>1,745</w:t>
            </w:r>
          </w:p>
        </w:tc>
        <w:tc>
          <w:tcPr>
            <w:tcW w:w="1007" w:type="dxa"/>
            <w:vAlign w:val="bottom"/>
          </w:tcPr>
          <w:p w14:paraId="5EBEF1CC" w14:textId="77777777" w:rsidR="004A5513" w:rsidRPr="005C619D" w:rsidRDefault="00174A38" w:rsidP="009F35AA">
            <w:pPr>
              <w:tabs>
                <w:tab w:val="decimal" w:pos="702"/>
              </w:tabs>
              <w:spacing w:line="240" w:lineRule="exact"/>
              <w:ind w:right="-99"/>
              <w:rPr>
                <w:rFonts w:cs="Times New Roman"/>
                <w:sz w:val="20"/>
                <w:rtl/>
                <w:cs/>
              </w:rPr>
            </w:pPr>
            <w:r w:rsidRPr="005C619D">
              <w:rPr>
                <w:rFonts w:cs="Times New Roman"/>
                <w:sz w:val="20"/>
              </w:rPr>
              <w:t>1,924</w:t>
            </w:r>
          </w:p>
        </w:tc>
        <w:tc>
          <w:tcPr>
            <w:tcW w:w="1034" w:type="dxa"/>
            <w:vAlign w:val="bottom"/>
          </w:tcPr>
          <w:p w14:paraId="5E4F1771" w14:textId="77777777" w:rsidR="004A5513" w:rsidRPr="005C619D" w:rsidRDefault="00174A38" w:rsidP="009F35AA">
            <w:pPr>
              <w:tabs>
                <w:tab w:val="decimal" w:pos="693"/>
              </w:tabs>
              <w:spacing w:line="240" w:lineRule="exact"/>
              <w:ind w:right="-99"/>
              <w:rPr>
                <w:rFonts w:cs="Times New Roman"/>
                <w:sz w:val="20"/>
              </w:rPr>
            </w:pPr>
            <w:r w:rsidRPr="005C619D">
              <w:rPr>
                <w:rFonts w:cs="Times New Roman"/>
                <w:sz w:val="20"/>
              </w:rPr>
              <w:t>3,435</w:t>
            </w:r>
          </w:p>
        </w:tc>
        <w:tc>
          <w:tcPr>
            <w:tcW w:w="1007" w:type="dxa"/>
            <w:vAlign w:val="bottom"/>
          </w:tcPr>
          <w:p w14:paraId="1B433F51" w14:textId="77777777" w:rsidR="004A5513" w:rsidRPr="005C619D" w:rsidRDefault="00174A38" w:rsidP="009F35AA">
            <w:pPr>
              <w:tabs>
                <w:tab w:val="decimal" w:pos="693"/>
              </w:tabs>
              <w:spacing w:line="240" w:lineRule="exact"/>
              <w:ind w:right="-99"/>
              <w:rPr>
                <w:rFonts w:cs="Times New Roman"/>
                <w:sz w:val="20"/>
                <w:rtl/>
                <w:cs/>
              </w:rPr>
            </w:pPr>
            <w:r w:rsidRPr="005C619D">
              <w:rPr>
                <w:rFonts w:cs="Times New Roman"/>
                <w:sz w:val="20"/>
              </w:rPr>
              <w:t>5,961</w:t>
            </w:r>
          </w:p>
        </w:tc>
        <w:tc>
          <w:tcPr>
            <w:tcW w:w="1028" w:type="dxa"/>
            <w:vAlign w:val="bottom"/>
          </w:tcPr>
          <w:p w14:paraId="7DE0C42A" w14:textId="77777777" w:rsidR="004A5513" w:rsidRPr="005C619D" w:rsidRDefault="00174A38" w:rsidP="009F35AA">
            <w:pPr>
              <w:tabs>
                <w:tab w:val="decimal" w:pos="702"/>
              </w:tabs>
              <w:spacing w:line="240" w:lineRule="exact"/>
              <w:ind w:right="-99"/>
              <w:rPr>
                <w:rFonts w:cs="Times New Roman"/>
                <w:sz w:val="20"/>
                <w:rtl/>
                <w:cs/>
              </w:rPr>
            </w:pPr>
            <w:r w:rsidRPr="005C619D">
              <w:rPr>
                <w:rFonts w:cs="Times New Roman"/>
                <w:sz w:val="20"/>
              </w:rPr>
              <w:t>19,810</w:t>
            </w:r>
          </w:p>
        </w:tc>
      </w:tr>
      <w:tr w:rsidR="00187480" w:rsidRPr="005C619D" w14:paraId="63483717" w14:textId="77777777" w:rsidTr="00243689">
        <w:trPr>
          <w:trHeight w:val="244"/>
        </w:trPr>
        <w:tc>
          <w:tcPr>
            <w:tcW w:w="2759" w:type="dxa"/>
            <w:vAlign w:val="bottom"/>
          </w:tcPr>
          <w:p w14:paraId="4E8DB957" w14:textId="77777777" w:rsidR="00187480" w:rsidRPr="005C619D" w:rsidRDefault="00187480" w:rsidP="009F35AA">
            <w:pPr>
              <w:spacing w:line="240" w:lineRule="exact"/>
              <w:ind w:right="-121"/>
              <w:rPr>
                <w:rFonts w:cs="Times New Roman"/>
                <w:spacing w:val="-6"/>
                <w:sz w:val="20"/>
                <w:rtl/>
                <w:cs/>
                <w:lang w:val="en-US"/>
              </w:rPr>
            </w:pPr>
            <w:r w:rsidRPr="005C619D">
              <w:rPr>
                <w:rFonts w:cs="Times New Roman"/>
                <w:spacing w:val="-6"/>
                <w:sz w:val="20"/>
              </w:rPr>
              <w:t>Allowance for doubtful accounts</w:t>
            </w:r>
          </w:p>
        </w:tc>
        <w:tc>
          <w:tcPr>
            <w:tcW w:w="1006" w:type="dxa"/>
            <w:vAlign w:val="bottom"/>
          </w:tcPr>
          <w:p w14:paraId="2E0C20C3"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(3)</w:t>
            </w:r>
          </w:p>
        </w:tc>
        <w:tc>
          <w:tcPr>
            <w:tcW w:w="1007" w:type="dxa"/>
            <w:vAlign w:val="bottom"/>
          </w:tcPr>
          <w:p w14:paraId="2251B0BC" w14:textId="77777777" w:rsidR="00187480" w:rsidRPr="005C619D" w:rsidRDefault="00174A38" w:rsidP="009F35AA">
            <w:pPr>
              <w:tabs>
                <w:tab w:val="decimal" w:pos="613"/>
              </w:tabs>
              <w:spacing w:line="240" w:lineRule="exact"/>
              <w:ind w:right="-99"/>
              <w:rPr>
                <w:rFonts w:cs="Times New Roman"/>
                <w:sz w:val="20"/>
                <w:rtl/>
                <w:cs/>
              </w:rPr>
            </w:pPr>
            <w:r w:rsidRPr="005C619D">
              <w:rPr>
                <w:rFonts w:cs="Times New Roman"/>
                <w:sz w:val="20"/>
              </w:rPr>
              <w:t>(72)</w:t>
            </w:r>
          </w:p>
        </w:tc>
        <w:tc>
          <w:tcPr>
            <w:tcW w:w="1006" w:type="dxa"/>
            <w:vAlign w:val="bottom"/>
          </w:tcPr>
          <w:p w14:paraId="32F5D23F"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314</w:t>
            </w:r>
          </w:p>
        </w:tc>
        <w:tc>
          <w:tcPr>
            <w:tcW w:w="1007" w:type="dxa"/>
            <w:vAlign w:val="bottom"/>
          </w:tcPr>
          <w:p w14:paraId="1B8F8C56" w14:textId="77777777" w:rsidR="00187480" w:rsidRPr="005C619D" w:rsidRDefault="00174A38" w:rsidP="009F35AA">
            <w:pPr>
              <w:tabs>
                <w:tab w:val="decimal" w:pos="702"/>
              </w:tabs>
              <w:spacing w:line="240" w:lineRule="exact"/>
              <w:ind w:right="-99"/>
              <w:rPr>
                <w:rFonts w:cs="Times New Roman"/>
                <w:sz w:val="20"/>
                <w:rtl/>
                <w:cs/>
              </w:rPr>
            </w:pPr>
            <w:r w:rsidRPr="005C619D">
              <w:rPr>
                <w:rFonts w:cs="Times New Roman"/>
                <w:sz w:val="20"/>
              </w:rPr>
              <w:t>(531)</w:t>
            </w:r>
          </w:p>
        </w:tc>
        <w:tc>
          <w:tcPr>
            <w:tcW w:w="1034" w:type="dxa"/>
            <w:vAlign w:val="bottom"/>
          </w:tcPr>
          <w:p w14:paraId="6D0783B9" w14:textId="77777777" w:rsidR="00187480" w:rsidRPr="005C619D" w:rsidRDefault="00174A38" w:rsidP="009F35AA">
            <w:pPr>
              <w:tabs>
                <w:tab w:val="decimal" w:pos="693"/>
              </w:tabs>
              <w:spacing w:line="240" w:lineRule="exact"/>
              <w:ind w:right="-99"/>
              <w:rPr>
                <w:rFonts w:cs="Times New Roman"/>
                <w:sz w:val="20"/>
              </w:rPr>
            </w:pPr>
            <w:r w:rsidRPr="005C619D">
              <w:rPr>
                <w:rFonts w:cs="Times New Roman"/>
                <w:sz w:val="20"/>
              </w:rPr>
              <w:t>12,151</w:t>
            </w:r>
          </w:p>
        </w:tc>
        <w:tc>
          <w:tcPr>
            <w:tcW w:w="1007" w:type="dxa"/>
            <w:vAlign w:val="bottom"/>
          </w:tcPr>
          <w:p w14:paraId="54555128" w14:textId="77777777" w:rsidR="00187480" w:rsidRPr="005C619D" w:rsidRDefault="00174A38" w:rsidP="009F35AA">
            <w:pPr>
              <w:tabs>
                <w:tab w:val="decimal" w:pos="693"/>
              </w:tabs>
              <w:spacing w:line="240" w:lineRule="exact"/>
              <w:ind w:right="-99"/>
              <w:rPr>
                <w:rFonts w:cs="Times New Roman"/>
                <w:sz w:val="20"/>
                <w:rtl/>
                <w:cs/>
              </w:rPr>
            </w:pPr>
            <w:r w:rsidRPr="005C619D">
              <w:rPr>
                <w:rFonts w:cs="Times New Roman"/>
                <w:sz w:val="20"/>
              </w:rPr>
              <w:t>(1,848)</w:t>
            </w:r>
          </w:p>
        </w:tc>
        <w:tc>
          <w:tcPr>
            <w:tcW w:w="1028" w:type="dxa"/>
            <w:vAlign w:val="bottom"/>
          </w:tcPr>
          <w:p w14:paraId="68175C99" w14:textId="77777777" w:rsidR="00187480" w:rsidRPr="005C619D" w:rsidRDefault="00174A38" w:rsidP="009F35AA">
            <w:pPr>
              <w:tabs>
                <w:tab w:val="decimal" w:pos="702"/>
              </w:tabs>
              <w:spacing w:line="240" w:lineRule="exact"/>
              <w:ind w:right="-99"/>
              <w:rPr>
                <w:rFonts w:cs="Times New Roman"/>
                <w:sz w:val="20"/>
                <w:rtl/>
                <w:cs/>
              </w:rPr>
            </w:pPr>
            <w:r w:rsidRPr="005C619D">
              <w:rPr>
                <w:rFonts w:cs="Times New Roman"/>
                <w:sz w:val="20"/>
              </w:rPr>
              <w:t>10,011</w:t>
            </w:r>
          </w:p>
        </w:tc>
      </w:tr>
      <w:tr w:rsidR="00187480" w:rsidRPr="005C619D" w14:paraId="369DB3B5" w14:textId="77777777" w:rsidTr="00243689">
        <w:trPr>
          <w:trHeight w:val="254"/>
        </w:trPr>
        <w:tc>
          <w:tcPr>
            <w:tcW w:w="2759" w:type="dxa"/>
            <w:vAlign w:val="bottom"/>
          </w:tcPr>
          <w:p w14:paraId="64766191" w14:textId="77777777" w:rsidR="00187480" w:rsidRPr="005C619D" w:rsidRDefault="00187480" w:rsidP="009F35AA">
            <w:pPr>
              <w:tabs>
                <w:tab w:val="decimal" w:pos="612"/>
              </w:tabs>
              <w:spacing w:line="240" w:lineRule="exact"/>
              <w:ind w:right="34"/>
              <w:jc w:val="thaiDistribute"/>
              <w:rPr>
                <w:rFonts w:cs="Times New Roman"/>
                <w:sz w:val="20"/>
              </w:rPr>
            </w:pPr>
            <w:r w:rsidRPr="005C619D">
              <w:rPr>
                <w:rFonts w:cs="Times New Roman"/>
                <w:sz w:val="20"/>
              </w:rPr>
              <w:t>Bad debt recovery</w:t>
            </w:r>
          </w:p>
        </w:tc>
        <w:tc>
          <w:tcPr>
            <w:tcW w:w="1006" w:type="dxa"/>
            <w:vAlign w:val="bottom"/>
          </w:tcPr>
          <w:p w14:paraId="2C89ED51"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w:t>
            </w:r>
          </w:p>
        </w:tc>
        <w:tc>
          <w:tcPr>
            <w:tcW w:w="1007" w:type="dxa"/>
            <w:vAlign w:val="bottom"/>
          </w:tcPr>
          <w:p w14:paraId="4261F6A5" w14:textId="77777777" w:rsidR="00187480" w:rsidRPr="005C619D" w:rsidRDefault="00174A38" w:rsidP="009F35AA">
            <w:pPr>
              <w:tabs>
                <w:tab w:val="decimal" w:pos="613"/>
              </w:tabs>
              <w:spacing w:line="240" w:lineRule="exact"/>
              <w:ind w:right="-99"/>
              <w:rPr>
                <w:rFonts w:cs="Times New Roman"/>
                <w:sz w:val="20"/>
              </w:rPr>
            </w:pPr>
            <w:r w:rsidRPr="005C619D">
              <w:rPr>
                <w:rFonts w:cs="Times New Roman"/>
                <w:sz w:val="20"/>
              </w:rPr>
              <w:t>-</w:t>
            </w:r>
          </w:p>
        </w:tc>
        <w:tc>
          <w:tcPr>
            <w:tcW w:w="1006" w:type="dxa"/>
            <w:vAlign w:val="bottom"/>
          </w:tcPr>
          <w:p w14:paraId="433FF6F3"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w:t>
            </w:r>
          </w:p>
        </w:tc>
        <w:tc>
          <w:tcPr>
            <w:tcW w:w="1007" w:type="dxa"/>
            <w:vAlign w:val="bottom"/>
          </w:tcPr>
          <w:p w14:paraId="07F1AE69" w14:textId="77777777" w:rsidR="00187480" w:rsidRPr="005C619D" w:rsidRDefault="00174A38" w:rsidP="009F35AA">
            <w:pPr>
              <w:tabs>
                <w:tab w:val="decimal" w:pos="702"/>
              </w:tabs>
              <w:spacing w:line="240" w:lineRule="exact"/>
              <w:ind w:right="-99"/>
              <w:rPr>
                <w:rFonts w:cs="Times New Roman"/>
                <w:sz w:val="20"/>
              </w:rPr>
            </w:pPr>
            <w:r w:rsidRPr="005C619D">
              <w:rPr>
                <w:rFonts w:cs="Times New Roman"/>
                <w:sz w:val="20"/>
              </w:rPr>
              <w:t>-</w:t>
            </w:r>
          </w:p>
        </w:tc>
        <w:tc>
          <w:tcPr>
            <w:tcW w:w="1034" w:type="dxa"/>
            <w:vAlign w:val="bottom"/>
          </w:tcPr>
          <w:p w14:paraId="5DBC955C" w14:textId="77777777" w:rsidR="00187480" w:rsidRPr="005C619D" w:rsidRDefault="00174A38" w:rsidP="009F35AA">
            <w:pPr>
              <w:tabs>
                <w:tab w:val="decimal" w:pos="693"/>
              </w:tabs>
              <w:spacing w:line="240" w:lineRule="exact"/>
              <w:ind w:right="-99"/>
              <w:rPr>
                <w:rFonts w:cs="Times New Roman"/>
                <w:sz w:val="20"/>
                <w:rtl/>
                <w:cs/>
              </w:rPr>
            </w:pPr>
            <w:r w:rsidRPr="005C619D">
              <w:rPr>
                <w:rFonts w:cs="Times New Roman"/>
                <w:sz w:val="20"/>
              </w:rPr>
              <w:t>1,107</w:t>
            </w:r>
          </w:p>
        </w:tc>
        <w:tc>
          <w:tcPr>
            <w:tcW w:w="1007" w:type="dxa"/>
            <w:vAlign w:val="bottom"/>
          </w:tcPr>
          <w:p w14:paraId="26BAD280" w14:textId="77777777" w:rsidR="00187480" w:rsidRPr="005C619D" w:rsidRDefault="00174A38" w:rsidP="009F35AA">
            <w:pPr>
              <w:tabs>
                <w:tab w:val="decimal" w:pos="693"/>
              </w:tabs>
              <w:spacing w:line="240" w:lineRule="exact"/>
              <w:ind w:right="-99"/>
              <w:rPr>
                <w:rFonts w:cs="Times New Roman"/>
                <w:sz w:val="20"/>
              </w:rPr>
            </w:pPr>
            <w:r w:rsidRPr="005C619D">
              <w:rPr>
                <w:rFonts w:cs="Times New Roman"/>
                <w:sz w:val="20"/>
              </w:rPr>
              <w:t>-</w:t>
            </w:r>
          </w:p>
        </w:tc>
        <w:tc>
          <w:tcPr>
            <w:tcW w:w="1028" w:type="dxa"/>
            <w:vAlign w:val="bottom"/>
          </w:tcPr>
          <w:p w14:paraId="682A3770" w14:textId="77777777" w:rsidR="00187480" w:rsidRPr="005C619D" w:rsidRDefault="00174A38" w:rsidP="009F35AA">
            <w:pPr>
              <w:tabs>
                <w:tab w:val="decimal" w:pos="702"/>
              </w:tabs>
              <w:spacing w:line="240" w:lineRule="exact"/>
              <w:ind w:right="-99"/>
              <w:rPr>
                <w:rFonts w:cs="Times New Roman"/>
                <w:sz w:val="20"/>
                <w:rtl/>
                <w:cs/>
              </w:rPr>
            </w:pPr>
            <w:r w:rsidRPr="005C619D">
              <w:rPr>
                <w:rFonts w:cs="Times New Roman"/>
                <w:sz w:val="20"/>
              </w:rPr>
              <w:t>1,107</w:t>
            </w:r>
          </w:p>
        </w:tc>
      </w:tr>
      <w:tr w:rsidR="00187480" w:rsidRPr="005C619D" w14:paraId="5DCDD450" w14:textId="77777777" w:rsidTr="00243689">
        <w:trPr>
          <w:trHeight w:val="244"/>
        </w:trPr>
        <w:tc>
          <w:tcPr>
            <w:tcW w:w="2759" w:type="dxa"/>
            <w:vAlign w:val="bottom"/>
          </w:tcPr>
          <w:p w14:paraId="5B03EF6F" w14:textId="77777777" w:rsidR="00187480" w:rsidRPr="005C619D" w:rsidRDefault="00187480" w:rsidP="009F35AA">
            <w:pPr>
              <w:tabs>
                <w:tab w:val="decimal" w:pos="612"/>
              </w:tabs>
              <w:spacing w:line="240" w:lineRule="exact"/>
              <w:ind w:right="34"/>
              <w:jc w:val="thaiDistribute"/>
              <w:rPr>
                <w:rFonts w:cs="Times New Roman"/>
                <w:sz w:val="20"/>
              </w:rPr>
            </w:pPr>
            <w:r w:rsidRPr="005C619D">
              <w:rPr>
                <w:rFonts w:cs="Times New Roman"/>
                <w:sz w:val="20"/>
              </w:rPr>
              <w:t>Bad debt written-off</w:t>
            </w:r>
          </w:p>
        </w:tc>
        <w:tc>
          <w:tcPr>
            <w:tcW w:w="1006" w:type="dxa"/>
            <w:vAlign w:val="bottom"/>
          </w:tcPr>
          <w:p w14:paraId="41055682" w14:textId="77777777" w:rsidR="00187480" w:rsidRPr="005C619D" w:rsidRDefault="00174A38" w:rsidP="009F35AA">
            <w:pPr>
              <w:tabs>
                <w:tab w:val="decimal" w:pos="702"/>
              </w:tabs>
              <w:spacing w:line="240" w:lineRule="exact"/>
              <w:ind w:right="-99"/>
              <w:rPr>
                <w:rFonts w:cs="Times New Roman"/>
                <w:sz w:val="20"/>
                <w:rtl/>
                <w:cs/>
              </w:rPr>
            </w:pPr>
            <w:r w:rsidRPr="005C619D">
              <w:rPr>
                <w:rFonts w:cs="Times New Roman"/>
                <w:sz w:val="20"/>
              </w:rPr>
              <w:t>-</w:t>
            </w:r>
          </w:p>
        </w:tc>
        <w:tc>
          <w:tcPr>
            <w:tcW w:w="1007" w:type="dxa"/>
            <w:vAlign w:val="bottom"/>
          </w:tcPr>
          <w:p w14:paraId="04D48342" w14:textId="77777777" w:rsidR="00187480" w:rsidRPr="005C619D" w:rsidRDefault="00174A38" w:rsidP="009F35AA">
            <w:pPr>
              <w:tabs>
                <w:tab w:val="decimal" w:pos="613"/>
              </w:tabs>
              <w:spacing w:line="240" w:lineRule="exact"/>
              <w:ind w:right="-99"/>
              <w:rPr>
                <w:rFonts w:cs="Times New Roman"/>
                <w:sz w:val="20"/>
                <w:rtl/>
                <w:cs/>
              </w:rPr>
            </w:pPr>
            <w:r w:rsidRPr="005C619D">
              <w:rPr>
                <w:rFonts w:cs="Times New Roman"/>
                <w:sz w:val="20"/>
              </w:rPr>
              <w:t>-</w:t>
            </w:r>
          </w:p>
        </w:tc>
        <w:tc>
          <w:tcPr>
            <w:tcW w:w="1006" w:type="dxa"/>
            <w:vAlign w:val="bottom"/>
          </w:tcPr>
          <w:p w14:paraId="67BC4022" w14:textId="77777777" w:rsidR="00187480" w:rsidRPr="005C619D" w:rsidRDefault="00174A38" w:rsidP="009F35AA">
            <w:pPr>
              <w:tabs>
                <w:tab w:val="decimal" w:pos="702"/>
              </w:tabs>
              <w:spacing w:line="240" w:lineRule="exact"/>
              <w:ind w:right="-99"/>
              <w:rPr>
                <w:rFonts w:cs="Times New Roman"/>
                <w:sz w:val="20"/>
                <w:rtl/>
                <w:cs/>
              </w:rPr>
            </w:pPr>
            <w:r w:rsidRPr="005C619D">
              <w:rPr>
                <w:rFonts w:cs="Times New Roman"/>
                <w:sz w:val="20"/>
              </w:rPr>
              <w:t>-</w:t>
            </w:r>
          </w:p>
        </w:tc>
        <w:tc>
          <w:tcPr>
            <w:tcW w:w="1007" w:type="dxa"/>
            <w:vAlign w:val="bottom"/>
          </w:tcPr>
          <w:p w14:paraId="3BF54B4B" w14:textId="77777777" w:rsidR="00187480" w:rsidRPr="005C619D" w:rsidRDefault="00174A38" w:rsidP="009F35AA">
            <w:pPr>
              <w:tabs>
                <w:tab w:val="decimal" w:pos="702"/>
              </w:tabs>
              <w:spacing w:line="240" w:lineRule="exact"/>
              <w:ind w:right="-99"/>
              <w:rPr>
                <w:rFonts w:cs="Times New Roman"/>
                <w:sz w:val="20"/>
                <w:rtl/>
                <w:cs/>
              </w:rPr>
            </w:pPr>
            <w:r w:rsidRPr="005C619D">
              <w:rPr>
                <w:rFonts w:cs="Times New Roman"/>
                <w:sz w:val="20"/>
              </w:rPr>
              <w:t>-</w:t>
            </w:r>
          </w:p>
        </w:tc>
        <w:tc>
          <w:tcPr>
            <w:tcW w:w="1034" w:type="dxa"/>
            <w:vAlign w:val="bottom"/>
          </w:tcPr>
          <w:p w14:paraId="4C564826" w14:textId="77777777" w:rsidR="00187480" w:rsidRPr="005C619D" w:rsidRDefault="00174A38" w:rsidP="009F35AA">
            <w:pPr>
              <w:tabs>
                <w:tab w:val="decimal" w:pos="693"/>
              </w:tabs>
              <w:spacing w:line="240" w:lineRule="exact"/>
              <w:ind w:right="-99"/>
              <w:rPr>
                <w:rFonts w:cs="Times New Roman"/>
                <w:sz w:val="20"/>
                <w:rtl/>
                <w:cs/>
              </w:rPr>
            </w:pPr>
            <w:r w:rsidRPr="005C619D">
              <w:rPr>
                <w:rFonts w:cs="Times New Roman"/>
                <w:sz w:val="20"/>
              </w:rPr>
              <w:t>(15,564)</w:t>
            </w:r>
          </w:p>
        </w:tc>
        <w:tc>
          <w:tcPr>
            <w:tcW w:w="1007" w:type="dxa"/>
            <w:vAlign w:val="bottom"/>
          </w:tcPr>
          <w:p w14:paraId="251AB3B8" w14:textId="77777777" w:rsidR="00187480" w:rsidRPr="005C619D" w:rsidRDefault="00174A38" w:rsidP="009F35AA">
            <w:pPr>
              <w:tabs>
                <w:tab w:val="decimal" w:pos="693"/>
              </w:tabs>
              <w:spacing w:line="240" w:lineRule="exact"/>
              <w:ind w:right="-99"/>
              <w:rPr>
                <w:rFonts w:cs="Times New Roman"/>
                <w:sz w:val="20"/>
                <w:rtl/>
                <w:cs/>
              </w:rPr>
            </w:pPr>
            <w:r w:rsidRPr="005C619D">
              <w:rPr>
                <w:rFonts w:cs="Times New Roman"/>
                <w:sz w:val="20"/>
              </w:rPr>
              <w:t>-</w:t>
            </w:r>
          </w:p>
        </w:tc>
        <w:tc>
          <w:tcPr>
            <w:tcW w:w="1028" w:type="dxa"/>
            <w:vAlign w:val="bottom"/>
          </w:tcPr>
          <w:p w14:paraId="0C6D727D" w14:textId="77777777" w:rsidR="00187480" w:rsidRPr="005C619D" w:rsidRDefault="00174A38" w:rsidP="009F35AA">
            <w:pPr>
              <w:tabs>
                <w:tab w:val="decimal" w:pos="702"/>
              </w:tabs>
              <w:spacing w:line="240" w:lineRule="exact"/>
              <w:ind w:right="-99"/>
              <w:rPr>
                <w:rFonts w:cs="Times New Roman"/>
                <w:sz w:val="20"/>
                <w:rtl/>
                <w:cs/>
              </w:rPr>
            </w:pPr>
            <w:r w:rsidRPr="005C619D">
              <w:rPr>
                <w:rFonts w:cs="Times New Roman"/>
                <w:sz w:val="20"/>
              </w:rPr>
              <w:t>(15,564)</w:t>
            </w:r>
          </w:p>
        </w:tc>
      </w:tr>
      <w:tr w:rsidR="00187480" w:rsidRPr="005C619D" w14:paraId="786F8D7E" w14:textId="77777777" w:rsidTr="00243689">
        <w:trPr>
          <w:trHeight w:val="500"/>
        </w:trPr>
        <w:tc>
          <w:tcPr>
            <w:tcW w:w="2759" w:type="dxa"/>
            <w:vAlign w:val="bottom"/>
          </w:tcPr>
          <w:p w14:paraId="3C56F607" w14:textId="77777777" w:rsidR="00187480" w:rsidRPr="005C619D" w:rsidRDefault="00187480" w:rsidP="009F35AA">
            <w:pPr>
              <w:spacing w:line="240" w:lineRule="exact"/>
              <w:ind w:left="162" w:right="-68" w:hanging="162"/>
              <w:rPr>
                <w:rFonts w:cs="Times New Roman"/>
                <w:spacing w:val="-6"/>
                <w:sz w:val="20"/>
                <w:lang w:val="en-US"/>
              </w:rPr>
            </w:pPr>
            <w:r w:rsidRPr="005C619D">
              <w:rPr>
                <w:rFonts w:cs="Times New Roman"/>
                <w:spacing w:val="-6"/>
                <w:sz w:val="20"/>
                <w:lang w:val="en-US"/>
              </w:rPr>
              <w:t xml:space="preserve">Allowance for doubtful </w:t>
            </w:r>
            <w:r w:rsidRPr="005C619D">
              <w:rPr>
                <w:rFonts w:cs="Times New Roman"/>
                <w:spacing w:val="-6"/>
                <w:sz w:val="20"/>
              </w:rPr>
              <w:t>accounts</w:t>
            </w:r>
            <w:r w:rsidRPr="005C619D">
              <w:rPr>
                <w:rFonts w:cs="Times New Roman"/>
                <w:spacing w:val="-6"/>
                <w:sz w:val="20"/>
                <w:lang w:val="en-US"/>
              </w:rPr>
              <w:t xml:space="preserve"> of the disposed debt</w:t>
            </w:r>
          </w:p>
        </w:tc>
        <w:tc>
          <w:tcPr>
            <w:tcW w:w="1006" w:type="dxa"/>
            <w:vAlign w:val="bottom"/>
          </w:tcPr>
          <w:p w14:paraId="6F2932C5" w14:textId="77777777" w:rsidR="00187480" w:rsidRPr="005C619D" w:rsidRDefault="00174A38" w:rsidP="009F35AA">
            <w:pPr>
              <w:pBdr>
                <w:bottom w:val="single" w:sz="4" w:space="1" w:color="auto"/>
              </w:pBdr>
              <w:tabs>
                <w:tab w:val="decimal" w:pos="702"/>
              </w:tabs>
              <w:spacing w:line="240" w:lineRule="exact"/>
              <w:ind w:right="-99"/>
              <w:rPr>
                <w:rFonts w:cs="Times New Roman"/>
                <w:sz w:val="20"/>
                <w:rtl/>
                <w:cs/>
              </w:rPr>
            </w:pPr>
            <w:r w:rsidRPr="005C619D">
              <w:rPr>
                <w:rFonts w:cs="Times New Roman"/>
                <w:sz w:val="20"/>
              </w:rPr>
              <w:t>-</w:t>
            </w:r>
          </w:p>
        </w:tc>
        <w:tc>
          <w:tcPr>
            <w:tcW w:w="1007" w:type="dxa"/>
            <w:vAlign w:val="bottom"/>
          </w:tcPr>
          <w:p w14:paraId="1A8DB3AB" w14:textId="77777777" w:rsidR="00187480" w:rsidRPr="005C619D" w:rsidRDefault="00174A38" w:rsidP="009F35AA">
            <w:pPr>
              <w:pBdr>
                <w:bottom w:val="single" w:sz="4" w:space="1" w:color="auto"/>
              </w:pBdr>
              <w:tabs>
                <w:tab w:val="decimal" w:pos="613"/>
              </w:tabs>
              <w:spacing w:line="240" w:lineRule="exact"/>
              <w:ind w:right="-99"/>
              <w:rPr>
                <w:rFonts w:cs="Times New Roman"/>
                <w:sz w:val="20"/>
                <w:rtl/>
                <w:cs/>
              </w:rPr>
            </w:pPr>
            <w:r w:rsidRPr="005C619D">
              <w:rPr>
                <w:rFonts w:cs="Times New Roman"/>
                <w:sz w:val="20"/>
              </w:rPr>
              <w:t>-</w:t>
            </w:r>
          </w:p>
        </w:tc>
        <w:tc>
          <w:tcPr>
            <w:tcW w:w="1006" w:type="dxa"/>
            <w:vAlign w:val="bottom"/>
          </w:tcPr>
          <w:p w14:paraId="49326397" w14:textId="77777777" w:rsidR="00187480" w:rsidRPr="005C619D" w:rsidRDefault="00174A38" w:rsidP="009F35AA">
            <w:pPr>
              <w:pBdr>
                <w:bottom w:val="single" w:sz="4" w:space="1" w:color="auto"/>
              </w:pBdr>
              <w:tabs>
                <w:tab w:val="decimal" w:pos="702"/>
              </w:tabs>
              <w:spacing w:line="240" w:lineRule="exact"/>
              <w:ind w:right="-99"/>
              <w:rPr>
                <w:rFonts w:cs="Times New Roman"/>
                <w:sz w:val="20"/>
                <w:rtl/>
                <w:cs/>
              </w:rPr>
            </w:pPr>
            <w:r w:rsidRPr="005C619D">
              <w:rPr>
                <w:rFonts w:cs="Times New Roman"/>
                <w:sz w:val="20"/>
              </w:rPr>
              <w:t>-</w:t>
            </w:r>
          </w:p>
        </w:tc>
        <w:tc>
          <w:tcPr>
            <w:tcW w:w="1007" w:type="dxa"/>
            <w:vAlign w:val="bottom"/>
          </w:tcPr>
          <w:p w14:paraId="2D2361BC" w14:textId="77777777" w:rsidR="00187480" w:rsidRPr="005C619D" w:rsidRDefault="00174A38" w:rsidP="009F35AA">
            <w:pPr>
              <w:pBdr>
                <w:bottom w:val="single" w:sz="4" w:space="1" w:color="auto"/>
              </w:pBdr>
              <w:tabs>
                <w:tab w:val="decimal" w:pos="702"/>
              </w:tabs>
              <w:spacing w:line="240" w:lineRule="exact"/>
              <w:ind w:right="-99"/>
              <w:rPr>
                <w:rFonts w:cs="Times New Roman"/>
                <w:sz w:val="20"/>
                <w:rtl/>
                <w:cs/>
              </w:rPr>
            </w:pPr>
            <w:r w:rsidRPr="005C619D">
              <w:rPr>
                <w:rFonts w:cs="Times New Roman"/>
                <w:sz w:val="20"/>
              </w:rPr>
              <w:t>-</w:t>
            </w:r>
          </w:p>
        </w:tc>
        <w:tc>
          <w:tcPr>
            <w:tcW w:w="1034" w:type="dxa"/>
            <w:vAlign w:val="bottom"/>
          </w:tcPr>
          <w:p w14:paraId="416946E2" w14:textId="77777777" w:rsidR="00187480" w:rsidRPr="005C619D" w:rsidRDefault="00174A38" w:rsidP="009F35AA">
            <w:pPr>
              <w:pBdr>
                <w:bottom w:val="single" w:sz="4" w:space="1" w:color="auto"/>
              </w:pBdr>
              <w:tabs>
                <w:tab w:val="decimal" w:pos="693"/>
              </w:tabs>
              <w:spacing w:line="240" w:lineRule="exact"/>
              <w:ind w:right="-99"/>
              <w:rPr>
                <w:rFonts w:cs="Times New Roman"/>
                <w:sz w:val="20"/>
              </w:rPr>
            </w:pPr>
            <w:r w:rsidRPr="005C619D">
              <w:rPr>
                <w:rFonts w:cs="Times New Roman"/>
                <w:sz w:val="20"/>
              </w:rPr>
              <w:t>(2,802)</w:t>
            </w:r>
          </w:p>
        </w:tc>
        <w:tc>
          <w:tcPr>
            <w:tcW w:w="1007" w:type="dxa"/>
            <w:vAlign w:val="bottom"/>
          </w:tcPr>
          <w:p w14:paraId="7ED120EB" w14:textId="77777777" w:rsidR="00187480" w:rsidRPr="005C619D" w:rsidRDefault="00174A38" w:rsidP="009F35AA">
            <w:pPr>
              <w:pBdr>
                <w:bottom w:val="single" w:sz="4" w:space="1" w:color="auto"/>
              </w:pBdr>
              <w:tabs>
                <w:tab w:val="decimal" w:pos="693"/>
              </w:tabs>
              <w:spacing w:line="240" w:lineRule="exact"/>
              <w:ind w:right="-99"/>
              <w:rPr>
                <w:rFonts w:cs="Times New Roman"/>
                <w:sz w:val="20"/>
              </w:rPr>
            </w:pPr>
            <w:r w:rsidRPr="005C619D">
              <w:rPr>
                <w:rFonts w:cs="Times New Roman"/>
                <w:sz w:val="20"/>
              </w:rPr>
              <w:t>-</w:t>
            </w:r>
          </w:p>
        </w:tc>
        <w:tc>
          <w:tcPr>
            <w:tcW w:w="1028" w:type="dxa"/>
            <w:vAlign w:val="bottom"/>
          </w:tcPr>
          <w:p w14:paraId="37E8C8E3" w14:textId="77777777" w:rsidR="00187480" w:rsidRPr="005C619D" w:rsidRDefault="00174A38" w:rsidP="009F35AA">
            <w:pPr>
              <w:pBdr>
                <w:bottom w:val="single" w:sz="4" w:space="1" w:color="auto"/>
              </w:pBdr>
              <w:tabs>
                <w:tab w:val="decimal" w:pos="702"/>
              </w:tabs>
              <w:spacing w:line="240" w:lineRule="exact"/>
              <w:ind w:right="-99"/>
              <w:rPr>
                <w:rFonts w:cs="Times New Roman"/>
                <w:sz w:val="20"/>
                <w:rtl/>
                <w:cs/>
              </w:rPr>
            </w:pPr>
            <w:r w:rsidRPr="005C619D">
              <w:rPr>
                <w:rFonts w:cs="Times New Roman"/>
                <w:sz w:val="20"/>
              </w:rPr>
              <w:t>(2,802)</w:t>
            </w:r>
          </w:p>
        </w:tc>
      </w:tr>
      <w:tr w:rsidR="00187480" w:rsidRPr="005C619D" w14:paraId="1AB74040" w14:textId="77777777" w:rsidTr="00243689">
        <w:trPr>
          <w:trHeight w:val="301"/>
        </w:trPr>
        <w:tc>
          <w:tcPr>
            <w:tcW w:w="2759" w:type="dxa"/>
            <w:vAlign w:val="bottom"/>
          </w:tcPr>
          <w:p w14:paraId="6A942397" w14:textId="77777777" w:rsidR="00187480" w:rsidRPr="005C619D" w:rsidRDefault="00187480" w:rsidP="009F35AA">
            <w:pPr>
              <w:spacing w:line="240" w:lineRule="exact"/>
              <w:ind w:right="34"/>
              <w:rPr>
                <w:rFonts w:cs="Times New Roman"/>
                <w:b/>
                <w:bCs/>
                <w:sz w:val="20"/>
              </w:rPr>
            </w:pPr>
            <w:r w:rsidRPr="005C619D">
              <w:rPr>
                <w:rFonts w:cs="Times New Roman"/>
                <w:b/>
                <w:bCs/>
                <w:sz w:val="20"/>
              </w:rPr>
              <w:t>Ending balance</w:t>
            </w:r>
          </w:p>
        </w:tc>
        <w:tc>
          <w:tcPr>
            <w:tcW w:w="1006" w:type="dxa"/>
            <w:vAlign w:val="bottom"/>
          </w:tcPr>
          <w:p w14:paraId="50264BC5" w14:textId="77777777" w:rsidR="00187480" w:rsidRPr="005C619D" w:rsidRDefault="00174A38" w:rsidP="009F35AA">
            <w:pPr>
              <w:pBdr>
                <w:bottom w:val="double" w:sz="4" w:space="1" w:color="auto"/>
              </w:pBdr>
              <w:tabs>
                <w:tab w:val="decimal" w:pos="702"/>
              </w:tabs>
              <w:spacing w:line="240" w:lineRule="exact"/>
              <w:ind w:right="-99"/>
              <w:rPr>
                <w:rFonts w:cs="Times New Roman"/>
                <w:b/>
                <w:bCs/>
                <w:sz w:val="20"/>
              </w:rPr>
            </w:pPr>
            <w:r w:rsidRPr="005C619D">
              <w:rPr>
                <w:rFonts w:cs="Times New Roman"/>
                <w:b/>
                <w:bCs/>
                <w:sz w:val="20"/>
              </w:rPr>
              <w:t>10,103</w:t>
            </w:r>
          </w:p>
        </w:tc>
        <w:tc>
          <w:tcPr>
            <w:tcW w:w="1007" w:type="dxa"/>
            <w:vAlign w:val="bottom"/>
          </w:tcPr>
          <w:p w14:paraId="68359E54" w14:textId="77777777" w:rsidR="00187480" w:rsidRPr="005C619D" w:rsidRDefault="00174A38" w:rsidP="009F35AA">
            <w:pPr>
              <w:pBdr>
                <w:bottom w:val="double" w:sz="4" w:space="1" w:color="auto"/>
              </w:pBdr>
              <w:tabs>
                <w:tab w:val="decimal" w:pos="613"/>
              </w:tabs>
              <w:spacing w:line="240" w:lineRule="exact"/>
              <w:ind w:right="-99"/>
              <w:rPr>
                <w:rFonts w:cs="Times New Roman"/>
                <w:b/>
                <w:bCs/>
                <w:sz w:val="20"/>
                <w:rtl/>
                <w:cs/>
              </w:rPr>
            </w:pPr>
            <w:r w:rsidRPr="005C619D">
              <w:rPr>
                <w:rFonts w:cs="Times New Roman"/>
                <w:b/>
                <w:bCs/>
                <w:sz w:val="20"/>
              </w:rPr>
              <w:t>3,128</w:t>
            </w:r>
          </w:p>
        </w:tc>
        <w:tc>
          <w:tcPr>
            <w:tcW w:w="1006" w:type="dxa"/>
            <w:vAlign w:val="bottom"/>
          </w:tcPr>
          <w:p w14:paraId="6C07ED94" w14:textId="77777777" w:rsidR="00187480" w:rsidRPr="005C619D" w:rsidRDefault="00174A38" w:rsidP="009F35AA">
            <w:pPr>
              <w:pBdr>
                <w:bottom w:val="double" w:sz="4" w:space="1" w:color="auto"/>
              </w:pBdr>
              <w:tabs>
                <w:tab w:val="decimal" w:pos="702"/>
              </w:tabs>
              <w:spacing w:line="240" w:lineRule="exact"/>
              <w:ind w:right="-99"/>
              <w:rPr>
                <w:rFonts w:cs="Times New Roman"/>
                <w:b/>
                <w:bCs/>
                <w:sz w:val="20"/>
                <w:rtl/>
                <w:cs/>
              </w:rPr>
            </w:pPr>
            <w:r w:rsidRPr="005C619D">
              <w:rPr>
                <w:rFonts w:cs="Times New Roman"/>
                <w:b/>
                <w:bCs/>
                <w:sz w:val="20"/>
              </w:rPr>
              <w:t>3,294</w:t>
            </w:r>
          </w:p>
        </w:tc>
        <w:tc>
          <w:tcPr>
            <w:tcW w:w="1007" w:type="dxa"/>
            <w:vAlign w:val="bottom"/>
          </w:tcPr>
          <w:p w14:paraId="07324AA5" w14:textId="77777777" w:rsidR="00187480" w:rsidRPr="005C619D" w:rsidRDefault="00174A38" w:rsidP="009F35AA">
            <w:pPr>
              <w:pBdr>
                <w:bottom w:val="double" w:sz="4" w:space="1" w:color="auto"/>
              </w:pBdr>
              <w:tabs>
                <w:tab w:val="decimal" w:pos="702"/>
              </w:tabs>
              <w:spacing w:line="240" w:lineRule="exact"/>
              <w:ind w:right="-99"/>
              <w:rPr>
                <w:rFonts w:cs="Times New Roman"/>
                <w:b/>
                <w:bCs/>
                <w:sz w:val="20"/>
                <w:rtl/>
                <w:cs/>
              </w:rPr>
            </w:pPr>
            <w:r w:rsidRPr="005C619D">
              <w:rPr>
                <w:rFonts w:cs="Times New Roman"/>
                <w:b/>
                <w:bCs/>
                <w:sz w:val="20"/>
              </w:rPr>
              <w:t>2,458</w:t>
            </w:r>
          </w:p>
        </w:tc>
        <w:tc>
          <w:tcPr>
            <w:tcW w:w="1034" w:type="dxa"/>
            <w:vAlign w:val="bottom"/>
          </w:tcPr>
          <w:p w14:paraId="2F66436E" w14:textId="77777777" w:rsidR="00187480" w:rsidRPr="005C619D" w:rsidRDefault="00174A38" w:rsidP="009F35AA">
            <w:pPr>
              <w:pBdr>
                <w:bottom w:val="double" w:sz="4" w:space="1" w:color="auto"/>
              </w:pBdr>
              <w:tabs>
                <w:tab w:val="decimal" w:pos="693"/>
              </w:tabs>
              <w:spacing w:line="240" w:lineRule="exact"/>
              <w:ind w:right="-99"/>
              <w:rPr>
                <w:rFonts w:cs="Times New Roman"/>
                <w:b/>
                <w:bCs/>
                <w:sz w:val="20"/>
                <w:rtl/>
                <w:cs/>
              </w:rPr>
            </w:pPr>
            <w:r w:rsidRPr="005C619D">
              <w:rPr>
                <w:rFonts w:cs="Times New Roman"/>
                <w:b/>
                <w:bCs/>
                <w:sz w:val="20"/>
              </w:rPr>
              <w:t>8,042</w:t>
            </w:r>
          </w:p>
        </w:tc>
        <w:tc>
          <w:tcPr>
            <w:tcW w:w="1007" w:type="dxa"/>
            <w:vAlign w:val="bottom"/>
          </w:tcPr>
          <w:p w14:paraId="0135A23D" w14:textId="77777777" w:rsidR="00187480" w:rsidRPr="005C619D" w:rsidRDefault="00174A38" w:rsidP="009F35AA">
            <w:pPr>
              <w:pBdr>
                <w:bottom w:val="double" w:sz="4" w:space="1" w:color="auto"/>
              </w:pBdr>
              <w:tabs>
                <w:tab w:val="decimal" w:pos="693"/>
              </w:tabs>
              <w:spacing w:line="240" w:lineRule="exact"/>
              <w:ind w:right="-99"/>
              <w:rPr>
                <w:rFonts w:cs="Times New Roman"/>
                <w:b/>
                <w:bCs/>
                <w:sz w:val="20"/>
                <w:rtl/>
                <w:cs/>
              </w:rPr>
            </w:pPr>
            <w:r w:rsidRPr="005C619D">
              <w:rPr>
                <w:rFonts w:cs="Times New Roman"/>
                <w:b/>
                <w:bCs/>
                <w:sz w:val="20"/>
              </w:rPr>
              <w:t>17,513</w:t>
            </w:r>
          </w:p>
        </w:tc>
        <w:tc>
          <w:tcPr>
            <w:tcW w:w="1028" w:type="dxa"/>
            <w:vAlign w:val="bottom"/>
          </w:tcPr>
          <w:p w14:paraId="019DB862" w14:textId="77777777" w:rsidR="00187480" w:rsidRPr="005C619D" w:rsidRDefault="00174A38" w:rsidP="009F35AA">
            <w:pPr>
              <w:pBdr>
                <w:bottom w:val="double" w:sz="4" w:space="1" w:color="auto"/>
              </w:pBdr>
              <w:tabs>
                <w:tab w:val="decimal" w:pos="702"/>
              </w:tabs>
              <w:spacing w:line="240" w:lineRule="exact"/>
              <w:ind w:right="-99"/>
              <w:rPr>
                <w:rFonts w:cs="Times New Roman"/>
                <w:b/>
                <w:bCs/>
                <w:sz w:val="20"/>
                <w:rtl/>
                <w:cs/>
              </w:rPr>
            </w:pPr>
            <w:r w:rsidRPr="005C619D">
              <w:rPr>
                <w:rFonts w:cs="Times New Roman"/>
                <w:b/>
                <w:bCs/>
                <w:sz w:val="20"/>
              </w:rPr>
              <w:t>44,538</w:t>
            </w:r>
          </w:p>
        </w:tc>
      </w:tr>
    </w:tbl>
    <w:p w14:paraId="0328A284" w14:textId="77777777" w:rsidR="008F738A" w:rsidRPr="006C5030" w:rsidRDefault="008F738A" w:rsidP="008F738A">
      <w:pPr>
        <w:pStyle w:val="BodyTextIndent"/>
        <w:spacing w:after="0" w:line="240" w:lineRule="auto"/>
        <w:ind w:left="547"/>
        <w:jc w:val="thaiDistribute"/>
        <w:rPr>
          <w:rFonts w:cs="Times New Roman"/>
          <w:sz w:val="2"/>
          <w:szCs w:val="2"/>
          <w:cs/>
          <w:lang w:bidi="th-TH"/>
        </w:rPr>
      </w:pPr>
    </w:p>
    <w:p w14:paraId="48EF632E" w14:textId="77777777" w:rsidR="00580E93" w:rsidRPr="006C5030" w:rsidRDefault="00580E93" w:rsidP="00580E93">
      <w:pPr>
        <w:spacing w:line="240" w:lineRule="auto"/>
        <w:rPr>
          <w:rFonts w:cs="Times New Roman"/>
          <w:sz w:val="2"/>
          <w:szCs w:val="2"/>
          <w:cs/>
          <w:lang w:bidi="th-TH"/>
        </w:rPr>
      </w:pPr>
    </w:p>
    <w:p w14:paraId="22BCA6E8" w14:textId="77777777" w:rsidR="00B87F3B" w:rsidRPr="006C5030" w:rsidRDefault="00B87F3B" w:rsidP="00443957">
      <w:pPr>
        <w:spacing w:line="240" w:lineRule="auto"/>
        <w:rPr>
          <w:rFonts w:cs="Times New Roman"/>
          <w:sz w:val="2"/>
          <w:szCs w:val="2"/>
          <w:cs/>
          <w:lang w:bidi="th-TH"/>
        </w:rPr>
      </w:pPr>
    </w:p>
    <w:p w14:paraId="3A5BD425" w14:textId="77777777" w:rsidR="005E1CE3" w:rsidRPr="006C5030" w:rsidRDefault="005E1CE3" w:rsidP="005748C7">
      <w:pPr>
        <w:spacing w:line="240" w:lineRule="auto"/>
        <w:rPr>
          <w:rFonts w:cs="Times New Roman"/>
          <w:sz w:val="2"/>
          <w:szCs w:val="2"/>
        </w:rPr>
      </w:pPr>
    </w:p>
    <w:p w14:paraId="6FE65C51" w14:textId="77777777" w:rsidR="000C1BAF" w:rsidRPr="006C5030" w:rsidRDefault="000C1BAF" w:rsidP="005748C7">
      <w:pPr>
        <w:pStyle w:val="index"/>
        <w:spacing w:after="0" w:line="240" w:lineRule="auto"/>
        <w:jc w:val="thaiDistribute"/>
        <w:rPr>
          <w:rFonts w:cs="Times New Roman"/>
          <w:sz w:val="2"/>
          <w:szCs w:val="2"/>
        </w:rPr>
      </w:pPr>
    </w:p>
    <w:p w14:paraId="73707733" w14:textId="77777777" w:rsidR="00DC6A55" w:rsidRPr="006C5030" w:rsidRDefault="00DC6A55" w:rsidP="006C5030">
      <w:pPr>
        <w:spacing w:line="240" w:lineRule="auto"/>
        <w:rPr>
          <w:rFonts w:cs="Times New Roman"/>
          <w:sz w:val="2"/>
          <w:szCs w:val="2"/>
        </w:rPr>
      </w:pPr>
    </w:p>
    <w:p w14:paraId="087B2F05" w14:textId="77777777" w:rsidR="0073095A" w:rsidRPr="006C5030" w:rsidRDefault="0073095A" w:rsidP="006C5030">
      <w:pPr>
        <w:spacing w:line="240" w:lineRule="auto"/>
        <w:rPr>
          <w:rFonts w:cs="Times New Roman"/>
          <w:sz w:val="2"/>
          <w:szCs w:val="2"/>
        </w:rPr>
      </w:pPr>
    </w:p>
    <w:tbl>
      <w:tblPr>
        <w:tblW w:w="9819" w:type="dxa"/>
        <w:tblInd w:w="450" w:type="dxa"/>
        <w:tblLayout w:type="fixed"/>
        <w:tblLook w:val="01E0" w:firstRow="1" w:lastRow="1" w:firstColumn="1" w:lastColumn="1" w:noHBand="0" w:noVBand="0"/>
      </w:tblPr>
      <w:tblGrid>
        <w:gridCol w:w="2619"/>
        <w:gridCol w:w="981"/>
        <w:gridCol w:w="1080"/>
        <w:gridCol w:w="1024"/>
        <w:gridCol w:w="1023"/>
        <w:gridCol w:w="1024"/>
        <w:gridCol w:w="1044"/>
        <w:gridCol w:w="1024"/>
      </w:tblGrid>
      <w:tr w:rsidR="007B32BB" w:rsidRPr="005C619D" w14:paraId="0E351CE1" w14:textId="77777777" w:rsidTr="0073095A">
        <w:tc>
          <w:tcPr>
            <w:tcW w:w="2619" w:type="dxa"/>
            <w:vAlign w:val="bottom"/>
          </w:tcPr>
          <w:p w14:paraId="78C779ED" w14:textId="77777777" w:rsidR="007B32BB" w:rsidRPr="005C619D" w:rsidRDefault="007B32BB" w:rsidP="00D93AF6">
            <w:pPr>
              <w:spacing w:line="240" w:lineRule="atLeast"/>
              <w:jc w:val="center"/>
              <w:rPr>
                <w:rFonts w:cs="Times New Roman"/>
                <w:sz w:val="20"/>
                <w:lang w:val="en-US"/>
              </w:rPr>
            </w:pPr>
          </w:p>
        </w:tc>
        <w:tc>
          <w:tcPr>
            <w:tcW w:w="7200" w:type="dxa"/>
            <w:gridSpan w:val="7"/>
            <w:vAlign w:val="bottom"/>
          </w:tcPr>
          <w:p w14:paraId="179D7242" w14:textId="77777777" w:rsidR="007B32BB" w:rsidRPr="005C619D" w:rsidRDefault="007B32BB" w:rsidP="00D93AF6">
            <w:pPr>
              <w:spacing w:line="240" w:lineRule="atLeast"/>
              <w:jc w:val="center"/>
              <w:rPr>
                <w:rFonts w:cs="Times New Roman"/>
                <w:b/>
                <w:bCs/>
                <w:sz w:val="20"/>
                <w:lang w:val="en-US"/>
              </w:rPr>
            </w:pPr>
            <w:r w:rsidRPr="005C619D">
              <w:rPr>
                <w:rFonts w:cs="Times New Roman"/>
                <w:b/>
                <w:bCs/>
                <w:sz w:val="20"/>
                <w:lang w:val="en-US"/>
              </w:rPr>
              <w:t xml:space="preserve">Bank </w:t>
            </w:r>
            <w:r w:rsidR="00BA0973" w:rsidRPr="005C619D">
              <w:rPr>
                <w:rFonts w:cs="Times New Roman"/>
                <w:b/>
                <w:bCs/>
                <w:sz w:val="20"/>
                <w:lang w:val="en-US"/>
              </w:rPr>
              <w:t>o</w:t>
            </w:r>
            <w:r w:rsidRPr="005C619D">
              <w:rPr>
                <w:rFonts w:cs="Times New Roman"/>
                <w:b/>
                <w:bCs/>
                <w:sz w:val="20"/>
                <w:lang w:val="en-US"/>
              </w:rPr>
              <w:t>nly</w:t>
            </w:r>
          </w:p>
        </w:tc>
      </w:tr>
      <w:tr w:rsidR="007B32BB" w:rsidRPr="005C619D" w14:paraId="600F8D14" w14:textId="77777777" w:rsidTr="0073095A">
        <w:tc>
          <w:tcPr>
            <w:tcW w:w="2619" w:type="dxa"/>
            <w:vAlign w:val="bottom"/>
          </w:tcPr>
          <w:p w14:paraId="26A1A17B" w14:textId="77777777" w:rsidR="007B32BB" w:rsidRPr="005C619D" w:rsidRDefault="007B32BB" w:rsidP="00D93AF6">
            <w:pPr>
              <w:spacing w:line="240" w:lineRule="atLeast"/>
              <w:jc w:val="center"/>
              <w:rPr>
                <w:rFonts w:cs="Times New Roman"/>
                <w:sz w:val="20"/>
                <w:lang w:val="en-US"/>
              </w:rPr>
            </w:pPr>
          </w:p>
        </w:tc>
        <w:tc>
          <w:tcPr>
            <w:tcW w:w="7200" w:type="dxa"/>
            <w:gridSpan w:val="7"/>
            <w:vAlign w:val="bottom"/>
          </w:tcPr>
          <w:p w14:paraId="21BCB8F0" w14:textId="23BF47D9" w:rsidR="007B32BB" w:rsidRPr="005C619D" w:rsidRDefault="0073095A" w:rsidP="00D93AF6">
            <w:pPr>
              <w:spacing w:line="240" w:lineRule="atLeast"/>
              <w:jc w:val="center"/>
              <w:rPr>
                <w:rFonts w:cs="Times New Roman"/>
                <w:sz w:val="20"/>
                <w:lang w:val="en-US"/>
              </w:rPr>
            </w:pPr>
            <w:r w:rsidRPr="005C619D">
              <w:rPr>
                <w:rFonts w:cs="Times New Roman"/>
                <w:sz w:val="20"/>
                <w:lang w:val="en-US"/>
              </w:rPr>
              <w:t xml:space="preserve">31 December </w:t>
            </w:r>
            <w:r w:rsidR="00580E93" w:rsidRPr="005C619D">
              <w:rPr>
                <w:rFonts w:cs="Times New Roman"/>
                <w:sz w:val="20"/>
                <w:lang w:val="en-US"/>
              </w:rPr>
              <w:t>2019</w:t>
            </w:r>
          </w:p>
        </w:tc>
      </w:tr>
      <w:tr w:rsidR="007B32BB" w:rsidRPr="005C619D" w14:paraId="19DF7100" w14:textId="77777777" w:rsidTr="0073095A">
        <w:tc>
          <w:tcPr>
            <w:tcW w:w="2619" w:type="dxa"/>
            <w:vMerge w:val="restart"/>
            <w:vAlign w:val="bottom"/>
          </w:tcPr>
          <w:p w14:paraId="4FA41374" w14:textId="77777777" w:rsidR="007B32BB" w:rsidRPr="005C619D" w:rsidRDefault="007B32BB" w:rsidP="00D93AF6">
            <w:pPr>
              <w:spacing w:line="240" w:lineRule="atLeast"/>
              <w:jc w:val="center"/>
              <w:rPr>
                <w:rFonts w:cs="Times New Roman"/>
                <w:sz w:val="20"/>
                <w:lang w:val="en-US"/>
              </w:rPr>
            </w:pPr>
          </w:p>
        </w:tc>
        <w:tc>
          <w:tcPr>
            <w:tcW w:w="5132" w:type="dxa"/>
            <w:gridSpan w:val="5"/>
            <w:tcBorders>
              <w:bottom w:val="single" w:sz="4" w:space="0" w:color="auto"/>
            </w:tcBorders>
            <w:vAlign w:val="bottom"/>
          </w:tcPr>
          <w:p w14:paraId="648B2527" w14:textId="77777777" w:rsidR="007B3097" w:rsidRPr="005C619D" w:rsidRDefault="007B3097" w:rsidP="00D93AF6">
            <w:pPr>
              <w:spacing w:line="240" w:lineRule="atLeast"/>
              <w:jc w:val="center"/>
              <w:rPr>
                <w:rFonts w:cs="Times New Roman"/>
                <w:sz w:val="20"/>
                <w:lang w:val="en-US"/>
              </w:rPr>
            </w:pPr>
          </w:p>
          <w:p w14:paraId="491D251B" w14:textId="77777777" w:rsidR="007B3097" w:rsidRPr="005C619D" w:rsidRDefault="007B3097" w:rsidP="00D93AF6">
            <w:pPr>
              <w:spacing w:line="240" w:lineRule="atLeast"/>
              <w:jc w:val="center"/>
              <w:rPr>
                <w:rFonts w:cs="Times New Roman"/>
                <w:sz w:val="20"/>
                <w:lang w:val="en-US"/>
              </w:rPr>
            </w:pPr>
          </w:p>
          <w:p w14:paraId="7E2551C6" w14:textId="77777777" w:rsidR="007B3097" w:rsidRPr="005C619D" w:rsidRDefault="007B3097" w:rsidP="00D93AF6">
            <w:pPr>
              <w:spacing w:line="240" w:lineRule="atLeast"/>
              <w:jc w:val="center"/>
              <w:rPr>
                <w:rFonts w:cs="Times New Roman"/>
                <w:sz w:val="20"/>
                <w:lang w:val="en-US"/>
              </w:rPr>
            </w:pPr>
          </w:p>
          <w:p w14:paraId="78BF1861" w14:textId="77777777" w:rsidR="007B32BB" w:rsidRPr="005C619D" w:rsidRDefault="00B41E7C" w:rsidP="00D93AF6">
            <w:pPr>
              <w:spacing w:line="240" w:lineRule="atLeast"/>
              <w:jc w:val="center"/>
              <w:rPr>
                <w:rFonts w:cs="Times New Roman"/>
                <w:sz w:val="20"/>
                <w:rtl/>
                <w:cs/>
              </w:rPr>
            </w:pPr>
            <w:r w:rsidRPr="005C619D">
              <w:rPr>
                <w:rFonts w:cs="Times New Roman"/>
                <w:sz w:val="20"/>
                <w:lang w:val="en-US"/>
              </w:rPr>
              <w:t xml:space="preserve">Provision at </w:t>
            </w:r>
            <w:proofErr w:type="spellStart"/>
            <w:r w:rsidRPr="005C619D">
              <w:rPr>
                <w:rFonts w:cs="Times New Roman"/>
                <w:sz w:val="20"/>
                <w:lang w:val="en-US"/>
              </w:rPr>
              <w:t>Bo</w:t>
            </w:r>
            <w:r w:rsidR="007B32BB" w:rsidRPr="005C619D">
              <w:rPr>
                <w:rFonts w:cs="Times New Roman"/>
                <w:sz w:val="20"/>
                <w:lang w:val="en-US"/>
              </w:rPr>
              <w:t>T’s</w:t>
            </w:r>
            <w:proofErr w:type="spellEnd"/>
            <w:r w:rsidR="007B32BB" w:rsidRPr="005C619D">
              <w:rPr>
                <w:rFonts w:cs="Times New Roman"/>
                <w:sz w:val="20"/>
                <w:lang w:val="en-US"/>
              </w:rPr>
              <w:t xml:space="preserve"> minimum rates required</w:t>
            </w:r>
          </w:p>
        </w:tc>
        <w:tc>
          <w:tcPr>
            <w:tcW w:w="1044" w:type="dxa"/>
            <w:vMerge w:val="restart"/>
            <w:vAlign w:val="bottom"/>
          </w:tcPr>
          <w:p w14:paraId="56174064" w14:textId="77777777" w:rsidR="007B32BB" w:rsidRPr="005C619D" w:rsidRDefault="000774AC" w:rsidP="00D93AF6">
            <w:pPr>
              <w:spacing w:line="240" w:lineRule="atLeast"/>
              <w:jc w:val="center"/>
              <w:rPr>
                <w:rFonts w:cs="Times New Roman"/>
                <w:sz w:val="20"/>
              </w:rPr>
            </w:pPr>
            <w:r w:rsidRPr="005C619D">
              <w:rPr>
                <w:rFonts w:cs="Times New Roman"/>
                <w:sz w:val="20"/>
                <w:lang w:val="en-US" w:bidi="th-TH"/>
              </w:rPr>
              <w:t xml:space="preserve">Provision in excess of </w:t>
            </w:r>
            <w:proofErr w:type="spellStart"/>
            <w:r w:rsidRPr="005C619D">
              <w:rPr>
                <w:rFonts w:cs="Times New Roman"/>
                <w:sz w:val="20"/>
                <w:lang w:val="en-US" w:bidi="th-TH"/>
              </w:rPr>
              <w:t>BoT’s</w:t>
            </w:r>
            <w:proofErr w:type="spellEnd"/>
            <w:r w:rsidRPr="005C619D">
              <w:rPr>
                <w:rFonts w:cs="Times New Roman"/>
                <w:sz w:val="20"/>
                <w:lang w:val="en-US" w:bidi="th-TH"/>
              </w:rPr>
              <w:t xml:space="preserve"> minimum rates required</w:t>
            </w:r>
          </w:p>
        </w:tc>
        <w:tc>
          <w:tcPr>
            <w:tcW w:w="1024" w:type="dxa"/>
            <w:vMerge w:val="restart"/>
            <w:vAlign w:val="bottom"/>
          </w:tcPr>
          <w:p w14:paraId="550E1F9B" w14:textId="77777777" w:rsidR="007B32BB" w:rsidRPr="005C619D" w:rsidRDefault="007B32BB" w:rsidP="00D93AF6">
            <w:pPr>
              <w:spacing w:line="240" w:lineRule="atLeast"/>
              <w:jc w:val="center"/>
              <w:rPr>
                <w:rFonts w:cs="Times New Roman"/>
                <w:sz w:val="20"/>
                <w:rtl/>
                <w:cs/>
              </w:rPr>
            </w:pPr>
            <w:r w:rsidRPr="005C619D">
              <w:rPr>
                <w:rFonts w:cs="Times New Roman"/>
                <w:sz w:val="20"/>
                <w:lang w:val="en-US"/>
              </w:rPr>
              <w:t>Total</w:t>
            </w:r>
          </w:p>
        </w:tc>
      </w:tr>
      <w:tr w:rsidR="007B32BB" w:rsidRPr="005C619D" w14:paraId="35BA0E8B" w14:textId="77777777" w:rsidTr="0073095A">
        <w:trPr>
          <w:trHeight w:val="510"/>
        </w:trPr>
        <w:tc>
          <w:tcPr>
            <w:tcW w:w="2619" w:type="dxa"/>
            <w:vMerge/>
            <w:vAlign w:val="bottom"/>
          </w:tcPr>
          <w:p w14:paraId="2BFED1DC" w14:textId="77777777" w:rsidR="007B32BB" w:rsidRPr="005C619D" w:rsidRDefault="007B32BB" w:rsidP="00D93AF6">
            <w:pPr>
              <w:spacing w:line="240" w:lineRule="atLeast"/>
              <w:jc w:val="center"/>
              <w:rPr>
                <w:rFonts w:cs="Times New Roman"/>
                <w:sz w:val="20"/>
                <w:lang w:val="en-US"/>
              </w:rPr>
            </w:pPr>
          </w:p>
        </w:tc>
        <w:tc>
          <w:tcPr>
            <w:tcW w:w="981" w:type="dxa"/>
            <w:tcBorders>
              <w:top w:val="single" w:sz="4" w:space="0" w:color="auto"/>
            </w:tcBorders>
            <w:vAlign w:val="bottom"/>
          </w:tcPr>
          <w:p w14:paraId="69C5BBFC" w14:textId="77777777" w:rsidR="007B32BB" w:rsidRPr="005C619D" w:rsidRDefault="007B32BB" w:rsidP="00D93AF6">
            <w:pPr>
              <w:spacing w:line="240" w:lineRule="atLeast"/>
              <w:jc w:val="center"/>
              <w:rPr>
                <w:rFonts w:cs="Times New Roman"/>
                <w:sz w:val="20"/>
                <w:rtl/>
                <w:cs/>
              </w:rPr>
            </w:pPr>
            <w:r w:rsidRPr="005C619D">
              <w:rPr>
                <w:rFonts w:cs="Times New Roman"/>
                <w:sz w:val="20"/>
                <w:lang w:val="en-US"/>
              </w:rPr>
              <w:t>Pass</w:t>
            </w:r>
          </w:p>
        </w:tc>
        <w:tc>
          <w:tcPr>
            <w:tcW w:w="1080" w:type="dxa"/>
            <w:tcBorders>
              <w:top w:val="single" w:sz="4" w:space="0" w:color="auto"/>
            </w:tcBorders>
            <w:vAlign w:val="bottom"/>
          </w:tcPr>
          <w:p w14:paraId="61C9B54C" w14:textId="77777777" w:rsidR="007B32BB" w:rsidRPr="005C619D" w:rsidRDefault="007B32BB" w:rsidP="00D93AF6">
            <w:pPr>
              <w:spacing w:line="240" w:lineRule="atLeast"/>
              <w:jc w:val="center"/>
              <w:rPr>
                <w:rFonts w:cs="Times New Roman"/>
                <w:sz w:val="20"/>
                <w:rtl/>
                <w:cs/>
              </w:rPr>
            </w:pPr>
            <w:r w:rsidRPr="005C619D">
              <w:rPr>
                <w:rFonts w:cs="Times New Roman"/>
                <w:sz w:val="20"/>
                <w:lang w:val="en-US"/>
              </w:rPr>
              <w:t>Special</w:t>
            </w:r>
            <w:r w:rsidRPr="005C619D">
              <w:rPr>
                <w:rFonts w:cs="Times New Roman"/>
                <w:sz w:val="20"/>
                <w:rtl/>
                <w:cs/>
              </w:rPr>
              <w:t xml:space="preserve"> </w:t>
            </w:r>
            <w:r w:rsidRPr="005C619D">
              <w:rPr>
                <w:rFonts w:cs="Times New Roman"/>
                <w:sz w:val="20"/>
                <w:lang w:val="en-US"/>
              </w:rPr>
              <w:t>mention</w:t>
            </w:r>
          </w:p>
        </w:tc>
        <w:tc>
          <w:tcPr>
            <w:tcW w:w="1024" w:type="dxa"/>
            <w:tcBorders>
              <w:top w:val="single" w:sz="4" w:space="0" w:color="auto"/>
            </w:tcBorders>
            <w:vAlign w:val="bottom"/>
          </w:tcPr>
          <w:p w14:paraId="123CFD07" w14:textId="77777777" w:rsidR="007B32BB" w:rsidRPr="005C619D" w:rsidRDefault="007B32BB" w:rsidP="00D93AF6">
            <w:pPr>
              <w:spacing w:line="240" w:lineRule="atLeast"/>
              <w:jc w:val="center"/>
              <w:rPr>
                <w:rFonts w:cs="Times New Roman"/>
                <w:sz w:val="20"/>
                <w:rtl/>
                <w:cs/>
              </w:rPr>
            </w:pPr>
            <w:r w:rsidRPr="005C619D">
              <w:rPr>
                <w:rFonts w:cs="Times New Roman"/>
                <w:sz w:val="20"/>
                <w:lang w:val="en-US"/>
              </w:rPr>
              <w:t>Sub-standard</w:t>
            </w:r>
          </w:p>
        </w:tc>
        <w:tc>
          <w:tcPr>
            <w:tcW w:w="1023" w:type="dxa"/>
            <w:tcBorders>
              <w:top w:val="single" w:sz="4" w:space="0" w:color="auto"/>
            </w:tcBorders>
            <w:vAlign w:val="bottom"/>
          </w:tcPr>
          <w:p w14:paraId="48C3B5E8" w14:textId="77777777" w:rsidR="007B32BB" w:rsidRPr="005C619D" w:rsidRDefault="007B32BB" w:rsidP="00D93AF6">
            <w:pPr>
              <w:spacing w:line="240" w:lineRule="atLeast"/>
              <w:jc w:val="center"/>
              <w:rPr>
                <w:rFonts w:cs="Times New Roman"/>
                <w:sz w:val="20"/>
                <w:rtl/>
                <w:cs/>
              </w:rPr>
            </w:pPr>
            <w:r w:rsidRPr="005C619D">
              <w:rPr>
                <w:rFonts w:cs="Times New Roman"/>
                <w:sz w:val="20"/>
                <w:lang w:val="en-US"/>
              </w:rPr>
              <w:t>Doubtful</w:t>
            </w:r>
          </w:p>
        </w:tc>
        <w:tc>
          <w:tcPr>
            <w:tcW w:w="1024" w:type="dxa"/>
            <w:tcBorders>
              <w:top w:val="single" w:sz="4" w:space="0" w:color="auto"/>
            </w:tcBorders>
            <w:vAlign w:val="bottom"/>
          </w:tcPr>
          <w:p w14:paraId="1726603F" w14:textId="77777777" w:rsidR="007B32BB" w:rsidRPr="005C619D" w:rsidRDefault="007B32BB" w:rsidP="00D93AF6">
            <w:pPr>
              <w:spacing w:line="240" w:lineRule="atLeast"/>
              <w:ind w:left="-109" w:right="-107"/>
              <w:jc w:val="center"/>
              <w:rPr>
                <w:rFonts w:cs="Times New Roman"/>
                <w:sz w:val="20"/>
                <w:lang w:val="en-US"/>
              </w:rPr>
            </w:pPr>
            <w:r w:rsidRPr="005C619D">
              <w:rPr>
                <w:rFonts w:cs="Times New Roman"/>
                <w:sz w:val="20"/>
                <w:lang w:val="en-US"/>
              </w:rPr>
              <w:t>Doubtful</w:t>
            </w:r>
          </w:p>
          <w:p w14:paraId="364717FF" w14:textId="77777777" w:rsidR="007B32BB" w:rsidRPr="005C619D" w:rsidRDefault="007B32BB" w:rsidP="00D93AF6">
            <w:pPr>
              <w:spacing w:line="240" w:lineRule="atLeast"/>
              <w:jc w:val="center"/>
              <w:rPr>
                <w:rFonts w:cs="Times New Roman"/>
                <w:sz w:val="20"/>
                <w:rtl/>
                <w:cs/>
              </w:rPr>
            </w:pPr>
            <w:r w:rsidRPr="005C619D">
              <w:rPr>
                <w:rFonts w:cs="Times New Roman"/>
                <w:sz w:val="20"/>
                <w:lang w:val="en-US"/>
              </w:rPr>
              <w:t>of loss</w:t>
            </w:r>
          </w:p>
        </w:tc>
        <w:tc>
          <w:tcPr>
            <w:tcW w:w="1044" w:type="dxa"/>
            <w:vMerge/>
            <w:vAlign w:val="bottom"/>
          </w:tcPr>
          <w:p w14:paraId="60705392" w14:textId="77777777" w:rsidR="007B32BB" w:rsidRPr="005C619D" w:rsidRDefault="007B32BB" w:rsidP="00D93AF6">
            <w:pPr>
              <w:pBdr>
                <w:bottom w:val="single" w:sz="4" w:space="1" w:color="auto"/>
                <w:between w:val="single" w:sz="4" w:space="1" w:color="auto"/>
              </w:pBdr>
              <w:spacing w:line="240" w:lineRule="atLeast"/>
              <w:jc w:val="center"/>
              <w:rPr>
                <w:rFonts w:cs="Times New Roman"/>
                <w:sz w:val="20"/>
                <w:lang w:val="en-US"/>
              </w:rPr>
            </w:pPr>
          </w:p>
        </w:tc>
        <w:tc>
          <w:tcPr>
            <w:tcW w:w="1024" w:type="dxa"/>
            <w:vMerge/>
            <w:vAlign w:val="bottom"/>
          </w:tcPr>
          <w:p w14:paraId="5043023F" w14:textId="77777777" w:rsidR="007B32BB" w:rsidRPr="005C619D" w:rsidRDefault="007B32BB" w:rsidP="00D93AF6">
            <w:pPr>
              <w:pBdr>
                <w:bottom w:val="single" w:sz="4" w:space="1" w:color="auto"/>
                <w:between w:val="single" w:sz="4" w:space="1" w:color="auto"/>
              </w:pBdr>
              <w:spacing w:line="240" w:lineRule="atLeast"/>
              <w:jc w:val="center"/>
              <w:rPr>
                <w:rFonts w:cs="Times New Roman"/>
                <w:sz w:val="20"/>
                <w:lang w:val="en-US"/>
              </w:rPr>
            </w:pPr>
          </w:p>
        </w:tc>
      </w:tr>
      <w:tr w:rsidR="007B32BB" w:rsidRPr="005C619D" w14:paraId="03DBADCD" w14:textId="77777777" w:rsidTr="0073095A">
        <w:trPr>
          <w:trHeight w:val="60"/>
        </w:trPr>
        <w:tc>
          <w:tcPr>
            <w:tcW w:w="2619" w:type="dxa"/>
            <w:vAlign w:val="bottom"/>
          </w:tcPr>
          <w:p w14:paraId="3DCCB44D" w14:textId="77777777" w:rsidR="007B32BB" w:rsidRPr="005C619D" w:rsidRDefault="007B32BB" w:rsidP="00D93AF6">
            <w:pPr>
              <w:spacing w:line="240" w:lineRule="atLeast"/>
              <w:ind w:left="162" w:right="-121" w:hanging="162"/>
              <w:rPr>
                <w:rFonts w:cs="Times New Roman"/>
                <w:sz w:val="20"/>
                <w:lang w:val="en-US"/>
              </w:rPr>
            </w:pPr>
          </w:p>
        </w:tc>
        <w:tc>
          <w:tcPr>
            <w:tcW w:w="7200" w:type="dxa"/>
            <w:gridSpan w:val="7"/>
            <w:vAlign w:val="bottom"/>
          </w:tcPr>
          <w:p w14:paraId="712DC496" w14:textId="77777777" w:rsidR="007B32BB" w:rsidRPr="005C619D" w:rsidRDefault="007B32BB" w:rsidP="00D93AF6">
            <w:pPr>
              <w:tabs>
                <w:tab w:val="decimal" w:pos="522"/>
              </w:tabs>
              <w:spacing w:line="240" w:lineRule="atLeast"/>
              <w:ind w:right="29"/>
              <w:jc w:val="center"/>
              <w:rPr>
                <w:rFonts w:cs="Times New Roman"/>
                <w:i/>
                <w:iCs/>
                <w:sz w:val="20"/>
              </w:rPr>
            </w:pPr>
            <w:r w:rsidRPr="005C619D">
              <w:rPr>
                <w:rFonts w:cs="Times New Roman"/>
                <w:i/>
                <w:iCs/>
                <w:sz w:val="20"/>
              </w:rPr>
              <w:t>(in million Baht)</w:t>
            </w:r>
          </w:p>
        </w:tc>
      </w:tr>
      <w:tr w:rsidR="004C0B5F" w:rsidRPr="005C619D" w14:paraId="1351A1B0" w14:textId="77777777" w:rsidTr="0073095A">
        <w:trPr>
          <w:trHeight w:val="60"/>
        </w:trPr>
        <w:tc>
          <w:tcPr>
            <w:tcW w:w="2619" w:type="dxa"/>
            <w:vAlign w:val="bottom"/>
          </w:tcPr>
          <w:p w14:paraId="1DA735F7" w14:textId="77777777" w:rsidR="004C0B5F" w:rsidRPr="005C619D" w:rsidRDefault="004C0B5F" w:rsidP="00D93AF6">
            <w:pPr>
              <w:spacing w:line="240" w:lineRule="atLeast"/>
              <w:ind w:left="162" w:right="-121" w:hanging="162"/>
              <w:rPr>
                <w:rFonts w:cs="Times New Roman"/>
                <w:sz w:val="20"/>
                <w:lang w:val="en-US"/>
              </w:rPr>
            </w:pPr>
            <w:r w:rsidRPr="005C619D">
              <w:rPr>
                <w:rFonts w:cs="Times New Roman"/>
                <w:sz w:val="20"/>
              </w:rPr>
              <w:t>Beginning balance</w:t>
            </w:r>
          </w:p>
        </w:tc>
        <w:tc>
          <w:tcPr>
            <w:tcW w:w="981" w:type="dxa"/>
            <w:vAlign w:val="bottom"/>
          </w:tcPr>
          <w:p w14:paraId="32CE09D1" w14:textId="77777777" w:rsidR="004C0B5F" w:rsidRPr="005C619D" w:rsidRDefault="004C0B5F" w:rsidP="00D93AF6">
            <w:pPr>
              <w:tabs>
                <w:tab w:val="decimal" w:pos="702"/>
              </w:tabs>
              <w:spacing w:line="240" w:lineRule="atLeast"/>
              <w:ind w:right="-99"/>
              <w:rPr>
                <w:rFonts w:cs="Times New Roman"/>
                <w:sz w:val="20"/>
              </w:rPr>
            </w:pPr>
            <w:r w:rsidRPr="005C619D">
              <w:rPr>
                <w:rFonts w:cs="Times New Roman"/>
                <w:sz w:val="20"/>
              </w:rPr>
              <w:t>6,142</w:t>
            </w:r>
          </w:p>
        </w:tc>
        <w:tc>
          <w:tcPr>
            <w:tcW w:w="1080" w:type="dxa"/>
            <w:vAlign w:val="bottom"/>
          </w:tcPr>
          <w:p w14:paraId="255B5C89" w14:textId="77777777" w:rsidR="004C0B5F" w:rsidRPr="005C619D" w:rsidRDefault="004C0B5F" w:rsidP="00D93AF6">
            <w:pPr>
              <w:tabs>
                <w:tab w:val="decimal" w:pos="613"/>
              </w:tabs>
              <w:spacing w:line="240" w:lineRule="atLeast"/>
              <w:ind w:left="-288" w:right="-99"/>
              <w:rPr>
                <w:rFonts w:cs="Times New Roman"/>
                <w:sz w:val="20"/>
              </w:rPr>
            </w:pPr>
            <w:r w:rsidRPr="005C619D">
              <w:rPr>
                <w:rFonts w:cs="Times New Roman"/>
                <w:sz w:val="20"/>
              </w:rPr>
              <w:t>419</w:t>
            </w:r>
          </w:p>
        </w:tc>
        <w:tc>
          <w:tcPr>
            <w:tcW w:w="1024" w:type="dxa"/>
            <w:vAlign w:val="bottom"/>
          </w:tcPr>
          <w:p w14:paraId="3CF9C3CB" w14:textId="77777777" w:rsidR="004C0B5F" w:rsidRPr="005C619D" w:rsidRDefault="004C0B5F" w:rsidP="00D93AF6">
            <w:pPr>
              <w:tabs>
                <w:tab w:val="decimal" w:pos="702"/>
              </w:tabs>
              <w:spacing w:line="240" w:lineRule="atLeast"/>
              <w:ind w:left="-288" w:right="-99"/>
              <w:rPr>
                <w:rFonts w:cs="Times New Roman"/>
                <w:sz w:val="20"/>
              </w:rPr>
            </w:pPr>
            <w:r w:rsidRPr="005C619D">
              <w:rPr>
                <w:rFonts w:cs="Times New Roman"/>
                <w:sz w:val="20"/>
              </w:rPr>
              <w:t>1,235</w:t>
            </w:r>
          </w:p>
        </w:tc>
        <w:tc>
          <w:tcPr>
            <w:tcW w:w="1023" w:type="dxa"/>
            <w:vAlign w:val="bottom"/>
          </w:tcPr>
          <w:p w14:paraId="54D91C49" w14:textId="77777777" w:rsidR="004C0B5F" w:rsidRPr="005C619D" w:rsidRDefault="004C0B5F" w:rsidP="00D93AF6">
            <w:pPr>
              <w:tabs>
                <w:tab w:val="decimal" w:pos="702"/>
              </w:tabs>
              <w:spacing w:line="240" w:lineRule="atLeast"/>
              <w:ind w:left="-288" w:right="-99"/>
              <w:rPr>
                <w:rFonts w:cs="Times New Roman"/>
                <w:sz w:val="20"/>
              </w:rPr>
            </w:pPr>
            <w:r w:rsidRPr="005C619D">
              <w:rPr>
                <w:rFonts w:cs="Times New Roman"/>
                <w:sz w:val="20"/>
              </w:rPr>
              <w:t>1,065</w:t>
            </w:r>
          </w:p>
        </w:tc>
        <w:tc>
          <w:tcPr>
            <w:tcW w:w="1024" w:type="dxa"/>
            <w:vAlign w:val="bottom"/>
          </w:tcPr>
          <w:p w14:paraId="281EF8AF" w14:textId="77777777" w:rsidR="004C0B5F" w:rsidRPr="005C619D" w:rsidRDefault="004C0B5F" w:rsidP="00D93AF6">
            <w:pPr>
              <w:tabs>
                <w:tab w:val="decimal" w:pos="693"/>
              </w:tabs>
              <w:spacing w:line="240" w:lineRule="atLeast"/>
              <w:ind w:right="-99"/>
              <w:rPr>
                <w:rFonts w:cs="Times New Roman"/>
                <w:sz w:val="20"/>
              </w:rPr>
            </w:pPr>
            <w:r w:rsidRPr="005C619D">
              <w:rPr>
                <w:rFonts w:cs="Times New Roman"/>
                <w:sz w:val="20"/>
              </w:rPr>
              <w:t>9,686</w:t>
            </w:r>
          </w:p>
        </w:tc>
        <w:tc>
          <w:tcPr>
            <w:tcW w:w="1044" w:type="dxa"/>
            <w:vAlign w:val="bottom"/>
          </w:tcPr>
          <w:p w14:paraId="47371516" w14:textId="77777777" w:rsidR="004C0B5F" w:rsidRPr="005C619D" w:rsidRDefault="004C0B5F" w:rsidP="00D93AF6">
            <w:pPr>
              <w:tabs>
                <w:tab w:val="decimal" w:pos="693"/>
              </w:tabs>
              <w:spacing w:line="240" w:lineRule="atLeast"/>
              <w:ind w:right="-99"/>
              <w:rPr>
                <w:rFonts w:cs="Times New Roman"/>
                <w:sz w:val="20"/>
              </w:rPr>
            </w:pPr>
            <w:r w:rsidRPr="005C619D">
              <w:rPr>
                <w:rFonts w:cs="Times New Roman"/>
                <w:sz w:val="20"/>
              </w:rPr>
              <w:t>13,400</w:t>
            </w:r>
          </w:p>
        </w:tc>
        <w:tc>
          <w:tcPr>
            <w:tcW w:w="1024" w:type="dxa"/>
            <w:vAlign w:val="bottom"/>
          </w:tcPr>
          <w:p w14:paraId="2730B9B8" w14:textId="77777777" w:rsidR="004C0B5F" w:rsidRPr="005C619D" w:rsidRDefault="004C0B5F" w:rsidP="00D93AF6">
            <w:pPr>
              <w:tabs>
                <w:tab w:val="decimal" w:pos="702"/>
              </w:tabs>
              <w:spacing w:line="240" w:lineRule="atLeast"/>
              <w:ind w:left="-288" w:right="-99"/>
              <w:rPr>
                <w:rFonts w:cs="Times New Roman"/>
                <w:sz w:val="20"/>
              </w:rPr>
            </w:pPr>
            <w:r w:rsidRPr="005C619D">
              <w:rPr>
                <w:rFonts w:cs="Times New Roman"/>
                <w:sz w:val="20"/>
              </w:rPr>
              <w:t>31,947</w:t>
            </w:r>
          </w:p>
        </w:tc>
      </w:tr>
      <w:tr w:rsidR="004C0B5F" w:rsidRPr="005C619D" w14:paraId="4860067E" w14:textId="77777777" w:rsidTr="0073095A">
        <w:tc>
          <w:tcPr>
            <w:tcW w:w="2619" w:type="dxa"/>
            <w:vAlign w:val="bottom"/>
          </w:tcPr>
          <w:p w14:paraId="3DB4883F" w14:textId="77777777" w:rsidR="004C0B5F" w:rsidRPr="005C619D" w:rsidRDefault="004C0B5F" w:rsidP="00D93AF6">
            <w:pPr>
              <w:spacing w:line="240" w:lineRule="atLeast"/>
              <w:ind w:left="162" w:right="-81" w:hanging="162"/>
              <w:rPr>
                <w:rFonts w:cs="Times New Roman"/>
                <w:spacing w:val="-6"/>
                <w:sz w:val="20"/>
                <w:rtl/>
                <w:cs/>
                <w:lang w:val="en-US"/>
              </w:rPr>
            </w:pPr>
            <w:r w:rsidRPr="005C619D">
              <w:rPr>
                <w:rFonts w:cs="Times New Roman"/>
                <w:spacing w:val="-6"/>
                <w:sz w:val="20"/>
                <w:lang w:val="en-US"/>
              </w:rPr>
              <w:t xml:space="preserve">Allowance for doubtful </w:t>
            </w:r>
            <w:r w:rsidRPr="005C619D">
              <w:rPr>
                <w:rFonts w:cs="Times New Roman"/>
                <w:spacing w:val="-6"/>
                <w:sz w:val="20"/>
              </w:rPr>
              <w:t>accounts</w:t>
            </w:r>
          </w:p>
        </w:tc>
        <w:tc>
          <w:tcPr>
            <w:tcW w:w="981" w:type="dxa"/>
            <w:vAlign w:val="bottom"/>
          </w:tcPr>
          <w:p w14:paraId="51DBB247" w14:textId="77777777" w:rsidR="004C0B5F" w:rsidRPr="005C619D" w:rsidRDefault="004C0B5F" w:rsidP="00D93AF6">
            <w:pPr>
              <w:tabs>
                <w:tab w:val="decimal" w:pos="702"/>
              </w:tabs>
              <w:spacing w:line="240" w:lineRule="atLeast"/>
              <w:ind w:right="-99"/>
              <w:rPr>
                <w:rFonts w:cs="Times New Roman"/>
                <w:sz w:val="20"/>
              </w:rPr>
            </w:pPr>
            <w:r w:rsidRPr="005C619D">
              <w:rPr>
                <w:rFonts w:cs="Times New Roman"/>
                <w:sz w:val="20"/>
              </w:rPr>
              <w:t>(60)</w:t>
            </w:r>
          </w:p>
        </w:tc>
        <w:tc>
          <w:tcPr>
            <w:tcW w:w="1080" w:type="dxa"/>
            <w:vAlign w:val="bottom"/>
          </w:tcPr>
          <w:p w14:paraId="74531C04" w14:textId="77777777" w:rsidR="004C0B5F" w:rsidRPr="005C619D" w:rsidRDefault="004C0B5F" w:rsidP="00D93AF6">
            <w:pPr>
              <w:tabs>
                <w:tab w:val="decimal" w:pos="613"/>
              </w:tabs>
              <w:spacing w:line="240" w:lineRule="atLeast"/>
              <w:ind w:right="-99"/>
              <w:rPr>
                <w:rFonts w:cs="Times New Roman"/>
                <w:sz w:val="20"/>
                <w:rtl/>
                <w:cs/>
              </w:rPr>
            </w:pPr>
            <w:r w:rsidRPr="005C619D">
              <w:rPr>
                <w:rFonts w:cs="Times New Roman"/>
                <w:sz w:val="20"/>
              </w:rPr>
              <w:t>(12)</w:t>
            </w:r>
          </w:p>
        </w:tc>
        <w:tc>
          <w:tcPr>
            <w:tcW w:w="1024" w:type="dxa"/>
            <w:vAlign w:val="bottom"/>
          </w:tcPr>
          <w:p w14:paraId="3366B792" w14:textId="77777777" w:rsidR="004C0B5F" w:rsidRPr="005C619D" w:rsidRDefault="004C0B5F" w:rsidP="00D93AF6">
            <w:pPr>
              <w:tabs>
                <w:tab w:val="decimal" w:pos="702"/>
              </w:tabs>
              <w:spacing w:line="240" w:lineRule="atLeast"/>
              <w:ind w:right="-99"/>
              <w:rPr>
                <w:rFonts w:cs="Times New Roman"/>
                <w:sz w:val="20"/>
              </w:rPr>
            </w:pPr>
            <w:r w:rsidRPr="005C619D">
              <w:rPr>
                <w:rFonts w:cs="Times New Roman"/>
                <w:sz w:val="20"/>
              </w:rPr>
              <w:t>344</w:t>
            </w:r>
          </w:p>
        </w:tc>
        <w:tc>
          <w:tcPr>
            <w:tcW w:w="1023" w:type="dxa"/>
            <w:vAlign w:val="bottom"/>
          </w:tcPr>
          <w:p w14:paraId="069D2818" w14:textId="77777777" w:rsidR="004C0B5F" w:rsidRPr="005C619D" w:rsidRDefault="004C0B5F" w:rsidP="00D93AF6">
            <w:pPr>
              <w:tabs>
                <w:tab w:val="decimal" w:pos="702"/>
              </w:tabs>
              <w:spacing w:line="240" w:lineRule="atLeast"/>
              <w:ind w:right="-99"/>
              <w:rPr>
                <w:rFonts w:cs="Times New Roman"/>
                <w:sz w:val="20"/>
                <w:rtl/>
                <w:cs/>
              </w:rPr>
            </w:pPr>
            <w:r w:rsidRPr="005C619D">
              <w:rPr>
                <w:rFonts w:cs="Times New Roman"/>
                <w:sz w:val="20"/>
              </w:rPr>
              <w:t>(502)</w:t>
            </w:r>
          </w:p>
        </w:tc>
        <w:tc>
          <w:tcPr>
            <w:tcW w:w="1024" w:type="dxa"/>
            <w:vAlign w:val="bottom"/>
          </w:tcPr>
          <w:p w14:paraId="5617E234" w14:textId="77777777" w:rsidR="004C0B5F" w:rsidRPr="005C619D" w:rsidRDefault="004C0B5F" w:rsidP="00D93AF6">
            <w:pPr>
              <w:tabs>
                <w:tab w:val="decimal" w:pos="693"/>
              </w:tabs>
              <w:spacing w:line="240" w:lineRule="atLeast"/>
              <w:ind w:right="-99"/>
              <w:rPr>
                <w:rFonts w:cs="Times New Roman"/>
                <w:sz w:val="20"/>
              </w:rPr>
            </w:pPr>
            <w:r w:rsidRPr="005C619D">
              <w:rPr>
                <w:rFonts w:cs="Times New Roman"/>
                <w:sz w:val="20"/>
              </w:rPr>
              <w:t>11,431</w:t>
            </w:r>
          </w:p>
        </w:tc>
        <w:tc>
          <w:tcPr>
            <w:tcW w:w="1044" w:type="dxa"/>
            <w:vAlign w:val="bottom"/>
          </w:tcPr>
          <w:p w14:paraId="6D4DDBA6" w14:textId="77777777" w:rsidR="004C0B5F" w:rsidRPr="005C619D" w:rsidRDefault="004C0B5F" w:rsidP="00D93AF6">
            <w:pPr>
              <w:tabs>
                <w:tab w:val="decimal" w:pos="693"/>
              </w:tabs>
              <w:spacing w:line="240" w:lineRule="atLeast"/>
              <w:ind w:right="-99"/>
              <w:rPr>
                <w:rFonts w:cs="Times New Roman"/>
                <w:sz w:val="20"/>
                <w:rtl/>
                <w:cs/>
              </w:rPr>
            </w:pPr>
            <w:r w:rsidRPr="005C619D">
              <w:rPr>
                <w:rFonts w:cs="Times New Roman"/>
                <w:sz w:val="20"/>
              </w:rPr>
              <w:t>(2,555)</w:t>
            </w:r>
          </w:p>
        </w:tc>
        <w:tc>
          <w:tcPr>
            <w:tcW w:w="1024" w:type="dxa"/>
            <w:vAlign w:val="bottom"/>
          </w:tcPr>
          <w:p w14:paraId="5EF06BAF" w14:textId="77777777" w:rsidR="004C0B5F" w:rsidRPr="005C619D" w:rsidRDefault="004C0B5F" w:rsidP="00D93AF6">
            <w:pPr>
              <w:tabs>
                <w:tab w:val="decimal" w:pos="702"/>
              </w:tabs>
              <w:spacing w:line="240" w:lineRule="atLeast"/>
              <w:ind w:right="-99"/>
              <w:rPr>
                <w:rFonts w:cs="Times New Roman"/>
                <w:sz w:val="20"/>
                <w:rtl/>
                <w:cs/>
              </w:rPr>
            </w:pPr>
            <w:r w:rsidRPr="005C619D">
              <w:rPr>
                <w:rFonts w:cs="Times New Roman"/>
                <w:sz w:val="20"/>
              </w:rPr>
              <w:t>8,646</w:t>
            </w:r>
          </w:p>
        </w:tc>
      </w:tr>
      <w:tr w:rsidR="004C0B5F" w:rsidRPr="005C619D" w14:paraId="61B26915" w14:textId="77777777" w:rsidTr="0073095A">
        <w:tc>
          <w:tcPr>
            <w:tcW w:w="2619" w:type="dxa"/>
            <w:vAlign w:val="bottom"/>
          </w:tcPr>
          <w:p w14:paraId="26E5FB86" w14:textId="77777777" w:rsidR="004C0B5F" w:rsidRPr="005C619D" w:rsidRDefault="004C0B5F" w:rsidP="00D93AF6">
            <w:pPr>
              <w:spacing w:line="240" w:lineRule="atLeast"/>
              <w:ind w:left="162" w:hanging="162"/>
              <w:rPr>
                <w:rFonts w:cs="Times New Roman"/>
                <w:sz w:val="20"/>
                <w:lang w:val="en-US"/>
              </w:rPr>
            </w:pPr>
            <w:r w:rsidRPr="005C619D">
              <w:rPr>
                <w:rFonts w:cs="Times New Roman"/>
                <w:sz w:val="20"/>
                <w:lang w:val="en-US"/>
              </w:rPr>
              <w:t>Bad debt recovery</w:t>
            </w:r>
          </w:p>
        </w:tc>
        <w:tc>
          <w:tcPr>
            <w:tcW w:w="981" w:type="dxa"/>
            <w:vAlign w:val="bottom"/>
          </w:tcPr>
          <w:p w14:paraId="5FEEFECC" w14:textId="77777777" w:rsidR="004C0B5F" w:rsidRPr="005C619D" w:rsidRDefault="004C0B5F" w:rsidP="00D93AF6">
            <w:pPr>
              <w:tabs>
                <w:tab w:val="decimal" w:pos="702"/>
              </w:tabs>
              <w:spacing w:line="240" w:lineRule="atLeast"/>
              <w:ind w:right="-99"/>
              <w:rPr>
                <w:rFonts w:cs="Times New Roman"/>
                <w:sz w:val="20"/>
              </w:rPr>
            </w:pPr>
            <w:r w:rsidRPr="005C619D">
              <w:rPr>
                <w:rFonts w:cs="Times New Roman"/>
                <w:sz w:val="20"/>
              </w:rPr>
              <w:t>-</w:t>
            </w:r>
          </w:p>
        </w:tc>
        <w:tc>
          <w:tcPr>
            <w:tcW w:w="1080" w:type="dxa"/>
            <w:vAlign w:val="bottom"/>
          </w:tcPr>
          <w:p w14:paraId="6EB1BE02" w14:textId="77777777" w:rsidR="004C0B5F" w:rsidRPr="005C619D" w:rsidRDefault="004C0B5F" w:rsidP="00D93AF6">
            <w:pPr>
              <w:tabs>
                <w:tab w:val="decimal" w:pos="613"/>
              </w:tabs>
              <w:spacing w:line="240" w:lineRule="atLeast"/>
              <w:ind w:right="-99"/>
              <w:rPr>
                <w:rFonts w:cs="Times New Roman"/>
                <w:sz w:val="20"/>
              </w:rPr>
            </w:pPr>
            <w:r w:rsidRPr="005C619D">
              <w:rPr>
                <w:rFonts w:cs="Times New Roman"/>
                <w:sz w:val="20"/>
              </w:rPr>
              <w:t>-</w:t>
            </w:r>
          </w:p>
        </w:tc>
        <w:tc>
          <w:tcPr>
            <w:tcW w:w="1024" w:type="dxa"/>
            <w:vAlign w:val="bottom"/>
          </w:tcPr>
          <w:p w14:paraId="33D35421" w14:textId="77777777" w:rsidR="004C0B5F" w:rsidRPr="005C619D" w:rsidRDefault="004C0B5F" w:rsidP="00D93AF6">
            <w:pPr>
              <w:tabs>
                <w:tab w:val="decimal" w:pos="702"/>
              </w:tabs>
              <w:spacing w:line="240" w:lineRule="atLeast"/>
              <w:ind w:right="-99"/>
              <w:rPr>
                <w:rFonts w:cs="Times New Roman"/>
                <w:sz w:val="20"/>
              </w:rPr>
            </w:pPr>
            <w:r w:rsidRPr="005C619D">
              <w:rPr>
                <w:rFonts w:cs="Times New Roman"/>
                <w:sz w:val="20"/>
              </w:rPr>
              <w:t>-</w:t>
            </w:r>
          </w:p>
        </w:tc>
        <w:tc>
          <w:tcPr>
            <w:tcW w:w="1023" w:type="dxa"/>
            <w:vAlign w:val="bottom"/>
          </w:tcPr>
          <w:p w14:paraId="4D4F4423" w14:textId="77777777" w:rsidR="004C0B5F" w:rsidRPr="005C619D" w:rsidRDefault="004C0B5F" w:rsidP="00D93AF6">
            <w:pPr>
              <w:tabs>
                <w:tab w:val="decimal" w:pos="702"/>
              </w:tabs>
              <w:spacing w:line="240" w:lineRule="atLeast"/>
              <w:ind w:right="-99"/>
              <w:rPr>
                <w:rFonts w:cs="Times New Roman"/>
                <w:sz w:val="20"/>
              </w:rPr>
            </w:pPr>
            <w:r w:rsidRPr="005C619D">
              <w:rPr>
                <w:rFonts w:cs="Times New Roman"/>
                <w:sz w:val="20"/>
              </w:rPr>
              <w:t>-</w:t>
            </w:r>
          </w:p>
        </w:tc>
        <w:tc>
          <w:tcPr>
            <w:tcW w:w="1024" w:type="dxa"/>
            <w:vAlign w:val="bottom"/>
          </w:tcPr>
          <w:p w14:paraId="74F5DDDC" w14:textId="77777777" w:rsidR="004C0B5F" w:rsidRPr="005C619D" w:rsidRDefault="004C0B5F" w:rsidP="00D93AF6">
            <w:pPr>
              <w:tabs>
                <w:tab w:val="decimal" w:pos="693"/>
              </w:tabs>
              <w:spacing w:line="240" w:lineRule="atLeast"/>
              <w:ind w:right="-99"/>
              <w:rPr>
                <w:rFonts w:cs="Times New Roman"/>
                <w:sz w:val="20"/>
                <w:rtl/>
                <w:cs/>
              </w:rPr>
            </w:pPr>
            <w:r w:rsidRPr="005C619D">
              <w:rPr>
                <w:rFonts w:cs="Times New Roman"/>
                <w:sz w:val="20"/>
              </w:rPr>
              <w:t>1,045</w:t>
            </w:r>
          </w:p>
        </w:tc>
        <w:tc>
          <w:tcPr>
            <w:tcW w:w="1044" w:type="dxa"/>
            <w:vAlign w:val="bottom"/>
          </w:tcPr>
          <w:p w14:paraId="174D3763" w14:textId="77777777" w:rsidR="004C0B5F" w:rsidRPr="005C619D" w:rsidRDefault="004C0B5F" w:rsidP="00D93AF6">
            <w:pPr>
              <w:tabs>
                <w:tab w:val="decimal" w:pos="693"/>
              </w:tabs>
              <w:spacing w:line="240" w:lineRule="atLeast"/>
              <w:ind w:right="-99"/>
              <w:rPr>
                <w:rFonts w:cs="Times New Roman"/>
                <w:sz w:val="20"/>
              </w:rPr>
            </w:pPr>
            <w:r w:rsidRPr="005C619D">
              <w:rPr>
                <w:rFonts w:cs="Times New Roman"/>
                <w:sz w:val="20"/>
              </w:rPr>
              <w:t>-</w:t>
            </w:r>
          </w:p>
        </w:tc>
        <w:tc>
          <w:tcPr>
            <w:tcW w:w="1024" w:type="dxa"/>
            <w:vAlign w:val="bottom"/>
          </w:tcPr>
          <w:p w14:paraId="08528B30" w14:textId="77777777" w:rsidR="004C0B5F" w:rsidRPr="005C619D" w:rsidRDefault="004C0B5F" w:rsidP="00D93AF6">
            <w:pPr>
              <w:tabs>
                <w:tab w:val="decimal" w:pos="702"/>
              </w:tabs>
              <w:spacing w:line="240" w:lineRule="atLeast"/>
              <w:ind w:right="-99"/>
              <w:rPr>
                <w:rFonts w:cs="Times New Roman"/>
                <w:sz w:val="20"/>
                <w:rtl/>
                <w:cs/>
              </w:rPr>
            </w:pPr>
            <w:r w:rsidRPr="005C619D">
              <w:rPr>
                <w:rFonts w:cs="Times New Roman"/>
                <w:sz w:val="20"/>
              </w:rPr>
              <w:t>1,045</w:t>
            </w:r>
          </w:p>
        </w:tc>
      </w:tr>
      <w:tr w:rsidR="004C0B5F" w:rsidRPr="005C619D" w14:paraId="4C582ABD" w14:textId="77777777" w:rsidTr="0073095A">
        <w:tc>
          <w:tcPr>
            <w:tcW w:w="2619" w:type="dxa"/>
            <w:vAlign w:val="bottom"/>
          </w:tcPr>
          <w:p w14:paraId="147630C2" w14:textId="77777777" w:rsidR="004C0B5F" w:rsidRPr="005C619D" w:rsidRDefault="004C0B5F" w:rsidP="00D93AF6">
            <w:pPr>
              <w:spacing w:line="240" w:lineRule="atLeast"/>
              <w:ind w:left="162" w:hanging="162"/>
              <w:rPr>
                <w:rFonts w:cs="Times New Roman"/>
                <w:sz w:val="20"/>
                <w:lang w:val="en-US"/>
              </w:rPr>
            </w:pPr>
            <w:r w:rsidRPr="005C619D">
              <w:rPr>
                <w:rFonts w:cs="Times New Roman"/>
                <w:sz w:val="20"/>
                <w:lang w:val="en-US"/>
              </w:rPr>
              <w:t>Bad debt written-off</w:t>
            </w:r>
          </w:p>
        </w:tc>
        <w:tc>
          <w:tcPr>
            <w:tcW w:w="981" w:type="dxa"/>
            <w:vAlign w:val="bottom"/>
          </w:tcPr>
          <w:p w14:paraId="15394C0F" w14:textId="77777777" w:rsidR="004C0B5F" w:rsidRPr="005C619D" w:rsidRDefault="004C0B5F" w:rsidP="00D93AF6">
            <w:pPr>
              <w:tabs>
                <w:tab w:val="decimal" w:pos="702"/>
              </w:tabs>
              <w:spacing w:line="240" w:lineRule="atLeast"/>
              <w:ind w:right="-99"/>
              <w:rPr>
                <w:rFonts w:cs="Times New Roman"/>
                <w:sz w:val="20"/>
                <w:rtl/>
                <w:cs/>
              </w:rPr>
            </w:pPr>
            <w:r w:rsidRPr="005C619D">
              <w:rPr>
                <w:rFonts w:cs="Times New Roman"/>
                <w:sz w:val="20"/>
              </w:rPr>
              <w:t>-</w:t>
            </w:r>
          </w:p>
        </w:tc>
        <w:tc>
          <w:tcPr>
            <w:tcW w:w="1080" w:type="dxa"/>
            <w:vAlign w:val="bottom"/>
          </w:tcPr>
          <w:p w14:paraId="52279D29" w14:textId="77777777" w:rsidR="004C0B5F" w:rsidRPr="005C619D" w:rsidRDefault="004C0B5F" w:rsidP="00D93AF6">
            <w:pPr>
              <w:tabs>
                <w:tab w:val="decimal" w:pos="613"/>
              </w:tabs>
              <w:spacing w:line="240" w:lineRule="atLeast"/>
              <w:ind w:right="-99"/>
              <w:rPr>
                <w:rFonts w:cs="Times New Roman"/>
                <w:sz w:val="20"/>
                <w:rtl/>
                <w:cs/>
              </w:rPr>
            </w:pPr>
            <w:r w:rsidRPr="005C619D">
              <w:rPr>
                <w:rFonts w:cs="Times New Roman"/>
                <w:sz w:val="20"/>
              </w:rPr>
              <w:t>-</w:t>
            </w:r>
          </w:p>
        </w:tc>
        <w:tc>
          <w:tcPr>
            <w:tcW w:w="1024" w:type="dxa"/>
            <w:vAlign w:val="bottom"/>
          </w:tcPr>
          <w:p w14:paraId="54C51332" w14:textId="77777777" w:rsidR="004C0B5F" w:rsidRPr="005C619D" w:rsidRDefault="004C0B5F" w:rsidP="00D93AF6">
            <w:pPr>
              <w:tabs>
                <w:tab w:val="decimal" w:pos="702"/>
              </w:tabs>
              <w:spacing w:line="240" w:lineRule="atLeast"/>
              <w:ind w:right="-99"/>
              <w:rPr>
                <w:rFonts w:cs="Times New Roman"/>
                <w:sz w:val="20"/>
                <w:rtl/>
                <w:cs/>
              </w:rPr>
            </w:pPr>
            <w:r w:rsidRPr="005C619D">
              <w:rPr>
                <w:rFonts w:cs="Times New Roman"/>
                <w:sz w:val="20"/>
              </w:rPr>
              <w:t>-</w:t>
            </w:r>
          </w:p>
        </w:tc>
        <w:tc>
          <w:tcPr>
            <w:tcW w:w="1023" w:type="dxa"/>
            <w:vAlign w:val="bottom"/>
          </w:tcPr>
          <w:p w14:paraId="277E552F" w14:textId="77777777" w:rsidR="004C0B5F" w:rsidRPr="005C619D" w:rsidRDefault="004C0B5F" w:rsidP="00D93AF6">
            <w:pPr>
              <w:tabs>
                <w:tab w:val="decimal" w:pos="702"/>
              </w:tabs>
              <w:spacing w:line="240" w:lineRule="atLeast"/>
              <w:ind w:right="-99"/>
              <w:rPr>
                <w:rFonts w:cs="Times New Roman"/>
                <w:sz w:val="20"/>
                <w:rtl/>
                <w:cs/>
              </w:rPr>
            </w:pPr>
            <w:r w:rsidRPr="005C619D">
              <w:rPr>
                <w:rFonts w:cs="Times New Roman"/>
                <w:sz w:val="20"/>
              </w:rPr>
              <w:t>-</w:t>
            </w:r>
          </w:p>
        </w:tc>
        <w:tc>
          <w:tcPr>
            <w:tcW w:w="1024" w:type="dxa"/>
            <w:vAlign w:val="bottom"/>
          </w:tcPr>
          <w:p w14:paraId="3496B4C1" w14:textId="77777777" w:rsidR="004C0B5F" w:rsidRPr="005C619D" w:rsidRDefault="004C0B5F" w:rsidP="00D93AF6">
            <w:pPr>
              <w:tabs>
                <w:tab w:val="decimal" w:pos="693"/>
              </w:tabs>
              <w:spacing w:line="240" w:lineRule="atLeast"/>
              <w:ind w:right="-99"/>
              <w:rPr>
                <w:rFonts w:cs="Times New Roman"/>
                <w:sz w:val="20"/>
                <w:rtl/>
                <w:cs/>
              </w:rPr>
            </w:pPr>
            <w:r w:rsidRPr="005C619D">
              <w:rPr>
                <w:rFonts w:cs="Times New Roman"/>
                <w:sz w:val="20"/>
              </w:rPr>
              <w:t>(14,366)</w:t>
            </w:r>
          </w:p>
        </w:tc>
        <w:tc>
          <w:tcPr>
            <w:tcW w:w="1044" w:type="dxa"/>
            <w:vAlign w:val="bottom"/>
          </w:tcPr>
          <w:p w14:paraId="14A1314C" w14:textId="77777777" w:rsidR="004C0B5F" w:rsidRPr="005C619D" w:rsidRDefault="004C0B5F" w:rsidP="00D93AF6">
            <w:pPr>
              <w:tabs>
                <w:tab w:val="decimal" w:pos="693"/>
              </w:tabs>
              <w:spacing w:line="240" w:lineRule="atLeast"/>
              <w:ind w:right="-99"/>
              <w:rPr>
                <w:rFonts w:cs="Times New Roman"/>
                <w:sz w:val="20"/>
                <w:rtl/>
                <w:cs/>
              </w:rPr>
            </w:pPr>
            <w:r w:rsidRPr="005C619D">
              <w:rPr>
                <w:rFonts w:cs="Times New Roman"/>
                <w:sz w:val="20"/>
              </w:rPr>
              <w:t>-</w:t>
            </w:r>
          </w:p>
        </w:tc>
        <w:tc>
          <w:tcPr>
            <w:tcW w:w="1024" w:type="dxa"/>
            <w:vAlign w:val="bottom"/>
          </w:tcPr>
          <w:p w14:paraId="06ECFAA4" w14:textId="77777777" w:rsidR="004C0B5F" w:rsidRPr="005C619D" w:rsidRDefault="004C0B5F" w:rsidP="00D93AF6">
            <w:pPr>
              <w:tabs>
                <w:tab w:val="decimal" w:pos="702"/>
              </w:tabs>
              <w:spacing w:line="240" w:lineRule="atLeast"/>
              <w:ind w:right="-99"/>
              <w:rPr>
                <w:rFonts w:cs="Times New Roman"/>
                <w:sz w:val="20"/>
                <w:rtl/>
                <w:cs/>
              </w:rPr>
            </w:pPr>
            <w:r w:rsidRPr="005C619D">
              <w:rPr>
                <w:rFonts w:cs="Times New Roman"/>
                <w:sz w:val="20"/>
              </w:rPr>
              <w:t>(14,366)</w:t>
            </w:r>
          </w:p>
        </w:tc>
      </w:tr>
      <w:tr w:rsidR="004C0B5F" w:rsidRPr="005C619D" w14:paraId="79BAF497" w14:textId="77777777" w:rsidTr="0073095A">
        <w:trPr>
          <w:trHeight w:val="60"/>
        </w:trPr>
        <w:tc>
          <w:tcPr>
            <w:tcW w:w="2619" w:type="dxa"/>
            <w:vAlign w:val="bottom"/>
          </w:tcPr>
          <w:p w14:paraId="6D6C613C" w14:textId="77777777" w:rsidR="004C0B5F" w:rsidRPr="005C619D" w:rsidRDefault="004C0B5F" w:rsidP="00D93AF6">
            <w:pPr>
              <w:spacing w:line="240" w:lineRule="atLeast"/>
              <w:ind w:left="162" w:right="-68" w:hanging="162"/>
              <w:rPr>
                <w:rFonts w:cs="Times New Roman"/>
                <w:spacing w:val="-6"/>
                <w:sz w:val="20"/>
                <w:lang w:val="en-US"/>
              </w:rPr>
            </w:pPr>
            <w:r w:rsidRPr="005C619D">
              <w:rPr>
                <w:rFonts w:cs="Times New Roman"/>
                <w:spacing w:val="-6"/>
                <w:sz w:val="20"/>
                <w:lang w:val="en-US"/>
              </w:rPr>
              <w:t>Allowance for doubtful accounts of the disposed debt</w:t>
            </w:r>
          </w:p>
        </w:tc>
        <w:tc>
          <w:tcPr>
            <w:tcW w:w="981" w:type="dxa"/>
            <w:vAlign w:val="bottom"/>
          </w:tcPr>
          <w:p w14:paraId="71DB2D0F" w14:textId="77777777" w:rsidR="004C0B5F" w:rsidRPr="005C619D" w:rsidRDefault="004C0B5F" w:rsidP="00D65EFA">
            <w:pPr>
              <w:pBdr>
                <w:bottom w:val="single" w:sz="4" w:space="1" w:color="auto"/>
              </w:pBdr>
              <w:tabs>
                <w:tab w:val="decimal" w:pos="702"/>
              </w:tabs>
              <w:spacing w:line="240" w:lineRule="atLeast"/>
              <w:ind w:right="-20"/>
              <w:rPr>
                <w:rFonts w:cs="Times New Roman"/>
                <w:sz w:val="20"/>
                <w:rtl/>
                <w:cs/>
              </w:rPr>
            </w:pPr>
            <w:r w:rsidRPr="005C619D">
              <w:rPr>
                <w:rFonts w:cs="Times New Roman"/>
                <w:sz w:val="20"/>
              </w:rPr>
              <w:t>-</w:t>
            </w:r>
          </w:p>
        </w:tc>
        <w:tc>
          <w:tcPr>
            <w:tcW w:w="1080" w:type="dxa"/>
            <w:vAlign w:val="bottom"/>
          </w:tcPr>
          <w:p w14:paraId="005C98CE" w14:textId="77777777" w:rsidR="004C0B5F" w:rsidRPr="005C619D" w:rsidRDefault="004C0B5F" w:rsidP="00D65EFA">
            <w:pPr>
              <w:pBdr>
                <w:bottom w:val="single" w:sz="4" w:space="1" w:color="auto"/>
              </w:pBdr>
              <w:tabs>
                <w:tab w:val="decimal" w:pos="613"/>
              </w:tabs>
              <w:spacing w:line="240" w:lineRule="atLeast"/>
              <w:ind w:right="-20"/>
              <w:rPr>
                <w:rFonts w:cs="Times New Roman"/>
                <w:sz w:val="20"/>
                <w:rtl/>
                <w:cs/>
              </w:rPr>
            </w:pPr>
            <w:r w:rsidRPr="005C619D">
              <w:rPr>
                <w:rFonts w:cs="Times New Roman"/>
                <w:sz w:val="20"/>
              </w:rPr>
              <w:t>-</w:t>
            </w:r>
          </w:p>
        </w:tc>
        <w:tc>
          <w:tcPr>
            <w:tcW w:w="1024" w:type="dxa"/>
            <w:vAlign w:val="bottom"/>
          </w:tcPr>
          <w:p w14:paraId="7B5ED027" w14:textId="77777777" w:rsidR="004C0B5F" w:rsidRPr="005C619D" w:rsidRDefault="004C0B5F" w:rsidP="00D65EFA">
            <w:pPr>
              <w:pBdr>
                <w:bottom w:val="single" w:sz="4" w:space="1" w:color="auto"/>
              </w:pBdr>
              <w:tabs>
                <w:tab w:val="decimal" w:pos="702"/>
              </w:tabs>
              <w:spacing w:line="240" w:lineRule="atLeast"/>
              <w:ind w:right="-20"/>
              <w:rPr>
                <w:rFonts w:cs="Times New Roman"/>
                <w:sz w:val="20"/>
                <w:rtl/>
                <w:cs/>
              </w:rPr>
            </w:pPr>
            <w:r w:rsidRPr="005C619D">
              <w:rPr>
                <w:rFonts w:cs="Times New Roman"/>
                <w:sz w:val="20"/>
              </w:rPr>
              <w:t>-</w:t>
            </w:r>
          </w:p>
        </w:tc>
        <w:tc>
          <w:tcPr>
            <w:tcW w:w="1023" w:type="dxa"/>
            <w:vAlign w:val="bottom"/>
          </w:tcPr>
          <w:p w14:paraId="7F6466A5" w14:textId="77777777" w:rsidR="004C0B5F" w:rsidRPr="005C619D" w:rsidRDefault="004C0B5F" w:rsidP="00D65EFA">
            <w:pPr>
              <w:pBdr>
                <w:bottom w:val="single" w:sz="4" w:space="1" w:color="auto"/>
              </w:pBdr>
              <w:tabs>
                <w:tab w:val="decimal" w:pos="702"/>
              </w:tabs>
              <w:spacing w:line="240" w:lineRule="atLeast"/>
              <w:ind w:right="-20"/>
              <w:rPr>
                <w:rFonts w:cs="Times New Roman"/>
                <w:sz w:val="20"/>
                <w:rtl/>
                <w:cs/>
              </w:rPr>
            </w:pPr>
            <w:r w:rsidRPr="005C619D">
              <w:rPr>
                <w:rFonts w:cs="Times New Roman"/>
                <w:sz w:val="20"/>
              </w:rPr>
              <w:t>-</w:t>
            </w:r>
          </w:p>
        </w:tc>
        <w:tc>
          <w:tcPr>
            <w:tcW w:w="1024" w:type="dxa"/>
            <w:vAlign w:val="bottom"/>
          </w:tcPr>
          <w:p w14:paraId="49C2C78B" w14:textId="77777777" w:rsidR="004C0B5F" w:rsidRPr="005C619D" w:rsidRDefault="004C0B5F" w:rsidP="00D65EFA">
            <w:pPr>
              <w:pBdr>
                <w:bottom w:val="single" w:sz="4" w:space="1" w:color="auto"/>
              </w:pBdr>
              <w:tabs>
                <w:tab w:val="decimal" w:pos="693"/>
              </w:tabs>
              <w:spacing w:line="240" w:lineRule="atLeast"/>
              <w:ind w:right="-20"/>
              <w:rPr>
                <w:rFonts w:cs="Times New Roman"/>
                <w:sz w:val="20"/>
              </w:rPr>
            </w:pPr>
            <w:r w:rsidRPr="005C619D">
              <w:rPr>
                <w:rFonts w:cs="Times New Roman"/>
                <w:sz w:val="20"/>
              </w:rPr>
              <w:t>(2,802)</w:t>
            </w:r>
          </w:p>
        </w:tc>
        <w:tc>
          <w:tcPr>
            <w:tcW w:w="1044" w:type="dxa"/>
            <w:vAlign w:val="bottom"/>
          </w:tcPr>
          <w:p w14:paraId="506E0639" w14:textId="77777777" w:rsidR="004C0B5F" w:rsidRPr="005C619D" w:rsidRDefault="004C0B5F" w:rsidP="00D65EFA">
            <w:pPr>
              <w:pBdr>
                <w:bottom w:val="single" w:sz="4" w:space="1" w:color="auto"/>
              </w:pBdr>
              <w:tabs>
                <w:tab w:val="decimal" w:pos="693"/>
              </w:tabs>
              <w:spacing w:line="240" w:lineRule="atLeast"/>
              <w:ind w:right="-20"/>
              <w:rPr>
                <w:rFonts w:cs="Times New Roman"/>
                <w:sz w:val="20"/>
              </w:rPr>
            </w:pPr>
            <w:r w:rsidRPr="005C619D">
              <w:rPr>
                <w:rFonts w:cs="Times New Roman"/>
                <w:sz w:val="20"/>
              </w:rPr>
              <w:t>-</w:t>
            </w:r>
          </w:p>
        </w:tc>
        <w:tc>
          <w:tcPr>
            <w:tcW w:w="1024" w:type="dxa"/>
            <w:vAlign w:val="bottom"/>
          </w:tcPr>
          <w:p w14:paraId="27F193AC" w14:textId="77777777" w:rsidR="004C0B5F" w:rsidRPr="005C619D" w:rsidRDefault="004C0B5F" w:rsidP="00D65EFA">
            <w:pPr>
              <w:pBdr>
                <w:bottom w:val="single" w:sz="4" w:space="1" w:color="auto"/>
              </w:pBdr>
              <w:tabs>
                <w:tab w:val="decimal" w:pos="702"/>
              </w:tabs>
              <w:spacing w:line="240" w:lineRule="atLeast"/>
              <w:ind w:right="-20"/>
              <w:rPr>
                <w:rFonts w:cs="Times New Roman"/>
                <w:sz w:val="20"/>
                <w:rtl/>
                <w:cs/>
              </w:rPr>
            </w:pPr>
            <w:r w:rsidRPr="005C619D">
              <w:rPr>
                <w:rFonts w:cs="Times New Roman"/>
                <w:sz w:val="20"/>
              </w:rPr>
              <w:t>(2,802)</w:t>
            </w:r>
          </w:p>
        </w:tc>
      </w:tr>
      <w:tr w:rsidR="0057127F" w:rsidRPr="005C619D" w14:paraId="6D7E5768" w14:textId="77777777" w:rsidTr="0073095A">
        <w:trPr>
          <w:trHeight w:val="60"/>
        </w:trPr>
        <w:tc>
          <w:tcPr>
            <w:tcW w:w="2619" w:type="dxa"/>
            <w:vAlign w:val="bottom"/>
          </w:tcPr>
          <w:p w14:paraId="4EE346D9" w14:textId="7A3508F2" w:rsidR="0057127F" w:rsidRPr="005C619D" w:rsidRDefault="005D3832" w:rsidP="00D93AF6">
            <w:pPr>
              <w:spacing w:line="240" w:lineRule="atLeast"/>
              <w:ind w:left="162" w:right="-68" w:hanging="162"/>
              <w:rPr>
                <w:rFonts w:cs="Times New Roman"/>
                <w:spacing w:val="-6"/>
                <w:sz w:val="20"/>
                <w:lang w:val="en-US"/>
              </w:rPr>
            </w:pPr>
            <w:r w:rsidRPr="005C619D">
              <w:rPr>
                <w:rFonts w:cs="Times New Roman"/>
                <w:b/>
                <w:bCs/>
                <w:sz w:val="20"/>
              </w:rPr>
              <w:t>Ending balance</w:t>
            </w:r>
          </w:p>
        </w:tc>
        <w:tc>
          <w:tcPr>
            <w:tcW w:w="981" w:type="dxa"/>
            <w:vAlign w:val="bottom"/>
          </w:tcPr>
          <w:p w14:paraId="0021C256" w14:textId="0B6DF453" w:rsidR="0057127F" w:rsidRPr="005C619D" w:rsidRDefault="0057127F" w:rsidP="00D65EFA">
            <w:pPr>
              <w:pBdr>
                <w:bottom w:val="double" w:sz="4" w:space="1" w:color="auto"/>
              </w:pBdr>
              <w:tabs>
                <w:tab w:val="decimal" w:pos="702"/>
              </w:tabs>
              <w:spacing w:line="240" w:lineRule="atLeast"/>
              <w:ind w:right="-20"/>
              <w:rPr>
                <w:rFonts w:cs="Times New Roman"/>
                <w:b/>
                <w:bCs/>
                <w:sz w:val="20"/>
              </w:rPr>
            </w:pPr>
            <w:r w:rsidRPr="005C619D">
              <w:rPr>
                <w:rFonts w:cs="Times New Roman"/>
                <w:b/>
                <w:bCs/>
                <w:sz w:val="20"/>
              </w:rPr>
              <w:t>6,082</w:t>
            </w:r>
          </w:p>
        </w:tc>
        <w:tc>
          <w:tcPr>
            <w:tcW w:w="1080" w:type="dxa"/>
            <w:vAlign w:val="bottom"/>
          </w:tcPr>
          <w:p w14:paraId="2A290601" w14:textId="24EF10AE" w:rsidR="0057127F" w:rsidRPr="005C619D" w:rsidRDefault="0057127F" w:rsidP="00D65EFA">
            <w:pPr>
              <w:pBdr>
                <w:bottom w:val="double" w:sz="4" w:space="1" w:color="auto"/>
              </w:pBdr>
              <w:tabs>
                <w:tab w:val="decimal" w:pos="613"/>
              </w:tabs>
              <w:spacing w:line="240" w:lineRule="atLeast"/>
              <w:ind w:right="-20"/>
              <w:rPr>
                <w:rFonts w:cs="Times New Roman"/>
                <w:b/>
                <w:bCs/>
                <w:sz w:val="20"/>
              </w:rPr>
            </w:pPr>
            <w:r w:rsidRPr="005C619D">
              <w:rPr>
                <w:rFonts w:cs="Times New Roman"/>
                <w:b/>
                <w:bCs/>
                <w:sz w:val="20"/>
              </w:rPr>
              <w:t>4</w:t>
            </w:r>
            <w:r w:rsidR="003F5482">
              <w:rPr>
                <w:rFonts w:cs="Times New Roman"/>
                <w:b/>
                <w:bCs/>
                <w:sz w:val="20"/>
              </w:rPr>
              <w:t>07</w:t>
            </w:r>
          </w:p>
        </w:tc>
        <w:tc>
          <w:tcPr>
            <w:tcW w:w="1024" w:type="dxa"/>
            <w:vAlign w:val="bottom"/>
          </w:tcPr>
          <w:p w14:paraId="02D82704" w14:textId="4494C1D6" w:rsidR="0057127F" w:rsidRPr="005C619D" w:rsidRDefault="0057127F" w:rsidP="00D65EFA">
            <w:pPr>
              <w:pBdr>
                <w:bottom w:val="double" w:sz="4" w:space="1" w:color="auto"/>
              </w:pBdr>
              <w:tabs>
                <w:tab w:val="decimal" w:pos="702"/>
              </w:tabs>
              <w:spacing w:line="240" w:lineRule="atLeast"/>
              <w:ind w:right="-20"/>
              <w:rPr>
                <w:rFonts w:cs="Times New Roman"/>
                <w:b/>
                <w:bCs/>
                <w:sz w:val="20"/>
              </w:rPr>
            </w:pPr>
            <w:r w:rsidRPr="005C619D">
              <w:rPr>
                <w:rFonts w:cs="Times New Roman"/>
                <w:b/>
                <w:bCs/>
                <w:sz w:val="20"/>
              </w:rPr>
              <w:t>1,579</w:t>
            </w:r>
          </w:p>
        </w:tc>
        <w:tc>
          <w:tcPr>
            <w:tcW w:w="1023" w:type="dxa"/>
            <w:vAlign w:val="bottom"/>
          </w:tcPr>
          <w:p w14:paraId="395D6D5D" w14:textId="2B7CDB1F" w:rsidR="0057127F" w:rsidRPr="005C619D" w:rsidRDefault="0057127F" w:rsidP="00D65EFA">
            <w:pPr>
              <w:pBdr>
                <w:bottom w:val="double" w:sz="4" w:space="1" w:color="auto"/>
              </w:pBdr>
              <w:tabs>
                <w:tab w:val="decimal" w:pos="702"/>
              </w:tabs>
              <w:spacing w:line="240" w:lineRule="atLeast"/>
              <w:ind w:right="-60"/>
              <w:rPr>
                <w:rFonts w:cs="Times New Roman"/>
                <w:b/>
                <w:bCs/>
                <w:sz w:val="20"/>
              </w:rPr>
            </w:pPr>
            <w:r w:rsidRPr="005C619D">
              <w:rPr>
                <w:rFonts w:cs="Times New Roman"/>
                <w:b/>
                <w:bCs/>
                <w:sz w:val="20"/>
              </w:rPr>
              <w:t>563</w:t>
            </w:r>
          </w:p>
        </w:tc>
        <w:tc>
          <w:tcPr>
            <w:tcW w:w="1024" w:type="dxa"/>
            <w:vAlign w:val="bottom"/>
          </w:tcPr>
          <w:p w14:paraId="5039695F" w14:textId="7D4F8B71" w:rsidR="0057127F" w:rsidRPr="005C619D" w:rsidRDefault="0057127F" w:rsidP="00D65EFA">
            <w:pPr>
              <w:pBdr>
                <w:bottom w:val="double" w:sz="4" w:space="1" w:color="auto"/>
              </w:pBdr>
              <w:tabs>
                <w:tab w:val="decimal" w:pos="693"/>
              </w:tabs>
              <w:spacing w:line="240" w:lineRule="atLeast"/>
              <w:ind w:right="-20"/>
              <w:rPr>
                <w:rFonts w:cs="Times New Roman"/>
                <w:b/>
                <w:bCs/>
                <w:sz w:val="20"/>
              </w:rPr>
            </w:pPr>
            <w:r w:rsidRPr="005C619D">
              <w:rPr>
                <w:rFonts w:cs="Times New Roman"/>
                <w:b/>
                <w:bCs/>
                <w:sz w:val="20"/>
              </w:rPr>
              <w:t>4,994</w:t>
            </w:r>
          </w:p>
        </w:tc>
        <w:tc>
          <w:tcPr>
            <w:tcW w:w="1044" w:type="dxa"/>
            <w:vAlign w:val="bottom"/>
          </w:tcPr>
          <w:p w14:paraId="458C3129" w14:textId="4A0A6FCA" w:rsidR="0057127F" w:rsidRPr="005C619D" w:rsidRDefault="0057127F" w:rsidP="00D65EFA">
            <w:pPr>
              <w:pBdr>
                <w:bottom w:val="double" w:sz="4" w:space="1" w:color="auto"/>
              </w:pBdr>
              <w:tabs>
                <w:tab w:val="decimal" w:pos="693"/>
              </w:tabs>
              <w:spacing w:line="240" w:lineRule="atLeast"/>
              <w:ind w:right="-20"/>
              <w:rPr>
                <w:rFonts w:cs="Times New Roman"/>
                <w:b/>
                <w:bCs/>
                <w:sz w:val="20"/>
              </w:rPr>
            </w:pPr>
            <w:r w:rsidRPr="005C619D">
              <w:rPr>
                <w:rFonts w:cs="Times New Roman"/>
                <w:b/>
                <w:bCs/>
                <w:sz w:val="20"/>
              </w:rPr>
              <w:t>10</w:t>
            </w:r>
            <w:r w:rsidR="00D83079">
              <w:rPr>
                <w:rFonts w:cs="Times New Roman"/>
                <w:b/>
                <w:bCs/>
                <w:sz w:val="20"/>
              </w:rPr>
              <w:t>,</w:t>
            </w:r>
            <w:r w:rsidRPr="005C619D">
              <w:rPr>
                <w:rFonts w:cs="Times New Roman"/>
                <w:b/>
                <w:bCs/>
                <w:sz w:val="20"/>
              </w:rPr>
              <w:t>845</w:t>
            </w:r>
          </w:p>
        </w:tc>
        <w:tc>
          <w:tcPr>
            <w:tcW w:w="1024" w:type="dxa"/>
            <w:vAlign w:val="bottom"/>
          </w:tcPr>
          <w:p w14:paraId="2E46CEF5" w14:textId="760DC211" w:rsidR="0057127F" w:rsidRPr="005C619D" w:rsidRDefault="0057127F" w:rsidP="00D65EFA">
            <w:pPr>
              <w:pBdr>
                <w:bottom w:val="double" w:sz="4" w:space="1" w:color="auto"/>
              </w:pBdr>
              <w:tabs>
                <w:tab w:val="decimal" w:pos="702"/>
              </w:tabs>
              <w:spacing w:line="240" w:lineRule="atLeast"/>
              <w:ind w:right="-20"/>
              <w:rPr>
                <w:rFonts w:cs="Times New Roman"/>
                <w:b/>
                <w:bCs/>
                <w:sz w:val="20"/>
              </w:rPr>
            </w:pPr>
            <w:r w:rsidRPr="005C619D">
              <w:rPr>
                <w:rFonts w:cs="Times New Roman"/>
                <w:b/>
                <w:bCs/>
                <w:sz w:val="20"/>
              </w:rPr>
              <w:t>24,470</w:t>
            </w:r>
          </w:p>
        </w:tc>
      </w:tr>
    </w:tbl>
    <w:p w14:paraId="14462D29" w14:textId="65AD9C17" w:rsidR="00D93AF6" w:rsidRDefault="00D93AF6" w:rsidP="00D93AF6">
      <w:pPr>
        <w:pStyle w:val="Heading1"/>
        <w:numPr>
          <w:ilvl w:val="0"/>
          <w:numId w:val="0"/>
        </w:numPr>
        <w:spacing w:before="0" w:after="0" w:line="260" w:lineRule="atLeast"/>
        <w:ind w:left="540" w:hanging="540"/>
        <w:rPr>
          <w:rFonts w:cs="Times New Roman"/>
          <w:i w:val="0"/>
          <w:iCs/>
          <w:szCs w:val="24"/>
        </w:rPr>
      </w:pPr>
    </w:p>
    <w:p w14:paraId="5049F951" w14:textId="40EE85E5" w:rsidR="0025361B" w:rsidRDefault="0025361B" w:rsidP="0025361B">
      <w:pPr>
        <w:pStyle w:val="BodyText"/>
        <w:rPr>
          <w:lang w:val="en-GB"/>
        </w:rPr>
      </w:pPr>
    </w:p>
    <w:p w14:paraId="19938A7F" w14:textId="4C34D79E" w:rsidR="0025361B" w:rsidRDefault="0025361B" w:rsidP="0025361B">
      <w:pPr>
        <w:pStyle w:val="BodyText"/>
        <w:rPr>
          <w:lang w:val="en-GB"/>
        </w:rPr>
      </w:pPr>
    </w:p>
    <w:p w14:paraId="2240AC0E" w14:textId="26155EE4" w:rsidR="0025361B" w:rsidRDefault="0025361B" w:rsidP="0025361B">
      <w:pPr>
        <w:pStyle w:val="BodyText"/>
        <w:rPr>
          <w:lang w:val="en-GB"/>
        </w:rPr>
      </w:pPr>
    </w:p>
    <w:p w14:paraId="1CE62773" w14:textId="4484195B" w:rsidR="0025361B" w:rsidRDefault="0025361B" w:rsidP="0025361B">
      <w:pPr>
        <w:pStyle w:val="BodyText"/>
        <w:rPr>
          <w:lang w:val="en-GB"/>
        </w:rPr>
      </w:pPr>
    </w:p>
    <w:p w14:paraId="1ACD82D7" w14:textId="59213038" w:rsidR="0025361B" w:rsidRDefault="0025361B" w:rsidP="0025361B">
      <w:pPr>
        <w:pStyle w:val="BodyText"/>
        <w:rPr>
          <w:lang w:val="en-GB"/>
        </w:rPr>
      </w:pPr>
    </w:p>
    <w:p w14:paraId="6943C46F" w14:textId="67D3CC56" w:rsidR="0025361B" w:rsidRDefault="0025361B" w:rsidP="0025361B">
      <w:pPr>
        <w:pStyle w:val="BodyText"/>
        <w:rPr>
          <w:lang w:val="en-GB"/>
        </w:rPr>
      </w:pPr>
    </w:p>
    <w:p w14:paraId="4352DC4E" w14:textId="5CDA66BD" w:rsidR="0025361B" w:rsidRDefault="0025361B" w:rsidP="0025361B">
      <w:pPr>
        <w:pStyle w:val="BodyText"/>
        <w:rPr>
          <w:lang w:val="en-GB"/>
        </w:rPr>
      </w:pPr>
    </w:p>
    <w:p w14:paraId="41A448A9" w14:textId="77777777" w:rsidR="0025361B" w:rsidRPr="0025361B" w:rsidRDefault="0025361B" w:rsidP="0025361B">
      <w:pPr>
        <w:pStyle w:val="BodyText"/>
        <w:rPr>
          <w:lang w:val="en-GB"/>
        </w:rPr>
      </w:pPr>
    </w:p>
    <w:p w14:paraId="633F2B60" w14:textId="31EF1687" w:rsidR="000C1BAF" w:rsidRPr="005C619D" w:rsidRDefault="001C6C72" w:rsidP="00D93AF6">
      <w:pPr>
        <w:pStyle w:val="Heading1"/>
        <w:numPr>
          <w:ilvl w:val="0"/>
          <w:numId w:val="0"/>
        </w:numPr>
        <w:spacing w:before="0" w:after="0" w:line="260" w:lineRule="atLeast"/>
        <w:ind w:left="540" w:hanging="540"/>
        <w:rPr>
          <w:rFonts w:cs="Times New Roman"/>
          <w:i w:val="0"/>
          <w:iCs/>
          <w:sz w:val="22"/>
          <w:szCs w:val="22"/>
        </w:rPr>
      </w:pPr>
      <w:r w:rsidRPr="005C619D">
        <w:rPr>
          <w:rFonts w:cs="Times New Roman"/>
          <w:i w:val="0"/>
          <w:iCs/>
          <w:sz w:val="22"/>
          <w:szCs w:val="22"/>
        </w:rPr>
        <w:lastRenderedPageBreak/>
        <w:t>1</w:t>
      </w:r>
      <w:r w:rsidR="0057127F" w:rsidRPr="005C619D">
        <w:rPr>
          <w:rFonts w:cs="Times New Roman"/>
          <w:i w:val="0"/>
          <w:iCs/>
          <w:sz w:val="22"/>
          <w:szCs w:val="22"/>
        </w:rPr>
        <w:t>8</w:t>
      </w:r>
      <w:r w:rsidR="00AD03FD" w:rsidRPr="005C619D">
        <w:rPr>
          <w:rFonts w:cs="Times New Roman"/>
          <w:i w:val="0"/>
          <w:iCs/>
          <w:sz w:val="22"/>
          <w:szCs w:val="22"/>
        </w:rPr>
        <w:tab/>
      </w:r>
      <w:r w:rsidR="000C1BAF" w:rsidRPr="005C619D">
        <w:rPr>
          <w:rFonts w:cs="Times New Roman"/>
          <w:i w:val="0"/>
          <w:iCs/>
          <w:sz w:val="22"/>
          <w:szCs w:val="22"/>
        </w:rPr>
        <w:t>Properties for sale, net</w:t>
      </w:r>
    </w:p>
    <w:p w14:paraId="096FE589" w14:textId="77777777" w:rsidR="00396C88" w:rsidRPr="005C619D" w:rsidRDefault="00396C88" w:rsidP="005748C7">
      <w:pPr>
        <w:pStyle w:val="index"/>
        <w:spacing w:after="0"/>
        <w:ind w:left="540"/>
        <w:jc w:val="thaiDistribute"/>
        <w:rPr>
          <w:rFonts w:cs="Times New Roman"/>
          <w:sz w:val="20"/>
        </w:rPr>
      </w:pPr>
    </w:p>
    <w:p w14:paraId="24C55C36" w14:textId="77777777" w:rsidR="006856F7" w:rsidRPr="005C619D" w:rsidRDefault="00CA10CD" w:rsidP="006856F7">
      <w:pPr>
        <w:pStyle w:val="index"/>
        <w:spacing w:after="0"/>
        <w:ind w:left="540"/>
        <w:jc w:val="thaiDistribute"/>
        <w:rPr>
          <w:rFonts w:cs="Times New Roman"/>
          <w:sz w:val="20"/>
        </w:rPr>
      </w:pPr>
      <w:r w:rsidRPr="005C619D">
        <w:rPr>
          <w:rFonts w:cs="Times New Roman"/>
          <w:sz w:val="20"/>
        </w:rPr>
        <w:t xml:space="preserve">As at </w:t>
      </w:r>
      <w:r w:rsidR="00EC776C" w:rsidRPr="005C619D">
        <w:rPr>
          <w:rFonts w:cs="Times New Roman"/>
          <w:color w:val="000000"/>
          <w:sz w:val="20"/>
          <w:lang w:val="en-US" w:eastAsia="en-GB" w:bidi="th-TH"/>
        </w:rPr>
        <w:t>30 June 2020 and 31 December 201</w:t>
      </w:r>
      <w:r w:rsidR="00EC776C" w:rsidRPr="005C619D">
        <w:rPr>
          <w:rFonts w:cs="Times New Roman"/>
          <w:sz w:val="20"/>
        </w:rPr>
        <w:t>9</w:t>
      </w:r>
      <w:r w:rsidR="0021538E" w:rsidRPr="005C619D">
        <w:rPr>
          <w:rFonts w:cs="Times New Roman"/>
          <w:sz w:val="20"/>
        </w:rPr>
        <w:t xml:space="preserve">, </w:t>
      </w:r>
      <w:r w:rsidR="000C1BAF" w:rsidRPr="005C619D">
        <w:rPr>
          <w:rFonts w:cs="Times New Roman"/>
          <w:sz w:val="20"/>
        </w:rPr>
        <w:t>changes to the properties for sale, net were as follows:</w:t>
      </w:r>
    </w:p>
    <w:p w14:paraId="426F5A3C" w14:textId="038BF0BA" w:rsidR="00EC776C" w:rsidRDefault="00EC776C" w:rsidP="00EC776C">
      <w:pPr>
        <w:pStyle w:val="index"/>
        <w:spacing w:after="0"/>
        <w:ind w:left="540"/>
        <w:jc w:val="thaiDistribute"/>
        <w:rPr>
          <w:rFonts w:cs="Times New Roman"/>
          <w:sz w:val="20"/>
        </w:rPr>
      </w:pPr>
    </w:p>
    <w:tbl>
      <w:tblPr>
        <w:tblW w:w="9478" w:type="dxa"/>
        <w:tblInd w:w="432" w:type="dxa"/>
        <w:tblLayout w:type="fixed"/>
        <w:tblCellMar>
          <w:left w:w="86" w:type="dxa"/>
          <w:right w:w="86" w:type="dxa"/>
        </w:tblCellMar>
        <w:tblLook w:val="01E0" w:firstRow="1" w:lastRow="1" w:firstColumn="1" w:lastColumn="1" w:noHBand="0" w:noVBand="0"/>
      </w:tblPr>
      <w:tblGrid>
        <w:gridCol w:w="4025"/>
        <w:gridCol w:w="852"/>
        <w:gridCol w:w="192"/>
        <w:gridCol w:w="1082"/>
        <w:gridCol w:w="192"/>
        <w:gridCol w:w="851"/>
        <w:gridCol w:w="192"/>
        <w:gridCol w:w="851"/>
        <w:gridCol w:w="192"/>
        <w:gridCol w:w="851"/>
        <w:gridCol w:w="187"/>
        <w:gridCol w:w="11"/>
      </w:tblGrid>
      <w:tr w:rsidR="00EC776C" w:rsidRPr="005C619D" w14:paraId="18FAFE2B" w14:textId="77777777" w:rsidTr="00EC776C">
        <w:trPr>
          <w:gridAfter w:val="1"/>
          <w:wAfter w:w="11" w:type="dxa"/>
          <w:trHeight w:val="181"/>
        </w:trPr>
        <w:tc>
          <w:tcPr>
            <w:tcW w:w="4025" w:type="dxa"/>
          </w:tcPr>
          <w:p w14:paraId="44E588BD" w14:textId="77777777" w:rsidR="00EC776C" w:rsidRPr="005C619D" w:rsidRDefault="00EC776C" w:rsidP="00EC776C">
            <w:pPr>
              <w:spacing w:line="240" w:lineRule="exact"/>
              <w:rPr>
                <w:rFonts w:cs="Times New Roman"/>
                <w:b/>
                <w:bCs/>
                <w:color w:val="000000"/>
                <w:sz w:val="20"/>
                <w:lang w:val="en-US"/>
              </w:rPr>
            </w:pPr>
          </w:p>
        </w:tc>
        <w:tc>
          <w:tcPr>
            <w:tcW w:w="5442" w:type="dxa"/>
            <w:gridSpan w:val="10"/>
            <w:vAlign w:val="bottom"/>
          </w:tcPr>
          <w:p w14:paraId="34BB8571" w14:textId="77777777" w:rsidR="00EC776C" w:rsidRPr="005C619D" w:rsidRDefault="00EC776C" w:rsidP="00EC776C">
            <w:pPr>
              <w:pStyle w:val="acctfourfigures"/>
              <w:tabs>
                <w:tab w:val="clear" w:pos="765"/>
              </w:tabs>
              <w:spacing w:line="220" w:lineRule="exact"/>
              <w:ind w:right="-79" w:hanging="79"/>
              <w:jc w:val="center"/>
              <w:rPr>
                <w:rFonts w:cs="Times New Roman"/>
                <w:sz w:val="20"/>
              </w:rPr>
            </w:pPr>
            <w:r w:rsidRPr="005C619D">
              <w:rPr>
                <w:rFonts w:cs="Times New Roman"/>
                <w:b/>
                <w:bCs/>
                <w:sz w:val="20"/>
              </w:rPr>
              <w:t>Consolidated</w:t>
            </w:r>
          </w:p>
        </w:tc>
      </w:tr>
      <w:tr w:rsidR="00EC776C" w:rsidRPr="005C619D" w14:paraId="41EEF21B" w14:textId="77777777" w:rsidTr="00EC776C">
        <w:trPr>
          <w:gridAfter w:val="1"/>
          <w:wAfter w:w="11" w:type="dxa"/>
          <w:trHeight w:val="181"/>
        </w:trPr>
        <w:tc>
          <w:tcPr>
            <w:tcW w:w="4025" w:type="dxa"/>
          </w:tcPr>
          <w:p w14:paraId="6FF58159" w14:textId="77777777" w:rsidR="00EC776C" w:rsidRPr="005C619D" w:rsidRDefault="00EC776C" w:rsidP="00EC776C">
            <w:pPr>
              <w:spacing w:line="240" w:lineRule="exact"/>
              <w:rPr>
                <w:rFonts w:cs="Times New Roman"/>
                <w:b/>
                <w:bCs/>
                <w:color w:val="000000"/>
                <w:sz w:val="20"/>
                <w:lang w:val="en-US"/>
              </w:rPr>
            </w:pPr>
          </w:p>
        </w:tc>
        <w:tc>
          <w:tcPr>
            <w:tcW w:w="5442" w:type="dxa"/>
            <w:gridSpan w:val="10"/>
            <w:vAlign w:val="bottom"/>
          </w:tcPr>
          <w:p w14:paraId="38702958" w14:textId="77777777" w:rsidR="00EC776C" w:rsidRPr="005C619D" w:rsidRDefault="00EC776C" w:rsidP="00EC776C">
            <w:pPr>
              <w:pStyle w:val="acctfourfigures"/>
              <w:tabs>
                <w:tab w:val="clear" w:pos="765"/>
              </w:tabs>
              <w:spacing w:line="220" w:lineRule="exact"/>
              <w:ind w:right="-79" w:hanging="79"/>
              <w:jc w:val="center"/>
              <w:rPr>
                <w:rFonts w:cs="Times New Roman"/>
                <w:sz w:val="20"/>
              </w:rPr>
            </w:pPr>
            <w:r w:rsidRPr="005C619D">
              <w:rPr>
                <w:rFonts w:cs="Times New Roman"/>
                <w:color w:val="000000"/>
                <w:sz w:val="20"/>
                <w:lang w:val="en-US" w:eastAsia="en-GB" w:bidi="th-TH"/>
              </w:rPr>
              <w:t>30 June 2020</w:t>
            </w:r>
          </w:p>
        </w:tc>
      </w:tr>
      <w:tr w:rsidR="00EC776C" w:rsidRPr="005C619D" w14:paraId="6624F3B1" w14:textId="77777777" w:rsidTr="00EC776C">
        <w:trPr>
          <w:trHeight w:val="181"/>
        </w:trPr>
        <w:tc>
          <w:tcPr>
            <w:tcW w:w="4025" w:type="dxa"/>
          </w:tcPr>
          <w:p w14:paraId="06CAC72F" w14:textId="77777777" w:rsidR="00EC776C" w:rsidRPr="005C619D" w:rsidRDefault="00EC776C" w:rsidP="00EC776C">
            <w:pPr>
              <w:spacing w:line="240" w:lineRule="exact"/>
              <w:rPr>
                <w:rFonts w:cs="Times New Roman"/>
                <w:b/>
                <w:bCs/>
                <w:color w:val="000000"/>
                <w:sz w:val="20"/>
                <w:lang w:val="en-US"/>
              </w:rPr>
            </w:pPr>
          </w:p>
        </w:tc>
        <w:tc>
          <w:tcPr>
            <w:tcW w:w="852" w:type="dxa"/>
            <w:vAlign w:val="bottom"/>
          </w:tcPr>
          <w:p w14:paraId="2C481398" w14:textId="77777777" w:rsidR="00EC776C" w:rsidRPr="005C619D" w:rsidRDefault="00EC776C" w:rsidP="00EC776C">
            <w:pPr>
              <w:pStyle w:val="acctfourfigures"/>
              <w:tabs>
                <w:tab w:val="clear" w:pos="765"/>
              </w:tabs>
              <w:spacing w:line="240" w:lineRule="exact"/>
              <w:ind w:left="-108" w:right="-88" w:firstLine="21"/>
              <w:jc w:val="center"/>
              <w:rPr>
                <w:rFonts w:cs="Times New Roman"/>
                <w:sz w:val="20"/>
              </w:rPr>
            </w:pPr>
            <w:r w:rsidRPr="005C619D">
              <w:rPr>
                <w:rFonts w:cs="Times New Roman"/>
                <w:sz w:val="20"/>
              </w:rPr>
              <w:t>Beginning balance</w:t>
            </w:r>
          </w:p>
        </w:tc>
        <w:tc>
          <w:tcPr>
            <w:tcW w:w="192" w:type="dxa"/>
          </w:tcPr>
          <w:p w14:paraId="64246690"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1082" w:type="dxa"/>
            <w:vAlign w:val="bottom"/>
          </w:tcPr>
          <w:p w14:paraId="637F92EE" w14:textId="77777777" w:rsidR="00EC776C" w:rsidRPr="005C619D" w:rsidRDefault="00EC776C" w:rsidP="00EC776C">
            <w:pPr>
              <w:pStyle w:val="acctfourfigures"/>
              <w:tabs>
                <w:tab w:val="clear" w:pos="765"/>
              </w:tabs>
              <w:spacing w:line="240" w:lineRule="exact"/>
              <w:ind w:left="-108" w:right="-88" w:firstLine="21"/>
              <w:jc w:val="center"/>
              <w:rPr>
                <w:rFonts w:cs="Times New Roman"/>
                <w:sz w:val="20"/>
              </w:rPr>
            </w:pPr>
            <w:r w:rsidRPr="005C619D">
              <w:rPr>
                <w:rFonts w:cs="Times New Roman"/>
                <w:sz w:val="20"/>
              </w:rPr>
              <w:t>Acquisition through business combination</w:t>
            </w:r>
          </w:p>
        </w:tc>
        <w:tc>
          <w:tcPr>
            <w:tcW w:w="192" w:type="dxa"/>
          </w:tcPr>
          <w:p w14:paraId="30348E87"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851" w:type="dxa"/>
            <w:vAlign w:val="bottom"/>
          </w:tcPr>
          <w:p w14:paraId="6B4C9141"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r w:rsidRPr="005C619D">
              <w:rPr>
                <w:rFonts w:cs="Times New Roman"/>
                <w:sz w:val="20"/>
              </w:rPr>
              <w:t>Additions</w:t>
            </w:r>
          </w:p>
        </w:tc>
        <w:tc>
          <w:tcPr>
            <w:tcW w:w="192" w:type="dxa"/>
          </w:tcPr>
          <w:p w14:paraId="736D5E00"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851" w:type="dxa"/>
            <w:vAlign w:val="bottom"/>
          </w:tcPr>
          <w:p w14:paraId="45BC1BB6"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r w:rsidRPr="005C619D">
              <w:rPr>
                <w:rFonts w:cs="Times New Roman"/>
                <w:sz w:val="20"/>
              </w:rPr>
              <w:t>Disposals/Decrease</w:t>
            </w:r>
          </w:p>
        </w:tc>
        <w:tc>
          <w:tcPr>
            <w:tcW w:w="192" w:type="dxa"/>
          </w:tcPr>
          <w:p w14:paraId="5C7FFCBE"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851" w:type="dxa"/>
            <w:vAlign w:val="bottom"/>
          </w:tcPr>
          <w:p w14:paraId="350FE6E1" w14:textId="77777777" w:rsidR="00EC776C" w:rsidRPr="005C619D" w:rsidRDefault="00EC776C" w:rsidP="00EC776C">
            <w:pPr>
              <w:spacing w:line="240" w:lineRule="exact"/>
              <w:ind w:right="-108" w:hanging="108"/>
              <w:jc w:val="center"/>
              <w:rPr>
                <w:rFonts w:cs="Times New Roman"/>
                <w:sz w:val="20"/>
              </w:rPr>
            </w:pPr>
            <w:r w:rsidRPr="005C619D">
              <w:rPr>
                <w:rFonts w:cs="Times New Roman"/>
                <w:sz w:val="20"/>
              </w:rPr>
              <w:t>Ending balance</w:t>
            </w:r>
          </w:p>
        </w:tc>
        <w:tc>
          <w:tcPr>
            <w:tcW w:w="198" w:type="dxa"/>
            <w:gridSpan w:val="2"/>
          </w:tcPr>
          <w:p w14:paraId="3E19281F"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r>
      <w:tr w:rsidR="00EC776C" w:rsidRPr="005C619D" w14:paraId="7EAB8A97" w14:textId="77777777" w:rsidTr="00EC776C">
        <w:trPr>
          <w:gridAfter w:val="1"/>
          <w:wAfter w:w="11" w:type="dxa"/>
          <w:trHeight w:val="181"/>
        </w:trPr>
        <w:tc>
          <w:tcPr>
            <w:tcW w:w="4025" w:type="dxa"/>
          </w:tcPr>
          <w:p w14:paraId="32A5C39D" w14:textId="77777777" w:rsidR="00EC776C" w:rsidRPr="005C619D" w:rsidRDefault="00EC776C" w:rsidP="00EC776C">
            <w:pPr>
              <w:spacing w:line="240" w:lineRule="exact"/>
              <w:rPr>
                <w:rFonts w:cs="Times New Roman"/>
                <w:i/>
                <w:iCs/>
                <w:color w:val="000000"/>
                <w:sz w:val="20"/>
                <w:lang w:val="en-US"/>
              </w:rPr>
            </w:pPr>
          </w:p>
        </w:tc>
        <w:tc>
          <w:tcPr>
            <w:tcW w:w="5442" w:type="dxa"/>
            <w:gridSpan w:val="10"/>
            <w:vAlign w:val="bottom"/>
          </w:tcPr>
          <w:p w14:paraId="1C4E309C" w14:textId="77777777" w:rsidR="00EC776C" w:rsidRPr="005C619D" w:rsidRDefault="00EC776C" w:rsidP="00EC776C">
            <w:pPr>
              <w:pStyle w:val="acctfourfigures"/>
              <w:tabs>
                <w:tab w:val="clear" w:pos="765"/>
              </w:tabs>
              <w:spacing w:line="220" w:lineRule="exact"/>
              <w:ind w:right="11"/>
              <w:jc w:val="center"/>
              <w:rPr>
                <w:rFonts w:cs="Times New Roman"/>
                <w:sz w:val="20"/>
              </w:rPr>
            </w:pPr>
            <w:r w:rsidRPr="005C619D">
              <w:rPr>
                <w:rFonts w:cs="Times New Roman"/>
                <w:i/>
                <w:iCs/>
                <w:sz w:val="20"/>
              </w:rPr>
              <w:t>(in million Baht)</w:t>
            </w:r>
          </w:p>
        </w:tc>
      </w:tr>
      <w:tr w:rsidR="00EC776C" w:rsidRPr="005C619D" w14:paraId="2DBF328A" w14:textId="77777777" w:rsidTr="00EC776C">
        <w:trPr>
          <w:trHeight w:val="181"/>
        </w:trPr>
        <w:tc>
          <w:tcPr>
            <w:tcW w:w="4025" w:type="dxa"/>
          </w:tcPr>
          <w:p w14:paraId="15F0AC5B" w14:textId="77777777" w:rsidR="00EC776C" w:rsidRPr="005C619D" w:rsidRDefault="00EC776C" w:rsidP="00EC776C">
            <w:pPr>
              <w:spacing w:line="240" w:lineRule="exact"/>
              <w:ind w:right="-93"/>
              <w:rPr>
                <w:rFonts w:cs="Times New Roman"/>
                <w:color w:val="000000"/>
                <w:sz w:val="20"/>
                <w:lang w:val="en-US"/>
              </w:rPr>
            </w:pPr>
            <w:r w:rsidRPr="005C619D">
              <w:rPr>
                <w:rFonts w:cs="Times New Roman"/>
                <w:color w:val="000000"/>
                <w:sz w:val="20"/>
                <w:lang w:val="en-US"/>
              </w:rPr>
              <w:t>Assets foreclosed in settlement of debts</w:t>
            </w:r>
          </w:p>
        </w:tc>
        <w:tc>
          <w:tcPr>
            <w:tcW w:w="852" w:type="dxa"/>
            <w:vAlign w:val="bottom"/>
          </w:tcPr>
          <w:p w14:paraId="4D10EF4E" w14:textId="77777777" w:rsidR="00EC776C" w:rsidRPr="005C619D" w:rsidRDefault="00EC776C" w:rsidP="00EC776C">
            <w:pPr>
              <w:tabs>
                <w:tab w:val="decimal" w:pos="676"/>
              </w:tabs>
              <w:spacing w:line="240" w:lineRule="exact"/>
              <w:rPr>
                <w:rFonts w:cs="Times New Roman"/>
                <w:sz w:val="20"/>
              </w:rPr>
            </w:pPr>
          </w:p>
        </w:tc>
        <w:tc>
          <w:tcPr>
            <w:tcW w:w="192" w:type="dxa"/>
          </w:tcPr>
          <w:p w14:paraId="1DB971C8" w14:textId="77777777" w:rsidR="00EC776C" w:rsidRPr="005C619D" w:rsidRDefault="00EC776C" w:rsidP="00EC776C">
            <w:pPr>
              <w:tabs>
                <w:tab w:val="decimal" w:pos="676"/>
              </w:tabs>
              <w:spacing w:line="240" w:lineRule="exact"/>
              <w:rPr>
                <w:rFonts w:cs="Times New Roman"/>
                <w:sz w:val="20"/>
              </w:rPr>
            </w:pPr>
          </w:p>
        </w:tc>
        <w:tc>
          <w:tcPr>
            <w:tcW w:w="1082" w:type="dxa"/>
            <w:vAlign w:val="bottom"/>
          </w:tcPr>
          <w:p w14:paraId="6E4ED574" w14:textId="77777777" w:rsidR="00EC776C" w:rsidRPr="005C619D" w:rsidRDefault="00EC776C" w:rsidP="00EC776C">
            <w:pPr>
              <w:tabs>
                <w:tab w:val="decimal" w:pos="676"/>
              </w:tabs>
              <w:spacing w:line="240" w:lineRule="exact"/>
              <w:rPr>
                <w:rFonts w:cs="Times New Roman"/>
                <w:sz w:val="20"/>
              </w:rPr>
            </w:pPr>
          </w:p>
        </w:tc>
        <w:tc>
          <w:tcPr>
            <w:tcW w:w="192" w:type="dxa"/>
          </w:tcPr>
          <w:p w14:paraId="615FAE23" w14:textId="77777777" w:rsidR="00EC776C" w:rsidRPr="005C619D" w:rsidRDefault="00EC776C" w:rsidP="00EC776C">
            <w:pPr>
              <w:tabs>
                <w:tab w:val="decimal" w:pos="676"/>
              </w:tabs>
              <w:spacing w:line="240" w:lineRule="exact"/>
              <w:rPr>
                <w:rFonts w:cs="Times New Roman"/>
                <w:sz w:val="20"/>
              </w:rPr>
            </w:pPr>
          </w:p>
        </w:tc>
        <w:tc>
          <w:tcPr>
            <w:tcW w:w="851" w:type="dxa"/>
            <w:vAlign w:val="bottom"/>
          </w:tcPr>
          <w:p w14:paraId="2EA85D3E" w14:textId="77777777" w:rsidR="00EC776C" w:rsidRPr="005C619D" w:rsidRDefault="00EC776C" w:rsidP="00EC776C">
            <w:pPr>
              <w:tabs>
                <w:tab w:val="decimal" w:pos="676"/>
              </w:tabs>
              <w:spacing w:line="240" w:lineRule="exact"/>
              <w:rPr>
                <w:rFonts w:cs="Times New Roman"/>
                <w:sz w:val="20"/>
              </w:rPr>
            </w:pPr>
          </w:p>
        </w:tc>
        <w:tc>
          <w:tcPr>
            <w:tcW w:w="192" w:type="dxa"/>
          </w:tcPr>
          <w:p w14:paraId="0C0DD5EA" w14:textId="77777777" w:rsidR="00EC776C" w:rsidRPr="005C619D" w:rsidRDefault="00EC776C" w:rsidP="00EC776C">
            <w:pPr>
              <w:tabs>
                <w:tab w:val="decimal" w:pos="676"/>
              </w:tabs>
              <w:spacing w:line="240" w:lineRule="exact"/>
              <w:rPr>
                <w:rFonts w:cs="Times New Roman"/>
                <w:sz w:val="20"/>
              </w:rPr>
            </w:pPr>
          </w:p>
        </w:tc>
        <w:tc>
          <w:tcPr>
            <w:tcW w:w="851" w:type="dxa"/>
            <w:vAlign w:val="bottom"/>
          </w:tcPr>
          <w:p w14:paraId="09D422F1" w14:textId="77777777" w:rsidR="00EC776C" w:rsidRPr="005C619D" w:rsidRDefault="00EC776C" w:rsidP="00EC776C">
            <w:pPr>
              <w:tabs>
                <w:tab w:val="decimal" w:pos="676"/>
              </w:tabs>
              <w:spacing w:line="240" w:lineRule="exact"/>
              <w:rPr>
                <w:rFonts w:cs="Times New Roman"/>
                <w:sz w:val="20"/>
              </w:rPr>
            </w:pPr>
          </w:p>
        </w:tc>
        <w:tc>
          <w:tcPr>
            <w:tcW w:w="192" w:type="dxa"/>
          </w:tcPr>
          <w:p w14:paraId="2A4D1C1E" w14:textId="77777777" w:rsidR="00EC776C" w:rsidRPr="005C619D" w:rsidRDefault="00EC776C" w:rsidP="00EC776C">
            <w:pPr>
              <w:tabs>
                <w:tab w:val="decimal" w:pos="676"/>
              </w:tabs>
              <w:spacing w:line="240" w:lineRule="exact"/>
              <w:rPr>
                <w:rFonts w:cs="Times New Roman"/>
                <w:sz w:val="20"/>
              </w:rPr>
            </w:pPr>
          </w:p>
        </w:tc>
        <w:tc>
          <w:tcPr>
            <w:tcW w:w="851" w:type="dxa"/>
            <w:vAlign w:val="bottom"/>
          </w:tcPr>
          <w:p w14:paraId="6B3C76F3" w14:textId="77777777" w:rsidR="00EC776C" w:rsidRPr="005C619D" w:rsidRDefault="00EC776C" w:rsidP="00EC776C">
            <w:pPr>
              <w:tabs>
                <w:tab w:val="decimal" w:pos="676"/>
              </w:tabs>
              <w:spacing w:line="240" w:lineRule="exact"/>
              <w:rPr>
                <w:rFonts w:cs="Times New Roman"/>
                <w:sz w:val="18"/>
                <w:szCs w:val="18"/>
              </w:rPr>
            </w:pPr>
          </w:p>
        </w:tc>
        <w:tc>
          <w:tcPr>
            <w:tcW w:w="198" w:type="dxa"/>
            <w:gridSpan w:val="2"/>
          </w:tcPr>
          <w:p w14:paraId="09AC3022" w14:textId="77777777" w:rsidR="00EC776C" w:rsidRPr="005C619D" w:rsidRDefault="00EC776C" w:rsidP="00EC776C">
            <w:pPr>
              <w:tabs>
                <w:tab w:val="decimal" w:pos="676"/>
              </w:tabs>
              <w:spacing w:line="240" w:lineRule="exact"/>
              <w:rPr>
                <w:rFonts w:cs="Times New Roman"/>
                <w:sz w:val="18"/>
                <w:szCs w:val="18"/>
              </w:rPr>
            </w:pPr>
          </w:p>
        </w:tc>
      </w:tr>
      <w:tr w:rsidR="0092465A" w:rsidRPr="005C619D" w14:paraId="2536A5C7" w14:textId="77777777" w:rsidTr="00EC776C">
        <w:trPr>
          <w:trHeight w:val="181"/>
        </w:trPr>
        <w:tc>
          <w:tcPr>
            <w:tcW w:w="4025" w:type="dxa"/>
          </w:tcPr>
          <w:p w14:paraId="1B0295BA" w14:textId="77777777" w:rsidR="0092465A" w:rsidRPr="005C619D" w:rsidRDefault="0092465A" w:rsidP="0092465A">
            <w:pPr>
              <w:spacing w:line="240" w:lineRule="exact"/>
              <w:rPr>
                <w:rFonts w:cs="Times New Roman"/>
                <w:color w:val="000000"/>
                <w:sz w:val="20"/>
                <w:lang w:val="en-US"/>
              </w:rPr>
            </w:pPr>
            <w:r w:rsidRPr="005C619D">
              <w:rPr>
                <w:rFonts w:cs="Times New Roman"/>
                <w:color w:val="000000"/>
                <w:sz w:val="20"/>
                <w:lang w:val="en-US"/>
              </w:rPr>
              <w:t xml:space="preserve">-  Immovable assets                                             </w:t>
            </w:r>
          </w:p>
        </w:tc>
        <w:tc>
          <w:tcPr>
            <w:tcW w:w="852" w:type="dxa"/>
            <w:vAlign w:val="bottom"/>
          </w:tcPr>
          <w:p w14:paraId="4D36BFE2" w14:textId="687B625C" w:rsidR="0092465A" w:rsidRPr="005C619D" w:rsidRDefault="0092465A" w:rsidP="0092465A">
            <w:pPr>
              <w:tabs>
                <w:tab w:val="decimal" w:pos="653"/>
              </w:tabs>
              <w:spacing w:line="240" w:lineRule="exact"/>
              <w:rPr>
                <w:rFonts w:cs="Times New Roman"/>
                <w:sz w:val="20"/>
              </w:rPr>
            </w:pPr>
            <w:r w:rsidRPr="005C619D">
              <w:rPr>
                <w:rFonts w:cs="Times New Roman"/>
                <w:sz w:val="20"/>
              </w:rPr>
              <w:t>3,562</w:t>
            </w:r>
          </w:p>
        </w:tc>
        <w:tc>
          <w:tcPr>
            <w:tcW w:w="192" w:type="dxa"/>
          </w:tcPr>
          <w:p w14:paraId="486C2D99" w14:textId="77777777" w:rsidR="0092465A" w:rsidRPr="005C619D" w:rsidRDefault="0092465A" w:rsidP="0092465A">
            <w:pPr>
              <w:tabs>
                <w:tab w:val="decimal" w:pos="653"/>
              </w:tabs>
              <w:spacing w:line="240" w:lineRule="exact"/>
              <w:rPr>
                <w:rFonts w:cs="Times New Roman"/>
                <w:sz w:val="20"/>
              </w:rPr>
            </w:pPr>
          </w:p>
        </w:tc>
        <w:tc>
          <w:tcPr>
            <w:tcW w:w="1082" w:type="dxa"/>
            <w:vAlign w:val="bottom"/>
          </w:tcPr>
          <w:p w14:paraId="791E2104" w14:textId="1A810422" w:rsidR="0092465A" w:rsidRPr="005C619D" w:rsidRDefault="0092465A" w:rsidP="0092465A">
            <w:pPr>
              <w:tabs>
                <w:tab w:val="decimal" w:pos="818"/>
              </w:tabs>
              <w:spacing w:line="240" w:lineRule="exact"/>
              <w:rPr>
                <w:rFonts w:cs="Times New Roman"/>
                <w:sz w:val="20"/>
                <w:lang w:val="en-US" w:bidi="th-TH"/>
              </w:rPr>
            </w:pPr>
            <w:r>
              <w:rPr>
                <w:rFonts w:cs="Times New Roman"/>
                <w:sz w:val="20"/>
                <w:lang w:val="en-US" w:bidi="th-TH"/>
              </w:rPr>
              <w:t>-</w:t>
            </w:r>
          </w:p>
        </w:tc>
        <w:tc>
          <w:tcPr>
            <w:tcW w:w="192" w:type="dxa"/>
          </w:tcPr>
          <w:p w14:paraId="13E59FE0" w14:textId="77777777" w:rsidR="0092465A" w:rsidRPr="005C619D" w:rsidRDefault="0092465A" w:rsidP="0092465A">
            <w:pPr>
              <w:tabs>
                <w:tab w:val="decimal" w:pos="653"/>
              </w:tabs>
              <w:spacing w:line="240" w:lineRule="exact"/>
              <w:rPr>
                <w:rFonts w:cs="Times New Roman"/>
                <w:sz w:val="20"/>
              </w:rPr>
            </w:pPr>
          </w:p>
        </w:tc>
        <w:tc>
          <w:tcPr>
            <w:tcW w:w="851" w:type="dxa"/>
            <w:vAlign w:val="bottom"/>
          </w:tcPr>
          <w:p w14:paraId="6B330CF2" w14:textId="14F83338" w:rsidR="0092465A" w:rsidRPr="005C619D" w:rsidRDefault="0092465A" w:rsidP="0092465A">
            <w:pPr>
              <w:tabs>
                <w:tab w:val="decimal" w:pos="637"/>
              </w:tabs>
              <w:spacing w:line="240" w:lineRule="exact"/>
              <w:rPr>
                <w:rFonts w:cs="Times New Roman"/>
                <w:sz w:val="20"/>
              </w:rPr>
            </w:pPr>
            <w:r>
              <w:rPr>
                <w:rFonts w:cs="Times New Roman"/>
                <w:sz w:val="20"/>
              </w:rPr>
              <w:t>161</w:t>
            </w:r>
          </w:p>
        </w:tc>
        <w:tc>
          <w:tcPr>
            <w:tcW w:w="192" w:type="dxa"/>
          </w:tcPr>
          <w:p w14:paraId="20847F13" w14:textId="77777777" w:rsidR="0092465A" w:rsidRPr="005C619D" w:rsidRDefault="0092465A" w:rsidP="0092465A">
            <w:pPr>
              <w:tabs>
                <w:tab w:val="decimal" w:pos="653"/>
              </w:tabs>
              <w:spacing w:line="240" w:lineRule="exact"/>
              <w:rPr>
                <w:rFonts w:cs="Times New Roman"/>
                <w:sz w:val="20"/>
              </w:rPr>
            </w:pPr>
          </w:p>
        </w:tc>
        <w:tc>
          <w:tcPr>
            <w:tcW w:w="851" w:type="dxa"/>
            <w:vAlign w:val="bottom"/>
          </w:tcPr>
          <w:p w14:paraId="160BC9C1" w14:textId="24D1879E" w:rsidR="0092465A" w:rsidRPr="005C619D" w:rsidRDefault="0092465A" w:rsidP="0092465A">
            <w:pPr>
              <w:tabs>
                <w:tab w:val="decimal" w:pos="653"/>
              </w:tabs>
              <w:spacing w:line="240" w:lineRule="exact"/>
              <w:rPr>
                <w:rFonts w:cs="Times New Roman"/>
                <w:sz w:val="20"/>
              </w:rPr>
            </w:pPr>
            <w:r w:rsidRPr="005C619D">
              <w:rPr>
                <w:rFonts w:cs="Times New Roman"/>
                <w:sz w:val="20"/>
              </w:rPr>
              <w:t>(</w:t>
            </w:r>
            <w:r>
              <w:rPr>
                <w:rFonts w:cs="Times New Roman"/>
                <w:sz w:val="20"/>
              </w:rPr>
              <w:t>153</w:t>
            </w:r>
            <w:r w:rsidRPr="005C619D">
              <w:rPr>
                <w:rFonts w:cs="Times New Roman"/>
                <w:sz w:val="20"/>
              </w:rPr>
              <w:t>)</w:t>
            </w:r>
          </w:p>
        </w:tc>
        <w:tc>
          <w:tcPr>
            <w:tcW w:w="192" w:type="dxa"/>
          </w:tcPr>
          <w:p w14:paraId="5D47C063" w14:textId="77777777" w:rsidR="0092465A" w:rsidRPr="005C619D" w:rsidRDefault="0092465A" w:rsidP="0092465A">
            <w:pPr>
              <w:tabs>
                <w:tab w:val="decimal" w:pos="653"/>
              </w:tabs>
              <w:spacing w:line="240" w:lineRule="exact"/>
              <w:rPr>
                <w:rFonts w:cs="Times New Roman"/>
                <w:sz w:val="20"/>
              </w:rPr>
            </w:pPr>
          </w:p>
        </w:tc>
        <w:tc>
          <w:tcPr>
            <w:tcW w:w="851" w:type="dxa"/>
            <w:vAlign w:val="bottom"/>
          </w:tcPr>
          <w:p w14:paraId="24AC768D" w14:textId="60A4A382" w:rsidR="0092465A" w:rsidRPr="005C619D" w:rsidRDefault="0092465A" w:rsidP="0092465A">
            <w:pPr>
              <w:tabs>
                <w:tab w:val="decimal" w:pos="653"/>
              </w:tabs>
              <w:spacing w:line="240" w:lineRule="exact"/>
              <w:rPr>
                <w:rFonts w:cs="Times New Roman"/>
                <w:sz w:val="20"/>
              </w:rPr>
            </w:pPr>
            <w:r w:rsidRPr="005C619D">
              <w:rPr>
                <w:rFonts w:cs="Times New Roman"/>
                <w:sz w:val="20"/>
              </w:rPr>
              <w:t>3,5</w:t>
            </w:r>
            <w:r>
              <w:rPr>
                <w:rFonts w:cs="Times New Roman"/>
                <w:sz w:val="20"/>
              </w:rPr>
              <w:t>70</w:t>
            </w:r>
          </w:p>
        </w:tc>
        <w:tc>
          <w:tcPr>
            <w:tcW w:w="198" w:type="dxa"/>
            <w:gridSpan w:val="2"/>
          </w:tcPr>
          <w:p w14:paraId="074CB7DF" w14:textId="77777777" w:rsidR="0092465A" w:rsidRPr="005C619D" w:rsidRDefault="0092465A" w:rsidP="0092465A">
            <w:pPr>
              <w:tabs>
                <w:tab w:val="decimal" w:pos="676"/>
              </w:tabs>
              <w:spacing w:line="240" w:lineRule="exact"/>
              <w:rPr>
                <w:rFonts w:cs="Times New Roman"/>
                <w:sz w:val="20"/>
              </w:rPr>
            </w:pPr>
          </w:p>
        </w:tc>
      </w:tr>
      <w:tr w:rsidR="0092465A" w:rsidRPr="005C619D" w14:paraId="5F7939B6" w14:textId="77777777" w:rsidTr="00EC776C">
        <w:trPr>
          <w:trHeight w:val="181"/>
        </w:trPr>
        <w:tc>
          <w:tcPr>
            <w:tcW w:w="4025" w:type="dxa"/>
          </w:tcPr>
          <w:p w14:paraId="3C828CE0" w14:textId="77777777" w:rsidR="0092465A" w:rsidRPr="005C619D" w:rsidRDefault="0092465A" w:rsidP="0092465A">
            <w:pPr>
              <w:spacing w:line="240" w:lineRule="exact"/>
              <w:rPr>
                <w:rFonts w:cs="Times New Roman"/>
                <w:color w:val="000000"/>
                <w:sz w:val="20"/>
                <w:lang w:val="en-US"/>
              </w:rPr>
            </w:pPr>
            <w:r w:rsidRPr="005C619D">
              <w:rPr>
                <w:rFonts w:cs="Times New Roman"/>
                <w:color w:val="000000"/>
                <w:sz w:val="20"/>
                <w:lang w:val="en-US"/>
              </w:rPr>
              <w:t>-  Movable assets</w:t>
            </w:r>
          </w:p>
        </w:tc>
        <w:tc>
          <w:tcPr>
            <w:tcW w:w="852" w:type="dxa"/>
            <w:vAlign w:val="bottom"/>
          </w:tcPr>
          <w:p w14:paraId="77632F16" w14:textId="607961AD" w:rsidR="0092465A" w:rsidRPr="005C619D" w:rsidRDefault="0092465A" w:rsidP="0092465A">
            <w:pPr>
              <w:tabs>
                <w:tab w:val="decimal" w:pos="653"/>
              </w:tabs>
              <w:spacing w:line="240" w:lineRule="exact"/>
              <w:rPr>
                <w:rFonts w:cs="Times New Roman"/>
                <w:sz w:val="20"/>
              </w:rPr>
            </w:pPr>
            <w:r w:rsidRPr="005C619D">
              <w:rPr>
                <w:rFonts w:cs="Times New Roman"/>
                <w:sz w:val="20"/>
              </w:rPr>
              <w:t>777</w:t>
            </w:r>
          </w:p>
        </w:tc>
        <w:tc>
          <w:tcPr>
            <w:tcW w:w="192" w:type="dxa"/>
          </w:tcPr>
          <w:p w14:paraId="3312444C" w14:textId="77777777" w:rsidR="0092465A" w:rsidRPr="005C619D" w:rsidRDefault="0092465A" w:rsidP="0092465A">
            <w:pPr>
              <w:tabs>
                <w:tab w:val="decimal" w:pos="653"/>
              </w:tabs>
              <w:spacing w:line="240" w:lineRule="exact"/>
              <w:rPr>
                <w:rFonts w:cs="Times New Roman"/>
                <w:sz w:val="20"/>
              </w:rPr>
            </w:pPr>
          </w:p>
        </w:tc>
        <w:tc>
          <w:tcPr>
            <w:tcW w:w="1082" w:type="dxa"/>
            <w:vAlign w:val="bottom"/>
          </w:tcPr>
          <w:p w14:paraId="5ED2E143" w14:textId="2210A227" w:rsidR="0092465A" w:rsidRPr="005C619D" w:rsidRDefault="0092465A" w:rsidP="0092465A">
            <w:pPr>
              <w:tabs>
                <w:tab w:val="decimal" w:pos="818"/>
              </w:tabs>
              <w:spacing w:line="240" w:lineRule="exact"/>
              <w:rPr>
                <w:rFonts w:cs="Times New Roman"/>
                <w:sz w:val="20"/>
              </w:rPr>
            </w:pPr>
            <w:r>
              <w:rPr>
                <w:rFonts w:cs="Times New Roman"/>
                <w:sz w:val="20"/>
              </w:rPr>
              <w:t>-</w:t>
            </w:r>
          </w:p>
        </w:tc>
        <w:tc>
          <w:tcPr>
            <w:tcW w:w="192" w:type="dxa"/>
          </w:tcPr>
          <w:p w14:paraId="5B18B662" w14:textId="77777777" w:rsidR="0092465A" w:rsidRPr="005C619D" w:rsidRDefault="0092465A" w:rsidP="0092465A">
            <w:pPr>
              <w:tabs>
                <w:tab w:val="decimal" w:pos="653"/>
              </w:tabs>
              <w:spacing w:line="240" w:lineRule="exact"/>
              <w:rPr>
                <w:rFonts w:cs="Times New Roman"/>
                <w:sz w:val="20"/>
              </w:rPr>
            </w:pPr>
          </w:p>
        </w:tc>
        <w:tc>
          <w:tcPr>
            <w:tcW w:w="851" w:type="dxa"/>
            <w:vAlign w:val="bottom"/>
          </w:tcPr>
          <w:p w14:paraId="5E19AEC8" w14:textId="339DD02E" w:rsidR="0092465A" w:rsidRPr="005C619D" w:rsidRDefault="0092465A" w:rsidP="0092465A">
            <w:pPr>
              <w:tabs>
                <w:tab w:val="decimal" w:pos="637"/>
              </w:tabs>
              <w:spacing w:line="240" w:lineRule="exact"/>
              <w:rPr>
                <w:rFonts w:cs="Times New Roman"/>
                <w:sz w:val="20"/>
              </w:rPr>
            </w:pPr>
            <w:r>
              <w:rPr>
                <w:rFonts w:cs="Times New Roman"/>
                <w:sz w:val="20"/>
              </w:rPr>
              <w:t>3,244</w:t>
            </w:r>
          </w:p>
        </w:tc>
        <w:tc>
          <w:tcPr>
            <w:tcW w:w="192" w:type="dxa"/>
          </w:tcPr>
          <w:p w14:paraId="1A531F0D" w14:textId="77777777" w:rsidR="0092465A" w:rsidRPr="005C619D" w:rsidRDefault="0092465A" w:rsidP="0092465A">
            <w:pPr>
              <w:tabs>
                <w:tab w:val="decimal" w:pos="653"/>
              </w:tabs>
              <w:spacing w:line="240" w:lineRule="exact"/>
              <w:rPr>
                <w:rFonts w:cs="Times New Roman"/>
                <w:sz w:val="20"/>
              </w:rPr>
            </w:pPr>
          </w:p>
        </w:tc>
        <w:tc>
          <w:tcPr>
            <w:tcW w:w="851" w:type="dxa"/>
            <w:vAlign w:val="bottom"/>
          </w:tcPr>
          <w:p w14:paraId="01DAFAE3" w14:textId="1F91F1CC" w:rsidR="0092465A" w:rsidRPr="005C619D" w:rsidRDefault="0092465A" w:rsidP="0092465A">
            <w:pPr>
              <w:tabs>
                <w:tab w:val="decimal" w:pos="653"/>
              </w:tabs>
              <w:spacing w:line="240" w:lineRule="exact"/>
              <w:rPr>
                <w:rFonts w:cs="Times New Roman"/>
                <w:sz w:val="20"/>
              </w:rPr>
            </w:pPr>
            <w:r w:rsidRPr="005C619D">
              <w:rPr>
                <w:rFonts w:cs="Times New Roman"/>
                <w:sz w:val="20"/>
              </w:rPr>
              <w:t>(</w:t>
            </w:r>
            <w:r>
              <w:rPr>
                <w:rFonts w:cs="Times New Roman"/>
                <w:sz w:val="20"/>
              </w:rPr>
              <w:t>3,</w:t>
            </w:r>
            <w:r w:rsidRPr="005C619D">
              <w:rPr>
                <w:rFonts w:cs="Times New Roman"/>
                <w:sz w:val="20"/>
              </w:rPr>
              <w:t>7</w:t>
            </w:r>
            <w:r>
              <w:rPr>
                <w:rFonts w:cs="Times New Roman"/>
                <w:sz w:val="20"/>
              </w:rPr>
              <w:t>9</w:t>
            </w:r>
            <w:r w:rsidRPr="005C619D">
              <w:rPr>
                <w:rFonts w:cs="Times New Roman"/>
                <w:sz w:val="20"/>
              </w:rPr>
              <w:t>2)</w:t>
            </w:r>
          </w:p>
        </w:tc>
        <w:tc>
          <w:tcPr>
            <w:tcW w:w="192" w:type="dxa"/>
          </w:tcPr>
          <w:p w14:paraId="48D77CAE" w14:textId="77777777" w:rsidR="0092465A" w:rsidRPr="005C619D" w:rsidRDefault="0092465A" w:rsidP="0092465A">
            <w:pPr>
              <w:tabs>
                <w:tab w:val="decimal" w:pos="653"/>
              </w:tabs>
              <w:spacing w:line="240" w:lineRule="exact"/>
              <w:rPr>
                <w:rFonts w:cs="Times New Roman"/>
                <w:sz w:val="20"/>
              </w:rPr>
            </w:pPr>
          </w:p>
        </w:tc>
        <w:tc>
          <w:tcPr>
            <w:tcW w:w="851" w:type="dxa"/>
            <w:vAlign w:val="bottom"/>
          </w:tcPr>
          <w:p w14:paraId="0DD6EB1E" w14:textId="5921B96A" w:rsidR="0092465A" w:rsidRPr="005C619D" w:rsidRDefault="0092465A" w:rsidP="0092465A">
            <w:pPr>
              <w:tabs>
                <w:tab w:val="decimal" w:pos="653"/>
              </w:tabs>
              <w:spacing w:line="240" w:lineRule="exact"/>
              <w:rPr>
                <w:rFonts w:cs="Times New Roman"/>
                <w:sz w:val="20"/>
              </w:rPr>
            </w:pPr>
            <w:r>
              <w:rPr>
                <w:rFonts w:cs="Times New Roman"/>
                <w:sz w:val="20"/>
              </w:rPr>
              <w:t>229</w:t>
            </w:r>
          </w:p>
        </w:tc>
        <w:tc>
          <w:tcPr>
            <w:tcW w:w="198" w:type="dxa"/>
            <w:gridSpan w:val="2"/>
          </w:tcPr>
          <w:p w14:paraId="0906A875" w14:textId="77777777" w:rsidR="0092465A" w:rsidRPr="005C619D" w:rsidRDefault="0092465A" w:rsidP="0092465A">
            <w:pPr>
              <w:tabs>
                <w:tab w:val="decimal" w:pos="676"/>
              </w:tabs>
              <w:spacing w:line="240" w:lineRule="exact"/>
              <w:rPr>
                <w:rFonts w:cs="Times New Roman"/>
                <w:sz w:val="20"/>
              </w:rPr>
            </w:pPr>
          </w:p>
        </w:tc>
      </w:tr>
      <w:tr w:rsidR="0092465A" w:rsidRPr="005C619D" w14:paraId="3A4BAA3E" w14:textId="77777777" w:rsidTr="00EC776C">
        <w:trPr>
          <w:trHeight w:val="181"/>
        </w:trPr>
        <w:tc>
          <w:tcPr>
            <w:tcW w:w="4025" w:type="dxa"/>
          </w:tcPr>
          <w:p w14:paraId="48A7F793" w14:textId="77777777" w:rsidR="0092465A" w:rsidRPr="005C619D" w:rsidRDefault="0092465A" w:rsidP="0092465A">
            <w:pPr>
              <w:spacing w:line="240" w:lineRule="exact"/>
              <w:rPr>
                <w:rFonts w:cs="Times New Roman"/>
                <w:color w:val="000000"/>
                <w:sz w:val="20"/>
                <w:lang w:val="en-US"/>
              </w:rPr>
            </w:pPr>
            <w:r w:rsidRPr="005C619D">
              <w:rPr>
                <w:rFonts w:cs="Times New Roman"/>
                <w:color w:val="000000"/>
                <w:sz w:val="20"/>
                <w:lang w:val="en-US"/>
              </w:rPr>
              <w:t>Assets for sales</w:t>
            </w:r>
          </w:p>
        </w:tc>
        <w:tc>
          <w:tcPr>
            <w:tcW w:w="852" w:type="dxa"/>
            <w:tcBorders>
              <w:bottom w:val="single" w:sz="4" w:space="0" w:color="auto"/>
            </w:tcBorders>
            <w:vAlign w:val="bottom"/>
          </w:tcPr>
          <w:p w14:paraId="6ED190ED" w14:textId="2BA50629" w:rsidR="0092465A" w:rsidRPr="005C619D" w:rsidRDefault="0092465A" w:rsidP="0092465A">
            <w:pPr>
              <w:tabs>
                <w:tab w:val="decimal" w:pos="653"/>
              </w:tabs>
              <w:spacing w:line="240" w:lineRule="exact"/>
              <w:rPr>
                <w:rFonts w:cs="Times New Roman"/>
                <w:sz w:val="20"/>
              </w:rPr>
            </w:pPr>
            <w:r w:rsidRPr="005C619D">
              <w:rPr>
                <w:rFonts w:cs="Times New Roman"/>
                <w:sz w:val="20"/>
              </w:rPr>
              <w:t>820</w:t>
            </w:r>
          </w:p>
        </w:tc>
        <w:tc>
          <w:tcPr>
            <w:tcW w:w="192" w:type="dxa"/>
          </w:tcPr>
          <w:p w14:paraId="78B1BBB8" w14:textId="77777777" w:rsidR="0092465A" w:rsidRPr="005C619D" w:rsidRDefault="0092465A" w:rsidP="0092465A">
            <w:pPr>
              <w:tabs>
                <w:tab w:val="decimal" w:pos="653"/>
              </w:tabs>
              <w:spacing w:line="240" w:lineRule="exact"/>
              <w:rPr>
                <w:rFonts w:cs="Times New Roman"/>
                <w:sz w:val="20"/>
              </w:rPr>
            </w:pPr>
          </w:p>
        </w:tc>
        <w:tc>
          <w:tcPr>
            <w:tcW w:w="1082" w:type="dxa"/>
            <w:tcBorders>
              <w:bottom w:val="single" w:sz="4" w:space="0" w:color="auto"/>
            </w:tcBorders>
            <w:vAlign w:val="bottom"/>
          </w:tcPr>
          <w:p w14:paraId="557B8A23" w14:textId="18B11FA6" w:rsidR="0092465A" w:rsidRPr="005C619D" w:rsidRDefault="0092465A" w:rsidP="0092465A">
            <w:pPr>
              <w:tabs>
                <w:tab w:val="decimal" w:pos="818"/>
              </w:tabs>
              <w:spacing w:line="240" w:lineRule="exact"/>
              <w:rPr>
                <w:rFonts w:cs="Times New Roman"/>
                <w:sz w:val="20"/>
              </w:rPr>
            </w:pPr>
            <w:r>
              <w:rPr>
                <w:rFonts w:cs="Times New Roman"/>
                <w:sz w:val="20"/>
              </w:rPr>
              <w:t>-</w:t>
            </w:r>
          </w:p>
        </w:tc>
        <w:tc>
          <w:tcPr>
            <w:tcW w:w="192" w:type="dxa"/>
          </w:tcPr>
          <w:p w14:paraId="7F6F4A23" w14:textId="77777777" w:rsidR="0092465A" w:rsidRPr="005C619D" w:rsidRDefault="0092465A" w:rsidP="0092465A">
            <w:pPr>
              <w:tabs>
                <w:tab w:val="decimal" w:pos="653"/>
              </w:tabs>
              <w:spacing w:line="240" w:lineRule="exact"/>
              <w:rPr>
                <w:rFonts w:cs="Times New Roman"/>
                <w:sz w:val="20"/>
              </w:rPr>
            </w:pPr>
          </w:p>
        </w:tc>
        <w:tc>
          <w:tcPr>
            <w:tcW w:w="851" w:type="dxa"/>
            <w:tcBorders>
              <w:bottom w:val="single" w:sz="4" w:space="0" w:color="auto"/>
            </w:tcBorders>
            <w:vAlign w:val="bottom"/>
          </w:tcPr>
          <w:p w14:paraId="6B7C105B" w14:textId="2BA710F8" w:rsidR="0092465A" w:rsidRPr="005C619D" w:rsidRDefault="0092465A" w:rsidP="0092465A">
            <w:pPr>
              <w:tabs>
                <w:tab w:val="decimal" w:pos="637"/>
              </w:tabs>
              <w:spacing w:line="240" w:lineRule="exact"/>
              <w:rPr>
                <w:rFonts w:cs="Times New Roman"/>
                <w:sz w:val="20"/>
              </w:rPr>
            </w:pPr>
            <w:r>
              <w:rPr>
                <w:rFonts w:cs="Times New Roman"/>
                <w:sz w:val="20"/>
              </w:rPr>
              <w:t>666</w:t>
            </w:r>
          </w:p>
        </w:tc>
        <w:tc>
          <w:tcPr>
            <w:tcW w:w="192" w:type="dxa"/>
          </w:tcPr>
          <w:p w14:paraId="118C65C7" w14:textId="77777777" w:rsidR="0092465A" w:rsidRPr="005C619D" w:rsidRDefault="0092465A" w:rsidP="0092465A">
            <w:pPr>
              <w:tabs>
                <w:tab w:val="decimal" w:pos="653"/>
              </w:tabs>
              <w:spacing w:line="240" w:lineRule="exact"/>
              <w:rPr>
                <w:rFonts w:cs="Times New Roman"/>
                <w:sz w:val="20"/>
              </w:rPr>
            </w:pPr>
          </w:p>
        </w:tc>
        <w:tc>
          <w:tcPr>
            <w:tcW w:w="851" w:type="dxa"/>
            <w:tcBorders>
              <w:bottom w:val="single" w:sz="4" w:space="0" w:color="auto"/>
            </w:tcBorders>
            <w:vAlign w:val="bottom"/>
          </w:tcPr>
          <w:p w14:paraId="52293A5D" w14:textId="0CE6D7B4" w:rsidR="0092465A" w:rsidRPr="005C619D" w:rsidRDefault="0092465A" w:rsidP="0092465A">
            <w:pPr>
              <w:tabs>
                <w:tab w:val="decimal" w:pos="653"/>
              </w:tabs>
              <w:spacing w:line="240" w:lineRule="exact"/>
              <w:rPr>
                <w:rFonts w:cs="Times New Roman"/>
                <w:sz w:val="20"/>
              </w:rPr>
            </w:pPr>
            <w:r w:rsidRPr="005C619D">
              <w:rPr>
                <w:rFonts w:cs="Times New Roman"/>
                <w:sz w:val="20"/>
              </w:rPr>
              <w:t>(</w:t>
            </w:r>
            <w:r>
              <w:rPr>
                <w:rFonts w:cs="Times New Roman"/>
                <w:sz w:val="20"/>
              </w:rPr>
              <w:t>88</w:t>
            </w:r>
            <w:r w:rsidRPr="005C619D">
              <w:rPr>
                <w:rFonts w:cs="Times New Roman"/>
                <w:sz w:val="20"/>
              </w:rPr>
              <w:t>)</w:t>
            </w:r>
          </w:p>
        </w:tc>
        <w:tc>
          <w:tcPr>
            <w:tcW w:w="192" w:type="dxa"/>
          </w:tcPr>
          <w:p w14:paraId="12B0EF09" w14:textId="77777777" w:rsidR="0092465A" w:rsidRPr="005C619D" w:rsidRDefault="0092465A" w:rsidP="0092465A">
            <w:pPr>
              <w:tabs>
                <w:tab w:val="decimal" w:pos="653"/>
              </w:tabs>
              <w:spacing w:line="240" w:lineRule="exact"/>
              <w:rPr>
                <w:rFonts w:cs="Times New Roman"/>
                <w:sz w:val="20"/>
              </w:rPr>
            </w:pPr>
          </w:p>
        </w:tc>
        <w:tc>
          <w:tcPr>
            <w:tcW w:w="851" w:type="dxa"/>
            <w:tcBorders>
              <w:bottom w:val="single" w:sz="4" w:space="0" w:color="auto"/>
            </w:tcBorders>
            <w:vAlign w:val="bottom"/>
          </w:tcPr>
          <w:p w14:paraId="28CED94E" w14:textId="1FA46302" w:rsidR="0092465A" w:rsidRPr="005C619D" w:rsidRDefault="0092465A" w:rsidP="0092465A">
            <w:pPr>
              <w:tabs>
                <w:tab w:val="decimal" w:pos="653"/>
              </w:tabs>
              <w:spacing w:line="240" w:lineRule="exact"/>
              <w:rPr>
                <w:rFonts w:cs="Times New Roman"/>
                <w:sz w:val="20"/>
              </w:rPr>
            </w:pPr>
            <w:r>
              <w:rPr>
                <w:rFonts w:cs="Times New Roman"/>
                <w:sz w:val="20"/>
              </w:rPr>
              <w:t>1,398</w:t>
            </w:r>
          </w:p>
        </w:tc>
        <w:tc>
          <w:tcPr>
            <w:tcW w:w="198" w:type="dxa"/>
            <w:gridSpan w:val="2"/>
          </w:tcPr>
          <w:p w14:paraId="22733F2F" w14:textId="77777777" w:rsidR="0092465A" w:rsidRPr="005C619D" w:rsidRDefault="0092465A" w:rsidP="0092465A">
            <w:pPr>
              <w:tabs>
                <w:tab w:val="decimal" w:pos="676"/>
              </w:tabs>
              <w:spacing w:line="240" w:lineRule="exact"/>
              <w:rPr>
                <w:rFonts w:cs="Times New Roman"/>
                <w:sz w:val="20"/>
              </w:rPr>
            </w:pPr>
          </w:p>
        </w:tc>
      </w:tr>
      <w:tr w:rsidR="0092465A" w:rsidRPr="005C619D" w14:paraId="3890C5A2" w14:textId="77777777" w:rsidTr="00EC776C">
        <w:trPr>
          <w:trHeight w:val="181"/>
        </w:trPr>
        <w:tc>
          <w:tcPr>
            <w:tcW w:w="4025" w:type="dxa"/>
          </w:tcPr>
          <w:p w14:paraId="03CEE0E6" w14:textId="77777777" w:rsidR="0092465A" w:rsidRPr="005C619D" w:rsidRDefault="0092465A" w:rsidP="0092465A">
            <w:pPr>
              <w:spacing w:line="240" w:lineRule="exact"/>
              <w:rPr>
                <w:rFonts w:cs="Times New Roman"/>
                <w:color w:val="000000"/>
                <w:sz w:val="20"/>
                <w:lang w:val="en-US"/>
              </w:rPr>
            </w:pPr>
            <w:r w:rsidRPr="005C619D">
              <w:rPr>
                <w:rFonts w:cs="Times New Roman"/>
                <w:color w:val="000000"/>
                <w:sz w:val="20"/>
                <w:lang w:val="en-US"/>
              </w:rPr>
              <w:t>Total</w:t>
            </w:r>
          </w:p>
        </w:tc>
        <w:tc>
          <w:tcPr>
            <w:tcW w:w="852" w:type="dxa"/>
            <w:tcBorders>
              <w:top w:val="single" w:sz="4" w:space="0" w:color="auto"/>
            </w:tcBorders>
            <w:vAlign w:val="bottom"/>
          </w:tcPr>
          <w:p w14:paraId="329678E6" w14:textId="74EA2457" w:rsidR="0092465A" w:rsidRPr="005C619D" w:rsidRDefault="0092465A" w:rsidP="0092465A">
            <w:pPr>
              <w:tabs>
                <w:tab w:val="decimal" w:pos="653"/>
              </w:tabs>
              <w:spacing w:line="240" w:lineRule="exact"/>
              <w:rPr>
                <w:rFonts w:cs="Times New Roman"/>
                <w:sz w:val="20"/>
              </w:rPr>
            </w:pPr>
            <w:r w:rsidRPr="005C619D">
              <w:rPr>
                <w:rFonts w:cs="Times New Roman"/>
                <w:sz w:val="20"/>
              </w:rPr>
              <w:t>5,159</w:t>
            </w:r>
          </w:p>
        </w:tc>
        <w:tc>
          <w:tcPr>
            <w:tcW w:w="192" w:type="dxa"/>
          </w:tcPr>
          <w:p w14:paraId="51A8E2E0" w14:textId="77777777" w:rsidR="0092465A" w:rsidRPr="005C619D" w:rsidRDefault="0092465A" w:rsidP="0092465A">
            <w:pPr>
              <w:tabs>
                <w:tab w:val="decimal" w:pos="653"/>
              </w:tabs>
              <w:spacing w:line="240" w:lineRule="exact"/>
              <w:rPr>
                <w:rFonts w:cs="Times New Roman"/>
                <w:sz w:val="20"/>
              </w:rPr>
            </w:pPr>
          </w:p>
        </w:tc>
        <w:tc>
          <w:tcPr>
            <w:tcW w:w="1082" w:type="dxa"/>
            <w:tcBorders>
              <w:top w:val="single" w:sz="4" w:space="0" w:color="auto"/>
            </w:tcBorders>
            <w:vAlign w:val="bottom"/>
          </w:tcPr>
          <w:p w14:paraId="5714849D" w14:textId="53300CFC" w:rsidR="0092465A" w:rsidRPr="005C619D" w:rsidRDefault="0092465A" w:rsidP="0092465A">
            <w:pPr>
              <w:tabs>
                <w:tab w:val="decimal" w:pos="818"/>
              </w:tabs>
              <w:spacing w:line="240" w:lineRule="exact"/>
              <w:rPr>
                <w:rFonts w:cs="Times New Roman"/>
                <w:sz w:val="20"/>
              </w:rPr>
            </w:pPr>
            <w:r>
              <w:rPr>
                <w:rFonts w:cs="Times New Roman"/>
                <w:sz w:val="20"/>
              </w:rPr>
              <w:t>-</w:t>
            </w:r>
          </w:p>
        </w:tc>
        <w:tc>
          <w:tcPr>
            <w:tcW w:w="192" w:type="dxa"/>
          </w:tcPr>
          <w:p w14:paraId="493061B0" w14:textId="77777777" w:rsidR="0092465A" w:rsidRPr="005C619D" w:rsidRDefault="0092465A" w:rsidP="0092465A">
            <w:pPr>
              <w:tabs>
                <w:tab w:val="decimal" w:pos="653"/>
              </w:tabs>
              <w:spacing w:line="240" w:lineRule="exact"/>
              <w:rPr>
                <w:rFonts w:cs="Times New Roman"/>
                <w:sz w:val="20"/>
              </w:rPr>
            </w:pPr>
          </w:p>
        </w:tc>
        <w:tc>
          <w:tcPr>
            <w:tcW w:w="851" w:type="dxa"/>
            <w:tcBorders>
              <w:top w:val="single" w:sz="4" w:space="0" w:color="auto"/>
            </w:tcBorders>
            <w:vAlign w:val="bottom"/>
          </w:tcPr>
          <w:p w14:paraId="602070EE" w14:textId="6A9EE60F" w:rsidR="0092465A" w:rsidRPr="005C619D" w:rsidRDefault="0092465A" w:rsidP="0092465A">
            <w:pPr>
              <w:tabs>
                <w:tab w:val="decimal" w:pos="637"/>
              </w:tabs>
              <w:spacing w:line="240" w:lineRule="exact"/>
              <w:rPr>
                <w:rFonts w:cs="Times New Roman"/>
                <w:sz w:val="20"/>
              </w:rPr>
            </w:pPr>
            <w:r>
              <w:rPr>
                <w:rFonts w:cs="Times New Roman"/>
                <w:sz w:val="20"/>
              </w:rPr>
              <w:t>4</w:t>
            </w:r>
            <w:r w:rsidRPr="005C619D">
              <w:rPr>
                <w:rFonts w:cs="Times New Roman"/>
                <w:sz w:val="20"/>
              </w:rPr>
              <w:t>,</w:t>
            </w:r>
            <w:r>
              <w:rPr>
                <w:rFonts w:cs="Times New Roman"/>
                <w:sz w:val="20"/>
              </w:rPr>
              <w:t>071</w:t>
            </w:r>
          </w:p>
        </w:tc>
        <w:tc>
          <w:tcPr>
            <w:tcW w:w="192" w:type="dxa"/>
          </w:tcPr>
          <w:p w14:paraId="57994C0D" w14:textId="77777777" w:rsidR="0092465A" w:rsidRPr="005C619D" w:rsidRDefault="0092465A" w:rsidP="0092465A">
            <w:pPr>
              <w:tabs>
                <w:tab w:val="decimal" w:pos="653"/>
              </w:tabs>
              <w:spacing w:line="240" w:lineRule="exact"/>
              <w:rPr>
                <w:rFonts w:cs="Times New Roman"/>
                <w:sz w:val="20"/>
              </w:rPr>
            </w:pPr>
          </w:p>
        </w:tc>
        <w:tc>
          <w:tcPr>
            <w:tcW w:w="851" w:type="dxa"/>
            <w:tcBorders>
              <w:top w:val="single" w:sz="4" w:space="0" w:color="auto"/>
            </w:tcBorders>
            <w:vAlign w:val="bottom"/>
          </w:tcPr>
          <w:p w14:paraId="2F0776A6" w14:textId="5FD0684E" w:rsidR="0092465A" w:rsidRPr="005C619D" w:rsidRDefault="0092465A" w:rsidP="0092465A">
            <w:pPr>
              <w:tabs>
                <w:tab w:val="decimal" w:pos="653"/>
              </w:tabs>
              <w:spacing w:line="240" w:lineRule="exact"/>
              <w:rPr>
                <w:rFonts w:cs="Times New Roman"/>
                <w:sz w:val="20"/>
              </w:rPr>
            </w:pPr>
            <w:r w:rsidRPr="005C619D">
              <w:rPr>
                <w:rFonts w:cs="Times New Roman"/>
                <w:sz w:val="20"/>
              </w:rPr>
              <w:t>(</w:t>
            </w:r>
            <w:r>
              <w:rPr>
                <w:rFonts w:cs="Times New Roman"/>
                <w:sz w:val="20"/>
              </w:rPr>
              <w:t>4</w:t>
            </w:r>
            <w:r w:rsidRPr="005C619D">
              <w:rPr>
                <w:rFonts w:cs="Times New Roman"/>
                <w:sz w:val="20"/>
              </w:rPr>
              <w:t>,</w:t>
            </w:r>
            <w:r>
              <w:rPr>
                <w:rFonts w:cs="Times New Roman"/>
                <w:sz w:val="20"/>
              </w:rPr>
              <w:t>033</w:t>
            </w:r>
            <w:r w:rsidRPr="005C619D">
              <w:rPr>
                <w:rFonts w:cs="Times New Roman"/>
                <w:sz w:val="20"/>
              </w:rPr>
              <w:t>)</w:t>
            </w:r>
          </w:p>
        </w:tc>
        <w:tc>
          <w:tcPr>
            <w:tcW w:w="192" w:type="dxa"/>
          </w:tcPr>
          <w:p w14:paraId="4C5F95AC" w14:textId="77777777" w:rsidR="0092465A" w:rsidRPr="005C619D" w:rsidRDefault="0092465A" w:rsidP="0092465A">
            <w:pPr>
              <w:tabs>
                <w:tab w:val="decimal" w:pos="653"/>
              </w:tabs>
              <w:spacing w:line="240" w:lineRule="exact"/>
              <w:rPr>
                <w:rFonts w:cs="Times New Roman"/>
                <w:sz w:val="20"/>
              </w:rPr>
            </w:pPr>
          </w:p>
        </w:tc>
        <w:tc>
          <w:tcPr>
            <w:tcW w:w="851" w:type="dxa"/>
            <w:tcBorders>
              <w:top w:val="single" w:sz="4" w:space="0" w:color="auto"/>
            </w:tcBorders>
            <w:vAlign w:val="bottom"/>
          </w:tcPr>
          <w:p w14:paraId="09FDB962" w14:textId="23BC95F6" w:rsidR="0092465A" w:rsidRPr="005C619D" w:rsidRDefault="0092465A" w:rsidP="0092465A">
            <w:pPr>
              <w:tabs>
                <w:tab w:val="decimal" w:pos="653"/>
              </w:tabs>
              <w:spacing w:line="240" w:lineRule="exact"/>
              <w:rPr>
                <w:rFonts w:cs="Times New Roman"/>
                <w:sz w:val="20"/>
              </w:rPr>
            </w:pPr>
            <w:r w:rsidRPr="005C619D">
              <w:rPr>
                <w:rFonts w:cs="Times New Roman"/>
                <w:sz w:val="20"/>
              </w:rPr>
              <w:t>5,1</w:t>
            </w:r>
            <w:r>
              <w:rPr>
                <w:rFonts w:cs="Times New Roman"/>
                <w:sz w:val="20"/>
              </w:rPr>
              <w:t>97</w:t>
            </w:r>
          </w:p>
        </w:tc>
        <w:tc>
          <w:tcPr>
            <w:tcW w:w="198" w:type="dxa"/>
            <w:gridSpan w:val="2"/>
          </w:tcPr>
          <w:p w14:paraId="65BDAC88" w14:textId="77777777" w:rsidR="0092465A" w:rsidRPr="005C619D" w:rsidRDefault="0092465A" w:rsidP="0092465A">
            <w:pPr>
              <w:tabs>
                <w:tab w:val="decimal" w:pos="676"/>
              </w:tabs>
              <w:spacing w:line="240" w:lineRule="exact"/>
              <w:rPr>
                <w:rFonts w:cs="Times New Roman"/>
                <w:sz w:val="20"/>
              </w:rPr>
            </w:pPr>
          </w:p>
        </w:tc>
      </w:tr>
      <w:tr w:rsidR="0092465A" w:rsidRPr="005C619D" w14:paraId="6C8B5CBB" w14:textId="77777777" w:rsidTr="00EC776C">
        <w:trPr>
          <w:trHeight w:val="181"/>
        </w:trPr>
        <w:tc>
          <w:tcPr>
            <w:tcW w:w="4025" w:type="dxa"/>
          </w:tcPr>
          <w:p w14:paraId="24FAA4BB" w14:textId="67658541" w:rsidR="0092465A" w:rsidRPr="005C619D" w:rsidRDefault="00A10B20" w:rsidP="0092465A">
            <w:pPr>
              <w:spacing w:line="240" w:lineRule="exact"/>
              <w:ind w:left="296" w:hanging="284"/>
              <w:rPr>
                <w:rFonts w:cs="Times New Roman"/>
                <w:color w:val="000000"/>
                <w:sz w:val="20"/>
                <w:lang w:val="en-US"/>
              </w:rPr>
            </w:pPr>
            <w:r>
              <w:rPr>
                <w:rFonts w:cs="Times New Roman"/>
                <w:i/>
                <w:iCs/>
                <w:color w:val="000000"/>
                <w:sz w:val="20"/>
                <w:lang w:val="en-US"/>
              </w:rPr>
              <w:t>L</w:t>
            </w:r>
            <w:r w:rsidR="0092465A" w:rsidRPr="005C619D">
              <w:rPr>
                <w:rFonts w:cs="Times New Roman"/>
                <w:i/>
                <w:iCs/>
                <w:color w:val="000000"/>
                <w:sz w:val="20"/>
                <w:lang w:val="en-US"/>
              </w:rPr>
              <w:t>ess</w:t>
            </w:r>
            <w:r w:rsidR="0092465A" w:rsidRPr="005C619D">
              <w:rPr>
                <w:rFonts w:cs="Times New Roman"/>
                <w:color w:val="000000"/>
                <w:sz w:val="20"/>
                <w:lang w:val="en-US"/>
              </w:rPr>
              <w:t xml:space="preserve"> allowance for impairment losses</w:t>
            </w:r>
          </w:p>
        </w:tc>
        <w:tc>
          <w:tcPr>
            <w:tcW w:w="852" w:type="dxa"/>
            <w:tcBorders>
              <w:bottom w:val="single" w:sz="2" w:space="0" w:color="auto"/>
            </w:tcBorders>
            <w:vAlign w:val="bottom"/>
          </w:tcPr>
          <w:p w14:paraId="3E8E5B59" w14:textId="55810874" w:rsidR="0092465A" w:rsidRPr="005C619D" w:rsidRDefault="0092465A" w:rsidP="0092465A">
            <w:pPr>
              <w:tabs>
                <w:tab w:val="decimal" w:pos="653"/>
              </w:tabs>
              <w:spacing w:line="240" w:lineRule="exact"/>
              <w:rPr>
                <w:rFonts w:cs="Times New Roman"/>
                <w:sz w:val="20"/>
              </w:rPr>
            </w:pPr>
            <w:r w:rsidRPr="005C619D">
              <w:rPr>
                <w:rFonts w:cs="Times New Roman"/>
                <w:sz w:val="20"/>
              </w:rPr>
              <w:t>(349)</w:t>
            </w:r>
          </w:p>
        </w:tc>
        <w:tc>
          <w:tcPr>
            <w:tcW w:w="192" w:type="dxa"/>
          </w:tcPr>
          <w:p w14:paraId="76532EC2" w14:textId="77777777" w:rsidR="0092465A" w:rsidRPr="005C619D" w:rsidRDefault="0092465A" w:rsidP="0092465A">
            <w:pPr>
              <w:tabs>
                <w:tab w:val="decimal" w:pos="653"/>
              </w:tabs>
              <w:spacing w:line="240" w:lineRule="exact"/>
              <w:rPr>
                <w:rFonts w:cs="Times New Roman"/>
                <w:sz w:val="20"/>
              </w:rPr>
            </w:pPr>
          </w:p>
        </w:tc>
        <w:tc>
          <w:tcPr>
            <w:tcW w:w="1082" w:type="dxa"/>
            <w:tcBorders>
              <w:bottom w:val="single" w:sz="2" w:space="0" w:color="auto"/>
            </w:tcBorders>
            <w:vAlign w:val="bottom"/>
          </w:tcPr>
          <w:p w14:paraId="7035C8FA" w14:textId="3C8D6635" w:rsidR="0092465A" w:rsidRPr="005C619D" w:rsidRDefault="0092465A" w:rsidP="0092465A">
            <w:pPr>
              <w:tabs>
                <w:tab w:val="decimal" w:pos="818"/>
              </w:tabs>
              <w:spacing w:line="240" w:lineRule="exact"/>
              <w:rPr>
                <w:rFonts w:cs="Times New Roman"/>
                <w:sz w:val="20"/>
              </w:rPr>
            </w:pPr>
            <w:r>
              <w:rPr>
                <w:rFonts w:cs="Times New Roman"/>
                <w:sz w:val="20"/>
              </w:rPr>
              <w:t>-</w:t>
            </w:r>
          </w:p>
        </w:tc>
        <w:tc>
          <w:tcPr>
            <w:tcW w:w="192" w:type="dxa"/>
          </w:tcPr>
          <w:p w14:paraId="5A6C0C70" w14:textId="77777777" w:rsidR="0092465A" w:rsidRPr="005C619D" w:rsidRDefault="0092465A" w:rsidP="0092465A">
            <w:pPr>
              <w:tabs>
                <w:tab w:val="decimal" w:pos="653"/>
              </w:tabs>
              <w:spacing w:line="240" w:lineRule="exact"/>
              <w:rPr>
                <w:rFonts w:cs="Times New Roman"/>
                <w:sz w:val="20"/>
              </w:rPr>
            </w:pPr>
          </w:p>
        </w:tc>
        <w:tc>
          <w:tcPr>
            <w:tcW w:w="851" w:type="dxa"/>
            <w:tcBorders>
              <w:bottom w:val="single" w:sz="2" w:space="0" w:color="auto"/>
            </w:tcBorders>
            <w:vAlign w:val="bottom"/>
          </w:tcPr>
          <w:p w14:paraId="7E261AFF" w14:textId="65BA6950" w:rsidR="0092465A" w:rsidRPr="005C619D" w:rsidRDefault="0092465A" w:rsidP="0092465A">
            <w:pPr>
              <w:tabs>
                <w:tab w:val="decimal" w:pos="637"/>
              </w:tabs>
              <w:spacing w:line="240" w:lineRule="exact"/>
              <w:rPr>
                <w:rFonts w:cs="Times New Roman"/>
                <w:sz w:val="20"/>
              </w:rPr>
            </w:pPr>
            <w:r w:rsidRPr="005C619D">
              <w:rPr>
                <w:rFonts w:cs="Times New Roman"/>
                <w:sz w:val="20"/>
              </w:rPr>
              <w:t>(</w:t>
            </w:r>
            <w:r>
              <w:rPr>
                <w:rFonts w:cs="Times New Roman"/>
                <w:sz w:val="20"/>
              </w:rPr>
              <w:t>606</w:t>
            </w:r>
            <w:r w:rsidRPr="005C619D">
              <w:rPr>
                <w:rFonts w:cs="Times New Roman"/>
                <w:sz w:val="20"/>
              </w:rPr>
              <w:t>)</w:t>
            </w:r>
          </w:p>
        </w:tc>
        <w:tc>
          <w:tcPr>
            <w:tcW w:w="192" w:type="dxa"/>
          </w:tcPr>
          <w:p w14:paraId="16E6A193" w14:textId="77777777" w:rsidR="0092465A" w:rsidRPr="005C619D" w:rsidRDefault="0092465A" w:rsidP="0092465A">
            <w:pPr>
              <w:tabs>
                <w:tab w:val="decimal" w:pos="653"/>
              </w:tabs>
              <w:spacing w:line="240" w:lineRule="exact"/>
              <w:rPr>
                <w:rFonts w:cs="Times New Roman"/>
                <w:sz w:val="20"/>
              </w:rPr>
            </w:pPr>
          </w:p>
        </w:tc>
        <w:tc>
          <w:tcPr>
            <w:tcW w:w="851" w:type="dxa"/>
            <w:tcBorders>
              <w:bottom w:val="single" w:sz="2" w:space="0" w:color="auto"/>
            </w:tcBorders>
            <w:vAlign w:val="bottom"/>
          </w:tcPr>
          <w:p w14:paraId="28D13E79" w14:textId="1B29A02D" w:rsidR="0092465A" w:rsidRPr="005C619D" w:rsidRDefault="0092465A" w:rsidP="0092465A">
            <w:pPr>
              <w:tabs>
                <w:tab w:val="decimal" w:pos="653"/>
              </w:tabs>
              <w:spacing w:line="240" w:lineRule="exact"/>
              <w:rPr>
                <w:rFonts w:cs="Times New Roman"/>
                <w:sz w:val="20"/>
              </w:rPr>
            </w:pPr>
            <w:r>
              <w:rPr>
                <w:rFonts w:cs="Times New Roman"/>
                <w:sz w:val="20"/>
              </w:rPr>
              <w:t>701</w:t>
            </w:r>
          </w:p>
        </w:tc>
        <w:tc>
          <w:tcPr>
            <w:tcW w:w="192" w:type="dxa"/>
          </w:tcPr>
          <w:p w14:paraId="7E567907" w14:textId="77777777" w:rsidR="0092465A" w:rsidRPr="005C619D" w:rsidRDefault="0092465A" w:rsidP="0092465A">
            <w:pPr>
              <w:tabs>
                <w:tab w:val="decimal" w:pos="653"/>
              </w:tabs>
              <w:spacing w:line="240" w:lineRule="exact"/>
              <w:rPr>
                <w:rFonts w:cs="Times New Roman"/>
                <w:sz w:val="20"/>
              </w:rPr>
            </w:pPr>
          </w:p>
        </w:tc>
        <w:tc>
          <w:tcPr>
            <w:tcW w:w="851" w:type="dxa"/>
            <w:tcBorders>
              <w:bottom w:val="single" w:sz="2" w:space="0" w:color="auto"/>
            </w:tcBorders>
            <w:vAlign w:val="bottom"/>
          </w:tcPr>
          <w:p w14:paraId="566DEFE9" w14:textId="06757CA7" w:rsidR="0092465A" w:rsidRPr="005C619D" w:rsidRDefault="0092465A" w:rsidP="0092465A">
            <w:pPr>
              <w:tabs>
                <w:tab w:val="decimal" w:pos="653"/>
              </w:tabs>
              <w:spacing w:line="240" w:lineRule="exact"/>
              <w:rPr>
                <w:rFonts w:cs="Times New Roman"/>
                <w:sz w:val="20"/>
              </w:rPr>
            </w:pPr>
            <w:r w:rsidRPr="005C619D">
              <w:rPr>
                <w:rFonts w:cs="Times New Roman"/>
                <w:sz w:val="20"/>
              </w:rPr>
              <w:t>(</w:t>
            </w:r>
            <w:r>
              <w:rPr>
                <w:rFonts w:cs="Times New Roman"/>
                <w:sz w:val="20"/>
              </w:rPr>
              <w:t>254</w:t>
            </w:r>
            <w:r w:rsidRPr="005C619D">
              <w:rPr>
                <w:rFonts w:cs="Times New Roman"/>
                <w:sz w:val="20"/>
              </w:rPr>
              <w:t>)</w:t>
            </w:r>
          </w:p>
        </w:tc>
        <w:tc>
          <w:tcPr>
            <w:tcW w:w="198" w:type="dxa"/>
            <w:gridSpan w:val="2"/>
          </w:tcPr>
          <w:p w14:paraId="5299ACEA" w14:textId="77777777" w:rsidR="0092465A" w:rsidRPr="005C619D" w:rsidRDefault="0092465A" w:rsidP="0092465A">
            <w:pPr>
              <w:tabs>
                <w:tab w:val="decimal" w:pos="676"/>
              </w:tabs>
              <w:spacing w:line="240" w:lineRule="exact"/>
              <w:rPr>
                <w:rFonts w:cs="Times New Roman"/>
                <w:sz w:val="20"/>
              </w:rPr>
            </w:pPr>
          </w:p>
        </w:tc>
      </w:tr>
      <w:tr w:rsidR="0092465A" w:rsidRPr="005C619D" w14:paraId="141D3D44" w14:textId="77777777" w:rsidTr="00EC776C">
        <w:trPr>
          <w:trHeight w:val="181"/>
        </w:trPr>
        <w:tc>
          <w:tcPr>
            <w:tcW w:w="4025" w:type="dxa"/>
          </w:tcPr>
          <w:p w14:paraId="397155F7" w14:textId="77777777" w:rsidR="0092465A" w:rsidRPr="005C619D" w:rsidRDefault="0092465A" w:rsidP="0092465A">
            <w:pPr>
              <w:spacing w:line="240" w:lineRule="exact"/>
              <w:rPr>
                <w:rFonts w:cs="Times New Roman"/>
                <w:b/>
                <w:bCs/>
                <w:color w:val="000000"/>
                <w:sz w:val="20"/>
                <w:lang w:val="en-US"/>
              </w:rPr>
            </w:pPr>
            <w:r w:rsidRPr="005C619D">
              <w:rPr>
                <w:rFonts w:cs="Times New Roman"/>
                <w:b/>
                <w:bCs/>
                <w:color w:val="000000"/>
                <w:sz w:val="20"/>
                <w:lang w:val="en-US"/>
              </w:rPr>
              <w:t>Net</w:t>
            </w:r>
          </w:p>
        </w:tc>
        <w:tc>
          <w:tcPr>
            <w:tcW w:w="852" w:type="dxa"/>
            <w:tcBorders>
              <w:top w:val="single" w:sz="2" w:space="0" w:color="auto"/>
              <w:bottom w:val="double" w:sz="4" w:space="0" w:color="auto"/>
            </w:tcBorders>
            <w:vAlign w:val="bottom"/>
          </w:tcPr>
          <w:p w14:paraId="4BFBAB16" w14:textId="522E24E1" w:rsidR="0092465A" w:rsidRPr="005C619D" w:rsidRDefault="0092465A" w:rsidP="0092465A">
            <w:pPr>
              <w:tabs>
                <w:tab w:val="decimal" w:pos="653"/>
              </w:tabs>
              <w:spacing w:line="240" w:lineRule="exact"/>
              <w:rPr>
                <w:rFonts w:cs="Times New Roman"/>
                <w:b/>
                <w:bCs/>
                <w:sz w:val="20"/>
              </w:rPr>
            </w:pPr>
            <w:r w:rsidRPr="005C619D">
              <w:rPr>
                <w:rFonts w:cs="Times New Roman"/>
                <w:b/>
                <w:bCs/>
                <w:sz w:val="20"/>
              </w:rPr>
              <w:t>4,810</w:t>
            </w:r>
          </w:p>
        </w:tc>
        <w:tc>
          <w:tcPr>
            <w:tcW w:w="192" w:type="dxa"/>
          </w:tcPr>
          <w:p w14:paraId="10DF5A57" w14:textId="77777777" w:rsidR="0092465A" w:rsidRPr="005C619D" w:rsidRDefault="0092465A" w:rsidP="0092465A">
            <w:pPr>
              <w:tabs>
                <w:tab w:val="decimal" w:pos="653"/>
              </w:tabs>
              <w:spacing w:line="240" w:lineRule="exact"/>
              <w:rPr>
                <w:rFonts w:cs="Times New Roman"/>
                <w:b/>
                <w:bCs/>
                <w:sz w:val="20"/>
              </w:rPr>
            </w:pPr>
          </w:p>
        </w:tc>
        <w:tc>
          <w:tcPr>
            <w:tcW w:w="1082" w:type="dxa"/>
            <w:tcBorders>
              <w:top w:val="single" w:sz="2" w:space="0" w:color="auto"/>
              <w:bottom w:val="double" w:sz="4" w:space="0" w:color="auto"/>
            </w:tcBorders>
            <w:vAlign w:val="bottom"/>
          </w:tcPr>
          <w:p w14:paraId="63996BEF" w14:textId="10B74388" w:rsidR="0092465A" w:rsidRPr="005C619D" w:rsidRDefault="0092465A" w:rsidP="0092465A">
            <w:pPr>
              <w:tabs>
                <w:tab w:val="decimal" w:pos="818"/>
              </w:tabs>
              <w:spacing w:line="240" w:lineRule="exact"/>
              <w:rPr>
                <w:rFonts w:cs="Times New Roman"/>
                <w:b/>
                <w:bCs/>
                <w:sz w:val="20"/>
              </w:rPr>
            </w:pPr>
            <w:r>
              <w:rPr>
                <w:rFonts w:cs="Times New Roman"/>
                <w:b/>
                <w:bCs/>
                <w:sz w:val="20"/>
              </w:rPr>
              <w:t>-</w:t>
            </w:r>
          </w:p>
        </w:tc>
        <w:tc>
          <w:tcPr>
            <w:tcW w:w="192" w:type="dxa"/>
          </w:tcPr>
          <w:p w14:paraId="0FCE8FBC" w14:textId="77777777" w:rsidR="0092465A" w:rsidRPr="005C619D" w:rsidRDefault="0092465A" w:rsidP="0092465A">
            <w:pPr>
              <w:tabs>
                <w:tab w:val="decimal" w:pos="653"/>
              </w:tabs>
              <w:spacing w:line="240" w:lineRule="exact"/>
              <w:rPr>
                <w:rFonts w:cs="Times New Roman"/>
                <w:b/>
                <w:bCs/>
                <w:sz w:val="20"/>
              </w:rPr>
            </w:pPr>
          </w:p>
        </w:tc>
        <w:tc>
          <w:tcPr>
            <w:tcW w:w="851" w:type="dxa"/>
            <w:tcBorders>
              <w:top w:val="single" w:sz="2" w:space="0" w:color="auto"/>
              <w:bottom w:val="double" w:sz="4" w:space="0" w:color="auto"/>
            </w:tcBorders>
            <w:vAlign w:val="bottom"/>
          </w:tcPr>
          <w:p w14:paraId="026CE5F5" w14:textId="051C3682" w:rsidR="0092465A" w:rsidRPr="005C619D" w:rsidRDefault="0092465A" w:rsidP="0092465A">
            <w:pPr>
              <w:tabs>
                <w:tab w:val="decimal" w:pos="637"/>
              </w:tabs>
              <w:spacing w:line="240" w:lineRule="exact"/>
              <w:rPr>
                <w:rFonts w:cs="Times New Roman"/>
                <w:b/>
                <w:bCs/>
                <w:sz w:val="20"/>
              </w:rPr>
            </w:pPr>
            <w:r>
              <w:rPr>
                <w:rFonts w:cs="Times New Roman"/>
                <w:b/>
                <w:bCs/>
                <w:sz w:val="20"/>
              </w:rPr>
              <w:t>3</w:t>
            </w:r>
            <w:r w:rsidRPr="005C619D">
              <w:rPr>
                <w:rFonts w:cs="Times New Roman"/>
                <w:b/>
                <w:bCs/>
                <w:sz w:val="20"/>
              </w:rPr>
              <w:t>,</w:t>
            </w:r>
            <w:r>
              <w:rPr>
                <w:rFonts w:cs="Times New Roman"/>
                <w:b/>
                <w:bCs/>
                <w:sz w:val="20"/>
              </w:rPr>
              <w:t>465</w:t>
            </w:r>
          </w:p>
        </w:tc>
        <w:tc>
          <w:tcPr>
            <w:tcW w:w="192" w:type="dxa"/>
          </w:tcPr>
          <w:p w14:paraId="26BEA67F" w14:textId="77777777" w:rsidR="0092465A" w:rsidRPr="005C619D" w:rsidRDefault="0092465A" w:rsidP="0092465A">
            <w:pPr>
              <w:tabs>
                <w:tab w:val="decimal" w:pos="653"/>
              </w:tabs>
              <w:spacing w:line="240" w:lineRule="exact"/>
              <w:rPr>
                <w:rFonts w:cs="Times New Roman"/>
                <w:b/>
                <w:bCs/>
                <w:sz w:val="20"/>
              </w:rPr>
            </w:pPr>
          </w:p>
        </w:tc>
        <w:tc>
          <w:tcPr>
            <w:tcW w:w="851" w:type="dxa"/>
            <w:tcBorders>
              <w:top w:val="single" w:sz="2" w:space="0" w:color="auto"/>
              <w:bottom w:val="double" w:sz="4" w:space="0" w:color="auto"/>
            </w:tcBorders>
            <w:vAlign w:val="bottom"/>
          </w:tcPr>
          <w:p w14:paraId="7B061C58" w14:textId="45DEA1F4" w:rsidR="0092465A" w:rsidRPr="005C619D" w:rsidRDefault="0092465A" w:rsidP="0092465A">
            <w:pPr>
              <w:tabs>
                <w:tab w:val="decimal" w:pos="653"/>
              </w:tabs>
              <w:spacing w:line="240" w:lineRule="exact"/>
              <w:rPr>
                <w:rFonts w:cs="Times New Roman"/>
                <w:b/>
                <w:bCs/>
                <w:sz w:val="20"/>
              </w:rPr>
            </w:pPr>
            <w:r w:rsidRPr="005C619D">
              <w:rPr>
                <w:rFonts w:cs="Times New Roman"/>
                <w:b/>
                <w:bCs/>
                <w:sz w:val="20"/>
              </w:rPr>
              <w:t>(</w:t>
            </w:r>
            <w:r>
              <w:rPr>
                <w:rFonts w:cs="Times New Roman"/>
                <w:b/>
                <w:bCs/>
                <w:sz w:val="20"/>
              </w:rPr>
              <w:t>3,332</w:t>
            </w:r>
            <w:r w:rsidRPr="005C619D">
              <w:rPr>
                <w:rFonts w:cs="Times New Roman"/>
                <w:b/>
                <w:bCs/>
                <w:sz w:val="20"/>
              </w:rPr>
              <w:t>)</w:t>
            </w:r>
          </w:p>
        </w:tc>
        <w:tc>
          <w:tcPr>
            <w:tcW w:w="192" w:type="dxa"/>
          </w:tcPr>
          <w:p w14:paraId="347A5461" w14:textId="77777777" w:rsidR="0092465A" w:rsidRPr="005C619D" w:rsidRDefault="0092465A" w:rsidP="0092465A">
            <w:pPr>
              <w:tabs>
                <w:tab w:val="decimal" w:pos="653"/>
              </w:tabs>
              <w:spacing w:line="240" w:lineRule="exact"/>
              <w:rPr>
                <w:rFonts w:cs="Times New Roman"/>
                <w:b/>
                <w:bCs/>
                <w:sz w:val="20"/>
              </w:rPr>
            </w:pPr>
          </w:p>
        </w:tc>
        <w:tc>
          <w:tcPr>
            <w:tcW w:w="851" w:type="dxa"/>
            <w:tcBorders>
              <w:top w:val="single" w:sz="2" w:space="0" w:color="auto"/>
              <w:bottom w:val="double" w:sz="4" w:space="0" w:color="auto"/>
            </w:tcBorders>
            <w:vAlign w:val="bottom"/>
          </w:tcPr>
          <w:p w14:paraId="5403E32E" w14:textId="781694F4" w:rsidR="0092465A" w:rsidRPr="005C619D" w:rsidRDefault="0092465A" w:rsidP="0092465A">
            <w:pPr>
              <w:tabs>
                <w:tab w:val="decimal" w:pos="653"/>
              </w:tabs>
              <w:spacing w:line="240" w:lineRule="exact"/>
              <w:rPr>
                <w:rFonts w:cs="Times New Roman"/>
                <w:b/>
                <w:bCs/>
                <w:sz w:val="20"/>
              </w:rPr>
            </w:pPr>
            <w:r w:rsidRPr="005C619D">
              <w:rPr>
                <w:rFonts w:cs="Times New Roman"/>
                <w:b/>
                <w:bCs/>
                <w:sz w:val="20"/>
              </w:rPr>
              <w:t>4,</w:t>
            </w:r>
            <w:r>
              <w:rPr>
                <w:rFonts w:cs="Times New Roman"/>
                <w:b/>
                <w:bCs/>
                <w:sz w:val="20"/>
              </w:rPr>
              <w:t>943</w:t>
            </w:r>
          </w:p>
        </w:tc>
        <w:tc>
          <w:tcPr>
            <w:tcW w:w="198" w:type="dxa"/>
            <w:gridSpan w:val="2"/>
          </w:tcPr>
          <w:p w14:paraId="342F42AA" w14:textId="77777777" w:rsidR="0092465A" w:rsidRPr="005C619D" w:rsidRDefault="0092465A" w:rsidP="0092465A">
            <w:pPr>
              <w:tabs>
                <w:tab w:val="decimal" w:pos="676"/>
              </w:tabs>
              <w:spacing w:line="240" w:lineRule="exact"/>
              <w:rPr>
                <w:rFonts w:cs="Times New Roman"/>
                <w:b/>
                <w:bCs/>
                <w:sz w:val="20"/>
              </w:rPr>
            </w:pPr>
          </w:p>
        </w:tc>
      </w:tr>
    </w:tbl>
    <w:p w14:paraId="40C41472" w14:textId="77777777" w:rsidR="007D6A74" w:rsidRPr="005C619D" w:rsidRDefault="007D6A74" w:rsidP="006856F7">
      <w:pPr>
        <w:pStyle w:val="index"/>
        <w:spacing w:after="0"/>
        <w:ind w:left="540"/>
        <w:jc w:val="thaiDistribute"/>
        <w:rPr>
          <w:rFonts w:cs="Times New Roman"/>
          <w:szCs w:val="22"/>
        </w:rPr>
      </w:pPr>
    </w:p>
    <w:tbl>
      <w:tblPr>
        <w:tblW w:w="9478" w:type="dxa"/>
        <w:tblInd w:w="432" w:type="dxa"/>
        <w:tblLayout w:type="fixed"/>
        <w:tblCellMar>
          <w:left w:w="86" w:type="dxa"/>
          <w:right w:w="86" w:type="dxa"/>
        </w:tblCellMar>
        <w:tblLook w:val="01E0" w:firstRow="1" w:lastRow="1" w:firstColumn="1" w:lastColumn="1" w:noHBand="0" w:noVBand="0"/>
      </w:tblPr>
      <w:tblGrid>
        <w:gridCol w:w="4025"/>
        <w:gridCol w:w="852"/>
        <w:gridCol w:w="192"/>
        <w:gridCol w:w="1082"/>
        <w:gridCol w:w="192"/>
        <w:gridCol w:w="851"/>
        <w:gridCol w:w="192"/>
        <w:gridCol w:w="851"/>
        <w:gridCol w:w="192"/>
        <w:gridCol w:w="851"/>
        <w:gridCol w:w="187"/>
        <w:gridCol w:w="11"/>
      </w:tblGrid>
      <w:tr w:rsidR="002E14FE" w:rsidRPr="005C619D" w14:paraId="71622E1E" w14:textId="77777777" w:rsidTr="00D93AF6">
        <w:trPr>
          <w:gridAfter w:val="1"/>
          <w:wAfter w:w="11" w:type="dxa"/>
          <w:trHeight w:val="181"/>
        </w:trPr>
        <w:tc>
          <w:tcPr>
            <w:tcW w:w="4025" w:type="dxa"/>
          </w:tcPr>
          <w:p w14:paraId="717DFB62" w14:textId="77777777" w:rsidR="002E14FE" w:rsidRPr="005C619D" w:rsidRDefault="002E14FE" w:rsidP="002E14FE">
            <w:pPr>
              <w:spacing w:line="240" w:lineRule="exact"/>
              <w:rPr>
                <w:rFonts w:cs="Times New Roman"/>
                <w:b/>
                <w:bCs/>
                <w:color w:val="000000"/>
                <w:sz w:val="20"/>
                <w:lang w:val="en-US"/>
              </w:rPr>
            </w:pPr>
            <w:bookmarkStart w:id="22" w:name="_Hlk30752730"/>
          </w:p>
        </w:tc>
        <w:tc>
          <w:tcPr>
            <w:tcW w:w="5442" w:type="dxa"/>
            <w:gridSpan w:val="10"/>
            <w:vAlign w:val="bottom"/>
          </w:tcPr>
          <w:p w14:paraId="0921D12C" w14:textId="77777777" w:rsidR="002E14FE" w:rsidRPr="005C619D" w:rsidRDefault="002E14FE" w:rsidP="002E14FE">
            <w:pPr>
              <w:pStyle w:val="acctfourfigures"/>
              <w:tabs>
                <w:tab w:val="clear" w:pos="765"/>
              </w:tabs>
              <w:spacing w:line="220" w:lineRule="exact"/>
              <w:ind w:right="-79" w:hanging="79"/>
              <w:jc w:val="center"/>
              <w:rPr>
                <w:rFonts w:cs="Times New Roman"/>
                <w:sz w:val="20"/>
              </w:rPr>
            </w:pPr>
            <w:r w:rsidRPr="005C619D">
              <w:rPr>
                <w:rFonts w:cs="Times New Roman"/>
                <w:b/>
                <w:bCs/>
                <w:sz w:val="20"/>
              </w:rPr>
              <w:t>Consolidate</w:t>
            </w:r>
            <w:r w:rsidR="00386650" w:rsidRPr="005C619D">
              <w:rPr>
                <w:rFonts w:cs="Times New Roman"/>
                <w:b/>
                <w:bCs/>
                <w:sz w:val="20"/>
              </w:rPr>
              <w:t>d</w:t>
            </w:r>
          </w:p>
        </w:tc>
      </w:tr>
      <w:tr w:rsidR="002E14FE" w:rsidRPr="005C619D" w14:paraId="135349ED" w14:textId="77777777" w:rsidTr="00D93AF6">
        <w:trPr>
          <w:gridAfter w:val="1"/>
          <w:wAfter w:w="11" w:type="dxa"/>
          <w:trHeight w:val="181"/>
        </w:trPr>
        <w:tc>
          <w:tcPr>
            <w:tcW w:w="4025" w:type="dxa"/>
          </w:tcPr>
          <w:p w14:paraId="5E902A62" w14:textId="77777777" w:rsidR="002E14FE" w:rsidRPr="005C619D" w:rsidRDefault="002E14FE" w:rsidP="002E14FE">
            <w:pPr>
              <w:spacing w:line="240" w:lineRule="exact"/>
              <w:rPr>
                <w:rFonts w:cs="Times New Roman"/>
                <w:b/>
                <w:bCs/>
                <w:color w:val="000000"/>
                <w:sz w:val="20"/>
                <w:lang w:val="en-US"/>
              </w:rPr>
            </w:pPr>
          </w:p>
        </w:tc>
        <w:tc>
          <w:tcPr>
            <w:tcW w:w="5442" w:type="dxa"/>
            <w:gridSpan w:val="10"/>
            <w:vAlign w:val="bottom"/>
          </w:tcPr>
          <w:p w14:paraId="5BB6EA9C" w14:textId="77777777" w:rsidR="002E14FE" w:rsidRPr="005C619D" w:rsidRDefault="00EC776C" w:rsidP="002E14FE">
            <w:pPr>
              <w:pStyle w:val="acctfourfigures"/>
              <w:tabs>
                <w:tab w:val="clear" w:pos="765"/>
              </w:tabs>
              <w:spacing w:line="220" w:lineRule="exact"/>
              <w:ind w:right="-79" w:hanging="79"/>
              <w:jc w:val="center"/>
              <w:rPr>
                <w:rFonts w:cs="Times New Roman"/>
                <w:sz w:val="20"/>
              </w:rPr>
            </w:pPr>
            <w:r w:rsidRPr="005C619D">
              <w:rPr>
                <w:rFonts w:cs="Times New Roman"/>
                <w:color w:val="000000"/>
                <w:sz w:val="20"/>
                <w:lang w:val="en-US" w:eastAsia="en-GB" w:bidi="th-TH"/>
              </w:rPr>
              <w:t>31 December 201</w:t>
            </w:r>
            <w:r w:rsidRPr="005C619D">
              <w:rPr>
                <w:rFonts w:cs="Times New Roman"/>
                <w:sz w:val="20"/>
              </w:rPr>
              <w:t>9</w:t>
            </w:r>
          </w:p>
        </w:tc>
      </w:tr>
      <w:tr w:rsidR="002E14FE" w:rsidRPr="005C619D" w14:paraId="7F8E3874" w14:textId="77777777" w:rsidTr="00D93AF6">
        <w:trPr>
          <w:trHeight w:val="181"/>
        </w:trPr>
        <w:tc>
          <w:tcPr>
            <w:tcW w:w="4025" w:type="dxa"/>
          </w:tcPr>
          <w:p w14:paraId="7D47C81C" w14:textId="77777777" w:rsidR="002E14FE" w:rsidRPr="005C619D" w:rsidRDefault="002E14FE" w:rsidP="002E14FE">
            <w:pPr>
              <w:spacing w:line="240" w:lineRule="exact"/>
              <w:rPr>
                <w:rFonts w:cs="Times New Roman"/>
                <w:b/>
                <w:bCs/>
                <w:color w:val="000000"/>
                <w:sz w:val="20"/>
                <w:lang w:val="en-US"/>
              </w:rPr>
            </w:pPr>
          </w:p>
        </w:tc>
        <w:tc>
          <w:tcPr>
            <w:tcW w:w="852" w:type="dxa"/>
            <w:vAlign w:val="bottom"/>
          </w:tcPr>
          <w:p w14:paraId="45D4D128" w14:textId="77777777" w:rsidR="002E14FE" w:rsidRPr="005C619D" w:rsidRDefault="002E14FE" w:rsidP="002E14FE">
            <w:pPr>
              <w:pStyle w:val="acctfourfigures"/>
              <w:tabs>
                <w:tab w:val="clear" w:pos="765"/>
              </w:tabs>
              <w:spacing w:line="240" w:lineRule="exact"/>
              <w:ind w:left="-108" w:right="-88" w:firstLine="21"/>
              <w:jc w:val="center"/>
              <w:rPr>
                <w:rFonts w:cs="Times New Roman"/>
                <w:sz w:val="20"/>
              </w:rPr>
            </w:pPr>
            <w:r w:rsidRPr="005C619D">
              <w:rPr>
                <w:rFonts w:cs="Times New Roman"/>
                <w:sz w:val="20"/>
              </w:rPr>
              <w:t>Beginning balance</w:t>
            </w:r>
          </w:p>
        </w:tc>
        <w:tc>
          <w:tcPr>
            <w:tcW w:w="192" w:type="dxa"/>
          </w:tcPr>
          <w:p w14:paraId="1068D675" w14:textId="77777777" w:rsidR="002E14FE" w:rsidRPr="005C619D" w:rsidRDefault="002E14FE" w:rsidP="002E14FE">
            <w:pPr>
              <w:pStyle w:val="acctfourfigures"/>
              <w:tabs>
                <w:tab w:val="clear" w:pos="765"/>
              </w:tabs>
              <w:spacing w:line="240" w:lineRule="exact"/>
              <w:ind w:left="-108" w:right="-88"/>
              <w:jc w:val="center"/>
              <w:rPr>
                <w:rFonts w:cs="Times New Roman"/>
                <w:sz w:val="20"/>
              </w:rPr>
            </w:pPr>
          </w:p>
        </w:tc>
        <w:tc>
          <w:tcPr>
            <w:tcW w:w="1082" w:type="dxa"/>
            <w:vAlign w:val="bottom"/>
          </w:tcPr>
          <w:p w14:paraId="20F801B3" w14:textId="77777777" w:rsidR="002E14FE" w:rsidRPr="005C619D" w:rsidRDefault="002E14FE" w:rsidP="002E14FE">
            <w:pPr>
              <w:pStyle w:val="acctfourfigures"/>
              <w:tabs>
                <w:tab w:val="clear" w:pos="765"/>
              </w:tabs>
              <w:spacing w:line="240" w:lineRule="exact"/>
              <w:ind w:left="-108" w:right="-88" w:firstLine="21"/>
              <w:jc w:val="center"/>
              <w:rPr>
                <w:rFonts w:cs="Times New Roman"/>
                <w:sz w:val="20"/>
              </w:rPr>
            </w:pPr>
            <w:r w:rsidRPr="005C619D">
              <w:rPr>
                <w:rFonts w:cs="Times New Roman"/>
                <w:sz w:val="20"/>
              </w:rPr>
              <w:t>Acquisition through business combination</w:t>
            </w:r>
          </w:p>
        </w:tc>
        <w:tc>
          <w:tcPr>
            <w:tcW w:w="192" w:type="dxa"/>
          </w:tcPr>
          <w:p w14:paraId="6565F688" w14:textId="77777777" w:rsidR="002E14FE" w:rsidRPr="005C619D" w:rsidRDefault="002E14FE" w:rsidP="002E14FE">
            <w:pPr>
              <w:pStyle w:val="acctfourfigures"/>
              <w:tabs>
                <w:tab w:val="clear" w:pos="765"/>
              </w:tabs>
              <w:spacing w:line="240" w:lineRule="exact"/>
              <w:ind w:left="-108" w:right="-88"/>
              <w:jc w:val="center"/>
              <w:rPr>
                <w:rFonts w:cs="Times New Roman"/>
                <w:sz w:val="20"/>
              </w:rPr>
            </w:pPr>
          </w:p>
        </w:tc>
        <w:tc>
          <w:tcPr>
            <w:tcW w:w="851" w:type="dxa"/>
            <w:vAlign w:val="bottom"/>
          </w:tcPr>
          <w:p w14:paraId="13AFBCB0" w14:textId="77777777" w:rsidR="002E14FE" w:rsidRPr="005C619D" w:rsidRDefault="002E14FE" w:rsidP="002E14FE">
            <w:pPr>
              <w:pStyle w:val="acctfourfigures"/>
              <w:tabs>
                <w:tab w:val="clear" w:pos="765"/>
              </w:tabs>
              <w:spacing w:line="240" w:lineRule="exact"/>
              <w:ind w:left="-108" w:right="-88"/>
              <w:jc w:val="center"/>
              <w:rPr>
                <w:rFonts w:cs="Times New Roman"/>
                <w:sz w:val="20"/>
              </w:rPr>
            </w:pPr>
            <w:r w:rsidRPr="005C619D">
              <w:rPr>
                <w:rFonts w:cs="Times New Roman"/>
                <w:sz w:val="20"/>
              </w:rPr>
              <w:t>Additions</w:t>
            </w:r>
          </w:p>
        </w:tc>
        <w:tc>
          <w:tcPr>
            <w:tcW w:w="192" w:type="dxa"/>
          </w:tcPr>
          <w:p w14:paraId="57E67A63" w14:textId="77777777" w:rsidR="002E14FE" w:rsidRPr="005C619D" w:rsidRDefault="002E14FE" w:rsidP="002E14FE">
            <w:pPr>
              <w:pStyle w:val="acctfourfigures"/>
              <w:tabs>
                <w:tab w:val="clear" w:pos="765"/>
              </w:tabs>
              <w:spacing w:line="240" w:lineRule="exact"/>
              <w:ind w:left="-108" w:right="-88"/>
              <w:jc w:val="center"/>
              <w:rPr>
                <w:rFonts w:cs="Times New Roman"/>
                <w:sz w:val="20"/>
              </w:rPr>
            </w:pPr>
          </w:p>
        </w:tc>
        <w:tc>
          <w:tcPr>
            <w:tcW w:w="851" w:type="dxa"/>
            <w:vAlign w:val="bottom"/>
          </w:tcPr>
          <w:p w14:paraId="3FF2089F" w14:textId="77777777" w:rsidR="002E14FE" w:rsidRPr="005C619D" w:rsidRDefault="002E14FE" w:rsidP="002E14FE">
            <w:pPr>
              <w:pStyle w:val="acctfourfigures"/>
              <w:tabs>
                <w:tab w:val="clear" w:pos="765"/>
              </w:tabs>
              <w:spacing w:line="240" w:lineRule="exact"/>
              <w:ind w:left="-108" w:right="-88"/>
              <w:jc w:val="center"/>
              <w:rPr>
                <w:rFonts w:cs="Times New Roman"/>
                <w:sz w:val="20"/>
              </w:rPr>
            </w:pPr>
            <w:r w:rsidRPr="005C619D">
              <w:rPr>
                <w:rFonts w:cs="Times New Roman"/>
                <w:sz w:val="20"/>
              </w:rPr>
              <w:t>Disposals/Decrease</w:t>
            </w:r>
          </w:p>
        </w:tc>
        <w:tc>
          <w:tcPr>
            <w:tcW w:w="192" w:type="dxa"/>
          </w:tcPr>
          <w:p w14:paraId="4341A1BD" w14:textId="77777777" w:rsidR="002E14FE" w:rsidRPr="005C619D" w:rsidRDefault="002E14FE" w:rsidP="002E14FE">
            <w:pPr>
              <w:pStyle w:val="acctfourfigures"/>
              <w:tabs>
                <w:tab w:val="clear" w:pos="765"/>
              </w:tabs>
              <w:spacing w:line="240" w:lineRule="exact"/>
              <w:ind w:left="-108" w:right="-88"/>
              <w:jc w:val="center"/>
              <w:rPr>
                <w:rFonts w:cs="Times New Roman"/>
                <w:sz w:val="20"/>
              </w:rPr>
            </w:pPr>
          </w:p>
        </w:tc>
        <w:tc>
          <w:tcPr>
            <w:tcW w:w="851" w:type="dxa"/>
            <w:vAlign w:val="bottom"/>
          </w:tcPr>
          <w:p w14:paraId="47E6B1AB" w14:textId="77777777" w:rsidR="002E14FE" w:rsidRPr="005C619D" w:rsidRDefault="002E14FE" w:rsidP="002E14FE">
            <w:pPr>
              <w:spacing w:line="240" w:lineRule="exact"/>
              <w:ind w:right="-108" w:hanging="108"/>
              <w:jc w:val="center"/>
              <w:rPr>
                <w:rFonts w:cs="Times New Roman"/>
                <w:sz w:val="20"/>
              </w:rPr>
            </w:pPr>
            <w:r w:rsidRPr="005C619D">
              <w:rPr>
                <w:rFonts w:cs="Times New Roman"/>
                <w:sz w:val="20"/>
              </w:rPr>
              <w:t>Ending balance</w:t>
            </w:r>
          </w:p>
        </w:tc>
        <w:tc>
          <w:tcPr>
            <w:tcW w:w="198" w:type="dxa"/>
            <w:gridSpan w:val="2"/>
          </w:tcPr>
          <w:p w14:paraId="783AB712" w14:textId="77777777" w:rsidR="002E14FE" w:rsidRPr="005C619D" w:rsidRDefault="002E14FE" w:rsidP="002E14FE">
            <w:pPr>
              <w:pStyle w:val="acctfourfigures"/>
              <w:tabs>
                <w:tab w:val="clear" w:pos="765"/>
              </w:tabs>
              <w:spacing w:line="240" w:lineRule="exact"/>
              <w:ind w:left="-108" w:right="-88"/>
              <w:jc w:val="center"/>
              <w:rPr>
                <w:rFonts w:cs="Times New Roman"/>
                <w:sz w:val="20"/>
              </w:rPr>
            </w:pPr>
          </w:p>
        </w:tc>
      </w:tr>
      <w:tr w:rsidR="001B0076" w:rsidRPr="005C619D" w14:paraId="377B10F6" w14:textId="77777777" w:rsidTr="00D93AF6">
        <w:trPr>
          <w:gridAfter w:val="1"/>
          <w:wAfter w:w="11" w:type="dxa"/>
          <w:trHeight w:val="181"/>
        </w:trPr>
        <w:tc>
          <w:tcPr>
            <w:tcW w:w="4025" w:type="dxa"/>
          </w:tcPr>
          <w:p w14:paraId="0E18B15B" w14:textId="77777777" w:rsidR="001B0076" w:rsidRPr="005C619D" w:rsidRDefault="001B0076" w:rsidP="001B0076">
            <w:pPr>
              <w:spacing w:line="240" w:lineRule="exact"/>
              <w:rPr>
                <w:rFonts w:cs="Times New Roman"/>
                <w:i/>
                <w:iCs/>
                <w:color w:val="000000"/>
                <w:sz w:val="20"/>
                <w:lang w:val="en-US"/>
              </w:rPr>
            </w:pPr>
          </w:p>
        </w:tc>
        <w:tc>
          <w:tcPr>
            <w:tcW w:w="5442" w:type="dxa"/>
            <w:gridSpan w:val="10"/>
            <w:vAlign w:val="bottom"/>
          </w:tcPr>
          <w:p w14:paraId="6458A33C" w14:textId="77777777" w:rsidR="001B0076" w:rsidRPr="005C619D" w:rsidRDefault="001B0076" w:rsidP="001B0076">
            <w:pPr>
              <w:pStyle w:val="acctfourfigures"/>
              <w:tabs>
                <w:tab w:val="clear" w:pos="765"/>
              </w:tabs>
              <w:spacing w:line="220" w:lineRule="exact"/>
              <w:ind w:right="11"/>
              <w:jc w:val="center"/>
              <w:rPr>
                <w:rFonts w:cs="Times New Roman"/>
                <w:sz w:val="20"/>
              </w:rPr>
            </w:pPr>
            <w:r w:rsidRPr="005C619D">
              <w:rPr>
                <w:rFonts w:cs="Times New Roman"/>
                <w:i/>
                <w:iCs/>
                <w:sz w:val="20"/>
              </w:rPr>
              <w:t>(in million Baht)</w:t>
            </w:r>
          </w:p>
        </w:tc>
      </w:tr>
      <w:tr w:rsidR="001B0076" w:rsidRPr="005C619D" w14:paraId="4A5E7F9D" w14:textId="77777777" w:rsidTr="00D93AF6">
        <w:trPr>
          <w:trHeight w:val="181"/>
        </w:trPr>
        <w:tc>
          <w:tcPr>
            <w:tcW w:w="4025" w:type="dxa"/>
          </w:tcPr>
          <w:p w14:paraId="074670E2" w14:textId="77777777" w:rsidR="001B0076" w:rsidRPr="005C619D" w:rsidRDefault="001B0076" w:rsidP="000D7050">
            <w:pPr>
              <w:spacing w:line="240" w:lineRule="exact"/>
              <w:ind w:right="-93"/>
              <w:rPr>
                <w:rFonts w:cs="Times New Roman"/>
                <w:color w:val="000000"/>
                <w:sz w:val="20"/>
                <w:lang w:val="en-US"/>
              </w:rPr>
            </w:pPr>
            <w:r w:rsidRPr="005C619D">
              <w:rPr>
                <w:rFonts w:cs="Times New Roman"/>
                <w:color w:val="000000"/>
                <w:sz w:val="20"/>
                <w:lang w:val="en-US"/>
              </w:rPr>
              <w:t>Assets foreclosed in settlement of debts</w:t>
            </w:r>
          </w:p>
        </w:tc>
        <w:tc>
          <w:tcPr>
            <w:tcW w:w="852" w:type="dxa"/>
            <w:vAlign w:val="bottom"/>
          </w:tcPr>
          <w:p w14:paraId="34653477" w14:textId="77777777" w:rsidR="001B0076" w:rsidRPr="005C619D" w:rsidRDefault="001B0076" w:rsidP="001B0076">
            <w:pPr>
              <w:tabs>
                <w:tab w:val="decimal" w:pos="676"/>
              </w:tabs>
              <w:spacing w:line="240" w:lineRule="exact"/>
              <w:rPr>
                <w:rFonts w:cs="Times New Roman"/>
                <w:sz w:val="20"/>
              </w:rPr>
            </w:pPr>
          </w:p>
        </w:tc>
        <w:tc>
          <w:tcPr>
            <w:tcW w:w="192" w:type="dxa"/>
          </w:tcPr>
          <w:p w14:paraId="299A9312" w14:textId="77777777" w:rsidR="001B0076" w:rsidRPr="005C619D" w:rsidRDefault="001B0076" w:rsidP="001B0076">
            <w:pPr>
              <w:tabs>
                <w:tab w:val="decimal" w:pos="676"/>
              </w:tabs>
              <w:spacing w:line="240" w:lineRule="exact"/>
              <w:rPr>
                <w:rFonts w:cs="Times New Roman"/>
                <w:sz w:val="20"/>
              </w:rPr>
            </w:pPr>
          </w:p>
        </w:tc>
        <w:tc>
          <w:tcPr>
            <w:tcW w:w="1082" w:type="dxa"/>
            <w:vAlign w:val="bottom"/>
          </w:tcPr>
          <w:p w14:paraId="2A08EB36" w14:textId="77777777" w:rsidR="001B0076" w:rsidRPr="005C619D" w:rsidRDefault="001B0076" w:rsidP="001B0076">
            <w:pPr>
              <w:tabs>
                <w:tab w:val="decimal" w:pos="676"/>
              </w:tabs>
              <w:spacing w:line="240" w:lineRule="exact"/>
              <w:rPr>
                <w:rFonts w:cs="Times New Roman"/>
                <w:sz w:val="20"/>
              </w:rPr>
            </w:pPr>
          </w:p>
        </w:tc>
        <w:tc>
          <w:tcPr>
            <w:tcW w:w="192" w:type="dxa"/>
          </w:tcPr>
          <w:p w14:paraId="33345002" w14:textId="77777777" w:rsidR="001B0076" w:rsidRPr="005C619D" w:rsidRDefault="001B0076" w:rsidP="001B0076">
            <w:pPr>
              <w:tabs>
                <w:tab w:val="decimal" w:pos="676"/>
              </w:tabs>
              <w:spacing w:line="240" w:lineRule="exact"/>
              <w:rPr>
                <w:rFonts w:cs="Times New Roman"/>
                <w:sz w:val="20"/>
              </w:rPr>
            </w:pPr>
          </w:p>
        </w:tc>
        <w:tc>
          <w:tcPr>
            <w:tcW w:w="851" w:type="dxa"/>
            <w:vAlign w:val="bottom"/>
          </w:tcPr>
          <w:p w14:paraId="78EE2AF3" w14:textId="77777777" w:rsidR="001B0076" w:rsidRPr="005C619D" w:rsidRDefault="001B0076" w:rsidP="001B0076">
            <w:pPr>
              <w:tabs>
                <w:tab w:val="decimal" w:pos="676"/>
              </w:tabs>
              <w:spacing w:line="240" w:lineRule="exact"/>
              <w:rPr>
                <w:rFonts w:cs="Times New Roman"/>
                <w:sz w:val="20"/>
              </w:rPr>
            </w:pPr>
          </w:p>
        </w:tc>
        <w:tc>
          <w:tcPr>
            <w:tcW w:w="192" w:type="dxa"/>
          </w:tcPr>
          <w:p w14:paraId="63F29E64" w14:textId="77777777" w:rsidR="001B0076" w:rsidRPr="005C619D" w:rsidRDefault="001B0076" w:rsidP="001B0076">
            <w:pPr>
              <w:tabs>
                <w:tab w:val="decimal" w:pos="676"/>
              </w:tabs>
              <w:spacing w:line="240" w:lineRule="exact"/>
              <w:rPr>
                <w:rFonts w:cs="Times New Roman"/>
                <w:sz w:val="20"/>
              </w:rPr>
            </w:pPr>
          </w:p>
        </w:tc>
        <w:tc>
          <w:tcPr>
            <w:tcW w:w="851" w:type="dxa"/>
            <w:vAlign w:val="bottom"/>
          </w:tcPr>
          <w:p w14:paraId="6DB354BE" w14:textId="77777777" w:rsidR="001B0076" w:rsidRPr="005C619D" w:rsidRDefault="001B0076" w:rsidP="001B0076">
            <w:pPr>
              <w:tabs>
                <w:tab w:val="decimal" w:pos="676"/>
              </w:tabs>
              <w:spacing w:line="240" w:lineRule="exact"/>
              <w:rPr>
                <w:rFonts w:cs="Times New Roman"/>
                <w:sz w:val="20"/>
              </w:rPr>
            </w:pPr>
          </w:p>
        </w:tc>
        <w:tc>
          <w:tcPr>
            <w:tcW w:w="192" w:type="dxa"/>
          </w:tcPr>
          <w:p w14:paraId="13C6E4E1" w14:textId="77777777" w:rsidR="001B0076" w:rsidRPr="005C619D" w:rsidRDefault="001B0076" w:rsidP="001B0076">
            <w:pPr>
              <w:tabs>
                <w:tab w:val="decimal" w:pos="676"/>
              </w:tabs>
              <w:spacing w:line="240" w:lineRule="exact"/>
              <w:rPr>
                <w:rFonts w:cs="Times New Roman"/>
                <w:sz w:val="20"/>
              </w:rPr>
            </w:pPr>
          </w:p>
        </w:tc>
        <w:tc>
          <w:tcPr>
            <w:tcW w:w="851" w:type="dxa"/>
            <w:vAlign w:val="bottom"/>
          </w:tcPr>
          <w:p w14:paraId="504735EC" w14:textId="77777777" w:rsidR="001B0076" w:rsidRPr="005C619D" w:rsidRDefault="001B0076" w:rsidP="001B0076">
            <w:pPr>
              <w:tabs>
                <w:tab w:val="decimal" w:pos="676"/>
              </w:tabs>
              <w:spacing w:line="240" w:lineRule="exact"/>
              <w:rPr>
                <w:rFonts w:cs="Times New Roman"/>
                <w:sz w:val="20"/>
              </w:rPr>
            </w:pPr>
          </w:p>
        </w:tc>
        <w:tc>
          <w:tcPr>
            <w:tcW w:w="198" w:type="dxa"/>
            <w:gridSpan w:val="2"/>
          </w:tcPr>
          <w:p w14:paraId="56EC82B0" w14:textId="77777777" w:rsidR="001B0076" w:rsidRPr="005C619D" w:rsidRDefault="001B0076" w:rsidP="001B0076">
            <w:pPr>
              <w:tabs>
                <w:tab w:val="decimal" w:pos="676"/>
              </w:tabs>
              <w:spacing w:line="240" w:lineRule="exact"/>
              <w:rPr>
                <w:rFonts w:cs="Times New Roman"/>
                <w:sz w:val="18"/>
                <w:szCs w:val="18"/>
              </w:rPr>
            </w:pPr>
          </w:p>
        </w:tc>
      </w:tr>
      <w:tr w:rsidR="001B0076" w:rsidRPr="005C619D" w14:paraId="0E9C1DA3" w14:textId="77777777" w:rsidTr="00D93AF6">
        <w:trPr>
          <w:trHeight w:val="181"/>
        </w:trPr>
        <w:tc>
          <w:tcPr>
            <w:tcW w:w="4025" w:type="dxa"/>
          </w:tcPr>
          <w:p w14:paraId="26529689" w14:textId="77777777" w:rsidR="001B0076" w:rsidRPr="005C619D" w:rsidRDefault="001B0076" w:rsidP="001B0076">
            <w:pPr>
              <w:spacing w:line="240" w:lineRule="exact"/>
              <w:rPr>
                <w:rFonts w:cs="Times New Roman"/>
                <w:color w:val="000000"/>
                <w:sz w:val="20"/>
                <w:lang w:val="en-US"/>
              </w:rPr>
            </w:pPr>
            <w:r w:rsidRPr="005C619D">
              <w:rPr>
                <w:rFonts w:cs="Times New Roman"/>
                <w:color w:val="000000"/>
                <w:sz w:val="20"/>
                <w:lang w:val="en-US"/>
              </w:rPr>
              <w:t xml:space="preserve">-  Immovable assets                                             </w:t>
            </w:r>
          </w:p>
        </w:tc>
        <w:tc>
          <w:tcPr>
            <w:tcW w:w="852" w:type="dxa"/>
            <w:vAlign w:val="bottom"/>
          </w:tcPr>
          <w:p w14:paraId="4965B9D8"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2,306</w:t>
            </w:r>
          </w:p>
        </w:tc>
        <w:tc>
          <w:tcPr>
            <w:tcW w:w="192" w:type="dxa"/>
          </w:tcPr>
          <w:p w14:paraId="5E977686" w14:textId="77777777" w:rsidR="001B0076" w:rsidRPr="005C619D" w:rsidRDefault="001B0076" w:rsidP="00D54180">
            <w:pPr>
              <w:tabs>
                <w:tab w:val="decimal" w:pos="653"/>
              </w:tabs>
              <w:spacing w:line="240" w:lineRule="exact"/>
              <w:rPr>
                <w:rFonts w:cs="Times New Roman"/>
                <w:sz w:val="20"/>
              </w:rPr>
            </w:pPr>
          </w:p>
        </w:tc>
        <w:tc>
          <w:tcPr>
            <w:tcW w:w="1082" w:type="dxa"/>
            <w:vAlign w:val="bottom"/>
          </w:tcPr>
          <w:p w14:paraId="73AAD176" w14:textId="77777777" w:rsidR="001B0076" w:rsidRPr="005C619D" w:rsidRDefault="00501009" w:rsidP="00D54180">
            <w:pPr>
              <w:tabs>
                <w:tab w:val="decimal" w:pos="818"/>
              </w:tabs>
              <w:spacing w:line="240" w:lineRule="exact"/>
              <w:rPr>
                <w:rFonts w:cs="Times New Roman"/>
                <w:sz w:val="20"/>
                <w:lang w:val="en-US" w:bidi="th-TH"/>
              </w:rPr>
            </w:pPr>
            <w:r w:rsidRPr="005C619D">
              <w:rPr>
                <w:rFonts w:cs="Times New Roman"/>
                <w:sz w:val="20"/>
                <w:lang w:val="en-US" w:bidi="th-TH"/>
              </w:rPr>
              <w:t>1</w:t>
            </w:r>
            <w:r w:rsidR="003A21F8" w:rsidRPr="005C619D">
              <w:rPr>
                <w:rFonts w:cs="Times New Roman"/>
                <w:sz w:val="20"/>
                <w:lang w:val="en-US" w:bidi="th-TH"/>
              </w:rPr>
              <w:t>,</w:t>
            </w:r>
            <w:r w:rsidRPr="005C619D">
              <w:rPr>
                <w:rFonts w:cs="Times New Roman"/>
                <w:sz w:val="20"/>
                <w:lang w:val="en-US" w:bidi="th-TH"/>
              </w:rPr>
              <w:t>147</w:t>
            </w:r>
          </w:p>
        </w:tc>
        <w:tc>
          <w:tcPr>
            <w:tcW w:w="192" w:type="dxa"/>
          </w:tcPr>
          <w:p w14:paraId="7B329373" w14:textId="77777777" w:rsidR="001B0076" w:rsidRPr="005C619D" w:rsidRDefault="001B0076" w:rsidP="00D54180">
            <w:pPr>
              <w:tabs>
                <w:tab w:val="decimal" w:pos="653"/>
              </w:tabs>
              <w:spacing w:line="240" w:lineRule="exact"/>
              <w:rPr>
                <w:rFonts w:cs="Times New Roman"/>
                <w:sz w:val="20"/>
              </w:rPr>
            </w:pPr>
          </w:p>
        </w:tc>
        <w:tc>
          <w:tcPr>
            <w:tcW w:w="851" w:type="dxa"/>
            <w:vAlign w:val="bottom"/>
          </w:tcPr>
          <w:p w14:paraId="5E4F9F15" w14:textId="77777777" w:rsidR="001B0076" w:rsidRPr="005C619D" w:rsidRDefault="00501009" w:rsidP="00D54180">
            <w:pPr>
              <w:tabs>
                <w:tab w:val="decimal" w:pos="637"/>
              </w:tabs>
              <w:spacing w:line="240" w:lineRule="exact"/>
              <w:rPr>
                <w:rFonts w:cs="Times New Roman"/>
                <w:sz w:val="20"/>
              </w:rPr>
            </w:pPr>
            <w:r w:rsidRPr="005C619D">
              <w:rPr>
                <w:rFonts w:cs="Times New Roman"/>
                <w:sz w:val="20"/>
              </w:rPr>
              <w:t>329</w:t>
            </w:r>
          </w:p>
        </w:tc>
        <w:tc>
          <w:tcPr>
            <w:tcW w:w="192" w:type="dxa"/>
          </w:tcPr>
          <w:p w14:paraId="2F96CFA8" w14:textId="77777777" w:rsidR="001B0076" w:rsidRPr="005C619D" w:rsidRDefault="001B0076" w:rsidP="00D54180">
            <w:pPr>
              <w:tabs>
                <w:tab w:val="decimal" w:pos="653"/>
              </w:tabs>
              <w:spacing w:line="240" w:lineRule="exact"/>
              <w:rPr>
                <w:rFonts w:cs="Times New Roman"/>
                <w:sz w:val="20"/>
              </w:rPr>
            </w:pPr>
          </w:p>
        </w:tc>
        <w:tc>
          <w:tcPr>
            <w:tcW w:w="851" w:type="dxa"/>
            <w:vAlign w:val="bottom"/>
          </w:tcPr>
          <w:p w14:paraId="47A93081"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w:t>
            </w:r>
            <w:r w:rsidR="00501009" w:rsidRPr="005C619D">
              <w:rPr>
                <w:rFonts w:cs="Times New Roman"/>
                <w:sz w:val="20"/>
              </w:rPr>
              <w:t>220</w:t>
            </w:r>
            <w:r w:rsidRPr="005C619D">
              <w:rPr>
                <w:rFonts w:cs="Times New Roman"/>
                <w:sz w:val="20"/>
              </w:rPr>
              <w:t>)</w:t>
            </w:r>
          </w:p>
        </w:tc>
        <w:tc>
          <w:tcPr>
            <w:tcW w:w="192" w:type="dxa"/>
          </w:tcPr>
          <w:p w14:paraId="40B6A1D9" w14:textId="77777777" w:rsidR="001B0076" w:rsidRPr="005C619D" w:rsidRDefault="001B0076" w:rsidP="00D54180">
            <w:pPr>
              <w:tabs>
                <w:tab w:val="decimal" w:pos="653"/>
              </w:tabs>
              <w:spacing w:line="240" w:lineRule="exact"/>
              <w:rPr>
                <w:rFonts w:cs="Times New Roman"/>
                <w:sz w:val="20"/>
              </w:rPr>
            </w:pPr>
          </w:p>
        </w:tc>
        <w:tc>
          <w:tcPr>
            <w:tcW w:w="851" w:type="dxa"/>
            <w:vAlign w:val="bottom"/>
          </w:tcPr>
          <w:p w14:paraId="396BEBA2" w14:textId="77777777" w:rsidR="001B0076" w:rsidRPr="005C619D" w:rsidRDefault="003A21F8" w:rsidP="00D54180">
            <w:pPr>
              <w:tabs>
                <w:tab w:val="decimal" w:pos="653"/>
              </w:tabs>
              <w:spacing w:line="240" w:lineRule="exact"/>
              <w:rPr>
                <w:rFonts w:cs="Times New Roman"/>
                <w:sz w:val="20"/>
              </w:rPr>
            </w:pPr>
            <w:r w:rsidRPr="005C619D">
              <w:rPr>
                <w:rFonts w:cs="Times New Roman"/>
                <w:sz w:val="20"/>
              </w:rPr>
              <w:t>3</w:t>
            </w:r>
            <w:r w:rsidR="001B0076" w:rsidRPr="005C619D">
              <w:rPr>
                <w:rFonts w:cs="Times New Roman"/>
                <w:sz w:val="20"/>
              </w:rPr>
              <w:t>,</w:t>
            </w:r>
            <w:r w:rsidRPr="005C619D">
              <w:rPr>
                <w:rFonts w:cs="Times New Roman"/>
                <w:sz w:val="20"/>
              </w:rPr>
              <w:t>562</w:t>
            </w:r>
          </w:p>
        </w:tc>
        <w:tc>
          <w:tcPr>
            <w:tcW w:w="198" w:type="dxa"/>
            <w:gridSpan w:val="2"/>
          </w:tcPr>
          <w:p w14:paraId="7C3B6B9B" w14:textId="77777777" w:rsidR="001B0076" w:rsidRPr="005C619D" w:rsidRDefault="001B0076" w:rsidP="001B0076">
            <w:pPr>
              <w:tabs>
                <w:tab w:val="decimal" w:pos="676"/>
              </w:tabs>
              <w:spacing w:line="240" w:lineRule="exact"/>
              <w:rPr>
                <w:rFonts w:cs="Times New Roman"/>
                <w:sz w:val="18"/>
                <w:szCs w:val="18"/>
              </w:rPr>
            </w:pPr>
          </w:p>
        </w:tc>
      </w:tr>
      <w:tr w:rsidR="001B0076" w:rsidRPr="005C619D" w14:paraId="129FD967" w14:textId="77777777" w:rsidTr="00D93AF6">
        <w:trPr>
          <w:trHeight w:val="181"/>
        </w:trPr>
        <w:tc>
          <w:tcPr>
            <w:tcW w:w="4025" w:type="dxa"/>
          </w:tcPr>
          <w:p w14:paraId="1629A14D" w14:textId="77777777" w:rsidR="001B0076" w:rsidRPr="005C619D" w:rsidRDefault="001B0076" w:rsidP="001B0076">
            <w:pPr>
              <w:spacing w:line="240" w:lineRule="exact"/>
              <w:rPr>
                <w:rFonts w:cs="Times New Roman"/>
                <w:color w:val="000000"/>
                <w:sz w:val="20"/>
                <w:lang w:val="en-US"/>
              </w:rPr>
            </w:pPr>
            <w:r w:rsidRPr="005C619D">
              <w:rPr>
                <w:rFonts w:cs="Times New Roman"/>
                <w:color w:val="000000"/>
                <w:sz w:val="20"/>
                <w:lang w:val="en-US"/>
              </w:rPr>
              <w:t>-  Movable assets</w:t>
            </w:r>
          </w:p>
        </w:tc>
        <w:tc>
          <w:tcPr>
            <w:tcW w:w="852" w:type="dxa"/>
            <w:vAlign w:val="bottom"/>
          </w:tcPr>
          <w:p w14:paraId="561DCB75"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w:t>
            </w:r>
          </w:p>
        </w:tc>
        <w:tc>
          <w:tcPr>
            <w:tcW w:w="192" w:type="dxa"/>
          </w:tcPr>
          <w:p w14:paraId="50132217" w14:textId="77777777" w:rsidR="001B0076" w:rsidRPr="005C619D" w:rsidRDefault="001B0076" w:rsidP="00D54180">
            <w:pPr>
              <w:tabs>
                <w:tab w:val="decimal" w:pos="653"/>
              </w:tabs>
              <w:spacing w:line="240" w:lineRule="exact"/>
              <w:rPr>
                <w:rFonts w:cs="Times New Roman"/>
                <w:sz w:val="20"/>
              </w:rPr>
            </w:pPr>
          </w:p>
        </w:tc>
        <w:tc>
          <w:tcPr>
            <w:tcW w:w="1082" w:type="dxa"/>
            <w:vAlign w:val="bottom"/>
          </w:tcPr>
          <w:p w14:paraId="090FBD5A" w14:textId="77777777" w:rsidR="001B0076" w:rsidRPr="005C619D" w:rsidRDefault="00501009" w:rsidP="00D54180">
            <w:pPr>
              <w:tabs>
                <w:tab w:val="decimal" w:pos="818"/>
              </w:tabs>
              <w:spacing w:line="240" w:lineRule="exact"/>
              <w:rPr>
                <w:rFonts w:cs="Times New Roman"/>
                <w:sz w:val="20"/>
              </w:rPr>
            </w:pPr>
            <w:r w:rsidRPr="005C619D">
              <w:rPr>
                <w:rFonts w:cs="Times New Roman"/>
                <w:sz w:val="20"/>
              </w:rPr>
              <w:t>848</w:t>
            </w:r>
          </w:p>
        </w:tc>
        <w:tc>
          <w:tcPr>
            <w:tcW w:w="192" w:type="dxa"/>
          </w:tcPr>
          <w:p w14:paraId="3BDFD5E0" w14:textId="77777777" w:rsidR="001B0076" w:rsidRPr="005C619D" w:rsidRDefault="001B0076" w:rsidP="00D54180">
            <w:pPr>
              <w:tabs>
                <w:tab w:val="decimal" w:pos="653"/>
              </w:tabs>
              <w:spacing w:line="240" w:lineRule="exact"/>
              <w:rPr>
                <w:rFonts w:cs="Times New Roman"/>
                <w:sz w:val="20"/>
              </w:rPr>
            </w:pPr>
          </w:p>
        </w:tc>
        <w:tc>
          <w:tcPr>
            <w:tcW w:w="851" w:type="dxa"/>
            <w:vAlign w:val="bottom"/>
          </w:tcPr>
          <w:p w14:paraId="151CC459" w14:textId="77777777" w:rsidR="001B0076" w:rsidRPr="005C619D" w:rsidRDefault="00501009" w:rsidP="00D54180">
            <w:pPr>
              <w:tabs>
                <w:tab w:val="decimal" w:pos="637"/>
              </w:tabs>
              <w:spacing w:line="240" w:lineRule="exact"/>
              <w:rPr>
                <w:rFonts w:cs="Times New Roman"/>
                <w:sz w:val="20"/>
              </w:rPr>
            </w:pPr>
            <w:r w:rsidRPr="005C619D">
              <w:rPr>
                <w:rFonts w:cs="Times New Roman"/>
                <w:sz w:val="20"/>
              </w:rPr>
              <w:t>691</w:t>
            </w:r>
          </w:p>
        </w:tc>
        <w:tc>
          <w:tcPr>
            <w:tcW w:w="192" w:type="dxa"/>
          </w:tcPr>
          <w:p w14:paraId="0BA5593C" w14:textId="77777777" w:rsidR="001B0076" w:rsidRPr="005C619D" w:rsidRDefault="001B0076" w:rsidP="00D54180">
            <w:pPr>
              <w:tabs>
                <w:tab w:val="decimal" w:pos="653"/>
              </w:tabs>
              <w:spacing w:line="240" w:lineRule="exact"/>
              <w:rPr>
                <w:rFonts w:cs="Times New Roman"/>
                <w:sz w:val="20"/>
              </w:rPr>
            </w:pPr>
          </w:p>
        </w:tc>
        <w:tc>
          <w:tcPr>
            <w:tcW w:w="851" w:type="dxa"/>
            <w:vAlign w:val="bottom"/>
          </w:tcPr>
          <w:p w14:paraId="615D1089" w14:textId="77777777" w:rsidR="001B0076" w:rsidRPr="005C619D" w:rsidRDefault="003A21F8" w:rsidP="00D54180">
            <w:pPr>
              <w:tabs>
                <w:tab w:val="decimal" w:pos="653"/>
              </w:tabs>
              <w:spacing w:line="240" w:lineRule="exact"/>
              <w:rPr>
                <w:rFonts w:cs="Times New Roman"/>
                <w:sz w:val="20"/>
              </w:rPr>
            </w:pPr>
            <w:r w:rsidRPr="005C619D">
              <w:rPr>
                <w:rFonts w:cs="Times New Roman"/>
                <w:sz w:val="20"/>
              </w:rPr>
              <w:t>(</w:t>
            </w:r>
            <w:r w:rsidR="00501009" w:rsidRPr="005C619D">
              <w:rPr>
                <w:rFonts w:cs="Times New Roman"/>
                <w:sz w:val="20"/>
              </w:rPr>
              <w:t>762</w:t>
            </w:r>
            <w:r w:rsidRPr="005C619D">
              <w:rPr>
                <w:rFonts w:cs="Times New Roman"/>
                <w:sz w:val="20"/>
              </w:rPr>
              <w:t>)</w:t>
            </w:r>
          </w:p>
        </w:tc>
        <w:tc>
          <w:tcPr>
            <w:tcW w:w="192" w:type="dxa"/>
          </w:tcPr>
          <w:p w14:paraId="4A504B62" w14:textId="77777777" w:rsidR="001B0076" w:rsidRPr="005C619D" w:rsidRDefault="001B0076" w:rsidP="00D54180">
            <w:pPr>
              <w:tabs>
                <w:tab w:val="decimal" w:pos="653"/>
              </w:tabs>
              <w:spacing w:line="240" w:lineRule="exact"/>
              <w:rPr>
                <w:rFonts w:cs="Times New Roman"/>
                <w:sz w:val="20"/>
              </w:rPr>
            </w:pPr>
          </w:p>
        </w:tc>
        <w:tc>
          <w:tcPr>
            <w:tcW w:w="851" w:type="dxa"/>
            <w:vAlign w:val="bottom"/>
          </w:tcPr>
          <w:p w14:paraId="0568D2DC" w14:textId="77777777" w:rsidR="001B0076" w:rsidRPr="005C619D" w:rsidRDefault="003A21F8" w:rsidP="00D54180">
            <w:pPr>
              <w:tabs>
                <w:tab w:val="decimal" w:pos="653"/>
              </w:tabs>
              <w:spacing w:line="240" w:lineRule="exact"/>
              <w:rPr>
                <w:rFonts w:cs="Times New Roman"/>
                <w:sz w:val="20"/>
              </w:rPr>
            </w:pPr>
            <w:r w:rsidRPr="005C619D">
              <w:rPr>
                <w:rFonts w:cs="Times New Roman"/>
                <w:sz w:val="20"/>
              </w:rPr>
              <w:t>777</w:t>
            </w:r>
          </w:p>
        </w:tc>
        <w:tc>
          <w:tcPr>
            <w:tcW w:w="198" w:type="dxa"/>
            <w:gridSpan w:val="2"/>
          </w:tcPr>
          <w:p w14:paraId="216DF6C0" w14:textId="77777777" w:rsidR="001B0076" w:rsidRPr="005C619D" w:rsidRDefault="001B0076" w:rsidP="001B0076">
            <w:pPr>
              <w:tabs>
                <w:tab w:val="decimal" w:pos="676"/>
              </w:tabs>
              <w:spacing w:line="240" w:lineRule="exact"/>
              <w:rPr>
                <w:rFonts w:cs="Times New Roman"/>
                <w:sz w:val="18"/>
                <w:szCs w:val="18"/>
              </w:rPr>
            </w:pPr>
          </w:p>
        </w:tc>
      </w:tr>
      <w:tr w:rsidR="001B0076" w:rsidRPr="005C619D" w14:paraId="1A4B3B56" w14:textId="77777777" w:rsidTr="00D93AF6">
        <w:trPr>
          <w:trHeight w:val="181"/>
        </w:trPr>
        <w:tc>
          <w:tcPr>
            <w:tcW w:w="4025" w:type="dxa"/>
          </w:tcPr>
          <w:p w14:paraId="1963F9FF" w14:textId="77777777" w:rsidR="001B0076" w:rsidRPr="005C619D" w:rsidRDefault="001B0076" w:rsidP="001B0076">
            <w:pPr>
              <w:spacing w:line="240" w:lineRule="exact"/>
              <w:rPr>
                <w:rFonts w:cs="Times New Roman"/>
                <w:color w:val="000000"/>
                <w:sz w:val="20"/>
                <w:lang w:val="en-US"/>
              </w:rPr>
            </w:pPr>
            <w:r w:rsidRPr="005C619D">
              <w:rPr>
                <w:rFonts w:cs="Times New Roman"/>
                <w:color w:val="000000"/>
                <w:sz w:val="20"/>
                <w:lang w:val="en-US"/>
              </w:rPr>
              <w:t>Assets for sales</w:t>
            </w:r>
          </w:p>
        </w:tc>
        <w:tc>
          <w:tcPr>
            <w:tcW w:w="852" w:type="dxa"/>
            <w:tcBorders>
              <w:bottom w:val="single" w:sz="4" w:space="0" w:color="auto"/>
            </w:tcBorders>
            <w:vAlign w:val="bottom"/>
          </w:tcPr>
          <w:p w14:paraId="2B7A5A3E"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458</w:t>
            </w:r>
          </w:p>
        </w:tc>
        <w:tc>
          <w:tcPr>
            <w:tcW w:w="192" w:type="dxa"/>
          </w:tcPr>
          <w:p w14:paraId="0FE4D59E" w14:textId="77777777" w:rsidR="001B0076" w:rsidRPr="005C619D" w:rsidRDefault="001B0076" w:rsidP="00D54180">
            <w:pPr>
              <w:tabs>
                <w:tab w:val="decimal" w:pos="653"/>
              </w:tabs>
              <w:spacing w:line="240" w:lineRule="exact"/>
              <w:rPr>
                <w:rFonts w:cs="Times New Roman"/>
                <w:sz w:val="20"/>
              </w:rPr>
            </w:pPr>
          </w:p>
        </w:tc>
        <w:tc>
          <w:tcPr>
            <w:tcW w:w="1082" w:type="dxa"/>
            <w:tcBorders>
              <w:bottom w:val="single" w:sz="4" w:space="0" w:color="auto"/>
            </w:tcBorders>
            <w:vAlign w:val="bottom"/>
          </w:tcPr>
          <w:p w14:paraId="58E3C0C0" w14:textId="77777777" w:rsidR="001B0076" w:rsidRPr="005C619D" w:rsidRDefault="00501009" w:rsidP="00D54180">
            <w:pPr>
              <w:tabs>
                <w:tab w:val="decimal" w:pos="818"/>
              </w:tabs>
              <w:spacing w:line="240" w:lineRule="exact"/>
              <w:rPr>
                <w:rFonts w:cs="Times New Roman"/>
                <w:sz w:val="20"/>
              </w:rPr>
            </w:pPr>
            <w:r w:rsidRPr="005C619D">
              <w:rPr>
                <w:rFonts w:cs="Times New Roman"/>
                <w:sz w:val="20"/>
              </w:rPr>
              <w:t>327</w:t>
            </w:r>
          </w:p>
        </w:tc>
        <w:tc>
          <w:tcPr>
            <w:tcW w:w="192" w:type="dxa"/>
          </w:tcPr>
          <w:p w14:paraId="346661FD" w14:textId="77777777" w:rsidR="001B0076" w:rsidRPr="005C619D" w:rsidRDefault="001B0076" w:rsidP="00D54180">
            <w:pPr>
              <w:tabs>
                <w:tab w:val="decimal" w:pos="653"/>
              </w:tabs>
              <w:spacing w:line="240" w:lineRule="exact"/>
              <w:rPr>
                <w:rFonts w:cs="Times New Roman"/>
                <w:sz w:val="20"/>
              </w:rPr>
            </w:pPr>
          </w:p>
        </w:tc>
        <w:tc>
          <w:tcPr>
            <w:tcW w:w="851" w:type="dxa"/>
            <w:tcBorders>
              <w:bottom w:val="single" w:sz="4" w:space="0" w:color="auto"/>
            </w:tcBorders>
            <w:vAlign w:val="bottom"/>
          </w:tcPr>
          <w:p w14:paraId="56C9F163" w14:textId="77777777" w:rsidR="001B0076" w:rsidRPr="005C619D" w:rsidRDefault="00C57FC9" w:rsidP="00D54180">
            <w:pPr>
              <w:tabs>
                <w:tab w:val="decimal" w:pos="637"/>
              </w:tabs>
              <w:spacing w:line="240" w:lineRule="exact"/>
              <w:rPr>
                <w:rFonts w:cs="Times New Roman"/>
                <w:sz w:val="20"/>
              </w:rPr>
            </w:pPr>
            <w:r w:rsidRPr="005C619D">
              <w:rPr>
                <w:rFonts w:cs="Times New Roman"/>
                <w:sz w:val="20"/>
              </w:rPr>
              <w:t>199</w:t>
            </w:r>
          </w:p>
        </w:tc>
        <w:tc>
          <w:tcPr>
            <w:tcW w:w="192" w:type="dxa"/>
          </w:tcPr>
          <w:p w14:paraId="1C3E51F0" w14:textId="77777777" w:rsidR="001B0076" w:rsidRPr="005C619D" w:rsidRDefault="001B0076" w:rsidP="00D54180">
            <w:pPr>
              <w:tabs>
                <w:tab w:val="decimal" w:pos="653"/>
              </w:tabs>
              <w:spacing w:line="240" w:lineRule="exact"/>
              <w:rPr>
                <w:rFonts w:cs="Times New Roman"/>
                <w:sz w:val="20"/>
              </w:rPr>
            </w:pPr>
          </w:p>
        </w:tc>
        <w:tc>
          <w:tcPr>
            <w:tcW w:w="851" w:type="dxa"/>
            <w:tcBorders>
              <w:bottom w:val="single" w:sz="4" w:space="0" w:color="auto"/>
            </w:tcBorders>
            <w:vAlign w:val="bottom"/>
          </w:tcPr>
          <w:p w14:paraId="1DDA180A"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w:t>
            </w:r>
            <w:r w:rsidR="00501009" w:rsidRPr="005C619D">
              <w:rPr>
                <w:rFonts w:cs="Times New Roman"/>
                <w:sz w:val="20"/>
              </w:rPr>
              <w:t>16</w:t>
            </w:r>
            <w:r w:rsidR="00C57FC9" w:rsidRPr="005C619D">
              <w:rPr>
                <w:rFonts w:cs="Times New Roman"/>
                <w:sz w:val="20"/>
              </w:rPr>
              <w:t>4</w:t>
            </w:r>
            <w:r w:rsidRPr="005C619D">
              <w:rPr>
                <w:rFonts w:cs="Times New Roman"/>
                <w:sz w:val="20"/>
              </w:rPr>
              <w:t>)</w:t>
            </w:r>
          </w:p>
        </w:tc>
        <w:tc>
          <w:tcPr>
            <w:tcW w:w="192" w:type="dxa"/>
          </w:tcPr>
          <w:p w14:paraId="52D905C8" w14:textId="77777777" w:rsidR="001B0076" w:rsidRPr="005C619D" w:rsidRDefault="001B0076" w:rsidP="00D54180">
            <w:pPr>
              <w:tabs>
                <w:tab w:val="decimal" w:pos="653"/>
              </w:tabs>
              <w:spacing w:line="240" w:lineRule="exact"/>
              <w:rPr>
                <w:rFonts w:cs="Times New Roman"/>
                <w:sz w:val="20"/>
              </w:rPr>
            </w:pPr>
          </w:p>
        </w:tc>
        <w:tc>
          <w:tcPr>
            <w:tcW w:w="851" w:type="dxa"/>
            <w:tcBorders>
              <w:bottom w:val="single" w:sz="4" w:space="0" w:color="auto"/>
            </w:tcBorders>
            <w:vAlign w:val="bottom"/>
          </w:tcPr>
          <w:p w14:paraId="6ABFB4CD" w14:textId="77777777" w:rsidR="001B0076" w:rsidRPr="005C619D" w:rsidRDefault="003A21F8" w:rsidP="00D54180">
            <w:pPr>
              <w:tabs>
                <w:tab w:val="decimal" w:pos="653"/>
              </w:tabs>
              <w:spacing w:line="240" w:lineRule="exact"/>
              <w:rPr>
                <w:rFonts w:cs="Times New Roman"/>
                <w:sz w:val="20"/>
              </w:rPr>
            </w:pPr>
            <w:r w:rsidRPr="005C619D">
              <w:rPr>
                <w:rFonts w:cs="Times New Roman"/>
                <w:sz w:val="20"/>
              </w:rPr>
              <w:t>820</w:t>
            </w:r>
          </w:p>
        </w:tc>
        <w:tc>
          <w:tcPr>
            <w:tcW w:w="198" w:type="dxa"/>
            <w:gridSpan w:val="2"/>
          </w:tcPr>
          <w:p w14:paraId="578812EF" w14:textId="77777777" w:rsidR="001B0076" w:rsidRPr="005C619D" w:rsidRDefault="001B0076" w:rsidP="001B0076">
            <w:pPr>
              <w:tabs>
                <w:tab w:val="decimal" w:pos="676"/>
              </w:tabs>
              <w:spacing w:line="240" w:lineRule="exact"/>
              <w:rPr>
                <w:rFonts w:cs="Times New Roman"/>
                <w:sz w:val="18"/>
                <w:szCs w:val="18"/>
              </w:rPr>
            </w:pPr>
          </w:p>
        </w:tc>
      </w:tr>
      <w:tr w:rsidR="001B0076" w:rsidRPr="005C619D" w14:paraId="15A65168" w14:textId="77777777" w:rsidTr="00D93AF6">
        <w:trPr>
          <w:trHeight w:val="181"/>
        </w:trPr>
        <w:tc>
          <w:tcPr>
            <w:tcW w:w="4025" w:type="dxa"/>
          </w:tcPr>
          <w:p w14:paraId="533003EB" w14:textId="77777777" w:rsidR="001B0076" w:rsidRPr="005C619D" w:rsidRDefault="001B0076" w:rsidP="001B0076">
            <w:pPr>
              <w:spacing w:line="240" w:lineRule="exact"/>
              <w:rPr>
                <w:rFonts w:cs="Times New Roman"/>
                <w:color w:val="000000"/>
                <w:sz w:val="20"/>
                <w:lang w:val="en-US"/>
              </w:rPr>
            </w:pPr>
            <w:r w:rsidRPr="005C619D">
              <w:rPr>
                <w:rFonts w:cs="Times New Roman"/>
                <w:color w:val="000000"/>
                <w:sz w:val="20"/>
                <w:lang w:val="en-US"/>
              </w:rPr>
              <w:t>Total</w:t>
            </w:r>
          </w:p>
        </w:tc>
        <w:tc>
          <w:tcPr>
            <w:tcW w:w="852" w:type="dxa"/>
            <w:tcBorders>
              <w:top w:val="single" w:sz="4" w:space="0" w:color="auto"/>
            </w:tcBorders>
            <w:vAlign w:val="bottom"/>
          </w:tcPr>
          <w:p w14:paraId="7413389E"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2,764</w:t>
            </w:r>
          </w:p>
        </w:tc>
        <w:tc>
          <w:tcPr>
            <w:tcW w:w="192" w:type="dxa"/>
          </w:tcPr>
          <w:p w14:paraId="206FF4F8" w14:textId="77777777" w:rsidR="001B0076" w:rsidRPr="005C619D" w:rsidRDefault="001B0076" w:rsidP="00D54180">
            <w:pPr>
              <w:tabs>
                <w:tab w:val="decimal" w:pos="653"/>
              </w:tabs>
              <w:spacing w:line="240" w:lineRule="exact"/>
              <w:rPr>
                <w:rFonts w:cs="Times New Roman"/>
                <w:sz w:val="20"/>
              </w:rPr>
            </w:pPr>
          </w:p>
        </w:tc>
        <w:tc>
          <w:tcPr>
            <w:tcW w:w="1082" w:type="dxa"/>
            <w:tcBorders>
              <w:top w:val="single" w:sz="4" w:space="0" w:color="auto"/>
            </w:tcBorders>
            <w:vAlign w:val="bottom"/>
          </w:tcPr>
          <w:p w14:paraId="02159368" w14:textId="77777777" w:rsidR="001B0076" w:rsidRPr="005C619D" w:rsidRDefault="00501009" w:rsidP="00D54180">
            <w:pPr>
              <w:tabs>
                <w:tab w:val="decimal" w:pos="818"/>
              </w:tabs>
              <w:spacing w:line="240" w:lineRule="exact"/>
              <w:rPr>
                <w:rFonts w:cs="Times New Roman"/>
                <w:sz w:val="20"/>
              </w:rPr>
            </w:pPr>
            <w:r w:rsidRPr="005C619D">
              <w:rPr>
                <w:rFonts w:cs="Times New Roman"/>
                <w:sz w:val="20"/>
              </w:rPr>
              <w:t>2</w:t>
            </w:r>
            <w:r w:rsidR="003A21F8" w:rsidRPr="005C619D">
              <w:rPr>
                <w:rFonts w:cs="Times New Roman"/>
                <w:sz w:val="20"/>
              </w:rPr>
              <w:t>,</w:t>
            </w:r>
            <w:r w:rsidRPr="005C619D">
              <w:rPr>
                <w:rFonts w:cs="Times New Roman"/>
                <w:sz w:val="20"/>
              </w:rPr>
              <w:t>32</w:t>
            </w:r>
            <w:r w:rsidR="00A773BF" w:rsidRPr="005C619D">
              <w:rPr>
                <w:rFonts w:cs="Times New Roman"/>
                <w:sz w:val="20"/>
              </w:rPr>
              <w:t>2</w:t>
            </w:r>
          </w:p>
        </w:tc>
        <w:tc>
          <w:tcPr>
            <w:tcW w:w="192" w:type="dxa"/>
          </w:tcPr>
          <w:p w14:paraId="10C4B0EF" w14:textId="77777777" w:rsidR="001B0076" w:rsidRPr="005C619D" w:rsidRDefault="001B0076" w:rsidP="00D54180">
            <w:pPr>
              <w:tabs>
                <w:tab w:val="decimal" w:pos="653"/>
              </w:tabs>
              <w:spacing w:line="240" w:lineRule="exact"/>
              <w:rPr>
                <w:rFonts w:cs="Times New Roman"/>
                <w:sz w:val="20"/>
              </w:rPr>
            </w:pPr>
          </w:p>
        </w:tc>
        <w:tc>
          <w:tcPr>
            <w:tcW w:w="851" w:type="dxa"/>
            <w:tcBorders>
              <w:top w:val="single" w:sz="4" w:space="0" w:color="auto"/>
            </w:tcBorders>
            <w:vAlign w:val="bottom"/>
          </w:tcPr>
          <w:p w14:paraId="64C4847C" w14:textId="77777777" w:rsidR="001B0076" w:rsidRPr="005C619D" w:rsidRDefault="00501009" w:rsidP="00D54180">
            <w:pPr>
              <w:tabs>
                <w:tab w:val="decimal" w:pos="637"/>
              </w:tabs>
              <w:spacing w:line="240" w:lineRule="exact"/>
              <w:rPr>
                <w:rFonts w:cs="Times New Roman"/>
                <w:sz w:val="20"/>
              </w:rPr>
            </w:pPr>
            <w:r w:rsidRPr="005C619D">
              <w:rPr>
                <w:rFonts w:cs="Times New Roman"/>
                <w:sz w:val="20"/>
              </w:rPr>
              <w:t>1</w:t>
            </w:r>
            <w:r w:rsidR="003A21F8" w:rsidRPr="005C619D">
              <w:rPr>
                <w:rFonts w:cs="Times New Roman"/>
                <w:sz w:val="20"/>
              </w:rPr>
              <w:t>,</w:t>
            </w:r>
            <w:r w:rsidRPr="005C619D">
              <w:rPr>
                <w:rFonts w:cs="Times New Roman"/>
                <w:sz w:val="20"/>
              </w:rPr>
              <w:t>2</w:t>
            </w:r>
            <w:r w:rsidR="00C57FC9" w:rsidRPr="005C619D">
              <w:rPr>
                <w:rFonts w:cs="Times New Roman"/>
                <w:sz w:val="20"/>
              </w:rPr>
              <w:t>19</w:t>
            </w:r>
          </w:p>
        </w:tc>
        <w:tc>
          <w:tcPr>
            <w:tcW w:w="192" w:type="dxa"/>
          </w:tcPr>
          <w:p w14:paraId="621B7AB6" w14:textId="77777777" w:rsidR="001B0076" w:rsidRPr="005C619D" w:rsidRDefault="001B0076" w:rsidP="00D54180">
            <w:pPr>
              <w:tabs>
                <w:tab w:val="decimal" w:pos="653"/>
              </w:tabs>
              <w:spacing w:line="240" w:lineRule="exact"/>
              <w:rPr>
                <w:rFonts w:cs="Times New Roman"/>
                <w:sz w:val="20"/>
              </w:rPr>
            </w:pPr>
          </w:p>
        </w:tc>
        <w:tc>
          <w:tcPr>
            <w:tcW w:w="851" w:type="dxa"/>
            <w:tcBorders>
              <w:top w:val="single" w:sz="4" w:space="0" w:color="auto"/>
            </w:tcBorders>
            <w:vAlign w:val="bottom"/>
          </w:tcPr>
          <w:p w14:paraId="533F8703"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w:t>
            </w:r>
            <w:r w:rsidR="00501009" w:rsidRPr="005C619D">
              <w:rPr>
                <w:rFonts w:cs="Times New Roman"/>
                <w:sz w:val="20"/>
              </w:rPr>
              <w:t>1,</w:t>
            </w:r>
            <w:r w:rsidR="003A21F8" w:rsidRPr="005C619D">
              <w:rPr>
                <w:rFonts w:cs="Times New Roman"/>
                <w:sz w:val="20"/>
              </w:rPr>
              <w:t>1</w:t>
            </w:r>
            <w:r w:rsidR="00501009" w:rsidRPr="005C619D">
              <w:rPr>
                <w:rFonts w:cs="Times New Roman"/>
                <w:sz w:val="20"/>
              </w:rPr>
              <w:t>4</w:t>
            </w:r>
            <w:r w:rsidR="00C57FC9" w:rsidRPr="005C619D">
              <w:rPr>
                <w:rFonts w:cs="Times New Roman"/>
                <w:sz w:val="20"/>
              </w:rPr>
              <w:t>6</w:t>
            </w:r>
            <w:r w:rsidRPr="005C619D">
              <w:rPr>
                <w:rFonts w:cs="Times New Roman"/>
                <w:sz w:val="20"/>
              </w:rPr>
              <w:t>)</w:t>
            </w:r>
          </w:p>
        </w:tc>
        <w:tc>
          <w:tcPr>
            <w:tcW w:w="192" w:type="dxa"/>
          </w:tcPr>
          <w:p w14:paraId="472B5156" w14:textId="77777777" w:rsidR="001B0076" w:rsidRPr="005C619D" w:rsidRDefault="001B0076" w:rsidP="00D54180">
            <w:pPr>
              <w:tabs>
                <w:tab w:val="decimal" w:pos="653"/>
              </w:tabs>
              <w:spacing w:line="240" w:lineRule="exact"/>
              <w:rPr>
                <w:rFonts w:cs="Times New Roman"/>
                <w:sz w:val="20"/>
              </w:rPr>
            </w:pPr>
          </w:p>
        </w:tc>
        <w:tc>
          <w:tcPr>
            <w:tcW w:w="851" w:type="dxa"/>
            <w:tcBorders>
              <w:top w:val="single" w:sz="4" w:space="0" w:color="auto"/>
            </w:tcBorders>
            <w:vAlign w:val="bottom"/>
          </w:tcPr>
          <w:p w14:paraId="63DC2283" w14:textId="77777777" w:rsidR="001B0076" w:rsidRPr="005C619D" w:rsidRDefault="003A21F8" w:rsidP="00D54180">
            <w:pPr>
              <w:tabs>
                <w:tab w:val="decimal" w:pos="653"/>
              </w:tabs>
              <w:spacing w:line="240" w:lineRule="exact"/>
              <w:rPr>
                <w:rFonts w:cs="Times New Roman"/>
                <w:sz w:val="20"/>
              </w:rPr>
            </w:pPr>
            <w:r w:rsidRPr="005C619D">
              <w:rPr>
                <w:rFonts w:cs="Times New Roman"/>
                <w:sz w:val="20"/>
              </w:rPr>
              <w:t>5</w:t>
            </w:r>
            <w:r w:rsidR="001B0076" w:rsidRPr="005C619D">
              <w:rPr>
                <w:rFonts w:cs="Times New Roman"/>
                <w:sz w:val="20"/>
              </w:rPr>
              <w:t>,</w:t>
            </w:r>
            <w:r w:rsidRPr="005C619D">
              <w:rPr>
                <w:rFonts w:cs="Times New Roman"/>
                <w:sz w:val="20"/>
              </w:rPr>
              <w:t>159</w:t>
            </w:r>
          </w:p>
        </w:tc>
        <w:tc>
          <w:tcPr>
            <w:tcW w:w="198" w:type="dxa"/>
            <w:gridSpan w:val="2"/>
          </w:tcPr>
          <w:p w14:paraId="0F24E65E" w14:textId="77777777" w:rsidR="001B0076" w:rsidRPr="005C619D" w:rsidRDefault="001B0076" w:rsidP="001B0076">
            <w:pPr>
              <w:tabs>
                <w:tab w:val="decimal" w:pos="676"/>
              </w:tabs>
              <w:spacing w:line="240" w:lineRule="exact"/>
              <w:rPr>
                <w:rFonts w:cs="Times New Roman"/>
                <w:sz w:val="18"/>
                <w:szCs w:val="18"/>
              </w:rPr>
            </w:pPr>
          </w:p>
        </w:tc>
      </w:tr>
      <w:tr w:rsidR="001B0076" w:rsidRPr="005C619D" w14:paraId="160D501F" w14:textId="77777777" w:rsidTr="00D93AF6">
        <w:trPr>
          <w:trHeight w:val="181"/>
        </w:trPr>
        <w:tc>
          <w:tcPr>
            <w:tcW w:w="4025" w:type="dxa"/>
          </w:tcPr>
          <w:p w14:paraId="288DD188" w14:textId="10D8AAD4" w:rsidR="001B0076" w:rsidRPr="005C619D" w:rsidRDefault="00A10B20" w:rsidP="001B0076">
            <w:pPr>
              <w:spacing w:line="240" w:lineRule="exact"/>
              <w:ind w:left="296" w:hanging="284"/>
              <w:rPr>
                <w:rFonts w:cs="Times New Roman"/>
                <w:color w:val="000000"/>
                <w:sz w:val="20"/>
                <w:lang w:val="en-US"/>
              </w:rPr>
            </w:pPr>
            <w:r>
              <w:rPr>
                <w:rFonts w:cs="Times New Roman"/>
                <w:i/>
                <w:iCs/>
                <w:color w:val="000000"/>
                <w:sz w:val="20"/>
                <w:lang w:val="en-US"/>
              </w:rPr>
              <w:t>L</w:t>
            </w:r>
            <w:r w:rsidRPr="005C619D">
              <w:rPr>
                <w:rFonts w:cs="Times New Roman"/>
                <w:i/>
                <w:iCs/>
                <w:color w:val="000000"/>
                <w:sz w:val="20"/>
                <w:lang w:val="en-US"/>
              </w:rPr>
              <w:t>ess</w:t>
            </w:r>
            <w:r w:rsidRPr="005C619D">
              <w:rPr>
                <w:rFonts w:cs="Times New Roman"/>
                <w:color w:val="000000"/>
                <w:sz w:val="20"/>
                <w:lang w:val="en-US"/>
              </w:rPr>
              <w:t xml:space="preserve"> allowance for impairment losses</w:t>
            </w:r>
          </w:p>
        </w:tc>
        <w:tc>
          <w:tcPr>
            <w:tcW w:w="852" w:type="dxa"/>
            <w:tcBorders>
              <w:bottom w:val="single" w:sz="2" w:space="0" w:color="auto"/>
            </w:tcBorders>
            <w:vAlign w:val="bottom"/>
          </w:tcPr>
          <w:p w14:paraId="63AC2492"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(150)</w:t>
            </w:r>
          </w:p>
        </w:tc>
        <w:tc>
          <w:tcPr>
            <w:tcW w:w="192" w:type="dxa"/>
          </w:tcPr>
          <w:p w14:paraId="5E03F0E5" w14:textId="77777777" w:rsidR="001B0076" w:rsidRPr="005C619D" w:rsidRDefault="001B0076" w:rsidP="00D54180">
            <w:pPr>
              <w:tabs>
                <w:tab w:val="decimal" w:pos="653"/>
              </w:tabs>
              <w:spacing w:line="240" w:lineRule="exact"/>
              <w:rPr>
                <w:rFonts w:cs="Times New Roman"/>
                <w:sz w:val="20"/>
              </w:rPr>
            </w:pPr>
          </w:p>
        </w:tc>
        <w:tc>
          <w:tcPr>
            <w:tcW w:w="1082" w:type="dxa"/>
            <w:tcBorders>
              <w:bottom w:val="single" w:sz="2" w:space="0" w:color="auto"/>
            </w:tcBorders>
            <w:vAlign w:val="bottom"/>
          </w:tcPr>
          <w:p w14:paraId="583D64B2" w14:textId="77777777" w:rsidR="001B0076" w:rsidRPr="005C619D" w:rsidRDefault="003A21F8" w:rsidP="00D54180">
            <w:pPr>
              <w:tabs>
                <w:tab w:val="decimal" w:pos="818"/>
              </w:tabs>
              <w:spacing w:line="240" w:lineRule="exact"/>
              <w:rPr>
                <w:rFonts w:cs="Times New Roman"/>
                <w:sz w:val="20"/>
              </w:rPr>
            </w:pPr>
            <w:r w:rsidRPr="005C619D">
              <w:rPr>
                <w:rFonts w:cs="Times New Roman"/>
                <w:sz w:val="20"/>
              </w:rPr>
              <w:t>(</w:t>
            </w:r>
            <w:r w:rsidR="00501009" w:rsidRPr="005C619D">
              <w:rPr>
                <w:rFonts w:cs="Times New Roman"/>
                <w:sz w:val="20"/>
              </w:rPr>
              <w:t>211</w:t>
            </w:r>
            <w:r w:rsidRPr="005C619D">
              <w:rPr>
                <w:rFonts w:cs="Times New Roman"/>
                <w:sz w:val="20"/>
              </w:rPr>
              <w:t>)</w:t>
            </w:r>
          </w:p>
        </w:tc>
        <w:tc>
          <w:tcPr>
            <w:tcW w:w="192" w:type="dxa"/>
          </w:tcPr>
          <w:p w14:paraId="464CE2E5" w14:textId="77777777" w:rsidR="001B0076" w:rsidRPr="005C619D" w:rsidRDefault="001B0076" w:rsidP="00D54180">
            <w:pPr>
              <w:tabs>
                <w:tab w:val="decimal" w:pos="653"/>
              </w:tabs>
              <w:spacing w:line="240" w:lineRule="exact"/>
              <w:rPr>
                <w:rFonts w:cs="Times New Roman"/>
                <w:sz w:val="20"/>
              </w:rPr>
            </w:pPr>
          </w:p>
        </w:tc>
        <w:tc>
          <w:tcPr>
            <w:tcW w:w="851" w:type="dxa"/>
            <w:tcBorders>
              <w:bottom w:val="single" w:sz="2" w:space="0" w:color="auto"/>
            </w:tcBorders>
            <w:vAlign w:val="bottom"/>
          </w:tcPr>
          <w:p w14:paraId="0EA94A0E" w14:textId="77777777" w:rsidR="001B0076" w:rsidRPr="005C619D" w:rsidRDefault="001B0076" w:rsidP="00D54180">
            <w:pPr>
              <w:tabs>
                <w:tab w:val="decimal" w:pos="637"/>
              </w:tabs>
              <w:spacing w:line="240" w:lineRule="exact"/>
              <w:rPr>
                <w:rFonts w:cs="Times New Roman"/>
                <w:sz w:val="20"/>
              </w:rPr>
            </w:pPr>
            <w:r w:rsidRPr="005C619D">
              <w:rPr>
                <w:rFonts w:cs="Times New Roman"/>
                <w:sz w:val="20"/>
              </w:rPr>
              <w:t>(1</w:t>
            </w:r>
            <w:r w:rsidR="00501009" w:rsidRPr="005C619D">
              <w:rPr>
                <w:rFonts w:cs="Times New Roman"/>
                <w:sz w:val="20"/>
              </w:rPr>
              <w:t>4</w:t>
            </w:r>
            <w:r w:rsidR="002150C5" w:rsidRPr="005C619D">
              <w:rPr>
                <w:rFonts w:cs="Times New Roman"/>
                <w:sz w:val="20"/>
              </w:rPr>
              <w:t>8</w:t>
            </w:r>
            <w:r w:rsidRPr="005C619D">
              <w:rPr>
                <w:rFonts w:cs="Times New Roman"/>
                <w:sz w:val="20"/>
              </w:rPr>
              <w:t>)</w:t>
            </w:r>
          </w:p>
        </w:tc>
        <w:tc>
          <w:tcPr>
            <w:tcW w:w="192" w:type="dxa"/>
          </w:tcPr>
          <w:p w14:paraId="0F8AACEB" w14:textId="77777777" w:rsidR="001B0076" w:rsidRPr="005C619D" w:rsidRDefault="001B0076" w:rsidP="00D54180">
            <w:pPr>
              <w:tabs>
                <w:tab w:val="decimal" w:pos="653"/>
              </w:tabs>
              <w:spacing w:line="240" w:lineRule="exact"/>
              <w:rPr>
                <w:rFonts w:cs="Times New Roman"/>
                <w:sz w:val="20"/>
              </w:rPr>
            </w:pPr>
          </w:p>
        </w:tc>
        <w:tc>
          <w:tcPr>
            <w:tcW w:w="851" w:type="dxa"/>
            <w:tcBorders>
              <w:bottom w:val="single" w:sz="2" w:space="0" w:color="auto"/>
            </w:tcBorders>
            <w:vAlign w:val="bottom"/>
          </w:tcPr>
          <w:p w14:paraId="56185ED4" w14:textId="77777777" w:rsidR="001B0076" w:rsidRPr="005C619D" w:rsidRDefault="00501009" w:rsidP="00D54180">
            <w:pPr>
              <w:tabs>
                <w:tab w:val="decimal" w:pos="653"/>
              </w:tabs>
              <w:spacing w:line="240" w:lineRule="exact"/>
              <w:rPr>
                <w:rFonts w:cs="Times New Roman"/>
                <w:sz w:val="20"/>
              </w:rPr>
            </w:pPr>
            <w:r w:rsidRPr="005C619D">
              <w:rPr>
                <w:rFonts w:cs="Times New Roman"/>
                <w:sz w:val="20"/>
              </w:rPr>
              <w:t>160</w:t>
            </w:r>
          </w:p>
        </w:tc>
        <w:tc>
          <w:tcPr>
            <w:tcW w:w="192" w:type="dxa"/>
          </w:tcPr>
          <w:p w14:paraId="7FFAD257" w14:textId="77777777" w:rsidR="001B0076" w:rsidRPr="005C619D" w:rsidRDefault="001B0076" w:rsidP="00D54180">
            <w:pPr>
              <w:tabs>
                <w:tab w:val="decimal" w:pos="653"/>
              </w:tabs>
              <w:spacing w:line="240" w:lineRule="exact"/>
              <w:rPr>
                <w:rFonts w:cs="Times New Roman"/>
                <w:sz w:val="20"/>
              </w:rPr>
            </w:pPr>
          </w:p>
        </w:tc>
        <w:tc>
          <w:tcPr>
            <w:tcW w:w="851" w:type="dxa"/>
            <w:tcBorders>
              <w:bottom w:val="single" w:sz="2" w:space="0" w:color="auto"/>
            </w:tcBorders>
            <w:vAlign w:val="bottom"/>
          </w:tcPr>
          <w:p w14:paraId="54643FF3" w14:textId="77777777" w:rsidR="001B0076" w:rsidRPr="005C619D" w:rsidRDefault="001B0076" w:rsidP="00D54180">
            <w:pPr>
              <w:tabs>
                <w:tab w:val="decimal" w:pos="653"/>
              </w:tabs>
              <w:spacing w:line="240" w:lineRule="exact"/>
              <w:rPr>
                <w:rFonts w:cs="Times New Roman"/>
                <w:sz w:val="20"/>
              </w:rPr>
            </w:pPr>
            <w:r w:rsidRPr="005C619D">
              <w:rPr>
                <w:rFonts w:cs="Times New Roman"/>
                <w:sz w:val="20"/>
              </w:rPr>
              <w:t>(</w:t>
            </w:r>
            <w:r w:rsidR="003A21F8" w:rsidRPr="005C619D">
              <w:rPr>
                <w:rFonts w:cs="Times New Roman"/>
                <w:sz w:val="20"/>
              </w:rPr>
              <w:t>3</w:t>
            </w:r>
            <w:r w:rsidR="00A773BF" w:rsidRPr="005C619D">
              <w:rPr>
                <w:rFonts w:cs="Times New Roman"/>
                <w:sz w:val="20"/>
              </w:rPr>
              <w:t>49</w:t>
            </w:r>
            <w:r w:rsidRPr="005C619D">
              <w:rPr>
                <w:rFonts w:cs="Times New Roman"/>
                <w:sz w:val="20"/>
              </w:rPr>
              <w:t>)</w:t>
            </w:r>
          </w:p>
        </w:tc>
        <w:tc>
          <w:tcPr>
            <w:tcW w:w="198" w:type="dxa"/>
            <w:gridSpan w:val="2"/>
          </w:tcPr>
          <w:p w14:paraId="24F6404B" w14:textId="77777777" w:rsidR="001B0076" w:rsidRPr="005C619D" w:rsidRDefault="001B0076" w:rsidP="001B0076">
            <w:pPr>
              <w:tabs>
                <w:tab w:val="decimal" w:pos="676"/>
              </w:tabs>
              <w:spacing w:line="240" w:lineRule="exact"/>
              <w:rPr>
                <w:rFonts w:cs="Times New Roman"/>
                <w:sz w:val="18"/>
                <w:szCs w:val="18"/>
              </w:rPr>
            </w:pPr>
          </w:p>
        </w:tc>
      </w:tr>
      <w:tr w:rsidR="001B0076" w:rsidRPr="005C619D" w14:paraId="50348689" w14:textId="77777777" w:rsidTr="00D93AF6">
        <w:trPr>
          <w:trHeight w:val="181"/>
        </w:trPr>
        <w:tc>
          <w:tcPr>
            <w:tcW w:w="4025" w:type="dxa"/>
          </w:tcPr>
          <w:p w14:paraId="17C764B2" w14:textId="77777777" w:rsidR="001B0076" w:rsidRPr="005C619D" w:rsidRDefault="001B0076" w:rsidP="001B0076">
            <w:pPr>
              <w:spacing w:line="240" w:lineRule="exact"/>
              <w:rPr>
                <w:rFonts w:cs="Times New Roman"/>
                <w:b/>
                <w:bCs/>
                <w:color w:val="000000"/>
                <w:sz w:val="20"/>
                <w:lang w:val="en-US"/>
              </w:rPr>
            </w:pPr>
            <w:r w:rsidRPr="005C619D">
              <w:rPr>
                <w:rFonts w:cs="Times New Roman"/>
                <w:b/>
                <w:bCs/>
                <w:color w:val="000000"/>
                <w:sz w:val="20"/>
                <w:lang w:val="en-US"/>
              </w:rPr>
              <w:t>Net</w:t>
            </w:r>
          </w:p>
        </w:tc>
        <w:tc>
          <w:tcPr>
            <w:tcW w:w="852" w:type="dxa"/>
            <w:tcBorders>
              <w:top w:val="single" w:sz="2" w:space="0" w:color="auto"/>
              <w:bottom w:val="double" w:sz="4" w:space="0" w:color="auto"/>
            </w:tcBorders>
            <w:vAlign w:val="bottom"/>
          </w:tcPr>
          <w:p w14:paraId="576EB351" w14:textId="77777777" w:rsidR="001B0076" w:rsidRPr="005C619D" w:rsidRDefault="001B0076" w:rsidP="00D54180">
            <w:pPr>
              <w:tabs>
                <w:tab w:val="decimal" w:pos="653"/>
              </w:tabs>
              <w:spacing w:line="240" w:lineRule="exact"/>
              <w:rPr>
                <w:rFonts w:cs="Times New Roman"/>
                <w:b/>
                <w:bCs/>
                <w:sz w:val="20"/>
              </w:rPr>
            </w:pPr>
            <w:r w:rsidRPr="005C619D">
              <w:rPr>
                <w:rFonts w:cs="Times New Roman"/>
                <w:b/>
                <w:bCs/>
                <w:sz w:val="20"/>
              </w:rPr>
              <w:t>2,614</w:t>
            </w:r>
          </w:p>
        </w:tc>
        <w:tc>
          <w:tcPr>
            <w:tcW w:w="192" w:type="dxa"/>
          </w:tcPr>
          <w:p w14:paraId="4CE1FC2C" w14:textId="77777777" w:rsidR="001B0076" w:rsidRPr="005C619D" w:rsidRDefault="001B0076" w:rsidP="00D54180">
            <w:pPr>
              <w:tabs>
                <w:tab w:val="decimal" w:pos="653"/>
              </w:tabs>
              <w:spacing w:line="240" w:lineRule="exact"/>
              <w:rPr>
                <w:rFonts w:cs="Times New Roman"/>
                <w:b/>
                <w:bCs/>
                <w:sz w:val="20"/>
              </w:rPr>
            </w:pPr>
          </w:p>
        </w:tc>
        <w:tc>
          <w:tcPr>
            <w:tcW w:w="1082" w:type="dxa"/>
            <w:tcBorders>
              <w:top w:val="single" w:sz="2" w:space="0" w:color="auto"/>
              <w:bottom w:val="double" w:sz="4" w:space="0" w:color="auto"/>
            </w:tcBorders>
            <w:vAlign w:val="bottom"/>
          </w:tcPr>
          <w:p w14:paraId="14940458" w14:textId="77777777" w:rsidR="001B0076" w:rsidRPr="005C619D" w:rsidRDefault="003A21F8" w:rsidP="00D54180">
            <w:pPr>
              <w:tabs>
                <w:tab w:val="decimal" w:pos="818"/>
              </w:tabs>
              <w:spacing w:line="240" w:lineRule="exact"/>
              <w:rPr>
                <w:rFonts w:cs="Times New Roman"/>
                <w:b/>
                <w:bCs/>
                <w:sz w:val="20"/>
              </w:rPr>
            </w:pPr>
            <w:r w:rsidRPr="005C619D">
              <w:rPr>
                <w:rFonts w:cs="Times New Roman"/>
                <w:b/>
                <w:bCs/>
                <w:sz w:val="20"/>
              </w:rPr>
              <w:t>2,</w:t>
            </w:r>
            <w:r w:rsidR="00501009" w:rsidRPr="005C619D">
              <w:rPr>
                <w:rFonts w:cs="Times New Roman"/>
                <w:b/>
                <w:bCs/>
                <w:sz w:val="20"/>
              </w:rPr>
              <w:t>111</w:t>
            </w:r>
          </w:p>
        </w:tc>
        <w:tc>
          <w:tcPr>
            <w:tcW w:w="192" w:type="dxa"/>
          </w:tcPr>
          <w:p w14:paraId="0D776E14" w14:textId="77777777" w:rsidR="001B0076" w:rsidRPr="005C619D" w:rsidRDefault="001B0076" w:rsidP="00D54180">
            <w:pPr>
              <w:tabs>
                <w:tab w:val="decimal" w:pos="653"/>
              </w:tabs>
              <w:spacing w:line="240" w:lineRule="exact"/>
              <w:rPr>
                <w:rFonts w:cs="Times New Roman"/>
                <w:b/>
                <w:bCs/>
                <w:sz w:val="20"/>
              </w:rPr>
            </w:pPr>
          </w:p>
        </w:tc>
        <w:tc>
          <w:tcPr>
            <w:tcW w:w="851" w:type="dxa"/>
            <w:tcBorders>
              <w:top w:val="single" w:sz="2" w:space="0" w:color="auto"/>
              <w:bottom w:val="double" w:sz="4" w:space="0" w:color="auto"/>
            </w:tcBorders>
            <w:vAlign w:val="bottom"/>
          </w:tcPr>
          <w:p w14:paraId="39C69B08" w14:textId="77777777" w:rsidR="001B0076" w:rsidRPr="005C619D" w:rsidRDefault="00501009" w:rsidP="00D54180">
            <w:pPr>
              <w:tabs>
                <w:tab w:val="decimal" w:pos="637"/>
              </w:tabs>
              <w:spacing w:line="240" w:lineRule="exact"/>
              <w:rPr>
                <w:rFonts w:cs="Times New Roman"/>
                <w:b/>
                <w:bCs/>
                <w:sz w:val="20"/>
              </w:rPr>
            </w:pPr>
            <w:r w:rsidRPr="005C619D">
              <w:rPr>
                <w:rFonts w:cs="Times New Roman"/>
                <w:b/>
                <w:bCs/>
                <w:sz w:val="20"/>
              </w:rPr>
              <w:t>1</w:t>
            </w:r>
            <w:r w:rsidR="003A21F8" w:rsidRPr="005C619D">
              <w:rPr>
                <w:rFonts w:cs="Times New Roman"/>
                <w:b/>
                <w:bCs/>
                <w:sz w:val="20"/>
              </w:rPr>
              <w:t>,</w:t>
            </w:r>
            <w:r w:rsidRPr="005C619D">
              <w:rPr>
                <w:rFonts w:cs="Times New Roman"/>
                <w:b/>
                <w:bCs/>
                <w:sz w:val="20"/>
              </w:rPr>
              <w:t>071</w:t>
            </w:r>
          </w:p>
        </w:tc>
        <w:tc>
          <w:tcPr>
            <w:tcW w:w="192" w:type="dxa"/>
          </w:tcPr>
          <w:p w14:paraId="13364A5D" w14:textId="77777777" w:rsidR="001B0076" w:rsidRPr="005C619D" w:rsidRDefault="001B0076" w:rsidP="00D54180">
            <w:pPr>
              <w:tabs>
                <w:tab w:val="decimal" w:pos="653"/>
              </w:tabs>
              <w:spacing w:line="240" w:lineRule="exact"/>
              <w:rPr>
                <w:rFonts w:cs="Times New Roman"/>
                <w:b/>
                <w:bCs/>
                <w:sz w:val="20"/>
              </w:rPr>
            </w:pPr>
          </w:p>
        </w:tc>
        <w:tc>
          <w:tcPr>
            <w:tcW w:w="851" w:type="dxa"/>
            <w:tcBorders>
              <w:top w:val="single" w:sz="2" w:space="0" w:color="auto"/>
              <w:bottom w:val="double" w:sz="4" w:space="0" w:color="auto"/>
            </w:tcBorders>
            <w:vAlign w:val="bottom"/>
          </w:tcPr>
          <w:p w14:paraId="24CF9E10" w14:textId="77777777" w:rsidR="001B0076" w:rsidRPr="005C619D" w:rsidRDefault="001B0076" w:rsidP="00D54180">
            <w:pPr>
              <w:tabs>
                <w:tab w:val="decimal" w:pos="653"/>
              </w:tabs>
              <w:spacing w:line="240" w:lineRule="exact"/>
              <w:rPr>
                <w:rFonts w:cs="Times New Roman"/>
                <w:b/>
                <w:bCs/>
                <w:sz w:val="20"/>
              </w:rPr>
            </w:pPr>
            <w:r w:rsidRPr="005C619D">
              <w:rPr>
                <w:rFonts w:cs="Times New Roman"/>
                <w:b/>
                <w:bCs/>
                <w:sz w:val="20"/>
              </w:rPr>
              <w:t>(</w:t>
            </w:r>
            <w:r w:rsidR="00501009" w:rsidRPr="005C619D">
              <w:rPr>
                <w:rFonts w:cs="Times New Roman"/>
                <w:b/>
                <w:bCs/>
                <w:sz w:val="20"/>
              </w:rPr>
              <w:t>986</w:t>
            </w:r>
            <w:r w:rsidRPr="005C619D">
              <w:rPr>
                <w:rFonts w:cs="Times New Roman"/>
                <w:b/>
                <w:bCs/>
                <w:sz w:val="20"/>
              </w:rPr>
              <w:t>)</w:t>
            </w:r>
          </w:p>
        </w:tc>
        <w:tc>
          <w:tcPr>
            <w:tcW w:w="192" w:type="dxa"/>
          </w:tcPr>
          <w:p w14:paraId="4BEFA234" w14:textId="77777777" w:rsidR="001B0076" w:rsidRPr="005C619D" w:rsidRDefault="001B0076" w:rsidP="00D54180">
            <w:pPr>
              <w:tabs>
                <w:tab w:val="decimal" w:pos="653"/>
              </w:tabs>
              <w:spacing w:line="240" w:lineRule="exact"/>
              <w:rPr>
                <w:rFonts w:cs="Times New Roman"/>
                <w:b/>
                <w:bCs/>
                <w:sz w:val="20"/>
              </w:rPr>
            </w:pPr>
          </w:p>
        </w:tc>
        <w:tc>
          <w:tcPr>
            <w:tcW w:w="851" w:type="dxa"/>
            <w:tcBorders>
              <w:top w:val="single" w:sz="2" w:space="0" w:color="auto"/>
              <w:bottom w:val="double" w:sz="4" w:space="0" w:color="auto"/>
            </w:tcBorders>
            <w:vAlign w:val="bottom"/>
          </w:tcPr>
          <w:p w14:paraId="432E8F4A" w14:textId="77777777" w:rsidR="001B0076" w:rsidRPr="005C619D" w:rsidRDefault="003A21F8" w:rsidP="00D54180">
            <w:pPr>
              <w:tabs>
                <w:tab w:val="decimal" w:pos="653"/>
              </w:tabs>
              <w:spacing w:line="240" w:lineRule="exact"/>
              <w:rPr>
                <w:rFonts w:cs="Times New Roman"/>
                <w:b/>
                <w:bCs/>
                <w:sz w:val="20"/>
              </w:rPr>
            </w:pPr>
            <w:r w:rsidRPr="005C619D">
              <w:rPr>
                <w:rFonts w:cs="Times New Roman"/>
                <w:b/>
                <w:bCs/>
                <w:sz w:val="20"/>
              </w:rPr>
              <w:t>4</w:t>
            </w:r>
            <w:r w:rsidR="001B0076" w:rsidRPr="005C619D">
              <w:rPr>
                <w:rFonts w:cs="Times New Roman"/>
                <w:b/>
                <w:bCs/>
                <w:sz w:val="20"/>
              </w:rPr>
              <w:t>,</w:t>
            </w:r>
            <w:r w:rsidRPr="005C619D">
              <w:rPr>
                <w:rFonts w:cs="Times New Roman"/>
                <w:b/>
                <w:bCs/>
                <w:sz w:val="20"/>
              </w:rPr>
              <w:t>810</w:t>
            </w:r>
          </w:p>
        </w:tc>
        <w:tc>
          <w:tcPr>
            <w:tcW w:w="198" w:type="dxa"/>
            <w:gridSpan w:val="2"/>
          </w:tcPr>
          <w:p w14:paraId="6C3BE106" w14:textId="77777777" w:rsidR="001B0076" w:rsidRPr="005C619D" w:rsidRDefault="001B0076" w:rsidP="001B0076">
            <w:pPr>
              <w:tabs>
                <w:tab w:val="decimal" w:pos="676"/>
              </w:tabs>
              <w:spacing w:line="240" w:lineRule="exact"/>
              <w:rPr>
                <w:rFonts w:cs="Times New Roman"/>
                <w:b/>
                <w:bCs/>
                <w:sz w:val="18"/>
                <w:szCs w:val="18"/>
              </w:rPr>
            </w:pPr>
          </w:p>
        </w:tc>
      </w:tr>
      <w:bookmarkEnd w:id="22"/>
    </w:tbl>
    <w:p w14:paraId="0A1A0A38" w14:textId="77777777" w:rsidR="00EC776C" w:rsidRPr="005C619D" w:rsidRDefault="00EC776C" w:rsidP="00EC776C">
      <w:pPr>
        <w:pStyle w:val="PlainText"/>
        <w:tabs>
          <w:tab w:val="left" w:pos="540"/>
        </w:tabs>
        <w:spacing w:line="240" w:lineRule="atLeast"/>
        <w:ind w:left="540" w:right="-28"/>
        <w:jc w:val="both"/>
        <w:rPr>
          <w:rFonts w:ascii="Times New Roman" w:hAnsi="Times New Roman" w:cs="Times New Roman"/>
          <w:sz w:val="22"/>
          <w:szCs w:val="22"/>
          <w:lang w:val="en-US"/>
        </w:rPr>
      </w:pPr>
    </w:p>
    <w:tbl>
      <w:tblPr>
        <w:tblW w:w="9611" w:type="dxa"/>
        <w:tblInd w:w="432" w:type="dxa"/>
        <w:tblLayout w:type="fixed"/>
        <w:tblCellMar>
          <w:left w:w="86" w:type="dxa"/>
          <w:right w:w="86" w:type="dxa"/>
        </w:tblCellMar>
        <w:tblLook w:val="01E0" w:firstRow="1" w:lastRow="1" w:firstColumn="1" w:lastColumn="1" w:noHBand="0" w:noVBand="0"/>
      </w:tblPr>
      <w:tblGrid>
        <w:gridCol w:w="4158"/>
        <w:gridCol w:w="852"/>
        <w:gridCol w:w="192"/>
        <w:gridCol w:w="1082"/>
        <w:gridCol w:w="192"/>
        <w:gridCol w:w="851"/>
        <w:gridCol w:w="192"/>
        <w:gridCol w:w="851"/>
        <w:gridCol w:w="192"/>
        <w:gridCol w:w="851"/>
        <w:gridCol w:w="198"/>
      </w:tblGrid>
      <w:tr w:rsidR="00EC776C" w:rsidRPr="005C619D" w14:paraId="24FEDB0D" w14:textId="77777777" w:rsidTr="001B4880">
        <w:trPr>
          <w:trHeight w:val="181"/>
        </w:trPr>
        <w:tc>
          <w:tcPr>
            <w:tcW w:w="4158" w:type="dxa"/>
          </w:tcPr>
          <w:p w14:paraId="2406AEA8" w14:textId="5688BEE7" w:rsidR="00EC776C" w:rsidRPr="005C619D" w:rsidRDefault="00D65EFA" w:rsidP="00EC776C">
            <w:pPr>
              <w:spacing w:line="240" w:lineRule="exact"/>
              <w:rPr>
                <w:rFonts w:cs="Times New Roman"/>
                <w:b/>
                <w:bCs/>
                <w:color w:val="000000"/>
                <w:sz w:val="20"/>
                <w:lang w:val="en-US"/>
              </w:rPr>
            </w:pPr>
            <w:r w:rsidRPr="005C619D">
              <w:rPr>
                <w:rFonts w:cs="Times New Roman"/>
              </w:rPr>
              <w:br w:type="page"/>
            </w:r>
          </w:p>
        </w:tc>
        <w:tc>
          <w:tcPr>
            <w:tcW w:w="5453" w:type="dxa"/>
            <w:gridSpan w:val="10"/>
            <w:vAlign w:val="bottom"/>
          </w:tcPr>
          <w:p w14:paraId="2F67323B" w14:textId="77777777" w:rsidR="00EC776C" w:rsidRPr="005C619D" w:rsidRDefault="00EC776C" w:rsidP="00EC776C">
            <w:pPr>
              <w:pStyle w:val="acctfourfigures"/>
              <w:tabs>
                <w:tab w:val="clear" w:pos="765"/>
              </w:tabs>
              <w:spacing w:line="220" w:lineRule="exact"/>
              <w:ind w:right="-79" w:hanging="79"/>
              <w:jc w:val="center"/>
              <w:rPr>
                <w:rFonts w:cs="Times New Roman"/>
                <w:sz w:val="20"/>
              </w:rPr>
            </w:pPr>
            <w:r w:rsidRPr="005C619D">
              <w:rPr>
                <w:rFonts w:cs="Times New Roman"/>
                <w:b/>
                <w:bCs/>
                <w:sz w:val="20"/>
              </w:rPr>
              <w:t>Bank only</w:t>
            </w:r>
          </w:p>
        </w:tc>
      </w:tr>
      <w:tr w:rsidR="00EC776C" w:rsidRPr="005C619D" w14:paraId="2343435C" w14:textId="77777777" w:rsidTr="001B4880">
        <w:trPr>
          <w:trHeight w:val="181"/>
        </w:trPr>
        <w:tc>
          <w:tcPr>
            <w:tcW w:w="4158" w:type="dxa"/>
          </w:tcPr>
          <w:p w14:paraId="60263E7D" w14:textId="77777777" w:rsidR="00EC776C" w:rsidRPr="005C619D" w:rsidRDefault="00EC776C" w:rsidP="00EC776C">
            <w:pPr>
              <w:spacing w:line="240" w:lineRule="exact"/>
              <w:rPr>
                <w:rFonts w:cs="Times New Roman"/>
                <w:b/>
                <w:bCs/>
                <w:color w:val="000000"/>
                <w:sz w:val="20"/>
                <w:lang w:val="en-US"/>
              </w:rPr>
            </w:pPr>
          </w:p>
        </w:tc>
        <w:tc>
          <w:tcPr>
            <w:tcW w:w="5453" w:type="dxa"/>
            <w:gridSpan w:val="10"/>
            <w:vAlign w:val="bottom"/>
          </w:tcPr>
          <w:p w14:paraId="3638272A" w14:textId="77777777" w:rsidR="00EC776C" w:rsidRPr="005C619D" w:rsidRDefault="00EC776C" w:rsidP="00EC776C">
            <w:pPr>
              <w:pStyle w:val="acctfourfigures"/>
              <w:tabs>
                <w:tab w:val="clear" w:pos="765"/>
              </w:tabs>
              <w:spacing w:line="220" w:lineRule="exact"/>
              <w:ind w:right="-79" w:hanging="79"/>
              <w:jc w:val="center"/>
              <w:rPr>
                <w:rFonts w:cs="Times New Roman"/>
                <w:sz w:val="20"/>
              </w:rPr>
            </w:pPr>
            <w:r w:rsidRPr="005C619D">
              <w:rPr>
                <w:rFonts w:cs="Times New Roman"/>
                <w:color w:val="000000"/>
                <w:sz w:val="20"/>
                <w:lang w:val="en-US" w:eastAsia="en-GB" w:bidi="th-TH"/>
              </w:rPr>
              <w:t>30 June 2020</w:t>
            </w:r>
          </w:p>
        </w:tc>
      </w:tr>
      <w:tr w:rsidR="00EC776C" w:rsidRPr="005C619D" w14:paraId="37EF4829" w14:textId="77777777" w:rsidTr="001B4880">
        <w:trPr>
          <w:trHeight w:val="181"/>
        </w:trPr>
        <w:tc>
          <w:tcPr>
            <w:tcW w:w="4158" w:type="dxa"/>
          </w:tcPr>
          <w:p w14:paraId="667BF6BD" w14:textId="77777777" w:rsidR="00EC776C" w:rsidRPr="005C619D" w:rsidRDefault="00EC776C" w:rsidP="00EC776C">
            <w:pPr>
              <w:spacing w:line="240" w:lineRule="exact"/>
              <w:rPr>
                <w:rFonts w:cs="Times New Roman"/>
                <w:b/>
                <w:bCs/>
                <w:color w:val="000000"/>
                <w:sz w:val="20"/>
                <w:lang w:val="en-US"/>
              </w:rPr>
            </w:pPr>
          </w:p>
        </w:tc>
        <w:tc>
          <w:tcPr>
            <w:tcW w:w="852" w:type="dxa"/>
            <w:vAlign w:val="bottom"/>
          </w:tcPr>
          <w:p w14:paraId="3CB59417" w14:textId="77777777" w:rsidR="00EC776C" w:rsidRPr="005C619D" w:rsidRDefault="00EC776C" w:rsidP="00EC776C">
            <w:pPr>
              <w:pStyle w:val="acctfourfigures"/>
              <w:tabs>
                <w:tab w:val="clear" w:pos="765"/>
              </w:tabs>
              <w:spacing w:line="240" w:lineRule="exact"/>
              <w:ind w:left="-108" w:right="-88" w:firstLine="21"/>
              <w:jc w:val="center"/>
              <w:rPr>
                <w:rFonts w:cs="Times New Roman"/>
                <w:sz w:val="20"/>
              </w:rPr>
            </w:pPr>
            <w:r w:rsidRPr="005C619D">
              <w:rPr>
                <w:rFonts w:cs="Times New Roman"/>
                <w:sz w:val="20"/>
              </w:rPr>
              <w:t>Beginning balance</w:t>
            </w:r>
          </w:p>
        </w:tc>
        <w:tc>
          <w:tcPr>
            <w:tcW w:w="192" w:type="dxa"/>
          </w:tcPr>
          <w:p w14:paraId="1CFF119F"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1082" w:type="dxa"/>
            <w:vAlign w:val="bottom"/>
          </w:tcPr>
          <w:p w14:paraId="0053BD62" w14:textId="77777777" w:rsidR="00EC776C" w:rsidRPr="005C619D" w:rsidRDefault="00EC776C" w:rsidP="00EC776C">
            <w:pPr>
              <w:pStyle w:val="acctfourfigures"/>
              <w:tabs>
                <w:tab w:val="clear" w:pos="765"/>
              </w:tabs>
              <w:spacing w:line="240" w:lineRule="exact"/>
              <w:ind w:left="-108" w:right="-88" w:firstLine="21"/>
              <w:jc w:val="center"/>
              <w:rPr>
                <w:rFonts w:cs="Times New Roman"/>
                <w:sz w:val="20"/>
              </w:rPr>
            </w:pPr>
            <w:r w:rsidRPr="005C619D">
              <w:rPr>
                <w:rFonts w:cs="Times New Roman"/>
                <w:sz w:val="20"/>
              </w:rPr>
              <w:t>Acquisition through business combination</w:t>
            </w:r>
          </w:p>
        </w:tc>
        <w:tc>
          <w:tcPr>
            <w:tcW w:w="192" w:type="dxa"/>
          </w:tcPr>
          <w:p w14:paraId="27950A0E"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851" w:type="dxa"/>
            <w:vAlign w:val="bottom"/>
          </w:tcPr>
          <w:p w14:paraId="1BAF906F"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r w:rsidRPr="005C619D">
              <w:rPr>
                <w:rFonts w:cs="Times New Roman"/>
                <w:sz w:val="20"/>
              </w:rPr>
              <w:t>Additions</w:t>
            </w:r>
          </w:p>
        </w:tc>
        <w:tc>
          <w:tcPr>
            <w:tcW w:w="192" w:type="dxa"/>
          </w:tcPr>
          <w:p w14:paraId="3944AFEA"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851" w:type="dxa"/>
            <w:vAlign w:val="bottom"/>
          </w:tcPr>
          <w:p w14:paraId="1B1D89B0"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r w:rsidRPr="005C619D">
              <w:rPr>
                <w:rFonts w:cs="Times New Roman"/>
                <w:sz w:val="20"/>
              </w:rPr>
              <w:t>Disposals/Decrease</w:t>
            </w:r>
          </w:p>
        </w:tc>
        <w:tc>
          <w:tcPr>
            <w:tcW w:w="192" w:type="dxa"/>
          </w:tcPr>
          <w:p w14:paraId="5737EB12"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c>
          <w:tcPr>
            <w:tcW w:w="851" w:type="dxa"/>
            <w:vAlign w:val="bottom"/>
          </w:tcPr>
          <w:p w14:paraId="1741EBFB" w14:textId="77777777" w:rsidR="00EC776C" w:rsidRPr="005C619D" w:rsidRDefault="00EC776C" w:rsidP="00EC776C">
            <w:pPr>
              <w:spacing w:line="240" w:lineRule="exact"/>
              <w:ind w:right="-108" w:hanging="108"/>
              <w:jc w:val="center"/>
              <w:rPr>
                <w:rFonts w:cs="Times New Roman"/>
                <w:sz w:val="20"/>
              </w:rPr>
            </w:pPr>
            <w:r w:rsidRPr="005C619D">
              <w:rPr>
                <w:rFonts w:cs="Times New Roman"/>
                <w:sz w:val="20"/>
              </w:rPr>
              <w:t>Ending balance</w:t>
            </w:r>
          </w:p>
        </w:tc>
        <w:tc>
          <w:tcPr>
            <w:tcW w:w="198" w:type="dxa"/>
          </w:tcPr>
          <w:p w14:paraId="5706B8E0" w14:textId="77777777" w:rsidR="00EC776C" w:rsidRPr="005C619D" w:rsidRDefault="00EC776C" w:rsidP="00EC776C">
            <w:pPr>
              <w:pStyle w:val="acctfourfigures"/>
              <w:tabs>
                <w:tab w:val="clear" w:pos="765"/>
              </w:tabs>
              <w:spacing w:line="240" w:lineRule="exact"/>
              <w:ind w:left="-108" w:right="-88"/>
              <w:jc w:val="center"/>
              <w:rPr>
                <w:rFonts w:cs="Times New Roman"/>
                <w:sz w:val="20"/>
              </w:rPr>
            </w:pPr>
          </w:p>
        </w:tc>
      </w:tr>
      <w:tr w:rsidR="00EC776C" w:rsidRPr="005C619D" w14:paraId="2E5E3122" w14:textId="77777777" w:rsidTr="001B4880">
        <w:trPr>
          <w:trHeight w:val="181"/>
        </w:trPr>
        <w:tc>
          <w:tcPr>
            <w:tcW w:w="4158" w:type="dxa"/>
          </w:tcPr>
          <w:p w14:paraId="71B01E1D" w14:textId="77777777" w:rsidR="00EC776C" w:rsidRPr="005C619D" w:rsidRDefault="00EC776C" w:rsidP="00EC776C">
            <w:pPr>
              <w:spacing w:line="240" w:lineRule="exact"/>
              <w:rPr>
                <w:rFonts w:cs="Times New Roman"/>
                <w:i/>
                <w:iCs/>
                <w:color w:val="000000"/>
                <w:sz w:val="20"/>
                <w:lang w:val="en-US"/>
              </w:rPr>
            </w:pPr>
          </w:p>
        </w:tc>
        <w:tc>
          <w:tcPr>
            <w:tcW w:w="5453" w:type="dxa"/>
            <w:gridSpan w:val="10"/>
            <w:vAlign w:val="bottom"/>
          </w:tcPr>
          <w:p w14:paraId="0C803AD8" w14:textId="77777777" w:rsidR="00EC776C" w:rsidRPr="005C619D" w:rsidRDefault="00EC776C" w:rsidP="00EC776C">
            <w:pPr>
              <w:pStyle w:val="acctfourfigures"/>
              <w:tabs>
                <w:tab w:val="clear" w:pos="765"/>
              </w:tabs>
              <w:spacing w:line="220" w:lineRule="exact"/>
              <w:ind w:right="11"/>
              <w:jc w:val="center"/>
              <w:rPr>
                <w:rFonts w:cs="Times New Roman"/>
                <w:sz w:val="20"/>
              </w:rPr>
            </w:pPr>
            <w:r w:rsidRPr="005C619D">
              <w:rPr>
                <w:rFonts w:cs="Times New Roman"/>
                <w:i/>
                <w:iCs/>
                <w:sz w:val="20"/>
              </w:rPr>
              <w:t>(in million Baht)</w:t>
            </w:r>
          </w:p>
        </w:tc>
      </w:tr>
      <w:tr w:rsidR="00EC776C" w:rsidRPr="005C619D" w14:paraId="5E1F2688" w14:textId="77777777" w:rsidTr="001B4880">
        <w:trPr>
          <w:trHeight w:val="181"/>
        </w:trPr>
        <w:tc>
          <w:tcPr>
            <w:tcW w:w="4158" w:type="dxa"/>
          </w:tcPr>
          <w:p w14:paraId="6E8FB5D2" w14:textId="77777777" w:rsidR="00EC776C" w:rsidRPr="005C619D" w:rsidRDefault="00EC776C" w:rsidP="00EC776C">
            <w:pPr>
              <w:spacing w:line="240" w:lineRule="exact"/>
              <w:rPr>
                <w:rFonts w:cs="Times New Roman"/>
                <w:color w:val="000000"/>
                <w:sz w:val="20"/>
                <w:lang w:val="en-US"/>
              </w:rPr>
            </w:pPr>
            <w:r w:rsidRPr="005C619D">
              <w:rPr>
                <w:rFonts w:cs="Times New Roman"/>
                <w:color w:val="000000"/>
                <w:sz w:val="20"/>
                <w:lang w:val="en-US"/>
              </w:rPr>
              <w:t>Assets foreclosed in settlement of debts</w:t>
            </w:r>
          </w:p>
        </w:tc>
        <w:tc>
          <w:tcPr>
            <w:tcW w:w="852" w:type="dxa"/>
            <w:vAlign w:val="bottom"/>
          </w:tcPr>
          <w:p w14:paraId="1A3F3CA4" w14:textId="77777777" w:rsidR="00EC776C" w:rsidRPr="005C619D" w:rsidRDefault="00EC776C" w:rsidP="00EC776C">
            <w:pPr>
              <w:tabs>
                <w:tab w:val="decimal" w:pos="676"/>
              </w:tabs>
              <w:spacing w:line="240" w:lineRule="exact"/>
              <w:rPr>
                <w:rFonts w:cs="Times New Roman"/>
                <w:sz w:val="20"/>
              </w:rPr>
            </w:pPr>
          </w:p>
        </w:tc>
        <w:tc>
          <w:tcPr>
            <w:tcW w:w="192" w:type="dxa"/>
          </w:tcPr>
          <w:p w14:paraId="07062318" w14:textId="77777777" w:rsidR="00EC776C" w:rsidRPr="005C619D" w:rsidRDefault="00EC776C" w:rsidP="00EC776C">
            <w:pPr>
              <w:tabs>
                <w:tab w:val="decimal" w:pos="676"/>
              </w:tabs>
              <w:spacing w:line="240" w:lineRule="exact"/>
              <w:rPr>
                <w:rFonts w:cs="Times New Roman"/>
                <w:sz w:val="20"/>
              </w:rPr>
            </w:pPr>
          </w:p>
        </w:tc>
        <w:tc>
          <w:tcPr>
            <w:tcW w:w="1082" w:type="dxa"/>
            <w:vAlign w:val="bottom"/>
          </w:tcPr>
          <w:p w14:paraId="117CF616" w14:textId="77777777" w:rsidR="00EC776C" w:rsidRPr="005C619D" w:rsidRDefault="00EC776C" w:rsidP="00EC776C">
            <w:pPr>
              <w:tabs>
                <w:tab w:val="decimal" w:pos="676"/>
              </w:tabs>
              <w:spacing w:line="240" w:lineRule="exact"/>
              <w:rPr>
                <w:rFonts w:cs="Times New Roman"/>
                <w:sz w:val="20"/>
              </w:rPr>
            </w:pPr>
          </w:p>
        </w:tc>
        <w:tc>
          <w:tcPr>
            <w:tcW w:w="192" w:type="dxa"/>
          </w:tcPr>
          <w:p w14:paraId="01F95D79" w14:textId="77777777" w:rsidR="00EC776C" w:rsidRPr="005C619D" w:rsidRDefault="00EC776C" w:rsidP="00EC776C">
            <w:pPr>
              <w:tabs>
                <w:tab w:val="decimal" w:pos="676"/>
              </w:tabs>
              <w:spacing w:line="240" w:lineRule="exact"/>
              <w:rPr>
                <w:rFonts w:cs="Times New Roman"/>
                <w:sz w:val="20"/>
              </w:rPr>
            </w:pPr>
          </w:p>
        </w:tc>
        <w:tc>
          <w:tcPr>
            <w:tcW w:w="851" w:type="dxa"/>
            <w:vAlign w:val="bottom"/>
          </w:tcPr>
          <w:p w14:paraId="56839644" w14:textId="77777777" w:rsidR="00EC776C" w:rsidRPr="005C619D" w:rsidRDefault="00EC776C" w:rsidP="00EC776C">
            <w:pPr>
              <w:tabs>
                <w:tab w:val="decimal" w:pos="676"/>
              </w:tabs>
              <w:spacing w:line="240" w:lineRule="exact"/>
              <w:rPr>
                <w:rFonts w:cs="Times New Roman"/>
                <w:sz w:val="20"/>
              </w:rPr>
            </w:pPr>
          </w:p>
        </w:tc>
        <w:tc>
          <w:tcPr>
            <w:tcW w:w="192" w:type="dxa"/>
          </w:tcPr>
          <w:p w14:paraId="11288819" w14:textId="77777777" w:rsidR="00EC776C" w:rsidRPr="005C619D" w:rsidRDefault="00EC776C" w:rsidP="00EC776C">
            <w:pPr>
              <w:tabs>
                <w:tab w:val="decimal" w:pos="676"/>
              </w:tabs>
              <w:spacing w:line="240" w:lineRule="exact"/>
              <w:rPr>
                <w:rFonts w:cs="Times New Roman"/>
                <w:sz w:val="20"/>
              </w:rPr>
            </w:pPr>
          </w:p>
        </w:tc>
        <w:tc>
          <w:tcPr>
            <w:tcW w:w="851" w:type="dxa"/>
            <w:vAlign w:val="bottom"/>
          </w:tcPr>
          <w:p w14:paraId="5AF9E5F2" w14:textId="77777777" w:rsidR="00EC776C" w:rsidRPr="005C619D" w:rsidRDefault="00EC776C" w:rsidP="00EC776C">
            <w:pPr>
              <w:tabs>
                <w:tab w:val="decimal" w:pos="676"/>
              </w:tabs>
              <w:spacing w:line="240" w:lineRule="exact"/>
              <w:rPr>
                <w:rFonts w:cs="Times New Roman"/>
                <w:sz w:val="20"/>
              </w:rPr>
            </w:pPr>
          </w:p>
        </w:tc>
        <w:tc>
          <w:tcPr>
            <w:tcW w:w="192" w:type="dxa"/>
          </w:tcPr>
          <w:p w14:paraId="3FF75DF7" w14:textId="77777777" w:rsidR="00EC776C" w:rsidRPr="005C619D" w:rsidRDefault="00EC776C" w:rsidP="00EC776C">
            <w:pPr>
              <w:tabs>
                <w:tab w:val="decimal" w:pos="676"/>
              </w:tabs>
              <w:spacing w:line="240" w:lineRule="exact"/>
              <w:rPr>
                <w:rFonts w:cs="Times New Roman"/>
                <w:sz w:val="20"/>
              </w:rPr>
            </w:pPr>
          </w:p>
        </w:tc>
        <w:tc>
          <w:tcPr>
            <w:tcW w:w="851" w:type="dxa"/>
            <w:vAlign w:val="bottom"/>
          </w:tcPr>
          <w:p w14:paraId="0FDC9989" w14:textId="77777777" w:rsidR="00EC776C" w:rsidRPr="005C619D" w:rsidRDefault="00EC776C" w:rsidP="00EC776C">
            <w:pPr>
              <w:tabs>
                <w:tab w:val="decimal" w:pos="676"/>
              </w:tabs>
              <w:spacing w:line="240" w:lineRule="exact"/>
              <w:rPr>
                <w:rFonts w:cs="Times New Roman"/>
                <w:sz w:val="20"/>
              </w:rPr>
            </w:pPr>
          </w:p>
        </w:tc>
        <w:tc>
          <w:tcPr>
            <w:tcW w:w="198" w:type="dxa"/>
          </w:tcPr>
          <w:p w14:paraId="1CFAD737" w14:textId="77777777" w:rsidR="00EC776C" w:rsidRPr="005C619D" w:rsidRDefault="00EC776C" w:rsidP="00EC776C">
            <w:pPr>
              <w:tabs>
                <w:tab w:val="decimal" w:pos="676"/>
              </w:tabs>
              <w:spacing w:line="240" w:lineRule="exact"/>
              <w:rPr>
                <w:rFonts w:cs="Times New Roman"/>
                <w:sz w:val="20"/>
              </w:rPr>
            </w:pPr>
          </w:p>
        </w:tc>
      </w:tr>
      <w:tr w:rsidR="0092465A" w:rsidRPr="005C619D" w14:paraId="2F92219E" w14:textId="77777777" w:rsidTr="001B4880">
        <w:trPr>
          <w:trHeight w:val="181"/>
        </w:trPr>
        <w:tc>
          <w:tcPr>
            <w:tcW w:w="4158" w:type="dxa"/>
          </w:tcPr>
          <w:p w14:paraId="6C16092B" w14:textId="77777777" w:rsidR="0092465A" w:rsidRPr="005C619D" w:rsidRDefault="0092465A" w:rsidP="0092465A">
            <w:pPr>
              <w:spacing w:line="240" w:lineRule="exact"/>
              <w:rPr>
                <w:rFonts w:cs="Times New Roman"/>
                <w:color w:val="000000"/>
                <w:sz w:val="20"/>
                <w:lang w:val="en-US"/>
              </w:rPr>
            </w:pPr>
            <w:r w:rsidRPr="005C619D">
              <w:rPr>
                <w:rFonts w:cs="Times New Roman"/>
                <w:color w:val="000000"/>
                <w:sz w:val="20"/>
                <w:lang w:val="en-US"/>
              </w:rPr>
              <w:t>-  Immovable assets</w:t>
            </w:r>
          </w:p>
        </w:tc>
        <w:tc>
          <w:tcPr>
            <w:tcW w:w="852" w:type="dxa"/>
            <w:vAlign w:val="bottom"/>
          </w:tcPr>
          <w:p w14:paraId="246AA7B1" w14:textId="7C531421"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2,378</w:t>
            </w:r>
          </w:p>
        </w:tc>
        <w:tc>
          <w:tcPr>
            <w:tcW w:w="192" w:type="dxa"/>
          </w:tcPr>
          <w:p w14:paraId="2AAFE886" w14:textId="77777777" w:rsidR="0092465A" w:rsidRPr="005C619D" w:rsidRDefault="0092465A" w:rsidP="0092465A">
            <w:pPr>
              <w:tabs>
                <w:tab w:val="decimal" w:pos="607"/>
              </w:tabs>
              <w:spacing w:line="240" w:lineRule="exact"/>
              <w:ind w:right="-80"/>
              <w:rPr>
                <w:rFonts w:cs="Times New Roman"/>
                <w:sz w:val="20"/>
              </w:rPr>
            </w:pPr>
          </w:p>
        </w:tc>
        <w:tc>
          <w:tcPr>
            <w:tcW w:w="1082" w:type="dxa"/>
            <w:vAlign w:val="bottom"/>
          </w:tcPr>
          <w:p w14:paraId="39783180" w14:textId="54ADE2D7"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w:t>
            </w:r>
          </w:p>
        </w:tc>
        <w:tc>
          <w:tcPr>
            <w:tcW w:w="192" w:type="dxa"/>
          </w:tcPr>
          <w:p w14:paraId="530FC6A7" w14:textId="77777777" w:rsidR="0092465A" w:rsidRPr="005C619D" w:rsidRDefault="0092465A" w:rsidP="0092465A">
            <w:pPr>
              <w:tabs>
                <w:tab w:val="decimal" w:pos="607"/>
              </w:tabs>
              <w:spacing w:line="240" w:lineRule="exact"/>
              <w:ind w:right="-80"/>
              <w:rPr>
                <w:rFonts w:cs="Times New Roman"/>
                <w:sz w:val="20"/>
              </w:rPr>
            </w:pPr>
          </w:p>
        </w:tc>
        <w:tc>
          <w:tcPr>
            <w:tcW w:w="851" w:type="dxa"/>
            <w:vAlign w:val="bottom"/>
          </w:tcPr>
          <w:p w14:paraId="1F44D5A1" w14:textId="36563350" w:rsidR="0092465A" w:rsidRPr="005C619D" w:rsidRDefault="0092465A" w:rsidP="0092465A">
            <w:pPr>
              <w:tabs>
                <w:tab w:val="decimal" w:pos="607"/>
              </w:tabs>
              <w:spacing w:line="240" w:lineRule="exact"/>
              <w:ind w:right="-80"/>
              <w:rPr>
                <w:rFonts w:cs="Times New Roman"/>
                <w:sz w:val="20"/>
              </w:rPr>
            </w:pPr>
            <w:r>
              <w:rPr>
                <w:rFonts w:cs="Times New Roman"/>
                <w:sz w:val="20"/>
              </w:rPr>
              <w:t>65</w:t>
            </w:r>
          </w:p>
        </w:tc>
        <w:tc>
          <w:tcPr>
            <w:tcW w:w="192" w:type="dxa"/>
          </w:tcPr>
          <w:p w14:paraId="2EC4369D" w14:textId="77777777" w:rsidR="0092465A" w:rsidRPr="005C619D" w:rsidRDefault="0092465A" w:rsidP="0092465A">
            <w:pPr>
              <w:tabs>
                <w:tab w:val="decimal" w:pos="607"/>
              </w:tabs>
              <w:spacing w:line="240" w:lineRule="exact"/>
              <w:ind w:right="-80"/>
              <w:rPr>
                <w:rFonts w:cs="Times New Roman"/>
                <w:sz w:val="20"/>
              </w:rPr>
            </w:pPr>
          </w:p>
        </w:tc>
        <w:tc>
          <w:tcPr>
            <w:tcW w:w="851" w:type="dxa"/>
            <w:vAlign w:val="bottom"/>
          </w:tcPr>
          <w:p w14:paraId="386FF68F" w14:textId="3DEE98B8" w:rsidR="0092465A" w:rsidRPr="005C619D" w:rsidRDefault="0092465A" w:rsidP="0092465A">
            <w:pPr>
              <w:tabs>
                <w:tab w:val="decimal" w:pos="607"/>
              </w:tabs>
              <w:spacing w:line="240" w:lineRule="exact"/>
              <w:ind w:right="-80"/>
              <w:rPr>
                <w:rFonts w:cs="Times New Roman"/>
                <w:sz w:val="20"/>
              </w:rPr>
            </w:pPr>
            <w:r>
              <w:rPr>
                <w:rFonts w:cs="Times New Roman"/>
                <w:sz w:val="20"/>
              </w:rPr>
              <w:t>(89)</w:t>
            </w:r>
          </w:p>
        </w:tc>
        <w:tc>
          <w:tcPr>
            <w:tcW w:w="192" w:type="dxa"/>
          </w:tcPr>
          <w:p w14:paraId="3A529767" w14:textId="77777777" w:rsidR="0092465A" w:rsidRPr="005C619D" w:rsidRDefault="0092465A" w:rsidP="0092465A">
            <w:pPr>
              <w:tabs>
                <w:tab w:val="decimal" w:pos="607"/>
              </w:tabs>
              <w:spacing w:line="240" w:lineRule="exact"/>
              <w:ind w:right="-80"/>
              <w:rPr>
                <w:rFonts w:cs="Times New Roman"/>
                <w:sz w:val="20"/>
              </w:rPr>
            </w:pPr>
          </w:p>
        </w:tc>
        <w:tc>
          <w:tcPr>
            <w:tcW w:w="851" w:type="dxa"/>
            <w:vAlign w:val="bottom"/>
          </w:tcPr>
          <w:p w14:paraId="0D8720E3" w14:textId="728722D7" w:rsidR="0092465A" w:rsidRPr="005C619D" w:rsidRDefault="0092465A" w:rsidP="0092465A">
            <w:pPr>
              <w:tabs>
                <w:tab w:val="decimal" w:pos="607"/>
              </w:tabs>
              <w:spacing w:line="240" w:lineRule="exact"/>
              <w:ind w:right="-80"/>
              <w:rPr>
                <w:rFonts w:cs="Times New Roman"/>
                <w:sz w:val="20"/>
              </w:rPr>
            </w:pPr>
            <w:r>
              <w:rPr>
                <w:rFonts w:cs="Times New Roman"/>
                <w:sz w:val="20"/>
              </w:rPr>
              <w:t>2,354</w:t>
            </w:r>
          </w:p>
        </w:tc>
        <w:tc>
          <w:tcPr>
            <w:tcW w:w="198" w:type="dxa"/>
          </w:tcPr>
          <w:p w14:paraId="14056F79" w14:textId="77777777" w:rsidR="0092465A" w:rsidRPr="005C619D" w:rsidRDefault="0092465A" w:rsidP="0092465A">
            <w:pPr>
              <w:tabs>
                <w:tab w:val="decimal" w:pos="676"/>
              </w:tabs>
              <w:spacing w:line="240" w:lineRule="exact"/>
              <w:rPr>
                <w:rFonts w:cs="Times New Roman"/>
                <w:sz w:val="20"/>
              </w:rPr>
            </w:pPr>
          </w:p>
        </w:tc>
      </w:tr>
      <w:tr w:rsidR="0092465A" w:rsidRPr="005C619D" w14:paraId="32F8BED2" w14:textId="77777777" w:rsidTr="001B4880">
        <w:trPr>
          <w:trHeight w:val="181"/>
        </w:trPr>
        <w:tc>
          <w:tcPr>
            <w:tcW w:w="4158" w:type="dxa"/>
          </w:tcPr>
          <w:p w14:paraId="142067C5" w14:textId="77777777" w:rsidR="0092465A" w:rsidRPr="005C619D" w:rsidRDefault="0092465A" w:rsidP="0092465A">
            <w:pPr>
              <w:spacing w:line="240" w:lineRule="exact"/>
              <w:rPr>
                <w:rFonts w:cs="Times New Roman"/>
                <w:color w:val="000000"/>
                <w:sz w:val="20"/>
                <w:lang w:val="en-US"/>
              </w:rPr>
            </w:pPr>
            <w:r w:rsidRPr="005C619D">
              <w:rPr>
                <w:rFonts w:cs="Times New Roman"/>
                <w:color w:val="000000"/>
                <w:sz w:val="20"/>
                <w:lang w:val="en-US"/>
              </w:rPr>
              <w:t>Assets for sales</w:t>
            </w:r>
          </w:p>
        </w:tc>
        <w:tc>
          <w:tcPr>
            <w:tcW w:w="852" w:type="dxa"/>
            <w:tcBorders>
              <w:bottom w:val="single" w:sz="4" w:space="0" w:color="auto"/>
            </w:tcBorders>
            <w:vAlign w:val="bottom"/>
          </w:tcPr>
          <w:p w14:paraId="3A399AFA" w14:textId="1A383CA3"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494</w:t>
            </w:r>
          </w:p>
        </w:tc>
        <w:tc>
          <w:tcPr>
            <w:tcW w:w="192" w:type="dxa"/>
          </w:tcPr>
          <w:p w14:paraId="4EFB3B51" w14:textId="77777777" w:rsidR="0092465A" w:rsidRPr="005C619D" w:rsidRDefault="0092465A" w:rsidP="0092465A">
            <w:pPr>
              <w:tabs>
                <w:tab w:val="decimal" w:pos="607"/>
              </w:tabs>
              <w:spacing w:line="240" w:lineRule="exact"/>
              <w:ind w:right="-80"/>
              <w:rPr>
                <w:rFonts w:cs="Times New Roman"/>
                <w:sz w:val="20"/>
              </w:rPr>
            </w:pPr>
          </w:p>
        </w:tc>
        <w:tc>
          <w:tcPr>
            <w:tcW w:w="1082" w:type="dxa"/>
            <w:tcBorders>
              <w:bottom w:val="single" w:sz="4" w:space="0" w:color="auto"/>
            </w:tcBorders>
            <w:vAlign w:val="bottom"/>
          </w:tcPr>
          <w:p w14:paraId="171F6BBE" w14:textId="2DE42E32"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w:t>
            </w:r>
          </w:p>
        </w:tc>
        <w:tc>
          <w:tcPr>
            <w:tcW w:w="192" w:type="dxa"/>
          </w:tcPr>
          <w:p w14:paraId="2B751F48" w14:textId="77777777" w:rsidR="0092465A" w:rsidRPr="005C619D" w:rsidRDefault="0092465A" w:rsidP="0092465A">
            <w:pPr>
              <w:tabs>
                <w:tab w:val="decimal" w:pos="607"/>
              </w:tabs>
              <w:spacing w:line="240" w:lineRule="exact"/>
              <w:ind w:right="-80"/>
              <w:rPr>
                <w:rFonts w:cs="Times New Roman"/>
                <w:sz w:val="20"/>
              </w:rPr>
            </w:pPr>
          </w:p>
        </w:tc>
        <w:tc>
          <w:tcPr>
            <w:tcW w:w="851" w:type="dxa"/>
            <w:tcBorders>
              <w:bottom w:val="single" w:sz="4" w:space="0" w:color="auto"/>
            </w:tcBorders>
            <w:vAlign w:val="bottom"/>
          </w:tcPr>
          <w:p w14:paraId="473DDD08" w14:textId="42EFD5C2" w:rsidR="0092465A" w:rsidRPr="005C619D" w:rsidRDefault="0092465A" w:rsidP="0092465A">
            <w:pPr>
              <w:tabs>
                <w:tab w:val="decimal" w:pos="607"/>
              </w:tabs>
              <w:spacing w:line="240" w:lineRule="exact"/>
              <w:ind w:right="-80"/>
              <w:rPr>
                <w:rFonts w:cs="Times New Roman"/>
                <w:sz w:val="20"/>
              </w:rPr>
            </w:pPr>
            <w:r>
              <w:rPr>
                <w:rFonts w:cs="Times New Roman"/>
                <w:sz w:val="20"/>
              </w:rPr>
              <w:t>341</w:t>
            </w:r>
          </w:p>
        </w:tc>
        <w:tc>
          <w:tcPr>
            <w:tcW w:w="192" w:type="dxa"/>
          </w:tcPr>
          <w:p w14:paraId="2B554783" w14:textId="77777777" w:rsidR="0092465A" w:rsidRPr="005C619D" w:rsidRDefault="0092465A" w:rsidP="0092465A">
            <w:pPr>
              <w:tabs>
                <w:tab w:val="decimal" w:pos="607"/>
              </w:tabs>
              <w:spacing w:line="240" w:lineRule="exact"/>
              <w:ind w:right="-80"/>
              <w:rPr>
                <w:rFonts w:cs="Times New Roman"/>
                <w:sz w:val="20"/>
              </w:rPr>
            </w:pPr>
          </w:p>
        </w:tc>
        <w:tc>
          <w:tcPr>
            <w:tcW w:w="851" w:type="dxa"/>
            <w:tcBorders>
              <w:bottom w:val="single" w:sz="4" w:space="0" w:color="auto"/>
            </w:tcBorders>
            <w:vAlign w:val="bottom"/>
          </w:tcPr>
          <w:p w14:paraId="01A52AA2" w14:textId="63D174BB" w:rsidR="0092465A" w:rsidRPr="005C619D" w:rsidRDefault="0092465A" w:rsidP="0092465A">
            <w:pPr>
              <w:tabs>
                <w:tab w:val="decimal" w:pos="607"/>
              </w:tabs>
              <w:spacing w:line="240" w:lineRule="exact"/>
              <w:ind w:right="-80"/>
              <w:rPr>
                <w:rFonts w:cs="Times New Roman"/>
                <w:sz w:val="20"/>
              </w:rPr>
            </w:pPr>
            <w:r>
              <w:rPr>
                <w:rFonts w:cs="Times New Roman"/>
                <w:sz w:val="20"/>
              </w:rPr>
              <w:t>(65)</w:t>
            </w:r>
          </w:p>
        </w:tc>
        <w:tc>
          <w:tcPr>
            <w:tcW w:w="192" w:type="dxa"/>
          </w:tcPr>
          <w:p w14:paraId="38614B9D" w14:textId="77777777" w:rsidR="0092465A" w:rsidRPr="005C619D" w:rsidRDefault="0092465A" w:rsidP="0092465A">
            <w:pPr>
              <w:tabs>
                <w:tab w:val="decimal" w:pos="607"/>
              </w:tabs>
              <w:spacing w:line="240" w:lineRule="exact"/>
              <w:ind w:right="-80"/>
              <w:rPr>
                <w:rFonts w:cs="Times New Roman"/>
                <w:sz w:val="20"/>
              </w:rPr>
            </w:pPr>
          </w:p>
        </w:tc>
        <w:tc>
          <w:tcPr>
            <w:tcW w:w="851" w:type="dxa"/>
            <w:tcBorders>
              <w:bottom w:val="single" w:sz="4" w:space="0" w:color="auto"/>
            </w:tcBorders>
            <w:vAlign w:val="bottom"/>
          </w:tcPr>
          <w:p w14:paraId="079E99CF" w14:textId="5730ECAA" w:rsidR="0092465A" w:rsidRPr="005C619D" w:rsidRDefault="0092465A" w:rsidP="0092465A">
            <w:pPr>
              <w:tabs>
                <w:tab w:val="decimal" w:pos="607"/>
              </w:tabs>
              <w:spacing w:line="240" w:lineRule="exact"/>
              <w:ind w:right="-80"/>
              <w:rPr>
                <w:rFonts w:cs="Times New Roman"/>
                <w:sz w:val="20"/>
              </w:rPr>
            </w:pPr>
            <w:r>
              <w:rPr>
                <w:rFonts w:cs="Times New Roman"/>
                <w:sz w:val="20"/>
              </w:rPr>
              <w:t>770</w:t>
            </w:r>
          </w:p>
        </w:tc>
        <w:tc>
          <w:tcPr>
            <w:tcW w:w="198" w:type="dxa"/>
          </w:tcPr>
          <w:p w14:paraId="6A7F5BFC" w14:textId="77777777" w:rsidR="0092465A" w:rsidRPr="005C619D" w:rsidRDefault="0092465A" w:rsidP="0092465A">
            <w:pPr>
              <w:tabs>
                <w:tab w:val="decimal" w:pos="676"/>
              </w:tabs>
              <w:spacing w:line="240" w:lineRule="exact"/>
              <w:rPr>
                <w:rFonts w:cs="Times New Roman"/>
                <w:sz w:val="20"/>
              </w:rPr>
            </w:pPr>
          </w:p>
        </w:tc>
      </w:tr>
      <w:tr w:rsidR="0092465A" w:rsidRPr="005C619D" w14:paraId="02A0B5C4" w14:textId="77777777" w:rsidTr="001B4880">
        <w:trPr>
          <w:trHeight w:val="50"/>
        </w:trPr>
        <w:tc>
          <w:tcPr>
            <w:tcW w:w="4158" w:type="dxa"/>
          </w:tcPr>
          <w:p w14:paraId="0BBD43D3" w14:textId="77777777" w:rsidR="0092465A" w:rsidRPr="005C619D" w:rsidRDefault="0092465A" w:rsidP="0092465A">
            <w:pPr>
              <w:spacing w:line="240" w:lineRule="exact"/>
              <w:rPr>
                <w:rFonts w:cs="Times New Roman"/>
                <w:color w:val="000000"/>
                <w:sz w:val="20"/>
                <w:lang w:val="en-US"/>
              </w:rPr>
            </w:pPr>
            <w:r w:rsidRPr="005C619D">
              <w:rPr>
                <w:rFonts w:cs="Times New Roman"/>
                <w:color w:val="000000"/>
                <w:sz w:val="20"/>
                <w:lang w:val="en-US"/>
              </w:rPr>
              <w:t>Total</w:t>
            </w:r>
          </w:p>
        </w:tc>
        <w:tc>
          <w:tcPr>
            <w:tcW w:w="852" w:type="dxa"/>
            <w:tcBorders>
              <w:top w:val="single" w:sz="4" w:space="0" w:color="auto"/>
            </w:tcBorders>
            <w:vAlign w:val="bottom"/>
          </w:tcPr>
          <w:p w14:paraId="76DFBEB4" w14:textId="7A7AFC6C"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2,872</w:t>
            </w:r>
          </w:p>
        </w:tc>
        <w:tc>
          <w:tcPr>
            <w:tcW w:w="192" w:type="dxa"/>
          </w:tcPr>
          <w:p w14:paraId="00A4036B" w14:textId="77777777" w:rsidR="0092465A" w:rsidRPr="005C619D" w:rsidRDefault="0092465A" w:rsidP="0092465A">
            <w:pPr>
              <w:tabs>
                <w:tab w:val="decimal" w:pos="607"/>
              </w:tabs>
              <w:spacing w:line="240" w:lineRule="exact"/>
              <w:ind w:right="-80"/>
              <w:rPr>
                <w:rFonts w:cs="Times New Roman"/>
                <w:sz w:val="20"/>
              </w:rPr>
            </w:pPr>
          </w:p>
        </w:tc>
        <w:tc>
          <w:tcPr>
            <w:tcW w:w="1082" w:type="dxa"/>
            <w:tcBorders>
              <w:top w:val="single" w:sz="4" w:space="0" w:color="auto"/>
            </w:tcBorders>
            <w:vAlign w:val="bottom"/>
          </w:tcPr>
          <w:p w14:paraId="2F23D572" w14:textId="25CCF0B5"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w:t>
            </w:r>
          </w:p>
        </w:tc>
        <w:tc>
          <w:tcPr>
            <w:tcW w:w="192" w:type="dxa"/>
          </w:tcPr>
          <w:p w14:paraId="0CC04B63" w14:textId="77777777" w:rsidR="0092465A" w:rsidRPr="005C619D" w:rsidRDefault="0092465A" w:rsidP="0092465A">
            <w:pPr>
              <w:tabs>
                <w:tab w:val="decimal" w:pos="607"/>
              </w:tabs>
              <w:spacing w:line="240" w:lineRule="exact"/>
              <w:ind w:right="-80"/>
              <w:rPr>
                <w:rFonts w:cs="Times New Roman"/>
                <w:sz w:val="20"/>
              </w:rPr>
            </w:pPr>
          </w:p>
        </w:tc>
        <w:tc>
          <w:tcPr>
            <w:tcW w:w="851" w:type="dxa"/>
            <w:tcBorders>
              <w:top w:val="single" w:sz="4" w:space="0" w:color="auto"/>
            </w:tcBorders>
            <w:vAlign w:val="bottom"/>
          </w:tcPr>
          <w:p w14:paraId="4818D331" w14:textId="01D59EC9" w:rsidR="0092465A" w:rsidRPr="005C619D" w:rsidRDefault="0092465A" w:rsidP="0092465A">
            <w:pPr>
              <w:tabs>
                <w:tab w:val="decimal" w:pos="607"/>
              </w:tabs>
              <w:spacing w:line="240" w:lineRule="exact"/>
              <w:ind w:right="-80"/>
              <w:rPr>
                <w:rFonts w:cs="Times New Roman"/>
                <w:sz w:val="20"/>
              </w:rPr>
            </w:pPr>
            <w:r>
              <w:rPr>
                <w:rFonts w:cs="Times New Roman"/>
                <w:sz w:val="20"/>
              </w:rPr>
              <w:t>406</w:t>
            </w:r>
          </w:p>
        </w:tc>
        <w:tc>
          <w:tcPr>
            <w:tcW w:w="192" w:type="dxa"/>
          </w:tcPr>
          <w:p w14:paraId="7B6AE629" w14:textId="77777777" w:rsidR="0092465A" w:rsidRPr="005C619D" w:rsidRDefault="0092465A" w:rsidP="0092465A">
            <w:pPr>
              <w:tabs>
                <w:tab w:val="decimal" w:pos="607"/>
              </w:tabs>
              <w:spacing w:line="240" w:lineRule="exact"/>
              <w:ind w:right="-80"/>
              <w:rPr>
                <w:rFonts w:cs="Times New Roman"/>
                <w:sz w:val="20"/>
              </w:rPr>
            </w:pPr>
          </w:p>
        </w:tc>
        <w:tc>
          <w:tcPr>
            <w:tcW w:w="851" w:type="dxa"/>
            <w:tcBorders>
              <w:top w:val="single" w:sz="4" w:space="0" w:color="auto"/>
            </w:tcBorders>
            <w:vAlign w:val="bottom"/>
          </w:tcPr>
          <w:p w14:paraId="4F0CB5DE" w14:textId="02C894A5" w:rsidR="0092465A" w:rsidRPr="005C619D" w:rsidRDefault="0092465A" w:rsidP="0092465A">
            <w:pPr>
              <w:tabs>
                <w:tab w:val="decimal" w:pos="607"/>
              </w:tabs>
              <w:spacing w:line="240" w:lineRule="exact"/>
              <w:ind w:right="-80"/>
              <w:rPr>
                <w:rFonts w:cs="Times New Roman"/>
                <w:sz w:val="20"/>
              </w:rPr>
            </w:pPr>
            <w:r>
              <w:rPr>
                <w:rFonts w:cs="Times New Roman"/>
                <w:sz w:val="20"/>
              </w:rPr>
              <w:t>(154)</w:t>
            </w:r>
          </w:p>
        </w:tc>
        <w:tc>
          <w:tcPr>
            <w:tcW w:w="192" w:type="dxa"/>
          </w:tcPr>
          <w:p w14:paraId="35A9F2F8" w14:textId="77777777" w:rsidR="0092465A" w:rsidRPr="005C619D" w:rsidRDefault="0092465A" w:rsidP="0092465A">
            <w:pPr>
              <w:tabs>
                <w:tab w:val="decimal" w:pos="607"/>
              </w:tabs>
              <w:spacing w:line="240" w:lineRule="exact"/>
              <w:ind w:right="-80"/>
              <w:rPr>
                <w:rFonts w:cs="Times New Roman"/>
                <w:sz w:val="20"/>
              </w:rPr>
            </w:pPr>
          </w:p>
        </w:tc>
        <w:tc>
          <w:tcPr>
            <w:tcW w:w="851" w:type="dxa"/>
            <w:tcBorders>
              <w:top w:val="single" w:sz="4" w:space="0" w:color="auto"/>
            </w:tcBorders>
            <w:vAlign w:val="bottom"/>
          </w:tcPr>
          <w:p w14:paraId="53DAEE75" w14:textId="0760ADCE" w:rsidR="0092465A" w:rsidRPr="005C619D" w:rsidRDefault="0092465A" w:rsidP="0092465A">
            <w:pPr>
              <w:tabs>
                <w:tab w:val="decimal" w:pos="607"/>
              </w:tabs>
              <w:spacing w:line="240" w:lineRule="exact"/>
              <w:ind w:right="-80"/>
              <w:rPr>
                <w:rFonts w:cs="Times New Roman"/>
                <w:sz w:val="20"/>
              </w:rPr>
            </w:pPr>
            <w:r>
              <w:rPr>
                <w:rFonts w:cs="Times New Roman"/>
                <w:sz w:val="20"/>
              </w:rPr>
              <w:t>3,124</w:t>
            </w:r>
          </w:p>
        </w:tc>
        <w:tc>
          <w:tcPr>
            <w:tcW w:w="198" w:type="dxa"/>
          </w:tcPr>
          <w:p w14:paraId="10FADA98" w14:textId="77777777" w:rsidR="0092465A" w:rsidRPr="005C619D" w:rsidRDefault="0092465A" w:rsidP="0092465A">
            <w:pPr>
              <w:tabs>
                <w:tab w:val="decimal" w:pos="676"/>
              </w:tabs>
              <w:spacing w:line="240" w:lineRule="exact"/>
              <w:rPr>
                <w:rFonts w:cs="Times New Roman"/>
                <w:sz w:val="20"/>
              </w:rPr>
            </w:pPr>
          </w:p>
        </w:tc>
      </w:tr>
      <w:tr w:rsidR="0092465A" w:rsidRPr="005C619D" w14:paraId="1D499D53" w14:textId="77777777" w:rsidTr="001B4880">
        <w:trPr>
          <w:trHeight w:val="181"/>
        </w:trPr>
        <w:tc>
          <w:tcPr>
            <w:tcW w:w="4158" w:type="dxa"/>
          </w:tcPr>
          <w:p w14:paraId="6A69CAAF" w14:textId="1AB3BA11" w:rsidR="0092465A" w:rsidRPr="005C619D" w:rsidRDefault="00A10B20" w:rsidP="0092465A">
            <w:pPr>
              <w:spacing w:line="240" w:lineRule="exact"/>
              <w:ind w:left="296" w:hanging="284"/>
              <w:rPr>
                <w:rFonts w:cs="Times New Roman"/>
                <w:color w:val="000000"/>
                <w:sz w:val="20"/>
                <w:lang w:val="en-US"/>
              </w:rPr>
            </w:pPr>
            <w:r>
              <w:rPr>
                <w:rFonts w:cs="Times New Roman"/>
                <w:i/>
                <w:iCs/>
                <w:color w:val="000000"/>
                <w:sz w:val="20"/>
                <w:lang w:val="en-US"/>
              </w:rPr>
              <w:t>L</w:t>
            </w:r>
            <w:r w:rsidRPr="005C619D">
              <w:rPr>
                <w:rFonts w:cs="Times New Roman"/>
                <w:i/>
                <w:iCs/>
                <w:color w:val="000000"/>
                <w:sz w:val="20"/>
                <w:lang w:val="en-US"/>
              </w:rPr>
              <w:t>ess</w:t>
            </w:r>
            <w:r w:rsidRPr="005C619D">
              <w:rPr>
                <w:rFonts w:cs="Times New Roman"/>
                <w:color w:val="000000"/>
                <w:sz w:val="20"/>
                <w:lang w:val="en-US"/>
              </w:rPr>
              <w:t xml:space="preserve"> allowance for impairment losses</w:t>
            </w:r>
          </w:p>
        </w:tc>
        <w:tc>
          <w:tcPr>
            <w:tcW w:w="852" w:type="dxa"/>
            <w:tcBorders>
              <w:bottom w:val="single" w:sz="2" w:space="0" w:color="auto"/>
            </w:tcBorders>
            <w:vAlign w:val="bottom"/>
          </w:tcPr>
          <w:p w14:paraId="77919B67" w14:textId="5B32B8D0"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(134)</w:t>
            </w:r>
          </w:p>
        </w:tc>
        <w:tc>
          <w:tcPr>
            <w:tcW w:w="192" w:type="dxa"/>
          </w:tcPr>
          <w:p w14:paraId="2803AA9E" w14:textId="77777777" w:rsidR="0092465A" w:rsidRPr="005C619D" w:rsidRDefault="0092465A" w:rsidP="0092465A">
            <w:pPr>
              <w:tabs>
                <w:tab w:val="decimal" w:pos="607"/>
              </w:tabs>
              <w:spacing w:line="240" w:lineRule="exact"/>
              <w:ind w:right="-80"/>
              <w:rPr>
                <w:rFonts w:cs="Times New Roman"/>
                <w:sz w:val="20"/>
              </w:rPr>
            </w:pPr>
          </w:p>
        </w:tc>
        <w:tc>
          <w:tcPr>
            <w:tcW w:w="1082" w:type="dxa"/>
            <w:tcBorders>
              <w:bottom w:val="single" w:sz="2" w:space="0" w:color="auto"/>
            </w:tcBorders>
            <w:vAlign w:val="bottom"/>
          </w:tcPr>
          <w:p w14:paraId="2FB52DF7" w14:textId="423B209A" w:rsidR="0092465A" w:rsidRPr="005C619D" w:rsidRDefault="0092465A" w:rsidP="0092465A">
            <w:pPr>
              <w:tabs>
                <w:tab w:val="decimal" w:pos="607"/>
              </w:tabs>
              <w:spacing w:line="240" w:lineRule="exact"/>
              <w:ind w:right="-80"/>
              <w:rPr>
                <w:rFonts w:cs="Times New Roman"/>
                <w:sz w:val="20"/>
              </w:rPr>
            </w:pPr>
            <w:r w:rsidRPr="005C619D">
              <w:rPr>
                <w:rFonts w:cs="Times New Roman"/>
                <w:sz w:val="20"/>
              </w:rPr>
              <w:t>-</w:t>
            </w:r>
          </w:p>
        </w:tc>
        <w:tc>
          <w:tcPr>
            <w:tcW w:w="192" w:type="dxa"/>
          </w:tcPr>
          <w:p w14:paraId="54B129E8" w14:textId="77777777" w:rsidR="0092465A" w:rsidRPr="005C619D" w:rsidRDefault="0092465A" w:rsidP="0092465A">
            <w:pPr>
              <w:tabs>
                <w:tab w:val="decimal" w:pos="607"/>
              </w:tabs>
              <w:spacing w:line="240" w:lineRule="exact"/>
              <w:ind w:right="-80"/>
              <w:rPr>
                <w:rFonts w:cs="Times New Roman"/>
                <w:sz w:val="20"/>
              </w:rPr>
            </w:pPr>
          </w:p>
        </w:tc>
        <w:tc>
          <w:tcPr>
            <w:tcW w:w="851" w:type="dxa"/>
            <w:tcBorders>
              <w:bottom w:val="single" w:sz="2" w:space="0" w:color="auto"/>
            </w:tcBorders>
            <w:vAlign w:val="bottom"/>
          </w:tcPr>
          <w:p w14:paraId="2BA18692" w14:textId="2EB2D1B7" w:rsidR="0092465A" w:rsidRPr="005C619D" w:rsidRDefault="0092465A" w:rsidP="0092465A">
            <w:pPr>
              <w:tabs>
                <w:tab w:val="decimal" w:pos="607"/>
              </w:tabs>
              <w:spacing w:line="240" w:lineRule="exact"/>
              <w:ind w:right="-80"/>
              <w:rPr>
                <w:rFonts w:cs="Times New Roman"/>
                <w:sz w:val="20"/>
              </w:rPr>
            </w:pPr>
            <w:r>
              <w:rPr>
                <w:rFonts w:cs="Times New Roman"/>
                <w:sz w:val="20"/>
              </w:rPr>
              <w:t>(15)</w:t>
            </w:r>
          </w:p>
        </w:tc>
        <w:tc>
          <w:tcPr>
            <w:tcW w:w="192" w:type="dxa"/>
          </w:tcPr>
          <w:p w14:paraId="6EB447FB" w14:textId="77777777" w:rsidR="0092465A" w:rsidRPr="005C619D" w:rsidRDefault="0092465A" w:rsidP="0092465A">
            <w:pPr>
              <w:tabs>
                <w:tab w:val="decimal" w:pos="607"/>
              </w:tabs>
              <w:spacing w:line="240" w:lineRule="exact"/>
              <w:ind w:right="-80"/>
              <w:rPr>
                <w:rFonts w:cs="Times New Roman"/>
                <w:sz w:val="20"/>
              </w:rPr>
            </w:pPr>
          </w:p>
        </w:tc>
        <w:tc>
          <w:tcPr>
            <w:tcW w:w="851" w:type="dxa"/>
            <w:tcBorders>
              <w:bottom w:val="single" w:sz="2" w:space="0" w:color="auto"/>
            </w:tcBorders>
            <w:vAlign w:val="bottom"/>
          </w:tcPr>
          <w:p w14:paraId="153A6A30" w14:textId="63FB33AA" w:rsidR="0092465A" w:rsidRPr="005C619D" w:rsidRDefault="0092465A" w:rsidP="0092465A">
            <w:pPr>
              <w:tabs>
                <w:tab w:val="decimal" w:pos="607"/>
              </w:tabs>
              <w:spacing w:line="240" w:lineRule="exact"/>
              <w:ind w:right="-80"/>
              <w:rPr>
                <w:rFonts w:cs="Times New Roman"/>
                <w:sz w:val="20"/>
              </w:rPr>
            </w:pPr>
            <w:r>
              <w:rPr>
                <w:rFonts w:cs="Times New Roman"/>
                <w:sz w:val="20"/>
              </w:rPr>
              <w:t>6</w:t>
            </w:r>
          </w:p>
        </w:tc>
        <w:tc>
          <w:tcPr>
            <w:tcW w:w="192" w:type="dxa"/>
          </w:tcPr>
          <w:p w14:paraId="7D086C9B" w14:textId="77777777" w:rsidR="0092465A" w:rsidRPr="005C619D" w:rsidRDefault="0092465A" w:rsidP="0092465A">
            <w:pPr>
              <w:tabs>
                <w:tab w:val="decimal" w:pos="607"/>
              </w:tabs>
              <w:spacing w:line="240" w:lineRule="exact"/>
              <w:ind w:right="-80"/>
              <w:rPr>
                <w:rFonts w:cs="Times New Roman"/>
                <w:sz w:val="20"/>
              </w:rPr>
            </w:pPr>
          </w:p>
        </w:tc>
        <w:tc>
          <w:tcPr>
            <w:tcW w:w="851" w:type="dxa"/>
            <w:tcBorders>
              <w:bottom w:val="single" w:sz="2" w:space="0" w:color="auto"/>
            </w:tcBorders>
            <w:vAlign w:val="bottom"/>
          </w:tcPr>
          <w:p w14:paraId="473B66DA" w14:textId="64663B3E" w:rsidR="0092465A" w:rsidRPr="005C619D" w:rsidRDefault="0092465A" w:rsidP="0092465A">
            <w:pPr>
              <w:tabs>
                <w:tab w:val="decimal" w:pos="607"/>
              </w:tabs>
              <w:spacing w:line="240" w:lineRule="exact"/>
              <w:ind w:right="-80"/>
              <w:rPr>
                <w:rFonts w:cs="Times New Roman"/>
                <w:sz w:val="20"/>
              </w:rPr>
            </w:pPr>
            <w:r>
              <w:rPr>
                <w:rFonts w:cs="Times New Roman"/>
                <w:sz w:val="20"/>
              </w:rPr>
              <w:t>(143)</w:t>
            </w:r>
          </w:p>
        </w:tc>
        <w:tc>
          <w:tcPr>
            <w:tcW w:w="198" w:type="dxa"/>
          </w:tcPr>
          <w:p w14:paraId="4CE58C71" w14:textId="77777777" w:rsidR="0092465A" w:rsidRPr="005C619D" w:rsidRDefault="0092465A" w:rsidP="0092465A">
            <w:pPr>
              <w:tabs>
                <w:tab w:val="decimal" w:pos="676"/>
              </w:tabs>
              <w:spacing w:line="240" w:lineRule="exact"/>
              <w:rPr>
                <w:rFonts w:cs="Times New Roman"/>
                <w:sz w:val="20"/>
              </w:rPr>
            </w:pPr>
          </w:p>
        </w:tc>
      </w:tr>
      <w:tr w:rsidR="0092465A" w:rsidRPr="005C619D" w14:paraId="3D677662" w14:textId="77777777" w:rsidTr="001B4880">
        <w:trPr>
          <w:trHeight w:val="181"/>
        </w:trPr>
        <w:tc>
          <w:tcPr>
            <w:tcW w:w="4158" w:type="dxa"/>
          </w:tcPr>
          <w:p w14:paraId="2C253D90" w14:textId="77777777" w:rsidR="0092465A" w:rsidRPr="005C619D" w:rsidRDefault="0092465A" w:rsidP="0092465A">
            <w:pPr>
              <w:spacing w:line="240" w:lineRule="exact"/>
              <w:rPr>
                <w:rFonts w:cs="Times New Roman"/>
                <w:b/>
                <w:bCs/>
                <w:color w:val="000000"/>
                <w:sz w:val="20"/>
                <w:lang w:val="en-US"/>
              </w:rPr>
            </w:pPr>
            <w:r w:rsidRPr="005C619D">
              <w:rPr>
                <w:rFonts w:cs="Times New Roman"/>
                <w:b/>
                <w:bCs/>
                <w:color w:val="000000"/>
                <w:sz w:val="20"/>
                <w:lang w:val="en-US"/>
              </w:rPr>
              <w:t>Net</w:t>
            </w:r>
          </w:p>
        </w:tc>
        <w:tc>
          <w:tcPr>
            <w:tcW w:w="852" w:type="dxa"/>
            <w:tcBorders>
              <w:top w:val="single" w:sz="2" w:space="0" w:color="auto"/>
              <w:bottom w:val="double" w:sz="4" w:space="0" w:color="auto"/>
            </w:tcBorders>
            <w:vAlign w:val="bottom"/>
          </w:tcPr>
          <w:p w14:paraId="2BB790EF" w14:textId="43E8EDE3" w:rsidR="0092465A" w:rsidRPr="005C619D" w:rsidRDefault="0092465A" w:rsidP="0092465A">
            <w:pPr>
              <w:tabs>
                <w:tab w:val="decimal" w:pos="607"/>
              </w:tabs>
              <w:spacing w:line="240" w:lineRule="exact"/>
              <w:ind w:right="-80"/>
              <w:rPr>
                <w:rFonts w:cs="Times New Roman"/>
                <w:b/>
                <w:bCs/>
                <w:sz w:val="20"/>
              </w:rPr>
            </w:pPr>
            <w:r w:rsidRPr="005C619D">
              <w:rPr>
                <w:rFonts w:cs="Times New Roman"/>
                <w:b/>
                <w:bCs/>
                <w:sz w:val="20"/>
              </w:rPr>
              <w:t>2,738</w:t>
            </w:r>
          </w:p>
        </w:tc>
        <w:tc>
          <w:tcPr>
            <w:tcW w:w="192" w:type="dxa"/>
          </w:tcPr>
          <w:p w14:paraId="3C3FEF93" w14:textId="77777777" w:rsidR="0092465A" w:rsidRPr="005C619D" w:rsidRDefault="0092465A" w:rsidP="0092465A">
            <w:pPr>
              <w:tabs>
                <w:tab w:val="decimal" w:pos="607"/>
              </w:tabs>
              <w:spacing w:line="240" w:lineRule="exact"/>
              <w:ind w:right="-80"/>
              <w:rPr>
                <w:rFonts w:cs="Times New Roman"/>
                <w:b/>
                <w:bCs/>
                <w:sz w:val="20"/>
              </w:rPr>
            </w:pPr>
          </w:p>
        </w:tc>
        <w:tc>
          <w:tcPr>
            <w:tcW w:w="1082" w:type="dxa"/>
            <w:tcBorders>
              <w:top w:val="single" w:sz="2" w:space="0" w:color="auto"/>
              <w:bottom w:val="double" w:sz="4" w:space="0" w:color="auto"/>
            </w:tcBorders>
            <w:vAlign w:val="bottom"/>
          </w:tcPr>
          <w:p w14:paraId="7BD6B091" w14:textId="715E8D68" w:rsidR="0092465A" w:rsidRPr="005C619D" w:rsidRDefault="0092465A" w:rsidP="0092465A">
            <w:pPr>
              <w:tabs>
                <w:tab w:val="decimal" w:pos="607"/>
              </w:tabs>
              <w:spacing w:line="240" w:lineRule="exact"/>
              <w:ind w:right="-80"/>
              <w:rPr>
                <w:rFonts w:cs="Times New Roman"/>
                <w:b/>
                <w:bCs/>
                <w:sz w:val="20"/>
              </w:rPr>
            </w:pPr>
            <w:r w:rsidRPr="005C619D">
              <w:rPr>
                <w:rFonts w:cs="Times New Roman"/>
                <w:b/>
                <w:bCs/>
                <w:sz w:val="20"/>
              </w:rPr>
              <w:t>-</w:t>
            </w:r>
          </w:p>
        </w:tc>
        <w:tc>
          <w:tcPr>
            <w:tcW w:w="192" w:type="dxa"/>
          </w:tcPr>
          <w:p w14:paraId="7640A687" w14:textId="77777777" w:rsidR="0092465A" w:rsidRPr="005C619D" w:rsidRDefault="0092465A" w:rsidP="0092465A">
            <w:pPr>
              <w:tabs>
                <w:tab w:val="decimal" w:pos="607"/>
              </w:tabs>
              <w:spacing w:line="240" w:lineRule="exact"/>
              <w:ind w:right="-80"/>
              <w:rPr>
                <w:rFonts w:cs="Times New Roman"/>
                <w:b/>
                <w:bCs/>
                <w:sz w:val="20"/>
              </w:rPr>
            </w:pPr>
          </w:p>
        </w:tc>
        <w:tc>
          <w:tcPr>
            <w:tcW w:w="851" w:type="dxa"/>
            <w:tcBorders>
              <w:top w:val="single" w:sz="2" w:space="0" w:color="auto"/>
              <w:bottom w:val="double" w:sz="4" w:space="0" w:color="auto"/>
            </w:tcBorders>
            <w:vAlign w:val="bottom"/>
          </w:tcPr>
          <w:p w14:paraId="294192FD" w14:textId="2450BF61" w:rsidR="0092465A" w:rsidRPr="005C619D" w:rsidRDefault="0092465A" w:rsidP="0092465A">
            <w:pPr>
              <w:tabs>
                <w:tab w:val="decimal" w:pos="607"/>
              </w:tabs>
              <w:spacing w:line="240" w:lineRule="exact"/>
              <w:ind w:right="-80"/>
              <w:rPr>
                <w:rFonts w:cs="Times New Roman"/>
                <w:b/>
                <w:bCs/>
                <w:sz w:val="20"/>
              </w:rPr>
            </w:pPr>
            <w:r>
              <w:rPr>
                <w:rFonts w:cs="Times New Roman"/>
                <w:b/>
                <w:bCs/>
                <w:sz w:val="20"/>
              </w:rPr>
              <w:t>391</w:t>
            </w:r>
          </w:p>
        </w:tc>
        <w:tc>
          <w:tcPr>
            <w:tcW w:w="192" w:type="dxa"/>
          </w:tcPr>
          <w:p w14:paraId="53B0B6D2" w14:textId="77777777" w:rsidR="0092465A" w:rsidRPr="005C619D" w:rsidRDefault="0092465A" w:rsidP="0092465A">
            <w:pPr>
              <w:tabs>
                <w:tab w:val="decimal" w:pos="607"/>
              </w:tabs>
              <w:spacing w:line="240" w:lineRule="exact"/>
              <w:ind w:right="-80"/>
              <w:rPr>
                <w:rFonts w:cs="Times New Roman"/>
                <w:b/>
                <w:bCs/>
                <w:sz w:val="20"/>
              </w:rPr>
            </w:pPr>
          </w:p>
        </w:tc>
        <w:tc>
          <w:tcPr>
            <w:tcW w:w="851" w:type="dxa"/>
            <w:tcBorders>
              <w:top w:val="single" w:sz="2" w:space="0" w:color="auto"/>
              <w:bottom w:val="double" w:sz="4" w:space="0" w:color="auto"/>
            </w:tcBorders>
            <w:vAlign w:val="bottom"/>
          </w:tcPr>
          <w:p w14:paraId="3D6277FF" w14:textId="176D4E82" w:rsidR="0092465A" w:rsidRPr="005C619D" w:rsidRDefault="0092465A" w:rsidP="0092465A">
            <w:pPr>
              <w:tabs>
                <w:tab w:val="decimal" w:pos="607"/>
              </w:tabs>
              <w:spacing w:line="240" w:lineRule="exact"/>
              <w:ind w:right="-80"/>
              <w:rPr>
                <w:rFonts w:cs="Times New Roman"/>
                <w:b/>
                <w:bCs/>
                <w:sz w:val="20"/>
              </w:rPr>
            </w:pPr>
            <w:r>
              <w:rPr>
                <w:rFonts w:cs="Times New Roman"/>
                <w:b/>
                <w:bCs/>
                <w:sz w:val="20"/>
              </w:rPr>
              <w:t>(148)</w:t>
            </w:r>
          </w:p>
        </w:tc>
        <w:tc>
          <w:tcPr>
            <w:tcW w:w="192" w:type="dxa"/>
          </w:tcPr>
          <w:p w14:paraId="05A24616" w14:textId="77777777" w:rsidR="0092465A" w:rsidRPr="005C619D" w:rsidRDefault="0092465A" w:rsidP="0092465A">
            <w:pPr>
              <w:tabs>
                <w:tab w:val="decimal" w:pos="607"/>
              </w:tabs>
              <w:spacing w:line="240" w:lineRule="exact"/>
              <w:ind w:right="-80"/>
              <w:rPr>
                <w:rFonts w:cs="Times New Roman"/>
                <w:b/>
                <w:bCs/>
                <w:sz w:val="20"/>
              </w:rPr>
            </w:pPr>
          </w:p>
        </w:tc>
        <w:tc>
          <w:tcPr>
            <w:tcW w:w="851" w:type="dxa"/>
            <w:tcBorders>
              <w:top w:val="single" w:sz="2" w:space="0" w:color="auto"/>
              <w:bottom w:val="double" w:sz="4" w:space="0" w:color="auto"/>
            </w:tcBorders>
            <w:vAlign w:val="bottom"/>
          </w:tcPr>
          <w:p w14:paraId="3D67624E" w14:textId="7A8E6754" w:rsidR="0092465A" w:rsidRPr="005C619D" w:rsidRDefault="0092465A" w:rsidP="0092465A">
            <w:pPr>
              <w:tabs>
                <w:tab w:val="decimal" w:pos="607"/>
              </w:tabs>
              <w:spacing w:line="240" w:lineRule="exact"/>
              <w:ind w:right="-80"/>
              <w:rPr>
                <w:rFonts w:cs="Times New Roman"/>
                <w:b/>
                <w:bCs/>
                <w:sz w:val="20"/>
              </w:rPr>
            </w:pPr>
            <w:r>
              <w:rPr>
                <w:rFonts w:cs="Times New Roman"/>
                <w:b/>
                <w:bCs/>
                <w:sz w:val="20"/>
              </w:rPr>
              <w:t>2,981</w:t>
            </w:r>
          </w:p>
        </w:tc>
        <w:tc>
          <w:tcPr>
            <w:tcW w:w="198" w:type="dxa"/>
          </w:tcPr>
          <w:p w14:paraId="42331989" w14:textId="77777777" w:rsidR="0092465A" w:rsidRPr="005C619D" w:rsidRDefault="0092465A" w:rsidP="0092465A">
            <w:pPr>
              <w:tabs>
                <w:tab w:val="decimal" w:pos="676"/>
              </w:tabs>
              <w:spacing w:line="240" w:lineRule="exact"/>
              <w:rPr>
                <w:rFonts w:cs="Times New Roman"/>
                <w:b/>
                <w:bCs/>
                <w:sz w:val="20"/>
              </w:rPr>
            </w:pPr>
          </w:p>
        </w:tc>
      </w:tr>
    </w:tbl>
    <w:p w14:paraId="453570BB" w14:textId="571094DF" w:rsidR="00EB0175" w:rsidRDefault="00EB0175" w:rsidP="005748C7">
      <w:pPr>
        <w:pStyle w:val="PlainText"/>
        <w:tabs>
          <w:tab w:val="left" w:pos="540"/>
        </w:tabs>
        <w:spacing w:line="240" w:lineRule="atLeast"/>
        <w:ind w:left="540" w:right="-28"/>
        <w:jc w:val="both"/>
        <w:rPr>
          <w:rFonts w:ascii="Times New Roman" w:hAnsi="Times New Roman" w:cs="Times New Roman"/>
          <w:sz w:val="22"/>
          <w:szCs w:val="22"/>
          <w:lang w:val="en-US"/>
        </w:rPr>
      </w:pPr>
    </w:p>
    <w:p w14:paraId="322C1537" w14:textId="6036AF87" w:rsidR="00254722" w:rsidRDefault="00254722" w:rsidP="005748C7">
      <w:pPr>
        <w:pStyle w:val="PlainText"/>
        <w:tabs>
          <w:tab w:val="left" w:pos="540"/>
        </w:tabs>
        <w:spacing w:line="240" w:lineRule="atLeast"/>
        <w:ind w:left="540" w:right="-28"/>
        <w:jc w:val="both"/>
        <w:rPr>
          <w:rFonts w:ascii="Times New Roman" w:hAnsi="Times New Roman" w:cs="Times New Roman"/>
          <w:sz w:val="22"/>
          <w:szCs w:val="22"/>
          <w:lang w:val="en-US"/>
        </w:rPr>
      </w:pPr>
    </w:p>
    <w:p w14:paraId="2CF8B200" w14:textId="5BD16950" w:rsidR="00254722" w:rsidRDefault="00254722" w:rsidP="005748C7">
      <w:pPr>
        <w:pStyle w:val="PlainText"/>
        <w:tabs>
          <w:tab w:val="left" w:pos="540"/>
        </w:tabs>
        <w:spacing w:line="240" w:lineRule="atLeast"/>
        <w:ind w:left="540" w:right="-28"/>
        <w:jc w:val="both"/>
        <w:rPr>
          <w:rFonts w:ascii="Times New Roman" w:hAnsi="Times New Roman" w:cs="Times New Roman"/>
          <w:sz w:val="22"/>
          <w:szCs w:val="22"/>
          <w:lang w:val="en-US"/>
        </w:rPr>
      </w:pPr>
    </w:p>
    <w:p w14:paraId="0BC20E90" w14:textId="2EB55E64" w:rsidR="00254722" w:rsidRDefault="00254722" w:rsidP="005748C7">
      <w:pPr>
        <w:pStyle w:val="PlainText"/>
        <w:tabs>
          <w:tab w:val="left" w:pos="540"/>
        </w:tabs>
        <w:spacing w:line="240" w:lineRule="atLeast"/>
        <w:ind w:left="540" w:right="-28"/>
        <w:jc w:val="both"/>
        <w:rPr>
          <w:rFonts w:ascii="Times New Roman" w:hAnsi="Times New Roman" w:cs="Times New Roman"/>
          <w:sz w:val="22"/>
          <w:szCs w:val="22"/>
          <w:lang w:val="en-US"/>
        </w:rPr>
      </w:pPr>
    </w:p>
    <w:p w14:paraId="7EF2DF04" w14:textId="4662A19A" w:rsidR="00254722" w:rsidRDefault="00254722" w:rsidP="005748C7">
      <w:pPr>
        <w:pStyle w:val="PlainText"/>
        <w:tabs>
          <w:tab w:val="left" w:pos="540"/>
        </w:tabs>
        <w:spacing w:line="240" w:lineRule="atLeast"/>
        <w:ind w:left="540" w:right="-28"/>
        <w:jc w:val="both"/>
        <w:rPr>
          <w:rFonts w:ascii="Times New Roman" w:hAnsi="Times New Roman" w:cs="Times New Roman"/>
          <w:sz w:val="22"/>
          <w:szCs w:val="22"/>
          <w:lang w:val="en-US"/>
        </w:rPr>
      </w:pPr>
    </w:p>
    <w:p w14:paraId="50DE623E" w14:textId="7E6BC16E" w:rsidR="00254722" w:rsidRDefault="00254722" w:rsidP="005748C7">
      <w:pPr>
        <w:pStyle w:val="PlainText"/>
        <w:tabs>
          <w:tab w:val="left" w:pos="540"/>
        </w:tabs>
        <w:spacing w:line="240" w:lineRule="atLeast"/>
        <w:ind w:left="540" w:right="-28"/>
        <w:jc w:val="both"/>
        <w:rPr>
          <w:rFonts w:ascii="Times New Roman" w:hAnsi="Times New Roman" w:cs="Times New Roman"/>
          <w:sz w:val="22"/>
          <w:szCs w:val="22"/>
          <w:lang w:val="en-US"/>
        </w:rPr>
      </w:pPr>
    </w:p>
    <w:p w14:paraId="06E8A229" w14:textId="25A1A27D" w:rsidR="00254722" w:rsidRDefault="00254722" w:rsidP="005748C7">
      <w:pPr>
        <w:pStyle w:val="PlainText"/>
        <w:tabs>
          <w:tab w:val="left" w:pos="540"/>
        </w:tabs>
        <w:spacing w:line="240" w:lineRule="atLeast"/>
        <w:ind w:left="540" w:right="-28"/>
        <w:jc w:val="both"/>
        <w:rPr>
          <w:rFonts w:ascii="Times New Roman" w:hAnsi="Times New Roman" w:cs="Times New Roman"/>
          <w:sz w:val="22"/>
          <w:szCs w:val="22"/>
          <w:lang w:val="en-US"/>
        </w:rPr>
      </w:pPr>
    </w:p>
    <w:tbl>
      <w:tblPr>
        <w:tblW w:w="9611" w:type="dxa"/>
        <w:tblInd w:w="432" w:type="dxa"/>
        <w:tblLayout w:type="fixed"/>
        <w:tblCellMar>
          <w:left w:w="86" w:type="dxa"/>
          <w:right w:w="86" w:type="dxa"/>
        </w:tblCellMar>
        <w:tblLook w:val="01E0" w:firstRow="1" w:lastRow="1" w:firstColumn="1" w:lastColumn="1" w:noHBand="0" w:noVBand="0"/>
      </w:tblPr>
      <w:tblGrid>
        <w:gridCol w:w="4158"/>
        <w:gridCol w:w="852"/>
        <w:gridCol w:w="192"/>
        <w:gridCol w:w="1082"/>
        <w:gridCol w:w="192"/>
        <w:gridCol w:w="851"/>
        <w:gridCol w:w="192"/>
        <w:gridCol w:w="851"/>
        <w:gridCol w:w="192"/>
        <w:gridCol w:w="851"/>
        <w:gridCol w:w="198"/>
      </w:tblGrid>
      <w:tr w:rsidR="000A2481" w:rsidRPr="005C619D" w14:paraId="102261F4" w14:textId="77777777" w:rsidTr="001B4880">
        <w:trPr>
          <w:trHeight w:val="181"/>
        </w:trPr>
        <w:tc>
          <w:tcPr>
            <w:tcW w:w="4158" w:type="dxa"/>
          </w:tcPr>
          <w:p w14:paraId="2E329BB0" w14:textId="77777777" w:rsidR="000A2481" w:rsidRPr="005C619D" w:rsidRDefault="000A2481" w:rsidP="000A2481">
            <w:pPr>
              <w:spacing w:line="240" w:lineRule="exact"/>
              <w:rPr>
                <w:rFonts w:cs="Times New Roman"/>
                <w:b/>
                <w:bCs/>
                <w:color w:val="000000"/>
                <w:sz w:val="20"/>
                <w:lang w:val="en-US"/>
              </w:rPr>
            </w:pPr>
          </w:p>
        </w:tc>
        <w:tc>
          <w:tcPr>
            <w:tcW w:w="5453" w:type="dxa"/>
            <w:gridSpan w:val="10"/>
            <w:vAlign w:val="bottom"/>
          </w:tcPr>
          <w:p w14:paraId="668B7C09" w14:textId="77777777" w:rsidR="000A2481" w:rsidRPr="005C619D" w:rsidRDefault="000A2481" w:rsidP="000A2481">
            <w:pPr>
              <w:pStyle w:val="acctfourfigures"/>
              <w:tabs>
                <w:tab w:val="clear" w:pos="765"/>
              </w:tabs>
              <w:spacing w:line="220" w:lineRule="exact"/>
              <w:ind w:right="-79" w:hanging="79"/>
              <w:jc w:val="center"/>
              <w:rPr>
                <w:rFonts w:cs="Times New Roman"/>
                <w:sz w:val="20"/>
              </w:rPr>
            </w:pPr>
            <w:r w:rsidRPr="005C619D">
              <w:rPr>
                <w:rFonts w:cs="Times New Roman"/>
                <w:b/>
                <w:bCs/>
                <w:sz w:val="20"/>
              </w:rPr>
              <w:t>Bank only</w:t>
            </w:r>
          </w:p>
        </w:tc>
      </w:tr>
      <w:tr w:rsidR="000A2481" w:rsidRPr="005C619D" w14:paraId="39D8056F" w14:textId="77777777" w:rsidTr="001B4880">
        <w:trPr>
          <w:trHeight w:val="181"/>
        </w:trPr>
        <w:tc>
          <w:tcPr>
            <w:tcW w:w="4158" w:type="dxa"/>
          </w:tcPr>
          <w:p w14:paraId="12148AB6" w14:textId="77777777" w:rsidR="000A2481" w:rsidRPr="005C619D" w:rsidRDefault="000A2481" w:rsidP="000A2481">
            <w:pPr>
              <w:spacing w:line="240" w:lineRule="exact"/>
              <w:rPr>
                <w:rFonts w:cs="Times New Roman"/>
                <w:b/>
                <w:bCs/>
                <w:color w:val="000000"/>
                <w:sz w:val="20"/>
                <w:lang w:val="en-US"/>
              </w:rPr>
            </w:pPr>
          </w:p>
        </w:tc>
        <w:tc>
          <w:tcPr>
            <w:tcW w:w="5453" w:type="dxa"/>
            <w:gridSpan w:val="10"/>
            <w:vAlign w:val="bottom"/>
          </w:tcPr>
          <w:p w14:paraId="391A1D04" w14:textId="77777777" w:rsidR="000A2481" w:rsidRPr="005C619D" w:rsidRDefault="00EC776C" w:rsidP="000A2481">
            <w:pPr>
              <w:pStyle w:val="acctfourfigures"/>
              <w:tabs>
                <w:tab w:val="clear" w:pos="765"/>
              </w:tabs>
              <w:spacing w:line="220" w:lineRule="exact"/>
              <w:ind w:right="-79" w:hanging="79"/>
              <w:jc w:val="center"/>
              <w:rPr>
                <w:rFonts w:cs="Times New Roman"/>
                <w:sz w:val="20"/>
              </w:rPr>
            </w:pPr>
            <w:r w:rsidRPr="005C619D">
              <w:rPr>
                <w:rFonts w:cs="Times New Roman"/>
                <w:color w:val="000000"/>
                <w:sz w:val="20"/>
                <w:lang w:val="en-US" w:eastAsia="en-GB" w:bidi="th-TH"/>
              </w:rPr>
              <w:t>31 December 201</w:t>
            </w:r>
            <w:r w:rsidRPr="005C619D">
              <w:rPr>
                <w:rFonts w:cs="Times New Roman"/>
                <w:sz w:val="20"/>
              </w:rPr>
              <w:t>9</w:t>
            </w:r>
          </w:p>
        </w:tc>
      </w:tr>
      <w:tr w:rsidR="000A2481" w:rsidRPr="005C619D" w14:paraId="216D1FAC" w14:textId="77777777" w:rsidTr="001B4880">
        <w:trPr>
          <w:trHeight w:val="181"/>
        </w:trPr>
        <w:tc>
          <w:tcPr>
            <w:tcW w:w="4158" w:type="dxa"/>
          </w:tcPr>
          <w:p w14:paraId="2F554B24" w14:textId="77777777" w:rsidR="000A2481" w:rsidRPr="005C619D" w:rsidRDefault="000A2481" w:rsidP="000A2481">
            <w:pPr>
              <w:spacing w:line="240" w:lineRule="exact"/>
              <w:rPr>
                <w:rFonts w:cs="Times New Roman"/>
                <w:b/>
                <w:bCs/>
                <w:color w:val="000000"/>
                <w:sz w:val="20"/>
                <w:lang w:val="en-US"/>
              </w:rPr>
            </w:pPr>
          </w:p>
        </w:tc>
        <w:tc>
          <w:tcPr>
            <w:tcW w:w="852" w:type="dxa"/>
            <w:vAlign w:val="bottom"/>
          </w:tcPr>
          <w:p w14:paraId="7630796B" w14:textId="77777777" w:rsidR="000A2481" w:rsidRPr="005C619D" w:rsidRDefault="000A2481" w:rsidP="000A2481">
            <w:pPr>
              <w:pStyle w:val="acctfourfigures"/>
              <w:tabs>
                <w:tab w:val="clear" w:pos="765"/>
              </w:tabs>
              <w:spacing w:line="240" w:lineRule="exact"/>
              <w:ind w:left="-108" w:right="-88" w:firstLine="21"/>
              <w:jc w:val="center"/>
              <w:rPr>
                <w:rFonts w:cs="Times New Roman"/>
                <w:sz w:val="20"/>
              </w:rPr>
            </w:pPr>
            <w:r w:rsidRPr="005C619D">
              <w:rPr>
                <w:rFonts w:cs="Times New Roman"/>
                <w:sz w:val="20"/>
              </w:rPr>
              <w:t>Beginning balance</w:t>
            </w:r>
          </w:p>
        </w:tc>
        <w:tc>
          <w:tcPr>
            <w:tcW w:w="192" w:type="dxa"/>
          </w:tcPr>
          <w:p w14:paraId="3CAEF9CE" w14:textId="77777777" w:rsidR="000A2481" w:rsidRPr="005C619D" w:rsidRDefault="000A2481" w:rsidP="000A2481">
            <w:pPr>
              <w:pStyle w:val="acctfourfigures"/>
              <w:tabs>
                <w:tab w:val="clear" w:pos="765"/>
              </w:tabs>
              <w:spacing w:line="240" w:lineRule="exact"/>
              <w:ind w:left="-108" w:right="-88"/>
              <w:jc w:val="center"/>
              <w:rPr>
                <w:rFonts w:cs="Times New Roman"/>
                <w:sz w:val="20"/>
              </w:rPr>
            </w:pPr>
          </w:p>
        </w:tc>
        <w:tc>
          <w:tcPr>
            <w:tcW w:w="1082" w:type="dxa"/>
            <w:vAlign w:val="bottom"/>
          </w:tcPr>
          <w:p w14:paraId="1FB21819" w14:textId="77777777" w:rsidR="000A2481" w:rsidRPr="005C619D" w:rsidRDefault="000A2481" w:rsidP="000A2481">
            <w:pPr>
              <w:pStyle w:val="acctfourfigures"/>
              <w:tabs>
                <w:tab w:val="clear" w:pos="765"/>
              </w:tabs>
              <w:spacing w:line="240" w:lineRule="exact"/>
              <w:ind w:left="-108" w:right="-88" w:firstLine="21"/>
              <w:jc w:val="center"/>
              <w:rPr>
                <w:rFonts w:cs="Times New Roman"/>
                <w:sz w:val="20"/>
              </w:rPr>
            </w:pPr>
            <w:r w:rsidRPr="005C619D">
              <w:rPr>
                <w:rFonts w:cs="Times New Roman"/>
                <w:sz w:val="20"/>
              </w:rPr>
              <w:t>Acquisition through business combination</w:t>
            </w:r>
          </w:p>
        </w:tc>
        <w:tc>
          <w:tcPr>
            <w:tcW w:w="192" w:type="dxa"/>
          </w:tcPr>
          <w:p w14:paraId="0E533CC5" w14:textId="77777777" w:rsidR="000A2481" w:rsidRPr="005C619D" w:rsidRDefault="000A2481" w:rsidP="000A2481">
            <w:pPr>
              <w:pStyle w:val="acctfourfigures"/>
              <w:tabs>
                <w:tab w:val="clear" w:pos="765"/>
              </w:tabs>
              <w:spacing w:line="240" w:lineRule="exact"/>
              <w:ind w:left="-108" w:right="-88"/>
              <w:jc w:val="center"/>
              <w:rPr>
                <w:rFonts w:cs="Times New Roman"/>
                <w:sz w:val="20"/>
              </w:rPr>
            </w:pPr>
          </w:p>
        </w:tc>
        <w:tc>
          <w:tcPr>
            <w:tcW w:w="851" w:type="dxa"/>
            <w:vAlign w:val="bottom"/>
          </w:tcPr>
          <w:p w14:paraId="2A4F0232" w14:textId="77777777" w:rsidR="000A2481" w:rsidRPr="005C619D" w:rsidRDefault="000A2481" w:rsidP="000A2481">
            <w:pPr>
              <w:pStyle w:val="acctfourfigures"/>
              <w:tabs>
                <w:tab w:val="clear" w:pos="765"/>
              </w:tabs>
              <w:spacing w:line="240" w:lineRule="exact"/>
              <w:ind w:left="-108" w:right="-88"/>
              <w:jc w:val="center"/>
              <w:rPr>
                <w:rFonts w:cs="Times New Roman"/>
                <w:sz w:val="20"/>
              </w:rPr>
            </w:pPr>
            <w:r w:rsidRPr="005C619D">
              <w:rPr>
                <w:rFonts w:cs="Times New Roman"/>
                <w:sz w:val="20"/>
              </w:rPr>
              <w:t>Additions</w:t>
            </w:r>
          </w:p>
        </w:tc>
        <w:tc>
          <w:tcPr>
            <w:tcW w:w="192" w:type="dxa"/>
          </w:tcPr>
          <w:p w14:paraId="34140D95" w14:textId="77777777" w:rsidR="000A2481" w:rsidRPr="005C619D" w:rsidRDefault="000A2481" w:rsidP="000A2481">
            <w:pPr>
              <w:pStyle w:val="acctfourfigures"/>
              <w:tabs>
                <w:tab w:val="clear" w:pos="765"/>
              </w:tabs>
              <w:spacing w:line="240" w:lineRule="exact"/>
              <w:ind w:left="-108" w:right="-88"/>
              <w:jc w:val="center"/>
              <w:rPr>
                <w:rFonts w:cs="Times New Roman"/>
                <w:sz w:val="20"/>
              </w:rPr>
            </w:pPr>
          </w:p>
        </w:tc>
        <w:tc>
          <w:tcPr>
            <w:tcW w:w="851" w:type="dxa"/>
            <w:vAlign w:val="bottom"/>
          </w:tcPr>
          <w:p w14:paraId="0059E9AB" w14:textId="77777777" w:rsidR="000A2481" w:rsidRPr="005C619D" w:rsidRDefault="000A2481" w:rsidP="000A2481">
            <w:pPr>
              <w:pStyle w:val="acctfourfigures"/>
              <w:tabs>
                <w:tab w:val="clear" w:pos="765"/>
              </w:tabs>
              <w:spacing w:line="240" w:lineRule="exact"/>
              <w:ind w:left="-108" w:right="-88"/>
              <w:jc w:val="center"/>
              <w:rPr>
                <w:rFonts w:cs="Times New Roman"/>
                <w:sz w:val="20"/>
              </w:rPr>
            </w:pPr>
            <w:r w:rsidRPr="005C619D">
              <w:rPr>
                <w:rFonts w:cs="Times New Roman"/>
                <w:sz w:val="20"/>
              </w:rPr>
              <w:t>Disposals/Decrease</w:t>
            </w:r>
          </w:p>
        </w:tc>
        <w:tc>
          <w:tcPr>
            <w:tcW w:w="192" w:type="dxa"/>
          </w:tcPr>
          <w:p w14:paraId="1466051D" w14:textId="77777777" w:rsidR="000A2481" w:rsidRPr="005C619D" w:rsidRDefault="000A2481" w:rsidP="000A2481">
            <w:pPr>
              <w:pStyle w:val="acctfourfigures"/>
              <w:tabs>
                <w:tab w:val="clear" w:pos="765"/>
              </w:tabs>
              <w:spacing w:line="240" w:lineRule="exact"/>
              <w:ind w:left="-108" w:right="-88"/>
              <w:jc w:val="center"/>
              <w:rPr>
                <w:rFonts w:cs="Times New Roman"/>
                <w:sz w:val="20"/>
              </w:rPr>
            </w:pPr>
          </w:p>
        </w:tc>
        <w:tc>
          <w:tcPr>
            <w:tcW w:w="851" w:type="dxa"/>
            <w:vAlign w:val="bottom"/>
          </w:tcPr>
          <w:p w14:paraId="28DEE1A9" w14:textId="77777777" w:rsidR="000A2481" w:rsidRPr="005C619D" w:rsidRDefault="000A2481" w:rsidP="000A2481">
            <w:pPr>
              <w:spacing w:line="240" w:lineRule="exact"/>
              <w:ind w:right="-108" w:hanging="108"/>
              <w:jc w:val="center"/>
              <w:rPr>
                <w:rFonts w:cs="Times New Roman"/>
                <w:sz w:val="20"/>
              </w:rPr>
            </w:pPr>
            <w:r w:rsidRPr="005C619D">
              <w:rPr>
                <w:rFonts w:cs="Times New Roman"/>
                <w:sz w:val="20"/>
              </w:rPr>
              <w:t>Ending balance</w:t>
            </w:r>
          </w:p>
        </w:tc>
        <w:tc>
          <w:tcPr>
            <w:tcW w:w="198" w:type="dxa"/>
          </w:tcPr>
          <w:p w14:paraId="0983D41D" w14:textId="77777777" w:rsidR="000A2481" w:rsidRPr="005C619D" w:rsidRDefault="000A2481" w:rsidP="000A2481">
            <w:pPr>
              <w:pStyle w:val="acctfourfigures"/>
              <w:tabs>
                <w:tab w:val="clear" w:pos="765"/>
              </w:tabs>
              <w:spacing w:line="240" w:lineRule="exact"/>
              <w:ind w:left="-108" w:right="-88"/>
              <w:jc w:val="center"/>
              <w:rPr>
                <w:rFonts w:cs="Times New Roman"/>
                <w:sz w:val="20"/>
              </w:rPr>
            </w:pPr>
          </w:p>
        </w:tc>
      </w:tr>
      <w:tr w:rsidR="000A2481" w:rsidRPr="005C619D" w14:paraId="39975E30" w14:textId="77777777" w:rsidTr="001B4880">
        <w:trPr>
          <w:trHeight w:val="181"/>
        </w:trPr>
        <w:tc>
          <w:tcPr>
            <w:tcW w:w="4158" w:type="dxa"/>
          </w:tcPr>
          <w:p w14:paraId="7264D9BB" w14:textId="77777777" w:rsidR="000A2481" w:rsidRPr="005C619D" w:rsidRDefault="000A2481" w:rsidP="000A2481">
            <w:pPr>
              <w:spacing w:line="240" w:lineRule="exact"/>
              <w:rPr>
                <w:rFonts w:cs="Times New Roman"/>
                <w:i/>
                <w:iCs/>
                <w:color w:val="000000"/>
                <w:sz w:val="20"/>
                <w:lang w:val="en-US"/>
              </w:rPr>
            </w:pPr>
          </w:p>
        </w:tc>
        <w:tc>
          <w:tcPr>
            <w:tcW w:w="5453" w:type="dxa"/>
            <w:gridSpan w:val="10"/>
            <w:vAlign w:val="bottom"/>
          </w:tcPr>
          <w:p w14:paraId="2201C961" w14:textId="77777777" w:rsidR="000A2481" w:rsidRPr="005C619D" w:rsidRDefault="000A2481" w:rsidP="000A2481">
            <w:pPr>
              <w:pStyle w:val="acctfourfigures"/>
              <w:tabs>
                <w:tab w:val="clear" w:pos="765"/>
              </w:tabs>
              <w:spacing w:line="220" w:lineRule="exact"/>
              <w:ind w:right="11"/>
              <w:jc w:val="center"/>
              <w:rPr>
                <w:rFonts w:cs="Times New Roman"/>
                <w:sz w:val="20"/>
              </w:rPr>
            </w:pPr>
            <w:r w:rsidRPr="005C619D">
              <w:rPr>
                <w:rFonts w:cs="Times New Roman"/>
                <w:i/>
                <w:iCs/>
                <w:sz w:val="20"/>
              </w:rPr>
              <w:t>(in million Baht)</w:t>
            </w:r>
          </w:p>
        </w:tc>
      </w:tr>
      <w:tr w:rsidR="000A2481" w:rsidRPr="005C619D" w14:paraId="6C14844F" w14:textId="77777777" w:rsidTr="001B4880">
        <w:trPr>
          <w:trHeight w:val="181"/>
        </w:trPr>
        <w:tc>
          <w:tcPr>
            <w:tcW w:w="4158" w:type="dxa"/>
          </w:tcPr>
          <w:p w14:paraId="7F052A01" w14:textId="77777777" w:rsidR="000A2481" w:rsidRPr="005C619D" w:rsidRDefault="000A2481" w:rsidP="000D7050">
            <w:pPr>
              <w:spacing w:line="240" w:lineRule="exact"/>
              <w:rPr>
                <w:rFonts w:cs="Times New Roman"/>
                <w:color w:val="000000"/>
                <w:sz w:val="20"/>
                <w:lang w:val="en-US"/>
              </w:rPr>
            </w:pPr>
            <w:r w:rsidRPr="005C619D">
              <w:rPr>
                <w:rFonts w:cs="Times New Roman"/>
                <w:color w:val="000000"/>
                <w:sz w:val="20"/>
                <w:lang w:val="en-US"/>
              </w:rPr>
              <w:t>Assets foreclosed in settlement</w:t>
            </w:r>
            <w:r w:rsidR="000D7050" w:rsidRPr="005C619D">
              <w:rPr>
                <w:rFonts w:cs="Times New Roman"/>
                <w:color w:val="000000"/>
                <w:sz w:val="20"/>
                <w:lang w:val="en-US"/>
              </w:rPr>
              <w:t xml:space="preserve"> </w:t>
            </w:r>
            <w:r w:rsidRPr="005C619D">
              <w:rPr>
                <w:rFonts w:cs="Times New Roman"/>
                <w:color w:val="000000"/>
                <w:sz w:val="20"/>
                <w:lang w:val="en-US"/>
              </w:rPr>
              <w:t>of debts</w:t>
            </w:r>
          </w:p>
        </w:tc>
        <w:tc>
          <w:tcPr>
            <w:tcW w:w="852" w:type="dxa"/>
            <w:vAlign w:val="bottom"/>
          </w:tcPr>
          <w:p w14:paraId="04296F03" w14:textId="77777777" w:rsidR="000A2481" w:rsidRPr="005C619D" w:rsidRDefault="000A2481" w:rsidP="000A2481">
            <w:pPr>
              <w:tabs>
                <w:tab w:val="decimal" w:pos="676"/>
              </w:tabs>
              <w:spacing w:line="240" w:lineRule="exact"/>
              <w:rPr>
                <w:rFonts w:cs="Times New Roman"/>
                <w:sz w:val="20"/>
              </w:rPr>
            </w:pPr>
          </w:p>
        </w:tc>
        <w:tc>
          <w:tcPr>
            <w:tcW w:w="192" w:type="dxa"/>
          </w:tcPr>
          <w:p w14:paraId="4494894D" w14:textId="77777777" w:rsidR="000A2481" w:rsidRPr="005C619D" w:rsidRDefault="000A2481" w:rsidP="000A2481">
            <w:pPr>
              <w:tabs>
                <w:tab w:val="decimal" w:pos="676"/>
              </w:tabs>
              <w:spacing w:line="240" w:lineRule="exact"/>
              <w:rPr>
                <w:rFonts w:cs="Times New Roman"/>
                <w:sz w:val="20"/>
              </w:rPr>
            </w:pPr>
          </w:p>
        </w:tc>
        <w:tc>
          <w:tcPr>
            <w:tcW w:w="1082" w:type="dxa"/>
            <w:vAlign w:val="bottom"/>
          </w:tcPr>
          <w:p w14:paraId="11642631" w14:textId="77777777" w:rsidR="000A2481" w:rsidRPr="005C619D" w:rsidRDefault="000A2481" w:rsidP="000A2481">
            <w:pPr>
              <w:tabs>
                <w:tab w:val="decimal" w:pos="676"/>
              </w:tabs>
              <w:spacing w:line="240" w:lineRule="exact"/>
              <w:rPr>
                <w:rFonts w:cs="Times New Roman"/>
                <w:sz w:val="20"/>
              </w:rPr>
            </w:pPr>
          </w:p>
        </w:tc>
        <w:tc>
          <w:tcPr>
            <w:tcW w:w="192" w:type="dxa"/>
          </w:tcPr>
          <w:p w14:paraId="4A19E9C3" w14:textId="77777777" w:rsidR="000A2481" w:rsidRPr="005C619D" w:rsidRDefault="000A2481" w:rsidP="000A2481">
            <w:pPr>
              <w:tabs>
                <w:tab w:val="decimal" w:pos="676"/>
              </w:tabs>
              <w:spacing w:line="240" w:lineRule="exact"/>
              <w:rPr>
                <w:rFonts w:cs="Times New Roman"/>
                <w:sz w:val="20"/>
              </w:rPr>
            </w:pPr>
          </w:p>
        </w:tc>
        <w:tc>
          <w:tcPr>
            <w:tcW w:w="851" w:type="dxa"/>
            <w:vAlign w:val="bottom"/>
          </w:tcPr>
          <w:p w14:paraId="5F29AE03" w14:textId="77777777" w:rsidR="000A2481" w:rsidRPr="005C619D" w:rsidRDefault="000A2481" w:rsidP="000A2481">
            <w:pPr>
              <w:tabs>
                <w:tab w:val="decimal" w:pos="676"/>
              </w:tabs>
              <w:spacing w:line="240" w:lineRule="exact"/>
              <w:rPr>
                <w:rFonts w:cs="Times New Roman"/>
                <w:sz w:val="20"/>
              </w:rPr>
            </w:pPr>
          </w:p>
        </w:tc>
        <w:tc>
          <w:tcPr>
            <w:tcW w:w="192" w:type="dxa"/>
          </w:tcPr>
          <w:p w14:paraId="5D059090" w14:textId="77777777" w:rsidR="000A2481" w:rsidRPr="005C619D" w:rsidRDefault="000A2481" w:rsidP="000A2481">
            <w:pPr>
              <w:tabs>
                <w:tab w:val="decimal" w:pos="676"/>
              </w:tabs>
              <w:spacing w:line="240" w:lineRule="exact"/>
              <w:rPr>
                <w:rFonts w:cs="Times New Roman"/>
                <w:sz w:val="20"/>
              </w:rPr>
            </w:pPr>
          </w:p>
        </w:tc>
        <w:tc>
          <w:tcPr>
            <w:tcW w:w="851" w:type="dxa"/>
            <w:vAlign w:val="bottom"/>
          </w:tcPr>
          <w:p w14:paraId="3987DE99" w14:textId="77777777" w:rsidR="000A2481" w:rsidRPr="005C619D" w:rsidRDefault="000A2481" w:rsidP="000A2481">
            <w:pPr>
              <w:tabs>
                <w:tab w:val="decimal" w:pos="676"/>
              </w:tabs>
              <w:spacing w:line="240" w:lineRule="exact"/>
              <w:rPr>
                <w:rFonts w:cs="Times New Roman"/>
                <w:sz w:val="20"/>
              </w:rPr>
            </w:pPr>
          </w:p>
        </w:tc>
        <w:tc>
          <w:tcPr>
            <w:tcW w:w="192" w:type="dxa"/>
          </w:tcPr>
          <w:p w14:paraId="2C7357D8" w14:textId="77777777" w:rsidR="000A2481" w:rsidRPr="005C619D" w:rsidRDefault="000A2481" w:rsidP="000A2481">
            <w:pPr>
              <w:tabs>
                <w:tab w:val="decimal" w:pos="676"/>
              </w:tabs>
              <w:spacing w:line="240" w:lineRule="exact"/>
              <w:rPr>
                <w:rFonts w:cs="Times New Roman"/>
                <w:sz w:val="20"/>
              </w:rPr>
            </w:pPr>
          </w:p>
        </w:tc>
        <w:tc>
          <w:tcPr>
            <w:tcW w:w="851" w:type="dxa"/>
            <w:vAlign w:val="bottom"/>
          </w:tcPr>
          <w:p w14:paraId="5FFDBF27" w14:textId="77777777" w:rsidR="000A2481" w:rsidRPr="005C619D" w:rsidRDefault="000A2481" w:rsidP="000A2481">
            <w:pPr>
              <w:tabs>
                <w:tab w:val="decimal" w:pos="676"/>
              </w:tabs>
              <w:spacing w:line="240" w:lineRule="exact"/>
              <w:rPr>
                <w:rFonts w:cs="Times New Roman"/>
                <w:sz w:val="20"/>
              </w:rPr>
            </w:pPr>
          </w:p>
        </w:tc>
        <w:tc>
          <w:tcPr>
            <w:tcW w:w="198" w:type="dxa"/>
          </w:tcPr>
          <w:p w14:paraId="249B1229" w14:textId="77777777" w:rsidR="000A2481" w:rsidRPr="005C619D" w:rsidRDefault="000A2481" w:rsidP="000A2481">
            <w:pPr>
              <w:tabs>
                <w:tab w:val="decimal" w:pos="676"/>
              </w:tabs>
              <w:spacing w:line="240" w:lineRule="exact"/>
              <w:rPr>
                <w:rFonts w:cs="Times New Roman"/>
                <w:sz w:val="20"/>
              </w:rPr>
            </w:pPr>
          </w:p>
        </w:tc>
      </w:tr>
      <w:tr w:rsidR="000A2481" w:rsidRPr="005C619D" w14:paraId="12CB0AE3" w14:textId="77777777" w:rsidTr="001B4880">
        <w:trPr>
          <w:trHeight w:val="181"/>
        </w:trPr>
        <w:tc>
          <w:tcPr>
            <w:tcW w:w="4158" w:type="dxa"/>
          </w:tcPr>
          <w:p w14:paraId="6A24CD99" w14:textId="77777777" w:rsidR="000A2481" w:rsidRPr="005C619D" w:rsidRDefault="000A2481" w:rsidP="000A2481">
            <w:pPr>
              <w:spacing w:line="240" w:lineRule="exact"/>
              <w:rPr>
                <w:rFonts w:cs="Times New Roman"/>
                <w:color w:val="000000"/>
                <w:sz w:val="20"/>
                <w:lang w:val="en-US"/>
              </w:rPr>
            </w:pPr>
            <w:r w:rsidRPr="005C619D">
              <w:rPr>
                <w:rFonts w:cs="Times New Roman"/>
                <w:color w:val="000000"/>
                <w:sz w:val="20"/>
                <w:lang w:val="en-US"/>
              </w:rPr>
              <w:t>-  Immovable assets</w:t>
            </w:r>
          </w:p>
        </w:tc>
        <w:tc>
          <w:tcPr>
            <w:tcW w:w="852" w:type="dxa"/>
            <w:vAlign w:val="bottom"/>
          </w:tcPr>
          <w:p w14:paraId="20F04D03"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2,306</w:t>
            </w:r>
          </w:p>
        </w:tc>
        <w:tc>
          <w:tcPr>
            <w:tcW w:w="192" w:type="dxa"/>
          </w:tcPr>
          <w:p w14:paraId="3DC72B2E" w14:textId="77777777" w:rsidR="000A2481" w:rsidRPr="005C619D" w:rsidRDefault="000A2481" w:rsidP="001E58C0">
            <w:pPr>
              <w:tabs>
                <w:tab w:val="decimal" w:pos="607"/>
              </w:tabs>
              <w:spacing w:line="240" w:lineRule="exact"/>
              <w:ind w:right="-80"/>
              <w:rPr>
                <w:rFonts w:cs="Times New Roman"/>
                <w:sz w:val="20"/>
              </w:rPr>
            </w:pPr>
          </w:p>
        </w:tc>
        <w:tc>
          <w:tcPr>
            <w:tcW w:w="1082" w:type="dxa"/>
            <w:vAlign w:val="bottom"/>
          </w:tcPr>
          <w:p w14:paraId="1CD05B4E"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w:t>
            </w:r>
          </w:p>
        </w:tc>
        <w:tc>
          <w:tcPr>
            <w:tcW w:w="192" w:type="dxa"/>
          </w:tcPr>
          <w:p w14:paraId="004B7FC7" w14:textId="77777777" w:rsidR="000A2481" w:rsidRPr="005C619D" w:rsidRDefault="000A2481" w:rsidP="001E58C0">
            <w:pPr>
              <w:tabs>
                <w:tab w:val="decimal" w:pos="607"/>
              </w:tabs>
              <w:spacing w:line="240" w:lineRule="exact"/>
              <w:ind w:right="-80"/>
              <w:rPr>
                <w:rFonts w:cs="Times New Roman"/>
                <w:sz w:val="20"/>
              </w:rPr>
            </w:pPr>
          </w:p>
        </w:tc>
        <w:tc>
          <w:tcPr>
            <w:tcW w:w="851" w:type="dxa"/>
            <w:vAlign w:val="bottom"/>
          </w:tcPr>
          <w:p w14:paraId="6B71B0DC"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287</w:t>
            </w:r>
          </w:p>
        </w:tc>
        <w:tc>
          <w:tcPr>
            <w:tcW w:w="192" w:type="dxa"/>
          </w:tcPr>
          <w:p w14:paraId="039AD147" w14:textId="77777777" w:rsidR="000A2481" w:rsidRPr="005C619D" w:rsidRDefault="000A2481" w:rsidP="001E58C0">
            <w:pPr>
              <w:tabs>
                <w:tab w:val="decimal" w:pos="607"/>
              </w:tabs>
              <w:spacing w:line="240" w:lineRule="exact"/>
              <w:ind w:right="-80"/>
              <w:rPr>
                <w:rFonts w:cs="Times New Roman"/>
                <w:sz w:val="20"/>
              </w:rPr>
            </w:pPr>
          </w:p>
        </w:tc>
        <w:tc>
          <w:tcPr>
            <w:tcW w:w="851" w:type="dxa"/>
            <w:vAlign w:val="bottom"/>
          </w:tcPr>
          <w:p w14:paraId="655B3B20"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(215)</w:t>
            </w:r>
          </w:p>
        </w:tc>
        <w:tc>
          <w:tcPr>
            <w:tcW w:w="192" w:type="dxa"/>
          </w:tcPr>
          <w:p w14:paraId="77F82C83" w14:textId="77777777" w:rsidR="000A2481" w:rsidRPr="005C619D" w:rsidRDefault="000A2481" w:rsidP="001E58C0">
            <w:pPr>
              <w:tabs>
                <w:tab w:val="decimal" w:pos="607"/>
              </w:tabs>
              <w:spacing w:line="240" w:lineRule="exact"/>
              <w:ind w:right="-80"/>
              <w:rPr>
                <w:rFonts w:cs="Times New Roman"/>
                <w:sz w:val="20"/>
              </w:rPr>
            </w:pPr>
          </w:p>
        </w:tc>
        <w:tc>
          <w:tcPr>
            <w:tcW w:w="851" w:type="dxa"/>
            <w:vAlign w:val="bottom"/>
          </w:tcPr>
          <w:p w14:paraId="06D0A164"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2,378</w:t>
            </w:r>
          </w:p>
        </w:tc>
        <w:tc>
          <w:tcPr>
            <w:tcW w:w="198" w:type="dxa"/>
          </w:tcPr>
          <w:p w14:paraId="0CCC404A" w14:textId="77777777" w:rsidR="000A2481" w:rsidRPr="005C619D" w:rsidRDefault="000A2481" w:rsidP="000A2481">
            <w:pPr>
              <w:tabs>
                <w:tab w:val="decimal" w:pos="676"/>
              </w:tabs>
              <w:spacing w:line="240" w:lineRule="exact"/>
              <w:rPr>
                <w:rFonts w:cs="Times New Roman"/>
                <w:sz w:val="20"/>
              </w:rPr>
            </w:pPr>
          </w:p>
        </w:tc>
      </w:tr>
      <w:tr w:rsidR="000A2481" w:rsidRPr="005C619D" w14:paraId="5DF46DDB" w14:textId="77777777" w:rsidTr="001B4880">
        <w:trPr>
          <w:trHeight w:val="181"/>
        </w:trPr>
        <w:tc>
          <w:tcPr>
            <w:tcW w:w="4158" w:type="dxa"/>
          </w:tcPr>
          <w:p w14:paraId="126D5C31" w14:textId="77777777" w:rsidR="000A2481" w:rsidRPr="005C619D" w:rsidRDefault="000A2481" w:rsidP="000A2481">
            <w:pPr>
              <w:spacing w:line="240" w:lineRule="exact"/>
              <w:rPr>
                <w:rFonts w:cs="Times New Roman"/>
                <w:color w:val="000000"/>
                <w:sz w:val="20"/>
                <w:lang w:val="en-US"/>
              </w:rPr>
            </w:pPr>
            <w:r w:rsidRPr="005C619D">
              <w:rPr>
                <w:rFonts w:cs="Times New Roman"/>
                <w:color w:val="000000"/>
                <w:sz w:val="20"/>
                <w:lang w:val="en-US"/>
              </w:rPr>
              <w:t>Assets for sales</w:t>
            </w:r>
          </w:p>
        </w:tc>
        <w:tc>
          <w:tcPr>
            <w:tcW w:w="852" w:type="dxa"/>
            <w:tcBorders>
              <w:bottom w:val="single" w:sz="4" w:space="0" w:color="auto"/>
            </w:tcBorders>
            <w:vAlign w:val="bottom"/>
          </w:tcPr>
          <w:p w14:paraId="08768059"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458</w:t>
            </w:r>
          </w:p>
        </w:tc>
        <w:tc>
          <w:tcPr>
            <w:tcW w:w="192" w:type="dxa"/>
          </w:tcPr>
          <w:p w14:paraId="452680D1" w14:textId="77777777" w:rsidR="000A2481" w:rsidRPr="005C619D" w:rsidRDefault="000A2481" w:rsidP="001E58C0">
            <w:pPr>
              <w:tabs>
                <w:tab w:val="decimal" w:pos="607"/>
              </w:tabs>
              <w:spacing w:line="240" w:lineRule="exact"/>
              <w:ind w:right="-80"/>
              <w:rPr>
                <w:rFonts w:cs="Times New Roman"/>
                <w:sz w:val="20"/>
              </w:rPr>
            </w:pPr>
          </w:p>
        </w:tc>
        <w:tc>
          <w:tcPr>
            <w:tcW w:w="1082" w:type="dxa"/>
            <w:tcBorders>
              <w:bottom w:val="single" w:sz="4" w:space="0" w:color="auto"/>
            </w:tcBorders>
            <w:vAlign w:val="bottom"/>
          </w:tcPr>
          <w:p w14:paraId="7128AB63"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w:t>
            </w:r>
          </w:p>
        </w:tc>
        <w:tc>
          <w:tcPr>
            <w:tcW w:w="192" w:type="dxa"/>
          </w:tcPr>
          <w:p w14:paraId="4043F086" w14:textId="77777777" w:rsidR="000A2481" w:rsidRPr="005C619D" w:rsidRDefault="000A2481" w:rsidP="001E58C0">
            <w:pPr>
              <w:tabs>
                <w:tab w:val="decimal" w:pos="607"/>
              </w:tabs>
              <w:spacing w:line="240" w:lineRule="exact"/>
              <w:ind w:right="-80"/>
              <w:rPr>
                <w:rFonts w:cs="Times New Roman"/>
                <w:sz w:val="20"/>
              </w:rPr>
            </w:pPr>
          </w:p>
        </w:tc>
        <w:tc>
          <w:tcPr>
            <w:tcW w:w="851" w:type="dxa"/>
            <w:tcBorders>
              <w:bottom w:val="single" w:sz="4" w:space="0" w:color="auto"/>
            </w:tcBorders>
            <w:vAlign w:val="bottom"/>
          </w:tcPr>
          <w:p w14:paraId="096F0C64"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200</w:t>
            </w:r>
          </w:p>
        </w:tc>
        <w:tc>
          <w:tcPr>
            <w:tcW w:w="192" w:type="dxa"/>
          </w:tcPr>
          <w:p w14:paraId="043B054A" w14:textId="77777777" w:rsidR="000A2481" w:rsidRPr="005C619D" w:rsidRDefault="000A2481" w:rsidP="001E58C0">
            <w:pPr>
              <w:tabs>
                <w:tab w:val="decimal" w:pos="607"/>
              </w:tabs>
              <w:spacing w:line="240" w:lineRule="exact"/>
              <w:ind w:right="-80"/>
              <w:rPr>
                <w:rFonts w:cs="Times New Roman"/>
                <w:sz w:val="20"/>
              </w:rPr>
            </w:pPr>
          </w:p>
        </w:tc>
        <w:tc>
          <w:tcPr>
            <w:tcW w:w="851" w:type="dxa"/>
            <w:tcBorders>
              <w:bottom w:val="single" w:sz="4" w:space="0" w:color="auto"/>
            </w:tcBorders>
            <w:vAlign w:val="bottom"/>
          </w:tcPr>
          <w:p w14:paraId="67469AC2"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(164)</w:t>
            </w:r>
          </w:p>
        </w:tc>
        <w:tc>
          <w:tcPr>
            <w:tcW w:w="192" w:type="dxa"/>
          </w:tcPr>
          <w:p w14:paraId="1AABEB22" w14:textId="77777777" w:rsidR="000A2481" w:rsidRPr="005C619D" w:rsidRDefault="000A2481" w:rsidP="001E58C0">
            <w:pPr>
              <w:tabs>
                <w:tab w:val="decimal" w:pos="607"/>
              </w:tabs>
              <w:spacing w:line="240" w:lineRule="exact"/>
              <w:ind w:right="-80"/>
              <w:rPr>
                <w:rFonts w:cs="Times New Roman"/>
                <w:sz w:val="20"/>
              </w:rPr>
            </w:pPr>
          </w:p>
        </w:tc>
        <w:tc>
          <w:tcPr>
            <w:tcW w:w="851" w:type="dxa"/>
            <w:tcBorders>
              <w:bottom w:val="single" w:sz="4" w:space="0" w:color="auto"/>
            </w:tcBorders>
            <w:vAlign w:val="bottom"/>
          </w:tcPr>
          <w:p w14:paraId="506824FB"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494</w:t>
            </w:r>
          </w:p>
        </w:tc>
        <w:tc>
          <w:tcPr>
            <w:tcW w:w="198" w:type="dxa"/>
          </w:tcPr>
          <w:p w14:paraId="465FA2C6" w14:textId="77777777" w:rsidR="000A2481" w:rsidRPr="005C619D" w:rsidRDefault="000A2481" w:rsidP="000A2481">
            <w:pPr>
              <w:tabs>
                <w:tab w:val="decimal" w:pos="676"/>
              </w:tabs>
              <w:spacing w:line="240" w:lineRule="exact"/>
              <w:rPr>
                <w:rFonts w:cs="Times New Roman"/>
                <w:sz w:val="20"/>
              </w:rPr>
            </w:pPr>
          </w:p>
        </w:tc>
      </w:tr>
      <w:tr w:rsidR="000A2481" w:rsidRPr="005C619D" w14:paraId="6E512C9F" w14:textId="77777777" w:rsidTr="001B4880">
        <w:trPr>
          <w:trHeight w:val="50"/>
        </w:trPr>
        <w:tc>
          <w:tcPr>
            <w:tcW w:w="4158" w:type="dxa"/>
          </w:tcPr>
          <w:p w14:paraId="052741EE" w14:textId="77777777" w:rsidR="000A2481" w:rsidRPr="005C619D" w:rsidRDefault="000A2481" w:rsidP="000A2481">
            <w:pPr>
              <w:spacing w:line="240" w:lineRule="exact"/>
              <w:rPr>
                <w:rFonts w:cs="Times New Roman"/>
                <w:color w:val="000000"/>
                <w:sz w:val="20"/>
                <w:lang w:val="en-US"/>
              </w:rPr>
            </w:pPr>
            <w:r w:rsidRPr="005C619D">
              <w:rPr>
                <w:rFonts w:cs="Times New Roman"/>
                <w:color w:val="000000"/>
                <w:sz w:val="20"/>
                <w:lang w:val="en-US"/>
              </w:rPr>
              <w:t>Total</w:t>
            </w:r>
          </w:p>
        </w:tc>
        <w:tc>
          <w:tcPr>
            <w:tcW w:w="852" w:type="dxa"/>
            <w:tcBorders>
              <w:top w:val="single" w:sz="4" w:space="0" w:color="auto"/>
            </w:tcBorders>
            <w:vAlign w:val="bottom"/>
          </w:tcPr>
          <w:p w14:paraId="4E18F2FE"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2,764</w:t>
            </w:r>
          </w:p>
        </w:tc>
        <w:tc>
          <w:tcPr>
            <w:tcW w:w="192" w:type="dxa"/>
          </w:tcPr>
          <w:p w14:paraId="2E2EE892" w14:textId="77777777" w:rsidR="000A2481" w:rsidRPr="005C619D" w:rsidRDefault="000A2481" w:rsidP="001E58C0">
            <w:pPr>
              <w:tabs>
                <w:tab w:val="decimal" w:pos="607"/>
              </w:tabs>
              <w:spacing w:line="240" w:lineRule="exact"/>
              <w:ind w:right="-80"/>
              <w:rPr>
                <w:rFonts w:cs="Times New Roman"/>
                <w:sz w:val="20"/>
              </w:rPr>
            </w:pPr>
          </w:p>
        </w:tc>
        <w:tc>
          <w:tcPr>
            <w:tcW w:w="1082" w:type="dxa"/>
            <w:tcBorders>
              <w:top w:val="single" w:sz="4" w:space="0" w:color="auto"/>
            </w:tcBorders>
            <w:vAlign w:val="bottom"/>
          </w:tcPr>
          <w:p w14:paraId="589CEAE6"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w:t>
            </w:r>
          </w:p>
        </w:tc>
        <w:tc>
          <w:tcPr>
            <w:tcW w:w="192" w:type="dxa"/>
          </w:tcPr>
          <w:p w14:paraId="16EC6CCC" w14:textId="77777777" w:rsidR="000A2481" w:rsidRPr="005C619D" w:rsidRDefault="000A2481" w:rsidP="001E58C0">
            <w:pPr>
              <w:tabs>
                <w:tab w:val="decimal" w:pos="607"/>
              </w:tabs>
              <w:spacing w:line="240" w:lineRule="exact"/>
              <w:ind w:right="-80"/>
              <w:rPr>
                <w:rFonts w:cs="Times New Roman"/>
                <w:sz w:val="20"/>
              </w:rPr>
            </w:pPr>
          </w:p>
        </w:tc>
        <w:tc>
          <w:tcPr>
            <w:tcW w:w="851" w:type="dxa"/>
            <w:tcBorders>
              <w:top w:val="single" w:sz="4" w:space="0" w:color="auto"/>
            </w:tcBorders>
            <w:vAlign w:val="bottom"/>
          </w:tcPr>
          <w:p w14:paraId="07168F87"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487</w:t>
            </w:r>
          </w:p>
        </w:tc>
        <w:tc>
          <w:tcPr>
            <w:tcW w:w="192" w:type="dxa"/>
          </w:tcPr>
          <w:p w14:paraId="078CD11D" w14:textId="77777777" w:rsidR="000A2481" w:rsidRPr="005C619D" w:rsidRDefault="000A2481" w:rsidP="001E58C0">
            <w:pPr>
              <w:tabs>
                <w:tab w:val="decimal" w:pos="607"/>
              </w:tabs>
              <w:spacing w:line="240" w:lineRule="exact"/>
              <w:ind w:right="-80"/>
              <w:rPr>
                <w:rFonts w:cs="Times New Roman"/>
                <w:sz w:val="20"/>
              </w:rPr>
            </w:pPr>
          </w:p>
        </w:tc>
        <w:tc>
          <w:tcPr>
            <w:tcW w:w="851" w:type="dxa"/>
            <w:tcBorders>
              <w:top w:val="single" w:sz="4" w:space="0" w:color="auto"/>
            </w:tcBorders>
            <w:vAlign w:val="bottom"/>
          </w:tcPr>
          <w:p w14:paraId="403EF950"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(379)</w:t>
            </w:r>
          </w:p>
        </w:tc>
        <w:tc>
          <w:tcPr>
            <w:tcW w:w="192" w:type="dxa"/>
          </w:tcPr>
          <w:p w14:paraId="4AEF393E" w14:textId="77777777" w:rsidR="000A2481" w:rsidRPr="005C619D" w:rsidRDefault="000A2481" w:rsidP="001E58C0">
            <w:pPr>
              <w:tabs>
                <w:tab w:val="decimal" w:pos="607"/>
              </w:tabs>
              <w:spacing w:line="240" w:lineRule="exact"/>
              <w:ind w:right="-80"/>
              <w:rPr>
                <w:rFonts w:cs="Times New Roman"/>
                <w:sz w:val="20"/>
              </w:rPr>
            </w:pPr>
          </w:p>
        </w:tc>
        <w:tc>
          <w:tcPr>
            <w:tcW w:w="851" w:type="dxa"/>
            <w:tcBorders>
              <w:top w:val="single" w:sz="4" w:space="0" w:color="auto"/>
            </w:tcBorders>
            <w:vAlign w:val="bottom"/>
          </w:tcPr>
          <w:p w14:paraId="5673EECA"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2,872</w:t>
            </w:r>
          </w:p>
        </w:tc>
        <w:tc>
          <w:tcPr>
            <w:tcW w:w="198" w:type="dxa"/>
          </w:tcPr>
          <w:p w14:paraId="389CB178" w14:textId="77777777" w:rsidR="000A2481" w:rsidRPr="005C619D" w:rsidRDefault="000A2481" w:rsidP="000A2481">
            <w:pPr>
              <w:tabs>
                <w:tab w:val="decimal" w:pos="676"/>
              </w:tabs>
              <w:spacing w:line="240" w:lineRule="exact"/>
              <w:rPr>
                <w:rFonts w:cs="Times New Roman"/>
                <w:sz w:val="20"/>
              </w:rPr>
            </w:pPr>
          </w:p>
        </w:tc>
      </w:tr>
      <w:tr w:rsidR="000A2481" w:rsidRPr="005C619D" w14:paraId="2E355168" w14:textId="77777777" w:rsidTr="001B4880">
        <w:trPr>
          <w:trHeight w:val="181"/>
        </w:trPr>
        <w:tc>
          <w:tcPr>
            <w:tcW w:w="4158" w:type="dxa"/>
          </w:tcPr>
          <w:p w14:paraId="3B29BC69" w14:textId="238C61E8" w:rsidR="000A2481" w:rsidRPr="005C619D" w:rsidRDefault="00A10B20" w:rsidP="000A2481">
            <w:pPr>
              <w:spacing w:line="240" w:lineRule="exact"/>
              <w:ind w:left="296" w:hanging="284"/>
              <w:rPr>
                <w:rFonts w:cs="Times New Roman"/>
                <w:color w:val="000000"/>
                <w:sz w:val="20"/>
                <w:lang w:val="en-US"/>
              </w:rPr>
            </w:pPr>
            <w:r>
              <w:rPr>
                <w:rFonts w:cs="Times New Roman"/>
                <w:i/>
                <w:iCs/>
                <w:color w:val="000000"/>
                <w:sz w:val="20"/>
                <w:lang w:val="en-US"/>
              </w:rPr>
              <w:t>L</w:t>
            </w:r>
            <w:r w:rsidRPr="005C619D">
              <w:rPr>
                <w:rFonts w:cs="Times New Roman"/>
                <w:i/>
                <w:iCs/>
                <w:color w:val="000000"/>
                <w:sz w:val="20"/>
                <w:lang w:val="en-US"/>
              </w:rPr>
              <w:t>ess</w:t>
            </w:r>
            <w:r w:rsidRPr="005C619D">
              <w:rPr>
                <w:rFonts w:cs="Times New Roman"/>
                <w:color w:val="000000"/>
                <w:sz w:val="20"/>
                <w:lang w:val="en-US"/>
              </w:rPr>
              <w:t xml:space="preserve"> allowance for impairment losses</w:t>
            </w:r>
          </w:p>
        </w:tc>
        <w:tc>
          <w:tcPr>
            <w:tcW w:w="852" w:type="dxa"/>
            <w:tcBorders>
              <w:bottom w:val="single" w:sz="2" w:space="0" w:color="auto"/>
            </w:tcBorders>
            <w:vAlign w:val="bottom"/>
          </w:tcPr>
          <w:p w14:paraId="4B2DCA4E"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(150)</w:t>
            </w:r>
          </w:p>
        </w:tc>
        <w:tc>
          <w:tcPr>
            <w:tcW w:w="192" w:type="dxa"/>
          </w:tcPr>
          <w:p w14:paraId="36B6FB16" w14:textId="77777777" w:rsidR="000A2481" w:rsidRPr="005C619D" w:rsidRDefault="000A2481" w:rsidP="001E58C0">
            <w:pPr>
              <w:tabs>
                <w:tab w:val="decimal" w:pos="607"/>
              </w:tabs>
              <w:spacing w:line="240" w:lineRule="exact"/>
              <w:ind w:right="-80"/>
              <w:rPr>
                <w:rFonts w:cs="Times New Roman"/>
                <w:sz w:val="20"/>
              </w:rPr>
            </w:pPr>
          </w:p>
        </w:tc>
        <w:tc>
          <w:tcPr>
            <w:tcW w:w="1082" w:type="dxa"/>
            <w:tcBorders>
              <w:bottom w:val="single" w:sz="2" w:space="0" w:color="auto"/>
            </w:tcBorders>
            <w:vAlign w:val="bottom"/>
          </w:tcPr>
          <w:p w14:paraId="24CB5249"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w:t>
            </w:r>
          </w:p>
        </w:tc>
        <w:tc>
          <w:tcPr>
            <w:tcW w:w="192" w:type="dxa"/>
          </w:tcPr>
          <w:p w14:paraId="27208573" w14:textId="77777777" w:rsidR="000A2481" w:rsidRPr="005C619D" w:rsidRDefault="000A2481" w:rsidP="001E58C0">
            <w:pPr>
              <w:tabs>
                <w:tab w:val="decimal" w:pos="607"/>
              </w:tabs>
              <w:spacing w:line="240" w:lineRule="exact"/>
              <w:ind w:right="-80"/>
              <w:rPr>
                <w:rFonts w:cs="Times New Roman"/>
                <w:sz w:val="20"/>
              </w:rPr>
            </w:pPr>
          </w:p>
        </w:tc>
        <w:tc>
          <w:tcPr>
            <w:tcW w:w="851" w:type="dxa"/>
            <w:tcBorders>
              <w:bottom w:val="single" w:sz="2" w:space="0" w:color="auto"/>
            </w:tcBorders>
            <w:vAlign w:val="bottom"/>
          </w:tcPr>
          <w:p w14:paraId="25AC58D5"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(11)</w:t>
            </w:r>
          </w:p>
        </w:tc>
        <w:tc>
          <w:tcPr>
            <w:tcW w:w="192" w:type="dxa"/>
          </w:tcPr>
          <w:p w14:paraId="5FD8A4DD" w14:textId="77777777" w:rsidR="000A2481" w:rsidRPr="005C619D" w:rsidRDefault="000A2481" w:rsidP="001E58C0">
            <w:pPr>
              <w:tabs>
                <w:tab w:val="decimal" w:pos="607"/>
              </w:tabs>
              <w:spacing w:line="240" w:lineRule="exact"/>
              <w:ind w:right="-80"/>
              <w:rPr>
                <w:rFonts w:cs="Times New Roman"/>
                <w:sz w:val="20"/>
              </w:rPr>
            </w:pPr>
          </w:p>
        </w:tc>
        <w:tc>
          <w:tcPr>
            <w:tcW w:w="851" w:type="dxa"/>
            <w:tcBorders>
              <w:bottom w:val="single" w:sz="2" w:space="0" w:color="auto"/>
            </w:tcBorders>
            <w:vAlign w:val="bottom"/>
          </w:tcPr>
          <w:p w14:paraId="1539A90D"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27</w:t>
            </w:r>
          </w:p>
        </w:tc>
        <w:tc>
          <w:tcPr>
            <w:tcW w:w="192" w:type="dxa"/>
          </w:tcPr>
          <w:p w14:paraId="60170760" w14:textId="77777777" w:rsidR="000A2481" w:rsidRPr="005C619D" w:rsidRDefault="000A2481" w:rsidP="001E58C0">
            <w:pPr>
              <w:tabs>
                <w:tab w:val="decimal" w:pos="607"/>
              </w:tabs>
              <w:spacing w:line="240" w:lineRule="exact"/>
              <w:ind w:right="-80"/>
              <w:rPr>
                <w:rFonts w:cs="Times New Roman"/>
                <w:sz w:val="20"/>
              </w:rPr>
            </w:pPr>
          </w:p>
        </w:tc>
        <w:tc>
          <w:tcPr>
            <w:tcW w:w="851" w:type="dxa"/>
            <w:tcBorders>
              <w:bottom w:val="single" w:sz="2" w:space="0" w:color="auto"/>
            </w:tcBorders>
            <w:vAlign w:val="bottom"/>
          </w:tcPr>
          <w:p w14:paraId="6E82DBCB" w14:textId="77777777" w:rsidR="000A2481" w:rsidRPr="005C619D" w:rsidRDefault="000A2481" w:rsidP="001E58C0">
            <w:pPr>
              <w:tabs>
                <w:tab w:val="decimal" w:pos="607"/>
              </w:tabs>
              <w:spacing w:line="240" w:lineRule="exact"/>
              <w:ind w:right="-80"/>
              <w:rPr>
                <w:rFonts w:cs="Times New Roman"/>
                <w:sz w:val="20"/>
              </w:rPr>
            </w:pPr>
            <w:r w:rsidRPr="005C619D">
              <w:rPr>
                <w:rFonts w:cs="Times New Roman"/>
                <w:sz w:val="20"/>
              </w:rPr>
              <w:t>(134)</w:t>
            </w:r>
          </w:p>
        </w:tc>
        <w:tc>
          <w:tcPr>
            <w:tcW w:w="198" w:type="dxa"/>
          </w:tcPr>
          <w:p w14:paraId="2D36E67F" w14:textId="77777777" w:rsidR="000A2481" w:rsidRPr="005C619D" w:rsidRDefault="000A2481" w:rsidP="000A2481">
            <w:pPr>
              <w:tabs>
                <w:tab w:val="decimal" w:pos="676"/>
              </w:tabs>
              <w:spacing w:line="240" w:lineRule="exact"/>
              <w:rPr>
                <w:rFonts w:cs="Times New Roman"/>
                <w:sz w:val="20"/>
              </w:rPr>
            </w:pPr>
          </w:p>
        </w:tc>
      </w:tr>
      <w:tr w:rsidR="000A2481" w:rsidRPr="005C619D" w14:paraId="1CFCBDC4" w14:textId="77777777" w:rsidTr="001B4880">
        <w:trPr>
          <w:trHeight w:val="181"/>
        </w:trPr>
        <w:tc>
          <w:tcPr>
            <w:tcW w:w="4158" w:type="dxa"/>
          </w:tcPr>
          <w:p w14:paraId="4E80D042" w14:textId="77777777" w:rsidR="000A2481" w:rsidRPr="005C619D" w:rsidRDefault="000A2481" w:rsidP="000A2481">
            <w:pPr>
              <w:spacing w:line="240" w:lineRule="exact"/>
              <w:rPr>
                <w:rFonts w:cs="Times New Roman"/>
                <w:b/>
                <w:bCs/>
                <w:color w:val="000000"/>
                <w:sz w:val="20"/>
                <w:lang w:val="en-US"/>
              </w:rPr>
            </w:pPr>
            <w:r w:rsidRPr="005C619D">
              <w:rPr>
                <w:rFonts w:cs="Times New Roman"/>
                <w:b/>
                <w:bCs/>
                <w:color w:val="000000"/>
                <w:sz w:val="20"/>
                <w:lang w:val="en-US"/>
              </w:rPr>
              <w:t>Net</w:t>
            </w:r>
          </w:p>
        </w:tc>
        <w:tc>
          <w:tcPr>
            <w:tcW w:w="852" w:type="dxa"/>
            <w:tcBorders>
              <w:top w:val="single" w:sz="2" w:space="0" w:color="auto"/>
              <w:bottom w:val="double" w:sz="4" w:space="0" w:color="auto"/>
            </w:tcBorders>
            <w:vAlign w:val="bottom"/>
          </w:tcPr>
          <w:p w14:paraId="3EC246C6" w14:textId="77777777" w:rsidR="000A2481" w:rsidRPr="005C619D" w:rsidRDefault="000A2481" w:rsidP="001E58C0">
            <w:pPr>
              <w:tabs>
                <w:tab w:val="decimal" w:pos="607"/>
              </w:tabs>
              <w:spacing w:line="240" w:lineRule="exact"/>
              <w:ind w:right="-80"/>
              <w:rPr>
                <w:rFonts w:cs="Times New Roman"/>
                <w:b/>
                <w:bCs/>
                <w:sz w:val="20"/>
              </w:rPr>
            </w:pPr>
            <w:r w:rsidRPr="005C619D">
              <w:rPr>
                <w:rFonts w:cs="Times New Roman"/>
                <w:b/>
                <w:bCs/>
                <w:sz w:val="20"/>
              </w:rPr>
              <w:t>2,614</w:t>
            </w:r>
          </w:p>
        </w:tc>
        <w:tc>
          <w:tcPr>
            <w:tcW w:w="192" w:type="dxa"/>
          </w:tcPr>
          <w:p w14:paraId="3E21E8C1" w14:textId="77777777" w:rsidR="000A2481" w:rsidRPr="005C619D" w:rsidRDefault="000A2481" w:rsidP="001E58C0">
            <w:pPr>
              <w:tabs>
                <w:tab w:val="decimal" w:pos="607"/>
              </w:tabs>
              <w:spacing w:line="240" w:lineRule="exact"/>
              <w:ind w:right="-80"/>
              <w:rPr>
                <w:rFonts w:cs="Times New Roman"/>
                <w:b/>
                <w:bCs/>
                <w:sz w:val="20"/>
              </w:rPr>
            </w:pPr>
          </w:p>
        </w:tc>
        <w:tc>
          <w:tcPr>
            <w:tcW w:w="1082" w:type="dxa"/>
            <w:tcBorders>
              <w:top w:val="single" w:sz="2" w:space="0" w:color="auto"/>
              <w:bottom w:val="double" w:sz="4" w:space="0" w:color="auto"/>
            </w:tcBorders>
            <w:vAlign w:val="bottom"/>
          </w:tcPr>
          <w:p w14:paraId="35EB1140" w14:textId="77777777" w:rsidR="000A2481" w:rsidRPr="005C619D" w:rsidRDefault="000A2481" w:rsidP="001E58C0">
            <w:pPr>
              <w:tabs>
                <w:tab w:val="decimal" w:pos="607"/>
              </w:tabs>
              <w:spacing w:line="240" w:lineRule="exact"/>
              <w:ind w:right="-80"/>
              <w:rPr>
                <w:rFonts w:cs="Times New Roman"/>
                <w:b/>
                <w:bCs/>
                <w:sz w:val="20"/>
              </w:rPr>
            </w:pPr>
            <w:r w:rsidRPr="005C619D">
              <w:rPr>
                <w:rFonts w:cs="Times New Roman"/>
                <w:b/>
                <w:bCs/>
                <w:sz w:val="20"/>
              </w:rPr>
              <w:t>-</w:t>
            </w:r>
          </w:p>
        </w:tc>
        <w:tc>
          <w:tcPr>
            <w:tcW w:w="192" w:type="dxa"/>
          </w:tcPr>
          <w:p w14:paraId="160195A0" w14:textId="77777777" w:rsidR="000A2481" w:rsidRPr="005C619D" w:rsidRDefault="000A2481" w:rsidP="001E58C0">
            <w:pPr>
              <w:tabs>
                <w:tab w:val="decimal" w:pos="607"/>
              </w:tabs>
              <w:spacing w:line="240" w:lineRule="exact"/>
              <w:ind w:right="-80"/>
              <w:rPr>
                <w:rFonts w:cs="Times New Roman"/>
                <w:b/>
                <w:bCs/>
                <w:sz w:val="20"/>
              </w:rPr>
            </w:pPr>
          </w:p>
        </w:tc>
        <w:tc>
          <w:tcPr>
            <w:tcW w:w="851" w:type="dxa"/>
            <w:tcBorders>
              <w:top w:val="single" w:sz="2" w:space="0" w:color="auto"/>
              <w:bottom w:val="double" w:sz="4" w:space="0" w:color="auto"/>
            </w:tcBorders>
            <w:vAlign w:val="bottom"/>
          </w:tcPr>
          <w:p w14:paraId="55D5D8A4" w14:textId="77777777" w:rsidR="000A2481" w:rsidRPr="005C619D" w:rsidRDefault="000A2481" w:rsidP="001E58C0">
            <w:pPr>
              <w:tabs>
                <w:tab w:val="decimal" w:pos="607"/>
              </w:tabs>
              <w:spacing w:line="240" w:lineRule="exact"/>
              <w:ind w:right="-80"/>
              <w:rPr>
                <w:rFonts w:cs="Times New Roman"/>
                <w:b/>
                <w:bCs/>
                <w:sz w:val="20"/>
              </w:rPr>
            </w:pPr>
            <w:r w:rsidRPr="005C619D">
              <w:rPr>
                <w:rFonts w:cs="Times New Roman"/>
                <w:b/>
                <w:bCs/>
                <w:sz w:val="20"/>
              </w:rPr>
              <w:t>476</w:t>
            </w:r>
          </w:p>
        </w:tc>
        <w:tc>
          <w:tcPr>
            <w:tcW w:w="192" w:type="dxa"/>
          </w:tcPr>
          <w:p w14:paraId="07E4EA4B" w14:textId="77777777" w:rsidR="000A2481" w:rsidRPr="005C619D" w:rsidRDefault="000A2481" w:rsidP="001E58C0">
            <w:pPr>
              <w:tabs>
                <w:tab w:val="decimal" w:pos="607"/>
              </w:tabs>
              <w:spacing w:line="240" w:lineRule="exact"/>
              <w:ind w:right="-80"/>
              <w:rPr>
                <w:rFonts w:cs="Times New Roman"/>
                <w:b/>
                <w:bCs/>
                <w:sz w:val="20"/>
              </w:rPr>
            </w:pPr>
          </w:p>
        </w:tc>
        <w:tc>
          <w:tcPr>
            <w:tcW w:w="851" w:type="dxa"/>
            <w:tcBorders>
              <w:top w:val="single" w:sz="2" w:space="0" w:color="auto"/>
              <w:bottom w:val="double" w:sz="4" w:space="0" w:color="auto"/>
            </w:tcBorders>
            <w:vAlign w:val="bottom"/>
          </w:tcPr>
          <w:p w14:paraId="73FCE322" w14:textId="77777777" w:rsidR="000A2481" w:rsidRPr="005C619D" w:rsidRDefault="000A2481" w:rsidP="001E58C0">
            <w:pPr>
              <w:tabs>
                <w:tab w:val="decimal" w:pos="607"/>
              </w:tabs>
              <w:spacing w:line="240" w:lineRule="exact"/>
              <w:ind w:right="-80"/>
              <w:rPr>
                <w:rFonts w:cs="Times New Roman"/>
                <w:b/>
                <w:bCs/>
                <w:sz w:val="20"/>
              </w:rPr>
            </w:pPr>
            <w:r w:rsidRPr="005C619D">
              <w:rPr>
                <w:rFonts w:cs="Times New Roman"/>
                <w:b/>
                <w:bCs/>
                <w:sz w:val="20"/>
              </w:rPr>
              <w:t>(352)</w:t>
            </w:r>
          </w:p>
        </w:tc>
        <w:tc>
          <w:tcPr>
            <w:tcW w:w="192" w:type="dxa"/>
          </w:tcPr>
          <w:p w14:paraId="47A28FC7" w14:textId="77777777" w:rsidR="000A2481" w:rsidRPr="005C619D" w:rsidRDefault="000A2481" w:rsidP="001E58C0">
            <w:pPr>
              <w:tabs>
                <w:tab w:val="decimal" w:pos="607"/>
              </w:tabs>
              <w:spacing w:line="240" w:lineRule="exact"/>
              <w:ind w:right="-80"/>
              <w:rPr>
                <w:rFonts w:cs="Times New Roman"/>
                <w:b/>
                <w:bCs/>
                <w:sz w:val="20"/>
              </w:rPr>
            </w:pPr>
          </w:p>
        </w:tc>
        <w:tc>
          <w:tcPr>
            <w:tcW w:w="851" w:type="dxa"/>
            <w:tcBorders>
              <w:top w:val="single" w:sz="2" w:space="0" w:color="auto"/>
              <w:bottom w:val="double" w:sz="4" w:space="0" w:color="auto"/>
            </w:tcBorders>
            <w:vAlign w:val="bottom"/>
          </w:tcPr>
          <w:p w14:paraId="4272AC05" w14:textId="77777777" w:rsidR="000A2481" w:rsidRPr="005C619D" w:rsidRDefault="000A2481" w:rsidP="001E58C0">
            <w:pPr>
              <w:tabs>
                <w:tab w:val="decimal" w:pos="607"/>
              </w:tabs>
              <w:spacing w:line="240" w:lineRule="exact"/>
              <w:ind w:right="-80"/>
              <w:rPr>
                <w:rFonts w:cs="Times New Roman"/>
                <w:b/>
                <w:bCs/>
                <w:sz w:val="20"/>
              </w:rPr>
            </w:pPr>
            <w:r w:rsidRPr="005C619D">
              <w:rPr>
                <w:rFonts w:cs="Times New Roman"/>
                <w:b/>
                <w:bCs/>
                <w:sz w:val="20"/>
              </w:rPr>
              <w:t>2,738</w:t>
            </w:r>
          </w:p>
        </w:tc>
        <w:tc>
          <w:tcPr>
            <w:tcW w:w="198" w:type="dxa"/>
          </w:tcPr>
          <w:p w14:paraId="443E16C8" w14:textId="77777777" w:rsidR="000A2481" w:rsidRPr="005C619D" w:rsidRDefault="000A2481" w:rsidP="000A2481">
            <w:pPr>
              <w:tabs>
                <w:tab w:val="decimal" w:pos="676"/>
              </w:tabs>
              <w:spacing w:line="240" w:lineRule="exact"/>
              <w:rPr>
                <w:rFonts w:cs="Times New Roman"/>
                <w:b/>
                <w:bCs/>
                <w:sz w:val="20"/>
              </w:rPr>
            </w:pPr>
          </w:p>
        </w:tc>
      </w:tr>
    </w:tbl>
    <w:p w14:paraId="0DA9FD39" w14:textId="77777777" w:rsidR="00D65EFA" w:rsidRPr="005C619D" w:rsidRDefault="00D65EFA" w:rsidP="005748C7">
      <w:pPr>
        <w:pStyle w:val="PlainText"/>
        <w:tabs>
          <w:tab w:val="left" w:pos="540"/>
        </w:tabs>
        <w:spacing w:line="240" w:lineRule="atLeast"/>
        <w:ind w:left="540" w:right="-28"/>
        <w:jc w:val="both"/>
        <w:rPr>
          <w:rFonts w:ascii="Times New Roman" w:hAnsi="Times New Roman" w:cs="Times New Roman"/>
          <w:sz w:val="20"/>
          <w:szCs w:val="20"/>
          <w:lang w:val="en-US"/>
        </w:rPr>
      </w:pPr>
    </w:p>
    <w:p w14:paraId="173F9AED" w14:textId="0EB0945F" w:rsidR="00874A43" w:rsidRPr="005C619D" w:rsidRDefault="00874A43" w:rsidP="005748C7">
      <w:pPr>
        <w:pStyle w:val="PlainText"/>
        <w:tabs>
          <w:tab w:val="left" w:pos="540"/>
        </w:tabs>
        <w:spacing w:line="240" w:lineRule="atLeast"/>
        <w:ind w:left="540" w:right="-28"/>
        <w:jc w:val="both"/>
        <w:rPr>
          <w:rFonts w:ascii="Times New Roman" w:hAnsi="Times New Roman" w:cs="Times New Roman"/>
          <w:sz w:val="20"/>
          <w:szCs w:val="20"/>
          <w:lang w:val="en-US"/>
        </w:rPr>
      </w:pPr>
      <w:r w:rsidRPr="005C619D">
        <w:rPr>
          <w:rFonts w:ascii="Times New Roman" w:hAnsi="Times New Roman" w:cs="Times New Roman"/>
          <w:sz w:val="20"/>
          <w:szCs w:val="20"/>
          <w:lang w:val="en-US"/>
        </w:rPr>
        <w:t xml:space="preserve">As at </w:t>
      </w:r>
      <w:r w:rsidR="00EC776C" w:rsidRPr="005C619D">
        <w:rPr>
          <w:rFonts w:ascii="Times New Roman" w:hAnsi="Times New Roman" w:cs="Times New Roman"/>
          <w:color w:val="000000"/>
          <w:sz w:val="20"/>
          <w:szCs w:val="20"/>
          <w:lang w:val="en-US" w:eastAsia="en-GB"/>
        </w:rPr>
        <w:t>30 June 2020 and 31 December 201</w:t>
      </w:r>
      <w:r w:rsidR="00EC776C" w:rsidRPr="005C619D">
        <w:rPr>
          <w:rFonts w:ascii="Times New Roman" w:hAnsi="Times New Roman" w:cs="Times New Roman"/>
          <w:sz w:val="20"/>
          <w:szCs w:val="20"/>
        </w:rPr>
        <w:t>9</w:t>
      </w:r>
      <w:r w:rsidRPr="005C619D">
        <w:rPr>
          <w:rFonts w:ascii="Times New Roman" w:hAnsi="Times New Roman" w:cs="Times New Roman"/>
          <w:sz w:val="20"/>
          <w:szCs w:val="20"/>
          <w:lang w:val="en-US"/>
        </w:rPr>
        <w:t xml:space="preserve">, the Bank had properties for sale with debtor’s rights to buy back when complied with criteria in the agreement, with net book value amounting to Baht </w:t>
      </w:r>
      <w:r w:rsidR="00F22D61">
        <w:rPr>
          <w:rFonts w:ascii="Times New Roman" w:hAnsi="Times New Roman" w:cs="Times New Roman"/>
          <w:sz w:val="20"/>
          <w:szCs w:val="20"/>
          <w:lang w:val="en-US"/>
        </w:rPr>
        <w:t>633</w:t>
      </w:r>
      <w:r w:rsidRPr="005C619D">
        <w:rPr>
          <w:rFonts w:ascii="Times New Roman" w:hAnsi="Times New Roman" w:cs="Times New Roman"/>
          <w:sz w:val="20"/>
          <w:szCs w:val="20"/>
          <w:lang w:val="en-US"/>
        </w:rPr>
        <w:t xml:space="preserve"> million and Baht 633 million, respectively.</w:t>
      </w:r>
    </w:p>
    <w:p w14:paraId="7E273363" w14:textId="77777777" w:rsidR="00874A43" w:rsidRPr="00F22D61" w:rsidRDefault="00874A43" w:rsidP="005748C7">
      <w:pPr>
        <w:pStyle w:val="PlainText"/>
        <w:tabs>
          <w:tab w:val="left" w:pos="540"/>
        </w:tabs>
        <w:spacing w:line="240" w:lineRule="atLeast"/>
        <w:ind w:left="540" w:right="-28"/>
        <w:jc w:val="both"/>
        <w:rPr>
          <w:rFonts w:ascii="Times New Roman" w:hAnsi="Times New Roman" w:cs="Times New Roman"/>
          <w:sz w:val="22"/>
          <w:szCs w:val="22"/>
          <w:lang w:val="en-US"/>
        </w:rPr>
      </w:pPr>
    </w:p>
    <w:p w14:paraId="1DFAE80C" w14:textId="77777777" w:rsidR="0077286D" w:rsidRPr="005C619D" w:rsidRDefault="00B61E87" w:rsidP="005748C7">
      <w:pPr>
        <w:pStyle w:val="PlainText"/>
        <w:tabs>
          <w:tab w:val="left" w:pos="540"/>
        </w:tabs>
        <w:spacing w:line="240" w:lineRule="atLeast"/>
        <w:ind w:left="540" w:right="-28"/>
        <w:jc w:val="both"/>
        <w:rPr>
          <w:rFonts w:ascii="Times New Roman" w:hAnsi="Times New Roman" w:cs="Times New Roman"/>
          <w:sz w:val="20"/>
          <w:szCs w:val="20"/>
        </w:rPr>
      </w:pPr>
      <w:r w:rsidRPr="005C619D">
        <w:rPr>
          <w:rFonts w:ascii="Times New Roman" w:hAnsi="Times New Roman" w:cs="Times New Roman"/>
          <w:sz w:val="20"/>
          <w:szCs w:val="20"/>
        </w:rPr>
        <w:t>The value of immovable assets acquired from debt repayment was appraised</w:t>
      </w:r>
      <w:r w:rsidR="0077286D" w:rsidRPr="005C619D">
        <w:rPr>
          <w:rFonts w:ascii="Times New Roman" w:hAnsi="Times New Roman" w:cs="Times New Roman"/>
          <w:sz w:val="20"/>
          <w:szCs w:val="20"/>
        </w:rPr>
        <w:t xml:space="preserve"> by external and internal appraisers as at </w:t>
      </w:r>
      <w:r w:rsidR="0079018A" w:rsidRPr="005C619D">
        <w:rPr>
          <w:rFonts w:ascii="Times New Roman" w:hAnsi="Times New Roman" w:cs="Times New Roman"/>
          <w:color w:val="000000"/>
          <w:sz w:val="20"/>
          <w:szCs w:val="20"/>
          <w:lang w:val="en-US" w:eastAsia="en-GB"/>
        </w:rPr>
        <w:t>30 June 2020 and 31 December 201</w:t>
      </w:r>
      <w:r w:rsidR="0079018A" w:rsidRPr="005C619D">
        <w:rPr>
          <w:rFonts w:ascii="Times New Roman" w:hAnsi="Times New Roman" w:cs="Times New Roman"/>
          <w:sz w:val="20"/>
          <w:szCs w:val="20"/>
        </w:rPr>
        <w:t xml:space="preserve">9 </w:t>
      </w:r>
      <w:r w:rsidR="0077286D" w:rsidRPr="005C619D">
        <w:rPr>
          <w:rFonts w:ascii="Times New Roman" w:hAnsi="Times New Roman" w:cs="Times New Roman"/>
          <w:sz w:val="20"/>
          <w:szCs w:val="20"/>
        </w:rPr>
        <w:t>as follows:</w:t>
      </w:r>
    </w:p>
    <w:p w14:paraId="3DA4CDE8" w14:textId="77777777" w:rsidR="00F40559" w:rsidRPr="005C619D" w:rsidRDefault="00F40559" w:rsidP="005748C7">
      <w:pPr>
        <w:pStyle w:val="PlainText"/>
        <w:tabs>
          <w:tab w:val="left" w:pos="540"/>
        </w:tabs>
        <w:spacing w:line="240" w:lineRule="atLeast"/>
        <w:ind w:left="540" w:right="-28"/>
        <w:jc w:val="both"/>
        <w:rPr>
          <w:rFonts w:ascii="Times New Roman" w:hAnsi="Times New Roman" w:cs="Times New Roman"/>
          <w:sz w:val="20"/>
          <w:szCs w:val="20"/>
        </w:rPr>
      </w:pPr>
    </w:p>
    <w:tbl>
      <w:tblPr>
        <w:tblW w:w="9342" w:type="dxa"/>
        <w:tblInd w:w="468" w:type="dxa"/>
        <w:tblLayout w:type="fixed"/>
        <w:tblCellMar>
          <w:left w:w="86" w:type="dxa"/>
          <w:right w:w="86" w:type="dxa"/>
        </w:tblCellMar>
        <w:tblLook w:val="01E0" w:firstRow="1" w:lastRow="1" w:firstColumn="1" w:lastColumn="1" w:noHBand="0" w:noVBand="0"/>
      </w:tblPr>
      <w:tblGrid>
        <w:gridCol w:w="3942"/>
        <w:gridCol w:w="722"/>
        <w:gridCol w:w="995"/>
        <w:gridCol w:w="192"/>
        <w:gridCol w:w="1068"/>
        <w:gridCol w:w="192"/>
        <w:gridCol w:w="978"/>
        <w:gridCol w:w="192"/>
        <w:gridCol w:w="1061"/>
      </w:tblGrid>
      <w:tr w:rsidR="002F23C4" w:rsidRPr="005C619D" w14:paraId="659FD90F" w14:textId="77777777" w:rsidTr="00F73DFC">
        <w:trPr>
          <w:trHeight w:val="181"/>
        </w:trPr>
        <w:tc>
          <w:tcPr>
            <w:tcW w:w="3942" w:type="dxa"/>
          </w:tcPr>
          <w:p w14:paraId="767C03F0" w14:textId="77777777" w:rsidR="002F23C4" w:rsidRPr="005C619D" w:rsidRDefault="002F23C4" w:rsidP="000D7050">
            <w:pPr>
              <w:spacing w:line="240" w:lineRule="exact"/>
              <w:rPr>
                <w:rFonts w:cs="Times New Roman"/>
                <w:color w:val="000000"/>
                <w:sz w:val="20"/>
                <w:lang w:val="en-US"/>
              </w:rPr>
            </w:pPr>
          </w:p>
        </w:tc>
        <w:tc>
          <w:tcPr>
            <w:tcW w:w="722" w:type="dxa"/>
          </w:tcPr>
          <w:p w14:paraId="0EAFF30B" w14:textId="77777777" w:rsidR="002F23C4" w:rsidRPr="005C619D" w:rsidRDefault="002F23C4" w:rsidP="000D7050">
            <w:pPr>
              <w:tabs>
                <w:tab w:val="decimal" w:pos="676"/>
              </w:tabs>
              <w:spacing w:line="240" w:lineRule="exact"/>
              <w:rPr>
                <w:rFonts w:cs="Times New Roman"/>
                <w:sz w:val="20"/>
              </w:rPr>
            </w:pPr>
          </w:p>
        </w:tc>
        <w:tc>
          <w:tcPr>
            <w:tcW w:w="2255" w:type="dxa"/>
            <w:gridSpan w:val="3"/>
            <w:vAlign w:val="bottom"/>
          </w:tcPr>
          <w:p w14:paraId="0F0BB35B" w14:textId="77777777" w:rsidR="002F23C4" w:rsidRPr="005C619D" w:rsidRDefault="002F23C4" w:rsidP="002F23C4">
            <w:pPr>
              <w:tabs>
                <w:tab w:val="decimal" w:pos="676"/>
              </w:tabs>
              <w:spacing w:line="240" w:lineRule="exact"/>
              <w:jc w:val="center"/>
              <w:rPr>
                <w:rFonts w:cs="Times New Roman"/>
                <w:sz w:val="20"/>
              </w:rPr>
            </w:pPr>
            <w:r w:rsidRPr="005C619D">
              <w:rPr>
                <w:rFonts w:cs="Times New Roman"/>
                <w:b/>
                <w:bCs/>
                <w:sz w:val="20"/>
              </w:rPr>
              <w:t>Consolidated</w:t>
            </w:r>
          </w:p>
        </w:tc>
        <w:tc>
          <w:tcPr>
            <w:tcW w:w="192" w:type="dxa"/>
          </w:tcPr>
          <w:p w14:paraId="4EEC730A" w14:textId="77777777" w:rsidR="002F23C4" w:rsidRPr="005C619D" w:rsidRDefault="002F23C4" w:rsidP="002F23C4">
            <w:pPr>
              <w:tabs>
                <w:tab w:val="decimal" w:pos="676"/>
              </w:tabs>
              <w:spacing w:line="240" w:lineRule="exact"/>
              <w:jc w:val="center"/>
              <w:rPr>
                <w:rFonts w:cs="Times New Roman"/>
                <w:sz w:val="20"/>
              </w:rPr>
            </w:pPr>
          </w:p>
        </w:tc>
        <w:tc>
          <w:tcPr>
            <w:tcW w:w="2231" w:type="dxa"/>
            <w:gridSpan w:val="3"/>
            <w:vAlign w:val="bottom"/>
          </w:tcPr>
          <w:p w14:paraId="60061D53" w14:textId="77777777" w:rsidR="002F23C4" w:rsidRPr="005C619D" w:rsidRDefault="002F23C4" w:rsidP="002F23C4">
            <w:pPr>
              <w:tabs>
                <w:tab w:val="decimal" w:pos="676"/>
              </w:tabs>
              <w:spacing w:line="240" w:lineRule="exact"/>
              <w:jc w:val="center"/>
              <w:rPr>
                <w:rFonts w:cs="Times New Roman"/>
                <w:sz w:val="20"/>
              </w:rPr>
            </w:pPr>
            <w:r w:rsidRPr="005C619D">
              <w:rPr>
                <w:rFonts w:cs="Times New Roman"/>
                <w:b/>
                <w:bCs/>
                <w:sz w:val="20"/>
              </w:rPr>
              <w:t>Bank only</w:t>
            </w:r>
          </w:p>
        </w:tc>
      </w:tr>
      <w:tr w:rsidR="0079018A" w:rsidRPr="005C619D" w14:paraId="6ED06246" w14:textId="77777777" w:rsidTr="00F73DFC">
        <w:trPr>
          <w:trHeight w:val="181"/>
        </w:trPr>
        <w:tc>
          <w:tcPr>
            <w:tcW w:w="3942" w:type="dxa"/>
          </w:tcPr>
          <w:p w14:paraId="40570178" w14:textId="77777777" w:rsidR="0079018A" w:rsidRPr="005C619D" w:rsidRDefault="0079018A" w:rsidP="0079018A">
            <w:pPr>
              <w:spacing w:line="240" w:lineRule="exact"/>
              <w:rPr>
                <w:rFonts w:cs="Times New Roman"/>
                <w:color w:val="000000"/>
                <w:sz w:val="20"/>
                <w:lang w:val="en-US"/>
              </w:rPr>
            </w:pPr>
          </w:p>
        </w:tc>
        <w:tc>
          <w:tcPr>
            <w:tcW w:w="722" w:type="dxa"/>
          </w:tcPr>
          <w:p w14:paraId="64E03D72" w14:textId="77777777" w:rsidR="0079018A" w:rsidRPr="005C619D" w:rsidRDefault="0079018A" w:rsidP="0079018A">
            <w:pPr>
              <w:tabs>
                <w:tab w:val="decimal" w:pos="676"/>
              </w:tabs>
              <w:spacing w:line="240" w:lineRule="exact"/>
              <w:rPr>
                <w:rFonts w:cs="Times New Roman"/>
                <w:sz w:val="20"/>
              </w:rPr>
            </w:pPr>
          </w:p>
        </w:tc>
        <w:tc>
          <w:tcPr>
            <w:tcW w:w="995" w:type="dxa"/>
            <w:vAlign w:val="bottom"/>
          </w:tcPr>
          <w:p w14:paraId="09A22AFD" w14:textId="77777777" w:rsidR="0079018A" w:rsidRPr="005C619D" w:rsidRDefault="0079018A" w:rsidP="0079018A">
            <w:pPr>
              <w:spacing w:line="240" w:lineRule="exact"/>
              <w:ind w:left="-86" w:right="-81"/>
              <w:jc w:val="center"/>
              <w:rPr>
                <w:rFonts w:cs="Times New Roman"/>
                <w:sz w:val="20"/>
              </w:rPr>
            </w:pPr>
            <w:r w:rsidRPr="005C619D">
              <w:rPr>
                <w:rFonts w:cs="Times New Roman"/>
                <w:sz w:val="20"/>
              </w:rPr>
              <w:t>30 June</w:t>
            </w:r>
          </w:p>
        </w:tc>
        <w:tc>
          <w:tcPr>
            <w:tcW w:w="192" w:type="dxa"/>
          </w:tcPr>
          <w:p w14:paraId="2D57E6F5" w14:textId="77777777" w:rsidR="0079018A" w:rsidRPr="005C619D" w:rsidRDefault="0079018A" w:rsidP="0079018A">
            <w:pPr>
              <w:spacing w:line="240" w:lineRule="exact"/>
              <w:jc w:val="center"/>
              <w:rPr>
                <w:rFonts w:cs="Times New Roman"/>
                <w:sz w:val="20"/>
              </w:rPr>
            </w:pPr>
          </w:p>
        </w:tc>
        <w:tc>
          <w:tcPr>
            <w:tcW w:w="1068" w:type="dxa"/>
            <w:vAlign w:val="bottom"/>
          </w:tcPr>
          <w:p w14:paraId="2043FD94" w14:textId="77777777" w:rsidR="0079018A" w:rsidRPr="005C619D" w:rsidRDefault="0079018A" w:rsidP="0079018A">
            <w:pPr>
              <w:spacing w:line="240" w:lineRule="exact"/>
              <w:ind w:left="-102" w:right="-78"/>
              <w:jc w:val="center"/>
              <w:rPr>
                <w:rFonts w:cs="Times New Roman"/>
                <w:sz w:val="20"/>
              </w:rPr>
            </w:pPr>
            <w:r w:rsidRPr="005C619D">
              <w:rPr>
                <w:rFonts w:cs="Times New Roman"/>
                <w:sz w:val="20"/>
              </w:rPr>
              <w:t>31 December</w:t>
            </w:r>
          </w:p>
        </w:tc>
        <w:tc>
          <w:tcPr>
            <w:tcW w:w="192" w:type="dxa"/>
          </w:tcPr>
          <w:p w14:paraId="6B63CF8F" w14:textId="77777777" w:rsidR="0079018A" w:rsidRPr="005C619D" w:rsidRDefault="0079018A" w:rsidP="0079018A">
            <w:pPr>
              <w:spacing w:line="240" w:lineRule="exact"/>
              <w:jc w:val="center"/>
              <w:rPr>
                <w:rFonts w:cs="Times New Roman"/>
                <w:sz w:val="20"/>
              </w:rPr>
            </w:pPr>
          </w:p>
        </w:tc>
        <w:tc>
          <w:tcPr>
            <w:tcW w:w="978" w:type="dxa"/>
            <w:vAlign w:val="bottom"/>
          </w:tcPr>
          <w:p w14:paraId="6F1E9503" w14:textId="77777777" w:rsidR="0079018A" w:rsidRPr="005C619D" w:rsidRDefault="0079018A" w:rsidP="0079018A">
            <w:pPr>
              <w:spacing w:line="240" w:lineRule="exact"/>
              <w:ind w:left="-86" w:right="-81"/>
              <w:jc w:val="center"/>
              <w:rPr>
                <w:rFonts w:cs="Times New Roman"/>
                <w:sz w:val="20"/>
              </w:rPr>
            </w:pPr>
            <w:r w:rsidRPr="005C619D">
              <w:rPr>
                <w:rFonts w:cs="Times New Roman"/>
                <w:sz w:val="20"/>
              </w:rPr>
              <w:t>30 June</w:t>
            </w:r>
          </w:p>
        </w:tc>
        <w:tc>
          <w:tcPr>
            <w:tcW w:w="192" w:type="dxa"/>
          </w:tcPr>
          <w:p w14:paraId="03477BDF" w14:textId="77777777" w:rsidR="0079018A" w:rsidRPr="005C619D" w:rsidRDefault="0079018A" w:rsidP="0079018A">
            <w:pPr>
              <w:spacing w:line="240" w:lineRule="exact"/>
              <w:jc w:val="center"/>
              <w:rPr>
                <w:rFonts w:cs="Times New Roman"/>
                <w:sz w:val="20"/>
              </w:rPr>
            </w:pPr>
          </w:p>
        </w:tc>
        <w:tc>
          <w:tcPr>
            <w:tcW w:w="1061" w:type="dxa"/>
            <w:vAlign w:val="bottom"/>
          </w:tcPr>
          <w:p w14:paraId="6867BD27" w14:textId="77777777" w:rsidR="0079018A" w:rsidRPr="005C619D" w:rsidRDefault="0079018A" w:rsidP="00F73DFC">
            <w:pPr>
              <w:spacing w:line="240" w:lineRule="exact"/>
              <w:ind w:left="-102" w:right="-85"/>
              <w:jc w:val="center"/>
              <w:rPr>
                <w:rFonts w:cs="Times New Roman"/>
                <w:sz w:val="20"/>
              </w:rPr>
            </w:pPr>
            <w:r w:rsidRPr="005C619D">
              <w:rPr>
                <w:rFonts w:cs="Times New Roman"/>
                <w:sz w:val="20"/>
              </w:rPr>
              <w:t>31 December</w:t>
            </w:r>
          </w:p>
        </w:tc>
      </w:tr>
      <w:tr w:rsidR="0079018A" w:rsidRPr="005C619D" w14:paraId="19703FCE" w14:textId="77777777" w:rsidTr="00F73DFC">
        <w:trPr>
          <w:trHeight w:val="181"/>
        </w:trPr>
        <w:tc>
          <w:tcPr>
            <w:tcW w:w="3942" w:type="dxa"/>
          </w:tcPr>
          <w:p w14:paraId="4B5717DB" w14:textId="77777777" w:rsidR="0079018A" w:rsidRPr="005C619D" w:rsidRDefault="0079018A" w:rsidP="0079018A">
            <w:pPr>
              <w:spacing w:line="240" w:lineRule="exact"/>
              <w:rPr>
                <w:rFonts w:cs="Times New Roman"/>
                <w:color w:val="000000"/>
                <w:sz w:val="20"/>
                <w:lang w:val="en-US"/>
              </w:rPr>
            </w:pPr>
          </w:p>
        </w:tc>
        <w:tc>
          <w:tcPr>
            <w:tcW w:w="722" w:type="dxa"/>
          </w:tcPr>
          <w:p w14:paraId="673B1349" w14:textId="77777777" w:rsidR="0079018A" w:rsidRPr="005C619D" w:rsidRDefault="0079018A" w:rsidP="0079018A">
            <w:pPr>
              <w:tabs>
                <w:tab w:val="decimal" w:pos="676"/>
              </w:tabs>
              <w:spacing w:line="240" w:lineRule="exact"/>
              <w:rPr>
                <w:rFonts w:cs="Times New Roman"/>
                <w:sz w:val="20"/>
              </w:rPr>
            </w:pPr>
          </w:p>
        </w:tc>
        <w:tc>
          <w:tcPr>
            <w:tcW w:w="995" w:type="dxa"/>
            <w:vAlign w:val="bottom"/>
          </w:tcPr>
          <w:p w14:paraId="605FB27B" w14:textId="77777777" w:rsidR="0079018A" w:rsidRPr="005C619D" w:rsidRDefault="0079018A" w:rsidP="0079018A">
            <w:pPr>
              <w:spacing w:line="240" w:lineRule="exact"/>
              <w:ind w:left="-86" w:right="-81"/>
              <w:jc w:val="center"/>
              <w:rPr>
                <w:rFonts w:cs="Times New Roman"/>
                <w:sz w:val="20"/>
              </w:rPr>
            </w:pPr>
            <w:r w:rsidRPr="005C619D">
              <w:rPr>
                <w:rFonts w:cs="Times New Roman"/>
                <w:sz w:val="20"/>
              </w:rPr>
              <w:t>2020</w:t>
            </w:r>
          </w:p>
        </w:tc>
        <w:tc>
          <w:tcPr>
            <w:tcW w:w="192" w:type="dxa"/>
          </w:tcPr>
          <w:p w14:paraId="524F0627" w14:textId="77777777" w:rsidR="0079018A" w:rsidRPr="005C619D" w:rsidRDefault="0079018A" w:rsidP="0079018A">
            <w:pPr>
              <w:spacing w:line="240" w:lineRule="exact"/>
              <w:jc w:val="center"/>
              <w:rPr>
                <w:rFonts w:cs="Times New Roman"/>
                <w:sz w:val="20"/>
              </w:rPr>
            </w:pPr>
          </w:p>
        </w:tc>
        <w:tc>
          <w:tcPr>
            <w:tcW w:w="1068" w:type="dxa"/>
            <w:vAlign w:val="bottom"/>
          </w:tcPr>
          <w:p w14:paraId="3CABEE78" w14:textId="77777777" w:rsidR="0079018A" w:rsidRPr="005C619D" w:rsidRDefault="0079018A" w:rsidP="0079018A">
            <w:pPr>
              <w:spacing w:line="240" w:lineRule="exact"/>
              <w:ind w:left="-102" w:right="-78"/>
              <w:jc w:val="center"/>
              <w:rPr>
                <w:rFonts w:cs="Times New Roman"/>
                <w:sz w:val="20"/>
              </w:rPr>
            </w:pPr>
            <w:r w:rsidRPr="005C619D">
              <w:rPr>
                <w:rFonts w:cs="Times New Roman"/>
                <w:sz w:val="20"/>
              </w:rPr>
              <w:t>2019</w:t>
            </w:r>
          </w:p>
        </w:tc>
        <w:tc>
          <w:tcPr>
            <w:tcW w:w="192" w:type="dxa"/>
          </w:tcPr>
          <w:p w14:paraId="2AE84571" w14:textId="77777777" w:rsidR="0079018A" w:rsidRPr="005C619D" w:rsidRDefault="0079018A" w:rsidP="0079018A">
            <w:pPr>
              <w:spacing w:line="240" w:lineRule="exact"/>
              <w:jc w:val="center"/>
              <w:rPr>
                <w:rFonts w:cs="Times New Roman"/>
                <w:sz w:val="20"/>
              </w:rPr>
            </w:pPr>
          </w:p>
        </w:tc>
        <w:tc>
          <w:tcPr>
            <w:tcW w:w="978" w:type="dxa"/>
            <w:vAlign w:val="bottom"/>
          </w:tcPr>
          <w:p w14:paraId="2BBCBD58" w14:textId="77777777" w:rsidR="0079018A" w:rsidRPr="005C619D" w:rsidRDefault="0079018A" w:rsidP="0079018A">
            <w:pPr>
              <w:spacing w:line="240" w:lineRule="exact"/>
              <w:ind w:left="-86" w:right="-81"/>
              <w:jc w:val="center"/>
              <w:rPr>
                <w:rFonts w:cs="Times New Roman"/>
                <w:sz w:val="20"/>
              </w:rPr>
            </w:pPr>
            <w:r w:rsidRPr="005C619D">
              <w:rPr>
                <w:rFonts w:cs="Times New Roman"/>
                <w:sz w:val="20"/>
              </w:rPr>
              <w:t>2020</w:t>
            </w:r>
          </w:p>
        </w:tc>
        <w:tc>
          <w:tcPr>
            <w:tcW w:w="192" w:type="dxa"/>
          </w:tcPr>
          <w:p w14:paraId="02B8A2C7" w14:textId="77777777" w:rsidR="0079018A" w:rsidRPr="005C619D" w:rsidRDefault="0079018A" w:rsidP="0079018A">
            <w:pPr>
              <w:spacing w:line="240" w:lineRule="exact"/>
              <w:jc w:val="center"/>
              <w:rPr>
                <w:rFonts w:cs="Times New Roman"/>
                <w:sz w:val="20"/>
              </w:rPr>
            </w:pPr>
          </w:p>
        </w:tc>
        <w:tc>
          <w:tcPr>
            <w:tcW w:w="1061" w:type="dxa"/>
            <w:vAlign w:val="bottom"/>
          </w:tcPr>
          <w:p w14:paraId="00495C8D" w14:textId="77777777" w:rsidR="0079018A" w:rsidRPr="005C619D" w:rsidRDefault="0079018A" w:rsidP="00F73DFC">
            <w:pPr>
              <w:spacing w:line="240" w:lineRule="exact"/>
              <w:ind w:left="-102" w:right="-85"/>
              <w:jc w:val="center"/>
              <w:rPr>
                <w:rFonts w:cs="Times New Roman"/>
                <w:sz w:val="20"/>
              </w:rPr>
            </w:pPr>
            <w:r w:rsidRPr="005C619D">
              <w:rPr>
                <w:rFonts w:cs="Times New Roman"/>
                <w:sz w:val="20"/>
              </w:rPr>
              <w:t>2019</w:t>
            </w:r>
          </w:p>
        </w:tc>
      </w:tr>
      <w:tr w:rsidR="0079018A" w:rsidRPr="005C619D" w14:paraId="6557C85D" w14:textId="77777777" w:rsidTr="00F73DFC">
        <w:trPr>
          <w:trHeight w:val="181"/>
        </w:trPr>
        <w:tc>
          <w:tcPr>
            <w:tcW w:w="3942" w:type="dxa"/>
          </w:tcPr>
          <w:p w14:paraId="024C7D41" w14:textId="77777777" w:rsidR="0079018A" w:rsidRPr="005C619D" w:rsidRDefault="0079018A" w:rsidP="0079018A">
            <w:pPr>
              <w:spacing w:line="240" w:lineRule="exact"/>
              <w:rPr>
                <w:rFonts w:cs="Times New Roman"/>
                <w:color w:val="000000"/>
                <w:sz w:val="20"/>
                <w:lang w:val="en-US"/>
              </w:rPr>
            </w:pPr>
          </w:p>
        </w:tc>
        <w:tc>
          <w:tcPr>
            <w:tcW w:w="722" w:type="dxa"/>
          </w:tcPr>
          <w:p w14:paraId="4B6DCB67" w14:textId="77777777" w:rsidR="0079018A" w:rsidRPr="005C619D" w:rsidRDefault="0079018A" w:rsidP="0079018A">
            <w:pPr>
              <w:tabs>
                <w:tab w:val="decimal" w:pos="676"/>
              </w:tabs>
              <w:spacing w:line="240" w:lineRule="exact"/>
              <w:rPr>
                <w:rFonts w:cs="Times New Roman"/>
                <w:sz w:val="20"/>
              </w:rPr>
            </w:pPr>
          </w:p>
        </w:tc>
        <w:tc>
          <w:tcPr>
            <w:tcW w:w="4678" w:type="dxa"/>
            <w:gridSpan w:val="7"/>
            <w:vAlign w:val="bottom"/>
          </w:tcPr>
          <w:p w14:paraId="4E210F61" w14:textId="77777777" w:rsidR="0079018A" w:rsidRPr="005C619D" w:rsidRDefault="0079018A" w:rsidP="0079018A">
            <w:pPr>
              <w:tabs>
                <w:tab w:val="decimal" w:pos="676"/>
              </w:tabs>
              <w:spacing w:line="240" w:lineRule="exact"/>
              <w:jc w:val="center"/>
              <w:rPr>
                <w:rFonts w:cs="Times New Roman"/>
                <w:sz w:val="20"/>
              </w:rPr>
            </w:pPr>
            <w:r w:rsidRPr="005C619D">
              <w:rPr>
                <w:rFonts w:cs="Times New Roman"/>
                <w:i/>
                <w:iCs/>
                <w:sz w:val="20"/>
              </w:rPr>
              <w:t>(in million Baht)</w:t>
            </w:r>
          </w:p>
        </w:tc>
      </w:tr>
      <w:tr w:rsidR="0079018A" w:rsidRPr="005C619D" w14:paraId="43176B16" w14:textId="77777777" w:rsidTr="00F73DFC">
        <w:trPr>
          <w:trHeight w:val="181"/>
        </w:trPr>
        <w:tc>
          <w:tcPr>
            <w:tcW w:w="3942" w:type="dxa"/>
          </w:tcPr>
          <w:p w14:paraId="73AE869A" w14:textId="77777777" w:rsidR="0079018A" w:rsidRPr="005C619D" w:rsidRDefault="0079018A" w:rsidP="0079018A">
            <w:pPr>
              <w:spacing w:line="240" w:lineRule="exact"/>
              <w:rPr>
                <w:rFonts w:cs="Times New Roman"/>
                <w:color w:val="000000"/>
                <w:sz w:val="20"/>
                <w:lang w:val="en-US"/>
              </w:rPr>
            </w:pPr>
            <w:r w:rsidRPr="005C619D">
              <w:rPr>
                <w:rFonts w:cs="Times New Roman"/>
                <w:color w:val="000000"/>
                <w:sz w:val="20"/>
                <w:lang w:val="en-US"/>
              </w:rPr>
              <w:t>Assets foreclosed in settlement of debts</w:t>
            </w:r>
          </w:p>
          <w:p w14:paraId="096EB497" w14:textId="77777777" w:rsidR="0079018A" w:rsidRPr="005C619D" w:rsidRDefault="0079018A" w:rsidP="0079018A">
            <w:pPr>
              <w:tabs>
                <w:tab w:val="left" w:pos="2706"/>
              </w:tabs>
              <w:spacing w:line="240" w:lineRule="exact"/>
              <w:ind w:left="-129" w:firstLine="129"/>
              <w:rPr>
                <w:rFonts w:cs="Times New Roman"/>
                <w:color w:val="000000"/>
                <w:sz w:val="20"/>
                <w:lang w:val="en-US"/>
              </w:rPr>
            </w:pPr>
            <w:r w:rsidRPr="005C619D">
              <w:rPr>
                <w:rFonts w:cs="Times New Roman"/>
                <w:color w:val="000000"/>
                <w:sz w:val="20"/>
                <w:lang w:val="en-US"/>
              </w:rPr>
              <w:t>Immovable assets</w:t>
            </w:r>
          </w:p>
        </w:tc>
        <w:tc>
          <w:tcPr>
            <w:tcW w:w="722" w:type="dxa"/>
          </w:tcPr>
          <w:p w14:paraId="7712B508" w14:textId="77777777" w:rsidR="0079018A" w:rsidRPr="005C619D" w:rsidRDefault="0079018A" w:rsidP="0079018A">
            <w:pPr>
              <w:tabs>
                <w:tab w:val="decimal" w:pos="676"/>
              </w:tabs>
              <w:spacing w:line="240" w:lineRule="exact"/>
              <w:rPr>
                <w:rFonts w:cs="Times New Roman"/>
                <w:sz w:val="20"/>
              </w:rPr>
            </w:pPr>
          </w:p>
        </w:tc>
        <w:tc>
          <w:tcPr>
            <w:tcW w:w="995" w:type="dxa"/>
            <w:vAlign w:val="bottom"/>
          </w:tcPr>
          <w:p w14:paraId="23B7EC3E" w14:textId="77777777" w:rsidR="0079018A" w:rsidRPr="005C619D" w:rsidRDefault="0079018A" w:rsidP="0079018A">
            <w:pPr>
              <w:tabs>
                <w:tab w:val="decimal" w:pos="676"/>
              </w:tabs>
              <w:spacing w:line="240" w:lineRule="exact"/>
              <w:rPr>
                <w:rFonts w:cs="Times New Roman"/>
                <w:sz w:val="20"/>
              </w:rPr>
            </w:pPr>
          </w:p>
        </w:tc>
        <w:tc>
          <w:tcPr>
            <w:tcW w:w="192" w:type="dxa"/>
          </w:tcPr>
          <w:p w14:paraId="61EED592" w14:textId="77777777" w:rsidR="0079018A" w:rsidRPr="005C619D" w:rsidRDefault="0079018A" w:rsidP="0079018A">
            <w:pPr>
              <w:tabs>
                <w:tab w:val="decimal" w:pos="676"/>
              </w:tabs>
              <w:spacing w:line="240" w:lineRule="exact"/>
              <w:rPr>
                <w:rFonts w:cs="Times New Roman"/>
                <w:sz w:val="20"/>
              </w:rPr>
            </w:pPr>
          </w:p>
        </w:tc>
        <w:tc>
          <w:tcPr>
            <w:tcW w:w="1068" w:type="dxa"/>
            <w:vAlign w:val="bottom"/>
          </w:tcPr>
          <w:p w14:paraId="22843415" w14:textId="77777777" w:rsidR="0079018A" w:rsidRPr="005C619D" w:rsidRDefault="0079018A" w:rsidP="0079018A">
            <w:pPr>
              <w:tabs>
                <w:tab w:val="decimal" w:pos="676"/>
              </w:tabs>
              <w:spacing w:line="240" w:lineRule="exact"/>
              <w:rPr>
                <w:rFonts w:cs="Times New Roman"/>
                <w:sz w:val="20"/>
              </w:rPr>
            </w:pPr>
          </w:p>
        </w:tc>
        <w:tc>
          <w:tcPr>
            <w:tcW w:w="192" w:type="dxa"/>
          </w:tcPr>
          <w:p w14:paraId="44CECEA3" w14:textId="77777777" w:rsidR="0079018A" w:rsidRPr="005C619D" w:rsidRDefault="0079018A" w:rsidP="0079018A">
            <w:pPr>
              <w:tabs>
                <w:tab w:val="decimal" w:pos="676"/>
              </w:tabs>
              <w:spacing w:line="240" w:lineRule="exact"/>
              <w:rPr>
                <w:rFonts w:cs="Times New Roman"/>
                <w:sz w:val="20"/>
              </w:rPr>
            </w:pPr>
          </w:p>
        </w:tc>
        <w:tc>
          <w:tcPr>
            <w:tcW w:w="978" w:type="dxa"/>
            <w:vAlign w:val="bottom"/>
          </w:tcPr>
          <w:p w14:paraId="4CDA2838" w14:textId="77777777" w:rsidR="0079018A" w:rsidRPr="005C619D" w:rsidRDefault="0079018A" w:rsidP="0079018A">
            <w:pPr>
              <w:tabs>
                <w:tab w:val="decimal" w:pos="676"/>
              </w:tabs>
              <w:spacing w:line="240" w:lineRule="exact"/>
              <w:rPr>
                <w:rFonts w:cs="Times New Roman"/>
                <w:sz w:val="20"/>
              </w:rPr>
            </w:pPr>
          </w:p>
        </w:tc>
        <w:tc>
          <w:tcPr>
            <w:tcW w:w="192" w:type="dxa"/>
          </w:tcPr>
          <w:p w14:paraId="6845C07C" w14:textId="77777777" w:rsidR="0079018A" w:rsidRPr="005C619D" w:rsidRDefault="0079018A" w:rsidP="0079018A">
            <w:pPr>
              <w:tabs>
                <w:tab w:val="decimal" w:pos="676"/>
              </w:tabs>
              <w:spacing w:line="240" w:lineRule="exact"/>
              <w:rPr>
                <w:rFonts w:cs="Times New Roman"/>
                <w:sz w:val="20"/>
              </w:rPr>
            </w:pPr>
          </w:p>
        </w:tc>
        <w:tc>
          <w:tcPr>
            <w:tcW w:w="1061" w:type="dxa"/>
            <w:vAlign w:val="bottom"/>
          </w:tcPr>
          <w:p w14:paraId="56F65493" w14:textId="77777777" w:rsidR="0079018A" w:rsidRPr="005C619D" w:rsidRDefault="0079018A" w:rsidP="0079018A">
            <w:pPr>
              <w:tabs>
                <w:tab w:val="decimal" w:pos="676"/>
              </w:tabs>
              <w:spacing w:line="240" w:lineRule="exact"/>
              <w:rPr>
                <w:rFonts w:cs="Times New Roman"/>
                <w:sz w:val="20"/>
              </w:rPr>
            </w:pPr>
          </w:p>
        </w:tc>
      </w:tr>
      <w:tr w:rsidR="0079018A" w:rsidRPr="005C619D" w14:paraId="487B4E0A" w14:textId="77777777" w:rsidTr="00F73DFC">
        <w:trPr>
          <w:trHeight w:val="181"/>
        </w:trPr>
        <w:tc>
          <w:tcPr>
            <w:tcW w:w="3942" w:type="dxa"/>
          </w:tcPr>
          <w:p w14:paraId="7474031B" w14:textId="77777777" w:rsidR="0079018A" w:rsidRPr="005C619D" w:rsidRDefault="0079018A" w:rsidP="0079018A">
            <w:pPr>
              <w:spacing w:line="240" w:lineRule="exact"/>
              <w:rPr>
                <w:rFonts w:cs="Times New Roman"/>
                <w:color w:val="000000"/>
                <w:sz w:val="20"/>
                <w:lang w:val="en-US"/>
              </w:rPr>
            </w:pPr>
            <w:r w:rsidRPr="005C619D">
              <w:rPr>
                <w:rFonts w:cs="Times New Roman"/>
                <w:color w:val="000000"/>
                <w:sz w:val="20"/>
                <w:lang w:val="en-US"/>
              </w:rPr>
              <w:t xml:space="preserve">-  Appraised by external appraisers                                             </w:t>
            </w:r>
          </w:p>
        </w:tc>
        <w:tc>
          <w:tcPr>
            <w:tcW w:w="722" w:type="dxa"/>
          </w:tcPr>
          <w:p w14:paraId="21A81407" w14:textId="77777777" w:rsidR="0079018A" w:rsidRPr="005C619D" w:rsidRDefault="0079018A" w:rsidP="0079018A">
            <w:pPr>
              <w:tabs>
                <w:tab w:val="decimal" w:pos="676"/>
              </w:tabs>
              <w:spacing w:line="240" w:lineRule="exact"/>
              <w:rPr>
                <w:rFonts w:cs="Times New Roman"/>
                <w:sz w:val="20"/>
              </w:rPr>
            </w:pPr>
          </w:p>
        </w:tc>
        <w:tc>
          <w:tcPr>
            <w:tcW w:w="995" w:type="dxa"/>
            <w:vAlign w:val="bottom"/>
          </w:tcPr>
          <w:p w14:paraId="481515B4" w14:textId="7617A36B" w:rsidR="0079018A" w:rsidRPr="005C619D" w:rsidRDefault="0092465A" w:rsidP="0079018A">
            <w:pPr>
              <w:tabs>
                <w:tab w:val="decimal" w:pos="724"/>
              </w:tabs>
              <w:spacing w:line="240" w:lineRule="exact"/>
              <w:rPr>
                <w:rFonts w:cs="Times New Roman"/>
                <w:sz w:val="20"/>
              </w:rPr>
            </w:pPr>
            <w:r>
              <w:rPr>
                <w:rFonts w:cs="Times New Roman"/>
                <w:sz w:val="20"/>
              </w:rPr>
              <w:t>3,50</w:t>
            </w:r>
            <w:r w:rsidR="00A10B20">
              <w:rPr>
                <w:rFonts w:cs="Times New Roman"/>
                <w:sz w:val="20"/>
              </w:rPr>
              <w:t>3</w:t>
            </w:r>
          </w:p>
        </w:tc>
        <w:tc>
          <w:tcPr>
            <w:tcW w:w="192" w:type="dxa"/>
          </w:tcPr>
          <w:p w14:paraId="6BEE66F7" w14:textId="77777777" w:rsidR="0079018A" w:rsidRPr="005C619D" w:rsidRDefault="0079018A" w:rsidP="0079018A">
            <w:pPr>
              <w:tabs>
                <w:tab w:val="decimal" w:pos="676"/>
              </w:tabs>
              <w:spacing w:line="240" w:lineRule="exact"/>
              <w:rPr>
                <w:rFonts w:cs="Times New Roman"/>
                <w:sz w:val="20"/>
              </w:rPr>
            </w:pPr>
          </w:p>
        </w:tc>
        <w:tc>
          <w:tcPr>
            <w:tcW w:w="1068" w:type="dxa"/>
            <w:vAlign w:val="bottom"/>
          </w:tcPr>
          <w:p w14:paraId="33F103FF" w14:textId="77777777" w:rsidR="0079018A" w:rsidRPr="005C619D" w:rsidRDefault="0079018A" w:rsidP="0079018A">
            <w:pPr>
              <w:tabs>
                <w:tab w:val="decimal" w:pos="888"/>
              </w:tabs>
              <w:spacing w:line="240" w:lineRule="exact"/>
              <w:rPr>
                <w:rFonts w:cs="Times New Roman"/>
                <w:sz w:val="20"/>
              </w:rPr>
            </w:pPr>
            <w:r w:rsidRPr="005C619D">
              <w:rPr>
                <w:rFonts w:cs="Times New Roman"/>
                <w:sz w:val="20"/>
              </w:rPr>
              <w:t>3,554</w:t>
            </w:r>
          </w:p>
        </w:tc>
        <w:tc>
          <w:tcPr>
            <w:tcW w:w="192" w:type="dxa"/>
          </w:tcPr>
          <w:p w14:paraId="403327A0" w14:textId="77777777" w:rsidR="0079018A" w:rsidRPr="005C619D" w:rsidRDefault="0079018A" w:rsidP="0079018A">
            <w:pPr>
              <w:tabs>
                <w:tab w:val="decimal" w:pos="676"/>
              </w:tabs>
              <w:spacing w:line="240" w:lineRule="exact"/>
              <w:rPr>
                <w:rFonts w:cs="Times New Roman"/>
                <w:sz w:val="20"/>
              </w:rPr>
            </w:pPr>
          </w:p>
        </w:tc>
        <w:tc>
          <w:tcPr>
            <w:tcW w:w="978" w:type="dxa"/>
            <w:vAlign w:val="bottom"/>
          </w:tcPr>
          <w:p w14:paraId="058404BD" w14:textId="306D1B6D" w:rsidR="0079018A" w:rsidRPr="005C619D" w:rsidRDefault="0092465A" w:rsidP="0079018A">
            <w:pPr>
              <w:tabs>
                <w:tab w:val="decimal" w:pos="676"/>
              </w:tabs>
              <w:spacing w:line="240" w:lineRule="exact"/>
              <w:rPr>
                <w:rFonts w:cs="Times New Roman"/>
                <w:sz w:val="20"/>
              </w:rPr>
            </w:pPr>
            <w:r>
              <w:rPr>
                <w:rFonts w:cs="Times New Roman"/>
                <w:sz w:val="20"/>
              </w:rPr>
              <w:t>2,287</w:t>
            </w:r>
          </w:p>
        </w:tc>
        <w:tc>
          <w:tcPr>
            <w:tcW w:w="192" w:type="dxa"/>
          </w:tcPr>
          <w:p w14:paraId="34B67172" w14:textId="77777777" w:rsidR="0079018A" w:rsidRPr="005C619D" w:rsidRDefault="0079018A" w:rsidP="0079018A">
            <w:pPr>
              <w:tabs>
                <w:tab w:val="decimal" w:pos="676"/>
              </w:tabs>
              <w:spacing w:line="240" w:lineRule="exact"/>
              <w:rPr>
                <w:rFonts w:cs="Times New Roman"/>
                <w:sz w:val="20"/>
              </w:rPr>
            </w:pPr>
          </w:p>
        </w:tc>
        <w:tc>
          <w:tcPr>
            <w:tcW w:w="1061" w:type="dxa"/>
            <w:vAlign w:val="bottom"/>
          </w:tcPr>
          <w:p w14:paraId="562AF163" w14:textId="77777777" w:rsidR="0079018A" w:rsidRPr="005C619D" w:rsidRDefault="0079018A" w:rsidP="00F73DFC">
            <w:pPr>
              <w:tabs>
                <w:tab w:val="decimal" w:pos="887"/>
              </w:tabs>
              <w:spacing w:line="240" w:lineRule="exact"/>
              <w:rPr>
                <w:rFonts w:cs="Times New Roman"/>
                <w:sz w:val="20"/>
              </w:rPr>
            </w:pPr>
            <w:r w:rsidRPr="005C619D">
              <w:rPr>
                <w:rFonts w:cs="Times New Roman"/>
                <w:sz w:val="20"/>
              </w:rPr>
              <w:t>2,371</w:t>
            </w:r>
          </w:p>
        </w:tc>
      </w:tr>
      <w:tr w:rsidR="0079018A" w:rsidRPr="005C619D" w14:paraId="2658BCBE" w14:textId="77777777" w:rsidTr="00F73DFC">
        <w:trPr>
          <w:trHeight w:val="181"/>
        </w:trPr>
        <w:tc>
          <w:tcPr>
            <w:tcW w:w="3942" w:type="dxa"/>
          </w:tcPr>
          <w:p w14:paraId="3D6D9EC3" w14:textId="77777777" w:rsidR="0079018A" w:rsidRPr="005C619D" w:rsidRDefault="0079018A" w:rsidP="0079018A">
            <w:pPr>
              <w:spacing w:line="240" w:lineRule="exact"/>
              <w:rPr>
                <w:rFonts w:cs="Times New Roman"/>
                <w:color w:val="000000"/>
                <w:sz w:val="20"/>
                <w:lang w:val="en-US"/>
              </w:rPr>
            </w:pPr>
            <w:r w:rsidRPr="005C619D">
              <w:rPr>
                <w:rFonts w:cs="Times New Roman"/>
                <w:color w:val="000000"/>
                <w:sz w:val="20"/>
                <w:lang w:val="en-US"/>
              </w:rPr>
              <w:t>-  Appraised by internal appraisers</w:t>
            </w:r>
          </w:p>
        </w:tc>
        <w:tc>
          <w:tcPr>
            <w:tcW w:w="722" w:type="dxa"/>
          </w:tcPr>
          <w:p w14:paraId="31708378" w14:textId="77777777" w:rsidR="0079018A" w:rsidRPr="005C619D" w:rsidRDefault="0079018A" w:rsidP="0079018A">
            <w:pPr>
              <w:tabs>
                <w:tab w:val="decimal" w:pos="676"/>
              </w:tabs>
              <w:spacing w:line="240" w:lineRule="exact"/>
              <w:rPr>
                <w:rFonts w:cs="Times New Roman"/>
                <w:sz w:val="20"/>
              </w:rPr>
            </w:pPr>
          </w:p>
        </w:tc>
        <w:tc>
          <w:tcPr>
            <w:tcW w:w="995" w:type="dxa"/>
            <w:vAlign w:val="bottom"/>
          </w:tcPr>
          <w:p w14:paraId="44706A43" w14:textId="09DB4D0E" w:rsidR="0079018A" w:rsidRPr="005C619D" w:rsidRDefault="0092465A" w:rsidP="0079018A">
            <w:pPr>
              <w:tabs>
                <w:tab w:val="decimal" w:pos="724"/>
              </w:tabs>
              <w:spacing w:line="240" w:lineRule="exact"/>
              <w:rPr>
                <w:rFonts w:cs="Times New Roman"/>
                <w:sz w:val="20"/>
                <w:lang w:bidi="th-TH"/>
              </w:rPr>
            </w:pPr>
            <w:r>
              <w:rPr>
                <w:rFonts w:cs="Times New Roman"/>
                <w:sz w:val="20"/>
                <w:lang w:bidi="th-TH"/>
              </w:rPr>
              <w:t>6</w:t>
            </w:r>
            <w:r w:rsidR="00A10B20">
              <w:rPr>
                <w:rFonts w:cs="Times New Roman"/>
                <w:sz w:val="20"/>
                <w:lang w:bidi="th-TH"/>
              </w:rPr>
              <w:t>7</w:t>
            </w:r>
          </w:p>
        </w:tc>
        <w:tc>
          <w:tcPr>
            <w:tcW w:w="192" w:type="dxa"/>
          </w:tcPr>
          <w:p w14:paraId="27A953C0" w14:textId="77777777" w:rsidR="0079018A" w:rsidRPr="005C619D" w:rsidRDefault="0079018A" w:rsidP="0079018A">
            <w:pPr>
              <w:tabs>
                <w:tab w:val="decimal" w:pos="676"/>
              </w:tabs>
              <w:spacing w:line="240" w:lineRule="exact"/>
              <w:rPr>
                <w:rFonts w:cs="Times New Roman"/>
                <w:sz w:val="20"/>
              </w:rPr>
            </w:pPr>
          </w:p>
        </w:tc>
        <w:tc>
          <w:tcPr>
            <w:tcW w:w="1068" w:type="dxa"/>
            <w:vAlign w:val="bottom"/>
          </w:tcPr>
          <w:p w14:paraId="25FEA433" w14:textId="77777777" w:rsidR="0079018A" w:rsidRPr="005C619D" w:rsidRDefault="0079018A" w:rsidP="0079018A">
            <w:pPr>
              <w:tabs>
                <w:tab w:val="decimal" w:pos="888"/>
              </w:tabs>
              <w:spacing w:line="240" w:lineRule="exact"/>
              <w:rPr>
                <w:rFonts w:cs="Times New Roman"/>
                <w:sz w:val="20"/>
                <w:lang w:bidi="th-TH"/>
              </w:rPr>
            </w:pPr>
            <w:r w:rsidRPr="005C619D">
              <w:rPr>
                <w:rFonts w:cs="Times New Roman"/>
                <w:sz w:val="20"/>
                <w:cs/>
                <w:lang w:bidi="th-TH"/>
              </w:rPr>
              <w:t>8</w:t>
            </w:r>
          </w:p>
        </w:tc>
        <w:tc>
          <w:tcPr>
            <w:tcW w:w="192" w:type="dxa"/>
          </w:tcPr>
          <w:p w14:paraId="34EDFBE4" w14:textId="77777777" w:rsidR="0079018A" w:rsidRPr="005C619D" w:rsidRDefault="0079018A" w:rsidP="0079018A">
            <w:pPr>
              <w:tabs>
                <w:tab w:val="decimal" w:pos="676"/>
              </w:tabs>
              <w:spacing w:line="240" w:lineRule="exact"/>
              <w:rPr>
                <w:rFonts w:cs="Times New Roman"/>
                <w:sz w:val="20"/>
              </w:rPr>
            </w:pPr>
          </w:p>
        </w:tc>
        <w:tc>
          <w:tcPr>
            <w:tcW w:w="978" w:type="dxa"/>
            <w:vAlign w:val="bottom"/>
          </w:tcPr>
          <w:p w14:paraId="28E5189F" w14:textId="7C9C3649" w:rsidR="0079018A" w:rsidRPr="005C619D" w:rsidRDefault="0092465A" w:rsidP="0079018A">
            <w:pPr>
              <w:tabs>
                <w:tab w:val="decimal" w:pos="676"/>
              </w:tabs>
              <w:spacing w:line="240" w:lineRule="exact"/>
              <w:rPr>
                <w:rFonts w:cs="Times New Roman"/>
                <w:sz w:val="20"/>
              </w:rPr>
            </w:pPr>
            <w:r>
              <w:rPr>
                <w:rFonts w:cs="Times New Roman"/>
                <w:sz w:val="20"/>
              </w:rPr>
              <w:t>67</w:t>
            </w:r>
          </w:p>
        </w:tc>
        <w:tc>
          <w:tcPr>
            <w:tcW w:w="192" w:type="dxa"/>
          </w:tcPr>
          <w:p w14:paraId="77EE477A" w14:textId="77777777" w:rsidR="0079018A" w:rsidRPr="005C619D" w:rsidRDefault="0079018A" w:rsidP="0079018A">
            <w:pPr>
              <w:tabs>
                <w:tab w:val="decimal" w:pos="676"/>
              </w:tabs>
              <w:spacing w:line="240" w:lineRule="exact"/>
              <w:rPr>
                <w:rFonts w:cs="Times New Roman"/>
                <w:sz w:val="20"/>
              </w:rPr>
            </w:pPr>
          </w:p>
        </w:tc>
        <w:tc>
          <w:tcPr>
            <w:tcW w:w="1061" w:type="dxa"/>
            <w:vAlign w:val="bottom"/>
          </w:tcPr>
          <w:p w14:paraId="0B390A9C" w14:textId="77777777" w:rsidR="0079018A" w:rsidRPr="005C619D" w:rsidRDefault="0079018A" w:rsidP="00F73DFC">
            <w:pPr>
              <w:tabs>
                <w:tab w:val="decimal" w:pos="887"/>
              </w:tabs>
              <w:spacing w:line="240" w:lineRule="exact"/>
              <w:rPr>
                <w:rFonts w:cs="Times New Roman"/>
                <w:sz w:val="20"/>
              </w:rPr>
            </w:pPr>
            <w:r w:rsidRPr="005C619D">
              <w:rPr>
                <w:rFonts w:cs="Times New Roman"/>
                <w:sz w:val="20"/>
              </w:rPr>
              <w:t>7</w:t>
            </w:r>
          </w:p>
        </w:tc>
      </w:tr>
      <w:tr w:rsidR="0079018A" w:rsidRPr="005C619D" w14:paraId="5E88EDDE" w14:textId="77777777" w:rsidTr="00F73DFC">
        <w:trPr>
          <w:trHeight w:val="181"/>
        </w:trPr>
        <w:tc>
          <w:tcPr>
            <w:tcW w:w="3942" w:type="dxa"/>
          </w:tcPr>
          <w:p w14:paraId="354D9619" w14:textId="77777777" w:rsidR="0079018A" w:rsidRPr="005C619D" w:rsidRDefault="0079018A" w:rsidP="0079018A">
            <w:pPr>
              <w:spacing w:line="240" w:lineRule="exact"/>
              <w:rPr>
                <w:rFonts w:cs="Times New Roman"/>
                <w:b/>
                <w:bCs/>
                <w:color w:val="000000"/>
                <w:sz w:val="20"/>
                <w:lang w:val="en-US"/>
              </w:rPr>
            </w:pPr>
            <w:r w:rsidRPr="005C619D">
              <w:rPr>
                <w:rFonts w:cs="Times New Roman"/>
                <w:b/>
                <w:bCs/>
                <w:color w:val="000000"/>
                <w:sz w:val="20"/>
                <w:lang w:val="en-US"/>
              </w:rPr>
              <w:t>Total</w:t>
            </w:r>
          </w:p>
        </w:tc>
        <w:tc>
          <w:tcPr>
            <w:tcW w:w="722" w:type="dxa"/>
          </w:tcPr>
          <w:p w14:paraId="7C840516" w14:textId="77777777" w:rsidR="0079018A" w:rsidRPr="005C619D" w:rsidRDefault="0079018A" w:rsidP="0079018A">
            <w:pPr>
              <w:tabs>
                <w:tab w:val="decimal" w:pos="676"/>
              </w:tabs>
              <w:spacing w:line="240" w:lineRule="exact"/>
              <w:rPr>
                <w:rFonts w:cs="Times New Roman"/>
                <w:b/>
                <w:bCs/>
                <w:sz w:val="20"/>
              </w:rPr>
            </w:pPr>
          </w:p>
        </w:tc>
        <w:tc>
          <w:tcPr>
            <w:tcW w:w="995" w:type="dxa"/>
            <w:tcBorders>
              <w:top w:val="single" w:sz="2" w:space="0" w:color="auto"/>
              <w:bottom w:val="double" w:sz="4" w:space="0" w:color="auto"/>
            </w:tcBorders>
            <w:vAlign w:val="bottom"/>
          </w:tcPr>
          <w:p w14:paraId="6FC40C2F" w14:textId="74BE159F" w:rsidR="0079018A" w:rsidRPr="005C619D" w:rsidRDefault="0092465A" w:rsidP="0079018A">
            <w:pPr>
              <w:tabs>
                <w:tab w:val="decimal" w:pos="724"/>
              </w:tabs>
              <w:spacing w:line="240" w:lineRule="exact"/>
              <w:rPr>
                <w:rFonts w:cs="Times New Roman"/>
                <w:b/>
                <w:bCs/>
                <w:sz w:val="20"/>
                <w:lang w:bidi="th-TH"/>
              </w:rPr>
            </w:pPr>
            <w:r>
              <w:rPr>
                <w:rFonts w:cs="Times New Roman"/>
                <w:b/>
                <w:bCs/>
                <w:sz w:val="20"/>
                <w:lang w:bidi="th-TH"/>
              </w:rPr>
              <w:t>3,570</w:t>
            </w:r>
          </w:p>
        </w:tc>
        <w:tc>
          <w:tcPr>
            <w:tcW w:w="192" w:type="dxa"/>
          </w:tcPr>
          <w:p w14:paraId="4F145631" w14:textId="77777777" w:rsidR="0079018A" w:rsidRPr="005C619D" w:rsidRDefault="0079018A" w:rsidP="0079018A">
            <w:pPr>
              <w:tabs>
                <w:tab w:val="decimal" w:pos="676"/>
              </w:tabs>
              <w:spacing w:line="240" w:lineRule="exact"/>
              <w:rPr>
                <w:rFonts w:cs="Times New Roman"/>
                <w:b/>
                <w:bCs/>
                <w:sz w:val="20"/>
              </w:rPr>
            </w:pPr>
          </w:p>
        </w:tc>
        <w:tc>
          <w:tcPr>
            <w:tcW w:w="1068" w:type="dxa"/>
            <w:tcBorders>
              <w:top w:val="single" w:sz="2" w:space="0" w:color="auto"/>
              <w:bottom w:val="double" w:sz="4" w:space="0" w:color="auto"/>
            </w:tcBorders>
            <w:vAlign w:val="bottom"/>
          </w:tcPr>
          <w:p w14:paraId="5A3B7E06" w14:textId="77777777" w:rsidR="0079018A" w:rsidRPr="005C619D" w:rsidRDefault="0079018A" w:rsidP="0079018A">
            <w:pPr>
              <w:tabs>
                <w:tab w:val="decimal" w:pos="888"/>
              </w:tabs>
              <w:spacing w:line="240" w:lineRule="exact"/>
              <w:rPr>
                <w:rFonts w:cs="Times New Roman"/>
                <w:b/>
                <w:bCs/>
                <w:sz w:val="20"/>
                <w:lang w:bidi="th-TH"/>
              </w:rPr>
            </w:pPr>
            <w:r w:rsidRPr="005C619D">
              <w:rPr>
                <w:rFonts w:cs="Times New Roman"/>
                <w:b/>
                <w:bCs/>
                <w:sz w:val="20"/>
              </w:rPr>
              <w:t>3,56</w:t>
            </w:r>
            <w:r w:rsidRPr="005C619D">
              <w:rPr>
                <w:rFonts w:cs="Times New Roman"/>
                <w:b/>
                <w:bCs/>
                <w:sz w:val="20"/>
                <w:cs/>
                <w:lang w:bidi="th-TH"/>
              </w:rPr>
              <w:t>2</w:t>
            </w:r>
          </w:p>
        </w:tc>
        <w:tc>
          <w:tcPr>
            <w:tcW w:w="192" w:type="dxa"/>
          </w:tcPr>
          <w:p w14:paraId="375E9F6C" w14:textId="77777777" w:rsidR="0079018A" w:rsidRPr="005C619D" w:rsidRDefault="0079018A" w:rsidP="0079018A">
            <w:pPr>
              <w:tabs>
                <w:tab w:val="decimal" w:pos="676"/>
              </w:tabs>
              <w:spacing w:line="240" w:lineRule="exact"/>
              <w:rPr>
                <w:rFonts w:cs="Times New Roman"/>
                <w:b/>
                <w:bCs/>
                <w:sz w:val="20"/>
              </w:rPr>
            </w:pPr>
          </w:p>
        </w:tc>
        <w:tc>
          <w:tcPr>
            <w:tcW w:w="978" w:type="dxa"/>
            <w:tcBorders>
              <w:top w:val="single" w:sz="2" w:space="0" w:color="auto"/>
              <w:bottom w:val="double" w:sz="4" w:space="0" w:color="auto"/>
            </w:tcBorders>
            <w:vAlign w:val="bottom"/>
          </w:tcPr>
          <w:p w14:paraId="4416B3A6" w14:textId="14E8A085" w:rsidR="0079018A" w:rsidRPr="005C619D" w:rsidRDefault="0092465A" w:rsidP="0079018A">
            <w:pPr>
              <w:tabs>
                <w:tab w:val="decimal" w:pos="676"/>
              </w:tabs>
              <w:spacing w:line="240" w:lineRule="exact"/>
              <w:rPr>
                <w:rFonts w:cs="Times New Roman"/>
                <w:b/>
                <w:bCs/>
                <w:sz w:val="20"/>
              </w:rPr>
            </w:pPr>
            <w:r>
              <w:rPr>
                <w:rFonts w:cs="Times New Roman"/>
                <w:b/>
                <w:bCs/>
                <w:sz w:val="20"/>
              </w:rPr>
              <w:t>2,354</w:t>
            </w:r>
          </w:p>
        </w:tc>
        <w:tc>
          <w:tcPr>
            <w:tcW w:w="192" w:type="dxa"/>
          </w:tcPr>
          <w:p w14:paraId="35F6B0BC" w14:textId="77777777" w:rsidR="0079018A" w:rsidRPr="005C619D" w:rsidRDefault="0079018A" w:rsidP="0079018A">
            <w:pPr>
              <w:tabs>
                <w:tab w:val="decimal" w:pos="676"/>
              </w:tabs>
              <w:spacing w:line="240" w:lineRule="exact"/>
              <w:rPr>
                <w:rFonts w:cs="Times New Roman"/>
                <w:b/>
                <w:bCs/>
                <w:sz w:val="20"/>
              </w:rPr>
            </w:pPr>
          </w:p>
        </w:tc>
        <w:tc>
          <w:tcPr>
            <w:tcW w:w="1061" w:type="dxa"/>
            <w:tcBorders>
              <w:top w:val="single" w:sz="2" w:space="0" w:color="auto"/>
              <w:bottom w:val="double" w:sz="4" w:space="0" w:color="auto"/>
            </w:tcBorders>
            <w:vAlign w:val="bottom"/>
          </w:tcPr>
          <w:p w14:paraId="53E6F66F" w14:textId="77777777" w:rsidR="0079018A" w:rsidRPr="005C619D" w:rsidRDefault="0079018A" w:rsidP="00F73DFC">
            <w:pPr>
              <w:tabs>
                <w:tab w:val="decimal" w:pos="887"/>
              </w:tabs>
              <w:spacing w:line="240" w:lineRule="exact"/>
              <w:rPr>
                <w:rFonts w:cs="Times New Roman"/>
                <w:b/>
                <w:bCs/>
                <w:sz w:val="20"/>
              </w:rPr>
            </w:pPr>
            <w:r w:rsidRPr="005C619D">
              <w:rPr>
                <w:rFonts w:cs="Times New Roman"/>
                <w:b/>
                <w:bCs/>
                <w:sz w:val="20"/>
              </w:rPr>
              <w:t>2,378</w:t>
            </w:r>
          </w:p>
        </w:tc>
      </w:tr>
    </w:tbl>
    <w:p w14:paraId="461A4CEB" w14:textId="77777777" w:rsidR="00063CF6" w:rsidRPr="005C619D" w:rsidRDefault="00063CF6" w:rsidP="00BF5E27">
      <w:pPr>
        <w:pStyle w:val="index"/>
        <w:tabs>
          <w:tab w:val="decimal" w:pos="680"/>
          <w:tab w:val="decimal" w:pos="710"/>
          <w:tab w:val="decimal" w:pos="991"/>
          <w:tab w:val="decimal" w:pos="1055"/>
        </w:tabs>
        <w:spacing w:after="0" w:line="240" w:lineRule="exact"/>
        <w:ind w:left="540" w:right="112"/>
        <w:jc w:val="right"/>
        <w:rPr>
          <w:rFonts w:cs="Times New Roman"/>
        </w:rPr>
        <w:sectPr w:rsidR="00063CF6" w:rsidRPr="005C619D" w:rsidSect="009930B1">
          <w:headerReference w:type="default" r:id="rId10"/>
          <w:footerReference w:type="default" r:id="rId11"/>
          <w:pgSz w:w="11907" w:h="16840"/>
          <w:pgMar w:top="691" w:right="1022" w:bottom="576" w:left="1080" w:header="720" w:footer="720" w:gutter="0"/>
          <w:cols w:space="720"/>
          <w:docGrid w:linePitch="299"/>
        </w:sectPr>
      </w:pPr>
    </w:p>
    <w:p w14:paraId="7A05A317" w14:textId="5A69AFD0" w:rsidR="000C1BAF" w:rsidRPr="005C619D" w:rsidRDefault="000959D7" w:rsidP="00AD03FD">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lastRenderedPageBreak/>
        <w:t>1</w:t>
      </w:r>
      <w:r w:rsidR="00D65EFA" w:rsidRPr="005C619D">
        <w:rPr>
          <w:rFonts w:cs="Times New Roman"/>
          <w:i w:val="0"/>
          <w:iCs/>
          <w:sz w:val="22"/>
          <w:szCs w:val="22"/>
        </w:rPr>
        <w:t>9</w:t>
      </w:r>
      <w:r w:rsidR="00AD03FD" w:rsidRPr="005C619D">
        <w:rPr>
          <w:rFonts w:cs="Times New Roman"/>
          <w:i w:val="0"/>
          <w:iCs/>
          <w:sz w:val="22"/>
          <w:szCs w:val="22"/>
        </w:rPr>
        <w:tab/>
      </w:r>
      <w:r w:rsidR="000C1BAF" w:rsidRPr="005C619D">
        <w:rPr>
          <w:rFonts w:cs="Times New Roman"/>
          <w:i w:val="0"/>
          <w:iCs/>
          <w:sz w:val="22"/>
          <w:szCs w:val="22"/>
        </w:rPr>
        <w:t xml:space="preserve">Premises and equipment, net </w:t>
      </w:r>
    </w:p>
    <w:p w14:paraId="454EB3BF" w14:textId="77777777" w:rsidR="00396C88" w:rsidRPr="005C619D" w:rsidRDefault="00396C88" w:rsidP="005748C7">
      <w:pPr>
        <w:pStyle w:val="index"/>
        <w:spacing w:after="0"/>
        <w:ind w:left="540"/>
        <w:jc w:val="thaiDistribute"/>
        <w:rPr>
          <w:rFonts w:cs="Times New Roman"/>
          <w:sz w:val="20"/>
          <w:lang w:val="en-GB"/>
        </w:rPr>
      </w:pPr>
    </w:p>
    <w:p w14:paraId="7752931B" w14:textId="77777777" w:rsidR="00396C88" w:rsidRPr="005C619D" w:rsidRDefault="0010210F" w:rsidP="005748C7">
      <w:pPr>
        <w:pStyle w:val="index"/>
        <w:spacing w:after="0"/>
        <w:ind w:left="540"/>
        <w:jc w:val="thaiDistribute"/>
        <w:rPr>
          <w:rFonts w:cs="Times New Roman"/>
          <w:sz w:val="20"/>
        </w:rPr>
      </w:pPr>
      <w:r w:rsidRPr="005C619D">
        <w:rPr>
          <w:rFonts w:cs="Times New Roman"/>
          <w:sz w:val="20"/>
          <w:lang w:val="en-GB"/>
        </w:rPr>
        <w:t xml:space="preserve">As at </w:t>
      </w:r>
      <w:r w:rsidR="00126518" w:rsidRPr="005C619D">
        <w:rPr>
          <w:rFonts w:cs="Times New Roman"/>
          <w:color w:val="000000"/>
          <w:sz w:val="20"/>
          <w:lang w:val="en-US" w:eastAsia="en-GB" w:bidi="th-TH"/>
        </w:rPr>
        <w:t>30 June 2020 and 31 December 201</w:t>
      </w:r>
      <w:r w:rsidR="00126518" w:rsidRPr="005C619D">
        <w:rPr>
          <w:rFonts w:cs="Times New Roman"/>
          <w:color w:val="000000"/>
          <w:sz w:val="20"/>
          <w:lang w:val="en-GB" w:eastAsia="en-GB" w:bidi="th-TH"/>
        </w:rPr>
        <w:t>9</w:t>
      </w:r>
      <w:r w:rsidR="00697213" w:rsidRPr="005C619D">
        <w:rPr>
          <w:rFonts w:cs="Times New Roman"/>
          <w:sz w:val="20"/>
        </w:rPr>
        <w:t>, changes in p</w:t>
      </w:r>
      <w:r w:rsidR="00D02DAE" w:rsidRPr="005C619D">
        <w:rPr>
          <w:rFonts w:cs="Times New Roman"/>
          <w:sz w:val="20"/>
        </w:rPr>
        <w:t xml:space="preserve">remises and equipment </w:t>
      </w:r>
      <w:r w:rsidR="00697213" w:rsidRPr="005C619D">
        <w:rPr>
          <w:rFonts w:cs="Times New Roman"/>
          <w:sz w:val="20"/>
        </w:rPr>
        <w:t>were</w:t>
      </w:r>
      <w:r w:rsidR="00396C88" w:rsidRPr="005C619D">
        <w:rPr>
          <w:rFonts w:cs="Times New Roman"/>
          <w:sz w:val="20"/>
        </w:rPr>
        <w:t xml:space="preserve"> as follows:</w:t>
      </w:r>
    </w:p>
    <w:p w14:paraId="35E26227" w14:textId="77777777" w:rsidR="00A02F19" w:rsidRPr="005C619D" w:rsidRDefault="00A02F19" w:rsidP="005748C7">
      <w:pPr>
        <w:pStyle w:val="index"/>
        <w:spacing w:after="0"/>
        <w:ind w:left="540"/>
        <w:jc w:val="thaiDistribute"/>
        <w:rPr>
          <w:rFonts w:cs="Times New Roman"/>
          <w:szCs w:val="28"/>
          <w:lang w:bidi="th-TH"/>
        </w:rPr>
      </w:pPr>
    </w:p>
    <w:tbl>
      <w:tblPr>
        <w:tblW w:w="15338" w:type="dxa"/>
        <w:tblInd w:w="-252" w:type="dxa"/>
        <w:tblLayout w:type="fixed"/>
        <w:tblLook w:val="01E0" w:firstRow="1" w:lastRow="1" w:firstColumn="1" w:lastColumn="1" w:noHBand="0" w:noVBand="0"/>
      </w:tblPr>
      <w:tblGrid>
        <w:gridCol w:w="1439"/>
        <w:gridCol w:w="791"/>
        <w:gridCol w:w="851"/>
        <w:gridCol w:w="992"/>
        <w:gridCol w:w="851"/>
        <w:gridCol w:w="993"/>
        <w:gridCol w:w="815"/>
        <w:gridCol w:w="810"/>
        <w:gridCol w:w="993"/>
        <w:gridCol w:w="1134"/>
        <w:gridCol w:w="993"/>
        <w:gridCol w:w="850"/>
        <w:gridCol w:w="992"/>
        <w:gridCol w:w="993"/>
        <w:gridCol w:w="850"/>
        <w:gridCol w:w="991"/>
      </w:tblGrid>
      <w:tr w:rsidR="00E671A7" w:rsidRPr="005C619D" w14:paraId="1795BF88" w14:textId="77777777" w:rsidTr="008D26CE">
        <w:tc>
          <w:tcPr>
            <w:tcW w:w="1439" w:type="dxa"/>
          </w:tcPr>
          <w:p w14:paraId="48DC4902" w14:textId="77777777" w:rsidR="00E671A7" w:rsidRPr="005C619D" w:rsidRDefault="00E671A7" w:rsidP="008D26CE">
            <w:pPr>
              <w:spacing w:line="220" w:lineRule="exact"/>
              <w:rPr>
                <w:rFonts w:cs="Times New Roman"/>
                <w:sz w:val="16"/>
                <w:szCs w:val="16"/>
              </w:rPr>
            </w:pPr>
          </w:p>
        </w:tc>
        <w:tc>
          <w:tcPr>
            <w:tcW w:w="791" w:type="dxa"/>
          </w:tcPr>
          <w:p w14:paraId="45E9BF92" w14:textId="77777777" w:rsidR="00E671A7" w:rsidRPr="005C619D" w:rsidRDefault="00E671A7" w:rsidP="008D26CE">
            <w:pPr>
              <w:spacing w:line="220" w:lineRule="exact"/>
              <w:ind w:left="-127" w:right="-63"/>
              <w:jc w:val="center"/>
              <w:rPr>
                <w:rFonts w:cs="Times New Roman"/>
                <w:b/>
                <w:bCs/>
                <w:sz w:val="16"/>
                <w:szCs w:val="16"/>
                <w:lang w:val="en-US"/>
              </w:rPr>
            </w:pPr>
          </w:p>
        </w:tc>
        <w:tc>
          <w:tcPr>
            <w:tcW w:w="13106" w:type="dxa"/>
            <w:gridSpan w:val="14"/>
          </w:tcPr>
          <w:p w14:paraId="336728D2" w14:textId="77777777" w:rsidR="00E671A7" w:rsidRPr="005C619D" w:rsidRDefault="00E671A7" w:rsidP="008D26CE">
            <w:pPr>
              <w:spacing w:line="220" w:lineRule="exact"/>
              <w:ind w:left="-127" w:right="-63"/>
              <w:jc w:val="center"/>
              <w:rPr>
                <w:rFonts w:cs="Times New Roman"/>
                <w:b/>
                <w:bCs/>
                <w:sz w:val="16"/>
                <w:szCs w:val="16"/>
                <w:lang w:val="en-US"/>
              </w:rPr>
            </w:pPr>
            <w:r w:rsidRPr="005C619D">
              <w:rPr>
                <w:rFonts w:cs="Times New Roman"/>
                <w:b/>
                <w:bCs/>
                <w:sz w:val="16"/>
                <w:szCs w:val="16"/>
                <w:lang w:val="en-US"/>
              </w:rPr>
              <w:t>Consolidated</w:t>
            </w:r>
          </w:p>
        </w:tc>
      </w:tr>
      <w:tr w:rsidR="00E671A7" w:rsidRPr="005C619D" w14:paraId="680402B8" w14:textId="77777777" w:rsidTr="008D26CE">
        <w:tc>
          <w:tcPr>
            <w:tcW w:w="1439" w:type="dxa"/>
          </w:tcPr>
          <w:p w14:paraId="66E18392" w14:textId="77777777" w:rsidR="00E671A7" w:rsidRPr="005C619D" w:rsidRDefault="00E671A7" w:rsidP="008D26CE">
            <w:pPr>
              <w:spacing w:line="220" w:lineRule="exact"/>
              <w:rPr>
                <w:rFonts w:cs="Times New Roman"/>
                <w:sz w:val="16"/>
                <w:szCs w:val="16"/>
              </w:rPr>
            </w:pPr>
          </w:p>
        </w:tc>
        <w:tc>
          <w:tcPr>
            <w:tcW w:w="791" w:type="dxa"/>
          </w:tcPr>
          <w:p w14:paraId="74815698" w14:textId="77777777" w:rsidR="00E671A7" w:rsidRPr="005C619D" w:rsidRDefault="00E671A7" w:rsidP="008D26CE">
            <w:pPr>
              <w:spacing w:line="220" w:lineRule="exact"/>
              <w:ind w:left="-127" w:right="-63"/>
              <w:jc w:val="center"/>
              <w:rPr>
                <w:rFonts w:cs="Times New Roman"/>
                <w:sz w:val="16"/>
                <w:szCs w:val="16"/>
                <w:lang w:val="en-US"/>
              </w:rPr>
            </w:pPr>
          </w:p>
        </w:tc>
        <w:tc>
          <w:tcPr>
            <w:tcW w:w="13106" w:type="dxa"/>
            <w:gridSpan w:val="14"/>
          </w:tcPr>
          <w:p w14:paraId="20E40E44" w14:textId="77777777" w:rsidR="00E671A7" w:rsidRPr="005C619D" w:rsidRDefault="00126518" w:rsidP="008D26CE">
            <w:pPr>
              <w:spacing w:line="220" w:lineRule="exact"/>
              <w:ind w:left="-127" w:right="-63"/>
              <w:jc w:val="center"/>
              <w:rPr>
                <w:rFonts w:cs="Times New Roman"/>
                <w:sz w:val="16"/>
                <w:szCs w:val="16"/>
                <w:lang w:val="en-US"/>
              </w:rPr>
            </w:pPr>
            <w:r w:rsidRPr="005C619D">
              <w:rPr>
                <w:rFonts w:cs="Times New Roman"/>
                <w:color w:val="000000"/>
                <w:sz w:val="16"/>
                <w:szCs w:val="16"/>
                <w:lang w:val="en-US" w:eastAsia="en-GB" w:bidi="th-TH"/>
              </w:rPr>
              <w:t>30 June 2020</w:t>
            </w:r>
          </w:p>
        </w:tc>
      </w:tr>
      <w:tr w:rsidR="00E671A7" w:rsidRPr="005C619D" w14:paraId="61648336" w14:textId="77777777" w:rsidTr="008D26CE">
        <w:tc>
          <w:tcPr>
            <w:tcW w:w="1439" w:type="dxa"/>
          </w:tcPr>
          <w:p w14:paraId="7CE939A3" w14:textId="77777777" w:rsidR="00E671A7" w:rsidRPr="005C619D" w:rsidRDefault="00E671A7" w:rsidP="008D26CE">
            <w:pPr>
              <w:spacing w:line="220" w:lineRule="exact"/>
              <w:rPr>
                <w:rFonts w:cs="Times New Roman"/>
                <w:sz w:val="16"/>
                <w:szCs w:val="16"/>
              </w:rPr>
            </w:pPr>
          </w:p>
        </w:tc>
        <w:tc>
          <w:tcPr>
            <w:tcW w:w="791" w:type="dxa"/>
          </w:tcPr>
          <w:p w14:paraId="1A551887" w14:textId="77777777" w:rsidR="00E671A7" w:rsidRPr="005C619D" w:rsidRDefault="00E671A7" w:rsidP="008D26CE">
            <w:pPr>
              <w:spacing w:line="220" w:lineRule="exact"/>
              <w:ind w:left="-127" w:right="-63"/>
              <w:jc w:val="center"/>
              <w:rPr>
                <w:rFonts w:cs="Times New Roman"/>
                <w:sz w:val="16"/>
                <w:szCs w:val="16"/>
                <w:lang w:val="en-US"/>
              </w:rPr>
            </w:pPr>
          </w:p>
        </w:tc>
        <w:tc>
          <w:tcPr>
            <w:tcW w:w="3687" w:type="dxa"/>
            <w:gridSpan w:val="4"/>
          </w:tcPr>
          <w:p w14:paraId="4D9AC5B0" w14:textId="77777777" w:rsidR="00E671A7" w:rsidRPr="005C619D" w:rsidRDefault="00E671A7" w:rsidP="008D26CE">
            <w:pPr>
              <w:spacing w:line="220" w:lineRule="exact"/>
              <w:ind w:left="-127" w:right="-63"/>
              <w:jc w:val="center"/>
              <w:rPr>
                <w:rFonts w:cs="Times New Roman"/>
                <w:sz w:val="16"/>
                <w:szCs w:val="16"/>
              </w:rPr>
            </w:pPr>
            <w:r w:rsidRPr="005C619D">
              <w:rPr>
                <w:rFonts w:cs="Times New Roman"/>
                <w:b/>
                <w:bCs/>
                <w:sz w:val="16"/>
                <w:szCs w:val="16"/>
                <w:lang w:val="en-US"/>
              </w:rPr>
              <w:t>Cost</w:t>
            </w:r>
          </w:p>
        </w:tc>
        <w:tc>
          <w:tcPr>
            <w:tcW w:w="815" w:type="dxa"/>
          </w:tcPr>
          <w:p w14:paraId="459ED830" w14:textId="77777777" w:rsidR="00E671A7" w:rsidRPr="005C619D" w:rsidRDefault="00E671A7" w:rsidP="008D26CE">
            <w:pPr>
              <w:spacing w:line="220" w:lineRule="exact"/>
              <w:ind w:left="-127" w:right="-63"/>
              <w:jc w:val="center"/>
              <w:rPr>
                <w:rFonts w:cs="Times New Roman"/>
                <w:b/>
                <w:bCs/>
                <w:sz w:val="16"/>
                <w:szCs w:val="16"/>
                <w:lang w:val="en-US"/>
              </w:rPr>
            </w:pPr>
          </w:p>
        </w:tc>
        <w:tc>
          <w:tcPr>
            <w:tcW w:w="3928" w:type="dxa"/>
            <w:gridSpan w:val="4"/>
          </w:tcPr>
          <w:p w14:paraId="79D88ED0" w14:textId="77777777" w:rsidR="00E671A7" w:rsidRPr="005C619D" w:rsidRDefault="00E671A7" w:rsidP="008D26CE">
            <w:pPr>
              <w:spacing w:line="220" w:lineRule="exact"/>
              <w:ind w:left="-127" w:right="-63"/>
              <w:jc w:val="center"/>
              <w:rPr>
                <w:rFonts w:cs="Times New Roman"/>
                <w:sz w:val="16"/>
                <w:szCs w:val="16"/>
              </w:rPr>
            </w:pPr>
            <w:r w:rsidRPr="005C619D">
              <w:rPr>
                <w:rFonts w:cs="Times New Roman"/>
                <w:b/>
                <w:bCs/>
                <w:sz w:val="16"/>
                <w:szCs w:val="16"/>
                <w:lang w:val="en-US"/>
              </w:rPr>
              <w:t>Accumulated depreciation</w:t>
            </w:r>
          </w:p>
        </w:tc>
        <w:tc>
          <w:tcPr>
            <w:tcW w:w="3685" w:type="dxa"/>
            <w:gridSpan w:val="4"/>
          </w:tcPr>
          <w:p w14:paraId="03EBB88D" w14:textId="77777777" w:rsidR="00E671A7" w:rsidRPr="005C619D" w:rsidRDefault="00E671A7" w:rsidP="008D26CE">
            <w:pPr>
              <w:spacing w:line="220" w:lineRule="exact"/>
              <w:ind w:left="-127" w:right="-63"/>
              <w:jc w:val="center"/>
              <w:rPr>
                <w:rFonts w:cs="Times New Roman"/>
                <w:sz w:val="16"/>
                <w:szCs w:val="16"/>
                <w:lang w:val="en-US"/>
              </w:rPr>
            </w:pPr>
            <w:r w:rsidRPr="005C619D">
              <w:rPr>
                <w:rFonts w:cs="Times New Roman"/>
                <w:b/>
                <w:bCs/>
                <w:sz w:val="16"/>
                <w:szCs w:val="16"/>
                <w:lang w:val="en-US"/>
              </w:rPr>
              <w:t>Allowance</w:t>
            </w:r>
            <w:r w:rsidRPr="005C619D">
              <w:rPr>
                <w:rFonts w:cs="Times New Roman"/>
                <w:b/>
                <w:bCs/>
                <w:sz w:val="16"/>
                <w:szCs w:val="16"/>
              </w:rPr>
              <w:t xml:space="preserve"> for impairment losses</w:t>
            </w:r>
          </w:p>
        </w:tc>
        <w:tc>
          <w:tcPr>
            <w:tcW w:w="991" w:type="dxa"/>
            <w:vAlign w:val="bottom"/>
          </w:tcPr>
          <w:p w14:paraId="0513BDC9" w14:textId="77777777" w:rsidR="00E671A7" w:rsidRPr="005C619D" w:rsidRDefault="00E671A7" w:rsidP="008D26CE">
            <w:pPr>
              <w:spacing w:line="220" w:lineRule="exact"/>
              <w:ind w:left="-127" w:right="-63"/>
              <w:jc w:val="center"/>
              <w:rPr>
                <w:rFonts w:cs="Times New Roman"/>
                <w:sz w:val="16"/>
                <w:szCs w:val="16"/>
                <w:lang w:val="en-US"/>
              </w:rPr>
            </w:pPr>
          </w:p>
        </w:tc>
      </w:tr>
      <w:tr w:rsidR="001D7915" w:rsidRPr="005C619D" w14:paraId="15FE0C05" w14:textId="77777777" w:rsidTr="008D26CE">
        <w:tc>
          <w:tcPr>
            <w:tcW w:w="1439" w:type="dxa"/>
          </w:tcPr>
          <w:p w14:paraId="680A9B7C" w14:textId="77777777" w:rsidR="001D7915" w:rsidRPr="005C619D" w:rsidRDefault="001D7915" w:rsidP="008D26CE">
            <w:pPr>
              <w:spacing w:line="220" w:lineRule="exact"/>
              <w:ind w:right="-63"/>
              <w:rPr>
                <w:rFonts w:eastAsia="Angsana New" w:cs="Times New Roman"/>
                <w:kern w:val="28"/>
                <w:sz w:val="16"/>
                <w:highlight w:val="yellow"/>
                <w:lang w:val="en-US" w:bidi="th-TH"/>
              </w:rPr>
            </w:pPr>
          </w:p>
        </w:tc>
        <w:tc>
          <w:tcPr>
            <w:tcW w:w="791" w:type="dxa"/>
          </w:tcPr>
          <w:p w14:paraId="79FBE153" w14:textId="77777777" w:rsidR="001D7915" w:rsidRPr="005C619D" w:rsidRDefault="001D7915" w:rsidP="008D26CE">
            <w:pPr>
              <w:spacing w:line="220" w:lineRule="exact"/>
              <w:ind w:left="-127" w:right="-63"/>
              <w:jc w:val="center"/>
              <w:rPr>
                <w:rFonts w:cs="Times New Roman"/>
                <w:sz w:val="16"/>
                <w:szCs w:val="16"/>
              </w:rPr>
            </w:pPr>
          </w:p>
          <w:p w14:paraId="4F0021F7"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rPr>
              <w:t>Net book</w:t>
            </w:r>
          </w:p>
        </w:tc>
        <w:tc>
          <w:tcPr>
            <w:tcW w:w="851" w:type="dxa"/>
            <w:vAlign w:val="bottom"/>
          </w:tcPr>
          <w:p w14:paraId="5323E176"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992" w:type="dxa"/>
            <w:vAlign w:val="bottom"/>
          </w:tcPr>
          <w:p w14:paraId="228D58D1" w14:textId="046E29BC" w:rsidR="001D7915" w:rsidRPr="005C619D" w:rsidRDefault="003F5482" w:rsidP="008D26CE">
            <w:pPr>
              <w:spacing w:line="220" w:lineRule="exact"/>
              <w:ind w:right="-63"/>
              <w:rPr>
                <w:rFonts w:eastAsia="Angsana New" w:cs="Times New Roman"/>
                <w:kern w:val="28"/>
                <w:sz w:val="16"/>
                <w:lang w:val="en-US" w:bidi="th-TH"/>
              </w:rPr>
            </w:pPr>
            <w:r>
              <w:rPr>
                <w:rFonts w:eastAsia="Angsana New" w:cs="Times New Roman"/>
                <w:kern w:val="28"/>
                <w:sz w:val="16"/>
                <w:lang w:val="en-US" w:bidi="th-TH"/>
              </w:rPr>
              <w:t>Impact of</w:t>
            </w:r>
          </w:p>
        </w:tc>
        <w:tc>
          <w:tcPr>
            <w:tcW w:w="851" w:type="dxa"/>
          </w:tcPr>
          <w:p w14:paraId="23950173" w14:textId="77777777" w:rsidR="001D7915" w:rsidRPr="005C619D" w:rsidRDefault="001D7915" w:rsidP="008D26CE">
            <w:pPr>
              <w:spacing w:line="220" w:lineRule="exact"/>
              <w:ind w:left="-127" w:right="-63"/>
              <w:jc w:val="center"/>
              <w:rPr>
                <w:rFonts w:cs="Times New Roman"/>
                <w:sz w:val="16"/>
                <w:szCs w:val="16"/>
              </w:rPr>
            </w:pPr>
          </w:p>
        </w:tc>
        <w:tc>
          <w:tcPr>
            <w:tcW w:w="993" w:type="dxa"/>
          </w:tcPr>
          <w:p w14:paraId="2665631C" w14:textId="77777777" w:rsidR="001D7915" w:rsidRPr="005C619D" w:rsidRDefault="001D7915" w:rsidP="008D26CE">
            <w:pPr>
              <w:spacing w:line="220" w:lineRule="exact"/>
              <w:ind w:right="-63"/>
              <w:rPr>
                <w:rFonts w:eastAsia="Angsana New" w:cs="Times New Roman"/>
                <w:kern w:val="28"/>
                <w:sz w:val="16"/>
                <w:highlight w:val="yellow"/>
                <w:lang w:val="en-US" w:bidi="th-TH"/>
              </w:rPr>
            </w:pPr>
          </w:p>
        </w:tc>
        <w:tc>
          <w:tcPr>
            <w:tcW w:w="815" w:type="dxa"/>
          </w:tcPr>
          <w:p w14:paraId="1A97E3D8" w14:textId="77777777" w:rsidR="001D7915" w:rsidRPr="005C619D" w:rsidRDefault="001D7915" w:rsidP="008D26CE">
            <w:pPr>
              <w:spacing w:line="220" w:lineRule="exact"/>
              <w:ind w:right="-63"/>
              <w:rPr>
                <w:rFonts w:eastAsia="Angsana New" w:cs="Times New Roman"/>
                <w:kern w:val="28"/>
                <w:sz w:val="16"/>
                <w:lang w:val="en-US" w:bidi="th-TH"/>
              </w:rPr>
            </w:pPr>
          </w:p>
        </w:tc>
        <w:tc>
          <w:tcPr>
            <w:tcW w:w="810" w:type="dxa"/>
            <w:vAlign w:val="bottom"/>
          </w:tcPr>
          <w:p w14:paraId="500C9190"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993" w:type="dxa"/>
          </w:tcPr>
          <w:p w14:paraId="0D390EB8" w14:textId="77777777" w:rsidR="001D7915" w:rsidRPr="005C619D" w:rsidRDefault="001D7915" w:rsidP="008D26CE">
            <w:pPr>
              <w:spacing w:line="220" w:lineRule="exact"/>
              <w:ind w:left="-127" w:right="-63"/>
              <w:jc w:val="center"/>
              <w:rPr>
                <w:rFonts w:cs="Times New Roman"/>
                <w:sz w:val="16"/>
                <w:szCs w:val="16"/>
              </w:rPr>
            </w:pPr>
          </w:p>
        </w:tc>
        <w:tc>
          <w:tcPr>
            <w:tcW w:w="1134" w:type="dxa"/>
          </w:tcPr>
          <w:p w14:paraId="60F64E4E" w14:textId="77777777" w:rsidR="001D7915" w:rsidRPr="005C619D" w:rsidRDefault="001D7915" w:rsidP="008D26CE">
            <w:pPr>
              <w:spacing w:line="220" w:lineRule="exact"/>
              <w:ind w:left="-101" w:right="-63"/>
              <w:jc w:val="center"/>
              <w:rPr>
                <w:rFonts w:cs="Times New Roman"/>
                <w:sz w:val="16"/>
                <w:szCs w:val="16"/>
              </w:rPr>
            </w:pPr>
            <w:r w:rsidRPr="005C619D">
              <w:rPr>
                <w:rFonts w:cs="Times New Roman"/>
                <w:sz w:val="16"/>
                <w:szCs w:val="16"/>
              </w:rPr>
              <w:t>Disposals/</w:t>
            </w:r>
          </w:p>
          <w:p w14:paraId="6426FFA5" w14:textId="77777777" w:rsidR="001D7915" w:rsidRPr="005C619D" w:rsidRDefault="001D7915" w:rsidP="008D26CE">
            <w:pPr>
              <w:spacing w:line="220" w:lineRule="exact"/>
              <w:ind w:left="-101" w:right="-63"/>
              <w:jc w:val="center"/>
              <w:rPr>
                <w:rFonts w:cs="Times New Roman"/>
                <w:sz w:val="16"/>
                <w:szCs w:val="16"/>
              </w:rPr>
            </w:pPr>
            <w:r w:rsidRPr="005C619D">
              <w:rPr>
                <w:rFonts w:cs="Times New Roman"/>
                <w:sz w:val="16"/>
                <w:szCs w:val="16"/>
              </w:rPr>
              <w:t>written-off/</w:t>
            </w:r>
          </w:p>
        </w:tc>
        <w:tc>
          <w:tcPr>
            <w:tcW w:w="993" w:type="dxa"/>
            <w:vAlign w:val="bottom"/>
          </w:tcPr>
          <w:p w14:paraId="472A39B4" w14:textId="77777777" w:rsidR="001D7915" w:rsidRPr="005C619D" w:rsidRDefault="001D7915" w:rsidP="008D26CE">
            <w:pPr>
              <w:spacing w:line="220" w:lineRule="exact"/>
              <w:ind w:left="-127" w:right="-63"/>
              <w:jc w:val="center"/>
              <w:rPr>
                <w:rFonts w:cs="Times New Roman"/>
                <w:sz w:val="16"/>
                <w:szCs w:val="16"/>
                <w:lang w:val="en-US"/>
              </w:rPr>
            </w:pPr>
          </w:p>
        </w:tc>
        <w:tc>
          <w:tcPr>
            <w:tcW w:w="850" w:type="dxa"/>
            <w:vAlign w:val="bottom"/>
          </w:tcPr>
          <w:p w14:paraId="39F48349"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992" w:type="dxa"/>
            <w:vAlign w:val="bottom"/>
          </w:tcPr>
          <w:p w14:paraId="745D59A3" w14:textId="77777777" w:rsidR="001D7915" w:rsidRPr="005C619D" w:rsidRDefault="001D7915" w:rsidP="008D26CE">
            <w:pPr>
              <w:spacing w:line="220" w:lineRule="exact"/>
              <w:ind w:left="-127" w:right="-63"/>
              <w:jc w:val="center"/>
              <w:rPr>
                <w:rFonts w:cs="Times New Roman"/>
                <w:sz w:val="16"/>
                <w:szCs w:val="16"/>
              </w:rPr>
            </w:pPr>
            <w:r w:rsidRPr="005C619D">
              <w:rPr>
                <w:rFonts w:cs="Times New Roman"/>
                <w:sz w:val="16"/>
                <w:szCs w:val="16"/>
              </w:rPr>
              <w:t>Reversal of</w:t>
            </w:r>
          </w:p>
          <w:p w14:paraId="3C44C56A"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cs="Times New Roman"/>
                <w:sz w:val="16"/>
                <w:szCs w:val="16"/>
              </w:rPr>
              <w:t>(loss on)</w:t>
            </w:r>
          </w:p>
        </w:tc>
        <w:tc>
          <w:tcPr>
            <w:tcW w:w="993" w:type="dxa"/>
            <w:vAlign w:val="bottom"/>
          </w:tcPr>
          <w:p w14:paraId="35564F72" w14:textId="77777777" w:rsidR="001D7915" w:rsidRPr="005C619D" w:rsidRDefault="001D7915" w:rsidP="008D26CE">
            <w:pPr>
              <w:spacing w:line="220" w:lineRule="exact"/>
              <w:ind w:left="-127" w:right="-63"/>
              <w:jc w:val="center"/>
              <w:rPr>
                <w:rFonts w:cs="Times New Roman"/>
                <w:sz w:val="16"/>
                <w:szCs w:val="16"/>
                <w:lang w:val="en-US"/>
              </w:rPr>
            </w:pPr>
          </w:p>
        </w:tc>
        <w:tc>
          <w:tcPr>
            <w:tcW w:w="850" w:type="dxa"/>
            <w:vAlign w:val="bottom"/>
          </w:tcPr>
          <w:p w14:paraId="4B329D62"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991" w:type="dxa"/>
            <w:vAlign w:val="bottom"/>
          </w:tcPr>
          <w:p w14:paraId="6FCC91B0"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lang w:val="en-US"/>
              </w:rPr>
              <w:t>Net book</w:t>
            </w:r>
          </w:p>
        </w:tc>
      </w:tr>
      <w:tr w:rsidR="001D7915" w:rsidRPr="005C619D" w14:paraId="0435A9F8" w14:textId="77777777" w:rsidTr="008D26CE">
        <w:tc>
          <w:tcPr>
            <w:tcW w:w="1439" w:type="dxa"/>
          </w:tcPr>
          <w:p w14:paraId="4E1FD1B0" w14:textId="77777777" w:rsidR="001D7915" w:rsidRPr="005C619D" w:rsidRDefault="001D7915" w:rsidP="008D26CE">
            <w:pPr>
              <w:spacing w:line="220" w:lineRule="exact"/>
              <w:ind w:left="-127" w:right="-63"/>
              <w:jc w:val="center"/>
              <w:rPr>
                <w:rFonts w:eastAsia="Angsana New" w:cs="Times New Roman"/>
                <w:kern w:val="28"/>
                <w:sz w:val="16"/>
                <w:szCs w:val="16"/>
                <w:highlight w:val="yellow"/>
              </w:rPr>
            </w:pPr>
          </w:p>
        </w:tc>
        <w:tc>
          <w:tcPr>
            <w:tcW w:w="791" w:type="dxa"/>
          </w:tcPr>
          <w:p w14:paraId="35BC3DC8" w14:textId="77777777" w:rsidR="001D7915" w:rsidRPr="005C619D" w:rsidRDefault="001D7915" w:rsidP="008D26CE">
            <w:pPr>
              <w:spacing w:line="220" w:lineRule="exact"/>
              <w:ind w:left="-127" w:right="-63"/>
              <w:jc w:val="center"/>
              <w:rPr>
                <w:rFonts w:cs="Times New Roman"/>
                <w:sz w:val="16"/>
                <w:szCs w:val="16"/>
              </w:rPr>
            </w:pPr>
            <w:r w:rsidRPr="005C619D">
              <w:rPr>
                <w:rFonts w:eastAsia="Angsana New" w:cs="Times New Roman"/>
                <w:kern w:val="28"/>
                <w:sz w:val="16"/>
                <w:szCs w:val="16"/>
              </w:rPr>
              <w:t>value as at</w:t>
            </w:r>
          </w:p>
        </w:tc>
        <w:tc>
          <w:tcPr>
            <w:tcW w:w="851" w:type="dxa"/>
            <w:vAlign w:val="bottom"/>
          </w:tcPr>
          <w:p w14:paraId="119AEA44"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992" w:type="dxa"/>
          </w:tcPr>
          <w:p w14:paraId="7F19E68D" w14:textId="302C2CFC" w:rsidR="001D7915" w:rsidRPr="005C619D" w:rsidRDefault="003F5482" w:rsidP="008D26CE">
            <w:pPr>
              <w:spacing w:line="220" w:lineRule="exact"/>
              <w:ind w:left="-127" w:right="-63"/>
              <w:jc w:val="center"/>
              <w:rPr>
                <w:rFonts w:eastAsia="Angsana New" w:cs="Times New Roman"/>
                <w:kern w:val="28"/>
                <w:sz w:val="16"/>
                <w:szCs w:val="16"/>
              </w:rPr>
            </w:pPr>
            <w:r>
              <w:rPr>
                <w:rFonts w:eastAsia="Angsana New" w:cs="Times New Roman"/>
                <w:kern w:val="28"/>
                <w:sz w:val="16"/>
                <w:szCs w:val="16"/>
              </w:rPr>
              <w:t>changes in</w:t>
            </w:r>
          </w:p>
        </w:tc>
        <w:tc>
          <w:tcPr>
            <w:tcW w:w="851" w:type="dxa"/>
          </w:tcPr>
          <w:p w14:paraId="1FAEA3BD" w14:textId="77777777" w:rsidR="001D7915" w:rsidRPr="005C619D" w:rsidRDefault="001D7915" w:rsidP="008D26CE">
            <w:pPr>
              <w:spacing w:line="220" w:lineRule="exact"/>
              <w:ind w:left="-127" w:right="-63"/>
              <w:jc w:val="center"/>
              <w:rPr>
                <w:rFonts w:cs="Times New Roman"/>
                <w:sz w:val="16"/>
                <w:szCs w:val="16"/>
              </w:rPr>
            </w:pPr>
          </w:p>
        </w:tc>
        <w:tc>
          <w:tcPr>
            <w:tcW w:w="993" w:type="dxa"/>
          </w:tcPr>
          <w:p w14:paraId="09CC4E86" w14:textId="77777777" w:rsidR="001D7915" w:rsidRPr="005C619D" w:rsidRDefault="001D7915" w:rsidP="008D26CE">
            <w:pPr>
              <w:spacing w:line="220" w:lineRule="exact"/>
              <w:ind w:left="-127" w:right="-63"/>
              <w:jc w:val="center"/>
              <w:rPr>
                <w:rFonts w:cs="Times New Roman"/>
                <w:sz w:val="16"/>
                <w:szCs w:val="16"/>
              </w:rPr>
            </w:pPr>
            <w:r w:rsidRPr="005C619D">
              <w:rPr>
                <w:rFonts w:cs="Times New Roman"/>
                <w:sz w:val="16"/>
                <w:szCs w:val="16"/>
              </w:rPr>
              <w:t>Disposals/</w:t>
            </w:r>
          </w:p>
        </w:tc>
        <w:tc>
          <w:tcPr>
            <w:tcW w:w="815" w:type="dxa"/>
          </w:tcPr>
          <w:p w14:paraId="7DED1B61"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810" w:type="dxa"/>
            <w:vAlign w:val="bottom"/>
          </w:tcPr>
          <w:p w14:paraId="0C405AFE"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993" w:type="dxa"/>
          </w:tcPr>
          <w:p w14:paraId="1BEF7467" w14:textId="77777777" w:rsidR="001D7915" w:rsidRPr="005C619D" w:rsidRDefault="001D7915" w:rsidP="008D26CE">
            <w:pPr>
              <w:spacing w:line="220" w:lineRule="exact"/>
              <w:ind w:left="-127" w:right="-63"/>
              <w:jc w:val="center"/>
              <w:rPr>
                <w:rFonts w:cs="Times New Roman"/>
                <w:sz w:val="16"/>
                <w:szCs w:val="16"/>
              </w:rPr>
            </w:pPr>
          </w:p>
        </w:tc>
        <w:tc>
          <w:tcPr>
            <w:tcW w:w="1134" w:type="dxa"/>
          </w:tcPr>
          <w:p w14:paraId="4C515AC0" w14:textId="77777777" w:rsidR="001D7915" w:rsidRPr="005C619D" w:rsidRDefault="001D7915" w:rsidP="008D26CE">
            <w:pPr>
              <w:spacing w:line="220" w:lineRule="exact"/>
              <w:ind w:left="-101" w:right="-63"/>
              <w:jc w:val="center"/>
              <w:rPr>
                <w:rFonts w:cs="Times New Roman"/>
                <w:sz w:val="16"/>
                <w:szCs w:val="16"/>
              </w:rPr>
            </w:pPr>
            <w:r w:rsidRPr="005C619D">
              <w:rPr>
                <w:rFonts w:cs="Times New Roman"/>
                <w:sz w:val="16"/>
                <w:szCs w:val="16"/>
                <w:lang w:val="en-US"/>
              </w:rPr>
              <w:t>transfers out/</w:t>
            </w:r>
          </w:p>
        </w:tc>
        <w:tc>
          <w:tcPr>
            <w:tcW w:w="993" w:type="dxa"/>
            <w:vAlign w:val="bottom"/>
          </w:tcPr>
          <w:p w14:paraId="68134E97" w14:textId="77777777" w:rsidR="001D7915" w:rsidRPr="005C619D" w:rsidRDefault="001D7915" w:rsidP="008D26CE">
            <w:pPr>
              <w:spacing w:line="220" w:lineRule="exact"/>
              <w:ind w:left="-127" w:right="-63"/>
              <w:jc w:val="center"/>
              <w:rPr>
                <w:rFonts w:cs="Times New Roman"/>
                <w:sz w:val="16"/>
                <w:szCs w:val="16"/>
                <w:lang w:val="en-US"/>
              </w:rPr>
            </w:pPr>
          </w:p>
        </w:tc>
        <w:tc>
          <w:tcPr>
            <w:tcW w:w="850" w:type="dxa"/>
            <w:vAlign w:val="bottom"/>
          </w:tcPr>
          <w:p w14:paraId="47BAE4B3" w14:textId="77777777" w:rsidR="001D7915" w:rsidRPr="005C619D" w:rsidRDefault="001D7915" w:rsidP="008D26CE">
            <w:pPr>
              <w:spacing w:line="220" w:lineRule="exact"/>
              <w:ind w:left="-127" w:right="-63"/>
              <w:jc w:val="center"/>
              <w:rPr>
                <w:rFonts w:eastAsia="Angsana New" w:cs="Times New Roman"/>
                <w:kern w:val="28"/>
                <w:sz w:val="16"/>
                <w:szCs w:val="16"/>
              </w:rPr>
            </w:pPr>
          </w:p>
        </w:tc>
        <w:tc>
          <w:tcPr>
            <w:tcW w:w="992" w:type="dxa"/>
          </w:tcPr>
          <w:p w14:paraId="67E48BCE" w14:textId="77777777" w:rsidR="001D7915" w:rsidRPr="005C619D" w:rsidRDefault="001D7915" w:rsidP="008D26CE">
            <w:pPr>
              <w:spacing w:line="220" w:lineRule="exact"/>
              <w:ind w:left="-109" w:right="-108"/>
              <w:jc w:val="center"/>
              <w:rPr>
                <w:rFonts w:cs="Times New Roman"/>
                <w:sz w:val="16"/>
                <w:szCs w:val="16"/>
              </w:rPr>
            </w:pPr>
            <w:r w:rsidRPr="005C619D">
              <w:rPr>
                <w:rFonts w:cs="Times New Roman"/>
                <w:sz w:val="16"/>
                <w:szCs w:val="16"/>
              </w:rPr>
              <w:t>impairment</w:t>
            </w:r>
          </w:p>
        </w:tc>
        <w:tc>
          <w:tcPr>
            <w:tcW w:w="993" w:type="dxa"/>
            <w:vAlign w:val="bottom"/>
          </w:tcPr>
          <w:p w14:paraId="45D44370" w14:textId="77777777" w:rsidR="001D7915" w:rsidRPr="005C619D" w:rsidRDefault="001D7915" w:rsidP="008D26CE">
            <w:pPr>
              <w:spacing w:line="220" w:lineRule="exact"/>
              <w:ind w:left="-93" w:right="-63"/>
              <w:jc w:val="center"/>
              <w:rPr>
                <w:rFonts w:cs="Times New Roman"/>
                <w:sz w:val="16"/>
                <w:szCs w:val="16"/>
                <w:lang w:val="en-US"/>
              </w:rPr>
            </w:pPr>
            <w:r w:rsidRPr="005C619D">
              <w:rPr>
                <w:rFonts w:cs="Times New Roman"/>
                <w:sz w:val="16"/>
                <w:szCs w:val="16"/>
                <w:lang w:val="en-US"/>
              </w:rPr>
              <w:t>Disposals/</w:t>
            </w:r>
          </w:p>
        </w:tc>
        <w:tc>
          <w:tcPr>
            <w:tcW w:w="850" w:type="dxa"/>
            <w:vAlign w:val="bottom"/>
          </w:tcPr>
          <w:p w14:paraId="7B2C0536" w14:textId="77777777" w:rsidR="001D7915" w:rsidRPr="005C619D" w:rsidRDefault="001D7915" w:rsidP="008D26CE">
            <w:pPr>
              <w:spacing w:line="220" w:lineRule="exact"/>
              <w:ind w:left="-127" w:right="-63"/>
              <w:jc w:val="center"/>
              <w:rPr>
                <w:rFonts w:cs="Times New Roman"/>
                <w:sz w:val="16"/>
                <w:szCs w:val="16"/>
                <w:lang w:val="en-US"/>
              </w:rPr>
            </w:pPr>
          </w:p>
        </w:tc>
        <w:tc>
          <w:tcPr>
            <w:tcW w:w="991" w:type="dxa"/>
            <w:vAlign w:val="center"/>
          </w:tcPr>
          <w:p w14:paraId="62D0ED8A"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lang w:val="en-US"/>
              </w:rPr>
              <w:t>value as at</w:t>
            </w:r>
          </w:p>
        </w:tc>
      </w:tr>
      <w:tr w:rsidR="001D7915" w:rsidRPr="005C619D" w14:paraId="06348204" w14:textId="77777777" w:rsidTr="008D26CE">
        <w:tc>
          <w:tcPr>
            <w:tcW w:w="1439" w:type="dxa"/>
          </w:tcPr>
          <w:p w14:paraId="19C6329D" w14:textId="77777777" w:rsidR="001D7915" w:rsidRPr="005C619D" w:rsidRDefault="001D7915" w:rsidP="008D26CE">
            <w:pPr>
              <w:spacing w:line="220" w:lineRule="exact"/>
              <w:ind w:left="-127" w:right="-63"/>
              <w:jc w:val="center"/>
              <w:rPr>
                <w:rFonts w:eastAsia="Angsana New" w:cs="Times New Roman"/>
                <w:kern w:val="28"/>
                <w:sz w:val="16"/>
                <w:szCs w:val="16"/>
                <w:highlight w:val="yellow"/>
              </w:rPr>
            </w:pPr>
          </w:p>
        </w:tc>
        <w:tc>
          <w:tcPr>
            <w:tcW w:w="791" w:type="dxa"/>
          </w:tcPr>
          <w:p w14:paraId="63906841"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1 January</w:t>
            </w:r>
          </w:p>
        </w:tc>
        <w:tc>
          <w:tcPr>
            <w:tcW w:w="851" w:type="dxa"/>
            <w:vAlign w:val="bottom"/>
          </w:tcPr>
          <w:p w14:paraId="35FC80CC"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Beginning</w:t>
            </w:r>
          </w:p>
        </w:tc>
        <w:tc>
          <w:tcPr>
            <w:tcW w:w="992" w:type="dxa"/>
          </w:tcPr>
          <w:p w14:paraId="32E5DD43" w14:textId="29820A75" w:rsidR="001D7915" w:rsidRPr="005C619D" w:rsidRDefault="005E2FBB" w:rsidP="008D26CE">
            <w:pPr>
              <w:spacing w:line="220" w:lineRule="exact"/>
              <w:ind w:left="-127" w:right="-63"/>
              <w:jc w:val="center"/>
              <w:rPr>
                <w:rFonts w:eastAsia="Angsana New" w:cs="Times New Roman"/>
                <w:kern w:val="28"/>
                <w:sz w:val="16"/>
                <w:szCs w:val="16"/>
              </w:rPr>
            </w:pPr>
            <w:r>
              <w:rPr>
                <w:rFonts w:eastAsia="Angsana New" w:cs="Times New Roman"/>
                <w:kern w:val="28"/>
                <w:sz w:val="16"/>
                <w:szCs w:val="16"/>
              </w:rPr>
              <w:t>accounting</w:t>
            </w:r>
          </w:p>
        </w:tc>
        <w:tc>
          <w:tcPr>
            <w:tcW w:w="851" w:type="dxa"/>
          </w:tcPr>
          <w:p w14:paraId="3766344C" w14:textId="77777777" w:rsidR="001D7915" w:rsidRPr="005C619D" w:rsidRDefault="001D7915" w:rsidP="008D26CE">
            <w:pPr>
              <w:spacing w:line="220" w:lineRule="exact"/>
              <w:ind w:left="-127" w:right="-63"/>
              <w:jc w:val="center"/>
              <w:rPr>
                <w:rFonts w:cs="Times New Roman"/>
                <w:sz w:val="16"/>
                <w:szCs w:val="16"/>
              </w:rPr>
            </w:pPr>
            <w:r w:rsidRPr="005C619D">
              <w:rPr>
                <w:rFonts w:cs="Times New Roman"/>
                <w:sz w:val="16"/>
                <w:szCs w:val="16"/>
              </w:rPr>
              <w:t>Increase/</w:t>
            </w:r>
          </w:p>
        </w:tc>
        <w:tc>
          <w:tcPr>
            <w:tcW w:w="993" w:type="dxa"/>
          </w:tcPr>
          <w:p w14:paraId="66F12318" w14:textId="77777777" w:rsidR="001D7915" w:rsidRPr="005C619D" w:rsidRDefault="001D7915" w:rsidP="008D26CE">
            <w:pPr>
              <w:spacing w:line="220" w:lineRule="exact"/>
              <w:ind w:left="-127" w:right="-63"/>
              <w:jc w:val="center"/>
              <w:rPr>
                <w:rFonts w:cs="Times New Roman"/>
                <w:sz w:val="16"/>
                <w:szCs w:val="16"/>
              </w:rPr>
            </w:pPr>
            <w:r w:rsidRPr="005C619D">
              <w:rPr>
                <w:rFonts w:cs="Times New Roman"/>
                <w:sz w:val="16"/>
                <w:szCs w:val="16"/>
              </w:rPr>
              <w:t>written-off/</w:t>
            </w:r>
          </w:p>
        </w:tc>
        <w:tc>
          <w:tcPr>
            <w:tcW w:w="815" w:type="dxa"/>
          </w:tcPr>
          <w:p w14:paraId="4BDC479B"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Ending</w:t>
            </w:r>
          </w:p>
        </w:tc>
        <w:tc>
          <w:tcPr>
            <w:tcW w:w="810" w:type="dxa"/>
            <w:vAlign w:val="bottom"/>
          </w:tcPr>
          <w:p w14:paraId="5CB3D0C3"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Beginning</w:t>
            </w:r>
          </w:p>
        </w:tc>
        <w:tc>
          <w:tcPr>
            <w:tcW w:w="993" w:type="dxa"/>
          </w:tcPr>
          <w:p w14:paraId="795C9F4E" w14:textId="77777777" w:rsidR="001D7915" w:rsidRPr="005C619D" w:rsidRDefault="001D7915" w:rsidP="008D26CE">
            <w:pPr>
              <w:spacing w:line="220" w:lineRule="exact"/>
              <w:ind w:left="-127" w:right="-63"/>
              <w:jc w:val="center"/>
              <w:rPr>
                <w:rFonts w:cs="Times New Roman"/>
                <w:sz w:val="16"/>
                <w:szCs w:val="16"/>
              </w:rPr>
            </w:pPr>
          </w:p>
        </w:tc>
        <w:tc>
          <w:tcPr>
            <w:tcW w:w="1134" w:type="dxa"/>
            <w:vAlign w:val="bottom"/>
          </w:tcPr>
          <w:p w14:paraId="715864B3" w14:textId="77777777" w:rsidR="001D7915" w:rsidRPr="005C619D" w:rsidRDefault="001D7915" w:rsidP="008D26CE">
            <w:pPr>
              <w:spacing w:line="220" w:lineRule="exact"/>
              <w:ind w:left="-101" w:right="-63"/>
              <w:jc w:val="center"/>
              <w:rPr>
                <w:rFonts w:cs="Times New Roman"/>
                <w:sz w:val="16"/>
                <w:szCs w:val="16"/>
                <w:rtl/>
                <w:cs/>
                <w:lang w:val="en-US"/>
              </w:rPr>
            </w:pPr>
            <w:r w:rsidRPr="005C619D">
              <w:rPr>
                <w:rFonts w:cs="Times New Roman"/>
                <w:sz w:val="16"/>
                <w:szCs w:val="16"/>
                <w:lang w:val="en-US"/>
              </w:rPr>
              <w:t>adjustments</w:t>
            </w:r>
          </w:p>
        </w:tc>
        <w:tc>
          <w:tcPr>
            <w:tcW w:w="993" w:type="dxa"/>
            <w:vAlign w:val="bottom"/>
          </w:tcPr>
          <w:p w14:paraId="671C207C"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lang w:val="en-US"/>
              </w:rPr>
              <w:t>Ending</w:t>
            </w:r>
          </w:p>
        </w:tc>
        <w:tc>
          <w:tcPr>
            <w:tcW w:w="850" w:type="dxa"/>
            <w:vAlign w:val="bottom"/>
          </w:tcPr>
          <w:p w14:paraId="3D171FD2"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Beginning</w:t>
            </w:r>
          </w:p>
        </w:tc>
        <w:tc>
          <w:tcPr>
            <w:tcW w:w="992" w:type="dxa"/>
          </w:tcPr>
          <w:p w14:paraId="3B2C8EE9" w14:textId="77777777" w:rsidR="001D7915" w:rsidRPr="005C619D" w:rsidRDefault="001D7915" w:rsidP="008D26CE">
            <w:pPr>
              <w:spacing w:line="220" w:lineRule="exact"/>
              <w:ind w:left="-109" w:right="-63"/>
              <w:jc w:val="center"/>
              <w:rPr>
                <w:rFonts w:cs="Times New Roman"/>
                <w:sz w:val="16"/>
                <w:szCs w:val="16"/>
              </w:rPr>
            </w:pPr>
            <w:r w:rsidRPr="005C619D">
              <w:rPr>
                <w:rFonts w:cs="Times New Roman"/>
                <w:sz w:val="16"/>
                <w:szCs w:val="16"/>
              </w:rPr>
              <w:t>during</w:t>
            </w:r>
          </w:p>
        </w:tc>
        <w:tc>
          <w:tcPr>
            <w:tcW w:w="993" w:type="dxa"/>
            <w:vAlign w:val="bottom"/>
          </w:tcPr>
          <w:p w14:paraId="37734F65" w14:textId="77777777" w:rsidR="001D7915" w:rsidRPr="005C619D" w:rsidRDefault="001D7915" w:rsidP="008D26CE">
            <w:pPr>
              <w:spacing w:line="220" w:lineRule="exact"/>
              <w:ind w:left="-93" w:right="-63"/>
              <w:jc w:val="center"/>
              <w:rPr>
                <w:rFonts w:cs="Times New Roman"/>
                <w:sz w:val="16"/>
                <w:szCs w:val="16"/>
                <w:lang w:val="en-US"/>
              </w:rPr>
            </w:pPr>
            <w:r w:rsidRPr="005C619D">
              <w:rPr>
                <w:rFonts w:cs="Times New Roman"/>
                <w:sz w:val="16"/>
                <w:szCs w:val="16"/>
                <w:lang w:val="en-US"/>
              </w:rPr>
              <w:t>written-off/</w:t>
            </w:r>
          </w:p>
        </w:tc>
        <w:tc>
          <w:tcPr>
            <w:tcW w:w="850" w:type="dxa"/>
            <w:vAlign w:val="bottom"/>
          </w:tcPr>
          <w:p w14:paraId="5DB9ABDC"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lang w:val="en-US"/>
              </w:rPr>
              <w:t>Ending</w:t>
            </w:r>
          </w:p>
        </w:tc>
        <w:tc>
          <w:tcPr>
            <w:tcW w:w="991" w:type="dxa"/>
            <w:vAlign w:val="bottom"/>
          </w:tcPr>
          <w:p w14:paraId="3702EC6A" w14:textId="77777777" w:rsidR="001D7915" w:rsidRPr="005E2FBB" w:rsidRDefault="00126518" w:rsidP="008D26CE">
            <w:pPr>
              <w:spacing w:line="220" w:lineRule="exact"/>
              <w:ind w:left="-127" w:right="-63"/>
              <w:jc w:val="center"/>
              <w:rPr>
                <w:rFonts w:cs="Times New Roman"/>
                <w:sz w:val="16"/>
                <w:szCs w:val="16"/>
                <w:lang w:val="en-US"/>
              </w:rPr>
            </w:pPr>
            <w:r w:rsidRPr="005E2FBB">
              <w:rPr>
                <w:rFonts w:cs="Times New Roman"/>
                <w:sz w:val="16"/>
                <w:szCs w:val="16"/>
                <w:lang w:val="en-US"/>
              </w:rPr>
              <w:t>30 June</w:t>
            </w:r>
          </w:p>
        </w:tc>
      </w:tr>
      <w:tr w:rsidR="001D7915" w:rsidRPr="005C619D" w14:paraId="36832D29" w14:textId="77777777" w:rsidTr="008D26CE">
        <w:tc>
          <w:tcPr>
            <w:tcW w:w="1439" w:type="dxa"/>
          </w:tcPr>
          <w:p w14:paraId="276C8F53" w14:textId="77777777" w:rsidR="001D7915" w:rsidRPr="005C619D" w:rsidRDefault="001D7915" w:rsidP="008D26CE">
            <w:pPr>
              <w:spacing w:line="220" w:lineRule="exact"/>
              <w:ind w:left="-127" w:right="-63"/>
              <w:jc w:val="center"/>
              <w:rPr>
                <w:rFonts w:eastAsia="Angsana New" w:cs="Times New Roman"/>
                <w:kern w:val="28"/>
                <w:sz w:val="16"/>
                <w:szCs w:val="16"/>
                <w:highlight w:val="yellow"/>
              </w:rPr>
            </w:pPr>
          </w:p>
        </w:tc>
        <w:tc>
          <w:tcPr>
            <w:tcW w:w="791" w:type="dxa"/>
            <w:vAlign w:val="bottom"/>
          </w:tcPr>
          <w:p w14:paraId="0AC31BA7" w14:textId="77777777" w:rsidR="001D7915" w:rsidRPr="005C619D" w:rsidRDefault="001D7915" w:rsidP="008D26CE">
            <w:pPr>
              <w:spacing w:line="220" w:lineRule="exact"/>
              <w:ind w:left="-127" w:right="-63"/>
              <w:jc w:val="center"/>
              <w:rPr>
                <w:rFonts w:eastAsia="Angsana New" w:cs="Times New Roman"/>
                <w:kern w:val="28"/>
                <w:sz w:val="16"/>
                <w:cs/>
                <w:lang w:bidi="th-TH"/>
              </w:rPr>
            </w:pPr>
            <w:r w:rsidRPr="005C619D">
              <w:rPr>
                <w:rFonts w:eastAsia="Angsana New" w:cs="Times New Roman"/>
                <w:kern w:val="28"/>
                <w:sz w:val="16"/>
                <w:szCs w:val="16"/>
              </w:rPr>
              <w:t>20</w:t>
            </w:r>
            <w:r w:rsidR="00726217" w:rsidRPr="005C619D">
              <w:rPr>
                <w:rFonts w:eastAsia="Angsana New" w:cs="Times New Roman"/>
                <w:kern w:val="28"/>
                <w:sz w:val="16"/>
                <w:szCs w:val="16"/>
              </w:rPr>
              <w:t>20</w:t>
            </w:r>
          </w:p>
        </w:tc>
        <w:tc>
          <w:tcPr>
            <w:tcW w:w="851" w:type="dxa"/>
            <w:vAlign w:val="bottom"/>
          </w:tcPr>
          <w:p w14:paraId="7A08877E"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992" w:type="dxa"/>
          </w:tcPr>
          <w:p w14:paraId="3442E4F6" w14:textId="33741DDA" w:rsidR="001D7915" w:rsidRPr="005C619D" w:rsidRDefault="005E2FBB" w:rsidP="008D26CE">
            <w:pPr>
              <w:spacing w:line="220" w:lineRule="exact"/>
              <w:ind w:left="-127" w:right="-63"/>
              <w:jc w:val="center"/>
              <w:rPr>
                <w:rFonts w:eastAsia="Angsana New" w:cs="Times New Roman"/>
                <w:kern w:val="28"/>
                <w:sz w:val="16"/>
                <w:szCs w:val="16"/>
              </w:rPr>
            </w:pPr>
            <w:r>
              <w:rPr>
                <w:rFonts w:eastAsia="Angsana New" w:cs="Times New Roman"/>
                <w:kern w:val="28"/>
                <w:sz w:val="16"/>
                <w:szCs w:val="16"/>
              </w:rPr>
              <w:t>policies</w:t>
            </w:r>
          </w:p>
        </w:tc>
        <w:tc>
          <w:tcPr>
            <w:tcW w:w="851" w:type="dxa"/>
            <w:vAlign w:val="bottom"/>
          </w:tcPr>
          <w:p w14:paraId="05567255" w14:textId="77777777" w:rsidR="001D7915" w:rsidRPr="005C619D" w:rsidRDefault="001D7915" w:rsidP="008D26CE">
            <w:pPr>
              <w:spacing w:line="220" w:lineRule="exact"/>
              <w:ind w:left="-127" w:right="-63"/>
              <w:jc w:val="center"/>
              <w:rPr>
                <w:rFonts w:cs="Times New Roman"/>
                <w:sz w:val="16"/>
                <w:szCs w:val="16"/>
              </w:rPr>
            </w:pPr>
            <w:r w:rsidRPr="005C619D">
              <w:rPr>
                <w:rFonts w:cs="Times New Roman"/>
                <w:sz w:val="16"/>
                <w:szCs w:val="16"/>
              </w:rPr>
              <w:t>transfers in</w:t>
            </w:r>
          </w:p>
        </w:tc>
        <w:tc>
          <w:tcPr>
            <w:tcW w:w="993" w:type="dxa"/>
            <w:vAlign w:val="bottom"/>
          </w:tcPr>
          <w:p w14:paraId="606CECDC" w14:textId="77777777" w:rsidR="001D7915" w:rsidRPr="005C619D" w:rsidRDefault="001D7915" w:rsidP="008D26CE">
            <w:pPr>
              <w:spacing w:line="220" w:lineRule="exact"/>
              <w:ind w:left="-127" w:right="-96"/>
              <w:jc w:val="center"/>
              <w:rPr>
                <w:rFonts w:cs="Times New Roman"/>
                <w:sz w:val="16"/>
                <w:szCs w:val="16"/>
                <w:lang w:val="en-US"/>
              </w:rPr>
            </w:pPr>
            <w:r w:rsidRPr="005C619D">
              <w:rPr>
                <w:rFonts w:cs="Times New Roman"/>
                <w:sz w:val="16"/>
                <w:szCs w:val="16"/>
                <w:lang w:val="en-US"/>
              </w:rPr>
              <w:t>transfers out</w:t>
            </w:r>
          </w:p>
        </w:tc>
        <w:tc>
          <w:tcPr>
            <w:tcW w:w="815" w:type="dxa"/>
          </w:tcPr>
          <w:p w14:paraId="4DC7A6C9"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810" w:type="dxa"/>
            <w:vAlign w:val="bottom"/>
          </w:tcPr>
          <w:p w14:paraId="7F565850"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993" w:type="dxa"/>
            <w:vAlign w:val="bottom"/>
          </w:tcPr>
          <w:p w14:paraId="2E86F976"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Depreciation</w:t>
            </w:r>
          </w:p>
        </w:tc>
        <w:tc>
          <w:tcPr>
            <w:tcW w:w="1134" w:type="dxa"/>
            <w:vAlign w:val="bottom"/>
          </w:tcPr>
          <w:p w14:paraId="0B1CFC36" w14:textId="77777777" w:rsidR="001D7915" w:rsidRPr="005C619D" w:rsidRDefault="001D7915" w:rsidP="008D26CE">
            <w:pPr>
              <w:spacing w:line="220" w:lineRule="exact"/>
              <w:ind w:left="-101" w:right="-63"/>
              <w:jc w:val="center"/>
              <w:rPr>
                <w:rFonts w:cs="Times New Roman"/>
                <w:sz w:val="16"/>
                <w:szCs w:val="16"/>
                <w:rtl/>
                <w:cs/>
                <w:lang w:val="en-US"/>
              </w:rPr>
            </w:pPr>
            <w:r w:rsidRPr="005C619D">
              <w:rPr>
                <w:rFonts w:cs="Times New Roman"/>
                <w:sz w:val="16"/>
                <w:szCs w:val="16"/>
                <w:lang w:val="en-US"/>
              </w:rPr>
              <w:t>from revaluation</w:t>
            </w:r>
          </w:p>
        </w:tc>
        <w:tc>
          <w:tcPr>
            <w:tcW w:w="993" w:type="dxa"/>
            <w:vAlign w:val="bottom"/>
          </w:tcPr>
          <w:p w14:paraId="72045D02"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lang w:val="en-US"/>
              </w:rPr>
              <w:t>balance</w:t>
            </w:r>
          </w:p>
        </w:tc>
        <w:tc>
          <w:tcPr>
            <w:tcW w:w="850" w:type="dxa"/>
            <w:vAlign w:val="bottom"/>
          </w:tcPr>
          <w:p w14:paraId="2C711B2D" w14:textId="77777777" w:rsidR="001D7915" w:rsidRPr="005C619D" w:rsidRDefault="001D7915" w:rsidP="008D26CE">
            <w:pPr>
              <w:spacing w:line="220" w:lineRule="exac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992" w:type="dxa"/>
            <w:vAlign w:val="bottom"/>
          </w:tcPr>
          <w:p w14:paraId="0A2C5429" w14:textId="7832B8D4" w:rsidR="001D7915" w:rsidRPr="005C619D" w:rsidRDefault="001D7915" w:rsidP="008D26CE">
            <w:pPr>
              <w:spacing w:line="220" w:lineRule="exact"/>
              <w:ind w:left="-109" w:right="-63"/>
              <w:jc w:val="center"/>
              <w:rPr>
                <w:rFonts w:cs="Times New Roman"/>
                <w:sz w:val="16"/>
                <w:szCs w:val="16"/>
              </w:rPr>
            </w:pPr>
            <w:r w:rsidRPr="005C619D">
              <w:rPr>
                <w:rFonts w:cs="Times New Roman"/>
                <w:sz w:val="16"/>
                <w:szCs w:val="16"/>
              </w:rPr>
              <w:t xml:space="preserve">the </w:t>
            </w:r>
            <w:r w:rsidR="005E2FBB">
              <w:rPr>
                <w:rFonts w:cs="Times New Roman"/>
                <w:sz w:val="16"/>
                <w:szCs w:val="16"/>
              </w:rPr>
              <w:t>period</w:t>
            </w:r>
          </w:p>
        </w:tc>
        <w:tc>
          <w:tcPr>
            <w:tcW w:w="993" w:type="dxa"/>
            <w:vAlign w:val="bottom"/>
          </w:tcPr>
          <w:p w14:paraId="61A54EF5" w14:textId="77777777" w:rsidR="001D7915" w:rsidRPr="005C619D" w:rsidRDefault="001D7915" w:rsidP="008D26CE">
            <w:pPr>
              <w:spacing w:line="220" w:lineRule="exact"/>
              <w:ind w:left="-93" w:right="-63"/>
              <w:rPr>
                <w:rFonts w:cs="Times New Roman"/>
                <w:sz w:val="16"/>
                <w:szCs w:val="16"/>
                <w:lang w:val="en-US"/>
              </w:rPr>
            </w:pPr>
            <w:r w:rsidRPr="005C619D">
              <w:rPr>
                <w:rFonts w:cs="Times New Roman"/>
                <w:sz w:val="16"/>
                <w:szCs w:val="16"/>
                <w:lang w:val="en-US"/>
              </w:rPr>
              <w:t>transfers out</w:t>
            </w:r>
          </w:p>
        </w:tc>
        <w:tc>
          <w:tcPr>
            <w:tcW w:w="850" w:type="dxa"/>
            <w:vAlign w:val="bottom"/>
          </w:tcPr>
          <w:p w14:paraId="1DD2F156"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lang w:val="en-US"/>
              </w:rPr>
              <w:t>balance</w:t>
            </w:r>
          </w:p>
        </w:tc>
        <w:tc>
          <w:tcPr>
            <w:tcW w:w="991" w:type="dxa"/>
            <w:vAlign w:val="bottom"/>
          </w:tcPr>
          <w:p w14:paraId="40812C09" w14:textId="77777777" w:rsidR="001D7915" w:rsidRPr="005C619D" w:rsidRDefault="001D7915" w:rsidP="008D26CE">
            <w:pPr>
              <w:spacing w:line="220" w:lineRule="exact"/>
              <w:ind w:left="-127" w:right="-63"/>
              <w:jc w:val="center"/>
              <w:rPr>
                <w:rFonts w:cs="Times New Roman"/>
                <w:sz w:val="16"/>
                <w:szCs w:val="16"/>
                <w:lang w:val="en-US"/>
              </w:rPr>
            </w:pPr>
            <w:r w:rsidRPr="005C619D">
              <w:rPr>
                <w:rFonts w:cs="Times New Roman"/>
                <w:sz w:val="16"/>
                <w:szCs w:val="16"/>
                <w:lang w:val="en-US"/>
              </w:rPr>
              <w:t>20</w:t>
            </w:r>
            <w:r w:rsidR="00126518" w:rsidRPr="005C619D">
              <w:rPr>
                <w:rFonts w:cs="Times New Roman"/>
                <w:sz w:val="16"/>
                <w:szCs w:val="16"/>
                <w:lang w:val="en-US"/>
              </w:rPr>
              <w:t>20</w:t>
            </w:r>
          </w:p>
        </w:tc>
      </w:tr>
      <w:tr w:rsidR="001D7915" w:rsidRPr="005C619D" w14:paraId="4E8C291D" w14:textId="77777777" w:rsidTr="008D26CE">
        <w:tc>
          <w:tcPr>
            <w:tcW w:w="1439" w:type="dxa"/>
          </w:tcPr>
          <w:p w14:paraId="61685A34" w14:textId="77777777" w:rsidR="001D7915" w:rsidRPr="005C619D" w:rsidRDefault="001D7915" w:rsidP="008D26CE">
            <w:pPr>
              <w:spacing w:line="220" w:lineRule="exact"/>
              <w:rPr>
                <w:rFonts w:cs="Times New Roman"/>
                <w:sz w:val="16"/>
                <w:szCs w:val="16"/>
                <w:cs/>
                <w:lang w:bidi="th-TH"/>
              </w:rPr>
            </w:pPr>
          </w:p>
        </w:tc>
        <w:tc>
          <w:tcPr>
            <w:tcW w:w="791" w:type="dxa"/>
          </w:tcPr>
          <w:p w14:paraId="7B5974B3" w14:textId="77777777" w:rsidR="001D7915" w:rsidRPr="005C619D" w:rsidRDefault="001D7915" w:rsidP="008D26CE">
            <w:pPr>
              <w:spacing w:line="220" w:lineRule="exact"/>
              <w:ind w:left="-127" w:right="-63"/>
              <w:jc w:val="center"/>
              <w:rPr>
                <w:rFonts w:cs="Times New Roman"/>
                <w:i/>
                <w:iCs/>
                <w:sz w:val="16"/>
                <w:szCs w:val="16"/>
                <w:lang w:val="en-US"/>
              </w:rPr>
            </w:pPr>
          </w:p>
        </w:tc>
        <w:tc>
          <w:tcPr>
            <w:tcW w:w="13106" w:type="dxa"/>
            <w:gridSpan w:val="14"/>
          </w:tcPr>
          <w:p w14:paraId="31DEE1E0" w14:textId="77777777" w:rsidR="001D7915" w:rsidRPr="005C619D" w:rsidRDefault="00415D2F" w:rsidP="008D26CE">
            <w:pPr>
              <w:spacing w:line="220" w:lineRule="exact"/>
              <w:ind w:left="-127" w:right="-63"/>
              <w:jc w:val="center"/>
              <w:rPr>
                <w:rFonts w:cs="Times New Roman"/>
                <w:i/>
                <w:iCs/>
                <w:sz w:val="16"/>
                <w:szCs w:val="16"/>
                <w:lang w:val="en-US"/>
              </w:rPr>
            </w:pPr>
            <w:r w:rsidRPr="005C619D">
              <w:rPr>
                <w:rFonts w:cs="Times New Roman"/>
                <w:i/>
                <w:iCs/>
                <w:sz w:val="16"/>
                <w:szCs w:val="16"/>
                <w:lang w:val="en-US"/>
              </w:rPr>
              <w:t>(in million Baht)</w:t>
            </w:r>
          </w:p>
        </w:tc>
      </w:tr>
      <w:tr w:rsidR="001D7915" w:rsidRPr="005C619D" w14:paraId="4CAA7F18" w14:textId="77777777" w:rsidTr="008D26CE">
        <w:tc>
          <w:tcPr>
            <w:tcW w:w="1439" w:type="dxa"/>
          </w:tcPr>
          <w:p w14:paraId="72121619" w14:textId="77777777" w:rsidR="001D7915" w:rsidRPr="005C619D" w:rsidRDefault="001D7915" w:rsidP="008D26CE">
            <w:pPr>
              <w:spacing w:line="220" w:lineRule="exact"/>
              <w:ind w:right="-18"/>
              <w:rPr>
                <w:rFonts w:cs="Times New Roman"/>
                <w:sz w:val="16"/>
                <w:szCs w:val="16"/>
                <w:lang w:val="en-US"/>
              </w:rPr>
            </w:pPr>
            <w:r w:rsidRPr="005C619D">
              <w:rPr>
                <w:rFonts w:cs="Times New Roman"/>
                <w:sz w:val="16"/>
                <w:szCs w:val="16"/>
                <w:lang w:val="en-US"/>
              </w:rPr>
              <w:t>Land</w:t>
            </w:r>
          </w:p>
        </w:tc>
        <w:tc>
          <w:tcPr>
            <w:tcW w:w="791" w:type="dxa"/>
          </w:tcPr>
          <w:p w14:paraId="3AE6B1BF" w14:textId="77777777" w:rsidR="001D7915" w:rsidRPr="005C619D" w:rsidRDefault="001D7915" w:rsidP="008D26CE">
            <w:pPr>
              <w:tabs>
                <w:tab w:val="decimal" w:pos="675"/>
              </w:tabs>
              <w:spacing w:line="220" w:lineRule="exact"/>
              <w:ind w:right="-169"/>
              <w:rPr>
                <w:rFonts w:cs="Times New Roman"/>
                <w:sz w:val="16"/>
                <w:szCs w:val="16"/>
                <w:cs/>
                <w:lang w:bidi="th-TH"/>
              </w:rPr>
            </w:pPr>
          </w:p>
        </w:tc>
        <w:tc>
          <w:tcPr>
            <w:tcW w:w="851" w:type="dxa"/>
          </w:tcPr>
          <w:p w14:paraId="3F3DBF2F" w14:textId="77777777" w:rsidR="001D7915" w:rsidRPr="005C619D" w:rsidRDefault="001D7915" w:rsidP="008D26CE">
            <w:pPr>
              <w:tabs>
                <w:tab w:val="decimal" w:pos="599"/>
              </w:tabs>
              <w:spacing w:line="220" w:lineRule="exact"/>
              <w:ind w:right="-169"/>
              <w:rPr>
                <w:rFonts w:cs="Times New Roman"/>
                <w:sz w:val="16"/>
                <w:szCs w:val="16"/>
              </w:rPr>
            </w:pPr>
          </w:p>
        </w:tc>
        <w:tc>
          <w:tcPr>
            <w:tcW w:w="992" w:type="dxa"/>
            <w:vAlign w:val="bottom"/>
          </w:tcPr>
          <w:p w14:paraId="3EDC3CE6" w14:textId="77777777" w:rsidR="001D7915" w:rsidRPr="005C619D" w:rsidRDefault="001D7915" w:rsidP="008D26CE">
            <w:pPr>
              <w:tabs>
                <w:tab w:val="decimal" w:pos="576"/>
              </w:tabs>
              <w:spacing w:line="220" w:lineRule="exact"/>
              <w:ind w:right="-169"/>
              <w:rPr>
                <w:rFonts w:cs="Times New Roman"/>
                <w:sz w:val="16"/>
                <w:szCs w:val="16"/>
              </w:rPr>
            </w:pPr>
          </w:p>
        </w:tc>
        <w:tc>
          <w:tcPr>
            <w:tcW w:w="851" w:type="dxa"/>
            <w:vAlign w:val="bottom"/>
          </w:tcPr>
          <w:p w14:paraId="221920B1" w14:textId="77777777" w:rsidR="001D7915" w:rsidRPr="005C619D" w:rsidRDefault="001D7915" w:rsidP="008D26CE">
            <w:pPr>
              <w:tabs>
                <w:tab w:val="decimal" w:pos="576"/>
              </w:tabs>
              <w:spacing w:line="220" w:lineRule="exact"/>
              <w:ind w:right="-169"/>
              <w:rPr>
                <w:rFonts w:cs="Times New Roman"/>
                <w:sz w:val="16"/>
                <w:szCs w:val="16"/>
              </w:rPr>
            </w:pPr>
          </w:p>
        </w:tc>
        <w:tc>
          <w:tcPr>
            <w:tcW w:w="993" w:type="dxa"/>
            <w:vAlign w:val="bottom"/>
          </w:tcPr>
          <w:p w14:paraId="3907F7AC" w14:textId="77777777" w:rsidR="001D7915" w:rsidRPr="005C619D" w:rsidRDefault="001D7915" w:rsidP="008D26CE">
            <w:pPr>
              <w:tabs>
                <w:tab w:val="decimal" w:pos="735"/>
              </w:tabs>
              <w:spacing w:line="220" w:lineRule="exact"/>
              <w:ind w:right="-169"/>
              <w:rPr>
                <w:rFonts w:cs="Times New Roman"/>
                <w:sz w:val="16"/>
                <w:szCs w:val="16"/>
              </w:rPr>
            </w:pPr>
          </w:p>
        </w:tc>
        <w:tc>
          <w:tcPr>
            <w:tcW w:w="815" w:type="dxa"/>
          </w:tcPr>
          <w:p w14:paraId="01B5655E" w14:textId="77777777" w:rsidR="001D7915" w:rsidRPr="005C619D" w:rsidRDefault="001D7915" w:rsidP="008D26CE">
            <w:pPr>
              <w:tabs>
                <w:tab w:val="decimal" w:pos="558"/>
              </w:tabs>
              <w:spacing w:line="220" w:lineRule="exact"/>
              <w:ind w:right="-169"/>
              <w:rPr>
                <w:rFonts w:cs="Times New Roman"/>
                <w:sz w:val="16"/>
                <w:szCs w:val="16"/>
              </w:rPr>
            </w:pPr>
          </w:p>
        </w:tc>
        <w:tc>
          <w:tcPr>
            <w:tcW w:w="810" w:type="dxa"/>
            <w:vAlign w:val="bottom"/>
          </w:tcPr>
          <w:p w14:paraId="26FE7F7F" w14:textId="77777777" w:rsidR="001D7915" w:rsidRPr="005C619D" w:rsidRDefault="001D7915" w:rsidP="008D26CE">
            <w:pPr>
              <w:tabs>
                <w:tab w:val="decimal" w:pos="558"/>
              </w:tabs>
              <w:spacing w:line="220" w:lineRule="exact"/>
              <w:ind w:right="-169"/>
              <w:rPr>
                <w:rFonts w:cs="Times New Roman"/>
                <w:sz w:val="16"/>
                <w:szCs w:val="16"/>
              </w:rPr>
            </w:pPr>
          </w:p>
        </w:tc>
        <w:tc>
          <w:tcPr>
            <w:tcW w:w="993" w:type="dxa"/>
            <w:vAlign w:val="bottom"/>
          </w:tcPr>
          <w:p w14:paraId="0C6DF565" w14:textId="77777777" w:rsidR="001D7915" w:rsidRPr="005C619D" w:rsidRDefault="001D7915" w:rsidP="008D26CE">
            <w:pPr>
              <w:tabs>
                <w:tab w:val="decimal" w:pos="675"/>
              </w:tabs>
              <w:spacing w:line="220" w:lineRule="exact"/>
              <w:ind w:right="-169"/>
              <w:rPr>
                <w:rFonts w:cs="Times New Roman"/>
                <w:sz w:val="16"/>
                <w:szCs w:val="16"/>
              </w:rPr>
            </w:pPr>
          </w:p>
        </w:tc>
        <w:tc>
          <w:tcPr>
            <w:tcW w:w="1134" w:type="dxa"/>
            <w:vAlign w:val="bottom"/>
          </w:tcPr>
          <w:p w14:paraId="716BEE64" w14:textId="77777777" w:rsidR="001D7915" w:rsidRPr="005C619D" w:rsidRDefault="001D7915" w:rsidP="008D26CE">
            <w:pPr>
              <w:tabs>
                <w:tab w:val="decimal" w:pos="675"/>
              </w:tabs>
              <w:spacing w:line="220" w:lineRule="exact"/>
              <w:ind w:right="-18"/>
              <w:rPr>
                <w:rFonts w:cs="Times New Roman"/>
                <w:sz w:val="16"/>
                <w:szCs w:val="16"/>
                <w:cs/>
                <w:lang w:bidi="th-TH"/>
              </w:rPr>
            </w:pPr>
          </w:p>
        </w:tc>
        <w:tc>
          <w:tcPr>
            <w:tcW w:w="993" w:type="dxa"/>
            <w:vAlign w:val="bottom"/>
          </w:tcPr>
          <w:p w14:paraId="54A57633" w14:textId="77777777" w:rsidR="001D7915" w:rsidRPr="005C619D" w:rsidRDefault="001D7915" w:rsidP="008D26CE">
            <w:pPr>
              <w:tabs>
                <w:tab w:val="left" w:pos="552"/>
              </w:tabs>
              <w:spacing w:line="220" w:lineRule="exact"/>
              <w:ind w:left="-65" w:right="-169"/>
              <w:jc w:val="center"/>
              <w:rPr>
                <w:rFonts w:cs="Times New Roman"/>
                <w:sz w:val="16"/>
                <w:szCs w:val="16"/>
                <w:lang w:val="en-US"/>
              </w:rPr>
            </w:pPr>
          </w:p>
        </w:tc>
        <w:tc>
          <w:tcPr>
            <w:tcW w:w="850" w:type="dxa"/>
            <w:vAlign w:val="bottom"/>
          </w:tcPr>
          <w:p w14:paraId="6AB476BD" w14:textId="77777777" w:rsidR="001D7915" w:rsidRPr="005C619D" w:rsidRDefault="001D7915" w:rsidP="008D26CE">
            <w:pPr>
              <w:tabs>
                <w:tab w:val="decimal" w:pos="675"/>
              </w:tabs>
              <w:spacing w:line="220" w:lineRule="exact"/>
              <w:ind w:right="-169"/>
              <w:rPr>
                <w:rFonts w:cs="Times New Roman"/>
                <w:sz w:val="16"/>
                <w:szCs w:val="16"/>
              </w:rPr>
            </w:pPr>
          </w:p>
        </w:tc>
        <w:tc>
          <w:tcPr>
            <w:tcW w:w="992" w:type="dxa"/>
          </w:tcPr>
          <w:p w14:paraId="283C264D" w14:textId="77777777" w:rsidR="001D7915" w:rsidRPr="005C619D" w:rsidRDefault="001D7915" w:rsidP="008D26CE">
            <w:pPr>
              <w:tabs>
                <w:tab w:val="decimal" w:pos="555"/>
              </w:tabs>
              <w:spacing w:line="220" w:lineRule="exact"/>
              <w:ind w:right="-169"/>
              <w:rPr>
                <w:rFonts w:cs="Times New Roman"/>
                <w:sz w:val="16"/>
                <w:szCs w:val="16"/>
              </w:rPr>
            </w:pPr>
          </w:p>
        </w:tc>
        <w:tc>
          <w:tcPr>
            <w:tcW w:w="993" w:type="dxa"/>
            <w:vAlign w:val="bottom"/>
          </w:tcPr>
          <w:p w14:paraId="26961232" w14:textId="77777777" w:rsidR="001D7915" w:rsidRPr="005C619D" w:rsidRDefault="001D7915" w:rsidP="008D26CE">
            <w:pPr>
              <w:tabs>
                <w:tab w:val="decimal" w:pos="747"/>
              </w:tabs>
              <w:spacing w:line="220" w:lineRule="exact"/>
              <w:ind w:right="-18"/>
              <w:rPr>
                <w:rFonts w:cs="Times New Roman"/>
                <w:sz w:val="16"/>
                <w:szCs w:val="16"/>
                <w:lang w:val="en-US"/>
              </w:rPr>
            </w:pPr>
          </w:p>
        </w:tc>
        <w:tc>
          <w:tcPr>
            <w:tcW w:w="850" w:type="dxa"/>
          </w:tcPr>
          <w:p w14:paraId="6644C0CF" w14:textId="77777777" w:rsidR="001D7915" w:rsidRPr="005C619D" w:rsidRDefault="001D7915" w:rsidP="008D26CE">
            <w:pPr>
              <w:tabs>
                <w:tab w:val="decimal" w:pos="955"/>
              </w:tabs>
              <w:spacing w:line="220" w:lineRule="exact"/>
              <w:ind w:right="-18"/>
              <w:rPr>
                <w:rFonts w:cs="Times New Roman"/>
                <w:sz w:val="16"/>
                <w:szCs w:val="16"/>
                <w:lang w:val="en-US" w:bidi="th-TH"/>
              </w:rPr>
            </w:pPr>
          </w:p>
        </w:tc>
        <w:tc>
          <w:tcPr>
            <w:tcW w:w="991" w:type="dxa"/>
            <w:vAlign w:val="bottom"/>
          </w:tcPr>
          <w:p w14:paraId="76A5AB53" w14:textId="77777777" w:rsidR="001D7915" w:rsidRPr="005C619D" w:rsidRDefault="001D7915" w:rsidP="008D26CE">
            <w:pPr>
              <w:tabs>
                <w:tab w:val="decimal" w:pos="596"/>
              </w:tabs>
              <w:spacing w:line="220" w:lineRule="exact"/>
              <w:ind w:right="-18"/>
              <w:rPr>
                <w:rFonts w:cs="Times New Roman"/>
                <w:sz w:val="16"/>
                <w:szCs w:val="16"/>
                <w:lang w:val="en-US" w:bidi="th-TH"/>
              </w:rPr>
            </w:pPr>
          </w:p>
        </w:tc>
      </w:tr>
      <w:tr w:rsidR="001D7915" w:rsidRPr="005C619D" w14:paraId="280CD471" w14:textId="77777777" w:rsidTr="008D26CE">
        <w:tc>
          <w:tcPr>
            <w:tcW w:w="1439" w:type="dxa"/>
            <w:vAlign w:val="bottom"/>
          </w:tcPr>
          <w:p w14:paraId="43DAA3F2" w14:textId="77777777" w:rsidR="001D7915" w:rsidRPr="005C619D" w:rsidRDefault="001D7915" w:rsidP="008D26CE">
            <w:pPr>
              <w:spacing w:line="220" w:lineRule="exact"/>
              <w:ind w:right="-18"/>
              <w:rPr>
                <w:rFonts w:cs="Times New Roman"/>
                <w:sz w:val="16"/>
                <w:szCs w:val="16"/>
                <w:lang w:val="en-US"/>
              </w:rPr>
            </w:pPr>
            <w:r w:rsidRPr="005C619D">
              <w:rPr>
                <w:rFonts w:cs="Times New Roman"/>
                <w:sz w:val="16"/>
                <w:szCs w:val="16"/>
                <w:lang w:val="en-US"/>
              </w:rPr>
              <w:t>-  Cost</w:t>
            </w:r>
          </w:p>
        </w:tc>
        <w:tc>
          <w:tcPr>
            <w:tcW w:w="791" w:type="dxa"/>
            <w:vAlign w:val="bottom"/>
          </w:tcPr>
          <w:p w14:paraId="35D047CB" w14:textId="2780236B" w:rsidR="001D7915" w:rsidRPr="005C619D" w:rsidRDefault="00EC73A4" w:rsidP="008D26CE">
            <w:pPr>
              <w:tabs>
                <w:tab w:val="decimal" w:pos="570"/>
              </w:tabs>
              <w:spacing w:line="220" w:lineRule="exact"/>
              <w:ind w:right="-169"/>
              <w:rPr>
                <w:rFonts w:cs="Times New Roman"/>
                <w:sz w:val="18"/>
                <w:szCs w:val="18"/>
                <w:lang w:val="en-US" w:bidi="th-TH"/>
              </w:rPr>
            </w:pPr>
            <w:r>
              <w:rPr>
                <w:rFonts w:cs="Times New Roman"/>
                <w:sz w:val="18"/>
                <w:szCs w:val="18"/>
                <w:lang w:val="en-US" w:bidi="th-TH"/>
              </w:rPr>
              <w:t>5,766</w:t>
            </w:r>
          </w:p>
        </w:tc>
        <w:tc>
          <w:tcPr>
            <w:tcW w:w="851" w:type="dxa"/>
            <w:vAlign w:val="bottom"/>
          </w:tcPr>
          <w:p w14:paraId="125EF829" w14:textId="0FA573FF" w:rsidR="001D7915" w:rsidRPr="005C619D" w:rsidRDefault="00EC73A4" w:rsidP="008D26CE">
            <w:pPr>
              <w:tabs>
                <w:tab w:val="decimal" w:pos="630"/>
              </w:tabs>
              <w:spacing w:line="220" w:lineRule="exact"/>
              <w:ind w:right="-169"/>
              <w:rPr>
                <w:rFonts w:cs="Times New Roman"/>
                <w:sz w:val="18"/>
                <w:szCs w:val="18"/>
              </w:rPr>
            </w:pPr>
            <w:r>
              <w:rPr>
                <w:rFonts w:cs="Times New Roman"/>
                <w:sz w:val="18"/>
                <w:szCs w:val="18"/>
              </w:rPr>
              <w:t>5,928</w:t>
            </w:r>
          </w:p>
        </w:tc>
        <w:tc>
          <w:tcPr>
            <w:tcW w:w="992" w:type="dxa"/>
            <w:vAlign w:val="bottom"/>
          </w:tcPr>
          <w:p w14:paraId="60630653" w14:textId="1975E6EA" w:rsidR="001D7915" w:rsidRPr="005C619D" w:rsidRDefault="0078215D" w:rsidP="008D26CE">
            <w:pPr>
              <w:tabs>
                <w:tab w:val="decimal" w:pos="594"/>
              </w:tabs>
              <w:spacing w:line="220" w:lineRule="exact"/>
              <w:ind w:right="-169"/>
              <w:rPr>
                <w:rFonts w:cs="Times New Roman"/>
                <w:sz w:val="18"/>
                <w:szCs w:val="18"/>
                <w:lang w:val="en-US" w:bidi="th-TH"/>
              </w:rPr>
            </w:pPr>
            <w:r>
              <w:rPr>
                <w:rFonts w:cs="Times New Roman"/>
                <w:sz w:val="18"/>
                <w:szCs w:val="18"/>
                <w:lang w:val="en-US" w:bidi="th-TH"/>
              </w:rPr>
              <w:t>-</w:t>
            </w:r>
          </w:p>
        </w:tc>
        <w:tc>
          <w:tcPr>
            <w:tcW w:w="851" w:type="dxa"/>
            <w:vAlign w:val="bottom"/>
          </w:tcPr>
          <w:p w14:paraId="51F6784A" w14:textId="595FB78E" w:rsidR="001D7915" w:rsidRPr="005C619D" w:rsidRDefault="00EC73A4" w:rsidP="008D26CE">
            <w:pPr>
              <w:tabs>
                <w:tab w:val="decimal" w:pos="594"/>
              </w:tabs>
              <w:spacing w:line="220" w:lineRule="exact"/>
              <w:ind w:right="-169"/>
              <w:rPr>
                <w:rFonts w:cs="Times New Roman"/>
                <w:sz w:val="18"/>
                <w:szCs w:val="18"/>
                <w:lang w:val="en-US" w:bidi="th-TH"/>
              </w:rPr>
            </w:pPr>
            <w:r>
              <w:rPr>
                <w:rFonts w:cs="Times New Roman"/>
                <w:sz w:val="18"/>
                <w:szCs w:val="18"/>
                <w:lang w:val="en-US" w:bidi="th-TH"/>
              </w:rPr>
              <w:t>-</w:t>
            </w:r>
          </w:p>
        </w:tc>
        <w:tc>
          <w:tcPr>
            <w:tcW w:w="993" w:type="dxa"/>
            <w:vAlign w:val="bottom"/>
          </w:tcPr>
          <w:p w14:paraId="77719C6D" w14:textId="7214B2CE" w:rsidR="001D7915" w:rsidRPr="005C619D" w:rsidRDefault="00EC73A4" w:rsidP="008D26CE">
            <w:pPr>
              <w:tabs>
                <w:tab w:val="decimal" w:pos="605"/>
              </w:tabs>
              <w:spacing w:line="220" w:lineRule="exact"/>
              <w:ind w:right="-169"/>
              <w:rPr>
                <w:rFonts w:cs="Times New Roman"/>
                <w:sz w:val="18"/>
                <w:szCs w:val="18"/>
              </w:rPr>
            </w:pPr>
            <w:r>
              <w:rPr>
                <w:rFonts w:cs="Times New Roman"/>
                <w:sz w:val="18"/>
                <w:szCs w:val="18"/>
              </w:rPr>
              <w:t>(246)</w:t>
            </w:r>
          </w:p>
        </w:tc>
        <w:tc>
          <w:tcPr>
            <w:tcW w:w="815" w:type="dxa"/>
            <w:vAlign w:val="bottom"/>
          </w:tcPr>
          <w:p w14:paraId="5C8AF0DD" w14:textId="1E202C40" w:rsidR="001D7915" w:rsidRPr="005C619D" w:rsidRDefault="00EC73A4" w:rsidP="008D26CE">
            <w:pPr>
              <w:tabs>
                <w:tab w:val="decimal" w:pos="600"/>
              </w:tabs>
              <w:spacing w:line="220" w:lineRule="exact"/>
              <w:ind w:right="-169"/>
              <w:rPr>
                <w:rFonts w:cs="Times New Roman"/>
                <w:sz w:val="18"/>
                <w:szCs w:val="18"/>
              </w:rPr>
            </w:pPr>
            <w:r>
              <w:rPr>
                <w:rFonts w:cs="Times New Roman"/>
                <w:sz w:val="18"/>
                <w:szCs w:val="18"/>
              </w:rPr>
              <w:t>5,68</w:t>
            </w:r>
            <w:r w:rsidR="00DA3C32">
              <w:rPr>
                <w:rFonts w:cs="Times New Roman"/>
                <w:sz w:val="18"/>
                <w:szCs w:val="18"/>
              </w:rPr>
              <w:t>2</w:t>
            </w:r>
          </w:p>
        </w:tc>
        <w:tc>
          <w:tcPr>
            <w:tcW w:w="810" w:type="dxa"/>
            <w:vAlign w:val="bottom"/>
          </w:tcPr>
          <w:p w14:paraId="59474472" w14:textId="769C6C31" w:rsidR="001D7915" w:rsidRPr="005C619D" w:rsidRDefault="00EC73A4" w:rsidP="008D26CE">
            <w:pPr>
              <w:tabs>
                <w:tab w:val="decimal" w:pos="520"/>
              </w:tabs>
              <w:spacing w:line="220" w:lineRule="exact"/>
              <w:ind w:right="-169"/>
              <w:rPr>
                <w:rFonts w:cs="Times New Roman"/>
                <w:sz w:val="18"/>
                <w:szCs w:val="18"/>
              </w:rPr>
            </w:pPr>
            <w:r>
              <w:rPr>
                <w:rFonts w:cs="Times New Roman"/>
                <w:sz w:val="18"/>
                <w:szCs w:val="18"/>
              </w:rPr>
              <w:t>-</w:t>
            </w:r>
          </w:p>
        </w:tc>
        <w:tc>
          <w:tcPr>
            <w:tcW w:w="993" w:type="dxa"/>
            <w:vAlign w:val="bottom"/>
          </w:tcPr>
          <w:p w14:paraId="1E19B46A" w14:textId="69EF9C65" w:rsidR="001D7915" w:rsidRPr="005C619D" w:rsidRDefault="00EC73A4" w:rsidP="008D26CE">
            <w:pPr>
              <w:tabs>
                <w:tab w:val="decimal" w:pos="748"/>
              </w:tabs>
              <w:spacing w:line="220" w:lineRule="exact"/>
              <w:ind w:right="-169"/>
              <w:rPr>
                <w:rFonts w:cs="Times New Roman"/>
                <w:sz w:val="18"/>
                <w:szCs w:val="18"/>
              </w:rPr>
            </w:pPr>
            <w:r>
              <w:rPr>
                <w:rFonts w:cs="Times New Roman"/>
                <w:sz w:val="18"/>
                <w:szCs w:val="18"/>
              </w:rPr>
              <w:t>-</w:t>
            </w:r>
          </w:p>
        </w:tc>
        <w:tc>
          <w:tcPr>
            <w:tcW w:w="1134" w:type="dxa"/>
            <w:vAlign w:val="bottom"/>
          </w:tcPr>
          <w:p w14:paraId="5B2B08AB" w14:textId="284FADA1" w:rsidR="001D7915" w:rsidRPr="005C619D" w:rsidRDefault="00EC73A4" w:rsidP="008D26CE">
            <w:pPr>
              <w:tabs>
                <w:tab w:val="decimal" w:pos="748"/>
              </w:tabs>
              <w:spacing w:line="220" w:lineRule="exact"/>
              <w:ind w:right="-18"/>
              <w:rPr>
                <w:rFonts w:cs="Times New Roman"/>
                <w:sz w:val="18"/>
                <w:szCs w:val="18"/>
              </w:rPr>
            </w:pPr>
            <w:r>
              <w:rPr>
                <w:rFonts w:cs="Times New Roman"/>
                <w:sz w:val="18"/>
                <w:szCs w:val="18"/>
              </w:rPr>
              <w:t>-</w:t>
            </w:r>
          </w:p>
        </w:tc>
        <w:tc>
          <w:tcPr>
            <w:tcW w:w="993" w:type="dxa"/>
            <w:vAlign w:val="bottom"/>
          </w:tcPr>
          <w:p w14:paraId="1CF870E0" w14:textId="13C4B249" w:rsidR="001D7915" w:rsidRPr="005C619D" w:rsidRDefault="00EC73A4" w:rsidP="008D26CE">
            <w:pPr>
              <w:tabs>
                <w:tab w:val="decimal" w:pos="615"/>
              </w:tabs>
              <w:spacing w:line="220" w:lineRule="exact"/>
              <w:ind w:left="-65" w:right="-169"/>
              <w:rPr>
                <w:rFonts w:cs="Times New Roman"/>
                <w:sz w:val="18"/>
                <w:szCs w:val="18"/>
                <w:cs/>
                <w:lang w:bidi="th-TH"/>
              </w:rPr>
            </w:pPr>
            <w:r>
              <w:rPr>
                <w:rFonts w:cs="Times New Roman"/>
                <w:sz w:val="18"/>
                <w:szCs w:val="18"/>
                <w:lang w:bidi="th-TH"/>
              </w:rPr>
              <w:t>-</w:t>
            </w:r>
          </w:p>
        </w:tc>
        <w:tc>
          <w:tcPr>
            <w:tcW w:w="850" w:type="dxa"/>
            <w:vAlign w:val="bottom"/>
          </w:tcPr>
          <w:p w14:paraId="020EF24F" w14:textId="74B4082D" w:rsidR="001D7915" w:rsidRPr="005C619D" w:rsidRDefault="00EC73A4" w:rsidP="008D26CE">
            <w:pPr>
              <w:tabs>
                <w:tab w:val="decimal" w:pos="630"/>
              </w:tabs>
              <w:spacing w:line="220" w:lineRule="exact"/>
              <w:ind w:right="-169"/>
              <w:rPr>
                <w:rFonts w:cs="Times New Roman"/>
                <w:sz w:val="18"/>
                <w:szCs w:val="18"/>
                <w:lang w:val="en-US" w:bidi="th-TH"/>
              </w:rPr>
            </w:pPr>
            <w:r>
              <w:rPr>
                <w:rFonts w:cs="Times New Roman"/>
                <w:sz w:val="18"/>
                <w:szCs w:val="18"/>
                <w:lang w:val="en-US" w:bidi="th-TH"/>
              </w:rPr>
              <w:t>(162)</w:t>
            </w:r>
          </w:p>
        </w:tc>
        <w:tc>
          <w:tcPr>
            <w:tcW w:w="992" w:type="dxa"/>
            <w:vAlign w:val="bottom"/>
          </w:tcPr>
          <w:p w14:paraId="12726544" w14:textId="39AAA726" w:rsidR="001D7915" w:rsidRPr="005C619D" w:rsidRDefault="00EC73A4" w:rsidP="008D26CE">
            <w:pPr>
              <w:tabs>
                <w:tab w:val="decimal" w:pos="748"/>
              </w:tabs>
              <w:spacing w:line="220" w:lineRule="exact"/>
              <w:ind w:right="-169"/>
              <w:rPr>
                <w:rFonts w:cs="Times New Roman"/>
                <w:sz w:val="18"/>
                <w:szCs w:val="18"/>
              </w:rPr>
            </w:pPr>
            <w:r>
              <w:rPr>
                <w:rFonts w:cs="Times New Roman"/>
                <w:sz w:val="18"/>
                <w:szCs w:val="18"/>
              </w:rPr>
              <w:t>-</w:t>
            </w:r>
          </w:p>
        </w:tc>
        <w:tc>
          <w:tcPr>
            <w:tcW w:w="993" w:type="dxa"/>
            <w:vAlign w:val="bottom"/>
          </w:tcPr>
          <w:p w14:paraId="49A3ADC2" w14:textId="62DB3FEF" w:rsidR="001D7915" w:rsidRPr="005C619D" w:rsidRDefault="00EC73A4" w:rsidP="008D26CE">
            <w:pPr>
              <w:tabs>
                <w:tab w:val="decimal" w:pos="635"/>
              </w:tabs>
              <w:spacing w:line="220" w:lineRule="exact"/>
              <w:ind w:right="-169"/>
              <w:rPr>
                <w:rFonts w:cs="Times New Roman"/>
                <w:sz w:val="18"/>
                <w:szCs w:val="18"/>
              </w:rPr>
            </w:pPr>
            <w:r>
              <w:rPr>
                <w:rFonts w:cs="Times New Roman"/>
                <w:sz w:val="18"/>
                <w:szCs w:val="18"/>
              </w:rPr>
              <w:t>5</w:t>
            </w:r>
          </w:p>
        </w:tc>
        <w:tc>
          <w:tcPr>
            <w:tcW w:w="850" w:type="dxa"/>
            <w:vAlign w:val="bottom"/>
          </w:tcPr>
          <w:p w14:paraId="274DC3F8" w14:textId="791D2027" w:rsidR="001D7915" w:rsidRPr="005C619D" w:rsidRDefault="00EC73A4" w:rsidP="008D26CE">
            <w:pPr>
              <w:tabs>
                <w:tab w:val="decimal" w:pos="635"/>
              </w:tabs>
              <w:spacing w:line="220" w:lineRule="exact"/>
              <w:ind w:left="51" w:right="-169"/>
              <w:rPr>
                <w:rFonts w:cs="Times New Roman"/>
                <w:sz w:val="18"/>
                <w:szCs w:val="18"/>
              </w:rPr>
            </w:pPr>
            <w:r>
              <w:rPr>
                <w:rFonts w:cs="Times New Roman"/>
                <w:sz w:val="18"/>
                <w:szCs w:val="18"/>
              </w:rPr>
              <w:t>(157)</w:t>
            </w:r>
          </w:p>
        </w:tc>
        <w:tc>
          <w:tcPr>
            <w:tcW w:w="991" w:type="dxa"/>
            <w:vAlign w:val="bottom"/>
          </w:tcPr>
          <w:p w14:paraId="6D63C86C" w14:textId="402B6B2C" w:rsidR="001D7915" w:rsidRPr="005C619D" w:rsidRDefault="00EC73A4" w:rsidP="008D26CE">
            <w:pPr>
              <w:tabs>
                <w:tab w:val="decimal" w:pos="748"/>
              </w:tabs>
              <w:spacing w:line="220" w:lineRule="exact"/>
              <w:ind w:left="51" w:right="-169"/>
              <w:rPr>
                <w:rFonts w:cs="Times New Roman"/>
                <w:sz w:val="18"/>
                <w:szCs w:val="18"/>
              </w:rPr>
            </w:pPr>
            <w:r>
              <w:rPr>
                <w:rFonts w:cs="Times New Roman"/>
                <w:sz w:val="18"/>
                <w:szCs w:val="18"/>
              </w:rPr>
              <w:t>5,52</w:t>
            </w:r>
            <w:r w:rsidR="005E0F7B">
              <w:rPr>
                <w:rFonts w:cs="Times New Roman"/>
                <w:sz w:val="18"/>
                <w:szCs w:val="18"/>
              </w:rPr>
              <w:t>5</w:t>
            </w:r>
          </w:p>
        </w:tc>
      </w:tr>
      <w:tr w:rsidR="001D7915" w:rsidRPr="005C619D" w14:paraId="0FDD7E7F" w14:textId="77777777" w:rsidTr="008D26CE">
        <w:tc>
          <w:tcPr>
            <w:tcW w:w="1439" w:type="dxa"/>
          </w:tcPr>
          <w:p w14:paraId="0F3EBA9C" w14:textId="77777777" w:rsidR="001D7915" w:rsidRPr="005C619D" w:rsidRDefault="001D7915" w:rsidP="008D26CE">
            <w:pPr>
              <w:tabs>
                <w:tab w:val="left" w:pos="252"/>
              </w:tabs>
              <w:autoSpaceDE w:val="0"/>
              <w:autoSpaceDN w:val="0"/>
              <w:adjustRightInd w:val="0"/>
              <w:spacing w:line="220" w:lineRule="exact"/>
              <w:rPr>
                <w:rFonts w:cs="Times New Roman"/>
                <w:sz w:val="16"/>
                <w:szCs w:val="16"/>
                <w:lang w:val="en-US"/>
              </w:rPr>
            </w:pPr>
            <w:r w:rsidRPr="005C619D">
              <w:rPr>
                <w:rFonts w:cs="Times New Roman"/>
                <w:sz w:val="16"/>
                <w:szCs w:val="16"/>
                <w:lang w:val="en-US"/>
              </w:rPr>
              <w:t>-  Incremental</w:t>
            </w:r>
          </w:p>
          <w:p w14:paraId="7489B80D" w14:textId="6542C4A6" w:rsidR="001D7915" w:rsidRPr="005C619D" w:rsidRDefault="001D7915" w:rsidP="008D26CE">
            <w:pPr>
              <w:tabs>
                <w:tab w:val="left" w:pos="252"/>
              </w:tabs>
              <w:spacing w:line="220" w:lineRule="exact"/>
              <w:ind w:left="162" w:right="-18"/>
              <w:rPr>
                <w:rFonts w:cs="Times New Roman"/>
                <w:sz w:val="16"/>
                <w:szCs w:val="16"/>
                <w:lang w:val="en-US"/>
              </w:rPr>
            </w:pPr>
            <w:r w:rsidRPr="005C619D">
              <w:rPr>
                <w:rFonts w:cs="Times New Roman"/>
                <w:sz w:val="16"/>
                <w:szCs w:val="16"/>
                <w:lang w:val="en-US"/>
              </w:rPr>
              <w:tab/>
            </w:r>
            <w:r w:rsidR="00EE6340">
              <w:rPr>
                <w:rFonts w:cs="Times New Roman"/>
                <w:sz w:val="16"/>
                <w:szCs w:val="16"/>
                <w:lang w:val="en-US"/>
              </w:rPr>
              <w:t>r</w:t>
            </w:r>
            <w:r w:rsidRPr="005C619D">
              <w:rPr>
                <w:rFonts w:cs="Times New Roman"/>
                <w:sz w:val="16"/>
                <w:szCs w:val="16"/>
                <w:lang w:val="en-US"/>
              </w:rPr>
              <w:t>evaluation</w:t>
            </w:r>
            <w:r w:rsidR="005871FB" w:rsidRPr="005C619D">
              <w:rPr>
                <w:rFonts w:cs="Times New Roman"/>
                <w:sz w:val="16"/>
                <w:szCs w:val="16"/>
                <w:vertAlign w:val="superscript"/>
                <w:lang w:val="en-US"/>
              </w:rPr>
              <w:t>*</w:t>
            </w:r>
          </w:p>
        </w:tc>
        <w:tc>
          <w:tcPr>
            <w:tcW w:w="791" w:type="dxa"/>
          </w:tcPr>
          <w:p w14:paraId="21038684" w14:textId="77777777" w:rsidR="001D7915" w:rsidRDefault="001D7915" w:rsidP="008D26CE">
            <w:pPr>
              <w:tabs>
                <w:tab w:val="decimal" w:pos="570"/>
              </w:tabs>
              <w:spacing w:line="220" w:lineRule="exact"/>
              <w:ind w:right="-169"/>
              <w:rPr>
                <w:rFonts w:cs="Times New Roman"/>
                <w:sz w:val="18"/>
                <w:szCs w:val="18"/>
              </w:rPr>
            </w:pPr>
          </w:p>
          <w:p w14:paraId="6266D291" w14:textId="19A17C6D" w:rsidR="00EC73A4" w:rsidRPr="005C619D" w:rsidRDefault="00EC73A4" w:rsidP="008D26CE">
            <w:pPr>
              <w:tabs>
                <w:tab w:val="decimal" w:pos="570"/>
              </w:tabs>
              <w:spacing w:line="220" w:lineRule="exact"/>
              <w:ind w:right="-169"/>
              <w:rPr>
                <w:rFonts w:cs="Times New Roman"/>
                <w:sz w:val="18"/>
                <w:szCs w:val="18"/>
              </w:rPr>
            </w:pPr>
            <w:r>
              <w:rPr>
                <w:rFonts w:cs="Times New Roman"/>
                <w:sz w:val="18"/>
                <w:szCs w:val="18"/>
              </w:rPr>
              <w:t>7,835</w:t>
            </w:r>
          </w:p>
        </w:tc>
        <w:tc>
          <w:tcPr>
            <w:tcW w:w="851" w:type="dxa"/>
          </w:tcPr>
          <w:p w14:paraId="2342094E" w14:textId="77777777" w:rsidR="001D7915" w:rsidRDefault="001D7915" w:rsidP="008D26CE">
            <w:pPr>
              <w:tabs>
                <w:tab w:val="decimal" w:pos="630"/>
              </w:tabs>
              <w:spacing w:line="220" w:lineRule="exact"/>
              <w:ind w:right="-169"/>
              <w:rPr>
                <w:rFonts w:cs="Times New Roman"/>
                <w:sz w:val="18"/>
                <w:szCs w:val="18"/>
              </w:rPr>
            </w:pPr>
          </w:p>
          <w:p w14:paraId="1DA8EAA8" w14:textId="1BE57009" w:rsidR="00EC73A4" w:rsidRPr="005C619D" w:rsidRDefault="00EC73A4" w:rsidP="008D26CE">
            <w:pPr>
              <w:tabs>
                <w:tab w:val="decimal" w:pos="630"/>
              </w:tabs>
              <w:spacing w:line="220" w:lineRule="exact"/>
              <w:ind w:right="-169"/>
              <w:rPr>
                <w:rFonts w:cs="Times New Roman"/>
                <w:sz w:val="18"/>
                <w:szCs w:val="18"/>
              </w:rPr>
            </w:pPr>
            <w:r>
              <w:rPr>
                <w:rFonts w:cs="Times New Roman"/>
                <w:sz w:val="18"/>
                <w:szCs w:val="18"/>
              </w:rPr>
              <w:t>7,835</w:t>
            </w:r>
          </w:p>
        </w:tc>
        <w:tc>
          <w:tcPr>
            <w:tcW w:w="992" w:type="dxa"/>
            <w:vAlign w:val="bottom"/>
          </w:tcPr>
          <w:p w14:paraId="743EEAAC" w14:textId="5B285362" w:rsidR="001D7915" w:rsidRPr="005C619D" w:rsidRDefault="0078215D" w:rsidP="008D26CE">
            <w:pPr>
              <w:tabs>
                <w:tab w:val="decimal" w:pos="594"/>
              </w:tabs>
              <w:spacing w:line="220" w:lineRule="exact"/>
              <w:ind w:right="-169"/>
              <w:rPr>
                <w:rFonts w:cs="Times New Roman"/>
                <w:sz w:val="18"/>
                <w:szCs w:val="22"/>
                <w:cs/>
                <w:lang w:bidi="th-TH"/>
              </w:rPr>
            </w:pPr>
            <w:r>
              <w:rPr>
                <w:rFonts w:cs="Times New Roman"/>
                <w:sz w:val="18"/>
                <w:szCs w:val="22"/>
                <w:lang w:bidi="th-TH"/>
              </w:rPr>
              <w:t>-</w:t>
            </w:r>
          </w:p>
        </w:tc>
        <w:tc>
          <w:tcPr>
            <w:tcW w:w="851" w:type="dxa"/>
            <w:vAlign w:val="bottom"/>
          </w:tcPr>
          <w:p w14:paraId="2CBDB8CE" w14:textId="5B15E8D1" w:rsidR="001D7915" w:rsidRPr="005C619D" w:rsidRDefault="00D43923" w:rsidP="008D26CE">
            <w:pPr>
              <w:tabs>
                <w:tab w:val="decimal" w:pos="594"/>
              </w:tabs>
              <w:spacing w:line="220" w:lineRule="exact"/>
              <w:ind w:right="-169"/>
              <w:rPr>
                <w:rFonts w:cs="Times New Roman"/>
                <w:sz w:val="18"/>
                <w:szCs w:val="18"/>
              </w:rPr>
            </w:pPr>
            <w:r>
              <w:rPr>
                <w:rFonts w:cs="Times New Roman"/>
                <w:sz w:val="18"/>
                <w:szCs w:val="18"/>
              </w:rPr>
              <w:t>-</w:t>
            </w:r>
          </w:p>
        </w:tc>
        <w:tc>
          <w:tcPr>
            <w:tcW w:w="993" w:type="dxa"/>
            <w:vAlign w:val="bottom"/>
          </w:tcPr>
          <w:p w14:paraId="0567751B" w14:textId="773D6AC7" w:rsidR="001D7915" w:rsidRPr="005C619D" w:rsidRDefault="00EC73A4" w:rsidP="008D26CE">
            <w:pPr>
              <w:tabs>
                <w:tab w:val="decimal" w:pos="605"/>
              </w:tabs>
              <w:spacing w:line="220" w:lineRule="exact"/>
              <w:ind w:right="-169"/>
              <w:rPr>
                <w:rFonts w:cs="Times New Roman"/>
                <w:sz w:val="18"/>
                <w:szCs w:val="18"/>
              </w:rPr>
            </w:pPr>
            <w:r>
              <w:rPr>
                <w:rFonts w:cs="Times New Roman"/>
                <w:sz w:val="18"/>
                <w:szCs w:val="18"/>
              </w:rPr>
              <w:t>(</w:t>
            </w:r>
            <w:r w:rsidR="00D43923">
              <w:rPr>
                <w:rFonts w:cs="Times New Roman"/>
                <w:sz w:val="18"/>
                <w:szCs w:val="18"/>
              </w:rPr>
              <w:t>329</w:t>
            </w:r>
            <w:r>
              <w:rPr>
                <w:rFonts w:cs="Times New Roman"/>
                <w:sz w:val="18"/>
                <w:szCs w:val="18"/>
              </w:rPr>
              <w:t>)</w:t>
            </w:r>
          </w:p>
        </w:tc>
        <w:tc>
          <w:tcPr>
            <w:tcW w:w="815" w:type="dxa"/>
            <w:vAlign w:val="bottom"/>
          </w:tcPr>
          <w:p w14:paraId="6D043E1C" w14:textId="116AF8F0" w:rsidR="001D7915" w:rsidRPr="005C619D" w:rsidRDefault="00EC73A4" w:rsidP="008D26CE">
            <w:pPr>
              <w:tabs>
                <w:tab w:val="decimal" w:pos="600"/>
              </w:tabs>
              <w:spacing w:line="220" w:lineRule="exact"/>
              <w:ind w:right="-169"/>
              <w:rPr>
                <w:rFonts w:cs="Times New Roman"/>
                <w:sz w:val="18"/>
                <w:szCs w:val="18"/>
              </w:rPr>
            </w:pPr>
            <w:r>
              <w:rPr>
                <w:rFonts w:cs="Times New Roman"/>
                <w:sz w:val="18"/>
                <w:szCs w:val="18"/>
              </w:rPr>
              <w:t>7,506</w:t>
            </w:r>
          </w:p>
        </w:tc>
        <w:tc>
          <w:tcPr>
            <w:tcW w:w="810" w:type="dxa"/>
            <w:vAlign w:val="bottom"/>
          </w:tcPr>
          <w:p w14:paraId="56CFA5F1" w14:textId="4FDCBA32" w:rsidR="001D7915" w:rsidRPr="005C619D" w:rsidRDefault="00EC73A4" w:rsidP="008D26CE">
            <w:pPr>
              <w:tabs>
                <w:tab w:val="decimal" w:pos="520"/>
              </w:tabs>
              <w:spacing w:line="220" w:lineRule="exact"/>
              <w:ind w:right="-169"/>
              <w:rPr>
                <w:rFonts w:cs="Times New Roman"/>
                <w:sz w:val="18"/>
                <w:szCs w:val="18"/>
              </w:rPr>
            </w:pPr>
            <w:r>
              <w:rPr>
                <w:rFonts w:cs="Times New Roman"/>
                <w:sz w:val="18"/>
                <w:szCs w:val="18"/>
              </w:rPr>
              <w:t>-</w:t>
            </w:r>
          </w:p>
        </w:tc>
        <w:tc>
          <w:tcPr>
            <w:tcW w:w="993" w:type="dxa"/>
            <w:vAlign w:val="bottom"/>
          </w:tcPr>
          <w:p w14:paraId="771DEC6F" w14:textId="61DFF40B" w:rsidR="001D7915" w:rsidRPr="005C619D" w:rsidRDefault="00EC73A4" w:rsidP="008D26CE">
            <w:pPr>
              <w:tabs>
                <w:tab w:val="decimal" w:pos="748"/>
              </w:tabs>
              <w:spacing w:line="220" w:lineRule="exact"/>
              <w:ind w:right="-169"/>
              <w:rPr>
                <w:rFonts w:cs="Times New Roman"/>
                <w:sz w:val="18"/>
                <w:szCs w:val="18"/>
              </w:rPr>
            </w:pPr>
            <w:r>
              <w:rPr>
                <w:rFonts w:cs="Times New Roman"/>
                <w:sz w:val="18"/>
                <w:szCs w:val="18"/>
              </w:rPr>
              <w:t>-</w:t>
            </w:r>
          </w:p>
        </w:tc>
        <w:tc>
          <w:tcPr>
            <w:tcW w:w="1134" w:type="dxa"/>
            <w:vAlign w:val="bottom"/>
          </w:tcPr>
          <w:p w14:paraId="52044F04" w14:textId="67A228B4" w:rsidR="001D7915" w:rsidRPr="005C619D" w:rsidRDefault="00EC73A4" w:rsidP="008D26CE">
            <w:pPr>
              <w:tabs>
                <w:tab w:val="decimal" w:pos="748"/>
              </w:tabs>
              <w:spacing w:line="220" w:lineRule="exact"/>
              <w:ind w:right="-18"/>
              <w:rPr>
                <w:rFonts w:cs="Times New Roman"/>
                <w:sz w:val="18"/>
                <w:szCs w:val="18"/>
              </w:rPr>
            </w:pPr>
            <w:r>
              <w:rPr>
                <w:rFonts w:cs="Times New Roman"/>
                <w:sz w:val="18"/>
                <w:szCs w:val="18"/>
              </w:rPr>
              <w:t>-</w:t>
            </w:r>
          </w:p>
        </w:tc>
        <w:tc>
          <w:tcPr>
            <w:tcW w:w="993" w:type="dxa"/>
            <w:vAlign w:val="bottom"/>
          </w:tcPr>
          <w:p w14:paraId="0A582D7D" w14:textId="53007202" w:rsidR="001D7915" w:rsidRPr="005C619D" w:rsidRDefault="00EC73A4" w:rsidP="008D26CE">
            <w:pPr>
              <w:tabs>
                <w:tab w:val="decimal" w:pos="615"/>
              </w:tabs>
              <w:spacing w:line="220" w:lineRule="exact"/>
              <w:ind w:left="-65" w:right="-169"/>
              <w:rPr>
                <w:rFonts w:cs="Times New Roman"/>
                <w:sz w:val="18"/>
                <w:szCs w:val="18"/>
              </w:rPr>
            </w:pPr>
            <w:r>
              <w:rPr>
                <w:rFonts w:cs="Times New Roman"/>
                <w:sz w:val="18"/>
                <w:szCs w:val="18"/>
              </w:rPr>
              <w:t>-</w:t>
            </w:r>
          </w:p>
        </w:tc>
        <w:tc>
          <w:tcPr>
            <w:tcW w:w="850" w:type="dxa"/>
            <w:vAlign w:val="bottom"/>
          </w:tcPr>
          <w:p w14:paraId="73D5D080" w14:textId="532290CA" w:rsidR="001D7915" w:rsidRPr="005C619D" w:rsidRDefault="00EC73A4" w:rsidP="008D26CE">
            <w:pPr>
              <w:tabs>
                <w:tab w:val="decimal" w:pos="630"/>
              </w:tabs>
              <w:spacing w:line="220" w:lineRule="exact"/>
              <w:ind w:left="31" w:right="-169"/>
              <w:rPr>
                <w:rFonts w:cs="Times New Roman"/>
                <w:sz w:val="18"/>
                <w:szCs w:val="18"/>
                <w:cs/>
                <w:lang w:bidi="th-TH"/>
              </w:rPr>
            </w:pPr>
            <w:r>
              <w:rPr>
                <w:rFonts w:cs="Times New Roman"/>
                <w:sz w:val="18"/>
                <w:szCs w:val="18"/>
                <w:lang w:bidi="th-TH"/>
              </w:rPr>
              <w:t>-</w:t>
            </w:r>
          </w:p>
        </w:tc>
        <w:tc>
          <w:tcPr>
            <w:tcW w:w="992" w:type="dxa"/>
          </w:tcPr>
          <w:p w14:paraId="7433470A" w14:textId="7020C374" w:rsidR="001D7915" w:rsidRDefault="001D7915" w:rsidP="008D26CE">
            <w:pPr>
              <w:tabs>
                <w:tab w:val="decimal" w:pos="748"/>
              </w:tabs>
              <w:spacing w:line="220" w:lineRule="exact"/>
              <w:ind w:right="-169"/>
              <w:rPr>
                <w:rFonts w:cs="Times New Roman"/>
                <w:sz w:val="18"/>
                <w:szCs w:val="18"/>
                <w:lang w:bidi="th-TH"/>
              </w:rPr>
            </w:pPr>
          </w:p>
          <w:p w14:paraId="6CACB243" w14:textId="26DDC31F" w:rsidR="00EC73A4" w:rsidRPr="005C619D" w:rsidRDefault="00EC73A4" w:rsidP="008D26CE">
            <w:pPr>
              <w:tabs>
                <w:tab w:val="decimal" w:pos="748"/>
              </w:tabs>
              <w:spacing w:line="220" w:lineRule="exact"/>
              <w:ind w:right="-169"/>
              <w:rPr>
                <w:rFonts w:cs="Times New Roman"/>
                <w:sz w:val="18"/>
                <w:szCs w:val="18"/>
                <w:lang w:bidi="th-TH"/>
              </w:rPr>
            </w:pPr>
            <w:r>
              <w:rPr>
                <w:rFonts w:cs="Times New Roman"/>
                <w:sz w:val="18"/>
                <w:szCs w:val="18"/>
                <w:lang w:bidi="th-TH"/>
              </w:rPr>
              <w:t>-</w:t>
            </w:r>
          </w:p>
        </w:tc>
        <w:tc>
          <w:tcPr>
            <w:tcW w:w="993" w:type="dxa"/>
            <w:vAlign w:val="bottom"/>
          </w:tcPr>
          <w:p w14:paraId="383FA69B" w14:textId="24935308" w:rsidR="001D7915" w:rsidRPr="005C619D" w:rsidRDefault="00EC73A4" w:rsidP="008D26CE">
            <w:pPr>
              <w:tabs>
                <w:tab w:val="decimal" w:pos="635"/>
              </w:tabs>
              <w:spacing w:line="220" w:lineRule="exact"/>
              <w:ind w:right="-169"/>
              <w:rPr>
                <w:rFonts w:cs="Times New Roman"/>
                <w:sz w:val="18"/>
                <w:szCs w:val="18"/>
                <w:lang w:bidi="th-TH"/>
              </w:rPr>
            </w:pPr>
            <w:r>
              <w:rPr>
                <w:rFonts w:cs="Times New Roman"/>
                <w:sz w:val="18"/>
                <w:szCs w:val="18"/>
                <w:lang w:bidi="th-TH"/>
              </w:rPr>
              <w:t>-</w:t>
            </w:r>
          </w:p>
        </w:tc>
        <w:tc>
          <w:tcPr>
            <w:tcW w:w="850" w:type="dxa"/>
            <w:vAlign w:val="bottom"/>
          </w:tcPr>
          <w:p w14:paraId="7CE7624B" w14:textId="42E51A6B" w:rsidR="001D7915" w:rsidRPr="005C619D" w:rsidRDefault="00EC73A4" w:rsidP="008D26CE">
            <w:pPr>
              <w:tabs>
                <w:tab w:val="decimal" w:pos="635"/>
              </w:tabs>
              <w:spacing w:line="220" w:lineRule="exact"/>
              <w:ind w:left="51" w:right="-169"/>
              <w:rPr>
                <w:rFonts w:cs="Times New Roman"/>
                <w:sz w:val="18"/>
                <w:szCs w:val="18"/>
                <w:lang w:bidi="th-TH"/>
              </w:rPr>
            </w:pPr>
            <w:r>
              <w:rPr>
                <w:rFonts w:cs="Times New Roman"/>
                <w:sz w:val="18"/>
                <w:szCs w:val="18"/>
                <w:lang w:bidi="th-TH"/>
              </w:rPr>
              <w:t>-</w:t>
            </w:r>
          </w:p>
        </w:tc>
        <w:tc>
          <w:tcPr>
            <w:tcW w:w="991" w:type="dxa"/>
            <w:vAlign w:val="bottom"/>
          </w:tcPr>
          <w:p w14:paraId="53B2DD38" w14:textId="315ACA87" w:rsidR="001D7915" w:rsidRPr="005C619D" w:rsidRDefault="00EC73A4" w:rsidP="008D26CE">
            <w:pPr>
              <w:tabs>
                <w:tab w:val="decimal" w:pos="748"/>
              </w:tabs>
              <w:spacing w:line="220" w:lineRule="exact"/>
              <w:ind w:left="51" w:right="-169"/>
              <w:rPr>
                <w:rFonts w:cs="Times New Roman"/>
                <w:sz w:val="18"/>
                <w:szCs w:val="18"/>
              </w:rPr>
            </w:pPr>
            <w:r>
              <w:rPr>
                <w:rFonts w:cs="Times New Roman"/>
                <w:sz w:val="18"/>
                <w:szCs w:val="18"/>
              </w:rPr>
              <w:t>7,506</w:t>
            </w:r>
          </w:p>
        </w:tc>
      </w:tr>
      <w:tr w:rsidR="001D7915" w:rsidRPr="005C619D" w14:paraId="134D89EC" w14:textId="77777777" w:rsidTr="008D26CE">
        <w:tc>
          <w:tcPr>
            <w:tcW w:w="1439" w:type="dxa"/>
          </w:tcPr>
          <w:p w14:paraId="3F4A76C0" w14:textId="77777777" w:rsidR="001D7915" w:rsidRPr="005C619D" w:rsidRDefault="001D7915" w:rsidP="008D26CE">
            <w:pPr>
              <w:tabs>
                <w:tab w:val="left" w:pos="188"/>
                <w:tab w:val="left" w:pos="252"/>
              </w:tabs>
              <w:autoSpaceDE w:val="0"/>
              <w:autoSpaceDN w:val="0"/>
              <w:adjustRightInd w:val="0"/>
              <w:spacing w:line="220" w:lineRule="exact"/>
              <w:rPr>
                <w:rFonts w:cs="Times New Roman"/>
                <w:sz w:val="16"/>
                <w:szCs w:val="16"/>
                <w:lang w:val="en-US"/>
              </w:rPr>
            </w:pPr>
            <w:r w:rsidRPr="005C619D">
              <w:rPr>
                <w:rFonts w:cs="Times New Roman"/>
                <w:sz w:val="16"/>
                <w:szCs w:val="16"/>
                <w:lang w:val="en-US"/>
              </w:rPr>
              <w:t xml:space="preserve">Building under    </w:t>
            </w:r>
            <w:r w:rsidRPr="005C619D">
              <w:rPr>
                <w:rFonts w:cs="Times New Roman"/>
                <w:sz w:val="16"/>
                <w:szCs w:val="16"/>
                <w:lang w:val="en-US"/>
              </w:rPr>
              <w:tab/>
              <w:t>construction</w:t>
            </w:r>
          </w:p>
        </w:tc>
        <w:tc>
          <w:tcPr>
            <w:tcW w:w="791" w:type="dxa"/>
          </w:tcPr>
          <w:p w14:paraId="5BCC56D3" w14:textId="77777777" w:rsidR="001D7915" w:rsidRDefault="001D7915" w:rsidP="008D26CE">
            <w:pPr>
              <w:tabs>
                <w:tab w:val="decimal" w:pos="570"/>
              </w:tabs>
              <w:spacing w:line="220" w:lineRule="exact"/>
              <w:ind w:right="-169"/>
              <w:rPr>
                <w:rFonts w:cs="Times New Roman"/>
                <w:sz w:val="18"/>
                <w:szCs w:val="18"/>
              </w:rPr>
            </w:pPr>
          </w:p>
          <w:p w14:paraId="26BA6876" w14:textId="2FD9DFAD" w:rsidR="00EC73A4" w:rsidRPr="005C619D" w:rsidRDefault="00EC73A4" w:rsidP="008D26CE">
            <w:pPr>
              <w:tabs>
                <w:tab w:val="decimal" w:pos="570"/>
              </w:tabs>
              <w:spacing w:line="220" w:lineRule="exact"/>
              <w:ind w:right="-169"/>
              <w:rPr>
                <w:rFonts w:cs="Times New Roman"/>
                <w:sz w:val="18"/>
                <w:szCs w:val="18"/>
              </w:rPr>
            </w:pPr>
            <w:r>
              <w:rPr>
                <w:rFonts w:cs="Times New Roman"/>
                <w:sz w:val="18"/>
                <w:szCs w:val="18"/>
              </w:rPr>
              <w:t>172</w:t>
            </w:r>
          </w:p>
        </w:tc>
        <w:tc>
          <w:tcPr>
            <w:tcW w:w="851" w:type="dxa"/>
          </w:tcPr>
          <w:p w14:paraId="020FE7C2" w14:textId="77777777" w:rsidR="001D7915" w:rsidRDefault="001D7915" w:rsidP="008D26CE">
            <w:pPr>
              <w:tabs>
                <w:tab w:val="decimal" w:pos="630"/>
              </w:tabs>
              <w:spacing w:line="220" w:lineRule="exact"/>
              <w:ind w:right="-169"/>
              <w:rPr>
                <w:rFonts w:cs="Times New Roman"/>
                <w:sz w:val="18"/>
                <w:szCs w:val="18"/>
              </w:rPr>
            </w:pPr>
          </w:p>
          <w:p w14:paraId="58463FFF" w14:textId="1AA52E2C" w:rsidR="00EC73A4" w:rsidRPr="005C619D" w:rsidRDefault="00EC73A4" w:rsidP="008D26CE">
            <w:pPr>
              <w:tabs>
                <w:tab w:val="decimal" w:pos="630"/>
              </w:tabs>
              <w:spacing w:line="220" w:lineRule="exact"/>
              <w:ind w:right="-169"/>
              <w:rPr>
                <w:rFonts w:cs="Times New Roman"/>
                <w:sz w:val="18"/>
                <w:szCs w:val="18"/>
              </w:rPr>
            </w:pPr>
            <w:r>
              <w:rPr>
                <w:rFonts w:cs="Times New Roman"/>
                <w:sz w:val="18"/>
                <w:szCs w:val="18"/>
              </w:rPr>
              <w:t>172</w:t>
            </w:r>
          </w:p>
        </w:tc>
        <w:tc>
          <w:tcPr>
            <w:tcW w:w="992" w:type="dxa"/>
            <w:vAlign w:val="bottom"/>
          </w:tcPr>
          <w:p w14:paraId="1A11FE45" w14:textId="3513AF2B" w:rsidR="001D7915" w:rsidRPr="005C619D" w:rsidRDefault="0078215D" w:rsidP="008D26CE">
            <w:pPr>
              <w:tabs>
                <w:tab w:val="decimal" w:pos="594"/>
              </w:tabs>
              <w:spacing w:line="220" w:lineRule="exact"/>
              <w:ind w:right="-169"/>
              <w:rPr>
                <w:rFonts w:cs="Times New Roman"/>
                <w:sz w:val="18"/>
                <w:szCs w:val="18"/>
              </w:rPr>
            </w:pPr>
            <w:r>
              <w:rPr>
                <w:rFonts w:cs="Times New Roman"/>
                <w:sz w:val="18"/>
                <w:szCs w:val="18"/>
              </w:rPr>
              <w:t>-</w:t>
            </w:r>
          </w:p>
        </w:tc>
        <w:tc>
          <w:tcPr>
            <w:tcW w:w="851" w:type="dxa"/>
            <w:vAlign w:val="bottom"/>
          </w:tcPr>
          <w:p w14:paraId="3F544E5F" w14:textId="0FDB8851" w:rsidR="001D7915" w:rsidRPr="005C619D" w:rsidRDefault="00EC73A4" w:rsidP="008D26CE">
            <w:pPr>
              <w:tabs>
                <w:tab w:val="decimal" w:pos="594"/>
              </w:tabs>
              <w:spacing w:line="220" w:lineRule="exact"/>
              <w:ind w:right="-169"/>
              <w:rPr>
                <w:rFonts w:cs="Times New Roman"/>
                <w:sz w:val="18"/>
                <w:szCs w:val="18"/>
              </w:rPr>
            </w:pPr>
            <w:r>
              <w:rPr>
                <w:rFonts w:cs="Times New Roman"/>
                <w:sz w:val="18"/>
                <w:szCs w:val="18"/>
              </w:rPr>
              <w:t>140</w:t>
            </w:r>
          </w:p>
        </w:tc>
        <w:tc>
          <w:tcPr>
            <w:tcW w:w="993" w:type="dxa"/>
            <w:vAlign w:val="bottom"/>
          </w:tcPr>
          <w:p w14:paraId="204F59EC" w14:textId="60D12A7E" w:rsidR="001D7915" w:rsidRPr="005C619D" w:rsidRDefault="00EC73A4" w:rsidP="008D26CE">
            <w:pPr>
              <w:tabs>
                <w:tab w:val="decimal" w:pos="605"/>
              </w:tabs>
              <w:spacing w:line="220" w:lineRule="exact"/>
              <w:ind w:right="-169"/>
              <w:rPr>
                <w:rFonts w:cs="Times New Roman"/>
                <w:sz w:val="18"/>
                <w:szCs w:val="18"/>
              </w:rPr>
            </w:pPr>
            <w:r>
              <w:rPr>
                <w:rFonts w:cs="Times New Roman"/>
                <w:sz w:val="18"/>
                <w:szCs w:val="18"/>
              </w:rPr>
              <w:t>(248)</w:t>
            </w:r>
          </w:p>
        </w:tc>
        <w:tc>
          <w:tcPr>
            <w:tcW w:w="815" w:type="dxa"/>
            <w:vAlign w:val="bottom"/>
          </w:tcPr>
          <w:p w14:paraId="1F396A2F" w14:textId="6A00A787" w:rsidR="001D7915" w:rsidRPr="005C619D" w:rsidRDefault="00EC73A4" w:rsidP="008D26CE">
            <w:pPr>
              <w:tabs>
                <w:tab w:val="decimal" w:pos="600"/>
              </w:tabs>
              <w:spacing w:line="220" w:lineRule="exact"/>
              <w:ind w:right="-169"/>
              <w:rPr>
                <w:rFonts w:cs="Times New Roman"/>
                <w:sz w:val="18"/>
                <w:szCs w:val="18"/>
                <w:cs/>
                <w:lang w:bidi="th-TH"/>
              </w:rPr>
            </w:pPr>
            <w:r>
              <w:rPr>
                <w:rFonts w:cs="Times New Roman"/>
                <w:sz w:val="18"/>
                <w:szCs w:val="18"/>
                <w:lang w:bidi="th-TH"/>
              </w:rPr>
              <w:t>6</w:t>
            </w:r>
            <w:r w:rsidR="005E0F7B">
              <w:rPr>
                <w:rFonts w:cs="Times New Roman"/>
                <w:sz w:val="18"/>
                <w:szCs w:val="18"/>
                <w:lang w:bidi="th-TH"/>
              </w:rPr>
              <w:t>4</w:t>
            </w:r>
          </w:p>
        </w:tc>
        <w:tc>
          <w:tcPr>
            <w:tcW w:w="810" w:type="dxa"/>
            <w:vAlign w:val="bottom"/>
          </w:tcPr>
          <w:p w14:paraId="78AB506E" w14:textId="514A093D" w:rsidR="001D7915" w:rsidRPr="005C619D" w:rsidRDefault="00EC73A4" w:rsidP="008D26CE">
            <w:pPr>
              <w:tabs>
                <w:tab w:val="decimal" w:pos="520"/>
              </w:tabs>
              <w:spacing w:line="220" w:lineRule="exact"/>
              <w:ind w:right="-169"/>
              <w:rPr>
                <w:rFonts w:cs="Times New Roman"/>
                <w:sz w:val="18"/>
                <w:szCs w:val="18"/>
              </w:rPr>
            </w:pPr>
            <w:r>
              <w:rPr>
                <w:rFonts w:cs="Times New Roman"/>
                <w:sz w:val="18"/>
                <w:szCs w:val="18"/>
              </w:rPr>
              <w:t>-</w:t>
            </w:r>
          </w:p>
        </w:tc>
        <w:tc>
          <w:tcPr>
            <w:tcW w:w="993" w:type="dxa"/>
            <w:vAlign w:val="bottom"/>
          </w:tcPr>
          <w:p w14:paraId="5F39977A" w14:textId="20513ECE" w:rsidR="001D7915" w:rsidRPr="005C619D" w:rsidRDefault="00EC73A4" w:rsidP="008D26CE">
            <w:pPr>
              <w:tabs>
                <w:tab w:val="decimal" w:pos="748"/>
              </w:tabs>
              <w:spacing w:line="220" w:lineRule="exact"/>
              <w:ind w:right="-169"/>
              <w:rPr>
                <w:rFonts w:cs="Times New Roman"/>
                <w:sz w:val="18"/>
                <w:szCs w:val="18"/>
              </w:rPr>
            </w:pPr>
            <w:r>
              <w:rPr>
                <w:rFonts w:cs="Times New Roman"/>
                <w:sz w:val="18"/>
                <w:szCs w:val="18"/>
              </w:rPr>
              <w:t>-</w:t>
            </w:r>
          </w:p>
        </w:tc>
        <w:tc>
          <w:tcPr>
            <w:tcW w:w="1134" w:type="dxa"/>
            <w:vAlign w:val="bottom"/>
          </w:tcPr>
          <w:p w14:paraId="3F75058D" w14:textId="67E32FE9" w:rsidR="001D7915" w:rsidRPr="005C619D" w:rsidRDefault="00EC73A4" w:rsidP="008D26CE">
            <w:pPr>
              <w:tabs>
                <w:tab w:val="decimal" w:pos="748"/>
              </w:tabs>
              <w:spacing w:line="220" w:lineRule="exact"/>
              <w:ind w:right="-18"/>
              <w:rPr>
                <w:rFonts w:cs="Times New Roman"/>
                <w:sz w:val="18"/>
                <w:szCs w:val="18"/>
              </w:rPr>
            </w:pPr>
            <w:r>
              <w:rPr>
                <w:rFonts w:cs="Times New Roman"/>
                <w:sz w:val="18"/>
                <w:szCs w:val="18"/>
              </w:rPr>
              <w:t>-</w:t>
            </w:r>
          </w:p>
        </w:tc>
        <w:tc>
          <w:tcPr>
            <w:tcW w:w="993" w:type="dxa"/>
            <w:vAlign w:val="bottom"/>
          </w:tcPr>
          <w:p w14:paraId="0762D116" w14:textId="11B1FE00" w:rsidR="001D7915" w:rsidRPr="005C619D" w:rsidRDefault="00EC73A4" w:rsidP="008D26CE">
            <w:pPr>
              <w:tabs>
                <w:tab w:val="decimal" w:pos="615"/>
              </w:tabs>
              <w:spacing w:line="220" w:lineRule="exact"/>
              <w:ind w:left="-65" w:right="-169"/>
              <w:rPr>
                <w:rFonts w:cs="Times New Roman"/>
                <w:sz w:val="18"/>
                <w:szCs w:val="18"/>
              </w:rPr>
            </w:pPr>
            <w:r>
              <w:rPr>
                <w:rFonts w:cs="Times New Roman"/>
                <w:sz w:val="18"/>
                <w:szCs w:val="18"/>
              </w:rPr>
              <w:t>-</w:t>
            </w:r>
          </w:p>
        </w:tc>
        <w:tc>
          <w:tcPr>
            <w:tcW w:w="850" w:type="dxa"/>
            <w:vAlign w:val="bottom"/>
          </w:tcPr>
          <w:p w14:paraId="74FBEAD1" w14:textId="7469FF3E" w:rsidR="001D7915" w:rsidRPr="005C619D" w:rsidRDefault="00EC73A4" w:rsidP="008D26CE">
            <w:pPr>
              <w:tabs>
                <w:tab w:val="decimal" w:pos="630"/>
              </w:tabs>
              <w:spacing w:line="220" w:lineRule="exact"/>
              <w:ind w:left="31" w:right="-169"/>
              <w:rPr>
                <w:rFonts w:cs="Times New Roman"/>
                <w:sz w:val="18"/>
                <w:szCs w:val="18"/>
                <w:cs/>
                <w:lang w:bidi="th-TH"/>
              </w:rPr>
            </w:pPr>
            <w:r>
              <w:rPr>
                <w:rFonts w:cs="Times New Roman"/>
                <w:sz w:val="18"/>
                <w:szCs w:val="18"/>
                <w:lang w:bidi="th-TH"/>
              </w:rPr>
              <w:t>-</w:t>
            </w:r>
          </w:p>
        </w:tc>
        <w:tc>
          <w:tcPr>
            <w:tcW w:w="992" w:type="dxa"/>
          </w:tcPr>
          <w:p w14:paraId="1720429B" w14:textId="77777777" w:rsidR="001D7915" w:rsidRDefault="001D7915" w:rsidP="008D26CE">
            <w:pPr>
              <w:tabs>
                <w:tab w:val="decimal" w:pos="748"/>
              </w:tabs>
              <w:spacing w:line="220" w:lineRule="exact"/>
              <w:ind w:right="-169"/>
              <w:rPr>
                <w:rFonts w:cs="Times New Roman"/>
                <w:sz w:val="18"/>
                <w:szCs w:val="18"/>
                <w:lang w:bidi="th-TH"/>
              </w:rPr>
            </w:pPr>
          </w:p>
          <w:p w14:paraId="7F6C4C1B" w14:textId="4BA7F2F3" w:rsidR="00EC73A4" w:rsidRPr="005C619D" w:rsidRDefault="00EC73A4" w:rsidP="008D26CE">
            <w:pPr>
              <w:tabs>
                <w:tab w:val="decimal" w:pos="748"/>
              </w:tabs>
              <w:spacing w:line="220" w:lineRule="exact"/>
              <w:ind w:right="-169"/>
              <w:rPr>
                <w:rFonts w:cs="Times New Roman"/>
                <w:sz w:val="18"/>
                <w:szCs w:val="18"/>
                <w:lang w:bidi="th-TH"/>
              </w:rPr>
            </w:pPr>
            <w:r>
              <w:rPr>
                <w:rFonts w:cs="Times New Roman"/>
                <w:sz w:val="18"/>
                <w:szCs w:val="18"/>
                <w:lang w:bidi="th-TH"/>
              </w:rPr>
              <w:t>-</w:t>
            </w:r>
          </w:p>
        </w:tc>
        <w:tc>
          <w:tcPr>
            <w:tcW w:w="993" w:type="dxa"/>
            <w:vAlign w:val="bottom"/>
          </w:tcPr>
          <w:p w14:paraId="78B0B57F" w14:textId="0520286D" w:rsidR="001D7915" w:rsidRPr="005C619D" w:rsidRDefault="00EC73A4" w:rsidP="008D26CE">
            <w:pPr>
              <w:tabs>
                <w:tab w:val="decimal" w:pos="635"/>
              </w:tabs>
              <w:spacing w:line="220" w:lineRule="exact"/>
              <w:ind w:right="-169"/>
              <w:rPr>
                <w:rFonts w:cs="Times New Roman"/>
                <w:sz w:val="18"/>
                <w:szCs w:val="18"/>
                <w:lang w:bidi="th-TH"/>
              </w:rPr>
            </w:pPr>
            <w:r>
              <w:rPr>
                <w:rFonts w:cs="Times New Roman"/>
                <w:sz w:val="18"/>
                <w:szCs w:val="18"/>
                <w:lang w:bidi="th-TH"/>
              </w:rPr>
              <w:t>-</w:t>
            </w:r>
          </w:p>
        </w:tc>
        <w:tc>
          <w:tcPr>
            <w:tcW w:w="850" w:type="dxa"/>
            <w:vAlign w:val="bottom"/>
          </w:tcPr>
          <w:p w14:paraId="2E2FB58F" w14:textId="3DBB9066" w:rsidR="001D7915" w:rsidRPr="005C619D" w:rsidRDefault="00EC73A4" w:rsidP="008D26CE">
            <w:pPr>
              <w:tabs>
                <w:tab w:val="decimal" w:pos="635"/>
              </w:tabs>
              <w:spacing w:line="220" w:lineRule="exact"/>
              <w:ind w:left="51" w:right="-169"/>
              <w:rPr>
                <w:rFonts w:cs="Times New Roman"/>
                <w:sz w:val="18"/>
                <w:szCs w:val="18"/>
                <w:lang w:bidi="th-TH"/>
              </w:rPr>
            </w:pPr>
            <w:r>
              <w:rPr>
                <w:rFonts w:cs="Times New Roman"/>
                <w:sz w:val="18"/>
                <w:szCs w:val="18"/>
                <w:lang w:bidi="th-TH"/>
              </w:rPr>
              <w:t>-</w:t>
            </w:r>
          </w:p>
        </w:tc>
        <w:tc>
          <w:tcPr>
            <w:tcW w:w="991" w:type="dxa"/>
            <w:vAlign w:val="bottom"/>
          </w:tcPr>
          <w:p w14:paraId="7755027E" w14:textId="1A7CF04A" w:rsidR="001D7915" w:rsidRPr="005C619D" w:rsidRDefault="00EC73A4" w:rsidP="008D26CE">
            <w:pPr>
              <w:tabs>
                <w:tab w:val="decimal" w:pos="748"/>
              </w:tabs>
              <w:spacing w:line="220" w:lineRule="exact"/>
              <w:ind w:left="51" w:right="-169"/>
              <w:rPr>
                <w:rFonts w:cs="Times New Roman"/>
                <w:sz w:val="18"/>
                <w:szCs w:val="18"/>
              </w:rPr>
            </w:pPr>
            <w:r>
              <w:rPr>
                <w:rFonts w:cs="Times New Roman"/>
                <w:sz w:val="18"/>
                <w:szCs w:val="18"/>
              </w:rPr>
              <w:t>6</w:t>
            </w:r>
            <w:r w:rsidR="005E0F7B">
              <w:rPr>
                <w:rFonts w:cs="Times New Roman"/>
                <w:sz w:val="18"/>
                <w:szCs w:val="18"/>
              </w:rPr>
              <w:t>4</w:t>
            </w:r>
          </w:p>
        </w:tc>
      </w:tr>
      <w:tr w:rsidR="001D7915" w:rsidRPr="005C619D" w14:paraId="6BBCCB3D" w14:textId="77777777" w:rsidTr="008D26CE">
        <w:tc>
          <w:tcPr>
            <w:tcW w:w="1439" w:type="dxa"/>
          </w:tcPr>
          <w:p w14:paraId="20B0D6D0" w14:textId="77777777" w:rsidR="001D7915" w:rsidRPr="005C619D" w:rsidRDefault="001D7915" w:rsidP="008D26CE">
            <w:pPr>
              <w:tabs>
                <w:tab w:val="left" w:pos="252"/>
              </w:tabs>
              <w:spacing w:line="220" w:lineRule="exact"/>
              <w:ind w:right="-18"/>
              <w:rPr>
                <w:rFonts w:cs="Times New Roman"/>
                <w:sz w:val="16"/>
                <w:szCs w:val="16"/>
                <w:lang w:val="en-US"/>
              </w:rPr>
            </w:pPr>
            <w:r w:rsidRPr="005C619D">
              <w:rPr>
                <w:rFonts w:cs="Times New Roman"/>
                <w:sz w:val="16"/>
                <w:szCs w:val="16"/>
                <w:lang w:val="en-US"/>
              </w:rPr>
              <w:t>Building</w:t>
            </w:r>
          </w:p>
        </w:tc>
        <w:tc>
          <w:tcPr>
            <w:tcW w:w="791" w:type="dxa"/>
          </w:tcPr>
          <w:p w14:paraId="3B2DA641" w14:textId="77777777" w:rsidR="001D7915" w:rsidRPr="005C619D" w:rsidRDefault="001D7915" w:rsidP="008D26CE">
            <w:pPr>
              <w:tabs>
                <w:tab w:val="decimal" w:pos="570"/>
              </w:tabs>
              <w:spacing w:line="220" w:lineRule="exact"/>
              <w:ind w:right="-169"/>
              <w:rPr>
                <w:rFonts w:cs="Times New Roman"/>
                <w:sz w:val="18"/>
                <w:szCs w:val="18"/>
              </w:rPr>
            </w:pPr>
          </w:p>
        </w:tc>
        <w:tc>
          <w:tcPr>
            <w:tcW w:w="851" w:type="dxa"/>
          </w:tcPr>
          <w:p w14:paraId="614FEA65" w14:textId="77777777" w:rsidR="001D7915" w:rsidRPr="005C619D" w:rsidRDefault="001D7915" w:rsidP="008D26CE">
            <w:pPr>
              <w:tabs>
                <w:tab w:val="decimal" w:pos="630"/>
              </w:tabs>
              <w:spacing w:line="220" w:lineRule="exact"/>
              <w:ind w:right="-169"/>
              <w:rPr>
                <w:rFonts w:cs="Times New Roman"/>
                <w:sz w:val="18"/>
                <w:szCs w:val="18"/>
              </w:rPr>
            </w:pPr>
          </w:p>
        </w:tc>
        <w:tc>
          <w:tcPr>
            <w:tcW w:w="992" w:type="dxa"/>
          </w:tcPr>
          <w:p w14:paraId="51E01C47" w14:textId="77777777" w:rsidR="001D7915" w:rsidRPr="005C619D" w:rsidRDefault="001D7915" w:rsidP="008D26CE">
            <w:pPr>
              <w:tabs>
                <w:tab w:val="decimal" w:pos="594"/>
              </w:tabs>
              <w:spacing w:line="220" w:lineRule="exact"/>
              <w:ind w:right="-169"/>
              <w:rPr>
                <w:rFonts w:cs="Times New Roman"/>
                <w:sz w:val="18"/>
                <w:szCs w:val="18"/>
              </w:rPr>
            </w:pPr>
          </w:p>
        </w:tc>
        <w:tc>
          <w:tcPr>
            <w:tcW w:w="851" w:type="dxa"/>
          </w:tcPr>
          <w:p w14:paraId="1DA9A5BD" w14:textId="77777777" w:rsidR="001D7915" w:rsidRPr="005C619D" w:rsidRDefault="001D7915" w:rsidP="008D26CE">
            <w:pPr>
              <w:tabs>
                <w:tab w:val="decimal" w:pos="594"/>
              </w:tabs>
              <w:spacing w:line="220" w:lineRule="exact"/>
              <w:ind w:right="-169"/>
              <w:rPr>
                <w:rFonts w:cs="Times New Roman"/>
                <w:sz w:val="18"/>
                <w:szCs w:val="18"/>
              </w:rPr>
            </w:pPr>
          </w:p>
        </w:tc>
        <w:tc>
          <w:tcPr>
            <w:tcW w:w="993" w:type="dxa"/>
          </w:tcPr>
          <w:p w14:paraId="10480440" w14:textId="77777777" w:rsidR="001D7915" w:rsidRPr="005C619D" w:rsidRDefault="001D7915" w:rsidP="008D26CE">
            <w:pPr>
              <w:tabs>
                <w:tab w:val="decimal" w:pos="605"/>
              </w:tabs>
              <w:spacing w:line="220" w:lineRule="exact"/>
              <w:ind w:right="-169"/>
              <w:rPr>
                <w:rFonts w:cs="Times New Roman"/>
                <w:sz w:val="18"/>
                <w:szCs w:val="18"/>
              </w:rPr>
            </w:pPr>
          </w:p>
        </w:tc>
        <w:tc>
          <w:tcPr>
            <w:tcW w:w="815" w:type="dxa"/>
          </w:tcPr>
          <w:p w14:paraId="35D7D4C1" w14:textId="77777777" w:rsidR="001D7915" w:rsidRPr="005C619D" w:rsidRDefault="001D7915" w:rsidP="008D26CE">
            <w:pPr>
              <w:tabs>
                <w:tab w:val="decimal" w:pos="600"/>
              </w:tabs>
              <w:spacing w:line="220" w:lineRule="exact"/>
              <w:ind w:right="-169"/>
              <w:rPr>
                <w:rFonts w:cs="Times New Roman"/>
                <w:sz w:val="18"/>
                <w:szCs w:val="18"/>
              </w:rPr>
            </w:pPr>
          </w:p>
        </w:tc>
        <w:tc>
          <w:tcPr>
            <w:tcW w:w="810" w:type="dxa"/>
          </w:tcPr>
          <w:p w14:paraId="3409D139" w14:textId="77777777" w:rsidR="001D7915" w:rsidRPr="005C619D" w:rsidRDefault="001D7915" w:rsidP="008D26CE">
            <w:pPr>
              <w:tabs>
                <w:tab w:val="decimal" w:pos="456"/>
              </w:tabs>
              <w:spacing w:line="220" w:lineRule="exact"/>
              <w:ind w:right="-169"/>
              <w:rPr>
                <w:rFonts w:cs="Times New Roman"/>
                <w:sz w:val="18"/>
                <w:szCs w:val="18"/>
              </w:rPr>
            </w:pPr>
          </w:p>
        </w:tc>
        <w:tc>
          <w:tcPr>
            <w:tcW w:w="993" w:type="dxa"/>
          </w:tcPr>
          <w:p w14:paraId="77AC3AC4" w14:textId="77777777" w:rsidR="001D7915" w:rsidRPr="005C619D" w:rsidRDefault="001D7915" w:rsidP="008D26CE">
            <w:pPr>
              <w:tabs>
                <w:tab w:val="decimal" w:pos="748"/>
              </w:tabs>
              <w:spacing w:line="220" w:lineRule="exact"/>
              <w:ind w:right="-169"/>
              <w:rPr>
                <w:rFonts w:cs="Times New Roman"/>
                <w:sz w:val="18"/>
                <w:szCs w:val="18"/>
              </w:rPr>
            </w:pPr>
          </w:p>
        </w:tc>
        <w:tc>
          <w:tcPr>
            <w:tcW w:w="1134" w:type="dxa"/>
          </w:tcPr>
          <w:p w14:paraId="255760D9" w14:textId="77777777" w:rsidR="001D7915" w:rsidRPr="005C619D" w:rsidRDefault="001D7915" w:rsidP="008D26CE">
            <w:pPr>
              <w:tabs>
                <w:tab w:val="decimal" w:pos="748"/>
              </w:tabs>
              <w:spacing w:line="220" w:lineRule="exact"/>
              <w:ind w:right="-18"/>
              <w:rPr>
                <w:rFonts w:cs="Times New Roman"/>
                <w:sz w:val="18"/>
                <w:szCs w:val="18"/>
              </w:rPr>
            </w:pPr>
          </w:p>
        </w:tc>
        <w:tc>
          <w:tcPr>
            <w:tcW w:w="993" w:type="dxa"/>
          </w:tcPr>
          <w:p w14:paraId="242B3130" w14:textId="77777777" w:rsidR="001D7915" w:rsidRPr="005C619D" w:rsidRDefault="001D7915" w:rsidP="008D26CE">
            <w:pPr>
              <w:tabs>
                <w:tab w:val="decimal" w:pos="615"/>
              </w:tabs>
              <w:spacing w:line="220" w:lineRule="exact"/>
              <w:ind w:left="-65" w:right="-169"/>
              <w:rPr>
                <w:rFonts w:cs="Times New Roman"/>
                <w:sz w:val="18"/>
                <w:szCs w:val="18"/>
              </w:rPr>
            </w:pPr>
          </w:p>
        </w:tc>
        <w:tc>
          <w:tcPr>
            <w:tcW w:w="850" w:type="dxa"/>
          </w:tcPr>
          <w:p w14:paraId="280AB570" w14:textId="77777777" w:rsidR="001D7915" w:rsidRPr="005C619D" w:rsidRDefault="001D7915" w:rsidP="008D26CE">
            <w:pPr>
              <w:tabs>
                <w:tab w:val="decimal" w:pos="630"/>
              </w:tabs>
              <w:spacing w:line="220" w:lineRule="exact"/>
              <w:ind w:right="-169"/>
              <w:rPr>
                <w:rFonts w:cs="Times New Roman"/>
                <w:sz w:val="18"/>
                <w:szCs w:val="18"/>
              </w:rPr>
            </w:pPr>
          </w:p>
        </w:tc>
        <w:tc>
          <w:tcPr>
            <w:tcW w:w="992" w:type="dxa"/>
          </w:tcPr>
          <w:p w14:paraId="3DDF499A" w14:textId="77777777" w:rsidR="001D7915" w:rsidRPr="005C619D" w:rsidRDefault="001D7915" w:rsidP="008D26CE">
            <w:pPr>
              <w:tabs>
                <w:tab w:val="decimal" w:pos="748"/>
              </w:tabs>
              <w:spacing w:line="220" w:lineRule="exact"/>
              <w:ind w:right="-169"/>
              <w:rPr>
                <w:rFonts w:cs="Times New Roman"/>
                <w:sz w:val="18"/>
                <w:szCs w:val="18"/>
              </w:rPr>
            </w:pPr>
          </w:p>
        </w:tc>
        <w:tc>
          <w:tcPr>
            <w:tcW w:w="993" w:type="dxa"/>
          </w:tcPr>
          <w:p w14:paraId="3A177076" w14:textId="77777777" w:rsidR="001D7915" w:rsidRPr="005C619D" w:rsidRDefault="001D7915" w:rsidP="008D26CE">
            <w:pPr>
              <w:tabs>
                <w:tab w:val="decimal" w:pos="635"/>
              </w:tabs>
              <w:spacing w:line="220" w:lineRule="exact"/>
              <w:ind w:right="-169"/>
              <w:rPr>
                <w:rFonts w:cs="Times New Roman"/>
                <w:sz w:val="18"/>
                <w:szCs w:val="18"/>
              </w:rPr>
            </w:pPr>
          </w:p>
        </w:tc>
        <w:tc>
          <w:tcPr>
            <w:tcW w:w="850" w:type="dxa"/>
          </w:tcPr>
          <w:p w14:paraId="30423EB4" w14:textId="77777777" w:rsidR="001D7915" w:rsidRPr="005C619D" w:rsidRDefault="001D7915" w:rsidP="008D26CE">
            <w:pPr>
              <w:tabs>
                <w:tab w:val="decimal" w:pos="635"/>
              </w:tabs>
              <w:spacing w:line="220" w:lineRule="exact"/>
              <w:ind w:left="51" w:right="-169"/>
              <w:rPr>
                <w:rFonts w:cs="Times New Roman"/>
                <w:sz w:val="18"/>
                <w:szCs w:val="18"/>
              </w:rPr>
            </w:pPr>
          </w:p>
        </w:tc>
        <w:tc>
          <w:tcPr>
            <w:tcW w:w="991" w:type="dxa"/>
            <w:vAlign w:val="bottom"/>
          </w:tcPr>
          <w:p w14:paraId="786C3F14" w14:textId="77777777" w:rsidR="001D7915" w:rsidRPr="005C619D" w:rsidRDefault="001D7915" w:rsidP="008D26CE">
            <w:pPr>
              <w:tabs>
                <w:tab w:val="decimal" w:pos="748"/>
              </w:tabs>
              <w:spacing w:line="220" w:lineRule="exact"/>
              <w:ind w:left="51" w:right="-169"/>
              <w:rPr>
                <w:rFonts w:cs="Times New Roman"/>
                <w:sz w:val="18"/>
                <w:szCs w:val="18"/>
              </w:rPr>
            </w:pPr>
          </w:p>
        </w:tc>
      </w:tr>
      <w:tr w:rsidR="001D7915" w:rsidRPr="005C619D" w14:paraId="25E8BC23" w14:textId="77777777" w:rsidTr="008D26CE">
        <w:tc>
          <w:tcPr>
            <w:tcW w:w="1439" w:type="dxa"/>
            <w:vAlign w:val="bottom"/>
          </w:tcPr>
          <w:p w14:paraId="44CDCF6E" w14:textId="77777777" w:rsidR="001D7915" w:rsidRPr="005C619D" w:rsidRDefault="001D7915" w:rsidP="008D26CE">
            <w:pPr>
              <w:tabs>
                <w:tab w:val="left" w:pos="252"/>
              </w:tabs>
              <w:spacing w:line="220" w:lineRule="exact"/>
              <w:ind w:right="-18"/>
              <w:rPr>
                <w:rFonts w:cs="Times New Roman"/>
                <w:sz w:val="16"/>
                <w:szCs w:val="16"/>
                <w:lang w:val="en-US"/>
              </w:rPr>
            </w:pPr>
            <w:r w:rsidRPr="005C619D">
              <w:rPr>
                <w:rFonts w:cs="Times New Roman"/>
                <w:sz w:val="16"/>
                <w:szCs w:val="16"/>
                <w:lang w:val="en-US"/>
              </w:rPr>
              <w:t>-  Cost</w:t>
            </w:r>
          </w:p>
        </w:tc>
        <w:tc>
          <w:tcPr>
            <w:tcW w:w="791" w:type="dxa"/>
            <w:vAlign w:val="bottom"/>
          </w:tcPr>
          <w:p w14:paraId="269B9AEF" w14:textId="1997B071" w:rsidR="001D7915" w:rsidRPr="005C619D" w:rsidRDefault="00EC73A4" w:rsidP="008D26CE">
            <w:pPr>
              <w:tabs>
                <w:tab w:val="decimal" w:pos="570"/>
              </w:tabs>
              <w:spacing w:line="220" w:lineRule="exact"/>
              <w:ind w:right="-169"/>
              <w:rPr>
                <w:rFonts w:cs="Times New Roman"/>
                <w:sz w:val="18"/>
                <w:szCs w:val="18"/>
              </w:rPr>
            </w:pPr>
            <w:r>
              <w:rPr>
                <w:rFonts w:cs="Times New Roman"/>
                <w:sz w:val="18"/>
                <w:szCs w:val="18"/>
              </w:rPr>
              <w:t>3,119</w:t>
            </w:r>
          </w:p>
        </w:tc>
        <w:tc>
          <w:tcPr>
            <w:tcW w:w="851" w:type="dxa"/>
            <w:vAlign w:val="bottom"/>
          </w:tcPr>
          <w:p w14:paraId="3A9392D9" w14:textId="210127EF" w:rsidR="001D7915" w:rsidRPr="005C619D" w:rsidRDefault="00EC73A4" w:rsidP="008D26CE">
            <w:pPr>
              <w:tabs>
                <w:tab w:val="decimal" w:pos="630"/>
              </w:tabs>
              <w:spacing w:line="220" w:lineRule="exact"/>
              <w:ind w:right="-169"/>
              <w:rPr>
                <w:rFonts w:cs="Times New Roman"/>
                <w:sz w:val="18"/>
                <w:szCs w:val="18"/>
              </w:rPr>
            </w:pPr>
            <w:r>
              <w:rPr>
                <w:rFonts w:cs="Times New Roman"/>
                <w:sz w:val="18"/>
                <w:szCs w:val="18"/>
              </w:rPr>
              <w:t>6,517</w:t>
            </w:r>
          </w:p>
        </w:tc>
        <w:tc>
          <w:tcPr>
            <w:tcW w:w="992" w:type="dxa"/>
            <w:vAlign w:val="bottom"/>
          </w:tcPr>
          <w:p w14:paraId="4A75685F" w14:textId="4F33D2EC" w:rsidR="001D7915" w:rsidRPr="005C619D" w:rsidRDefault="0078215D" w:rsidP="008D26CE">
            <w:pPr>
              <w:tabs>
                <w:tab w:val="decimal" w:pos="594"/>
              </w:tabs>
              <w:spacing w:line="220" w:lineRule="exact"/>
              <w:ind w:right="-169"/>
              <w:rPr>
                <w:rFonts w:cs="Times New Roman"/>
                <w:sz w:val="18"/>
                <w:szCs w:val="18"/>
                <w:lang w:bidi="th-TH"/>
              </w:rPr>
            </w:pPr>
            <w:r>
              <w:rPr>
                <w:rFonts w:cs="Times New Roman"/>
                <w:sz w:val="18"/>
                <w:szCs w:val="18"/>
                <w:lang w:bidi="th-TH"/>
              </w:rPr>
              <w:t>-</w:t>
            </w:r>
          </w:p>
        </w:tc>
        <w:tc>
          <w:tcPr>
            <w:tcW w:w="851" w:type="dxa"/>
            <w:vAlign w:val="bottom"/>
          </w:tcPr>
          <w:p w14:paraId="1531E0AD" w14:textId="2DD4D03C" w:rsidR="001D7915" w:rsidRPr="005C619D" w:rsidRDefault="00EC73A4" w:rsidP="008D26CE">
            <w:pPr>
              <w:tabs>
                <w:tab w:val="decimal" w:pos="594"/>
              </w:tabs>
              <w:spacing w:line="220" w:lineRule="exact"/>
              <w:ind w:right="-169"/>
              <w:rPr>
                <w:rFonts w:cs="Times New Roman"/>
                <w:sz w:val="18"/>
                <w:szCs w:val="18"/>
                <w:lang w:bidi="th-TH"/>
              </w:rPr>
            </w:pPr>
            <w:r>
              <w:rPr>
                <w:rFonts w:cs="Times New Roman"/>
                <w:sz w:val="18"/>
                <w:szCs w:val="18"/>
                <w:lang w:bidi="th-TH"/>
              </w:rPr>
              <w:t>263</w:t>
            </w:r>
          </w:p>
        </w:tc>
        <w:tc>
          <w:tcPr>
            <w:tcW w:w="993" w:type="dxa"/>
            <w:vAlign w:val="bottom"/>
          </w:tcPr>
          <w:p w14:paraId="3585105C" w14:textId="718B05E8" w:rsidR="001D7915" w:rsidRPr="005C619D" w:rsidRDefault="00EC73A4" w:rsidP="008D26CE">
            <w:pPr>
              <w:tabs>
                <w:tab w:val="decimal" w:pos="605"/>
              </w:tabs>
              <w:spacing w:line="220" w:lineRule="exact"/>
              <w:ind w:right="-169"/>
              <w:rPr>
                <w:rFonts w:cs="Times New Roman"/>
                <w:sz w:val="18"/>
                <w:szCs w:val="18"/>
              </w:rPr>
            </w:pPr>
            <w:r>
              <w:rPr>
                <w:rFonts w:cs="Times New Roman"/>
                <w:sz w:val="18"/>
                <w:szCs w:val="18"/>
              </w:rPr>
              <w:t>(183)</w:t>
            </w:r>
          </w:p>
        </w:tc>
        <w:tc>
          <w:tcPr>
            <w:tcW w:w="815" w:type="dxa"/>
            <w:vAlign w:val="bottom"/>
          </w:tcPr>
          <w:p w14:paraId="4CD16626" w14:textId="3029998E" w:rsidR="001D7915" w:rsidRPr="005C619D" w:rsidRDefault="00EC73A4" w:rsidP="008D26CE">
            <w:pPr>
              <w:tabs>
                <w:tab w:val="decimal" w:pos="600"/>
              </w:tabs>
              <w:spacing w:line="220" w:lineRule="exact"/>
              <w:ind w:right="-169"/>
              <w:rPr>
                <w:rFonts w:cs="Times New Roman"/>
                <w:sz w:val="18"/>
                <w:szCs w:val="18"/>
              </w:rPr>
            </w:pPr>
            <w:r>
              <w:rPr>
                <w:rFonts w:cs="Times New Roman"/>
                <w:sz w:val="18"/>
                <w:szCs w:val="18"/>
              </w:rPr>
              <w:t>6,59</w:t>
            </w:r>
            <w:r w:rsidR="005E0F7B">
              <w:rPr>
                <w:rFonts w:cs="Times New Roman"/>
                <w:sz w:val="18"/>
                <w:szCs w:val="18"/>
              </w:rPr>
              <w:t>7</w:t>
            </w:r>
          </w:p>
        </w:tc>
        <w:tc>
          <w:tcPr>
            <w:tcW w:w="810" w:type="dxa"/>
            <w:vAlign w:val="bottom"/>
          </w:tcPr>
          <w:p w14:paraId="184899A5" w14:textId="7ADDD697" w:rsidR="001D7915" w:rsidRPr="005C619D" w:rsidRDefault="00EC73A4" w:rsidP="008D26CE">
            <w:pPr>
              <w:tabs>
                <w:tab w:val="decimal" w:pos="520"/>
              </w:tabs>
              <w:spacing w:line="220" w:lineRule="exact"/>
              <w:ind w:right="-169"/>
              <w:rPr>
                <w:rFonts w:cs="Times New Roman"/>
                <w:sz w:val="18"/>
                <w:szCs w:val="18"/>
              </w:rPr>
            </w:pPr>
            <w:r>
              <w:rPr>
                <w:rFonts w:cs="Times New Roman"/>
                <w:sz w:val="18"/>
                <w:szCs w:val="18"/>
              </w:rPr>
              <w:t>(3,396)</w:t>
            </w:r>
          </w:p>
        </w:tc>
        <w:tc>
          <w:tcPr>
            <w:tcW w:w="993" w:type="dxa"/>
            <w:vAlign w:val="bottom"/>
          </w:tcPr>
          <w:p w14:paraId="343B209D" w14:textId="2D02281A" w:rsidR="001D7915" w:rsidRPr="005C619D" w:rsidRDefault="00EC73A4" w:rsidP="008D26CE">
            <w:pPr>
              <w:tabs>
                <w:tab w:val="decimal" w:pos="748"/>
              </w:tabs>
              <w:spacing w:line="220" w:lineRule="exact"/>
              <w:ind w:right="-169"/>
              <w:rPr>
                <w:rFonts w:cs="Times New Roman"/>
                <w:sz w:val="18"/>
                <w:szCs w:val="18"/>
              </w:rPr>
            </w:pPr>
            <w:r>
              <w:rPr>
                <w:rFonts w:cs="Times New Roman"/>
                <w:sz w:val="18"/>
                <w:szCs w:val="18"/>
              </w:rPr>
              <w:t>(14</w:t>
            </w:r>
            <w:r w:rsidR="005E0F7B">
              <w:rPr>
                <w:rFonts w:cs="Times New Roman"/>
                <w:sz w:val="18"/>
                <w:szCs w:val="18"/>
              </w:rPr>
              <w:t>5</w:t>
            </w:r>
            <w:r>
              <w:rPr>
                <w:rFonts w:cs="Times New Roman"/>
                <w:sz w:val="18"/>
                <w:szCs w:val="18"/>
              </w:rPr>
              <w:t>)</w:t>
            </w:r>
          </w:p>
        </w:tc>
        <w:tc>
          <w:tcPr>
            <w:tcW w:w="1134" w:type="dxa"/>
            <w:vAlign w:val="bottom"/>
          </w:tcPr>
          <w:p w14:paraId="5B5F006C" w14:textId="6B6202A1" w:rsidR="001D7915" w:rsidRPr="005C619D" w:rsidRDefault="00EC73A4" w:rsidP="008D26CE">
            <w:pPr>
              <w:tabs>
                <w:tab w:val="decimal" w:pos="748"/>
              </w:tabs>
              <w:spacing w:line="220" w:lineRule="exact"/>
              <w:ind w:right="-18"/>
              <w:rPr>
                <w:rFonts w:cs="Times New Roman"/>
                <w:sz w:val="18"/>
                <w:szCs w:val="18"/>
              </w:rPr>
            </w:pPr>
            <w:r>
              <w:rPr>
                <w:rFonts w:cs="Times New Roman"/>
                <w:sz w:val="18"/>
                <w:szCs w:val="18"/>
              </w:rPr>
              <w:t>114</w:t>
            </w:r>
          </w:p>
        </w:tc>
        <w:tc>
          <w:tcPr>
            <w:tcW w:w="993" w:type="dxa"/>
            <w:vAlign w:val="bottom"/>
          </w:tcPr>
          <w:p w14:paraId="66A023D2" w14:textId="189A3517" w:rsidR="001D7915" w:rsidRPr="005C619D" w:rsidRDefault="00EC73A4" w:rsidP="008D26CE">
            <w:pPr>
              <w:tabs>
                <w:tab w:val="decimal" w:pos="615"/>
              </w:tabs>
              <w:spacing w:line="220" w:lineRule="exact"/>
              <w:ind w:left="-65" w:right="-169"/>
              <w:rPr>
                <w:rFonts w:cs="Times New Roman"/>
                <w:sz w:val="18"/>
                <w:szCs w:val="18"/>
              </w:rPr>
            </w:pPr>
            <w:r>
              <w:rPr>
                <w:rFonts w:cs="Times New Roman"/>
                <w:sz w:val="18"/>
                <w:szCs w:val="18"/>
              </w:rPr>
              <w:t>(3,427)</w:t>
            </w:r>
          </w:p>
        </w:tc>
        <w:tc>
          <w:tcPr>
            <w:tcW w:w="850" w:type="dxa"/>
            <w:vAlign w:val="bottom"/>
          </w:tcPr>
          <w:p w14:paraId="288B2168" w14:textId="281BF0FB" w:rsidR="001D7915" w:rsidRPr="005C619D" w:rsidRDefault="00EC73A4" w:rsidP="008D26CE">
            <w:pPr>
              <w:tabs>
                <w:tab w:val="decimal" w:pos="630"/>
              </w:tabs>
              <w:spacing w:line="220" w:lineRule="exact"/>
              <w:ind w:right="-169"/>
              <w:rPr>
                <w:rFonts w:cs="Times New Roman"/>
                <w:sz w:val="18"/>
                <w:szCs w:val="18"/>
              </w:rPr>
            </w:pPr>
            <w:r>
              <w:rPr>
                <w:rFonts w:cs="Times New Roman"/>
                <w:sz w:val="18"/>
                <w:szCs w:val="18"/>
              </w:rPr>
              <w:t>(</w:t>
            </w:r>
            <w:r w:rsidR="00D43923">
              <w:rPr>
                <w:rFonts w:cs="Times New Roman"/>
                <w:sz w:val="18"/>
                <w:szCs w:val="18"/>
              </w:rPr>
              <w:t>2</w:t>
            </w:r>
            <w:r>
              <w:rPr>
                <w:rFonts w:cs="Times New Roman"/>
                <w:sz w:val="18"/>
                <w:szCs w:val="18"/>
              </w:rPr>
              <w:t>)</w:t>
            </w:r>
          </w:p>
        </w:tc>
        <w:tc>
          <w:tcPr>
            <w:tcW w:w="992" w:type="dxa"/>
            <w:vAlign w:val="bottom"/>
          </w:tcPr>
          <w:p w14:paraId="7C8D5EC1" w14:textId="2518C64A" w:rsidR="001D7915" w:rsidRPr="005C619D" w:rsidRDefault="00D43923" w:rsidP="008D26CE">
            <w:pPr>
              <w:tabs>
                <w:tab w:val="decimal" w:pos="748"/>
              </w:tabs>
              <w:spacing w:line="220" w:lineRule="exact"/>
              <w:ind w:right="-169"/>
              <w:rPr>
                <w:rFonts w:cs="Times New Roman"/>
                <w:sz w:val="18"/>
                <w:szCs w:val="18"/>
              </w:rPr>
            </w:pPr>
            <w:r>
              <w:rPr>
                <w:rFonts w:cs="Times New Roman"/>
                <w:sz w:val="18"/>
                <w:szCs w:val="18"/>
              </w:rPr>
              <w:t>(1)</w:t>
            </w:r>
          </w:p>
        </w:tc>
        <w:tc>
          <w:tcPr>
            <w:tcW w:w="993" w:type="dxa"/>
            <w:vAlign w:val="bottom"/>
          </w:tcPr>
          <w:p w14:paraId="5679195C" w14:textId="127587A5" w:rsidR="001D7915" w:rsidRPr="005C619D" w:rsidRDefault="005E0F7B" w:rsidP="008D26CE">
            <w:pPr>
              <w:tabs>
                <w:tab w:val="decimal" w:pos="635"/>
              </w:tabs>
              <w:spacing w:line="220" w:lineRule="exact"/>
              <w:ind w:right="-169"/>
              <w:rPr>
                <w:rFonts w:cs="Times New Roman"/>
                <w:sz w:val="18"/>
                <w:szCs w:val="18"/>
              </w:rPr>
            </w:pPr>
            <w:r>
              <w:rPr>
                <w:rFonts w:cs="Times New Roman"/>
                <w:sz w:val="18"/>
                <w:szCs w:val="18"/>
              </w:rPr>
              <w:t>3</w:t>
            </w:r>
          </w:p>
        </w:tc>
        <w:tc>
          <w:tcPr>
            <w:tcW w:w="850" w:type="dxa"/>
            <w:vAlign w:val="bottom"/>
          </w:tcPr>
          <w:p w14:paraId="7ECEB303" w14:textId="14B53958" w:rsidR="001D7915" w:rsidRPr="005C619D" w:rsidRDefault="005E0F7B" w:rsidP="008D26CE">
            <w:pPr>
              <w:tabs>
                <w:tab w:val="decimal" w:pos="635"/>
              </w:tabs>
              <w:spacing w:line="220" w:lineRule="exact"/>
              <w:ind w:left="51" w:right="-169"/>
              <w:rPr>
                <w:rFonts w:cs="Times New Roman"/>
                <w:sz w:val="18"/>
                <w:szCs w:val="18"/>
              </w:rPr>
            </w:pPr>
            <w:r>
              <w:rPr>
                <w:rFonts w:cs="Times New Roman"/>
                <w:sz w:val="18"/>
                <w:szCs w:val="18"/>
              </w:rPr>
              <w:t>-</w:t>
            </w:r>
          </w:p>
        </w:tc>
        <w:tc>
          <w:tcPr>
            <w:tcW w:w="991" w:type="dxa"/>
            <w:vAlign w:val="bottom"/>
          </w:tcPr>
          <w:p w14:paraId="5AB67D10" w14:textId="5A1324BE" w:rsidR="001D7915" w:rsidRPr="005C619D" w:rsidRDefault="00EC73A4" w:rsidP="008D26CE">
            <w:pPr>
              <w:tabs>
                <w:tab w:val="decimal" w:pos="748"/>
              </w:tabs>
              <w:spacing w:line="220" w:lineRule="exact"/>
              <w:ind w:left="51" w:right="-169"/>
              <w:rPr>
                <w:rFonts w:cs="Times New Roman"/>
                <w:sz w:val="18"/>
                <w:szCs w:val="18"/>
              </w:rPr>
            </w:pPr>
            <w:r>
              <w:rPr>
                <w:rFonts w:cs="Times New Roman"/>
                <w:sz w:val="18"/>
                <w:szCs w:val="18"/>
              </w:rPr>
              <w:t>3,1</w:t>
            </w:r>
            <w:r w:rsidR="005E0F7B">
              <w:rPr>
                <w:rFonts w:cs="Times New Roman"/>
                <w:sz w:val="18"/>
                <w:szCs w:val="18"/>
              </w:rPr>
              <w:t>70</w:t>
            </w:r>
          </w:p>
        </w:tc>
      </w:tr>
      <w:tr w:rsidR="001D7915" w:rsidRPr="005C619D" w14:paraId="6BB94F0E" w14:textId="77777777" w:rsidTr="008D26CE">
        <w:tc>
          <w:tcPr>
            <w:tcW w:w="1439" w:type="dxa"/>
          </w:tcPr>
          <w:p w14:paraId="6C863EB6" w14:textId="77777777" w:rsidR="001D7915" w:rsidRPr="005C619D" w:rsidRDefault="001D7915" w:rsidP="008D26CE">
            <w:pPr>
              <w:tabs>
                <w:tab w:val="left" w:pos="252"/>
              </w:tabs>
              <w:autoSpaceDE w:val="0"/>
              <w:autoSpaceDN w:val="0"/>
              <w:adjustRightInd w:val="0"/>
              <w:spacing w:line="220" w:lineRule="exact"/>
              <w:rPr>
                <w:rFonts w:cs="Times New Roman"/>
                <w:sz w:val="16"/>
                <w:szCs w:val="16"/>
                <w:lang w:val="en-US"/>
              </w:rPr>
            </w:pPr>
            <w:r w:rsidRPr="005C619D">
              <w:rPr>
                <w:rFonts w:cs="Times New Roman"/>
                <w:sz w:val="16"/>
                <w:szCs w:val="16"/>
                <w:lang w:val="en-US"/>
              </w:rPr>
              <w:t>-  Incremental</w:t>
            </w:r>
          </w:p>
          <w:p w14:paraId="7520CE90" w14:textId="1E681ABB" w:rsidR="001D7915" w:rsidRPr="0035365A" w:rsidRDefault="001D7915" w:rsidP="008D26CE">
            <w:pPr>
              <w:tabs>
                <w:tab w:val="left" w:pos="252"/>
              </w:tabs>
              <w:spacing w:line="220" w:lineRule="exact"/>
              <w:ind w:left="162" w:right="-18"/>
              <w:rPr>
                <w:rFonts w:cstheme="minorBidi"/>
                <w:sz w:val="16"/>
                <w:cs/>
                <w:lang w:val="en-US" w:bidi="th-TH"/>
              </w:rPr>
            </w:pPr>
            <w:r w:rsidRPr="005C619D">
              <w:rPr>
                <w:rFonts w:cs="Times New Roman"/>
                <w:sz w:val="16"/>
                <w:szCs w:val="16"/>
                <w:lang w:val="en-US"/>
              </w:rPr>
              <w:t xml:space="preserve">   </w:t>
            </w:r>
            <w:r w:rsidR="00EE6340">
              <w:rPr>
                <w:rFonts w:cs="Times New Roman"/>
                <w:sz w:val="16"/>
                <w:szCs w:val="16"/>
                <w:lang w:val="en-US"/>
              </w:rPr>
              <w:t>revaluation</w:t>
            </w:r>
            <w:r w:rsidR="005871FB" w:rsidRPr="005C619D">
              <w:rPr>
                <w:rFonts w:cs="Times New Roman"/>
                <w:sz w:val="16"/>
                <w:szCs w:val="16"/>
                <w:vertAlign w:val="superscript"/>
                <w:lang w:val="en-US"/>
              </w:rPr>
              <w:t>*</w:t>
            </w:r>
          </w:p>
        </w:tc>
        <w:tc>
          <w:tcPr>
            <w:tcW w:w="791" w:type="dxa"/>
          </w:tcPr>
          <w:p w14:paraId="5AF3C6C6" w14:textId="77777777" w:rsidR="001D7915" w:rsidRDefault="001D7915" w:rsidP="008D26CE">
            <w:pPr>
              <w:tabs>
                <w:tab w:val="decimal" w:pos="570"/>
              </w:tabs>
              <w:spacing w:line="220" w:lineRule="exact"/>
              <w:ind w:right="-169"/>
              <w:rPr>
                <w:rFonts w:cs="Times New Roman"/>
                <w:sz w:val="18"/>
                <w:szCs w:val="18"/>
              </w:rPr>
            </w:pPr>
          </w:p>
          <w:p w14:paraId="06A173A9" w14:textId="1DE22AF5" w:rsidR="00EC73A4" w:rsidRPr="005C619D" w:rsidRDefault="00EC73A4" w:rsidP="008D26CE">
            <w:pPr>
              <w:tabs>
                <w:tab w:val="decimal" w:pos="570"/>
              </w:tabs>
              <w:spacing w:line="220" w:lineRule="exact"/>
              <w:ind w:right="-169"/>
              <w:rPr>
                <w:rFonts w:cs="Times New Roman"/>
                <w:sz w:val="18"/>
                <w:szCs w:val="18"/>
              </w:rPr>
            </w:pPr>
            <w:r>
              <w:rPr>
                <w:rFonts w:cs="Times New Roman"/>
                <w:sz w:val="18"/>
                <w:szCs w:val="18"/>
              </w:rPr>
              <w:t>3,523</w:t>
            </w:r>
          </w:p>
        </w:tc>
        <w:tc>
          <w:tcPr>
            <w:tcW w:w="851" w:type="dxa"/>
          </w:tcPr>
          <w:p w14:paraId="1B0CD233" w14:textId="77777777" w:rsidR="001D7915" w:rsidRDefault="001D7915" w:rsidP="008D26CE">
            <w:pPr>
              <w:tabs>
                <w:tab w:val="decimal" w:pos="630"/>
              </w:tabs>
              <w:spacing w:line="220" w:lineRule="exact"/>
              <w:ind w:right="-169"/>
              <w:rPr>
                <w:rFonts w:cs="Times New Roman"/>
                <w:sz w:val="18"/>
                <w:szCs w:val="18"/>
              </w:rPr>
            </w:pPr>
          </w:p>
          <w:p w14:paraId="7ADECBEB" w14:textId="4B01829C" w:rsidR="00EC73A4" w:rsidRPr="005C619D" w:rsidRDefault="00EC73A4" w:rsidP="008D26CE">
            <w:pPr>
              <w:tabs>
                <w:tab w:val="decimal" w:pos="630"/>
              </w:tabs>
              <w:spacing w:line="220" w:lineRule="exact"/>
              <w:ind w:right="-169"/>
              <w:rPr>
                <w:rFonts w:cs="Times New Roman"/>
                <w:sz w:val="18"/>
                <w:szCs w:val="18"/>
              </w:rPr>
            </w:pPr>
            <w:r>
              <w:rPr>
                <w:rFonts w:cs="Times New Roman"/>
                <w:sz w:val="18"/>
                <w:szCs w:val="18"/>
              </w:rPr>
              <w:t>7,047</w:t>
            </w:r>
          </w:p>
        </w:tc>
        <w:tc>
          <w:tcPr>
            <w:tcW w:w="992" w:type="dxa"/>
            <w:vAlign w:val="bottom"/>
          </w:tcPr>
          <w:p w14:paraId="5041F90C" w14:textId="2631AAC7" w:rsidR="001D7915" w:rsidRPr="005C619D" w:rsidRDefault="00096E93" w:rsidP="008D26CE">
            <w:pPr>
              <w:tabs>
                <w:tab w:val="decimal" w:pos="594"/>
              </w:tabs>
              <w:spacing w:line="220" w:lineRule="exact"/>
              <w:ind w:right="-169"/>
              <w:rPr>
                <w:rFonts w:cs="Times New Roman"/>
                <w:sz w:val="18"/>
                <w:szCs w:val="18"/>
              </w:rPr>
            </w:pPr>
            <w:r>
              <w:rPr>
                <w:rFonts w:cs="Times New Roman"/>
                <w:sz w:val="18"/>
                <w:szCs w:val="18"/>
              </w:rPr>
              <w:t>-</w:t>
            </w:r>
          </w:p>
        </w:tc>
        <w:tc>
          <w:tcPr>
            <w:tcW w:w="851" w:type="dxa"/>
            <w:vAlign w:val="bottom"/>
          </w:tcPr>
          <w:p w14:paraId="0DFC12CF" w14:textId="4AA99665" w:rsidR="001D7915" w:rsidRPr="005C619D" w:rsidRDefault="00096E93" w:rsidP="008D26CE">
            <w:pPr>
              <w:tabs>
                <w:tab w:val="decimal" w:pos="594"/>
              </w:tabs>
              <w:spacing w:line="220" w:lineRule="exact"/>
              <w:ind w:right="-169"/>
              <w:rPr>
                <w:rFonts w:cs="Times New Roman"/>
                <w:sz w:val="18"/>
                <w:szCs w:val="18"/>
              </w:rPr>
            </w:pPr>
            <w:r>
              <w:rPr>
                <w:rFonts w:cs="Times New Roman"/>
                <w:sz w:val="18"/>
                <w:szCs w:val="18"/>
              </w:rPr>
              <w:t>-</w:t>
            </w:r>
          </w:p>
        </w:tc>
        <w:tc>
          <w:tcPr>
            <w:tcW w:w="993" w:type="dxa"/>
            <w:vAlign w:val="bottom"/>
          </w:tcPr>
          <w:p w14:paraId="1A6A53B0" w14:textId="1F24BAAC" w:rsidR="001D7915" w:rsidRPr="005C619D" w:rsidRDefault="00EC73A4" w:rsidP="008D26CE">
            <w:pPr>
              <w:tabs>
                <w:tab w:val="decimal" w:pos="605"/>
              </w:tabs>
              <w:spacing w:line="220" w:lineRule="exact"/>
              <w:ind w:right="-169"/>
              <w:rPr>
                <w:rFonts w:cs="Times New Roman"/>
                <w:sz w:val="18"/>
                <w:szCs w:val="18"/>
              </w:rPr>
            </w:pPr>
            <w:r>
              <w:rPr>
                <w:rFonts w:cs="Times New Roman"/>
                <w:sz w:val="18"/>
                <w:szCs w:val="18"/>
              </w:rPr>
              <w:t>(</w:t>
            </w:r>
            <w:r w:rsidR="00D43923">
              <w:rPr>
                <w:rFonts w:cs="Times New Roman"/>
                <w:sz w:val="18"/>
                <w:szCs w:val="18"/>
              </w:rPr>
              <w:t>292</w:t>
            </w:r>
            <w:r>
              <w:rPr>
                <w:rFonts w:cs="Times New Roman"/>
                <w:sz w:val="18"/>
                <w:szCs w:val="18"/>
              </w:rPr>
              <w:t>)</w:t>
            </w:r>
          </w:p>
        </w:tc>
        <w:tc>
          <w:tcPr>
            <w:tcW w:w="815" w:type="dxa"/>
            <w:vAlign w:val="bottom"/>
          </w:tcPr>
          <w:p w14:paraId="7C193B29" w14:textId="5F5D40D2" w:rsidR="001D7915" w:rsidRPr="005C619D" w:rsidRDefault="00EC73A4" w:rsidP="008D26CE">
            <w:pPr>
              <w:tabs>
                <w:tab w:val="decimal" w:pos="600"/>
              </w:tabs>
              <w:spacing w:line="220" w:lineRule="exact"/>
              <w:ind w:right="-169"/>
              <w:rPr>
                <w:rFonts w:cs="Times New Roman"/>
                <w:sz w:val="18"/>
                <w:szCs w:val="18"/>
              </w:rPr>
            </w:pPr>
            <w:r>
              <w:rPr>
                <w:rFonts w:cs="Times New Roman"/>
                <w:sz w:val="18"/>
                <w:szCs w:val="18"/>
              </w:rPr>
              <w:t>6,75</w:t>
            </w:r>
            <w:r w:rsidR="005E0F7B">
              <w:rPr>
                <w:rFonts w:cs="Times New Roman"/>
                <w:sz w:val="18"/>
                <w:szCs w:val="18"/>
              </w:rPr>
              <w:t>5</w:t>
            </w:r>
          </w:p>
        </w:tc>
        <w:tc>
          <w:tcPr>
            <w:tcW w:w="810" w:type="dxa"/>
            <w:vAlign w:val="bottom"/>
          </w:tcPr>
          <w:p w14:paraId="6EFF84E2" w14:textId="43890CB2" w:rsidR="001D7915" w:rsidRPr="005C619D" w:rsidRDefault="00EC73A4" w:rsidP="008D26CE">
            <w:pPr>
              <w:tabs>
                <w:tab w:val="decimal" w:pos="520"/>
              </w:tabs>
              <w:spacing w:line="220" w:lineRule="exact"/>
              <w:ind w:right="-169"/>
              <w:rPr>
                <w:rFonts w:cs="Times New Roman"/>
                <w:sz w:val="18"/>
                <w:szCs w:val="18"/>
              </w:rPr>
            </w:pPr>
            <w:r>
              <w:rPr>
                <w:rFonts w:cs="Times New Roman"/>
                <w:sz w:val="18"/>
                <w:szCs w:val="18"/>
              </w:rPr>
              <w:t>(3,524)</w:t>
            </w:r>
          </w:p>
        </w:tc>
        <w:tc>
          <w:tcPr>
            <w:tcW w:w="993" w:type="dxa"/>
            <w:vAlign w:val="bottom"/>
          </w:tcPr>
          <w:p w14:paraId="5B99CF01" w14:textId="2288AB63" w:rsidR="001D7915" w:rsidRPr="005C619D" w:rsidRDefault="00EC73A4" w:rsidP="008D26CE">
            <w:pPr>
              <w:tabs>
                <w:tab w:val="decimal" w:pos="748"/>
              </w:tabs>
              <w:spacing w:line="220" w:lineRule="exact"/>
              <w:ind w:right="-169"/>
              <w:rPr>
                <w:rFonts w:cs="Times New Roman"/>
                <w:sz w:val="18"/>
                <w:szCs w:val="18"/>
              </w:rPr>
            </w:pPr>
            <w:r>
              <w:rPr>
                <w:rFonts w:cs="Times New Roman"/>
                <w:sz w:val="18"/>
                <w:szCs w:val="18"/>
              </w:rPr>
              <w:t>(144)</w:t>
            </w:r>
          </w:p>
        </w:tc>
        <w:tc>
          <w:tcPr>
            <w:tcW w:w="1134" w:type="dxa"/>
            <w:vAlign w:val="bottom"/>
          </w:tcPr>
          <w:p w14:paraId="36A751C6" w14:textId="58FB3972" w:rsidR="001D7915" w:rsidRPr="005C619D" w:rsidRDefault="00EC73A4" w:rsidP="008D26CE">
            <w:pPr>
              <w:tabs>
                <w:tab w:val="decimal" w:pos="748"/>
              </w:tabs>
              <w:spacing w:line="220" w:lineRule="exact"/>
              <w:ind w:right="-18"/>
              <w:rPr>
                <w:rFonts w:cs="Times New Roman"/>
                <w:sz w:val="18"/>
                <w:szCs w:val="18"/>
              </w:rPr>
            </w:pPr>
            <w:r>
              <w:rPr>
                <w:rFonts w:cs="Times New Roman"/>
                <w:sz w:val="18"/>
                <w:szCs w:val="18"/>
              </w:rPr>
              <w:t>183</w:t>
            </w:r>
          </w:p>
        </w:tc>
        <w:tc>
          <w:tcPr>
            <w:tcW w:w="993" w:type="dxa"/>
            <w:vAlign w:val="bottom"/>
          </w:tcPr>
          <w:p w14:paraId="4BF8EECC" w14:textId="7045A50A" w:rsidR="001D7915" w:rsidRPr="005C619D" w:rsidRDefault="00EC73A4" w:rsidP="008D26CE">
            <w:pPr>
              <w:tabs>
                <w:tab w:val="decimal" w:pos="615"/>
              </w:tabs>
              <w:spacing w:line="220" w:lineRule="exact"/>
              <w:ind w:left="-65" w:right="-169"/>
              <w:rPr>
                <w:rFonts w:cs="Times New Roman"/>
                <w:sz w:val="18"/>
                <w:szCs w:val="18"/>
              </w:rPr>
            </w:pPr>
            <w:r>
              <w:rPr>
                <w:rFonts w:cs="Times New Roman"/>
                <w:sz w:val="18"/>
                <w:szCs w:val="18"/>
              </w:rPr>
              <w:t>(3,485)</w:t>
            </w:r>
          </w:p>
        </w:tc>
        <w:tc>
          <w:tcPr>
            <w:tcW w:w="850" w:type="dxa"/>
            <w:vAlign w:val="bottom"/>
          </w:tcPr>
          <w:p w14:paraId="27EDE818" w14:textId="3AD96CCA" w:rsidR="001D7915" w:rsidRPr="005C619D" w:rsidRDefault="00EC73A4" w:rsidP="008D26CE">
            <w:pPr>
              <w:tabs>
                <w:tab w:val="decimal" w:pos="630"/>
              </w:tabs>
              <w:spacing w:line="220" w:lineRule="exact"/>
              <w:ind w:left="31" w:right="-169"/>
              <w:rPr>
                <w:rFonts w:cs="Times New Roman"/>
                <w:sz w:val="18"/>
                <w:szCs w:val="18"/>
              </w:rPr>
            </w:pPr>
            <w:r>
              <w:rPr>
                <w:rFonts w:cs="Times New Roman"/>
                <w:sz w:val="18"/>
                <w:szCs w:val="18"/>
              </w:rPr>
              <w:t>-</w:t>
            </w:r>
          </w:p>
        </w:tc>
        <w:tc>
          <w:tcPr>
            <w:tcW w:w="992" w:type="dxa"/>
            <w:vAlign w:val="bottom"/>
          </w:tcPr>
          <w:p w14:paraId="6CEDAE58" w14:textId="422F5A79" w:rsidR="001D7915" w:rsidRPr="005C619D" w:rsidRDefault="00EC73A4" w:rsidP="008D26CE">
            <w:pPr>
              <w:tabs>
                <w:tab w:val="decimal" w:pos="748"/>
              </w:tabs>
              <w:spacing w:line="220" w:lineRule="exact"/>
              <w:ind w:right="-169"/>
              <w:rPr>
                <w:rFonts w:cs="Times New Roman"/>
                <w:sz w:val="18"/>
                <w:szCs w:val="18"/>
                <w:lang w:bidi="th-TH"/>
              </w:rPr>
            </w:pPr>
            <w:r>
              <w:rPr>
                <w:rFonts w:cs="Times New Roman"/>
                <w:sz w:val="18"/>
                <w:szCs w:val="18"/>
                <w:lang w:bidi="th-TH"/>
              </w:rPr>
              <w:t>-</w:t>
            </w:r>
          </w:p>
        </w:tc>
        <w:tc>
          <w:tcPr>
            <w:tcW w:w="993" w:type="dxa"/>
            <w:vAlign w:val="bottom"/>
          </w:tcPr>
          <w:p w14:paraId="754646B3" w14:textId="2DAEACAC" w:rsidR="001D7915" w:rsidRPr="005C619D" w:rsidRDefault="00EC73A4" w:rsidP="008D26CE">
            <w:pPr>
              <w:tabs>
                <w:tab w:val="decimal" w:pos="635"/>
              </w:tabs>
              <w:spacing w:line="220" w:lineRule="exact"/>
              <w:ind w:right="-169"/>
              <w:rPr>
                <w:rFonts w:cs="Times New Roman"/>
                <w:sz w:val="18"/>
                <w:szCs w:val="18"/>
              </w:rPr>
            </w:pPr>
            <w:r>
              <w:rPr>
                <w:rFonts w:cs="Times New Roman"/>
                <w:sz w:val="18"/>
                <w:szCs w:val="18"/>
              </w:rPr>
              <w:t>-</w:t>
            </w:r>
          </w:p>
        </w:tc>
        <w:tc>
          <w:tcPr>
            <w:tcW w:w="850" w:type="dxa"/>
            <w:vAlign w:val="bottom"/>
          </w:tcPr>
          <w:p w14:paraId="24132E0D" w14:textId="21231EB9" w:rsidR="001D7915" w:rsidRPr="005C619D" w:rsidRDefault="00EC73A4" w:rsidP="008D26CE">
            <w:pPr>
              <w:tabs>
                <w:tab w:val="decimal" w:pos="635"/>
              </w:tabs>
              <w:spacing w:line="220" w:lineRule="exact"/>
              <w:ind w:left="51" w:right="-169"/>
              <w:rPr>
                <w:rFonts w:cs="Times New Roman"/>
                <w:sz w:val="18"/>
                <w:szCs w:val="18"/>
              </w:rPr>
            </w:pPr>
            <w:r>
              <w:rPr>
                <w:rFonts w:cs="Times New Roman"/>
                <w:sz w:val="18"/>
                <w:szCs w:val="18"/>
              </w:rPr>
              <w:t>-</w:t>
            </w:r>
          </w:p>
        </w:tc>
        <w:tc>
          <w:tcPr>
            <w:tcW w:w="991" w:type="dxa"/>
            <w:vAlign w:val="bottom"/>
          </w:tcPr>
          <w:p w14:paraId="0EDA674B" w14:textId="1E5A1EA8" w:rsidR="001D7915" w:rsidRPr="005C619D" w:rsidRDefault="00EC73A4" w:rsidP="008D26CE">
            <w:pPr>
              <w:tabs>
                <w:tab w:val="decimal" w:pos="748"/>
              </w:tabs>
              <w:spacing w:line="220" w:lineRule="exact"/>
              <w:ind w:left="51" w:right="-169"/>
              <w:rPr>
                <w:rFonts w:cs="Times New Roman"/>
                <w:sz w:val="18"/>
                <w:szCs w:val="18"/>
              </w:rPr>
            </w:pPr>
            <w:r>
              <w:rPr>
                <w:rFonts w:cs="Times New Roman"/>
                <w:sz w:val="18"/>
                <w:szCs w:val="18"/>
              </w:rPr>
              <w:t>3,27</w:t>
            </w:r>
            <w:r w:rsidR="005E0F7B">
              <w:rPr>
                <w:rFonts w:cs="Times New Roman"/>
                <w:sz w:val="18"/>
                <w:szCs w:val="18"/>
              </w:rPr>
              <w:t>0</w:t>
            </w:r>
          </w:p>
        </w:tc>
      </w:tr>
      <w:tr w:rsidR="00EC73A4" w:rsidRPr="005C619D" w14:paraId="4574D37D" w14:textId="77777777" w:rsidTr="008D26CE">
        <w:tc>
          <w:tcPr>
            <w:tcW w:w="1439" w:type="dxa"/>
          </w:tcPr>
          <w:p w14:paraId="38CA5DBD" w14:textId="33CD33AC" w:rsidR="00D20A17" w:rsidRPr="008F38DB" w:rsidRDefault="005E2FBB" w:rsidP="008D26CE">
            <w:pPr>
              <w:tabs>
                <w:tab w:val="left" w:pos="252"/>
              </w:tabs>
              <w:autoSpaceDE w:val="0"/>
              <w:autoSpaceDN w:val="0"/>
              <w:adjustRightInd w:val="0"/>
              <w:spacing w:line="220" w:lineRule="exact"/>
              <w:rPr>
                <w:rFonts w:cs="Times New Roman"/>
                <w:sz w:val="16"/>
                <w:szCs w:val="16"/>
                <w:lang w:val="en-US"/>
              </w:rPr>
            </w:pPr>
            <w:r w:rsidRPr="008F38DB">
              <w:rPr>
                <w:rFonts w:cs="Times New Roman"/>
                <w:sz w:val="16"/>
                <w:szCs w:val="16"/>
                <w:lang w:val="en-US"/>
              </w:rPr>
              <w:t>Right-of-use assets</w:t>
            </w:r>
            <w:r w:rsidR="00D20A17" w:rsidRPr="008F38DB">
              <w:rPr>
                <w:rFonts w:cs="Times New Roman"/>
                <w:sz w:val="16"/>
                <w:szCs w:val="16"/>
                <w:lang w:val="en-US"/>
              </w:rPr>
              <w:t xml:space="preserve">   </w:t>
            </w:r>
          </w:p>
          <w:p w14:paraId="1E608C5A" w14:textId="677AFCCD" w:rsidR="00EC73A4" w:rsidRPr="008F38DB" w:rsidRDefault="00D20A17" w:rsidP="008D26CE">
            <w:pPr>
              <w:tabs>
                <w:tab w:val="left" w:pos="252"/>
              </w:tabs>
              <w:autoSpaceDE w:val="0"/>
              <w:autoSpaceDN w:val="0"/>
              <w:adjustRightInd w:val="0"/>
              <w:spacing w:line="220" w:lineRule="exact"/>
              <w:rPr>
                <w:rFonts w:cs="Times New Roman"/>
                <w:color w:val="FF0000"/>
                <w:sz w:val="16"/>
                <w:szCs w:val="16"/>
                <w:lang w:val="en-US"/>
              </w:rPr>
            </w:pPr>
            <w:r w:rsidRPr="008F38DB">
              <w:rPr>
                <w:rFonts w:cs="Times New Roman"/>
                <w:sz w:val="16"/>
                <w:szCs w:val="16"/>
                <w:lang w:val="en-US"/>
              </w:rPr>
              <w:t xml:space="preserve">      </w:t>
            </w:r>
            <w:r w:rsidR="005E2FBB" w:rsidRPr="008F38DB">
              <w:rPr>
                <w:rFonts w:cs="Times New Roman"/>
                <w:sz w:val="16"/>
                <w:szCs w:val="16"/>
                <w:lang w:val="en-US"/>
              </w:rPr>
              <w:t>P</w:t>
            </w:r>
            <w:r w:rsidRPr="008F38DB">
              <w:rPr>
                <w:rFonts w:cs="Times New Roman"/>
                <w:sz w:val="16"/>
                <w:szCs w:val="16"/>
                <w:lang w:val="en-US"/>
              </w:rPr>
              <w:t>remise</w:t>
            </w:r>
          </w:p>
        </w:tc>
        <w:tc>
          <w:tcPr>
            <w:tcW w:w="791" w:type="dxa"/>
          </w:tcPr>
          <w:p w14:paraId="6217493D" w14:textId="77777777" w:rsidR="00EC73A4" w:rsidRDefault="00EC73A4" w:rsidP="008D26CE">
            <w:pPr>
              <w:tabs>
                <w:tab w:val="decimal" w:pos="570"/>
              </w:tabs>
              <w:spacing w:line="220" w:lineRule="exact"/>
              <w:ind w:right="-169"/>
              <w:rPr>
                <w:rFonts w:cs="Times New Roman"/>
                <w:sz w:val="18"/>
                <w:szCs w:val="18"/>
              </w:rPr>
            </w:pPr>
          </w:p>
          <w:p w14:paraId="78F50BCB" w14:textId="3261962F" w:rsidR="00D20A17" w:rsidRDefault="00D20A17" w:rsidP="008D26CE">
            <w:pPr>
              <w:tabs>
                <w:tab w:val="decimal" w:pos="570"/>
              </w:tabs>
              <w:spacing w:line="220" w:lineRule="exact"/>
              <w:ind w:right="-169"/>
              <w:rPr>
                <w:rFonts w:cs="Times New Roman"/>
                <w:sz w:val="18"/>
                <w:szCs w:val="18"/>
              </w:rPr>
            </w:pPr>
            <w:r>
              <w:rPr>
                <w:rFonts w:cs="Times New Roman"/>
                <w:sz w:val="18"/>
                <w:szCs w:val="18"/>
              </w:rPr>
              <w:t>-</w:t>
            </w:r>
          </w:p>
        </w:tc>
        <w:tc>
          <w:tcPr>
            <w:tcW w:w="851" w:type="dxa"/>
          </w:tcPr>
          <w:p w14:paraId="65854BE2" w14:textId="77777777" w:rsidR="00EC73A4" w:rsidRDefault="00EC73A4" w:rsidP="008D26CE">
            <w:pPr>
              <w:tabs>
                <w:tab w:val="decimal" w:pos="630"/>
              </w:tabs>
              <w:spacing w:line="220" w:lineRule="exact"/>
              <w:ind w:right="-169"/>
              <w:rPr>
                <w:rFonts w:cs="Times New Roman"/>
                <w:sz w:val="18"/>
                <w:szCs w:val="18"/>
              </w:rPr>
            </w:pPr>
          </w:p>
          <w:p w14:paraId="6BD2664D" w14:textId="45BCFE82" w:rsidR="00D20A17" w:rsidRDefault="00D20A17" w:rsidP="008D26CE">
            <w:pPr>
              <w:tabs>
                <w:tab w:val="decimal" w:pos="630"/>
              </w:tabs>
              <w:spacing w:line="220" w:lineRule="exact"/>
              <w:ind w:right="-169"/>
              <w:rPr>
                <w:rFonts w:cs="Times New Roman"/>
                <w:sz w:val="18"/>
                <w:szCs w:val="18"/>
              </w:rPr>
            </w:pPr>
            <w:r>
              <w:rPr>
                <w:rFonts w:cs="Times New Roman"/>
                <w:sz w:val="18"/>
                <w:szCs w:val="18"/>
              </w:rPr>
              <w:t>-</w:t>
            </w:r>
          </w:p>
        </w:tc>
        <w:tc>
          <w:tcPr>
            <w:tcW w:w="992" w:type="dxa"/>
            <w:vAlign w:val="bottom"/>
          </w:tcPr>
          <w:p w14:paraId="01AB860C" w14:textId="370A23DF" w:rsidR="00EC73A4" w:rsidRPr="005C619D" w:rsidRDefault="00096E93" w:rsidP="008D26CE">
            <w:pPr>
              <w:tabs>
                <w:tab w:val="decimal" w:pos="594"/>
              </w:tabs>
              <w:spacing w:line="220" w:lineRule="exact"/>
              <w:ind w:right="-169"/>
              <w:rPr>
                <w:rFonts w:cs="Times New Roman"/>
                <w:sz w:val="18"/>
                <w:szCs w:val="18"/>
              </w:rPr>
            </w:pPr>
            <w:r>
              <w:rPr>
                <w:rFonts w:cs="Times New Roman"/>
                <w:sz w:val="18"/>
                <w:szCs w:val="18"/>
              </w:rPr>
              <w:t>1,326</w:t>
            </w:r>
          </w:p>
        </w:tc>
        <w:tc>
          <w:tcPr>
            <w:tcW w:w="851" w:type="dxa"/>
            <w:vAlign w:val="bottom"/>
          </w:tcPr>
          <w:p w14:paraId="2C422765" w14:textId="3203FA2A" w:rsidR="00EC73A4" w:rsidRDefault="00096E93" w:rsidP="008D26CE">
            <w:pPr>
              <w:tabs>
                <w:tab w:val="decimal" w:pos="594"/>
              </w:tabs>
              <w:spacing w:line="220" w:lineRule="exact"/>
              <w:ind w:right="-169"/>
              <w:rPr>
                <w:rFonts w:cs="Times New Roman"/>
                <w:sz w:val="18"/>
                <w:szCs w:val="18"/>
              </w:rPr>
            </w:pPr>
            <w:r>
              <w:rPr>
                <w:rFonts w:cs="Times New Roman"/>
                <w:sz w:val="18"/>
                <w:szCs w:val="18"/>
              </w:rPr>
              <w:t>245</w:t>
            </w:r>
          </w:p>
        </w:tc>
        <w:tc>
          <w:tcPr>
            <w:tcW w:w="993" w:type="dxa"/>
            <w:vAlign w:val="bottom"/>
          </w:tcPr>
          <w:p w14:paraId="00EE078B" w14:textId="1142BB5D" w:rsidR="00EC73A4" w:rsidRDefault="00D20A17" w:rsidP="008D26CE">
            <w:pPr>
              <w:tabs>
                <w:tab w:val="decimal" w:pos="605"/>
              </w:tabs>
              <w:spacing w:line="220" w:lineRule="exact"/>
              <w:ind w:right="-169"/>
              <w:rPr>
                <w:rFonts w:cs="Times New Roman"/>
                <w:sz w:val="18"/>
                <w:szCs w:val="18"/>
              </w:rPr>
            </w:pPr>
            <w:r>
              <w:rPr>
                <w:rFonts w:cs="Times New Roman"/>
                <w:sz w:val="18"/>
                <w:szCs w:val="18"/>
              </w:rPr>
              <w:t>(37)</w:t>
            </w:r>
          </w:p>
        </w:tc>
        <w:tc>
          <w:tcPr>
            <w:tcW w:w="815" w:type="dxa"/>
            <w:vAlign w:val="bottom"/>
          </w:tcPr>
          <w:p w14:paraId="46A40C4E" w14:textId="5D803B39" w:rsidR="00EC73A4" w:rsidRDefault="00D20A17" w:rsidP="008D26CE">
            <w:pPr>
              <w:tabs>
                <w:tab w:val="decimal" w:pos="600"/>
              </w:tabs>
              <w:spacing w:line="220" w:lineRule="exact"/>
              <w:ind w:right="-169"/>
              <w:rPr>
                <w:rFonts w:cs="Times New Roman"/>
                <w:sz w:val="18"/>
                <w:szCs w:val="18"/>
              </w:rPr>
            </w:pPr>
            <w:r>
              <w:rPr>
                <w:rFonts w:cs="Times New Roman"/>
                <w:sz w:val="18"/>
                <w:szCs w:val="18"/>
              </w:rPr>
              <w:t>1,534</w:t>
            </w:r>
          </w:p>
        </w:tc>
        <w:tc>
          <w:tcPr>
            <w:tcW w:w="810" w:type="dxa"/>
            <w:vAlign w:val="bottom"/>
          </w:tcPr>
          <w:p w14:paraId="1E78D7A4" w14:textId="1B6CD0A0" w:rsidR="00EC73A4" w:rsidRDefault="00D20A17" w:rsidP="008D26CE">
            <w:pPr>
              <w:tabs>
                <w:tab w:val="decimal" w:pos="520"/>
              </w:tabs>
              <w:spacing w:line="220" w:lineRule="exact"/>
              <w:ind w:right="-169"/>
              <w:rPr>
                <w:rFonts w:cs="Times New Roman"/>
                <w:sz w:val="18"/>
                <w:szCs w:val="18"/>
              </w:rPr>
            </w:pPr>
            <w:r>
              <w:rPr>
                <w:rFonts w:cs="Times New Roman"/>
                <w:sz w:val="18"/>
                <w:szCs w:val="18"/>
              </w:rPr>
              <w:t>-</w:t>
            </w:r>
          </w:p>
        </w:tc>
        <w:tc>
          <w:tcPr>
            <w:tcW w:w="993" w:type="dxa"/>
            <w:vAlign w:val="bottom"/>
          </w:tcPr>
          <w:p w14:paraId="1CF58293" w14:textId="7A0D4C21" w:rsidR="00EC73A4" w:rsidRDefault="00D20A17" w:rsidP="008D26CE">
            <w:pPr>
              <w:tabs>
                <w:tab w:val="decimal" w:pos="748"/>
              </w:tabs>
              <w:spacing w:line="220" w:lineRule="exact"/>
              <w:ind w:right="-169"/>
              <w:rPr>
                <w:rFonts w:cs="Times New Roman"/>
                <w:sz w:val="18"/>
                <w:szCs w:val="18"/>
              </w:rPr>
            </w:pPr>
            <w:r>
              <w:rPr>
                <w:rFonts w:cs="Times New Roman"/>
                <w:sz w:val="18"/>
                <w:szCs w:val="18"/>
              </w:rPr>
              <w:t>(419)</w:t>
            </w:r>
          </w:p>
        </w:tc>
        <w:tc>
          <w:tcPr>
            <w:tcW w:w="1134" w:type="dxa"/>
            <w:vAlign w:val="bottom"/>
          </w:tcPr>
          <w:p w14:paraId="119F0CA2" w14:textId="750EB42A" w:rsidR="00EC73A4" w:rsidRDefault="00D20A17" w:rsidP="008D26CE">
            <w:pPr>
              <w:tabs>
                <w:tab w:val="decimal" w:pos="748"/>
              </w:tabs>
              <w:spacing w:line="220" w:lineRule="exact"/>
              <w:ind w:right="-18"/>
              <w:rPr>
                <w:rFonts w:cs="Times New Roman"/>
                <w:sz w:val="18"/>
                <w:szCs w:val="18"/>
              </w:rPr>
            </w:pPr>
            <w:r>
              <w:rPr>
                <w:rFonts w:cs="Times New Roman"/>
                <w:sz w:val="18"/>
                <w:szCs w:val="18"/>
              </w:rPr>
              <w:t>37</w:t>
            </w:r>
          </w:p>
        </w:tc>
        <w:tc>
          <w:tcPr>
            <w:tcW w:w="993" w:type="dxa"/>
            <w:vAlign w:val="bottom"/>
          </w:tcPr>
          <w:p w14:paraId="1DB4646B" w14:textId="03D1331B" w:rsidR="00EC73A4" w:rsidRDefault="00D20A17" w:rsidP="008D26CE">
            <w:pPr>
              <w:tabs>
                <w:tab w:val="decimal" w:pos="615"/>
              </w:tabs>
              <w:spacing w:line="220" w:lineRule="exact"/>
              <w:ind w:left="-65" w:right="-169"/>
              <w:rPr>
                <w:rFonts w:cs="Times New Roman"/>
                <w:sz w:val="18"/>
                <w:szCs w:val="18"/>
              </w:rPr>
            </w:pPr>
            <w:r>
              <w:rPr>
                <w:rFonts w:cs="Times New Roman"/>
                <w:sz w:val="18"/>
                <w:szCs w:val="18"/>
              </w:rPr>
              <w:t>(382)</w:t>
            </w:r>
          </w:p>
        </w:tc>
        <w:tc>
          <w:tcPr>
            <w:tcW w:w="850" w:type="dxa"/>
            <w:vAlign w:val="bottom"/>
          </w:tcPr>
          <w:p w14:paraId="2C7D0DE0" w14:textId="0BA24218" w:rsidR="00EC73A4" w:rsidRDefault="00D20A17" w:rsidP="008D26CE">
            <w:pPr>
              <w:tabs>
                <w:tab w:val="decimal" w:pos="630"/>
              </w:tabs>
              <w:spacing w:line="220" w:lineRule="exact"/>
              <w:ind w:left="31" w:right="-169"/>
              <w:rPr>
                <w:rFonts w:cs="Times New Roman"/>
                <w:sz w:val="18"/>
                <w:szCs w:val="18"/>
              </w:rPr>
            </w:pPr>
            <w:r>
              <w:rPr>
                <w:rFonts w:cs="Times New Roman"/>
                <w:sz w:val="18"/>
                <w:szCs w:val="18"/>
              </w:rPr>
              <w:t>-</w:t>
            </w:r>
          </w:p>
        </w:tc>
        <w:tc>
          <w:tcPr>
            <w:tcW w:w="992" w:type="dxa"/>
            <w:vAlign w:val="bottom"/>
          </w:tcPr>
          <w:p w14:paraId="548A1C45" w14:textId="6ACE376E" w:rsidR="00EC73A4" w:rsidRDefault="00D20A17" w:rsidP="008D26CE">
            <w:pPr>
              <w:tabs>
                <w:tab w:val="decimal" w:pos="748"/>
              </w:tabs>
              <w:spacing w:line="220" w:lineRule="exact"/>
              <w:ind w:right="-169"/>
              <w:rPr>
                <w:rFonts w:cs="Times New Roman"/>
                <w:sz w:val="18"/>
                <w:szCs w:val="18"/>
                <w:lang w:bidi="th-TH"/>
              </w:rPr>
            </w:pPr>
            <w:r>
              <w:rPr>
                <w:rFonts w:cs="Times New Roman"/>
                <w:sz w:val="18"/>
                <w:szCs w:val="18"/>
                <w:lang w:bidi="th-TH"/>
              </w:rPr>
              <w:t>-</w:t>
            </w:r>
          </w:p>
        </w:tc>
        <w:tc>
          <w:tcPr>
            <w:tcW w:w="993" w:type="dxa"/>
            <w:vAlign w:val="bottom"/>
          </w:tcPr>
          <w:p w14:paraId="516B715C" w14:textId="04317751" w:rsidR="00EC73A4" w:rsidRDefault="00D20A17" w:rsidP="008D26CE">
            <w:pPr>
              <w:tabs>
                <w:tab w:val="decimal" w:pos="635"/>
              </w:tabs>
              <w:spacing w:line="220" w:lineRule="exact"/>
              <w:ind w:right="-169"/>
              <w:rPr>
                <w:rFonts w:cs="Times New Roman"/>
                <w:sz w:val="18"/>
                <w:szCs w:val="18"/>
              </w:rPr>
            </w:pPr>
            <w:r>
              <w:rPr>
                <w:rFonts w:cs="Times New Roman"/>
                <w:sz w:val="18"/>
                <w:szCs w:val="18"/>
              </w:rPr>
              <w:t>-</w:t>
            </w:r>
          </w:p>
        </w:tc>
        <w:tc>
          <w:tcPr>
            <w:tcW w:w="850" w:type="dxa"/>
            <w:vAlign w:val="bottom"/>
          </w:tcPr>
          <w:p w14:paraId="21E8BEA6" w14:textId="78BB17BE" w:rsidR="00EC73A4" w:rsidRDefault="00D20A17" w:rsidP="008D26CE">
            <w:pPr>
              <w:tabs>
                <w:tab w:val="decimal" w:pos="635"/>
              </w:tabs>
              <w:spacing w:line="220" w:lineRule="exact"/>
              <w:ind w:left="51" w:right="-169"/>
              <w:rPr>
                <w:rFonts w:cs="Times New Roman"/>
                <w:sz w:val="18"/>
                <w:szCs w:val="18"/>
              </w:rPr>
            </w:pPr>
            <w:r>
              <w:rPr>
                <w:rFonts w:cs="Times New Roman"/>
                <w:sz w:val="18"/>
                <w:szCs w:val="18"/>
              </w:rPr>
              <w:t>-</w:t>
            </w:r>
          </w:p>
        </w:tc>
        <w:tc>
          <w:tcPr>
            <w:tcW w:w="991" w:type="dxa"/>
            <w:vAlign w:val="bottom"/>
          </w:tcPr>
          <w:p w14:paraId="78E6B32E" w14:textId="64DB8EA3" w:rsidR="00EC73A4" w:rsidRDefault="00D20A17" w:rsidP="008D26CE">
            <w:pPr>
              <w:tabs>
                <w:tab w:val="decimal" w:pos="748"/>
              </w:tabs>
              <w:spacing w:line="220" w:lineRule="exact"/>
              <w:ind w:left="51" w:right="-169"/>
              <w:rPr>
                <w:rFonts w:cs="Times New Roman"/>
                <w:sz w:val="18"/>
                <w:szCs w:val="18"/>
              </w:rPr>
            </w:pPr>
            <w:r>
              <w:rPr>
                <w:rFonts w:cs="Times New Roman"/>
                <w:sz w:val="18"/>
                <w:szCs w:val="18"/>
              </w:rPr>
              <w:t>1,152</w:t>
            </w:r>
          </w:p>
        </w:tc>
      </w:tr>
      <w:tr w:rsidR="001D7915" w:rsidRPr="005C619D" w14:paraId="4B593720" w14:textId="77777777" w:rsidTr="008D26CE">
        <w:tc>
          <w:tcPr>
            <w:tcW w:w="1439" w:type="dxa"/>
            <w:vAlign w:val="bottom"/>
          </w:tcPr>
          <w:p w14:paraId="3F1ACFBC" w14:textId="77777777" w:rsidR="001D7915" w:rsidRPr="005C619D" w:rsidRDefault="001D7915" w:rsidP="008D26CE">
            <w:pPr>
              <w:tabs>
                <w:tab w:val="left" w:pos="252"/>
              </w:tabs>
              <w:spacing w:line="220" w:lineRule="exact"/>
              <w:ind w:right="-81"/>
              <w:rPr>
                <w:rFonts w:cs="Times New Roman"/>
                <w:spacing w:val="-6"/>
                <w:sz w:val="16"/>
                <w:szCs w:val="16"/>
                <w:lang w:val="en-US"/>
              </w:rPr>
            </w:pPr>
            <w:r w:rsidRPr="005C619D">
              <w:rPr>
                <w:rFonts w:cs="Times New Roman"/>
                <w:spacing w:val="-6"/>
                <w:sz w:val="16"/>
                <w:szCs w:val="16"/>
                <w:lang w:val="en-US"/>
              </w:rPr>
              <w:t>Leasehold</w:t>
            </w:r>
            <w:r w:rsidRPr="005C619D">
              <w:rPr>
                <w:rFonts w:cs="Times New Roman"/>
                <w:spacing w:val="-6"/>
                <w:sz w:val="16"/>
                <w:szCs w:val="16"/>
                <w:lang w:val="en-US"/>
              </w:rPr>
              <w:br/>
              <w:t xml:space="preserve">   improvements</w:t>
            </w:r>
          </w:p>
        </w:tc>
        <w:tc>
          <w:tcPr>
            <w:tcW w:w="791" w:type="dxa"/>
            <w:vAlign w:val="bottom"/>
          </w:tcPr>
          <w:p w14:paraId="02A03EAF" w14:textId="54B54322" w:rsidR="001D7915" w:rsidRPr="005C619D" w:rsidRDefault="00D20A17" w:rsidP="008D26CE">
            <w:pPr>
              <w:tabs>
                <w:tab w:val="decimal" w:pos="570"/>
              </w:tabs>
              <w:spacing w:line="220" w:lineRule="exact"/>
              <w:ind w:right="-169"/>
              <w:rPr>
                <w:rFonts w:cs="Times New Roman"/>
                <w:sz w:val="18"/>
                <w:szCs w:val="18"/>
              </w:rPr>
            </w:pPr>
            <w:r>
              <w:rPr>
                <w:rFonts w:cs="Times New Roman"/>
                <w:sz w:val="18"/>
                <w:szCs w:val="18"/>
              </w:rPr>
              <w:t>307</w:t>
            </w:r>
          </w:p>
        </w:tc>
        <w:tc>
          <w:tcPr>
            <w:tcW w:w="851" w:type="dxa"/>
            <w:vAlign w:val="bottom"/>
          </w:tcPr>
          <w:p w14:paraId="58917BD1" w14:textId="7E469F94" w:rsidR="001D7915" w:rsidRPr="005C619D" w:rsidRDefault="00D20A17" w:rsidP="008D26CE">
            <w:pPr>
              <w:tabs>
                <w:tab w:val="decimal" w:pos="630"/>
              </w:tabs>
              <w:spacing w:line="220" w:lineRule="exact"/>
              <w:ind w:right="-169"/>
              <w:rPr>
                <w:rFonts w:cs="Times New Roman"/>
                <w:sz w:val="18"/>
                <w:szCs w:val="18"/>
              </w:rPr>
            </w:pPr>
            <w:r>
              <w:rPr>
                <w:rFonts w:cs="Times New Roman"/>
                <w:sz w:val="18"/>
                <w:szCs w:val="18"/>
              </w:rPr>
              <w:t>1,373</w:t>
            </w:r>
          </w:p>
        </w:tc>
        <w:tc>
          <w:tcPr>
            <w:tcW w:w="992" w:type="dxa"/>
            <w:vAlign w:val="bottom"/>
          </w:tcPr>
          <w:p w14:paraId="6047DC44" w14:textId="41E10314" w:rsidR="001D7915" w:rsidRPr="005C619D" w:rsidRDefault="0078215D" w:rsidP="008D26CE">
            <w:pPr>
              <w:tabs>
                <w:tab w:val="decimal" w:pos="594"/>
              </w:tabs>
              <w:spacing w:line="220" w:lineRule="exact"/>
              <w:ind w:right="-169"/>
              <w:rPr>
                <w:rFonts w:cs="Times New Roman"/>
                <w:sz w:val="18"/>
                <w:szCs w:val="18"/>
              </w:rPr>
            </w:pPr>
            <w:r>
              <w:rPr>
                <w:rFonts w:cs="Times New Roman"/>
                <w:sz w:val="18"/>
                <w:szCs w:val="18"/>
              </w:rPr>
              <w:t>-</w:t>
            </w:r>
          </w:p>
        </w:tc>
        <w:tc>
          <w:tcPr>
            <w:tcW w:w="851" w:type="dxa"/>
            <w:vAlign w:val="bottom"/>
          </w:tcPr>
          <w:p w14:paraId="3FD9F74B" w14:textId="182FBAD8" w:rsidR="001D7915" w:rsidRPr="005C619D" w:rsidRDefault="00D20A17" w:rsidP="008D26CE">
            <w:pPr>
              <w:tabs>
                <w:tab w:val="decimal" w:pos="594"/>
              </w:tabs>
              <w:spacing w:line="220" w:lineRule="exact"/>
              <w:ind w:right="-169"/>
              <w:rPr>
                <w:rFonts w:cs="Times New Roman"/>
                <w:sz w:val="18"/>
                <w:szCs w:val="18"/>
              </w:rPr>
            </w:pPr>
            <w:r>
              <w:rPr>
                <w:rFonts w:cs="Times New Roman"/>
                <w:sz w:val="18"/>
                <w:szCs w:val="18"/>
              </w:rPr>
              <w:t>17</w:t>
            </w:r>
          </w:p>
        </w:tc>
        <w:tc>
          <w:tcPr>
            <w:tcW w:w="993" w:type="dxa"/>
            <w:vAlign w:val="bottom"/>
          </w:tcPr>
          <w:p w14:paraId="27F0C2E0" w14:textId="15F1C0C4" w:rsidR="001D7915" w:rsidRPr="005C619D" w:rsidRDefault="00D20A17" w:rsidP="008D26CE">
            <w:pPr>
              <w:tabs>
                <w:tab w:val="decimal" w:pos="605"/>
              </w:tabs>
              <w:spacing w:line="220" w:lineRule="exact"/>
              <w:ind w:right="-169"/>
              <w:rPr>
                <w:rFonts w:cs="Times New Roman"/>
                <w:sz w:val="18"/>
                <w:szCs w:val="18"/>
              </w:rPr>
            </w:pPr>
            <w:r>
              <w:rPr>
                <w:rFonts w:cs="Times New Roman"/>
                <w:sz w:val="18"/>
                <w:szCs w:val="18"/>
              </w:rPr>
              <w:t>(59)</w:t>
            </w:r>
          </w:p>
        </w:tc>
        <w:tc>
          <w:tcPr>
            <w:tcW w:w="815" w:type="dxa"/>
            <w:vAlign w:val="bottom"/>
          </w:tcPr>
          <w:p w14:paraId="5A70E1EA" w14:textId="249387FD" w:rsidR="001D7915" w:rsidRPr="005C619D" w:rsidRDefault="00D20A17" w:rsidP="008D26CE">
            <w:pPr>
              <w:tabs>
                <w:tab w:val="decimal" w:pos="600"/>
              </w:tabs>
              <w:spacing w:line="220" w:lineRule="exact"/>
              <w:ind w:right="-169"/>
              <w:rPr>
                <w:rFonts w:cs="Times New Roman"/>
                <w:sz w:val="18"/>
                <w:szCs w:val="18"/>
              </w:rPr>
            </w:pPr>
            <w:r>
              <w:rPr>
                <w:rFonts w:cs="Times New Roman"/>
                <w:sz w:val="18"/>
                <w:szCs w:val="18"/>
              </w:rPr>
              <w:t>1,33</w:t>
            </w:r>
            <w:r w:rsidR="005E0F7B">
              <w:rPr>
                <w:rFonts w:cs="Times New Roman"/>
                <w:sz w:val="18"/>
                <w:szCs w:val="18"/>
              </w:rPr>
              <w:t>1</w:t>
            </w:r>
          </w:p>
        </w:tc>
        <w:tc>
          <w:tcPr>
            <w:tcW w:w="810" w:type="dxa"/>
            <w:vAlign w:val="bottom"/>
          </w:tcPr>
          <w:p w14:paraId="3797C658" w14:textId="6584786D" w:rsidR="001D7915" w:rsidRPr="005C619D" w:rsidRDefault="00D20A17" w:rsidP="008D26CE">
            <w:pPr>
              <w:tabs>
                <w:tab w:val="decimal" w:pos="520"/>
              </w:tabs>
              <w:spacing w:line="220" w:lineRule="exact"/>
              <w:ind w:right="-169"/>
              <w:rPr>
                <w:rFonts w:cs="Times New Roman"/>
                <w:sz w:val="18"/>
                <w:szCs w:val="18"/>
              </w:rPr>
            </w:pPr>
            <w:r>
              <w:rPr>
                <w:rFonts w:cs="Times New Roman"/>
                <w:sz w:val="18"/>
                <w:szCs w:val="18"/>
              </w:rPr>
              <w:t>(1,066)</w:t>
            </w:r>
          </w:p>
        </w:tc>
        <w:tc>
          <w:tcPr>
            <w:tcW w:w="993" w:type="dxa"/>
            <w:vAlign w:val="bottom"/>
          </w:tcPr>
          <w:p w14:paraId="54A0ECDE" w14:textId="2E2EA1D4" w:rsidR="001D7915" w:rsidRPr="005C619D" w:rsidRDefault="00D20A17" w:rsidP="008D26CE">
            <w:pPr>
              <w:tabs>
                <w:tab w:val="decimal" w:pos="748"/>
              </w:tabs>
              <w:spacing w:line="220" w:lineRule="exact"/>
              <w:ind w:right="-169"/>
              <w:rPr>
                <w:rFonts w:cs="Times New Roman"/>
                <w:sz w:val="18"/>
                <w:szCs w:val="18"/>
              </w:rPr>
            </w:pPr>
            <w:r>
              <w:rPr>
                <w:rFonts w:cs="Times New Roman"/>
                <w:sz w:val="18"/>
                <w:szCs w:val="18"/>
              </w:rPr>
              <w:t>(5</w:t>
            </w:r>
            <w:r w:rsidR="005E0F7B">
              <w:rPr>
                <w:rFonts w:cs="Times New Roman"/>
                <w:sz w:val="18"/>
                <w:szCs w:val="18"/>
              </w:rPr>
              <w:t>0</w:t>
            </w:r>
            <w:r>
              <w:rPr>
                <w:rFonts w:cs="Times New Roman"/>
                <w:sz w:val="18"/>
                <w:szCs w:val="18"/>
              </w:rPr>
              <w:t>)</w:t>
            </w:r>
          </w:p>
        </w:tc>
        <w:tc>
          <w:tcPr>
            <w:tcW w:w="1134" w:type="dxa"/>
            <w:vAlign w:val="bottom"/>
          </w:tcPr>
          <w:p w14:paraId="3CABE4C1" w14:textId="18E7F3C7" w:rsidR="001D7915" w:rsidRPr="005C619D" w:rsidRDefault="00D20A17" w:rsidP="008D26CE">
            <w:pPr>
              <w:tabs>
                <w:tab w:val="decimal" w:pos="748"/>
              </w:tabs>
              <w:spacing w:line="220" w:lineRule="exact"/>
              <w:ind w:right="-18"/>
              <w:rPr>
                <w:rFonts w:cs="Times New Roman"/>
                <w:sz w:val="18"/>
                <w:szCs w:val="18"/>
              </w:rPr>
            </w:pPr>
            <w:r>
              <w:rPr>
                <w:rFonts w:cs="Times New Roman"/>
                <w:sz w:val="18"/>
                <w:szCs w:val="18"/>
              </w:rPr>
              <w:t>5</w:t>
            </w:r>
            <w:r w:rsidR="005E0F7B">
              <w:rPr>
                <w:rFonts w:cs="Times New Roman"/>
                <w:sz w:val="18"/>
                <w:szCs w:val="18"/>
              </w:rPr>
              <w:t>9</w:t>
            </w:r>
          </w:p>
        </w:tc>
        <w:tc>
          <w:tcPr>
            <w:tcW w:w="993" w:type="dxa"/>
            <w:vAlign w:val="bottom"/>
          </w:tcPr>
          <w:p w14:paraId="29738D5E" w14:textId="21E06EFA" w:rsidR="001D7915" w:rsidRPr="005C619D" w:rsidRDefault="00D20A17" w:rsidP="008D26CE">
            <w:pPr>
              <w:tabs>
                <w:tab w:val="decimal" w:pos="615"/>
              </w:tabs>
              <w:spacing w:line="220" w:lineRule="exact"/>
              <w:ind w:left="-65" w:right="-169"/>
              <w:rPr>
                <w:rFonts w:cs="Times New Roman"/>
                <w:sz w:val="18"/>
                <w:szCs w:val="18"/>
              </w:rPr>
            </w:pPr>
            <w:r>
              <w:rPr>
                <w:rFonts w:cs="Times New Roman"/>
                <w:sz w:val="18"/>
                <w:szCs w:val="18"/>
              </w:rPr>
              <w:t>(1,057)</w:t>
            </w:r>
          </w:p>
        </w:tc>
        <w:tc>
          <w:tcPr>
            <w:tcW w:w="850" w:type="dxa"/>
            <w:vAlign w:val="bottom"/>
          </w:tcPr>
          <w:p w14:paraId="51030D0A" w14:textId="3A0E36DA" w:rsidR="001D7915" w:rsidRPr="005C619D" w:rsidRDefault="00D20A17" w:rsidP="008D26CE">
            <w:pPr>
              <w:tabs>
                <w:tab w:val="decimal" w:pos="630"/>
              </w:tabs>
              <w:spacing w:line="220" w:lineRule="exact"/>
              <w:ind w:left="31" w:right="-169"/>
              <w:rPr>
                <w:rFonts w:cs="Times New Roman"/>
                <w:sz w:val="18"/>
                <w:szCs w:val="18"/>
              </w:rPr>
            </w:pPr>
            <w:r>
              <w:rPr>
                <w:rFonts w:cs="Times New Roman"/>
                <w:sz w:val="18"/>
                <w:szCs w:val="18"/>
              </w:rPr>
              <w:t>-</w:t>
            </w:r>
          </w:p>
        </w:tc>
        <w:tc>
          <w:tcPr>
            <w:tcW w:w="992" w:type="dxa"/>
            <w:vAlign w:val="bottom"/>
          </w:tcPr>
          <w:p w14:paraId="7D1813D1" w14:textId="42F8ADF9" w:rsidR="001D7915" w:rsidRPr="005C619D" w:rsidRDefault="005E0F7B" w:rsidP="008D26CE">
            <w:pPr>
              <w:tabs>
                <w:tab w:val="decimal" w:pos="748"/>
              </w:tabs>
              <w:spacing w:line="220" w:lineRule="exact"/>
              <w:ind w:left="54" w:right="-169"/>
              <w:rPr>
                <w:rFonts w:cs="Times New Roman"/>
                <w:sz w:val="18"/>
                <w:szCs w:val="18"/>
              </w:rPr>
            </w:pPr>
            <w:r>
              <w:rPr>
                <w:rFonts w:cs="Times New Roman"/>
                <w:sz w:val="18"/>
                <w:szCs w:val="18"/>
              </w:rPr>
              <w:t>-</w:t>
            </w:r>
          </w:p>
        </w:tc>
        <w:tc>
          <w:tcPr>
            <w:tcW w:w="993" w:type="dxa"/>
            <w:vAlign w:val="bottom"/>
          </w:tcPr>
          <w:p w14:paraId="1FBD3B4E" w14:textId="042597E8" w:rsidR="001D7915" w:rsidRPr="005C619D" w:rsidRDefault="005E0F7B" w:rsidP="008D26CE">
            <w:pPr>
              <w:tabs>
                <w:tab w:val="decimal" w:pos="635"/>
              </w:tabs>
              <w:spacing w:line="220" w:lineRule="exact"/>
              <w:ind w:right="-169"/>
              <w:rPr>
                <w:rFonts w:cs="Times New Roman"/>
                <w:sz w:val="18"/>
                <w:szCs w:val="18"/>
              </w:rPr>
            </w:pPr>
            <w:r>
              <w:rPr>
                <w:rFonts w:cs="Times New Roman"/>
                <w:sz w:val="18"/>
                <w:szCs w:val="18"/>
              </w:rPr>
              <w:t>-</w:t>
            </w:r>
          </w:p>
        </w:tc>
        <w:tc>
          <w:tcPr>
            <w:tcW w:w="850" w:type="dxa"/>
            <w:vAlign w:val="bottom"/>
          </w:tcPr>
          <w:p w14:paraId="3998D4E9" w14:textId="110D8A1F" w:rsidR="001D7915" w:rsidRPr="005C619D" w:rsidRDefault="00D20A17" w:rsidP="008D26CE">
            <w:pPr>
              <w:tabs>
                <w:tab w:val="decimal" w:pos="635"/>
              </w:tabs>
              <w:spacing w:line="220" w:lineRule="exact"/>
              <w:ind w:left="51" w:right="-169"/>
              <w:rPr>
                <w:rFonts w:cs="Times New Roman"/>
                <w:sz w:val="18"/>
                <w:szCs w:val="18"/>
              </w:rPr>
            </w:pPr>
            <w:r>
              <w:rPr>
                <w:rFonts w:cs="Times New Roman"/>
                <w:sz w:val="18"/>
                <w:szCs w:val="18"/>
              </w:rPr>
              <w:t>-</w:t>
            </w:r>
          </w:p>
        </w:tc>
        <w:tc>
          <w:tcPr>
            <w:tcW w:w="991" w:type="dxa"/>
            <w:vAlign w:val="bottom"/>
          </w:tcPr>
          <w:p w14:paraId="372CC39D" w14:textId="6053DE28" w:rsidR="001D7915" w:rsidRPr="005C619D" w:rsidRDefault="00D20A17" w:rsidP="008D26CE">
            <w:pPr>
              <w:tabs>
                <w:tab w:val="decimal" w:pos="748"/>
              </w:tabs>
              <w:spacing w:line="220" w:lineRule="exact"/>
              <w:ind w:left="51" w:right="-169"/>
              <w:rPr>
                <w:rFonts w:cs="Times New Roman"/>
                <w:sz w:val="18"/>
                <w:szCs w:val="18"/>
              </w:rPr>
            </w:pPr>
            <w:r>
              <w:rPr>
                <w:rFonts w:cs="Times New Roman"/>
                <w:sz w:val="18"/>
                <w:szCs w:val="18"/>
              </w:rPr>
              <w:t>274</w:t>
            </w:r>
          </w:p>
        </w:tc>
      </w:tr>
      <w:tr w:rsidR="001D7915" w:rsidRPr="005C619D" w14:paraId="0E1E4F71" w14:textId="77777777" w:rsidTr="008D26CE">
        <w:tc>
          <w:tcPr>
            <w:tcW w:w="1439" w:type="dxa"/>
            <w:vAlign w:val="bottom"/>
          </w:tcPr>
          <w:p w14:paraId="38A49F57" w14:textId="77777777" w:rsidR="001D7915" w:rsidRPr="005C619D" w:rsidRDefault="001D7915" w:rsidP="008D26CE">
            <w:pPr>
              <w:tabs>
                <w:tab w:val="left" w:pos="252"/>
              </w:tabs>
              <w:spacing w:line="220" w:lineRule="exact"/>
              <w:ind w:right="-81"/>
              <w:rPr>
                <w:rFonts w:cs="Times New Roman"/>
                <w:spacing w:val="-6"/>
                <w:sz w:val="16"/>
                <w:szCs w:val="16"/>
                <w:lang w:val="en-US"/>
              </w:rPr>
            </w:pPr>
            <w:r w:rsidRPr="005C619D">
              <w:rPr>
                <w:rFonts w:cs="Times New Roman"/>
                <w:spacing w:val="-6"/>
                <w:sz w:val="16"/>
                <w:szCs w:val="16"/>
                <w:lang w:val="en-US"/>
              </w:rPr>
              <w:t xml:space="preserve">Equipment under </w:t>
            </w:r>
            <w:r w:rsidRPr="005C619D">
              <w:rPr>
                <w:rFonts w:cs="Times New Roman"/>
                <w:spacing w:val="-6"/>
                <w:sz w:val="16"/>
                <w:szCs w:val="16"/>
                <w:lang w:val="en-US"/>
              </w:rPr>
              <w:tab/>
              <w:t xml:space="preserve">construction </w:t>
            </w:r>
            <w:r w:rsidRPr="005C619D">
              <w:rPr>
                <w:rFonts w:cs="Times New Roman"/>
                <w:spacing w:val="-6"/>
                <w:sz w:val="16"/>
                <w:szCs w:val="16"/>
                <w:lang w:val="en-US"/>
              </w:rPr>
              <w:tab/>
              <w:t>and installation</w:t>
            </w:r>
          </w:p>
        </w:tc>
        <w:tc>
          <w:tcPr>
            <w:tcW w:w="791" w:type="dxa"/>
            <w:vAlign w:val="bottom"/>
          </w:tcPr>
          <w:p w14:paraId="1E81A8D8" w14:textId="1BE4A4E3" w:rsidR="001D7915" w:rsidRPr="005C619D" w:rsidRDefault="00D20A17" w:rsidP="008D26CE">
            <w:pPr>
              <w:tabs>
                <w:tab w:val="decimal" w:pos="570"/>
              </w:tabs>
              <w:spacing w:line="220" w:lineRule="exact"/>
              <w:ind w:right="-169"/>
              <w:rPr>
                <w:rFonts w:cs="Times New Roman"/>
                <w:sz w:val="18"/>
                <w:szCs w:val="18"/>
              </w:rPr>
            </w:pPr>
            <w:r>
              <w:rPr>
                <w:rFonts w:cs="Times New Roman"/>
                <w:sz w:val="18"/>
                <w:szCs w:val="18"/>
              </w:rPr>
              <w:t>228</w:t>
            </w:r>
          </w:p>
        </w:tc>
        <w:tc>
          <w:tcPr>
            <w:tcW w:w="851" w:type="dxa"/>
            <w:vAlign w:val="bottom"/>
          </w:tcPr>
          <w:p w14:paraId="6F3730F2" w14:textId="25B7BCFA" w:rsidR="001D7915" w:rsidRPr="005C619D" w:rsidRDefault="00D20A17" w:rsidP="008D26CE">
            <w:pPr>
              <w:tabs>
                <w:tab w:val="decimal" w:pos="630"/>
              </w:tabs>
              <w:spacing w:line="220" w:lineRule="exact"/>
              <w:ind w:right="-169"/>
              <w:rPr>
                <w:rFonts w:cs="Times New Roman"/>
                <w:sz w:val="18"/>
                <w:szCs w:val="18"/>
              </w:rPr>
            </w:pPr>
            <w:r>
              <w:rPr>
                <w:rFonts w:cs="Times New Roman"/>
                <w:sz w:val="18"/>
                <w:szCs w:val="18"/>
              </w:rPr>
              <w:t>228</w:t>
            </w:r>
          </w:p>
        </w:tc>
        <w:tc>
          <w:tcPr>
            <w:tcW w:w="992" w:type="dxa"/>
            <w:vAlign w:val="bottom"/>
          </w:tcPr>
          <w:p w14:paraId="335DA2E2" w14:textId="70400049" w:rsidR="001D7915" w:rsidRPr="005C619D" w:rsidRDefault="0078215D" w:rsidP="008D26CE">
            <w:pPr>
              <w:tabs>
                <w:tab w:val="decimal" w:pos="594"/>
              </w:tabs>
              <w:spacing w:line="220" w:lineRule="exact"/>
              <w:ind w:right="-169"/>
              <w:rPr>
                <w:rFonts w:cs="Times New Roman"/>
                <w:sz w:val="18"/>
                <w:szCs w:val="18"/>
              </w:rPr>
            </w:pPr>
            <w:r>
              <w:rPr>
                <w:rFonts w:cs="Times New Roman"/>
                <w:sz w:val="18"/>
                <w:szCs w:val="18"/>
              </w:rPr>
              <w:t>-</w:t>
            </w:r>
          </w:p>
        </w:tc>
        <w:tc>
          <w:tcPr>
            <w:tcW w:w="851" w:type="dxa"/>
            <w:vAlign w:val="bottom"/>
          </w:tcPr>
          <w:p w14:paraId="2A3E9264" w14:textId="1E4905C9" w:rsidR="001D7915" w:rsidRPr="005C619D" w:rsidRDefault="00D20A17" w:rsidP="008D26CE">
            <w:pPr>
              <w:tabs>
                <w:tab w:val="decimal" w:pos="594"/>
              </w:tabs>
              <w:spacing w:line="220" w:lineRule="exact"/>
              <w:ind w:right="-169"/>
              <w:rPr>
                <w:rFonts w:cs="Times New Roman"/>
                <w:sz w:val="18"/>
                <w:szCs w:val="18"/>
              </w:rPr>
            </w:pPr>
            <w:r>
              <w:rPr>
                <w:rFonts w:cs="Times New Roman"/>
                <w:sz w:val="18"/>
                <w:szCs w:val="18"/>
              </w:rPr>
              <w:t>167</w:t>
            </w:r>
          </w:p>
        </w:tc>
        <w:tc>
          <w:tcPr>
            <w:tcW w:w="993" w:type="dxa"/>
            <w:vAlign w:val="bottom"/>
          </w:tcPr>
          <w:p w14:paraId="3D82DB72" w14:textId="25C5447F" w:rsidR="001D7915" w:rsidRPr="005C619D" w:rsidRDefault="00D20A17" w:rsidP="008D26CE">
            <w:pPr>
              <w:tabs>
                <w:tab w:val="decimal" w:pos="605"/>
              </w:tabs>
              <w:spacing w:line="220" w:lineRule="exact"/>
              <w:ind w:right="-169"/>
              <w:rPr>
                <w:rFonts w:cs="Times New Roman"/>
                <w:sz w:val="18"/>
                <w:szCs w:val="18"/>
              </w:rPr>
            </w:pPr>
            <w:r>
              <w:rPr>
                <w:rFonts w:cs="Times New Roman"/>
                <w:sz w:val="18"/>
                <w:szCs w:val="18"/>
              </w:rPr>
              <w:t>(191)</w:t>
            </w:r>
          </w:p>
        </w:tc>
        <w:tc>
          <w:tcPr>
            <w:tcW w:w="815" w:type="dxa"/>
            <w:vAlign w:val="bottom"/>
          </w:tcPr>
          <w:p w14:paraId="60298B70" w14:textId="0D90377D" w:rsidR="001D7915" w:rsidRPr="005C619D" w:rsidRDefault="00D20A17" w:rsidP="008D26CE">
            <w:pPr>
              <w:tabs>
                <w:tab w:val="decimal" w:pos="600"/>
              </w:tabs>
              <w:spacing w:line="220" w:lineRule="exact"/>
              <w:ind w:right="-169"/>
              <w:rPr>
                <w:rFonts w:cs="Times New Roman"/>
                <w:sz w:val="18"/>
                <w:szCs w:val="18"/>
              </w:rPr>
            </w:pPr>
            <w:r>
              <w:rPr>
                <w:rFonts w:cs="Times New Roman"/>
                <w:sz w:val="18"/>
                <w:szCs w:val="18"/>
              </w:rPr>
              <w:t>204</w:t>
            </w:r>
          </w:p>
        </w:tc>
        <w:tc>
          <w:tcPr>
            <w:tcW w:w="810" w:type="dxa"/>
            <w:vAlign w:val="bottom"/>
          </w:tcPr>
          <w:p w14:paraId="34D73E86" w14:textId="70AD61F1" w:rsidR="001D7915" w:rsidRPr="005C619D" w:rsidRDefault="00D20A17" w:rsidP="008D26CE">
            <w:pPr>
              <w:tabs>
                <w:tab w:val="decimal" w:pos="520"/>
              </w:tabs>
              <w:spacing w:line="220" w:lineRule="exact"/>
              <w:ind w:right="-169"/>
              <w:rPr>
                <w:rFonts w:cs="Times New Roman"/>
                <w:sz w:val="18"/>
                <w:szCs w:val="18"/>
              </w:rPr>
            </w:pPr>
            <w:r>
              <w:rPr>
                <w:rFonts w:cs="Times New Roman"/>
                <w:sz w:val="18"/>
                <w:szCs w:val="18"/>
              </w:rPr>
              <w:t>-</w:t>
            </w:r>
          </w:p>
        </w:tc>
        <w:tc>
          <w:tcPr>
            <w:tcW w:w="993" w:type="dxa"/>
            <w:vAlign w:val="bottom"/>
          </w:tcPr>
          <w:p w14:paraId="408677AA" w14:textId="469348D8" w:rsidR="001D7915" w:rsidRPr="005C619D" w:rsidRDefault="00D20A17" w:rsidP="008D26CE">
            <w:pPr>
              <w:tabs>
                <w:tab w:val="decimal" w:pos="748"/>
              </w:tabs>
              <w:spacing w:line="220" w:lineRule="exact"/>
              <w:ind w:right="-169"/>
              <w:rPr>
                <w:rFonts w:cs="Times New Roman"/>
                <w:sz w:val="18"/>
                <w:szCs w:val="18"/>
              </w:rPr>
            </w:pPr>
            <w:r>
              <w:rPr>
                <w:rFonts w:cs="Times New Roman"/>
                <w:sz w:val="18"/>
                <w:szCs w:val="18"/>
              </w:rPr>
              <w:t>-</w:t>
            </w:r>
          </w:p>
        </w:tc>
        <w:tc>
          <w:tcPr>
            <w:tcW w:w="1134" w:type="dxa"/>
            <w:vAlign w:val="bottom"/>
          </w:tcPr>
          <w:p w14:paraId="01A99E90" w14:textId="1B5E6EB2" w:rsidR="001D7915" w:rsidRPr="005C619D" w:rsidRDefault="00D20A17" w:rsidP="008D26CE">
            <w:pPr>
              <w:tabs>
                <w:tab w:val="decimal" w:pos="748"/>
              </w:tabs>
              <w:spacing w:line="220" w:lineRule="exact"/>
              <w:ind w:right="-18"/>
              <w:rPr>
                <w:rFonts w:cs="Times New Roman"/>
                <w:sz w:val="18"/>
                <w:szCs w:val="18"/>
              </w:rPr>
            </w:pPr>
            <w:r>
              <w:rPr>
                <w:rFonts w:cs="Times New Roman"/>
                <w:sz w:val="18"/>
                <w:szCs w:val="18"/>
              </w:rPr>
              <w:t>-</w:t>
            </w:r>
          </w:p>
        </w:tc>
        <w:tc>
          <w:tcPr>
            <w:tcW w:w="993" w:type="dxa"/>
            <w:vAlign w:val="bottom"/>
          </w:tcPr>
          <w:p w14:paraId="633499B5" w14:textId="10C96F8B" w:rsidR="001D7915" w:rsidRPr="005C619D" w:rsidRDefault="00D20A17" w:rsidP="008D26CE">
            <w:pPr>
              <w:tabs>
                <w:tab w:val="decimal" w:pos="615"/>
              </w:tabs>
              <w:spacing w:line="220" w:lineRule="exact"/>
              <w:ind w:left="-65" w:right="-169"/>
              <w:rPr>
                <w:rFonts w:cs="Times New Roman"/>
                <w:sz w:val="18"/>
                <w:szCs w:val="18"/>
              </w:rPr>
            </w:pPr>
            <w:r>
              <w:rPr>
                <w:rFonts w:cs="Times New Roman"/>
                <w:sz w:val="18"/>
                <w:szCs w:val="18"/>
              </w:rPr>
              <w:t>-</w:t>
            </w:r>
          </w:p>
        </w:tc>
        <w:tc>
          <w:tcPr>
            <w:tcW w:w="850" w:type="dxa"/>
            <w:vAlign w:val="bottom"/>
          </w:tcPr>
          <w:p w14:paraId="73F992B6" w14:textId="1AC8E8E9" w:rsidR="001D7915" w:rsidRPr="005C619D" w:rsidRDefault="00D20A17" w:rsidP="008D26CE">
            <w:pPr>
              <w:tabs>
                <w:tab w:val="decimal" w:pos="630"/>
              </w:tabs>
              <w:spacing w:line="220" w:lineRule="exact"/>
              <w:ind w:left="31" w:right="-169"/>
              <w:rPr>
                <w:rFonts w:cs="Times New Roman"/>
                <w:sz w:val="18"/>
                <w:szCs w:val="18"/>
              </w:rPr>
            </w:pPr>
            <w:r>
              <w:rPr>
                <w:rFonts w:cs="Times New Roman"/>
                <w:sz w:val="18"/>
                <w:szCs w:val="18"/>
              </w:rPr>
              <w:t>-</w:t>
            </w:r>
          </w:p>
        </w:tc>
        <w:tc>
          <w:tcPr>
            <w:tcW w:w="992" w:type="dxa"/>
            <w:vAlign w:val="bottom"/>
          </w:tcPr>
          <w:p w14:paraId="487E533E" w14:textId="289BFC13" w:rsidR="001D7915" w:rsidRPr="005C619D" w:rsidRDefault="00D20A17" w:rsidP="008D26CE">
            <w:pPr>
              <w:tabs>
                <w:tab w:val="decimal" w:pos="748"/>
              </w:tabs>
              <w:spacing w:line="220" w:lineRule="exact"/>
              <w:ind w:left="54" w:right="-169"/>
              <w:rPr>
                <w:rFonts w:cs="Times New Roman"/>
                <w:sz w:val="18"/>
                <w:szCs w:val="18"/>
              </w:rPr>
            </w:pPr>
            <w:r>
              <w:rPr>
                <w:rFonts w:cs="Times New Roman"/>
                <w:sz w:val="18"/>
                <w:szCs w:val="18"/>
              </w:rPr>
              <w:t>-</w:t>
            </w:r>
          </w:p>
        </w:tc>
        <w:tc>
          <w:tcPr>
            <w:tcW w:w="993" w:type="dxa"/>
            <w:vAlign w:val="bottom"/>
          </w:tcPr>
          <w:p w14:paraId="314C4691" w14:textId="03223F0C" w:rsidR="001D7915" w:rsidRPr="005C619D" w:rsidRDefault="00D20A17" w:rsidP="008D26CE">
            <w:pPr>
              <w:tabs>
                <w:tab w:val="decimal" w:pos="635"/>
              </w:tabs>
              <w:spacing w:line="220" w:lineRule="exact"/>
              <w:ind w:right="-169"/>
              <w:rPr>
                <w:rFonts w:cs="Times New Roman"/>
                <w:sz w:val="18"/>
                <w:szCs w:val="18"/>
              </w:rPr>
            </w:pPr>
            <w:r>
              <w:rPr>
                <w:rFonts w:cs="Times New Roman"/>
                <w:sz w:val="18"/>
                <w:szCs w:val="18"/>
              </w:rPr>
              <w:t>-</w:t>
            </w:r>
          </w:p>
        </w:tc>
        <w:tc>
          <w:tcPr>
            <w:tcW w:w="850" w:type="dxa"/>
            <w:vAlign w:val="bottom"/>
          </w:tcPr>
          <w:p w14:paraId="563C08BC" w14:textId="53D9502D" w:rsidR="001D7915" w:rsidRPr="005C619D" w:rsidRDefault="00D20A17" w:rsidP="008D26CE">
            <w:pPr>
              <w:tabs>
                <w:tab w:val="decimal" w:pos="635"/>
              </w:tabs>
              <w:spacing w:line="220" w:lineRule="exact"/>
              <w:ind w:left="51" w:right="-169"/>
              <w:rPr>
                <w:rFonts w:cs="Times New Roman"/>
                <w:sz w:val="18"/>
                <w:szCs w:val="18"/>
              </w:rPr>
            </w:pPr>
            <w:r>
              <w:rPr>
                <w:rFonts w:cs="Times New Roman"/>
                <w:sz w:val="18"/>
                <w:szCs w:val="18"/>
              </w:rPr>
              <w:t>-</w:t>
            </w:r>
          </w:p>
        </w:tc>
        <w:tc>
          <w:tcPr>
            <w:tcW w:w="991" w:type="dxa"/>
            <w:vAlign w:val="bottom"/>
          </w:tcPr>
          <w:p w14:paraId="5827E8E4" w14:textId="1B3DCF97" w:rsidR="001D7915" w:rsidRPr="005C619D" w:rsidRDefault="00D20A17" w:rsidP="008D26CE">
            <w:pPr>
              <w:tabs>
                <w:tab w:val="decimal" w:pos="748"/>
              </w:tabs>
              <w:spacing w:line="220" w:lineRule="exact"/>
              <w:ind w:left="51" w:right="-169"/>
              <w:rPr>
                <w:rFonts w:cs="Times New Roman"/>
                <w:sz w:val="18"/>
                <w:szCs w:val="18"/>
              </w:rPr>
            </w:pPr>
            <w:r>
              <w:rPr>
                <w:rFonts w:cs="Times New Roman"/>
                <w:sz w:val="18"/>
                <w:szCs w:val="18"/>
              </w:rPr>
              <w:t>204</w:t>
            </w:r>
          </w:p>
        </w:tc>
      </w:tr>
      <w:tr w:rsidR="00EC73A4" w:rsidRPr="005C619D" w14:paraId="66419F36" w14:textId="77777777" w:rsidTr="008D26CE">
        <w:tc>
          <w:tcPr>
            <w:tcW w:w="1439" w:type="dxa"/>
            <w:vAlign w:val="bottom"/>
          </w:tcPr>
          <w:p w14:paraId="3CD3C241" w14:textId="1739C35D" w:rsidR="00EC73A4" w:rsidRPr="005C619D" w:rsidRDefault="00EC73A4" w:rsidP="008D26CE">
            <w:pPr>
              <w:tabs>
                <w:tab w:val="left" w:pos="252"/>
              </w:tabs>
              <w:spacing w:line="220" w:lineRule="exact"/>
              <w:ind w:right="-81"/>
              <w:rPr>
                <w:rFonts w:cs="Times New Roman"/>
                <w:spacing w:val="-6"/>
                <w:sz w:val="16"/>
                <w:szCs w:val="16"/>
                <w:lang w:val="en-US"/>
              </w:rPr>
            </w:pPr>
            <w:r w:rsidRPr="005C619D">
              <w:rPr>
                <w:rFonts w:cs="Times New Roman"/>
                <w:sz w:val="16"/>
                <w:szCs w:val="16"/>
                <w:lang w:val="en-US"/>
              </w:rPr>
              <w:t>Equipment</w:t>
            </w:r>
          </w:p>
        </w:tc>
        <w:tc>
          <w:tcPr>
            <w:tcW w:w="791" w:type="dxa"/>
            <w:vAlign w:val="bottom"/>
          </w:tcPr>
          <w:p w14:paraId="22D01C8B" w14:textId="431368C5" w:rsidR="00EC73A4" w:rsidRPr="005C619D" w:rsidRDefault="00D20A17" w:rsidP="008D26CE">
            <w:pPr>
              <w:tabs>
                <w:tab w:val="decimal" w:pos="570"/>
              </w:tabs>
              <w:spacing w:line="220" w:lineRule="exact"/>
              <w:ind w:right="-169"/>
              <w:rPr>
                <w:rFonts w:cs="Times New Roman"/>
                <w:sz w:val="18"/>
                <w:szCs w:val="18"/>
              </w:rPr>
            </w:pPr>
            <w:r>
              <w:rPr>
                <w:rFonts w:cs="Times New Roman"/>
                <w:sz w:val="18"/>
                <w:szCs w:val="18"/>
              </w:rPr>
              <w:t>2,692</w:t>
            </w:r>
          </w:p>
        </w:tc>
        <w:tc>
          <w:tcPr>
            <w:tcW w:w="851" w:type="dxa"/>
            <w:vAlign w:val="bottom"/>
          </w:tcPr>
          <w:p w14:paraId="24E3CDAD" w14:textId="27A225BD" w:rsidR="00EC73A4" w:rsidRPr="005C619D" w:rsidRDefault="00D20A17" w:rsidP="008D26CE">
            <w:pPr>
              <w:tabs>
                <w:tab w:val="decimal" w:pos="630"/>
              </w:tabs>
              <w:spacing w:line="220" w:lineRule="exact"/>
              <w:ind w:right="-169"/>
              <w:rPr>
                <w:rFonts w:cs="Times New Roman"/>
                <w:sz w:val="18"/>
                <w:szCs w:val="18"/>
              </w:rPr>
            </w:pPr>
            <w:r>
              <w:rPr>
                <w:rFonts w:cs="Times New Roman"/>
                <w:sz w:val="18"/>
                <w:szCs w:val="18"/>
              </w:rPr>
              <w:t>7,735</w:t>
            </w:r>
          </w:p>
        </w:tc>
        <w:tc>
          <w:tcPr>
            <w:tcW w:w="992" w:type="dxa"/>
            <w:vAlign w:val="bottom"/>
          </w:tcPr>
          <w:p w14:paraId="52561CC5" w14:textId="6257F18B" w:rsidR="00EC73A4" w:rsidRPr="005C619D" w:rsidRDefault="0078215D" w:rsidP="008D26CE">
            <w:pPr>
              <w:tabs>
                <w:tab w:val="decimal" w:pos="594"/>
              </w:tabs>
              <w:spacing w:line="220" w:lineRule="exact"/>
              <w:ind w:right="-169"/>
              <w:rPr>
                <w:rFonts w:cs="Times New Roman"/>
                <w:sz w:val="18"/>
                <w:szCs w:val="18"/>
              </w:rPr>
            </w:pPr>
            <w:r>
              <w:rPr>
                <w:rFonts w:cs="Times New Roman"/>
                <w:sz w:val="18"/>
                <w:szCs w:val="18"/>
              </w:rPr>
              <w:t>-</w:t>
            </w:r>
          </w:p>
        </w:tc>
        <w:tc>
          <w:tcPr>
            <w:tcW w:w="851" w:type="dxa"/>
            <w:vAlign w:val="bottom"/>
          </w:tcPr>
          <w:p w14:paraId="4C9A90E0" w14:textId="1F2D753F" w:rsidR="00EC73A4" w:rsidRPr="005C619D" w:rsidRDefault="00D20A17" w:rsidP="008D26CE">
            <w:pPr>
              <w:tabs>
                <w:tab w:val="decimal" w:pos="594"/>
              </w:tabs>
              <w:spacing w:line="220" w:lineRule="exact"/>
              <w:ind w:right="-169"/>
              <w:rPr>
                <w:rFonts w:cs="Times New Roman"/>
                <w:sz w:val="18"/>
                <w:szCs w:val="18"/>
              </w:rPr>
            </w:pPr>
            <w:r>
              <w:rPr>
                <w:rFonts w:cs="Times New Roman"/>
                <w:sz w:val="18"/>
                <w:szCs w:val="18"/>
              </w:rPr>
              <w:t>167</w:t>
            </w:r>
          </w:p>
        </w:tc>
        <w:tc>
          <w:tcPr>
            <w:tcW w:w="993" w:type="dxa"/>
            <w:vAlign w:val="bottom"/>
          </w:tcPr>
          <w:p w14:paraId="60B4BD03" w14:textId="15A2D7CD" w:rsidR="00EC73A4" w:rsidRPr="005C619D" w:rsidRDefault="00D20A17" w:rsidP="008D26CE">
            <w:pPr>
              <w:tabs>
                <w:tab w:val="decimal" w:pos="605"/>
              </w:tabs>
              <w:spacing w:line="220" w:lineRule="exact"/>
              <w:ind w:right="-169"/>
              <w:rPr>
                <w:rFonts w:cs="Times New Roman"/>
                <w:sz w:val="18"/>
                <w:szCs w:val="18"/>
              </w:rPr>
            </w:pPr>
            <w:r>
              <w:rPr>
                <w:rFonts w:cs="Times New Roman"/>
                <w:sz w:val="18"/>
                <w:szCs w:val="18"/>
              </w:rPr>
              <w:t>(1,372)</w:t>
            </w:r>
          </w:p>
        </w:tc>
        <w:tc>
          <w:tcPr>
            <w:tcW w:w="815" w:type="dxa"/>
            <w:vAlign w:val="bottom"/>
          </w:tcPr>
          <w:p w14:paraId="10C3FB8D" w14:textId="56056E29" w:rsidR="00EC73A4" w:rsidRPr="005C619D" w:rsidRDefault="00D20A17" w:rsidP="008D26CE">
            <w:pPr>
              <w:tabs>
                <w:tab w:val="decimal" w:pos="600"/>
              </w:tabs>
              <w:spacing w:line="220" w:lineRule="exact"/>
              <w:ind w:right="-169"/>
              <w:rPr>
                <w:rFonts w:cs="Times New Roman"/>
                <w:sz w:val="18"/>
                <w:szCs w:val="18"/>
              </w:rPr>
            </w:pPr>
            <w:r>
              <w:rPr>
                <w:rFonts w:cs="Times New Roman"/>
                <w:sz w:val="18"/>
                <w:szCs w:val="18"/>
              </w:rPr>
              <w:t>6,530</w:t>
            </w:r>
          </w:p>
        </w:tc>
        <w:tc>
          <w:tcPr>
            <w:tcW w:w="810" w:type="dxa"/>
            <w:vAlign w:val="bottom"/>
          </w:tcPr>
          <w:p w14:paraId="4996136F" w14:textId="3B792CB5" w:rsidR="00EC73A4" w:rsidRPr="005C619D" w:rsidRDefault="00D20A17" w:rsidP="008D26CE">
            <w:pPr>
              <w:tabs>
                <w:tab w:val="decimal" w:pos="520"/>
              </w:tabs>
              <w:spacing w:line="220" w:lineRule="exact"/>
              <w:ind w:right="-169"/>
              <w:rPr>
                <w:rFonts w:cs="Times New Roman"/>
                <w:sz w:val="18"/>
                <w:szCs w:val="18"/>
              </w:rPr>
            </w:pPr>
            <w:r>
              <w:rPr>
                <w:rFonts w:cs="Times New Roman"/>
                <w:sz w:val="18"/>
                <w:szCs w:val="18"/>
              </w:rPr>
              <w:t>(5,043)</w:t>
            </w:r>
          </w:p>
        </w:tc>
        <w:tc>
          <w:tcPr>
            <w:tcW w:w="993" w:type="dxa"/>
            <w:vAlign w:val="bottom"/>
          </w:tcPr>
          <w:p w14:paraId="1D74608B" w14:textId="1911FA6E" w:rsidR="00EC73A4" w:rsidRPr="005C619D" w:rsidRDefault="00D20A17" w:rsidP="008D26CE">
            <w:pPr>
              <w:tabs>
                <w:tab w:val="decimal" w:pos="748"/>
              </w:tabs>
              <w:spacing w:line="220" w:lineRule="exact"/>
              <w:ind w:right="-169"/>
              <w:rPr>
                <w:rFonts w:cs="Times New Roman"/>
                <w:sz w:val="18"/>
                <w:szCs w:val="18"/>
              </w:rPr>
            </w:pPr>
            <w:r>
              <w:rPr>
                <w:rFonts w:cs="Times New Roman"/>
                <w:sz w:val="18"/>
                <w:szCs w:val="18"/>
              </w:rPr>
              <w:t>(524)</w:t>
            </w:r>
          </w:p>
        </w:tc>
        <w:tc>
          <w:tcPr>
            <w:tcW w:w="1134" w:type="dxa"/>
            <w:vAlign w:val="bottom"/>
          </w:tcPr>
          <w:p w14:paraId="14A87876" w14:textId="5EB8BCA2" w:rsidR="00EC73A4" w:rsidRPr="005C619D" w:rsidRDefault="00D20A17" w:rsidP="008D26CE">
            <w:pPr>
              <w:tabs>
                <w:tab w:val="decimal" w:pos="748"/>
              </w:tabs>
              <w:spacing w:line="220" w:lineRule="exact"/>
              <w:ind w:right="-18"/>
              <w:rPr>
                <w:rFonts w:cs="Times New Roman"/>
                <w:sz w:val="18"/>
                <w:szCs w:val="18"/>
              </w:rPr>
            </w:pPr>
            <w:r>
              <w:rPr>
                <w:rFonts w:cs="Times New Roman"/>
                <w:sz w:val="18"/>
                <w:szCs w:val="18"/>
              </w:rPr>
              <w:t>1,385</w:t>
            </w:r>
          </w:p>
        </w:tc>
        <w:tc>
          <w:tcPr>
            <w:tcW w:w="993" w:type="dxa"/>
            <w:vAlign w:val="bottom"/>
          </w:tcPr>
          <w:p w14:paraId="1E21F0AE" w14:textId="4848ABC7" w:rsidR="00EC73A4" w:rsidRPr="005C619D" w:rsidRDefault="00D20A17" w:rsidP="008D26CE">
            <w:pPr>
              <w:tabs>
                <w:tab w:val="decimal" w:pos="615"/>
              </w:tabs>
              <w:spacing w:line="220" w:lineRule="exact"/>
              <w:ind w:left="-65" w:right="-169"/>
              <w:rPr>
                <w:rFonts w:cs="Times New Roman"/>
                <w:sz w:val="18"/>
                <w:szCs w:val="18"/>
              </w:rPr>
            </w:pPr>
            <w:r>
              <w:rPr>
                <w:rFonts w:cs="Times New Roman"/>
                <w:sz w:val="18"/>
                <w:szCs w:val="18"/>
              </w:rPr>
              <w:t>(4,182)</w:t>
            </w:r>
          </w:p>
        </w:tc>
        <w:tc>
          <w:tcPr>
            <w:tcW w:w="850" w:type="dxa"/>
            <w:vAlign w:val="bottom"/>
          </w:tcPr>
          <w:p w14:paraId="171B0454" w14:textId="26F2C9EF" w:rsidR="00EC73A4" w:rsidRPr="005C619D" w:rsidRDefault="00D20A17" w:rsidP="008D26CE">
            <w:pPr>
              <w:tabs>
                <w:tab w:val="decimal" w:pos="630"/>
              </w:tabs>
              <w:spacing w:line="220" w:lineRule="exact"/>
              <w:ind w:left="31" w:right="-169"/>
              <w:rPr>
                <w:rFonts w:cs="Times New Roman"/>
                <w:sz w:val="18"/>
                <w:szCs w:val="18"/>
              </w:rPr>
            </w:pPr>
            <w:r>
              <w:rPr>
                <w:rFonts w:cs="Times New Roman"/>
                <w:sz w:val="18"/>
                <w:szCs w:val="18"/>
              </w:rPr>
              <w:t>-</w:t>
            </w:r>
          </w:p>
        </w:tc>
        <w:tc>
          <w:tcPr>
            <w:tcW w:w="992" w:type="dxa"/>
            <w:vAlign w:val="bottom"/>
          </w:tcPr>
          <w:p w14:paraId="0281B813" w14:textId="4B39AB18" w:rsidR="00EC73A4" w:rsidRPr="005C619D" w:rsidRDefault="00D20A17" w:rsidP="008D26CE">
            <w:pPr>
              <w:tabs>
                <w:tab w:val="decimal" w:pos="748"/>
              </w:tabs>
              <w:spacing w:line="220" w:lineRule="exact"/>
              <w:ind w:left="54" w:right="-169"/>
              <w:rPr>
                <w:rFonts w:cs="Times New Roman"/>
                <w:sz w:val="18"/>
                <w:szCs w:val="18"/>
              </w:rPr>
            </w:pPr>
            <w:r>
              <w:rPr>
                <w:rFonts w:cs="Times New Roman"/>
                <w:sz w:val="18"/>
                <w:szCs w:val="18"/>
              </w:rPr>
              <w:t>-</w:t>
            </w:r>
          </w:p>
        </w:tc>
        <w:tc>
          <w:tcPr>
            <w:tcW w:w="993" w:type="dxa"/>
            <w:vAlign w:val="bottom"/>
          </w:tcPr>
          <w:p w14:paraId="457F7529" w14:textId="7E658651" w:rsidR="00EC73A4" w:rsidRPr="005C619D" w:rsidRDefault="00D20A17" w:rsidP="008D26CE">
            <w:pPr>
              <w:tabs>
                <w:tab w:val="decimal" w:pos="635"/>
              </w:tabs>
              <w:spacing w:line="220" w:lineRule="exact"/>
              <w:ind w:right="-169"/>
              <w:rPr>
                <w:rFonts w:cs="Times New Roman"/>
                <w:sz w:val="18"/>
                <w:szCs w:val="18"/>
              </w:rPr>
            </w:pPr>
            <w:r>
              <w:rPr>
                <w:rFonts w:cs="Times New Roman"/>
                <w:sz w:val="18"/>
                <w:szCs w:val="18"/>
              </w:rPr>
              <w:t>-</w:t>
            </w:r>
          </w:p>
        </w:tc>
        <w:tc>
          <w:tcPr>
            <w:tcW w:w="850" w:type="dxa"/>
            <w:vAlign w:val="bottom"/>
          </w:tcPr>
          <w:p w14:paraId="45BE91F2" w14:textId="17DEC006" w:rsidR="00EC73A4" w:rsidRPr="005C619D" w:rsidRDefault="00D20A17" w:rsidP="008D26CE">
            <w:pPr>
              <w:tabs>
                <w:tab w:val="decimal" w:pos="635"/>
              </w:tabs>
              <w:spacing w:line="220" w:lineRule="exact"/>
              <w:ind w:left="51" w:right="-169"/>
              <w:rPr>
                <w:rFonts w:cs="Times New Roman"/>
                <w:sz w:val="18"/>
                <w:szCs w:val="18"/>
              </w:rPr>
            </w:pPr>
            <w:r>
              <w:rPr>
                <w:rFonts w:cs="Times New Roman"/>
                <w:sz w:val="18"/>
                <w:szCs w:val="18"/>
              </w:rPr>
              <w:t>-</w:t>
            </w:r>
          </w:p>
        </w:tc>
        <w:tc>
          <w:tcPr>
            <w:tcW w:w="991" w:type="dxa"/>
            <w:vAlign w:val="bottom"/>
          </w:tcPr>
          <w:p w14:paraId="3AF1B88C" w14:textId="58885E30" w:rsidR="00EC73A4" w:rsidRPr="005C619D" w:rsidRDefault="00D20A17" w:rsidP="008D26CE">
            <w:pPr>
              <w:tabs>
                <w:tab w:val="decimal" w:pos="748"/>
              </w:tabs>
              <w:spacing w:line="220" w:lineRule="exact"/>
              <w:ind w:left="51" w:right="-169"/>
              <w:rPr>
                <w:rFonts w:cs="Times New Roman"/>
                <w:sz w:val="18"/>
                <w:szCs w:val="18"/>
              </w:rPr>
            </w:pPr>
            <w:r>
              <w:rPr>
                <w:rFonts w:cs="Times New Roman"/>
                <w:sz w:val="18"/>
                <w:szCs w:val="18"/>
              </w:rPr>
              <w:t>2,34</w:t>
            </w:r>
            <w:r w:rsidR="005E0F7B">
              <w:rPr>
                <w:rFonts w:cs="Times New Roman"/>
                <w:sz w:val="18"/>
                <w:szCs w:val="18"/>
              </w:rPr>
              <w:t>8</w:t>
            </w:r>
          </w:p>
        </w:tc>
      </w:tr>
      <w:tr w:rsidR="001D7915" w:rsidRPr="005C619D" w14:paraId="12F77FF0" w14:textId="77777777" w:rsidTr="008D26CE">
        <w:tc>
          <w:tcPr>
            <w:tcW w:w="1439" w:type="dxa"/>
            <w:vAlign w:val="bottom"/>
          </w:tcPr>
          <w:p w14:paraId="4A53CBE1" w14:textId="4CED0CE7" w:rsidR="00D20A17" w:rsidRPr="008F38DB" w:rsidRDefault="005E2FBB" w:rsidP="008D26CE">
            <w:pPr>
              <w:tabs>
                <w:tab w:val="left" w:pos="252"/>
              </w:tabs>
              <w:spacing w:line="220" w:lineRule="exact"/>
              <w:ind w:right="-18"/>
              <w:rPr>
                <w:rFonts w:cs="Times New Roman"/>
                <w:sz w:val="16"/>
                <w:szCs w:val="16"/>
                <w:lang w:val="en-US"/>
              </w:rPr>
            </w:pPr>
            <w:r w:rsidRPr="008F38DB">
              <w:rPr>
                <w:rFonts w:cs="Times New Roman"/>
                <w:sz w:val="16"/>
                <w:szCs w:val="16"/>
                <w:lang w:val="en-US"/>
              </w:rPr>
              <w:t xml:space="preserve">Right-of-use assets </w:t>
            </w:r>
          </w:p>
          <w:p w14:paraId="3BDA6902" w14:textId="6576E0C7" w:rsidR="001D7915" w:rsidRPr="008F38DB" w:rsidRDefault="00D20A17" w:rsidP="008D26CE">
            <w:pPr>
              <w:tabs>
                <w:tab w:val="left" w:pos="252"/>
              </w:tabs>
              <w:spacing w:line="220" w:lineRule="exact"/>
              <w:ind w:right="-18"/>
              <w:rPr>
                <w:rFonts w:cs="Times New Roman"/>
                <w:sz w:val="16"/>
                <w:szCs w:val="16"/>
                <w:rtl/>
                <w:cs/>
                <w:lang w:val="en-US"/>
              </w:rPr>
            </w:pPr>
            <w:r w:rsidRPr="008F38DB">
              <w:rPr>
                <w:rFonts w:cs="Times New Roman"/>
                <w:sz w:val="16"/>
                <w:szCs w:val="16"/>
                <w:lang w:val="en-US"/>
              </w:rPr>
              <w:t xml:space="preserve">      equipment</w:t>
            </w:r>
          </w:p>
        </w:tc>
        <w:tc>
          <w:tcPr>
            <w:tcW w:w="791" w:type="dxa"/>
            <w:vAlign w:val="bottom"/>
          </w:tcPr>
          <w:p w14:paraId="44FB4C17" w14:textId="4380ECAC" w:rsidR="001D7915" w:rsidRPr="005C619D" w:rsidRDefault="00D20A17" w:rsidP="008D26CE">
            <w:pPr>
              <w:pBdr>
                <w:bottom w:val="single" w:sz="4" w:space="1" w:color="auto"/>
              </w:pBdr>
              <w:tabs>
                <w:tab w:val="decimal" w:pos="570"/>
              </w:tabs>
              <w:spacing w:line="220" w:lineRule="exact"/>
              <w:ind w:right="-169"/>
              <w:rPr>
                <w:rFonts w:cs="Times New Roman"/>
                <w:sz w:val="18"/>
                <w:szCs w:val="18"/>
              </w:rPr>
            </w:pPr>
            <w:r>
              <w:rPr>
                <w:rFonts w:cs="Times New Roman"/>
                <w:sz w:val="18"/>
                <w:szCs w:val="18"/>
              </w:rPr>
              <w:t>-</w:t>
            </w:r>
          </w:p>
        </w:tc>
        <w:tc>
          <w:tcPr>
            <w:tcW w:w="851" w:type="dxa"/>
            <w:vAlign w:val="bottom"/>
          </w:tcPr>
          <w:p w14:paraId="77A2EA70" w14:textId="440451D5" w:rsidR="001D7915" w:rsidRPr="005C619D" w:rsidRDefault="00D20A17" w:rsidP="008D26CE">
            <w:pPr>
              <w:pBdr>
                <w:bottom w:val="single" w:sz="4" w:space="1" w:color="auto"/>
              </w:pBdr>
              <w:tabs>
                <w:tab w:val="decimal" w:pos="630"/>
              </w:tabs>
              <w:spacing w:line="220" w:lineRule="exact"/>
              <w:ind w:left="27" w:right="-169"/>
              <w:rPr>
                <w:rFonts w:cs="Times New Roman"/>
                <w:sz w:val="18"/>
                <w:szCs w:val="18"/>
              </w:rPr>
            </w:pPr>
            <w:r>
              <w:rPr>
                <w:rFonts w:cs="Times New Roman"/>
                <w:sz w:val="18"/>
                <w:szCs w:val="18"/>
              </w:rPr>
              <w:t>-</w:t>
            </w:r>
          </w:p>
        </w:tc>
        <w:tc>
          <w:tcPr>
            <w:tcW w:w="992" w:type="dxa"/>
            <w:vAlign w:val="bottom"/>
          </w:tcPr>
          <w:p w14:paraId="4008D3F5" w14:textId="3DF51ADB" w:rsidR="001D7915" w:rsidRPr="005C619D" w:rsidRDefault="0078215D" w:rsidP="008D26CE">
            <w:pPr>
              <w:pBdr>
                <w:bottom w:val="single" w:sz="4" w:space="1" w:color="auto"/>
              </w:pBdr>
              <w:tabs>
                <w:tab w:val="decimal" w:pos="594"/>
              </w:tabs>
              <w:spacing w:line="220" w:lineRule="exact"/>
              <w:ind w:right="-169"/>
              <w:rPr>
                <w:rFonts w:cs="Times New Roman"/>
                <w:sz w:val="18"/>
                <w:szCs w:val="18"/>
              </w:rPr>
            </w:pPr>
            <w:r>
              <w:rPr>
                <w:rFonts w:cs="Times New Roman"/>
                <w:sz w:val="18"/>
                <w:szCs w:val="18"/>
              </w:rPr>
              <w:t>1,819</w:t>
            </w:r>
          </w:p>
        </w:tc>
        <w:tc>
          <w:tcPr>
            <w:tcW w:w="851" w:type="dxa"/>
            <w:vAlign w:val="bottom"/>
          </w:tcPr>
          <w:p w14:paraId="2DB82EDA" w14:textId="03CF6969" w:rsidR="001D7915" w:rsidRPr="005C619D" w:rsidRDefault="0078215D" w:rsidP="008D26CE">
            <w:pPr>
              <w:pBdr>
                <w:bottom w:val="single" w:sz="4" w:space="1" w:color="auto"/>
              </w:pBdr>
              <w:tabs>
                <w:tab w:val="decimal" w:pos="594"/>
              </w:tabs>
              <w:spacing w:line="220" w:lineRule="exact"/>
              <w:ind w:right="-169"/>
              <w:rPr>
                <w:rFonts w:cs="Times New Roman"/>
                <w:sz w:val="18"/>
                <w:szCs w:val="18"/>
              </w:rPr>
            </w:pPr>
            <w:r>
              <w:rPr>
                <w:rFonts w:cs="Times New Roman"/>
                <w:sz w:val="18"/>
                <w:szCs w:val="18"/>
              </w:rPr>
              <w:t>26</w:t>
            </w:r>
          </w:p>
        </w:tc>
        <w:tc>
          <w:tcPr>
            <w:tcW w:w="993" w:type="dxa"/>
            <w:vAlign w:val="bottom"/>
          </w:tcPr>
          <w:p w14:paraId="0DEA3AAA" w14:textId="0AC29ECE" w:rsidR="001D7915" w:rsidRPr="005C619D" w:rsidRDefault="00D20A17" w:rsidP="008D26CE">
            <w:pPr>
              <w:pBdr>
                <w:bottom w:val="single" w:sz="4" w:space="1" w:color="auto"/>
              </w:pBdr>
              <w:tabs>
                <w:tab w:val="decimal" w:pos="605"/>
              </w:tabs>
              <w:spacing w:line="220" w:lineRule="exact"/>
              <w:ind w:right="-169"/>
              <w:rPr>
                <w:rFonts w:cs="Times New Roman"/>
                <w:sz w:val="18"/>
                <w:szCs w:val="18"/>
              </w:rPr>
            </w:pPr>
            <w:r>
              <w:rPr>
                <w:rFonts w:cs="Times New Roman"/>
                <w:sz w:val="18"/>
                <w:szCs w:val="18"/>
              </w:rPr>
              <w:t>(19)</w:t>
            </w:r>
          </w:p>
        </w:tc>
        <w:tc>
          <w:tcPr>
            <w:tcW w:w="815" w:type="dxa"/>
            <w:vAlign w:val="bottom"/>
          </w:tcPr>
          <w:p w14:paraId="6DD93A96" w14:textId="62356CE2" w:rsidR="001D7915" w:rsidRPr="005C619D" w:rsidRDefault="00D20A17" w:rsidP="008D26CE">
            <w:pPr>
              <w:pBdr>
                <w:bottom w:val="single" w:sz="4" w:space="1" w:color="auto"/>
              </w:pBdr>
              <w:tabs>
                <w:tab w:val="decimal" w:pos="600"/>
              </w:tabs>
              <w:spacing w:line="220" w:lineRule="exact"/>
              <w:ind w:right="-169"/>
              <w:rPr>
                <w:rFonts w:cs="Times New Roman"/>
                <w:sz w:val="18"/>
                <w:szCs w:val="18"/>
              </w:rPr>
            </w:pPr>
            <w:r>
              <w:rPr>
                <w:rFonts w:cs="Times New Roman"/>
                <w:sz w:val="18"/>
                <w:szCs w:val="18"/>
              </w:rPr>
              <w:t>1,826</w:t>
            </w:r>
          </w:p>
        </w:tc>
        <w:tc>
          <w:tcPr>
            <w:tcW w:w="810" w:type="dxa"/>
            <w:vAlign w:val="bottom"/>
          </w:tcPr>
          <w:p w14:paraId="41A97A7D" w14:textId="369F0CD2" w:rsidR="001D7915" w:rsidRPr="005C619D" w:rsidRDefault="00D20A17" w:rsidP="008D26CE">
            <w:pPr>
              <w:pBdr>
                <w:bottom w:val="single" w:sz="4" w:space="1" w:color="auto"/>
              </w:pBdr>
              <w:tabs>
                <w:tab w:val="decimal" w:pos="520"/>
              </w:tabs>
              <w:spacing w:line="220" w:lineRule="exact"/>
              <w:ind w:left="33" w:right="-169"/>
              <w:rPr>
                <w:rFonts w:cs="Times New Roman"/>
                <w:sz w:val="18"/>
                <w:szCs w:val="18"/>
              </w:rPr>
            </w:pPr>
            <w:r>
              <w:rPr>
                <w:rFonts w:cs="Times New Roman"/>
                <w:sz w:val="18"/>
                <w:szCs w:val="18"/>
              </w:rPr>
              <w:t>-</w:t>
            </w:r>
          </w:p>
        </w:tc>
        <w:tc>
          <w:tcPr>
            <w:tcW w:w="993" w:type="dxa"/>
            <w:vAlign w:val="bottom"/>
          </w:tcPr>
          <w:p w14:paraId="1DCCD9C4" w14:textId="7FF7D27C" w:rsidR="001D7915" w:rsidRPr="005C619D" w:rsidRDefault="00D20A17" w:rsidP="008D26CE">
            <w:pPr>
              <w:pBdr>
                <w:bottom w:val="single" w:sz="4" w:space="1" w:color="auto"/>
              </w:pBdr>
              <w:tabs>
                <w:tab w:val="decimal" w:pos="748"/>
              </w:tabs>
              <w:spacing w:line="220" w:lineRule="exact"/>
              <w:ind w:right="-169"/>
              <w:rPr>
                <w:rFonts w:cs="Times New Roman"/>
                <w:sz w:val="18"/>
                <w:szCs w:val="18"/>
              </w:rPr>
            </w:pPr>
            <w:r>
              <w:rPr>
                <w:rFonts w:cs="Times New Roman"/>
                <w:sz w:val="18"/>
                <w:szCs w:val="18"/>
              </w:rPr>
              <w:t>(393)</w:t>
            </w:r>
          </w:p>
        </w:tc>
        <w:tc>
          <w:tcPr>
            <w:tcW w:w="1134" w:type="dxa"/>
            <w:vAlign w:val="bottom"/>
          </w:tcPr>
          <w:p w14:paraId="56CAEB33" w14:textId="6152DA14" w:rsidR="001D7915" w:rsidRPr="005C619D" w:rsidRDefault="00D20A17" w:rsidP="008D26CE">
            <w:pPr>
              <w:pBdr>
                <w:bottom w:val="single" w:sz="4" w:space="1" w:color="auto"/>
              </w:pBdr>
              <w:tabs>
                <w:tab w:val="decimal" w:pos="748"/>
              </w:tabs>
              <w:spacing w:line="220" w:lineRule="exact"/>
              <w:ind w:right="-18"/>
              <w:rPr>
                <w:rFonts w:cs="Times New Roman"/>
                <w:sz w:val="18"/>
                <w:szCs w:val="18"/>
              </w:rPr>
            </w:pPr>
            <w:r>
              <w:rPr>
                <w:rFonts w:cs="Times New Roman"/>
                <w:sz w:val="18"/>
                <w:szCs w:val="18"/>
              </w:rPr>
              <w:t>2</w:t>
            </w:r>
          </w:p>
        </w:tc>
        <w:tc>
          <w:tcPr>
            <w:tcW w:w="993" w:type="dxa"/>
            <w:vAlign w:val="bottom"/>
          </w:tcPr>
          <w:p w14:paraId="41ADE9CE" w14:textId="5A394972" w:rsidR="001D7915" w:rsidRPr="005C619D" w:rsidRDefault="00D20A17" w:rsidP="008D26CE">
            <w:pPr>
              <w:pBdr>
                <w:bottom w:val="single" w:sz="4" w:space="1" w:color="auto"/>
              </w:pBdr>
              <w:tabs>
                <w:tab w:val="decimal" w:pos="615"/>
              </w:tabs>
              <w:spacing w:line="220" w:lineRule="exact"/>
              <w:ind w:left="-65" w:right="-169"/>
              <w:rPr>
                <w:rFonts w:cs="Times New Roman"/>
                <w:sz w:val="18"/>
                <w:szCs w:val="18"/>
              </w:rPr>
            </w:pPr>
            <w:r>
              <w:rPr>
                <w:rFonts w:cs="Times New Roman"/>
                <w:sz w:val="18"/>
                <w:szCs w:val="18"/>
              </w:rPr>
              <w:t>(391)</w:t>
            </w:r>
          </w:p>
        </w:tc>
        <w:tc>
          <w:tcPr>
            <w:tcW w:w="850" w:type="dxa"/>
            <w:vAlign w:val="bottom"/>
          </w:tcPr>
          <w:p w14:paraId="47EF5B5A" w14:textId="62C390A6" w:rsidR="001D7915" w:rsidRPr="005C619D" w:rsidRDefault="00D20A17" w:rsidP="008D26CE">
            <w:pPr>
              <w:pBdr>
                <w:bottom w:val="single" w:sz="4" w:space="1" w:color="auto"/>
              </w:pBdr>
              <w:tabs>
                <w:tab w:val="decimal" w:pos="630"/>
              </w:tabs>
              <w:spacing w:line="220" w:lineRule="exact"/>
              <w:ind w:left="31" w:right="-169"/>
              <w:rPr>
                <w:rFonts w:cs="Times New Roman"/>
                <w:sz w:val="18"/>
                <w:szCs w:val="18"/>
              </w:rPr>
            </w:pPr>
            <w:r>
              <w:rPr>
                <w:rFonts w:cs="Times New Roman"/>
                <w:sz w:val="18"/>
                <w:szCs w:val="18"/>
              </w:rPr>
              <w:t>-</w:t>
            </w:r>
          </w:p>
        </w:tc>
        <w:tc>
          <w:tcPr>
            <w:tcW w:w="992" w:type="dxa"/>
            <w:vAlign w:val="bottom"/>
          </w:tcPr>
          <w:p w14:paraId="44906B87" w14:textId="03912246" w:rsidR="001D7915" w:rsidRPr="005C619D" w:rsidRDefault="00D20A17" w:rsidP="008D26CE">
            <w:pPr>
              <w:pBdr>
                <w:bottom w:val="single" w:sz="4" w:space="1" w:color="auto"/>
              </w:pBdr>
              <w:tabs>
                <w:tab w:val="decimal" w:pos="748"/>
              </w:tabs>
              <w:spacing w:line="220" w:lineRule="exact"/>
              <w:ind w:left="54" w:right="-169"/>
              <w:rPr>
                <w:rFonts w:cs="Times New Roman"/>
                <w:sz w:val="18"/>
                <w:szCs w:val="18"/>
                <w:lang w:bidi="th-TH"/>
              </w:rPr>
            </w:pPr>
            <w:r>
              <w:rPr>
                <w:rFonts w:cs="Times New Roman"/>
                <w:sz w:val="18"/>
                <w:szCs w:val="18"/>
                <w:lang w:bidi="th-TH"/>
              </w:rPr>
              <w:t>-</w:t>
            </w:r>
          </w:p>
        </w:tc>
        <w:tc>
          <w:tcPr>
            <w:tcW w:w="993" w:type="dxa"/>
            <w:vAlign w:val="bottom"/>
          </w:tcPr>
          <w:p w14:paraId="737A0018" w14:textId="71DC9578" w:rsidR="001D7915" w:rsidRPr="005C619D" w:rsidRDefault="00D20A17" w:rsidP="008D26CE">
            <w:pPr>
              <w:pBdr>
                <w:bottom w:val="single" w:sz="4" w:space="1" w:color="auto"/>
              </w:pBdr>
              <w:tabs>
                <w:tab w:val="decimal" w:pos="635"/>
              </w:tabs>
              <w:spacing w:line="220" w:lineRule="exact"/>
              <w:ind w:right="-169"/>
              <w:rPr>
                <w:rFonts w:cs="Times New Roman"/>
                <w:sz w:val="18"/>
                <w:szCs w:val="18"/>
              </w:rPr>
            </w:pPr>
            <w:r>
              <w:rPr>
                <w:rFonts w:cs="Times New Roman"/>
                <w:sz w:val="18"/>
                <w:szCs w:val="18"/>
              </w:rPr>
              <w:t>-</w:t>
            </w:r>
          </w:p>
        </w:tc>
        <w:tc>
          <w:tcPr>
            <w:tcW w:w="850" w:type="dxa"/>
            <w:vAlign w:val="bottom"/>
          </w:tcPr>
          <w:p w14:paraId="2A6281B2" w14:textId="365F05B8" w:rsidR="001D7915" w:rsidRPr="005C619D" w:rsidRDefault="00D20A17" w:rsidP="008D26CE">
            <w:pPr>
              <w:pBdr>
                <w:bottom w:val="single" w:sz="4" w:space="1" w:color="auto"/>
              </w:pBdr>
              <w:tabs>
                <w:tab w:val="decimal" w:pos="635"/>
              </w:tabs>
              <w:spacing w:line="220" w:lineRule="exact"/>
              <w:ind w:right="-169"/>
              <w:rPr>
                <w:rFonts w:cs="Times New Roman"/>
                <w:sz w:val="18"/>
                <w:szCs w:val="18"/>
              </w:rPr>
            </w:pPr>
            <w:r>
              <w:rPr>
                <w:rFonts w:cs="Times New Roman"/>
                <w:sz w:val="18"/>
                <w:szCs w:val="18"/>
              </w:rPr>
              <w:t>-</w:t>
            </w:r>
          </w:p>
        </w:tc>
        <w:tc>
          <w:tcPr>
            <w:tcW w:w="991" w:type="dxa"/>
            <w:vAlign w:val="bottom"/>
          </w:tcPr>
          <w:p w14:paraId="20164F93" w14:textId="335C99FB" w:rsidR="001D7915" w:rsidRPr="005C619D" w:rsidRDefault="00D20A17" w:rsidP="008D26CE">
            <w:pPr>
              <w:pBdr>
                <w:bottom w:val="single" w:sz="4" w:space="1" w:color="auto"/>
              </w:pBdr>
              <w:tabs>
                <w:tab w:val="decimal" w:pos="748"/>
              </w:tabs>
              <w:spacing w:line="220" w:lineRule="exact"/>
              <w:ind w:left="51" w:right="-169"/>
              <w:rPr>
                <w:rFonts w:cs="Times New Roman"/>
                <w:sz w:val="18"/>
                <w:szCs w:val="18"/>
              </w:rPr>
            </w:pPr>
            <w:r>
              <w:rPr>
                <w:rFonts w:cs="Times New Roman"/>
                <w:sz w:val="18"/>
                <w:szCs w:val="18"/>
              </w:rPr>
              <w:t>1,435</w:t>
            </w:r>
          </w:p>
        </w:tc>
      </w:tr>
      <w:tr w:rsidR="00110A25" w:rsidRPr="005C619D" w14:paraId="7321B29E" w14:textId="77777777" w:rsidTr="008D26CE">
        <w:tc>
          <w:tcPr>
            <w:tcW w:w="1439" w:type="dxa"/>
          </w:tcPr>
          <w:p w14:paraId="3BF3E33E" w14:textId="77777777" w:rsidR="00110A25" w:rsidRPr="005C619D" w:rsidRDefault="00110A25" w:rsidP="008D26CE">
            <w:pPr>
              <w:spacing w:line="220" w:lineRule="exact"/>
              <w:ind w:right="-18"/>
              <w:rPr>
                <w:rFonts w:cs="Times New Roman"/>
                <w:b/>
                <w:bCs/>
                <w:sz w:val="16"/>
                <w:szCs w:val="16"/>
                <w:lang w:val="en-US"/>
              </w:rPr>
            </w:pPr>
            <w:r w:rsidRPr="005C619D">
              <w:rPr>
                <w:rFonts w:cs="Times New Roman"/>
                <w:b/>
                <w:bCs/>
                <w:sz w:val="16"/>
                <w:szCs w:val="16"/>
                <w:lang w:val="en-US"/>
              </w:rPr>
              <w:t>Total</w:t>
            </w:r>
          </w:p>
        </w:tc>
        <w:tc>
          <w:tcPr>
            <w:tcW w:w="791" w:type="dxa"/>
          </w:tcPr>
          <w:p w14:paraId="16619F30" w14:textId="60C36F84" w:rsidR="00110A25" w:rsidRPr="005C619D" w:rsidRDefault="00D20A17" w:rsidP="008D26CE">
            <w:pPr>
              <w:pBdr>
                <w:bottom w:val="double" w:sz="4" w:space="1" w:color="auto"/>
              </w:pBdr>
              <w:tabs>
                <w:tab w:val="decimal" w:pos="570"/>
              </w:tabs>
              <w:spacing w:line="220" w:lineRule="exact"/>
              <w:ind w:right="-169"/>
              <w:rPr>
                <w:rFonts w:cs="Times New Roman"/>
                <w:b/>
                <w:bCs/>
                <w:sz w:val="18"/>
                <w:szCs w:val="18"/>
              </w:rPr>
            </w:pPr>
            <w:r>
              <w:rPr>
                <w:rFonts w:cs="Times New Roman"/>
                <w:b/>
                <w:bCs/>
                <w:sz w:val="18"/>
                <w:szCs w:val="18"/>
              </w:rPr>
              <w:t>23,642</w:t>
            </w:r>
          </w:p>
        </w:tc>
        <w:tc>
          <w:tcPr>
            <w:tcW w:w="851" w:type="dxa"/>
          </w:tcPr>
          <w:p w14:paraId="3A24A9DD" w14:textId="7C237130" w:rsidR="00110A25" w:rsidRPr="005C619D" w:rsidRDefault="00D20A17" w:rsidP="008D26CE">
            <w:pPr>
              <w:pBdr>
                <w:bottom w:val="double" w:sz="4" w:space="1" w:color="auto"/>
              </w:pBdr>
              <w:tabs>
                <w:tab w:val="decimal" w:pos="630"/>
              </w:tabs>
              <w:spacing w:line="220" w:lineRule="exact"/>
              <w:ind w:left="27" w:right="-169"/>
              <w:rPr>
                <w:rFonts w:cs="Times New Roman"/>
                <w:b/>
                <w:bCs/>
                <w:sz w:val="18"/>
                <w:szCs w:val="18"/>
              </w:rPr>
            </w:pPr>
            <w:r>
              <w:rPr>
                <w:rFonts w:cs="Times New Roman"/>
                <w:b/>
                <w:bCs/>
                <w:sz w:val="18"/>
                <w:szCs w:val="18"/>
              </w:rPr>
              <w:t>36,835</w:t>
            </w:r>
          </w:p>
        </w:tc>
        <w:tc>
          <w:tcPr>
            <w:tcW w:w="992" w:type="dxa"/>
            <w:vAlign w:val="bottom"/>
          </w:tcPr>
          <w:p w14:paraId="2B954A52" w14:textId="2558FD6D" w:rsidR="00110A25" w:rsidRPr="005C619D" w:rsidRDefault="005E2FBB" w:rsidP="008D26CE">
            <w:pPr>
              <w:pBdr>
                <w:bottom w:val="double" w:sz="4" w:space="1" w:color="auto"/>
              </w:pBdr>
              <w:tabs>
                <w:tab w:val="decimal" w:pos="594"/>
              </w:tabs>
              <w:spacing w:line="220" w:lineRule="exact"/>
              <w:ind w:right="-169"/>
              <w:rPr>
                <w:rFonts w:cs="Times New Roman"/>
                <w:b/>
                <w:bCs/>
                <w:sz w:val="18"/>
                <w:szCs w:val="18"/>
              </w:rPr>
            </w:pPr>
            <w:r>
              <w:rPr>
                <w:rFonts w:cs="Times New Roman"/>
                <w:b/>
                <w:bCs/>
                <w:sz w:val="18"/>
                <w:szCs w:val="18"/>
              </w:rPr>
              <w:t>3,145</w:t>
            </w:r>
          </w:p>
        </w:tc>
        <w:tc>
          <w:tcPr>
            <w:tcW w:w="851" w:type="dxa"/>
            <w:vAlign w:val="bottom"/>
          </w:tcPr>
          <w:p w14:paraId="1950E6C3" w14:textId="3543A28E" w:rsidR="00110A25" w:rsidRPr="005C619D" w:rsidRDefault="0078215D" w:rsidP="008D26CE">
            <w:pPr>
              <w:pBdr>
                <w:bottom w:val="double" w:sz="4" w:space="1" w:color="auto"/>
              </w:pBdr>
              <w:tabs>
                <w:tab w:val="decimal" w:pos="594"/>
              </w:tabs>
              <w:spacing w:line="220" w:lineRule="exact"/>
              <w:ind w:right="-169"/>
              <w:rPr>
                <w:rFonts w:cs="Times New Roman"/>
                <w:b/>
                <w:bCs/>
                <w:sz w:val="18"/>
                <w:szCs w:val="18"/>
              </w:rPr>
            </w:pPr>
            <w:r>
              <w:rPr>
                <w:rFonts w:cs="Times New Roman"/>
                <w:b/>
                <w:bCs/>
                <w:sz w:val="18"/>
                <w:szCs w:val="18"/>
              </w:rPr>
              <w:t>1,02</w:t>
            </w:r>
            <w:r w:rsidR="005E0F7B">
              <w:rPr>
                <w:rFonts w:cs="Times New Roman"/>
                <w:b/>
                <w:bCs/>
                <w:sz w:val="18"/>
                <w:szCs w:val="18"/>
              </w:rPr>
              <w:t>5</w:t>
            </w:r>
          </w:p>
        </w:tc>
        <w:tc>
          <w:tcPr>
            <w:tcW w:w="993" w:type="dxa"/>
            <w:vAlign w:val="bottom"/>
          </w:tcPr>
          <w:p w14:paraId="4FB17871" w14:textId="75B0C58A" w:rsidR="00110A25" w:rsidRPr="005C619D" w:rsidRDefault="00D20A17" w:rsidP="008D26CE">
            <w:pPr>
              <w:pBdr>
                <w:bottom w:val="double" w:sz="4" w:space="1" w:color="auto"/>
              </w:pBdr>
              <w:tabs>
                <w:tab w:val="decimal" w:pos="605"/>
              </w:tabs>
              <w:spacing w:line="220" w:lineRule="exact"/>
              <w:ind w:right="-169"/>
              <w:rPr>
                <w:rFonts w:cs="Times New Roman"/>
                <w:b/>
                <w:bCs/>
                <w:sz w:val="18"/>
                <w:szCs w:val="18"/>
              </w:rPr>
            </w:pPr>
            <w:r>
              <w:rPr>
                <w:rFonts w:cs="Times New Roman"/>
                <w:b/>
                <w:bCs/>
                <w:sz w:val="18"/>
                <w:szCs w:val="18"/>
              </w:rPr>
              <w:t>(</w:t>
            </w:r>
            <w:r w:rsidR="00D43923">
              <w:rPr>
                <w:rFonts w:cs="Times New Roman"/>
                <w:b/>
                <w:bCs/>
                <w:sz w:val="18"/>
                <w:szCs w:val="18"/>
              </w:rPr>
              <w:t>2</w:t>
            </w:r>
            <w:r>
              <w:rPr>
                <w:rFonts w:cs="Times New Roman"/>
                <w:b/>
                <w:bCs/>
                <w:sz w:val="18"/>
                <w:szCs w:val="18"/>
              </w:rPr>
              <w:t>,</w:t>
            </w:r>
            <w:r w:rsidR="00D43923">
              <w:rPr>
                <w:rFonts w:cs="Times New Roman"/>
                <w:b/>
                <w:bCs/>
                <w:sz w:val="18"/>
                <w:szCs w:val="18"/>
              </w:rPr>
              <w:t>976</w:t>
            </w:r>
            <w:r>
              <w:rPr>
                <w:rFonts w:cs="Times New Roman"/>
                <w:b/>
                <w:bCs/>
                <w:sz w:val="18"/>
                <w:szCs w:val="18"/>
              </w:rPr>
              <w:t>)</w:t>
            </w:r>
          </w:p>
        </w:tc>
        <w:tc>
          <w:tcPr>
            <w:tcW w:w="815" w:type="dxa"/>
            <w:vAlign w:val="bottom"/>
          </w:tcPr>
          <w:p w14:paraId="66666A54" w14:textId="16C29F24" w:rsidR="00110A25" w:rsidRPr="005C619D" w:rsidRDefault="00D20A17" w:rsidP="008D26CE">
            <w:pPr>
              <w:pBdr>
                <w:bottom w:val="double" w:sz="4" w:space="1" w:color="auto"/>
              </w:pBdr>
              <w:tabs>
                <w:tab w:val="decimal" w:pos="594"/>
              </w:tabs>
              <w:spacing w:line="220" w:lineRule="exact"/>
              <w:ind w:right="-169"/>
              <w:rPr>
                <w:rFonts w:cs="Times New Roman"/>
                <w:b/>
                <w:bCs/>
                <w:sz w:val="18"/>
                <w:szCs w:val="18"/>
              </w:rPr>
            </w:pPr>
            <w:r>
              <w:rPr>
                <w:rFonts w:cs="Times New Roman"/>
                <w:b/>
                <w:bCs/>
                <w:sz w:val="18"/>
                <w:szCs w:val="18"/>
              </w:rPr>
              <w:t>38,029</w:t>
            </w:r>
          </w:p>
        </w:tc>
        <w:tc>
          <w:tcPr>
            <w:tcW w:w="810" w:type="dxa"/>
            <w:vAlign w:val="bottom"/>
          </w:tcPr>
          <w:p w14:paraId="020A0C36" w14:textId="356BE121" w:rsidR="00110A25" w:rsidRPr="005C619D" w:rsidRDefault="00D20A17" w:rsidP="008D26CE">
            <w:pPr>
              <w:pBdr>
                <w:bottom w:val="double" w:sz="4" w:space="1" w:color="auto"/>
              </w:pBdr>
              <w:tabs>
                <w:tab w:val="decimal" w:pos="430"/>
              </w:tabs>
              <w:spacing w:line="220" w:lineRule="exact"/>
              <w:ind w:left="-20" w:right="-169"/>
              <w:rPr>
                <w:rFonts w:cs="Times New Roman"/>
                <w:b/>
                <w:bCs/>
                <w:sz w:val="18"/>
                <w:szCs w:val="18"/>
              </w:rPr>
            </w:pPr>
            <w:r>
              <w:rPr>
                <w:rFonts w:cs="Times New Roman"/>
                <w:b/>
                <w:bCs/>
                <w:sz w:val="18"/>
                <w:szCs w:val="18"/>
              </w:rPr>
              <w:t>(13,029)</w:t>
            </w:r>
          </w:p>
        </w:tc>
        <w:tc>
          <w:tcPr>
            <w:tcW w:w="993" w:type="dxa"/>
            <w:vAlign w:val="bottom"/>
          </w:tcPr>
          <w:p w14:paraId="5683121D" w14:textId="35252476" w:rsidR="00110A25" w:rsidRPr="005C619D" w:rsidRDefault="00D20A17" w:rsidP="008D26CE">
            <w:pPr>
              <w:pBdr>
                <w:bottom w:val="double" w:sz="4" w:space="1" w:color="auto"/>
              </w:pBdr>
              <w:tabs>
                <w:tab w:val="decimal" w:pos="748"/>
              </w:tabs>
              <w:spacing w:line="220" w:lineRule="exact"/>
              <w:ind w:right="-169"/>
              <w:rPr>
                <w:rFonts w:cs="Times New Roman"/>
                <w:b/>
                <w:bCs/>
                <w:sz w:val="18"/>
                <w:szCs w:val="18"/>
              </w:rPr>
            </w:pPr>
            <w:r>
              <w:rPr>
                <w:rFonts w:cs="Times New Roman"/>
                <w:b/>
                <w:bCs/>
                <w:sz w:val="18"/>
                <w:szCs w:val="18"/>
              </w:rPr>
              <w:t>(1,675)</w:t>
            </w:r>
          </w:p>
        </w:tc>
        <w:tc>
          <w:tcPr>
            <w:tcW w:w="1134" w:type="dxa"/>
            <w:vAlign w:val="bottom"/>
          </w:tcPr>
          <w:p w14:paraId="7D5AB99A" w14:textId="181630AB" w:rsidR="00110A25" w:rsidRPr="005C619D" w:rsidRDefault="00D20A17" w:rsidP="008D26CE">
            <w:pPr>
              <w:pBdr>
                <w:bottom w:val="double" w:sz="4" w:space="1" w:color="auto"/>
              </w:pBdr>
              <w:tabs>
                <w:tab w:val="decimal" w:pos="748"/>
              </w:tabs>
              <w:spacing w:line="220" w:lineRule="exact"/>
              <w:ind w:right="-18"/>
              <w:rPr>
                <w:rFonts w:cs="Times New Roman"/>
                <w:b/>
                <w:bCs/>
                <w:sz w:val="18"/>
                <w:szCs w:val="18"/>
              </w:rPr>
            </w:pPr>
            <w:r>
              <w:rPr>
                <w:rFonts w:cs="Times New Roman"/>
                <w:b/>
                <w:bCs/>
                <w:sz w:val="18"/>
                <w:szCs w:val="18"/>
              </w:rPr>
              <w:t>1,7</w:t>
            </w:r>
            <w:r w:rsidR="005E0F7B">
              <w:rPr>
                <w:rFonts w:cs="Times New Roman"/>
                <w:b/>
                <w:bCs/>
                <w:sz w:val="18"/>
                <w:szCs w:val="18"/>
              </w:rPr>
              <w:t>80</w:t>
            </w:r>
          </w:p>
        </w:tc>
        <w:tc>
          <w:tcPr>
            <w:tcW w:w="993" w:type="dxa"/>
            <w:vAlign w:val="bottom"/>
          </w:tcPr>
          <w:p w14:paraId="1C8F3C56" w14:textId="650EA7BF" w:rsidR="00110A25" w:rsidRPr="005C619D" w:rsidRDefault="00D20A17" w:rsidP="008D26CE">
            <w:pPr>
              <w:pBdr>
                <w:bottom w:val="double" w:sz="4" w:space="1" w:color="auto"/>
              </w:pBdr>
              <w:tabs>
                <w:tab w:val="decimal" w:pos="615"/>
              </w:tabs>
              <w:spacing w:line="220" w:lineRule="exact"/>
              <w:ind w:left="-65" w:right="-169"/>
              <w:rPr>
                <w:rFonts w:cs="Times New Roman"/>
                <w:b/>
                <w:bCs/>
                <w:sz w:val="18"/>
                <w:szCs w:val="18"/>
              </w:rPr>
            </w:pPr>
            <w:r>
              <w:rPr>
                <w:rFonts w:cs="Times New Roman"/>
                <w:b/>
                <w:bCs/>
                <w:sz w:val="18"/>
                <w:szCs w:val="18"/>
              </w:rPr>
              <w:t>(12,924)</w:t>
            </w:r>
          </w:p>
        </w:tc>
        <w:tc>
          <w:tcPr>
            <w:tcW w:w="850" w:type="dxa"/>
            <w:vAlign w:val="bottom"/>
          </w:tcPr>
          <w:p w14:paraId="3E0A7E97" w14:textId="0A4E6DCA" w:rsidR="00110A25" w:rsidRPr="005C619D" w:rsidRDefault="00D20A17" w:rsidP="008D26CE">
            <w:pPr>
              <w:pBdr>
                <w:bottom w:val="double" w:sz="4" w:space="1" w:color="auto"/>
              </w:pBdr>
              <w:tabs>
                <w:tab w:val="decimal" w:pos="630"/>
              </w:tabs>
              <w:spacing w:line="220" w:lineRule="exact"/>
              <w:ind w:left="31" w:right="-169"/>
              <w:rPr>
                <w:rFonts w:cs="Times New Roman"/>
                <w:b/>
                <w:bCs/>
                <w:sz w:val="18"/>
                <w:szCs w:val="18"/>
              </w:rPr>
            </w:pPr>
            <w:r>
              <w:rPr>
                <w:rFonts w:cs="Times New Roman"/>
                <w:b/>
                <w:bCs/>
                <w:sz w:val="18"/>
                <w:szCs w:val="18"/>
              </w:rPr>
              <w:t>(164)</w:t>
            </w:r>
          </w:p>
        </w:tc>
        <w:tc>
          <w:tcPr>
            <w:tcW w:w="992" w:type="dxa"/>
          </w:tcPr>
          <w:p w14:paraId="33A74E68" w14:textId="2F2A24E9" w:rsidR="00110A25" w:rsidRPr="005C619D" w:rsidRDefault="00D20A17" w:rsidP="008D26CE">
            <w:pPr>
              <w:pBdr>
                <w:bottom w:val="double" w:sz="4" w:space="1" w:color="auto"/>
              </w:pBdr>
              <w:tabs>
                <w:tab w:val="decimal" w:pos="748"/>
              </w:tabs>
              <w:spacing w:line="220" w:lineRule="exact"/>
              <w:ind w:left="54" w:right="-169"/>
              <w:rPr>
                <w:rFonts w:cs="Times New Roman"/>
                <w:b/>
                <w:bCs/>
                <w:sz w:val="18"/>
                <w:szCs w:val="18"/>
              </w:rPr>
            </w:pPr>
            <w:r>
              <w:rPr>
                <w:rFonts w:cs="Times New Roman"/>
                <w:b/>
                <w:bCs/>
                <w:sz w:val="18"/>
                <w:szCs w:val="18"/>
              </w:rPr>
              <w:t>(</w:t>
            </w:r>
            <w:r w:rsidR="005E0F7B">
              <w:rPr>
                <w:rFonts w:cs="Times New Roman"/>
                <w:b/>
                <w:bCs/>
                <w:sz w:val="18"/>
                <w:szCs w:val="18"/>
              </w:rPr>
              <w:t>1</w:t>
            </w:r>
            <w:r>
              <w:rPr>
                <w:rFonts w:cs="Times New Roman"/>
                <w:b/>
                <w:bCs/>
                <w:sz w:val="18"/>
                <w:szCs w:val="18"/>
              </w:rPr>
              <w:t>)</w:t>
            </w:r>
          </w:p>
        </w:tc>
        <w:tc>
          <w:tcPr>
            <w:tcW w:w="993" w:type="dxa"/>
            <w:vAlign w:val="bottom"/>
          </w:tcPr>
          <w:p w14:paraId="3477C6AC" w14:textId="3141B776" w:rsidR="00110A25" w:rsidRPr="005C619D" w:rsidRDefault="005E0F7B" w:rsidP="008D26CE">
            <w:pPr>
              <w:pBdr>
                <w:bottom w:val="double" w:sz="4" w:space="1" w:color="auto"/>
              </w:pBdr>
              <w:tabs>
                <w:tab w:val="decimal" w:pos="635"/>
              </w:tabs>
              <w:spacing w:line="220" w:lineRule="exact"/>
              <w:ind w:right="-169"/>
              <w:rPr>
                <w:rFonts w:cs="Times New Roman"/>
                <w:b/>
                <w:bCs/>
                <w:sz w:val="18"/>
                <w:szCs w:val="18"/>
              </w:rPr>
            </w:pPr>
            <w:r>
              <w:rPr>
                <w:rFonts w:cs="Times New Roman"/>
                <w:b/>
                <w:bCs/>
                <w:sz w:val="18"/>
                <w:szCs w:val="18"/>
              </w:rPr>
              <w:t>8</w:t>
            </w:r>
          </w:p>
        </w:tc>
        <w:tc>
          <w:tcPr>
            <w:tcW w:w="850" w:type="dxa"/>
            <w:vAlign w:val="bottom"/>
          </w:tcPr>
          <w:p w14:paraId="720D749F" w14:textId="636D32DB" w:rsidR="00110A25" w:rsidRPr="005C619D" w:rsidRDefault="00D20A17" w:rsidP="008D26CE">
            <w:pPr>
              <w:pBdr>
                <w:bottom w:val="double" w:sz="4" w:space="1" w:color="auto"/>
              </w:pBdr>
              <w:tabs>
                <w:tab w:val="decimal" w:pos="635"/>
              </w:tabs>
              <w:spacing w:line="220" w:lineRule="exact"/>
              <w:ind w:right="-169"/>
              <w:rPr>
                <w:rFonts w:cs="Times New Roman"/>
                <w:b/>
                <w:bCs/>
                <w:sz w:val="18"/>
                <w:szCs w:val="18"/>
              </w:rPr>
            </w:pPr>
            <w:r>
              <w:rPr>
                <w:rFonts w:cs="Times New Roman"/>
                <w:b/>
                <w:bCs/>
                <w:sz w:val="18"/>
                <w:szCs w:val="18"/>
              </w:rPr>
              <w:t>(15</w:t>
            </w:r>
            <w:r w:rsidR="005E0F7B">
              <w:rPr>
                <w:rFonts w:cs="Times New Roman"/>
                <w:b/>
                <w:bCs/>
                <w:sz w:val="18"/>
                <w:szCs w:val="18"/>
              </w:rPr>
              <w:t>7</w:t>
            </w:r>
            <w:r>
              <w:rPr>
                <w:rFonts w:cs="Times New Roman"/>
                <w:b/>
                <w:bCs/>
                <w:sz w:val="18"/>
                <w:szCs w:val="18"/>
              </w:rPr>
              <w:t>)</w:t>
            </w:r>
          </w:p>
        </w:tc>
        <w:tc>
          <w:tcPr>
            <w:tcW w:w="991" w:type="dxa"/>
            <w:vAlign w:val="bottom"/>
          </w:tcPr>
          <w:p w14:paraId="093FE430" w14:textId="1D502225" w:rsidR="00110A25" w:rsidRPr="005C619D" w:rsidRDefault="004E759D" w:rsidP="008D26CE">
            <w:pPr>
              <w:pBdr>
                <w:bottom w:val="double" w:sz="4" w:space="1" w:color="auto"/>
              </w:pBdr>
              <w:tabs>
                <w:tab w:val="decimal" w:pos="748"/>
              </w:tabs>
              <w:spacing w:line="220" w:lineRule="exact"/>
              <w:ind w:left="51" w:right="-169"/>
              <w:rPr>
                <w:rFonts w:cs="Times New Roman"/>
                <w:b/>
                <w:bCs/>
                <w:sz w:val="18"/>
                <w:szCs w:val="18"/>
              </w:rPr>
            </w:pPr>
            <w:r>
              <w:rPr>
                <w:rFonts w:cs="Times New Roman"/>
                <w:b/>
                <w:bCs/>
                <w:sz w:val="18"/>
                <w:szCs w:val="18"/>
              </w:rPr>
              <w:t>24,948</w:t>
            </w:r>
          </w:p>
        </w:tc>
      </w:tr>
    </w:tbl>
    <w:p w14:paraId="6ECE458A" w14:textId="77777777" w:rsidR="00A54922" w:rsidRPr="005C619D" w:rsidRDefault="00A54922" w:rsidP="006209FE">
      <w:pPr>
        <w:spacing w:line="240" w:lineRule="auto"/>
        <w:ind w:left="270"/>
        <w:rPr>
          <w:rFonts w:cs="Times New Roman"/>
          <w:sz w:val="14"/>
          <w:szCs w:val="14"/>
        </w:rPr>
      </w:pPr>
    </w:p>
    <w:p w14:paraId="7A4EBFEE" w14:textId="01474E7C" w:rsidR="006209FE" w:rsidRPr="005C619D" w:rsidRDefault="006209FE" w:rsidP="006209FE">
      <w:pPr>
        <w:spacing w:line="240" w:lineRule="auto"/>
        <w:ind w:left="270"/>
        <w:rPr>
          <w:rFonts w:cs="Times New Roman"/>
          <w:sz w:val="14"/>
          <w:szCs w:val="14"/>
        </w:rPr>
      </w:pPr>
    </w:p>
    <w:p w14:paraId="624B7477" w14:textId="77777777" w:rsidR="00952C19" w:rsidRPr="005C619D" w:rsidRDefault="00A02F19" w:rsidP="00A02F19">
      <w:pPr>
        <w:spacing w:line="240" w:lineRule="auto"/>
        <w:rPr>
          <w:rFonts w:cs="Times New Roman"/>
          <w:sz w:val="2"/>
          <w:szCs w:val="2"/>
        </w:rPr>
      </w:pPr>
      <w:r w:rsidRPr="005C619D">
        <w:rPr>
          <w:rFonts w:cs="Times New Roman"/>
        </w:rPr>
        <w:br w:type="page"/>
      </w:r>
    </w:p>
    <w:tbl>
      <w:tblPr>
        <w:tblW w:w="15338" w:type="dxa"/>
        <w:tblInd w:w="-252" w:type="dxa"/>
        <w:tblLayout w:type="fixed"/>
        <w:tblLook w:val="01E0" w:firstRow="1" w:lastRow="1" w:firstColumn="1" w:lastColumn="1" w:noHBand="0" w:noVBand="0"/>
      </w:tblPr>
      <w:tblGrid>
        <w:gridCol w:w="1439"/>
        <w:gridCol w:w="791"/>
        <w:gridCol w:w="851"/>
        <w:gridCol w:w="992"/>
        <w:gridCol w:w="851"/>
        <w:gridCol w:w="993"/>
        <w:gridCol w:w="815"/>
        <w:gridCol w:w="810"/>
        <w:gridCol w:w="993"/>
        <w:gridCol w:w="1134"/>
        <w:gridCol w:w="993"/>
        <w:gridCol w:w="850"/>
        <w:gridCol w:w="992"/>
        <w:gridCol w:w="993"/>
        <w:gridCol w:w="850"/>
        <w:gridCol w:w="991"/>
      </w:tblGrid>
      <w:tr w:rsidR="00126518" w:rsidRPr="005C619D" w14:paraId="3054B328" w14:textId="77777777" w:rsidTr="00126518">
        <w:tc>
          <w:tcPr>
            <w:tcW w:w="1439" w:type="dxa"/>
          </w:tcPr>
          <w:p w14:paraId="03BFF3AB" w14:textId="77777777" w:rsidR="00126518" w:rsidRPr="005C619D" w:rsidRDefault="00126518" w:rsidP="00A71094">
            <w:pPr>
              <w:spacing w:line="240" w:lineRule="atLeast"/>
              <w:rPr>
                <w:rFonts w:cs="Times New Roman"/>
                <w:sz w:val="16"/>
                <w:szCs w:val="16"/>
              </w:rPr>
            </w:pPr>
          </w:p>
        </w:tc>
        <w:tc>
          <w:tcPr>
            <w:tcW w:w="791" w:type="dxa"/>
          </w:tcPr>
          <w:p w14:paraId="75F392F4" w14:textId="77777777" w:rsidR="00126518" w:rsidRPr="005C619D" w:rsidRDefault="00126518" w:rsidP="00A71094">
            <w:pPr>
              <w:spacing w:line="240" w:lineRule="atLeast"/>
              <w:ind w:left="-127" w:right="-63"/>
              <w:jc w:val="center"/>
              <w:rPr>
                <w:rFonts w:cs="Times New Roman"/>
                <w:b/>
                <w:bCs/>
                <w:sz w:val="16"/>
                <w:szCs w:val="16"/>
                <w:lang w:val="en-US"/>
              </w:rPr>
            </w:pPr>
          </w:p>
        </w:tc>
        <w:tc>
          <w:tcPr>
            <w:tcW w:w="13108" w:type="dxa"/>
            <w:gridSpan w:val="14"/>
          </w:tcPr>
          <w:p w14:paraId="1C597E73" w14:textId="77777777" w:rsidR="00126518" w:rsidRPr="005C619D" w:rsidRDefault="00126518" w:rsidP="00A71094">
            <w:pPr>
              <w:spacing w:line="240" w:lineRule="atLeast"/>
              <w:ind w:left="-127" w:right="-63"/>
              <w:jc w:val="center"/>
              <w:rPr>
                <w:rFonts w:cs="Times New Roman"/>
                <w:b/>
                <w:bCs/>
                <w:sz w:val="16"/>
                <w:szCs w:val="16"/>
                <w:lang w:val="en-US"/>
              </w:rPr>
            </w:pPr>
            <w:r w:rsidRPr="005C619D">
              <w:rPr>
                <w:rFonts w:cs="Times New Roman"/>
                <w:b/>
                <w:bCs/>
                <w:sz w:val="16"/>
                <w:szCs w:val="16"/>
                <w:lang w:val="en-US"/>
              </w:rPr>
              <w:t>Consolidated</w:t>
            </w:r>
          </w:p>
        </w:tc>
      </w:tr>
      <w:tr w:rsidR="00126518" w:rsidRPr="005C619D" w14:paraId="5171E16E" w14:textId="77777777" w:rsidTr="00126518">
        <w:tc>
          <w:tcPr>
            <w:tcW w:w="1439" w:type="dxa"/>
          </w:tcPr>
          <w:p w14:paraId="3C69D3E8" w14:textId="77777777" w:rsidR="00126518" w:rsidRPr="005C619D" w:rsidRDefault="00126518" w:rsidP="00A71094">
            <w:pPr>
              <w:spacing w:line="240" w:lineRule="atLeast"/>
              <w:rPr>
                <w:rFonts w:cs="Times New Roman"/>
                <w:sz w:val="16"/>
                <w:szCs w:val="16"/>
              </w:rPr>
            </w:pPr>
          </w:p>
        </w:tc>
        <w:tc>
          <w:tcPr>
            <w:tcW w:w="791" w:type="dxa"/>
          </w:tcPr>
          <w:p w14:paraId="42F344F8" w14:textId="77777777" w:rsidR="00126518" w:rsidRPr="005C619D" w:rsidRDefault="00126518" w:rsidP="00A71094">
            <w:pPr>
              <w:spacing w:line="240" w:lineRule="atLeast"/>
              <w:ind w:left="-127" w:right="-63"/>
              <w:jc w:val="center"/>
              <w:rPr>
                <w:rFonts w:cs="Times New Roman"/>
                <w:sz w:val="16"/>
                <w:szCs w:val="16"/>
                <w:lang w:val="en-US"/>
              </w:rPr>
            </w:pPr>
          </w:p>
        </w:tc>
        <w:tc>
          <w:tcPr>
            <w:tcW w:w="13108" w:type="dxa"/>
            <w:gridSpan w:val="14"/>
          </w:tcPr>
          <w:p w14:paraId="09A9C832"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color w:val="000000"/>
                <w:sz w:val="16"/>
                <w:szCs w:val="16"/>
                <w:lang w:val="en-US" w:eastAsia="en-GB" w:bidi="th-TH"/>
              </w:rPr>
              <w:t>31 December 201</w:t>
            </w:r>
            <w:r w:rsidRPr="005C619D">
              <w:rPr>
                <w:rFonts w:cs="Times New Roman"/>
                <w:color w:val="000000"/>
                <w:sz w:val="16"/>
                <w:szCs w:val="16"/>
                <w:lang w:eastAsia="en-GB" w:bidi="th-TH"/>
              </w:rPr>
              <w:t>9</w:t>
            </w:r>
          </w:p>
        </w:tc>
      </w:tr>
      <w:tr w:rsidR="00126518" w:rsidRPr="005C619D" w14:paraId="22085F8B" w14:textId="77777777" w:rsidTr="00126518">
        <w:tc>
          <w:tcPr>
            <w:tcW w:w="1439" w:type="dxa"/>
          </w:tcPr>
          <w:p w14:paraId="18E22CCE" w14:textId="77777777" w:rsidR="00126518" w:rsidRPr="005C619D" w:rsidRDefault="00126518" w:rsidP="00A71094">
            <w:pPr>
              <w:spacing w:line="240" w:lineRule="atLeast"/>
              <w:rPr>
                <w:rFonts w:cs="Times New Roman"/>
                <w:sz w:val="16"/>
                <w:szCs w:val="16"/>
              </w:rPr>
            </w:pPr>
          </w:p>
        </w:tc>
        <w:tc>
          <w:tcPr>
            <w:tcW w:w="791" w:type="dxa"/>
          </w:tcPr>
          <w:p w14:paraId="37DD8745" w14:textId="77777777" w:rsidR="00126518" w:rsidRPr="005C619D" w:rsidRDefault="00126518" w:rsidP="00A71094">
            <w:pPr>
              <w:spacing w:line="240" w:lineRule="atLeast"/>
              <w:ind w:left="-127" w:right="-63"/>
              <w:jc w:val="center"/>
              <w:rPr>
                <w:rFonts w:cs="Times New Roman"/>
                <w:sz w:val="16"/>
                <w:szCs w:val="16"/>
                <w:lang w:val="en-US"/>
              </w:rPr>
            </w:pPr>
          </w:p>
        </w:tc>
        <w:tc>
          <w:tcPr>
            <w:tcW w:w="3687" w:type="dxa"/>
            <w:gridSpan w:val="4"/>
          </w:tcPr>
          <w:p w14:paraId="489B30E4" w14:textId="77777777" w:rsidR="00126518" w:rsidRPr="005C619D" w:rsidRDefault="00126518" w:rsidP="00A71094">
            <w:pPr>
              <w:spacing w:line="240" w:lineRule="atLeast"/>
              <w:ind w:left="-127" w:right="-63"/>
              <w:jc w:val="center"/>
              <w:rPr>
                <w:rFonts w:cs="Times New Roman"/>
                <w:sz w:val="16"/>
                <w:szCs w:val="16"/>
              </w:rPr>
            </w:pPr>
            <w:r w:rsidRPr="005C619D">
              <w:rPr>
                <w:rFonts w:cs="Times New Roman"/>
                <w:b/>
                <w:bCs/>
                <w:sz w:val="16"/>
                <w:szCs w:val="16"/>
                <w:lang w:val="en-US"/>
              </w:rPr>
              <w:t>Cost</w:t>
            </w:r>
          </w:p>
        </w:tc>
        <w:tc>
          <w:tcPr>
            <w:tcW w:w="815" w:type="dxa"/>
          </w:tcPr>
          <w:p w14:paraId="04AF77F8" w14:textId="77777777" w:rsidR="00126518" w:rsidRPr="005C619D" w:rsidRDefault="00126518" w:rsidP="00A71094">
            <w:pPr>
              <w:spacing w:line="240" w:lineRule="atLeast"/>
              <w:ind w:left="-127" w:right="-63"/>
              <w:jc w:val="center"/>
              <w:rPr>
                <w:rFonts w:cs="Times New Roman"/>
                <w:b/>
                <w:bCs/>
                <w:sz w:val="16"/>
                <w:szCs w:val="16"/>
                <w:lang w:val="en-US"/>
              </w:rPr>
            </w:pPr>
          </w:p>
        </w:tc>
        <w:tc>
          <w:tcPr>
            <w:tcW w:w="3930" w:type="dxa"/>
            <w:gridSpan w:val="4"/>
          </w:tcPr>
          <w:p w14:paraId="5A9A101A" w14:textId="77777777" w:rsidR="00126518" w:rsidRPr="005C619D" w:rsidRDefault="00126518" w:rsidP="00A71094">
            <w:pPr>
              <w:spacing w:line="240" w:lineRule="atLeast"/>
              <w:ind w:left="-127" w:right="-63"/>
              <w:jc w:val="center"/>
              <w:rPr>
                <w:rFonts w:cs="Times New Roman"/>
                <w:sz w:val="16"/>
                <w:szCs w:val="16"/>
              </w:rPr>
            </w:pPr>
            <w:r w:rsidRPr="005C619D">
              <w:rPr>
                <w:rFonts w:cs="Times New Roman"/>
                <w:b/>
                <w:bCs/>
                <w:sz w:val="16"/>
                <w:szCs w:val="16"/>
                <w:lang w:val="en-US"/>
              </w:rPr>
              <w:t>Accumulated depreciation</w:t>
            </w:r>
          </w:p>
        </w:tc>
        <w:tc>
          <w:tcPr>
            <w:tcW w:w="3685" w:type="dxa"/>
            <w:gridSpan w:val="4"/>
          </w:tcPr>
          <w:p w14:paraId="63689953"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b/>
                <w:bCs/>
                <w:sz w:val="16"/>
                <w:szCs w:val="16"/>
                <w:lang w:val="en-US"/>
              </w:rPr>
              <w:t>Allowance</w:t>
            </w:r>
            <w:r w:rsidRPr="005C619D">
              <w:rPr>
                <w:rFonts w:cs="Times New Roman"/>
                <w:b/>
                <w:bCs/>
                <w:sz w:val="16"/>
                <w:szCs w:val="16"/>
              </w:rPr>
              <w:t xml:space="preserve"> for impairment losses</w:t>
            </w:r>
          </w:p>
        </w:tc>
        <w:tc>
          <w:tcPr>
            <w:tcW w:w="991" w:type="dxa"/>
            <w:vAlign w:val="bottom"/>
          </w:tcPr>
          <w:p w14:paraId="3ECEE3DD" w14:textId="77777777" w:rsidR="00126518" w:rsidRPr="005C619D" w:rsidRDefault="00126518" w:rsidP="00A71094">
            <w:pPr>
              <w:spacing w:line="240" w:lineRule="atLeast"/>
              <w:ind w:left="-127" w:right="-63"/>
              <w:jc w:val="center"/>
              <w:rPr>
                <w:rFonts w:cs="Times New Roman"/>
                <w:sz w:val="16"/>
                <w:szCs w:val="16"/>
                <w:lang w:val="en-US"/>
              </w:rPr>
            </w:pPr>
          </w:p>
        </w:tc>
      </w:tr>
      <w:tr w:rsidR="00126518" w:rsidRPr="005C619D" w14:paraId="3C1A9271" w14:textId="77777777" w:rsidTr="00A71094">
        <w:tc>
          <w:tcPr>
            <w:tcW w:w="1439" w:type="dxa"/>
          </w:tcPr>
          <w:p w14:paraId="36460B33" w14:textId="77777777" w:rsidR="00126518" w:rsidRPr="005C619D" w:rsidRDefault="00126518" w:rsidP="00A71094">
            <w:pPr>
              <w:spacing w:line="240" w:lineRule="atLeast"/>
              <w:ind w:right="-63"/>
              <w:rPr>
                <w:rFonts w:eastAsia="Angsana New" w:cs="Times New Roman"/>
                <w:kern w:val="28"/>
                <w:sz w:val="16"/>
                <w:highlight w:val="yellow"/>
                <w:lang w:val="en-US" w:bidi="th-TH"/>
              </w:rPr>
            </w:pPr>
          </w:p>
        </w:tc>
        <w:tc>
          <w:tcPr>
            <w:tcW w:w="791" w:type="dxa"/>
          </w:tcPr>
          <w:p w14:paraId="382863BE" w14:textId="77777777" w:rsidR="00126518" w:rsidRPr="005C619D" w:rsidRDefault="00126518" w:rsidP="00A71094">
            <w:pPr>
              <w:spacing w:line="240" w:lineRule="atLeast"/>
              <w:ind w:left="-127" w:right="-63"/>
              <w:jc w:val="center"/>
              <w:rPr>
                <w:rFonts w:cs="Times New Roman"/>
                <w:sz w:val="16"/>
                <w:szCs w:val="16"/>
              </w:rPr>
            </w:pPr>
          </w:p>
          <w:p w14:paraId="00873D0E"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rPr>
              <w:t>Net book</w:t>
            </w:r>
          </w:p>
        </w:tc>
        <w:tc>
          <w:tcPr>
            <w:tcW w:w="851" w:type="dxa"/>
            <w:vAlign w:val="bottom"/>
          </w:tcPr>
          <w:p w14:paraId="5F3DEB12"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992" w:type="dxa"/>
            <w:vAlign w:val="bottom"/>
          </w:tcPr>
          <w:p w14:paraId="656FF917" w14:textId="77777777" w:rsidR="00126518" w:rsidRPr="005C619D" w:rsidRDefault="00126518" w:rsidP="00A71094">
            <w:pPr>
              <w:spacing w:line="240" w:lineRule="atLeast"/>
              <w:ind w:right="-63"/>
              <w:rPr>
                <w:rFonts w:eastAsia="Angsana New" w:cs="Times New Roman"/>
                <w:kern w:val="28"/>
                <w:sz w:val="16"/>
                <w:lang w:val="en-US" w:bidi="th-TH"/>
              </w:rPr>
            </w:pPr>
            <w:r w:rsidRPr="005C619D">
              <w:rPr>
                <w:rFonts w:eastAsia="Angsana New" w:cs="Times New Roman"/>
                <w:kern w:val="28"/>
                <w:sz w:val="16"/>
                <w:lang w:val="en-US" w:bidi="th-TH"/>
              </w:rPr>
              <w:t>Acquisition</w:t>
            </w:r>
          </w:p>
        </w:tc>
        <w:tc>
          <w:tcPr>
            <w:tcW w:w="851" w:type="dxa"/>
          </w:tcPr>
          <w:p w14:paraId="13B3CDB6" w14:textId="77777777" w:rsidR="00126518" w:rsidRPr="005C619D" w:rsidRDefault="00126518" w:rsidP="00A71094">
            <w:pPr>
              <w:spacing w:line="240" w:lineRule="atLeast"/>
              <w:ind w:left="-127" w:right="-63"/>
              <w:jc w:val="center"/>
              <w:rPr>
                <w:rFonts w:cs="Times New Roman"/>
                <w:sz w:val="16"/>
                <w:szCs w:val="16"/>
              </w:rPr>
            </w:pPr>
          </w:p>
        </w:tc>
        <w:tc>
          <w:tcPr>
            <w:tcW w:w="993" w:type="dxa"/>
          </w:tcPr>
          <w:p w14:paraId="73E7773C" w14:textId="77777777" w:rsidR="00126518" w:rsidRPr="005C619D" w:rsidRDefault="00126518" w:rsidP="00A71094">
            <w:pPr>
              <w:spacing w:line="240" w:lineRule="atLeast"/>
              <w:ind w:right="-63"/>
              <w:rPr>
                <w:rFonts w:eastAsia="Angsana New" w:cs="Times New Roman"/>
                <w:kern w:val="28"/>
                <w:sz w:val="16"/>
                <w:highlight w:val="yellow"/>
                <w:lang w:val="en-US" w:bidi="th-TH"/>
              </w:rPr>
            </w:pPr>
          </w:p>
        </w:tc>
        <w:tc>
          <w:tcPr>
            <w:tcW w:w="815" w:type="dxa"/>
          </w:tcPr>
          <w:p w14:paraId="11D63AE0" w14:textId="77777777" w:rsidR="00126518" w:rsidRPr="005C619D" w:rsidRDefault="00126518" w:rsidP="00A71094">
            <w:pPr>
              <w:spacing w:line="240" w:lineRule="atLeast"/>
              <w:ind w:right="-63"/>
              <w:rPr>
                <w:rFonts w:eastAsia="Angsana New" w:cs="Times New Roman"/>
                <w:kern w:val="28"/>
                <w:sz w:val="16"/>
                <w:lang w:val="en-US" w:bidi="th-TH"/>
              </w:rPr>
            </w:pPr>
          </w:p>
        </w:tc>
        <w:tc>
          <w:tcPr>
            <w:tcW w:w="810" w:type="dxa"/>
            <w:vAlign w:val="bottom"/>
          </w:tcPr>
          <w:p w14:paraId="629D6370"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993" w:type="dxa"/>
          </w:tcPr>
          <w:p w14:paraId="4AFCA524" w14:textId="77777777" w:rsidR="00126518" w:rsidRPr="005C619D" w:rsidRDefault="00126518" w:rsidP="00A71094">
            <w:pPr>
              <w:spacing w:line="240" w:lineRule="atLeast"/>
              <w:ind w:left="-127" w:right="-63"/>
              <w:jc w:val="center"/>
              <w:rPr>
                <w:rFonts w:cs="Times New Roman"/>
                <w:sz w:val="16"/>
                <w:szCs w:val="16"/>
              </w:rPr>
            </w:pPr>
          </w:p>
        </w:tc>
        <w:tc>
          <w:tcPr>
            <w:tcW w:w="1134" w:type="dxa"/>
          </w:tcPr>
          <w:p w14:paraId="59582DAB" w14:textId="77777777" w:rsidR="00126518" w:rsidRPr="005C619D" w:rsidRDefault="00126518" w:rsidP="00A71094">
            <w:pPr>
              <w:spacing w:line="240" w:lineRule="atLeast"/>
              <w:ind w:left="-101" w:right="-63"/>
              <w:jc w:val="center"/>
              <w:rPr>
                <w:rFonts w:cs="Times New Roman"/>
                <w:sz w:val="16"/>
                <w:szCs w:val="16"/>
              </w:rPr>
            </w:pPr>
            <w:r w:rsidRPr="005C619D">
              <w:rPr>
                <w:rFonts w:cs="Times New Roman"/>
                <w:sz w:val="16"/>
                <w:szCs w:val="16"/>
              </w:rPr>
              <w:t>Disposals/</w:t>
            </w:r>
          </w:p>
          <w:p w14:paraId="26DCDFED" w14:textId="77777777" w:rsidR="00126518" w:rsidRPr="005C619D" w:rsidRDefault="00126518" w:rsidP="00A71094">
            <w:pPr>
              <w:spacing w:line="240" w:lineRule="atLeast"/>
              <w:ind w:left="-101" w:right="-63"/>
              <w:jc w:val="center"/>
              <w:rPr>
                <w:rFonts w:cs="Times New Roman"/>
                <w:sz w:val="16"/>
                <w:szCs w:val="16"/>
              </w:rPr>
            </w:pPr>
            <w:r w:rsidRPr="005C619D">
              <w:rPr>
                <w:rFonts w:cs="Times New Roman"/>
                <w:sz w:val="16"/>
                <w:szCs w:val="16"/>
              </w:rPr>
              <w:t>written-off/</w:t>
            </w:r>
          </w:p>
        </w:tc>
        <w:tc>
          <w:tcPr>
            <w:tcW w:w="993" w:type="dxa"/>
            <w:vAlign w:val="bottom"/>
          </w:tcPr>
          <w:p w14:paraId="028742AB" w14:textId="77777777" w:rsidR="00126518" w:rsidRPr="005C619D" w:rsidRDefault="00126518" w:rsidP="00A71094">
            <w:pPr>
              <w:spacing w:line="240" w:lineRule="atLeast"/>
              <w:ind w:left="-127" w:right="-63"/>
              <w:jc w:val="center"/>
              <w:rPr>
                <w:rFonts w:cs="Times New Roman"/>
                <w:sz w:val="16"/>
                <w:szCs w:val="16"/>
                <w:lang w:val="en-US"/>
              </w:rPr>
            </w:pPr>
          </w:p>
        </w:tc>
        <w:tc>
          <w:tcPr>
            <w:tcW w:w="850" w:type="dxa"/>
            <w:vAlign w:val="bottom"/>
          </w:tcPr>
          <w:p w14:paraId="1A155D1C"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992" w:type="dxa"/>
            <w:vAlign w:val="bottom"/>
          </w:tcPr>
          <w:p w14:paraId="40A1BD7C" w14:textId="77777777" w:rsidR="00126518" w:rsidRPr="005C619D" w:rsidRDefault="00126518" w:rsidP="00A71094">
            <w:pPr>
              <w:spacing w:line="240" w:lineRule="atLeast"/>
              <w:ind w:left="-127" w:right="-63"/>
              <w:jc w:val="center"/>
              <w:rPr>
                <w:rFonts w:cs="Times New Roman"/>
                <w:sz w:val="16"/>
                <w:szCs w:val="16"/>
              </w:rPr>
            </w:pPr>
            <w:r w:rsidRPr="005C619D">
              <w:rPr>
                <w:rFonts w:cs="Times New Roman"/>
                <w:sz w:val="16"/>
                <w:szCs w:val="16"/>
              </w:rPr>
              <w:t>Reversal of</w:t>
            </w:r>
          </w:p>
          <w:p w14:paraId="17EF2560"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cs="Times New Roman"/>
                <w:sz w:val="16"/>
                <w:szCs w:val="16"/>
              </w:rPr>
              <w:t>(loss on)</w:t>
            </w:r>
          </w:p>
        </w:tc>
        <w:tc>
          <w:tcPr>
            <w:tcW w:w="993" w:type="dxa"/>
            <w:vAlign w:val="bottom"/>
          </w:tcPr>
          <w:p w14:paraId="4C7999DC" w14:textId="77777777" w:rsidR="00126518" w:rsidRPr="005C619D" w:rsidRDefault="00126518" w:rsidP="00A71094">
            <w:pPr>
              <w:spacing w:line="240" w:lineRule="atLeast"/>
              <w:ind w:left="-127" w:right="-63"/>
              <w:jc w:val="center"/>
              <w:rPr>
                <w:rFonts w:cs="Times New Roman"/>
                <w:sz w:val="16"/>
                <w:szCs w:val="16"/>
                <w:lang w:val="en-US"/>
              </w:rPr>
            </w:pPr>
          </w:p>
        </w:tc>
        <w:tc>
          <w:tcPr>
            <w:tcW w:w="850" w:type="dxa"/>
            <w:vAlign w:val="bottom"/>
          </w:tcPr>
          <w:p w14:paraId="7010596C"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991" w:type="dxa"/>
            <w:vAlign w:val="bottom"/>
          </w:tcPr>
          <w:p w14:paraId="3E436F88"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Net book</w:t>
            </w:r>
          </w:p>
        </w:tc>
      </w:tr>
      <w:tr w:rsidR="00126518" w:rsidRPr="005C619D" w14:paraId="49272168" w14:textId="77777777" w:rsidTr="00A71094">
        <w:tc>
          <w:tcPr>
            <w:tcW w:w="1439" w:type="dxa"/>
          </w:tcPr>
          <w:p w14:paraId="6270D151" w14:textId="77777777" w:rsidR="00126518" w:rsidRPr="005C619D" w:rsidRDefault="00126518" w:rsidP="00A71094">
            <w:pPr>
              <w:spacing w:line="240" w:lineRule="atLeast"/>
              <w:ind w:left="-127" w:right="-63"/>
              <w:jc w:val="center"/>
              <w:rPr>
                <w:rFonts w:eastAsia="Angsana New" w:cs="Times New Roman"/>
                <w:kern w:val="28"/>
                <w:sz w:val="16"/>
                <w:szCs w:val="16"/>
                <w:highlight w:val="yellow"/>
              </w:rPr>
            </w:pPr>
          </w:p>
        </w:tc>
        <w:tc>
          <w:tcPr>
            <w:tcW w:w="791" w:type="dxa"/>
          </w:tcPr>
          <w:p w14:paraId="1D1AE938" w14:textId="77777777" w:rsidR="00126518" w:rsidRPr="005C619D" w:rsidRDefault="00126518" w:rsidP="00A71094">
            <w:pPr>
              <w:spacing w:line="240" w:lineRule="atLeast"/>
              <w:ind w:left="-127" w:right="-63"/>
              <w:jc w:val="center"/>
              <w:rPr>
                <w:rFonts w:cs="Times New Roman"/>
                <w:sz w:val="16"/>
                <w:szCs w:val="16"/>
              </w:rPr>
            </w:pPr>
            <w:r w:rsidRPr="005C619D">
              <w:rPr>
                <w:rFonts w:eastAsia="Angsana New" w:cs="Times New Roman"/>
                <w:kern w:val="28"/>
                <w:sz w:val="16"/>
                <w:szCs w:val="16"/>
              </w:rPr>
              <w:t>value as at</w:t>
            </w:r>
          </w:p>
        </w:tc>
        <w:tc>
          <w:tcPr>
            <w:tcW w:w="851" w:type="dxa"/>
            <w:vAlign w:val="bottom"/>
          </w:tcPr>
          <w:p w14:paraId="2C71C630"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992" w:type="dxa"/>
          </w:tcPr>
          <w:p w14:paraId="23CCE5CC"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through</w:t>
            </w:r>
          </w:p>
        </w:tc>
        <w:tc>
          <w:tcPr>
            <w:tcW w:w="851" w:type="dxa"/>
          </w:tcPr>
          <w:p w14:paraId="06988C18" w14:textId="77777777" w:rsidR="00126518" w:rsidRPr="005C619D" w:rsidRDefault="00126518" w:rsidP="00A71094">
            <w:pPr>
              <w:spacing w:line="240" w:lineRule="atLeast"/>
              <w:ind w:left="-127" w:right="-63"/>
              <w:jc w:val="center"/>
              <w:rPr>
                <w:rFonts w:cs="Times New Roman"/>
                <w:sz w:val="16"/>
                <w:szCs w:val="16"/>
              </w:rPr>
            </w:pPr>
          </w:p>
        </w:tc>
        <w:tc>
          <w:tcPr>
            <w:tcW w:w="993" w:type="dxa"/>
          </w:tcPr>
          <w:p w14:paraId="2543250D" w14:textId="77777777" w:rsidR="00126518" w:rsidRPr="005C619D" w:rsidRDefault="00126518" w:rsidP="00A71094">
            <w:pPr>
              <w:spacing w:line="240" w:lineRule="atLeast"/>
              <w:ind w:left="-127" w:right="-63"/>
              <w:jc w:val="center"/>
              <w:rPr>
                <w:rFonts w:cs="Times New Roman"/>
                <w:sz w:val="16"/>
                <w:szCs w:val="16"/>
              </w:rPr>
            </w:pPr>
            <w:r w:rsidRPr="005C619D">
              <w:rPr>
                <w:rFonts w:cs="Times New Roman"/>
                <w:sz w:val="16"/>
                <w:szCs w:val="16"/>
              </w:rPr>
              <w:t>Disposals/</w:t>
            </w:r>
          </w:p>
        </w:tc>
        <w:tc>
          <w:tcPr>
            <w:tcW w:w="815" w:type="dxa"/>
          </w:tcPr>
          <w:p w14:paraId="1BF11D45"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810" w:type="dxa"/>
            <w:vAlign w:val="bottom"/>
          </w:tcPr>
          <w:p w14:paraId="0BFCA6BA"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993" w:type="dxa"/>
          </w:tcPr>
          <w:p w14:paraId="7694EC0F" w14:textId="77777777" w:rsidR="00126518" w:rsidRPr="005C619D" w:rsidRDefault="00126518" w:rsidP="00A71094">
            <w:pPr>
              <w:spacing w:line="240" w:lineRule="atLeast"/>
              <w:ind w:left="-127" w:right="-63"/>
              <w:jc w:val="center"/>
              <w:rPr>
                <w:rFonts w:cs="Times New Roman"/>
                <w:sz w:val="16"/>
                <w:szCs w:val="16"/>
              </w:rPr>
            </w:pPr>
          </w:p>
        </w:tc>
        <w:tc>
          <w:tcPr>
            <w:tcW w:w="1134" w:type="dxa"/>
          </w:tcPr>
          <w:p w14:paraId="4A30E805" w14:textId="77777777" w:rsidR="00126518" w:rsidRPr="005C619D" w:rsidRDefault="00126518" w:rsidP="00A71094">
            <w:pPr>
              <w:spacing w:line="240" w:lineRule="atLeast"/>
              <w:ind w:left="-101" w:right="-63"/>
              <w:jc w:val="center"/>
              <w:rPr>
                <w:rFonts w:cs="Times New Roman"/>
                <w:sz w:val="16"/>
                <w:szCs w:val="16"/>
              </w:rPr>
            </w:pPr>
            <w:r w:rsidRPr="005C619D">
              <w:rPr>
                <w:rFonts w:cs="Times New Roman"/>
                <w:sz w:val="16"/>
                <w:szCs w:val="16"/>
                <w:lang w:val="en-US"/>
              </w:rPr>
              <w:t>transfers out/</w:t>
            </w:r>
          </w:p>
        </w:tc>
        <w:tc>
          <w:tcPr>
            <w:tcW w:w="993" w:type="dxa"/>
            <w:vAlign w:val="bottom"/>
          </w:tcPr>
          <w:p w14:paraId="5141E94C" w14:textId="77777777" w:rsidR="00126518" w:rsidRPr="005C619D" w:rsidRDefault="00126518" w:rsidP="00A71094">
            <w:pPr>
              <w:spacing w:line="240" w:lineRule="atLeast"/>
              <w:ind w:left="-127" w:right="-63"/>
              <w:jc w:val="center"/>
              <w:rPr>
                <w:rFonts w:cs="Times New Roman"/>
                <w:sz w:val="16"/>
                <w:szCs w:val="16"/>
                <w:lang w:val="en-US"/>
              </w:rPr>
            </w:pPr>
          </w:p>
        </w:tc>
        <w:tc>
          <w:tcPr>
            <w:tcW w:w="850" w:type="dxa"/>
            <w:vAlign w:val="bottom"/>
          </w:tcPr>
          <w:p w14:paraId="689FEE82" w14:textId="77777777" w:rsidR="00126518" w:rsidRPr="005C619D" w:rsidRDefault="00126518" w:rsidP="00A71094">
            <w:pPr>
              <w:spacing w:line="240" w:lineRule="atLeast"/>
              <w:ind w:left="-127" w:right="-63"/>
              <w:jc w:val="center"/>
              <w:rPr>
                <w:rFonts w:eastAsia="Angsana New" w:cs="Times New Roman"/>
                <w:kern w:val="28"/>
                <w:sz w:val="16"/>
                <w:szCs w:val="16"/>
              </w:rPr>
            </w:pPr>
          </w:p>
        </w:tc>
        <w:tc>
          <w:tcPr>
            <w:tcW w:w="992" w:type="dxa"/>
          </w:tcPr>
          <w:p w14:paraId="5A8DF2A0" w14:textId="77777777" w:rsidR="00126518" w:rsidRPr="005C619D" w:rsidRDefault="00126518" w:rsidP="00A71094">
            <w:pPr>
              <w:spacing w:line="240" w:lineRule="atLeast"/>
              <w:ind w:left="-109" w:right="-108"/>
              <w:jc w:val="center"/>
              <w:rPr>
                <w:rFonts w:cs="Times New Roman"/>
                <w:sz w:val="16"/>
                <w:szCs w:val="16"/>
              </w:rPr>
            </w:pPr>
            <w:r w:rsidRPr="005C619D">
              <w:rPr>
                <w:rFonts w:cs="Times New Roman"/>
                <w:sz w:val="16"/>
                <w:szCs w:val="16"/>
              </w:rPr>
              <w:t>impairment</w:t>
            </w:r>
          </w:p>
        </w:tc>
        <w:tc>
          <w:tcPr>
            <w:tcW w:w="993" w:type="dxa"/>
            <w:vAlign w:val="bottom"/>
          </w:tcPr>
          <w:p w14:paraId="12A1D891" w14:textId="77777777" w:rsidR="00126518" w:rsidRPr="005C619D" w:rsidRDefault="00126518" w:rsidP="00A71094">
            <w:pPr>
              <w:spacing w:line="240" w:lineRule="atLeast"/>
              <w:ind w:left="-93" w:right="-63"/>
              <w:jc w:val="center"/>
              <w:rPr>
                <w:rFonts w:cs="Times New Roman"/>
                <w:sz w:val="16"/>
                <w:szCs w:val="16"/>
                <w:lang w:val="en-US"/>
              </w:rPr>
            </w:pPr>
            <w:r w:rsidRPr="005C619D">
              <w:rPr>
                <w:rFonts w:cs="Times New Roman"/>
                <w:sz w:val="16"/>
                <w:szCs w:val="16"/>
                <w:lang w:val="en-US"/>
              </w:rPr>
              <w:t>Disposals/</w:t>
            </w:r>
          </w:p>
        </w:tc>
        <w:tc>
          <w:tcPr>
            <w:tcW w:w="850" w:type="dxa"/>
            <w:vAlign w:val="bottom"/>
          </w:tcPr>
          <w:p w14:paraId="65FDF07D" w14:textId="77777777" w:rsidR="00126518" w:rsidRPr="005C619D" w:rsidRDefault="00126518" w:rsidP="00A71094">
            <w:pPr>
              <w:spacing w:line="240" w:lineRule="atLeast"/>
              <w:ind w:left="-127" w:right="-63"/>
              <w:jc w:val="center"/>
              <w:rPr>
                <w:rFonts w:cs="Times New Roman"/>
                <w:sz w:val="16"/>
                <w:szCs w:val="16"/>
                <w:lang w:val="en-US"/>
              </w:rPr>
            </w:pPr>
          </w:p>
        </w:tc>
        <w:tc>
          <w:tcPr>
            <w:tcW w:w="991" w:type="dxa"/>
            <w:vAlign w:val="center"/>
          </w:tcPr>
          <w:p w14:paraId="59FFE5FE"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value as at</w:t>
            </w:r>
          </w:p>
        </w:tc>
      </w:tr>
      <w:tr w:rsidR="00126518" w:rsidRPr="005C619D" w14:paraId="1E644239" w14:textId="77777777" w:rsidTr="00A71094">
        <w:tc>
          <w:tcPr>
            <w:tcW w:w="1439" w:type="dxa"/>
          </w:tcPr>
          <w:p w14:paraId="7D396E57" w14:textId="77777777" w:rsidR="00126518" w:rsidRPr="005C619D" w:rsidRDefault="00126518" w:rsidP="00A71094">
            <w:pPr>
              <w:spacing w:line="240" w:lineRule="atLeast"/>
              <w:ind w:left="-127" w:right="-63"/>
              <w:jc w:val="center"/>
              <w:rPr>
                <w:rFonts w:eastAsia="Angsana New" w:cs="Times New Roman"/>
                <w:kern w:val="28"/>
                <w:sz w:val="16"/>
                <w:szCs w:val="16"/>
                <w:highlight w:val="yellow"/>
              </w:rPr>
            </w:pPr>
          </w:p>
        </w:tc>
        <w:tc>
          <w:tcPr>
            <w:tcW w:w="791" w:type="dxa"/>
          </w:tcPr>
          <w:p w14:paraId="1F4AFE76"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1 January</w:t>
            </w:r>
          </w:p>
        </w:tc>
        <w:tc>
          <w:tcPr>
            <w:tcW w:w="851" w:type="dxa"/>
            <w:vAlign w:val="bottom"/>
          </w:tcPr>
          <w:p w14:paraId="1B10BC47"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Beginning</w:t>
            </w:r>
          </w:p>
        </w:tc>
        <w:tc>
          <w:tcPr>
            <w:tcW w:w="992" w:type="dxa"/>
          </w:tcPr>
          <w:p w14:paraId="6C13A73D"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business</w:t>
            </w:r>
          </w:p>
        </w:tc>
        <w:tc>
          <w:tcPr>
            <w:tcW w:w="851" w:type="dxa"/>
          </w:tcPr>
          <w:p w14:paraId="4903B8E2" w14:textId="77777777" w:rsidR="00126518" w:rsidRPr="005C619D" w:rsidRDefault="00126518" w:rsidP="00A71094">
            <w:pPr>
              <w:spacing w:line="240" w:lineRule="atLeast"/>
              <w:ind w:left="-127" w:right="-63"/>
              <w:jc w:val="center"/>
              <w:rPr>
                <w:rFonts w:cs="Times New Roman"/>
                <w:sz w:val="16"/>
                <w:szCs w:val="16"/>
              </w:rPr>
            </w:pPr>
            <w:r w:rsidRPr="005C619D">
              <w:rPr>
                <w:rFonts w:cs="Times New Roman"/>
                <w:sz w:val="16"/>
                <w:szCs w:val="16"/>
              </w:rPr>
              <w:t>Increase/</w:t>
            </w:r>
          </w:p>
        </w:tc>
        <w:tc>
          <w:tcPr>
            <w:tcW w:w="993" w:type="dxa"/>
          </w:tcPr>
          <w:p w14:paraId="2ED89B55" w14:textId="77777777" w:rsidR="00126518" w:rsidRPr="005C619D" w:rsidRDefault="00126518" w:rsidP="00A71094">
            <w:pPr>
              <w:spacing w:line="240" w:lineRule="atLeast"/>
              <w:ind w:left="-127" w:right="-63"/>
              <w:jc w:val="center"/>
              <w:rPr>
                <w:rFonts w:cs="Times New Roman"/>
                <w:sz w:val="16"/>
                <w:szCs w:val="16"/>
              </w:rPr>
            </w:pPr>
            <w:r w:rsidRPr="005C619D">
              <w:rPr>
                <w:rFonts w:cs="Times New Roman"/>
                <w:sz w:val="16"/>
                <w:szCs w:val="16"/>
              </w:rPr>
              <w:t>written-off/</w:t>
            </w:r>
          </w:p>
        </w:tc>
        <w:tc>
          <w:tcPr>
            <w:tcW w:w="815" w:type="dxa"/>
          </w:tcPr>
          <w:p w14:paraId="46CBCE91"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Ending</w:t>
            </w:r>
          </w:p>
        </w:tc>
        <w:tc>
          <w:tcPr>
            <w:tcW w:w="810" w:type="dxa"/>
            <w:vAlign w:val="bottom"/>
          </w:tcPr>
          <w:p w14:paraId="13C05D7B"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Beginning</w:t>
            </w:r>
          </w:p>
        </w:tc>
        <w:tc>
          <w:tcPr>
            <w:tcW w:w="993" w:type="dxa"/>
          </w:tcPr>
          <w:p w14:paraId="55CEF220" w14:textId="77777777" w:rsidR="00126518" w:rsidRPr="005C619D" w:rsidRDefault="00126518" w:rsidP="00A71094">
            <w:pPr>
              <w:spacing w:line="240" w:lineRule="atLeast"/>
              <w:ind w:left="-127" w:right="-63"/>
              <w:jc w:val="center"/>
              <w:rPr>
                <w:rFonts w:cs="Times New Roman"/>
                <w:sz w:val="16"/>
                <w:szCs w:val="16"/>
              </w:rPr>
            </w:pPr>
          </w:p>
        </w:tc>
        <w:tc>
          <w:tcPr>
            <w:tcW w:w="1134" w:type="dxa"/>
            <w:vAlign w:val="bottom"/>
          </w:tcPr>
          <w:p w14:paraId="7F2BA989" w14:textId="77777777" w:rsidR="00126518" w:rsidRPr="005C619D" w:rsidRDefault="00126518" w:rsidP="00A71094">
            <w:pPr>
              <w:spacing w:line="240" w:lineRule="atLeast"/>
              <w:ind w:left="-101" w:right="-63"/>
              <w:jc w:val="center"/>
              <w:rPr>
                <w:rFonts w:cs="Times New Roman"/>
                <w:sz w:val="16"/>
                <w:szCs w:val="16"/>
                <w:rtl/>
                <w:cs/>
                <w:lang w:val="en-US"/>
              </w:rPr>
            </w:pPr>
            <w:r w:rsidRPr="005C619D">
              <w:rPr>
                <w:rFonts w:cs="Times New Roman"/>
                <w:sz w:val="16"/>
                <w:szCs w:val="16"/>
                <w:lang w:val="en-US"/>
              </w:rPr>
              <w:t>adjustments</w:t>
            </w:r>
          </w:p>
        </w:tc>
        <w:tc>
          <w:tcPr>
            <w:tcW w:w="993" w:type="dxa"/>
            <w:vAlign w:val="bottom"/>
          </w:tcPr>
          <w:p w14:paraId="4913ECE6"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Ending</w:t>
            </w:r>
          </w:p>
        </w:tc>
        <w:tc>
          <w:tcPr>
            <w:tcW w:w="850" w:type="dxa"/>
            <w:vAlign w:val="bottom"/>
          </w:tcPr>
          <w:p w14:paraId="1C73FE69"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Beginning</w:t>
            </w:r>
          </w:p>
        </w:tc>
        <w:tc>
          <w:tcPr>
            <w:tcW w:w="992" w:type="dxa"/>
          </w:tcPr>
          <w:p w14:paraId="28F3C73B" w14:textId="77777777" w:rsidR="00126518" w:rsidRPr="005C619D" w:rsidRDefault="00126518" w:rsidP="00A71094">
            <w:pPr>
              <w:spacing w:line="240" w:lineRule="atLeast"/>
              <w:ind w:left="-109" w:right="-63"/>
              <w:jc w:val="center"/>
              <w:rPr>
                <w:rFonts w:cs="Times New Roman"/>
                <w:sz w:val="16"/>
                <w:szCs w:val="16"/>
              </w:rPr>
            </w:pPr>
            <w:r w:rsidRPr="005C619D">
              <w:rPr>
                <w:rFonts w:cs="Times New Roman"/>
                <w:sz w:val="16"/>
                <w:szCs w:val="16"/>
              </w:rPr>
              <w:t>during</w:t>
            </w:r>
          </w:p>
        </w:tc>
        <w:tc>
          <w:tcPr>
            <w:tcW w:w="993" w:type="dxa"/>
            <w:vAlign w:val="bottom"/>
          </w:tcPr>
          <w:p w14:paraId="2B2EE80B" w14:textId="77777777" w:rsidR="00126518" w:rsidRPr="005C619D" w:rsidRDefault="00126518" w:rsidP="00A71094">
            <w:pPr>
              <w:spacing w:line="240" w:lineRule="atLeast"/>
              <w:ind w:left="-93" w:right="-63"/>
              <w:jc w:val="center"/>
              <w:rPr>
                <w:rFonts w:cs="Times New Roman"/>
                <w:sz w:val="16"/>
                <w:szCs w:val="16"/>
                <w:lang w:val="en-US"/>
              </w:rPr>
            </w:pPr>
            <w:r w:rsidRPr="005C619D">
              <w:rPr>
                <w:rFonts w:cs="Times New Roman"/>
                <w:sz w:val="16"/>
                <w:szCs w:val="16"/>
                <w:lang w:val="en-US"/>
              </w:rPr>
              <w:t>written-off/</w:t>
            </w:r>
          </w:p>
        </w:tc>
        <w:tc>
          <w:tcPr>
            <w:tcW w:w="850" w:type="dxa"/>
            <w:vAlign w:val="bottom"/>
          </w:tcPr>
          <w:p w14:paraId="4188BE05"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Ending</w:t>
            </w:r>
          </w:p>
        </w:tc>
        <w:tc>
          <w:tcPr>
            <w:tcW w:w="991" w:type="dxa"/>
            <w:vAlign w:val="bottom"/>
          </w:tcPr>
          <w:p w14:paraId="35EE9F5B"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31 December</w:t>
            </w:r>
          </w:p>
        </w:tc>
      </w:tr>
      <w:tr w:rsidR="00126518" w:rsidRPr="005C619D" w14:paraId="5DE809B2" w14:textId="77777777" w:rsidTr="00A71094">
        <w:tc>
          <w:tcPr>
            <w:tcW w:w="1439" w:type="dxa"/>
          </w:tcPr>
          <w:p w14:paraId="074D4839" w14:textId="77777777" w:rsidR="00126518" w:rsidRPr="005C619D" w:rsidRDefault="00126518" w:rsidP="00A71094">
            <w:pPr>
              <w:spacing w:line="240" w:lineRule="atLeast"/>
              <w:ind w:left="-127" w:right="-63"/>
              <w:jc w:val="center"/>
              <w:rPr>
                <w:rFonts w:eastAsia="Angsana New" w:cs="Times New Roman"/>
                <w:kern w:val="28"/>
                <w:sz w:val="16"/>
                <w:szCs w:val="16"/>
                <w:highlight w:val="yellow"/>
              </w:rPr>
            </w:pPr>
          </w:p>
        </w:tc>
        <w:tc>
          <w:tcPr>
            <w:tcW w:w="791" w:type="dxa"/>
            <w:vAlign w:val="bottom"/>
          </w:tcPr>
          <w:p w14:paraId="3AD85912" w14:textId="77777777" w:rsidR="00126518" w:rsidRPr="005C619D" w:rsidRDefault="00126518" w:rsidP="00A71094">
            <w:pPr>
              <w:spacing w:line="240" w:lineRule="atLeast"/>
              <w:ind w:left="-127" w:right="-63"/>
              <w:jc w:val="center"/>
              <w:rPr>
                <w:rFonts w:eastAsia="Angsana New" w:cs="Times New Roman"/>
                <w:kern w:val="28"/>
                <w:sz w:val="16"/>
                <w:cs/>
                <w:lang w:bidi="th-TH"/>
              </w:rPr>
            </w:pPr>
            <w:r w:rsidRPr="005C619D">
              <w:rPr>
                <w:rFonts w:eastAsia="Angsana New" w:cs="Times New Roman"/>
                <w:kern w:val="28"/>
                <w:sz w:val="16"/>
                <w:szCs w:val="16"/>
              </w:rPr>
              <w:t>2019</w:t>
            </w:r>
          </w:p>
        </w:tc>
        <w:tc>
          <w:tcPr>
            <w:tcW w:w="851" w:type="dxa"/>
            <w:vAlign w:val="bottom"/>
          </w:tcPr>
          <w:p w14:paraId="18DDE161"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992" w:type="dxa"/>
          </w:tcPr>
          <w:p w14:paraId="131C17EA"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combination</w:t>
            </w:r>
          </w:p>
        </w:tc>
        <w:tc>
          <w:tcPr>
            <w:tcW w:w="851" w:type="dxa"/>
            <w:vAlign w:val="bottom"/>
          </w:tcPr>
          <w:p w14:paraId="37CE1F09" w14:textId="77777777" w:rsidR="00126518" w:rsidRPr="005C619D" w:rsidRDefault="00126518" w:rsidP="00A71094">
            <w:pPr>
              <w:spacing w:line="240" w:lineRule="atLeast"/>
              <w:ind w:left="-127" w:right="-63"/>
              <w:jc w:val="center"/>
              <w:rPr>
                <w:rFonts w:cs="Times New Roman"/>
                <w:sz w:val="16"/>
                <w:szCs w:val="16"/>
              </w:rPr>
            </w:pPr>
            <w:r w:rsidRPr="005C619D">
              <w:rPr>
                <w:rFonts w:cs="Times New Roman"/>
                <w:sz w:val="16"/>
                <w:szCs w:val="16"/>
              </w:rPr>
              <w:t>transfers in</w:t>
            </w:r>
          </w:p>
        </w:tc>
        <w:tc>
          <w:tcPr>
            <w:tcW w:w="993" w:type="dxa"/>
            <w:vAlign w:val="bottom"/>
          </w:tcPr>
          <w:p w14:paraId="79896A7E" w14:textId="77777777" w:rsidR="00126518" w:rsidRPr="005C619D" w:rsidRDefault="00126518" w:rsidP="00A71094">
            <w:pPr>
              <w:spacing w:line="240" w:lineRule="atLeast"/>
              <w:ind w:left="-127" w:right="-96"/>
              <w:jc w:val="center"/>
              <w:rPr>
                <w:rFonts w:cs="Times New Roman"/>
                <w:sz w:val="16"/>
                <w:szCs w:val="16"/>
                <w:lang w:val="en-US"/>
              </w:rPr>
            </w:pPr>
            <w:r w:rsidRPr="005C619D">
              <w:rPr>
                <w:rFonts w:cs="Times New Roman"/>
                <w:sz w:val="16"/>
                <w:szCs w:val="16"/>
                <w:lang w:val="en-US"/>
              </w:rPr>
              <w:t>transfers out</w:t>
            </w:r>
          </w:p>
        </w:tc>
        <w:tc>
          <w:tcPr>
            <w:tcW w:w="815" w:type="dxa"/>
          </w:tcPr>
          <w:p w14:paraId="27C755E4"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810" w:type="dxa"/>
            <w:vAlign w:val="bottom"/>
          </w:tcPr>
          <w:p w14:paraId="2536D7E2"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993" w:type="dxa"/>
            <w:vAlign w:val="bottom"/>
          </w:tcPr>
          <w:p w14:paraId="4404BA97"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Depreciation</w:t>
            </w:r>
          </w:p>
        </w:tc>
        <w:tc>
          <w:tcPr>
            <w:tcW w:w="1134" w:type="dxa"/>
            <w:vAlign w:val="bottom"/>
          </w:tcPr>
          <w:p w14:paraId="04770342" w14:textId="77777777" w:rsidR="00126518" w:rsidRPr="005C619D" w:rsidRDefault="00126518" w:rsidP="00A71094">
            <w:pPr>
              <w:spacing w:line="240" w:lineRule="atLeast"/>
              <w:ind w:left="-101" w:right="-63"/>
              <w:jc w:val="center"/>
              <w:rPr>
                <w:rFonts w:cs="Times New Roman"/>
                <w:sz w:val="16"/>
                <w:szCs w:val="16"/>
                <w:rtl/>
                <w:cs/>
                <w:lang w:val="en-US"/>
              </w:rPr>
            </w:pPr>
            <w:r w:rsidRPr="005C619D">
              <w:rPr>
                <w:rFonts w:cs="Times New Roman"/>
                <w:sz w:val="16"/>
                <w:szCs w:val="16"/>
                <w:lang w:val="en-US"/>
              </w:rPr>
              <w:t>from revaluation</w:t>
            </w:r>
          </w:p>
        </w:tc>
        <w:tc>
          <w:tcPr>
            <w:tcW w:w="993" w:type="dxa"/>
            <w:vAlign w:val="bottom"/>
          </w:tcPr>
          <w:p w14:paraId="64C4AAA1"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balance</w:t>
            </w:r>
          </w:p>
        </w:tc>
        <w:tc>
          <w:tcPr>
            <w:tcW w:w="850" w:type="dxa"/>
            <w:vAlign w:val="bottom"/>
          </w:tcPr>
          <w:p w14:paraId="67D2D068" w14:textId="77777777" w:rsidR="00126518" w:rsidRPr="005C619D" w:rsidRDefault="00126518" w:rsidP="00A71094">
            <w:pPr>
              <w:spacing w:line="240" w:lineRule="atLeast"/>
              <w:ind w:left="-127" w:right="-63"/>
              <w:jc w:val="center"/>
              <w:rPr>
                <w:rFonts w:eastAsia="Angsana New" w:cs="Times New Roman"/>
                <w:kern w:val="28"/>
                <w:sz w:val="16"/>
                <w:szCs w:val="16"/>
              </w:rPr>
            </w:pPr>
            <w:r w:rsidRPr="005C619D">
              <w:rPr>
                <w:rFonts w:eastAsia="Angsana New" w:cs="Times New Roman"/>
                <w:kern w:val="28"/>
                <w:sz w:val="16"/>
                <w:szCs w:val="16"/>
              </w:rPr>
              <w:t>balance</w:t>
            </w:r>
          </w:p>
        </w:tc>
        <w:tc>
          <w:tcPr>
            <w:tcW w:w="992" w:type="dxa"/>
            <w:vAlign w:val="bottom"/>
          </w:tcPr>
          <w:p w14:paraId="1D921188" w14:textId="4E30FD4E" w:rsidR="00126518" w:rsidRPr="005C619D" w:rsidRDefault="00126518" w:rsidP="00A71094">
            <w:pPr>
              <w:spacing w:line="240" w:lineRule="atLeast"/>
              <w:ind w:left="-109" w:right="-63"/>
              <w:jc w:val="center"/>
              <w:rPr>
                <w:rFonts w:cs="Times New Roman"/>
                <w:sz w:val="16"/>
                <w:szCs w:val="16"/>
              </w:rPr>
            </w:pPr>
            <w:r w:rsidRPr="005C619D">
              <w:rPr>
                <w:rFonts w:cs="Times New Roman"/>
                <w:sz w:val="16"/>
                <w:szCs w:val="16"/>
              </w:rPr>
              <w:t xml:space="preserve">the </w:t>
            </w:r>
            <w:r w:rsidR="005E2FBB">
              <w:rPr>
                <w:rFonts w:cs="Times New Roman"/>
                <w:sz w:val="16"/>
                <w:szCs w:val="16"/>
              </w:rPr>
              <w:t>year</w:t>
            </w:r>
          </w:p>
        </w:tc>
        <w:tc>
          <w:tcPr>
            <w:tcW w:w="993" w:type="dxa"/>
            <w:vAlign w:val="bottom"/>
          </w:tcPr>
          <w:p w14:paraId="07B74987" w14:textId="77777777" w:rsidR="00126518" w:rsidRPr="005C619D" w:rsidRDefault="00126518" w:rsidP="00A71094">
            <w:pPr>
              <w:spacing w:line="240" w:lineRule="atLeast"/>
              <w:ind w:left="-93" w:right="-63"/>
              <w:rPr>
                <w:rFonts w:cs="Times New Roman"/>
                <w:sz w:val="16"/>
                <w:szCs w:val="16"/>
                <w:lang w:val="en-US"/>
              </w:rPr>
            </w:pPr>
            <w:r w:rsidRPr="005C619D">
              <w:rPr>
                <w:rFonts w:cs="Times New Roman"/>
                <w:sz w:val="16"/>
                <w:szCs w:val="16"/>
                <w:lang w:val="en-US"/>
              </w:rPr>
              <w:t>transfers out</w:t>
            </w:r>
          </w:p>
        </w:tc>
        <w:tc>
          <w:tcPr>
            <w:tcW w:w="850" w:type="dxa"/>
            <w:vAlign w:val="bottom"/>
          </w:tcPr>
          <w:p w14:paraId="1D8C7F96"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balance</w:t>
            </w:r>
          </w:p>
        </w:tc>
        <w:tc>
          <w:tcPr>
            <w:tcW w:w="991" w:type="dxa"/>
            <w:vAlign w:val="bottom"/>
          </w:tcPr>
          <w:p w14:paraId="3207522B" w14:textId="77777777" w:rsidR="00126518" w:rsidRPr="005C619D" w:rsidRDefault="00126518" w:rsidP="00A71094">
            <w:pPr>
              <w:spacing w:line="240" w:lineRule="atLeast"/>
              <w:ind w:left="-127" w:right="-63"/>
              <w:jc w:val="center"/>
              <w:rPr>
                <w:rFonts w:cs="Times New Roman"/>
                <w:sz w:val="16"/>
                <w:szCs w:val="16"/>
                <w:lang w:val="en-US"/>
              </w:rPr>
            </w:pPr>
            <w:r w:rsidRPr="005C619D">
              <w:rPr>
                <w:rFonts w:cs="Times New Roman"/>
                <w:sz w:val="16"/>
                <w:szCs w:val="16"/>
                <w:lang w:val="en-US"/>
              </w:rPr>
              <w:t>2019</w:t>
            </w:r>
          </w:p>
        </w:tc>
      </w:tr>
      <w:tr w:rsidR="00126518" w:rsidRPr="005C619D" w14:paraId="148C391B" w14:textId="77777777" w:rsidTr="00126518">
        <w:tc>
          <w:tcPr>
            <w:tcW w:w="1439" w:type="dxa"/>
          </w:tcPr>
          <w:p w14:paraId="29C8D5D8" w14:textId="77777777" w:rsidR="00126518" w:rsidRPr="005C619D" w:rsidRDefault="00126518" w:rsidP="00A71094">
            <w:pPr>
              <w:spacing w:line="240" w:lineRule="atLeast"/>
              <w:rPr>
                <w:rFonts w:cs="Times New Roman"/>
                <w:sz w:val="16"/>
                <w:szCs w:val="16"/>
                <w:cs/>
                <w:lang w:bidi="th-TH"/>
              </w:rPr>
            </w:pPr>
          </w:p>
        </w:tc>
        <w:tc>
          <w:tcPr>
            <w:tcW w:w="791" w:type="dxa"/>
          </w:tcPr>
          <w:p w14:paraId="18C093B1" w14:textId="77777777" w:rsidR="00126518" w:rsidRPr="005C619D" w:rsidRDefault="00126518" w:rsidP="00A71094">
            <w:pPr>
              <w:spacing w:line="240" w:lineRule="atLeast"/>
              <w:ind w:left="-127" w:right="-63"/>
              <w:jc w:val="center"/>
              <w:rPr>
                <w:rFonts w:cs="Times New Roman"/>
                <w:i/>
                <w:iCs/>
                <w:sz w:val="16"/>
                <w:szCs w:val="16"/>
                <w:lang w:val="en-US"/>
              </w:rPr>
            </w:pPr>
          </w:p>
        </w:tc>
        <w:tc>
          <w:tcPr>
            <w:tcW w:w="13108" w:type="dxa"/>
            <w:gridSpan w:val="14"/>
          </w:tcPr>
          <w:p w14:paraId="2EEEA712" w14:textId="77777777" w:rsidR="00126518" w:rsidRPr="005C619D" w:rsidRDefault="00126518" w:rsidP="00A71094">
            <w:pPr>
              <w:spacing w:line="240" w:lineRule="atLeast"/>
              <w:ind w:left="-127" w:right="-63"/>
              <w:jc w:val="center"/>
              <w:rPr>
                <w:rFonts w:cs="Times New Roman"/>
                <w:i/>
                <w:iCs/>
                <w:sz w:val="16"/>
                <w:szCs w:val="16"/>
                <w:lang w:val="en-US"/>
              </w:rPr>
            </w:pPr>
            <w:r w:rsidRPr="005C619D">
              <w:rPr>
                <w:rFonts w:cs="Times New Roman"/>
                <w:i/>
                <w:iCs/>
                <w:sz w:val="16"/>
                <w:szCs w:val="16"/>
                <w:lang w:val="en-US"/>
              </w:rPr>
              <w:t>(in million Baht)</w:t>
            </w:r>
          </w:p>
        </w:tc>
      </w:tr>
      <w:tr w:rsidR="00126518" w:rsidRPr="005C619D" w14:paraId="58B4E2F3" w14:textId="77777777" w:rsidTr="00A71094">
        <w:trPr>
          <w:trHeight w:val="92"/>
        </w:trPr>
        <w:tc>
          <w:tcPr>
            <w:tcW w:w="1439" w:type="dxa"/>
          </w:tcPr>
          <w:p w14:paraId="627772EF" w14:textId="77777777" w:rsidR="00126518" w:rsidRPr="005C619D" w:rsidRDefault="00126518" w:rsidP="00A71094">
            <w:pPr>
              <w:spacing w:line="240" w:lineRule="atLeast"/>
              <w:ind w:right="-18"/>
              <w:rPr>
                <w:rFonts w:cs="Times New Roman"/>
                <w:sz w:val="16"/>
                <w:szCs w:val="16"/>
                <w:lang w:val="en-US"/>
              </w:rPr>
            </w:pPr>
            <w:r w:rsidRPr="005C619D">
              <w:rPr>
                <w:rFonts w:cs="Times New Roman"/>
                <w:sz w:val="16"/>
                <w:szCs w:val="16"/>
                <w:lang w:val="en-US"/>
              </w:rPr>
              <w:t>Land</w:t>
            </w:r>
          </w:p>
        </w:tc>
        <w:tc>
          <w:tcPr>
            <w:tcW w:w="791" w:type="dxa"/>
          </w:tcPr>
          <w:p w14:paraId="1B812886" w14:textId="77777777" w:rsidR="00126518" w:rsidRPr="005C619D" w:rsidRDefault="00126518" w:rsidP="00A71094">
            <w:pPr>
              <w:tabs>
                <w:tab w:val="decimal" w:pos="675"/>
              </w:tabs>
              <w:spacing w:line="240" w:lineRule="atLeast"/>
              <w:ind w:right="-169"/>
              <w:rPr>
                <w:rFonts w:cs="Times New Roman"/>
                <w:sz w:val="16"/>
                <w:szCs w:val="16"/>
                <w:cs/>
                <w:lang w:bidi="th-TH"/>
              </w:rPr>
            </w:pPr>
          </w:p>
        </w:tc>
        <w:tc>
          <w:tcPr>
            <w:tcW w:w="851" w:type="dxa"/>
          </w:tcPr>
          <w:p w14:paraId="44FC4D29" w14:textId="77777777" w:rsidR="00126518" w:rsidRPr="005C619D" w:rsidRDefault="00126518" w:rsidP="00A71094">
            <w:pPr>
              <w:tabs>
                <w:tab w:val="decimal" w:pos="599"/>
              </w:tabs>
              <w:spacing w:line="240" w:lineRule="atLeast"/>
              <w:ind w:right="-169"/>
              <w:rPr>
                <w:rFonts w:cs="Times New Roman"/>
                <w:sz w:val="16"/>
                <w:szCs w:val="16"/>
              </w:rPr>
            </w:pPr>
          </w:p>
        </w:tc>
        <w:tc>
          <w:tcPr>
            <w:tcW w:w="992" w:type="dxa"/>
            <w:vAlign w:val="bottom"/>
          </w:tcPr>
          <w:p w14:paraId="1E28E561" w14:textId="77777777" w:rsidR="00126518" w:rsidRPr="005C619D" w:rsidRDefault="00126518" w:rsidP="00A71094">
            <w:pPr>
              <w:tabs>
                <w:tab w:val="decimal" w:pos="576"/>
              </w:tabs>
              <w:spacing w:line="240" w:lineRule="atLeast"/>
              <w:ind w:right="-169"/>
              <w:rPr>
                <w:rFonts w:cs="Times New Roman"/>
                <w:sz w:val="16"/>
                <w:szCs w:val="16"/>
              </w:rPr>
            </w:pPr>
          </w:p>
        </w:tc>
        <w:tc>
          <w:tcPr>
            <w:tcW w:w="851" w:type="dxa"/>
            <w:vAlign w:val="bottom"/>
          </w:tcPr>
          <w:p w14:paraId="21F478A8" w14:textId="77777777" w:rsidR="00126518" w:rsidRPr="005C619D" w:rsidRDefault="00126518" w:rsidP="00A71094">
            <w:pPr>
              <w:tabs>
                <w:tab w:val="decimal" w:pos="576"/>
              </w:tabs>
              <w:spacing w:line="240" w:lineRule="atLeast"/>
              <w:ind w:right="-169"/>
              <w:rPr>
                <w:rFonts w:cs="Times New Roman"/>
                <w:sz w:val="16"/>
                <w:szCs w:val="16"/>
              </w:rPr>
            </w:pPr>
          </w:p>
        </w:tc>
        <w:tc>
          <w:tcPr>
            <w:tcW w:w="993" w:type="dxa"/>
            <w:vAlign w:val="bottom"/>
          </w:tcPr>
          <w:p w14:paraId="3AC58445" w14:textId="77777777" w:rsidR="00126518" w:rsidRPr="005C619D" w:rsidRDefault="00126518" w:rsidP="00A71094">
            <w:pPr>
              <w:tabs>
                <w:tab w:val="decimal" w:pos="735"/>
              </w:tabs>
              <w:spacing w:line="240" w:lineRule="atLeast"/>
              <w:ind w:right="-169"/>
              <w:rPr>
                <w:rFonts w:cs="Times New Roman"/>
                <w:sz w:val="16"/>
                <w:szCs w:val="16"/>
              </w:rPr>
            </w:pPr>
          </w:p>
        </w:tc>
        <w:tc>
          <w:tcPr>
            <w:tcW w:w="815" w:type="dxa"/>
          </w:tcPr>
          <w:p w14:paraId="46703098" w14:textId="77777777" w:rsidR="00126518" w:rsidRPr="005C619D" w:rsidRDefault="00126518" w:rsidP="00A71094">
            <w:pPr>
              <w:tabs>
                <w:tab w:val="decimal" w:pos="558"/>
              </w:tabs>
              <w:spacing w:line="240" w:lineRule="atLeast"/>
              <w:ind w:right="-169"/>
              <w:rPr>
                <w:rFonts w:cs="Times New Roman"/>
                <w:sz w:val="16"/>
                <w:szCs w:val="16"/>
              </w:rPr>
            </w:pPr>
          </w:p>
        </w:tc>
        <w:tc>
          <w:tcPr>
            <w:tcW w:w="810" w:type="dxa"/>
            <w:vAlign w:val="bottom"/>
          </w:tcPr>
          <w:p w14:paraId="590515C7" w14:textId="77777777" w:rsidR="00126518" w:rsidRPr="005C619D" w:rsidRDefault="00126518" w:rsidP="00A71094">
            <w:pPr>
              <w:tabs>
                <w:tab w:val="decimal" w:pos="558"/>
              </w:tabs>
              <w:spacing w:line="240" w:lineRule="atLeast"/>
              <w:ind w:right="-169"/>
              <w:rPr>
                <w:rFonts w:cs="Times New Roman"/>
                <w:sz w:val="16"/>
                <w:szCs w:val="16"/>
              </w:rPr>
            </w:pPr>
          </w:p>
        </w:tc>
        <w:tc>
          <w:tcPr>
            <w:tcW w:w="993" w:type="dxa"/>
            <w:vAlign w:val="bottom"/>
          </w:tcPr>
          <w:p w14:paraId="332155FA" w14:textId="77777777" w:rsidR="00126518" w:rsidRPr="005C619D" w:rsidRDefault="00126518" w:rsidP="00A71094">
            <w:pPr>
              <w:tabs>
                <w:tab w:val="decimal" w:pos="675"/>
              </w:tabs>
              <w:spacing w:line="240" w:lineRule="atLeast"/>
              <w:ind w:right="-169"/>
              <w:rPr>
                <w:rFonts w:cs="Times New Roman"/>
                <w:sz w:val="16"/>
                <w:szCs w:val="16"/>
              </w:rPr>
            </w:pPr>
          </w:p>
        </w:tc>
        <w:tc>
          <w:tcPr>
            <w:tcW w:w="1134" w:type="dxa"/>
            <w:vAlign w:val="bottom"/>
          </w:tcPr>
          <w:p w14:paraId="20EC13C4" w14:textId="77777777" w:rsidR="00126518" w:rsidRPr="005C619D" w:rsidRDefault="00126518" w:rsidP="00A71094">
            <w:pPr>
              <w:tabs>
                <w:tab w:val="decimal" w:pos="675"/>
              </w:tabs>
              <w:spacing w:line="240" w:lineRule="atLeast"/>
              <w:ind w:right="-18"/>
              <w:rPr>
                <w:rFonts w:cs="Times New Roman"/>
                <w:sz w:val="16"/>
                <w:szCs w:val="16"/>
                <w:cs/>
                <w:lang w:bidi="th-TH"/>
              </w:rPr>
            </w:pPr>
          </w:p>
        </w:tc>
        <w:tc>
          <w:tcPr>
            <w:tcW w:w="993" w:type="dxa"/>
            <w:vAlign w:val="bottom"/>
          </w:tcPr>
          <w:p w14:paraId="1BBF05AC" w14:textId="77777777" w:rsidR="00126518" w:rsidRPr="005C619D" w:rsidRDefault="00126518" w:rsidP="00A71094">
            <w:pPr>
              <w:tabs>
                <w:tab w:val="left" w:pos="552"/>
              </w:tabs>
              <w:spacing w:line="240" w:lineRule="atLeast"/>
              <w:ind w:left="-65" w:right="-169"/>
              <w:jc w:val="center"/>
              <w:rPr>
                <w:rFonts w:cs="Times New Roman"/>
                <w:sz w:val="16"/>
                <w:szCs w:val="16"/>
                <w:lang w:val="en-US"/>
              </w:rPr>
            </w:pPr>
          </w:p>
        </w:tc>
        <w:tc>
          <w:tcPr>
            <w:tcW w:w="850" w:type="dxa"/>
            <w:vAlign w:val="bottom"/>
          </w:tcPr>
          <w:p w14:paraId="0A494532" w14:textId="77777777" w:rsidR="00126518" w:rsidRPr="005C619D" w:rsidRDefault="00126518" w:rsidP="00A71094">
            <w:pPr>
              <w:tabs>
                <w:tab w:val="decimal" w:pos="675"/>
              </w:tabs>
              <w:spacing w:line="240" w:lineRule="atLeast"/>
              <w:ind w:right="-169"/>
              <w:rPr>
                <w:rFonts w:cs="Times New Roman"/>
                <w:sz w:val="16"/>
                <w:szCs w:val="16"/>
              </w:rPr>
            </w:pPr>
          </w:p>
        </w:tc>
        <w:tc>
          <w:tcPr>
            <w:tcW w:w="992" w:type="dxa"/>
          </w:tcPr>
          <w:p w14:paraId="37F03AFF" w14:textId="77777777" w:rsidR="00126518" w:rsidRPr="005C619D" w:rsidRDefault="00126518" w:rsidP="00A71094">
            <w:pPr>
              <w:tabs>
                <w:tab w:val="decimal" w:pos="555"/>
              </w:tabs>
              <w:spacing w:line="240" w:lineRule="atLeast"/>
              <w:ind w:right="-169"/>
              <w:rPr>
                <w:rFonts w:cs="Times New Roman"/>
                <w:sz w:val="16"/>
                <w:szCs w:val="16"/>
              </w:rPr>
            </w:pPr>
          </w:p>
        </w:tc>
        <w:tc>
          <w:tcPr>
            <w:tcW w:w="993" w:type="dxa"/>
            <w:vAlign w:val="bottom"/>
          </w:tcPr>
          <w:p w14:paraId="16142C72" w14:textId="77777777" w:rsidR="00126518" w:rsidRPr="005C619D" w:rsidRDefault="00126518" w:rsidP="00A71094">
            <w:pPr>
              <w:tabs>
                <w:tab w:val="decimal" w:pos="747"/>
              </w:tabs>
              <w:spacing w:line="240" w:lineRule="atLeast"/>
              <w:ind w:right="-18"/>
              <w:rPr>
                <w:rFonts w:cs="Times New Roman"/>
                <w:sz w:val="16"/>
                <w:szCs w:val="16"/>
                <w:lang w:val="en-US"/>
              </w:rPr>
            </w:pPr>
          </w:p>
        </w:tc>
        <w:tc>
          <w:tcPr>
            <w:tcW w:w="850" w:type="dxa"/>
          </w:tcPr>
          <w:p w14:paraId="1EF9C2CB" w14:textId="77777777" w:rsidR="00126518" w:rsidRPr="005C619D" w:rsidRDefault="00126518" w:rsidP="00A71094">
            <w:pPr>
              <w:tabs>
                <w:tab w:val="decimal" w:pos="955"/>
              </w:tabs>
              <w:spacing w:line="240" w:lineRule="atLeast"/>
              <w:ind w:right="-18"/>
              <w:rPr>
                <w:rFonts w:cs="Times New Roman"/>
                <w:sz w:val="16"/>
                <w:szCs w:val="16"/>
                <w:lang w:val="en-US" w:bidi="th-TH"/>
              </w:rPr>
            </w:pPr>
          </w:p>
        </w:tc>
        <w:tc>
          <w:tcPr>
            <w:tcW w:w="991" w:type="dxa"/>
            <w:vAlign w:val="bottom"/>
          </w:tcPr>
          <w:p w14:paraId="6EB2B41E" w14:textId="77777777" w:rsidR="00126518" w:rsidRPr="005C619D" w:rsidRDefault="00126518" w:rsidP="00A71094">
            <w:pPr>
              <w:tabs>
                <w:tab w:val="decimal" w:pos="596"/>
              </w:tabs>
              <w:spacing w:line="240" w:lineRule="atLeast"/>
              <w:ind w:right="-18"/>
              <w:rPr>
                <w:rFonts w:cs="Times New Roman"/>
                <w:sz w:val="16"/>
                <w:szCs w:val="16"/>
                <w:lang w:val="en-US" w:bidi="th-TH"/>
              </w:rPr>
            </w:pPr>
          </w:p>
        </w:tc>
      </w:tr>
      <w:tr w:rsidR="00126518" w:rsidRPr="005C619D" w14:paraId="3A06CCA5" w14:textId="77777777" w:rsidTr="00A71094">
        <w:tc>
          <w:tcPr>
            <w:tcW w:w="1439" w:type="dxa"/>
            <w:vAlign w:val="bottom"/>
          </w:tcPr>
          <w:p w14:paraId="2E736E74" w14:textId="77777777" w:rsidR="00126518" w:rsidRPr="005C619D" w:rsidRDefault="00126518" w:rsidP="00A71094">
            <w:pPr>
              <w:spacing w:line="240" w:lineRule="atLeast"/>
              <w:ind w:right="-18"/>
              <w:rPr>
                <w:rFonts w:cs="Times New Roman"/>
                <w:sz w:val="16"/>
                <w:szCs w:val="16"/>
                <w:lang w:val="en-US"/>
              </w:rPr>
            </w:pPr>
            <w:r w:rsidRPr="005C619D">
              <w:rPr>
                <w:rFonts w:cs="Times New Roman"/>
                <w:sz w:val="16"/>
                <w:szCs w:val="16"/>
                <w:lang w:val="en-US"/>
              </w:rPr>
              <w:t>-  Cost</w:t>
            </w:r>
          </w:p>
        </w:tc>
        <w:tc>
          <w:tcPr>
            <w:tcW w:w="791" w:type="dxa"/>
            <w:vAlign w:val="bottom"/>
          </w:tcPr>
          <w:p w14:paraId="1D611A61" w14:textId="77777777" w:rsidR="00126518" w:rsidRPr="005C619D" w:rsidRDefault="00126518" w:rsidP="00A71094">
            <w:pPr>
              <w:tabs>
                <w:tab w:val="decimal" w:pos="570"/>
              </w:tabs>
              <w:spacing w:line="240" w:lineRule="atLeast"/>
              <w:ind w:right="-169"/>
              <w:rPr>
                <w:rFonts w:cs="Times New Roman"/>
                <w:sz w:val="18"/>
                <w:szCs w:val="18"/>
                <w:lang w:val="en-US" w:bidi="th-TH"/>
              </w:rPr>
            </w:pPr>
            <w:r w:rsidRPr="005C619D">
              <w:rPr>
                <w:rFonts w:cs="Times New Roman"/>
                <w:sz w:val="18"/>
                <w:szCs w:val="18"/>
                <w:lang w:val="en-US" w:bidi="th-TH"/>
              </w:rPr>
              <w:t>1,834</w:t>
            </w:r>
          </w:p>
        </w:tc>
        <w:tc>
          <w:tcPr>
            <w:tcW w:w="851" w:type="dxa"/>
            <w:vAlign w:val="bottom"/>
          </w:tcPr>
          <w:p w14:paraId="313DC498"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2,058</w:t>
            </w:r>
          </w:p>
        </w:tc>
        <w:tc>
          <w:tcPr>
            <w:tcW w:w="992" w:type="dxa"/>
            <w:vAlign w:val="bottom"/>
          </w:tcPr>
          <w:p w14:paraId="29ABCE64" w14:textId="77777777" w:rsidR="00126518" w:rsidRPr="005C619D" w:rsidRDefault="00126518" w:rsidP="00A71094">
            <w:pPr>
              <w:tabs>
                <w:tab w:val="decimal" w:pos="594"/>
              </w:tabs>
              <w:spacing w:line="240" w:lineRule="atLeast"/>
              <w:ind w:right="-169"/>
              <w:rPr>
                <w:rFonts w:cs="Times New Roman"/>
                <w:sz w:val="18"/>
                <w:szCs w:val="18"/>
                <w:lang w:val="en-US" w:bidi="th-TH"/>
              </w:rPr>
            </w:pPr>
            <w:r w:rsidRPr="005C619D">
              <w:rPr>
                <w:rFonts w:cs="Times New Roman"/>
                <w:sz w:val="18"/>
                <w:szCs w:val="18"/>
                <w:lang w:val="en-US" w:bidi="th-TH"/>
              </w:rPr>
              <w:t>3,894</w:t>
            </w:r>
          </w:p>
        </w:tc>
        <w:tc>
          <w:tcPr>
            <w:tcW w:w="851" w:type="dxa"/>
            <w:vAlign w:val="bottom"/>
          </w:tcPr>
          <w:p w14:paraId="3F199DA2" w14:textId="77777777" w:rsidR="00126518" w:rsidRPr="005C619D" w:rsidRDefault="00126518" w:rsidP="00A71094">
            <w:pPr>
              <w:tabs>
                <w:tab w:val="decimal" w:pos="594"/>
              </w:tabs>
              <w:spacing w:line="240" w:lineRule="atLeast"/>
              <w:ind w:right="-169"/>
              <w:rPr>
                <w:rFonts w:cs="Times New Roman"/>
                <w:sz w:val="18"/>
                <w:szCs w:val="18"/>
                <w:lang w:val="en-US" w:bidi="th-TH"/>
              </w:rPr>
            </w:pPr>
            <w:r w:rsidRPr="005C619D">
              <w:rPr>
                <w:rFonts w:cs="Times New Roman"/>
                <w:sz w:val="18"/>
                <w:szCs w:val="18"/>
                <w:lang w:val="en-US" w:bidi="th-TH"/>
              </w:rPr>
              <w:t>-</w:t>
            </w:r>
          </w:p>
        </w:tc>
        <w:tc>
          <w:tcPr>
            <w:tcW w:w="993" w:type="dxa"/>
            <w:vAlign w:val="bottom"/>
          </w:tcPr>
          <w:p w14:paraId="54C11862" w14:textId="77777777" w:rsidR="00126518" w:rsidRPr="005C619D" w:rsidRDefault="00126518" w:rsidP="00A71094">
            <w:pPr>
              <w:tabs>
                <w:tab w:val="decimal" w:pos="605"/>
              </w:tabs>
              <w:spacing w:line="240" w:lineRule="atLeast"/>
              <w:ind w:right="-169"/>
              <w:rPr>
                <w:rFonts w:cs="Times New Roman"/>
                <w:sz w:val="18"/>
                <w:szCs w:val="18"/>
              </w:rPr>
            </w:pPr>
            <w:r w:rsidRPr="005C619D">
              <w:rPr>
                <w:rFonts w:cs="Times New Roman"/>
                <w:sz w:val="18"/>
                <w:szCs w:val="18"/>
              </w:rPr>
              <w:t>(24)</w:t>
            </w:r>
          </w:p>
        </w:tc>
        <w:tc>
          <w:tcPr>
            <w:tcW w:w="815" w:type="dxa"/>
            <w:vAlign w:val="bottom"/>
          </w:tcPr>
          <w:p w14:paraId="0ED13ADA" w14:textId="77777777" w:rsidR="00126518" w:rsidRPr="005C619D" w:rsidRDefault="00126518" w:rsidP="00A71094">
            <w:pPr>
              <w:tabs>
                <w:tab w:val="decimal" w:pos="600"/>
              </w:tabs>
              <w:spacing w:line="240" w:lineRule="atLeast"/>
              <w:ind w:right="-169"/>
              <w:rPr>
                <w:rFonts w:cs="Times New Roman"/>
                <w:sz w:val="18"/>
                <w:szCs w:val="18"/>
              </w:rPr>
            </w:pPr>
            <w:r w:rsidRPr="005C619D">
              <w:rPr>
                <w:rFonts w:cs="Times New Roman"/>
                <w:sz w:val="18"/>
                <w:szCs w:val="18"/>
              </w:rPr>
              <w:t>5,928</w:t>
            </w:r>
          </w:p>
        </w:tc>
        <w:tc>
          <w:tcPr>
            <w:tcW w:w="810" w:type="dxa"/>
            <w:vAlign w:val="bottom"/>
          </w:tcPr>
          <w:p w14:paraId="0BCB691B" w14:textId="77777777" w:rsidR="00126518" w:rsidRPr="005C619D" w:rsidRDefault="00126518" w:rsidP="00A71094">
            <w:pPr>
              <w:tabs>
                <w:tab w:val="decimal" w:pos="520"/>
              </w:tabs>
              <w:spacing w:line="240" w:lineRule="atLeast"/>
              <w:ind w:right="-169"/>
              <w:rPr>
                <w:rFonts w:cs="Times New Roman"/>
                <w:sz w:val="18"/>
                <w:szCs w:val="18"/>
              </w:rPr>
            </w:pPr>
            <w:r w:rsidRPr="005C619D">
              <w:rPr>
                <w:rFonts w:cs="Times New Roman"/>
                <w:sz w:val="18"/>
                <w:szCs w:val="18"/>
              </w:rPr>
              <w:t>-</w:t>
            </w:r>
          </w:p>
        </w:tc>
        <w:tc>
          <w:tcPr>
            <w:tcW w:w="993" w:type="dxa"/>
            <w:vAlign w:val="bottom"/>
          </w:tcPr>
          <w:p w14:paraId="158BF539"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w:t>
            </w:r>
          </w:p>
        </w:tc>
        <w:tc>
          <w:tcPr>
            <w:tcW w:w="1134" w:type="dxa"/>
            <w:vAlign w:val="bottom"/>
          </w:tcPr>
          <w:p w14:paraId="354B38F7" w14:textId="77777777" w:rsidR="00126518" w:rsidRPr="005C619D" w:rsidRDefault="00126518" w:rsidP="00A71094">
            <w:pPr>
              <w:tabs>
                <w:tab w:val="decimal" w:pos="748"/>
              </w:tabs>
              <w:spacing w:line="240" w:lineRule="atLeast"/>
              <w:ind w:right="-18"/>
              <w:rPr>
                <w:rFonts w:cs="Times New Roman"/>
                <w:sz w:val="18"/>
                <w:szCs w:val="18"/>
              </w:rPr>
            </w:pPr>
            <w:r w:rsidRPr="005C619D">
              <w:rPr>
                <w:rFonts w:cs="Times New Roman"/>
                <w:sz w:val="18"/>
                <w:szCs w:val="18"/>
              </w:rPr>
              <w:t>-</w:t>
            </w:r>
          </w:p>
        </w:tc>
        <w:tc>
          <w:tcPr>
            <w:tcW w:w="993" w:type="dxa"/>
            <w:vAlign w:val="bottom"/>
          </w:tcPr>
          <w:p w14:paraId="21D52A7B" w14:textId="77777777" w:rsidR="00126518" w:rsidRPr="005C619D" w:rsidRDefault="00126518" w:rsidP="00A71094">
            <w:pPr>
              <w:tabs>
                <w:tab w:val="decimal" w:pos="615"/>
              </w:tabs>
              <w:spacing w:line="240" w:lineRule="atLeast"/>
              <w:ind w:left="-65" w:right="-169"/>
              <w:rPr>
                <w:rFonts w:cs="Times New Roman"/>
                <w:sz w:val="18"/>
                <w:szCs w:val="18"/>
                <w:cs/>
                <w:lang w:bidi="th-TH"/>
              </w:rPr>
            </w:pPr>
            <w:r w:rsidRPr="005C619D">
              <w:rPr>
                <w:rFonts w:cs="Times New Roman"/>
                <w:sz w:val="18"/>
                <w:szCs w:val="18"/>
                <w:lang w:bidi="th-TH"/>
              </w:rPr>
              <w:t>-</w:t>
            </w:r>
          </w:p>
        </w:tc>
        <w:tc>
          <w:tcPr>
            <w:tcW w:w="850" w:type="dxa"/>
            <w:vAlign w:val="bottom"/>
          </w:tcPr>
          <w:p w14:paraId="09CB86DB" w14:textId="77777777" w:rsidR="00126518" w:rsidRPr="005C619D" w:rsidRDefault="00126518" w:rsidP="00A71094">
            <w:pPr>
              <w:tabs>
                <w:tab w:val="decimal" w:pos="630"/>
              </w:tabs>
              <w:spacing w:line="240" w:lineRule="atLeast"/>
              <w:ind w:right="-169"/>
              <w:rPr>
                <w:rFonts w:cs="Times New Roman"/>
                <w:sz w:val="18"/>
                <w:szCs w:val="18"/>
                <w:lang w:val="en-US" w:bidi="th-TH"/>
              </w:rPr>
            </w:pPr>
            <w:r w:rsidRPr="005C619D">
              <w:rPr>
                <w:rFonts w:cs="Times New Roman"/>
                <w:sz w:val="18"/>
                <w:szCs w:val="18"/>
                <w:lang w:val="en-US" w:bidi="th-TH"/>
              </w:rPr>
              <w:t>(224)</w:t>
            </w:r>
          </w:p>
        </w:tc>
        <w:tc>
          <w:tcPr>
            <w:tcW w:w="992" w:type="dxa"/>
            <w:vAlign w:val="bottom"/>
          </w:tcPr>
          <w:p w14:paraId="60012EB0"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62</w:t>
            </w:r>
          </w:p>
        </w:tc>
        <w:tc>
          <w:tcPr>
            <w:tcW w:w="993" w:type="dxa"/>
            <w:vAlign w:val="bottom"/>
          </w:tcPr>
          <w:p w14:paraId="2868F972" w14:textId="77777777" w:rsidR="00126518" w:rsidRPr="005C619D" w:rsidRDefault="00126518" w:rsidP="00A71094">
            <w:pPr>
              <w:tabs>
                <w:tab w:val="decimal" w:pos="635"/>
              </w:tabs>
              <w:spacing w:line="240" w:lineRule="atLeast"/>
              <w:ind w:right="-169"/>
              <w:rPr>
                <w:rFonts w:cs="Times New Roman"/>
                <w:sz w:val="18"/>
                <w:szCs w:val="18"/>
              </w:rPr>
            </w:pPr>
            <w:r w:rsidRPr="005C619D">
              <w:rPr>
                <w:rFonts w:cs="Times New Roman"/>
                <w:sz w:val="18"/>
                <w:szCs w:val="18"/>
              </w:rPr>
              <w:t>-</w:t>
            </w:r>
          </w:p>
        </w:tc>
        <w:tc>
          <w:tcPr>
            <w:tcW w:w="850" w:type="dxa"/>
            <w:vAlign w:val="bottom"/>
          </w:tcPr>
          <w:p w14:paraId="5E364648" w14:textId="77777777" w:rsidR="00126518" w:rsidRPr="005C619D" w:rsidRDefault="00126518" w:rsidP="00A71094">
            <w:pPr>
              <w:tabs>
                <w:tab w:val="decimal" w:pos="635"/>
              </w:tabs>
              <w:spacing w:line="240" w:lineRule="atLeast"/>
              <w:ind w:left="51" w:right="-169"/>
              <w:rPr>
                <w:rFonts w:cs="Times New Roman"/>
                <w:sz w:val="18"/>
                <w:szCs w:val="18"/>
              </w:rPr>
            </w:pPr>
            <w:r w:rsidRPr="005C619D">
              <w:rPr>
                <w:rFonts w:cs="Times New Roman"/>
                <w:sz w:val="18"/>
                <w:szCs w:val="18"/>
              </w:rPr>
              <w:t>(162)</w:t>
            </w:r>
          </w:p>
        </w:tc>
        <w:tc>
          <w:tcPr>
            <w:tcW w:w="991" w:type="dxa"/>
            <w:vAlign w:val="bottom"/>
          </w:tcPr>
          <w:p w14:paraId="63331703" w14:textId="77777777" w:rsidR="00126518" w:rsidRPr="005C619D" w:rsidRDefault="00126518" w:rsidP="00A71094">
            <w:pPr>
              <w:tabs>
                <w:tab w:val="decimal" w:pos="748"/>
              </w:tabs>
              <w:spacing w:line="240" w:lineRule="atLeast"/>
              <w:ind w:left="51" w:right="-169"/>
              <w:rPr>
                <w:rFonts w:cs="Times New Roman"/>
                <w:sz w:val="18"/>
                <w:szCs w:val="18"/>
              </w:rPr>
            </w:pPr>
            <w:r w:rsidRPr="005C619D">
              <w:rPr>
                <w:rFonts w:cs="Times New Roman"/>
                <w:sz w:val="18"/>
                <w:szCs w:val="18"/>
              </w:rPr>
              <w:t>5,766</w:t>
            </w:r>
          </w:p>
        </w:tc>
      </w:tr>
      <w:tr w:rsidR="00126518" w:rsidRPr="005C619D" w14:paraId="1DD2A6DB" w14:textId="77777777" w:rsidTr="00A71094">
        <w:tc>
          <w:tcPr>
            <w:tcW w:w="1439" w:type="dxa"/>
          </w:tcPr>
          <w:p w14:paraId="31E5A7C4" w14:textId="77777777" w:rsidR="00126518" w:rsidRPr="005C619D" w:rsidRDefault="00126518" w:rsidP="00A71094">
            <w:pPr>
              <w:tabs>
                <w:tab w:val="left" w:pos="252"/>
              </w:tabs>
              <w:autoSpaceDE w:val="0"/>
              <w:autoSpaceDN w:val="0"/>
              <w:adjustRightInd w:val="0"/>
              <w:spacing w:line="240" w:lineRule="atLeast"/>
              <w:rPr>
                <w:rFonts w:cs="Times New Roman"/>
                <w:sz w:val="16"/>
                <w:szCs w:val="16"/>
                <w:lang w:val="en-US"/>
              </w:rPr>
            </w:pPr>
            <w:r w:rsidRPr="005C619D">
              <w:rPr>
                <w:rFonts w:cs="Times New Roman"/>
                <w:sz w:val="16"/>
                <w:szCs w:val="16"/>
                <w:lang w:val="en-US"/>
              </w:rPr>
              <w:t>-  Incremental</w:t>
            </w:r>
          </w:p>
          <w:p w14:paraId="5261CB2A" w14:textId="77777777" w:rsidR="00126518" w:rsidRPr="005C619D" w:rsidRDefault="00126518" w:rsidP="00A71094">
            <w:pPr>
              <w:tabs>
                <w:tab w:val="left" w:pos="252"/>
              </w:tabs>
              <w:spacing w:line="240" w:lineRule="atLeast"/>
              <w:ind w:left="162" w:right="-18"/>
              <w:rPr>
                <w:rFonts w:cs="Times New Roman"/>
                <w:sz w:val="16"/>
                <w:szCs w:val="16"/>
                <w:lang w:val="en-US"/>
              </w:rPr>
            </w:pPr>
            <w:r w:rsidRPr="005C619D">
              <w:rPr>
                <w:rFonts w:cs="Times New Roman"/>
                <w:sz w:val="16"/>
                <w:szCs w:val="16"/>
                <w:lang w:val="en-US"/>
              </w:rPr>
              <w:tab/>
              <w:t>revaluation</w:t>
            </w:r>
            <w:r w:rsidRPr="005C619D">
              <w:rPr>
                <w:rFonts w:cs="Times New Roman"/>
                <w:sz w:val="16"/>
                <w:szCs w:val="16"/>
                <w:vertAlign w:val="superscript"/>
                <w:lang w:val="en-US"/>
              </w:rPr>
              <w:t>*</w:t>
            </w:r>
          </w:p>
        </w:tc>
        <w:tc>
          <w:tcPr>
            <w:tcW w:w="791" w:type="dxa"/>
          </w:tcPr>
          <w:p w14:paraId="0CBBF69C" w14:textId="77777777" w:rsidR="00126518" w:rsidRPr="005C619D" w:rsidRDefault="00126518" w:rsidP="00A71094">
            <w:pPr>
              <w:tabs>
                <w:tab w:val="decimal" w:pos="570"/>
              </w:tabs>
              <w:spacing w:line="240" w:lineRule="atLeast"/>
              <w:ind w:right="-169"/>
              <w:rPr>
                <w:rFonts w:cs="Times New Roman"/>
                <w:sz w:val="18"/>
                <w:szCs w:val="18"/>
              </w:rPr>
            </w:pPr>
          </w:p>
          <w:p w14:paraId="21F064D0" w14:textId="77777777" w:rsidR="00126518" w:rsidRPr="005C619D" w:rsidRDefault="00126518" w:rsidP="00A71094">
            <w:pPr>
              <w:tabs>
                <w:tab w:val="decimal" w:pos="570"/>
              </w:tabs>
              <w:spacing w:line="240" w:lineRule="atLeast"/>
              <w:ind w:right="-169"/>
              <w:rPr>
                <w:rFonts w:cs="Times New Roman"/>
                <w:sz w:val="18"/>
                <w:szCs w:val="18"/>
              </w:rPr>
            </w:pPr>
            <w:r w:rsidRPr="005C619D">
              <w:rPr>
                <w:rFonts w:cs="Times New Roman"/>
                <w:sz w:val="18"/>
                <w:szCs w:val="18"/>
              </w:rPr>
              <w:t>4,079</w:t>
            </w:r>
          </w:p>
        </w:tc>
        <w:tc>
          <w:tcPr>
            <w:tcW w:w="851" w:type="dxa"/>
          </w:tcPr>
          <w:p w14:paraId="1E584480" w14:textId="77777777" w:rsidR="00126518" w:rsidRPr="005C619D" w:rsidRDefault="00126518" w:rsidP="00A71094">
            <w:pPr>
              <w:tabs>
                <w:tab w:val="decimal" w:pos="630"/>
                <w:tab w:val="decimal" w:pos="748"/>
              </w:tabs>
              <w:spacing w:line="240" w:lineRule="atLeast"/>
              <w:ind w:right="-169"/>
              <w:rPr>
                <w:rFonts w:cs="Times New Roman"/>
                <w:sz w:val="18"/>
                <w:szCs w:val="18"/>
              </w:rPr>
            </w:pPr>
          </w:p>
          <w:p w14:paraId="3B489A2C"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4,079</w:t>
            </w:r>
          </w:p>
        </w:tc>
        <w:tc>
          <w:tcPr>
            <w:tcW w:w="992" w:type="dxa"/>
            <w:vAlign w:val="bottom"/>
          </w:tcPr>
          <w:p w14:paraId="6B4F623F" w14:textId="77777777" w:rsidR="00126518" w:rsidRPr="005C619D" w:rsidRDefault="00126518" w:rsidP="00A71094">
            <w:pPr>
              <w:tabs>
                <w:tab w:val="decimal" w:pos="594"/>
              </w:tabs>
              <w:spacing w:line="240" w:lineRule="atLeast"/>
              <w:ind w:right="-169"/>
              <w:rPr>
                <w:rFonts w:cs="Times New Roman"/>
                <w:sz w:val="18"/>
                <w:szCs w:val="22"/>
                <w:cs/>
                <w:lang w:bidi="th-TH"/>
              </w:rPr>
            </w:pPr>
            <w:r w:rsidRPr="005C619D">
              <w:rPr>
                <w:rFonts w:cs="Times New Roman"/>
                <w:sz w:val="18"/>
                <w:szCs w:val="22"/>
                <w:lang w:bidi="th-TH"/>
              </w:rPr>
              <w:t>3,070</w:t>
            </w:r>
          </w:p>
        </w:tc>
        <w:tc>
          <w:tcPr>
            <w:tcW w:w="851" w:type="dxa"/>
            <w:vAlign w:val="bottom"/>
          </w:tcPr>
          <w:p w14:paraId="5F790A0A"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820</w:t>
            </w:r>
          </w:p>
        </w:tc>
        <w:tc>
          <w:tcPr>
            <w:tcW w:w="993" w:type="dxa"/>
            <w:vAlign w:val="bottom"/>
          </w:tcPr>
          <w:p w14:paraId="418304EA" w14:textId="77777777" w:rsidR="00126518" w:rsidRPr="005C619D" w:rsidRDefault="00126518" w:rsidP="00A71094">
            <w:pPr>
              <w:tabs>
                <w:tab w:val="decimal" w:pos="605"/>
              </w:tabs>
              <w:spacing w:line="240" w:lineRule="atLeast"/>
              <w:ind w:right="-169"/>
              <w:rPr>
                <w:rFonts w:cs="Times New Roman"/>
                <w:sz w:val="18"/>
                <w:szCs w:val="18"/>
              </w:rPr>
            </w:pPr>
            <w:r w:rsidRPr="005C619D">
              <w:rPr>
                <w:rFonts w:cs="Times New Roman"/>
                <w:sz w:val="18"/>
                <w:szCs w:val="18"/>
              </w:rPr>
              <w:t>(134)</w:t>
            </w:r>
          </w:p>
        </w:tc>
        <w:tc>
          <w:tcPr>
            <w:tcW w:w="815" w:type="dxa"/>
            <w:vAlign w:val="bottom"/>
          </w:tcPr>
          <w:p w14:paraId="5A605255" w14:textId="77777777" w:rsidR="00126518" w:rsidRPr="005C619D" w:rsidRDefault="00126518" w:rsidP="00A71094">
            <w:pPr>
              <w:tabs>
                <w:tab w:val="decimal" w:pos="600"/>
              </w:tabs>
              <w:spacing w:line="240" w:lineRule="atLeast"/>
              <w:ind w:right="-169"/>
              <w:rPr>
                <w:rFonts w:cs="Times New Roman"/>
                <w:sz w:val="18"/>
                <w:szCs w:val="18"/>
              </w:rPr>
            </w:pPr>
            <w:r w:rsidRPr="005C619D">
              <w:rPr>
                <w:rFonts w:cs="Times New Roman"/>
                <w:sz w:val="18"/>
                <w:szCs w:val="18"/>
              </w:rPr>
              <w:t>7,835</w:t>
            </w:r>
          </w:p>
        </w:tc>
        <w:tc>
          <w:tcPr>
            <w:tcW w:w="810" w:type="dxa"/>
            <w:vAlign w:val="bottom"/>
          </w:tcPr>
          <w:p w14:paraId="3C43721A" w14:textId="77777777" w:rsidR="00126518" w:rsidRPr="005C619D" w:rsidRDefault="00126518" w:rsidP="00A71094">
            <w:pPr>
              <w:tabs>
                <w:tab w:val="decimal" w:pos="520"/>
              </w:tabs>
              <w:spacing w:line="240" w:lineRule="atLeast"/>
              <w:ind w:right="-169"/>
              <w:rPr>
                <w:rFonts w:cs="Times New Roman"/>
                <w:sz w:val="18"/>
                <w:szCs w:val="18"/>
              </w:rPr>
            </w:pPr>
            <w:r w:rsidRPr="005C619D">
              <w:rPr>
                <w:rFonts w:cs="Times New Roman"/>
                <w:sz w:val="18"/>
                <w:szCs w:val="18"/>
              </w:rPr>
              <w:t>-</w:t>
            </w:r>
          </w:p>
        </w:tc>
        <w:tc>
          <w:tcPr>
            <w:tcW w:w="993" w:type="dxa"/>
            <w:vAlign w:val="bottom"/>
          </w:tcPr>
          <w:p w14:paraId="027D2684"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w:t>
            </w:r>
          </w:p>
        </w:tc>
        <w:tc>
          <w:tcPr>
            <w:tcW w:w="1134" w:type="dxa"/>
            <w:vAlign w:val="bottom"/>
          </w:tcPr>
          <w:p w14:paraId="163B4BFB" w14:textId="77777777" w:rsidR="00126518" w:rsidRPr="005C619D" w:rsidRDefault="00126518" w:rsidP="00A71094">
            <w:pPr>
              <w:tabs>
                <w:tab w:val="decimal" w:pos="748"/>
              </w:tabs>
              <w:spacing w:line="240" w:lineRule="atLeast"/>
              <w:ind w:right="-18"/>
              <w:rPr>
                <w:rFonts w:cs="Times New Roman"/>
                <w:sz w:val="18"/>
                <w:szCs w:val="18"/>
              </w:rPr>
            </w:pPr>
            <w:r w:rsidRPr="005C619D">
              <w:rPr>
                <w:rFonts w:cs="Times New Roman"/>
                <w:sz w:val="18"/>
                <w:szCs w:val="18"/>
              </w:rPr>
              <w:t>-</w:t>
            </w:r>
          </w:p>
        </w:tc>
        <w:tc>
          <w:tcPr>
            <w:tcW w:w="993" w:type="dxa"/>
            <w:vAlign w:val="bottom"/>
          </w:tcPr>
          <w:p w14:paraId="7BDE8E3C" w14:textId="77777777" w:rsidR="00126518" w:rsidRPr="005C619D" w:rsidRDefault="00126518" w:rsidP="00A71094">
            <w:pPr>
              <w:tabs>
                <w:tab w:val="decimal" w:pos="615"/>
              </w:tabs>
              <w:spacing w:line="240" w:lineRule="atLeast"/>
              <w:ind w:left="-65" w:right="-169"/>
              <w:rPr>
                <w:rFonts w:cs="Times New Roman"/>
                <w:sz w:val="18"/>
                <w:szCs w:val="18"/>
              </w:rPr>
            </w:pPr>
            <w:r w:rsidRPr="005C619D">
              <w:rPr>
                <w:rFonts w:cs="Times New Roman"/>
                <w:sz w:val="18"/>
                <w:szCs w:val="18"/>
              </w:rPr>
              <w:t>-</w:t>
            </w:r>
          </w:p>
        </w:tc>
        <w:tc>
          <w:tcPr>
            <w:tcW w:w="850" w:type="dxa"/>
            <w:vAlign w:val="bottom"/>
          </w:tcPr>
          <w:p w14:paraId="24039187" w14:textId="77777777" w:rsidR="00126518" w:rsidRPr="005C619D" w:rsidRDefault="00126518" w:rsidP="00A71094">
            <w:pPr>
              <w:tabs>
                <w:tab w:val="decimal" w:pos="630"/>
              </w:tabs>
              <w:spacing w:line="240" w:lineRule="atLeast"/>
              <w:ind w:left="31" w:right="-169"/>
              <w:rPr>
                <w:rFonts w:cs="Times New Roman"/>
                <w:sz w:val="18"/>
                <w:szCs w:val="18"/>
                <w:cs/>
                <w:lang w:bidi="th-TH"/>
              </w:rPr>
            </w:pPr>
            <w:r w:rsidRPr="005C619D">
              <w:rPr>
                <w:rFonts w:cs="Times New Roman"/>
                <w:sz w:val="18"/>
                <w:szCs w:val="18"/>
                <w:lang w:bidi="th-TH"/>
              </w:rPr>
              <w:t>-</w:t>
            </w:r>
          </w:p>
        </w:tc>
        <w:tc>
          <w:tcPr>
            <w:tcW w:w="992" w:type="dxa"/>
          </w:tcPr>
          <w:p w14:paraId="37F2BA17" w14:textId="77777777" w:rsidR="00126518" w:rsidRPr="005C619D" w:rsidRDefault="00126518" w:rsidP="00A71094">
            <w:pPr>
              <w:tabs>
                <w:tab w:val="decimal" w:pos="748"/>
              </w:tabs>
              <w:spacing w:line="240" w:lineRule="atLeast"/>
              <w:ind w:right="-169"/>
              <w:rPr>
                <w:rFonts w:cs="Times New Roman"/>
                <w:sz w:val="18"/>
                <w:szCs w:val="18"/>
                <w:lang w:bidi="th-TH"/>
              </w:rPr>
            </w:pPr>
          </w:p>
          <w:p w14:paraId="75D9DA38" w14:textId="77777777" w:rsidR="00126518" w:rsidRPr="005C619D" w:rsidRDefault="00126518" w:rsidP="00A71094">
            <w:pPr>
              <w:tabs>
                <w:tab w:val="decimal" w:pos="748"/>
              </w:tabs>
              <w:spacing w:line="240" w:lineRule="atLeast"/>
              <w:ind w:right="-169"/>
              <w:rPr>
                <w:rFonts w:cs="Times New Roman"/>
                <w:sz w:val="18"/>
                <w:szCs w:val="18"/>
                <w:lang w:bidi="th-TH"/>
              </w:rPr>
            </w:pPr>
            <w:r w:rsidRPr="005C619D">
              <w:rPr>
                <w:rFonts w:cs="Times New Roman"/>
                <w:sz w:val="18"/>
                <w:szCs w:val="18"/>
                <w:lang w:bidi="th-TH"/>
              </w:rPr>
              <w:t>-</w:t>
            </w:r>
          </w:p>
        </w:tc>
        <w:tc>
          <w:tcPr>
            <w:tcW w:w="993" w:type="dxa"/>
            <w:vAlign w:val="bottom"/>
          </w:tcPr>
          <w:p w14:paraId="41959CB1" w14:textId="77777777" w:rsidR="00126518" w:rsidRPr="005C619D" w:rsidRDefault="00126518" w:rsidP="00A71094">
            <w:pPr>
              <w:tabs>
                <w:tab w:val="decimal" w:pos="635"/>
              </w:tabs>
              <w:spacing w:line="240" w:lineRule="atLeast"/>
              <w:ind w:right="-169"/>
              <w:rPr>
                <w:rFonts w:cs="Times New Roman"/>
                <w:sz w:val="18"/>
                <w:szCs w:val="18"/>
                <w:lang w:bidi="th-TH"/>
              </w:rPr>
            </w:pPr>
            <w:r w:rsidRPr="005C619D">
              <w:rPr>
                <w:rFonts w:cs="Times New Roman"/>
                <w:sz w:val="18"/>
                <w:szCs w:val="18"/>
                <w:lang w:bidi="th-TH"/>
              </w:rPr>
              <w:t>-</w:t>
            </w:r>
          </w:p>
        </w:tc>
        <w:tc>
          <w:tcPr>
            <w:tcW w:w="850" w:type="dxa"/>
            <w:vAlign w:val="bottom"/>
          </w:tcPr>
          <w:p w14:paraId="23A90001" w14:textId="77777777" w:rsidR="00126518" w:rsidRPr="005C619D" w:rsidRDefault="00126518" w:rsidP="00A71094">
            <w:pPr>
              <w:tabs>
                <w:tab w:val="decimal" w:pos="635"/>
              </w:tabs>
              <w:spacing w:line="240" w:lineRule="atLeast"/>
              <w:ind w:left="51" w:right="-169"/>
              <w:rPr>
                <w:rFonts w:cs="Times New Roman"/>
                <w:sz w:val="18"/>
                <w:szCs w:val="18"/>
                <w:lang w:bidi="th-TH"/>
              </w:rPr>
            </w:pPr>
            <w:r w:rsidRPr="005C619D">
              <w:rPr>
                <w:rFonts w:cs="Times New Roman"/>
                <w:sz w:val="18"/>
                <w:szCs w:val="18"/>
                <w:lang w:bidi="th-TH"/>
              </w:rPr>
              <w:t>-</w:t>
            </w:r>
          </w:p>
        </w:tc>
        <w:tc>
          <w:tcPr>
            <w:tcW w:w="991" w:type="dxa"/>
            <w:vAlign w:val="bottom"/>
          </w:tcPr>
          <w:p w14:paraId="2571E7B4" w14:textId="77777777" w:rsidR="00126518" w:rsidRPr="005C619D" w:rsidRDefault="00126518" w:rsidP="00A71094">
            <w:pPr>
              <w:tabs>
                <w:tab w:val="decimal" w:pos="748"/>
              </w:tabs>
              <w:spacing w:line="240" w:lineRule="atLeast"/>
              <w:ind w:left="51" w:right="-169"/>
              <w:rPr>
                <w:rFonts w:cs="Times New Roman"/>
                <w:sz w:val="18"/>
                <w:szCs w:val="18"/>
              </w:rPr>
            </w:pPr>
            <w:r w:rsidRPr="005C619D">
              <w:rPr>
                <w:rFonts w:cs="Times New Roman"/>
                <w:sz w:val="18"/>
                <w:szCs w:val="18"/>
              </w:rPr>
              <w:t>7,835</w:t>
            </w:r>
          </w:p>
        </w:tc>
      </w:tr>
      <w:tr w:rsidR="00126518" w:rsidRPr="005C619D" w14:paraId="1ED5C82D" w14:textId="77777777" w:rsidTr="00A71094">
        <w:tc>
          <w:tcPr>
            <w:tcW w:w="1439" w:type="dxa"/>
          </w:tcPr>
          <w:p w14:paraId="3557D775" w14:textId="77777777" w:rsidR="00126518" w:rsidRPr="005C619D" w:rsidRDefault="00126518" w:rsidP="00A71094">
            <w:pPr>
              <w:tabs>
                <w:tab w:val="left" w:pos="188"/>
                <w:tab w:val="left" w:pos="252"/>
              </w:tabs>
              <w:autoSpaceDE w:val="0"/>
              <w:autoSpaceDN w:val="0"/>
              <w:adjustRightInd w:val="0"/>
              <w:spacing w:line="240" w:lineRule="atLeast"/>
              <w:rPr>
                <w:rFonts w:cs="Times New Roman"/>
                <w:sz w:val="16"/>
                <w:szCs w:val="16"/>
                <w:lang w:val="en-US"/>
              </w:rPr>
            </w:pPr>
            <w:r w:rsidRPr="005C619D">
              <w:rPr>
                <w:rFonts w:cs="Times New Roman"/>
                <w:sz w:val="16"/>
                <w:szCs w:val="16"/>
                <w:lang w:val="en-US"/>
              </w:rPr>
              <w:t xml:space="preserve">Building under    </w:t>
            </w:r>
            <w:r w:rsidRPr="005C619D">
              <w:rPr>
                <w:rFonts w:cs="Times New Roman"/>
                <w:sz w:val="16"/>
                <w:szCs w:val="16"/>
                <w:lang w:val="en-US"/>
              </w:rPr>
              <w:tab/>
              <w:t>construction</w:t>
            </w:r>
          </w:p>
        </w:tc>
        <w:tc>
          <w:tcPr>
            <w:tcW w:w="791" w:type="dxa"/>
          </w:tcPr>
          <w:p w14:paraId="05F16A51" w14:textId="77777777" w:rsidR="00126518" w:rsidRPr="005C619D" w:rsidRDefault="00126518" w:rsidP="00A71094">
            <w:pPr>
              <w:tabs>
                <w:tab w:val="decimal" w:pos="570"/>
              </w:tabs>
              <w:spacing w:line="240" w:lineRule="atLeast"/>
              <w:ind w:right="-169"/>
              <w:rPr>
                <w:rFonts w:cs="Times New Roman"/>
                <w:sz w:val="18"/>
                <w:szCs w:val="18"/>
              </w:rPr>
            </w:pPr>
          </w:p>
          <w:p w14:paraId="19884B7E" w14:textId="77777777" w:rsidR="00126518" w:rsidRPr="005C619D" w:rsidRDefault="00126518" w:rsidP="00A71094">
            <w:pPr>
              <w:tabs>
                <w:tab w:val="decimal" w:pos="570"/>
              </w:tabs>
              <w:spacing w:line="240" w:lineRule="atLeast"/>
              <w:ind w:right="-169"/>
              <w:rPr>
                <w:rFonts w:cs="Times New Roman"/>
                <w:sz w:val="18"/>
                <w:szCs w:val="18"/>
              </w:rPr>
            </w:pPr>
            <w:r w:rsidRPr="005C619D">
              <w:rPr>
                <w:rFonts w:cs="Times New Roman"/>
                <w:sz w:val="18"/>
                <w:szCs w:val="18"/>
              </w:rPr>
              <w:t>60</w:t>
            </w:r>
          </w:p>
        </w:tc>
        <w:tc>
          <w:tcPr>
            <w:tcW w:w="851" w:type="dxa"/>
          </w:tcPr>
          <w:p w14:paraId="1CC4DEBE" w14:textId="77777777" w:rsidR="00126518" w:rsidRPr="005C619D" w:rsidRDefault="00126518" w:rsidP="00A71094">
            <w:pPr>
              <w:tabs>
                <w:tab w:val="decimal" w:pos="630"/>
                <w:tab w:val="decimal" w:pos="748"/>
              </w:tabs>
              <w:spacing w:line="240" w:lineRule="atLeast"/>
              <w:ind w:right="-169"/>
              <w:rPr>
                <w:rFonts w:cs="Times New Roman"/>
                <w:sz w:val="18"/>
                <w:szCs w:val="18"/>
              </w:rPr>
            </w:pPr>
          </w:p>
          <w:p w14:paraId="47A1DAD1"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60</w:t>
            </w:r>
          </w:p>
        </w:tc>
        <w:tc>
          <w:tcPr>
            <w:tcW w:w="992" w:type="dxa"/>
            <w:vAlign w:val="bottom"/>
          </w:tcPr>
          <w:p w14:paraId="27545BD2"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w:t>
            </w:r>
          </w:p>
        </w:tc>
        <w:tc>
          <w:tcPr>
            <w:tcW w:w="851" w:type="dxa"/>
            <w:vAlign w:val="bottom"/>
          </w:tcPr>
          <w:p w14:paraId="6A533D3C"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405</w:t>
            </w:r>
          </w:p>
        </w:tc>
        <w:tc>
          <w:tcPr>
            <w:tcW w:w="993" w:type="dxa"/>
            <w:vAlign w:val="bottom"/>
          </w:tcPr>
          <w:p w14:paraId="16611E9C" w14:textId="77777777" w:rsidR="00126518" w:rsidRPr="005C619D" w:rsidRDefault="00126518" w:rsidP="00A71094">
            <w:pPr>
              <w:tabs>
                <w:tab w:val="decimal" w:pos="605"/>
              </w:tabs>
              <w:spacing w:line="240" w:lineRule="atLeast"/>
              <w:ind w:right="-169"/>
              <w:rPr>
                <w:rFonts w:cs="Times New Roman"/>
                <w:sz w:val="18"/>
                <w:szCs w:val="18"/>
              </w:rPr>
            </w:pPr>
            <w:r w:rsidRPr="005C619D">
              <w:rPr>
                <w:rFonts w:cs="Times New Roman"/>
                <w:sz w:val="18"/>
                <w:szCs w:val="18"/>
              </w:rPr>
              <w:t>(293)</w:t>
            </w:r>
          </w:p>
        </w:tc>
        <w:tc>
          <w:tcPr>
            <w:tcW w:w="815" w:type="dxa"/>
            <w:vAlign w:val="bottom"/>
          </w:tcPr>
          <w:p w14:paraId="26E00B28" w14:textId="77777777" w:rsidR="00126518" w:rsidRPr="005C619D" w:rsidRDefault="00126518" w:rsidP="00A71094">
            <w:pPr>
              <w:tabs>
                <w:tab w:val="decimal" w:pos="600"/>
              </w:tabs>
              <w:spacing w:line="240" w:lineRule="atLeast"/>
              <w:ind w:right="-169"/>
              <w:rPr>
                <w:rFonts w:cs="Times New Roman"/>
                <w:sz w:val="18"/>
                <w:szCs w:val="18"/>
                <w:cs/>
                <w:lang w:bidi="th-TH"/>
              </w:rPr>
            </w:pPr>
            <w:r w:rsidRPr="005C619D">
              <w:rPr>
                <w:rFonts w:cs="Times New Roman"/>
                <w:sz w:val="18"/>
                <w:szCs w:val="18"/>
                <w:lang w:bidi="th-TH"/>
              </w:rPr>
              <w:t>172</w:t>
            </w:r>
          </w:p>
        </w:tc>
        <w:tc>
          <w:tcPr>
            <w:tcW w:w="810" w:type="dxa"/>
            <w:vAlign w:val="bottom"/>
          </w:tcPr>
          <w:p w14:paraId="7C18D81E" w14:textId="77777777" w:rsidR="00126518" w:rsidRPr="005C619D" w:rsidRDefault="00126518" w:rsidP="00A71094">
            <w:pPr>
              <w:tabs>
                <w:tab w:val="decimal" w:pos="520"/>
              </w:tabs>
              <w:spacing w:line="240" w:lineRule="atLeast"/>
              <w:ind w:right="-169"/>
              <w:rPr>
                <w:rFonts w:cs="Times New Roman"/>
                <w:sz w:val="18"/>
                <w:szCs w:val="18"/>
              </w:rPr>
            </w:pPr>
            <w:r w:rsidRPr="005C619D">
              <w:rPr>
                <w:rFonts w:cs="Times New Roman"/>
                <w:sz w:val="18"/>
                <w:szCs w:val="18"/>
              </w:rPr>
              <w:t>-</w:t>
            </w:r>
          </w:p>
        </w:tc>
        <w:tc>
          <w:tcPr>
            <w:tcW w:w="993" w:type="dxa"/>
            <w:vAlign w:val="bottom"/>
          </w:tcPr>
          <w:p w14:paraId="6027E7E3"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w:t>
            </w:r>
          </w:p>
        </w:tc>
        <w:tc>
          <w:tcPr>
            <w:tcW w:w="1134" w:type="dxa"/>
            <w:vAlign w:val="bottom"/>
          </w:tcPr>
          <w:p w14:paraId="75F7EC5E" w14:textId="77777777" w:rsidR="00126518" w:rsidRPr="005C619D" w:rsidRDefault="00126518" w:rsidP="00A71094">
            <w:pPr>
              <w:tabs>
                <w:tab w:val="decimal" w:pos="748"/>
              </w:tabs>
              <w:spacing w:line="240" w:lineRule="atLeast"/>
              <w:ind w:right="-18"/>
              <w:rPr>
                <w:rFonts w:cs="Times New Roman"/>
                <w:sz w:val="18"/>
                <w:szCs w:val="18"/>
              </w:rPr>
            </w:pPr>
            <w:r w:rsidRPr="005C619D">
              <w:rPr>
                <w:rFonts w:cs="Times New Roman"/>
                <w:sz w:val="18"/>
                <w:szCs w:val="18"/>
              </w:rPr>
              <w:t>-</w:t>
            </w:r>
          </w:p>
        </w:tc>
        <w:tc>
          <w:tcPr>
            <w:tcW w:w="993" w:type="dxa"/>
            <w:vAlign w:val="bottom"/>
          </w:tcPr>
          <w:p w14:paraId="4333CA7C" w14:textId="77777777" w:rsidR="00126518" w:rsidRPr="005C619D" w:rsidRDefault="00126518" w:rsidP="00A71094">
            <w:pPr>
              <w:tabs>
                <w:tab w:val="decimal" w:pos="615"/>
              </w:tabs>
              <w:spacing w:line="240" w:lineRule="atLeast"/>
              <w:ind w:left="-65" w:right="-169"/>
              <w:rPr>
                <w:rFonts w:cs="Times New Roman"/>
                <w:sz w:val="18"/>
                <w:szCs w:val="18"/>
              </w:rPr>
            </w:pPr>
            <w:r w:rsidRPr="005C619D">
              <w:rPr>
                <w:rFonts w:cs="Times New Roman"/>
                <w:sz w:val="18"/>
                <w:szCs w:val="18"/>
              </w:rPr>
              <w:t>-</w:t>
            </w:r>
          </w:p>
        </w:tc>
        <w:tc>
          <w:tcPr>
            <w:tcW w:w="850" w:type="dxa"/>
            <w:vAlign w:val="bottom"/>
          </w:tcPr>
          <w:p w14:paraId="34EBC619" w14:textId="77777777" w:rsidR="00126518" w:rsidRPr="005C619D" w:rsidRDefault="00126518" w:rsidP="00A71094">
            <w:pPr>
              <w:tabs>
                <w:tab w:val="decimal" w:pos="630"/>
              </w:tabs>
              <w:spacing w:line="240" w:lineRule="atLeast"/>
              <w:ind w:left="31" w:right="-169"/>
              <w:rPr>
                <w:rFonts w:cs="Times New Roman"/>
                <w:sz w:val="18"/>
                <w:szCs w:val="18"/>
                <w:cs/>
                <w:lang w:bidi="th-TH"/>
              </w:rPr>
            </w:pPr>
            <w:r w:rsidRPr="005C619D">
              <w:rPr>
                <w:rFonts w:cs="Times New Roman"/>
                <w:sz w:val="18"/>
                <w:szCs w:val="18"/>
                <w:lang w:bidi="th-TH"/>
              </w:rPr>
              <w:t>-</w:t>
            </w:r>
          </w:p>
        </w:tc>
        <w:tc>
          <w:tcPr>
            <w:tcW w:w="992" w:type="dxa"/>
          </w:tcPr>
          <w:p w14:paraId="541B78C2" w14:textId="77777777" w:rsidR="00126518" w:rsidRPr="005C619D" w:rsidRDefault="00126518" w:rsidP="00A71094">
            <w:pPr>
              <w:tabs>
                <w:tab w:val="decimal" w:pos="748"/>
              </w:tabs>
              <w:spacing w:line="240" w:lineRule="atLeast"/>
              <w:ind w:right="-169"/>
              <w:rPr>
                <w:rFonts w:cs="Times New Roman"/>
                <w:sz w:val="18"/>
                <w:szCs w:val="18"/>
                <w:lang w:bidi="th-TH"/>
              </w:rPr>
            </w:pPr>
          </w:p>
          <w:p w14:paraId="3CF495D9" w14:textId="77777777" w:rsidR="00126518" w:rsidRPr="005C619D" w:rsidRDefault="00126518" w:rsidP="00A71094">
            <w:pPr>
              <w:tabs>
                <w:tab w:val="decimal" w:pos="748"/>
              </w:tabs>
              <w:spacing w:line="240" w:lineRule="atLeast"/>
              <w:ind w:right="-169"/>
              <w:rPr>
                <w:rFonts w:cs="Times New Roman"/>
                <w:sz w:val="18"/>
                <w:szCs w:val="18"/>
                <w:lang w:bidi="th-TH"/>
              </w:rPr>
            </w:pPr>
            <w:r w:rsidRPr="005C619D">
              <w:rPr>
                <w:rFonts w:cs="Times New Roman"/>
                <w:sz w:val="18"/>
                <w:szCs w:val="18"/>
                <w:lang w:bidi="th-TH"/>
              </w:rPr>
              <w:t>-</w:t>
            </w:r>
          </w:p>
        </w:tc>
        <w:tc>
          <w:tcPr>
            <w:tcW w:w="993" w:type="dxa"/>
            <w:vAlign w:val="bottom"/>
          </w:tcPr>
          <w:p w14:paraId="0E258AD7" w14:textId="77777777" w:rsidR="00126518" w:rsidRPr="005C619D" w:rsidRDefault="00126518" w:rsidP="00A71094">
            <w:pPr>
              <w:tabs>
                <w:tab w:val="decimal" w:pos="635"/>
              </w:tabs>
              <w:spacing w:line="240" w:lineRule="atLeast"/>
              <w:ind w:right="-169"/>
              <w:rPr>
                <w:rFonts w:cs="Times New Roman"/>
                <w:sz w:val="18"/>
                <w:szCs w:val="18"/>
                <w:lang w:bidi="th-TH"/>
              </w:rPr>
            </w:pPr>
            <w:r w:rsidRPr="005C619D">
              <w:rPr>
                <w:rFonts w:cs="Times New Roman"/>
                <w:sz w:val="18"/>
                <w:szCs w:val="18"/>
                <w:lang w:bidi="th-TH"/>
              </w:rPr>
              <w:t>-</w:t>
            </w:r>
          </w:p>
        </w:tc>
        <w:tc>
          <w:tcPr>
            <w:tcW w:w="850" w:type="dxa"/>
            <w:vAlign w:val="bottom"/>
          </w:tcPr>
          <w:p w14:paraId="514C07E3" w14:textId="77777777" w:rsidR="00126518" w:rsidRPr="005C619D" w:rsidRDefault="00126518" w:rsidP="00A71094">
            <w:pPr>
              <w:tabs>
                <w:tab w:val="decimal" w:pos="635"/>
              </w:tabs>
              <w:spacing w:line="240" w:lineRule="atLeast"/>
              <w:ind w:left="51" w:right="-169"/>
              <w:rPr>
                <w:rFonts w:cs="Times New Roman"/>
                <w:sz w:val="18"/>
                <w:szCs w:val="18"/>
                <w:lang w:bidi="th-TH"/>
              </w:rPr>
            </w:pPr>
            <w:r w:rsidRPr="005C619D">
              <w:rPr>
                <w:rFonts w:cs="Times New Roman"/>
                <w:sz w:val="18"/>
                <w:szCs w:val="18"/>
                <w:lang w:bidi="th-TH"/>
              </w:rPr>
              <w:t>-</w:t>
            </w:r>
          </w:p>
        </w:tc>
        <w:tc>
          <w:tcPr>
            <w:tcW w:w="991" w:type="dxa"/>
            <w:vAlign w:val="bottom"/>
          </w:tcPr>
          <w:p w14:paraId="6CD768A1" w14:textId="77777777" w:rsidR="00126518" w:rsidRPr="005C619D" w:rsidRDefault="00126518" w:rsidP="00A71094">
            <w:pPr>
              <w:tabs>
                <w:tab w:val="decimal" w:pos="748"/>
              </w:tabs>
              <w:spacing w:line="240" w:lineRule="atLeast"/>
              <w:ind w:left="51" w:right="-169"/>
              <w:rPr>
                <w:rFonts w:cs="Times New Roman"/>
                <w:sz w:val="18"/>
                <w:szCs w:val="18"/>
              </w:rPr>
            </w:pPr>
            <w:r w:rsidRPr="005C619D">
              <w:rPr>
                <w:rFonts w:cs="Times New Roman"/>
                <w:sz w:val="18"/>
                <w:szCs w:val="18"/>
              </w:rPr>
              <w:t>172</w:t>
            </w:r>
          </w:p>
        </w:tc>
      </w:tr>
      <w:tr w:rsidR="00126518" w:rsidRPr="005C619D" w14:paraId="67D2B64F" w14:textId="77777777" w:rsidTr="00A71094">
        <w:tc>
          <w:tcPr>
            <w:tcW w:w="1439" w:type="dxa"/>
          </w:tcPr>
          <w:p w14:paraId="0A6D182E" w14:textId="77777777" w:rsidR="00126518" w:rsidRPr="005C619D" w:rsidRDefault="00126518" w:rsidP="00A71094">
            <w:pPr>
              <w:tabs>
                <w:tab w:val="left" w:pos="252"/>
              </w:tabs>
              <w:spacing w:line="240" w:lineRule="atLeast"/>
              <w:ind w:right="-18"/>
              <w:rPr>
                <w:rFonts w:cs="Times New Roman"/>
                <w:sz w:val="16"/>
                <w:szCs w:val="16"/>
                <w:lang w:val="en-US"/>
              </w:rPr>
            </w:pPr>
            <w:r w:rsidRPr="005C619D">
              <w:rPr>
                <w:rFonts w:cs="Times New Roman"/>
                <w:sz w:val="16"/>
                <w:szCs w:val="16"/>
                <w:lang w:val="en-US"/>
              </w:rPr>
              <w:t>Building</w:t>
            </w:r>
          </w:p>
        </w:tc>
        <w:tc>
          <w:tcPr>
            <w:tcW w:w="791" w:type="dxa"/>
          </w:tcPr>
          <w:p w14:paraId="1645482C" w14:textId="77777777" w:rsidR="00126518" w:rsidRPr="005C619D" w:rsidRDefault="00126518" w:rsidP="00A71094">
            <w:pPr>
              <w:tabs>
                <w:tab w:val="decimal" w:pos="570"/>
              </w:tabs>
              <w:spacing w:line="240" w:lineRule="atLeast"/>
              <w:ind w:right="-169"/>
              <w:rPr>
                <w:rFonts w:cs="Times New Roman"/>
                <w:sz w:val="18"/>
                <w:szCs w:val="18"/>
              </w:rPr>
            </w:pPr>
          </w:p>
        </w:tc>
        <w:tc>
          <w:tcPr>
            <w:tcW w:w="851" w:type="dxa"/>
          </w:tcPr>
          <w:p w14:paraId="7AEE80F2" w14:textId="77777777" w:rsidR="00126518" w:rsidRPr="005C619D" w:rsidRDefault="00126518" w:rsidP="00A71094">
            <w:pPr>
              <w:tabs>
                <w:tab w:val="decimal" w:pos="630"/>
              </w:tabs>
              <w:spacing w:line="240" w:lineRule="atLeast"/>
              <w:ind w:right="-169"/>
              <w:rPr>
                <w:rFonts w:cs="Times New Roman"/>
                <w:sz w:val="18"/>
                <w:szCs w:val="18"/>
              </w:rPr>
            </w:pPr>
          </w:p>
        </w:tc>
        <w:tc>
          <w:tcPr>
            <w:tcW w:w="992" w:type="dxa"/>
          </w:tcPr>
          <w:p w14:paraId="2AD5B043" w14:textId="77777777" w:rsidR="00126518" w:rsidRPr="005C619D" w:rsidRDefault="00126518" w:rsidP="00A71094">
            <w:pPr>
              <w:tabs>
                <w:tab w:val="decimal" w:pos="594"/>
              </w:tabs>
              <w:spacing w:line="240" w:lineRule="atLeast"/>
              <w:ind w:right="-169"/>
              <w:rPr>
                <w:rFonts w:cs="Times New Roman"/>
                <w:sz w:val="18"/>
                <w:szCs w:val="18"/>
              </w:rPr>
            </w:pPr>
          </w:p>
        </w:tc>
        <w:tc>
          <w:tcPr>
            <w:tcW w:w="851" w:type="dxa"/>
          </w:tcPr>
          <w:p w14:paraId="62D7C6FD" w14:textId="77777777" w:rsidR="00126518" w:rsidRPr="005C619D" w:rsidRDefault="00126518" w:rsidP="00A71094">
            <w:pPr>
              <w:tabs>
                <w:tab w:val="decimal" w:pos="594"/>
              </w:tabs>
              <w:spacing w:line="240" w:lineRule="atLeast"/>
              <w:ind w:right="-169"/>
              <w:rPr>
                <w:rFonts w:cs="Times New Roman"/>
                <w:sz w:val="18"/>
                <w:szCs w:val="18"/>
              </w:rPr>
            </w:pPr>
          </w:p>
        </w:tc>
        <w:tc>
          <w:tcPr>
            <w:tcW w:w="993" w:type="dxa"/>
          </w:tcPr>
          <w:p w14:paraId="0AF9D126" w14:textId="77777777" w:rsidR="00126518" w:rsidRPr="005C619D" w:rsidRDefault="00126518" w:rsidP="00A71094">
            <w:pPr>
              <w:tabs>
                <w:tab w:val="decimal" w:pos="605"/>
              </w:tabs>
              <w:spacing w:line="240" w:lineRule="atLeast"/>
              <w:ind w:right="-169"/>
              <w:rPr>
                <w:rFonts w:cs="Times New Roman"/>
                <w:sz w:val="18"/>
                <w:szCs w:val="18"/>
              </w:rPr>
            </w:pPr>
          </w:p>
        </w:tc>
        <w:tc>
          <w:tcPr>
            <w:tcW w:w="815" w:type="dxa"/>
          </w:tcPr>
          <w:p w14:paraId="2CD94E3C" w14:textId="77777777" w:rsidR="00126518" w:rsidRPr="005C619D" w:rsidRDefault="00126518" w:rsidP="00A71094">
            <w:pPr>
              <w:tabs>
                <w:tab w:val="decimal" w:pos="600"/>
              </w:tabs>
              <w:spacing w:line="240" w:lineRule="atLeast"/>
              <w:ind w:right="-169"/>
              <w:rPr>
                <w:rFonts w:cs="Times New Roman"/>
                <w:sz w:val="18"/>
                <w:szCs w:val="18"/>
              </w:rPr>
            </w:pPr>
          </w:p>
        </w:tc>
        <w:tc>
          <w:tcPr>
            <w:tcW w:w="810" w:type="dxa"/>
          </w:tcPr>
          <w:p w14:paraId="279B2CD0" w14:textId="77777777" w:rsidR="00126518" w:rsidRPr="005C619D" w:rsidRDefault="00126518" w:rsidP="00A71094">
            <w:pPr>
              <w:tabs>
                <w:tab w:val="decimal" w:pos="456"/>
              </w:tabs>
              <w:spacing w:line="240" w:lineRule="atLeast"/>
              <w:ind w:right="-169"/>
              <w:rPr>
                <w:rFonts w:cs="Times New Roman"/>
                <w:sz w:val="18"/>
                <w:szCs w:val="18"/>
              </w:rPr>
            </w:pPr>
          </w:p>
        </w:tc>
        <w:tc>
          <w:tcPr>
            <w:tcW w:w="993" w:type="dxa"/>
          </w:tcPr>
          <w:p w14:paraId="0712F950" w14:textId="77777777" w:rsidR="00126518" w:rsidRPr="005C619D" w:rsidRDefault="00126518" w:rsidP="00A71094">
            <w:pPr>
              <w:tabs>
                <w:tab w:val="decimal" w:pos="748"/>
              </w:tabs>
              <w:spacing w:line="240" w:lineRule="atLeast"/>
              <w:ind w:right="-169"/>
              <w:rPr>
                <w:rFonts w:cs="Times New Roman"/>
                <w:sz w:val="18"/>
                <w:szCs w:val="18"/>
              </w:rPr>
            </w:pPr>
          </w:p>
        </w:tc>
        <w:tc>
          <w:tcPr>
            <w:tcW w:w="1134" w:type="dxa"/>
          </w:tcPr>
          <w:p w14:paraId="7DF32C0E" w14:textId="77777777" w:rsidR="00126518" w:rsidRPr="005C619D" w:rsidRDefault="00126518" w:rsidP="00A71094">
            <w:pPr>
              <w:tabs>
                <w:tab w:val="decimal" w:pos="748"/>
              </w:tabs>
              <w:spacing w:line="240" w:lineRule="atLeast"/>
              <w:ind w:right="-18"/>
              <w:rPr>
                <w:rFonts w:cs="Times New Roman"/>
                <w:sz w:val="18"/>
                <w:szCs w:val="18"/>
              </w:rPr>
            </w:pPr>
          </w:p>
        </w:tc>
        <w:tc>
          <w:tcPr>
            <w:tcW w:w="993" w:type="dxa"/>
          </w:tcPr>
          <w:p w14:paraId="74EE058D" w14:textId="77777777" w:rsidR="00126518" w:rsidRPr="005C619D" w:rsidRDefault="00126518" w:rsidP="00A71094">
            <w:pPr>
              <w:tabs>
                <w:tab w:val="decimal" w:pos="615"/>
              </w:tabs>
              <w:spacing w:line="240" w:lineRule="atLeast"/>
              <w:ind w:left="-65" w:right="-169"/>
              <w:rPr>
                <w:rFonts w:cs="Times New Roman"/>
                <w:sz w:val="18"/>
                <w:szCs w:val="18"/>
              </w:rPr>
            </w:pPr>
          </w:p>
        </w:tc>
        <w:tc>
          <w:tcPr>
            <w:tcW w:w="850" w:type="dxa"/>
          </w:tcPr>
          <w:p w14:paraId="6A57E4C9" w14:textId="77777777" w:rsidR="00126518" w:rsidRPr="005C619D" w:rsidRDefault="00126518" w:rsidP="00A71094">
            <w:pPr>
              <w:tabs>
                <w:tab w:val="decimal" w:pos="630"/>
              </w:tabs>
              <w:spacing w:line="240" w:lineRule="atLeast"/>
              <w:ind w:right="-169"/>
              <w:rPr>
                <w:rFonts w:cs="Times New Roman"/>
                <w:sz w:val="18"/>
                <w:szCs w:val="18"/>
              </w:rPr>
            </w:pPr>
          </w:p>
        </w:tc>
        <w:tc>
          <w:tcPr>
            <w:tcW w:w="992" w:type="dxa"/>
          </w:tcPr>
          <w:p w14:paraId="48F0E8E2" w14:textId="77777777" w:rsidR="00126518" w:rsidRPr="005C619D" w:rsidRDefault="00126518" w:rsidP="00A71094">
            <w:pPr>
              <w:tabs>
                <w:tab w:val="decimal" w:pos="748"/>
              </w:tabs>
              <w:spacing w:line="240" w:lineRule="atLeast"/>
              <w:ind w:right="-169"/>
              <w:rPr>
                <w:rFonts w:cs="Times New Roman"/>
                <w:sz w:val="18"/>
                <w:szCs w:val="18"/>
              </w:rPr>
            </w:pPr>
          </w:p>
        </w:tc>
        <w:tc>
          <w:tcPr>
            <w:tcW w:w="993" w:type="dxa"/>
          </w:tcPr>
          <w:p w14:paraId="5D22F539" w14:textId="77777777" w:rsidR="00126518" w:rsidRPr="005C619D" w:rsidRDefault="00126518" w:rsidP="00A71094">
            <w:pPr>
              <w:tabs>
                <w:tab w:val="decimal" w:pos="635"/>
              </w:tabs>
              <w:spacing w:line="240" w:lineRule="atLeast"/>
              <w:ind w:right="-169"/>
              <w:rPr>
                <w:rFonts w:cs="Times New Roman"/>
                <w:sz w:val="18"/>
                <w:szCs w:val="18"/>
              </w:rPr>
            </w:pPr>
          </w:p>
        </w:tc>
        <w:tc>
          <w:tcPr>
            <w:tcW w:w="850" w:type="dxa"/>
          </w:tcPr>
          <w:p w14:paraId="212684B8" w14:textId="77777777" w:rsidR="00126518" w:rsidRPr="005C619D" w:rsidRDefault="00126518" w:rsidP="00A71094">
            <w:pPr>
              <w:tabs>
                <w:tab w:val="decimal" w:pos="635"/>
              </w:tabs>
              <w:spacing w:line="240" w:lineRule="atLeast"/>
              <w:ind w:left="51" w:right="-169"/>
              <w:rPr>
                <w:rFonts w:cs="Times New Roman"/>
                <w:sz w:val="18"/>
                <w:szCs w:val="18"/>
              </w:rPr>
            </w:pPr>
          </w:p>
        </w:tc>
        <w:tc>
          <w:tcPr>
            <w:tcW w:w="991" w:type="dxa"/>
            <w:vAlign w:val="bottom"/>
          </w:tcPr>
          <w:p w14:paraId="5DBE47BB" w14:textId="77777777" w:rsidR="00126518" w:rsidRPr="005C619D" w:rsidRDefault="00126518" w:rsidP="00A71094">
            <w:pPr>
              <w:tabs>
                <w:tab w:val="decimal" w:pos="748"/>
              </w:tabs>
              <w:spacing w:line="240" w:lineRule="atLeast"/>
              <w:ind w:left="51" w:right="-169"/>
              <w:rPr>
                <w:rFonts w:cs="Times New Roman"/>
                <w:sz w:val="18"/>
                <w:szCs w:val="18"/>
              </w:rPr>
            </w:pPr>
          </w:p>
        </w:tc>
      </w:tr>
      <w:tr w:rsidR="00126518" w:rsidRPr="005C619D" w14:paraId="7A717AEA" w14:textId="77777777" w:rsidTr="00A71094">
        <w:tc>
          <w:tcPr>
            <w:tcW w:w="1439" w:type="dxa"/>
            <w:vAlign w:val="bottom"/>
          </w:tcPr>
          <w:p w14:paraId="19A8EBB0" w14:textId="77777777" w:rsidR="00126518" w:rsidRPr="005C619D" w:rsidRDefault="00126518" w:rsidP="00A71094">
            <w:pPr>
              <w:tabs>
                <w:tab w:val="left" w:pos="252"/>
              </w:tabs>
              <w:spacing w:line="240" w:lineRule="atLeast"/>
              <w:ind w:right="-18"/>
              <w:rPr>
                <w:rFonts w:cs="Times New Roman"/>
                <w:sz w:val="16"/>
                <w:szCs w:val="16"/>
                <w:lang w:val="en-US"/>
              </w:rPr>
            </w:pPr>
            <w:r w:rsidRPr="005C619D">
              <w:rPr>
                <w:rFonts w:cs="Times New Roman"/>
                <w:sz w:val="16"/>
                <w:szCs w:val="16"/>
                <w:lang w:val="en-US"/>
              </w:rPr>
              <w:t>-  Cost</w:t>
            </w:r>
          </w:p>
        </w:tc>
        <w:tc>
          <w:tcPr>
            <w:tcW w:w="791" w:type="dxa"/>
            <w:vAlign w:val="bottom"/>
          </w:tcPr>
          <w:p w14:paraId="00668380" w14:textId="77777777" w:rsidR="00126518" w:rsidRPr="005C619D" w:rsidRDefault="00126518" w:rsidP="00A71094">
            <w:pPr>
              <w:tabs>
                <w:tab w:val="decimal" w:pos="570"/>
              </w:tabs>
              <w:spacing w:line="240" w:lineRule="atLeast"/>
              <w:ind w:right="-169"/>
              <w:rPr>
                <w:rFonts w:cs="Times New Roman"/>
                <w:sz w:val="18"/>
                <w:szCs w:val="18"/>
              </w:rPr>
            </w:pPr>
            <w:r w:rsidRPr="005C619D">
              <w:rPr>
                <w:rFonts w:cs="Times New Roman"/>
                <w:sz w:val="18"/>
                <w:szCs w:val="18"/>
              </w:rPr>
              <w:t>1,949</w:t>
            </w:r>
          </w:p>
        </w:tc>
        <w:tc>
          <w:tcPr>
            <w:tcW w:w="851" w:type="dxa"/>
            <w:vAlign w:val="bottom"/>
          </w:tcPr>
          <w:p w14:paraId="77CF80B1"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5,234</w:t>
            </w:r>
          </w:p>
        </w:tc>
        <w:tc>
          <w:tcPr>
            <w:tcW w:w="992" w:type="dxa"/>
            <w:vAlign w:val="bottom"/>
          </w:tcPr>
          <w:p w14:paraId="6E88F32C" w14:textId="77777777" w:rsidR="00126518" w:rsidRPr="005C619D" w:rsidRDefault="00126518" w:rsidP="00A71094">
            <w:pPr>
              <w:tabs>
                <w:tab w:val="decimal" w:pos="594"/>
              </w:tabs>
              <w:spacing w:line="240" w:lineRule="atLeast"/>
              <w:ind w:right="-169"/>
              <w:rPr>
                <w:rFonts w:cs="Times New Roman"/>
                <w:sz w:val="18"/>
                <w:szCs w:val="18"/>
                <w:lang w:bidi="th-TH"/>
              </w:rPr>
            </w:pPr>
            <w:r w:rsidRPr="005C619D">
              <w:rPr>
                <w:rFonts w:cs="Times New Roman"/>
                <w:sz w:val="18"/>
                <w:szCs w:val="18"/>
                <w:lang w:bidi="th-TH"/>
              </w:rPr>
              <w:t>1,082</w:t>
            </w:r>
          </w:p>
        </w:tc>
        <w:tc>
          <w:tcPr>
            <w:tcW w:w="851" w:type="dxa"/>
            <w:vAlign w:val="bottom"/>
          </w:tcPr>
          <w:p w14:paraId="16E5C45D" w14:textId="77777777" w:rsidR="00126518" w:rsidRPr="005C619D" w:rsidRDefault="00126518" w:rsidP="00A71094">
            <w:pPr>
              <w:tabs>
                <w:tab w:val="decimal" w:pos="594"/>
              </w:tabs>
              <w:spacing w:line="240" w:lineRule="atLeast"/>
              <w:ind w:right="-169"/>
              <w:rPr>
                <w:rFonts w:cs="Times New Roman"/>
                <w:sz w:val="18"/>
                <w:szCs w:val="18"/>
                <w:lang w:bidi="th-TH"/>
              </w:rPr>
            </w:pPr>
            <w:r w:rsidRPr="005C619D">
              <w:rPr>
                <w:rFonts w:cs="Times New Roman"/>
                <w:sz w:val="18"/>
                <w:szCs w:val="18"/>
                <w:lang w:bidi="th-TH"/>
              </w:rPr>
              <w:t>304</w:t>
            </w:r>
          </w:p>
        </w:tc>
        <w:tc>
          <w:tcPr>
            <w:tcW w:w="993" w:type="dxa"/>
            <w:vAlign w:val="bottom"/>
          </w:tcPr>
          <w:p w14:paraId="07AAF47D" w14:textId="77777777" w:rsidR="00126518" w:rsidRPr="005C619D" w:rsidRDefault="00126518" w:rsidP="00A71094">
            <w:pPr>
              <w:tabs>
                <w:tab w:val="decimal" w:pos="605"/>
              </w:tabs>
              <w:spacing w:line="240" w:lineRule="atLeast"/>
              <w:ind w:right="-169"/>
              <w:rPr>
                <w:rFonts w:cs="Times New Roman"/>
                <w:sz w:val="18"/>
                <w:szCs w:val="18"/>
              </w:rPr>
            </w:pPr>
            <w:r w:rsidRPr="005C619D">
              <w:rPr>
                <w:rFonts w:cs="Times New Roman"/>
                <w:sz w:val="18"/>
                <w:szCs w:val="18"/>
              </w:rPr>
              <w:t>(103)</w:t>
            </w:r>
          </w:p>
        </w:tc>
        <w:tc>
          <w:tcPr>
            <w:tcW w:w="815" w:type="dxa"/>
            <w:vAlign w:val="bottom"/>
          </w:tcPr>
          <w:p w14:paraId="44720493" w14:textId="77777777" w:rsidR="00126518" w:rsidRPr="005C619D" w:rsidRDefault="00126518" w:rsidP="00A71094">
            <w:pPr>
              <w:tabs>
                <w:tab w:val="decimal" w:pos="600"/>
              </w:tabs>
              <w:spacing w:line="240" w:lineRule="atLeast"/>
              <w:ind w:right="-169"/>
              <w:rPr>
                <w:rFonts w:cs="Times New Roman"/>
                <w:sz w:val="18"/>
                <w:szCs w:val="18"/>
              </w:rPr>
            </w:pPr>
            <w:r w:rsidRPr="005C619D">
              <w:rPr>
                <w:rFonts w:cs="Times New Roman"/>
                <w:sz w:val="18"/>
                <w:szCs w:val="18"/>
              </w:rPr>
              <w:t>6,517</w:t>
            </w:r>
          </w:p>
        </w:tc>
        <w:tc>
          <w:tcPr>
            <w:tcW w:w="810" w:type="dxa"/>
            <w:vAlign w:val="bottom"/>
          </w:tcPr>
          <w:p w14:paraId="652658D6" w14:textId="77777777" w:rsidR="00126518" w:rsidRPr="005C619D" w:rsidRDefault="00126518" w:rsidP="00A71094">
            <w:pPr>
              <w:tabs>
                <w:tab w:val="decimal" w:pos="520"/>
              </w:tabs>
              <w:spacing w:line="240" w:lineRule="atLeast"/>
              <w:ind w:right="-169"/>
              <w:rPr>
                <w:rFonts w:cs="Times New Roman"/>
                <w:sz w:val="18"/>
                <w:szCs w:val="18"/>
              </w:rPr>
            </w:pPr>
            <w:r w:rsidRPr="005C619D">
              <w:rPr>
                <w:rFonts w:cs="Times New Roman"/>
                <w:sz w:val="18"/>
                <w:szCs w:val="18"/>
              </w:rPr>
              <w:t>(3,244)</w:t>
            </w:r>
          </w:p>
        </w:tc>
        <w:tc>
          <w:tcPr>
            <w:tcW w:w="993" w:type="dxa"/>
            <w:vAlign w:val="bottom"/>
          </w:tcPr>
          <w:p w14:paraId="0B2AF6FE"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(203)</w:t>
            </w:r>
          </w:p>
        </w:tc>
        <w:tc>
          <w:tcPr>
            <w:tcW w:w="1134" w:type="dxa"/>
            <w:vAlign w:val="bottom"/>
          </w:tcPr>
          <w:p w14:paraId="0A521B4F" w14:textId="77777777" w:rsidR="00126518" w:rsidRPr="005C619D" w:rsidRDefault="00126518" w:rsidP="00A71094">
            <w:pPr>
              <w:tabs>
                <w:tab w:val="decimal" w:pos="748"/>
              </w:tabs>
              <w:spacing w:line="240" w:lineRule="atLeast"/>
              <w:ind w:right="-18"/>
              <w:rPr>
                <w:rFonts w:cs="Times New Roman"/>
                <w:sz w:val="18"/>
                <w:szCs w:val="18"/>
              </w:rPr>
            </w:pPr>
            <w:r w:rsidRPr="005C619D">
              <w:rPr>
                <w:rFonts w:cs="Times New Roman"/>
                <w:sz w:val="18"/>
                <w:szCs w:val="18"/>
              </w:rPr>
              <w:t>51</w:t>
            </w:r>
          </w:p>
        </w:tc>
        <w:tc>
          <w:tcPr>
            <w:tcW w:w="993" w:type="dxa"/>
            <w:vAlign w:val="bottom"/>
          </w:tcPr>
          <w:p w14:paraId="0AEE5F8C" w14:textId="77777777" w:rsidR="00126518" w:rsidRPr="005C619D" w:rsidRDefault="00126518" w:rsidP="00A71094">
            <w:pPr>
              <w:tabs>
                <w:tab w:val="decimal" w:pos="615"/>
              </w:tabs>
              <w:spacing w:line="240" w:lineRule="atLeast"/>
              <w:ind w:left="-65" w:right="-169"/>
              <w:rPr>
                <w:rFonts w:cs="Times New Roman"/>
                <w:sz w:val="18"/>
                <w:szCs w:val="18"/>
              </w:rPr>
            </w:pPr>
            <w:r w:rsidRPr="005C619D">
              <w:rPr>
                <w:rFonts w:cs="Times New Roman"/>
                <w:sz w:val="18"/>
                <w:szCs w:val="18"/>
              </w:rPr>
              <w:t>(3,396)</w:t>
            </w:r>
          </w:p>
        </w:tc>
        <w:tc>
          <w:tcPr>
            <w:tcW w:w="850" w:type="dxa"/>
            <w:vAlign w:val="bottom"/>
          </w:tcPr>
          <w:p w14:paraId="75D43A06"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(41)</w:t>
            </w:r>
          </w:p>
        </w:tc>
        <w:tc>
          <w:tcPr>
            <w:tcW w:w="992" w:type="dxa"/>
            <w:vAlign w:val="bottom"/>
          </w:tcPr>
          <w:p w14:paraId="69C2F2E9"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9</w:t>
            </w:r>
          </w:p>
        </w:tc>
        <w:tc>
          <w:tcPr>
            <w:tcW w:w="993" w:type="dxa"/>
            <w:vAlign w:val="bottom"/>
          </w:tcPr>
          <w:p w14:paraId="76EDC2DC" w14:textId="77777777" w:rsidR="00126518" w:rsidRPr="005C619D" w:rsidRDefault="00126518" w:rsidP="00A71094">
            <w:pPr>
              <w:tabs>
                <w:tab w:val="decimal" w:pos="635"/>
              </w:tabs>
              <w:spacing w:line="240" w:lineRule="atLeast"/>
              <w:ind w:right="-169"/>
              <w:rPr>
                <w:rFonts w:cs="Times New Roman"/>
                <w:sz w:val="18"/>
                <w:szCs w:val="18"/>
              </w:rPr>
            </w:pPr>
            <w:r w:rsidRPr="005C619D">
              <w:rPr>
                <w:rFonts w:cs="Times New Roman"/>
                <w:sz w:val="18"/>
                <w:szCs w:val="18"/>
              </w:rPr>
              <w:t>30</w:t>
            </w:r>
          </w:p>
        </w:tc>
        <w:tc>
          <w:tcPr>
            <w:tcW w:w="850" w:type="dxa"/>
            <w:vAlign w:val="bottom"/>
          </w:tcPr>
          <w:p w14:paraId="1A59798B" w14:textId="77777777" w:rsidR="00126518" w:rsidRPr="005C619D" w:rsidRDefault="00126518" w:rsidP="00A71094">
            <w:pPr>
              <w:tabs>
                <w:tab w:val="decimal" w:pos="635"/>
              </w:tabs>
              <w:spacing w:line="240" w:lineRule="atLeast"/>
              <w:ind w:left="51" w:right="-169"/>
              <w:rPr>
                <w:rFonts w:cs="Times New Roman"/>
                <w:sz w:val="18"/>
                <w:szCs w:val="18"/>
              </w:rPr>
            </w:pPr>
            <w:r w:rsidRPr="005C619D">
              <w:rPr>
                <w:rFonts w:cs="Times New Roman"/>
                <w:sz w:val="18"/>
                <w:szCs w:val="18"/>
              </w:rPr>
              <w:t>(2)</w:t>
            </w:r>
          </w:p>
        </w:tc>
        <w:tc>
          <w:tcPr>
            <w:tcW w:w="991" w:type="dxa"/>
            <w:vAlign w:val="bottom"/>
          </w:tcPr>
          <w:p w14:paraId="75989AA4" w14:textId="77777777" w:rsidR="00126518" w:rsidRPr="005C619D" w:rsidRDefault="00126518" w:rsidP="00A71094">
            <w:pPr>
              <w:tabs>
                <w:tab w:val="decimal" w:pos="748"/>
              </w:tabs>
              <w:spacing w:line="240" w:lineRule="atLeast"/>
              <w:ind w:left="51" w:right="-169"/>
              <w:rPr>
                <w:rFonts w:cs="Times New Roman"/>
                <w:sz w:val="18"/>
                <w:szCs w:val="18"/>
              </w:rPr>
            </w:pPr>
            <w:r w:rsidRPr="005C619D">
              <w:rPr>
                <w:rFonts w:cs="Times New Roman"/>
                <w:sz w:val="18"/>
                <w:szCs w:val="18"/>
              </w:rPr>
              <w:t>3,119</w:t>
            </w:r>
          </w:p>
        </w:tc>
      </w:tr>
      <w:tr w:rsidR="00126518" w:rsidRPr="005C619D" w14:paraId="79B293A4" w14:textId="77777777" w:rsidTr="00A71094">
        <w:tc>
          <w:tcPr>
            <w:tcW w:w="1439" w:type="dxa"/>
          </w:tcPr>
          <w:p w14:paraId="6E854E3A" w14:textId="77777777" w:rsidR="00126518" w:rsidRPr="005C619D" w:rsidRDefault="00126518" w:rsidP="00A71094">
            <w:pPr>
              <w:tabs>
                <w:tab w:val="left" w:pos="252"/>
              </w:tabs>
              <w:autoSpaceDE w:val="0"/>
              <w:autoSpaceDN w:val="0"/>
              <w:adjustRightInd w:val="0"/>
              <w:spacing w:line="240" w:lineRule="atLeast"/>
              <w:rPr>
                <w:rFonts w:cs="Times New Roman"/>
                <w:sz w:val="16"/>
                <w:szCs w:val="16"/>
                <w:lang w:val="en-US"/>
              </w:rPr>
            </w:pPr>
            <w:r w:rsidRPr="005C619D">
              <w:rPr>
                <w:rFonts w:cs="Times New Roman"/>
                <w:sz w:val="16"/>
                <w:szCs w:val="16"/>
                <w:lang w:val="en-US"/>
              </w:rPr>
              <w:t>-  Incremental</w:t>
            </w:r>
          </w:p>
          <w:p w14:paraId="0B170494" w14:textId="77777777" w:rsidR="00126518" w:rsidRPr="005C619D" w:rsidRDefault="00126518" w:rsidP="00A71094">
            <w:pPr>
              <w:tabs>
                <w:tab w:val="left" w:pos="252"/>
              </w:tabs>
              <w:spacing w:line="240" w:lineRule="atLeast"/>
              <w:ind w:left="162" w:right="-18"/>
              <w:rPr>
                <w:rFonts w:cs="Times New Roman"/>
                <w:sz w:val="16"/>
                <w:szCs w:val="16"/>
                <w:lang w:val="en-US"/>
              </w:rPr>
            </w:pPr>
            <w:r w:rsidRPr="005C619D">
              <w:rPr>
                <w:rFonts w:cs="Times New Roman"/>
                <w:sz w:val="16"/>
                <w:szCs w:val="16"/>
                <w:lang w:val="en-US"/>
              </w:rPr>
              <w:t xml:space="preserve">   revaluation</w:t>
            </w:r>
            <w:r w:rsidRPr="005C619D">
              <w:rPr>
                <w:rFonts w:cs="Times New Roman"/>
                <w:sz w:val="16"/>
                <w:szCs w:val="16"/>
                <w:vertAlign w:val="superscript"/>
                <w:lang w:val="en-US"/>
              </w:rPr>
              <w:t>*</w:t>
            </w:r>
          </w:p>
        </w:tc>
        <w:tc>
          <w:tcPr>
            <w:tcW w:w="791" w:type="dxa"/>
          </w:tcPr>
          <w:p w14:paraId="0D175ED6" w14:textId="77777777" w:rsidR="00126518" w:rsidRPr="005C619D" w:rsidRDefault="00126518" w:rsidP="00A71094">
            <w:pPr>
              <w:tabs>
                <w:tab w:val="decimal" w:pos="570"/>
              </w:tabs>
              <w:spacing w:line="240" w:lineRule="atLeast"/>
              <w:ind w:right="-169"/>
              <w:rPr>
                <w:rFonts w:cs="Times New Roman"/>
                <w:sz w:val="18"/>
                <w:szCs w:val="18"/>
              </w:rPr>
            </w:pPr>
          </w:p>
          <w:p w14:paraId="549DECA4" w14:textId="77777777" w:rsidR="00126518" w:rsidRPr="005C619D" w:rsidRDefault="00126518" w:rsidP="00A71094">
            <w:pPr>
              <w:tabs>
                <w:tab w:val="decimal" w:pos="570"/>
              </w:tabs>
              <w:spacing w:line="240" w:lineRule="atLeast"/>
              <w:ind w:right="-169"/>
              <w:rPr>
                <w:rFonts w:cs="Times New Roman"/>
                <w:sz w:val="18"/>
                <w:szCs w:val="18"/>
              </w:rPr>
            </w:pPr>
            <w:r w:rsidRPr="005C619D">
              <w:rPr>
                <w:rFonts w:cs="Times New Roman"/>
                <w:sz w:val="18"/>
                <w:szCs w:val="18"/>
              </w:rPr>
              <w:t>1,757</w:t>
            </w:r>
          </w:p>
        </w:tc>
        <w:tc>
          <w:tcPr>
            <w:tcW w:w="851" w:type="dxa"/>
          </w:tcPr>
          <w:p w14:paraId="498C328F" w14:textId="77777777" w:rsidR="00126518" w:rsidRPr="005C619D" w:rsidRDefault="00126518" w:rsidP="00A71094">
            <w:pPr>
              <w:tabs>
                <w:tab w:val="decimal" w:pos="630"/>
              </w:tabs>
              <w:spacing w:line="240" w:lineRule="atLeast"/>
              <w:ind w:right="-169"/>
              <w:rPr>
                <w:rFonts w:cs="Times New Roman"/>
                <w:sz w:val="18"/>
                <w:szCs w:val="18"/>
              </w:rPr>
            </w:pPr>
          </w:p>
          <w:p w14:paraId="227C6FC4"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3,586</w:t>
            </w:r>
          </w:p>
        </w:tc>
        <w:tc>
          <w:tcPr>
            <w:tcW w:w="992" w:type="dxa"/>
            <w:vAlign w:val="bottom"/>
          </w:tcPr>
          <w:p w14:paraId="1AD8878D"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1,385</w:t>
            </w:r>
          </w:p>
        </w:tc>
        <w:tc>
          <w:tcPr>
            <w:tcW w:w="851" w:type="dxa"/>
            <w:vAlign w:val="bottom"/>
          </w:tcPr>
          <w:p w14:paraId="7FD4DB6D"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2,281</w:t>
            </w:r>
          </w:p>
        </w:tc>
        <w:tc>
          <w:tcPr>
            <w:tcW w:w="993" w:type="dxa"/>
            <w:vAlign w:val="bottom"/>
          </w:tcPr>
          <w:p w14:paraId="23F2CF13" w14:textId="77777777" w:rsidR="00126518" w:rsidRPr="005C619D" w:rsidRDefault="00126518" w:rsidP="00A71094">
            <w:pPr>
              <w:tabs>
                <w:tab w:val="decimal" w:pos="605"/>
              </w:tabs>
              <w:spacing w:line="240" w:lineRule="atLeast"/>
              <w:ind w:right="-169"/>
              <w:rPr>
                <w:rFonts w:cs="Times New Roman"/>
                <w:sz w:val="18"/>
                <w:szCs w:val="18"/>
              </w:rPr>
            </w:pPr>
            <w:r w:rsidRPr="005C619D">
              <w:rPr>
                <w:rFonts w:cs="Times New Roman"/>
                <w:sz w:val="18"/>
                <w:szCs w:val="18"/>
              </w:rPr>
              <w:t>(205)</w:t>
            </w:r>
          </w:p>
        </w:tc>
        <w:tc>
          <w:tcPr>
            <w:tcW w:w="815" w:type="dxa"/>
            <w:vAlign w:val="bottom"/>
          </w:tcPr>
          <w:p w14:paraId="34FEC3BA" w14:textId="77777777" w:rsidR="00126518" w:rsidRPr="005C619D" w:rsidRDefault="00126518" w:rsidP="00A71094">
            <w:pPr>
              <w:tabs>
                <w:tab w:val="decimal" w:pos="600"/>
              </w:tabs>
              <w:spacing w:line="240" w:lineRule="atLeast"/>
              <w:ind w:right="-169"/>
              <w:rPr>
                <w:rFonts w:cs="Times New Roman"/>
                <w:sz w:val="18"/>
                <w:szCs w:val="18"/>
              </w:rPr>
            </w:pPr>
            <w:r w:rsidRPr="005C619D">
              <w:rPr>
                <w:rFonts w:cs="Times New Roman"/>
                <w:sz w:val="18"/>
                <w:szCs w:val="18"/>
              </w:rPr>
              <w:t>7,047</w:t>
            </w:r>
          </w:p>
        </w:tc>
        <w:tc>
          <w:tcPr>
            <w:tcW w:w="810" w:type="dxa"/>
            <w:vAlign w:val="bottom"/>
          </w:tcPr>
          <w:p w14:paraId="2CA77669" w14:textId="77777777" w:rsidR="00126518" w:rsidRPr="005C619D" w:rsidRDefault="00126518" w:rsidP="00A71094">
            <w:pPr>
              <w:tabs>
                <w:tab w:val="decimal" w:pos="520"/>
              </w:tabs>
              <w:spacing w:line="240" w:lineRule="atLeast"/>
              <w:ind w:right="-169"/>
              <w:rPr>
                <w:rFonts w:cs="Times New Roman"/>
                <w:sz w:val="18"/>
                <w:szCs w:val="18"/>
              </w:rPr>
            </w:pPr>
            <w:r w:rsidRPr="005C619D">
              <w:rPr>
                <w:rFonts w:cs="Times New Roman"/>
                <w:sz w:val="18"/>
                <w:szCs w:val="18"/>
              </w:rPr>
              <w:t>(1,829)</w:t>
            </w:r>
          </w:p>
        </w:tc>
        <w:tc>
          <w:tcPr>
            <w:tcW w:w="993" w:type="dxa"/>
            <w:vAlign w:val="bottom"/>
          </w:tcPr>
          <w:p w14:paraId="2F766AB2"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(119)</w:t>
            </w:r>
          </w:p>
        </w:tc>
        <w:tc>
          <w:tcPr>
            <w:tcW w:w="1134" w:type="dxa"/>
            <w:vAlign w:val="bottom"/>
          </w:tcPr>
          <w:p w14:paraId="6CE7EC41" w14:textId="77777777" w:rsidR="00126518" w:rsidRPr="005C619D" w:rsidRDefault="00126518" w:rsidP="00A71094">
            <w:pPr>
              <w:tabs>
                <w:tab w:val="decimal" w:pos="748"/>
              </w:tabs>
              <w:spacing w:line="240" w:lineRule="atLeast"/>
              <w:ind w:right="-18"/>
              <w:rPr>
                <w:rFonts w:cs="Times New Roman"/>
                <w:sz w:val="18"/>
                <w:szCs w:val="18"/>
              </w:rPr>
            </w:pPr>
            <w:r w:rsidRPr="005C619D">
              <w:rPr>
                <w:rFonts w:cs="Times New Roman"/>
                <w:sz w:val="18"/>
                <w:szCs w:val="18"/>
              </w:rPr>
              <w:t>(1,576)</w:t>
            </w:r>
          </w:p>
        </w:tc>
        <w:tc>
          <w:tcPr>
            <w:tcW w:w="993" w:type="dxa"/>
            <w:vAlign w:val="bottom"/>
          </w:tcPr>
          <w:p w14:paraId="185F5F4B" w14:textId="77777777" w:rsidR="00126518" w:rsidRPr="005C619D" w:rsidRDefault="00126518" w:rsidP="00A71094">
            <w:pPr>
              <w:tabs>
                <w:tab w:val="decimal" w:pos="615"/>
              </w:tabs>
              <w:spacing w:line="240" w:lineRule="atLeast"/>
              <w:ind w:left="-65" w:right="-169"/>
              <w:rPr>
                <w:rFonts w:cs="Times New Roman"/>
                <w:sz w:val="18"/>
                <w:szCs w:val="18"/>
              </w:rPr>
            </w:pPr>
            <w:r w:rsidRPr="005C619D">
              <w:rPr>
                <w:rFonts w:cs="Times New Roman"/>
                <w:sz w:val="18"/>
                <w:szCs w:val="18"/>
              </w:rPr>
              <w:t>(3,524)</w:t>
            </w:r>
          </w:p>
        </w:tc>
        <w:tc>
          <w:tcPr>
            <w:tcW w:w="850" w:type="dxa"/>
            <w:vAlign w:val="bottom"/>
          </w:tcPr>
          <w:p w14:paraId="1DD78675" w14:textId="77777777" w:rsidR="00126518" w:rsidRPr="005C619D" w:rsidRDefault="00126518" w:rsidP="00A71094">
            <w:pPr>
              <w:tabs>
                <w:tab w:val="decimal" w:pos="630"/>
              </w:tabs>
              <w:spacing w:line="240" w:lineRule="atLeast"/>
              <w:ind w:left="31" w:right="-169"/>
              <w:rPr>
                <w:rFonts w:cs="Times New Roman"/>
                <w:sz w:val="18"/>
                <w:szCs w:val="18"/>
              </w:rPr>
            </w:pPr>
            <w:r w:rsidRPr="005C619D">
              <w:rPr>
                <w:rFonts w:cs="Times New Roman"/>
                <w:sz w:val="18"/>
                <w:szCs w:val="18"/>
              </w:rPr>
              <w:t>-</w:t>
            </w:r>
          </w:p>
        </w:tc>
        <w:tc>
          <w:tcPr>
            <w:tcW w:w="992" w:type="dxa"/>
            <w:vAlign w:val="bottom"/>
          </w:tcPr>
          <w:p w14:paraId="704DF18B" w14:textId="77777777" w:rsidR="00126518" w:rsidRPr="005C619D" w:rsidRDefault="00126518" w:rsidP="00A71094">
            <w:pPr>
              <w:tabs>
                <w:tab w:val="decimal" w:pos="748"/>
              </w:tabs>
              <w:spacing w:line="240" w:lineRule="atLeast"/>
              <w:ind w:right="-169"/>
              <w:rPr>
                <w:rFonts w:cs="Times New Roman"/>
                <w:sz w:val="18"/>
                <w:szCs w:val="18"/>
                <w:lang w:bidi="th-TH"/>
              </w:rPr>
            </w:pPr>
            <w:r w:rsidRPr="005C619D">
              <w:rPr>
                <w:rFonts w:cs="Times New Roman"/>
                <w:sz w:val="18"/>
                <w:szCs w:val="18"/>
                <w:lang w:bidi="th-TH"/>
              </w:rPr>
              <w:t>-</w:t>
            </w:r>
          </w:p>
        </w:tc>
        <w:tc>
          <w:tcPr>
            <w:tcW w:w="993" w:type="dxa"/>
            <w:vAlign w:val="bottom"/>
          </w:tcPr>
          <w:p w14:paraId="793866CA" w14:textId="77777777" w:rsidR="00126518" w:rsidRPr="005C619D" w:rsidRDefault="00126518" w:rsidP="00A71094">
            <w:pPr>
              <w:tabs>
                <w:tab w:val="decimal" w:pos="635"/>
              </w:tabs>
              <w:spacing w:line="240" w:lineRule="atLeast"/>
              <w:ind w:right="-169"/>
              <w:rPr>
                <w:rFonts w:cs="Times New Roman"/>
                <w:sz w:val="18"/>
                <w:szCs w:val="18"/>
              </w:rPr>
            </w:pPr>
            <w:r w:rsidRPr="005C619D">
              <w:rPr>
                <w:rFonts w:cs="Times New Roman"/>
                <w:sz w:val="18"/>
                <w:szCs w:val="18"/>
              </w:rPr>
              <w:t>-</w:t>
            </w:r>
          </w:p>
        </w:tc>
        <w:tc>
          <w:tcPr>
            <w:tcW w:w="850" w:type="dxa"/>
            <w:vAlign w:val="bottom"/>
          </w:tcPr>
          <w:p w14:paraId="03CC58FC" w14:textId="77777777" w:rsidR="00126518" w:rsidRPr="005C619D" w:rsidRDefault="00126518" w:rsidP="00A71094">
            <w:pPr>
              <w:tabs>
                <w:tab w:val="decimal" w:pos="635"/>
              </w:tabs>
              <w:spacing w:line="240" w:lineRule="atLeast"/>
              <w:ind w:left="51" w:right="-169"/>
              <w:rPr>
                <w:rFonts w:cs="Times New Roman"/>
                <w:sz w:val="18"/>
                <w:szCs w:val="18"/>
              </w:rPr>
            </w:pPr>
            <w:r w:rsidRPr="005C619D">
              <w:rPr>
                <w:rFonts w:cs="Times New Roman"/>
                <w:sz w:val="18"/>
                <w:szCs w:val="18"/>
              </w:rPr>
              <w:t>-</w:t>
            </w:r>
          </w:p>
        </w:tc>
        <w:tc>
          <w:tcPr>
            <w:tcW w:w="991" w:type="dxa"/>
            <w:vAlign w:val="bottom"/>
          </w:tcPr>
          <w:p w14:paraId="517E69ED" w14:textId="77777777" w:rsidR="00126518" w:rsidRPr="005C619D" w:rsidRDefault="00126518" w:rsidP="00A71094">
            <w:pPr>
              <w:tabs>
                <w:tab w:val="decimal" w:pos="748"/>
              </w:tabs>
              <w:spacing w:line="240" w:lineRule="atLeast"/>
              <w:ind w:left="51" w:right="-169"/>
              <w:rPr>
                <w:rFonts w:cs="Times New Roman"/>
                <w:sz w:val="18"/>
                <w:szCs w:val="18"/>
              </w:rPr>
            </w:pPr>
            <w:r w:rsidRPr="005C619D">
              <w:rPr>
                <w:rFonts w:cs="Times New Roman"/>
                <w:sz w:val="18"/>
                <w:szCs w:val="18"/>
              </w:rPr>
              <w:t>3,523</w:t>
            </w:r>
          </w:p>
        </w:tc>
      </w:tr>
      <w:tr w:rsidR="00126518" w:rsidRPr="005C619D" w14:paraId="62718E14" w14:textId="77777777" w:rsidTr="00A71094">
        <w:tc>
          <w:tcPr>
            <w:tcW w:w="1439" w:type="dxa"/>
            <w:vAlign w:val="bottom"/>
          </w:tcPr>
          <w:p w14:paraId="52D70605" w14:textId="77777777" w:rsidR="00126518" w:rsidRPr="005C619D" w:rsidRDefault="00126518" w:rsidP="00A71094">
            <w:pPr>
              <w:tabs>
                <w:tab w:val="left" w:pos="252"/>
              </w:tabs>
              <w:spacing w:line="240" w:lineRule="atLeast"/>
              <w:ind w:right="-81"/>
              <w:rPr>
                <w:rFonts w:cs="Times New Roman"/>
                <w:spacing w:val="-6"/>
                <w:sz w:val="16"/>
                <w:szCs w:val="16"/>
                <w:lang w:val="en-US"/>
              </w:rPr>
            </w:pPr>
            <w:r w:rsidRPr="005C619D">
              <w:rPr>
                <w:rFonts w:cs="Times New Roman"/>
                <w:spacing w:val="-6"/>
                <w:sz w:val="16"/>
                <w:szCs w:val="16"/>
                <w:lang w:val="en-US"/>
              </w:rPr>
              <w:t>Leasehold</w:t>
            </w:r>
            <w:r w:rsidRPr="005C619D">
              <w:rPr>
                <w:rFonts w:cs="Times New Roman"/>
                <w:spacing w:val="-6"/>
                <w:sz w:val="16"/>
                <w:szCs w:val="16"/>
                <w:lang w:val="en-US"/>
              </w:rPr>
              <w:br/>
              <w:t xml:space="preserve">   improvements</w:t>
            </w:r>
          </w:p>
        </w:tc>
        <w:tc>
          <w:tcPr>
            <w:tcW w:w="791" w:type="dxa"/>
            <w:vAlign w:val="bottom"/>
          </w:tcPr>
          <w:p w14:paraId="1E0EC902" w14:textId="77777777" w:rsidR="00126518" w:rsidRPr="005C619D" w:rsidRDefault="00126518" w:rsidP="00A71094">
            <w:pPr>
              <w:tabs>
                <w:tab w:val="decimal" w:pos="570"/>
              </w:tabs>
              <w:spacing w:line="240" w:lineRule="atLeast"/>
              <w:ind w:right="-169"/>
              <w:rPr>
                <w:rFonts w:cs="Times New Roman"/>
                <w:sz w:val="18"/>
                <w:szCs w:val="18"/>
              </w:rPr>
            </w:pPr>
            <w:r w:rsidRPr="005C619D">
              <w:rPr>
                <w:rFonts w:cs="Times New Roman"/>
                <w:sz w:val="18"/>
                <w:szCs w:val="18"/>
              </w:rPr>
              <w:t>367</w:t>
            </w:r>
          </w:p>
        </w:tc>
        <w:tc>
          <w:tcPr>
            <w:tcW w:w="851" w:type="dxa"/>
            <w:vAlign w:val="bottom"/>
          </w:tcPr>
          <w:p w14:paraId="38420760"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1,362</w:t>
            </w:r>
          </w:p>
        </w:tc>
        <w:tc>
          <w:tcPr>
            <w:tcW w:w="992" w:type="dxa"/>
            <w:vAlign w:val="bottom"/>
          </w:tcPr>
          <w:p w14:paraId="5821C9D0"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w:t>
            </w:r>
          </w:p>
        </w:tc>
        <w:tc>
          <w:tcPr>
            <w:tcW w:w="851" w:type="dxa"/>
            <w:vAlign w:val="bottom"/>
          </w:tcPr>
          <w:p w14:paraId="23480589"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54</w:t>
            </w:r>
          </w:p>
        </w:tc>
        <w:tc>
          <w:tcPr>
            <w:tcW w:w="993" w:type="dxa"/>
            <w:vAlign w:val="bottom"/>
          </w:tcPr>
          <w:p w14:paraId="1D090B80" w14:textId="77777777" w:rsidR="00126518" w:rsidRPr="005C619D" w:rsidRDefault="00126518" w:rsidP="00A71094">
            <w:pPr>
              <w:tabs>
                <w:tab w:val="decimal" w:pos="605"/>
              </w:tabs>
              <w:spacing w:line="240" w:lineRule="atLeast"/>
              <w:ind w:right="-169"/>
              <w:rPr>
                <w:rFonts w:cs="Times New Roman"/>
                <w:sz w:val="18"/>
                <w:szCs w:val="18"/>
              </w:rPr>
            </w:pPr>
            <w:r w:rsidRPr="005C619D">
              <w:rPr>
                <w:rFonts w:cs="Times New Roman"/>
                <w:sz w:val="18"/>
                <w:szCs w:val="18"/>
              </w:rPr>
              <w:t>(43)</w:t>
            </w:r>
          </w:p>
        </w:tc>
        <w:tc>
          <w:tcPr>
            <w:tcW w:w="815" w:type="dxa"/>
            <w:vAlign w:val="bottom"/>
          </w:tcPr>
          <w:p w14:paraId="7F0ADFD9" w14:textId="77777777" w:rsidR="00126518" w:rsidRPr="005C619D" w:rsidRDefault="00126518" w:rsidP="00A71094">
            <w:pPr>
              <w:tabs>
                <w:tab w:val="decimal" w:pos="600"/>
              </w:tabs>
              <w:spacing w:line="240" w:lineRule="atLeast"/>
              <w:ind w:right="-169"/>
              <w:rPr>
                <w:rFonts w:cs="Times New Roman"/>
                <w:sz w:val="18"/>
                <w:szCs w:val="18"/>
              </w:rPr>
            </w:pPr>
            <w:r w:rsidRPr="005C619D">
              <w:rPr>
                <w:rFonts w:cs="Times New Roman"/>
                <w:sz w:val="18"/>
                <w:szCs w:val="18"/>
              </w:rPr>
              <w:t>1,373</w:t>
            </w:r>
          </w:p>
        </w:tc>
        <w:tc>
          <w:tcPr>
            <w:tcW w:w="810" w:type="dxa"/>
            <w:vAlign w:val="bottom"/>
          </w:tcPr>
          <w:p w14:paraId="5F3A8A6E" w14:textId="77777777" w:rsidR="00126518" w:rsidRPr="005C619D" w:rsidRDefault="00126518" w:rsidP="00A71094">
            <w:pPr>
              <w:tabs>
                <w:tab w:val="decimal" w:pos="520"/>
              </w:tabs>
              <w:spacing w:line="240" w:lineRule="atLeast"/>
              <w:ind w:right="-169"/>
              <w:rPr>
                <w:rFonts w:cs="Times New Roman"/>
                <w:sz w:val="18"/>
                <w:szCs w:val="18"/>
              </w:rPr>
            </w:pPr>
            <w:r w:rsidRPr="005C619D">
              <w:rPr>
                <w:rFonts w:cs="Times New Roman"/>
                <w:sz w:val="18"/>
                <w:szCs w:val="18"/>
              </w:rPr>
              <w:t>(995)</w:t>
            </w:r>
          </w:p>
        </w:tc>
        <w:tc>
          <w:tcPr>
            <w:tcW w:w="993" w:type="dxa"/>
            <w:vAlign w:val="bottom"/>
          </w:tcPr>
          <w:p w14:paraId="63DD8EE0"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(111)</w:t>
            </w:r>
          </w:p>
        </w:tc>
        <w:tc>
          <w:tcPr>
            <w:tcW w:w="1134" w:type="dxa"/>
            <w:vAlign w:val="bottom"/>
          </w:tcPr>
          <w:p w14:paraId="45BF1D50" w14:textId="77777777" w:rsidR="00126518" w:rsidRPr="005C619D" w:rsidRDefault="00126518" w:rsidP="00A71094">
            <w:pPr>
              <w:tabs>
                <w:tab w:val="decimal" w:pos="748"/>
              </w:tabs>
              <w:spacing w:line="240" w:lineRule="atLeast"/>
              <w:ind w:right="-18"/>
              <w:rPr>
                <w:rFonts w:cs="Times New Roman"/>
                <w:sz w:val="18"/>
                <w:szCs w:val="18"/>
              </w:rPr>
            </w:pPr>
            <w:r w:rsidRPr="005C619D">
              <w:rPr>
                <w:rFonts w:cs="Times New Roman"/>
                <w:sz w:val="18"/>
                <w:szCs w:val="18"/>
              </w:rPr>
              <w:t>40</w:t>
            </w:r>
          </w:p>
        </w:tc>
        <w:tc>
          <w:tcPr>
            <w:tcW w:w="993" w:type="dxa"/>
            <w:vAlign w:val="bottom"/>
          </w:tcPr>
          <w:p w14:paraId="4FD45C28" w14:textId="77777777" w:rsidR="00126518" w:rsidRPr="005C619D" w:rsidRDefault="00126518" w:rsidP="00A71094">
            <w:pPr>
              <w:tabs>
                <w:tab w:val="decimal" w:pos="615"/>
              </w:tabs>
              <w:spacing w:line="240" w:lineRule="atLeast"/>
              <w:ind w:left="-65" w:right="-169"/>
              <w:rPr>
                <w:rFonts w:cs="Times New Roman"/>
                <w:sz w:val="18"/>
                <w:szCs w:val="18"/>
              </w:rPr>
            </w:pPr>
            <w:r w:rsidRPr="005C619D">
              <w:rPr>
                <w:rFonts w:cs="Times New Roman"/>
                <w:sz w:val="18"/>
                <w:szCs w:val="18"/>
              </w:rPr>
              <w:t>(1,066)</w:t>
            </w:r>
          </w:p>
        </w:tc>
        <w:tc>
          <w:tcPr>
            <w:tcW w:w="850" w:type="dxa"/>
            <w:vAlign w:val="bottom"/>
          </w:tcPr>
          <w:p w14:paraId="20E0390F" w14:textId="77777777" w:rsidR="00126518" w:rsidRPr="005C619D" w:rsidRDefault="00126518" w:rsidP="00A71094">
            <w:pPr>
              <w:tabs>
                <w:tab w:val="decimal" w:pos="630"/>
              </w:tabs>
              <w:spacing w:line="240" w:lineRule="atLeast"/>
              <w:ind w:left="31" w:right="-169"/>
              <w:rPr>
                <w:rFonts w:cs="Times New Roman"/>
                <w:sz w:val="18"/>
                <w:szCs w:val="18"/>
              </w:rPr>
            </w:pPr>
            <w:r w:rsidRPr="005C619D">
              <w:rPr>
                <w:rFonts w:cs="Times New Roman"/>
                <w:sz w:val="18"/>
                <w:szCs w:val="18"/>
              </w:rPr>
              <w:t>-</w:t>
            </w:r>
          </w:p>
        </w:tc>
        <w:tc>
          <w:tcPr>
            <w:tcW w:w="992" w:type="dxa"/>
            <w:vAlign w:val="bottom"/>
          </w:tcPr>
          <w:p w14:paraId="54F9B5B6" w14:textId="77777777" w:rsidR="00126518" w:rsidRPr="005C619D" w:rsidRDefault="00126518" w:rsidP="00A71094">
            <w:pPr>
              <w:tabs>
                <w:tab w:val="decimal" w:pos="748"/>
              </w:tabs>
              <w:spacing w:line="240" w:lineRule="atLeast"/>
              <w:ind w:left="54" w:right="-169"/>
              <w:rPr>
                <w:rFonts w:cs="Times New Roman"/>
                <w:sz w:val="18"/>
                <w:szCs w:val="18"/>
              </w:rPr>
            </w:pPr>
            <w:r w:rsidRPr="005C619D">
              <w:rPr>
                <w:rFonts w:cs="Times New Roman"/>
                <w:sz w:val="18"/>
                <w:szCs w:val="18"/>
              </w:rPr>
              <w:t>(3)</w:t>
            </w:r>
          </w:p>
        </w:tc>
        <w:tc>
          <w:tcPr>
            <w:tcW w:w="993" w:type="dxa"/>
            <w:vAlign w:val="bottom"/>
          </w:tcPr>
          <w:p w14:paraId="0ABCE8FA" w14:textId="77777777" w:rsidR="00126518" w:rsidRPr="005C619D" w:rsidRDefault="00126518" w:rsidP="00A71094">
            <w:pPr>
              <w:tabs>
                <w:tab w:val="decimal" w:pos="635"/>
              </w:tabs>
              <w:spacing w:line="240" w:lineRule="atLeast"/>
              <w:ind w:right="-169"/>
              <w:rPr>
                <w:rFonts w:cs="Times New Roman"/>
                <w:sz w:val="18"/>
                <w:szCs w:val="18"/>
              </w:rPr>
            </w:pPr>
            <w:r w:rsidRPr="005C619D">
              <w:rPr>
                <w:rFonts w:cs="Times New Roman"/>
                <w:sz w:val="18"/>
                <w:szCs w:val="18"/>
              </w:rPr>
              <w:t>3</w:t>
            </w:r>
          </w:p>
        </w:tc>
        <w:tc>
          <w:tcPr>
            <w:tcW w:w="850" w:type="dxa"/>
            <w:vAlign w:val="bottom"/>
          </w:tcPr>
          <w:p w14:paraId="0C427AD7" w14:textId="77777777" w:rsidR="00126518" w:rsidRPr="005C619D" w:rsidRDefault="00126518" w:rsidP="00A71094">
            <w:pPr>
              <w:tabs>
                <w:tab w:val="decimal" w:pos="635"/>
              </w:tabs>
              <w:spacing w:line="240" w:lineRule="atLeast"/>
              <w:ind w:left="51" w:right="-169"/>
              <w:rPr>
                <w:rFonts w:cs="Times New Roman"/>
                <w:sz w:val="18"/>
                <w:szCs w:val="18"/>
              </w:rPr>
            </w:pPr>
            <w:r w:rsidRPr="005C619D">
              <w:rPr>
                <w:rFonts w:cs="Times New Roman"/>
                <w:sz w:val="18"/>
                <w:szCs w:val="18"/>
              </w:rPr>
              <w:t>-</w:t>
            </w:r>
          </w:p>
        </w:tc>
        <w:tc>
          <w:tcPr>
            <w:tcW w:w="991" w:type="dxa"/>
            <w:vAlign w:val="bottom"/>
          </w:tcPr>
          <w:p w14:paraId="6D6F5089" w14:textId="77777777" w:rsidR="00126518" w:rsidRPr="005C619D" w:rsidRDefault="00126518" w:rsidP="00A71094">
            <w:pPr>
              <w:tabs>
                <w:tab w:val="decimal" w:pos="748"/>
              </w:tabs>
              <w:spacing w:line="240" w:lineRule="atLeast"/>
              <w:ind w:left="51" w:right="-169"/>
              <w:rPr>
                <w:rFonts w:cs="Times New Roman"/>
                <w:sz w:val="18"/>
                <w:szCs w:val="18"/>
              </w:rPr>
            </w:pPr>
            <w:r w:rsidRPr="005C619D">
              <w:rPr>
                <w:rFonts w:cs="Times New Roman"/>
                <w:sz w:val="18"/>
                <w:szCs w:val="18"/>
              </w:rPr>
              <w:t>307</w:t>
            </w:r>
          </w:p>
        </w:tc>
      </w:tr>
      <w:tr w:rsidR="00126518" w:rsidRPr="005C619D" w14:paraId="0642DD79" w14:textId="77777777" w:rsidTr="00A71094">
        <w:tc>
          <w:tcPr>
            <w:tcW w:w="1439" w:type="dxa"/>
            <w:vAlign w:val="bottom"/>
          </w:tcPr>
          <w:p w14:paraId="39648E47" w14:textId="77777777" w:rsidR="00126518" w:rsidRPr="005C619D" w:rsidRDefault="00126518" w:rsidP="00A71094">
            <w:pPr>
              <w:tabs>
                <w:tab w:val="left" w:pos="252"/>
              </w:tabs>
              <w:spacing w:line="240" w:lineRule="atLeast"/>
              <w:ind w:right="-81"/>
              <w:rPr>
                <w:rFonts w:cs="Times New Roman"/>
                <w:spacing w:val="-6"/>
                <w:sz w:val="16"/>
                <w:szCs w:val="16"/>
                <w:lang w:val="en-US"/>
              </w:rPr>
            </w:pPr>
            <w:r w:rsidRPr="005C619D">
              <w:rPr>
                <w:rFonts w:cs="Times New Roman"/>
                <w:spacing w:val="-6"/>
                <w:sz w:val="16"/>
                <w:szCs w:val="16"/>
                <w:lang w:val="en-US"/>
              </w:rPr>
              <w:t xml:space="preserve">Equipment under </w:t>
            </w:r>
            <w:r w:rsidRPr="005C619D">
              <w:rPr>
                <w:rFonts w:cs="Times New Roman"/>
                <w:spacing w:val="-6"/>
                <w:sz w:val="16"/>
                <w:szCs w:val="16"/>
                <w:lang w:val="en-US"/>
              </w:rPr>
              <w:tab/>
              <w:t xml:space="preserve">construction </w:t>
            </w:r>
            <w:r w:rsidRPr="005C619D">
              <w:rPr>
                <w:rFonts w:cs="Times New Roman"/>
                <w:spacing w:val="-6"/>
                <w:sz w:val="16"/>
                <w:szCs w:val="16"/>
                <w:lang w:val="en-US"/>
              </w:rPr>
              <w:tab/>
              <w:t>and installation</w:t>
            </w:r>
          </w:p>
        </w:tc>
        <w:tc>
          <w:tcPr>
            <w:tcW w:w="791" w:type="dxa"/>
            <w:vAlign w:val="bottom"/>
          </w:tcPr>
          <w:p w14:paraId="61B2FAAE" w14:textId="77777777" w:rsidR="00126518" w:rsidRPr="005C619D" w:rsidRDefault="00126518" w:rsidP="00A71094">
            <w:pPr>
              <w:tabs>
                <w:tab w:val="decimal" w:pos="570"/>
              </w:tabs>
              <w:spacing w:line="240" w:lineRule="atLeast"/>
              <w:ind w:right="-169"/>
              <w:rPr>
                <w:rFonts w:cs="Times New Roman"/>
                <w:sz w:val="18"/>
                <w:szCs w:val="18"/>
              </w:rPr>
            </w:pPr>
            <w:r w:rsidRPr="005C619D">
              <w:rPr>
                <w:rFonts w:cs="Times New Roman"/>
                <w:sz w:val="18"/>
                <w:szCs w:val="18"/>
              </w:rPr>
              <w:t>382</w:t>
            </w:r>
          </w:p>
        </w:tc>
        <w:tc>
          <w:tcPr>
            <w:tcW w:w="851" w:type="dxa"/>
            <w:vAlign w:val="bottom"/>
          </w:tcPr>
          <w:p w14:paraId="2A47CA97" w14:textId="77777777" w:rsidR="00126518" w:rsidRPr="005C619D" w:rsidRDefault="00126518" w:rsidP="00A71094">
            <w:pPr>
              <w:tabs>
                <w:tab w:val="decimal" w:pos="630"/>
              </w:tabs>
              <w:spacing w:line="240" w:lineRule="atLeast"/>
              <w:ind w:right="-169"/>
              <w:rPr>
                <w:rFonts w:cs="Times New Roman"/>
                <w:sz w:val="18"/>
                <w:szCs w:val="18"/>
              </w:rPr>
            </w:pPr>
            <w:r w:rsidRPr="005C619D">
              <w:rPr>
                <w:rFonts w:cs="Times New Roman"/>
                <w:sz w:val="18"/>
                <w:szCs w:val="18"/>
              </w:rPr>
              <w:t>382</w:t>
            </w:r>
          </w:p>
        </w:tc>
        <w:tc>
          <w:tcPr>
            <w:tcW w:w="992" w:type="dxa"/>
            <w:vAlign w:val="bottom"/>
          </w:tcPr>
          <w:p w14:paraId="1F33D37B"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35</w:t>
            </w:r>
          </w:p>
        </w:tc>
        <w:tc>
          <w:tcPr>
            <w:tcW w:w="851" w:type="dxa"/>
            <w:vAlign w:val="bottom"/>
          </w:tcPr>
          <w:p w14:paraId="2244DA3F" w14:textId="77777777" w:rsidR="00126518" w:rsidRPr="005C619D" w:rsidRDefault="00126518" w:rsidP="00A71094">
            <w:pPr>
              <w:tabs>
                <w:tab w:val="decimal" w:pos="594"/>
              </w:tabs>
              <w:spacing w:line="240" w:lineRule="atLeast"/>
              <w:ind w:right="-169"/>
              <w:rPr>
                <w:rFonts w:cs="Times New Roman"/>
                <w:sz w:val="18"/>
                <w:szCs w:val="18"/>
              </w:rPr>
            </w:pPr>
            <w:r w:rsidRPr="005C619D">
              <w:rPr>
                <w:rFonts w:cs="Times New Roman"/>
                <w:sz w:val="18"/>
                <w:szCs w:val="18"/>
              </w:rPr>
              <w:t>676</w:t>
            </w:r>
          </w:p>
        </w:tc>
        <w:tc>
          <w:tcPr>
            <w:tcW w:w="993" w:type="dxa"/>
            <w:vAlign w:val="bottom"/>
          </w:tcPr>
          <w:p w14:paraId="46755E14" w14:textId="77777777" w:rsidR="00126518" w:rsidRPr="005C619D" w:rsidRDefault="00126518" w:rsidP="00A71094">
            <w:pPr>
              <w:tabs>
                <w:tab w:val="decimal" w:pos="605"/>
              </w:tabs>
              <w:spacing w:line="240" w:lineRule="atLeast"/>
              <w:ind w:right="-169"/>
              <w:rPr>
                <w:rFonts w:cs="Times New Roman"/>
                <w:sz w:val="18"/>
                <w:szCs w:val="18"/>
              </w:rPr>
            </w:pPr>
            <w:r w:rsidRPr="005C619D">
              <w:rPr>
                <w:rFonts w:cs="Times New Roman"/>
                <w:sz w:val="18"/>
                <w:szCs w:val="18"/>
              </w:rPr>
              <w:t>(865)</w:t>
            </w:r>
          </w:p>
        </w:tc>
        <w:tc>
          <w:tcPr>
            <w:tcW w:w="815" w:type="dxa"/>
            <w:vAlign w:val="bottom"/>
          </w:tcPr>
          <w:p w14:paraId="1FA71224" w14:textId="77777777" w:rsidR="00126518" w:rsidRPr="005C619D" w:rsidRDefault="00126518" w:rsidP="00A71094">
            <w:pPr>
              <w:tabs>
                <w:tab w:val="decimal" w:pos="600"/>
              </w:tabs>
              <w:spacing w:line="240" w:lineRule="atLeast"/>
              <w:ind w:right="-169"/>
              <w:rPr>
                <w:rFonts w:cs="Times New Roman"/>
                <w:sz w:val="18"/>
                <w:szCs w:val="18"/>
              </w:rPr>
            </w:pPr>
            <w:r w:rsidRPr="005C619D">
              <w:rPr>
                <w:rFonts w:cs="Times New Roman"/>
                <w:sz w:val="18"/>
                <w:szCs w:val="18"/>
              </w:rPr>
              <w:t>228</w:t>
            </w:r>
          </w:p>
        </w:tc>
        <w:tc>
          <w:tcPr>
            <w:tcW w:w="810" w:type="dxa"/>
            <w:vAlign w:val="bottom"/>
          </w:tcPr>
          <w:p w14:paraId="676F9FA1" w14:textId="77777777" w:rsidR="00126518" w:rsidRPr="005C619D" w:rsidRDefault="00126518" w:rsidP="00A71094">
            <w:pPr>
              <w:tabs>
                <w:tab w:val="decimal" w:pos="520"/>
              </w:tabs>
              <w:spacing w:line="240" w:lineRule="atLeast"/>
              <w:ind w:right="-169"/>
              <w:rPr>
                <w:rFonts w:cs="Times New Roman"/>
                <w:sz w:val="18"/>
                <w:szCs w:val="18"/>
              </w:rPr>
            </w:pPr>
            <w:r w:rsidRPr="005C619D">
              <w:rPr>
                <w:rFonts w:cs="Times New Roman"/>
                <w:sz w:val="18"/>
                <w:szCs w:val="18"/>
              </w:rPr>
              <w:t>-</w:t>
            </w:r>
          </w:p>
        </w:tc>
        <w:tc>
          <w:tcPr>
            <w:tcW w:w="993" w:type="dxa"/>
            <w:vAlign w:val="bottom"/>
          </w:tcPr>
          <w:p w14:paraId="404BD84D" w14:textId="77777777" w:rsidR="00126518" w:rsidRPr="005C619D" w:rsidRDefault="00126518" w:rsidP="00A71094">
            <w:pPr>
              <w:tabs>
                <w:tab w:val="decimal" w:pos="748"/>
              </w:tabs>
              <w:spacing w:line="240" w:lineRule="atLeast"/>
              <w:ind w:right="-169"/>
              <w:rPr>
                <w:rFonts w:cs="Times New Roman"/>
                <w:sz w:val="18"/>
                <w:szCs w:val="18"/>
              </w:rPr>
            </w:pPr>
            <w:r w:rsidRPr="005C619D">
              <w:rPr>
                <w:rFonts w:cs="Times New Roman"/>
                <w:sz w:val="18"/>
                <w:szCs w:val="18"/>
              </w:rPr>
              <w:t>-</w:t>
            </w:r>
          </w:p>
        </w:tc>
        <w:tc>
          <w:tcPr>
            <w:tcW w:w="1134" w:type="dxa"/>
            <w:vAlign w:val="bottom"/>
          </w:tcPr>
          <w:p w14:paraId="38B5E2A2" w14:textId="77777777" w:rsidR="00126518" w:rsidRPr="005C619D" w:rsidRDefault="00126518" w:rsidP="00A71094">
            <w:pPr>
              <w:tabs>
                <w:tab w:val="decimal" w:pos="748"/>
              </w:tabs>
              <w:spacing w:line="240" w:lineRule="atLeast"/>
              <w:ind w:right="-18"/>
              <w:rPr>
                <w:rFonts w:cs="Times New Roman"/>
                <w:sz w:val="18"/>
                <w:szCs w:val="18"/>
              </w:rPr>
            </w:pPr>
            <w:r w:rsidRPr="005C619D">
              <w:rPr>
                <w:rFonts w:cs="Times New Roman"/>
                <w:sz w:val="18"/>
                <w:szCs w:val="18"/>
              </w:rPr>
              <w:t>-</w:t>
            </w:r>
          </w:p>
        </w:tc>
        <w:tc>
          <w:tcPr>
            <w:tcW w:w="993" w:type="dxa"/>
            <w:vAlign w:val="bottom"/>
          </w:tcPr>
          <w:p w14:paraId="34C42077" w14:textId="77777777" w:rsidR="00126518" w:rsidRPr="005C619D" w:rsidRDefault="00126518" w:rsidP="00A71094">
            <w:pPr>
              <w:tabs>
                <w:tab w:val="decimal" w:pos="615"/>
              </w:tabs>
              <w:spacing w:line="240" w:lineRule="atLeast"/>
              <w:ind w:left="-65" w:right="-169"/>
              <w:rPr>
                <w:rFonts w:cs="Times New Roman"/>
                <w:sz w:val="18"/>
                <w:szCs w:val="18"/>
              </w:rPr>
            </w:pPr>
            <w:r w:rsidRPr="005C619D">
              <w:rPr>
                <w:rFonts w:cs="Times New Roman"/>
                <w:sz w:val="18"/>
                <w:szCs w:val="18"/>
              </w:rPr>
              <w:t>-</w:t>
            </w:r>
          </w:p>
        </w:tc>
        <w:tc>
          <w:tcPr>
            <w:tcW w:w="850" w:type="dxa"/>
            <w:vAlign w:val="bottom"/>
          </w:tcPr>
          <w:p w14:paraId="631E573C" w14:textId="77777777" w:rsidR="00126518" w:rsidRPr="005C619D" w:rsidRDefault="00126518" w:rsidP="00A71094">
            <w:pPr>
              <w:tabs>
                <w:tab w:val="decimal" w:pos="630"/>
              </w:tabs>
              <w:spacing w:line="240" w:lineRule="atLeast"/>
              <w:ind w:left="31" w:right="-169"/>
              <w:rPr>
                <w:rFonts w:cs="Times New Roman"/>
                <w:sz w:val="18"/>
                <w:szCs w:val="18"/>
              </w:rPr>
            </w:pPr>
            <w:r w:rsidRPr="005C619D">
              <w:rPr>
                <w:rFonts w:cs="Times New Roman"/>
                <w:sz w:val="18"/>
                <w:szCs w:val="18"/>
              </w:rPr>
              <w:t>-</w:t>
            </w:r>
          </w:p>
        </w:tc>
        <w:tc>
          <w:tcPr>
            <w:tcW w:w="992" w:type="dxa"/>
            <w:vAlign w:val="bottom"/>
          </w:tcPr>
          <w:p w14:paraId="1E05891E" w14:textId="77777777" w:rsidR="00126518" w:rsidRPr="005C619D" w:rsidRDefault="00126518" w:rsidP="00A71094">
            <w:pPr>
              <w:tabs>
                <w:tab w:val="decimal" w:pos="748"/>
              </w:tabs>
              <w:spacing w:line="240" w:lineRule="atLeast"/>
              <w:ind w:left="54" w:right="-169"/>
              <w:rPr>
                <w:rFonts w:cs="Times New Roman"/>
                <w:sz w:val="18"/>
                <w:szCs w:val="18"/>
              </w:rPr>
            </w:pPr>
            <w:r w:rsidRPr="005C619D">
              <w:rPr>
                <w:rFonts w:cs="Times New Roman"/>
                <w:sz w:val="18"/>
                <w:szCs w:val="18"/>
              </w:rPr>
              <w:t>-</w:t>
            </w:r>
          </w:p>
        </w:tc>
        <w:tc>
          <w:tcPr>
            <w:tcW w:w="993" w:type="dxa"/>
            <w:vAlign w:val="bottom"/>
          </w:tcPr>
          <w:p w14:paraId="556A0217" w14:textId="77777777" w:rsidR="00126518" w:rsidRPr="005C619D" w:rsidRDefault="00126518" w:rsidP="00A71094">
            <w:pPr>
              <w:tabs>
                <w:tab w:val="decimal" w:pos="635"/>
              </w:tabs>
              <w:spacing w:line="240" w:lineRule="atLeast"/>
              <w:ind w:right="-169"/>
              <w:rPr>
                <w:rFonts w:cs="Times New Roman"/>
                <w:sz w:val="18"/>
                <w:szCs w:val="18"/>
              </w:rPr>
            </w:pPr>
            <w:r w:rsidRPr="005C619D">
              <w:rPr>
                <w:rFonts w:cs="Times New Roman"/>
                <w:sz w:val="18"/>
                <w:szCs w:val="18"/>
              </w:rPr>
              <w:t>-</w:t>
            </w:r>
          </w:p>
        </w:tc>
        <w:tc>
          <w:tcPr>
            <w:tcW w:w="850" w:type="dxa"/>
            <w:vAlign w:val="bottom"/>
          </w:tcPr>
          <w:p w14:paraId="5EDEFD0D" w14:textId="77777777" w:rsidR="00126518" w:rsidRPr="005C619D" w:rsidRDefault="00126518" w:rsidP="00A71094">
            <w:pPr>
              <w:tabs>
                <w:tab w:val="decimal" w:pos="635"/>
              </w:tabs>
              <w:spacing w:line="240" w:lineRule="atLeast"/>
              <w:ind w:left="51" w:right="-169"/>
              <w:rPr>
                <w:rFonts w:cs="Times New Roman"/>
                <w:sz w:val="18"/>
                <w:szCs w:val="18"/>
              </w:rPr>
            </w:pPr>
            <w:r w:rsidRPr="005C619D">
              <w:rPr>
                <w:rFonts w:cs="Times New Roman"/>
                <w:sz w:val="18"/>
                <w:szCs w:val="18"/>
              </w:rPr>
              <w:t>-</w:t>
            </w:r>
          </w:p>
        </w:tc>
        <w:tc>
          <w:tcPr>
            <w:tcW w:w="991" w:type="dxa"/>
            <w:vAlign w:val="bottom"/>
          </w:tcPr>
          <w:p w14:paraId="2B9ECD9D" w14:textId="77777777" w:rsidR="00126518" w:rsidRPr="005C619D" w:rsidRDefault="00126518" w:rsidP="00A71094">
            <w:pPr>
              <w:tabs>
                <w:tab w:val="decimal" w:pos="748"/>
              </w:tabs>
              <w:spacing w:line="240" w:lineRule="atLeast"/>
              <w:ind w:left="51" w:right="-169"/>
              <w:rPr>
                <w:rFonts w:cs="Times New Roman"/>
                <w:sz w:val="18"/>
                <w:szCs w:val="18"/>
              </w:rPr>
            </w:pPr>
            <w:r w:rsidRPr="005C619D">
              <w:rPr>
                <w:rFonts w:cs="Times New Roman"/>
                <w:sz w:val="18"/>
                <w:szCs w:val="18"/>
              </w:rPr>
              <w:t>228</w:t>
            </w:r>
          </w:p>
        </w:tc>
      </w:tr>
      <w:tr w:rsidR="00126518" w:rsidRPr="005C619D" w14:paraId="39EA964A" w14:textId="77777777" w:rsidTr="00A71094">
        <w:tc>
          <w:tcPr>
            <w:tcW w:w="1439" w:type="dxa"/>
            <w:vAlign w:val="bottom"/>
          </w:tcPr>
          <w:p w14:paraId="4E3731D7" w14:textId="77777777" w:rsidR="00126518" w:rsidRPr="005C619D" w:rsidRDefault="00126518" w:rsidP="00A71094">
            <w:pPr>
              <w:tabs>
                <w:tab w:val="left" w:pos="252"/>
              </w:tabs>
              <w:spacing w:line="240" w:lineRule="atLeast"/>
              <w:ind w:right="-18"/>
              <w:rPr>
                <w:rFonts w:cs="Times New Roman"/>
                <w:sz w:val="16"/>
                <w:szCs w:val="16"/>
                <w:rtl/>
                <w:cs/>
                <w:lang w:val="en-US"/>
              </w:rPr>
            </w:pPr>
            <w:r w:rsidRPr="005C619D">
              <w:rPr>
                <w:rFonts w:cs="Times New Roman"/>
                <w:sz w:val="16"/>
                <w:szCs w:val="16"/>
                <w:lang w:val="en-US"/>
              </w:rPr>
              <w:t>Equipment</w:t>
            </w:r>
          </w:p>
        </w:tc>
        <w:tc>
          <w:tcPr>
            <w:tcW w:w="791" w:type="dxa"/>
            <w:vAlign w:val="bottom"/>
          </w:tcPr>
          <w:p w14:paraId="367FD880" w14:textId="77777777" w:rsidR="00126518" w:rsidRPr="005C619D" w:rsidRDefault="00126518" w:rsidP="00A71094">
            <w:pPr>
              <w:pBdr>
                <w:bottom w:val="single" w:sz="4" w:space="1" w:color="auto"/>
              </w:pBdr>
              <w:tabs>
                <w:tab w:val="decimal" w:pos="570"/>
              </w:tabs>
              <w:spacing w:line="240" w:lineRule="atLeast"/>
              <w:ind w:right="-169"/>
              <w:rPr>
                <w:rFonts w:cs="Times New Roman"/>
                <w:sz w:val="18"/>
                <w:szCs w:val="18"/>
              </w:rPr>
            </w:pPr>
            <w:r w:rsidRPr="005C619D">
              <w:rPr>
                <w:rFonts w:cs="Times New Roman"/>
                <w:sz w:val="18"/>
                <w:szCs w:val="18"/>
              </w:rPr>
              <w:t>1,448</w:t>
            </w:r>
          </w:p>
        </w:tc>
        <w:tc>
          <w:tcPr>
            <w:tcW w:w="851" w:type="dxa"/>
            <w:vAlign w:val="bottom"/>
          </w:tcPr>
          <w:p w14:paraId="61A186B5" w14:textId="77777777" w:rsidR="00126518" w:rsidRPr="005C619D" w:rsidRDefault="00126518" w:rsidP="00A71094">
            <w:pPr>
              <w:pBdr>
                <w:bottom w:val="single" w:sz="4" w:space="1" w:color="auto"/>
              </w:pBdr>
              <w:tabs>
                <w:tab w:val="decimal" w:pos="630"/>
              </w:tabs>
              <w:spacing w:line="240" w:lineRule="atLeast"/>
              <w:ind w:left="27" w:right="-169"/>
              <w:rPr>
                <w:rFonts w:cs="Times New Roman"/>
                <w:sz w:val="18"/>
                <w:szCs w:val="18"/>
              </w:rPr>
            </w:pPr>
            <w:r w:rsidRPr="005C619D">
              <w:rPr>
                <w:rFonts w:cs="Times New Roman"/>
                <w:sz w:val="18"/>
                <w:szCs w:val="18"/>
              </w:rPr>
              <w:t>6,203</w:t>
            </w:r>
          </w:p>
        </w:tc>
        <w:tc>
          <w:tcPr>
            <w:tcW w:w="992" w:type="dxa"/>
            <w:vAlign w:val="bottom"/>
          </w:tcPr>
          <w:p w14:paraId="0CB9B04A" w14:textId="77777777" w:rsidR="00126518" w:rsidRPr="005C619D" w:rsidRDefault="00126518" w:rsidP="00A71094">
            <w:pPr>
              <w:pBdr>
                <w:bottom w:val="single" w:sz="4" w:space="1" w:color="auto"/>
              </w:pBdr>
              <w:tabs>
                <w:tab w:val="decimal" w:pos="594"/>
              </w:tabs>
              <w:spacing w:line="240" w:lineRule="atLeast"/>
              <w:ind w:right="-169"/>
              <w:rPr>
                <w:rFonts w:cs="Times New Roman"/>
                <w:sz w:val="18"/>
                <w:szCs w:val="18"/>
              </w:rPr>
            </w:pPr>
            <w:r w:rsidRPr="005C619D">
              <w:rPr>
                <w:rFonts w:cs="Times New Roman"/>
                <w:sz w:val="18"/>
                <w:szCs w:val="18"/>
              </w:rPr>
              <w:t>936</w:t>
            </w:r>
          </w:p>
        </w:tc>
        <w:tc>
          <w:tcPr>
            <w:tcW w:w="851" w:type="dxa"/>
            <w:vAlign w:val="bottom"/>
          </w:tcPr>
          <w:p w14:paraId="4AACB4E3" w14:textId="77777777" w:rsidR="00126518" w:rsidRPr="005C619D" w:rsidRDefault="00126518" w:rsidP="00A71094">
            <w:pPr>
              <w:pBdr>
                <w:bottom w:val="single" w:sz="4" w:space="1" w:color="auto"/>
              </w:pBdr>
              <w:tabs>
                <w:tab w:val="decimal" w:pos="594"/>
              </w:tabs>
              <w:spacing w:line="240" w:lineRule="atLeast"/>
              <w:ind w:right="-169"/>
              <w:rPr>
                <w:rFonts w:cs="Times New Roman"/>
                <w:sz w:val="18"/>
                <w:szCs w:val="18"/>
              </w:rPr>
            </w:pPr>
            <w:r w:rsidRPr="005C619D">
              <w:rPr>
                <w:rFonts w:cs="Times New Roman"/>
                <w:sz w:val="18"/>
                <w:szCs w:val="18"/>
              </w:rPr>
              <w:t>918</w:t>
            </w:r>
          </w:p>
        </w:tc>
        <w:tc>
          <w:tcPr>
            <w:tcW w:w="993" w:type="dxa"/>
            <w:vAlign w:val="bottom"/>
          </w:tcPr>
          <w:p w14:paraId="5EA45688" w14:textId="77777777" w:rsidR="00126518" w:rsidRPr="005C619D" w:rsidRDefault="00126518" w:rsidP="00A71094">
            <w:pPr>
              <w:pBdr>
                <w:bottom w:val="single" w:sz="4" w:space="1" w:color="auto"/>
              </w:pBdr>
              <w:tabs>
                <w:tab w:val="decimal" w:pos="605"/>
              </w:tabs>
              <w:spacing w:line="240" w:lineRule="atLeast"/>
              <w:ind w:right="-169"/>
              <w:rPr>
                <w:rFonts w:cs="Times New Roman"/>
                <w:sz w:val="18"/>
                <w:szCs w:val="18"/>
              </w:rPr>
            </w:pPr>
            <w:r w:rsidRPr="005C619D">
              <w:rPr>
                <w:rFonts w:cs="Times New Roman"/>
                <w:sz w:val="18"/>
                <w:szCs w:val="18"/>
              </w:rPr>
              <w:t>(322)</w:t>
            </w:r>
          </w:p>
        </w:tc>
        <w:tc>
          <w:tcPr>
            <w:tcW w:w="815" w:type="dxa"/>
            <w:vAlign w:val="bottom"/>
          </w:tcPr>
          <w:p w14:paraId="61989917" w14:textId="77777777" w:rsidR="00126518" w:rsidRPr="005C619D" w:rsidRDefault="00126518" w:rsidP="00A71094">
            <w:pPr>
              <w:pBdr>
                <w:bottom w:val="single" w:sz="4" w:space="1" w:color="auto"/>
              </w:pBdr>
              <w:tabs>
                <w:tab w:val="decimal" w:pos="600"/>
              </w:tabs>
              <w:spacing w:line="240" w:lineRule="atLeast"/>
              <w:ind w:right="-169"/>
              <w:rPr>
                <w:rFonts w:cs="Times New Roman"/>
                <w:sz w:val="18"/>
                <w:szCs w:val="18"/>
              </w:rPr>
            </w:pPr>
            <w:r w:rsidRPr="005C619D">
              <w:rPr>
                <w:rFonts w:cs="Times New Roman"/>
                <w:sz w:val="18"/>
                <w:szCs w:val="18"/>
              </w:rPr>
              <w:t>7,735</w:t>
            </w:r>
          </w:p>
        </w:tc>
        <w:tc>
          <w:tcPr>
            <w:tcW w:w="810" w:type="dxa"/>
            <w:vAlign w:val="bottom"/>
          </w:tcPr>
          <w:p w14:paraId="3635E099" w14:textId="77777777" w:rsidR="00126518" w:rsidRPr="005C619D" w:rsidRDefault="00126518" w:rsidP="00A71094">
            <w:pPr>
              <w:pBdr>
                <w:bottom w:val="single" w:sz="4" w:space="1" w:color="auto"/>
              </w:pBdr>
              <w:tabs>
                <w:tab w:val="decimal" w:pos="520"/>
              </w:tabs>
              <w:spacing w:line="240" w:lineRule="atLeast"/>
              <w:ind w:left="33" w:right="-169"/>
              <w:rPr>
                <w:rFonts w:cs="Times New Roman"/>
                <w:sz w:val="18"/>
                <w:szCs w:val="18"/>
              </w:rPr>
            </w:pPr>
            <w:r w:rsidRPr="005C619D">
              <w:rPr>
                <w:rFonts w:cs="Times New Roman"/>
                <w:sz w:val="18"/>
                <w:szCs w:val="18"/>
              </w:rPr>
              <w:t>(4,755)</w:t>
            </w:r>
          </w:p>
        </w:tc>
        <w:tc>
          <w:tcPr>
            <w:tcW w:w="993" w:type="dxa"/>
            <w:vAlign w:val="bottom"/>
          </w:tcPr>
          <w:p w14:paraId="4BF60DDF" w14:textId="77777777" w:rsidR="00126518" w:rsidRPr="005C619D" w:rsidRDefault="00126518" w:rsidP="00A71094">
            <w:pPr>
              <w:pBdr>
                <w:bottom w:val="single" w:sz="4" w:space="1" w:color="auto"/>
              </w:pBdr>
              <w:tabs>
                <w:tab w:val="decimal" w:pos="748"/>
              </w:tabs>
              <w:spacing w:line="240" w:lineRule="atLeast"/>
              <w:ind w:right="-169"/>
              <w:rPr>
                <w:rFonts w:cs="Times New Roman"/>
                <w:sz w:val="18"/>
                <w:szCs w:val="18"/>
              </w:rPr>
            </w:pPr>
            <w:r w:rsidRPr="005C619D">
              <w:rPr>
                <w:rFonts w:cs="Times New Roman"/>
                <w:sz w:val="18"/>
                <w:szCs w:val="18"/>
              </w:rPr>
              <w:t>(620)</w:t>
            </w:r>
          </w:p>
        </w:tc>
        <w:tc>
          <w:tcPr>
            <w:tcW w:w="1134" w:type="dxa"/>
            <w:vAlign w:val="bottom"/>
          </w:tcPr>
          <w:p w14:paraId="397EF802" w14:textId="77777777" w:rsidR="00126518" w:rsidRPr="005C619D" w:rsidRDefault="00126518" w:rsidP="00A71094">
            <w:pPr>
              <w:pBdr>
                <w:bottom w:val="single" w:sz="4" w:space="1" w:color="auto"/>
              </w:pBdr>
              <w:tabs>
                <w:tab w:val="decimal" w:pos="748"/>
              </w:tabs>
              <w:spacing w:line="240" w:lineRule="atLeast"/>
              <w:ind w:right="-18"/>
              <w:rPr>
                <w:rFonts w:cs="Times New Roman"/>
                <w:sz w:val="18"/>
                <w:szCs w:val="18"/>
              </w:rPr>
            </w:pPr>
            <w:r w:rsidRPr="005C619D">
              <w:rPr>
                <w:rFonts w:cs="Times New Roman"/>
                <w:sz w:val="18"/>
                <w:szCs w:val="18"/>
              </w:rPr>
              <w:t>332</w:t>
            </w:r>
          </w:p>
        </w:tc>
        <w:tc>
          <w:tcPr>
            <w:tcW w:w="993" w:type="dxa"/>
            <w:vAlign w:val="bottom"/>
          </w:tcPr>
          <w:p w14:paraId="56FD2FF4" w14:textId="77777777" w:rsidR="00126518" w:rsidRPr="005C619D" w:rsidRDefault="00126518" w:rsidP="00A71094">
            <w:pPr>
              <w:pBdr>
                <w:bottom w:val="single" w:sz="4" w:space="1" w:color="auto"/>
              </w:pBdr>
              <w:tabs>
                <w:tab w:val="decimal" w:pos="615"/>
              </w:tabs>
              <w:spacing w:line="240" w:lineRule="atLeast"/>
              <w:ind w:left="-65" w:right="-169"/>
              <w:rPr>
                <w:rFonts w:cs="Times New Roman"/>
                <w:sz w:val="18"/>
                <w:szCs w:val="18"/>
              </w:rPr>
            </w:pPr>
            <w:r w:rsidRPr="005C619D">
              <w:rPr>
                <w:rFonts w:cs="Times New Roman"/>
                <w:sz w:val="18"/>
                <w:szCs w:val="18"/>
              </w:rPr>
              <w:t>(5,043)</w:t>
            </w:r>
          </w:p>
        </w:tc>
        <w:tc>
          <w:tcPr>
            <w:tcW w:w="850" w:type="dxa"/>
            <w:vAlign w:val="bottom"/>
          </w:tcPr>
          <w:p w14:paraId="4A258B91" w14:textId="77777777" w:rsidR="00126518" w:rsidRPr="005C619D" w:rsidRDefault="00126518" w:rsidP="00A71094">
            <w:pPr>
              <w:pBdr>
                <w:bottom w:val="single" w:sz="4" w:space="1" w:color="auto"/>
              </w:pBdr>
              <w:tabs>
                <w:tab w:val="decimal" w:pos="630"/>
              </w:tabs>
              <w:spacing w:line="240" w:lineRule="atLeast"/>
              <w:ind w:left="31" w:right="-169"/>
              <w:rPr>
                <w:rFonts w:cs="Times New Roman"/>
                <w:sz w:val="18"/>
                <w:szCs w:val="18"/>
              </w:rPr>
            </w:pPr>
            <w:r w:rsidRPr="005C619D">
              <w:rPr>
                <w:rFonts w:cs="Times New Roman"/>
                <w:sz w:val="18"/>
                <w:szCs w:val="18"/>
              </w:rPr>
              <w:t>-</w:t>
            </w:r>
          </w:p>
        </w:tc>
        <w:tc>
          <w:tcPr>
            <w:tcW w:w="992" w:type="dxa"/>
            <w:vAlign w:val="bottom"/>
          </w:tcPr>
          <w:p w14:paraId="1D68110B" w14:textId="77777777" w:rsidR="00126518" w:rsidRPr="005C619D" w:rsidRDefault="00126518" w:rsidP="00A71094">
            <w:pPr>
              <w:pBdr>
                <w:bottom w:val="single" w:sz="4" w:space="1" w:color="auto"/>
              </w:pBdr>
              <w:tabs>
                <w:tab w:val="decimal" w:pos="748"/>
              </w:tabs>
              <w:spacing w:line="240" w:lineRule="atLeast"/>
              <w:ind w:left="54" w:right="-169"/>
              <w:rPr>
                <w:rFonts w:cs="Times New Roman"/>
                <w:sz w:val="18"/>
                <w:szCs w:val="18"/>
                <w:lang w:bidi="th-TH"/>
              </w:rPr>
            </w:pPr>
            <w:r w:rsidRPr="005C619D">
              <w:rPr>
                <w:rFonts w:cs="Times New Roman"/>
                <w:sz w:val="18"/>
                <w:szCs w:val="18"/>
                <w:lang w:bidi="th-TH"/>
              </w:rPr>
              <w:t>-</w:t>
            </w:r>
          </w:p>
        </w:tc>
        <w:tc>
          <w:tcPr>
            <w:tcW w:w="993" w:type="dxa"/>
            <w:vAlign w:val="bottom"/>
          </w:tcPr>
          <w:p w14:paraId="3C62A4E5" w14:textId="77777777" w:rsidR="00126518" w:rsidRPr="005C619D" w:rsidRDefault="00126518" w:rsidP="00A71094">
            <w:pPr>
              <w:pBdr>
                <w:bottom w:val="single" w:sz="4" w:space="1" w:color="auto"/>
              </w:pBdr>
              <w:tabs>
                <w:tab w:val="decimal" w:pos="635"/>
              </w:tabs>
              <w:spacing w:line="240" w:lineRule="atLeast"/>
              <w:ind w:right="-169"/>
              <w:rPr>
                <w:rFonts w:cs="Times New Roman"/>
                <w:sz w:val="18"/>
                <w:szCs w:val="18"/>
              </w:rPr>
            </w:pPr>
            <w:r w:rsidRPr="005C619D">
              <w:rPr>
                <w:rFonts w:cs="Times New Roman"/>
                <w:sz w:val="18"/>
                <w:szCs w:val="18"/>
              </w:rPr>
              <w:t>-</w:t>
            </w:r>
          </w:p>
        </w:tc>
        <w:tc>
          <w:tcPr>
            <w:tcW w:w="850" w:type="dxa"/>
            <w:vAlign w:val="bottom"/>
          </w:tcPr>
          <w:p w14:paraId="2F5CAD20" w14:textId="77777777" w:rsidR="00126518" w:rsidRPr="005C619D" w:rsidRDefault="00126518" w:rsidP="00A71094">
            <w:pPr>
              <w:pBdr>
                <w:bottom w:val="single" w:sz="4" w:space="1" w:color="auto"/>
              </w:pBdr>
              <w:tabs>
                <w:tab w:val="decimal" w:pos="635"/>
              </w:tabs>
              <w:spacing w:line="240" w:lineRule="atLeast"/>
              <w:ind w:right="-169"/>
              <w:rPr>
                <w:rFonts w:cs="Times New Roman"/>
                <w:sz w:val="18"/>
                <w:szCs w:val="18"/>
              </w:rPr>
            </w:pPr>
            <w:r w:rsidRPr="005C619D">
              <w:rPr>
                <w:rFonts w:cs="Times New Roman"/>
                <w:sz w:val="18"/>
                <w:szCs w:val="18"/>
              </w:rPr>
              <w:t>-</w:t>
            </w:r>
          </w:p>
        </w:tc>
        <w:tc>
          <w:tcPr>
            <w:tcW w:w="991" w:type="dxa"/>
            <w:vAlign w:val="bottom"/>
          </w:tcPr>
          <w:p w14:paraId="116A667D" w14:textId="77777777" w:rsidR="00126518" w:rsidRPr="005C619D" w:rsidRDefault="00126518" w:rsidP="00A71094">
            <w:pPr>
              <w:pBdr>
                <w:bottom w:val="single" w:sz="4" w:space="1" w:color="auto"/>
              </w:pBdr>
              <w:tabs>
                <w:tab w:val="decimal" w:pos="748"/>
              </w:tabs>
              <w:spacing w:line="240" w:lineRule="atLeast"/>
              <w:ind w:left="51" w:right="-169"/>
              <w:rPr>
                <w:rFonts w:cs="Times New Roman"/>
                <w:sz w:val="18"/>
                <w:szCs w:val="18"/>
              </w:rPr>
            </w:pPr>
            <w:r w:rsidRPr="005C619D">
              <w:rPr>
                <w:rFonts w:cs="Times New Roman"/>
                <w:sz w:val="18"/>
                <w:szCs w:val="18"/>
              </w:rPr>
              <w:t>2,692</w:t>
            </w:r>
          </w:p>
        </w:tc>
      </w:tr>
      <w:tr w:rsidR="00126518" w:rsidRPr="005C619D" w14:paraId="1F5F16AD" w14:textId="77777777" w:rsidTr="00A71094">
        <w:tc>
          <w:tcPr>
            <w:tcW w:w="1439" w:type="dxa"/>
          </w:tcPr>
          <w:p w14:paraId="7794564B" w14:textId="77777777" w:rsidR="00126518" w:rsidRPr="005C619D" w:rsidRDefault="00126518" w:rsidP="00A71094">
            <w:pPr>
              <w:spacing w:line="240" w:lineRule="atLeast"/>
              <w:ind w:right="-18"/>
              <w:rPr>
                <w:rFonts w:cs="Times New Roman"/>
                <w:b/>
                <w:bCs/>
                <w:sz w:val="16"/>
                <w:szCs w:val="16"/>
                <w:lang w:val="en-US"/>
              </w:rPr>
            </w:pPr>
            <w:r w:rsidRPr="005C619D">
              <w:rPr>
                <w:rFonts w:cs="Times New Roman"/>
                <w:b/>
                <w:bCs/>
                <w:sz w:val="16"/>
                <w:szCs w:val="16"/>
                <w:lang w:val="en-US"/>
              </w:rPr>
              <w:t>Total</w:t>
            </w:r>
          </w:p>
        </w:tc>
        <w:tc>
          <w:tcPr>
            <w:tcW w:w="791" w:type="dxa"/>
          </w:tcPr>
          <w:p w14:paraId="10BF6B0B" w14:textId="77777777" w:rsidR="00126518" w:rsidRPr="005C619D" w:rsidRDefault="00126518" w:rsidP="00A71094">
            <w:pPr>
              <w:pBdr>
                <w:bottom w:val="double" w:sz="4" w:space="1" w:color="auto"/>
              </w:pBdr>
              <w:tabs>
                <w:tab w:val="decimal" w:pos="570"/>
              </w:tabs>
              <w:spacing w:line="240" w:lineRule="atLeast"/>
              <w:ind w:right="-169"/>
              <w:rPr>
                <w:rFonts w:cs="Times New Roman"/>
                <w:b/>
                <w:bCs/>
                <w:sz w:val="18"/>
                <w:szCs w:val="18"/>
              </w:rPr>
            </w:pPr>
            <w:r w:rsidRPr="005C619D">
              <w:rPr>
                <w:rFonts w:cs="Times New Roman"/>
                <w:b/>
                <w:bCs/>
                <w:sz w:val="18"/>
                <w:szCs w:val="18"/>
              </w:rPr>
              <w:t>11,876</w:t>
            </w:r>
          </w:p>
        </w:tc>
        <w:tc>
          <w:tcPr>
            <w:tcW w:w="851" w:type="dxa"/>
          </w:tcPr>
          <w:p w14:paraId="1A7A38C6" w14:textId="77777777" w:rsidR="00126518" w:rsidRPr="005C619D" w:rsidRDefault="00126518" w:rsidP="00A71094">
            <w:pPr>
              <w:pBdr>
                <w:bottom w:val="double" w:sz="4" w:space="1" w:color="auto"/>
              </w:pBdr>
              <w:tabs>
                <w:tab w:val="decimal" w:pos="630"/>
              </w:tabs>
              <w:spacing w:line="240" w:lineRule="atLeast"/>
              <w:ind w:left="27" w:right="-169"/>
              <w:rPr>
                <w:rFonts w:cs="Times New Roman"/>
                <w:b/>
                <w:bCs/>
                <w:sz w:val="18"/>
                <w:szCs w:val="18"/>
              </w:rPr>
            </w:pPr>
            <w:r w:rsidRPr="005C619D">
              <w:rPr>
                <w:rFonts w:cs="Times New Roman"/>
                <w:b/>
                <w:bCs/>
                <w:sz w:val="18"/>
                <w:szCs w:val="18"/>
              </w:rPr>
              <w:t>22,964</w:t>
            </w:r>
          </w:p>
        </w:tc>
        <w:tc>
          <w:tcPr>
            <w:tcW w:w="992" w:type="dxa"/>
            <w:vAlign w:val="bottom"/>
          </w:tcPr>
          <w:p w14:paraId="5DE0CB1C" w14:textId="77777777" w:rsidR="00126518" w:rsidRPr="005C619D" w:rsidRDefault="00126518" w:rsidP="00A71094">
            <w:pPr>
              <w:pBdr>
                <w:bottom w:val="double" w:sz="4" w:space="1" w:color="auto"/>
              </w:pBdr>
              <w:tabs>
                <w:tab w:val="decimal" w:pos="594"/>
              </w:tabs>
              <w:spacing w:line="240" w:lineRule="atLeast"/>
              <w:ind w:right="-169"/>
              <w:rPr>
                <w:rFonts w:cs="Times New Roman"/>
                <w:b/>
                <w:bCs/>
                <w:sz w:val="18"/>
                <w:szCs w:val="18"/>
              </w:rPr>
            </w:pPr>
            <w:r w:rsidRPr="005C619D">
              <w:rPr>
                <w:rFonts w:cs="Times New Roman"/>
                <w:b/>
                <w:bCs/>
                <w:sz w:val="18"/>
                <w:szCs w:val="18"/>
              </w:rPr>
              <w:t>10,402</w:t>
            </w:r>
          </w:p>
        </w:tc>
        <w:tc>
          <w:tcPr>
            <w:tcW w:w="851" w:type="dxa"/>
            <w:vAlign w:val="bottom"/>
          </w:tcPr>
          <w:p w14:paraId="13DCE072" w14:textId="77777777" w:rsidR="00126518" w:rsidRPr="005C619D" w:rsidRDefault="00126518" w:rsidP="00A71094">
            <w:pPr>
              <w:pBdr>
                <w:bottom w:val="double" w:sz="4" w:space="1" w:color="auto"/>
              </w:pBdr>
              <w:tabs>
                <w:tab w:val="decimal" w:pos="594"/>
              </w:tabs>
              <w:spacing w:line="240" w:lineRule="atLeast"/>
              <w:ind w:right="-169"/>
              <w:rPr>
                <w:rFonts w:cs="Times New Roman"/>
                <w:b/>
                <w:bCs/>
                <w:sz w:val="18"/>
                <w:szCs w:val="18"/>
              </w:rPr>
            </w:pPr>
            <w:r w:rsidRPr="005C619D">
              <w:rPr>
                <w:rFonts w:cs="Times New Roman"/>
                <w:b/>
                <w:bCs/>
                <w:sz w:val="18"/>
                <w:szCs w:val="18"/>
              </w:rPr>
              <w:t>5,458</w:t>
            </w:r>
          </w:p>
        </w:tc>
        <w:tc>
          <w:tcPr>
            <w:tcW w:w="993" w:type="dxa"/>
            <w:vAlign w:val="bottom"/>
          </w:tcPr>
          <w:p w14:paraId="1B9B1EC7" w14:textId="77777777" w:rsidR="00126518" w:rsidRPr="005C619D" w:rsidRDefault="00126518" w:rsidP="00A71094">
            <w:pPr>
              <w:pBdr>
                <w:bottom w:val="double" w:sz="4" w:space="1" w:color="auto"/>
              </w:pBdr>
              <w:tabs>
                <w:tab w:val="decimal" w:pos="605"/>
              </w:tabs>
              <w:spacing w:line="240" w:lineRule="atLeast"/>
              <w:ind w:right="-169"/>
              <w:rPr>
                <w:rFonts w:cs="Times New Roman"/>
                <w:b/>
                <w:bCs/>
                <w:sz w:val="18"/>
                <w:szCs w:val="18"/>
              </w:rPr>
            </w:pPr>
            <w:r w:rsidRPr="005C619D">
              <w:rPr>
                <w:rFonts w:cs="Times New Roman"/>
                <w:b/>
                <w:bCs/>
                <w:sz w:val="18"/>
                <w:szCs w:val="18"/>
              </w:rPr>
              <w:t>(1,989)</w:t>
            </w:r>
          </w:p>
        </w:tc>
        <w:tc>
          <w:tcPr>
            <w:tcW w:w="815" w:type="dxa"/>
            <w:vAlign w:val="bottom"/>
          </w:tcPr>
          <w:p w14:paraId="28F875F6" w14:textId="77777777" w:rsidR="00126518" w:rsidRPr="005C619D" w:rsidRDefault="00126518" w:rsidP="00A71094">
            <w:pPr>
              <w:pBdr>
                <w:bottom w:val="double" w:sz="4" w:space="1" w:color="auto"/>
              </w:pBdr>
              <w:tabs>
                <w:tab w:val="decimal" w:pos="594"/>
              </w:tabs>
              <w:spacing w:line="240" w:lineRule="atLeast"/>
              <w:ind w:right="-169"/>
              <w:rPr>
                <w:rFonts w:cs="Times New Roman"/>
                <w:b/>
                <w:bCs/>
                <w:sz w:val="18"/>
                <w:szCs w:val="18"/>
              </w:rPr>
            </w:pPr>
            <w:r w:rsidRPr="005C619D">
              <w:rPr>
                <w:rFonts w:cs="Times New Roman"/>
                <w:b/>
                <w:bCs/>
                <w:sz w:val="18"/>
                <w:szCs w:val="18"/>
              </w:rPr>
              <w:t>36,835</w:t>
            </w:r>
          </w:p>
        </w:tc>
        <w:tc>
          <w:tcPr>
            <w:tcW w:w="810" w:type="dxa"/>
            <w:vAlign w:val="bottom"/>
          </w:tcPr>
          <w:p w14:paraId="5ED224A6" w14:textId="77777777" w:rsidR="00126518" w:rsidRPr="005C619D" w:rsidRDefault="00126518" w:rsidP="00A71094">
            <w:pPr>
              <w:pBdr>
                <w:bottom w:val="double" w:sz="4" w:space="1" w:color="auto"/>
              </w:pBdr>
              <w:tabs>
                <w:tab w:val="decimal" w:pos="430"/>
              </w:tabs>
              <w:spacing w:line="240" w:lineRule="atLeast"/>
              <w:ind w:left="-20" w:right="-169"/>
              <w:rPr>
                <w:rFonts w:cs="Times New Roman"/>
                <w:b/>
                <w:bCs/>
                <w:sz w:val="18"/>
                <w:szCs w:val="18"/>
              </w:rPr>
            </w:pPr>
            <w:r w:rsidRPr="005C619D">
              <w:rPr>
                <w:rFonts w:cs="Times New Roman"/>
                <w:b/>
                <w:bCs/>
                <w:sz w:val="18"/>
                <w:szCs w:val="18"/>
              </w:rPr>
              <w:t>(10,823)</w:t>
            </w:r>
          </w:p>
        </w:tc>
        <w:tc>
          <w:tcPr>
            <w:tcW w:w="993" w:type="dxa"/>
            <w:vAlign w:val="bottom"/>
          </w:tcPr>
          <w:p w14:paraId="3ED4DCAE" w14:textId="77777777" w:rsidR="00126518" w:rsidRPr="005C619D" w:rsidRDefault="00126518" w:rsidP="00A71094">
            <w:pPr>
              <w:pBdr>
                <w:bottom w:val="double" w:sz="4" w:space="1" w:color="auto"/>
              </w:pBdr>
              <w:tabs>
                <w:tab w:val="decimal" w:pos="748"/>
              </w:tabs>
              <w:spacing w:line="240" w:lineRule="atLeast"/>
              <w:ind w:right="-169"/>
              <w:rPr>
                <w:rFonts w:cs="Times New Roman"/>
                <w:b/>
                <w:bCs/>
                <w:sz w:val="18"/>
                <w:szCs w:val="18"/>
              </w:rPr>
            </w:pPr>
            <w:r w:rsidRPr="005C619D">
              <w:rPr>
                <w:rFonts w:cs="Times New Roman"/>
                <w:b/>
                <w:bCs/>
                <w:sz w:val="18"/>
                <w:szCs w:val="18"/>
              </w:rPr>
              <w:t>(1,053)</w:t>
            </w:r>
          </w:p>
        </w:tc>
        <w:tc>
          <w:tcPr>
            <w:tcW w:w="1134" w:type="dxa"/>
            <w:vAlign w:val="bottom"/>
          </w:tcPr>
          <w:p w14:paraId="0722DA07" w14:textId="77777777" w:rsidR="00126518" w:rsidRPr="005C619D" w:rsidRDefault="00126518" w:rsidP="00A71094">
            <w:pPr>
              <w:pBdr>
                <w:bottom w:val="double" w:sz="4" w:space="1" w:color="auto"/>
              </w:pBdr>
              <w:tabs>
                <w:tab w:val="decimal" w:pos="748"/>
              </w:tabs>
              <w:spacing w:line="240" w:lineRule="atLeast"/>
              <w:ind w:right="-18"/>
              <w:rPr>
                <w:rFonts w:cs="Times New Roman"/>
                <w:b/>
                <w:bCs/>
                <w:sz w:val="18"/>
                <w:szCs w:val="18"/>
              </w:rPr>
            </w:pPr>
            <w:r w:rsidRPr="005C619D">
              <w:rPr>
                <w:rFonts w:cs="Times New Roman"/>
                <w:b/>
                <w:bCs/>
                <w:sz w:val="18"/>
                <w:szCs w:val="18"/>
              </w:rPr>
              <w:t>(1,153)</w:t>
            </w:r>
          </w:p>
        </w:tc>
        <w:tc>
          <w:tcPr>
            <w:tcW w:w="993" w:type="dxa"/>
            <w:vAlign w:val="bottom"/>
          </w:tcPr>
          <w:p w14:paraId="5F12F7B6" w14:textId="77777777" w:rsidR="00126518" w:rsidRPr="005C619D" w:rsidRDefault="00126518" w:rsidP="00A71094">
            <w:pPr>
              <w:pBdr>
                <w:bottom w:val="double" w:sz="4" w:space="1" w:color="auto"/>
              </w:pBdr>
              <w:tabs>
                <w:tab w:val="decimal" w:pos="615"/>
              </w:tabs>
              <w:spacing w:line="240" w:lineRule="atLeast"/>
              <w:ind w:left="-65" w:right="-169"/>
              <w:rPr>
                <w:rFonts w:cs="Times New Roman"/>
                <w:b/>
                <w:bCs/>
                <w:sz w:val="18"/>
                <w:szCs w:val="18"/>
              </w:rPr>
            </w:pPr>
            <w:r w:rsidRPr="005C619D">
              <w:rPr>
                <w:rFonts w:cs="Times New Roman"/>
                <w:b/>
                <w:bCs/>
                <w:sz w:val="18"/>
                <w:szCs w:val="18"/>
              </w:rPr>
              <w:t>(13,029)</w:t>
            </w:r>
          </w:p>
        </w:tc>
        <w:tc>
          <w:tcPr>
            <w:tcW w:w="850" w:type="dxa"/>
            <w:vAlign w:val="bottom"/>
          </w:tcPr>
          <w:p w14:paraId="75B5F1A8" w14:textId="77777777" w:rsidR="00126518" w:rsidRPr="005C619D" w:rsidRDefault="00126518" w:rsidP="00A71094">
            <w:pPr>
              <w:pBdr>
                <w:bottom w:val="double" w:sz="4" w:space="1" w:color="auto"/>
              </w:pBdr>
              <w:tabs>
                <w:tab w:val="decimal" w:pos="630"/>
              </w:tabs>
              <w:spacing w:line="240" w:lineRule="atLeast"/>
              <w:ind w:left="31" w:right="-169"/>
              <w:rPr>
                <w:rFonts w:cs="Times New Roman"/>
                <w:b/>
                <w:bCs/>
                <w:sz w:val="18"/>
                <w:szCs w:val="18"/>
              </w:rPr>
            </w:pPr>
            <w:r w:rsidRPr="005C619D">
              <w:rPr>
                <w:rFonts w:cs="Times New Roman"/>
                <w:b/>
                <w:bCs/>
                <w:sz w:val="18"/>
                <w:szCs w:val="18"/>
              </w:rPr>
              <w:t>(265)</w:t>
            </w:r>
          </w:p>
        </w:tc>
        <w:tc>
          <w:tcPr>
            <w:tcW w:w="992" w:type="dxa"/>
          </w:tcPr>
          <w:p w14:paraId="6004B37D" w14:textId="77777777" w:rsidR="00126518" w:rsidRPr="005C619D" w:rsidRDefault="00126518" w:rsidP="00A71094">
            <w:pPr>
              <w:pBdr>
                <w:bottom w:val="double" w:sz="4" w:space="1" w:color="auto"/>
              </w:pBdr>
              <w:tabs>
                <w:tab w:val="decimal" w:pos="748"/>
              </w:tabs>
              <w:spacing w:line="240" w:lineRule="atLeast"/>
              <w:ind w:left="54" w:right="-169"/>
              <w:rPr>
                <w:rFonts w:cs="Times New Roman"/>
                <w:b/>
                <w:bCs/>
                <w:sz w:val="18"/>
                <w:szCs w:val="18"/>
              </w:rPr>
            </w:pPr>
            <w:r w:rsidRPr="005C619D">
              <w:rPr>
                <w:rFonts w:cs="Times New Roman"/>
                <w:b/>
                <w:bCs/>
                <w:sz w:val="18"/>
                <w:szCs w:val="18"/>
              </w:rPr>
              <w:t>68</w:t>
            </w:r>
          </w:p>
        </w:tc>
        <w:tc>
          <w:tcPr>
            <w:tcW w:w="993" w:type="dxa"/>
            <w:vAlign w:val="bottom"/>
          </w:tcPr>
          <w:p w14:paraId="2F66AD2F" w14:textId="77777777" w:rsidR="00126518" w:rsidRPr="005C619D" w:rsidRDefault="00126518" w:rsidP="00A71094">
            <w:pPr>
              <w:pBdr>
                <w:bottom w:val="double" w:sz="4" w:space="1" w:color="auto"/>
              </w:pBdr>
              <w:tabs>
                <w:tab w:val="decimal" w:pos="635"/>
              </w:tabs>
              <w:spacing w:line="240" w:lineRule="atLeast"/>
              <w:ind w:right="-169"/>
              <w:rPr>
                <w:rFonts w:cs="Times New Roman"/>
                <w:b/>
                <w:bCs/>
                <w:sz w:val="18"/>
                <w:szCs w:val="18"/>
              </w:rPr>
            </w:pPr>
            <w:r w:rsidRPr="005C619D">
              <w:rPr>
                <w:rFonts w:cs="Times New Roman"/>
                <w:b/>
                <w:bCs/>
                <w:sz w:val="18"/>
                <w:szCs w:val="18"/>
              </w:rPr>
              <w:t>33</w:t>
            </w:r>
          </w:p>
        </w:tc>
        <w:tc>
          <w:tcPr>
            <w:tcW w:w="850" w:type="dxa"/>
            <w:vAlign w:val="bottom"/>
          </w:tcPr>
          <w:p w14:paraId="110EB7B3" w14:textId="77777777" w:rsidR="00126518" w:rsidRPr="005C619D" w:rsidRDefault="00126518" w:rsidP="00A71094">
            <w:pPr>
              <w:pBdr>
                <w:bottom w:val="double" w:sz="4" w:space="1" w:color="auto"/>
              </w:pBdr>
              <w:tabs>
                <w:tab w:val="decimal" w:pos="635"/>
              </w:tabs>
              <w:spacing w:line="240" w:lineRule="atLeast"/>
              <w:ind w:right="-169"/>
              <w:rPr>
                <w:rFonts w:cs="Times New Roman"/>
                <w:b/>
                <w:bCs/>
                <w:sz w:val="18"/>
                <w:szCs w:val="18"/>
              </w:rPr>
            </w:pPr>
            <w:r w:rsidRPr="005C619D">
              <w:rPr>
                <w:rFonts w:cs="Times New Roman"/>
                <w:b/>
                <w:bCs/>
                <w:sz w:val="18"/>
                <w:szCs w:val="18"/>
              </w:rPr>
              <w:t>(164)</w:t>
            </w:r>
          </w:p>
        </w:tc>
        <w:tc>
          <w:tcPr>
            <w:tcW w:w="991" w:type="dxa"/>
            <w:vAlign w:val="bottom"/>
          </w:tcPr>
          <w:p w14:paraId="7CA9F669" w14:textId="77777777" w:rsidR="00126518" w:rsidRPr="005C619D" w:rsidRDefault="00126518" w:rsidP="00A71094">
            <w:pPr>
              <w:pBdr>
                <w:bottom w:val="double" w:sz="4" w:space="1" w:color="auto"/>
              </w:pBdr>
              <w:tabs>
                <w:tab w:val="decimal" w:pos="748"/>
              </w:tabs>
              <w:spacing w:line="240" w:lineRule="atLeast"/>
              <w:ind w:left="51" w:right="-169"/>
              <w:rPr>
                <w:rFonts w:cs="Times New Roman"/>
                <w:b/>
                <w:bCs/>
                <w:sz w:val="18"/>
                <w:szCs w:val="18"/>
              </w:rPr>
            </w:pPr>
            <w:r w:rsidRPr="005C619D">
              <w:rPr>
                <w:rFonts w:cs="Times New Roman"/>
                <w:b/>
                <w:bCs/>
                <w:sz w:val="18"/>
                <w:szCs w:val="18"/>
              </w:rPr>
              <w:t>23,642</w:t>
            </w:r>
          </w:p>
        </w:tc>
      </w:tr>
    </w:tbl>
    <w:p w14:paraId="1DF5C07E" w14:textId="77777777" w:rsidR="00126518" w:rsidRPr="005C619D" w:rsidRDefault="00126518" w:rsidP="00126518">
      <w:pPr>
        <w:spacing w:line="240" w:lineRule="auto"/>
        <w:ind w:left="270"/>
        <w:rPr>
          <w:rFonts w:cs="Times New Roman"/>
          <w:sz w:val="14"/>
          <w:szCs w:val="14"/>
        </w:rPr>
      </w:pPr>
    </w:p>
    <w:p w14:paraId="77E66CD9" w14:textId="77777777" w:rsidR="00126518" w:rsidRPr="005C619D" w:rsidRDefault="00126518" w:rsidP="00126518">
      <w:pPr>
        <w:spacing w:line="240" w:lineRule="auto"/>
        <w:ind w:left="270"/>
        <w:rPr>
          <w:rFonts w:cs="Times New Roman"/>
          <w:sz w:val="14"/>
          <w:szCs w:val="14"/>
        </w:rPr>
      </w:pPr>
      <w:r w:rsidRPr="005C619D">
        <w:rPr>
          <w:rFonts w:cs="Times New Roman"/>
          <w:sz w:val="14"/>
          <w:szCs w:val="14"/>
        </w:rPr>
        <w:t>*  The Bank’s revaluation has been performed in 2019.</w:t>
      </w:r>
    </w:p>
    <w:p w14:paraId="5DEAC12F" w14:textId="77777777" w:rsidR="00126518" w:rsidRPr="005C619D" w:rsidRDefault="00126518" w:rsidP="00EF6CE7">
      <w:pPr>
        <w:pStyle w:val="PlainText"/>
        <w:spacing w:line="240" w:lineRule="atLeast"/>
        <w:ind w:left="270" w:right="-28"/>
        <w:jc w:val="both"/>
        <w:rPr>
          <w:rFonts w:ascii="Times New Roman" w:hAnsi="Times New Roman" w:cs="Times New Roman"/>
          <w:sz w:val="20"/>
          <w:szCs w:val="20"/>
          <w:lang w:val="en-GB"/>
        </w:rPr>
      </w:pPr>
    </w:p>
    <w:p w14:paraId="120207C3" w14:textId="11C3AC92" w:rsidR="00EF6CE7" w:rsidRPr="005C619D" w:rsidRDefault="00EF6CE7" w:rsidP="00EF6CE7">
      <w:pPr>
        <w:pStyle w:val="PlainText"/>
        <w:spacing w:line="240" w:lineRule="atLeast"/>
        <w:ind w:left="270" w:right="-28"/>
        <w:jc w:val="both"/>
        <w:rPr>
          <w:rFonts w:ascii="Times New Roman" w:hAnsi="Times New Roman" w:cs="Times New Roman"/>
          <w:sz w:val="20"/>
          <w:szCs w:val="20"/>
        </w:rPr>
      </w:pPr>
      <w:r w:rsidRPr="005C619D">
        <w:rPr>
          <w:rFonts w:ascii="Times New Roman" w:hAnsi="Times New Roman" w:cs="Times New Roman"/>
          <w:sz w:val="20"/>
          <w:szCs w:val="20"/>
          <w:lang w:val="en-GB"/>
        </w:rPr>
        <w:t>The gross amount of the Bank and its subsidiaries’ fully depreciated premises and equipment that were still in use as</w:t>
      </w:r>
      <w:r w:rsidRPr="005C619D">
        <w:rPr>
          <w:rFonts w:ascii="Times New Roman" w:hAnsi="Times New Roman" w:cs="Times New Roman"/>
          <w:sz w:val="20"/>
          <w:szCs w:val="20"/>
        </w:rPr>
        <w:t xml:space="preserve"> at </w:t>
      </w:r>
      <w:r w:rsidR="00C557F0" w:rsidRPr="005C619D">
        <w:rPr>
          <w:rFonts w:ascii="Times New Roman" w:hAnsi="Times New Roman" w:cs="Times New Roman"/>
          <w:sz w:val="20"/>
          <w:szCs w:val="20"/>
          <w:lang w:val="en-US"/>
        </w:rPr>
        <w:t xml:space="preserve">30 June </w:t>
      </w:r>
      <w:r w:rsidRPr="005C619D">
        <w:rPr>
          <w:rFonts w:ascii="Times New Roman" w:hAnsi="Times New Roman" w:cs="Times New Roman"/>
          <w:sz w:val="20"/>
          <w:szCs w:val="20"/>
          <w:lang w:val="en-US"/>
        </w:rPr>
        <w:t>20</w:t>
      </w:r>
      <w:r w:rsidR="00C557F0" w:rsidRPr="005C619D">
        <w:rPr>
          <w:rFonts w:ascii="Times New Roman" w:hAnsi="Times New Roman" w:cs="Times New Roman"/>
          <w:sz w:val="20"/>
          <w:szCs w:val="20"/>
          <w:lang w:val="en-US"/>
        </w:rPr>
        <w:t>20</w:t>
      </w:r>
      <w:r w:rsidRPr="005C619D">
        <w:rPr>
          <w:rFonts w:ascii="Times New Roman" w:hAnsi="Times New Roman" w:cs="Times New Roman"/>
          <w:sz w:val="20"/>
          <w:szCs w:val="20"/>
          <w:lang w:val="en-US"/>
        </w:rPr>
        <w:t xml:space="preserve"> amounted to Baht</w:t>
      </w:r>
      <w:r w:rsidR="0078215D">
        <w:rPr>
          <w:rFonts w:ascii="Times New Roman" w:hAnsi="Times New Roman" w:cs="Times New Roman"/>
          <w:sz w:val="20"/>
          <w:szCs w:val="20"/>
          <w:lang w:val="en-US"/>
        </w:rPr>
        <w:t xml:space="preserve"> 6,632 </w:t>
      </w:r>
      <w:r w:rsidRPr="005C619D">
        <w:rPr>
          <w:rFonts w:ascii="Times New Roman" w:hAnsi="Times New Roman" w:cs="Times New Roman"/>
          <w:sz w:val="20"/>
          <w:szCs w:val="20"/>
          <w:lang w:val="en-US"/>
        </w:rPr>
        <w:t xml:space="preserve">million </w:t>
      </w:r>
      <w:r w:rsidRPr="005C619D">
        <w:rPr>
          <w:rFonts w:ascii="Times New Roman" w:hAnsi="Times New Roman" w:cs="Times New Roman"/>
          <w:i/>
          <w:iCs/>
          <w:sz w:val="20"/>
          <w:szCs w:val="20"/>
          <w:lang w:val="en-US"/>
        </w:rPr>
        <w:t>(</w:t>
      </w:r>
      <w:r w:rsidR="00C557F0" w:rsidRPr="005C619D">
        <w:rPr>
          <w:rFonts w:ascii="Times New Roman" w:hAnsi="Times New Roman" w:cs="Times New Roman"/>
          <w:i/>
          <w:iCs/>
          <w:sz w:val="20"/>
          <w:szCs w:val="20"/>
          <w:lang w:val="en-US"/>
        </w:rPr>
        <w:t xml:space="preserve">31 December </w:t>
      </w:r>
      <w:r w:rsidRPr="005C619D">
        <w:rPr>
          <w:rFonts w:ascii="Times New Roman" w:hAnsi="Times New Roman" w:cs="Times New Roman"/>
          <w:i/>
          <w:iCs/>
          <w:sz w:val="20"/>
          <w:szCs w:val="20"/>
          <w:lang w:val="en-US"/>
        </w:rPr>
        <w:t>201</w:t>
      </w:r>
      <w:r w:rsidR="00C557F0" w:rsidRPr="005C619D">
        <w:rPr>
          <w:rFonts w:ascii="Times New Roman" w:hAnsi="Times New Roman" w:cs="Times New Roman"/>
          <w:i/>
          <w:iCs/>
          <w:sz w:val="20"/>
          <w:szCs w:val="20"/>
          <w:lang w:val="en-US"/>
        </w:rPr>
        <w:t>9</w:t>
      </w:r>
      <w:r w:rsidRPr="005C619D">
        <w:rPr>
          <w:rFonts w:ascii="Times New Roman" w:hAnsi="Times New Roman" w:cs="Times New Roman"/>
          <w:i/>
          <w:iCs/>
          <w:sz w:val="20"/>
          <w:szCs w:val="20"/>
          <w:lang w:val="en-US"/>
        </w:rPr>
        <w:t>: Baht 3,</w:t>
      </w:r>
      <w:r w:rsidR="00C557F0" w:rsidRPr="005C619D">
        <w:rPr>
          <w:rFonts w:ascii="Times New Roman" w:hAnsi="Times New Roman" w:cs="Times New Roman"/>
          <w:i/>
          <w:iCs/>
          <w:sz w:val="20"/>
          <w:szCs w:val="20"/>
          <w:lang w:val="en-US"/>
        </w:rPr>
        <w:t>857</w:t>
      </w:r>
      <w:r w:rsidRPr="005C619D">
        <w:rPr>
          <w:rFonts w:ascii="Times New Roman" w:hAnsi="Times New Roman" w:cs="Times New Roman"/>
          <w:i/>
          <w:iCs/>
          <w:sz w:val="20"/>
          <w:szCs w:val="20"/>
          <w:lang w:val="en-US"/>
        </w:rPr>
        <w:t xml:space="preserve"> million)</w:t>
      </w:r>
      <w:r w:rsidRPr="005C619D">
        <w:rPr>
          <w:rFonts w:ascii="Times New Roman" w:hAnsi="Times New Roman" w:cs="Times New Roman"/>
          <w:sz w:val="20"/>
          <w:szCs w:val="20"/>
        </w:rPr>
        <w:t>.</w:t>
      </w:r>
    </w:p>
    <w:p w14:paraId="72F07597" w14:textId="77777777" w:rsidR="00EF6CE7" w:rsidRPr="005C619D" w:rsidRDefault="00EF6CE7" w:rsidP="00EF6CE7">
      <w:pPr>
        <w:pStyle w:val="index"/>
        <w:spacing w:after="0" w:line="180" w:lineRule="exact"/>
        <w:ind w:left="274"/>
        <w:jc w:val="thaiDistribute"/>
        <w:rPr>
          <w:rFonts w:cs="Times New Roman"/>
          <w:sz w:val="20"/>
        </w:rPr>
      </w:pPr>
    </w:p>
    <w:p w14:paraId="0DDC1313" w14:textId="35D5BF94" w:rsidR="00EF6CE7" w:rsidRPr="005C619D" w:rsidRDefault="00EF6CE7" w:rsidP="00EF6CE7">
      <w:pPr>
        <w:pStyle w:val="PlainText"/>
        <w:spacing w:line="240" w:lineRule="atLeast"/>
        <w:ind w:left="270" w:right="-28"/>
        <w:jc w:val="both"/>
        <w:rPr>
          <w:rFonts w:ascii="Times New Roman" w:hAnsi="Times New Roman" w:cs="Times New Roman"/>
          <w:sz w:val="20"/>
          <w:szCs w:val="20"/>
          <w:lang w:val="en-US"/>
        </w:rPr>
      </w:pPr>
      <w:r w:rsidRPr="005C619D">
        <w:rPr>
          <w:rFonts w:ascii="Times New Roman" w:hAnsi="Times New Roman" w:cs="Times New Roman"/>
          <w:sz w:val="20"/>
          <w:szCs w:val="20"/>
          <w:lang w:val="en-GB"/>
        </w:rPr>
        <w:t xml:space="preserve">Depreciation presented in the consolidated profit or loss for the </w:t>
      </w:r>
      <w:r w:rsidR="00C557F0" w:rsidRPr="005C619D">
        <w:rPr>
          <w:rFonts w:ascii="Times New Roman" w:hAnsi="Times New Roman" w:cs="Times New Roman"/>
          <w:sz w:val="20"/>
          <w:szCs w:val="20"/>
          <w:lang w:val="en-GB"/>
        </w:rPr>
        <w:t xml:space="preserve">six-month periods ended </w:t>
      </w:r>
      <w:r w:rsidR="00C557F0" w:rsidRPr="005C619D">
        <w:rPr>
          <w:rFonts w:ascii="Times New Roman" w:hAnsi="Times New Roman" w:cs="Times New Roman"/>
          <w:sz w:val="20"/>
          <w:szCs w:val="20"/>
          <w:lang w:val="en-US"/>
        </w:rPr>
        <w:t>30 June 2020 and 2019 amounted to Baht</w:t>
      </w:r>
      <w:r w:rsidR="005E2FBB">
        <w:rPr>
          <w:rFonts w:ascii="Times New Roman" w:hAnsi="Times New Roman" w:cs="Times New Roman"/>
          <w:sz w:val="20"/>
          <w:szCs w:val="20"/>
          <w:lang w:val="en-US"/>
        </w:rPr>
        <w:t xml:space="preserve"> 1,675 </w:t>
      </w:r>
      <w:r w:rsidR="00C557F0" w:rsidRPr="005C619D">
        <w:rPr>
          <w:rFonts w:ascii="Times New Roman" w:hAnsi="Times New Roman" w:cs="Times New Roman"/>
          <w:sz w:val="20"/>
          <w:szCs w:val="20"/>
          <w:lang w:val="en-US"/>
        </w:rPr>
        <w:t>million and Baht 443 million</w:t>
      </w:r>
      <w:r w:rsidRPr="005C619D">
        <w:rPr>
          <w:rFonts w:ascii="Times New Roman" w:hAnsi="Times New Roman" w:cs="Times New Roman"/>
          <w:sz w:val="20"/>
          <w:szCs w:val="20"/>
          <w:lang w:val="en-US"/>
        </w:rPr>
        <w:t>, respectively.</w:t>
      </w:r>
    </w:p>
    <w:p w14:paraId="4ED48510" w14:textId="77777777" w:rsidR="005461D9" w:rsidRPr="005C619D" w:rsidRDefault="000412D6" w:rsidP="000412D6">
      <w:pPr>
        <w:pStyle w:val="index"/>
        <w:spacing w:after="0" w:line="240" w:lineRule="auto"/>
        <w:ind w:left="547"/>
        <w:jc w:val="thaiDistribute"/>
        <w:rPr>
          <w:rFonts w:cs="Times New Roman"/>
          <w:sz w:val="2"/>
          <w:szCs w:val="2"/>
        </w:rPr>
      </w:pPr>
      <w:r w:rsidRPr="005C619D">
        <w:rPr>
          <w:rFonts w:cs="Times New Roman"/>
        </w:rPr>
        <w:br w:type="page"/>
      </w:r>
    </w:p>
    <w:p w14:paraId="4A018364" w14:textId="77777777" w:rsidR="005461D9" w:rsidRPr="005C619D" w:rsidRDefault="005461D9" w:rsidP="005748C7">
      <w:pPr>
        <w:pStyle w:val="index"/>
        <w:spacing w:after="0" w:line="240" w:lineRule="auto"/>
        <w:ind w:left="547"/>
        <w:jc w:val="thaiDistribute"/>
        <w:rPr>
          <w:rFonts w:cs="Times New Roman"/>
          <w:sz w:val="2"/>
          <w:szCs w:val="2"/>
        </w:rPr>
      </w:pPr>
    </w:p>
    <w:p w14:paraId="371A5F3B" w14:textId="77777777" w:rsidR="007273C3" w:rsidRPr="005C619D" w:rsidRDefault="007273C3">
      <w:pPr>
        <w:spacing w:line="240" w:lineRule="auto"/>
        <w:rPr>
          <w:rFonts w:cs="Times New Roman"/>
          <w:sz w:val="2"/>
          <w:szCs w:val="2"/>
        </w:rPr>
      </w:pPr>
    </w:p>
    <w:p w14:paraId="09C4345A" w14:textId="77777777" w:rsidR="005461D9" w:rsidRPr="005C619D" w:rsidRDefault="005461D9" w:rsidP="005748C7">
      <w:pPr>
        <w:pStyle w:val="index"/>
        <w:spacing w:after="0" w:line="240" w:lineRule="auto"/>
        <w:ind w:left="547"/>
        <w:jc w:val="thaiDistribute"/>
        <w:rPr>
          <w:rFonts w:cs="Times New Roman"/>
          <w:sz w:val="2"/>
          <w:szCs w:val="2"/>
        </w:rPr>
      </w:pPr>
    </w:p>
    <w:p w14:paraId="471912F9" w14:textId="77777777" w:rsidR="000D3988" w:rsidRPr="005C619D" w:rsidRDefault="000D3988" w:rsidP="005748C7">
      <w:pPr>
        <w:spacing w:line="240" w:lineRule="auto"/>
        <w:rPr>
          <w:rFonts w:cs="Times New Roman"/>
          <w:sz w:val="2"/>
          <w:szCs w:val="2"/>
        </w:rPr>
      </w:pPr>
    </w:p>
    <w:p w14:paraId="27F9AFBA" w14:textId="77777777" w:rsidR="005461D9" w:rsidRPr="005C619D" w:rsidRDefault="005461D9" w:rsidP="005748C7">
      <w:pPr>
        <w:pStyle w:val="index"/>
        <w:spacing w:after="0" w:line="240" w:lineRule="auto"/>
        <w:ind w:left="547"/>
        <w:jc w:val="thaiDistribute"/>
        <w:rPr>
          <w:rFonts w:cs="Times New Roman"/>
          <w:sz w:val="2"/>
          <w:szCs w:val="2"/>
        </w:rPr>
      </w:pPr>
    </w:p>
    <w:tbl>
      <w:tblPr>
        <w:tblW w:w="15390" w:type="dxa"/>
        <w:tblInd w:w="-270" w:type="dxa"/>
        <w:tblLayout w:type="fixed"/>
        <w:tblLook w:val="01E0" w:firstRow="1" w:lastRow="1" w:firstColumn="1" w:lastColumn="1" w:noHBand="0" w:noVBand="0"/>
      </w:tblPr>
      <w:tblGrid>
        <w:gridCol w:w="1530"/>
        <w:gridCol w:w="990"/>
        <w:gridCol w:w="594"/>
        <w:gridCol w:w="306"/>
        <w:gridCol w:w="400"/>
        <w:gridCol w:w="590"/>
        <w:gridCol w:w="900"/>
        <w:gridCol w:w="990"/>
        <w:gridCol w:w="810"/>
        <w:gridCol w:w="900"/>
        <w:gridCol w:w="986"/>
        <w:gridCol w:w="1065"/>
        <w:gridCol w:w="750"/>
        <w:gridCol w:w="889"/>
        <w:gridCol w:w="1005"/>
        <w:gridCol w:w="992"/>
        <w:gridCol w:w="793"/>
        <w:gridCol w:w="900"/>
      </w:tblGrid>
      <w:tr w:rsidR="00D331BE" w:rsidRPr="005C619D" w14:paraId="145E04B8" w14:textId="77777777" w:rsidTr="007C0EE2">
        <w:tc>
          <w:tcPr>
            <w:tcW w:w="1530" w:type="dxa"/>
          </w:tcPr>
          <w:p w14:paraId="30D7412C" w14:textId="77777777" w:rsidR="00D331BE" w:rsidRPr="005C619D" w:rsidRDefault="00D331BE" w:rsidP="00EB07EA">
            <w:pPr>
              <w:spacing w:line="240" w:lineRule="atLeast"/>
              <w:rPr>
                <w:rFonts w:cs="Times New Roman"/>
                <w:sz w:val="18"/>
                <w:szCs w:val="18"/>
              </w:rPr>
            </w:pPr>
          </w:p>
        </w:tc>
        <w:tc>
          <w:tcPr>
            <w:tcW w:w="1584" w:type="dxa"/>
            <w:gridSpan w:val="2"/>
          </w:tcPr>
          <w:p w14:paraId="03AECA00" w14:textId="77777777" w:rsidR="00D331BE" w:rsidRPr="005C619D" w:rsidRDefault="00D331BE" w:rsidP="00EB07EA">
            <w:pPr>
              <w:spacing w:line="240" w:lineRule="atLeast"/>
              <w:ind w:left="-127" w:right="-99"/>
              <w:jc w:val="center"/>
              <w:rPr>
                <w:rFonts w:cs="Times New Roman"/>
                <w:b/>
                <w:bCs/>
                <w:sz w:val="18"/>
                <w:szCs w:val="18"/>
                <w:lang w:val="en-US"/>
              </w:rPr>
            </w:pPr>
          </w:p>
        </w:tc>
        <w:tc>
          <w:tcPr>
            <w:tcW w:w="12276" w:type="dxa"/>
            <w:gridSpan w:val="15"/>
          </w:tcPr>
          <w:p w14:paraId="4CEBFD37" w14:textId="0CB7D68E" w:rsidR="00D331BE" w:rsidRPr="005C619D" w:rsidRDefault="00D331BE" w:rsidP="00EB07EA">
            <w:pPr>
              <w:spacing w:line="240" w:lineRule="atLeast"/>
              <w:ind w:left="-127" w:right="-99"/>
              <w:jc w:val="center"/>
              <w:rPr>
                <w:rFonts w:cs="Times New Roman"/>
                <w:sz w:val="18"/>
                <w:szCs w:val="18"/>
                <w:lang w:val="en-US"/>
              </w:rPr>
            </w:pPr>
            <w:r w:rsidRPr="005C619D">
              <w:rPr>
                <w:rFonts w:cs="Times New Roman"/>
                <w:b/>
                <w:bCs/>
                <w:sz w:val="18"/>
                <w:szCs w:val="18"/>
                <w:lang w:val="en-US"/>
              </w:rPr>
              <w:t>Bank only</w:t>
            </w:r>
          </w:p>
        </w:tc>
      </w:tr>
      <w:tr w:rsidR="00D331BE" w:rsidRPr="005C619D" w14:paraId="5D3D9A52" w14:textId="77777777" w:rsidTr="007C0EE2">
        <w:tc>
          <w:tcPr>
            <w:tcW w:w="1530" w:type="dxa"/>
          </w:tcPr>
          <w:p w14:paraId="75E7C33C" w14:textId="77777777" w:rsidR="00D331BE" w:rsidRPr="005C619D" w:rsidRDefault="00D331BE" w:rsidP="00EB07EA">
            <w:pPr>
              <w:spacing w:line="240" w:lineRule="atLeast"/>
              <w:rPr>
                <w:rFonts w:cs="Times New Roman"/>
                <w:sz w:val="18"/>
                <w:szCs w:val="18"/>
              </w:rPr>
            </w:pPr>
          </w:p>
        </w:tc>
        <w:tc>
          <w:tcPr>
            <w:tcW w:w="1584" w:type="dxa"/>
            <w:gridSpan w:val="2"/>
          </w:tcPr>
          <w:p w14:paraId="75BE25B9" w14:textId="77777777" w:rsidR="00D331BE" w:rsidRPr="005C619D" w:rsidRDefault="00D331BE" w:rsidP="00EB07EA">
            <w:pPr>
              <w:spacing w:line="240" w:lineRule="atLeast"/>
              <w:ind w:left="-127" w:right="-99"/>
              <w:jc w:val="center"/>
              <w:rPr>
                <w:rFonts w:cs="Times New Roman"/>
                <w:color w:val="000000"/>
                <w:sz w:val="18"/>
                <w:szCs w:val="18"/>
                <w:lang w:val="en-US" w:eastAsia="en-GB" w:bidi="th-TH"/>
              </w:rPr>
            </w:pPr>
          </w:p>
        </w:tc>
        <w:tc>
          <w:tcPr>
            <w:tcW w:w="12276" w:type="dxa"/>
            <w:gridSpan w:val="15"/>
          </w:tcPr>
          <w:p w14:paraId="5739BE12" w14:textId="63880F41" w:rsidR="00D331BE" w:rsidRPr="005C619D" w:rsidRDefault="00D331BE" w:rsidP="00EB07EA">
            <w:pPr>
              <w:spacing w:line="240" w:lineRule="atLeast"/>
              <w:ind w:left="-127" w:right="-99"/>
              <w:jc w:val="center"/>
              <w:rPr>
                <w:rFonts w:cs="Times New Roman"/>
                <w:sz w:val="18"/>
                <w:szCs w:val="18"/>
                <w:lang w:val="en-US"/>
              </w:rPr>
            </w:pPr>
            <w:r w:rsidRPr="005C619D">
              <w:rPr>
                <w:rFonts w:cs="Times New Roman"/>
                <w:color w:val="000000"/>
                <w:sz w:val="18"/>
                <w:szCs w:val="18"/>
                <w:lang w:val="en-US" w:eastAsia="en-GB" w:bidi="th-TH"/>
              </w:rPr>
              <w:t>30 June 2020</w:t>
            </w:r>
          </w:p>
        </w:tc>
      </w:tr>
      <w:tr w:rsidR="00D331BE" w:rsidRPr="005C619D" w14:paraId="4E26B836" w14:textId="77777777" w:rsidTr="007C0EE2">
        <w:tc>
          <w:tcPr>
            <w:tcW w:w="1530" w:type="dxa"/>
          </w:tcPr>
          <w:p w14:paraId="1F561734" w14:textId="77777777" w:rsidR="00D331BE" w:rsidRPr="005C619D" w:rsidRDefault="00D331BE" w:rsidP="00EB07EA">
            <w:pPr>
              <w:spacing w:line="240" w:lineRule="atLeast"/>
              <w:rPr>
                <w:rFonts w:cs="Times New Roman"/>
                <w:sz w:val="18"/>
                <w:szCs w:val="18"/>
              </w:rPr>
            </w:pPr>
          </w:p>
        </w:tc>
        <w:tc>
          <w:tcPr>
            <w:tcW w:w="990" w:type="dxa"/>
          </w:tcPr>
          <w:p w14:paraId="44C4F072" w14:textId="77777777" w:rsidR="00D331BE" w:rsidRPr="005C619D" w:rsidRDefault="00D331BE" w:rsidP="00EB07EA">
            <w:pPr>
              <w:spacing w:line="240" w:lineRule="atLeast"/>
              <w:ind w:left="-127" w:right="-63"/>
              <w:jc w:val="center"/>
              <w:rPr>
                <w:rFonts w:eastAsia="Angsana New" w:cs="Times New Roman"/>
                <w:kern w:val="28"/>
                <w:sz w:val="18"/>
                <w:szCs w:val="18"/>
              </w:rPr>
            </w:pPr>
          </w:p>
        </w:tc>
        <w:tc>
          <w:tcPr>
            <w:tcW w:w="1300" w:type="dxa"/>
            <w:gridSpan w:val="3"/>
          </w:tcPr>
          <w:p w14:paraId="726CF64D" w14:textId="77777777" w:rsidR="00D331BE" w:rsidRPr="005C619D" w:rsidRDefault="00D331BE" w:rsidP="00EB07EA">
            <w:pPr>
              <w:spacing w:line="240" w:lineRule="atLeast"/>
              <w:ind w:left="-127" w:right="-63"/>
              <w:jc w:val="center"/>
              <w:rPr>
                <w:rFonts w:cs="Times New Roman"/>
                <w:b/>
                <w:bCs/>
                <w:sz w:val="18"/>
                <w:szCs w:val="18"/>
                <w:lang w:val="en-US"/>
              </w:rPr>
            </w:pPr>
          </w:p>
        </w:tc>
        <w:tc>
          <w:tcPr>
            <w:tcW w:w="3290" w:type="dxa"/>
            <w:gridSpan w:val="4"/>
          </w:tcPr>
          <w:p w14:paraId="524914FD" w14:textId="1ABA26BE" w:rsidR="00D331BE" w:rsidRPr="005C619D" w:rsidRDefault="00D331BE" w:rsidP="00EB07EA">
            <w:pPr>
              <w:spacing w:line="240" w:lineRule="atLeast"/>
              <w:ind w:left="-127" w:right="-63"/>
              <w:jc w:val="center"/>
              <w:rPr>
                <w:rFonts w:cs="Times New Roman"/>
                <w:sz w:val="18"/>
                <w:szCs w:val="18"/>
              </w:rPr>
            </w:pPr>
            <w:r w:rsidRPr="005C619D">
              <w:rPr>
                <w:rFonts w:cs="Times New Roman"/>
                <w:b/>
                <w:bCs/>
                <w:sz w:val="18"/>
                <w:szCs w:val="18"/>
                <w:lang w:val="en-US"/>
              </w:rPr>
              <w:t>Cost</w:t>
            </w:r>
          </w:p>
        </w:tc>
        <w:tc>
          <w:tcPr>
            <w:tcW w:w="3701" w:type="dxa"/>
            <w:gridSpan w:val="4"/>
          </w:tcPr>
          <w:p w14:paraId="58B70400" w14:textId="77777777" w:rsidR="00D331BE" w:rsidRPr="005C619D" w:rsidRDefault="00D331BE" w:rsidP="00EB07EA">
            <w:pPr>
              <w:spacing w:line="240" w:lineRule="atLeast"/>
              <w:ind w:left="-127" w:right="-63"/>
              <w:jc w:val="center"/>
              <w:rPr>
                <w:rFonts w:cs="Times New Roman"/>
                <w:sz w:val="18"/>
                <w:szCs w:val="18"/>
              </w:rPr>
            </w:pPr>
            <w:r w:rsidRPr="005C619D">
              <w:rPr>
                <w:rFonts w:cs="Times New Roman"/>
                <w:b/>
                <w:bCs/>
                <w:sz w:val="18"/>
                <w:szCs w:val="18"/>
                <w:lang w:val="en-US"/>
              </w:rPr>
              <w:t>Accumulated depreciation</w:t>
            </w:r>
          </w:p>
        </w:tc>
        <w:tc>
          <w:tcPr>
            <w:tcW w:w="3679" w:type="dxa"/>
            <w:gridSpan w:val="4"/>
          </w:tcPr>
          <w:p w14:paraId="002168E4" w14:textId="77777777" w:rsidR="00D331BE" w:rsidRPr="005C619D" w:rsidRDefault="00D331BE" w:rsidP="00EB07EA">
            <w:pPr>
              <w:spacing w:line="240" w:lineRule="atLeast"/>
              <w:ind w:left="-127" w:right="-63"/>
              <w:jc w:val="center"/>
              <w:rPr>
                <w:rFonts w:cs="Times New Roman"/>
                <w:b/>
                <w:bCs/>
                <w:sz w:val="18"/>
                <w:szCs w:val="18"/>
                <w:lang w:val="en-US"/>
              </w:rPr>
            </w:pPr>
            <w:r w:rsidRPr="005C619D">
              <w:rPr>
                <w:rFonts w:cs="Times New Roman"/>
                <w:b/>
                <w:bCs/>
                <w:sz w:val="18"/>
                <w:szCs w:val="18"/>
                <w:lang w:val="en-US"/>
              </w:rPr>
              <w:t>Allowance</w:t>
            </w:r>
            <w:r w:rsidRPr="005C619D">
              <w:rPr>
                <w:rFonts w:cs="Times New Roman"/>
                <w:b/>
                <w:bCs/>
                <w:sz w:val="18"/>
                <w:szCs w:val="18"/>
              </w:rPr>
              <w:t xml:space="preserve"> for impairment losses</w:t>
            </w:r>
          </w:p>
        </w:tc>
        <w:tc>
          <w:tcPr>
            <w:tcW w:w="900" w:type="dxa"/>
            <w:vAlign w:val="center"/>
          </w:tcPr>
          <w:p w14:paraId="1CC1B418" w14:textId="77777777" w:rsidR="00D331BE" w:rsidRPr="005C619D" w:rsidRDefault="00D331BE" w:rsidP="00EB07EA">
            <w:pPr>
              <w:spacing w:line="240" w:lineRule="atLeast"/>
              <w:ind w:left="-127" w:right="-99"/>
              <w:jc w:val="center"/>
              <w:rPr>
                <w:rFonts w:cs="Times New Roman"/>
                <w:sz w:val="18"/>
                <w:szCs w:val="18"/>
                <w:lang w:val="en-US"/>
              </w:rPr>
            </w:pPr>
          </w:p>
        </w:tc>
      </w:tr>
      <w:tr w:rsidR="00D331BE" w:rsidRPr="005C619D" w14:paraId="69ADF0B5" w14:textId="77777777" w:rsidTr="007C0EE2">
        <w:tc>
          <w:tcPr>
            <w:tcW w:w="1530" w:type="dxa"/>
          </w:tcPr>
          <w:p w14:paraId="3E75E062" w14:textId="77777777" w:rsidR="00D331BE" w:rsidRPr="005C619D" w:rsidRDefault="00D331BE" w:rsidP="00EB07EA">
            <w:pPr>
              <w:spacing w:line="240" w:lineRule="atLeast"/>
              <w:rPr>
                <w:rFonts w:cs="Times New Roman"/>
                <w:sz w:val="18"/>
                <w:szCs w:val="18"/>
              </w:rPr>
            </w:pPr>
          </w:p>
        </w:tc>
        <w:tc>
          <w:tcPr>
            <w:tcW w:w="990" w:type="dxa"/>
          </w:tcPr>
          <w:p w14:paraId="4B2DF79A" w14:textId="77777777" w:rsidR="00D331BE" w:rsidRPr="005C619D" w:rsidRDefault="00D331BE" w:rsidP="00EB07EA">
            <w:pPr>
              <w:spacing w:line="240" w:lineRule="atLeast"/>
              <w:ind w:left="-127" w:right="-63"/>
              <w:jc w:val="center"/>
              <w:rPr>
                <w:rFonts w:cs="Times New Roman"/>
                <w:sz w:val="18"/>
                <w:szCs w:val="18"/>
                <w:lang w:val="en-US"/>
              </w:rPr>
            </w:pPr>
          </w:p>
        </w:tc>
        <w:tc>
          <w:tcPr>
            <w:tcW w:w="900" w:type="dxa"/>
            <w:gridSpan w:val="2"/>
          </w:tcPr>
          <w:p w14:paraId="3D80AD48" w14:textId="77777777" w:rsidR="00D331BE" w:rsidRPr="005C619D" w:rsidRDefault="00D331BE" w:rsidP="00EB07EA">
            <w:pPr>
              <w:spacing w:line="240" w:lineRule="atLeast"/>
              <w:ind w:left="-127" w:right="-63"/>
              <w:jc w:val="center"/>
              <w:rPr>
                <w:rFonts w:cs="Times New Roman"/>
                <w:sz w:val="18"/>
                <w:szCs w:val="18"/>
              </w:rPr>
            </w:pPr>
          </w:p>
        </w:tc>
        <w:tc>
          <w:tcPr>
            <w:tcW w:w="990" w:type="dxa"/>
            <w:gridSpan w:val="2"/>
          </w:tcPr>
          <w:p w14:paraId="0C8470EF" w14:textId="77777777" w:rsidR="00D331BE" w:rsidRPr="005C619D" w:rsidRDefault="00D331BE" w:rsidP="00EB07EA">
            <w:pPr>
              <w:spacing w:line="240" w:lineRule="atLeast"/>
              <w:ind w:left="-127" w:right="-63"/>
              <w:jc w:val="center"/>
              <w:rPr>
                <w:rFonts w:cs="Times New Roman"/>
                <w:sz w:val="18"/>
                <w:szCs w:val="18"/>
              </w:rPr>
            </w:pPr>
          </w:p>
        </w:tc>
        <w:tc>
          <w:tcPr>
            <w:tcW w:w="900" w:type="dxa"/>
          </w:tcPr>
          <w:p w14:paraId="686E91A5" w14:textId="77777777" w:rsidR="00D331BE" w:rsidRPr="005C619D" w:rsidRDefault="00D331BE" w:rsidP="00EB07EA">
            <w:pPr>
              <w:spacing w:line="240" w:lineRule="atLeast"/>
              <w:ind w:left="-101" w:right="-63"/>
              <w:jc w:val="center"/>
              <w:rPr>
                <w:rFonts w:cs="Times New Roman"/>
                <w:sz w:val="18"/>
                <w:szCs w:val="18"/>
              </w:rPr>
            </w:pPr>
          </w:p>
        </w:tc>
        <w:tc>
          <w:tcPr>
            <w:tcW w:w="990" w:type="dxa"/>
          </w:tcPr>
          <w:p w14:paraId="4FED4921" w14:textId="5931D96A" w:rsidR="00D331BE" w:rsidRPr="005C619D" w:rsidRDefault="00D331BE" w:rsidP="00EB07EA">
            <w:pPr>
              <w:spacing w:line="240" w:lineRule="atLeast"/>
              <w:ind w:left="-101" w:right="-63"/>
              <w:jc w:val="center"/>
              <w:rPr>
                <w:rFonts w:cs="Times New Roman"/>
                <w:sz w:val="18"/>
                <w:szCs w:val="18"/>
              </w:rPr>
            </w:pPr>
          </w:p>
        </w:tc>
        <w:tc>
          <w:tcPr>
            <w:tcW w:w="810" w:type="dxa"/>
          </w:tcPr>
          <w:p w14:paraId="5D1B5BB1" w14:textId="77777777" w:rsidR="00D331BE" w:rsidRPr="005C619D" w:rsidRDefault="00D331BE" w:rsidP="00EB07EA">
            <w:pPr>
              <w:spacing w:line="240" w:lineRule="atLeast"/>
              <w:ind w:left="-127" w:right="-63"/>
              <w:jc w:val="center"/>
              <w:rPr>
                <w:rFonts w:cs="Times New Roman"/>
                <w:sz w:val="18"/>
                <w:szCs w:val="18"/>
              </w:rPr>
            </w:pPr>
          </w:p>
        </w:tc>
        <w:tc>
          <w:tcPr>
            <w:tcW w:w="900" w:type="dxa"/>
          </w:tcPr>
          <w:p w14:paraId="7D9973EF" w14:textId="77777777" w:rsidR="00D331BE" w:rsidRPr="005C619D" w:rsidRDefault="00D331BE" w:rsidP="00EB07EA">
            <w:pPr>
              <w:spacing w:line="240" w:lineRule="atLeast"/>
              <w:ind w:left="-127" w:right="-63"/>
              <w:jc w:val="center"/>
              <w:rPr>
                <w:rFonts w:cs="Times New Roman"/>
                <w:sz w:val="18"/>
                <w:szCs w:val="18"/>
              </w:rPr>
            </w:pPr>
          </w:p>
        </w:tc>
        <w:tc>
          <w:tcPr>
            <w:tcW w:w="986" w:type="dxa"/>
          </w:tcPr>
          <w:p w14:paraId="0301817A" w14:textId="77777777" w:rsidR="00D331BE" w:rsidRPr="005C619D" w:rsidRDefault="00D331BE" w:rsidP="00EB07EA">
            <w:pPr>
              <w:spacing w:line="240" w:lineRule="atLeast"/>
              <w:ind w:left="-127" w:right="-63"/>
              <w:jc w:val="center"/>
              <w:rPr>
                <w:rFonts w:cs="Times New Roman"/>
                <w:sz w:val="18"/>
                <w:szCs w:val="18"/>
              </w:rPr>
            </w:pPr>
          </w:p>
        </w:tc>
        <w:tc>
          <w:tcPr>
            <w:tcW w:w="1065" w:type="dxa"/>
          </w:tcPr>
          <w:p w14:paraId="6BD0DD4A" w14:textId="77777777" w:rsidR="00D331BE" w:rsidRPr="005C619D" w:rsidRDefault="00D331BE" w:rsidP="00EB07EA">
            <w:pPr>
              <w:spacing w:line="240" w:lineRule="atLeast"/>
              <w:ind w:left="-101" w:right="-63"/>
              <w:jc w:val="center"/>
              <w:rPr>
                <w:rFonts w:cs="Times New Roman"/>
                <w:sz w:val="18"/>
                <w:szCs w:val="18"/>
              </w:rPr>
            </w:pPr>
            <w:r w:rsidRPr="005C619D">
              <w:rPr>
                <w:rFonts w:cs="Times New Roman"/>
                <w:sz w:val="18"/>
                <w:szCs w:val="18"/>
              </w:rPr>
              <w:t>Disposals/</w:t>
            </w:r>
          </w:p>
        </w:tc>
        <w:tc>
          <w:tcPr>
            <w:tcW w:w="750" w:type="dxa"/>
          </w:tcPr>
          <w:p w14:paraId="46C65406" w14:textId="77777777" w:rsidR="00D331BE" w:rsidRPr="005C619D" w:rsidRDefault="00D331BE" w:rsidP="00EB07EA">
            <w:pPr>
              <w:spacing w:line="240" w:lineRule="atLeast"/>
              <w:ind w:left="-127" w:right="-63"/>
              <w:jc w:val="center"/>
              <w:rPr>
                <w:rFonts w:cs="Times New Roman"/>
                <w:sz w:val="18"/>
                <w:szCs w:val="18"/>
              </w:rPr>
            </w:pPr>
          </w:p>
        </w:tc>
        <w:tc>
          <w:tcPr>
            <w:tcW w:w="889" w:type="dxa"/>
            <w:vAlign w:val="bottom"/>
          </w:tcPr>
          <w:p w14:paraId="41924990" w14:textId="77777777" w:rsidR="00D331BE" w:rsidRPr="005C619D" w:rsidRDefault="00D331BE" w:rsidP="00EB07EA">
            <w:pPr>
              <w:spacing w:line="240" w:lineRule="atLeast"/>
              <w:ind w:left="-127" w:right="-63"/>
              <w:jc w:val="center"/>
              <w:rPr>
                <w:rFonts w:eastAsia="Angsana New" w:cs="Times New Roman"/>
                <w:kern w:val="28"/>
                <w:sz w:val="18"/>
                <w:szCs w:val="18"/>
              </w:rPr>
            </w:pPr>
          </w:p>
        </w:tc>
        <w:tc>
          <w:tcPr>
            <w:tcW w:w="1005" w:type="dxa"/>
            <w:vAlign w:val="bottom"/>
          </w:tcPr>
          <w:p w14:paraId="241CFBEC" w14:textId="77777777" w:rsidR="00D331BE" w:rsidRPr="005C619D" w:rsidRDefault="00D331BE" w:rsidP="00EB07EA">
            <w:pPr>
              <w:spacing w:line="240" w:lineRule="atLeast"/>
              <w:ind w:left="-127" w:right="-63"/>
              <w:jc w:val="center"/>
              <w:rPr>
                <w:rFonts w:cs="Times New Roman"/>
                <w:sz w:val="18"/>
                <w:szCs w:val="18"/>
              </w:rPr>
            </w:pPr>
          </w:p>
        </w:tc>
        <w:tc>
          <w:tcPr>
            <w:tcW w:w="992" w:type="dxa"/>
            <w:vAlign w:val="bottom"/>
          </w:tcPr>
          <w:p w14:paraId="06F941B6" w14:textId="77777777" w:rsidR="00D331BE" w:rsidRPr="005C619D" w:rsidRDefault="00D331BE" w:rsidP="00EB07EA">
            <w:pPr>
              <w:spacing w:line="240" w:lineRule="atLeast"/>
              <w:ind w:left="-127" w:right="-63"/>
              <w:jc w:val="center"/>
              <w:rPr>
                <w:rFonts w:cs="Times New Roman"/>
                <w:sz w:val="18"/>
                <w:szCs w:val="18"/>
                <w:lang w:val="en-US"/>
              </w:rPr>
            </w:pPr>
          </w:p>
        </w:tc>
        <w:tc>
          <w:tcPr>
            <w:tcW w:w="793" w:type="dxa"/>
            <w:vAlign w:val="bottom"/>
          </w:tcPr>
          <w:p w14:paraId="235AA6B4" w14:textId="77777777" w:rsidR="00D331BE" w:rsidRPr="005C619D" w:rsidRDefault="00D331BE" w:rsidP="00EB07EA">
            <w:pPr>
              <w:spacing w:line="240" w:lineRule="atLeast"/>
              <w:ind w:left="-127" w:right="-63"/>
              <w:jc w:val="center"/>
              <w:rPr>
                <w:rFonts w:cs="Times New Roman"/>
                <w:sz w:val="18"/>
                <w:szCs w:val="18"/>
                <w:lang w:val="en-US"/>
              </w:rPr>
            </w:pPr>
          </w:p>
        </w:tc>
        <w:tc>
          <w:tcPr>
            <w:tcW w:w="900" w:type="dxa"/>
            <w:vAlign w:val="bottom"/>
          </w:tcPr>
          <w:p w14:paraId="67BA1B15" w14:textId="77777777" w:rsidR="00D331BE" w:rsidRPr="005C619D" w:rsidRDefault="00D331BE" w:rsidP="00EB07EA">
            <w:pPr>
              <w:spacing w:line="240" w:lineRule="atLeast"/>
              <w:ind w:left="-127" w:right="-99"/>
              <w:jc w:val="center"/>
              <w:rPr>
                <w:rFonts w:cs="Times New Roman"/>
                <w:sz w:val="18"/>
                <w:szCs w:val="18"/>
                <w:lang w:val="en-US"/>
              </w:rPr>
            </w:pPr>
          </w:p>
        </w:tc>
      </w:tr>
      <w:tr w:rsidR="00D331BE" w:rsidRPr="005C619D" w14:paraId="1AD1A113" w14:textId="77777777" w:rsidTr="007C0EE2">
        <w:tc>
          <w:tcPr>
            <w:tcW w:w="1530" w:type="dxa"/>
          </w:tcPr>
          <w:p w14:paraId="50F8482A" w14:textId="77777777" w:rsidR="00D331BE" w:rsidRPr="005C619D" w:rsidRDefault="00D331BE" w:rsidP="00EB07EA">
            <w:pPr>
              <w:spacing w:line="240" w:lineRule="atLeast"/>
              <w:rPr>
                <w:rFonts w:cs="Times New Roman"/>
                <w:sz w:val="18"/>
                <w:szCs w:val="18"/>
              </w:rPr>
            </w:pPr>
          </w:p>
        </w:tc>
        <w:tc>
          <w:tcPr>
            <w:tcW w:w="990" w:type="dxa"/>
          </w:tcPr>
          <w:p w14:paraId="5FF54920" w14:textId="77777777" w:rsidR="00D331BE" w:rsidRPr="005C619D" w:rsidRDefault="00D331BE" w:rsidP="00EB07EA">
            <w:pPr>
              <w:spacing w:line="240" w:lineRule="atLeast"/>
              <w:ind w:left="-127" w:right="-63"/>
              <w:jc w:val="center"/>
              <w:rPr>
                <w:rFonts w:cs="Times New Roman"/>
                <w:sz w:val="18"/>
                <w:szCs w:val="18"/>
              </w:rPr>
            </w:pPr>
          </w:p>
        </w:tc>
        <w:tc>
          <w:tcPr>
            <w:tcW w:w="900" w:type="dxa"/>
            <w:gridSpan w:val="2"/>
          </w:tcPr>
          <w:p w14:paraId="6003309B" w14:textId="77777777" w:rsidR="00D331BE" w:rsidRPr="005C619D" w:rsidRDefault="00D331BE" w:rsidP="00EB07EA">
            <w:pPr>
              <w:spacing w:line="240" w:lineRule="atLeast"/>
              <w:ind w:left="-127" w:right="-63"/>
              <w:jc w:val="center"/>
              <w:rPr>
                <w:rFonts w:cs="Times New Roman"/>
                <w:sz w:val="18"/>
                <w:szCs w:val="18"/>
              </w:rPr>
            </w:pPr>
          </w:p>
        </w:tc>
        <w:tc>
          <w:tcPr>
            <w:tcW w:w="990" w:type="dxa"/>
            <w:gridSpan w:val="2"/>
          </w:tcPr>
          <w:p w14:paraId="756C9E4B" w14:textId="77777777" w:rsidR="00D331BE" w:rsidRPr="005C619D" w:rsidRDefault="00D331BE" w:rsidP="00EB07EA">
            <w:pPr>
              <w:spacing w:line="240" w:lineRule="atLeast"/>
              <w:ind w:left="-127" w:right="-63"/>
              <w:jc w:val="center"/>
              <w:rPr>
                <w:rFonts w:cs="Times New Roman"/>
                <w:sz w:val="18"/>
                <w:szCs w:val="18"/>
              </w:rPr>
            </w:pPr>
          </w:p>
        </w:tc>
        <w:tc>
          <w:tcPr>
            <w:tcW w:w="900" w:type="dxa"/>
          </w:tcPr>
          <w:p w14:paraId="5D740850" w14:textId="77777777" w:rsidR="00D331BE" w:rsidRPr="005C619D" w:rsidRDefault="00D331BE" w:rsidP="00EB07EA">
            <w:pPr>
              <w:spacing w:line="240" w:lineRule="atLeast"/>
              <w:ind w:left="-101" w:right="-63"/>
              <w:jc w:val="center"/>
              <w:rPr>
                <w:rFonts w:cs="Times New Roman"/>
                <w:sz w:val="18"/>
                <w:szCs w:val="18"/>
              </w:rPr>
            </w:pPr>
          </w:p>
        </w:tc>
        <w:tc>
          <w:tcPr>
            <w:tcW w:w="990" w:type="dxa"/>
          </w:tcPr>
          <w:p w14:paraId="6301AA57" w14:textId="74D6547C" w:rsidR="00D331BE" w:rsidRPr="005C619D" w:rsidRDefault="00D331BE" w:rsidP="00EB07EA">
            <w:pPr>
              <w:spacing w:line="240" w:lineRule="atLeast"/>
              <w:ind w:left="-101" w:right="-63"/>
              <w:jc w:val="center"/>
              <w:rPr>
                <w:rFonts w:cs="Times New Roman"/>
                <w:sz w:val="18"/>
                <w:szCs w:val="18"/>
              </w:rPr>
            </w:pPr>
          </w:p>
        </w:tc>
        <w:tc>
          <w:tcPr>
            <w:tcW w:w="810" w:type="dxa"/>
          </w:tcPr>
          <w:p w14:paraId="51F0B8A0" w14:textId="77777777" w:rsidR="00D331BE" w:rsidRPr="005C619D" w:rsidRDefault="00D331BE" w:rsidP="00EB07EA">
            <w:pPr>
              <w:spacing w:line="240" w:lineRule="atLeast"/>
              <w:ind w:left="-127" w:right="-63"/>
              <w:jc w:val="center"/>
              <w:rPr>
                <w:rFonts w:cs="Times New Roman"/>
                <w:sz w:val="18"/>
                <w:szCs w:val="18"/>
              </w:rPr>
            </w:pPr>
          </w:p>
        </w:tc>
        <w:tc>
          <w:tcPr>
            <w:tcW w:w="900" w:type="dxa"/>
          </w:tcPr>
          <w:p w14:paraId="1AE7B6FB" w14:textId="77777777" w:rsidR="00D331BE" w:rsidRPr="005C619D" w:rsidRDefault="00D331BE" w:rsidP="00EB07EA">
            <w:pPr>
              <w:spacing w:line="240" w:lineRule="atLeast"/>
              <w:ind w:left="-127" w:right="-63"/>
              <w:jc w:val="center"/>
              <w:rPr>
                <w:rFonts w:cs="Times New Roman"/>
                <w:sz w:val="18"/>
                <w:szCs w:val="18"/>
              </w:rPr>
            </w:pPr>
          </w:p>
        </w:tc>
        <w:tc>
          <w:tcPr>
            <w:tcW w:w="986" w:type="dxa"/>
          </w:tcPr>
          <w:p w14:paraId="46638164" w14:textId="77777777" w:rsidR="00D331BE" w:rsidRPr="005C619D" w:rsidRDefault="00D331BE" w:rsidP="00EB07EA">
            <w:pPr>
              <w:spacing w:line="240" w:lineRule="atLeast"/>
              <w:ind w:left="-127" w:right="-63"/>
              <w:jc w:val="center"/>
              <w:rPr>
                <w:rFonts w:cs="Times New Roman"/>
                <w:sz w:val="18"/>
                <w:szCs w:val="18"/>
              </w:rPr>
            </w:pPr>
          </w:p>
        </w:tc>
        <w:tc>
          <w:tcPr>
            <w:tcW w:w="1065" w:type="dxa"/>
          </w:tcPr>
          <w:p w14:paraId="7267BABB" w14:textId="77777777" w:rsidR="00D331BE" w:rsidRPr="005C619D" w:rsidRDefault="00D331BE" w:rsidP="00EB07EA">
            <w:pPr>
              <w:spacing w:line="240" w:lineRule="atLeast"/>
              <w:ind w:left="-101" w:right="-63"/>
              <w:jc w:val="center"/>
              <w:rPr>
                <w:rFonts w:cs="Times New Roman"/>
                <w:sz w:val="18"/>
                <w:szCs w:val="18"/>
              </w:rPr>
            </w:pPr>
            <w:r w:rsidRPr="005C619D">
              <w:rPr>
                <w:rFonts w:cs="Times New Roman"/>
                <w:sz w:val="18"/>
                <w:szCs w:val="18"/>
              </w:rPr>
              <w:t>written-off/</w:t>
            </w:r>
          </w:p>
        </w:tc>
        <w:tc>
          <w:tcPr>
            <w:tcW w:w="750" w:type="dxa"/>
          </w:tcPr>
          <w:p w14:paraId="10739D3C" w14:textId="77777777" w:rsidR="00D331BE" w:rsidRPr="005C619D" w:rsidRDefault="00D331BE" w:rsidP="00EB07EA">
            <w:pPr>
              <w:spacing w:line="240" w:lineRule="atLeast"/>
              <w:ind w:left="-127" w:right="-63"/>
              <w:jc w:val="center"/>
              <w:rPr>
                <w:rFonts w:cs="Times New Roman"/>
                <w:sz w:val="18"/>
                <w:szCs w:val="18"/>
              </w:rPr>
            </w:pPr>
          </w:p>
        </w:tc>
        <w:tc>
          <w:tcPr>
            <w:tcW w:w="889" w:type="dxa"/>
            <w:vAlign w:val="bottom"/>
          </w:tcPr>
          <w:p w14:paraId="3E63BFAB" w14:textId="77777777" w:rsidR="00D331BE" w:rsidRPr="005C619D" w:rsidRDefault="00D331BE" w:rsidP="00EB07EA">
            <w:pPr>
              <w:spacing w:line="240" w:lineRule="atLeast"/>
              <w:ind w:left="-127" w:right="-63"/>
              <w:jc w:val="center"/>
              <w:rPr>
                <w:rFonts w:eastAsia="Angsana New" w:cs="Times New Roman"/>
                <w:kern w:val="28"/>
                <w:sz w:val="18"/>
                <w:szCs w:val="18"/>
              </w:rPr>
            </w:pPr>
          </w:p>
        </w:tc>
        <w:tc>
          <w:tcPr>
            <w:tcW w:w="1005" w:type="dxa"/>
            <w:vAlign w:val="bottom"/>
          </w:tcPr>
          <w:p w14:paraId="13BCD7CB" w14:textId="77777777" w:rsidR="00D331BE" w:rsidRPr="005C619D" w:rsidRDefault="00D331BE" w:rsidP="00EB07EA">
            <w:pPr>
              <w:spacing w:line="240" w:lineRule="atLeast"/>
              <w:ind w:left="-127" w:right="-63"/>
              <w:jc w:val="center"/>
              <w:rPr>
                <w:rFonts w:cs="Times New Roman"/>
                <w:sz w:val="18"/>
                <w:szCs w:val="18"/>
              </w:rPr>
            </w:pPr>
            <w:r w:rsidRPr="005C619D">
              <w:rPr>
                <w:rFonts w:cs="Times New Roman"/>
                <w:sz w:val="18"/>
                <w:szCs w:val="18"/>
              </w:rPr>
              <w:t>Reversal of</w:t>
            </w:r>
          </w:p>
        </w:tc>
        <w:tc>
          <w:tcPr>
            <w:tcW w:w="992" w:type="dxa"/>
            <w:vAlign w:val="bottom"/>
          </w:tcPr>
          <w:p w14:paraId="4EAF43F6" w14:textId="77777777" w:rsidR="00D331BE" w:rsidRPr="005C619D" w:rsidRDefault="00D331BE" w:rsidP="00EB07EA">
            <w:pPr>
              <w:spacing w:line="240" w:lineRule="atLeast"/>
              <w:ind w:left="-127" w:right="-63"/>
              <w:jc w:val="center"/>
              <w:rPr>
                <w:rFonts w:cs="Times New Roman"/>
                <w:sz w:val="18"/>
                <w:szCs w:val="18"/>
                <w:lang w:val="en-US"/>
              </w:rPr>
            </w:pPr>
          </w:p>
        </w:tc>
        <w:tc>
          <w:tcPr>
            <w:tcW w:w="793" w:type="dxa"/>
            <w:vAlign w:val="bottom"/>
          </w:tcPr>
          <w:p w14:paraId="34CF1D91" w14:textId="77777777" w:rsidR="00D331BE" w:rsidRPr="005C619D" w:rsidRDefault="00D331BE" w:rsidP="00EB07EA">
            <w:pPr>
              <w:spacing w:line="240" w:lineRule="atLeast"/>
              <w:ind w:left="-127" w:right="-63"/>
              <w:jc w:val="center"/>
              <w:rPr>
                <w:rFonts w:cs="Times New Roman"/>
                <w:sz w:val="18"/>
                <w:szCs w:val="18"/>
                <w:lang w:val="en-US"/>
              </w:rPr>
            </w:pPr>
          </w:p>
        </w:tc>
        <w:tc>
          <w:tcPr>
            <w:tcW w:w="900" w:type="dxa"/>
            <w:vAlign w:val="bottom"/>
          </w:tcPr>
          <w:p w14:paraId="08AE1E6B" w14:textId="77777777" w:rsidR="00D331BE" w:rsidRPr="005C619D" w:rsidRDefault="00D331BE" w:rsidP="00EB07EA">
            <w:pPr>
              <w:spacing w:line="240" w:lineRule="atLeast"/>
              <w:ind w:left="-127" w:right="-99"/>
              <w:jc w:val="center"/>
              <w:rPr>
                <w:rFonts w:cs="Times New Roman"/>
                <w:sz w:val="18"/>
                <w:szCs w:val="18"/>
                <w:lang w:val="en-US"/>
              </w:rPr>
            </w:pPr>
          </w:p>
        </w:tc>
      </w:tr>
      <w:tr w:rsidR="00D331BE" w:rsidRPr="005C619D" w14:paraId="6ED6F621" w14:textId="77777777" w:rsidTr="007C0EE2">
        <w:tc>
          <w:tcPr>
            <w:tcW w:w="1530" w:type="dxa"/>
          </w:tcPr>
          <w:p w14:paraId="771D2433" w14:textId="77777777" w:rsidR="00D331BE" w:rsidRPr="005C619D" w:rsidRDefault="00D331BE" w:rsidP="00EB07EA">
            <w:pPr>
              <w:spacing w:line="240" w:lineRule="atLeast"/>
              <w:rPr>
                <w:rFonts w:cs="Times New Roman"/>
                <w:sz w:val="18"/>
                <w:szCs w:val="18"/>
              </w:rPr>
            </w:pPr>
          </w:p>
        </w:tc>
        <w:tc>
          <w:tcPr>
            <w:tcW w:w="990" w:type="dxa"/>
          </w:tcPr>
          <w:p w14:paraId="3402B19D" w14:textId="77777777" w:rsidR="00D331BE" w:rsidRPr="005C619D" w:rsidRDefault="00D331BE" w:rsidP="00EB07EA">
            <w:pPr>
              <w:spacing w:line="240" w:lineRule="atLeast"/>
              <w:ind w:left="-127" w:right="-63"/>
              <w:jc w:val="center"/>
              <w:rPr>
                <w:rFonts w:cs="Times New Roman"/>
                <w:sz w:val="18"/>
                <w:szCs w:val="18"/>
              </w:rPr>
            </w:pPr>
            <w:r w:rsidRPr="005C619D">
              <w:rPr>
                <w:rFonts w:cs="Times New Roman"/>
                <w:sz w:val="18"/>
                <w:szCs w:val="18"/>
              </w:rPr>
              <w:t>Net book</w:t>
            </w:r>
          </w:p>
        </w:tc>
        <w:tc>
          <w:tcPr>
            <w:tcW w:w="900" w:type="dxa"/>
            <w:gridSpan w:val="2"/>
          </w:tcPr>
          <w:p w14:paraId="66649BE4" w14:textId="77777777" w:rsidR="00D331BE" w:rsidRPr="005C619D" w:rsidRDefault="00D331BE" w:rsidP="00EB07EA">
            <w:pPr>
              <w:spacing w:line="240" w:lineRule="atLeast"/>
              <w:ind w:left="-127" w:right="-63"/>
              <w:jc w:val="center"/>
              <w:rPr>
                <w:rFonts w:cs="Times New Roman"/>
                <w:sz w:val="18"/>
                <w:szCs w:val="18"/>
              </w:rPr>
            </w:pPr>
          </w:p>
        </w:tc>
        <w:tc>
          <w:tcPr>
            <w:tcW w:w="990" w:type="dxa"/>
            <w:gridSpan w:val="2"/>
          </w:tcPr>
          <w:p w14:paraId="3CBD5B16" w14:textId="322F5E31" w:rsidR="00D331BE" w:rsidRPr="005C619D" w:rsidRDefault="00D331BE" w:rsidP="00EB07EA">
            <w:pPr>
              <w:spacing w:line="240" w:lineRule="atLeast"/>
              <w:ind w:left="-127" w:right="-63"/>
              <w:jc w:val="center"/>
              <w:rPr>
                <w:rFonts w:cs="Times New Roman"/>
                <w:sz w:val="18"/>
                <w:szCs w:val="18"/>
              </w:rPr>
            </w:pPr>
            <w:r>
              <w:rPr>
                <w:rFonts w:cs="Times New Roman"/>
                <w:sz w:val="18"/>
                <w:szCs w:val="18"/>
              </w:rPr>
              <w:t>Impact</w:t>
            </w:r>
          </w:p>
        </w:tc>
        <w:tc>
          <w:tcPr>
            <w:tcW w:w="900" w:type="dxa"/>
          </w:tcPr>
          <w:p w14:paraId="293A04B5" w14:textId="77777777" w:rsidR="00D331BE" w:rsidRPr="005C619D" w:rsidRDefault="00D331BE" w:rsidP="00EB07EA">
            <w:pPr>
              <w:spacing w:line="240" w:lineRule="atLeast"/>
              <w:ind w:left="-101" w:right="-63"/>
              <w:jc w:val="center"/>
              <w:rPr>
                <w:rFonts w:cs="Times New Roman"/>
                <w:sz w:val="18"/>
                <w:szCs w:val="18"/>
              </w:rPr>
            </w:pPr>
          </w:p>
        </w:tc>
        <w:tc>
          <w:tcPr>
            <w:tcW w:w="990" w:type="dxa"/>
          </w:tcPr>
          <w:p w14:paraId="475C2BFD" w14:textId="476FDB39" w:rsidR="00D331BE" w:rsidRPr="005C619D" w:rsidRDefault="00D331BE" w:rsidP="00EB07EA">
            <w:pPr>
              <w:spacing w:line="240" w:lineRule="atLeast"/>
              <w:ind w:left="-101" w:right="-63"/>
              <w:jc w:val="center"/>
              <w:rPr>
                <w:rFonts w:cs="Times New Roman"/>
                <w:sz w:val="18"/>
                <w:szCs w:val="18"/>
              </w:rPr>
            </w:pPr>
          </w:p>
        </w:tc>
        <w:tc>
          <w:tcPr>
            <w:tcW w:w="810" w:type="dxa"/>
          </w:tcPr>
          <w:p w14:paraId="36107050" w14:textId="77777777" w:rsidR="00D331BE" w:rsidRPr="005C619D" w:rsidRDefault="00D331BE" w:rsidP="00EB07EA">
            <w:pPr>
              <w:spacing w:line="240" w:lineRule="atLeast"/>
              <w:ind w:left="-127" w:right="-63"/>
              <w:jc w:val="center"/>
              <w:rPr>
                <w:rFonts w:cs="Times New Roman"/>
                <w:sz w:val="18"/>
                <w:szCs w:val="18"/>
              </w:rPr>
            </w:pPr>
          </w:p>
        </w:tc>
        <w:tc>
          <w:tcPr>
            <w:tcW w:w="900" w:type="dxa"/>
          </w:tcPr>
          <w:p w14:paraId="2FB17A04" w14:textId="77777777" w:rsidR="00D331BE" w:rsidRPr="005C619D" w:rsidRDefault="00D331BE" w:rsidP="00EB07EA">
            <w:pPr>
              <w:spacing w:line="240" w:lineRule="atLeast"/>
              <w:ind w:left="-127" w:right="-63"/>
              <w:jc w:val="center"/>
              <w:rPr>
                <w:rFonts w:cs="Times New Roman"/>
                <w:sz w:val="18"/>
                <w:szCs w:val="18"/>
              </w:rPr>
            </w:pPr>
          </w:p>
        </w:tc>
        <w:tc>
          <w:tcPr>
            <w:tcW w:w="986" w:type="dxa"/>
          </w:tcPr>
          <w:p w14:paraId="46A2B3D5" w14:textId="77777777" w:rsidR="00D331BE" w:rsidRPr="005C619D" w:rsidRDefault="00D331BE" w:rsidP="00EB07EA">
            <w:pPr>
              <w:spacing w:line="240" w:lineRule="atLeast"/>
              <w:ind w:left="-127" w:right="-63"/>
              <w:jc w:val="center"/>
              <w:rPr>
                <w:rFonts w:cs="Times New Roman"/>
                <w:sz w:val="18"/>
                <w:szCs w:val="18"/>
              </w:rPr>
            </w:pPr>
          </w:p>
        </w:tc>
        <w:tc>
          <w:tcPr>
            <w:tcW w:w="1065" w:type="dxa"/>
          </w:tcPr>
          <w:p w14:paraId="6AD9DE0C" w14:textId="77777777" w:rsidR="00D331BE" w:rsidRPr="005C619D" w:rsidRDefault="00D331BE" w:rsidP="00EB07EA">
            <w:pPr>
              <w:spacing w:line="240" w:lineRule="atLeast"/>
              <w:ind w:left="-101" w:right="-63"/>
              <w:jc w:val="center"/>
              <w:rPr>
                <w:rFonts w:cs="Times New Roman"/>
                <w:sz w:val="18"/>
                <w:szCs w:val="18"/>
              </w:rPr>
            </w:pPr>
            <w:r w:rsidRPr="005C619D">
              <w:rPr>
                <w:rFonts w:cs="Times New Roman"/>
                <w:sz w:val="18"/>
                <w:szCs w:val="18"/>
                <w:lang w:val="en-US"/>
              </w:rPr>
              <w:t>transfers out/</w:t>
            </w:r>
          </w:p>
        </w:tc>
        <w:tc>
          <w:tcPr>
            <w:tcW w:w="750" w:type="dxa"/>
          </w:tcPr>
          <w:p w14:paraId="4328733C" w14:textId="77777777" w:rsidR="00D331BE" w:rsidRPr="005C619D" w:rsidRDefault="00D331BE" w:rsidP="00EB07EA">
            <w:pPr>
              <w:spacing w:line="240" w:lineRule="atLeast"/>
              <w:ind w:left="-127" w:right="-63"/>
              <w:jc w:val="center"/>
              <w:rPr>
                <w:rFonts w:cs="Times New Roman"/>
                <w:sz w:val="18"/>
                <w:szCs w:val="18"/>
              </w:rPr>
            </w:pPr>
          </w:p>
        </w:tc>
        <w:tc>
          <w:tcPr>
            <w:tcW w:w="889" w:type="dxa"/>
            <w:vAlign w:val="bottom"/>
          </w:tcPr>
          <w:p w14:paraId="01D9AED3" w14:textId="77777777" w:rsidR="00D331BE" w:rsidRPr="005C619D" w:rsidRDefault="00D331BE" w:rsidP="00EB07EA">
            <w:pPr>
              <w:spacing w:line="240" w:lineRule="atLeast"/>
              <w:ind w:left="-127" w:right="-63"/>
              <w:jc w:val="center"/>
              <w:rPr>
                <w:rFonts w:eastAsia="Angsana New" w:cs="Times New Roman"/>
                <w:kern w:val="28"/>
                <w:sz w:val="18"/>
                <w:szCs w:val="18"/>
              </w:rPr>
            </w:pPr>
          </w:p>
        </w:tc>
        <w:tc>
          <w:tcPr>
            <w:tcW w:w="1005" w:type="dxa"/>
          </w:tcPr>
          <w:p w14:paraId="171488F5" w14:textId="77777777" w:rsidR="00D331BE" w:rsidRPr="005C619D" w:rsidRDefault="00D331BE" w:rsidP="00EB07EA">
            <w:pPr>
              <w:spacing w:line="240" w:lineRule="atLeast"/>
              <w:ind w:left="-109" w:right="-108"/>
              <w:jc w:val="center"/>
              <w:rPr>
                <w:rFonts w:cs="Times New Roman"/>
                <w:sz w:val="18"/>
                <w:szCs w:val="18"/>
              </w:rPr>
            </w:pPr>
            <w:r w:rsidRPr="005C619D">
              <w:rPr>
                <w:rFonts w:cs="Times New Roman"/>
                <w:sz w:val="18"/>
                <w:szCs w:val="18"/>
              </w:rPr>
              <w:t xml:space="preserve">(loss on) </w:t>
            </w:r>
          </w:p>
        </w:tc>
        <w:tc>
          <w:tcPr>
            <w:tcW w:w="992" w:type="dxa"/>
            <w:vAlign w:val="bottom"/>
          </w:tcPr>
          <w:p w14:paraId="09D6CA3E" w14:textId="77777777" w:rsidR="00D331BE" w:rsidRPr="005C619D" w:rsidRDefault="00D331BE" w:rsidP="00EB07EA">
            <w:pPr>
              <w:spacing w:line="240" w:lineRule="atLeast"/>
              <w:ind w:left="-127" w:right="-63"/>
              <w:jc w:val="center"/>
              <w:rPr>
                <w:rFonts w:cs="Times New Roman"/>
                <w:sz w:val="18"/>
                <w:szCs w:val="18"/>
                <w:lang w:val="en-US"/>
              </w:rPr>
            </w:pPr>
          </w:p>
        </w:tc>
        <w:tc>
          <w:tcPr>
            <w:tcW w:w="793" w:type="dxa"/>
            <w:vAlign w:val="bottom"/>
          </w:tcPr>
          <w:p w14:paraId="10196F96" w14:textId="77777777" w:rsidR="00D331BE" w:rsidRPr="005C619D" w:rsidRDefault="00D331BE" w:rsidP="00EB07EA">
            <w:pPr>
              <w:spacing w:line="240" w:lineRule="atLeast"/>
              <w:ind w:left="-127" w:right="-63"/>
              <w:jc w:val="center"/>
              <w:rPr>
                <w:rFonts w:cs="Times New Roman"/>
                <w:sz w:val="18"/>
                <w:szCs w:val="18"/>
                <w:lang w:val="en-US"/>
              </w:rPr>
            </w:pPr>
          </w:p>
        </w:tc>
        <w:tc>
          <w:tcPr>
            <w:tcW w:w="900" w:type="dxa"/>
            <w:vAlign w:val="center"/>
          </w:tcPr>
          <w:p w14:paraId="3ADA96C6" w14:textId="77777777" w:rsidR="00D331BE" w:rsidRPr="005C619D" w:rsidRDefault="00D331BE" w:rsidP="00EB07EA">
            <w:pPr>
              <w:spacing w:line="240" w:lineRule="atLeast"/>
              <w:ind w:left="-127" w:right="-99"/>
              <w:jc w:val="center"/>
              <w:rPr>
                <w:rFonts w:cs="Times New Roman"/>
                <w:sz w:val="18"/>
                <w:szCs w:val="18"/>
                <w:lang w:val="en-US"/>
              </w:rPr>
            </w:pPr>
            <w:r w:rsidRPr="005C619D">
              <w:rPr>
                <w:rFonts w:cs="Times New Roman"/>
                <w:sz w:val="18"/>
                <w:szCs w:val="18"/>
                <w:lang w:val="en-US"/>
              </w:rPr>
              <w:t>Net book</w:t>
            </w:r>
          </w:p>
        </w:tc>
      </w:tr>
      <w:tr w:rsidR="00D331BE" w:rsidRPr="005C619D" w14:paraId="4075CE72" w14:textId="77777777" w:rsidTr="007C0EE2">
        <w:tc>
          <w:tcPr>
            <w:tcW w:w="1530" w:type="dxa"/>
          </w:tcPr>
          <w:p w14:paraId="47AD45C7" w14:textId="77777777" w:rsidR="00D331BE" w:rsidRPr="005C619D" w:rsidRDefault="00D331BE" w:rsidP="00EB07EA">
            <w:pPr>
              <w:spacing w:line="240" w:lineRule="atLeast"/>
              <w:rPr>
                <w:rFonts w:cs="Times New Roman"/>
                <w:sz w:val="18"/>
                <w:szCs w:val="18"/>
              </w:rPr>
            </w:pPr>
          </w:p>
        </w:tc>
        <w:tc>
          <w:tcPr>
            <w:tcW w:w="990" w:type="dxa"/>
          </w:tcPr>
          <w:p w14:paraId="5D5AAB73" w14:textId="77777777" w:rsidR="00D331BE" w:rsidRPr="005C619D" w:rsidRDefault="00D331BE" w:rsidP="00EB07EA">
            <w:pPr>
              <w:spacing w:line="240" w:lineRule="atLeast"/>
              <w:ind w:left="-127" w:right="-63"/>
              <w:jc w:val="center"/>
              <w:rPr>
                <w:rFonts w:cs="Times New Roman"/>
                <w:sz w:val="18"/>
                <w:szCs w:val="18"/>
              </w:rPr>
            </w:pPr>
            <w:r w:rsidRPr="005C619D">
              <w:rPr>
                <w:rFonts w:eastAsia="Angsana New" w:cs="Times New Roman"/>
                <w:kern w:val="28"/>
                <w:sz w:val="18"/>
                <w:szCs w:val="18"/>
              </w:rPr>
              <w:t>value as at</w:t>
            </w:r>
          </w:p>
        </w:tc>
        <w:tc>
          <w:tcPr>
            <w:tcW w:w="900" w:type="dxa"/>
            <w:gridSpan w:val="2"/>
          </w:tcPr>
          <w:p w14:paraId="7A70318B" w14:textId="77777777" w:rsidR="00D331BE" w:rsidRPr="005C619D" w:rsidRDefault="00D331BE" w:rsidP="00EB07EA">
            <w:pPr>
              <w:spacing w:line="240" w:lineRule="atLeast"/>
              <w:ind w:left="-127" w:right="-63"/>
              <w:jc w:val="center"/>
              <w:rPr>
                <w:rFonts w:cs="Times New Roman"/>
                <w:sz w:val="18"/>
                <w:szCs w:val="18"/>
              </w:rPr>
            </w:pPr>
          </w:p>
        </w:tc>
        <w:tc>
          <w:tcPr>
            <w:tcW w:w="990" w:type="dxa"/>
            <w:gridSpan w:val="2"/>
          </w:tcPr>
          <w:p w14:paraId="3D298860" w14:textId="2F53D6A0" w:rsidR="00D331BE" w:rsidRPr="005C619D" w:rsidRDefault="00D331BE" w:rsidP="00EB07EA">
            <w:pPr>
              <w:spacing w:line="240" w:lineRule="atLeast"/>
              <w:ind w:left="-127" w:right="-63"/>
              <w:jc w:val="center"/>
              <w:rPr>
                <w:rFonts w:cs="Times New Roman"/>
                <w:sz w:val="18"/>
                <w:szCs w:val="18"/>
              </w:rPr>
            </w:pPr>
            <w:r>
              <w:rPr>
                <w:rFonts w:cs="Times New Roman"/>
                <w:sz w:val="18"/>
                <w:szCs w:val="18"/>
              </w:rPr>
              <w:t>of changes</w:t>
            </w:r>
          </w:p>
        </w:tc>
        <w:tc>
          <w:tcPr>
            <w:tcW w:w="900" w:type="dxa"/>
          </w:tcPr>
          <w:p w14:paraId="1393DAC3" w14:textId="77777777" w:rsidR="00D331BE" w:rsidRPr="005C619D" w:rsidRDefault="00D331BE" w:rsidP="00EB07EA">
            <w:pPr>
              <w:spacing w:line="240" w:lineRule="atLeast"/>
              <w:ind w:left="-101" w:right="-63"/>
              <w:jc w:val="center"/>
              <w:rPr>
                <w:rFonts w:cs="Times New Roman"/>
                <w:sz w:val="18"/>
                <w:szCs w:val="18"/>
              </w:rPr>
            </w:pPr>
          </w:p>
        </w:tc>
        <w:tc>
          <w:tcPr>
            <w:tcW w:w="990" w:type="dxa"/>
          </w:tcPr>
          <w:p w14:paraId="7D618D7C" w14:textId="31D355EB" w:rsidR="00D331BE" w:rsidRPr="005C619D" w:rsidRDefault="00D331BE" w:rsidP="00EB07EA">
            <w:pPr>
              <w:spacing w:line="240" w:lineRule="atLeast"/>
              <w:ind w:left="-101" w:right="-63"/>
              <w:jc w:val="center"/>
              <w:rPr>
                <w:rFonts w:cs="Times New Roman"/>
                <w:sz w:val="18"/>
                <w:szCs w:val="18"/>
              </w:rPr>
            </w:pPr>
            <w:r w:rsidRPr="005C619D">
              <w:rPr>
                <w:rFonts w:cs="Times New Roman"/>
                <w:sz w:val="18"/>
                <w:szCs w:val="18"/>
              </w:rPr>
              <w:t>Disposals/</w:t>
            </w:r>
          </w:p>
        </w:tc>
        <w:tc>
          <w:tcPr>
            <w:tcW w:w="810" w:type="dxa"/>
          </w:tcPr>
          <w:p w14:paraId="227DBA3F" w14:textId="77777777" w:rsidR="00D331BE" w:rsidRPr="005C619D" w:rsidRDefault="00D331BE" w:rsidP="00EB07EA">
            <w:pPr>
              <w:spacing w:line="240" w:lineRule="atLeast"/>
              <w:ind w:left="-127" w:right="-63"/>
              <w:jc w:val="center"/>
              <w:rPr>
                <w:rFonts w:cs="Times New Roman"/>
                <w:sz w:val="18"/>
                <w:szCs w:val="18"/>
              </w:rPr>
            </w:pPr>
          </w:p>
        </w:tc>
        <w:tc>
          <w:tcPr>
            <w:tcW w:w="900" w:type="dxa"/>
          </w:tcPr>
          <w:p w14:paraId="4C5EC174" w14:textId="77777777" w:rsidR="00D331BE" w:rsidRPr="005C619D" w:rsidRDefault="00D331BE" w:rsidP="00EB07EA">
            <w:pPr>
              <w:spacing w:line="240" w:lineRule="atLeast"/>
              <w:ind w:left="-127" w:right="-63"/>
              <w:jc w:val="center"/>
              <w:rPr>
                <w:rFonts w:cs="Times New Roman"/>
                <w:sz w:val="18"/>
                <w:szCs w:val="18"/>
              </w:rPr>
            </w:pPr>
          </w:p>
        </w:tc>
        <w:tc>
          <w:tcPr>
            <w:tcW w:w="986" w:type="dxa"/>
            <w:vAlign w:val="bottom"/>
          </w:tcPr>
          <w:p w14:paraId="6A304C51" w14:textId="77777777" w:rsidR="00D331BE" w:rsidRPr="005C619D" w:rsidRDefault="00D331BE" w:rsidP="00EB07EA">
            <w:pPr>
              <w:spacing w:line="240" w:lineRule="atLeast"/>
              <w:ind w:left="-127" w:right="-63"/>
              <w:jc w:val="center"/>
              <w:rPr>
                <w:rFonts w:eastAsia="Angsana New" w:cs="Times New Roman"/>
                <w:kern w:val="28"/>
                <w:sz w:val="18"/>
                <w:szCs w:val="18"/>
              </w:rPr>
            </w:pPr>
          </w:p>
        </w:tc>
        <w:tc>
          <w:tcPr>
            <w:tcW w:w="1065" w:type="dxa"/>
            <w:vAlign w:val="bottom"/>
          </w:tcPr>
          <w:p w14:paraId="59EC9CB6" w14:textId="77777777" w:rsidR="00D331BE" w:rsidRPr="005C619D" w:rsidRDefault="00D331BE" w:rsidP="00EB07EA">
            <w:pPr>
              <w:spacing w:line="240" w:lineRule="atLeast"/>
              <w:ind w:left="-101" w:right="-63"/>
              <w:jc w:val="center"/>
              <w:rPr>
                <w:rFonts w:cs="Times New Roman"/>
                <w:sz w:val="18"/>
                <w:szCs w:val="18"/>
                <w:rtl/>
                <w:cs/>
                <w:lang w:val="en-US"/>
              </w:rPr>
            </w:pPr>
            <w:r w:rsidRPr="005C619D">
              <w:rPr>
                <w:rFonts w:cs="Times New Roman"/>
                <w:sz w:val="18"/>
                <w:szCs w:val="18"/>
                <w:lang w:val="en-US"/>
              </w:rPr>
              <w:t>adjustments</w:t>
            </w:r>
          </w:p>
        </w:tc>
        <w:tc>
          <w:tcPr>
            <w:tcW w:w="750" w:type="dxa"/>
          </w:tcPr>
          <w:p w14:paraId="6544D16D" w14:textId="77777777" w:rsidR="00D331BE" w:rsidRPr="005C619D" w:rsidRDefault="00D331BE" w:rsidP="00EB07EA">
            <w:pPr>
              <w:spacing w:line="240" w:lineRule="atLeast"/>
              <w:ind w:left="-127" w:right="-63"/>
              <w:jc w:val="center"/>
              <w:rPr>
                <w:rFonts w:cs="Times New Roman"/>
                <w:sz w:val="18"/>
                <w:szCs w:val="18"/>
              </w:rPr>
            </w:pPr>
          </w:p>
        </w:tc>
        <w:tc>
          <w:tcPr>
            <w:tcW w:w="889" w:type="dxa"/>
            <w:vAlign w:val="bottom"/>
          </w:tcPr>
          <w:p w14:paraId="1C231E3D" w14:textId="77777777" w:rsidR="00D331BE" w:rsidRPr="005C619D" w:rsidRDefault="00D331BE" w:rsidP="00EB07EA">
            <w:pPr>
              <w:spacing w:line="240" w:lineRule="atLeast"/>
              <w:ind w:left="-127" w:right="-63"/>
              <w:jc w:val="center"/>
              <w:rPr>
                <w:rFonts w:eastAsia="Angsana New" w:cs="Times New Roman"/>
                <w:kern w:val="28"/>
                <w:sz w:val="18"/>
                <w:szCs w:val="18"/>
              </w:rPr>
            </w:pPr>
          </w:p>
        </w:tc>
        <w:tc>
          <w:tcPr>
            <w:tcW w:w="1005" w:type="dxa"/>
          </w:tcPr>
          <w:p w14:paraId="0A4BC342" w14:textId="77777777" w:rsidR="00D331BE" w:rsidRPr="005C619D" w:rsidRDefault="00D331BE" w:rsidP="00EB07EA">
            <w:pPr>
              <w:spacing w:line="240" w:lineRule="atLeast"/>
              <w:ind w:left="-109" w:right="-108"/>
              <w:jc w:val="center"/>
              <w:rPr>
                <w:rFonts w:cs="Times New Roman"/>
                <w:sz w:val="18"/>
                <w:szCs w:val="18"/>
              </w:rPr>
            </w:pPr>
            <w:r w:rsidRPr="005C619D">
              <w:rPr>
                <w:rFonts w:cs="Times New Roman"/>
                <w:sz w:val="18"/>
                <w:szCs w:val="18"/>
              </w:rPr>
              <w:t>impairment</w:t>
            </w:r>
          </w:p>
        </w:tc>
        <w:tc>
          <w:tcPr>
            <w:tcW w:w="992" w:type="dxa"/>
            <w:vAlign w:val="bottom"/>
          </w:tcPr>
          <w:p w14:paraId="178E7E31" w14:textId="77777777" w:rsidR="00D331BE" w:rsidRPr="005C619D" w:rsidRDefault="00D331BE" w:rsidP="00EB07EA">
            <w:pPr>
              <w:spacing w:line="240" w:lineRule="atLeast"/>
              <w:ind w:left="-127" w:right="-63"/>
              <w:jc w:val="center"/>
              <w:rPr>
                <w:rFonts w:cs="Times New Roman"/>
                <w:sz w:val="18"/>
                <w:szCs w:val="18"/>
                <w:lang w:val="en-US"/>
              </w:rPr>
            </w:pPr>
            <w:r w:rsidRPr="005C619D">
              <w:rPr>
                <w:rFonts w:cs="Times New Roman"/>
                <w:sz w:val="18"/>
                <w:szCs w:val="18"/>
                <w:lang w:val="en-US"/>
              </w:rPr>
              <w:t>Disposals/</w:t>
            </w:r>
          </w:p>
        </w:tc>
        <w:tc>
          <w:tcPr>
            <w:tcW w:w="793" w:type="dxa"/>
            <w:vAlign w:val="bottom"/>
          </w:tcPr>
          <w:p w14:paraId="508BCEA7" w14:textId="77777777" w:rsidR="00D331BE" w:rsidRPr="005C619D" w:rsidRDefault="00D331BE" w:rsidP="00EB07EA">
            <w:pPr>
              <w:spacing w:line="240" w:lineRule="atLeast"/>
              <w:ind w:left="-127" w:right="-63"/>
              <w:jc w:val="center"/>
              <w:rPr>
                <w:rFonts w:cs="Times New Roman"/>
                <w:sz w:val="18"/>
                <w:szCs w:val="18"/>
                <w:lang w:val="en-US"/>
              </w:rPr>
            </w:pPr>
          </w:p>
        </w:tc>
        <w:tc>
          <w:tcPr>
            <w:tcW w:w="900" w:type="dxa"/>
            <w:vAlign w:val="center"/>
          </w:tcPr>
          <w:p w14:paraId="1E83C6FE" w14:textId="77777777" w:rsidR="00D331BE" w:rsidRPr="005C619D" w:rsidRDefault="00D331BE" w:rsidP="00EB07EA">
            <w:pPr>
              <w:spacing w:line="240" w:lineRule="atLeast"/>
              <w:ind w:left="-127" w:right="-99"/>
              <w:jc w:val="center"/>
              <w:rPr>
                <w:rFonts w:cs="Times New Roman"/>
                <w:sz w:val="18"/>
                <w:szCs w:val="18"/>
                <w:lang w:val="en-US"/>
              </w:rPr>
            </w:pPr>
            <w:r w:rsidRPr="005C619D">
              <w:rPr>
                <w:rFonts w:cs="Times New Roman"/>
                <w:sz w:val="18"/>
                <w:szCs w:val="18"/>
                <w:lang w:val="en-US"/>
              </w:rPr>
              <w:t>value as at</w:t>
            </w:r>
          </w:p>
        </w:tc>
      </w:tr>
      <w:tr w:rsidR="00D331BE" w:rsidRPr="005C619D" w14:paraId="341E5323" w14:textId="77777777" w:rsidTr="007C0EE2">
        <w:tc>
          <w:tcPr>
            <w:tcW w:w="1530" w:type="dxa"/>
          </w:tcPr>
          <w:p w14:paraId="027DD2E5" w14:textId="77777777" w:rsidR="00D331BE" w:rsidRPr="005C619D" w:rsidRDefault="00D331BE" w:rsidP="00D331BE">
            <w:pPr>
              <w:spacing w:line="240" w:lineRule="atLeast"/>
              <w:rPr>
                <w:rFonts w:cs="Times New Roman"/>
                <w:sz w:val="18"/>
                <w:szCs w:val="18"/>
              </w:rPr>
            </w:pPr>
          </w:p>
        </w:tc>
        <w:tc>
          <w:tcPr>
            <w:tcW w:w="990" w:type="dxa"/>
          </w:tcPr>
          <w:p w14:paraId="301048C0"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1 January</w:t>
            </w:r>
          </w:p>
        </w:tc>
        <w:tc>
          <w:tcPr>
            <w:tcW w:w="900" w:type="dxa"/>
            <w:gridSpan w:val="2"/>
            <w:vAlign w:val="bottom"/>
          </w:tcPr>
          <w:p w14:paraId="7BC3B202"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Beginning</w:t>
            </w:r>
          </w:p>
        </w:tc>
        <w:tc>
          <w:tcPr>
            <w:tcW w:w="990" w:type="dxa"/>
            <w:gridSpan w:val="2"/>
          </w:tcPr>
          <w:p w14:paraId="1D90F9C7" w14:textId="6525690E" w:rsidR="00D331BE" w:rsidRPr="005C619D" w:rsidRDefault="00D331BE" w:rsidP="007C0EE2">
            <w:pPr>
              <w:spacing w:line="240" w:lineRule="atLeast"/>
              <w:ind w:left="-127" w:right="-112"/>
              <w:jc w:val="center"/>
              <w:rPr>
                <w:rFonts w:cs="Times New Roman"/>
                <w:sz w:val="18"/>
                <w:szCs w:val="18"/>
              </w:rPr>
            </w:pPr>
            <w:r>
              <w:rPr>
                <w:rFonts w:cs="Times New Roman"/>
                <w:sz w:val="18"/>
                <w:szCs w:val="18"/>
              </w:rPr>
              <w:t>in accounting</w:t>
            </w:r>
          </w:p>
        </w:tc>
        <w:tc>
          <w:tcPr>
            <w:tcW w:w="900" w:type="dxa"/>
          </w:tcPr>
          <w:p w14:paraId="5F021F7E" w14:textId="4EA808B4" w:rsidR="00D331BE" w:rsidRPr="005C619D" w:rsidRDefault="00D331BE" w:rsidP="00D331BE">
            <w:pPr>
              <w:spacing w:line="240" w:lineRule="atLeast"/>
              <w:ind w:left="-127" w:right="-63"/>
              <w:jc w:val="center"/>
              <w:rPr>
                <w:rFonts w:cs="Times New Roman"/>
                <w:sz w:val="18"/>
                <w:szCs w:val="18"/>
              </w:rPr>
            </w:pPr>
            <w:r w:rsidRPr="005C619D">
              <w:rPr>
                <w:rFonts w:cs="Times New Roman"/>
                <w:sz w:val="18"/>
                <w:szCs w:val="18"/>
              </w:rPr>
              <w:t>Increase/</w:t>
            </w:r>
          </w:p>
        </w:tc>
        <w:tc>
          <w:tcPr>
            <w:tcW w:w="990" w:type="dxa"/>
          </w:tcPr>
          <w:p w14:paraId="5DCB154B" w14:textId="2A3C1BC5" w:rsidR="00D331BE" w:rsidRPr="005C619D" w:rsidRDefault="00D331BE" w:rsidP="00D331BE">
            <w:pPr>
              <w:spacing w:line="240" w:lineRule="atLeast"/>
              <w:ind w:left="-127" w:right="-63"/>
              <w:jc w:val="center"/>
              <w:rPr>
                <w:rFonts w:cs="Times New Roman"/>
                <w:sz w:val="18"/>
                <w:szCs w:val="18"/>
              </w:rPr>
            </w:pPr>
            <w:r w:rsidRPr="005C619D">
              <w:rPr>
                <w:rFonts w:cs="Times New Roman"/>
                <w:sz w:val="18"/>
                <w:szCs w:val="18"/>
              </w:rPr>
              <w:t>written-off/</w:t>
            </w:r>
          </w:p>
        </w:tc>
        <w:tc>
          <w:tcPr>
            <w:tcW w:w="810" w:type="dxa"/>
            <w:vAlign w:val="bottom"/>
          </w:tcPr>
          <w:p w14:paraId="52FCBB75"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Ending</w:t>
            </w:r>
          </w:p>
        </w:tc>
        <w:tc>
          <w:tcPr>
            <w:tcW w:w="900" w:type="dxa"/>
            <w:vAlign w:val="bottom"/>
          </w:tcPr>
          <w:p w14:paraId="44B04FD8"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Beginning</w:t>
            </w:r>
          </w:p>
        </w:tc>
        <w:tc>
          <w:tcPr>
            <w:tcW w:w="986" w:type="dxa"/>
            <w:vAlign w:val="bottom"/>
          </w:tcPr>
          <w:p w14:paraId="3AF3F13A" w14:textId="77777777" w:rsidR="00D331BE" w:rsidRPr="005C619D" w:rsidRDefault="00D331BE" w:rsidP="00D331BE">
            <w:pPr>
              <w:spacing w:line="240" w:lineRule="atLeast"/>
              <w:ind w:left="-127" w:right="-63"/>
              <w:jc w:val="center"/>
              <w:rPr>
                <w:rFonts w:eastAsia="Angsana New" w:cs="Times New Roman"/>
                <w:kern w:val="28"/>
                <w:sz w:val="18"/>
                <w:szCs w:val="18"/>
              </w:rPr>
            </w:pPr>
          </w:p>
        </w:tc>
        <w:tc>
          <w:tcPr>
            <w:tcW w:w="1065" w:type="dxa"/>
            <w:vAlign w:val="bottom"/>
          </w:tcPr>
          <w:p w14:paraId="3B7A1D28" w14:textId="77777777" w:rsidR="00D331BE" w:rsidRPr="005C619D" w:rsidRDefault="00D331BE" w:rsidP="00D331BE">
            <w:pPr>
              <w:spacing w:line="240" w:lineRule="atLeast"/>
              <w:ind w:left="-101" w:right="-63"/>
              <w:jc w:val="center"/>
              <w:rPr>
                <w:rFonts w:cs="Times New Roman"/>
                <w:sz w:val="18"/>
                <w:szCs w:val="18"/>
                <w:lang w:val="en-US"/>
              </w:rPr>
            </w:pPr>
            <w:r w:rsidRPr="005C619D">
              <w:rPr>
                <w:rFonts w:cs="Times New Roman"/>
                <w:sz w:val="18"/>
                <w:szCs w:val="18"/>
                <w:lang w:val="en-US"/>
              </w:rPr>
              <w:t>from</w:t>
            </w:r>
          </w:p>
        </w:tc>
        <w:tc>
          <w:tcPr>
            <w:tcW w:w="750" w:type="dxa"/>
            <w:vAlign w:val="bottom"/>
          </w:tcPr>
          <w:p w14:paraId="56BD4E43"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Ending</w:t>
            </w:r>
          </w:p>
        </w:tc>
        <w:tc>
          <w:tcPr>
            <w:tcW w:w="889" w:type="dxa"/>
            <w:vAlign w:val="bottom"/>
          </w:tcPr>
          <w:p w14:paraId="37704C2A"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Beginning</w:t>
            </w:r>
          </w:p>
        </w:tc>
        <w:tc>
          <w:tcPr>
            <w:tcW w:w="1005" w:type="dxa"/>
          </w:tcPr>
          <w:p w14:paraId="6A26A958" w14:textId="77777777" w:rsidR="00D331BE" w:rsidRPr="005C619D" w:rsidRDefault="00D331BE" w:rsidP="00D331BE">
            <w:pPr>
              <w:spacing w:line="240" w:lineRule="atLeast"/>
              <w:ind w:left="-109" w:right="-63"/>
              <w:jc w:val="center"/>
              <w:rPr>
                <w:rFonts w:cs="Times New Roman"/>
                <w:sz w:val="18"/>
                <w:szCs w:val="18"/>
              </w:rPr>
            </w:pPr>
            <w:r w:rsidRPr="005C619D">
              <w:rPr>
                <w:rFonts w:cs="Times New Roman"/>
                <w:sz w:val="18"/>
                <w:szCs w:val="18"/>
              </w:rPr>
              <w:t>during</w:t>
            </w:r>
          </w:p>
        </w:tc>
        <w:tc>
          <w:tcPr>
            <w:tcW w:w="992" w:type="dxa"/>
            <w:vAlign w:val="bottom"/>
          </w:tcPr>
          <w:p w14:paraId="683B76BF"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written-off/</w:t>
            </w:r>
          </w:p>
        </w:tc>
        <w:tc>
          <w:tcPr>
            <w:tcW w:w="793" w:type="dxa"/>
            <w:vAlign w:val="bottom"/>
          </w:tcPr>
          <w:p w14:paraId="4C477F29"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Ending</w:t>
            </w:r>
          </w:p>
        </w:tc>
        <w:tc>
          <w:tcPr>
            <w:tcW w:w="900" w:type="dxa"/>
            <w:vAlign w:val="center"/>
          </w:tcPr>
          <w:p w14:paraId="6DE638CF"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30 June</w:t>
            </w:r>
          </w:p>
        </w:tc>
      </w:tr>
      <w:tr w:rsidR="00D331BE" w:rsidRPr="005C619D" w14:paraId="222E55BD" w14:textId="77777777" w:rsidTr="007C0EE2">
        <w:tc>
          <w:tcPr>
            <w:tcW w:w="1530" w:type="dxa"/>
          </w:tcPr>
          <w:p w14:paraId="0A683BF6" w14:textId="77777777" w:rsidR="00D331BE" w:rsidRPr="005C619D" w:rsidRDefault="00D331BE" w:rsidP="00D331BE">
            <w:pPr>
              <w:spacing w:line="240" w:lineRule="atLeast"/>
              <w:rPr>
                <w:rFonts w:cs="Times New Roman"/>
                <w:sz w:val="18"/>
                <w:szCs w:val="18"/>
              </w:rPr>
            </w:pPr>
          </w:p>
        </w:tc>
        <w:tc>
          <w:tcPr>
            <w:tcW w:w="990" w:type="dxa"/>
          </w:tcPr>
          <w:p w14:paraId="5BD10277"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2020</w:t>
            </w:r>
          </w:p>
        </w:tc>
        <w:tc>
          <w:tcPr>
            <w:tcW w:w="900" w:type="dxa"/>
            <w:gridSpan w:val="2"/>
            <w:vAlign w:val="bottom"/>
          </w:tcPr>
          <w:p w14:paraId="7C586E9C"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balance</w:t>
            </w:r>
          </w:p>
        </w:tc>
        <w:tc>
          <w:tcPr>
            <w:tcW w:w="990" w:type="dxa"/>
            <w:gridSpan w:val="2"/>
          </w:tcPr>
          <w:p w14:paraId="67985FA4" w14:textId="383FF12A" w:rsidR="00D331BE" w:rsidRPr="005C619D" w:rsidRDefault="00D331BE" w:rsidP="00D331BE">
            <w:pPr>
              <w:spacing w:line="240" w:lineRule="atLeast"/>
              <w:ind w:left="-127" w:right="-63"/>
              <w:jc w:val="center"/>
              <w:rPr>
                <w:rFonts w:cs="Times New Roman"/>
                <w:sz w:val="18"/>
                <w:szCs w:val="18"/>
              </w:rPr>
            </w:pPr>
            <w:r>
              <w:rPr>
                <w:rFonts w:cs="Times New Roman"/>
                <w:sz w:val="18"/>
                <w:szCs w:val="18"/>
              </w:rPr>
              <w:t>policies</w:t>
            </w:r>
          </w:p>
        </w:tc>
        <w:tc>
          <w:tcPr>
            <w:tcW w:w="900" w:type="dxa"/>
          </w:tcPr>
          <w:p w14:paraId="79A97449" w14:textId="1F62ADBF"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rPr>
              <w:t>transfers in</w:t>
            </w:r>
          </w:p>
        </w:tc>
        <w:tc>
          <w:tcPr>
            <w:tcW w:w="990" w:type="dxa"/>
          </w:tcPr>
          <w:p w14:paraId="5B99F1EA" w14:textId="6F7F1730"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transfers out</w:t>
            </w:r>
          </w:p>
        </w:tc>
        <w:tc>
          <w:tcPr>
            <w:tcW w:w="810" w:type="dxa"/>
            <w:vAlign w:val="bottom"/>
          </w:tcPr>
          <w:p w14:paraId="3BE287F5"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balance</w:t>
            </w:r>
          </w:p>
        </w:tc>
        <w:tc>
          <w:tcPr>
            <w:tcW w:w="900" w:type="dxa"/>
            <w:vAlign w:val="bottom"/>
          </w:tcPr>
          <w:p w14:paraId="7C8695B2"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balance</w:t>
            </w:r>
          </w:p>
        </w:tc>
        <w:tc>
          <w:tcPr>
            <w:tcW w:w="986" w:type="dxa"/>
            <w:vAlign w:val="bottom"/>
          </w:tcPr>
          <w:p w14:paraId="5229C9BF"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Depreciation</w:t>
            </w:r>
          </w:p>
        </w:tc>
        <w:tc>
          <w:tcPr>
            <w:tcW w:w="1065" w:type="dxa"/>
            <w:vAlign w:val="bottom"/>
          </w:tcPr>
          <w:p w14:paraId="282D766F" w14:textId="77777777" w:rsidR="00D331BE" w:rsidRPr="005C619D" w:rsidRDefault="00D331BE" w:rsidP="00D331BE">
            <w:pPr>
              <w:spacing w:line="240" w:lineRule="atLeast"/>
              <w:ind w:left="-101" w:right="-63"/>
              <w:jc w:val="center"/>
              <w:rPr>
                <w:rFonts w:cs="Times New Roman"/>
                <w:sz w:val="18"/>
                <w:szCs w:val="18"/>
                <w:rtl/>
                <w:cs/>
                <w:lang w:val="en-US"/>
              </w:rPr>
            </w:pPr>
            <w:r w:rsidRPr="005C619D">
              <w:rPr>
                <w:rFonts w:cs="Times New Roman"/>
                <w:sz w:val="18"/>
                <w:szCs w:val="18"/>
                <w:lang w:val="en-US"/>
              </w:rPr>
              <w:t>revaluation</w:t>
            </w:r>
          </w:p>
        </w:tc>
        <w:tc>
          <w:tcPr>
            <w:tcW w:w="750" w:type="dxa"/>
            <w:vAlign w:val="bottom"/>
          </w:tcPr>
          <w:p w14:paraId="73255630"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balance</w:t>
            </w:r>
          </w:p>
        </w:tc>
        <w:tc>
          <w:tcPr>
            <w:tcW w:w="889" w:type="dxa"/>
            <w:vAlign w:val="bottom"/>
          </w:tcPr>
          <w:p w14:paraId="7A6875C8" w14:textId="77777777" w:rsidR="00D331BE" w:rsidRPr="005C619D" w:rsidRDefault="00D331BE" w:rsidP="00D331BE">
            <w:pPr>
              <w:spacing w:line="240" w:lineRule="atLeast"/>
              <w:ind w:left="-127" w:right="-63"/>
              <w:jc w:val="center"/>
              <w:rPr>
                <w:rFonts w:eastAsia="Angsana New" w:cs="Times New Roman"/>
                <w:kern w:val="28"/>
                <w:sz w:val="18"/>
                <w:szCs w:val="18"/>
              </w:rPr>
            </w:pPr>
            <w:r w:rsidRPr="005C619D">
              <w:rPr>
                <w:rFonts w:eastAsia="Angsana New" w:cs="Times New Roman"/>
                <w:kern w:val="28"/>
                <w:sz w:val="18"/>
                <w:szCs w:val="18"/>
              </w:rPr>
              <w:t>balance</w:t>
            </w:r>
          </w:p>
        </w:tc>
        <w:tc>
          <w:tcPr>
            <w:tcW w:w="1005" w:type="dxa"/>
            <w:vAlign w:val="bottom"/>
          </w:tcPr>
          <w:p w14:paraId="147B6DB9" w14:textId="2DC4B3F2" w:rsidR="00D331BE" w:rsidRPr="005C619D" w:rsidRDefault="00D331BE" w:rsidP="00D331BE">
            <w:pPr>
              <w:spacing w:line="240" w:lineRule="atLeast"/>
              <w:ind w:left="-109" w:right="-63"/>
              <w:jc w:val="center"/>
              <w:rPr>
                <w:rFonts w:cs="Times New Roman"/>
                <w:sz w:val="18"/>
                <w:szCs w:val="18"/>
              </w:rPr>
            </w:pPr>
            <w:r w:rsidRPr="005C619D">
              <w:rPr>
                <w:rFonts w:cs="Times New Roman"/>
                <w:sz w:val="18"/>
                <w:szCs w:val="18"/>
              </w:rPr>
              <w:t xml:space="preserve">the </w:t>
            </w:r>
            <w:r>
              <w:rPr>
                <w:rFonts w:cs="Times New Roman"/>
                <w:sz w:val="18"/>
                <w:szCs w:val="18"/>
              </w:rPr>
              <w:t>period</w:t>
            </w:r>
          </w:p>
        </w:tc>
        <w:tc>
          <w:tcPr>
            <w:tcW w:w="992" w:type="dxa"/>
            <w:vAlign w:val="bottom"/>
          </w:tcPr>
          <w:p w14:paraId="5E2D139E"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transfers out</w:t>
            </w:r>
          </w:p>
        </w:tc>
        <w:tc>
          <w:tcPr>
            <w:tcW w:w="793" w:type="dxa"/>
            <w:vAlign w:val="bottom"/>
          </w:tcPr>
          <w:p w14:paraId="02568432"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balance</w:t>
            </w:r>
          </w:p>
        </w:tc>
        <w:tc>
          <w:tcPr>
            <w:tcW w:w="900" w:type="dxa"/>
            <w:vAlign w:val="center"/>
          </w:tcPr>
          <w:p w14:paraId="4C1A25F0" w14:textId="77777777" w:rsidR="00D331BE" w:rsidRPr="005C619D" w:rsidRDefault="00D331BE" w:rsidP="00D331BE">
            <w:pPr>
              <w:spacing w:line="240" w:lineRule="atLeast"/>
              <w:ind w:left="-127" w:right="-63"/>
              <w:jc w:val="center"/>
              <w:rPr>
                <w:rFonts w:cs="Times New Roman"/>
                <w:sz w:val="18"/>
                <w:szCs w:val="18"/>
                <w:lang w:val="en-US"/>
              </w:rPr>
            </w:pPr>
            <w:r w:rsidRPr="005C619D">
              <w:rPr>
                <w:rFonts w:cs="Times New Roman"/>
                <w:sz w:val="18"/>
                <w:szCs w:val="18"/>
                <w:lang w:val="en-US"/>
              </w:rPr>
              <w:t>2020</w:t>
            </w:r>
          </w:p>
        </w:tc>
      </w:tr>
      <w:tr w:rsidR="007C0EE2" w:rsidRPr="005C619D" w14:paraId="422D3D75" w14:textId="77777777" w:rsidTr="00A25952">
        <w:tc>
          <w:tcPr>
            <w:tcW w:w="1530" w:type="dxa"/>
          </w:tcPr>
          <w:p w14:paraId="6449BD34" w14:textId="77777777" w:rsidR="007C0EE2" w:rsidRPr="005C619D" w:rsidRDefault="007C0EE2" w:rsidP="00D331BE">
            <w:pPr>
              <w:spacing w:line="240" w:lineRule="atLeast"/>
              <w:ind w:right="-18"/>
              <w:rPr>
                <w:rFonts w:cs="Times New Roman"/>
                <w:sz w:val="18"/>
                <w:szCs w:val="18"/>
                <w:lang w:val="en-US"/>
              </w:rPr>
            </w:pPr>
          </w:p>
        </w:tc>
        <w:tc>
          <w:tcPr>
            <w:tcW w:w="990" w:type="dxa"/>
          </w:tcPr>
          <w:p w14:paraId="7BEC628E" w14:textId="77777777" w:rsidR="007C0EE2" w:rsidRPr="005C619D" w:rsidRDefault="007C0EE2" w:rsidP="00D331BE">
            <w:pPr>
              <w:tabs>
                <w:tab w:val="decimal" w:pos="882"/>
              </w:tabs>
              <w:spacing w:line="240" w:lineRule="atLeast"/>
              <w:ind w:right="-18"/>
              <w:rPr>
                <w:rFonts w:cs="Times New Roman"/>
                <w:sz w:val="18"/>
                <w:szCs w:val="18"/>
                <w:lang w:val="en-US" w:bidi="th-TH"/>
              </w:rPr>
            </w:pPr>
          </w:p>
        </w:tc>
        <w:tc>
          <w:tcPr>
            <w:tcW w:w="12870" w:type="dxa"/>
            <w:gridSpan w:val="16"/>
            <w:vAlign w:val="bottom"/>
          </w:tcPr>
          <w:p w14:paraId="2038E81C" w14:textId="4BFB9211" w:rsidR="007C0EE2" w:rsidRPr="007C0EE2" w:rsidRDefault="007C0EE2" w:rsidP="007C0EE2">
            <w:pPr>
              <w:spacing w:line="240" w:lineRule="atLeast"/>
              <w:ind w:right="-18"/>
              <w:jc w:val="center"/>
              <w:rPr>
                <w:i/>
                <w:iCs/>
                <w:sz w:val="18"/>
                <w:szCs w:val="22"/>
                <w:lang w:val="en-US" w:bidi="th-TH"/>
              </w:rPr>
            </w:pPr>
            <w:r>
              <w:rPr>
                <w:i/>
                <w:iCs/>
                <w:sz w:val="18"/>
                <w:szCs w:val="22"/>
                <w:lang w:val="en-US" w:bidi="th-TH"/>
              </w:rPr>
              <w:t>(in million Baht)</w:t>
            </w:r>
          </w:p>
        </w:tc>
      </w:tr>
      <w:tr w:rsidR="00D331BE" w:rsidRPr="005C619D" w14:paraId="242A9743" w14:textId="77777777" w:rsidTr="007C0EE2">
        <w:tc>
          <w:tcPr>
            <w:tcW w:w="1530" w:type="dxa"/>
          </w:tcPr>
          <w:p w14:paraId="54CA77B5" w14:textId="77777777" w:rsidR="00D331BE" w:rsidRPr="005C619D" w:rsidRDefault="00D331BE" w:rsidP="00D331BE">
            <w:pPr>
              <w:spacing w:line="240" w:lineRule="atLeast"/>
              <w:ind w:right="-18"/>
              <w:rPr>
                <w:rFonts w:cs="Times New Roman"/>
                <w:sz w:val="18"/>
                <w:szCs w:val="18"/>
                <w:lang w:val="en-US"/>
              </w:rPr>
            </w:pPr>
            <w:r w:rsidRPr="005C619D">
              <w:rPr>
                <w:rFonts w:cs="Times New Roman"/>
                <w:sz w:val="18"/>
                <w:szCs w:val="18"/>
                <w:lang w:val="en-US"/>
              </w:rPr>
              <w:t>Land</w:t>
            </w:r>
          </w:p>
        </w:tc>
        <w:tc>
          <w:tcPr>
            <w:tcW w:w="990" w:type="dxa"/>
          </w:tcPr>
          <w:p w14:paraId="765F3C28" w14:textId="77777777" w:rsidR="00D331BE" w:rsidRPr="005C619D" w:rsidRDefault="00D331BE" w:rsidP="00D331BE">
            <w:pPr>
              <w:tabs>
                <w:tab w:val="decimal" w:pos="882"/>
              </w:tabs>
              <w:spacing w:line="240" w:lineRule="atLeast"/>
              <w:ind w:right="-18"/>
              <w:rPr>
                <w:rFonts w:cs="Times New Roman"/>
                <w:sz w:val="18"/>
                <w:szCs w:val="18"/>
                <w:lang w:val="en-US" w:bidi="th-TH"/>
              </w:rPr>
            </w:pPr>
          </w:p>
        </w:tc>
        <w:tc>
          <w:tcPr>
            <w:tcW w:w="900" w:type="dxa"/>
            <w:gridSpan w:val="2"/>
            <w:vAlign w:val="bottom"/>
          </w:tcPr>
          <w:p w14:paraId="3E93CFD4" w14:textId="77777777" w:rsidR="00D331BE" w:rsidRPr="005C619D" w:rsidRDefault="00D331BE" w:rsidP="00D331BE">
            <w:pPr>
              <w:tabs>
                <w:tab w:val="decimal" w:pos="711"/>
              </w:tabs>
              <w:spacing w:line="240" w:lineRule="atLeast"/>
              <w:ind w:right="-18"/>
              <w:rPr>
                <w:rFonts w:cs="Times New Roman"/>
                <w:sz w:val="18"/>
                <w:szCs w:val="18"/>
                <w:lang w:val="en-US" w:bidi="th-TH"/>
              </w:rPr>
            </w:pPr>
          </w:p>
        </w:tc>
        <w:tc>
          <w:tcPr>
            <w:tcW w:w="990" w:type="dxa"/>
            <w:gridSpan w:val="2"/>
            <w:vAlign w:val="bottom"/>
          </w:tcPr>
          <w:p w14:paraId="4798D740" w14:textId="77777777" w:rsidR="00D331BE" w:rsidRPr="005C619D" w:rsidRDefault="00D331BE" w:rsidP="00D331BE">
            <w:pPr>
              <w:tabs>
                <w:tab w:val="decimal" w:pos="702"/>
              </w:tabs>
              <w:spacing w:line="240" w:lineRule="atLeast"/>
              <w:ind w:right="-18"/>
              <w:rPr>
                <w:rFonts w:cs="Times New Roman"/>
                <w:sz w:val="18"/>
                <w:szCs w:val="18"/>
                <w:lang w:val="en-US"/>
              </w:rPr>
            </w:pPr>
          </w:p>
        </w:tc>
        <w:tc>
          <w:tcPr>
            <w:tcW w:w="900" w:type="dxa"/>
            <w:vAlign w:val="bottom"/>
          </w:tcPr>
          <w:p w14:paraId="2BC65EFE" w14:textId="77777777" w:rsidR="00D331BE" w:rsidRPr="005C619D" w:rsidRDefault="00D331BE" w:rsidP="00D331BE">
            <w:pPr>
              <w:tabs>
                <w:tab w:val="decimal" w:pos="819"/>
              </w:tabs>
              <w:spacing w:line="240" w:lineRule="atLeast"/>
              <w:ind w:right="-18"/>
              <w:rPr>
                <w:rFonts w:cs="Times New Roman"/>
                <w:sz w:val="18"/>
                <w:szCs w:val="18"/>
                <w:lang w:val="en-US"/>
              </w:rPr>
            </w:pPr>
          </w:p>
        </w:tc>
        <w:tc>
          <w:tcPr>
            <w:tcW w:w="990" w:type="dxa"/>
          </w:tcPr>
          <w:p w14:paraId="4D8686EB" w14:textId="74DF0B6E" w:rsidR="00D331BE" w:rsidRPr="005C619D" w:rsidRDefault="00D331BE" w:rsidP="00D331BE">
            <w:pPr>
              <w:tabs>
                <w:tab w:val="decimal" w:pos="819"/>
              </w:tabs>
              <w:spacing w:line="240" w:lineRule="atLeast"/>
              <w:ind w:right="-18"/>
              <w:rPr>
                <w:rFonts w:cs="Times New Roman"/>
                <w:sz w:val="18"/>
                <w:szCs w:val="18"/>
                <w:lang w:val="en-US"/>
              </w:rPr>
            </w:pPr>
          </w:p>
        </w:tc>
        <w:tc>
          <w:tcPr>
            <w:tcW w:w="810" w:type="dxa"/>
            <w:vAlign w:val="bottom"/>
          </w:tcPr>
          <w:p w14:paraId="3CF2C8F4" w14:textId="77777777" w:rsidR="00D331BE" w:rsidRPr="005C619D" w:rsidRDefault="00D331BE" w:rsidP="00D331BE">
            <w:pPr>
              <w:tabs>
                <w:tab w:val="decimal" w:pos="711"/>
              </w:tabs>
              <w:spacing w:line="240" w:lineRule="atLeast"/>
              <w:ind w:right="-18"/>
              <w:rPr>
                <w:rFonts w:cs="Times New Roman"/>
                <w:sz w:val="18"/>
                <w:szCs w:val="18"/>
                <w:lang w:val="en-US" w:bidi="th-TH"/>
              </w:rPr>
            </w:pPr>
          </w:p>
        </w:tc>
        <w:tc>
          <w:tcPr>
            <w:tcW w:w="900" w:type="dxa"/>
            <w:vAlign w:val="bottom"/>
          </w:tcPr>
          <w:p w14:paraId="4913FB7A" w14:textId="77777777" w:rsidR="00D331BE" w:rsidRPr="005C619D" w:rsidRDefault="00D331BE" w:rsidP="00D331BE">
            <w:pPr>
              <w:tabs>
                <w:tab w:val="decimal" w:pos="684"/>
              </w:tabs>
              <w:spacing w:line="240" w:lineRule="atLeast"/>
              <w:ind w:right="-18"/>
              <w:rPr>
                <w:rFonts w:cs="Times New Roman"/>
                <w:sz w:val="18"/>
                <w:szCs w:val="18"/>
                <w:lang w:val="en-US"/>
              </w:rPr>
            </w:pPr>
          </w:p>
        </w:tc>
        <w:tc>
          <w:tcPr>
            <w:tcW w:w="986" w:type="dxa"/>
          </w:tcPr>
          <w:p w14:paraId="1EA35210" w14:textId="77777777" w:rsidR="00D331BE" w:rsidRPr="005C619D" w:rsidRDefault="00D331BE" w:rsidP="00D331BE">
            <w:pPr>
              <w:tabs>
                <w:tab w:val="decimal" w:pos="947"/>
              </w:tabs>
              <w:spacing w:line="240" w:lineRule="atLeast"/>
              <w:ind w:right="-18"/>
              <w:rPr>
                <w:rFonts w:cs="Times New Roman"/>
                <w:sz w:val="18"/>
                <w:szCs w:val="18"/>
                <w:lang w:val="en-US"/>
              </w:rPr>
            </w:pPr>
          </w:p>
        </w:tc>
        <w:tc>
          <w:tcPr>
            <w:tcW w:w="1065" w:type="dxa"/>
          </w:tcPr>
          <w:p w14:paraId="7A8FE203" w14:textId="77777777" w:rsidR="00D331BE" w:rsidRPr="005C619D" w:rsidRDefault="00D331BE" w:rsidP="00D331BE">
            <w:pPr>
              <w:tabs>
                <w:tab w:val="decimal" w:pos="762"/>
              </w:tabs>
              <w:spacing w:line="240" w:lineRule="atLeast"/>
              <w:ind w:right="-18"/>
              <w:rPr>
                <w:rFonts w:cs="Times New Roman"/>
                <w:sz w:val="18"/>
                <w:szCs w:val="18"/>
                <w:lang w:val="en-US"/>
              </w:rPr>
            </w:pPr>
          </w:p>
        </w:tc>
        <w:tc>
          <w:tcPr>
            <w:tcW w:w="750" w:type="dxa"/>
          </w:tcPr>
          <w:p w14:paraId="7CDE81C0" w14:textId="77777777" w:rsidR="00D331BE" w:rsidRPr="005C619D" w:rsidRDefault="00D331BE" w:rsidP="00D331BE">
            <w:pPr>
              <w:tabs>
                <w:tab w:val="decimal" w:pos="684"/>
              </w:tabs>
              <w:spacing w:line="240" w:lineRule="atLeast"/>
              <w:ind w:right="-18"/>
              <w:rPr>
                <w:rFonts w:cs="Times New Roman"/>
                <w:sz w:val="18"/>
                <w:szCs w:val="18"/>
                <w:lang w:val="en-US"/>
              </w:rPr>
            </w:pPr>
          </w:p>
        </w:tc>
        <w:tc>
          <w:tcPr>
            <w:tcW w:w="889" w:type="dxa"/>
          </w:tcPr>
          <w:p w14:paraId="7F249BE8" w14:textId="77777777" w:rsidR="00D331BE" w:rsidRPr="005C619D" w:rsidRDefault="00D331BE" w:rsidP="00D331BE">
            <w:pPr>
              <w:tabs>
                <w:tab w:val="decimal" w:pos="747"/>
              </w:tabs>
              <w:spacing w:line="240" w:lineRule="atLeast"/>
              <w:ind w:right="-18"/>
              <w:rPr>
                <w:rFonts w:cs="Times New Roman"/>
                <w:sz w:val="18"/>
                <w:szCs w:val="18"/>
                <w:lang w:val="en-US"/>
              </w:rPr>
            </w:pPr>
          </w:p>
        </w:tc>
        <w:tc>
          <w:tcPr>
            <w:tcW w:w="1005" w:type="dxa"/>
          </w:tcPr>
          <w:p w14:paraId="3A7E088B" w14:textId="77777777" w:rsidR="00D331BE" w:rsidRPr="005C619D" w:rsidRDefault="00D331BE" w:rsidP="00D331BE">
            <w:pPr>
              <w:tabs>
                <w:tab w:val="decimal" w:pos="747"/>
              </w:tabs>
              <w:spacing w:line="240" w:lineRule="atLeast"/>
              <w:ind w:right="-18"/>
              <w:rPr>
                <w:rFonts w:cs="Times New Roman"/>
                <w:sz w:val="18"/>
                <w:szCs w:val="18"/>
                <w:lang w:val="en-US"/>
              </w:rPr>
            </w:pPr>
          </w:p>
        </w:tc>
        <w:tc>
          <w:tcPr>
            <w:tcW w:w="992" w:type="dxa"/>
          </w:tcPr>
          <w:p w14:paraId="101AA0AE" w14:textId="77777777" w:rsidR="00D331BE" w:rsidRPr="005C619D" w:rsidRDefault="00D331BE" w:rsidP="00D331BE">
            <w:pPr>
              <w:tabs>
                <w:tab w:val="decimal" w:pos="747"/>
              </w:tabs>
              <w:spacing w:line="240" w:lineRule="atLeast"/>
              <w:ind w:right="-18"/>
              <w:rPr>
                <w:rFonts w:cs="Times New Roman"/>
                <w:sz w:val="18"/>
                <w:szCs w:val="18"/>
                <w:lang w:val="en-US"/>
              </w:rPr>
            </w:pPr>
          </w:p>
        </w:tc>
        <w:tc>
          <w:tcPr>
            <w:tcW w:w="793" w:type="dxa"/>
            <w:vAlign w:val="bottom"/>
          </w:tcPr>
          <w:p w14:paraId="6892E111" w14:textId="77777777" w:rsidR="00D331BE" w:rsidRPr="005C619D" w:rsidRDefault="00D331BE" w:rsidP="00D331BE">
            <w:pPr>
              <w:tabs>
                <w:tab w:val="decimal" w:pos="747"/>
              </w:tabs>
              <w:spacing w:line="240" w:lineRule="atLeast"/>
              <w:ind w:right="-18"/>
              <w:rPr>
                <w:rFonts w:cs="Times New Roman"/>
                <w:sz w:val="18"/>
                <w:szCs w:val="18"/>
                <w:lang w:val="en-US"/>
              </w:rPr>
            </w:pPr>
          </w:p>
        </w:tc>
        <w:tc>
          <w:tcPr>
            <w:tcW w:w="900" w:type="dxa"/>
            <w:vAlign w:val="bottom"/>
          </w:tcPr>
          <w:p w14:paraId="65D1294F" w14:textId="77777777" w:rsidR="00D331BE" w:rsidRPr="005C619D" w:rsidRDefault="00D331BE" w:rsidP="00D331BE">
            <w:pPr>
              <w:tabs>
                <w:tab w:val="decimal" w:pos="955"/>
              </w:tabs>
              <w:spacing w:line="240" w:lineRule="atLeast"/>
              <w:ind w:right="-18"/>
              <w:rPr>
                <w:rFonts w:cs="Times New Roman"/>
                <w:sz w:val="18"/>
                <w:szCs w:val="18"/>
                <w:lang w:val="en-US" w:bidi="th-TH"/>
              </w:rPr>
            </w:pPr>
          </w:p>
        </w:tc>
      </w:tr>
      <w:tr w:rsidR="00D331BE" w:rsidRPr="005C619D" w14:paraId="424B998E" w14:textId="77777777" w:rsidTr="007C0EE2">
        <w:tc>
          <w:tcPr>
            <w:tcW w:w="1530" w:type="dxa"/>
          </w:tcPr>
          <w:p w14:paraId="10F9BDD5" w14:textId="77777777" w:rsidR="00D331BE" w:rsidRPr="005C619D" w:rsidRDefault="00D331BE" w:rsidP="00D331BE">
            <w:pPr>
              <w:spacing w:line="240" w:lineRule="atLeast"/>
              <w:ind w:right="-18"/>
              <w:rPr>
                <w:rFonts w:cs="Times New Roman"/>
                <w:sz w:val="18"/>
                <w:szCs w:val="18"/>
                <w:lang w:val="en-US"/>
              </w:rPr>
            </w:pPr>
            <w:r w:rsidRPr="005C619D">
              <w:rPr>
                <w:rFonts w:cs="Times New Roman"/>
                <w:sz w:val="18"/>
                <w:szCs w:val="18"/>
                <w:lang w:val="en-US"/>
              </w:rPr>
              <w:t>-  Cost</w:t>
            </w:r>
          </w:p>
        </w:tc>
        <w:tc>
          <w:tcPr>
            <w:tcW w:w="990" w:type="dxa"/>
            <w:vAlign w:val="bottom"/>
          </w:tcPr>
          <w:p w14:paraId="57F45BB6" w14:textId="1369D661"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1,872</w:t>
            </w:r>
          </w:p>
        </w:tc>
        <w:tc>
          <w:tcPr>
            <w:tcW w:w="900" w:type="dxa"/>
            <w:gridSpan w:val="2"/>
            <w:vAlign w:val="bottom"/>
          </w:tcPr>
          <w:p w14:paraId="546F2BF5" w14:textId="1ED5DFEA"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2,034</w:t>
            </w:r>
          </w:p>
        </w:tc>
        <w:tc>
          <w:tcPr>
            <w:tcW w:w="990" w:type="dxa"/>
            <w:gridSpan w:val="2"/>
            <w:vAlign w:val="bottom"/>
          </w:tcPr>
          <w:p w14:paraId="47F643D9" w14:textId="51E3D786" w:rsidR="00D331BE" w:rsidRPr="005C619D" w:rsidRDefault="0078215D" w:rsidP="00D331BE">
            <w:pPr>
              <w:tabs>
                <w:tab w:val="decimal" w:pos="642"/>
              </w:tabs>
              <w:spacing w:line="240" w:lineRule="atLeast"/>
              <w:ind w:right="-169"/>
              <w:rPr>
                <w:rFonts w:cs="Times New Roman"/>
                <w:sz w:val="18"/>
                <w:szCs w:val="22"/>
                <w:lang w:bidi="th-TH"/>
              </w:rPr>
            </w:pPr>
            <w:r>
              <w:rPr>
                <w:rFonts w:cs="Times New Roman"/>
                <w:sz w:val="18"/>
                <w:szCs w:val="22"/>
                <w:lang w:bidi="th-TH"/>
              </w:rPr>
              <w:t>-</w:t>
            </w:r>
          </w:p>
        </w:tc>
        <w:tc>
          <w:tcPr>
            <w:tcW w:w="900" w:type="dxa"/>
            <w:vAlign w:val="bottom"/>
          </w:tcPr>
          <w:p w14:paraId="7C869BD4" w14:textId="27B02F63" w:rsidR="00D331BE" w:rsidRDefault="00D331BE" w:rsidP="00D331BE">
            <w:pPr>
              <w:tabs>
                <w:tab w:val="decimal" w:pos="642"/>
              </w:tabs>
              <w:spacing w:line="240" w:lineRule="atLeast"/>
              <w:ind w:right="-169"/>
              <w:rPr>
                <w:rFonts w:cs="Times New Roman"/>
                <w:sz w:val="18"/>
                <w:szCs w:val="22"/>
                <w:lang w:bidi="th-TH"/>
              </w:rPr>
            </w:pPr>
            <w:r>
              <w:rPr>
                <w:rFonts w:cs="Times New Roman"/>
                <w:sz w:val="18"/>
                <w:szCs w:val="22"/>
                <w:lang w:bidi="th-TH"/>
              </w:rPr>
              <w:t>-</w:t>
            </w:r>
          </w:p>
        </w:tc>
        <w:tc>
          <w:tcPr>
            <w:tcW w:w="990" w:type="dxa"/>
            <w:vAlign w:val="bottom"/>
          </w:tcPr>
          <w:p w14:paraId="4D95C09C" w14:textId="7436FCA1" w:rsidR="00D331BE" w:rsidRPr="005C619D" w:rsidRDefault="00D331BE" w:rsidP="00D331BE">
            <w:pPr>
              <w:tabs>
                <w:tab w:val="decimal" w:pos="642"/>
              </w:tabs>
              <w:spacing w:line="240" w:lineRule="atLeast"/>
              <w:ind w:right="-169"/>
              <w:rPr>
                <w:rFonts w:cs="Times New Roman"/>
                <w:sz w:val="18"/>
                <w:szCs w:val="22"/>
                <w:lang w:bidi="th-TH"/>
              </w:rPr>
            </w:pPr>
            <w:r>
              <w:rPr>
                <w:rFonts w:cs="Times New Roman"/>
                <w:sz w:val="18"/>
                <w:szCs w:val="22"/>
                <w:lang w:bidi="th-TH"/>
              </w:rPr>
              <w:t>(116)</w:t>
            </w:r>
          </w:p>
        </w:tc>
        <w:tc>
          <w:tcPr>
            <w:tcW w:w="810" w:type="dxa"/>
            <w:vAlign w:val="bottom"/>
          </w:tcPr>
          <w:p w14:paraId="050B0647" w14:textId="2A876760"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1,918</w:t>
            </w:r>
          </w:p>
        </w:tc>
        <w:tc>
          <w:tcPr>
            <w:tcW w:w="900" w:type="dxa"/>
            <w:vAlign w:val="bottom"/>
          </w:tcPr>
          <w:p w14:paraId="12FC90F6" w14:textId="27959BCD"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w:t>
            </w:r>
          </w:p>
        </w:tc>
        <w:tc>
          <w:tcPr>
            <w:tcW w:w="986" w:type="dxa"/>
          </w:tcPr>
          <w:p w14:paraId="7E51E58F" w14:textId="3186DDB7"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65" w:type="dxa"/>
            <w:vAlign w:val="bottom"/>
          </w:tcPr>
          <w:p w14:paraId="26E0A7FF" w14:textId="1DF491F2"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w:t>
            </w:r>
          </w:p>
        </w:tc>
        <w:tc>
          <w:tcPr>
            <w:tcW w:w="750" w:type="dxa"/>
            <w:vAlign w:val="bottom"/>
          </w:tcPr>
          <w:p w14:paraId="13999DA8" w14:textId="4A8FA9EF"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w:t>
            </w:r>
          </w:p>
        </w:tc>
        <w:tc>
          <w:tcPr>
            <w:tcW w:w="889" w:type="dxa"/>
            <w:vAlign w:val="bottom"/>
          </w:tcPr>
          <w:p w14:paraId="0741FC78" w14:textId="72BA24D9"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(162)</w:t>
            </w:r>
          </w:p>
        </w:tc>
        <w:tc>
          <w:tcPr>
            <w:tcW w:w="1005" w:type="dxa"/>
          </w:tcPr>
          <w:p w14:paraId="097F312F" w14:textId="555EE171"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2" w:type="dxa"/>
          </w:tcPr>
          <w:p w14:paraId="6F8E8448" w14:textId="152D2CC4"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4</w:t>
            </w:r>
          </w:p>
        </w:tc>
        <w:tc>
          <w:tcPr>
            <w:tcW w:w="793" w:type="dxa"/>
            <w:vAlign w:val="bottom"/>
          </w:tcPr>
          <w:p w14:paraId="49759E70" w14:textId="053B6DB5" w:rsidR="00D331BE" w:rsidRPr="005C619D" w:rsidRDefault="00D331BE" w:rsidP="00F214B0">
            <w:pPr>
              <w:tabs>
                <w:tab w:val="decimal" w:pos="506"/>
              </w:tabs>
              <w:spacing w:line="240" w:lineRule="atLeast"/>
              <w:ind w:left="-34" w:right="-173"/>
              <w:rPr>
                <w:rFonts w:cs="Times New Roman"/>
                <w:sz w:val="18"/>
                <w:szCs w:val="18"/>
              </w:rPr>
            </w:pPr>
            <w:r>
              <w:rPr>
                <w:rFonts w:cs="Times New Roman"/>
                <w:sz w:val="18"/>
                <w:szCs w:val="18"/>
              </w:rPr>
              <w:t>(158)</w:t>
            </w:r>
            <w:r w:rsidR="00F214B0">
              <w:rPr>
                <w:rFonts w:cs="Times New Roman"/>
                <w:sz w:val="18"/>
                <w:szCs w:val="18"/>
              </w:rPr>
              <w:t xml:space="preserve"> </w:t>
            </w:r>
          </w:p>
        </w:tc>
        <w:tc>
          <w:tcPr>
            <w:tcW w:w="900" w:type="dxa"/>
            <w:vAlign w:val="bottom"/>
          </w:tcPr>
          <w:p w14:paraId="404C1843" w14:textId="637E13BC"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1,760</w:t>
            </w:r>
          </w:p>
        </w:tc>
      </w:tr>
      <w:tr w:rsidR="00D331BE" w:rsidRPr="005C619D" w14:paraId="5A2C89FE" w14:textId="77777777" w:rsidTr="007C0EE2">
        <w:tc>
          <w:tcPr>
            <w:tcW w:w="1530" w:type="dxa"/>
          </w:tcPr>
          <w:p w14:paraId="694EC6E8" w14:textId="77777777" w:rsidR="00D331BE" w:rsidRPr="005C619D" w:rsidRDefault="00D331BE" w:rsidP="00D331BE">
            <w:pPr>
              <w:autoSpaceDE w:val="0"/>
              <w:autoSpaceDN w:val="0"/>
              <w:adjustRightInd w:val="0"/>
              <w:spacing w:line="240" w:lineRule="atLeast"/>
              <w:rPr>
                <w:rFonts w:cs="Times New Roman"/>
                <w:sz w:val="18"/>
                <w:szCs w:val="18"/>
                <w:lang w:val="en-US"/>
              </w:rPr>
            </w:pPr>
            <w:r w:rsidRPr="005C619D">
              <w:rPr>
                <w:rFonts w:cs="Times New Roman"/>
                <w:sz w:val="18"/>
                <w:szCs w:val="18"/>
                <w:lang w:val="en-US"/>
              </w:rPr>
              <w:t>-  Incremental</w:t>
            </w:r>
          </w:p>
          <w:p w14:paraId="0E31A8D2" w14:textId="076DDB06" w:rsidR="00D331BE" w:rsidRPr="005C619D" w:rsidRDefault="00D331BE" w:rsidP="00D331BE">
            <w:pPr>
              <w:spacing w:line="240" w:lineRule="atLeast"/>
              <w:ind w:left="162" w:right="-18"/>
              <w:rPr>
                <w:rFonts w:cs="Times New Roman"/>
                <w:sz w:val="18"/>
                <w:szCs w:val="18"/>
                <w:lang w:val="en-US"/>
              </w:rPr>
            </w:pPr>
            <w:r w:rsidRPr="005C619D">
              <w:rPr>
                <w:rFonts w:cs="Times New Roman"/>
                <w:sz w:val="18"/>
                <w:szCs w:val="18"/>
                <w:lang w:val="en-US"/>
              </w:rPr>
              <w:t xml:space="preserve">   revaluation</w:t>
            </w:r>
            <w:r w:rsidR="0035365A" w:rsidRPr="005C619D">
              <w:rPr>
                <w:rFonts w:cs="Times New Roman"/>
                <w:sz w:val="16"/>
                <w:szCs w:val="16"/>
                <w:vertAlign w:val="superscript"/>
                <w:lang w:val="en-US"/>
              </w:rPr>
              <w:t>*</w:t>
            </w:r>
          </w:p>
        </w:tc>
        <w:tc>
          <w:tcPr>
            <w:tcW w:w="990" w:type="dxa"/>
            <w:vAlign w:val="bottom"/>
          </w:tcPr>
          <w:p w14:paraId="22264167" w14:textId="36D38126"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4,765</w:t>
            </w:r>
          </w:p>
        </w:tc>
        <w:tc>
          <w:tcPr>
            <w:tcW w:w="900" w:type="dxa"/>
            <w:gridSpan w:val="2"/>
            <w:vAlign w:val="bottom"/>
          </w:tcPr>
          <w:p w14:paraId="30A7E057" w14:textId="167C60BA"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4,765</w:t>
            </w:r>
          </w:p>
        </w:tc>
        <w:tc>
          <w:tcPr>
            <w:tcW w:w="990" w:type="dxa"/>
            <w:gridSpan w:val="2"/>
            <w:vAlign w:val="bottom"/>
          </w:tcPr>
          <w:p w14:paraId="33562DDE" w14:textId="2CD00F97" w:rsidR="00D331BE" w:rsidRPr="005C619D" w:rsidRDefault="0078215D" w:rsidP="00D331BE">
            <w:pPr>
              <w:tabs>
                <w:tab w:val="decimal" w:pos="642"/>
              </w:tabs>
              <w:spacing w:line="240" w:lineRule="atLeast"/>
              <w:ind w:right="-169"/>
              <w:rPr>
                <w:rFonts w:cs="Times New Roman"/>
                <w:sz w:val="18"/>
                <w:szCs w:val="22"/>
                <w:lang w:bidi="th-TH"/>
              </w:rPr>
            </w:pPr>
            <w:r>
              <w:rPr>
                <w:rFonts w:cs="Times New Roman"/>
                <w:sz w:val="18"/>
                <w:szCs w:val="22"/>
                <w:lang w:bidi="th-TH"/>
              </w:rPr>
              <w:t>-</w:t>
            </w:r>
          </w:p>
        </w:tc>
        <w:tc>
          <w:tcPr>
            <w:tcW w:w="900" w:type="dxa"/>
            <w:vAlign w:val="bottom"/>
          </w:tcPr>
          <w:p w14:paraId="6A427F43" w14:textId="2D16A8E1" w:rsidR="00D331BE" w:rsidRDefault="00D331BE" w:rsidP="00D331BE">
            <w:pPr>
              <w:tabs>
                <w:tab w:val="decimal" w:pos="642"/>
              </w:tabs>
              <w:spacing w:line="240" w:lineRule="atLeast"/>
              <w:ind w:right="-169"/>
              <w:rPr>
                <w:rFonts w:cs="Times New Roman"/>
                <w:sz w:val="18"/>
                <w:szCs w:val="22"/>
                <w:lang w:bidi="th-TH"/>
              </w:rPr>
            </w:pPr>
            <w:r>
              <w:rPr>
                <w:rFonts w:cs="Times New Roman"/>
                <w:sz w:val="18"/>
                <w:szCs w:val="22"/>
                <w:lang w:bidi="th-TH"/>
              </w:rPr>
              <w:t>-</w:t>
            </w:r>
          </w:p>
        </w:tc>
        <w:tc>
          <w:tcPr>
            <w:tcW w:w="990" w:type="dxa"/>
            <w:vAlign w:val="bottom"/>
          </w:tcPr>
          <w:p w14:paraId="0C2A6356" w14:textId="53151138" w:rsidR="00D331BE" w:rsidRPr="005C619D" w:rsidRDefault="00D331BE" w:rsidP="00D331BE">
            <w:pPr>
              <w:tabs>
                <w:tab w:val="decimal" w:pos="642"/>
              </w:tabs>
              <w:spacing w:line="240" w:lineRule="atLeast"/>
              <w:ind w:right="-169"/>
              <w:rPr>
                <w:rFonts w:cs="Times New Roman"/>
                <w:sz w:val="18"/>
                <w:szCs w:val="22"/>
                <w:lang w:bidi="th-TH"/>
              </w:rPr>
            </w:pPr>
            <w:r>
              <w:rPr>
                <w:rFonts w:cs="Times New Roman"/>
                <w:sz w:val="18"/>
                <w:szCs w:val="22"/>
                <w:lang w:bidi="th-TH"/>
              </w:rPr>
              <w:t>(207)</w:t>
            </w:r>
          </w:p>
        </w:tc>
        <w:tc>
          <w:tcPr>
            <w:tcW w:w="810" w:type="dxa"/>
            <w:vAlign w:val="bottom"/>
          </w:tcPr>
          <w:p w14:paraId="51318ADF" w14:textId="00285488"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4,558</w:t>
            </w:r>
          </w:p>
        </w:tc>
        <w:tc>
          <w:tcPr>
            <w:tcW w:w="900" w:type="dxa"/>
            <w:vAlign w:val="bottom"/>
          </w:tcPr>
          <w:p w14:paraId="74A9626D" w14:textId="263F8CBF"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w:t>
            </w:r>
          </w:p>
        </w:tc>
        <w:tc>
          <w:tcPr>
            <w:tcW w:w="986" w:type="dxa"/>
            <w:vAlign w:val="bottom"/>
          </w:tcPr>
          <w:p w14:paraId="2131F280" w14:textId="6F073CB9"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65" w:type="dxa"/>
            <w:vAlign w:val="bottom"/>
          </w:tcPr>
          <w:p w14:paraId="1430D891" w14:textId="03B17C6C"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w:t>
            </w:r>
          </w:p>
        </w:tc>
        <w:tc>
          <w:tcPr>
            <w:tcW w:w="750" w:type="dxa"/>
            <w:vAlign w:val="bottom"/>
          </w:tcPr>
          <w:p w14:paraId="30F0F1C4" w14:textId="4AFEEE69"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w:t>
            </w:r>
          </w:p>
        </w:tc>
        <w:tc>
          <w:tcPr>
            <w:tcW w:w="889" w:type="dxa"/>
            <w:vAlign w:val="bottom"/>
          </w:tcPr>
          <w:p w14:paraId="2677C3CC" w14:textId="310D0E4F"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5B9F298C" w14:textId="5CEAB035"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2" w:type="dxa"/>
            <w:vAlign w:val="bottom"/>
          </w:tcPr>
          <w:p w14:paraId="0409C1CB" w14:textId="3276D458"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793" w:type="dxa"/>
            <w:vAlign w:val="bottom"/>
          </w:tcPr>
          <w:p w14:paraId="055C4BBC" w14:textId="13BD0DD0"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40D22D9C" w14:textId="6B37C1A4"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4,558</w:t>
            </w:r>
          </w:p>
        </w:tc>
      </w:tr>
      <w:tr w:rsidR="00D331BE" w:rsidRPr="005C619D" w14:paraId="26477F06" w14:textId="77777777" w:rsidTr="007C0EE2">
        <w:tc>
          <w:tcPr>
            <w:tcW w:w="1530" w:type="dxa"/>
          </w:tcPr>
          <w:p w14:paraId="79B6CAAF" w14:textId="77777777" w:rsidR="00D331BE" w:rsidRPr="005C619D" w:rsidRDefault="00D331BE" w:rsidP="00D331BE">
            <w:pPr>
              <w:tabs>
                <w:tab w:val="left" w:pos="200"/>
              </w:tabs>
              <w:autoSpaceDE w:val="0"/>
              <w:autoSpaceDN w:val="0"/>
              <w:adjustRightInd w:val="0"/>
              <w:spacing w:line="240" w:lineRule="atLeast"/>
              <w:rPr>
                <w:rFonts w:cs="Times New Roman"/>
                <w:sz w:val="18"/>
                <w:szCs w:val="18"/>
                <w:lang w:val="en-US"/>
              </w:rPr>
            </w:pPr>
            <w:r w:rsidRPr="005C619D">
              <w:rPr>
                <w:rFonts w:cs="Times New Roman"/>
                <w:sz w:val="18"/>
                <w:szCs w:val="18"/>
                <w:lang w:val="en-US"/>
              </w:rPr>
              <w:t xml:space="preserve">Building under </w:t>
            </w:r>
            <w:r w:rsidRPr="005C619D">
              <w:rPr>
                <w:rFonts w:cs="Times New Roman"/>
                <w:sz w:val="18"/>
                <w:szCs w:val="18"/>
                <w:lang w:val="en-US"/>
              </w:rPr>
              <w:tab/>
              <w:t>construction</w:t>
            </w:r>
          </w:p>
        </w:tc>
        <w:tc>
          <w:tcPr>
            <w:tcW w:w="990" w:type="dxa"/>
            <w:vAlign w:val="bottom"/>
          </w:tcPr>
          <w:p w14:paraId="748A8D9D" w14:textId="21A9249F"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172</w:t>
            </w:r>
          </w:p>
        </w:tc>
        <w:tc>
          <w:tcPr>
            <w:tcW w:w="900" w:type="dxa"/>
            <w:gridSpan w:val="2"/>
            <w:vAlign w:val="bottom"/>
          </w:tcPr>
          <w:p w14:paraId="0267AB90" w14:textId="7744EAB0"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172</w:t>
            </w:r>
          </w:p>
        </w:tc>
        <w:tc>
          <w:tcPr>
            <w:tcW w:w="990" w:type="dxa"/>
            <w:gridSpan w:val="2"/>
            <w:vAlign w:val="bottom"/>
          </w:tcPr>
          <w:p w14:paraId="5E2D5999" w14:textId="44F2DA83" w:rsidR="00D331BE" w:rsidRPr="005C619D" w:rsidRDefault="0078215D" w:rsidP="00D331BE">
            <w:pPr>
              <w:tabs>
                <w:tab w:val="decimal" w:pos="642"/>
              </w:tabs>
              <w:spacing w:line="240" w:lineRule="atLeast"/>
              <w:ind w:right="-169"/>
              <w:rPr>
                <w:rFonts w:cs="Times New Roman"/>
                <w:sz w:val="18"/>
                <w:szCs w:val="22"/>
                <w:lang w:bidi="th-TH"/>
              </w:rPr>
            </w:pPr>
            <w:r>
              <w:rPr>
                <w:rFonts w:cs="Times New Roman"/>
                <w:sz w:val="18"/>
                <w:szCs w:val="22"/>
                <w:lang w:bidi="th-TH"/>
              </w:rPr>
              <w:t>-</w:t>
            </w:r>
          </w:p>
        </w:tc>
        <w:tc>
          <w:tcPr>
            <w:tcW w:w="900" w:type="dxa"/>
            <w:vAlign w:val="bottom"/>
          </w:tcPr>
          <w:p w14:paraId="21E4427A" w14:textId="59599741" w:rsidR="00D331BE" w:rsidRDefault="00D331BE" w:rsidP="00D331BE">
            <w:pPr>
              <w:tabs>
                <w:tab w:val="decimal" w:pos="642"/>
              </w:tabs>
              <w:spacing w:line="240" w:lineRule="atLeast"/>
              <w:ind w:right="-169"/>
              <w:rPr>
                <w:rFonts w:cs="Times New Roman"/>
                <w:sz w:val="18"/>
                <w:szCs w:val="22"/>
                <w:lang w:bidi="th-TH"/>
              </w:rPr>
            </w:pPr>
            <w:r>
              <w:rPr>
                <w:rFonts w:cs="Times New Roman"/>
                <w:sz w:val="18"/>
                <w:szCs w:val="22"/>
                <w:lang w:bidi="th-TH"/>
              </w:rPr>
              <w:t>140</w:t>
            </w:r>
          </w:p>
        </w:tc>
        <w:tc>
          <w:tcPr>
            <w:tcW w:w="990" w:type="dxa"/>
            <w:vAlign w:val="bottom"/>
          </w:tcPr>
          <w:p w14:paraId="0CD33BD2" w14:textId="14191917" w:rsidR="00D331BE" w:rsidRPr="005C619D" w:rsidRDefault="00D331BE" w:rsidP="00D331BE">
            <w:pPr>
              <w:tabs>
                <w:tab w:val="decimal" w:pos="642"/>
              </w:tabs>
              <w:spacing w:line="240" w:lineRule="atLeast"/>
              <w:ind w:right="-169"/>
              <w:rPr>
                <w:rFonts w:cs="Times New Roman"/>
                <w:sz w:val="18"/>
                <w:szCs w:val="22"/>
                <w:lang w:bidi="th-TH"/>
              </w:rPr>
            </w:pPr>
            <w:r>
              <w:rPr>
                <w:rFonts w:cs="Times New Roman"/>
                <w:sz w:val="18"/>
                <w:szCs w:val="22"/>
                <w:lang w:bidi="th-TH"/>
              </w:rPr>
              <w:t>(248)</w:t>
            </w:r>
          </w:p>
        </w:tc>
        <w:tc>
          <w:tcPr>
            <w:tcW w:w="810" w:type="dxa"/>
            <w:vAlign w:val="bottom"/>
          </w:tcPr>
          <w:p w14:paraId="1EAAADB9" w14:textId="3FA691AC"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64</w:t>
            </w:r>
          </w:p>
        </w:tc>
        <w:tc>
          <w:tcPr>
            <w:tcW w:w="900" w:type="dxa"/>
            <w:vAlign w:val="bottom"/>
          </w:tcPr>
          <w:p w14:paraId="14D76229" w14:textId="742F4022"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w:t>
            </w:r>
          </w:p>
        </w:tc>
        <w:tc>
          <w:tcPr>
            <w:tcW w:w="986" w:type="dxa"/>
            <w:vAlign w:val="bottom"/>
          </w:tcPr>
          <w:p w14:paraId="25DD6B1B" w14:textId="53BC5196"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65" w:type="dxa"/>
            <w:vAlign w:val="bottom"/>
          </w:tcPr>
          <w:p w14:paraId="3A62A4BB" w14:textId="7A92BD6F"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w:t>
            </w:r>
          </w:p>
        </w:tc>
        <w:tc>
          <w:tcPr>
            <w:tcW w:w="750" w:type="dxa"/>
            <w:vAlign w:val="bottom"/>
          </w:tcPr>
          <w:p w14:paraId="75565D11" w14:textId="6A7A3246"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w:t>
            </w:r>
          </w:p>
        </w:tc>
        <w:tc>
          <w:tcPr>
            <w:tcW w:w="889" w:type="dxa"/>
            <w:vAlign w:val="bottom"/>
          </w:tcPr>
          <w:p w14:paraId="0D3D4BCA" w14:textId="6CE79772"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03914C8B" w14:textId="0BA9DF76"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2" w:type="dxa"/>
            <w:vAlign w:val="bottom"/>
          </w:tcPr>
          <w:p w14:paraId="783220E6" w14:textId="0EEE6CD7"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793" w:type="dxa"/>
            <w:vAlign w:val="bottom"/>
          </w:tcPr>
          <w:p w14:paraId="3624FE6F" w14:textId="6BD225B5"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4441AAEF" w14:textId="51594AAB"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64</w:t>
            </w:r>
          </w:p>
        </w:tc>
      </w:tr>
      <w:tr w:rsidR="00D331BE" w:rsidRPr="005C619D" w14:paraId="4B196B5A" w14:textId="77777777" w:rsidTr="007C0EE2">
        <w:tc>
          <w:tcPr>
            <w:tcW w:w="1530" w:type="dxa"/>
          </w:tcPr>
          <w:p w14:paraId="1FE0C7BF" w14:textId="77777777" w:rsidR="00D331BE" w:rsidRPr="005C619D" w:rsidRDefault="00D331BE" w:rsidP="00D331BE">
            <w:pPr>
              <w:tabs>
                <w:tab w:val="left" w:pos="200"/>
              </w:tabs>
              <w:spacing w:line="240" w:lineRule="atLeast"/>
              <w:ind w:right="-18"/>
              <w:rPr>
                <w:rFonts w:cs="Times New Roman"/>
                <w:sz w:val="18"/>
                <w:szCs w:val="18"/>
                <w:lang w:val="en-US"/>
              </w:rPr>
            </w:pPr>
            <w:r w:rsidRPr="005C619D">
              <w:rPr>
                <w:rFonts w:cs="Times New Roman"/>
                <w:sz w:val="18"/>
                <w:szCs w:val="18"/>
                <w:lang w:val="en-US"/>
              </w:rPr>
              <w:t>Building</w:t>
            </w:r>
          </w:p>
        </w:tc>
        <w:tc>
          <w:tcPr>
            <w:tcW w:w="990" w:type="dxa"/>
            <w:vAlign w:val="bottom"/>
          </w:tcPr>
          <w:p w14:paraId="0D5BB791" w14:textId="77777777" w:rsidR="00D331BE" w:rsidRPr="005C619D" w:rsidRDefault="00D331BE" w:rsidP="00D331BE">
            <w:pPr>
              <w:tabs>
                <w:tab w:val="decimal" w:pos="642"/>
              </w:tabs>
              <w:spacing w:line="240" w:lineRule="atLeast"/>
              <w:ind w:left="51" w:right="-169"/>
              <w:rPr>
                <w:rFonts w:cs="Times New Roman"/>
                <w:sz w:val="18"/>
                <w:szCs w:val="18"/>
              </w:rPr>
            </w:pPr>
          </w:p>
        </w:tc>
        <w:tc>
          <w:tcPr>
            <w:tcW w:w="900" w:type="dxa"/>
            <w:gridSpan w:val="2"/>
            <w:vAlign w:val="bottom"/>
          </w:tcPr>
          <w:p w14:paraId="129DEC9A" w14:textId="77777777" w:rsidR="00D331BE" w:rsidRPr="005C619D" w:rsidRDefault="00D331BE" w:rsidP="00D331BE">
            <w:pPr>
              <w:tabs>
                <w:tab w:val="decimal" w:pos="642"/>
              </w:tabs>
              <w:spacing w:line="240" w:lineRule="atLeast"/>
              <w:ind w:right="-169"/>
              <w:rPr>
                <w:rFonts w:cs="Times New Roman"/>
                <w:sz w:val="18"/>
                <w:szCs w:val="18"/>
              </w:rPr>
            </w:pPr>
          </w:p>
        </w:tc>
        <w:tc>
          <w:tcPr>
            <w:tcW w:w="990" w:type="dxa"/>
            <w:gridSpan w:val="2"/>
            <w:vAlign w:val="bottom"/>
          </w:tcPr>
          <w:p w14:paraId="4F8A88E4" w14:textId="77777777" w:rsidR="00D331BE" w:rsidRPr="005C619D" w:rsidRDefault="00D331BE" w:rsidP="00D331BE">
            <w:pPr>
              <w:tabs>
                <w:tab w:val="decimal" w:pos="642"/>
              </w:tabs>
              <w:spacing w:line="240" w:lineRule="atLeast"/>
              <w:ind w:right="-169"/>
              <w:rPr>
                <w:rFonts w:cs="Times New Roman"/>
                <w:sz w:val="18"/>
                <w:szCs w:val="18"/>
              </w:rPr>
            </w:pPr>
          </w:p>
        </w:tc>
        <w:tc>
          <w:tcPr>
            <w:tcW w:w="900" w:type="dxa"/>
            <w:vAlign w:val="bottom"/>
          </w:tcPr>
          <w:p w14:paraId="6F6F2FF5" w14:textId="77777777" w:rsidR="00D331BE" w:rsidRPr="005C619D" w:rsidRDefault="00D331BE" w:rsidP="00D331BE">
            <w:pPr>
              <w:tabs>
                <w:tab w:val="decimal" w:pos="642"/>
              </w:tabs>
              <w:spacing w:line="240" w:lineRule="atLeast"/>
              <w:ind w:right="-169"/>
              <w:rPr>
                <w:rFonts w:cs="Times New Roman"/>
                <w:sz w:val="18"/>
                <w:szCs w:val="18"/>
              </w:rPr>
            </w:pPr>
          </w:p>
        </w:tc>
        <w:tc>
          <w:tcPr>
            <w:tcW w:w="990" w:type="dxa"/>
            <w:vAlign w:val="bottom"/>
          </w:tcPr>
          <w:p w14:paraId="10B26E78" w14:textId="4CD701DC" w:rsidR="00D331BE" w:rsidRPr="005C619D" w:rsidRDefault="00D331BE" w:rsidP="00D331BE">
            <w:pPr>
              <w:tabs>
                <w:tab w:val="decimal" w:pos="642"/>
              </w:tabs>
              <w:spacing w:line="240" w:lineRule="atLeast"/>
              <w:ind w:right="-169"/>
              <w:rPr>
                <w:rFonts w:cs="Times New Roman"/>
                <w:sz w:val="18"/>
                <w:szCs w:val="18"/>
              </w:rPr>
            </w:pPr>
          </w:p>
        </w:tc>
        <w:tc>
          <w:tcPr>
            <w:tcW w:w="810" w:type="dxa"/>
            <w:vAlign w:val="bottom"/>
          </w:tcPr>
          <w:p w14:paraId="2844AAB1" w14:textId="77777777" w:rsidR="00D331BE" w:rsidRPr="005C619D" w:rsidRDefault="00D331BE" w:rsidP="007C0EE2">
            <w:pPr>
              <w:tabs>
                <w:tab w:val="decimal" w:pos="593"/>
              </w:tabs>
              <w:spacing w:line="240" w:lineRule="atLeast"/>
              <w:ind w:right="-169"/>
              <w:rPr>
                <w:rFonts w:cs="Times New Roman"/>
                <w:sz w:val="18"/>
                <w:szCs w:val="18"/>
              </w:rPr>
            </w:pPr>
          </w:p>
        </w:tc>
        <w:tc>
          <w:tcPr>
            <w:tcW w:w="900" w:type="dxa"/>
            <w:vAlign w:val="bottom"/>
          </w:tcPr>
          <w:p w14:paraId="6D550B82" w14:textId="77777777" w:rsidR="00D331BE" w:rsidRPr="005C619D" w:rsidRDefault="00D331BE" w:rsidP="007C0EE2">
            <w:pPr>
              <w:tabs>
                <w:tab w:val="decimal" w:pos="685"/>
              </w:tabs>
              <w:spacing w:line="240" w:lineRule="atLeast"/>
              <w:ind w:right="-173"/>
              <w:rPr>
                <w:rFonts w:cs="Times New Roman"/>
                <w:sz w:val="18"/>
                <w:szCs w:val="18"/>
              </w:rPr>
            </w:pPr>
          </w:p>
        </w:tc>
        <w:tc>
          <w:tcPr>
            <w:tcW w:w="986" w:type="dxa"/>
          </w:tcPr>
          <w:p w14:paraId="72A777CE" w14:textId="77777777" w:rsidR="00D331BE" w:rsidRPr="005C619D" w:rsidRDefault="00D331BE" w:rsidP="00D331BE">
            <w:pPr>
              <w:tabs>
                <w:tab w:val="decimal" w:pos="642"/>
              </w:tabs>
              <w:spacing w:line="240" w:lineRule="atLeast"/>
              <w:ind w:right="-169"/>
              <w:rPr>
                <w:rFonts w:cs="Times New Roman"/>
                <w:sz w:val="18"/>
                <w:szCs w:val="18"/>
              </w:rPr>
            </w:pPr>
          </w:p>
        </w:tc>
        <w:tc>
          <w:tcPr>
            <w:tcW w:w="1065" w:type="dxa"/>
            <w:vAlign w:val="bottom"/>
          </w:tcPr>
          <w:p w14:paraId="1DAC0429" w14:textId="77777777" w:rsidR="00D331BE" w:rsidRPr="005C619D" w:rsidRDefault="00D331BE" w:rsidP="00D331BE">
            <w:pPr>
              <w:tabs>
                <w:tab w:val="decimal" w:pos="642"/>
              </w:tabs>
              <w:spacing w:line="240" w:lineRule="atLeast"/>
              <w:ind w:right="-18"/>
              <w:rPr>
                <w:rFonts w:cs="Times New Roman"/>
                <w:sz w:val="18"/>
                <w:szCs w:val="18"/>
              </w:rPr>
            </w:pPr>
          </w:p>
        </w:tc>
        <w:tc>
          <w:tcPr>
            <w:tcW w:w="750" w:type="dxa"/>
            <w:vAlign w:val="bottom"/>
          </w:tcPr>
          <w:p w14:paraId="6B286924" w14:textId="77777777" w:rsidR="00D331BE" w:rsidRPr="005C619D" w:rsidRDefault="00D331BE" w:rsidP="00D331BE">
            <w:pPr>
              <w:tabs>
                <w:tab w:val="decimal" w:pos="526"/>
              </w:tabs>
              <w:spacing w:line="240" w:lineRule="atLeast"/>
              <w:ind w:left="-65" w:right="-169"/>
              <w:rPr>
                <w:rFonts w:cs="Times New Roman"/>
                <w:sz w:val="18"/>
                <w:szCs w:val="18"/>
              </w:rPr>
            </w:pPr>
          </w:p>
        </w:tc>
        <w:tc>
          <w:tcPr>
            <w:tcW w:w="889" w:type="dxa"/>
            <w:vAlign w:val="bottom"/>
          </w:tcPr>
          <w:p w14:paraId="08567887" w14:textId="77777777" w:rsidR="00D331BE" w:rsidRPr="005C619D" w:rsidRDefault="00D331BE" w:rsidP="00D331BE">
            <w:pPr>
              <w:tabs>
                <w:tab w:val="decimal" w:pos="642"/>
              </w:tabs>
              <w:spacing w:line="240" w:lineRule="atLeast"/>
              <w:ind w:right="-169"/>
              <w:rPr>
                <w:rFonts w:cs="Times New Roman"/>
                <w:sz w:val="18"/>
                <w:szCs w:val="18"/>
              </w:rPr>
            </w:pPr>
          </w:p>
        </w:tc>
        <w:tc>
          <w:tcPr>
            <w:tcW w:w="1005" w:type="dxa"/>
          </w:tcPr>
          <w:p w14:paraId="785A7CA0" w14:textId="77777777" w:rsidR="00D331BE" w:rsidRPr="005C619D" w:rsidRDefault="00D331BE" w:rsidP="00D331BE">
            <w:pPr>
              <w:tabs>
                <w:tab w:val="decimal" w:pos="642"/>
              </w:tabs>
              <w:spacing w:line="240" w:lineRule="atLeast"/>
              <w:ind w:right="-169"/>
              <w:rPr>
                <w:rFonts w:cs="Times New Roman"/>
                <w:sz w:val="18"/>
                <w:szCs w:val="18"/>
              </w:rPr>
            </w:pPr>
          </w:p>
        </w:tc>
        <w:tc>
          <w:tcPr>
            <w:tcW w:w="992" w:type="dxa"/>
          </w:tcPr>
          <w:p w14:paraId="426BFF0F" w14:textId="77777777" w:rsidR="00D331BE" w:rsidRPr="005C619D" w:rsidRDefault="00D331BE" w:rsidP="00D331BE">
            <w:pPr>
              <w:tabs>
                <w:tab w:val="decimal" w:pos="642"/>
              </w:tabs>
              <w:spacing w:line="240" w:lineRule="atLeast"/>
              <w:ind w:right="-169"/>
              <w:rPr>
                <w:rFonts w:cs="Times New Roman"/>
                <w:sz w:val="18"/>
                <w:szCs w:val="18"/>
              </w:rPr>
            </w:pPr>
          </w:p>
        </w:tc>
        <w:tc>
          <w:tcPr>
            <w:tcW w:w="793" w:type="dxa"/>
            <w:vAlign w:val="bottom"/>
          </w:tcPr>
          <w:p w14:paraId="4424C2E2" w14:textId="77777777" w:rsidR="00D331BE" w:rsidRPr="005C619D" w:rsidRDefault="00D331BE" w:rsidP="00D331BE">
            <w:pPr>
              <w:tabs>
                <w:tab w:val="decimal" w:pos="642"/>
              </w:tabs>
              <w:spacing w:line="240" w:lineRule="atLeast"/>
              <w:ind w:right="-169"/>
              <w:rPr>
                <w:rFonts w:cs="Times New Roman"/>
                <w:sz w:val="18"/>
                <w:szCs w:val="18"/>
              </w:rPr>
            </w:pPr>
          </w:p>
        </w:tc>
        <w:tc>
          <w:tcPr>
            <w:tcW w:w="900" w:type="dxa"/>
            <w:vAlign w:val="bottom"/>
          </w:tcPr>
          <w:p w14:paraId="5155292C" w14:textId="77777777" w:rsidR="00D331BE" w:rsidRPr="005C619D" w:rsidRDefault="00D331BE" w:rsidP="00D331BE">
            <w:pPr>
              <w:tabs>
                <w:tab w:val="decimal" w:pos="642"/>
              </w:tabs>
              <w:spacing w:line="240" w:lineRule="atLeast"/>
              <w:ind w:left="51" w:right="-169"/>
              <w:rPr>
                <w:rFonts w:cs="Times New Roman"/>
                <w:sz w:val="18"/>
                <w:szCs w:val="18"/>
              </w:rPr>
            </w:pPr>
          </w:p>
        </w:tc>
      </w:tr>
      <w:tr w:rsidR="00D331BE" w:rsidRPr="005C619D" w14:paraId="13CCD785" w14:textId="77777777" w:rsidTr="007C0EE2">
        <w:tc>
          <w:tcPr>
            <w:tcW w:w="1530" w:type="dxa"/>
          </w:tcPr>
          <w:p w14:paraId="29384AE4" w14:textId="77777777" w:rsidR="00D331BE" w:rsidRPr="005C619D" w:rsidRDefault="00D331BE" w:rsidP="00D331BE">
            <w:pPr>
              <w:tabs>
                <w:tab w:val="left" w:pos="200"/>
              </w:tabs>
              <w:spacing w:line="240" w:lineRule="atLeast"/>
              <w:ind w:right="-18"/>
              <w:rPr>
                <w:rFonts w:cs="Times New Roman"/>
                <w:sz w:val="18"/>
                <w:szCs w:val="18"/>
                <w:lang w:val="en-US"/>
              </w:rPr>
            </w:pPr>
            <w:r w:rsidRPr="005C619D">
              <w:rPr>
                <w:rFonts w:cs="Times New Roman"/>
                <w:sz w:val="18"/>
                <w:szCs w:val="18"/>
                <w:lang w:val="en-US"/>
              </w:rPr>
              <w:t>-  Cost</w:t>
            </w:r>
          </w:p>
        </w:tc>
        <w:tc>
          <w:tcPr>
            <w:tcW w:w="990" w:type="dxa"/>
            <w:vAlign w:val="bottom"/>
          </w:tcPr>
          <w:p w14:paraId="6F9DD595" w14:textId="27F5FA0D"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2,045</w:t>
            </w:r>
          </w:p>
        </w:tc>
        <w:tc>
          <w:tcPr>
            <w:tcW w:w="900" w:type="dxa"/>
            <w:gridSpan w:val="2"/>
            <w:vAlign w:val="bottom"/>
          </w:tcPr>
          <w:p w14:paraId="15179D48" w14:textId="64D5757A"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5,435</w:t>
            </w:r>
          </w:p>
        </w:tc>
        <w:tc>
          <w:tcPr>
            <w:tcW w:w="990" w:type="dxa"/>
            <w:gridSpan w:val="2"/>
            <w:vAlign w:val="bottom"/>
          </w:tcPr>
          <w:p w14:paraId="45F99937" w14:textId="33B5B872" w:rsidR="00D331BE" w:rsidRPr="005C619D" w:rsidRDefault="0078215D" w:rsidP="00D331BE">
            <w:pPr>
              <w:tabs>
                <w:tab w:val="decimal" w:pos="642"/>
              </w:tabs>
              <w:spacing w:line="240" w:lineRule="atLeast"/>
              <w:ind w:right="-169"/>
              <w:rPr>
                <w:rFonts w:cs="Times New Roman"/>
                <w:sz w:val="18"/>
                <w:szCs w:val="22"/>
                <w:lang w:bidi="th-TH"/>
              </w:rPr>
            </w:pPr>
            <w:r>
              <w:rPr>
                <w:rFonts w:cs="Times New Roman"/>
                <w:sz w:val="18"/>
                <w:szCs w:val="22"/>
                <w:lang w:bidi="th-TH"/>
              </w:rPr>
              <w:t>-</w:t>
            </w:r>
          </w:p>
        </w:tc>
        <w:tc>
          <w:tcPr>
            <w:tcW w:w="900" w:type="dxa"/>
            <w:vAlign w:val="bottom"/>
          </w:tcPr>
          <w:p w14:paraId="0089D962" w14:textId="5D0C7872" w:rsidR="00D331BE" w:rsidRDefault="00D331BE" w:rsidP="00D331BE">
            <w:pPr>
              <w:tabs>
                <w:tab w:val="decimal" w:pos="642"/>
              </w:tabs>
              <w:spacing w:line="240" w:lineRule="atLeast"/>
              <w:ind w:right="-169"/>
              <w:rPr>
                <w:rFonts w:cs="Times New Roman"/>
                <w:sz w:val="18"/>
                <w:szCs w:val="18"/>
              </w:rPr>
            </w:pPr>
            <w:r>
              <w:rPr>
                <w:rFonts w:cs="Times New Roman"/>
                <w:sz w:val="18"/>
                <w:szCs w:val="22"/>
                <w:lang w:bidi="th-TH"/>
              </w:rPr>
              <w:t>263</w:t>
            </w:r>
          </w:p>
        </w:tc>
        <w:tc>
          <w:tcPr>
            <w:tcW w:w="990" w:type="dxa"/>
            <w:vAlign w:val="bottom"/>
          </w:tcPr>
          <w:p w14:paraId="1377A674" w14:textId="178FBE72"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(147)</w:t>
            </w:r>
          </w:p>
        </w:tc>
        <w:tc>
          <w:tcPr>
            <w:tcW w:w="810" w:type="dxa"/>
            <w:vAlign w:val="bottom"/>
          </w:tcPr>
          <w:p w14:paraId="703970F3" w14:textId="64593871"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5,55</w:t>
            </w:r>
            <w:r w:rsidR="006B350C">
              <w:rPr>
                <w:rFonts w:cs="Times New Roman"/>
                <w:sz w:val="18"/>
                <w:szCs w:val="18"/>
              </w:rPr>
              <w:t>1</w:t>
            </w:r>
          </w:p>
        </w:tc>
        <w:tc>
          <w:tcPr>
            <w:tcW w:w="900" w:type="dxa"/>
            <w:vAlign w:val="bottom"/>
          </w:tcPr>
          <w:p w14:paraId="66AF1F0C" w14:textId="36BA5682"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(3,388)</w:t>
            </w:r>
          </w:p>
        </w:tc>
        <w:tc>
          <w:tcPr>
            <w:tcW w:w="986" w:type="dxa"/>
          </w:tcPr>
          <w:p w14:paraId="67470A77" w14:textId="34D60600"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(101)</w:t>
            </w:r>
          </w:p>
        </w:tc>
        <w:tc>
          <w:tcPr>
            <w:tcW w:w="1065" w:type="dxa"/>
            <w:vAlign w:val="bottom"/>
          </w:tcPr>
          <w:p w14:paraId="2B6961C8" w14:textId="36A88E04"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110</w:t>
            </w:r>
          </w:p>
        </w:tc>
        <w:tc>
          <w:tcPr>
            <w:tcW w:w="750" w:type="dxa"/>
            <w:vAlign w:val="bottom"/>
          </w:tcPr>
          <w:p w14:paraId="04D8F460" w14:textId="0FBBDAC0"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(3,379)</w:t>
            </w:r>
          </w:p>
        </w:tc>
        <w:tc>
          <w:tcPr>
            <w:tcW w:w="889" w:type="dxa"/>
            <w:vAlign w:val="bottom"/>
          </w:tcPr>
          <w:p w14:paraId="1223BBA1" w14:textId="0B531D5F"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(2)</w:t>
            </w:r>
          </w:p>
        </w:tc>
        <w:tc>
          <w:tcPr>
            <w:tcW w:w="1005" w:type="dxa"/>
          </w:tcPr>
          <w:p w14:paraId="7FE1BE2A" w14:textId="3D62284C"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w:t>
            </w:r>
          </w:p>
        </w:tc>
        <w:tc>
          <w:tcPr>
            <w:tcW w:w="992" w:type="dxa"/>
          </w:tcPr>
          <w:p w14:paraId="124957AF" w14:textId="0D9C3E11"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w:t>
            </w:r>
          </w:p>
        </w:tc>
        <w:tc>
          <w:tcPr>
            <w:tcW w:w="793" w:type="dxa"/>
            <w:vAlign w:val="bottom"/>
          </w:tcPr>
          <w:p w14:paraId="22B582F5" w14:textId="50181D78"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(2)</w:t>
            </w:r>
          </w:p>
        </w:tc>
        <w:tc>
          <w:tcPr>
            <w:tcW w:w="900" w:type="dxa"/>
            <w:vAlign w:val="bottom"/>
          </w:tcPr>
          <w:p w14:paraId="286DB531" w14:textId="07BE7AFC"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2,170</w:t>
            </w:r>
          </w:p>
        </w:tc>
      </w:tr>
      <w:tr w:rsidR="00D331BE" w:rsidRPr="005C619D" w14:paraId="76704230" w14:textId="77777777" w:rsidTr="007C0EE2">
        <w:tc>
          <w:tcPr>
            <w:tcW w:w="1530" w:type="dxa"/>
          </w:tcPr>
          <w:p w14:paraId="3474BE11" w14:textId="77777777" w:rsidR="00D331BE" w:rsidRPr="005C619D" w:rsidRDefault="00D331BE" w:rsidP="00D331BE">
            <w:pPr>
              <w:tabs>
                <w:tab w:val="left" w:pos="200"/>
              </w:tabs>
              <w:autoSpaceDE w:val="0"/>
              <w:autoSpaceDN w:val="0"/>
              <w:adjustRightInd w:val="0"/>
              <w:spacing w:line="240" w:lineRule="atLeast"/>
              <w:rPr>
                <w:rFonts w:cs="Times New Roman"/>
                <w:sz w:val="18"/>
                <w:szCs w:val="18"/>
                <w:lang w:val="en-US"/>
              </w:rPr>
            </w:pPr>
            <w:r w:rsidRPr="005C619D">
              <w:rPr>
                <w:rFonts w:cs="Times New Roman"/>
                <w:sz w:val="18"/>
                <w:szCs w:val="18"/>
                <w:lang w:val="en-US"/>
              </w:rPr>
              <w:t>-  Incremental</w:t>
            </w:r>
          </w:p>
          <w:p w14:paraId="7DAC6737" w14:textId="1C782536" w:rsidR="00D331BE" w:rsidRPr="005C619D" w:rsidRDefault="00D331BE" w:rsidP="00D331BE">
            <w:pPr>
              <w:tabs>
                <w:tab w:val="left" w:pos="200"/>
              </w:tabs>
              <w:spacing w:line="240" w:lineRule="atLeast"/>
              <w:ind w:left="162" w:right="-18"/>
              <w:rPr>
                <w:rFonts w:cs="Times New Roman"/>
                <w:sz w:val="18"/>
                <w:szCs w:val="18"/>
                <w:lang w:val="en-US"/>
              </w:rPr>
            </w:pPr>
            <w:r w:rsidRPr="005C619D">
              <w:rPr>
                <w:rFonts w:cs="Times New Roman"/>
                <w:sz w:val="18"/>
                <w:szCs w:val="18"/>
                <w:lang w:val="en-US"/>
              </w:rPr>
              <w:t xml:space="preserve">   revaluation</w:t>
            </w:r>
            <w:r w:rsidR="0035365A" w:rsidRPr="005C619D">
              <w:rPr>
                <w:rFonts w:cs="Times New Roman"/>
                <w:sz w:val="16"/>
                <w:szCs w:val="16"/>
                <w:vertAlign w:val="superscript"/>
                <w:lang w:val="en-US"/>
              </w:rPr>
              <w:t>*</w:t>
            </w:r>
          </w:p>
        </w:tc>
        <w:tc>
          <w:tcPr>
            <w:tcW w:w="990" w:type="dxa"/>
            <w:vAlign w:val="bottom"/>
          </w:tcPr>
          <w:p w14:paraId="5A00AF67" w14:textId="2A65D1C7"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2,155</w:t>
            </w:r>
          </w:p>
        </w:tc>
        <w:tc>
          <w:tcPr>
            <w:tcW w:w="900" w:type="dxa"/>
            <w:gridSpan w:val="2"/>
            <w:vAlign w:val="bottom"/>
          </w:tcPr>
          <w:p w14:paraId="6755D729" w14:textId="5CBB1579"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5,662</w:t>
            </w:r>
          </w:p>
        </w:tc>
        <w:tc>
          <w:tcPr>
            <w:tcW w:w="990" w:type="dxa"/>
            <w:gridSpan w:val="2"/>
            <w:vAlign w:val="bottom"/>
          </w:tcPr>
          <w:p w14:paraId="632C2A71" w14:textId="5D71B39F" w:rsidR="00D331BE" w:rsidRPr="005C619D" w:rsidRDefault="0078215D" w:rsidP="00D331BE">
            <w:pPr>
              <w:tabs>
                <w:tab w:val="decimal" w:pos="642"/>
              </w:tabs>
              <w:spacing w:line="240" w:lineRule="atLeast"/>
              <w:ind w:right="-169"/>
              <w:rPr>
                <w:rFonts w:cs="Times New Roman"/>
                <w:sz w:val="18"/>
                <w:szCs w:val="22"/>
                <w:lang w:bidi="th-TH"/>
              </w:rPr>
            </w:pPr>
            <w:r>
              <w:rPr>
                <w:rFonts w:cs="Times New Roman"/>
                <w:sz w:val="18"/>
                <w:szCs w:val="22"/>
                <w:lang w:bidi="th-TH"/>
              </w:rPr>
              <w:t>-</w:t>
            </w:r>
          </w:p>
        </w:tc>
        <w:tc>
          <w:tcPr>
            <w:tcW w:w="900" w:type="dxa"/>
            <w:vAlign w:val="bottom"/>
          </w:tcPr>
          <w:p w14:paraId="1E643A96" w14:textId="42759377" w:rsidR="00D331BE" w:rsidRDefault="00D331BE" w:rsidP="00D331BE">
            <w:pPr>
              <w:tabs>
                <w:tab w:val="decimal" w:pos="642"/>
              </w:tabs>
              <w:spacing w:line="240" w:lineRule="atLeast"/>
              <w:ind w:right="-169"/>
              <w:rPr>
                <w:rFonts w:cs="Times New Roman"/>
                <w:sz w:val="18"/>
                <w:szCs w:val="18"/>
              </w:rPr>
            </w:pPr>
            <w:r>
              <w:rPr>
                <w:rFonts w:cs="Times New Roman"/>
                <w:sz w:val="18"/>
                <w:szCs w:val="22"/>
                <w:lang w:bidi="th-TH"/>
              </w:rPr>
              <w:t>-</w:t>
            </w:r>
          </w:p>
        </w:tc>
        <w:tc>
          <w:tcPr>
            <w:tcW w:w="990" w:type="dxa"/>
            <w:vAlign w:val="bottom"/>
          </w:tcPr>
          <w:p w14:paraId="30651621" w14:textId="43654065"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(249)</w:t>
            </w:r>
          </w:p>
        </w:tc>
        <w:tc>
          <w:tcPr>
            <w:tcW w:w="810" w:type="dxa"/>
            <w:vAlign w:val="bottom"/>
          </w:tcPr>
          <w:p w14:paraId="310ECB1A" w14:textId="5388404E"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5,41</w:t>
            </w:r>
            <w:r w:rsidR="006B350C">
              <w:rPr>
                <w:rFonts w:cs="Times New Roman"/>
                <w:sz w:val="18"/>
                <w:szCs w:val="18"/>
              </w:rPr>
              <w:t>3</w:t>
            </w:r>
          </w:p>
        </w:tc>
        <w:tc>
          <w:tcPr>
            <w:tcW w:w="900" w:type="dxa"/>
            <w:vAlign w:val="bottom"/>
          </w:tcPr>
          <w:p w14:paraId="1F92797E" w14:textId="697DC1C1"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(3,507)</w:t>
            </w:r>
          </w:p>
        </w:tc>
        <w:tc>
          <w:tcPr>
            <w:tcW w:w="986" w:type="dxa"/>
            <w:vAlign w:val="bottom"/>
          </w:tcPr>
          <w:p w14:paraId="514B9078" w14:textId="5659576A"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(56)</w:t>
            </w:r>
          </w:p>
        </w:tc>
        <w:tc>
          <w:tcPr>
            <w:tcW w:w="1065" w:type="dxa"/>
            <w:vAlign w:val="bottom"/>
          </w:tcPr>
          <w:p w14:paraId="5AF22030" w14:textId="342EACC5"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183</w:t>
            </w:r>
          </w:p>
        </w:tc>
        <w:tc>
          <w:tcPr>
            <w:tcW w:w="750" w:type="dxa"/>
            <w:vAlign w:val="bottom"/>
          </w:tcPr>
          <w:p w14:paraId="15C9AE0D" w14:textId="0CEFA0B0"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(3,380)</w:t>
            </w:r>
          </w:p>
        </w:tc>
        <w:tc>
          <w:tcPr>
            <w:tcW w:w="889" w:type="dxa"/>
            <w:vAlign w:val="bottom"/>
          </w:tcPr>
          <w:p w14:paraId="7526EFAD" w14:textId="5FF44AB7"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71C5C092" w14:textId="39E332F6"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2" w:type="dxa"/>
            <w:vAlign w:val="bottom"/>
          </w:tcPr>
          <w:p w14:paraId="4A79A3A4" w14:textId="5C26D118"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793" w:type="dxa"/>
            <w:vAlign w:val="bottom"/>
          </w:tcPr>
          <w:p w14:paraId="37879522" w14:textId="58307BBB"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677108EC" w14:textId="34B55C77"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2,033</w:t>
            </w:r>
          </w:p>
        </w:tc>
      </w:tr>
      <w:tr w:rsidR="00D331BE" w:rsidRPr="005C619D" w14:paraId="297EFB6C" w14:textId="77777777" w:rsidTr="007C0EE2">
        <w:tc>
          <w:tcPr>
            <w:tcW w:w="1530" w:type="dxa"/>
          </w:tcPr>
          <w:p w14:paraId="65A90C34" w14:textId="33473FFC" w:rsidR="00D331BE" w:rsidRPr="008F38DB" w:rsidRDefault="00D331BE" w:rsidP="00D331BE">
            <w:pPr>
              <w:tabs>
                <w:tab w:val="left" w:pos="252"/>
              </w:tabs>
              <w:autoSpaceDE w:val="0"/>
              <w:autoSpaceDN w:val="0"/>
              <w:adjustRightInd w:val="0"/>
              <w:spacing w:line="240" w:lineRule="atLeast"/>
              <w:rPr>
                <w:rFonts w:cs="Times New Roman"/>
                <w:sz w:val="16"/>
                <w:szCs w:val="16"/>
                <w:lang w:val="en-US"/>
              </w:rPr>
            </w:pPr>
            <w:r w:rsidRPr="008F38DB">
              <w:rPr>
                <w:rFonts w:cs="Times New Roman"/>
                <w:sz w:val="16"/>
                <w:szCs w:val="16"/>
                <w:lang w:val="en-US"/>
              </w:rPr>
              <w:t xml:space="preserve">Right-of-use assets    </w:t>
            </w:r>
          </w:p>
          <w:p w14:paraId="35CD8F24" w14:textId="6ABA0A73" w:rsidR="00D331BE" w:rsidRPr="008F38DB" w:rsidRDefault="00D331BE" w:rsidP="00D331BE">
            <w:pPr>
              <w:tabs>
                <w:tab w:val="left" w:pos="200"/>
              </w:tabs>
              <w:autoSpaceDE w:val="0"/>
              <w:autoSpaceDN w:val="0"/>
              <w:adjustRightInd w:val="0"/>
              <w:spacing w:line="240" w:lineRule="atLeast"/>
              <w:rPr>
                <w:rFonts w:cs="Times New Roman"/>
                <w:sz w:val="18"/>
                <w:szCs w:val="18"/>
                <w:lang w:val="en-US"/>
              </w:rPr>
            </w:pPr>
            <w:r w:rsidRPr="008F38DB">
              <w:rPr>
                <w:rFonts w:cs="Times New Roman"/>
                <w:sz w:val="16"/>
                <w:szCs w:val="16"/>
                <w:lang w:val="en-US"/>
              </w:rPr>
              <w:t xml:space="preserve">     - premise</w:t>
            </w:r>
          </w:p>
        </w:tc>
        <w:tc>
          <w:tcPr>
            <w:tcW w:w="990" w:type="dxa"/>
            <w:vAlign w:val="bottom"/>
          </w:tcPr>
          <w:p w14:paraId="29F922A2" w14:textId="75F5C76F"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w:t>
            </w:r>
          </w:p>
        </w:tc>
        <w:tc>
          <w:tcPr>
            <w:tcW w:w="900" w:type="dxa"/>
            <w:gridSpan w:val="2"/>
            <w:vAlign w:val="bottom"/>
          </w:tcPr>
          <w:p w14:paraId="55B2706D" w14:textId="70F0DFF6"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0" w:type="dxa"/>
            <w:gridSpan w:val="2"/>
            <w:vAlign w:val="bottom"/>
          </w:tcPr>
          <w:p w14:paraId="398FDBB1" w14:textId="7389D2D1" w:rsidR="00D331BE" w:rsidRPr="005C619D" w:rsidRDefault="0078215D" w:rsidP="00D331BE">
            <w:pPr>
              <w:tabs>
                <w:tab w:val="decimal" w:pos="642"/>
              </w:tabs>
              <w:spacing w:line="240" w:lineRule="atLeast"/>
              <w:ind w:right="-169"/>
              <w:rPr>
                <w:rFonts w:cs="Times New Roman"/>
                <w:sz w:val="18"/>
                <w:szCs w:val="22"/>
                <w:lang w:bidi="th-TH"/>
              </w:rPr>
            </w:pPr>
            <w:r>
              <w:rPr>
                <w:rFonts w:cs="Times New Roman"/>
                <w:sz w:val="18"/>
                <w:szCs w:val="22"/>
                <w:lang w:bidi="th-TH"/>
              </w:rPr>
              <w:t>674</w:t>
            </w:r>
          </w:p>
        </w:tc>
        <w:tc>
          <w:tcPr>
            <w:tcW w:w="900" w:type="dxa"/>
            <w:vAlign w:val="bottom"/>
          </w:tcPr>
          <w:p w14:paraId="534186B6" w14:textId="65ABB352" w:rsidR="00D331BE" w:rsidRDefault="0078215D" w:rsidP="00D331BE">
            <w:pPr>
              <w:tabs>
                <w:tab w:val="decimal" w:pos="642"/>
              </w:tabs>
              <w:spacing w:line="240" w:lineRule="atLeast"/>
              <w:ind w:right="-169"/>
              <w:rPr>
                <w:rFonts w:cs="Times New Roman"/>
                <w:sz w:val="18"/>
                <w:szCs w:val="18"/>
              </w:rPr>
            </w:pPr>
            <w:r>
              <w:rPr>
                <w:rFonts w:cs="Times New Roman"/>
                <w:sz w:val="18"/>
                <w:szCs w:val="22"/>
                <w:lang w:bidi="th-TH"/>
              </w:rPr>
              <w:t>102</w:t>
            </w:r>
          </w:p>
        </w:tc>
        <w:tc>
          <w:tcPr>
            <w:tcW w:w="990" w:type="dxa"/>
            <w:vAlign w:val="bottom"/>
          </w:tcPr>
          <w:p w14:paraId="5EEBE3D3" w14:textId="06284DE9"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(8)</w:t>
            </w:r>
          </w:p>
        </w:tc>
        <w:tc>
          <w:tcPr>
            <w:tcW w:w="810" w:type="dxa"/>
            <w:vAlign w:val="bottom"/>
          </w:tcPr>
          <w:p w14:paraId="1A8FFD48" w14:textId="597FD373"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768</w:t>
            </w:r>
          </w:p>
        </w:tc>
        <w:tc>
          <w:tcPr>
            <w:tcW w:w="900" w:type="dxa"/>
            <w:vAlign w:val="bottom"/>
          </w:tcPr>
          <w:p w14:paraId="20F46EA7" w14:textId="17DFCB36"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w:t>
            </w:r>
          </w:p>
        </w:tc>
        <w:tc>
          <w:tcPr>
            <w:tcW w:w="986" w:type="dxa"/>
            <w:vAlign w:val="bottom"/>
          </w:tcPr>
          <w:p w14:paraId="5C45B8AF" w14:textId="1686A486"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(177)</w:t>
            </w:r>
          </w:p>
        </w:tc>
        <w:tc>
          <w:tcPr>
            <w:tcW w:w="1065" w:type="dxa"/>
            <w:vAlign w:val="bottom"/>
          </w:tcPr>
          <w:p w14:paraId="79CAFE5E" w14:textId="46626080"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8</w:t>
            </w:r>
          </w:p>
        </w:tc>
        <w:tc>
          <w:tcPr>
            <w:tcW w:w="750" w:type="dxa"/>
            <w:vAlign w:val="bottom"/>
          </w:tcPr>
          <w:p w14:paraId="7B8D5275" w14:textId="7473CE9B"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(169)</w:t>
            </w:r>
          </w:p>
        </w:tc>
        <w:tc>
          <w:tcPr>
            <w:tcW w:w="889" w:type="dxa"/>
            <w:vAlign w:val="bottom"/>
          </w:tcPr>
          <w:p w14:paraId="77A14B83" w14:textId="19CA111E"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01DAC7EC" w14:textId="77FF593A"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2" w:type="dxa"/>
            <w:vAlign w:val="bottom"/>
          </w:tcPr>
          <w:p w14:paraId="4134486E" w14:textId="1A0F0227"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793" w:type="dxa"/>
            <w:vAlign w:val="bottom"/>
          </w:tcPr>
          <w:p w14:paraId="0DCB7770" w14:textId="4CD26437"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51B1B524" w14:textId="1BFA20B5"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599</w:t>
            </w:r>
          </w:p>
        </w:tc>
      </w:tr>
      <w:tr w:rsidR="00D331BE" w:rsidRPr="005C619D" w14:paraId="70BEC5E3" w14:textId="77777777" w:rsidTr="007C0EE2">
        <w:tc>
          <w:tcPr>
            <w:tcW w:w="1530" w:type="dxa"/>
          </w:tcPr>
          <w:p w14:paraId="4BA82053" w14:textId="77777777" w:rsidR="00D331BE" w:rsidRPr="005C619D" w:rsidRDefault="00D331BE" w:rsidP="00D331BE">
            <w:pPr>
              <w:tabs>
                <w:tab w:val="left" w:pos="200"/>
              </w:tabs>
              <w:spacing w:line="240" w:lineRule="atLeast"/>
              <w:ind w:right="-81"/>
              <w:rPr>
                <w:rFonts w:cs="Times New Roman"/>
                <w:spacing w:val="-6"/>
                <w:sz w:val="18"/>
                <w:szCs w:val="18"/>
                <w:lang w:val="en-US"/>
              </w:rPr>
            </w:pPr>
            <w:r w:rsidRPr="005C619D">
              <w:rPr>
                <w:rFonts w:cs="Times New Roman"/>
                <w:spacing w:val="-6"/>
                <w:sz w:val="18"/>
                <w:szCs w:val="18"/>
                <w:lang w:val="en-US"/>
              </w:rPr>
              <w:t>Leasehold</w:t>
            </w:r>
            <w:r w:rsidRPr="005C619D">
              <w:rPr>
                <w:rFonts w:cs="Times New Roman"/>
                <w:spacing w:val="-6"/>
                <w:sz w:val="18"/>
                <w:szCs w:val="18"/>
                <w:lang w:val="en-US"/>
              </w:rPr>
              <w:br/>
              <w:t xml:space="preserve">   </w:t>
            </w:r>
            <w:r w:rsidRPr="005C619D">
              <w:rPr>
                <w:rFonts w:cs="Times New Roman"/>
                <w:spacing w:val="-6"/>
                <w:sz w:val="18"/>
                <w:szCs w:val="18"/>
                <w:lang w:val="en-US"/>
              </w:rPr>
              <w:tab/>
              <w:t>improvements</w:t>
            </w:r>
          </w:p>
        </w:tc>
        <w:tc>
          <w:tcPr>
            <w:tcW w:w="990" w:type="dxa"/>
            <w:vAlign w:val="bottom"/>
          </w:tcPr>
          <w:p w14:paraId="0BECF7C8" w14:textId="6E2B4155"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307</w:t>
            </w:r>
          </w:p>
        </w:tc>
        <w:tc>
          <w:tcPr>
            <w:tcW w:w="900" w:type="dxa"/>
            <w:gridSpan w:val="2"/>
            <w:vAlign w:val="bottom"/>
          </w:tcPr>
          <w:p w14:paraId="1CEA6F27" w14:textId="5E476506"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1,373</w:t>
            </w:r>
          </w:p>
        </w:tc>
        <w:tc>
          <w:tcPr>
            <w:tcW w:w="990" w:type="dxa"/>
            <w:gridSpan w:val="2"/>
            <w:vAlign w:val="bottom"/>
          </w:tcPr>
          <w:p w14:paraId="68B6E72F" w14:textId="096996F6" w:rsidR="00D331BE" w:rsidRPr="005C619D" w:rsidRDefault="0078215D" w:rsidP="00D331BE">
            <w:pPr>
              <w:tabs>
                <w:tab w:val="decimal" w:pos="642"/>
              </w:tabs>
              <w:spacing w:line="240" w:lineRule="atLeast"/>
              <w:ind w:right="-169"/>
              <w:rPr>
                <w:rFonts w:cs="Times New Roman"/>
                <w:sz w:val="18"/>
                <w:szCs w:val="18"/>
              </w:rPr>
            </w:pPr>
            <w:r>
              <w:rPr>
                <w:rFonts w:cs="Times New Roman"/>
                <w:sz w:val="18"/>
                <w:szCs w:val="18"/>
              </w:rPr>
              <w:t>-</w:t>
            </w:r>
          </w:p>
        </w:tc>
        <w:tc>
          <w:tcPr>
            <w:tcW w:w="900" w:type="dxa"/>
            <w:vAlign w:val="bottom"/>
          </w:tcPr>
          <w:p w14:paraId="25CA8129" w14:textId="2E4B2817" w:rsidR="00D331BE" w:rsidRDefault="00D331BE" w:rsidP="00D331BE">
            <w:pPr>
              <w:tabs>
                <w:tab w:val="decimal" w:pos="642"/>
              </w:tabs>
              <w:spacing w:line="240" w:lineRule="atLeast"/>
              <w:ind w:right="-169"/>
              <w:rPr>
                <w:rFonts w:cs="Times New Roman"/>
                <w:sz w:val="18"/>
                <w:szCs w:val="18"/>
              </w:rPr>
            </w:pPr>
            <w:r>
              <w:rPr>
                <w:rFonts w:cs="Times New Roman"/>
                <w:sz w:val="18"/>
                <w:szCs w:val="18"/>
              </w:rPr>
              <w:t>17</w:t>
            </w:r>
          </w:p>
        </w:tc>
        <w:tc>
          <w:tcPr>
            <w:tcW w:w="990" w:type="dxa"/>
            <w:vAlign w:val="bottom"/>
          </w:tcPr>
          <w:p w14:paraId="4BCFE2DF" w14:textId="13D9CE42"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(59)</w:t>
            </w:r>
          </w:p>
        </w:tc>
        <w:tc>
          <w:tcPr>
            <w:tcW w:w="810" w:type="dxa"/>
            <w:vAlign w:val="bottom"/>
          </w:tcPr>
          <w:p w14:paraId="013F54F7" w14:textId="07FB4C43"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1,33</w:t>
            </w:r>
            <w:r w:rsidR="006B350C">
              <w:rPr>
                <w:rFonts w:cs="Times New Roman"/>
                <w:sz w:val="18"/>
                <w:szCs w:val="18"/>
              </w:rPr>
              <w:t>1</w:t>
            </w:r>
          </w:p>
        </w:tc>
        <w:tc>
          <w:tcPr>
            <w:tcW w:w="900" w:type="dxa"/>
            <w:vAlign w:val="bottom"/>
          </w:tcPr>
          <w:p w14:paraId="75AB33EF" w14:textId="2D951B77"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(1,066)</w:t>
            </w:r>
          </w:p>
        </w:tc>
        <w:tc>
          <w:tcPr>
            <w:tcW w:w="986" w:type="dxa"/>
            <w:vAlign w:val="bottom"/>
          </w:tcPr>
          <w:p w14:paraId="43F45E79" w14:textId="5A35BEB5"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(51)</w:t>
            </w:r>
          </w:p>
        </w:tc>
        <w:tc>
          <w:tcPr>
            <w:tcW w:w="1065" w:type="dxa"/>
            <w:vAlign w:val="bottom"/>
          </w:tcPr>
          <w:p w14:paraId="10D916B6" w14:textId="2BACB52B"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58</w:t>
            </w:r>
          </w:p>
        </w:tc>
        <w:tc>
          <w:tcPr>
            <w:tcW w:w="750" w:type="dxa"/>
            <w:vAlign w:val="bottom"/>
          </w:tcPr>
          <w:p w14:paraId="7348F3EB" w14:textId="45AA4719"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(1,059)</w:t>
            </w:r>
          </w:p>
        </w:tc>
        <w:tc>
          <w:tcPr>
            <w:tcW w:w="889" w:type="dxa"/>
            <w:vAlign w:val="bottom"/>
          </w:tcPr>
          <w:p w14:paraId="50C27A3A" w14:textId="7AAE5481"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4FD7E6A6" w14:textId="1AAC4D78"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w:t>
            </w:r>
          </w:p>
        </w:tc>
        <w:tc>
          <w:tcPr>
            <w:tcW w:w="992" w:type="dxa"/>
            <w:vAlign w:val="bottom"/>
          </w:tcPr>
          <w:p w14:paraId="28B85781" w14:textId="1EBA9068"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w:t>
            </w:r>
          </w:p>
        </w:tc>
        <w:tc>
          <w:tcPr>
            <w:tcW w:w="793" w:type="dxa"/>
            <w:vAlign w:val="bottom"/>
          </w:tcPr>
          <w:p w14:paraId="4301CA9A" w14:textId="7BA29205"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36C64E83" w14:textId="296E8B6E"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27</w:t>
            </w:r>
            <w:r w:rsidR="00F214B0">
              <w:rPr>
                <w:rFonts w:cs="Times New Roman"/>
                <w:sz w:val="18"/>
                <w:szCs w:val="18"/>
              </w:rPr>
              <w:t>2</w:t>
            </w:r>
          </w:p>
        </w:tc>
      </w:tr>
      <w:tr w:rsidR="00D331BE" w:rsidRPr="005C619D" w14:paraId="16D69537" w14:textId="77777777" w:rsidTr="007C0EE2">
        <w:tc>
          <w:tcPr>
            <w:tcW w:w="1530" w:type="dxa"/>
          </w:tcPr>
          <w:p w14:paraId="61BA8E8C" w14:textId="77777777" w:rsidR="00D331BE" w:rsidRPr="005C619D" w:rsidRDefault="00D331BE" w:rsidP="00D331BE">
            <w:pPr>
              <w:tabs>
                <w:tab w:val="left" w:pos="200"/>
              </w:tabs>
              <w:spacing w:line="240" w:lineRule="atLeast"/>
              <w:ind w:right="-81"/>
              <w:rPr>
                <w:rFonts w:cs="Times New Roman"/>
                <w:spacing w:val="-6"/>
                <w:sz w:val="18"/>
                <w:szCs w:val="18"/>
                <w:lang w:val="en-US"/>
              </w:rPr>
            </w:pPr>
            <w:r w:rsidRPr="005C619D">
              <w:rPr>
                <w:rFonts w:cs="Times New Roman"/>
                <w:spacing w:val="-6"/>
                <w:sz w:val="18"/>
                <w:szCs w:val="18"/>
                <w:lang w:val="en-US"/>
              </w:rPr>
              <w:t xml:space="preserve">Equipment under </w:t>
            </w:r>
            <w:r w:rsidRPr="005C619D">
              <w:rPr>
                <w:rFonts w:cs="Times New Roman"/>
                <w:spacing w:val="-6"/>
                <w:sz w:val="18"/>
                <w:szCs w:val="18"/>
                <w:lang w:val="en-US"/>
              </w:rPr>
              <w:tab/>
              <w:t xml:space="preserve">construction and </w:t>
            </w:r>
            <w:r w:rsidRPr="005C619D">
              <w:rPr>
                <w:rFonts w:cs="Times New Roman"/>
                <w:spacing w:val="-6"/>
                <w:sz w:val="18"/>
                <w:szCs w:val="18"/>
                <w:lang w:val="en-US"/>
              </w:rPr>
              <w:tab/>
              <w:t>installation</w:t>
            </w:r>
          </w:p>
        </w:tc>
        <w:tc>
          <w:tcPr>
            <w:tcW w:w="990" w:type="dxa"/>
            <w:vAlign w:val="bottom"/>
          </w:tcPr>
          <w:p w14:paraId="4CFB7F14" w14:textId="0F954729"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194</w:t>
            </w:r>
          </w:p>
        </w:tc>
        <w:tc>
          <w:tcPr>
            <w:tcW w:w="900" w:type="dxa"/>
            <w:gridSpan w:val="2"/>
            <w:vAlign w:val="bottom"/>
          </w:tcPr>
          <w:p w14:paraId="67470385" w14:textId="0DEBA531"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194</w:t>
            </w:r>
          </w:p>
        </w:tc>
        <w:tc>
          <w:tcPr>
            <w:tcW w:w="990" w:type="dxa"/>
            <w:gridSpan w:val="2"/>
            <w:vAlign w:val="bottom"/>
          </w:tcPr>
          <w:p w14:paraId="2A5EFCAE" w14:textId="57A5E0CF" w:rsidR="00D331BE" w:rsidRPr="005C619D" w:rsidRDefault="0078215D" w:rsidP="00D331BE">
            <w:pPr>
              <w:tabs>
                <w:tab w:val="decimal" w:pos="642"/>
              </w:tabs>
              <w:spacing w:line="240" w:lineRule="atLeast"/>
              <w:ind w:right="-169"/>
              <w:rPr>
                <w:rFonts w:cs="Times New Roman"/>
                <w:sz w:val="18"/>
                <w:szCs w:val="18"/>
              </w:rPr>
            </w:pPr>
            <w:r>
              <w:rPr>
                <w:rFonts w:cs="Times New Roman"/>
                <w:sz w:val="18"/>
                <w:szCs w:val="18"/>
              </w:rPr>
              <w:t>-</w:t>
            </w:r>
          </w:p>
        </w:tc>
        <w:tc>
          <w:tcPr>
            <w:tcW w:w="900" w:type="dxa"/>
            <w:vAlign w:val="bottom"/>
          </w:tcPr>
          <w:p w14:paraId="2C75EA33" w14:textId="144DB8EC" w:rsidR="00D331BE" w:rsidRDefault="00D331BE" w:rsidP="00D331BE">
            <w:pPr>
              <w:tabs>
                <w:tab w:val="decimal" w:pos="642"/>
              </w:tabs>
              <w:spacing w:line="240" w:lineRule="atLeast"/>
              <w:ind w:right="-169"/>
              <w:rPr>
                <w:rFonts w:cs="Times New Roman"/>
                <w:sz w:val="18"/>
                <w:szCs w:val="18"/>
              </w:rPr>
            </w:pPr>
            <w:r>
              <w:rPr>
                <w:rFonts w:cs="Times New Roman"/>
                <w:sz w:val="18"/>
                <w:szCs w:val="18"/>
              </w:rPr>
              <w:t>147</w:t>
            </w:r>
          </w:p>
        </w:tc>
        <w:tc>
          <w:tcPr>
            <w:tcW w:w="990" w:type="dxa"/>
            <w:vAlign w:val="bottom"/>
          </w:tcPr>
          <w:p w14:paraId="19106040" w14:textId="64C9CACC"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(169)</w:t>
            </w:r>
          </w:p>
        </w:tc>
        <w:tc>
          <w:tcPr>
            <w:tcW w:w="810" w:type="dxa"/>
            <w:vAlign w:val="bottom"/>
          </w:tcPr>
          <w:p w14:paraId="24494434" w14:textId="02C5DE91"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172</w:t>
            </w:r>
          </w:p>
        </w:tc>
        <w:tc>
          <w:tcPr>
            <w:tcW w:w="900" w:type="dxa"/>
            <w:vAlign w:val="bottom"/>
          </w:tcPr>
          <w:p w14:paraId="29CA4746" w14:textId="4AA7C76C"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w:t>
            </w:r>
          </w:p>
        </w:tc>
        <w:tc>
          <w:tcPr>
            <w:tcW w:w="986" w:type="dxa"/>
            <w:vAlign w:val="bottom"/>
          </w:tcPr>
          <w:p w14:paraId="501D0DBD" w14:textId="219A66A8"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65" w:type="dxa"/>
            <w:vAlign w:val="bottom"/>
          </w:tcPr>
          <w:p w14:paraId="05A4E62D" w14:textId="3B610E81"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w:t>
            </w:r>
          </w:p>
        </w:tc>
        <w:tc>
          <w:tcPr>
            <w:tcW w:w="750" w:type="dxa"/>
            <w:vAlign w:val="bottom"/>
          </w:tcPr>
          <w:p w14:paraId="221F1003" w14:textId="15762BAE"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w:t>
            </w:r>
          </w:p>
        </w:tc>
        <w:tc>
          <w:tcPr>
            <w:tcW w:w="889" w:type="dxa"/>
            <w:vAlign w:val="bottom"/>
          </w:tcPr>
          <w:p w14:paraId="1CB5F764" w14:textId="71766A41"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0BE088EE" w14:textId="66D73AB8"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2" w:type="dxa"/>
            <w:vAlign w:val="bottom"/>
          </w:tcPr>
          <w:p w14:paraId="3FF1BE85" w14:textId="69F48F77"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793" w:type="dxa"/>
            <w:vAlign w:val="bottom"/>
          </w:tcPr>
          <w:p w14:paraId="3826C6AA" w14:textId="6630B446"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42A03323" w14:textId="6C94C953"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172</w:t>
            </w:r>
          </w:p>
        </w:tc>
      </w:tr>
      <w:tr w:rsidR="00D331BE" w:rsidRPr="005C619D" w14:paraId="322B2CFD" w14:textId="77777777" w:rsidTr="007C0EE2">
        <w:tc>
          <w:tcPr>
            <w:tcW w:w="1530" w:type="dxa"/>
          </w:tcPr>
          <w:p w14:paraId="29C2534A" w14:textId="192B05C0" w:rsidR="00D331BE" w:rsidRPr="005C619D" w:rsidRDefault="00D331BE" w:rsidP="00D331BE">
            <w:pPr>
              <w:tabs>
                <w:tab w:val="left" w:pos="200"/>
              </w:tabs>
              <w:spacing w:line="240" w:lineRule="atLeast"/>
              <w:ind w:right="-81"/>
              <w:rPr>
                <w:rFonts w:cs="Times New Roman"/>
                <w:spacing w:val="-6"/>
                <w:sz w:val="18"/>
                <w:szCs w:val="18"/>
                <w:lang w:val="en-US"/>
              </w:rPr>
            </w:pPr>
            <w:r w:rsidRPr="005C619D">
              <w:rPr>
                <w:rFonts w:cs="Times New Roman"/>
                <w:sz w:val="18"/>
                <w:szCs w:val="18"/>
                <w:lang w:val="en-US"/>
              </w:rPr>
              <w:t>Equipment</w:t>
            </w:r>
          </w:p>
        </w:tc>
        <w:tc>
          <w:tcPr>
            <w:tcW w:w="990" w:type="dxa"/>
            <w:vAlign w:val="bottom"/>
          </w:tcPr>
          <w:p w14:paraId="1F01FA47" w14:textId="5082F2A3" w:rsidR="00D331BE" w:rsidRPr="005C619D" w:rsidRDefault="00D331BE" w:rsidP="00D331BE">
            <w:pPr>
              <w:tabs>
                <w:tab w:val="decimal" w:pos="642"/>
              </w:tabs>
              <w:spacing w:line="240" w:lineRule="atLeast"/>
              <w:ind w:left="51" w:right="-169"/>
              <w:rPr>
                <w:rFonts w:cs="Times New Roman"/>
                <w:sz w:val="18"/>
                <w:szCs w:val="18"/>
              </w:rPr>
            </w:pPr>
            <w:r>
              <w:rPr>
                <w:rFonts w:cs="Times New Roman"/>
                <w:sz w:val="18"/>
                <w:szCs w:val="18"/>
              </w:rPr>
              <w:t>1,602</w:t>
            </w:r>
          </w:p>
        </w:tc>
        <w:tc>
          <w:tcPr>
            <w:tcW w:w="900" w:type="dxa"/>
            <w:gridSpan w:val="2"/>
            <w:vAlign w:val="bottom"/>
          </w:tcPr>
          <w:p w14:paraId="29EB38B5" w14:textId="68B5E304"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6,645</w:t>
            </w:r>
          </w:p>
        </w:tc>
        <w:tc>
          <w:tcPr>
            <w:tcW w:w="990" w:type="dxa"/>
            <w:gridSpan w:val="2"/>
            <w:vAlign w:val="bottom"/>
          </w:tcPr>
          <w:p w14:paraId="3FEB3319" w14:textId="01E336D9" w:rsidR="00D331BE" w:rsidRPr="005C619D" w:rsidRDefault="00AD2953" w:rsidP="00D331BE">
            <w:pPr>
              <w:tabs>
                <w:tab w:val="decimal" w:pos="642"/>
              </w:tabs>
              <w:spacing w:line="240" w:lineRule="atLeast"/>
              <w:ind w:right="-169"/>
              <w:rPr>
                <w:rFonts w:cs="Times New Roman"/>
                <w:sz w:val="18"/>
                <w:szCs w:val="18"/>
              </w:rPr>
            </w:pPr>
            <w:r>
              <w:rPr>
                <w:rFonts w:cs="Times New Roman"/>
                <w:sz w:val="18"/>
                <w:szCs w:val="18"/>
              </w:rPr>
              <w:t>-</w:t>
            </w:r>
          </w:p>
        </w:tc>
        <w:tc>
          <w:tcPr>
            <w:tcW w:w="900" w:type="dxa"/>
            <w:vAlign w:val="bottom"/>
          </w:tcPr>
          <w:p w14:paraId="045E9873" w14:textId="04BC02EA" w:rsidR="00D331BE" w:rsidRDefault="00D331BE" w:rsidP="00D331BE">
            <w:pPr>
              <w:tabs>
                <w:tab w:val="decimal" w:pos="642"/>
              </w:tabs>
              <w:spacing w:line="240" w:lineRule="atLeast"/>
              <w:ind w:right="-169"/>
              <w:rPr>
                <w:rFonts w:cs="Times New Roman"/>
                <w:sz w:val="18"/>
                <w:szCs w:val="18"/>
              </w:rPr>
            </w:pPr>
            <w:r>
              <w:rPr>
                <w:rFonts w:cs="Times New Roman"/>
                <w:sz w:val="18"/>
                <w:szCs w:val="18"/>
              </w:rPr>
              <w:t>140</w:t>
            </w:r>
          </w:p>
        </w:tc>
        <w:tc>
          <w:tcPr>
            <w:tcW w:w="990" w:type="dxa"/>
            <w:vAlign w:val="bottom"/>
          </w:tcPr>
          <w:p w14:paraId="3D141A87" w14:textId="42A66432"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(1,210)</w:t>
            </w:r>
          </w:p>
        </w:tc>
        <w:tc>
          <w:tcPr>
            <w:tcW w:w="810" w:type="dxa"/>
            <w:vAlign w:val="bottom"/>
          </w:tcPr>
          <w:p w14:paraId="474A7BB8" w14:textId="6126B1C6" w:rsidR="00D331BE" w:rsidRPr="005C619D" w:rsidRDefault="00D331BE" w:rsidP="007C0EE2">
            <w:pPr>
              <w:tabs>
                <w:tab w:val="decimal" w:pos="593"/>
              </w:tabs>
              <w:spacing w:line="240" w:lineRule="atLeast"/>
              <w:ind w:right="-169"/>
              <w:rPr>
                <w:rFonts w:cs="Times New Roman"/>
                <w:sz w:val="18"/>
                <w:szCs w:val="18"/>
              </w:rPr>
            </w:pPr>
            <w:r>
              <w:rPr>
                <w:rFonts w:cs="Times New Roman"/>
                <w:sz w:val="18"/>
                <w:szCs w:val="18"/>
              </w:rPr>
              <w:t>5,575</w:t>
            </w:r>
          </w:p>
        </w:tc>
        <w:tc>
          <w:tcPr>
            <w:tcW w:w="900" w:type="dxa"/>
            <w:vAlign w:val="bottom"/>
          </w:tcPr>
          <w:p w14:paraId="0F79110C" w14:textId="66C7007B" w:rsidR="00D331BE" w:rsidRPr="005C619D" w:rsidRDefault="00D331BE" w:rsidP="007C0EE2">
            <w:pPr>
              <w:tabs>
                <w:tab w:val="decimal" w:pos="685"/>
              </w:tabs>
              <w:spacing w:line="240" w:lineRule="atLeast"/>
              <w:ind w:right="-173"/>
              <w:rPr>
                <w:rFonts w:cs="Times New Roman"/>
                <w:sz w:val="18"/>
                <w:szCs w:val="18"/>
              </w:rPr>
            </w:pPr>
            <w:r>
              <w:rPr>
                <w:rFonts w:cs="Times New Roman"/>
                <w:sz w:val="18"/>
                <w:szCs w:val="18"/>
              </w:rPr>
              <w:t>(5,043)</w:t>
            </w:r>
          </w:p>
        </w:tc>
        <w:tc>
          <w:tcPr>
            <w:tcW w:w="986" w:type="dxa"/>
            <w:vAlign w:val="bottom"/>
          </w:tcPr>
          <w:p w14:paraId="328FAC9D" w14:textId="083B1AF5"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(276)</w:t>
            </w:r>
          </w:p>
        </w:tc>
        <w:tc>
          <w:tcPr>
            <w:tcW w:w="1065" w:type="dxa"/>
            <w:vAlign w:val="bottom"/>
          </w:tcPr>
          <w:p w14:paraId="4CDDBFCD" w14:textId="6D51E4CA" w:rsidR="00D331BE" w:rsidRPr="005C619D" w:rsidRDefault="00D331BE" w:rsidP="00D331BE">
            <w:pPr>
              <w:tabs>
                <w:tab w:val="decimal" w:pos="642"/>
              </w:tabs>
              <w:spacing w:line="240" w:lineRule="atLeast"/>
              <w:ind w:right="-18"/>
              <w:rPr>
                <w:rFonts w:cs="Times New Roman"/>
                <w:sz w:val="18"/>
                <w:szCs w:val="18"/>
              </w:rPr>
            </w:pPr>
            <w:r>
              <w:rPr>
                <w:rFonts w:cs="Times New Roman"/>
                <w:sz w:val="18"/>
                <w:szCs w:val="18"/>
              </w:rPr>
              <w:t>1,207</w:t>
            </w:r>
          </w:p>
        </w:tc>
        <w:tc>
          <w:tcPr>
            <w:tcW w:w="750" w:type="dxa"/>
            <w:vAlign w:val="bottom"/>
          </w:tcPr>
          <w:p w14:paraId="72140139" w14:textId="0DE2AF26" w:rsidR="00D331BE" w:rsidRPr="005C619D" w:rsidRDefault="00D331BE" w:rsidP="00D331BE">
            <w:pPr>
              <w:tabs>
                <w:tab w:val="decimal" w:pos="526"/>
              </w:tabs>
              <w:spacing w:line="240" w:lineRule="atLeast"/>
              <w:ind w:left="-65" w:right="-169"/>
              <w:rPr>
                <w:rFonts w:cs="Times New Roman"/>
                <w:sz w:val="18"/>
                <w:szCs w:val="18"/>
              </w:rPr>
            </w:pPr>
            <w:r>
              <w:rPr>
                <w:rFonts w:cs="Times New Roman"/>
                <w:sz w:val="18"/>
                <w:szCs w:val="18"/>
              </w:rPr>
              <w:t>(4,112)</w:t>
            </w:r>
          </w:p>
        </w:tc>
        <w:tc>
          <w:tcPr>
            <w:tcW w:w="889" w:type="dxa"/>
            <w:vAlign w:val="bottom"/>
          </w:tcPr>
          <w:p w14:paraId="047FDB2D" w14:textId="4C65F4E9"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3807FD61" w14:textId="7E7159A5"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992" w:type="dxa"/>
            <w:vAlign w:val="bottom"/>
          </w:tcPr>
          <w:p w14:paraId="25903646" w14:textId="5D890853"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w:t>
            </w:r>
          </w:p>
        </w:tc>
        <w:tc>
          <w:tcPr>
            <w:tcW w:w="793" w:type="dxa"/>
            <w:vAlign w:val="bottom"/>
          </w:tcPr>
          <w:p w14:paraId="287EF293" w14:textId="6D113BE1" w:rsidR="00D331BE" w:rsidRPr="005C619D" w:rsidRDefault="00D331BE" w:rsidP="00F214B0">
            <w:pP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292CAE65" w14:textId="4AF4E535" w:rsidR="00D331BE" w:rsidRPr="005C619D" w:rsidRDefault="00D331BE" w:rsidP="00D331BE">
            <w:pPr>
              <w:tabs>
                <w:tab w:val="decimal" w:pos="642"/>
              </w:tabs>
              <w:spacing w:line="240" w:lineRule="atLeast"/>
              <w:ind w:right="-169"/>
              <w:rPr>
                <w:rFonts w:cs="Times New Roman"/>
                <w:sz w:val="18"/>
                <w:szCs w:val="18"/>
              </w:rPr>
            </w:pPr>
            <w:r>
              <w:rPr>
                <w:rFonts w:cs="Times New Roman"/>
                <w:sz w:val="18"/>
                <w:szCs w:val="18"/>
              </w:rPr>
              <w:t>1,463</w:t>
            </w:r>
          </w:p>
        </w:tc>
      </w:tr>
      <w:tr w:rsidR="00D331BE" w:rsidRPr="005C619D" w14:paraId="5715BC75" w14:textId="77777777" w:rsidTr="007C0EE2">
        <w:tc>
          <w:tcPr>
            <w:tcW w:w="1530" w:type="dxa"/>
          </w:tcPr>
          <w:p w14:paraId="40EF6A27" w14:textId="35FB21C4" w:rsidR="00D331BE" w:rsidRPr="008F38DB" w:rsidRDefault="00D331BE" w:rsidP="00D331BE">
            <w:pPr>
              <w:tabs>
                <w:tab w:val="left" w:pos="252"/>
              </w:tabs>
              <w:spacing w:line="240" w:lineRule="atLeast"/>
              <w:ind w:right="-18"/>
              <w:rPr>
                <w:rFonts w:cs="Times New Roman"/>
                <w:sz w:val="16"/>
                <w:szCs w:val="16"/>
                <w:lang w:val="en-US"/>
              </w:rPr>
            </w:pPr>
            <w:r w:rsidRPr="008F38DB">
              <w:rPr>
                <w:rFonts w:cs="Times New Roman"/>
                <w:sz w:val="16"/>
                <w:szCs w:val="16"/>
                <w:lang w:val="en-US"/>
              </w:rPr>
              <w:t xml:space="preserve">Right-of-use assets </w:t>
            </w:r>
          </w:p>
          <w:p w14:paraId="41272E1B" w14:textId="3844101A" w:rsidR="00D331BE" w:rsidRPr="008F38DB" w:rsidRDefault="00D331BE" w:rsidP="00D331BE">
            <w:pPr>
              <w:spacing w:line="240" w:lineRule="atLeast"/>
              <w:ind w:right="-18"/>
              <w:jc w:val="thaiDistribute"/>
              <w:rPr>
                <w:rFonts w:cs="Times New Roman"/>
                <w:sz w:val="18"/>
                <w:szCs w:val="18"/>
                <w:rtl/>
                <w:cs/>
                <w:lang w:val="en-US"/>
              </w:rPr>
            </w:pPr>
            <w:r w:rsidRPr="008F38DB">
              <w:rPr>
                <w:rFonts w:cs="Times New Roman"/>
                <w:sz w:val="16"/>
                <w:szCs w:val="16"/>
                <w:lang w:val="en-US"/>
              </w:rPr>
              <w:t xml:space="preserve">     - equipment</w:t>
            </w:r>
          </w:p>
        </w:tc>
        <w:tc>
          <w:tcPr>
            <w:tcW w:w="990" w:type="dxa"/>
            <w:vAlign w:val="bottom"/>
          </w:tcPr>
          <w:p w14:paraId="17209475" w14:textId="300A0D2E" w:rsidR="00D331BE" w:rsidRPr="005C619D" w:rsidRDefault="00D331BE" w:rsidP="007C0EE2">
            <w:pPr>
              <w:pBdr>
                <w:bottom w:val="single" w:sz="4" w:space="1" w:color="auto"/>
              </w:pBdr>
              <w:tabs>
                <w:tab w:val="decimal" w:pos="642"/>
              </w:tabs>
              <w:spacing w:line="240" w:lineRule="atLeast"/>
              <w:ind w:left="51" w:right="-96"/>
              <w:rPr>
                <w:rFonts w:cs="Times New Roman"/>
                <w:sz w:val="18"/>
                <w:szCs w:val="18"/>
              </w:rPr>
            </w:pPr>
            <w:r>
              <w:rPr>
                <w:rFonts w:cs="Times New Roman"/>
                <w:sz w:val="18"/>
                <w:szCs w:val="18"/>
              </w:rPr>
              <w:t>4</w:t>
            </w:r>
          </w:p>
        </w:tc>
        <w:tc>
          <w:tcPr>
            <w:tcW w:w="900" w:type="dxa"/>
            <w:gridSpan w:val="2"/>
            <w:vAlign w:val="bottom"/>
          </w:tcPr>
          <w:p w14:paraId="57EC0D64" w14:textId="7999B1C6" w:rsidR="00D331BE" w:rsidRPr="005C619D" w:rsidRDefault="00D331BE" w:rsidP="00D331BE">
            <w:pPr>
              <w:pBdr>
                <w:bottom w:val="single" w:sz="4" w:space="1" w:color="auto"/>
              </w:pBdr>
              <w:tabs>
                <w:tab w:val="decimal" w:pos="642"/>
              </w:tabs>
              <w:spacing w:line="240" w:lineRule="atLeast"/>
              <w:ind w:left="33" w:right="-169"/>
              <w:rPr>
                <w:rFonts w:cs="Times New Roman"/>
                <w:sz w:val="18"/>
                <w:szCs w:val="18"/>
              </w:rPr>
            </w:pPr>
            <w:r>
              <w:rPr>
                <w:rFonts w:cs="Times New Roman"/>
                <w:sz w:val="18"/>
                <w:szCs w:val="18"/>
              </w:rPr>
              <w:t>13</w:t>
            </w:r>
          </w:p>
        </w:tc>
        <w:tc>
          <w:tcPr>
            <w:tcW w:w="990" w:type="dxa"/>
            <w:gridSpan w:val="2"/>
            <w:vAlign w:val="bottom"/>
          </w:tcPr>
          <w:p w14:paraId="15CA9AB6" w14:textId="2BE961C0" w:rsidR="00D331BE" w:rsidRPr="005C619D" w:rsidRDefault="0078215D" w:rsidP="00D331BE">
            <w:pPr>
              <w:pBdr>
                <w:bottom w:val="single" w:sz="4" w:space="1" w:color="auto"/>
              </w:pBdr>
              <w:tabs>
                <w:tab w:val="decimal" w:pos="642"/>
              </w:tabs>
              <w:spacing w:line="240" w:lineRule="atLeast"/>
              <w:rPr>
                <w:rFonts w:cs="Times New Roman"/>
                <w:sz w:val="18"/>
                <w:szCs w:val="18"/>
              </w:rPr>
            </w:pPr>
            <w:r>
              <w:rPr>
                <w:rFonts w:cs="Times New Roman"/>
                <w:sz w:val="18"/>
                <w:szCs w:val="18"/>
              </w:rPr>
              <w:t>457</w:t>
            </w:r>
          </w:p>
        </w:tc>
        <w:tc>
          <w:tcPr>
            <w:tcW w:w="900" w:type="dxa"/>
            <w:vAlign w:val="bottom"/>
          </w:tcPr>
          <w:p w14:paraId="151B6133" w14:textId="42B118F9" w:rsidR="00D331BE" w:rsidRDefault="0078215D" w:rsidP="00D331BE">
            <w:pPr>
              <w:pBdr>
                <w:bottom w:val="single" w:sz="4" w:space="1" w:color="auto"/>
              </w:pBdr>
              <w:tabs>
                <w:tab w:val="decimal" w:pos="642"/>
              </w:tabs>
              <w:spacing w:line="240" w:lineRule="atLeast"/>
              <w:rPr>
                <w:rFonts w:cs="Times New Roman"/>
                <w:sz w:val="18"/>
                <w:szCs w:val="18"/>
              </w:rPr>
            </w:pPr>
            <w:r>
              <w:rPr>
                <w:rFonts w:cs="Times New Roman"/>
                <w:sz w:val="18"/>
                <w:szCs w:val="18"/>
              </w:rPr>
              <w:t>26</w:t>
            </w:r>
          </w:p>
        </w:tc>
        <w:tc>
          <w:tcPr>
            <w:tcW w:w="990" w:type="dxa"/>
            <w:vAlign w:val="bottom"/>
          </w:tcPr>
          <w:p w14:paraId="189DE261" w14:textId="3C0B35CA" w:rsidR="00D331BE" w:rsidRPr="005C619D" w:rsidRDefault="00D331BE" w:rsidP="00D331BE">
            <w:pPr>
              <w:pBdr>
                <w:bottom w:val="single" w:sz="4" w:space="1" w:color="auto"/>
              </w:pBdr>
              <w:tabs>
                <w:tab w:val="decimal" w:pos="642"/>
              </w:tabs>
              <w:spacing w:line="240" w:lineRule="atLeast"/>
              <w:ind w:right="-169"/>
              <w:rPr>
                <w:rFonts w:cs="Times New Roman"/>
                <w:sz w:val="18"/>
                <w:szCs w:val="18"/>
              </w:rPr>
            </w:pPr>
            <w:r>
              <w:rPr>
                <w:rFonts w:cs="Times New Roman"/>
                <w:sz w:val="18"/>
                <w:szCs w:val="18"/>
              </w:rPr>
              <w:t>(1)</w:t>
            </w:r>
          </w:p>
        </w:tc>
        <w:tc>
          <w:tcPr>
            <w:tcW w:w="810" w:type="dxa"/>
            <w:vAlign w:val="bottom"/>
          </w:tcPr>
          <w:p w14:paraId="7C0267CB" w14:textId="4FB9D1B0" w:rsidR="00D331BE" w:rsidRPr="005C619D" w:rsidRDefault="00D331BE" w:rsidP="007C0EE2">
            <w:pPr>
              <w:pBdr>
                <w:bottom w:val="single" w:sz="4" w:space="1" w:color="auto"/>
              </w:pBdr>
              <w:tabs>
                <w:tab w:val="decimal" w:pos="593"/>
              </w:tabs>
              <w:spacing w:line="240" w:lineRule="atLeast"/>
              <w:ind w:left="33" w:right="-169"/>
              <w:rPr>
                <w:rFonts w:cs="Times New Roman"/>
                <w:sz w:val="18"/>
                <w:szCs w:val="18"/>
              </w:rPr>
            </w:pPr>
            <w:r>
              <w:rPr>
                <w:rFonts w:cs="Times New Roman"/>
                <w:sz w:val="18"/>
                <w:szCs w:val="18"/>
              </w:rPr>
              <w:t>49</w:t>
            </w:r>
            <w:r w:rsidR="006B350C">
              <w:rPr>
                <w:rFonts w:cs="Times New Roman"/>
                <w:sz w:val="18"/>
                <w:szCs w:val="18"/>
              </w:rPr>
              <w:t>5</w:t>
            </w:r>
          </w:p>
        </w:tc>
        <w:tc>
          <w:tcPr>
            <w:tcW w:w="900" w:type="dxa"/>
            <w:vAlign w:val="bottom"/>
          </w:tcPr>
          <w:p w14:paraId="0354DEAC" w14:textId="3330BC5C" w:rsidR="00D331BE" w:rsidRPr="005C619D" w:rsidRDefault="00AD2953" w:rsidP="007C0EE2">
            <w:pPr>
              <w:pBdr>
                <w:bottom w:val="single" w:sz="4" w:space="1" w:color="auto"/>
              </w:pBdr>
              <w:tabs>
                <w:tab w:val="decimal" w:pos="685"/>
              </w:tabs>
              <w:spacing w:line="240" w:lineRule="atLeast"/>
              <w:ind w:right="-173"/>
              <w:rPr>
                <w:rFonts w:cs="Times New Roman"/>
                <w:sz w:val="18"/>
                <w:szCs w:val="18"/>
              </w:rPr>
            </w:pPr>
            <w:r>
              <w:rPr>
                <w:rFonts w:cs="Times New Roman"/>
                <w:sz w:val="18"/>
                <w:szCs w:val="18"/>
              </w:rPr>
              <w:t>(</w:t>
            </w:r>
            <w:r w:rsidR="00D331BE">
              <w:rPr>
                <w:rFonts w:cs="Times New Roman"/>
                <w:sz w:val="18"/>
                <w:szCs w:val="18"/>
              </w:rPr>
              <w:t>10</w:t>
            </w:r>
            <w:r>
              <w:rPr>
                <w:rFonts w:cs="Times New Roman"/>
                <w:sz w:val="18"/>
                <w:szCs w:val="18"/>
              </w:rPr>
              <w:t>)</w:t>
            </w:r>
          </w:p>
        </w:tc>
        <w:tc>
          <w:tcPr>
            <w:tcW w:w="986" w:type="dxa"/>
            <w:vAlign w:val="bottom"/>
          </w:tcPr>
          <w:p w14:paraId="69EF0CC7" w14:textId="072429E1" w:rsidR="00D331BE" w:rsidRPr="005C619D" w:rsidRDefault="00D331BE" w:rsidP="00D331BE">
            <w:pPr>
              <w:pBdr>
                <w:bottom w:val="single" w:sz="4" w:space="1" w:color="auto"/>
              </w:pBdr>
              <w:tabs>
                <w:tab w:val="decimal" w:pos="642"/>
              </w:tabs>
              <w:spacing w:line="240" w:lineRule="atLeast"/>
              <w:ind w:left="27" w:right="-169"/>
              <w:rPr>
                <w:rFonts w:cs="Times New Roman"/>
                <w:sz w:val="18"/>
                <w:szCs w:val="22"/>
                <w:cs/>
                <w:lang w:bidi="th-TH"/>
              </w:rPr>
            </w:pPr>
            <w:r>
              <w:rPr>
                <w:rFonts w:cs="Times New Roman"/>
                <w:sz w:val="18"/>
                <w:szCs w:val="22"/>
                <w:lang w:bidi="th-TH"/>
              </w:rPr>
              <w:t>(110)</w:t>
            </w:r>
          </w:p>
        </w:tc>
        <w:tc>
          <w:tcPr>
            <w:tcW w:w="1065" w:type="dxa"/>
            <w:vAlign w:val="bottom"/>
          </w:tcPr>
          <w:p w14:paraId="12CA1327" w14:textId="1167607A" w:rsidR="00D331BE" w:rsidRPr="005C619D" w:rsidRDefault="00D331BE" w:rsidP="00D331BE">
            <w:pPr>
              <w:pBdr>
                <w:bottom w:val="single" w:sz="4" w:space="1" w:color="auto"/>
              </w:pBdr>
              <w:tabs>
                <w:tab w:val="decimal" w:pos="642"/>
              </w:tabs>
              <w:spacing w:line="240" w:lineRule="atLeast"/>
              <w:ind w:right="-18"/>
              <w:rPr>
                <w:rFonts w:cs="Times New Roman"/>
                <w:sz w:val="18"/>
                <w:szCs w:val="18"/>
              </w:rPr>
            </w:pPr>
            <w:r>
              <w:rPr>
                <w:rFonts w:cs="Times New Roman"/>
                <w:sz w:val="18"/>
                <w:szCs w:val="18"/>
              </w:rPr>
              <w:t>1</w:t>
            </w:r>
          </w:p>
        </w:tc>
        <w:tc>
          <w:tcPr>
            <w:tcW w:w="750" w:type="dxa"/>
            <w:vAlign w:val="bottom"/>
          </w:tcPr>
          <w:p w14:paraId="6D4D7603" w14:textId="33F44F3B" w:rsidR="00D331BE" w:rsidRPr="005C619D" w:rsidRDefault="00D331BE" w:rsidP="00D331BE">
            <w:pPr>
              <w:pBdr>
                <w:bottom w:val="single" w:sz="4" w:space="1" w:color="auto"/>
              </w:pBdr>
              <w:tabs>
                <w:tab w:val="decimal" w:pos="526"/>
              </w:tabs>
              <w:spacing w:line="240" w:lineRule="atLeast"/>
              <w:ind w:left="-65" w:right="-169"/>
              <w:rPr>
                <w:rFonts w:cs="Times New Roman"/>
                <w:sz w:val="18"/>
                <w:szCs w:val="18"/>
              </w:rPr>
            </w:pPr>
            <w:r>
              <w:rPr>
                <w:rFonts w:cs="Times New Roman"/>
                <w:sz w:val="18"/>
                <w:szCs w:val="18"/>
              </w:rPr>
              <w:t>(119)</w:t>
            </w:r>
          </w:p>
        </w:tc>
        <w:tc>
          <w:tcPr>
            <w:tcW w:w="889" w:type="dxa"/>
            <w:vAlign w:val="bottom"/>
          </w:tcPr>
          <w:p w14:paraId="4FB54FCB" w14:textId="3E906925" w:rsidR="00D331BE" w:rsidRPr="005C619D" w:rsidRDefault="00D331BE" w:rsidP="00D331BE">
            <w:pPr>
              <w:pBdr>
                <w:bottom w:val="single" w:sz="4" w:space="1" w:color="auto"/>
              </w:pBdr>
              <w:tabs>
                <w:tab w:val="decimal" w:pos="642"/>
              </w:tabs>
              <w:spacing w:line="240" w:lineRule="atLeast"/>
              <w:ind w:right="-169"/>
              <w:rPr>
                <w:rFonts w:cs="Times New Roman"/>
                <w:sz w:val="18"/>
                <w:szCs w:val="18"/>
              </w:rPr>
            </w:pPr>
            <w:r>
              <w:rPr>
                <w:rFonts w:cs="Times New Roman"/>
                <w:sz w:val="18"/>
                <w:szCs w:val="18"/>
              </w:rPr>
              <w:t>-</w:t>
            </w:r>
          </w:p>
        </w:tc>
        <w:tc>
          <w:tcPr>
            <w:tcW w:w="1005" w:type="dxa"/>
            <w:vAlign w:val="bottom"/>
          </w:tcPr>
          <w:p w14:paraId="79C2FE94" w14:textId="451E7AB2" w:rsidR="00D331BE" w:rsidRPr="005C619D" w:rsidRDefault="00D331BE" w:rsidP="00D331BE">
            <w:pPr>
              <w:pBdr>
                <w:bottom w:val="single" w:sz="4" w:space="1" w:color="auto"/>
              </w:pBdr>
              <w:tabs>
                <w:tab w:val="decimal" w:pos="642"/>
              </w:tabs>
              <w:spacing w:line="240" w:lineRule="atLeast"/>
              <w:ind w:left="27" w:right="-169"/>
              <w:rPr>
                <w:rFonts w:cs="Times New Roman"/>
                <w:sz w:val="18"/>
                <w:szCs w:val="22"/>
                <w:cs/>
                <w:lang w:bidi="th-TH"/>
              </w:rPr>
            </w:pPr>
            <w:r>
              <w:rPr>
                <w:rFonts w:cs="Times New Roman"/>
                <w:sz w:val="18"/>
                <w:szCs w:val="22"/>
                <w:lang w:bidi="th-TH"/>
              </w:rPr>
              <w:t>-</w:t>
            </w:r>
          </w:p>
        </w:tc>
        <w:tc>
          <w:tcPr>
            <w:tcW w:w="992" w:type="dxa"/>
            <w:vAlign w:val="bottom"/>
          </w:tcPr>
          <w:p w14:paraId="48AD59D1" w14:textId="3D55D8BA" w:rsidR="00D331BE" w:rsidRPr="005C619D" w:rsidRDefault="00D331BE" w:rsidP="00D331BE">
            <w:pPr>
              <w:pBdr>
                <w:bottom w:val="single" w:sz="4" w:space="1" w:color="auto"/>
              </w:pBdr>
              <w:tabs>
                <w:tab w:val="decimal" w:pos="642"/>
              </w:tabs>
              <w:spacing w:line="240" w:lineRule="atLeast"/>
              <w:ind w:left="27" w:right="-169"/>
              <w:rPr>
                <w:rFonts w:cs="Times New Roman"/>
                <w:sz w:val="18"/>
                <w:szCs w:val="22"/>
                <w:cs/>
                <w:lang w:bidi="th-TH"/>
              </w:rPr>
            </w:pPr>
            <w:r>
              <w:rPr>
                <w:rFonts w:cs="Times New Roman"/>
                <w:sz w:val="18"/>
                <w:szCs w:val="22"/>
                <w:lang w:bidi="th-TH"/>
              </w:rPr>
              <w:t>-</w:t>
            </w:r>
          </w:p>
        </w:tc>
        <w:tc>
          <w:tcPr>
            <w:tcW w:w="793" w:type="dxa"/>
            <w:vAlign w:val="bottom"/>
          </w:tcPr>
          <w:p w14:paraId="3D5B900D" w14:textId="21683E26" w:rsidR="00D331BE" w:rsidRPr="005C619D" w:rsidRDefault="00D331BE" w:rsidP="00F214B0">
            <w:pPr>
              <w:pBdr>
                <w:bottom w:val="single" w:sz="4" w:space="1" w:color="auto"/>
              </w:pBdr>
              <w:tabs>
                <w:tab w:val="decimal" w:pos="506"/>
              </w:tabs>
              <w:spacing w:line="240" w:lineRule="atLeast"/>
              <w:ind w:right="-169"/>
              <w:rPr>
                <w:rFonts w:cs="Times New Roman"/>
                <w:sz w:val="18"/>
                <w:szCs w:val="18"/>
              </w:rPr>
            </w:pPr>
            <w:r>
              <w:rPr>
                <w:rFonts w:cs="Times New Roman"/>
                <w:sz w:val="18"/>
                <w:szCs w:val="18"/>
              </w:rPr>
              <w:t>-</w:t>
            </w:r>
          </w:p>
        </w:tc>
        <w:tc>
          <w:tcPr>
            <w:tcW w:w="900" w:type="dxa"/>
            <w:vAlign w:val="bottom"/>
          </w:tcPr>
          <w:p w14:paraId="7CB2167D" w14:textId="467D406E" w:rsidR="00D331BE" w:rsidRPr="005C619D" w:rsidRDefault="00D331BE" w:rsidP="00D331BE">
            <w:pPr>
              <w:pBdr>
                <w:bottom w:val="single" w:sz="4" w:space="1" w:color="auto"/>
              </w:pBdr>
              <w:tabs>
                <w:tab w:val="decimal" w:pos="642"/>
              </w:tabs>
              <w:spacing w:line="240" w:lineRule="atLeast"/>
              <w:ind w:left="51" w:right="-169"/>
              <w:rPr>
                <w:rFonts w:cs="Times New Roman"/>
                <w:sz w:val="18"/>
                <w:szCs w:val="18"/>
              </w:rPr>
            </w:pPr>
            <w:r>
              <w:rPr>
                <w:rFonts w:cs="Times New Roman"/>
                <w:sz w:val="18"/>
                <w:szCs w:val="18"/>
              </w:rPr>
              <w:t>376</w:t>
            </w:r>
          </w:p>
        </w:tc>
      </w:tr>
      <w:tr w:rsidR="00D331BE" w:rsidRPr="005C619D" w14:paraId="3A51EEC7" w14:textId="77777777" w:rsidTr="007C0EE2">
        <w:tc>
          <w:tcPr>
            <w:tcW w:w="1530" w:type="dxa"/>
          </w:tcPr>
          <w:p w14:paraId="77EBC8DD" w14:textId="77777777" w:rsidR="00D331BE" w:rsidRPr="005C619D" w:rsidRDefault="00D331BE" w:rsidP="00D331BE">
            <w:pPr>
              <w:spacing w:line="240" w:lineRule="atLeast"/>
              <w:ind w:right="-18"/>
              <w:rPr>
                <w:rFonts w:cs="Times New Roman"/>
                <w:b/>
                <w:bCs/>
                <w:sz w:val="18"/>
                <w:szCs w:val="18"/>
                <w:lang w:val="en-US"/>
              </w:rPr>
            </w:pPr>
            <w:r w:rsidRPr="005C619D">
              <w:rPr>
                <w:rFonts w:cs="Times New Roman"/>
                <w:b/>
                <w:bCs/>
                <w:sz w:val="18"/>
                <w:szCs w:val="18"/>
                <w:lang w:val="en-US"/>
              </w:rPr>
              <w:t>Total</w:t>
            </w:r>
          </w:p>
        </w:tc>
        <w:tc>
          <w:tcPr>
            <w:tcW w:w="990" w:type="dxa"/>
          </w:tcPr>
          <w:p w14:paraId="2B85C9DC" w14:textId="3A8D95C4" w:rsidR="00D331BE" w:rsidRPr="005C619D" w:rsidRDefault="00D331BE" w:rsidP="007C0EE2">
            <w:pPr>
              <w:pBdr>
                <w:bottom w:val="double" w:sz="4" w:space="1" w:color="auto"/>
              </w:pBdr>
              <w:tabs>
                <w:tab w:val="decimal" w:pos="642"/>
              </w:tabs>
              <w:spacing w:line="240" w:lineRule="atLeast"/>
              <w:ind w:left="51" w:right="-105"/>
              <w:rPr>
                <w:rFonts w:cs="Times New Roman"/>
                <w:b/>
                <w:bCs/>
                <w:sz w:val="18"/>
                <w:szCs w:val="18"/>
              </w:rPr>
            </w:pPr>
            <w:r>
              <w:rPr>
                <w:rFonts w:cs="Times New Roman"/>
                <w:b/>
                <w:bCs/>
                <w:sz w:val="18"/>
                <w:szCs w:val="18"/>
              </w:rPr>
              <w:t>13,116</w:t>
            </w:r>
          </w:p>
        </w:tc>
        <w:tc>
          <w:tcPr>
            <w:tcW w:w="900" w:type="dxa"/>
            <w:gridSpan w:val="2"/>
          </w:tcPr>
          <w:p w14:paraId="469DD543" w14:textId="048A9F8E" w:rsidR="00D331BE" w:rsidRPr="005C619D" w:rsidRDefault="00D331BE" w:rsidP="00D331BE">
            <w:pPr>
              <w:pBdr>
                <w:bottom w:val="double" w:sz="4" w:space="1" w:color="auto"/>
              </w:pBdr>
              <w:tabs>
                <w:tab w:val="decimal" w:pos="642"/>
              </w:tabs>
              <w:spacing w:line="240" w:lineRule="atLeast"/>
              <w:ind w:left="33" w:right="-169"/>
              <w:rPr>
                <w:rFonts w:cs="Times New Roman"/>
                <w:b/>
                <w:bCs/>
                <w:sz w:val="18"/>
                <w:szCs w:val="18"/>
              </w:rPr>
            </w:pPr>
            <w:r>
              <w:rPr>
                <w:rFonts w:cs="Times New Roman"/>
                <w:b/>
                <w:bCs/>
                <w:sz w:val="18"/>
                <w:szCs w:val="18"/>
              </w:rPr>
              <w:t>26,293</w:t>
            </w:r>
          </w:p>
        </w:tc>
        <w:tc>
          <w:tcPr>
            <w:tcW w:w="990" w:type="dxa"/>
            <w:gridSpan w:val="2"/>
          </w:tcPr>
          <w:p w14:paraId="300B4B19" w14:textId="79A042E5" w:rsidR="00D331BE" w:rsidRPr="005C619D" w:rsidRDefault="0078215D" w:rsidP="00D331BE">
            <w:pPr>
              <w:pBdr>
                <w:bottom w:val="double" w:sz="4" w:space="1" w:color="auto"/>
              </w:pBdr>
              <w:tabs>
                <w:tab w:val="decimal" w:pos="642"/>
              </w:tabs>
              <w:spacing w:line="240" w:lineRule="atLeast"/>
              <w:rPr>
                <w:rFonts w:cs="Times New Roman"/>
                <w:b/>
                <w:bCs/>
                <w:sz w:val="18"/>
                <w:szCs w:val="18"/>
              </w:rPr>
            </w:pPr>
            <w:r>
              <w:rPr>
                <w:rFonts w:cs="Times New Roman"/>
                <w:b/>
                <w:bCs/>
                <w:sz w:val="18"/>
                <w:szCs w:val="18"/>
              </w:rPr>
              <w:t>1,131</w:t>
            </w:r>
          </w:p>
        </w:tc>
        <w:tc>
          <w:tcPr>
            <w:tcW w:w="900" w:type="dxa"/>
          </w:tcPr>
          <w:p w14:paraId="1F778F35" w14:textId="4DDE3CB2" w:rsidR="00D331BE" w:rsidRDefault="0078215D" w:rsidP="00D331BE">
            <w:pPr>
              <w:pBdr>
                <w:bottom w:val="double" w:sz="4" w:space="1" w:color="auto"/>
              </w:pBdr>
              <w:tabs>
                <w:tab w:val="decimal" w:pos="642"/>
              </w:tabs>
              <w:spacing w:line="240" w:lineRule="atLeast"/>
              <w:rPr>
                <w:rFonts w:cs="Times New Roman"/>
                <w:b/>
                <w:bCs/>
                <w:sz w:val="18"/>
                <w:szCs w:val="18"/>
              </w:rPr>
            </w:pPr>
            <w:r>
              <w:rPr>
                <w:rFonts w:cs="Times New Roman"/>
                <w:b/>
                <w:bCs/>
                <w:sz w:val="18"/>
                <w:szCs w:val="18"/>
              </w:rPr>
              <w:t>835</w:t>
            </w:r>
          </w:p>
        </w:tc>
        <w:tc>
          <w:tcPr>
            <w:tcW w:w="990" w:type="dxa"/>
          </w:tcPr>
          <w:p w14:paraId="3C4CDD2B" w14:textId="566C9AB2" w:rsidR="00D331BE" w:rsidRPr="005C619D" w:rsidRDefault="00D331BE" w:rsidP="00D331BE">
            <w:pPr>
              <w:pBdr>
                <w:bottom w:val="double" w:sz="4" w:space="1" w:color="auto"/>
              </w:pBdr>
              <w:tabs>
                <w:tab w:val="decimal" w:pos="642"/>
              </w:tabs>
              <w:spacing w:line="240" w:lineRule="atLeast"/>
              <w:ind w:right="-169"/>
              <w:rPr>
                <w:rFonts w:cs="Times New Roman"/>
                <w:b/>
                <w:bCs/>
                <w:sz w:val="18"/>
                <w:szCs w:val="18"/>
              </w:rPr>
            </w:pPr>
            <w:r>
              <w:rPr>
                <w:rFonts w:cs="Times New Roman"/>
                <w:b/>
                <w:bCs/>
                <w:sz w:val="18"/>
                <w:szCs w:val="18"/>
              </w:rPr>
              <w:t>(2,414)</w:t>
            </w:r>
          </w:p>
        </w:tc>
        <w:tc>
          <w:tcPr>
            <w:tcW w:w="810" w:type="dxa"/>
          </w:tcPr>
          <w:p w14:paraId="6BCD815A" w14:textId="510B8CBC" w:rsidR="00D331BE" w:rsidRPr="005C619D" w:rsidRDefault="00D331BE" w:rsidP="007C0EE2">
            <w:pPr>
              <w:pBdr>
                <w:bottom w:val="double" w:sz="4" w:space="1" w:color="auto"/>
              </w:pBdr>
              <w:tabs>
                <w:tab w:val="decimal" w:pos="593"/>
              </w:tabs>
              <w:spacing w:line="240" w:lineRule="atLeast"/>
              <w:ind w:left="33" w:right="-169"/>
              <w:rPr>
                <w:rFonts w:cs="Times New Roman"/>
                <w:b/>
                <w:bCs/>
                <w:sz w:val="18"/>
                <w:szCs w:val="18"/>
              </w:rPr>
            </w:pPr>
            <w:r>
              <w:rPr>
                <w:rFonts w:cs="Times New Roman"/>
                <w:b/>
                <w:bCs/>
                <w:sz w:val="18"/>
                <w:szCs w:val="18"/>
              </w:rPr>
              <w:t>25,845</w:t>
            </w:r>
          </w:p>
        </w:tc>
        <w:tc>
          <w:tcPr>
            <w:tcW w:w="900" w:type="dxa"/>
          </w:tcPr>
          <w:p w14:paraId="45E84584" w14:textId="2E75280F" w:rsidR="00D331BE" w:rsidRPr="005C619D" w:rsidRDefault="00D331BE" w:rsidP="007C0EE2">
            <w:pPr>
              <w:pBdr>
                <w:bottom w:val="double" w:sz="4" w:space="1" w:color="auto"/>
              </w:pBdr>
              <w:tabs>
                <w:tab w:val="decimal" w:pos="685"/>
              </w:tabs>
              <w:spacing w:line="240" w:lineRule="atLeast"/>
              <w:ind w:right="-173"/>
              <w:rPr>
                <w:rFonts w:cs="Times New Roman"/>
                <w:b/>
                <w:bCs/>
                <w:sz w:val="18"/>
                <w:szCs w:val="18"/>
              </w:rPr>
            </w:pPr>
            <w:r>
              <w:rPr>
                <w:rFonts w:cs="Times New Roman"/>
                <w:b/>
                <w:bCs/>
                <w:sz w:val="18"/>
                <w:szCs w:val="18"/>
              </w:rPr>
              <w:t>(13,014)</w:t>
            </w:r>
          </w:p>
        </w:tc>
        <w:tc>
          <w:tcPr>
            <w:tcW w:w="986" w:type="dxa"/>
          </w:tcPr>
          <w:p w14:paraId="7ABFC17A" w14:textId="127EE09D" w:rsidR="00D331BE" w:rsidRPr="005C619D" w:rsidRDefault="00D331BE" w:rsidP="00D331BE">
            <w:pPr>
              <w:pBdr>
                <w:bottom w:val="double" w:sz="4" w:space="1" w:color="auto"/>
              </w:pBdr>
              <w:tabs>
                <w:tab w:val="decimal" w:pos="642"/>
              </w:tabs>
              <w:spacing w:line="240" w:lineRule="atLeast"/>
              <w:ind w:right="-169"/>
              <w:rPr>
                <w:rFonts w:cs="Times New Roman"/>
                <w:b/>
                <w:bCs/>
                <w:sz w:val="18"/>
                <w:szCs w:val="18"/>
              </w:rPr>
            </w:pPr>
            <w:r>
              <w:rPr>
                <w:rFonts w:cs="Times New Roman"/>
                <w:b/>
                <w:bCs/>
                <w:sz w:val="18"/>
                <w:szCs w:val="18"/>
              </w:rPr>
              <w:t>(771)</w:t>
            </w:r>
          </w:p>
        </w:tc>
        <w:tc>
          <w:tcPr>
            <w:tcW w:w="1065" w:type="dxa"/>
          </w:tcPr>
          <w:p w14:paraId="296E4E12" w14:textId="3AE9AF7F" w:rsidR="00D331BE" w:rsidRPr="005C619D" w:rsidRDefault="00D331BE" w:rsidP="00D331BE">
            <w:pPr>
              <w:pBdr>
                <w:bottom w:val="double" w:sz="4" w:space="1" w:color="auto"/>
              </w:pBdr>
              <w:tabs>
                <w:tab w:val="decimal" w:pos="642"/>
              </w:tabs>
              <w:spacing w:line="240" w:lineRule="atLeast"/>
              <w:ind w:right="-18"/>
              <w:rPr>
                <w:rFonts w:cs="Times New Roman"/>
                <w:b/>
                <w:bCs/>
                <w:sz w:val="18"/>
                <w:szCs w:val="22"/>
                <w:lang w:bidi="th-TH"/>
              </w:rPr>
            </w:pPr>
            <w:r>
              <w:rPr>
                <w:rFonts w:cs="Times New Roman"/>
                <w:b/>
                <w:bCs/>
                <w:sz w:val="18"/>
                <w:szCs w:val="22"/>
                <w:lang w:bidi="th-TH"/>
              </w:rPr>
              <w:t>1,567</w:t>
            </w:r>
          </w:p>
        </w:tc>
        <w:tc>
          <w:tcPr>
            <w:tcW w:w="750" w:type="dxa"/>
          </w:tcPr>
          <w:p w14:paraId="07B5DFFC" w14:textId="79A6D567" w:rsidR="00D331BE" w:rsidRPr="005C619D" w:rsidRDefault="00D331BE" w:rsidP="00D331BE">
            <w:pPr>
              <w:pBdr>
                <w:bottom w:val="double" w:sz="4" w:space="1" w:color="auto"/>
              </w:pBdr>
              <w:tabs>
                <w:tab w:val="decimal" w:pos="526"/>
              </w:tabs>
              <w:spacing w:line="240" w:lineRule="atLeast"/>
              <w:ind w:left="-65" w:right="-169"/>
              <w:rPr>
                <w:rFonts w:cs="Times New Roman"/>
                <w:b/>
                <w:bCs/>
                <w:sz w:val="18"/>
                <w:szCs w:val="18"/>
              </w:rPr>
            </w:pPr>
            <w:r>
              <w:rPr>
                <w:rFonts w:cs="Times New Roman"/>
                <w:b/>
                <w:bCs/>
                <w:sz w:val="18"/>
                <w:szCs w:val="18"/>
              </w:rPr>
              <w:t>(12,218)</w:t>
            </w:r>
          </w:p>
        </w:tc>
        <w:tc>
          <w:tcPr>
            <w:tcW w:w="889" w:type="dxa"/>
          </w:tcPr>
          <w:p w14:paraId="675E790C" w14:textId="338DE55A" w:rsidR="00D331BE" w:rsidRPr="005C619D" w:rsidRDefault="00D331BE" w:rsidP="00D331BE">
            <w:pPr>
              <w:pBdr>
                <w:bottom w:val="double" w:sz="4" w:space="1" w:color="auto"/>
              </w:pBdr>
              <w:tabs>
                <w:tab w:val="decimal" w:pos="642"/>
              </w:tabs>
              <w:spacing w:line="240" w:lineRule="atLeast"/>
              <w:ind w:left="27" w:right="-169"/>
              <w:rPr>
                <w:rFonts w:cs="Times New Roman"/>
                <w:b/>
                <w:bCs/>
                <w:sz w:val="18"/>
                <w:szCs w:val="18"/>
              </w:rPr>
            </w:pPr>
            <w:r>
              <w:rPr>
                <w:rFonts w:cs="Times New Roman"/>
                <w:b/>
                <w:bCs/>
                <w:sz w:val="18"/>
                <w:szCs w:val="18"/>
              </w:rPr>
              <w:t>(164)</w:t>
            </w:r>
          </w:p>
        </w:tc>
        <w:tc>
          <w:tcPr>
            <w:tcW w:w="1005" w:type="dxa"/>
          </w:tcPr>
          <w:p w14:paraId="2E56AB89" w14:textId="79D9D67F" w:rsidR="00D331BE" w:rsidRPr="005C619D" w:rsidRDefault="00D331BE" w:rsidP="00D331BE">
            <w:pPr>
              <w:pBdr>
                <w:bottom w:val="double" w:sz="4" w:space="1" w:color="auto"/>
              </w:pBdr>
              <w:tabs>
                <w:tab w:val="decimal" w:pos="642"/>
              </w:tabs>
              <w:spacing w:line="240" w:lineRule="atLeast"/>
              <w:ind w:left="54" w:right="-163"/>
              <w:rPr>
                <w:rFonts w:cs="Times New Roman"/>
                <w:b/>
                <w:bCs/>
                <w:sz w:val="18"/>
                <w:szCs w:val="18"/>
              </w:rPr>
            </w:pPr>
            <w:r>
              <w:rPr>
                <w:rFonts w:cs="Times New Roman"/>
                <w:b/>
                <w:bCs/>
                <w:sz w:val="18"/>
                <w:szCs w:val="18"/>
              </w:rPr>
              <w:t>(2)</w:t>
            </w:r>
          </w:p>
        </w:tc>
        <w:tc>
          <w:tcPr>
            <w:tcW w:w="992" w:type="dxa"/>
          </w:tcPr>
          <w:p w14:paraId="4DFF6901" w14:textId="5E8C7997" w:rsidR="00D331BE" w:rsidRPr="005C619D" w:rsidRDefault="00D331BE" w:rsidP="00D331BE">
            <w:pPr>
              <w:pBdr>
                <w:bottom w:val="double" w:sz="4" w:space="1" w:color="auto"/>
              </w:pBdr>
              <w:tabs>
                <w:tab w:val="decimal" w:pos="642"/>
              </w:tabs>
              <w:spacing w:line="240" w:lineRule="atLeast"/>
              <w:ind w:right="-169"/>
              <w:rPr>
                <w:rFonts w:cs="Times New Roman"/>
                <w:b/>
                <w:bCs/>
                <w:sz w:val="18"/>
                <w:szCs w:val="18"/>
              </w:rPr>
            </w:pPr>
            <w:r>
              <w:rPr>
                <w:rFonts w:cs="Times New Roman"/>
                <w:b/>
                <w:bCs/>
                <w:sz w:val="18"/>
                <w:szCs w:val="18"/>
              </w:rPr>
              <w:t>6</w:t>
            </w:r>
          </w:p>
        </w:tc>
        <w:tc>
          <w:tcPr>
            <w:tcW w:w="793" w:type="dxa"/>
          </w:tcPr>
          <w:p w14:paraId="5A6C3B14" w14:textId="15A151EC" w:rsidR="00D331BE" w:rsidRPr="005C619D" w:rsidRDefault="00D331BE" w:rsidP="005C3F7E">
            <w:pPr>
              <w:pBdr>
                <w:bottom w:val="double" w:sz="4" w:space="1" w:color="auto"/>
              </w:pBdr>
              <w:tabs>
                <w:tab w:val="decimal" w:pos="506"/>
              </w:tabs>
              <w:spacing w:line="240" w:lineRule="atLeast"/>
              <w:ind w:right="-169"/>
              <w:rPr>
                <w:rFonts w:cs="Times New Roman"/>
                <w:b/>
                <w:bCs/>
                <w:sz w:val="18"/>
                <w:szCs w:val="18"/>
              </w:rPr>
            </w:pPr>
            <w:r>
              <w:rPr>
                <w:rFonts w:cs="Times New Roman"/>
                <w:b/>
                <w:bCs/>
                <w:sz w:val="18"/>
                <w:szCs w:val="18"/>
              </w:rPr>
              <w:t>(160)</w:t>
            </w:r>
            <w:r w:rsidR="00F214B0">
              <w:rPr>
                <w:rFonts w:cs="Times New Roman"/>
                <w:b/>
                <w:bCs/>
                <w:sz w:val="18"/>
                <w:szCs w:val="18"/>
              </w:rPr>
              <w:t xml:space="preserve"> </w:t>
            </w:r>
          </w:p>
        </w:tc>
        <w:tc>
          <w:tcPr>
            <w:tcW w:w="900" w:type="dxa"/>
          </w:tcPr>
          <w:p w14:paraId="052367CE" w14:textId="5E455F72" w:rsidR="00D331BE" w:rsidRPr="005C619D" w:rsidRDefault="00D331BE" w:rsidP="00D331BE">
            <w:pPr>
              <w:pBdr>
                <w:bottom w:val="double" w:sz="4" w:space="1" w:color="auto"/>
              </w:pBdr>
              <w:tabs>
                <w:tab w:val="decimal" w:pos="642"/>
              </w:tabs>
              <w:spacing w:line="240" w:lineRule="atLeast"/>
              <w:ind w:left="51" w:right="-169"/>
              <w:rPr>
                <w:rFonts w:cs="Times New Roman"/>
                <w:b/>
                <w:bCs/>
                <w:sz w:val="18"/>
                <w:szCs w:val="18"/>
              </w:rPr>
            </w:pPr>
            <w:r>
              <w:rPr>
                <w:rFonts w:cs="Times New Roman"/>
                <w:b/>
                <w:bCs/>
                <w:sz w:val="18"/>
                <w:szCs w:val="18"/>
              </w:rPr>
              <w:t>13,467</w:t>
            </w:r>
          </w:p>
        </w:tc>
      </w:tr>
    </w:tbl>
    <w:p w14:paraId="744210D2" w14:textId="77777777" w:rsidR="00EB07EA" w:rsidRPr="005C619D" w:rsidRDefault="00EB07EA">
      <w:pPr>
        <w:rPr>
          <w:rFonts w:cs="Times New Roman"/>
        </w:rPr>
      </w:pPr>
    </w:p>
    <w:p w14:paraId="258C41E6" w14:textId="61B0ACD8" w:rsidR="006606AF" w:rsidRPr="005C619D" w:rsidRDefault="006606AF" w:rsidP="006606AF">
      <w:pPr>
        <w:spacing w:line="240" w:lineRule="auto"/>
        <w:ind w:left="270"/>
        <w:rPr>
          <w:rFonts w:cs="Times New Roman"/>
          <w:sz w:val="14"/>
          <w:szCs w:val="14"/>
        </w:rPr>
      </w:pPr>
    </w:p>
    <w:p w14:paraId="10C8E6E7" w14:textId="77777777" w:rsidR="00431715" w:rsidRPr="005C619D" w:rsidRDefault="00431715" w:rsidP="00431715">
      <w:pPr>
        <w:pStyle w:val="PlainText"/>
        <w:spacing w:line="240" w:lineRule="atLeast"/>
        <w:ind w:left="270" w:right="-28"/>
        <w:jc w:val="both"/>
        <w:rPr>
          <w:rFonts w:ascii="Times New Roman" w:hAnsi="Times New Roman" w:cs="Times New Roman"/>
          <w:sz w:val="22"/>
          <w:szCs w:val="22"/>
          <w:lang w:val="en-GB"/>
        </w:rPr>
      </w:pPr>
    </w:p>
    <w:p w14:paraId="064EF74D" w14:textId="77777777" w:rsidR="006B5F2A" w:rsidRPr="005C619D" w:rsidRDefault="00D35BF5" w:rsidP="00A02F19">
      <w:pPr>
        <w:spacing w:line="240" w:lineRule="auto"/>
        <w:rPr>
          <w:rFonts w:cs="Times New Roman"/>
          <w:sz w:val="2"/>
          <w:szCs w:val="2"/>
        </w:rPr>
      </w:pPr>
      <w:r w:rsidRPr="005C619D">
        <w:rPr>
          <w:rFonts w:cs="Times New Roman"/>
        </w:rPr>
        <w:t xml:space="preserve">                                                                                     </w:t>
      </w:r>
      <w:r w:rsidR="00A02F19" w:rsidRPr="005C619D">
        <w:rPr>
          <w:rFonts w:cs="Times New Roman"/>
        </w:rPr>
        <w:br w:type="page"/>
      </w:r>
    </w:p>
    <w:tbl>
      <w:tblPr>
        <w:tblW w:w="14767" w:type="dxa"/>
        <w:tblInd w:w="288" w:type="dxa"/>
        <w:tblLayout w:type="fixed"/>
        <w:tblLook w:val="01E0" w:firstRow="1" w:lastRow="1" w:firstColumn="1" w:lastColumn="1" w:noHBand="0" w:noVBand="0"/>
      </w:tblPr>
      <w:tblGrid>
        <w:gridCol w:w="1440"/>
        <w:gridCol w:w="900"/>
        <w:gridCol w:w="900"/>
        <w:gridCol w:w="954"/>
        <w:gridCol w:w="1116"/>
        <w:gridCol w:w="834"/>
        <w:gridCol w:w="981"/>
        <w:gridCol w:w="986"/>
        <w:gridCol w:w="1065"/>
        <w:gridCol w:w="750"/>
        <w:gridCol w:w="938"/>
        <w:gridCol w:w="1005"/>
        <w:gridCol w:w="992"/>
        <w:gridCol w:w="900"/>
        <w:gridCol w:w="1006"/>
      </w:tblGrid>
      <w:tr w:rsidR="007A455B" w:rsidRPr="005C619D" w14:paraId="0C957142" w14:textId="77777777" w:rsidTr="00A71094">
        <w:tc>
          <w:tcPr>
            <w:tcW w:w="1440" w:type="dxa"/>
          </w:tcPr>
          <w:p w14:paraId="1E71EE1C" w14:textId="77777777" w:rsidR="007A455B" w:rsidRPr="005C619D" w:rsidRDefault="007A455B" w:rsidP="00C76AA3">
            <w:pPr>
              <w:spacing w:line="220" w:lineRule="exact"/>
              <w:rPr>
                <w:rFonts w:cs="Times New Roman"/>
                <w:sz w:val="18"/>
                <w:szCs w:val="18"/>
              </w:rPr>
            </w:pPr>
          </w:p>
        </w:tc>
        <w:tc>
          <w:tcPr>
            <w:tcW w:w="13327" w:type="dxa"/>
            <w:gridSpan w:val="14"/>
          </w:tcPr>
          <w:p w14:paraId="13C8774D" w14:textId="77777777" w:rsidR="007A455B" w:rsidRPr="005C619D" w:rsidRDefault="007A455B" w:rsidP="00C76AA3">
            <w:pPr>
              <w:spacing w:line="220" w:lineRule="exact"/>
              <w:ind w:left="-127" w:right="-99"/>
              <w:jc w:val="center"/>
              <w:rPr>
                <w:rFonts w:cs="Times New Roman"/>
                <w:sz w:val="18"/>
                <w:szCs w:val="18"/>
                <w:lang w:val="en-US"/>
              </w:rPr>
            </w:pPr>
            <w:r w:rsidRPr="005C619D">
              <w:rPr>
                <w:rFonts w:cs="Times New Roman"/>
                <w:b/>
                <w:bCs/>
                <w:sz w:val="18"/>
                <w:szCs w:val="18"/>
                <w:lang w:val="en-US"/>
              </w:rPr>
              <w:t>Bank only</w:t>
            </w:r>
          </w:p>
        </w:tc>
      </w:tr>
      <w:tr w:rsidR="007A455B" w:rsidRPr="005C619D" w14:paraId="495D5A61" w14:textId="77777777" w:rsidTr="00A71094">
        <w:tc>
          <w:tcPr>
            <w:tcW w:w="1440" w:type="dxa"/>
          </w:tcPr>
          <w:p w14:paraId="5C26B1DD" w14:textId="77777777" w:rsidR="007A455B" w:rsidRPr="005C619D" w:rsidRDefault="007A455B" w:rsidP="00C76AA3">
            <w:pPr>
              <w:spacing w:line="220" w:lineRule="exact"/>
              <w:rPr>
                <w:rFonts w:cs="Times New Roman"/>
                <w:sz w:val="18"/>
                <w:szCs w:val="18"/>
              </w:rPr>
            </w:pPr>
          </w:p>
        </w:tc>
        <w:tc>
          <w:tcPr>
            <w:tcW w:w="13327" w:type="dxa"/>
            <w:gridSpan w:val="14"/>
          </w:tcPr>
          <w:p w14:paraId="538250AA" w14:textId="77777777" w:rsidR="007A455B" w:rsidRPr="005C619D" w:rsidRDefault="00726217" w:rsidP="00C76AA3">
            <w:pPr>
              <w:spacing w:line="220" w:lineRule="exact"/>
              <w:ind w:left="-127" w:right="-99"/>
              <w:jc w:val="center"/>
              <w:rPr>
                <w:rFonts w:cs="Times New Roman"/>
                <w:sz w:val="18"/>
                <w:szCs w:val="18"/>
                <w:lang w:val="en-US"/>
              </w:rPr>
            </w:pPr>
            <w:r w:rsidRPr="005C619D">
              <w:rPr>
                <w:rFonts w:cs="Times New Roman"/>
                <w:color w:val="000000"/>
                <w:sz w:val="16"/>
                <w:szCs w:val="16"/>
                <w:lang w:val="en-US" w:eastAsia="en-GB" w:bidi="th-TH"/>
              </w:rPr>
              <w:t>31 December 201</w:t>
            </w:r>
            <w:r w:rsidRPr="005C619D">
              <w:rPr>
                <w:rFonts w:cs="Times New Roman"/>
                <w:color w:val="000000"/>
                <w:sz w:val="16"/>
                <w:szCs w:val="16"/>
                <w:lang w:eastAsia="en-GB" w:bidi="th-TH"/>
              </w:rPr>
              <w:t>9</w:t>
            </w:r>
          </w:p>
        </w:tc>
      </w:tr>
      <w:tr w:rsidR="007A455B" w:rsidRPr="005C619D" w14:paraId="6D4D85EA" w14:textId="77777777" w:rsidTr="00A71094">
        <w:tc>
          <w:tcPr>
            <w:tcW w:w="1440" w:type="dxa"/>
          </w:tcPr>
          <w:p w14:paraId="1D61262A" w14:textId="77777777" w:rsidR="007A455B" w:rsidRPr="005C619D" w:rsidRDefault="007A455B" w:rsidP="00C76AA3">
            <w:pPr>
              <w:spacing w:line="220" w:lineRule="exact"/>
              <w:rPr>
                <w:rFonts w:cs="Times New Roman"/>
                <w:sz w:val="18"/>
                <w:szCs w:val="18"/>
              </w:rPr>
            </w:pPr>
          </w:p>
        </w:tc>
        <w:tc>
          <w:tcPr>
            <w:tcW w:w="900" w:type="dxa"/>
          </w:tcPr>
          <w:p w14:paraId="3301D474" w14:textId="77777777" w:rsidR="007A455B" w:rsidRPr="005C619D" w:rsidRDefault="007A455B" w:rsidP="00C76AA3">
            <w:pPr>
              <w:spacing w:line="220" w:lineRule="exact"/>
              <w:ind w:left="-127" w:right="-63"/>
              <w:jc w:val="center"/>
              <w:rPr>
                <w:rFonts w:eastAsia="Angsana New" w:cs="Times New Roman"/>
                <w:kern w:val="28"/>
                <w:sz w:val="18"/>
                <w:szCs w:val="18"/>
              </w:rPr>
            </w:pPr>
          </w:p>
        </w:tc>
        <w:tc>
          <w:tcPr>
            <w:tcW w:w="3804" w:type="dxa"/>
            <w:gridSpan w:val="4"/>
          </w:tcPr>
          <w:p w14:paraId="68402CA5" w14:textId="77777777" w:rsidR="007A455B" w:rsidRPr="005C619D" w:rsidRDefault="007A455B" w:rsidP="00C76AA3">
            <w:pPr>
              <w:spacing w:line="220" w:lineRule="exact"/>
              <w:ind w:left="-127" w:right="-63"/>
              <w:jc w:val="center"/>
              <w:rPr>
                <w:rFonts w:cs="Times New Roman"/>
                <w:sz w:val="18"/>
                <w:szCs w:val="18"/>
              </w:rPr>
            </w:pPr>
            <w:r w:rsidRPr="005C619D">
              <w:rPr>
                <w:rFonts w:cs="Times New Roman"/>
                <w:b/>
                <w:bCs/>
                <w:sz w:val="18"/>
                <w:szCs w:val="18"/>
                <w:lang w:val="en-US"/>
              </w:rPr>
              <w:t>Cost</w:t>
            </w:r>
          </w:p>
        </w:tc>
        <w:tc>
          <w:tcPr>
            <w:tcW w:w="3782" w:type="dxa"/>
            <w:gridSpan w:val="4"/>
          </w:tcPr>
          <w:p w14:paraId="00FDB33A" w14:textId="77777777" w:rsidR="007A455B" w:rsidRPr="005C619D" w:rsidRDefault="007A455B" w:rsidP="00C76AA3">
            <w:pPr>
              <w:spacing w:line="220" w:lineRule="exact"/>
              <w:ind w:left="-127" w:right="-63"/>
              <w:jc w:val="center"/>
              <w:rPr>
                <w:rFonts w:cs="Times New Roman"/>
                <w:sz w:val="18"/>
                <w:szCs w:val="18"/>
              </w:rPr>
            </w:pPr>
            <w:r w:rsidRPr="005C619D">
              <w:rPr>
                <w:rFonts w:cs="Times New Roman"/>
                <w:b/>
                <w:bCs/>
                <w:sz w:val="18"/>
                <w:szCs w:val="18"/>
                <w:lang w:val="en-US"/>
              </w:rPr>
              <w:t>Accumulated depreciation</w:t>
            </w:r>
          </w:p>
        </w:tc>
        <w:tc>
          <w:tcPr>
            <w:tcW w:w="3835" w:type="dxa"/>
            <w:gridSpan w:val="4"/>
          </w:tcPr>
          <w:p w14:paraId="1FD16029" w14:textId="77777777" w:rsidR="007A455B" w:rsidRPr="005C619D" w:rsidRDefault="007A455B" w:rsidP="00C76AA3">
            <w:pPr>
              <w:spacing w:line="220" w:lineRule="exact"/>
              <w:ind w:left="-127" w:right="-63"/>
              <w:jc w:val="center"/>
              <w:rPr>
                <w:rFonts w:cs="Times New Roman"/>
                <w:b/>
                <w:bCs/>
                <w:sz w:val="18"/>
                <w:szCs w:val="18"/>
                <w:lang w:val="en-US"/>
              </w:rPr>
            </w:pPr>
            <w:r w:rsidRPr="005C619D">
              <w:rPr>
                <w:rFonts w:cs="Times New Roman"/>
                <w:b/>
                <w:bCs/>
                <w:sz w:val="18"/>
                <w:szCs w:val="18"/>
                <w:lang w:val="en-US"/>
              </w:rPr>
              <w:t>Allowance</w:t>
            </w:r>
            <w:r w:rsidRPr="005C619D">
              <w:rPr>
                <w:rFonts w:cs="Times New Roman"/>
                <w:b/>
                <w:bCs/>
                <w:sz w:val="18"/>
                <w:szCs w:val="18"/>
              </w:rPr>
              <w:t xml:space="preserve"> for impairment losses</w:t>
            </w:r>
          </w:p>
        </w:tc>
        <w:tc>
          <w:tcPr>
            <w:tcW w:w="1006" w:type="dxa"/>
            <w:vAlign w:val="center"/>
          </w:tcPr>
          <w:p w14:paraId="3E62BF31" w14:textId="77777777" w:rsidR="007A455B" w:rsidRPr="005C619D" w:rsidRDefault="007A455B" w:rsidP="00C76AA3">
            <w:pPr>
              <w:spacing w:line="220" w:lineRule="exact"/>
              <w:ind w:left="-127" w:right="-99"/>
              <w:jc w:val="center"/>
              <w:rPr>
                <w:rFonts w:cs="Times New Roman"/>
                <w:sz w:val="18"/>
                <w:szCs w:val="18"/>
                <w:lang w:val="en-US"/>
              </w:rPr>
            </w:pPr>
          </w:p>
        </w:tc>
      </w:tr>
      <w:tr w:rsidR="007A455B" w:rsidRPr="005C619D" w14:paraId="7B039123" w14:textId="77777777" w:rsidTr="00A71094">
        <w:tc>
          <w:tcPr>
            <w:tcW w:w="1440" w:type="dxa"/>
          </w:tcPr>
          <w:p w14:paraId="521752B3" w14:textId="77777777" w:rsidR="007A455B" w:rsidRPr="005C619D" w:rsidRDefault="007A455B" w:rsidP="00C76AA3">
            <w:pPr>
              <w:spacing w:line="220" w:lineRule="exact"/>
              <w:rPr>
                <w:rFonts w:cs="Times New Roman"/>
                <w:sz w:val="18"/>
                <w:szCs w:val="18"/>
              </w:rPr>
            </w:pPr>
          </w:p>
        </w:tc>
        <w:tc>
          <w:tcPr>
            <w:tcW w:w="900" w:type="dxa"/>
          </w:tcPr>
          <w:p w14:paraId="63CC7E0F" w14:textId="77777777" w:rsidR="007A455B" w:rsidRPr="005C619D" w:rsidRDefault="007A455B" w:rsidP="00C76AA3">
            <w:pPr>
              <w:spacing w:line="220" w:lineRule="exact"/>
              <w:ind w:left="-127" w:right="-63"/>
              <w:jc w:val="center"/>
              <w:rPr>
                <w:rFonts w:cs="Times New Roman"/>
                <w:sz w:val="18"/>
                <w:szCs w:val="18"/>
                <w:lang w:val="en-US"/>
              </w:rPr>
            </w:pPr>
          </w:p>
        </w:tc>
        <w:tc>
          <w:tcPr>
            <w:tcW w:w="900" w:type="dxa"/>
          </w:tcPr>
          <w:p w14:paraId="370CE7E8" w14:textId="77777777" w:rsidR="007A455B" w:rsidRPr="005C619D" w:rsidRDefault="007A455B" w:rsidP="00C76AA3">
            <w:pPr>
              <w:spacing w:line="220" w:lineRule="exact"/>
              <w:ind w:left="-127" w:right="-63"/>
              <w:jc w:val="center"/>
              <w:rPr>
                <w:rFonts w:cs="Times New Roman"/>
                <w:sz w:val="18"/>
                <w:szCs w:val="18"/>
              </w:rPr>
            </w:pPr>
          </w:p>
        </w:tc>
        <w:tc>
          <w:tcPr>
            <w:tcW w:w="954" w:type="dxa"/>
          </w:tcPr>
          <w:p w14:paraId="05297CB0" w14:textId="77777777" w:rsidR="007A455B" w:rsidRPr="005C619D" w:rsidRDefault="007A455B" w:rsidP="00C76AA3">
            <w:pPr>
              <w:spacing w:line="220" w:lineRule="exact"/>
              <w:ind w:left="-127" w:right="-63"/>
              <w:jc w:val="center"/>
              <w:rPr>
                <w:rFonts w:cs="Times New Roman"/>
                <w:sz w:val="18"/>
                <w:szCs w:val="18"/>
              </w:rPr>
            </w:pPr>
          </w:p>
        </w:tc>
        <w:tc>
          <w:tcPr>
            <w:tcW w:w="1116" w:type="dxa"/>
          </w:tcPr>
          <w:p w14:paraId="23A11167" w14:textId="77777777" w:rsidR="007A455B" w:rsidRPr="005C619D" w:rsidRDefault="007A455B" w:rsidP="00C76AA3">
            <w:pPr>
              <w:spacing w:line="220" w:lineRule="exact"/>
              <w:ind w:left="-101" w:right="-63"/>
              <w:jc w:val="center"/>
              <w:rPr>
                <w:rFonts w:cs="Times New Roman"/>
                <w:sz w:val="18"/>
                <w:szCs w:val="18"/>
              </w:rPr>
            </w:pPr>
          </w:p>
        </w:tc>
        <w:tc>
          <w:tcPr>
            <w:tcW w:w="834" w:type="dxa"/>
          </w:tcPr>
          <w:p w14:paraId="75256F5C" w14:textId="77777777" w:rsidR="007A455B" w:rsidRPr="005C619D" w:rsidRDefault="007A455B" w:rsidP="00C76AA3">
            <w:pPr>
              <w:spacing w:line="220" w:lineRule="exact"/>
              <w:ind w:left="-127" w:right="-63"/>
              <w:jc w:val="center"/>
              <w:rPr>
                <w:rFonts w:cs="Times New Roman"/>
                <w:sz w:val="18"/>
                <w:szCs w:val="18"/>
              </w:rPr>
            </w:pPr>
          </w:p>
        </w:tc>
        <w:tc>
          <w:tcPr>
            <w:tcW w:w="981" w:type="dxa"/>
          </w:tcPr>
          <w:p w14:paraId="382E1F8C" w14:textId="77777777" w:rsidR="007A455B" w:rsidRPr="005C619D" w:rsidRDefault="007A455B" w:rsidP="00C76AA3">
            <w:pPr>
              <w:spacing w:line="220" w:lineRule="exact"/>
              <w:ind w:left="-127" w:right="-63"/>
              <w:jc w:val="center"/>
              <w:rPr>
                <w:rFonts w:cs="Times New Roman"/>
                <w:sz w:val="18"/>
                <w:szCs w:val="18"/>
              </w:rPr>
            </w:pPr>
          </w:p>
        </w:tc>
        <w:tc>
          <w:tcPr>
            <w:tcW w:w="986" w:type="dxa"/>
          </w:tcPr>
          <w:p w14:paraId="5C7D12E7" w14:textId="77777777" w:rsidR="007A455B" w:rsidRPr="005C619D" w:rsidRDefault="007A455B" w:rsidP="00C76AA3">
            <w:pPr>
              <w:spacing w:line="220" w:lineRule="exact"/>
              <w:ind w:left="-127" w:right="-63"/>
              <w:jc w:val="center"/>
              <w:rPr>
                <w:rFonts w:cs="Times New Roman"/>
                <w:sz w:val="18"/>
                <w:szCs w:val="18"/>
              </w:rPr>
            </w:pPr>
          </w:p>
        </w:tc>
        <w:tc>
          <w:tcPr>
            <w:tcW w:w="1065" w:type="dxa"/>
          </w:tcPr>
          <w:p w14:paraId="454B07FA" w14:textId="77777777" w:rsidR="007A455B" w:rsidRPr="005C619D" w:rsidRDefault="007A455B" w:rsidP="00C76AA3">
            <w:pPr>
              <w:spacing w:line="220" w:lineRule="exact"/>
              <w:ind w:left="-101" w:right="-63"/>
              <w:jc w:val="center"/>
              <w:rPr>
                <w:rFonts w:cs="Times New Roman"/>
                <w:sz w:val="18"/>
                <w:szCs w:val="18"/>
              </w:rPr>
            </w:pPr>
            <w:r w:rsidRPr="005C619D">
              <w:rPr>
                <w:rFonts w:cs="Times New Roman"/>
                <w:sz w:val="18"/>
                <w:szCs w:val="18"/>
              </w:rPr>
              <w:t>Disposals/</w:t>
            </w:r>
          </w:p>
        </w:tc>
        <w:tc>
          <w:tcPr>
            <w:tcW w:w="750" w:type="dxa"/>
          </w:tcPr>
          <w:p w14:paraId="6A7DD669" w14:textId="77777777" w:rsidR="007A455B" w:rsidRPr="005C619D" w:rsidRDefault="007A455B" w:rsidP="00C76AA3">
            <w:pPr>
              <w:spacing w:line="220" w:lineRule="exact"/>
              <w:ind w:left="-127" w:right="-63"/>
              <w:jc w:val="center"/>
              <w:rPr>
                <w:rFonts w:cs="Times New Roman"/>
                <w:sz w:val="18"/>
                <w:szCs w:val="18"/>
              </w:rPr>
            </w:pPr>
          </w:p>
        </w:tc>
        <w:tc>
          <w:tcPr>
            <w:tcW w:w="938" w:type="dxa"/>
            <w:vAlign w:val="bottom"/>
          </w:tcPr>
          <w:p w14:paraId="78977D1E" w14:textId="77777777" w:rsidR="007A455B" w:rsidRPr="005C619D" w:rsidRDefault="007A455B" w:rsidP="00C76AA3">
            <w:pPr>
              <w:spacing w:line="220" w:lineRule="exact"/>
              <w:ind w:left="-127" w:right="-63"/>
              <w:jc w:val="center"/>
              <w:rPr>
                <w:rFonts w:eastAsia="Angsana New" w:cs="Times New Roman"/>
                <w:kern w:val="28"/>
                <w:sz w:val="18"/>
                <w:szCs w:val="18"/>
              </w:rPr>
            </w:pPr>
          </w:p>
        </w:tc>
        <w:tc>
          <w:tcPr>
            <w:tcW w:w="1005" w:type="dxa"/>
            <w:vAlign w:val="bottom"/>
          </w:tcPr>
          <w:p w14:paraId="66A7D537" w14:textId="77777777" w:rsidR="007A455B" w:rsidRPr="005C619D" w:rsidRDefault="007A455B" w:rsidP="00C76AA3">
            <w:pPr>
              <w:spacing w:line="220" w:lineRule="exact"/>
              <w:ind w:left="-127" w:right="-63"/>
              <w:jc w:val="center"/>
              <w:rPr>
                <w:rFonts w:cs="Times New Roman"/>
                <w:sz w:val="18"/>
                <w:szCs w:val="18"/>
              </w:rPr>
            </w:pPr>
          </w:p>
        </w:tc>
        <w:tc>
          <w:tcPr>
            <w:tcW w:w="992" w:type="dxa"/>
            <w:vAlign w:val="bottom"/>
          </w:tcPr>
          <w:p w14:paraId="4FAB9FC8" w14:textId="77777777" w:rsidR="007A455B" w:rsidRPr="005C619D" w:rsidRDefault="007A455B" w:rsidP="00C76AA3">
            <w:pPr>
              <w:spacing w:line="220" w:lineRule="exact"/>
              <w:ind w:left="-127" w:right="-63"/>
              <w:jc w:val="center"/>
              <w:rPr>
                <w:rFonts w:cs="Times New Roman"/>
                <w:sz w:val="18"/>
                <w:szCs w:val="18"/>
                <w:lang w:val="en-US"/>
              </w:rPr>
            </w:pPr>
          </w:p>
        </w:tc>
        <w:tc>
          <w:tcPr>
            <w:tcW w:w="900" w:type="dxa"/>
            <w:vAlign w:val="bottom"/>
          </w:tcPr>
          <w:p w14:paraId="061D9EB7" w14:textId="77777777" w:rsidR="007A455B" w:rsidRPr="005C619D" w:rsidRDefault="007A455B" w:rsidP="00C76AA3">
            <w:pPr>
              <w:spacing w:line="220" w:lineRule="exact"/>
              <w:ind w:left="-127" w:right="-63"/>
              <w:jc w:val="center"/>
              <w:rPr>
                <w:rFonts w:cs="Times New Roman"/>
                <w:sz w:val="18"/>
                <w:szCs w:val="18"/>
                <w:lang w:val="en-US"/>
              </w:rPr>
            </w:pPr>
          </w:p>
        </w:tc>
        <w:tc>
          <w:tcPr>
            <w:tcW w:w="1006" w:type="dxa"/>
            <w:vAlign w:val="bottom"/>
          </w:tcPr>
          <w:p w14:paraId="395E8AE7" w14:textId="77777777" w:rsidR="007A455B" w:rsidRPr="005C619D" w:rsidRDefault="007A455B" w:rsidP="00C76AA3">
            <w:pPr>
              <w:spacing w:line="220" w:lineRule="exact"/>
              <w:ind w:left="-127" w:right="-99"/>
              <w:jc w:val="center"/>
              <w:rPr>
                <w:rFonts w:cs="Times New Roman"/>
                <w:sz w:val="18"/>
                <w:szCs w:val="18"/>
                <w:lang w:val="en-US"/>
              </w:rPr>
            </w:pPr>
          </w:p>
        </w:tc>
      </w:tr>
      <w:tr w:rsidR="007A455B" w:rsidRPr="005C619D" w14:paraId="0D22A9C2" w14:textId="77777777" w:rsidTr="00A71094">
        <w:tc>
          <w:tcPr>
            <w:tcW w:w="1440" w:type="dxa"/>
          </w:tcPr>
          <w:p w14:paraId="52E3E805" w14:textId="77777777" w:rsidR="007A455B" w:rsidRPr="005C619D" w:rsidRDefault="007A455B" w:rsidP="00C76AA3">
            <w:pPr>
              <w:spacing w:line="220" w:lineRule="exact"/>
              <w:rPr>
                <w:rFonts w:cs="Times New Roman"/>
                <w:sz w:val="18"/>
                <w:szCs w:val="18"/>
              </w:rPr>
            </w:pPr>
          </w:p>
        </w:tc>
        <w:tc>
          <w:tcPr>
            <w:tcW w:w="900" w:type="dxa"/>
          </w:tcPr>
          <w:p w14:paraId="0C48EED9" w14:textId="77777777" w:rsidR="007A455B" w:rsidRPr="005C619D" w:rsidRDefault="007A455B" w:rsidP="00C76AA3">
            <w:pPr>
              <w:spacing w:line="220" w:lineRule="exact"/>
              <w:ind w:left="-127" w:right="-63"/>
              <w:jc w:val="center"/>
              <w:rPr>
                <w:rFonts w:cs="Times New Roman"/>
                <w:sz w:val="18"/>
                <w:szCs w:val="18"/>
              </w:rPr>
            </w:pPr>
          </w:p>
        </w:tc>
        <w:tc>
          <w:tcPr>
            <w:tcW w:w="900" w:type="dxa"/>
          </w:tcPr>
          <w:p w14:paraId="64FFA4F1" w14:textId="77777777" w:rsidR="007A455B" w:rsidRPr="005C619D" w:rsidRDefault="007A455B" w:rsidP="00C76AA3">
            <w:pPr>
              <w:spacing w:line="220" w:lineRule="exact"/>
              <w:ind w:left="-127" w:right="-63"/>
              <w:jc w:val="center"/>
              <w:rPr>
                <w:rFonts w:cs="Times New Roman"/>
                <w:sz w:val="18"/>
                <w:szCs w:val="18"/>
              </w:rPr>
            </w:pPr>
          </w:p>
        </w:tc>
        <w:tc>
          <w:tcPr>
            <w:tcW w:w="954" w:type="dxa"/>
          </w:tcPr>
          <w:p w14:paraId="3E678E8A" w14:textId="77777777" w:rsidR="007A455B" w:rsidRPr="005C619D" w:rsidRDefault="007A455B" w:rsidP="00C76AA3">
            <w:pPr>
              <w:spacing w:line="220" w:lineRule="exact"/>
              <w:ind w:left="-127" w:right="-63"/>
              <w:jc w:val="center"/>
              <w:rPr>
                <w:rFonts w:cs="Times New Roman"/>
                <w:sz w:val="18"/>
                <w:szCs w:val="18"/>
              </w:rPr>
            </w:pPr>
          </w:p>
        </w:tc>
        <w:tc>
          <w:tcPr>
            <w:tcW w:w="1116" w:type="dxa"/>
          </w:tcPr>
          <w:p w14:paraId="25D40792" w14:textId="77777777" w:rsidR="007A455B" w:rsidRPr="005C619D" w:rsidRDefault="007A455B" w:rsidP="00C76AA3">
            <w:pPr>
              <w:spacing w:line="220" w:lineRule="exact"/>
              <w:ind w:left="-101" w:right="-63"/>
              <w:jc w:val="center"/>
              <w:rPr>
                <w:rFonts w:cs="Times New Roman"/>
                <w:sz w:val="18"/>
                <w:szCs w:val="18"/>
              </w:rPr>
            </w:pPr>
          </w:p>
        </w:tc>
        <w:tc>
          <w:tcPr>
            <w:tcW w:w="834" w:type="dxa"/>
          </w:tcPr>
          <w:p w14:paraId="523331CC" w14:textId="77777777" w:rsidR="007A455B" w:rsidRPr="005C619D" w:rsidRDefault="007A455B" w:rsidP="00C76AA3">
            <w:pPr>
              <w:spacing w:line="220" w:lineRule="exact"/>
              <w:ind w:left="-127" w:right="-63"/>
              <w:jc w:val="center"/>
              <w:rPr>
                <w:rFonts w:cs="Times New Roman"/>
                <w:sz w:val="18"/>
                <w:szCs w:val="18"/>
              </w:rPr>
            </w:pPr>
          </w:p>
        </w:tc>
        <w:tc>
          <w:tcPr>
            <w:tcW w:w="981" w:type="dxa"/>
          </w:tcPr>
          <w:p w14:paraId="110A3D13" w14:textId="77777777" w:rsidR="007A455B" w:rsidRPr="005C619D" w:rsidRDefault="007A455B" w:rsidP="00C76AA3">
            <w:pPr>
              <w:spacing w:line="220" w:lineRule="exact"/>
              <w:ind w:left="-127" w:right="-63"/>
              <w:jc w:val="center"/>
              <w:rPr>
                <w:rFonts w:cs="Times New Roman"/>
                <w:sz w:val="18"/>
                <w:szCs w:val="18"/>
              </w:rPr>
            </w:pPr>
          </w:p>
        </w:tc>
        <w:tc>
          <w:tcPr>
            <w:tcW w:w="986" w:type="dxa"/>
          </w:tcPr>
          <w:p w14:paraId="50D5ACD6" w14:textId="77777777" w:rsidR="007A455B" w:rsidRPr="005C619D" w:rsidRDefault="007A455B" w:rsidP="00C76AA3">
            <w:pPr>
              <w:spacing w:line="220" w:lineRule="exact"/>
              <w:ind w:left="-127" w:right="-63"/>
              <w:jc w:val="center"/>
              <w:rPr>
                <w:rFonts w:cs="Times New Roman"/>
                <w:sz w:val="18"/>
                <w:szCs w:val="18"/>
              </w:rPr>
            </w:pPr>
          </w:p>
        </w:tc>
        <w:tc>
          <w:tcPr>
            <w:tcW w:w="1065" w:type="dxa"/>
          </w:tcPr>
          <w:p w14:paraId="30546AA8" w14:textId="77777777" w:rsidR="007A455B" w:rsidRPr="005C619D" w:rsidRDefault="007A455B" w:rsidP="00C76AA3">
            <w:pPr>
              <w:spacing w:line="220" w:lineRule="exact"/>
              <w:ind w:left="-101" w:right="-63"/>
              <w:jc w:val="center"/>
              <w:rPr>
                <w:rFonts w:cs="Times New Roman"/>
                <w:sz w:val="18"/>
                <w:szCs w:val="18"/>
              </w:rPr>
            </w:pPr>
            <w:r w:rsidRPr="005C619D">
              <w:rPr>
                <w:rFonts w:cs="Times New Roman"/>
                <w:sz w:val="18"/>
                <w:szCs w:val="18"/>
              </w:rPr>
              <w:t>written-off/</w:t>
            </w:r>
          </w:p>
        </w:tc>
        <w:tc>
          <w:tcPr>
            <w:tcW w:w="750" w:type="dxa"/>
          </w:tcPr>
          <w:p w14:paraId="318C6B80" w14:textId="77777777" w:rsidR="007A455B" w:rsidRPr="005C619D" w:rsidRDefault="007A455B" w:rsidP="00C76AA3">
            <w:pPr>
              <w:spacing w:line="220" w:lineRule="exact"/>
              <w:ind w:left="-127" w:right="-63"/>
              <w:jc w:val="center"/>
              <w:rPr>
                <w:rFonts w:cs="Times New Roman"/>
                <w:sz w:val="18"/>
                <w:szCs w:val="18"/>
              </w:rPr>
            </w:pPr>
          </w:p>
        </w:tc>
        <w:tc>
          <w:tcPr>
            <w:tcW w:w="938" w:type="dxa"/>
            <w:vAlign w:val="bottom"/>
          </w:tcPr>
          <w:p w14:paraId="7304D760" w14:textId="77777777" w:rsidR="007A455B" w:rsidRPr="005C619D" w:rsidRDefault="007A455B" w:rsidP="00C76AA3">
            <w:pPr>
              <w:spacing w:line="220" w:lineRule="exact"/>
              <w:ind w:left="-127" w:right="-63"/>
              <w:jc w:val="center"/>
              <w:rPr>
                <w:rFonts w:eastAsia="Angsana New" w:cs="Times New Roman"/>
                <w:kern w:val="28"/>
                <w:sz w:val="18"/>
                <w:szCs w:val="18"/>
              </w:rPr>
            </w:pPr>
          </w:p>
        </w:tc>
        <w:tc>
          <w:tcPr>
            <w:tcW w:w="1005" w:type="dxa"/>
            <w:vAlign w:val="bottom"/>
          </w:tcPr>
          <w:p w14:paraId="1BC781D4" w14:textId="77777777" w:rsidR="007A455B" w:rsidRPr="005C619D" w:rsidRDefault="007A455B" w:rsidP="00C76AA3">
            <w:pPr>
              <w:spacing w:line="220" w:lineRule="exact"/>
              <w:ind w:left="-127" w:right="-63"/>
              <w:jc w:val="center"/>
              <w:rPr>
                <w:rFonts w:cs="Times New Roman"/>
                <w:sz w:val="18"/>
                <w:szCs w:val="18"/>
              </w:rPr>
            </w:pPr>
            <w:r w:rsidRPr="005C619D">
              <w:rPr>
                <w:rFonts w:cs="Times New Roman"/>
                <w:sz w:val="18"/>
                <w:szCs w:val="18"/>
              </w:rPr>
              <w:t>Reversal of</w:t>
            </w:r>
          </w:p>
        </w:tc>
        <w:tc>
          <w:tcPr>
            <w:tcW w:w="992" w:type="dxa"/>
            <w:vAlign w:val="bottom"/>
          </w:tcPr>
          <w:p w14:paraId="4FCC508C" w14:textId="77777777" w:rsidR="007A455B" w:rsidRPr="005C619D" w:rsidRDefault="007A455B" w:rsidP="00C76AA3">
            <w:pPr>
              <w:spacing w:line="220" w:lineRule="exact"/>
              <w:ind w:left="-127" w:right="-63"/>
              <w:jc w:val="center"/>
              <w:rPr>
                <w:rFonts w:cs="Times New Roman"/>
                <w:sz w:val="18"/>
                <w:szCs w:val="18"/>
                <w:lang w:val="en-US"/>
              </w:rPr>
            </w:pPr>
          </w:p>
        </w:tc>
        <w:tc>
          <w:tcPr>
            <w:tcW w:w="900" w:type="dxa"/>
            <w:vAlign w:val="bottom"/>
          </w:tcPr>
          <w:p w14:paraId="6C3ADCFA" w14:textId="77777777" w:rsidR="007A455B" w:rsidRPr="005C619D" w:rsidRDefault="007A455B" w:rsidP="00C76AA3">
            <w:pPr>
              <w:spacing w:line="220" w:lineRule="exact"/>
              <w:ind w:left="-127" w:right="-63"/>
              <w:jc w:val="center"/>
              <w:rPr>
                <w:rFonts w:cs="Times New Roman"/>
                <w:sz w:val="18"/>
                <w:szCs w:val="18"/>
                <w:lang w:val="en-US"/>
              </w:rPr>
            </w:pPr>
          </w:p>
        </w:tc>
        <w:tc>
          <w:tcPr>
            <w:tcW w:w="1006" w:type="dxa"/>
            <w:vAlign w:val="bottom"/>
          </w:tcPr>
          <w:p w14:paraId="293C6605" w14:textId="77777777" w:rsidR="007A455B" w:rsidRPr="005C619D" w:rsidRDefault="007A455B" w:rsidP="00C76AA3">
            <w:pPr>
              <w:spacing w:line="220" w:lineRule="exact"/>
              <w:ind w:left="-127" w:right="-99"/>
              <w:jc w:val="center"/>
              <w:rPr>
                <w:rFonts w:cs="Times New Roman"/>
                <w:sz w:val="18"/>
                <w:szCs w:val="18"/>
                <w:lang w:val="en-US"/>
              </w:rPr>
            </w:pPr>
          </w:p>
        </w:tc>
      </w:tr>
      <w:tr w:rsidR="007A455B" w:rsidRPr="005C619D" w14:paraId="16D36047" w14:textId="77777777" w:rsidTr="00A71094">
        <w:tc>
          <w:tcPr>
            <w:tcW w:w="1440" w:type="dxa"/>
          </w:tcPr>
          <w:p w14:paraId="05D72616" w14:textId="77777777" w:rsidR="007A455B" w:rsidRPr="005C619D" w:rsidRDefault="007A455B" w:rsidP="00C76AA3">
            <w:pPr>
              <w:spacing w:line="220" w:lineRule="exact"/>
              <w:rPr>
                <w:rFonts w:cs="Times New Roman"/>
                <w:sz w:val="18"/>
                <w:szCs w:val="18"/>
              </w:rPr>
            </w:pPr>
          </w:p>
        </w:tc>
        <w:tc>
          <w:tcPr>
            <w:tcW w:w="900" w:type="dxa"/>
          </w:tcPr>
          <w:p w14:paraId="29DCCCB8" w14:textId="77777777" w:rsidR="007A455B" w:rsidRPr="005C619D" w:rsidRDefault="007A455B" w:rsidP="00C76AA3">
            <w:pPr>
              <w:spacing w:line="220" w:lineRule="exact"/>
              <w:ind w:left="-127" w:right="-63"/>
              <w:jc w:val="center"/>
              <w:rPr>
                <w:rFonts w:cs="Times New Roman"/>
                <w:sz w:val="18"/>
                <w:szCs w:val="18"/>
              </w:rPr>
            </w:pPr>
            <w:r w:rsidRPr="005C619D">
              <w:rPr>
                <w:rFonts w:cs="Times New Roman"/>
                <w:sz w:val="18"/>
                <w:szCs w:val="18"/>
              </w:rPr>
              <w:t>Net book</w:t>
            </w:r>
          </w:p>
        </w:tc>
        <w:tc>
          <w:tcPr>
            <w:tcW w:w="900" w:type="dxa"/>
          </w:tcPr>
          <w:p w14:paraId="16A68790" w14:textId="77777777" w:rsidR="007A455B" w:rsidRPr="005C619D" w:rsidRDefault="007A455B" w:rsidP="00C76AA3">
            <w:pPr>
              <w:spacing w:line="220" w:lineRule="exact"/>
              <w:ind w:left="-127" w:right="-63"/>
              <w:jc w:val="center"/>
              <w:rPr>
                <w:rFonts w:cs="Times New Roman"/>
                <w:sz w:val="18"/>
                <w:szCs w:val="18"/>
              </w:rPr>
            </w:pPr>
          </w:p>
        </w:tc>
        <w:tc>
          <w:tcPr>
            <w:tcW w:w="954" w:type="dxa"/>
          </w:tcPr>
          <w:p w14:paraId="0DAB5530" w14:textId="77777777" w:rsidR="007A455B" w:rsidRPr="005C619D" w:rsidRDefault="007A455B" w:rsidP="00C76AA3">
            <w:pPr>
              <w:spacing w:line="220" w:lineRule="exact"/>
              <w:ind w:left="-127" w:right="-63"/>
              <w:jc w:val="center"/>
              <w:rPr>
                <w:rFonts w:cs="Times New Roman"/>
                <w:sz w:val="18"/>
                <w:szCs w:val="18"/>
              </w:rPr>
            </w:pPr>
          </w:p>
        </w:tc>
        <w:tc>
          <w:tcPr>
            <w:tcW w:w="1116" w:type="dxa"/>
          </w:tcPr>
          <w:p w14:paraId="00EFDCEC" w14:textId="77777777" w:rsidR="007A455B" w:rsidRPr="005C619D" w:rsidRDefault="007A455B" w:rsidP="00C76AA3">
            <w:pPr>
              <w:spacing w:line="220" w:lineRule="exact"/>
              <w:ind w:left="-101" w:right="-63"/>
              <w:jc w:val="center"/>
              <w:rPr>
                <w:rFonts w:cs="Times New Roman"/>
                <w:sz w:val="18"/>
                <w:szCs w:val="18"/>
              </w:rPr>
            </w:pPr>
          </w:p>
        </w:tc>
        <w:tc>
          <w:tcPr>
            <w:tcW w:w="834" w:type="dxa"/>
          </w:tcPr>
          <w:p w14:paraId="0CFAEBFB" w14:textId="77777777" w:rsidR="007A455B" w:rsidRPr="005C619D" w:rsidRDefault="007A455B" w:rsidP="00C76AA3">
            <w:pPr>
              <w:spacing w:line="220" w:lineRule="exact"/>
              <w:ind w:left="-127" w:right="-63"/>
              <w:jc w:val="center"/>
              <w:rPr>
                <w:rFonts w:cs="Times New Roman"/>
                <w:sz w:val="18"/>
                <w:szCs w:val="18"/>
              </w:rPr>
            </w:pPr>
          </w:p>
        </w:tc>
        <w:tc>
          <w:tcPr>
            <w:tcW w:w="981" w:type="dxa"/>
          </w:tcPr>
          <w:p w14:paraId="113BB00A" w14:textId="77777777" w:rsidR="007A455B" w:rsidRPr="005C619D" w:rsidRDefault="007A455B" w:rsidP="00C76AA3">
            <w:pPr>
              <w:spacing w:line="220" w:lineRule="exact"/>
              <w:ind w:left="-127" w:right="-63"/>
              <w:jc w:val="center"/>
              <w:rPr>
                <w:rFonts w:cs="Times New Roman"/>
                <w:sz w:val="18"/>
                <w:szCs w:val="18"/>
              </w:rPr>
            </w:pPr>
          </w:p>
        </w:tc>
        <w:tc>
          <w:tcPr>
            <w:tcW w:w="986" w:type="dxa"/>
          </w:tcPr>
          <w:p w14:paraId="39DD22EC" w14:textId="77777777" w:rsidR="007A455B" w:rsidRPr="005C619D" w:rsidRDefault="007A455B" w:rsidP="00C76AA3">
            <w:pPr>
              <w:spacing w:line="220" w:lineRule="exact"/>
              <w:ind w:left="-127" w:right="-63"/>
              <w:jc w:val="center"/>
              <w:rPr>
                <w:rFonts w:cs="Times New Roman"/>
                <w:sz w:val="18"/>
                <w:szCs w:val="18"/>
              </w:rPr>
            </w:pPr>
          </w:p>
        </w:tc>
        <w:tc>
          <w:tcPr>
            <w:tcW w:w="1065" w:type="dxa"/>
          </w:tcPr>
          <w:p w14:paraId="73918B2A" w14:textId="77777777" w:rsidR="007A455B" w:rsidRPr="005C619D" w:rsidRDefault="007A455B" w:rsidP="00C76AA3">
            <w:pPr>
              <w:spacing w:line="220" w:lineRule="exact"/>
              <w:ind w:left="-101" w:right="-63"/>
              <w:jc w:val="center"/>
              <w:rPr>
                <w:rFonts w:cs="Times New Roman"/>
                <w:sz w:val="18"/>
                <w:szCs w:val="18"/>
              </w:rPr>
            </w:pPr>
            <w:r w:rsidRPr="005C619D">
              <w:rPr>
                <w:rFonts w:cs="Times New Roman"/>
                <w:sz w:val="18"/>
                <w:szCs w:val="18"/>
                <w:lang w:val="en-US"/>
              </w:rPr>
              <w:t>transfers out/</w:t>
            </w:r>
          </w:p>
        </w:tc>
        <w:tc>
          <w:tcPr>
            <w:tcW w:w="750" w:type="dxa"/>
          </w:tcPr>
          <w:p w14:paraId="3194C118" w14:textId="77777777" w:rsidR="007A455B" w:rsidRPr="005C619D" w:rsidRDefault="007A455B" w:rsidP="00C76AA3">
            <w:pPr>
              <w:spacing w:line="220" w:lineRule="exact"/>
              <w:ind w:left="-127" w:right="-63"/>
              <w:jc w:val="center"/>
              <w:rPr>
                <w:rFonts w:cs="Times New Roman"/>
                <w:sz w:val="18"/>
                <w:szCs w:val="18"/>
              </w:rPr>
            </w:pPr>
          </w:p>
        </w:tc>
        <w:tc>
          <w:tcPr>
            <w:tcW w:w="938" w:type="dxa"/>
            <w:vAlign w:val="bottom"/>
          </w:tcPr>
          <w:p w14:paraId="32C092DB" w14:textId="77777777" w:rsidR="007A455B" w:rsidRPr="005C619D" w:rsidRDefault="007A455B" w:rsidP="00C76AA3">
            <w:pPr>
              <w:spacing w:line="220" w:lineRule="exact"/>
              <w:ind w:left="-127" w:right="-63"/>
              <w:jc w:val="center"/>
              <w:rPr>
                <w:rFonts w:eastAsia="Angsana New" w:cs="Times New Roman"/>
                <w:kern w:val="28"/>
                <w:sz w:val="18"/>
                <w:szCs w:val="18"/>
              </w:rPr>
            </w:pPr>
          </w:p>
        </w:tc>
        <w:tc>
          <w:tcPr>
            <w:tcW w:w="1005" w:type="dxa"/>
          </w:tcPr>
          <w:p w14:paraId="20CEACEF" w14:textId="77777777" w:rsidR="007A455B" w:rsidRPr="005C619D" w:rsidRDefault="007A455B" w:rsidP="00C76AA3">
            <w:pPr>
              <w:spacing w:line="220" w:lineRule="exact"/>
              <w:ind w:left="-109" w:right="-108"/>
              <w:jc w:val="center"/>
              <w:rPr>
                <w:rFonts w:cs="Times New Roman"/>
                <w:sz w:val="18"/>
                <w:szCs w:val="18"/>
              </w:rPr>
            </w:pPr>
            <w:r w:rsidRPr="005C619D">
              <w:rPr>
                <w:rFonts w:cs="Times New Roman"/>
                <w:sz w:val="18"/>
                <w:szCs w:val="18"/>
              </w:rPr>
              <w:t xml:space="preserve">(loss on) </w:t>
            </w:r>
          </w:p>
        </w:tc>
        <w:tc>
          <w:tcPr>
            <w:tcW w:w="992" w:type="dxa"/>
            <w:vAlign w:val="bottom"/>
          </w:tcPr>
          <w:p w14:paraId="33CD0A57" w14:textId="77777777" w:rsidR="007A455B" w:rsidRPr="005C619D" w:rsidRDefault="007A455B" w:rsidP="00C76AA3">
            <w:pPr>
              <w:spacing w:line="220" w:lineRule="exact"/>
              <w:ind w:left="-127" w:right="-63"/>
              <w:jc w:val="center"/>
              <w:rPr>
                <w:rFonts w:cs="Times New Roman"/>
                <w:sz w:val="18"/>
                <w:szCs w:val="18"/>
                <w:lang w:val="en-US"/>
              </w:rPr>
            </w:pPr>
          </w:p>
        </w:tc>
        <w:tc>
          <w:tcPr>
            <w:tcW w:w="900" w:type="dxa"/>
            <w:vAlign w:val="bottom"/>
          </w:tcPr>
          <w:p w14:paraId="5C128A50" w14:textId="77777777" w:rsidR="007A455B" w:rsidRPr="005C619D" w:rsidRDefault="007A455B" w:rsidP="00C76AA3">
            <w:pPr>
              <w:spacing w:line="220" w:lineRule="exact"/>
              <w:ind w:left="-127" w:right="-63"/>
              <w:jc w:val="center"/>
              <w:rPr>
                <w:rFonts w:cs="Times New Roman"/>
                <w:sz w:val="18"/>
                <w:szCs w:val="18"/>
                <w:lang w:val="en-US"/>
              </w:rPr>
            </w:pPr>
          </w:p>
        </w:tc>
        <w:tc>
          <w:tcPr>
            <w:tcW w:w="1006" w:type="dxa"/>
            <w:vAlign w:val="center"/>
          </w:tcPr>
          <w:p w14:paraId="4E510FAE" w14:textId="77777777" w:rsidR="007A455B" w:rsidRPr="005C619D" w:rsidRDefault="007A455B" w:rsidP="00C76AA3">
            <w:pPr>
              <w:spacing w:line="220" w:lineRule="exact"/>
              <w:ind w:left="-127" w:right="-99"/>
              <w:jc w:val="center"/>
              <w:rPr>
                <w:rFonts w:cs="Times New Roman"/>
                <w:sz w:val="18"/>
                <w:szCs w:val="18"/>
                <w:lang w:val="en-US"/>
              </w:rPr>
            </w:pPr>
            <w:r w:rsidRPr="005C619D">
              <w:rPr>
                <w:rFonts w:cs="Times New Roman"/>
                <w:sz w:val="18"/>
                <w:szCs w:val="18"/>
                <w:lang w:val="en-US"/>
              </w:rPr>
              <w:t>Net book</w:t>
            </w:r>
          </w:p>
        </w:tc>
      </w:tr>
      <w:tr w:rsidR="007A455B" w:rsidRPr="005C619D" w14:paraId="0DBFDFF2" w14:textId="77777777" w:rsidTr="00A71094">
        <w:tc>
          <w:tcPr>
            <w:tcW w:w="1440" w:type="dxa"/>
          </w:tcPr>
          <w:p w14:paraId="46214402" w14:textId="77777777" w:rsidR="007A455B" w:rsidRPr="005C619D" w:rsidRDefault="007A455B" w:rsidP="00C76AA3">
            <w:pPr>
              <w:spacing w:line="220" w:lineRule="exact"/>
              <w:rPr>
                <w:rFonts w:cs="Times New Roman"/>
                <w:sz w:val="18"/>
                <w:szCs w:val="18"/>
              </w:rPr>
            </w:pPr>
          </w:p>
        </w:tc>
        <w:tc>
          <w:tcPr>
            <w:tcW w:w="900" w:type="dxa"/>
          </w:tcPr>
          <w:p w14:paraId="053ACDC2" w14:textId="77777777" w:rsidR="007A455B" w:rsidRPr="005C619D" w:rsidRDefault="007A455B" w:rsidP="00C76AA3">
            <w:pPr>
              <w:spacing w:line="220" w:lineRule="exact"/>
              <w:ind w:left="-127" w:right="-63"/>
              <w:jc w:val="center"/>
              <w:rPr>
                <w:rFonts w:cs="Times New Roman"/>
                <w:sz w:val="18"/>
                <w:szCs w:val="18"/>
              </w:rPr>
            </w:pPr>
            <w:r w:rsidRPr="005C619D">
              <w:rPr>
                <w:rFonts w:eastAsia="Angsana New" w:cs="Times New Roman"/>
                <w:kern w:val="28"/>
                <w:sz w:val="18"/>
                <w:szCs w:val="18"/>
              </w:rPr>
              <w:t>value as at</w:t>
            </w:r>
          </w:p>
        </w:tc>
        <w:tc>
          <w:tcPr>
            <w:tcW w:w="900" w:type="dxa"/>
          </w:tcPr>
          <w:p w14:paraId="3BF43477" w14:textId="77777777" w:rsidR="007A455B" w:rsidRPr="005C619D" w:rsidRDefault="007A455B" w:rsidP="00C76AA3">
            <w:pPr>
              <w:spacing w:line="220" w:lineRule="exact"/>
              <w:ind w:left="-127" w:right="-63"/>
              <w:jc w:val="center"/>
              <w:rPr>
                <w:rFonts w:cs="Times New Roman"/>
                <w:sz w:val="18"/>
                <w:szCs w:val="18"/>
              </w:rPr>
            </w:pPr>
          </w:p>
        </w:tc>
        <w:tc>
          <w:tcPr>
            <w:tcW w:w="954" w:type="dxa"/>
          </w:tcPr>
          <w:p w14:paraId="228D7A6C" w14:textId="77777777" w:rsidR="007A455B" w:rsidRPr="005C619D" w:rsidRDefault="007A455B" w:rsidP="00C76AA3">
            <w:pPr>
              <w:spacing w:line="220" w:lineRule="exact"/>
              <w:ind w:left="-127" w:right="-63"/>
              <w:jc w:val="center"/>
              <w:rPr>
                <w:rFonts w:cs="Times New Roman"/>
                <w:sz w:val="18"/>
                <w:szCs w:val="18"/>
              </w:rPr>
            </w:pPr>
          </w:p>
        </w:tc>
        <w:tc>
          <w:tcPr>
            <w:tcW w:w="1116" w:type="dxa"/>
          </w:tcPr>
          <w:p w14:paraId="289E35C3" w14:textId="77777777" w:rsidR="007A455B" w:rsidRPr="005C619D" w:rsidRDefault="007A455B" w:rsidP="00C76AA3">
            <w:pPr>
              <w:spacing w:line="220" w:lineRule="exact"/>
              <w:ind w:left="-101" w:right="-63"/>
              <w:jc w:val="center"/>
              <w:rPr>
                <w:rFonts w:cs="Times New Roman"/>
                <w:sz w:val="18"/>
                <w:szCs w:val="18"/>
              </w:rPr>
            </w:pPr>
            <w:r w:rsidRPr="005C619D">
              <w:rPr>
                <w:rFonts w:cs="Times New Roman"/>
                <w:sz w:val="18"/>
                <w:szCs w:val="18"/>
              </w:rPr>
              <w:t>Disposals/</w:t>
            </w:r>
          </w:p>
        </w:tc>
        <w:tc>
          <w:tcPr>
            <w:tcW w:w="834" w:type="dxa"/>
          </w:tcPr>
          <w:p w14:paraId="588139FA" w14:textId="77777777" w:rsidR="007A455B" w:rsidRPr="005C619D" w:rsidRDefault="007A455B" w:rsidP="00C76AA3">
            <w:pPr>
              <w:spacing w:line="220" w:lineRule="exact"/>
              <w:ind w:left="-127" w:right="-63"/>
              <w:jc w:val="center"/>
              <w:rPr>
                <w:rFonts w:cs="Times New Roman"/>
                <w:sz w:val="18"/>
                <w:szCs w:val="18"/>
              </w:rPr>
            </w:pPr>
          </w:p>
        </w:tc>
        <w:tc>
          <w:tcPr>
            <w:tcW w:w="981" w:type="dxa"/>
          </w:tcPr>
          <w:p w14:paraId="709A183D" w14:textId="77777777" w:rsidR="007A455B" w:rsidRPr="005C619D" w:rsidRDefault="007A455B" w:rsidP="00C76AA3">
            <w:pPr>
              <w:spacing w:line="220" w:lineRule="exact"/>
              <w:ind w:left="-127" w:right="-63"/>
              <w:jc w:val="center"/>
              <w:rPr>
                <w:rFonts w:cs="Times New Roman"/>
                <w:sz w:val="18"/>
                <w:szCs w:val="18"/>
              </w:rPr>
            </w:pPr>
          </w:p>
        </w:tc>
        <w:tc>
          <w:tcPr>
            <w:tcW w:w="986" w:type="dxa"/>
            <w:vAlign w:val="bottom"/>
          </w:tcPr>
          <w:p w14:paraId="62A0D5FE" w14:textId="77777777" w:rsidR="007A455B" w:rsidRPr="005C619D" w:rsidRDefault="007A455B" w:rsidP="00C76AA3">
            <w:pPr>
              <w:spacing w:line="220" w:lineRule="exact"/>
              <w:ind w:left="-127" w:right="-63"/>
              <w:jc w:val="center"/>
              <w:rPr>
                <w:rFonts w:eastAsia="Angsana New" w:cs="Times New Roman"/>
                <w:kern w:val="28"/>
                <w:sz w:val="18"/>
                <w:szCs w:val="18"/>
              </w:rPr>
            </w:pPr>
          </w:p>
        </w:tc>
        <w:tc>
          <w:tcPr>
            <w:tcW w:w="1065" w:type="dxa"/>
            <w:vAlign w:val="bottom"/>
          </w:tcPr>
          <w:p w14:paraId="4F3E5899" w14:textId="77777777" w:rsidR="007A455B" w:rsidRPr="005C619D" w:rsidRDefault="007A455B" w:rsidP="00C76AA3">
            <w:pPr>
              <w:spacing w:line="220" w:lineRule="exact"/>
              <w:ind w:left="-101" w:right="-63"/>
              <w:jc w:val="center"/>
              <w:rPr>
                <w:rFonts w:cs="Times New Roman"/>
                <w:sz w:val="18"/>
                <w:szCs w:val="18"/>
                <w:rtl/>
                <w:cs/>
                <w:lang w:val="en-US"/>
              </w:rPr>
            </w:pPr>
            <w:r w:rsidRPr="005C619D">
              <w:rPr>
                <w:rFonts w:cs="Times New Roman"/>
                <w:sz w:val="18"/>
                <w:szCs w:val="18"/>
                <w:lang w:val="en-US"/>
              </w:rPr>
              <w:t>adjustments</w:t>
            </w:r>
          </w:p>
        </w:tc>
        <w:tc>
          <w:tcPr>
            <w:tcW w:w="750" w:type="dxa"/>
          </w:tcPr>
          <w:p w14:paraId="25D9D1EE" w14:textId="77777777" w:rsidR="007A455B" w:rsidRPr="005C619D" w:rsidRDefault="007A455B" w:rsidP="00C76AA3">
            <w:pPr>
              <w:spacing w:line="220" w:lineRule="exact"/>
              <w:ind w:left="-127" w:right="-63"/>
              <w:jc w:val="center"/>
              <w:rPr>
                <w:rFonts w:cs="Times New Roman"/>
                <w:sz w:val="18"/>
                <w:szCs w:val="18"/>
              </w:rPr>
            </w:pPr>
          </w:p>
        </w:tc>
        <w:tc>
          <w:tcPr>
            <w:tcW w:w="938" w:type="dxa"/>
            <w:vAlign w:val="bottom"/>
          </w:tcPr>
          <w:p w14:paraId="305763F7" w14:textId="77777777" w:rsidR="007A455B" w:rsidRPr="005C619D" w:rsidRDefault="007A455B" w:rsidP="00C76AA3">
            <w:pPr>
              <w:spacing w:line="220" w:lineRule="exact"/>
              <w:ind w:left="-127" w:right="-63"/>
              <w:jc w:val="center"/>
              <w:rPr>
                <w:rFonts w:eastAsia="Angsana New" w:cs="Times New Roman"/>
                <w:kern w:val="28"/>
                <w:sz w:val="18"/>
                <w:szCs w:val="18"/>
              </w:rPr>
            </w:pPr>
          </w:p>
        </w:tc>
        <w:tc>
          <w:tcPr>
            <w:tcW w:w="1005" w:type="dxa"/>
          </w:tcPr>
          <w:p w14:paraId="23A2BFAB" w14:textId="77777777" w:rsidR="007A455B" w:rsidRPr="005C619D" w:rsidRDefault="007A455B" w:rsidP="00C76AA3">
            <w:pPr>
              <w:spacing w:line="220" w:lineRule="exact"/>
              <w:ind w:left="-109" w:right="-108"/>
              <w:jc w:val="center"/>
              <w:rPr>
                <w:rFonts w:cs="Times New Roman"/>
                <w:sz w:val="18"/>
                <w:szCs w:val="18"/>
              </w:rPr>
            </w:pPr>
            <w:r w:rsidRPr="005C619D">
              <w:rPr>
                <w:rFonts w:cs="Times New Roman"/>
                <w:sz w:val="18"/>
                <w:szCs w:val="18"/>
              </w:rPr>
              <w:t>impairment</w:t>
            </w:r>
          </w:p>
        </w:tc>
        <w:tc>
          <w:tcPr>
            <w:tcW w:w="992" w:type="dxa"/>
            <w:vAlign w:val="bottom"/>
          </w:tcPr>
          <w:p w14:paraId="359FBACB"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Disposals/</w:t>
            </w:r>
          </w:p>
        </w:tc>
        <w:tc>
          <w:tcPr>
            <w:tcW w:w="900" w:type="dxa"/>
            <w:vAlign w:val="bottom"/>
          </w:tcPr>
          <w:p w14:paraId="4BCDD603" w14:textId="77777777" w:rsidR="007A455B" w:rsidRPr="005C619D" w:rsidRDefault="007A455B" w:rsidP="00C76AA3">
            <w:pPr>
              <w:spacing w:line="220" w:lineRule="exact"/>
              <w:ind w:left="-127" w:right="-63"/>
              <w:jc w:val="center"/>
              <w:rPr>
                <w:rFonts w:cs="Times New Roman"/>
                <w:sz w:val="18"/>
                <w:szCs w:val="18"/>
                <w:lang w:val="en-US"/>
              </w:rPr>
            </w:pPr>
          </w:p>
        </w:tc>
        <w:tc>
          <w:tcPr>
            <w:tcW w:w="1006" w:type="dxa"/>
            <w:vAlign w:val="center"/>
          </w:tcPr>
          <w:p w14:paraId="329809E2" w14:textId="77777777" w:rsidR="007A455B" w:rsidRPr="005C619D" w:rsidRDefault="007A455B" w:rsidP="00C76AA3">
            <w:pPr>
              <w:spacing w:line="220" w:lineRule="exact"/>
              <w:ind w:left="-127" w:right="-99"/>
              <w:jc w:val="center"/>
              <w:rPr>
                <w:rFonts w:cs="Times New Roman"/>
                <w:sz w:val="18"/>
                <w:szCs w:val="18"/>
                <w:lang w:val="en-US"/>
              </w:rPr>
            </w:pPr>
            <w:r w:rsidRPr="005C619D">
              <w:rPr>
                <w:rFonts w:cs="Times New Roman"/>
                <w:sz w:val="18"/>
                <w:szCs w:val="18"/>
                <w:lang w:val="en-US"/>
              </w:rPr>
              <w:t>value as at</w:t>
            </w:r>
          </w:p>
        </w:tc>
      </w:tr>
      <w:tr w:rsidR="007A455B" w:rsidRPr="005C619D" w14:paraId="38846470" w14:textId="77777777" w:rsidTr="00A71094">
        <w:tc>
          <w:tcPr>
            <w:tcW w:w="1440" w:type="dxa"/>
          </w:tcPr>
          <w:p w14:paraId="14FF0D46" w14:textId="77777777" w:rsidR="007A455B" w:rsidRPr="005C619D" w:rsidRDefault="007A455B" w:rsidP="00C76AA3">
            <w:pPr>
              <w:spacing w:line="220" w:lineRule="exact"/>
              <w:rPr>
                <w:rFonts w:cs="Times New Roman"/>
                <w:sz w:val="18"/>
                <w:szCs w:val="18"/>
              </w:rPr>
            </w:pPr>
          </w:p>
        </w:tc>
        <w:tc>
          <w:tcPr>
            <w:tcW w:w="900" w:type="dxa"/>
          </w:tcPr>
          <w:p w14:paraId="17ACFF6A"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1 January</w:t>
            </w:r>
          </w:p>
        </w:tc>
        <w:tc>
          <w:tcPr>
            <w:tcW w:w="900" w:type="dxa"/>
            <w:vAlign w:val="bottom"/>
          </w:tcPr>
          <w:p w14:paraId="62CF35D6"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Beginning</w:t>
            </w:r>
          </w:p>
        </w:tc>
        <w:tc>
          <w:tcPr>
            <w:tcW w:w="954" w:type="dxa"/>
          </w:tcPr>
          <w:p w14:paraId="425132A7" w14:textId="77777777" w:rsidR="007A455B" w:rsidRPr="005C619D" w:rsidRDefault="007A455B" w:rsidP="00C76AA3">
            <w:pPr>
              <w:spacing w:line="220" w:lineRule="exact"/>
              <w:ind w:left="-127" w:right="-63"/>
              <w:jc w:val="center"/>
              <w:rPr>
                <w:rFonts w:cs="Times New Roman"/>
                <w:sz w:val="18"/>
                <w:szCs w:val="18"/>
              </w:rPr>
            </w:pPr>
            <w:r w:rsidRPr="005C619D">
              <w:rPr>
                <w:rFonts w:cs="Times New Roman"/>
                <w:sz w:val="18"/>
                <w:szCs w:val="18"/>
              </w:rPr>
              <w:t>Increase/</w:t>
            </w:r>
          </w:p>
        </w:tc>
        <w:tc>
          <w:tcPr>
            <w:tcW w:w="1116" w:type="dxa"/>
          </w:tcPr>
          <w:p w14:paraId="4010F753" w14:textId="77777777" w:rsidR="007A455B" w:rsidRPr="005C619D" w:rsidRDefault="007A455B" w:rsidP="00C76AA3">
            <w:pPr>
              <w:spacing w:line="220" w:lineRule="exact"/>
              <w:ind w:left="-127" w:right="-63"/>
              <w:jc w:val="center"/>
              <w:rPr>
                <w:rFonts w:cs="Times New Roman"/>
                <w:sz w:val="18"/>
                <w:szCs w:val="18"/>
              </w:rPr>
            </w:pPr>
            <w:r w:rsidRPr="005C619D">
              <w:rPr>
                <w:rFonts w:cs="Times New Roman"/>
                <w:sz w:val="18"/>
                <w:szCs w:val="18"/>
              </w:rPr>
              <w:t>written-off/</w:t>
            </w:r>
          </w:p>
        </w:tc>
        <w:tc>
          <w:tcPr>
            <w:tcW w:w="834" w:type="dxa"/>
            <w:vAlign w:val="bottom"/>
          </w:tcPr>
          <w:p w14:paraId="65ED1001"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Ending</w:t>
            </w:r>
          </w:p>
        </w:tc>
        <w:tc>
          <w:tcPr>
            <w:tcW w:w="981" w:type="dxa"/>
            <w:vAlign w:val="bottom"/>
          </w:tcPr>
          <w:p w14:paraId="528BE2EF"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Beginning</w:t>
            </w:r>
          </w:p>
        </w:tc>
        <w:tc>
          <w:tcPr>
            <w:tcW w:w="986" w:type="dxa"/>
            <w:vAlign w:val="bottom"/>
          </w:tcPr>
          <w:p w14:paraId="5B8DCC3B" w14:textId="77777777" w:rsidR="007A455B" w:rsidRPr="005C619D" w:rsidRDefault="007A455B" w:rsidP="00C76AA3">
            <w:pPr>
              <w:spacing w:line="220" w:lineRule="exact"/>
              <w:ind w:left="-127" w:right="-63"/>
              <w:jc w:val="center"/>
              <w:rPr>
                <w:rFonts w:eastAsia="Angsana New" w:cs="Times New Roman"/>
                <w:kern w:val="28"/>
                <w:sz w:val="18"/>
                <w:szCs w:val="18"/>
              </w:rPr>
            </w:pPr>
          </w:p>
        </w:tc>
        <w:tc>
          <w:tcPr>
            <w:tcW w:w="1065" w:type="dxa"/>
            <w:vAlign w:val="bottom"/>
          </w:tcPr>
          <w:p w14:paraId="69E0D25E" w14:textId="77777777" w:rsidR="007A455B" w:rsidRPr="005C619D" w:rsidRDefault="007A455B" w:rsidP="00C76AA3">
            <w:pPr>
              <w:spacing w:line="220" w:lineRule="exact"/>
              <w:ind w:left="-101" w:right="-63"/>
              <w:jc w:val="center"/>
              <w:rPr>
                <w:rFonts w:cs="Times New Roman"/>
                <w:sz w:val="18"/>
                <w:szCs w:val="18"/>
                <w:lang w:val="en-US"/>
              </w:rPr>
            </w:pPr>
            <w:r w:rsidRPr="005C619D">
              <w:rPr>
                <w:rFonts w:cs="Times New Roman"/>
                <w:sz w:val="18"/>
                <w:szCs w:val="18"/>
                <w:lang w:val="en-US"/>
              </w:rPr>
              <w:t>from</w:t>
            </w:r>
          </w:p>
        </w:tc>
        <w:tc>
          <w:tcPr>
            <w:tcW w:w="750" w:type="dxa"/>
            <w:vAlign w:val="bottom"/>
          </w:tcPr>
          <w:p w14:paraId="70F33F4E"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Ending</w:t>
            </w:r>
          </w:p>
        </w:tc>
        <w:tc>
          <w:tcPr>
            <w:tcW w:w="938" w:type="dxa"/>
            <w:vAlign w:val="bottom"/>
          </w:tcPr>
          <w:p w14:paraId="3ED08766"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Beginning</w:t>
            </w:r>
          </w:p>
        </w:tc>
        <w:tc>
          <w:tcPr>
            <w:tcW w:w="1005" w:type="dxa"/>
          </w:tcPr>
          <w:p w14:paraId="60E73BD4" w14:textId="77777777" w:rsidR="007A455B" w:rsidRPr="005C619D" w:rsidRDefault="007A455B" w:rsidP="00C76AA3">
            <w:pPr>
              <w:spacing w:line="220" w:lineRule="exact"/>
              <w:ind w:left="-109" w:right="-63"/>
              <w:jc w:val="center"/>
              <w:rPr>
                <w:rFonts w:cs="Times New Roman"/>
                <w:sz w:val="18"/>
                <w:szCs w:val="18"/>
              </w:rPr>
            </w:pPr>
            <w:r w:rsidRPr="005C619D">
              <w:rPr>
                <w:rFonts w:cs="Times New Roman"/>
                <w:sz w:val="18"/>
                <w:szCs w:val="18"/>
              </w:rPr>
              <w:t>during</w:t>
            </w:r>
          </w:p>
        </w:tc>
        <w:tc>
          <w:tcPr>
            <w:tcW w:w="992" w:type="dxa"/>
            <w:vAlign w:val="bottom"/>
          </w:tcPr>
          <w:p w14:paraId="21EF23D0"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written-off/</w:t>
            </w:r>
          </w:p>
        </w:tc>
        <w:tc>
          <w:tcPr>
            <w:tcW w:w="900" w:type="dxa"/>
            <w:vAlign w:val="bottom"/>
          </w:tcPr>
          <w:p w14:paraId="6E3D9656"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Ending</w:t>
            </w:r>
          </w:p>
        </w:tc>
        <w:tc>
          <w:tcPr>
            <w:tcW w:w="1006" w:type="dxa"/>
            <w:vAlign w:val="center"/>
          </w:tcPr>
          <w:p w14:paraId="4BBD4EC9"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31 December</w:t>
            </w:r>
          </w:p>
        </w:tc>
      </w:tr>
      <w:tr w:rsidR="007A455B" w:rsidRPr="005C619D" w14:paraId="0882977D" w14:textId="77777777" w:rsidTr="00A71094">
        <w:tc>
          <w:tcPr>
            <w:tcW w:w="1440" w:type="dxa"/>
          </w:tcPr>
          <w:p w14:paraId="4A0DFA59" w14:textId="77777777" w:rsidR="007A455B" w:rsidRPr="005C619D" w:rsidRDefault="007A455B" w:rsidP="00C76AA3">
            <w:pPr>
              <w:spacing w:line="220" w:lineRule="exact"/>
              <w:rPr>
                <w:rFonts w:cs="Times New Roman"/>
                <w:sz w:val="18"/>
                <w:szCs w:val="18"/>
              </w:rPr>
            </w:pPr>
          </w:p>
        </w:tc>
        <w:tc>
          <w:tcPr>
            <w:tcW w:w="900" w:type="dxa"/>
          </w:tcPr>
          <w:p w14:paraId="154A041F"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2019</w:t>
            </w:r>
          </w:p>
        </w:tc>
        <w:tc>
          <w:tcPr>
            <w:tcW w:w="900" w:type="dxa"/>
            <w:vAlign w:val="bottom"/>
          </w:tcPr>
          <w:p w14:paraId="538CE04B"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balance</w:t>
            </w:r>
          </w:p>
        </w:tc>
        <w:tc>
          <w:tcPr>
            <w:tcW w:w="954" w:type="dxa"/>
          </w:tcPr>
          <w:p w14:paraId="5E857E94" w14:textId="77777777" w:rsidR="007A455B" w:rsidRPr="005C619D" w:rsidRDefault="007A455B" w:rsidP="00C76AA3">
            <w:pPr>
              <w:spacing w:line="220" w:lineRule="exact"/>
              <w:ind w:left="-127" w:right="-63"/>
              <w:jc w:val="center"/>
              <w:rPr>
                <w:rFonts w:cs="Times New Roman"/>
                <w:sz w:val="18"/>
                <w:szCs w:val="18"/>
              </w:rPr>
            </w:pPr>
            <w:r w:rsidRPr="005C619D">
              <w:rPr>
                <w:rFonts w:cs="Times New Roman"/>
                <w:sz w:val="18"/>
                <w:szCs w:val="18"/>
              </w:rPr>
              <w:t>transfers in</w:t>
            </w:r>
          </w:p>
        </w:tc>
        <w:tc>
          <w:tcPr>
            <w:tcW w:w="1116" w:type="dxa"/>
          </w:tcPr>
          <w:p w14:paraId="4255CBBB"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transfers out</w:t>
            </w:r>
          </w:p>
        </w:tc>
        <w:tc>
          <w:tcPr>
            <w:tcW w:w="834" w:type="dxa"/>
            <w:vAlign w:val="bottom"/>
          </w:tcPr>
          <w:p w14:paraId="7075A836"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balance</w:t>
            </w:r>
          </w:p>
        </w:tc>
        <w:tc>
          <w:tcPr>
            <w:tcW w:w="981" w:type="dxa"/>
            <w:vAlign w:val="bottom"/>
          </w:tcPr>
          <w:p w14:paraId="6CC3134E"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balance</w:t>
            </w:r>
          </w:p>
        </w:tc>
        <w:tc>
          <w:tcPr>
            <w:tcW w:w="986" w:type="dxa"/>
            <w:vAlign w:val="bottom"/>
          </w:tcPr>
          <w:p w14:paraId="12C88290"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Depreciation</w:t>
            </w:r>
          </w:p>
        </w:tc>
        <w:tc>
          <w:tcPr>
            <w:tcW w:w="1065" w:type="dxa"/>
            <w:vAlign w:val="bottom"/>
          </w:tcPr>
          <w:p w14:paraId="31457F18" w14:textId="77777777" w:rsidR="007A455B" w:rsidRPr="005C619D" w:rsidRDefault="007A455B" w:rsidP="00C76AA3">
            <w:pPr>
              <w:spacing w:line="220" w:lineRule="exact"/>
              <w:ind w:left="-101" w:right="-63"/>
              <w:jc w:val="center"/>
              <w:rPr>
                <w:rFonts w:cs="Times New Roman"/>
                <w:sz w:val="18"/>
                <w:szCs w:val="18"/>
                <w:rtl/>
                <w:cs/>
                <w:lang w:val="en-US"/>
              </w:rPr>
            </w:pPr>
            <w:r w:rsidRPr="005C619D">
              <w:rPr>
                <w:rFonts w:cs="Times New Roman"/>
                <w:sz w:val="18"/>
                <w:szCs w:val="18"/>
                <w:lang w:val="en-US"/>
              </w:rPr>
              <w:t>revaluation</w:t>
            </w:r>
          </w:p>
        </w:tc>
        <w:tc>
          <w:tcPr>
            <w:tcW w:w="750" w:type="dxa"/>
            <w:vAlign w:val="bottom"/>
          </w:tcPr>
          <w:p w14:paraId="522978B6"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balance</w:t>
            </w:r>
          </w:p>
        </w:tc>
        <w:tc>
          <w:tcPr>
            <w:tcW w:w="938" w:type="dxa"/>
            <w:vAlign w:val="bottom"/>
          </w:tcPr>
          <w:p w14:paraId="1C08B26A" w14:textId="77777777" w:rsidR="007A455B" w:rsidRPr="005C619D" w:rsidRDefault="007A455B" w:rsidP="00C76AA3">
            <w:pPr>
              <w:spacing w:line="220" w:lineRule="exact"/>
              <w:ind w:left="-127" w:right="-63"/>
              <w:jc w:val="center"/>
              <w:rPr>
                <w:rFonts w:eastAsia="Angsana New" w:cs="Times New Roman"/>
                <w:kern w:val="28"/>
                <w:sz w:val="18"/>
                <w:szCs w:val="18"/>
              </w:rPr>
            </w:pPr>
            <w:r w:rsidRPr="005C619D">
              <w:rPr>
                <w:rFonts w:eastAsia="Angsana New" w:cs="Times New Roman"/>
                <w:kern w:val="28"/>
                <w:sz w:val="18"/>
                <w:szCs w:val="18"/>
              </w:rPr>
              <w:t>balance</w:t>
            </w:r>
          </w:p>
        </w:tc>
        <w:tc>
          <w:tcPr>
            <w:tcW w:w="1005" w:type="dxa"/>
            <w:vAlign w:val="bottom"/>
          </w:tcPr>
          <w:p w14:paraId="14B14D40" w14:textId="77777777" w:rsidR="007A455B" w:rsidRPr="005C619D" w:rsidRDefault="007A455B" w:rsidP="00C76AA3">
            <w:pPr>
              <w:spacing w:line="220" w:lineRule="exact"/>
              <w:ind w:left="-109" w:right="-63"/>
              <w:jc w:val="center"/>
              <w:rPr>
                <w:rFonts w:cs="Times New Roman"/>
                <w:sz w:val="18"/>
                <w:szCs w:val="18"/>
              </w:rPr>
            </w:pPr>
            <w:r w:rsidRPr="005C619D">
              <w:rPr>
                <w:rFonts w:cs="Times New Roman"/>
                <w:sz w:val="18"/>
                <w:szCs w:val="18"/>
              </w:rPr>
              <w:t>the year</w:t>
            </w:r>
          </w:p>
        </w:tc>
        <w:tc>
          <w:tcPr>
            <w:tcW w:w="992" w:type="dxa"/>
            <w:vAlign w:val="bottom"/>
          </w:tcPr>
          <w:p w14:paraId="70ED4153"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transfers out</w:t>
            </w:r>
          </w:p>
        </w:tc>
        <w:tc>
          <w:tcPr>
            <w:tcW w:w="900" w:type="dxa"/>
            <w:vAlign w:val="bottom"/>
          </w:tcPr>
          <w:p w14:paraId="58F00C61"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balance</w:t>
            </w:r>
          </w:p>
        </w:tc>
        <w:tc>
          <w:tcPr>
            <w:tcW w:w="1006" w:type="dxa"/>
            <w:vAlign w:val="center"/>
          </w:tcPr>
          <w:p w14:paraId="0C17CF91"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sz w:val="18"/>
                <w:szCs w:val="18"/>
                <w:lang w:val="en-US"/>
              </w:rPr>
              <w:t>2019</w:t>
            </w:r>
          </w:p>
        </w:tc>
      </w:tr>
      <w:tr w:rsidR="007A455B" w:rsidRPr="005C619D" w14:paraId="0C516F35" w14:textId="77777777" w:rsidTr="00A71094">
        <w:tc>
          <w:tcPr>
            <w:tcW w:w="1440" w:type="dxa"/>
          </w:tcPr>
          <w:p w14:paraId="14FA5787" w14:textId="77777777" w:rsidR="007A455B" w:rsidRPr="005C619D" w:rsidRDefault="007A455B" w:rsidP="00C76AA3">
            <w:pPr>
              <w:spacing w:line="220" w:lineRule="exact"/>
              <w:rPr>
                <w:rFonts w:cs="Times New Roman"/>
                <w:sz w:val="18"/>
                <w:szCs w:val="18"/>
                <w:cs/>
                <w:lang w:bidi="th-TH"/>
              </w:rPr>
            </w:pPr>
          </w:p>
        </w:tc>
        <w:tc>
          <w:tcPr>
            <w:tcW w:w="13327" w:type="dxa"/>
            <w:gridSpan w:val="14"/>
          </w:tcPr>
          <w:p w14:paraId="62FC8399" w14:textId="77777777" w:rsidR="007A455B" w:rsidRPr="005C619D" w:rsidRDefault="007A455B" w:rsidP="00C76AA3">
            <w:pPr>
              <w:spacing w:line="220" w:lineRule="exact"/>
              <w:ind w:left="-127" w:right="-63"/>
              <w:jc w:val="center"/>
              <w:rPr>
                <w:rFonts w:cs="Times New Roman"/>
                <w:sz w:val="18"/>
                <w:szCs w:val="18"/>
                <w:lang w:val="en-US"/>
              </w:rPr>
            </w:pPr>
            <w:r w:rsidRPr="005C619D">
              <w:rPr>
                <w:rFonts w:cs="Times New Roman"/>
                <w:i/>
                <w:iCs/>
                <w:sz w:val="18"/>
                <w:szCs w:val="18"/>
                <w:lang w:val="en-US"/>
              </w:rPr>
              <w:t>(in million Baht)</w:t>
            </w:r>
          </w:p>
        </w:tc>
      </w:tr>
      <w:tr w:rsidR="007A455B" w:rsidRPr="005C619D" w14:paraId="03BE3697" w14:textId="77777777" w:rsidTr="00A71094">
        <w:tc>
          <w:tcPr>
            <w:tcW w:w="1440" w:type="dxa"/>
          </w:tcPr>
          <w:p w14:paraId="2B2409F0" w14:textId="77777777" w:rsidR="007A455B" w:rsidRPr="005C619D" w:rsidRDefault="007A455B" w:rsidP="00C76AA3">
            <w:pPr>
              <w:spacing w:line="220" w:lineRule="exact"/>
              <w:ind w:right="-18"/>
              <w:rPr>
                <w:rFonts w:cs="Times New Roman"/>
                <w:sz w:val="18"/>
                <w:szCs w:val="18"/>
                <w:lang w:val="en-US"/>
              </w:rPr>
            </w:pPr>
            <w:r w:rsidRPr="005C619D">
              <w:rPr>
                <w:rFonts w:cs="Times New Roman"/>
                <w:sz w:val="18"/>
                <w:szCs w:val="18"/>
                <w:lang w:val="en-US"/>
              </w:rPr>
              <w:t>Land</w:t>
            </w:r>
          </w:p>
        </w:tc>
        <w:tc>
          <w:tcPr>
            <w:tcW w:w="900" w:type="dxa"/>
          </w:tcPr>
          <w:p w14:paraId="209E132E" w14:textId="77777777" w:rsidR="007A455B" w:rsidRPr="005C619D" w:rsidRDefault="007A455B" w:rsidP="00C76AA3">
            <w:pPr>
              <w:tabs>
                <w:tab w:val="decimal" w:pos="882"/>
              </w:tabs>
              <w:spacing w:line="220" w:lineRule="exact"/>
              <w:ind w:right="-18"/>
              <w:rPr>
                <w:rFonts w:cs="Times New Roman"/>
                <w:sz w:val="18"/>
                <w:szCs w:val="18"/>
                <w:lang w:val="en-US" w:bidi="th-TH"/>
              </w:rPr>
            </w:pPr>
          </w:p>
        </w:tc>
        <w:tc>
          <w:tcPr>
            <w:tcW w:w="900" w:type="dxa"/>
            <w:vAlign w:val="bottom"/>
          </w:tcPr>
          <w:p w14:paraId="6B52A120" w14:textId="77777777" w:rsidR="007A455B" w:rsidRPr="005C619D" w:rsidRDefault="007A455B" w:rsidP="00C76AA3">
            <w:pPr>
              <w:tabs>
                <w:tab w:val="decimal" w:pos="711"/>
              </w:tabs>
              <w:spacing w:line="220" w:lineRule="exact"/>
              <w:ind w:right="-18"/>
              <w:rPr>
                <w:rFonts w:cs="Times New Roman"/>
                <w:sz w:val="18"/>
                <w:szCs w:val="18"/>
                <w:lang w:val="en-US" w:bidi="th-TH"/>
              </w:rPr>
            </w:pPr>
          </w:p>
        </w:tc>
        <w:tc>
          <w:tcPr>
            <w:tcW w:w="954" w:type="dxa"/>
            <w:vAlign w:val="bottom"/>
          </w:tcPr>
          <w:p w14:paraId="5BFC4B86" w14:textId="77777777" w:rsidR="007A455B" w:rsidRPr="005C619D" w:rsidRDefault="007A455B" w:rsidP="00C76AA3">
            <w:pPr>
              <w:tabs>
                <w:tab w:val="decimal" w:pos="702"/>
              </w:tabs>
              <w:spacing w:line="220" w:lineRule="exact"/>
              <w:ind w:right="-18"/>
              <w:rPr>
                <w:rFonts w:cs="Times New Roman"/>
                <w:sz w:val="18"/>
                <w:szCs w:val="18"/>
                <w:lang w:val="en-US"/>
              </w:rPr>
            </w:pPr>
          </w:p>
        </w:tc>
        <w:tc>
          <w:tcPr>
            <w:tcW w:w="1116" w:type="dxa"/>
          </w:tcPr>
          <w:p w14:paraId="78EA3A1A" w14:textId="77777777" w:rsidR="007A455B" w:rsidRPr="005C619D" w:rsidRDefault="007A455B" w:rsidP="00C76AA3">
            <w:pPr>
              <w:tabs>
                <w:tab w:val="decimal" w:pos="819"/>
              </w:tabs>
              <w:spacing w:line="220" w:lineRule="exact"/>
              <w:ind w:right="-18"/>
              <w:rPr>
                <w:rFonts w:cs="Times New Roman"/>
                <w:sz w:val="18"/>
                <w:szCs w:val="18"/>
                <w:lang w:val="en-US"/>
              </w:rPr>
            </w:pPr>
          </w:p>
        </w:tc>
        <w:tc>
          <w:tcPr>
            <w:tcW w:w="834" w:type="dxa"/>
            <w:vAlign w:val="bottom"/>
          </w:tcPr>
          <w:p w14:paraId="4CC40343" w14:textId="77777777" w:rsidR="007A455B" w:rsidRPr="005C619D" w:rsidRDefault="007A455B" w:rsidP="00C76AA3">
            <w:pPr>
              <w:tabs>
                <w:tab w:val="decimal" w:pos="711"/>
              </w:tabs>
              <w:spacing w:line="220" w:lineRule="exact"/>
              <w:ind w:right="-18"/>
              <w:rPr>
                <w:rFonts w:cs="Times New Roman"/>
                <w:sz w:val="18"/>
                <w:szCs w:val="18"/>
                <w:lang w:val="en-US" w:bidi="th-TH"/>
              </w:rPr>
            </w:pPr>
          </w:p>
        </w:tc>
        <w:tc>
          <w:tcPr>
            <w:tcW w:w="981" w:type="dxa"/>
            <w:vAlign w:val="bottom"/>
          </w:tcPr>
          <w:p w14:paraId="16BDF915" w14:textId="77777777" w:rsidR="007A455B" w:rsidRPr="005C619D" w:rsidRDefault="007A455B" w:rsidP="00C76AA3">
            <w:pPr>
              <w:tabs>
                <w:tab w:val="decimal" w:pos="684"/>
              </w:tabs>
              <w:spacing w:line="220" w:lineRule="exact"/>
              <w:ind w:right="-18"/>
              <w:rPr>
                <w:rFonts w:cs="Times New Roman"/>
                <w:sz w:val="18"/>
                <w:szCs w:val="18"/>
                <w:lang w:val="en-US"/>
              </w:rPr>
            </w:pPr>
          </w:p>
        </w:tc>
        <w:tc>
          <w:tcPr>
            <w:tcW w:w="986" w:type="dxa"/>
          </w:tcPr>
          <w:p w14:paraId="11096902" w14:textId="77777777" w:rsidR="007A455B" w:rsidRPr="005C619D" w:rsidRDefault="007A455B" w:rsidP="00C76AA3">
            <w:pPr>
              <w:tabs>
                <w:tab w:val="decimal" w:pos="947"/>
              </w:tabs>
              <w:spacing w:line="220" w:lineRule="exact"/>
              <w:ind w:right="-18"/>
              <w:rPr>
                <w:rFonts w:cs="Times New Roman"/>
                <w:sz w:val="18"/>
                <w:szCs w:val="18"/>
                <w:lang w:val="en-US"/>
              </w:rPr>
            </w:pPr>
          </w:p>
        </w:tc>
        <w:tc>
          <w:tcPr>
            <w:tcW w:w="1065" w:type="dxa"/>
          </w:tcPr>
          <w:p w14:paraId="310E250E" w14:textId="77777777" w:rsidR="007A455B" w:rsidRPr="005C619D" w:rsidRDefault="007A455B" w:rsidP="00C76AA3">
            <w:pPr>
              <w:tabs>
                <w:tab w:val="decimal" w:pos="762"/>
              </w:tabs>
              <w:spacing w:line="220" w:lineRule="exact"/>
              <w:ind w:right="-18"/>
              <w:rPr>
                <w:rFonts w:cs="Times New Roman"/>
                <w:sz w:val="18"/>
                <w:szCs w:val="18"/>
                <w:lang w:val="en-US"/>
              </w:rPr>
            </w:pPr>
          </w:p>
        </w:tc>
        <w:tc>
          <w:tcPr>
            <w:tcW w:w="750" w:type="dxa"/>
          </w:tcPr>
          <w:p w14:paraId="06B04DD3" w14:textId="77777777" w:rsidR="007A455B" w:rsidRPr="005C619D" w:rsidRDefault="007A455B" w:rsidP="00C76AA3">
            <w:pPr>
              <w:tabs>
                <w:tab w:val="decimal" w:pos="684"/>
              </w:tabs>
              <w:spacing w:line="220" w:lineRule="exact"/>
              <w:ind w:right="-18"/>
              <w:rPr>
                <w:rFonts w:cs="Times New Roman"/>
                <w:sz w:val="18"/>
                <w:szCs w:val="18"/>
                <w:lang w:val="en-US"/>
              </w:rPr>
            </w:pPr>
          </w:p>
        </w:tc>
        <w:tc>
          <w:tcPr>
            <w:tcW w:w="938" w:type="dxa"/>
          </w:tcPr>
          <w:p w14:paraId="34A652EC" w14:textId="77777777" w:rsidR="007A455B" w:rsidRPr="005C619D" w:rsidRDefault="007A455B" w:rsidP="00C76AA3">
            <w:pPr>
              <w:tabs>
                <w:tab w:val="decimal" w:pos="747"/>
              </w:tabs>
              <w:spacing w:line="220" w:lineRule="exact"/>
              <w:ind w:right="-18"/>
              <w:rPr>
                <w:rFonts w:cs="Times New Roman"/>
                <w:sz w:val="18"/>
                <w:szCs w:val="18"/>
                <w:lang w:val="en-US"/>
              </w:rPr>
            </w:pPr>
          </w:p>
        </w:tc>
        <w:tc>
          <w:tcPr>
            <w:tcW w:w="1005" w:type="dxa"/>
          </w:tcPr>
          <w:p w14:paraId="6BC7F535" w14:textId="77777777" w:rsidR="007A455B" w:rsidRPr="005C619D" w:rsidRDefault="007A455B" w:rsidP="00C76AA3">
            <w:pPr>
              <w:tabs>
                <w:tab w:val="decimal" w:pos="747"/>
              </w:tabs>
              <w:spacing w:line="220" w:lineRule="exact"/>
              <w:ind w:right="-18"/>
              <w:rPr>
                <w:rFonts w:cs="Times New Roman"/>
                <w:sz w:val="18"/>
                <w:szCs w:val="18"/>
                <w:lang w:val="en-US"/>
              </w:rPr>
            </w:pPr>
          </w:p>
        </w:tc>
        <w:tc>
          <w:tcPr>
            <w:tcW w:w="992" w:type="dxa"/>
          </w:tcPr>
          <w:p w14:paraId="7116EB69" w14:textId="77777777" w:rsidR="007A455B" w:rsidRPr="005C619D" w:rsidRDefault="007A455B" w:rsidP="00C76AA3">
            <w:pPr>
              <w:tabs>
                <w:tab w:val="decimal" w:pos="747"/>
              </w:tabs>
              <w:spacing w:line="220" w:lineRule="exact"/>
              <w:ind w:right="-18"/>
              <w:rPr>
                <w:rFonts w:cs="Times New Roman"/>
                <w:sz w:val="18"/>
                <w:szCs w:val="18"/>
                <w:lang w:val="en-US"/>
              </w:rPr>
            </w:pPr>
          </w:p>
        </w:tc>
        <w:tc>
          <w:tcPr>
            <w:tcW w:w="900" w:type="dxa"/>
            <w:vAlign w:val="bottom"/>
          </w:tcPr>
          <w:p w14:paraId="17521069" w14:textId="77777777" w:rsidR="007A455B" w:rsidRPr="005C619D" w:rsidRDefault="007A455B" w:rsidP="00C76AA3">
            <w:pPr>
              <w:tabs>
                <w:tab w:val="decimal" w:pos="747"/>
              </w:tabs>
              <w:spacing w:line="220" w:lineRule="exact"/>
              <w:ind w:right="-18"/>
              <w:rPr>
                <w:rFonts w:cs="Times New Roman"/>
                <w:sz w:val="18"/>
                <w:szCs w:val="18"/>
                <w:lang w:val="en-US"/>
              </w:rPr>
            </w:pPr>
          </w:p>
        </w:tc>
        <w:tc>
          <w:tcPr>
            <w:tcW w:w="1006" w:type="dxa"/>
            <w:vAlign w:val="bottom"/>
          </w:tcPr>
          <w:p w14:paraId="424C49F6" w14:textId="77777777" w:rsidR="007A455B" w:rsidRPr="005C619D" w:rsidRDefault="007A455B" w:rsidP="00C76AA3">
            <w:pPr>
              <w:tabs>
                <w:tab w:val="decimal" w:pos="955"/>
              </w:tabs>
              <w:spacing w:line="220" w:lineRule="exact"/>
              <w:ind w:right="-18"/>
              <w:rPr>
                <w:rFonts w:cs="Times New Roman"/>
                <w:sz w:val="18"/>
                <w:szCs w:val="18"/>
                <w:lang w:val="en-US" w:bidi="th-TH"/>
              </w:rPr>
            </w:pPr>
          </w:p>
        </w:tc>
      </w:tr>
      <w:tr w:rsidR="007A455B" w:rsidRPr="005C619D" w14:paraId="072BE61A" w14:textId="77777777" w:rsidTr="00A71094">
        <w:tc>
          <w:tcPr>
            <w:tcW w:w="1440" w:type="dxa"/>
          </w:tcPr>
          <w:p w14:paraId="3340F8A0" w14:textId="77777777" w:rsidR="007A455B" w:rsidRPr="005C619D" w:rsidRDefault="007A455B" w:rsidP="00C76AA3">
            <w:pPr>
              <w:spacing w:line="220" w:lineRule="exact"/>
              <w:ind w:right="-18"/>
              <w:rPr>
                <w:rFonts w:cs="Times New Roman"/>
                <w:sz w:val="18"/>
                <w:szCs w:val="18"/>
                <w:lang w:val="en-US"/>
              </w:rPr>
            </w:pPr>
            <w:r w:rsidRPr="005C619D">
              <w:rPr>
                <w:rFonts w:cs="Times New Roman"/>
                <w:sz w:val="18"/>
                <w:szCs w:val="18"/>
                <w:lang w:val="en-US"/>
              </w:rPr>
              <w:t>-  Cost</w:t>
            </w:r>
          </w:p>
        </w:tc>
        <w:tc>
          <w:tcPr>
            <w:tcW w:w="900" w:type="dxa"/>
            <w:vAlign w:val="bottom"/>
          </w:tcPr>
          <w:p w14:paraId="5E8EEDB0"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1,834</w:t>
            </w:r>
          </w:p>
        </w:tc>
        <w:tc>
          <w:tcPr>
            <w:tcW w:w="900" w:type="dxa"/>
            <w:vAlign w:val="bottom"/>
          </w:tcPr>
          <w:p w14:paraId="2C41516E"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2,058</w:t>
            </w:r>
          </w:p>
        </w:tc>
        <w:tc>
          <w:tcPr>
            <w:tcW w:w="954" w:type="dxa"/>
            <w:vAlign w:val="bottom"/>
          </w:tcPr>
          <w:p w14:paraId="60DDB04A"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w:t>
            </w:r>
          </w:p>
        </w:tc>
        <w:tc>
          <w:tcPr>
            <w:tcW w:w="1116" w:type="dxa"/>
            <w:vAlign w:val="bottom"/>
          </w:tcPr>
          <w:p w14:paraId="33C10417"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(24)</w:t>
            </w:r>
          </w:p>
        </w:tc>
        <w:tc>
          <w:tcPr>
            <w:tcW w:w="834" w:type="dxa"/>
            <w:vAlign w:val="bottom"/>
          </w:tcPr>
          <w:p w14:paraId="0EC6ADD7"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2,034</w:t>
            </w:r>
          </w:p>
        </w:tc>
        <w:tc>
          <w:tcPr>
            <w:tcW w:w="981" w:type="dxa"/>
            <w:vAlign w:val="bottom"/>
          </w:tcPr>
          <w:p w14:paraId="7707CF8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86" w:type="dxa"/>
          </w:tcPr>
          <w:p w14:paraId="01B106E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65" w:type="dxa"/>
            <w:vAlign w:val="bottom"/>
          </w:tcPr>
          <w:p w14:paraId="7F634AE5" w14:textId="77777777" w:rsidR="007A455B" w:rsidRPr="005C619D" w:rsidRDefault="007A455B" w:rsidP="00C76AA3">
            <w:pPr>
              <w:tabs>
                <w:tab w:val="decimal" w:pos="642"/>
              </w:tabs>
              <w:spacing w:line="220" w:lineRule="exact"/>
              <w:ind w:right="-18"/>
              <w:rPr>
                <w:rFonts w:cs="Times New Roman"/>
                <w:sz w:val="18"/>
                <w:szCs w:val="18"/>
              </w:rPr>
            </w:pPr>
            <w:r w:rsidRPr="005C619D">
              <w:rPr>
                <w:rFonts w:cs="Times New Roman"/>
                <w:sz w:val="18"/>
                <w:szCs w:val="18"/>
              </w:rPr>
              <w:t>-</w:t>
            </w:r>
          </w:p>
        </w:tc>
        <w:tc>
          <w:tcPr>
            <w:tcW w:w="750" w:type="dxa"/>
            <w:vAlign w:val="bottom"/>
          </w:tcPr>
          <w:p w14:paraId="1F3D381E" w14:textId="77777777" w:rsidR="007A455B" w:rsidRPr="005C619D" w:rsidRDefault="007A455B" w:rsidP="00C76AA3">
            <w:pPr>
              <w:tabs>
                <w:tab w:val="decimal" w:pos="526"/>
              </w:tabs>
              <w:spacing w:line="220" w:lineRule="exact"/>
              <w:ind w:left="-65" w:right="-169"/>
              <w:rPr>
                <w:rFonts w:cs="Times New Roman"/>
                <w:sz w:val="18"/>
                <w:szCs w:val="18"/>
              </w:rPr>
            </w:pPr>
            <w:r w:rsidRPr="005C619D">
              <w:rPr>
                <w:rFonts w:cs="Times New Roman"/>
                <w:sz w:val="18"/>
                <w:szCs w:val="18"/>
              </w:rPr>
              <w:t>-</w:t>
            </w:r>
          </w:p>
        </w:tc>
        <w:tc>
          <w:tcPr>
            <w:tcW w:w="938" w:type="dxa"/>
            <w:vAlign w:val="bottom"/>
          </w:tcPr>
          <w:p w14:paraId="0A9EAA4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(224)</w:t>
            </w:r>
          </w:p>
        </w:tc>
        <w:tc>
          <w:tcPr>
            <w:tcW w:w="1005" w:type="dxa"/>
          </w:tcPr>
          <w:p w14:paraId="03F7DF7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62</w:t>
            </w:r>
          </w:p>
        </w:tc>
        <w:tc>
          <w:tcPr>
            <w:tcW w:w="992" w:type="dxa"/>
          </w:tcPr>
          <w:p w14:paraId="574447A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00" w:type="dxa"/>
            <w:vAlign w:val="bottom"/>
          </w:tcPr>
          <w:p w14:paraId="717E65DA"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(162)</w:t>
            </w:r>
          </w:p>
        </w:tc>
        <w:tc>
          <w:tcPr>
            <w:tcW w:w="1006" w:type="dxa"/>
            <w:vAlign w:val="bottom"/>
          </w:tcPr>
          <w:p w14:paraId="19164A45"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1,872</w:t>
            </w:r>
          </w:p>
        </w:tc>
      </w:tr>
      <w:tr w:rsidR="007A455B" w:rsidRPr="005C619D" w14:paraId="6D5925D2" w14:textId="77777777" w:rsidTr="00A71094">
        <w:tc>
          <w:tcPr>
            <w:tcW w:w="1440" w:type="dxa"/>
          </w:tcPr>
          <w:p w14:paraId="3A272D4A" w14:textId="77777777" w:rsidR="007A455B" w:rsidRPr="005C619D" w:rsidRDefault="007A455B" w:rsidP="00C76AA3">
            <w:pPr>
              <w:autoSpaceDE w:val="0"/>
              <w:autoSpaceDN w:val="0"/>
              <w:adjustRightInd w:val="0"/>
              <w:spacing w:line="220" w:lineRule="exact"/>
              <w:rPr>
                <w:rFonts w:cs="Times New Roman"/>
                <w:sz w:val="18"/>
                <w:szCs w:val="18"/>
                <w:lang w:val="en-US"/>
              </w:rPr>
            </w:pPr>
            <w:r w:rsidRPr="005C619D">
              <w:rPr>
                <w:rFonts w:cs="Times New Roman"/>
                <w:sz w:val="18"/>
                <w:szCs w:val="18"/>
                <w:lang w:val="en-US"/>
              </w:rPr>
              <w:t>-  Incremental</w:t>
            </w:r>
          </w:p>
          <w:p w14:paraId="0C01526B" w14:textId="77777777" w:rsidR="007A455B" w:rsidRPr="005C619D" w:rsidRDefault="007A455B" w:rsidP="00C76AA3">
            <w:pPr>
              <w:spacing w:line="220" w:lineRule="exact"/>
              <w:ind w:left="162" w:right="-18"/>
              <w:rPr>
                <w:rFonts w:cs="Times New Roman"/>
                <w:sz w:val="18"/>
                <w:szCs w:val="18"/>
                <w:lang w:val="en-US"/>
              </w:rPr>
            </w:pPr>
            <w:r w:rsidRPr="005C619D">
              <w:rPr>
                <w:rFonts w:cs="Times New Roman"/>
                <w:sz w:val="18"/>
                <w:szCs w:val="18"/>
                <w:lang w:val="en-US"/>
              </w:rPr>
              <w:t xml:space="preserve">   revaluation</w:t>
            </w:r>
            <w:r w:rsidRPr="005C619D">
              <w:rPr>
                <w:rFonts w:cs="Times New Roman"/>
                <w:sz w:val="18"/>
                <w:szCs w:val="18"/>
                <w:vertAlign w:val="superscript"/>
                <w:lang w:val="en-US"/>
              </w:rPr>
              <w:t>*</w:t>
            </w:r>
          </w:p>
        </w:tc>
        <w:tc>
          <w:tcPr>
            <w:tcW w:w="900" w:type="dxa"/>
            <w:vAlign w:val="bottom"/>
          </w:tcPr>
          <w:p w14:paraId="29C380E1"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4,079</w:t>
            </w:r>
          </w:p>
        </w:tc>
        <w:tc>
          <w:tcPr>
            <w:tcW w:w="900" w:type="dxa"/>
            <w:vAlign w:val="bottom"/>
          </w:tcPr>
          <w:p w14:paraId="4C33FF72"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4,079</w:t>
            </w:r>
          </w:p>
        </w:tc>
        <w:tc>
          <w:tcPr>
            <w:tcW w:w="954" w:type="dxa"/>
            <w:vAlign w:val="bottom"/>
          </w:tcPr>
          <w:p w14:paraId="01DB8BBD"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820</w:t>
            </w:r>
          </w:p>
        </w:tc>
        <w:tc>
          <w:tcPr>
            <w:tcW w:w="1116" w:type="dxa"/>
            <w:vAlign w:val="bottom"/>
          </w:tcPr>
          <w:p w14:paraId="5E8C8489"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(134)</w:t>
            </w:r>
          </w:p>
        </w:tc>
        <w:tc>
          <w:tcPr>
            <w:tcW w:w="834" w:type="dxa"/>
            <w:vAlign w:val="bottom"/>
          </w:tcPr>
          <w:p w14:paraId="4FC5626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4,765</w:t>
            </w:r>
          </w:p>
        </w:tc>
        <w:tc>
          <w:tcPr>
            <w:tcW w:w="981" w:type="dxa"/>
            <w:vAlign w:val="bottom"/>
          </w:tcPr>
          <w:p w14:paraId="625DB43B"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86" w:type="dxa"/>
            <w:vAlign w:val="bottom"/>
          </w:tcPr>
          <w:p w14:paraId="3FD823F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65" w:type="dxa"/>
            <w:vAlign w:val="bottom"/>
          </w:tcPr>
          <w:p w14:paraId="61E856C0" w14:textId="77777777" w:rsidR="007A455B" w:rsidRPr="005C619D" w:rsidRDefault="007A455B" w:rsidP="00C76AA3">
            <w:pPr>
              <w:tabs>
                <w:tab w:val="decimal" w:pos="642"/>
              </w:tabs>
              <w:spacing w:line="220" w:lineRule="exact"/>
              <w:ind w:right="-18"/>
              <w:rPr>
                <w:rFonts w:cs="Times New Roman"/>
                <w:sz w:val="18"/>
                <w:szCs w:val="18"/>
              </w:rPr>
            </w:pPr>
            <w:r w:rsidRPr="005C619D">
              <w:rPr>
                <w:rFonts w:cs="Times New Roman"/>
                <w:sz w:val="18"/>
                <w:szCs w:val="18"/>
              </w:rPr>
              <w:t>-</w:t>
            </w:r>
          </w:p>
        </w:tc>
        <w:tc>
          <w:tcPr>
            <w:tcW w:w="750" w:type="dxa"/>
            <w:vAlign w:val="bottom"/>
          </w:tcPr>
          <w:p w14:paraId="29550168" w14:textId="77777777" w:rsidR="007A455B" w:rsidRPr="005C619D" w:rsidRDefault="007A455B" w:rsidP="00C76AA3">
            <w:pPr>
              <w:tabs>
                <w:tab w:val="decimal" w:pos="526"/>
              </w:tabs>
              <w:spacing w:line="220" w:lineRule="exact"/>
              <w:ind w:left="-65" w:right="-169"/>
              <w:rPr>
                <w:rFonts w:cs="Times New Roman"/>
                <w:sz w:val="18"/>
                <w:szCs w:val="18"/>
              </w:rPr>
            </w:pPr>
            <w:r w:rsidRPr="005C619D">
              <w:rPr>
                <w:rFonts w:cs="Times New Roman"/>
                <w:sz w:val="18"/>
                <w:szCs w:val="18"/>
              </w:rPr>
              <w:t>-</w:t>
            </w:r>
          </w:p>
        </w:tc>
        <w:tc>
          <w:tcPr>
            <w:tcW w:w="938" w:type="dxa"/>
            <w:vAlign w:val="bottom"/>
          </w:tcPr>
          <w:p w14:paraId="3D23BDB6"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5" w:type="dxa"/>
            <w:vAlign w:val="bottom"/>
          </w:tcPr>
          <w:p w14:paraId="1F31BB2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92" w:type="dxa"/>
            <w:vAlign w:val="bottom"/>
          </w:tcPr>
          <w:p w14:paraId="51E64879"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00" w:type="dxa"/>
            <w:vAlign w:val="bottom"/>
          </w:tcPr>
          <w:p w14:paraId="0A771A5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6" w:type="dxa"/>
            <w:vAlign w:val="bottom"/>
          </w:tcPr>
          <w:p w14:paraId="163AEB14"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4,765</w:t>
            </w:r>
          </w:p>
        </w:tc>
      </w:tr>
      <w:tr w:rsidR="007A455B" w:rsidRPr="005C619D" w14:paraId="03AD8DDF" w14:textId="77777777" w:rsidTr="00A71094">
        <w:tc>
          <w:tcPr>
            <w:tcW w:w="1440" w:type="dxa"/>
          </w:tcPr>
          <w:p w14:paraId="100CD50A" w14:textId="77777777" w:rsidR="007A455B" w:rsidRPr="005C619D" w:rsidRDefault="007A455B" w:rsidP="00C76AA3">
            <w:pPr>
              <w:tabs>
                <w:tab w:val="left" w:pos="200"/>
              </w:tabs>
              <w:autoSpaceDE w:val="0"/>
              <w:autoSpaceDN w:val="0"/>
              <w:adjustRightInd w:val="0"/>
              <w:spacing w:line="220" w:lineRule="exact"/>
              <w:rPr>
                <w:rFonts w:cs="Times New Roman"/>
                <w:sz w:val="18"/>
                <w:szCs w:val="18"/>
                <w:lang w:val="en-US"/>
              </w:rPr>
            </w:pPr>
            <w:r w:rsidRPr="005C619D">
              <w:rPr>
                <w:rFonts w:cs="Times New Roman"/>
                <w:sz w:val="18"/>
                <w:szCs w:val="18"/>
                <w:lang w:val="en-US"/>
              </w:rPr>
              <w:t xml:space="preserve">Building under </w:t>
            </w:r>
            <w:r w:rsidRPr="005C619D">
              <w:rPr>
                <w:rFonts w:cs="Times New Roman"/>
                <w:sz w:val="18"/>
                <w:szCs w:val="18"/>
                <w:lang w:val="en-US"/>
              </w:rPr>
              <w:tab/>
              <w:t>construction</w:t>
            </w:r>
          </w:p>
        </w:tc>
        <w:tc>
          <w:tcPr>
            <w:tcW w:w="900" w:type="dxa"/>
            <w:vAlign w:val="bottom"/>
          </w:tcPr>
          <w:p w14:paraId="57559BE6"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60</w:t>
            </w:r>
          </w:p>
        </w:tc>
        <w:tc>
          <w:tcPr>
            <w:tcW w:w="900" w:type="dxa"/>
            <w:vAlign w:val="bottom"/>
          </w:tcPr>
          <w:p w14:paraId="0A4ABA66"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60</w:t>
            </w:r>
          </w:p>
        </w:tc>
        <w:tc>
          <w:tcPr>
            <w:tcW w:w="954" w:type="dxa"/>
            <w:vAlign w:val="bottom"/>
          </w:tcPr>
          <w:p w14:paraId="6FDD877C"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405</w:t>
            </w:r>
          </w:p>
        </w:tc>
        <w:tc>
          <w:tcPr>
            <w:tcW w:w="1116" w:type="dxa"/>
            <w:vAlign w:val="bottom"/>
          </w:tcPr>
          <w:p w14:paraId="20A3953D"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(293)</w:t>
            </w:r>
          </w:p>
        </w:tc>
        <w:tc>
          <w:tcPr>
            <w:tcW w:w="834" w:type="dxa"/>
            <w:vAlign w:val="bottom"/>
          </w:tcPr>
          <w:p w14:paraId="3EA0FBEF"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172</w:t>
            </w:r>
          </w:p>
        </w:tc>
        <w:tc>
          <w:tcPr>
            <w:tcW w:w="981" w:type="dxa"/>
            <w:vAlign w:val="bottom"/>
          </w:tcPr>
          <w:p w14:paraId="40EDD132"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86" w:type="dxa"/>
            <w:vAlign w:val="bottom"/>
          </w:tcPr>
          <w:p w14:paraId="7E7F4F0A"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65" w:type="dxa"/>
            <w:vAlign w:val="bottom"/>
          </w:tcPr>
          <w:p w14:paraId="750837B4" w14:textId="77777777" w:rsidR="007A455B" w:rsidRPr="005C619D" w:rsidRDefault="007A455B" w:rsidP="00C76AA3">
            <w:pPr>
              <w:tabs>
                <w:tab w:val="decimal" w:pos="642"/>
              </w:tabs>
              <w:spacing w:line="220" w:lineRule="exact"/>
              <w:ind w:right="-18"/>
              <w:rPr>
                <w:rFonts w:cs="Times New Roman"/>
                <w:sz w:val="18"/>
                <w:szCs w:val="18"/>
              </w:rPr>
            </w:pPr>
            <w:r w:rsidRPr="005C619D">
              <w:rPr>
                <w:rFonts w:cs="Times New Roman"/>
                <w:sz w:val="18"/>
                <w:szCs w:val="18"/>
              </w:rPr>
              <w:t>-</w:t>
            </w:r>
          </w:p>
        </w:tc>
        <w:tc>
          <w:tcPr>
            <w:tcW w:w="750" w:type="dxa"/>
            <w:vAlign w:val="bottom"/>
          </w:tcPr>
          <w:p w14:paraId="574DE502" w14:textId="77777777" w:rsidR="007A455B" w:rsidRPr="005C619D" w:rsidRDefault="007A455B" w:rsidP="00C76AA3">
            <w:pPr>
              <w:tabs>
                <w:tab w:val="decimal" w:pos="526"/>
              </w:tabs>
              <w:spacing w:line="220" w:lineRule="exact"/>
              <w:ind w:left="-65" w:right="-169"/>
              <w:rPr>
                <w:rFonts w:cs="Times New Roman"/>
                <w:sz w:val="18"/>
                <w:szCs w:val="18"/>
              </w:rPr>
            </w:pPr>
            <w:r w:rsidRPr="005C619D">
              <w:rPr>
                <w:rFonts w:cs="Times New Roman"/>
                <w:sz w:val="18"/>
                <w:szCs w:val="18"/>
              </w:rPr>
              <w:t>-</w:t>
            </w:r>
          </w:p>
        </w:tc>
        <w:tc>
          <w:tcPr>
            <w:tcW w:w="938" w:type="dxa"/>
            <w:vAlign w:val="bottom"/>
          </w:tcPr>
          <w:p w14:paraId="625757DD"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5" w:type="dxa"/>
            <w:vAlign w:val="bottom"/>
          </w:tcPr>
          <w:p w14:paraId="4BD2A6D4"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92" w:type="dxa"/>
            <w:vAlign w:val="bottom"/>
          </w:tcPr>
          <w:p w14:paraId="6B570248"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00" w:type="dxa"/>
            <w:vAlign w:val="bottom"/>
          </w:tcPr>
          <w:p w14:paraId="03FF7A3F"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6" w:type="dxa"/>
            <w:vAlign w:val="bottom"/>
          </w:tcPr>
          <w:p w14:paraId="7B01808D"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172</w:t>
            </w:r>
          </w:p>
        </w:tc>
      </w:tr>
      <w:tr w:rsidR="007A455B" w:rsidRPr="005C619D" w14:paraId="7E1472A8" w14:textId="77777777" w:rsidTr="00A71094">
        <w:tc>
          <w:tcPr>
            <w:tcW w:w="1440" w:type="dxa"/>
          </w:tcPr>
          <w:p w14:paraId="3428662D" w14:textId="77777777" w:rsidR="007A455B" w:rsidRPr="005C619D" w:rsidRDefault="007A455B" w:rsidP="00C76AA3">
            <w:pPr>
              <w:tabs>
                <w:tab w:val="left" w:pos="200"/>
              </w:tabs>
              <w:spacing w:line="220" w:lineRule="exact"/>
              <w:ind w:right="-18"/>
              <w:rPr>
                <w:rFonts w:cs="Times New Roman"/>
                <w:sz w:val="18"/>
                <w:szCs w:val="18"/>
                <w:lang w:val="en-US"/>
              </w:rPr>
            </w:pPr>
            <w:r w:rsidRPr="005C619D">
              <w:rPr>
                <w:rFonts w:cs="Times New Roman"/>
                <w:sz w:val="18"/>
                <w:szCs w:val="18"/>
                <w:lang w:val="en-US"/>
              </w:rPr>
              <w:t>Building</w:t>
            </w:r>
          </w:p>
        </w:tc>
        <w:tc>
          <w:tcPr>
            <w:tcW w:w="900" w:type="dxa"/>
            <w:vAlign w:val="bottom"/>
          </w:tcPr>
          <w:p w14:paraId="0CE48EBD" w14:textId="77777777" w:rsidR="007A455B" w:rsidRPr="005C619D" w:rsidRDefault="007A455B" w:rsidP="00C76AA3">
            <w:pPr>
              <w:tabs>
                <w:tab w:val="decimal" w:pos="642"/>
              </w:tabs>
              <w:spacing w:line="220" w:lineRule="exact"/>
              <w:ind w:left="51" w:right="-169"/>
              <w:rPr>
                <w:rFonts w:cs="Times New Roman"/>
                <w:sz w:val="18"/>
                <w:szCs w:val="18"/>
              </w:rPr>
            </w:pPr>
          </w:p>
        </w:tc>
        <w:tc>
          <w:tcPr>
            <w:tcW w:w="900" w:type="dxa"/>
            <w:vAlign w:val="bottom"/>
          </w:tcPr>
          <w:p w14:paraId="37449997" w14:textId="77777777" w:rsidR="007A455B" w:rsidRPr="005C619D" w:rsidRDefault="007A455B" w:rsidP="00C76AA3">
            <w:pPr>
              <w:tabs>
                <w:tab w:val="decimal" w:pos="642"/>
              </w:tabs>
              <w:spacing w:line="220" w:lineRule="exact"/>
              <w:ind w:right="-169"/>
              <w:rPr>
                <w:rFonts w:cs="Times New Roman"/>
                <w:sz w:val="18"/>
                <w:szCs w:val="18"/>
              </w:rPr>
            </w:pPr>
          </w:p>
        </w:tc>
        <w:tc>
          <w:tcPr>
            <w:tcW w:w="954" w:type="dxa"/>
            <w:vAlign w:val="bottom"/>
          </w:tcPr>
          <w:p w14:paraId="5DC500C8" w14:textId="77777777" w:rsidR="007A455B" w:rsidRPr="005C619D" w:rsidRDefault="007A455B" w:rsidP="00C76AA3">
            <w:pPr>
              <w:tabs>
                <w:tab w:val="decimal" w:pos="642"/>
              </w:tabs>
              <w:spacing w:line="220" w:lineRule="exact"/>
              <w:ind w:right="-169"/>
              <w:rPr>
                <w:rFonts w:cs="Times New Roman"/>
                <w:sz w:val="18"/>
                <w:szCs w:val="18"/>
              </w:rPr>
            </w:pPr>
          </w:p>
        </w:tc>
        <w:tc>
          <w:tcPr>
            <w:tcW w:w="1116" w:type="dxa"/>
            <w:vAlign w:val="bottom"/>
          </w:tcPr>
          <w:p w14:paraId="69BBEB12" w14:textId="77777777" w:rsidR="007A455B" w:rsidRPr="005C619D" w:rsidRDefault="007A455B" w:rsidP="00C76AA3">
            <w:pPr>
              <w:tabs>
                <w:tab w:val="decimal" w:pos="642"/>
              </w:tabs>
              <w:spacing w:line="220" w:lineRule="exact"/>
              <w:ind w:right="-169"/>
              <w:rPr>
                <w:rFonts w:cs="Times New Roman"/>
                <w:sz w:val="18"/>
                <w:szCs w:val="18"/>
              </w:rPr>
            </w:pPr>
          </w:p>
        </w:tc>
        <w:tc>
          <w:tcPr>
            <w:tcW w:w="834" w:type="dxa"/>
            <w:vAlign w:val="bottom"/>
          </w:tcPr>
          <w:p w14:paraId="6935F963" w14:textId="77777777" w:rsidR="007A455B" w:rsidRPr="005C619D" w:rsidRDefault="007A455B" w:rsidP="00C76AA3">
            <w:pPr>
              <w:tabs>
                <w:tab w:val="decimal" w:pos="642"/>
              </w:tabs>
              <w:spacing w:line="220" w:lineRule="exact"/>
              <w:ind w:right="-169"/>
              <w:rPr>
                <w:rFonts w:cs="Times New Roman"/>
                <w:sz w:val="18"/>
                <w:szCs w:val="18"/>
              </w:rPr>
            </w:pPr>
          </w:p>
        </w:tc>
        <w:tc>
          <w:tcPr>
            <w:tcW w:w="981" w:type="dxa"/>
            <w:vAlign w:val="bottom"/>
          </w:tcPr>
          <w:p w14:paraId="56AD41BA" w14:textId="77777777" w:rsidR="007A455B" w:rsidRPr="005C619D" w:rsidRDefault="007A455B" w:rsidP="00C76AA3">
            <w:pPr>
              <w:tabs>
                <w:tab w:val="decimal" w:pos="642"/>
              </w:tabs>
              <w:spacing w:line="220" w:lineRule="exact"/>
              <w:ind w:right="-169"/>
              <w:rPr>
                <w:rFonts w:cs="Times New Roman"/>
                <w:sz w:val="18"/>
                <w:szCs w:val="18"/>
              </w:rPr>
            </w:pPr>
          </w:p>
        </w:tc>
        <w:tc>
          <w:tcPr>
            <w:tcW w:w="986" w:type="dxa"/>
          </w:tcPr>
          <w:p w14:paraId="4FBF5296" w14:textId="77777777" w:rsidR="007A455B" w:rsidRPr="005C619D" w:rsidRDefault="007A455B" w:rsidP="00C76AA3">
            <w:pPr>
              <w:tabs>
                <w:tab w:val="decimal" w:pos="642"/>
              </w:tabs>
              <w:spacing w:line="220" w:lineRule="exact"/>
              <w:ind w:right="-169"/>
              <w:rPr>
                <w:rFonts w:cs="Times New Roman"/>
                <w:sz w:val="18"/>
                <w:szCs w:val="18"/>
              </w:rPr>
            </w:pPr>
          </w:p>
        </w:tc>
        <w:tc>
          <w:tcPr>
            <w:tcW w:w="1065" w:type="dxa"/>
            <w:vAlign w:val="bottom"/>
          </w:tcPr>
          <w:p w14:paraId="79D03269" w14:textId="77777777" w:rsidR="007A455B" w:rsidRPr="005C619D" w:rsidRDefault="007A455B" w:rsidP="00C76AA3">
            <w:pPr>
              <w:tabs>
                <w:tab w:val="decimal" w:pos="642"/>
              </w:tabs>
              <w:spacing w:line="220" w:lineRule="exact"/>
              <w:ind w:right="-18"/>
              <w:rPr>
                <w:rFonts w:cs="Times New Roman"/>
                <w:sz w:val="18"/>
                <w:szCs w:val="18"/>
              </w:rPr>
            </w:pPr>
          </w:p>
        </w:tc>
        <w:tc>
          <w:tcPr>
            <w:tcW w:w="750" w:type="dxa"/>
            <w:vAlign w:val="bottom"/>
          </w:tcPr>
          <w:p w14:paraId="432AD1E4" w14:textId="77777777" w:rsidR="007A455B" w:rsidRPr="005C619D" w:rsidRDefault="007A455B" w:rsidP="00C76AA3">
            <w:pPr>
              <w:tabs>
                <w:tab w:val="decimal" w:pos="526"/>
              </w:tabs>
              <w:spacing w:line="220" w:lineRule="exact"/>
              <w:ind w:left="-65" w:right="-169"/>
              <w:rPr>
                <w:rFonts w:cs="Times New Roman"/>
                <w:sz w:val="18"/>
                <w:szCs w:val="18"/>
              </w:rPr>
            </w:pPr>
          </w:p>
        </w:tc>
        <w:tc>
          <w:tcPr>
            <w:tcW w:w="938" w:type="dxa"/>
            <w:vAlign w:val="bottom"/>
          </w:tcPr>
          <w:p w14:paraId="5CC2F975" w14:textId="77777777" w:rsidR="007A455B" w:rsidRPr="005C619D" w:rsidRDefault="007A455B" w:rsidP="00C76AA3">
            <w:pPr>
              <w:tabs>
                <w:tab w:val="decimal" w:pos="642"/>
              </w:tabs>
              <w:spacing w:line="220" w:lineRule="exact"/>
              <w:ind w:right="-169"/>
              <w:rPr>
                <w:rFonts w:cs="Times New Roman"/>
                <w:sz w:val="18"/>
                <w:szCs w:val="18"/>
              </w:rPr>
            </w:pPr>
          </w:p>
        </w:tc>
        <w:tc>
          <w:tcPr>
            <w:tcW w:w="1005" w:type="dxa"/>
          </w:tcPr>
          <w:p w14:paraId="3EE8F158" w14:textId="77777777" w:rsidR="007A455B" w:rsidRPr="005C619D" w:rsidRDefault="007A455B" w:rsidP="00C76AA3">
            <w:pPr>
              <w:tabs>
                <w:tab w:val="decimal" w:pos="642"/>
              </w:tabs>
              <w:spacing w:line="220" w:lineRule="exact"/>
              <w:ind w:right="-169"/>
              <w:rPr>
                <w:rFonts w:cs="Times New Roman"/>
                <w:sz w:val="18"/>
                <w:szCs w:val="18"/>
              </w:rPr>
            </w:pPr>
          </w:p>
        </w:tc>
        <w:tc>
          <w:tcPr>
            <w:tcW w:w="992" w:type="dxa"/>
          </w:tcPr>
          <w:p w14:paraId="097F8FC5" w14:textId="77777777" w:rsidR="007A455B" w:rsidRPr="005C619D" w:rsidRDefault="007A455B" w:rsidP="00C76AA3">
            <w:pPr>
              <w:tabs>
                <w:tab w:val="decimal" w:pos="642"/>
              </w:tabs>
              <w:spacing w:line="220" w:lineRule="exact"/>
              <w:ind w:right="-169"/>
              <w:rPr>
                <w:rFonts w:cs="Times New Roman"/>
                <w:sz w:val="18"/>
                <w:szCs w:val="18"/>
              </w:rPr>
            </w:pPr>
          </w:p>
        </w:tc>
        <w:tc>
          <w:tcPr>
            <w:tcW w:w="900" w:type="dxa"/>
            <w:vAlign w:val="bottom"/>
          </w:tcPr>
          <w:p w14:paraId="7DBB2106" w14:textId="77777777" w:rsidR="007A455B" w:rsidRPr="005C619D" w:rsidRDefault="007A455B" w:rsidP="00C76AA3">
            <w:pPr>
              <w:tabs>
                <w:tab w:val="decimal" w:pos="642"/>
              </w:tabs>
              <w:spacing w:line="220" w:lineRule="exact"/>
              <w:ind w:right="-169"/>
              <w:rPr>
                <w:rFonts w:cs="Times New Roman"/>
                <w:sz w:val="18"/>
                <w:szCs w:val="18"/>
              </w:rPr>
            </w:pPr>
          </w:p>
        </w:tc>
        <w:tc>
          <w:tcPr>
            <w:tcW w:w="1006" w:type="dxa"/>
            <w:vAlign w:val="bottom"/>
          </w:tcPr>
          <w:p w14:paraId="0EEEE6AF" w14:textId="77777777" w:rsidR="007A455B" w:rsidRPr="005C619D" w:rsidRDefault="007A455B" w:rsidP="00C76AA3">
            <w:pPr>
              <w:tabs>
                <w:tab w:val="decimal" w:pos="642"/>
              </w:tabs>
              <w:spacing w:line="220" w:lineRule="exact"/>
              <w:ind w:left="51" w:right="-169"/>
              <w:rPr>
                <w:rFonts w:cs="Times New Roman"/>
                <w:sz w:val="18"/>
                <w:szCs w:val="18"/>
              </w:rPr>
            </w:pPr>
          </w:p>
        </w:tc>
      </w:tr>
      <w:tr w:rsidR="007A455B" w:rsidRPr="005C619D" w14:paraId="1DEB0009" w14:textId="77777777" w:rsidTr="00A71094">
        <w:tc>
          <w:tcPr>
            <w:tcW w:w="1440" w:type="dxa"/>
          </w:tcPr>
          <w:p w14:paraId="717F81E0" w14:textId="77777777" w:rsidR="007A455B" w:rsidRPr="005C619D" w:rsidRDefault="007A455B" w:rsidP="00C76AA3">
            <w:pPr>
              <w:tabs>
                <w:tab w:val="left" w:pos="200"/>
              </w:tabs>
              <w:spacing w:line="220" w:lineRule="exact"/>
              <w:ind w:right="-18"/>
              <w:rPr>
                <w:rFonts w:cs="Times New Roman"/>
                <w:sz w:val="18"/>
                <w:szCs w:val="18"/>
                <w:lang w:val="en-US"/>
              </w:rPr>
            </w:pPr>
            <w:r w:rsidRPr="005C619D">
              <w:rPr>
                <w:rFonts w:cs="Times New Roman"/>
                <w:sz w:val="18"/>
                <w:szCs w:val="18"/>
                <w:lang w:val="en-US"/>
              </w:rPr>
              <w:t>-  Cost</w:t>
            </w:r>
          </w:p>
        </w:tc>
        <w:tc>
          <w:tcPr>
            <w:tcW w:w="900" w:type="dxa"/>
            <w:vAlign w:val="bottom"/>
          </w:tcPr>
          <w:p w14:paraId="43A66F7A"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1,949</w:t>
            </w:r>
          </w:p>
        </w:tc>
        <w:tc>
          <w:tcPr>
            <w:tcW w:w="900" w:type="dxa"/>
            <w:vAlign w:val="bottom"/>
          </w:tcPr>
          <w:p w14:paraId="630F73F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5,234</w:t>
            </w:r>
          </w:p>
        </w:tc>
        <w:tc>
          <w:tcPr>
            <w:tcW w:w="954" w:type="dxa"/>
            <w:vAlign w:val="bottom"/>
          </w:tcPr>
          <w:p w14:paraId="62E079A2"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304</w:t>
            </w:r>
          </w:p>
        </w:tc>
        <w:tc>
          <w:tcPr>
            <w:tcW w:w="1116" w:type="dxa"/>
            <w:vAlign w:val="bottom"/>
          </w:tcPr>
          <w:p w14:paraId="58A730D0"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(103)</w:t>
            </w:r>
          </w:p>
        </w:tc>
        <w:tc>
          <w:tcPr>
            <w:tcW w:w="834" w:type="dxa"/>
            <w:vAlign w:val="bottom"/>
          </w:tcPr>
          <w:p w14:paraId="21088A29"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5,435</w:t>
            </w:r>
          </w:p>
        </w:tc>
        <w:tc>
          <w:tcPr>
            <w:tcW w:w="981" w:type="dxa"/>
            <w:vAlign w:val="bottom"/>
          </w:tcPr>
          <w:p w14:paraId="5FA8FE44"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(3,244)</w:t>
            </w:r>
          </w:p>
        </w:tc>
        <w:tc>
          <w:tcPr>
            <w:tcW w:w="986" w:type="dxa"/>
          </w:tcPr>
          <w:p w14:paraId="712F597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(195)</w:t>
            </w:r>
          </w:p>
        </w:tc>
        <w:tc>
          <w:tcPr>
            <w:tcW w:w="1065" w:type="dxa"/>
            <w:vAlign w:val="bottom"/>
          </w:tcPr>
          <w:p w14:paraId="4087C6C7" w14:textId="77777777" w:rsidR="007A455B" w:rsidRPr="005C619D" w:rsidRDefault="007A455B" w:rsidP="00C76AA3">
            <w:pPr>
              <w:tabs>
                <w:tab w:val="decimal" w:pos="642"/>
              </w:tabs>
              <w:spacing w:line="220" w:lineRule="exact"/>
              <w:ind w:right="-18"/>
              <w:rPr>
                <w:rFonts w:cs="Times New Roman"/>
                <w:sz w:val="18"/>
                <w:szCs w:val="18"/>
              </w:rPr>
            </w:pPr>
            <w:r w:rsidRPr="005C619D">
              <w:rPr>
                <w:rFonts w:cs="Times New Roman"/>
                <w:sz w:val="18"/>
                <w:szCs w:val="18"/>
              </w:rPr>
              <w:t>51</w:t>
            </w:r>
          </w:p>
        </w:tc>
        <w:tc>
          <w:tcPr>
            <w:tcW w:w="750" w:type="dxa"/>
            <w:vAlign w:val="bottom"/>
          </w:tcPr>
          <w:p w14:paraId="33E1A213" w14:textId="77777777" w:rsidR="007A455B" w:rsidRPr="005C619D" w:rsidRDefault="007A455B" w:rsidP="00C76AA3">
            <w:pPr>
              <w:tabs>
                <w:tab w:val="decimal" w:pos="526"/>
              </w:tabs>
              <w:spacing w:line="220" w:lineRule="exact"/>
              <w:ind w:left="-65" w:right="-169"/>
              <w:rPr>
                <w:rFonts w:cs="Times New Roman"/>
                <w:sz w:val="18"/>
                <w:szCs w:val="18"/>
              </w:rPr>
            </w:pPr>
            <w:r w:rsidRPr="005C619D">
              <w:rPr>
                <w:rFonts w:cs="Times New Roman"/>
                <w:sz w:val="18"/>
                <w:szCs w:val="18"/>
              </w:rPr>
              <w:t>(3,388)</w:t>
            </w:r>
          </w:p>
        </w:tc>
        <w:tc>
          <w:tcPr>
            <w:tcW w:w="938" w:type="dxa"/>
            <w:vAlign w:val="bottom"/>
          </w:tcPr>
          <w:p w14:paraId="72138E50"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(41)</w:t>
            </w:r>
          </w:p>
        </w:tc>
        <w:tc>
          <w:tcPr>
            <w:tcW w:w="1005" w:type="dxa"/>
          </w:tcPr>
          <w:p w14:paraId="734783FA"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9</w:t>
            </w:r>
          </w:p>
        </w:tc>
        <w:tc>
          <w:tcPr>
            <w:tcW w:w="992" w:type="dxa"/>
          </w:tcPr>
          <w:p w14:paraId="199F03D6"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30</w:t>
            </w:r>
          </w:p>
        </w:tc>
        <w:tc>
          <w:tcPr>
            <w:tcW w:w="900" w:type="dxa"/>
            <w:vAlign w:val="bottom"/>
          </w:tcPr>
          <w:p w14:paraId="0462DF8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(2)</w:t>
            </w:r>
          </w:p>
        </w:tc>
        <w:tc>
          <w:tcPr>
            <w:tcW w:w="1006" w:type="dxa"/>
            <w:vAlign w:val="bottom"/>
          </w:tcPr>
          <w:p w14:paraId="60259C53"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2,045</w:t>
            </w:r>
          </w:p>
        </w:tc>
      </w:tr>
      <w:tr w:rsidR="007A455B" w:rsidRPr="005C619D" w14:paraId="2F01C2BA" w14:textId="77777777" w:rsidTr="00A71094">
        <w:tc>
          <w:tcPr>
            <w:tcW w:w="1440" w:type="dxa"/>
          </w:tcPr>
          <w:p w14:paraId="5B6D119D" w14:textId="77777777" w:rsidR="007A455B" w:rsidRPr="005C619D" w:rsidRDefault="007A455B" w:rsidP="00C76AA3">
            <w:pPr>
              <w:tabs>
                <w:tab w:val="left" w:pos="200"/>
              </w:tabs>
              <w:autoSpaceDE w:val="0"/>
              <w:autoSpaceDN w:val="0"/>
              <w:adjustRightInd w:val="0"/>
              <w:spacing w:line="220" w:lineRule="exact"/>
              <w:rPr>
                <w:rFonts w:cs="Times New Roman"/>
                <w:sz w:val="18"/>
                <w:szCs w:val="18"/>
                <w:lang w:val="en-US"/>
              </w:rPr>
            </w:pPr>
            <w:r w:rsidRPr="005C619D">
              <w:rPr>
                <w:rFonts w:cs="Times New Roman"/>
                <w:sz w:val="18"/>
                <w:szCs w:val="18"/>
                <w:lang w:val="en-US"/>
              </w:rPr>
              <w:t>-  Incremental</w:t>
            </w:r>
          </w:p>
          <w:p w14:paraId="0249A4A8" w14:textId="77777777" w:rsidR="007A455B" w:rsidRPr="005C619D" w:rsidRDefault="007A455B" w:rsidP="00C76AA3">
            <w:pPr>
              <w:tabs>
                <w:tab w:val="left" w:pos="200"/>
              </w:tabs>
              <w:spacing w:line="220" w:lineRule="exact"/>
              <w:ind w:left="162" w:right="-18"/>
              <w:rPr>
                <w:rFonts w:cs="Times New Roman"/>
                <w:sz w:val="18"/>
                <w:szCs w:val="18"/>
                <w:lang w:val="en-US"/>
              </w:rPr>
            </w:pPr>
            <w:r w:rsidRPr="005C619D">
              <w:rPr>
                <w:rFonts w:cs="Times New Roman"/>
                <w:sz w:val="18"/>
                <w:szCs w:val="18"/>
                <w:lang w:val="en-US"/>
              </w:rPr>
              <w:t xml:space="preserve">   revaluation</w:t>
            </w:r>
            <w:r w:rsidRPr="005C619D">
              <w:rPr>
                <w:rFonts w:cs="Times New Roman"/>
                <w:sz w:val="18"/>
                <w:szCs w:val="18"/>
                <w:vertAlign w:val="superscript"/>
                <w:lang w:val="en-US"/>
              </w:rPr>
              <w:t>*</w:t>
            </w:r>
          </w:p>
        </w:tc>
        <w:tc>
          <w:tcPr>
            <w:tcW w:w="900" w:type="dxa"/>
            <w:vAlign w:val="bottom"/>
          </w:tcPr>
          <w:p w14:paraId="5E3E74BB"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1,757</w:t>
            </w:r>
          </w:p>
        </w:tc>
        <w:tc>
          <w:tcPr>
            <w:tcW w:w="900" w:type="dxa"/>
            <w:vAlign w:val="bottom"/>
          </w:tcPr>
          <w:p w14:paraId="1D111084"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3,586</w:t>
            </w:r>
          </w:p>
        </w:tc>
        <w:tc>
          <w:tcPr>
            <w:tcW w:w="954" w:type="dxa"/>
            <w:vAlign w:val="bottom"/>
          </w:tcPr>
          <w:p w14:paraId="32B3559F" w14:textId="77777777" w:rsidR="007A455B" w:rsidRPr="005C619D" w:rsidRDefault="007A455B" w:rsidP="00C76AA3">
            <w:pPr>
              <w:tabs>
                <w:tab w:val="decimal" w:pos="642"/>
              </w:tabs>
              <w:spacing w:line="220" w:lineRule="exact"/>
              <w:ind w:right="-169"/>
              <w:rPr>
                <w:rFonts w:cs="Times New Roman"/>
                <w:sz w:val="18"/>
                <w:szCs w:val="22"/>
                <w:lang w:bidi="th-TH"/>
              </w:rPr>
            </w:pPr>
            <w:r w:rsidRPr="005C619D">
              <w:rPr>
                <w:rFonts w:cs="Times New Roman"/>
                <w:sz w:val="18"/>
                <w:szCs w:val="22"/>
                <w:lang w:bidi="th-TH"/>
              </w:rPr>
              <w:t>2,281</w:t>
            </w:r>
          </w:p>
        </w:tc>
        <w:tc>
          <w:tcPr>
            <w:tcW w:w="1116" w:type="dxa"/>
            <w:vAlign w:val="bottom"/>
          </w:tcPr>
          <w:p w14:paraId="24E87B0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(205)</w:t>
            </w:r>
          </w:p>
        </w:tc>
        <w:tc>
          <w:tcPr>
            <w:tcW w:w="834" w:type="dxa"/>
            <w:vAlign w:val="bottom"/>
          </w:tcPr>
          <w:p w14:paraId="05C53D60"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5,662</w:t>
            </w:r>
          </w:p>
        </w:tc>
        <w:tc>
          <w:tcPr>
            <w:tcW w:w="981" w:type="dxa"/>
            <w:vAlign w:val="bottom"/>
          </w:tcPr>
          <w:p w14:paraId="7AD04052"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(1,829)</w:t>
            </w:r>
          </w:p>
        </w:tc>
        <w:tc>
          <w:tcPr>
            <w:tcW w:w="986" w:type="dxa"/>
            <w:vAlign w:val="bottom"/>
          </w:tcPr>
          <w:p w14:paraId="22408FB0"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(102)</w:t>
            </w:r>
          </w:p>
        </w:tc>
        <w:tc>
          <w:tcPr>
            <w:tcW w:w="1065" w:type="dxa"/>
            <w:vAlign w:val="bottom"/>
          </w:tcPr>
          <w:p w14:paraId="21D51D32" w14:textId="77777777" w:rsidR="007A455B" w:rsidRPr="005C619D" w:rsidRDefault="007A455B" w:rsidP="00C76AA3">
            <w:pPr>
              <w:tabs>
                <w:tab w:val="decimal" w:pos="642"/>
              </w:tabs>
              <w:spacing w:line="220" w:lineRule="exact"/>
              <w:ind w:right="-18"/>
              <w:rPr>
                <w:rFonts w:cs="Times New Roman"/>
                <w:sz w:val="18"/>
                <w:szCs w:val="18"/>
              </w:rPr>
            </w:pPr>
            <w:r w:rsidRPr="005C619D">
              <w:rPr>
                <w:rFonts w:cs="Times New Roman"/>
                <w:sz w:val="18"/>
                <w:szCs w:val="18"/>
              </w:rPr>
              <w:t>(1,576)</w:t>
            </w:r>
          </w:p>
        </w:tc>
        <w:tc>
          <w:tcPr>
            <w:tcW w:w="750" w:type="dxa"/>
            <w:vAlign w:val="bottom"/>
          </w:tcPr>
          <w:p w14:paraId="07CDBADE" w14:textId="77777777" w:rsidR="007A455B" w:rsidRPr="005C619D" w:rsidRDefault="007A455B" w:rsidP="00C76AA3">
            <w:pPr>
              <w:tabs>
                <w:tab w:val="decimal" w:pos="526"/>
              </w:tabs>
              <w:spacing w:line="220" w:lineRule="exact"/>
              <w:ind w:left="-65" w:right="-169"/>
              <w:rPr>
                <w:rFonts w:cs="Times New Roman"/>
                <w:sz w:val="18"/>
                <w:szCs w:val="18"/>
              </w:rPr>
            </w:pPr>
            <w:r w:rsidRPr="005C619D">
              <w:rPr>
                <w:rFonts w:cs="Times New Roman"/>
                <w:sz w:val="18"/>
                <w:szCs w:val="18"/>
              </w:rPr>
              <w:t>(3,507)</w:t>
            </w:r>
          </w:p>
        </w:tc>
        <w:tc>
          <w:tcPr>
            <w:tcW w:w="938" w:type="dxa"/>
            <w:vAlign w:val="bottom"/>
          </w:tcPr>
          <w:p w14:paraId="7A8696D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5" w:type="dxa"/>
            <w:vAlign w:val="bottom"/>
          </w:tcPr>
          <w:p w14:paraId="18566950"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92" w:type="dxa"/>
            <w:vAlign w:val="bottom"/>
          </w:tcPr>
          <w:p w14:paraId="4612F169"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00" w:type="dxa"/>
            <w:vAlign w:val="bottom"/>
          </w:tcPr>
          <w:p w14:paraId="5FC430B2"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6" w:type="dxa"/>
            <w:vAlign w:val="bottom"/>
          </w:tcPr>
          <w:p w14:paraId="048CF78E"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2,155</w:t>
            </w:r>
          </w:p>
        </w:tc>
      </w:tr>
      <w:tr w:rsidR="007A455B" w:rsidRPr="005C619D" w14:paraId="168A1F8A" w14:textId="77777777" w:rsidTr="00A71094">
        <w:tc>
          <w:tcPr>
            <w:tcW w:w="1440" w:type="dxa"/>
          </w:tcPr>
          <w:p w14:paraId="71981FA0" w14:textId="77777777" w:rsidR="007A455B" w:rsidRPr="005C619D" w:rsidRDefault="007A455B" w:rsidP="00C76AA3">
            <w:pPr>
              <w:tabs>
                <w:tab w:val="left" w:pos="200"/>
              </w:tabs>
              <w:spacing w:line="220" w:lineRule="exact"/>
              <w:ind w:right="-81"/>
              <w:rPr>
                <w:rFonts w:cs="Times New Roman"/>
                <w:spacing w:val="-6"/>
                <w:sz w:val="18"/>
                <w:szCs w:val="18"/>
                <w:lang w:val="en-US"/>
              </w:rPr>
            </w:pPr>
            <w:r w:rsidRPr="005C619D">
              <w:rPr>
                <w:rFonts w:cs="Times New Roman"/>
                <w:spacing w:val="-6"/>
                <w:sz w:val="18"/>
                <w:szCs w:val="18"/>
                <w:lang w:val="en-US"/>
              </w:rPr>
              <w:t>Leasehold</w:t>
            </w:r>
            <w:r w:rsidRPr="005C619D">
              <w:rPr>
                <w:rFonts w:cs="Times New Roman"/>
                <w:spacing w:val="-6"/>
                <w:sz w:val="18"/>
                <w:szCs w:val="18"/>
                <w:lang w:val="en-US"/>
              </w:rPr>
              <w:br/>
              <w:t xml:space="preserve">   </w:t>
            </w:r>
            <w:r w:rsidRPr="005C619D">
              <w:rPr>
                <w:rFonts w:cs="Times New Roman"/>
                <w:spacing w:val="-6"/>
                <w:sz w:val="18"/>
                <w:szCs w:val="18"/>
                <w:lang w:val="en-US"/>
              </w:rPr>
              <w:tab/>
              <w:t>improvements</w:t>
            </w:r>
          </w:p>
        </w:tc>
        <w:tc>
          <w:tcPr>
            <w:tcW w:w="900" w:type="dxa"/>
            <w:vAlign w:val="bottom"/>
          </w:tcPr>
          <w:p w14:paraId="740236F5"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367</w:t>
            </w:r>
          </w:p>
        </w:tc>
        <w:tc>
          <w:tcPr>
            <w:tcW w:w="900" w:type="dxa"/>
            <w:vAlign w:val="bottom"/>
          </w:tcPr>
          <w:p w14:paraId="14033C5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1,362</w:t>
            </w:r>
          </w:p>
        </w:tc>
        <w:tc>
          <w:tcPr>
            <w:tcW w:w="954" w:type="dxa"/>
            <w:vAlign w:val="bottom"/>
          </w:tcPr>
          <w:p w14:paraId="5B2E4EEF"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54</w:t>
            </w:r>
          </w:p>
        </w:tc>
        <w:tc>
          <w:tcPr>
            <w:tcW w:w="1116" w:type="dxa"/>
            <w:vAlign w:val="bottom"/>
          </w:tcPr>
          <w:p w14:paraId="1A9720A9"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(43)</w:t>
            </w:r>
          </w:p>
        </w:tc>
        <w:tc>
          <w:tcPr>
            <w:tcW w:w="834" w:type="dxa"/>
            <w:vAlign w:val="bottom"/>
          </w:tcPr>
          <w:p w14:paraId="32CCB43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1,373</w:t>
            </w:r>
          </w:p>
        </w:tc>
        <w:tc>
          <w:tcPr>
            <w:tcW w:w="981" w:type="dxa"/>
            <w:vAlign w:val="bottom"/>
          </w:tcPr>
          <w:p w14:paraId="722A33A9"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(995)</w:t>
            </w:r>
          </w:p>
        </w:tc>
        <w:tc>
          <w:tcPr>
            <w:tcW w:w="986" w:type="dxa"/>
            <w:vAlign w:val="bottom"/>
          </w:tcPr>
          <w:p w14:paraId="580CD580"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(111)</w:t>
            </w:r>
          </w:p>
        </w:tc>
        <w:tc>
          <w:tcPr>
            <w:tcW w:w="1065" w:type="dxa"/>
            <w:vAlign w:val="bottom"/>
          </w:tcPr>
          <w:p w14:paraId="7F677A1F" w14:textId="77777777" w:rsidR="007A455B" w:rsidRPr="005C619D" w:rsidRDefault="007A455B" w:rsidP="00C76AA3">
            <w:pPr>
              <w:tabs>
                <w:tab w:val="decimal" w:pos="642"/>
              </w:tabs>
              <w:spacing w:line="220" w:lineRule="exact"/>
              <w:ind w:right="-18"/>
              <w:rPr>
                <w:rFonts w:cs="Times New Roman"/>
                <w:sz w:val="18"/>
                <w:szCs w:val="18"/>
              </w:rPr>
            </w:pPr>
            <w:r w:rsidRPr="005C619D">
              <w:rPr>
                <w:rFonts w:cs="Times New Roman"/>
                <w:sz w:val="18"/>
                <w:szCs w:val="18"/>
              </w:rPr>
              <w:t>40</w:t>
            </w:r>
          </w:p>
        </w:tc>
        <w:tc>
          <w:tcPr>
            <w:tcW w:w="750" w:type="dxa"/>
            <w:vAlign w:val="bottom"/>
          </w:tcPr>
          <w:p w14:paraId="3FC4E34F" w14:textId="77777777" w:rsidR="007A455B" w:rsidRPr="005C619D" w:rsidRDefault="007A455B" w:rsidP="00C76AA3">
            <w:pPr>
              <w:tabs>
                <w:tab w:val="decimal" w:pos="526"/>
              </w:tabs>
              <w:spacing w:line="220" w:lineRule="exact"/>
              <w:ind w:left="-65" w:right="-169"/>
              <w:rPr>
                <w:rFonts w:cs="Times New Roman"/>
                <w:sz w:val="18"/>
                <w:szCs w:val="18"/>
              </w:rPr>
            </w:pPr>
            <w:r w:rsidRPr="005C619D">
              <w:rPr>
                <w:rFonts w:cs="Times New Roman"/>
                <w:sz w:val="18"/>
                <w:szCs w:val="18"/>
              </w:rPr>
              <w:t>(1,066)</w:t>
            </w:r>
          </w:p>
        </w:tc>
        <w:tc>
          <w:tcPr>
            <w:tcW w:w="938" w:type="dxa"/>
            <w:vAlign w:val="bottom"/>
          </w:tcPr>
          <w:p w14:paraId="7F5124D6"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5" w:type="dxa"/>
            <w:vAlign w:val="bottom"/>
          </w:tcPr>
          <w:p w14:paraId="66FF2F7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(3)</w:t>
            </w:r>
          </w:p>
        </w:tc>
        <w:tc>
          <w:tcPr>
            <w:tcW w:w="992" w:type="dxa"/>
            <w:vAlign w:val="bottom"/>
          </w:tcPr>
          <w:p w14:paraId="66CC964F"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3</w:t>
            </w:r>
          </w:p>
        </w:tc>
        <w:tc>
          <w:tcPr>
            <w:tcW w:w="900" w:type="dxa"/>
            <w:vAlign w:val="bottom"/>
          </w:tcPr>
          <w:p w14:paraId="51AF49BD"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6" w:type="dxa"/>
            <w:vAlign w:val="bottom"/>
          </w:tcPr>
          <w:p w14:paraId="4CACA6DC"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307</w:t>
            </w:r>
          </w:p>
        </w:tc>
      </w:tr>
      <w:tr w:rsidR="007A455B" w:rsidRPr="005C619D" w14:paraId="540C3E26" w14:textId="77777777" w:rsidTr="00A71094">
        <w:tc>
          <w:tcPr>
            <w:tcW w:w="1440" w:type="dxa"/>
          </w:tcPr>
          <w:p w14:paraId="4BE8ADE6" w14:textId="77777777" w:rsidR="007A455B" w:rsidRPr="005C619D" w:rsidRDefault="007A455B" w:rsidP="00C76AA3">
            <w:pPr>
              <w:tabs>
                <w:tab w:val="left" w:pos="200"/>
              </w:tabs>
              <w:spacing w:line="220" w:lineRule="exact"/>
              <w:ind w:right="-81"/>
              <w:rPr>
                <w:rFonts w:cs="Times New Roman"/>
                <w:spacing w:val="-6"/>
                <w:sz w:val="18"/>
                <w:szCs w:val="18"/>
                <w:lang w:val="en-US"/>
              </w:rPr>
            </w:pPr>
            <w:r w:rsidRPr="005C619D">
              <w:rPr>
                <w:rFonts w:cs="Times New Roman"/>
                <w:spacing w:val="-6"/>
                <w:sz w:val="18"/>
                <w:szCs w:val="18"/>
                <w:lang w:val="en-US"/>
              </w:rPr>
              <w:t xml:space="preserve">Equipment under </w:t>
            </w:r>
            <w:r w:rsidRPr="005C619D">
              <w:rPr>
                <w:rFonts w:cs="Times New Roman"/>
                <w:spacing w:val="-6"/>
                <w:sz w:val="18"/>
                <w:szCs w:val="18"/>
                <w:lang w:val="en-US"/>
              </w:rPr>
              <w:tab/>
              <w:t xml:space="preserve">construction and </w:t>
            </w:r>
            <w:r w:rsidRPr="005C619D">
              <w:rPr>
                <w:rFonts w:cs="Times New Roman"/>
                <w:spacing w:val="-6"/>
                <w:sz w:val="18"/>
                <w:szCs w:val="18"/>
                <w:lang w:val="en-US"/>
              </w:rPr>
              <w:tab/>
              <w:t>installation</w:t>
            </w:r>
          </w:p>
        </w:tc>
        <w:tc>
          <w:tcPr>
            <w:tcW w:w="900" w:type="dxa"/>
            <w:vAlign w:val="bottom"/>
          </w:tcPr>
          <w:p w14:paraId="3864364F" w14:textId="77777777" w:rsidR="007A455B" w:rsidRPr="005C619D" w:rsidRDefault="007A455B" w:rsidP="00C76AA3">
            <w:pPr>
              <w:tabs>
                <w:tab w:val="decimal" w:pos="642"/>
              </w:tabs>
              <w:spacing w:line="220" w:lineRule="exact"/>
              <w:ind w:left="51" w:right="-169"/>
              <w:rPr>
                <w:rFonts w:cs="Times New Roman"/>
                <w:sz w:val="18"/>
                <w:szCs w:val="18"/>
              </w:rPr>
            </w:pPr>
            <w:r w:rsidRPr="005C619D">
              <w:rPr>
                <w:rFonts w:cs="Times New Roman"/>
                <w:sz w:val="18"/>
                <w:szCs w:val="18"/>
              </w:rPr>
              <w:t>382</w:t>
            </w:r>
          </w:p>
        </w:tc>
        <w:tc>
          <w:tcPr>
            <w:tcW w:w="900" w:type="dxa"/>
            <w:vAlign w:val="bottom"/>
          </w:tcPr>
          <w:p w14:paraId="778441CC"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382</w:t>
            </w:r>
          </w:p>
        </w:tc>
        <w:tc>
          <w:tcPr>
            <w:tcW w:w="954" w:type="dxa"/>
            <w:vAlign w:val="bottom"/>
          </w:tcPr>
          <w:p w14:paraId="27DD2BCB"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653</w:t>
            </w:r>
          </w:p>
        </w:tc>
        <w:tc>
          <w:tcPr>
            <w:tcW w:w="1116" w:type="dxa"/>
            <w:vAlign w:val="bottom"/>
          </w:tcPr>
          <w:p w14:paraId="6AE5C7CF"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(841)</w:t>
            </w:r>
          </w:p>
        </w:tc>
        <w:tc>
          <w:tcPr>
            <w:tcW w:w="834" w:type="dxa"/>
            <w:vAlign w:val="bottom"/>
          </w:tcPr>
          <w:p w14:paraId="0C2F51D4"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194</w:t>
            </w:r>
          </w:p>
        </w:tc>
        <w:tc>
          <w:tcPr>
            <w:tcW w:w="981" w:type="dxa"/>
            <w:vAlign w:val="bottom"/>
          </w:tcPr>
          <w:p w14:paraId="0E62EEC9"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86" w:type="dxa"/>
            <w:vAlign w:val="bottom"/>
          </w:tcPr>
          <w:p w14:paraId="046F546A"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65" w:type="dxa"/>
            <w:vAlign w:val="bottom"/>
          </w:tcPr>
          <w:p w14:paraId="3E060D3F" w14:textId="77777777" w:rsidR="007A455B" w:rsidRPr="005C619D" w:rsidRDefault="007A455B" w:rsidP="00C76AA3">
            <w:pPr>
              <w:tabs>
                <w:tab w:val="decimal" w:pos="642"/>
              </w:tabs>
              <w:spacing w:line="220" w:lineRule="exact"/>
              <w:ind w:right="-18"/>
              <w:rPr>
                <w:rFonts w:cs="Times New Roman"/>
                <w:sz w:val="18"/>
                <w:szCs w:val="18"/>
              </w:rPr>
            </w:pPr>
            <w:r w:rsidRPr="005C619D">
              <w:rPr>
                <w:rFonts w:cs="Times New Roman"/>
                <w:sz w:val="18"/>
                <w:szCs w:val="18"/>
              </w:rPr>
              <w:t>-</w:t>
            </w:r>
          </w:p>
        </w:tc>
        <w:tc>
          <w:tcPr>
            <w:tcW w:w="750" w:type="dxa"/>
            <w:vAlign w:val="bottom"/>
          </w:tcPr>
          <w:p w14:paraId="09370035" w14:textId="77777777" w:rsidR="007A455B" w:rsidRPr="005C619D" w:rsidRDefault="007A455B" w:rsidP="00C76AA3">
            <w:pPr>
              <w:tabs>
                <w:tab w:val="decimal" w:pos="526"/>
              </w:tabs>
              <w:spacing w:line="220" w:lineRule="exact"/>
              <w:ind w:left="-65" w:right="-169"/>
              <w:rPr>
                <w:rFonts w:cs="Times New Roman"/>
                <w:sz w:val="18"/>
                <w:szCs w:val="18"/>
              </w:rPr>
            </w:pPr>
            <w:r w:rsidRPr="005C619D">
              <w:rPr>
                <w:rFonts w:cs="Times New Roman"/>
                <w:sz w:val="18"/>
                <w:szCs w:val="18"/>
              </w:rPr>
              <w:t>-</w:t>
            </w:r>
          </w:p>
        </w:tc>
        <w:tc>
          <w:tcPr>
            <w:tcW w:w="938" w:type="dxa"/>
            <w:vAlign w:val="bottom"/>
          </w:tcPr>
          <w:p w14:paraId="1E0FAE53"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5" w:type="dxa"/>
            <w:vAlign w:val="bottom"/>
          </w:tcPr>
          <w:p w14:paraId="5A9F5B0D"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92" w:type="dxa"/>
            <w:vAlign w:val="bottom"/>
          </w:tcPr>
          <w:p w14:paraId="2E74E4B4"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900" w:type="dxa"/>
            <w:vAlign w:val="bottom"/>
          </w:tcPr>
          <w:p w14:paraId="5576A535"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w:t>
            </w:r>
          </w:p>
        </w:tc>
        <w:tc>
          <w:tcPr>
            <w:tcW w:w="1006" w:type="dxa"/>
            <w:vAlign w:val="bottom"/>
          </w:tcPr>
          <w:p w14:paraId="43ACB799" w14:textId="77777777" w:rsidR="007A455B" w:rsidRPr="005C619D" w:rsidRDefault="007A455B" w:rsidP="00C76AA3">
            <w:pPr>
              <w:tabs>
                <w:tab w:val="decimal" w:pos="642"/>
              </w:tabs>
              <w:spacing w:line="220" w:lineRule="exact"/>
              <w:ind w:right="-169"/>
              <w:rPr>
                <w:rFonts w:cs="Times New Roman"/>
                <w:sz w:val="18"/>
                <w:szCs w:val="18"/>
              </w:rPr>
            </w:pPr>
            <w:r w:rsidRPr="005C619D">
              <w:rPr>
                <w:rFonts w:cs="Times New Roman"/>
                <w:sz w:val="18"/>
                <w:szCs w:val="18"/>
              </w:rPr>
              <w:t>194</w:t>
            </w:r>
          </w:p>
        </w:tc>
      </w:tr>
      <w:tr w:rsidR="007A455B" w:rsidRPr="005C619D" w14:paraId="47BCCB06" w14:textId="77777777" w:rsidTr="00A71094">
        <w:tc>
          <w:tcPr>
            <w:tcW w:w="1440" w:type="dxa"/>
          </w:tcPr>
          <w:p w14:paraId="74B92246" w14:textId="77777777" w:rsidR="007A455B" w:rsidRPr="005C619D" w:rsidRDefault="007A455B" w:rsidP="00C76AA3">
            <w:pPr>
              <w:spacing w:line="220" w:lineRule="exact"/>
              <w:ind w:right="-18"/>
              <w:jc w:val="thaiDistribute"/>
              <w:rPr>
                <w:rFonts w:cs="Times New Roman"/>
                <w:sz w:val="18"/>
                <w:szCs w:val="18"/>
                <w:rtl/>
                <w:cs/>
                <w:lang w:val="en-US"/>
              </w:rPr>
            </w:pPr>
            <w:r w:rsidRPr="005C619D">
              <w:rPr>
                <w:rFonts w:cs="Times New Roman"/>
                <w:sz w:val="18"/>
                <w:szCs w:val="18"/>
                <w:lang w:val="en-US"/>
              </w:rPr>
              <w:t>Equipment</w:t>
            </w:r>
          </w:p>
        </w:tc>
        <w:tc>
          <w:tcPr>
            <w:tcW w:w="900" w:type="dxa"/>
            <w:vAlign w:val="bottom"/>
          </w:tcPr>
          <w:p w14:paraId="7D64DBE6" w14:textId="77777777" w:rsidR="007A455B" w:rsidRPr="005C619D" w:rsidRDefault="007A455B" w:rsidP="00C76AA3">
            <w:pPr>
              <w:pBdr>
                <w:bottom w:val="single" w:sz="4" w:space="1" w:color="auto"/>
              </w:pBdr>
              <w:tabs>
                <w:tab w:val="decimal" w:pos="642"/>
              </w:tabs>
              <w:spacing w:line="220" w:lineRule="exact"/>
              <w:ind w:left="51" w:right="-169"/>
              <w:rPr>
                <w:rFonts w:cs="Times New Roman"/>
                <w:sz w:val="18"/>
                <w:szCs w:val="18"/>
              </w:rPr>
            </w:pPr>
            <w:r w:rsidRPr="005C619D">
              <w:rPr>
                <w:rFonts w:cs="Times New Roman"/>
                <w:sz w:val="18"/>
                <w:szCs w:val="18"/>
              </w:rPr>
              <w:t>1,448</w:t>
            </w:r>
          </w:p>
        </w:tc>
        <w:tc>
          <w:tcPr>
            <w:tcW w:w="900" w:type="dxa"/>
            <w:vAlign w:val="bottom"/>
          </w:tcPr>
          <w:p w14:paraId="21550C27" w14:textId="77777777" w:rsidR="007A455B" w:rsidRPr="005C619D" w:rsidRDefault="007A455B" w:rsidP="00C76AA3">
            <w:pPr>
              <w:pBdr>
                <w:bottom w:val="single" w:sz="4" w:space="1" w:color="auto"/>
              </w:pBdr>
              <w:tabs>
                <w:tab w:val="decimal" w:pos="642"/>
              </w:tabs>
              <w:spacing w:line="220" w:lineRule="exact"/>
              <w:ind w:left="33" w:right="-169"/>
              <w:rPr>
                <w:rFonts w:cs="Times New Roman"/>
                <w:sz w:val="18"/>
                <w:szCs w:val="18"/>
              </w:rPr>
            </w:pPr>
            <w:r w:rsidRPr="005C619D">
              <w:rPr>
                <w:rFonts w:cs="Times New Roman"/>
                <w:sz w:val="18"/>
                <w:szCs w:val="18"/>
              </w:rPr>
              <w:t>6,202</w:t>
            </w:r>
          </w:p>
        </w:tc>
        <w:tc>
          <w:tcPr>
            <w:tcW w:w="954" w:type="dxa"/>
            <w:vAlign w:val="bottom"/>
          </w:tcPr>
          <w:p w14:paraId="56C008E9" w14:textId="77777777" w:rsidR="007A455B" w:rsidRPr="005C619D" w:rsidRDefault="007A455B" w:rsidP="00C76AA3">
            <w:pPr>
              <w:pBdr>
                <w:bottom w:val="single" w:sz="4" w:space="1" w:color="auto"/>
              </w:pBdr>
              <w:tabs>
                <w:tab w:val="decimal" w:pos="642"/>
              </w:tabs>
              <w:spacing w:line="220" w:lineRule="exact"/>
              <w:ind w:right="-169"/>
              <w:rPr>
                <w:rFonts w:cs="Times New Roman"/>
                <w:sz w:val="18"/>
                <w:szCs w:val="18"/>
              </w:rPr>
            </w:pPr>
            <w:r w:rsidRPr="005C619D">
              <w:rPr>
                <w:rFonts w:cs="Times New Roman"/>
                <w:sz w:val="18"/>
                <w:szCs w:val="18"/>
              </w:rPr>
              <w:t>747</w:t>
            </w:r>
          </w:p>
        </w:tc>
        <w:tc>
          <w:tcPr>
            <w:tcW w:w="1116" w:type="dxa"/>
            <w:vAlign w:val="bottom"/>
          </w:tcPr>
          <w:p w14:paraId="2022BD32" w14:textId="77777777" w:rsidR="007A455B" w:rsidRPr="005C619D" w:rsidRDefault="007A455B" w:rsidP="00C76AA3">
            <w:pPr>
              <w:pBdr>
                <w:bottom w:val="single" w:sz="4" w:space="1" w:color="auto"/>
              </w:pBdr>
              <w:tabs>
                <w:tab w:val="decimal" w:pos="642"/>
              </w:tabs>
              <w:spacing w:line="220" w:lineRule="exact"/>
              <w:ind w:right="-169"/>
              <w:rPr>
                <w:rFonts w:cs="Times New Roman"/>
                <w:sz w:val="18"/>
                <w:szCs w:val="18"/>
              </w:rPr>
            </w:pPr>
            <w:r w:rsidRPr="005C619D">
              <w:rPr>
                <w:rFonts w:cs="Times New Roman"/>
                <w:sz w:val="18"/>
                <w:szCs w:val="18"/>
              </w:rPr>
              <w:t>(291)</w:t>
            </w:r>
          </w:p>
        </w:tc>
        <w:tc>
          <w:tcPr>
            <w:tcW w:w="834" w:type="dxa"/>
            <w:vAlign w:val="bottom"/>
          </w:tcPr>
          <w:p w14:paraId="6FC0E5E0" w14:textId="77777777" w:rsidR="007A455B" w:rsidRPr="005C619D" w:rsidRDefault="007A455B" w:rsidP="00C76AA3">
            <w:pPr>
              <w:pBdr>
                <w:bottom w:val="single" w:sz="4" w:space="1" w:color="auto"/>
              </w:pBdr>
              <w:tabs>
                <w:tab w:val="decimal" w:pos="642"/>
              </w:tabs>
              <w:spacing w:line="220" w:lineRule="exact"/>
              <w:ind w:left="33" w:right="-169"/>
              <w:rPr>
                <w:rFonts w:cs="Times New Roman"/>
                <w:sz w:val="18"/>
                <w:szCs w:val="18"/>
              </w:rPr>
            </w:pPr>
            <w:r w:rsidRPr="005C619D">
              <w:rPr>
                <w:rFonts w:cs="Times New Roman"/>
                <w:sz w:val="18"/>
                <w:szCs w:val="18"/>
              </w:rPr>
              <w:t>6,658</w:t>
            </w:r>
          </w:p>
        </w:tc>
        <w:tc>
          <w:tcPr>
            <w:tcW w:w="981" w:type="dxa"/>
            <w:vAlign w:val="bottom"/>
          </w:tcPr>
          <w:p w14:paraId="563FC3DA" w14:textId="77777777" w:rsidR="007A455B" w:rsidRPr="005C619D" w:rsidRDefault="007A455B" w:rsidP="00C76AA3">
            <w:pPr>
              <w:pBdr>
                <w:bottom w:val="single" w:sz="4" w:space="1" w:color="auto"/>
              </w:pBdr>
              <w:tabs>
                <w:tab w:val="decimal" w:pos="642"/>
              </w:tabs>
              <w:spacing w:line="220" w:lineRule="exact"/>
              <w:ind w:right="-169"/>
              <w:rPr>
                <w:rFonts w:cs="Times New Roman"/>
                <w:sz w:val="18"/>
                <w:szCs w:val="18"/>
              </w:rPr>
            </w:pPr>
            <w:r w:rsidRPr="005C619D">
              <w:rPr>
                <w:rFonts w:cs="Times New Roman"/>
                <w:sz w:val="18"/>
                <w:szCs w:val="18"/>
              </w:rPr>
              <w:t>(4,754)</w:t>
            </w:r>
          </w:p>
        </w:tc>
        <w:tc>
          <w:tcPr>
            <w:tcW w:w="986" w:type="dxa"/>
            <w:vAlign w:val="bottom"/>
          </w:tcPr>
          <w:p w14:paraId="6749573D" w14:textId="77777777" w:rsidR="007A455B" w:rsidRPr="005C619D" w:rsidRDefault="007A455B" w:rsidP="00C76AA3">
            <w:pPr>
              <w:pBdr>
                <w:bottom w:val="single" w:sz="4" w:space="1" w:color="auto"/>
              </w:pBdr>
              <w:tabs>
                <w:tab w:val="decimal" w:pos="642"/>
              </w:tabs>
              <w:spacing w:line="220" w:lineRule="exact"/>
              <w:ind w:left="27" w:right="-169"/>
              <w:rPr>
                <w:rFonts w:cs="Times New Roman"/>
                <w:sz w:val="18"/>
                <w:szCs w:val="22"/>
                <w:cs/>
                <w:lang w:bidi="th-TH"/>
              </w:rPr>
            </w:pPr>
            <w:r w:rsidRPr="005C619D">
              <w:rPr>
                <w:rFonts w:cs="Times New Roman"/>
                <w:sz w:val="18"/>
                <w:szCs w:val="22"/>
                <w:lang w:bidi="th-TH"/>
              </w:rPr>
              <w:t>(576)</w:t>
            </w:r>
          </w:p>
        </w:tc>
        <w:tc>
          <w:tcPr>
            <w:tcW w:w="1065" w:type="dxa"/>
            <w:vAlign w:val="bottom"/>
          </w:tcPr>
          <w:p w14:paraId="03A49F39" w14:textId="77777777" w:rsidR="007A455B" w:rsidRPr="005C619D" w:rsidRDefault="007A455B" w:rsidP="00C76AA3">
            <w:pPr>
              <w:pBdr>
                <w:bottom w:val="single" w:sz="4" w:space="1" w:color="auto"/>
              </w:pBdr>
              <w:tabs>
                <w:tab w:val="decimal" w:pos="642"/>
              </w:tabs>
              <w:spacing w:line="220" w:lineRule="exact"/>
              <w:ind w:right="-18"/>
              <w:rPr>
                <w:rFonts w:cs="Times New Roman"/>
                <w:sz w:val="18"/>
                <w:szCs w:val="18"/>
              </w:rPr>
            </w:pPr>
            <w:r w:rsidRPr="005C619D">
              <w:rPr>
                <w:rFonts w:cs="Times New Roman"/>
                <w:sz w:val="18"/>
                <w:szCs w:val="18"/>
              </w:rPr>
              <w:t>278</w:t>
            </w:r>
          </w:p>
        </w:tc>
        <w:tc>
          <w:tcPr>
            <w:tcW w:w="750" w:type="dxa"/>
            <w:vAlign w:val="bottom"/>
          </w:tcPr>
          <w:p w14:paraId="5D7CFBF0" w14:textId="77777777" w:rsidR="007A455B" w:rsidRPr="005C619D" w:rsidRDefault="007A455B" w:rsidP="00C76AA3">
            <w:pPr>
              <w:pBdr>
                <w:bottom w:val="single" w:sz="4" w:space="1" w:color="auto"/>
              </w:pBdr>
              <w:tabs>
                <w:tab w:val="decimal" w:pos="526"/>
              </w:tabs>
              <w:spacing w:line="220" w:lineRule="exact"/>
              <w:ind w:left="-65" w:right="-169"/>
              <w:rPr>
                <w:rFonts w:cs="Times New Roman"/>
                <w:sz w:val="18"/>
                <w:szCs w:val="18"/>
              </w:rPr>
            </w:pPr>
            <w:r w:rsidRPr="005C619D">
              <w:rPr>
                <w:rFonts w:cs="Times New Roman"/>
                <w:sz w:val="18"/>
                <w:szCs w:val="18"/>
              </w:rPr>
              <w:t>(5,052)</w:t>
            </w:r>
          </w:p>
        </w:tc>
        <w:tc>
          <w:tcPr>
            <w:tcW w:w="938" w:type="dxa"/>
            <w:vAlign w:val="bottom"/>
          </w:tcPr>
          <w:p w14:paraId="1EDA02CD" w14:textId="77777777" w:rsidR="007A455B" w:rsidRPr="005C619D" w:rsidRDefault="007A455B" w:rsidP="00C76AA3">
            <w:pPr>
              <w:pBdr>
                <w:bottom w:val="single" w:sz="4" w:space="1" w:color="auto"/>
              </w:pBdr>
              <w:tabs>
                <w:tab w:val="decimal" w:pos="642"/>
              </w:tabs>
              <w:spacing w:line="220" w:lineRule="exact"/>
              <w:ind w:right="-169"/>
              <w:rPr>
                <w:rFonts w:cs="Times New Roman"/>
                <w:sz w:val="18"/>
                <w:szCs w:val="18"/>
              </w:rPr>
            </w:pPr>
            <w:r w:rsidRPr="005C619D">
              <w:rPr>
                <w:rFonts w:cs="Times New Roman"/>
                <w:sz w:val="18"/>
                <w:szCs w:val="18"/>
              </w:rPr>
              <w:t>-</w:t>
            </w:r>
          </w:p>
        </w:tc>
        <w:tc>
          <w:tcPr>
            <w:tcW w:w="1005" w:type="dxa"/>
            <w:vAlign w:val="bottom"/>
          </w:tcPr>
          <w:p w14:paraId="2CAA396E" w14:textId="77777777" w:rsidR="007A455B" w:rsidRPr="005C619D" w:rsidRDefault="007A455B" w:rsidP="00C76AA3">
            <w:pPr>
              <w:pBdr>
                <w:bottom w:val="single" w:sz="4" w:space="1" w:color="auto"/>
              </w:pBdr>
              <w:tabs>
                <w:tab w:val="decimal" w:pos="642"/>
              </w:tabs>
              <w:spacing w:line="220" w:lineRule="exact"/>
              <w:ind w:left="27" w:right="-169"/>
              <w:rPr>
                <w:rFonts w:cs="Times New Roman"/>
                <w:sz w:val="18"/>
                <w:szCs w:val="22"/>
                <w:cs/>
                <w:lang w:bidi="th-TH"/>
              </w:rPr>
            </w:pPr>
            <w:r w:rsidRPr="005C619D">
              <w:rPr>
                <w:rFonts w:cs="Times New Roman"/>
                <w:sz w:val="18"/>
                <w:szCs w:val="22"/>
                <w:lang w:bidi="th-TH"/>
              </w:rPr>
              <w:t>-</w:t>
            </w:r>
          </w:p>
        </w:tc>
        <w:tc>
          <w:tcPr>
            <w:tcW w:w="992" w:type="dxa"/>
            <w:vAlign w:val="bottom"/>
          </w:tcPr>
          <w:p w14:paraId="196A0B54" w14:textId="77777777" w:rsidR="007A455B" w:rsidRPr="005C619D" w:rsidRDefault="007A455B" w:rsidP="00C76AA3">
            <w:pPr>
              <w:pBdr>
                <w:bottom w:val="single" w:sz="4" w:space="1" w:color="auto"/>
              </w:pBdr>
              <w:tabs>
                <w:tab w:val="decimal" w:pos="642"/>
              </w:tabs>
              <w:spacing w:line="220" w:lineRule="exact"/>
              <w:ind w:left="27" w:right="-169"/>
              <w:rPr>
                <w:rFonts w:cs="Times New Roman"/>
                <w:sz w:val="18"/>
                <w:szCs w:val="22"/>
                <w:cs/>
                <w:lang w:bidi="th-TH"/>
              </w:rPr>
            </w:pPr>
            <w:r w:rsidRPr="005C619D">
              <w:rPr>
                <w:rFonts w:cs="Times New Roman"/>
                <w:sz w:val="18"/>
                <w:szCs w:val="22"/>
                <w:lang w:bidi="th-TH"/>
              </w:rPr>
              <w:t>-</w:t>
            </w:r>
          </w:p>
        </w:tc>
        <w:tc>
          <w:tcPr>
            <w:tcW w:w="900" w:type="dxa"/>
            <w:vAlign w:val="bottom"/>
          </w:tcPr>
          <w:p w14:paraId="14414B3E" w14:textId="77777777" w:rsidR="007A455B" w:rsidRPr="005C619D" w:rsidRDefault="007A455B" w:rsidP="00C76AA3">
            <w:pPr>
              <w:pBdr>
                <w:bottom w:val="single" w:sz="4" w:space="1" w:color="auto"/>
              </w:pBdr>
              <w:tabs>
                <w:tab w:val="decimal" w:pos="642"/>
              </w:tabs>
              <w:spacing w:line="220" w:lineRule="exact"/>
              <w:ind w:right="-169"/>
              <w:rPr>
                <w:rFonts w:cs="Times New Roman"/>
                <w:sz w:val="18"/>
                <w:szCs w:val="18"/>
              </w:rPr>
            </w:pPr>
            <w:r w:rsidRPr="005C619D">
              <w:rPr>
                <w:rFonts w:cs="Times New Roman"/>
                <w:sz w:val="18"/>
                <w:szCs w:val="18"/>
              </w:rPr>
              <w:t>-</w:t>
            </w:r>
          </w:p>
        </w:tc>
        <w:tc>
          <w:tcPr>
            <w:tcW w:w="1006" w:type="dxa"/>
            <w:vAlign w:val="bottom"/>
          </w:tcPr>
          <w:p w14:paraId="27F04611" w14:textId="77777777" w:rsidR="007A455B" w:rsidRPr="005C619D" w:rsidRDefault="007A455B" w:rsidP="00C76AA3">
            <w:pPr>
              <w:pBdr>
                <w:bottom w:val="single" w:sz="4" w:space="1" w:color="auto"/>
              </w:pBdr>
              <w:tabs>
                <w:tab w:val="decimal" w:pos="642"/>
              </w:tabs>
              <w:spacing w:line="220" w:lineRule="exact"/>
              <w:ind w:left="51" w:right="-169"/>
              <w:rPr>
                <w:rFonts w:cs="Times New Roman"/>
                <w:sz w:val="18"/>
                <w:szCs w:val="18"/>
              </w:rPr>
            </w:pPr>
            <w:r w:rsidRPr="005C619D">
              <w:rPr>
                <w:rFonts w:cs="Times New Roman"/>
                <w:sz w:val="18"/>
                <w:szCs w:val="18"/>
              </w:rPr>
              <w:t>1,606</w:t>
            </w:r>
          </w:p>
        </w:tc>
      </w:tr>
      <w:tr w:rsidR="007A455B" w:rsidRPr="005C619D" w14:paraId="4B3B0AB6" w14:textId="77777777" w:rsidTr="00A71094">
        <w:tc>
          <w:tcPr>
            <w:tcW w:w="1440" w:type="dxa"/>
          </w:tcPr>
          <w:p w14:paraId="30C57EA5" w14:textId="77777777" w:rsidR="007A455B" w:rsidRPr="005C619D" w:rsidRDefault="007A455B" w:rsidP="00C76AA3">
            <w:pPr>
              <w:spacing w:line="220" w:lineRule="exact"/>
              <w:ind w:right="-18"/>
              <w:rPr>
                <w:rFonts w:cs="Times New Roman"/>
                <w:b/>
                <w:bCs/>
                <w:sz w:val="18"/>
                <w:szCs w:val="18"/>
                <w:lang w:val="en-US"/>
              </w:rPr>
            </w:pPr>
            <w:r w:rsidRPr="005C619D">
              <w:rPr>
                <w:rFonts w:cs="Times New Roman"/>
                <w:b/>
                <w:bCs/>
                <w:sz w:val="18"/>
                <w:szCs w:val="18"/>
                <w:lang w:val="en-US"/>
              </w:rPr>
              <w:t>Total</w:t>
            </w:r>
          </w:p>
        </w:tc>
        <w:tc>
          <w:tcPr>
            <w:tcW w:w="900" w:type="dxa"/>
          </w:tcPr>
          <w:p w14:paraId="23985523" w14:textId="77777777" w:rsidR="007A455B" w:rsidRPr="005C619D" w:rsidRDefault="007A455B" w:rsidP="00C76AA3">
            <w:pPr>
              <w:pBdr>
                <w:bottom w:val="double" w:sz="4" w:space="1" w:color="auto"/>
              </w:pBdr>
              <w:tabs>
                <w:tab w:val="decimal" w:pos="642"/>
              </w:tabs>
              <w:spacing w:line="220" w:lineRule="exact"/>
              <w:ind w:left="51" w:right="-169"/>
              <w:rPr>
                <w:rFonts w:cs="Times New Roman"/>
                <w:b/>
                <w:bCs/>
                <w:sz w:val="18"/>
                <w:szCs w:val="18"/>
              </w:rPr>
            </w:pPr>
            <w:r w:rsidRPr="005C619D">
              <w:rPr>
                <w:rFonts w:cs="Times New Roman"/>
                <w:b/>
                <w:bCs/>
                <w:sz w:val="18"/>
                <w:szCs w:val="18"/>
              </w:rPr>
              <w:t>11,876</w:t>
            </w:r>
          </w:p>
        </w:tc>
        <w:tc>
          <w:tcPr>
            <w:tcW w:w="900" w:type="dxa"/>
          </w:tcPr>
          <w:p w14:paraId="2606E759" w14:textId="77777777" w:rsidR="007A455B" w:rsidRPr="005C619D" w:rsidRDefault="007A455B" w:rsidP="00C76AA3">
            <w:pPr>
              <w:pBdr>
                <w:bottom w:val="double" w:sz="4" w:space="1" w:color="auto"/>
              </w:pBdr>
              <w:tabs>
                <w:tab w:val="decimal" w:pos="642"/>
              </w:tabs>
              <w:spacing w:line="220" w:lineRule="exact"/>
              <w:ind w:left="33" w:right="-169"/>
              <w:rPr>
                <w:rFonts w:cs="Times New Roman"/>
                <w:b/>
                <w:bCs/>
                <w:sz w:val="18"/>
                <w:szCs w:val="18"/>
              </w:rPr>
            </w:pPr>
            <w:r w:rsidRPr="005C619D">
              <w:rPr>
                <w:rFonts w:cs="Times New Roman"/>
                <w:b/>
                <w:bCs/>
                <w:sz w:val="18"/>
                <w:szCs w:val="18"/>
              </w:rPr>
              <w:t>22,963</w:t>
            </w:r>
          </w:p>
        </w:tc>
        <w:tc>
          <w:tcPr>
            <w:tcW w:w="954" w:type="dxa"/>
          </w:tcPr>
          <w:p w14:paraId="71E60DAE" w14:textId="77777777" w:rsidR="007A455B" w:rsidRPr="005C619D" w:rsidRDefault="007A455B" w:rsidP="00C76AA3">
            <w:pPr>
              <w:pBdr>
                <w:bottom w:val="double" w:sz="4" w:space="1" w:color="auto"/>
              </w:pBdr>
              <w:tabs>
                <w:tab w:val="decimal" w:pos="642"/>
              </w:tabs>
              <w:spacing w:line="220" w:lineRule="exact"/>
              <w:ind w:right="-169"/>
              <w:rPr>
                <w:rFonts w:cs="Times New Roman"/>
                <w:b/>
                <w:bCs/>
                <w:sz w:val="18"/>
                <w:szCs w:val="18"/>
              </w:rPr>
            </w:pPr>
            <w:r w:rsidRPr="005C619D">
              <w:rPr>
                <w:rFonts w:cs="Times New Roman"/>
                <w:b/>
                <w:bCs/>
                <w:sz w:val="18"/>
                <w:szCs w:val="18"/>
              </w:rPr>
              <w:t>5,264</w:t>
            </w:r>
          </w:p>
        </w:tc>
        <w:tc>
          <w:tcPr>
            <w:tcW w:w="1116" w:type="dxa"/>
          </w:tcPr>
          <w:p w14:paraId="21A7CFF0" w14:textId="77777777" w:rsidR="007A455B" w:rsidRPr="005C619D" w:rsidRDefault="007A455B" w:rsidP="00C76AA3">
            <w:pPr>
              <w:pBdr>
                <w:bottom w:val="double" w:sz="4" w:space="1" w:color="auto"/>
              </w:pBdr>
              <w:tabs>
                <w:tab w:val="decimal" w:pos="642"/>
              </w:tabs>
              <w:spacing w:line="220" w:lineRule="exact"/>
              <w:ind w:right="-169"/>
              <w:rPr>
                <w:rFonts w:cs="Times New Roman"/>
                <w:b/>
                <w:bCs/>
                <w:sz w:val="18"/>
                <w:szCs w:val="18"/>
              </w:rPr>
            </w:pPr>
            <w:r w:rsidRPr="005C619D">
              <w:rPr>
                <w:rFonts w:cs="Times New Roman"/>
                <w:b/>
                <w:bCs/>
                <w:sz w:val="18"/>
                <w:szCs w:val="18"/>
              </w:rPr>
              <w:t>(1,934)</w:t>
            </w:r>
          </w:p>
        </w:tc>
        <w:tc>
          <w:tcPr>
            <w:tcW w:w="834" w:type="dxa"/>
          </w:tcPr>
          <w:p w14:paraId="3DE0EA40" w14:textId="77777777" w:rsidR="007A455B" w:rsidRPr="005C619D" w:rsidRDefault="007A455B" w:rsidP="00C76AA3">
            <w:pPr>
              <w:pBdr>
                <w:bottom w:val="double" w:sz="4" w:space="1" w:color="auto"/>
              </w:pBdr>
              <w:tabs>
                <w:tab w:val="decimal" w:pos="642"/>
              </w:tabs>
              <w:spacing w:line="220" w:lineRule="exact"/>
              <w:ind w:left="33" w:right="-169"/>
              <w:rPr>
                <w:rFonts w:cs="Times New Roman"/>
                <w:b/>
                <w:bCs/>
                <w:sz w:val="18"/>
                <w:szCs w:val="18"/>
              </w:rPr>
            </w:pPr>
            <w:r w:rsidRPr="005C619D">
              <w:rPr>
                <w:rFonts w:cs="Times New Roman"/>
                <w:b/>
                <w:bCs/>
                <w:sz w:val="18"/>
                <w:szCs w:val="18"/>
              </w:rPr>
              <w:t>26,293</w:t>
            </w:r>
          </w:p>
        </w:tc>
        <w:tc>
          <w:tcPr>
            <w:tcW w:w="981" w:type="dxa"/>
          </w:tcPr>
          <w:p w14:paraId="78877EB3" w14:textId="77777777" w:rsidR="007A455B" w:rsidRPr="005C619D" w:rsidRDefault="007A455B" w:rsidP="00C76AA3">
            <w:pPr>
              <w:pBdr>
                <w:bottom w:val="double" w:sz="4" w:space="1" w:color="auto"/>
              </w:pBdr>
              <w:tabs>
                <w:tab w:val="decimal" w:pos="642"/>
              </w:tabs>
              <w:spacing w:line="220" w:lineRule="exact"/>
              <w:ind w:right="-169"/>
              <w:rPr>
                <w:rFonts w:cs="Times New Roman"/>
                <w:b/>
                <w:bCs/>
                <w:sz w:val="18"/>
                <w:szCs w:val="18"/>
              </w:rPr>
            </w:pPr>
            <w:r w:rsidRPr="005C619D">
              <w:rPr>
                <w:rFonts w:cs="Times New Roman"/>
                <w:b/>
                <w:bCs/>
                <w:sz w:val="18"/>
                <w:szCs w:val="18"/>
              </w:rPr>
              <w:t>(10,822)</w:t>
            </w:r>
          </w:p>
        </w:tc>
        <w:tc>
          <w:tcPr>
            <w:tcW w:w="986" w:type="dxa"/>
          </w:tcPr>
          <w:p w14:paraId="011496FC" w14:textId="77777777" w:rsidR="007A455B" w:rsidRPr="005C619D" w:rsidRDefault="007A455B" w:rsidP="00C76AA3">
            <w:pPr>
              <w:pBdr>
                <w:bottom w:val="double" w:sz="4" w:space="1" w:color="auto"/>
              </w:pBdr>
              <w:tabs>
                <w:tab w:val="decimal" w:pos="642"/>
              </w:tabs>
              <w:spacing w:line="220" w:lineRule="exact"/>
              <w:ind w:right="-169"/>
              <w:rPr>
                <w:rFonts w:cs="Times New Roman"/>
                <w:b/>
                <w:bCs/>
                <w:sz w:val="18"/>
                <w:szCs w:val="18"/>
              </w:rPr>
            </w:pPr>
            <w:r w:rsidRPr="005C619D">
              <w:rPr>
                <w:rFonts w:cs="Times New Roman"/>
                <w:b/>
                <w:bCs/>
                <w:sz w:val="18"/>
                <w:szCs w:val="18"/>
              </w:rPr>
              <w:t>(984)</w:t>
            </w:r>
          </w:p>
        </w:tc>
        <w:tc>
          <w:tcPr>
            <w:tcW w:w="1065" w:type="dxa"/>
          </w:tcPr>
          <w:p w14:paraId="0DF10210" w14:textId="77777777" w:rsidR="007A455B" w:rsidRPr="005C619D" w:rsidRDefault="007A455B" w:rsidP="00C76AA3">
            <w:pPr>
              <w:pBdr>
                <w:bottom w:val="double" w:sz="4" w:space="1" w:color="auto"/>
              </w:pBdr>
              <w:tabs>
                <w:tab w:val="decimal" w:pos="642"/>
              </w:tabs>
              <w:spacing w:line="220" w:lineRule="exact"/>
              <w:ind w:right="-18"/>
              <w:rPr>
                <w:rFonts w:cs="Times New Roman"/>
                <w:b/>
                <w:bCs/>
                <w:sz w:val="18"/>
                <w:szCs w:val="22"/>
                <w:lang w:bidi="th-TH"/>
              </w:rPr>
            </w:pPr>
            <w:r w:rsidRPr="005C619D">
              <w:rPr>
                <w:rFonts w:cs="Times New Roman"/>
                <w:b/>
                <w:bCs/>
                <w:sz w:val="18"/>
                <w:szCs w:val="22"/>
                <w:lang w:bidi="th-TH"/>
              </w:rPr>
              <w:t>(1,207)</w:t>
            </w:r>
          </w:p>
        </w:tc>
        <w:tc>
          <w:tcPr>
            <w:tcW w:w="750" w:type="dxa"/>
          </w:tcPr>
          <w:p w14:paraId="71E8E259" w14:textId="77777777" w:rsidR="007A455B" w:rsidRPr="005C619D" w:rsidRDefault="007A455B" w:rsidP="00C76AA3">
            <w:pPr>
              <w:pBdr>
                <w:bottom w:val="double" w:sz="4" w:space="1" w:color="auto"/>
              </w:pBdr>
              <w:tabs>
                <w:tab w:val="decimal" w:pos="526"/>
              </w:tabs>
              <w:spacing w:line="220" w:lineRule="exact"/>
              <w:ind w:left="-65" w:right="-169"/>
              <w:rPr>
                <w:rFonts w:cs="Times New Roman"/>
                <w:b/>
                <w:bCs/>
                <w:sz w:val="18"/>
                <w:szCs w:val="18"/>
              </w:rPr>
            </w:pPr>
            <w:r w:rsidRPr="005C619D">
              <w:rPr>
                <w:rFonts w:cs="Times New Roman"/>
                <w:b/>
                <w:bCs/>
                <w:sz w:val="18"/>
                <w:szCs w:val="18"/>
              </w:rPr>
              <w:t>(13,013)</w:t>
            </w:r>
          </w:p>
        </w:tc>
        <w:tc>
          <w:tcPr>
            <w:tcW w:w="938" w:type="dxa"/>
          </w:tcPr>
          <w:p w14:paraId="0E406111" w14:textId="77777777" w:rsidR="007A455B" w:rsidRPr="005C619D" w:rsidRDefault="007A455B" w:rsidP="00C76AA3">
            <w:pPr>
              <w:pBdr>
                <w:bottom w:val="double" w:sz="4" w:space="1" w:color="auto"/>
              </w:pBdr>
              <w:tabs>
                <w:tab w:val="decimal" w:pos="642"/>
              </w:tabs>
              <w:spacing w:line="220" w:lineRule="exact"/>
              <w:ind w:left="27" w:right="-169"/>
              <w:rPr>
                <w:rFonts w:cs="Times New Roman"/>
                <w:b/>
                <w:bCs/>
                <w:sz w:val="18"/>
                <w:szCs w:val="18"/>
              </w:rPr>
            </w:pPr>
            <w:r w:rsidRPr="005C619D">
              <w:rPr>
                <w:rFonts w:cs="Times New Roman"/>
                <w:b/>
                <w:bCs/>
                <w:sz w:val="18"/>
                <w:szCs w:val="18"/>
              </w:rPr>
              <w:t>(265)</w:t>
            </w:r>
          </w:p>
        </w:tc>
        <w:tc>
          <w:tcPr>
            <w:tcW w:w="1005" w:type="dxa"/>
          </w:tcPr>
          <w:p w14:paraId="56D87442" w14:textId="77777777" w:rsidR="007A455B" w:rsidRPr="005C619D" w:rsidRDefault="007A455B" w:rsidP="00C76AA3">
            <w:pPr>
              <w:pBdr>
                <w:bottom w:val="double" w:sz="4" w:space="1" w:color="auto"/>
              </w:pBdr>
              <w:tabs>
                <w:tab w:val="decimal" w:pos="642"/>
              </w:tabs>
              <w:spacing w:line="220" w:lineRule="exact"/>
              <w:ind w:left="54" w:right="-163"/>
              <w:rPr>
                <w:rFonts w:cs="Times New Roman"/>
                <w:b/>
                <w:bCs/>
                <w:sz w:val="18"/>
                <w:szCs w:val="18"/>
              </w:rPr>
            </w:pPr>
            <w:r w:rsidRPr="005C619D">
              <w:rPr>
                <w:rFonts w:cs="Times New Roman"/>
                <w:b/>
                <w:bCs/>
                <w:sz w:val="18"/>
                <w:szCs w:val="18"/>
              </w:rPr>
              <w:t>68</w:t>
            </w:r>
          </w:p>
        </w:tc>
        <w:tc>
          <w:tcPr>
            <w:tcW w:w="992" w:type="dxa"/>
          </w:tcPr>
          <w:p w14:paraId="48F0F2D3" w14:textId="77777777" w:rsidR="007A455B" w:rsidRPr="005C619D" w:rsidRDefault="007A455B" w:rsidP="00C76AA3">
            <w:pPr>
              <w:pBdr>
                <w:bottom w:val="double" w:sz="4" w:space="1" w:color="auto"/>
              </w:pBdr>
              <w:tabs>
                <w:tab w:val="decimal" w:pos="642"/>
              </w:tabs>
              <w:spacing w:line="220" w:lineRule="exact"/>
              <w:ind w:right="-169"/>
              <w:rPr>
                <w:rFonts w:cs="Times New Roman"/>
                <w:b/>
                <w:bCs/>
                <w:sz w:val="18"/>
                <w:szCs w:val="18"/>
              </w:rPr>
            </w:pPr>
            <w:r w:rsidRPr="005C619D">
              <w:rPr>
                <w:rFonts w:cs="Times New Roman"/>
                <w:b/>
                <w:bCs/>
                <w:sz w:val="18"/>
                <w:szCs w:val="18"/>
              </w:rPr>
              <w:t>33</w:t>
            </w:r>
          </w:p>
        </w:tc>
        <w:tc>
          <w:tcPr>
            <w:tcW w:w="900" w:type="dxa"/>
          </w:tcPr>
          <w:p w14:paraId="5EA0633D" w14:textId="77777777" w:rsidR="007A455B" w:rsidRPr="005C619D" w:rsidRDefault="007A455B" w:rsidP="00C76AA3">
            <w:pPr>
              <w:pBdr>
                <w:bottom w:val="double" w:sz="4" w:space="1" w:color="auto"/>
              </w:pBdr>
              <w:tabs>
                <w:tab w:val="decimal" w:pos="642"/>
              </w:tabs>
              <w:spacing w:line="220" w:lineRule="exact"/>
              <w:ind w:right="-169"/>
              <w:rPr>
                <w:rFonts w:cs="Times New Roman"/>
                <w:b/>
                <w:bCs/>
                <w:sz w:val="18"/>
                <w:szCs w:val="18"/>
              </w:rPr>
            </w:pPr>
            <w:r w:rsidRPr="005C619D">
              <w:rPr>
                <w:rFonts w:cs="Times New Roman"/>
                <w:b/>
                <w:bCs/>
                <w:sz w:val="18"/>
                <w:szCs w:val="18"/>
              </w:rPr>
              <w:t>(164)</w:t>
            </w:r>
          </w:p>
        </w:tc>
        <w:tc>
          <w:tcPr>
            <w:tcW w:w="1006" w:type="dxa"/>
          </w:tcPr>
          <w:p w14:paraId="4A0C0C27" w14:textId="77777777" w:rsidR="007A455B" w:rsidRPr="005C619D" w:rsidRDefault="007A455B" w:rsidP="00C76AA3">
            <w:pPr>
              <w:pBdr>
                <w:bottom w:val="double" w:sz="4" w:space="1" w:color="auto"/>
              </w:pBdr>
              <w:tabs>
                <w:tab w:val="decimal" w:pos="642"/>
              </w:tabs>
              <w:spacing w:line="220" w:lineRule="exact"/>
              <w:ind w:left="51" w:right="-169"/>
              <w:rPr>
                <w:rFonts w:cs="Times New Roman"/>
                <w:b/>
                <w:bCs/>
                <w:sz w:val="18"/>
                <w:szCs w:val="18"/>
              </w:rPr>
            </w:pPr>
            <w:r w:rsidRPr="005C619D">
              <w:rPr>
                <w:rFonts w:cs="Times New Roman"/>
                <w:b/>
                <w:bCs/>
                <w:sz w:val="18"/>
                <w:szCs w:val="18"/>
              </w:rPr>
              <w:t>13,116</w:t>
            </w:r>
          </w:p>
        </w:tc>
      </w:tr>
    </w:tbl>
    <w:p w14:paraId="3316BA17" w14:textId="77777777" w:rsidR="007A455B" w:rsidRPr="005C619D" w:rsidRDefault="007A455B" w:rsidP="007A455B">
      <w:pPr>
        <w:rPr>
          <w:rFonts w:cs="Times New Roman"/>
        </w:rPr>
      </w:pPr>
    </w:p>
    <w:p w14:paraId="09EDD342" w14:textId="77777777" w:rsidR="007A455B" w:rsidRPr="005C619D" w:rsidRDefault="007A455B" w:rsidP="007A455B">
      <w:pPr>
        <w:spacing w:line="240" w:lineRule="auto"/>
        <w:ind w:left="270"/>
        <w:rPr>
          <w:rFonts w:cs="Times New Roman"/>
          <w:sz w:val="14"/>
          <w:szCs w:val="14"/>
        </w:rPr>
      </w:pPr>
      <w:r w:rsidRPr="005C619D">
        <w:rPr>
          <w:rFonts w:cs="Times New Roman"/>
          <w:sz w:val="14"/>
          <w:szCs w:val="14"/>
        </w:rPr>
        <w:t>*  The Bank’s revaluation has been performed in 2019.</w:t>
      </w:r>
    </w:p>
    <w:p w14:paraId="03CE48B9" w14:textId="77777777" w:rsidR="007A455B" w:rsidRPr="005C619D" w:rsidRDefault="007A455B" w:rsidP="007A455B">
      <w:pPr>
        <w:pStyle w:val="PlainText"/>
        <w:spacing w:line="240" w:lineRule="atLeast"/>
        <w:ind w:left="270" w:right="-28"/>
        <w:jc w:val="both"/>
        <w:rPr>
          <w:rFonts w:ascii="Times New Roman" w:hAnsi="Times New Roman" w:cs="Times New Roman"/>
          <w:sz w:val="22"/>
          <w:szCs w:val="22"/>
          <w:lang w:val="en-GB"/>
        </w:rPr>
      </w:pPr>
    </w:p>
    <w:p w14:paraId="1BC88819" w14:textId="5E67DD4F" w:rsidR="00604A2B" w:rsidRPr="005C619D" w:rsidRDefault="00604A2B" w:rsidP="00176866">
      <w:pPr>
        <w:pStyle w:val="PlainText"/>
        <w:tabs>
          <w:tab w:val="left" w:pos="540"/>
        </w:tabs>
        <w:spacing w:line="240" w:lineRule="atLeast"/>
        <w:ind w:left="540" w:right="-28"/>
        <w:rPr>
          <w:rFonts w:ascii="Times New Roman" w:hAnsi="Times New Roman" w:cs="Times New Roman"/>
          <w:sz w:val="17"/>
          <w:szCs w:val="17"/>
          <w:lang w:val="en-GB"/>
        </w:rPr>
      </w:pPr>
      <w:r w:rsidRPr="005C619D">
        <w:rPr>
          <w:rFonts w:ascii="Times New Roman" w:hAnsi="Times New Roman" w:cs="Times New Roman"/>
          <w:sz w:val="17"/>
          <w:szCs w:val="17"/>
          <w:lang w:val="en-GB"/>
        </w:rPr>
        <w:t>The gross amount of the Bank</w:t>
      </w:r>
      <w:r w:rsidR="00B94029" w:rsidRPr="005C619D">
        <w:rPr>
          <w:rFonts w:ascii="Times New Roman" w:hAnsi="Times New Roman" w:cs="Times New Roman"/>
          <w:sz w:val="17"/>
          <w:szCs w:val="17"/>
          <w:lang w:val="en-GB"/>
        </w:rPr>
        <w:t xml:space="preserve"> </w:t>
      </w:r>
      <w:proofErr w:type="spellStart"/>
      <w:r w:rsidR="00B94029" w:rsidRPr="005C619D">
        <w:rPr>
          <w:rFonts w:ascii="Times New Roman" w:hAnsi="Times New Roman" w:cs="Times New Roman"/>
          <w:sz w:val="17"/>
          <w:szCs w:val="17"/>
          <w:lang w:val="en-GB"/>
        </w:rPr>
        <w:t>only</w:t>
      </w:r>
      <w:r w:rsidRPr="005C619D">
        <w:rPr>
          <w:rFonts w:ascii="Times New Roman" w:hAnsi="Times New Roman" w:cs="Times New Roman"/>
          <w:sz w:val="17"/>
          <w:szCs w:val="17"/>
          <w:lang w:val="en-GB"/>
        </w:rPr>
        <w:t>’s</w:t>
      </w:r>
      <w:proofErr w:type="spellEnd"/>
      <w:r w:rsidRPr="005C619D">
        <w:rPr>
          <w:rFonts w:ascii="Times New Roman" w:hAnsi="Times New Roman" w:cs="Times New Roman"/>
          <w:sz w:val="17"/>
          <w:szCs w:val="17"/>
          <w:lang w:val="en-GB"/>
        </w:rPr>
        <w:t xml:space="preserve"> fully depreciated premises and equipment that were still in use as</w:t>
      </w:r>
      <w:r w:rsidRPr="005C619D">
        <w:rPr>
          <w:rFonts w:ascii="Times New Roman" w:hAnsi="Times New Roman" w:cs="Times New Roman"/>
          <w:sz w:val="17"/>
          <w:szCs w:val="17"/>
        </w:rPr>
        <w:t xml:space="preserve"> at </w:t>
      </w:r>
      <w:r w:rsidR="00C76AA3" w:rsidRPr="005C619D">
        <w:rPr>
          <w:rFonts w:ascii="Times New Roman" w:hAnsi="Times New Roman" w:cs="Times New Roman"/>
          <w:sz w:val="17"/>
          <w:szCs w:val="17"/>
          <w:lang w:val="en-US"/>
        </w:rPr>
        <w:t xml:space="preserve">30 June 2020 </w:t>
      </w:r>
      <w:r w:rsidRPr="005C619D">
        <w:rPr>
          <w:rFonts w:ascii="Times New Roman" w:hAnsi="Times New Roman" w:cs="Times New Roman"/>
          <w:sz w:val="17"/>
          <w:szCs w:val="17"/>
          <w:lang w:val="en-US"/>
        </w:rPr>
        <w:t>amounted to Bah</w:t>
      </w:r>
      <w:r w:rsidR="0078215D">
        <w:rPr>
          <w:rFonts w:ascii="Times New Roman" w:hAnsi="Times New Roman" w:cs="Times New Roman"/>
          <w:sz w:val="17"/>
          <w:szCs w:val="17"/>
          <w:lang w:val="en-US"/>
        </w:rPr>
        <w:t>t 2,776</w:t>
      </w:r>
      <w:r w:rsidR="00EF5B67" w:rsidRPr="005C619D">
        <w:rPr>
          <w:rFonts w:ascii="Times New Roman" w:hAnsi="Times New Roman" w:cs="Times New Roman"/>
          <w:sz w:val="17"/>
          <w:szCs w:val="17"/>
          <w:lang w:val="en-US"/>
        </w:rPr>
        <w:t xml:space="preserve"> </w:t>
      </w:r>
      <w:r w:rsidRPr="005C619D">
        <w:rPr>
          <w:rFonts w:ascii="Times New Roman" w:hAnsi="Times New Roman" w:cs="Times New Roman"/>
          <w:sz w:val="17"/>
          <w:szCs w:val="17"/>
          <w:lang w:val="en-US"/>
        </w:rPr>
        <w:t>million</w:t>
      </w:r>
      <w:r w:rsidR="00176866" w:rsidRPr="005C619D">
        <w:rPr>
          <w:rFonts w:ascii="Times New Roman" w:hAnsi="Times New Roman" w:cs="Times New Roman"/>
          <w:sz w:val="17"/>
          <w:szCs w:val="17"/>
          <w:lang w:val="en-US"/>
        </w:rPr>
        <w:t xml:space="preserve"> </w:t>
      </w:r>
      <w:r w:rsidRPr="005C619D">
        <w:rPr>
          <w:rFonts w:ascii="Times New Roman" w:hAnsi="Times New Roman" w:cs="Times New Roman"/>
          <w:i/>
          <w:iCs/>
          <w:sz w:val="17"/>
          <w:szCs w:val="17"/>
          <w:lang w:val="en-US"/>
        </w:rPr>
        <w:t>(</w:t>
      </w:r>
      <w:r w:rsidR="00C76AA3" w:rsidRPr="005C619D">
        <w:rPr>
          <w:rFonts w:ascii="Times New Roman" w:hAnsi="Times New Roman" w:cs="Times New Roman"/>
          <w:i/>
          <w:iCs/>
          <w:sz w:val="17"/>
          <w:szCs w:val="17"/>
          <w:lang w:val="en-US"/>
        </w:rPr>
        <w:t>31 December 2019</w:t>
      </w:r>
      <w:r w:rsidRPr="005C619D">
        <w:rPr>
          <w:rFonts w:ascii="Times New Roman" w:hAnsi="Times New Roman" w:cs="Times New Roman"/>
          <w:i/>
          <w:iCs/>
          <w:sz w:val="17"/>
          <w:szCs w:val="17"/>
          <w:lang w:val="en-US"/>
        </w:rPr>
        <w:t xml:space="preserve">: Baht </w:t>
      </w:r>
      <w:r w:rsidR="00580E93" w:rsidRPr="005C619D">
        <w:rPr>
          <w:rFonts w:ascii="Times New Roman" w:hAnsi="Times New Roman" w:cs="Times New Roman"/>
          <w:i/>
          <w:iCs/>
          <w:sz w:val="17"/>
          <w:szCs w:val="17"/>
          <w:lang w:val="en-US"/>
        </w:rPr>
        <w:t>3,</w:t>
      </w:r>
      <w:r w:rsidR="00C76AA3" w:rsidRPr="005C619D">
        <w:rPr>
          <w:rFonts w:ascii="Times New Roman" w:hAnsi="Times New Roman" w:cs="Times New Roman"/>
          <w:i/>
          <w:iCs/>
          <w:sz w:val="17"/>
          <w:szCs w:val="17"/>
          <w:lang w:val="en-US"/>
        </w:rPr>
        <w:t xml:space="preserve">850 </w:t>
      </w:r>
      <w:r w:rsidRPr="005C619D">
        <w:rPr>
          <w:rFonts w:ascii="Times New Roman" w:hAnsi="Times New Roman" w:cs="Times New Roman"/>
          <w:i/>
          <w:iCs/>
          <w:sz w:val="17"/>
          <w:szCs w:val="17"/>
          <w:lang w:val="en-US"/>
        </w:rPr>
        <w:t>million)</w:t>
      </w:r>
      <w:r w:rsidRPr="005C619D">
        <w:rPr>
          <w:rFonts w:ascii="Times New Roman" w:hAnsi="Times New Roman" w:cs="Times New Roman"/>
          <w:sz w:val="17"/>
          <w:szCs w:val="17"/>
        </w:rPr>
        <w:t>.</w:t>
      </w:r>
    </w:p>
    <w:p w14:paraId="68A7706B" w14:textId="77777777" w:rsidR="007C0EE2" w:rsidRDefault="007C0EE2" w:rsidP="00176866">
      <w:pPr>
        <w:pStyle w:val="PlainText"/>
        <w:tabs>
          <w:tab w:val="left" w:pos="540"/>
        </w:tabs>
        <w:spacing w:line="240" w:lineRule="atLeast"/>
        <w:ind w:right="-28"/>
        <w:jc w:val="both"/>
        <w:rPr>
          <w:rFonts w:ascii="Times New Roman" w:hAnsi="Times New Roman" w:cs="Times New Roman"/>
          <w:sz w:val="17"/>
          <w:szCs w:val="17"/>
          <w:lang w:val="en-GB"/>
        </w:rPr>
      </w:pPr>
    </w:p>
    <w:p w14:paraId="7719E4F8" w14:textId="5CD4BEC5" w:rsidR="00604A2B" w:rsidRPr="005C619D" w:rsidRDefault="00176866" w:rsidP="00176866">
      <w:pPr>
        <w:pStyle w:val="PlainText"/>
        <w:tabs>
          <w:tab w:val="left" w:pos="540"/>
        </w:tabs>
        <w:spacing w:line="240" w:lineRule="atLeast"/>
        <w:ind w:right="-28"/>
        <w:jc w:val="both"/>
        <w:rPr>
          <w:rFonts w:ascii="Times New Roman" w:hAnsi="Times New Roman" w:cs="Times New Roman"/>
          <w:sz w:val="17"/>
          <w:szCs w:val="17"/>
          <w:lang w:val="en-US"/>
        </w:rPr>
      </w:pPr>
      <w:r w:rsidRPr="005C619D">
        <w:rPr>
          <w:rFonts w:ascii="Times New Roman" w:hAnsi="Times New Roman" w:cs="Times New Roman"/>
          <w:sz w:val="17"/>
          <w:szCs w:val="17"/>
          <w:cs/>
          <w:lang w:val="en-GB"/>
        </w:rPr>
        <w:tab/>
      </w:r>
      <w:r w:rsidR="00604A2B" w:rsidRPr="005C619D">
        <w:rPr>
          <w:rFonts w:ascii="Times New Roman" w:hAnsi="Times New Roman" w:cs="Times New Roman"/>
          <w:sz w:val="17"/>
          <w:szCs w:val="17"/>
          <w:lang w:val="en-GB"/>
        </w:rPr>
        <w:t xml:space="preserve">Depreciation presented in the Bank </w:t>
      </w:r>
      <w:proofErr w:type="spellStart"/>
      <w:r w:rsidR="00B94029" w:rsidRPr="005C619D">
        <w:rPr>
          <w:rFonts w:ascii="Times New Roman" w:hAnsi="Times New Roman" w:cs="Times New Roman"/>
          <w:sz w:val="17"/>
          <w:szCs w:val="17"/>
          <w:lang w:val="en-GB"/>
        </w:rPr>
        <w:t>only’s</w:t>
      </w:r>
      <w:proofErr w:type="spellEnd"/>
      <w:r w:rsidR="00B94029" w:rsidRPr="005C619D">
        <w:rPr>
          <w:rFonts w:ascii="Times New Roman" w:hAnsi="Times New Roman" w:cs="Times New Roman"/>
          <w:sz w:val="17"/>
          <w:szCs w:val="17"/>
          <w:lang w:val="en-GB"/>
        </w:rPr>
        <w:t xml:space="preserve"> </w:t>
      </w:r>
      <w:r w:rsidR="00604A2B" w:rsidRPr="005C619D">
        <w:rPr>
          <w:rFonts w:ascii="Times New Roman" w:hAnsi="Times New Roman" w:cs="Times New Roman"/>
          <w:sz w:val="17"/>
          <w:szCs w:val="17"/>
          <w:lang w:val="en-GB"/>
        </w:rPr>
        <w:t>profit o</w:t>
      </w:r>
      <w:r w:rsidR="006F6B54" w:rsidRPr="005C619D">
        <w:rPr>
          <w:rFonts w:ascii="Times New Roman" w:hAnsi="Times New Roman" w:cs="Times New Roman"/>
          <w:sz w:val="17"/>
          <w:szCs w:val="17"/>
          <w:lang w:val="en-GB"/>
        </w:rPr>
        <w:t xml:space="preserve">r loss for the </w:t>
      </w:r>
      <w:r w:rsidR="00C76AA3" w:rsidRPr="005C619D">
        <w:rPr>
          <w:rFonts w:ascii="Times New Roman" w:hAnsi="Times New Roman" w:cs="Times New Roman"/>
          <w:sz w:val="17"/>
          <w:szCs w:val="17"/>
          <w:lang w:val="en-GB"/>
        </w:rPr>
        <w:t xml:space="preserve">six-month periods ended </w:t>
      </w:r>
      <w:r w:rsidR="00C76AA3" w:rsidRPr="005C619D">
        <w:rPr>
          <w:rFonts w:ascii="Times New Roman" w:hAnsi="Times New Roman" w:cs="Times New Roman"/>
          <w:sz w:val="17"/>
          <w:szCs w:val="17"/>
          <w:lang w:val="en-US"/>
        </w:rPr>
        <w:t xml:space="preserve">30 June 2020 and 2019 </w:t>
      </w:r>
      <w:r w:rsidR="00604A2B" w:rsidRPr="005C619D">
        <w:rPr>
          <w:rFonts w:ascii="Times New Roman" w:hAnsi="Times New Roman" w:cs="Times New Roman"/>
          <w:sz w:val="17"/>
          <w:szCs w:val="17"/>
          <w:lang w:val="en-US"/>
        </w:rPr>
        <w:t xml:space="preserve">amounted to Baht </w:t>
      </w:r>
      <w:r w:rsidR="007C0EE2">
        <w:rPr>
          <w:rFonts w:ascii="Times New Roman" w:hAnsi="Times New Roman" w:cs="Times New Roman"/>
          <w:sz w:val="17"/>
          <w:szCs w:val="17"/>
          <w:lang w:val="en-US"/>
        </w:rPr>
        <w:t xml:space="preserve">771 </w:t>
      </w:r>
      <w:r w:rsidR="00AC0E08" w:rsidRPr="005C619D">
        <w:rPr>
          <w:rFonts w:ascii="Times New Roman" w:hAnsi="Times New Roman" w:cs="Times New Roman"/>
          <w:sz w:val="17"/>
          <w:szCs w:val="17"/>
          <w:lang w:val="en-US"/>
        </w:rPr>
        <w:t>million and Bah</w:t>
      </w:r>
      <w:r w:rsidR="00492F76" w:rsidRPr="005C619D">
        <w:rPr>
          <w:rFonts w:ascii="Times New Roman" w:hAnsi="Times New Roman" w:cs="Times New Roman"/>
          <w:sz w:val="17"/>
          <w:szCs w:val="17"/>
          <w:lang w:val="en-US"/>
        </w:rPr>
        <w:t>t</w:t>
      </w:r>
      <w:r w:rsidR="00AC0E08" w:rsidRPr="005C619D">
        <w:rPr>
          <w:rFonts w:ascii="Times New Roman" w:hAnsi="Times New Roman" w:cs="Times New Roman"/>
          <w:sz w:val="17"/>
          <w:szCs w:val="17"/>
          <w:lang w:val="en-US"/>
        </w:rPr>
        <w:t xml:space="preserve"> </w:t>
      </w:r>
      <w:r w:rsidR="00C76AA3" w:rsidRPr="005C619D">
        <w:rPr>
          <w:rFonts w:ascii="Times New Roman" w:hAnsi="Times New Roman" w:cs="Times New Roman"/>
          <w:sz w:val="17"/>
          <w:szCs w:val="17"/>
          <w:lang w:val="en-US"/>
        </w:rPr>
        <w:t>443</w:t>
      </w:r>
      <w:r w:rsidR="00CB2936" w:rsidRPr="005C619D">
        <w:rPr>
          <w:rFonts w:ascii="Times New Roman" w:hAnsi="Times New Roman" w:cs="Times New Roman"/>
          <w:sz w:val="17"/>
          <w:szCs w:val="17"/>
          <w:lang w:val="en-US"/>
        </w:rPr>
        <w:t xml:space="preserve"> </w:t>
      </w:r>
      <w:r w:rsidR="00604A2B" w:rsidRPr="005C619D">
        <w:rPr>
          <w:rFonts w:ascii="Times New Roman" w:hAnsi="Times New Roman" w:cs="Times New Roman"/>
          <w:sz w:val="17"/>
          <w:szCs w:val="17"/>
          <w:lang w:val="en-US"/>
        </w:rPr>
        <w:t>million</w:t>
      </w:r>
      <w:r w:rsidR="00DA638D" w:rsidRPr="005C619D">
        <w:rPr>
          <w:rFonts w:ascii="Times New Roman" w:hAnsi="Times New Roman" w:cs="Times New Roman"/>
          <w:sz w:val="17"/>
          <w:szCs w:val="17"/>
          <w:lang w:val="en-US"/>
        </w:rPr>
        <w:t>, respectively</w:t>
      </w:r>
      <w:r w:rsidR="00604A2B" w:rsidRPr="005C619D">
        <w:rPr>
          <w:rFonts w:ascii="Times New Roman" w:hAnsi="Times New Roman" w:cs="Times New Roman"/>
          <w:sz w:val="17"/>
          <w:szCs w:val="17"/>
          <w:lang w:val="en-US"/>
        </w:rPr>
        <w:t>.</w:t>
      </w:r>
    </w:p>
    <w:p w14:paraId="3771FFA5" w14:textId="77777777" w:rsidR="00176866" w:rsidRPr="005C619D" w:rsidRDefault="00176866" w:rsidP="00176866">
      <w:pPr>
        <w:pStyle w:val="PlainText"/>
        <w:tabs>
          <w:tab w:val="left" w:pos="540"/>
        </w:tabs>
        <w:spacing w:line="240" w:lineRule="atLeast"/>
        <w:ind w:right="-28"/>
        <w:jc w:val="both"/>
        <w:rPr>
          <w:rFonts w:ascii="Times New Roman" w:hAnsi="Times New Roman" w:cs="Times New Roman"/>
          <w:sz w:val="17"/>
          <w:szCs w:val="17"/>
          <w:lang w:val="en-US"/>
        </w:rPr>
      </w:pPr>
    </w:p>
    <w:p w14:paraId="2B693908" w14:textId="77777777" w:rsidR="00244B54" w:rsidRPr="005C619D" w:rsidRDefault="00176866" w:rsidP="008D19F3">
      <w:pPr>
        <w:pStyle w:val="index"/>
        <w:tabs>
          <w:tab w:val="left" w:pos="720"/>
        </w:tabs>
        <w:spacing w:after="0" w:line="240" w:lineRule="atLeast"/>
        <w:ind w:left="540"/>
        <w:jc w:val="both"/>
        <w:rPr>
          <w:rFonts w:cs="Times New Roman"/>
          <w:sz w:val="17"/>
          <w:szCs w:val="17"/>
          <w:lang w:val="en-US"/>
        </w:rPr>
      </w:pPr>
      <w:r w:rsidRPr="005C619D">
        <w:rPr>
          <w:rFonts w:cs="Times New Roman"/>
          <w:sz w:val="17"/>
          <w:szCs w:val="17"/>
        </w:rPr>
        <w:t xml:space="preserve">In June 2019, the Bank had the land and buildings re-appraised by independent valuers, in accordance with the </w:t>
      </w:r>
      <w:proofErr w:type="spellStart"/>
      <w:r w:rsidRPr="005C619D">
        <w:rPr>
          <w:rFonts w:cs="Times New Roman"/>
          <w:sz w:val="17"/>
          <w:szCs w:val="17"/>
        </w:rPr>
        <w:t>BoT</w:t>
      </w:r>
      <w:proofErr w:type="spellEnd"/>
      <w:r w:rsidRPr="005C619D">
        <w:rPr>
          <w:rFonts w:cs="Times New Roman"/>
          <w:sz w:val="17"/>
          <w:szCs w:val="17"/>
        </w:rPr>
        <w:t xml:space="preserve"> regulations. The surplus from revaluation was credited to other reserves under the heading “Revaluation surplus on assets” totalling Baht 1,382 </w:t>
      </w:r>
      <w:proofErr w:type="gramStart"/>
      <w:r w:rsidRPr="005C619D">
        <w:rPr>
          <w:rFonts w:cs="Times New Roman"/>
          <w:sz w:val="17"/>
          <w:szCs w:val="17"/>
        </w:rPr>
        <w:t>million, and</w:t>
      </w:r>
      <w:proofErr w:type="gramEnd"/>
      <w:r w:rsidRPr="005C619D">
        <w:rPr>
          <w:rFonts w:cs="Times New Roman"/>
          <w:sz w:val="17"/>
          <w:szCs w:val="17"/>
        </w:rPr>
        <w:t xml:space="preserve"> reversing allowance for impairment of assets in the statement of profit or loss and other comprehensive income amounting to Baht 72 million. </w:t>
      </w:r>
      <w:r w:rsidR="00415D2F" w:rsidRPr="005C619D">
        <w:rPr>
          <w:rFonts w:cs="Times New Roman"/>
          <w:sz w:val="17"/>
          <w:szCs w:val="17"/>
        </w:rPr>
        <w:t>Bank of Thailand has approved the incremental revaluation amount to be included as part of Common Equity Tier 1 Capital in October 2019.</w:t>
      </w:r>
    </w:p>
    <w:p w14:paraId="7EBDA472" w14:textId="77777777" w:rsidR="00244B54" w:rsidRPr="005C619D" w:rsidRDefault="00244B54" w:rsidP="00244B54">
      <w:pPr>
        <w:tabs>
          <w:tab w:val="left" w:pos="11563"/>
        </w:tabs>
        <w:ind w:left="567"/>
        <w:rPr>
          <w:rFonts w:cs="Times New Roman"/>
          <w:szCs w:val="22"/>
          <w:lang w:val="en-AU"/>
        </w:rPr>
        <w:sectPr w:rsidR="00244B54" w:rsidRPr="005C619D" w:rsidSect="009930B1">
          <w:headerReference w:type="default" r:id="rId12"/>
          <w:footerReference w:type="default" r:id="rId13"/>
          <w:pgSz w:w="16840" w:h="11907" w:orient="landscape"/>
          <w:pgMar w:top="691" w:right="864" w:bottom="576" w:left="1152" w:header="720" w:footer="720" w:gutter="0"/>
          <w:cols w:space="720"/>
          <w:docGrid w:linePitch="299"/>
        </w:sectPr>
      </w:pPr>
    </w:p>
    <w:p w14:paraId="4C5AA0A0" w14:textId="344AF1BA" w:rsidR="000C1BAF" w:rsidRPr="005C619D" w:rsidRDefault="00D65EFA" w:rsidP="001E3096">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lastRenderedPageBreak/>
        <w:t>20</w:t>
      </w:r>
      <w:r w:rsidR="001E3096" w:rsidRPr="005C619D">
        <w:rPr>
          <w:rFonts w:cs="Times New Roman"/>
          <w:i w:val="0"/>
          <w:iCs/>
          <w:sz w:val="22"/>
          <w:szCs w:val="22"/>
        </w:rPr>
        <w:tab/>
      </w:r>
      <w:r w:rsidR="000C1BAF" w:rsidRPr="005C619D">
        <w:rPr>
          <w:rFonts w:cs="Times New Roman"/>
          <w:i w:val="0"/>
          <w:iCs/>
          <w:sz w:val="22"/>
          <w:szCs w:val="22"/>
        </w:rPr>
        <w:t>Goodwill and other intangible assets, net</w:t>
      </w:r>
    </w:p>
    <w:p w14:paraId="4BD0F3AA" w14:textId="77777777" w:rsidR="008A5089" w:rsidRPr="005C619D" w:rsidRDefault="008A5089" w:rsidP="005748C7">
      <w:pPr>
        <w:pStyle w:val="BodyText"/>
        <w:spacing w:after="0"/>
        <w:ind w:left="540"/>
        <w:rPr>
          <w:rFonts w:cs="Times New Roman"/>
          <w:sz w:val="20"/>
          <w:lang w:val="en-US" w:eastAsia="en-GB" w:bidi="th-TH"/>
        </w:rPr>
      </w:pPr>
    </w:p>
    <w:p w14:paraId="2A209CEC" w14:textId="77777777" w:rsidR="004B22B6" w:rsidRPr="005C619D" w:rsidRDefault="00F2497C" w:rsidP="0072530C">
      <w:pPr>
        <w:pStyle w:val="BodyText"/>
        <w:spacing w:after="0"/>
        <w:ind w:left="540"/>
        <w:rPr>
          <w:rFonts w:cs="Times New Roman"/>
          <w:sz w:val="20"/>
          <w:lang w:val="en-US" w:eastAsia="en-GB" w:bidi="th-TH"/>
        </w:rPr>
      </w:pPr>
      <w:r w:rsidRPr="005C619D">
        <w:rPr>
          <w:rFonts w:cs="Times New Roman"/>
          <w:sz w:val="20"/>
        </w:rPr>
        <w:t>As at</w:t>
      </w:r>
      <w:r w:rsidR="0021538E" w:rsidRPr="005C619D">
        <w:rPr>
          <w:rFonts w:cs="Times New Roman"/>
          <w:sz w:val="20"/>
        </w:rPr>
        <w:t xml:space="preserve"> </w:t>
      </w:r>
      <w:r w:rsidR="006B1549" w:rsidRPr="005C619D">
        <w:rPr>
          <w:rFonts w:cs="Times New Roman"/>
          <w:color w:val="000000"/>
          <w:sz w:val="20"/>
          <w:lang w:val="en-US" w:eastAsia="en-GB" w:bidi="th-TH"/>
        </w:rPr>
        <w:t>30 June 2020 and 31 December 201</w:t>
      </w:r>
      <w:r w:rsidR="006B1549" w:rsidRPr="005C619D">
        <w:rPr>
          <w:rFonts w:cs="Times New Roman"/>
          <w:sz w:val="20"/>
          <w:lang w:val="en-US"/>
        </w:rPr>
        <w:t>9</w:t>
      </w:r>
      <w:r w:rsidR="007A4BAD" w:rsidRPr="005C619D">
        <w:rPr>
          <w:rFonts w:cs="Times New Roman"/>
          <w:sz w:val="20"/>
        </w:rPr>
        <w:t>, changes in g</w:t>
      </w:r>
      <w:proofErr w:type="spellStart"/>
      <w:r w:rsidR="00467C68" w:rsidRPr="005C619D">
        <w:rPr>
          <w:rFonts w:cs="Times New Roman"/>
          <w:sz w:val="20"/>
          <w:lang w:val="en-US" w:eastAsia="en-GB" w:bidi="th-TH"/>
        </w:rPr>
        <w:t>oodwill</w:t>
      </w:r>
      <w:proofErr w:type="spellEnd"/>
      <w:r w:rsidR="00467C68" w:rsidRPr="005C619D">
        <w:rPr>
          <w:rFonts w:cs="Times New Roman"/>
          <w:sz w:val="20"/>
          <w:lang w:val="en-US" w:eastAsia="en-GB" w:bidi="th-TH"/>
        </w:rPr>
        <w:t xml:space="preserve"> and other intangible assets </w:t>
      </w:r>
      <w:r w:rsidR="007A4BAD" w:rsidRPr="005C619D">
        <w:rPr>
          <w:rFonts w:cs="Times New Roman"/>
          <w:sz w:val="20"/>
          <w:lang w:val="en-US" w:eastAsia="en-GB" w:bidi="th-TH"/>
        </w:rPr>
        <w:t xml:space="preserve">were </w:t>
      </w:r>
      <w:r w:rsidR="004B22B6" w:rsidRPr="005C619D">
        <w:rPr>
          <w:rFonts w:cs="Times New Roman"/>
          <w:sz w:val="20"/>
          <w:lang w:val="en-US" w:eastAsia="en-GB" w:bidi="th-TH"/>
        </w:rPr>
        <w:t>as follows:</w:t>
      </w:r>
    </w:p>
    <w:p w14:paraId="4030CD3F" w14:textId="77777777" w:rsidR="00680202" w:rsidRPr="005C619D" w:rsidRDefault="00680202" w:rsidP="00A55BC7">
      <w:pPr>
        <w:pStyle w:val="BodyText"/>
        <w:tabs>
          <w:tab w:val="left" w:pos="450"/>
        </w:tabs>
        <w:spacing w:after="0"/>
        <w:ind w:left="540"/>
        <w:rPr>
          <w:rFonts w:cs="Times New Roman"/>
          <w:sz w:val="20"/>
          <w:lang w:val="en-US" w:eastAsia="en-GB" w:bidi="th-TH"/>
        </w:rPr>
      </w:pPr>
    </w:p>
    <w:p w14:paraId="2B3EB69D" w14:textId="77777777" w:rsidR="005412D1" w:rsidRPr="005C619D" w:rsidRDefault="005412D1" w:rsidP="00443957">
      <w:pPr>
        <w:spacing w:line="240" w:lineRule="auto"/>
        <w:rPr>
          <w:rFonts w:cs="Times New Roman"/>
          <w:sz w:val="2"/>
          <w:szCs w:val="2"/>
        </w:rPr>
      </w:pPr>
    </w:p>
    <w:p w14:paraId="1FF07EE0" w14:textId="77777777" w:rsidR="003172AD" w:rsidRPr="005C619D" w:rsidRDefault="003172AD" w:rsidP="00443957">
      <w:pPr>
        <w:spacing w:line="240" w:lineRule="auto"/>
        <w:rPr>
          <w:rFonts w:cs="Times New Roman"/>
          <w:sz w:val="2"/>
          <w:szCs w:val="2"/>
        </w:rPr>
      </w:pPr>
    </w:p>
    <w:tbl>
      <w:tblPr>
        <w:tblpPr w:leftFromText="180" w:rightFromText="180" w:vertAnchor="text" w:tblpX="441" w:tblpY="1"/>
        <w:tblOverlap w:val="never"/>
        <w:tblW w:w="15030" w:type="dxa"/>
        <w:tblLayout w:type="fixed"/>
        <w:tblLook w:val="01E0" w:firstRow="1" w:lastRow="1" w:firstColumn="1" w:lastColumn="1" w:noHBand="0" w:noVBand="0"/>
      </w:tblPr>
      <w:tblGrid>
        <w:gridCol w:w="1350"/>
        <w:gridCol w:w="975"/>
        <w:gridCol w:w="851"/>
        <w:gridCol w:w="64"/>
        <w:gridCol w:w="99"/>
        <w:gridCol w:w="851"/>
        <w:gridCol w:w="183"/>
        <w:gridCol w:w="1025"/>
        <w:gridCol w:w="851"/>
        <w:gridCol w:w="1134"/>
        <w:gridCol w:w="1275"/>
        <w:gridCol w:w="890"/>
        <w:gridCol w:w="1134"/>
        <w:gridCol w:w="1134"/>
        <w:gridCol w:w="1134"/>
        <w:gridCol w:w="1139"/>
        <w:gridCol w:w="941"/>
      </w:tblGrid>
      <w:tr w:rsidR="00E06218" w:rsidRPr="005C619D" w14:paraId="42B80393" w14:textId="77777777" w:rsidTr="00E06218">
        <w:tc>
          <w:tcPr>
            <w:tcW w:w="1350" w:type="dxa"/>
          </w:tcPr>
          <w:p w14:paraId="6840290B" w14:textId="77777777" w:rsidR="00E06218" w:rsidRPr="005C619D" w:rsidRDefault="00E06218" w:rsidP="001B4880">
            <w:pPr>
              <w:spacing w:line="220" w:lineRule="exact"/>
              <w:rPr>
                <w:rFonts w:cs="Times New Roman"/>
                <w:sz w:val="20"/>
              </w:rPr>
            </w:pPr>
          </w:p>
        </w:tc>
        <w:tc>
          <w:tcPr>
            <w:tcW w:w="975" w:type="dxa"/>
          </w:tcPr>
          <w:p w14:paraId="00738AC1" w14:textId="77777777" w:rsidR="00E06218" w:rsidRPr="005C619D" w:rsidRDefault="00E06218" w:rsidP="001B4880">
            <w:pPr>
              <w:spacing w:line="220" w:lineRule="exact"/>
              <w:ind w:left="-126" w:right="-90"/>
              <w:jc w:val="center"/>
              <w:rPr>
                <w:rFonts w:cs="Times New Roman"/>
                <w:b/>
                <w:bCs/>
                <w:sz w:val="20"/>
              </w:rPr>
            </w:pPr>
          </w:p>
        </w:tc>
        <w:tc>
          <w:tcPr>
            <w:tcW w:w="851" w:type="dxa"/>
          </w:tcPr>
          <w:p w14:paraId="48063AA8" w14:textId="77777777" w:rsidR="00E06218" w:rsidRPr="005C619D" w:rsidRDefault="00E06218" w:rsidP="001B4880">
            <w:pPr>
              <w:spacing w:line="220" w:lineRule="exact"/>
              <w:ind w:left="-126" w:right="-90"/>
              <w:jc w:val="center"/>
              <w:rPr>
                <w:rFonts w:cs="Times New Roman"/>
                <w:b/>
                <w:bCs/>
                <w:sz w:val="20"/>
              </w:rPr>
            </w:pPr>
          </w:p>
        </w:tc>
        <w:tc>
          <w:tcPr>
            <w:tcW w:w="11854" w:type="dxa"/>
            <w:gridSpan w:val="14"/>
            <w:vAlign w:val="bottom"/>
          </w:tcPr>
          <w:p w14:paraId="6B9EB5F9" w14:textId="2B3915CE" w:rsidR="00E06218" w:rsidRPr="005C619D" w:rsidRDefault="00E06218" w:rsidP="001B4880">
            <w:pPr>
              <w:spacing w:line="220" w:lineRule="exact"/>
              <w:ind w:left="-126" w:right="-90"/>
              <w:jc w:val="center"/>
              <w:rPr>
                <w:rFonts w:cs="Times New Roman"/>
                <w:sz w:val="20"/>
              </w:rPr>
            </w:pPr>
            <w:r w:rsidRPr="005C619D">
              <w:rPr>
                <w:rFonts w:cs="Times New Roman"/>
                <w:b/>
                <w:bCs/>
                <w:sz w:val="20"/>
              </w:rPr>
              <w:t>Consolidated</w:t>
            </w:r>
          </w:p>
        </w:tc>
      </w:tr>
      <w:tr w:rsidR="00E06218" w:rsidRPr="005C619D" w14:paraId="2A6C1EBB" w14:textId="77777777" w:rsidTr="00E06218">
        <w:tc>
          <w:tcPr>
            <w:tcW w:w="1350" w:type="dxa"/>
          </w:tcPr>
          <w:p w14:paraId="286DF5FF" w14:textId="77777777" w:rsidR="00E06218" w:rsidRPr="005C619D" w:rsidRDefault="00E06218" w:rsidP="001B4880">
            <w:pPr>
              <w:spacing w:line="220" w:lineRule="exact"/>
              <w:rPr>
                <w:rFonts w:cs="Times New Roman"/>
                <w:sz w:val="20"/>
              </w:rPr>
            </w:pPr>
          </w:p>
        </w:tc>
        <w:tc>
          <w:tcPr>
            <w:tcW w:w="975" w:type="dxa"/>
          </w:tcPr>
          <w:p w14:paraId="1D82F814" w14:textId="77777777" w:rsidR="00E06218" w:rsidRPr="005C619D" w:rsidRDefault="00E06218" w:rsidP="001B4880">
            <w:pPr>
              <w:spacing w:line="220" w:lineRule="exact"/>
              <w:ind w:left="-126" w:right="-90"/>
              <w:jc w:val="center"/>
              <w:rPr>
                <w:rFonts w:cs="Times New Roman"/>
                <w:sz w:val="20"/>
                <w:lang w:val="en-US"/>
              </w:rPr>
            </w:pPr>
          </w:p>
        </w:tc>
        <w:tc>
          <w:tcPr>
            <w:tcW w:w="851" w:type="dxa"/>
          </w:tcPr>
          <w:p w14:paraId="06396FFA" w14:textId="77777777" w:rsidR="00E06218" w:rsidRPr="005C619D" w:rsidRDefault="00E06218" w:rsidP="001B4880">
            <w:pPr>
              <w:spacing w:line="220" w:lineRule="exact"/>
              <w:ind w:left="-126" w:right="-90"/>
              <w:jc w:val="center"/>
              <w:rPr>
                <w:rFonts w:cs="Times New Roman"/>
                <w:color w:val="000000"/>
                <w:sz w:val="20"/>
                <w:lang w:val="en-US" w:eastAsia="en-GB" w:bidi="th-TH"/>
              </w:rPr>
            </w:pPr>
          </w:p>
        </w:tc>
        <w:tc>
          <w:tcPr>
            <w:tcW w:w="11854" w:type="dxa"/>
            <w:gridSpan w:val="14"/>
            <w:vAlign w:val="bottom"/>
          </w:tcPr>
          <w:p w14:paraId="4473D2D5" w14:textId="32050910" w:rsidR="00E06218" w:rsidRPr="005C619D" w:rsidRDefault="00E06218" w:rsidP="001B4880">
            <w:pPr>
              <w:spacing w:line="220" w:lineRule="exact"/>
              <w:ind w:left="-126" w:right="-90"/>
              <w:jc w:val="center"/>
              <w:rPr>
                <w:rFonts w:cs="Times New Roman"/>
                <w:sz w:val="20"/>
              </w:rPr>
            </w:pPr>
            <w:r w:rsidRPr="005C619D">
              <w:rPr>
                <w:rFonts w:cs="Times New Roman"/>
                <w:color w:val="000000"/>
                <w:sz w:val="20"/>
                <w:lang w:val="en-US" w:eastAsia="en-GB" w:bidi="th-TH"/>
              </w:rPr>
              <w:t>30 June 2020</w:t>
            </w:r>
          </w:p>
        </w:tc>
      </w:tr>
      <w:tr w:rsidR="00E06218" w:rsidRPr="005C619D" w14:paraId="31BED731" w14:textId="77777777" w:rsidTr="00E06218">
        <w:tc>
          <w:tcPr>
            <w:tcW w:w="1350" w:type="dxa"/>
          </w:tcPr>
          <w:p w14:paraId="10E3AE40" w14:textId="77777777" w:rsidR="00E06218" w:rsidRPr="005C619D" w:rsidRDefault="00E06218" w:rsidP="001B4880">
            <w:pPr>
              <w:spacing w:line="220" w:lineRule="exact"/>
              <w:rPr>
                <w:rFonts w:cs="Times New Roman"/>
                <w:sz w:val="20"/>
              </w:rPr>
            </w:pPr>
          </w:p>
        </w:tc>
        <w:tc>
          <w:tcPr>
            <w:tcW w:w="975" w:type="dxa"/>
            <w:vMerge w:val="restart"/>
            <w:vAlign w:val="bottom"/>
          </w:tcPr>
          <w:p w14:paraId="09A07737" w14:textId="77777777" w:rsidR="00E06218" w:rsidRPr="005C619D" w:rsidRDefault="00E06218"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 xml:space="preserve">Net book </w:t>
            </w:r>
          </w:p>
          <w:p w14:paraId="6C0A21AA" w14:textId="77777777" w:rsidR="00E06218" w:rsidRPr="005C619D" w:rsidRDefault="00E06218"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 xml:space="preserve">value as at            1 January </w:t>
            </w:r>
          </w:p>
          <w:p w14:paraId="5BBA68CC" w14:textId="77777777" w:rsidR="00E06218" w:rsidRPr="005C619D" w:rsidRDefault="00E06218"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2020</w:t>
            </w:r>
          </w:p>
        </w:tc>
        <w:tc>
          <w:tcPr>
            <w:tcW w:w="1014" w:type="dxa"/>
            <w:gridSpan w:val="3"/>
          </w:tcPr>
          <w:p w14:paraId="195345A2" w14:textId="77777777" w:rsidR="00E06218" w:rsidRPr="005C619D" w:rsidRDefault="00E06218" w:rsidP="001B4880">
            <w:pPr>
              <w:spacing w:line="220" w:lineRule="exact"/>
              <w:ind w:left="-126" w:right="-90"/>
              <w:jc w:val="center"/>
              <w:rPr>
                <w:rFonts w:cs="Times New Roman"/>
                <w:b/>
                <w:bCs/>
                <w:sz w:val="20"/>
              </w:rPr>
            </w:pPr>
          </w:p>
        </w:tc>
        <w:tc>
          <w:tcPr>
            <w:tcW w:w="851" w:type="dxa"/>
          </w:tcPr>
          <w:p w14:paraId="079BD52D" w14:textId="77777777" w:rsidR="00E06218" w:rsidRPr="005C619D" w:rsidRDefault="00E06218" w:rsidP="001B4880">
            <w:pPr>
              <w:spacing w:line="220" w:lineRule="exact"/>
              <w:ind w:left="-126" w:right="-90"/>
              <w:jc w:val="center"/>
              <w:rPr>
                <w:rFonts w:cs="Times New Roman"/>
                <w:b/>
                <w:bCs/>
                <w:sz w:val="20"/>
              </w:rPr>
            </w:pPr>
          </w:p>
        </w:tc>
        <w:tc>
          <w:tcPr>
            <w:tcW w:w="5358" w:type="dxa"/>
            <w:gridSpan w:val="6"/>
            <w:vAlign w:val="bottom"/>
          </w:tcPr>
          <w:p w14:paraId="2AA3246E" w14:textId="64897008" w:rsidR="00E06218" w:rsidRPr="005C619D" w:rsidRDefault="00E06218" w:rsidP="001B4880">
            <w:pPr>
              <w:spacing w:line="220" w:lineRule="exact"/>
              <w:ind w:left="-126" w:right="-90"/>
              <w:jc w:val="center"/>
              <w:rPr>
                <w:rFonts w:cs="Times New Roman"/>
                <w:sz w:val="20"/>
              </w:rPr>
            </w:pPr>
            <w:r w:rsidRPr="005C619D">
              <w:rPr>
                <w:rFonts w:cs="Times New Roman"/>
                <w:b/>
                <w:bCs/>
                <w:sz w:val="20"/>
              </w:rPr>
              <w:t>Cost</w:t>
            </w:r>
          </w:p>
        </w:tc>
        <w:tc>
          <w:tcPr>
            <w:tcW w:w="4541" w:type="dxa"/>
            <w:gridSpan w:val="4"/>
            <w:vAlign w:val="bottom"/>
          </w:tcPr>
          <w:p w14:paraId="4FB95BDD" w14:textId="77777777" w:rsidR="00E06218" w:rsidRPr="005C619D" w:rsidRDefault="00E06218" w:rsidP="001B4880">
            <w:pPr>
              <w:spacing w:line="220" w:lineRule="exact"/>
              <w:ind w:left="-126" w:right="-90"/>
              <w:jc w:val="center"/>
              <w:rPr>
                <w:rFonts w:eastAsia="Angsana New" w:cs="Times New Roman"/>
                <w:kern w:val="28"/>
                <w:sz w:val="20"/>
              </w:rPr>
            </w:pPr>
            <w:r w:rsidRPr="005C619D">
              <w:rPr>
                <w:rFonts w:cs="Times New Roman"/>
                <w:b/>
                <w:bCs/>
                <w:sz w:val="20"/>
                <w:lang w:val="en-US"/>
              </w:rPr>
              <w:t xml:space="preserve">Accumulated </w:t>
            </w:r>
            <w:proofErr w:type="spellStart"/>
            <w:r w:rsidRPr="005C619D">
              <w:rPr>
                <w:rFonts w:cs="Times New Roman"/>
                <w:b/>
                <w:bCs/>
                <w:sz w:val="20"/>
                <w:lang w:val="en-US"/>
              </w:rPr>
              <w:t>amortisation</w:t>
            </w:r>
            <w:proofErr w:type="spellEnd"/>
          </w:p>
        </w:tc>
        <w:tc>
          <w:tcPr>
            <w:tcW w:w="941" w:type="dxa"/>
            <w:vMerge w:val="restart"/>
            <w:vAlign w:val="bottom"/>
          </w:tcPr>
          <w:p w14:paraId="15060734" w14:textId="77777777" w:rsidR="00E06218" w:rsidRPr="005C619D" w:rsidRDefault="00E06218" w:rsidP="001B4880">
            <w:pPr>
              <w:spacing w:line="220" w:lineRule="exact"/>
              <w:ind w:left="-126" w:right="-90"/>
              <w:jc w:val="center"/>
              <w:rPr>
                <w:rFonts w:cs="Times New Roman"/>
                <w:sz w:val="20"/>
              </w:rPr>
            </w:pPr>
            <w:r w:rsidRPr="005C619D">
              <w:rPr>
                <w:rFonts w:cs="Times New Roman"/>
                <w:sz w:val="20"/>
              </w:rPr>
              <w:t xml:space="preserve">Net book </w:t>
            </w:r>
          </w:p>
          <w:p w14:paraId="234F082B" w14:textId="77777777" w:rsidR="00E06218" w:rsidRPr="005C619D" w:rsidRDefault="00E06218" w:rsidP="001B4880">
            <w:pPr>
              <w:spacing w:line="220" w:lineRule="exact"/>
              <w:ind w:left="-126" w:right="-90"/>
              <w:jc w:val="center"/>
              <w:rPr>
                <w:rFonts w:cs="Times New Roman"/>
                <w:sz w:val="20"/>
              </w:rPr>
            </w:pPr>
            <w:r w:rsidRPr="005C619D">
              <w:rPr>
                <w:rFonts w:cs="Times New Roman"/>
                <w:sz w:val="20"/>
              </w:rPr>
              <w:t>value as at</w:t>
            </w:r>
          </w:p>
          <w:p w14:paraId="29F92EE4" w14:textId="77777777" w:rsidR="00E06218" w:rsidRPr="005C619D" w:rsidRDefault="00E06218" w:rsidP="001B4880">
            <w:pPr>
              <w:spacing w:line="220" w:lineRule="exact"/>
              <w:ind w:left="-126" w:right="-90"/>
              <w:jc w:val="center"/>
              <w:rPr>
                <w:rFonts w:cs="Times New Roman"/>
                <w:sz w:val="20"/>
              </w:rPr>
            </w:pPr>
            <w:r w:rsidRPr="005C619D">
              <w:rPr>
                <w:rFonts w:cs="Times New Roman"/>
                <w:sz w:val="20"/>
              </w:rPr>
              <w:t>30 June</w:t>
            </w:r>
          </w:p>
          <w:p w14:paraId="5788AF6D" w14:textId="77777777" w:rsidR="00E06218" w:rsidRPr="005C619D" w:rsidRDefault="00E06218" w:rsidP="001B4880">
            <w:pPr>
              <w:spacing w:line="220" w:lineRule="exact"/>
              <w:ind w:left="-126" w:right="-90"/>
              <w:jc w:val="center"/>
              <w:rPr>
                <w:rFonts w:cs="Times New Roman"/>
                <w:sz w:val="20"/>
                <w:rtl/>
                <w:cs/>
              </w:rPr>
            </w:pPr>
            <w:r w:rsidRPr="005C619D">
              <w:rPr>
                <w:rFonts w:cs="Times New Roman"/>
                <w:sz w:val="20"/>
              </w:rPr>
              <w:t>2020</w:t>
            </w:r>
          </w:p>
        </w:tc>
      </w:tr>
      <w:tr w:rsidR="00E06218" w:rsidRPr="005C619D" w14:paraId="7B502D8B" w14:textId="77777777" w:rsidTr="00E06218">
        <w:tc>
          <w:tcPr>
            <w:tcW w:w="1350" w:type="dxa"/>
          </w:tcPr>
          <w:p w14:paraId="0152508A" w14:textId="77777777" w:rsidR="00E06218" w:rsidRPr="005C619D" w:rsidRDefault="00E06218" w:rsidP="001B4880">
            <w:pPr>
              <w:spacing w:line="220" w:lineRule="exact"/>
              <w:rPr>
                <w:rFonts w:cs="Times New Roman"/>
                <w:sz w:val="20"/>
              </w:rPr>
            </w:pPr>
          </w:p>
        </w:tc>
        <w:tc>
          <w:tcPr>
            <w:tcW w:w="975" w:type="dxa"/>
            <w:vMerge/>
            <w:vAlign w:val="bottom"/>
          </w:tcPr>
          <w:p w14:paraId="4DE87A86" w14:textId="77777777" w:rsidR="00E06218" w:rsidRPr="005C619D" w:rsidRDefault="00E06218" w:rsidP="001B4880">
            <w:pPr>
              <w:spacing w:line="220" w:lineRule="exact"/>
              <w:ind w:left="-126" w:right="-90"/>
              <w:jc w:val="center"/>
              <w:rPr>
                <w:rFonts w:eastAsia="Angsana New" w:cs="Times New Roman"/>
                <w:kern w:val="28"/>
                <w:sz w:val="20"/>
                <w:rtl/>
                <w:cs/>
              </w:rPr>
            </w:pPr>
          </w:p>
        </w:tc>
        <w:tc>
          <w:tcPr>
            <w:tcW w:w="915" w:type="dxa"/>
            <w:gridSpan w:val="2"/>
            <w:vAlign w:val="bottom"/>
          </w:tcPr>
          <w:p w14:paraId="6AB14FF4" w14:textId="77777777" w:rsidR="00E06218" w:rsidRPr="005C619D" w:rsidRDefault="00E06218" w:rsidP="001B4880">
            <w:pPr>
              <w:spacing w:line="220" w:lineRule="exact"/>
              <w:ind w:left="-126" w:right="-90"/>
              <w:jc w:val="center"/>
              <w:rPr>
                <w:rFonts w:eastAsia="Angsana New" w:cs="Times New Roman"/>
                <w:kern w:val="28"/>
                <w:sz w:val="20"/>
                <w:rtl/>
                <w:cs/>
              </w:rPr>
            </w:pPr>
            <w:r w:rsidRPr="005C619D">
              <w:rPr>
                <w:rFonts w:eastAsia="Angsana New" w:cs="Times New Roman"/>
                <w:kern w:val="28"/>
                <w:sz w:val="20"/>
              </w:rPr>
              <w:t>Beginning balance</w:t>
            </w:r>
          </w:p>
        </w:tc>
        <w:tc>
          <w:tcPr>
            <w:tcW w:w="1133" w:type="dxa"/>
            <w:gridSpan w:val="3"/>
            <w:vAlign w:val="bottom"/>
          </w:tcPr>
          <w:p w14:paraId="723E67FD" w14:textId="4789FD93" w:rsidR="00E06218" w:rsidRPr="005C619D" w:rsidRDefault="00E06218" w:rsidP="001B4880">
            <w:pPr>
              <w:spacing w:line="220" w:lineRule="exact"/>
              <w:ind w:left="-126" w:right="-90"/>
              <w:jc w:val="center"/>
              <w:rPr>
                <w:rFonts w:cs="Times New Roman"/>
                <w:sz w:val="20"/>
                <w:lang w:bidi="th-TH"/>
              </w:rPr>
            </w:pPr>
            <w:r>
              <w:rPr>
                <w:rFonts w:cs="Times New Roman"/>
                <w:sz w:val="20"/>
                <w:lang w:bidi="th-TH"/>
              </w:rPr>
              <w:t>Impact of changes in accounting policies</w:t>
            </w:r>
          </w:p>
        </w:tc>
        <w:tc>
          <w:tcPr>
            <w:tcW w:w="1025" w:type="dxa"/>
          </w:tcPr>
          <w:p w14:paraId="44A09A32" w14:textId="589C2D1F" w:rsidR="00E06218" w:rsidRPr="005C619D" w:rsidRDefault="00E06218" w:rsidP="001B4880">
            <w:pPr>
              <w:spacing w:line="220" w:lineRule="exact"/>
              <w:ind w:left="-126" w:right="-90"/>
              <w:jc w:val="center"/>
              <w:rPr>
                <w:rFonts w:cs="Times New Roman"/>
                <w:sz w:val="20"/>
                <w:lang w:val="en-US"/>
              </w:rPr>
            </w:pPr>
            <w:r>
              <w:rPr>
                <w:rFonts w:cs="Times New Roman"/>
                <w:sz w:val="20"/>
                <w:lang w:val="en-US"/>
              </w:rPr>
              <w:t>Acquisition through business combination</w:t>
            </w:r>
          </w:p>
        </w:tc>
        <w:tc>
          <w:tcPr>
            <w:tcW w:w="851" w:type="dxa"/>
            <w:vAlign w:val="bottom"/>
          </w:tcPr>
          <w:p w14:paraId="5F28393D" w14:textId="004DD2E7" w:rsidR="00E06218" w:rsidRPr="005C619D" w:rsidRDefault="00E06218" w:rsidP="001B4880">
            <w:pPr>
              <w:spacing w:line="220" w:lineRule="exact"/>
              <w:ind w:left="-126" w:right="-90"/>
              <w:jc w:val="center"/>
              <w:rPr>
                <w:rFonts w:cs="Times New Roman"/>
                <w:sz w:val="20"/>
                <w:lang w:bidi="th-TH"/>
              </w:rPr>
            </w:pPr>
            <w:r w:rsidRPr="005C619D">
              <w:rPr>
                <w:rFonts w:cs="Times New Roman"/>
                <w:sz w:val="20"/>
                <w:lang w:val="en-US"/>
              </w:rPr>
              <w:t>Additions</w:t>
            </w:r>
            <w:r w:rsidRPr="005C619D">
              <w:rPr>
                <w:rFonts w:cs="Times New Roman"/>
                <w:sz w:val="20"/>
                <w:cs/>
                <w:lang w:val="en-US" w:bidi="th-TH"/>
              </w:rPr>
              <w:t xml:space="preserve"> </w:t>
            </w:r>
          </w:p>
        </w:tc>
        <w:tc>
          <w:tcPr>
            <w:tcW w:w="1134" w:type="dxa"/>
            <w:vAlign w:val="bottom"/>
          </w:tcPr>
          <w:p w14:paraId="2528BB65" w14:textId="77777777" w:rsidR="00E06218" w:rsidRPr="005C619D" w:rsidRDefault="00E06218" w:rsidP="001B4880">
            <w:pPr>
              <w:spacing w:line="220" w:lineRule="exact"/>
              <w:ind w:left="-126" w:right="-135"/>
              <w:jc w:val="center"/>
              <w:rPr>
                <w:rFonts w:cs="Times New Roman"/>
                <w:sz w:val="20"/>
                <w:lang w:val="en-US"/>
              </w:rPr>
            </w:pPr>
          </w:p>
          <w:p w14:paraId="26A9CA30" w14:textId="77777777" w:rsidR="00E06218" w:rsidRPr="005C619D" w:rsidRDefault="00E06218" w:rsidP="001B4880">
            <w:pPr>
              <w:spacing w:line="220" w:lineRule="exact"/>
              <w:ind w:left="-126" w:right="-135"/>
              <w:jc w:val="center"/>
              <w:rPr>
                <w:rFonts w:cs="Times New Roman"/>
                <w:sz w:val="20"/>
                <w:lang w:val="en-US"/>
              </w:rPr>
            </w:pPr>
          </w:p>
          <w:p w14:paraId="5ABE6BA0" w14:textId="77777777" w:rsidR="00E06218" w:rsidRPr="005C619D" w:rsidRDefault="00E06218" w:rsidP="001B4880">
            <w:pPr>
              <w:spacing w:line="220" w:lineRule="exact"/>
              <w:ind w:left="-126" w:right="-135"/>
              <w:jc w:val="center"/>
              <w:rPr>
                <w:rFonts w:cs="Times New Roman"/>
                <w:sz w:val="20"/>
                <w:lang w:val="en-US"/>
              </w:rPr>
            </w:pPr>
          </w:p>
          <w:p w14:paraId="5633D14F" w14:textId="77777777" w:rsidR="00E06218" w:rsidRPr="005C619D" w:rsidRDefault="00E06218" w:rsidP="001B4880">
            <w:pPr>
              <w:spacing w:line="220" w:lineRule="exact"/>
              <w:ind w:left="-126" w:right="-135"/>
              <w:jc w:val="center"/>
              <w:rPr>
                <w:rFonts w:cs="Times New Roman"/>
                <w:sz w:val="20"/>
                <w:lang w:val="en-US"/>
              </w:rPr>
            </w:pPr>
            <w:r w:rsidRPr="005C619D">
              <w:rPr>
                <w:rFonts w:cs="Times New Roman"/>
                <w:sz w:val="20"/>
                <w:lang w:val="en-US"/>
              </w:rPr>
              <w:t>Written-off</w:t>
            </w:r>
          </w:p>
        </w:tc>
        <w:tc>
          <w:tcPr>
            <w:tcW w:w="1275" w:type="dxa"/>
            <w:vAlign w:val="bottom"/>
          </w:tcPr>
          <w:p w14:paraId="1CF1AB07" w14:textId="77777777" w:rsidR="00E06218" w:rsidRPr="005C619D" w:rsidRDefault="00E06218" w:rsidP="001B4880">
            <w:pPr>
              <w:spacing w:line="220" w:lineRule="exact"/>
              <w:ind w:left="-126" w:right="-135"/>
              <w:jc w:val="center"/>
              <w:rPr>
                <w:rFonts w:cs="Times New Roman"/>
                <w:sz w:val="20"/>
                <w:lang w:val="en-US"/>
              </w:rPr>
            </w:pPr>
            <w:r w:rsidRPr="005C619D">
              <w:rPr>
                <w:rFonts w:cs="Times New Roman"/>
                <w:sz w:val="20"/>
                <w:lang w:val="en-US"/>
              </w:rPr>
              <w:t xml:space="preserve">Transfers in/ </w:t>
            </w:r>
          </w:p>
          <w:p w14:paraId="7E3AF186" w14:textId="77777777" w:rsidR="00E06218" w:rsidRPr="005C619D" w:rsidRDefault="00E06218" w:rsidP="001B4880">
            <w:pPr>
              <w:spacing w:line="220" w:lineRule="exact"/>
              <w:ind w:left="-126" w:right="-135"/>
              <w:jc w:val="center"/>
              <w:rPr>
                <w:rFonts w:cs="Times New Roman"/>
                <w:sz w:val="20"/>
                <w:lang w:val="en-US"/>
              </w:rPr>
            </w:pPr>
            <w:r w:rsidRPr="005C619D">
              <w:rPr>
                <w:rFonts w:cs="Times New Roman"/>
                <w:sz w:val="20"/>
                <w:lang w:val="en-US"/>
              </w:rPr>
              <w:t>(out)</w:t>
            </w:r>
          </w:p>
        </w:tc>
        <w:tc>
          <w:tcPr>
            <w:tcW w:w="890" w:type="dxa"/>
            <w:vAlign w:val="bottom"/>
          </w:tcPr>
          <w:p w14:paraId="3650948C" w14:textId="77777777" w:rsidR="00E06218" w:rsidRPr="005C619D" w:rsidRDefault="00E06218" w:rsidP="001B4880">
            <w:pPr>
              <w:spacing w:line="220" w:lineRule="exact"/>
              <w:ind w:left="-126" w:right="-90"/>
              <w:jc w:val="center"/>
              <w:rPr>
                <w:rFonts w:cs="Times New Roman"/>
                <w:sz w:val="20"/>
                <w:rtl/>
                <w:cs/>
              </w:rPr>
            </w:pPr>
            <w:r w:rsidRPr="005C619D">
              <w:rPr>
                <w:rFonts w:cs="Times New Roman"/>
                <w:sz w:val="20"/>
              </w:rPr>
              <w:t>Ending balance</w:t>
            </w:r>
          </w:p>
        </w:tc>
        <w:tc>
          <w:tcPr>
            <w:tcW w:w="1134" w:type="dxa"/>
            <w:vAlign w:val="bottom"/>
          </w:tcPr>
          <w:p w14:paraId="4C5F83DE" w14:textId="77777777" w:rsidR="00E06218" w:rsidRPr="005C619D" w:rsidRDefault="00E06218"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Beginning balance</w:t>
            </w:r>
          </w:p>
        </w:tc>
        <w:tc>
          <w:tcPr>
            <w:tcW w:w="1134" w:type="dxa"/>
            <w:vAlign w:val="bottom"/>
          </w:tcPr>
          <w:p w14:paraId="0752C0A8" w14:textId="77777777" w:rsidR="00E06218" w:rsidRPr="005C619D" w:rsidRDefault="00E06218" w:rsidP="001B4880">
            <w:pPr>
              <w:spacing w:line="220" w:lineRule="exact"/>
              <w:ind w:left="-126" w:right="-90"/>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during</w:t>
            </w:r>
          </w:p>
          <w:p w14:paraId="0CB59AD1" w14:textId="01D64906" w:rsidR="00E06218" w:rsidRPr="005C619D" w:rsidRDefault="00E06218" w:rsidP="001B4880">
            <w:pPr>
              <w:spacing w:line="220" w:lineRule="exact"/>
              <w:ind w:left="-126" w:right="-90"/>
              <w:jc w:val="center"/>
              <w:rPr>
                <w:rFonts w:eastAsia="Angsana New" w:cs="Times New Roman"/>
                <w:kern w:val="28"/>
                <w:sz w:val="20"/>
              </w:rPr>
            </w:pPr>
            <w:r w:rsidRPr="005C619D">
              <w:rPr>
                <w:rFonts w:eastAsia="Angsana New" w:cs="Times New Roman"/>
                <w:kern w:val="28"/>
                <w:sz w:val="20"/>
                <w:lang w:val="en-US"/>
              </w:rPr>
              <w:t xml:space="preserve">the </w:t>
            </w:r>
            <w:r>
              <w:rPr>
                <w:rFonts w:eastAsia="Angsana New" w:cs="Times New Roman"/>
                <w:kern w:val="28"/>
                <w:sz w:val="20"/>
                <w:lang w:val="en-US"/>
              </w:rPr>
              <w:t>period</w:t>
            </w:r>
          </w:p>
        </w:tc>
        <w:tc>
          <w:tcPr>
            <w:tcW w:w="1134" w:type="dxa"/>
            <w:vAlign w:val="bottom"/>
          </w:tcPr>
          <w:p w14:paraId="76061D40" w14:textId="77777777" w:rsidR="00E06218" w:rsidRPr="005C619D" w:rsidRDefault="00E06218" w:rsidP="001B4880">
            <w:pPr>
              <w:spacing w:line="220" w:lineRule="exact"/>
              <w:ind w:left="-119" w:right="-98"/>
              <w:jc w:val="center"/>
              <w:rPr>
                <w:rFonts w:eastAsia="Angsana New" w:cs="Times New Roman"/>
                <w:kern w:val="28"/>
                <w:sz w:val="20"/>
                <w:lang w:val="en-US"/>
              </w:rPr>
            </w:pPr>
            <w:r w:rsidRPr="005C619D">
              <w:rPr>
                <w:rFonts w:eastAsia="Angsana New" w:cs="Times New Roman"/>
                <w:kern w:val="28"/>
                <w:sz w:val="20"/>
                <w:lang w:val="en-US"/>
              </w:rPr>
              <w:t>Accumulated</w:t>
            </w:r>
          </w:p>
          <w:p w14:paraId="639D1EBA" w14:textId="77777777" w:rsidR="00E06218" w:rsidRPr="005C619D" w:rsidRDefault="00E06218" w:rsidP="001B4880">
            <w:pPr>
              <w:spacing w:line="220" w:lineRule="exact"/>
              <w:ind w:left="-119" w:right="-98"/>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on</w:t>
            </w:r>
          </w:p>
          <w:p w14:paraId="1DB0B6CA" w14:textId="77777777" w:rsidR="00E06218" w:rsidRPr="005C619D" w:rsidRDefault="00E06218" w:rsidP="001B4880">
            <w:pPr>
              <w:spacing w:line="220" w:lineRule="exact"/>
              <w:ind w:left="-119" w:right="-98"/>
              <w:jc w:val="center"/>
              <w:rPr>
                <w:rFonts w:cs="Times New Roman"/>
                <w:sz w:val="20"/>
                <w:rtl/>
                <w:cs/>
                <w:lang w:val="th-TH"/>
              </w:rPr>
            </w:pPr>
            <w:r w:rsidRPr="005C619D">
              <w:rPr>
                <w:rFonts w:eastAsia="Angsana New" w:cs="Times New Roman"/>
                <w:kern w:val="28"/>
                <w:sz w:val="20"/>
                <w:lang w:val="en-US"/>
              </w:rPr>
              <w:t>transfer out</w:t>
            </w:r>
          </w:p>
        </w:tc>
        <w:tc>
          <w:tcPr>
            <w:tcW w:w="1139" w:type="dxa"/>
            <w:vAlign w:val="bottom"/>
          </w:tcPr>
          <w:p w14:paraId="1F612878" w14:textId="77777777" w:rsidR="00E06218" w:rsidRPr="005C619D" w:rsidRDefault="00E06218" w:rsidP="001B4880">
            <w:pPr>
              <w:spacing w:line="220" w:lineRule="exact"/>
              <w:ind w:left="-126" w:right="-135"/>
              <w:jc w:val="center"/>
              <w:rPr>
                <w:rFonts w:cs="Times New Roman"/>
                <w:sz w:val="20"/>
                <w:lang w:val="en-US"/>
              </w:rPr>
            </w:pPr>
            <w:r w:rsidRPr="005C619D">
              <w:rPr>
                <w:rFonts w:cs="Times New Roman"/>
                <w:sz w:val="20"/>
                <w:lang w:val="en-US"/>
              </w:rPr>
              <w:t>Ending</w:t>
            </w:r>
          </w:p>
          <w:p w14:paraId="6D5A4933" w14:textId="77777777" w:rsidR="00E06218" w:rsidRPr="005C619D" w:rsidRDefault="00E06218" w:rsidP="001B4880">
            <w:pPr>
              <w:spacing w:line="220" w:lineRule="exact"/>
              <w:ind w:left="-126" w:right="-135"/>
              <w:jc w:val="center"/>
              <w:rPr>
                <w:rFonts w:cs="Times New Roman"/>
                <w:sz w:val="20"/>
              </w:rPr>
            </w:pPr>
            <w:r w:rsidRPr="005C619D">
              <w:rPr>
                <w:rFonts w:cs="Times New Roman"/>
                <w:sz w:val="20"/>
                <w:lang w:val="en-US"/>
              </w:rPr>
              <w:t xml:space="preserve"> balance</w:t>
            </w:r>
          </w:p>
        </w:tc>
        <w:tc>
          <w:tcPr>
            <w:tcW w:w="941" w:type="dxa"/>
            <w:vMerge/>
            <w:vAlign w:val="bottom"/>
          </w:tcPr>
          <w:p w14:paraId="3BB71FEA" w14:textId="77777777" w:rsidR="00E06218" w:rsidRPr="005C619D" w:rsidRDefault="00E06218" w:rsidP="001B4880">
            <w:pPr>
              <w:spacing w:line="220" w:lineRule="exact"/>
              <w:ind w:left="-126" w:right="-90"/>
              <w:jc w:val="center"/>
              <w:rPr>
                <w:rFonts w:cs="Times New Roman"/>
                <w:sz w:val="20"/>
                <w:rtl/>
                <w:cs/>
              </w:rPr>
            </w:pPr>
          </w:p>
        </w:tc>
      </w:tr>
      <w:tr w:rsidR="00E06218" w:rsidRPr="005C619D" w14:paraId="50E5822A" w14:textId="77777777" w:rsidTr="00E06218">
        <w:tc>
          <w:tcPr>
            <w:tcW w:w="1350" w:type="dxa"/>
          </w:tcPr>
          <w:p w14:paraId="4DF03005" w14:textId="77777777" w:rsidR="00E06218" w:rsidRPr="005C619D" w:rsidRDefault="00E06218" w:rsidP="001B4880">
            <w:pPr>
              <w:spacing w:line="220" w:lineRule="exact"/>
              <w:rPr>
                <w:rFonts w:cs="Times New Roman"/>
                <w:sz w:val="20"/>
              </w:rPr>
            </w:pPr>
          </w:p>
        </w:tc>
        <w:tc>
          <w:tcPr>
            <w:tcW w:w="975" w:type="dxa"/>
          </w:tcPr>
          <w:p w14:paraId="126F19D8" w14:textId="77777777" w:rsidR="00E06218" w:rsidRPr="005C619D" w:rsidRDefault="00E06218" w:rsidP="001B4880">
            <w:pPr>
              <w:spacing w:line="220" w:lineRule="exact"/>
              <w:ind w:left="-126" w:right="-90"/>
              <w:jc w:val="center"/>
              <w:rPr>
                <w:rFonts w:cs="Times New Roman"/>
                <w:i/>
                <w:iCs/>
                <w:sz w:val="20"/>
              </w:rPr>
            </w:pPr>
          </w:p>
        </w:tc>
        <w:tc>
          <w:tcPr>
            <w:tcW w:w="851" w:type="dxa"/>
          </w:tcPr>
          <w:p w14:paraId="4F9C904F" w14:textId="77777777" w:rsidR="00E06218" w:rsidRPr="005C619D" w:rsidRDefault="00E06218" w:rsidP="001B4880">
            <w:pPr>
              <w:spacing w:line="220" w:lineRule="exact"/>
              <w:ind w:left="-126" w:right="-90"/>
              <w:jc w:val="center"/>
              <w:rPr>
                <w:rFonts w:cs="Times New Roman"/>
                <w:i/>
                <w:iCs/>
                <w:sz w:val="20"/>
              </w:rPr>
            </w:pPr>
          </w:p>
        </w:tc>
        <w:tc>
          <w:tcPr>
            <w:tcW w:w="11854" w:type="dxa"/>
            <w:gridSpan w:val="14"/>
            <w:vAlign w:val="bottom"/>
          </w:tcPr>
          <w:p w14:paraId="4B3F27C5" w14:textId="6048456F" w:rsidR="00E06218" w:rsidRPr="005C619D" w:rsidRDefault="00E06218" w:rsidP="001B4880">
            <w:pPr>
              <w:spacing w:line="220" w:lineRule="exact"/>
              <w:ind w:left="-126" w:right="-90"/>
              <w:jc w:val="center"/>
              <w:rPr>
                <w:rFonts w:cs="Times New Roman"/>
                <w:i/>
                <w:iCs/>
                <w:sz w:val="20"/>
              </w:rPr>
            </w:pPr>
            <w:r w:rsidRPr="005C619D">
              <w:rPr>
                <w:rFonts w:cs="Times New Roman"/>
                <w:i/>
                <w:iCs/>
                <w:sz w:val="20"/>
              </w:rPr>
              <w:t>(in million Baht)</w:t>
            </w:r>
          </w:p>
        </w:tc>
      </w:tr>
      <w:tr w:rsidR="00E06218" w:rsidRPr="005C619D" w14:paraId="1B3A50D4" w14:textId="77777777" w:rsidTr="00E06218">
        <w:trPr>
          <w:trHeight w:val="441"/>
        </w:trPr>
        <w:tc>
          <w:tcPr>
            <w:tcW w:w="1350" w:type="dxa"/>
            <w:vAlign w:val="bottom"/>
          </w:tcPr>
          <w:p w14:paraId="0FBF57AF" w14:textId="77777777" w:rsidR="00E06218" w:rsidRPr="005C619D" w:rsidRDefault="00E06218" w:rsidP="001B4880">
            <w:pPr>
              <w:spacing w:line="220" w:lineRule="exact"/>
              <w:ind w:left="-18" w:right="-18"/>
              <w:rPr>
                <w:rFonts w:cs="Times New Roman"/>
                <w:sz w:val="20"/>
                <w:rtl/>
                <w:cs/>
              </w:rPr>
            </w:pPr>
            <w:r w:rsidRPr="005C619D">
              <w:rPr>
                <w:rFonts w:cs="Times New Roman"/>
                <w:sz w:val="20"/>
                <w:lang w:val="en-US"/>
              </w:rPr>
              <w:t>Goodwill</w:t>
            </w:r>
          </w:p>
        </w:tc>
        <w:tc>
          <w:tcPr>
            <w:tcW w:w="975" w:type="dxa"/>
            <w:vAlign w:val="bottom"/>
          </w:tcPr>
          <w:p w14:paraId="3A93808F" w14:textId="13D1CF31" w:rsidR="00E06218" w:rsidRPr="005C619D" w:rsidRDefault="00E06218" w:rsidP="001B4880">
            <w:pPr>
              <w:tabs>
                <w:tab w:val="decimal" w:pos="693"/>
              </w:tabs>
              <w:spacing w:line="220" w:lineRule="exact"/>
              <w:ind w:right="72"/>
              <w:rPr>
                <w:rFonts w:cs="Times New Roman"/>
                <w:sz w:val="20"/>
                <w:cs/>
                <w:lang w:bidi="th-TH"/>
              </w:rPr>
            </w:pPr>
            <w:r>
              <w:rPr>
                <w:rFonts w:cs="Times New Roman"/>
                <w:sz w:val="20"/>
                <w:lang w:bidi="th-TH"/>
              </w:rPr>
              <w:t>14,015</w:t>
            </w:r>
          </w:p>
        </w:tc>
        <w:tc>
          <w:tcPr>
            <w:tcW w:w="915" w:type="dxa"/>
            <w:gridSpan w:val="2"/>
            <w:vAlign w:val="bottom"/>
          </w:tcPr>
          <w:p w14:paraId="47B7B954" w14:textId="5BFBAEC2"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14,015</w:t>
            </w:r>
          </w:p>
        </w:tc>
        <w:tc>
          <w:tcPr>
            <w:tcW w:w="1133" w:type="dxa"/>
            <w:gridSpan w:val="3"/>
            <w:vAlign w:val="bottom"/>
          </w:tcPr>
          <w:p w14:paraId="6E4D9B03" w14:textId="55EA4CB5" w:rsidR="00E06218" w:rsidRPr="005C619D" w:rsidRDefault="00E06218" w:rsidP="001B4880">
            <w:pPr>
              <w:tabs>
                <w:tab w:val="decimal" w:pos="750"/>
              </w:tabs>
              <w:spacing w:line="220" w:lineRule="exact"/>
              <w:ind w:right="-112"/>
              <w:jc w:val="center"/>
              <w:rPr>
                <w:rFonts w:cs="Times New Roman"/>
                <w:sz w:val="20"/>
                <w:lang w:bidi="th-TH"/>
              </w:rPr>
            </w:pPr>
            <w:r>
              <w:rPr>
                <w:rFonts w:cs="Times New Roman"/>
                <w:sz w:val="20"/>
                <w:lang w:bidi="th-TH"/>
              </w:rPr>
              <w:t>-</w:t>
            </w:r>
          </w:p>
        </w:tc>
        <w:tc>
          <w:tcPr>
            <w:tcW w:w="1025" w:type="dxa"/>
          </w:tcPr>
          <w:p w14:paraId="27DAC443" w14:textId="1F5F7D2D" w:rsidR="00E06218" w:rsidRDefault="00E06218" w:rsidP="001B4880">
            <w:pPr>
              <w:tabs>
                <w:tab w:val="decimal" w:pos="610"/>
              </w:tabs>
              <w:spacing w:line="220" w:lineRule="exact"/>
              <w:ind w:right="-112"/>
              <w:rPr>
                <w:rFonts w:cs="Times New Roman"/>
                <w:sz w:val="20"/>
                <w:lang w:bidi="th-TH"/>
              </w:rPr>
            </w:pPr>
            <w:r>
              <w:rPr>
                <w:rFonts w:cs="Times New Roman"/>
                <w:sz w:val="20"/>
                <w:lang w:bidi="th-TH"/>
              </w:rPr>
              <w:br/>
              <w:t>90</w:t>
            </w:r>
          </w:p>
        </w:tc>
        <w:tc>
          <w:tcPr>
            <w:tcW w:w="851" w:type="dxa"/>
            <w:vAlign w:val="bottom"/>
          </w:tcPr>
          <w:p w14:paraId="3240B794" w14:textId="4459107F" w:rsidR="00E06218" w:rsidRPr="005C619D" w:rsidRDefault="00E06218" w:rsidP="001B4880">
            <w:pPr>
              <w:tabs>
                <w:tab w:val="decimal" w:pos="610"/>
              </w:tabs>
              <w:spacing w:line="220" w:lineRule="exact"/>
              <w:ind w:right="-112"/>
              <w:rPr>
                <w:rFonts w:cs="Times New Roman"/>
                <w:sz w:val="20"/>
                <w:lang w:bidi="th-TH"/>
              </w:rPr>
            </w:pPr>
            <w:r>
              <w:rPr>
                <w:rFonts w:cs="Times New Roman"/>
                <w:sz w:val="20"/>
                <w:lang w:bidi="th-TH"/>
              </w:rPr>
              <w:t>-</w:t>
            </w:r>
          </w:p>
        </w:tc>
        <w:tc>
          <w:tcPr>
            <w:tcW w:w="1134" w:type="dxa"/>
            <w:vAlign w:val="bottom"/>
          </w:tcPr>
          <w:p w14:paraId="77CF7B69" w14:textId="1D894963" w:rsidR="00E06218" w:rsidRPr="005C619D" w:rsidRDefault="00E06218" w:rsidP="001B4880">
            <w:pPr>
              <w:tabs>
                <w:tab w:val="decimal" w:pos="596"/>
              </w:tabs>
              <w:spacing w:line="220" w:lineRule="exact"/>
              <w:jc w:val="center"/>
              <w:rPr>
                <w:rFonts w:cs="Times New Roman"/>
                <w:sz w:val="20"/>
                <w:lang w:bidi="th-TH"/>
              </w:rPr>
            </w:pPr>
            <w:r>
              <w:rPr>
                <w:rFonts w:cs="Times New Roman"/>
                <w:sz w:val="20"/>
                <w:lang w:bidi="th-TH"/>
              </w:rPr>
              <w:t>-</w:t>
            </w:r>
          </w:p>
        </w:tc>
        <w:tc>
          <w:tcPr>
            <w:tcW w:w="1275" w:type="dxa"/>
            <w:vAlign w:val="bottom"/>
          </w:tcPr>
          <w:p w14:paraId="6DBE5265" w14:textId="36D119FB" w:rsidR="00E06218" w:rsidRPr="005C619D" w:rsidRDefault="00E06218" w:rsidP="001B4880">
            <w:pPr>
              <w:tabs>
                <w:tab w:val="decimal" w:pos="771"/>
              </w:tabs>
              <w:spacing w:line="220" w:lineRule="exact"/>
              <w:ind w:right="72"/>
              <w:jc w:val="center"/>
              <w:rPr>
                <w:rFonts w:cs="Times New Roman"/>
                <w:sz w:val="20"/>
                <w:lang w:bidi="th-TH"/>
              </w:rPr>
            </w:pPr>
            <w:r>
              <w:rPr>
                <w:rFonts w:cs="Times New Roman"/>
                <w:sz w:val="20"/>
                <w:lang w:bidi="th-TH"/>
              </w:rPr>
              <w:t>-</w:t>
            </w:r>
          </w:p>
        </w:tc>
        <w:tc>
          <w:tcPr>
            <w:tcW w:w="890" w:type="dxa"/>
            <w:vAlign w:val="bottom"/>
          </w:tcPr>
          <w:p w14:paraId="396BD238" w14:textId="2CDC5580" w:rsidR="00E06218" w:rsidRPr="005C619D" w:rsidRDefault="00E06218" w:rsidP="001B4880">
            <w:pPr>
              <w:tabs>
                <w:tab w:val="decimal" w:pos="603"/>
              </w:tabs>
              <w:spacing w:line="220" w:lineRule="exact"/>
              <w:ind w:right="72"/>
              <w:rPr>
                <w:rFonts w:cs="Times New Roman"/>
                <w:sz w:val="20"/>
                <w:lang w:bidi="th-TH"/>
              </w:rPr>
            </w:pPr>
            <w:r>
              <w:rPr>
                <w:rFonts w:cs="Times New Roman"/>
                <w:sz w:val="20"/>
                <w:lang w:bidi="th-TH"/>
              </w:rPr>
              <w:t>14,</w:t>
            </w:r>
            <w:r w:rsidR="00530FF9">
              <w:rPr>
                <w:rFonts w:cs="Times New Roman"/>
                <w:sz w:val="20"/>
                <w:lang w:bidi="th-TH"/>
              </w:rPr>
              <w:t>10</w:t>
            </w:r>
            <w:r>
              <w:rPr>
                <w:rFonts w:cs="Times New Roman"/>
                <w:sz w:val="20"/>
                <w:lang w:bidi="th-TH"/>
              </w:rPr>
              <w:t>5</w:t>
            </w:r>
          </w:p>
        </w:tc>
        <w:tc>
          <w:tcPr>
            <w:tcW w:w="1134" w:type="dxa"/>
            <w:vAlign w:val="bottom"/>
          </w:tcPr>
          <w:p w14:paraId="786C8CFA" w14:textId="616C3E69" w:rsidR="00E06218" w:rsidRPr="005C619D" w:rsidRDefault="00E06218" w:rsidP="001B4880">
            <w:pPr>
              <w:tabs>
                <w:tab w:val="decimal" w:pos="758"/>
              </w:tabs>
              <w:spacing w:line="220" w:lineRule="exact"/>
              <w:ind w:right="72"/>
              <w:rPr>
                <w:rFonts w:cs="Times New Roman"/>
                <w:sz w:val="20"/>
                <w:lang w:bidi="th-TH"/>
              </w:rPr>
            </w:pPr>
            <w:r>
              <w:rPr>
                <w:rFonts w:cs="Times New Roman"/>
                <w:sz w:val="20"/>
                <w:lang w:bidi="th-TH"/>
              </w:rPr>
              <w:t>-</w:t>
            </w:r>
          </w:p>
        </w:tc>
        <w:tc>
          <w:tcPr>
            <w:tcW w:w="1134" w:type="dxa"/>
            <w:vAlign w:val="bottom"/>
          </w:tcPr>
          <w:p w14:paraId="77693C77" w14:textId="59B90E52" w:rsidR="00E06218" w:rsidRPr="005C619D" w:rsidRDefault="001D34AD" w:rsidP="001B4880">
            <w:pPr>
              <w:tabs>
                <w:tab w:val="decimal" w:pos="758"/>
              </w:tabs>
              <w:spacing w:line="220" w:lineRule="exact"/>
              <w:ind w:right="72"/>
              <w:rPr>
                <w:rFonts w:cs="Times New Roman"/>
                <w:sz w:val="20"/>
                <w:lang w:bidi="th-TH"/>
              </w:rPr>
            </w:pPr>
            <w:r>
              <w:rPr>
                <w:rFonts w:cs="Times New Roman"/>
                <w:sz w:val="20"/>
                <w:lang w:bidi="th-TH"/>
              </w:rPr>
              <w:t>-</w:t>
            </w:r>
          </w:p>
        </w:tc>
        <w:tc>
          <w:tcPr>
            <w:tcW w:w="1134" w:type="dxa"/>
            <w:vAlign w:val="bottom"/>
          </w:tcPr>
          <w:p w14:paraId="1B41A5EE" w14:textId="1AF1677D" w:rsidR="00E06218" w:rsidRPr="005C619D" w:rsidRDefault="00E06218" w:rsidP="001B4880">
            <w:pPr>
              <w:tabs>
                <w:tab w:val="decimal" w:pos="758"/>
              </w:tabs>
              <w:spacing w:line="220" w:lineRule="exact"/>
              <w:ind w:right="72"/>
              <w:rPr>
                <w:rFonts w:cs="Times New Roman"/>
                <w:sz w:val="20"/>
                <w:lang w:bidi="th-TH"/>
              </w:rPr>
            </w:pPr>
            <w:r>
              <w:rPr>
                <w:rFonts w:cs="Times New Roman"/>
                <w:sz w:val="20"/>
                <w:lang w:bidi="th-TH"/>
              </w:rPr>
              <w:t>-</w:t>
            </w:r>
          </w:p>
        </w:tc>
        <w:tc>
          <w:tcPr>
            <w:tcW w:w="1139" w:type="dxa"/>
            <w:vAlign w:val="bottom"/>
          </w:tcPr>
          <w:p w14:paraId="40876950" w14:textId="15DB5A1C" w:rsidR="00E06218" w:rsidRPr="005C619D" w:rsidRDefault="001D34AD" w:rsidP="001B4880">
            <w:pPr>
              <w:tabs>
                <w:tab w:val="decimal" w:pos="758"/>
              </w:tabs>
              <w:spacing w:line="220" w:lineRule="exact"/>
              <w:ind w:right="72"/>
              <w:rPr>
                <w:rFonts w:cs="Times New Roman"/>
                <w:sz w:val="20"/>
                <w:lang w:bidi="th-TH"/>
              </w:rPr>
            </w:pPr>
            <w:r>
              <w:rPr>
                <w:rFonts w:cs="Times New Roman"/>
                <w:sz w:val="20"/>
                <w:lang w:bidi="th-TH"/>
              </w:rPr>
              <w:t>-</w:t>
            </w:r>
          </w:p>
        </w:tc>
        <w:tc>
          <w:tcPr>
            <w:tcW w:w="941" w:type="dxa"/>
            <w:vAlign w:val="bottom"/>
          </w:tcPr>
          <w:p w14:paraId="25DFF157" w14:textId="44D59222" w:rsidR="00E06218" w:rsidRPr="005C619D" w:rsidRDefault="00E06218" w:rsidP="001B4880">
            <w:pPr>
              <w:tabs>
                <w:tab w:val="decimal" w:pos="854"/>
              </w:tabs>
              <w:spacing w:line="220" w:lineRule="exact"/>
              <w:ind w:right="72"/>
              <w:rPr>
                <w:rFonts w:cs="Times New Roman"/>
                <w:sz w:val="20"/>
                <w:lang w:bidi="th-TH"/>
              </w:rPr>
            </w:pPr>
            <w:r>
              <w:rPr>
                <w:rFonts w:cs="Times New Roman"/>
                <w:sz w:val="20"/>
                <w:lang w:bidi="th-TH"/>
              </w:rPr>
              <w:t>14,105</w:t>
            </w:r>
          </w:p>
        </w:tc>
      </w:tr>
      <w:tr w:rsidR="00E06218" w:rsidRPr="005C619D" w14:paraId="675EFFBA" w14:textId="77777777" w:rsidTr="00E06218">
        <w:tc>
          <w:tcPr>
            <w:tcW w:w="1350" w:type="dxa"/>
          </w:tcPr>
          <w:p w14:paraId="273B8DAA" w14:textId="77777777" w:rsidR="00E06218" w:rsidRPr="005C619D" w:rsidRDefault="00E06218" w:rsidP="001B4880">
            <w:pPr>
              <w:autoSpaceDE w:val="0"/>
              <w:autoSpaceDN w:val="0"/>
              <w:adjustRightInd w:val="0"/>
              <w:spacing w:line="220" w:lineRule="exact"/>
              <w:ind w:left="90" w:hanging="90"/>
              <w:rPr>
                <w:rFonts w:eastAsia="AngsanaNew" w:cs="Times New Roman"/>
                <w:sz w:val="20"/>
                <w:rtl/>
                <w:cs/>
                <w:lang w:val="en-US" w:eastAsia="en-GB"/>
              </w:rPr>
            </w:pPr>
            <w:r w:rsidRPr="005C619D">
              <w:rPr>
                <w:rFonts w:eastAsia="AngsanaNew" w:cs="Times New Roman"/>
                <w:sz w:val="20"/>
                <w:lang w:val="en-US" w:eastAsia="en-GB"/>
              </w:rPr>
              <w:t>Computer software</w:t>
            </w:r>
          </w:p>
        </w:tc>
        <w:tc>
          <w:tcPr>
            <w:tcW w:w="975" w:type="dxa"/>
          </w:tcPr>
          <w:p w14:paraId="4BDF2B16" w14:textId="77777777" w:rsidR="00E06218" w:rsidRDefault="00E06218" w:rsidP="001B4880">
            <w:pPr>
              <w:tabs>
                <w:tab w:val="decimal" w:pos="693"/>
              </w:tabs>
              <w:spacing w:line="220" w:lineRule="exact"/>
              <w:ind w:right="72"/>
              <w:rPr>
                <w:rFonts w:cs="Times New Roman"/>
                <w:sz w:val="20"/>
              </w:rPr>
            </w:pPr>
          </w:p>
          <w:p w14:paraId="32B67286" w14:textId="36BEAC27" w:rsidR="00E06218" w:rsidRPr="005C619D" w:rsidRDefault="00E06218" w:rsidP="001B4880">
            <w:pPr>
              <w:tabs>
                <w:tab w:val="decimal" w:pos="693"/>
              </w:tabs>
              <w:spacing w:line="220" w:lineRule="exact"/>
              <w:ind w:right="72"/>
              <w:rPr>
                <w:rFonts w:cs="Times New Roman"/>
                <w:sz w:val="20"/>
              </w:rPr>
            </w:pPr>
            <w:r>
              <w:rPr>
                <w:rFonts w:cs="Times New Roman"/>
                <w:sz w:val="20"/>
              </w:rPr>
              <w:t>3,541</w:t>
            </w:r>
          </w:p>
        </w:tc>
        <w:tc>
          <w:tcPr>
            <w:tcW w:w="915" w:type="dxa"/>
            <w:gridSpan w:val="2"/>
            <w:vAlign w:val="bottom"/>
          </w:tcPr>
          <w:p w14:paraId="1C544843" w14:textId="408AD381" w:rsidR="00E06218" w:rsidRPr="005C619D" w:rsidRDefault="00E06218" w:rsidP="001B4880">
            <w:pPr>
              <w:tabs>
                <w:tab w:val="decimal" w:pos="771"/>
              </w:tabs>
              <w:spacing w:line="220" w:lineRule="exact"/>
              <w:ind w:right="72"/>
              <w:rPr>
                <w:rFonts w:cs="Times New Roman"/>
                <w:sz w:val="20"/>
                <w:cs/>
                <w:lang w:bidi="th-TH"/>
              </w:rPr>
            </w:pPr>
            <w:r>
              <w:rPr>
                <w:rFonts w:cs="Times New Roman"/>
                <w:sz w:val="20"/>
                <w:lang w:bidi="th-TH"/>
              </w:rPr>
              <w:t>8,910</w:t>
            </w:r>
          </w:p>
        </w:tc>
        <w:tc>
          <w:tcPr>
            <w:tcW w:w="1133" w:type="dxa"/>
            <w:gridSpan w:val="3"/>
            <w:vAlign w:val="bottom"/>
          </w:tcPr>
          <w:p w14:paraId="6864F40D" w14:textId="141A743F" w:rsidR="00E06218" w:rsidRPr="005C619D" w:rsidRDefault="00E06218" w:rsidP="001B4880">
            <w:pPr>
              <w:tabs>
                <w:tab w:val="decimal" w:pos="750"/>
              </w:tabs>
              <w:spacing w:line="220" w:lineRule="exact"/>
              <w:ind w:right="-112"/>
              <w:jc w:val="center"/>
              <w:rPr>
                <w:rFonts w:cs="Times New Roman"/>
                <w:sz w:val="20"/>
                <w:lang w:bidi="th-TH"/>
              </w:rPr>
            </w:pPr>
            <w:r>
              <w:rPr>
                <w:rFonts w:cs="Times New Roman"/>
                <w:sz w:val="20"/>
                <w:lang w:bidi="th-TH"/>
              </w:rPr>
              <w:t>-</w:t>
            </w:r>
          </w:p>
        </w:tc>
        <w:tc>
          <w:tcPr>
            <w:tcW w:w="1025" w:type="dxa"/>
          </w:tcPr>
          <w:p w14:paraId="5C92C97C" w14:textId="3980D419" w:rsidR="00E06218" w:rsidRDefault="00E06218" w:rsidP="001B4880">
            <w:pPr>
              <w:tabs>
                <w:tab w:val="decimal" w:pos="610"/>
              </w:tabs>
              <w:spacing w:line="220" w:lineRule="exact"/>
              <w:ind w:right="-112"/>
              <w:rPr>
                <w:rFonts w:cs="Times New Roman"/>
                <w:sz w:val="20"/>
                <w:lang w:bidi="th-TH"/>
              </w:rPr>
            </w:pPr>
            <w:r>
              <w:rPr>
                <w:rFonts w:cs="Times New Roman"/>
                <w:sz w:val="20"/>
                <w:lang w:bidi="th-TH"/>
              </w:rPr>
              <w:br/>
              <w:t>-</w:t>
            </w:r>
          </w:p>
        </w:tc>
        <w:tc>
          <w:tcPr>
            <w:tcW w:w="851" w:type="dxa"/>
            <w:vAlign w:val="bottom"/>
          </w:tcPr>
          <w:p w14:paraId="03F37C08" w14:textId="0EA7F5F1" w:rsidR="00E06218" w:rsidRPr="005C619D" w:rsidRDefault="00E06218" w:rsidP="001B4880">
            <w:pPr>
              <w:tabs>
                <w:tab w:val="decimal" w:pos="610"/>
              </w:tabs>
              <w:spacing w:line="220" w:lineRule="exact"/>
              <w:ind w:right="-112"/>
              <w:rPr>
                <w:rFonts w:cs="Times New Roman"/>
                <w:sz w:val="20"/>
                <w:lang w:bidi="th-TH"/>
              </w:rPr>
            </w:pPr>
            <w:r>
              <w:rPr>
                <w:rFonts w:cs="Times New Roman"/>
                <w:sz w:val="20"/>
                <w:lang w:bidi="th-TH"/>
              </w:rPr>
              <w:t>87</w:t>
            </w:r>
          </w:p>
        </w:tc>
        <w:tc>
          <w:tcPr>
            <w:tcW w:w="1134" w:type="dxa"/>
            <w:vAlign w:val="bottom"/>
          </w:tcPr>
          <w:p w14:paraId="2EE9E233" w14:textId="535147F2" w:rsidR="00E06218" w:rsidRPr="005C619D" w:rsidRDefault="00E06218" w:rsidP="001B4880">
            <w:pPr>
              <w:tabs>
                <w:tab w:val="decimal" w:pos="596"/>
              </w:tabs>
              <w:spacing w:line="220" w:lineRule="exact"/>
              <w:jc w:val="center"/>
              <w:rPr>
                <w:rFonts w:cs="Times New Roman"/>
                <w:sz w:val="20"/>
                <w:lang w:bidi="th-TH"/>
              </w:rPr>
            </w:pPr>
            <w:r>
              <w:rPr>
                <w:rFonts w:cs="Times New Roman"/>
                <w:sz w:val="20"/>
                <w:lang w:bidi="th-TH"/>
              </w:rPr>
              <w:t>147</w:t>
            </w:r>
          </w:p>
        </w:tc>
        <w:tc>
          <w:tcPr>
            <w:tcW w:w="1275" w:type="dxa"/>
            <w:vAlign w:val="bottom"/>
          </w:tcPr>
          <w:p w14:paraId="5D978735" w14:textId="10D43933" w:rsidR="00E06218" w:rsidRPr="005C619D" w:rsidRDefault="00E06218" w:rsidP="001B4880">
            <w:pPr>
              <w:tabs>
                <w:tab w:val="decimal" w:pos="771"/>
              </w:tabs>
              <w:spacing w:line="220" w:lineRule="exact"/>
              <w:ind w:right="72"/>
              <w:jc w:val="center"/>
              <w:rPr>
                <w:rFonts w:cs="Times New Roman"/>
                <w:sz w:val="20"/>
                <w:lang w:bidi="th-TH"/>
              </w:rPr>
            </w:pPr>
            <w:r>
              <w:rPr>
                <w:rFonts w:cs="Times New Roman"/>
                <w:sz w:val="20"/>
                <w:lang w:bidi="th-TH"/>
              </w:rPr>
              <w:t>385</w:t>
            </w:r>
          </w:p>
        </w:tc>
        <w:tc>
          <w:tcPr>
            <w:tcW w:w="890" w:type="dxa"/>
            <w:vAlign w:val="bottom"/>
          </w:tcPr>
          <w:p w14:paraId="192ADD70" w14:textId="0A984B4B" w:rsidR="00E06218" w:rsidRPr="005C619D" w:rsidRDefault="00E06218" w:rsidP="001B4880">
            <w:pPr>
              <w:tabs>
                <w:tab w:val="decimal" w:pos="603"/>
              </w:tabs>
              <w:spacing w:line="220" w:lineRule="exact"/>
              <w:ind w:right="72"/>
              <w:rPr>
                <w:rFonts w:cs="Times New Roman"/>
                <w:sz w:val="20"/>
                <w:lang w:bidi="th-TH"/>
              </w:rPr>
            </w:pPr>
            <w:r>
              <w:rPr>
                <w:rFonts w:cs="Times New Roman"/>
                <w:sz w:val="20"/>
                <w:lang w:bidi="th-TH"/>
              </w:rPr>
              <w:t>9,529</w:t>
            </w:r>
          </w:p>
        </w:tc>
        <w:tc>
          <w:tcPr>
            <w:tcW w:w="1134" w:type="dxa"/>
            <w:vAlign w:val="bottom"/>
          </w:tcPr>
          <w:p w14:paraId="1C7DDBB8" w14:textId="7CCBE6CC" w:rsidR="00E06218" w:rsidRPr="005C619D" w:rsidRDefault="00E06218" w:rsidP="001B4880">
            <w:pPr>
              <w:tabs>
                <w:tab w:val="decimal" w:pos="758"/>
              </w:tabs>
              <w:spacing w:line="220" w:lineRule="exact"/>
              <w:ind w:right="72"/>
              <w:rPr>
                <w:rFonts w:cs="Times New Roman"/>
                <w:sz w:val="20"/>
                <w:lang w:bidi="th-TH"/>
              </w:rPr>
            </w:pPr>
            <w:r>
              <w:rPr>
                <w:rFonts w:cs="Times New Roman"/>
                <w:sz w:val="20"/>
                <w:lang w:bidi="th-TH"/>
              </w:rPr>
              <w:t>(5,369)</w:t>
            </w:r>
          </w:p>
        </w:tc>
        <w:tc>
          <w:tcPr>
            <w:tcW w:w="1134" w:type="dxa"/>
            <w:vAlign w:val="bottom"/>
          </w:tcPr>
          <w:p w14:paraId="2362E701" w14:textId="72F6DE3A" w:rsidR="00E06218" w:rsidRPr="005C619D" w:rsidRDefault="00E06218" w:rsidP="001B4880">
            <w:pPr>
              <w:tabs>
                <w:tab w:val="decimal" w:pos="758"/>
              </w:tabs>
              <w:spacing w:line="220" w:lineRule="exact"/>
              <w:ind w:right="72"/>
              <w:rPr>
                <w:rFonts w:cs="Times New Roman"/>
                <w:sz w:val="20"/>
                <w:lang w:bidi="th-TH"/>
              </w:rPr>
            </w:pPr>
            <w:r>
              <w:rPr>
                <w:rFonts w:cs="Times New Roman"/>
                <w:sz w:val="20"/>
                <w:lang w:bidi="th-TH"/>
              </w:rPr>
              <w:t>(584)</w:t>
            </w:r>
          </w:p>
        </w:tc>
        <w:tc>
          <w:tcPr>
            <w:tcW w:w="1134" w:type="dxa"/>
            <w:vAlign w:val="bottom"/>
          </w:tcPr>
          <w:p w14:paraId="2444DDF1" w14:textId="4E38D55F" w:rsidR="00E06218" w:rsidRPr="005C619D" w:rsidRDefault="00E06218" w:rsidP="001B4880">
            <w:pPr>
              <w:tabs>
                <w:tab w:val="decimal" w:pos="758"/>
              </w:tabs>
              <w:spacing w:line="220" w:lineRule="exact"/>
              <w:ind w:right="72"/>
              <w:rPr>
                <w:rFonts w:cs="Times New Roman"/>
                <w:sz w:val="20"/>
                <w:lang w:bidi="th-TH"/>
              </w:rPr>
            </w:pPr>
            <w:r>
              <w:rPr>
                <w:rFonts w:cs="Times New Roman"/>
                <w:sz w:val="20"/>
                <w:lang w:bidi="th-TH"/>
              </w:rPr>
              <w:t>30</w:t>
            </w:r>
          </w:p>
        </w:tc>
        <w:tc>
          <w:tcPr>
            <w:tcW w:w="1139" w:type="dxa"/>
            <w:vAlign w:val="bottom"/>
          </w:tcPr>
          <w:p w14:paraId="01033275" w14:textId="286F6B44" w:rsidR="00E06218" w:rsidRPr="005C619D" w:rsidRDefault="00E06218" w:rsidP="001B4880">
            <w:pPr>
              <w:tabs>
                <w:tab w:val="decimal" w:pos="758"/>
              </w:tabs>
              <w:spacing w:line="220" w:lineRule="exact"/>
              <w:ind w:right="72"/>
              <w:rPr>
                <w:rFonts w:cs="Times New Roman"/>
                <w:sz w:val="20"/>
                <w:lang w:bidi="th-TH"/>
              </w:rPr>
            </w:pPr>
            <w:r>
              <w:rPr>
                <w:rFonts w:cs="Times New Roman"/>
                <w:sz w:val="20"/>
                <w:lang w:bidi="th-TH"/>
              </w:rPr>
              <w:t>(5,923)</w:t>
            </w:r>
          </w:p>
        </w:tc>
        <w:tc>
          <w:tcPr>
            <w:tcW w:w="941" w:type="dxa"/>
            <w:vAlign w:val="bottom"/>
          </w:tcPr>
          <w:p w14:paraId="72B3660D" w14:textId="263BF623" w:rsidR="00E06218" w:rsidRPr="005C619D" w:rsidRDefault="00E06218" w:rsidP="001B4880">
            <w:pPr>
              <w:tabs>
                <w:tab w:val="decimal" w:pos="854"/>
              </w:tabs>
              <w:spacing w:line="220" w:lineRule="exact"/>
              <w:ind w:right="72"/>
              <w:rPr>
                <w:rFonts w:cs="Times New Roman"/>
                <w:sz w:val="20"/>
                <w:lang w:bidi="th-TH"/>
              </w:rPr>
            </w:pPr>
            <w:r>
              <w:rPr>
                <w:rFonts w:cs="Times New Roman"/>
                <w:sz w:val="20"/>
                <w:lang w:bidi="th-TH"/>
              </w:rPr>
              <w:t>3,606</w:t>
            </w:r>
          </w:p>
        </w:tc>
      </w:tr>
      <w:tr w:rsidR="00E06218" w:rsidRPr="005C619D" w14:paraId="685B387F" w14:textId="77777777" w:rsidTr="00E06218">
        <w:tc>
          <w:tcPr>
            <w:tcW w:w="1350" w:type="dxa"/>
          </w:tcPr>
          <w:p w14:paraId="42856374" w14:textId="77777777" w:rsidR="00E06218" w:rsidRPr="005C619D" w:rsidRDefault="00E06218" w:rsidP="001B4880">
            <w:pPr>
              <w:spacing w:line="220" w:lineRule="exact"/>
              <w:ind w:left="90" w:right="-18" w:hanging="108"/>
              <w:rPr>
                <w:rFonts w:cs="Times New Roman"/>
                <w:sz w:val="20"/>
                <w:rtl/>
                <w:cs/>
                <w:lang w:val="en-US"/>
              </w:rPr>
            </w:pPr>
            <w:r w:rsidRPr="005C619D">
              <w:rPr>
                <w:rFonts w:cs="Times New Roman"/>
                <w:sz w:val="20"/>
                <w:lang w:val="en-US"/>
              </w:rPr>
              <w:t>Computer software under development</w:t>
            </w:r>
          </w:p>
        </w:tc>
        <w:tc>
          <w:tcPr>
            <w:tcW w:w="975" w:type="dxa"/>
            <w:vAlign w:val="bottom"/>
          </w:tcPr>
          <w:p w14:paraId="12452DAA" w14:textId="7CB30874" w:rsidR="00E06218" w:rsidRPr="005C619D" w:rsidRDefault="00E06218" w:rsidP="001B4880">
            <w:pPr>
              <w:tabs>
                <w:tab w:val="decimal" w:pos="693"/>
              </w:tabs>
              <w:spacing w:line="220" w:lineRule="exact"/>
              <w:ind w:right="72"/>
              <w:rPr>
                <w:rFonts w:cs="Times New Roman"/>
                <w:sz w:val="20"/>
              </w:rPr>
            </w:pPr>
            <w:r>
              <w:rPr>
                <w:rFonts w:cs="Times New Roman"/>
                <w:sz w:val="20"/>
              </w:rPr>
              <w:t>843</w:t>
            </w:r>
          </w:p>
        </w:tc>
        <w:tc>
          <w:tcPr>
            <w:tcW w:w="915" w:type="dxa"/>
            <w:gridSpan w:val="2"/>
            <w:vAlign w:val="bottom"/>
          </w:tcPr>
          <w:p w14:paraId="02F5820B" w14:textId="57A71EB1" w:rsidR="00E06218" w:rsidRPr="005C619D" w:rsidRDefault="00E06218" w:rsidP="001B4880">
            <w:pPr>
              <w:tabs>
                <w:tab w:val="decimal" w:pos="771"/>
              </w:tabs>
              <w:spacing w:line="220" w:lineRule="exact"/>
              <w:ind w:right="72"/>
              <w:rPr>
                <w:rFonts w:cs="Times New Roman"/>
                <w:sz w:val="20"/>
              </w:rPr>
            </w:pPr>
            <w:r>
              <w:rPr>
                <w:rFonts w:cs="Times New Roman"/>
                <w:sz w:val="20"/>
              </w:rPr>
              <w:t>843</w:t>
            </w:r>
          </w:p>
        </w:tc>
        <w:tc>
          <w:tcPr>
            <w:tcW w:w="1133" w:type="dxa"/>
            <w:gridSpan w:val="3"/>
            <w:vAlign w:val="bottom"/>
          </w:tcPr>
          <w:p w14:paraId="1F8A84B7" w14:textId="2232DB79" w:rsidR="00E06218" w:rsidRPr="005C619D" w:rsidRDefault="00E06218" w:rsidP="001B4880">
            <w:pPr>
              <w:tabs>
                <w:tab w:val="decimal" w:pos="750"/>
              </w:tabs>
              <w:spacing w:line="220" w:lineRule="exact"/>
              <w:ind w:right="-112"/>
              <w:jc w:val="center"/>
              <w:rPr>
                <w:rFonts w:cs="Times New Roman"/>
                <w:sz w:val="20"/>
                <w:lang w:bidi="th-TH"/>
              </w:rPr>
            </w:pPr>
            <w:r>
              <w:rPr>
                <w:rFonts w:cs="Times New Roman"/>
                <w:sz w:val="20"/>
                <w:lang w:bidi="th-TH"/>
              </w:rPr>
              <w:t>-</w:t>
            </w:r>
          </w:p>
        </w:tc>
        <w:tc>
          <w:tcPr>
            <w:tcW w:w="1025" w:type="dxa"/>
          </w:tcPr>
          <w:p w14:paraId="250877D6" w14:textId="59313E0D" w:rsidR="00E06218" w:rsidRDefault="00E06218" w:rsidP="001B4880">
            <w:pPr>
              <w:tabs>
                <w:tab w:val="decimal" w:pos="610"/>
              </w:tabs>
              <w:spacing w:line="220" w:lineRule="exact"/>
              <w:ind w:right="-112"/>
              <w:rPr>
                <w:rFonts w:cs="Times New Roman"/>
                <w:sz w:val="20"/>
                <w:lang w:bidi="th-TH"/>
              </w:rPr>
            </w:pPr>
            <w:r>
              <w:rPr>
                <w:rFonts w:cs="Times New Roman"/>
                <w:sz w:val="20"/>
                <w:lang w:bidi="th-TH"/>
              </w:rPr>
              <w:br/>
            </w:r>
            <w:r>
              <w:rPr>
                <w:rFonts w:cs="Times New Roman"/>
                <w:sz w:val="20"/>
                <w:lang w:bidi="th-TH"/>
              </w:rPr>
              <w:br/>
            </w:r>
            <w:r>
              <w:rPr>
                <w:rFonts w:cs="Times New Roman"/>
                <w:sz w:val="20"/>
                <w:lang w:bidi="th-TH"/>
              </w:rPr>
              <w:br/>
              <w:t>-</w:t>
            </w:r>
          </w:p>
        </w:tc>
        <w:tc>
          <w:tcPr>
            <w:tcW w:w="851" w:type="dxa"/>
            <w:vAlign w:val="bottom"/>
          </w:tcPr>
          <w:p w14:paraId="2012141C" w14:textId="064876F6" w:rsidR="00E06218" w:rsidRPr="005C619D" w:rsidRDefault="00E06218" w:rsidP="001B4880">
            <w:pPr>
              <w:tabs>
                <w:tab w:val="decimal" w:pos="610"/>
              </w:tabs>
              <w:spacing w:line="220" w:lineRule="exact"/>
              <w:ind w:right="-112"/>
              <w:rPr>
                <w:rFonts w:cs="Times New Roman"/>
                <w:sz w:val="20"/>
                <w:lang w:bidi="th-TH"/>
              </w:rPr>
            </w:pPr>
            <w:r>
              <w:rPr>
                <w:rFonts w:cs="Times New Roman"/>
                <w:sz w:val="20"/>
                <w:lang w:bidi="th-TH"/>
              </w:rPr>
              <w:t>434</w:t>
            </w:r>
          </w:p>
        </w:tc>
        <w:tc>
          <w:tcPr>
            <w:tcW w:w="1134" w:type="dxa"/>
            <w:vAlign w:val="bottom"/>
          </w:tcPr>
          <w:p w14:paraId="709A466B" w14:textId="5491EBEF" w:rsidR="00E06218" w:rsidRPr="005C619D" w:rsidRDefault="00E06218" w:rsidP="001B4880">
            <w:pPr>
              <w:tabs>
                <w:tab w:val="decimal" w:pos="596"/>
              </w:tabs>
              <w:spacing w:line="220" w:lineRule="exact"/>
              <w:jc w:val="center"/>
              <w:rPr>
                <w:rFonts w:cs="Times New Roman"/>
                <w:sz w:val="20"/>
                <w:lang w:bidi="th-TH"/>
              </w:rPr>
            </w:pPr>
            <w:r>
              <w:rPr>
                <w:rFonts w:cs="Times New Roman"/>
                <w:sz w:val="20"/>
                <w:lang w:bidi="th-TH"/>
              </w:rPr>
              <w:t>(152)</w:t>
            </w:r>
          </w:p>
        </w:tc>
        <w:tc>
          <w:tcPr>
            <w:tcW w:w="1275" w:type="dxa"/>
            <w:vAlign w:val="bottom"/>
          </w:tcPr>
          <w:p w14:paraId="698C6550" w14:textId="14B06F9D" w:rsidR="00E06218" w:rsidRPr="005C619D" w:rsidRDefault="00E06218" w:rsidP="001B4880">
            <w:pPr>
              <w:tabs>
                <w:tab w:val="decimal" w:pos="771"/>
              </w:tabs>
              <w:spacing w:line="220" w:lineRule="exact"/>
              <w:ind w:right="72"/>
              <w:jc w:val="center"/>
              <w:rPr>
                <w:rFonts w:cs="Times New Roman"/>
                <w:sz w:val="20"/>
                <w:lang w:bidi="th-TH"/>
              </w:rPr>
            </w:pPr>
            <w:r>
              <w:rPr>
                <w:rFonts w:cs="Times New Roman"/>
                <w:sz w:val="20"/>
                <w:lang w:bidi="th-TH"/>
              </w:rPr>
              <w:t>(373)</w:t>
            </w:r>
          </w:p>
        </w:tc>
        <w:tc>
          <w:tcPr>
            <w:tcW w:w="890" w:type="dxa"/>
            <w:vAlign w:val="bottom"/>
          </w:tcPr>
          <w:p w14:paraId="4A17A460" w14:textId="7BD98D1E" w:rsidR="00E06218" w:rsidRPr="005C619D" w:rsidRDefault="00E06218" w:rsidP="001B4880">
            <w:pPr>
              <w:tabs>
                <w:tab w:val="decimal" w:pos="603"/>
              </w:tabs>
              <w:spacing w:line="220" w:lineRule="exact"/>
              <w:ind w:right="72"/>
              <w:rPr>
                <w:rFonts w:cs="Times New Roman"/>
                <w:sz w:val="20"/>
                <w:lang w:bidi="th-TH"/>
              </w:rPr>
            </w:pPr>
            <w:r>
              <w:rPr>
                <w:rFonts w:cs="Times New Roman"/>
                <w:sz w:val="20"/>
                <w:lang w:bidi="th-TH"/>
              </w:rPr>
              <w:t>752</w:t>
            </w:r>
          </w:p>
        </w:tc>
        <w:tc>
          <w:tcPr>
            <w:tcW w:w="1134" w:type="dxa"/>
            <w:vAlign w:val="bottom"/>
          </w:tcPr>
          <w:p w14:paraId="0809C973" w14:textId="41514C82"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w:t>
            </w:r>
          </w:p>
        </w:tc>
        <w:tc>
          <w:tcPr>
            <w:tcW w:w="1134" w:type="dxa"/>
            <w:vAlign w:val="bottom"/>
          </w:tcPr>
          <w:p w14:paraId="7A81FAB2" w14:textId="655E61CC"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w:t>
            </w:r>
          </w:p>
        </w:tc>
        <w:tc>
          <w:tcPr>
            <w:tcW w:w="1134" w:type="dxa"/>
            <w:vAlign w:val="bottom"/>
          </w:tcPr>
          <w:p w14:paraId="677B6829" w14:textId="70DABB14"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w:t>
            </w:r>
          </w:p>
        </w:tc>
        <w:tc>
          <w:tcPr>
            <w:tcW w:w="1139" w:type="dxa"/>
            <w:vAlign w:val="bottom"/>
          </w:tcPr>
          <w:p w14:paraId="0457E383" w14:textId="1247E4A8"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w:t>
            </w:r>
          </w:p>
        </w:tc>
        <w:tc>
          <w:tcPr>
            <w:tcW w:w="941" w:type="dxa"/>
            <w:vAlign w:val="bottom"/>
          </w:tcPr>
          <w:p w14:paraId="3ABFBA4F" w14:textId="7ADC7122" w:rsidR="00E06218" w:rsidRPr="005C619D" w:rsidRDefault="00E06218" w:rsidP="001B4880">
            <w:pPr>
              <w:tabs>
                <w:tab w:val="decimal" w:pos="854"/>
              </w:tabs>
              <w:spacing w:line="220" w:lineRule="exact"/>
              <w:ind w:right="72"/>
              <w:rPr>
                <w:rFonts w:cs="Times New Roman"/>
                <w:sz w:val="20"/>
                <w:lang w:bidi="th-TH"/>
              </w:rPr>
            </w:pPr>
            <w:r>
              <w:rPr>
                <w:rFonts w:cs="Times New Roman"/>
                <w:sz w:val="20"/>
                <w:lang w:bidi="th-TH"/>
              </w:rPr>
              <w:t>752</w:t>
            </w:r>
          </w:p>
        </w:tc>
      </w:tr>
      <w:tr w:rsidR="00E06218" w:rsidRPr="005C619D" w14:paraId="7EEFAC89" w14:textId="77777777" w:rsidTr="00E06218">
        <w:tc>
          <w:tcPr>
            <w:tcW w:w="1350" w:type="dxa"/>
          </w:tcPr>
          <w:p w14:paraId="2C938E64" w14:textId="79AACD4B" w:rsidR="00E06218" w:rsidRPr="008F38DB" w:rsidRDefault="00E06218" w:rsidP="001B4880">
            <w:pPr>
              <w:spacing w:line="220" w:lineRule="exact"/>
              <w:ind w:left="90" w:right="-18" w:hanging="108"/>
              <w:rPr>
                <w:rFonts w:cs="Times New Roman"/>
                <w:sz w:val="20"/>
                <w:lang w:val="en-US"/>
              </w:rPr>
            </w:pPr>
            <w:r>
              <w:rPr>
                <w:rFonts w:cs="Times New Roman"/>
                <w:sz w:val="20"/>
                <w:lang w:val="en-US"/>
              </w:rPr>
              <w:t>Right-of-use</w:t>
            </w:r>
            <w:r w:rsidRPr="008F38DB">
              <w:rPr>
                <w:rFonts w:cs="Times New Roman"/>
                <w:sz w:val="20"/>
                <w:lang w:val="en-US"/>
              </w:rPr>
              <w:t xml:space="preserve"> </w:t>
            </w:r>
            <w:r w:rsidRPr="00A33034">
              <w:rPr>
                <w:rFonts w:cs="Times New Roman"/>
                <w:spacing w:val="-4"/>
                <w:sz w:val="20"/>
                <w:lang w:val="en-US"/>
              </w:rPr>
              <w:t>assets -</w:t>
            </w:r>
            <w:r>
              <w:rPr>
                <w:rFonts w:cs="Times New Roman"/>
                <w:spacing w:val="-4"/>
                <w:sz w:val="20"/>
                <w:lang w:val="en-US"/>
              </w:rPr>
              <w:t xml:space="preserve"> </w:t>
            </w:r>
            <w:r w:rsidRPr="00A33034">
              <w:rPr>
                <w:rFonts w:cs="Times New Roman"/>
                <w:spacing w:val="-4"/>
                <w:sz w:val="20"/>
                <w:lang w:val="en-US"/>
              </w:rPr>
              <w:t>software</w:t>
            </w:r>
          </w:p>
        </w:tc>
        <w:tc>
          <w:tcPr>
            <w:tcW w:w="975" w:type="dxa"/>
            <w:vAlign w:val="bottom"/>
          </w:tcPr>
          <w:p w14:paraId="33CA4FFF" w14:textId="2DD4DE39" w:rsidR="00E06218" w:rsidRDefault="00E06218" w:rsidP="001B4880">
            <w:pPr>
              <w:tabs>
                <w:tab w:val="decimal" w:pos="693"/>
              </w:tabs>
              <w:spacing w:line="220" w:lineRule="exact"/>
              <w:ind w:right="72"/>
              <w:rPr>
                <w:rFonts w:cs="Times New Roman"/>
                <w:sz w:val="20"/>
              </w:rPr>
            </w:pPr>
            <w:r>
              <w:rPr>
                <w:rFonts w:cs="Times New Roman"/>
                <w:sz w:val="20"/>
              </w:rPr>
              <w:t>-</w:t>
            </w:r>
          </w:p>
        </w:tc>
        <w:tc>
          <w:tcPr>
            <w:tcW w:w="915" w:type="dxa"/>
            <w:gridSpan w:val="2"/>
            <w:vAlign w:val="bottom"/>
          </w:tcPr>
          <w:p w14:paraId="736BAFEB" w14:textId="5A5DFB8F" w:rsidR="00E06218" w:rsidRDefault="00E06218" w:rsidP="001B4880">
            <w:pPr>
              <w:tabs>
                <w:tab w:val="decimal" w:pos="771"/>
              </w:tabs>
              <w:spacing w:line="220" w:lineRule="exact"/>
              <w:ind w:right="72"/>
              <w:rPr>
                <w:rFonts w:cs="Times New Roman"/>
                <w:sz w:val="20"/>
              </w:rPr>
            </w:pPr>
            <w:r>
              <w:rPr>
                <w:rFonts w:cs="Times New Roman"/>
                <w:sz w:val="20"/>
              </w:rPr>
              <w:t>-</w:t>
            </w:r>
          </w:p>
        </w:tc>
        <w:tc>
          <w:tcPr>
            <w:tcW w:w="1133" w:type="dxa"/>
            <w:gridSpan w:val="3"/>
            <w:vAlign w:val="bottom"/>
          </w:tcPr>
          <w:p w14:paraId="0548B2C0" w14:textId="3CB5B6CE" w:rsidR="00E06218" w:rsidRPr="005C619D" w:rsidRDefault="00E06218" w:rsidP="001B4880">
            <w:pPr>
              <w:tabs>
                <w:tab w:val="decimal" w:pos="750"/>
              </w:tabs>
              <w:spacing w:line="220" w:lineRule="exact"/>
              <w:ind w:right="-112"/>
              <w:jc w:val="center"/>
              <w:rPr>
                <w:rFonts w:cs="Times New Roman"/>
                <w:sz w:val="20"/>
                <w:lang w:bidi="th-TH"/>
              </w:rPr>
            </w:pPr>
            <w:r>
              <w:rPr>
                <w:rFonts w:cs="Times New Roman"/>
                <w:sz w:val="20"/>
                <w:lang w:bidi="th-TH"/>
              </w:rPr>
              <w:t>112</w:t>
            </w:r>
          </w:p>
        </w:tc>
        <w:tc>
          <w:tcPr>
            <w:tcW w:w="1025" w:type="dxa"/>
          </w:tcPr>
          <w:p w14:paraId="3F72AF59" w14:textId="176D28E3" w:rsidR="00E06218" w:rsidRDefault="00E06218" w:rsidP="001B4880">
            <w:pPr>
              <w:tabs>
                <w:tab w:val="decimal" w:pos="610"/>
              </w:tabs>
              <w:spacing w:line="220" w:lineRule="exact"/>
              <w:ind w:right="-112"/>
              <w:rPr>
                <w:rFonts w:cs="Times New Roman"/>
                <w:sz w:val="20"/>
                <w:lang w:bidi="th-TH"/>
              </w:rPr>
            </w:pPr>
            <w:r>
              <w:rPr>
                <w:rFonts w:cs="Times New Roman"/>
                <w:sz w:val="20"/>
                <w:lang w:bidi="th-TH"/>
              </w:rPr>
              <w:br/>
            </w:r>
            <w:r>
              <w:rPr>
                <w:rFonts w:cs="Times New Roman"/>
                <w:sz w:val="20"/>
                <w:lang w:bidi="th-TH"/>
              </w:rPr>
              <w:br/>
              <w:t>-</w:t>
            </w:r>
          </w:p>
        </w:tc>
        <w:tc>
          <w:tcPr>
            <w:tcW w:w="851" w:type="dxa"/>
            <w:vAlign w:val="bottom"/>
          </w:tcPr>
          <w:p w14:paraId="50FE2446" w14:textId="50EA169F" w:rsidR="00E06218" w:rsidRPr="005C619D" w:rsidRDefault="00E06218" w:rsidP="001B4880">
            <w:pPr>
              <w:tabs>
                <w:tab w:val="decimal" w:pos="610"/>
              </w:tabs>
              <w:spacing w:line="220" w:lineRule="exact"/>
              <w:ind w:right="-112"/>
              <w:rPr>
                <w:rFonts w:cs="Times New Roman"/>
                <w:sz w:val="20"/>
                <w:lang w:bidi="th-TH"/>
              </w:rPr>
            </w:pPr>
            <w:r>
              <w:rPr>
                <w:rFonts w:cs="Times New Roman"/>
                <w:sz w:val="20"/>
                <w:lang w:bidi="th-TH"/>
              </w:rPr>
              <w:t>-</w:t>
            </w:r>
          </w:p>
        </w:tc>
        <w:tc>
          <w:tcPr>
            <w:tcW w:w="1134" w:type="dxa"/>
            <w:vAlign w:val="bottom"/>
          </w:tcPr>
          <w:p w14:paraId="40C277EF" w14:textId="37736F24" w:rsidR="00E06218" w:rsidRPr="005C619D" w:rsidRDefault="00E06218" w:rsidP="001B4880">
            <w:pPr>
              <w:tabs>
                <w:tab w:val="decimal" w:pos="596"/>
              </w:tabs>
              <w:spacing w:line="220" w:lineRule="exact"/>
              <w:jc w:val="center"/>
              <w:rPr>
                <w:rFonts w:cs="Times New Roman"/>
                <w:sz w:val="20"/>
                <w:lang w:bidi="th-TH"/>
              </w:rPr>
            </w:pPr>
            <w:r>
              <w:rPr>
                <w:rFonts w:cs="Times New Roman"/>
                <w:sz w:val="20"/>
                <w:lang w:bidi="th-TH"/>
              </w:rPr>
              <w:t>-</w:t>
            </w:r>
          </w:p>
        </w:tc>
        <w:tc>
          <w:tcPr>
            <w:tcW w:w="1275" w:type="dxa"/>
            <w:vAlign w:val="bottom"/>
          </w:tcPr>
          <w:p w14:paraId="7F7FD1E1" w14:textId="627B95BD" w:rsidR="00E06218" w:rsidRPr="005C619D" w:rsidRDefault="00E06218" w:rsidP="001B4880">
            <w:pPr>
              <w:tabs>
                <w:tab w:val="decimal" w:pos="771"/>
              </w:tabs>
              <w:spacing w:line="220" w:lineRule="exact"/>
              <w:ind w:right="72"/>
              <w:jc w:val="center"/>
              <w:rPr>
                <w:rFonts w:cs="Times New Roman"/>
                <w:sz w:val="20"/>
                <w:lang w:bidi="th-TH"/>
              </w:rPr>
            </w:pPr>
            <w:r>
              <w:rPr>
                <w:rFonts w:cs="Times New Roman"/>
                <w:sz w:val="20"/>
                <w:lang w:bidi="th-TH"/>
              </w:rPr>
              <w:t>-</w:t>
            </w:r>
          </w:p>
        </w:tc>
        <w:tc>
          <w:tcPr>
            <w:tcW w:w="890" w:type="dxa"/>
            <w:vAlign w:val="bottom"/>
          </w:tcPr>
          <w:p w14:paraId="65A39E92" w14:textId="3D7BA788" w:rsidR="00E06218" w:rsidRPr="005C619D" w:rsidRDefault="00E06218" w:rsidP="001B4880">
            <w:pPr>
              <w:tabs>
                <w:tab w:val="decimal" w:pos="603"/>
              </w:tabs>
              <w:spacing w:line="220" w:lineRule="exact"/>
              <w:ind w:right="72"/>
              <w:rPr>
                <w:rFonts w:cs="Times New Roman"/>
                <w:sz w:val="20"/>
                <w:lang w:bidi="th-TH"/>
              </w:rPr>
            </w:pPr>
            <w:r>
              <w:rPr>
                <w:rFonts w:cs="Times New Roman"/>
                <w:sz w:val="20"/>
                <w:lang w:bidi="th-TH"/>
              </w:rPr>
              <w:t>112</w:t>
            </w:r>
          </w:p>
        </w:tc>
        <w:tc>
          <w:tcPr>
            <w:tcW w:w="1134" w:type="dxa"/>
            <w:vAlign w:val="bottom"/>
          </w:tcPr>
          <w:p w14:paraId="51072E5D" w14:textId="599B9A20" w:rsidR="00E06218" w:rsidRDefault="00E06218" w:rsidP="001B4880">
            <w:pPr>
              <w:tabs>
                <w:tab w:val="decimal" w:pos="771"/>
              </w:tabs>
              <w:spacing w:line="220" w:lineRule="exact"/>
              <w:ind w:right="72"/>
              <w:rPr>
                <w:rFonts w:cs="Times New Roman"/>
                <w:sz w:val="20"/>
                <w:lang w:bidi="th-TH"/>
              </w:rPr>
            </w:pPr>
            <w:r>
              <w:rPr>
                <w:rFonts w:cs="Times New Roman"/>
                <w:sz w:val="20"/>
                <w:lang w:bidi="th-TH"/>
              </w:rPr>
              <w:t>-</w:t>
            </w:r>
          </w:p>
        </w:tc>
        <w:tc>
          <w:tcPr>
            <w:tcW w:w="1134" w:type="dxa"/>
            <w:vAlign w:val="bottom"/>
          </w:tcPr>
          <w:p w14:paraId="1B8A9222" w14:textId="49C071EE"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(30)</w:t>
            </w:r>
          </w:p>
        </w:tc>
        <w:tc>
          <w:tcPr>
            <w:tcW w:w="1134" w:type="dxa"/>
            <w:vAlign w:val="bottom"/>
          </w:tcPr>
          <w:p w14:paraId="2E14EEDB" w14:textId="76DF9B30"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w:t>
            </w:r>
          </w:p>
        </w:tc>
        <w:tc>
          <w:tcPr>
            <w:tcW w:w="1139" w:type="dxa"/>
            <w:vAlign w:val="bottom"/>
          </w:tcPr>
          <w:p w14:paraId="741C0C7D" w14:textId="6FEEA9FE" w:rsidR="00E06218" w:rsidRPr="005C619D" w:rsidRDefault="00E06218" w:rsidP="001B4880">
            <w:pPr>
              <w:tabs>
                <w:tab w:val="decimal" w:pos="771"/>
              </w:tabs>
              <w:spacing w:line="220" w:lineRule="exact"/>
              <w:ind w:right="72"/>
              <w:rPr>
                <w:rFonts w:cs="Times New Roman"/>
                <w:sz w:val="20"/>
                <w:lang w:bidi="th-TH"/>
              </w:rPr>
            </w:pPr>
            <w:r>
              <w:rPr>
                <w:rFonts w:cs="Times New Roman"/>
                <w:sz w:val="20"/>
                <w:lang w:bidi="th-TH"/>
              </w:rPr>
              <w:t>(30)</w:t>
            </w:r>
          </w:p>
        </w:tc>
        <w:tc>
          <w:tcPr>
            <w:tcW w:w="941" w:type="dxa"/>
            <w:vAlign w:val="bottom"/>
          </w:tcPr>
          <w:p w14:paraId="73181BCE" w14:textId="3C3F4623" w:rsidR="00E06218" w:rsidRPr="005C619D" w:rsidRDefault="00E06218" w:rsidP="001B4880">
            <w:pPr>
              <w:tabs>
                <w:tab w:val="decimal" w:pos="854"/>
              </w:tabs>
              <w:spacing w:line="220" w:lineRule="exact"/>
              <w:ind w:right="72"/>
              <w:rPr>
                <w:rFonts w:cs="Times New Roman"/>
                <w:sz w:val="20"/>
                <w:lang w:bidi="th-TH"/>
              </w:rPr>
            </w:pPr>
            <w:r>
              <w:rPr>
                <w:rFonts w:cs="Times New Roman"/>
                <w:sz w:val="20"/>
                <w:lang w:bidi="th-TH"/>
              </w:rPr>
              <w:t>82</w:t>
            </w:r>
          </w:p>
        </w:tc>
      </w:tr>
      <w:tr w:rsidR="00E06218" w:rsidRPr="005C619D" w14:paraId="10C89039" w14:textId="77777777" w:rsidTr="00E06218">
        <w:trPr>
          <w:trHeight w:val="432"/>
        </w:trPr>
        <w:tc>
          <w:tcPr>
            <w:tcW w:w="1350" w:type="dxa"/>
            <w:vAlign w:val="bottom"/>
          </w:tcPr>
          <w:p w14:paraId="0E934B23" w14:textId="77777777" w:rsidR="00E06218" w:rsidRPr="005C619D" w:rsidRDefault="00E06218" w:rsidP="001B4880">
            <w:pPr>
              <w:spacing w:line="220" w:lineRule="exact"/>
              <w:ind w:left="90" w:right="-18" w:hanging="108"/>
              <w:rPr>
                <w:rFonts w:cs="Times New Roman"/>
                <w:sz w:val="20"/>
                <w:lang w:val="en-US"/>
              </w:rPr>
            </w:pPr>
            <w:r w:rsidRPr="005C619D">
              <w:rPr>
                <w:rFonts w:cs="Times New Roman"/>
                <w:sz w:val="20"/>
                <w:lang w:val="en-US"/>
              </w:rPr>
              <w:t>Other intangible assets</w:t>
            </w:r>
          </w:p>
        </w:tc>
        <w:tc>
          <w:tcPr>
            <w:tcW w:w="975" w:type="dxa"/>
            <w:vAlign w:val="bottom"/>
          </w:tcPr>
          <w:p w14:paraId="43B63FE0" w14:textId="3D6E4354" w:rsidR="00E06218" w:rsidRPr="005C619D" w:rsidRDefault="00E06218" w:rsidP="001B4880">
            <w:pPr>
              <w:pBdr>
                <w:bottom w:val="single" w:sz="4" w:space="1" w:color="auto"/>
              </w:pBdr>
              <w:tabs>
                <w:tab w:val="decimal" w:pos="693"/>
              </w:tabs>
              <w:spacing w:line="220" w:lineRule="exact"/>
              <w:ind w:right="72"/>
              <w:rPr>
                <w:rFonts w:cs="Times New Roman"/>
                <w:sz w:val="20"/>
              </w:rPr>
            </w:pPr>
            <w:r>
              <w:rPr>
                <w:rFonts w:cs="Times New Roman"/>
                <w:sz w:val="20"/>
              </w:rPr>
              <w:t>3,964</w:t>
            </w:r>
          </w:p>
        </w:tc>
        <w:tc>
          <w:tcPr>
            <w:tcW w:w="915" w:type="dxa"/>
            <w:gridSpan w:val="2"/>
            <w:vAlign w:val="bottom"/>
          </w:tcPr>
          <w:p w14:paraId="41BD5D20" w14:textId="4C370FFF" w:rsidR="00E06218" w:rsidRPr="005C619D" w:rsidRDefault="00E06218" w:rsidP="001B4880">
            <w:pPr>
              <w:pBdr>
                <w:bottom w:val="single" w:sz="4" w:space="1" w:color="auto"/>
              </w:pBdr>
              <w:tabs>
                <w:tab w:val="decimal" w:pos="771"/>
              </w:tabs>
              <w:spacing w:line="220" w:lineRule="exact"/>
              <w:ind w:right="72"/>
              <w:rPr>
                <w:rFonts w:cs="Times New Roman"/>
                <w:sz w:val="20"/>
              </w:rPr>
            </w:pPr>
            <w:r>
              <w:rPr>
                <w:rFonts w:cs="Times New Roman"/>
                <w:sz w:val="20"/>
              </w:rPr>
              <w:t>3,964</w:t>
            </w:r>
          </w:p>
        </w:tc>
        <w:tc>
          <w:tcPr>
            <w:tcW w:w="1133" w:type="dxa"/>
            <w:gridSpan w:val="3"/>
            <w:vAlign w:val="bottom"/>
          </w:tcPr>
          <w:p w14:paraId="18AA6BEB" w14:textId="482A6153" w:rsidR="00E06218" w:rsidRPr="005C619D" w:rsidRDefault="00E06218" w:rsidP="001B4880">
            <w:pPr>
              <w:pBdr>
                <w:bottom w:val="single" w:sz="4" w:space="1" w:color="auto"/>
              </w:pBdr>
              <w:tabs>
                <w:tab w:val="decimal" w:pos="750"/>
              </w:tabs>
              <w:spacing w:line="220" w:lineRule="exact"/>
              <w:ind w:right="-112"/>
              <w:jc w:val="center"/>
              <w:rPr>
                <w:rFonts w:cs="Times New Roman"/>
                <w:sz w:val="20"/>
                <w:lang w:bidi="th-TH"/>
              </w:rPr>
            </w:pPr>
            <w:r>
              <w:rPr>
                <w:rFonts w:cs="Times New Roman"/>
                <w:sz w:val="20"/>
                <w:lang w:bidi="th-TH"/>
              </w:rPr>
              <w:t>-</w:t>
            </w:r>
          </w:p>
        </w:tc>
        <w:tc>
          <w:tcPr>
            <w:tcW w:w="1025" w:type="dxa"/>
          </w:tcPr>
          <w:p w14:paraId="6334A952" w14:textId="21CA5DC0" w:rsidR="00E06218" w:rsidRDefault="00E06218" w:rsidP="00E06218">
            <w:pPr>
              <w:pBdr>
                <w:bottom w:val="single" w:sz="4" w:space="1" w:color="auto"/>
              </w:pBdr>
              <w:tabs>
                <w:tab w:val="decimal" w:pos="610"/>
              </w:tabs>
              <w:spacing w:line="220" w:lineRule="exact"/>
              <w:ind w:right="-112"/>
              <w:rPr>
                <w:rFonts w:cs="Times New Roman"/>
                <w:sz w:val="20"/>
                <w:lang w:bidi="th-TH"/>
              </w:rPr>
            </w:pPr>
            <w:r>
              <w:rPr>
                <w:rFonts w:cs="Times New Roman"/>
                <w:sz w:val="20"/>
                <w:lang w:bidi="th-TH"/>
              </w:rPr>
              <w:br/>
            </w:r>
            <w:r>
              <w:rPr>
                <w:rFonts w:cs="Times New Roman"/>
                <w:sz w:val="20"/>
                <w:lang w:bidi="th-TH"/>
              </w:rPr>
              <w:br/>
              <w:t>-</w:t>
            </w:r>
          </w:p>
        </w:tc>
        <w:tc>
          <w:tcPr>
            <w:tcW w:w="851" w:type="dxa"/>
            <w:vAlign w:val="bottom"/>
          </w:tcPr>
          <w:p w14:paraId="5CFAE14C" w14:textId="2DBDBE27" w:rsidR="00E06218" w:rsidRPr="005C619D" w:rsidRDefault="00E06218" w:rsidP="001B4880">
            <w:pPr>
              <w:pBdr>
                <w:bottom w:val="single" w:sz="4" w:space="1" w:color="auto"/>
              </w:pBdr>
              <w:tabs>
                <w:tab w:val="decimal" w:pos="610"/>
              </w:tabs>
              <w:spacing w:line="220" w:lineRule="exact"/>
              <w:ind w:right="-112"/>
              <w:rPr>
                <w:rFonts w:cs="Times New Roman"/>
                <w:sz w:val="20"/>
                <w:lang w:bidi="th-TH"/>
              </w:rPr>
            </w:pPr>
            <w:r>
              <w:rPr>
                <w:rFonts w:cs="Times New Roman"/>
                <w:sz w:val="20"/>
                <w:lang w:bidi="th-TH"/>
              </w:rPr>
              <w:t>-</w:t>
            </w:r>
          </w:p>
        </w:tc>
        <w:tc>
          <w:tcPr>
            <w:tcW w:w="1134" w:type="dxa"/>
            <w:vAlign w:val="bottom"/>
          </w:tcPr>
          <w:p w14:paraId="1FA21307" w14:textId="0E03F3CC" w:rsidR="00E06218" w:rsidRPr="005C619D" w:rsidRDefault="00E06218" w:rsidP="001B4880">
            <w:pPr>
              <w:pBdr>
                <w:bottom w:val="single" w:sz="4" w:space="1" w:color="auto"/>
              </w:pBdr>
              <w:tabs>
                <w:tab w:val="decimal" w:pos="596"/>
              </w:tabs>
              <w:spacing w:line="220" w:lineRule="exact"/>
              <w:jc w:val="center"/>
              <w:rPr>
                <w:rFonts w:cs="Times New Roman"/>
                <w:sz w:val="20"/>
                <w:lang w:bidi="th-TH"/>
              </w:rPr>
            </w:pPr>
            <w:r>
              <w:rPr>
                <w:rFonts w:cs="Times New Roman"/>
                <w:sz w:val="20"/>
                <w:lang w:bidi="th-TH"/>
              </w:rPr>
              <w:t>-</w:t>
            </w:r>
          </w:p>
        </w:tc>
        <w:tc>
          <w:tcPr>
            <w:tcW w:w="1275" w:type="dxa"/>
            <w:vAlign w:val="bottom"/>
          </w:tcPr>
          <w:p w14:paraId="27C0B508" w14:textId="48AC8012" w:rsidR="00E06218" w:rsidRPr="005C619D" w:rsidRDefault="00E06218" w:rsidP="001B4880">
            <w:pPr>
              <w:pBdr>
                <w:bottom w:val="single" w:sz="4" w:space="1" w:color="auto"/>
              </w:pBdr>
              <w:tabs>
                <w:tab w:val="decimal" w:pos="771"/>
              </w:tabs>
              <w:spacing w:line="220" w:lineRule="exact"/>
              <w:ind w:right="72"/>
              <w:jc w:val="center"/>
              <w:rPr>
                <w:rFonts w:cs="Times New Roman"/>
                <w:sz w:val="20"/>
                <w:lang w:bidi="th-TH"/>
              </w:rPr>
            </w:pPr>
            <w:r>
              <w:rPr>
                <w:rFonts w:cs="Times New Roman"/>
                <w:sz w:val="20"/>
                <w:lang w:bidi="th-TH"/>
              </w:rPr>
              <w:t>-</w:t>
            </w:r>
          </w:p>
        </w:tc>
        <w:tc>
          <w:tcPr>
            <w:tcW w:w="890" w:type="dxa"/>
            <w:vAlign w:val="bottom"/>
          </w:tcPr>
          <w:p w14:paraId="26EDC44E" w14:textId="45969E7F" w:rsidR="00E06218" w:rsidRPr="005C619D" w:rsidRDefault="00E06218" w:rsidP="001B4880">
            <w:pPr>
              <w:pBdr>
                <w:bottom w:val="single" w:sz="4" w:space="1" w:color="auto"/>
              </w:pBdr>
              <w:tabs>
                <w:tab w:val="decimal" w:pos="603"/>
              </w:tabs>
              <w:spacing w:line="220" w:lineRule="exact"/>
              <w:ind w:right="72"/>
              <w:rPr>
                <w:rFonts w:cs="Times New Roman"/>
                <w:sz w:val="20"/>
                <w:lang w:bidi="th-TH"/>
              </w:rPr>
            </w:pPr>
            <w:r>
              <w:rPr>
                <w:rFonts w:cs="Times New Roman"/>
                <w:sz w:val="20"/>
                <w:lang w:bidi="th-TH"/>
              </w:rPr>
              <w:t>3,964</w:t>
            </w:r>
          </w:p>
        </w:tc>
        <w:tc>
          <w:tcPr>
            <w:tcW w:w="1134" w:type="dxa"/>
            <w:vAlign w:val="bottom"/>
          </w:tcPr>
          <w:p w14:paraId="0A90BA5B" w14:textId="4174AC12" w:rsidR="00E06218" w:rsidRPr="005C619D" w:rsidRDefault="00E06218" w:rsidP="001B4880">
            <w:pPr>
              <w:pBdr>
                <w:bottom w:val="single" w:sz="4" w:space="1" w:color="auto"/>
              </w:pBdr>
              <w:tabs>
                <w:tab w:val="decimal" w:pos="771"/>
              </w:tabs>
              <w:spacing w:line="220" w:lineRule="exact"/>
              <w:ind w:right="72"/>
              <w:rPr>
                <w:rFonts w:cs="Times New Roman"/>
                <w:sz w:val="20"/>
                <w:lang w:bidi="th-TH"/>
              </w:rPr>
            </w:pPr>
            <w:r>
              <w:rPr>
                <w:rFonts w:cs="Times New Roman"/>
                <w:sz w:val="20"/>
                <w:lang w:bidi="th-TH"/>
              </w:rPr>
              <w:t>-</w:t>
            </w:r>
          </w:p>
        </w:tc>
        <w:tc>
          <w:tcPr>
            <w:tcW w:w="1134" w:type="dxa"/>
            <w:vAlign w:val="bottom"/>
          </w:tcPr>
          <w:p w14:paraId="6D49FC9D" w14:textId="203859D9" w:rsidR="00E06218" w:rsidRPr="005C619D" w:rsidRDefault="00E06218" w:rsidP="001B4880">
            <w:pPr>
              <w:pBdr>
                <w:bottom w:val="single" w:sz="4" w:space="1" w:color="auto"/>
              </w:pBdr>
              <w:tabs>
                <w:tab w:val="decimal" w:pos="771"/>
              </w:tabs>
              <w:spacing w:line="220" w:lineRule="exact"/>
              <w:ind w:right="72"/>
              <w:rPr>
                <w:rFonts w:cs="Times New Roman"/>
                <w:sz w:val="20"/>
                <w:lang w:bidi="th-TH"/>
              </w:rPr>
            </w:pPr>
            <w:r>
              <w:rPr>
                <w:rFonts w:cs="Times New Roman"/>
                <w:sz w:val="20"/>
                <w:lang w:bidi="th-TH"/>
              </w:rPr>
              <w:t>(141)</w:t>
            </w:r>
          </w:p>
        </w:tc>
        <w:tc>
          <w:tcPr>
            <w:tcW w:w="1134" w:type="dxa"/>
            <w:vAlign w:val="bottom"/>
          </w:tcPr>
          <w:p w14:paraId="4A6CFEC8" w14:textId="2CDB8C43" w:rsidR="00E06218" w:rsidRPr="005C619D" w:rsidRDefault="00E06218" w:rsidP="001B4880">
            <w:pPr>
              <w:pBdr>
                <w:bottom w:val="single" w:sz="4" w:space="1" w:color="auto"/>
              </w:pBdr>
              <w:tabs>
                <w:tab w:val="decimal" w:pos="771"/>
              </w:tabs>
              <w:spacing w:line="220" w:lineRule="exact"/>
              <w:ind w:right="72"/>
              <w:rPr>
                <w:rFonts w:cs="Times New Roman"/>
                <w:sz w:val="20"/>
                <w:lang w:bidi="th-TH"/>
              </w:rPr>
            </w:pPr>
            <w:r>
              <w:rPr>
                <w:rFonts w:cs="Times New Roman"/>
                <w:sz w:val="20"/>
                <w:lang w:bidi="th-TH"/>
              </w:rPr>
              <w:t>-</w:t>
            </w:r>
          </w:p>
        </w:tc>
        <w:tc>
          <w:tcPr>
            <w:tcW w:w="1139" w:type="dxa"/>
            <w:vAlign w:val="bottom"/>
          </w:tcPr>
          <w:p w14:paraId="52772049" w14:textId="33C48C58" w:rsidR="00E06218" w:rsidRPr="005C619D" w:rsidRDefault="00E06218" w:rsidP="001B4880">
            <w:pPr>
              <w:pBdr>
                <w:bottom w:val="single" w:sz="4" w:space="1" w:color="auto"/>
              </w:pBdr>
              <w:tabs>
                <w:tab w:val="decimal" w:pos="771"/>
              </w:tabs>
              <w:spacing w:line="220" w:lineRule="exact"/>
              <w:ind w:right="72"/>
              <w:rPr>
                <w:rFonts w:cs="Times New Roman"/>
                <w:sz w:val="20"/>
                <w:lang w:bidi="th-TH"/>
              </w:rPr>
            </w:pPr>
            <w:r>
              <w:rPr>
                <w:rFonts w:cs="Times New Roman"/>
                <w:sz w:val="20"/>
                <w:lang w:bidi="th-TH"/>
              </w:rPr>
              <w:t>(141)</w:t>
            </w:r>
          </w:p>
        </w:tc>
        <w:tc>
          <w:tcPr>
            <w:tcW w:w="941" w:type="dxa"/>
            <w:vAlign w:val="bottom"/>
          </w:tcPr>
          <w:p w14:paraId="3F1E845C" w14:textId="369BFA86" w:rsidR="00E06218" w:rsidRPr="005C619D" w:rsidRDefault="00E06218" w:rsidP="001B4880">
            <w:pPr>
              <w:pBdr>
                <w:bottom w:val="single" w:sz="4" w:space="1" w:color="auto"/>
              </w:pBdr>
              <w:tabs>
                <w:tab w:val="decimal" w:pos="854"/>
              </w:tabs>
              <w:spacing w:line="220" w:lineRule="exact"/>
              <w:ind w:right="72"/>
              <w:rPr>
                <w:rFonts w:cs="Times New Roman"/>
                <w:sz w:val="20"/>
                <w:lang w:bidi="th-TH"/>
              </w:rPr>
            </w:pPr>
            <w:r>
              <w:rPr>
                <w:rFonts w:cs="Times New Roman"/>
                <w:sz w:val="20"/>
                <w:lang w:bidi="th-TH"/>
              </w:rPr>
              <w:t>3,823</w:t>
            </w:r>
          </w:p>
        </w:tc>
      </w:tr>
      <w:tr w:rsidR="00E06218" w:rsidRPr="005C619D" w14:paraId="02A5EE47" w14:textId="77777777" w:rsidTr="00E06218">
        <w:trPr>
          <w:trHeight w:val="317"/>
        </w:trPr>
        <w:tc>
          <w:tcPr>
            <w:tcW w:w="1350" w:type="dxa"/>
            <w:vAlign w:val="center"/>
          </w:tcPr>
          <w:p w14:paraId="7951832A" w14:textId="77777777" w:rsidR="00E06218" w:rsidRPr="005C619D" w:rsidRDefault="00E06218" w:rsidP="001B4880">
            <w:pPr>
              <w:spacing w:line="220" w:lineRule="exact"/>
              <w:ind w:left="-18" w:right="-18"/>
              <w:rPr>
                <w:rFonts w:cs="Times New Roman"/>
                <w:b/>
                <w:bCs/>
                <w:sz w:val="20"/>
                <w:rtl/>
                <w:cs/>
                <w:lang w:val="en-US"/>
              </w:rPr>
            </w:pPr>
            <w:r w:rsidRPr="005C619D">
              <w:rPr>
                <w:rFonts w:cs="Times New Roman"/>
                <w:b/>
                <w:bCs/>
                <w:sz w:val="20"/>
                <w:lang w:val="en-US"/>
              </w:rPr>
              <w:t>Total</w:t>
            </w:r>
          </w:p>
        </w:tc>
        <w:tc>
          <w:tcPr>
            <w:tcW w:w="975" w:type="dxa"/>
            <w:vAlign w:val="bottom"/>
          </w:tcPr>
          <w:p w14:paraId="4721E5C2" w14:textId="39707622" w:rsidR="00E06218" w:rsidRPr="005C619D" w:rsidRDefault="00E06218" w:rsidP="001B4880">
            <w:pPr>
              <w:pBdr>
                <w:bottom w:val="double" w:sz="4" w:space="1" w:color="auto"/>
              </w:pBdr>
              <w:tabs>
                <w:tab w:val="decimal" w:pos="693"/>
              </w:tabs>
              <w:spacing w:line="220" w:lineRule="exact"/>
              <w:ind w:right="72"/>
              <w:rPr>
                <w:rFonts w:cs="Times New Roman"/>
                <w:b/>
                <w:bCs/>
                <w:sz w:val="20"/>
              </w:rPr>
            </w:pPr>
            <w:r>
              <w:rPr>
                <w:rFonts w:cs="Times New Roman"/>
                <w:b/>
                <w:bCs/>
                <w:sz w:val="20"/>
              </w:rPr>
              <w:t>22,363</w:t>
            </w:r>
          </w:p>
        </w:tc>
        <w:tc>
          <w:tcPr>
            <w:tcW w:w="915" w:type="dxa"/>
            <w:gridSpan w:val="2"/>
            <w:vAlign w:val="bottom"/>
          </w:tcPr>
          <w:p w14:paraId="7A7814EC" w14:textId="2592B129" w:rsidR="00E06218" w:rsidRPr="005C619D" w:rsidRDefault="00E06218" w:rsidP="001B4880">
            <w:pPr>
              <w:pBdr>
                <w:bottom w:val="double" w:sz="4" w:space="1" w:color="auto"/>
              </w:pBdr>
              <w:tabs>
                <w:tab w:val="decimal" w:pos="771"/>
              </w:tabs>
              <w:spacing w:line="220" w:lineRule="exact"/>
              <w:ind w:right="72"/>
              <w:rPr>
                <w:rFonts w:cs="Times New Roman"/>
                <w:b/>
                <w:bCs/>
                <w:sz w:val="20"/>
                <w:lang w:bidi="th-TH"/>
              </w:rPr>
            </w:pPr>
            <w:r>
              <w:rPr>
                <w:rFonts w:cs="Times New Roman"/>
                <w:b/>
                <w:bCs/>
                <w:sz w:val="20"/>
                <w:lang w:bidi="th-TH"/>
              </w:rPr>
              <w:t>27,732</w:t>
            </w:r>
          </w:p>
        </w:tc>
        <w:tc>
          <w:tcPr>
            <w:tcW w:w="1133" w:type="dxa"/>
            <w:gridSpan w:val="3"/>
            <w:vAlign w:val="bottom"/>
          </w:tcPr>
          <w:p w14:paraId="6BC78C94" w14:textId="62072BDB" w:rsidR="00E06218" w:rsidRPr="005C619D" w:rsidRDefault="00E06218" w:rsidP="001B4880">
            <w:pPr>
              <w:pBdr>
                <w:bottom w:val="double" w:sz="4" w:space="1" w:color="auto"/>
              </w:pBdr>
              <w:tabs>
                <w:tab w:val="decimal" w:pos="750"/>
              </w:tabs>
              <w:spacing w:line="220" w:lineRule="exact"/>
              <w:ind w:right="-112"/>
              <w:jc w:val="center"/>
              <w:rPr>
                <w:rFonts w:cs="Times New Roman"/>
                <w:b/>
                <w:bCs/>
                <w:sz w:val="20"/>
                <w:lang w:bidi="th-TH"/>
              </w:rPr>
            </w:pPr>
            <w:r>
              <w:rPr>
                <w:rFonts w:cs="Times New Roman"/>
                <w:b/>
                <w:bCs/>
                <w:sz w:val="20"/>
                <w:lang w:bidi="th-TH"/>
              </w:rPr>
              <w:t>112</w:t>
            </w:r>
          </w:p>
        </w:tc>
        <w:tc>
          <w:tcPr>
            <w:tcW w:w="1025" w:type="dxa"/>
          </w:tcPr>
          <w:p w14:paraId="0BA76DE1" w14:textId="322BEE3E" w:rsidR="00E06218" w:rsidRDefault="00E06218" w:rsidP="00E06218">
            <w:pPr>
              <w:pBdr>
                <w:bottom w:val="double" w:sz="4" w:space="1" w:color="auto"/>
              </w:pBdr>
              <w:tabs>
                <w:tab w:val="decimal" w:pos="610"/>
              </w:tabs>
              <w:spacing w:line="220" w:lineRule="exact"/>
              <w:ind w:right="-112"/>
              <w:rPr>
                <w:rFonts w:cs="Times New Roman"/>
                <w:b/>
                <w:bCs/>
                <w:sz w:val="20"/>
                <w:lang w:bidi="th-TH"/>
              </w:rPr>
            </w:pPr>
            <w:r>
              <w:rPr>
                <w:rFonts w:cs="Times New Roman"/>
                <w:b/>
                <w:bCs/>
                <w:sz w:val="20"/>
                <w:lang w:bidi="th-TH"/>
              </w:rPr>
              <w:br/>
            </w:r>
            <w:r w:rsidR="00530FF9">
              <w:rPr>
                <w:rFonts w:cs="Times New Roman"/>
                <w:b/>
                <w:bCs/>
                <w:sz w:val="20"/>
                <w:lang w:bidi="th-TH"/>
              </w:rPr>
              <w:t>90</w:t>
            </w:r>
          </w:p>
        </w:tc>
        <w:tc>
          <w:tcPr>
            <w:tcW w:w="851" w:type="dxa"/>
            <w:vAlign w:val="bottom"/>
          </w:tcPr>
          <w:p w14:paraId="61690ADE" w14:textId="76508FBE" w:rsidR="00E06218" w:rsidRPr="005C619D" w:rsidRDefault="00E06218" w:rsidP="001B4880">
            <w:pPr>
              <w:pBdr>
                <w:bottom w:val="double" w:sz="4" w:space="1" w:color="auto"/>
              </w:pBdr>
              <w:tabs>
                <w:tab w:val="decimal" w:pos="610"/>
              </w:tabs>
              <w:spacing w:line="220" w:lineRule="exact"/>
              <w:ind w:right="-112"/>
              <w:rPr>
                <w:rFonts w:cs="Times New Roman"/>
                <w:b/>
                <w:bCs/>
                <w:sz w:val="20"/>
                <w:lang w:bidi="th-TH"/>
              </w:rPr>
            </w:pPr>
            <w:r>
              <w:rPr>
                <w:rFonts w:cs="Times New Roman"/>
                <w:b/>
                <w:bCs/>
                <w:sz w:val="20"/>
                <w:lang w:bidi="th-TH"/>
              </w:rPr>
              <w:t>521</w:t>
            </w:r>
          </w:p>
        </w:tc>
        <w:tc>
          <w:tcPr>
            <w:tcW w:w="1134" w:type="dxa"/>
            <w:vAlign w:val="bottom"/>
          </w:tcPr>
          <w:p w14:paraId="15D2BF4B" w14:textId="3E395DF4" w:rsidR="00E06218" w:rsidRPr="005C619D" w:rsidRDefault="00E06218" w:rsidP="001B4880">
            <w:pPr>
              <w:pBdr>
                <w:bottom w:val="double" w:sz="4" w:space="1" w:color="auto"/>
              </w:pBdr>
              <w:tabs>
                <w:tab w:val="decimal" w:pos="596"/>
              </w:tabs>
              <w:spacing w:line="220" w:lineRule="exact"/>
              <w:jc w:val="center"/>
              <w:rPr>
                <w:rFonts w:cs="Times New Roman"/>
                <w:b/>
                <w:bCs/>
                <w:sz w:val="20"/>
                <w:lang w:bidi="th-TH"/>
              </w:rPr>
            </w:pPr>
            <w:r>
              <w:rPr>
                <w:rFonts w:cs="Times New Roman"/>
                <w:b/>
                <w:bCs/>
                <w:sz w:val="20"/>
                <w:lang w:bidi="th-TH"/>
              </w:rPr>
              <w:t>(5)</w:t>
            </w:r>
          </w:p>
        </w:tc>
        <w:tc>
          <w:tcPr>
            <w:tcW w:w="1275" w:type="dxa"/>
            <w:vAlign w:val="bottom"/>
          </w:tcPr>
          <w:p w14:paraId="51014F27" w14:textId="694E09AE" w:rsidR="00E06218" w:rsidRPr="005C619D" w:rsidRDefault="00E06218" w:rsidP="001B4880">
            <w:pPr>
              <w:pBdr>
                <w:bottom w:val="double" w:sz="4" w:space="1" w:color="auto"/>
              </w:pBdr>
              <w:tabs>
                <w:tab w:val="decimal" w:pos="771"/>
              </w:tabs>
              <w:spacing w:line="220" w:lineRule="exact"/>
              <w:ind w:right="72"/>
              <w:jc w:val="center"/>
              <w:rPr>
                <w:rFonts w:cs="Times New Roman"/>
                <w:b/>
                <w:bCs/>
                <w:sz w:val="20"/>
                <w:lang w:bidi="th-TH"/>
              </w:rPr>
            </w:pPr>
            <w:r>
              <w:rPr>
                <w:rFonts w:cs="Times New Roman"/>
                <w:b/>
                <w:bCs/>
                <w:sz w:val="20"/>
                <w:lang w:bidi="th-TH"/>
              </w:rPr>
              <w:t>12</w:t>
            </w:r>
          </w:p>
        </w:tc>
        <w:tc>
          <w:tcPr>
            <w:tcW w:w="890" w:type="dxa"/>
            <w:vAlign w:val="bottom"/>
          </w:tcPr>
          <w:p w14:paraId="3A4659C5" w14:textId="632DA519" w:rsidR="00E06218" w:rsidRPr="005C619D" w:rsidRDefault="00E06218" w:rsidP="001B4880">
            <w:pPr>
              <w:pBdr>
                <w:bottom w:val="double" w:sz="4" w:space="1" w:color="auto"/>
              </w:pBdr>
              <w:tabs>
                <w:tab w:val="decimal" w:pos="603"/>
              </w:tabs>
              <w:spacing w:line="220" w:lineRule="exact"/>
              <w:ind w:right="72"/>
              <w:rPr>
                <w:rFonts w:cs="Times New Roman"/>
                <w:b/>
                <w:bCs/>
                <w:sz w:val="20"/>
                <w:lang w:bidi="th-TH"/>
              </w:rPr>
            </w:pPr>
            <w:r>
              <w:rPr>
                <w:rFonts w:cs="Times New Roman"/>
                <w:b/>
                <w:bCs/>
                <w:sz w:val="20"/>
                <w:lang w:bidi="th-TH"/>
              </w:rPr>
              <w:t>28,</w:t>
            </w:r>
            <w:r w:rsidR="00530FF9">
              <w:rPr>
                <w:rFonts w:cs="Times New Roman"/>
                <w:b/>
                <w:bCs/>
                <w:sz w:val="20"/>
                <w:lang w:bidi="th-TH"/>
              </w:rPr>
              <w:t>46</w:t>
            </w:r>
            <w:r>
              <w:rPr>
                <w:rFonts w:cs="Times New Roman"/>
                <w:b/>
                <w:bCs/>
                <w:sz w:val="20"/>
                <w:lang w:bidi="th-TH"/>
              </w:rPr>
              <w:t>2</w:t>
            </w:r>
          </w:p>
        </w:tc>
        <w:tc>
          <w:tcPr>
            <w:tcW w:w="1134" w:type="dxa"/>
            <w:vAlign w:val="bottom"/>
          </w:tcPr>
          <w:p w14:paraId="37EEA2CC" w14:textId="1F951506" w:rsidR="00E06218" w:rsidRPr="005C619D" w:rsidRDefault="00E06218" w:rsidP="001B4880">
            <w:pPr>
              <w:pBdr>
                <w:bottom w:val="double" w:sz="4" w:space="1" w:color="auto"/>
              </w:pBdr>
              <w:tabs>
                <w:tab w:val="decimal" w:pos="758"/>
              </w:tabs>
              <w:spacing w:line="220" w:lineRule="exact"/>
              <w:ind w:right="72"/>
              <w:rPr>
                <w:rFonts w:cs="Times New Roman"/>
                <w:b/>
                <w:bCs/>
                <w:sz w:val="20"/>
                <w:lang w:bidi="th-TH"/>
              </w:rPr>
            </w:pPr>
            <w:r>
              <w:rPr>
                <w:rFonts w:cs="Times New Roman"/>
                <w:b/>
                <w:bCs/>
                <w:sz w:val="20"/>
                <w:lang w:bidi="th-TH"/>
              </w:rPr>
              <w:t>(5,369)</w:t>
            </w:r>
          </w:p>
        </w:tc>
        <w:tc>
          <w:tcPr>
            <w:tcW w:w="1134" w:type="dxa"/>
            <w:vAlign w:val="bottom"/>
          </w:tcPr>
          <w:p w14:paraId="58E849D8" w14:textId="031BE59F" w:rsidR="00E06218" w:rsidRPr="005C619D" w:rsidRDefault="00E06218" w:rsidP="001B4880">
            <w:pPr>
              <w:pBdr>
                <w:bottom w:val="double" w:sz="4" w:space="1" w:color="auto"/>
              </w:pBdr>
              <w:tabs>
                <w:tab w:val="decimal" w:pos="758"/>
              </w:tabs>
              <w:spacing w:line="220" w:lineRule="exact"/>
              <w:ind w:right="72"/>
              <w:rPr>
                <w:rFonts w:cs="Times New Roman"/>
                <w:b/>
                <w:bCs/>
                <w:sz w:val="20"/>
                <w:lang w:bidi="th-TH"/>
              </w:rPr>
            </w:pPr>
            <w:r>
              <w:rPr>
                <w:rFonts w:cs="Times New Roman"/>
                <w:b/>
                <w:bCs/>
                <w:sz w:val="20"/>
                <w:lang w:bidi="th-TH"/>
              </w:rPr>
              <w:t>(</w:t>
            </w:r>
            <w:r w:rsidR="00530FF9">
              <w:rPr>
                <w:rFonts w:cs="Times New Roman"/>
                <w:b/>
                <w:bCs/>
                <w:sz w:val="20"/>
                <w:lang w:bidi="th-TH"/>
              </w:rPr>
              <w:t>75</w:t>
            </w:r>
            <w:r>
              <w:rPr>
                <w:rFonts w:cs="Times New Roman"/>
                <w:b/>
                <w:bCs/>
                <w:sz w:val="20"/>
                <w:lang w:bidi="th-TH"/>
              </w:rPr>
              <w:t>5)</w:t>
            </w:r>
          </w:p>
        </w:tc>
        <w:tc>
          <w:tcPr>
            <w:tcW w:w="1134" w:type="dxa"/>
            <w:vAlign w:val="bottom"/>
          </w:tcPr>
          <w:p w14:paraId="6265C639" w14:textId="751F9A44" w:rsidR="00E06218" w:rsidRPr="005C619D" w:rsidRDefault="00E06218" w:rsidP="001B4880">
            <w:pPr>
              <w:pBdr>
                <w:bottom w:val="double" w:sz="4" w:space="1" w:color="auto"/>
              </w:pBdr>
              <w:tabs>
                <w:tab w:val="decimal" w:pos="758"/>
              </w:tabs>
              <w:spacing w:line="220" w:lineRule="exact"/>
              <w:ind w:right="72"/>
              <w:rPr>
                <w:rFonts w:cs="Times New Roman"/>
                <w:b/>
                <w:bCs/>
                <w:sz w:val="20"/>
                <w:lang w:bidi="th-TH"/>
              </w:rPr>
            </w:pPr>
            <w:r>
              <w:rPr>
                <w:rFonts w:cs="Times New Roman"/>
                <w:b/>
                <w:bCs/>
                <w:sz w:val="20"/>
                <w:lang w:bidi="th-TH"/>
              </w:rPr>
              <w:t>30</w:t>
            </w:r>
          </w:p>
        </w:tc>
        <w:tc>
          <w:tcPr>
            <w:tcW w:w="1139" w:type="dxa"/>
            <w:vAlign w:val="bottom"/>
          </w:tcPr>
          <w:p w14:paraId="757261FA" w14:textId="451DE7B3" w:rsidR="00E06218" w:rsidRPr="005C619D" w:rsidRDefault="00E06218" w:rsidP="001B4880">
            <w:pPr>
              <w:pBdr>
                <w:bottom w:val="double" w:sz="4" w:space="1" w:color="auto"/>
              </w:pBdr>
              <w:tabs>
                <w:tab w:val="decimal" w:pos="758"/>
              </w:tabs>
              <w:spacing w:line="220" w:lineRule="exact"/>
              <w:ind w:right="72"/>
              <w:rPr>
                <w:rFonts w:cs="Times New Roman"/>
                <w:b/>
                <w:bCs/>
                <w:sz w:val="20"/>
                <w:lang w:bidi="th-TH"/>
              </w:rPr>
            </w:pPr>
            <w:r>
              <w:rPr>
                <w:rFonts w:cs="Times New Roman"/>
                <w:b/>
                <w:bCs/>
                <w:sz w:val="20"/>
                <w:lang w:bidi="th-TH"/>
              </w:rPr>
              <w:t>(6,0</w:t>
            </w:r>
            <w:r w:rsidR="00530FF9">
              <w:rPr>
                <w:rFonts w:cs="Times New Roman"/>
                <w:b/>
                <w:bCs/>
                <w:sz w:val="20"/>
                <w:lang w:bidi="th-TH"/>
              </w:rPr>
              <w:t>9</w:t>
            </w:r>
            <w:r>
              <w:rPr>
                <w:rFonts w:cs="Times New Roman"/>
                <w:b/>
                <w:bCs/>
                <w:sz w:val="20"/>
                <w:lang w:bidi="th-TH"/>
              </w:rPr>
              <w:t>4)</w:t>
            </w:r>
          </w:p>
        </w:tc>
        <w:tc>
          <w:tcPr>
            <w:tcW w:w="941" w:type="dxa"/>
            <w:vAlign w:val="bottom"/>
          </w:tcPr>
          <w:p w14:paraId="4025BBE4" w14:textId="39392175" w:rsidR="00E06218" w:rsidRPr="005C619D" w:rsidRDefault="00E06218" w:rsidP="001B4880">
            <w:pPr>
              <w:pBdr>
                <w:bottom w:val="double" w:sz="4" w:space="1" w:color="auto"/>
              </w:pBdr>
              <w:tabs>
                <w:tab w:val="decimal" w:pos="854"/>
              </w:tabs>
              <w:spacing w:line="220" w:lineRule="exact"/>
              <w:ind w:right="72"/>
              <w:rPr>
                <w:rFonts w:cs="Times New Roman"/>
                <w:b/>
                <w:bCs/>
                <w:sz w:val="20"/>
                <w:lang w:bidi="th-TH"/>
              </w:rPr>
            </w:pPr>
            <w:r>
              <w:rPr>
                <w:rFonts w:cs="Times New Roman"/>
                <w:b/>
                <w:bCs/>
                <w:sz w:val="20"/>
                <w:lang w:bidi="th-TH"/>
              </w:rPr>
              <w:t>22,368</w:t>
            </w:r>
          </w:p>
        </w:tc>
      </w:tr>
    </w:tbl>
    <w:p w14:paraId="32B2C21B" w14:textId="77777777" w:rsidR="00680202" w:rsidRPr="005C619D" w:rsidRDefault="00680202" w:rsidP="00680202">
      <w:pPr>
        <w:pStyle w:val="BodyText"/>
        <w:spacing w:after="0"/>
        <w:ind w:left="547"/>
        <w:rPr>
          <w:rFonts w:cs="Times New Roman"/>
          <w:szCs w:val="22"/>
          <w:lang w:val="en-US" w:eastAsia="en-GB" w:bidi="th-TH"/>
        </w:rPr>
      </w:pPr>
    </w:p>
    <w:p w14:paraId="0ECD5503" w14:textId="77777777" w:rsidR="000E68E5" w:rsidRPr="005C619D" w:rsidRDefault="000E68E5" w:rsidP="00680202">
      <w:pPr>
        <w:spacing w:line="240" w:lineRule="auto"/>
        <w:rPr>
          <w:rFonts w:cs="Times New Roman"/>
        </w:rPr>
      </w:pPr>
    </w:p>
    <w:p w14:paraId="76431E57" w14:textId="77777777" w:rsidR="005A7A2C" w:rsidRPr="005C619D" w:rsidRDefault="00680202" w:rsidP="000E68E5">
      <w:pPr>
        <w:spacing w:line="240" w:lineRule="auto"/>
        <w:ind w:left="540"/>
        <w:rPr>
          <w:rFonts w:cs="Times New Roman"/>
          <w:sz w:val="16"/>
          <w:szCs w:val="16"/>
        </w:rPr>
      </w:pPr>
      <w:r w:rsidRPr="005C619D">
        <w:rPr>
          <w:rFonts w:cs="Times New Roman"/>
          <w:sz w:val="16"/>
          <w:szCs w:val="16"/>
        </w:rPr>
        <w:br w:type="page"/>
      </w:r>
    </w:p>
    <w:p w14:paraId="07EFF009" w14:textId="77777777" w:rsidR="007F7846" w:rsidRPr="005C619D" w:rsidRDefault="007F7846" w:rsidP="007F7846">
      <w:pPr>
        <w:spacing w:line="240" w:lineRule="auto"/>
        <w:rPr>
          <w:rFonts w:cs="Times New Roman"/>
          <w:sz w:val="2"/>
          <w:szCs w:val="2"/>
        </w:rPr>
      </w:pPr>
    </w:p>
    <w:p w14:paraId="1AD849A3" w14:textId="77777777" w:rsidR="007F7846" w:rsidRPr="005C619D" w:rsidRDefault="007F7846" w:rsidP="007F7846">
      <w:pPr>
        <w:spacing w:line="240" w:lineRule="auto"/>
        <w:rPr>
          <w:rFonts w:cs="Times New Roman"/>
          <w:sz w:val="2"/>
          <w:szCs w:val="2"/>
        </w:rPr>
      </w:pPr>
    </w:p>
    <w:tbl>
      <w:tblPr>
        <w:tblpPr w:leftFromText="180" w:rightFromText="180" w:vertAnchor="text" w:tblpX="441" w:tblpY="1"/>
        <w:tblOverlap w:val="never"/>
        <w:tblW w:w="14709" w:type="dxa"/>
        <w:tblLayout w:type="fixed"/>
        <w:tblLook w:val="01E0" w:firstRow="1" w:lastRow="1" w:firstColumn="1" w:lastColumn="1" w:noHBand="0" w:noVBand="0"/>
      </w:tblPr>
      <w:tblGrid>
        <w:gridCol w:w="1576"/>
        <w:gridCol w:w="975"/>
        <w:gridCol w:w="1097"/>
        <w:gridCol w:w="98"/>
        <w:gridCol w:w="1035"/>
        <w:gridCol w:w="851"/>
        <w:gridCol w:w="1134"/>
        <w:gridCol w:w="1275"/>
        <w:gridCol w:w="887"/>
        <w:gridCol w:w="1134"/>
        <w:gridCol w:w="1134"/>
        <w:gridCol w:w="1134"/>
        <w:gridCol w:w="1139"/>
        <w:gridCol w:w="1240"/>
      </w:tblGrid>
      <w:tr w:rsidR="007F7846" w:rsidRPr="005C619D" w14:paraId="5EC252F8" w14:textId="77777777" w:rsidTr="001B4880">
        <w:tc>
          <w:tcPr>
            <w:tcW w:w="1576" w:type="dxa"/>
          </w:tcPr>
          <w:p w14:paraId="768DA6D0" w14:textId="77777777" w:rsidR="007F7846" w:rsidRPr="005C619D" w:rsidRDefault="007F7846" w:rsidP="001B4880">
            <w:pPr>
              <w:spacing w:line="220" w:lineRule="exact"/>
              <w:rPr>
                <w:rFonts w:cs="Times New Roman"/>
                <w:sz w:val="20"/>
              </w:rPr>
            </w:pPr>
          </w:p>
        </w:tc>
        <w:tc>
          <w:tcPr>
            <w:tcW w:w="975" w:type="dxa"/>
          </w:tcPr>
          <w:p w14:paraId="33456709" w14:textId="77777777" w:rsidR="007F7846" w:rsidRPr="005C619D" w:rsidRDefault="007F7846" w:rsidP="001B4880">
            <w:pPr>
              <w:spacing w:line="220" w:lineRule="exact"/>
              <w:ind w:left="-126" w:right="-90"/>
              <w:jc w:val="center"/>
              <w:rPr>
                <w:rFonts w:cs="Times New Roman"/>
                <w:b/>
                <w:bCs/>
                <w:sz w:val="20"/>
              </w:rPr>
            </w:pPr>
          </w:p>
        </w:tc>
        <w:tc>
          <w:tcPr>
            <w:tcW w:w="12158" w:type="dxa"/>
            <w:gridSpan w:val="12"/>
            <w:vAlign w:val="bottom"/>
          </w:tcPr>
          <w:p w14:paraId="088E8649" w14:textId="77777777" w:rsidR="007F7846" w:rsidRPr="005C619D" w:rsidRDefault="007F7846" w:rsidP="001B4880">
            <w:pPr>
              <w:spacing w:line="220" w:lineRule="exact"/>
              <w:ind w:left="-126" w:right="-90"/>
              <w:jc w:val="center"/>
              <w:rPr>
                <w:rFonts w:cs="Times New Roman"/>
                <w:sz w:val="20"/>
              </w:rPr>
            </w:pPr>
            <w:r w:rsidRPr="005C619D">
              <w:rPr>
                <w:rFonts w:cs="Times New Roman"/>
                <w:b/>
                <w:bCs/>
                <w:sz w:val="20"/>
              </w:rPr>
              <w:t>Consolidated</w:t>
            </w:r>
          </w:p>
        </w:tc>
      </w:tr>
      <w:tr w:rsidR="007F7846" w:rsidRPr="005C619D" w14:paraId="2981C8C1" w14:textId="77777777" w:rsidTr="001B4880">
        <w:tc>
          <w:tcPr>
            <w:tcW w:w="1576" w:type="dxa"/>
          </w:tcPr>
          <w:p w14:paraId="5FF5D3A0" w14:textId="77777777" w:rsidR="007F7846" w:rsidRPr="005C619D" w:rsidRDefault="007F7846" w:rsidP="001B4880">
            <w:pPr>
              <w:spacing w:line="220" w:lineRule="exact"/>
              <w:rPr>
                <w:rFonts w:cs="Times New Roman"/>
                <w:sz w:val="20"/>
              </w:rPr>
            </w:pPr>
          </w:p>
        </w:tc>
        <w:tc>
          <w:tcPr>
            <w:tcW w:w="975" w:type="dxa"/>
          </w:tcPr>
          <w:p w14:paraId="74C491AA" w14:textId="77777777" w:rsidR="007F7846" w:rsidRPr="005C619D" w:rsidRDefault="007F7846" w:rsidP="001B4880">
            <w:pPr>
              <w:spacing w:line="220" w:lineRule="exact"/>
              <w:ind w:left="-126" w:right="-90"/>
              <w:jc w:val="center"/>
              <w:rPr>
                <w:rFonts w:cs="Times New Roman"/>
                <w:sz w:val="20"/>
                <w:lang w:val="en-US"/>
              </w:rPr>
            </w:pPr>
          </w:p>
        </w:tc>
        <w:tc>
          <w:tcPr>
            <w:tcW w:w="12158" w:type="dxa"/>
            <w:gridSpan w:val="12"/>
            <w:vAlign w:val="bottom"/>
          </w:tcPr>
          <w:p w14:paraId="34152038" w14:textId="77777777" w:rsidR="007F7846" w:rsidRPr="005C619D" w:rsidRDefault="007F7846" w:rsidP="001B4880">
            <w:pPr>
              <w:spacing w:line="220" w:lineRule="exact"/>
              <w:ind w:left="-126" w:right="-90"/>
              <w:jc w:val="center"/>
              <w:rPr>
                <w:rFonts w:cs="Times New Roman"/>
                <w:sz w:val="20"/>
              </w:rPr>
            </w:pPr>
            <w:r w:rsidRPr="005C619D">
              <w:rPr>
                <w:rFonts w:cs="Times New Roman"/>
                <w:color w:val="000000"/>
                <w:sz w:val="20"/>
                <w:lang w:val="en-US" w:eastAsia="en-GB" w:bidi="th-TH"/>
              </w:rPr>
              <w:t>31 December 201</w:t>
            </w:r>
            <w:r w:rsidRPr="005C619D">
              <w:rPr>
                <w:rFonts w:cs="Times New Roman"/>
                <w:sz w:val="20"/>
                <w:lang w:val="en-US"/>
              </w:rPr>
              <w:t>9</w:t>
            </w:r>
          </w:p>
        </w:tc>
      </w:tr>
      <w:tr w:rsidR="007F7846" w:rsidRPr="005C619D" w14:paraId="505D42C2" w14:textId="77777777" w:rsidTr="001B4880">
        <w:tc>
          <w:tcPr>
            <w:tcW w:w="1576" w:type="dxa"/>
          </w:tcPr>
          <w:p w14:paraId="72FF67BB" w14:textId="77777777" w:rsidR="007F7846" w:rsidRPr="005C619D" w:rsidRDefault="007F7846" w:rsidP="001B4880">
            <w:pPr>
              <w:spacing w:line="220" w:lineRule="exact"/>
              <w:rPr>
                <w:rFonts w:cs="Times New Roman"/>
                <w:sz w:val="20"/>
              </w:rPr>
            </w:pPr>
          </w:p>
        </w:tc>
        <w:tc>
          <w:tcPr>
            <w:tcW w:w="975" w:type="dxa"/>
            <w:vMerge w:val="restart"/>
            <w:vAlign w:val="bottom"/>
          </w:tcPr>
          <w:p w14:paraId="4B3B660C" w14:textId="77777777" w:rsidR="007F7846" w:rsidRPr="005C619D" w:rsidRDefault="007F7846"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 xml:space="preserve">Net book </w:t>
            </w:r>
          </w:p>
          <w:p w14:paraId="40C6B09A" w14:textId="77777777" w:rsidR="007F7846" w:rsidRPr="005C619D" w:rsidRDefault="007F7846"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 xml:space="preserve">value as at            1 January </w:t>
            </w:r>
          </w:p>
          <w:p w14:paraId="2171E069" w14:textId="77777777" w:rsidR="007F7846" w:rsidRPr="005C619D" w:rsidRDefault="007F7846"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2019</w:t>
            </w:r>
          </w:p>
        </w:tc>
        <w:tc>
          <w:tcPr>
            <w:tcW w:w="1195" w:type="dxa"/>
            <w:gridSpan w:val="2"/>
          </w:tcPr>
          <w:p w14:paraId="28BAD52B" w14:textId="77777777" w:rsidR="007F7846" w:rsidRPr="005C619D" w:rsidRDefault="007F7846" w:rsidP="001B4880">
            <w:pPr>
              <w:spacing w:line="220" w:lineRule="exact"/>
              <w:ind w:left="-126" w:right="-90"/>
              <w:jc w:val="center"/>
              <w:rPr>
                <w:rFonts w:cs="Times New Roman"/>
                <w:b/>
                <w:bCs/>
                <w:sz w:val="20"/>
              </w:rPr>
            </w:pPr>
          </w:p>
        </w:tc>
        <w:tc>
          <w:tcPr>
            <w:tcW w:w="5182" w:type="dxa"/>
            <w:gridSpan w:val="5"/>
            <w:vAlign w:val="bottom"/>
          </w:tcPr>
          <w:p w14:paraId="22908EDE" w14:textId="77777777" w:rsidR="007F7846" w:rsidRPr="005C619D" w:rsidRDefault="007F7846" w:rsidP="001B4880">
            <w:pPr>
              <w:spacing w:line="220" w:lineRule="exact"/>
              <w:ind w:left="-126" w:right="-90"/>
              <w:jc w:val="center"/>
              <w:rPr>
                <w:rFonts w:cs="Times New Roman"/>
                <w:sz w:val="20"/>
              </w:rPr>
            </w:pPr>
            <w:r w:rsidRPr="005C619D">
              <w:rPr>
                <w:rFonts w:cs="Times New Roman"/>
                <w:b/>
                <w:bCs/>
                <w:sz w:val="20"/>
              </w:rPr>
              <w:t>Cost</w:t>
            </w:r>
          </w:p>
        </w:tc>
        <w:tc>
          <w:tcPr>
            <w:tcW w:w="4541" w:type="dxa"/>
            <w:gridSpan w:val="4"/>
            <w:vAlign w:val="bottom"/>
          </w:tcPr>
          <w:p w14:paraId="1EC58FA0" w14:textId="77777777" w:rsidR="007F7846" w:rsidRPr="005C619D" w:rsidRDefault="007F7846" w:rsidP="001B4880">
            <w:pPr>
              <w:spacing w:line="220" w:lineRule="exact"/>
              <w:ind w:left="-126" w:right="-90"/>
              <w:jc w:val="center"/>
              <w:rPr>
                <w:rFonts w:eastAsia="Angsana New" w:cs="Times New Roman"/>
                <w:kern w:val="28"/>
                <w:sz w:val="20"/>
              </w:rPr>
            </w:pPr>
            <w:r w:rsidRPr="005C619D">
              <w:rPr>
                <w:rFonts w:cs="Times New Roman"/>
                <w:b/>
                <w:bCs/>
                <w:sz w:val="20"/>
                <w:lang w:val="en-US"/>
              </w:rPr>
              <w:t xml:space="preserve">Accumulated </w:t>
            </w:r>
            <w:proofErr w:type="spellStart"/>
            <w:r w:rsidRPr="005C619D">
              <w:rPr>
                <w:rFonts w:cs="Times New Roman"/>
                <w:b/>
                <w:bCs/>
                <w:sz w:val="20"/>
                <w:lang w:val="en-US"/>
              </w:rPr>
              <w:t>amortisation</w:t>
            </w:r>
            <w:proofErr w:type="spellEnd"/>
          </w:p>
        </w:tc>
        <w:tc>
          <w:tcPr>
            <w:tcW w:w="1240" w:type="dxa"/>
            <w:vMerge w:val="restart"/>
            <w:vAlign w:val="bottom"/>
          </w:tcPr>
          <w:p w14:paraId="1C23B0B6" w14:textId="77777777" w:rsidR="007F7846" w:rsidRPr="005C619D" w:rsidRDefault="007F7846" w:rsidP="001B4880">
            <w:pPr>
              <w:spacing w:line="220" w:lineRule="exact"/>
              <w:ind w:left="-126" w:right="-90"/>
              <w:jc w:val="center"/>
              <w:rPr>
                <w:rFonts w:cs="Times New Roman"/>
                <w:sz w:val="20"/>
              </w:rPr>
            </w:pPr>
            <w:r w:rsidRPr="005C619D">
              <w:rPr>
                <w:rFonts w:cs="Times New Roman"/>
                <w:sz w:val="20"/>
              </w:rPr>
              <w:t xml:space="preserve">Net book </w:t>
            </w:r>
          </w:p>
          <w:p w14:paraId="203F09D0" w14:textId="77777777" w:rsidR="007F7846" w:rsidRPr="005C619D" w:rsidRDefault="007F7846" w:rsidP="001B4880">
            <w:pPr>
              <w:spacing w:line="220" w:lineRule="exact"/>
              <w:ind w:left="-126" w:right="-90"/>
              <w:jc w:val="center"/>
              <w:rPr>
                <w:rFonts w:cs="Times New Roman"/>
                <w:sz w:val="20"/>
              </w:rPr>
            </w:pPr>
            <w:r w:rsidRPr="005C619D">
              <w:rPr>
                <w:rFonts w:cs="Times New Roman"/>
                <w:sz w:val="20"/>
              </w:rPr>
              <w:t>value as at</w:t>
            </w:r>
          </w:p>
          <w:p w14:paraId="2D684648" w14:textId="77777777" w:rsidR="007F7846" w:rsidRPr="005C619D" w:rsidRDefault="007F7846" w:rsidP="001B4880">
            <w:pPr>
              <w:spacing w:line="220" w:lineRule="exact"/>
              <w:ind w:left="-126" w:right="-90"/>
              <w:jc w:val="center"/>
              <w:rPr>
                <w:rFonts w:cs="Times New Roman"/>
                <w:sz w:val="20"/>
              </w:rPr>
            </w:pPr>
            <w:r w:rsidRPr="005C619D">
              <w:rPr>
                <w:rFonts w:cs="Times New Roman"/>
                <w:sz w:val="20"/>
              </w:rPr>
              <w:t xml:space="preserve">31 December </w:t>
            </w:r>
          </w:p>
          <w:p w14:paraId="145D0A35" w14:textId="77777777" w:rsidR="007F7846" w:rsidRPr="005C619D" w:rsidRDefault="007F7846" w:rsidP="001B4880">
            <w:pPr>
              <w:spacing w:line="220" w:lineRule="exact"/>
              <w:ind w:left="-126" w:right="-90"/>
              <w:jc w:val="center"/>
              <w:rPr>
                <w:rFonts w:cs="Times New Roman"/>
                <w:sz w:val="20"/>
                <w:rtl/>
                <w:cs/>
              </w:rPr>
            </w:pPr>
            <w:r w:rsidRPr="005C619D">
              <w:rPr>
                <w:rFonts w:cs="Times New Roman"/>
                <w:sz w:val="20"/>
              </w:rPr>
              <w:t>201</w:t>
            </w:r>
            <w:r w:rsidRPr="005C619D">
              <w:rPr>
                <w:rFonts w:cs="Times New Roman"/>
                <w:sz w:val="20"/>
                <w:rtl/>
              </w:rPr>
              <w:t>9</w:t>
            </w:r>
          </w:p>
        </w:tc>
      </w:tr>
      <w:tr w:rsidR="007F7846" w:rsidRPr="005C619D" w14:paraId="3D9A36CD" w14:textId="77777777" w:rsidTr="001B4880">
        <w:tc>
          <w:tcPr>
            <w:tcW w:w="1576" w:type="dxa"/>
          </w:tcPr>
          <w:p w14:paraId="24D6EC76" w14:textId="77777777" w:rsidR="007F7846" w:rsidRPr="005C619D" w:rsidRDefault="007F7846" w:rsidP="001B4880">
            <w:pPr>
              <w:spacing w:line="220" w:lineRule="exact"/>
              <w:rPr>
                <w:rFonts w:cs="Times New Roman"/>
                <w:sz w:val="20"/>
              </w:rPr>
            </w:pPr>
          </w:p>
        </w:tc>
        <w:tc>
          <w:tcPr>
            <w:tcW w:w="975" w:type="dxa"/>
            <w:vMerge/>
            <w:vAlign w:val="bottom"/>
          </w:tcPr>
          <w:p w14:paraId="643A387E" w14:textId="77777777" w:rsidR="007F7846" w:rsidRPr="005C619D" w:rsidRDefault="007F7846" w:rsidP="001B4880">
            <w:pPr>
              <w:spacing w:line="220" w:lineRule="exact"/>
              <w:ind w:left="-126" w:right="-90"/>
              <w:jc w:val="center"/>
              <w:rPr>
                <w:rFonts w:eastAsia="Angsana New" w:cs="Times New Roman"/>
                <w:kern w:val="28"/>
                <w:sz w:val="20"/>
                <w:rtl/>
                <w:cs/>
              </w:rPr>
            </w:pPr>
          </w:p>
        </w:tc>
        <w:tc>
          <w:tcPr>
            <w:tcW w:w="1097" w:type="dxa"/>
            <w:vAlign w:val="bottom"/>
          </w:tcPr>
          <w:p w14:paraId="28961A82" w14:textId="77777777" w:rsidR="007F7846" w:rsidRPr="005C619D" w:rsidRDefault="007F7846" w:rsidP="001B4880">
            <w:pPr>
              <w:spacing w:line="220" w:lineRule="exact"/>
              <w:ind w:left="-126" w:right="-90"/>
              <w:jc w:val="center"/>
              <w:rPr>
                <w:rFonts w:eastAsia="Angsana New" w:cs="Times New Roman"/>
                <w:kern w:val="28"/>
                <w:sz w:val="20"/>
                <w:rtl/>
                <w:cs/>
              </w:rPr>
            </w:pPr>
            <w:r w:rsidRPr="005C619D">
              <w:rPr>
                <w:rFonts w:eastAsia="Angsana New" w:cs="Times New Roman"/>
                <w:kern w:val="28"/>
                <w:sz w:val="20"/>
              </w:rPr>
              <w:t>Beginning balance</w:t>
            </w:r>
          </w:p>
        </w:tc>
        <w:tc>
          <w:tcPr>
            <w:tcW w:w="1133" w:type="dxa"/>
            <w:gridSpan w:val="2"/>
            <w:vAlign w:val="bottom"/>
          </w:tcPr>
          <w:p w14:paraId="2183B3D0" w14:textId="77777777" w:rsidR="007F7846" w:rsidRPr="005C619D" w:rsidRDefault="007F7846" w:rsidP="001B4880">
            <w:pPr>
              <w:spacing w:line="220" w:lineRule="exact"/>
              <w:ind w:left="-126" w:right="-90"/>
              <w:jc w:val="center"/>
              <w:rPr>
                <w:rFonts w:cs="Times New Roman"/>
                <w:sz w:val="20"/>
                <w:lang w:bidi="th-TH"/>
              </w:rPr>
            </w:pPr>
            <w:r w:rsidRPr="005C619D">
              <w:rPr>
                <w:rFonts w:cs="Times New Roman"/>
                <w:sz w:val="20"/>
                <w:lang w:bidi="th-TH"/>
              </w:rPr>
              <w:t>Acquisition through</w:t>
            </w:r>
          </w:p>
          <w:p w14:paraId="5495EA15" w14:textId="77777777" w:rsidR="007F7846" w:rsidRPr="005C619D" w:rsidRDefault="007F7846" w:rsidP="001B4880">
            <w:pPr>
              <w:spacing w:line="220" w:lineRule="exact"/>
              <w:ind w:left="-126" w:right="-90"/>
              <w:jc w:val="center"/>
              <w:rPr>
                <w:rFonts w:cs="Times New Roman"/>
                <w:sz w:val="20"/>
                <w:lang w:bidi="th-TH"/>
              </w:rPr>
            </w:pPr>
            <w:r w:rsidRPr="005C619D">
              <w:rPr>
                <w:rFonts w:cs="Times New Roman"/>
                <w:sz w:val="20"/>
                <w:lang w:bidi="th-TH"/>
              </w:rPr>
              <w:t>business combination</w:t>
            </w:r>
          </w:p>
        </w:tc>
        <w:tc>
          <w:tcPr>
            <w:tcW w:w="851" w:type="dxa"/>
            <w:vAlign w:val="bottom"/>
          </w:tcPr>
          <w:p w14:paraId="16421853" w14:textId="77777777" w:rsidR="007F7846" w:rsidRPr="005C619D" w:rsidRDefault="007F7846" w:rsidP="001B4880">
            <w:pPr>
              <w:spacing w:line="220" w:lineRule="exact"/>
              <w:ind w:left="-126" w:right="-90"/>
              <w:jc w:val="center"/>
              <w:rPr>
                <w:rFonts w:cs="Times New Roman"/>
                <w:sz w:val="20"/>
                <w:lang w:bidi="th-TH"/>
              </w:rPr>
            </w:pPr>
            <w:r w:rsidRPr="005C619D">
              <w:rPr>
                <w:rFonts w:cs="Times New Roman"/>
                <w:sz w:val="20"/>
                <w:lang w:val="en-US"/>
              </w:rPr>
              <w:t>Additions</w:t>
            </w:r>
            <w:r w:rsidRPr="005C619D">
              <w:rPr>
                <w:rFonts w:cs="Times New Roman"/>
                <w:sz w:val="20"/>
                <w:cs/>
                <w:lang w:val="en-US" w:bidi="th-TH"/>
              </w:rPr>
              <w:t xml:space="preserve"> </w:t>
            </w:r>
          </w:p>
        </w:tc>
        <w:tc>
          <w:tcPr>
            <w:tcW w:w="1134" w:type="dxa"/>
            <w:vAlign w:val="bottom"/>
          </w:tcPr>
          <w:p w14:paraId="00ABE2D3" w14:textId="77777777" w:rsidR="007F7846" w:rsidRPr="005C619D" w:rsidRDefault="007F7846" w:rsidP="001B4880">
            <w:pPr>
              <w:spacing w:line="220" w:lineRule="exact"/>
              <w:ind w:left="-126" w:right="-135"/>
              <w:jc w:val="center"/>
              <w:rPr>
                <w:rFonts w:cs="Times New Roman"/>
                <w:sz w:val="20"/>
                <w:lang w:val="en-US"/>
              </w:rPr>
            </w:pPr>
          </w:p>
          <w:p w14:paraId="5D2974BE" w14:textId="77777777" w:rsidR="007F7846" w:rsidRPr="005C619D" w:rsidRDefault="007F7846" w:rsidP="001B4880">
            <w:pPr>
              <w:spacing w:line="220" w:lineRule="exact"/>
              <w:ind w:left="-126" w:right="-135"/>
              <w:jc w:val="center"/>
              <w:rPr>
                <w:rFonts w:cs="Times New Roman"/>
                <w:sz w:val="20"/>
                <w:lang w:val="en-US"/>
              </w:rPr>
            </w:pPr>
          </w:p>
          <w:p w14:paraId="1A7090CB" w14:textId="77777777" w:rsidR="007F7846" w:rsidRPr="005C619D" w:rsidRDefault="007F7846" w:rsidP="001B4880">
            <w:pPr>
              <w:spacing w:line="220" w:lineRule="exact"/>
              <w:ind w:left="-126" w:right="-135"/>
              <w:jc w:val="center"/>
              <w:rPr>
                <w:rFonts w:cs="Times New Roman"/>
                <w:sz w:val="20"/>
                <w:lang w:val="en-US"/>
              </w:rPr>
            </w:pPr>
          </w:p>
          <w:p w14:paraId="6B6F6CAC" w14:textId="77777777" w:rsidR="007F7846" w:rsidRPr="005C619D" w:rsidRDefault="007F7846" w:rsidP="001B4880">
            <w:pPr>
              <w:spacing w:line="220" w:lineRule="exact"/>
              <w:ind w:left="-126" w:right="-135"/>
              <w:jc w:val="center"/>
              <w:rPr>
                <w:rFonts w:cs="Times New Roman"/>
                <w:sz w:val="20"/>
                <w:lang w:val="en-US"/>
              </w:rPr>
            </w:pPr>
            <w:r w:rsidRPr="005C619D">
              <w:rPr>
                <w:rFonts w:cs="Times New Roman"/>
                <w:sz w:val="20"/>
                <w:lang w:val="en-US"/>
              </w:rPr>
              <w:t>Written-off</w:t>
            </w:r>
          </w:p>
        </w:tc>
        <w:tc>
          <w:tcPr>
            <w:tcW w:w="1275" w:type="dxa"/>
            <w:vAlign w:val="bottom"/>
          </w:tcPr>
          <w:p w14:paraId="2CA8F3C7" w14:textId="77777777" w:rsidR="007F7846" w:rsidRPr="005C619D" w:rsidRDefault="007F7846" w:rsidP="001B4880">
            <w:pPr>
              <w:spacing w:line="220" w:lineRule="exact"/>
              <w:ind w:left="-126" w:right="-135"/>
              <w:jc w:val="center"/>
              <w:rPr>
                <w:rFonts w:cs="Times New Roman"/>
                <w:sz w:val="20"/>
                <w:lang w:val="en-US"/>
              </w:rPr>
            </w:pPr>
            <w:r w:rsidRPr="005C619D">
              <w:rPr>
                <w:rFonts w:cs="Times New Roman"/>
                <w:sz w:val="20"/>
                <w:lang w:val="en-US"/>
              </w:rPr>
              <w:t xml:space="preserve">Transfers in/ </w:t>
            </w:r>
          </w:p>
          <w:p w14:paraId="689CE558" w14:textId="77777777" w:rsidR="007F7846" w:rsidRPr="005C619D" w:rsidRDefault="007F7846" w:rsidP="001B4880">
            <w:pPr>
              <w:spacing w:line="220" w:lineRule="exact"/>
              <w:ind w:left="-126" w:right="-135"/>
              <w:jc w:val="center"/>
              <w:rPr>
                <w:rFonts w:cs="Times New Roman"/>
                <w:sz w:val="20"/>
                <w:lang w:val="en-US"/>
              </w:rPr>
            </w:pPr>
            <w:r w:rsidRPr="005C619D">
              <w:rPr>
                <w:rFonts w:cs="Times New Roman"/>
                <w:sz w:val="20"/>
                <w:lang w:val="en-US"/>
              </w:rPr>
              <w:t>(out)</w:t>
            </w:r>
          </w:p>
        </w:tc>
        <w:tc>
          <w:tcPr>
            <w:tcW w:w="887" w:type="dxa"/>
            <w:vAlign w:val="bottom"/>
          </w:tcPr>
          <w:p w14:paraId="661748D1" w14:textId="77777777" w:rsidR="007F7846" w:rsidRPr="005C619D" w:rsidRDefault="007F7846" w:rsidP="001B4880">
            <w:pPr>
              <w:spacing w:line="220" w:lineRule="exact"/>
              <w:ind w:left="-126" w:right="-90"/>
              <w:jc w:val="center"/>
              <w:rPr>
                <w:rFonts w:cs="Times New Roman"/>
                <w:sz w:val="20"/>
                <w:rtl/>
                <w:cs/>
              </w:rPr>
            </w:pPr>
            <w:r w:rsidRPr="005C619D">
              <w:rPr>
                <w:rFonts w:cs="Times New Roman"/>
                <w:sz w:val="20"/>
              </w:rPr>
              <w:t>Ending balance</w:t>
            </w:r>
          </w:p>
        </w:tc>
        <w:tc>
          <w:tcPr>
            <w:tcW w:w="1134" w:type="dxa"/>
            <w:vAlign w:val="bottom"/>
          </w:tcPr>
          <w:p w14:paraId="265170B0" w14:textId="77777777" w:rsidR="007F7846" w:rsidRPr="005C619D" w:rsidRDefault="007F7846" w:rsidP="001B4880">
            <w:pPr>
              <w:spacing w:line="220" w:lineRule="exact"/>
              <w:ind w:left="-126" w:right="-90"/>
              <w:jc w:val="center"/>
              <w:rPr>
                <w:rFonts w:eastAsia="Angsana New" w:cs="Times New Roman"/>
                <w:kern w:val="28"/>
                <w:sz w:val="20"/>
              </w:rPr>
            </w:pPr>
            <w:r w:rsidRPr="005C619D">
              <w:rPr>
                <w:rFonts w:eastAsia="Angsana New" w:cs="Times New Roman"/>
                <w:kern w:val="28"/>
                <w:sz w:val="20"/>
              </w:rPr>
              <w:t>Beginning balance</w:t>
            </w:r>
          </w:p>
        </w:tc>
        <w:tc>
          <w:tcPr>
            <w:tcW w:w="1134" w:type="dxa"/>
            <w:vAlign w:val="bottom"/>
          </w:tcPr>
          <w:p w14:paraId="1D5CE5F5" w14:textId="77777777" w:rsidR="007F7846" w:rsidRPr="005C619D" w:rsidRDefault="007F7846" w:rsidP="001B4880">
            <w:pPr>
              <w:spacing w:line="220" w:lineRule="exact"/>
              <w:ind w:left="-126" w:right="-90"/>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during</w:t>
            </w:r>
          </w:p>
          <w:p w14:paraId="0FEEAF90" w14:textId="77777777" w:rsidR="007F7846" w:rsidRPr="005C619D" w:rsidRDefault="007F7846" w:rsidP="001B4880">
            <w:pPr>
              <w:spacing w:line="220" w:lineRule="exact"/>
              <w:ind w:left="-126" w:right="-90"/>
              <w:jc w:val="center"/>
              <w:rPr>
                <w:rFonts w:eastAsia="Angsana New" w:cs="Times New Roman"/>
                <w:kern w:val="28"/>
                <w:sz w:val="20"/>
              </w:rPr>
            </w:pPr>
            <w:r w:rsidRPr="005C619D">
              <w:rPr>
                <w:rFonts w:eastAsia="Angsana New" w:cs="Times New Roman"/>
                <w:kern w:val="28"/>
                <w:sz w:val="20"/>
                <w:lang w:val="en-US"/>
              </w:rPr>
              <w:t>the year</w:t>
            </w:r>
          </w:p>
        </w:tc>
        <w:tc>
          <w:tcPr>
            <w:tcW w:w="1134" w:type="dxa"/>
            <w:vAlign w:val="bottom"/>
          </w:tcPr>
          <w:p w14:paraId="5A724A25" w14:textId="77777777" w:rsidR="007F7846" w:rsidRPr="005C619D" w:rsidRDefault="007F7846" w:rsidP="001B4880">
            <w:pPr>
              <w:spacing w:line="220" w:lineRule="exact"/>
              <w:ind w:left="-119" w:right="-98"/>
              <w:jc w:val="center"/>
              <w:rPr>
                <w:rFonts w:eastAsia="Angsana New" w:cs="Times New Roman"/>
                <w:kern w:val="28"/>
                <w:sz w:val="20"/>
                <w:lang w:val="en-US"/>
              </w:rPr>
            </w:pPr>
            <w:r w:rsidRPr="005C619D">
              <w:rPr>
                <w:rFonts w:eastAsia="Angsana New" w:cs="Times New Roman"/>
                <w:kern w:val="28"/>
                <w:sz w:val="20"/>
                <w:lang w:val="en-US"/>
              </w:rPr>
              <w:t>Accumulated</w:t>
            </w:r>
          </w:p>
          <w:p w14:paraId="6D935357" w14:textId="77777777" w:rsidR="007F7846" w:rsidRPr="005C619D" w:rsidRDefault="007F7846" w:rsidP="001B4880">
            <w:pPr>
              <w:spacing w:line="220" w:lineRule="exact"/>
              <w:ind w:left="-119" w:right="-98"/>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on</w:t>
            </w:r>
          </w:p>
          <w:p w14:paraId="47F13202" w14:textId="77777777" w:rsidR="007F7846" w:rsidRPr="005C619D" w:rsidRDefault="007F7846" w:rsidP="001B4880">
            <w:pPr>
              <w:spacing w:line="220" w:lineRule="exact"/>
              <w:ind w:left="-119" w:right="-98"/>
              <w:jc w:val="center"/>
              <w:rPr>
                <w:rFonts w:cs="Times New Roman"/>
                <w:sz w:val="20"/>
                <w:rtl/>
                <w:cs/>
                <w:lang w:val="th-TH"/>
              </w:rPr>
            </w:pPr>
            <w:r w:rsidRPr="005C619D">
              <w:rPr>
                <w:rFonts w:eastAsia="Angsana New" w:cs="Times New Roman"/>
                <w:kern w:val="28"/>
                <w:sz w:val="20"/>
                <w:lang w:val="en-US"/>
              </w:rPr>
              <w:t>transfer out</w:t>
            </w:r>
          </w:p>
        </w:tc>
        <w:tc>
          <w:tcPr>
            <w:tcW w:w="1139" w:type="dxa"/>
            <w:vAlign w:val="bottom"/>
          </w:tcPr>
          <w:p w14:paraId="0B1844E1" w14:textId="77777777" w:rsidR="007F7846" w:rsidRPr="005C619D" w:rsidRDefault="007F7846" w:rsidP="001B4880">
            <w:pPr>
              <w:spacing w:line="220" w:lineRule="exact"/>
              <w:ind w:left="-126" w:right="-135"/>
              <w:jc w:val="center"/>
              <w:rPr>
                <w:rFonts w:cs="Times New Roman"/>
                <w:sz w:val="20"/>
                <w:lang w:val="en-US"/>
              </w:rPr>
            </w:pPr>
            <w:r w:rsidRPr="005C619D">
              <w:rPr>
                <w:rFonts w:cs="Times New Roman"/>
                <w:sz w:val="20"/>
                <w:lang w:val="en-US"/>
              </w:rPr>
              <w:t>Ending</w:t>
            </w:r>
          </w:p>
          <w:p w14:paraId="3D173086" w14:textId="77777777" w:rsidR="007F7846" w:rsidRPr="005C619D" w:rsidRDefault="007F7846" w:rsidP="001B4880">
            <w:pPr>
              <w:spacing w:line="220" w:lineRule="exact"/>
              <w:ind w:left="-126" w:right="-135"/>
              <w:jc w:val="center"/>
              <w:rPr>
                <w:rFonts w:cs="Times New Roman"/>
                <w:sz w:val="20"/>
              </w:rPr>
            </w:pPr>
            <w:r w:rsidRPr="005C619D">
              <w:rPr>
                <w:rFonts w:cs="Times New Roman"/>
                <w:sz w:val="20"/>
                <w:lang w:val="en-US"/>
              </w:rPr>
              <w:t xml:space="preserve"> balance</w:t>
            </w:r>
          </w:p>
        </w:tc>
        <w:tc>
          <w:tcPr>
            <w:tcW w:w="1240" w:type="dxa"/>
            <w:vMerge/>
            <w:vAlign w:val="bottom"/>
          </w:tcPr>
          <w:p w14:paraId="3DAD54C7" w14:textId="77777777" w:rsidR="007F7846" w:rsidRPr="005C619D" w:rsidRDefault="007F7846" w:rsidP="001B4880">
            <w:pPr>
              <w:spacing w:line="220" w:lineRule="exact"/>
              <w:ind w:left="-126" w:right="-90"/>
              <w:jc w:val="center"/>
              <w:rPr>
                <w:rFonts w:cs="Times New Roman"/>
                <w:sz w:val="20"/>
                <w:rtl/>
                <w:cs/>
              </w:rPr>
            </w:pPr>
          </w:p>
        </w:tc>
      </w:tr>
      <w:tr w:rsidR="007F7846" w:rsidRPr="005C619D" w14:paraId="07BE2860" w14:textId="77777777" w:rsidTr="001B4880">
        <w:tc>
          <w:tcPr>
            <w:tcW w:w="1576" w:type="dxa"/>
          </w:tcPr>
          <w:p w14:paraId="60352E83" w14:textId="77777777" w:rsidR="007F7846" w:rsidRPr="005C619D" w:rsidRDefault="007F7846" w:rsidP="001B4880">
            <w:pPr>
              <w:spacing w:line="220" w:lineRule="exact"/>
              <w:rPr>
                <w:rFonts w:cs="Times New Roman"/>
                <w:sz w:val="20"/>
              </w:rPr>
            </w:pPr>
          </w:p>
        </w:tc>
        <w:tc>
          <w:tcPr>
            <w:tcW w:w="975" w:type="dxa"/>
          </w:tcPr>
          <w:p w14:paraId="734641D6" w14:textId="77777777" w:rsidR="007F7846" w:rsidRPr="005C619D" w:rsidRDefault="007F7846" w:rsidP="001B4880">
            <w:pPr>
              <w:spacing w:line="220" w:lineRule="exact"/>
              <w:ind w:left="-126" w:right="-90"/>
              <w:jc w:val="center"/>
              <w:rPr>
                <w:rFonts w:cs="Times New Roman"/>
                <w:i/>
                <w:iCs/>
                <w:sz w:val="20"/>
              </w:rPr>
            </w:pPr>
          </w:p>
        </w:tc>
        <w:tc>
          <w:tcPr>
            <w:tcW w:w="12158" w:type="dxa"/>
            <w:gridSpan w:val="12"/>
            <w:vAlign w:val="bottom"/>
          </w:tcPr>
          <w:p w14:paraId="69589E4F" w14:textId="77777777" w:rsidR="007F7846" w:rsidRPr="005C619D" w:rsidRDefault="007F7846" w:rsidP="001B4880">
            <w:pPr>
              <w:spacing w:line="220" w:lineRule="exact"/>
              <w:ind w:left="-126" w:right="-90"/>
              <w:jc w:val="center"/>
              <w:rPr>
                <w:rFonts w:cs="Times New Roman"/>
                <w:i/>
                <w:iCs/>
                <w:sz w:val="20"/>
              </w:rPr>
            </w:pPr>
            <w:r w:rsidRPr="005C619D">
              <w:rPr>
                <w:rFonts w:cs="Times New Roman"/>
                <w:i/>
                <w:iCs/>
                <w:sz w:val="20"/>
              </w:rPr>
              <w:t>(in million Baht)</w:t>
            </w:r>
          </w:p>
        </w:tc>
      </w:tr>
      <w:tr w:rsidR="007F7846" w:rsidRPr="005C619D" w14:paraId="1B44752E" w14:textId="77777777" w:rsidTr="001B4880">
        <w:trPr>
          <w:trHeight w:val="441"/>
        </w:trPr>
        <w:tc>
          <w:tcPr>
            <w:tcW w:w="1576" w:type="dxa"/>
            <w:vAlign w:val="bottom"/>
          </w:tcPr>
          <w:p w14:paraId="251F9F07" w14:textId="77777777" w:rsidR="007F7846" w:rsidRPr="005C619D" w:rsidRDefault="007F7846" w:rsidP="001B4880">
            <w:pPr>
              <w:spacing w:line="220" w:lineRule="exact"/>
              <w:ind w:left="-18" w:right="-18"/>
              <w:rPr>
                <w:rFonts w:cs="Times New Roman"/>
                <w:sz w:val="20"/>
                <w:rtl/>
                <w:cs/>
              </w:rPr>
            </w:pPr>
            <w:r w:rsidRPr="005C619D">
              <w:rPr>
                <w:rFonts w:cs="Times New Roman"/>
                <w:sz w:val="20"/>
                <w:lang w:val="en-US"/>
              </w:rPr>
              <w:t>Goodwill</w:t>
            </w:r>
          </w:p>
        </w:tc>
        <w:tc>
          <w:tcPr>
            <w:tcW w:w="975" w:type="dxa"/>
            <w:vAlign w:val="bottom"/>
          </w:tcPr>
          <w:p w14:paraId="49249334" w14:textId="77777777" w:rsidR="007F7846" w:rsidRPr="005C619D" w:rsidRDefault="007F7846" w:rsidP="001B4880">
            <w:pPr>
              <w:tabs>
                <w:tab w:val="decimal" w:pos="693"/>
              </w:tabs>
              <w:spacing w:line="220" w:lineRule="exact"/>
              <w:ind w:right="72"/>
              <w:rPr>
                <w:rFonts w:cs="Times New Roman"/>
                <w:sz w:val="20"/>
                <w:cs/>
                <w:lang w:bidi="th-TH"/>
              </w:rPr>
            </w:pPr>
            <w:r w:rsidRPr="005C619D">
              <w:rPr>
                <w:rFonts w:cs="Times New Roman"/>
                <w:sz w:val="20"/>
                <w:lang w:bidi="th-TH"/>
              </w:rPr>
              <w:t>-</w:t>
            </w:r>
          </w:p>
        </w:tc>
        <w:tc>
          <w:tcPr>
            <w:tcW w:w="1097" w:type="dxa"/>
            <w:vAlign w:val="bottom"/>
          </w:tcPr>
          <w:p w14:paraId="1B300C8E" w14:textId="77777777" w:rsidR="007F7846" w:rsidRPr="005C619D" w:rsidRDefault="007F7846" w:rsidP="001B4880">
            <w:pPr>
              <w:tabs>
                <w:tab w:val="decimal" w:pos="771"/>
              </w:tabs>
              <w:spacing w:line="220" w:lineRule="exact"/>
              <w:ind w:right="72"/>
              <w:rPr>
                <w:rFonts w:cs="Times New Roman"/>
                <w:sz w:val="20"/>
                <w:lang w:bidi="th-TH"/>
              </w:rPr>
            </w:pPr>
            <w:r w:rsidRPr="005C619D">
              <w:rPr>
                <w:rFonts w:cs="Times New Roman"/>
                <w:sz w:val="20"/>
                <w:lang w:bidi="th-TH"/>
              </w:rPr>
              <w:t>-</w:t>
            </w:r>
          </w:p>
        </w:tc>
        <w:tc>
          <w:tcPr>
            <w:tcW w:w="1133" w:type="dxa"/>
            <w:gridSpan w:val="2"/>
            <w:vAlign w:val="bottom"/>
          </w:tcPr>
          <w:p w14:paraId="1D5E752F" w14:textId="77777777" w:rsidR="007F7846" w:rsidRPr="005C619D" w:rsidRDefault="007F7846" w:rsidP="001B4880">
            <w:pPr>
              <w:tabs>
                <w:tab w:val="decimal" w:pos="750"/>
              </w:tabs>
              <w:spacing w:line="220" w:lineRule="exact"/>
              <w:ind w:right="-112"/>
              <w:jc w:val="center"/>
              <w:rPr>
                <w:rFonts w:cs="Times New Roman"/>
                <w:sz w:val="20"/>
                <w:lang w:bidi="th-TH"/>
              </w:rPr>
            </w:pPr>
            <w:r w:rsidRPr="005C619D">
              <w:rPr>
                <w:rFonts w:cs="Times New Roman"/>
                <w:sz w:val="20"/>
                <w:lang w:bidi="th-TH"/>
              </w:rPr>
              <w:t>14,015</w:t>
            </w:r>
          </w:p>
        </w:tc>
        <w:tc>
          <w:tcPr>
            <w:tcW w:w="851" w:type="dxa"/>
            <w:vAlign w:val="bottom"/>
          </w:tcPr>
          <w:p w14:paraId="4BC25E7F" w14:textId="77777777" w:rsidR="007F7846" w:rsidRPr="005C619D" w:rsidRDefault="007F7846" w:rsidP="001B4880">
            <w:pPr>
              <w:tabs>
                <w:tab w:val="decimal" w:pos="610"/>
              </w:tabs>
              <w:spacing w:line="220" w:lineRule="exact"/>
              <w:ind w:right="-112"/>
              <w:rPr>
                <w:rFonts w:cs="Times New Roman"/>
                <w:sz w:val="20"/>
                <w:lang w:bidi="th-TH"/>
              </w:rPr>
            </w:pPr>
            <w:r w:rsidRPr="005C619D">
              <w:rPr>
                <w:rFonts w:cs="Times New Roman"/>
                <w:sz w:val="20"/>
                <w:lang w:bidi="th-TH"/>
              </w:rPr>
              <w:t>-</w:t>
            </w:r>
          </w:p>
        </w:tc>
        <w:tc>
          <w:tcPr>
            <w:tcW w:w="1134" w:type="dxa"/>
            <w:vAlign w:val="bottom"/>
          </w:tcPr>
          <w:p w14:paraId="7AB0007B" w14:textId="77777777" w:rsidR="007F7846" w:rsidRPr="005C619D" w:rsidRDefault="007F7846" w:rsidP="001B4880">
            <w:pPr>
              <w:tabs>
                <w:tab w:val="decimal" w:pos="596"/>
              </w:tabs>
              <w:spacing w:line="220" w:lineRule="exact"/>
              <w:jc w:val="center"/>
              <w:rPr>
                <w:rFonts w:cs="Times New Roman"/>
                <w:sz w:val="20"/>
                <w:lang w:bidi="th-TH"/>
              </w:rPr>
            </w:pPr>
            <w:r w:rsidRPr="005C619D">
              <w:rPr>
                <w:rFonts w:cs="Times New Roman"/>
                <w:sz w:val="20"/>
                <w:lang w:bidi="th-TH"/>
              </w:rPr>
              <w:t>-</w:t>
            </w:r>
          </w:p>
        </w:tc>
        <w:tc>
          <w:tcPr>
            <w:tcW w:w="1275" w:type="dxa"/>
            <w:vAlign w:val="bottom"/>
          </w:tcPr>
          <w:p w14:paraId="4D0F606D" w14:textId="77777777" w:rsidR="007F7846" w:rsidRPr="005C619D" w:rsidRDefault="007F7846" w:rsidP="001B4880">
            <w:pPr>
              <w:tabs>
                <w:tab w:val="decimal" w:pos="771"/>
              </w:tabs>
              <w:spacing w:line="220" w:lineRule="exact"/>
              <w:ind w:right="72"/>
              <w:jc w:val="center"/>
              <w:rPr>
                <w:rFonts w:cs="Times New Roman"/>
                <w:sz w:val="20"/>
                <w:lang w:bidi="th-TH"/>
              </w:rPr>
            </w:pPr>
            <w:r w:rsidRPr="005C619D">
              <w:rPr>
                <w:rFonts w:cs="Times New Roman"/>
                <w:sz w:val="20"/>
                <w:lang w:bidi="th-TH"/>
              </w:rPr>
              <w:t>-</w:t>
            </w:r>
          </w:p>
        </w:tc>
        <w:tc>
          <w:tcPr>
            <w:tcW w:w="887" w:type="dxa"/>
            <w:vAlign w:val="bottom"/>
          </w:tcPr>
          <w:p w14:paraId="61F3053F" w14:textId="77777777" w:rsidR="007F7846" w:rsidRPr="005C619D" w:rsidRDefault="007F7846" w:rsidP="001B4880">
            <w:pPr>
              <w:tabs>
                <w:tab w:val="decimal" w:pos="603"/>
              </w:tabs>
              <w:spacing w:line="220" w:lineRule="exact"/>
              <w:ind w:right="72"/>
              <w:rPr>
                <w:rFonts w:cs="Times New Roman"/>
                <w:sz w:val="20"/>
                <w:lang w:bidi="th-TH"/>
              </w:rPr>
            </w:pPr>
            <w:r w:rsidRPr="005C619D">
              <w:rPr>
                <w:rFonts w:cs="Times New Roman"/>
                <w:sz w:val="20"/>
                <w:lang w:bidi="th-TH"/>
              </w:rPr>
              <w:t>14,015</w:t>
            </w:r>
          </w:p>
        </w:tc>
        <w:tc>
          <w:tcPr>
            <w:tcW w:w="1134" w:type="dxa"/>
            <w:vAlign w:val="bottom"/>
          </w:tcPr>
          <w:p w14:paraId="431D1EF3"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w:t>
            </w:r>
          </w:p>
        </w:tc>
        <w:tc>
          <w:tcPr>
            <w:tcW w:w="1134" w:type="dxa"/>
            <w:vAlign w:val="bottom"/>
          </w:tcPr>
          <w:p w14:paraId="4F391AAE"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w:t>
            </w:r>
          </w:p>
        </w:tc>
        <w:tc>
          <w:tcPr>
            <w:tcW w:w="1134" w:type="dxa"/>
            <w:vAlign w:val="bottom"/>
          </w:tcPr>
          <w:p w14:paraId="5CC16D36"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w:t>
            </w:r>
          </w:p>
        </w:tc>
        <w:tc>
          <w:tcPr>
            <w:tcW w:w="1139" w:type="dxa"/>
            <w:vAlign w:val="bottom"/>
          </w:tcPr>
          <w:p w14:paraId="03878EF5"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w:t>
            </w:r>
          </w:p>
        </w:tc>
        <w:tc>
          <w:tcPr>
            <w:tcW w:w="1240" w:type="dxa"/>
            <w:vAlign w:val="bottom"/>
          </w:tcPr>
          <w:p w14:paraId="0283F46C" w14:textId="77777777" w:rsidR="007F7846" w:rsidRPr="005C619D" w:rsidRDefault="007F7846" w:rsidP="001B4880">
            <w:pPr>
              <w:tabs>
                <w:tab w:val="decimal" w:pos="854"/>
              </w:tabs>
              <w:spacing w:line="220" w:lineRule="exact"/>
              <w:ind w:right="72"/>
              <w:rPr>
                <w:rFonts w:cs="Times New Roman"/>
                <w:sz w:val="20"/>
                <w:lang w:bidi="th-TH"/>
              </w:rPr>
            </w:pPr>
            <w:r w:rsidRPr="005C619D">
              <w:rPr>
                <w:rFonts w:cs="Times New Roman"/>
                <w:sz w:val="20"/>
                <w:lang w:bidi="th-TH"/>
              </w:rPr>
              <w:t>14,015</w:t>
            </w:r>
          </w:p>
        </w:tc>
      </w:tr>
      <w:tr w:rsidR="007F7846" w:rsidRPr="005C619D" w14:paraId="7D03B06D" w14:textId="77777777" w:rsidTr="001B4880">
        <w:tc>
          <w:tcPr>
            <w:tcW w:w="1576" w:type="dxa"/>
          </w:tcPr>
          <w:p w14:paraId="2C50240E" w14:textId="77777777" w:rsidR="007F7846" w:rsidRPr="005C619D" w:rsidRDefault="007F7846" w:rsidP="001B4880">
            <w:pPr>
              <w:autoSpaceDE w:val="0"/>
              <w:autoSpaceDN w:val="0"/>
              <w:adjustRightInd w:val="0"/>
              <w:spacing w:line="220" w:lineRule="exact"/>
              <w:ind w:left="90" w:hanging="90"/>
              <w:rPr>
                <w:rFonts w:eastAsia="AngsanaNew" w:cs="Times New Roman"/>
                <w:sz w:val="20"/>
                <w:rtl/>
                <w:cs/>
                <w:lang w:val="en-US" w:eastAsia="en-GB"/>
              </w:rPr>
            </w:pPr>
            <w:r w:rsidRPr="005C619D">
              <w:rPr>
                <w:rFonts w:eastAsia="AngsanaNew" w:cs="Times New Roman"/>
                <w:sz w:val="20"/>
                <w:lang w:val="en-US" w:eastAsia="en-GB"/>
              </w:rPr>
              <w:t>Computer software</w:t>
            </w:r>
          </w:p>
        </w:tc>
        <w:tc>
          <w:tcPr>
            <w:tcW w:w="975" w:type="dxa"/>
          </w:tcPr>
          <w:p w14:paraId="1983FC5D" w14:textId="77777777" w:rsidR="007F7846" w:rsidRPr="005C619D" w:rsidRDefault="007F7846" w:rsidP="001B4880">
            <w:pPr>
              <w:tabs>
                <w:tab w:val="decimal" w:pos="693"/>
              </w:tabs>
              <w:spacing w:line="220" w:lineRule="exact"/>
              <w:ind w:right="72"/>
              <w:rPr>
                <w:rFonts w:cs="Times New Roman"/>
                <w:sz w:val="20"/>
              </w:rPr>
            </w:pPr>
          </w:p>
          <w:p w14:paraId="77753600" w14:textId="77777777" w:rsidR="007F7846" w:rsidRPr="005C619D" w:rsidRDefault="007F7846" w:rsidP="001B4880">
            <w:pPr>
              <w:tabs>
                <w:tab w:val="decimal" w:pos="693"/>
              </w:tabs>
              <w:spacing w:line="220" w:lineRule="exact"/>
              <w:ind w:right="72"/>
              <w:rPr>
                <w:rFonts w:cs="Times New Roman"/>
                <w:sz w:val="20"/>
              </w:rPr>
            </w:pPr>
            <w:r w:rsidRPr="005C619D">
              <w:rPr>
                <w:rFonts w:cs="Times New Roman"/>
                <w:sz w:val="20"/>
              </w:rPr>
              <w:t>2,171</w:t>
            </w:r>
          </w:p>
        </w:tc>
        <w:tc>
          <w:tcPr>
            <w:tcW w:w="1097" w:type="dxa"/>
            <w:vAlign w:val="bottom"/>
          </w:tcPr>
          <w:p w14:paraId="66A5A35F" w14:textId="77777777" w:rsidR="007F7846" w:rsidRPr="005C619D" w:rsidRDefault="007F7846" w:rsidP="001B4880">
            <w:pPr>
              <w:tabs>
                <w:tab w:val="decimal" w:pos="771"/>
              </w:tabs>
              <w:spacing w:line="220" w:lineRule="exact"/>
              <w:ind w:right="72"/>
              <w:rPr>
                <w:rFonts w:cs="Times New Roman"/>
                <w:sz w:val="20"/>
                <w:cs/>
                <w:lang w:bidi="th-TH"/>
              </w:rPr>
            </w:pPr>
            <w:r w:rsidRPr="005C619D">
              <w:rPr>
                <w:rFonts w:cs="Times New Roman"/>
                <w:sz w:val="20"/>
                <w:lang w:bidi="th-TH"/>
              </w:rPr>
              <w:t>6,881</w:t>
            </w:r>
          </w:p>
        </w:tc>
        <w:tc>
          <w:tcPr>
            <w:tcW w:w="1133" w:type="dxa"/>
            <w:gridSpan w:val="2"/>
            <w:vAlign w:val="bottom"/>
          </w:tcPr>
          <w:p w14:paraId="7B7959A3" w14:textId="77777777" w:rsidR="007F7846" w:rsidRPr="005C619D" w:rsidRDefault="007F7846" w:rsidP="001B4880">
            <w:pPr>
              <w:tabs>
                <w:tab w:val="decimal" w:pos="750"/>
              </w:tabs>
              <w:spacing w:line="220" w:lineRule="exact"/>
              <w:ind w:right="-112"/>
              <w:jc w:val="center"/>
              <w:rPr>
                <w:rFonts w:cs="Times New Roman"/>
                <w:sz w:val="20"/>
                <w:lang w:bidi="th-TH"/>
              </w:rPr>
            </w:pPr>
            <w:r w:rsidRPr="005C619D">
              <w:rPr>
                <w:rFonts w:cs="Times New Roman"/>
                <w:sz w:val="20"/>
                <w:lang w:bidi="th-TH"/>
              </w:rPr>
              <w:t>1,045</w:t>
            </w:r>
          </w:p>
        </w:tc>
        <w:tc>
          <w:tcPr>
            <w:tcW w:w="851" w:type="dxa"/>
            <w:vAlign w:val="bottom"/>
          </w:tcPr>
          <w:p w14:paraId="7970B228" w14:textId="77777777" w:rsidR="007F7846" w:rsidRPr="005C619D" w:rsidRDefault="007F7846" w:rsidP="001B4880">
            <w:pPr>
              <w:tabs>
                <w:tab w:val="decimal" w:pos="610"/>
              </w:tabs>
              <w:spacing w:line="220" w:lineRule="exact"/>
              <w:ind w:right="-112"/>
              <w:rPr>
                <w:rFonts w:cs="Times New Roman"/>
                <w:sz w:val="20"/>
                <w:lang w:bidi="th-TH"/>
              </w:rPr>
            </w:pPr>
            <w:r w:rsidRPr="005C619D">
              <w:rPr>
                <w:rFonts w:cs="Times New Roman"/>
                <w:sz w:val="20"/>
                <w:lang w:bidi="th-TH"/>
              </w:rPr>
              <w:t>105</w:t>
            </w:r>
          </w:p>
        </w:tc>
        <w:tc>
          <w:tcPr>
            <w:tcW w:w="1134" w:type="dxa"/>
            <w:vAlign w:val="bottom"/>
          </w:tcPr>
          <w:p w14:paraId="736F90C1" w14:textId="77777777" w:rsidR="007F7846" w:rsidRPr="005C619D" w:rsidRDefault="007F7846" w:rsidP="001B4880">
            <w:pPr>
              <w:tabs>
                <w:tab w:val="decimal" w:pos="596"/>
              </w:tabs>
              <w:spacing w:line="220" w:lineRule="exact"/>
              <w:jc w:val="center"/>
              <w:rPr>
                <w:rFonts w:cs="Times New Roman"/>
                <w:sz w:val="20"/>
                <w:lang w:bidi="th-TH"/>
              </w:rPr>
            </w:pPr>
            <w:r w:rsidRPr="005C619D">
              <w:rPr>
                <w:rFonts w:cs="Times New Roman"/>
                <w:sz w:val="20"/>
                <w:lang w:bidi="th-TH"/>
              </w:rPr>
              <w:t>(42)</w:t>
            </w:r>
          </w:p>
        </w:tc>
        <w:tc>
          <w:tcPr>
            <w:tcW w:w="1275" w:type="dxa"/>
            <w:vAlign w:val="bottom"/>
          </w:tcPr>
          <w:p w14:paraId="1A112F6E" w14:textId="77777777" w:rsidR="007F7846" w:rsidRPr="005C619D" w:rsidRDefault="007F7846" w:rsidP="001B4880">
            <w:pPr>
              <w:tabs>
                <w:tab w:val="decimal" w:pos="771"/>
              </w:tabs>
              <w:spacing w:line="220" w:lineRule="exact"/>
              <w:ind w:right="72"/>
              <w:jc w:val="center"/>
              <w:rPr>
                <w:rFonts w:cs="Times New Roman"/>
                <w:sz w:val="20"/>
                <w:lang w:bidi="th-TH"/>
              </w:rPr>
            </w:pPr>
            <w:r w:rsidRPr="005C619D">
              <w:rPr>
                <w:rFonts w:cs="Times New Roman"/>
                <w:sz w:val="20"/>
                <w:lang w:bidi="th-TH"/>
              </w:rPr>
              <w:t>921</w:t>
            </w:r>
          </w:p>
        </w:tc>
        <w:tc>
          <w:tcPr>
            <w:tcW w:w="887" w:type="dxa"/>
            <w:vAlign w:val="bottom"/>
          </w:tcPr>
          <w:p w14:paraId="2055576B" w14:textId="77777777" w:rsidR="007F7846" w:rsidRPr="005C619D" w:rsidRDefault="007F7846" w:rsidP="001B4880">
            <w:pPr>
              <w:tabs>
                <w:tab w:val="decimal" w:pos="603"/>
              </w:tabs>
              <w:spacing w:line="220" w:lineRule="exact"/>
              <w:ind w:right="72"/>
              <w:rPr>
                <w:rFonts w:cs="Times New Roman"/>
                <w:sz w:val="20"/>
                <w:lang w:bidi="th-TH"/>
              </w:rPr>
            </w:pPr>
            <w:r w:rsidRPr="005C619D">
              <w:rPr>
                <w:rFonts w:cs="Times New Roman"/>
                <w:sz w:val="20"/>
                <w:lang w:bidi="th-TH"/>
              </w:rPr>
              <w:t>8,910</w:t>
            </w:r>
          </w:p>
        </w:tc>
        <w:tc>
          <w:tcPr>
            <w:tcW w:w="1134" w:type="dxa"/>
            <w:vAlign w:val="bottom"/>
          </w:tcPr>
          <w:p w14:paraId="05077027"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(4,710)</w:t>
            </w:r>
          </w:p>
        </w:tc>
        <w:tc>
          <w:tcPr>
            <w:tcW w:w="1134" w:type="dxa"/>
            <w:vAlign w:val="bottom"/>
          </w:tcPr>
          <w:p w14:paraId="09663833"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(687)</w:t>
            </w:r>
          </w:p>
        </w:tc>
        <w:tc>
          <w:tcPr>
            <w:tcW w:w="1134" w:type="dxa"/>
            <w:vAlign w:val="bottom"/>
          </w:tcPr>
          <w:p w14:paraId="3186C090"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28</w:t>
            </w:r>
          </w:p>
        </w:tc>
        <w:tc>
          <w:tcPr>
            <w:tcW w:w="1139" w:type="dxa"/>
            <w:vAlign w:val="bottom"/>
          </w:tcPr>
          <w:p w14:paraId="19962B75" w14:textId="77777777" w:rsidR="007F7846" w:rsidRPr="005C619D" w:rsidRDefault="007F7846" w:rsidP="001B4880">
            <w:pPr>
              <w:tabs>
                <w:tab w:val="decimal" w:pos="758"/>
              </w:tabs>
              <w:spacing w:line="220" w:lineRule="exact"/>
              <w:ind w:right="72"/>
              <w:rPr>
                <w:rFonts w:cs="Times New Roman"/>
                <w:sz w:val="20"/>
                <w:lang w:bidi="th-TH"/>
              </w:rPr>
            </w:pPr>
            <w:r w:rsidRPr="005C619D">
              <w:rPr>
                <w:rFonts w:cs="Times New Roman"/>
                <w:sz w:val="20"/>
                <w:lang w:bidi="th-TH"/>
              </w:rPr>
              <w:t>(5,369)</w:t>
            </w:r>
          </w:p>
        </w:tc>
        <w:tc>
          <w:tcPr>
            <w:tcW w:w="1240" w:type="dxa"/>
            <w:vAlign w:val="bottom"/>
          </w:tcPr>
          <w:p w14:paraId="310DE47F" w14:textId="77777777" w:rsidR="007F7846" w:rsidRPr="005C619D" w:rsidRDefault="007F7846" w:rsidP="001B4880">
            <w:pPr>
              <w:tabs>
                <w:tab w:val="decimal" w:pos="854"/>
              </w:tabs>
              <w:spacing w:line="220" w:lineRule="exact"/>
              <w:ind w:right="72"/>
              <w:rPr>
                <w:rFonts w:cs="Times New Roman"/>
                <w:sz w:val="20"/>
                <w:lang w:bidi="th-TH"/>
              </w:rPr>
            </w:pPr>
            <w:r w:rsidRPr="005C619D">
              <w:rPr>
                <w:rFonts w:cs="Times New Roman"/>
                <w:sz w:val="20"/>
                <w:lang w:bidi="th-TH"/>
              </w:rPr>
              <w:t>3,541</w:t>
            </w:r>
          </w:p>
        </w:tc>
      </w:tr>
      <w:tr w:rsidR="007F7846" w:rsidRPr="005C619D" w14:paraId="7479ABD5" w14:textId="77777777" w:rsidTr="001B4880">
        <w:tc>
          <w:tcPr>
            <w:tcW w:w="1576" w:type="dxa"/>
          </w:tcPr>
          <w:p w14:paraId="11945311" w14:textId="77777777" w:rsidR="007F7846" w:rsidRPr="005C619D" w:rsidRDefault="007F7846" w:rsidP="001B4880">
            <w:pPr>
              <w:spacing w:line="220" w:lineRule="exact"/>
              <w:ind w:left="90" w:right="-18" w:hanging="108"/>
              <w:rPr>
                <w:rFonts w:cs="Times New Roman"/>
                <w:sz w:val="20"/>
                <w:rtl/>
                <w:cs/>
                <w:lang w:val="en-US"/>
              </w:rPr>
            </w:pPr>
            <w:r w:rsidRPr="005C619D">
              <w:rPr>
                <w:rFonts w:cs="Times New Roman"/>
                <w:sz w:val="20"/>
                <w:lang w:val="en-US"/>
              </w:rPr>
              <w:t>Computer software under development</w:t>
            </w:r>
          </w:p>
        </w:tc>
        <w:tc>
          <w:tcPr>
            <w:tcW w:w="975" w:type="dxa"/>
            <w:vAlign w:val="bottom"/>
          </w:tcPr>
          <w:p w14:paraId="02436442" w14:textId="77777777" w:rsidR="007F7846" w:rsidRPr="005C619D" w:rsidRDefault="007F7846" w:rsidP="001B4880">
            <w:pPr>
              <w:tabs>
                <w:tab w:val="decimal" w:pos="693"/>
              </w:tabs>
              <w:spacing w:line="220" w:lineRule="exact"/>
              <w:ind w:right="72"/>
              <w:rPr>
                <w:rFonts w:cs="Times New Roman"/>
                <w:sz w:val="20"/>
              </w:rPr>
            </w:pPr>
            <w:r w:rsidRPr="005C619D">
              <w:rPr>
                <w:rFonts w:cs="Times New Roman"/>
                <w:sz w:val="20"/>
              </w:rPr>
              <w:t>421</w:t>
            </w:r>
          </w:p>
        </w:tc>
        <w:tc>
          <w:tcPr>
            <w:tcW w:w="1097" w:type="dxa"/>
            <w:vAlign w:val="bottom"/>
          </w:tcPr>
          <w:p w14:paraId="6E69EA7A" w14:textId="77777777" w:rsidR="007F7846" w:rsidRPr="005C619D" w:rsidRDefault="007F7846" w:rsidP="001B4880">
            <w:pPr>
              <w:tabs>
                <w:tab w:val="decimal" w:pos="771"/>
              </w:tabs>
              <w:spacing w:line="220" w:lineRule="exact"/>
              <w:ind w:right="72"/>
              <w:rPr>
                <w:rFonts w:cs="Times New Roman"/>
                <w:sz w:val="20"/>
              </w:rPr>
            </w:pPr>
            <w:r w:rsidRPr="005C619D">
              <w:rPr>
                <w:rFonts w:cs="Times New Roman"/>
                <w:sz w:val="20"/>
              </w:rPr>
              <w:t>421</w:t>
            </w:r>
          </w:p>
        </w:tc>
        <w:tc>
          <w:tcPr>
            <w:tcW w:w="1133" w:type="dxa"/>
            <w:gridSpan w:val="2"/>
            <w:vAlign w:val="bottom"/>
          </w:tcPr>
          <w:p w14:paraId="7055347E" w14:textId="77777777" w:rsidR="007F7846" w:rsidRPr="005C619D" w:rsidRDefault="007F7846" w:rsidP="001B4880">
            <w:pPr>
              <w:tabs>
                <w:tab w:val="decimal" w:pos="750"/>
              </w:tabs>
              <w:spacing w:line="220" w:lineRule="exact"/>
              <w:ind w:right="-112"/>
              <w:jc w:val="center"/>
              <w:rPr>
                <w:rFonts w:cs="Times New Roman"/>
                <w:sz w:val="20"/>
                <w:lang w:bidi="th-TH"/>
              </w:rPr>
            </w:pPr>
            <w:r w:rsidRPr="005C619D">
              <w:rPr>
                <w:rFonts w:cs="Times New Roman"/>
                <w:sz w:val="20"/>
                <w:lang w:bidi="th-TH"/>
              </w:rPr>
              <w:t>238</w:t>
            </w:r>
          </w:p>
        </w:tc>
        <w:tc>
          <w:tcPr>
            <w:tcW w:w="851" w:type="dxa"/>
            <w:vAlign w:val="bottom"/>
          </w:tcPr>
          <w:p w14:paraId="0FCBC561" w14:textId="77777777" w:rsidR="007F7846" w:rsidRPr="005C619D" w:rsidRDefault="007F7846" w:rsidP="001B4880">
            <w:pPr>
              <w:tabs>
                <w:tab w:val="decimal" w:pos="610"/>
              </w:tabs>
              <w:spacing w:line="220" w:lineRule="exact"/>
              <w:ind w:right="-112"/>
              <w:rPr>
                <w:rFonts w:cs="Times New Roman"/>
                <w:sz w:val="20"/>
                <w:lang w:bidi="th-TH"/>
              </w:rPr>
            </w:pPr>
            <w:r w:rsidRPr="005C619D">
              <w:rPr>
                <w:rFonts w:cs="Times New Roman"/>
                <w:sz w:val="20"/>
                <w:lang w:bidi="th-TH"/>
              </w:rPr>
              <w:t>1,068</w:t>
            </w:r>
          </w:p>
        </w:tc>
        <w:tc>
          <w:tcPr>
            <w:tcW w:w="1134" w:type="dxa"/>
            <w:vAlign w:val="bottom"/>
          </w:tcPr>
          <w:p w14:paraId="175FDA9B" w14:textId="77777777" w:rsidR="007F7846" w:rsidRPr="005C619D" w:rsidRDefault="007F7846" w:rsidP="001B4880">
            <w:pPr>
              <w:tabs>
                <w:tab w:val="decimal" w:pos="596"/>
              </w:tabs>
              <w:spacing w:line="220" w:lineRule="exact"/>
              <w:jc w:val="center"/>
              <w:rPr>
                <w:rFonts w:cs="Times New Roman"/>
                <w:sz w:val="20"/>
                <w:lang w:bidi="th-TH"/>
              </w:rPr>
            </w:pPr>
            <w:r w:rsidRPr="005C619D">
              <w:rPr>
                <w:rFonts w:cs="Times New Roman"/>
                <w:sz w:val="20"/>
                <w:lang w:bidi="th-TH"/>
              </w:rPr>
              <w:t>-</w:t>
            </w:r>
          </w:p>
        </w:tc>
        <w:tc>
          <w:tcPr>
            <w:tcW w:w="1275" w:type="dxa"/>
            <w:vAlign w:val="bottom"/>
          </w:tcPr>
          <w:p w14:paraId="535220E8" w14:textId="77777777" w:rsidR="007F7846" w:rsidRPr="005C619D" w:rsidRDefault="007F7846" w:rsidP="001B4880">
            <w:pPr>
              <w:tabs>
                <w:tab w:val="decimal" w:pos="771"/>
              </w:tabs>
              <w:spacing w:line="220" w:lineRule="exact"/>
              <w:ind w:right="72"/>
              <w:jc w:val="center"/>
              <w:rPr>
                <w:rFonts w:cs="Times New Roman"/>
                <w:sz w:val="20"/>
                <w:lang w:bidi="th-TH"/>
              </w:rPr>
            </w:pPr>
            <w:r w:rsidRPr="005C619D">
              <w:rPr>
                <w:rFonts w:cs="Times New Roman"/>
                <w:sz w:val="20"/>
                <w:lang w:bidi="th-TH"/>
              </w:rPr>
              <w:t>(884)</w:t>
            </w:r>
          </w:p>
        </w:tc>
        <w:tc>
          <w:tcPr>
            <w:tcW w:w="887" w:type="dxa"/>
            <w:vAlign w:val="bottom"/>
          </w:tcPr>
          <w:p w14:paraId="10C551C1" w14:textId="77777777" w:rsidR="007F7846" w:rsidRPr="005C619D" w:rsidRDefault="007F7846" w:rsidP="001B4880">
            <w:pPr>
              <w:tabs>
                <w:tab w:val="decimal" w:pos="603"/>
              </w:tabs>
              <w:spacing w:line="220" w:lineRule="exact"/>
              <w:ind w:right="72"/>
              <w:rPr>
                <w:rFonts w:cs="Times New Roman"/>
                <w:sz w:val="20"/>
                <w:lang w:bidi="th-TH"/>
              </w:rPr>
            </w:pPr>
            <w:r w:rsidRPr="005C619D">
              <w:rPr>
                <w:rFonts w:cs="Times New Roman"/>
                <w:sz w:val="20"/>
                <w:lang w:bidi="th-TH"/>
              </w:rPr>
              <w:t>843</w:t>
            </w:r>
          </w:p>
        </w:tc>
        <w:tc>
          <w:tcPr>
            <w:tcW w:w="1134" w:type="dxa"/>
            <w:vAlign w:val="bottom"/>
          </w:tcPr>
          <w:p w14:paraId="7CDE1B0C" w14:textId="77777777" w:rsidR="007F7846" w:rsidRPr="005C619D" w:rsidRDefault="007F7846" w:rsidP="001B4880">
            <w:pPr>
              <w:tabs>
                <w:tab w:val="decimal" w:pos="771"/>
              </w:tabs>
              <w:spacing w:line="220" w:lineRule="exact"/>
              <w:ind w:right="72"/>
              <w:rPr>
                <w:rFonts w:cs="Times New Roman"/>
                <w:sz w:val="20"/>
                <w:lang w:bidi="th-TH"/>
              </w:rPr>
            </w:pPr>
            <w:r w:rsidRPr="005C619D">
              <w:rPr>
                <w:rFonts w:cs="Times New Roman"/>
                <w:sz w:val="20"/>
                <w:lang w:bidi="th-TH"/>
              </w:rPr>
              <w:t>-</w:t>
            </w:r>
          </w:p>
        </w:tc>
        <w:tc>
          <w:tcPr>
            <w:tcW w:w="1134" w:type="dxa"/>
            <w:vAlign w:val="bottom"/>
          </w:tcPr>
          <w:p w14:paraId="6FC09591" w14:textId="77777777" w:rsidR="007F7846" w:rsidRPr="005C619D" w:rsidRDefault="007F7846" w:rsidP="001B4880">
            <w:pPr>
              <w:tabs>
                <w:tab w:val="decimal" w:pos="771"/>
              </w:tabs>
              <w:spacing w:line="220" w:lineRule="exact"/>
              <w:ind w:right="72"/>
              <w:rPr>
                <w:rFonts w:cs="Times New Roman"/>
                <w:sz w:val="20"/>
                <w:lang w:bidi="th-TH"/>
              </w:rPr>
            </w:pPr>
            <w:r w:rsidRPr="005C619D">
              <w:rPr>
                <w:rFonts w:cs="Times New Roman"/>
                <w:sz w:val="20"/>
                <w:lang w:bidi="th-TH"/>
              </w:rPr>
              <w:t>-</w:t>
            </w:r>
          </w:p>
        </w:tc>
        <w:tc>
          <w:tcPr>
            <w:tcW w:w="1134" w:type="dxa"/>
            <w:vAlign w:val="bottom"/>
          </w:tcPr>
          <w:p w14:paraId="4A36BF68" w14:textId="77777777" w:rsidR="007F7846" w:rsidRPr="005C619D" w:rsidRDefault="007F7846" w:rsidP="001B4880">
            <w:pPr>
              <w:tabs>
                <w:tab w:val="decimal" w:pos="771"/>
              </w:tabs>
              <w:spacing w:line="220" w:lineRule="exact"/>
              <w:ind w:right="72"/>
              <w:rPr>
                <w:rFonts w:cs="Times New Roman"/>
                <w:sz w:val="20"/>
                <w:lang w:bidi="th-TH"/>
              </w:rPr>
            </w:pPr>
            <w:r w:rsidRPr="005C619D">
              <w:rPr>
                <w:rFonts w:cs="Times New Roman"/>
                <w:sz w:val="20"/>
                <w:lang w:bidi="th-TH"/>
              </w:rPr>
              <w:t>-</w:t>
            </w:r>
          </w:p>
        </w:tc>
        <w:tc>
          <w:tcPr>
            <w:tcW w:w="1139" w:type="dxa"/>
            <w:vAlign w:val="bottom"/>
          </w:tcPr>
          <w:p w14:paraId="3159C9A1" w14:textId="77777777" w:rsidR="007F7846" w:rsidRPr="005C619D" w:rsidRDefault="007F7846" w:rsidP="001B4880">
            <w:pPr>
              <w:tabs>
                <w:tab w:val="decimal" w:pos="771"/>
              </w:tabs>
              <w:spacing w:line="220" w:lineRule="exact"/>
              <w:ind w:right="72"/>
              <w:rPr>
                <w:rFonts w:cs="Times New Roman"/>
                <w:sz w:val="20"/>
                <w:lang w:bidi="th-TH"/>
              </w:rPr>
            </w:pPr>
            <w:r w:rsidRPr="005C619D">
              <w:rPr>
                <w:rFonts w:cs="Times New Roman"/>
                <w:sz w:val="20"/>
                <w:lang w:bidi="th-TH"/>
              </w:rPr>
              <w:t>-</w:t>
            </w:r>
          </w:p>
        </w:tc>
        <w:tc>
          <w:tcPr>
            <w:tcW w:w="1240" w:type="dxa"/>
            <w:vAlign w:val="bottom"/>
          </w:tcPr>
          <w:p w14:paraId="5C98FEF4" w14:textId="77777777" w:rsidR="007F7846" w:rsidRPr="005C619D" w:rsidRDefault="007F7846" w:rsidP="001B4880">
            <w:pPr>
              <w:tabs>
                <w:tab w:val="decimal" w:pos="854"/>
              </w:tabs>
              <w:spacing w:line="220" w:lineRule="exact"/>
              <w:ind w:right="72"/>
              <w:rPr>
                <w:rFonts w:cs="Times New Roman"/>
                <w:sz w:val="20"/>
                <w:lang w:bidi="th-TH"/>
              </w:rPr>
            </w:pPr>
            <w:r w:rsidRPr="005C619D">
              <w:rPr>
                <w:rFonts w:cs="Times New Roman"/>
                <w:sz w:val="20"/>
                <w:lang w:bidi="th-TH"/>
              </w:rPr>
              <w:t>843</w:t>
            </w:r>
          </w:p>
        </w:tc>
      </w:tr>
      <w:tr w:rsidR="007F7846" w:rsidRPr="005C619D" w14:paraId="0F489144" w14:textId="77777777" w:rsidTr="001B4880">
        <w:trPr>
          <w:trHeight w:val="432"/>
        </w:trPr>
        <w:tc>
          <w:tcPr>
            <w:tcW w:w="1576" w:type="dxa"/>
            <w:vAlign w:val="bottom"/>
          </w:tcPr>
          <w:p w14:paraId="7AC1F85F" w14:textId="77777777" w:rsidR="007F7846" w:rsidRPr="005C619D" w:rsidRDefault="007F7846" w:rsidP="001B4880">
            <w:pPr>
              <w:spacing w:line="220" w:lineRule="exact"/>
              <w:ind w:left="90" w:right="-18" w:hanging="108"/>
              <w:rPr>
                <w:rFonts w:cs="Times New Roman"/>
                <w:sz w:val="20"/>
                <w:lang w:val="en-US"/>
              </w:rPr>
            </w:pPr>
            <w:r w:rsidRPr="005C619D">
              <w:rPr>
                <w:rFonts w:cs="Times New Roman"/>
                <w:sz w:val="20"/>
                <w:lang w:val="en-US"/>
              </w:rPr>
              <w:t>Other intangible assets</w:t>
            </w:r>
          </w:p>
        </w:tc>
        <w:tc>
          <w:tcPr>
            <w:tcW w:w="975" w:type="dxa"/>
            <w:vAlign w:val="bottom"/>
          </w:tcPr>
          <w:p w14:paraId="7E624739" w14:textId="77777777" w:rsidR="007F7846" w:rsidRPr="005C619D" w:rsidRDefault="007F7846" w:rsidP="001B4880">
            <w:pPr>
              <w:pBdr>
                <w:bottom w:val="single" w:sz="4" w:space="1" w:color="auto"/>
              </w:pBdr>
              <w:tabs>
                <w:tab w:val="decimal" w:pos="693"/>
              </w:tabs>
              <w:spacing w:line="220" w:lineRule="exact"/>
              <w:ind w:right="72"/>
              <w:rPr>
                <w:rFonts w:cs="Times New Roman"/>
                <w:sz w:val="20"/>
              </w:rPr>
            </w:pPr>
            <w:r w:rsidRPr="005C619D">
              <w:rPr>
                <w:rFonts w:cs="Times New Roman"/>
                <w:sz w:val="20"/>
              </w:rPr>
              <w:t>-</w:t>
            </w:r>
          </w:p>
        </w:tc>
        <w:tc>
          <w:tcPr>
            <w:tcW w:w="1097" w:type="dxa"/>
            <w:vAlign w:val="bottom"/>
          </w:tcPr>
          <w:p w14:paraId="1B535982" w14:textId="77777777" w:rsidR="007F7846" w:rsidRPr="005C619D" w:rsidRDefault="007F7846" w:rsidP="001B4880">
            <w:pPr>
              <w:pBdr>
                <w:bottom w:val="single" w:sz="4" w:space="1" w:color="auto"/>
              </w:pBdr>
              <w:tabs>
                <w:tab w:val="decimal" w:pos="771"/>
              </w:tabs>
              <w:spacing w:line="220" w:lineRule="exact"/>
              <w:ind w:right="72"/>
              <w:rPr>
                <w:rFonts w:cs="Times New Roman"/>
                <w:sz w:val="20"/>
              </w:rPr>
            </w:pPr>
            <w:r w:rsidRPr="005C619D">
              <w:rPr>
                <w:rFonts w:cs="Times New Roman"/>
                <w:sz w:val="20"/>
              </w:rPr>
              <w:t>-</w:t>
            </w:r>
          </w:p>
        </w:tc>
        <w:tc>
          <w:tcPr>
            <w:tcW w:w="1133" w:type="dxa"/>
            <w:gridSpan w:val="2"/>
            <w:vAlign w:val="bottom"/>
          </w:tcPr>
          <w:p w14:paraId="679D972E" w14:textId="77777777" w:rsidR="007F7846" w:rsidRPr="005C619D" w:rsidRDefault="007F7846" w:rsidP="001B4880">
            <w:pPr>
              <w:pBdr>
                <w:bottom w:val="single" w:sz="4" w:space="1" w:color="auto"/>
              </w:pBdr>
              <w:tabs>
                <w:tab w:val="decimal" w:pos="750"/>
              </w:tabs>
              <w:spacing w:line="220" w:lineRule="exact"/>
              <w:ind w:right="-112"/>
              <w:jc w:val="center"/>
              <w:rPr>
                <w:rFonts w:cs="Times New Roman"/>
                <w:sz w:val="20"/>
                <w:lang w:bidi="th-TH"/>
              </w:rPr>
            </w:pPr>
            <w:r w:rsidRPr="005C619D">
              <w:rPr>
                <w:rFonts w:cs="Times New Roman"/>
                <w:sz w:val="20"/>
                <w:lang w:bidi="th-TH"/>
              </w:rPr>
              <w:t>3,964</w:t>
            </w:r>
          </w:p>
        </w:tc>
        <w:tc>
          <w:tcPr>
            <w:tcW w:w="851" w:type="dxa"/>
            <w:vAlign w:val="bottom"/>
          </w:tcPr>
          <w:p w14:paraId="23BDC071" w14:textId="77777777" w:rsidR="007F7846" w:rsidRPr="005C619D" w:rsidRDefault="007F7846" w:rsidP="001B4880">
            <w:pPr>
              <w:pBdr>
                <w:bottom w:val="single" w:sz="4" w:space="1" w:color="auto"/>
              </w:pBdr>
              <w:tabs>
                <w:tab w:val="decimal" w:pos="610"/>
              </w:tabs>
              <w:spacing w:line="220" w:lineRule="exact"/>
              <w:ind w:right="-112"/>
              <w:rPr>
                <w:rFonts w:cs="Times New Roman"/>
                <w:sz w:val="20"/>
                <w:lang w:bidi="th-TH"/>
              </w:rPr>
            </w:pPr>
            <w:r w:rsidRPr="005C619D">
              <w:rPr>
                <w:rFonts w:cs="Times New Roman"/>
                <w:sz w:val="20"/>
                <w:lang w:bidi="th-TH"/>
              </w:rPr>
              <w:t>-</w:t>
            </w:r>
          </w:p>
        </w:tc>
        <w:tc>
          <w:tcPr>
            <w:tcW w:w="1134" w:type="dxa"/>
            <w:vAlign w:val="bottom"/>
          </w:tcPr>
          <w:p w14:paraId="418C64C6" w14:textId="77777777" w:rsidR="007F7846" w:rsidRPr="005C619D" w:rsidRDefault="007F7846" w:rsidP="001B4880">
            <w:pPr>
              <w:pBdr>
                <w:bottom w:val="single" w:sz="4" w:space="1" w:color="auto"/>
              </w:pBdr>
              <w:tabs>
                <w:tab w:val="decimal" w:pos="596"/>
              </w:tabs>
              <w:spacing w:line="220" w:lineRule="exact"/>
              <w:jc w:val="center"/>
              <w:rPr>
                <w:rFonts w:cs="Times New Roman"/>
                <w:sz w:val="20"/>
                <w:lang w:bidi="th-TH"/>
              </w:rPr>
            </w:pPr>
            <w:r w:rsidRPr="005C619D">
              <w:rPr>
                <w:rFonts w:cs="Times New Roman"/>
                <w:sz w:val="20"/>
                <w:lang w:bidi="th-TH"/>
              </w:rPr>
              <w:t>-</w:t>
            </w:r>
          </w:p>
        </w:tc>
        <w:tc>
          <w:tcPr>
            <w:tcW w:w="1275" w:type="dxa"/>
            <w:vAlign w:val="bottom"/>
          </w:tcPr>
          <w:p w14:paraId="4202E2D6" w14:textId="77777777" w:rsidR="007F7846" w:rsidRPr="005C619D" w:rsidRDefault="007F7846" w:rsidP="001B4880">
            <w:pPr>
              <w:pBdr>
                <w:bottom w:val="single" w:sz="4" w:space="1" w:color="auto"/>
              </w:pBdr>
              <w:tabs>
                <w:tab w:val="decimal" w:pos="771"/>
              </w:tabs>
              <w:spacing w:line="220" w:lineRule="exact"/>
              <w:ind w:right="72"/>
              <w:jc w:val="center"/>
              <w:rPr>
                <w:rFonts w:cs="Times New Roman"/>
                <w:sz w:val="20"/>
                <w:lang w:bidi="th-TH"/>
              </w:rPr>
            </w:pPr>
            <w:r w:rsidRPr="005C619D">
              <w:rPr>
                <w:rFonts w:cs="Times New Roman"/>
                <w:sz w:val="20"/>
                <w:lang w:bidi="th-TH"/>
              </w:rPr>
              <w:t>-</w:t>
            </w:r>
          </w:p>
        </w:tc>
        <w:tc>
          <w:tcPr>
            <w:tcW w:w="887" w:type="dxa"/>
            <w:vAlign w:val="bottom"/>
          </w:tcPr>
          <w:p w14:paraId="03C4FC98" w14:textId="77777777" w:rsidR="007F7846" w:rsidRPr="005C619D" w:rsidRDefault="007F7846" w:rsidP="001B4880">
            <w:pPr>
              <w:pBdr>
                <w:bottom w:val="single" w:sz="4" w:space="1" w:color="auto"/>
              </w:pBdr>
              <w:tabs>
                <w:tab w:val="decimal" w:pos="603"/>
              </w:tabs>
              <w:spacing w:line="220" w:lineRule="exact"/>
              <w:ind w:right="72"/>
              <w:rPr>
                <w:rFonts w:cs="Times New Roman"/>
                <w:sz w:val="20"/>
                <w:lang w:bidi="th-TH"/>
              </w:rPr>
            </w:pPr>
            <w:r w:rsidRPr="005C619D">
              <w:rPr>
                <w:rFonts w:cs="Times New Roman"/>
                <w:sz w:val="20"/>
                <w:lang w:bidi="th-TH"/>
              </w:rPr>
              <w:t>3,964</w:t>
            </w:r>
          </w:p>
        </w:tc>
        <w:tc>
          <w:tcPr>
            <w:tcW w:w="1134" w:type="dxa"/>
            <w:vAlign w:val="bottom"/>
          </w:tcPr>
          <w:p w14:paraId="371B0652" w14:textId="77777777" w:rsidR="007F7846" w:rsidRPr="005C619D" w:rsidRDefault="007F7846" w:rsidP="001B4880">
            <w:pPr>
              <w:pBdr>
                <w:bottom w:val="single" w:sz="4" w:space="1" w:color="auto"/>
              </w:pBdr>
              <w:tabs>
                <w:tab w:val="decimal" w:pos="771"/>
              </w:tabs>
              <w:spacing w:line="220" w:lineRule="exact"/>
              <w:ind w:right="72"/>
              <w:rPr>
                <w:rFonts w:cs="Times New Roman"/>
                <w:sz w:val="20"/>
                <w:lang w:bidi="th-TH"/>
              </w:rPr>
            </w:pPr>
            <w:r w:rsidRPr="005C619D">
              <w:rPr>
                <w:rFonts w:cs="Times New Roman"/>
                <w:sz w:val="20"/>
                <w:lang w:bidi="th-TH"/>
              </w:rPr>
              <w:t>-</w:t>
            </w:r>
          </w:p>
        </w:tc>
        <w:tc>
          <w:tcPr>
            <w:tcW w:w="1134" w:type="dxa"/>
            <w:vAlign w:val="bottom"/>
          </w:tcPr>
          <w:p w14:paraId="22CE4CFC" w14:textId="77777777" w:rsidR="007F7846" w:rsidRPr="005C619D" w:rsidRDefault="007F7846" w:rsidP="001B4880">
            <w:pPr>
              <w:pBdr>
                <w:bottom w:val="single" w:sz="4" w:space="1" w:color="auto"/>
              </w:pBdr>
              <w:tabs>
                <w:tab w:val="decimal" w:pos="771"/>
              </w:tabs>
              <w:spacing w:line="220" w:lineRule="exact"/>
              <w:ind w:right="72"/>
              <w:rPr>
                <w:rFonts w:cs="Times New Roman"/>
                <w:sz w:val="20"/>
                <w:lang w:bidi="th-TH"/>
              </w:rPr>
            </w:pPr>
            <w:r w:rsidRPr="005C619D">
              <w:rPr>
                <w:rFonts w:cs="Times New Roman"/>
                <w:sz w:val="20"/>
                <w:lang w:bidi="th-TH"/>
              </w:rPr>
              <w:t>-</w:t>
            </w:r>
          </w:p>
        </w:tc>
        <w:tc>
          <w:tcPr>
            <w:tcW w:w="1134" w:type="dxa"/>
            <w:vAlign w:val="bottom"/>
          </w:tcPr>
          <w:p w14:paraId="5F6C272D" w14:textId="77777777" w:rsidR="007F7846" w:rsidRPr="005C619D" w:rsidRDefault="007F7846" w:rsidP="001B4880">
            <w:pPr>
              <w:pBdr>
                <w:bottom w:val="single" w:sz="4" w:space="1" w:color="auto"/>
              </w:pBdr>
              <w:tabs>
                <w:tab w:val="decimal" w:pos="771"/>
              </w:tabs>
              <w:spacing w:line="220" w:lineRule="exact"/>
              <w:ind w:right="72"/>
              <w:rPr>
                <w:rFonts w:cs="Times New Roman"/>
                <w:sz w:val="20"/>
                <w:lang w:bidi="th-TH"/>
              </w:rPr>
            </w:pPr>
            <w:r w:rsidRPr="005C619D">
              <w:rPr>
                <w:rFonts w:cs="Times New Roman"/>
                <w:sz w:val="20"/>
                <w:lang w:bidi="th-TH"/>
              </w:rPr>
              <w:t>-</w:t>
            </w:r>
          </w:p>
        </w:tc>
        <w:tc>
          <w:tcPr>
            <w:tcW w:w="1139" w:type="dxa"/>
            <w:vAlign w:val="bottom"/>
          </w:tcPr>
          <w:p w14:paraId="5327DC10" w14:textId="77777777" w:rsidR="007F7846" w:rsidRPr="005C619D" w:rsidRDefault="007F7846" w:rsidP="001B4880">
            <w:pPr>
              <w:pBdr>
                <w:bottom w:val="single" w:sz="4" w:space="1" w:color="auto"/>
              </w:pBdr>
              <w:tabs>
                <w:tab w:val="decimal" w:pos="771"/>
              </w:tabs>
              <w:spacing w:line="220" w:lineRule="exact"/>
              <w:ind w:right="72"/>
              <w:rPr>
                <w:rFonts w:cs="Times New Roman"/>
                <w:sz w:val="20"/>
                <w:lang w:bidi="th-TH"/>
              </w:rPr>
            </w:pPr>
            <w:r w:rsidRPr="005C619D">
              <w:rPr>
                <w:rFonts w:cs="Times New Roman"/>
                <w:sz w:val="20"/>
                <w:lang w:bidi="th-TH"/>
              </w:rPr>
              <w:t>-</w:t>
            </w:r>
          </w:p>
        </w:tc>
        <w:tc>
          <w:tcPr>
            <w:tcW w:w="1240" w:type="dxa"/>
            <w:vAlign w:val="bottom"/>
          </w:tcPr>
          <w:p w14:paraId="3B322F2C" w14:textId="77777777" w:rsidR="007F7846" w:rsidRPr="005C619D" w:rsidRDefault="007F7846" w:rsidP="001B4880">
            <w:pPr>
              <w:pBdr>
                <w:bottom w:val="single" w:sz="4" w:space="1" w:color="auto"/>
              </w:pBdr>
              <w:tabs>
                <w:tab w:val="decimal" w:pos="854"/>
              </w:tabs>
              <w:spacing w:line="220" w:lineRule="exact"/>
              <w:ind w:right="72"/>
              <w:rPr>
                <w:rFonts w:cs="Times New Roman"/>
                <w:sz w:val="20"/>
                <w:lang w:bidi="th-TH"/>
              </w:rPr>
            </w:pPr>
            <w:r w:rsidRPr="005C619D">
              <w:rPr>
                <w:rFonts w:cs="Times New Roman"/>
                <w:sz w:val="20"/>
                <w:lang w:bidi="th-TH"/>
              </w:rPr>
              <w:t>3,964</w:t>
            </w:r>
          </w:p>
        </w:tc>
      </w:tr>
      <w:tr w:rsidR="007F7846" w:rsidRPr="005C619D" w14:paraId="349DF306" w14:textId="77777777" w:rsidTr="001B4880">
        <w:trPr>
          <w:trHeight w:val="317"/>
        </w:trPr>
        <w:tc>
          <w:tcPr>
            <w:tcW w:w="1576" w:type="dxa"/>
            <w:vAlign w:val="center"/>
          </w:tcPr>
          <w:p w14:paraId="6DF98EDB" w14:textId="77777777" w:rsidR="007F7846" w:rsidRPr="005C619D" w:rsidRDefault="007F7846" w:rsidP="001B4880">
            <w:pPr>
              <w:spacing w:line="220" w:lineRule="exact"/>
              <w:ind w:left="-18" w:right="-18"/>
              <w:rPr>
                <w:rFonts w:cs="Times New Roman"/>
                <w:b/>
                <w:bCs/>
                <w:sz w:val="20"/>
                <w:rtl/>
                <w:cs/>
                <w:lang w:val="en-US"/>
              </w:rPr>
            </w:pPr>
            <w:r w:rsidRPr="005C619D">
              <w:rPr>
                <w:rFonts w:cs="Times New Roman"/>
                <w:b/>
                <w:bCs/>
                <w:sz w:val="20"/>
                <w:lang w:val="en-US"/>
              </w:rPr>
              <w:t>Total</w:t>
            </w:r>
          </w:p>
        </w:tc>
        <w:tc>
          <w:tcPr>
            <w:tcW w:w="975" w:type="dxa"/>
            <w:vAlign w:val="bottom"/>
          </w:tcPr>
          <w:p w14:paraId="19EA4765" w14:textId="77777777" w:rsidR="007F7846" w:rsidRPr="005C619D" w:rsidRDefault="007F7846" w:rsidP="001B4880">
            <w:pPr>
              <w:pBdr>
                <w:bottom w:val="double" w:sz="4" w:space="1" w:color="auto"/>
              </w:pBdr>
              <w:tabs>
                <w:tab w:val="decimal" w:pos="693"/>
              </w:tabs>
              <w:spacing w:line="220" w:lineRule="exact"/>
              <w:ind w:right="72"/>
              <w:rPr>
                <w:rFonts w:cs="Times New Roman"/>
                <w:b/>
                <w:bCs/>
                <w:sz w:val="20"/>
              </w:rPr>
            </w:pPr>
            <w:r w:rsidRPr="005C619D">
              <w:rPr>
                <w:rFonts w:cs="Times New Roman"/>
                <w:b/>
                <w:bCs/>
                <w:sz w:val="20"/>
              </w:rPr>
              <w:t>2,592</w:t>
            </w:r>
          </w:p>
        </w:tc>
        <w:tc>
          <w:tcPr>
            <w:tcW w:w="1097" w:type="dxa"/>
            <w:vAlign w:val="bottom"/>
          </w:tcPr>
          <w:p w14:paraId="4BC1AD74" w14:textId="77777777" w:rsidR="007F7846" w:rsidRPr="005C619D" w:rsidRDefault="007F7846" w:rsidP="001B4880">
            <w:pPr>
              <w:pBdr>
                <w:bottom w:val="double" w:sz="4" w:space="1" w:color="auto"/>
              </w:pBdr>
              <w:tabs>
                <w:tab w:val="decimal" w:pos="771"/>
              </w:tabs>
              <w:spacing w:line="220" w:lineRule="exact"/>
              <w:ind w:right="72"/>
              <w:rPr>
                <w:rFonts w:cs="Times New Roman"/>
                <w:b/>
                <w:bCs/>
                <w:sz w:val="20"/>
                <w:lang w:bidi="th-TH"/>
              </w:rPr>
            </w:pPr>
            <w:r w:rsidRPr="005C619D">
              <w:rPr>
                <w:rFonts w:cs="Times New Roman"/>
                <w:b/>
                <w:bCs/>
                <w:sz w:val="20"/>
                <w:lang w:bidi="th-TH"/>
              </w:rPr>
              <w:t>7,302</w:t>
            </w:r>
          </w:p>
        </w:tc>
        <w:tc>
          <w:tcPr>
            <w:tcW w:w="1133" w:type="dxa"/>
            <w:gridSpan w:val="2"/>
            <w:vAlign w:val="bottom"/>
          </w:tcPr>
          <w:p w14:paraId="60282B15" w14:textId="77777777" w:rsidR="007F7846" w:rsidRPr="005C619D" w:rsidRDefault="007F7846" w:rsidP="001B4880">
            <w:pPr>
              <w:pBdr>
                <w:bottom w:val="double" w:sz="4" w:space="1" w:color="auto"/>
              </w:pBdr>
              <w:tabs>
                <w:tab w:val="decimal" w:pos="750"/>
              </w:tabs>
              <w:spacing w:line="220" w:lineRule="exact"/>
              <w:ind w:right="-112"/>
              <w:jc w:val="center"/>
              <w:rPr>
                <w:rFonts w:cs="Times New Roman"/>
                <w:b/>
                <w:bCs/>
                <w:sz w:val="20"/>
                <w:lang w:bidi="th-TH"/>
              </w:rPr>
            </w:pPr>
            <w:r w:rsidRPr="005C619D">
              <w:rPr>
                <w:rFonts w:cs="Times New Roman"/>
                <w:b/>
                <w:bCs/>
                <w:sz w:val="20"/>
                <w:lang w:bidi="th-TH"/>
              </w:rPr>
              <w:t>19,262</w:t>
            </w:r>
          </w:p>
        </w:tc>
        <w:tc>
          <w:tcPr>
            <w:tcW w:w="851" w:type="dxa"/>
            <w:vAlign w:val="bottom"/>
          </w:tcPr>
          <w:p w14:paraId="0009ACB5" w14:textId="77777777" w:rsidR="007F7846" w:rsidRPr="005C619D" w:rsidRDefault="007F7846" w:rsidP="001B4880">
            <w:pPr>
              <w:pBdr>
                <w:bottom w:val="double" w:sz="4" w:space="1" w:color="auto"/>
              </w:pBdr>
              <w:tabs>
                <w:tab w:val="decimal" w:pos="610"/>
              </w:tabs>
              <w:spacing w:line="220" w:lineRule="exact"/>
              <w:ind w:right="-112"/>
              <w:rPr>
                <w:rFonts w:cs="Times New Roman"/>
                <w:b/>
                <w:bCs/>
                <w:sz w:val="20"/>
                <w:lang w:bidi="th-TH"/>
              </w:rPr>
            </w:pPr>
            <w:r w:rsidRPr="005C619D">
              <w:rPr>
                <w:rFonts w:cs="Times New Roman"/>
                <w:b/>
                <w:bCs/>
                <w:sz w:val="20"/>
                <w:lang w:bidi="th-TH"/>
              </w:rPr>
              <w:t>1,173</w:t>
            </w:r>
          </w:p>
        </w:tc>
        <w:tc>
          <w:tcPr>
            <w:tcW w:w="1134" w:type="dxa"/>
            <w:vAlign w:val="bottom"/>
          </w:tcPr>
          <w:p w14:paraId="0E335AB2" w14:textId="77777777" w:rsidR="007F7846" w:rsidRPr="005C619D" w:rsidRDefault="007F7846" w:rsidP="001B4880">
            <w:pPr>
              <w:pBdr>
                <w:bottom w:val="double" w:sz="4" w:space="1" w:color="auto"/>
              </w:pBdr>
              <w:tabs>
                <w:tab w:val="decimal" w:pos="596"/>
              </w:tabs>
              <w:spacing w:line="220" w:lineRule="exact"/>
              <w:jc w:val="center"/>
              <w:rPr>
                <w:rFonts w:cs="Times New Roman"/>
                <w:b/>
                <w:bCs/>
                <w:sz w:val="20"/>
                <w:lang w:bidi="th-TH"/>
              </w:rPr>
            </w:pPr>
            <w:r w:rsidRPr="005C619D">
              <w:rPr>
                <w:rFonts w:cs="Times New Roman"/>
                <w:b/>
                <w:bCs/>
                <w:sz w:val="20"/>
                <w:lang w:bidi="th-TH"/>
              </w:rPr>
              <w:t>(42)</w:t>
            </w:r>
          </w:p>
        </w:tc>
        <w:tc>
          <w:tcPr>
            <w:tcW w:w="1275" w:type="dxa"/>
            <w:vAlign w:val="bottom"/>
          </w:tcPr>
          <w:p w14:paraId="632B2851" w14:textId="77777777" w:rsidR="007F7846" w:rsidRPr="005C619D" w:rsidRDefault="007F7846" w:rsidP="001B4880">
            <w:pPr>
              <w:pBdr>
                <w:bottom w:val="double" w:sz="4" w:space="1" w:color="auto"/>
              </w:pBdr>
              <w:tabs>
                <w:tab w:val="decimal" w:pos="771"/>
              </w:tabs>
              <w:spacing w:line="220" w:lineRule="exact"/>
              <w:ind w:right="72"/>
              <w:jc w:val="center"/>
              <w:rPr>
                <w:rFonts w:cs="Times New Roman"/>
                <w:b/>
                <w:bCs/>
                <w:sz w:val="20"/>
                <w:lang w:bidi="th-TH"/>
              </w:rPr>
            </w:pPr>
            <w:r w:rsidRPr="005C619D">
              <w:rPr>
                <w:rFonts w:cs="Times New Roman"/>
                <w:b/>
                <w:bCs/>
                <w:sz w:val="20"/>
                <w:lang w:bidi="th-TH"/>
              </w:rPr>
              <w:t>37</w:t>
            </w:r>
          </w:p>
        </w:tc>
        <w:tc>
          <w:tcPr>
            <w:tcW w:w="887" w:type="dxa"/>
            <w:vAlign w:val="bottom"/>
          </w:tcPr>
          <w:p w14:paraId="09B6A821" w14:textId="77777777" w:rsidR="007F7846" w:rsidRPr="005C619D" w:rsidRDefault="007F7846" w:rsidP="001B4880">
            <w:pPr>
              <w:pBdr>
                <w:bottom w:val="double" w:sz="4" w:space="1" w:color="auto"/>
              </w:pBdr>
              <w:tabs>
                <w:tab w:val="decimal" w:pos="603"/>
              </w:tabs>
              <w:spacing w:line="220" w:lineRule="exact"/>
              <w:ind w:right="72"/>
              <w:rPr>
                <w:rFonts w:cs="Times New Roman"/>
                <w:b/>
                <w:bCs/>
                <w:sz w:val="20"/>
                <w:lang w:bidi="th-TH"/>
              </w:rPr>
            </w:pPr>
            <w:r w:rsidRPr="005C619D">
              <w:rPr>
                <w:rFonts w:cs="Times New Roman"/>
                <w:b/>
                <w:bCs/>
                <w:sz w:val="20"/>
                <w:lang w:bidi="th-TH"/>
              </w:rPr>
              <w:t>27,732</w:t>
            </w:r>
          </w:p>
        </w:tc>
        <w:tc>
          <w:tcPr>
            <w:tcW w:w="1134" w:type="dxa"/>
            <w:vAlign w:val="bottom"/>
          </w:tcPr>
          <w:p w14:paraId="3F5CAF30" w14:textId="77777777" w:rsidR="007F7846" w:rsidRPr="005C619D" w:rsidRDefault="007F7846" w:rsidP="001B4880">
            <w:pPr>
              <w:pBdr>
                <w:bottom w:val="double" w:sz="4" w:space="1" w:color="auto"/>
              </w:pBdr>
              <w:tabs>
                <w:tab w:val="decimal" w:pos="758"/>
              </w:tabs>
              <w:spacing w:line="220" w:lineRule="exact"/>
              <w:ind w:right="72"/>
              <w:rPr>
                <w:rFonts w:cs="Times New Roman"/>
                <w:b/>
                <w:bCs/>
                <w:sz w:val="20"/>
                <w:lang w:bidi="th-TH"/>
              </w:rPr>
            </w:pPr>
            <w:r w:rsidRPr="005C619D">
              <w:rPr>
                <w:rFonts w:cs="Times New Roman"/>
                <w:b/>
                <w:bCs/>
                <w:sz w:val="20"/>
                <w:lang w:bidi="th-TH"/>
              </w:rPr>
              <w:t>(4,710)</w:t>
            </w:r>
          </w:p>
        </w:tc>
        <w:tc>
          <w:tcPr>
            <w:tcW w:w="1134" w:type="dxa"/>
            <w:vAlign w:val="bottom"/>
          </w:tcPr>
          <w:p w14:paraId="61B99CED" w14:textId="77777777" w:rsidR="007F7846" w:rsidRPr="005C619D" w:rsidRDefault="007F7846" w:rsidP="001B4880">
            <w:pPr>
              <w:pBdr>
                <w:bottom w:val="double" w:sz="4" w:space="1" w:color="auto"/>
              </w:pBdr>
              <w:tabs>
                <w:tab w:val="decimal" w:pos="758"/>
              </w:tabs>
              <w:spacing w:line="220" w:lineRule="exact"/>
              <w:ind w:right="72"/>
              <w:rPr>
                <w:rFonts w:cs="Times New Roman"/>
                <w:b/>
                <w:bCs/>
                <w:sz w:val="20"/>
                <w:lang w:bidi="th-TH"/>
              </w:rPr>
            </w:pPr>
            <w:r w:rsidRPr="005C619D">
              <w:rPr>
                <w:rFonts w:cs="Times New Roman"/>
                <w:b/>
                <w:bCs/>
                <w:sz w:val="20"/>
                <w:lang w:bidi="th-TH"/>
              </w:rPr>
              <w:t>(687)</w:t>
            </w:r>
          </w:p>
        </w:tc>
        <w:tc>
          <w:tcPr>
            <w:tcW w:w="1134" w:type="dxa"/>
            <w:vAlign w:val="bottom"/>
          </w:tcPr>
          <w:p w14:paraId="28C61DCB" w14:textId="77777777" w:rsidR="007F7846" w:rsidRPr="005C619D" w:rsidRDefault="007F7846" w:rsidP="001B4880">
            <w:pPr>
              <w:pBdr>
                <w:bottom w:val="double" w:sz="4" w:space="1" w:color="auto"/>
              </w:pBdr>
              <w:tabs>
                <w:tab w:val="decimal" w:pos="758"/>
              </w:tabs>
              <w:spacing w:line="220" w:lineRule="exact"/>
              <w:ind w:right="72"/>
              <w:rPr>
                <w:rFonts w:cs="Times New Roman"/>
                <w:b/>
                <w:bCs/>
                <w:sz w:val="20"/>
                <w:lang w:bidi="th-TH"/>
              </w:rPr>
            </w:pPr>
            <w:r w:rsidRPr="005C619D">
              <w:rPr>
                <w:rFonts w:cs="Times New Roman"/>
                <w:b/>
                <w:bCs/>
                <w:sz w:val="20"/>
                <w:lang w:bidi="th-TH"/>
              </w:rPr>
              <w:t>28</w:t>
            </w:r>
          </w:p>
        </w:tc>
        <w:tc>
          <w:tcPr>
            <w:tcW w:w="1139" w:type="dxa"/>
            <w:vAlign w:val="bottom"/>
          </w:tcPr>
          <w:p w14:paraId="5371CB96" w14:textId="77777777" w:rsidR="007F7846" w:rsidRPr="005C619D" w:rsidRDefault="007F7846" w:rsidP="001B4880">
            <w:pPr>
              <w:pBdr>
                <w:bottom w:val="double" w:sz="4" w:space="1" w:color="auto"/>
              </w:pBdr>
              <w:tabs>
                <w:tab w:val="decimal" w:pos="758"/>
              </w:tabs>
              <w:spacing w:line="220" w:lineRule="exact"/>
              <w:ind w:right="72"/>
              <w:rPr>
                <w:rFonts w:cs="Times New Roman"/>
                <w:b/>
                <w:bCs/>
                <w:sz w:val="20"/>
                <w:lang w:bidi="th-TH"/>
              </w:rPr>
            </w:pPr>
            <w:r w:rsidRPr="005C619D">
              <w:rPr>
                <w:rFonts w:cs="Times New Roman"/>
                <w:b/>
                <w:bCs/>
                <w:sz w:val="20"/>
                <w:lang w:bidi="th-TH"/>
              </w:rPr>
              <w:t>(5,369)</w:t>
            </w:r>
          </w:p>
        </w:tc>
        <w:tc>
          <w:tcPr>
            <w:tcW w:w="1240" w:type="dxa"/>
            <w:vAlign w:val="bottom"/>
          </w:tcPr>
          <w:p w14:paraId="4F9C2756" w14:textId="77777777" w:rsidR="007F7846" w:rsidRPr="005C619D" w:rsidRDefault="007F7846" w:rsidP="001B4880">
            <w:pPr>
              <w:pBdr>
                <w:bottom w:val="double" w:sz="4" w:space="1" w:color="auto"/>
              </w:pBdr>
              <w:tabs>
                <w:tab w:val="decimal" w:pos="854"/>
              </w:tabs>
              <w:spacing w:line="220" w:lineRule="exact"/>
              <w:ind w:right="72"/>
              <w:rPr>
                <w:rFonts w:cs="Times New Roman"/>
                <w:b/>
                <w:bCs/>
                <w:sz w:val="20"/>
                <w:lang w:bidi="th-TH"/>
              </w:rPr>
            </w:pPr>
            <w:r w:rsidRPr="005C619D">
              <w:rPr>
                <w:rFonts w:cs="Times New Roman"/>
                <w:b/>
                <w:bCs/>
                <w:sz w:val="20"/>
                <w:lang w:bidi="th-TH"/>
              </w:rPr>
              <w:t>22,363</w:t>
            </w:r>
          </w:p>
        </w:tc>
      </w:tr>
    </w:tbl>
    <w:p w14:paraId="2A80EC6C" w14:textId="77777777" w:rsidR="007F7846" w:rsidRPr="005C619D" w:rsidRDefault="007F7846" w:rsidP="007F7846">
      <w:pPr>
        <w:pStyle w:val="BodyText"/>
        <w:spacing w:after="0"/>
        <w:ind w:left="547"/>
        <w:rPr>
          <w:rFonts w:cs="Times New Roman"/>
          <w:sz w:val="20"/>
          <w:lang w:val="en-US" w:eastAsia="en-GB" w:bidi="th-TH"/>
        </w:rPr>
      </w:pPr>
    </w:p>
    <w:p w14:paraId="2EFAAA66" w14:textId="79A513EA" w:rsidR="00380DFA" w:rsidRPr="005C619D" w:rsidRDefault="00380DFA" w:rsidP="00773D8D">
      <w:pPr>
        <w:pStyle w:val="PlainText"/>
        <w:tabs>
          <w:tab w:val="left" w:pos="540"/>
        </w:tabs>
        <w:spacing w:line="240" w:lineRule="atLeast"/>
        <w:ind w:left="533" w:right="-29"/>
        <w:jc w:val="both"/>
        <w:rPr>
          <w:rFonts w:ascii="Times New Roman" w:hAnsi="Times New Roman" w:cs="Times New Roman"/>
          <w:sz w:val="20"/>
          <w:szCs w:val="20"/>
        </w:rPr>
      </w:pPr>
      <w:r w:rsidRPr="005C619D">
        <w:rPr>
          <w:rFonts w:ascii="Times New Roman" w:hAnsi="Times New Roman" w:cs="Times New Roman"/>
          <w:sz w:val="20"/>
          <w:szCs w:val="20"/>
          <w:lang w:val="en-GB"/>
        </w:rPr>
        <w:t xml:space="preserve">The gross amount of the </w:t>
      </w:r>
      <w:r w:rsidR="005212F7" w:rsidRPr="005C619D">
        <w:rPr>
          <w:rFonts w:ascii="Times New Roman" w:hAnsi="Times New Roman" w:cs="Times New Roman"/>
          <w:sz w:val="20"/>
          <w:szCs w:val="20"/>
          <w:lang w:val="en-GB"/>
        </w:rPr>
        <w:t xml:space="preserve">Bank and its subsidiaries’ </w:t>
      </w:r>
      <w:r w:rsidRPr="005C619D">
        <w:rPr>
          <w:rFonts w:ascii="Times New Roman" w:hAnsi="Times New Roman" w:cs="Times New Roman"/>
          <w:sz w:val="20"/>
          <w:szCs w:val="20"/>
          <w:lang w:val="en-GB"/>
        </w:rPr>
        <w:t xml:space="preserve">fully </w:t>
      </w:r>
      <w:r w:rsidR="005212F7" w:rsidRPr="005C619D">
        <w:rPr>
          <w:rFonts w:ascii="Times New Roman" w:hAnsi="Times New Roman" w:cs="Times New Roman"/>
          <w:sz w:val="20"/>
          <w:szCs w:val="20"/>
          <w:lang w:val="en-GB"/>
        </w:rPr>
        <w:t>amortised intangible assets</w:t>
      </w:r>
      <w:r w:rsidRPr="005C619D">
        <w:rPr>
          <w:rFonts w:ascii="Times New Roman" w:hAnsi="Times New Roman" w:cs="Times New Roman"/>
          <w:sz w:val="20"/>
          <w:szCs w:val="20"/>
          <w:lang w:val="en-GB"/>
        </w:rPr>
        <w:t xml:space="preserve"> that were still in use as</w:t>
      </w:r>
      <w:r w:rsidRPr="005C619D">
        <w:rPr>
          <w:rFonts w:ascii="Times New Roman" w:hAnsi="Times New Roman" w:cs="Times New Roman"/>
          <w:sz w:val="20"/>
          <w:szCs w:val="20"/>
        </w:rPr>
        <w:t xml:space="preserve"> at </w:t>
      </w:r>
      <w:r w:rsidR="00302CC5" w:rsidRPr="005C619D">
        <w:rPr>
          <w:rFonts w:ascii="Times New Roman" w:hAnsi="Times New Roman" w:cs="Times New Roman"/>
          <w:color w:val="000000"/>
          <w:sz w:val="20"/>
          <w:szCs w:val="20"/>
          <w:lang w:val="en-US" w:eastAsia="en-GB"/>
        </w:rPr>
        <w:t>30 June 202</w:t>
      </w:r>
      <w:r w:rsidR="00E44F17">
        <w:rPr>
          <w:rFonts w:ascii="Times New Roman" w:hAnsi="Times New Roman" w:cs="Times New Roman"/>
          <w:color w:val="000000"/>
          <w:sz w:val="20"/>
          <w:szCs w:val="20"/>
          <w:lang w:val="en-US" w:eastAsia="en-GB"/>
        </w:rPr>
        <w:t>0</w:t>
      </w:r>
      <w:r w:rsidR="00B92BC6" w:rsidRPr="005C619D">
        <w:rPr>
          <w:rFonts w:ascii="Times New Roman" w:hAnsi="Times New Roman" w:cs="Times New Roman"/>
          <w:sz w:val="20"/>
          <w:szCs w:val="20"/>
          <w:lang w:val="en-US"/>
        </w:rPr>
        <w:t xml:space="preserve"> </w:t>
      </w:r>
      <w:r w:rsidRPr="005C619D">
        <w:rPr>
          <w:rFonts w:ascii="Times New Roman" w:hAnsi="Times New Roman" w:cs="Times New Roman"/>
          <w:sz w:val="20"/>
          <w:szCs w:val="20"/>
          <w:lang w:val="en-US"/>
        </w:rPr>
        <w:t>amounted to Baht</w:t>
      </w:r>
      <w:r w:rsidR="001E17C2">
        <w:rPr>
          <w:rFonts w:ascii="Times New Roman" w:hAnsi="Times New Roman" w:cstheme="minorBidi"/>
          <w:sz w:val="20"/>
          <w:szCs w:val="20"/>
          <w:lang w:val="en-US"/>
        </w:rPr>
        <w:t xml:space="preserve"> 4,497</w:t>
      </w:r>
      <w:r w:rsidR="00EB070D" w:rsidRPr="005C619D">
        <w:rPr>
          <w:rFonts w:ascii="Times New Roman" w:hAnsi="Times New Roman" w:cs="Times New Roman"/>
          <w:sz w:val="20"/>
          <w:szCs w:val="20"/>
          <w:lang w:val="en-US"/>
        </w:rPr>
        <w:t xml:space="preserve"> </w:t>
      </w:r>
      <w:r w:rsidRPr="005C619D">
        <w:rPr>
          <w:rFonts w:ascii="Times New Roman" w:hAnsi="Times New Roman" w:cs="Times New Roman"/>
          <w:sz w:val="20"/>
          <w:szCs w:val="20"/>
          <w:lang w:val="en-US"/>
        </w:rPr>
        <w:t xml:space="preserve">million </w:t>
      </w:r>
      <w:r w:rsidRPr="005C619D">
        <w:rPr>
          <w:rFonts w:ascii="Times New Roman" w:hAnsi="Times New Roman" w:cs="Times New Roman"/>
          <w:i/>
          <w:iCs/>
          <w:sz w:val="20"/>
          <w:szCs w:val="20"/>
          <w:lang w:val="en-US"/>
        </w:rPr>
        <w:t>(</w:t>
      </w:r>
      <w:r w:rsidR="00302CC5" w:rsidRPr="005C619D">
        <w:rPr>
          <w:rFonts w:ascii="Times New Roman" w:hAnsi="Times New Roman" w:cs="Times New Roman"/>
          <w:sz w:val="20"/>
          <w:szCs w:val="20"/>
          <w:lang w:val="en-US"/>
        </w:rPr>
        <w:t>31 December</w:t>
      </w:r>
      <w:r w:rsidR="00302CC5" w:rsidRPr="005C619D">
        <w:rPr>
          <w:rFonts w:ascii="Times New Roman" w:hAnsi="Times New Roman" w:cs="Times New Roman"/>
          <w:i/>
          <w:iCs/>
          <w:sz w:val="20"/>
          <w:szCs w:val="20"/>
          <w:lang w:val="en-US"/>
        </w:rPr>
        <w:t xml:space="preserve"> 2019</w:t>
      </w:r>
      <w:r w:rsidRPr="005C619D">
        <w:rPr>
          <w:rFonts w:ascii="Times New Roman" w:hAnsi="Times New Roman" w:cs="Times New Roman"/>
          <w:i/>
          <w:iCs/>
          <w:sz w:val="20"/>
          <w:szCs w:val="20"/>
          <w:lang w:val="en-US"/>
        </w:rPr>
        <w:t xml:space="preserve">: Baht </w:t>
      </w:r>
      <w:r w:rsidR="00EA1101" w:rsidRPr="005C619D">
        <w:rPr>
          <w:rFonts w:ascii="Times New Roman" w:hAnsi="Times New Roman" w:cs="Times New Roman"/>
          <w:i/>
          <w:iCs/>
          <w:sz w:val="20"/>
          <w:szCs w:val="20"/>
          <w:lang w:val="en-US"/>
        </w:rPr>
        <w:t>3,</w:t>
      </w:r>
      <w:r w:rsidR="00302CC5" w:rsidRPr="005C619D">
        <w:rPr>
          <w:rFonts w:ascii="Times New Roman" w:hAnsi="Times New Roman" w:cs="Times New Roman"/>
          <w:i/>
          <w:iCs/>
          <w:sz w:val="20"/>
          <w:szCs w:val="20"/>
          <w:lang w:val="en-US"/>
        </w:rPr>
        <w:t>714</w:t>
      </w:r>
      <w:r w:rsidRPr="005C619D">
        <w:rPr>
          <w:rFonts w:ascii="Times New Roman" w:hAnsi="Times New Roman" w:cs="Times New Roman"/>
          <w:i/>
          <w:iCs/>
          <w:sz w:val="20"/>
          <w:szCs w:val="20"/>
          <w:lang w:val="en-US"/>
        </w:rPr>
        <w:t xml:space="preserve"> million)</w:t>
      </w:r>
      <w:r w:rsidRPr="005C619D">
        <w:rPr>
          <w:rFonts w:ascii="Times New Roman" w:hAnsi="Times New Roman" w:cs="Times New Roman"/>
          <w:sz w:val="20"/>
          <w:szCs w:val="20"/>
        </w:rPr>
        <w:t>.</w:t>
      </w:r>
    </w:p>
    <w:p w14:paraId="6167E99D" w14:textId="77777777" w:rsidR="00773D8D" w:rsidRPr="005C619D" w:rsidRDefault="00773D8D" w:rsidP="00773D8D">
      <w:pPr>
        <w:pStyle w:val="PlainText"/>
        <w:tabs>
          <w:tab w:val="left" w:pos="540"/>
        </w:tabs>
        <w:spacing w:line="240" w:lineRule="atLeast"/>
        <w:ind w:left="533" w:right="-29"/>
        <w:jc w:val="both"/>
        <w:rPr>
          <w:rFonts w:ascii="Times New Roman" w:hAnsi="Times New Roman" w:cs="Times New Roman"/>
          <w:sz w:val="20"/>
          <w:szCs w:val="20"/>
        </w:rPr>
      </w:pPr>
    </w:p>
    <w:p w14:paraId="6A7A0EB7" w14:textId="5E251599" w:rsidR="00380DFA" w:rsidRPr="005C619D" w:rsidRDefault="005212F7" w:rsidP="00773D8D">
      <w:pPr>
        <w:pStyle w:val="PlainText"/>
        <w:tabs>
          <w:tab w:val="left" w:pos="540"/>
        </w:tabs>
        <w:spacing w:line="240" w:lineRule="atLeast"/>
        <w:ind w:left="533" w:right="-29"/>
        <w:jc w:val="both"/>
        <w:rPr>
          <w:rFonts w:ascii="Times New Roman" w:hAnsi="Times New Roman" w:cs="Times New Roman"/>
          <w:sz w:val="20"/>
          <w:szCs w:val="20"/>
          <w:lang w:val="en-US"/>
        </w:rPr>
      </w:pPr>
      <w:r w:rsidRPr="005C619D">
        <w:rPr>
          <w:rFonts w:ascii="Times New Roman" w:hAnsi="Times New Roman" w:cs="Times New Roman"/>
          <w:sz w:val="20"/>
          <w:szCs w:val="20"/>
          <w:lang w:val="en-GB"/>
        </w:rPr>
        <w:t>Amortisatio</w:t>
      </w:r>
      <w:r w:rsidR="00380DFA" w:rsidRPr="005C619D">
        <w:rPr>
          <w:rFonts w:ascii="Times New Roman" w:hAnsi="Times New Roman" w:cs="Times New Roman"/>
          <w:sz w:val="20"/>
          <w:szCs w:val="20"/>
          <w:lang w:val="en-GB"/>
        </w:rPr>
        <w:t xml:space="preserve">n presented in the </w:t>
      </w:r>
      <w:r w:rsidRPr="005C619D">
        <w:rPr>
          <w:rFonts w:ascii="Times New Roman" w:hAnsi="Times New Roman" w:cs="Times New Roman"/>
          <w:sz w:val="20"/>
          <w:szCs w:val="20"/>
          <w:lang w:val="en-GB"/>
        </w:rPr>
        <w:t>consolidated</w:t>
      </w:r>
      <w:r w:rsidR="00380DFA" w:rsidRPr="005C619D">
        <w:rPr>
          <w:rFonts w:ascii="Times New Roman" w:hAnsi="Times New Roman" w:cs="Times New Roman"/>
          <w:sz w:val="20"/>
          <w:szCs w:val="20"/>
          <w:lang w:val="en-GB"/>
        </w:rPr>
        <w:t xml:space="preserve"> profit or loss for the </w:t>
      </w:r>
      <w:r w:rsidR="00302CC5" w:rsidRPr="005C619D">
        <w:rPr>
          <w:rFonts w:ascii="Times New Roman" w:hAnsi="Times New Roman" w:cs="Times New Roman"/>
          <w:sz w:val="20"/>
          <w:szCs w:val="20"/>
          <w:lang w:val="en-GB"/>
        </w:rPr>
        <w:t xml:space="preserve">six-month periods ended </w:t>
      </w:r>
      <w:r w:rsidR="00302CC5" w:rsidRPr="005C619D">
        <w:rPr>
          <w:rFonts w:ascii="Times New Roman" w:hAnsi="Times New Roman" w:cs="Times New Roman"/>
          <w:sz w:val="20"/>
          <w:szCs w:val="20"/>
          <w:lang w:val="en-US"/>
        </w:rPr>
        <w:t>30 June 2020 and 2019 amounted to Baht</w:t>
      </w:r>
      <w:r w:rsidR="001E17C2">
        <w:rPr>
          <w:rFonts w:ascii="Times New Roman" w:hAnsi="Times New Roman" w:cs="Times New Roman"/>
          <w:sz w:val="20"/>
          <w:szCs w:val="20"/>
          <w:lang w:val="en-US"/>
        </w:rPr>
        <w:t xml:space="preserve"> 665</w:t>
      </w:r>
      <w:r w:rsidR="00302CC5" w:rsidRPr="005C619D">
        <w:rPr>
          <w:rFonts w:ascii="Times New Roman" w:hAnsi="Times New Roman" w:cs="Times New Roman"/>
          <w:sz w:val="20"/>
          <w:szCs w:val="20"/>
          <w:lang w:val="en-US"/>
        </w:rPr>
        <w:t xml:space="preserve"> million and Baht 320</w:t>
      </w:r>
      <w:r w:rsidR="00A33034" w:rsidRPr="00A33034">
        <w:rPr>
          <w:rFonts w:ascii="Times New Roman" w:hAnsi="Times New Roman" w:cs="Times New Roman"/>
          <w:sz w:val="20"/>
          <w:szCs w:val="20"/>
          <w:lang w:val="en-US"/>
        </w:rPr>
        <w:t xml:space="preserve"> </w:t>
      </w:r>
      <w:r w:rsidR="00A33034" w:rsidRPr="005C619D">
        <w:rPr>
          <w:rFonts w:ascii="Times New Roman" w:hAnsi="Times New Roman" w:cs="Times New Roman"/>
          <w:sz w:val="20"/>
          <w:szCs w:val="20"/>
          <w:lang w:val="en-US"/>
        </w:rPr>
        <w:t>million</w:t>
      </w:r>
      <w:r w:rsidR="00DA638D" w:rsidRPr="005C619D">
        <w:rPr>
          <w:rFonts w:ascii="Times New Roman" w:hAnsi="Times New Roman" w:cs="Times New Roman"/>
          <w:sz w:val="20"/>
          <w:szCs w:val="20"/>
          <w:lang w:val="en-US"/>
        </w:rPr>
        <w:t>, respectively</w:t>
      </w:r>
      <w:r w:rsidR="00380DFA" w:rsidRPr="005C619D">
        <w:rPr>
          <w:rFonts w:ascii="Times New Roman" w:hAnsi="Times New Roman" w:cs="Times New Roman"/>
          <w:sz w:val="20"/>
          <w:szCs w:val="20"/>
          <w:lang w:val="en-US"/>
        </w:rPr>
        <w:t>.</w:t>
      </w:r>
    </w:p>
    <w:p w14:paraId="679364C9" w14:textId="77777777" w:rsidR="00F3654C" w:rsidRPr="005C619D" w:rsidRDefault="00F3654C">
      <w:pPr>
        <w:rPr>
          <w:rFonts w:cs="Times New Roman"/>
        </w:rPr>
      </w:pPr>
      <w:r w:rsidRPr="005C619D">
        <w:rPr>
          <w:rFonts w:cs="Times New Roman"/>
        </w:rPr>
        <w:br w:type="page"/>
      </w:r>
    </w:p>
    <w:tbl>
      <w:tblPr>
        <w:tblW w:w="14490" w:type="dxa"/>
        <w:tblInd w:w="450" w:type="dxa"/>
        <w:tblLayout w:type="fixed"/>
        <w:tblLook w:val="01E0" w:firstRow="1" w:lastRow="1" w:firstColumn="1" w:lastColumn="1" w:noHBand="0" w:noVBand="0"/>
      </w:tblPr>
      <w:tblGrid>
        <w:gridCol w:w="1638"/>
        <w:gridCol w:w="1062"/>
        <w:gridCol w:w="18"/>
        <w:gridCol w:w="927"/>
        <w:gridCol w:w="135"/>
        <w:gridCol w:w="900"/>
        <w:gridCol w:w="1080"/>
        <w:gridCol w:w="1080"/>
        <w:gridCol w:w="1017"/>
        <w:gridCol w:w="1053"/>
        <w:gridCol w:w="990"/>
        <w:gridCol w:w="1102"/>
        <w:gridCol w:w="1350"/>
        <w:gridCol w:w="968"/>
        <w:gridCol w:w="1170"/>
      </w:tblGrid>
      <w:tr w:rsidR="001B41E9" w:rsidRPr="005C619D" w14:paraId="6073801D" w14:textId="77777777" w:rsidTr="001B41E9">
        <w:tc>
          <w:tcPr>
            <w:tcW w:w="1638" w:type="dxa"/>
          </w:tcPr>
          <w:p w14:paraId="1C8E58D9" w14:textId="77777777" w:rsidR="001B41E9" w:rsidRPr="005C619D" w:rsidRDefault="001B41E9" w:rsidP="00F3654C">
            <w:pPr>
              <w:spacing w:line="220" w:lineRule="exact"/>
              <w:rPr>
                <w:rFonts w:cs="Times New Roman"/>
                <w:sz w:val="20"/>
              </w:rPr>
            </w:pPr>
          </w:p>
        </w:tc>
        <w:tc>
          <w:tcPr>
            <w:tcW w:w="1080" w:type="dxa"/>
            <w:gridSpan w:val="2"/>
          </w:tcPr>
          <w:p w14:paraId="0B3F4312" w14:textId="77777777" w:rsidR="001B41E9" w:rsidRPr="005C619D" w:rsidRDefault="001B41E9" w:rsidP="00F3654C">
            <w:pPr>
              <w:spacing w:line="220" w:lineRule="exact"/>
              <w:ind w:left="-126" w:right="-90"/>
              <w:jc w:val="center"/>
              <w:rPr>
                <w:rFonts w:cs="Times New Roman"/>
                <w:b/>
                <w:bCs/>
                <w:sz w:val="20"/>
              </w:rPr>
            </w:pPr>
          </w:p>
        </w:tc>
        <w:tc>
          <w:tcPr>
            <w:tcW w:w="11772" w:type="dxa"/>
            <w:gridSpan w:val="12"/>
            <w:vAlign w:val="bottom"/>
          </w:tcPr>
          <w:p w14:paraId="1BF350E7" w14:textId="34AA7B0C" w:rsidR="001B41E9" w:rsidRPr="005C619D" w:rsidRDefault="001B41E9" w:rsidP="00F3654C">
            <w:pPr>
              <w:spacing w:line="220" w:lineRule="exact"/>
              <w:ind w:left="-126" w:right="-90"/>
              <w:jc w:val="center"/>
              <w:rPr>
                <w:rFonts w:cs="Times New Roman"/>
                <w:sz w:val="20"/>
              </w:rPr>
            </w:pPr>
            <w:r w:rsidRPr="005C619D">
              <w:rPr>
                <w:rFonts w:cs="Times New Roman"/>
                <w:b/>
                <w:bCs/>
                <w:sz w:val="20"/>
              </w:rPr>
              <w:t>Bank only</w:t>
            </w:r>
          </w:p>
        </w:tc>
      </w:tr>
      <w:tr w:rsidR="001B41E9" w:rsidRPr="005C619D" w14:paraId="26FC7DB5" w14:textId="77777777" w:rsidTr="001B41E9">
        <w:tc>
          <w:tcPr>
            <w:tcW w:w="1638" w:type="dxa"/>
          </w:tcPr>
          <w:p w14:paraId="4A06BC57" w14:textId="77777777" w:rsidR="001B41E9" w:rsidRPr="005C619D" w:rsidRDefault="001B41E9" w:rsidP="00F3654C">
            <w:pPr>
              <w:spacing w:line="220" w:lineRule="exact"/>
              <w:rPr>
                <w:rFonts w:cs="Times New Roman"/>
                <w:sz w:val="20"/>
              </w:rPr>
            </w:pPr>
          </w:p>
        </w:tc>
        <w:tc>
          <w:tcPr>
            <w:tcW w:w="1080" w:type="dxa"/>
            <w:gridSpan w:val="2"/>
          </w:tcPr>
          <w:p w14:paraId="3DF1FF60" w14:textId="77777777" w:rsidR="001B41E9" w:rsidRPr="005C619D" w:rsidRDefault="001B41E9" w:rsidP="00F3654C">
            <w:pPr>
              <w:spacing w:line="220" w:lineRule="exact"/>
              <w:ind w:left="-126" w:right="-90"/>
              <w:jc w:val="center"/>
              <w:rPr>
                <w:rFonts w:cs="Times New Roman"/>
                <w:sz w:val="20"/>
                <w:lang w:val="en-US"/>
              </w:rPr>
            </w:pPr>
          </w:p>
        </w:tc>
        <w:tc>
          <w:tcPr>
            <w:tcW w:w="11772" w:type="dxa"/>
            <w:gridSpan w:val="12"/>
            <w:vAlign w:val="bottom"/>
          </w:tcPr>
          <w:p w14:paraId="7F742D58" w14:textId="14FCB680" w:rsidR="001B41E9" w:rsidRPr="005C619D" w:rsidRDefault="001B41E9" w:rsidP="00F3654C">
            <w:pPr>
              <w:spacing w:line="220" w:lineRule="exact"/>
              <w:ind w:left="-126" w:right="-90"/>
              <w:jc w:val="center"/>
              <w:rPr>
                <w:rFonts w:cs="Times New Roman"/>
                <w:sz w:val="20"/>
              </w:rPr>
            </w:pPr>
            <w:r w:rsidRPr="005C619D">
              <w:rPr>
                <w:rFonts w:cs="Times New Roman"/>
                <w:sz w:val="20"/>
                <w:lang w:val="en-US"/>
              </w:rPr>
              <w:t>30 June 2020</w:t>
            </w:r>
          </w:p>
        </w:tc>
      </w:tr>
      <w:tr w:rsidR="001B41E9" w:rsidRPr="005C619D" w14:paraId="7F31DBCB" w14:textId="77777777" w:rsidTr="001B41E9">
        <w:tc>
          <w:tcPr>
            <w:tcW w:w="1638" w:type="dxa"/>
          </w:tcPr>
          <w:p w14:paraId="3F6F6298" w14:textId="77777777" w:rsidR="001B41E9" w:rsidRPr="005C619D" w:rsidRDefault="001B41E9" w:rsidP="00F3654C">
            <w:pPr>
              <w:spacing w:line="220" w:lineRule="exact"/>
              <w:rPr>
                <w:rFonts w:cs="Times New Roman"/>
                <w:sz w:val="20"/>
              </w:rPr>
            </w:pPr>
          </w:p>
        </w:tc>
        <w:tc>
          <w:tcPr>
            <w:tcW w:w="1062" w:type="dxa"/>
            <w:vAlign w:val="bottom"/>
          </w:tcPr>
          <w:p w14:paraId="2F2632E4" w14:textId="77777777" w:rsidR="001B41E9" w:rsidRPr="005C619D" w:rsidRDefault="001B41E9" w:rsidP="00F3654C">
            <w:pPr>
              <w:spacing w:line="220" w:lineRule="exact"/>
              <w:ind w:left="-126" w:right="-90"/>
              <w:jc w:val="center"/>
              <w:rPr>
                <w:rFonts w:eastAsia="Angsana New" w:cs="Times New Roman"/>
                <w:kern w:val="28"/>
                <w:sz w:val="20"/>
              </w:rPr>
            </w:pPr>
          </w:p>
        </w:tc>
        <w:tc>
          <w:tcPr>
            <w:tcW w:w="1080" w:type="dxa"/>
            <w:gridSpan w:val="3"/>
          </w:tcPr>
          <w:p w14:paraId="0E24CB0A" w14:textId="77777777" w:rsidR="001B41E9" w:rsidRPr="005C619D" w:rsidRDefault="001B41E9" w:rsidP="00F3654C">
            <w:pPr>
              <w:spacing w:line="220" w:lineRule="exact"/>
              <w:ind w:left="-126" w:right="-90"/>
              <w:jc w:val="center"/>
              <w:rPr>
                <w:rFonts w:cs="Times New Roman"/>
                <w:b/>
                <w:bCs/>
                <w:sz w:val="20"/>
              </w:rPr>
            </w:pPr>
          </w:p>
        </w:tc>
        <w:tc>
          <w:tcPr>
            <w:tcW w:w="5130" w:type="dxa"/>
            <w:gridSpan w:val="5"/>
            <w:vAlign w:val="bottom"/>
          </w:tcPr>
          <w:p w14:paraId="677B2E37" w14:textId="526901BA" w:rsidR="001B41E9" w:rsidRPr="005C619D" w:rsidRDefault="001B41E9" w:rsidP="00F3654C">
            <w:pPr>
              <w:spacing w:line="220" w:lineRule="exact"/>
              <w:ind w:left="-126" w:right="-90"/>
              <w:jc w:val="center"/>
              <w:rPr>
                <w:rFonts w:cs="Times New Roman"/>
                <w:sz w:val="20"/>
              </w:rPr>
            </w:pPr>
            <w:r w:rsidRPr="005C619D">
              <w:rPr>
                <w:rFonts w:cs="Times New Roman"/>
                <w:b/>
                <w:bCs/>
                <w:sz w:val="20"/>
              </w:rPr>
              <w:t>Cost</w:t>
            </w:r>
          </w:p>
        </w:tc>
        <w:tc>
          <w:tcPr>
            <w:tcW w:w="4410" w:type="dxa"/>
            <w:gridSpan w:val="4"/>
            <w:vAlign w:val="bottom"/>
          </w:tcPr>
          <w:p w14:paraId="7BA8E891" w14:textId="77777777" w:rsidR="001B41E9" w:rsidRPr="005C619D" w:rsidRDefault="001B41E9" w:rsidP="00F3654C">
            <w:pPr>
              <w:spacing w:line="220" w:lineRule="exact"/>
              <w:ind w:left="-126" w:right="-90"/>
              <w:jc w:val="center"/>
              <w:rPr>
                <w:rFonts w:eastAsia="Angsana New" w:cs="Times New Roman"/>
                <w:kern w:val="28"/>
                <w:sz w:val="20"/>
              </w:rPr>
            </w:pPr>
            <w:r w:rsidRPr="005C619D">
              <w:rPr>
                <w:rFonts w:cs="Times New Roman"/>
                <w:b/>
                <w:bCs/>
                <w:sz w:val="20"/>
                <w:lang w:val="en-US"/>
              </w:rPr>
              <w:t xml:space="preserve">Accumulated </w:t>
            </w:r>
            <w:proofErr w:type="spellStart"/>
            <w:r w:rsidRPr="005C619D">
              <w:rPr>
                <w:rFonts w:cs="Times New Roman"/>
                <w:b/>
                <w:bCs/>
                <w:sz w:val="20"/>
                <w:lang w:val="en-US"/>
              </w:rPr>
              <w:t>amortisation</w:t>
            </w:r>
            <w:proofErr w:type="spellEnd"/>
          </w:p>
        </w:tc>
        <w:tc>
          <w:tcPr>
            <w:tcW w:w="1170" w:type="dxa"/>
            <w:vAlign w:val="bottom"/>
          </w:tcPr>
          <w:p w14:paraId="19EEF4CB" w14:textId="77777777" w:rsidR="001B41E9" w:rsidRPr="005C619D" w:rsidRDefault="001B41E9" w:rsidP="00F3654C">
            <w:pPr>
              <w:spacing w:line="220" w:lineRule="exact"/>
              <w:ind w:left="-126" w:right="-90"/>
              <w:jc w:val="center"/>
              <w:rPr>
                <w:rFonts w:cs="Times New Roman"/>
                <w:sz w:val="20"/>
              </w:rPr>
            </w:pPr>
          </w:p>
        </w:tc>
      </w:tr>
      <w:tr w:rsidR="001B41E9" w:rsidRPr="005C619D" w14:paraId="5921497C" w14:textId="77777777" w:rsidTr="001B41E9">
        <w:tc>
          <w:tcPr>
            <w:tcW w:w="1638" w:type="dxa"/>
          </w:tcPr>
          <w:p w14:paraId="36CA08F6" w14:textId="77777777" w:rsidR="001B41E9" w:rsidRPr="005C619D" w:rsidRDefault="001B41E9" w:rsidP="001B41E9">
            <w:pPr>
              <w:spacing w:line="220" w:lineRule="exact"/>
              <w:rPr>
                <w:rFonts w:cs="Times New Roman"/>
                <w:sz w:val="20"/>
              </w:rPr>
            </w:pPr>
          </w:p>
        </w:tc>
        <w:tc>
          <w:tcPr>
            <w:tcW w:w="1062" w:type="dxa"/>
            <w:vAlign w:val="bottom"/>
          </w:tcPr>
          <w:p w14:paraId="7FC695E9" w14:textId="77777777" w:rsidR="001B41E9" w:rsidRPr="005C619D" w:rsidRDefault="001B41E9" w:rsidP="001B41E9">
            <w:pPr>
              <w:spacing w:line="220" w:lineRule="exact"/>
              <w:ind w:left="-126" w:right="-90"/>
              <w:jc w:val="center"/>
              <w:rPr>
                <w:rFonts w:eastAsia="Angsana New" w:cs="Times New Roman"/>
                <w:kern w:val="28"/>
                <w:sz w:val="20"/>
              </w:rPr>
            </w:pPr>
            <w:r w:rsidRPr="005C619D">
              <w:rPr>
                <w:rFonts w:eastAsia="Angsana New" w:cs="Times New Roman"/>
                <w:kern w:val="28"/>
                <w:sz w:val="20"/>
              </w:rPr>
              <w:t xml:space="preserve">Net book value as at   </w:t>
            </w:r>
          </w:p>
          <w:p w14:paraId="007215F7" w14:textId="77777777" w:rsidR="001B41E9" w:rsidRPr="005C619D" w:rsidRDefault="001B41E9" w:rsidP="001B41E9">
            <w:pPr>
              <w:spacing w:line="220" w:lineRule="exact"/>
              <w:ind w:left="-126" w:right="-90"/>
              <w:jc w:val="center"/>
              <w:rPr>
                <w:rFonts w:eastAsia="Angsana New" w:cs="Times New Roman"/>
                <w:kern w:val="28"/>
                <w:sz w:val="20"/>
                <w:rtl/>
                <w:cs/>
              </w:rPr>
            </w:pPr>
            <w:r w:rsidRPr="005C619D">
              <w:rPr>
                <w:rFonts w:eastAsia="Angsana New" w:cs="Times New Roman"/>
                <w:kern w:val="28"/>
                <w:sz w:val="20"/>
              </w:rPr>
              <w:t>1 January 2020</w:t>
            </w:r>
          </w:p>
        </w:tc>
        <w:tc>
          <w:tcPr>
            <w:tcW w:w="945" w:type="dxa"/>
            <w:gridSpan w:val="2"/>
            <w:vAlign w:val="bottom"/>
          </w:tcPr>
          <w:p w14:paraId="33C16432" w14:textId="77777777" w:rsidR="001B41E9" w:rsidRPr="005C619D" w:rsidRDefault="001B41E9" w:rsidP="001B41E9">
            <w:pPr>
              <w:spacing w:line="220" w:lineRule="exact"/>
              <w:ind w:left="-126" w:right="-90"/>
              <w:jc w:val="center"/>
              <w:rPr>
                <w:rFonts w:eastAsia="Angsana New" w:cs="Times New Roman"/>
                <w:kern w:val="28"/>
                <w:sz w:val="20"/>
                <w:rtl/>
                <w:cs/>
              </w:rPr>
            </w:pPr>
            <w:r w:rsidRPr="005C619D">
              <w:rPr>
                <w:rFonts w:eastAsia="Angsana New" w:cs="Times New Roman"/>
                <w:kern w:val="28"/>
                <w:sz w:val="20"/>
              </w:rPr>
              <w:t>Beginning balance</w:t>
            </w:r>
          </w:p>
        </w:tc>
        <w:tc>
          <w:tcPr>
            <w:tcW w:w="1035" w:type="dxa"/>
            <w:gridSpan w:val="2"/>
            <w:vAlign w:val="bottom"/>
          </w:tcPr>
          <w:p w14:paraId="1D2DA63D" w14:textId="4C3A792D" w:rsidR="001B41E9" w:rsidRPr="005C619D" w:rsidRDefault="001B41E9" w:rsidP="001B41E9">
            <w:pPr>
              <w:spacing w:line="220" w:lineRule="exact"/>
              <w:ind w:left="-126" w:right="-90"/>
              <w:jc w:val="center"/>
              <w:rPr>
                <w:rFonts w:cs="Times New Roman"/>
                <w:sz w:val="20"/>
                <w:lang w:bidi="th-TH"/>
              </w:rPr>
            </w:pPr>
            <w:r>
              <w:rPr>
                <w:rFonts w:cs="Times New Roman"/>
                <w:sz w:val="20"/>
                <w:lang w:bidi="th-TH"/>
              </w:rPr>
              <w:t>Impact of changes in accounting policies</w:t>
            </w:r>
          </w:p>
        </w:tc>
        <w:tc>
          <w:tcPr>
            <w:tcW w:w="1080" w:type="dxa"/>
            <w:vAlign w:val="bottom"/>
          </w:tcPr>
          <w:p w14:paraId="481D24D9" w14:textId="5B818546" w:rsidR="001B41E9" w:rsidRPr="005C619D" w:rsidRDefault="001B41E9" w:rsidP="001B41E9">
            <w:pPr>
              <w:spacing w:line="220" w:lineRule="exact"/>
              <w:ind w:left="-126" w:right="-135"/>
              <w:jc w:val="center"/>
              <w:rPr>
                <w:rFonts w:cs="Times New Roman"/>
                <w:sz w:val="20"/>
                <w:lang w:val="en-US"/>
              </w:rPr>
            </w:pPr>
            <w:r w:rsidRPr="005C619D">
              <w:rPr>
                <w:rFonts w:cs="Times New Roman"/>
                <w:sz w:val="20"/>
                <w:lang w:val="en-US"/>
              </w:rPr>
              <w:t>Additions</w:t>
            </w:r>
            <w:r w:rsidRPr="005C619D">
              <w:rPr>
                <w:rFonts w:cs="Times New Roman"/>
                <w:sz w:val="20"/>
                <w:cs/>
                <w:lang w:val="en-US" w:bidi="th-TH"/>
              </w:rPr>
              <w:t xml:space="preserve"> </w:t>
            </w:r>
          </w:p>
        </w:tc>
        <w:tc>
          <w:tcPr>
            <w:tcW w:w="1080" w:type="dxa"/>
          </w:tcPr>
          <w:p w14:paraId="7B4F297E" w14:textId="348E09DD" w:rsidR="001B41E9" w:rsidRPr="005C619D" w:rsidRDefault="001B41E9" w:rsidP="001B41E9">
            <w:pPr>
              <w:spacing w:line="220" w:lineRule="exact"/>
              <w:ind w:left="-126" w:right="-135"/>
              <w:jc w:val="center"/>
              <w:rPr>
                <w:rFonts w:cs="Times New Roman"/>
                <w:sz w:val="20"/>
                <w:lang w:val="en-US"/>
              </w:rPr>
            </w:pPr>
          </w:p>
          <w:p w14:paraId="26F7B93A" w14:textId="77777777" w:rsidR="001B41E9" w:rsidRPr="005C619D" w:rsidRDefault="001B41E9" w:rsidP="001B41E9">
            <w:pPr>
              <w:spacing w:line="220" w:lineRule="exact"/>
              <w:ind w:left="-126" w:right="-135"/>
              <w:jc w:val="center"/>
              <w:rPr>
                <w:rFonts w:cs="Times New Roman"/>
                <w:sz w:val="20"/>
                <w:lang w:val="en-US"/>
              </w:rPr>
            </w:pPr>
          </w:p>
          <w:p w14:paraId="0889BE44" w14:textId="77777777" w:rsidR="001B41E9" w:rsidRPr="005C619D" w:rsidRDefault="001B41E9" w:rsidP="001B41E9">
            <w:pPr>
              <w:spacing w:line="220" w:lineRule="exact"/>
              <w:ind w:left="-126" w:right="-135"/>
              <w:jc w:val="center"/>
              <w:rPr>
                <w:rFonts w:cs="Times New Roman"/>
                <w:sz w:val="20"/>
                <w:lang w:val="en-US"/>
              </w:rPr>
            </w:pPr>
          </w:p>
          <w:p w14:paraId="2754E22A" w14:textId="77777777" w:rsidR="001B41E9" w:rsidRPr="005C619D" w:rsidRDefault="001B41E9" w:rsidP="001B41E9">
            <w:pPr>
              <w:spacing w:line="220" w:lineRule="exact"/>
              <w:ind w:left="-126" w:right="-135"/>
              <w:jc w:val="center"/>
              <w:rPr>
                <w:rFonts w:cs="Times New Roman"/>
                <w:sz w:val="20"/>
                <w:lang w:val="en-US"/>
              </w:rPr>
            </w:pPr>
            <w:r w:rsidRPr="005C619D">
              <w:rPr>
                <w:rFonts w:cs="Times New Roman"/>
                <w:sz w:val="20"/>
                <w:lang w:val="en-US"/>
              </w:rPr>
              <w:t>Written-off</w:t>
            </w:r>
          </w:p>
        </w:tc>
        <w:tc>
          <w:tcPr>
            <w:tcW w:w="1017" w:type="dxa"/>
            <w:vAlign w:val="bottom"/>
          </w:tcPr>
          <w:p w14:paraId="7E752638" w14:textId="77777777" w:rsidR="001B41E9" w:rsidRPr="005C619D" w:rsidRDefault="001B41E9" w:rsidP="001B41E9">
            <w:pPr>
              <w:spacing w:line="220" w:lineRule="exact"/>
              <w:ind w:left="-126" w:right="-135"/>
              <w:jc w:val="center"/>
              <w:rPr>
                <w:rFonts w:cs="Times New Roman"/>
                <w:sz w:val="20"/>
                <w:lang w:val="en-US"/>
              </w:rPr>
            </w:pPr>
            <w:r w:rsidRPr="005C619D">
              <w:rPr>
                <w:rFonts w:cs="Times New Roman"/>
                <w:sz w:val="20"/>
                <w:lang w:val="en-US"/>
              </w:rPr>
              <w:t xml:space="preserve">Transfers in/ </w:t>
            </w:r>
          </w:p>
          <w:p w14:paraId="6F481EB0" w14:textId="77777777" w:rsidR="001B41E9" w:rsidRPr="005C619D" w:rsidRDefault="001B41E9" w:rsidP="001B41E9">
            <w:pPr>
              <w:spacing w:line="220" w:lineRule="exact"/>
              <w:ind w:left="-126" w:right="-135"/>
              <w:jc w:val="center"/>
              <w:rPr>
                <w:rFonts w:cs="Times New Roman"/>
                <w:sz w:val="20"/>
                <w:rtl/>
                <w:cs/>
                <w:lang w:val="th-TH"/>
              </w:rPr>
            </w:pPr>
            <w:r w:rsidRPr="005C619D">
              <w:rPr>
                <w:rFonts w:cs="Times New Roman"/>
                <w:sz w:val="20"/>
                <w:lang w:val="en-US"/>
              </w:rPr>
              <w:t>(out)</w:t>
            </w:r>
          </w:p>
        </w:tc>
        <w:tc>
          <w:tcPr>
            <w:tcW w:w="1053" w:type="dxa"/>
            <w:vAlign w:val="bottom"/>
          </w:tcPr>
          <w:p w14:paraId="3CCE38F4" w14:textId="77777777" w:rsidR="001B41E9" w:rsidRPr="005C619D" w:rsidRDefault="001B41E9" w:rsidP="001B41E9">
            <w:pPr>
              <w:spacing w:line="220" w:lineRule="exact"/>
              <w:ind w:left="-126" w:right="-90"/>
              <w:jc w:val="center"/>
              <w:rPr>
                <w:rFonts w:cs="Times New Roman"/>
                <w:sz w:val="20"/>
                <w:rtl/>
                <w:cs/>
              </w:rPr>
            </w:pPr>
            <w:r w:rsidRPr="005C619D">
              <w:rPr>
                <w:rFonts w:cs="Times New Roman"/>
                <w:sz w:val="20"/>
              </w:rPr>
              <w:t>Ending balance</w:t>
            </w:r>
          </w:p>
        </w:tc>
        <w:tc>
          <w:tcPr>
            <w:tcW w:w="990" w:type="dxa"/>
            <w:vAlign w:val="bottom"/>
          </w:tcPr>
          <w:p w14:paraId="4E6BBB96" w14:textId="77777777" w:rsidR="001B41E9" w:rsidRPr="005C619D" w:rsidRDefault="001B41E9" w:rsidP="001B41E9">
            <w:pPr>
              <w:spacing w:line="220" w:lineRule="exact"/>
              <w:ind w:left="-126" w:right="-90"/>
              <w:jc w:val="center"/>
              <w:rPr>
                <w:rFonts w:eastAsia="Angsana New" w:cs="Times New Roman"/>
                <w:kern w:val="28"/>
                <w:sz w:val="20"/>
              </w:rPr>
            </w:pPr>
            <w:r w:rsidRPr="005C619D">
              <w:rPr>
                <w:rFonts w:eastAsia="Angsana New" w:cs="Times New Roman"/>
                <w:kern w:val="28"/>
                <w:sz w:val="20"/>
              </w:rPr>
              <w:t>Beginning balance</w:t>
            </w:r>
          </w:p>
        </w:tc>
        <w:tc>
          <w:tcPr>
            <w:tcW w:w="1102" w:type="dxa"/>
            <w:vAlign w:val="bottom"/>
          </w:tcPr>
          <w:p w14:paraId="16084642" w14:textId="77777777" w:rsidR="001B41E9" w:rsidRPr="005C619D" w:rsidRDefault="001B41E9" w:rsidP="001B41E9">
            <w:pPr>
              <w:spacing w:line="220" w:lineRule="exact"/>
              <w:ind w:left="-126" w:right="-90"/>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during</w:t>
            </w:r>
          </w:p>
          <w:p w14:paraId="567C0082" w14:textId="0C33FE38" w:rsidR="001B41E9" w:rsidRPr="005C619D" w:rsidRDefault="001B41E9" w:rsidP="001B41E9">
            <w:pPr>
              <w:spacing w:line="220" w:lineRule="exact"/>
              <w:ind w:left="-126" w:right="-90"/>
              <w:jc w:val="center"/>
              <w:rPr>
                <w:rFonts w:eastAsia="Angsana New" w:cs="Times New Roman"/>
                <w:kern w:val="28"/>
                <w:sz w:val="20"/>
              </w:rPr>
            </w:pPr>
            <w:r w:rsidRPr="005C619D">
              <w:rPr>
                <w:rFonts w:eastAsia="Angsana New" w:cs="Times New Roman"/>
                <w:kern w:val="28"/>
                <w:sz w:val="20"/>
                <w:lang w:val="en-US"/>
              </w:rPr>
              <w:t xml:space="preserve">the </w:t>
            </w:r>
            <w:r>
              <w:rPr>
                <w:rFonts w:eastAsia="Angsana New" w:cs="Times New Roman"/>
                <w:kern w:val="28"/>
                <w:sz w:val="20"/>
                <w:lang w:val="en-US"/>
              </w:rPr>
              <w:t>period</w:t>
            </w:r>
          </w:p>
        </w:tc>
        <w:tc>
          <w:tcPr>
            <w:tcW w:w="1350" w:type="dxa"/>
            <w:vAlign w:val="bottom"/>
          </w:tcPr>
          <w:p w14:paraId="6E2C4D58" w14:textId="77777777" w:rsidR="001B41E9" w:rsidRPr="005C619D" w:rsidRDefault="001B41E9" w:rsidP="001B41E9">
            <w:pPr>
              <w:spacing w:line="220" w:lineRule="exact"/>
              <w:ind w:left="-93" w:right="-155"/>
              <w:jc w:val="center"/>
              <w:rPr>
                <w:rFonts w:eastAsia="Angsana New" w:cs="Times New Roman"/>
                <w:kern w:val="28"/>
                <w:sz w:val="20"/>
                <w:lang w:val="en-US"/>
              </w:rPr>
            </w:pPr>
          </w:p>
          <w:p w14:paraId="34A02C2B" w14:textId="77777777" w:rsidR="001B41E9" w:rsidRPr="005C619D" w:rsidRDefault="001B41E9" w:rsidP="001B41E9">
            <w:pPr>
              <w:spacing w:line="220" w:lineRule="exact"/>
              <w:ind w:left="-93" w:right="-155"/>
              <w:jc w:val="center"/>
              <w:rPr>
                <w:rFonts w:eastAsia="Angsana New" w:cs="Times New Roman"/>
                <w:kern w:val="28"/>
                <w:sz w:val="20"/>
                <w:lang w:val="en-US"/>
              </w:rPr>
            </w:pPr>
            <w:r w:rsidRPr="005C619D">
              <w:rPr>
                <w:rFonts w:eastAsia="Angsana New" w:cs="Times New Roman"/>
                <w:kern w:val="28"/>
                <w:sz w:val="20"/>
                <w:lang w:val="en-US"/>
              </w:rPr>
              <w:t>Accumulated</w:t>
            </w:r>
          </w:p>
          <w:p w14:paraId="7FCB498E" w14:textId="77777777" w:rsidR="001B41E9" w:rsidRPr="005C619D" w:rsidRDefault="001B41E9" w:rsidP="001B41E9">
            <w:pPr>
              <w:spacing w:line="220" w:lineRule="exact"/>
              <w:ind w:left="-93" w:right="-155"/>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on</w:t>
            </w:r>
          </w:p>
          <w:p w14:paraId="34D1C7EB" w14:textId="77777777" w:rsidR="001B41E9" w:rsidRPr="005C619D" w:rsidRDefault="001B41E9" w:rsidP="001B41E9">
            <w:pPr>
              <w:spacing w:line="220" w:lineRule="exact"/>
              <w:ind w:left="-93" w:right="-155"/>
              <w:jc w:val="center"/>
              <w:rPr>
                <w:rFonts w:cs="Times New Roman"/>
                <w:sz w:val="20"/>
                <w:rtl/>
                <w:cs/>
                <w:lang w:val="th-TH"/>
              </w:rPr>
            </w:pPr>
            <w:r w:rsidRPr="005C619D">
              <w:rPr>
                <w:rFonts w:eastAsia="Angsana New" w:cs="Times New Roman"/>
                <w:kern w:val="28"/>
                <w:sz w:val="20"/>
                <w:lang w:val="en-US"/>
              </w:rPr>
              <w:t>transfer out</w:t>
            </w:r>
          </w:p>
        </w:tc>
        <w:tc>
          <w:tcPr>
            <w:tcW w:w="968" w:type="dxa"/>
            <w:vAlign w:val="bottom"/>
          </w:tcPr>
          <w:p w14:paraId="6EEF5B9C" w14:textId="77777777" w:rsidR="001B41E9" w:rsidRPr="005C619D" w:rsidRDefault="001B41E9" w:rsidP="001B41E9">
            <w:pPr>
              <w:spacing w:line="220" w:lineRule="exact"/>
              <w:ind w:left="-126" w:right="-90"/>
              <w:jc w:val="center"/>
              <w:rPr>
                <w:rFonts w:cs="Times New Roman"/>
                <w:sz w:val="20"/>
              </w:rPr>
            </w:pPr>
            <w:r w:rsidRPr="005C619D">
              <w:rPr>
                <w:rFonts w:eastAsia="Angsana New" w:cs="Times New Roman"/>
                <w:kern w:val="28"/>
                <w:sz w:val="20"/>
              </w:rPr>
              <w:t>Ending balance</w:t>
            </w:r>
          </w:p>
        </w:tc>
        <w:tc>
          <w:tcPr>
            <w:tcW w:w="1170" w:type="dxa"/>
            <w:vAlign w:val="bottom"/>
          </w:tcPr>
          <w:p w14:paraId="6F9A5652" w14:textId="77777777" w:rsidR="001B41E9" w:rsidRPr="005C619D" w:rsidRDefault="001B41E9" w:rsidP="001B41E9">
            <w:pPr>
              <w:spacing w:line="220" w:lineRule="exact"/>
              <w:ind w:left="-126" w:right="-90"/>
              <w:jc w:val="center"/>
              <w:rPr>
                <w:rFonts w:cs="Times New Roman"/>
                <w:sz w:val="20"/>
              </w:rPr>
            </w:pPr>
            <w:r w:rsidRPr="005C619D">
              <w:rPr>
                <w:rFonts w:cs="Times New Roman"/>
                <w:sz w:val="20"/>
              </w:rPr>
              <w:t xml:space="preserve">Net book </w:t>
            </w:r>
          </w:p>
          <w:p w14:paraId="0EEE824D" w14:textId="77777777" w:rsidR="001B41E9" w:rsidRPr="005C619D" w:rsidRDefault="001B41E9" w:rsidP="001B41E9">
            <w:pPr>
              <w:spacing w:line="220" w:lineRule="exact"/>
              <w:ind w:left="-126" w:right="-90"/>
              <w:jc w:val="center"/>
              <w:rPr>
                <w:rFonts w:cs="Times New Roman"/>
                <w:sz w:val="20"/>
              </w:rPr>
            </w:pPr>
            <w:r w:rsidRPr="005C619D">
              <w:rPr>
                <w:rFonts w:cs="Times New Roman"/>
                <w:sz w:val="20"/>
              </w:rPr>
              <w:t xml:space="preserve">value as at </w:t>
            </w:r>
          </w:p>
          <w:p w14:paraId="6F0976D9" w14:textId="77777777" w:rsidR="001B41E9" w:rsidRPr="005C619D" w:rsidRDefault="001B41E9" w:rsidP="001B41E9">
            <w:pPr>
              <w:spacing w:line="220" w:lineRule="exact"/>
              <w:ind w:left="-126" w:right="-90"/>
              <w:jc w:val="center"/>
              <w:rPr>
                <w:rFonts w:cs="Times New Roman"/>
                <w:sz w:val="20"/>
                <w:rtl/>
                <w:cs/>
              </w:rPr>
            </w:pPr>
            <w:r w:rsidRPr="005C619D">
              <w:rPr>
                <w:rFonts w:cs="Times New Roman"/>
                <w:sz w:val="20"/>
              </w:rPr>
              <w:t>30 June</w:t>
            </w:r>
            <w:r w:rsidRPr="005C619D">
              <w:rPr>
                <w:rFonts w:cs="Times New Roman"/>
                <w:sz w:val="20"/>
              </w:rPr>
              <w:br/>
              <w:t xml:space="preserve"> 2020</w:t>
            </w:r>
          </w:p>
        </w:tc>
      </w:tr>
      <w:tr w:rsidR="00A16156" w:rsidRPr="005C619D" w14:paraId="4D5F84FD" w14:textId="77777777" w:rsidTr="00A25952">
        <w:tc>
          <w:tcPr>
            <w:tcW w:w="1638" w:type="dxa"/>
          </w:tcPr>
          <w:p w14:paraId="1A6CBC66" w14:textId="77777777" w:rsidR="00A16156" w:rsidRPr="005C619D" w:rsidRDefault="00A16156" w:rsidP="001B41E9">
            <w:pPr>
              <w:autoSpaceDE w:val="0"/>
              <w:autoSpaceDN w:val="0"/>
              <w:adjustRightInd w:val="0"/>
              <w:spacing w:line="220" w:lineRule="exact"/>
              <w:ind w:left="90" w:hanging="90"/>
              <w:rPr>
                <w:rFonts w:eastAsia="AngsanaNew" w:cs="Times New Roman"/>
                <w:sz w:val="20"/>
                <w:lang w:val="en-US" w:eastAsia="en-GB"/>
              </w:rPr>
            </w:pPr>
          </w:p>
        </w:tc>
        <w:tc>
          <w:tcPr>
            <w:tcW w:w="12852" w:type="dxa"/>
            <w:gridSpan w:val="14"/>
            <w:vAlign w:val="bottom"/>
          </w:tcPr>
          <w:p w14:paraId="6F1D2D4B" w14:textId="6D69688F" w:rsidR="00A16156" w:rsidRPr="00A16156" w:rsidRDefault="00A16156" w:rsidP="00A16156">
            <w:pPr>
              <w:spacing w:line="220" w:lineRule="exact"/>
              <w:ind w:right="-173"/>
              <w:jc w:val="center"/>
              <w:rPr>
                <w:rFonts w:cs="Times New Roman"/>
                <w:i/>
                <w:iCs/>
                <w:sz w:val="20"/>
              </w:rPr>
            </w:pPr>
            <w:r>
              <w:rPr>
                <w:rFonts w:cs="Times New Roman"/>
                <w:i/>
                <w:iCs/>
                <w:sz w:val="20"/>
              </w:rPr>
              <w:t>(in million Baht)</w:t>
            </w:r>
          </w:p>
        </w:tc>
      </w:tr>
      <w:tr w:rsidR="001B41E9" w:rsidRPr="005C619D" w14:paraId="1AF38F98" w14:textId="77777777" w:rsidTr="001B41E9">
        <w:tc>
          <w:tcPr>
            <w:tcW w:w="1638" w:type="dxa"/>
          </w:tcPr>
          <w:p w14:paraId="436E475D" w14:textId="77777777" w:rsidR="001B41E9" w:rsidRPr="005C619D" w:rsidRDefault="001B41E9" w:rsidP="001B41E9">
            <w:pPr>
              <w:autoSpaceDE w:val="0"/>
              <w:autoSpaceDN w:val="0"/>
              <w:adjustRightInd w:val="0"/>
              <w:spacing w:line="220" w:lineRule="exact"/>
              <w:ind w:left="90" w:hanging="90"/>
              <w:rPr>
                <w:rFonts w:eastAsia="AngsanaNew" w:cs="Times New Roman"/>
                <w:sz w:val="20"/>
                <w:rtl/>
                <w:cs/>
                <w:lang w:val="en-US" w:eastAsia="en-GB"/>
              </w:rPr>
            </w:pPr>
            <w:r w:rsidRPr="005C619D">
              <w:rPr>
                <w:rFonts w:eastAsia="AngsanaNew" w:cs="Times New Roman"/>
                <w:sz w:val="20"/>
                <w:lang w:val="en-US" w:eastAsia="en-GB"/>
              </w:rPr>
              <w:t>Computer software</w:t>
            </w:r>
          </w:p>
        </w:tc>
        <w:tc>
          <w:tcPr>
            <w:tcW w:w="1062" w:type="dxa"/>
            <w:vAlign w:val="bottom"/>
          </w:tcPr>
          <w:p w14:paraId="78B4A3C2" w14:textId="3ADC3D7E" w:rsidR="001B41E9" w:rsidRPr="005C619D" w:rsidRDefault="001B41E9" w:rsidP="001B41E9">
            <w:pPr>
              <w:tabs>
                <w:tab w:val="decimal" w:pos="849"/>
              </w:tabs>
              <w:spacing w:line="220" w:lineRule="exact"/>
              <w:ind w:right="-173"/>
              <w:rPr>
                <w:rFonts w:cs="Times New Roman"/>
                <w:sz w:val="20"/>
              </w:rPr>
            </w:pPr>
            <w:r>
              <w:rPr>
                <w:rFonts w:cs="Times New Roman"/>
                <w:sz w:val="20"/>
              </w:rPr>
              <w:t>2,511</w:t>
            </w:r>
          </w:p>
        </w:tc>
        <w:tc>
          <w:tcPr>
            <w:tcW w:w="945" w:type="dxa"/>
            <w:gridSpan w:val="2"/>
            <w:vAlign w:val="bottom"/>
          </w:tcPr>
          <w:p w14:paraId="44FB35AC" w14:textId="580A2D2A" w:rsidR="001B41E9" w:rsidRPr="005C619D" w:rsidRDefault="001B41E9" w:rsidP="001B41E9">
            <w:pPr>
              <w:tabs>
                <w:tab w:val="decimal" w:pos="607"/>
              </w:tabs>
              <w:spacing w:line="220" w:lineRule="exact"/>
              <w:ind w:right="-96"/>
              <w:rPr>
                <w:rFonts w:cs="Times New Roman"/>
                <w:sz w:val="20"/>
              </w:rPr>
            </w:pPr>
            <w:r>
              <w:rPr>
                <w:rFonts w:cs="Times New Roman"/>
                <w:sz w:val="20"/>
              </w:rPr>
              <w:t>7,845</w:t>
            </w:r>
          </w:p>
        </w:tc>
        <w:tc>
          <w:tcPr>
            <w:tcW w:w="1035" w:type="dxa"/>
            <w:gridSpan w:val="2"/>
            <w:vAlign w:val="bottom"/>
          </w:tcPr>
          <w:p w14:paraId="7446EC69" w14:textId="487B78D6" w:rsidR="001B41E9" w:rsidRPr="005C619D" w:rsidRDefault="008F38DB" w:rsidP="008F38DB">
            <w:pPr>
              <w:tabs>
                <w:tab w:val="decimal" w:pos="721"/>
              </w:tabs>
              <w:spacing w:line="220" w:lineRule="exact"/>
              <w:ind w:right="-173"/>
              <w:rPr>
                <w:rFonts w:cs="Times New Roman"/>
                <w:sz w:val="20"/>
              </w:rPr>
            </w:pPr>
            <w:r>
              <w:rPr>
                <w:rFonts w:cs="Times New Roman"/>
                <w:sz w:val="20"/>
              </w:rPr>
              <w:t>-</w:t>
            </w:r>
          </w:p>
        </w:tc>
        <w:tc>
          <w:tcPr>
            <w:tcW w:w="1080" w:type="dxa"/>
            <w:vAlign w:val="bottom"/>
          </w:tcPr>
          <w:p w14:paraId="34AC266D" w14:textId="12E2C4E6" w:rsidR="001B41E9" w:rsidRDefault="001B41E9" w:rsidP="001B41E9">
            <w:pPr>
              <w:tabs>
                <w:tab w:val="decimal" w:pos="776"/>
              </w:tabs>
              <w:spacing w:line="220" w:lineRule="exact"/>
              <w:ind w:right="-173"/>
              <w:rPr>
                <w:rFonts w:cs="Times New Roman"/>
                <w:sz w:val="20"/>
              </w:rPr>
            </w:pPr>
            <w:r>
              <w:rPr>
                <w:rFonts w:cs="Times New Roman"/>
                <w:sz w:val="20"/>
              </w:rPr>
              <w:t>-</w:t>
            </w:r>
          </w:p>
        </w:tc>
        <w:tc>
          <w:tcPr>
            <w:tcW w:w="1080" w:type="dxa"/>
            <w:vAlign w:val="bottom"/>
          </w:tcPr>
          <w:p w14:paraId="5FE86BAF" w14:textId="211B7033" w:rsidR="001B41E9" w:rsidRPr="005C619D" w:rsidRDefault="001B41E9" w:rsidP="001B41E9">
            <w:pPr>
              <w:tabs>
                <w:tab w:val="decimal" w:pos="776"/>
              </w:tabs>
              <w:spacing w:line="220" w:lineRule="exact"/>
              <w:ind w:right="-173"/>
              <w:rPr>
                <w:rFonts w:cs="Times New Roman"/>
                <w:sz w:val="20"/>
              </w:rPr>
            </w:pPr>
            <w:r>
              <w:rPr>
                <w:rFonts w:cs="Times New Roman"/>
                <w:sz w:val="20"/>
              </w:rPr>
              <w:t>-</w:t>
            </w:r>
          </w:p>
        </w:tc>
        <w:tc>
          <w:tcPr>
            <w:tcW w:w="1017" w:type="dxa"/>
            <w:vAlign w:val="bottom"/>
          </w:tcPr>
          <w:p w14:paraId="7277F602" w14:textId="129CC643" w:rsidR="001B41E9" w:rsidRPr="005C619D" w:rsidRDefault="001B41E9" w:rsidP="001B41E9">
            <w:pPr>
              <w:tabs>
                <w:tab w:val="decimal" w:pos="692"/>
              </w:tabs>
              <w:spacing w:line="220" w:lineRule="exact"/>
              <w:ind w:right="-173"/>
              <w:rPr>
                <w:rFonts w:cs="Times New Roman"/>
                <w:sz w:val="20"/>
              </w:rPr>
            </w:pPr>
            <w:r>
              <w:rPr>
                <w:rFonts w:cs="Times New Roman"/>
                <w:sz w:val="20"/>
              </w:rPr>
              <w:t>385</w:t>
            </w:r>
          </w:p>
        </w:tc>
        <w:tc>
          <w:tcPr>
            <w:tcW w:w="1053" w:type="dxa"/>
            <w:vAlign w:val="bottom"/>
          </w:tcPr>
          <w:p w14:paraId="7F2597F8" w14:textId="4E08D871" w:rsidR="001B41E9" w:rsidRPr="005C619D" w:rsidRDefault="001B41E9" w:rsidP="001B41E9">
            <w:pPr>
              <w:tabs>
                <w:tab w:val="decimal" w:pos="761"/>
              </w:tabs>
              <w:spacing w:line="220" w:lineRule="exact"/>
              <w:ind w:right="-173"/>
              <w:rPr>
                <w:rFonts w:cs="Times New Roman"/>
                <w:sz w:val="20"/>
              </w:rPr>
            </w:pPr>
            <w:r>
              <w:rPr>
                <w:rFonts w:cs="Times New Roman"/>
                <w:sz w:val="20"/>
              </w:rPr>
              <w:t>8,230</w:t>
            </w:r>
          </w:p>
        </w:tc>
        <w:tc>
          <w:tcPr>
            <w:tcW w:w="990" w:type="dxa"/>
            <w:vAlign w:val="bottom"/>
          </w:tcPr>
          <w:p w14:paraId="6043FF00" w14:textId="1B8D4731" w:rsidR="001B41E9" w:rsidRPr="005C619D" w:rsidRDefault="001B41E9" w:rsidP="001B41E9">
            <w:pPr>
              <w:tabs>
                <w:tab w:val="decimal" w:pos="775"/>
              </w:tabs>
              <w:spacing w:line="220" w:lineRule="exact"/>
              <w:ind w:right="-173"/>
              <w:rPr>
                <w:rFonts w:cs="Times New Roman"/>
                <w:sz w:val="20"/>
              </w:rPr>
            </w:pPr>
            <w:r>
              <w:rPr>
                <w:rFonts w:cs="Times New Roman"/>
                <w:sz w:val="20"/>
              </w:rPr>
              <w:t>(5,334)</w:t>
            </w:r>
          </w:p>
        </w:tc>
        <w:tc>
          <w:tcPr>
            <w:tcW w:w="1102" w:type="dxa"/>
            <w:vAlign w:val="bottom"/>
          </w:tcPr>
          <w:p w14:paraId="2B9A9139" w14:textId="3E922966" w:rsidR="001B41E9" w:rsidRPr="005C619D" w:rsidRDefault="001B41E9" w:rsidP="001B41E9">
            <w:pPr>
              <w:tabs>
                <w:tab w:val="decimal" w:pos="849"/>
              </w:tabs>
              <w:spacing w:line="220" w:lineRule="exact"/>
              <w:ind w:right="-173"/>
              <w:rPr>
                <w:rFonts w:cs="Times New Roman"/>
                <w:sz w:val="20"/>
              </w:rPr>
            </w:pPr>
            <w:r>
              <w:rPr>
                <w:rFonts w:cs="Times New Roman"/>
                <w:sz w:val="20"/>
              </w:rPr>
              <w:t>(390)</w:t>
            </w:r>
          </w:p>
        </w:tc>
        <w:tc>
          <w:tcPr>
            <w:tcW w:w="1350" w:type="dxa"/>
            <w:vAlign w:val="bottom"/>
          </w:tcPr>
          <w:p w14:paraId="63C1F299" w14:textId="084AF2C5" w:rsidR="001B41E9" w:rsidRPr="005C619D" w:rsidRDefault="001B41E9" w:rsidP="001B41E9">
            <w:pPr>
              <w:tabs>
                <w:tab w:val="decimal" w:pos="849"/>
              </w:tabs>
              <w:spacing w:line="220" w:lineRule="exact"/>
              <w:ind w:right="-173"/>
              <w:rPr>
                <w:rFonts w:cs="Times New Roman"/>
                <w:sz w:val="20"/>
              </w:rPr>
            </w:pPr>
            <w:r>
              <w:rPr>
                <w:rFonts w:cs="Times New Roman"/>
                <w:sz w:val="20"/>
              </w:rPr>
              <w:t>-</w:t>
            </w:r>
          </w:p>
        </w:tc>
        <w:tc>
          <w:tcPr>
            <w:tcW w:w="968" w:type="dxa"/>
            <w:vAlign w:val="bottom"/>
          </w:tcPr>
          <w:p w14:paraId="2284CEF2" w14:textId="00528BE1" w:rsidR="001B41E9" w:rsidRPr="005C619D" w:rsidRDefault="001118B9" w:rsidP="001B41E9">
            <w:pPr>
              <w:tabs>
                <w:tab w:val="decimal" w:pos="688"/>
              </w:tabs>
              <w:spacing w:line="220" w:lineRule="exact"/>
              <w:ind w:right="-173"/>
              <w:rPr>
                <w:rFonts w:cs="Times New Roman"/>
                <w:sz w:val="20"/>
              </w:rPr>
            </w:pPr>
            <w:r>
              <w:rPr>
                <w:rFonts w:cs="Times New Roman"/>
                <w:sz w:val="20"/>
              </w:rPr>
              <w:t>(</w:t>
            </w:r>
            <w:r w:rsidR="001B41E9">
              <w:rPr>
                <w:rFonts w:cs="Times New Roman"/>
                <w:sz w:val="20"/>
              </w:rPr>
              <w:t>5,724</w:t>
            </w:r>
            <w:r>
              <w:rPr>
                <w:rFonts w:cs="Times New Roman"/>
                <w:sz w:val="20"/>
              </w:rPr>
              <w:t>)</w:t>
            </w:r>
          </w:p>
        </w:tc>
        <w:tc>
          <w:tcPr>
            <w:tcW w:w="1170" w:type="dxa"/>
            <w:vAlign w:val="bottom"/>
          </w:tcPr>
          <w:p w14:paraId="5C03DAF3" w14:textId="0CDCAED1" w:rsidR="001B41E9" w:rsidRPr="005C619D" w:rsidRDefault="001B41E9" w:rsidP="001B41E9">
            <w:pPr>
              <w:tabs>
                <w:tab w:val="decimal" w:pos="883"/>
              </w:tabs>
              <w:spacing w:line="220" w:lineRule="exact"/>
              <w:ind w:right="-173"/>
              <w:rPr>
                <w:rFonts w:cs="Times New Roman"/>
                <w:sz w:val="20"/>
              </w:rPr>
            </w:pPr>
            <w:r>
              <w:rPr>
                <w:rFonts w:cs="Times New Roman"/>
                <w:sz w:val="20"/>
              </w:rPr>
              <w:t>2,506</w:t>
            </w:r>
          </w:p>
        </w:tc>
      </w:tr>
      <w:tr w:rsidR="001B41E9" w:rsidRPr="005C619D" w14:paraId="3C5619ED" w14:textId="77777777" w:rsidTr="001B41E9">
        <w:tc>
          <w:tcPr>
            <w:tcW w:w="1638" w:type="dxa"/>
          </w:tcPr>
          <w:p w14:paraId="5399522E" w14:textId="1C7E436A" w:rsidR="001B41E9" w:rsidRPr="005C619D" w:rsidRDefault="001B41E9" w:rsidP="001B41E9">
            <w:pPr>
              <w:autoSpaceDE w:val="0"/>
              <w:autoSpaceDN w:val="0"/>
              <w:adjustRightInd w:val="0"/>
              <w:spacing w:line="220" w:lineRule="exact"/>
              <w:ind w:left="90" w:hanging="90"/>
              <w:rPr>
                <w:rFonts w:eastAsia="AngsanaNew" w:cs="Times New Roman"/>
                <w:sz w:val="20"/>
                <w:lang w:val="en-US" w:eastAsia="en-GB"/>
              </w:rPr>
            </w:pPr>
            <w:r w:rsidRPr="005C619D">
              <w:rPr>
                <w:rFonts w:cs="Times New Roman"/>
                <w:sz w:val="20"/>
                <w:lang w:val="en-US"/>
              </w:rPr>
              <w:t>Computer software under development</w:t>
            </w:r>
          </w:p>
        </w:tc>
        <w:tc>
          <w:tcPr>
            <w:tcW w:w="1062" w:type="dxa"/>
            <w:vAlign w:val="bottom"/>
          </w:tcPr>
          <w:p w14:paraId="3BF2851B" w14:textId="310BF972" w:rsidR="001B41E9" w:rsidRPr="005C619D" w:rsidRDefault="001B41E9" w:rsidP="001B41E9">
            <w:pPr>
              <w:tabs>
                <w:tab w:val="decimal" w:pos="849"/>
              </w:tabs>
              <w:spacing w:line="220" w:lineRule="exact"/>
              <w:ind w:right="-173"/>
              <w:rPr>
                <w:rFonts w:cs="Times New Roman"/>
                <w:sz w:val="20"/>
              </w:rPr>
            </w:pPr>
            <w:r>
              <w:rPr>
                <w:rFonts w:cs="Times New Roman"/>
                <w:sz w:val="20"/>
              </w:rPr>
              <w:t>490</w:t>
            </w:r>
          </w:p>
        </w:tc>
        <w:tc>
          <w:tcPr>
            <w:tcW w:w="945" w:type="dxa"/>
            <w:gridSpan w:val="2"/>
            <w:vAlign w:val="bottom"/>
          </w:tcPr>
          <w:p w14:paraId="61E937D8" w14:textId="5E45A05F" w:rsidR="001B41E9" w:rsidRPr="005C619D" w:rsidRDefault="001B41E9" w:rsidP="001B41E9">
            <w:pPr>
              <w:tabs>
                <w:tab w:val="decimal" w:pos="607"/>
              </w:tabs>
              <w:spacing w:line="220" w:lineRule="exact"/>
              <w:ind w:right="-96"/>
              <w:rPr>
                <w:rFonts w:cs="Times New Roman"/>
                <w:sz w:val="20"/>
              </w:rPr>
            </w:pPr>
            <w:r>
              <w:rPr>
                <w:rFonts w:cs="Times New Roman"/>
                <w:sz w:val="20"/>
              </w:rPr>
              <w:t>490</w:t>
            </w:r>
          </w:p>
        </w:tc>
        <w:tc>
          <w:tcPr>
            <w:tcW w:w="1035" w:type="dxa"/>
            <w:gridSpan w:val="2"/>
            <w:vAlign w:val="bottom"/>
          </w:tcPr>
          <w:p w14:paraId="4B104DE8" w14:textId="43D7932B" w:rsidR="001B41E9" w:rsidRPr="005C619D" w:rsidRDefault="008F38DB" w:rsidP="008F38DB">
            <w:pPr>
              <w:tabs>
                <w:tab w:val="decimal" w:pos="721"/>
              </w:tabs>
              <w:spacing w:line="220" w:lineRule="exact"/>
              <w:ind w:right="-173"/>
              <w:rPr>
                <w:rFonts w:cs="Times New Roman"/>
                <w:sz w:val="20"/>
              </w:rPr>
            </w:pPr>
            <w:r>
              <w:rPr>
                <w:rFonts w:cs="Times New Roman"/>
                <w:sz w:val="20"/>
              </w:rPr>
              <w:t>-</w:t>
            </w:r>
          </w:p>
        </w:tc>
        <w:tc>
          <w:tcPr>
            <w:tcW w:w="1080" w:type="dxa"/>
            <w:vAlign w:val="bottom"/>
          </w:tcPr>
          <w:p w14:paraId="143A8245" w14:textId="20A85657" w:rsidR="001B41E9" w:rsidRDefault="001B41E9" w:rsidP="001B41E9">
            <w:pPr>
              <w:tabs>
                <w:tab w:val="decimal" w:pos="776"/>
              </w:tabs>
              <w:spacing w:line="220" w:lineRule="exact"/>
              <w:ind w:right="-173"/>
              <w:rPr>
                <w:rFonts w:cs="Times New Roman"/>
                <w:sz w:val="20"/>
              </w:rPr>
            </w:pPr>
            <w:r>
              <w:rPr>
                <w:rFonts w:cs="Times New Roman"/>
                <w:sz w:val="20"/>
              </w:rPr>
              <w:t>436</w:t>
            </w:r>
          </w:p>
        </w:tc>
        <w:tc>
          <w:tcPr>
            <w:tcW w:w="1080" w:type="dxa"/>
            <w:vAlign w:val="bottom"/>
          </w:tcPr>
          <w:p w14:paraId="4B89A176" w14:textId="4B4AEB87" w:rsidR="001B41E9" w:rsidRPr="005C619D" w:rsidRDefault="001B41E9" w:rsidP="001B41E9">
            <w:pPr>
              <w:tabs>
                <w:tab w:val="decimal" w:pos="776"/>
              </w:tabs>
              <w:spacing w:line="220" w:lineRule="exact"/>
              <w:ind w:right="-173"/>
              <w:rPr>
                <w:rFonts w:cs="Times New Roman"/>
                <w:sz w:val="20"/>
              </w:rPr>
            </w:pPr>
            <w:r>
              <w:rPr>
                <w:rFonts w:cs="Times New Roman"/>
                <w:sz w:val="20"/>
              </w:rPr>
              <w:t>-</w:t>
            </w:r>
          </w:p>
        </w:tc>
        <w:tc>
          <w:tcPr>
            <w:tcW w:w="1017" w:type="dxa"/>
            <w:vAlign w:val="bottom"/>
          </w:tcPr>
          <w:p w14:paraId="7A040015" w14:textId="3F9A0946" w:rsidR="001B41E9" w:rsidRPr="005C619D" w:rsidRDefault="001B41E9" w:rsidP="001B41E9">
            <w:pPr>
              <w:tabs>
                <w:tab w:val="decimal" w:pos="692"/>
              </w:tabs>
              <w:spacing w:line="220" w:lineRule="exact"/>
              <w:ind w:right="-173"/>
              <w:rPr>
                <w:rFonts w:cs="Times New Roman"/>
                <w:sz w:val="20"/>
              </w:rPr>
            </w:pPr>
            <w:r>
              <w:rPr>
                <w:rFonts w:cs="Times New Roman"/>
                <w:sz w:val="20"/>
              </w:rPr>
              <w:t>(373)</w:t>
            </w:r>
          </w:p>
        </w:tc>
        <w:tc>
          <w:tcPr>
            <w:tcW w:w="1053" w:type="dxa"/>
            <w:vAlign w:val="bottom"/>
          </w:tcPr>
          <w:p w14:paraId="06842C21" w14:textId="700AD0B1" w:rsidR="001B41E9" w:rsidRPr="005C619D" w:rsidRDefault="001B41E9" w:rsidP="001B41E9">
            <w:pPr>
              <w:tabs>
                <w:tab w:val="decimal" w:pos="761"/>
              </w:tabs>
              <w:spacing w:line="220" w:lineRule="exact"/>
              <w:ind w:right="-173"/>
              <w:rPr>
                <w:rFonts w:cs="Times New Roman"/>
                <w:sz w:val="20"/>
              </w:rPr>
            </w:pPr>
            <w:r>
              <w:rPr>
                <w:rFonts w:cs="Times New Roman"/>
                <w:sz w:val="20"/>
              </w:rPr>
              <w:t>553</w:t>
            </w:r>
          </w:p>
        </w:tc>
        <w:tc>
          <w:tcPr>
            <w:tcW w:w="990" w:type="dxa"/>
            <w:vAlign w:val="bottom"/>
          </w:tcPr>
          <w:p w14:paraId="179DA344" w14:textId="69F51BD2" w:rsidR="001B41E9" w:rsidRPr="005C619D" w:rsidRDefault="001B41E9" w:rsidP="001B41E9">
            <w:pPr>
              <w:tabs>
                <w:tab w:val="decimal" w:pos="775"/>
              </w:tabs>
              <w:spacing w:line="220" w:lineRule="exact"/>
              <w:ind w:right="-173"/>
              <w:rPr>
                <w:rFonts w:cs="Times New Roman"/>
                <w:sz w:val="20"/>
              </w:rPr>
            </w:pPr>
            <w:r>
              <w:rPr>
                <w:rFonts w:cs="Times New Roman"/>
                <w:sz w:val="20"/>
              </w:rPr>
              <w:t>-</w:t>
            </w:r>
          </w:p>
        </w:tc>
        <w:tc>
          <w:tcPr>
            <w:tcW w:w="1102" w:type="dxa"/>
            <w:vAlign w:val="bottom"/>
          </w:tcPr>
          <w:p w14:paraId="158D20CD" w14:textId="7B393B80" w:rsidR="001B41E9" w:rsidRPr="005C619D" w:rsidRDefault="001B41E9" w:rsidP="001B41E9">
            <w:pPr>
              <w:tabs>
                <w:tab w:val="decimal" w:pos="849"/>
              </w:tabs>
              <w:spacing w:line="220" w:lineRule="exact"/>
              <w:ind w:right="-173"/>
              <w:rPr>
                <w:rFonts w:cs="Times New Roman"/>
                <w:sz w:val="20"/>
              </w:rPr>
            </w:pPr>
            <w:r>
              <w:rPr>
                <w:rFonts w:cs="Times New Roman"/>
                <w:sz w:val="20"/>
              </w:rPr>
              <w:t>-</w:t>
            </w:r>
          </w:p>
        </w:tc>
        <w:tc>
          <w:tcPr>
            <w:tcW w:w="1350" w:type="dxa"/>
            <w:vAlign w:val="bottom"/>
          </w:tcPr>
          <w:p w14:paraId="62301BAE" w14:textId="5DAC9323" w:rsidR="001B41E9" w:rsidRPr="005C619D" w:rsidRDefault="001B41E9" w:rsidP="001B41E9">
            <w:pPr>
              <w:tabs>
                <w:tab w:val="decimal" w:pos="849"/>
              </w:tabs>
              <w:spacing w:line="220" w:lineRule="exact"/>
              <w:ind w:right="-173"/>
              <w:rPr>
                <w:rFonts w:cs="Times New Roman"/>
                <w:sz w:val="20"/>
              </w:rPr>
            </w:pPr>
            <w:r>
              <w:rPr>
                <w:rFonts w:cs="Times New Roman"/>
                <w:sz w:val="20"/>
              </w:rPr>
              <w:t>-</w:t>
            </w:r>
          </w:p>
        </w:tc>
        <w:tc>
          <w:tcPr>
            <w:tcW w:w="968" w:type="dxa"/>
            <w:vAlign w:val="bottom"/>
          </w:tcPr>
          <w:p w14:paraId="6AA2DFCA" w14:textId="40958673" w:rsidR="001B41E9" w:rsidRPr="005C619D" w:rsidRDefault="001B41E9" w:rsidP="001B41E9">
            <w:pPr>
              <w:tabs>
                <w:tab w:val="decimal" w:pos="688"/>
              </w:tabs>
              <w:spacing w:line="220" w:lineRule="exact"/>
              <w:ind w:right="-173"/>
              <w:rPr>
                <w:rFonts w:cs="Times New Roman"/>
                <w:sz w:val="20"/>
              </w:rPr>
            </w:pPr>
            <w:r>
              <w:rPr>
                <w:rFonts w:cs="Times New Roman"/>
                <w:sz w:val="20"/>
              </w:rPr>
              <w:t>-</w:t>
            </w:r>
          </w:p>
        </w:tc>
        <w:tc>
          <w:tcPr>
            <w:tcW w:w="1170" w:type="dxa"/>
            <w:vAlign w:val="bottom"/>
          </w:tcPr>
          <w:p w14:paraId="057032B6" w14:textId="5E367C07" w:rsidR="001B41E9" w:rsidRPr="005C619D" w:rsidRDefault="001B41E9" w:rsidP="001B41E9">
            <w:pPr>
              <w:tabs>
                <w:tab w:val="decimal" w:pos="883"/>
              </w:tabs>
              <w:spacing w:line="220" w:lineRule="exact"/>
              <w:ind w:right="-173"/>
              <w:rPr>
                <w:rFonts w:cs="Times New Roman"/>
                <w:sz w:val="20"/>
              </w:rPr>
            </w:pPr>
            <w:r>
              <w:rPr>
                <w:rFonts w:cs="Times New Roman"/>
                <w:sz w:val="20"/>
              </w:rPr>
              <w:t>553</w:t>
            </w:r>
          </w:p>
        </w:tc>
      </w:tr>
      <w:tr w:rsidR="001B41E9" w:rsidRPr="005C619D" w14:paraId="4FE76578" w14:textId="77777777" w:rsidTr="001B41E9">
        <w:tc>
          <w:tcPr>
            <w:tcW w:w="1638" w:type="dxa"/>
          </w:tcPr>
          <w:p w14:paraId="0CD8829A" w14:textId="39DDAD2A" w:rsidR="001B41E9" w:rsidRPr="008F38DB" w:rsidRDefault="001B41E9" w:rsidP="001B41E9">
            <w:pPr>
              <w:spacing w:line="220" w:lineRule="exact"/>
              <w:ind w:left="90" w:right="-18" w:hanging="108"/>
              <w:rPr>
                <w:rFonts w:cs="Times New Roman"/>
                <w:sz w:val="20"/>
                <w:rtl/>
                <w:cs/>
                <w:lang w:val="en-US"/>
              </w:rPr>
            </w:pPr>
            <w:r w:rsidRPr="008F38DB">
              <w:rPr>
                <w:rFonts w:cs="Times New Roman"/>
                <w:sz w:val="20"/>
                <w:lang w:val="en-US"/>
              </w:rPr>
              <w:t>Right-of-use assets - software</w:t>
            </w:r>
          </w:p>
        </w:tc>
        <w:tc>
          <w:tcPr>
            <w:tcW w:w="1062" w:type="dxa"/>
            <w:vAlign w:val="bottom"/>
          </w:tcPr>
          <w:p w14:paraId="69171340" w14:textId="6B40F993" w:rsidR="001B41E9" w:rsidRPr="005C619D" w:rsidRDefault="001B41E9" w:rsidP="001B41E9">
            <w:pPr>
              <w:pBdr>
                <w:bottom w:val="single" w:sz="4" w:space="1" w:color="auto"/>
              </w:pBdr>
              <w:tabs>
                <w:tab w:val="decimal" w:pos="849"/>
              </w:tabs>
              <w:spacing w:line="220" w:lineRule="exact"/>
              <w:ind w:right="-19"/>
              <w:rPr>
                <w:rFonts w:cs="Times New Roman"/>
                <w:sz w:val="20"/>
              </w:rPr>
            </w:pPr>
            <w:r>
              <w:rPr>
                <w:rFonts w:cs="Times New Roman"/>
                <w:sz w:val="20"/>
              </w:rPr>
              <w:t>-</w:t>
            </w:r>
          </w:p>
        </w:tc>
        <w:tc>
          <w:tcPr>
            <w:tcW w:w="945" w:type="dxa"/>
            <w:gridSpan w:val="2"/>
            <w:vAlign w:val="bottom"/>
          </w:tcPr>
          <w:p w14:paraId="354A7F21" w14:textId="36B35EDC" w:rsidR="001B41E9" w:rsidRPr="005C619D" w:rsidRDefault="001B41E9" w:rsidP="001B41E9">
            <w:pPr>
              <w:pBdr>
                <w:bottom w:val="single" w:sz="4" w:space="1" w:color="auto"/>
              </w:pBdr>
              <w:tabs>
                <w:tab w:val="decimal" w:pos="607"/>
              </w:tabs>
              <w:spacing w:line="220" w:lineRule="exact"/>
              <w:ind w:right="-96"/>
              <w:rPr>
                <w:rFonts w:cs="Times New Roman"/>
                <w:sz w:val="20"/>
              </w:rPr>
            </w:pPr>
            <w:r>
              <w:rPr>
                <w:rFonts w:cs="Times New Roman"/>
                <w:sz w:val="20"/>
              </w:rPr>
              <w:t>-</w:t>
            </w:r>
          </w:p>
        </w:tc>
        <w:tc>
          <w:tcPr>
            <w:tcW w:w="1035" w:type="dxa"/>
            <w:gridSpan w:val="2"/>
            <w:vAlign w:val="bottom"/>
          </w:tcPr>
          <w:p w14:paraId="05FBD8A7" w14:textId="25FF5FB0" w:rsidR="001B41E9" w:rsidRPr="005C619D" w:rsidRDefault="008F38DB" w:rsidP="008F38DB">
            <w:pPr>
              <w:pBdr>
                <w:bottom w:val="single" w:sz="4" w:space="1" w:color="auto"/>
              </w:pBdr>
              <w:tabs>
                <w:tab w:val="decimal" w:pos="721"/>
              </w:tabs>
              <w:spacing w:line="220" w:lineRule="exact"/>
              <w:rPr>
                <w:rFonts w:cs="Times New Roman"/>
                <w:sz w:val="20"/>
              </w:rPr>
            </w:pPr>
            <w:r>
              <w:rPr>
                <w:rFonts w:cs="Times New Roman"/>
                <w:sz w:val="20"/>
              </w:rPr>
              <w:t>112</w:t>
            </w:r>
          </w:p>
        </w:tc>
        <w:tc>
          <w:tcPr>
            <w:tcW w:w="1080" w:type="dxa"/>
            <w:vAlign w:val="bottom"/>
          </w:tcPr>
          <w:p w14:paraId="73B4CE53" w14:textId="75051694" w:rsidR="001B41E9" w:rsidRDefault="001B41E9" w:rsidP="001B41E9">
            <w:pPr>
              <w:pBdr>
                <w:bottom w:val="single" w:sz="4" w:space="1" w:color="auto"/>
              </w:pBdr>
              <w:tabs>
                <w:tab w:val="decimal" w:pos="776"/>
              </w:tabs>
              <w:spacing w:line="220" w:lineRule="exact"/>
              <w:ind w:right="-18"/>
              <w:rPr>
                <w:rFonts w:cs="Times New Roman"/>
                <w:sz w:val="20"/>
              </w:rPr>
            </w:pPr>
            <w:r>
              <w:rPr>
                <w:rFonts w:cs="Times New Roman"/>
                <w:sz w:val="20"/>
              </w:rPr>
              <w:t>-</w:t>
            </w:r>
          </w:p>
        </w:tc>
        <w:tc>
          <w:tcPr>
            <w:tcW w:w="1080" w:type="dxa"/>
            <w:vAlign w:val="bottom"/>
          </w:tcPr>
          <w:p w14:paraId="29B332F8" w14:textId="23A45DF2" w:rsidR="001B41E9" w:rsidRPr="005C619D" w:rsidRDefault="001B41E9" w:rsidP="001B41E9">
            <w:pPr>
              <w:pBdr>
                <w:bottom w:val="single" w:sz="4" w:space="1" w:color="auto"/>
              </w:pBdr>
              <w:tabs>
                <w:tab w:val="decimal" w:pos="776"/>
              </w:tabs>
              <w:spacing w:line="220" w:lineRule="exact"/>
              <w:ind w:right="-20"/>
              <w:rPr>
                <w:rFonts w:cs="Times New Roman"/>
                <w:sz w:val="20"/>
              </w:rPr>
            </w:pPr>
            <w:r>
              <w:rPr>
                <w:rFonts w:cs="Times New Roman"/>
                <w:sz w:val="20"/>
              </w:rPr>
              <w:t>-</w:t>
            </w:r>
          </w:p>
        </w:tc>
        <w:tc>
          <w:tcPr>
            <w:tcW w:w="1017" w:type="dxa"/>
            <w:vAlign w:val="bottom"/>
          </w:tcPr>
          <w:p w14:paraId="5AB725B0" w14:textId="240E1162" w:rsidR="001B41E9" w:rsidRPr="005C619D" w:rsidRDefault="001B41E9" w:rsidP="001B41E9">
            <w:pPr>
              <w:pBdr>
                <w:bottom w:val="single" w:sz="4" w:space="1" w:color="auto"/>
              </w:pBdr>
              <w:tabs>
                <w:tab w:val="decimal" w:pos="692"/>
              </w:tabs>
              <w:spacing w:line="220" w:lineRule="exact"/>
              <w:ind w:right="-25"/>
              <w:rPr>
                <w:rFonts w:cs="Times New Roman"/>
                <w:sz w:val="20"/>
              </w:rPr>
            </w:pPr>
            <w:r>
              <w:rPr>
                <w:rFonts w:cs="Times New Roman"/>
                <w:sz w:val="20"/>
              </w:rPr>
              <w:t>-</w:t>
            </w:r>
          </w:p>
        </w:tc>
        <w:tc>
          <w:tcPr>
            <w:tcW w:w="1053" w:type="dxa"/>
            <w:vAlign w:val="bottom"/>
          </w:tcPr>
          <w:p w14:paraId="3F2DC9B9" w14:textId="2B00E604" w:rsidR="001B41E9" w:rsidRPr="005C619D" w:rsidRDefault="001B41E9" w:rsidP="001B41E9">
            <w:pPr>
              <w:pBdr>
                <w:bottom w:val="single" w:sz="4" w:space="1" w:color="auto"/>
              </w:pBdr>
              <w:tabs>
                <w:tab w:val="decimal" w:pos="761"/>
              </w:tabs>
              <w:spacing w:line="220" w:lineRule="exact"/>
              <w:ind w:right="-173"/>
              <w:rPr>
                <w:rFonts w:cs="Times New Roman"/>
                <w:sz w:val="20"/>
              </w:rPr>
            </w:pPr>
            <w:r>
              <w:rPr>
                <w:rFonts w:cs="Times New Roman"/>
                <w:sz w:val="20"/>
              </w:rPr>
              <w:t>112</w:t>
            </w:r>
          </w:p>
        </w:tc>
        <w:tc>
          <w:tcPr>
            <w:tcW w:w="990" w:type="dxa"/>
            <w:vAlign w:val="bottom"/>
          </w:tcPr>
          <w:p w14:paraId="5AA0908D" w14:textId="5C84E737" w:rsidR="001B41E9" w:rsidRPr="005C619D" w:rsidRDefault="001B41E9" w:rsidP="001B41E9">
            <w:pPr>
              <w:pBdr>
                <w:bottom w:val="single" w:sz="4" w:space="1" w:color="auto"/>
              </w:pBdr>
              <w:tabs>
                <w:tab w:val="decimal" w:pos="775"/>
              </w:tabs>
              <w:spacing w:line="220" w:lineRule="exact"/>
              <w:ind w:right="-173"/>
              <w:rPr>
                <w:rFonts w:cs="Times New Roman"/>
                <w:sz w:val="20"/>
              </w:rPr>
            </w:pPr>
            <w:r>
              <w:rPr>
                <w:rFonts w:cs="Times New Roman"/>
                <w:sz w:val="20"/>
              </w:rPr>
              <w:t>-</w:t>
            </w:r>
          </w:p>
        </w:tc>
        <w:tc>
          <w:tcPr>
            <w:tcW w:w="1102" w:type="dxa"/>
            <w:vAlign w:val="bottom"/>
          </w:tcPr>
          <w:p w14:paraId="5CD662F6" w14:textId="1A29CE29" w:rsidR="001B41E9" w:rsidRPr="005C619D" w:rsidRDefault="001B41E9" w:rsidP="001B41E9">
            <w:pPr>
              <w:pBdr>
                <w:bottom w:val="single" w:sz="4" w:space="1" w:color="auto"/>
              </w:pBdr>
              <w:tabs>
                <w:tab w:val="decimal" w:pos="849"/>
              </w:tabs>
              <w:spacing w:line="220" w:lineRule="exact"/>
              <w:ind w:right="-173"/>
              <w:rPr>
                <w:rFonts w:cs="Times New Roman"/>
                <w:sz w:val="20"/>
              </w:rPr>
            </w:pPr>
            <w:r>
              <w:rPr>
                <w:rFonts w:cs="Times New Roman"/>
                <w:sz w:val="20"/>
              </w:rPr>
              <w:t>(31)</w:t>
            </w:r>
          </w:p>
        </w:tc>
        <w:tc>
          <w:tcPr>
            <w:tcW w:w="1350" w:type="dxa"/>
            <w:vAlign w:val="bottom"/>
          </w:tcPr>
          <w:p w14:paraId="279F6D3B" w14:textId="20AEB1E4" w:rsidR="001B41E9" w:rsidRPr="005C619D" w:rsidRDefault="001B41E9" w:rsidP="001B41E9">
            <w:pPr>
              <w:pBdr>
                <w:bottom w:val="single" w:sz="4" w:space="1" w:color="auto"/>
              </w:pBdr>
              <w:tabs>
                <w:tab w:val="decimal" w:pos="849"/>
              </w:tabs>
              <w:spacing w:line="220" w:lineRule="exact"/>
              <w:ind w:right="8"/>
              <w:rPr>
                <w:rFonts w:cs="Times New Roman"/>
                <w:sz w:val="20"/>
              </w:rPr>
            </w:pPr>
            <w:r>
              <w:rPr>
                <w:rFonts w:cs="Times New Roman"/>
                <w:sz w:val="20"/>
              </w:rPr>
              <w:t>-</w:t>
            </w:r>
          </w:p>
        </w:tc>
        <w:tc>
          <w:tcPr>
            <w:tcW w:w="968" w:type="dxa"/>
            <w:vAlign w:val="bottom"/>
          </w:tcPr>
          <w:p w14:paraId="2A2E3F8F" w14:textId="78857E46" w:rsidR="001B41E9" w:rsidRPr="005C619D" w:rsidRDefault="001B41E9" w:rsidP="001B41E9">
            <w:pPr>
              <w:pBdr>
                <w:bottom w:val="single" w:sz="4" w:space="1" w:color="auto"/>
              </w:pBdr>
              <w:tabs>
                <w:tab w:val="decimal" w:pos="688"/>
              </w:tabs>
              <w:spacing w:line="220" w:lineRule="exact"/>
              <w:ind w:right="-173"/>
              <w:rPr>
                <w:rFonts w:cs="Times New Roman"/>
                <w:sz w:val="20"/>
              </w:rPr>
            </w:pPr>
            <w:r>
              <w:rPr>
                <w:rFonts w:cs="Times New Roman"/>
                <w:sz w:val="20"/>
              </w:rPr>
              <w:t>(31)</w:t>
            </w:r>
          </w:p>
        </w:tc>
        <w:tc>
          <w:tcPr>
            <w:tcW w:w="1170" w:type="dxa"/>
            <w:vAlign w:val="bottom"/>
          </w:tcPr>
          <w:p w14:paraId="4B492398" w14:textId="4F52CC6E" w:rsidR="001B41E9" w:rsidRPr="005C619D" w:rsidRDefault="001B41E9" w:rsidP="001B41E9">
            <w:pPr>
              <w:pBdr>
                <w:bottom w:val="single" w:sz="4" w:space="1" w:color="auto"/>
              </w:pBdr>
              <w:tabs>
                <w:tab w:val="decimal" w:pos="883"/>
              </w:tabs>
              <w:spacing w:line="220" w:lineRule="exact"/>
              <w:ind w:left="121" w:right="-17"/>
              <w:rPr>
                <w:rFonts w:cs="Times New Roman"/>
                <w:sz w:val="20"/>
              </w:rPr>
            </w:pPr>
            <w:r>
              <w:rPr>
                <w:rFonts w:cs="Times New Roman"/>
                <w:sz w:val="20"/>
              </w:rPr>
              <w:t>8</w:t>
            </w:r>
            <w:r w:rsidR="009203AD">
              <w:rPr>
                <w:rFonts w:cs="Times New Roman"/>
                <w:sz w:val="20"/>
              </w:rPr>
              <w:t>1</w:t>
            </w:r>
          </w:p>
        </w:tc>
      </w:tr>
      <w:tr w:rsidR="001B41E9" w:rsidRPr="005C619D" w14:paraId="0EE6CFCA" w14:textId="77777777" w:rsidTr="001B41E9">
        <w:tc>
          <w:tcPr>
            <w:tcW w:w="1638" w:type="dxa"/>
          </w:tcPr>
          <w:p w14:paraId="7B2C91F8" w14:textId="77777777" w:rsidR="001B41E9" w:rsidRPr="005C619D" w:rsidRDefault="001B41E9" w:rsidP="001B41E9">
            <w:pPr>
              <w:spacing w:line="220" w:lineRule="exact"/>
              <w:ind w:left="-18" w:right="-18"/>
              <w:jc w:val="thaiDistribute"/>
              <w:rPr>
                <w:rFonts w:cs="Times New Roman"/>
                <w:b/>
                <w:bCs/>
                <w:sz w:val="20"/>
                <w:rtl/>
                <w:cs/>
                <w:lang w:val="en-US"/>
              </w:rPr>
            </w:pPr>
            <w:r w:rsidRPr="005C619D">
              <w:rPr>
                <w:rFonts w:cs="Times New Roman"/>
                <w:b/>
                <w:bCs/>
                <w:sz w:val="20"/>
                <w:lang w:val="en-US"/>
              </w:rPr>
              <w:t>Total</w:t>
            </w:r>
          </w:p>
        </w:tc>
        <w:tc>
          <w:tcPr>
            <w:tcW w:w="1062" w:type="dxa"/>
            <w:vAlign w:val="bottom"/>
          </w:tcPr>
          <w:p w14:paraId="77E8CE14" w14:textId="29A57556" w:rsidR="001B41E9" w:rsidRPr="005C619D" w:rsidRDefault="001B41E9" w:rsidP="001B41E9">
            <w:pPr>
              <w:pBdr>
                <w:bottom w:val="double" w:sz="4" w:space="1" w:color="auto"/>
              </w:pBdr>
              <w:tabs>
                <w:tab w:val="decimal" w:pos="849"/>
              </w:tabs>
              <w:spacing w:line="220" w:lineRule="exact"/>
              <w:ind w:right="-19"/>
              <w:rPr>
                <w:rFonts w:cs="Times New Roman"/>
                <w:b/>
                <w:bCs/>
                <w:sz w:val="20"/>
              </w:rPr>
            </w:pPr>
            <w:r>
              <w:rPr>
                <w:rFonts w:cs="Times New Roman"/>
                <w:b/>
                <w:bCs/>
                <w:sz w:val="20"/>
              </w:rPr>
              <w:t>3,001</w:t>
            </w:r>
          </w:p>
        </w:tc>
        <w:tc>
          <w:tcPr>
            <w:tcW w:w="945" w:type="dxa"/>
            <w:gridSpan w:val="2"/>
            <w:vAlign w:val="bottom"/>
          </w:tcPr>
          <w:p w14:paraId="3936C030" w14:textId="1D0CE283" w:rsidR="001B41E9" w:rsidRPr="005C619D" w:rsidRDefault="001B41E9" w:rsidP="001B41E9">
            <w:pPr>
              <w:pBdr>
                <w:bottom w:val="double" w:sz="4" w:space="1" w:color="auto"/>
              </w:pBdr>
              <w:tabs>
                <w:tab w:val="decimal" w:pos="607"/>
              </w:tabs>
              <w:spacing w:line="220" w:lineRule="exact"/>
              <w:ind w:right="-96"/>
              <w:rPr>
                <w:rFonts w:cs="Times New Roman"/>
                <w:b/>
                <w:bCs/>
                <w:sz w:val="20"/>
              </w:rPr>
            </w:pPr>
            <w:r>
              <w:rPr>
                <w:rFonts w:cs="Times New Roman"/>
                <w:b/>
                <w:bCs/>
                <w:sz w:val="20"/>
              </w:rPr>
              <w:t>8,335</w:t>
            </w:r>
          </w:p>
        </w:tc>
        <w:tc>
          <w:tcPr>
            <w:tcW w:w="1035" w:type="dxa"/>
            <w:gridSpan w:val="2"/>
            <w:vAlign w:val="bottom"/>
          </w:tcPr>
          <w:p w14:paraId="0477D313" w14:textId="000D11ED" w:rsidR="001B41E9" w:rsidRPr="005C619D" w:rsidRDefault="008F38DB" w:rsidP="008F38DB">
            <w:pPr>
              <w:pBdr>
                <w:bottom w:val="double" w:sz="4" w:space="1" w:color="auto"/>
              </w:pBdr>
              <w:tabs>
                <w:tab w:val="decimal" w:pos="721"/>
              </w:tabs>
              <w:spacing w:line="220" w:lineRule="exact"/>
              <w:rPr>
                <w:rFonts w:cs="Times New Roman"/>
                <w:b/>
                <w:bCs/>
                <w:sz w:val="20"/>
              </w:rPr>
            </w:pPr>
            <w:r>
              <w:rPr>
                <w:rFonts w:cs="Times New Roman"/>
                <w:b/>
                <w:bCs/>
                <w:sz w:val="20"/>
              </w:rPr>
              <w:t>112</w:t>
            </w:r>
          </w:p>
        </w:tc>
        <w:tc>
          <w:tcPr>
            <w:tcW w:w="1080" w:type="dxa"/>
            <w:vAlign w:val="bottom"/>
          </w:tcPr>
          <w:p w14:paraId="3E8E5F0E" w14:textId="5F4016D6" w:rsidR="001B41E9" w:rsidRDefault="001B41E9" w:rsidP="001B41E9">
            <w:pPr>
              <w:pBdr>
                <w:bottom w:val="double" w:sz="4" w:space="1" w:color="auto"/>
              </w:pBdr>
              <w:tabs>
                <w:tab w:val="decimal" w:pos="776"/>
              </w:tabs>
              <w:spacing w:line="220" w:lineRule="exact"/>
              <w:ind w:right="-18"/>
              <w:rPr>
                <w:rFonts w:cs="Times New Roman"/>
                <w:b/>
                <w:bCs/>
                <w:sz w:val="20"/>
              </w:rPr>
            </w:pPr>
            <w:r>
              <w:rPr>
                <w:rFonts w:cs="Times New Roman"/>
                <w:b/>
                <w:bCs/>
                <w:sz w:val="20"/>
              </w:rPr>
              <w:t>436</w:t>
            </w:r>
          </w:p>
        </w:tc>
        <w:tc>
          <w:tcPr>
            <w:tcW w:w="1080" w:type="dxa"/>
            <w:vAlign w:val="bottom"/>
          </w:tcPr>
          <w:p w14:paraId="03E92705" w14:textId="7A5C35F1" w:rsidR="001B41E9" w:rsidRPr="005C619D" w:rsidRDefault="001B41E9" w:rsidP="001B41E9">
            <w:pPr>
              <w:pBdr>
                <w:bottom w:val="double" w:sz="4" w:space="1" w:color="auto"/>
              </w:pBdr>
              <w:tabs>
                <w:tab w:val="decimal" w:pos="776"/>
              </w:tabs>
              <w:spacing w:line="220" w:lineRule="exact"/>
              <w:ind w:right="-20"/>
              <w:rPr>
                <w:rFonts w:cs="Times New Roman"/>
                <w:b/>
                <w:bCs/>
                <w:sz w:val="20"/>
              </w:rPr>
            </w:pPr>
            <w:r>
              <w:rPr>
                <w:rFonts w:cs="Times New Roman"/>
                <w:b/>
                <w:bCs/>
                <w:sz w:val="20"/>
              </w:rPr>
              <w:t>-</w:t>
            </w:r>
          </w:p>
        </w:tc>
        <w:tc>
          <w:tcPr>
            <w:tcW w:w="1017" w:type="dxa"/>
            <w:vAlign w:val="bottom"/>
          </w:tcPr>
          <w:p w14:paraId="228A9740" w14:textId="4FEE2125" w:rsidR="001B41E9" w:rsidRPr="005C619D" w:rsidRDefault="001B41E9" w:rsidP="001B41E9">
            <w:pPr>
              <w:pBdr>
                <w:bottom w:val="double" w:sz="4" w:space="1" w:color="auto"/>
              </w:pBdr>
              <w:tabs>
                <w:tab w:val="decimal" w:pos="692"/>
              </w:tabs>
              <w:spacing w:line="220" w:lineRule="exact"/>
              <w:ind w:right="-25"/>
              <w:rPr>
                <w:rFonts w:cs="Times New Roman"/>
                <w:b/>
                <w:bCs/>
                <w:sz w:val="20"/>
              </w:rPr>
            </w:pPr>
            <w:r>
              <w:rPr>
                <w:rFonts w:cs="Times New Roman"/>
                <w:b/>
                <w:bCs/>
                <w:sz w:val="20"/>
              </w:rPr>
              <w:t>12</w:t>
            </w:r>
          </w:p>
        </w:tc>
        <w:tc>
          <w:tcPr>
            <w:tcW w:w="1053" w:type="dxa"/>
            <w:vAlign w:val="bottom"/>
          </w:tcPr>
          <w:p w14:paraId="39D94113" w14:textId="1880D9F7" w:rsidR="001B41E9" w:rsidRPr="005C619D" w:rsidRDefault="001B41E9" w:rsidP="001B41E9">
            <w:pPr>
              <w:pBdr>
                <w:bottom w:val="double" w:sz="4" w:space="1" w:color="auto"/>
              </w:pBdr>
              <w:tabs>
                <w:tab w:val="decimal" w:pos="761"/>
              </w:tabs>
              <w:spacing w:line="220" w:lineRule="exact"/>
              <w:ind w:right="-173"/>
              <w:rPr>
                <w:rFonts w:cs="Times New Roman"/>
                <w:b/>
                <w:bCs/>
                <w:sz w:val="20"/>
              </w:rPr>
            </w:pPr>
            <w:r>
              <w:rPr>
                <w:rFonts w:cs="Times New Roman"/>
                <w:b/>
                <w:bCs/>
                <w:sz w:val="20"/>
              </w:rPr>
              <w:t>8,895</w:t>
            </w:r>
          </w:p>
        </w:tc>
        <w:tc>
          <w:tcPr>
            <w:tcW w:w="990" w:type="dxa"/>
            <w:vAlign w:val="bottom"/>
          </w:tcPr>
          <w:p w14:paraId="5EA25309" w14:textId="3DD6C309" w:rsidR="001B41E9" w:rsidRPr="005C619D" w:rsidRDefault="001B41E9" w:rsidP="001B41E9">
            <w:pPr>
              <w:pBdr>
                <w:bottom w:val="double" w:sz="4" w:space="1" w:color="auto"/>
              </w:pBdr>
              <w:tabs>
                <w:tab w:val="decimal" w:pos="775"/>
              </w:tabs>
              <w:spacing w:line="220" w:lineRule="exact"/>
              <w:ind w:right="-173"/>
              <w:rPr>
                <w:rFonts w:cs="Times New Roman"/>
                <w:b/>
                <w:bCs/>
                <w:sz w:val="20"/>
                <w:szCs w:val="25"/>
                <w:lang w:val="en-US" w:bidi="th-TH"/>
              </w:rPr>
            </w:pPr>
            <w:r>
              <w:rPr>
                <w:rFonts w:cs="Times New Roman"/>
                <w:b/>
                <w:bCs/>
                <w:sz w:val="20"/>
                <w:szCs w:val="25"/>
                <w:lang w:val="en-US" w:bidi="th-TH"/>
              </w:rPr>
              <w:t>(5,334)</w:t>
            </w:r>
          </w:p>
        </w:tc>
        <w:tc>
          <w:tcPr>
            <w:tcW w:w="1102" w:type="dxa"/>
            <w:vAlign w:val="bottom"/>
          </w:tcPr>
          <w:p w14:paraId="14587802" w14:textId="56316C97" w:rsidR="001B41E9" w:rsidRPr="005C619D" w:rsidRDefault="001B41E9" w:rsidP="001B41E9">
            <w:pPr>
              <w:pBdr>
                <w:bottom w:val="double" w:sz="4" w:space="1" w:color="auto"/>
              </w:pBdr>
              <w:tabs>
                <w:tab w:val="decimal" w:pos="849"/>
              </w:tabs>
              <w:spacing w:line="220" w:lineRule="exact"/>
              <w:ind w:right="-173"/>
              <w:rPr>
                <w:rFonts w:cs="Times New Roman"/>
                <w:b/>
                <w:bCs/>
                <w:sz w:val="20"/>
              </w:rPr>
            </w:pPr>
            <w:r>
              <w:rPr>
                <w:rFonts w:cs="Times New Roman"/>
                <w:b/>
                <w:bCs/>
                <w:sz w:val="20"/>
              </w:rPr>
              <w:t>(421)</w:t>
            </w:r>
          </w:p>
        </w:tc>
        <w:tc>
          <w:tcPr>
            <w:tcW w:w="1350" w:type="dxa"/>
            <w:vAlign w:val="bottom"/>
          </w:tcPr>
          <w:p w14:paraId="2100A23F" w14:textId="51F975AB" w:rsidR="001B41E9" w:rsidRPr="005C619D" w:rsidRDefault="001B41E9" w:rsidP="001B41E9">
            <w:pPr>
              <w:pBdr>
                <w:bottom w:val="double" w:sz="4" w:space="1" w:color="auto"/>
              </w:pBdr>
              <w:tabs>
                <w:tab w:val="decimal" w:pos="849"/>
              </w:tabs>
              <w:spacing w:line="220" w:lineRule="exact"/>
              <w:ind w:right="8"/>
              <w:rPr>
                <w:rFonts w:cs="Times New Roman"/>
                <w:b/>
                <w:bCs/>
                <w:sz w:val="20"/>
              </w:rPr>
            </w:pPr>
            <w:r>
              <w:rPr>
                <w:rFonts w:cs="Times New Roman"/>
                <w:b/>
                <w:bCs/>
                <w:sz w:val="20"/>
              </w:rPr>
              <w:t>-</w:t>
            </w:r>
          </w:p>
        </w:tc>
        <w:tc>
          <w:tcPr>
            <w:tcW w:w="968" w:type="dxa"/>
            <w:vAlign w:val="bottom"/>
          </w:tcPr>
          <w:p w14:paraId="305D033C" w14:textId="422015BC" w:rsidR="001B41E9" w:rsidRPr="005C619D" w:rsidRDefault="001118B9" w:rsidP="001B41E9">
            <w:pPr>
              <w:pBdr>
                <w:bottom w:val="double" w:sz="4" w:space="1" w:color="auto"/>
              </w:pBdr>
              <w:tabs>
                <w:tab w:val="decimal" w:pos="688"/>
              </w:tabs>
              <w:spacing w:line="220" w:lineRule="exact"/>
              <w:ind w:right="-173"/>
              <w:rPr>
                <w:rFonts w:cs="Times New Roman"/>
                <w:b/>
                <w:bCs/>
                <w:sz w:val="20"/>
              </w:rPr>
            </w:pPr>
            <w:r>
              <w:rPr>
                <w:rFonts w:cs="Times New Roman"/>
                <w:b/>
                <w:bCs/>
                <w:sz w:val="20"/>
              </w:rPr>
              <w:t>(</w:t>
            </w:r>
            <w:r w:rsidR="001B41E9">
              <w:rPr>
                <w:rFonts w:cs="Times New Roman"/>
                <w:b/>
                <w:bCs/>
                <w:sz w:val="20"/>
              </w:rPr>
              <w:t>5,755</w:t>
            </w:r>
            <w:r>
              <w:rPr>
                <w:rFonts w:cs="Times New Roman"/>
                <w:b/>
                <w:bCs/>
                <w:sz w:val="20"/>
              </w:rPr>
              <w:t>)</w:t>
            </w:r>
          </w:p>
        </w:tc>
        <w:tc>
          <w:tcPr>
            <w:tcW w:w="1170" w:type="dxa"/>
            <w:vAlign w:val="bottom"/>
          </w:tcPr>
          <w:p w14:paraId="7B51DF0C" w14:textId="6DF56149" w:rsidR="001B41E9" w:rsidRPr="005C619D" w:rsidRDefault="001B41E9" w:rsidP="001B41E9">
            <w:pPr>
              <w:pBdr>
                <w:bottom w:val="double" w:sz="4" w:space="1" w:color="auto"/>
              </w:pBdr>
              <w:tabs>
                <w:tab w:val="decimal" w:pos="883"/>
              </w:tabs>
              <w:spacing w:line="220" w:lineRule="exact"/>
              <w:ind w:left="121" w:right="-17"/>
              <w:rPr>
                <w:rFonts w:cs="Times New Roman"/>
                <w:b/>
                <w:bCs/>
                <w:sz w:val="20"/>
              </w:rPr>
            </w:pPr>
            <w:r>
              <w:rPr>
                <w:rFonts w:cs="Times New Roman"/>
                <w:b/>
                <w:bCs/>
                <w:sz w:val="20"/>
              </w:rPr>
              <w:t xml:space="preserve">  3,14</w:t>
            </w:r>
            <w:r w:rsidR="009203AD">
              <w:rPr>
                <w:rFonts w:cs="Times New Roman"/>
                <w:b/>
                <w:bCs/>
                <w:sz w:val="20"/>
              </w:rPr>
              <w:t>0</w:t>
            </w:r>
          </w:p>
        </w:tc>
      </w:tr>
    </w:tbl>
    <w:p w14:paraId="47BE38BF" w14:textId="77777777" w:rsidR="00662A93" w:rsidRPr="005C619D" w:rsidRDefault="00662A93" w:rsidP="00662A93">
      <w:pPr>
        <w:spacing w:line="240" w:lineRule="auto"/>
        <w:rPr>
          <w:rFonts w:cs="Times New Roman"/>
          <w:szCs w:val="22"/>
        </w:rPr>
      </w:pPr>
    </w:p>
    <w:tbl>
      <w:tblPr>
        <w:tblW w:w="14184" w:type="dxa"/>
        <w:tblInd w:w="450" w:type="dxa"/>
        <w:tblLayout w:type="fixed"/>
        <w:tblLook w:val="01E0" w:firstRow="1" w:lastRow="1" w:firstColumn="1" w:lastColumn="1" w:noHBand="0" w:noVBand="0"/>
      </w:tblPr>
      <w:tblGrid>
        <w:gridCol w:w="1638"/>
        <w:gridCol w:w="1152"/>
        <w:gridCol w:w="1260"/>
        <w:gridCol w:w="990"/>
        <w:gridCol w:w="1080"/>
        <w:gridCol w:w="1017"/>
        <w:gridCol w:w="1116"/>
        <w:gridCol w:w="1085"/>
        <w:gridCol w:w="1102"/>
        <w:gridCol w:w="1350"/>
        <w:gridCol w:w="1085"/>
        <w:gridCol w:w="1309"/>
      </w:tblGrid>
      <w:tr w:rsidR="00F3654C" w:rsidRPr="005C619D" w14:paraId="7CC1D9C5" w14:textId="77777777" w:rsidTr="001B4880">
        <w:tc>
          <w:tcPr>
            <w:tcW w:w="1638" w:type="dxa"/>
          </w:tcPr>
          <w:p w14:paraId="6793D259" w14:textId="77777777" w:rsidR="00F3654C" w:rsidRPr="005C619D" w:rsidRDefault="00F3654C" w:rsidP="00F3654C">
            <w:pPr>
              <w:spacing w:line="220" w:lineRule="exact"/>
              <w:rPr>
                <w:rFonts w:cs="Times New Roman"/>
                <w:sz w:val="20"/>
              </w:rPr>
            </w:pPr>
          </w:p>
        </w:tc>
        <w:tc>
          <w:tcPr>
            <w:tcW w:w="12546" w:type="dxa"/>
            <w:gridSpan w:val="11"/>
            <w:vAlign w:val="bottom"/>
          </w:tcPr>
          <w:p w14:paraId="2CF98DCE" w14:textId="77777777" w:rsidR="00F3654C" w:rsidRPr="005C619D" w:rsidRDefault="00F3654C" w:rsidP="00F3654C">
            <w:pPr>
              <w:spacing w:line="220" w:lineRule="exact"/>
              <w:ind w:left="-126" w:right="-90"/>
              <w:jc w:val="center"/>
              <w:rPr>
                <w:rFonts w:cs="Times New Roman"/>
                <w:sz w:val="20"/>
              </w:rPr>
            </w:pPr>
            <w:r w:rsidRPr="005C619D">
              <w:rPr>
                <w:rFonts w:cs="Times New Roman"/>
                <w:b/>
                <w:bCs/>
                <w:sz w:val="20"/>
              </w:rPr>
              <w:t>Bank only</w:t>
            </w:r>
          </w:p>
        </w:tc>
      </w:tr>
      <w:tr w:rsidR="00F3654C" w:rsidRPr="005C619D" w14:paraId="7C480B2A" w14:textId="77777777" w:rsidTr="001B4880">
        <w:tc>
          <w:tcPr>
            <w:tcW w:w="1638" w:type="dxa"/>
          </w:tcPr>
          <w:p w14:paraId="33CC54C7" w14:textId="77777777" w:rsidR="00F3654C" w:rsidRPr="005C619D" w:rsidRDefault="00F3654C" w:rsidP="00F3654C">
            <w:pPr>
              <w:spacing w:line="220" w:lineRule="exact"/>
              <w:rPr>
                <w:rFonts w:cs="Times New Roman"/>
                <w:sz w:val="20"/>
              </w:rPr>
            </w:pPr>
          </w:p>
        </w:tc>
        <w:tc>
          <w:tcPr>
            <w:tcW w:w="12546" w:type="dxa"/>
            <w:gridSpan w:val="11"/>
            <w:vAlign w:val="bottom"/>
          </w:tcPr>
          <w:p w14:paraId="40DD13A9" w14:textId="77777777" w:rsidR="00F3654C" w:rsidRPr="005C619D" w:rsidRDefault="00F3654C" w:rsidP="00F3654C">
            <w:pPr>
              <w:spacing w:line="220" w:lineRule="exact"/>
              <w:ind w:left="-126" w:right="-90"/>
              <w:jc w:val="center"/>
              <w:rPr>
                <w:rFonts w:cs="Times New Roman"/>
                <w:sz w:val="20"/>
              </w:rPr>
            </w:pPr>
            <w:r w:rsidRPr="005C619D">
              <w:rPr>
                <w:rFonts w:cs="Times New Roman"/>
                <w:sz w:val="20"/>
                <w:lang w:val="en-US"/>
              </w:rPr>
              <w:t>31 December 2019</w:t>
            </w:r>
          </w:p>
        </w:tc>
      </w:tr>
      <w:tr w:rsidR="00F3654C" w:rsidRPr="005C619D" w14:paraId="0F982DFE" w14:textId="77777777" w:rsidTr="001B4880">
        <w:tc>
          <w:tcPr>
            <w:tcW w:w="1638" w:type="dxa"/>
          </w:tcPr>
          <w:p w14:paraId="72E1431D" w14:textId="77777777" w:rsidR="00F3654C" w:rsidRPr="005C619D" w:rsidRDefault="00F3654C" w:rsidP="00F3654C">
            <w:pPr>
              <w:spacing w:line="220" w:lineRule="exact"/>
              <w:rPr>
                <w:rFonts w:cs="Times New Roman"/>
                <w:sz w:val="20"/>
              </w:rPr>
            </w:pPr>
          </w:p>
        </w:tc>
        <w:tc>
          <w:tcPr>
            <w:tcW w:w="1152" w:type="dxa"/>
            <w:vAlign w:val="bottom"/>
          </w:tcPr>
          <w:p w14:paraId="46D8AF4A" w14:textId="77777777" w:rsidR="00F3654C" w:rsidRPr="005C619D" w:rsidRDefault="00F3654C" w:rsidP="00F3654C">
            <w:pPr>
              <w:spacing w:line="220" w:lineRule="exact"/>
              <w:ind w:left="-126" w:right="-90"/>
              <w:jc w:val="center"/>
              <w:rPr>
                <w:rFonts w:eastAsia="Angsana New" w:cs="Times New Roman"/>
                <w:kern w:val="28"/>
                <w:sz w:val="20"/>
              </w:rPr>
            </w:pPr>
          </w:p>
        </w:tc>
        <w:tc>
          <w:tcPr>
            <w:tcW w:w="5463" w:type="dxa"/>
            <w:gridSpan w:val="5"/>
            <w:vAlign w:val="bottom"/>
          </w:tcPr>
          <w:p w14:paraId="01C97830" w14:textId="77777777" w:rsidR="00F3654C" w:rsidRPr="005C619D" w:rsidRDefault="00F3654C" w:rsidP="00F3654C">
            <w:pPr>
              <w:spacing w:line="220" w:lineRule="exact"/>
              <w:ind w:left="-126" w:right="-90"/>
              <w:jc w:val="center"/>
              <w:rPr>
                <w:rFonts w:cs="Times New Roman"/>
                <w:sz w:val="20"/>
              </w:rPr>
            </w:pPr>
            <w:r w:rsidRPr="005C619D">
              <w:rPr>
                <w:rFonts w:cs="Times New Roman"/>
                <w:b/>
                <w:bCs/>
                <w:sz w:val="20"/>
              </w:rPr>
              <w:t>Cost</w:t>
            </w:r>
          </w:p>
        </w:tc>
        <w:tc>
          <w:tcPr>
            <w:tcW w:w="4622" w:type="dxa"/>
            <w:gridSpan w:val="4"/>
            <w:vAlign w:val="bottom"/>
          </w:tcPr>
          <w:p w14:paraId="291475CC" w14:textId="77777777" w:rsidR="00F3654C" w:rsidRPr="005C619D" w:rsidRDefault="00F3654C" w:rsidP="00F3654C">
            <w:pPr>
              <w:spacing w:line="220" w:lineRule="exact"/>
              <w:ind w:left="-126" w:right="-90"/>
              <w:jc w:val="center"/>
              <w:rPr>
                <w:rFonts w:eastAsia="Angsana New" w:cs="Times New Roman"/>
                <w:kern w:val="28"/>
                <w:sz w:val="20"/>
              </w:rPr>
            </w:pPr>
            <w:r w:rsidRPr="005C619D">
              <w:rPr>
                <w:rFonts w:cs="Times New Roman"/>
                <w:b/>
                <w:bCs/>
                <w:sz w:val="20"/>
                <w:lang w:val="en-US"/>
              </w:rPr>
              <w:t xml:space="preserve">Accumulated </w:t>
            </w:r>
            <w:proofErr w:type="spellStart"/>
            <w:r w:rsidRPr="005C619D">
              <w:rPr>
                <w:rFonts w:cs="Times New Roman"/>
                <w:b/>
                <w:bCs/>
                <w:sz w:val="20"/>
                <w:lang w:val="en-US"/>
              </w:rPr>
              <w:t>amortisation</w:t>
            </w:r>
            <w:proofErr w:type="spellEnd"/>
          </w:p>
        </w:tc>
        <w:tc>
          <w:tcPr>
            <w:tcW w:w="1309" w:type="dxa"/>
            <w:vAlign w:val="bottom"/>
          </w:tcPr>
          <w:p w14:paraId="10F7DAF9" w14:textId="77777777" w:rsidR="00F3654C" w:rsidRPr="005C619D" w:rsidRDefault="00F3654C" w:rsidP="00F3654C">
            <w:pPr>
              <w:spacing w:line="220" w:lineRule="exact"/>
              <w:ind w:left="-126" w:right="-90"/>
              <w:jc w:val="center"/>
              <w:rPr>
                <w:rFonts w:cs="Times New Roman"/>
                <w:sz w:val="20"/>
              </w:rPr>
            </w:pPr>
          </w:p>
        </w:tc>
      </w:tr>
      <w:tr w:rsidR="00F3654C" w:rsidRPr="005C619D" w14:paraId="62154982" w14:textId="77777777" w:rsidTr="001B4880">
        <w:tc>
          <w:tcPr>
            <w:tcW w:w="1638" w:type="dxa"/>
          </w:tcPr>
          <w:p w14:paraId="5C293134" w14:textId="77777777" w:rsidR="00F3654C" w:rsidRPr="005C619D" w:rsidRDefault="00F3654C" w:rsidP="00F3654C">
            <w:pPr>
              <w:spacing w:line="220" w:lineRule="exact"/>
              <w:rPr>
                <w:rFonts w:cs="Times New Roman"/>
                <w:sz w:val="20"/>
              </w:rPr>
            </w:pPr>
          </w:p>
        </w:tc>
        <w:tc>
          <w:tcPr>
            <w:tcW w:w="1152" w:type="dxa"/>
            <w:vAlign w:val="bottom"/>
          </w:tcPr>
          <w:p w14:paraId="3351801E" w14:textId="77777777" w:rsidR="00F3654C" w:rsidRPr="005C619D" w:rsidRDefault="00F3654C" w:rsidP="00F3654C">
            <w:pPr>
              <w:spacing w:line="220" w:lineRule="exact"/>
              <w:ind w:left="-126" w:right="-90"/>
              <w:jc w:val="center"/>
              <w:rPr>
                <w:rFonts w:eastAsia="Angsana New" w:cs="Times New Roman"/>
                <w:kern w:val="28"/>
                <w:sz w:val="20"/>
              </w:rPr>
            </w:pPr>
            <w:r w:rsidRPr="005C619D">
              <w:rPr>
                <w:rFonts w:eastAsia="Angsana New" w:cs="Times New Roman"/>
                <w:kern w:val="28"/>
                <w:sz w:val="20"/>
              </w:rPr>
              <w:t xml:space="preserve">Net book value as at   </w:t>
            </w:r>
          </w:p>
          <w:p w14:paraId="58ACCBC6" w14:textId="77777777" w:rsidR="00F3654C" w:rsidRPr="005C619D" w:rsidRDefault="00F3654C" w:rsidP="00F3654C">
            <w:pPr>
              <w:spacing w:line="220" w:lineRule="exact"/>
              <w:ind w:left="-126" w:right="-90"/>
              <w:jc w:val="center"/>
              <w:rPr>
                <w:rFonts w:eastAsia="Angsana New" w:cs="Times New Roman"/>
                <w:kern w:val="28"/>
                <w:sz w:val="20"/>
                <w:rtl/>
                <w:cs/>
              </w:rPr>
            </w:pPr>
            <w:r w:rsidRPr="005C619D">
              <w:rPr>
                <w:rFonts w:eastAsia="Angsana New" w:cs="Times New Roman"/>
                <w:kern w:val="28"/>
                <w:sz w:val="20"/>
              </w:rPr>
              <w:t>1 January 2019</w:t>
            </w:r>
          </w:p>
        </w:tc>
        <w:tc>
          <w:tcPr>
            <w:tcW w:w="1260" w:type="dxa"/>
            <w:vAlign w:val="bottom"/>
          </w:tcPr>
          <w:p w14:paraId="781252B4" w14:textId="77777777" w:rsidR="00F3654C" w:rsidRPr="005C619D" w:rsidRDefault="00F3654C" w:rsidP="00F3654C">
            <w:pPr>
              <w:spacing w:line="220" w:lineRule="exact"/>
              <w:ind w:left="-126" w:right="-90"/>
              <w:jc w:val="center"/>
              <w:rPr>
                <w:rFonts w:eastAsia="Angsana New" w:cs="Times New Roman"/>
                <w:kern w:val="28"/>
                <w:sz w:val="20"/>
                <w:rtl/>
                <w:cs/>
              </w:rPr>
            </w:pPr>
            <w:r w:rsidRPr="005C619D">
              <w:rPr>
                <w:rFonts w:eastAsia="Angsana New" w:cs="Times New Roman"/>
                <w:kern w:val="28"/>
                <w:sz w:val="20"/>
              </w:rPr>
              <w:t>Beginning balance</w:t>
            </w:r>
          </w:p>
        </w:tc>
        <w:tc>
          <w:tcPr>
            <w:tcW w:w="990" w:type="dxa"/>
            <w:vAlign w:val="bottom"/>
          </w:tcPr>
          <w:p w14:paraId="71FBB32E" w14:textId="77777777" w:rsidR="00F3654C" w:rsidRPr="005C619D" w:rsidRDefault="00F3654C" w:rsidP="00F3654C">
            <w:pPr>
              <w:spacing w:line="220" w:lineRule="exact"/>
              <w:ind w:left="-126" w:right="-90"/>
              <w:jc w:val="center"/>
              <w:rPr>
                <w:rFonts w:cs="Times New Roman"/>
                <w:sz w:val="20"/>
                <w:lang w:bidi="th-TH"/>
              </w:rPr>
            </w:pPr>
            <w:r w:rsidRPr="005C619D">
              <w:rPr>
                <w:rFonts w:cs="Times New Roman"/>
                <w:sz w:val="20"/>
                <w:lang w:val="en-US"/>
              </w:rPr>
              <w:t>Additions</w:t>
            </w:r>
            <w:r w:rsidRPr="005C619D">
              <w:rPr>
                <w:rFonts w:cs="Times New Roman"/>
                <w:sz w:val="20"/>
                <w:cs/>
                <w:lang w:val="en-US" w:bidi="th-TH"/>
              </w:rPr>
              <w:t xml:space="preserve"> </w:t>
            </w:r>
          </w:p>
        </w:tc>
        <w:tc>
          <w:tcPr>
            <w:tcW w:w="1080" w:type="dxa"/>
          </w:tcPr>
          <w:p w14:paraId="6015EC36" w14:textId="77777777" w:rsidR="00F3654C" w:rsidRPr="005C619D" w:rsidRDefault="00F3654C" w:rsidP="00F3654C">
            <w:pPr>
              <w:spacing w:line="220" w:lineRule="exact"/>
              <w:ind w:left="-126" w:right="-135"/>
              <w:jc w:val="center"/>
              <w:rPr>
                <w:rFonts w:cs="Times New Roman"/>
                <w:sz w:val="20"/>
                <w:lang w:val="en-US"/>
              </w:rPr>
            </w:pPr>
          </w:p>
          <w:p w14:paraId="4413C13D" w14:textId="77777777" w:rsidR="00F3654C" w:rsidRPr="005C619D" w:rsidRDefault="00F3654C" w:rsidP="00F3654C">
            <w:pPr>
              <w:spacing w:line="220" w:lineRule="exact"/>
              <w:ind w:left="-126" w:right="-135"/>
              <w:jc w:val="center"/>
              <w:rPr>
                <w:rFonts w:cs="Times New Roman"/>
                <w:sz w:val="20"/>
                <w:lang w:val="en-US"/>
              </w:rPr>
            </w:pPr>
          </w:p>
          <w:p w14:paraId="44E91109" w14:textId="77777777" w:rsidR="00F3654C" w:rsidRPr="005C619D" w:rsidRDefault="00F3654C" w:rsidP="00F3654C">
            <w:pPr>
              <w:spacing w:line="220" w:lineRule="exact"/>
              <w:ind w:left="-126" w:right="-135"/>
              <w:jc w:val="center"/>
              <w:rPr>
                <w:rFonts w:cs="Times New Roman"/>
                <w:sz w:val="20"/>
                <w:lang w:val="en-US"/>
              </w:rPr>
            </w:pPr>
          </w:p>
          <w:p w14:paraId="3C3F51DF" w14:textId="77777777" w:rsidR="00F3654C" w:rsidRPr="005C619D" w:rsidRDefault="00F3654C" w:rsidP="00F3654C">
            <w:pPr>
              <w:spacing w:line="220" w:lineRule="exact"/>
              <w:ind w:left="-126" w:right="-135"/>
              <w:jc w:val="center"/>
              <w:rPr>
                <w:rFonts w:cs="Times New Roman"/>
                <w:sz w:val="20"/>
                <w:lang w:val="en-US"/>
              </w:rPr>
            </w:pPr>
            <w:r w:rsidRPr="005C619D">
              <w:rPr>
                <w:rFonts w:cs="Times New Roman"/>
                <w:sz w:val="20"/>
                <w:lang w:val="en-US"/>
              </w:rPr>
              <w:t>Written-off</w:t>
            </w:r>
          </w:p>
        </w:tc>
        <w:tc>
          <w:tcPr>
            <w:tcW w:w="1017" w:type="dxa"/>
            <w:vAlign w:val="bottom"/>
          </w:tcPr>
          <w:p w14:paraId="6434BC6A" w14:textId="77777777" w:rsidR="00F3654C" w:rsidRPr="005C619D" w:rsidRDefault="00F3654C" w:rsidP="00F3654C">
            <w:pPr>
              <w:spacing w:line="220" w:lineRule="exact"/>
              <w:ind w:left="-126" w:right="-135"/>
              <w:jc w:val="center"/>
              <w:rPr>
                <w:rFonts w:cs="Times New Roman"/>
                <w:sz w:val="20"/>
                <w:lang w:val="en-US"/>
              </w:rPr>
            </w:pPr>
            <w:r w:rsidRPr="005C619D">
              <w:rPr>
                <w:rFonts w:cs="Times New Roman"/>
                <w:sz w:val="20"/>
                <w:lang w:val="en-US"/>
              </w:rPr>
              <w:t xml:space="preserve">Transfers in/ </w:t>
            </w:r>
          </w:p>
          <w:p w14:paraId="562D17A2" w14:textId="77777777" w:rsidR="00F3654C" w:rsidRPr="005C619D" w:rsidRDefault="00F3654C" w:rsidP="00F3654C">
            <w:pPr>
              <w:spacing w:line="220" w:lineRule="exact"/>
              <w:ind w:left="-126" w:right="-135"/>
              <w:jc w:val="center"/>
              <w:rPr>
                <w:rFonts w:cs="Times New Roman"/>
                <w:sz w:val="20"/>
                <w:rtl/>
                <w:cs/>
                <w:lang w:val="th-TH"/>
              </w:rPr>
            </w:pPr>
            <w:r w:rsidRPr="005C619D">
              <w:rPr>
                <w:rFonts w:cs="Times New Roman"/>
                <w:sz w:val="20"/>
                <w:lang w:val="en-US"/>
              </w:rPr>
              <w:t>(out)</w:t>
            </w:r>
          </w:p>
        </w:tc>
        <w:tc>
          <w:tcPr>
            <w:tcW w:w="1116" w:type="dxa"/>
            <w:vAlign w:val="bottom"/>
          </w:tcPr>
          <w:p w14:paraId="1AF075A0" w14:textId="77777777" w:rsidR="00F3654C" w:rsidRPr="005C619D" w:rsidRDefault="00F3654C" w:rsidP="00F3654C">
            <w:pPr>
              <w:spacing w:line="220" w:lineRule="exact"/>
              <w:ind w:left="-126" w:right="-90"/>
              <w:jc w:val="center"/>
              <w:rPr>
                <w:rFonts w:cs="Times New Roman"/>
                <w:sz w:val="20"/>
                <w:rtl/>
                <w:cs/>
              </w:rPr>
            </w:pPr>
            <w:r w:rsidRPr="005C619D">
              <w:rPr>
                <w:rFonts w:cs="Times New Roman"/>
                <w:sz w:val="20"/>
              </w:rPr>
              <w:t>Ending balance</w:t>
            </w:r>
          </w:p>
        </w:tc>
        <w:tc>
          <w:tcPr>
            <w:tcW w:w="1085" w:type="dxa"/>
            <w:vAlign w:val="bottom"/>
          </w:tcPr>
          <w:p w14:paraId="15DD3173" w14:textId="77777777" w:rsidR="00F3654C" w:rsidRPr="005C619D" w:rsidRDefault="00F3654C" w:rsidP="00F3654C">
            <w:pPr>
              <w:spacing w:line="220" w:lineRule="exact"/>
              <w:ind w:left="-126" w:right="-90"/>
              <w:jc w:val="center"/>
              <w:rPr>
                <w:rFonts w:eastAsia="Angsana New" w:cs="Times New Roman"/>
                <w:kern w:val="28"/>
                <w:sz w:val="20"/>
              </w:rPr>
            </w:pPr>
            <w:r w:rsidRPr="005C619D">
              <w:rPr>
                <w:rFonts w:eastAsia="Angsana New" w:cs="Times New Roman"/>
                <w:kern w:val="28"/>
                <w:sz w:val="20"/>
              </w:rPr>
              <w:t>Beginning balance</w:t>
            </w:r>
          </w:p>
        </w:tc>
        <w:tc>
          <w:tcPr>
            <w:tcW w:w="1102" w:type="dxa"/>
            <w:vAlign w:val="bottom"/>
          </w:tcPr>
          <w:p w14:paraId="61BED6B3" w14:textId="77777777" w:rsidR="00F3654C" w:rsidRPr="005C619D" w:rsidRDefault="00F3654C" w:rsidP="00F3654C">
            <w:pPr>
              <w:spacing w:line="220" w:lineRule="exact"/>
              <w:ind w:left="-126" w:right="-90"/>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during</w:t>
            </w:r>
          </w:p>
          <w:p w14:paraId="713F8DA1" w14:textId="77777777" w:rsidR="00F3654C" w:rsidRPr="005C619D" w:rsidRDefault="00F3654C" w:rsidP="00F3654C">
            <w:pPr>
              <w:spacing w:line="220" w:lineRule="exact"/>
              <w:ind w:left="-126" w:right="-90"/>
              <w:jc w:val="center"/>
              <w:rPr>
                <w:rFonts w:eastAsia="Angsana New" w:cs="Times New Roman"/>
                <w:kern w:val="28"/>
                <w:sz w:val="20"/>
              </w:rPr>
            </w:pPr>
            <w:r w:rsidRPr="005C619D">
              <w:rPr>
                <w:rFonts w:eastAsia="Angsana New" w:cs="Times New Roman"/>
                <w:kern w:val="28"/>
                <w:sz w:val="20"/>
                <w:lang w:val="en-US"/>
              </w:rPr>
              <w:t>the year</w:t>
            </w:r>
          </w:p>
        </w:tc>
        <w:tc>
          <w:tcPr>
            <w:tcW w:w="1350" w:type="dxa"/>
            <w:vAlign w:val="bottom"/>
          </w:tcPr>
          <w:p w14:paraId="2E295C51" w14:textId="77777777" w:rsidR="00F3654C" w:rsidRPr="005C619D" w:rsidRDefault="00F3654C" w:rsidP="00F3654C">
            <w:pPr>
              <w:spacing w:line="220" w:lineRule="exact"/>
              <w:ind w:left="-93" w:right="-155"/>
              <w:jc w:val="center"/>
              <w:rPr>
                <w:rFonts w:eastAsia="Angsana New" w:cs="Times New Roman"/>
                <w:kern w:val="28"/>
                <w:sz w:val="20"/>
                <w:lang w:val="en-US"/>
              </w:rPr>
            </w:pPr>
          </w:p>
          <w:p w14:paraId="03C7489A" w14:textId="77777777" w:rsidR="00F3654C" w:rsidRPr="005C619D" w:rsidRDefault="00F3654C" w:rsidP="00F3654C">
            <w:pPr>
              <w:spacing w:line="220" w:lineRule="exact"/>
              <w:ind w:left="-93" w:right="-155"/>
              <w:jc w:val="center"/>
              <w:rPr>
                <w:rFonts w:eastAsia="Angsana New" w:cs="Times New Roman"/>
                <w:kern w:val="28"/>
                <w:sz w:val="20"/>
                <w:lang w:val="en-US"/>
              </w:rPr>
            </w:pPr>
            <w:r w:rsidRPr="005C619D">
              <w:rPr>
                <w:rFonts w:eastAsia="Angsana New" w:cs="Times New Roman"/>
                <w:kern w:val="28"/>
                <w:sz w:val="20"/>
                <w:lang w:val="en-US"/>
              </w:rPr>
              <w:t>Accumulated</w:t>
            </w:r>
          </w:p>
          <w:p w14:paraId="0F38DFC4" w14:textId="77777777" w:rsidR="00F3654C" w:rsidRPr="005C619D" w:rsidRDefault="00F3654C" w:rsidP="00F3654C">
            <w:pPr>
              <w:spacing w:line="220" w:lineRule="exact"/>
              <w:ind w:left="-93" w:right="-155"/>
              <w:jc w:val="center"/>
              <w:rPr>
                <w:rFonts w:eastAsia="Angsana New" w:cs="Times New Roman"/>
                <w:kern w:val="28"/>
                <w:sz w:val="20"/>
                <w:lang w:val="en-US"/>
              </w:rPr>
            </w:pPr>
            <w:proofErr w:type="spellStart"/>
            <w:r w:rsidRPr="005C619D">
              <w:rPr>
                <w:rFonts w:eastAsia="Angsana New" w:cs="Times New Roman"/>
                <w:kern w:val="28"/>
                <w:sz w:val="20"/>
                <w:lang w:val="en-US"/>
              </w:rPr>
              <w:t>amortisation</w:t>
            </w:r>
            <w:proofErr w:type="spellEnd"/>
            <w:r w:rsidRPr="005C619D">
              <w:rPr>
                <w:rFonts w:eastAsia="Angsana New" w:cs="Times New Roman"/>
                <w:kern w:val="28"/>
                <w:sz w:val="20"/>
                <w:lang w:val="en-US"/>
              </w:rPr>
              <w:t xml:space="preserve"> on</w:t>
            </w:r>
          </w:p>
          <w:p w14:paraId="13ED0EF0" w14:textId="77777777" w:rsidR="00F3654C" w:rsidRPr="005C619D" w:rsidRDefault="00F3654C" w:rsidP="00F3654C">
            <w:pPr>
              <w:spacing w:line="220" w:lineRule="exact"/>
              <w:ind w:left="-93" w:right="-155"/>
              <w:jc w:val="center"/>
              <w:rPr>
                <w:rFonts w:cs="Times New Roman"/>
                <w:sz w:val="20"/>
                <w:rtl/>
                <w:cs/>
                <w:lang w:val="th-TH"/>
              </w:rPr>
            </w:pPr>
            <w:r w:rsidRPr="005C619D">
              <w:rPr>
                <w:rFonts w:eastAsia="Angsana New" w:cs="Times New Roman"/>
                <w:kern w:val="28"/>
                <w:sz w:val="20"/>
                <w:lang w:val="en-US"/>
              </w:rPr>
              <w:t>transfer out</w:t>
            </w:r>
          </w:p>
        </w:tc>
        <w:tc>
          <w:tcPr>
            <w:tcW w:w="1085" w:type="dxa"/>
            <w:vAlign w:val="bottom"/>
          </w:tcPr>
          <w:p w14:paraId="0862D187" w14:textId="77777777" w:rsidR="00F3654C" w:rsidRPr="005C619D" w:rsidRDefault="00F3654C" w:rsidP="00F3654C">
            <w:pPr>
              <w:spacing w:line="220" w:lineRule="exact"/>
              <w:ind w:left="-126" w:right="-90"/>
              <w:jc w:val="center"/>
              <w:rPr>
                <w:rFonts w:cs="Times New Roman"/>
                <w:sz w:val="20"/>
              </w:rPr>
            </w:pPr>
            <w:r w:rsidRPr="005C619D">
              <w:rPr>
                <w:rFonts w:eastAsia="Angsana New" w:cs="Times New Roman"/>
                <w:kern w:val="28"/>
                <w:sz w:val="20"/>
              </w:rPr>
              <w:t>Ending balance</w:t>
            </w:r>
          </w:p>
        </w:tc>
        <w:tc>
          <w:tcPr>
            <w:tcW w:w="1309" w:type="dxa"/>
            <w:vAlign w:val="bottom"/>
          </w:tcPr>
          <w:p w14:paraId="520CCE55" w14:textId="77777777" w:rsidR="00F3654C" w:rsidRPr="005C619D" w:rsidRDefault="00F3654C" w:rsidP="00F3654C">
            <w:pPr>
              <w:spacing w:line="220" w:lineRule="exact"/>
              <w:ind w:left="-126" w:right="-90"/>
              <w:jc w:val="center"/>
              <w:rPr>
                <w:rFonts w:cs="Times New Roman"/>
                <w:sz w:val="20"/>
              </w:rPr>
            </w:pPr>
            <w:r w:rsidRPr="005C619D">
              <w:rPr>
                <w:rFonts w:cs="Times New Roman"/>
                <w:sz w:val="20"/>
              </w:rPr>
              <w:t xml:space="preserve">Net book </w:t>
            </w:r>
          </w:p>
          <w:p w14:paraId="505465C0" w14:textId="77777777" w:rsidR="00F3654C" w:rsidRPr="005C619D" w:rsidRDefault="00F3654C" w:rsidP="00F3654C">
            <w:pPr>
              <w:spacing w:line="220" w:lineRule="exact"/>
              <w:ind w:left="-126" w:right="-90"/>
              <w:jc w:val="center"/>
              <w:rPr>
                <w:rFonts w:cs="Times New Roman"/>
                <w:sz w:val="20"/>
              </w:rPr>
            </w:pPr>
            <w:r w:rsidRPr="005C619D">
              <w:rPr>
                <w:rFonts w:cs="Times New Roman"/>
                <w:sz w:val="20"/>
              </w:rPr>
              <w:t xml:space="preserve">value as at </w:t>
            </w:r>
          </w:p>
          <w:p w14:paraId="50D04C8B" w14:textId="77777777" w:rsidR="00F3654C" w:rsidRPr="005C619D" w:rsidRDefault="00F3654C" w:rsidP="00F3654C">
            <w:pPr>
              <w:spacing w:line="220" w:lineRule="exact"/>
              <w:ind w:left="-126" w:right="-90"/>
              <w:jc w:val="center"/>
              <w:rPr>
                <w:rFonts w:cs="Times New Roman"/>
                <w:sz w:val="20"/>
                <w:rtl/>
                <w:cs/>
              </w:rPr>
            </w:pPr>
            <w:r w:rsidRPr="005C619D">
              <w:rPr>
                <w:rFonts w:cs="Times New Roman"/>
                <w:sz w:val="20"/>
              </w:rPr>
              <w:t>31 December</w:t>
            </w:r>
            <w:r w:rsidRPr="005C619D">
              <w:rPr>
                <w:rFonts w:cs="Times New Roman"/>
                <w:sz w:val="20"/>
              </w:rPr>
              <w:br/>
              <w:t xml:space="preserve"> 2019</w:t>
            </w:r>
          </w:p>
        </w:tc>
      </w:tr>
      <w:tr w:rsidR="00F3654C" w:rsidRPr="005C619D" w14:paraId="0B456D0E" w14:textId="77777777" w:rsidTr="001B4880">
        <w:tc>
          <w:tcPr>
            <w:tcW w:w="1638" w:type="dxa"/>
          </w:tcPr>
          <w:p w14:paraId="65B1F856" w14:textId="77777777" w:rsidR="00F3654C" w:rsidRPr="005C619D" w:rsidRDefault="00F3654C" w:rsidP="00F3654C">
            <w:pPr>
              <w:spacing w:line="220" w:lineRule="exact"/>
              <w:rPr>
                <w:rFonts w:cs="Times New Roman"/>
                <w:sz w:val="20"/>
              </w:rPr>
            </w:pPr>
          </w:p>
        </w:tc>
        <w:tc>
          <w:tcPr>
            <w:tcW w:w="12546" w:type="dxa"/>
            <w:gridSpan w:val="11"/>
            <w:vAlign w:val="bottom"/>
          </w:tcPr>
          <w:p w14:paraId="7790DB99" w14:textId="77777777" w:rsidR="00F3654C" w:rsidRPr="005C619D" w:rsidRDefault="00F3654C" w:rsidP="00F3654C">
            <w:pPr>
              <w:spacing w:line="220" w:lineRule="exact"/>
              <w:ind w:left="-126" w:right="-90"/>
              <w:jc w:val="center"/>
              <w:rPr>
                <w:rFonts w:cs="Times New Roman"/>
                <w:sz w:val="20"/>
              </w:rPr>
            </w:pPr>
            <w:r w:rsidRPr="005C619D">
              <w:rPr>
                <w:rFonts w:cs="Times New Roman"/>
                <w:i/>
                <w:iCs/>
                <w:sz w:val="20"/>
              </w:rPr>
              <w:t>(in million Baht)</w:t>
            </w:r>
          </w:p>
        </w:tc>
      </w:tr>
      <w:tr w:rsidR="00F3654C" w:rsidRPr="005C619D" w14:paraId="2DBBEAE8" w14:textId="77777777" w:rsidTr="001B4880">
        <w:tc>
          <w:tcPr>
            <w:tcW w:w="1638" w:type="dxa"/>
          </w:tcPr>
          <w:p w14:paraId="017557EE" w14:textId="77777777" w:rsidR="00F3654C" w:rsidRPr="005C619D" w:rsidRDefault="00F3654C" w:rsidP="00F3654C">
            <w:pPr>
              <w:autoSpaceDE w:val="0"/>
              <w:autoSpaceDN w:val="0"/>
              <w:adjustRightInd w:val="0"/>
              <w:spacing w:line="220" w:lineRule="exact"/>
              <w:ind w:left="90" w:hanging="90"/>
              <w:rPr>
                <w:rFonts w:eastAsia="AngsanaNew" w:cs="Times New Roman"/>
                <w:sz w:val="20"/>
                <w:rtl/>
                <w:cs/>
                <w:lang w:val="en-US" w:eastAsia="en-GB"/>
              </w:rPr>
            </w:pPr>
            <w:r w:rsidRPr="005C619D">
              <w:rPr>
                <w:rFonts w:eastAsia="AngsanaNew" w:cs="Times New Roman"/>
                <w:sz w:val="20"/>
                <w:lang w:val="en-US" w:eastAsia="en-GB"/>
              </w:rPr>
              <w:t>Computer software</w:t>
            </w:r>
          </w:p>
        </w:tc>
        <w:tc>
          <w:tcPr>
            <w:tcW w:w="1152" w:type="dxa"/>
            <w:vAlign w:val="bottom"/>
          </w:tcPr>
          <w:p w14:paraId="0DBAEE86" w14:textId="77777777" w:rsidR="00F3654C" w:rsidRPr="005C619D" w:rsidRDefault="00F3654C" w:rsidP="00F3654C">
            <w:pPr>
              <w:tabs>
                <w:tab w:val="decimal" w:pos="849"/>
              </w:tabs>
              <w:spacing w:line="220" w:lineRule="exact"/>
              <w:ind w:right="-173"/>
              <w:rPr>
                <w:rFonts w:cs="Times New Roman"/>
                <w:sz w:val="20"/>
              </w:rPr>
            </w:pPr>
          </w:p>
          <w:p w14:paraId="575D52D6" w14:textId="77777777" w:rsidR="00F3654C" w:rsidRPr="005C619D" w:rsidRDefault="00F3654C" w:rsidP="00F3654C">
            <w:pPr>
              <w:tabs>
                <w:tab w:val="decimal" w:pos="849"/>
              </w:tabs>
              <w:spacing w:line="220" w:lineRule="exact"/>
              <w:ind w:right="-173"/>
              <w:rPr>
                <w:rFonts w:cs="Times New Roman"/>
                <w:sz w:val="20"/>
              </w:rPr>
            </w:pPr>
            <w:r w:rsidRPr="005C619D">
              <w:rPr>
                <w:rFonts w:cs="Times New Roman"/>
                <w:sz w:val="20"/>
              </w:rPr>
              <w:t>2,171</w:t>
            </w:r>
          </w:p>
        </w:tc>
        <w:tc>
          <w:tcPr>
            <w:tcW w:w="1260" w:type="dxa"/>
            <w:vAlign w:val="bottom"/>
          </w:tcPr>
          <w:p w14:paraId="323FBE03" w14:textId="77777777" w:rsidR="00F3654C" w:rsidRPr="005C619D" w:rsidRDefault="00F3654C" w:rsidP="00F3654C">
            <w:pPr>
              <w:tabs>
                <w:tab w:val="decimal" w:pos="849"/>
              </w:tabs>
              <w:spacing w:line="220" w:lineRule="exact"/>
              <w:ind w:right="-173"/>
              <w:rPr>
                <w:rFonts w:cs="Times New Roman"/>
                <w:sz w:val="20"/>
              </w:rPr>
            </w:pPr>
            <w:r w:rsidRPr="005C619D">
              <w:rPr>
                <w:rFonts w:cs="Times New Roman"/>
                <w:sz w:val="20"/>
              </w:rPr>
              <w:t>6,876</w:t>
            </w:r>
          </w:p>
        </w:tc>
        <w:tc>
          <w:tcPr>
            <w:tcW w:w="990" w:type="dxa"/>
            <w:vAlign w:val="bottom"/>
          </w:tcPr>
          <w:p w14:paraId="52694837" w14:textId="77777777" w:rsidR="00F3654C" w:rsidRPr="005C619D" w:rsidRDefault="00F3654C" w:rsidP="00F3654C">
            <w:pPr>
              <w:tabs>
                <w:tab w:val="decimal" w:pos="764"/>
              </w:tabs>
              <w:spacing w:line="220" w:lineRule="exact"/>
              <w:ind w:right="-173"/>
              <w:rPr>
                <w:rFonts w:cs="Times New Roman"/>
                <w:sz w:val="20"/>
              </w:rPr>
            </w:pPr>
            <w:r w:rsidRPr="005C619D">
              <w:rPr>
                <w:rFonts w:cs="Times New Roman"/>
                <w:sz w:val="20"/>
              </w:rPr>
              <w:t>90</w:t>
            </w:r>
          </w:p>
        </w:tc>
        <w:tc>
          <w:tcPr>
            <w:tcW w:w="1080" w:type="dxa"/>
            <w:vAlign w:val="bottom"/>
          </w:tcPr>
          <w:p w14:paraId="2C0438A1" w14:textId="77777777" w:rsidR="00F3654C" w:rsidRPr="005C619D" w:rsidRDefault="00F3654C" w:rsidP="00F3654C">
            <w:pPr>
              <w:tabs>
                <w:tab w:val="decimal" w:pos="776"/>
              </w:tabs>
              <w:spacing w:line="220" w:lineRule="exact"/>
              <w:ind w:right="-173"/>
              <w:rPr>
                <w:rFonts w:cs="Times New Roman"/>
                <w:sz w:val="20"/>
              </w:rPr>
            </w:pPr>
            <w:r w:rsidRPr="005C619D">
              <w:rPr>
                <w:rFonts w:cs="Times New Roman"/>
                <w:sz w:val="20"/>
              </w:rPr>
              <w:t>(42)</w:t>
            </w:r>
          </w:p>
        </w:tc>
        <w:tc>
          <w:tcPr>
            <w:tcW w:w="1017" w:type="dxa"/>
            <w:vAlign w:val="bottom"/>
          </w:tcPr>
          <w:p w14:paraId="38FD3960" w14:textId="77777777" w:rsidR="00F3654C" w:rsidRPr="005C619D" w:rsidRDefault="00F3654C" w:rsidP="00F3654C">
            <w:pPr>
              <w:tabs>
                <w:tab w:val="decimal" w:pos="692"/>
              </w:tabs>
              <w:spacing w:line="220" w:lineRule="exact"/>
              <w:ind w:right="-173"/>
              <w:rPr>
                <w:rFonts w:cs="Times New Roman"/>
                <w:sz w:val="20"/>
              </w:rPr>
            </w:pPr>
            <w:r w:rsidRPr="005C619D">
              <w:rPr>
                <w:rFonts w:cs="Times New Roman"/>
                <w:sz w:val="20"/>
              </w:rPr>
              <w:t>921</w:t>
            </w:r>
          </w:p>
        </w:tc>
        <w:tc>
          <w:tcPr>
            <w:tcW w:w="1116" w:type="dxa"/>
            <w:vAlign w:val="bottom"/>
          </w:tcPr>
          <w:p w14:paraId="658EFD40" w14:textId="77777777" w:rsidR="00F3654C" w:rsidRPr="005C619D" w:rsidRDefault="00F3654C" w:rsidP="00F3654C">
            <w:pPr>
              <w:tabs>
                <w:tab w:val="decimal" w:pos="849"/>
              </w:tabs>
              <w:spacing w:line="220" w:lineRule="exact"/>
              <w:ind w:right="-173"/>
              <w:rPr>
                <w:rFonts w:cs="Times New Roman"/>
                <w:sz w:val="20"/>
              </w:rPr>
            </w:pPr>
            <w:r w:rsidRPr="005C619D">
              <w:rPr>
                <w:rFonts w:cs="Times New Roman"/>
                <w:sz w:val="20"/>
              </w:rPr>
              <w:t>7,845</w:t>
            </w:r>
          </w:p>
        </w:tc>
        <w:tc>
          <w:tcPr>
            <w:tcW w:w="1085" w:type="dxa"/>
            <w:vAlign w:val="bottom"/>
          </w:tcPr>
          <w:p w14:paraId="3996773D" w14:textId="77777777" w:rsidR="00F3654C" w:rsidRPr="005C619D" w:rsidRDefault="00F3654C" w:rsidP="00F3654C">
            <w:pPr>
              <w:tabs>
                <w:tab w:val="decimal" w:pos="826"/>
              </w:tabs>
              <w:spacing w:line="220" w:lineRule="exact"/>
              <w:ind w:right="-173"/>
              <w:rPr>
                <w:rFonts w:cs="Times New Roman"/>
                <w:sz w:val="20"/>
              </w:rPr>
            </w:pPr>
            <w:r w:rsidRPr="005C619D">
              <w:rPr>
                <w:rFonts w:cs="Times New Roman"/>
                <w:sz w:val="20"/>
              </w:rPr>
              <w:t>(4,705)</w:t>
            </w:r>
          </w:p>
        </w:tc>
        <w:tc>
          <w:tcPr>
            <w:tcW w:w="1102" w:type="dxa"/>
            <w:vAlign w:val="bottom"/>
          </w:tcPr>
          <w:p w14:paraId="5C6923B8" w14:textId="77777777" w:rsidR="00F3654C" w:rsidRPr="005C619D" w:rsidRDefault="00F3654C" w:rsidP="00F3654C">
            <w:pPr>
              <w:tabs>
                <w:tab w:val="decimal" w:pos="849"/>
              </w:tabs>
              <w:spacing w:line="220" w:lineRule="exact"/>
              <w:ind w:right="-173"/>
              <w:rPr>
                <w:rFonts w:cs="Times New Roman"/>
                <w:sz w:val="20"/>
              </w:rPr>
            </w:pPr>
            <w:r w:rsidRPr="005C619D">
              <w:rPr>
                <w:rFonts w:cs="Times New Roman"/>
                <w:sz w:val="20"/>
              </w:rPr>
              <w:t>(657)</w:t>
            </w:r>
          </w:p>
        </w:tc>
        <w:tc>
          <w:tcPr>
            <w:tcW w:w="1350" w:type="dxa"/>
            <w:vAlign w:val="bottom"/>
          </w:tcPr>
          <w:p w14:paraId="488C2B66" w14:textId="77777777" w:rsidR="00F3654C" w:rsidRPr="005C619D" w:rsidRDefault="00F3654C" w:rsidP="00F3654C">
            <w:pPr>
              <w:tabs>
                <w:tab w:val="decimal" w:pos="849"/>
              </w:tabs>
              <w:spacing w:line="220" w:lineRule="exact"/>
              <w:ind w:right="-173"/>
              <w:rPr>
                <w:rFonts w:cs="Times New Roman"/>
                <w:sz w:val="20"/>
              </w:rPr>
            </w:pPr>
            <w:r w:rsidRPr="005C619D">
              <w:rPr>
                <w:rFonts w:cs="Times New Roman"/>
                <w:sz w:val="20"/>
              </w:rPr>
              <w:t>28</w:t>
            </w:r>
          </w:p>
        </w:tc>
        <w:tc>
          <w:tcPr>
            <w:tcW w:w="1085" w:type="dxa"/>
            <w:vAlign w:val="bottom"/>
          </w:tcPr>
          <w:p w14:paraId="4469D4ED" w14:textId="77777777" w:rsidR="00F3654C" w:rsidRPr="005C619D" w:rsidRDefault="00F3654C" w:rsidP="00F3654C">
            <w:pPr>
              <w:tabs>
                <w:tab w:val="decimal" w:pos="688"/>
              </w:tabs>
              <w:spacing w:line="220" w:lineRule="exact"/>
              <w:ind w:right="-173"/>
              <w:rPr>
                <w:rFonts w:cs="Times New Roman"/>
                <w:sz w:val="20"/>
              </w:rPr>
            </w:pPr>
            <w:r w:rsidRPr="005C619D">
              <w:rPr>
                <w:rFonts w:cs="Times New Roman"/>
                <w:sz w:val="20"/>
              </w:rPr>
              <w:t>(5,334)</w:t>
            </w:r>
          </w:p>
        </w:tc>
        <w:tc>
          <w:tcPr>
            <w:tcW w:w="1309" w:type="dxa"/>
            <w:vAlign w:val="bottom"/>
          </w:tcPr>
          <w:p w14:paraId="2B1A5F04" w14:textId="77777777" w:rsidR="00F3654C" w:rsidRPr="005C619D" w:rsidRDefault="00F3654C" w:rsidP="00F3654C">
            <w:pPr>
              <w:tabs>
                <w:tab w:val="decimal" w:pos="849"/>
              </w:tabs>
              <w:spacing w:line="220" w:lineRule="exact"/>
              <w:ind w:right="-173"/>
              <w:rPr>
                <w:rFonts w:cs="Times New Roman"/>
                <w:sz w:val="20"/>
              </w:rPr>
            </w:pPr>
            <w:r w:rsidRPr="005C619D">
              <w:rPr>
                <w:rFonts w:cs="Times New Roman"/>
                <w:sz w:val="20"/>
              </w:rPr>
              <w:t>2,511</w:t>
            </w:r>
          </w:p>
        </w:tc>
      </w:tr>
      <w:tr w:rsidR="00F3654C" w:rsidRPr="005C619D" w14:paraId="5A7290B5" w14:textId="77777777" w:rsidTr="001B4880">
        <w:tc>
          <w:tcPr>
            <w:tcW w:w="1638" w:type="dxa"/>
          </w:tcPr>
          <w:p w14:paraId="1D2F8094" w14:textId="77777777" w:rsidR="00F3654C" w:rsidRPr="005C619D" w:rsidRDefault="00F3654C" w:rsidP="00F3654C">
            <w:pPr>
              <w:spacing w:line="220" w:lineRule="exact"/>
              <w:ind w:left="90" w:right="-18" w:hanging="108"/>
              <w:rPr>
                <w:rFonts w:cs="Times New Roman"/>
                <w:sz w:val="20"/>
                <w:rtl/>
                <w:cs/>
                <w:lang w:val="en-US"/>
              </w:rPr>
            </w:pPr>
            <w:r w:rsidRPr="005C619D">
              <w:rPr>
                <w:rFonts w:cs="Times New Roman"/>
                <w:sz w:val="20"/>
                <w:lang w:val="en-US"/>
              </w:rPr>
              <w:t>Computer software under development</w:t>
            </w:r>
          </w:p>
        </w:tc>
        <w:tc>
          <w:tcPr>
            <w:tcW w:w="1152" w:type="dxa"/>
            <w:vAlign w:val="bottom"/>
          </w:tcPr>
          <w:p w14:paraId="42646D61" w14:textId="77777777" w:rsidR="00F3654C" w:rsidRPr="005C619D" w:rsidRDefault="00F3654C" w:rsidP="00F3654C">
            <w:pPr>
              <w:pBdr>
                <w:bottom w:val="single" w:sz="4" w:space="1" w:color="auto"/>
              </w:pBdr>
              <w:tabs>
                <w:tab w:val="decimal" w:pos="849"/>
              </w:tabs>
              <w:spacing w:line="220" w:lineRule="exact"/>
              <w:ind w:right="-173"/>
              <w:rPr>
                <w:rFonts w:cs="Times New Roman"/>
                <w:sz w:val="20"/>
              </w:rPr>
            </w:pPr>
            <w:r w:rsidRPr="005C619D">
              <w:rPr>
                <w:rFonts w:cs="Times New Roman"/>
                <w:sz w:val="20"/>
              </w:rPr>
              <w:t>421</w:t>
            </w:r>
          </w:p>
        </w:tc>
        <w:tc>
          <w:tcPr>
            <w:tcW w:w="1260" w:type="dxa"/>
            <w:vAlign w:val="bottom"/>
          </w:tcPr>
          <w:p w14:paraId="21C5043F" w14:textId="77777777" w:rsidR="00F3654C" w:rsidRPr="005C619D" w:rsidRDefault="00F3654C" w:rsidP="00F3654C">
            <w:pPr>
              <w:pBdr>
                <w:bottom w:val="single" w:sz="4" w:space="1" w:color="auto"/>
              </w:pBdr>
              <w:tabs>
                <w:tab w:val="decimal" w:pos="849"/>
              </w:tabs>
              <w:spacing w:line="220" w:lineRule="exact"/>
              <w:ind w:left="162" w:right="-173"/>
              <w:rPr>
                <w:rFonts w:cs="Times New Roman"/>
                <w:sz w:val="20"/>
              </w:rPr>
            </w:pPr>
            <w:r w:rsidRPr="005C619D">
              <w:rPr>
                <w:rFonts w:cs="Times New Roman"/>
                <w:sz w:val="20"/>
              </w:rPr>
              <w:t>421</w:t>
            </w:r>
          </w:p>
        </w:tc>
        <w:tc>
          <w:tcPr>
            <w:tcW w:w="990" w:type="dxa"/>
            <w:vAlign w:val="bottom"/>
          </w:tcPr>
          <w:p w14:paraId="1E40AED8" w14:textId="77777777" w:rsidR="00F3654C" w:rsidRPr="005C619D" w:rsidRDefault="00F3654C" w:rsidP="00F3654C">
            <w:pPr>
              <w:pBdr>
                <w:bottom w:val="single" w:sz="4" w:space="1" w:color="auto"/>
              </w:pBdr>
              <w:tabs>
                <w:tab w:val="decimal" w:pos="764"/>
              </w:tabs>
              <w:spacing w:line="220" w:lineRule="exact"/>
              <w:ind w:right="-173"/>
              <w:rPr>
                <w:rFonts w:cs="Times New Roman"/>
                <w:sz w:val="20"/>
              </w:rPr>
            </w:pPr>
            <w:r w:rsidRPr="005C619D">
              <w:rPr>
                <w:rFonts w:cs="Times New Roman"/>
                <w:sz w:val="20"/>
              </w:rPr>
              <w:t>953</w:t>
            </w:r>
          </w:p>
        </w:tc>
        <w:tc>
          <w:tcPr>
            <w:tcW w:w="1080" w:type="dxa"/>
            <w:vAlign w:val="bottom"/>
          </w:tcPr>
          <w:p w14:paraId="328052A9" w14:textId="77777777" w:rsidR="00F3654C" w:rsidRPr="005C619D" w:rsidRDefault="00F3654C" w:rsidP="00F3654C">
            <w:pPr>
              <w:pBdr>
                <w:bottom w:val="single" w:sz="4" w:space="1" w:color="auto"/>
              </w:pBdr>
              <w:tabs>
                <w:tab w:val="decimal" w:pos="776"/>
              </w:tabs>
              <w:spacing w:line="220" w:lineRule="exact"/>
              <w:ind w:right="-173"/>
              <w:rPr>
                <w:rFonts w:cs="Times New Roman"/>
                <w:sz w:val="20"/>
              </w:rPr>
            </w:pPr>
            <w:r w:rsidRPr="005C619D">
              <w:rPr>
                <w:rFonts w:cs="Times New Roman"/>
                <w:sz w:val="20"/>
              </w:rPr>
              <w:t>-</w:t>
            </w:r>
          </w:p>
        </w:tc>
        <w:tc>
          <w:tcPr>
            <w:tcW w:w="1017" w:type="dxa"/>
            <w:vAlign w:val="bottom"/>
          </w:tcPr>
          <w:p w14:paraId="7FEFEE17" w14:textId="77777777" w:rsidR="00F3654C" w:rsidRPr="005C619D" w:rsidRDefault="00F3654C" w:rsidP="00F3654C">
            <w:pPr>
              <w:pBdr>
                <w:bottom w:val="single" w:sz="4" w:space="1" w:color="auto"/>
              </w:pBdr>
              <w:tabs>
                <w:tab w:val="decimal" w:pos="692"/>
              </w:tabs>
              <w:spacing w:line="220" w:lineRule="exact"/>
              <w:ind w:right="-173"/>
              <w:rPr>
                <w:rFonts w:cs="Times New Roman"/>
                <w:sz w:val="20"/>
              </w:rPr>
            </w:pPr>
            <w:r w:rsidRPr="005C619D">
              <w:rPr>
                <w:rFonts w:cs="Times New Roman"/>
                <w:sz w:val="20"/>
              </w:rPr>
              <w:t>(884)</w:t>
            </w:r>
          </w:p>
        </w:tc>
        <w:tc>
          <w:tcPr>
            <w:tcW w:w="1116" w:type="dxa"/>
            <w:vAlign w:val="bottom"/>
          </w:tcPr>
          <w:p w14:paraId="328DDA3F" w14:textId="77777777" w:rsidR="00F3654C" w:rsidRPr="005C619D" w:rsidRDefault="00F3654C" w:rsidP="00F3654C">
            <w:pPr>
              <w:pBdr>
                <w:bottom w:val="single" w:sz="4" w:space="1" w:color="auto"/>
              </w:pBdr>
              <w:tabs>
                <w:tab w:val="decimal" w:pos="849"/>
              </w:tabs>
              <w:spacing w:line="220" w:lineRule="exact"/>
              <w:ind w:right="-173"/>
              <w:rPr>
                <w:rFonts w:cs="Times New Roman"/>
                <w:sz w:val="20"/>
              </w:rPr>
            </w:pPr>
            <w:r w:rsidRPr="005C619D">
              <w:rPr>
                <w:rFonts w:cs="Times New Roman"/>
                <w:sz w:val="20"/>
              </w:rPr>
              <w:t>490</w:t>
            </w:r>
          </w:p>
        </w:tc>
        <w:tc>
          <w:tcPr>
            <w:tcW w:w="1085" w:type="dxa"/>
            <w:vAlign w:val="bottom"/>
          </w:tcPr>
          <w:p w14:paraId="06FA8053" w14:textId="77777777" w:rsidR="00F3654C" w:rsidRPr="005C619D" w:rsidRDefault="00F3654C" w:rsidP="00F3654C">
            <w:pPr>
              <w:pBdr>
                <w:bottom w:val="single" w:sz="4" w:space="1" w:color="auto"/>
              </w:pBdr>
              <w:tabs>
                <w:tab w:val="decimal" w:pos="826"/>
              </w:tabs>
              <w:spacing w:line="220" w:lineRule="exact"/>
              <w:ind w:left="108" w:right="-173"/>
              <w:rPr>
                <w:rFonts w:cs="Times New Roman"/>
                <w:sz w:val="20"/>
              </w:rPr>
            </w:pPr>
            <w:r w:rsidRPr="005C619D">
              <w:rPr>
                <w:rFonts w:cs="Times New Roman"/>
                <w:sz w:val="20"/>
              </w:rPr>
              <w:t>-</w:t>
            </w:r>
          </w:p>
        </w:tc>
        <w:tc>
          <w:tcPr>
            <w:tcW w:w="1102" w:type="dxa"/>
            <w:vAlign w:val="bottom"/>
          </w:tcPr>
          <w:p w14:paraId="5319B709" w14:textId="77777777" w:rsidR="00F3654C" w:rsidRPr="005C619D" w:rsidRDefault="00F3654C" w:rsidP="00F3654C">
            <w:pPr>
              <w:pBdr>
                <w:bottom w:val="single" w:sz="4" w:space="1" w:color="auto"/>
              </w:pBdr>
              <w:tabs>
                <w:tab w:val="decimal" w:pos="849"/>
              </w:tabs>
              <w:spacing w:line="220" w:lineRule="exact"/>
              <w:ind w:right="-173"/>
              <w:rPr>
                <w:rFonts w:cs="Times New Roman"/>
                <w:sz w:val="20"/>
              </w:rPr>
            </w:pPr>
            <w:r w:rsidRPr="005C619D">
              <w:rPr>
                <w:rFonts w:cs="Times New Roman"/>
                <w:sz w:val="20"/>
              </w:rPr>
              <w:t>-</w:t>
            </w:r>
          </w:p>
        </w:tc>
        <w:tc>
          <w:tcPr>
            <w:tcW w:w="1350" w:type="dxa"/>
            <w:vAlign w:val="bottom"/>
          </w:tcPr>
          <w:p w14:paraId="1C8FA7AB" w14:textId="77777777" w:rsidR="00F3654C" w:rsidRPr="005C619D" w:rsidRDefault="00F3654C" w:rsidP="00F3654C">
            <w:pPr>
              <w:pBdr>
                <w:bottom w:val="single" w:sz="4" w:space="1" w:color="auto"/>
              </w:pBdr>
              <w:tabs>
                <w:tab w:val="decimal" w:pos="849"/>
              </w:tabs>
              <w:spacing w:line="220" w:lineRule="exact"/>
              <w:ind w:right="-173"/>
              <w:rPr>
                <w:rFonts w:cs="Times New Roman"/>
                <w:sz w:val="20"/>
              </w:rPr>
            </w:pPr>
            <w:r w:rsidRPr="005C619D">
              <w:rPr>
                <w:rFonts w:cs="Times New Roman"/>
                <w:sz w:val="20"/>
              </w:rPr>
              <w:t>-</w:t>
            </w:r>
          </w:p>
        </w:tc>
        <w:tc>
          <w:tcPr>
            <w:tcW w:w="1085" w:type="dxa"/>
            <w:vAlign w:val="bottom"/>
          </w:tcPr>
          <w:p w14:paraId="4E2004F7" w14:textId="77777777" w:rsidR="00F3654C" w:rsidRPr="005C619D" w:rsidRDefault="00F3654C" w:rsidP="00F3654C">
            <w:pPr>
              <w:pBdr>
                <w:bottom w:val="single" w:sz="4" w:space="1" w:color="auto"/>
              </w:pBdr>
              <w:tabs>
                <w:tab w:val="decimal" w:pos="688"/>
              </w:tabs>
              <w:spacing w:line="220" w:lineRule="exact"/>
              <w:ind w:right="-173"/>
              <w:rPr>
                <w:rFonts w:cs="Times New Roman"/>
                <w:sz w:val="20"/>
              </w:rPr>
            </w:pPr>
            <w:r w:rsidRPr="005C619D">
              <w:rPr>
                <w:rFonts w:cs="Times New Roman"/>
                <w:sz w:val="20"/>
              </w:rPr>
              <w:t>-</w:t>
            </w:r>
          </w:p>
        </w:tc>
        <w:tc>
          <w:tcPr>
            <w:tcW w:w="1309" w:type="dxa"/>
            <w:vAlign w:val="bottom"/>
          </w:tcPr>
          <w:p w14:paraId="3D6B5A43" w14:textId="77777777" w:rsidR="00F3654C" w:rsidRPr="005C619D" w:rsidRDefault="00F3654C" w:rsidP="00F3654C">
            <w:pPr>
              <w:pBdr>
                <w:bottom w:val="single" w:sz="4" w:space="1" w:color="auto"/>
              </w:pBdr>
              <w:tabs>
                <w:tab w:val="decimal" w:pos="849"/>
              </w:tabs>
              <w:spacing w:line="220" w:lineRule="exact"/>
              <w:ind w:left="121" w:right="-173"/>
              <w:rPr>
                <w:rFonts w:cs="Times New Roman"/>
                <w:sz w:val="20"/>
              </w:rPr>
            </w:pPr>
            <w:r w:rsidRPr="005C619D">
              <w:rPr>
                <w:rFonts w:cs="Times New Roman"/>
                <w:sz w:val="20"/>
              </w:rPr>
              <w:t>490</w:t>
            </w:r>
          </w:p>
        </w:tc>
      </w:tr>
      <w:tr w:rsidR="00F3654C" w:rsidRPr="005C619D" w14:paraId="2C462E83" w14:textId="77777777" w:rsidTr="001B4880">
        <w:tc>
          <w:tcPr>
            <w:tcW w:w="1638" w:type="dxa"/>
          </w:tcPr>
          <w:p w14:paraId="78265DD2" w14:textId="77777777" w:rsidR="00F3654C" w:rsidRPr="005C619D" w:rsidRDefault="00F3654C" w:rsidP="00F3654C">
            <w:pPr>
              <w:spacing w:line="220" w:lineRule="exact"/>
              <w:ind w:left="-18" w:right="-18"/>
              <w:jc w:val="thaiDistribute"/>
              <w:rPr>
                <w:rFonts w:cs="Times New Roman"/>
                <w:b/>
                <w:bCs/>
                <w:sz w:val="20"/>
                <w:rtl/>
                <w:cs/>
                <w:lang w:val="en-US"/>
              </w:rPr>
            </w:pPr>
            <w:r w:rsidRPr="005C619D">
              <w:rPr>
                <w:rFonts w:cs="Times New Roman"/>
                <w:b/>
                <w:bCs/>
                <w:sz w:val="20"/>
                <w:lang w:val="en-US"/>
              </w:rPr>
              <w:t>Total</w:t>
            </w:r>
          </w:p>
        </w:tc>
        <w:tc>
          <w:tcPr>
            <w:tcW w:w="1152" w:type="dxa"/>
            <w:vAlign w:val="bottom"/>
          </w:tcPr>
          <w:p w14:paraId="72EA3AF8" w14:textId="77777777" w:rsidR="00F3654C" w:rsidRPr="005C619D" w:rsidRDefault="00F3654C" w:rsidP="00F3654C">
            <w:pPr>
              <w:pBdr>
                <w:bottom w:val="double" w:sz="4" w:space="1" w:color="auto"/>
              </w:pBdr>
              <w:tabs>
                <w:tab w:val="decimal" w:pos="849"/>
              </w:tabs>
              <w:spacing w:line="220" w:lineRule="exact"/>
              <w:ind w:right="-173"/>
              <w:rPr>
                <w:rFonts w:cs="Times New Roman"/>
                <w:b/>
                <w:bCs/>
                <w:sz w:val="20"/>
              </w:rPr>
            </w:pPr>
            <w:r w:rsidRPr="005C619D">
              <w:rPr>
                <w:rFonts w:cs="Times New Roman"/>
                <w:b/>
                <w:bCs/>
                <w:sz w:val="20"/>
              </w:rPr>
              <w:t>2,592</w:t>
            </w:r>
          </w:p>
        </w:tc>
        <w:tc>
          <w:tcPr>
            <w:tcW w:w="1260" w:type="dxa"/>
            <w:vAlign w:val="bottom"/>
          </w:tcPr>
          <w:p w14:paraId="1EE53BB3" w14:textId="77777777" w:rsidR="00F3654C" w:rsidRPr="005C619D" w:rsidRDefault="00F3654C" w:rsidP="00F3654C">
            <w:pPr>
              <w:pBdr>
                <w:bottom w:val="double" w:sz="4" w:space="1" w:color="auto"/>
              </w:pBdr>
              <w:tabs>
                <w:tab w:val="decimal" w:pos="849"/>
              </w:tabs>
              <w:spacing w:line="220" w:lineRule="exact"/>
              <w:ind w:left="162" w:right="-173"/>
              <w:rPr>
                <w:rFonts w:cs="Times New Roman"/>
                <w:b/>
                <w:bCs/>
                <w:sz w:val="20"/>
              </w:rPr>
            </w:pPr>
            <w:r w:rsidRPr="005C619D">
              <w:rPr>
                <w:rFonts w:cs="Times New Roman"/>
                <w:b/>
                <w:bCs/>
                <w:sz w:val="20"/>
              </w:rPr>
              <w:t>7,297</w:t>
            </w:r>
          </w:p>
        </w:tc>
        <w:tc>
          <w:tcPr>
            <w:tcW w:w="990" w:type="dxa"/>
            <w:vAlign w:val="bottom"/>
          </w:tcPr>
          <w:p w14:paraId="5B300264" w14:textId="77777777" w:rsidR="00F3654C" w:rsidRPr="005C619D" w:rsidRDefault="00F3654C" w:rsidP="00F3654C">
            <w:pPr>
              <w:pBdr>
                <w:bottom w:val="double" w:sz="4" w:space="1" w:color="auto"/>
              </w:pBdr>
              <w:tabs>
                <w:tab w:val="decimal" w:pos="764"/>
              </w:tabs>
              <w:spacing w:line="220" w:lineRule="exact"/>
              <w:ind w:right="-173"/>
              <w:rPr>
                <w:rFonts w:cs="Times New Roman"/>
                <w:b/>
                <w:bCs/>
                <w:sz w:val="20"/>
              </w:rPr>
            </w:pPr>
            <w:r w:rsidRPr="005C619D">
              <w:rPr>
                <w:rFonts w:cs="Times New Roman"/>
                <w:b/>
                <w:bCs/>
                <w:sz w:val="20"/>
              </w:rPr>
              <w:t>1,043</w:t>
            </w:r>
          </w:p>
        </w:tc>
        <w:tc>
          <w:tcPr>
            <w:tcW w:w="1080" w:type="dxa"/>
            <w:vAlign w:val="bottom"/>
          </w:tcPr>
          <w:p w14:paraId="5BD8914A" w14:textId="77777777" w:rsidR="00F3654C" w:rsidRPr="005C619D" w:rsidRDefault="00F3654C" w:rsidP="00F3654C">
            <w:pPr>
              <w:pBdr>
                <w:bottom w:val="double" w:sz="4" w:space="1" w:color="auto"/>
              </w:pBdr>
              <w:tabs>
                <w:tab w:val="decimal" w:pos="776"/>
              </w:tabs>
              <w:spacing w:line="220" w:lineRule="exact"/>
              <w:ind w:right="-173"/>
              <w:rPr>
                <w:rFonts w:cs="Times New Roman"/>
                <w:b/>
                <w:bCs/>
                <w:sz w:val="20"/>
              </w:rPr>
            </w:pPr>
            <w:r w:rsidRPr="005C619D">
              <w:rPr>
                <w:rFonts w:cs="Times New Roman"/>
                <w:b/>
                <w:bCs/>
                <w:sz w:val="20"/>
              </w:rPr>
              <w:t>(42)</w:t>
            </w:r>
          </w:p>
        </w:tc>
        <w:tc>
          <w:tcPr>
            <w:tcW w:w="1017" w:type="dxa"/>
            <w:vAlign w:val="bottom"/>
          </w:tcPr>
          <w:p w14:paraId="1E4AB15B" w14:textId="77777777" w:rsidR="00F3654C" w:rsidRPr="005C619D" w:rsidRDefault="00F3654C" w:rsidP="00F3654C">
            <w:pPr>
              <w:pBdr>
                <w:bottom w:val="double" w:sz="4" w:space="1" w:color="auto"/>
              </w:pBdr>
              <w:tabs>
                <w:tab w:val="decimal" w:pos="692"/>
              </w:tabs>
              <w:spacing w:line="220" w:lineRule="exact"/>
              <w:ind w:right="-173"/>
              <w:rPr>
                <w:rFonts w:cs="Times New Roman"/>
                <w:b/>
                <w:bCs/>
                <w:sz w:val="20"/>
              </w:rPr>
            </w:pPr>
            <w:r w:rsidRPr="005C619D">
              <w:rPr>
                <w:rFonts w:cs="Times New Roman"/>
                <w:b/>
                <w:bCs/>
                <w:sz w:val="20"/>
              </w:rPr>
              <w:t>37</w:t>
            </w:r>
          </w:p>
        </w:tc>
        <w:tc>
          <w:tcPr>
            <w:tcW w:w="1116" w:type="dxa"/>
            <w:vAlign w:val="bottom"/>
          </w:tcPr>
          <w:p w14:paraId="3282B1FF" w14:textId="77777777" w:rsidR="00F3654C" w:rsidRPr="005C619D" w:rsidRDefault="00F3654C" w:rsidP="00F3654C">
            <w:pPr>
              <w:pBdr>
                <w:bottom w:val="double" w:sz="4" w:space="1" w:color="auto"/>
              </w:pBdr>
              <w:tabs>
                <w:tab w:val="decimal" w:pos="849"/>
              </w:tabs>
              <w:spacing w:line="220" w:lineRule="exact"/>
              <w:ind w:right="-173"/>
              <w:rPr>
                <w:rFonts w:cs="Times New Roman"/>
                <w:b/>
                <w:bCs/>
                <w:sz w:val="20"/>
              </w:rPr>
            </w:pPr>
            <w:r w:rsidRPr="005C619D">
              <w:rPr>
                <w:rFonts w:cs="Times New Roman"/>
                <w:b/>
                <w:bCs/>
                <w:sz w:val="20"/>
              </w:rPr>
              <w:t>8,335</w:t>
            </w:r>
          </w:p>
        </w:tc>
        <w:tc>
          <w:tcPr>
            <w:tcW w:w="1085" w:type="dxa"/>
            <w:vAlign w:val="bottom"/>
          </w:tcPr>
          <w:p w14:paraId="5AF3577B" w14:textId="77777777" w:rsidR="00F3654C" w:rsidRPr="005C619D" w:rsidRDefault="00F3654C" w:rsidP="00F3654C">
            <w:pPr>
              <w:pBdr>
                <w:bottom w:val="double" w:sz="4" w:space="1" w:color="auto"/>
              </w:pBdr>
              <w:tabs>
                <w:tab w:val="decimal" w:pos="826"/>
              </w:tabs>
              <w:spacing w:line="220" w:lineRule="exact"/>
              <w:ind w:left="108" w:right="-173"/>
              <w:rPr>
                <w:rFonts w:cs="Times New Roman"/>
                <w:b/>
                <w:bCs/>
                <w:sz w:val="20"/>
                <w:szCs w:val="25"/>
                <w:lang w:val="en-US" w:bidi="th-TH"/>
              </w:rPr>
            </w:pPr>
            <w:r w:rsidRPr="005C619D">
              <w:rPr>
                <w:rFonts w:cs="Times New Roman"/>
                <w:b/>
                <w:bCs/>
                <w:sz w:val="20"/>
                <w:szCs w:val="25"/>
                <w:lang w:val="en-US" w:bidi="th-TH"/>
              </w:rPr>
              <w:t>(4,705)</w:t>
            </w:r>
          </w:p>
        </w:tc>
        <w:tc>
          <w:tcPr>
            <w:tcW w:w="1102" w:type="dxa"/>
            <w:vAlign w:val="bottom"/>
          </w:tcPr>
          <w:p w14:paraId="446FED57" w14:textId="77777777" w:rsidR="00F3654C" w:rsidRPr="005C619D" w:rsidRDefault="00F3654C" w:rsidP="00F3654C">
            <w:pPr>
              <w:pBdr>
                <w:bottom w:val="double" w:sz="4" w:space="1" w:color="auto"/>
              </w:pBdr>
              <w:tabs>
                <w:tab w:val="decimal" w:pos="849"/>
              </w:tabs>
              <w:spacing w:line="220" w:lineRule="exact"/>
              <w:ind w:right="-173"/>
              <w:rPr>
                <w:rFonts w:cs="Times New Roman"/>
                <w:b/>
                <w:bCs/>
                <w:sz w:val="20"/>
              </w:rPr>
            </w:pPr>
            <w:r w:rsidRPr="005C619D">
              <w:rPr>
                <w:rFonts w:cs="Times New Roman"/>
                <w:b/>
                <w:bCs/>
                <w:sz w:val="20"/>
              </w:rPr>
              <w:t>(657)</w:t>
            </w:r>
          </w:p>
        </w:tc>
        <w:tc>
          <w:tcPr>
            <w:tcW w:w="1350" w:type="dxa"/>
            <w:vAlign w:val="bottom"/>
          </w:tcPr>
          <w:p w14:paraId="14F0EC6A" w14:textId="77777777" w:rsidR="00F3654C" w:rsidRPr="005C619D" w:rsidRDefault="00F3654C" w:rsidP="00F3654C">
            <w:pPr>
              <w:pBdr>
                <w:bottom w:val="double" w:sz="4" w:space="1" w:color="auto"/>
              </w:pBdr>
              <w:tabs>
                <w:tab w:val="decimal" w:pos="849"/>
              </w:tabs>
              <w:spacing w:line="220" w:lineRule="exact"/>
              <w:ind w:right="-173"/>
              <w:rPr>
                <w:rFonts w:cs="Times New Roman"/>
                <w:b/>
                <w:bCs/>
                <w:sz w:val="20"/>
              </w:rPr>
            </w:pPr>
            <w:r w:rsidRPr="005C619D">
              <w:rPr>
                <w:rFonts w:cs="Times New Roman"/>
                <w:b/>
                <w:bCs/>
                <w:sz w:val="20"/>
              </w:rPr>
              <w:t>28</w:t>
            </w:r>
          </w:p>
        </w:tc>
        <w:tc>
          <w:tcPr>
            <w:tcW w:w="1085" w:type="dxa"/>
            <w:vAlign w:val="bottom"/>
          </w:tcPr>
          <w:p w14:paraId="79AA4EC2" w14:textId="77777777" w:rsidR="00F3654C" w:rsidRPr="005C619D" w:rsidRDefault="00F3654C" w:rsidP="00F3654C">
            <w:pPr>
              <w:pBdr>
                <w:bottom w:val="double" w:sz="4" w:space="1" w:color="auto"/>
              </w:pBdr>
              <w:tabs>
                <w:tab w:val="decimal" w:pos="688"/>
              </w:tabs>
              <w:spacing w:line="220" w:lineRule="exact"/>
              <w:ind w:right="-173"/>
              <w:rPr>
                <w:rFonts w:cs="Times New Roman"/>
                <w:b/>
                <w:bCs/>
                <w:sz w:val="20"/>
              </w:rPr>
            </w:pPr>
            <w:r w:rsidRPr="005C619D">
              <w:rPr>
                <w:rFonts w:cs="Times New Roman"/>
                <w:b/>
                <w:bCs/>
                <w:sz w:val="20"/>
              </w:rPr>
              <w:t>(5,334)</w:t>
            </w:r>
          </w:p>
        </w:tc>
        <w:tc>
          <w:tcPr>
            <w:tcW w:w="1309" w:type="dxa"/>
            <w:vAlign w:val="bottom"/>
          </w:tcPr>
          <w:p w14:paraId="159C67C8" w14:textId="77777777" w:rsidR="00F3654C" w:rsidRPr="005C619D" w:rsidRDefault="00F3654C" w:rsidP="00F3654C">
            <w:pPr>
              <w:pBdr>
                <w:bottom w:val="double" w:sz="4" w:space="1" w:color="auto"/>
              </w:pBdr>
              <w:tabs>
                <w:tab w:val="decimal" w:pos="849"/>
              </w:tabs>
              <w:spacing w:line="220" w:lineRule="exact"/>
              <w:ind w:left="121" w:right="-173"/>
              <w:rPr>
                <w:rFonts w:cs="Times New Roman"/>
                <w:b/>
                <w:bCs/>
                <w:sz w:val="20"/>
              </w:rPr>
            </w:pPr>
            <w:r w:rsidRPr="005C619D">
              <w:rPr>
                <w:rFonts w:cs="Times New Roman"/>
                <w:b/>
                <w:bCs/>
                <w:sz w:val="20"/>
              </w:rPr>
              <w:t>3,001</w:t>
            </w:r>
          </w:p>
        </w:tc>
      </w:tr>
    </w:tbl>
    <w:p w14:paraId="1B731CAD" w14:textId="77777777" w:rsidR="00580E93" w:rsidRPr="005C619D" w:rsidRDefault="00580E93" w:rsidP="005748C7">
      <w:pPr>
        <w:pStyle w:val="PlainText"/>
        <w:tabs>
          <w:tab w:val="left" w:pos="540"/>
        </w:tabs>
        <w:spacing w:line="240" w:lineRule="atLeast"/>
        <w:ind w:left="540" w:right="-28"/>
        <w:jc w:val="both"/>
        <w:rPr>
          <w:rFonts w:ascii="Times New Roman" w:hAnsi="Times New Roman" w:cs="Times New Roman"/>
          <w:sz w:val="20"/>
          <w:szCs w:val="20"/>
          <w:lang w:val="en-GB"/>
        </w:rPr>
      </w:pPr>
    </w:p>
    <w:p w14:paraId="2A1FDE75" w14:textId="3582A60F" w:rsidR="005212F7" w:rsidRPr="005C619D" w:rsidRDefault="005212F7" w:rsidP="005748C7">
      <w:pPr>
        <w:pStyle w:val="PlainText"/>
        <w:tabs>
          <w:tab w:val="left" w:pos="540"/>
        </w:tabs>
        <w:spacing w:line="240" w:lineRule="atLeast"/>
        <w:ind w:left="540" w:right="-28"/>
        <w:jc w:val="both"/>
        <w:rPr>
          <w:rFonts w:ascii="Times New Roman" w:hAnsi="Times New Roman" w:cs="Times New Roman"/>
          <w:sz w:val="20"/>
          <w:szCs w:val="20"/>
        </w:rPr>
      </w:pPr>
      <w:r w:rsidRPr="005C619D">
        <w:rPr>
          <w:rFonts w:ascii="Times New Roman" w:hAnsi="Times New Roman" w:cs="Times New Roman"/>
          <w:sz w:val="20"/>
          <w:szCs w:val="20"/>
          <w:lang w:val="en-GB"/>
        </w:rPr>
        <w:t xml:space="preserve">The gross amount of the Bank </w:t>
      </w:r>
      <w:proofErr w:type="spellStart"/>
      <w:r w:rsidR="00B94029" w:rsidRPr="005C619D">
        <w:rPr>
          <w:rFonts w:ascii="Times New Roman" w:hAnsi="Times New Roman" w:cs="Times New Roman"/>
          <w:sz w:val="20"/>
          <w:szCs w:val="20"/>
          <w:lang w:val="en-GB"/>
        </w:rPr>
        <w:t>only’s</w:t>
      </w:r>
      <w:proofErr w:type="spellEnd"/>
      <w:r w:rsidR="00B94029" w:rsidRPr="005C619D">
        <w:rPr>
          <w:rFonts w:ascii="Times New Roman" w:hAnsi="Times New Roman" w:cs="Times New Roman"/>
          <w:sz w:val="20"/>
          <w:szCs w:val="20"/>
          <w:lang w:val="en-GB"/>
        </w:rPr>
        <w:t xml:space="preserve"> </w:t>
      </w:r>
      <w:r w:rsidRPr="005C619D">
        <w:rPr>
          <w:rFonts w:ascii="Times New Roman" w:hAnsi="Times New Roman" w:cs="Times New Roman"/>
          <w:sz w:val="20"/>
          <w:szCs w:val="20"/>
          <w:lang w:val="en-GB"/>
        </w:rPr>
        <w:t xml:space="preserve">fully </w:t>
      </w:r>
      <w:r w:rsidR="00210BBB" w:rsidRPr="005C619D">
        <w:rPr>
          <w:rFonts w:ascii="Times New Roman" w:hAnsi="Times New Roman" w:cs="Times New Roman"/>
          <w:sz w:val="20"/>
          <w:szCs w:val="20"/>
          <w:lang w:val="en-GB"/>
        </w:rPr>
        <w:t>amortised intangible assets</w:t>
      </w:r>
      <w:r w:rsidRPr="005C619D">
        <w:rPr>
          <w:rFonts w:ascii="Times New Roman" w:hAnsi="Times New Roman" w:cs="Times New Roman"/>
          <w:sz w:val="20"/>
          <w:szCs w:val="20"/>
          <w:lang w:val="en-GB"/>
        </w:rPr>
        <w:t xml:space="preserve"> that were still in use as</w:t>
      </w:r>
      <w:r w:rsidRPr="005C619D">
        <w:rPr>
          <w:rFonts w:ascii="Times New Roman" w:hAnsi="Times New Roman" w:cs="Times New Roman"/>
          <w:sz w:val="20"/>
          <w:szCs w:val="20"/>
        </w:rPr>
        <w:t xml:space="preserve"> at </w:t>
      </w:r>
      <w:r w:rsidR="00F3654C" w:rsidRPr="005C619D">
        <w:rPr>
          <w:rFonts w:ascii="Times New Roman" w:hAnsi="Times New Roman" w:cs="Times New Roman"/>
          <w:sz w:val="20"/>
          <w:szCs w:val="20"/>
          <w:lang w:val="en-US"/>
        </w:rPr>
        <w:t>30 June 2020</w:t>
      </w:r>
      <w:r w:rsidR="00B92BC6" w:rsidRPr="005C619D">
        <w:rPr>
          <w:rFonts w:ascii="Times New Roman" w:hAnsi="Times New Roman" w:cs="Times New Roman"/>
          <w:sz w:val="20"/>
          <w:szCs w:val="20"/>
          <w:lang w:val="en-US"/>
        </w:rPr>
        <w:t xml:space="preserve"> </w:t>
      </w:r>
      <w:r w:rsidRPr="005C619D">
        <w:rPr>
          <w:rFonts w:ascii="Times New Roman" w:hAnsi="Times New Roman" w:cs="Times New Roman"/>
          <w:sz w:val="20"/>
          <w:szCs w:val="20"/>
          <w:lang w:val="en-US"/>
        </w:rPr>
        <w:t>amounted to Baht</w:t>
      </w:r>
      <w:r w:rsidR="009203AD">
        <w:rPr>
          <w:rFonts w:ascii="Times New Roman" w:hAnsi="Times New Roman" w:cs="Times New Roman"/>
          <w:sz w:val="20"/>
          <w:szCs w:val="20"/>
          <w:lang w:val="en-US"/>
        </w:rPr>
        <w:t xml:space="preserve"> 3,935</w:t>
      </w:r>
      <w:r w:rsidR="00E66EE6" w:rsidRPr="005C619D">
        <w:rPr>
          <w:rFonts w:ascii="Times New Roman" w:hAnsi="Times New Roman" w:cs="Times New Roman"/>
          <w:sz w:val="20"/>
          <w:szCs w:val="20"/>
          <w:lang w:val="en-US"/>
        </w:rPr>
        <w:t xml:space="preserve"> </w:t>
      </w:r>
      <w:r w:rsidRPr="005C619D">
        <w:rPr>
          <w:rFonts w:ascii="Times New Roman" w:hAnsi="Times New Roman" w:cs="Times New Roman"/>
          <w:sz w:val="20"/>
          <w:szCs w:val="20"/>
          <w:lang w:val="en-US"/>
        </w:rPr>
        <w:t xml:space="preserve">million </w:t>
      </w:r>
      <w:r w:rsidRPr="005C619D">
        <w:rPr>
          <w:rFonts w:ascii="Times New Roman" w:hAnsi="Times New Roman" w:cs="Times New Roman"/>
          <w:i/>
          <w:iCs/>
          <w:sz w:val="20"/>
          <w:szCs w:val="20"/>
          <w:lang w:val="en-US"/>
        </w:rPr>
        <w:t>(</w:t>
      </w:r>
      <w:r w:rsidR="00F3654C" w:rsidRPr="005C619D">
        <w:rPr>
          <w:rFonts w:ascii="Times New Roman" w:hAnsi="Times New Roman" w:cs="Times New Roman"/>
          <w:i/>
          <w:iCs/>
          <w:sz w:val="20"/>
          <w:szCs w:val="20"/>
          <w:lang w:val="en-US"/>
        </w:rPr>
        <w:t xml:space="preserve">31 December </w:t>
      </w:r>
      <w:r w:rsidR="00B92BC6" w:rsidRPr="005C619D">
        <w:rPr>
          <w:rFonts w:ascii="Times New Roman" w:hAnsi="Times New Roman" w:cs="Times New Roman"/>
          <w:i/>
          <w:iCs/>
          <w:sz w:val="20"/>
          <w:szCs w:val="20"/>
          <w:lang w:val="en-US"/>
        </w:rPr>
        <w:t>20</w:t>
      </w:r>
      <w:r w:rsidR="00580E93" w:rsidRPr="005C619D">
        <w:rPr>
          <w:rFonts w:ascii="Times New Roman" w:hAnsi="Times New Roman" w:cs="Times New Roman"/>
          <w:i/>
          <w:iCs/>
          <w:sz w:val="20"/>
          <w:szCs w:val="20"/>
          <w:lang w:val="en-US"/>
        </w:rPr>
        <w:t>1</w:t>
      </w:r>
      <w:r w:rsidR="00F3654C" w:rsidRPr="005C619D">
        <w:rPr>
          <w:rFonts w:ascii="Times New Roman" w:hAnsi="Times New Roman" w:cs="Times New Roman"/>
          <w:i/>
          <w:iCs/>
          <w:sz w:val="20"/>
          <w:szCs w:val="20"/>
          <w:lang w:val="en-US"/>
        </w:rPr>
        <w:t>9</w:t>
      </w:r>
      <w:r w:rsidRPr="005C619D">
        <w:rPr>
          <w:rFonts w:ascii="Times New Roman" w:hAnsi="Times New Roman" w:cs="Times New Roman"/>
          <w:i/>
          <w:iCs/>
          <w:sz w:val="20"/>
          <w:szCs w:val="20"/>
          <w:lang w:val="en-US"/>
        </w:rPr>
        <w:t xml:space="preserve">: Baht </w:t>
      </w:r>
      <w:r w:rsidR="005A7A2C" w:rsidRPr="005C619D">
        <w:rPr>
          <w:rFonts w:ascii="Times New Roman" w:hAnsi="Times New Roman" w:cs="Times New Roman"/>
          <w:i/>
          <w:iCs/>
          <w:sz w:val="20"/>
          <w:szCs w:val="20"/>
          <w:lang w:val="en-US"/>
        </w:rPr>
        <w:t>3,</w:t>
      </w:r>
      <w:r w:rsidR="00F3654C" w:rsidRPr="005C619D">
        <w:rPr>
          <w:rFonts w:ascii="Times New Roman" w:hAnsi="Times New Roman" w:cs="Times New Roman"/>
          <w:i/>
          <w:iCs/>
          <w:sz w:val="20"/>
          <w:szCs w:val="20"/>
          <w:lang w:val="en-US"/>
        </w:rPr>
        <w:t>704</w:t>
      </w:r>
      <w:r w:rsidR="005A7A2C" w:rsidRPr="005C619D">
        <w:rPr>
          <w:rFonts w:ascii="Times New Roman" w:hAnsi="Times New Roman" w:cs="Times New Roman"/>
          <w:i/>
          <w:iCs/>
          <w:sz w:val="20"/>
          <w:szCs w:val="20"/>
          <w:lang w:val="en-US"/>
        </w:rPr>
        <w:t xml:space="preserve"> </w:t>
      </w:r>
      <w:r w:rsidRPr="005C619D">
        <w:rPr>
          <w:rFonts w:ascii="Times New Roman" w:hAnsi="Times New Roman" w:cs="Times New Roman"/>
          <w:i/>
          <w:iCs/>
          <w:sz w:val="20"/>
          <w:szCs w:val="20"/>
          <w:lang w:val="en-US"/>
        </w:rPr>
        <w:t>million)</w:t>
      </w:r>
      <w:r w:rsidRPr="005C619D">
        <w:rPr>
          <w:rFonts w:ascii="Times New Roman" w:hAnsi="Times New Roman" w:cs="Times New Roman"/>
          <w:sz w:val="20"/>
          <w:szCs w:val="20"/>
        </w:rPr>
        <w:t>.</w:t>
      </w:r>
    </w:p>
    <w:p w14:paraId="23A5FE88" w14:textId="77777777" w:rsidR="005212F7" w:rsidRPr="005C619D" w:rsidRDefault="005212F7" w:rsidP="005748C7">
      <w:pPr>
        <w:pStyle w:val="index"/>
        <w:spacing w:after="0"/>
        <w:ind w:left="540"/>
        <w:jc w:val="thaiDistribute"/>
        <w:rPr>
          <w:rFonts w:cs="Times New Roman"/>
          <w:sz w:val="20"/>
        </w:rPr>
      </w:pPr>
    </w:p>
    <w:p w14:paraId="32225A95" w14:textId="5F13F98B" w:rsidR="009846F9" w:rsidRPr="005C619D" w:rsidRDefault="00804502" w:rsidP="005B32FB">
      <w:pPr>
        <w:ind w:left="540"/>
        <w:jc w:val="both"/>
        <w:rPr>
          <w:rFonts w:cs="Times New Roman"/>
          <w:sz w:val="20"/>
          <w:lang w:val="en-US"/>
        </w:rPr>
      </w:pPr>
      <w:r w:rsidRPr="005C619D">
        <w:rPr>
          <w:rFonts w:cs="Times New Roman"/>
          <w:sz w:val="20"/>
        </w:rPr>
        <w:t>Amortisation</w:t>
      </w:r>
      <w:r w:rsidR="005212F7" w:rsidRPr="005C619D">
        <w:rPr>
          <w:rFonts w:cs="Times New Roman"/>
          <w:sz w:val="20"/>
        </w:rPr>
        <w:t xml:space="preserve"> presented in the </w:t>
      </w:r>
      <w:r w:rsidR="0021538E" w:rsidRPr="005C619D">
        <w:rPr>
          <w:rFonts w:cs="Times New Roman"/>
          <w:sz w:val="20"/>
        </w:rPr>
        <w:t>Bank</w:t>
      </w:r>
      <w:r w:rsidR="00B94029" w:rsidRPr="005C619D">
        <w:rPr>
          <w:rFonts w:cs="Times New Roman"/>
          <w:sz w:val="20"/>
        </w:rPr>
        <w:t xml:space="preserve"> </w:t>
      </w:r>
      <w:proofErr w:type="spellStart"/>
      <w:r w:rsidR="00B94029" w:rsidRPr="005C619D">
        <w:rPr>
          <w:rFonts w:cs="Times New Roman"/>
          <w:sz w:val="20"/>
        </w:rPr>
        <w:t>only’s</w:t>
      </w:r>
      <w:proofErr w:type="spellEnd"/>
      <w:r w:rsidR="00B94029" w:rsidRPr="005C619D">
        <w:rPr>
          <w:rFonts w:cs="Times New Roman"/>
          <w:sz w:val="20"/>
        </w:rPr>
        <w:t xml:space="preserve"> </w:t>
      </w:r>
      <w:r w:rsidR="005212F7" w:rsidRPr="005C619D">
        <w:rPr>
          <w:rFonts w:cs="Times New Roman"/>
          <w:sz w:val="20"/>
        </w:rPr>
        <w:t xml:space="preserve">profit or loss for the </w:t>
      </w:r>
      <w:r w:rsidR="00F3654C" w:rsidRPr="005C619D">
        <w:rPr>
          <w:rFonts w:cs="Times New Roman"/>
          <w:sz w:val="20"/>
        </w:rPr>
        <w:t xml:space="preserve">six-month periods ended </w:t>
      </w:r>
      <w:r w:rsidR="00F3654C" w:rsidRPr="005C619D">
        <w:rPr>
          <w:rFonts w:cs="Times New Roman"/>
          <w:sz w:val="20"/>
          <w:lang w:val="en-US"/>
        </w:rPr>
        <w:t xml:space="preserve">30 June 2020 and 2019 </w:t>
      </w:r>
      <w:r w:rsidR="005212F7" w:rsidRPr="005C619D">
        <w:rPr>
          <w:rFonts w:cs="Times New Roman"/>
          <w:sz w:val="20"/>
          <w:lang w:val="en-US"/>
        </w:rPr>
        <w:t>amounted to Baht</w:t>
      </w:r>
      <w:r w:rsidR="001B41E9">
        <w:rPr>
          <w:rFonts w:cs="Times New Roman"/>
          <w:sz w:val="20"/>
          <w:lang w:val="en-US"/>
        </w:rPr>
        <w:t xml:space="preserve"> </w:t>
      </w:r>
      <w:r w:rsidR="00A33034">
        <w:rPr>
          <w:rFonts w:cs="Times New Roman"/>
          <w:sz w:val="20"/>
          <w:lang w:val="en-US"/>
        </w:rPr>
        <w:t>421</w:t>
      </w:r>
      <w:r w:rsidR="001B41E9">
        <w:rPr>
          <w:rFonts w:cs="Times New Roman"/>
          <w:sz w:val="20"/>
          <w:lang w:val="en-US"/>
        </w:rPr>
        <w:t xml:space="preserve"> </w:t>
      </w:r>
      <w:r w:rsidR="007071E5" w:rsidRPr="005C619D">
        <w:rPr>
          <w:rFonts w:cs="Times New Roman"/>
          <w:sz w:val="20"/>
          <w:lang w:val="en-US"/>
        </w:rPr>
        <w:t xml:space="preserve">million and Baht </w:t>
      </w:r>
      <w:r w:rsidR="00F3654C" w:rsidRPr="005C619D">
        <w:rPr>
          <w:rFonts w:cs="Times New Roman"/>
          <w:sz w:val="20"/>
          <w:lang w:val="en-US"/>
        </w:rPr>
        <w:t xml:space="preserve">320 </w:t>
      </w:r>
      <w:r w:rsidR="005212F7" w:rsidRPr="005C619D">
        <w:rPr>
          <w:rFonts w:cs="Times New Roman"/>
          <w:sz w:val="20"/>
          <w:lang w:val="en-US"/>
        </w:rPr>
        <w:t>million</w:t>
      </w:r>
      <w:r w:rsidR="00DA638D" w:rsidRPr="005C619D">
        <w:rPr>
          <w:rFonts w:cs="Times New Roman"/>
          <w:sz w:val="20"/>
          <w:lang w:val="en-US"/>
        </w:rPr>
        <w:t>, respectively</w:t>
      </w:r>
      <w:r w:rsidR="005212F7" w:rsidRPr="005C619D">
        <w:rPr>
          <w:rFonts w:cs="Times New Roman"/>
          <w:sz w:val="20"/>
          <w:lang w:val="en-US"/>
        </w:rPr>
        <w:t>.</w:t>
      </w:r>
    </w:p>
    <w:p w14:paraId="6AF9E24A" w14:textId="77777777" w:rsidR="00EB07EA" w:rsidRPr="005C619D" w:rsidRDefault="00EB07EA" w:rsidP="005B32FB">
      <w:pPr>
        <w:ind w:left="540"/>
        <w:jc w:val="both"/>
        <w:rPr>
          <w:rFonts w:cs="Times New Roman"/>
        </w:rPr>
      </w:pPr>
    </w:p>
    <w:p w14:paraId="0F6B1AC3" w14:textId="77777777" w:rsidR="00EB07EA" w:rsidRPr="005C619D" w:rsidRDefault="00EB07EA" w:rsidP="005B32FB">
      <w:pPr>
        <w:ind w:left="540"/>
        <w:jc w:val="both"/>
        <w:rPr>
          <w:rFonts w:cs="Times New Roman"/>
        </w:rPr>
        <w:sectPr w:rsidR="00EB07EA" w:rsidRPr="005C619D" w:rsidSect="009930B1">
          <w:headerReference w:type="default" r:id="rId14"/>
          <w:pgSz w:w="16840" w:h="11907" w:orient="landscape"/>
          <w:pgMar w:top="691" w:right="1152" w:bottom="576" w:left="1152" w:header="720" w:footer="720" w:gutter="0"/>
          <w:cols w:space="720"/>
          <w:docGrid w:linePitch="299"/>
        </w:sectPr>
      </w:pPr>
    </w:p>
    <w:p w14:paraId="1AEE5148" w14:textId="68B571A8" w:rsidR="00ED2EFD" w:rsidRPr="005C619D" w:rsidRDefault="000561E8" w:rsidP="00FA1969">
      <w:pPr>
        <w:pStyle w:val="Heading1"/>
        <w:numPr>
          <w:ilvl w:val="0"/>
          <w:numId w:val="0"/>
        </w:numPr>
        <w:spacing w:before="0" w:after="0" w:line="240" w:lineRule="exact"/>
        <w:ind w:left="540" w:hanging="540"/>
        <w:rPr>
          <w:rFonts w:cs="Times New Roman"/>
          <w:i w:val="0"/>
          <w:iCs/>
          <w:sz w:val="22"/>
          <w:szCs w:val="22"/>
        </w:rPr>
      </w:pPr>
      <w:r w:rsidRPr="005C619D">
        <w:rPr>
          <w:rFonts w:cs="Times New Roman"/>
          <w:bCs/>
          <w:i w:val="0"/>
          <w:iCs/>
          <w:sz w:val="22"/>
          <w:szCs w:val="22"/>
        </w:rPr>
        <w:lastRenderedPageBreak/>
        <w:t>21</w:t>
      </w:r>
      <w:r w:rsidR="00ED2EFD" w:rsidRPr="005C619D">
        <w:rPr>
          <w:rFonts w:cs="Times New Roman"/>
          <w:bCs/>
          <w:i w:val="0"/>
          <w:iCs/>
          <w:sz w:val="22"/>
          <w:szCs w:val="22"/>
        </w:rPr>
        <w:tab/>
        <w:t xml:space="preserve">Deferred tax and income tax </w:t>
      </w:r>
    </w:p>
    <w:p w14:paraId="43B0F19A" w14:textId="77777777" w:rsidR="00ED2EFD" w:rsidRPr="005C619D" w:rsidRDefault="00ED2EFD" w:rsidP="00FA1969">
      <w:pPr>
        <w:autoSpaceDE w:val="0"/>
        <w:autoSpaceDN w:val="0"/>
        <w:adjustRightInd w:val="0"/>
        <w:spacing w:line="240" w:lineRule="exact"/>
        <w:ind w:left="540"/>
        <w:rPr>
          <w:rFonts w:cs="Times New Roman"/>
          <w:sz w:val="20"/>
          <w:lang w:val="en-US" w:eastAsia="en-GB" w:bidi="th-TH"/>
        </w:rPr>
      </w:pPr>
    </w:p>
    <w:p w14:paraId="76316E7E" w14:textId="131C9306" w:rsidR="00ED2EFD" w:rsidRPr="005C619D" w:rsidRDefault="000561E8" w:rsidP="00FA1969">
      <w:pPr>
        <w:pStyle w:val="index"/>
        <w:spacing w:after="0" w:line="240" w:lineRule="exact"/>
        <w:ind w:left="540" w:hanging="540"/>
        <w:jc w:val="both"/>
        <w:rPr>
          <w:rFonts w:cs="Times New Roman"/>
          <w:b/>
          <w:bCs/>
          <w:sz w:val="20"/>
        </w:rPr>
      </w:pPr>
      <w:r w:rsidRPr="005C619D">
        <w:rPr>
          <w:rFonts w:cs="Times New Roman"/>
          <w:b/>
          <w:bCs/>
          <w:sz w:val="20"/>
        </w:rPr>
        <w:t>21</w:t>
      </w:r>
      <w:r w:rsidR="00ED2EFD" w:rsidRPr="005C619D">
        <w:rPr>
          <w:rFonts w:cs="Times New Roman"/>
          <w:b/>
          <w:bCs/>
          <w:sz w:val="20"/>
        </w:rPr>
        <w:t>.1</w:t>
      </w:r>
      <w:r w:rsidR="00ED2EFD" w:rsidRPr="005C619D">
        <w:rPr>
          <w:rFonts w:cs="Times New Roman"/>
          <w:b/>
          <w:bCs/>
          <w:sz w:val="20"/>
        </w:rPr>
        <w:tab/>
        <w:t>Deferred tax</w:t>
      </w:r>
    </w:p>
    <w:p w14:paraId="6168D7E6" w14:textId="77777777" w:rsidR="006B5638" w:rsidRPr="005C619D" w:rsidRDefault="006B5638" w:rsidP="00FA1969">
      <w:pPr>
        <w:pStyle w:val="index"/>
        <w:spacing w:after="0" w:line="240" w:lineRule="exact"/>
        <w:ind w:left="567"/>
        <w:jc w:val="both"/>
        <w:rPr>
          <w:rFonts w:cs="Times New Roman"/>
          <w:sz w:val="20"/>
        </w:rPr>
      </w:pPr>
    </w:p>
    <w:p w14:paraId="0E2F83C6" w14:textId="77777777" w:rsidR="00591E81" w:rsidRPr="005C619D" w:rsidRDefault="00591E81" w:rsidP="00591E81">
      <w:pPr>
        <w:pStyle w:val="PlainText"/>
        <w:tabs>
          <w:tab w:val="left" w:pos="540"/>
        </w:tabs>
        <w:spacing w:line="240" w:lineRule="atLeast"/>
        <w:ind w:left="540" w:right="-28"/>
        <w:jc w:val="both"/>
        <w:rPr>
          <w:rFonts w:ascii="Times New Roman" w:hAnsi="Times New Roman" w:cs="Times New Roman"/>
          <w:sz w:val="20"/>
          <w:szCs w:val="20"/>
        </w:rPr>
      </w:pPr>
      <w:r w:rsidRPr="005C619D">
        <w:rPr>
          <w:rFonts w:ascii="Times New Roman" w:hAnsi="Times New Roman" w:cs="Times New Roman"/>
          <w:sz w:val="20"/>
          <w:szCs w:val="20"/>
        </w:rPr>
        <w:t>Deferred tax assets and liabilities presented net by entity were</w:t>
      </w:r>
      <w:r w:rsidRPr="005C619D">
        <w:rPr>
          <w:rFonts w:ascii="Times New Roman" w:hAnsi="Times New Roman" w:cs="Times New Roman"/>
          <w:color w:val="000000"/>
          <w:sz w:val="20"/>
          <w:szCs w:val="20"/>
          <w:lang w:val="en-US" w:eastAsia="en-GB"/>
        </w:rPr>
        <w:t xml:space="preserve"> </w:t>
      </w:r>
      <w:r w:rsidRPr="005C619D">
        <w:rPr>
          <w:rFonts w:ascii="Times New Roman" w:hAnsi="Times New Roman" w:cs="Times New Roman"/>
          <w:sz w:val="20"/>
          <w:szCs w:val="20"/>
        </w:rPr>
        <w:t>as follows:</w:t>
      </w:r>
    </w:p>
    <w:p w14:paraId="4FDF0803" w14:textId="77777777" w:rsidR="004721DF" w:rsidRPr="005C619D" w:rsidRDefault="004721DF" w:rsidP="00591E81">
      <w:pPr>
        <w:pStyle w:val="PlainText"/>
        <w:tabs>
          <w:tab w:val="left" w:pos="540"/>
        </w:tabs>
        <w:spacing w:line="240" w:lineRule="atLeast"/>
        <w:ind w:left="540" w:right="-28"/>
        <w:jc w:val="both"/>
        <w:rPr>
          <w:rFonts w:ascii="Times New Roman" w:hAnsi="Times New Roman" w:cs="Times New Roman"/>
          <w:sz w:val="20"/>
          <w:szCs w:val="20"/>
        </w:rPr>
      </w:pPr>
    </w:p>
    <w:tbl>
      <w:tblPr>
        <w:tblW w:w="9464" w:type="dxa"/>
        <w:tblInd w:w="540"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5C619D" w14:paraId="00E1FCB4" w14:textId="77777777" w:rsidTr="00C97278">
        <w:trPr>
          <w:cantSplit/>
          <w:tblHeader/>
        </w:trPr>
        <w:tc>
          <w:tcPr>
            <w:tcW w:w="3764" w:type="dxa"/>
          </w:tcPr>
          <w:p w14:paraId="3A434710" w14:textId="77777777" w:rsidR="004721DF" w:rsidRPr="005C619D" w:rsidRDefault="004721DF" w:rsidP="006E74AD">
            <w:pPr>
              <w:pStyle w:val="acctfourfigures"/>
              <w:spacing w:line="240" w:lineRule="atLeast"/>
              <w:rPr>
                <w:rFonts w:cs="Times New Roman"/>
                <w:b/>
                <w:bCs/>
                <w:i/>
                <w:iCs/>
                <w:sz w:val="20"/>
              </w:rPr>
            </w:pPr>
          </w:p>
        </w:tc>
        <w:tc>
          <w:tcPr>
            <w:tcW w:w="553" w:type="dxa"/>
            <w:gridSpan w:val="2"/>
          </w:tcPr>
          <w:p w14:paraId="420A00D6" w14:textId="77777777" w:rsidR="004721DF" w:rsidRPr="005C619D" w:rsidRDefault="004721DF" w:rsidP="006E74AD">
            <w:pPr>
              <w:pStyle w:val="acctmergecolhdg"/>
              <w:spacing w:line="240" w:lineRule="atLeast"/>
              <w:rPr>
                <w:rFonts w:cs="Times New Roman"/>
                <w:b w:val="0"/>
                <w:bCs/>
                <w:i/>
                <w:iCs/>
                <w:sz w:val="20"/>
                <w:lang w:val="en-US" w:bidi="th-TH"/>
              </w:rPr>
            </w:pPr>
          </w:p>
        </w:tc>
        <w:tc>
          <w:tcPr>
            <w:tcW w:w="2589" w:type="dxa"/>
            <w:gridSpan w:val="4"/>
          </w:tcPr>
          <w:p w14:paraId="14CEEB49" w14:textId="77777777" w:rsidR="004721DF" w:rsidRPr="005C619D" w:rsidRDefault="004721DF" w:rsidP="006E74AD">
            <w:pPr>
              <w:pStyle w:val="acctmergecolhdg"/>
              <w:spacing w:line="240" w:lineRule="atLeast"/>
              <w:rPr>
                <w:rFonts w:cs="Times New Roman"/>
                <w:sz w:val="20"/>
              </w:rPr>
            </w:pPr>
            <w:r w:rsidRPr="005C619D">
              <w:rPr>
                <w:rFonts w:cs="Times New Roman"/>
                <w:sz w:val="20"/>
                <w:lang w:val="en-US" w:bidi="th-TH"/>
              </w:rPr>
              <w:t>Consolidated</w:t>
            </w:r>
          </w:p>
        </w:tc>
        <w:tc>
          <w:tcPr>
            <w:tcW w:w="178" w:type="dxa"/>
            <w:gridSpan w:val="2"/>
          </w:tcPr>
          <w:p w14:paraId="61250551" w14:textId="77777777" w:rsidR="004721DF" w:rsidRPr="005C619D" w:rsidRDefault="004721DF" w:rsidP="006E74AD">
            <w:pPr>
              <w:pStyle w:val="acctmergecolhdg"/>
              <w:spacing w:line="240" w:lineRule="atLeast"/>
              <w:rPr>
                <w:rFonts w:cs="Times New Roman"/>
                <w:sz w:val="20"/>
              </w:rPr>
            </w:pPr>
          </w:p>
        </w:tc>
        <w:tc>
          <w:tcPr>
            <w:tcW w:w="2380" w:type="dxa"/>
            <w:gridSpan w:val="6"/>
          </w:tcPr>
          <w:p w14:paraId="6449DE4C" w14:textId="77777777" w:rsidR="004721DF" w:rsidRPr="005C619D" w:rsidRDefault="004721DF" w:rsidP="006E74AD">
            <w:pPr>
              <w:pStyle w:val="acctmergecolhdg"/>
              <w:spacing w:line="240" w:lineRule="atLeast"/>
              <w:rPr>
                <w:rFonts w:cs="Times New Roman"/>
                <w:sz w:val="20"/>
              </w:rPr>
            </w:pPr>
            <w:r w:rsidRPr="005C619D">
              <w:rPr>
                <w:rFonts w:cs="Times New Roman"/>
                <w:sz w:val="20"/>
              </w:rPr>
              <w:t>Bank only</w:t>
            </w:r>
          </w:p>
        </w:tc>
      </w:tr>
      <w:tr w:rsidR="00C97278" w:rsidRPr="005C619D" w14:paraId="46B66D73" w14:textId="77777777" w:rsidTr="00C97278">
        <w:trPr>
          <w:cantSplit/>
          <w:tblHeader/>
        </w:trPr>
        <w:tc>
          <w:tcPr>
            <w:tcW w:w="3764" w:type="dxa"/>
          </w:tcPr>
          <w:p w14:paraId="78A838DD" w14:textId="77777777" w:rsidR="00C97278" w:rsidRPr="005C619D" w:rsidRDefault="00C97278" w:rsidP="006E74AD">
            <w:pPr>
              <w:pStyle w:val="acctfourfigures"/>
              <w:spacing w:line="240" w:lineRule="atLeast"/>
              <w:rPr>
                <w:rFonts w:cs="Times New Roman"/>
                <w:b/>
                <w:bCs/>
                <w:i/>
                <w:iCs/>
                <w:sz w:val="20"/>
              </w:rPr>
            </w:pPr>
          </w:p>
        </w:tc>
        <w:tc>
          <w:tcPr>
            <w:tcW w:w="553" w:type="dxa"/>
            <w:gridSpan w:val="2"/>
          </w:tcPr>
          <w:p w14:paraId="689A6E52" w14:textId="77777777" w:rsidR="00C97278" w:rsidRPr="005C619D" w:rsidRDefault="00C97278" w:rsidP="006E74AD">
            <w:pPr>
              <w:pStyle w:val="acctmergecolhdg"/>
              <w:spacing w:line="240" w:lineRule="atLeast"/>
              <w:rPr>
                <w:rFonts w:cs="Times New Roman"/>
                <w:b w:val="0"/>
                <w:bCs/>
                <w:sz w:val="20"/>
                <w:lang w:val="en-US"/>
              </w:rPr>
            </w:pPr>
          </w:p>
        </w:tc>
        <w:tc>
          <w:tcPr>
            <w:tcW w:w="1171" w:type="dxa"/>
          </w:tcPr>
          <w:p w14:paraId="194AC6BC" w14:textId="77777777" w:rsidR="00C97278" w:rsidRDefault="00C97278" w:rsidP="00D50158">
            <w:pPr>
              <w:pStyle w:val="acctfourfigures"/>
              <w:tabs>
                <w:tab w:val="clear" w:pos="765"/>
              </w:tabs>
              <w:spacing w:line="240" w:lineRule="atLeast"/>
              <w:ind w:right="-97"/>
              <w:jc w:val="center"/>
              <w:rPr>
                <w:rFonts w:cs="Times New Roman"/>
                <w:sz w:val="20"/>
              </w:rPr>
            </w:pPr>
            <w:r>
              <w:rPr>
                <w:rFonts w:cs="Times New Roman"/>
                <w:sz w:val="20"/>
              </w:rPr>
              <w:t xml:space="preserve">30 June </w:t>
            </w:r>
          </w:p>
          <w:p w14:paraId="4DC4EFE2" w14:textId="6B50E414" w:rsidR="00C97278" w:rsidRPr="005C619D" w:rsidRDefault="00C97278" w:rsidP="00D50158">
            <w:pPr>
              <w:pStyle w:val="acctfourfigures"/>
              <w:tabs>
                <w:tab w:val="clear" w:pos="765"/>
              </w:tabs>
              <w:spacing w:line="240" w:lineRule="atLeast"/>
              <w:ind w:right="-97"/>
              <w:jc w:val="center"/>
              <w:rPr>
                <w:rFonts w:cs="Times New Roman"/>
                <w:sz w:val="20"/>
              </w:rPr>
            </w:pPr>
            <w:r>
              <w:rPr>
                <w:rFonts w:cs="Times New Roman"/>
                <w:sz w:val="20"/>
              </w:rPr>
              <w:t>2020</w:t>
            </w:r>
          </w:p>
        </w:tc>
        <w:tc>
          <w:tcPr>
            <w:tcW w:w="180" w:type="dxa"/>
          </w:tcPr>
          <w:p w14:paraId="56EF4DBB" w14:textId="01B0F4BE" w:rsidR="00C97278" w:rsidRPr="005C619D" w:rsidRDefault="00C97278" w:rsidP="00D50158">
            <w:pPr>
              <w:pStyle w:val="acctfourfigures"/>
              <w:tabs>
                <w:tab w:val="clear" w:pos="765"/>
              </w:tabs>
              <w:spacing w:line="240" w:lineRule="atLeast"/>
              <w:ind w:right="-97"/>
              <w:jc w:val="center"/>
              <w:rPr>
                <w:rFonts w:cs="Times New Roman"/>
                <w:sz w:val="20"/>
              </w:rPr>
            </w:pPr>
          </w:p>
        </w:tc>
        <w:tc>
          <w:tcPr>
            <w:tcW w:w="1238" w:type="dxa"/>
            <w:gridSpan w:val="2"/>
          </w:tcPr>
          <w:p w14:paraId="01A7C11B" w14:textId="7CA9DB23" w:rsidR="00C97278" w:rsidRPr="005C619D" w:rsidRDefault="00C97278" w:rsidP="00A65C5F">
            <w:pPr>
              <w:pStyle w:val="acctfourfigures"/>
              <w:tabs>
                <w:tab w:val="clear" w:pos="765"/>
              </w:tabs>
              <w:spacing w:line="240" w:lineRule="atLeast"/>
              <w:ind w:left="-80" w:right="-97"/>
              <w:jc w:val="center"/>
              <w:rPr>
                <w:rFonts w:cs="Times New Roman"/>
                <w:sz w:val="20"/>
              </w:rPr>
            </w:pPr>
            <w:r>
              <w:rPr>
                <w:rFonts w:cs="Times New Roman"/>
                <w:sz w:val="20"/>
              </w:rPr>
              <w:t>31 December 2019</w:t>
            </w:r>
          </w:p>
        </w:tc>
        <w:tc>
          <w:tcPr>
            <w:tcW w:w="178" w:type="dxa"/>
            <w:gridSpan w:val="2"/>
          </w:tcPr>
          <w:p w14:paraId="1BA7E1C2" w14:textId="77777777" w:rsidR="00C97278" w:rsidRPr="005C619D" w:rsidRDefault="00C97278" w:rsidP="006E74AD">
            <w:pPr>
              <w:pStyle w:val="acctfourfigures"/>
              <w:tabs>
                <w:tab w:val="clear" w:pos="765"/>
              </w:tabs>
              <w:spacing w:line="240" w:lineRule="atLeast"/>
              <w:ind w:right="11"/>
              <w:jc w:val="center"/>
              <w:rPr>
                <w:rFonts w:cs="Times New Roman"/>
                <w:sz w:val="20"/>
              </w:rPr>
            </w:pPr>
          </w:p>
        </w:tc>
        <w:tc>
          <w:tcPr>
            <w:tcW w:w="1016" w:type="dxa"/>
            <w:gridSpan w:val="2"/>
          </w:tcPr>
          <w:p w14:paraId="02E8D8F4" w14:textId="77777777" w:rsidR="00C97278" w:rsidRPr="00C97278" w:rsidRDefault="00C97278" w:rsidP="00C97278">
            <w:pPr>
              <w:pStyle w:val="acctfourfigures"/>
              <w:tabs>
                <w:tab w:val="clear" w:pos="765"/>
              </w:tabs>
              <w:spacing w:line="240" w:lineRule="atLeast"/>
              <w:ind w:right="-97"/>
              <w:jc w:val="center"/>
              <w:rPr>
                <w:rFonts w:cs="Times New Roman"/>
                <w:sz w:val="20"/>
              </w:rPr>
            </w:pPr>
            <w:r w:rsidRPr="00C97278">
              <w:rPr>
                <w:rFonts w:cs="Times New Roman"/>
                <w:sz w:val="20"/>
              </w:rPr>
              <w:t xml:space="preserve">30 June </w:t>
            </w:r>
          </w:p>
          <w:p w14:paraId="7F867540" w14:textId="39D7B78C" w:rsidR="00C97278" w:rsidRPr="00C97278" w:rsidRDefault="00C97278" w:rsidP="00C97278">
            <w:pPr>
              <w:pStyle w:val="acctfourfigures"/>
              <w:tabs>
                <w:tab w:val="clear" w:pos="765"/>
              </w:tabs>
              <w:spacing w:line="240" w:lineRule="atLeast"/>
              <w:ind w:right="-65"/>
              <w:jc w:val="center"/>
              <w:rPr>
                <w:rFonts w:cs="Times New Roman"/>
                <w:sz w:val="20"/>
              </w:rPr>
            </w:pPr>
            <w:r w:rsidRPr="00C97278">
              <w:rPr>
                <w:rFonts w:cs="Times New Roman"/>
                <w:sz w:val="20"/>
              </w:rPr>
              <w:t>2020</w:t>
            </w:r>
          </w:p>
        </w:tc>
        <w:tc>
          <w:tcPr>
            <w:tcW w:w="180" w:type="dxa"/>
          </w:tcPr>
          <w:p w14:paraId="604F6687" w14:textId="3513846B" w:rsidR="00C97278" w:rsidRPr="00C97278" w:rsidRDefault="00C97278" w:rsidP="00D50158">
            <w:pPr>
              <w:pStyle w:val="acctfourfigures"/>
              <w:tabs>
                <w:tab w:val="clear" w:pos="765"/>
              </w:tabs>
              <w:spacing w:line="240" w:lineRule="atLeast"/>
              <w:ind w:right="-65"/>
              <w:jc w:val="center"/>
              <w:rPr>
                <w:rFonts w:cs="Times New Roman"/>
                <w:sz w:val="20"/>
              </w:rPr>
            </w:pPr>
          </w:p>
        </w:tc>
        <w:tc>
          <w:tcPr>
            <w:tcW w:w="1184" w:type="dxa"/>
            <w:gridSpan w:val="3"/>
          </w:tcPr>
          <w:p w14:paraId="7334ABF9" w14:textId="48CBBAFD" w:rsidR="00C97278" w:rsidRPr="00C97278" w:rsidRDefault="00C97278" w:rsidP="00A65C5F">
            <w:pPr>
              <w:pStyle w:val="acctfourfigures"/>
              <w:tabs>
                <w:tab w:val="clear" w:pos="765"/>
              </w:tabs>
              <w:spacing w:line="240" w:lineRule="atLeast"/>
              <w:ind w:left="-80" w:right="-65"/>
              <w:jc w:val="center"/>
              <w:rPr>
                <w:rFonts w:cs="Times New Roman"/>
                <w:sz w:val="20"/>
              </w:rPr>
            </w:pPr>
            <w:r w:rsidRPr="00C97278">
              <w:rPr>
                <w:rFonts w:cs="Times New Roman"/>
                <w:sz w:val="20"/>
              </w:rPr>
              <w:t>31 December 2019</w:t>
            </w:r>
          </w:p>
        </w:tc>
      </w:tr>
      <w:tr w:rsidR="004721DF" w:rsidRPr="005C619D" w14:paraId="2C982EFD" w14:textId="77777777" w:rsidTr="00C97278">
        <w:trPr>
          <w:cantSplit/>
        </w:trPr>
        <w:tc>
          <w:tcPr>
            <w:tcW w:w="3764" w:type="dxa"/>
          </w:tcPr>
          <w:p w14:paraId="3FCB0C58" w14:textId="77777777" w:rsidR="004721DF" w:rsidRPr="005C619D" w:rsidRDefault="004721DF" w:rsidP="006E74AD">
            <w:pPr>
              <w:spacing w:line="240" w:lineRule="atLeast"/>
              <w:rPr>
                <w:rFonts w:cs="Times New Roman"/>
                <w:b/>
                <w:bCs/>
                <w:sz w:val="20"/>
              </w:rPr>
            </w:pPr>
          </w:p>
        </w:tc>
        <w:tc>
          <w:tcPr>
            <w:tcW w:w="553" w:type="dxa"/>
            <w:gridSpan w:val="2"/>
          </w:tcPr>
          <w:p w14:paraId="6BA560B6" w14:textId="77777777" w:rsidR="004721DF" w:rsidRPr="005C619D" w:rsidRDefault="004721DF" w:rsidP="006E74AD">
            <w:pPr>
              <w:pStyle w:val="acctfourfigures"/>
              <w:tabs>
                <w:tab w:val="clear" w:pos="765"/>
              </w:tabs>
              <w:spacing w:line="240" w:lineRule="atLeast"/>
              <w:ind w:right="11"/>
              <w:jc w:val="center"/>
              <w:rPr>
                <w:rFonts w:cs="Times New Roman"/>
                <w:i/>
                <w:iCs/>
                <w:sz w:val="20"/>
              </w:rPr>
            </w:pPr>
          </w:p>
        </w:tc>
        <w:tc>
          <w:tcPr>
            <w:tcW w:w="5147" w:type="dxa"/>
            <w:gridSpan w:val="12"/>
          </w:tcPr>
          <w:p w14:paraId="427C10AA" w14:textId="77777777" w:rsidR="004721DF" w:rsidRPr="00C97278" w:rsidRDefault="004721DF" w:rsidP="006E74AD">
            <w:pPr>
              <w:pStyle w:val="acctfourfigures"/>
              <w:tabs>
                <w:tab w:val="clear" w:pos="765"/>
              </w:tabs>
              <w:spacing w:line="240" w:lineRule="atLeast"/>
              <w:ind w:right="11"/>
              <w:jc w:val="center"/>
              <w:rPr>
                <w:rFonts w:cs="Times New Roman"/>
                <w:sz w:val="20"/>
                <w:cs/>
                <w:lang w:bidi="th-TH"/>
              </w:rPr>
            </w:pPr>
            <w:r w:rsidRPr="00C97278">
              <w:rPr>
                <w:rFonts w:cs="Times New Roman"/>
                <w:i/>
                <w:iCs/>
                <w:sz w:val="20"/>
              </w:rPr>
              <w:t>(in million Baht)</w:t>
            </w:r>
          </w:p>
        </w:tc>
      </w:tr>
      <w:tr w:rsidR="004721DF" w:rsidRPr="005C619D" w14:paraId="5928F886"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654F6298" w14:textId="77777777" w:rsidR="00591E81" w:rsidRPr="005C619D" w:rsidRDefault="00591E81" w:rsidP="004721DF">
            <w:pPr>
              <w:tabs>
                <w:tab w:val="left" w:pos="2706"/>
              </w:tabs>
              <w:spacing w:line="240" w:lineRule="exact"/>
              <w:rPr>
                <w:rFonts w:cs="Times New Roman"/>
                <w:color w:val="000000"/>
                <w:sz w:val="20"/>
                <w:lang w:val="en-US"/>
              </w:rPr>
            </w:pPr>
          </w:p>
        </w:tc>
        <w:tc>
          <w:tcPr>
            <w:tcW w:w="540" w:type="dxa"/>
          </w:tcPr>
          <w:p w14:paraId="31865462" w14:textId="77777777" w:rsidR="00591E81" w:rsidRPr="005C619D" w:rsidRDefault="00591E81" w:rsidP="006E74AD">
            <w:pPr>
              <w:tabs>
                <w:tab w:val="decimal" w:pos="676"/>
              </w:tabs>
              <w:spacing w:line="240" w:lineRule="exact"/>
              <w:rPr>
                <w:rFonts w:cs="Times New Roman"/>
                <w:sz w:val="20"/>
              </w:rPr>
            </w:pPr>
          </w:p>
        </w:tc>
        <w:tc>
          <w:tcPr>
            <w:tcW w:w="1171" w:type="dxa"/>
            <w:vAlign w:val="bottom"/>
          </w:tcPr>
          <w:p w14:paraId="0960146A" w14:textId="77777777" w:rsidR="00591E81" w:rsidRPr="005C619D" w:rsidRDefault="00591E81" w:rsidP="00D50158">
            <w:pPr>
              <w:tabs>
                <w:tab w:val="decimal" w:pos="811"/>
              </w:tabs>
              <w:spacing w:line="240" w:lineRule="exact"/>
              <w:rPr>
                <w:rFonts w:cs="Times New Roman"/>
                <w:sz w:val="20"/>
              </w:rPr>
            </w:pPr>
          </w:p>
        </w:tc>
        <w:tc>
          <w:tcPr>
            <w:tcW w:w="192" w:type="dxa"/>
            <w:gridSpan w:val="2"/>
          </w:tcPr>
          <w:p w14:paraId="45FBCDB2" w14:textId="77777777" w:rsidR="00591E81" w:rsidRPr="005C619D" w:rsidRDefault="00591E81" w:rsidP="006E74AD">
            <w:pPr>
              <w:tabs>
                <w:tab w:val="decimal" w:pos="676"/>
              </w:tabs>
              <w:spacing w:line="240" w:lineRule="exact"/>
              <w:rPr>
                <w:rFonts w:cs="Times New Roman"/>
                <w:sz w:val="20"/>
              </w:rPr>
            </w:pPr>
          </w:p>
        </w:tc>
        <w:tc>
          <w:tcPr>
            <w:tcW w:w="1238" w:type="dxa"/>
            <w:gridSpan w:val="2"/>
            <w:vAlign w:val="bottom"/>
          </w:tcPr>
          <w:p w14:paraId="680EFF6D" w14:textId="77777777" w:rsidR="00591E81" w:rsidRPr="005C619D" w:rsidRDefault="00591E81" w:rsidP="00D50158">
            <w:pPr>
              <w:tabs>
                <w:tab w:val="decimal" w:pos="803"/>
              </w:tabs>
              <w:spacing w:line="240" w:lineRule="exact"/>
              <w:rPr>
                <w:rFonts w:cs="Times New Roman"/>
                <w:sz w:val="20"/>
              </w:rPr>
            </w:pPr>
          </w:p>
        </w:tc>
        <w:tc>
          <w:tcPr>
            <w:tcW w:w="192" w:type="dxa"/>
            <w:gridSpan w:val="2"/>
          </w:tcPr>
          <w:p w14:paraId="2269E9AB" w14:textId="77777777" w:rsidR="00591E81" w:rsidRPr="00C97278" w:rsidRDefault="00591E81" w:rsidP="006E74AD">
            <w:pPr>
              <w:tabs>
                <w:tab w:val="decimal" w:pos="676"/>
              </w:tabs>
              <w:spacing w:line="240" w:lineRule="exact"/>
              <w:rPr>
                <w:rFonts w:cs="Times New Roman"/>
                <w:sz w:val="20"/>
              </w:rPr>
            </w:pPr>
          </w:p>
        </w:tc>
        <w:tc>
          <w:tcPr>
            <w:tcW w:w="990" w:type="dxa"/>
            <w:vAlign w:val="bottom"/>
          </w:tcPr>
          <w:p w14:paraId="5435FC44" w14:textId="77777777" w:rsidR="00591E81" w:rsidRPr="00C97278" w:rsidRDefault="00591E81" w:rsidP="00D50158">
            <w:pPr>
              <w:tabs>
                <w:tab w:val="decimal" w:pos="722"/>
              </w:tabs>
              <w:spacing w:line="240" w:lineRule="exact"/>
              <w:rPr>
                <w:rFonts w:cs="Times New Roman"/>
                <w:sz w:val="20"/>
              </w:rPr>
            </w:pPr>
          </w:p>
        </w:tc>
        <w:tc>
          <w:tcPr>
            <w:tcW w:w="192" w:type="dxa"/>
            <w:gridSpan w:val="2"/>
          </w:tcPr>
          <w:p w14:paraId="361BB0EB" w14:textId="77777777" w:rsidR="00591E81" w:rsidRPr="00C97278" w:rsidRDefault="00591E81" w:rsidP="006E74AD">
            <w:pPr>
              <w:tabs>
                <w:tab w:val="decimal" w:pos="676"/>
              </w:tabs>
              <w:spacing w:line="240" w:lineRule="exact"/>
              <w:rPr>
                <w:rFonts w:cs="Times New Roman"/>
                <w:sz w:val="20"/>
              </w:rPr>
            </w:pPr>
          </w:p>
        </w:tc>
        <w:tc>
          <w:tcPr>
            <w:tcW w:w="1158" w:type="dxa"/>
            <w:vAlign w:val="bottom"/>
          </w:tcPr>
          <w:p w14:paraId="5F5EF6A5" w14:textId="77777777" w:rsidR="00591E81" w:rsidRPr="00C97278" w:rsidRDefault="00591E81" w:rsidP="00D50158">
            <w:pPr>
              <w:tabs>
                <w:tab w:val="decimal" w:pos="725"/>
              </w:tabs>
              <w:spacing w:line="240" w:lineRule="exact"/>
              <w:rPr>
                <w:rFonts w:cs="Times New Roman"/>
                <w:sz w:val="20"/>
              </w:rPr>
            </w:pPr>
          </w:p>
        </w:tc>
      </w:tr>
      <w:tr w:rsidR="00BF5A06" w:rsidRPr="005C619D" w14:paraId="1ABC986C"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BF5A06" w:rsidRPr="005C619D" w:rsidRDefault="00BF5A06" w:rsidP="00BF5A06">
            <w:pPr>
              <w:spacing w:line="240" w:lineRule="exact"/>
              <w:rPr>
                <w:rFonts w:cs="Times New Roman"/>
                <w:color w:val="000000"/>
                <w:sz w:val="20"/>
                <w:lang w:val="en-US"/>
              </w:rPr>
            </w:pPr>
            <w:r w:rsidRPr="005C619D">
              <w:rPr>
                <w:rFonts w:cs="Times New Roman"/>
                <w:color w:val="000000"/>
                <w:sz w:val="20"/>
                <w:lang w:val="en-US"/>
              </w:rPr>
              <w:t>Deferred tax assets</w:t>
            </w:r>
          </w:p>
        </w:tc>
        <w:tc>
          <w:tcPr>
            <w:tcW w:w="540" w:type="dxa"/>
          </w:tcPr>
          <w:p w14:paraId="22744511" w14:textId="77777777" w:rsidR="00BF5A06" w:rsidRPr="005C619D" w:rsidRDefault="00BF5A06" w:rsidP="00BF5A06">
            <w:pPr>
              <w:tabs>
                <w:tab w:val="decimal" w:pos="676"/>
              </w:tabs>
              <w:spacing w:line="240" w:lineRule="exact"/>
              <w:rPr>
                <w:rFonts w:cs="Times New Roman"/>
                <w:sz w:val="20"/>
              </w:rPr>
            </w:pPr>
          </w:p>
        </w:tc>
        <w:tc>
          <w:tcPr>
            <w:tcW w:w="1171" w:type="dxa"/>
            <w:vAlign w:val="bottom"/>
          </w:tcPr>
          <w:p w14:paraId="618A66C1" w14:textId="0AF7F337" w:rsidR="00BF5A06" w:rsidRPr="00E72B72" w:rsidRDefault="000A48BD" w:rsidP="00BF5A06">
            <w:pPr>
              <w:tabs>
                <w:tab w:val="decimal" w:pos="811"/>
              </w:tabs>
              <w:spacing w:line="240" w:lineRule="exact"/>
              <w:rPr>
                <w:sz w:val="20"/>
                <w:szCs w:val="25"/>
                <w:lang w:val="en-US" w:bidi="th-TH"/>
              </w:rPr>
            </w:pPr>
            <w:r>
              <w:rPr>
                <w:rFonts w:cs="Times New Roman"/>
                <w:sz w:val="20"/>
              </w:rPr>
              <w:t>1,82</w:t>
            </w:r>
            <w:r w:rsidR="00E72B72">
              <w:rPr>
                <w:sz w:val="20"/>
                <w:szCs w:val="25"/>
                <w:lang w:val="en-US" w:bidi="th-TH"/>
              </w:rPr>
              <w:t>5</w:t>
            </w:r>
          </w:p>
        </w:tc>
        <w:tc>
          <w:tcPr>
            <w:tcW w:w="192" w:type="dxa"/>
            <w:gridSpan w:val="2"/>
          </w:tcPr>
          <w:p w14:paraId="1594E231" w14:textId="77777777" w:rsidR="00BF5A06" w:rsidRPr="005C619D" w:rsidRDefault="00BF5A06" w:rsidP="00BF5A06">
            <w:pPr>
              <w:tabs>
                <w:tab w:val="decimal" w:pos="676"/>
              </w:tabs>
              <w:spacing w:line="240" w:lineRule="exact"/>
              <w:rPr>
                <w:rFonts w:cs="Times New Roman"/>
                <w:sz w:val="20"/>
              </w:rPr>
            </w:pPr>
          </w:p>
        </w:tc>
        <w:tc>
          <w:tcPr>
            <w:tcW w:w="1238" w:type="dxa"/>
            <w:gridSpan w:val="2"/>
            <w:vAlign w:val="bottom"/>
          </w:tcPr>
          <w:p w14:paraId="0BB630BE" w14:textId="77777777" w:rsidR="00BF5A06" w:rsidRPr="005C619D" w:rsidRDefault="00BF5A06" w:rsidP="00BF5A06">
            <w:pPr>
              <w:tabs>
                <w:tab w:val="decimal" w:pos="811"/>
              </w:tabs>
              <w:spacing w:line="240" w:lineRule="exact"/>
              <w:rPr>
                <w:rFonts w:cs="Times New Roman"/>
                <w:sz w:val="20"/>
              </w:rPr>
            </w:pPr>
            <w:r w:rsidRPr="005C619D">
              <w:rPr>
                <w:rFonts w:cs="Times New Roman"/>
                <w:sz w:val="20"/>
              </w:rPr>
              <w:t>1,496</w:t>
            </w:r>
          </w:p>
        </w:tc>
        <w:tc>
          <w:tcPr>
            <w:tcW w:w="192" w:type="dxa"/>
            <w:gridSpan w:val="2"/>
          </w:tcPr>
          <w:p w14:paraId="6778B2AD" w14:textId="77777777" w:rsidR="00BF5A06" w:rsidRPr="00C97278" w:rsidRDefault="00BF5A06" w:rsidP="00BF5A06">
            <w:pPr>
              <w:tabs>
                <w:tab w:val="decimal" w:pos="676"/>
              </w:tabs>
              <w:spacing w:line="240" w:lineRule="exact"/>
              <w:rPr>
                <w:rFonts w:cs="Times New Roman"/>
                <w:sz w:val="20"/>
              </w:rPr>
            </w:pPr>
          </w:p>
        </w:tc>
        <w:tc>
          <w:tcPr>
            <w:tcW w:w="990" w:type="dxa"/>
            <w:vAlign w:val="bottom"/>
          </w:tcPr>
          <w:p w14:paraId="1C6B85E5" w14:textId="74223A95" w:rsidR="00BF5A06" w:rsidRPr="00C97278" w:rsidRDefault="000A48BD" w:rsidP="00BF5A06">
            <w:pPr>
              <w:tabs>
                <w:tab w:val="decimal" w:pos="722"/>
              </w:tabs>
              <w:spacing w:line="240" w:lineRule="exact"/>
              <w:rPr>
                <w:rFonts w:cs="Times New Roman"/>
                <w:sz w:val="20"/>
              </w:rPr>
            </w:pPr>
            <w:r w:rsidRPr="00C97278">
              <w:rPr>
                <w:rFonts w:cs="Times New Roman"/>
                <w:sz w:val="20"/>
              </w:rPr>
              <w:t>2,660</w:t>
            </w:r>
          </w:p>
        </w:tc>
        <w:tc>
          <w:tcPr>
            <w:tcW w:w="192" w:type="dxa"/>
            <w:gridSpan w:val="2"/>
          </w:tcPr>
          <w:p w14:paraId="63FC5D02" w14:textId="77777777" w:rsidR="00BF5A06" w:rsidRPr="00C97278" w:rsidRDefault="00BF5A06" w:rsidP="00BF5A06">
            <w:pPr>
              <w:tabs>
                <w:tab w:val="decimal" w:pos="676"/>
              </w:tabs>
              <w:spacing w:line="240" w:lineRule="exact"/>
              <w:rPr>
                <w:rFonts w:cs="Times New Roman"/>
                <w:sz w:val="20"/>
              </w:rPr>
            </w:pPr>
          </w:p>
        </w:tc>
        <w:tc>
          <w:tcPr>
            <w:tcW w:w="1158" w:type="dxa"/>
            <w:vAlign w:val="bottom"/>
          </w:tcPr>
          <w:p w14:paraId="6389061E" w14:textId="77777777" w:rsidR="00BF5A06" w:rsidRPr="00C97278" w:rsidRDefault="00BF5A06" w:rsidP="00BF5A06">
            <w:pPr>
              <w:tabs>
                <w:tab w:val="decimal" w:pos="722"/>
              </w:tabs>
              <w:spacing w:line="240" w:lineRule="exact"/>
              <w:rPr>
                <w:rFonts w:cs="Times New Roman"/>
                <w:sz w:val="20"/>
              </w:rPr>
            </w:pPr>
            <w:r w:rsidRPr="00C97278">
              <w:rPr>
                <w:rFonts w:cs="Times New Roman"/>
                <w:sz w:val="20"/>
              </w:rPr>
              <w:t>2,332</w:t>
            </w:r>
          </w:p>
        </w:tc>
      </w:tr>
      <w:tr w:rsidR="00BF5A06" w:rsidRPr="005C619D" w14:paraId="066A02CF"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503033CF" w14:textId="77777777" w:rsidR="00BF5A06" w:rsidRPr="005C619D" w:rsidRDefault="00BF5A06" w:rsidP="00BF5A06">
            <w:pPr>
              <w:spacing w:line="240" w:lineRule="exact"/>
              <w:rPr>
                <w:rFonts w:cs="Times New Roman"/>
                <w:color w:val="000000"/>
                <w:sz w:val="20"/>
                <w:lang w:val="en-US"/>
              </w:rPr>
            </w:pPr>
            <w:r w:rsidRPr="005C619D">
              <w:rPr>
                <w:rFonts w:cs="Times New Roman"/>
                <w:color w:val="000000"/>
                <w:sz w:val="20"/>
                <w:lang w:val="en-US"/>
              </w:rPr>
              <w:t>Deferred tax liabilities</w:t>
            </w:r>
          </w:p>
        </w:tc>
        <w:tc>
          <w:tcPr>
            <w:tcW w:w="540" w:type="dxa"/>
          </w:tcPr>
          <w:p w14:paraId="64407E77" w14:textId="77777777" w:rsidR="00BF5A06" w:rsidRPr="005C619D" w:rsidRDefault="00BF5A06" w:rsidP="00BF5A06">
            <w:pPr>
              <w:tabs>
                <w:tab w:val="decimal" w:pos="676"/>
              </w:tabs>
              <w:spacing w:line="240" w:lineRule="exact"/>
              <w:rPr>
                <w:rFonts w:cs="Times New Roman"/>
                <w:sz w:val="20"/>
              </w:rPr>
            </w:pPr>
          </w:p>
        </w:tc>
        <w:tc>
          <w:tcPr>
            <w:tcW w:w="1171" w:type="dxa"/>
            <w:vAlign w:val="bottom"/>
          </w:tcPr>
          <w:p w14:paraId="19407526" w14:textId="45FA833C" w:rsidR="00BF5A06" w:rsidRPr="005C619D" w:rsidRDefault="000A48BD" w:rsidP="00BF5A06">
            <w:pPr>
              <w:tabs>
                <w:tab w:val="decimal" w:pos="811"/>
              </w:tabs>
              <w:spacing w:line="240" w:lineRule="exact"/>
              <w:rPr>
                <w:rFonts w:cs="Times New Roman"/>
                <w:sz w:val="20"/>
                <w:lang w:bidi="th-TH"/>
              </w:rPr>
            </w:pPr>
            <w:r>
              <w:rPr>
                <w:rFonts w:cs="Times New Roman"/>
                <w:sz w:val="20"/>
                <w:lang w:bidi="th-TH"/>
              </w:rPr>
              <w:t>4,061</w:t>
            </w:r>
          </w:p>
        </w:tc>
        <w:tc>
          <w:tcPr>
            <w:tcW w:w="192" w:type="dxa"/>
            <w:gridSpan w:val="2"/>
          </w:tcPr>
          <w:p w14:paraId="58DAE515" w14:textId="77777777" w:rsidR="00BF5A06" w:rsidRPr="005C619D" w:rsidRDefault="00BF5A06" w:rsidP="00BF5A06">
            <w:pPr>
              <w:tabs>
                <w:tab w:val="decimal" w:pos="676"/>
              </w:tabs>
              <w:spacing w:line="240" w:lineRule="exact"/>
              <w:rPr>
                <w:rFonts w:cs="Times New Roman"/>
                <w:sz w:val="20"/>
              </w:rPr>
            </w:pPr>
          </w:p>
        </w:tc>
        <w:tc>
          <w:tcPr>
            <w:tcW w:w="1238" w:type="dxa"/>
            <w:gridSpan w:val="2"/>
            <w:vAlign w:val="bottom"/>
          </w:tcPr>
          <w:p w14:paraId="60932BE5" w14:textId="77777777" w:rsidR="00BF5A06" w:rsidRPr="005C619D" w:rsidRDefault="00BF5A06" w:rsidP="00BF5A06">
            <w:pPr>
              <w:tabs>
                <w:tab w:val="decimal" w:pos="811"/>
              </w:tabs>
              <w:spacing w:line="240" w:lineRule="exact"/>
              <w:rPr>
                <w:rFonts w:cs="Times New Roman"/>
                <w:sz w:val="20"/>
                <w:lang w:bidi="th-TH"/>
              </w:rPr>
            </w:pPr>
            <w:r w:rsidRPr="005C619D">
              <w:rPr>
                <w:rFonts w:cs="Times New Roman"/>
                <w:sz w:val="20"/>
                <w:lang w:bidi="th-TH"/>
              </w:rPr>
              <w:t>4,730</w:t>
            </w:r>
          </w:p>
        </w:tc>
        <w:tc>
          <w:tcPr>
            <w:tcW w:w="192" w:type="dxa"/>
            <w:gridSpan w:val="2"/>
          </w:tcPr>
          <w:p w14:paraId="0907E528" w14:textId="77777777" w:rsidR="00BF5A06" w:rsidRPr="00C97278" w:rsidRDefault="00BF5A06" w:rsidP="00BF5A06">
            <w:pPr>
              <w:tabs>
                <w:tab w:val="decimal" w:pos="676"/>
              </w:tabs>
              <w:spacing w:line="240" w:lineRule="exact"/>
              <w:rPr>
                <w:rFonts w:cs="Times New Roman"/>
                <w:sz w:val="20"/>
              </w:rPr>
            </w:pPr>
          </w:p>
        </w:tc>
        <w:tc>
          <w:tcPr>
            <w:tcW w:w="990" w:type="dxa"/>
            <w:vAlign w:val="bottom"/>
          </w:tcPr>
          <w:p w14:paraId="0EEEF7C4" w14:textId="602E5193" w:rsidR="00BF5A06" w:rsidRPr="00C97278" w:rsidRDefault="000A48BD" w:rsidP="00BF5A06">
            <w:pPr>
              <w:tabs>
                <w:tab w:val="decimal" w:pos="722"/>
              </w:tabs>
              <w:spacing w:line="240" w:lineRule="exact"/>
              <w:rPr>
                <w:rFonts w:cs="Times New Roman"/>
                <w:sz w:val="20"/>
              </w:rPr>
            </w:pPr>
            <w:r w:rsidRPr="00C97278">
              <w:rPr>
                <w:rFonts w:cs="Times New Roman"/>
                <w:sz w:val="20"/>
              </w:rPr>
              <w:t>-</w:t>
            </w:r>
          </w:p>
        </w:tc>
        <w:tc>
          <w:tcPr>
            <w:tcW w:w="192" w:type="dxa"/>
            <w:gridSpan w:val="2"/>
          </w:tcPr>
          <w:p w14:paraId="00A3D194" w14:textId="77777777" w:rsidR="00BF5A06" w:rsidRPr="00C97278" w:rsidRDefault="00BF5A06" w:rsidP="00BF5A06">
            <w:pPr>
              <w:tabs>
                <w:tab w:val="decimal" w:pos="676"/>
              </w:tabs>
              <w:spacing w:line="240" w:lineRule="exact"/>
              <w:rPr>
                <w:rFonts w:cs="Times New Roman"/>
                <w:sz w:val="20"/>
              </w:rPr>
            </w:pPr>
          </w:p>
        </w:tc>
        <w:tc>
          <w:tcPr>
            <w:tcW w:w="1158" w:type="dxa"/>
            <w:vAlign w:val="bottom"/>
          </w:tcPr>
          <w:p w14:paraId="27ABD729" w14:textId="77777777" w:rsidR="00BF5A06" w:rsidRPr="00C97278" w:rsidRDefault="00BF5A06" w:rsidP="00BF5A06">
            <w:pPr>
              <w:tabs>
                <w:tab w:val="decimal" w:pos="722"/>
              </w:tabs>
              <w:spacing w:line="240" w:lineRule="exact"/>
              <w:rPr>
                <w:rFonts w:cs="Times New Roman"/>
                <w:sz w:val="20"/>
              </w:rPr>
            </w:pPr>
            <w:r w:rsidRPr="00C97278">
              <w:rPr>
                <w:rFonts w:cs="Times New Roman"/>
                <w:sz w:val="20"/>
              </w:rPr>
              <w:t>-</w:t>
            </w:r>
          </w:p>
        </w:tc>
      </w:tr>
      <w:tr w:rsidR="00BF5A06" w:rsidRPr="005C619D" w14:paraId="0795A3F8"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2BFA860C" w14:textId="77777777" w:rsidR="00BF5A06" w:rsidRPr="005C619D" w:rsidRDefault="00BF5A06" w:rsidP="00BF5A06">
            <w:pPr>
              <w:spacing w:line="240" w:lineRule="exact"/>
              <w:rPr>
                <w:rFonts w:cs="Times New Roman"/>
                <w:b/>
                <w:bCs/>
                <w:color w:val="000000"/>
                <w:sz w:val="20"/>
                <w:lang w:val="en-US"/>
              </w:rPr>
            </w:pPr>
            <w:r w:rsidRPr="005C619D">
              <w:rPr>
                <w:rFonts w:cs="Times New Roman"/>
                <w:b/>
                <w:bCs/>
                <w:color w:val="000000"/>
                <w:sz w:val="20"/>
                <w:lang w:val="en-US"/>
              </w:rPr>
              <w:t>Net</w:t>
            </w:r>
          </w:p>
        </w:tc>
        <w:tc>
          <w:tcPr>
            <w:tcW w:w="540" w:type="dxa"/>
          </w:tcPr>
          <w:p w14:paraId="44F53717" w14:textId="77777777" w:rsidR="00BF5A06" w:rsidRPr="005C619D" w:rsidRDefault="00BF5A06" w:rsidP="00BF5A06">
            <w:pPr>
              <w:tabs>
                <w:tab w:val="decimal" w:pos="676"/>
              </w:tabs>
              <w:spacing w:line="240" w:lineRule="exact"/>
              <w:rPr>
                <w:rFonts w:cs="Times New Roman"/>
                <w:b/>
                <w:bCs/>
                <w:sz w:val="20"/>
              </w:rPr>
            </w:pPr>
          </w:p>
        </w:tc>
        <w:tc>
          <w:tcPr>
            <w:tcW w:w="1171" w:type="dxa"/>
            <w:tcBorders>
              <w:top w:val="single" w:sz="2" w:space="0" w:color="auto"/>
              <w:bottom w:val="double" w:sz="4" w:space="0" w:color="auto"/>
            </w:tcBorders>
            <w:vAlign w:val="bottom"/>
          </w:tcPr>
          <w:p w14:paraId="0E4F3C72" w14:textId="04839E77" w:rsidR="00BF5A06" w:rsidRPr="005C619D" w:rsidRDefault="000A48BD" w:rsidP="00BF5A06">
            <w:pPr>
              <w:tabs>
                <w:tab w:val="decimal" w:pos="811"/>
              </w:tabs>
              <w:spacing w:line="240" w:lineRule="exact"/>
              <w:rPr>
                <w:rFonts w:cs="Times New Roman"/>
                <w:b/>
                <w:bCs/>
                <w:sz w:val="20"/>
                <w:lang w:bidi="th-TH"/>
              </w:rPr>
            </w:pPr>
            <w:r>
              <w:rPr>
                <w:rFonts w:cs="Times New Roman"/>
                <w:b/>
                <w:bCs/>
                <w:sz w:val="20"/>
                <w:lang w:bidi="th-TH"/>
              </w:rPr>
              <w:t>(2,23</w:t>
            </w:r>
            <w:r w:rsidR="00E72B72">
              <w:rPr>
                <w:rFonts w:cs="Times New Roman"/>
                <w:b/>
                <w:bCs/>
                <w:sz w:val="20"/>
                <w:lang w:bidi="th-TH"/>
              </w:rPr>
              <w:t>6</w:t>
            </w:r>
            <w:r>
              <w:rPr>
                <w:rFonts w:cs="Times New Roman"/>
                <w:b/>
                <w:bCs/>
                <w:sz w:val="20"/>
                <w:lang w:bidi="th-TH"/>
              </w:rPr>
              <w:t>)</w:t>
            </w:r>
          </w:p>
        </w:tc>
        <w:tc>
          <w:tcPr>
            <w:tcW w:w="192" w:type="dxa"/>
            <w:gridSpan w:val="2"/>
          </w:tcPr>
          <w:p w14:paraId="10CE9D5C" w14:textId="77777777" w:rsidR="00BF5A06" w:rsidRPr="005C619D" w:rsidRDefault="00BF5A06" w:rsidP="00BF5A06">
            <w:pPr>
              <w:tabs>
                <w:tab w:val="decimal" w:pos="676"/>
              </w:tabs>
              <w:spacing w:line="240" w:lineRule="exact"/>
              <w:rPr>
                <w:rFonts w:cs="Times New Roman"/>
                <w:b/>
                <w:bCs/>
                <w:sz w:val="20"/>
              </w:rPr>
            </w:pPr>
          </w:p>
        </w:tc>
        <w:tc>
          <w:tcPr>
            <w:tcW w:w="1238" w:type="dxa"/>
            <w:gridSpan w:val="2"/>
            <w:tcBorders>
              <w:top w:val="single" w:sz="2" w:space="0" w:color="auto"/>
              <w:bottom w:val="double" w:sz="4" w:space="0" w:color="auto"/>
            </w:tcBorders>
            <w:vAlign w:val="bottom"/>
          </w:tcPr>
          <w:p w14:paraId="617791E2" w14:textId="77777777" w:rsidR="00BF5A06" w:rsidRPr="005C619D" w:rsidRDefault="00BF5A06" w:rsidP="00BF5A06">
            <w:pPr>
              <w:tabs>
                <w:tab w:val="decimal" w:pos="811"/>
              </w:tabs>
              <w:spacing w:line="240" w:lineRule="exact"/>
              <w:rPr>
                <w:rFonts w:cs="Times New Roman"/>
                <w:b/>
                <w:bCs/>
                <w:sz w:val="20"/>
                <w:lang w:bidi="th-TH"/>
              </w:rPr>
            </w:pPr>
            <w:r w:rsidRPr="005C619D">
              <w:rPr>
                <w:rFonts w:cs="Times New Roman"/>
                <w:b/>
                <w:bCs/>
                <w:sz w:val="20"/>
              </w:rPr>
              <w:t>(3,234)</w:t>
            </w:r>
          </w:p>
        </w:tc>
        <w:tc>
          <w:tcPr>
            <w:tcW w:w="192" w:type="dxa"/>
            <w:gridSpan w:val="2"/>
          </w:tcPr>
          <w:p w14:paraId="43248589" w14:textId="77777777" w:rsidR="00BF5A06" w:rsidRPr="00C97278" w:rsidRDefault="00BF5A06" w:rsidP="00BF5A06">
            <w:pPr>
              <w:tabs>
                <w:tab w:val="decimal" w:pos="676"/>
              </w:tabs>
              <w:spacing w:line="240" w:lineRule="exact"/>
              <w:rPr>
                <w:rFonts w:cs="Times New Roman"/>
                <w:b/>
                <w:bCs/>
                <w:sz w:val="20"/>
              </w:rPr>
            </w:pPr>
          </w:p>
        </w:tc>
        <w:tc>
          <w:tcPr>
            <w:tcW w:w="990" w:type="dxa"/>
            <w:tcBorders>
              <w:top w:val="single" w:sz="2" w:space="0" w:color="auto"/>
              <w:bottom w:val="double" w:sz="4" w:space="0" w:color="auto"/>
            </w:tcBorders>
            <w:vAlign w:val="bottom"/>
          </w:tcPr>
          <w:p w14:paraId="6B23AAF7" w14:textId="2247E0BA" w:rsidR="00BF5A06" w:rsidRPr="00C97278" w:rsidRDefault="000A48BD" w:rsidP="00BF5A06">
            <w:pPr>
              <w:tabs>
                <w:tab w:val="decimal" w:pos="722"/>
              </w:tabs>
              <w:spacing w:line="240" w:lineRule="exact"/>
              <w:rPr>
                <w:rFonts w:cs="Times New Roman"/>
                <w:b/>
                <w:bCs/>
                <w:sz w:val="20"/>
              </w:rPr>
            </w:pPr>
            <w:r w:rsidRPr="00C97278">
              <w:rPr>
                <w:rFonts w:cs="Times New Roman"/>
                <w:b/>
                <w:bCs/>
                <w:sz w:val="20"/>
              </w:rPr>
              <w:t>2,660</w:t>
            </w:r>
          </w:p>
        </w:tc>
        <w:tc>
          <w:tcPr>
            <w:tcW w:w="192" w:type="dxa"/>
            <w:gridSpan w:val="2"/>
          </w:tcPr>
          <w:p w14:paraId="5262A989" w14:textId="77777777" w:rsidR="00BF5A06" w:rsidRPr="00C97278" w:rsidRDefault="00BF5A06" w:rsidP="00BF5A06">
            <w:pPr>
              <w:tabs>
                <w:tab w:val="decimal" w:pos="676"/>
              </w:tabs>
              <w:spacing w:line="240" w:lineRule="exact"/>
              <w:rPr>
                <w:rFonts w:cs="Times New Roman"/>
                <w:b/>
                <w:bCs/>
                <w:sz w:val="20"/>
              </w:rPr>
            </w:pPr>
          </w:p>
        </w:tc>
        <w:tc>
          <w:tcPr>
            <w:tcW w:w="1158" w:type="dxa"/>
            <w:tcBorders>
              <w:top w:val="single" w:sz="2" w:space="0" w:color="auto"/>
              <w:bottom w:val="double" w:sz="4" w:space="0" w:color="auto"/>
            </w:tcBorders>
            <w:vAlign w:val="bottom"/>
          </w:tcPr>
          <w:p w14:paraId="2E0EC483" w14:textId="77777777" w:rsidR="00BF5A06" w:rsidRPr="00C97278" w:rsidRDefault="00BF5A06" w:rsidP="00BF5A06">
            <w:pPr>
              <w:tabs>
                <w:tab w:val="decimal" w:pos="722"/>
              </w:tabs>
              <w:spacing w:line="240" w:lineRule="exact"/>
              <w:rPr>
                <w:rFonts w:cs="Times New Roman"/>
                <w:b/>
                <w:bCs/>
                <w:sz w:val="20"/>
              </w:rPr>
            </w:pPr>
            <w:r w:rsidRPr="00C97278">
              <w:rPr>
                <w:rFonts w:cs="Times New Roman"/>
                <w:b/>
                <w:bCs/>
                <w:sz w:val="20"/>
              </w:rPr>
              <w:t>2,332</w:t>
            </w:r>
          </w:p>
        </w:tc>
      </w:tr>
    </w:tbl>
    <w:p w14:paraId="12C0146C" w14:textId="77777777" w:rsidR="006A27F0" w:rsidRPr="005C619D" w:rsidRDefault="006A27F0" w:rsidP="00990513">
      <w:pPr>
        <w:pStyle w:val="index"/>
        <w:spacing w:line="240" w:lineRule="exact"/>
        <w:ind w:left="567"/>
        <w:jc w:val="thaiDistribute"/>
        <w:rPr>
          <w:rFonts w:cs="Times New Roman"/>
          <w:sz w:val="20"/>
        </w:rPr>
      </w:pPr>
    </w:p>
    <w:p w14:paraId="6DDC36F8" w14:textId="7D26AF6B" w:rsidR="00BF5A06" w:rsidRPr="005C619D" w:rsidRDefault="00BF5A06" w:rsidP="00BF5A06">
      <w:pPr>
        <w:spacing w:after="20"/>
        <w:ind w:left="567"/>
        <w:jc w:val="both"/>
        <w:rPr>
          <w:rFonts w:eastAsia="Times New Roman" w:cs="Times New Roman"/>
          <w:sz w:val="20"/>
          <w:lang w:val="en-AU"/>
        </w:rPr>
      </w:pPr>
      <w:r w:rsidRPr="005C619D">
        <w:rPr>
          <w:rFonts w:eastAsia="Times New Roman" w:cs="Times New Roman"/>
          <w:sz w:val="20"/>
          <w:lang w:val="en-AU"/>
        </w:rPr>
        <w:t>Movements in deferred tax assets and liabilities during the six-month periods ended 30 June 2020 and 2019 were as follows:</w:t>
      </w:r>
    </w:p>
    <w:p w14:paraId="3435A9BA" w14:textId="77777777" w:rsidR="00BF5A06" w:rsidRPr="005C619D" w:rsidRDefault="00BF5A06" w:rsidP="00BF5A06">
      <w:pPr>
        <w:spacing w:after="20"/>
        <w:ind w:left="567"/>
        <w:jc w:val="both"/>
        <w:rPr>
          <w:rFonts w:eastAsia="Times New Roman" w:cs="Times New Roman"/>
          <w:sz w:val="20"/>
          <w:lang w:val="en-AU"/>
        </w:rPr>
      </w:pPr>
    </w:p>
    <w:tbl>
      <w:tblPr>
        <w:tblW w:w="9608" w:type="dxa"/>
        <w:tblInd w:w="540" w:type="dxa"/>
        <w:tblLayout w:type="fixed"/>
        <w:tblCellMar>
          <w:left w:w="72" w:type="dxa"/>
          <w:right w:w="72" w:type="dxa"/>
        </w:tblCellMar>
        <w:tblLook w:val="05E0" w:firstRow="1" w:lastRow="1" w:firstColumn="1" w:lastColumn="1" w:noHBand="0" w:noVBand="1"/>
      </w:tblPr>
      <w:tblGrid>
        <w:gridCol w:w="3141"/>
        <w:gridCol w:w="1259"/>
        <w:gridCol w:w="180"/>
        <w:gridCol w:w="1229"/>
        <w:gridCol w:w="178"/>
        <w:gridCol w:w="1269"/>
        <w:gridCol w:w="181"/>
        <w:gridCol w:w="811"/>
        <w:gridCol w:w="179"/>
        <w:gridCol w:w="218"/>
        <w:gridCol w:w="713"/>
        <w:gridCol w:w="76"/>
        <w:gridCol w:w="15"/>
        <w:gridCol w:w="159"/>
      </w:tblGrid>
      <w:tr w:rsidR="00BF5A06" w:rsidRPr="005C619D" w14:paraId="33001C3F" w14:textId="77777777" w:rsidTr="00FE1F91">
        <w:trPr>
          <w:gridAfter w:val="2"/>
          <w:wAfter w:w="173" w:type="dxa"/>
          <w:tblHeader/>
        </w:trPr>
        <w:tc>
          <w:tcPr>
            <w:tcW w:w="3142" w:type="dxa"/>
            <w:vAlign w:val="bottom"/>
          </w:tcPr>
          <w:p w14:paraId="09BD1220" w14:textId="77777777" w:rsidR="00BF5A06" w:rsidRPr="005C619D" w:rsidRDefault="00BF5A06" w:rsidP="00A71094">
            <w:pPr>
              <w:spacing w:line="240" w:lineRule="atLeast"/>
              <w:ind w:right="-126"/>
              <w:rPr>
                <w:rFonts w:eastAsia="Times New Roman" w:cs="Times New Roman"/>
                <w:sz w:val="20"/>
              </w:rPr>
            </w:pPr>
          </w:p>
        </w:tc>
        <w:tc>
          <w:tcPr>
            <w:tcW w:w="6293" w:type="dxa"/>
            <w:gridSpan w:val="11"/>
            <w:vAlign w:val="bottom"/>
          </w:tcPr>
          <w:p w14:paraId="356D0907" w14:textId="77777777" w:rsidR="00BF5A06" w:rsidRPr="005C619D" w:rsidRDefault="00BF5A06" w:rsidP="00A71094">
            <w:pPr>
              <w:spacing w:line="240" w:lineRule="atLeast"/>
              <w:ind w:right="-79" w:hanging="79"/>
              <w:jc w:val="center"/>
              <w:rPr>
                <w:rFonts w:eastAsia="Times New Roman" w:cs="Times New Roman"/>
                <w:b/>
                <w:bCs/>
                <w:sz w:val="20"/>
              </w:rPr>
            </w:pPr>
            <w:r w:rsidRPr="005C619D">
              <w:rPr>
                <w:rFonts w:eastAsia="Times New Roman" w:cs="Times New Roman"/>
                <w:b/>
                <w:bCs/>
                <w:sz w:val="20"/>
              </w:rPr>
              <w:t>Consolidated</w:t>
            </w:r>
          </w:p>
        </w:tc>
      </w:tr>
      <w:tr w:rsidR="0080462E" w:rsidRPr="005C619D" w14:paraId="3EF8880E" w14:textId="77777777" w:rsidTr="00FE1F91">
        <w:tblPrEx>
          <w:tblCellMar>
            <w:left w:w="79" w:type="dxa"/>
            <w:right w:w="79" w:type="dxa"/>
          </w:tblCellMar>
          <w:tblLook w:val="04A0" w:firstRow="1" w:lastRow="0" w:firstColumn="1" w:lastColumn="0" w:noHBand="0" w:noVBand="1"/>
        </w:tblPrEx>
        <w:trPr>
          <w:gridAfter w:val="1"/>
          <w:wAfter w:w="158" w:type="dxa"/>
        </w:trPr>
        <w:tc>
          <w:tcPr>
            <w:tcW w:w="3142" w:type="dxa"/>
            <w:vAlign w:val="bottom"/>
          </w:tcPr>
          <w:p w14:paraId="26487A66" w14:textId="77777777" w:rsidR="0080462E" w:rsidRPr="005C619D" w:rsidRDefault="0080462E" w:rsidP="00A71094">
            <w:pPr>
              <w:spacing w:line="240" w:lineRule="exact"/>
              <w:ind w:right="-126"/>
              <w:rPr>
                <w:rFonts w:eastAsia="Times New Roman" w:cs="Times New Roman"/>
                <w:i/>
                <w:iCs/>
                <w:sz w:val="20"/>
              </w:rPr>
            </w:pPr>
          </w:p>
        </w:tc>
        <w:tc>
          <w:tcPr>
            <w:tcW w:w="1259" w:type="dxa"/>
            <w:vAlign w:val="bottom"/>
          </w:tcPr>
          <w:p w14:paraId="458C68E8" w14:textId="77777777" w:rsidR="0080462E" w:rsidRPr="005C619D" w:rsidRDefault="0080462E" w:rsidP="00A71094">
            <w:pPr>
              <w:tabs>
                <w:tab w:val="decimal" w:pos="765"/>
              </w:tabs>
              <w:spacing w:line="240" w:lineRule="exact"/>
              <w:ind w:right="11"/>
              <w:rPr>
                <w:rFonts w:eastAsia="Times New Roman" w:cs="Times New Roman"/>
                <w:sz w:val="20"/>
              </w:rPr>
            </w:pPr>
          </w:p>
        </w:tc>
        <w:tc>
          <w:tcPr>
            <w:tcW w:w="180" w:type="dxa"/>
            <w:vAlign w:val="bottom"/>
          </w:tcPr>
          <w:p w14:paraId="36A15B8E" w14:textId="77777777" w:rsidR="0080462E" w:rsidRPr="005C619D" w:rsidRDefault="0080462E" w:rsidP="00A71094">
            <w:pPr>
              <w:tabs>
                <w:tab w:val="decimal" w:pos="765"/>
              </w:tabs>
              <w:spacing w:line="240" w:lineRule="exact"/>
              <w:rPr>
                <w:rFonts w:eastAsia="Times New Roman" w:cs="Times New Roman"/>
                <w:sz w:val="20"/>
              </w:rPr>
            </w:pPr>
          </w:p>
        </w:tc>
        <w:tc>
          <w:tcPr>
            <w:tcW w:w="2676" w:type="dxa"/>
            <w:gridSpan w:val="3"/>
            <w:tcBorders>
              <w:bottom w:val="single" w:sz="4" w:space="0" w:color="auto"/>
            </w:tcBorders>
            <w:vAlign w:val="bottom"/>
          </w:tcPr>
          <w:p w14:paraId="6742372B" w14:textId="77777777" w:rsidR="0080462E" w:rsidRPr="005C619D" w:rsidRDefault="0080462E" w:rsidP="00A71094">
            <w:pPr>
              <w:spacing w:line="240" w:lineRule="exact"/>
              <w:jc w:val="center"/>
              <w:rPr>
                <w:rFonts w:eastAsia="Times New Roman" w:cs="Times New Roman"/>
                <w:sz w:val="20"/>
              </w:rPr>
            </w:pPr>
            <w:r w:rsidRPr="005C619D">
              <w:rPr>
                <w:rFonts w:eastAsia="Times New Roman" w:cs="Times New Roman"/>
                <w:sz w:val="20"/>
              </w:rPr>
              <w:t>(Charged) / Credited to:</w:t>
            </w:r>
          </w:p>
        </w:tc>
        <w:tc>
          <w:tcPr>
            <w:tcW w:w="181" w:type="dxa"/>
            <w:vAlign w:val="bottom"/>
          </w:tcPr>
          <w:p w14:paraId="724B4BA1" w14:textId="77777777" w:rsidR="0080462E" w:rsidRPr="005C619D" w:rsidRDefault="0080462E" w:rsidP="00A71094">
            <w:pPr>
              <w:tabs>
                <w:tab w:val="decimal" w:pos="765"/>
              </w:tabs>
              <w:spacing w:line="240" w:lineRule="exact"/>
              <w:rPr>
                <w:rFonts w:eastAsia="Times New Roman" w:cs="Times New Roman"/>
                <w:sz w:val="20"/>
              </w:rPr>
            </w:pPr>
          </w:p>
        </w:tc>
        <w:tc>
          <w:tcPr>
            <w:tcW w:w="2012" w:type="dxa"/>
            <w:gridSpan w:val="6"/>
          </w:tcPr>
          <w:p w14:paraId="1555A740" w14:textId="77777777" w:rsidR="0080462E" w:rsidRPr="005C619D" w:rsidRDefault="0080462E" w:rsidP="00A71094">
            <w:pPr>
              <w:tabs>
                <w:tab w:val="decimal" w:pos="765"/>
              </w:tabs>
              <w:spacing w:line="240" w:lineRule="exact"/>
              <w:ind w:right="11"/>
              <w:rPr>
                <w:rFonts w:eastAsia="Times New Roman" w:cs="Times New Roman"/>
                <w:sz w:val="20"/>
              </w:rPr>
            </w:pPr>
          </w:p>
        </w:tc>
      </w:tr>
      <w:tr w:rsidR="008C79DD" w:rsidRPr="005C619D" w14:paraId="1F120D09" w14:textId="5FCEE476" w:rsidTr="00FE1F91">
        <w:tblPrEx>
          <w:tblCellMar>
            <w:left w:w="79" w:type="dxa"/>
            <w:right w:w="79" w:type="dxa"/>
          </w:tblCellMar>
          <w:tblLook w:val="04A0" w:firstRow="1" w:lastRow="0" w:firstColumn="1" w:lastColumn="0" w:noHBand="0" w:noVBand="1"/>
        </w:tblPrEx>
        <w:tc>
          <w:tcPr>
            <w:tcW w:w="3142" w:type="dxa"/>
            <w:vAlign w:val="bottom"/>
          </w:tcPr>
          <w:p w14:paraId="5F8849C4" w14:textId="77777777" w:rsidR="008C79DD" w:rsidRPr="005C619D" w:rsidRDefault="008C79DD" w:rsidP="008C79DD">
            <w:pPr>
              <w:spacing w:line="240" w:lineRule="exact"/>
              <w:ind w:right="-126"/>
              <w:rPr>
                <w:rFonts w:eastAsia="Times New Roman" w:cs="Times New Roman"/>
                <w:i/>
                <w:iCs/>
                <w:sz w:val="20"/>
              </w:rPr>
            </w:pPr>
          </w:p>
        </w:tc>
        <w:tc>
          <w:tcPr>
            <w:tcW w:w="1259" w:type="dxa"/>
            <w:vAlign w:val="bottom"/>
          </w:tcPr>
          <w:p w14:paraId="0A82C564" w14:textId="77777777" w:rsidR="008C79DD" w:rsidRPr="005C619D" w:rsidRDefault="008C79DD" w:rsidP="008C79DD">
            <w:pPr>
              <w:spacing w:line="240" w:lineRule="exact"/>
              <w:ind w:left="-77" w:right="-79"/>
              <w:jc w:val="center"/>
              <w:rPr>
                <w:rFonts w:eastAsia="Times New Roman" w:cs="Times New Roman"/>
                <w:b/>
                <w:bCs/>
                <w:sz w:val="20"/>
              </w:rPr>
            </w:pPr>
            <w:r w:rsidRPr="005C619D">
              <w:rPr>
                <w:rFonts w:eastAsia="Times New Roman" w:cs="Times New Roman"/>
                <w:b/>
                <w:bCs/>
                <w:sz w:val="20"/>
              </w:rPr>
              <w:t>At</w:t>
            </w:r>
          </w:p>
          <w:p w14:paraId="55DB30FE" w14:textId="77777777" w:rsidR="008C79DD" w:rsidRPr="005C619D" w:rsidRDefault="008C79DD" w:rsidP="008C79DD">
            <w:pPr>
              <w:spacing w:line="240" w:lineRule="exact"/>
              <w:ind w:left="-77" w:right="-79"/>
              <w:jc w:val="center"/>
              <w:rPr>
                <w:rFonts w:eastAsia="Times New Roman" w:cs="Times New Roman"/>
                <w:b/>
                <w:bCs/>
                <w:sz w:val="20"/>
              </w:rPr>
            </w:pPr>
            <w:r w:rsidRPr="005C619D">
              <w:rPr>
                <w:rFonts w:eastAsia="Times New Roman" w:cs="Times New Roman"/>
                <w:b/>
                <w:bCs/>
                <w:sz w:val="20"/>
              </w:rPr>
              <w:t>1 January</w:t>
            </w:r>
          </w:p>
          <w:p w14:paraId="54F36BCB" w14:textId="756C279D" w:rsidR="008C79DD" w:rsidRPr="005C619D" w:rsidRDefault="008C79DD" w:rsidP="008C79DD">
            <w:pPr>
              <w:spacing w:line="240" w:lineRule="exact"/>
              <w:ind w:left="-77" w:right="-79"/>
              <w:jc w:val="center"/>
              <w:rPr>
                <w:rFonts w:eastAsia="Times New Roman" w:cs="Times New Roman"/>
                <w:b/>
                <w:bCs/>
                <w:sz w:val="20"/>
              </w:rPr>
            </w:pPr>
            <w:r w:rsidRPr="005C619D">
              <w:rPr>
                <w:rFonts w:eastAsia="Times New Roman" w:cs="Times New Roman"/>
                <w:b/>
                <w:bCs/>
                <w:sz w:val="20"/>
              </w:rPr>
              <w:t>2020</w:t>
            </w:r>
            <w:r w:rsidR="00817834" w:rsidRPr="00817834">
              <w:rPr>
                <w:rFonts w:ascii="Times New Roman Bold" w:eastAsia="Times New Roman" w:hAnsi="Times New Roman Bold" w:cs="Times New Roman"/>
                <w:b/>
                <w:bCs/>
                <w:sz w:val="20"/>
                <w:vertAlign w:val="superscript"/>
              </w:rPr>
              <w:t>*</w:t>
            </w:r>
          </w:p>
        </w:tc>
        <w:tc>
          <w:tcPr>
            <w:tcW w:w="180" w:type="dxa"/>
            <w:vAlign w:val="bottom"/>
          </w:tcPr>
          <w:p w14:paraId="197B3DB0" w14:textId="77777777" w:rsidR="008C79DD" w:rsidRPr="005C619D" w:rsidRDefault="008C79DD" w:rsidP="008C79DD">
            <w:pPr>
              <w:tabs>
                <w:tab w:val="decimal" w:pos="765"/>
              </w:tabs>
              <w:spacing w:line="240" w:lineRule="exact"/>
              <w:rPr>
                <w:rFonts w:eastAsia="Times New Roman" w:cs="Times New Roman"/>
                <w:sz w:val="20"/>
              </w:rPr>
            </w:pPr>
          </w:p>
        </w:tc>
        <w:tc>
          <w:tcPr>
            <w:tcW w:w="1229" w:type="dxa"/>
            <w:tcBorders>
              <w:top w:val="single" w:sz="4" w:space="0" w:color="auto"/>
            </w:tcBorders>
            <w:vAlign w:val="bottom"/>
          </w:tcPr>
          <w:p w14:paraId="27FA54D7" w14:textId="77777777" w:rsidR="008C79DD" w:rsidRPr="005C619D" w:rsidRDefault="008C79DD" w:rsidP="008C79DD">
            <w:pPr>
              <w:spacing w:line="240" w:lineRule="exact"/>
              <w:ind w:right="11"/>
              <w:jc w:val="center"/>
              <w:rPr>
                <w:rFonts w:eastAsia="Times New Roman" w:cs="Times New Roman"/>
                <w:sz w:val="20"/>
              </w:rPr>
            </w:pPr>
            <w:r w:rsidRPr="005C619D">
              <w:rPr>
                <w:rFonts w:eastAsia="Times New Roman" w:cs="Times New Roman"/>
                <w:sz w:val="20"/>
              </w:rPr>
              <w:t>Profit or loss</w:t>
            </w:r>
          </w:p>
        </w:tc>
        <w:tc>
          <w:tcPr>
            <w:tcW w:w="178" w:type="dxa"/>
          </w:tcPr>
          <w:p w14:paraId="49959605" w14:textId="77777777" w:rsidR="008C79DD" w:rsidRPr="005C619D" w:rsidRDefault="008C79DD" w:rsidP="008C79DD">
            <w:pPr>
              <w:tabs>
                <w:tab w:val="decimal" w:pos="765"/>
              </w:tabs>
              <w:spacing w:line="240" w:lineRule="exact"/>
              <w:rPr>
                <w:rFonts w:eastAsia="Times New Roman" w:cs="Times New Roman"/>
                <w:sz w:val="20"/>
              </w:rPr>
            </w:pPr>
          </w:p>
        </w:tc>
        <w:tc>
          <w:tcPr>
            <w:tcW w:w="1269" w:type="dxa"/>
            <w:vAlign w:val="bottom"/>
          </w:tcPr>
          <w:p w14:paraId="0AA91676" w14:textId="77777777" w:rsidR="008C79DD" w:rsidRPr="005C619D" w:rsidRDefault="008C79DD" w:rsidP="00802E65">
            <w:pPr>
              <w:spacing w:line="240" w:lineRule="exact"/>
              <w:ind w:left="-89" w:right="-103"/>
              <w:jc w:val="center"/>
              <w:rPr>
                <w:rFonts w:eastAsia="Times New Roman" w:cs="Times New Roman"/>
                <w:spacing w:val="-6"/>
                <w:sz w:val="20"/>
              </w:rPr>
            </w:pPr>
            <w:r w:rsidRPr="005C619D">
              <w:rPr>
                <w:rFonts w:eastAsia="Times New Roman" w:cs="Times New Roman"/>
                <w:spacing w:val="-6"/>
                <w:sz w:val="20"/>
              </w:rPr>
              <w:t>Other comprehensive       income</w:t>
            </w:r>
          </w:p>
        </w:tc>
        <w:tc>
          <w:tcPr>
            <w:tcW w:w="181" w:type="dxa"/>
            <w:vAlign w:val="bottom"/>
          </w:tcPr>
          <w:p w14:paraId="13CF5BC6" w14:textId="77777777" w:rsidR="008C79DD" w:rsidRPr="005C619D" w:rsidRDefault="008C79DD" w:rsidP="00802E65">
            <w:pPr>
              <w:spacing w:line="240" w:lineRule="exact"/>
              <w:rPr>
                <w:rFonts w:eastAsia="Times New Roman" w:cs="Times New Roman"/>
                <w:sz w:val="20"/>
              </w:rPr>
            </w:pPr>
          </w:p>
        </w:tc>
        <w:tc>
          <w:tcPr>
            <w:tcW w:w="811" w:type="dxa"/>
          </w:tcPr>
          <w:p w14:paraId="24712288" w14:textId="77777777" w:rsidR="008C79DD" w:rsidRDefault="008C79DD" w:rsidP="008C79DD">
            <w:pPr>
              <w:spacing w:line="240" w:lineRule="exact"/>
              <w:ind w:left="-79" w:right="65"/>
              <w:jc w:val="right"/>
              <w:rPr>
                <w:rFonts w:eastAsia="Times New Roman" w:cs="Times New Roman"/>
                <w:b/>
                <w:bCs/>
                <w:sz w:val="20"/>
              </w:rPr>
            </w:pPr>
          </w:p>
          <w:p w14:paraId="632C4256" w14:textId="77777777" w:rsidR="00802E65" w:rsidRDefault="00802E65" w:rsidP="008C79DD">
            <w:pPr>
              <w:spacing w:line="240" w:lineRule="exact"/>
              <w:ind w:left="-79" w:right="65"/>
              <w:jc w:val="right"/>
              <w:rPr>
                <w:rFonts w:eastAsia="Times New Roman" w:cs="Times New Roman"/>
                <w:b/>
                <w:bCs/>
                <w:sz w:val="20"/>
              </w:rPr>
            </w:pPr>
          </w:p>
          <w:p w14:paraId="1121CD93" w14:textId="77777777" w:rsidR="00802E65" w:rsidRDefault="00802E65" w:rsidP="008C79DD">
            <w:pPr>
              <w:spacing w:line="240" w:lineRule="exact"/>
              <w:ind w:left="-79" w:right="65"/>
              <w:jc w:val="right"/>
              <w:rPr>
                <w:rFonts w:eastAsia="Times New Roman" w:cs="Times New Roman"/>
                <w:b/>
                <w:bCs/>
                <w:sz w:val="20"/>
              </w:rPr>
            </w:pPr>
          </w:p>
          <w:p w14:paraId="266C7F17" w14:textId="4815ED55" w:rsidR="00802E65" w:rsidRPr="00802E65" w:rsidRDefault="00802E65" w:rsidP="008C79DD">
            <w:pPr>
              <w:spacing w:line="240" w:lineRule="exact"/>
              <w:ind w:left="-79" w:right="65"/>
              <w:jc w:val="right"/>
              <w:rPr>
                <w:rFonts w:eastAsia="Times New Roman" w:cs="Times New Roman"/>
                <w:sz w:val="20"/>
              </w:rPr>
            </w:pPr>
            <w:r w:rsidRPr="00802E65">
              <w:rPr>
                <w:rFonts w:eastAsia="Times New Roman" w:cs="Times New Roman"/>
                <w:sz w:val="20"/>
              </w:rPr>
              <w:t>Others</w:t>
            </w:r>
          </w:p>
        </w:tc>
        <w:tc>
          <w:tcPr>
            <w:tcW w:w="178" w:type="dxa"/>
          </w:tcPr>
          <w:p w14:paraId="5AB9A4D9" w14:textId="4D429F6C" w:rsidR="008C79DD" w:rsidRPr="005C619D" w:rsidRDefault="008C79DD" w:rsidP="008C79DD">
            <w:pPr>
              <w:spacing w:line="240" w:lineRule="exact"/>
              <w:ind w:left="172" w:right="-79"/>
              <w:jc w:val="center"/>
              <w:rPr>
                <w:rFonts w:eastAsia="Times New Roman" w:cs="Times New Roman"/>
                <w:b/>
                <w:bCs/>
                <w:sz w:val="20"/>
              </w:rPr>
            </w:pPr>
          </w:p>
        </w:tc>
        <w:tc>
          <w:tcPr>
            <w:tcW w:w="218" w:type="dxa"/>
            <w:vAlign w:val="bottom"/>
          </w:tcPr>
          <w:p w14:paraId="7BD7C0F2" w14:textId="3D57ECB1" w:rsidR="008C79DD" w:rsidRPr="005C619D" w:rsidRDefault="008C79DD" w:rsidP="00802E65">
            <w:pPr>
              <w:spacing w:line="240" w:lineRule="exact"/>
              <w:ind w:left="-79" w:right="-79"/>
              <w:rPr>
                <w:rFonts w:eastAsia="Times New Roman" w:cs="Times New Roman"/>
                <w:b/>
                <w:bCs/>
                <w:sz w:val="20"/>
              </w:rPr>
            </w:pPr>
          </w:p>
        </w:tc>
        <w:tc>
          <w:tcPr>
            <w:tcW w:w="963" w:type="dxa"/>
            <w:gridSpan w:val="4"/>
          </w:tcPr>
          <w:p w14:paraId="10BBA2DC" w14:textId="0B183A32" w:rsidR="008C79DD" w:rsidRPr="008C79DD" w:rsidRDefault="008C79DD" w:rsidP="00FE1F91">
            <w:pPr>
              <w:spacing w:line="240" w:lineRule="exact"/>
              <w:ind w:left="-79" w:right="205"/>
              <w:jc w:val="center"/>
              <w:rPr>
                <w:rFonts w:eastAsia="Times New Roman" w:cs="Times New Roman"/>
                <w:b/>
                <w:bCs/>
                <w:sz w:val="20"/>
              </w:rPr>
            </w:pPr>
            <w:r w:rsidRPr="008C79DD">
              <w:rPr>
                <w:rFonts w:eastAsia="Times New Roman" w:cs="Times New Roman"/>
                <w:b/>
                <w:bCs/>
                <w:sz w:val="20"/>
              </w:rPr>
              <w:t>At</w:t>
            </w:r>
          </w:p>
          <w:p w14:paraId="09639895" w14:textId="77777777" w:rsidR="008C79DD" w:rsidRPr="008C79DD" w:rsidRDefault="008C79DD" w:rsidP="00FE1F91">
            <w:pPr>
              <w:spacing w:line="240" w:lineRule="exact"/>
              <w:ind w:left="-79" w:right="205"/>
              <w:jc w:val="center"/>
              <w:rPr>
                <w:rFonts w:eastAsia="Times New Roman" w:cs="Times New Roman"/>
                <w:b/>
                <w:bCs/>
                <w:sz w:val="20"/>
              </w:rPr>
            </w:pPr>
            <w:r w:rsidRPr="008C79DD">
              <w:rPr>
                <w:rFonts w:eastAsia="Times New Roman" w:cs="Times New Roman"/>
                <w:b/>
                <w:bCs/>
                <w:sz w:val="20"/>
              </w:rPr>
              <w:t>30 June</w:t>
            </w:r>
          </w:p>
          <w:p w14:paraId="1F1F5990" w14:textId="3B7D4D4E" w:rsidR="008C79DD" w:rsidRPr="005C619D" w:rsidRDefault="008C79DD" w:rsidP="00FE1F91">
            <w:pPr>
              <w:spacing w:line="240" w:lineRule="auto"/>
              <w:ind w:left="-76" w:right="205"/>
              <w:jc w:val="center"/>
            </w:pPr>
            <w:r w:rsidRPr="008C79DD">
              <w:rPr>
                <w:rFonts w:eastAsia="Times New Roman" w:cs="Times New Roman"/>
                <w:b/>
                <w:bCs/>
                <w:sz w:val="20"/>
              </w:rPr>
              <w:t>2020</w:t>
            </w:r>
          </w:p>
        </w:tc>
      </w:tr>
      <w:tr w:rsidR="008C79DD" w:rsidRPr="005C619D" w14:paraId="306EF84E" w14:textId="77777777" w:rsidTr="00FE1F91">
        <w:tblPrEx>
          <w:tblCellMar>
            <w:left w:w="79" w:type="dxa"/>
            <w:right w:w="79" w:type="dxa"/>
          </w:tblCellMar>
          <w:tblLook w:val="04A0" w:firstRow="1" w:lastRow="0" w:firstColumn="1" w:lastColumn="0" w:noHBand="0" w:noVBand="1"/>
        </w:tblPrEx>
        <w:trPr>
          <w:gridAfter w:val="1"/>
          <w:wAfter w:w="158" w:type="dxa"/>
        </w:trPr>
        <w:tc>
          <w:tcPr>
            <w:tcW w:w="3142" w:type="dxa"/>
            <w:vAlign w:val="bottom"/>
          </w:tcPr>
          <w:p w14:paraId="128AD555" w14:textId="77777777" w:rsidR="008C79DD" w:rsidRPr="005C619D" w:rsidRDefault="008C79DD" w:rsidP="008C79DD">
            <w:pPr>
              <w:spacing w:line="240" w:lineRule="exact"/>
              <w:ind w:right="-126"/>
              <w:rPr>
                <w:rFonts w:eastAsia="Times New Roman" w:cs="Times New Roman"/>
                <w:i/>
                <w:iCs/>
                <w:sz w:val="20"/>
              </w:rPr>
            </w:pPr>
          </w:p>
        </w:tc>
        <w:tc>
          <w:tcPr>
            <w:tcW w:w="1259" w:type="dxa"/>
            <w:vAlign w:val="bottom"/>
          </w:tcPr>
          <w:p w14:paraId="7326E728" w14:textId="77777777" w:rsidR="008C79DD" w:rsidRPr="005C619D" w:rsidRDefault="008C79DD" w:rsidP="008C79DD">
            <w:pPr>
              <w:tabs>
                <w:tab w:val="decimal" w:pos="765"/>
              </w:tabs>
              <w:spacing w:line="240" w:lineRule="exact"/>
              <w:ind w:right="11"/>
              <w:rPr>
                <w:rFonts w:eastAsia="Times New Roman" w:cs="Times New Roman"/>
                <w:sz w:val="20"/>
              </w:rPr>
            </w:pPr>
          </w:p>
        </w:tc>
        <w:tc>
          <w:tcPr>
            <w:tcW w:w="180" w:type="dxa"/>
            <w:vAlign w:val="bottom"/>
          </w:tcPr>
          <w:p w14:paraId="367EDC19" w14:textId="77777777" w:rsidR="008C79DD" w:rsidRPr="005C619D" w:rsidRDefault="008C79DD" w:rsidP="008C79DD">
            <w:pPr>
              <w:tabs>
                <w:tab w:val="decimal" w:pos="765"/>
              </w:tabs>
              <w:spacing w:line="240" w:lineRule="exact"/>
              <w:rPr>
                <w:rFonts w:eastAsia="Times New Roman" w:cs="Times New Roman"/>
                <w:sz w:val="20"/>
              </w:rPr>
            </w:pPr>
          </w:p>
        </w:tc>
        <w:tc>
          <w:tcPr>
            <w:tcW w:w="2676" w:type="dxa"/>
            <w:gridSpan w:val="3"/>
            <w:vAlign w:val="bottom"/>
          </w:tcPr>
          <w:p w14:paraId="3BCE7A95" w14:textId="7FB68E0F" w:rsidR="008C79DD" w:rsidRPr="005C619D" w:rsidRDefault="008C79DD" w:rsidP="008C79DD">
            <w:pPr>
              <w:spacing w:line="240" w:lineRule="exact"/>
              <w:ind w:right="-331"/>
              <w:jc w:val="center"/>
              <w:rPr>
                <w:rFonts w:eastAsia="Times New Roman" w:cs="Times New Roman"/>
                <w:sz w:val="20"/>
              </w:rPr>
            </w:pPr>
            <w:r w:rsidRPr="005C619D">
              <w:rPr>
                <w:rFonts w:eastAsia="Times New Roman" w:cs="Times New Roman"/>
                <w:i/>
                <w:iCs/>
                <w:sz w:val="20"/>
              </w:rPr>
              <w:t xml:space="preserve">(note </w:t>
            </w:r>
            <w:r w:rsidR="00802E65">
              <w:rPr>
                <w:rFonts w:eastAsia="Times New Roman" w:cs="Times New Roman"/>
                <w:i/>
                <w:iCs/>
                <w:sz w:val="20"/>
              </w:rPr>
              <w:t>21</w:t>
            </w:r>
            <w:r w:rsidRPr="005C619D">
              <w:rPr>
                <w:rFonts w:eastAsia="Times New Roman" w:cs="Times New Roman"/>
                <w:i/>
                <w:iCs/>
                <w:sz w:val="20"/>
              </w:rPr>
              <w:t>.2)</w:t>
            </w:r>
          </w:p>
        </w:tc>
        <w:tc>
          <w:tcPr>
            <w:tcW w:w="181" w:type="dxa"/>
            <w:vAlign w:val="bottom"/>
          </w:tcPr>
          <w:p w14:paraId="7B417540" w14:textId="77777777" w:rsidR="008C79DD" w:rsidRPr="005C619D" w:rsidRDefault="008C79DD" w:rsidP="008C79DD">
            <w:pPr>
              <w:tabs>
                <w:tab w:val="decimal" w:pos="765"/>
              </w:tabs>
              <w:spacing w:line="240" w:lineRule="exact"/>
              <w:rPr>
                <w:rFonts w:eastAsia="Times New Roman" w:cs="Times New Roman"/>
                <w:sz w:val="20"/>
              </w:rPr>
            </w:pPr>
          </w:p>
        </w:tc>
        <w:tc>
          <w:tcPr>
            <w:tcW w:w="2012" w:type="dxa"/>
            <w:gridSpan w:val="6"/>
            <w:vAlign w:val="bottom"/>
          </w:tcPr>
          <w:p w14:paraId="193C1143" w14:textId="77777777" w:rsidR="008C79DD" w:rsidRPr="005C619D" w:rsidRDefault="008C79DD" w:rsidP="00802E65">
            <w:pPr>
              <w:tabs>
                <w:tab w:val="decimal" w:pos="765"/>
              </w:tabs>
              <w:spacing w:line="240" w:lineRule="exact"/>
              <w:ind w:right="11"/>
              <w:jc w:val="both"/>
              <w:rPr>
                <w:rFonts w:eastAsia="Times New Roman" w:cs="Times New Roman"/>
                <w:sz w:val="20"/>
              </w:rPr>
            </w:pPr>
          </w:p>
        </w:tc>
      </w:tr>
      <w:tr w:rsidR="00802E65" w:rsidRPr="005C619D" w14:paraId="17B67E2F" w14:textId="77777777" w:rsidTr="00FE1F91">
        <w:tblPrEx>
          <w:tblCellMar>
            <w:left w:w="79" w:type="dxa"/>
            <w:right w:w="79" w:type="dxa"/>
          </w:tblCellMar>
          <w:tblLook w:val="04A0" w:firstRow="1" w:lastRow="0" w:firstColumn="1" w:lastColumn="0" w:noHBand="0" w:noVBand="1"/>
        </w:tblPrEx>
        <w:trPr>
          <w:gridAfter w:val="2"/>
          <w:wAfter w:w="173" w:type="dxa"/>
        </w:trPr>
        <w:tc>
          <w:tcPr>
            <w:tcW w:w="3142" w:type="dxa"/>
            <w:vAlign w:val="bottom"/>
          </w:tcPr>
          <w:p w14:paraId="2C388E52" w14:textId="77777777" w:rsidR="00802E65" w:rsidRPr="005C619D" w:rsidRDefault="00802E65" w:rsidP="008C79DD">
            <w:pPr>
              <w:spacing w:line="240" w:lineRule="exact"/>
              <w:ind w:right="-126"/>
              <w:rPr>
                <w:rFonts w:eastAsia="Times New Roman" w:cs="Times New Roman"/>
                <w:i/>
                <w:iCs/>
                <w:sz w:val="20"/>
              </w:rPr>
            </w:pPr>
          </w:p>
        </w:tc>
        <w:tc>
          <w:tcPr>
            <w:tcW w:w="6293" w:type="dxa"/>
            <w:gridSpan w:val="11"/>
            <w:vAlign w:val="bottom"/>
          </w:tcPr>
          <w:p w14:paraId="10B8AC4B" w14:textId="65BF8EDF" w:rsidR="00802E65" w:rsidRPr="005C619D" w:rsidRDefault="00802E65" w:rsidP="00802E65">
            <w:pPr>
              <w:spacing w:line="240" w:lineRule="exact"/>
              <w:ind w:left="-70" w:right="-88"/>
              <w:jc w:val="center"/>
              <w:rPr>
                <w:rFonts w:eastAsia="Times New Roman" w:cs="Times New Roman"/>
                <w:sz w:val="20"/>
              </w:rPr>
            </w:pPr>
            <w:r w:rsidRPr="005C619D">
              <w:rPr>
                <w:rFonts w:eastAsia="Times New Roman" w:cs="Times New Roman"/>
                <w:i/>
                <w:iCs/>
                <w:sz w:val="20"/>
              </w:rPr>
              <w:t>(in million Baht)</w:t>
            </w:r>
          </w:p>
        </w:tc>
      </w:tr>
      <w:tr w:rsidR="00802E65" w:rsidRPr="005C619D" w14:paraId="1D7F5DC8"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4F1388BF" w14:textId="77777777" w:rsidR="00802E65" w:rsidRPr="005C619D" w:rsidRDefault="00802E65" w:rsidP="00802E65">
            <w:pPr>
              <w:spacing w:line="240" w:lineRule="exact"/>
              <w:ind w:right="-126"/>
              <w:rPr>
                <w:rFonts w:eastAsia="Times New Roman" w:cs="Times New Roman"/>
                <w:b/>
                <w:bCs/>
                <w:i/>
                <w:iCs/>
                <w:sz w:val="20"/>
              </w:rPr>
            </w:pPr>
            <w:r w:rsidRPr="005C619D">
              <w:rPr>
                <w:rFonts w:eastAsia="Times New Roman" w:cs="Times New Roman"/>
                <w:b/>
                <w:bCs/>
                <w:i/>
                <w:iCs/>
                <w:sz w:val="20"/>
              </w:rPr>
              <w:t>Deferred tax assets</w:t>
            </w:r>
          </w:p>
        </w:tc>
        <w:tc>
          <w:tcPr>
            <w:tcW w:w="1259" w:type="dxa"/>
            <w:vAlign w:val="bottom"/>
          </w:tcPr>
          <w:p w14:paraId="3B71DFA7" w14:textId="77777777" w:rsidR="00802E65" w:rsidRPr="005C619D" w:rsidRDefault="00802E65" w:rsidP="00802E65">
            <w:pPr>
              <w:tabs>
                <w:tab w:val="decimal" w:pos="765"/>
              </w:tabs>
              <w:spacing w:line="240" w:lineRule="exact"/>
              <w:ind w:right="11"/>
              <w:jc w:val="right"/>
              <w:rPr>
                <w:rFonts w:eastAsia="Times New Roman" w:cs="Times New Roman"/>
                <w:sz w:val="20"/>
              </w:rPr>
            </w:pPr>
          </w:p>
        </w:tc>
        <w:tc>
          <w:tcPr>
            <w:tcW w:w="180" w:type="dxa"/>
            <w:vAlign w:val="bottom"/>
          </w:tcPr>
          <w:p w14:paraId="1A9DE276"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vAlign w:val="bottom"/>
          </w:tcPr>
          <w:p w14:paraId="360585B6" w14:textId="77777777" w:rsidR="00802E65" w:rsidRPr="005C619D" w:rsidRDefault="00802E65" w:rsidP="00802E65">
            <w:pPr>
              <w:tabs>
                <w:tab w:val="decimal" w:pos="877"/>
              </w:tabs>
              <w:spacing w:line="240" w:lineRule="exact"/>
              <w:ind w:right="11"/>
              <w:jc w:val="right"/>
              <w:rPr>
                <w:rFonts w:eastAsia="Times New Roman" w:cs="Times New Roman"/>
                <w:sz w:val="20"/>
              </w:rPr>
            </w:pPr>
          </w:p>
        </w:tc>
        <w:tc>
          <w:tcPr>
            <w:tcW w:w="178" w:type="dxa"/>
          </w:tcPr>
          <w:p w14:paraId="0CE75D7A"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22F9DA4D" w14:textId="77777777" w:rsidR="00802E65" w:rsidRPr="005C619D" w:rsidRDefault="00802E65" w:rsidP="00802E65">
            <w:pPr>
              <w:tabs>
                <w:tab w:val="decimal" w:pos="765"/>
              </w:tabs>
              <w:spacing w:line="240" w:lineRule="exact"/>
              <w:rPr>
                <w:rFonts w:eastAsia="Times New Roman" w:cs="Times New Roman"/>
                <w:sz w:val="20"/>
              </w:rPr>
            </w:pPr>
          </w:p>
        </w:tc>
        <w:tc>
          <w:tcPr>
            <w:tcW w:w="181" w:type="dxa"/>
            <w:vAlign w:val="bottom"/>
          </w:tcPr>
          <w:p w14:paraId="663892AA"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3A553F43" w14:textId="210A8726" w:rsidR="00802E65" w:rsidRPr="005C619D" w:rsidRDefault="00802E65" w:rsidP="00802E65">
            <w:pPr>
              <w:spacing w:line="240" w:lineRule="exact"/>
              <w:ind w:left="57" w:right="11"/>
              <w:jc w:val="right"/>
              <w:rPr>
                <w:rFonts w:eastAsia="Times New Roman" w:cs="Times New Roman"/>
                <w:sz w:val="20"/>
              </w:rPr>
            </w:pPr>
          </w:p>
        </w:tc>
        <w:tc>
          <w:tcPr>
            <w:tcW w:w="179" w:type="dxa"/>
            <w:vAlign w:val="bottom"/>
          </w:tcPr>
          <w:p w14:paraId="7368CDFF" w14:textId="77777777" w:rsidR="00802E65" w:rsidRPr="005C619D" w:rsidRDefault="00802E65" w:rsidP="00802E65">
            <w:pPr>
              <w:tabs>
                <w:tab w:val="decimal" w:pos="765"/>
              </w:tabs>
              <w:spacing w:line="240" w:lineRule="exact"/>
              <w:ind w:left="-648" w:right="-41"/>
              <w:rPr>
                <w:rFonts w:eastAsia="Times New Roman" w:cs="Times New Roman"/>
                <w:sz w:val="20"/>
              </w:rPr>
            </w:pPr>
          </w:p>
        </w:tc>
        <w:tc>
          <w:tcPr>
            <w:tcW w:w="931" w:type="dxa"/>
            <w:gridSpan w:val="2"/>
            <w:vAlign w:val="bottom"/>
          </w:tcPr>
          <w:p w14:paraId="235F63AB" w14:textId="10878711" w:rsidR="00802E65" w:rsidRPr="005C619D" w:rsidRDefault="00802E65" w:rsidP="00802E65">
            <w:pPr>
              <w:tabs>
                <w:tab w:val="decimal" w:pos="765"/>
              </w:tabs>
              <w:spacing w:line="240" w:lineRule="exact"/>
              <w:ind w:right="11"/>
              <w:rPr>
                <w:rFonts w:eastAsia="Times New Roman" w:cs="Times New Roman"/>
                <w:sz w:val="20"/>
              </w:rPr>
            </w:pPr>
          </w:p>
        </w:tc>
      </w:tr>
      <w:tr w:rsidR="00802E65" w:rsidRPr="005C619D" w14:paraId="3DB01317"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3A3D8026" w14:textId="2788B80F" w:rsidR="00802E65" w:rsidRPr="005C619D" w:rsidRDefault="00A33B60" w:rsidP="00A33B60">
            <w:pPr>
              <w:spacing w:line="240" w:lineRule="exact"/>
              <w:ind w:right="-126"/>
              <w:rPr>
                <w:rFonts w:eastAsia="Times New Roman" w:cs="Times New Roman"/>
                <w:sz w:val="20"/>
                <w:lang w:eastAsia="th-TH"/>
              </w:rPr>
            </w:pPr>
            <w:r w:rsidRPr="00A33B60">
              <w:rPr>
                <w:rFonts w:eastAsia="Times New Roman" w:cs="Times New Roman"/>
                <w:sz w:val="20"/>
                <w:lang w:eastAsia="th-TH"/>
              </w:rPr>
              <w:t>Interbank and money market</w:t>
            </w:r>
            <w:r>
              <w:rPr>
                <w:rFonts w:eastAsia="Times New Roman" w:cs="Times New Roman"/>
                <w:sz w:val="20"/>
                <w:lang w:eastAsia="th-TH"/>
              </w:rPr>
              <w:t xml:space="preserve"> </w:t>
            </w:r>
            <w:r w:rsidRPr="00A33B60">
              <w:rPr>
                <w:rFonts w:eastAsia="Times New Roman" w:cs="Times New Roman"/>
                <w:sz w:val="20"/>
                <w:lang w:eastAsia="th-TH"/>
              </w:rPr>
              <w:t>items</w:t>
            </w:r>
          </w:p>
        </w:tc>
        <w:tc>
          <w:tcPr>
            <w:tcW w:w="1259" w:type="dxa"/>
          </w:tcPr>
          <w:p w14:paraId="6469F803" w14:textId="6DA21906" w:rsidR="00802E65" w:rsidRPr="005C619D" w:rsidRDefault="00A33B60" w:rsidP="00802E65">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50</w:t>
            </w:r>
          </w:p>
        </w:tc>
        <w:tc>
          <w:tcPr>
            <w:tcW w:w="180" w:type="dxa"/>
            <w:vAlign w:val="bottom"/>
          </w:tcPr>
          <w:p w14:paraId="505C6C7F"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04BB2313" w14:textId="058DA5A3" w:rsidR="00802E65" w:rsidRPr="005C619D" w:rsidRDefault="00A33B60" w:rsidP="00802E65">
            <w:pPr>
              <w:tabs>
                <w:tab w:val="decimal" w:pos="1091"/>
              </w:tabs>
              <w:spacing w:line="240" w:lineRule="exact"/>
              <w:ind w:right="11"/>
              <w:rPr>
                <w:rFonts w:eastAsia="Times New Roman" w:cs="Times New Roman"/>
                <w:sz w:val="20"/>
                <w:lang w:val="en-US" w:bidi="th-TH"/>
              </w:rPr>
            </w:pPr>
            <w:r>
              <w:rPr>
                <w:rFonts w:eastAsia="Times New Roman" w:cs="Times New Roman"/>
                <w:sz w:val="20"/>
                <w:lang w:val="en-US" w:bidi="th-TH"/>
              </w:rPr>
              <w:t>(3)</w:t>
            </w:r>
          </w:p>
        </w:tc>
        <w:tc>
          <w:tcPr>
            <w:tcW w:w="178" w:type="dxa"/>
          </w:tcPr>
          <w:p w14:paraId="1A3D48B3"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3C1AC8BB" w14:textId="261815E3" w:rsidR="00802E65" w:rsidRPr="005C619D" w:rsidRDefault="00A33B60" w:rsidP="0080462E">
            <w:pPr>
              <w:tabs>
                <w:tab w:val="decimal" w:pos="762"/>
              </w:tabs>
              <w:spacing w:line="240" w:lineRule="exact"/>
              <w:rPr>
                <w:rFonts w:eastAsia="Times New Roman" w:cs="Times New Roman"/>
                <w:sz w:val="20"/>
                <w:lang w:val="en-US" w:bidi="th-TH"/>
              </w:rPr>
            </w:pPr>
            <w:r>
              <w:rPr>
                <w:rFonts w:eastAsia="Times New Roman" w:cs="Times New Roman"/>
                <w:sz w:val="20"/>
                <w:lang w:val="en-US" w:bidi="th-TH"/>
              </w:rPr>
              <w:t>-</w:t>
            </w:r>
          </w:p>
        </w:tc>
        <w:tc>
          <w:tcPr>
            <w:tcW w:w="181" w:type="dxa"/>
            <w:vAlign w:val="bottom"/>
          </w:tcPr>
          <w:p w14:paraId="6A936F45" w14:textId="4B4047B9" w:rsidR="00802E65" w:rsidRPr="005C619D" w:rsidRDefault="00802E65" w:rsidP="00802E65">
            <w:pPr>
              <w:tabs>
                <w:tab w:val="decimal" w:pos="765"/>
              </w:tabs>
              <w:spacing w:line="240" w:lineRule="exact"/>
              <w:rPr>
                <w:rFonts w:eastAsia="Times New Roman" w:cs="Times New Roman"/>
                <w:sz w:val="20"/>
              </w:rPr>
            </w:pPr>
          </w:p>
        </w:tc>
        <w:tc>
          <w:tcPr>
            <w:tcW w:w="811" w:type="dxa"/>
          </w:tcPr>
          <w:p w14:paraId="027F8A1F" w14:textId="7C0C6769" w:rsidR="00802E65" w:rsidRPr="005C619D" w:rsidRDefault="00A33B60" w:rsidP="0080462E">
            <w:pPr>
              <w:tabs>
                <w:tab w:val="decimal" w:pos="731"/>
              </w:tabs>
              <w:spacing w:line="240" w:lineRule="exact"/>
              <w:rPr>
                <w:rFonts w:eastAsia="Times New Roman" w:cs="Times New Roman"/>
                <w:sz w:val="20"/>
                <w:lang w:val="en-US" w:bidi="th-TH"/>
              </w:rPr>
            </w:pPr>
            <w:r>
              <w:rPr>
                <w:rFonts w:eastAsia="Times New Roman" w:cs="Times New Roman"/>
                <w:sz w:val="20"/>
                <w:lang w:val="en-US" w:bidi="th-TH"/>
              </w:rPr>
              <w:t>-</w:t>
            </w:r>
          </w:p>
        </w:tc>
        <w:tc>
          <w:tcPr>
            <w:tcW w:w="179" w:type="dxa"/>
            <w:vAlign w:val="bottom"/>
          </w:tcPr>
          <w:p w14:paraId="71E271D1" w14:textId="77777777" w:rsidR="00802E65" w:rsidRPr="005C619D" w:rsidRDefault="00802E65" w:rsidP="00802E65">
            <w:pPr>
              <w:tabs>
                <w:tab w:val="decimal" w:pos="965"/>
              </w:tabs>
              <w:spacing w:line="240" w:lineRule="exact"/>
              <w:ind w:left="-648" w:right="-41"/>
              <w:rPr>
                <w:rFonts w:eastAsia="Times New Roman" w:cs="Times New Roman"/>
                <w:sz w:val="20"/>
                <w:lang w:val="en-US" w:bidi="th-TH"/>
              </w:rPr>
            </w:pPr>
          </w:p>
        </w:tc>
        <w:tc>
          <w:tcPr>
            <w:tcW w:w="931" w:type="dxa"/>
            <w:gridSpan w:val="2"/>
          </w:tcPr>
          <w:p w14:paraId="352092E4" w14:textId="1C4EF4B5" w:rsidR="00802E65" w:rsidRPr="005C619D" w:rsidRDefault="00A33B60" w:rsidP="00802E65">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47</w:t>
            </w:r>
          </w:p>
        </w:tc>
      </w:tr>
      <w:tr w:rsidR="00A33B60" w:rsidRPr="005C619D" w14:paraId="4EC58147"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16C84724" w14:textId="38891DD0" w:rsidR="00A33B60" w:rsidRPr="00A33B60" w:rsidRDefault="00A33B60" w:rsidP="00A33B60">
            <w:pPr>
              <w:spacing w:line="240" w:lineRule="exact"/>
              <w:ind w:right="-126"/>
              <w:rPr>
                <w:rFonts w:eastAsia="Times New Roman" w:cs="Times New Roman"/>
                <w:sz w:val="20"/>
                <w:lang w:eastAsia="th-TH"/>
              </w:rPr>
            </w:pPr>
            <w:r w:rsidRPr="00A33B60">
              <w:rPr>
                <w:rFonts w:eastAsia="Times New Roman" w:cs="Times New Roman"/>
                <w:sz w:val="20"/>
                <w:lang w:eastAsia="th-TH"/>
              </w:rPr>
              <w:t>Financial assets measured at fair value</w:t>
            </w:r>
          </w:p>
        </w:tc>
        <w:tc>
          <w:tcPr>
            <w:tcW w:w="1259" w:type="dxa"/>
          </w:tcPr>
          <w:p w14:paraId="1C5DEA13" w14:textId="77777777" w:rsidR="00A33B60" w:rsidRDefault="00A33B60" w:rsidP="00802E65">
            <w:pPr>
              <w:tabs>
                <w:tab w:val="decimal" w:pos="965"/>
              </w:tabs>
              <w:spacing w:line="240" w:lineRule="exact"/>
              <w:rPr>
                <w:rFonts w:eastAsia="Times New Roman" w:cs="Times New Roman"/>
                <w:sz w:val="20"/>
                <w:lang w:val="en-US" w:bidi="th-TH"/>
              </w:rPr>
            </w:pPr>
          </w:p>
        </w:tc>
        <w:tc>
          <w:tcPr>
            <w:tcW w:w="180" w:type="dxa"/>
            <w:vAlign w:val="bottom"/>
          </w:tcPr>
          <w:p w14:paraId="59E9A501" w14:textId="77777777" w:rsidR="00A33B60" w:rsidRPr="005C619D" w:rsidRDefault="00A33B60" w:rsidP="00802E65">
            <w:pPr>
              <w:tabs>
                <w:tab w:val="decimal" w:pos="765"/>
              </w:tabs>
              <w:spacing w:line="240" w:lineRule="exact"/>
              <w:rPr>
                <w:rFonts w:eastAsia="Times New Roman" w:cs="Times New Roman"/>
                <w:sz w:val="20"/>
              </w:rPr>
            </w:pPr>
          </w:p>
        </w:tc>
        <w:tc>
          <w:tcPr>
            <w:tcW w:w="1229" w:type="dxa"/>
          </w:tcPr>
          <w:p w14:paraId="736C09DA" w14:textId="77777777" w:rsidR="00A33B60" w:rsidRPr="005C619D" w:rsidRDefault="00A33B60" w:rsidP="00802E65">
            <w:pPr>
              <w:tabs>
                <w:tab w:val="decimal" w:pos="1091"/>
              </w:tabs>
              <w:spacing w:line="240" w:lineRule="exact"/>
              <w:ind w:right="11"/>
              <w:rPr>
                <w:rFonts w:eastAsia="Times New Roman" w:cs="Times New Roman"/>
                <w:sz w:val="20"/>
                <w:lang w:val="en-US" w:bidi="th-TH"/>
              </w:rPr>
            </w:pPr>
          </w:p>
        </w:tc>
        <w:tc>
          <w:tcPr>
            <w:tcW w:w="178" w:type="dxa"/>
          </w:tcPr>
          <w:p w14:paraId="12C2DF04" w14:textId="77777777" w:rsidR="00A33B60" w:rsidRPr="005C619D" w:rsidRDefault="00A33B60" w:rsidP="00802E65">
            <w:pPr>
              <w:tabs>
                <w:tab w:val="decimal" w:pos="765"/>
              </w:tabs>
              <w:spacing w:line="240" w:lineRule="exact"/>
              <w:rPr>
                <w:rFonts w:eastAsia="Times New Roman" w:cs="Times New Roman"/>
                <w:sz w:val="20"/>
              </w:rPr>
            </w:pPr>
          </w:p>
        </w:tc>
        <w:tc>
          <w:tcPr>
            <w:tcW w:w="1269" w:type="dxa"/>
          </w:tcPr>
          <w:p w14:paraId="58F268CE" w14:textId="77777777" w:rsidR="00A33B60" w:rsidRPr="005C619D" w:rsidRDefault="00A33B60" w:rsidP="0080462E">
            <w:pPr>
              <w:tabs>
                <w:tab w:val="decimal" w:pos="762"/>
              </w:tabs>
              <w:spacing w:line="240" w:lineRule="exact"/>
              <w:rPr>
                <w:rFonts w:eastAsia="Times New Roman" w:cs="Times New Roman"/>
                <w:sz w:val="20"/>
                <w:lang w:val="en-US" w:bidi="th-TH"/>
              </w:rPr>
            </w:pPr>
          </w:p>
        </w:tc>
        <w:tc>
          <w:tcPr>
            <w:tcW w:w="181" w:type="dxa"/>
            <w:vAlign w:val="bottom"/>
          </w:tcPr>
          <w:p w14:paraId="66AB8432" w14:textId="77777777" w:rsidR="00A33B60" w:rsidRPr="005C619D" w:rsidRDefault="00A33B60" w:rsidP="00802E65">
            <w:pPr>
              <w:tabs>
                <w:tab w:val="decimal" w:pos="765"/>
              </w:tabs>
              <w:spacing w:line="240" w:lineRule="exact"/>
              <w:rPr>
                <w:rFonts w:eastAsia="Times New Roman" w:cs="Times New Roman"/>
                <w:sz w:val="20"/>
              </w:rPr>
            </w:pPr>
          </w:p>
        </w:tc>
        <w:tc>
          <w:tcPr>
            <w:tcW w:w="811" w:type="dxa"/>
          </w:tcPr>
          <w:p w14:paraId="5CFB5871" w14:textId="77777777" w:rsidR="00A33B60" w:rsidRPr="005C619D" w:rsidRDefault="00A33B60" w:rsidP="0080462E">
            <w:pPr>
              <w:tabs>
                <w:tab w:val="decimal" w:pos="731"/>
              </w:tabs>
              <w:spacing w:line="240" w:lineRule="exact"/>
              <w:rPr>
                <w:rFonts w:eastAsia="Times New Roman" w:cs="Times New Roman"/>
                <w:sz w:val="20"/>
                <w:lang w:val="en-US" w:bidi="th-TH"/>
              </w:rPr>
            </w:pPr>
          </w:p>
        </w:tc>
        <w:tc>
          <w:tcPr>
            <w:tcW w:w="179" w:type="dxa"/>
            <w:vAlign w:val="bottom"/>
          </w:tcPr>
          <w:p w14:paraId="317CBE91" w14:textId="77777777" w:rsidR="00A33B60" w:rsidRPr="005C619D" w:rsidRDefault="00A33B60" w:rsidP="00802E65">
            <w:pPr>
              <w:tabs>
                <w:tab w:val="decimal" w:pos="965"/>
              </w:tabs>
              <w:spacing w:line="240" w:lineRule="exact"/>
              <w:ind w:left="-648" w:right="-41"/>
              <w:rPr>
                <w:rFonts w:eastAsia="Times New Roman" w:cs="Times New Roman"/>
                <w:sz w:val="20"/>
                <w:lang w:val="en-US" w:bidi="th-TH"/>
              </w:rPr>
            </w:pPr>
          </w:p>
        </w:tc>
        <w:tc>
          <w:tcPr>
            <w:tcW w:w="931" w:type="dxa"/>
            <w:gridSpan w:val="2"/>
          </w:tcPr>
          <w:p w14:paraId="19A7A083" w14:textId="77777777" w:rsidR="00A33B60" w:rsidRPr="005C619D" w:rsidRDefault="00A33B60" w:rsidP="00802E65">
            <w:pPr>
              <w:tabs>
                <w:tab w:val="decimal" w:pos="965"/>
              </w:tabs>
              <w:spacing w:line="240" w:lineRule="exact"/>
              <w:rPr>
                <w:rFonts w:eastAsia="Times New Roman" w:cs="Times New Roman"/>
                <w:sz w:val="20"/>
                <w:lang w:val="en-US" w:bidi="th-TH"/>
              </w:rPr>
            </w:pPr>
          </w:p>
        </w:tc>
      </w:tr>
      <w:tr w:rsidR="00A33B60" w:rsidRPr="005C619D" w14:paraId="61A28F3C"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3181BE5B" w14:textId="7AE05707" w:rsidR="00A33B60" w:rsidRPr="005C619D" w:rsidRDefault="00A33B60" w:rsidP="00A33B60">
            <w:pPr>
              <w:spacing w:line="240" w:lineRule="exact"/>
              <w:ind w:right="-126"/>
              <w:rPr>
                <w:rFonts w:eastAsia="Times New Roman" w:cs="Times New Roman"/>
                <w:sz w:val="20"/>
              </w:rPr>
            </w:pPr>
            <w:r>
              <w:rPr>
                <w:rFonts w:eastAsia="Times New Roman" w:cs="Times New Roman"/>
                <w:sz w:val="20"/>
              </w:rPr>
              <w:t xml:space="preserve">    </w:t>
            </w:r>
            <w:r w:rsidRPr="00A33B60">
              <w:rPr>
                <w:rFonts w:eastAsia="Times New Roman" w:cs="Times New Roman"/>
                <w:sz w:val="20"/>
              </w:rPr>
              <w:t>through profit or loss</w:t>
            </w:r>
          </w:p>
        </w:tc>
        <w:tc>
          <w:tcPr>
            <w:tcW w:w="1259" w:type="dxa"/>
          </w:tcPr>
          <w:p w14:paraId="597064C6" w14:textId="71386F42" w:rsidR="00A33B60" w:rsidRPr="005C619D" w:rsidRDefault="00A33B60" w:rsidP="00A33B60">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137</w:t>
            </w:r>
          </w:p>
        </w:tc>
        <w:tc>
          <w:tcPr>
            <w:tcW w:w="180" w:type="dxa"/>
            <w:vAlign w:val="bottom"/>
          </w:tcPr>
          <w:p w14:paraId="47D6F737" w14:textId="77777777" w:rsidR="00A33B60" w:rsidRPr="005C619D" w:rsidRDefault="00A33B60" w:rsidP="00A33B60">
            <w:pPr>
              <w:tabs>
                <w:tab w:val="decimal" w:pos="765"/>
              </w:tabs>
              <w:spacing w:line="240" w:lineRule="exact"/>
              <w:rPr>
                <w:rFonts w:eastAsia="Times New Roman" w:cs="Times New Roman"/>
                <w:sz w:val="20"/>
              </w:rPr>
            </w:pPr>
          </w:p>
        </w:tc>
        <w:tc>
          <w:tcPr>
            <w:tcW w:w="1229" w:type="dxa"/>
          </w:tcPr>
          <w:p w14:paraId="1CD6D96A" w14:textId="1C0E7B0E" w:rsidR="00A33B60" w:rsidRPr="005C619D" w:rsidRDefault="00A33B60" w:rsidP="00A33B60">
            <w:pPr>
              <w:tabs>
                <w:tab w:val="decimal" w:pos="1091"/>
              </w:tabs>
              <w:spacing w:line="240" w:lineRule="exact"/>
              <w:ind w:right="11"/>
              <w:rPr>
                <w:rFonts w:eastAsia="Times New Roman" w:cs="Times New Roman"/>
                <w:sz w:val="20"/>
                <w:lang w:val="en-US" w:bidi="th-TH"/>
              </w:rPr>
            </w:pPr>
            <w:r>
              <w:rPr>
                <w:rFonts w:eastAsia="Times New Roman" w:cs="Times New Roman"/>
                <w:sz w:val="20"/>
                <w:lang w:val="en-US" w:bidi="th-TH"/>
              </w:rPr>
              <w:t>3</w:t>
            </w:r>
          </w:p>
        </w:tc>
        <w:tc>
          <w:tcPr>
            <w:tcW w:w="178" w:type="dxa"/>
          </w:tcPr>
          <w:p w14:paraId="795F8894" w14:textId="2D8E58CE" w:rsidR="00A33B60" w:rsidRPr="005C619D" w:rsidRDefault="00A33B60" w:rsidP="00A33B60">
            <w:pPr>
              <w:tabs>
                <w:tab w:val="decimal" w:pos="765"/>
              </w:tabs>
              <w:spacing w:line="240" w:lineRule="exact"/>
              <w:rPr>
                <w:rFonts w:eastAsia="Times New Roman" w:cs="Times New Roman"/>
                <w:sz w:val="20"/>
              </w:rPr>
            </w:pPr>
          </w:p>
        </w:tc>
        <w:tc>
          <w:tcPr>
            <w:tcW w:w="1269" w:type="dxa"/>
          </w:tcPr>
          <w:p w14:paraId="61078422" w14:textId="48F1AF07" w:rsidR="00A33B60" w:rsidRPr="005C619D" w:rsidRDefault="00A33B60" w:rsidP="0080462E">
            <w:pPr>
              <w:tabs>
                <w:tab w:val="decimal" w:pos="762"/>
              </w:tabs>
              <w:spacing w:line="240" w:lineRule="exact"/>
              <w:rPr>
                <w:rFonts w:eastAsia="Times New Roman" w:cs="Times New Roman"/>
                <w:sz w:val="20"/>
                <w:lang w:val="en-US" w:bidi="th-TH"/>
              </w:rPr>
            </w:pPr>
            <w:r>
              <w:rPr>
                <w:rFonts w:eastAsia="Times New Roman" w:cs="Times New Roman"/>
                <w:sz w:val="20"/>
                <w:lang w:val="en-US" w:bidi="th-TH"/>
              </w:rPr>
              <w:t>-</w:t>
            </w:r>
          </w:p>
        </w:tc>
        <w:tc>
          <w:tcPr>
            <w:tcW w:w="181" w:type="dxa"/>
            <w:vAlign w:val="bottom"/>
          </w:tcPr>
          <w:p w14:paraId="7864FB9E" w14:textId="77777777" w:rsidR="00A33B60" w:rsidRPr="005C619D" w:rsidRDefault="00A33B60" w:rsidP="00A33B60">
            <w:pPr>
              <w:tabs>
                <w:tab w:val="decimal" w:pos="765"/>
              </w:tabs>
              <w:spacing w:line="240" w:lineRule="exact"/>
              <w:rPr>
                <w:rFonts w:eastAsia="Times New Roman" w:cs="Times New Roman"/>
                <w:sz w:val="20"/>
              </w:rPr>
            </w:pPr>
          </w:p>
        </w:tc>
        <w:tc>
          <w:tcPr>
            <w:tcW w:w="811" w:type="dxa"/>
          </w:tcPr>
          <w:p w14:paraId="5515D27C" w14:textId="7AD4715D" w:rsidR="00A33B60" w:rsidRPr="005C619D" w:rsidRDefault="00A33B60" w:rsidP="0080462E">
            <w:pPr>
              <w:tabs>
                <w:tab w:val="decimal" w:pos="731"/>
              </w:tabs>
              <w:spacing w:line="240" w:lineRule="exact"/>
              <w:rPr>
                <w:rFonts w:eastAsia="Times New Roman" w:cs="Times New Roman"/>
                <w:sz w:val="20"/>
                <w:lang w:val="en-US" w:bidi="th-TH"/>
              </w:rPr>
            </w:pPr>
            <w:r>
              <w:rPr>
                <w:rFonts w:eastAsia="Times New Roman" w:cs="Times New Roman"/>
                <w:sz w:val="20"/>
                <w:lang w:val="en-US" w:bidi="th-TH"/>
              </w:rPr>
              <w:t>-</w:t>
            </w:r>
          </w:p>
        </w:tc>
        <w:tc>
          <w:tcPr>
            <w:tcW w:w="179" w:type="dxa"/>
            <w:vAlign w:val="bottom"/>
          </w:tcPr>
          <w:p w14:paraId="4138C314" w14:textId="77777777" w:rsidR="00A33B60" w:rsidRPr="005C619D" w:rsidRDefault="00A33B60" w:rsidP="00A33B60">
            <w:pPr>
              <w:tabs>
                <w:tab w:val="decimal" w:pos="965"/>
              </w:tabs>
              <w:spacing w:line="240" w:lineRule="exact"/>
              <w:ind w:left="-648" w:right="-41"/>
              <w:rPr>
                <w:rFonts w:eastAsia="Times New Roman" w:cs="Times New Roman"/>
                <w:sz w:val="20"/>
                <w:lang w:val="en-US" w:bidi="th-TH"/>
              </w:rPr>
            </w:pPr>
          </w:p>
        </w:tc>
        <w:tc>
          <w:tcPr>
            <w:tcW w:w="931" w:type="dxa"/>
            <w:gridSpan w:val="2"/>
          </w:tcPr>
          <w:p w14:paraId="39A09C8D" w14:textId="29B8D1C9" w:rsidR="00A33B60" w:rsidRPr="005C619D" w:rsidRDefault="00532A40" w:rsidP="00A33B60">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1</w:t>
            </w:r>
            <w:r w:rsidR="00A33B60">
              <w:rPr>
                <w:rFonts w:eastAsia="Times New Roman" w:cs="Times New Roman"/>
                <w:sz w:val="20"/>
                <w:lang w:val="en-US" w:bidi="th-TH"/>
              </w:rPr>
              <w:t>40</w:t>
            </w:r>
          </w:p>
        </w:tc>
      </w:tr>
      <w:tr w:rsidR="00A33B60" w:rsidRPr="005C619D" w14:paraId="7B49A566"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13D45E46" w14:textId="390246E8" w:rsidR="00A33B60" w:rsidRPr="005C619D" w:rsidRDefault="00A33B60" w:rsidP="00802E65">
            <w:pPr>
              <w:spacing w:line="240" w:lineRule="exact"/>
              <w:ind w:right="-126"/>
              <w:rPr>
                <w:rFonts w:eastAsia="Times New Roman" w:cs="Times New Roman"/>
                <w:sz w:val="20"/>
              </w:rPr>
            </w:pPr>
            <w:r w:rsidRPr="005C619D">
              <w:rPr>
                <w:rFonts w:eastAsia="Times New Roman" w:cs="Times New Roman"/>
                <w:sz w:val="20"/>
              </w:rPr>
              <w:t>Investments</w:t>
            </w:r>
          </w:p>
        </w:tc>
        <w:tc>
          <w:tcPr>
            <w:tcW w:w="1259" w:type="dxa"/>
          </w:tcPr>
          <w:p w14:paraId="553167C3" w14:textId="405EA605" w:rsidR="00A33B60" w:rsidRPr="005C619D" w:rsidRDefault="00A33B60" w:rsidP="00802E65">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156</w:t>
            </w:r>
          </w:p>
        </w:tc>
        <w:tc>
          <w:tcPr>
            <w:tcW w:w="180" w:type="dxa"/>
            <w:vAlign w:val="bottom"/>
          </w:tcPr>
          <w:p w14:paraId="636696DA" w14:textId="77777777" w:rsidR="00A33B60" w:rsidRPr="005C619D" w:rsidRDefault="00A33B60" w:rsidP="00802E65">
            <w:pPr>
              <w:tabs>
                <w:tab w:val="decimal" w:pos="765"/>
              </w:tabs>
              <w:spacing w:line="240" w:lineRule="exact"/>
              <w:rPr>
                <w:rFonts w:eastAsia="Times New Roman" w:cs="Times New Roman"/>
                <w:sz w:val="20"/>
              </w:rPr>
            </w:pPr>
          </w:p>
        </w:tc>
        <w:tc>
          <w:tcPr>
            <w:tcW w:w="1229" w:type="dxa"/>
          </w:tcPr>
          <w:p w14:paraId="71B6226D" w14:textId="54B4CF0C" w:rsidR="00A33B60" w:rsidRPr="005C619D" w:rsidRDefault="00A33B60" w:rsidP="00802E65">
            <w:pPr>
              <w:tabs>
                <w:tab w:val="decimal" w:pos="1091"/>
              </w:tabs>
              <w:spacing w:line="240" w:lineRule="exact"/>
              <w:ind w:right="11"/>
              <w:rPr>
                <w:rFonts w:eastAsia="Times New Roman" w:cs="Times New Roman"/>
                <w:sz w:val="20"/>
                <w:lang w:val="en-US" w:bidi="th-TH"/>
              </w:rPr>
            </w:pPr>
            <w:r>
              <w:rPr>
                <w:rFonts w:eastAsia="Times New Roman" w:cs="Times New Roman"/>
                <w:sz w:val="20"/>
                <w:lang w:val="en-US" w:bidi="th-TH"/>
              </w:rPr>
              <w:t>344</w:t>
            </w:r>
          </w:p>
        </w:tc>
        <w:tc>
          <w:tcPr>
            <w:tcW w:w="178" w:type="dxa"/>
          </w:tcPr>
          <w:p w14:paraId="7353ABC0" w14:textId="77777777" w:rsidR="00A33B60" w:rsidRPr="005C619D" w:rsidRDefault="00A33B60" w:rsidP="00802E65">
            <w:pPr>
              <w:tabs>
                <w:tab w:val="decimal" w:pos="765"/>
              </w:tabs>
              <w:spacing w:line="240" w:lineRule="exact"/>
              <w:rPr>
                <w:rFonts w:eastAsia="Times New Roman" w:cs="Times New Roman"/>
                <w:sz w:val="20"/>
              </w:rPr>
            </w:pPr>
          </w:p>
        </w:tc>
        <w:tc>
          <w:tcPr>
            <w:tcW w:w="1269" w:type="dxa"/>
          </w:tcPr>
          <w:p w14:paraId="6BF0E433" w14:textId="1788FAA0" w:rsidR="00A33B60" w:rsidRPr="005C619D" w:rsidRDefault="00A33B60" w:rsidP="0080462E">
            <w:pPr>
              <w:tabs>
                <w:tab w:val="decimal" w:pos="762"/>
              </w:tabs>
              <w:spacing w:line="240" w:lineRule="exact"/>
              <w:rPr>
                <w:rFonts w:eastAsia="Times New Roman" w:cs="Times New Roman"/>
                <w:sz w:val="20"/>
                <w:lang w:val="en-US" w:bidi="th-TH"/>
              </w:rPr>
            </w:pPr>
            <w:r>
              <w:rPr>
                <w:rFonts w:eastAsia="Times New Roman" w:cs="Times New Roman"/>
                <w:sz w:val="20"/>
                <w:lang w:val="en-US" w:bidi="th-TH"/>
              </w:rPr>
              <w:t>2</w:t>
            </w:r>
            <w:r w:rsidR="00E72B72">
              <w:rPr>
                <w:rFonts w:eastAsia="Times New Roman" w:cs="Times New Roman"/>
                <w:sz w:val="20"/>
                <w:lang w:val="en-US" w:bidi="th-TH"/>
              </w:rPr>
              <w:t>8</w:t>
            </w:r>
          </w:p>
        </w:tc>
        <w:tc>
          <w:tcPr>
            <w:tcW w:w="181" w:type="dxa"/>
            <w:vAlign w:val="bottom"/>
          </w:tcPr>
          <w:p w14:paraId="136F77AF" w14:textId="77777777" w:rsidR="00A33B60" w:rsidRPr="005C619D" w:rsidRDefault="00A33B60" w:rsidP="00802E65">
            <w:pPr>
              <w:tabs>
                <w:tab w:val="decimal" w:pos="765"/>
              </w:tabs>
              <w:spacing w:line="240" w:lineRule="exact"/>
              <w:rPr>
                <w:rFonts w:eastAsia="Times New Roman" w:cs="Times New Roman"/>
                <w:sz w:val="20"/>
              </w:rPr>
            </w:pPr>
          </w:p>
        </w:tc>
        <w:tc>
          <w:tcPr>
            <w:tcW w:w="811" w:type="dxa"/>
          </w:tcPr>
          <w:p w14:paraId="364F317E" w14:textId="7E155432" w:rsidR="00A33B60" w:rsidRPr="005C619D" w:rsidRDefault="00A33B60" w:rsidP="0080462E">
            <w:pPr>
              <w:tabs>
                <w:tab w:val="decimal" w:pos="731"/>
              </w:tabs>
              <w:spacing w:line="240" w:lineRule="exact"/>
              <w:rPr>
                <w:rFonts w:eastAsia="Times New Roman" w:cs="Times New Roman"/>
                <w:sz w:val="20"/>
                <w:lang w:val="en-US" w:bidi="th-TH"/>
              </w:rPr>
            </w:pPr>
            <w:r>
              <w:rPr>
                <w:rFonts w:eastAsia="Times New Roman" w:cs="Times New Roman"/>
                <w:sz w:val="20"/>
                <w:lang w:val="en-US" w:bidi="th-TH"/>
              </w:rPr>
              <w:t>-</w:t>
            </w:r>
          </w:p>
        </w:tc>
        <w:tc>
          <w:tcPr>
            <w:tcW w:w="179" w:type="dxa"/>
            <w:vAlign w:val="bottom"/>
          </w:tcPr>
          <w:p w14:paraId="172A7C1A" w14:textId="77777777" w:rsidR="00A33B60" w:rsidRPr="005C619D" w:rsidRDefault="00A33B60" w:rsidP="00802E65">
            <w:pPr>
              <w:tabs>
                <w:tab w:val="decimal" w:pos="965"/>
              </w:tabs>
              <w:spacing w:line="240" w:lineRule="exact"/>
              <w:ind w:left="-648" w:right="-41"/>
              <w:rPr>
                <w:rFonts w:eastAsia="Times New Roman" w:cs="Times New Roman"/>
                <w:sz w:val="20"/>
                <w:lang w:val="en-US" w:bidi="th-TH"/>
              </w:rPr>
            </w:pPr>
          </w:p>
        </w:tc>
        <w:tc>
          <w:tcPr>
            <w:tcW w:w="931" w:type="dxa"/>
            <w:gridSpan w:val="2"/>
          </w:tcPr>
          <w:p w14:paraId="53E7B64E" w14:textId="0C4B5136" w:rsidR="00A33B60" w:rsidRPr="005C619D" w:rsidRDefault="00A33B60" w:rsidP="00802E65">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52</w:t>
            </w:r>
            <w:r w:rsidR="00E72B72">
              <w:rPr>
                <w:rFonts w:eastAsia="Times New Roman" w:cs="Times New Roman"/>
                <w:sz w:val="20"/>
                <w:lang w:val="en-US" w:bidi="th-TH"/>
              </w:rPr>
              <w:t>8</w:t>
            </w:r>
          </w:p>
        </w:tc>
      </w:tr>
      <w:tr w:rsidR="00802E65" w:rsidRPr="005C619D" w14:paraId="1D16205F"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26D9202A" w14:textId="77777777" w:rsidR="00802E65" w:rsidRPr="005C619D" w:rsidRDefault="00802E65" w:rsidP="00802E65">
            <w:pPr>
              <w:spacing w:line="240" w:lineRule="exact"/>
              <w:ind w:right="-126"/>
              <w:rPr>
                <w:rFonts w:eastAsia="Times New Roman" w:cs="Times New Roman"/>
                <w:sz w:val="20"/>
              </w:rPr>
            </w:pPr>
            <w:r w:rsidRPr="005C619D">
              <w:rPr>
                <w:rFonts w:eastAsia="Times New Roman" w:cs="Times New Roman"/>
                <w:spacing w:val="-4"/>
                <w:sz w:val="20"/>
              </w:rPr>
              <w:t>Loans to customer</w:t>
            </w:r>
            <w:r w:rsidRPr="005C619D">
              <w:rPr>
                <w:rFonts w:eastAsia="Times New Roman" w:cs="Times New Roman"/>
                <w:spacing w:val="-4"/>
                <w:sz w:val="20"/>
                <w:lang w:val="en-US" w:bidi="th-TH"/>
              </w:rPr>
              <w:t>s</w:t>
            </w:r>
            <w:r w:rsidRPr="005C619D">
              <w:rPr>
                <w:rFonts w:eastAsia="Times New Roman" w:cs="Times New Roman"/>
                <w:spacing w:val="-4"/>
                <w:sz w:val="20"/>
              </w:rPr>
              <w:t xml:space="preserve"> and accrued</w:t>
            </w:r>
          </w:p>
        </w:tc>
        <w:tc>
          <w:tcPr>
            <w:tcW w:w="1259" w:type="dxa"/>
          </w:tcPr>
          <w:p w14:paraId="72B3B7AF" w14:textId="77777777" w:rsidR="00802E65" w:rsidRPr="005C619D" w:rsidRDefault="00802E65" w:rsidP="00802E65">
            <w:pPr>
              <w:tabs>
                <w:tab w:val="decimal" w:pos="965"/>
              </w:tabs>
              <w:spacing w:line="240" w:lineRule="exact"/>
              <w:rPr>
                <w:rFonts w:eastAsia="Times New Roman" w:cs="Times New Roman"/>
                <w:sz w:val="20"/>
                <w:lang w:bidi="th-TH"/>
              </w:rPr>
            </w:pPr>
          </w:p>
        </w:tc>
        <w:tc>
          <w:tcPr>
            <w:tcW w:w="180" w:type="dxa"/>
            <w:vAlign w:val="bottom"/>
          </w:tcPr>
          <w:p w14:paraId="739A98E6"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vAlign w:val="bottom"/>
          </w:tcPr>
          <w:p w14:paraId="0CE8B827" w14:textId="77777777" w:rsidR="00802E65" w:rsidRPr="005C619D" w:rsidRDefault="00802E65" w:rsidP="00802E65">
            <w:pPr>
              <w:tabs>
                <w:tab w:val="decimal" w:pos="1091"/>
                <w:tab w:val="decimal" w:pos="1200"/>
              </w:tabs>
              <w:spacing w:line="240" w:lineRule="exact"/>
              <w:ind w:right="11"/>
              <w:jc w:val="right"/>
              <w:rPr>
                <w:rFonts w:eastAsia="Times New Roman" w:cs="Times New Roman"/>
                <w:sz w:val="20"/>
              </w:rPr>
            </w:pPr>
          </w:p>
        </w:tc>
        <w:tc>
          <w:tcPr>
            <w:tcW w:w="178" w:type="dxa"/>
          </w:tcPr>
          <w:p w14:paraId="56ED68BD"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6CD7F9D1" w14:textId="77777777" w:rsidR="00802E65" w:rsidRPr="005C619D" w:rsidRDefault="00802E65" w:rsidP="00802E65">
            <w:pPr>
              <w:tabs>
                <w:tab w:val="decimal" w:pos="1001"/>
              </w:tabs>
              <w:spacing w:line="240" w:lineRule="exact"/>
              <w:rPr>
                <w:rFonts w:eastAsia="Times New Roman" w:cs="Times New Roman"/>
                <w:sz w:val="20"/>
              </w:rPr>
            </w:pPr>
          </w:p>
        </w:tc>
        <w:tc>
          <w:tcPr>
            <w:tcW w:w="181" w:type="dxa"/>
            <w:vAlign w:val="bottom"/>
          </w:tcPr>
          <w:p w14:paraId="3497BAFE"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768C5248" w14:textId="1E4DC3B8" w:rsidR="00802E65" w:rsidRPr="005C619D" w:rsidRDefault="00802E65" w:rsidP="0080462E">
            <w:pPr>
              <w:tabs>
                <w:tab w:val="decimal" w:pos="731"/>
              </w:tabs>
              <w:spacing w:line="240" w:lineRule="exact"/>
              <w:rPr>
                <w:rFonts w:eastAsia="Times New Roman" w:cs="Times New Roman"/>
                <w:sz w:val="20"/>
              </w:rPr>
            </w:pPr>
          </w:p>
        </w:tc>
        <w:tc>
          <w:tcPr>
            <w:tcW w:w="179" w:type="dxa"/>
            <w:vAlign w:val="bottom"/>
          </w:tcPr>
          <w:p w14:paraId="003D7977"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3BED63B0" w14:textId="173565BA" w:rsidR="00802E65" w:rsidRPr="005C619D" w:rsidRDefault="00802E65" w:rsidP="00802E65">
            <w:pPr>
              <w:tabs>
                <w:tab w:val="decimal" w:pos="965"/>
              </w:tabs>
              <w:spacing w:line="240" w:lineRule="exact"/>
              <w:rPr>
                <w:rFonts w:eastAsia="Times New Roman" w:cs="Times New Roman"/>
                <w:sz w:val="20"/>
              </w:rPr>
            </w:pPr>
          </w:p>
        </w:tc>
      </w:tr>
      <w:tr w:rsidR="00802E65" w:rsidRPr="005C619D" w14:paraId="23DFFC51"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74E49049" w14:textId="77777777" w:rsidR="00802E65" w:rsidRPr="005C619D" w:rsidRDefault="00802E65" w:rsidP="00802E65">
            <w:pPr>
              <w:spacing w:line="240" w:lineRule="exact"/>
              <w:ind w:right="-126"/>
              <w:rPr>
                <w:rFonts w:eastAsia="MS Mincho" w:cs="Times New Roman"/>
                <w:spacing w:val="-4"/>
                <w:sz w:val="20"/>
                <w:lang w:eastAsia="th-TH"/>
              </w:rPr>
            </w:pPr>
            <w:r w:rsidRPr="005C619D">
              <w:rPr>
                <w:rFonts w:eastAsia="Times New Roman" w:cs="Times New Roman"/>
                <w:spacing w:val="-4"/>
                <w:sz w:val="20"/>
              </w:rPr>
              <w:t xml:space="preserve">   interest receivables</w:t>
            </w:r>
          </w:p>
        </w:tc>
        <w:tc>
          <w:tcPr>
            <w:tcW w:w="1259" w:type="dxa"/>
          </w:tcPr>
          <w:p w14:paraId="7F802E10" w14:textId="2963DBE2" w:rsidR="00802E65" w:rsidRPr="005C619D" w:rsidRDefault="00A33B60" w:rsidP="00802E65">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3,024</w:t>
            </w:r>
          </w:p>
        </w:tc>
        <w:tc>
          <w:tcPr>
            <w:tcW w:w="180" w:type="dxa"/>
            <w:vAlign w:val="bottom"/>
          </w:tcPr>
          <w:p w14:paraId="73740B3A"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45DFB42B" w14:textId="02087B2C" w:rsidR="00802E65" w:rsidRPr="005C619D" w:rsidRDefault="00A33B60" w:rsidP="00802E65">
            <w:pPr>
              <w:tabs>
                <w:tab w:val="decimal" w:pos="1091"/>
              </w:tabs>
              <w:spacing w:line="240" w:lineRule="exact"/>
              <w:ind w:right="11"/>
              <w:rPr>
                <w:rFonts w:eastAsia="Times New Roman" w:cs="Times New Roman"/>
                <w:sz w:val="20"/>
                <w:lang w:val="en-US" w:bidi="th-TH"/>
              </w:rPr>
            </w:pPr>
            <w:r>
              <w:rPr>
                <w:rFonts w:eastAsia="Times New Roman" w:cs="Times New Roman"/>
                <w:sz w:val="20"/>
                <w:lang w:val="en-US" w:bidi="th-TH"/>
              </w:rPr>
              <w:t>98</w:t>
            </w:r>
          </w:p>
        </w:tc>
        <w:tc>
          <w:tcPr>
            <w:tcW w:w="178" w:type="dxa"/>
          </w:tcPr>
          <w:p w14:paraId="320FB874" w14:textId="77777777" w:rsidR="00802E65" w:rsidRPr="005C619D" w:rsidRDefault="00802E65" w:rsidP="00802E65">
            <w:pPr>
              <w:tabs>
                <w:tab w:val="decimal" w:pos="765"/>
              </w:tabs>
              <w:spacing w:line="240" w:lineRule="exact"/>
              <w:rPr>
                <w:rFonts w:eastAsia="Times New Roman" w:cs="Times New Roman"/>
                <w:sz w:val="20"/>
                <w:lang w:bidi="th-TH"/>
              </w:rPr>
            </w:pPr>
          </w:p>
        </w:tc>
        <w:tc>
          <w:tcPr>
            <w:tcW w:w="1269" w:type="dxa"/>
          </w:tcPr>
          <w:p w14:paraId="20240406" w14:textId="1A6A0B8C" w:rsidR="00802E65" w:rsidRPr="005C619D" w:rsidRDefault="00A33B60" w:rsidP="0080462E">
            <w:pPr>
              <w:tabs>
                <w:tab w:val="decimal" w:pos="762"/>
              </w:tabs>
              <w:spacing w:line="240" w:lineRule="exact"/>
              <w:rPr>
                <w:rFonts w:eastAsia="Times New Roman" w:cs="Times New Roman"/>
                <w:sz w:val="20"/>
                <w:lang w:val="en-US" w:bidi="th-TH"/>
              </w:rPr>
            </w:pPr>
            <w:r>
              <w:rPr>
                <w:rFonts w:eastAsia="Times New Roman" w:cs="Times New Roman"/>
                <w:sz w:val="20"/>
                <w:lang w:val="en-US" w:bidi="th-TH"/>
              </w:rPr>
              <w:t>-</w:t>
            </w:r>
          </w:p>
        </w:tc>
        <w:tc>
          <w:tcPr>
            <w:tcW w:w="181" w:type="dxa"/>
            <w:vAlign w:val="bottom"/>
          </w:tcPr>
          <w:p w14:paraId="20BB1167"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549B765C" w14:textId="4733412A" w:rsidR="00802E65" w:rsidRPr="005C619D" w:rsidRDefault="00A33B60" w:rsidP="0080462E">
            <w:pPr>
              <w:tabs>
                <w:tab w:val="decimal" w:pos="731"/>
              </w:tabs>
              <w:spacing w:line="240" w:lineRule="exact"/>
              <w:rPr>
                <w:rFonts w:eastAsia="Times New Roman" w:cs="Times New Roman"/>
                <w:sz w:val="20"/>
                <w:lang w:val="en-US" w:bidi="th-TH"/>
              </w:rPr>
            </w:pPr>
            <w:r>
              <w:rPr>
                <w:rFonts w:eastAsia="Times New Roman" w:cs="Times New Roman"/>
                <w:sz w:val="20"/>
                <w:lang w:val="en-US" w:bidi="th-TH"/>
              </w:rPr>
              <w:t>(489)</w:t>
            </w:r>
          </w:p>
        </w:tc>
        <w:tc>
          <w:tcPr>
            <w:tcW w:w="179" w:type="dxa"/>
            <w:vAlign w:val="bottom"/>
          </w:tcPr>
          <w:p w14:paraId="6B1896FD" w14:textId="77777777" w:rsidR="00802E65" w:rsidRPr="005C619D" w:rsidRDefault="00802E65" w:rsidP="00802E65">
            <w:pPr>
              <w:tabs>
                <w:tab w:val="decimal" w:pos="965"/>
              </w:tabs>
              <w:spacing w:line="240" w:lineRule="exact"/>
              <w:ind w:left="-648" w:right="-41"/>
              <w:rPr>
                <w:rFonts w:eastAsia="Times New Roman" w:cs="Times New Roman"/>
                <w:sz w:val="20"/>
                <w:lang w:val="en-US" w:bidi="th-TH"/>
              </w:rPr>
            </w:pPr>
          </w:p>
        </w:tc>
        <w:tc>
          <w:tcPr>
            <w:tcW w:w="931" w:type="dxa"/>
            <w:gridSpan w:val="2"/>
          </w:tcPr>
          <w:p w14:paraId="4397713D" w14:textId="7C0BE091" w:rsidR="00802E65" w:rsidRPr="005C619D" w:rsidRDefault="00A33B60" w:rsidP="00802E65">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2,633</w:t>
            </w:r>
          </w:p>
        </w:tc>
      </w:tr>
      <w:tr w:rsidR="00802E65" w:rsidRPr="005C619D" w14:paraId="7DC32691"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62DF6A05" w14:textId="77777777" w:rsidR="00802E65" w:rsidRPr="005C619D" w:rsidRDefault="00802E65" w:rsidP="00802E65">
            <w:pPr>
              <w:spacing w:line="240" w:lineRule="exact"/>
              <w:rPr>
                <w:rFonts w:eastAsia="Times New Roman" w:cs="Times New Roman"/>
                <w:sz w:val="20"/>
              </w:rPr>
            </w:pPr>
            <w:r w:rsidRPr="005C619D">
              <w:rPr>
                <w:rFonts w:eastAsia="Times New Roman" w:cs="Times New Roman"/>
                <w:sz w:val="20"/>
              </w:rPr>
              <w:t>Properties for sale</w:t>
            </w:r>
          </w:p>
        </w:tc>
        <w:tc>
          <w:tcPr>
            <w:tcW w:w="1259" w:type="dxa"/>
          </w:tcPr>
          <w:p w14:paraId="2FF31D4E" w14:textId="65AE176B" w:rsidR="00802E65" w:rsidRPr="005C619D" w:rsidRDefault="00A33B60" w:rsidP="00802E65">
            <w:pPr>
              <w:tabs>
                <w:tab w:val="decimal" w:pos="965"/>
              </w:tabs>
              <w:spacing w:line="240" w:lineRule="exact"/>
              <w:rPr>
                <w:rFonts w:eastAsia="Times New Roman" w:cs="Times New Roman"/>
                <w:sz w:val="20"/>
                <w:lang w:val="en-US" w:bidi="th-TH"/>
              </w:rPr>
            </w:pPr>
            <w:r>
              <w:rPr>
                <w:rFonts w:eastAsia="Times New Roman" w:cs="Times New Roman"/>
                <w:sz w:val="20"/>
                <w:lang w:val="en-US" w:bidi="th-TH"/>
              </w:rPr>
              <w:t>86</w:t>
            </w:r>
          </w:p>
        </w:tc>
        <w:tc>
          <w:tcPr>
            <w:tcW w:w="180" w:type="dxa"/>
            <w:vAlign w:val="bottom"/>
          </w:tcPr>
          <w:p w14:paraId="1CB80ADC"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5B856560" w14:textId="3A7BC716" w:rsidR="00802E65" w:rsidRPr="005C619D" w:rsidRDefault="00A33B60" w:rsidP="00802E65">
            <w:pPr>
              <w:tabs>
                <w:tab w:val="decimal" w:pos="1091"/>
              </w:tabs>
              <w:spacing w:line="240" w:lineRule="exact"/>
              <w:ind w:right="11"/>
              <w:rPr>
                <w:rFonts w:eastAsia="Times New Roman" w:cs="Times New Roman"/>
                <w:sz w:val="20"/>
                <w:lang w:val="en-US" w:bidi="th-TH"/>
              </w:rPr>
            </w:pPr>
            <w:r>
              <w:rPr>
                <w:rFonts w:eastAsia="Times New Roman" w:cs="Times New Roman"/>
                <w:sz w:val="20"/>
                <w:lang w:val="en-US" w:bidi="th-TH"/>
              </w:rPr>
              <w:t>(18)</w:t>
            </w:r>
          </w:p>
        </w:tc>
        <w:tc>
          <w:tcPr>
            <w:tcW w:w="178" w:type="dxa"/>
          </w:tcPr>
          <w:p w14:paraId="278EEA58"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30C0FCF9" w14:textId="7A580CAC" w:rsidR="00802E65" w:rsidRPr="005C619D" w:rsidRDefault="00A33B60" w:rsidP="0080462E">
            <w:pPr>
              <w:tabs>
                <w:tab w:val="decimal" w:pos="762"/>
              </w:tabs>
              <w:spacing w:line="240" w:lineRule="exact"/>
              <w:rPr>
                <w:rFonts w:eastAsia="Times New Roman" w:cs="Times New Roman"/>
                <w:sz w:val="20"/>
              </w:rPr>
            </w:pPr>
            <w:r>
              <w:rPr>
                <w:rFonts w:eastAsia="Times New Roman" w:cs="Times New Roman"/>
                <w:sz w:val="20"/>
              </w:rPr>
              <w:t>-</w:t>
            </w:r>
          </w:p>
        </w:tc>
        <w:tc>
          <w:tcPr>
            <w:tcW w:w="181" w:type="dxa"/>
            <w:vAlign w:val="bottom"/>
          </w:tcPr>
          <w:p w14:paraId="76B5AF79" w14:textId="3C1A7D12" w:rsidR="00802E65" w:rsidRPr="005C619D" w:rsidRDefault="00802E65" w:rsidP="00802E65">
            <w:pPr>
              <w:tabs>
                <w:tab w:val="decimal" w:pos="765"/>
              </w:tabs>
              <w:spacing w:line="240" w:lineRule="exact"/>
              <w:rPr>
                <w:rFonts w:eastAsia="Times New Roman" w:cs="Times New Roman"/>
                <w:sz w:val="20"/>
              </w:rPr>
            </w:pPr>
          </w:p>
        </w:tc>
        <w:tc>
          <w:tcPr>
            <w:tcW w:w="811" w:type="dxa"/>
          </w:tcPr>
          <w:p w14:paraId="2F4175C6" w14:textId="5F3CE1D2" w:rsidR="00802E65" w:rsidRPr="005C619D" w:rsidRDefault="00A33B60"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7D4FF4B5"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3319BF0D" w14:textId="286EDD93"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68</w:t>
            </w:r>
          </w:p>
        </w:tc>
      </w:tr>
      <w:tr w:rsidR="00802E65" w:rsidRPr="005C619D" w14:paraId="08F18ECA"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42AB8881" w14:textId="77777777" w:rsidR="00802E65" w:rsidRPr="005C619D" w:rsidRDefault="00802E65" w:rsidP="00802E65">
            <w:pPr>
              <w:spacing w:line="240" w:lineRule="exact"/>
              <w:rPr>
                <w:rFonts w:eastAsia="Times New Roman" w:cs="Times New Roman"/>
                <w:sz w:val="20"/>
                <w:lang w:val="en-US"/>
              </w:rPr>
            </w:pPr>
            <w:r w:rsidRPr="005C619D">
              <w:rPr>
                <w:rFonts w:eastAsia="Times New Roman" w:cs="Times New Roman"/>
                <w:sz w:val="20"/>
              </w:rPr>
              <w:t>Premises and equipment</w:t>
            </w:r>
          </w:p>
        </w:tc>
        <w:tc>
          <w:tcPr>
            <w:tcW w:w="1259" w:type="dxa"/>
          </w:tcPr>
          <w:p w14:paraId="49A09235" w14:textId="1A771695"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42</w:t>
            </w:r>
          </w:p>
        </w:tc>
        <w:tc>
          <w:tcPr>
            <w:tcW w:w="180" w:type="dxa"/>
            <w:vAlign w:val="bottom"/>
          </w:tcPr>
          <w:p w14:paraId="3015D0D3"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vAlign w:val="bottom"/>
          </w:tcPr>
          <w:p w14:paraId="4FF8F2C3" w14:textId="2C2DF06F" w:rsidR="00802E65" w:rsidRPr="005C619D" w:rsidRDefault="00A33B60" w:rsidP="00802E65">
            <w:pPr>
              <w:tabs>
                <w:tab w:val="decimal" w:pos="1091"/>
              </w:tabs>
              <w:spacing w:line="240" w:lineRule="exact"/>
              <w:ind w:right="11"/>
              <w:rPr>
                <w:rFonts w:eastAsia="Times New Roman" w:cs="Times New Roman"/>
                <w:sz w:val="20"/>
              </w:rPr>
            </w:pPr>
            <w:r>
              <w:rPr>
                <w:rFonts w:eastAsia="Times New Roman" w:cs="Times New Roman"/>
                <w:sz w:val="20"/>
              </w:rPr>
              <w:t>(7)</w:t>
            </w:r>
          </w:p>
        </w:tc>
        <w:tc>
          <w:tcPr>
            <w:tcW w:w="178" w:type="dxa"/>
          </w:tcPr>
          <w:p w14:paraId="1C8600F4"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5BDF4983" w14:textId="5ACD4418" w:rsidR="00802E65" w:rsidRPr="005C619D" w:rsidRDefault="00A33B60" w:rsidP="0080462E">
            <w:pPr>
              <w:tabs>
                <w:tab w:val="decimal" w:pos="762"/>
              </w:tabs>
              <w:spacing w:line="240" w:lineRule="exact"/>
              <w:rPr>
                <w:rFonts w:eastAsia="Times New Roman" w:cs="Times New Roman"/>
                <w:sz w:val="20"/>
              </w:rPr>
            </w:pPr>
            <w:r>
              <w:rPr>
                <w:rFonts w:eastAsia="Times New Roman" w:cs="Times New Roman"/>
                <w:sz w:val="20"/>
              </w:rPr>
              <w:t>-</w:t>
            </w:r>
          </w:p>
        </w:tc>
        <w:tc>
          <w:tcPr>
            <w:tcW w:w="181" w:type="dxa"/>
            <w:vAlign w:val="bottom"/>
          </w:tcPr>
          <w:p w14:paraId="2013FB43"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645A9EF9" w14:textId="0FBA2583" w:rsidR="00802E65" w:rsidRPr="005C619D" w:rsidRDefault="00A33B60"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0391A488"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399AF68F" w14:textId="254B9BAF"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35</w:t>
            </w:r>
          </w:p>
        </w:tc>
      </w:tr>
      <w:tr w:rsidR="00802E65" w:rsidRPr="005C619D" w14:paraId="7724025B"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35FF8FC2" w14:textId="77777777" w:rsidR="00802E65" w:rsidRPr="005C619D" w:rsidRDefault="00802E65" w:rsidP="00802E65">
            <w:pPr>
              <w:spacing w:line="240" w:lineRule="atLeast"/>
              <w:rPr>
                <w:rFonts w:eastAsia="Times New Roman" w:cs="Times New Roman"/>
                <w:sz w:val="20"/>
              </w:rPr>
            </w:pPr>
            <w:r w:rsidRPr="005C619D">
              <w:rPr>
                <w:rFonts w:eastAsia="Times New Roman" w:cs="Times New Roman"/>
                <w:sz w:val="20"/>
              </w:rPr>
              <w:t>Provisions for employee benefits</w:t>
            </w:r>
          </w:p>
        </w:tc>
        <w:tc>
          <w:tcPr>
            <w:tcW w:w="1259" w:type="dxa"/>
          </w:tcPr>
          <w:p w14:paraId="283ADE0B" w14:textId="3060E616"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1,030</w:t>
            </w:r>
          </w:p>
        </w:tc>
        <w:tc>
          <w:tcPr>
            <w:tcW w:w="180" w:type="dxa"/>
            <w:vAlign w:val="bottom"/>
          </w:tcPr>
          <w:p w14:paraId="75651A4B"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42AEA855" w14:textId="4739F1C4" w:rsidR="00802E65" w:rsidRPr="005C619D" w:rsidRDefault="00A33B60" w:rsidP="00802E65">
            <w:pPr>
              <w:tabs>
                <w:tab w:val="decimal" w:pos="1091"/>
              </w:tabs>
              <w:spacing w:line="240" w:lineRule="exact"/>
              <w:ind w:right="11"/>
              <w:rPr>
                <w:rFonts w:eastAsia="Times New Roman" w:cs="Times New Roman"/>
                <w:sz w:val="20"/>
              </w:rPr>
            </w:pPr>
            <w:r>
              <w:rPr>
                <w:rFonts w:eastAsia="Times New Roman" w:cs="Times New Roman"/>
                <w:sz w:val="20"/>
              </w:rPr>
              <w:t>(165)</w:t>
            </w:r>
          </w:p>
        </w:tc>
        <w:tc>
          <w:tcPr>
            <w:tcW w:w="178" w:type="dxa"/>
          </w:tcPr>
          <w:p w14:paraId="417C8CBC"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622FE98D" w14:textId="3F1B731E" w:rsidR="00802E65" w:rsidRPr="005C619D" w:rsidRDefault="00A33B60" w:rsidP="0080462E">
            <w:pPr>
              <w:tabs>
                <w:tab w:val="decimal" w:pos="762"/>
              </w:tabs>
              <w:spacing w:line="240" w:lineRule="exact"/>
              <w:rPr>
                <w:rFonts w:eastAsia="Times New Roman" w:cs="Times New Roman"/>
                <w:sz w:val="20"/>
              </w:rPr>
            </w:pPr>
            <w:r>
              <w:rPr>
                <w:rFonts w:eastAsia="Times New Roman" w:cs="Times New Roman"/>
                <w:sz w:val="20"/>
              </w:rPr>
              <w:t>16</w:t>
            </w:r>
          </w:p>
        </w:tc>
        <w:tc>
          <w:tcPr>
            <w:tcW w:w="181" w:type="dxa"/>
            <w:vAlign w:val="bottom"/>
          </w:tcPr>
          <w:p w14:paraId="631FBD95"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0D9EA307" w14:textId="1B1C25E2" w:rsidR="00802E65" w:rsidRPr="005C619D" w:rsidRDefault="00A33B60"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19E103D6"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53B8E487" w14:textId="69BE32EB"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881</w:t>
            </w:r>
          </w:p>
        </w:tc>
      </w:tr>
      <w:tr w:rsidR="00802E65" w:rsidRPr="005C619D" w14:paraId="602E2683"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3B7B4BCE" w14:textId="77777777" w:rsidR="00802E65" w:rsidRPr="005C619D" w:rsidRDefault="00802E65" w:rsidP="00802E65">
            <w:pPr>
              <w:spacing w:line="240" w:lineRule="exact"/>
              <w:ind w:right="-126"/>
              <w:rPr>
                <w:rFonts w:eastAsia="Times New Roman" w:cs="Times New Roman"/>
                <w:sz w:val="20"/>
              </w:rPr>
            </w:pPr>
            <w:r w:rsidRPr="005C619D">
              <w:rPr>
                <w:rFonts w:eastAsia="Times New Roman" w:cs="Times New Roman"/>
                <w:sz w:val="20"/>
              </w:rPr>
              <w:t>Provisions for other liabilities</w:t>
            </w:r>
          </w:p>
        </w:tc>
        <w:tc>
          <w:tcPr>
            <w:tcW w:w="1259" w:type="dxa"/>
          </w:tcPr>
          <w:p w14:paraId="0417E34C" w14:textId="31323E5F"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602</w:t>
            </w:r>
          </w:p>
        </w:tc>
        <w:tc>
          <w:tcPr>
            <w:tcW w:w="180" w:type="dxa"/>
            <w:vAlign w:val="bottom"/>
          </w:tcPr>
          <w:p w14:paraId="23779CB3"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3EC33A72" w14:textId="6F8F7E9A" w:rsidR="00802E65" w:rsidRPr="005C619D" w:rsidRDefault="00A33B60" w:rsidP="00802E65">
            <w:pPr>
              <w:tabs>
                <w:tab w:val="decimal" w:pos="1091"/>
              </w:tabs>
              <w:spacing w:line="240" w:lineRule="exact"/>
              <w:ind w:right="11"/>
              <w:rPr>
                <w:rFonts w:eastAsia="Times New Roman" w:cs="Times New Roman"/>
                <w:sz w:val="20"/>
              </w:rPr>
            </w:pPr>
            <w:r>
              <w:rPr>
                <w:rFonts w:eastAsia="Times New Roman" w:cs="Times New Roman"/>
                <w:sz w:val="20"/>
              </w:rPr>
              <w:t>8</w:t>
            </w:r>
          </w:p>
        </w:tc>
        <w:tc>
          <w:tcPr>
            <w:tcW w:w="178" w:type="dxa"/>
          </w:tcPr>
          <w:p w14:paraId="62A602D3"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15C74992" w14:textId="6EF8CDB5" w:rsidR="00802E65" w:rsidRPr="005C619D" w:rsidRDefault="00A33B60" w:rsidP="0080462E">
            <w:pPr>
              <w:tabs>
                <w:tab w:val="decimal" w:pos="762"/>
              </w:tabs>
              <w:spacing w:line="240" w:lineRule="exact"/>
              <w:rPr>
                <w:rFonts w:eastAsia="Times New Roman" w:cs="Times New Roman"/>
                <w:sz w:val="20"/>
              </w:rPr>
            </w:pPr>
            <w:r>
              <w:rPr>
                <w:rFonts w:eastAsia="Times New Roman" w:cs="Times New Roman"/>
                <w:sz w:val="20"/>
              </w:rPr>
              <w:t>-</w:t>
            </w:r>
          </w:p>
        </w:tc>
        <w:tc>
          <w:tcPr>
            <w:tcW w:w="181" w:type="dxa"/>
            <w:vAlign w:val="bottom"/>
          </w:tcPr>
          <w:p w14:paraId="195E359E"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4C98EC1A" w14:textId="59F88B05" w:rsidR="00802E65" w:rsidRPr="005C619D" w:rsidRDefault="00A33B60"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21A6895F"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4E3B9E21" w14:textId="664AC48F"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610</w:t>
            </w:r>
          </w:p>
        </w:tc>
      </w:tr>
      <w:tr w:rsidR="00802E65" w:rsidRPr="005C619D" w14:paraId="22B8ED68"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65885737" w14:textId="77777777" w:rsidR="00802E65" w:rsidRPr="005C619D" w:rsidRDefault="00802E65" w:rsidP="00802E65">
            <w:pPr>
              <w:spacing w:line="240" w:lineRule="exact"/>
              <w:ind w:right="-79"/>
              <w:rPr>
                <w:rFonts w:eastAsia="Times New Roman" w:cs="Times New Roman"/>
                <w:sz w:val="20"/>
                <w:lang w:val="en-US" w:eastAsia="th-TH"/>
              </w:rPr>
            </w:pPr>
            <w:r w:rsidRPr="005C619D">
              <w:rPr>
                <w:rFonts w:eastAsia="Times New Roman" w:cs="Times New Roman"/>
                <w:sz w:val="20"/>
              </w:rPr>
              <w:t>Deferred revenue and other liabilities</w:t>
            </w:r>
          </w:p>
        </w:tc>
        <w:tc>
          <w:tcPr>
            <w:tcW w:w="1259" w:type="dxa"/>
          </w:tcPr>
          <w:p w14:paraId="3A86BAD6" w14:textId="342F651C"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1,220</w:t>
            </w:r>
          </w:p>
        </w:tc>
        <w:tc>
          <w:tcPr>
            <w:tcW w:w="180" w:type="dxa"/>
            <w:vAlign w:val="bottom"/>
          </w:tcPr>
          <w:p w14:paraId="5DBA861F"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57B8400E" w14:textId="2CE01BB1" w:rsidR="00802E65" w:rsidRPr="005C619D" w:rsidRDefault="00A33B60" w:rsidP="00802E65">
            <w:pPr>
              <w:tabs>
                <w:tab w:val="decimal" w:pos="1091"/>
              </w:tabs>
              <w:spacing w:line="240" w:lineRule="exact"/>
              <w:ind w:right="11"/>
              <w:rPr>
                <w:rFonts w:eastAsia="Times New Roman" w:cs="Times New Roman"/>
                <w:sz w:val="20"/>
              </w:rPr>
            </w:pPr>
            <w:r>
              <w:rPr>
                <w:rFonts w:eastAsia="Times New Roman" w:cs="Times New Roman"/>
                <w:sz w:val="20"/>
              </w:rPr>
              <w:t>(107)</w:t>
            </w:r>
          </w:p>
        </w:tc>
        <w:tc>
          <w:tcPr>
            <w:tcW w:w="178" w:type="dxa"/>
          </w:tcPr>
          <w:p w14:paraId="527E4F66"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52B8CEA0" w14:textId="2C932819" w:rsidR="00802E65" w:rsidRPr="005C619D" w:rsidRDefault="00A33B60" w:rsidP="0080462E">
            <w:pPr>
              <w:tabs>
                <w:tab w:val="decimal" w:pos="762"/>
              </w:tabs>
              <w:spacing w:line="240" w:lineRule="exact"/>
              <w:rPr>
                <w:rFonts w:eastAsia="Times New Roman" w:cs="Times New Roman"/>
                <w:sz w:val="20"/>
              </w:rPr>
            </w:pPr>
            <w:r>
              <w:rPr>
                <w:rFonts w:eastAsia="Times New Roman" w:cs="Times New Roman"/>
                <w:sz w:val="20"/>
              </w:rPr>
              <w:t>-</w:t>
            </w:r>
          </w:p>
        </w:tc>
        <w:tc>
          <w:tcPr>
            <w:tcW w:w="181" w:type="dxa"/>
            <w:vAlign w:val="bottom"/>
          </w:tcPr>
          <w:p w14:paraId="16DBB069"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0EBD01A3" w14:textId="247615E9" w:rsidR="00802E65" w:rsidRPr="005C619D" w:rsidRDefault="00A33B60"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03F49226"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050B6F49" w14:textId="1895543F"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1,113</w:t>
            </w:r>
          </w:p>
        </w:tc>
      </w:tr>
      <w:tr w:rsidR="00802E65" w:rsidRPr="005C619D" w14:paraId="2A651A56"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2B7876DD" w14:textId="77777777" w:rsidR="00802E65" w:rsidRPr="005C619D" w:rsidRDefault="00802E65" w:rsidP="00802E65">
            <w:pPr>
              <w:spacing w:line="240" w:lineRule="exact"/>
              <w:ind w:right="-126"/>
              <w:rPr>
                <w:rFonts w:eastAsia="Times New Roman" w:cs="Times New Roman"/>
                <w:sz w:val="20"/>
              </w:rPr>
            </w:pPr>
            <w:r w:rsidRPr="005C619D">
              <w:rPr>
                <w:rFonts w:eastAsia="Times New Roman" w:cs="Times New Roman"/>
                <w:sz w:val="20"/>
                <w:lang w:val="en-US"/>
              </w:rPr>
              <w:t>Others</w:t>
            </w:r>
          </w:p>
        </w:tc>
        <w:tc>
          <w:tcPr>
            <w:tcW w:w="1259" w:type="dxa"/>
          </w:tcPr>
          <w:p w14:paraId="4774CC15" w14:textId="33B70EA8"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4</w:t>
            </w:r>
            <w:r w:rsidR="00005250">
              <w:rPr>
                <w:rFonts w:eastAsia="Times New Roman" w:cs="Times New Roman"/>
                <w:sz w:val="20"/>
              </w:rPr>
              <w:t>11</w:t>
            </w:r>
          </w:p>
        </w:tc>
        <w:tc>
          <w:tcPr>
            <w:tcW w:w="180" w:type="dxa"/>
            <w:vAlign w:val="bottom"/>
          </w:tcPr>
          <w:p w14:paraId="66C62CA0"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5BAADEA6" w14:textId="3393CCD8" w:rsidR="00802E65" w:rsidRPr="005C619D" w:rsidRDefault="00A33B60" w:rsidP="00802E65">
            <w:pPr>
              <w:tabs>
                <w:tab w:val="decimal" w:pos="1091"/>
              </w:tabs>
              <w:spacing w:line="240" w:lineRule="exact"/>
              <w:ind w:right="11"/>
              <w:rPr>
                <w:rFonts w:eastAsia="Times New Roman" w:cs="Times New Roman"/>
                <w:sz w:val="20"/>
              </w:rPr>
            </w:pPr>
            <w:r>
              <w:rPr>
                <w:rFonts w:eastAsia="Times New Roman" w:cs="Times New Roman"/>
                <w:sz w:val="20"/>
              </w:rPr>
              <w:t>(</w:t>
            </w:r>
            <w:r w:rsidR="00E72B72">
              <w:rPr>
                <w:rFonts w:eastAsia="Times New Roman" w:cs="Times New Roman"/>
                <w:sz w:val="20"/>
              </w:rPr>
              <w:t>81</w:t>
            </w:r>
            <w:r>
              <w:rPr>
                <w:rFonts w:eastAsia="Times New Roman" w:cs="Times New Roman"/>
                <w:sz w:val="20"/>
              </w:rPr>
              <w:t>)</w:t>
            </w:r>
          </w:p>
        </w:tc>
        <w:tc>
          <w:tcPr>
            <w:tcW w:w="178" w:type="dxa"/>
          </w:tcPr>
          <w:p w14:paraId="452C6F0E"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Borders>
              <w:bottom w:val="single" w:sz="4" w:space="0" w:color="auto"/>
            </w:tcBorders>
          </w:tcPr>
          <w:p w14:paraId="54AD4360" w14:textId="0572B6CF" w:rsidR="00802E65" w:rsidRPr="005C619D" w:rsidRDefault="00A33B60" w:rsidP="0080462E">
            <w:pPr>
              <w:tabs>
                <w:tab w:val="decimal" w:pos="762"/>
              </w:tabs>
              <w:spacing w:line="240" w:lineRule="exact"/>
              <w:rPr>
                <w:rFonts w:eastAsia="Times New Roman" w:cs="Times New Roman"/>
                <w:sz w:val="20"/>
              </w:rPr>
            </w:pPr>
            <w:r>
              <w:rPr>
                <w:rFonts w:eastAsia="Times New Roman" w:cs="Times New Roman"/>
                <w:sz w:val="20"/>
              </w:rPr>
              <w:t>3</w:t>
            </w:r>
          </w:p>
        </w:tc>
        <w:tc>
          <w:tcPr>
            <w:tcW w:w="181" w:type="dxa"/>
            <w:vAlign w:val="bottom"/>
          </w:tcPr>
          <w:p w14:paraId="15FEAB2B"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Borders>
              <w:bottom w:val="single" w:sz="4" w:space="0" w:color="auto"/>
            </w:tcBorders>
          </w:tcPr>
          <w:p w14:paraId="46BCD5FF" w14:textId="6B2C51D8" w:rsidR="00802E65" w:rsidRPr="005C619D" w:rsidRDefault="00E72B72" w:rsidP="0080462E">
            <w:pPr>
              <w:tabs>
                <w:tab w:val="decimal" w:pos="731"/>
              </w:tabs>
              <w:spacing w:line="240" w:lineRule="exact"/>
              <w:rPr>
                <w:rFonts w:eastAsia="Times New Roman" w:cs="Times New Roman"/>
                <w:sz w:val="20"/>
              </w:rPr>
            </w:pPr>
            <w:r>
              <w:rPr>
                <w:rFonts w:eastAsia="Times New Roman" w:cs="Times New Roman"/>
                <w:sz w:val="20"/>
              </w:rPr>
              <w:t>5</w:t>
            </w:r>
          </w:p>
        </w:tc>
        <w:tc>
          <w:tcPr>
            <w:tcW w:w="179" w:type="dxa"/>
            <w:vAlign w:val="bottom"/>
          </w:tcPr>
          <w:p w14:paraId="556A7F69"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65F95CAC" w14:textId="1A6FF3BF" w:rsidR="00802E65" w:rsidRPr="005C619D" w:rsidRDefault="00A33B60" w:rsidP="00802E65">
            <w:pPr>
              <w:tabs>
                <w:tab w:val="decimal" w:pos="965"/>
              </w:tabs>
              <w:spacing w:line="240" w:lineRule="exact"/>
              <w:rPr>
                <w:rFonts w:eastAsia="Times New Roman" w:cs="Times New Roman"/>
                <w:sz w:val="20"/>
              </w:rPr>
            </w:pPr>
            <w:r>
              <w:rPr>
                <w:rFonts w:eastAsia="Times New Roman" w:cs="Times New Roman"/>
                <w:sz w:val="20"/>
              </w:rPr>
              <w:t>338</w:t>
            </w:r>
          </w:p>
        </w:tc>
      </w:tr>
      <w:tr w:rsidR="00802E65" w:rsidRPr="005C619D" w14:paraId="5325FE1B"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03B025A5" w14:textId="77777777" w:rsidR="00802E65" w:rsidRPr="005C619D" w:rsidRDefault="00802E65" w:rsidP="00802E65">
            <w:pPr>
              <w:spacing w:line="240" w:lineRule="exact"/>
              <w:ind w:right="-126"/>
              <w:rPr>
                <w:rFonts w:eastAsia="Times New Roman" w:cs="Times New Roman"/>
                <w:b/>
                <w:bCs/>
                <w:i/>
                <w:iCs/>
                <w:sz w:val="20"/>
              </w:rPr>
            </w:pPr>
            <w:r w:rsidRPr="005C619D">
              <w:rPr>
                <w:rFonts w:eastAsia="Times New Roman" w:cs="Times New Roman"/>
                <w:b/>
                <w:bCs/>
                <w:sz w:val="20"/>
              </w:rPr>
              <w:t>Total</w:t>
            </w:r>
          </w:p>
        </w:tc>
        <w:tc>
          <w:tcPr>
            <w:tcW w:w="1259" w:type="dxa"/>
            <w:tcBorders>
              <w:top w:val="single" w:sz="4" w:space="0" w:color="auto"/>
              <w:bottom w:val="single" w:sz="4" w:space="0" w:color="auto"/>
            </w:tcBorders>
            <w:vAlign w:val="bottom"/>
          </w:tcPr>
          <w:p w14:paraId="17A0DA99" w14:textId="2ACE5A93" w:rsidR="00802E65" w:rsidRPr="005C619D" w:rsidRDefault="00A33B60" w:rsidP="00802E65">
            <w:pPr>
              <w:tabs>
                <w:tab w:val="decimal" w:pos="965"/>
              </w:tabs>
              <w:spacing w:line="240" w:lineRule="exact"/>
              <w:rPr>
                <w:rFonts w:eastAsia="Times New Roman" w:cs="Times New Roman"/>
                <w:b/>
                <w:bCs/>
                <w:sz w:val="20"/>
              </w:rPr>
            </w:pPr>
            <w:r>
              <w:rPr>
                <w:rFonts w:eastAsia="Times New Roman" w:cs="Times New Roman"/>
                <w:b/>
                <w:bCs/>
                <w:sz w:val="20"/>
              </w:rPr>
              <w:t>6,75</w:t>
            </w:r>
            <w:r w:rsidR="00005250">
              <w:rPr>
                <w:rFonts w:eastAsia="Times New Roman" w:cs="Times New Roman"/>
                <w:b/>
                <w:bCs/>
                <w:sz w:val="20"/>
              </w:rPr>
              <w:t>8</w:t>
            </w:r>
          </w:p>
        </w:tc>
        <w:tc>
          <w:tcPr>
            <w:tcW w:w="180" w:type="dxa"/>
            <w:vAlign w:val="bottom"/>
          </w:tcPr>
          <w:p w14:paraId="10EEE724" w14:textId="77777777" w:rsidR="00802E65" w:rsidRPr="005C619D" w:rsidRDefault="00802E65" w:rsidP="00802E65">
            <w:pPr>
              <w:tabs>
                <w:tab w:val="decimal" w:pos="765"/>
              </w:tabs>
              <w:spacing w:line="240" w:lineRule="exact"/>
              <w:rPr>
                <w:rFonts w:eastAsia="Times New Roman" w:cs="Times New Roman"/>
                <w:b/>
                <w:bCs/>
                <w:sz w:val="20"/>
              </w:rPr>
            </w:pPr>
          </w:p>
        </w:tc>
        <w:tc>
          <w:tcPr>
            <w:tcW w:w="1229" w:type="dxa"/>
            <w:tcBorders>
              <w:top w:val="single" w:sz="4" w:space="0" w:color="auto"/>
              <w:bottom w:val="single" w:sz="4" w:space="0" w:color="auto"/>
            </w:tcBorders>
            <w:vAlign w:val="bottom"/>
          </w:tcPr>
          <w:p w14:paraId="38261576" w14:textId="0115B108" w:rsidR="00802E65" w:rsidRPr="005C619D" w:rsidRDefault="009203AD" w:rsidP="00802E65">
            <w:pPr>
              <w:tabs>
                <w:tab w:val="decimal" w:pos="1091"/>
              </w:tabs>
              <w:spacing w:line="240" w:lineRule="exact"/>
              <w:ind w:right="11"/>
              <w:rPr>
                <w:rFonts w:eastAsia="Times New Roman" w:cs="Times New Roman"/>
                <w:b/>
                <w:bCs/>
                <w:sz w:val="20"/>
              </w:rPr>
            </w:pPr>
            <w:r>
              <w:rPr>
                <w:rFonts w:eastAsia="Times New Roman" w:cs="Times New Roman"/>
                <w:b/>
                <w:bCs/>
                <w:sz w:val="20"/>
              </w:rPr>
              <w:t>7</w:t>
            </w:r>
            <w:r w:rsidR="00E72B72">
              <w:rPr>
                <w:rFonts w:eastAsia="Times New Roman" w:cs="Times New Roman"/>
                <w:b/>
                <w:bCs/>
                <w:sz w:val="20"/>
              </w:rPr>
              <w:t>2</w:t>
            </w:r>
          </w:p>
        </w:tc>
        <w:tc>
          <w:tcPr>
            <w:tcW w:w="178" w:type="dxa"/>
          </w:tcPr>
          <w:p w14:paraId="2812315A" w14:textId="77777777" w:rsidR="00802E65" w:rsidRPr="005C619D" w:rsidRDefault="00802E65" w:rsidP="00802E65">
            <w:pPr>
              <w:tabs>
                <w:tab w:val="decimal" w:pos="765"/>
              </w:tabs>
              <w:spacing w:line="240" w:lineRule="exact"/>
              <w:rPr>
                <w:rFonts w:eastAsia="Times New Roman" w:cs="Times New Roman"/>
                <w:b/>
                <w:bCs/>
                <w:sz w:val="20"/>
              </w:rPr>
            </w:pPr>
          </w:p>
        </w:tc>
        <w:tc>
          <w:tcPr>
            <w:tcW w:w="1269" w:type="dxa"/>
            <w:tcBorders>
              <w:top w:val="single" w:sz="4" w:space="0" w:color="auto"/>
              <w:bottom w:val="single" w:sz="4" w:space="0" w:color="auto"/>
            </w:tcBorders>
          </w:tcPr>
          <w:p w14:paraId="5CFC093C" w14:textId="0D8F4C8A" w:rsidR="00802E65" w:rsidRPr="00530FF9" w:rsidRDefault="00A33B60" w:rsidP="0080462E">
            <w:pPr>
              <w:tabs>
                <w:tab w:val="decimal" w:pos="762"/>
              </w:tabs>
              <w:spacing w:line="240" w:lineRule="exact"/>
              <w:rPr>
                <w:rFonts w:eastAsia="Times New Roman" w:cstheme="minorBidi"/>
                <w:b/>
                <w:bCs/>
                <w:sz w:val="20"/>
                <w:szCs w:val="25"/>
                <w:cs/>
                <w:lang w:bidi="th-TH"/>
              </w:rPr>
            </w:pPr>
            <w:r>
              <w:rPr>
                <w:rFonts w:eastAsia="Times New Roman" w:cs="Times New Roman"/>
                <w:b/>
                <w:bCs/>
                <w:sz w:val="20"/>
              </w:rPr>
              <w:t>4</w:t>
            </w:r>
            <w:r w:rsidR="00530FF9">
              <w:rPr>
                <w:rFonts w:eastAsia="Times New Roman" w:cs="Times New Roman"/>
                <w:b/>
                <w:bCs/>
                <w:sz w:val="20"/>
              </w:rPr>
              <w:t>7</w:t>
            </w:r>
          </w:p>
        </w:tc>
        <w:tc>
          <w:tcPr>
            <w:tcW w:w="181" w:type="dxa"/>
            <w:vAlign w:val="bottom"/>
          </w:tcPr>
          <w:p w14:paraId="4BFB1DD6" w14:textId="77777777" w:rsidR="00802E65" w:rsidRPr="005C619D" w:rsidRDefault="00802E65" w:rsidP="00802E65">
            <w:pPr>
              <w:tabs>
                <w:tab w:val="decimal" w:pos="765"/>
              </w:tabs>
              <w:spacing w:line="240" w:lineRule="exact"/>
              <w:rPr>
                <w:rFonts w:eastAsia="Times New Roman" w:cs="Times New Roman"/>
                <w:b/>
                <w:bCs/>
                <w:sz w:val="20"/>
              </w:rPr>
            </w:pPr>
          </w:p>
        </w:tc>
        <w:tc>
          <w:tcPr>
            <w:tcW w:w="811" w:type="dxa"/>
            <w:tcBorders>
              <w:top w:val="single" w:sz="4" w:space="0" w:color="auto"/>
              <w:bottom w:val="single" w:sz="4" w:space="0" w:color="auto"/>
            </w:tcBorders>
          </w:tcPr>
          <w:p w14:paraId="275DA754" w14:textId="7ECA69B8" w:rsidR="00802E65" w:rsidRPr="005C619D" w:rsidRDefault="00A33B60" w:rsidP="0080462E">
            <w:pPr>
              <w:tabs>
                <w:tab w:val="decimal" w:pos="731"/>
              </w:tabs>
              <w:spacing w:line="240" w:lineRule="exact"/>
              <w:rPr>
                <w:rFonts w:eastAsia="Times New Roman" w:cs="Times New Roman"/>
                <w:b/>
                <w:bCs/>
                <w:sz w:val="20"/>
              </w:rPr>
            </w:pPr>
            <w:r>
              <w:rPr>
                <w:rFonts w:eastAsia="Times New Roman" w:cs="Times New Roman"/>
                <w:b/>
                <w:bCs/>
                <w:sz w:val="20"/>
              </w:rPr>
              <w:t>(48</w:t>
            </w:r>
            <w:r w:rsidR="00E72B72">
              <w:rPr>
                <w:rFonts w:eastAsia="Times New Roman" w:cs="Times New Roman"/>
                <w:b/>
                <w:bCs/>
                <w:sz w:val="20"/>
              </w:rPr>
              <w:t>4</w:t>
            </w:r>
            <w:r>
              <w:rPr>
                <w:rFonts w:eastAsia="Times New Roman" w:cs="Times New Roman"/>
                <w:b/>
                <w:bCs/>
                <w:sz w:val="20"/>
              </w:rPr>
              <w:t>)</w:t>
            </w:r>
          </w:p>
        </w:tc>
        <w:tc>
          <w:tcPr>
            <w:tcW w:w="179" w:type="dxa"/>
            <w:vAlign w:val="bottom"/>
          </w:tcPr>
          <w:p w14:paraId="4EE908C6" w14:textId="77777777" w:rsidR="00802E65" w:rsidRPr="005C619D" w:rsidRDefault="00802E65" w:rsidP="00802E65">
            <w:pPr>
              <w:tabs>
                <w:tab w:val="decimal" w:pos="965"/>
              </w:tabs>
              <w:spacing w:line="240" w:lineRule="exact"/>
              <w:ind w:left="-648" w:right="-41"/>
              <w:rPr>
                <w:rFonts w:eastAsia="Times New Roman" w:cs="Times New Roman"/>
                <w:b/>
                <w:bCs/>
                <w:sz w:val="20"/>
              </w:rPr>
            </w:pPr>
          </w:p>
        </w:tc>
        <w:tc>
          <w:tcPr>
            <w:tcW w:w="931" w:type="dxa"/>
            <w:gridSpan w:val="2"/>
            <w:tcBorders>
              <w:top w:val="single" w:sz="4" w:space="0" w:color="auto"/>
              <w:bottom w:val="single" w:sz="4" w:space="0" w:color="auto"/>
            </w:tcBorders>
            <w:vAlign w:val="bottom"/>
          </w:tcPr>
          <w:p w14:paraId="7BB468D0" w14:textId="520116D4" w:rsidR="00802E65" w:rsidRPr="005C619D" w:rsidRDefault="00A33B60" w:rsidP="00802E65">
            <w:pPr>
              <w:tabs>
                <w:tab w:val="decimal" w:pos="965"/>
              </w:tabs>
              <w:spacing w:line="240" w:lineRule="exact"/>
              <w:rPr>
                <w:rFonts w:eastAsia="Times New Roman" w:cs="Times New Roman"/>
                <w:b/>
                <w:bCs/>
                <w:sz w:val="20"/>
              </w:rPr>
            </w:pPr>
            <w:r>
              <w:rPr>
                <w:rFonts w:eastAsia="Times New Roman" w:cs="Times New Roman"/>
                <w:b/>
                <w:bCs/>
                <w:sz w:val="20"/>
              </w:rPr>
              <w:t>6</w:t>
            </w:r>
            <w:r w:rsidR="00BD1A26">
              <w:rPr>
                <w:rFonts w:eastAsia="Times New Roman" w:cs="Times New Roman"/>
                <w:b/>
                <w:bCs/>
                <w:sz w:val="20"/>
              </w:rPr>
              <w:t>,39</w:t>
            </w:r>
            <w:r w:rsidR="00E72B72">
              <w:rPr>
                <w:rFonts w:eastAsia="Times New Roman" w:cs="Times New Roman"/>
                <w:b/>
                <w:bCs/>
                <w:sz w:val="20"/>
              </w:rPr>
              <w:t>3</w:t>
            </w:r>
          </w:p>
        </w:tc>
      </w:tr>
      <w:tr w:rsidR="00802E65" w:rsidRPr="005C619D" w14:paraId="3AE98986"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7392261A" w14:textId="77777777" w:rsidR="00802E65" w:rsidRPr="005C619D" w:rsidRDefault="00802E65" w:rsidP="00802E65">
            <w:pPr>
              <w:spacing w:line="240" w:lineRule="exact"/>
              <w:ind w:right="-126"/>
              <w:rPr>
                <w:rFonts w:eastAsia="Times New Roman" w:cs="Times New Roman"/>
                <w:b/>
                <w:bCs/>
                <w:i/>
                <w:iCs/>
                <w:sz w:val="20"/>
              </w:rPr>
            </w:pPr>
          </w:p>
        </w:tc>
        <w:tc>
          <w:tcPr>
            <w:tcW w:w="1259" w:type="dxa"/>
            <w:tcBorders>
              <w:top w:val="single" w:sz="4" w:space="0" w:color="auto"/>
            </w:tcBorders>
            <w:vAlign w:val="bottom"/>
          </w:tcPr>
          <w:p w14:paraId="48CC9A8C" w14:textId="77777777" w:rsidR="00802E65" w:rsidRPr="005C619D" w:rsidRDefault="00802E65" w:rsidP="00802E65">
            <w:pPr>
              <w:tabs>
                <w:tab w:val="decimal" w:pos="1136"/>
              </w:tabs>
              <w:spacing w:line="240" w:lineRule="exact"/>
              <w:ind w:right="11"/>
              <w:rPr>
                <w:rFonts w:eastAsia="Times New Roman" w:cs="Times New Roman"/>
                <w:sz w:val="20"/>
              </w:rPr>
            </w:pPr>
          </w:p>
        </w:tc>
        <w:tc>
          <w:tcPr>
            <w:tcW w:w="180" w:type="dxa"/>
            <w:vAlign w:val="bottom"/>
          </w:tcPr>
          <w:p w14:paraId="6C51C44C"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Borders>
              <w:top w:val="single" w:sz="4" w:space="0" w:color="auto"/>
            </w:tcBorders>
            <w:vAlign w:val="bottom"/>
          </w:tcPr>
          <w:p w14:paraId="17E496D7" w14:textId="77777777" w:rsidR="00802E65" w:rsidRPr="005C619D" w:rsidRDefault="00802E65" w:rsidP="00802E65">
            <w:pPr>
              <w:tabs>
                <w:tab w:val="decimal" w:pos="1091"/>
                <w:tab w:val="decimal" w:pos="1200"/>
              </w:tabs>
              <w:spacing w:line="240" w:lineRule="exact"/>
              <w:ind w:right="11"/>
              <w:jc w:val="right"/>
              <w:rPr>
                <w:rFonts w:eastAsia="Times New Roman" w:cs="Times New Roman"/>
                <w:sz w:val="20"/>
              </w:rPr>
            </w:pPr>
          </w:p>
        </w:tc>
        <w:tc>
          <w:tcPr>
            <w:tcW w:w="178" w:type="dxa"/>
          </w:tcPr>
          <w:p w14:paraId="377B7A11"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Borders>
              <w:top w:val="single" w:sz="4" w:space="0" w:color="auto"/>
            </w:tcBorders>
          </w:tcPr>
          <w:p w14:paraId="1706AE5A" w14:textId="77777777" w:rsidR="00802E65" w:rsidRPr="005C619D" w:rsidRDefault="00802E65" w:rsidP="0080462E">
            <w:pPr>
              <w:tabs>
                <w:tab w:val="decimal" w:pos="762"/>
              </w:tabs>
              <w:spacing w:line="240" w:lineRule="exact"/>
              <w:rPr>
                <w:rFonts w:eastAsia="Times New Roman" w:cs="Times New Roman"/>
                <w:sz w:val="20"/>
              </w:rPr>
            </w:pPr>
          </w:p>
        </w:tc>
        <w:tc>
          <w:tcPr>
            <w:tcW w:w="181" w:type="dxa"/>
            <w:vAlign w:val="bottom"/>
          </w:tcPr>
          <w:p w14:paraId="765B73CE"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Borders>
              <w:top w:val="single" w:sz="4" w:space="0" w:color="auto"/>
            </w:tcBorders>
          </w:tcPr>
          <w:p w14:paraId="3FBBA170" w14:textId="43E2968A" w:rsidR="00802E65" w:rsidRPr="005C619D" w:rsidRDefault="00802E65" w:rsidP="00FE1F91">
            <w:pPr>
              <w:tabs>
                <w:tab w:val="decimal" w:pos="731"/>
              </w:tabs>
              <w:spacing w:line="240" w:lineRule="exact"/>
              <w:ind w:right="11"/>
              <w:rPr>
                <w:rFonts w:eastAsia="Times New Roman" w:cs="Times New Roman"/>
                <w:sz w:val="20"/>
              </w:rPr>
            </w:pPr>
          </w:p>
        </w:tc>
        <w:tc>
          <w:tcPr>
            <w:tcW w:w="179" w:type="dxa"/>
            <w:vAlign w:val="bottom"/>
          </w:tcPr>
          <w:p w14:paraId="1C2D2A18" w14:textId="77777777" w:rsidR="00802E65" w:rsidRPr="005C619D" w:rsidRDefault="00802E65" w:rsidP="00802E65">
            <w:pPr>
              <w:tabs>
                <w:tab w:val="decimal" w:pos="1136"/>
              </w:tabs>
              <w:spacing w:line="240" w:lineRule="exact"/>
              <w:ind w:left="-648" w:right="-41"/>
              <w:rPr>
                <w:rFonts w:eastAsia="Times New Roman" w:cs="Times New Roman"/>
                <w:sz w:val="20"/>
              </w:rPr>
            </w:pPr>
          </w:p>
        </w:tc>
        <w:tc>
          <w:tcPr>
            <w:tcW w:w="931" w:type="dxa"/>
            <w:gridSpan w:val="2"/>
            <w:tcBorders>
              <w:top w:val="single" w:sz="4" w:space="0" w:color="auto"/>
            </w:tcBorders>
            <w:vAlign w:val="bottom"/>
          </w:tcPr>
          <w:p w14:paraId="2D76A01F" w14:textId="5D0263CD" w:rsidR="00802E65" w:rsidRPr="005C619D" w:rsidRDefault="00802E65" w:rsidP="00802E65">
            <w:pPr>
              <w:tabs>
                <w:tab w:val="decimal" w:pos="1136"/>
              </w:tabs>
              <w:spacing w:line="240" w:lineRule="exact"/>
              <w:ind w:right="11"/>
              <w:rPr>
                <w:rFonts w:eastAsia="Times New Roman" w:cs="Times New Roman"/>
                <w:sz w:val="20"/>
              </w:rPr>
            </w:pPr>
          </w:p>
        </w:tc>
      </w:tr>
      <w:tr w:rsidR="00802E65" w:rsidRPr="005C619D" w14:paraId="45006B74"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2C4D9F5D" w14:textId="77777777" w:rsidR="00802E65" w:rsidRPr="005C619D" w:rsidRDefault="00802E65" w:rsidP="00802E65">
            <w:pPr>
              <w:spacing w:line="240" w:lineRule="exact"/>
              <w:ind w:right="-126"/>
              <w:rPr>
                <w:rFonts w:eastAsia="Times New Roman" w:cs="Times New Roman"/>
                <w:sz w:val="20"/>
              </w:rPr>
            </w:pPr>
            <w:r w:rsidRPr="005C619D">
              <w:rPr>
                <w:rFonts w:eastAsia="Times New Roman" w:cs="Times New Roman"/>
                <w:b/>
                <w:bCs/>
                <w:i/>
                <w:iCs/>
                <w:sz w:val="20"/>
              </w:rPr>
              <w:t>Deferred tax liabilities</w:t>
            </w:r>
          </w:p>
        </w:tc>
        <w:tc>
          <w:tcPr>
            <w:tcW w:w="1259" w:type="dxa"/>
            <w:vAlign w:val="bottom"/>
          </w:tcPr>
          <w:p w14:paraId="38E789C7" w14:textId="77777777" w:rsidR="00802E65" w:rsidRPr="005C619D" w:rsidRDefault="00802E65" w:rsidP="00802E65">
            <w:pPr>
              <w:tabs>
                <w:tab w:val="decimal" w:pos="1136"/>
              </w:tabs>
              <w:spacing w:line="240" w:lineRule="exact"/>
              <w:ind w:right="11"/>
              <w:rPr>
                <w:rFonts w:eastAsia="Times New Roman" w:cs="Times New Roman"/>
                <w:sz w:val="20"/>
              </w:rPr>
            </w:pPr>
          </w:p>
        </w:tc>
        <w:tc>
          <w:tcPr>
            <w:tcW w:w="180" w:type="dxa"/>
            <w:vAlign w:val="bottom"/>
          </w:tcPr>
          <w:p w14:paraId="259D6CB7"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vAlign w:val="bottom"/>
          </w:tcPr>
          <w:p w14:paraId="23605EA8" w14:textId="77777777" w:rsidR="00802E65" w:rsidRPr="005C619D" w:rsidRDefault="00802E65" w:rsidP="00802E65">
            <w:pPr>
              <w:tabs>
                <w:tab w:val="decimal" w:pos="1091"/>
                <w:tab w:val="decimal" w:pos="1200"/>
              </w:tabs>
              <w:spacing w:line="240" w:lineRule="exact"/>
              <w:ind w:right="11"/>
              <w:jc w:val="right"/>
              <w:rPr>
                <w:rFonts w:eastAsia="Times New Roman" w:cs="Times New Roman"/>
                <w:sz w:val="20"/>
              </w:rPr>
            </w:pPr>
          </w:p>
        </w:tc>
        <w:tc>
          <w:tcPr>
            <w:tcW w:w="178" w:type="dxa"/>
          </w:tcPr>
          <w:p w14:paraId="431C1305"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2712854E" w14:textId="77777777" w:rsidR="00802E65" w:rsidRPr="005C619D" w:rsidRDefault="00802E65" w:rsidP="0080462E">
            <w:pPr>
              <w:tabs>
                <w:tab w:val="decimal" w:pos="762"/>
              </w:tabs>
              <w:spacing w:line="240" w:lineRule="exact"/>
              <w:rPr>
                <w:rFonts w:eastAsia="Times New Roman" w:cs="Times New Roman"/>
                <w:sz w:val="20"/>
              </w:rPr>
            </w:pPr>
          </w:p>
        </w:tc>
        <w:tc>
          <w:tcPr>
            <w:tcW w:w="181" w:type="dxa"/>
            <w:vAlign w:val="bottom"/>
          </w:tcPr>
          <w:p w14:paraId="0C90B6B0"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2B0A4B74" w14:textId="6D3B93B7" w:rsidR="00802E65" w:rsidRPr="005C619D" w:rsidRDefault="00802E65" w:rsidP="00FE1F91">
            <w:pPr>
              <w:tabs>
                <w:tab w:val="decimal" w:pos="731"/>
              </w:tabs>
              <w:spacing w:line="240" w:lineRule="exact"/>
              <w:ind w:right="11"/>
              <w:rPr>
                <w:rFonts w:eastAsia="Times New Roman" w:cs="Times New Roman"/>
                <w:sz w:val="20"/>
              </w:rPr>
            </w:pPr>
          </w:p>
        </w:tc>
        <w:tc>
          <w:tcPr>
            <w:tcW w:w="179" w:type="dxa"/>
            <w:vAlign w:val="bottom"/>
          </w:tcPr>
          <w:p w14:paraId="44FD7DD4" w14:textId="77777777" w:rsidR="00802E65" w:rsidRPr="005C619D" w:rsidRDefault="00802E65" w:rsidP="00802E65">
            <w:pPr>
              <w:tabs>
                <w:tab w:val="decimal" w:pos="1136"/>
              </w:tabs>
              <w:spacing w:line="240" w:lineRule="exact"/>
              <w:ind w:left="-648" w:right="-41"/>
              <w:rPr>
                <w:rFonts w:eastAsia="Times New Roman" w:cs="Times New Roman"/>
                <w:sz w:val="20"/>
              </w:rPr>
            </w:pPr>
          </w:p>
        </w:tc>
        <w:tc>
          <w:tcPr>
            <w:tcW w:w="931" w:type="dxa"/>
            <w:gridSpan w:val="2"/>
            <w:vAlign w:val="bottom"/>
          </w:tcPr>
          <w:p w14:paraId="26BD3E01" w14:textId="0BB49D7C" w:rsidR="00802E65" w:rsidRPr="005C619D" w:rsidRDefault="00802E65" w:rsidP="00802E65">
            <w:pPr>
              <w:tabs>
                <w:tab w:val="decimal" w:pos="1136"/>
              </w:tabs>
              <w:spacing w:line="240" w:lineRule="exact"/>
              <w:ind w:right="11"/>
              <w:rPr>
                <w:rFonts w:eastAsia="Times New Roman" w:cs="Times New Roman"/>
                <w:sz w:val="20"/>
              </w:rPr>
            </w:pPr>
          </w:p>
        </w:tc>
      </w:tr>
      <w:tr w:rsidR="00802E65" w:rsidRPr="005C619D" w14:paraId="2CC6967F"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3C2718BB" w14:textId="00925515" w:rsidR="00802E65" w:rsidRPr="005C619D" w:rsidRDefault="00BD1A26" w:rsidP="00BD1A26">
            <w:pPr>
              <w:spacing w:line="240" w:lineRule="exact"/>
              <w:ind w:right="-125"/>
              <w:rPr>
                <w:rFonts w:eastAsia="Times New Roman" w:cs="Times New Roman"/>
                <w:sz w:val="20"/>
              </w:rPr>
            </w:pPr>
            <w:r w:rsidRPr="00BD1A26">
              <w:rPr>
                <w:rFonts w:eastAsia="Times New Roman" w:cs="Times New Roman"/>
                <w:sz w:val="20"/>
              </w:rPr>
              <w:t>Financial assets measured at fair value</w:t>
            </w:r>
          </w:p>
        </w:tc>
        <w:tc>
          <w:tcPr>
            <w:tcW w:w="1259" w:type="dxa"/>
          </w:tcPr>
          <w:p w14:paraId="42ECA4BC" w14:textId="31927BBA" w:rsidR="00802E65" w:rsidRPr="005C619D" w:rsidRDefault="00802E65" w:rsidP="00802E65">
            <w:pPr>
              <w:tabs>
                <w:tab w:val="decimal" w:pos="965"/>
              </w:tabs>
              <w:spacing w:line="240" w:lineRule="exact"/>
              <w:rPr>
                <w:rFonts w:eastAsia="Times New Roman" w:cs="Times New Roman"/>
                <w:sz w:val="20"/>
              </w:rPr>
            </w:pPr>
          </w:p>
        </w:tc>
        <w:tc>
          <w:tcPr>
            <w:tcW w:w="180" w:type="dxa"/>
            <w:vAlign w:val="bottom"/>
          </w:tcPr>
          <w:p w14:paraId="0B78A23B"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vAlign w:val="bottom"/>
          </w:tcPr>
          <w:p w14:paraId="2DF4746C" w14:textId="0A13B850" w:rsidR="00802E65" w:rsidRPr="005C619D" w:rsidRDefault="00802E65" w:rsidP="00802E65">
            <w:pPr>
              <w:tabs>
                <w:tab w:val="decimal" w:pos="1080"/>
              </w:tabs>
              <w:spacing w:line="240" w:lineRule="exact"/>
              <w:ind w:right="11"/>
              <w:rPr>
                <w:rFonts w:eastAsia="Times New Roman" w:cs="Times New Roman"/>
                <w:sz w:val="20"/>
              </w:rPr>
            </w:pPr>
          </w:p>
        </w:tc>
        <w:tc>
          <w:tcPr>
            <w:tcW w:w="178" w:type="dxa"/>
          </w:tcPr>
          <w:p w14:paraId="1623158C"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Pr>
          <w:p w14:paraId="5AFE6C2E" w14:textId="1AF026F8" w:rsidR="00802E65" w:rsidRPr="005C619D" w:rsidRDefault="00802E65" w:rsidP="0080462E">
            <w:pPr>
              <w:tabs>
                <w:tab w:val="decimal" w:pos="762"/>
              </w:tabs>
              <w:spacing w:line="240" w:lineRule="exact"/>
              <w:rPr>
                <w:rFonts w:eastAsia="Times New Roman" w:cs="Times New Roman"/>
                <w:sz w:val="20"/>
              </w:rPr>
            </w:pPr>
          </w:p>
        </w:tc>
        <w:tc>
          <w:tcPr>
            <w:tcW w:w="181" w:type="dxa"/>
            <w:vAlign w:val="bottom"/>
          </w:tcPr>
          <w:p w14:paraId="6D89161F"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2B5E22CB" w14:textId="19F30414" w:rsidR="00802E65" w:rsidRPr="005C619D" w:rsidRDefault="00802E65" w:rsidP="00FE1F91">
            <w:pPr>
              <w:tabs>
                <w:tab w:val="decimal" w:pos="731"/>
              </w:tabs>
              <w:spacing w:line="240" w:lineRule="exact"/>
              <w:rPr>
                <w:rFonts w:eastAsia="Times New Roman" w:cs="Times New Roman"/>
                <w:sz w:val="20"/>
              </w:rPr>
            </w:pPr>
          </w:p>
        </w:tc>
        <w:tc>
          <w:tcPr>
            <w:tcW w:w="179" w:type="dxa"/>
            <w:vAlign w:val="bottom"/>
          </w:tcPr>
          <w:p w14:paraId="5569A235"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3F22954E" w14:textId="19D19FFA" w:rsidR="00802E65" w:rsidRPr="005C619D" w:rsidRDefault="00802E65" w:rsidP="00802E65">
            <w:pPr>
              <w:tabs>
                <w:tab w:val="decimal" w:pos="965"/>
              </w:tabs>
              <w:spacing w:line="240" w:lineRule="exact"/>
              <w:rPr>
                <w:rFonts w:eastAsia="Times New Roman" w:cs="Times New Roman"/>
                <w:sz w:val="20"/>
              </w:rPr>
            </w:pPr>
          </w:p>
        </w:tc>
      </w:tr>
      <w:tr w:rsidR="00BD1A26" w:rsidRPr="005C619D" w14:paraId="5CB76EFC"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5524606E" w14:textId="00525D70" w:rsidR="00BD1A26" w:rsidRPr="005C619D" w:rsidRDefault="00BD1A26" w:rsidP="00BD1A26">
            <w:pPr>
              <w:spacing w:line="240" w:lineRule="exact"/>
              <w:rPr>
                <w:rFonts w:eastAsia="Times New Roman" w:cs="Times New Roman"/>
                <w:sz w:val="20"/>
              </w:rPr>
            </w:pPr>
            <w:r w:rsidRPr="00BD1A26">
              <w:rPr>
                <w:rFonts w:eastAsia="Times New Roman" w:cs="Times New Roman"/>
                <w:sz w:val="20"/>
              </w:rPr>
              <w:t xml:space="preserve">    through profit or loss</w:t>
            </w:r>
          </w:p>
        </w:tc>
        <w:tc>
          <w:tcPr>
            <w:tcW w:w="1259" w:type="dxa"/>
          </w:tcPr>
          <w:p w14:paraId="6F942F0E" w14:textId="5AF0CD35" w:rsidR="00BD1A26" w:rsidRDefault="00BD1A26" w:rsidP="00BD1A26">
            <w:pPr>
              <w:tabs>
                <w:tab w:val="decimal" w:pos="965"/>
              </w:tabs>
              <w:spacing w:line="240" w:lineRule="exact"/>
              <w:rPr>
                <w:rFonts w:eastAsia="Times New Roman" w:cs="Times New Roman"/>
                <w:sz w:val="20"/>
              </w:rPr>
            </w:pPr>
            <w:r w:rsidRPr="00DC695C">
              <w:t>33</w:t>
            </w:r>
          </w:p>
        </w:tc>
        <w:tc>
          <w:tcPr>
            <w:tcW w:w="180" w:type="dxa"/>
          </w:tcPr>
          <w:p w14:paraId="22DE16C9" w14:textId="77777777" w:rsidR="00BD1A26" w:rsidRPr="005C619D" w:rsidRDefault="00BD1A26" w:rsidP="00BD1A26">
            <w:pPr>
              <w:tabs>
                <w:tab w:val="decimal" w:pos="765"/>
              </w:tabs>
              <w:spacing w:line="240" w:lineRule="exact"/>
              <w:rPr>
                <w:rFonts w:eastAsia="Times New Roman" w:cs="Times New Roman"/>
                <w:sz w:val="20"/>
              </w:rPr>
            </w:pPr>
          </w:p>
        </w:tc>
        <w:tc>
          <w:tcPr>
            <w:tcW w:w="1229" w:type="dxa"/>
          </w:tcPr>
          <w:p w14:paraId="3D1CE9AC" w14:textId="62FD5F71" w:rsidR="00BD1A26" w:rsidRDefault="00BD1A26" w:rsidP="00BD1A26">
            <w:pPr>
              <w:tabs>
                <w:tab w:val="decimal" w:pos="1080"/>
              </w:tabs>
              <w:spacing w:line="240" w:lineRule="exact"/>
              <w:ind w:right="11"/>
              <w:rPr>
                <w:rFonts w:eastAsia="Times New Roman" w:cs="Times New Roman"/>
                <w:sz w:val="20"/>
              </w:rPr>
            </w:pPr>
            <w:r w:rsidRPr="00DC695C">
              <w:t>1</w:t>
            </w:r>
          </w:p>
        </w:tc>
        <w:tc>
          <w:tcPr>
            <w:tcW w:w="178" w:type="dxa"/>
          </w:tcPr>
          <w:p w14:paraId="193D3E5C" w14:textId="77777777" w:rsidR="00BD1A26" w:rsidRPr="005C619D" w:rsidRDefault="00BD1A26" w:rsidP="00BD1A26">
            <w:pPr>
              <w:tabs>
                <w:tab w:val="decimal" w:pos="765"/>
              </w:tabs>
              <w:spacing w:line="240" w:lineRule="exact"/>
              <w:rPr>
                <w:rFonts w:eastAsia="Times New Roman" w:cs="Times New Roman"/>
                <w:sz w:val="20"/>
              </w:rPr>
            </w:pPr>
          </w:p>
        </w:tc>
        <w:tc>
          <w:tcPr>
            <w:tcW w:w="1269" w:type="dxa"/>
          </w:tcPr>
          <w:p w14:paraId="5D8DFEDA" w14:textId="2D434F30" w:rsidR="00BD1A26" w:rsidRDefault="00BD1A26" w:rsidP="0080462E">
            <w:pPr>
              <w:tabs>
                <w:tab w:val="decimal" w:pos="762"/>
              </w:tabs>
              <w:spacing w:line="240" w:lineRule="exact"/>
              <w:rPr>
                <w:rFonts w:eastAsia="Times New Roman" w:cs="Times New Roman"/>
                <w:sz w:val="20"/>
              </w:rPr>
            </w:pPr>
            <w:r w:rsidRPr="00DC695C">
              <w:t>-</w:t>
            </w:r>
          </w:p>
        </w:tc>
        <w:tc>
          <w:tcPr>
            <w:tcW w:w="181" w:type="dxa"/>
          </w:tcPr>
          <w:p w14:paraId="2B76CA36" w14:textId="77777777" w:rsidR="00BD1A26" w:rsidRPr="005C619D" w:rsidRDefault="00BD1A26" w:rsidP="00BD1A26">
            <w:pPr>
              <w:tabs>
                <w:tab w:val="decimal" w:pos="765"/>
              </w:tabs>
              <w:spacing w:line="240" w:lineRule="exact"/>
              <w:rPr>
                <w:rFonts w:eastAsia="Times New Roman" w:cs="Times New Roman"/>
                <w:sz w:val="20"/>
              </w:rPr>
            </w:pPr>
          </w:p>
        </w:tc>
        <w:tc>
          <w:tcPr>
            <w:tcW w:w="811" w:type="dxa"/>
          </w:tcPr>
          <w:p w14:paraId="07384B5E" w14:textId="0A41B5D0" w:rsidR="00BD1A26" w:rsidRPr="005C619D" w:rsidRDefault="00BD1A26" w:rsidP="0080462E">
            <w:pPr>
              <w:tabs>
                <w:tab w:val="decimal" w:pos="731"/>
              </w:tabs>
              <w:spacing w:line="240" w:lineRule="exact"/>
              <w:rPr>
                <w:rFonts w:eastAsia="Times New Roman" w:cs="Times New Roman"/>
                <w:sz w:val="20"/>
              </w:rPr>
            </w:pPr>
            <w:r w:rsidRPr="00DC695C">
              <w:t>-</w:t>
            </w:r>
          </w:p>
        </w:tc>
        <w:tc>
          <w:tcPr>
            <w:tcW w:w="179" w:type="dxa"/>
          </w:tcPr>
          <w:p w14:paraId="15B00F25" w14:textId="77777777" w:rsidR="00BD1A26" w:rsidRPr="005C619D" w:rsidRDefault="00BD1A26" w:rsidP="00BD1A26">
            <w:pPr>
              <w:tabs>
                <w:tab w:val="decimal" w:pos="965"/>
              </w:tabs>
              <w:spacing w:line="240" w:lineRule="exact"/>
              <w:ind w:left="-648" w:right="-41"/>
              <w:rPr>
                <w:rFonts w:eastAsia="Times New Roman" w:cs="Times New Roman"/>
                <w:sz w:val="20"/>
              </w:rPr>
            </w:pPr>
          </w:p>
        </w:tc>
        <w:tc>
          <w:tcPr>
            <w:tcW w:w="931" w:type="dxa"/>
            <w:gridSpan w:val="2"/>
          </w:tcPr>
          <w:p w14:paraId="1E41C88C" w14:textId="15E8AA15" w:rsidR="00BD1A26" w:rsidRPr="005C619D" w:rsidRDefault="00BD1A26" w:rsidP="00BD1A26">
            <w:pPr>
              <w:tabs>
                <w:tab w:val="decimal" w:pos="965"/>
              </w:tabs>
              <w:spacing w:line="240" w:lineRule="exact"/>
              <w:rPr>
                <w:rFonts w:eastAsia="Times New Roman" w:cs="Times New Roman"/>
                <w:sz w:val="20"/>
              </w:rPr>
            </w:pPr>
            <w:r w:rsidRPr="00DC695C">
              <w:t>34</w:t>
            </w:r>
          </w:p>
        </w:tc>
      </w:tr>
      <w:tr w:rsidR="00BD1A26" w:rsidRPr="005C619D" w14:paraId="6E5423A1"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760C4189" w14:textId="3BB35796" w:rsidR="00BD1A26" w:rsidRPr="005C619D" w:rsidRDefault="00BD1A26" w:rsidP="00802E65">
            <w:pPr>
              <w:spacing w:line="240" w:lineRule="exact"/>
              <w:rPr>
                <w:rFonts w:eastAsia="Times New Roman" w:cs="Times New Roman"/>
                <w:sz w:val="20"/>
              </w:rPr>
            </w:pPr>
            <w:r w:rsidRPr="005C619D">
              <w:rPr>
                <w:rFonts w:eastAsia="Times New Roman" w:cs="Times New Roman"/>
                <w:sz w:val="20"/>
              </w:rPr>
              <w:t>Investments</w:t>
            </w:r>
          </w:p>
        </w:tc>
        <w:tc>
          <w:tcPr>
            <w:tcW w:w="1259" w:type="dxa"/>
          </w:tcPr>
          <w:p w14:paraId="4F3B1CBB" w14:textId="3C627CEF" w:rsidR="00BD1A26" w:rsidRDefault="00BD1A26" w:rsidP="00802E65">
            <w:pPr>
              <w:tabs>
                <w:tab w:val="decimal" w:pos="965"/>
              </w:tabs>
              <w:spacing w:line="240" w:lineRule="exact"/>
              <w:rPr>
                <w:rFonts w:eastAsia="Times New Roman" w:cs="Times New Roman"/>
                <w:sz w:val="20"/>
              </w:rPr>
            </w:pPr>
            <w:r>
              <w:rPr>
                <w:rFonts w:eastAsia="Times New Roman" w:cs="Times New Roman"/>
                <w:sz w:val="20"/>
              </w:rPr>
              <w:t>1,89</w:t>
            </w:r>
            <w:r w:rsidR="00005250">
              <w:rPr>
                <w:rFonts w:eastAsia="Times New Roman" w:cs="Times New Roman"/>
                <w:sz w:val="20"/>
              </w:rPr>
              <w:t>8</w:t>
            </w:r>
          </w:p>
        </w:tc>
        <w:tc>
          <w:tcPr>
            <w:tcW w:w="180" w:type="dxa"/>
            <w:vAlign w:val="bottom"/>
          </w:tcPr>
          <w:p w14:paraId="29CA046E" w14:textId="77777777" w:rsidR="00BD1A26" w:rsidRPr="005C619D" w:rsidRDefault="00BD1A26" w:rsidP="00802E65">
            <w:pPr>
              <w:tabs>
                <w:tab w:val="decimal" w:pos="765"/>
              </w:tabs>
              <w:spacing w:line="240" w:lineRule="exact"/>
              <w:rPr>
                <w:rFonts w:eastAsia="Times New Roman" w:cs="Times New Roman"/>
                <w:sz w:val="20"/>
              </w:rPr>
            </w:pPr>
          </w:p>
        </w:tc>
        <w:tc>
          <w:tcPr>
            <w:tcW w:w="1229" w:type="dxa"/>
            <w:vAlign w:val="bottom"/>
          </w:tcPr>
          <w:p w14:paraId="4618C947" w14:textId="334B769A" w:rsidR="00BD1A26" w:rsidRDefault="00BD1A26" w:rsidP="00802E65">
            <w:pPr>
              <w:tabs>
                <w:tab w:val="decimal" w:pos="1080"/>
              </w:tabs>
              <w:spacing w:line="240" w:lineRule="exact"/>
              <w:ind w:right="11"/>
              <w:rPr>
                <w:rFonts w:eastAsia="Times New Roman" w:cs="Times New Roman"/>
                <w:sz w:val="20"/>
              </w:rPr>
            </w:pPr>
            <w:r>
              <w:rPr>
                <w:rFonts w:eastAsia="Times New Roman" w:cs="Times New Roman"/>
                <w:sz w:val="20"/>
              </w:rPr>
              <w:t>(1</w:t>
            </w:r>
            <w:r w:rsidR="00E72B72">
              <w:rPr>
                <w:rFonts w:eastAsia="Times New Roman" w:cs="Times New Roman"/>
                <w:sz w:val="20"/>
              </w:rPr>
              <w:t>8</w:t>
            </w:r>
            <w:r>
              <w:rPr>
                <w:rFonts w:eastAsia="Times New Roman" w:cs="Times New Roman"/>
                <w:sz w:val="20"/>
              </w:rPr>
              <w:t>)</w:t>
            </w:r>
          </w:p>
        </w:tc>
        <w:tc>
          <w:tcPr>
            <w:tcW w:w="178" w:type="dxa"/>
          </w:tcPr>
          <w:p w14:paraId="3FEE700D" w14:textId="77777777" w:rsidR="00BD1A26" w:rsidRPr="005C619D" w:rsidRDefault="00BD1A26" w:rsidP="00802E65">
            <w:pPr>
              <w:tabs>
                <w:tab w:val="decimal" w:pos="765"/>
              </w:tabs>
              <w:spacing w:line="240" w:lineRule="exact"/>
              <w:rPr>
                <w:rFonts w:eastAsia="Times New Roman" w:cs="Times New Roman"/>
                <w:sz w:val="20"/>
              </w:rPr>
            </w:pPr>
          </w:p>
        </w:tc>
        <w:tc>
          <w:tcPr>
            <w:tcW w:w="1269" w:type="dxa"/>
          </w:tcPr>
          <w:p w14:paraId="394D7299" w14:textId="153161D8" w:rsidR="00BD1A26" w:rsidRDefault="00BD1A26" w:rsidP="0080462E">
            <w:pPr>
              <w:tabs>
                <w:tab w:val="decimal" w:pos="762"/>
              </w:tabs>
              <w:spacing w:line="240" w:lineRule="exact"/>
              <w:rPr>
                <w:rFonts w:eastAsia="Times New Roman" w:cs="Times New Roman"/>
                <w:sz w:val="20"/>
              </w:rPr>
            </w:pPr>
            <w:r>
              <w:rPr>
                <w:rFonts w:eastAsia="Times New Roman" w:cs="Times New Roman"/>
                <w:sz w:val="20"/>
              </w:rPr>
              <w:t>(</w:t>
            </w:r>
            <w:r w:rsidR="00E72B72">
              <w:rPr>
                <w:rFonts w:eastAsia="Times New Roman" w:cs="Times New Roman"/>
                <w:sz w:val="20"/>
              </w:rPr>
              <w:t>29</w:t>
            </w:r>
            <w:r>
              <w:rPr>
                <w:rFonts w:eastAsia="Times New Roman" w:cs="Times New Roman"/>
                <w:sz w:val="20"/>
              </w:rPr>
              <w:t>)</w:t>
            </w:r>
          </w:p>
        </w:tc>
        <w:tc>
          <w:tcPr>
            <w:tcW w:w="181" w:type="dxa"/>
            <w:vAlign w:val="bottom"/>
          </w:tcPr>
          <w:p w14:paraId="6B32232F" w14:textId="77777777" w:rsidR="00BD1A26" w:rsidRPr="005C619D" w:rsidRDefault="00BD1A26" w:rsidP="00802E65">
            <w:pPr>
              <w:tabs>
                <w:tab w:val="decimal" w:pos="765"/>
              </w:tabs>
              <w:spacing w:line="240" w:lineRule="exact"/>
              <w:rPr>
                <w:rFonts w:eastAsia="Times New Roman" w:cs="Times New Roman"/>
                <w:sz w:val="20"/>
              </w:rPr>
            </w:pPr>
          </w:p>
        </w:tc>
        <w:tc>
          <w:tcPr>
            <w:tcW w:w="811" w:type="dxa"/>
          </w:tcPr>
          <w:p w14:paraId="7D7CA67A" w14:textId="64761E71" w:rsidR="00BD1A26" w:rsidRPr="005C619D" w:rsidRDefault="00BD1A26"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320B7F72" w14:textId="77777777" w:rsidR="00BD1A26" w:rsidRPr="005C619D" w:rsidRDefault="00BD1A26" w:rsidP="00802E65">
            <w:pPr>
              <w:tabs>
                <w:tab w:val="decimal" w:pos="965"/>
              </w:tabs>
              <w:spacing w:line="240" w:lineRule="exact"/>
              <w:ind w:left="-648" w:right="-41"/>
              <w:rPr>
                <w:rFonts w:eastAsia="Times New Roman" w:cs="Times New Roman"/>
                <w:sz w:val="20"/>
              </w:rPr>
            </w:pPr>
          </w:p>
        </w:tc>
        <w:tc>
          <w:tcPr>
            <w:tcW w:w="931" w:type="dxa"/>
            <w:gridSpan w:val="2"/>
          </w:tcPr>
          <w:p w14:paraId="7E250C41" w14:textId="53FF973F" w:rsidR="00BD1A26" w:rsidRPr="005C619D" w:rsidRDefault="00BD1A26" w:rsidP="00802E65">
            <w:pPr>
              <w:tabs>
                <w:tab w:val="decimal" w:pos="965"/>
              </w:tabs>
              <w:spacing w:line="240" w:lineRule="exact"/>
              <w:rPr>
                <w:rFonts w:eastAsia="Times New Roman" w:cs="Times New Roman"/>
                <w:sz w:val="20"/>
              </w:rPr>
            </w:pPr>
            <w:r>
              <w:rPr>
                <w:rFonts w:eastAsia="Times New Roman" w:cs="Times New Roman"/>
                <w:sz w:val="20"/>
              </w:rPr>
              <w:t>1,851</w:t>
            </w:r>
          </w:p>
        </w:tc>
      </w:tr>
      <w:tr w:rsidR="00BD1A26" w:rsidRPr="005C619D" w14:paraId="2637481B"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66464F67" w14:textId="0AEA4F44" w:rsidR="00BD1A26" w:rsidRPr="005C619D" w:rsidRDefault="00BD1A26" w:rsidP="00802E65">
            <w:pPr>
              <w:spacing w:line="240" w:lineRule="exact"/>
              <w:rPr>
                <w:rFonts w:eastAsia="Times New Roman" w:cs="Times New Roman"/>
                <w:sz w:val="20"/>
              </w:rPr>
            </w:pPr>
            <w:r w:rsidRPr="00BD1A26">
              <w:rPr>
                <w:rFonts w:eastAsia="Times New Roman" w:cs="Times New Roman"/>
                <w:sz w:val="20"/>
              </w:rPr>
              <w:t>Properties for sale</w:t>
            </w:r>
          </w:p>
        </w:tc>
        <w:tc>
          <w:tcPr>
            <w:tcW w:w="1259" w:type="dxa"/>
          </w:tcPr>
          <w:p w14:paraId="32610DF1" w14:textId="59EFA317" w:rsidR="00BD1A26" w:rsidRDefault="00BD1A26" w:rsidP="00802E65">
            <w:pPr>
              <w:tabs>
                <w:tab w:val="decimal" w:pos="965"/>
              </w:tabs>
              <w:spacing w:line="240" w:lineRule="exact"/>
              <w:rPr>
                <w:rFonts w:eastAsia="Times New Roman" w:cs="Times New Roman"/>
                <w:sz w:val="20"/>
              </w:rPr>
            </w:pPr>
            <w:r>
              <w:rPr>
                <w:rFonts w:eastAsia="Times New Roman" w:cs="Times New Roman"/>
                <w:sz w:val="20"/>
              </w:rPr>
              <w:t>1</w:t>
            </w:r>
          </w:p>
        </w:tc>
        <w:tc>
          <w:tcPr>
            <w:tcW w:w="180" w:type="dxa"/>
            <w:vAlign w:val="bottom"/>
          </w:tcPr>
          <w:p w14:paraId="5060A320" w14:textId="77777777" w:rsidR="00BD1A26" w:rsidRPr="005C619D" w:rsidRDefault="00BD1A26" w:rsidP="00802E65">
            <w:pPr>
              <w:tabs>
                <w:tab w:val="decimal" w:pos="765"/>
              </w:tabs>
              <w:spacing w:line="240" w:lineRule="exact"/>
              <w:rPr>
                <w:rFonts w:eastAsia="Times New Roman" w:cs="Times New Roman"/>
                <w:sz w:val="20"/>
              </w:rPr>
            </w:pPr>
          </w:p>
        </w:tc>
        <w:tc>
          <w:tcPr>
            <w:tcW w:w="1229" w:type="dxa"/>
            <w:vAlign w:val="bottom"/>
          </w:tcPr>
          <w:p w14:paraId="265EF4E4" w14:textId="53678852" w:rsidR="00BD1A26" w:rsidRDefault="00E72B72" w:rsidP="00802E65">
            <w:pPr>
              <w:tabs>
                <w:tab w:val="decimal" w:pos="1080"/>
              </w:tabs>
              <w:spacing w:line="240" w:lineRule="exact"/>
              <w:ind w:right="11"/>
              <w:rPr>
                <w:rFonts w:eastAsia="Times New Roman" w:cs="Times New Roman"/>
                <w:sz w:val="20"/>
              </w:rPr>
            </w:pPr>
            <w:r>
              <w:rPr>
                <w:rFonts w:eastAsia="Times New Roman" w:cs="Times New Roman"/>
                <w:sz w:val="20"/>
              </w:rPr>
              <w:t>7</w:t>
            </w:r>
          </w:p>
        </w:tc>
        <w:tc>
          <w:tcPr>
            <w:tcW w:w="178" w:type="dxa"/>
          </w:tcPr>
          <w:p w14:paraId="23E5A8BE" w14:textId="77777777" w:rsidR="00BD1A26" w:rsidRPr="005C619D" w:rsidRDefault="00BD1A26" w:rsidP="00802E65">
            <w:pPr>
              <w:tabs>
                <w:tab w:val="decimal" w:pos="765"/>
              </w:tabs>
              <w:spacing w:line="240" w:lineRule="exact"/>
              <w:rPr>
                <w:rFonts w:eastAsia="Times New Roman" w:cs="Times New Roman"/>
                <w:sz w:val="20"/>
              </w:rPr>
            </w:pPr>
          </w:p>
        </w:tc>
        <w:tc>
          <w:tcPr>
            <w:tcW w:w="1269" w:type="dxa"/>
          </w:tcPr>
          <w:p w14:paraId="3C8759AA" w14:textId="049CFA9C" w:rsidR="00BD1A26" w:rsidRDefault="00BD1A26" w:rsidP="0080462E">
            <w:pPr>
              <w:tabs>
                <w:tab w:val="decimal" w:pos="762"/>
              </w:tabs>
              <w:spacing w:line="240" w:lineRule="exact"/>
              <w:rPr>
                <w:rFonts w:eastAsia="Times New Roman" w:cs="Times New Roman"/>
                <w:sz w:val="20"/>
              </w:rPr>
            </w:pPr>
            <w:r>
              <w:rPr>
                <w:rFonts w:eastAsia="Times New Roman" w:cs="Times New Roman"/>
                <w:sz w:val="20"/>
              </w:rPr>
              <w:t>-</w:t>
            </w:r>
          </w:p>
        </w:tc>
        <w:tc>
          <w:tcPr>
            <w:tcW w:w="181" w:type="dxa"/>
            <w:vAlign w:val="bottom"/>
          </w:tcPr>
          <w:p w14:paraId="2F87A407" w14:textId="77777777" w:rsidR="00BD1A26" w:rsidRPr="005C619D" w:rsidRDefault="00BD1A26" w:rsidP="00802E65">
            <w:pPr>
              <w:tabs>
                <w:tab w:val="decimal" w:pos="765"/>
              </w:tabs>
              <w:spacing w:line="240" w:lineRule="exact"/>
              <w:rPr>
                <w:rFonts w:eastAsia="Times New Roman" w:cs="Times New Roman"/>
                <w:sz w:val="20"/>
              </w:rPr>
            </w:pPr>
          </w:p>
        </w:tc>
        <w:tc>
          <w:tcPr>
            <w:tcW w:w="811" w:type="dxa"/>
          </w:tcPr>
          <w:p w14:paraId="01AC6F26" w14:textId="1546EFBE" w:rsidR="00BD1A26" w:rsidRDefault="00BD1A26"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4F30A6AC" w14:textId="77777777" w:rsidR="00BD1A26" w:rsidRPr="005C619D" w:rsidRDefault="00BD1A26" w:rsidP="00802E65">
            <w:pPr>
              <w:tabs>
                <w:tab w:val="decimal" w:pos="965"/>
              </w:tabs>
              <w:spacing w:line="240" w:lineRule="exact"/>
              <w:ind w:left="-648" w:right="-41"/>
              <w:rPr>
                <w:rFonts w:eastAsia="Times New Roman" w:cs="Times New Roman"/>
                <w:sz w:val="20"/>
              </w:rPr>
            </w:pPr>
          </w:p>
        </w:tc>
        <w:tc>
          <w:tcPr>
            <w:tcW w:w="931" w:type="dxa"/>
            <w:gridSpan w:val="2"/>
          </w:tcPr>
          <w:p w14:paraId="1876F23A" w14:textId="613DC51A" w:rsidR="00BD1A26" w:rsidRDefault="00E72B72" w:rsidP="00802E65">
            <w:pPr>
              <w:tabs>
                <w:tab w:val="decimal" w:pos="965"/>
              </w:tabs>
              <w:spacing w:line="240" w:lineRule="exact"/>
              <w:rPr>
                <w:rFonts w:eastAsia="Times New Roman" w:cs="Times New Roman"/>
                <w:sz w:val="20"/>
              </w:rPr>
            </w:pPr>
            <w:r>
              <w:rPr>
                <w:rFonts w:eastAsia="Times New Roman" w:cs="Times New Roman"/>
                <w:sz w:val="20"/>
              </w:rPr>
              <w:t>8</w:t>
            </w:r>
          </w:p>
        </w:tc>
      </w:tr>
      <w:tr w:rsidR="00802E65" w:rsidRPr="005C619D" w14:paraId="07BF9854"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598852B6" w14:textId="77777777" w:rsidR="00802E65" w:rsidRPr="005C619D" w:rsidRDefault="00802E65" w:rsidP="00802E65">
            <w:pPr>
              <w:spacing w:line="240" w:lineRule="exact"/>
              <w:rPr>
                <w:rFonts w:eastAsia="Times New Roman" w:cs="Times New Roman"/>
                <w:sz w:val="20"/>
              </w:rPr>
            </w:pPr>
            <w:r w:rsidRPr="005C619D">
              <w:rPr>
                <w:rFonts w:eastAsia="Times New Roman" w:cs="Times New Roman"/>
                <w:sz w:val="20"/>
              </w:rPr>
              <w:t>Premises and equipment</w:t>
            </w:r>
          </w:p>
        </w:tc>
        <w:tc>
          <w:tcPr>
            <w:tcW w:w="1259" w:type="dxa"/>
          </w:tcPr>
          <w:p w14:paraId="5DDA0262" w14:textId="3EDC75BA" w:rsidR="00802E65" w:rsidRPr="005C619D" w:rsidRDefault="00BD1A26" w:rsidP="00802E65">
            <w:pPr>
              <w:tabs>
                <w:tab w:val="decimal" w:pos="965"/>
              </w:tabs>
              <w:spacing w:line="240" w:lineRule="exact"/>
              <w:rPr>
                <w:rFonts w:eastAsia="Times New Roman" w:cs="Times New Roman"/>
                <w:sz w:val="20"/>
              </w:rPr>
            </w:pPr>
            <w:r>
              <w:rPr>
                <w:rFonts w:eastAsia="Times New Roman" w:cs="Times New Roman"/>
                <w:sz w:val="20"/>
              </w:rPr>
              <w:t>3,581</w:t>
            </w:r>
          </w:p>
        </w:tc>
        <w:tc>
          <w:tcPr>
            <w:tcW w:w="180" w:type="dxa"/>
            <w:vAlign w:val="bottom"/>
          </w:tcPr>
          <w:p w14:paraId="0F9A4385"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2C1CF798" w14:textId="750D661B" w:rsidR="00802E65" w:rsidRPr="005C619D" w:rsidRDefault="00BD1A26" w:rsidP="00802E65">
            <w:pPr>
              <w:tabs>
                <w:tab w:val="decimal" w:pos="1091"/>
              </w:tabs>
              <w:spacing w:line="240" w:lineRule="exact"/>
              <w:ind w:right="11"/>
              <w:rPr>
                <w:rFonts w:eastAsia="Times New Roman" w:cs="Times New Roman"/>
                <w:sz w:val="20"/>
              </w:rPr>
            </w:pPr>
            <w:r>
              <w:rPr>
                <w:rFonts w:eastAsia="Times New Roman" w:cs="Times New Roman"/>
                <w:sz w:val="20"/>
              </w:rPr>
              <w:t>(70)</w:t>
            </w:r>
          </w:p>
        </w:tc>
        <w:tc>
          <w:tcPr>
            <w:tcW w:w="178" w:type="dxa"/>
          </w:tcPr>
          <w:p w14:paraId="6E53577C" w14:textId="4A673948" w:rsidR="00802E65" w:rsidRPr="005C619D" w:rsidRDefault="00802E65" w:rsidP="00802E65">
            <w:pPr>
              <w:tabs>
                <w:tab w:val="decimal" w:pos="765"/>
              </w:tabs>
              <w:spacing w:line="240" w:lineRule="exact"/>
              <w:rPr>
                <w:rFonts w:eastAsia="Times New Roman" w:cs="Times New Roman"/>
                <w:sz w:val="20"/>
              </w:rPr>
            </w:pPr>
          </w:p>
        </w:tc>
        <w:tc>
          <w:tcPr>
            <w:tcW w:w="1269" w:type="dxa"/>
          </w:tcPr>
          <w:p w14:paraId="0E502503" w14:textId="0CA2335A" w:rsidR="00802E65" w:rsidRPr="005C619D" w:rsidRDefault="00BD1A26" w:rsidP="0080462E">
            <w:pPr>
              <w:tabs>
                <w:tab w:val="decimal" w:pos="762"/>
              </w:tabs>
              <w:spacing w:line="240" w:lineRule="exact"/>
              <w:rPr>
                <w:rFonts w:eastAsia="Times New Roman" w:cs="Times New Roman"/>
                <w:sz w:val="20"/>
              </w:rPr>
            </w:pPr>
            <w:r>
              <w:rPr>
                <w:rFonts w:eastAsia="Times New Roman" w:cs="Times New Roman"/>
                <w:sz w:val="20"/>
              </w:rPr>
              <w:t>(18)</w:t>
            </w:r>
          </w:p>
        </w:tc>
        <w:tc>
          <w:tcPr>
            <w:tcW w:w="181" w:type="dxa"/>
            <w:vAlign w:val="bottom"/>
          </w:tcPr>
          <w:p w14:paraId="33A8AC66"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Pr>
          <w:p w14:paraId="731F11D1" w14:textId="4598A9E9" w:rsidR="00802E65" w:rsidRPr="005C619D" w:rsidRDefault="00BD1A26"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09FB80A1"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68EA8365" w14:textId="0F75A1C4" w:rsidR="00802E65" w:rsidRPr="005C619D" w:rsidRDefault="00BD1A26" w:rsidP="00802E65">
            <w:pPr>
              <w:tabs>
                <w:tab w:val="decimal" w:pos="965"/>
              </w:tabs>
              <w:spacing w:line="240" w:lineRule="exact"/>
              <w:rPr>
                <w:rFonts w:eastAsia="Times New Roman" w:cs="Times New Roman"/>
                <w:sz w:val="20"/>
              </w:rPr>
            </w:pPr>
            <w:r>
              <w:rPr>
                <w:rFonts w:eastAsia="Times New Roman" w:cs="Times New Roman"/>
                <w:sz w:val="20"/>
              </w:rPr>
              <w:t>3,493</w:t>
            </w:r>
          </w:p>
        </w:tc>
      </w:tr>
      <w:tr w:rsidR="00802E65" w:rsidRPr="005C619D" w14:paraId="78AE13E0"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5C4391CD" w14:textId="77777777" w:rsidR="00802E65" w:rsidRPr="005C619D" w:rsidRDefault="00802E65" w:rsidP="00802E65">
            <w:pPr>
              <w:spacing w:line="240" w:lineRule="exact"/>
              <w:rPr>
                <w:rFonts w:eastAsia="Times New Roman" w:cs="Times New Roman"/>
                <w:sz w:val="20"/>
              </w:rPr>
            </w:pPr>
            <w:r w:rsidRPr="005C619D">
              <w:rPr>
                <w:rFonts w:eastAsia="Times New Roman" w:cs="Times New Roman"/>
                <w:sz w:val="20"/>
                <w:lang w:val="en-US"/>
              </w:rPr>
              <w:t>Others</w:t>
            </w:r>
          </w:p>
        </w:tc>
        <w:tc>
          <w:tcPr>
            <w:tcW w:w="1259" w:type="dxa"/>
          </w:tcPr>
          <w:p w14:paraId="273D43A9" w14:textId="3EE2A27B" w:rsidR="00802E65" w:rsidRPr="005C619D" w:rsidRDefault="00BD1A26" w:rsidP="00802E65">
            <w:pPr>
              <w:tabs>
                <w:tab w:val="decimal" w:pos="965"/>
              </w:tabs>
              <w:spacing w:line="240" w:lineRule="exact"/>
              <w:rPr>
                <w:rFonts w:eastAsia="Times New Roman" w:cs="Times New Roman"/>
                <w:sz w:val="20"/>
              </w:rPr>
            </w:pPr>
            <w:r>
              <w:rPr>
                <w:rFonts w:eastAsia="Times New Roman" w:cs="Times New Roman"/>
                <w:sz w:val="20"/>
              </w:rPr>
              <w:t>3,540</w:t>
            </w:r>
          </w:p>
        </w:tc>
        <w:tc>
          <w:tcPr>
            <w:tcW w:w="180" w:type="dxa"/>
            <w:vAlign w:val="bottom"/>
          </w:tcPr>
          <w:p w14:paraId="74596A3B" w14:textId="77777777" w:rsidR="00802E65" w:rsidRPr="005C619D" w:rsidRDefault="00802E65" w:rsidP="00802E65">
            <w:pPr>
              <w:tabs>
                <w:tab w:val="decimal" w:pos="765"/>
              </w:tabs>
              <w:spacing w:line="240" w:lineRule="exact"/>
              <w:rPr>
                <w:rFonts w:eastAsia="Times New Roman" w:cs="Times New Roman"/>
                <w:sz w:val="20"/>
              </w:rPr>
            </w:pPr>
          </w:p>
        </w:tc>
        <w:tc>
          <w:tcPr>
            <w:tcW w:w="1229" w:type="dxa"/>
          </w:tcPr>
          <w:p w14:paraId="254D5059" w14:textId="61C29574" w:rsidR="00802E65" w:rsidRPr="005C619D" w:rsidRDefault="00BD1A26" w:rsidP="00802E65">
            <w:pPr>
              <w:tabs>
                <w:tab w:val="decimal" w:pos="1091"/>
              </w:tabs>
              <w:spacing w:line="240" w:lineRule="exact"/>
              <w:ind w:right="11"/>
              <w:rPr>
                <w:rFonts w:eastAsia="Times New Roman" w:cs="Times New Roman"/>
                <w:sz w:val="20"/>
              </w:rPr>
            </w:pPr>
            <w:r>
              <w:rPr>
                <w:rFonts w:eastAsia="Times New Roman" w:cs="Times New Roman"/>
                <w:sz w:val="20"/>
              </w:rPr>
              <w:t>(306)</w:t>
            </w:r>
          </w:p>
        </w:tc>
        <w:tc>
          <w:tcPr>
            <w:tcW w:w="178" w:type="dxa"/>
          </w:tcPr>
          <w:p w14:paraId="22102400"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Borders>
              <w:bottom w:val="single" w:sz="4" w:space="0" w:color="auto"/>
            </w:tcBorders>
          </w:tcPr>
          <w:p w14:paraId="6041DA48" w14:textId="00EC7E41" w:rsidR="00802E65" w:rsidRPr="005C619D" w:rsidRDefault="00BD1A26" w:rsidP="0080462E">
            <w:pPr>
              <w:tabs>
                <w:tab w:val="decimal" w:pos="762"/>
              </w:tabs>
              <w:spacing w:line="240" w:lineRule="exact"/>
              <w:rPr>
                <w:rFonts w:eastAsia="Times New Roman" w:cs="Times New Roman"/>
                <w:sz w:val="20"/>
              </w:rPr>
            </w:pPr>
            <w:r>
              <w:rPr>
                <w:rFonts w:eastAsia="Times New Roman" w:cs="Times New Roman"/>
                <w:sz w:val="20"/>
              </w:rPr>
              <w:t>9</w:t>
            </w:r>
          </w:p>
        </w:tc>
        <w:tc>
          <w:tcPr>
            <w:tcW w:w="181" w:type="dxa"/>
            <w:vAlign w:val="bottom"/>
          </w:tcPr>
          <w:p w14:paraId="595FE488"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Borders>
              <w:bottom w:val="single" w:sz="4" w:space="0" w:color="auto"/>
            </w:tcBorders>
          </w:tcPr>
          <w:p w14:paraId="7548E077" w14:textId="0BB42170" w:rsidR="00802E65" w:rsidRPr="005C619D" w:rsidRDefault="00BD1A26" w:rsidP="0080462E">
            <w:pPr>
              <w:tabs>
                <w:tab w:val="decimal" w:pos="731"/>
              </w:tabs>
              <w:spacing w:line="240" w:lineRule="exact"/>
              <w:rPr>
                <w:rFonts w:eastAsia="Times New Roman" w:cs="Times New Roman"/>
                <w:sz w:val="20"/>
              </w:rPr>
            </w:pPr>
            <w:r>
              <w:rPr>
                <w:rFonts w:eastAsia="Times New Roman" w:cs="Times New Roman"/>
                <w:sz w:val="20"/>
              </w:rPr>
              <w:t>-</w:t>
            </w:r>
          </w:p>
        </w:tc>
        <w:tc>
          <w:tcPr>
            <w:tcW w:w="179" w:type="dxa"/>
            <w:vAlign w:val="bottom"/>
          </w:tcPr>
          <w:p w14:paraId="07D82D32" w14:textId="77777777" w:rsidR="00802E65" w:rsidRPr="005C619D" w:rsidRDefault="00802E65" w:rsidP="00802E65">
            <w:pPr>
              <w:tabs>
                <w:tab w:val="decimal" w:pos="965"/>
              </w:tabs>
              <w:spacing w:line="240" w:lineRule="exact"/>
              <w:ind w:left="-648" w:right="-41"/>
              <w:rPr>
                <w:rFonts w:eastAsia="Times New Roman" w:cs="Times New Roman"/>
                <w:sz w:val="20"/>
              </w:rPr>
            </w:pPr>
          </w:p>
        </w:tc>
        <w:tc>
          <w:tcPr>
            <w:tcW w:w="931" w:type="dxa"/>
            <w:gridSpan w:val="2"/>
          </w:tcPr>
          <w:p w14:paraId="4ECF1038" w14:textId="531A6876" w:rsidR="00802E65" w:rsidRPr="005C619D" w:rsidRDefault="00BD1A26" w:rsidP="00802E65">
            <w:pPr>
              <w:tabs>
                <w:tab w:val="decimal" w:pos="965"/>
              </w:tabs>
              <w:spacing w:line="240" w:lineRule="exact"/>
              <w:rPr>
                <w:rFonts w:eastAsia="Times New Roman" w:cs="Times New Roman"/>
                <w:sz w:val="20"/>
              </w:rPr>
            </w:pPr>
            <w:r>
              <w:rPr>
                <w:rFonts w:eastAsia="Times New Roman" w:cs="Times New Roman"/>
                <w:sz w:val="20"/>
              </w:rPr>
              <w:t>3,243</w:t>
            </w:r>
          </w:p>
        </w:tc>
      </w:tr>
      <w:tr w:rsidR="00802E65" w:rsidRPr="005C619D" w14:paraId="66E403F7"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493D68EB" w14:textId="77777777" w:rsidR="00802E65" w:rsidRPr="005C619D" w:rsidRDefault="00802E65" w:rsidP="00802E65">
            <w:pPr>
              <w:spacing w:line="240" w:lineRule="exact"/>
              <w:ind w:left="180" w:hanging="180"/>
              <w:rPr>
                <w:rFonts w:eastAsia="Times New Roman" w:cs="Times New Roman"/>
                <w:b/>
                <w:bCs/>
                <w:sz w:val="20"/>
              </w:rPr>
            </w:pPr>
            <w:r w:rsidRPr="005C619D">
              <w:rPr>
                <w:rFonts w:eastAsia="Times New Roman" w:cs="Times New Roman"/>
                <w:b/>
                <w:bCs/>
                <w:sz w:val="20"/>
              </w:rPr>
              <w:t>Total</w:t>
            </w:r>
          </w:p>
        </w:tc>
        <w:tc>
          <w:tcPr>
            <w:tcW w:w="1259" w:type="dxa"/>
            <w:tcBorders>
              <w:top w:val="single" w:sz="4" w:space="0" w:color="auto"/>
              <w:left w:val="nil"/>
              <w:bottom w:val="single" w:sz="4" w:space="0" w:color="auto"/>
              <w:right w:val="nil"/>
            </w:tcBorders>
          </w:tcPr>
          <w:p w14:paraId="53EED29E" w14:textId="54493376" w:rsidR="00802E65" w:rsidRPr="005C619D" w:rsidRDefault="00BD1A26" w:rsidP="00802E65">
            <w:pPr>
              <w:tabs>
                <w:tab w:val="decimal" w:pos="965"/>
              </w:tabs>
              <w:spacing w:line="240" w:lineRule="exact"/>
              <w:rPr>
                <w:rFonts w:eastAsia="Times New Roman" w:cs="Times New Roman"/>
                <w:b/>
                <w:bCs/>
                <w:sz w:val="20"/>
              </w:rPr>
            </w:pPr>
            <w:r>
              <w:rPr>
                <w:rFonts w:eastAsia="Times New Roman" w:cs="Times New Roman"/>
                <w:b/>
                <w:bCs/>
                <w:sz w:val="20"/>
              </w:rPr>
              <w:t>9,05</w:t>
            </w:r>
            <w:r w:rsidR="00005250">
              <w:rPr>
                <w:rFonts w:eastAsia="Times New Roman" w:cs="Times New Roman"/>
                <w:b/>
                <w:bCs/>
                <w:sz w:val="20"/>
              </w:rPr>
              <w:t>3</w:t>
            </w:r>
          </w:p>
        </w:tc>
        <w:tc>
          <w:tcPr>
            <w:tcW w:w="180" w:type="dxa"/>
            <w:vAlign w:val="bottom"/>
          </w:tcPr>
          <w:p w14:paraId="0C12C9AC" w14:textId="77777777" w:rsidR="00802E65" w:rsidRPr="005C619D" w:rsidRDefault="00802E65" w:rsidP="00802E65">
            <w:pPr>
              <w:tabs>
                <w:tab w:val="decimal" w:pos="765"/>
              </w:tabs>
              <w:spacing w:line="240" w:lineRule="exact"/>
              <w:rPr>
                <w:rFonts w:eastAsia="Times New Roman" w:cs="Times New Roman"/>
                <w:b/>
                <w:bCs/>
                <w:sz w:val="20"/>
              </w:rPr>
            </w:pPr>
          </w:p>
        </w:tc>
        <w:tc>
          <w:tcPr>
            <w:tcW w:w="1229" w:type="dxa"/>
            <w:tcBorders>
              <w:top w:val="single" w:sz="4" w:space="0" w:color="auto"/>
              <w:left w:val="nil"/>
              <w:bottom w:val="single" w:sz="4" w:space="0" w:color="auto"/>
              <w:right w:val="nil"/>
            </w:tcBorders>
          </w:tcPr>
          <w:p w14:paraId="47CF8FE5" w14:textId="72EB730B" w:rsidR="00802E65" w:rsidRPr="005C619D" w:rsidRDefault="00BD1A26" w:rsidP="00802E65">
            <w:pPr>
              <w:tabs>
                <w:tab w:val="decimal" w:pos="1091"/>
              </w:tabs>
              <w:spacing w:line="240" w:lineRule="exact"/>
              <w:ind w:right="11"/>
              <w:rPr>
                <w:rFonts w:eastAsia="Times New Roman" w:cs="Times New Roman"/>
                <w:b/>
                <w:bCs/>
                <w:sz w:val="20"/>
              </w:rPr>
            </w:pPr>
            <w:r>
              <w:rPr>
                <w:rFonts w:eastAsia="Times New Roman" w:cs="Times New Roman"/>
                <w:b/>
                <w:bCs/>
                <w:sz w:val="20"/>
              </w:rPr>
              <w:t>(38</w:t>
            </w:r>
            <w:r w:rsidR="0003371F">
              <w:rPr>
                <w:rFonts w:eastAsia="Times New Roman" w:cs="Times New Roman"/>
                <w:b/>
                <w:bCs/>
                <w:sz w:val="20"/>
              </w:rPr>
              <w:t>6</w:t>
            </w:r>
            <w:r>
              <w:rPr>
                <w:rFonts w:eastAsia="Times New Roman" w:cs="Times New Roman"/>
                <w:b/>
                <w:bCs/>
                <w:sz w:val="20"/>
              </w:rPr>
              <w:t>)</w:t>
            </w:r>
          </w:p>
        </w:tc>
        <w:tc>
          <w:tcPr>
            <w:tcW w:w="178" w:type="dxa"/>
          </w:tcPr>
          <w:p w14:paraId="00D017D1" w14:textId="77777777" w:rsidR="00802E65" w:rsidRPr="005C619D" w:rsidRDefault="00802E65" w:rsidP="00802E65">
            <w:pPr>
              <w:tabs>
                <w:tab w:val="decimal" w:pos="765"/>
              </w:tabs>
              <w:spacing w:line="240" w:lineRule="exact"/>
              <w:rPr>
                <w:rFonts w:eastAsia="Times New Roman" w:cs="Times New Roman"/>
                <w:sz w:val="20"/>
              </w:rPr>
            </w:pPr>
          </w:p>
        </w:tc>
        <w:tc>
          <w:tcPr>
            <w:tcW w:w="1269" w:type="dxa"/>
            <w:tcBorders>
              <w:top w:val="single" w:sz="4" w:space="0" w:color="auto"/>
              <w:bottom w:val="single" w:sz="4" w:space="0" w:color="auto"/>
            </w:tcBorders>
          </w:tcPr>
          <w:p w14:paraId="4A2E5550" w14:textId="2563C9F7" w:rsidR="00802E65" w:rsidRPr="005C619D" w:rsidRDefault="00BD1A26" w:rsidP="0080462E">
            <w:pPr>
              <w:tabs>
                <w:tab w:val="decimal" w:pos="762"/>
              </w:tabs>
              <w:spacing w:line="240" w:lineRule="exact"/>
              <w:rPr>
                <w:rFonts w:eastAsia="Times New Roman" w:cs="Times New Roman"/>
                <w:b/>
                <w:bCs/>
                <w:sz w:val="20"/>
              </w:rPr>
            </w:pPr>
            <w:r>
              <w:rPr>
                <w:rFonts w:eastAsia="Times New Roman" w:cs="Times New Roman"/>
                <w:b/>
                <w:bCs/>
                <w:sz w:val="20"/>
              </w:rPr>
              <w:t>(3</w:t>
            </w:r>
            <w:r w:rsidR="00E72B72">
              <w:rPr>
                <w:rFonts w:eastAsia="Times New Roman" w:cs="Times New Roman"/>
                <w:b/>
                <w:bCs/>
                <w:sz w:val="20"/>
              </w:rPr>
              <w:t>8</w:t>
            </w:r>
            <w:r>
              <w:rPr>
                <w:rFonts w:eastAsia="Times New Roman" w:cs="Times New Roman"/>
                <w:b/>
                <w:bCs/>
                <w:sz w:val="20"/>
              </w:rPr>
              <w:t>)</w:t>
            </w:r>
          </w:p>
        </w:tc>
        <w:tc>
          <w:tcPr>
            <w:tcW w:w="181" w:type="dxa"/>
            <w:vAlign w:val="bottom"/>
          </w:tcPr>
          <w:p w14:paraId="6E8BB43B"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Borders>
              <w:top w:val="single" w:sz="4" w:space="0" w:color="auto"/>
              <w:bottom w:val="single" w:sz="4" w:space="0" w:color="auto"/>
            </w:tcBorders>
          </w:tcPr>
          <w:p w14:paraId="449BD3ED" w14:textId="6B0C7089" w:rsidR="00802E65" w:rsidRPr="005C619D" w:rsidRDefault="00BD1A26" w:rsidP="0080462E">
            <w:pPr>
              <w:tabs>
                <w:tab w:val="decimal" w:pos="731"/>
              </w:tabs>
              <w:spacing w:line="240" w:lineRule="exact"/>
              <w:rPr>
                <w:rFonts w:eastAsia="Times New Roman" w:cs="Times New Roman"/>
                <w:b/>
                <w:bCs/>
                <w:sz w:val="20"/>
              </w:rPr>
            </w:pPr>
            <w:r>
              <w:rPr>
                <w:rFonts w:eastAsia="Times New Roman" w:cs="Times New Roman"/>
                <w:b/>
                <w:bCs/>
                <w:sz w:val="20"/>
              </w:rPr>
              <w:t>-</w:t>
            </w:r>
          </w:p>
        </w:tc>
        <w:tc>
          <w:tcPr>
            <w:tcW w:w="179" w:type="dxa"/>
            <w:vAlign w:val="bottom"/>
          </w:tcPr>
          <w:p w14:paraId="291DF25B" w14:textId="77777777" w:rsidR="00802E65" w:rsidRPr="005C619D" w:rsidRDefault="00802E65" w:rsidP="00802E65">
            <w:pPr>
              <w:tabs>
                <w:tab w:val="decimal" w:pos="965"/>
              </w:tabs>
              <w:spacing w:line="240" w:lineRule="exact"/>
              <w:ind w:left="-648" w:right="-41"/>
              <w:rPr>
                <w:rFonts w:eastAsia="Times New Roman" w:cs="Times New Roman"/>
                <w:b/>
                <w:bCs/>
                <w:sz w:val="20"/>
              </w:rPr>
            </w:pPr>
          </w:p>
        </w:tc>
        <w:tc>
          <w:tcPr>
            <w:tcW w:w="931" w:type="dxa"/>
            <w:gridSpan w:val="2"/>
            <w:tcBorders>
              <w:top w:val="single" w:sz="4" w:space="0" w:color="auto"/>
              <w:left w:val="nil"/>
              <w:bottom w:val="single" w:sz="4" w:space="0" w:color="auto"/>
              <w:right w:val="nil"/>
            </w:tcBorders>
          </w:tcPr>
          <w:p w14:paraId="008E1C65" w14:textId="2579D7F3" w:rsidR="00802E65" w:rsidRPr="005C619D" w:rsidRDefault="00BD1A26" w:rsidP="00802E65">
            <w:pPr>
              <w:tabs>
                <w:tab w:val="decimal" w:pos="965"/>
              </w:tabs>
              <w:spacing w:line="240" w:lineRule="exact"/>
              <w:rPr>
                <w:rFonts w:eastAsia="Times New Roman" w:cs="Times New Roman"/>
                <w:b/>
                <w:bCs/>
                <w:sz w:val="20"/>
              </w:rPr>
            </w:pPr>
            <w:r>
              <w:rPr>
                <w:rFonts w:eastAsia="Times New Roman" w:cs="Times New Roman"/>
                <w:b/>
                <w:bCs/>
                <w:sz w:val="20"/>
              </w:rPr>
              <w:t>8,629</w:t>
            </w:r>
          </w:p>
        </w:tc>
      </w:tr>
      <w:tr w:rsidR="00802E65" w:rsidRPr="005C619D" w14:paraId="50CF7051"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5478FA30" w14:textId="77777777" w:rsidR="00802E65" w:rsidRPr="005C619D" w:rsidRDefault="00802E65" w:rsidP="00802E65">
            <w:pPr>
              <w:spacing w:line="240" w:lineRule="exact"/>
              <w:ind w:left="180" w:hanging="180"/>
              <w:rPr>
                <w:rFonts w:eastAsia="Times New Roman" w:cs="Times New Roman"/>
                <w:b/>
                <w:bCs/>
                <w:sz w:val="20"/>
              </w:rPr>
            </w:pPr>
          </w:p>
        </w:tc>
        <w:tc>
          <w:tcPr>
            <w:tcW w:w="1259" w:type="dxa"/>
            <w:tcBorders>
              <w:top w:val="single" w:sz="4" w:space="0" w:color="auto"/>
              <w:left w:val="nil"/>
              <w:right w:val="nil"/>
            </w:tcBorders>
            <w:vAlign w:val="bottom"/>
          </w:tcPr>
          <w:p w14:paraId="4022F87A" w14:textId="7B9ABD75" w:rsidR="00802E65" w:rsidRPr="005C619D" w:rsidRDefault="00802E65" w:rsidP="00802E65">
            <w:pPr>
              <w:tabs>
                <w:tab w:val="decimal" w:pos="965"/>
              </w:tabs>
              <w:spacing w:line="240" w:lineRule="exact"/>
              <w:rPr>
                <w:rFonts w:eastAsia="Times New Roman" w:cs="Times New Roman"/>
                <w:b/>
                <w:bCs/>
                <w:sz w:val="20"/>
              </w:rPr>
            </w:pPr>
          </w:p>
        </w:tc>
        <w:tc>
          <w:tcPr>
            <w:tcW w:w="180" w:type="dxa"/>
            <w:vAlign w:val="bottom"/>
          </w:tcPr>
          <w:p w14:paraId="18A32F86" w14:textId="77777777" w:rsidR="00802E65" w:rsidRPr="005C619D" w:rsidRDefault="00802E65" w:rsidP="00802E65">
            <w:pPr>
              <w:tabs>
                <w:tab w:val="decimal" w:pos="765"/>
              </w:tabs>
              <w:spacing w:line="240" w:lineRule="exact"/>
              <w:rPr>
                <w:rFonts w:eastAsia="Times New Roman" w:cs="Times New Roman"/>
                <w:b/>
                <w:bCs/>
                <w:sz w:val="20"/>
              </w:rPr>
            </w:pPr>
          </w:p>
        </w:tc>
        <w:tc>
          <w:tcPr>
            <w:tcW w:w="1229" w:type="dxa"/>
            <w:tcBorders>
              <w:top w:val="single" w:sz="4" w:space="0" w:color="auto"/>
              <w:left w:val="nil"/>
              <w:right w:val="nil"/>
            </w:tcBorders>
            <w:vAlign w:val="bottom"/>
          </w:tcPr>
          <w:p w14:paraId="4762DAEE" w14:textId="77777777" w:rsidR="00802E65" w:rsidRPr="005C619D" w:rsidRDefault="00802E65" w:rsidP="00802E65">
            <w:pPr>
              <w:tabs>
                <w:tab w:val="decimal" w:pos="1091"/>
                <w:tab w:val="decimal" w:pos="1200"/>
              </w:tabs>
              <w:spacing w:line="240" w:lineRule="exact"/>
              <w:ind w:right="11"/>
              <w:jc w:val="right"/>
              <w:rPr>
                <w:rFonts w:eastAsia="Times New Roman" w:cs="Times New Roman"/>
                <w:b/>
                <w:bCs/>
                <w:sz w:val="20"/>
              </w:rPr>
            </w:pPr>
          </w:p>
        </w:tc>
        <w:tc>
          <w:tcPr>
            <w:tcW w:w="178" w:type="dxa"/>
          </w:tcPr>
          <w:p w14:paraId="3675BF98" w14:textId="77777777" w:rsidR="00802E65" w:rsidRPr="005C619D" w:rsidRDefault="00802E65" w:rsidP="00802E65">
            <w:pPr>
              <w:tabs>
                <w:tab w:val="decimal" w:pos="765"/>
              </w:tabs>
              <w:spacing w:line="240" w:lineRule="exact"/>
              <w:rPr>
                <w:rFonts w:eastAsia="Times New Roman" w:cs="Times New Roman"/>
                <w:b/>
                <w:bCs/>
                <w:sz w:val="20"/>
              </w:rPr>
            </w:pPr>
          </w:p>
        </w:tc>
        <w:tc>
          <w:tcPr>
            <w:tcW w:w="1269" w:type="dxa"/>
            <w:tcBorders>
              <w:top w:val="single" w:sz="4" w:space="0" w:color="auto"/>
            </w:tcBorders>
          </w:tcPr>
          <w:p w14:paraId="5E43E99B" w14:textId="77777777" w:rsidR="00802E65" w:rsidRPr="005C619D" w:rsidRDefault="00802E65" w:rsidP="0080462E">
            <w:pPr>
              <w:tabs>
                <w:tab w:val="decimal" w:pos="762"/>
              </w:tabs>
              <w:spacing w:line="240" w:lineRule="exact"/>
              <w:rPr>
                <w:rFonts w:eastAsia="Times New Roman" w:cs="Times New Roman"/>
                <w:b/>
                <w:bCs/>
                <w:sz w:val="20"/>
              </w:rPr>
            </w:pPr>
          </w:p>
        </w:tc>
        <w:tc>
          <w:tcPr>
            <w:tcW w:w="181" w:type="dxa"/>
            <w:vAlign w:val="bottom"/>
          </w:tcPr>
          <w:p w14:paraId="6E65D2C5" w14:textId="77777777" w:rsidR="00802E65" w:rsidRPr="005C619D" w:rsidRDefault="00802E65" w:rsidP="00802E65">
            <w:pPr>
              <w:tabs>
                <w:tab w:val="decimal" w:pos="765"/>
              </w:tabs>
              <w:spacing w:line="240" w:lineRule="exact"/>
              <w:rPr>
                <w:rFonts w:eastAsia="Times New Roman" w:cs="Times New Roman"/>
                <w:b/>
                <w:bCs/>
                <w:sz w:val="20"/>
              </w:rPr>
            </w:pPr>
          </w:p>
        </w:tc>
        <w:tc>
          <w:tcPr>
            <w:tcW w:w="811" w:type="dxa"/>
            <w:tcBorders>
              <w:top w:val="single" w:sz="4" w:space="0" w:color="auto"/>
            </w:tcBorders>
          </w:tcPr>
          <w:p w14:paraId="52E5086D" w14:textId="76D22F47" w:rsidR="00802E65" w:rsidRPr="005C619D" w:rsidRDefault="00802E65" w:rsidP="0080462E">
            <w:pPr>
              <w:tabs>
                <w:tab w:val="decimal" w:pos="731"/>
              </w:tabs>
              <w:spacing w:line="240" w:lineRule="exact"/>
              <w:rPr>
                <w:rFonts w:eastAsia="Times New Roman" w:cs="Times New Roman"/>
                <w:b/>
                <w:bCs/>
                <w:sz w:val="20"/>
              </w:rPr>
            </w:pPr>
          </w:p>
        </w:tc>
        <w:tc>
          <w:tcPr>
            <w:tcW w:w="179" w:type="dxa"/>
            <w:vAlign w:val="bottom"/>
          </w:tcPr>
          <w:p w14:paraId="37812214" w14:textId="77777777" w:rsidR="00802E65" w:rsidRPr="005C619D" w:rsidRDefault="00802E65" w:rsidP="00802E65">
            <w:pPr>
              <w:tabs>
                <w:tab w:val="decimal" w:pos="965"/>
              </w:tabs>
              <w:spacing w:line="240" w:lineRule="exact"/>
              <w:ind w:left="-648" w:right="-41"/>
              <w:rPr>
                <w:rFonts w:eastAsia="Times New Roman" w:cs="Times New Roman"/>
                <w:b/>
                <w:bCs/>
                <w:sz w:val="20"/>
              </w:rPr>
            </w:pPr>
          </w:p>
        </w:tc>
        <w:tc>
          <w:tcPr>
            <w:tcW w:w="931" w:type="dxa"/>
            <w:gridSpan w:val="2"/>
            <w:tcBorders>
              <w:top w:val="single" w:sz="4" w:space="0" w:color="auto"/>
              <w:left w:val="nil"/>
              <w:right w:val="nil"/>
            </w:tcBorders>
            <w:vAlign w:val="bottom"/>
          </w:tcPr>
          <w:p w14:paraId="5353CC3F" w14:textId="7CE75CEE" w:rsidR="00802E65" w:rsidRPr="005C619D" w:rsidRDefault="00802E65" w:rsidP="00802E65">
            <w:pPr>
              <w:tabs>
                <w:tab w:val="decimal" w:pos="965"/>
              </w:tabs>
              <w:spacing w:line="240" w:lineRule="exact"/>
              <w:rPr>
                <w:rFonts w:eastAsia="Times New Roman" w:cs="Times New Roman"/>
                <w:b/>
                <w:bCs/>
                <w:sz w:val="20"/>
              </w:rPr>
            </w:pPr>
          </w:p>
        </w:tc>
      </w:tr>
      <w:tr w:rsidR="00802E65" w:rsidRPr="005C619D" w14:paraId="047C4AFE" w14:textId="77777777" w:rsidTr="00FE1F91">
        <w:tblPrEx>
          <w:tblCellMar>
            <w:left w:w="79" w:type="dxa"/>
            <w:right w:w="79" w:type="dxa"/>
          </w:tblCellMar>
          <w:tblLook w:val="04A0" w:firstRow="1" w:lastRow="0" w:firstColumn="1" w:lastColumn="0" w:noHBand="0" w:noVBand="1"/>
        </w:tblPrEx>
        <w:trPr>
          <w:gridAfter w:val="3"/>
          <w:wAfter w:w="249" w:type="dxa"/>
        </w:trPr>
        <w:tc>
          <w:tcPr>
            <w:tcW w:w="3142" w:type="dxa"/>
            <w:vAlign w:val="bottom"/>
          </w:tcPr>
          <w:p w14:paraId="4114AEB0" w14:textId="77777777" w:rsidR="00802E65" w:rsidRPr="005C619D" w:rsidRDefault="00802E65" w:rsidP="00802E65">
            <w:pPr>
              <w:spacing w:line="240" w:lineRule="exact"/>
              <w:ind w:left="180" w:hanging="180"/>
              <w:rPr>
                <w:rFonts w:eastAsia="Times New Roman" w:cs="Times New Roman"/>
                <w:b/>
                <w:bCs/>
                <w:sz w:val="20"/>
                <w:lang w:val="en-US" w:bidi="th-TH"/>
              </w:rPr>
            </w:pPr>
            <w:r w:rsidRPr="005C619D">
              <w:rPr>
                <w:rFonts w:eastAsia="Times New Roman" w:cs="Times New Roman"/>
                <w:b/>
                <w:bCs/>
                <w:sz w:val="20"/>
                <w:lang w:val="en-US" w:bidi="th-TH"/>
              </w:rPr>
              <w:t>Net</w:t>
            </w:r>
          </w:p>
        </w:tc>
        <w:tc>
          <w:tcPr>
            <w:tcW w:w="1259" w:type="dxa"/>
            <w:tcBorders>
              <w:left w:val="nil"/>
              <w:bottom w:val="double" w:sz="4" w:space="0" w:color="auto"/>
              <w:right w:val="nil"/>
            </w:tcBorders>
            <w:vAlign w:val="bottom"/>
          </w:tcPr>
          <w:p w14:paraId="517E78EB" w14:textId="3CEAFB4F" w:rsidR="00802E65" w:rsidRPr="005C619D" w:rsidRDefault="001067BA" w:rsidP="00802E65">
            <w:pPr>
              <w:tabs>
                <w:tab w:val="decimal" w:pos="965"/>
              </w:tabs>
              <w:spacing w:line="240" w:lineRule="exact"/>
              <w:rPr>
                <w:rFonts w:eastAsia="Times New Roman" w:cs="Times New Roman"/>
                <w:b/>
                <w:bCs/>
                <w:sz w:val="20"/>
              </w:rPr>
            </w:pPr>
            <w:r>
              <w:rPr>
                <w:rFonts w:eastAsia="Times New Roman" w:cs="Times New Roman"/>
                <w:b/>
                <w:bCs/>
                <w:sz w:val="20"/>
              </w:rPr>
              <w:t>(</w:t>
            </w:r>
            <w:r w:rsidR="00817834">
              <w:rPr>
                <w:rFonts w:eastAsia="Times New Roman" w:cs="Times New Roman"/>
                <w:b/>
                <w:bCs/>
                <w:sz w:val="20"/>
              </w:rPr>
              <w:t>2,295</w:t>
            </w:r>
            <w:r>
              <w:rPr>
                <w:rFonts w:eastAsia="Times New Roman" w:cs="Times New Roman"/>
                <w:b/>
                <w:bCs/>
                <w:sz w:val="20"/>
              </w:rPr>
              <w:t>)</w:t>
            </w:r>
          </w:p>
        </w:tc>
        <w:tc>
          <w:tcPr>
            <w:tcW w:w="180" w:type="dxa"/>
            <w:vAlign w:val="bottom"/>
          </w:tcPr>
          <w:p w14:paraId="7BF1A72F" w14:textId="77777777" w:rsidR="00802E65" w:rsidRPr="005C619D" w:rsidRDefault="00802E65" w:rsidP="00802E65">
            <w:pPr>
              <w:tabs>
                <w:tab w:val="decimal" w:pos="765"/>
              </w:tabs>
              <w:spacing w:line="240" w:lineRule="exact"/>
              <w:rPr>
                <w:rFonts w:eastAsia="Times New Roman" w:cs="Times New Roman"/>
                <w:b/>
                <w:bCs/>
                <w:sz w:val="20"/>
              </w:rPr>
            </w:pPr>
          </w:p>
        </w:tc>
        <w:tc>
          <w:tcPr>
            <w:tcW w:w="1229" w:type="dxa"/>
            <w:tcBorders>
              <w:left w:val="nil"/>
              <w:bottom w:val="double" w:sz="4" w:space="0" w:color="auto"/>
              <w:right w:val="nil"/>
            </w:tcBorders>
            <w:vAlign w:val="bottom"/>
          </w:tcPr>
          <w:p w14:paraId="00A7B1C9" w14:textId="4A2C6FF5" w:rsidR="00802E65" w:rsidRPr="005C619D" w:rsidRDefault="001067BA" w:rsidP="00802E65">
            <w:pPr>
              <w:tabs>
                <w:tab w:val="decimal" w:pos="1091"/>
              </w:tabs>
              <w:spacing w:line="240" w:lineRule="exact"/>
              <w:ind w:right="11"/>
              <w:rPr>
                <w:rFonts w:eastAsia="Times New Roman" w:cs="Times New Roman"/>
                <w:b/>
                <w:bCs/>
                <w:sz w:val="20"/>
              </w:rPr>
            </w:pPr>
            <w:r>
              <w:rPr>
                <w:rFonts w:eastAsia="Times New Roman" w:cs="Times New Roman"/>
                <w:b/>
                <w:bCs/>
                <w:sz w:val="20"/>
              </w:rPr>
              <w:t>4</w:t>
            </w:r>
            <w:r w:rsidR="00E72B72">
              <w:rPr>
                <w:rFonts w:eastAsia="Times New Roman" w:cs="Times New Roman"/>
                <w:b/>
                <w:bCs/>
                <w:sz w:val="20"/>
              </w:rPr>
              <w:t>58</w:t>
            </w:r>
          </w:p>
        </w:tc>
        <w:tc>
          <w:tcPr>
            <w:tcW w:w="178" w:type="dxa"/>
          </w:tcPr>
          <w:p w14:paraId="3C5C1B4D" w14:textId="10A5895A" w:rsidR="00802E65" w:rsidRPr="005C619D" w:rsidRDefault="00802E65" w:rsidP="00802E65">
            <w:pPr>
              <w:tabs>
                <w:tab w:val="decimal" w:pos="765"/>
              </w:tabs>
              <w:spacing w:line="240" w:lineRule="exact"/>
              <w:rPr>
                <w:rFonts w:eastAsia="Times New Roman" w:cs="Times New Roman"/>
                <w:b/>
                <w:bCs/>
                <w:sz w:val="20"/>
              </w:rPr>
            </w:pPr>
          </w:p>
        </w:tc>
        <w:tc>
          <w:tcPr>
            <w:tcW w:w="1269" w:type="dxa"/>
            <w:tcBorders>
              <w:bottom w:val="double" w:sz="4" w:space="0" w:color="auto"/>
            </w:tcBorders>
          </w:tcPr>
          <w:p w14:paraId="3490240E" w14:textId="54C07712" w:rsidR="00802E65" w:rsidRPr="005C619D" w:rsidRDefault="001067BA" w:rsidP="0080462E">
            <w:pPr>
              <w:tabs>
                <w:tab w:val="decimal" w:pos="762"/>
              </w:tabs>
              <w:spacing w:line="240" w:lineRule="exact"/>
              <w:rPr>
                <w:rFonts w:eastAsia="Times New Roman" w:cs="Times New Roman"/>
                <w:b/>
                <w:bCs/>
                <w:sz w:val="20"/>
              </w:rPr>
            </w:pPr>
            <w:r>
              <w:rPr>
                <w:rFonts w:eastAsia="Times New Roman" w:cs="Times New Roman"/>
                <w:b/>
                <w:bCs/>
                <w:sz w:val="20"/>
              </w:rPr>
              <w:t>85</w:t>
            </w:r>
          </w:p>
        </w:tc>
        <w:tc>
          <w:tcPr>
            <w:tcW w:w="181" w:type="dxa"/>
            <w:vAlign w:val="bottom"/>
          </w:tcPr>
          <w:p w14:paraId="18C3EC2E" w14:textId="77777777" w:rsidR="00802E65" w:rsidRPr="005C619D" w:rsidRDefault="00802E65" w:rsidP="00802E65">
            <w:pPr>
              <w:tabs>
                <w:tab w:val="decimal" w:pos="765"/>
              </w:tabs>
              <w:spacing w:line="240" w:lineRule="exact"/>
              <w:rPr>
                <w:rFonts w:eastAsia="Times New Roman" w:cs="Times New Roman"/>
                <w:sz w:val="20"/>
              </w:rPr>
            </w:pPr>
          </w:p>
        </w:tc>
        <w:tc>
          <w:tcPr>
            <w:tcW w:w="811" w:type="dxa"/>
            <w:tcBorders>
              <w:bottom w:val="double" w:sz="4" w:space="0" w:color="auto"/>
            </w:tcBorders>
          </w:tcPr>
          <w:p w14:paraId="101C604A" w14:textId="5B624B0B" w:rsidR="00802E65" w:rsidRPr="005C619D" w:rsidRDefault="001067BA" w:rsidP="0080462E">
            <w:pPr>
              <w:tabs>
                <w:tab w:val="decimal" w:pos="731"/>
              </w:tabs>
              <w:spacing w:line="240" w:lineRule="exact"/>
              <w:rPr>
                <w:rFonts w:eastAsia="Times New Roman" w:cs="Times New Roman"/>
                <w:b/>
                <w:bCs/>
                <w:sz w:val="20"/>
              </w:rPr>
            </w:pPr>
            <w:r>
              <w:rPr>
                <w:rFonts w:eastAsia="Times New Roman" w:cs="Times New Roman"/>
                <w:b/>
                <w:bCs/>
                <w:sz w:val="20"/>
              </w:rPr>
              <w:t>(48</w:t>
            </w:r>
            <w:r w:rsidR="00E72B72">
              <w:rPr>
                <w:rFonts w:eastAsia="Times New Roman" w:cs="Times New Roman"/>
                <w:b/>
                <w:bCs/>
                <w:sz w:val="20"/>
              </w:rPr>
              <w:t>4</w:t>
            </w:r>
            <w:r>
              <w:rPr>
                <w:rFonts w:eastAsia="Times New Roman" w:cs="Times New Roman"/>
                <w:b/>
                <w:bCs/>
                <w:sz w:val="20"/>
              </w:rPr>
              <w:t>)</w:t>
            </w:r>
          </w:p>
        </w:tc>
        <w:tc>
          <w:tcPr>
            <w:tcW w:w="179" w:type="dxa"/>
            <w:vAlign w:val="bottom"/>
          </w:tcPr>
          <w:p w14:paraId="2BA6ADA8" w14:textId="77777777" w:rsidR="00802E65" w:rsidRPr="005C619D" w:rsidRDefault="00802E65" w:rsidP="00802E65">
            <w:pPr>
              <w:tabs>
                <w:tab w:val="decimal" w:pos="965"/>
              </w:tabs>
              <w:spacing w:line="240" w:lineRule="exact"/>
              <w:ind w:left="-648" w:right="-41"/>
              <w:rPr>
                <w:rFonts w:eastAsia="Times New Roman" w:cs="Times New Roman"/>
                <w:b/>
                <w:bCs/>
                <w:sz w:val="20"/>
              </w:rPr>
            </w:pPr>
          </w:p>
        </w:tc>
        <w:tc>
          <w:tcPr>
            <w:tcW w:w="931" w:type="dxa"/>
            <w:gridSpan w:val="2"/>
            <w:tcBorders>
              <w:left w:val="nil"/>
              <w:bottom w:val="double" w:sz="4" w:space="0" w:color="auto"/>
              <w:right w:val="nil"/>
            </w:tcBorders>
            <w:vAlign w:val="bottom"/>
          </w:tcPr>
          <w:p w14:paraId="2F4851F1" w14:textId="0B580F9E" w:rsidR="00802E65" w:rsidRPr="005C619D" w:rsidRDefault="001067BA" w:rsidP="00802E65">
            <w:pPr>
              <w:tabs>
                <w:tab w:val="decimal" w:pos="965"/>
              </w:tabs>
              <w:spacing w:line="240" w:lineRule="exact"/>
              <w:rPr>
                <w:rFonts w:eastAsia="Times New Roman" w:cs="Times New Roman"/>
                <w:b/>
                <w:bCs/>
                <w:sz w:val="20"/>
              </w:rPr>
            </w:pPr>
            <w:r>
              <w:rPr>
                <w:rFonts w:eastAsia="Times New Roman" w:cs="Times New Roman"/>
                <w:b/>
                <w:bCs/>
                <w:sz w:val="20"/>
              </w:rPr>
              <w:t>(2,23</w:t>
            </w:r>
            <w:r w:rsidR="0003371F">
              <w:rPr>
                <w:rFonts w:eastAsia="Times New Roman" w:cs="Times New Roman"/>
                <w:b/>
                <w:bCs/>
                <w:sz w:val="20"/>
              </w:rPr>
              <w:t>6</w:t>
            </w:r>
            <w:r>
              <w:rPr>
                <w:rFonts w:eastAsia="Times New Roman" w:cs="Times New Roman"/>
                <w:b/>
                <w:bCs/>
                <w:sz w:val="20"/>
              </w:rPr>
              <w:t>)</w:t>
            </w:r>
          </w:p>
        </w:tc>
      </w:tr>
    </w:tbl>
    <w:p w14:paraId="2F55ADD8" w14:textId="2164548C" w:rsidR="00BF5A06" w:rsidRPr="00817834" w:rsidRDefault="00817834" w:rsidP="00BF5A06">
      <w:pPr>
        <w:spacing w:after="20"/>
        <w:ind w:left="567"/>
        <w:jc w:val="both"/>
        <w:rPr>
          <w:rFonts w:eastAsia="Times New Roman" w:cs="Times New Roman"/>
          <w:sz w:val="20"/>
          <w:lang w:val="en-AU"/>
        </w:rPr>
      </w:pPr>
      <w:r w:rsidRPr="00817834">
        <w:rPr>
          <w:rFonts w:eastAsia="Times New Roman" w:cs="Times New Roman"/>
          <w:sz w:val="16"/>
          <w:szCs w:val="16"/>
          <w:lang w:val="en-AU"/>
        </w:rPr>
        <w:t>*</w:t>
      </w:r>
      <w:r>
        <w:rPr>
          <w:rFonts w:eastAsia="Times New Roman" w:cs="Times New Roman"/>
          <w:sz w:val="16"/>
          <w:szCs w:val="16"/>
          <w:lang w:val="en-AU"/>
        </w:rPr>
        <w:t xml:space="preserve">  </w:t>
      </w:r>
      <w:r w:rsidRPr="00817834">
        <w:rPr>
          <w:rFonts w:eastAsia="Times New Roman" w:cs="Times New Roman"/>
          <w:sz w:val="16"/>
          <w:szCs w:val="16"/>
          <w:lang w:val="en-AU"/>
        </w:rPr>
        <w:t xml:space="preserve">The balance at 1 January 2020 includes the effect of initially applying TFRS </w:t>
      </w:r>
      <w:r w:rsidR="0090193F">
        <w:rPr>
          <w:rFonts w:eastAsia="Times New Roman" w:cs="Times New Roman"/>
          <w:sz w:val="16"/>
          <w:szCs w:val="16"/>
          <w:lang w:val="en-AU"/>
        </w:rPr>
        <w:t>-</w:t>
      </w:r>
      <w:r w:rsidRPr="00817834">
        <w:rPr>
          <w:rFonts w:eastAsia="Times New Roman" w:cs="Times New Roman"/>
          <w:sz w:val="16"/>
          <w:szCs w:val="16"/>
          <w:lang w:val="en-AU"/>
        </w:rPr>
        <w:t xml:space="preserve"> Financial instruments standards and TFRS 16 lease (Note 3).</w:t>
      </w:r>
    </w:p>
    <w:p w14:paraId="04FAFA75" w14:textId="77777777" w:rsidR="00BF5A06" w:rsidRPr="005C619D" w:rsidRDefault="00BF5A06">
      <w:pPr>
        <w:rPr>
          <w:rFonts w:cs="Times New Roman"/>
        </w:rPr>
      </w:pPr>
      <w:r w:rsidRPr="005C619D">
        <w:rPr>
          <w:rFonts w:cs="Times New Roman"/>
        </w:rPr>
        <w:br w:type="page"/>
      </w:r>
    </w:p>
    <w:tbl>
      <w:tblPr>
        <w:tblW w:w="9486" w:type="dxa"/>
        <w:tblInd w:w="540" w:type="dxa"/>
        <w:tblLayout w:type="fixed"/>
        <w:tblCellMar>
          <w:left w:w="72" w:type="dxa"/>
          <w:right w:w="72" w:type="dxa"/>
        </w:tblCellMar>
        <w:tblLook w:val="05E0" w:firstRow="1" w:lastRow="1" w:firstColumn="1" w:lastColumn="1" w:noHBand="0" w:noVBand="1"/>
      </w:tblPr>
      <w:tblGrid>
        <w:gridCol w:w="3455"/>
        <w:gridCol w:w="1259"/>
        <w:gridCol w:w="180"/>
        <w:gridCol w:w="1439"/>
        <w:gridCol w:w="180"/>
        <w:gridCol w:w="1443"/>
        <w:gridCol w:w="180"/>
        <w:gridCol w:w="1350"/>
      </w:tblGrid>
      <w:tr w:rsidR="00BF5A06" w:rsidRPr="005C619D" w14:paraId="1ECBBC4D" w14:textId="77777777" w:rsidTr="00BF5A06">
        <w:trPr>
          <w:tblHeader/>
        </w:trPr>
        <w:tc>
          <w:tcPr>
            <w:tcW w:w="3455" w:type="dxa"/>
            <w:vAlign w:val="bottom"/>
          </w:tcPr>
          <w:p w14:paraId="2B671CD1" w14:textId="77777777" w:rsidR="00BF5A06" w:rsidRPr="005C619D" w:rsidRDefault="00BF5A06" w:rsidP="00BF5A06">
            <w:pPr>
              <w:spacing w:line="240" w:lineRule="atLeast"/>
              <w:ind w:right="-126"/>
              <w:rPr>
                <w:rFonts w:eastAsia="Times New Roman" w:cs="Times New Roman"/>
                <w:sz w:val="20"/>
              </w:rPr>
            </w:pPr>
            <w:bookmarkStart w:id="23" w:name="_Hlk46403460"/>
          </w:p>
        </w:tc>
        <w:tc>
          <w:tcPr>
            <w:tcW w:w="6031" w:type="dxa"/>
            <w:gridSpan w:val="7"/>
            <w:vAlign w:val="bottom"/>
          </w:tcPr>
          <w:p w14:paraId="2DC94E40" w14:textId="77777777" w:rsidR="00BF5A06" w:rsidRPr="005C619D" w:rsidRDefault="00BF5A06" w:rsidP="00BF5A06">
            <w:pPr>
              <w:spacing w:line="240" w:lineRule="atLeast"/>
              <w:ind w:right="-79" w:hanging="79"/>
              <w:jc w:val="center"/>
              <w:rPr>
                <w:rFonts w:eastAsia="Times New Roman" w:cs="Times New Roman"/>
                <w:b/>
                <w:bCs/>
                <w:sz w:val="20"/>
              </w:rPr>
            </w:pPr>
            <w:r w:rsidRPr="005C619D">
              <w:rPr>
                <w:rFonts w:eastAsia="Times New Roman" w:cs="Times New Roman"/>
                <w:b/>
                <w:bCs/>
                <w:sz w:val="20"/>
              </w:rPr>
              <w:t>Consolidated</w:t>
            </w:r>
          </w:p>
        </w:tc>
      </w:tr>
      <w:tr w:rsidR="00BF5A06" w:rsidRPr="005C619D" w14:paraId="330CC068" w14:textId="77777777" w:rsidTr="00BF5A06">
        <w:tblPrEx>
          <w:tblCellMar>
            <w:left w:w="79" w:type="dxa"/>
            <w:right w:w="79" w:type="dxa"/>
          </w:tblCellMar>
          <w:tblLook w:val="04A0" w:firstRow="1" w:lastRow="0" w:firstColumn="1" w:lastColumn="0" w:noHBand="0" w:noVBand="1"/>
        </w:tblPrEx>
        <w:tc>
          <w:tcPr>
            <w:tcW w:w="3455" w:type="dxa"/>
            <w:vAlign w:val="bottom"/>
          </w:tcPr>
          <w:p w14:paraId="0903A1A7" w14:textId="77777777" w:rsidR="00BF5A06" w:rsidRPr="005C619D" w:rsidRDefault="00BF5A06" w:rsidP="00BF5A06">
            <w:pPr>
              <w:spacing w:line="240" w:lineRule="exact"/>
              <w:ind w:right="-126"/>
              <w:rPr>
                <w:rFonts w:eastAsia="Times New Roman" w:cs="Times New Roman"/>
                <w:i/>
                <w:iCs/>
                <w:sz w:val="20"/>
              </w:rPr>
            </w:pPr>
          </w:p>
        </w:tc>
        <w:tc>
          <w:tcPr>
            <w:tcW w:w="1259" w:type="dxa"/>
            <w:vAlign w:val="bottom"/>
          </w:tcPr>
          <w:p w14:paraId="6B5D48AD" w14:textId="77777777" w:rsidR="00BF5A06" w:rsidRPr="005C619D" w:rsidRDefault="00BF5A06" w:rsidP="00BF5A06">
            <w:pPr>
              <w:tabs>
                <w:tab w:val="decimal" w:pos="765"/>
              </w:tabs>
              <w:spacing w:line="240" w:lineRule="exact"/>
              <w:ind w:right="11"/>
              <w:rPr>
                <w:rFonts w:eastAsia="Times New Roman" w:cs="Times New Roman"/>
                <w:sz w:val="20"/>
              </w:rPr>
            </w:pPr>
          </w:p>
        </w:tc>
        <w:tc>
          <w:tcPr>
            <w:tcW w:w="180" w:type="dxa"/>
            <w:vAlign w:val="bottom"/>
          </w:tcPr>
          <w:p w14:paraId="74B9F9D9" w14:textId="77777777" w:rsidR="00BF5A06" w:rsidRPr="005C619D" w:rsidRDefault="00BF5A06" w:rsidP="00BF5A06">
            <w:pPr>
              <w:tabs>
                <w:tab w:val="decimal" w:pos="765"/>
              </w:tabs>
              <w:spacing w:line="240" w:lineRule="exact"/>
              <w:rPr>
                <w:rFonts w:eastAsia="Times New Roman" w:cs="Times New Roman"/>
                <w:sz w:val="20"/>
              </w:rPr>
            </w:pPr>
          </w:p>
        </w:tc>
        <w:tc>
          <w:tcPr>
            <w:tcW w:w="3062" w:type="dxa"/>
            <w:gridSpan w:val="3"/>
            <w:tcBorders>
              <w:bottom w:val="single" w:sz="4" w:space="0" w:color="auto"/>
            </w:tcBorders>
            <w:vAlign w:val="bottom"/>
          </w:tcPr>
          <w:p w14:paraId="1DB2F458" w14:textId="77777777" w:rsidR="00BF5A06" w:rsidRPr="005C619D" w:rsidRDefault="00BF5A06" w:rsidP="00BF5A06">
            <w:pPr>
              <w:spacing w:line="240" w:lineRule="exact"/>
              <w:jc w:val="center"/>
              <w:rPr>
                <w:rFonts w:eastAsia="Times New Roman" w:cs="Times New Roman"/>
                <w:sz w:val="20"/>
              </w:rPr>
            </w:pPr>
            <w:r w:rsidRPr="005C619D">
              <w:rPr>
                <w:rFonts w:eastAsia="Times New Roman" w:cs="Times New Roman"/>
                <w:sz w:val="20"/>
              </w:rPr>
              <w:t>(Charged) / Credited to:</w:t>
            </w:r>
          </w:p>
        </w:tc>
        <w:tc>
          <w:tcPr>
            <w:tcW w:w="180" w:type="dxa"/>
            <w:vAlign w:val="bottom"/>
          </w:tcPr>
          <w:p w14:paraId="755486D8"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vAlign w:val="bottom"/>
          </w:tcPr>
          <w:p w14:paraId="46C5F31F" w14:textId="77777777" w:rsidR="00BF5A06" w:rsidRPr="005C619D" w:rsidRDefault="00BF5A06" w:rsidP="00BF5A06">
            <w:pPr>
              <w:tabs>
                <w:tab w:val="decimal" w:pos="765"/>
              </w:tabs>
              <w:spacing w:line="240" w:lineRule="exact"/>
              <w:ind w:right="11"/>
              <w:rPr>
                <w:rFonts w:eastAsia="Times New Roman" w:cs="Times New Roman"/>
                <w:sz w:val="20"/>
              </w:rPr>
            </w:pPr>
          </w:p>
        </w:tc>
      </w:tr>
      <w:tr w:rsidR="00BF5A06" w:rsidRPr="005C619D" w14:paraId="3C7941C1" w14:textId="77777777" w:rsidTr="00BF5A06">
        <w:tblPrEx>
          <w:tblCellMar>
            <w:left w:w="79" w:type="dxa"/>
            <w:right w:w="79" w:type="dxa"/>
          </w:tblCellMar>
          <w:tblLook w:val="04A0" w:firstRow="1" w:lastRow="0" w:firstColumn="1" w:lastColumn="0" w:noHBand="0" w:noVBand="1"/>
        </w:tblPrEx>
        <w:tc>
          <w:tcPr>
            <w:tcW w:w="3455" w:type="dxa"/>
            <w:vAlign w:val="bottom"/>
          </w:tcPr>
          <w:p w14:paraId="0B3E2EF3" w14:textId="77777777" w:rsidR="00BF5A06" w:rsidRPr="005C619D" w:rsidRDefault="00BF5A06" w:rsidP="00BF5A06">
            <w:pPr>
              <w:spacing w:line="240" w:lineRule="exact"/>
              <w:ind w:right="-126"/>
              <w:rPr>
                <w:rFonts w:eastAsia="Times New Roman" w:cs="Times New Roman"/>
                <w:i/>
                <w:iCs/>
                <w:sz w:val="20"/>
              </w:rPr>
            </w:pPr>
          </w:p>
        </w:tc>
        <w:tc>
          <w:tcPr>
            <w:tcW w:w="1259" w:type="dxa"/>
            <w:vAlign w:val="bottom"/>
          </w:tcPr>
          <w:p w14:paraId="6B9BD998" w14:textId="77777777" w:rsidR="00BF5A06" w:rsidRPr="005C619D" w:rsidRDefault="00BF5A06" w:rsidP="00BF5A06">
            <w:pPr>
              <w:spacing w:line="240" w:lineRule="exact"/>
              <w:ind w:left="-77" w:right="-79"/>
              <w:jc w:val="center"/>
              <w:rPr>
                <w:rFonts w:eastAsia="Times New Roman" w:cs="Times New Roman"/>
                <w:b/>
                <w:bCs/>
                <w:sz w:val="20"/>
              </w:rPr>
            </w:pPr>
            <w:r w:rsidRPr="005C619D">
              <w:rPr>
                <w:rFonts w:eastAsia="Times New Roman" w:cs="Times New Roman"/>
                <w:b/>
                <w:bCs/>
                <w:sz w:val="20"/>
              </w:rPr>
              <w:t>At</w:t>
            </w:r>
          </w:p>
          <w:p w14:paraId="54F79AB2" w14:textId="77777777" w:rsidR="00BF5A06" w:rsidRPr="005C619D" w:rsidRDefault="00BF5A06" w:rsidP="00BF5A06">
            <w:pPr>
              <w:spacing w:line="240" w:lineRule="exact"/>
              <w:ind w:left="-77" w:right="-79"/>
              <w:jc w:val="center"/>
              <w:rPr>
                <w:rFonts w:eastAsia="Times New Roman" w:cs="Times New Roman"/>
                <w:b/>
                <w:bCs/>
                <w:sz w:val="20"/>
              </w:rPr>
            </w:pPr>
            <w:r w:rsidRPr="005C619D">
              <w:rPr>
                <w:rFonts w:eastAsia="Times New Roman" w:cs="Times New Roman"/>
                <w:b/>
                <w:bCs/>
                <w:sz w:val="20"/>
              </w:rPr>
              <w:t>1 January</w:t>
            </w:r>
          </w:p>
          <w:p w14:paraId="39F68FE2" w14:textId="77777777" w:rsidR="00BF5A06" w:rsidRPr="005C619D" w:rsidRDefault="00BF5A06" w:rsidP="00BF5A06">
            <w:pPr>
              <w:spacing w:line="240" w:lineRule="exact"/>
              <w:ind w:left="-77" w:right="-79"/>
              <w:jc w:val="center"/>
              <w:rPr>
                <w:rFonts w:eastAsia="Times New Roman" w:cs="Times New Roman"/>
                <w:b/>
                <w:bCs/>
                <w:sz w:val="20"/>
              </w:rPr>
            </w:pPr>
            <w:r w:rsidRPr="005C619D">
              <w:rPr>
                <w:rFonts w:eastAsia="Times New Roman" w:cs="Times New Roman"/>
                <w:b/>
                <w:bCs/>
                <w:sz w:val="20"/>
              </w:rPr>
              <w:t>2019</w:t>
            </w:r>
          </w:p>
        </w:tc>
        <w:tc>
          <w:tcPr>
            <w:tcW w:w="180" w:type="dxa"/>
            <w:vAlign w:val="bottom"/>
          </w:tcPr>
          <w:p w14:paraId="42FA9630"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Borders>
              <w:top w:val="single" w:sz="4" w:space="0" w:color="auto"/>
            </w:tcBorders>
            <w:vAlign w:val="bottom"/>
          </w:tcPr>
          <w:p w14:paraId="2260750C" w14:textId="77777777" w:rsidR="00BF5A06" w:rsidRPr="005C619D" w:rsidRDefault="00BF5A06" w:rsidP="00BF5A06">
            <w:pPr>
              <w:spacing w:line="240" w:lineRule="exact"/>
              <w:ind w:right="11"/>
              <w:jc w:val="center"/>
              <w:rPr>
                <w:rFonts w:eastAsia="Times New Roman" w:cs="Times New Roman"/>
                <w:sz w:val="20"/>
              </w:rPr>
            </w:pPr>
            <w:r w:rsidRPr="005C619D">
              <w:rPr>
                <w:rFonts w:eastAsia="Times New Roman" w:cs="Times New Roman"/>
                <w:sz w:val="20"/>
              </w:rPr>
              <w:t>Profit or loss</w:t>
            </w:r>
          </w:p>
        </w:tc>
        <w:tc>
          <w:tcPr>
            <w:tcW w:w="180" w:type="dxa"/>
          </w:tcPr>
          <w:p w14:paraId="69771D61"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vAlign w:val="bottom"/>
          </w:tcPr>
          <w:p w14:paraId="19AF1225" w14:textId="77777777" w:rsidR="00BF5A06" w:rsidRPr="005C619D" w:rsidRDefault="00BF5A06" w:rsidP="00BF5A06">
            <w:pPr>
              <w:spacing w:line="240" w:lineRule="exact"/>
              <w:ind w:right="-25"/>
              <w:jc w:val="center"/>
              <w:rPr>
                <w:rFonts w:eastAsia="Times New Roman" w:cs="Times New Roman"/>
                <w:spacing w:val="-6"/>
                <w:sz w:val="20"/>
              </w:rPr>
            </w:pPr>
            <w:r w:rsidRPr="005C619D">
              <w:rPr>
                <w:rFonts w:eastAsia="Times New Roman" w:cs="Times New Roman"/>
                <w:spacing w:val="-6"/>
                <w:sz w:val="20"/>
              </w:rPr>
              <w:t>Other comprehensive       income</w:t>
            </w:r>
          </w:p>
        </w:tc>
        <w:tc>
          <w:tcPr>
            <w:tcW w:w="180" w:type="dxa"/>
            <w:vAlign w:val="bottom"/>
          </w:tcPr>
          <w:p w14:paraId="6C57CB3D"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vAlign w:val="bottom"/>
          </w:tcPr>
          <w:p w14:paraId="7F1CCD08" w14:textId="77777777" w:rsidR="00BF5A06" w:rsidRPr="005C619D" w:rsidRDefault="00BF5A06" w:rsidP="00BF5A06">
            <w:pPr>
              <w:spacing w:line="240" w:lineRule="exact"/>
              <w:ind w:left="-79" w:right="-79"/>
              <w:jc w:val="center"/>
              <w:rPr>
                <w:rFonts w:eastAsia="Times New Roman" w:cs="Times New Roman"/>
                <w:b/>
                <w:bCs/>
                <w:sz w:val="20"/>
              </w:rPr>
            </w:pPr>
            <w:r w:rsidRPr="005C619D">
              <w:rPr>
                <w:rFonts w:eastAsia="Times New Roman" w:cs="Times New Roman"/>
                <w:b/>
                <w:bCs/>
                <w:sz w:val="20"/>
              </w:rPr>
              <w:t xml:space="preserve">At </w:t>
            </w:r>
          </w:p>
          <w:p w14:paraId="0EF29F13" w14:textId="77777777" w:rsidR="00BF5A06" w:rsidRPr="005C619D" w:rsidRDefault="00BF5A06" w:rsidP="00BF5A06">
            <w:pPr>
              <w:spacing w:line="240" w:lineRule="exact"/>
              <w:ind w:left="-79" w:right="-79"/>
              <w:jc w:val="center"/>
              <w:rPr>
                <w:rFonts w:eastAsia="Times New Roman" w:cs="Times New Roman"/>
                <w:b/>
                <w:bCs/>
                <w:sz w:val="20"/>
              </w:rPr>
            </w:pPr>
            <w:r w:rsidRPr="005C619D">
              <w:rPr>
                <w:rFonts w:eastAsia="Times New Roman" w:cs="Times New Roman"/>
                <w:b/>
                <w:bCs/>
                <w:sz w:val="20"/>
              </w:rPr>
              <w:t>30 June</w:t>
            </w:r>
          </w:p>
          <w:p w14:paraId="0CCD566D" w14:textId="77777777" w:rsidR="00BF5A06" w:rsidRPr="005C619D" w:rsidRDefault="00BF5A06" w:rsidP="00BF5A06">
            <w:pPr>
              <w:spacing w:line="240" w:lineRule="exact"/>
              <w:ind w:left="-79" w:right="-79"/>
              <w:jc w:val="center"/>
              <w:rPr>
                <w:rFonts w:eastAsia="Times New Roman" w:cs="Times New Roman"/>
                <w:b/>
                <w:bCs/>
                <w:sz w:val="20"/>
              </w:rPr>
            </w:pPr>
            <w:r w:rsidRPr="005C619D">
              <w:rPr>
                <w:rFonts w:eastAsia="Times New Roman" w:cs="Times New Roman"/>
                <w:b/>
                <w:bCs/>
                <w:sz w:val="20"/>
              </w:rPr>
              <w:t xml:space="preserve"> 2019</w:t>
            </w:r>
          </w:p>
        </w:tc>
      </w:tr>
      <w:tr w:rsidR="00BF5A06" w:rsidRPr="005C619D" w14:paraId="7FF8E992" w14:textId="77777777" w:rsidTr="00BF5A06">
        <w:tblPrEx>
          <w:tblCellMar>
            <w:left w:w="79" w:type="dxa"/>
            <w:right w:w="79" w:type="dxa"/>
          </w:tblCellMar>
          <w:tblLook w:val="04A0" w:firstRow="1" w:lastRow="0" w:firstColumn="1" w:lastColumn="0" w:noHBand="0" w:noVBand="1"/>
        </w:tblPrEx>
        <w:tc>
          <w:tcPr>
            <w:tcW w:w="3455" w:type="dxa"/>
            <w:vAlign w:val="bottom"/>
          </w:tcPr>
          <w:p w14:paraId="12DC5EC2" w14:textId="77777777" w:rsidR="00BF5A06" w:rsidRPr="005C619D" w:rsidRDefault="00BF5A06" w:rsidP="00BF5A06">
            <w:pPr>
              <w:spacing w:line="240" w:lineRule="exact"/>
              <w:ind w:right="-126"/>
              <w:rPr>
                <w:rFonts w:eastAsia="Times New Roman" w:cs="Times New Roman"/>
                <w:i/>
                <w:iCs/>
                <w:sz w:val="20"/>
              </w:rPr>
            </w:pPr>
          </w:p>
        </w:tc>
        <w:tc>
          <w:tcPr>
            <w:tcW w:w="1259" w:type="dxa"/>
            <w:vAlign w:val="bottom"/>
          </w:tcPr>
          <w:p w14:paraId="2B2C038E" w14:textId="77777777" w:rsidR="00BF5A06" w:rsidRPr="005C619D" w:rsidRDefault="00BF5A06" w:rsidP="00BF5A06">
            <w:pPr>
              <w:tabs>
                <w:tab w:val="decimal" w:pos="765"/>
              </w:tabs>
              <w:spacing w:line="240" w:lineRule="exact"/>
              <w:ind w:right="11"/>
              <w:rPr>
                <w:rFonts w:eastAsia="Times New Roman" w:cs="Times New Roman"/>
                <w:sz w:val="20"/>
              </w:rPr>
            </w:pPr>
          </w:p>
        </w:tc>
        <w:tc>
          <w:tcPr>
            <w:tcW w:w="180" w:type="dxa"/>
            <w:vAlign w:val="bottom"/>
          </w:tcPr>
          <w:p w14:paraId="52913893" w14:textId="77777777" w:rsidR="00BF5A06" w:rsidRPr="005C619D" w:rsidRDefault="00BF5A06" w:rsidP="00BF5A06">
            <w:pPr>
              <w:tabs>
                <w:tab w:val="decimal" w:pos="765"/>
              </w:tabs>
              <w:spacing w:line="240" w:lineRule="exact"/>
              <w:rPr>
                <w:rFonts w:eastAsia="Times New Roman" w:cs="Times New Roman"/>
                <w:sz w:val="20"/>
              </w:rPr>
            </w:pPr>
          </w:p>
        </w:tc>
        <w:tc>
          <w:tcPr>
            <w:tcW w:w="3062" w:type="dxa"/>
            <w:gridSpan w:val="3"/>
            <w:vAlign w:val="bottom"/>
          </w:tcPr>
          <w:p w14:paraId="28343F03" w14:textId="7F7D00A8" w:rsidR="00BF5A06" w:rsidRPr="005C619D" w:rsidRDefault="00BF5A06" w:rsidP="00BF5A06">
            <w:pPr>
              <w:spacing w:line="240" w:lineRule="exact"/>
              <w:ind w:right="-331"/>
              <w:jc w:val="center"/>
              <w:rPr>
                <w:rFonts w:eastAsia="Times New Roman" w:cs="Times New Roman"/>
                <w:sz w:val="20"/>
              </w:rPr>
            </w:pPr>
            <w:r w:rsidRPr="005C619D">
              <w:rPr>
                <w:rFonts w:eastAsia="Times New Roman" w:cs="Times New Roman"/>
                <w:i/>
                <w:iCs/>
                <w:sz w:val="20"/>
              </w:rPr>
              <w:t xml:space="preserve">(note </w:t>
            </w:r>
            <w:r w:rsidR="00802E65">
              <w:rPr>
                <w:rFonts w:eastAsia="Times New Roman" w:cs="Times New Roman"/>
                <w:i/>
                <w:iCs/>
                <w:sz w:val="20"/>
              </w:rPr>
              <w:t>21</w:t>
            </w:r>
            <w:r w:rsidRPr="005C619D">
              <w:rPr>
                <w:rFonts w:eastAsia="Times New Roman" w:cs="Times New Roman"/>
                <w:i/>
                <w:iCs/>
                <w:sz w:val="20"/>
              </w:rPr>
              <w:t>.2)</w:t>
            </w:r>
          </w:p>
        </w:tc>
        <w:tc>
          <w:tcPr>
            <w:tcW w:w="180" w:type="dxa"/>
            <w:vAlign w:val="bottom"/>
          </w:tcPr>
          <w:p w14:paraId="7762273C"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vAlign w:val="bottom"/>
          </w:tcPr>
          <w:p w14:paraId="0B881E23" w14:textId="77777777" w:rsidR="00BF5A06" w:rsidRPr="005C619D" w:rsidRDefault="00BF5A06" w:rsidP="00BF5A06">
            <w:pPr>
              <w:tabs>
                <w:tab w:val="decimal" w:pos="765"/>
              </w:tabs>
              <w:spacing w:line="240" w:lineRule="exact"/>
              <w:ind w:right="11"/>
              <w:rPr>
                <w:rFonts w:eastAsia="Times New Roman" w:cs="Times New Roman"/>
                <w:sz w:val="20"/>
              </w:rPr>
            </w:pPr>
          </w:p>
        </w:tc>
      </w:tr>
      <w:tr w:rsidR="00BF5A06" w:rsidRPr="005C619D" w14:paraId="38812B57" w14:textId="77777777" w:rsidTr="00BF5A06">
        <w:tblPrEx>
          <w:tblCellMar>
            <w:left w:w="79" w:type="dxa"/>
            <w:right w:w="79" w:type="dxa"/>
          </w:tblCellMar>
          <w:tblLook w:val="04A0" w:firstRow="1" w:lastRow="0" w:firstColumn="1" w:lastColumn="0" w:noHBand="0" w:noVBand="1"/>
        </w:tblPrEx>
        <w:tc>
          <w:tcPr>
            <w:tcW w:w="3455" w:type="dxa"/>
            <w:vAlign w:val="bottom"/>
          </w:tcPr>
          <w:p w14:paraId="0B258379" w14:textId="77777777" w:rsidR="00BF5A06" w:rsidRPr="005C619D" w:rsidRDefault="00BF5A06" w:rsidP="00BF5A06">
            <w:pPr>
              <w:spacing w:line="240" w:lineRule="exact"/>
              <w:ind w:right="-126"/>
              <w:rPr>
                <w:rFonts w:eastAsia="Times New Roman" w:cs="Times New Roman"/>
                <w:i/>
                <w:iCs/>
                <w:sz w:val="20"/>
              </w:rPr>
            </w:pPr>
          </w:p>
        </w:tc>
        <w:tc>
          <w:tcPr>
            <w:tcW w:w="6031" w:type="dxa"/>
            <w:gridSpan w:val="7"/>
            <w:vAlign w:val="bottom"/>
          </w:tcPr>
          <w:p w14:paraId="39316F22" w14:textId="77777777" w:rsidR="00BF5A06" w:rsidRPr="005C619D" w:rsidRDefault="00BF5A06" w:rsidP="00BF5A06">
            <w:pPr>
              <w:spacing w:line="240" w:lineRule="exact"/>
              <w:ind w:left="-70" w:right="-88"/>
              <w:jc w:val="center"/>
              <w:rPr>
                <w:rFonts w:eastAsia="Times New Roman" w:cs="Times New Roman"/>
                <w:sz w:val="20"/>
              </w:rPr>
            </w:pPr>
            <w:r w:rsidRPr="005C619D">
              <w:rPr>
                <w:rFonts w:eastAsia="Times New Roman" w:cs="Times New Roman"/>
                <w:i/>
                <w:iCs/>
                <w:sz w:val="20"/>
              </w:rPr>
              <w:t>(in million Baht)</w:t>
            </w:r>
          </w:p>
        </w:tc>
      </w:tr>
      <w:bookmarkEnd w:id="23"/>
      <w:tr w:rsidR="00BF5A06" w:rsidRPr="005C619D" w14:paraId="7D691DE1" w14:textId="77777777" w:rsidTr="00BF5A06">
        <w:tblPrEx>
          <w:tblCellMar>
            <w:left w:w="79" w:type="dxa"/>
            <w:right w:w="79" w:type="dxa"/>
          </w:tblCellMar>
          <w:tblLook w:val="04A0" w:firstRow="1" w:lastRow="0" w:firstColumn="1" w:lastColumn="0" w:noHBand="0" w:noVBand="1"/>
        </w:tblPrEx>
        <w:tc>
          <w:tcPr>
            <w:tcW w:w="3455" w:type="dxa"/>
            <w:vAlign w:val="bottom"/>
          </w:tcPr>
          <w:p w14:paraId="4E688717" w14:textId="77777777" w:rsidR="00BF5A06" w:rsidRPr="005C619D" w:rsidRDefault="00BF5A06" w:rsidP="00BF5A06">
            <w:pPr>
              <w:spacing w:line="240" w:lineRule="exact"/>
              <w:ind w:right="-126"/>
              <w:rPr>
                <w:rFonts w:eastAsia="Times New Roman" w:cs="Times New Roman"/>
                <w:b/>
                <w:bCs/>
                <w:i/>
                <w:iCs/>
                <w:sz w:val="20"/>
              </w:rPr>
            </w:pPr>
            <w:r w:rsidRPr="005C619D">
              <w:rPr>
                <w:rFonts w:eastAsia="Times New Roman" w:cs="Times New Roman"/>
                <w:b/>
                <w:bCs/>
                <w:i/>
                <w:iCs/>
                <w:sz w:val="20"/>
              </w:rPr>
              <w:t>Deferred tax assets</w:t>
            </w:r>
          </w:p>
        </w:tc>
        <w:tc>
          <w:tcPr>
            <w:tcW w:w="1259" w:type="dxa"/>
            <w:vAlign w:val="bottom"/>
          </w:tcPr>
          <w:p w14:paraId="1B135912" w14:textId="77777777" w:rsidR="00BF5A06" w:rsidRPr="005C619D" w:rsidRDefault="00BF5A06" w:rsidP="00BF5A06">
            <w:pPr>
              <w:tabs>
                <w:tab w:val="decimal" w:pos="765"/>
              </w:tabs>
              <w:spacing w:line="240" w:lineRule="exact"/>
              <w:ind w:right="11"/>
              <w:rPr>
                <w:rFonts w:eastAsia="Times New Roman" w:cs="Times New Roman"/>
                <w:sz w:val="20"/>
              </w:rPr>
            </w:pPr>
          </w:p>
        </w:tc>
        <w:tc>
          <w:tcPr>
            <w:tcW w:w="180" w:type="dxa"/>
            <w:vAlign w:val="bottom"/>
          </w:tcPr>
          <w:p w14:paraId="504CC79A"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vAlign w:val="bottom"/>
          </w:tcPr>
          <w:p w14:paraId="2C924466" w14:textId="77777777" w:rsidR="00BF5A06" w:rsidRPr="005C619D" w:rsidRDefault="00BF5A06" w:rsidP="00BF5A06">
            <w:pPr>
              <w:tabs>
                <w:tab w:val="decimal" w:pos="877"/>
              </w:tabs>
              <w:spacing w:line="240" w:lineRule="exact"/>
              <w:ind w:right="11"/>
              <w:rPr>
                <w:rFonts w:eastAsia="Times New Roman" w:cs="Times New Roman"/>
                <w:sz w:val="20"/>
              </w:rPr>
            </w:pPr>
          </w:p>
        </w:tc>
        <w:tc>
          <w:tcPr>
            <w:tcW w:w="180" w:type="dxa"/>
          </w:tcPr>
          <w:p w14:paraId="0256D4A6"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5828A4BE" w14:textId="77777777" w:rsidR="00BF5A06" w:rsidRPr="005C619D" w:rsidRDefault="00BF5A06" w:rsidP="00BF5A06">
            <w:pPr>
              <w:tabs>
                <w:tab w:val="decimal" w:pos="765"/>
              </w:tabs>
              <w:spacing w:line="240" w:lineRule="exact"/>
              <w:rPr>
                <w:rFonts w:eastAsia="Times New Roman" w:cs="Times New Roman"/>
                <w:sz w:val="20"/>
              </w:rPr>
            </w:pPr>
          </w:p>
        </w:tc>
        <w:tc>
          <w:tcPr>
            <w:tcW w:w="180" w:type="dxa"/>
            <w:vAlign w:val="bottom"/>
          </w:tcPr>
          <w:p w14:paraId="2A44EEF5"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vAlign w:val="bottom"/>
          </w:tcPr>
          <w:p w14:paraId="319006FE" w14:textId="77777777" w:rsidR="00BF5A06" w:rsidRPr="005C619D" w:rsidRDefault="00BF5A06" w:rsidP="00BF5A06">
            <w:pPr>
              <w:tabs>
                <w:tab w:val="decimal" w:pos="765"/>
              </w:tabs>
              <w:spacing w:line="240" w:lineRule="exact"/>
              <w:ind w:right="11"/>
              <w:rPr>
                <w:rFonts w:eastAsia="Times New Roman" w:cs="Times New Roman"/>
                <w:sz w:val="20"/>
              </w:rPr>
            </w:pPr>
          </w:p>
        </w:tc>
      </w:tr>
      <w:tr w:rsidR="00BF5A06" w:rsidRPr="005C619D" w14:paraId="375F5CAC" w14:textId="77777777" w:rsidTr="00BF5A06">
        <w:tblPrEx>
          <w:tblCellMar>
            <w:left w:w="79" w:type="dxa"/>
            <w:right w:w="79" w:type="dxa"/>
          </w:tblCellMar>
          <w:tblLook w:val="04A0" w:firstRow="1" w:lastRow="0" w:firstColumn="1" w:lastColumn="0" w:noHBand="0" w:noVBand="1"/>
        </w:tblPrEx>
        <w:tc>
          <w:tcPr>
            <w:tcW w:w="3455" w:type="dxa"/>
            <w:vAlign w:val="bottom"/>
          </w:tcPr>
          <w:p w14:paraId="44AC3840" w14:textId="77777777" w:rsidR="00BF5A06" w:rsidRPr="005C619D" w:rsidRDefault="00BF5A06" w:rsidP="00BF5A06">
            <w:pPr>
              <w:spacing w:line="240" w:lineRule="exact"/>
              <w:ind w:right="-126"/>
              <w:rPr>
                <w:rFonts w:eastAsia="Times New Roman" w:cs="Times New Roman"/>
                <w:sz w:val="20"/>
                <w:lang w:eastAsia="th-TH"/>
              </w:rPr>
            </w:pPr>
            <w:r w:rsidRPr="005C619D">
              <w:rPr>
                <w:rFonts w:eastAsia="Times New Roman" w:cs="Times New Roman"/>
                <w:sz w:val="20"/>
              </w:rPr>
              <w:t>Investments</w:t>
            </w:r>
          </w:p>
        </w:tc>
        <w:tc>
          <w:tcPr>
            <w:tcW w:w="1259" w:type="dxa"/>
          </w:tcPr>
          <w:p w14:paraId="1DF6BE4D" w14:textId="77777777" w:rsidR="00BF5A06" w:rsidRPr="005C619D" w:rsidRDefault="00BF5A06" w:rsidP="00BF5A06">
            <w:pPr>
              <w:tabs>
                <w:tab w:val="decimal" w:pos="965"/>
              </w:tabs>
              <w:spacing w:line="240" w:lineRule="exact"/>
              <w:rPr>
                <w:rFonts w:eastAsia="Times New Roman" w:cs="Times New Roman"/>
                <w:sz w:val="20"/>
                <w:lang w:val="en-US" w:bidi="th-TH"/>
              </w:rPr>
            </w:pPr>
            <w:r w:rsidRPr="005C619D">
              <w:rPr>
                <w:rFonts w:eastAsia="Times New Roman" w:cs="Times New Roman"/>
                <w:sz w:val="20"/>
                <w:lang w:val="en-US" w:bidi="th-TH"/>
              </w:rPr>
              <w:t>179</w:t>
            </w:r>
          </w:p>
        </w:tc>
        <w:tc>
          <w:tcPr>
            <w:tcW w:w="180" w:type="dxa"/>
            <w:vAlign w:val="bottom"/>
          </w:tcPr>
          <w:p w14:paraId="1DEF5BA7"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029BDAAE" w14:textId="77777777" w:rsidR="00BF5A06" w:rsidRPr="005C619D" w:rsidRDefault="00BF5A06" w:rsidP="00BF5A06">
            <w:pPr>
              <w:tabs>
                <w:tab w:val="decimal" w:pos="1091"/>
              </w:tabs>
              <w:spacing w:line="240" w:lineRule="exact"/>
              <w:ind w:right="11"/>
              <w:rPr>
                <w:rFonts w:eastAsia="Times New Roman" w:cs="Times New Roman"/>
                <w:sz w:val="20"/>
                <w:lang w:val="en-US" w:bidi="th-TH"/>
              </w:rPr>
            </w:pPr>
            <w:r w:rsidRPr="005C619D">
              <w:rPr>
                <w:rFonts w:eastAsia="Times New Roman" w:cs="Times New Roman"/>
                <w:sz w:val="20"/>
                <w:lang w:val="en-US" w:bidi="th-TH"/>
              </w:rPr>
              <w:t>120</w:t>
            </w:r>
          </w:p>
        </w:tc>
        <w:tc>
          <w:tcPr>
            <w:tcW w:w="180" w:type="dxa"/>
          </w:tcPr>
          <w:p w14:paraId="302103DA"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7D9D9657" w14:textId="77777777" w:rsidR="00BF5A06" w:rsidRPr="005C619D" w:rsidRDefault="00BF5A06" w:rsidP="00BF5A06">
            <w:pPr>
              <w:tabs>
                <w:tab w:val="decimal" w:pos="1071"/>
              </w:tabs>
              <w:spacing w:line="240" w:lineRule="exact"/>
              <w:rPr>
                <w:rFonts w:eastAsia="Times New Roman" w:cs="Times New Roman"/>
                <w:sz w:val="20"/>
                <w:lang w:val="en-US" w:bidi="th-TH"/>
              </w:rPr>
            </w:pPr>
            <w:r w:rsidRPr="005C619D">
              <w:rPr>
                <w:rFonts w:eastAsia="Times New Roman" w:cs="Times New Roman"/>
                <w:sz w:val="20"/>
                <w:lang w:val="en-US" w:bidi="th-TH"/>
              </w:rPr>
              <w:t>(9)</w:t>
            </w:r>
          </w:p>
        </w:tc>
        <w:tc>
          <w:tcPr>
            <w:tcW w:w="180" w:type="dxa"/>
            <w:vAlign w:val="bottom"/>
          </w:tcPr>
          <w:p w14:paraId="219D77C6"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3108BD9F" w14:textId="77777777" w:rsidR="00BF5A06" w:rsidRPr="005C619D" w:rsidRDefault="00BF5A06" w:rsidP="00BF5A06">
            <w:pPr>
              <w:tabs>
                <w:tab w:val="decimal" w:pos="965"/>
              </w:tabs>
              <w:spacing w:line="240" w:lineRule="exact"/>
              <w:rPr>
                <w:rFonts w:eastAsia="Times New Roman" w:cs="Times New Roman"/>
                <w:sz w:val="20"/>
                <w:lang w:val="en-US" w:bidi="th-TH"/>
              </w:rPr>
            </w:pPr>
            <w:r w:rsidRPr="005C619D">
              <w:rPr>
                <w:rFonts w:eastAsia="Times New Roman" w:cs="Times New Roman"/>
                <w:sz w:val="20"/>
                <w:lang w:val="en-US" w:bidi="th-TH"/>
              </w:rPr>
              <w:t>290</w:t>
            </w:r>
          </w:p>
        </w:tc>
      </w:tr>
      <w:tr w:rsidR="00BF5A06" w:rsidRPr="005C619D" w14:paraId="253338AE" w14:textId="77777777" w:rsidTr="00BF5A06">
        <w:tblPrEx>
          <w:tblCellMar>
            <w:left w:w="79" w:type="dxa"/>
            <w:right w:w="79" w:type="dxa"/>
          </w:tblCellMar>
          <w:tblLook w:val="04A0" w:firstRow="1" w:lastRow="0" w:firstColumn="1" w:lastColumn="0" w:noHBand="0" w:noVBand="1"/>
        </w:tblPrEx>
        <w:tc>
          <w:tcPr>
            <w:tcW w:w="3455" w:type="dxa"/>
            <w:vAlign w:val="bottom"/>
          </w:tcPr>
          <w:p w14:paraId="6072F924" w14:textId="77777777" w:rsidR="00BF5A06" w:rsidRPr="005C619D" w:rsidRDefault="00BF5A06" w:rsidP="00BF5A06">
            <w:pPr>
              <w:spacing w:line="240" w:lineRule="exact"/>
              <w:ind w:right="-126"/>
              <w:rPr>
                <w:rFonts w:eastAsia="Times New Roman" w:cs="Times New Roman"/>
                <w:sz w:val="20"/>
              </w:rPr>
            </w:pPr>
            <w:r w:rsidRPr="005C619D">
              <w:rPr>
                <w:rFonts w:eastAsia="Times New Roman" w:cs="Times New Roman"/>
                <w:spacing w:val="-4"/>
                <w:sz w:val="20"/>
              </w:rPr>
              <w:t>Loans to customer</w:t>
            </w:r>
            <w:r w:rsidRPr="005C619D">
              <w:rPr>
                <w:rFonts w:eastAsia="Times New Roman" w:cs="Times New Roman"/>
                <w:spacing w:val="-4"/>
                <w:sz w:val="20"/>
                <w:lang w:val="en-US" w:bidi="th-TH"/>
              </w:rPr>
              <w:t>s</w:t>
            </w:r>
            <w:r w:rsidRPr="005C619D">
              <w:rPr>
                <w:rFonts w:eastAsia="Times New Roman" w:cs="Times New Roman"/>
                <w:spacing w:val="-4"/>
                <w:sz w:val="20"/>
              </w:rPr>
              <w:t xml:space="preserve"> and accrued</w:t>
            </w:r>
          </w:p>
        </w:tc>
        <w:tc>
          <w:tcPr>
            <w:tcW w:w="1259" w:type="dxa"/>
          </w:tcPr>
          <w:p w14:paraId="35CCBEEF" w14:textId="77777777" w:rsidR="00BF5A06" w:rsidRPr="005C619D" w:rsidRDefault="00BF5A06" w:rsidP="00BF5A06">
            <w:pPr>
              <w:tabs>
                <w:tab w:val="decimal" w:pos="965"/>
              </w:tabs>
              <w:spacing w:line="240" w:lineRule="exact"/>
              <w:rPr>
                <w:rFonts w:eastAsia="Times New Roman" w:cs="Times New Roman"/>
                <w:sz w:val="20"/>
                <w:lang w:bidi="th-TH"/>
              </w:rPr>
            </w:pPr>
          </w:p>
        </w:tc>
        <w:tc>
          <w:tcPr>
            <w:tcW w:w="180" w:type="dxa"/>
            <w:vAlign w:val="bottom"/>
          </w:tcPr>
          <w:p w14:paraId="0AC59D09"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vAlign w:val="bottom"/>
          </w:tcPr>
          <w:p w14:paraId="5A261D50" w14:textId="77777777" w:rsidR="00BF5A06" w:rsidRPr="005C619D" w:rsidRDefault="00BF5A06" w:rsidP="00BF5A06">
            <w:pPr>
              <w:tabs>
                <w:tab w:val="decimal" w:pos="1091"/>
                <w:tab w:val="decimal" w:pos="1200"/>
              </w:tabs>
              <w:spacing w:line="240" w:lineRule="exact"/>
              <w:ind w:right="11"/>
              <w:rPr>
                <w:rFonts w:eastAsia="Times New Roman" w:cs="Times New Roman"/>
                <w:sz w:val="20"/>
              </w:rPr>
            </w:pPr>
          </w:p>
        </w:tc>
        <w:tc>
          <w:tcPr>
            <w:tcW w:w="180" w:type="dxa"/>
          </w:tcPr>
          <w:p w14:paraId="033F6500"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321269CC" w14:textId="77777777" w:rsidR="00BF5A06" w:rsidRPr="005C619D" w:rsidRDefault="00BF5A06" w:rsidP="00BF5A06">
            <w:pPr>
              <w:tabs>
                <w:tab w:val="decimal" w:pos="1001"/>
              </w:tabs>
              <w:spacing w:line="240" w:lineRule="exact"/>
              <w:rPr>
                <w:rFonts w:eastAsia="Times New Roman" w:cs="Times New Roman"/>
                <w:sz w:val="20"/>
              </w:rPr>
            </w:pPr>
          </w:p>
        </w:tc>
        <w:tc>
          <w:tcPr>
            <w:tcW w:w="180" w:type="dxa"/>
            <w:vAlign w:val="bottom"/>
          </w:tcPr>
          <w:p w14:paraId="077184D1"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2900F7E8" w14:textId="77777777" w:rsidR="00BF5A06" w:rsidRPr="005C619D" w:rsidRDefault="00BF5A06" w:rsidP="00BF5A06">
            <w:pPr>
              <w:tabs>
                <w:tab w:val="decimal" w:pos="965"/>
              </w:tabs>
              <w:spacing w:line="240" w:lineRule="exact"/>
              <w:rPr>
                <w:rFonts w:eastAsia="Times New Roman" w:cs="Times New Roman"/>
                <w:sz w:val="20"/>
              </w:rPr>
            </w:pPr>
          </w:p>
        </w:tc>
      </w:tr>
      <w:tr w:rsidR="00BF5A06" w:rsidRPr="005C619D" w14:paraId="3727616C" w14:textId="77777777" w:rsidTr="00BF5A06">
        <w:tblPrEx>
          <w:tblCellMar>
            <w:left w:w="79" w:type="dxa"/>
            <w:right w:w="79" w:type="dxa"/>
          </w:tblCellMar>
          <w:tblLook w:val="04A0" w:firstRow="1" w:lastRow="0" w:firstColumn="1" w:lastColumn="0" w:noHBand="0" w:noVBand="1"/>
        </w:tblPrEx>
        <w:tc>
          <w:tcPr>
            <w:tcW w:w="3455" w:type="dxa"/>
            <w:vAlign w:val="bottom"/>
          </w:tcPr>
          <w:p w14:paraId="391223EF" w14:textId="77777777" w:rsidR="00BF5A06" w:rsidRPr="005C619D" w:rsidRDefault="00BF5A06" w:rsidP="00BF5A06">
            <w:pPr>
              <w:spacing w:line="240" w:lineRule="exact"/>
              <w:ind w:right="-126"/>
              <w:rPr>
                <w:rFonts w:eastAsia="MS Mincho" w:cs="Times New Roman"/>
                <w:spacing w:val="-4"/>
                <w:sz w:val="20"/>
                <w:lang w:eastAsia="th-TH"/>
              </w:rPr>
            </w:pPr>
            <w:r w:rsidRPr="005C619D">
              <w:rPr>
                <w:rFonts w:eastAsia="Times New Roman" w:cs="Times New Roman"/>
                <w:spacing w:val="-4"/>
                <w:sz w:val="20"/>
              </w:rPr>
              <w:t xml:space="preserve">   interest receivables</w:t>
            </w:r>
          </w:p>
        </w:tc>
        <w:tc>
          <w:tcPr>
            <w:tcW w:w="1259" w:type="dxa"/>
          </w:tcPr>
          <w:p w14:paraId="07F94E8F" w14:textId="77777777" w:rsidR="00BF5A06" w:rsidRPr="005C619D" w:rsidRDefault="00BF5A06" w:rsidP="00BF5A06">
            <w:pPr>
              <w:tabs>
                <w:tab w:val="decimal" w:pos="965"/>
              </w:tabs>
              <w:spacing w:line="240" w:lineRule="exact"/>
              <w:rPr>
                <w:rFonts w:eastAsia="Times New Roman" w:cs="Times New Roman"/>
                <w:sz w:val="20"/>
                <w:lang w:val="en-US" w:bidi="th-TH"/>
              </w:rPr>
            </w:pPr>
            <w:r w:rsidRPr="005C619D">
              <w:rPr>
                <w:rFonts w:eastAsia="Times New Roman" w:cs="Times New Roman"/>
                <w:sz w:val="20"/>
                <w:lang w:val="en-US" w:bidi="th-TH"/>
              </w:rPr>
              <w:t>1,160</w:t>
            </w:r>
          </w:p>
        </w:tc>
        <w:tc>
          <w:tcPr>
            <w:tcW w:w="180" w:type="dxa"/>
            <w:vAlign w:val="bottom"/>
          </w:tcPr>
          <w:p w14:paraId="02478969"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0D6F433C" w14:textId="77777777" w:rsidR="00BF5A06" w:rsidRPr="005C619D" w:rsidRDefault="00BF5A06" w:rsidP="00BF5A06">
            <w:pPr>
              <w:tabs>
                <w:tab w:val="decimal" w:pos="1091"/>
              </w:tabs>
              <w:spacing w:line="240" w:lineRule="exact"/>
              <w:ind w:right="11"/>
              <w:rPr>
                <w:rFonts w:eastAsia="Times New Roman" w:cs="Times New Roman"/>
                <w:sz w:val="20"/>
                <w:lang w:val="en-US" w:bidi="th-TH"/>
              </w:rPr>
            </w:pPr>
            <w:r w:rsidRPr="005C619D">
              <w:rPr>
                <w:rFonts w:eastAsia="Times New Roman" w:cs="Times New Roman"/>
                <w:sz w:val="20"/>
                <w:lang w:val="en-US" w:bidi="th-TH"/>
              </w:rPr>
              <w:t>505</w:t>
            </w:r>
          </w:p>
        </w:tc>
        <w:tc>
          <w:tcPr>
            <w:tcW w:w="180" w:type="dxa"/>
          </w:tcPr>
          <w:p w14:paraId="00731039" w14:textId="77777777" w:rsidR="00BF5A06" w:rsidRPr="005C619D" w:rsidRDefault="00BF5A06" w:rsidP="00BF5A06">
            <w:pPr>
              <w:tabs>
                <w:tab w:val="decimal" w:pos="765"/>
              </w:tabs>
              <w:spacing w:line="240" w:lineRule="exact"/>
              <w:rPr>
                <w:rFonts w:eastAsia="Times New Roman" w:cs="Times New Roman"/>
                <w:sz w:val="20"/>
                <w:lang w:bidi="th-TH"/>
              </w:rPr>
            </w:pPr>
          </w:p>
        </w:tc>
        <w:tc>
          <w:tcPr>
            <w:tcW w:w="1443" w:type="dxa"/>
          </w:tcPr>
          <w:p w14:paraId="59420065" w14:textId="77777777" w:rsidR="00BF5A06" w:rsidRPr="005C619D" w:rsidRDefault="00BF5A06" w:rsidP="00BF5A06">
            <w:pPr>
              <w:tabs>
                <w:tab w:val="decimal" w:pos="1071"/>
              </w:tabs>
              <w:spacing w:line="240" w:lineRule="exact"/>
              <w:rPr>
                <w:rFonts w:eastAsia="Times New Roman" w:cs="Times New Roman"/>
                <w:sz w:val="20"/>
                <w:lang w:val="en-US" w:bidi="th-TH"/>
              </w:rPr>
            </w:pPr>
            <w:r w:rsidRPr="005C619D">
              <w:rPr>
                <w:rFonts w:eastAsia="Times New Roman" w:cs="Times New Roman"/>
                <w:sz w:val="20"/>
                <w:lang w:val="en-US" w:bidi="th-TH"/>
              </w:rPr>
              <w:t>-</w:t>
            </w:r>
          </w:p>
        </w:tc>
        <w:tc>
          <w:tcPr>
            <w:tcW w:w="180" w:type="dxa"/>
            <w:vAlign w:val="bottom"/>
          </w:tcPr>
          <w:p w14:paraId="54160A8B"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6C9F525B" w14:textId="77777777" w:rsidR="00BF5A06" w:rsidRPr="005C619D" w:rsidRDefault="00BF5A06" w:rsidP="00BF5A06">
            <w:pPr>
              <w:tabs>
                <w:tab w:val="decimal" w:pos="965"/>
              </w:tabs>
              <w:spacing w:line="240" w:lineRule="exact"/>
              <w:rPr>
                <w:rFonts w:eastAsia="Times New Roman" w:cs="Times New Roman"/>
                <w:sz w:val="20"/>
                <w:lang w:val="en-US" w:bidi="th-TH"/>
              </w:rPr>
            </w:pPr>
            <w:r w:rsidRPr="005C619D">
              <w:rPr>
                <w:rFonts w:eastAsia="Times New Roman" w:cs="Times New Roman"/>
                <w:sz w:val="20"/>
              </w:rPr>
              <w:t>1,665</w:t>
            </w:r>
          </w:p>
        </w:tc>
      </w:tr>
      <w:tr w:rsidR="00BF5A06" w:rsidRPr="005C619D" w14:paraId="37CB8F66" w14:textId="77777777" w:rsidTr="00BF5A06">
        <w:tblPrEx>
          <w:tblCellMar>
            <w:left w:w="79" w:type="dxa"/>
            <w:right w:w="79" w:type="dxa"/>
          </w:tblCellMar>
          <w:tblLook w:val="04A0" w:firstRow="1" w:lastRow="0" w:firstColumn="1" w:lastColumn="0" w:noHBand="0" w:noVBand="1"/>
        </w:tblPrEx>
        <w:tc>
          <w:tcPr>
            <w:tcW w:w="3455" w:type="dxa"/>
            <w:vAlign w:val="bottom"/>
          </w:tcPr>
          <w:p w14:paraId="7CD14984" w14:textId="77777777" w:rsidR="00BF5A06" w:rsidRPr="005C619D" w:rsidRDefault="00BF5A06" w:rsidP="00BF5A06">
            <w:pPr>
              <w:spacing w:line="240" w:lineRule="exact"/>
              <w:rPr>
                <w:rFonts w:eastAsia="Times New Roman" w:cs="Times New Roman"/>
                <w:sz w:val="20"/>
              </w:rPr>
            </w:pPr>
            <w:r w:rsidRPr="005C619D">
              <w:rPr>
                <w:rFonts w:eastAsia="Times New Roman" w:cs="Times New Roman"/>
                <w:sz w:val="20"/>
              </w:rPr>
              <w:t>Properties for sale</w:t>
            </w:r>
          </w:p>
        </w:tc>
        <w:tc>
          <w:tcPr>
            <w:tcW w:w="1259" w:type="dxa"/>
          </w:tcPr>
          <w:p w14:paraId="03FE52A1" w14:textId="77777777" w:rsidR="00BF5A06" w:rsidRPr="005C619D" w:rsidRDefault="00BF5A06" w:rsidP="00BF5A06">
            <w:pPr>
              <w:tabs>
                <w:tab w:val="decimal" w:pos="965"/>
              </w:tabs>
              <w:spacing w:line="240" w:lineRule="exact"/>
              <w:rPr>
                <w:rFonts w:eastAsia="Times New Roman" w:cs="Times New Roman"/>
                <w:sz w:val="20"/>
                <w:lang w:val="en-US" w:bidi="th-TH"/>
              </w:rPr>
            </w:pPr>
            <w:r w:rsidRPr="005C619D">
              <w:rPr>
                <w:rFonts w:eastAsia="Times New Roman" w:cs="Times New Roman"/>
                <w:sz w:val="20"/>
                <w:lang w:val="en-US" w:bidi="th-TH"/>
              </w:rPr>
              <w:t>46</w:t>
            </w:r>
          </w:p>
        </w:tc>
        <w:tc>
          <w:tcPr>
            <w:tcW w:w="180" w:type="dxa"/>
            <w:vAlign w:val="bottom"/>
          </w:tcPr>
          <w:p w14:paraId="4EB49FC3"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0261DB4D" w14:textId="77777777" w:rsidR="00BF5A06" w:rsidRPr="005C619D" w:rsidRDefault="00BF5A06" w:rsidP="00BF5A06">
            <w:pPr>
              <w:tabs>
                <w:tab w:val="decimal" w:pos="1091"/>
              </w:tabs>
              <w:spacing w:line="240" w:lineRule="exact"/>
              <w:ind w:right="11"/>
              <w:rPr>
                <w:rFonts w:eastAsia="Times New Roman" w:cs="Times New Roman"/>
                <w:sz w:val="20"/>
                <w:lang w:val="en-US" w:bidi="th-TH"/>
              </w:rPr>
            </w:pPr>
            <w:r w:rsidRPr="005C619D">
              <w:rPr>
                <w:rFonts w:eastAsia="Times New Roman" w:cs="Times New Roman"/>
                <w:sz w:val="20"/>
                <w:lang w:val="en-US" w:bidi="th-TH"/>
              </w:rPr>
              <w:t>(3)</w:t>
            </w:r>
          </w:p>
        </w:tc>
        <w:tc>
          <w:tcPr>
            <w:tcW w:w="180" w:type="dxa"/>
          </w:tcPr>
          <w:p w14:paraId="7F26DC2E"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10D9CE4C" w14:textId="77777777" w:rsidR="00BF5A06" w:rsidRPr="005C619D" w:rsidRDefault="00BF5A06" w:rsidP="00BF5A06">
            <w:pPr>
              <w:tabs>
                <w:tab w:val="decimal" w:pos="1071"/>
              </w:tabs>
              <w:spacing w:line="240" w:lineRule="exact"/>
              <w:rPr>
                <w:rFonts w:eastAsia="Times New Roman" w:cs="Times New Roman"/>
                <w:sz w:val="20"/>
              </w:rPr>
            </w:pPr>
            <w:r w:rsidRPr="005C619D">
              <w:rPr>
                <w:rFonts w:eastAsia="Times New Roman" w:cs="Times New Roman"/>
                <w:sz w:val="20"/>
              </w:rPr>
              <w:t>-</w:t>
            </w:r>
          </w:p>
        </w:tc>
        <w:tc>
          <w:tcPr>
            <w:tcW w:w="180" w:type="dxa"/>
            <w:vAlign w:val="bottom"/>
          </w:tcPr>
          <w:p w14:paraId="0ECBEE4A"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40813498"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43</w:t>
            </w:r>
          </w:p>
        </w:tc>
      </w:tr>
      <w:tr w:rsidR="00BF5A06" w:rsidRPr="005C619D" w14:paraId="71E06E9B" w14:textId="77777777" w:rsidTr="00BF5A06">
        <w:tblPrEx>
          <w:tblCellMar>
            <w:left w:w="79" w:type="dxa"/>
            <w:right w:w="79" w:type="dxa"/>
          </w:tblCellMar>
          <w:tblLook w:val="04A0" w:firstRow="1" w:lastRow="0" w:firstColumn="1" w:lastColumn="0" w:noHBand="0" w:noVBand="1"/>
        </w:tblPrEx>
        <w:tc>
          <w:tcPr>
            <w:tcW w:w="3455" w:type="dxa"/>
            <w:vAlign w:val="bottom"/>
          </w:tcPr>
          <w:p w14:paraId="17491047" w14:textId="77777777" w:rsidR="00BF5A06" w:rsidRPr="005C619D" w:rsidRDefault="00BF5A06" w:rsidP="00BF5A06">
            <w:pPr>
              <w:spacing w:line="240" w:lineRule="exact"/>
              <w:rPr>
                <w:rFonts w:eastAsia="Times New Roman" w:cs="Times New Roman"/>
                <w:sz w:val="20"/>
                <w:lang w:val="en-US"/>
              </w:rPr>
            </w:pPr>
            <w:r w:rsidRPr="005C619D">
              <w:rPr>
                <w:rFonts w:eastAsia="Times New Roman" w:cs="Times New Roman"/>
                <w:sz w:val="20"/>
              </w:rPr>
              <w:t>Premises and equipment</w:t>
            </w:r>
          </w:p>
        </w:tc>
        <w:tc>
          <w:tcPr>
            <w:tcW w:w="1259" w:type="dxa"/>
          </w:tcPr>
          <w:p w14:paraId="69022D8F"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58</w:t>
            </w:r>
          </w:p>
        </w:tc>
        <w:tc>
          <w:tcPr>
            <w:tcW w:w="180" w:type="dxa"/>
            <w:vAlign w:val="bottom"/>
          </w:tcPr>
          <w:p w14:paraId="139AC8E1"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vAlign w:val="bottom"/>
          </w:tcPr>
          <w:p w14:paraId="341911DE" w14:textId="77777777" w:rsidR="00BF5A06" w:rsidRPr="005C619D" w:rsidRDefault="00BF5A06" w:rsidP="00BF5A06">
            <w:pPr>
              <w:tabs>
                <w:tab w:val="decimal" w:pos="1091"/>
              </w:tabs>
              <w:spacing w:line="240" w:lineRule="exact"/>
              <w:ind w:right="11"/>
              <w:rPr>
                <w:rFonts w:eastAsia="Times New Roman" w:cs="Times New Roman"/>
                <w:sz w:val="20"/>
              </w:rPr>
            </w:pPr>
            <w:r w:rsidRPr="005C619D">
              <w:rPr>
                <w:rFonts w:eastAsia="Times New Roman" w:cs="Times New Roman"/>
                <w:sz w:val="20"/>
              </w:rPr>
              <w:t>(25)</w:t>
            </w:r>
          </w:p>
        </w:tc>
        <w:tc>
          <w:tcPr>
            <w:tcW w:w="180" w:type="dxa"/>
          </w:tcPr>
          <w:p w14:paraId="40CF38FB"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68C9CC06" w14:textId="77777777" w:rsidR="00BF5A06" w:rsidRPr="005C619D" w:rsidRDefault="00BF5A06" w:rsidP="00BF5A06">
            <w:pPr>
              <w:tabs>
                <w:tab w:val="decimal" w:pos="1071"/>
              </w:tabs>
              <w:spacing w:line="240" w:lineRule="exact"/>
              <w:rPr>
                <w:rFonts w:eastAsia="Times New Roman" w:cs="Times New Roman"/>
                <w:sz w:val="20"/>
              </w:rPr>
            </w:pPr>
            <w:r w:rsidRPr="005C619D">
              <w:rPr>
                <w:rFonts w:eastAsia="Times New Roman" w:cs="Times New Roman"/>
                <w:sz w:val="20"/>
              </w:rPr>
              <w:t>-</w:t>
            </w:r>
          </w:p>
        </w:tc>
        <w:tc>
          <w:tcPr>
            <w:tcW w:w="180" w:type="dxa"/>
            <w:vAlign w:val="bottom"/>
          </w:tcPr>
          <w:p w14:paraId="20A4F007"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7298FAF5"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33</w:t>
            </w:r>
          </w:p>
        </w:tc>
      </w:tr>
      <w:tr w:rsidR="00BF5A06" w:rsidRPr="005C619D" w14:paraId="44C549EC" w14:textId="77777777" w:rsidTr="00BF5A06">
        <w:tblPrEx>
          <w:tblCellMar>
            <w:left w:w="79" w:type="dxa"/>
            <w:right w:w="79" w:type="dxa"/>
          </w:tblCellMar>
          <w:tblLook w:val="04A0" w:firstRow="1" w:lastRow="0" w:firstColumn="1" w:lastColumn="0" w:noHBand="0" w:noVBand="1"/>
        </w:tblPrEx>
        <w:tc>
          <w:tcPr>
            <w:tcW w:w="3455" w:type="dxa"/>
            <w:vAlign w:val="bottom"/>
          </w:tcPr>
          <w:p w14:paraId="4A0015D6" w14:textId="77777777" w:rsidR="00BF5A06" w:rsidRPr="005C619D" w:rsidRDefault="00BF5A06" w:rsidP="00BF5A06">
            <w:pPr>
              <w:spacing w:line="240" w:lineRule="atLeast"/>
              <w:rPr>
                <w:rFonts w:eastAsia="Times New Roman" w:cs="Times New Roman"/>
                <w:sz w:val="20"/>
              </w:rPr>
            </w:pPr>
            <w:r w:rsidRPr="005C619D">
              <w:rPr>
                <w:rFonts w:eastAsia="Times New Roman" w:cs="Times New Roman"/>
                <w:sz w:val="20"/>
              </w:rPr>
              <w:t>Provisions for employee benefits</w:t>
            </w:r>
          </w:p>
        </w:tc>
        <w:tc>
          <w:tcPr>
            <w:tcW w:w="1259" w:type="dxa"/>
          </w:tcPr>
          <w:p w14:paraId="00529161"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244</w:t>
            </w:r>
          </w:p>
        </w:tc>
        <w:tc>
          <w:tcPr>
            <w:tcW w:w="180" w:type="dxa"/>
            <w:vAlign w:val="bottom"/>
          </w:tcPr>
          <w:p w14:paraId="7A9FF985"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663467DD" w14:textId="77777777" w:rsidR="00BF5A06" w:rsidRPr="005C619D" w:rsidRDefault="00BF5A06" w:rsidP="00BF5A06">
            <w:pPr>
              <w:tabs>
                <w:tab w:val="decimal" w:pos="1091"/>
              </w:tabs>
              <w:spacing w:line="240" w:lineRule="exact"/>
              <w:ind w:right="11"/>
              <w:rPr>
                <w:rFonts w:eastAsia="Times New Roman" w:cs="Times New Roman"/>
                <w:sz w:val="20"/>
              </w:rPr>
            </w:pPr>
            <w:r w:rsidRPr="005C619D">
              <w:rPr>
                <w:rFonts w:eastAsia="Times New Roman" w:cs="Times New Roman"/>
                <w:sz w:val="20"/>
              </w:rPr>
              <w:t>73</w:t>
            </w:r>
          </w:p>
        </w:tc>
        <w:tc>
          <w:tcPr>
            <w:tcW w:w="180" w:type="dxa"/>
          </w:tcPr>
          <w:p w14:paraId="03817DF4"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19C9A600" w14:textId="77777777" w:rsidR="00BF5A06" w:rsidRPr="005C619D" w:rsidRDefault="00BF5A06" w:rsidP="00BF5A06">
            <w:pPr>
              <w:tabs>
                <w:tab w:val="decimal" w:pos="1071"/>
              </w:tabs>
              <w:spacing w:line="240" w:lineRule="exact"/>
              <w:rPr>
                <w:rFonts w:eastAsia="Times New Roman" w:cs="Times New Roman"/>
                <w:sz w:val="20"/>
              </w:rPr>
            </w:pPr>
            <w:r w:rsidRPr="005C619D">
              <w:rPr>
                <w:rFonts w:eastAsia="Times New Roman" w:cs="Times New Roman"/>
                <w:sz w:val="20"/>
              </w:rPr>
              <w:t>(15)</w:t>
            </w:r>
          </w:p>
        </w:tc>
        <w:tc>
          <w:tcPr>
            <w:tcW w:w="180" w:type="dxa"/>
            <w:vAlign w:val="bottom"/>
          </w:tcPr>
          <w:p w14:paraId="67F215DB"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4D3D53D1"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302</w:t>
            </w:r>
          </w:p>
        </w:tc>
      </w:tr>
      <w:tr w:rsidR="00BF5A06" w:rsidRPr="005C619D" w14:paraId="29B7DE48" w14:textId="77777777" w:rsidTr="00BF5A06">
        <w:tblPrEx>
          <w:tblCellMar>
            <w:left w:w="79" w:type="dxa"/>
            <w:right w:w="79" w:type="dxa"/>
          </w:tblCellMar>
          <w:tblLook w:val="04A0" w:firstRow="1" w:lastRow="0" w:firstColumn="1" w:lastColumn="0" w:noHBand="0" w:noVBand="1"/>
        </w:tblPrEx>
        <w:tc>
          <w:tcPr>
            <w:tcW w:w="3455" w:type="dxa"/>
            <w:vAlign w:val="bottom"/>
          </w:tcPr>
          <w:p w14:paraId="5FB1CA22" w14:textId="77777777" w:rsidR="00BF5A06" w:rsidRPr="005C619D" w:rsidRDefault="00BF5A06" w:rsidP="00BF5A06">
            <w:pPr>
              <w:spacing w:line="240" w:lineRule="exact"/>
              <w:ind w:right="-126"/>
              <w:rPr>
                <w:rFonts w:eastAsia="Times New Roman" w:cs="Times New Roman"/>
                <w:sz w:val="20"/>
              </w:rPr>
            </w:pPr>
            <w:r w:rsidRPr="005C619D">
              <w:rPr>
                <w:rFonts w:eastAsia="Times New Roman" w:cs="Times New Roman"/>
                <w:sz w:val="20"/>
              </w:rPr>
              <w:t>Provisions for other liabilities</w:t>
            </w:r>
          </w:p>
        </w:tc>
        <w:tc>
          <w:tcPr>
            <w:tcW w:w="1259" w:type="dxa"/>
          </w:tcPr>
          <w:p w14:paraId="42A46DAB"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126</w:t>
            </w:r>
          </w:p>
        </w:tc>
        <w:tc>
          <w:tcPr>
            <w:tcW w:w="180" w:type="dxa"/>
            <w:vAlign w:val="bottom"/>
          </w:tcPr>
          <w:p w14:paraId="39100181"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3616772C" w14:textId="77777777" w:rsidR="00BF5A06" w:rsidRPr="005C619D" w:rsidRDefault="00BF5A06" w:rsidP="00BF5A06">
            <w:pPr>
              <w:tabs>
                <w:tab w:val="decimal" w:pos="1091"/>
              </w:tabs>
              <w:spacing w:line="240" w:lineRule="exact"/>
              <w:ind w:right="11"/>
              <w:rPr>
                <w:rFonts w:eastAsia="Times New Roman" w:cs="Times New Roman"/>
                <w:sz w:val="20"/>
              </w:rPr>
            </w:pPr>
            <w:r w:rsidRPr="005C619D">
              <w:rPr>
                <w:rFonts w:eastAsia="Times New Roman" w:cs="Times New Roman"/>
                <w:sz w:val="20"/>
              </w:rPr>
              <w:t>(3)</w:t>
            </w:r>
          </w:p>
        </w:tc>
        <w:tc>
          <w:tcPr>
            <w:tcW w:w="180" w:type="dxa"/>
          </w:tcPr>
          <w:p w14:paraId="16E6AD80"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2A9ACB29" w14:textId="77777777" w:rsidR="00BF5A06" w:rsidRPr="005C619D" w:rsidRDefault="00BF5A06" w:rsidP="00BF5A06">
            <w:pPr>
              <w:tabs>
                <w:tab w:val="decimal" w:pos="1071"/>
              </w:tabs>
              <w:spacing w:line="240" w:lineRule="exact"/>
              <w:rPr>
                <w:rFonts w:eastAsia="Times New Roman" w:cs="Times New Roman"/>
                <w:sz w:val="20"/>
              </w:rPr>
            </w:pPr>
            <w:r w:rsidRPr="005C619D">
              <w:rPr>
                <w:rFonts w:eastAsia="Times New Roman" w:cs="Times New Roman"/>
                <w:sz w:val="20"/>
              </w:rPr>
              <w:t>-</w:t>
            </w:r>
          </w:p>
        </w:tc>
        <w:tc>
          <w:tcPr>
            <w:tcW w:w="180" w:type="dxa"/>
            <w:vAlign w:val="bottom"/>
          </w:tcPr>
          <w:p w14:paraId="0F70BE90"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734B458B"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123</w:t>
            </w:r>
          </w:p>
        </w:tc>
      </w:tr>
      <w:tr w:rsidR="00BF5A06" w:rsidRPr="005C619D" w14:paraId="62890237" w14:textId="77777777" w:rsidTr="00BF5A06">
        <w:tblPrEx>
          <w:tblCellMar>
            <w:left w:w="79" w:type="dxa"/>
            <w:right w:w="79" w:type="dxa"/>
          </w:tblCellMar>
          <w:tblLook w:val="04A0" w:firstRow="1" w:lastRow="0" w:firstColumn="1" w:lastColumn="0" w:noHBand="0" w:noVBand="1"/>
        </w:tblPrEx>
        <w:tc>
          <w:tcPr>
            <w:tcW w:w="3455" w:type="dxa"/>
            <w:vAlign w:val="bottom"/>
          </w:tcPr>
          <w:p w14:paraId="0DD74281" w14:textId="77777777" w:rsidR="00BF5A06" w:rsidRPr="005C619D" w:rsidRDefault="00BF5A06" w:rsidP="00BF5A06">
            <w:pPr>
              <w:spacing w:line="240" w:lineRule="exact"/>
              <w:ind w:right="-79"/>
              <w:rPr>
                <w:rFonts w:eastAsia="Times New Roman" w:cs="Times New Roman"/>
                <w:sz w:val="20"/>
                <w:lang w:val="en-US" w:eastAsia="th-TH"/>
              </w:rPr>
            </w:pPr>
            <w:r w:rsidRPr="005C619D">
              <w:rPr>
                <w:rFonts w:eastAsia="Times New Roman" w:cs="Times New Roman"/>
                <w:sz w:val="20"/>
              </w:rPr>
              <w:t>Deferred revenue and other liabilities</w:t>
            </w:r>
          </w:p>
        </w:tc>
        <w:tc>
          <w:tcPr>
            <w:tcW w:w="1259" w:type="dxa"/>
          </w:tcPr>
          <w:p w14:paraId="161F1A3E"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295</w:t>
            </w:r>
          </w:p>
        </w:tc>
        <w:tc>
          <w:tcPr>
            <w:tcW w:w="180" w:type="dxa"/>
            <w:vAlign w:val="bottom"/>
          </w:tcPr>
          <w:p w14:paraId="423E8C06"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748E914D" w14:textId="77777777" w:rsidR="00BF5A06" w:rsidRPr="005C619D" w:rsidRDefault="00BF5A06" w:rsidP="00BF5A06">
            <w:pPr>
              <w:tabs>
                <w:tab w:val="decimal" w:pos="1091"/>
              </w:tabs>
              <w:spacing w:line="240" w:lineRule="exact"/>
              <w:ind w:right="11"/>
              <w:rPr>
                <w:rFonts w:eastAsia="Times New Roman" w:cs="Times New Roman"/>
                <w:sz w:val="20"/>
              </w:rPr>
            </w:pPr>
            <w:r w:rsidRPr="005C619D">
              <w:rPr>
                <w:rFonts w:eastAsia="Times New Roman" w:cs="Times New Roman"/>
                <w:sz w:val="20"/>
              </w:rPr>
              <w:t>(125)</w:t>
            </w:r>
          </w:p>
        </w:tc>
        <w:tc>
          <w:tcPr>
            <w:tcW w:w="180" w:type="dxa"/>
          </w:tcPr>
          <w:p w14:paraId="1C692FFC"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0A629783" w14:textId="77777777" w:rsidR="00BF5A06" w:rsidRPr="005C619D" w:rsidRDefault="00BF5A06" w:rsidP="00BF5A06">
            <w:pPr>
              <w:tabs>
                <w:tab w:val="decimal" w:pos="1071"/>
              </w:tabs>
              <w:spacing w:line="240" w:lineRule="exact"/>
              <w:rPr>
                <w:rFonts w:eastAsia="Times New Roman" w:cs="Times New Roman"/>
                <w:sz w:val="20"/>
              </w:rPr>
            </w:pPr>
            <w:r w:rsidRPr="005C619D">
              <w:rPr>
                <w:rFonts w:eastAsia="Times New Roman" w:cs="Times New Roman"/>
                <w:sz w:val="20"/>
              </w:rPr>
              <w:t>-</w:t>
            </w:r>
          </w:p>
        </w:tc>
        <w:tc>
          <w:tcPr>
            <w:tcW w:w="180" w:type="dxa"/>
            <w:vAlign w:val="bottom"/>
          </w:tcPr>
          <w:p w14:paraId="035B4294"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5F15CDE7"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170</w:t>
            </w:r>
          </w:p>
        </w:tc>
      </w:tr>
      <w:tr w:rsidR="00BF5A06" w:rsidRPr="005C619D" w14:paraId="355F021B" w14:textId="77777777" w:rsidTr="00BF5A06">
        <w:tblPrEx>
          <w:tblCellMar>
            <w:left w:w="79" w:type="dxa"/>
            <w:right w:w="79" w:type="dxa"/>
          </w:tblCellMar>
          <w:tblLook w:val="04A0" w:firstRow="1" w:lastRow="0" w:firstColumn="1" w:lastColumn="0" w:noHBand="0" w:noVBand="1"/>
        </w:tblPrEx>
        <w:tc>
          <w:tcPr>
            <w:tcW w:w="3455" w:type="dxa"/>
            <w:vAlign w:val="bottom"/>
          </w:tcPr>
          <w:p w14:paraId="3D26D604" w14:textId="77777777" w:rsidR="00BF5A06" w:rsidRPr="005C619D" w:rsidRDefault="00BF5A06" w:rsidP="00BF5A06">
            <w:pPr>
              <w:spacing w:line="240" w:lineRule="exact"/>
              <w:ind w:right="-126"/>
              <w:rPr>
                <w:rFonts w:eastAsia="Times New Roman" w:cs="Times New Roman"/>
                <w:sz w:val="20"/>
              </w:rPr>
            </w:pPr>
            <w:r w:rsidRPr="005C619D">
              <w:rPr>
                <w:rFonts w:eastAsia="Times New Roman" w:cs="Times New Roman"/>
                <w:sz w:val="20"/>
                <w:lang w:val="en-US"/>
              </w:rPr>
              <w:t>Others</w:t>
            </w:r>
          </w:p>
        </w:tc>
        <w:tc>
          <w:tcPr>
            <w:tcW w:w="1259" w:type="dxa"/>
          </w:tcPr>
          <w:p w14:paraId="15ED2FB9"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381</w:t>
            </w:r>
          </w:p>
        </w:tc>
        <w:tc>
          <w:tcPr>
            <w:tcW w:w="180" w:type="dxa"/>
            <w:vAlign w:val="bottom"/>
          </w:tcPr>
          <w:p w14:paraId="474C7EA2"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5CA2F00E" w14:textId="77777777" w:rsidR="00BF5A06" w:rsidRPr="005C619D" w:rsidRDefault="00BF5A06" w:rsidP="00BF5A06">
            <w:pPr>
              <w:tabs>
                <w:tab w:val="decimal" w:pos="1091"/>
              </w:tabs>
              <w:spacing w:line="240" w:lineRule="exact"/>
              <w:ind w:right="11"/>
              <w:rPr>
                <w:rFonts w:eastAsia="Times New Roman" w:cs="Times New Roman"/>
                <w:sz w:val="20"/>
              </w:rPr>
            </w:pPr>
            <w:r w:rsidRPr="005C619D">
              <w:rPr>
                <w:rFonts w:eastAsia="Times New Roman" w:cs="Times New Roman"/>
                <w:sz w:val="20"/>
              </w:rPr>
              <w:t>70</w:t>
            </w:r>
          </w:p>
        </w:tc>
        <w:tc>
          <w:tcPr>
            <w:tcW w:w="180" w:type="dxa"/>
          </w:tcPr>
          <w:p w14:paraId="71E035CE"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Borders>
              <w:bottom w:val="single" w:sz="4" w:space="0" w:color="auto"/>
            </w:tcBorders>
          </w:tcPr>
          <w:p w14:paraId="417D0F2E" w14:textId="77777777" w:rsidR="00BF5A06" w:rsidRPr="005C619D" w:rsidRDefault="00BF5A06" w:rsidP="00BF5A06">
            <w:pPr>
              <w:tabs>
                <w:tab w:val="decimal" w:pos="1071"/>
              </w:tabs>
              <w:spacing w:line="240" w:lineRule="exact"/>
              <w:rPr>
                <w:rFonts w:eastAsia="Times New Roman" w:cs="Times New Roman"/>
                <w:sz w:val="20"/>
              </w:rPr>
            </w:pPr>
            <w:r w:rsidRPr="005C619D">
              <w:rPr>
                <w:rFonts w:eastAsia="Times New Roman" w:cs="Times New Roman"/>
                <w:sz w:val="20"/>
              </w:rPr>
              <w:t>-</w:t>
            </w:r>
          </w:p>
        </w:tc>
        <w:tc>
          <w:tcPr>
            <w:tcW w:w="180" w:type="dxa"/>
            <w:vAlign w:val="bottom"/>
          </w:tcPr>
          <w:p w14:paraId="75BC2E8D"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4F52C511"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451</w:t>
            </w:r>
          </w:p>
        </w:tc>
      </w:tr>
      <w:tr w:rsidR="00BF5A06" w:rsidRPr="005C619D" w14:paraId="25FE2866" w14:textId="77777777" w:rsidTr="00BF5A06">
        <w:tblPrEx>
          <w:tblCellMar>
            <w:left w:w="79" w:type="dxa"/>
            <w:right w:w="79" w:type="dxa"/>
          </w:tblCellMar>
          <w:tblLook w:val="04A0" w:firstRow="1" w:lastRow="0" w:firstColumn="1" w:lastColumn="0" w:noHBand="0" w:noVBand="1"/>
        </w:tblPrEx>
        <w:tc>
          <w:tcPr>
            <w:tcW w:w="3455" w:type="dxa"/>
            <w:vAlign w:val="bottom"/>
          </w:tcPr>
          <w:p w14:paraId="18E092FD" w14:textId="77777777" w:rsidR="00BF5A06" w:rsidRPr="005C619D" w:rsidRDefault="00BF5A06" w:rsidP="00BF5A06">
            <w:pPr>
              <w:spacing w:line="240" w:lineRule="exact"/>
              <w:ind w:right="-126"/>
              <w:rPr>
                <w:rFonts w:eastAsia="Times New Roman" w:cs="Times New Roman"/>
                <w:b/>
                <w:bCs/>
                <w:i/>
                <w:iCs/>
                <w:sz w:val="20"/>
              </w:rPr>
            </w:pPr>
            <w:r w:rsidRPr="005C619D">
              <w:rPr>
                <w:rFonts w:eastAsia="Times New Roman" w:cs="Times New Roman"/>
                <w:b/>
                <w:bCs/>
                <w:sz w:val="20"/>
              </w:rPr>
              <w:t>Total</w:t>
            </w:r>
          </w:p>
        </w:tc>
        <w:tc>
          <w:tcPr>
            <w:tcW w:w="1259" w:type="dxa"/>
            <w:tcBorders>
              <w:top w:val="single" w:sz="4" w:space="0" w:color="auto"/>
              <w:bottom w:val="single" w:sz="4" w:space="0" w:color="auto"/>
            </w:tcBorders>
            <w:vAlign w:val="bottom"/>
          </w:tcPr>
          <w:p w14:paraId="7A73AAD4" w14:textId="77777777" w:rsidR="00BF5A06" w:rsidRPr="005C619D" w:rsidRDefault="00BF5A06" w:rsidP="00BF5A06">
            <w:pPr>
              <w:tabs>
                <w:tab w:val="decimal" w:pos="965"/>
              </w:tabs>
              <w:spacing w:line="240" w:lineRule="exact"/>
              <w:rPr>
                <w:rFonts w:eastAsia="Times New Roman" w:cs="Times New Roman"/>
                <w:b/>
                <w:bCs/>
                <w:sz w:val="20"/>
              </w:rPr>
            </w:pPr>
            <w:r w:rsidRPr="005C619D">
              <w:rPr>
                <w:rFonts w:eastAsia="Times New Roman" w:cs="Times New Roman"/>
                <w:b/>
                <w:bCs/>
                <w:sz w:val="20"/>
              </w:rPr>
              <w:t>2,489</w:t>
            </w:r>
          </w:p>
        </w:tc>
        <w:tc>
          <w:tcPr>
            <w:tcW w:w="180" w:type="dxa"/>
            <w:vAlign w:val="bottom"/>
          </w:tcPr>
          <w:p w14:paraId="426D8CB0" w14:textId="77777777" w:rsidR="00BF5A06" w:rsidRPr="005C619D" w:rsidRDefault="00BF5A06" w:rsidP="00BF5A06">
            <w:pPr>
              <w:tabs>
                <w:tab w:val="decimal" w:pos="765"/>
              </w:tabs>
              <w:spacing w:line="240" w:lineRule="exact"/>
              <w:rPr>
                <w:rFonts w:eastAsia="Times New Roman" w:cs="Times New Roman"/>
                <w:b/>
                <w:bCs/>
                <w:sz w:val="20"/>
              </w:rPr>
            </w:pPr>
          </w:p>
        </w:tc>
        <w:tc>
          <w:tcPr>
            <w:tcW w:w="1439" w:type="dxa"/>
            <w:tcBorders>
              <w:top w:val="single" w:sz="4" w:space="0" w:color="auto"/>
              <w:bottom w:val="single" w:sz="4" w:space="0" w:color="auto"/>
            </w:tcBorders>
            <w:vAlign w:val="bottom"/>
          </w:tcPr>
          <w:p w14:paraId="7FBB1792" w14:textId="77777777" w:rsidR="00BF5A06" w:rsidRPr="005C619D" w:rsidRDefault="00BF5A06" w:rsidP="00BF5A06">
            <w:pPr>
              <w:tabs>
                <w:tab w:val="decimal" w:pos="1091"/>
              </w:tabs>
              <w:spacing w:line="240" w:lineRule="exact"/>
              <w:ind w:right="11"/>
              <w:rPr>
                <w:rFonts w:eastAsia="Times New Roman" w:cs="Times New Roman"/>
                <w:b/>
                <w:bCs/>
                <w:sz w:val="20"/>
              </w:rPr>
            </w:pPr>
            <w:r w:rsidRPr="005C619D">
              <w:rPr>
                <w:rFonts w:eastAsia="Times New Roman" w:cs="Times New Roman"/>
                <w:b/>
                <w:bCs/>
                <w:sz w:val="20"/>
              </w:rPr>
              <w:t>612</w:t>
            </w:r>
          </w:p>
        </w:tc>
        <w:tc>
          <w:tcPr>
            <w:tcW w:w="180" w:type="dxa"/>
          </w:tcPr>
          <w:p w14:paraId="478441DC" w14:textId="77777777" w:rsidR="00BF5A06" w:rsidRPr="005C619D" w:rsidRDefault="00BF5A06" w:rsidP="00BF5A06">
            <w:pPr>
              <w:tabs>
                <w:tab w:val="decimal" w:pos="765"/>
              </w:tabs>
              <w:spacing w:line="240" w:lineRule="exact"/>
              <w:rPr>
                <w:rFonts w:eastAsia="Times New Roman" w:cs="Times New Roman"/>
                <w:b/>
                <w:bCs/>
                <w:sz w:val="20"/>
              </w:rPr>
            </w:pPr>
          </w:p>
        </w:tc>
        <w:tc>
          <w:tcPr>
            <w:tcW w:w="1443" w:type="dxa"/>
            <w:tcBorders>
              <w:top w:val="single" w:sz="4" w:space="0" w:color="auto"/>
              <w:bottom w:val="single" w:sz="4" w:space="0" w:color="auto"/>
            </w:tcBorders>
          </w:tcPr>
          <w:p w14:paraId="37DF7EA6" w14:textId="77777777" w:rsidR="00BF5A06" w:rsidRPr="005C619D" w:rsidRDefault="00BF5A06" w:rsidP="00BF5A06">
            <w:pPr>
              <w:tabs>
                <w:tab w:val="decimal" w:pos="1091"/>
              </w:tabs>
              <w:spacing w:line="240" w:lineRule="exact"/>
              <w:rPr>
                <w:rFonts w:eastAsia="Times New Roman" w:cs="Times New Roman"/>
                <w:b/>
                <w:bCs/>
                <w:sz w:val="20"/>
              </w:rPr>
            </w:pPr>
            <w:r w:rsidRPr="005C619D">
              <w:rPr>
                <w:rFonts w:eastAsia="Times New Roman" w:cs="Times New Roman"/>
                <w:b/>
                <w:bCs/>
                <w:sz w:val="20"/>
              </w:rPr>
              <w:t>(24)</w:t>
            </w:r>
          </w:p>
        </w:tc>
        <w:tc>
          <w:tcPr>
            <w:tcW w:w="180" w:type="dxa"/>
            <w:vAlign w:val="bottom"/>
          </w:tcPr>
          <w:p w14:paraId="140A6519" w14:textId="77777777" w:rsidR="00BF5A06" w:rsidRPr="005C619D" w:rsidRDefault="00BF5A06" w:rsidP="00BF5A06">
            <w:pPr>
              <w:tabs>
                <w:tab w:val="decimal" w:pos="765"/>
              </w:tabs>
              <w:spacing w:line="240" w:lineRule="exact"/>
              <w:rPr>
                <w:rFonts w:eastAsia="Times New Roman" w:cs="Times New Roman"/>
                <w:b/>
                <w:bCs/>
                <w:sz w:val="20"/>
              </w:rPr>
            </w:pPr>
          </w:p>
        </w:tc>
        <w:tc>
          <w:tcPr>
            <w:tcW w:w="1350" w:type="dxa"/>
            <w:tcBorders>
              <w:top w:val="single" w:sz="4" w:space="0" w:color="auto"/>
              <w:bottom w:val="single" w:sz="4" w:space="0" w:color="auto"/>
            </w:tcBorders>
            <w:vAlign w:val="bottom"/>
          </w:tcPr>
          <w:p w14:paraId="6DD52BCC" w14:textId="77777777" w:rsidR="00BF5A06" w:rsidRPr="005C619D" w:rsidRDefault="00BF5A06" w:rsidP="00BF5A06">
            <w:pPr>
              <w:tabs>
                <w:tab w:val="decimal" w:pos="965"/>
              </w:tabs>
              <w:spacing w:line="240" w:lineRule="exact"/>
              <w:rPr>
                <w:rFonts w:eastAsia="Times New Roman" w:cs="Times New Roman"/>
                <w:b/>
                <w:bCs/>
                <w:sz w:val="20"/>
              </w:rPr>
            </w:pPr>
            <w:r w:rsidRPr="005C619D">
              <w:rPr>
                <w:rFonts w:eastAsia="Times New Roman" w:cs="Times New Roman"/>
                <w:b/>
                <w:bCs/>
                <w:sz w:val="20"/>
              </w:rPr>
              <w:t>3,077</w:t>
            </w:r>
          </w:p>
        </w:tc>
      </w:tr>
      <w:tr w:rsidR="00BF5A06" w:rsidRPr="005C619D" w14:paraId="3033DED1" w14:textId="77777777" w:rsidTr="00BF5A06">
        <w:tblPrEx>
          <w:tblCellMar>
            <w:left w:w="79" w:type="dxa"/>
            <w:right w:w="79" w:type="dxa"/>
          </w:tblCellMar>
          <w:tblLook w:val="04A0" w:firstRow="1" w:lastRow="0" w:firstColumn="1" w:lastColumn="0" w:noHBand="0" w:noVBand="1"/>
        </w:tblPrEx>
        <w:tc>
          <w:tcPr>
            <w:tcW w:w="3455" w:type="dxa"/>
            <w:vAlign w:val="bottom"/>
          </w:tcPr>
          <w:p w14:paraId="22608B20" w14:textId="77777777" w:rsidR="00BF5A06" w:rsidRPr="005C619D" w:rsidRDefault="00BF5A06" w:rsidP="00BF5A06">
            <w:pPr>
              <w:spacing w:line="240" w:lineRule="exact"/>
              <w:ind w:right="-126"/>
              <w:rPr>
                <w:rFonts w:eastAsia="Times New Roman" w:cs="Times New Roman"/>
                <w:b/>
                <w:bCs/>
                <w:i/>
                <w:iCs/>
                <w:sz w:val="20"/>
              </w:rPr>
            </w:pPr>
          </w:p>
        </w:tc>
        <w:tc>
          <w:tcPr>
            <w:tcW w:w="1259" w:type="dxa"/>
            <w:tcBorders>
              <w:top w:val="single" w:sz="4" w:space="0" w:color="auto"/>
            </w:tcBorders>
            <w:vAlign w:val="bottom"/>
          </w:tcPr>
          <w:p w14:paraId="6CC61BB2" w14:textId="77777777" w:rsidR="00BF5A06" w:rsidRPr="005C619D" w:rsidRDefault="00BF5A06" w:rsidP="00BF5A06">
            <w:pPr>
              <w:tabs>
                <w:tab w:val="decimal" w:pos="1136"/>
              </w:tabs>
              <w:spacing w:line="240" w:lineRule="exact"/>
              <w:ind w:right="11"/>
              <w:rPr>
                <w:rFonts w:eastAsia="Times New Roman" w:cs="Times New Roman"/>
                <w:sz w:val="20"/>
              </w:rPr>
            </w:pPr>
          </w:p>
        </w:tc>
        <w:tc>
          <w:tcPr>
            <w:tcW w:w="180" w:type="dxa"/>
            <w:vAlign w:val="bottom"/>
          </w:tcPr>
          <w:p w14:paraId="07216A0A"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Borders>
              <w:top w:val="single" w:sz="4" w:space="0" w:color="auto"/>
            </w:tcBorders>
            <w:vAlign w:val="bottom"/>
          </w:tcPr>
          <w:p w14:paraId="27EDA42D" w14:textId="77777777" w:rsidR="00BF5A06" w:rsidRPr="005C619D" w:rsidRDefault="00BF5A06" w:rsidP="00BF5A06">
            <w:pPr>
              <w:tabs>
                <w:tab w:val="decimal" w:pos="1091"/>
                <w:tab w:val="decimal" w:pos="1200"/>
              </w:tabs>
              <w:spacing w:line="240" w:lineRule="exact"/>
              <w:ind w:right="11"/>
              <w:rPr>
                <w:rFonts w:eastAsia="Times New Roman" w:cs="Times New Roman"/>
                <w:sz w:val="20"/>
              </w:rPr>
            </w:pPr>
          </w:p>
        </w:tc>
        <w:tc>
          <w:tcPr>
            <w:tcW w:w="180" w:type="dxa"/>
          </w:tcPr>
          <w:p w14:paraId="62C02212"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Borders>
              <w:top w:val="single" w:sz="4" w:space="0" w:color="auto"/>
            </w:tcBorders>
          </w:tcPr>
          <w:p w14:paraId="7FE7F091" w14:textId="77777777" w:rsidR="00BF5A06" w:rsidRPr="005C619D" w:rsidRDefault="00BF5A06" w:rsidP="00BF5A06">
            <w:pPr>
              <w:tabs>
                <w:tab w:val="decimal" w:pos="1091"/>
              </w:tabs>
              <w:spacing w:line="240" w:lineRule="exact"/>
              <w:rPr>
                <w:rFonts w:eastAsia="Times New Roman" w:cs="Times New Roman"/>
                <w:sz w:val="20"/>
              </w:rPr>
            </w:pPr>
          </w:p>
        </w:tc>
        <w:tc>
          <w:tcPr>
            <w:tcW w:w="180" w:type="dxa"/>
            <w:vAlign w:val="bottom"/>
          </w:tcPr>
          <w:p w14:paraId="0004D753"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Borders>
              <w:top w:val="single" w:sz="4" w:space="0" w:color="auto"/>
            </w:tcBorders>
            <w:vAlign w:val="bottom"/>
          </w:tcPr>
          <w:p w14:paraId="54C54D50" w14:textId="77777777" w:rsidR="00BF5A06" w:rsidRPr="005C619D" w:rsidRDefault="00BF5A06" w:rsidP="00BF5A06">
            <w:pPr>
              <w:tabs>
                <w:tab w:val="decimal" w:pos="1136"/>
              </w:tabs>
              <w:spacing w:line="240" w:lineRule="exact"/>
              <w:ind w:right="11"/>
              <w:rPr>
                <w:rFonts w:eastAsia="Times New Roman" w:cs="Times New Roman"/>
                <w:sz w:val="20"/>
              </w:rPr>
            </w:pPr>
          </w:p>
        </w:tc>
      </w:tr>
      <w:tr w:rsidR="00BF5A06" w:rsidRPr="005C619D" w14:paraId="479FA414" w14:textId="77777777" w:rsidTr="00BF5A06">
        <w:tblPrEx>
          <w:tblCellMar>
            <w:left w:w="79" w:type="dxa"/>
            <w:right w:w="79" w:type="dxa"/>
          </w:tblCellMar>
          <w:tblLook w:val="04A0" w:firstRow="1" w:lastRow="0" w:firstColumn="1" w:lastColumn="0" w:noHBand="0" w:noVBand="1"/>
        </w:tblPrEx>
        <w:tc>
          <w:tcPr>
            <w:tcW w:w="3455" w:type="dxa"/>
            <w:vAlign w:val="bottom"/>
          </w:tcPr>
          <w:p w14:paraId="50F7B6B7" w14:textId="77777777" w:rsidR="00BF5A06" w:rsidRPr="005C619D" w:rsidRDefault="00BF5A06" w:rsidP="00BF5A06">
            <w:pPr>
              <w:spacing w:line="240" w:lineRule="exact"/>
              <w:ind w:right="-126"/>
              <w:rPr>
                <w:rFonts w:eastAsia="Times New Roman" w:cs="Times New Roman"/>
                <w:sz w:val="20"/>
              </w:rPr>
            </w:pPr>
            <w:r w:rsidRPr="005C619D">
              <w:rPr>
                <w:rFonts w:eastAsia="Times New Roman" w:cs="Times New Roman"/>
                <w:b/>
                <w:bCs/>
                <w:i/>
                <w:iCs/>
                <w:sz w:val="20"/>
              </w:rPr>
              <w:t>Deferred tax liabilities</w:t>
            </w:r>
          </w:p>
        </w:tc>
        <w:tc>
          <w:tcPr>
            <w:tcW w:w="1259" w:type="dxa"/>
            <w:vAlign w:val="bottom"/>
          </w:tcPr>
          <w:p w14:paraId="4A296C90" w14:textId="77777777" w:rsidR="00BF5A06" w:rsidRPr="005C619D" w:rsidRDefault="00BF5A06" w:rsidP="00BF5A06">
            <w:pPr>
              <w:tabs>
                <w:tab w:val="decimal" w:pos="1136"/>
              </w:tabs>
              <w:spacing w:line="240" w:lineRule="exact"/>
              <w:ind w:right="11"/>
              <w:rPr>
                <w:rFonts w:eastAsia="Times New Roman" w:cs="Times New Roman"/>
                <w:sz w:val="20"/>
              </w:rPr>
            </w:pPr>
          </w:p>
        </w:tc>
        <w:tc>
          <w:tcPr>
            <w:tcW w:w="180" w:type="dxa"/>
            <w:vAlign w:val="bottom"/>
          </w:tcPr>
          <w:p w14:paraId="3236A13C"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vAlign w:val="bottom"/>
          </w:tcPr>
          <w:p w14:paraId="74D45B3A" w14:textId="77777777" w:rsidR="00BF5A06" w:rsidRPr="005C619D" w:rsidRDefault="00BF5A06" w:rsidP="00BF5A06">
            <w:pPr>
              <w:tabs>
                <w:tab w:val="decimal" w:pos="1091"/>
                <w:tab w:val="decimal" w:pos="1200"/>
              </w:tabs>
              <w:spacing w:line="240" w:lineRule="exact"/>
              <w:ind w:right="11"/>
              <w:rPr>
                <w:rFonts w:eastAsia="Times New Roman" w:cs="Times New Roman"/>
                <w:sz w:val="20"/>
              </w:rPr>
            </w:pPr>
          </w:p>
        </w:tc>
        <w:tc>
          <w:tcPr>
            <w:tcW w:w="180" w:type="dxa"/>
          </w:tcPr>
          <w:p w14:paraId="11BCB782"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0FD8BE63" w14:textId="77777777" w:rsidR="00BF5A06" w:rsidRPr="005C619D" w:rsidRDefault="00BF5A06" w:rsidP="00BF5A06">
            <w:pPr>
              <w:tabs>
                <w:tab w:val="decimal" w:pos="1091"/>
              </w:tabs>
              <w:spacing w:line="240" w:lineRule="exact"/>
              <w:rPr>
                <w:rFonts w:eastAsia="Times New Roman" w:cs="Times New Roman"/>
                <w:sz w:val="20"/>
              </w:rPr>
            </w:pPr>
          </w:p>
        </w:tc>
        <w:tc>
          <w:tcPr>
            <w:tcW w:w="180" w:type="dxa"/>
            <w:vAlign w:val="bottom"/>
          </w:tcPr>
          <w:p w14:paraId="090C8C5F"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vAlign w:val="bottom"/>
          </w:tcPr>
          <w:p w14:paraId="4171D906" w14:textId="77777777" w:rsidR="00BF5A06" w:rsidRPr="005C619D" w:rsidRDefault="00BF5A06" w:rsidP="00BF5A06">
            <w:pPr>
              <w:tabs>
                <w:tab w:val="decimal" w:pos="1136"/>
              </w:tabs>
              <w:spacing w:line="240" w:lineRule="exact"/>
              <w:ind w:right="11"/>
              <w:rPr>
                <w:rFonts w:eastAsia="Times New Roman" w:cs="Times New Roman"/>
                <w:sz w:val="20"/>
              </w:rPr>
            </w:pPr>
          </w:p>
        </w:tc>
      </w:tr>
      <w:tr w:rsidR="00BF5A06" w:rsidRPr="005C619D" w14:paraId="570F9BAC" w14:textId="77777777" w:rsidTr="00BF5A06">
        <w:tblPrEx>
          <w:tblCellMar>
            <w:left w:w="79" w:type="dxa"/>
            <w:right w:w="79" w:type="dxa"/>
          </w:tblCellMar>
          <w:tblLook w:val="04A0" w:firstRow="1" w:lastRow="0" w:firstColumn="1" w:lastColumn="0" w:noHBand="0" w:noVBand="1"/>
        </w:tblPrEx>
        <w:tc>
          <w:tcPr>
            <w:tcW w:w="3455" w:type="dxa"/>
            <w:vAlign w:val="bottom"/>
          </w:tcPr>
          <w:p w14:paraId="5266787E" w14:textId="77777777" w:rsidR="00BF5A06" w:rsidRPr="005C619D" w:rsidRDefault="00BF5A06" w:rsidP="00BF5A06">
            <w:pPr>
              <w:spacing w:line="240" w:lineRule="exact"/>
              <w:rPr>
                <w:rFonts w:eastAsia="Times New Roman" w:cs="Times New Roman"/>
                <w:sz w:val="20"/>
              </w:rPr>
            </w:pPr>
            <w:r w:rsidRPr="005C619D">
              <w:rPr>
                <w:rFonts w:eastAsia="Times New Roman" w:cs="Times New Roman"/>
                <w:sz w:val="20"/>
              </w:rPr>
              <w:t>Investments</w:t>
            </w:r>
          </w:p>
        </w:tc>
        <w:tc>
          <w:tcPr>
            <w:tcW w:w="1259" w:type="dxa"/>
          </w:tcPr>
          <w:p w14:paraId="402962D3"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845</w:t>
            </w:r>
          </w:p>
        </w:tc>
        <w:tc>
          <w:tcPr>
            <w:tcW w:w="180" w:type="dxa"/>
            <w:vAlign w:val="bottom"/>
          </w:tcPr>
          <w:p w14:paraId="0EC10575"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vAlign w:val="bottom"/>
          </w:tcPr>
          <w:p w14:paraId="1DFB13F3" w14:textId="77777777" w:rsidR="00BF5A06" w:rsidRPr="005C619D" w:rsidRDefault="00BF5A06" w:rsidP="00BF5A06">
            <w:pPr>
              <w:tabs>
                <w:tab w:val="decimal" w:pos="1080"/>
              </w:tabs>
              <w:spacing w:line="240" w:lineRule="exact"/>
              <w:ind w:right="11"/>
              <w:rPr>
                <w:rFonts w:eastAsia="Times New Roman" w:cs="Times New Roman"/>
                <w:sz w:val="20"/>
              </w:rPr>
            </w:pPr>
            <w:r w:rsidRPr="005C619D">
              <w:rPr>
                <w:rFonts w:eastAsia="Times New Roman" w:cs="Times New Roman"/>
                <w:sz w:val="20"/>
              </w:rPr>
              <w:t>-</w:t>
            </w:r>
          </w:p>
        </w:tc>
        <w:tc>
          <w:tcPr>
            <w:tcW w:w="180" w:type="dxa"/>
          </w:tcPr>
          <w:p w14:paraId="44391ED4"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5E6084C7" w14:textId="77777777" w:rsidR="00BF5A06" w:rsidRPr="005C619D" w:rsidRDefault="00BF5A06" w:rsidP="00BF5A06">
            <w:pPr>
              <w:tabs>
                <w:tab w:val="decimal" w:pos="1091"/>
              </w:tabs>
              <w:spacing w:line="240" w:lineRule="exact"/>
              <w:rPr>
                <w:rFonts w:eastAsia="Times New Roman" w:cs="Times New Roman"/>
                <w:sz w:val="20"/>
              </w:rPr>
            </w:pPr>
            <w:r w:rsidRPr="005C619D">
              <w:rPr>
                <w:rFonts w:eastAsia="Times New Roman" w:cs="Times New Roman"/>
                <w:sz w:val="20"/>
              </w:rPr>
              <w:t>20</w:t>
            </w:r>
          </w:p>
        </w:tc>
        <w:tc>
          <w:tcPr>
            <w:tcW w:w="180" w:type="dxa"/>
            <w:vAlign w:val="bottom"/>
          </w:tcPr>
          <w:p w14:paraId="37D2B75C"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29D121EF"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865</w:t>
            </w:r>
          </w:p>
        </w:tc>
      </w:tr>
      <w:tr w:rsidR="00BF5A06" w:rsidRPr="005C619D" w14:paraId="60BE56B1" w14:textId="77777777" w:rsidTr="00BF5A06">
        <w:tblPrEx>
          <w:tblCellMar>
            <w:left w:w="79" w:type="dxa"/>
            <w:right w:w="79" w:type="dxa"/>
          </w:tblCellMar>
          <w:tblLook w:val="04A0" w:firstRow="1" w:lastRow="0" w:firstColumn="1" w:lastColumn="0" w:noHBand="0" w:noVBand="1"/>
        </w:tblPrEx>
        <w:tc>
          <w:tcPr>
            <w:tcW w:w="3455" w:type="dxa"/>
            <w:vAlign w:val="bottom"/>
          </w:tcPr>
          <w:p w14:paraId="0CD40B20" w14:textId="77777777" w:rsidR="00BF5A06" w:rsidRPr="005C619D" w:rsidRDefault="00BF5A06" w:rsidP="00BF5A06">
            <w:pPr>
              <w:spacing w:line="240" w:lineRule="exact"/>
              <w:rPr>
                <w:rFonts w:eastAsia="Times New Roman" w:cs="Times New Roman"/>
                <w:sz w:val="20"/>
              </w:rPr>
            </w:pPr>
            <w:r w:rsidRPr="005C619D">
              <w:rPr>
                <w:rFonts w:eastAsia="Times New Roman" w:cs="Times New Roman"/>
                <w:sz w:val="20"/>
              </w:rPr>
              <w:t>Premises and equipment</w:t>
            </w:r>
          </w:p>
        </w:tc>
        <w:tc>
          <w:tcPr>
            <w:tcW w:w="1259" w:type="dxa"/>
          </w:tcPr>
          <w:p w14:paraId="3DBB84D8"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1,207</w:t>
            </w:r>
          </w:p>
        </w:tc>
        <w:tc>
          <w:tcPr>
            <w:tcW w:w="180" w:type="dxa"/>
            <w:vAlign w:val="bottom"/>
          </w:tcPr>
          <w:p w14:paraId="5DE4317A"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164AFB73" w14:textId="77777777" w:rsidR="00BF5A06" w:rsidRPr="005C619D" w:rsidRDefault="00BF5A06" w:rsidP="00BF5A06">
            <w:pPr>
              <w:tabs>
                <w:tab w:val="decimal" w:pos="1091"/>
              </w:tabs>
              <w:spacing w:line="240" w:lineRule="exact"/>
              <w:ind w:right="11"/>
              <w:rPr>
                <w:rFonts w:eastAsia="Times New Roman" w:cs="Times New Roman"/>
                <w:sz w:val="20"/>
              </w:rPr>
            </w:pPr>
            <w:r w:rsidRPr="005C619D">
              <w:rPr>
                <w:rFonts w:eastAsia="Times New Roman" w:cs="Times New Roman"/>
                <w:sz w:val="20"/>
              </w:rPr>
              <w:t>(12)</w:t>
            </w:r>
          </w:p>
        </w:tc>
        <w:tc>
          <w:tcPr>
            <w:tcW w:w="180" w:type="dxa"/>
          </w:tcPr>
          <w:p w14:paraId="559D345B"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Pr>
          <w:p w14:paraId="0AEE6F23" w14:textId="77777777" w:rsidR="00BF5A06" w:rsidRPr="005C619D" w:rsidRDefault="00BF5A06" w:rsidP="00BF5A06">
            <w:pPr>
              <w:tabs>
                <w:tab w:val="decimal" w:pos="1091"/>
              </w:tabs>
              <w:spacing w:line="240" w:lineRule="exact"/>
              <w:rPr>
                <w:rFonts w:eastAsia="Times New Roman" w:cs="Times New Roman"/>
                <w:sz w:val="20"/>
              </w:rPr>
            </w:pPr>
            <w:r w:rsidRPr="005C619D">
              <w:rPr>
                <w:rFonts w:eastAsia="Times New Roman" w:cs="Times New Roman"/>
                <w:sz w:val="20"/>
              </w:rPr>
              <w:t>271</w:t>
            </w:r>
          </w:p>
        </w:tc>
        <w:tc>
          <w:tcPr>
            <w:tcW w:w="180" w:type="dxa"/>
            <w:vAlign w:val="bottom"/>
          </w:tcPr>
          <w:p w14:paraId="782A50A7"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0A6506B0"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1,466</w:t>
            </w:r>
          </w:p>
        </w:tc>
      </w:tr>
      <w:tr w:rsidR="00BF5A06" w:rsidRPr="005C619D" w14:paraId="30444C1E" w14:textId="77777777" w:rsidTr="00BF5A06">
        <w:tblPrEx>
          <w:tblCellMar>
            <w:left w:w="79" w:type="dxa"/>
            <w:right w:w="79" w:type="dxa"/>
          </w:tblCellMar>
          <w:tblLook w:val="04A0" w:firstRow="1" w:lastRow="0" w:firstColumn="1" w:lastColumn="0" w:noHBand="0" w:noVBand="1"/>
        </w:tblPrEx>
        <w:tc>
          <w:tcPr>
            <w:tcW w:w="3455" w:type="dxa"/>
            <w:vAlign w:val="bottom"/>
          </w:tcPr>
          <w:p w14:paraId="0110AC75" w14:textId="77777777" w:rsidR="00BF5A06" w:rsidRPr="005C619D" w:rsidRDefault="00BF5A06" w:rsidP="00BF5A06">
            <w:pPr>
              <w:spacing w:line="240" w:lineRule="exact"/>
              <w:rPr>
                <w:rFonts w:eastAsia="Times New Roman" w:cs="Times New Roman"/>
                <w:sz w:val="20"/>
              </w:rPr>
            </w:pPr>
            <w:r w:rsidRPr="005C619D">
              <w:rPr>
                <w:rFonts w:eastAsia="Times New Roman" w:cs="Times New Roman"/>
                <w:sz w:val="20"/>
                <w:lang w:val="en-US"/>
              </w:rPr>
              <w:t>Others</w:t>
            </w:r>
          </w:p>
        </w:tc>
        <w:tc>
          <w:tcPr>
            <w:tcW w:w="1259" w:type="dxa"/>
          </w:tcPr>
          <w:p w14:paraId="77B4A40C"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36</w:t>
            </w:r>
          </w:p>
        </w:tc>
        <w:tc>
          <w:tcPr>
            <w:tcW w:w="180" w:type="dxa"/>
            <w:vAlign w:val="bottom"/>
          </w:tcPr>
          <w:p w14:paraId="68064C41" w14:textId="77777777" w:rsidR="00BF5A06" w:rsidRPr="005C619D" w:rsidRDefault="00BF5A06" w:rsidP="00BF5A06">
            <w:pPr>
              <w:tabs>
                <w:tab w:val="decimal" w:pos="765"/>
              </w:tabs>
              <w:spacing w:line="240" w:lineRule="exact"/>
              <w:rPr>
                <w:rFonts w:eastAsia="Times New Roman" w:cs="Times New Roman"/>
                <w:sz w:val="20"/>
              </w:rPr>
            </w:pPr>
          </w:p>
        </w:tc>
        <w:tc>
          <w:tcPr>
            <w:tcW w:w="1439" w:type="dxa"/>
          </w:tcPr>
          <w:p w14:paraId="54A85492" w14:textId="77777777" w:rsidR="00BF5A06" w:rsidRPr="005C619D" w:rsidRDefault="00BF5A06" w:rsidP="00BF5A06">
            <w:pPr>
              <w:tabs>
                <w:tab w:val="decimal" w:pos="1091"/>
              </w:tabs>
              <w:spacing w:line="240" w:lineRule="exact"/>
              <w:ind w:right="11"/>
              <w:rPr>
                <w:rFonts w:eastAsia="Times New Roman" w:cs="Times New Roman"/>
                <w:sz w:val="20"/>
              </w:rPr>
            </w:pPr>
            <w:r w:rsidRPr="005C619D">
              <w:rPr>
                <w:rFonts w:eastAsia="Times New Roman" w:cs="Times New Roman"/>
                <w:sz w:val="20"/>
              </w:rPr>
              <w:t>10</w:t>
            </w:r>
          </w:p>
        </w:tc>
        <w:tc>
          <w:tcPr>
            <w:tcW w:w="180" w:type="dxa"/>
          </w:tcPr>
          <w:p w14:paraId="58C141A6"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Borders>
              <w:bottom w:val="single" w:sz="4" w:space="0" w:color="auto"/>
            </w:tcBorders>
          </w:tcPr>
          <w:p w14:paraId="09006AA1" w14:textId="77777777" w:rsidR="00BF5A06" w:rsidRPr="005C619D" w:rsidRDefault="00BF5A06" w:rsidP="00BF5A06">
            <w:pPr>
              <w:tabs>
                <w:tab w:val="decimal" w:pos="1071"/>
              </w:tabs>
              <w:spacing w:line="240" w:lineRule="exact"/>
              <w:rPr>
                <w:rFonts w:eastAsia="Times New Roman" w:cs="Times New Roman"/>
                <w:sz w:val="20"/>
              </w:rPr>
            </w:pPr>
            <w:r w:rsidRPr="005C619D">
              <w:rPr>
                <w:rFonts w:eastAsia="Times New Roman" w:cs="Times New Roman"/>
                <w:sz w:val="20"/>
              </w:rPr>
              <w:t>(7)</w:t>
            </w:r>
          </w:p>
        </w:tc>
        <w:tc>
          <w:tcPr>
            <w:tcW w:w="180" w:type="dxa"/>
            <w:vAlign w:val="bottom"/>
          </w:tcPr>
          <w:p w14:paraId="7007567C"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Pr>
          <w:p w14:paraId="648DD57F" w14:textId="77777777" w:rsidR="00BF5A06" w:rsidRPr="005C619D" w:rsidRDefault="00BF5A06" w:rsidP="00BF5A06">
            <w:pPr>
              <w:tabs>
                <w:tab w:val="decimal" w:pos="965"/>
              </w:tabs>
              <w:spacing w:line="240" w:lineRule="exact"/>
              <w:rPr>
                <w:rFonts w:eastAsia="Times New Roman" w:cs="Times New Roman"/>
                <w:sz w:val="20"/>
              </w:rPr>
            </w:pPr>
            <w:r w:rsidRPr="005C619D">
              <w:rPr>
                <w:rFonts w:eastAsia="Times New Roman" w:cs="Times New Roman"/>
                <w:sz w:val="20"/>
              </w:rPr>
              <w:t>39</w:t>
            </w:r>
          </w:p>
        </w:tc>
      </w:tr>
      <w:tr w:rsidR="00BF5A06" w:rsidRPr="005C619D" w14:paraId="2434EAC0" w14:textId="77777777" w:rsidTr="00BF5A06">
        <w:tblPrEx>
          <w:tblCellMar>
            <w:left w:w="79" w:type="dxa"/>
            <w:right w:w="79" w:type="dxa"/>
          </w:tblCellMar>
          <w:tblLook w:val="04A0" w:firstRow="1" w:lastRow="0" w:firstColumn="1" w:lastColumn="0" w:noHBand="0" w:noVBand="1"/>
        </w:tblPrEx>
        <w:tc>
          <w:tcPr>
            <w:tcW w:w="3455" w:type="dxa"/>
            <w:vAlign w:val="bottom"/>
          </w:tcPr>
          <w:p w14:paraId="4728F2B7" w14:textId="77777777" w:rsidR="00BF5A06" w:rsidRPr="005C619D" w:rsidRDefault="00BF5A06" w:rsidP="00BF5A06">
            <w:pPr>
              <w:spacing w:line="240" w:lineRule="exact"/>
              <w:ind w:left="180" w:hanging="180"/>
              <w:rPr>
                <w:rFonts w:eastAsia="Times New Roman" w:cs="Times New Roman"/>
                <w:b/>
                <w:bCs/>
                <w:sz w:val="20"/>
              </w:rPr>
            </w:pPr>
            <w:r w:rsidRPr="005C619D">
              <w:rPr>
                <w:rFonts w:eastAsia="Times New Roman" w:cs="Times New Roman"/>
                <w:b/>
                <w:bCs/>
                <w:sz w:val="20"/>
              </w:rPr>
              <w:t>Total</w:t>
            </w:r>
          </w:p>
        </w:tc>
        <w:tc>
          <w:tcPr>
            <w:tcW w:w="1259" w:type="dxa"/>
            <w:tcBorders>
              <w:top w:val="single" w:sz="4" w:space="0" w:color="auto"/>
              <w:left w:val="nil"/>
              <w:bottom w:val="single" w:sz="4" w:space="0" w:color="auto"/>
              <w:right w:val="nil"/>
            </w:tcBorders>
          </w:tcPr>
          <w:p w14:paraId="08F42BD4" w14:textId="77777777" w:rsidR="00BF5A06" w:rsidRPr="005C619D" w:rsidRDefault="00BF5A06" w:rsidP="00BF5A06">
            <w:pPr>
              <w:tabs>
                <w:tab w:val="decimal" w:pos="965"/>
              </w:tabs>
              <w:spacing w:line="240" w:lineRule="exact"/>
              <w:rPr>
                <w:rFonts w:eastAsia="Times New Roman" w:cs="Times New Roman"/>
                <w:b/>
                <w:bCs/>
                <w:sz w:val="20"/>
              </w:rPr>
            </w:pPr>
            <w:r w:rsidRPr="005C619D">
              <w:rPr>
                <w:rFonts w:eastAsia="Times New Roman" w:cs="Times New Roman"/>
                <w:b/>
                <w:bCs/>
                <w:sz w:val="20"/>
              </w:rPr>
              <w:t>2,088</w:t>
            </w:r>
          </w:p>
        </w:tc>
        <w:tc>
          <w:tcPr>
            <w:tcW w:w="180" w:type="dxa"/>
            <w:vAlign w:val="bottom"/>
          </w:tcPr>
          <w:p w14:paraId="1A421339" w14:textId="77777777" w:rsidR="00BF5A06" w:rsidRPr="005C619D" w:rsidRDefault="00BF5A06" w:rsidP="00BF5A06">
            <w:pPr>
              <w:tabs>
                <w:tab w:val="decimal" w:pos="765"/>
              </w:tabs>
              <w:spacing w:line="240" w:lineRule="exact"/>
              <w:rPr>
                <w:rFonts w:eastAsia="Times New Roman" w:cs="Times New Roman"/>
                <w:b/>
                <w:bCs/>
                <w:sz w:val="20"/>
              </w:rPr>
            </w:pPr>
          </w:p>
        </w:tc>
        <w:tc>
          <w:tcPr>
            <w:tcW w:w="1439" w:type="dxa"/>
            <w:tcBorders>
              <w:top w:val="single" w:sz="4" w:space="0" w:color="auto"/>
              <w:left w:val="nil"/>
              <w:bottom w:val="single" w:sz="4" w:space="0" w:color="auto"/>
              <w:right w:val="nil"/>
            </w:tcBorders>
          </w:tcPr>
          <w:p w14:paraId="73E835D0" w14:textId="77777777" w:rsidR="00BF5A06" w:rsidRPr="005C619D" w:rsidRDefault="00BF5A06" w:rsidP="00BF5A06">
            <w:pPr>
              <w:tabs>
                <w:tab w:val="decimal" w:pos="1091"/>
              </w:tabs>
              <w:spacing w:line="240" w:lineRule="exact"/>
              <w:ind w:right="11"/>
              <w:rPr>
                <w:rFonts w:eastAsia="Times New Roman" w:cs="Times New Roman"/>
                <w:b/>
                <w:bCs/>
                <w:sz w:val="20"/>
              </w:rPr>
            </w:pPr>
            <w:r w:rsidRPr="005C619D">
              <w:rPr>
                <w:rFonts w:eastAsia="Times New Roman" w:cs="Times New Roman"/>
                <w:b/>
                <w:bCs/>
                <w:sz w:val="20"/>
              </w:rPr>
              <w:t>(2)</w:t>
            </w:r>
          </w:p>
        </w:tc>
        <w:tc>
          <w:tcPr>
            <w:tcW w:w="180" w:type="dxa"/>
          </w:tcPr>
          <w:p w14:paraId="2E65710A" w14:textId="77777777" w:rsidR="00BF5A06" w:rsidRPr="005C619D" w:rsidRDefault="00BF5A06" w:rsidP="00BF5A06">
            <w:pPr>
              <w:tabs>
                <w:tab w:val="decimal" w:pos="765"/>
              </w:tabs>
              <w:spacing w:line="240" w:lineRule="exact"/>
              <w:rPr>
                <w:rFonts w:eastAsia="Times New Roman" w:cs="Times New Roman"/>
                <w:sz w:val="20"/>
              </w:rPr>
            </w:pPr>
          </w:p>
        </w:tc>
        <w:tc>
          <w:tcPr>
            <w:tcW w:w="1443" w:type="dxa"/>
            <w:tcBorders>
              <w:top w:val="single" w:sz="4" w:space="0" w:color="auto"/>
              <w:bottom w:val="single" w:sz="4" w:space="0" w:color="auto"/>
            </w:tcBorders>
          </w:tcPr>
          <w:p w14:paraId="04AE4582" w14:textId="77777777" w:rsidR="00BF5A06" w:rsidRPr="005C619D" w:rsidRDefault="00BF5A06" w:rsidP="00BF5A06">
            <w:pPr>
              <w:tabs>
                <w:tab w:val="decimal" w:pos="1071"/>
              </w:tabs>
              <w:spacing w:line="240" w:lineRule="exact"/>
              <w:rPr>
                <w:rFonts w:eastAsia="Times New Roman" w:cs="Times New Roman"/>
                <w:b/>
                <w:bCs/>
                <w:sz w:val="20"/>
              </w:rPr>
            </w:pPr>
            <w:r w:rsidRPr="005C619D">
              <w:rPr>
                <w:rFonts w:eastAsia="Times New Roman" w:cs="Times New Roman"/>
                <w:b/>
                <w:bCs/>
                <w:sz w:val="20"/>
              </w:rPr>
              <w:t>284</w:t>
            </w:r>
          </w:p>
        </w:tc>
        <w:tc>
          <w:tcPr>
            <w:tcW w:w="180" w:type="dxa"/>
            <w:vAlign w:val="bottom"/>
          </w:tcPr>
          <w:p w14:paraId="2CAD3A89"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Borders>
              <w:top w:val="single" w:sz="4" w:space="0" w:color="auto"/>
              <w:left w:val="nil"/>
              <w:bottom w:val="single" w:sz="4" w:space="0" w:color="auto"/>
              <w:right w:val="nil"/>
            </w:tcBorders>
          </w:tcPr>
          <w:p w14:paraId="0CAB56FD" w14:textId="77777777" w:rsidR="00BF5A06" w:rsidRPr="005C619D" w:rsidRDefault="00BF5A06" w:rsidP="00BF5A06">
            <w:pPr>
              <w:tabs>
                <w:tab w:val="decimal" w:pos="965"/>
              </w:tabs>
              <w:spacing w:line="240" w:lineRule="exact"/>
              <w:rPr>
                <w:rFonts w:eastAsia="Times New Roman" w:cs="Times New Roman"/>
                <w:b/>
                <w:bCs/>
                <w:sz w:val="20"/>
              </w:rPr>
            </w:pPr>
            <w:r w:rsidRPr="005C619D">
              <w:rPr>
                <w:rFonts w:eastAsia="Times New Roman" w:cs="Times New Roman"/>
                <w:b/>
                <w:bCs/>
                <w:sz w:val="20"/>
              </w:rPr>
              <w:t>2,370</w:t>
            </w:r>
          </w:p>
        </w:tc>
      </w:tr>
      <w:tr w:rsidR="00BF5A06" w:rsidRPr="005C619D" w14:paraId="5440CD41" w14:textId="77777777" w:rsidTr="00BF5A06">
        <w:tblPrEx>
          <w:tblCellMar>
            <w:left w:w="79" w:type="dxa"/>
            <w:right w:w="79" w:type="dxa"/>
          </w:tblCellMar>
          <w:tblLook w:val="04A0" w:firstRow="1" w:lastRow="0" w:firstColumn="1" w:lastColumn="0" w:noHBand="0" w:noVBand="1"/>
        </w:tblPrEx>
        <w:tc>
          <w:tcPr>
            <w:tcW w:w="3455" w:type="dxa"/>
            <w:vAlign w:val="bottom"/>
          </w:tcPr>
          <w:p w14:paraId="1D1E7C21" w14:textId="77777777" w:rsidR="00BF5A06" w:rsidRPr="005C619D" w:rsidRDefault="00BF5A06" w:rsidP="00BF5A06">
            <w:pPr>
              <w:spacing w:line="240" w:lineRule="exact"/>
              <w:ind w:left="180" w:hanging="180"/>
              <w:rPr>
                <w:rFonts w:eastAsia="Times New Roman" w:cs="Times New Roman"/>
                <w:b/>
                <w:bCs/>
                <w:sz w:val="20"/>
              </w:rPr>
            </w:pPr>
          </w:p>
        </w:tc>
        <w:tc>
          <w:tcPr>
            <w:tcW w:w="1259" w:type="dxa"/>
            <w:tcBorders>
              <w:top w:val="single" w:sz="4" w:space="0" w:color="auto"/>
              <w:left w:val="nil"/>
              <w:right w:val="nil"/>
            </w:tcBorders>
            <w:vAlign w:val="bottom"/>
          </w:tcPr>
          <w:p w14:paraId="358CB031" w14:textId="77777777" w:rsidR="00BF5A06" w:rsidRPr="005C619D" w:rsidRDefault="00BF5A06" w:rsidP="00BF5A06">
            <w:pPr>
              <w:tabs>
                <w:tab w:val="decimal" w:pos="965"/>
              </w:tabs>
              <w:spacing w:line="240" w:lineRule="exact"/>
              <w:rPr>
                <w:rFonts w:eastAsia="Times New Roman" w:cs="Times New Roman"/>
                <w:b/>
                <w:bCs/>
                <w:sz w:val="20"/>
              </w:rPr>
            </w:pPr>
          </w:p>
        </w:tc>
        <w:tc>
          <w:tcPr>
            <w:tcW w:w="180" w:type="dxa"/>
            <w:vAlign w:val="bottom"/>
          </w:tcPr>
          <w:p w14:paraId="71501619" w14:textId="77777777" w:rsidR="00BF5A06" w:rsidRPr="005C619D" w:rsidRDefault="00BF5A06" w:rsidP="00BF5A06">
            <w:pPr>
              <w:tabs>
                <w:tab w:val="decimal" w:pos="765"/>
              </w:tabs>
              <w:spacing w:line="240" w:lineRule="exact"/>
              <w:rPr>
                <w:rFonts w:eastAsia="Times New Roman" w:cs="Times New Roman"/>
                <w:b/>
                <w:bCs/>
                <w:sz w:val="20"/>
              </w:rPr>
            </w:pPr>
          </w:p>
        </w:tc>
        <w:tc>
          <w:tcPr>
            <w:tcW w:w="1439" w:type="dxa"/>
            <w:tcBorders>
              <w:top w:val="single" w:sz="4" w:space="0" w:color="auto"/>
              <w:left w:val="nil"/>
              <w:right w:val="nil"/>
            </w:tcBorders>
            <w:vAlign w:val="bottom"/>
          </w:tcPr>
          <w:p w14:paraId="286CB62B" w14:textId="77777777" w:rsidR="00BF5A06" w:rsidRPr="005C619D" w:rsidRDefault="00BF5A06" w:rsidP="00BF5A06">
            <w:pPr>
              <w:tabs>
                <w:tab w:val="decimal" w:pos="1091"/>
                <w:tab w:val="decimal" w:pos="1200"/>
              </w:tabs>
              <w:spacing w:line="240" w:lineRule="exact"/>
              <w:ind w:right="11"/>
              <w:rPr>
                <w:rFonts w:eastAsia="Times New Roman" w:cs="Times New Roman"/>
                <w:b/>
                <w:bCs/>
                <w:sz w:val="20"/>
              </w:rPr>
            </w:pPr>
          </w:p>
        </w:tc>
        <w:tc>
          <w:tcPr>
            <w:tcW w:w="180" w:type="dxa"/>
          </w:tcPr>
          <w:p w14:paraId="6D95577A" w14:textId="77777777" w:rsidR="00BF5A06" w:rsidRPr="005C619D" w:rsidRDefault="00BF5A06" w:rsidP="00BF5A06">
            <w:pPr>
              <w:tabs>
                <w:tab w:val="decimal" w:pos="765"/>
              </w:tabs>
              <w:spacing w:line="240" w:lineRule="exact"/>
              <w:rPr>
                <w:rFonts w:eastAsia="Times New Roman" w:cs="Times New Roman"/>
                <w:b/>
                <w:bCs/>
                <w:sz w:val="20"/>
              </w:rPr>
            </w:pPr>
          </w:p>
        </w:tc>
        <w:tc>
          <w:tcPr>
            <w:tcW w:w="1443" w:type="dxa"/>
            <w:tcBorders>
              <w:top w:val="single" w:sz="4" w:space="0" w:color="auto"/>
            </w:tcBorders>
          </w:tcPr>
          <w:p w14:paraId="1549C495" w14:textId="77777777" w:rsidR="00BF5A06" w:rsidRPr="005C619D" w:rsidRDefault="00BF5A06" w:rsidP="00BF5A06">
            <w:pPr>
              <w:tabs>
                <w:tab w:val="decimal" w:pos="1091"/>
              </w:tabs>
              <w:spacing w:line="240" w:lineRule="exact"/>
              <w:rPr>
                <w:rFonts w:eastAsia="Times New Roman" w:cs="Times New Roman"/>
                <w:b/>
                <w:bCs/>
                <w:sz w:val="20"/>
              </w:rPr>
            </w:pPr>
          </w:p>
        </w:tc>
        <w:tc>
          <w:tcPr>
            <w:tcW w:w="180" w:type="dxa"/>
            <w:vAlign w:val="bottom"/>
          </w:tcPr>
          <w:p w14:paraId="4A0732EA" w14:textId="77777777" w:rsidR="00BF5A06" w:rsidRPr="005C619D" w:rsidRDefault="00BF5A06" w:rsidP="00BF5A06">
            <w:pPr>
              <w:tabs>
                <w:tab w:val="decimal" w:pos="765"/>
              </w:tabs>
              <w:spacing w:line="240" w:lineRule="exact"/>
              <w:rPr>
                <w:rFonts w:eastAsia="Times New Roman" w:cs="Times New Roman"/>
                <w:b/>
                <w:bCs/>
                <w:sz w:val="20"/>
              </w:rPr>
            </w:pPr>
          </w:p>
        </w:tc>
        <w:tc>
          <w:tcPr>
            <w:tcW w:w="1350" w:type="dxa"/>
            <w:tcBorders>
              <w:top w:val="single" w:sz="4" w:space="0" w:color="auto"/>
              <w:left w:val="nil"/>
              <w:right w:val="nil"/>
            </w:tcBorders>
            <w:vAlign w:val="bottom"/>
          </w:tcPr>
          <w:p w14:paraId="113909FC" w14:textId="77777777" w:rsidR="00BF5A06" w:rsidRPr="005C619D" w:rsidRDefault="00BF5A06" w:rsidP="00BF5A06">
            <w:pPr>
              <w:tabs>
                <w:tab w:val="decimal" w:pos="965"/>
              </w:tabs>
              <w:spacing w:line="240" w:lineRule="exact"/>
              <w:rPr>
                <w:rFonts w:eastAsia="Times New Roman" w:cs="Times New Roman"/>
                <w:b/>
                <w:bCs/>
                <w:sz w:val="20"/>
              </w:rPr>
            </w:pPr>
          </w:p>
        </w:tc>
      </w:tr>
      <w:tr w:rsidR="00BF5A06" w:rsidRPr="005C619D" w14:paraId="679968F3" w14:textId="77777777" w:rsidTr="00BF5A06">
        <w:tblPrEx>
          <w:tblCellMar>
            <w:left w:w="79" w:type="dxa"/>
            <w:right w:w="79" w:type="dxa"/>
          </w:tblCellMar>
          <w:tblLook w:val="04A0" w:firstRow="1" w:lastRow="0" w:firstColumn="1" w:lastColumn="0" w:noHBand="0" w:noVBand="1"/>
        </w:tblPrEx>
        <w:tc>
          <w:tcPr>
            <w:tcW w:w="3455" w:type="dxa"/>
            <w:vAlign w:val="bottom"/>
          </w:tcPr>
          <w:p w14:paraId="550F261B" w14:textId="77777777" w:rsidR="00BF5A06" w:rsidRPr="005C619D" w:rsidRDefault="00BF5A06" w:rsidP="00BF5A06">
            <w:pPr>
              <w:spacing w:line="240" w:lineRule="exact"/>
              <w:ind w:left="180" w:hanging="180"/>
              <w:rPr>
                <w:rFonts w:eastAsia="Times New Roman" w:cs="Times New Roman"/>
                <w:b/>
                <w:bCs/>
                <w:sz w:val="20"/>
                <w:lang w:val="en-US" w:bidi="th-TH"/>
              </w:rPr>
            </w:pPr>
            <w:r w:rsidRPr="005C619D">
              <w:rPr>
                <w:rFonts w:eastAsia="Times New Roman" w:cs="Times New Roman"/>
                <w:b/>
                <w:bCs/>
                <w:sz w:val="20"/>
                <w:lang w:val="en-US" w:bidi="th-TH"/>
              </w:rPr>
              <w:t>Net</w:t>
            </w:r>
          </w:p>
        </w:tc>
        <w:tc>
          <w:tcPr>
            <w:tcW w:w="1259" w:type="dxa"/>
            <w:tcBorders>
              <w:left w:val="nil"/>
              <w:bottom w:val="double" w:sz="4" w:space="0" w:color="auto"/>
              <w:right w:val="nil"/>
            </w:tcBorders>
            <w:vAlign w:val="bottom"/>
          </w:tcPr>
          <w:p w14:paraId="4135BE70" w14:textId="77777777" w:rsidR="00BF5A06" w:rsidRPr="005C619D" w:rsidRDefault="00BF5A06" w:rsidP="00BF5A06">
            <w:pPr>
              <w:tabs>
                <w:tab w:val="decimal" w:pos="965"/>
              </w:tabs>
              <w:spacing w:line="240" w:lineRule="exact"/>
              <w:rPr>
                <w:rFonts w:eastAsia="Times New Roman" w:cs="Times New Roman"/>
                <w:b/>
                <w:bCs/>
                <w:sz w:val="20"/>
              </w:rPr>
            </w:pPr>
            <w:r w:rsidRPr="005C619D">
              <w:rPr>
                <w:rFonts w:eastAsia="Times New Roman" w:cs="Times New Roman"/>
                <w:b/>
                <w:bCs/>
                <w:sz w:val="20"/>
              </w:rPr>
              <w:t>401</w:t>
            </w:r>
          </w:p>
        </w:tc>
        <w:tc>
          <w:tcPr>
            <w:tcW w:w="180" w:type="dxa"/>
            <w:vAlign w:val="bottom"/>
          </w:tcPr>
          <w:p w14:paraId="45D7A65B" w14:textId="77777777" w:rsidR="00BF5A06" w:rsidRPr="005C619D" w:rsidRDefault="00BF5A06" w:rsidP="00BF5A06">
            <w:pPr>
              <w:tabs>
                <w:tab w:val="decimal" w:pos="765"/>
              </w:tabs>
              <w:spacing w:line="240" w:lineRule="exact"/>
              <w:rPr>
                <w:rFonts w:eastAsia="Times New Roman" w:cs="Times New Roman"/>
                <w:b/>
                <w:bCs/>
                <w:sz w:val="20"/>
              </w:rPr>
            </w:pPr>
          </w:p>
        </w:tc>
        <w:tc>
          <w:tcPr>
            <w:tcW w:w="1439" w:type="dxa"/>
            <w:tcBorders>
              <w:left w:val="nil"/>
              <w:bottom w:val="double" w:sz="4" w:space="0" w:color="auto"/>
              <w:right w:val="nil"/>
            </w:tcBorders>
            <w:vAlign w:val="bottom"/>
          </w:tcPr>
          <w:p w14:paraId="7D15B876" w14:textId="77777777" w:rsidR="00BF5A06" w:rsidRPr="005C619D" w:rsidRDefault="00BF5A06" w:rsidP="00BF5A06">
            <w:pPr>
              <w:tabs>
                <w:tab w:val="decimal" w:pos="1091"/>
              </w:tabs>
              <w:spacing w:line="240" w:lineRule="exact"/>
              <w:ind w:right="11"/>
              <w:rPr>
                <w:rFonts w:eastAsia="Times New Roman" w:cs="Times New Roman"/>
                <w:b/>
                <w:bCs/>
                <w:sz w:val="20"/>
              </w:rPr>
            </w:pPr>
            <w:r w:rsidRPr="005C619D">
              <w:rPr>
                <w:rFonts w:eastAsia="Times New Roman" w:cs="Times New Roman"/>
                <w:b/>
                <w:bCs/>
                <w:sz w:val="20"/>
              </w:rPr>
              <w:t>614</w:t>
            </w:r>
          </w:p>
        </w:tc>
        <w:tc>
          <w:tcPr>
            <w:tcW w:w="180" w:type="dxa"/>
          </w:tcPr>
          <w:p w14:paraId="45528B0A" w14:textId="77777777" w:rsidR="00BF5A06" w:rsidRPr="005C619D" w:rsidRDefault="00BF5A06" w:rsidP="00BF5A06">
            <w:pPr>
              <w:tabs>
                <w:tab w:val="decimal" w:pos="765"/>
              </w:tabs>
              <w:spacing w:line="240" w:lineRule="exact"/>
              <w:rPr>
                <w:rFonts w:eastAsia="Times New Roman" w:cs="Times New Roman"/>
                <w:b/>
                <w:bCs/>
                <w:sz w:val="20"/>
              </w:rPr>
            </w:pPr>
          </w:p>
        </w:tc>
        <w:tc>
          <w:tcPr>
            <w:tcW w:w="1443" w:type="dxa"/>
            <w:tcBorders>
              <w:bottom w:val="double" w:sz="4" w:space="0" w:color="auto"/>
            </w:tcBorders>
          </w:tcPr>
          <w:p w14:paraId="0AACE85C" w14:textId="77777777" w:rsidR="00BF5A06" w:rsidRPr="005C619D" w:rsidRDefault="00BF5A06" w:rsidP="00BF5A06">
            <w:pPr>
              <w:tabs>
                <w:tab w:val="decimal" w:pos="1091"/>
              </w:tabs>
              <w:spacing w:line="240" w:lineRule="exact"/>
              <w:rPr>
                <w:rFonts w:eastAsia="Times New Roman" w:cs="Times New Roman"/>
                <w:b/>
                <w:bCs/>
                <w:sz w:val="20"/>
              </w:rPr>
            </w:pPr>
            <w:r w:rsidRPr="005C619D">
              <w:rPr>
                <w:rFonts w:eastAsia="Times New Roman" w:cs="Times New Roman"/>
                <w:b/>
                <w:bCs/>
                <w:sz w:val="20"/>
              </w:rPr>
              <w:t>(308)</w:t>
            </w:r>
          </w:p>
        </w:tc>
        <w:tc>
          <w:tcPr>
            <w:tcW w:w="180" w:type="dxa"/>
            <w:vAlign w:val="bottom"/>
          </w:tcPr>
          <w:p w14:paraId="265AD037" w14:textId="77777777" w:rsidR="00BF5A06" w:rsidRPr="005C619D" w:rsidRDefault="00BF5A06" w:rsidP="00BF5A06">
            <w:pPr>
              <w:tabs>
                <w:tab w:val="decimal" w:pos="765"/>
              </w:tabs>
              <w:spacing w:line="240" w:lineRule="exact"/>
              <w:rPr>
                <w:rFonts w:eastAsia="Times New Roman" w:cs="Times New Roman"/>
                <w:sz w:val="20"/>
              </w:rPr>
            </w:pPr>
          </w:p>
        </w:tc>
        <w:tc>
          <w:tcPr>
            <w:tcW w:w="1350" w:type="dxa"/>
            <w:tcBorders>
              <w:left w:val="nil"/>
              <w:bottom w:val="double" w:sz="4" w:space="0" w:color="auto"/>
              <w:right w:val="nil"/>
            </w:tcBorders>
            <w:vAlign w:val="bottom"/>
          </w:tcPr>
          <w:p w14:paraId="04F289B4" w14:textId="77777777" w:rsidR="00BF5A06" w:rsidRPr="005C619D" w:rsidRDefault="00BF5A06" w:rsidP="00BF5A06">
            <w:pPr>
              <w:tabs>
                <w:tab w:val="decimal" w:pos="965"/>
              </w:tabs>
              <w:spacing w:line="240" w:lineRule="exact"/>
              <w:rPr>
                <w:rFonts w:eastAsia="Times New Roman" w:cs="Times New Roman"/>
                <w:b/>
                <w:bCs/>
                <w:sz w:val="20"/>
              </w:rPr>
            </w:pPr>
            <w:r w:rsidRPr="005C619D">
              <w:rPr>
                <w:rFonts w:eastAsia="Times New Roman" w:cs="Times New Roman"/>
                <w:b/>
                <w:bCs/>
                <w:sz w:val="20"/>
              </w:rPr>
              <w:t>707</w:t>
            </w:r>
          </w:p>
        </w:tc>
      </w:tr>
    </w:tbl>
    <w:p w14:paraId="035C12B7" w14:textId="77777777" w:rsidR="00BF5A06" w:rsidRPr="005C619D" w:rsidRDefault="00BF5A06" w:rsidP="00BF5A06">
      <w:pPr>
        <w:spacing w:line="240" w:lineRule="auto"/>
        <w:ind w:left="562"/>
        <w:jc w:val="both"/>
        <w:rPr>
          <w:rFonts w:eastAsia="Times New Roman" w:cs="Times New Roman"/>
          <w:szCs w:val="22"/>
          <w:lang w:val="en-AU"/>
        </w:rPr>
      </w:pPr>
    </w:p>
    <w:tbl>
      <w:tblPr>
        <w:tblW w:w="9554" w:type="dxa"/>
        <w:tblInd w:w="529" w:type="dxa"/>
        <w:tblLayout w:type="fixed"/>
        <w:tblCellMar>
          <w:left w:w="79" w:type="dxa"/>
          <w:right w:w="79" w:type="dxa"/>
        </w:tblCellMar>
        <w:tblLook w:val="04A0" w:firstRow="1" w:lastRow="0" w:firstColumn="1" w:lastColumn="0" w:noHBand="0" w:noVBand="1"/>
      </w:tblPr>
      <w:tblGrid>
        <w:gridCol w:w="3299"/>
        <w:gridCol w:w="1001"/>
        <w:gridCol w:w="180"/>
        <w:gridCol w:w="954"/>
        <w:gridCol w:w="229"/>
        <w:gridCol w:w="1190"/>
        <w:gridCol w:w="426"/>
        <w:gridCol w:w="1050"/>
        <w:gridCol w:w="195"/>
        <w:gridCol w:w="728"/>
        <w:gridCol w:w="178"/>
        <w:gridCol w:w="17"/>
        <w:gridCol w:w="89"/>
        <w:gridCol w:w="18"/>
      </w:tblGrid>
      <w:tr w:rsidR="00802E65" w:rsidRPr="005C619D" w14:paraId="57667A1A" w14:textId="5F9FB42A" w:rsidTr="0080462E">
        <w:trPr>
          <w:gridAfter w:val="2"/>
          <w:wAfter w:w="107" w:type="dxa"/>
        </w:trPr>
        <w:tc>
          <w:tcPr>
            <w:tcW w:w="3299" w:type="dxa"/>
            <w:vAlign w:val="bottom"/>
          </w:tcPr>
          <w:p w14:paraId="7E46A130" w14:textId="77777777" w:rsidR="00802E65" w:rsidRPr="005C619D" w:rsidRDefault="00802E65" w:rsidP="00BF5A06">
            <w:pPr>
              <w:spacing w:line="240" w:lineRule="atLeast"/>
              <w:ind w:right="-126"/>
              <w:rPr>
                <w:rFonts w:eastAsia="Times New Roman" w:cs="Times New Roman"/>
                <w:b/>
                <w:bCs/>
                <w:i/>
                <w:iCs/>
                <w:sz w:val="20"/>
              </w:rPr>
            </w:pPr>
            <w:bookmarkStart w:id="24" w:name="_Hlk46403352"/>
          </w:p>
        </w:tc>
        <w:tc>
          <w:tcPr>
            <w:tcW w:w="5953" w:type="dxa"/>
            <w:gridSpan w:val="9"/>
            <w:vAlign w:val="bottom"/>
          </w:tcPr>
          <w:p w14:paraId="76A29CCE" w14:textId="77777777" w:rsidR="00802E65" w:rsidRPr="005C619D" w:rsidRDefault="00802E65" w:rsidP="00BF5A06">
            <w:pPr>
              <w:spacing w:line="240" w:lineRule="atLeast"/>
              <w:ind w:right="11"/>
              <w:jc w:val="center"/>
              <w:rPr>
                <w:rFonts w:eastAsia="Times New Roman" w:cs="Times New Roman"/>
                <w:sz w:val="20"/>
              </w:rPr>
            </w:pPr>
            <w:r w:rsidRPr="005C619D">
              <w:rPr>
                <w:rFonts w:eastAsia="Times New Roman" w:cs="Times New Roman"/>
                <w:b/>
                <w:bCs/>
                <w:sz w:val="20"/>
              </w:rPr>
              <w:t>Bank only</w:t>
            </w:r>
          </w:p>
        </w:tc>
        <w:tc>
          <w:tcPr>
            <w:tcW w:w="195" w:type="dxa"/>
            <w:gridSpan w:val="2"/>
          </w:tcPr>
          <w:p w14:paraId="0CCFA979" w14:textId="77777777" w:rsidR="00802E65" w:rsidRPr="005C619D" w:rsidRDefault="00802E65" w:rsidP="00BF5A06">
            <w:pPr>
              <w:spacing w:line="240" w:lineRule="atLeast"/>
              <w:ind w:right="11"/>
              <w:jc w:val="center"/>
              <w:rPr>
                <w:rFonts w:eastAsia="Times New Roman" w:cs="Times New Roman"/>
                <w:b/>
                <w:bCs/>
                <w:sz w:val="20"/>
              </w:rPr>
            </w:pPr>
          </w:p>
        </w:tc>
      </w:tr>
      <w:tr w:rsidR="00802E65" w:rsidRPr="005C619D" w14:paraId="007FC2C3" w14:textId="15A534E4" w:rsidTr="00802E65">
        <w:trPr>
          <w:gridAfter w:val="5"/>
          <w:wAfter w:w="1030" w:type="dxa"/>
        </w:trPr>
        <w:tc>
          <w:tcPr>
            <w:tcW w:w="3299" w:type="dxa"/>
            <w:vAlign w:val="bottom"/>
          </w:tcPr>
          <w:p w14:paraId="11672D9C" w14:textId="77777777" w:rsidR="00802E65" w:rsidRPr="005C619D" w:rsidRDefault="00802E65" w:rsidP="00BF5A06">
            <w:pPr>
              <w:spacing w:line="240" w:lineRule="atLeast"/>
              <w:ind w:right="-126"/>
              <w:rPr>
                <w:rFonts w:eastAsia="Times New Roman" w:cs="Times New Roman"/>
                <w:b/>
                <w:bCs/>
                <w:i/>
                <w:iCs/>
                <w:sz w:val="20"/>
              </w:rPr>
            </w:pPr>
          </w:p>
        </w:tc>
        <w:tc>
          <w:tcPr>
            <w:tcW w:w="1001" w:type="dxa"/>
            <w:vAlign w:val="bottom"/>
          </w:tcPr>
          <w:p w14:paraId="3E4D7E4E" w14:textId="77777777" w:rsidR="00802E65" w:rsidRPr="005C619D" w:rsidRDefault="00802E65" w:rsidP="00BF5A06">
            <w:pPr>
              <w:spacing w:line="240" w:lineRule="atLeast"/>
              <w:ind w:right="11"/>
              <w:jc w:val="center"/>
              <w:rPr>
                <w:rFonts w:eastAsia="Times New Roman" w:cs="Times New Roman"/>
                <w:sz w:val="20"/>
              </w:rPr>
            </w:pPr>
          </w:p>
        </w:tc>
        <w:tc>
          <w:tcPr>
            <w:tcW w:w="180" w:type="dxa"/>
            <w:vAlign w:val="bottom"/>
          </w:tcPr>
          <w:p w14:paraId="3DF35EDD" w14:textId="77777777" w:rsidR="00802E65" w:rsidRPr="005C619D" w:rsidRDefault="00802E65" w:rsidP="00BF5A06">
            <w:pPr>
              <w:spacing w:line="240" w:lineRule="atLeast"/>
              <w:jc w:val="center"/>
              <w:rPr>
                <w:rFonts w:eastAsia="Times New Roman" w:cs="Times New Roman"/>
                <w:sz w:val="20"/>
              </w:rPr>
            </w:pPr>
          </w:p>
        </w:tc>
        <w:tc>
          <w:tcPr>
            <w:tcW w:w="2373" w:type="dxa"/>
            <w:gridSpan w:val="3"/>
            <w:tcBorders>
              <w:bottom w:val="single" w:sz="4" w:space="0" w:color="auto"/>
            </w:tcBorders>
            <w:vAlign w:val="bottom"/>
          </w:tcPr>
          <w:p w14:paraId="3C8B06AC" w14:textId="77777777" w:rsidR="00802E65" w:rsidRPr="005C619D" w:rsidRDefault="00802E65" w:rsidP="00BF5A06">
            <w:pPr>
              <w:spacing w:line="240" w:lineRule="atLeast"/>
              <w:jc w:val="center"/>
              <w:rPr>
                <w:rFonts w:eastAsia="Times New Roman" w:cs="Times New Roman"/>
                <w:sz w:val="20"/>
              </w:rPr>
            </w:pPr>
            <w:r w:rsidRPr="005C619D">
              <w:rPr>
                <w:rFonts w:eastAsia="Times New Roman" w:cs="Times New Roman"/>
                <w:sz w:val="20"/>
              </w:rPr>
              <w:t>(Charged) / Credited to:</w:t>
            </w:r>
          </w:p>
        </w:tc>
        <w:tc>
          <w:tcPr>
            <w:tcW w:w="426" w:type="dxa"/>
            <w:vAlign w:val="bottom"/>
          </w:tcPr>
          <w:p w14:paraId="3C8BCBC7" w14:textId="77777777" w:rsidR="00802E65" w:rsidRPr="005C619D" w:rsidRDefault="00802E65" w:rsidP="00BF5A06">
            <w:pPr>
              <w:spacing w:line="240" w:lineRule="atLeast"/>
              <w:jc w:val="center"/>
              <w:rPr>
                <w:rFonts w:eastAsia="Times New Roman" w:cs="Times New Roman"/>
                <w:sz w:val="20"/>
              </w:rPr>
            </w:pPr>
          </w:p>
        </w:tc>
        <w:tc>
          <w:tcPr>
            <w:tcW w:w="1050" w:type="dxa"/>
            <w:vAlign w:val="bottom"/>
          </w:tcPr>
          <w:p w14:paraId="5A155C38" w14:textId="77777777" w:rsidR="00802E65" w:rsidRPr="005C619D" w:rsidRDefault="00802E65" w:rsidP="00802E65">
            <w:pPr>
              <w:spacing w:line="240" w:lineRule="atLeast"/>
              <w:ind w:right="11"/>
              <w:jc w:val="right"/>
              <w:rPr>
                <w:rFonts w:eastAsia="Times New Roman" w:cs="Times New Roman"/>
                <w:sz w:val="20"/>
              </w:rPr>
            </w:pPr>
          </w:p>
        </w:tc>
        <w:tc>
          <w:tcPr>
            <w:tcW w:w="195" w:type="dxa"/>
          </w:tcPr>
          <w:p w14:paraId="7DEACF90" w14:textId="77777777" w:rsidR="00802E65" w:rsidRPr="005C619D" w:rsidRDefault="00802E65" w:rsidP="00802E65">
            <w:pPr>
              <w:spacing w:line="240" w:lineRule="atLeast"/>
              <w:ind w:right="11"/>
              <w:jc w:val="right"/>
              <w:rPr>
                <w:rFonts w:eastAsia="Times New Roman" w:cs="Times New Roman"/>
                <w:sz w:val="20"/>
              </w:rPr>
            </w:pPr>
          </w:p>
        </w:tc>
      </w:tr>
      <w:tr w:rsidR="00802E65" w:rsidRPr="005C619D" w14:paraId="5252445F" w14:textId="77777777" w:rsidTr="00802E65">
        <w:tc>
          <w:tcPr>
            <w:tcW w:w="3299" w:type="dxa"/>
            <w:vAlign w:val="bottom"/>
          </w:tcPr>
          <w:p w14:paraId="405F7454" w14:textId="77777777" w:rsidR="00802E65" w:rsidRPr="005C619D" w:rsidRDefault="00802E65" w:rsidP="00BF5A06">
            <w:pPr>
              <w:spacing w:line="240" w:lineRule="atLeast"/>
              <w:ind w:right="-126"/>
              <w:rPr>
                <w:rFonts w:eastAsia="Times New Roman" w:cs="Times New Roman"/>
                <w:b/>
                <w:bCs/>
                <w:i/>
                <w:iCs/>
                <w:sz w:val="20"/>
              </w:rPr>
            </w:pPr>
          </w:p>
        </w:tc>
        <w:tc>
          <w:tcPr>
            <w:tcW w:w="1001" w:type="dxa"/>
            <w:vAlign w:val="bottom"/>
          </w:tcPr>
          <w:p w14:paraId="28FE8AEB" w14:textId="77777777" w:rsidR="00802E65" w:rsidRPr="005C619D" w:rsidRDefault="00802E65" w:rsidP="00BF5A06">
            <w:pPr>
              <w:spacing w:line="240" w:lineRule="atLeast"/>
              <w:ind w:left="41"/>
              <w:jc w:val="center"/>
              <w:rPr>
                <w:rFonts w:eastAsia="Times New Roman" w:cs="Times New Roman"/>
                <w:b/>
                <w:bCs/>
                <w:sz w:val="20"/>
              </w:rPr>
            </w:pPr>
            <w:r w:rsidRPr="005C619D">
              <w:rPr>
                <w:rFonts w:eastAsia="Times New Roman" w:cs="Times New Roman"/>
                <w:b/>
                <w:bCs/>
                <w:sz w:val="20"/>
              </w:rPr>
              <w:t xml:space="preserve">At </w:t>
            </w:r>
          </w:p>
          <w:p w14:paraId="4824147D" w14:textId="77777777" w:rsidR="00802E65" w:rsidRPr="005C619D" w:rsidRDefault="00802E65" w:rsidP="00802E65">
            <w:pPr>
              <w:spacing w:line="240" w:lineRule="atLeast"/>
              <w:ind w:left="-82" w:right="-70"/>
              <w:jc w:val="center"/>
              <w:rPr>
                <w:rFonts w:eastAsia="Times New Roman" w:cs="Times New Roman"/>
                <w:b/>
                <w:bCs/>
                <w:sz w:val="20"/>
              </w:rPr>
            </w:pPr>
            <w:r w:rsidRPr="005C619D">
              <w:rPr>
                <w:rFonts w:eastAsia="Times New Roman" w:cs="Times New Roman"/>
                <w:b/>
                <w:bCs/>
                <w:sz w:val="20"/>
              </w:rPr>
              <w:t>1 January</w:t>
            </w:r>
          </w:p>
          <w:p w14:paraId="2B32E550" w14:textId="5F303A49" w:rsidR="00802E65" w:rsidRPr="005C619D" w:rsidRDefault="00802E65" w:rsidP="00BF5A06">
            <w:pPr>
              <w:spacing w:line="240" w:lineRule="atLeast"/>
              <w:ind w:right="11"/>
              <w:jc w:val="center"/>
              <w:rPr>
                <w:rFonts w:eastAsia="Times New Roman" w:cs="Times New Roman"/>
                <w:sz w:val="20"/>
              </w:rPr>
            </w:pPr>
            <w:r w:rsidRPr="005C619D">
              <w:rPr>
                <w:rFonts w:eastAsia="Times New Roman" w:cs="Times New Roman"/>
                <w:b/>
                <w:bCs/>
                <w:sz w:val="20"/>
              </w:rPr>
              <w:t>2020</w:t>
            </w:r>
            <w:r w:rsidR="00817834" w:rsidRPr="00817834">
              <w:rPr>
                <w:rFonts w:ascii="Times New Roman Bold" w:eastAsia="Times New Roman" w:hAnsi="Times New Roman Bold" w:cs="Times New Roman"/>
                <w:b/>
                <w:bCs/>
                <w:sz w:val="20"/>
                <w:vertAlign w:val="superscript"/>
              </w:rPr>
              <w:t>*</w:t>
            </w:r>
          </w:p>
        </w:tc>
        <w:tc>
          <w:tcPr>
            <w:tcW w:w="180" w:type="dxa"/>
            <w:vAlign w:val="bottom"/>
          </w:tcPr>
          <w:p w14:paraId="5A940919" w14:textId="77777777" w:rsidR="00802E65" w:rsidRPr="005C619D" w:rsidRDefault="00802E65" w:rsidP="00BF5A06">
            <w:pPr>
              <w:spacing w:line="240" w:lineRule="atLeast"/>
              <w:jc w:val="center"/>
              <w:rPr>
                <w:rFonts w:eastAsia="Times New Roman" w:cs="Times New Roman"/>
                <w:sz w:val="20"/>
              </w:rPr>
            </w:pPr>
          </w:p>
        </w:tc>
        <w:tc>
          <w:tcPr>
            <w:tcW w:w="954" w:type="dxa"/>
            <w:tcBorders>
              <w:top w:val="single" w:sz="4" w:space="0" w:color="auto"/>
            </w:tcBorders>
            <w:vAlign w:val="bottom"/>
          </w:tcPr>
          <w:p w14:paraId="7C2DF884" w14:textId="77777777" w:rsidR="00802E65" w:rsidRPr="005C619D" w:rsidRDefault="00802E65" w:rsidP="00BF5A06">
            <w:pPr>
              <w:spacing w:line="240" w:lineRule="atLeast"/>
              <w:ind w:right="11"/>
              <w:jc w:val="center"/>
              <w:rPr>
                <w:rFonts w:eastAsia="Times New Roman" w:cs="Times New Roman"/>
                <w:sz w:val="20"/>
              </w:rPr>
            </w:pPr>
            <w:r w:rsidRPr="005C619D">
              <w:rPr>
                <w:rFonts w:eastAsia="Times New Roman" w:cs="Times New Roman"/>
                <w:sz w:val="20"/>
              </w:rPr>
              <w:t>Profit or loss</w:t>
            </w:r>
          </w:p>
        </w:tc>
        <w:tc>
          <w:tcPr>
            <w:tcW w:w="229" w:type="dxa"/>
          </w:tcPr>
          <w:p w14:paraId="0AA3EA80" w14:textId="77777777" w:rsidR="00802E65" w:rsidRPr="005C619D" w:rsidRDefault="00802E65" w:rsidP="00BF5A06">
            <w:pPr>
              <w:spacing w:line="240" w:lineRule="atLeast"/>
              <w:jc w:val="center"/>
              <w:rPr>
                <w:rFonts w:eastAsia="Times New Roman" w:cs="Times New Roman"/>
                <w:sz w:val="20"/>
              </w:rPr>
            </w:pPr>
          </w:p>
        </w:tc>
        <w:tc>
          <w:tcPr>
            <w:tcW w:w="1190" w:type="dxa"/>
          </w:tcPr>
          <w:p w14:paraId="4D67DE6E" w14:textId="77777777" w:rsidR="00802E65" w:rsidRPr="005C619D" w:rsidRDefault="00802E65" w:rsidP="00BF5A06">
            <w:pPr>
              <w:spacing w:line="240" w:lineRule="atLeast"/>
              <w:ind w:left="-74" w:right="-43"/>
              <w:jc w:val="center"/>
              <w:rPr>
                <w:rFonts w:eastAsia="Times New Roman" w:cs="Times New Roman"/>
                <w:spacing w:val="-6"/>
                <w:sz w:val="20"/>
              </w:rPr>
            </w:pPr>
            <w:r w:rsidRPr="005C619D">
              <w:rPr>
                <w:rFonts w:eastAsia="Times New Roman" w:cs="Times New Roman"/>
                <w:spacing w:val="-6"/>
                <w:sz w:val="20"/>
              </w:rPr>
              <w:t>Other comprehensive income</w:t>
            </w:r>
          </w:p>
        </w:tc>
        <w:tc>
          <w:tcPr>
            <w:tcW w:w="426" w:type="dxa"/>
            <w:vAlign w:val="bottom"/>
          </w:tcPr>
          <w:p w14:paraId="24CD0910" w14:textId="548F5455" w:rsidR="00802E65" w:rsidRPr="005C619D" w:rsidRDefault="00802E65" w:rsidP="00BF5A06">
            <w:pPr>
              <w:spacing w:line="240" w:lineRule="atLeast"/>
              <w:jc w:val="center"/>
              <w:rPr>
                <w:rFonts w:eastAsia="Times New Roman" w:cs="Times New Roman"/>
                <w:sz w:val="20"/>
              </w:rPr>
            </w:pPr>
          </w:p>
        </w:tc>
        <w:tc>
          <w:tcPr>
            <w:tcW w:w="1050" w:type="dxa"/>
          </w:tcPr>
          <w:p w14:paraId="6D9A0BF2" w14:textId="77777777" w:rsidR="00802E65" w:rsidRPr="00802E65" w:rsidRDefault="00802E65" w:rsidP="00802E65">
            <w:pPr>
              <w:spacing w:line="240" w:lineRule="atLeast"/>
              <w:ind w:left="-79" w:right="-79"/>
              <w:jc w:val="right"/>
              <w:rPr>
                <w:rFonts w:eastAsia="Times New Roman" w:cs="Times New Roman"/>
                <w:sz w:val="20"/>
              </w:rPr>
            </w:pPr>
          </w:p>
          <w:p w14:paraId="457791CE" w14:textId="77777777" w:rsidR="00802E65" w:rsidRPr="00802E65" w:rsidRDefault="00802E65" w:rsidP="00802E65">
            <w:pPr>
              <w:spacing w:line="240" w:lineRule="atLeast"/>
              <w:ind w:left="-79" w:right="-79"/>
              <w:jc w:val="right"/>
              <w:rPr>
                <w:rFonts w:eastAsia="Times New Roman" w:cs="Times New Roman"/>
                <w:sz w:val="20"/>
              </w:rPr>
            </w:pPr>
          </w:p>
          <w:p w14:paraId="04FB031A" w14:textId="49C92AB1" w:rsidR="00802E65" w:rsidRPr="00802E65" w:rsidRDefault="00802E65" w:rsidP="00802E65">
            <w:pPr>
              <w:spacing w:line="240" w:lineRule="atLeast"/>
              <w:ind w:left="-79" w:right="-79"/>
              <w:jc w:val="center"/>
              <w:rPr>
                <w:rFonts w:eastAsia="Times New Roman" w:cs="Times New Roman"/>
                <w:sz w:val="20"/>
              </w:rPr>
            </w:pPr>
            <w:r w:rsidRPr="00802E65">
              <w:rPr>
                <w:rFonts w:eastAsia="Times New Roman" w:cs="Times New Roman"/>
                <w:sz w:val="20"/>
              </w:rPr>
              <w:t>Others</w:t>
            </w:r>
          </w:p>
        </w:tc>
        <w:tc>
          <w:tcPr>
            <w:tcW w:w="195" w:type="dxa"/>
          </w:tcPr>
          <w:p w14:paraId="417BE8D7" w14:textId="5355E5E8" w:rsidR="00802E65" w:rsidRPr="00802E65" w:rsidRDefault="00802E65" w:rsidP="00802E65">
            <w:pPr>
              <w:spacing w:line="240" w:lineRule="atLeast"/>
              <w:ind w:right="-79"/>
              <w:rPr>
                <w:rFonts w:eastAsia="Times New Roman" w:cs="Times New Roman"/>
                <w:sz w:val="20"/>
              </w:rPr>
            </w:pPr>
          </w:p>
        </w:tc>
        <w:tc>
          <w:tcPr>
            <w:tcW w:w="1030" w:type="dxa"/>
            <w:gridSpan w:val="5"/>
            <w:vAlign w:val="bottom"/>
          </w:tcPr>
          <w:p w14:paraId="68E18240" w14:textId="284F539B" w:rsidR="00802E65" w:rsidRPr="005C619D" w:rsidRDefault="00802E65" w:rsidP="00BF5A06">
            <w:pPr>
              <w:spacing w:line="240" w:lineRule="atLeast"/>
              <w:ind w:left="-79" w:right="-79"/>
              <w:jc w:val="center"/>
              <w:rPr>
                <w:rFonts w:eastAsia="Times New Roman" w:cs="Times New Roman"/>
                <w:b/>
                <w:bCs/>
                <w:sz w:val="20"/>
              </w:rPr>
            </w:pPr>
            <w:r w:rsidRPr="005C619D">
              <w:rPr>
                <w:rFonts w:eastAsia="Times New Roman" w:cs="Times New Roman"/>
                <w:b/>
                <w:bCs/>
                <w:sz w:val="20"/>
              </w:rPr>
              <w:t xml:space="preserve">At </w:t>
            </w:r>
          </w:p>
          <w:p w14:paraId="2E4ED07B" w14:textId="77777777" w:rsidR="00802E65" w:rsidRPr="005C619D" w:rsidRDefault="00802E65" w:rsidP="00BF5A06">
            <w:pPr>
              <w:spacing w:line="240" w:lineRule="atLeast"/>
              <w:ind w:left="-79" w:right="-79"/>
              <w:jc w:val="center"/>
              <w:rPr>
                <w:rFonts w:eastAsia="Times New Roman" w:cs="Times New Roman"/>
                <w:b/>
                <w:bCs/>
                <w:sz w:val="20"/>
              </w:rPr>
            </w:pPr>
            <w:r w:rsidRPr="005C619D">
              <w:rPr>
                <w:rFonts w:eastAsia="Times New Roman" w:cs="Times New Roman"/>
                <w:b/>
                <w:bCs/>
                <w:sz w:val="20"/>
              </w:rPr>
              <w:t>30 June</w:t>
            </w:r>
          </w:p>
          <w:p w14:paraId="20A0C27F" w14:textId="77777777" w:rsidR="00802E65" w:rsidRPr="005C619D" w:rsidRDefault="00802E65" w:rsidP="00BF5A06">
            <w:pPr>
              <w:spacing w:line="240" w:lineRule="atLeast"/>
              <w:ind w:right="11"/>
              <w:jc w:val="center"/>
              <w:rPr>
                <w:rFonts w:eastAsia="Times New Roman" w:cs="Times New Roman"/>
                <w:sz w:val="20"/>
              </w:rPr>
            </w:pPr>
            <w:r w:rsidRPr="005C619D">
              <w:rPr>
                <w:rFonts w:eastAsia="Times New Roman" w:cs="Times New Roman"/>
                <w:b/>
                <w:bCs/>
                <w:sz w:val="20"/>
              </w:rPr>
              <w:t>2020</w:t>
            </w:r>
          </w:p>
        </w:tc>
      </w:tr>
      <w:tr w:rsidR="00802E65" w:rsidRPr="005C619D" w14:paraId="41CBA79D" w14:textId="49A04AE2" w:rsidTr="00802E65">
        <w:trPr>
          <w:gridAfter w:val="3"/>
          <w:wAfter w:w="124" w:type="dxa"/>
        </w:trPr>
        <w:tc>
          <w:tcPr>
            <w:tcW w:w="3299" w:type="dxa"/>
            <w:vAlign w:val="bottom"/>
          </w:tcPr>
          <w:p w14:paraId="3915E03B" w14:textId="77777777" w:rsidR="00802E65" w:rsidRPr="005C619D" w:rsidRDefault="00802E65" w:rsidP="00BF5A06">
            <w:pPr>
              <w:spacing w:line="240" w:lineRule="atLeast"/>
              <w:ind w:right="-126"/>
              <w:rPr>
                <w:rFonts w:eastAsia="Times New Roman" w:cs="Times New Roman"/>
                <w:b/>
                <w:bCs/>
                <w:i/>
                <w:iCs/>
                <w:sz w:val="20"/>
                <w:cs/>
                <w:lang w:bidi="th-TH"/>
              </w:rPr>
            </w:pPr>
          </w:p>
        </w:tc>
        <w:tc>
          <w:tcPr>
            <w:tcW w:w="5953" w:type="dxa"/>
            <w:gridSpan w:val="9"/>
            <w:vAlign w:val="bottom"/>
          </w:tcPr>
          <w:p w14:paraId="17480A9B" w14:textId="5757734B" w:rsidR="00802E65" w:rsidRPr="005C619D" w:rsidRDefault="00802E65" w:rsidP="00BF5A06">
            <w:pPr>
              <w:tabs>
                <w:tab w:val="decimal" w:pos="765"/>
              </w:tabs>
              <w:spacing w:line="240" w:lineRule="atLeast"/>
              <w:ind w:right="11"/>
              <w:jc w:val="center"/>
              <w:rPr>
                <w:rFonts w:eastAsia="Times New Roman" w:cs="Times New Roman"/>
                <w:sz w:val="20"/>
              </w:rPr>
            </w:pPr>
            <w:r w:rsidRPr="005C619D">
              <w:rPr>
                <w:rFonts w:eastAsia="Times New Roman" w:cs="Times New Roman"/>
                <w:i/>
                <w:iCs/>
                <w:sz w:val="20"/>
              </w:rPr>
              <w:t xml:space="preserve">(note </w:t>
            </w:r>
            <w:r>
              <w:rPr>
                <w:rFonts w:eastAsia="Times New Roman" w:cs="Times New Roman"/>
                <w:i/>
                <w:iCs/>
                <w:sz w:val="20"/>
              </w:rPr>
              <w:t>21</w:t>
            </w:r>
            <w:r w:rsidRPr="005C619D">
              <w:rPr>
                <w:rFonts w:eastAsia="Times New Roman" w:cs="Times New Roman"/>
                <w:i/>
                <w:iCs/>
                <w:sz w:val="20"/>
              </w:rPr>
              <w:t>.2)</w:t>
            </w:r>
          </w:p>
        </w:tc>
        <w:tc>
          <w:tcPr>
            <w:tcW w:w="178" w:type="dxa"/>
          </w:tcPr>
          <w:p w14:paraId="2565A495" w14:textId="77777777" w:rsidR="00802E65" w:rsidRPr="005C619D" w:rsidRDefault="00802E65" w:rsidP="00802E65">
            <w:pPr>
              <w:tabs>
                <w:tab w:val="decimal" w:pos="765"/>
              </w:tabs>
              <w:spacing w:line="240" w:lineRule="atLeast"/>
              <w:ind w:left="-80" w:right="11"/>
              <w:jc w:val="center"/>
              <w:rPr>
                <w:rFonts w:eastAsia="Times New Roman" w:cs="Times New Roman"/>
                <w:i/>
                <w:iCs/>
                <w:sz w:val="20"/>
              </w:rPr>
            </w:pPr>
          </w:p>
        </w:tc>
      </w:tr>
      <w:tr w:rsidR="00802E65" w:rsidRPr="005C619D" w14:paraId="2EF2B302" w14:textId="4767B1DC" w:rsidTr="00802E65">
        <w:trPr>
          <w:gridAfter w:val="3"/>
          <w:wAfter w:w="124" w:type="dxa"/>
        </w:trPr>
        <w:tc>
          <w:tcPr>
            <w:tcW w:w="3299" w:type="dxa"/>
            <w:vAlign w:val="bottom"/>
          </w:tcPr>
          <w:p w14:paraId="3CE9FA91" w14:textId="77777777" w:rsidR="00802E65" w:rsidRPr="005C619D" w:rsidRDefault="00802E65" w:rsidP="00BF5A06">
            <w:pPr>
              <w:spacing w:line="240" w:lineRule="atLeast"/>
              <w:ind w:right="-126"/>
              <w:rPr>
                <w:rFonts w:eastAsia="Times New Roman" w:cs="Times New Roman"/>
                <w:b/>
                <w:bCs/>
                <w:i/>
                <w:iCs/>
                <w:sz w:val="20"/>
              </w:rPr>
            </w:pPr>
          </w:p>
        </w:tc>
        <w:tc>
          <w:tcPr>
            <w:tcW w:w="5953" w:type="dxa"/>
            <w:gridSpan w:val="9"/>
            <w:vAlign w:val="bottom"/>
          </w:tcPr>
          <w:p w14:paraId="773E5FEB" w14:textId="77777777" w:rsidR="00802E65" w:rsidRPr="005C619D" w:rsidRDefault="00802E65" w:rsidP="00802E65">
            <w:pPr>
              <w:spacing w:line="240" w:lineRule="atLeast"/>
              <w:ind w:right="-83"/>
              <w:jc w:val="center"/>
              <w:rPr>
                <w:rFonts w:eastAsia="Times New Roman" w:cs="Times New Roman"/>
                <w:sz w:val="20"/>
              </w:rPr>
            </w:pPr>
            <w:r w:rsidRPr="005C619D">
              <w:rPr>
                <w:rFonts w:eastAsia="Times New Roman" w:cs="Times New Roman"/>
                <w:i/>
                <w:iCs/>
                <w:sz w:val="20"/>
              </w:rPr>
              <w:t>(in million Baht)</w:t>
            </w:r>
          </w:p>
        </w:tc>
        <w:tc>
          <w:tcPr>
            <w:tcW w:w="178" w:type="dxa"/>
          </w:tcPr>
          <w:p w14:paraId="701F1491" w14:textId="77777777" w:rsidR="00802E65" w:rsidRPr="005C619D" w:rsidRDefault="00802E65" w:rsidP="00BF5A06">
            <w:pPr>
              <w:spacing w:line="240" w:lineRule="atLeast"/>
              <w:ind w:right="11"/>
              <w:jc w:val="center"/>
              <w:rPr>
                <w:rFonts w:eastAsia="Times New Roman" w:cs="Times New Roman"/>
                <w:i/>
                <w:iCs/>
                <w:sz w:val="20"/>
              </w:rPr>
            </w:pPr>
          </w:p>
        </w:tc>
      </w:tr>
      <w:bookmarkEnd w:id="24"/>
      <w:tr w:rsidR="00802E65" w:rsidRPr="005C619D" w14:paraId="3A69D8AE" w14:textId="77777777" w:rsidTr="00802E65">
        <w:trPr>
          <w:gridAfter w:val="1"/>
          <w:wAfter w:w="18" w:type="dxa"/>
        </w:trPr>
        <w:tc>
          <w:tcPr>
            <w:tcW w:w="3299" w:type="dxa"/>
            <w:vAlign w:val="bottom"/>
          </w:tcPr>
          <w:p w14:paraId="2FCA184A" w14:textId="77777777" w:rsidR="00802E65" w:rsidRPr="005C619D" w:rsidRDefault="00802E65" w:rsidP="00802E65">
            <w:pPr>
              <w:spacing w:line="240" w:lineRule="atLeast"/>
              <w:ind w:right="-126"/>
              <w:rPr>
                <w:rFonts w:eastAsia="Times New Roman" w:cs="Times New Roman"/>
                <w:b/>
                <w:bCs/>
                <w:i/>
                <w:iCs/>
                <w:sz w:val="20"/>
              </w:rPr>
            </w:pPr>
            <w:r w:rsidRPr="005C619D">
              <w:rPr>
                <w:rFonts w:eastAsia="Times New Roman" w:cs="Times New Roman"/>
                <w:b/>
                <w:bCs/>
                <w:i/>
                <w:iCs/>
                <w:sz w:val="20"/>
              </w:rPr>
              <w:t>Deferred tax assets</w:t>
            </w:r>
          </w:p>
        </w:tc>
        <w:tc>
          <w:tcPr>
            <w:tcW w:w="1001" w:type="dxa"/>
            <w:vAlign w:val="bottom"/>
          </w:tcPr>
          <w:p w14:paraId="77128A13" w14:textId="77777777" w:rsidR="00802E65" w:rsidRPr="005C619D" w:rsidRDefault="00802E65" w:rsidP="00802E65">
            <w:pPr>
              <w:tabs>
                <w:tab w:val="decimal" w:pos="1023"/>
              </w:tabs>
              <w:spacing w:line="240" w:lineRule="atLeast"/>
              <w:rPr>
                <w:rFonts w:eastAsia="Times New Roman" w:cs="Times New Roman"/>
                <w:sz w:val="20"/>
                <w:lang w:val="en-US" w:bidi="th-TH"/>
              </w:rPr>
            </w:pPr>
          </w:p>
        </w:tc>
        <w:tc>
          <w:tcPr>
            <w:tcW w:w="180" w:type="dxa"/>
            <w:vAlign w:val="bottom"/>
          </w:tcPr>
          <w:p w14:paraId="1D47E7C7"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vAlign w:val="bottom"/>
          </w:tcPr>
          <w:p w14:paraId="6A936DEB" w14:textId="77777777" w:rsidR="00802E65" w:rsidRPr="005C619D" w:rsidRDefault="00802E65" w:rsidP="00802E65">
            <w:pPr>
              <w:tabs>
                <w:tab w:val="decimal" w:pos="1023"/>
              </w:tabs>
              <w:spacing w:line="240" w:lineRule="atLeast"/>
              <w:rPr>
                <w:rFonts w:eastAsia="Times New Roman" w:cs="Times New Roman"/>
                <w:sz w:val="20"/>
              </w:rPr>
            </w:pPr>
          </w:p>
        </w:tc>
        <w:tc>
          <w:tcPr>
            <w:tcW w:w="229" w:type="dxa"/>
          </w:tcPr>
          <w:p w14:paraId="34ECCC27"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7B60D0B3" w14:textId="77777777" w:rsidR="00802E65" w:rsidRPr="005C619D" w:rsidRDefault="00802E65" w:rsidP="00802E65">
            <w:pPr>
              <w:tabs>
                <w:tab w:val="decimal" w:pos="1023"/>
              </w:tabs>
              <w:spacing w:line="240" w:lineRule="atLeast"/>
              <w:rPr>
                <w:rFonts w:eastAsia="Times New Roman" w:cs="Times New Roman"/>
                <w:sz w:val="20"/>
              </w:rPr>
            </w:pPr>
          </w:p>
        </w:tc>
        <w:tc>
          <w:tcPr>
            <w:tcW w:w="426" w:type="dxa"/>
            <w:vAlign w:val="bottom"/>
          </w:tcPr>
          <w:p w14:paraId="4C336FBE"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5EE9ABD9" w14:textId="77777777" w:rsidR="00802E65" w:rsidRPr="005C619D" w:rsidRDefault="00802E65" w:rsidP="00802E65">
            <w:pPr>
              <w:tabs>
                <w:tab w:val="decimal" w:pos="1023"/>
              </w:tabs>
              <w:spacing w:line="240" w:lineRule="atLeast"/>
              <w:rPr>
                <w:rFonts w:eastAsia="Times New Roman" w:cs="Times New Roman"/>
                <w:sz w:val="20"/>
              </w:rPr>
            </w:pPr>
          </w:p>
        </w:tc>
        <w:tc>
          <w:tcPr>
            <w:tcW w:w="195" w:type="dxa"/>
          </w:tcPr>
          <w:p w14:paraId="050E6A01"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vAlign w:val="bottom"/>
          </w:tcPr>
          <w:p w14:paraId="6C52AAA8" w14:textId="6654D12D" w:rsidR="00802E65" w:rsidRPr="005C619D" w:rsidRDefault="00802E65" w:rsidP="00802E65">
            <w:pPr>
              <w:tabs>
                <w:tab w:val="decimal" w:pos="793"/>
              </w:tabs>
              <w:spacing w:line="240" w:lineRule="atLeast"/>
              <w:rPr>
                <w:rFonts w:eastAsia="Times New Roman" w:cs="Times New Roman"/>
                <w:sz w:val="20"/>
              </w:rPr>
            </w:pPr>
          </w:p>
        </w:tc>
      </w:tr>
      <w:tr w:rsidR="00802E65" w:rsidRPr="005C619D" w14:paraId="3379F1AF" w14:textId="77777777" w:rsidTr="00802E65">
        <w:trPr>
          <w:gridAfter w:val="1"/>
          <w:wAfter w:w="18" w:type="dxa"/>
        </w:trPr>
        <w:tc>
          <w:tcPr>
            <w:tcW w:w="3299" w:type="dxa"/>
            <w:vAlign w:val="bottom"/>
          </w:tcPr>
          <w:p w14:paraId="09AA698D" w14:textId="61D9F41E" w:rsidR="00802E65" w:rsidRPr="005C619D" w:rsidRDefault="0080462E" w:rsidP="00802E65">
            <w:pPr>
              <w:spacing w:line="240" w:lineRule="atLeast"/>
              <w:ind w:right="-126"/>
              <w:rPr>
                <w:rFonts w:eastAsia="Times New Roman" w:cs="Times New Roman"/>
                <w:sz w:val="20"/>
                <w:lang w:eastAsia="th-TH"/>
              </w:rPr>
            </w:pPr>
            <w:r w:rsidRPr="0080462E">
              <w:rPr>
                <w:rFonts w:eastAsia="Times New Roman" w:cs="Times New Roman"/>
                <w:sz w:val="20"/>
                <w:lang w:eastAsia="th-TH"/>
              </w:rPr>
              <w:t>Interbank and money market items</w:t>
            </w:r>
          </w:p>
        </w:tc>
        <w:tc>
          <w:tcPr>
            <w:tcW w:w="1001" w:type="dxa"/>
          </w:tcPr>
          <w:p w14:paraId="699FEDA2" w14:textId="0A2EB3C3"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3</w:t>
            </w:r>
          </w:p>
        </w:tc>
        <w:tc>
          <w:tcPr>
            <w:tcW w:w="180" w:type="dxa"/>
            <w:vAlign w:val="bottom"/>
          </w:tcPr>
          <w:p w14:paraId="376C4E86"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510D2905" w14:textId="3CB30167"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3</w:t>
            </w:r>
          </w:p>
        </w:tc>
        <w:tc>
          <w:tcPr>
            <w:tcW w:w="229" w:type="dxa"/>
          </w:tcPr>
          <w:p w14:paraId="00EB8374"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661EBC6D" w14:textId="3A49A3C9"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442F7FC9"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4D2BFE2A" w14:textId="361D27EB"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081A2A5F"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6D460D52" w14:textId="17912A4E"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6</w:t>
            </w:r>
          </w:p>
        </w:tc>
      </w:tr>
      <w:tr w:rsidR="0080462E" w:rsidRPr="005C619D" w14:paraId="2F86E36C" w14:textId="77777777" w:rsidTr="00802E65">
        <w:trPr>
          <w:gridAfter w:val="1"/>
          <w:wAfter w:w="18" w:type="dxa"/>
        </w:trPr>
        <w:tc>
          <w:tcPr>
            <w:tcW w:w="3299" w:type="dxa"/>
            <w:vAlign w:val="bottom"/>
          </w:tcPr>
          <w:p w14:paraId="46928FB0" w14:textId="1DCB2796" w:rsidR="0080462E" w:rsidRPr="005C619D" w:rsidRDefault="0080462E" w:rsidP="00802E65">
            <w:pPr>
              <w:spacing w:line="240" w:lineRule="atLeast"/>
              <w:ind w:right="-126"/>
              <w:rPr>
                <w:rFonts w:eastAsia="Times New Roman" w:cs="Times New Roman"/>
                <w:sz w:val="20"/>
              </w:rPr>
            </w:pPr>
            <w:r w:rsidRPr="0080462E">
              <w:rPr>
                <w:rFonts w:eastAsia="Times New Roman" w:cs="Times New Roman"/>
                <w:sz w:val="20"/>
              </w:rPr>
              <w:t>Financial assets measured at fair value</w:t>
            </w:r>
          </w:p>
        </w:tc>
        <w:tc>
          <w:tcPr>
            <w:tcW w:w="1001" w:type="dxa"/>
          </w:tcPr>
          <w:p w14:paraId="7F9F1B9D" w14:textId="77777777" w:rsidR="0080462E" w:rsidRPr="005C619D" w:rsidRDefault="0080462E" w:rsidP="00802E65">
            <w:pPr>
              <w:tabs>
                <w:tab w:val="decimal" w:pos="1023"/>
              </w:tabs>
              <w:spacing w:line="240" w:lineRule="atLeast"/>
              <w:rPr>
                <w:rFonts w:eastAsia="Times New Roman" w:cs="Times New Roman"/>
                <w:sz w:val="20"/>
              </w:rPr>
            </w:pPr>
          </w:p>
        </w:tc>
        <w:tc>
          <w:tcPr>
            <w:tcW w:w="180" w:type="dxa"/>
            <w:vAlign w:val="bottom"/>
          </w:tcPr>
          <w:p w14:paraId="15F35D95" w14:textId="77777777" w:rsidR="0080462E" w:rsidRPr="005C619D" w:rsidRDefault="0080462E" w:rsidP="00802E65">
            <w:pPr>
              <w:tabs>
                <w:tab w:val="decimal" w:pos="1023"/>
              </w:tabs>
              <w:spacing w:line="240" w:lineRule="atLeast"/>
              <w:rPr>
                <w:rFonts w:eastAsia="Times New Roman" w:cs="Times New Roman"/>
                <w:sz w:val="20"/>
              </w:rPr>
            </w:pPr>
          </w:p>
        </w:tc>
        <w:tc>
          <w:tcPr>
            <w:tcW w:w="954" w:type="dxa"/>
          </w:tcPr>
          <w:p w14:paraId="3459E73C" w14:textId="77777777" w:rsidR="0080462E" w:rsidRPr="005C619D" w:rsidRDefault="0080462E" w:rsidP="00802E65">
            <w:pPr>
              <w:tabs>
                <w:tab w:val="decimal" w:pos="1023"/>
              </w:tabs>
              <w:spacing w:line="240" w:lineRule="atLeast"/>
              <w:rPr>
                <w:rFonts w:eastAsia="Times New Roman" w:cs="Times New Roman"/>
                <w:sz w:val="20"/>
              </w:rPr>
            </w:pPr>
          </w:p>
        </w:tc>
        <w:tc>
          <w:tcPr>
            <w:tcW w:w="229" w:type="dxa"/>
          </w:tcPr>
          <w:p w14:paraId="7808B4EC" w14:textId="77777777" w:rsidR="0080462E" w:rsidRPr="005C619D" w:rsidRDefault="0080462E" w:rsidP="00802E65">
            <w:pPr>
              <w:tabs>
                <w:tab w:val="decimal" w:pos="1023"/>
              </w:tabs>
              <w:spacing w:line="240" w:lineRule="atLeast"/>
              <w:rPr>
                <w:rFonts w:eastAsia="Times New Roman" w:cs="Times New Roman"/>
                <w:sz w:val="20"/>
              </w:rPr>
            </w:pPr>
          </w:p>
        </w:tc>
        <w:tc>
          <w:tcPr>
            <w:tcW w:w="1190" w:type="dxa"/>
          </w:tcPr>
          <w:p w14:paraId="0111B08F" w14:textId="77777777" w:rsidR="0080462E" w:rsidRPr="005C619D" w:rsidRDefault="0080462E" w:rsidP="00802E65">
            <w:pPr>
              <w:tabs>
                <w:tab w:val="decimal" w:pos="1023"/>
              </w:tabs>
              <w:spacing w:line="240" w:lineRule="atLeast"/>
              <w:rPr>
                <w:rFonts w:eastAsia="Times New Roman" w:cs="Times New Roman"/>
                <w:sz w:val="20"/>
              </w:rPr>
            </w:pPr>
          </w:p>
        </w:tc>
        <w:tc>
          <w:tcPr>
            <w:tcW w:w="426" w:type="dxa"/>
            <w:vAlign w:val="bottom"/>
          </w:tcPr>
          <w:p w14:paraId="1EAF03F1" w14:textId="77777777" w:rsidR="0080462E" w:rsidRPr="005C619D" w:rsidRDefault="0080462E" w:rsidP="00802E65">
            <w:pPr>
              <w:tabs>
                <w:tab w:val="decimal" w:pos="1023"/>
              </w:tabs>
              <w:spacing w:line="240" w:lineRule="atLeast"/>
              <w:rPr>
                <w:rFonts w:eastAsia="Times New Roman" w:cs="Times New Roman"/>
                <w:sz w:val="20"/>
              </w:rPr>
            </w:pPr>
          </w:p>
        </w:tc>
        <w:tc>
          <w:tcPr>
            <w:tcW w:w="1050" w:type="dxa"/>
          </w:tcPr>
          <w:p w14:paraId="3B36EB8D" w14:textId="77777777" w:rsidR="0080462E" w:rsidRPr="005C619D" w:rsidRDefault="0080462E" w:rsidP="00802E65">
            <w:pPr>
              <w:tabs>
                <w:tab w:val="decimal" w:pos="1023"/>
              </w:tabs>
              <w:spacing w:line="240" w:lineRule="atLeast"/>
              <w:rPr>
                <w:rFonts w:eastAsia="Times New Roman" w:cs="Times New Roman"/>
                <w:sz w:val="20"/>
              </w:rPr>
            </w:pPr>
          </w:p>
        </w:tc>
        <w:tc>
          <w:tcPr>
            <w:tcW w:w="195" w:type="dxa"/>
          </w:tcPr>
          <w:p w14:paraId="44F74BA3" w14:textId="77777777" w:rsidR="0080462E" w:rsidRPr="005C619D" w:rsidRDefault="0080462E" w:rsidP="00802E65">
            <w:pPr>
              <w:tabs>
                <w:tab w:val="decimal" w:pos="1023"/>
              </w:tabs>
              <w:spacing w:line="240" w:lineRule="atLeast"/>
              <w:rPr>
                <w:rFonts w:eastAsia="Times New Roman" w:cs="Times New Roman"/>
                <w:sz w:val="20"/>
              </w:rPr>
            </w:pPr>
          </w:p>
        </w:tc>
        <w:tc>
          <w:tcPr>
            <w:tcW w:w="1012" w:type="dxa"/>
            <w:gridSpan w:val="4"/>
          </w:tcPr>
          <w:p w14:paraId="5E1D926A" w14:textId="77777777" w:rsidR="0080462E" w:rsidRPr="005C619D" w:rsidRDefault="0080462E" w:rsidP="00802E65">
            <w:pPr>
              <w:tabs>
                <w:tab w:val="decimal" w:pos="793"/>
              </w:tabs>
              <w:spacing w:line="240" w:lineRule="atLeast"/>
              <w:rPr>
                <w:rFonts w:eastAsia="Times New Roman" w:cs="Times New Roman"/>
                <w:sz w:val="20"/>
              </w:rPr>
            </w:pPr>
          </w:p>
        </w:tc>
      </w:tr>
      <w:tr w:rsidR="0080462E" w:rsidRPr="005C619D" w14:paraId="3AD4A6C2" w14:textId="77777777" w:rsidTr="00802E65">
        <w:trPr>
          <w:gridAfter w:val="1"/>
          <w:wAfter w:w="18" w:type="dxa"/>
        </w:trPr>
        <w:tc>
          <w:tcPr>
            <w:tcW w:w="3299" w:type="dxa"/>
            <w:vAlign w:val="bottom"/>
          </w:tcPr>
          <w:p w14:paraId="692A9308" w14:textId="0AA486A2" w:rsidR="0080462E" w:rsidRPr="005C619D" w:rsidRDefault="0080462E" w:rsidP="00802E65">
            <w:pPr>
              <w:spacing w:line="240" w:lineRule="atLeast"/>
              <w:ind w:right="-126"/>
              <w:rPr>
                <w:rFonts w:eastAsia="Times New Roman" w:cs="Times New Roman"/>
                <w:sz w:val="20"/>
              </w:rPr>
            </w:pPr>
            <w:r w:rsidRPr="0080462E">
              <w:rPr>
                <w:rFonts w:eastAsia="Times New Roman" w:cs="Times New Roman"/>
                <w:sz w:val="20"/>
              </w:rPr>
              <w:t xml:space="preserve">    through profit or loss</w:t>
            </w:r>
          </w:p>
        </w:tc>
        <w:tc>
          <w:tcPr>
            <w:tcW w:w="1001" w:type="dxa"/>
          </w:tcPr>
          <w:p w14:paraId="21579757" w14:textId="5750B831"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137</w:t>
            </w:r>
          </w:p>
        </w:tc>
        <w:tc>
          <w:tcPr>
            <w:tcW w:w="180" w:type="dxa"/>
            <w:vAlign w:val="bottom"/>
          </w:tcPr>
          <w:p w14:paraId="38559AA1" w14:textId="77777777" w:rsidR="0080462E" w:rsidRPr="005C619D" w:rsidRDefault="0080462E" w:rsidP="00802E65">
            <w:pPr>
              <w:tabs>
                <w:tab w:val="decimal" w:pos="1023"/>
              </w:tabs>
              <w:spacing w:line="240" w:lineRule="atLeast"/>
              <w:rPr>
                <w:rFonts w:eastAsia="Times New Roman" w:cs="Times New Roman"/>
                <w:sz w:val="20"/>
              </w:rPr>
            </w:pPr>
          </w:p>
        </w:tc>
        <w:tc>
          <w:tcPr>
            <w:tcW w:w="954" w:type="dxa"/>
          </w:tcPr>
          <w:p w14:paraId="4719EAE7" w14:textId="4EB71F98"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3</w:t>
            </w:r>
          </w:p>
        </w:tc>
        <w:tc>
          <w:tcPr>
            <w:tcW w:w="229" w:type="dxa"/>
          </w:tcPr>
          <w:p w14:paraId="485586A5" w14:textId="77777777" w:rsidR="0080462E" w:rsidRPr="005C619D" w:rsidRDefault="0080462E" w:rsidP="00802E65">
            <w:pPr>
              <w:tabs>
                <w:tab w:val="decimal" w:pos="1023"/>
              </w:tabs>
              <w:spacing w:line="240" w:lineRule="atLeast"/>
              <w:rPr>
                <w:rFonts w:eastAsia="Times New Roman" w:cs="Times New Roman"/>
                <w:sz w:val="20"/>
              </w:rPr>
            </w:pPr>
          </w:p>
        </w:tc>
        <w:tc>
          <w:tcPr>
            <w:tcW w:w="1190" w:type="dxa"/>
          </w:tcPr>
          <w:p w14:paraId="141B42E8" w14:textId="6243E45B"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74E28563" w14:textId="77777777" w:rsidR="0080462E" w:rsidRPr="005C619D" w:rsidRDefault="0080462E" w:rsidP="00802E65">
            <w:pPr>
              <w:tabs>
                <w:tab w:val="decimal" w:pos="1023"/>
              </w:tabs>
              <w:spacing w:line="240" w:lineRule="atLeast"/>
              <w:rPr>
                <w:rFonts w:eastAsia="Times New Roman" w:cs="Times New Roman"/>
                <w:sz w:val="20"/>
              </w:rPr>
            </w:pPr>
          </w:p>
        </w:tc>
        <w:tc>
          <w:tcPr>
            <w:tcW w:w="1050" w:type="dxa"/>
          </w:tcPr>
          <w:p w14:paraId="31240F44" w14:textId="619C649A"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4F6A778C" w14:textId="77777777" w:rsidR="0080462E" w:rsidRPr="005C619D" w:rsidRDefault="0080462E" w:rsidP="00802E65">
            <w:pPr>
              <w:tabs>
                <w:tab w:val="decimal" w:pos="1023"/>
              </w:tabs>
              <w:spacing w:line="240" w:lineRule="atLeast"/>
              <w:rPr>
                <w:rFonts w:eastAsia="Times New Roman" w:cs="Times New Roman"/>
                <w:sz w:val="20"/>
              </w:rPr>
            </w:pPr>
          </w:p>
        </w:tc>
        <w:tc>
          <w:tcPr>
            <w:tcW w:w="1012" w:type="dxa"/>
            <w:gridSpan w:val="4"/>
          </w:tcPr>
          <w:p w14:paraId="42791984" w14:textId="3666E56C" w:rsidR="0080462E"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140</w:t>
            </w:r>
          </w:p>
        </w:tc>
      </w:tr>
      <w:tr w:rsidR="0080462E" w:rsidRPr="005C619D" w14:paraId="30D5212E" w14:textId="77777777" w:rsidTr="00802E65">
        <w:trPr>
          <w:gridAfter w:val="1"/>
          <w:wAfter w:w="18" w:type="dxa"/>
        </w:trPr>
        <w:tc>
          <w:tcPr>
            <w:tcW w:w="3299" w:type="dxa"/>
            <w:vAlign w:val="bottom"/>
          </w:tcPr>
          <w:p w14:paraId="35F077C0" w14:textId="7BB86D0F" w:rsidR="0080462E" w:rsidRPr="005C619D" w:rsidRDefault="0080462E" w:rsidP="00802E65">
            <w:pPr>
              <w:spacing w:line="240" w:lineRule="atLeast"/>
              <w:ind w:right="-126"/>
              <w:rPr>
                <w:rFonts w:eastAsia="Times New Roman" w:cs="Times New Roman"/>
                <w:sz w:val="20"/>
              </w:rPr>
            </w:pPr>
            <w:r w:rsidRPr="005C619D">
              <w:rPr>
                <w:rFonts w:eastAsia="Times New Roman" w:cs="Times New Roman"/>
                <w:sz w:val="20"/>
              </w:rPr>
              <w:t>Investments</w:t>
            </w:r>
          </w:p>
        </w:tc>
        <w:tc>
          <w:tcPr>
            <w:tcW w:w="1001" w:type="dxa"/>
          </w:tcPr>
          <w:p w14:paraId="652ED0D9" w14:textId="77A13753"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134</w:t>
            </w:r>
          </w:p>
        </w:tc>
        <w:tc>
          <w:tcPr>
            <w:tcW w:w="180" w:type="dxa"/>
            <w:vAlign w:val="bottom"/>
          </w:tcPr>
          <w:p w14:paraId="500EF557" w14:textId="77777777" w:rsidR="0080462E" w:rsidRPr="005C619D" w:rsidRDefault="0080462E" w:rsidP="00802E65">
            <w:pPr>
              <w:tabs>
                <w:tab w:val="decimal" w:pos="1023"/>
              </w:tabs>
              <w:spacing w:line="240" w:lineRule="atLeast"/>
              <w:rPr>
                <w:rFonts w:eastAsia="Times New Roman" w:cs="Times New Roman"/>
                <w:sz w:val="20"/>
              </w:rPr>
            </w:pPr>
          </w:p>
        </w:tc>
        <w:tc>
          <w:tcPr>
            <w:tcW w:w="954" w:type="dxa"/>
          </w:tcPr>
          <w:p w14:paraId="68E6E2A5" w14:textId="3701C9FA"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11</w:t>
            </w:r>
          </w:p>
        </w:tc>
        <w:tc>
          <w:tcPr>
            <w:tcW w:w="229" w:type="dxa"/>
          </w:tcPr>
          <w:p w14:paraId="7C91BE30" w14:textId="77777777" w:rsidR="0080462E" w:rsidRPr="005C619D" w:rsidRDefault="0080462E" w:rsidP="00802E65">
            <w:pPr>
              <w:tabs>
                <w:tab w:val="decimal" w:pos="1023"/>
              </w:tabs>
              <w:spacing w:line="240" w:lineRule="atLeast"/>
              <w:rPr>
                <w:rFonts w:eastAsia="Times New Roman" w:cs="Times New Roman"/>
                <w:sz w:val="20"/>
              </w:rPr>
            </w:pPr>
          </w:p>
        </w:tc>
        <w:tc>
          <w:tcPr>
            <w:tcW w:w="1190" w:type="dxa"/>
          </w:tcPr>
          <w:p w14:paraId="7E3A2701" w14:textId="5AAE55F5"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17F73D0A" w14:textId="77777777" w:rsidR="0080462E" w:rsidRPr="005C619D" w:rsidRDefault="0080462E" w:rsidP="00802E65">
            <w:pPr>
              <w:tabs>
                <w:tab w:val="decimal" w:pos="1023"/>
              </w:tabs>
              <w:spacing w:line="240" w:lineRule="atLeast"/>
              <w:rPr>
                <w:rFonts w:eastAsia="Times New Roman" w:cs="Times New Roman"/>
                <w:sz w:val="20"/>
              </w:rPr>
            </w:pPr>
          </w:p>
        </w:tc>
        <w:tc>
          <w:tcPr>
            <w:tcW w:w="1050" w:type="dxa"/>
          </w:tcPr>
          <w:p w14:paraId="02ED5CDD" w14:textId="6D24858C" w:rsidR="0080462E"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67102E8C" w14:textId="77777777" w:rsidR="0080462E" w:rsidRPr="005C619D" w:rsidRDefault="0080462E" w:rsidP="00802E65">
            <w:pPr>
              <w:tabs>
                <w:tab w:val="decimal" w:pos="1023"/>
              </w:tabs>
              <w:spacing w:line="240" w:lineRule="atLeast"/>
              <w:rPr>
                <w:rFonts w:eastAsia="Times New Roman" w:cs="Times New Roman"/>
                <w:sz w:val="20"/>
              </w:rPr>
            </w:pPr>
          </w:p>
        </w:tc>
        <w:tc>
          <w:tcPr>
            <w:tcW w:w="1012" w:type="dxa"/>
            <w:gridSpan w:val="4"/>
          </w:tcPr>
          <w:p w14:paraId="72D6ADC4" w14:textId="49457A04" w:rsidR="0080462E"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145</w:t>
            </w:r>
          </w:p>
        </w:tc>
      </w:tr>
      <w:tr w:rsidR="00802E65" w:rsidRPr="005C619D" w14:paraId="57D96915" w14:textId="77777777" w:rsidTr="00802E65">
        <w:trPr>
          <w:gridAfter w:val="1"/>
          <w:wAfter w:w="18" w:type="dxa"/>
        </w:trPr>
        <w:tc>
          <w:tcPr>
            <w:tcW w:w="3299" w:type="dxa"/>
            <w:vAlign w:val="bottom"/>
          </w:tcPr>
          <w:p w14:paraId="683999D1" w14:textId="77777777" w:rsidR="00802E65" w:rsidRPr="005C619D" w:rsidRDefault="00802E65" w:rsidP="00802E65">
            <w:pPr>
              <w:spacing w:line="240" w:lineRule="atLeast"/>
              <w:ind w:right="-126"/>
              <w:rPr>
                <w:rFonts w:eastAsia="Times New Roman" w:cs="Times New Roman"/>
                <w:sz w:val="20"/>
              </w:rPr>
            </w:pPr>
            <w:r w:rsidRPr="005C619D">
              <w:rPr>
                <w:rFonts w:eastAsia="Times New Roman" w:cs="Times New Roman"/>
                <w:spacing w:val="-4"/>
                <w:sz w:val="20"/>
              </w:rPr>
              <w:t>Loans to customers and accrued</w:t>
            </w:r>
          </w:p>
        </w:tc>
        <w:tc>
          <w:tcPr>
            <w:tcW w:w="1001" w:type="dxa"/>
          </w:tcPr>
          <w:p w14:paraId="04CEDF90" w14:textId="77777777" w:rsidR="00802E65" w:rsidRPr="005C619D" w:rsidRDefault="00802E65" w:rsidP="00802E65">
            <w:pPr>
              <w:tabs>
                <w:tab w:val="decimal" w:pos="1023"/>
              </w:tabs>
              <w:spacing w:line="240" w:lineRule="atLeast"/>
              <w:rPr>
                <w:rFonts w:eastAsia="Times New Roman" w:cs="Times New Roman"/>
                <w:sz w:val="20"/>
              </w:rPr>
            </w:pPr>
          </w:p>
        </w:tc>
        <w:tc>
          <w:tcPr>
            <w:tcW w:w="180" w:type="dxa"/>
            <w:vAlign w:val="bottom"/>
          </w:tcPr>
          <w:p w14:paraId="0F635BBA"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71C29BD3" w14:textId="77777777" w:rsidR="00802E65" w:rsidRPr="005C619D" w:rsidRDefault="00802E65" w:rsidP="00802E65">
            <w:pPr>
              <w:tabs>
                <w:tab w:val="decimal" w:pos="1023"/>
              </w:tabs>
              <w:spacing w:line="240" w:lineRule="atLeast"/>
              <w:rPr>
                <w:rFonts w:eastAsia="Times New Roman" w:cs="Times New Roman"/>
                <w:sz w:val="20"/>
              </w:rPr>
            </w:pPr>
          </w:p>
        </w:tc>
        <w:tc>
          <w:tcPr>
            <w:tcW w:w="229" w:type="dxa"/>
          </w:tcPr>
          <w:p w14:paraId="51E0E2C4"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3B684F72" w14:textId="77777777" w:rsidR="00802E65" w:rsidRPr="005C619D" w:rsidRDefault="00802E65" w:rsidP="00802E65">
            <w:pPr>
              <w:tabs>
                <w:tab w:val="decimal" w:pos="1023"/>
              </w:tabs>
              <w:spacing w:line="240" w:lineRule="atLeast"/>
              <w:rPr>
                <w:rFonts w:eastAsia="Times New Roman" w:cs="Times New Roman"/>
                <w:sz w:val="20"/>
              </w:rPr>
            </w:pPr>
          </w:p>
        </w:tc>
        <w:tc>
          <w:tcPr>
            <w:tcW w:w="426" w:type="dxa"/>
            <w:vAlign w:val="bottom"/>
          </w:tcPr>
          <w:p w14:paraId="2BBCA4E1"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349B59A2" w14:textId="77777777" w:rsidR="00802E65" w:rsidRPr="005C619D" w:rsidRDefault="00802E65" w:rsidP="00802E65">
            <w:pPr>
              <w:tabs>
                <w:tab w:val="decimal" w:pos="1023"/>
              </w:tabs>
              <w:spacing w:line="240" w:lineRule="atLeast"/>
              <w:rPr>
                <w:rFonts w:eastAsia="Times New Roman" w:cs="Times New Roman"/>
                <w:sz w:val="20"/>
              </w:rPr>
            </w:pPr>
          </w:p>
        </w:tc>
        <w:tc>
          <w:tcPr>
            <w:tcW w:w="195" w:type="dxa"/>
          </w:tcPr>
          <w:p w14:paraId="74B26338"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7F0E04C1" w14:textId="5E1A5E2A" w:rsidR="00802E65" w:rsidRPr="005C619D" w:rsidRDefault="00802E65" w:rsidP="00802E65">
            <w:pPr>
              <w:tabs>
                <w:tab w:val="decimal" w:pos="793"/>
              </w:tabs>
              <w:spacing w:line="240" w:lineRule="atLeast"/>
              <w:rPr>
                <w:rFonts w:eastAsia="Times New Roman" w:cs="Times New Roman"/>
                <w:sz w:val="20"/>
              </w:rPr>
            </w:pPr>
          </w:p>
        </w:tc>
      </w:tr>
      <w:tr w:rsidR="00802E65" w:rsidRPr="005C619D" w14:paraId="4DAEBBA1" w14:textId="77777777" w:rsidTr="00802E65">
        <w:trPr>
          <w:gridAfter w:val="1"/>
          <w:wAfter w:w="18" w:type="dxa"/>
        </w:trPr>
        <w:tc>
          <w:tcPr>
            <w:tcW w:w="3299" w:type="dxa"/>
            <w:vAlign w:val="bottom"/>
          </w:tcPr>
          <w:p w14:paraId="4AA125F7" w14:textId="77777777" w:rsidR="00802E65" w:rsidRPr="005C619D" w:rsidRDefault="00802E65" w:rsidP="00802E65">
            <w:pPr>
              <w:spacing w:line="240" w:lineRule="atLeast"/>
              <w:ind w:right="-126"/>
              <w:rPr>
                <w:rFonts w:eastAsia="MS Mincho" w:cs="Times New Roman"/>
                <w:spacing w:val="-4"/>
                <w:sz w:val="20"/>
                <w:lang w:eastAsia="th-TH"/>
              </w:rPr>
            </w:pPr>
            <w:r w:rsidRPr="005C619D">
              <w:rPr>
                <w:rFonts w:eastAsia="Times New Roman" w:cs="Times New Roman"/>
                <w:spacing w:val="-4"/>
                <w:sz w:val="20"/>
              </w:rPr>
              <w:t xml:space="preserve">   interest receivables</w:t>
            </w:r>
          </w:p>
        </w:tc>
        <w:tc>
          <w:tcPr>
            <w:tcW w:w="1001" w:type="dxa"/>
          </w:tcPr>
          <w:p w14:paraId="233A5EAE" w14:textId="10A17241"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2,911</w:t>
            </w:r>
          </w:p>
        </w:tc>
        <w:tc>
          <w:tcPr>
            <w:tcW w:w="180" w:type="dxa"/>
            <w:vAlign w:val="bottom"/>
          </w:tcPr>
          <w:p w14:paraId="114F0CE9"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20AEF600" w14:textId="524ECFB5"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(10)</w:t>
            </w:r>
          </w:p>
        </w:tc>
        <w:tc>
          <w:tcPr>
            <w:tcW w:w="229" w:type="dxa"/>
          </w:tcPr>
          <w:p w14:paraId="7320300B" w14:textId="17063AB8"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34E0123A" w14:textId="34833AAE"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13281B35"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4151026D" w14:textId="61F50022"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(489)</w:t>
            </w:r>
          </w:p>
        </w:tc>
        <w:tc>
          <w:tcPr>
            <w:tcW w:w="195" w:type="dxa"/>
          </w:tcPr>
          <w:p w14:paraId="4F9253D9"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04A87575" w14:textId="55BA3A7C"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2,412</w:t>
            </w:r>
          </w:p>
        </w:tc>
      </w:tr>
      <w:tr w:rsidR="00802E65" w:rsidRPr="005C619D" w14:paraId="2606C87E" w14:textId="77777777" w:rsidTr="00802E65">
        <w:trPr>
          <w:gridAfter w:val="1"/>
          <w:wAfter w:w="18" w:type="dxa"/>
        </w:trPr>
        <w:tc>
          <w:tcPr>
            <w:tcW w:w="3299" w:type="dxa"/>
            <w:vAlign w:val="bottom"/>
          </w:tcPr>
          <w:p w14:paraId="4360FD2F" w14:textId="77777777" w:rsidR="00802E65" w:rsidRPr="005C619D" w:rsidRDefault="00802E65" w:rsidP="00802E65">
            <w:pPr>
              <w:spacing w:line="240" w:lineRule="atLeast"/>
              <w:rPr>
                <w:rFonts w:eastAsia="Times New Roman" w:cs="Times New Roman"/>
                <w:sz w:val="20"/>
              </w:rPr>
            </w:pPr>
            <w:r w:rsidRPr="005C619D">
              <w:rPr>
                <w:rFonts w:eastAsia="Times New Roman" w:cs="Times New Roman"/>
                <w:sz w:val="20"/>
              </w:rPr>
              <w:t>Properties for sale</w:t>
            </w:r>
          </w:p>
        </w:tc>
        <w:tc>
          <w:tcPr>
            <w:tcW w:w="1001" w:type="dxa"/>
          </w:tcPr>
          <w:p w14:paraId="7ADDCAEA" w14:textId="3289EF8B"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43</w:t>
            </w:r>
          </w:p>
        </w:tc>
        <w:tc>
          <w:tcPr>
            <w:tcW w:w="180" w:type="dxa"/>
            <w:vAlign w:val="bottom"/>
          </w:tcPr>
          <w:p w14:paraId="29BE60DB"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07967021" w14:textId="70B76E87"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3</w:t>
            </w:r>
          </w:p>
        </w:tc>
        <w:tc>
          <w:tcPr>
            <w:tcW w:w="229" w:type="dxa"/>
          </w:tcPr>
          <w:p w14:paraId="315848CD"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22EDBDC3" w14:textId="48181260"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15959ACA"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31B84BA7" w14:textId="5E85C4EA"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232D7B44"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275FECA9" w14:textId="4F81C02E"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46</w:t>
            </w:r>
          </w:p>
        </w:tc>
      </w:tr>
      <w:tr w:rsidR="00802E65" w:rsidRPr="005C619D" w14:paraId="7259CB37" w14:textId="77777777" w:rsidTr="00802E65">
        <w:trPr>
          <w:gridAfter w:val="1"/>
          <w:wAfter w:w="18" w:type="dxa"/>
        </w:trPr>
        <w:tc>
          <w:tcPr>
            <w:tcW w:w="3299" w:type="dxa"/>
            <w:vAlign w:val="bottom"/>
          </w:tcPr>
          <w:p w14:paraId="6D464CFB" w14:textId="77777777" w:rsidR="00802E65" w:rsidRPr="005C619D" w:rsidRDefault="00802E65" w:rsidP="00802E65">
            <w:pPr>
              <w:spacing w:line="240" w:lineRule="atLeast"/>
              <w:rPr>
                <w:rFonts w:eastAsia="Times New Roman" w:cs="Times New Roman"/>
                <w:sz w:val="20"/>
                <w:lang w:val="en-US"/>
              </w:rPr>
            </w:pPr>
            <w:r w:rsidRPr="005C619D">
              <w:rPr>
                <w:rFonts w:eastAsia="Times New Roman" w:cs="Times New Roman"/>
                <w:sz w:val="20"/>
              </w:rPr>
              <w:t>Premises and equipment</w:t>
            </w:r>
          </w:p>
        </w:tc>
        <w:tc>
          <w:tcPr>
            <w:tcW w:w="1001" w:type="dxa"/>
          </w:tcPr>
          <w:p w14:paraId="3D0436C4" w14:textId="59CAFA3E"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33</w:t>
            </w:r>
          </w:p>
        </w:tc>
        <w:tc>
          <w:tcPr>
            <w:tcW w:w="180" w:type="dxa"/>
            <w:vAlign w:val="bottom"/>
          </w:tcPr>
          <w:p w14:paraId="65B5C129"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08C0386F" w14:textId="38EED89F"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w:t>
            </w:r>
          </w:p>
        </w:tc>
        <w:tc>
          <w:tcPr>
            <w:tcW w:w="229" w:type="dxa"/>
          </w:tcPr>
          <w:p w14:paraId="5141BB70" w14:textId="1F791C69"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61C08B9B" w14:textId="3DF928C0"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32B8A3EF"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5CECCC1C" w14:textId="1A9D1130"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4FE95B92"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7075CD81" w14:textId="71DE701F"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32</w:t>
            </w:r>
          </w:p>
        </w:tc>
      </w:tr>
      <w:tr w:rsidR="00802E65" w:rsidRPr="005C619D" w14:paraId="160013BC" w14:textId="77777777" w:rsidTr="00802E65">
        <w:trPr>
          <w:gridAfter w:val="1"/>
          <w:wAfter w:w="18" w:type="dxa"/>
        </w:trPr>
        <w:tc>
          <w:tcPr>
            <w:tcW w:w="3299" w:type="dxa"/>
            <w:vAlign w:val="bottom"/>
          </w:tcPr>
          <w:p w14:paraId="79D5F8D5" w14:textId="77777777" w:rsidR="00802E65" w:rsidRPr="005C619D" w:rsidRDefault="00802E65" w:rsidP="00802E65">
            <w:pPr>
              <w:spacing w:line="240" w:lineRule="atLeast"/>
              <w:rPr>
                <w:rFonts w:eastAsia="Times New Roman" w:cs="Times New Roman"/>
                <w:sz w:val="20"/>
              </w:rPr>
            </w:pPr>
            <w:r w:rsidRPr="005C619D">
              <w:rPr>
                <w:rFonts w:eastAsia="Times New Roman" w:cs="Times New Roman"/>
                <w:sz w:val="20"/>
              </w:rPr>
              <w:t>Provisions for employee benefits</w:t>
            </w:r>
          </w:p>
        </w:tc>
        <w:tc>
          <w:tcPr>
            <w:tcW w:w="1001" w:type="dxa"/>
          </w:tcPr>
          <w:p w14:paraId="20B80D53" w14:textId="1A213AB8"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346</w:t>
            </w:r>
          </w:p>
        </w:tc>
        <w:tc>
          <w:tcPr>
            <w:tcW w:w="180" w:type="dxa"/>
            <w:vAlign w:val="bottom"/>
          </w:tcPr>
          <w:p w14:paraId="4FE3EC10"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75E40384" w14:textId="459650EE"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(13)</w:t>
            </w:r>
          </w:p>
        </w:tc>
        <w:tc>
          <w:tcPr>
            <w:tcW w:w="229" w:type="dxa"/>
          </w:tcPr>
          <w:p w14:paraId="4767D9C3" w14:textId="30020464"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7619DC96" w14:textId="32AB859D"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7</w:t>
            </w:r>
          </w:p>
        </w:tc>
        <w:tc>
          <w:tcPr>
            <w:tcW w:w="426" w:type="dxa"/>
            <w:vAlign w:val="bottom"/>
          </w:tcPr>
          <w:p w14:paraId="59306306"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2C714A0F" w14:textId="7931B8FD"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0C986E57"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3053B2D3" w14:textId="5C11581B"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340</w:t>
            </w:r>
          </w:p>
        </w:tc>
      </w:tr>
      <w:tr w:rsidR="00802E65" w:rsidRPr="005C619D" w14:paraId="506FA28B" w14:textId="77777777" w:rsidTr="00802E65">
        <w:trPr>
          <w:gridAfter w:val="1"/>
          <w:wAfter w:w="18" w:type="dxa"/>
        </w:trPr>
        <w:tc>
          <w:tcPr>
            <w:tcW w:w="3299" w:type="dxa"/>
            <w:vAlign w:val="bottom"/>
          </w:tcPr>
          <w:p w14:paraId="1C01C6ED" w14:textId="77777777" w:rsidR="00802E65" w:rsidRPr="005C619D" w:rsidRDefault="00802E65" w:rsidP="00802E65">
            <w:pPr>
              <w:spacing w:line="240" w:lineRule="atLeast"/>
              <w:ind w:right="-126"/>
              <w:rPr>
                <w:rFonts w:eastAsia="Times New Roman" w:cs="Times New Roman"/>
                <w:sz w:val="20"/>
              </w:rPr>
            </w:pPr>
            <w:r w:rsidRPr="005C619D">
              <w:rPr>
                <w:rFonts w:eastAsia="Times New Roman" w:cs="Times New Roman"/>
                <w:sz w:val="20"/>
              </w:rPr>
              <w:t>Provisions for other liabilities</w:t>
            </w:r>
          </w:p>
        </w:tc>
        <w:tc>
          <w:tcPr>
            <w:tcW w:w="1001" w:type="dxa"/>
          </w:tcPr>
          <w:p w14:paraId="0B392B59" w14:textId="7EE78D29"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285</w:t>
            </w:r>
          </w:p>
        </w:tc>
        <w:tc>
          <w:tcPr>
            <w:tcW w:w="180" w:type="dxa"/>
            <w:vAlign w:val="bottom"/>
          </w:tcPr>
          <w:p w14:paraId="2B40A01E"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694B6DDF" w14:textId="10CEA940"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16</w:t>
            </w:r>
          </w:p>
        </w:tc>
        <w:tc>
          <w:tcPr>
            <w:tcW w:w="229" w:type="dxa"/>
          </w:tcPr>
          <w:p w14:paraId="0DC2EF16"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0A5AE820" w14:textId="633FBD23"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5C87D1E4"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028833E1" w14:textId="1F47CD18"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465BA748"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618BEF7E" w14:textId="2DBD329A"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301</w:t>
            </w:r>
          </w:p>
        </w:tc>
      </w:tr>
      <w:tr w:rsidR="00802E65" w:rsidRPr="005C619D" w14:paraId="7F25A5CB" w14:textId="77777777" w:rsidTr="00802E65">
        <w:trPr>
          <w:gridAfter w:val="1"/>
          <w:wAfter w:w="18" w:type="dxa"/>
        </w:trPr>
        <w:tc>
          <w:tcPr>
            <w:tcW w:w="3299" w:type="dxa"/>
            <w:vAlign w:val="bottom"/>
          </w:tcPr>
          <w:p w14:paraId="65BB8C4E" w14:textId="77777777" w:rsidR="00802E65" w:rsidRPr="005C619D" w:rsidRDefault="00802E65" w:rsidP="00802E65">
            <w:pPr>
              <w:spacing w:line="240" w:lineRule="atLeast"/>
              <w:ind w:right="-61"/>
              <w:rPr>
                <w:rFonts w:eastAsia="Times New Roman" w:cs="Times New Roman"/>
                <w:sz w:val="20"/>
                <w:lang w:val="en-US" w:eastAsia="th-TH"/>
              </w:rPr>
            </w:pPr>
            <w:r w:rsidRPr="005C619D">
              <w:rPr>
                <w:rFonts w:eastAsia="Times New Roman" w:cs="Times New Roman"/>
                <w:sz w:val="20"/>
              </w:rPr>
              <w:t>Deferred revenue and other liabilities</w:t>
            </w:r>
          </w:p>
        </w:tc>
        <w:tc>
          <w:tcPr>
            <w:tcW w:w="1001" w:type="dxa"/>
          </w:tcPr>
          <w:p w14:paraId="6702760F" w14:textId="49BB8B98"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753</w:t>
            </w:r>
          </w:p>
        </w:tc>
        <w:tc>
          <w:tcPr>
            <w:tcW w:w="180" w:type="dxa"/>
            <w:vAlign w:val="bottom"/>
          </w:tcPr>
          <w:p w14:paraId="6478029A" w14:textId="1597B9FF"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6B08B006" w14:textId="65F9F020"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(94)</w:t>
            </w:r>
          </w:p>
        </w:tc>
        <w:tc>
          <w:tcPr>
            <w:tcW w:w="229" w:type="dxa"/>
          </w:tcPr>
          <w:p w14:paraId="4755CD77" w14:textId="50FF0306"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41B82EAA" w14:textId="407DD7B6"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51E300D4"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57B1768B" w14:textId="36C94406"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7578E71A"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0CA3B363" w14:textId="412BB2EC"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659</w:t>
            </w:r>
          </w:p>
        </w:tc>
      </w:tr>
      <w:tr w:rsidR="00802E65" w:rsidRPr="005C619D" w14:paraId="7A964443" w14:textId="77777777" w:rsidTr="00802E65">
        <w:trPr>
          <w:gridAfter w:val="1"/>
          <w:wAfter w:w="18" w:type="dxa"/>
        </w:trPr>
        <w:tc>
          <w:tcPr>
            <w:tcW w:w="3299" w:type="dxa"/>
            <w:vAlign w:val="bottom"/>
          </w:tcPr>
          <w:p w14:paraId="62564BDD" w14:textId="77777777" w:rsidR="00802E65" w:rsidRPr="005C619D" w:rsidRDefault="00802E65" w:rsidP="00802E65">
            <w:pPr>
              <w:spacing w:line="240" w:lineRule="atLeast"/>
              <w:ind w:right="-126"/>
              <w:rPr>
                <w:rFonts w:eastAsia="Times New Roman" w:cs="Times New Roman"/>
                <w:sz w:val="20"/>
              </w:rPr>
            </w:pPr>
            <w:r w:rsidRPr="005C619D">
              <w:rPr>
                <w:rFonts w:eastAsia="Times New Roman" w:cs="Times New Roman"/>
                <w:sz w:val="20"/>
                <w:lang w:val="en-US"/>
              </w:rPr>
              <w:t>Others</w:t>
            </w:r>
          </w:p>
        </w:tc>
        <w:tc>
          <w:tcPr>
            <w:tcW w:w="1001" w:type="dxa"/>
          </w:tcPr>
          <w:p w14:paraId="23A94583" w14:textId="0F78ACDD"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170</w:t>
            </w:r>
          </w:p>
        </w:tc>
        <w:tc>
          <w:tcPr>
            <w:tcW w:w="180" w:type="dxa"/>
            <w:vAlign w:val="bottom"/>
          </w:tcPr>
          <w:p w14:paraId="2FDC7F78"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3912E002" w14:textId="5A6D2E0B"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17</w:t>
            </w:r>
          </w:p>
        </w:tc>
        <w:tc>
          <w:tcPr>
            <w:tcW w:w="229" w:type="dxa"/>
          </w:tcPr>
          <w:p w14:paraId="24287629"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Borders>
              <w:bottom w:val="single" w:sz="4" w:space="0" w:color="auto"/>
            </w:tcBorders>
          </w:tcPr>
          <w:p w14:paraId="3F49B6AC" w14:textId="298C3BD5"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3</w:t>
            </w:r>
          </w:p>
        </w:tc>
        <w:tc>
          <w:tcPr>
            <w:tcW w:w="426" w:type="dxa"/>
            <w:vAlign w:val="bottom"/>
          </w:tcPr>
          <w:p w14:paraId="09F1ABAB"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Borders>
              <w:bottom w:val="single" w:sz="4" w:space="0" w:color="auto"/>
            </w:tcBorders>
          </w:tcPr>
          <w:p w14:paraId="269A76E6" w14:textId="03E01A12" w:rsidR="00802E65" w:rsidRPr="005C619D" w:rsidRDefault="00FE1F91"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45AEB0DE"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tcPr>
          <w:p w14:paraId="17538807" w14:textId="3D78A9EE" w:rsidR="00802E65" w:rsidRPr="005C619D" w:rsidRDefault="00FE1F91" w:rsidP="00802E65">
            <w:pPr>
              <w:tabs>
                <w:tab w:val="decimal" w:pos="793"/>
              </w:tabs>
              <w:spacing w:line="240" w:lineRule="atLeast"/>
              <w:rPr>
                <w:rFonts w:eastAsia="Times New Roman" w:cs="Times New Roman"/>
                <w:sz w:val="20"/>
              </w:rPr>
            </w:pPr>
            <w:r>
              <w:rPr>
                <w:rFonts w:eastAsia="Times New Roman" w:cs="Times New Roman"/>
                <w:sz w:val="20"/>
              </w:rPr>
              <w:t>190</w:t>
            </w:r>
          </w:p>
        </w:tc>
      </w:tr>
      <w:tr w:rsidR="00802E65" w:rsidRPr="005C619D" w14:paraId="1EFE636D" w14:textId="77777777" w:rsidTr="00802E65">
        <w:trPr>
          <w:gridAfter w:val="1"/>
          <w:wAfter w:w="18" w:type="dxa"/>
        </w:trPr>
        <w:tc>
          <w:tcPr>
            <w:tcW w:w="3299" w:type="dxa"/>
            <w:vAlign w:val="bottom"/>
          </w:tcPr>
          <w:p w14:paraId="71C5C8BB" w14:textId="77777777" w:rsidR="00802E65" w:rsidRPr="005C619D" w:rsidRDefault="00802E65" w:rsidP="00802E65">
            <w:pPr>
              <w:spacing w:line="240" w:lineRule="atLeast"/>
              <w:ind w:right="-126"/>
              <w:rPr>
                <w:rFonts w:eastAsia="Times New Roman" w:cs="Times New Roman"/>
                <w:b/>
                <w:bCs/>
                <w:i/>
                <w:iCs/>
                <w:sz w:val="20"/>
              </w:rPr>
            </w:pPr>
            <w:r w:rsidRPr="005C619D">
              <w:rPr>
                <w:rFonts w:eastAsia="Times New Roman" w:cs="Times New Roman"/>
                <w:b/>
                <w:bCs/>
                <w:sz w:val="20"/>
              </w:rPr>
              <w:t>Total</w:t>
            </w:r>
          </w:p>
        </w:tc>
        <w:tc>
          <w:tcPr>
            <w:tcW w:w="1001" w:type="dxa"/>
            <w:tcBorders>
              <w:top w:val="single" w:sz="4" w:space="0" w:color="auto"/>
              <w:bottom w:val="single" w:sz="4" w:space="0" w:color="auto"/>
            </w:tcBorders>
          </w:tcPr>
          <w:p w14:paraId="4BB29AA7" w14:textId="42ED9433" w:rsidR="00802E65" w:rsidRPr="005C619D" w:rsidRDefault="00FE1F91" w:rsidP="00802E65">
            <w:pPr>
              <w:tabs>
                <w:tab w:val="decimal" w:pos="1023"/>
              </w:tabs>
              <w:spacing w:line="240" w:lineRule="atLeast"/>
              <w:rPr>
                <w:rFonts w:eastAsia="Times New Roman" w:cs="Times New Roman"/>
                <w:b/>
                <w:bCs/>
                <w:sz w:val="20"/>
              </w:rPr>
            </w:pPr>
            <w:r>
              <w:rPr>
                <w:rFonts w:eastAsia="Times New Roman" w:cs="Times New Roman"/>
                <w:b/>
                <w:bCs/>
                <w:sz w:val="20"/>
              </w:rPr>
              <w:t>4,815</w:t>
            </w:r>
          </w:p>
        </w:tc>
        <w:tc>
          <w:tcPr>
            <w:tcW w:w="180" w:type="dxa"/>
            <w:vAlign w:val="bottom"/>
          </w:tcPr>
          <w:p w14:paraId="1DE3E817" w14:textId="77777777" w:rsidR="00802E65" w:rsidRPr="005C619D" w:rsidRDefault="00802E65" w:rsidP="00802E65">
            <w:pPr>
              <w:tabs>
                <w:tab w:val="decimal" w:pos="1023"/>
              </w:tabs>
              <w:spacing w:line="240" w:lineRule="atLeast"/>
              <w:rPr>
                <w:rFonts w:eastAsia="Times New Roman" w:cs="Times New Roman"/>
                <w:b/>
                <w:bCs/>
                <w:sz w:val="20"/>
              </w:rPr>
            </w:pPr>
          </w:p>
        </w:tc>
        <w:tc>
          <w:tcPr>
            <w:tcW w:w="954" w:type="dxa"/>
            <w:tcBorders>
              <w:top w:val="single" w:sz="4" w:space="0" w:color="auto"/>
              <w:bottom w:val="single" w:sz="4" w:space="0" w:color="auto"/>
            </w:tcBorders>
          </w:tcPr>
          <w:p w14:paraId="4B4B71A7" w14:textId="5EE2C204" w:rsidR="00802E65" w:rsidRPr="005C619D" w:rsidRDefault="00FE1F91" w:rsidP="00802E65">
            <w:pPr>
              <w:tabs>
                <w:tab w:val="decimal" w:pos="1023"/>
              </w:tabs>
              <w:spacing w:line="240" w:lineRule="atLeast"/>
              <w:rPr>
                <w:rFonts w:eastAsia="Times New Roman" w:cs="Times New Roman"/>
                <w:b/>
                <w:bCs/>
                <w:sz w:val="20"/>
              </w:rPr>
            </w:pPr>
            <w:r>
              <w:rPr>
                <w:rFonts w:eastAsia="Times New Roman" w:cs="Times New Roman"/>
                <w:b/>
                <w:bCs/>
                <w:sz w:val="20"/>
              </w:rPr>
              <w:t>(65)</w:t>
            </w:r>
          </w:p>
        </w:tc>
        <w:tc>
          <w:tcPr>
            <w:tcW w:w="229" w:type="dxa"/>
          </w:tcPr>
          <w:p w14:paraId="2853EF75" w14:textId="77777777" w:rsidR="00802E65" w:rsidRPr="005C619D" w:rsidRDefault="00802E65" w:rsidP="00802E65">
            <w:pPr>
              <w:tabs>
                <w:tab w:val="decimal" w:pos="1023"/>
              </w:tabs>
              <w:spacing w:line="240" w:lineRule="atLeast"/>
              <w:rPr>
                <w:rFonts w:eastAsia="Times New Roman" w:cs="Times New Roman"/>
                <w:b/>
                <w:bCs/>
                <w:sz w:val="20"/>
              </w:rPr>
            </w:pPr>
          </w:p>
        </w:tc>
        <w:tc>
          <w:tcPr>
            <w:tcW w:w="1190" w:type="dxa"/>
            <w:tcBorders>
              <w:top w:val="single" w:sz="4" w:space="0" w:color="auto"/>
              <w:bottom w:val="single" w:sz="4" w:space="0" w:color="auto"/>
            </w:tcBorders>
          </w:tcPr>
          <w:p w14:paraId="37162289" w14:textId="175C5062" w:rsidR="00802E65" w:rsidRPr="005C619D" w:rsidRDefault="00FE1F91" w:rsidP="00802E65">
            <w:pPr>
              <w:tabs>
                <w:tab w:val="decimal" w:pos="1023"/>
              </w:tabs>
              <w:spacing w:line="240" w:lineRule="atLeast"/>
              <w:rPr>
                <w:rFonts w:eastAsia="Times New Roman" w:cs="Times New Roman"/>
                <w:b/>
                <w:bCs/>
                <w:sz w:val="20"/>
              </w:rPr>
            </w:pPr>
            <w:r>
              <w:rPr>
                <w:rFonts w:eastAsia="Times New Roman" w:cs="Times New Roman"/>
                <w:b/>
                <w:bCs/>
                <w:sz w:val="20"/>
              </w:rPr>
              <w:t>10</w:t>
            </w:r>
          </w:p>
        </w:tc>
        <w:tc>
          <w:tcPr>
            <w:tcW w:w="426" w:type="dxa"/>
            <w:vAlign w:val="bottom"/>
          </w:tcPr>
          <w:p w14:paraId="6737C319"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Borders>
              <w:top w:val="single" w:sz="4" w:space="0" w:color="auto"/>
              <w:bottom w:val="single" w:sz="4" w:space="0" w:color="auto"/>
            </w:tcBorders>
          </w:tcPr>
          <w:p w14:paraId="270265A1" w14:textId="2AFFC0AF" w:rsidR="00802E65" w:rsidRPr="005C619D" w:rsidRDefault="00FE1F91" w:rsidP="00802E65">
            <w:pPr>
              <w:tabs>
                <w:tab w:val="decimal" w:pos="1023"/>
              </w:tabs>
              <w:spacing w:line="240" w:lineRule="atLeast"/>
              <w:rPr>
                <w:rFonts w:eastAsia="Times New Roman" w:cs="Times New Roman"/>
                <w:b/>
                <w:bCs/>
                <w:sz w:val="20"/>
              </w:rPr>
            </w:pPr>
            <w:r>
              <w:rPr>
                <w:rFonts w:eastAsia="Times New Roman" w:cs="Times New Roman"/>
                <w:b/>
                <w:bCs/>
                <w:sz w:val="20"/>
              </w:rPr>
              <w:t>(489)</w:t>
            </w:r>
          </w:p>
        </w:tc>
        <w:tc>
          <w:tcPr>
            <w:tcW w:w="195" w:type="dxa"/>
          </w:tcPr>
          <w:p w14:paraId="51BFFF55" w14:textId="77777777" w:rsidR="00802E65" w:rsidRPr="005C619D" w:rsidRDefault="00802E65" w:rsidP="00802E65">
            <w:pPr>
              <w:tabs>
                <w:tab w:val="decimal" w:pos="1023"/>
              </w:tabs>
              <w:spacing w:line="240" w:lineRule="atLeast"/>
              <w:rPr>
                <w:rFonts w:eastAsia="Times New Roman" w:cs="Times New Roman"/>
                <w:b/>
                <w:bCs/>
                <w:sz w:val="20"/>
              </w:rPr>
            </w:pPr>
          </w:p>
        </w:tc>
        <w:tc>
          <w:tcPr>
            <w:tcW w:w="1012" w:type="dxa"/>
            <w:gridSpan w:val="4"/>
            <w:tcBorders>
              <w:top w:val="single" w:sz="4" w:space="0" w:color="auto"/>
              <w:bottom w:val="single" w:sz="4" w:space="0" w:color="auto"/>
            </w:tcBorders>
          </w:tcPr>
          <w:p w14:paraId="61449469" w14:textId="4DEE274D" w:rsidR="00802E65" w:rsidRPr="005C619D" w:rsidRDefault="00FE1F91" w:rsidP="00802E65">
            <w:pPr>
              <w:tabs>
                <w:tab w:val="decimal" w:pos="793"/>
              </w:tabs>
              <w:spacing w:line="240" w:lineRule="atLeast"/>
              <w:rPr>
                <w:rFonts w:eastAsia="Times New Roman" w:cs="Times New Roman"/>
                <w:b/>
                <w:bCs/>
                <w:sz w:val="20"/>
              </w:rPr>
            </w:pPr>
            <w:r>
              <w:rPr>
                <w:rFonts w:eastAsia="Times New Roman" w:cs="Times New Roman"/>
                <w:b/>
                <w:bCs/>
                <w:sz w:val="20"/>
              </w:rPr>
              <w:t>4,271</w:t>
            </w:r>
          </w:p>
        </w:tc>
      </w:tr>
      <w:tr w:rsidR="00802E65" w:rsidRPr="005C619D" w14:paraId="72C6485D" w14:textId="77777777" w:rsidTr="00802E65">
        <w:trPr>
          <w:gridAfter w:val="1"/>
          <w:wAfter w:w="18" w:type="dxa"/>
        </w:trPr>
        <w:tc>
          <w:tcPr>
            <w:tcW w:w="3299" w:type="dxa"/>
            <w:vAlign w:val="bottom"/>
          </w:tcPr>
          <w:p w14:paraId="203919ED" w14:textId="77777777" w:rsidR="00802E65" w:rsidRPr="005C619D" w:rsidRDefault="00802E65" w:rsidP="00802E65">
            <w:pPr>
              <w:spacing w:line="240" w:lineRule="atLeast"/>
              <w:ind w:right="-126"/>
              <w:rPr>
                <w:rFonts w:eastAsia="Times New Roman" w:cs="Times New Roman"/>
                <w:b/>
                <w:bCs/>
                <w:i/>
                <w:iCs/>
                <w:sz w:val="20"/>
              </w:rPr>
            </w:pPr>
          </w:p>
        </w:tc>
        <w:tc>
          <w:tcPr>
            <w:tcW w:w="1001" w:type="dxa"/>
            <w:vAlign w:val="bottom"/>
          </w:tcPr>
          <w:p w14:paraId="49A45DF5" w14:textId="77777777" w:rsidR="00802E65" w:rsidRPr="005C619D" w:rsidRDefault="00802E65" w:rsidP="00802E65">
            <w:pPr>
              <w:tabs>
                <w:tab w:val="decimal" w:pos="1023"/>
              </w:tabs>
              <w:spacing w:line="240" w:lineRule="atLeast"/>
              <w:rPr>
                <w:rFonts w:eastAsia="Times New Roman" w:cs="Times New Roman"/>
                <w:sz w:val="20"/>
              </w:rPr>
            </w:pPr>
          </w:p>
        </w:tc>
        <w:tc>
          <w:tcPr>
            <w:tcW w:w="180" w:type="dxa"/>
            <w:vAlign w:val="bottom"/>
          </w:tcPr>
          <w:p w14:paraId="41B55712"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vAlign w:val="bottom"/>
          </w:tcPr>
          <w:p w14:paraId="64DA29EC" w14:textId="77777777" w:rsidR="00802E65" w:rsidRPr="005C619D" w:rsidRDefault="00802E65" w:rsidP="00802E65">
            <w:pPr>
              <w:tabs>
                <w:tab w:val="decimal" w:pos="1023"/>
              </w:tabs>
              <w:spacing w:line="240" w:lineRule="atLeast"/>
              <w:rPr>
                <w:rFonts w:eastAsia="Times New Roman" w:cs="Times New Roman"/>
                <w:sz w:val="20"/>
              </w:rPr>
            </w:pPr>
          </w:p>
        </w:tc>
        <w:tc>
          <w:tcPr>
            <w:tcW w:w="229" w:type="dxa"/>
          </w:tcPr>
          <w:p w14:paraId="20874184"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7FE92550" w14:textId="77777777" w:rsidR="00802E65" w:rsidRPr="005C619D" w:rsidRDefault="00802E65" w:rsidP="00802E65">
            <w:pPr>
              <w:tabs>
                <w:tab w:val="decimal" w:pos="1023"/>
              </w:tabs>
              <w:spacing w:line="240" w:lineRule="atLeast"/>
              <w:rPr>
                <w:rFonts w:eastAsia="Times New Roman" w:cs="Times New Roman"/>
                <w:sz w:val="20"/>
              </w:rPr>
            </w:pPr>
          </w:p>
        </w:tc>
        <w:tc>
          <w:tcPr>
            <w:tcW w:w="426" w:type="dxa"/>
            <w:vAlign w:val="bottom"/>
          </w:tcPr>
          <w:p w14:paraId="2E496F64"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3C8B500B" w14:textId="77777777" w:rsidR="00802E65" w:rsidRPr="005C619D" w:rsidRDefault="00802E65" w:rsidP="00802E65">
            <w:pPr>
              <w:tabs>
                <w:tab w:val="decimal" w:pos="1023"/>
              </w:tabs>
              <w:spacing w:line="240" w:lineRule="atLeast"/>
              <w:rPr>
                <w:rFonts w:eastAsia="Times New Roman" w:cs="Times New Roman"/>
                <w:sz w:val="20"/>
              </w:rPr>
            </w:pPr>
          </w:p>
        </w:tc>
        <w:tc>
          <w:tcPr>
            <w:tcW w:w="195" w:type="dxa"/>
          </w:tcPr>
          <w:p w14:paraId="6EFF41EB"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vAlign w:val="bottom"/>
          </w:tcPr>
          <w:p w14:paraId="52431696" w14:textId="33A0D800" w:rsidR="00802E65" w:rsidRPr="005C619D" w:rsidRDefault="00802E65" w:rsidP="00802E65">
            <w:pPr>
              <w:tabs>
                <w:tab w:val="decimal" w:pos="793"/>
              </w:tabs>
              <w:spacing w:line="240" w:lineRule="atLeast"/>
              <w:rPr>
                <w:rFonts w:eastAsia="Times New Roman" w:cs="Times New Roman"/>
                <w:sz w:val="20"/>
              </w:rPr>
            </w:pPr>
          </w:p>
        </w:tc>
      </w:tr>
      <w:tr w:rsidR="00F60AC2" w:rsidRPr="005C619D" w14:paraId="4C04F242" w14:textId="77777777" w:rsidTr="00802E65">
        <w:trPr>
          <w:gridAfter w:val="1"/>
          <w:wAfter w:w="18" w:type="dxa"/>
        </w:trPr>
        <w:tc>
          <w:tcPr>
            <w:tcW w:w="3299" w:type="dxa"/>
            <w:vAlign w:val="bottom"/>
          </w:tcPr>
          <w:p w14:paraId="34D28813" w14:textId="77777777" w:rsidR="00F60AC2" w:rsidRDefault="00F60AC2" w:rsidP="00802E65">
            <w:pPr>
              <w:spacing w:line="240" w:lineRule="atLeast"/>
              <w:ind w:right="-126"/>
              <w:rPr>
                <w:rFonts w:eastAsia="Times New Roman" w:cs="Times New Roman"/>
                <w:b/>
                <w:bCs/>
                <w:i/>
                <w:iCs/>
                <w:sz w:val="20"/>
              </w:rPr>
            </w:pPr>
          </w:p>
          <w:p w14:paraId="3FE95166" w14:textId="7CB0C53A" w:rsidR="00F60AC2" w:rsidRDefault="00F60AC2" w:rsidP="00802E65">
            <w:pPr>
              <w:spacing w:line="240" w:lineRule="atLeast"/>
              <w:ind w:right="-126"/>
              <w:rPr>
                <w:rFonts w:eastAsia="Times New Roman" w:cs="Times New Roman"/>
                <w:b/>
                <w:bCs/>
                <w:i/>
                <w:iCs/>
                <w:sz w:val="20"/>
              </w:rPr>
            </w:pPr>
          </w:p>
          <w:p w14:paraId="248B30BE" w14:textId="0AD9A771" w:rsidR="00F60AC2" w:rsidRDefault="00F60AC2" w:rsidP="00802E65">
            <w:pPr>
              <w:spacing w:line="240" w:lineRule="atLeast"/>
              <w:ind w:right="-126"/>
              <w:rPr>
                <w:rFonts w:eastAsia="Times New Roman" w:cs="Times New Roman"/>
                <w:b/>
                <w:bCs/>
                <w:i/>
                <w:iCs/>
                <w:sz w:val="20"/>
              </w:rPr>
            </w:pPr>
          </w:p>
          <w:p w14:paraId="5AF9594A" w14:textId="77777777" w:rsidR="00F60AC2" w:rsidRDefault="00F60AC2" w:rsidP="00802E65">
            <w:pPr>
              <w:spacing w:line="240" w:lineRule="atLeast"/>
              <w:ind w:right="-126"/>
              <w:rPr>
                <w:rFonts w:eastAsia="Times New Roman" w:cs="Times New Roman"/>
                <w:b/>
                <w:bCs/>
                <w:i/>
                <w:iCs/>
                <w:sz w:val="20"/>
              </w:rPr>
            </w:pPr>
          </w:p>
          <w:p w14:paraId="00CA14BC" w14:textId="77777777" w:rsidR="00F60AC2" w:rsidRDefault="00F60AC2" w:rsidP="00802E65">
            <w:pPr>
              <w:spacing w:line="240" w:lineRule="atLeast"/>
              <w:ind w:right="-126"/>
              <w:rPr>
                <w:rFonts w:eastAsia="Times New Roman" w:cs="Times New Roman"/>
                <w:b/>
                <w:bCs/>
                <w:i/>
                <w:iCs/>
                <w:sz w:val="20"/>
              </w:rPr>
            </w:pPr>
          </w:p>
          <w:p w14:paraId="1070CA0A" w14:textId="638A22DF" w:rsidR="00F60AC2" w:rsidRPr="005C619D" w:rsidRDefault="00F60AC2" w:rsidP="00802E65">
            <w:pPr>
              <w:spacing w:line="240" w:lineRule="atLeast"/>
              <w:ind w:right="-126"/>
              <w:rPr>
                <w:rFonts w:eastAsia="Times New Roman" w:cs="Times New Roman"/>
                <w:b/>
                <w:bCs/>
                <w:i/>
                <w:iCs/>
                <w:sz w:val="20"/>
              </w:rPr>
            </w:pPr>
          </w:p>
        </w:tc>
        <w:tc>
          <w:tcPr>
            <w:tcW w:w="1001" w:type="dxa"/>
            <w:vAlign w:val="bottom"/>
          </w:tcPr>
          <w:p w14:paraId="52039F00" w14:textId="77777777" w:rsidR="00F60AC2" w:rsidRPr="005C619D" w:rsidRDefault="00F60AC2" w:rsidP="00802E65">
            <w:pPr>
              <w:tabs>
                <w:tab w:val="decimal" w:pos="1023"/>
              </w:tabs>
              <w:spacing w:line="240" w:lineRule="atLeast"/>
              <w:rPr>
                <w:rFonts w:eastAsia="Times New Roman" w:cs="Times New Roman"/>
                <w:sz w:val="20"/>
              </w:rPr>
            </w:pPr>
          </w:p>
        </w:tc>
        <w:tc>
          <w:tcPr>
            <w:tcW w:w="180" w:type="dxa"/>
            <w:vAlign w:val="bottom"/>
          </w:tcPr>
          <w:p w14:paraId="6FF793C5" w14:textId="77777777" w:rsidR="00F60AC2" w:rsidRPr="005C619D" w:rsidRDefault="00F60AC2" w:rsidP="00802E65">
            <w:pPr>
              <w:tabs>
                <w:tab w:val="decimal" w:pos="1023"/>
              </w:tabs>
              <w:spacing w:line="240" w:lineRule="atLeast"/>
              <w:rPr>
                <w:rFonts w:eastAsia="Times New Roman" w:cs="Times New Roman"/>
                <w:sz w:val="20"/>
              </w:rPr>
            </w:pPr>
          </w:p>
        </w:tc>
        <w:tc>
          <w:tcPr>
            <w:tcW w:w="954" w:type="dxa"/>
            <w:vAlign w:val="bottom"/>
          </w:tcPr>
          <w:p w14:paraId="07ECE56E" w14:textId="77777777" w:rsidR="00F60AC2" w:rsidRPr="005C619D" w:rsidRDefault="00F60AC2" w:rsidP="00802E65">
            <w:pPr>
              <w:tabs>
                <w:tab w:val="decimal" w:pos="1023"/>
              </w:tabs>
              <w:spacing w:line="240" w:lineRule="atLeast"/>
              <w:rPr>
                <w:rFonts w:eastAsia="Times New Roman" w:cs="Times New Roman"/>
                <w:sz w:val="20"/>
              </w:rPr>
            </w:pPr>
          </w:p>
        </w:tc>
        <w:tc>
          <w:tcPr>
            <w:tcW w:w="229" w:type="dxa"/>
          </w:tcPr>
          <w:p w14:paraId="262A5FFD" w14:textId="77777777" w:rsidR="00F60AC2" w:rsidRPr="005C619D" w:rsidRDefault="00F60AC2" w:rsidP="00802E65">
            <w:pPr>
              <w:tabs>
                <w:tab w:val="decimal" w:pos="1023"/>
              </w:tabs>
              <w:spacing w:line="240" w:lineRule="atLeast"/>
              <w:rPr>
                <w:rFonts w:eastAsia="Times New Roman" w:cs="Times New Roman"/>
                <w:sz w:val="20"/>
              </w:rPr>
            </w:pPr>
          </w:p>
        </w:tc>
        <w:tc>
          <w:tcPr>
            <w:tcW w:w="1190" w:type="dxa"/>
          </w:tcPr>
          <w:p w14:paraId="42B13B23" w14:textId="77777777" w:rsidR="00F60AC2" w:rsidRPr="005C619D" w:rsidRDefault="00F60AC2" w:rsidP="00802E65">
            <w:pPr>
              <w:tabs>
                <w:tab w:val="decimal" w:pos="1023"/>
              </w:tabs>
              <w:spacing w:line="240" w:lineRule="atLeast"/>
              <w:rPr>
                <w:rFonts w:eastAsia="Times New Roman" w:cs="Times New Roman"/>
                <w:sz w:val="20"/>
              </w:rPr>
            </w:pPr>
          </w:p>
        </w:tc>
        <w:tc>
          <w:tcPr>
            <w:tcW w:w="426" w:type="dxa"/>
            <w:vAlign w:val="bottom"/>
          </w:tcPr>
          <w:p w14:paraId="24367978" w14:textId="77777777" w:rsidR="00F60AC2" w:rsidRPr="005C619D" w:rsidRDefault="00F60AC2" w:rsidP="00802E65">
            <w:pPr>
              <w:tabs>
                <w:tab w:val="decimal" w:pos="1023"/>
              </w:tabs>
              <w:spacing w:line="240" w:lineRule="atLeast"/>
              <w:rPr>
                <w:rFonts w:eastAsia="Times New Roman" w:cs="Times New Roman"/>
                <w:sz w:val="20"/>
              </w:rPr>
            </w:pPr>
          </w:p>
        </w:tc>
        <w:tc>
          <w:tcPr>
            <w:tcW w:w="1050" w:type="dxa"/>
          </w:tcPr>
          <w:p w14:paraId="58DEBC92" w14:textId="77777777" w:rsidR="00F60AC2" w:rsidRPr="005C619D" w:rsidRDefault="00F60AC2" w:rsidP="00802E65">
            <w:pPr>
              <w:tabs>
                <w:tab w:val="decimal" w:pos="1023"/>
              </w:tabs>
              <w:spacing w:line="240" w:lineRule="atLeast"/>
              <w:rPr>
                <w:rFonts w:eastAsia="Times New Roman" w:cs="Times New Roman"/>
                <w:sz w:val="20"/>
              </w:rPr>
            </w:pPr>
          </w:p>
        </w:tc>
        <w:tc>
          <w:tcPr>
            <w:tcW w:w="195" w:type="dxa"/>
          </w:tcPr>
          <w:p w14:paraId="73F50DEB" w14:textId="77777777" w:rsidR="00F60AC2" w:rsidRPr="005C619D" w:rsidRDefault="00F60AC2" w:rsidP="00802E65">
            <w:pPr>
              <w:tabs>
                <w:tab w:val="decimal" w:pos="1023"/>
              </w:tabs>
              <w:spacing w:line="240" w:lineRule="atLeast"/>
              <w:rPr>
                <w:rFonts w:eastAsia="Times New Roman" w:cs="Times New Roman"/>
                <w:sz w:val="20"/>
              </w:rPr>
            </w:pPr>
          </w:p>
        </w:tc>
        <w:tc>
          <w:tcPr>
            <w:tcW w:w="1012" w:type="dxa"/>
            <w:gridSpan w:val="4"/>
            <w:vAlign w:val="bottom"/>
          </w:tcPr>
          <w:p w14:paraId="1B23EB42" w14:textId="77777777" w:rsidR="00F60AC2" w:rsidRPr="005C619D" w:rsidRDefault="00F60AC2" w:rsidP="00802E65">
            <w:pPr>
              <w:tabs>
                <w:tab w:val="decimal" w:pos="793"/>
              </w:tabs>
              <w:spacing w:line="240" w:lineRule="atLeast"/>
              <w:rPr>
                <w:rFonts w:eastAsia="Times New Roman" w:cs="Times New Roman"/>
                <w:sz w:val="20"/>
              </w:rPr>
            </w:pPr>
          </w:p>
        </w:tc>
      </w:tr>
      <w:tr w:rsidR="00F60AC2" w:rsidRPr="005C619D" w14:paraId="684E8B4D" w14:textId="77777777" w:rsidTr="00F60AC2">
        <w:trPr>
          <w:gridAfter w:val="2"/>
          <w:wAfter w:w="107" w:type="dxa"/>
        </w:trPr>
        <w:tc>
          <w:tcPr>
            <w:tcW w:w="3299" w:type="dxa"/>
            <w:vAlign w:val="bottom"/>
          </w:tcPr>
          <w:p w14:paraId="46EF55B6" w14:textId="77777777" w:rsidR="00F60AC2" w:rsidRPr="005C619D" w:rsidRDefault="00F60AC2" w:rsidP="00F60AC2">
            <w:pPr>
              <w:spacing w:line="240" w:lineRule="atLeast"/>
              <w:ind w:right="-126"/>
              <w:rPr>
                <w:rFonts w:eastAsia="Times New Roman" w:cs="Times New Roman"/>
                <w:b/>
                <w:bCs/>
                <w:i/>
                <w:iCs/>
                <w:sz w:val="20"/>
              </w:rPr>
            </w:pPr>
          </w:p>
        </w:tc>
        <w:tc>
          <w:tcPr>
            <w:tcW w:w="5953" w:type="dxa"/>
            <w:gridSpan w:val="9"/>
            <w:vAlign w:val="bottom"/>
          </w:tcPr>
          <w:p w14:paraId="66B80872" w14:textId="77777777" w:rsidR="00F60AC2" w:rsidRPr="005C619D" w:rsidRDefault="00F60AC2" w:rsidP="00F60AC2">
            <w:pPr>
              <w:spacing w:line="240" w:lineRule="atLeast"/>
              <w:ind w:right="11"/>
              <w:jc w:val="center"/>
              <w:rPr>
                <w:rFonts w:eastAsia="Times New Roman" w:cs="Times New Roman"/>
                <w:sz w:val="20"/>
              </w:rPr>
            </w:pPr>
            <w:r w:rsidRPr="005C619D">
              <w:rPr>
                <w:rFonts w:eastAsia="Times New Roman" w:cs="Times New Roman"/>
                <w:b/>
                <w:bCs/>
                <w:sz w:val="20"/>
              </w:rPr>
              <w:t>Bank only</w:t>
            </w:r>
          </w:p>
        </w:tc>
        <w:tc>
          <w:tcPr>
            <w:tcW w:w="195" w:type="dxa"/>
            <w:gridSpan w:val="2"/>
          </w:tcPr>
          <w:p w14:paraId="3D28FBBE" w14:textId="77777777" w:rsidR="00F60AC2" w:rsidRPr="005C619D" w:rsidRDefault="00F60AC2" w:rsidP="00F60AC2">
            <w:pPr>
              <w:spacing w:line="240" w:lineRule="atLeast"/>
              <w:ind w:right="11"/>
              <w:jc w:val="center"/>
              <w:rPr>
                <w:rFonts w:eastAsia="Times New Roman" w:cs="Times New Roman"/>
                <w:b/>
                <w:bCs/>
                <w:sz w:val="20"/>
              </w:rPr>
            </w:pPr>
          </w:p>
        </w:tc>
      </w:tr>
      <w:tr w:rsidR="00F60AC2" w:rsidRPr="005C619D" w14:paraId="2B8B02F1" w14:textId="77777777" w:rsidTr="00F60AC2">
        <w:trPr>
          <w:gridAfter w:val="5"/>
          <w:wAfter w:w="1030" w:type="dxa"/>
        </w:trPr>
        <w:tc>
          <w:tcPr>
            <w:tcW w:w="3299" w:type="dxa"/>
            <w:vAlign w:val="bottom"/>
          </w:tcPr>
          <w:p w14:paraId="2842FCAA" w14:textId="77777777" w:rsidR="00F60AC2" w:rsidRPr="005C619D" w:rsidRDefault="00F60AC2" w:rsidP="00F60AC2">
            <w:pPr>
              <w:spacing w:line="240" w:lineRule="atLeast"/>
              <w:ind w:right="-126"/>
              <w:rPr>
                <w:rFonts w:eastAsia="Times New Roman" w:cs="Times New Roman"/>
                <w:b/>
                <w:bCs/>
                <w:i/>
                <w:iCs/>
                <w:sz w:val="20"/>
              </w:rPr>
            </w:pPr>
          </w:p>
        </w:tc>
        <w:tc>
          <w:tcPr>
            <w:tcW w:w="1001" w:type="dxa"/>
            <w:vAlign w:val="bottom"/>
          </w:tcPr>
          <w:p w14:paraId="2CE3CA9E" w14:textId="77777777" w:rsidR="00F60AC2" w:rsidRPr="005C619D" w:rsidRDefault="00F60AC2" w:rsidP="00F60AC2">
            <w:pPr>
              <w:spacing w:line="240" w:lineRule="atLeast"/>
              <w:ind w:right="11"/>
              <w:jc w:val="center"/>
              <w:rPr>
                <w:rFonts w:eastAsia="Times New Roman" w:cs="Times New Roman"/>
                <w:sz w:val="20"/>
              </w:rPr>
            </w:pPr>
          </w:p>
        </w:tc>
        <w:tc>
          <w:tcPr>
            <w:tcW w:w="180" w:type="dxa"/>
            <w:vAlign w:val="bottom"/>
          </w:tcPr>
          <w:p w14:paraId="39E0E677" w14:textId="77777777" w:rsidR="00F60AC2" w:rsidRPr="005C619D" w:rsidRDefault="00F60AC2" w:rsidP="00F60AC2">
            <w:pPr>
              <w:spacing w:line="240" w:lineRule="atLeast"/>
              <w:jc w:val="center"/>
              <w:rPr>
                <w:rFonts w:eastAsia="Times New Roman" w:cs="Times New Roman"/>
                <w:sz w:val="20"/>
              </w:rPr>
            </w:pPr>
          </w:p>
        </w:tc>
        <w:tc>
          <w:tcPr>
            <w:tcW w:w="2373" w:type="dxa"/>
            <w:gridSpan w:val="3"/>
            <w:tcBorders>
              <w:bottom w:val="single" w:sz="4" w:space="0" w:color="auto"/>
            </w:tcBorders>
            <w:vAlign w:val="bottom"/>
          </w:tcPr>
          <w:p w14:paraId="03F63F9F" w14:textId="77777777" w:rsidR="00F60AC2" w:rsidRPr="005C619D" w:rsidRDefault="00F60AC2" w:rsidP="00F60AC2">
            <w:pPr>
              <w:spacing w:line="240" w:lineRule="atLeast"/>
              <w:jc w:val="center"/>
              <w:rPr>
                <w:rFonts w:eastAsia="Times New Roman" w:cs="Times New Roman"/>
                <w:sz w:val="20"/>
              </w:rPr>
            </w:pPr>
            <w:r w:rsidRPr="005C619D">
              <w:rPr>
                <w:rFonts w:eastAsia="Times New Roman" w:cs="Times New Roman"/>
                <w:sz w:val="20"/>
              </w:rPr>
              <w:t>(Charged) / Credited to:</w:t>
            </w:r>
          </w:p>
        </w:tc>
        <w:tc>
          <w:tcPr>
            <w:tcW w:w="426" w:type="dxa"/>
            <w:vAlign w:val="bottom"/>
          </w:tcPr>
          <w:p w14:paraId="18F368D1" w14:textId="77777777" w:rsidR="00F60AC2" w:rsidRPr="005C619D" w:rsidRDefault="00F60AC2" w:rsidP="00F60AC2">
            <w:pPr>
              <w:spacing w:line="240" w:lineRule="atLeast"/>
              <w:jc w:val="center"/>
              <w:rPr>
                <w:rFonts w:eastAsia="Times New Roman" w:cs="Times New Roman"/>
                <w:sz w:val="20"/>
              </w:rPr>
            </w:pPr>
          </w:p>
        </w:tc>
        <w:tc>
          <w:tcPr>
            <w:tcW w:w="1050" w:type="dxa"/>
            <w:vAlign w:val="bottom"/>
          </w:tcPr>
          <w:p w14:paraId="4D08DA4A" w14:textId="77777777" w:rsidR="00F60AC2" w:rsidRPr="005C619D" w:rsidRDefault="00F60AC2" w:rsidP="00F60AC2">
            <w:pPr>
              <w:spacing w:line="240" w:lineRule="atLeast"/>
              <w:ind w:right="11"/>
              <w:jc w:val="right"/>
              <w:rPr>
                <w:rFonts w:eastAsia="Times New Roman" w:cs="Times New Roman"/>
                <w:sz w:val="20"/>
              </w:rPr>
            </w:pPr>
          </w:p>
        </w:tc>
        <w:tc>
          <w:tcPr>
            <w:tcW w:w="195" w:type="dxa"/>
          </w:tcPr>
          <w:p w14:paraId="67AB23D8" w14:textId="77777777" w:rsidR="00F60AC2" w:rsidRPr="005C619D" w:rsidRDefault="00F60AC2" w:rsidP="00F60AC2">
            <w:pPr>
              <w:spacing w:line="240" w:lineRule="atLeast"/>
              <w:ind w:right="11"/>
              <w:jc w:val="right"/>
              <w:rPr>
                <w:rFonts w:eastAsia="Times New Roman" w:cs="Times New Roman"/>
                <w:sz w:val="20"/>
              </w:rPr>
            </w:pPr>
          </w:p>
        </w:tc>
      </w:tr>
      <w:tr w:rsidR="00F60AC2" w:rsidRPr="005C619D" w14:paraId="4EB3317B" w14:textId="77777777" w:rsidTr="00F60AC2">
        <w:tc>
          <w:tcPr>
            <w:tcW w:w="3299" w:type="dxa"/>
            <w:vAlign w:val="bottom"/>
          </w:tcPr>
          <w:p w14:paraId="0EFC997E" w14:textId="77777777" w:rsidR="00F60AC2" w:rsidRPr="005C619D" w:rsidRDefault="00F60AC2" w:rsidP="00F60AC2">
            <w:pPr>
              <w:spacing w:line="240" w:lineRule="atLeast"/>
              <w:ind w:right="-126"/>
              <w:rPr>
                <w:rFonts w:eastAsia="Times New Roman" w:cs="Times New Roman"/>
                <w:b/>
                <w:bCs/>
                <w:i/>
                <w:iCs/>
                <w:sz w:val="20"/>
              </w:rPr>
            </w:pPr>
          </w:p>
        </w:tc>
        <w:tc>
          <w:tcPr>
            <w:tcW w:w="1001" w:type="dxa"/>
            <w:vAlign w:val="bottom"/>
          </w:tcPr>
          <w:p w14:paraId="0B992442" w14:textId="77777777" w:rsidR="00F60AC2" w:rsidRPr="005C619D" w:rsidRDefault="00F60AC2" w:rsidP="00F60AC2">
            <w:pPr>
              <w:spacing w:line="240" w:lineRule="atLeast"/>
              <w:ind w:left="41"/>
              <w:jc w:val="center"/>
              <w:rPr>
                <w:rFonts w:eastAsia="Times New Roman" w:cs="Times New Roman"/>
                <w:b/>
                <w:bCs/>
                <w:sz w:val="20"/>
              </w:rPr>
            </w:pPr>
            <w:r w:rsidRPr="005C619D">
              <w:rPr>
                <w:rFonts w:eastAsia="Times New Roman" w:cs="Times New Roman"/>
                <w:b/>
                <w:bCs/>
                <w:sz w:val="20"/>
              </w:rPr>
              <w:t xml:space="preserve">At </w:t>
            </w:r>
          </w:p>
          <w:p w14:paraId="0D10B545" w14:textId="77777777" w:rsidR="00F60AC2" w:rsidRPr="005C619D" w:rsidRDefault="00F60AC2" w:rsidP="00F60AC2">
            <w:pPr>
              <w:spacing w:line="240" w:lineRule="atLeast"/>
              <w:ind w:left="-82" w:right="-70"/>
              <w:jc w:val="center"/>
              <w:rPr>
                <w:rFonts w:eastAsia="Times New Roman" w:cs="Times New Roman"/>
                <w:b/>
                <w:bCs/>
                <w:sz w:val="20"/>
              </w:rPr>
            </w:pPr>
            <w:r w:rsidRPr="005C619D">
              <w:rPr>
                <w:rFonts w:eastAsia="Times New Roman" w:cs="Times New Roman"/>
                <w:b/>
                <w:bCs/>
                <w:sz w:val="20"/>
              </w:rPr>
              <w:t>1 January</w:t>
            </w:r>
          </w:p>
          <w:p w14:paraId="5506E1DF" w14:textId="00BE0E30" w:rsidR="00F60AC2" w:rsidRPr="005C619D" w:rsidRDefault="00F60AC2" w:rsidP="00F60AC2">
            <w:pPr>
              <w:spacing w:line="240" w:lineRule="atLeast"/>
              <w:ind w:right="11"/>
              <w:jc w:val="center"/>
              <w:rPr>
                <w:rFonts w:eastAsia="Times New Roman" w:cs="Times New Roman"/>
                <w:sz w:val="20"/>
              </w:rPr>
            </w:pPr>
            <w:r w:rsidRPr="005C619D">
              <w:rPr>
                <w:rFonts w:eastAsia="Times New Roman" w:cs="Times New Roman"/>
                <w:b/>
                <w:bCs/>
                <w:sz w:val="20"/>
              </w:rPr>
              <w:t>2020</w:t>
            </w:r>
            <w:r w:rsidR="00817834" w:rsidRPr="00817834">
              <w:rPr>
                <w:rFonts w:ascii="Times New Roman Bold" w:eastAsia="Times New Roman" w:hAnsi="Times New Roman Bold" w:cs="Times New Roman"/>
                <w:b/>
                <w:bCs/>
                <w:sz w:val="20"/>
                <w:vertAlign w:val="superscript"/>
              </w:rPr>
              <w:t>*</w:t>
            </w:r>
          </w:p>
        </w:tc>
        <w:tc>
          <w:tcPr>
            <w:tcW w:w="180" w:type="dxa"/>
            <w:vAlign w:val="bottom"/>
          </w:tcPr>
          <w:p w14:paraId="0413FEA2" w14:textId="77777777" w:rsidR="00F60AC2" w:rsidRPr="005C619D" w:rsidRDefault="00F60AC2" w:rsidP="00F60AC2">
            <w:pPr>
              <w:spacing w:line="240" w:lineRule="atLeast"/>
              <w:jc w:val="center"/>
              <w:rPr>
                <w:rFonts w:eastAsia="Times New Roman" w:cs="Times New Roman"/>
                <w:sz w:val="20"/>
              </w:rPr>
            </w:pPr>
          </w:p>
        </w:tc>
        <w:tc>
          <w:tcPr>
            <w:tcW w:w="954" w:type="dxa"/>
            <w:tcBorders>
              <w:top w:val="single" w:sz="4" w:space="0" w:color="auto"/>
            </w:tcBorders>
            <w:vAlign w:val="bottom"/>
          </w:tcPr>
          <w:p w14:paraId="0E1C3F6E" w14:textId="77777777" w:rsidR="00F60AC2" w:rsidRPr="005C619D" w:rsidRDefault="00F60AC2" w:rsidP="00F60AC2">
            <w:pPr>
              <w:spacing w:line="240" w:lineRule="atLeast"/>
              <w:ind w:right="11"/>
              <w:jc w:val="center"/>
              <w:rPr>
                <w:rFonts w:eastAsia="Times New Roman" w:cs="Times New Roman"/>
                <w:sz w:val="20"/>
              </w:rPr>
            </w:pPr>
            <w:r w:rsidRPr="005C619D">
              <w:rPr>
                <w:rFonts w:eastAsia="Times New Roman" w:cs="Times New Roman"/>
                <w:sz w:val="20"/>
              </w:rPr>
              <w:t>Profit or loss</w:t>
            </w:r>
          </w:p>
        </w:tc>
        <w:tc>
          <w:tcPr>
            <w:tcW w:w="229" w:type="dxa"/>
          </w:tcPr>
          <w:p w14:paraId="6CBA29BD" w14:textId="77777777" w:rsidR="00F60AC2" w:rsidRPr="005C619D" w:rsidRDefault="00F60AC2" w:rsidP="00F60AC2">
            <w:pPr>
              <w:spacing w:line="240" w:lineRule="atLeast"/>
              <w:jc w:val="center"/>
              <w:rPr>
                <w:rFonts w:eastAsia="Times New Roman" w:cs="Times New Roman"/>
                <w:sz w:val="20"/>
              </w:rPr>
            </w:pPr>
          </w:p>
        </w:tc>
        <w:tc>
          <w:tcPr>
            <w:tcW w:w="1190" w:type="dxa"/>
          </w:tcPr>
          <w:p w14:paraId="3CE01C24" w14:textId="77777777" w:rsidR="00F60AC2" w:rsidRPr="005C619D" w:rsidRDefault="00F60AC2" w:rsidP="00F60AC2">
            <w:pPr>
              <w:spacing w:line="240" w:lineRule="atLeast"/>
              <w:ind w:left="-74" w:right="-43"/>
              <w:jc w:val="center"/>
              <w:rPr>
                <w:rFonts w:eastAsia="Times New Roman" w:cs="Times New Roman"/>
                <w:spacing w:val="-6"/>
                <w:sz w:val="20"/>
              </w:rPr>
            </w:pPr>
            <w:r w:rsidRPr="005C619D">
              <w:rPr>
                <w:rFonts w:eastAsia="Times New Roman" w:cs="Times New Roman"/>
                <w:spacing w:val="-6"/>
                <w:sz w:val="20"/>
              </w:rPr>
              <w:t>Other comprehensive income</w:t>
            </w:r>
          </w:p>
        </w:tc>
        <w:tc>
          <w:tcPr>
            <w:tcW w:w="426" w:type="dxa"/>
            <w:vAlign w:val="bottom"/>
          </w:tcPr>
          <w:p w14:paraId="7CA45AE1" w14:textId="77777777" w:rsidR="00F60AC2" w:rsidRPr="005C619D" w:rsidRDefault="00F60AC2" w:rsidP="00F60AC2">
            <w:pPr>
              <w:spacing w:line="240" w:lineRule="atLeast"/>
              <w:jc w:val="center"/>
              <w:rPr>
                <w:rFonts w:eastAsia="Times New Roman" w:cs="Times New Roman"/>
                <w:sz w:val="20"/>
              </w:rPr>
            </w:pPr>
          </w:p>
        </w:tc>
        <w:tc>
          <w:tcPr>
            <w:tcW w:w="1050" w:type="dxa"/>
          </w:tcPr>
          <w:p w14:paraId="483F66B8" w14:textId="77777777" w:rsidR="00F60AC2" w:rsidRPr="00802E65" w:rsidRDefault="00F60AC2" w:rsidP="00F60AC2">
            <w:pPr>
              <w:spacing w:line="240" w:lineRule="atLeast"/>
              <w:ind w:left="-79" w:right="-79"/>
              <w:jc w:val="right"/>
              <w:rPr>
                <w:rFonts w:eastAsia="Times New Roman" w:cs="Times New Roman"/>
                <w:sz w:val="20"/>
              </w:rPr>
            </w:pPr>
          </w:p>
          <w:p w14:paraId="435479C9" w14:textId="77777777" w:rsidR="00F60AC2" w:rsidRPr="00802E65" w:rsidRDefault="00F60AC2" w:rsidP="00F60AC2">
            <w:pPr>
              <w:spacing w:line="240" w:lineRule="atLeast"/>
              <w:ind w:left="-79" w:right="-79"/>
              <w:jc w:val="right"/>
              <w:rPr>
                <w:rFonts w:eastAsia="Times New Roman" w:cs="Times New Roman"/>
                <w:sz w:val="20"/>
              </w:rPr>
            </w:pPr>
          </w:p>
          <w:p w14:paraId="1AD0DECD" w14:textId="77777777" w:rsidR="00F60AC2" w:rsidRPr="00802E65" w:rsidRDefault="00F60AC2" w:rsidP="00F60AC2">
            <w:pPr>
              <w:spacing w:line="240" w:lineRule="atLeast"/>
              <w:ind w:left="-79" w:right="-79"/>
              <w:jc w:val="center"/>
              <w:rPr>
                <w:rFonts w:eastAsia="Times New Roman" w:cs="Times New Roman"/>
                <w:sz w:val="20"/>
              </w:rPr>
            </w:pPr>
            <w:r w:rsidRPr="00802E65">
              <w:rPr>
                <w:rFonts w:eastAsia="Times New Roman" w:cs="Times New Roman"/>
                <w:sz w:val="20"/>
              </w:rPr>
              <w:t>Others</w:t>
            </w:r>
          </w:p>
        </w:tc>
        <w:tc>
          <w:tcPr>
            <w:tcW w:w="195" w:type="dxa"/>
          </w:tcPr>
          <w:p w14:paraId="5A001C96" w14:textId="77777777" w:rsidR="00F60AC2" w:rsidRPr="00802E65" w:rsidRDefault="00F60AC2" w:rsidP="00F60AC2">
            <w:pPr>
              <w:spacing w:line="240" w:lineRule="atLeast"/>
              <w:ind w:right="-79"/>
              <w:rPr>
                <w:rFonts w:eastAsia="Times New Roman" w:cs="Times New Roman"/>
                <w:sz w:val="20"/>
              </w:rPr>
            </w:pPr>
          </w:p>
        </w:tc>
        <w:tc>
          <w:tcPr>
            <w:tcW w:w="1030" w:type="dxa"/>
            <w:gridSpan w:val="5"/>
            <w:vAlign w:val="bottom"/>
          </w:tcPr>
          <w:p w14:paraId="51559696" w14:textId="77777777" w:rsidR="00F60AC2" w:rsidRPr="005C619D" w:rsidRDefault="00F60AC2" w:rsidP="00F60AC2">
            <w:pPr>
              <w:spacing w:line="240" w:lineRule="atLeast"/>
              <w:ind w:left="-79" w:right="-79"/>
              <w:jc w:val="center"/>
              <w:rPr>
                <w:rFonts w:eastAsia="Times New Roman" w:cs="Times New Roman"/>
                <w:b/>
                <w:bCs/>
                <w:sz w:val="20"/>
              </w:rPr>
            </w:pPr>
            <w:r w:rsidRPr="005C619D">
              <w:rPr>
                <w:rFonts w:eastAsia="Times New Roman" w:cs="Times New Roman"/>
                <w:b/>
                <w:bCs/>
                <w:sz w:val="20"/>
              </w:rPr>
              <w:t xml:space="preserve">At </w:t>
            </w:r>
          </w:p>
          <w:p w14:paraId="5B7EC824" w14:textId="77777777" w:rsidR="00F60AC2" w:rsidRPr="005C619D" w:rsidRDefault="00F60AC2" w:rsidP="00F60AC2">
            <w:pPr>
              <w:spacing w:line="240" w:lineRule="atLeast"/>
              <w:ind w:left="-79" w:right="-79"/>
              <w:jc w:val="center"/>
              <w:rPr>
                <w:rFonts w:eastAsia="Times New Roman" w:cs="Times New Roman"/>
                <w:b/>
                <w:bCs/>
                <w:sz w:val="20"/>
              </w:rPr>
            </w:pPr>
            <w:r w:rsidRPr="005C619D">
              <w:rPr>
                <w:rFonts w:eastAsia="Times New Roman" w:cs="Times New Roman"/>
                <w:b/>
                <w:bCs/>
                <w:sz w:val="20"/>
              </w:rPr>
              <w:t>30 June</w:t>
            </w:r>
          </w:p>
          <w:p w14:paraId="29D0EA24" w14:textId="77777777" w:rsidR="00F60AC2" w:rsidRPr="005C619D" w:rsidRDefault="00F60AC2" w:rsidP="00F60AC2">
            <w:pPr>
              <w:spacing w:line="240" w:lineRule="atLeast"/>
              <w:ind w:right="11"/>
              <w:jc w:val="center"/>
              <w:rPr>
                <w:rFonts w:eastAsia="Times New Roman" w:cs="Times New Roman"/>
                <w:sz w:val="20"/>
              </w:rPr>
            </w:pPr>
            <w:r w:rsidRPr="005C619D">
              <w:rPr>
                <w:rFonts w:eastAsia="Times New Roman" w:cs="Times New Roman"/>
                <w:b/>
                <w:bCs/>
                <w:sz w:val="20"/>
              </w:rPr>
              <w:t>2020</w:t>
            </w:r>
          </w:p>
        </w:tc>
      </w:tr>
      <w:tr w:rsidR="00F60AC2" w:rsidRPr="005C619D" w14:paraId="453D8D8A" w14:textId="77777777" w:rsidTr="00F60AC2">
        <w:trPr>
          <w:gridAfter w:val="3"/>
          <w:wAfter w:w="124" w:type="dxa"/>
        </w:trPr>
        <w:tc>
          <w:tcPr>
            <w:tcW w:w="3299" w:type="dxa"/>
            <w:vAlign w:val="bottom"/>
          </w:tcPr>
          <w:p w14:paraId="4B7E23AF" w14:textId="77777777" w:rsidR="00F60AC2" w:rsidRPr="005C619D" w:rsidRDefault="00F60AC2" w:rsidP="00F60AC2">
            <w:pPr>
              <w:spacing w:line="240" w:lineRule="atLeast"/>
              <w:ind w:right="-126"/>
              <w:rPr>
                <w:rFonts w:eastAsia="Times New Roman" w:cs="Times New Roman"/>
                <w:b/>
                <w:bCs/>
                <w:i/>
                <w:iCs/>
                <w:sz w:val="20"/>
                <w:cs/>
                <w:lang w:bidi="th-TH"/>
              </w:rPr>
            </w:pPr>
          </w:p>
        </w:tc>
        <w:tc>
          <w:tcPr>
            <w:tcW w:w="5953" w:type="dxa"/>
            <w:gridSpan w:val="9"/>
            <w:vAlign w:val="bottom"/>
          </w:tcPr>
          <w:p w14:paraId="412BCEE9" w14:textId="77777777" w:rsidR="00F60AC2" w:rsidRPr="005C619D" w:rsidRDefault="00F60AC2" w:rsidP="00F60AC2">
            <w:pPr>
              <w:tabs>
                <w:tab w:val="decimal" w:pos="765"/>
              </w:tabs>
              <w:spacing w:line="240" w:lineRule="atLeast"/>
              <w:ind w:right="11"/>
              <w:jc w:val="center"/>
              <w:rPr>
                <w:rFonts w:eastAsia="Times New Roman" w:cs="Times New Roman"/>
                <w:sz w:val="20"/>
              </w:rPr>
            </w:pPr>
            <w:r w:rsidRPr="005C619D">
              <w:rPr>
                <w:rFonts w:eastAsia="Times New Roman" w:cs="Times New Roman"/>
                <w:i/>
                <w:iCs/>
                <w:sz w:val="20"/>
              </w:rPr>
              <w:t xml:space="preserve">(note </w:t>
            </w:r>
            <w:r>
              <w:rPr>
                <w:rFonts w:eastAsia="Times New Roman" w:cs="Times New Roman"/>
                <w:i/>
                <w:iCs/>
                <w:sz w:val="20"/>
              </w:rPr>
              <w:t>21</w:t>
            </w:r>
            <w:r w:rsidRPr="005C619D">
              <w:rPr>
                <w:rFonts w:eastAsia="Times New Roman" w:cs="Times New Roman"/>
                <w:i/>
                <w:iCs/>
                <w:sz w:val="20"/>
              </w:rPr>
              <w:t>.2)</w:t>
            </w:r>
          </w:p>
        </w:tc>
        <w:tc>
          <w:tcPr>
            <w:tcW w:w="178" w:type="dxa"/>
          </w:tcPr>
          <w:p w14:paraId="48AD8E6B" w14:textId="77777777" w:rsidR="00F60AC2" w:rsidRPr="005C619D" w:rsidRDefault="00F60AC2" w:rsidP="00F60AC2">
            <w:pPr>
              <w:tabs>
                <w:tab w:val="decimal" w:pos="765"/>
              </w:tabs>
              <w:spacing w:line="240" w:lineRule="atLeast"/>
              <w:ind w:left="-80" w:right="11"/>
              <w:jc w:val="center"/>
              <w:rPr>
                <w:rFonts w:eastAsia="Times New Roman" w:cs="Times New Roman"/>
                <w:i/>
                <w:iCs/>
                <w:sz w:val="20"/>
              </w:rPr>
            </w:pPr>
          </w:p>
        </w:tc>
      </w:tr>
      <w:tr w:rsidR="00F60AC2" w:rsidRPr="005C619D" w14:paraId="177EF604" w14:textId="77777777" w:rsidTr="00F60AC2">
        <w:trPr>
          <w:gridAfter w:val="3"/>
          <w:wAfter w:w="124" w:type="dxa"/>
        </w:trPr>
        <w:tc>
          <w:tcPr>
            <w:tcW w:w="3299" w:type="dxa"/>
            <w:vAlign w:val="bottom"/>
          </w:tcPr>
          <w:p w14:paraId="656BCBD6" w14:textId="77777777" w:rsidR="00F60AC2" w:rsidRPr="005C619D" w:rsidRDefault="00F60AC2" w:rsidP="00F60AC2">
            <w:pPr>
              <w:spacing w:line="240" w:lineRule="atLeast"/>
              <w:ind w:right="-126"/>
              <w:rPr>
                <w:rFonts w:eastAsia="Times New Roman" w:cs="Times New Roman"/>
                <w:b/>
                <w:bCs/>
                <w:i/>
                <w:iCs/>
                <w:sz w:val="20"/>
              </w:rPr>
            </w:pPr>
          </w:p>
        </w:tc>
        <w:tc>
          <w:tcPr>
            <w:tcW w:w="5953" w:type="dxa"/>
            <w:gridSpan w:val="9"/>
            <w:vAlign w:val="bottom"/>
          </w:tcPr>
          <w:p w14:paraId="7377AF60" w14:textId="77777777" w:rsidR="00F60AC2" w:rsidRPr="005C619D" w:rsidRDefault="00F60AC2" w:rsidP="00F60AC2">
            <w:pPr>
              <w:spacing w:line="240" w:lineRule="atLeast"/>
              <w:ind w:right="-83"/>
              <w:jc w:val="center"/>
              <w:rPr>
                <w:rFonts w:eastAsia="Times New Roman" w:cs="Times New Roman"/>
                <w:sz w:val="20"/>
              </w:rPr>
            </w:pPr>
            <w:r w:rsidRPr="005C619D">
              <w:rPr>
                <w:rFonts w:eastAsia="Times New Roman" w:cs="Times New Roman"/>
                <w:i/>
                <w:iCs/>
                <w:sz w:val="20"/>
              </w:rPr>
              <w:t>(in million Baht)</w:t>
            </w:r>
          </w:p>
        </w:tc>
        <w:tc>
          <w:tcPr>
            <w:tcW w:w="178" w:type="dxa"/>
          </w:tcPr>
          <w:p w14:paraId="518FDF86" w14:textId="77777777" w:rsidR="00F60AC2" w:rsidRPr="005C619D" w:rsidRDefault="00F60AC2" w:rsidP="00F60AC2">
            <w:pPr>
              <w:spacing w:line="240" w:lineRule="atLeast"/>
              <w:ind w:right="11"/>
              <w:jc w:val="center"/>
              <w:rPr>
                <w:rFonts w:eastAsia="Times New Roman" w:cs="Times New Roman"/>
                <w:i/>
                <w:iCs/>
                <w:sz w:val="20"/>
              </w:rPr>
            </w:pPr>
          </w:p>
        </w:tc>
      </w:tr>
      <w:tr w:rsidR="00802E65" w:rsidRPr="005C619D" w14:paraId="5A1C71DF" w14:textId="77777777" w:rsidTr="00802E65">
        <w:trPr>
          <w:gridAfter w:val="1"/>
          <w:wAfter w:w="18" w:type="dxa"/>
        </w:trPr>
        <w:tc>
          <w:tcPr>
            <w:tcW w:w="3299" w:type="dxa"/>
            <w:vAlign w:val="bottom"/>
          </w:tcPr>
          <w:p w14:paraId="3BD309C0" w14:textId="77777777" w:rsidR="00802E65" w:rsidRPr="005C619D" w:rsidRDefault="00802E65" w:rsidP="00802E65">
            <w:pPr>
              <w:spacing w:line="240" w:lineRule="atLeast"/>
              <w:ind w:right="-126"/>
              <w:rPr>
                <w:rFonts w:eastAsia="Times New Roman" w:cs="Times New Roman"/>
                <w:sz w:val="20"/>
              </w:rPr>
            </w:pPr>
            <w:r w:rsidRPr="005C619D">
              <w:rPr>
                <w:rFonts w:eastAsia="Times New Roman" w:cs="Times New Roman"/>
                <w:b/>
                <w:bCs/>
                <w:i/>
                <w:iCs/>
                <w:sz w:val="20"/>
              </w:rPr>
              <w:t>Deferred tax liabilities</w:t>
            </w:r>
          </w:p>
        </w:tc>
        <w:tc>
          <w:tcPr>
            <w:tcW w:w="1001" w:type="dxa"/>
            <w:vAlign w:val="bottom"/>
          </w:tcPr>
          <w:p w14:paraId="2A29EF3B" w14:textId="77777777" w:rsidR="00802E65" w:rsidRPr="005C619D" w:rsidRDefault="00802E65" w:rsidP="00802E65">
            <w:pPr>
              <w:tabs>
                <w:tab w:val="decimal" w:pos="1023"/>
              </w:tabs>
              <w:spacing w:line="240" w:lineRule="atLeast"/>
              <w:rPr>
                <w:rFonts w:eastAsia="Times New Roman" w:cs="Times New Roman"/>
                <w:sz w:val="20"/>
              </w:rPr>
            </w:pPr>
          </w:p>
        </w:tc>
        <w:tc>
          <w:tcPr>
            <w:tcW w:w="180" w:type="dxa"/>
            <w:vAlign w:val="bottom"/>
          </w:tcPr>
          <w:p w14:paraId="25CB742A"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vAlign w:val="bottom"/>
          </w:tcPr>
          <w:p w14:paraId="09343EE9" w14:textId="77777777" w:rsidR="00802E65" w:rsidRPr="005C619D" w:rsidRDefault="00802E65" w:rsidP="00802E65">
            <w:pPr>
              <w:tabs>
                <w:tab w:val="decimal" w:pos="1023"/>
              </w:tabs>
              <w:spacing w:line="240" w:lineRule="atLeast"/>
              <w:rPr>
                <w:rFonts w:eastAsia="Times New Roman" w:cs="Times New Roman"/>
                <w:sz w:val="20"/>
              </w:rPr>
            </w:pPr>
          </w:p>
        </w:tc>
        <w:tc>
          <w:tcPr>
            <w:tcW w:w="229" w:type="dxa"/>
          </w:tcPr>
          <w:p w14:paraId="345E2758"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1B182560" w14:textId="77777777" w:rsidR="00802E65" w:rsidRPr="005C619D" w:rsidRDefault="00802E65" w:rsidP="00802E65">
            <w:pPr>
              <w:tabs>
                <w:tab w:val="decimal" w:pos="1023"/>
              </w:tabs>
              <w:spacing w:line="240" w:lineRule="atLeast"/>
              <w:rPr>
                <w:rFonts w:eastAsia="Times New Roman" w:cs="Times New Roman"/>
                <w:sz w:val="20"/>
              </w:rPr>
            </w:pPr>
          </w:p>
        </w:tc>
        <w:tc>
          <w:tcPr>
            <w:tcW w:w="426" w:type="dxa"/>
            <w:vAlign w:val="bottom"/>
          </w:tcPr>
          <w:p w14:paraId="085E9584"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15E347F0" w14:textId="77777777" w:rsidR="00802E65" w:rsidRPr="005C619D" w:rsidRDefault="00802E65" w:rsidP="00802E65">
            <w:pPr>
              <w:tabs>
                <w:tab w:val="decimal" w:pos="1023"/>
              </w:tabs>
              <w:spacing w:line="240" w:lineRule="atLeast"/>
              <w:rPr>
                <w:rFonts w:eastAsia="Times New Roman" w:cs="Times New Roman"/>
                <w:sz w:val="20"/>
              </w:rPr>
            </w:pPr>
          </w:p>
        </w:tc>
        <w:tc>
          <w:tcPr>
            <w:tcW w:w="195" w:type="dxa"/>
          </w:tcPr>
          <w:p w14:paraId="3C0CBF04"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vAlign w:val="bottom"/>
          </w:tcPr>
          <w:p w14:paraId="2F9AA0ED" w14:textId="26729C4F" w:rsidR="00802E65" w:rsidRPr="005C619D" w:rsidRDefault="00802E65" w:rsidP="00802E65">
            <w:pPr>
              <w:tabs>
                <w:tab w:val="decimal" w:pos="793"/>
              </w:tabs>
              <w:spacing w:line="240" w:lineRule="atLeast"/>
              <w:rPr>
                <w:rFonts w:eastAsia="Times New Roman" w:cs="Times New Roman"/>
                <w:sz w:val="20"/>
              </w:rPr>
            </w:pPr>
          </w:p>
        </w:tc>
      </w:tr>
      <w:tr w:rsidR="00FE1F91" w:rsidRPr="005C619D" w14:paraId="2148FD3B" w14:textId="77777777" w:rsidTr="00802E65">
        <w:trPr>
          <w:gridAfter w:val="1"/>
          <w:wAfter w:w="18" w:type="dxa"/>
        </w:trPr>
        <w:tc>
          <w:tcPr>
            <w:tcW w:w="3299" w:type="dxa"/>
            <w:vAlign w:val="bottom"/>
          </w:tcPr>
          <w:p w14:paraId="104966AF" w14:textId="1343B868" w:rsidR="00FE1F91" w:rsidRPr="005C619D" w:rsidRDefault="00FE1F91" w:rsidP="00FE1F91">
            <w:pPr>
              <w:spacing w:line="240" w:lineRule="atLeast"/>
              <w:rPr>
                <w:rFonts w:eastAsia="Times New Roman" w:cs="Times New Roman"/>
                <w:sz w:val="20"/>
              </w:rPr>
            </w:pPr>
            <w:r w:rsidRPr="00BD1A26">
              <w:rPr>
                <w:rFonts w:eastAsia="Times New Roman" w:cs="Times New Roman"/>
                <w:sz w:val="20"/>
              </w:rPr>
              <w:t>Financial assets measured at fair value</w:t>
            </w:r>
          </w:p>
        </w:tc>
        <w:tc>
          <w:tcPr>
            <w:tcW w:w="1001" w:type="dxa"/>
            <w:vAlign w:val="bottom"/>
          </w:tcPr>
          <w:p w14:paraId="6AF505EA" w14:textId="61A8BA98" w:rsidR="00FE1F91" w:rsidRPr="005C619D" w:rsidRDefault="00FE1F91" w:rsidP="00FE1F91">
            <w:pPr>
              <w:tabs>
                <w:tab w:val="decimal" w:pos="1023"/>
              </w:tabs>
              <w:spacing w:line="240" w:lineRule="atLeast"/>
              <w:rPr>
                <w:rFonts w:eastAsia="Times New Roman" w:cs="Times New Roman"/>
                <w:sz w:val="20"/>
              </w:rPr>
            </w:pPr>
          </w:p>
        </w:tc>
        <w:tc>
          <w:tcPr>
            <w:tcW w:w="180" w:type="dxa"/>
            <w:vAlign w:val="bottom"/>
          </w:tcPr>
          <w:p w14:paraId="54F0C0A4" w14:textId="77777777" w:rsidR="00FE1F91" w:rsidRPr="005C619D" w:rsidRDefault="00FE1F91" w:rsidP="00FE1F91">
            <w:pPr>
              <w:tabs>
                <w:tab w:val="decimal" w:pos="1023"/>
              </w:tabs>
              <w:spacing w:line="240" w:lineRule="atLeast"/>
              <w:rPr>
                <w:rFonts w:eastAsia="Times New Roman" w:cs="Times New Roman"/>
                <w:sz w:val="20"/>
              </w:rPr>
            </w:pPr>
          </w:p>
        </w:tc>
        <w:tc>
          <w:tcPr>
            <w:tcW w:w="954" w:type="dxa"/>
          </w:tcPr>
          <w:p w14:paraId="331B3D4E" w14:textId="210B474A" w:rsidR="00FE1F91" w:rsidRPr="005C619D" w:rsidRDefault="00FE1F91" w:rsidP="00FE1F91">
            <w:pPr>
              <w:tabs>
                <w:tab w:val="decimal" w:pos="1023"/>
              </w:tabs>
              <w:spacing w:line="240" w:lineRule="atLeast"/>
              <w:rPr>
                <w:rFonts w:eastAsia="Times New Roman" w:cs="Times New Roman"/>
                <w:sz w:val="20"/>
              </w:rPr>
            </w:pPr>
          </w:p>
        </w:tc>
        <w:tc>
          <w:tcPr>
            <w:tcW w:w="229" w:type="dxa"/>
          </w:tcPr>
          <w:p w14:paraId="370B9820" w14:textId="77777777" w:rsidR="00FE1F91" w:rsidRPr="005C619D" w:rsidRDefault="00FE1F91" w:rsidP="00FE1F91">
            <w:pPr>
              <w:tabs>
                <w:tab w:val="decimal" w:pos="1023"/>
              </w:tabs>
              <w:spacing w:line="240" w:lineRule="atLeast"/>
              <w:rPr>
                <w:rFonts w:eastAsia="Times New Roman" w:cs="Times New Roman"/>
                <w:sz w:val="20"/>
              </w:rPr>
            </w:pPr>
          </w:p>
        </w:tc>
        <w:tc>
          <w:tcPr>
            <w:tcW w:w="1190" w:type="dxa"/>
          </w:tcPr>
          <w:p w14:paraId="52D7E5B5" w14:textId="48BAB534" w:rsidR="00FE1F91" w:rsidRPr="005C619D" w:rsidRDefault="00FE1F91" w:rsidP="00FE1F91">
            <w:pPr>
              <w:tabs>
                <w:tab w:val="decimal" w:pos="1023"/>
              </w:tabs>
              <w:spacing w:line="240" w:lineRule="atLeast"/>
              <w:rPr>
                <w:rFonts w:eastAsia="Times New Roman" w:cs="Times New Roman"/>
                <w:sz w:val="20"/>
              </w:rPr>
            </w:pPr>
          </w:p>
        </w:tc>
        <w:tc>
          <w:tcPr>
            <w:tcW w:w="426" w:type="dxa"/>
            <w:vAlign w:val="bottom"/>
          </w:tcPr>
          <w:p w14:paraId="3F9421AD" w14:textId="77777777" w:rsidR="00FE1F91" w:rsidRPr="005C619D" w:rsidRDefault="00FE1F91" w:rsidP="00FE1F91">
            <w:pPr>
              <w:tabs>
                <w:tab w:val="decimal" w:pos="1023"/>
              </w:tabs>
              <w:spacing w:line="240" w:lineRule="atLeast"/>
              <w:rPr>
                <w:rFonts w:eastAsia="Times New Roman" w:cs="Times New Roman"/>
                <w:sz w:val="20"/>
              </w:rPr>
            </w:pPr>
          </w:p>
        </w:tc>
        <w:tc>
          <w:tcPr>
            <w:tcW w:w="1050" w:type="dxa"/>
          </w:tcPr>
          <w:p w14:paraId="16ADB28A" w14:textId="3DC66521" w:rsidR="00FE1F91" w:rsidRPr="005C619D" w:rsidRDefault="00FE1F91" w:rsidP="00FE1F91">
            <w:pPr>
              <w:tabs>
                <w:tab w:val="decimal" w:pos="1023"/>
              </w:tabs>
              <w:spacing w:line="240" w:lineRule="atLeast"/>
              <w:rPr>
                <w:rFonts w:eastAsia="Times New Roman" w:cs="Times New Roman"/>
                <w:sz w:val="20"/>
              </w:rPr>
            </w:pPr>
          </w:p>
        </w:tc>
        <w:tc>
          <w:tcPr>
            <w:tcW w:w="195" w:type="dxa"/>
          </w:tcPr>
          <w:p w14:paraId="7BC4876D" w14:textId="77777777" w:rsidR="00FE1F91" w:rsidRPr="005C619D" w:rsidRDefault="00FE1F91" w:rsidP="00FE1F91">
            <w:pPr>
              <w:tabs>
                <w:tab w:val="decimal" w:pos="1023"/>
              </w:tabs>
              <w:spacing w:line="240" w:lineRule="atLeast"/>
              <w:rPr>
                <w:rFonts w:eastAsia="Times New Roman" w:cs="Times New Roman"/>
                <w:sz w:val="20"/>
              </w:rPr>
            </w:pPr>
          </w:p>
        </w:tc>
        <w:tc>
          <w:tcPr>
            <w:tcW w:w="1012" w:type="dxa"/>
            <w:gridSpan w:val="4"/>
            <w:vAlign w:val="bottom"/>
          </w:tcPr>
          <w:p w14:paraId="30DCCA48" w14:textId="7F2289A3" w:rsidR="00FE1F91" w:rsidRPr="005C619D" w:rsidRDefault="00FE1F91" w:rsidP="00FE1F91">
            <w:pPr>
              <w:tabs>
                <w:tab w:val="decimal" w:pos="793"/>
              </w:tabs>
              <w:spacing w:line="240" w:lineRule="atLeast"/>
              <w:rPr>
                <w:rFonts w:eastAsia="Times New Roman" w:cs="Times New Roman"/>
                <w:sz w:val="20"/>
              </w:rPr>
            </w:pPr>
          </w:p>
        </w:tc>
      </w:tr>
      <w:tr w:rsidR="00235EFD" w:rsidRPr="005C619D" w14:paraId="48D1F98A" w14:textId="77777777" w:rsidTr="00F60AC2">
        <w:trPr>
          <w:gridAfter w:val="1"/>
          <w:wAfter w:w="18" w:type="dxa"/>
        </w:trPr>
        <w:tc>
          <w:tcPr>
            <w:tcW w:w="3299" w:type="dxa"/>
            <w:vAlign w:val="bottom"/>
          </w:tcPr>
          <w:p w14:paraId="1EA56421" w14:textId="2806290D" w:rsidR="00235EFD" w:rsidRPr="005C619D" w:rsidRDefault="00235EFD" w:rsidP="00235EFD">
            <w:pPr>
              <w:spacing w:line="240" w:lineRule="atLeast"/>
              <w:rPr>
                <w:rFonts w:eastAsia="Times New Roman" w:cs="Times New Roman"/>
                <w:sz w:val="20"/>
              </w:rPr>
            </w:pPr>
            <w:r w:rsidRPr="00BD1A26">
              <w:rPr>
                <w:rFonts w:eastAsia="Times New Roman" w:cs="Times New Roman"/>
                <w:sz w:val="20"/>
              </w:rPr>
              <w:t xml:space="preserve">    through profit or loss</w:t>
            </w:r>
          </w:p>
        </w:tc>
        <w:tc>
          <w:tcPr>
            <w:tcW w:w="1001" w:type="dxa"/>
          </w:tcPr>
          <w:p w14:paraId="49FF16C3" w14:textId="087B4A0A" w:rsidR="00235EFD" w:rsidRPr="005C619D" w:rsidRDefault="00235EFD" w:rsidP="00235EFD">
            <w:pPr>
              <w:tabs>
                <w:tab w:val="decimal" w:pos="1023"/>
              </w:tabs>
              <w:spacing w:line="240" w:lineRule="atLeast"/>
              <w:rPr>
                <w:rFonts w:eastAsia="Times New Roman" w:cs="Times New Roman"/>
                <w:sz w:val="20"/>
              </w:rPr>
            </w:pPr>
            <w:r w:rsidRPr="00385342">
              <w:t>1</w:t>
            </w:r>
          </w:p>
        </w:tc>
        <w:tc>
          <w:tcPr>
            <w:tcW w:w="180" w:type="dxa"/>
          </w:tcPr>
          <w:p w14:paraId="5A190956" w14:textId="77777777" w:rsidR="00235EFD" w:rsidRPr="005C619D" w:rsidRDefault="00235EFD" w:rsidP="00235EFD">
            <w:pPr>
              <w:tabs>
                <w:tab w:val="decimal" w:pos="1023"/>
              </w:tabs>
              <w:spacing w:line="240" w:lineRule="atLeast"/>
              <w:rPr>
                <w:rFonts w:eastAsia="Times New Roman" w:cs="Times New Roman"/>
                <w:sz w:val="20"/>
              </w:rPr>
            </w:pPr>
          </w:p>
        </w:tc>
        <w:tc>
          <w:tcPr>
            <w:tcW w:w="954" w:type="dxa"/>
          </w:tcPr>
          <w:p w14:paraId="0D88018F" w14:textId="7CD41016" w:rsidR="00235EFD" w:rsidRPr="005C619D" w:rsidRDefault="00235EFD" w:rsidP="00235EFD">
            <w:pPr>
              <w:tabs>
                <w:tab w:val="decimal" w:pos="1023"/>
              </w:tabs>
              <w:spacing w:line="240" w:lineRule="atLeast"/>
              <w:rPr>
                <w:rFonts w:eastAsia="Times New Roman" w:cs="Times New Roman"/>
                <w:sz w:val="20"/>
              </w:rPr>
            </w:pPr>
            <w:r w:rsidRPr="00385342">
              <w:t>-</w:t>
            </w:r>
          </w:p>
        </w:tc>
        <w:tc>
          <w:tcPr>
            <w:tcW w:w="229" w:type="dxa"/>
          </w:tcPr>
          <w:p w14:paraId="35B09235" w14:textId="77777777" w:rsidR="00235EFD" w:rsidRPr="005C619D" w:rsidRDefault="00235EFD" w:rsidP="00235EFD">
            <w:pPr>
              <w:tabs>
                <w:tab w:val="decimal" w:pos="1023"/>
              </w:tabs>
              <w:spacing w:line="240" w:lineRule="atLeast"/>
              <w:rPr>
                <w:rFonts w:eastAsia="Times New Roman" w:cs="Times New Roman"/>
                <w:sz w:val="20"/>
              </w:rPr>
            </w:pPr>
          </w:p>
        </w:tc>
        <w:tc>
          <w:tcPr>
            <w:tcW w:w="1190" w:type="dxa"/>
          </w:tcPr>
          <w:p w14:paraId="51E5CB20" w14:textId="6E7A0D82" w:rsidR="00235EFD" w:rsidRPr="005C619D" w:rsidRDefault="00235EFD" w:rsidP="00235EFD">
            <w:pPr>
              <w:tabs>
                <w:tab w:val="decimal" w:pos="1023"/>
              </w:tabs>
              <w:spacing w:line="240" w:lineRule="atLeast"/>
              <w:rPr>
                <w:rFonts w:eastAsia="Times New Roman" w:cs="Times New Roman"/>
                <w:sz w:val="20"/>
              </w:rPr>
            </w:pPr>
            <w:r w:rsidRPr="00385342">
              <w:t>-</w:t>
            </w:r>
          </w:p>
        </w:tc>
        <w:tc>
          <w:tcPr>
            <w:tcW w:w="426" w:type="dxa"/>
          </w:tcPr>
          <w:p w14:paraId="77AE7C96" w14:textId="77777777" w:rsidR="00235EFD" w:rsidRPr="005C619D" w:rsidRDefault="00235EFD" w:rsidP="00235EFD">
            <w:pPr>
              <w:tabs>
                <w:tab w:val="decimal" w:pos="1023"/>
              </w:tabs>
              <w:spacing w:line="240" w:lineRule="atLeast"/>
              <w:rPr>
                <w:rFonts w:eastAsia="Times New Roman" w:cs="Times New Roman"/>
                <w:sz w:val="20"/>
              </w:rPr>
            </w:pPr>
          </w:p>
        </w:tc>
        <w:tc>
          <w:tcPr>
            <w:tcW w:w="1050" w:type="dxa"/>
          </w:tcPr>
          <w:p w14:paraId="7BEE9142" w14:textId="5B651542" w:rsidR="00235EFD" w:rsidRPr="005C619D" w:rsidRDefault="00235EFD" w:rsidP="00235EFD">
            <w:pPr>
              <w:tabs>
                <w:tab w:val="decimal" w:pos="1023"/>
              </w:tabs>
              <w:spacing w:line="240" w:lineRule="atLeast"/>
              <w:rPr>
                <w:rFonts w:eastAsia="Times New Roman" w:cs="Times New Roman"/>
                <w:sz w:val="20"/>
              </w:rPr>
            </w:pPr>
            <w:r w:rsidRPr="00385342">
              <w:t>-</w:t>
            </w:r>
          </w:p>
        </w:tc>
        <w:tc>
          <w:tcPr>
            <w:tcW w:w="195" w:type="dxa"/>
          </w:tcPr>
          <w:p w14:paraId="0A477A1B" w14:textId="77777777" w:rsidR="00235EFD" w:rsidRPr="005C619D" w:rsidRDefault="00235EFD" w:rsidP="00235EFD">
            <w:pPr>
              <w:tabs>
                <w:tab w:val="decimal" w:pos="1023"/>
              </w:tabs>
              <w:spacing w:line="240" w:lineRule="atLeast"/>
              <w:rPr>
                <w:rFonts w:eastAsia="Times New Roman" w:cs="Times New Roman"/>
                <w:sz w:val="20"/>
              </w:rPr>
            </w:pPr>
          </w:p>
        </w:tc>
        <w:tc>
          <w:tcPr>
            <w:tcW w:w="1012" w:type="dxa"/>
            <w:gridSpan w:val="4"/>
          </w:tcPr>
          <w:p w14:paraId="73240B4A" w14:textId="4FED6782" w:rsidR="00235EFD" w:rsidRPr="005C619D" w:rsidRDefault="00235EFD" w:rsidP="00235EFD">
            <w:pPr>
              <w:tabs>
                <w:tab w:val="decimal" w:pos="793"/>
              </w:tabs>
              <w:spacing w:line="240" w:lineRule="atLeast"/>
              <w:rPr>
                <w:rFonts w:eastAsia="Times New Roman" w:cs="Times New Roman"/>
                <w:sz w:val="20"/>
              </w:rPr>
            </w:pPr>
            <w:r w:rsidRPr="00385342">
              <w:t>1</w:t>
            </w:r>
          </w:p>
        </w:tc>
      </w:tr>
      <w:tr w:rsidR="00FE1F91" w:rsidRPr="005C619D" w14:paraId="5892DEC5" w14:textId="77777777" w:rsidTr="00802E65">
        <w:trPr>
          <w:gridAfter w:val="1"/>
          <w:wAfter w:w="18" w:type="dxa"/>
        </w:trPr>
        <w:tc>
          <w:tcPr>
            <w:tcW w:w="3299" w:type="dxa"/>
            <w:vAlign w:val="bottom"/>
          </w:tcPr>
          <w:p w14:paraId="61E1E255" w14:textId="7DA81833" w:rsidR="00FE1F91" w:rsidRPr="005C619D" w:rsidRDefault="00FE1F91" w:rsidP="00802E65">
            <w:pPr>
              <w:spacing w:line="240" w:lineRule="atLeast"/>
              <w:rPr>
                <w:rFonts w:eastAsia="Times New Roman" w:cs="Times New Roman"/>
                <w:sz w:val="20"/>
              </w:rPr>
            </w:pPr>
            <w:r w:rsidRPr="005C619D">
              <w:rPr>
                <w:rFonts w:eastAsia="Times New Roman" w:cs="Times New Roman"/>
                <w:sz w:val="20"/>
              </w:rPr>
              <w:t>Investments</w:t>
            </w:r>
          </w:p>
        </w:tc>
        <w:tc>
          <w:tcPr>
            <w:tcW w:w="1001" w:type="dxa"/>
            <w:vAlign w:val="bottom"/>
          </w:tcPr>
          <w:p w14:paraId="31B4B990" w14:textId="4A17BE5C" w:rsidR="00FE1F91"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112</w:t>
            </w:r>
          </w:p>
        </w:tc>
        <w:tc>
          <w:tcPr>
            <w:tcW w:w="180" w:type="dxa"/>
            <w:vAlign w:val="bottom"/>
          </w:tcPr>
          <w:p w14:paraId="7D3F8540" w14:textId="77777777" w:rsidR="00FE1F91" w:rsidRPr="005C619D" w:rsidRDefault="00FE1F91" w:rsidP="00802E65">
            <w:pPr>
              <w:tabs>
                <w:tab w:val="decimal" w:pos="1023"/>
              </w:tabs>
              <w:spacing w:line="240" w:lineRule="atLeast"/>
              <w:rPr>
                <w:rFonts w:eastAsia="Times New Roman" w:cs="Times New Roman"/>
                <w:sz w:val="20"/>
              </w:rPr>
            </w:pPr>
          </w:p>
        </w:tc>
        <w:tc>
          <w:tcPr>
            <w:tcW w:w="954" w:type="dxa"/>
          </w:tcPr>
          <w:p w14:paraId="08E7F472" w14:textId="0BEEA9A4" w:rsidR="00FE1F91"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229" w:type="dxa"/>
          </w:tcPr>
          <w:p w14:paraId="45996732" w14:textId="77777777" w:rsidR="00FE1F91" w:rsidRPr="005C619D" w:rsidRDefault="00FE1F91" w:rsidP="00802E65">
            <w:pPr>
              <w:tabs>
                <w:tab w:val="decimal" w:pos="1023"/>
              </w:tabs>
              <w:spacing w:line="240" w:lineRule="atLeast"/>
              <w:rPr>
                <w:rFonts w:eastAsia="Times New Roman" w:cs="Times New Roman"/>
                <w:sz w:val="20"/>
              </w:rPr>
            </w:pPr>
          </w:p>
        </w:tc>
        <w:tc>
          <w:tcPr>
            <w:tcW w:w="1190" w:type="dxa"/>
          </w:tcPr>
          <w:p w14:paraId="2918C255" w14:textId="268AFAEF" w:rsidR="00FE1F91"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30</w:t>
            </w:r>
          </w:p>
        </w:tc>
        <w:tc>
          <w:tcPr>
            <w:tcW w:w="426" w:type="dxa"/>
            <w:vAlign w:val="bottom"/>
          </w:tcPr>
          <w:p w14:paraId="35E3F033" w14:textId="77777777" w:rsidR="00FE1F91" w:rsidRPr="005C619D" w:rsidRDefault="00FE1F91" w:rsidP="00802E65">
            <w:pPr>
              <w:tabs>
                <w:tab w:val="decimal" w:pos="1023"/>
              </w:tabs>
              <w:spacing w:line="240" w:lineRule="atLeast"/>
              <w:rPr>
                <w:rFonts w:eastAsia="Times New Roman" w:cs="Times New Roman"/>
                <w:sz w:val="20"/>
              </w:rPr>
            </w:pPr>
          </w:p>
        </w:tc>
        <w:tc>
          <w:tcPr>
            <w:tcW w:w="1050" w:type="dxa"/>
          </w:tcPr>
          <w:p w14:paraId="0482ACA6" w14:textId="3CC972EC" w:rsidR="00FE1F91"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242600CC" w14:textId="77777777" w:rsidR="00FE1F91" w:rsidRPr="005C619D" w:rsidRDefault="00FE1F91" w:rsidP="00802E65">
            <w:pPr>
              <w:tabs>
                <w:tab w:val="decimal" w:pos="1023"/>
              </w:tabs>
              <w:spacing w:line="240" w:lineRule="atLeast"/>
              <w:rPr>
                <w:rFonts w:eastAsia="Times New Roman" w:cs="Times New Roman"/>
                <w:sz w:val="20"/>
              </w:rPr>
            </w:pPr>
          </w:p>
        </w:tc>
        <w:tc>
          <w:tcPr>
            <w:tcW w:w="1012" w:type="dxa"/>
            <w:gridSpan w:val="4"/>
            <w:vAlign w:val="bottom"/>
          </w:tcPr>
          <w:p w14:paraId="60F95731" w14:textId="7ADEC08F" w:rsidR="00FE1F91" w:rsidRPr="005C619D" w:rsidRDefault="00235EFD" w:rsidP="00802E65">
            <w:pPr>
              <w:tabs>
                <w:tab w:val="decimal" w:pos="793"/>
              </w:tabs>
              <w:spacing w:line="240" w:lineRule="atLeast"/>
              <w:rPr>
                <w:rFonts w:eastAsia="Times New Roman" w:cs="Times New Roman"/>
                <w:sz w:val="20"/>
              </w:rPr>
            </w:pPr>
            <w:r>
              <w:rPr>
                <w:rFonts w:eastAsia="Times New Roman" w:cs="Times New Roman"/>
                <w:sz w:val="20"/>
              </w:rPr>
              <w:t>142</w:t>
            </w:r>
          </w:p>
        </w:tc>
      </w:tr>
      <w:tr w:rsidR="00802E65" w:rsidRPr="005C619D" w14:paraId="3E1D50D7" w14:textId="77777777" w:rsidTr="00802E65">
        <w:trPr>
          <w:gridAfter w:val="1"/>
          <w:wAfter w:w="18" w:type="dxa"/>
        </w:trPr>
        <w:tc>
          <w:tcPr>
            <w:tcW w:w="3299" w:type="dxa"/>
            <w:vAlign w:val="bottom"/>
          </w:tcPr>
          <w:p w14:paraId="08278872" w14:textId="77777777" w:rsidR="00802E65" w:rsidRPr="005C619D" w:rsidRDefault="00802E65" w:rsidP="00802E65">
            <w:pPr>
              <w:spacing w:line="240" w:lineRule="atLeast"/>
              <w:rPr>
                <w:rFonts w:eastAsia="Times New Roman" w:cs="Times New Roman"/>
                <w:sz w:val="20"/>
              </w:rPr>
            </w:pPr>
            <w:r w:rsidRPr="005C619D">
              <w:rPr>
                <w:rFonts w:eastAsia="Times New Roman" w:cs="Times New Roman"/>
                <w:sz w:val="20"/>
              </w:rPr>
              <w:t>Premises and equipment</w:t>
            </w:r>
          </w:p>
        </w:tc>
        <w:tc>
          <w:tcPr>
            <w:tcW w:w="1001" w:type="dxa"/>
            <w:vAlign w:val="bottom"/>
          </w:tcPr>
          <w:p w14:paraId="6FAA1FE1" w14:textId="3B2B39D3"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1,451</w:t>
            </w:r>
          </w:p>
        </w:tc>
        <w:tc>
          <w:tcPr>
            <w:tcW w:w="180" w:type="dxa"/>
            <w:vAlign w:val="bottom"/>
          </w:tcPr>
          <w:p w14:paraId="6C95E9DB"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4E395EC9" w14:textId="3B7618D5"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(20)</w:t>
            </w:r>
          </w:p>
        </w:tc>
        <w:tc>
          <w:tcPr>
            <w:tcW w:w="229" w:type="dxa"/>
          </w:tcPr>
          <w:p w14:paraId="09F611F9" w14:textId="77777777" w:rsidR="00802E65" w:rsidRPr="005C619D" w:rsidRDefault="00802E65" w:rsidP="00802E65">
            <w:pPr>
              <w:tabs>
                <w:tab w:val="decimal" w:pos="1023"/>
              </w:tabs>
              <w:spacing w:line="240" w:lineRule="atLeast"/>
              <w:rPr>
                <w:rFonts w:eastAsia="Times New Roman" w:cs="Times New Roman"/>
                <w:sz w:val="20"/>
              </w:rPr>
            </w:pPr>
          </w:p>
        </w:tc>
        <w:tc>
          <w:tcPr>
            <w:tcW w:w="1190" w:type="dxa"/>
          </w:tcPr>
          <w:p w14:paraId="401C45D7" w14:textId="7FF05491"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(18)</w:t>
            </w:r>
          </w:p>
        </w:tc>
        <w:tc>
          <w:tcPr>
            <w:tcW w:w="426" w:type="dxa"/>
            <w:vAlign w:val="bottom"/>
          </w:tcPr>
          <w:p w14:paraId="17B00E6B"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Pr>
          <w:p w14:paraId="5E9EC73F" w14:textId="41E935D0"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4D78C97F"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vAlign w:val="bottom"/>
          </w:tcPr>
          <w:p w14:paraId="5825D305" w14:textId="55FF0984" w:rsidR="00802E65" w:rsidRPr="005C619D" w:rsidRDefault="00235EFD" w:rsidP="00802E65">
            <w:pPr>
              <w:tabs>
                <w:tab w:val="decimal" w:pos="793"/>
              </w:tabs>
              <w:spacing w:line="240" w:lineRule="atLeast"/>
              <w:rPr>
                <w:rFonts w:eastAsia="Times New Roman" w:cs="Times New Roman"/>
                <w:sz w:val="20"/>
              </w:rPr>
            </w:pPr>
            <w:r>
              <w:rPr>
                <w:rFonts w:eastAsia="Times New Roman" w:cs="Times New Roman"/>
                <w:sz w:val="20"/>
              </w:rPr>
              <w:t>1,413</w:t>
            </w:r>
          </w:p>
        </w:tc>
      </w:tr>
      <w:tr w:rsidR="00802E65" w:rsidRPr="005C619D" w14:paraId="4F772D65" w14:textId="77777777" w:rsidTr="00802E65">
        <w:trPr>
          <w:gridAfter w:val="1"/>
          <w:wAfter w:w="18" w:type="dxa"/>
        </w:trPr>
        <w:tc>
          <w:tcPr>
            <w:tcW w:w="3299" w:type="dxa"/>
            <w:vAlign w:val="bottom"/>
          </w:tcPr>
          <w:p w14:paraId="05B322C6" w14:textId="77777777" w:rsidR="00802E65" w:rsidRPr="005C619D" w:rsidRDefault="00802E65" w:rsidP="00802E65">
            <w:pPr>
              <w:spacing w:line="240" w:lineRule="atLeast"/>
              <w:rPr>
                <w:rFonts w:eastAsia="Times New Roman" w:cs="Times New Roman"/>
                <w:sz w:val="20"/>
              </w:rPr>
            </w:pPr>
            <w:r w:rsidRPr="005C619D">
              <w:rPr>
                <w:rFonts w:eastAsia="Times New Roman" w:cs="Times New Roman"/>
                <w:sz w:val="20"/>
                <w:lang w:val="en-US"/>
              </w:rPr>
              <w:t>Others</w:t>
            </w:r>
          </w:p>
        </w:tc>
        <w:tc>
          <w:tcPr>
            <w:tcW w:w="1001" w:type="dxa"/>
            <w:vAlign w:val="bottom"/>
          </w:tcPr>
          <w:p w14:paraId="4449B12A" w14:textId="551C3C6A"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35</w:t>
            </w:r>
          </w:p>
        </w:tc>
        <w:tc>
          <w:tcPr>
            <w:tcW w:w="180" w:type="dxa"/>
            <w:vAlign w:val="bottom"/>
          </w:tcPr>
          <w:p w14:paraId="5A1E6AAD" w14:textId="77777777" w:rsidR="00802E65" w:rsidRPr="005C619D" w:rsidRDefault="00802E65" w:rsidP="00802E65">
            <w:pPr>
              <w:tabs>
                <w:tab w:val="decimal" w:pos="1023"/>
              </w:tabs>
              <w:spacing w:line="240" w:lineRule="atLeast"/>
              <w:rPr>
                <w:rFonts w:eastAsia="Times New Roman" w:cs="Times New Roman"/>
                <w:sz w:val="20"/>
              </w:rPr>
            </w:pPr>
          </w:p>
        </w:tc>
        <w:tc>
          <w:tcPr>
            <w:tcW w:w="954" w:type="dxa"/>
          </w:tcPr>
          <w:p w14:paraId="5BEF678E" w14:textId="2AF1AD16"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20</w:t>
            </w:r>
          </w:p>
        </w:tc>
        <w:tc>
          <w:tcPr>
            <w:tcW w:w="229" w:type="dxa"/>
          </w:tcPr>
          <w:p w14:paraId="0A64A455" w14:textId="0CEB0417" w:rsidR="00802E65" w:rsidRPr="005C619D" w:rsidRDefault="00802E65" w:rsidP="00802E65">
            <w:pPr>
              <w:tabs>
                <w:tab w:val="decimal" w:pos="1023"/>
              </w:tabs>
              <w:spacing w:line="240" w:lineRule="atLeast"/>
              <w:rPr>
                <w:rFonts w:eastAsia="Times New Roman" w:cs="Times New Roman"/>
                <w:sz w:val="20"/>
              </w:rPr>
            </w:pPr>
          </w:p>
        </w:tc>
        <w:tc>
          <w:tcPr>
            <w:tcW w:w="1190" w:type="dxa"/>
            <w:tcBorders>
              <w:bottom w:val="single" w:sz="4" w:space="0" w:color="auto"/>
            </w:tcBorders>
          </w:tcPr>
          <w:p w14:paraId="5200FA04" w14:textId="2F0893FD"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426" w:type="dxa"/>
            <w:vAlign w:val="bottom"/>
          </w:tcPr>
          <w:p w14:paraId="0A843A95" w14:textId="77777777" w:rsidR="00802E65" w:rsidRPr="005C619D" w:rsidRDefault="00802E65" w:rsidP="00802E65">
            <w:pPr>
              <w:tabs>
                <w:tab w:val="decimal" w:pos="1023"/>
              </w:tabs>
              <w:spacing w:line="240" w:lineRule="atLeast"/>
              <w:rPr>
                <w:rFonts w:eastAsia="Times New Roman" w:cs="Times New Roman"/>
                <w:sz w:val="20"/>
              </w:rPr>
            </w:pPr>
          </w:p>
        </w:tc>
        <w:tc>
          <w:tcPr>
            <w:tcW w:w="1050" w:type="dxa"/>
            <w:tcBorders>
              <w:bottom w:val="single" w:sz="4" w:space="0" w:color="auto"/>
            </w:tcBorders>
          </w:tcPr>
          <w:p w14:paraId="7365CD51" w14:textId="77221C23" w:rsidR="00802E65" w:rsidRPr="005C619D" w:rsidRDefault="00235EFD" w:rsidP="00802E65">
            <w:pPr>
              <w:tabs>
                <w:tab w:val="decimal" w:pos="1023"/>
              </w:tabs>
              <w:spacing w:line="240" w:lineRule="atLeast"/>
              <w:rPr>
                <w:rFonts w:eastAsia="Times New Roman" w:cs="Times New Roman"/>
                <w:sz w:val="20"/>
              </w:rPr>
            </w:pPr>
            <w:r>
              <w:rPr>
                <w:rFonts w:eastAsia="Times New Roman" w:cs="Times New Roman"/>
                <w:sz w:val="20"/>
              </w:rPr>
              <w:t>-</w:t>
            </w:r>
          </w:p>
        </w:tc>
        <w:tc>
          <w:tcPr>
            <w:tcW w:w="195" w:type="dxa"/>
          </w:tcPr>
          <w:p w14:paraId="2AFFD89F" w14:textId="77777777" w:rsidR="00802E65" w:rsidRPr="005C619D" w:rsidRDefault="00802E65" w:rsidP="00802E65">
            <w:pPr>
              <w:tabs>
                <w:tab w:val="decimal" w:pos="1023"/>
              </w:tabs>
              <w:spacing w:line="240" w:lineRule="atLeast"/>
              <w:rPr>
                <w:rFonts w:eastAsia="Times New Roman" w:cs="Times New Roman"/>
                <w:sz w:val="20"/>
              </w:rPr>
            </w:pPr>
          </w:p>
        </w:tc>
        <w:tc>
          <w:tcPr>
            <w:tcW w:w="1012" w:type="dxa"/>
            <w:gridSpan w:val="4"/>
            <w:vAlign w:val="bottom"/>
          </w:tcPr>
          <w:p w14:paraId="0DC8126A" w14:textId="3ED53505" w:rsidR="00802E65" w:rsidRPr="005C619D" w:rsidRDefault="00235EFD" w:rsidP="00802E65">
            <w:pPr>
              <w:tabs>
                <w:tab w:val="decimal" w:pos="793"/>
              </w:tabs>
              <w:spacing w:line="240" w:lineRule="atLeast"/>
              <w:rPr>
                <w:rFonts w:eastAsia="Times New Roman" w:cs="Times New Roman"/>
                <w:sz w:val="20"/>
              </w:rPr>
            </w:pPr>
            <w:r>
              <w:rPr>
                <w:rFonts w:eastAsia="Times New Roman" w:cs="Times New Roman"/>
                <w:sz w:val="20"/>
              </w:rPr>
              <w:t>55</w:t>
            </w:r>
          </w:p>
        </w:tc>
      </w:tr>
      <w:tr w:rsidR="00802E65" w:rsidRPr="005C619D" w14:paraId="4F0C3A8F" w14:textId="77777777" w:rsidTr="00802E65">
        <w:trPr>
          <w:gridAfter w:val="1"/>
          <w:wAfter w:w="18" w:type="dxa"/>
        </w:trPr>
        <w:tc>
          <w:tcPr>
            <w:tcW w:w="3299" w:type="dxa"/>
            <w:vAlign w:val="bottom"/>
          </w:tcPr>
          <w:p w14:paraId="2A156112" w14:textId="77777777" w:rsidR="00802E65" w:rsidRPr="005C619D" w:rsidRDefault="00802E65" w:rsidP="00802E65">
            <w:pPr>
              <w:spacing w:line="240" w:lineRule="atLeast"/>
              <w:ind w:left="180" w:hanging="180"/>
              <w:rPr>
                <w:rFonts w:eastAsia="Times New Roman" w:cs="Times New Roman"/>
                <w:b/>
                <w:bCs/>
                <w:sz w:val="20"/>
              </w:rPr>
            </w:pPr>
            <w:r w:rsidRPr="005C619D">
              <w:rPr>
                <w:rFonts w:eastAsia="Times New Roman" w:cs="Times New Roman"/>
                <w:b/>
                <w:bCs/>
                <w:sz w:val="20"/>
              </w:rPr>
              <w:t>Total</w:t>
            </w:r>
          </w:p>
        </w:tc>
        <w:tc>
          <w:tcPr>
            <w:tcW w:w="1001" w:type="dxa"/>
            <w:tcBorders>
              <w:top w:val="single" w:sz="4" w:space="0" w:color="auto"/>
              <w:left w:val="nil"/>
              <w:bottom w:val="single" w:sz="4" w:space="0" w:color="auto"/>
              <w:right w:val="nil"/>
            </w:tcBorders>
            <w:vAlign w:val="bottom"/>
          </w:tcPr>
          <w:p w14:paraId="1139C02A" w14:textId="336B23ED"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1,599</w:t>
            </w:r>
          </w:p>
        </w:tc>
        <w:tc>
          <w:tcPr>
            <w:tcW w:w="180" w:type="dxa"/>
            <w:vAlign w:val="bottom"/>
          </w:tcPr>
          <w:p w14:paraId="6F8DCFD1" w14:textId="77777777" w:rsidR="00802E65" w:rsidRPr="005C619D" w:rsidRDefault="00802E65" w:rsidP="00802E65">
            <w:pPr>
              <w:tabs>
                <w:tab w:val="decimal" w:pos="1023"/>
              </w:tabs>
              <w:spacing w:line="240" w:lineRule="atLeast"/>
              <w:rPr>
                <w:rFonts w:eastAsia="Times New Roman" w:cs="Times New Roman"/>
                <w:b/>
                <w:bCs/>
                <w:sz w:val="20"/>
              </w:rPr>
            </w:pPr>
          </w:p>
        </w:tc>
        <w:tc>
          <w:tcPr>
            <w:tcW w:w="954" w:type="dxa"/>
            <w:tcBorders>
              <w:top w:val="single" w:sz="4" w:space="0" w:color="auto"/>
              <w:left w:val="nil"/>
              <w:bottom w:val="single" w:sz="4" w:space="0" w:color="auto"/>
              <w:right w:val="nil"/>
            </w:tcBorders>
          </w:tcPr>
          <w:p w14:paraId="2E6A667C" w14:textId="304E0BDF"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w:t>
            </w:r>
          </w:p>
        </w:tc>
        <w:tc>
          <w:tcPr>
            <w:tcW w:w="229" w:type="dxa"/>
          </w:tcPr>
          <w:p w14:paraId="42EA69B4" w14:textId="77777777" w:rsidR="00802E65" w:rsidRPr="005C619D" w:rsidRDefault="00802E65" w:rsidP="00802E65">
            <w:pPr>
              <w:tabs>
                <w:tab w:val="decimal" w:pos="1023"/>
              </w:tabs>
              <w:spacing w:line="240" w:lineRule="atLeast"/>
              <w:rPr>
                <w:rFonts w:eastAsia="Times New Roman" w:cs="Times New Roman"/>
                <w:b/>
                <w:bCs/>
                <w:sz w:val="20"/>
              </w:rPr>
            </w:pPr>
          </w:p>
        </w:tc>
        <w:tc>
          <w:tcPr>
            <w:tcW w:w="1190" w:type="dxa"/>
            <w:tcBorders>
              <w:top w:val="single" w:sz="4" w:space="0" w:color="auto"/>
              <w:bottom w:val="single" w:sz="4" w:space="0" w:color="auto"/>
            </w:tcBorders>
          </w:tcPr>
          <w:p w14:paraId="35E6033F" w14:textId="1860208B"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12</w:t>
            </w:r>
          </w:p>
        </w:tc>
        <w:tc>
          <w:tcPr>
            <w:tcW w:w="426" w:type="dxa"/>
            <w:vAlign w:val="bottom"/>
          </w:tcPr>
          <w:p w14:paraId="54174E18" w14:textId="77777777" w:rsidR="00802E65" w:rsidRPr="005C619D" w:rsidRDefault="00802E65" w:rsidP="00802E65">
            <w:pPr>
              <w:tabs>
                <w:tab w:val="decimal" w:pos="1023"/>
              </w:tabs>
              <w:spacing w:line="240" w:lineRule="atLeast"/>
              <w:rPr>
                <w:rFonts w:eastAsia="Times New Roman" w:cs="Times New Roman"/>
                <w:b/>
                <w:bCs/>
                <w:sz w:val="20"/>
              </w:rPr>
            </w:pPr>
          </w:p>
        </w:tc>
        <w:tc>
          <w:tcPr>
            <w:tcW w:w="1050" w:type="dxa"/>
            <w:tcBorders>
              <w:top w:val="single" w:sz="4" w:space="0" w:color="auto"/>
              <w:bottom w:val="single" w:sz="4" w:space="0" w:color="auto"/>
            </w:tcBorders>
          </w:tcPr>
          <w:p w14:paraId="5749E403" w14:textId="3ACD3BC1"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w:t>
            </w:r>
          </w:p>
        </w:tc>
        <w:tc>
          <w:tcPr>
            <w:tcW w:w="195" w:type="dxa"/>
          </w:tcPr>
          <w:p w14:paraId="31BD6D53" w14:textId="77777777" w:rsidR="00802E65" w:rsidRPr="005C619D" w:rsidRDefault="00802E65" w:rsidP="00802E65">
            <w:pPr>
              <w:tabs>
                <w:tab w:val="decimal" w:pos="1023"/>
              </w:tabs>
              <w:spacing w:line="240" w:lineRule="atLeast"/>
              <w:rPr>
                <w:rFonts w:eastAsia="Times New Roman" w:cs="Times New Roman"/>
                <w:b/>
                <w:bCs/>
                <w:sz w:val="20"/>
              </w:rPr>
            </w:pPr>
          </w:p>
        </w:tc>
        <w:tc>
          <w:tcPr>
            <w:tcW w:w="1012" w:type="dxa"/>
            <w:gridSpan w:val="4"/>
            <w:tcBorders>
              <w:top w:val="single" w:sz="4" w:space="0" w:color="auto"/>
              <w:left w:val="nil"/>
              <w:bottom w:val="single" w:sz="4" w:space="0" w:color="auto"/>
              <w:right w:val="nil"/>
            </w:tcBorders>
            <w:vAlign w:val="bottom"/>
          </w:tcPr>
          <w:p w14:paraId="1D1BD021" w14:textId="729E3BB6" w:rsidR="00802E65" w:rsidRPr="005C619D" w:rsidRDefault="00235EFD" w:rsidP="00802E65">
            <w:pPr>
              <w:tabs>
                <w:tab w:val="decimal" w:pos="793"/>
              </w:tabs>
              <w:spacing w:line="240" w:lineRule="atLeast"/>
              <w:rPr>
                <w:rFonts w:eastAsia="Times New Roman" w:cs="Times New Roman"/>
                <w:b/>
                <w:bCs/>
                <w:sz w:val="20"/>
              </w:rPr>
            </w:pPr>
            <w:r>
              <w:rPr>
                <w:rFonts w:eastAsia="Times New Roman" w:cs="Times New Roman"/>
                <w:b/>
                <w:bCs/>
                <w:sz w:val="20"/>
              </w:rPr>
              <w:t>1,611</w:t>
            </w:r>
          </w:p>
        </w:tc>
      </w:tr>
      <w:tr w:rsidR="00802E65" w:rsidRPr="005C619D" w14:paraId="78333F7A" w14:textId="77777777" w:rsidTr="00802E65">
        <w:trPr>
          <w:gridAfter w:val="1"/>
          <w:wAfter w:w="18" w:type="dxa"/>
        </w:trPr>
        <w:tc>
          <w:tcPr>
            <w:tcW w:w="3299" w:type="dxa"/>
            <w:vAlign w:val="bottom"/>
          </w:tcPr>
          <w:p w14:paraId="232F5F1C" w14:textId="77777777" w:rsidR="00802E65" w:rsidRPr="005C619D" w:rsidRDefault="00802E65" w:rsidP="00802E65">
            <w:pPr>
              <w:spacing w:line="240" w:lineRule="atLeast"/>
              <w:ind w:left="180" w:hanging="180"/>
              <w:rPr>
                <w:rFonts w:eastAsia="Times New Roman" w:cs="Times New Roman"/>
                <w:b/>
                <w:bCs/>
                <w:sz w:val="20"/>
              </w:rPr>
            </w:pPr>
          </w:p>
        </w:tc>
        <w:tc>
          <w:tcPr>
            <w:tcW w:w="1001" w:type="dxa"/>
            <w:tcBorders>
              <w:top w:val="single" w:sz="4" w:space="0" w:color="auto"/>
              <w:left w:val="nil"/>
              <w:right w:val="nil"/>
            </w:tcBorders>
            <w:vAlign w:val="bottom"/>
          </w:tcPr>
          <w:p w14:paraId="6B6082DF" w14:textId="77777777" w:rsidR="00802E65" w:rsidRPr="005C619D" w:rsidRDefault="00802E65" w:rsidP="00802E65">
            <w:pPr>
              <w:tabs>
                <w:tab w:val="decimal" w:pos="1023"/>
              </w:tabs>
              <w:spacing w:line="240" w:lineRule="atLeast"/>
              <w:rPr>
                <w:rFonts w:eastAsia="Times New Roman" w:cs="Times New Roman"/>
                <w:b/>
                <w:bCs/>
                <w:sz w:val="20"/>
              </w:rPr>
            </w:pPr>
          </w:p>
        </w:tc>
        <w:tc>
          <w:tcPr>
            <w:tcW w:w="180" w:type="dxa"/>
            <w:vAlign w:val="bottom"/>
          </w:tcPr>
          <w:p w14:paraId="70898CB6" w14:textId="77777777" w:rsidR="00802E65" w:rsidRPr="005C619D" w:rsidRDefault="00802E65" w:rsidP="00802E65">
            <w:pPr>
              <w:tabs>
                <w:tab w:val="decimal" w:pos="1023"/>
              </w:tabs>
              <w:spacing w:line="240" w:lineRule="atLeast"/>
              <w:rPr>
                <w:rFonts w:eastAsia="Times New Roman" w:cs="Times New Roman"/>
                <w:b/>
                <w:bCs/>
                <w:sz w:val="20"/>
              </w:rPr>
            </w:pPr>
          </w:p>
        </w:tc>
        <w:tc>
          <w:tcPr>
            <w:tcW w:w="954" w:type="dxa"/>
            <w:tcBorders>
              <w:top w:val="single" w:sz="4" w:space="0" w:color="auto"/>
              <w:left w:val="nil"/>
              <w:right w:val="nil"/>
            </w:tcBorders>
            <w:vAlign w:val="bottom"/>
          </w:tcPr>
          <w:p w14:paraId="67E80AF1" w14:textId="77777777" w:rsidR="00802E65" w:rsidRPr="005C619D" w:rsidRDefault="00802E65" w:rsidP="00802E65">
            <w:pPr>
              <w:tabs>
                <w:tab w:val="decimal" w:pos="1023"/>
              </w:tabs>
              <w:spacing w:line="240" w:lineRule="atLeast"/>
              <w:rPr>
                <w:rFonts w:eastAsia="Times New Roman" w:cs="Times New Roman"/>
                <w:b/>
                <w:bCs/>
                <w:sz w:val="20"/>
              </w:rPr>
            </w:pPr>
          </w:p>
        </w:tc>
        <w:tc>
          <w:tcPr>
            <w:tcW w:w="229" w:type="dxa"/>
          </w:tcPr>
          <w:p w14:paraId="4BF89DE3" w14:textId="77777777" w:rsidR="00802E65" w:rsidRPr="005C619D" w:rsidRDefault="00802E65" w:rsidP="00802E65">
            <w:pPr>
              <w:tabs>
                <w:tab w:val="decimal" w:pos="1023"/>
              </w:tabs>
              <w:spacing w:line="240" w:lineRule="atLeast"/>
              <w:rPr>
                <w:rFonts w:eastAsia="Times New Roman" w:cs="Times New Roman"/>
                <w:b/>
                <w:bCs/>
                <w:sz w:val="20"/>
              </w:rPr>
            </w:pPr>
          </w:p>
        </w:tc>
        <w:tc>
          <w:tcPr>
            <w:tcW w:w="1190" w:type="dxa"/>
            <w:tcBorders>
              <w:top w:val="single" w:sz="4" w:space="0" w:color="auto"/>
            </w:tcBorders>
          </w:tcPr>
          <w:p w14:paraId="1BCDDB3E" w14:textId="77777777" w:rsidR="00802E65" w:rsidRPr="005C619D" w:rsidRDefault="00802E65" w:rsidP="00802E65">
            <w:pPr>
              <w:tabs>
                <w:tab w:val="decimal" w:pos="1023"/>
              </w:tabs>
              <w:spacing w:line="240" w:lineRule="atLeast"/>
              <w:rPr>
                <w:rFonts w:eastAsia="Times New Roman" w:cs="Times New Roman"/>
                <w:b/>
                <w:bCs/>
                <w:sz w:val="20"/>
              </w:rPr>
            </w:pPr>
          </w:p>
        </w:tc>
        <w:tc>
          <w:tcPr>
            <w:tcW w:w="426" w:type="dxa"/>
            <w:vAlign w:val="bottom"/>
          </w:tcPr>
          <w:p w14:paraId="4360A1D4" w14:textId="77777777" w:rsidR="00802E65" w:rsidRPr="005C619D" w:rsidRDefault="00802E65" w:rsidP="00802E65">
            <w:pPr>
              <w:tabs>
                <w:tab w:val="decimal" w:pos="1023"/>
              </w:tabs>
              <w:spacing w:line="240" w:lineRule="atLeast"/>
              <w:rPr>
                <w:rFonts w:eastAsia="Times New Roman" w:cs="Times New Roman"/>
                <w:b/>
                <w:bCs/>
                <w:sz w:val="20"/>
              </w:rPr>
            </w:pPr>
          </w:p>
        </w:tc>
        <w:tc>
          <w:tcPr>
            <w:tcW w:w="1050" w:type="dxa"/>
            <w:tcBorders>
              <w:top w:val="single" w:sz="4" w:space="0" w:color="auto"/>
            </w:tcBorders>
          </w:tcPr>
          <w:p w14:paraId="19F540A6" w14:textId="77777777" w:rsidR="00802E65" w:rsidRPr="005C619D" w:rsidRDefault="00802E65" w:rsidP="00802E65">
            <w:pPr>
              <w:tabs>
                <w:tab w:val="decimal" w:pos="1023"/>
              </w:tabs>
              <w:spacing w:line="240" w:lineRule="atLeast"/>
              <w:rPr>
                <w:rFonts w:eastAsia="Times New Roman" w:cs="Times New Roman"/>
                <w:b/>
                <w:bCs/>
                <w:sz w:val="20"/>
              </w:rPr>
            </w:pPr>
          </w:p>
        </w:tc>
        <w:tc>
          <w:tcPr>
            <w:tcW w:w="195" w:type="dxa"/>
          </w:tcPr>
          <w:p w14:paraId="6B21C1D6" w14:textId="77777777" w:rsidR="00802E65" w:rsidRPr="005C619D" w:rsidRDefault="00802E65" w:rsidP="00802E65">
            <w:pPr>
              <w:tabs>
                <w:tab w:val="decimal" w:pos="1023"/>
              </w:tabs>
              <w:spacing w:line="240" w:lineRule="atLeast"/>
              <w:rPr>
                <w:rFonts w:eastAsia="Times New Roman" w:cs="Times New Roman"/>
                <w:b/>
                <w:bCs/>
                <w:sz w:val="20"/>
              </w:rPr>
            </w:pPr>
          </w:p>
        </w:tc>
        <w:tc>
          <w:tcPr>
            <w:tcW w:w="1012" w:type="dxa"/>
            <w:gridSpan w:val="4"/>
            <w:tcBorders>
              <w:top w:val="single" w:sz="4" w:space="0" w:color="auto"/>
              <w:left w:val="nil"/>
              <w:right w:val="nil"/>
            </w:tcBorders>
            <w:vAlign w:val="bottom"/>
          </w:tcPr>
          <w:p w14:paraId="6D2D26B8" w14:textId="1AC1DAD8" w:rsidR="00802E65" w:rsidRPr="005C619D" w:rsidRDefault="00802E65" w:rsidP="00802E65">
            <w:pPr>
              <w:tabs>
                <w:tab w:val="decimal" w:pos="793"/>
              </w:tabs>
              <w:spacing w:line="240" w:lineRule="atLeast"/>
              <w:rPr>
                <w:rFonts w:eastAsia="Times New Roman" w:cs="Times New Roman"/>
                <w:b/>
                <w:bCs/>
                <w:sz w:val="20"/>
              </w:rPr>
            </w:pPr>
          </w:p>
        </w:tc>
      </w:tr>
      <w:tr w:rsidR="00802E65" w:rsidRPr="005C619D" w14:paraId="241E9559" w14:textId="77777777" w:rsidTr="00802E65">
        <w:trPr>
          <w:gridAfter w:val="1"/>
          <w:wAfter w:w="18" w:type="dxa"/>
        </w:trPr>
        <w:tc>
          <w:tcPr>
            <w:tcW w:w="3299" w:type="dxa"/>
            <w:vAlign w:val="bottom"/>
          </w:tcPr>
          <w:p w14:paraId="6117150B" w14:textId="77777777" w:rsidR="00802E65" w:rsidRPr="005C619D" w:rsidRDefault="00802E65" w:rsidP="00802E65">
            <w:pPr>
              <w:spacing w:line="240" w:lineRule="atLeast"/>
              <w:ind w:left="180" w:hanging="180"/>
              <w:rPr>
                <w:rFonts w:eastAsia="Times New Roman" w:cs="Times New Roman"/>
                <w:b/>
                <w:bCs/>
                <w:sz w:val="20"/>
                <w:lang w:val="en-US" w:bidi="th-TH"/>
              </w:rPr>
            </w:pPr>
            <w:r w:rsidRPr="005C619D">
              <w:rPr>
                <w:rFonts w:eastAsia="Times New Roman" w:cs="Times New Roman"/>
                <w:b/>
                <w:bCs/>
                <w:sz w:val="20"/>
                <w:lang w:val="en-US" w:bidi="th-TH"/>
              </w:rPr>
              <w:t>Net</w:t>
            </w:r>
          </w:p>
        </w:tc>
        <w:tc>
          <w:tcPr>
            <w:tcW w:w="1001" w:type="dxa"/>
            <w:tcBorders>
              <w:left w:val="nil"/>
              <w:bottom w:val="double" w:sz="4" w:space="0" w:color="auto"/>
              <w:right w:val="nil"/>
            </w:tcBorders>
            <w:vAlign w:val="bottom"/>
          </w:tcPr>
          <w:p w14:paraId="4D8F2C39" w14:textId="312E21FE"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3,216</w:t>
            </w:r>
          </w:p>
        </w:tc>
        <w:tc>
          <w:tcPr>
            <w:tcW w:w="180" w:type="dxa"/>
            <w:vAlign w:val="bottom"/>
          </w:tcPr>
          <w:p w14:paraId="08A06FC3" w14:textId="77777777" w:rsidR="00802E65" w:rsidRPr="005C619D" w:rsidRDefault="00802E65" w:rsidP="00802E65">
            <w:pPr>
              <w:tabs>
                <w:tab w:val="decimal" w:pos="1023"/>
              </w:tabs>
              <w:spacing w:line="240" w:lineRule="atLeast"/>
              <w:rPr>
                <w:rFonts w:eastAsia="Times New Roman" w:cs="Times New Roman"/>
                <w:b/>
                <w:bCs/>
                <w:sz w:val="20"/>
                <w:lang w:val="en-US" w:bidi="th-TH"/>
              </w:rPr>
            </w:pPr>
          </w:p>
        </w:tc>
        <w:tc>
          <w:tcPr>
            <w:tcW w:w="954" w:type="dxa"/>
            <w:tcBorders>
              <w:left w:val="nil"/>
              <w:bottom w:val="double" w:sz="4" w:space="0" w:color="auto"/>
              <w:right w:val="nil"/>
            </w:tcBorders>
            <w:vAlign w:val="bottom"/>
          </w:tcPr>
          <w:p w14:paraId="0DEC3248" w14:textId="45DBC784"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(65)</w:t>
            </w:r>
          </w:p>
        </w:tc>
        <w:tc>
          <w:tcPr>
            <w:tcW w:w="229" w:type="dxa"/>
          </w:tcPr>
          <w:p w14:paraId="3951AE9A" w14:textId="77777777" w:rsidR="00802E65" w:rsidRPr="005C619D" w:rsidRDefault="00802E65" w:rsidP="00802E65">
            <w:pPr>
              <w:tabs>
                <w:tab w:val="decimal" w:pos="1023"/>
              </w:tabs>
              <w:spacing w:line="240" w:lineRule="atLeast"/>
              <w:rPr>
                <w:rFonts w:eastAsia="Times New Roman" w:cs="Times New Roman"/>
                <w:b/>
                <w:bCs/>
                <w:sz w:val="20"/>
              </w:rPr>
            </w:pPr>
          </w:p>
        </w:tc>
        <w:tc>
          <w:tcPr>
            <w:tcW w:w="1190" w:type="dxa"/>
            <w:tcBorders>
              <w:bottom w:val="double" w:sz="4" w:space="0" w:color="auto"/>
            </w:tcBorders>
          </w:tcPr>
          <w:p w14:paraId="0DA41780" w14:textId="31E338A8"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(2)</w:t>
            </w:r>
          </w:p>
        </w:tc>
        <w:tc>
          <w:tcPr>
            <w:tcW w:w="426" w:type="dxa"/>
            <w:vAlign w:val="bottom"/>
          </w:tcPr>
          <w:p w14:paraId="6B263CE6" w14:textId="77777777" w:rsidR="00802E65" w:rsidRPr="005C619D" w:rsidRDefault="00802E65" w:rsidP="00802E65">
            <w:pPr>
              <w:tabs>
                <w:tab w:val="decimal" w:pos="1023"/>
              </w:tabs>
              <w:spacing w:line="240" w:lineRule="atLeast"/>
              <w:rPr>
                <w:rFonts w:eastAsia="Times New Roman" w:cs="Times New Roman"/>
                <w:b/>
                <w:bCs/>
                <w:sz w:val="20"/>
              </w:rPr>
            </w:pPr>
          </w:p>
        </w:tc>
        <w:tc>
          <w:tcPr>
            <w:tcW w:w="1050" w:type="dxa"/>
            <w:tcBorders>
              <w:bottom w:val="double" w:sz="4" w:space="0" w:color="auto"/>
            </w:tcBorders>
          </w:tcPr>
          <w:p w14:paraId="3C64D67B" w14:textId="664EBCF8" w:rsidR="00802E65" w:rsidRPr="005C619D" w:rsidRDefault="00235EFD" w:rsidP="00802E65">
            <w:pPr>
              <w:tabs>
                <w:tab w:val="decimal" w:pos="1023"/>
              </w:tabs>
              <w:spacing w:line="240" w:lineRule="atLeast"/>
              <w:rPr>
                <w:rFonts w:eastAsia="Times New Roman" w:cs="Times New Roman"/>
                <w:b/>
                <w:bCs/>
                <w:sz w:val="20"/>
              </w:rPr>
            </w:pPr>
            <w:r>
              <w:rPr>
                <w:rFonts w:eastAsia="Times New Roman" w:cs="Times New Roman"/>
                <w:b/>
                <w:bCs/>
                <w:sz w:val="20"/>
              </w:rPr>
              <w:t>(489)</w:t>
            </w:r>
          </w:p>
        </w:tc>
        <w:tc>
          <w:tcPr>
            <w:tcW w:w="195" w:type="dxa"/>
          </w:tcPr>
          <w:p w14:paraId="2FFD4F27" w14:textId="77777777" w:rsidR="00802E65" w:rsidRPr="005C619D" w:rsidRDefault="00802E65" w:rsidP="00802E65">
            <w:pPr>
              <w:tabs>
                <w:tab w:val="decimal" w:pos="1023"/>
              </w:tabs>
              <w:spacing w:line="240" w:lineRule="atLeast"/>
              <w:rPr>
                <w:rFonts w:eastAsia="Times New Roman" w:cs="Times New Roman"/>
                <w:b/>
                <w:bCs/>
                <w:sz w:val="20"/>
              </w:rPr>
            </w:pPr>
          </w:p>
        </w:tc>
        <w:tc>
          <w:tcPr>
            <w:tcW w:w="1012" w:type="dxa"/>
            <w:gridSpan w:val="4"/>
            <w:tcBorders>
              <w:left w:val="nil"/>
              <w:bottom w:val="double" w:sz="4" w:space="0" w:color="auto"/>
              <w:right w:val="nil"/>
            </w:tcBorders>
            <w:vAlign w:val="bottom"/>
          </w:tcPr>
          <w:p w14:paraId="34FB349F" w14:textId="70875138" w:rsidR="00802E65" w:rsidRPr="005C619D" w:rsidRDefault="00235EFD" w:rsidP="00802E65">
            <w:pPr>
              <w:tabs>
                <w:tab w:val="decimal" w:pos="793"/>
              </w:tabs>
              <w:spacing w:line="240" w:lineRule="atLeast"/>
              <w:rPr>
                <w:rFonts w:eastAsia="Times New Roman" w:cs="Times New Roman"/>
                <w:b/>
                <w:bCs/>
                <w:sz w:val="20"/>
              </w:rPr>
            </w:pPr>
            <w:r>
              <w:rPr>
                <w:rFonts w:eastAsia="Times New Roman" w:cs="Times New Roman"/>
                <w:b/>
                <w:bCs/>
                <w:sz w:val="20"/>
              </w:rPr>
              <w:t>2,660</w:t>
            </w:r>
          </w:p>
        </w:tc>
      </w:tr>
    </w:tbl>
    <w:p w14:paraId="44544C27" w14:textId="77777777" w:rsidR="00BF5A06" w:rsidRPr="005C619D" w:rsidRDefault="00BF5A06" w:rsidP="00BF5A06">
      <w:pPr>
        <w:pStyle w:val="index"/>
        <w:spacing w:after="0" w:line="240" w:lineRule="auto"/>
        <w:ind w:left="562"/>
        <w:jc w:val="both"/>
        <w:rPr>
          <w:rFonts w:eastAsia="Times New Roman" w:cs="Times New Roman"/>
          <w:sz w:val="2"/>
          <w:szCs w:val="2"/>
        </w:rPr>
      </w:pPr>
    </w:p>
    <w:p w14:paraId="498B745B" w14:textId="54B95D27" w:rsidR="00817834" w:rsidRPr="00817834" w:rsidRDefault="00817834" w:rsidP="00817834">
      <w:pPr>
        <w:spacing w:after="20"/>
        <w:ind w:left="567"/>
        <w:jc w:val="both"/>
        <w:rPr>
          <w:rFonts w:eastAsia="Times New Roman" w:cs="Times New Roman"/>
          <w:sz w:val="20"/>
          <w:lang w:val="en-AU"/>
        </w:rPr>
      </w:pPr>
      <w:r w:rsidRPr="00817834">
        <w:rPr>
          <w:rFonts w:eastAsia="Times New Roman" w:cs="Times New Roman"/>
          <w:sz w:val="16"/>
          <w:szCs w:val="16"/>
          <w:lang w:val="en-AU"/>
        </w:rPr>
        <w:t>*</w:t>
      </w:r>
      <w:r>
        <w:rPr>
          <w:rFonts w:eastAsia="Times New Roman" w:cs="Times New Roman"/>
          <w:sz w:val="16"/>
          <w:szCs w:val="16"/>
          <w:lang w:val="en-AU"/>
        </w:rPr>
        <w:t xml:space="preserve">  </w:t>
      </w:r>
      <w:r w:rsidRPr="00817834">
        <w:rPr>
          <w:rFonts w:eastAsia="Times New Roman" w:cs="Times New Roman"/>
          <w:sz w:val="16"/>
          <w:szCs w:val="16"/>
          <w:lang w:val="en-AU"/>
        </w:rPr>
        <w:t xml:space="preserve">The balance at 1 January 2020 includes the effect of initially applying TFRS </w:t>
      </w:r>
      <w:r w:rsidR="00551D83">
        <w:rPr>
          <w:rFonts w:eastAsia="Times New Roman" w:cs="Times New Roman"/>
          <w:sz w:val="16"/>
          <w:szCs w:val="16"/>
          <w:lang w:val="en-AU"/>
        </w:rPr>
        <w:t>-</w:t>
      </w:r>
      <w:r w:rsidRPr="00817834">
        <w:rPr>
          <w:rFonts w:eastAsia="Times New Roman" w:cs="Times New Roman"/>
          <w:sz w:val="16"/>
          <w:szCs w:val="16"/>
          <w:lang w:val="en-AU"/>
        </w:rPr>
        <w:t xml:space="preserve"> Financial instruments standards and TFRS 16 lease (Note 3).</w:t>
      </w:r>
    </w:p>
    <w:p w14:paraId="04EE6AFF" w14:textId="77777777" w:rsidR="00817834" w:rsidRPr="005C619D" w:rsidRDefault="00817834">
      <w:pPr>
        <w:rPr>
          <w:rFonts w:cs="Times New Roman"/>
        </w:rPr>
      </w:pPr>
    </w:p>
    <w:tbl>
      <w:tblPr>
        <w:tblW w:w="9540" w:type="dxa"/>
        <w:tblInd w:w="450" w:type="dxa"/>
        <w:tblLayout w:type="fixed"/>
        <w:tblCellMar>
          <w:left w:w="79" w:type="dxa"/>
          <w:right w:w="79" w:type="dxa"/>
        </w:tblCellMar>
        <w:tblLook w:val="04A0" w:firstRow="1" w:lastRow="0" w:firstColumn="1" w:lastColumn="0" w:noHBand="0" w:noVBand="1"/>
      </w:tblPr>
      <w:tblGrid>
        <w:gridCol w:w="3510"/>
        <w:gridCol w:w="1260"/>
        <w:gridCol w:w="180"/>
        <w:gridCol w:w="1440"/>
        <w:gridCol w:w="229"/>
        <w:gridCol w:w="1391"/>
        <w:gridCol w:w="229"/>
        <w:gridCol w:w="1301"/>
      </w:tblGrid>
      <w:tr w:rsidR="00BF5A06" w:rsidRPr="005C619D" w14:paraId="25883407" w14:textId="77777777" w:rsidTr="0000272F">
        <w:tc>
          <w:tcPr>
            <w:tcW w:w="3510" w:type="dxa"/>
            <w:vAlign w:val="bottom"/>
          </w:tcPr>
          <w:p w14:paraId="70FA3F52" w14:textId="34946F19" w:rsidR="00BF5A06" w:rsidRPr="005C619D" w:rsidRDefault="00BF5A06" w:rsidP="00BF5A06">
            <w:pPr>
              <w:spacing w:line="240" w:lineRule="atLeast"/>
              <w:ind w:right="-126"/>
              <w:rPr>
                <w:rFonts w:eastAsia="Times New Roman" w:cs="Times New Roman"/>
                <w:b/>
                <w:bCs/>
                <w:i/>
                <w:iCs/>
                <w:sz w:val="20"/>
              </w:rPr>
            </w:pPr>
          </w:p>
        </w:tc>
        <w:tc>
          <w:tcPr>
            <w:tcW w:w="6030" w:type="dxa"/>
            <w:gridSpan w:val="7"/>
            <w:vAlign w:val="bottom"/>
          </w:tcPr>
          <w:p w14:paraId="4B5C0DBF" w14:textId="77777777" w:rsidR="00BF5A06" w:rsidRPr="005C619D" w:rsidRDefault="00BF5A06" w:rsidP="00BF5A06">
            <w:pPr>
              <w:spacing w:line="240" w:lineRule="atLeast"/>
              <w:ind w:right="11"/>
              <w:jc w:val="center"/>
              <w:rPr>
                <w:rFonts w:eastAsia="Times New Roman" w:cs="Times New Roman"/>
                <w:sz w:val="20"/>
              </w:rPr>
            </w:pPr>
            <w:r w:rsidRPr="005C619D">
              <w:rPr>
                <w:rFonts w:eastAsia="Times New Roman" w:cs="Times New Roman"/>
                <w:b/>
                <w:bCs/>
                <w:sz w:val="20"/>
              </w:rPr>
              <w:t>Bank only</w:t>
            </w:r>
          </w:p>
        </w:tc>
      </w:tr>
      <w:tr w:rsidR="00BF5A06" w:rsidRPr="005C619D" w14:paraId="6CB53FAF" w14:textId="77777777" w:rsidTr="0000272F">
        <w:tc>
          <w:tcPr>
            <w:tcW w:w="3510" w:type="dxa"/>
            <w:vAlign w:val="bottom"/>
          </w:tcPr>
          <w:p w14:paraId="7540A9A3" w14:textId="77777777" w:rsidR="00BF5A06" w:rsidRPr="005C619D" w:rsidRDefault="00BF5A06" w:rsidP="00BF5A06">
            <w:pPr>
              <w:spacing w:line="240" w:lineRule="atLeast"/>
              <w:ind w:right="-126"/>
              <w:rPr>
                <w:rFonts w:eastAsia="Times New Roman" w:cs="Times New Roman"/>
                <w:b/>
                <w:bCs/>
                <w:i/>
                <w:iCs/>
                <w:sz w:val="20"/>
              </w:rPr>
            </w:pPr>
          </w:p>
        </w:tc>
        <w:tc>
          <w:tcPr>
            <w:tcW w:w="1260" w:type="dxa"/>
            <w:vAlign w:val="bottom"/>
          </w:tcPr>
          <w:p w14:paraId="4CB8BBCA" w14:textId="77777777" w:rsidR="00BF5A06" w:rsidRPr="005C619D" w:rsidRDefault="00BF5A06" w:rsidP="00BF5A06">
            <w:pPr>
              <w:spacing w:line="240" w:lineRule="atLeast"/>
              <w:ind w:right="11"/>
              <w:jc w:val="center"/>
              <w:rPr>
                <w:rFonts w:eastAsia="Times New Roman" w:cs="Times New Roman"/>
                <w:sz w:val="20"/>
              </w:rPr>
            </w:pPr>
          </w:p>
        </w:tc>
        <w:tc>
          <w:tcPr>
            <w:tcW w:w="180" w:type="dxa"/>
            <w:vAlign w:val="bottom"/>
          </w:tcPr>
          <w:p w14:paraId="66090BAC" w14:textId="77777777" w:rsidR="00BF5A06" w:rsidRPr="005C619D" w:rsidRDefault="00BF5A06" w:rsidP="00BF5A06">
            <w:pPr>
              <w:spacing w:line="240" w:lineRule="atLeast"/>
              <w:jc w:val="center"/>
              <w:rPr>
                <w:rFonts w:eastAsia="Times New Roman" w:cs="Times New Roman"/>
                <w:sz w:val="20"/>
              </w:rPr>
            </w:pPr>
          </w:p>
        </w:tc>
        <w:tc>
          <w:tcPr>
            <w:tcW w:w="3060" w:type="dxa"/>
            <w:gridSpan w:val="3"/>
            <w:tcBorders>
              <w:bottom w:val="single" w:sz="4" w:space="0" w:color="auto"/>
            </w:tcBorders>
            <w:vAlign w:val="bottom"/>
          </w:tcPr>
          <w:p w14:paraId="0411B6C8" w14:textId="77777777" w:rsidR="00BF5A06" w:rsidRPr="005C619D" w:rsidRDefault="00BF5A06" w:rsidP="00BF5A06">
            <w:pPr>
              <w:spacing w:line="240" w:lineRule="atLeast"/>
              <w:jc w:val="center"/>
              <w:rPr>
                <w:rFonts w:eastAsia="Times New Roman" w:cs="Times New Roman"/>
                <w:sz w:val="20"/>
              </w:rPr>
            </w:pPr>
            <w:r w:rsidRPr="005C619D">
              <w:rPr>
                <w:rFonts w:eastAsia="Times New Roman" w:cs="Times New Roman"/>
                <w:sz w:val="20"/>
              </w:rPr>
              <w:t>(Charged) / Credited to:</w:t>
            </w:r>
          </w:p>
        </w:tc>
        <w:tc>
          <w:tcPr>
            <w:tcW w:w="229" w:type="dxa"/>
            <w:vAlign w:val="bottom"/>
          </w:tcPr>
          <w:p w14:paraId="369DBC59" w14:textId="77777777" w:rsidR="00BF5A06" w:rsidRPr="005C619D" w:rsidRDefault="00BF5A06" w:rsidP="00BF5A06">
            <w:pPr>
              <w:spacing w:line="240" w:lineRule="atLeast"/>
              <w:jc w:val="center"/>
              <w:rPr>
                <w:rFonts w:eastAsia="Times New Roman" w:cs="Times New Roman"/>
                <w:sz w:val="20"/>
              </w:rPr>
            </w:pPr>
          </w:p>
        </w:tc>
        <w:tc>
          <w:tcPr>
            <w:tcW w:w="1301" w:type="dxa"/>
            <w:vAlign w:val="bottom"/>
          </w:tcPr>
          <w:p w14:paraId="5C4F63D1" w14:textId="77777777" w:rsidR="00BF5A06" w:rsidRPr="005C619D" w:rsidRDefault="00BF5A06" w:rsidP="00BF5A06">
            <w:pPr>
              <w:spacing w:line="240" w:lineRule="atLeast"/>
              <w:ind w:right="11"/>
              <w:jc w:val="center"/>
              <w:rPr>
                <w:rFonts w:eastAsia="Times New Roman" w:cs="Times New Roman"/>
                <w:sz w:val="20"/>
              </w:rPr>
            </w:pPr>
          </w:p>
        </w:tc>
      </w:tr>
      <w:tr w:rsidR="00BF5A06" w:rsidRPr="005C619D" w14:paraId="73824252" w14:textId="77777777" w:rsidTr="0000272F">
        <w:tc>
          <w:tcPr>
            <w:tcW w:w="3510" w:type="dxa"/>
            <w:vAlign w:val="bottom"/>
          </w:tcPr>
          <w:p w14:paraId="005918F6" w14:textId="77777777" w:rsidR="00BF5A06" w:rsidRPr="005C619D" w:rsidRDefault="00BF5A06" w:rsidP="00BF5A06">
            <w:pPr>
              <w:spacing w:line="240" w:lineRule="atLeast"/>
              <w:ind w:right="-126"/>
              <w:rPr>
                <w:rFonts w:eastAsia="Times New Roman" w:cs="Times New Roman"/>
                <w:b/>
                <w:bCs/>
                <w:i/>
                <w:iCs/>
                <w:sz w:val="20"/>
              </w:rPr>
            </w:pPr>
          </w:p>
        </w:tc>
        <w:tc>
          <w:tcPr>
            <w:tcW w:w="1260" w:type="dxa"/>
            <w:vAlign w:val="bottom"/>
          </w:tcPr>
          <w:p w14:paraId="751F368F" w14:textId="77777777" w:rsidR="00BF5A06" w:rsidRPr="005C619D" w:rsidRDefault="00BF5A06" w:rsidP="00BF5A06">
            <w:pPr>
              <w:spacing w:line="240" w:lineRule="atLeast"/>
              <w:ind w:left="41"/>
              <w:jc w:val="center"/>
              <w:rPr>
                <w:rFonts w:eastAsia="Times New Roman" w:cs="Times New Roman"/>
                <w:b/>
                <w:bCs/>
                <w:sz w:val="20"/>
              </w:rPr>
            </w:pPr>
            <w:r w:rsidRPr="005C619D">
              <w:rPr>
                <w:rFonts w:eastAsia="Times New Roman" w:cs="Times New Roman"/>
                <w:b/>
                <w:bCs/>
                <w:sz w:val="20"/>
              </w:rPr>
              <w:t xml:space="preserve">At </w:t>
            </w:r>
          </w:p>
          <w:p w14:paraId="497CF7B3" w14:textId="77777777" w:rsidR="00BF5A06" w:rsidRPr="005C619D" w:rsidRDefault="00BF5A06" w:rsidP="00BF5A06">
            <w:pPr>
              <w:spacing w:line="240" w:lineRule="atLeast"/>
              <w:ind w:left="41"/>
              <w:jc w:val="center"/>
              <w:rPr>
                <w:rFonts w:eastAsia="Times New Roman" w:cs="Times New Roman"/>
                <w:b/>
                <w:bCs/>
                <w:sz w:val="20"/>
              </w:rPr>
            </w:pPr>
            <w:r w:rsidRPr="005C619D">
              <w:rPr>
                <w:rFonts w:eastAsia="Times New Roman" w:cs="Times New Roman"/>
                <w:b/>
                <w:bCs/>
                <w:sz w:val="20"/>
              </w:rPr>
              <w:t>1 January</w:t>
            </w:r>
          </w:p>
          <w:p w14:paraId="5A375788" w14:textId="77777777" w:rsidR="00BF5A06" w:rsidRPr="005C619D" w:rsidRDefault="00BF5A06" w:rsidP="00BF5A06">
            <w:pPr>
              <w:spacing w:line="240" w:lineRule="atLeast"/>
              <w:ind w:right="11"/>
              <w:jc w:val="center"/>
              <w:rPr>
                <w:rFonts w:eastAsia="Times New Roman" w:cs="Times New Roman"/>
                <w:sz w:val="20"/>
              </w:rPr>
            </w:pPr>
            <w:r w:rsidRPr="005C619D">
              <w:rPr>
                <w:rFonts w:eastAsia="Times New Roman" w:cs="Times New Roman"/>
                <w:b/>
                <w:bCs/>
                <w:sz w:val="20"/>
              </w:rPr>
              <w:t>2019</w:t>
            </w:r>
          </w:p>
        </w:tc>
        <w:tc>
          <w:tcPr>
            <w:tcW w:w="180" w:type="dxa"/>
            <w:vAlign w:val="bottom"/>
          </w:tcPr>
          <w:p w14:paraId="1825DD84" w14:textId="77777777" w:rsidR="00BF5A06" w:rsidRPr="005C619D" w:rsidRDefault="00BF5A06" w:rsidP="00BF5A06">
            <w:pPr>
              <w:spacing w:line="240" w:lineRule="atLeast"/>
              <w:jc w:val="center"/>
              <w:rPr>
                <w:rFonts w:eastAsia="Times New Roman" w:cs="Times New Roman"/>
                <w:sz w:val="20"/>
              </w:rPr>
            </w:pPr>
          </w:p>
        </w:tc>
        <w:tc>
          <w:tcPr>
            <w:tcW w:w="1440" w:type="dxa"/>
            <w:tcBorders>
              <w:top w:val="single" w:sz="4" w:space="0" w:color="auto"/>
            </w:tcBorders>
            <w:vAlign w:val="bottom"/>
          </w:tcPr>
          <w:p w14:paraId="7FAFD403" w14:textId="77777777" w:rsidR="00BF5A06" w:rsidRPr="005C619D" w:rsidRDefault="00BF5A06" w:rsidP="00BF5A06">
            <w:pPr>
              <w:spacing w:line="240" w:lineRule="atLeast"/>
              <w:ind w:right="11"/>
              <w:jc w:val="center"/>
              <w:rPr>
                <w:rFonts w:eastAsia="Times New Roman" w:cs="Times New Roman"/>
                <w:sz w:val="20"/>
              </w:rPr>
            </w:pPr>
            <w:r w:rsidRPr="005C619D">
              <w:rPr>
                <w:rFonts w:eastAsia="Times New Roman" w:cs="Times New Roman"/>
                <w:sz w:val="20"/>
              </w:rPr>
              <w:t>Profit or loss</w:t>
            </w:r>
          </w:p>
        </w:tc>
        <w:tc>
          <w:tcPr>
            <w:tcW w:w="229" w:type="dxa"/>
          </w:tcPr>
          <w:p w14:paraId="176566BC" w14:textId="77777777" w:rsidR="00BF5A06" w:rsidRPr="005C619D" w:rsidRDefault="00BF5A06" w:rsidP="00BF5A06">
            <w:pPr>
              <w:spacing w:line="240" w:lineRule="atLeast"/>
              <w:jc w:val="center"/>
              <w:rPr>
                <w:rFonts w:eastAsia="Times New Roman" w:cs="Times New Roman"/>
                <w:sz w:val="20"/>
              </w:rPr>
            </w:pPr>
          </w:p>
        </w:tc>
        <w:tc>
          <w:tcPr>
            <w:tcW w:w="1391" w:type="dxa"/>
          </w:tcPr>
          <w:p w14:paraId="282306A7" w14:textId="77777777" w:rsidR="00BF5A06" w:rsidRPr="005C619D" w:rsidRDefault="00BF5A06" w:rsidP="00BF5A06">
            <w:pPr>
              <w:spacing w:line="240" w:lineRule="atLeast"/>
              <w:ind w:left="-74" w:right="-43"/>
              <w:jc w:val="center"/>
              <w:rPr>
                <w:rFonts w:eastAsia="Times New Roman" w:cs="Times New Roman"/>
                <w:spacing w:val="-6"/>
                <w:sz w:val="20"/>
              </w:rPr>
            </w:pPr>
            <w:r w:rsidRPr="005C619D">
              <w:rPr>
                <w:rFonts w:eastAsia="Times New Roman" w:cs="Times New Roman"/>
                <w:spacing w:val="-6"/>
                <w:sz w:val="20"/>
              </w:rPr>
              <w:t>Other comprehensive income</w:t>
            </w:r>
          </w:p>
        </w:tc>
        <w:tc>
          <w:tcPr>
            <w:tcW w:w="229" w:type="dxa"/>
            <w:vAlign w:val="bottom"/>
          </w:tcPr>
          <w:p w14:paraId="62C2EBAA" w14:textId="77777777" w:rsidR="00BF5A06" w:rsidRPr="005C619D" w:rsidRDefault="00BF5A06" w:rsidP="00BF5A06">
            <w:pPr>
              <w:spacing w:line="240" w:lineRule="atLeast"/>
              <w:jc w:val="center"/>
              <w:rPr>
                <w:rFonts w:eastAsia="Times New Roman" w:cs="Times New Roman"/>
                <w:sz w:val="20"/>
              </w:rPr>
            </w:pPr>
          </w:p>
        </w:tc>
        <w:tc>
          <w:tcPr>
            <w:tcW w:w="1301" w:type="dxa"/>
            <w:vAlign w:val="bottom"/>
          </w:tcPr>
          <w:p w14:paraId="6AD7BF08" w14:textId="77777777" w:rsidR="00BF5A06" w:rsidRPr="005C619D" w:rsidRDefault="00BF5A06" w:rsidP="00BF5A06">
            <w:pPr>
              <w:spacing w:line="240" w:lineRule="atLeast"/>
              <w:ind w:left="-79" w:right="-79"/>
              <w:jc w:val="center"/>
              <w:rPr>
                <w:rFonts w:eastAsia="Times New Roman" w:cs="Times New Roman"/>
                <w:b/>
                <w:bCs/>
                <w:sz w:val="20"/>
              </w:rPr>
            </w:pPr>
            <w:r w:rsidRPr="005C619D">
              <w:rPr>
                <w:rFonts w:eastAsia="Times New Roman" w:cs="Times New Roman"/>
                <w:b/>
                <w:bCs/>
                <w:sz w:val="20"/>
              </w:rPr>
              <w:t xml:space="preserve">At </w:t>
            </w:r>
          </w:p>
          <w:p w14:paraId="71C893C8" w14:textId="77777777" w:rsidR="00BF5A06" w:rsidRPr="005C619D" w:rsidRDefault="00BF5A06" w:rsidP="00BF5A06">
            <w:pPr>
              <w:spacing w:line="240" w:lineRule="atLeast"/>
              <w:ind w:left="-79" w:right="-79"/>
              <w:jc w:val="center"/>
              <w:rPr>
                <w:rFonts w:eastAsia="Times New Roman" w:cs="Times New Roman"/>
                <w:b/>
                <w:bCs/>
                <w:sz w:val="20"/>
              </w:rPr>
            </w:pPr>
            <w:r w:rsidRPr="005C619D">
              <w:rPr>
                <w:rFonts w:eastAsia="Times New Roman" w:cs="Times New Roman"/>
                <w:b/>
                <w:bCs/>
                <w:sz w:val="20"/>
              </w:rPr>
              <w:t>30 June</w:t>
            </w:r>
          </w:p>
          <w:p w14:paraId="36DA65DB" w14:textId="77777777" w:rsidR="00BF5A06" w:rsidRPr="005C619D" w:rsidRDefault="00BF5A06" w:rsidP="00BF5A06">
            <w:pPr>
              <w:spacing w:line="240" w:lineRule="atLeast"/>
              <w:ind w:right="11"/>
              <w:jc w:val="center"/>
              <w:rPr>
                <w:rFonts w:eastAsia="Times New Roman" w:cs="Times New Roman"/>
                <w:sz w:val="20"/>
              </w:rPr>
            </w:pPr>
            <w:r w:rsidRPr="005C619D">
              <w:rPr>
                <w:rFonts w:eastAsia="Times New Roman" w:cs="Times New Roman"/>
                <w:b/>
                <w:bCs/>
                <w:sz w:val="20"/>
              </w:rPr>
              <w:t>2019</w:t>
            </w:r>
          </w:p>
        </w:tc>
      </w:tr>
      <w:tr w:rsidR="00BF5A06" w:rsidRPr="005C619D" w14:paraId="644372C5" w14:textId="77777777" w:rsidTr="0000272F">
        <w:tc>
          <w:tcPr>
            <w:tcW w:w="3510" w:type="dxa"/>
            <w:vAlign w:val="bottom"/>
          </w:tcPr>
          <w:p w14:paraId="673733BB" w14:textId="77777777" w:rsidR="00BF5A06" w:rsidRPr="005C619D" w:rsidRDefault="00BF5A06" w:rsidP="00BF5A06">
            <w:pPr>
              <w:spacing w:line="240" w:lineRule="atLeast"/>
              <w:ind w:right="-126"/>
              <w:rPr>
                <w:rFonts w:eastAsia="Times New Roman" w:cs="Times New Roman"/>
                <w:b/>
                <w:bCs/>
                <w:i/>
                <w:iCs/>
                <w:sz w:val="20"/>
                <w:cs/>
                <w:lang w:bidi="th-TH"/>
              </w:rPr>
            </w:pPr>
          </w:p>
        </w:tc>
        <w:tc>
          <w:tcPr>
            <w:tcW w:w="6030" w:type="dxa"/>
            <w:gridSpan w:val="7"/>
            <w:vAlign w:val="bottom"/>
          </w:tcPr>
          <w:p w14:paraId="4BC87529" w14:textId="00AC9802" w:rsidR="00BF5A06" w:rsidRPr="005C619D" w:rsidRDefault="00BF5A06" w:rsidP="00BF5A06">
            <w:pPr>
              <w:tabs>
                <w:tab w:val="decimal" w:pos="765"/>
              </w:tabs>
              <w:spacing w:line="240" w:lineRule="atLeast"/>
              <w:ind w:right="11"/>
              <w:jc w:val="center"/>
              <w:rPr>
                <w:rFonts w:eastAsia="Times New Roman" w:cs="Times New Roman"/>
                <w:sz w:val="20"/>
              </w:rPr>
            </w:pPr>
            <w:r w:rsidRPr="005C619D">
              <w:rPr>
                <w:rFonts w:eastAsia="Times New Roman" w:cs="Times New Roman"/>
                <w:i/>
                <w:iCs/>
                <w:sz w:val="20"/>
              </w:rPr>
              <w:t xml:space="preserve">(note </w:t>
            </w:r>
            <w:r w:rsidR="00802E65">
              <w:rPr>
                <w:rFonts w:eastAsia="Times New Roman" w:cs="Times New Roman"/>
                <w:i/>
                <w:iCs/>
                <w:sz w:val="20"/>
              </w:rPr>
              <w:t>21</w:t>
            </w:r>
            <w:r w:rsidRPr="005C619D">
              <w:rPr>
                <w:rFonts w:eastAsia="Times New Roman" w:cs="Times New Roman"/>
                <w:i/>
                <w:iCs/>
                <w:sz w:val="20"/>
              </w:rPr>
              <w:t>.2)</w:t>
            </w:r>
          </w:p>
        </w:tc>
      </w:tr>
      <w:tr w:rsidR="00BF5A06" w:rsidRPr="005C619D" w14:paraId="64AB6731" w14:textId="77777777" w:rsidTr="0000272F">
        <w:tc>
          <w:tcPr>
            <w:tcW w:w="3510" w:type="dxa"/>
            <w:vAlign w:val="bottom"/>
          </w:tcPr>
          <w:p w14:paraId="0A96D758" w14:textId="77777777" w:rsidR="00BF5A06" w:rsidRPr="005C619D" w:rsidRDefault="00BF5A06" w:rsidP="00BF5A06">
            <w:pPr>
              <w:spacing w:line="240" w:lineRule="atLeast"/>
              <w:ind w:right="-126"/>
              <w:rPr>
                <w:rFonts w:eastAsia="Times New Roman" w:cs="Times New Roman"/>
                <w:b/>
                <w:bCs/>
                <w:i/>
                <w:iCs/>
                <w:sz w:val="20"/>
              </w:rPr>
            </w:pPr>
          </w:p>
        </w:tc>
        <w:tc>
          <w:tcPr>
            <w:tcW w:w="6030" w:type="dxa"/>
            <w:gridSpan w:val="7"/>
            <w:vAlign w:val="bottom"/>
          </w:tcPr>
          <w:p w14:paraId="57D01466" w14:textId="77777777" w:rsidR="00BF5A06" w:rsidRPr="005C619D" w:rsidRDefault="00BF5A06" w:rsidP="00BF5A06">
            <w:pPr>
              <w:spacing w:line="240" w:lineRule="atLeast"/>
              <w:ind w:right="11"/>
              <w:jc w:val="center"/>
              <w:rPr>
                <w:rFonts w:eastAsia="Times New Roman" w:cs="Times New Roman"/>
                <w:sz w:val="20"/>
              </w:rPr>
            </w:pPr>
            <w:r w:rsidRPr="005C619D">
              <w:rPr>
                <w:rFonts w:eastAsia="Times New Roman" w:cs="Times New Roman"/>
                <w:i/>
                <w:iCs/>
                <w:sz w:val="20"/>
              </w:rPr>
              <w:t>(in million Baht)</w:t>
            </w:r>
          </w:p>
        </w:tc>
      </w:tr>
      <w:tr w:rsidR="00BF5A06" w:rsidRPr="005C619D" w14:paraId="3EEDBC65" w14:textId="77777777" w:rsidTr="0000272F">
        <w:tc>
          <w:tcPr>
            <w:tcW w:w="3510" w:type="dxa"/>
            <w:vAlign w:val="bottom"/>
          </w:tcPr>
          <w:p w14:paraId="1EA2B059" w14:textId="77777777" w:rsidR="00BF5A06" w:rsidRPr="005C619D" w:rsidRDefault="00BF5A06" w:rsidP="00BF5A06">
            <w:pPr>
              <w:spacing w:line="240" w:lineRule="atLeast"/>
              <w:ind w:right="-126"/>
              <w:rPr>
                <w:rFonts w:eastAsia="Times New Roman" w:cs="Times New Roman"/>
                <w:b/>
                <w:bCs/>
                <w:i/>
                <w:iCs/>
                <w:sz w:val="20"/>
              </w:rPr>
            </w:pPr>
            <w:r w:rsidRPr="005C619D">
              <w:rPr>
                <w:rFonts w:eastAsia="Times New Roman" w:cs="Times New Roman"/>
                <w:b/>
                <w:bCs/>
                <w:i/>
                <w:iCs/>
                <w:sz w:val="20"/>
              </w:rPr>
              <w:t>Deferred tax assets</w:t>
            </w:r>
          </w:p>
        </w:tc>
        <w:tc>
          <w:tcPr>
            <w:tcW w:w="1260" w:type="dxa"/>
            <w:vAlign w:val="bottom"/>
          </w:tcPr>
          <w:p w14:paraId="62540F3C" w14:textId="77777777" w:rsidR="00BF5A06" w:rsidRPr="005C619D" w:rsidRDefault="00BF5A06" w:rsidP="00BF5A06">
            <w:pPr>
              <w:tabs>
                <w:tab w:val="decimal" w:pos="1023"/>
              </w:tabs>
              <w:spacing w:line="240" w:lineRule="atLeast"/>
              <w:rPr>
                <w:rFonts w:eastAsia="Times New Roman" w:cs="Times New Roman"/>
                <w:sz w:val="20"/>
                <w:lang w:val="en-US" w:bidi="th-TH"/>
              </w:rPr>
            </w:pPr>
          </w:p>
        </w:tc>
        <w:tc>
          <w:tcPr>
            <w:tcW w:w="180" w:type="dxa"/>
            <w:vAlign w:val="bottom"/>
          </w:tcPr>
          <w:p w14:paraId="4DD966E2"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vAlign w:val="bottom"/>
          </w:tcPr>
          <w:p w14:paraId="284CD022"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tcPr>
          <w:p w14:paraId="25D96EA3"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2176253B"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vAlign w:val="bottom"/>
          </w:tcPr>
          <w:p w14:paraId="4C7EFCE2"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vAlign w:val="bottom"/>
          </w:tcPr>
          <w:p w14:paraId="3EB849A3" w14:textId="77777777" w:rsidR="00BF5A06" w:rsidRPr="005C619D" w:rsidRDefault="00BF5A06" w:rsidP="00BF5A06">
            <w:pPr>
              <w:tabs>
                <w:tab w:val="decimal" w:pos="1023"/>
              </w:tabs>
              <w:spacing w:line="240" w:lineRule="atLeast"/>
              <w:rPr>
                <w:rFonts w:eastAsia="Times New Roman" w:cs="Times New Roman"/>
                <w:sz w:val="20"/>
              </w:rPr>
            </w:pPr>
          </w:p>
        </w:tc>
      </w:tr>
      <w:tr w:rsidR="00BF5A06" w:rsidRPr="005C619D" w14:paraId="4D4D06E3" w14:textId="77777777" w:rsidTr="0000272F">
        <w:tc>
          <w:tcPr>
            <w:tcW w:w="3510" w:type="dxa"/>
            <w:vAlign w:val="bottom"/>
          </w:tcPr>
          <w:p w14:paraId="416141CA" w14:textId="77777777" w:rsidR="00BF5A06" w:rsidRPr="005C619D" w:rsidRDefault="00BF5A06" w:rsidP="00BF5A06">
            <w:pPr>
              <w:spacing w:line="240" w:lineRule="atLeast"/>
              <w:ind w:right="-126"/>
              <w:rPr>
                <w:rFonts w:eastAsia="Times New Roman" w:cs="Times New Roman"/>
                <w:sz w:val="20"/>
                <w:lang w:eastAsia="th-TH"/>
              </w:rPr>
            </w:pPr>
            <w:r w:rsidRPr="005C619D">
              <w:rPr>
                <w:rFonts w:eastAsia="Times New Roman" w:cs="Times New Roman"/>
                <w:sz w:val="20"/>
              </w:rPr>
              <w:t>Investments</w:t>
            </w:r>
          </w:p>
        </w:tc>
        <w:tc>
          <w:tcPr>
            <w:tcW w:w="1260" w:type="dxa"/>
          </w:tcPr>
          <w:p w14:paraId="4B25A6B8"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179</w:t>
            </w:r>
          </w:p>
        </w:tc>
        <w:tc>
          <w:tcPr>
            <w:tcW w:w="180" w:type="dxa"/>
            <w:vAlign w:val="bottom"/>
          </w:tcPr>
          <w:p w14:paraId="7E79AD7E"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1D01B403"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120</w:t>
            </w:r>
          </w:p>
        </w:tc>
        <w:tc>
          <w:tcPr>
            <w:tcW w:w="229" w:type="dxa"/>
          </w:tcPr>
          <w:p w14:paraId="656386AB"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36323513"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(9)</w:t>
            </w:r>
          </w:p>
        </w:tc>
        <w:tc>
          <w:tcPr>
            <w:tcW w:w="229" w:type="dxa"/>
            <w:vAlign w:val="bottom"/>
          </w:tcPr>
          <w:p w14:paraId="3F2AE368"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6B62EDE3"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290</w:t>
            </w:r>
          </w:p>
        </w:tc>
      </w:tr>
      <w:tr w:rsidR="00BF5A06" w:rsidRPr="005C619D" w14:paraId="1BBCB15B" w14:textId="77777777" w:rsidTr="0000272F">
        <w:tc>
          <w:tcPr>
            <w:tcW w:w="3510" w:type="dxa"/>
            <w:vAlign w:val="bottom"/>
          </w:tcPr>
          <w:p w14:paraId="1F0E222F" w14:textId="77777777" w:rsidR="00BF5A06" w:rsidRPr="005C619D" w:rsidRDefault="00BF5A06" w:rsidP="00BF5A06">
            <w:pPr>
              <w:spacing w:line="240" w:lineRule="atLeast"/>
              <w:ind w:right="-126"/>
              <w:rPr>
                <w:rFonts w:eastAsia="Times New Roman" w:cs="Times New Roman"/>
                <w:sz w:val="20"/>
              </w:rPr>
            </w:pPr>
            <w:r w:rsidRPr="005C619D">
              <w:rPr>
                <w:rFonts w:eastAsia="Times New Roman" w:cs="Times New Roman"/>
                <w:spacing w:val="-4"/>
                <w:sz w:val="20"/>
              </w:rPr>
              <w:t>Loans to customers and accrued</w:t>
            </w:r>
          </w:p>
        </w:tc>
        <w:tc>
          <w:tcPr>
            <w:tcW w:w="1260" w:type="dxa"/>
          </w:tcPr>
          <w:p w14:paraId="7C42383E" w14:textId="77777777" w:rsidR="00BF5A06" w:rsidRPr="005C619D" w:rsidRDefault="00BF5A06" w:rsidP="00BF5A06">
            <w:pPr>
              <w:tabs>
                <w:tab w:val="decimal" w:pos="1023"/>
              </w:tabs>
              <w:spacing w:line="240" w:lineRule="atLeast"/>
              <w:rPr>
                <w:rFonts w:eastAsia="Times New Roman" w:cs="Times New Roman"/>
                <w:sz w:val="20"/>
              </w:rPr>
            </w:pPr>
          </w:p>
        </w:tc>
        <w:tc>
          <w:tcPr>
            <w:tcW w:w="180" w:type="dxa"/>
            <w:vAlign w:val="bottom"/>
          </w:tcPr>
          <w:p w14:paraId="13749431"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7A65E467"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tcPr>
          <w:p w14:paraId="31F843FF"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1C555BCA"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vAlign w:val="bottom"/>
          </w:tcPr>
          <w:p w14:paraId="11AF192C"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056556B9" w14:textId="77777777" w:rsidR="00BF5A06" w:rsidRPr="005C619D" w:rsidRDefault="00BF5A06" w:rsidP="00BF5A06">
            <w:pPr>
              <w:tabs>
                <w:tab w:val="decimal" w:pos="1023"/>
              </w:tabs>
              <w:spacing w:line="240" w:lineRule="atLeast"/>
              <w:rPr>
                <w:rFonts w:eastAsia="Times New Roman" w:cs="Times New Roman"/>
                <w:sz w:val="20"/>
              </w:rPr>
            </w:pPr>
          </w:p>
        </w:tc>
      </w:tr>
      <w:tr w:rsidR="00BF5A06" w:rsidRPr="005C619D" w14:paraId="7BE561E4" w14:textId="77777777" w:rsidTr="0000272F">
        <w:tc>
          <w:tcPr>
            <w:tcW w:w="3510" w:type="dxa"/>
            <w:vAlign w:val="bottom"/>
          </w:tcPr>
          <w:p w14:paraId="30ECA1BD" w14:textId="77777777" w:rsidR="00BF5A06" w:rsidRPr="005C619D" w:rsidRDefault="00BF5A06" w:rsidP="00BF5A06">
            <w:pPr>
              <w:spacing w:line="240" w:lineRule="atLeast"/>
              <w:ind w:right="-126"/>
              <w:rPr>
                <w:rFonts w:eastAsia="MS Mincho" w:cs="Times New Roman"/>
                <w:spacing w:val="-4"/>
                <w:sz w:val="20"/>
                <w:lang w:eastAsia="th-TH"/>
              </w:rPr>
            </w:pPr>
            <w:r w:rsidRPr="005C619D">
              <w:rPr>
                <w:rFonts w:eastAsia="Times New Roman" w:cs="Times New Roman"/>
                <w:spacing w:val="-4"/>
                <w:sz w:val="20"/>
              </w:rPr>
              <w:t xml:space="preserve">   interest receivables</w:t>
            </w:r>
          </w:p>
        </w:tc>
        <w:tc>
          <w:tcPr>
            <w:tcW w:w="1260" w:type="dxa"/>
          </w:tcPr>
          <w:p w14:paraId="0105938D"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1,160</w:t>
            </w:r>
          </w:p>
        </w:tc>
        <w:tc>
          <w:tcPr>
            <w:tcW w:w="180" w:type="dxa"/>
            <w:vAlign w:val="bottom"/>
          </w:tcPr>
          <w:p w14:paraId="4DFA2B10"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1152F06A"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505</w:t>
            </w:r>
          </w:p>
        </w:tc>
        <w:tc>
          <w:tcPr>
            <w:tcW w:w="229" w:type="dxa"/>
          </w:tcPr>
          <w:p w14:paraId="35DDCB28"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18C77D4C"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229" w:type="dxa"/>
            <w:vAlign w:val="bottom"/>
          </w:tcPr>
          <w:p w14:paraId="381E9631"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08749784"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1,665</w:t>
            </w:r>
          </w:p>
        </w:tc>
      </w:tr>
      <w:tr w:rsidR="00BF5A06" w:rsidRPr="005C619D" w14:paraId="1824A9C1" w14:textId="77777777" w:rsidTr="0000272F">
        <w:tc>
          <w:tcPr>
            <w:tcW w:w="3510" w:type="dxa"/>
            <w:vAlign w:val="bottom"/>
          </w:tcPr>
          <w:p w14:paraId="29E957D9" w14:textId="77777777" w:rsidR="00BF5A06" w:rsidRPr="005C619D" w:rsidRDefault="00BF5A06" w:rsidP="00BF5A06">
            <w:pPr>
              <w:spacing w:line="240" w:lineRule="atLeast"/>
              <w:rPr>
                <w:rFonts w:eastAsia="Times New Roman" w:cs="Times New Roman"/>
                <w:sz w:val="20"/>
              </w:rPr>
            </w:pPr>
            <w:r w:rsidRPr="005C619D">
              <w:rPr>
                <w:rFonts w:eastAsia="Times New Roman" w:cs="Times New Roman"/>
                <w:sz w:val="20"/>
              </w:rPr>
              <w:t>Properties for sale</w:t>
            </w:r>
          </w:p>
        </w:tc>
        <w:tc>
          <w:tcPr>
            <w:tcW w:w="1260" w:type="dxa"/>
          </w:tcPr>
          <w:p w14:paraId="77DBE896"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46</w:t>
            </w:r>
          </w:p>
        </w:tc>
        <w:tc>
          <w:tcPr>
            <w:tcW w:w="180" w:type="dxa"/>
            <w:vAlign w:val="bottom"/>
          </w:tcPr>
          <w:p w14:paraId="4A76AAA4"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457D4200"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(3)</w:t>
            </w:r>
          </w:p>
        </w:tc>
        <w:tc>
          <w:tcPr>
            <w:tcW w:w="229" w:type="dxa"/>
          </w:tcPr>
          <w:p w14:paraId="7159CD78"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1D2C5BC6"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229" w:type="dxa"/>
            <w:vAlign w:val="bottom"/>
          </w:tcPr>
          <w:p w14:paraId="49C9730D"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504F956F"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43</w:t>
            </w:r>
          </w:p>
        </w:tc>
      </w:tr>
      <w:tr w:rsidR="00BF5A06" w:rsidRPr="005C619D" w14:paraId="37DC320E" w14:textId="77777777" w:rsidTr="0000272F">
        <w:tc>
          <w:tcPr>
            <w:tcW w:w="3510" w:type="dxa"/>
            <w:vAlign w:val="bottom"/>
          </w:tcPr>
          <w:p w14:paraId="51911034" w14:textId="77777777" w:rsidR="00BF5A06" w:rsidRPr="005C619D" w:rsidRDefault="00BF5A06" w:rsidP="00BF5A06">
            <w:pPr>
              <w:spacing w:line="240" w:lineRule="atLeast"/>
              <w:rPr>
                <w:rFonts w:eastAsia="Times New Roman" w:cs="Times New Roman"/>
                <w:sz w:val="20"/>
                <w:lang w:val="en-US"/>
              </w:rPr>
            </w:pPr>
            <w:r w:rsidRPr="005C619D">
              <w:rPr>
                <w:rFonts w:eastAsia="Times New Roman" w:cs="Times New Roman"/>
                <w:sz w:val="20"/>
              </w:rPr>
              <w:t>Premises and equipment</w:t>
            </w:r>
          </w:p>
        </w:tc>
        <w:tc>
          <w:tcPr>
            <w:tcW w:w="1260" w:type="dxa"/>
          </w:tcPr>
          <w:p w14:paraId="4527727B"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58</w:t>
            </w:r>
          </w:p>
        </w:tc>
        <w:tc>
          <w:tcPr>
            <w:tcW w:w="180" w:type="dxa"/>
            <w:vAlign w:val="bottom"/>
          </w:tcPr>
          <w:p w14:paraId="155FBF7D"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1541D9FB"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(25)</w:t>
            </w:r>
          </w:p>
        </w:tc>
        <w:tc>
          <w:tcPr>
            <w:tcW w:w="229" w:type="dxa"/>
          </w:tcPr>
          <w:p w14:paraId="1A54352C"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2B889B4C"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229" w:type="dxa"/>
            <w:vAlign w:val="bottom"/>
          </w:tcPr>
          <w:p w14:paraId="32BA82EF"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383DD9E0"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33</w:t>
            </w:r>
          </w:p>
        </w:tc>
      </w:tr>
      <w:tr w:rsidR="00BF5A06" w:rsidRPr="005C619D" w14:paraId="6C2161AD" w14:textId="77777777" w:rsidTr="0000272F">
        <w:tc>
          <w:tcPr>
            <w:tcW w:w="3510" w:type="dxa"/>
            <w:vAlign w:val="bottom"/>
          </w:tcPr>
          <w:p w14:paraId="15790819" w14:textId="77777777" w:rsidR="00BF5A06" w:rsidRPr="005C619D" w:rsidRDefault="00BF5A06" w:rsidP="00BF5A06">
            <w:pPr>
              <w:spacing w:line="240" w:lineRule="atLeast"/>
              <w:rPr>
                <w:rFonts w:eastAsia="Times New Roman" w:cs="Times New Roman"/>
                <w:sz w:val="20"/>
              </w:rPr>
            </w:pPr>
            <w:r w:rsidRPr="005C619D">
              <w:rPr>
                <w:rFonts w:eastAsia="Times New Roman" w:cs="Times New Roman"/>
                <w:sz w:val="20"/>
              </w:rPr>
              <w:t>Provisions for employee benefits</w:t>
            </w:r>
          </w:p>
        </w:tc>
        <w:tc>
          <w:tcPr>
            <w:tcW w:w="1260" w:type="dxa"/>
          </w:tcPr>
          <w:p w14:paraId="5F3865B8"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244</w:t>
            </w:r>
          </w:p>
        </w:tc>
        <w:tc>
          <w:tcPr>
            <w:tcW w:w="180" w:type="dxa"/>
            <w:vAlign w:val="bottom"/>
          </w:tcPr>
          <w:p w14:paraId="11A33E5B"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3E9BDBDC"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73</w:t>
            </w:r>
          </w:p>
        </w:tc>
        <w:tc>
          <w:tcPr>
            <w:tcW w:w="229" w:type="dxa"/>
          </w:tcPr>
          <w:p w14:paraId="7C4E669A"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66C3206C"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(15)</w:t>
            </w:r>
          </w:p>
        </w:tc>
        <w:tc>
          <w:tcPr>
            <w:tcW w:w="229" w:type="dxa"/>
            <w:vAlign w:val="bottom"/>
          </w:tcPr>
          <w:p w14:paraId="66BFC073"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6546E739"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302</w:t>
            </w:r>
          </w:p>
        </w:tc>
      </w:tr>
      <w:tr w:rsidR="00BF5A06" w:rsidRPr="005C619D" w14:paraId="55AF00F9" w14:textId="77777777" w:rsidTr="0000272F">
        <w:tc>
          <w:tcPr>
            <w:tcW w:w="3510" w:type="dxa"/>
            <w:vAlign w:val="bottom"/>
          </w:tcPr>
          <w:p w14:paraId="57AD203C" w14:textId="77777777" w:rsidR="00BF5A06" w:rsidRPr="005C619D" w:rsidRDefault="00BF5A06" w:rsidP="00BF5A06">
            <w:pPr>
              <w:spacing w:line="240" w:lineRule="atLeast"/>
              <w:ind w:right="-126"/>
              <w:rPr>
                <w:rFonts w:eastAsia="Times New Roman" w:cs="Times New Roman"/>
                <w:sz w:val="20"/>
              </w:rPr>
            </w:pPr>
            <w:r w:rsidRPr="005C619D">
              <w:rPr>
                <w:rFonts w:eastAsia="Times New Roman" w:cs="Times New Roman"/>
                <w:sz w:val="20"/>
              </w:rPr>
              <w:t>Provisions for other liabilities</w:t>
            </w:r>
          </w:p>
        </w:tc>
        <w:tc>
          <w:tcPr>
            <w:tcW w:w="1260" w:type="dxa"/>
          </w:tcPr>
          <w:p w14:paraId="27BA7757"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126</w:t>
            </w:r>
          </w:p>
        </w:tc>
        <w:tc>
          <w:tcPr>
            <w:tcW w:w="180" w:type="dxa"/>
            <w:vAlign w:val="bottom"/>
          </w:tcPr>
          <w:p w14:paraId="3780FA68"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6A132B4A"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(4)</w:t>
            </w:r>
          </w:p>
        </w:tc>
        <w:tc>
          <w:tcPr>
            <w:tcW w:w="229" w:type="dxa"/>
          </w:tcPr>
          <w:p w14:paraId="7C70A8F8"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090F324D"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229" w:type="dxa"/>
            <w:vAlign w:val="bottom"/>
          </w:tcPr>
          <w:p w14:paraId="27095F5C"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2D9C066B"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122</w:t>
            </w:r>
          </w:p>
        </w:tc>
      </w:tr>
      <w:tr w:rsidR="00BF5A06" w:rsidRPr="005C619D" w14:paraId="519CC169" w14:textId="77777777" w:rsidTr="0000272F">
        <w:tc>
          <w:tcPr>
            <w:tcW w:w="3510" w:type="dxa"/>
            <w:vAlign w:val="bottom"/>
          </w:tcPr>
          <w:p w14:paraId="35C542F3" w14:textId="77777777" w:rsidR="00BF5A06" w:rsidRPr="005C619D" w:rsidRDefault="00BF5A06" w:rsidP="00BF5A06">
            <w:pPr>
              <w:spacing w:line="240" w:lineRule="atLeast"/>
              <w:ind w:right="-61"/>
              <w:rPr>
                <w:rFonts w:eastAsia="Times New Roman" w:cs="Times New Roman"/>
                <w:sz w:val="20"/>
                <w:lang w:val="en-US" w:eastAsia="th-TH"/>
              </w:rPr>
            </w:pPr>
            <w:r w:rsidRPr="005C619D">
              <w:rPr>
                <w:rFonts w:eastAsia="Times New Roman" w:cs="Times New Roman"/>
                <w:sz w:val="20"/>
              </w:rPr>
              <w:t>Deferred revenue and other liabilities</w:t>
            </w:r>
          </w:p>
        </w:tc>
        <w:tc>
          <w:tcPr>
            <w:tcW w:w="1260" w:type="dxa"/>
          </w:tcPr>
          <w:p w14:paraId="6BA62CBB"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295</w:t>
            </w:r>
          </w:p>
        </w:tc>
        <w:tc>
          <w:tcPr>
            <w:tcW w:w="180" w:type="dxa"/>
            <w:vAlign w:val="bottom"/>
          </w:tcPr>
          <w:p w14:paraId="610EF492"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15C981F3"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(125)</w:t>
            </w:r>
          </w:p>
        </w:tc>
        <w:tc>
          <w:tcPr>
            <w:tcW w:w="229" w:type="dxa"/>
          </w:tcPr>
          <w:p w14:paraId="6E8AF2E2"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6394BD5D"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229" w:type="dxa"/>
            <w:vAlign w:val="bottom"/>
          </w:tcPr>
          <w:p w14:paraId="5C317CF6"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7193E3F2"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170</w:t>
            </w:r>
          </w:p>
        </w:tc>
      </w:tr>
      <w:tr w:rsidR="00BF5A06" w:rsidRPr="005C619D" w14:paraId="54146EF3" w14:textId="77777777" w:rsidTr="0000272F">
        <w:tc>
          <w:tcPr>
            <w:tcW w:w="3510" w:type="dxa"/>
            <w:vAlign w:val="bottom"/>
          </w:tcPr>
          <w:p w14:paraId="05B4B4C9" w14:textId="77777777" w:rsidR="00BF5A06" w:rsidRPr="005C619D" w:rsidRDefault="00BF5A06" w:rsidP="00BF5A06">
            <w:pPr>
              <w:spacing w:line="240" w:lineRule="atLeast"/>
              <w:ind w:right="-126"/>
              <w:rPr>
                <w:rFonts w:eastAsia="Times New Roman" w:cs="Times New Roman"/>
                <w:sz w:val="20"/>
              </w:rPr>
            </w:pPr>
            <w:r w:rsidRPr="005C619D">
              <w:rPr>
                <w:rFonts w:eastAsia="Times New Roman" w:cs="Times New Roman"/>
                <w:sz w:val="20"/>
                <w:lang w:val="en-US"/>
              </w:rPr>
              <w:t>Others</w:t>
            </w:r>
          </w:p>
        </w:tc>
        <w:tc>
          <w:tcPr>
            <w:tcW w:w="1260" w:type="dxa"/>
          </w:tcPr>
          <w:p w14:paraId="00883C1E"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381</w:t>
            </w:r>
          </w:p>
        </w:tc>
        <w:tc>
          <w:tcPr>
            <w:tcW w:w="180" w:type="dxa"/>
            <w:vAlign w:val="bottom"/>
          </w:tcPr>
          <w:p w14:paraId="05770E1D"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43651F64"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70</w:t>
            </w:r>
          </w:p>
        </w:tc>
        <w:tc>
          <w:tcPr>
            <w:tcW w:w="229" w:type="dxa"/>
          </w:tcPr>
          <w:p w14:paraId="19720ECA"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Borders>
              <w:bottom w:val="single" w:sz="4" w:space="0" w:color="auto"/>
            </w:tcBorders>
          </w:tcPr>
          <w:p w14:paraId="47AE0C3C"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229" w:type="dxa"/>
            <w:vAlign w:val="bottom"/>
          </w:tcPr>
          <w:p w14:paraId="7B18441E"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Pr>
          <w:p w14:paraId="6CFA296F"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451</w:t>
            </w:r>
          </w:p>
        </w:tc>
      </w:tr>
      <w:tr w:rsidR="00BF5A06" w:rsidRPr="005C619D" w14:paraId="51154041" w14:textId="77777777" w:rsidTr="0000272F">
        <w:tc>
          <w:tcPr>
            <w:tcW w:w="3510" w:type="dxa"/>
            <w:vAlign w:val="bottom"/>
          </w:tcPr>
          <w:p w14:paraId="2EF14236" w14:textId="77777777" w:rsidR="00BF5A06" w:rsidRPr="005C619D" w:rsidRDefault="00BF5A06" w:rsidP="00BF5A06">
            <w:pPr>
              <w:spacing w:line="240" w:lineRule="atLeast"/>
              <w:ind w:right="-126"/>
              <w:rPr>
                <w:rFonts w:eastAsia="Times New Roman" w:cs="Times New Roman"/>
                <w:b/>
                <w:bCs/>
                <w:i/>
                <w:iCs/>
                <w:sz w:val="20"/>
              </w:rPr>
            </w:pPr>
            <w:r w:rsidRPr="005C619D">
              <w:rPr>
                <w:rFonts w:eastAsia="Times New Roman" w:cs="Times New Roman"/>
                <w:b/>
                <w:bCs/>
                <w:sz w:val="20"/>
              </w:rPr>
              <w:t>Total</w:t>
            </w:r>
          </w:p>
        </w:tc>
        <w:tc>
          <w:tcPr>
            <w:tcW w:w="1260" w:type="dxa"/>
            <w:tcBorders>
              <w:top w:val="single" w:sz="4" w:space="0" w:color="auto"/>
              <w:bottom w:val="single" w:sz="4" w:space="0" w:color="auto"/>
            </w:tcBorders>
          </w:tcPr>
          <w:p w14:paraId="7885D49A"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2,489</w:t>
            </w:r>
          </w:p>
        </w:tc>
        <w:tc>
          <w:tcPr>
            <w:tcW w:w="180" w:type="dxa"/>
            <w:vAlign w:val="bottom"/>
          </w:tcPr>
          <w:p w14:paraId="413A009F" w14:textId="77777777" w:rsidR="00BF5A06" w:rsidRPr="005C619D" w:rsidRDefault="00BF5A06" w:rsidP="00BF5A06">
            <w:pPr>
              <w:tabs>
                <w:tab w:val="decimal" w:pos="1023"/>
              </w:tabs>
              <w:spacing w:line="240" w:lineRule="atLeast"/>
              <w:rPr>
                <w:rFonts w:eastAsia="Times New Roman" w:cs="Times New Roman"/>
                <w:b/>
                <w:bCs/>
                <w:sz w:val="20"/>
              </w:rPr>
            </w:pPr>
          </w:p>
        </w:tc>
        <w:tc>
          <w:tcPr>
            <w:tcW w:w="1440" w:type="dxa"/>
            <w:tcBorders>
              <w:top w:val="single" w:sz="4" w:space="0" w:color="auto"/>
              <w:bottom w:val="single" w:sz="4" w:space="0" w:color="auto"/>
            </w:tcBorders>
          </w:tcPr>
          <w:p w14:paraId="6936A428"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611</w:t>
            </w:r>
          </w:p>
        </w:tc>
        <w:tc>
          <w:tcPr>
            <w:tcW w:w="229" w:type="dxa"/>
          </w:tcPr>
          <w:p w14:paraId="70448EE9" w14:textId="77777777" w:rsidR="00BF5A06" w:rsidRPr="005C619D" w:rsidRDefault="00BF5A06" w:rsidP="00BF5A06">
            <w:pPr>
              <w:tabs>
                <w:tab w:val="decimal" w:pos="1023"/>
              </w:tabs>
              <w:spacing w:line="240" w:lineRule="atLeast"/>
              <w:rPr>
                <w:rFonts w:eastAsia="Times New Roman" w:cs="Times New Roman"/>
                <w:b/>
                <w:bCs/>
                <w:sz w:val="20"/>
              </w:rPr>
            </w:pPr>
          </w:p>
        </w:tc>
        <w:tc>
          <w:tcPr>
            <w:tcW w:w="1391" w:type="dxa"/>
            <w:tcBorders>
              <w:top w:val="single" w:sz="4" w:space="0" w:color="auto"/>
              <w:bottom w:val="single" w:sz="4" w:space="0" w:color="auto"/>
            </w:tcBorders>
          </w:tcPr>
          <w:p w14:paraId="112B6E91"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(24)</w:t>
            </w:r>
          </w:p>
        </w:tc>
        <w:tc>
          <w:tcPr>
            <w:tcW w:w="229" w:type="dxa"/>
            <w:vAlign w:val="bottom"/>
          </w:tcPr>
          <w:p w14:paraId="4A3D7622"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tcBorders>
              <w:top w:val="single" w:sz="4" w:space="0" w:color="auto"/>
              <w:bottom w:val="single" w:sz="4" w:space="0" w:color="auto"/>
            </w:tcBorders>
          </w:tcPr>
          <w:p w14:paraId="32E9DECD"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3,076</w:t>
            </w:r>
          </w:p>
        </w:tc>
      </w:tr>
      <w:tr w:rsidR="00BF5A06" w:rsidRPr="005C619D" w14:paraId="2F5CFE22" w14:textId="77777777" w:rsidTr="0000272F">
        <w:tc>
          <w:tcPr>
            <w:tcW w:w="3510" w:type="dxa"/>
            <w:vAlign w:val="bottom"/>
          </w:tcPr>
          <w:p w14:paraId="374ED907" w14:textId="77777777" w:rsidR="00BF5A06" w:rsidRPr="005C619D" w:rsidRDefault="00BF5A06" w:rsidP="00BF5A06">
            <w:pPr>
              <w:spacing w:line="240" w:lineRule="atLeast"/>
              <w:ind w:right="-126"/>
              <w:rPr>
                <w:rFonts w:eastAsia="Times New Roman" w:cs="Times New Roman"/>
                <w:b/>
                <w:bCs/>
                <w:i/>
                <w:iCs/>
                <w:sz w:val="20"/>
              </w:rPr>
            </w:pPr>
          </w:p>
        </w:tc>
        <w:tc>
          <w:tcPr>
            <w:tcW w:w="1260" w:type="dxa"/>
            <w:vAlign w:val="bottom"/>
          </w:tcPr>
          <w:p w14:paraId="66E8AC18" w14:textId="77777777" w:rsidR="00BF5A06" w:rsidRPr="005C619D" w:rsidRDefault="00BF5A06" w:rsidP="00BF5A06">
            <w:pPr>
              <w:tabs>
                <w:tab w:val="decimal" w:pos="1023"/>
              </w:tabs>
              <w:spacing w:line="240" w:lineRule="atLeast"/>
              <w:rPr>
                <w:rFonts w:eastAsia="Times New Roman" w:cs="Times New Roman"/>
                <w:sz w:val="20"/>
              </w:rPr>
            </w:pPr>
          </w:p>
        </w:tc>
        <w:tc>
          <w:tcPr>
            <w:tcW w:w="180" w:type="dxa"/>
            <w:vAlign w:val="bottom"/>
          </w:tcPr>
          <w:p w14:paraId="071F0AA9"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vAlign w:val="bottom"/>
          </w:tcPr>
          <w:p w14:paraId="4CE8A520"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tcPr>
          <w:p w14:paraId="14138B27"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4CCE186E"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vAlign w:val="bottom"/>
          </w:tcPr>
          <w:p w14:paraId="198C15D2"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vAlign w:val="bottom"/>
          </w:tcPr>
          <w:p w14:paraId="2E2DD54F" w14:textId="77777777" w:rsidR="00BF5A06" w:rsidRPr="005C619D" w:rsidRDefault="00BF5A06" w:rsidP="00BF5A06">
            <w:pPr>
              <w:tabs>
                <w:tab w:val="decimal" w:pos="1023"/>
              </w:tabs>
              <w:spacing w:line="240" w:lineRule="atLeast"/>
              <w:rPr>
                <w:rFonts w:eastAsia="Times New Roman" w:cs="Times New Roman"/>
                <w:sz w:val="20"/>
              </w:rPr>
            </w:pPr>
          </w:p>
        </w:tc>
      </w:tr>
      <w:tr w:rsidR="00BF5A06" w:rsidRPr="005C619D" w14:paraId="346E38D6" w14:textId="77777777" w:rsidTr="0000272F">
        <w:tc>
          <w:tcPr>
            <w:tcW w:w="3510" w:type="dxa"/>
            <w:vAlign w:val="bottom"/>
          </w:tcPr>
          <w:p w14:paraId="1D8E2E4D" w14:textId="77777777" w:rsidR="00BF5A06" w:rsidRPr="005C619D" w:rsidRDefault="00BF5A06" w:rsidP="00BF5A06">
            <w:pPr>
              <w:spacing w:line="240" w:lineRule="atLeast"/>
              <w:ind w:right="-126"/>
              <w:rPr>
                <w:rFonts w:eastAsia="Times New Roman" w:cs="Times New Roman"/>
                <w:sz w:val="20"/>
              </w:rPr>
            </w:pPr>
            <w:r w:rsidRPr="005C619D">
              <w:rPr>
                <w:rFonts w:eastAsia="Times New Roman" w:cs="Times New Roman"/>
                <w:b/>
                <w:bCs/>
                <w:i/>
                <w:iCs/>
                <w:sz w:val="20"/>
              </w:rPr>
              <w:t>Deferred tax liabilities</w:t>
            </w:r>
          </w:p>
        </w:tc>
        <w:tc>
          <w:tcPr>
            <w:tcW w:w="1260" w:type="dxa"/>
            <w:vAlign w:val="bottom"/>
          </w:tcPr>
          <w:p w14:paraId="7293128A" w14:textId="77777777" w:rsidR="00BF5A06" w:rsidRPr="005C619D" w:rsidRDefault="00BF5A06" w:rsidP="00BF5A06">
            <w:pPr>
              <w:tabs>
                <w:tab w:val="decimal" w:pos="1023"/>
              </w:tabs>
              <w:spacing w:line="240" w:lineRule="atLeast"/>
              <w:rPr>
                <w:rFonts w:eastAsia="Times New Roman" w:cs="Times New Roman"/>
                <w:sz w:val="20"/>
              </w:rPr>
            </w:pPr>
          </w:p>
        </w:tc>
        <w:tc>
          <w:tcPr>
            <w:tcW w:w="180" w:type="dxa"/>
            <w:vAlign w:val="bottom"/>
          </w:tcPr>
          <w:p w14:paraId="0F3B3EC8"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vAlign w:val="bottom"/>
          </w:tcPr>
          <w:p w14:paraId="6EE441DD"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tcPr>
          <w:p w14:paraId="45BFB8DD"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6723E09B" w14:textId="77777777" w:rsidR="00BF5A06" w:rsidRPr="005C619D" w:rsidRDefault="00BF5A06" w:rsidP="00BF5A06">
            <w:pPr>
              <w:tabs>
                <w:tab w:val="decimal" w:pos="1023"/>
              </w:tabs>
              <w:spacing w:line="240" w:lineRule="atLeast"/>
              <w:rPr>
                <w:rFonts w:eastAsia="Times New Roman" w:cs="Times New Roman"/>
                <w:sz w:val="20"/>
              </w:rPr>
            </w:pPr>
          </w:p>
        </w:tc>
        <w:tc>
          <w:tcPr>
            <w:tcW w:w="229" w:type="dxa"/>
            <w:vAlign w:val="bottom"/>
          </w:tcPr>
          <w:p w14:paraId="666C90D8"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vAlign w:val="bottom"/>
          </w:tcPr>
          <w:p w14:paraId="6DFD95F1" w14:textId="77777777" w:rsidR="00BF5A06" w:rsidRPr="005C619D" w:rsidRDefault="00BF5A06" w:rsidP="00BF5A06">
            <w:pPr>
              <w:tabs>
                <w:tab w:val="decimal" w:pos="1023"/>
              </w:tabs>
              <w:spacing w:line="240" w:lineRule="atLeast"/>
              <w:rPr>
                <w:rFonts w:eastAsia="Times New Roman" w:cs="Times New Roman"/>
                <w:sz w:val="20"/>
              </w:rPr>
            </w:pPr>
          </w:p>
        </w:tc>
      </w:tr>
      <w:tr w:rsidR="00BF5A06" w:rsidRPr="005C619D" w14:paraId="30D2BA44" w14:textId="77777777" w:rsidTr="0000272F">
        <w:tc>
          <w:tcPr>
            <w:tcW w:w="3510" w:type="dxa"/>
            <w:vAlign w:val="bottom"/>
          </w:tcPr>
          <w:p w14:paraId="03872E02" w14:textId="77777777" w:rsidR="00BF5A06" w:rsidRPr="005C619D" w:rsidRDefault="00BF5A06" w:rsidP="00BF5A06">
            <w:pPr>
              <w:spacing w:line="240" w:lineRule="atLeast"/>
              <w:rPr>
                <w:rFonts w:eastAsia="Times New Roman" w:cs="Times New Roman"/>
                <w:sz w:val="20"/>
              </w:rPr>
            </w:pPr>
            <w:r w:rsidRPr="005C619D">
              <w:rPr>
                <w:rFonts w:eastAsia="Times New Roman" w:cs="Times New Roman"/>
                <w:sz w:val="20"/>
              </w:rPr>
              <w:t>Investments</w:t>
            </w:r>
          </w:p>
        </w:tc>
        <w:tc>
          <w:tcPr>
            <w:tcW w:w="1260" w:type="dxa"/>
            <w:vAlign w:val="bottom"/>
          </w:tcPr>
          <w:p w14:paraId="73FCA20B"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180" w:type="dxa"/>
            <w:vAlign w:val="bottom"/>
          </w:tcPr>
          <w:p w14:paraId="3DE17D5A"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0E92BB31"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w:t>
            </w:r>
          </w:p>
        </w:tc>
        <w:tc>
          <w:tcPr>
            <w:tcW w:w="229" w:type="dxa"/>
          </w:tcPr>
          <w:p w14:paraId="2E2403F2"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36B816C8"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20</w:t>
            </w:r>
          </w:p>
        </w:tc>
        <w:tc>
          <w:tcPr>
            <w:tcW w:w="229" w:type="dxa"/>
            <w:vAlign w:val="bottom"/>
          </w:tcPr>
          <w:p w14:paraId="4F4ED584"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vAlign w:val="bottom"/>
          </w:tcPr>
          <w:p w14:paraId="1E620125"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20</w:t>
            </w:r>
          </w:p>
        </w:tc>
      </w:tr>
      <w:tr w:rsidR="00BF5A06" w:rsidRPr="005C619D" w14:paraId="429B7AF7" w14:textId="77777777" w:rsidTr="0000272F">
        <w:tc>
          <w:tcPr>
            <w:tcW w:w="3510" w:type="dxa"/>
            <w:vAlign w:val="bottom"/>
          </w:tcPr>
          <w:p w14:paraId="1F4083AB" w14:textId="77777777" w:rsidR="00BF5A06" w:rsidRPr="005C619D" w:rsidRDefault="00BF5A06" w:rsidP="00BF5A06">
            <w:pPr>
              <w:spacing w:line="240" w:lineRule="atLeast"/>
              <w:rPr>
                <w:rFonts w:eastAsia="Times New Roman" w:cs="Times New Roman"/>
                <w:sz w:val="20"/>
              </w:rPr>
            </w:pPr>
            <w:r w:rsidRPr="005C619D">
              <w:rPr>
                <w:rFonts w:eastAsia="Times New Roman" w:cs="Times New Roman"/>
                <w:sz w:val="20"/>
              </w:rPr>
              <w:t>Premises and equipment</w:t>
            </w:r>
          </w:p>
        </w:tc>
        <w:tc>
          <w:tcPr>
            <w:tcW w:w="1260" w:type="dxa"/>
            <w:vAlign w:val="bottom"/>
          </w:tcPr>
          <w:p w14:paraId="0907FD1C"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1,207</w:t>
            </w:r>
          </w:p>
        </w:tc>
        <w:tc>
          <w:tcPr>
            <w:tcW w:w="180" w:type="dxa"/>
            <w:vAlign w:val="bottom"/>
          </w:tcPr>
          <w:p w14:paraId="1285C150"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3055DEFF"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(12)</w:t>
            </w:r>
          </w:p>
        </w:tc>
        <w:tc>
          <w:tcPr>
            <w:tcW w:w="229" w:type="dxa"/>
          </w:tcPr>
          <w:p w14:paraId="6958BAAB"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Pr>
          <w:p w14:paraId="0BFE30C1"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271</w:t>
            </w:r>
          </w:p>
        </w:tc>
        <w:tc>
          <w:tcPr>
            <w:tcW w:w="229" w:type="dxa"/>
            <w:vAlign w:val="bottom"/>
          </w:tcPr>
          <w:p w14:paraId="31A10E8B"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vAlign w:val="bottom"/>
          </w:tcPr>
          <w:p w14:paraId="0AB7A757"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1,466</w:t>
            </w:r>
          </w:p>
        </w:tc>
      </w:tr>
      <w:tr w:rsidR="00BF5A06" w:rsidRPr="005C619D" w14:paraId="6A17509F" w14:textId="77777777" w:rsidTr="0000272F">
        <w:tc>
          <w:tcPr>
            <w:tcW w:w="3510" w:type="dxa"/>
            <w:vAlign w:val="bottom"/>
          </w:tcPr>
          <w:p w14:paraId="61C91EB5" w14:textId="77777777" w:rsidR="00BF5A06" w:rsidRPr="005C619D" w:rsidRDefault="00BF5A06" w:rsidP="00BF5A06">
            <w:pPr>
              <w:spacing w:line="240" w:lineRule="atLeast"/>
              <w:rPr>
                <w:rFonts w:eastAsia="Times New Roman" w:cs="Times New Roman"/>
                <w:sz w:val="20"/>
              </w:rPr>
            </w:pPr>
            <w:r w:rsidRPr="005C619D">
              <w:rPr>
                <w:rFonts w:eastAsia="Times New Roman" w:cs="Times New Roman"/>
                <w:sz w:val="20"/>
                <w:lang w:val="en-US"/>
              </w:rPr>
              <w:t>Others</w:t>
            </w:r>
          </w:p>
        </w:tc>
        <w:tc>
          <w:tcPr>
            <w:tcW w:w="1260" w:type="dxa"/>
            <w:vAlign w:val="bottom"/>
          </w:tcPr>
          <w:p w14:paraId="7BAC02CE"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36</w:t>
            </w:r>
          </w:p>
        </w:tc>
        <w:tc>
          <w:tcPr>
            <w:tcW w:w="180" w:type="dxa"/>
            <w:vAlign w:val="bottom"/>
          </w:tcPr>
          <w:p w14:paraId="10F49F1C" w14:textId="77777777" w:rsidR="00BF5A06" w:rsidRPr="005C619D" w:rsidRDefault="00BF5A06" w:rsidP="00BF5A06">
            <w:pPr>
              <w:tabs>
                <w:tab w:val="decimal" w:pos="1023"/>
              </w:tabs>
              <w:spacing w:line="240" w:lineRule="atLeast"/>
              <w:rPr>
                <w:rFonts w:eastAsia="Times New Roman" w:cs="Times New Roman"/>
                <w:sz w:val="20"/>
              </w:rPr>
            </w:pPr>
          </w:p>
        </w:tc>
        <w:tc>
          <w:tcPr>
            <w:tcW w:w="1440" w:type="dxa"/>
          </w:tcPr>
          <w:p w14:paraId="1388BBD5"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10</w:t>
            </w:r>
          </w:p>
        </w:tc>
        <w:tc>
          <w:tcPr>
            <w:tcW w:w="229" w:type="dxa"/>
          </w:tcPr>
          <w:p w14:paraId="7F9A98DE" w14:textId="77777777" w:rsidR="00BF5A06" w:rsidRPr="005C619D" w:rsidRDefault="00BF5A06" w:rsidP="00BF5A06">
            <w:pPr>
              <w:tabs>
                <w:tab w:val="decimal" w:pos="1023"/>
              </w:tabs>
              <w:spacing w:line="240" w:lineRule="atLeast"/>
              <w:rPr>
                <w:rFonts w:eastAsia="Times New Roman" w:cs="Times New Roman"/>
                <w:sz w:val="20"/>
              </w:rPr>
            </w:pPr>
          </w:p>
        </w:tc>
        <w:tc>
          <w:tcPr>
            <w:tcW w:w="1391" w:type="dxa"/>
            <w:tcBorders>
              <w:bottom w:val="single" w:sz="4" w:space="0" w:color="auto"/>
            </w:tcBorders>
          </w:tcPr>
          <w:p w14:paraId="68E76938"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(7)</w:t>
            </w:r>
          </w:p>
        </w:tc>
        <w:tc>
          <w:tcPr>
            <w:tcW w:w="229" w:type="dxa"/>
            <w:vAlign w:val="bottom"/>
          </w:tcPr>
          <w:p w14:paraId="10BC6AD4" w14:textId="77777777" w:rsidR="00BF5A06" w:rsidRPr="005C619D" w:rsidRDefault="00BF5A06" w:rsidP="00BF5A06">
            <w:pPr>
              <w:tabs>
                <w:tab w:val="decimal" w:pos="1023"/>
              </w:tabs>
              <w:spacing w:line="240" w:lineRule="atLeast"/>
              <w:rPr>
                <w:rFonts w:eastAsia="Times New Roman" w:cs="Times New Roman"/>
                <w:sz w:val="20"/>
              </w:rPr>
            </w:pPr>
          </w:p>
        </w:tc>
        <w:tc>
          <w:tcPr>
            <w:tcW w:w="1301" w:type="dxa"/>
            <w:vAlign w:val="bottom"/>
          </w:tcPr>
          <w:p w14:paraId="275B068F" w14:textId="77777777" w:rsidR="00BF5A06" w:rsidRPr="005C619D" w:rsidRDefault="00BF5A06" w:rsidP="00BF5A06">
            <w:pPr>
              <w:tabs>
                <w:tab w:val="decimal" w:pos="1023"/>
              </w:tabs>
              <w:spacing w:line="240" w:lineRule="atLeast"/>
              <w:rPr>
                <w:rFonts w:eastAsia="Times New Roman" w:cs="Times New Roman"/>
                <w:sz w:val="20"/>
              </w:rPr>
            </w:pPr>
            <w:r w:rsidRPr="005C619D">
              <w:rPr>
                <w:rFonts w:eastAsia="Times New Roman" w:cs="Times New Roman"/>
                <w:sz w:val="20"/>
              </w:rPr>
              <w:t>39</w:t>
            </w:r>
          </w:p>
        </w:tc>
      </w:tr>
      <w:tr w:rsidR="00BF5A06" w:rsidRPr="005C619D" w14:paraId="50D49C81" w14:textId="77777777" w:rsidTr="0000272F">
        <w:tc>
          <w:tcPr>
            <w:tcW w:w="3510" w:type="dxa"/>
            <w:vAlign w:val="bottom"/>
          </w:tcPr>
          <w:p w14:paraId="1B7CD834" w14:textId="77777777" w:rsidR="00BF5A06" w:rsidRPr="005C619D" w:rsidRDefault="00BF5A06" w:rsidP="00BF5A06">
            <w:pPr>
              <w:spacing w:line="240" w:lineRule="atLeast"/>
              <w:ind w:left="180" w:hanging="180"/>
              <w:rPr>
                <w:rFonts w:eastAsia="Times New Roman" w:cs="Times New Roman"/>
                <w:b/>
                <w:bCs/>
                <w:sz w:val="20"/>
              </w:rPr>
            </w:pPr>
            <w:r w:rsidRPr="005C619D">
              <w:rPr>
                <w:rFonts w:eastAsia="Times New Roman" w:cs="Times New Roman"/>
                <w:b/>
                <w:bCs/>
                <w:sz w:val="20"/>
              </w:rPr>
              <w:t>Total</w:t>
            </w:r>
          </w:p>
        </w:tc>
        <w:tc>
          <w:tcPr>
            <w:tcW w:w="1260" w:type="dxa"/>
            <w:tcBorders>
              <w:top w:val="single" w:sz="4" w:space="0" w:color="auto"/>
              <w:left w:val="nil"/>
              <w:bottom w:val="single" w:sz="4" w:space="0" w:color="auto"/>
              <w:right w:val="nil"/>
            </w:tcBorders>
            <w:vAlign w:val="bottom"/>
          </w:tcPr>
          <w:p w14:paraId="1F7F00B5"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1,243</w:t>
            </w:r>
          </w:p>
        </w:tc>
        <w:tc>
          <w:tcPr>
            <w:tcW w:w="180" w:type="dxa"/>
            <w:vAlign w:val="bottom"/>
          </w:tcPr>
          <w:p w14:paraId="664AF3F9" w14:textId="77777777" w:rsidR="00BF5A06" w:rsidRPr="005C619D" w:rsidRDefault="00BF5A06" w:rsidP="00BF5A06">
            <w:pPr>
              <w:tabs>
                <w:tab w:val="decimal" w:pos="1023"/>
              </w:tabs>
              <w:spacing w:line="240" w:lineRule="atLeast"/>
              <w:rPr>
                <w:rFonts w:eastAsia="Times New Roman" w:cs="Times New Roman"/>
                <w:b/>
                <w:bCs/>
                <w:sz w:val="20"/>
              </w:rPr>
            </w:pPr>
          </w:p>
        </w:tc>
        <w:tc>
          <w:tcPr>
            <w:tcW w:w="1440" w:type="dxa"/>
            <w:tcBorders>
              <w:top w:val="single" w:sz="4" w:space="0" w:color="auto"/>
              <w:left w:val="nil"/>
              <w:bottom w:val="single" w:sz="4" w:space="0" w:color="auto"/>
              <w:right w:val="nil"/>
            </w:tcBorders>
          </w:tcPr>
          <w:p w14:paraId="647E7797"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(2)</w:t>
            </w:r>
          </w:p>
        </w:tc>
        <w:tc>
          <w:tcPr>
            <w:tcW w:w="229" w:type="dxa"/>
          </w:tcPr>
          <w:p w14:paraId="62BEB76B" w14:textId="77777777" w:rsidR="00BF5A06" w:rsidRPr="005C619D" w:rsidRDefault="00BF5A06" w:rsidP="00BF5A06">
            <w:pPr>
              <w:tabs>
                <w:tab w:val="decimal" w:pos="1023"/>
              </w:tabs>
              <w:spacing w:line="240" w:lineRule="atLeast"/>
              <w:rPr>
                <w:rFonts w:eastAsia="Times New Roman" w:cs="Times New Roman"/>
                <w:b/>
                <w:bCs/>
                <w:sz w:val="20"/>
              </w:rPr>
            </w:pPr>
          </w:p>
        </w:tc>
        <w:tc>
          <w:tcPr>
            <w:tcW w:w="1391" w:type="dxa"/>
            <w:tcBorders>
              <w:top w:val="single" w:sz="4" w:space="0" w:color="auto"/>
              <w:bottom w:val="single" w:sz="4" w:space="0" w:color="auto"/>
            </w:tcBorders>
          </w:tcPr>
          <w:p w14:paraId="498F5C5C"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284</w:t>
            </w:r>
          </w:p>
        </w:tc>
        <w:tc>
          <w:tcPr>
            <w:tcW w:w="229" w:type="dxa"/>
            <w:vAlign w:val="bottom"/>
          </w:tcPr>
          <w:p w14:paraId="1BD7231F" w14:textId="77777777" w:rsidR="00BF5A06" w:rsidRPr="005C619D" w:rsidRDefault="00BF5A06" w:rsidP="00BF5A06">
            <w:pPr>
              <w:tabs>
                <w:tab w:val="decimal" w:pos="1023"/>
              </w:tabs>
              <w:spacing w:line="240" w:lineRule="atLeast"/>
              <w:rPr>
                <w:rFonts w:eastAsia="Times New Roman" w:cs="Times New Roman"/>
                <w:b/>
                <w:bCs/>
                <w:sz w:val="20"/>
              </w:rPr>
            </w:pPr>
          </w:p>
        </w:tc>
        <w:tc>
          <w:tcPr>
            <w:tcW w:w="1301" w:type="dxa"/>
            <w:tcBorders>
              <w:top w:val="single" w:sz="4" w:space="0" w:color="auto"/>
              <w:left w:val="nil"/>
              <w:bottom w:val="single" w:sz="4" w:space="0" w:color="auto"/>
              <w:right w:val="nil"/>
            </w:tcBorders>
            <w:vAlign w:val="bottom"/>
          </w:tcPr>
          <w:p w14:paraId="276B0CBE"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1,525</w:t>
            </w:r>
          </w:p>
        </w:tc>
      </w:tr>
      <w:tr w:rsidR="00BF5A06" w:rsidRPr="005C619D" w14:paraId="7AAF3E1B" w14:textId="77777777" w:rsidTr="0000272F">
        <w:tc>
          <w:tcPr>
            <w:tcW w:w="3510" w:type="dxa"/>
            <w:vAlign w:val="bottom"/>
          </w:tcPr>
          <w:p w14:paraId="0784E5A5" w14:textId="77777777" w:rsidR="00BF5A06" w:rsidRPr="005C619D" w:rsidRDefault="00BF5A06" w:rsidP="00BF5A06">
            <w:pPr>
              <w:spacing w:line="240" w:lineRule="atLeast"/>
              <w:ind w:left="180" w:hanging="180"/>
              <w:rPr>
                <w:rFonts w:eastAsia="Times New Roman" w:cs="Times New Roman"/>
                <w:b/>
                <w:bCs/>
                <w:sz w:val="20"/>
              </w:rPr>
            </w:pPr>
          </w:p>
        </w:tc>
        <w:tc>
          <w:tcPr>
            <w:tcW w:w="1260" w:type="dxa"/>
            <w:tcBorders>
              <w:top w:val="single" w:sz="4" w:space="0" w:color="auto"/>
              <w:left w:val="nil"/>
              <w:right w:val="nil"/>
            </w:tcBorders>
            <w:vAlign w:val="bottom"/>
          </w:tcPr>
          <w:p w14:paraId="106AAA2F" w14:textId="77777777" w:rsidR="00BF5A06" w:rsidRPr="005C619D" w:rsidRDefault="00BF5A06" w:rsidP="00BF5A06">
            <w:pPr>
              <w:tabs>
                <w:tab w:val="decimal" w:pos="1023"/>
              </w:tabs>
              <w:spacing w:line="240" w:lineRule="atLeast"/>
              <w:rPr>
                <w:rFonts w:eastAsia="Times New Roman" w:cs="Times New Roman"/>
                <w:b/>
                <w:bCs/>
                <w:sz w:val="20"/>
              </w:rPr>
            </w:pPr>
          </w:p>
        </w:tc>
        <w:tc>
          <w:tcPr>
            <w:tcW w:w="180" w:type="dxa"/>
            <w:vAlign w:val="bottom"/>
          </w:tcPr>
          <w:p w14:paraId="670F8C3D" w14:textId="77777777" w:rsidR="00BF5A06" w:rsidRPr="005C619D" w:rsidRDefault="00BF5A06" w:rsidP="00BF5A06">
            <w:pPr>
              <w:tabs>
                <w:tab w:val="decimal" w:pos="1023"/>
              </w:tabs>
              <w:spacing w:line="240" w:lineRule="atLeast"/>
              <w:rPr>
                <w:rFonts w:eastAsia="Times New Roman" w:cs="Times New Roman"/>
                <w:b/>
                <w:bCs/>
                <w:sz w:val="20"/>
              </w:rPr>
            </w:pPr>
          </w:p>
        </w:tc>
        <w:tc>
          <w:tcPr>
            <w:tcW w:w="1440" w:type="dxa"/>
            <w:tcBorders>
              <w:top w:val="single" w:sz="4" w:space="0" w:color="auto"/>
              <w:left w:val="nil"/>
              <w:right w:val="nil"/>
            </w:tcBorders>
            <w:vAlign w:val="bottom"/>
          </w:tcPr>
          <w:p w14:paraId="5A83DEB8" w14:textId="77777777" w:rsidR="00BF5A06" w:rsidRPr="005C619D" w:rsidRDefault="00BF5A06" w:rsidP="00BF5A06">
            <w:pPr>
              <w:tabs>
                <w:tab w:val="decimal" w:pos="1023"/>
              </w:tabs>
              <w:spacing w:line="240" w:lineRule="atLeast"/>
              <w:rPr>
                <w:rFonts w:eastAsia="Times New Roman" w:cs="Times New Roman"/>
                <w:b/>
                <w:bCs/>
                <w:sz w:val="20"/>
              </w:rPr>
            </w:pPr>
          </w:p>
        </w:tc>
        <w:tc>
          <w:tcPr>
            <w:tcW w:w="229" w:type="dxa"/>
          </w:tcPr>
          <w:p w14:paraId="10041B87" w14:textId="77777777" w:rsidR="00BF5A06" w:rsidRPr="005C619D" w:rsidRDefault="00BF5A06" w:rsidP="00BF5A06">
            <w:pPr>
              <w:tabs>
                <w:tab w:val="decimal" w:pos="1023"/>
              </w:tabs>
              <w:spacing w:line="240" w:lineRule="atLeast"/>
              <w:rPr>
                <w:rFonts w:eastAsia="Times New Roman" w:cs="Times New Roman"/>
                <w:b/>
                <w:bCs/>
                <w:sz w:val="20"/>
              </w:rPr>
            </w:pPr>
          </w:p>
        </w:tc>
        <w:tc>
          <w:tcPr>
            <w:tcW w:w="1391" w:type="dxa"/>
            <w:tcBorders>
              <w:top w:val="single" w:sz="4" w:space="0" w:color="auto"/>
            </w:tcBorders>
          </w:tcPr>
          <w:p w14:paraId="08A0C5FD" w14:textId="77777777" w:rsidR="00BF5A06" w:rsidRPr="005C619D" w:rsidRDefault="00BF5A06" w:rsidP="00BF5A06">
            <w:pPr>
              <w:tabs>
                <w:tab w:val="decimal" w:pos="1023"/>
              </w:tabs>
              <w:spacing w:line="240" w:lineRule="atLeast"/>
              <w:rPr>
                <w:rFonts w:eastAsia="Times New Roman" w:cs="Times New Roman"/>
                <w:b/>
                <w:bCs/>
                <w:sz w:val="20"/>
              </w:rPr>
            </w:pPr>
          </w:p>
        </w:tc>
        <w:tc>
          <w:tcPr>
            <w:tcW w:w="229" w:type="dxa"/>
            <w:vAlign w:val="bottom"/>
          </w:tcPr>
          <w:p w14:paraId="1AD83A61" w14:textId="77777777" w:rsidR="00BF5A06" w:rsidRPr="005C619D" w:rsidRDefault="00BF5A06" w:rsidP="00BF5A06">
            <w:pPr>
              <w:tabs>
                <w:tab w:val="decimal" w:pos="1023"/>
              </w:tabs>
              <w:spacing w:line="240" w:lineRule="atLeast"/>
              <w:rPr>
                <w:rFonts w:eastAsia="Times New Roman" w:cs="Times New Roman"/>
                <w:b/>
                <w:bCs/>
                <w:sz w:val="20"/>
              </w:rPr>
            </w:pPr>
          </w:p>
        </w:tc>
        <w:tc>
          <w:tcPr>
            <w:tcW w:w="1301" w:type="dxa"/>
            <w:tcBorders>
              <w:top w:val="single" w:sz="4" w:space="0" w:color="auto"/>
              <w:left w:val="nil"/>
              <w:right w:val="nil"/>
            </w:tcBorders>
            <w:vAlign w:val="bottom"/>
          </w:tcPr>
          <w:p w14:paraId="744448F1" w14:textId="77777777" w:rsidR="00BF5A06" w:rsidRPr="005C619D" w:rsidRDefault="00BF5A06" w:rsidP="00BF5A06">
            <w:pPr>
              <w:tabs>
                <w:tab w:val="decimal" w:pos="1023"/>
              </w:tabs>
              <w:spacing w:line="240" w:lineRule="atLeast"/>
              <w:rPr>
                <w:rFonts w:eastAsia="Times New Roman" w:cs="Times New Roman"/>
                <w:b/>
                <w:bCs/>
                <w:sz w:val="20"/>
              </w:rPr>
            </w:pPr>
          </w:p>
        </w:tc>
      </w:tr>
      <w:tr w:rsidR="00BF5A06" w:rsidRPr="005C619D" w14:paraId="0A021626" w14:textId="77777777" w:rsidTr="0000272F">
        <w:tc>
          <w:tcPr>
            <w:tcW w:w="3510" w:type="dxa"/>
            <w:vAlign w:val="bottom"/>
          </w:tcPr>
          <w:p w14:paraId="2FEE9C0D" w14:textId="77777777" w:rsidR="00BF5A06" w:rsidRPr="005C619D" w:rsidRDefault="00BF5A06" w:rsidP="00BF5A06">
            <w:pPr>
              <w:spacing w:line="240" w:lineRule="atLeast"/>
              <w:ind w:left="180" w:hanging="180"/>
              <w:rPr>
                <w:rFonts w:eastAsia="Times New Roman" w:cs="Times New Roman"/>
                <w:b/>
                <w:bCs/>
                <w:sz w:val="20"/>
                <w:lang w:val="en-US" w:bidi="th-TH"/>
              </w:rPr>
            </w:pPr>
            <w:r w:rsidRPr="005C619D">
              <w:rPr>
                <w:rFonts w:eastAsia="Times New Roman" w:cs="Times New Roman"/>
                <w:b/>
                <w:bCs/>
                <w:sz w:val="20"/>
                <w:lang w:val="en-US" w:bidi="th-TH"/>
              </w:rPr>
              <w:t>Net</w:t>
            </w:r>
          </w:p>
        </w:tc>
        <w:tc>
          <w:tcPr>
            <w:tcW w:w="1260" w:type="dxa"/>
            <w:tcBorders>
              <w:left w:val="nil"/>
              <w:bottom w:val="double" w:sz="4" w:space="0" w:color="auto"/>
              <w:right w:val="nil"/>
            </w:tcBorders>
            <w:vAlign w:val="bottom"/>
          </w:tcPr>
          <w:p w14:paraId="6FE57D81"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1,246</w:t>
            </w:r>
          </w:p>
        </w:tc>
        <w:tc>
          <w:tcPr>
            <w:tcW w:w="180" w:type="dxa"/>
            <w:vAlign w:val="bottom"/>
          </w:tcPr>
          <w:p w14:paraId="520CB573" w14:textId="77777777" w:rsidR="00BF5A06" w:rsidRPr="005C619D" w:rsidRDefault="00BF5A06" w:rsidP="00BF5A06">
            <w:pPr>
              <w:tabs>
                <w:tab w:val="decimal" w:pos="1023"/>
              </w:tabs>
              <w:spacing w:line="240" w:lineRule="atLeast"/>
              <w:rPr>
                <w:rFonts w:eastAsia="Times New Roman" w:cs="Times New Roman"/>
                <w:b/>
                <w:bCs/>
                <w:sz w:val="20"/>
                <w:lang w:val="en-US" w:bidi="th-TH"/>
              </w:rPr>
            </w:pPr>
          </w:p>
        </w:tc>
        <w:tc>
          <w:tcPr>
            <w:tcW w:w="1440" w:type="dxa"/>
            <w:tcBorders>
              <w:left w:val="nil"/>
              <w:bottom w:val="double" w:sz="4" w:space="0" w:color="auto"/>
              <w:right w:val="nil"/>
            </w:tcBorders>
            <w:vAlign w:val="bottom"/>
          </w:tcPr>
          <w:p w14:paraId="4C99D2B8"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613</w:t>
            </w:r>
          </w:p>
        </w:tc>
        <w:tc>
          <w:tcPr>
            <w:tcW w:w="229" w:type="dxa"/>
          </w:tcPr>
          <w:p w14:paraId="4435C3CC" w14:textId="77777777" w:rsidR="00BF5A06" w:rsidRPr="005C619D" w:rsidRDefault="00BF5A06" w:rsidP="00BF5A06">
            <w:pPr>
              <w:tabs>
                <w:tab w:val="decimal" w:pos="1023"/>
              </w:tabs>
              <w:spacing w:line="240" w:lineRule="atLeast"/>
              <w:rPr>
                <w:rFonts w:eastAsia="Times New Roman" w:cs="Times New Roman"/>
                <w:b/>
                <w:bCs/>
                <w:sz w:val="20"/>
              </w:rPr>
            </w:pPr>
          </w:p>
        </w:tc>
        <w:tc>
          <w:tcPr>
            <w:tcW w:w="1391" w:type="dxa"/>
            <w:tcBorders>
              <w:bottom w:val="double" w:sz="4" w:space="0" w:color="auto"/>
            </w:tcBorders>
          </w:tcPr>
          <w:p w14:paraId="5DA5329D"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(308)</w:t>
            </w:r>
          </w:p>
        </w:tc>
        <w:tc>
          <w:tcPr>
            <w:tcW w:w="229" w:type="dxa"/>
            <w:vAlign w:val="bottom"/>
          </w:tcPr>
          <w:p w14:paraId="25939225" w14:textId="77777777" w:rsidR="00BF5A06" w:rsidRPr="005C619D" w:rsidRDefault="00BF5A06" w:rsidP="00BF5A06">
            <w:pPr>
              <w:tabs>
                <w:tab w:val="decimal" w:pos="1023"/>
              </w:tabs>
              <w:spacing w:line="240" w:lineRule="atLeast"/>
              <w:rPr>
                <w:rFonts w:eastAsia="Times New Roman" w:cs="Times New Roman"/>
                <w:b/>
                <w:bCs/>
                <w:sz w:val="20"/>
              </w:rPr>
            </w:pPr>
          </w:p>
        </w:tc>
        <w:tc>
          <w:tcPr>
            <w:tcW w:w="1301" w:type="dxa"/>
            <w:tcBorders>
              <w:left w:val="nil"/>
              <w:bottom w:val="double" w:sz="4" w:space="0" w:color="auto"/>
              <w:right w:val="nil"/>
            </w:tcBorders>
            <w:vAlign w:val="bottom"/>
          </w:tcPr>
          <w:p w14:paraId="295A5881" w14:textId="77777777" w:rsidR="00BF5A06" w:rsidRPr="005C619D" w:rsidRDefault="00BF5A06" w:rsidP="00BF5A06">
            <w:pPr>
              <w:tabs>
                <w:tab w:val="decimal" w:pos="1023"/>
              </w:tabs>
              <w:spacing w:line="240" w:lineRule="atLeast"/>
              <w:rPr>
                <w:rFonts w:eastAsia="Times New Roman" w:cs="Times New Roman"/>
                <w:b/>
                <w:bCs/>
                <w:sz w:val="20"/>
              </w:rPr>
            </w:pPr>
            <w:r w:rsidRPr="005C619D">
              <w:rPr>
                <w:rFonts w:eastAsia="Times New Roman" w:cs="Times New Roman"/>
                <w:b/>
                <w:bCs/>
                <w:sz w:val="20"/>
              </w:rPr>
              <w:t>1,551</w:t>
            </w:r>
          </w:p>
        </w:tc>
      </w:tr>
    </w:tbl>
    <w:p w14:paraId="0D1855A6" w14:textId="77777777" w:rsidR="002F0D2A" w:rsidRPr="005C619D" w:rsidRDefault="002F0D2A" w:rsidP="002F23C4">
      <w:pPr>
        <w:spacing w:line="240" w:lineRule="atLeast"/>
        <w:rPr>
          <w:rFonts w:cs="Times New Roman"/>
          <w:sz w:val="20"/>
        </w:rPr>
      </w:pPr>
    </w:p>
    <w:p w14:paraId="4A6C8BFD" w14:textId="17AF5DCB" w:rsidR="00235EFD" w:rsidRDefault="00235EFD" w:rsidP="00235EFD">
      <w:pPr>
        <w:autoSpaceDE w:val="0"/>
        <w:autoSpaceDN w:val="0"/>
        <w:adjustRightInd w:val="0"/>
        <w:spacing w:line="240" w:lineRule="auto"/>
        <w:ind w:left="540" w:right="-185"/>
        <w:jc w:val="thaiDistribute"/>
        <w:rPr>
          <w:rFonts w:cs="Times New Roman"/>
          <w:sz w:val="20"/>
          <w:lang w:val="en-US" w:eastAsia="en-GB" w:bidi="th-TH"/>
        </w:rPr>
      </w:pPr>
      <w:r w:rsidRPr="00235EFD">
        <w:rPr>
          <w:rFonts w:cs="Times New Roman"/>
          <w:sz w:val="20"/>
          <w:lang w:val="en-US" w:eastAsia="en-GB" w:bidi="th-TH"/>
        </w:rPr>
        <w:t>As at 3</w:t>
      </w:r>
      <w:r>
        <w:rPr>
          <w:rFonts w:cs="Times New Roman"/>
          <w:sz w:val="20"/>
          <w:lang w:val="en-US" w:eastAsia="en-GB" w:bidi="th-TH"/>
        </w:rPr>
        <w:t>0</w:t>
      </w:r>
      <w:r w:rsidRPr="00235EFD">
        <w:rPr>
          <w:rFonts w:cs="Times New Roman"/>
          <w:sz w:val="20"/>
          <w:lang w:val="en-US" w:eastAsia="en-GB" w:bidi="th-TH"/>
        </w:rPr>
        <w:t xml:space="preserve"> </w:t>
      </w:r>
      <w:r>
        <w:rPr>
          <w:rFonts w:cs="Times New Roman"/>
          <w:sz w:val="20"/>
          <w:lang w:val="en-US" w:eastAsia="en-GB" w:bidi="th-TH"/>
        </w:rPr>
        <w:t>June</w:t>
      </w:r>
      <w:r w:rsidRPr="00235EFD">
        <w:rPr>
          <w:rFonts w:cs="Times New Roman"/>
          <w:sz w:val="20"/>
          <w:lang w:val="en-US" w:eastAsia="en-GB" w:bidi="th-TH"/>
        </w:rPr>
        <w:t xml:space="preserve"> 2020 and 31 December 2019, the Bank had tax-deductible temporary differences in</w:t>
      </w:r>
      <w:r w:rsidR="00817834">
        <w:rPr>
          <w:rFonts w:cs="Times New Roman"/>
          <w:sz w:val="20"/>
          <w:lang w:val="en-US" w:eastAsia="en-GB" w:bidi="th-TH"/>
        </w:rPr>
        <w:t xml:space="preserve"> </w:t>
      </w:r>
      <w:r w:rsidRPr="00235EFD">
        <w:rPr>
          <w:rFonts w:cs="Times New Roman"/>
          <w:sz w:val="20"/>
          <w:lang w:val="en-US" w:eastAsia="en-GB" w:bidi="th-TH"/>
        </w:rPr>
        <w:t xml:space="preserve">relation to investments in subsidiaries </w:t>
      </w:r>
      <w:r w:rsidR="002E5CD1" w:rsidRPr="00235EFD">
        <w:rPr>
          <w:rFonts w:cs="Times New Roman"/>
          <w:sz w:val="20"/>
          <w:lang w:val="en-US" w:eastAsia="en-GB" w:bidi="th-TH"/>
        </w:rPr>
        <w:t>totaling</w:t>
      </w:r>
      <w:r w:rsidRPr="00235EFD">
        <w:rPr>
          <w:rFonts w:cs="Times New Roman"/>
          <w:sz w:val="20"/>
          <w:lang w:val="en-US" w:eastAsia="en-GB" w:bidi="th-TH"/>
        </w:rPr>
        <w:t xml:space="preserve"> Baht 649 million, for which deferred tax assets have been</w:t>
      </w:r>
      <w:r w:rsidR="00817834">
        <w:rPr>
          <w:rFonts w:cs="Times New Roman"/>
          <w:sz w:val="20"/>
          <w:lang w:val="en-US" w:eastAsia="en-GB" w:bidi="th-TH"/>
        </w:rPr>
        <w:t xml:space="preserve"> </w:t>
      </w:r>
      <w:proofErr w:type="spellStart"/>
      <w:r w:rsidRPr="00235EFD">
        <w:rPr>
          <w:rFonts w:cs="Times New Roman"/>
          <w:sz w:val="20"/>
          <w:lang w:val="en-US" w:eastAsia="en-GB" w:bidi="th-TH"/>
        </w:rPr>
        <w:t>recognised</w:t>
      </w:r>
      <w:proofErr w:type="spellEnd"/>
      <w:r w:rsidRPr="00235EFD">
        <w:rPr>
          <w:rFonts w:cs="Times New Roman"/>
          <w:sz w:val="20"/>
          <w:lang w:val="en-US" w:eastAsia="en-GB" w:bidi="th-TH"/>
        </w:rPr>
        <w:t xml:space="preserve"> because certain recognition criteria were met.</w:t>
      </w:r>
    </w:p>
    <w:p w14:paraId="33EF604E" w14:textId="31D10739" w:rsidR="00F60AC2" w:rsidRDefault="00F60AC2">
      <w:pPr>
        <w:spacing w:line="240" w:lineRule="auto"/>
        <w:rPr>
          <w:rFonts w:cs="Times New Roman"/>
          <w:sz w:val="20"/>
          <w:lang w:val="en-US" w:eastAsia="en-GB" w:bidi="th-TH"/>
        </w:rPr>
      </w:pPr>
      <w:r>
        <w:rPr>
          <w:rFonts w:cs="Times New Roman"/>
          <w:sz w:val="20"/>
          <w:lang w:val="en-US" w:eastAsia="en-GB" w:bidi="th-TH"/>
        </w:rPr>
        <w:br w:type="page"/>
      </w:r>
    </w:p>
    <w:p w14:paraId="014E672F" w14:textId="03920A09" w:rsidR="00ED2EFD" w:rsidRPr="005C619D" w:rsidRDefault="000561E8" w:rsidP="00ED2EFD">
      <w:pPr>
        <w:pStyle w:val="index"/>
        <w:tabs>
          <w:tab w:val="left" w:pos="540"/>
        </w:tabs>
        <w:spacing w:after="0"/>
        <w:rPr>
          <w:rFonts w:cs="Times New Roman"/>
          <w:b/>
          <w:bCs/>
          <w:sz w:val="20"/>
        </w:rPr>
      </w:pPr>
      <w:r w:rsidRPr="005C619D">
        <w:rPr>
          <w:rFonts w:cs="Times New Roman"/>
          <w:b/>
          <w:bCs/>
          <w:sz w:val="20"/>
        </w:rPr>
        <w:lastRenderedPageBreak/>
        <w:t>21</w:t>
      </w:r>
      <w:r w:rsidR="00ED2EFD" w:rsidRPr="005C619D">
        <w:rPr>
          <w:rFonts w:cs="Times New Roman"/>
          <w:b/>
          <w:bCs/>
          <w:sz w:val="20"/>
        </w:rPr>
        <w:t>.2</w:t>
      </w:r>
      <w:r w:rsidR="00ED2EFD" w:rsidRPr="005C619D">
        <w:rPr>
          <w:rFonts w:cs="Times New Roman"/>
          <w:b/>
          <w:bCs/>
          <w:sz w:val="20"/>
        </w:rPr>
        <w:tab/>
        <w:t xml:space="preserve">Income tax </w:t>
      </w:r>
    </w:p>
    <w:p w14:paraId="37D91731" w14:textId="77777777" w:rsidR="00ED2EFD" w:rsidRPr="005C619D" w:rsidRDefault="00ED2EFD" w:rsidP="00ED2EFD">
      <w:pPr>
        <w:pStyle w:val="index"/>
        <w:ind w:left="567"/>
        <w:jc w:val="both"/>
        <w:rPr>
          <w:rFonts w:cs="Times New Roman"/>
          <w:sz w:val="20"/>
        </w:rPr>
      </w:pPr>
    </w:p>
    <w:p w14:paraId="1E5B9795" w14:textId="77777777" w:rsidR="00021B89" w:rsidRPr="005C619D" w:rsidRDefault="00021B89" w:rsidP="00021B89">
      <w:pPr>
        <w:ind w:left="540"/>
        <w:jc w:val="both"/>
        <w:rPr>
          <w:rFonts w:cs="Times New Roman"/>
          <w:b/>
          <w:bCs/>
          <w:i/>
          <w:iCs/>
          <w:sz w:val="20"/>
        </w:rPr>
      </w:pPr>
      <w:r w:rsidRPr="005C619D">
        <w:rPr>
          <w:rFonts w:cs="Times New Roman"/>
          <w:b/>
          <w:bCs/>
          <w:i/>
          <w:iCs/>
          <w:sz w:val="20"/>
        </w:rPr>
        <w:t>Income tax recognised in profit or loss</w:t>
      </w:r>
    </w:p>
    <w:p w14:paraId="3AD2F9D5" w14:textId="77777777" w:rsidR="001501FE" w:rsidRPr="005C619D" w:rsidRDefault="001501FE" w:rsidP="001501FE">
      <w:pPr>
        <w:spacing w:line="240" w:lineRule="atLeast"/>
        <w:ind w:left="540"/>
        <w:jc w:val="both"/>
        <w:rPr>
          <w:rFonts w:eastAsia="Times New Roman" w:cs="Times New Roman"/>
          <w:b/>
          <w:bCs/>
          <w:i/>
          <w:iCs/>
          <w:sz w:val="20"/>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1501FE" w:rsidRPr="005C619D" w14:paraId="0C30C944" w14:textId="77777777" w:rsidTr="001501FE">
        <w:trPr>
          <w:cantSplit/>
          <w:tblHeader/>
        </w:trPr>
        <w:tc>
          <w:tcPr>
            <w:tcW w:w="3870" w:type="dxa"/>
          </w:tcPr>
          <w:p w14:paraId="4AC73DE4" w14:textId="77777777" w:rsidR="001501FE" w:rsidRPr="005C619D" w:rsidRDefault="001501FE" w:rsidP="001501FE">
            <w:pPr>
              <w:tabs>
                <w:tab w:val="decimal" w:pos="765"/>
              </w:tabs>
              <w:spacing w:line="240" w:lineRule="atLeast"/>
              <w:rPr>
                <w:rFonts w:eastAsia="Times New Roman" w:cs="Times New Roman"/>
                <w:b/>
                <w:bCs/>
                <w:i/>
                <w:iCs/>
                <w:sz w:val="20"/>
              </w:rPr>
            </w:pPr>
          </w:p>
        </w:tc>
        <w:tc>
          <w:tcPr>
            <w:tcW w:w="590" w:type="dxa"/>
          </w:tcPr>
          <w:p w14:paraId="589E21AD" w14:textId="77777777" w:rsidR="001501FE" w:rsidRPr="005C619D" w:rsidRDefault="001501FE" w:rsidP="001501FE">
            <w:pPr>
              <w:spacing w:line="240" w:lineRule="atLeast"/>
              <w:jc w:val="center"/>
              <w:rPr>
                <w:rFonts w:eastAsia="Times New Roman" w:cs="Times New Roman"/>
                <w:bCs/>
                <w:i/>
                <w:iCs/>
                <w:sz w:val="20"/>
                <w:lang w:val="en-US" w:bidi="th-TH"/>
              </w:rPr>
            </w:pPr>
          </w:p>
        </w:tc>
        <w:tc>
          <w:tcPr>
            <w:tcW w:w="2551" w:type="dxa"/>
            <w:gridSpan w:val="3"/>
          </w:tcPr>
          <w:p w14:paraId="457EDF7C" w14:textId="77777777" w:rsidR="001501FE" w:rsidRPr="005C619D" w:rsidRDefault="001501FE" w:rsidP="001501FE">
            <w:pPr>
              <w:spacing w:line="240" w:lineRule="atLeast"/>
              <w:jc w:val="center"/>
              <w:rPr>
                <w:rFonts w:eastAsia="Times New Roman" w:cs="Times New Roman"/>
                <w:b/>
                <w:sz w:val="20"/>
              </w:rPr>
            </w:pPr>
            <w:r w:rsidRPr="005C619D">
              <w:rPr>
                <w:rFonts w:eastAsia="Times New Roman" w:cs="Times New Roman"/>
                <w:b/>
                <w:sz w:val="20"/>
                <w:lang w:val="en-US" w:bidi="th-TH"/>
              </w:rPr>
              <w:t>Consolidated</w:t>
            </w:r>
          </w:p>
        </w:tc>
        <w:tc>
          <w:tcPr>
            <w:tcW w:w="178" w:type="dxa"/>
          </w:tcPr>
          <w:p w14:paraId="2F5078A1" w14:textId="77777777" w:rsidR="001501FE" w:rsidRPr="005C619D" w:rsidRDefault="001501FE" w:rsidP="001501FE">
            <w:pPr>
              <w:spacing w:line="240" w:lineRule="atLeast"/>
              <w:jc w:val="center"/>
              <w:rPr>
                <w:rFonts w:eastAsia="Times New Roman" w:cs="Times New Roman"/>
                <w:b/>
                <w:sz w:val="20"/>
              </w:rPr>
            </w:pPr>
          </w:p>
        </w:tc>
        <w:tc>
          <w:tcPr>
            <w:tcW w:w="2374" w:type="dxa"/>
            <w:gridSpan w:val="3"/>
          </w:tcPr>
          <w:p w14:paraId="3D30977F" w14:textId="77777777" w:rsidR="001501FE" w:rsidRPr="005C619D" w:rsidRDefault="001501FE" w:rsidP="001501FE">
            <w:pPr>
              <w:spacing w:line="240" w:lineRule="atLeast"/>
              <w:jc w:val="center"/>
              <w:rPr>
                <w:rFonts w:eastAsia="Times New Roman" w:cs="Times New Roman"/>
                <w:b/>
                <w:sz w:val="20"/>
              </w:rPr>
            </w:pPr>
            <w:r w:rsidRPr="005C619D">
              <w:rPr>
                <w:rFonts w:eastAsia="Times New Roman" w:cs="Times New Roman"/>
                <w:b/>
                <w:sz w:val="20"/>
              </w:rPr>
              <w:t>Bank only</w:t>
            </w:r>
          </w:p>
        </w:tc>
      </w:tr>
      <w:tr w:rsidR="001501FE" w:rsidRPr="005C619D" w14:paraId="3498DAA0" w14:textId="77777777" w:rsidTr="001501FE">
        <w:trPr>
          <w:cantSplit/>
          <w:tblHeader/>
        </w:trPr>
        <w:tc>
          <w:tcPr>
            <w:tcW w:w="3870" w:type="dxa"/>
          </w:tcPr>
          <w:p w14:paraId="46A5FF48" w14:textId="77777777" w:rsidR="001501FE" w:rsidRPr="005C619D" w:rsidRDefault="001501FE" w:rsidP="001501FE">
            <w:pPr>
              <w:tabs>
                <w:tab w:val="decimal" w:pos="765"/>
              </w:tabs>
              <w:spacing w:line="240" w:lineRule="atLeast"/>
              <w:rPr>
                <w:rFonts w:eastAsia="Times New Roman" w:cs="Times New Roman"/>
                <w:b/>
                <w:bCs/>
                <w:i/>
                <w:iCs/>
                <w:sz w:val="20"/>
              </w:rPr>
            </w:pPr>
            <w:r w:rsidRPr="005C619D">
              <w:rPr>
                <w:rFonts w:eastAsia="Times New Roman" w:cs="Times New Roman"/>
                <w:b/>
                <w:bCs/>
                <w:i/>
                <w:iCs/>
                <w:sz w:val="20"/>
              </w:rPr>
              <w:t xml:space="preserve">Three-month periods ended 30 June                              </w:t>
            </w:r>
          </w:p>
        </w:tc>
        <w:tc>
          <w:tcPr>
            <w:tcW w:w="590" w:type="dxa"/>
          </w:tcPr>
          <w:p w14:paraId="693F553B" w14:textId="77777777" w:rsidR="001501FE" w:rsidRPr="005C619D" w:rsidRDefault="001501FE" w:rsidP="001501FE">
            <w:pPr>
              <w:spacing w:line="240" w:lineRule="atLeast"/>
              <w:jc w:val="center"/>
              <w:rPr>
                <w:rFonts w:eastAsia="Times New Roman" w:cs="Times New Roman"/>
                <w:bCs/>
                <w:sz w:val="20"/>
                <w:lang w:val="en-US"/>
              </w:rPr>
            </w:pPr>
          </w:p>
        </w:tc>
        <w:tc>
          <w:tcPr>
            <w:tcW w:w="1134" w:type="dxa"/>
            <w:vAlign w:val="bottom"/>
          </w:tcPr>
          <w:p w14:paraId="3DB59DBD"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2020</w:t>
            </w:r>
          </w:p>
        </w:tc>
        <w:tc>
          <w:tcPr>
            <w:tcW w:w="178" w:type="dxa"/>
            <w:vAlign w:val="bottom"/>
          </w:tcPr>
          <w:p w14:paraId="7B712550" w14:textId="77777777" w:rsidR="001501FE" w:rsidRPr="005C619D" w:rsidRDefault="001501FE" w:rsidP="001501FE">
            <w:pPr>
              <w:spacing w:line="240" w:lineRule="atLeast"/>
              <w:ind w:right="11"/>
              <w:jc w:val="center"/>
              <w:rPr>
                <w:rFonts w:eastAsia="Times New Roman" w:cs="Times New Roman"/>
                <w:sz w:val="20"/>
              </w:rPr>
            </w:pPr>
          </w:p>
        </w:tc>
        <w:tc>
          <w:tcPr>
            <w:tcW w:w="1239" w:type="dxa"/>
            <w:vAlign w:val="bottom"/>
          </w:tcPr>
          <w:p w14:paraId="3EB15D1B"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2019</w:t>
            </w:r>
          </w:p>
        </w:tc>
        <w:tc>
          <w:tcPr>
            <w:tcW w:w="178" w:type="dxa"/>
          </w:tcPr>
          <w:p w14:paraId="354DB624" w14:textId="77777777" w:rsidR="001501FE" w:rsidRPr="005C619D" w:rsidRDefault="001501FE" w:rsidP="001501FE">
            <w:pPr>
              <w:spacing w:line="240" w:lineRule="atLeast"/>
              <w:ind w:right="11"/>
              <w:jc w:val="center"/>
              <w:rPr>
                <w:rFonts w:eastAsia="Times New Roman" w:cs="Times New Roman"/>
                <w:sz w:val="20"/>
              </w:rPr>
            </w:pPr>
          </w:p>
        </w:tc>
        <w:tc>
          <w:tcPr>
            <w:tcW w:w="1098" w:type="dxa"/>
            <w:vAlign w:val="bottom"/>
          </w:tcPr>
          <w:p w14:paraId="01515B0C"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2020</w:t>
            </w:r>
          </w:p>
        </w:tc>
        <w:tc>
          <w:tcPr>
            <w:tcW w:w="178" w:type="dxa"/>
            <w:vAlign w:val="bottom"/>
          </w:tcPr>
          <w:p w14:paraId="291E9847" w14:textId="77777777" w:rsidR="001501FE" w:rsidRPr="005C619D" w:rsidRDefault="001501FE" w:rsidP="001501FE">
            <w:pPr>
              <w:spacing w:line="240" w:lineRule="atLeast"/>
              <w:ind w:right="11"/>
              <w:jc w:val="center"/>
              <w:rPr>
                <w:rFonts w:eastAsia="Times New Roman" w:cs="Times New Roman"/>
                <w:sz w:val="20"/>
              </w:rPr>
            </w:pPr>
          </w:p>
        </w:tc>
        <w:tc>
          <w:tcPr>
            <w:tcW w:w="1098" w:type="dxa"/>
            <w:vAlign w:val="bottom"/>
          </w:tcPr>
          <w:p w14:paraId="15C4A91F"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2019</w:t>
            </w:r>
          </w:p>
        </w:tc>
      </w:tr>
      <w:tr w:rsidR="001501FE" w:rsidRPr="005C619D" w14:paraId="4EB401AE" w14:textId="77777777" w:rsidTr="001501FE">
        <w:trPr>
          <w:cantSplit/>
        </w:trPr>
        <w:tc>
          <w:tcPr>
            <w:tcW w:w="3870" w:type="dxa"/>
          </w:tcPr>
          <w:p w14:paraId="6707EB7A" w14:textId="77777777" w:rsidR="001501FE" w:rsidRPr="005C619D" w:rsidRDefault="001501FE" w:rsidP="001501FE">
            <w:pPr>
              <w:spacing w:line="240" w:lineRule="atLeast"/>
              <w:rPr>
                <w:rFonts w:eastAsia="Times New Roman" w:cs="Times New Roman"/>
                <w:b/>
                <w:bCs/>
                <w:sz w:val="20"/>
              </w:rPr>
            </w:pPr>
          </w:p>
        </w:tc>
        <w:tc>
          <w:tcPr>
            <w:tcW w:w="590" w:type="dxa"/>
          </w:tcPr>
          <w:p w14:paraId="35E1841F" w14:textId="77777777" w:rsidR="001501FE" w:rsidRPr="005C619D" w:rsidRDefault="001501FE" w:rsidP="001501FE">
            <w:pPr>
              <w:spacing w:line="240" w:lineRule="atLeast"/>
              <w:ind w:right="11"/>
              <w:jc w:val="center"/>
              <w:rPr>
                <w:rFonts w:eastAsia="Times New Roman" w:cs="Times New Roman"/>
                <w:i/>
                <w:iCs/>
                <w:sz w:val="20"/>
              </w:rPr>
            </w:pPr>
          </w:p>
        </w:tc>
        <w:tc>
          <w:tcPr>
            <w:tcW w:w="5103" w:type="dxa"/>
            <w:gridSpan w:val="7"/>
          </w:tcPr>
          <w:p w14:paraId="27965E7F" w14:textId="77777777" w:rsidR="001501FE" w:rsidRPr="005C619D" w:rsidRDefault="001501FE" w:rsidP="001501FE">
            <w:pPr>
              <w:spacing w:line="240" w:lineRule="atLeast"/>
              <w:ind w:right="11"/>
              <w:jc w:val="center"/>
              <w:rPr>
                <w:rFonts w:eastAsia="Times New Roman" w:cs="Times New Roman"/>
                <w:sz w:val="20"/>
                <w:cs/>
                <w:lang w:bidi="th-TH"/>
              </w:rPr>
            </w:pPr>
            <w:r w:rsidRPr="005C619D">
              <w:rPr>
                <w:rFonts w:eastAsia="Times New Roman" w:cs="Times New Roman"/>
                <w:i/>
                <w:iCs/>
                <w:sz w:val="20"/>
              </w:rPr>
              <w:t>(in million Baht)</w:t>
            </w:r>
          </w:p>
        </w:tc>
      </w:tr>
      <w:tr w:rsidR="001501FE" w:rsidRPr="005C619D" w14:paraId="1DA3A9DD" w14:textId="77777777" w:rsidTr="001501FE">
        <w:trPr>
          <w:cantSplit/>
          <w:trHeight w:val="80"/>
        </w:trPr>
        <w:tc>
          <w:tcPr>
            <w:tcW w:w="3870" w:type="dxa"/>
          </w:tcPr>
          <w:p w14:paraId="6AB15E5A" w14:textId="77777777" w:rsidR="001501FE" w:rsidRPr="005C619D" w:rsidRDefault="001501FE" w:rsidP="001501FE">
            <w:pPr>
              <w:spacing w:line="240" w:lineRule="atLeast"/>
              <w:rPr>
                <w:rFonts w:eastAsia="Times New Roman" w:cs="Times New Roman"/>
                <w:sz w:val="20"/>
              </w:rPr>
            </w:pPr>
            <w:r w:rsidRPr="005C619D">
              <w:rPr>
                <w:rFonts w:eastAsia="Times New Roman" w:cs="Times New Roman"/>
                <w:b/>
                <w:bCs/>
                <w:sz w:val="20"/>
              </w:rPr>
              <w:t>Current tax expense</w:t>
            </w:r>
          </w:p>
        </w:tc>
        <w:tc>
          <w:tcPr>
            <w:tcW w:w="590" w:type="dxa"/>
          </w:tcPr>
          <w:p w14:paraId="317DA359" w14:textId="77777777" w:rsidR="001501FE" w:rsidRPr="005C619D" w:rsidRDefault="001501FE" w:rsidP="001501FE">
            <w:pPr>
              <w:tabs>
                <w:tab w:val="decimal" w:pos="461"/>
                <w:tab w:val="decimal" w:pos="731"/>
                <w:tab w:val="decimal" w:pos="765"/>
              </w:tabs>
              <w:spacing w:line="240" w:lineRule="atLeast"/>
              <w:ind w:right="11"/>
              <w:jc w:val="center"/>
              <w:rPr>
                <w:rFonts w:eastAsia="Times New Roman" w:cs="Times New Roman"/>
                <w:i/>
                <w:iCs/>
                <w:sz w:val="20"/>
              </w:rPr>
            </w:pPr>
          </w:p>
        </w:tc>
        <w:tc>
          <w:tcPr>
            <w:tcW w:w="1134" w:type="dxa"/>
          </w:tcPr>
          <w:p w14:paraId="3BF06273" w14:textId="77777777" w:rsidR="001501FE" w:rsidRPr="005C619D" w:rsidRDefault="001501FE" w:rsidP="001501FE">
            <w:pPr>
              <w:tabs>
                <w:tab w:val="decimal" w:pos="861"/>
              </w:tabs>
              <w:spacing w:line="240" w:lineRule="atLeast"/>
              <w:ind w:right="11"/>
              <w:jc w:val="center"/>
              <w:rPr>
                <w:rFonts w:eastAsia="Times New Roman" w:cs="Times New Roman"/>
                <w:i/>
                <w:iCs/>
                <w:sz w:val="20"/>
              </w:rPr>
            </w:pPr>
          </w:p>
        </w:tc>
        <w:tc>
          <w:tcPr>
            <w:tcW w:w="178" w:type="dxa"/>
          </w:tcPr>
          <w:p w14:paraId="0FFDBCCF"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1440FB50"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1BF5E2B0"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43063D60"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616D51A2"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39E191D0" w14:textId="77777777" w:rsidR="001501FE" w:rsidRPr="005C619D" w:rsidRDefault="001501FE" w:rsidP="001501FE">
            <w:pPr>
              <w:tabs>
                <w:tab w:val="decimal" w:pos="861"/>
              </w:tabs>
              <w:spacing w:line="240" w:lineRule="atLeast"/>
              <w:ind w:right="11"/>
              <w:rPr>
                <w:rFonts w:eastAsia="Times New Roman" w:cs="Times New Roman"/>
                <w:sz w:val="20"/>
              </w:rPr>
            </w:pPr>
          </w:p>
        </w:tc>
      </w:tr>
      <w:tr w:rsidR="001501FE" w:rsidRPr="005C619D" w14:paraId="769319B0" w14:textId="77777777" w:rsidTr="001501FE">
        <w:trPr>
          <w:cantSplit/>
        </w:trPr>
        <w:tc>
          <w:tcPr>
            <w:tcW w:w="3870" w:type="dxa"/>
          </w:tcPr>
          <w:p w14:paraId="2AB839D6" w14:textId="77777777" w:rsidR="001501FE" w:rsidRPr="005C619D" w:rsidRDefault="001501FE" w:rsidP="001501FE">
            <w:pPr>
              <w:spacing w:line="240" w:lineRule="atLeast"/>
              <w:rPr>
                <w:rFonts w:eastAsia="Times New Roman" w:cs="Times New Roman"/>
                <w:sz w:val="20"/>
              </w:rPr>
            </w:pPr>
            <w:r w:rsidRPr="005C619D">
              <w:rPr>
                <w:rFonts w:eastAsia="Times New Roman" w:cs="Times New Roman"/>
                <w:sz w:val="20"/>
              </w:rPr>
              <w:t>Current period</w:t>
            </w:r>
          </w:p>
        </w:tc>
        <w:tc>
          <w:tcPr>
            <w:tcW w:w="590" w:type="dxa"/>
          </w:tcPr>
          <w:p w14:paraId="788F8335" w14:textId="77777777" w:rsidR="001501FE" w:rsidRPr="005C619D" w:rsidRDefault="001501FE" w:rsidP="001501FE">
            <w:pPr>
              <w:tabs>
                <w:tab w:val="decimal" w:pos="731"/>
              </w:tabs>
              <w:spacing w:line="240" w:lineRule="atLeast"/>
              <w:ind w:right="11"/>
              <w:rPr>
                <w:rFonts w:eastAsia="Times New Roman" w:cs="Times New Roman"/>
                <w:sz w:val="20"/>
              </w:rPr>
            </w:pPr>
          </w:p>
        </w:tc>
        <w:tc>
          <w:tcPr>
            <w:tcW w:w="1134" w:type="dxa"/>
          </w:tcPr>
          <w:p w14:paraId="34A9787F" w14:textId="5FCD6045"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1,35</w:t>
            </w:r>
            <w:r w:rsidR="00E72B72">
              <w:rPr>
                <w:rFonts w:eastAsia="Times New Roman" w:cs="Times New Roman"/>
                <w:sz w:val="20"/>
              </w:rPr>
              <w:t>8</w:t>
            </w:r>
          </w:p>
        </w:tc>
        <w:tc>
          <w:tcPr>
            <w:tcW w:w="178" w:type="dxa"/>
          </w:tcPr>
          <w:p w14:paraId="64807DDF"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3069B6C5"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715</w:t>
            </w:r>
          </w:p>
        </w:tc>
        <w:tc>
          <w:tcPr>
            <w:tcW w:w="178" w:type="dxa"/>
          </w:tcPr>
          <w:p w14:paraId="6295667A"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18893808" w14:textId="224C9DFE"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367</w:t>
            </w:r>
          </w:p>
        </w:tc>
        <w:tc>
          <w:tcPr>
            <w:tcW w:w="178" w:type="dxa"/>
          </w:tcPr>
          <w:p w14:paraId="633738FC"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Pr>
          <w:p w14:paraId="58921095"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712</w:t>
            </w:r>
          </w:p>
        </w:tc>
      </w:tr>
      <w:tr w:rsidR="001501FE" w:rsidRPr="005C619D" w14:paraId="417681D4" w14:textId="77777777" w:rsidTr="001501FE">
        <w:trPr>
          <w:cantSplit/>
        </w:trPr>
        <w:tc>
          <w:tcPr>
            <w:tcW w:w="3870" w:type="dxa"/>
          </w:tcPr>
          <w:p w14:paraId="044D74EB" w14:textId="76E5FDD5" w:rsidR="001501FE" w:rsidRPr="005C619D" w:rsidRDefault="00532A40" w:rsidP="001501FE">
            <w:pPr>
              <w:spacing w:line="240" w:lineRule="atLeast"/>
              <w:rPr>
                <w:rFonts w:eastAsia="Times New Roman" w:cs="Times New Roman"/>
                <w:sz w:val="20"/>
              </w:rPr>
            </w:pPr>
            <w:r>
              <w:rPr>
                <w:rFonts w:eastAsia="Times New Roman" w:cs="Times New Roman"/>
                <w:sz w:val="20"/>
              </w:rPr>
              <w:t>O</w:t>
            </w:r>
            <w:r w:rsidR="001501FE" w:rsidRPr="005C619D">
              <w:rPr>
                <w:rFonts w:eastAsia="Times New Roman" w:cs="Times New Roman"/>
                <w:sz w:val="20"/>
              </w:rPr>
              <w:t>ver provided in prior years</w:t>
            </w:r>
          </w:p>
        </w:tc>
        <w:tc>
          <w:tcPr>
            <w:tcW w:w="590" w:type="dxa"/>
          </w:tcPr>
          <w:p w14:paraId="2A8B1824" w14:textId="77777777" w:rsidR="001501FE" w:rsidRPr="005C619D" w:rsidRDefault="001501FE" w:rsidP="001501FE">
            <w:pPr>
              <w:tabs>
                <w:tab w:val="decimal" w:pos="731"/>
              </w:tabs>
              <w:spacing w:line="240" w:lineRule="atLeast"/>
              <w:ind w:right="11"/>
              <w:rPr>
                <w:rFonts w:eastAsia="Times New Roman" w:cs="Times New Roman"/>
                <w:sz w:val="20"/>
              </w:rPr>
            </w:pPr>
          </w:p>
        </w:tc>
        <w:tc>
          <w:tcPr>
            <w:tcW w:w="1134" w:type="dxa"/>
          </w:tcPr>
          <w:p w14:paraId="3529DC78" w14:textId="34A1E527"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(7)</w:t>
            </w:r>
          </w:p>
        </w:tc>
        <w:tc>
          <w:tcPr>
            <w:tcW w:w="178" w:type="dxa"/>
          </w:tcPr>
          <w:p w14:paraId="21FBB4B2"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504FE6FB"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(2)</w:t>
            </w:r>
          </w:p>
        </w:tc>
        <w:tc>
          <w:tcPr>
            <w:tcW w:w="178" w:type="dxa"/>
          </w:tcPr>
          <w:p w14:paraId="245D0E9E"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2106784D" w14:textId="70DED052"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(7)</w:t>
            </w:r>
          </w:p>
        </w:tc>
        <w:tc>
          <w:tcPr>
            <w:tcW w:w="178" w:type="dxa"/>
          </w:tcPr>
          <w:p w14:paraId="1041DE98"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Pr>
          <w:p w14:paraId="4A051EAC"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(2)</w:t>
            </w:r>
          </w:p>
        </w:tc>
      </w:tr>
      <w:tr w:rsidR="001501FE" w:rsidRPr="005C619D" w14:paraId="4C3DA796" w14:textId="77777777" w:rsidTr="001501FE">
        <w:trPr>
          <w:cantSplit/>
        </w:trPr>
        <w:tc>
          <w:tcPr>
            <w:tcW w:w="3870" w:type="dxa"/>
          </w:tcPr>
          <w:p w14:paraId="7A5F7795" w14:textId="77777777" w:rsidR="001501FE" w:rsidRPr="005C619D" w:rsidRDefault="001501FE" w:rsidP="001501FE">
            <w:pPr>
              <w:spacing w:line="240" w:lineRule="atLeast"/>
              <w:rPr>
                <w:rFonts w:eastAsia="Times New Roman" w:cs="Times New Roman"/>
                <w:sz w:val="20"/>
              </w:rPr>
            </w:pPr>
          </w:p>
        </w:tc>
        <w:tc>
          <w:tcPr>
            <w:tcW w:w="590" w:type="dxa"/>
          </w:tcPr>
          <w:p w14:paraId="3B7B799A" w14:textId="77777777" w:rsidR="001501FE" w:rsidRPr="005C619D" w:rsidRDefault="001501FE" w:rsidP="001501FE">
            <w:pPr>
              <w:tabs>
                <w:tab w:val="decimal" w:pos="731"/>
              </w:tabs>
              <w:spacing w:line="240" w:lineRule="atLeast"/>
              <w:ind w:right="11"/>
              <w:rPr>
                <w:rFonts w:eastAsia="Times New Roman" w:cs="Times New Roman"/>
                <w:b/>
                <w:bCs/>
                <w:sz w:val="20"/>
              </w:rPr>
            </w:pPr>
          </w:p>
        </w:tc>
        <w:tc>
          <w:tcPr>
            <w:tcW w:w="1134" w:type="dxa"/>
            <w:tcBorders>
              <w:top w:val="single" w:sz="4" w:space="0" w:color="auto"/>
            </w:tcBorders>
          </w:tcPr>
          <w:p w14:paraId="0AF4E722" w14:textId="5EDEC34B"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1,35</w:t>
            </w:r>
            <w:r w:rsidR="00E72B72">
              <w:rPr>
                <w:rFonts w:eastAsia="Times New Roman" w:cs="Times New Roman"/>
                <w:b/>
                <w:bCs/>
                <w:sz w:val="20"/>
              </w:rPr>
              <w:t>1</w:t>
            </w:r>
          </w:p>
        </w:tc>
        <w:tc>
          <w:tcPr>
            <w:tcW w:w="178" w:type="dxa"/>
          </w:tcPr>
          <w:p w14:paraId="7053C330"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top w:val="single" w:sz="4" w:space="0" w:color="auto"/>
            </w:tcBorders>
          </w:tcPr>
          <w:p w14:paraId="5873FF59"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713</w:t>
            </w:r>
          </w:p>
        </w:tc>
        <w:tc>
          <w:tcPr>
            <w:tcW w:w="178" w:type="dxa"/>
          </w:tcPr>
          <w:p w14:paraId="7517DD5C" w14:textId="77777777" w:rsidR="001501FE" w:rsidRPr="005C619D" w:rsidRDefault="001501FE" w:rsidP="001501FE">
            <w:pPr>
              <w:tabs>
                <w:tab w:val="decimal" w:pos="861"/>
              </w:tabs>
              <w:spacing w:line="240" w:lineRule="atLeast"/>
              <w:rPr>
                <w:rFonts w:eastAsia="Times New Roman" w:cs="Times New Roman"/>
                <w:b/>
                <w:bCs/>
                <w:sz w:val="20"/>
              </w:rPr>
            </w:pPr>
          </w:p>
        </w:tc>
        <w:tc>
          <w:tcPr>
            <w:tcW w:w="1098" w:type="dxa"/>
            <w:tcBorders>
              <w:top w:val="single" w:sz="4" w:space="0" w:color="auto"/>
            </w:tcBorders>
          </w:tcPr>
          <w:p w14:paraId="2F93FF12" w14:textId="028A6411"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360</w:t>
            </w:r>
          </w:p>
        </w:tc>
        <w:tc>
          <w:tcPr>
            <w:tcW w:w="178" w:type="dxa"/>
          </w:tcPr>
          <w:p w14:paraId="5BAD17B3" w14:textId="77777777" w:rsidR="001501FE" w:rsidRPr="005C619D" w:rsidRDefault="001501FE" w:rsidP="001501FE">
            <w:pPr>
              <w:tabs>
                <w:tab w:val="decimal" w:pos="861"/>
              </w:tabs>
              <w:spacing w:line="240" w:lineRule="atLeast"/>
              <w:jc w:val="right"/>
              <w:rPr>
                <w:rFonts w:eastAsia="Times New Roman" w:cs="Times New Roman"/>
                <w:b/>
                <w:bCs/>
                <w:sz w:val="20"/>
              </w:rPr>
            </w:pPr>
          </w:p>
        </w:tc>
        <w:tc>
          <w:tcPr>
            <w:tcW w:w="1098" w:type="dxa"/>
            <w:tcBorders>
              <w:top w:val="single" w:sz="4" w:space="0" w:color="auto"/>
            </w:tcBorders>
          </w:tcPr>
          <w:p w14:paraId="1A7316C8"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710</w:t>
            </w:r>
          </w:p>
        </w:tc>
      </w:tr>
      <w:tr w:rsidR="001501FE" w:rsidRPr="005C619D" w14:paraId="12DA3380" w14:textId="77777777" w:rsidTr="001501FE">
        <w:trPr>
          <w:cantSplit/>
        </w:trPr>
        <w:tc>
          <w:tcPr>
            <w:tcW w:w="3870" w:type="dxa"/>
          </w:tcPr>
          <w:p w14:paraId="7452F06B" w14:textId="77777777" w:rsidR="001501FE" w:rsidRPr="005C619D" w:rsidRDefault="001501FE" w:rsidP="001501FE">
            <w:pPr>
              <w:spacing w:line="240" w:lineRule="atLeast"/>
              <w:rPr>
                <w:rFonts w:eastAsia="Times New Roman" w:cs="Times New Roman"/>
                <w:b/>
                <w:bCs/>
                <w:sz w:val="20"/>
              </w:rPr>
            </w:pPr>
            <w:r w:rsidRPr="005C619D">
              <w:rPr>
                <w:rFonts w:eastAsia="Times New Roman" w:cs="Times New Roman"/>
                <w:b/>
                <w:bCs/>
                <w:sz w:val="20"/>
              </w:rPr>
              <w:t>Deferred tax expense</w:t>
            </w:r>
          </w:p>
        </w:tc>
        <w:tc>
          <w:tcPr>
            <w:tcW w:w="590" w:type="dxa"/>
          </w:tcPr>
          <w:p w14:paraId="2CDE2B4A" w14:textId="77777777" w:rsidR="001501FE" w:rsidRPr="005C619D" w:rsidRDefault="001501FE" w:rsidP="001501FE">
            <w:pPr>
              <w:spacing w:line="240" w:lineRule="atLeast"/>
              <w:ind w:right="11"/>
              <w:jc w:val="center"/>
              <w:rPr>
                <w:rFonts w:eastAsia="Times New Roman" w:cs="Times New Roman"/>
                <w:i/>
                <w:iCs/>
                <w:sz w:val="20"/>
              </w:rPr>
            </w:pPr>
          </w:p>
        </w:tc>
        <w:tc>
          <w:tcPr>
            <w:tcW w:w="1134" w:type="dxa"/>
            <w:tcBorders>
              <w:top w:val="single" w:sz="4" w:space="0" w:color="auto"/>
              <w:left w:val="nil"/>
              <w:bottom w:val="nil"/>
              <w:right w:val="nil"/>
            </w:tcBorders>
          </w:tcPr>
          <w:p w14:paraId="622F7771"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520627C8"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Borders>
              <w:top w:val="single" w:sz="4" w:space="0" w:color="auto"/>
              <w:left w:val="nil"/>
              <w:bottom w:val="nil"/>
              <w:right w:val="nil"/>
            </w:tcBorders>
          </w:tcPr>
          <w:p w14:paraId="5130F58D"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5E491084"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Borders>
              <w:top w:val="single" w:sz="4" w:space="0" w:color="auto"/>
              <w:left w:val="nil"/>
              <w:bottom w:val="nil"/>
              <w:right w:val="nil"/>
            </w:tcBorders>
          </w:tcPr>
          <w:p w14:paraId="340B802E"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38413197"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Borders>
              <w:top w:val="single" w:sz="4" w:space="0" w:color="auto"/>
              <w:left w:val="nil"/>
              <w:bottom w:val="nil"/>
              <w:right w:val="nil"/>
            </w:tcBorders>
          </w:tcPr>
          <w:p w14:paraId="38182F45" w14:textId="77777777" w:rsidR="001501FE" w:rsidRPr="005C619D" w:rsidRDefault="001501FE" w:rsidP="001501FE">
            <w:pPr>
              <w:tabs>
                <w:tab w:val="decimal" w:pos="861"/>
              </w:tabs>
              <w:spacing w:line="240" w:lineRule="atLeast"/>
              <w:ind w:right="11"/>
              <w:rPr>
                <w:rFonts w:eastAsia="Times New Roman" w:cs="Times New Roman"/>
                <w:sz w:val="20"/>
              </w:rPr>
            </w:pPr>
          </w:p>
        </w:tc>
      </w:tr>
      <w:tr w:rsidR="001501FE" w:rsidRPr="005C619D" w14:paraId="677138A5" w14:textId="77777777" w:rsidTr="001501FE">
        <w:trPr>
          <w:cantSplit/>
        </w:trPr>
        <w:tc>
          <w:tcPr>
            <w:tcW w:w="3870" w:type="dxa"/>
          </w:tcPr>
          <w:p w14:paraId="57F66946" w14:textId="77777777" w:rsidR="001501FE" w:rsidRPr="005C619D" w:rsidRDefault="001501FE" w:rsidP="001501FE">
            <w:pPr>
              <w:spacing w:line="240" w:lineRule="atLeast"/>
              <w:rPr>
                <w:rFonts w:eastAsia="Times New Roman" w:cs="Times New Roman"/>
                <w:sz w:val="20"/>
              </w:rPr>
            </w:pPr>
            <w:r w:rsidRPr="005C619D">
              <w:rPr>
                <w:rFonts w:eastAsia="Times New Roman" w:cs="Times New Roman"/>
                <w:sz w:val="20"/>
              </w:rPr>
              <w:t>Movements in temporary differences</w:t>
            </w:r>
          </w:p>
        </w:tc>
        <w:tc>
          <w:tcPr>
            <w:tcW w:w="590" w:type="dxa"/>
            <w:vAlign w:val="bottom"/>
          </w:tcPr>
          <w:p w14:paraId="23318FFA" w14:textId="77777777" w:rsidR="001501FE" w:rsidRPr="005C619D" w:rsidRDefault="001501FE" w:rsidP="001501FE">
            <w:pPr>
              <w:spacing w:line="240" w:lineRule="atLeast"/>
              <w:ind w:right="11"/>
              <w:rPr>
                <w:rFonts w:eastAsia="Times New Roman" w:cs="Times New Roman"/>
                <w:i/>
                <w:iCs/>
                <w:sz w:val="20"/>
              </w:rPr>
            </w:pPr>
          </w:p>
        </w:tc>
        <w:tc>
          <w:tcPr>
            <w:tcW w:w="1134" w:type="dxa"/>
          </w:tcPr>
          <w:p w14:paraId="3F6D32BA" w14:textId="773DC678"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(62</w:t>
            </w:r>
            <w:r w:rsidR="00E72B72">
              <w:rPr>
                <w:rFonts w:eastAsia="Times New Roman" w:cs="Times New Roman"/>
                <w:sz w:val="20"/>
              </w:rPr>
              <w:t>7</w:t>
            </w:r>
            <w:r>
              <w:rPr>
                <w:rFonts w:eastAsia="Times New Roman" w:cs="Times New Roman"/>
                <w:sz w:val="20"/>
              </w:rPr>
              <w:t>)</w:t>
            </w:r>
          </w:p>
        </w:tc>
        <w:tc>
          <w:tcPr>
            <w:tcW w:w="178" w:type="dxa"/>
          </w:tcPr>
          <w:p w14:paraId="5B3FD94B"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3B7FF647"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(439)</w:t>
            </w:r>
          </w:p>
        </w:tc>
        <w:tc>
          <w:tcPr>
            <w:tcW w:w="178" w:type="dxa"/>
          </w:tcPr>
          <w:p w14:paraId="3717C814"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26636948" w14:textId="4007CB40"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(264)</w:t>
            </w:r>
          </w:p>
        </w:tc>
        <w:tc>
          <w:tcPr>
            <w:tcW w:w="178" w:type="dxa"/>
          </w:tcPr>
          <w:p w14:paraId="4ECAA39B"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Pr>
          <w:p w14:paraId="4EF350D7"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(438)</w:t>
            </w:r>
          </w:p>
        </w:tc>
      </w:tr>
      <w:tr w:rsidR="001501FE" w:rsidRPr="005C619D" w14:paraId="501E6C2C" w14:textId="77777777" w:rsidTr="001501FE">
        <w:trPr>
          <w:cantSplit/>
        </w:trPr>
        <w:tc>
          <w:tcPr>
            <w:tcW w:w="3870" w:type="dxa"/>
          </w:tcPr>
          <w:p w14:paraId="7D970B66" w14:textId="77777777" w:rsidR="001501FE" w:rsidRPr="005C619D" w:rsidRDefault="001501FE" w:rsidP="001501FE">
            <w:pPr>
              <w:spacing w:line="240" w:lineRule="atLeast"/>
              <w:ind w:left="360" w:hanging="360"/>
              <w:rPr>
                <w:rFonts w:eastAsia="Times New Roman" w:cs="Times New Roman"/>
                <w:b/>
                <w:bCs/>
                <w:sz w:val="20"/>
              </w:rPr>
            </w:pPr>
          </w:p>
        </w:tc>
        <w:tc>
          <w:tcPr>
            <w:tcW w:w="590" w:type="dxa"/>
            <w:vAlign w:val="bottom"/>
          </w:tcPr>
          <w:p w14:paraId="269D32C1" w14:textId="77777777" w:rsidR="001501FE" w:rsidRPr="005C619D" w:rsidRDefault="001501FE" w:rsidP="001501FE">
            <w:pPr>
              <w:spacing w:line="240" w:lineRule="atLeast"/>
              <w:ind w:right="11"/>
              <w:jc w:val="center"/>
              <w:rPr>
                <w:rFonts w:eastAsia="Times New Roman" w:cs="Times New Roman"/>
                <w:i/>
                <w:iCs/>
                <w:sz w:val="20"/>
              </w:rPr>
            </w:pPr>
          </w:p>
        </w:tc>
        <w:tc>
          <w:tcPr>
            <w:tcW w:w="1134" w:type="dxa"/>
            <w:tcBorders>
              <w:top w:val="single" w:sz="4" w:space="0" w:color="auto"/>
              <w:left w:val="nil"/>
              <w:bottom w:val="single" w:sz="4" w:space="0" w:color="auto"/>
              <w:right w:val="nil"/>
            </w:tcBorders>
          </w:tcPr>
          <w:p w14:paraId="77B0E2C3" w14:textId="038B06CA"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(62</w:t>
            </w:r>
            <w:r w:rsidR="00E72B72">
              <w:rPr>
                <w:rFonts w:eastAsia="Times New Roman" w:cs="Times New Roman"/>
                <w:b/>
                <w:bCs/>
                <w:sz w:val="20"/>
              </w:rPr>
              <w:t>7</w:t>
            </w:r>
            <w:r>
              <w:rPr>
                <w:rFonts w:eastAsia="Times New Roman" w:cs="Times New Roman"/>
                <w:b/>
                <w:bCs/>
                <w:sz w:val="20"/>
              </w:rPr>
              <w:t>)</w:t>
            </w:r>
          </w:p>
        </w:tc>
        <w:tc>
          <w:tcPr>
            <w:tcW w:w="178" w:type="dxa"/>
          </w:tcPr>
          <w:p w14:paraId="57F84C13"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top w:val="single" w:sz="4" w:space="0" w:color="auto"/>
              <w:left w:val="nil"/>
              <w:bottom w:val="single" w:sz="4" w:space="0" w:color="auto"/>
              <w:right w:val="nil"/>
            </w:tcBorders>
          </w:tcPr>
          <w:p w14:paraId="6B8B4AD8"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(439)</w:t>
            </w:r>
          </w:p>
        </w:tc>
        <w:tc>
          <w:tcPr>
            <w:tcW w:w="178" w:type="dxa"/>
          </w:tcPr>
          <w:p w14:paraId="59C3276B" w14:textId="77777777" w:rsidR="001501FE" w:rsidRPr="005C619D" w:rsidRDefault="001501FE" w:rsidP="001501FE">
            <w:pPr>
              <w:tabs>
                <w:tab w:val="decimal" w:pos="861"/>
              </w:tabs>
              <w:spacing w:line="240" w:lineRule="atLeast"/>
              <w:rPr>
                <w:rFonts w:eastAsia="Times New Roman" w:cs="Times New Roman"/>
                <w:b/>
                <w:bCs/>
                <w:sz w:val="20"/>
              </w:rPr>
            </w:pPr>
          </w:p>
        </w:tc>
        <w:tc>
          <w:tcPr>
            <w:tcW w:w="1098" w:type="dxa"/>
            <w:tcBorders>
              <w:top w:val="single" w:sz="4" w:space="0" w:color="auto"/>
              <w:left w:val="nil"/>
              <w:bottom w:val="single" w:sz="4" w:space="0" w:color="auto"/>
              <w:right w:val="nil"/>
            </w:tcBorders>
          </w:tcPr>
          <w:p w14:paraId="2ECC23E4" w14:textId="647A5419"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(264)</w:t>
            </w:r>
          </w:p>
        </w:tc>
        <w:tc>
          <w:tcPr>
            <w:tcW w:w="178" w:type="dxa"/>
          </w:tcPr>
          <w:p w14:paraId="6889AA82" w14:textId="77777777" w:rsidR="001501FE" w:rsidRPr="005C619D" w:rsidRDefault="001501FE" w:rsidP="001501FE">
            <w:pPr>
              <w:tabs>
                <w:tab w:val="decimal" w:pos="861"/>
              </w:tabs>
              <w:spacing w:line="240" w:lineRule="atLeast"/>
              <w:jc w:val="right"/>
              <w:rPr>
                <w:rFonts w:eastAsia="Times New Roman" w:cs="Times New Roman"/>
                <w:b/>
                <w:bCs/>
                <w:sz w:val="20"/>
              </w:rPr>
            </w:pPr>
          </w:p>
        </w:tc>
        <w:tc>
          <w:tcPr>
            <w:tcW w:w="1098" w:type="dxa"/>
            <w:tcBorders>
              <w:top w:val="single" w:sz="4" w:space="0" w:color="auto"/>
              <w:left w:val="nil"/>
              <w:bottom w:val="single" w:sz="4" w:space="0" w:color="auto"/>
              <w:right w:val="nil"/>
            </w:tcBorders>
          </w:tcPr>
          <w:p w14:paraId="045F1E6A"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(438)</w:t>
            </w:r>
          </w:p>
        </w:tc>
      </w:tr>
      <w:tr w:rsidR="001501FE" w:rsidRPr="005C619D" w14:paraId="3DBE513F" w14:textId="77777777" w:rsidTr="001501FE">
        <w:trPr>
          <w:cantSplit/>
        </w:trPr>
        <w:tc>
          <w:tcPr>
            <w:tcW w:w="3870" w:type="dxa"/>
          </w:tcPr>
          <w:p w14:paraId="3A28BF82" w14:textId="77777777" w:rsidR="001501FE" w:rsidRPr="005C619D" w:rsidRDefault="001501FE" w:rsidP="001501FE">
            <w:pPr>
              <w:spacing w:line="240" w:lineRule="atLeast"/>
              <w:ind w:left="360" w:hanging="360"/>
              <w:rPr>
                <w:rFonts w:eastAsia="Times New Roman" w:cs="Times New Roman"/>
                <w:b/>
                <w:bCs/>
                <w:sz w:val="20"/>
              </w:rPr>
            </w:pPr>
          </w:p>
        </w:tc>
        <w:tc>
          <w:tcPr>
            <w:tcW w:w="590" w:type="dxa"/>
          </w:tcPr>
          <w:p w14:paraId="4847AACE" w14:textId="77777777" w:rsidR="001501FE" w:rsidRPr="005C619D" w:rsidRDefault="001501FE" w:rsidP="001501FE">
            <w:pPr>
              <w:tabs>
                <w:tab w:val="decimal" w:pos="731"/>
              </w:tabs>
              <w:spacing w:line="240" w:lineRule="atLeast"/>
              <w:ind w:right="11"/>
              <w:rPr>
                <w:rFonts w:eastAsia="Times New Roman" w:cs="Times New Roman"/>
                <w:b/>
                <w:bCs/>
                <w:sz w:val="20"/>
              </w:rPr>
            </w:pPr>
          </w:p>
        </w:tc>
        <w:tc>
          <w:tcPr>
            <w:tcW w:w="1134" w:type="dxa"/>
            <w:tcBorders>
              <w:top w:val="single" w:sz="4" w:space="0" w:color="auto"/>
              <w:left w:val="nil"/>
              <w:right w:val="nil"/>
            </w:tcBorders>
            <w:vAlign w:val="bottom"/>
          </w:tcPr>
          <w:p w14:paraId="00706CBE" w14:textId="77777777" w:rsidR="001501FE" w:rsidRPr="005C619D" w:rsidRDefault="001501FE" w:rsidP="001501FE">
            <w:pPr>
              <w:tabs>
                <w:tab w:val="decimal" w:pos="861"/>
              </w:tabs>
              <w:spacing w:line="240" w:lineRule="atLeast"/>
              <w:ind w:right="11"/>
              <w:rPr>
                <w:rFonts w:eastAsia="Times New Roman" w:cs="Times New Roman"/>
                <w:b/>
                <w:bCs/>
                <w:sz w:val="20"/>
              </w:rPr>
            </w:pPr>
          </w:p>
        </w:tc>
        <w:tc>
          <w:tcPr>
            <w:tcW w:w="178" w:type="dxa"/>
            <w:vAlign w:val="bottom"/>
          </w:tcPr>
          <w:p w14:paraId="74086892"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top w:val="single" w:sz="4" w:space="0" w:color="auto"/>
              <w:left w:val="nil"/>
              <w:right w:val="nil"/>
            </w:tcBorders>
            <w:vAlign w:val="bottom"/>
          </w:tcPr>
          <w:p w14:paraId="01A0A80C" w14:textId="77777777" w:rsidR="001501FE" w:rsidRPr="005C619D" w:rsidRDefault="001501FE" w:rsidP="001501FE">
            <w:pPr>
              <w:tabs>
                <w:tab w:val="decimal" w:pos="861"/>
              </w:tabs>
              <w:spacing w:line="240" w:lineRule="atLeast"/>
              <w:ind w:right="11"/>
              <w:rPr>
                <w:rFonts w:eastAsia="Times New Roman" w:cs="Times New Roman"/>
                <w:b/>
                <w:bCs/>
                <w:sz w:val="20"/>
              </w:rPr>
            </w:pPr>
          </w:p>
        </w:tc>
        <w:tc>
          <w:tcPr>
            <w:tcW w:w="178" w:type="dxa"/>
            <w:vAlign w:val="bottom"/>
          </w:tcPr>
          <w:p w14:paraId="0B5B8EE2"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Borders>
              <w:top w:val="single" w:sz="4" w:space="0" w:color="auto"/>
              <w:left w:val="nil"/>
              <w:right w:val="nil"/>
            </w:tcBorders>
            <w:vAlign w:val="bottom"/>
          </w:tcPr>
          <w:p w14:paraId="52852242" w14:textId="77777777" w:rsidR="001501FE" w:rsidRPr="005C619D" w:rsidRDefault="001501FE" w:rsidP="001501FE">
            <w:pPr>
              <w:tabs>
                <w:tab w:val="decimal" w:pos="861"/>
              </w:tabs>
              <w:spacing w:line="240" w:lineRule="atLeast"/>
              <w:ind w:right="11"/>
              <w:rPr>
                <w:rFonts w:eastAsia="Times New Roman" w:cs="Times New Roman"/>
                <w:b/>
                <w:bCs/>
                <w:sz w:val="20"/>
              </w:rPr>
            </w:pPr>
          </w:p>
        </w:tc>
        <w:tc>
          <w:tcPr>
            <w:tcW w:w="178" w:type="dxa"/>
            <w:vAlign w:val="bottom"/>
          </w:tcPr>
          <w:p w14:paraId="58801F1F" w14:textId="77777777" w:rsidR="001501FE" w:rsidRPr="005C619D" w:rsidRDefault="001501FE" w:rsidP="001501FE">
            <w:pPr>
              <w:tabs>
                <w:tab w:val="decimal" w:pos="861"/>
              </w:tabs>
              <w:spacing w:line="240" w:lineRule="atLeast"/>
              <w:ind w:right="11"/>
              <w:jc w:val="right"/>
              <w:rPr>
                <w:rFonts w:eastAsia="Times New Roman" w:cs="Times New Roman"/>
                <w:b/>
                <w:bCs/>
                <w:sz w:val="20"/>
              </w:rPr>
            </w:pPr>
          </w:p>
        </w:tc>
        <w:tc>
          <w:tcPr>
            <w:tcW w:w="1098" w:type="dxa"/>
            <w:tcBorders>
              <w:top w:val="single" w:sz="4" w:space="0" w:color="auto"/>
              <w:left w:val="nil"/>
              <w:right w:val="nil"/>
            </w:tcBorders>
            <w:vAlign w:val="bottom"/>
          </w:tcPr>
          <w:p w14:paraId="4636C207" w14:textId="77777777" w:rsidR="001501FE" w:rsidRPr="005C619D" w:rsidRDefault="001501FE" w:rsidP="001501FE">
            <w:pPr>
              <w:tabs>
                <w:tab w:val="decimal" w:pos="861"/>
              </w:tabs>
              <w:spacing w:line="240" w:lineRule="atLeast"/>
              <w:ind w:right="11"/>
              <w:rPr>
                <w:rFonts w:eastAsia="Times New Roman" w:cs="Times New Roman"/>
                <w:b/>
                <w:bCs/>
                <w:sz w:val="20"/>
              </w:rPr>
            </w:pPr>
          </w:p>
        </w:tc>
      </w:tr>
      <w:tr w:rsidR="001501FE" w:rsidRPr="005C619D" w14:paraId="1B6E7193" w14:textId="77777777" w:rsidTr="001501FE">
        <w:trPr>
          <w:cantSplit/>
        </w:trPr>
        <w:tc>
          <w:tcPr>
            <w:tcW w:w="3870" w:type="dxa"/>
          </w:tcPr>
          <w:p w14:paraId="493FBB66" w14:textId="77777777" w:rsidR="001501FE" w:rsidRPr="005C619D" w:rsidRDefault="001501FE" w:rsidP="001501FE">
            <w:pPr>
              <w:spacing w:line="240" w:lineRule="atLeast"/>
              <w:ind w:left="360" w:hanging="360"/>
              <w:rPr>
                <w:rFonts w:eastAsia="Times New Roman" w:cs="Times New Roman"/>
                <w:sz w:val="20"/>
              </w:rPr>
            </w:pPr>
            <w:r w:rsidRPr="005C619D">
              <w:rPr>
                <w:rFonts w:eastAsia="Times New Roman" w:cs="Times New Roman"/>
                <w:b/>
                <w:bCs/>
                <w:sz w:val="20"/>
              </w:rPr>
              <w:t xml:space="preserve">Total </w:t>
            </w:r>
          </w:p>
        </w:tc>
        <w:tc>
          <w:tcPr>
            <w:tcW w:w="590" w:type="dxa"/>
          </w:tcPr>
          <w:p w14:paraId="2D0505E8" w14:textId="77777777" w:rsidR="001501FE" w:rsidRPr="005C619D" w:rsidRDefault="001501FE" w:rsidP="001501FE">
            <w:pPr>
              <w:tabs>
                <w:tab w:val="decimal" w:pos="731"/>
              </w:tabs>
              <w:spacing w:line="240" w:lineRule="atLeast"/>
              <w:ind w:right="11"/>
              <w:rPr>
                <w:rFonts w:eastAsia="Times New Roman" w:cs="Times New Roman"/>
                <w:b/>
                <w:bCs/>
                <w:sz w:val="20"/>
              </w:rPr>
            </w:pPr>
          </w:p>
        </w:tc>
        <w:tc>
          <w:tcPr>
            <w:tcW w:w="1134" w:type="dxa"/>
            <w:tcBorders>
              <w:left w:val="nil"/>
              <w:bottom w:val="double" w:sz="4" w:space="0" w:color="auto"/>
              <w:right w:val="nil"/>
            </w:tcBorders>
            <w:vAlign w:val="bottom"/>
          </w:tcPr>
          <w:p w14:paraId="34C0648E" w14:textId="678B878F"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724</w:t>
            </w:r>
          </w:p>
        </w:tc>
        <w:tc>
          <w:tcPr>
            <w:tcW w:w="178" w:type="dxa"/>
            <w:vAlign w:val="bottom"/>
          </w:tcPr>
          <w:p w14:paraId="53DE7C2B"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left w:val="nil"/>
              <w:bottom w:val="double" w:sz="4" w:space="0" w:color="auto"/>
              <w:right w:val="nil"/>
            </w:tcBorders>
            <w:vAlign w:val="bottom"/>
          </w:tcPr>
          <w:p w14:paraId="194E5CA2"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274</w:t>
            </w:r>
          </w:p>
        </w:tc>
        <w:tc>
          <w:tcPr>
            <w:tcW w:w="178" w:type="dxa"/>
            <w:vAlign w:val="bottom"/>
          </w:tcPr>
          <w:p w14:paraId="6E44729D"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Borders>
              <w:left w:val="nil"/>
              <w:bottom w:val="double" w:sz="4" w:space="0" w:color="auto"/>
              <w:right w:val="nil"/>
            </w:tcBorders>
            <w:vAlign w:val="bottom"/>
          </w:tcPr>
          <w:p w14:paraId="52EDE0FA" w14:textId="599FCC67" w:rsidR="001501FE" w:rsidRPr="005C619D" w:rsidRDefault="0078215D" w:rsidP="001501FE">
            <w:pPr>
              <w:tabs>
                <w:tab w:val="decimal" w:pos="861"/>
              </w:tabs>
              <w:spacing w:line="240" w:lineRule="atLeast"/>
              <w:ind w:right="11"/>
              <w:rPr>
                <w:rFonts w:eastAsia="Times New Roman" w:cs="Times New Roman"/>
                <w:b/>
                <w:bCs/>
                <w:sz w:val="20"/>
              </w:rPr>
            </w:pPr>
            <w:r>
              <w:rPr>
                <w:rFonts w:eastAsia="Times New Roman" w:cs="Times New Roman"/>
                <w:b/>
                <w:bCs/>
                <w:sz w:val="20"/>
              </w:rPr>
              <w:t>96</w:t>
            </w:r>
          </w:p>
        </w:tc>
        <w:tc>
          <w:tcPr>
            <w:tcW w:w="178" w:type="dxa"/>
            <w:vAlign w:val="bottom"/>
          </w:tcPr>
          <w:p w14:paraId="0ADCBF0D" w14:textId="77777777" w:rsidR="001501FE" w:rsidRPr="005C619D" w:rsidRDefault="001501FE" w:rsidP="001501FE">
            <w:pPr>
              <w:tabs>
                <w:tab w:val="decimal" w:pos="861"/>
              </w:tabs>
              <w:spacing w:line="240" w:lineRule="atLeast"/>
              <w:ind w:right="11"/>
              <w:jc w:val="right"/>
              <w:rPr>
                <w:rFonts w:eastAsia="Times New Roman" w:cs="Times New Roman"/>
                <w:b/>
                <w:bCs/>
                <w:sz w:val="20"/>
              </w:rPr>
            </w:pPr>
          </w:p>
        </w:tc>
        <w:tc>
          <w:tcPr>
            <w:tcW w:w="1098" w:type="dxa"/>
            <w:tcBorders>
              <w:left w:val="nil"/>
              <w:bottom w:val="double" w:sz="4" w:space="0" w:color="auto"/>
              <w:right w:val="nil"/>
            </w:tcBorders>
            <w:vAlign w:val="bottom"/>
          </w:tcPr>
          <w:p w14:paraId="5199FC3C"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272</w:t>
            </w:r>
          </w:p>
        </w:tc>
      </w:tr>
    </w:tbl>
    <w:p w14:paraId="7816ED64" w14:textId="77777777" w:rsidR="001501FE" w:rsidRPr="005C619D" w:rsidRDefault="001501FE" w:rsidP="001501FE">
      <w:pPr>
        <w:spacing w:line="240" w:lineRule="auto"/>
        <w:rPr>
          <w:rFonts w:eastAsia="Times New Roman" w:cs="Times New Roman"/>
          <w:sz w:val="2"/>
          <w:szCs w:val="2"/>
        </w:rPr>
      </w:pPr>
    </w:p>
    <w:p w14:paraId="56EFE7D1" w14:textId="4667A6C6" w:rsidR="000561E8" w:rsidRPr="005C619D" w:rsidRDefault="000561E8">
      <w:pPr>
        <w:rPr>
          <w:rFonts w:cs="Times New Roman"/>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1501FE" w:rsidRPr="005C619D" w14:paraId="0C489DB9" w14:textId="77777777" w:rsidTr="001501FE">
        <w:trPr>
          <w:cantSplit/>
          <w:tblHeader/>
        </w:trPr>
        <w:tc>
          <w:tcPr>
            <w:tcW w:w="3870" w:type="dxa"/>
          </w:tcPr>
          <w:p w14:paraId="229E2019" w14:textId="678E3E10" w:rsidR="001501FE" w:rsidRPr="005C619D" w:rsidRDefault="001501FE" w:rsidP="001501FE">
            <w:pPr>
              <w:tabs>
                <w:tab w:val="decimal" w:pos="765"/>
              </w:tabs>
              <w:spacing w:line="240" w:lineRule="atLeast"/>
              <w:rPr>
                <w:rFonts w:eastAsia="Times New Roman" w:cs="Times New Roman"/>
                <w:b/>
                <w:bCs/>
                <w:i/>
                <w:iCs/>
                <w:sz w:val="20"/>
              </w:rPr>
            </w:pPr>
          </w:p>
        </w:tc>
        <w:tc>
          <w:tcPr>
            <w:tcW w:w="590" w:type="dxa"/>
          </w:tcPr>
          <w:p w14:paraId="274221D8" w14:textId="77777777" w:rsidR="001501FE" w:rsidRPr="005C619D" w:rsidRDefault="001501FE" w:rsidP="001501FE">
            <w:pPr>
              <w:spacing w:line="240" w:lineRule="atLeast"/>
              <w:jc w:val="center"/>
              <w:rPr>
                <w:rFonts w:eastAsia="Times New Roman" w:cs="Times New Roman"/>
                <w:bCs/>
                <w:i/>
                <w:iCs/>
                <w:sz w:val="20"/>
                <w:lang w:val="en-US" w:bidi="th-TH"/>
              </w:rPr>
            </w:pPr>
          </w:p>
        </w:tc>
        <w:tc>
          <w:tcPr>
            <w:tcW w:w="2551" w:type="dxa"/>
            <w:gridSpan w:val="3"/>
          </w:tcPr>
          <w:p w14:paraId="2F192F3D" w14:textId="77777777" w:rsidR="001501FE" w:rsidRPr="005C619D" w:rsidRDefault="001501FE" w:rsidP="001501FE">
            <w:pPr>
              <w:spacing w:line="240" w:lineRule="atLeast"/>
              <w:jc w:val="center"/>
              <w:rPr>
                <w:rFonts w:eastAsia="Times New Roman" w:cs="Times New Roman"/>
                <w:b/>
                <w:sz w:val="20"/>
              </w:rPr>
            </w:pPr>
            <w:r w:rsidRPr="005C619D">
              <w:rPr>
                <w:rFonts w:eastAsia="Times New Roman" w:cs="Times New Roman"/>
                <w:b/>
                <w:sz w:val="20"/>
                <w:lang w:val="en-US" w:bidi="th-TH"/>
              </w:rPr>
              <w:t>Consolidated</w:t>
            </w:r>
          </w:p>
        </w:tc>
        <w:tc>
          <w:tcPr>
            <w:tcW w:w="178" w:type="dxa"/>
          </w:tcPr>
          <w:p w14:paraId="743613D8" w14:textId="77777777" w:rsidR="001501FE" w:rsidRPr="005C619D" w:rsidRDefault="001501FE" w:rsidP="001501FE">
            <w:pPr>
              <w:spacing w:line="240" w:lineRule="atLeast"/>
              <w:jc w:val="center"/>
              <w:rPr>
                <w:rFonts w:eastAsia="Times New Roman" w:cs="Times New Roman"/>
                <w:b/>
                <w:sz w:val="20"/>
              </w:rPr>
            </w:pPr>
          </w:p>
        </w:tc>
        <w:tc>
          <w:tcPr>
            <w:tcW w:w="2374" w:type="dxa"/>
            <w:gridSpan w:val="3"/>
          </w:tcPr>
          <w:p w14:paraId="59A439C2" w14:textId="77777777" w:rsidR="001501FE" w:rsidRPr="005C619D" w:rsidRDefault="001501FE" w:rsidP="001501FE">
            <w:pPr>
              <w:spacing w:line="240" w:lineRule="atLeast"/>
              <w:jc w:val="center"/>
              <w:rPr>
                <w:rFonts w:eastAsia="Times New Roman" w:cs="Times New Roman"/>
                <w:b/>
                <w:sz w:val="20"/>
              </w:rPr>
            </w:pPr>
            <w:r w:rsidRPr="005C619D">
              <w:rPr>
                <w:rFonts w:eastAsia="Times New Roman" w:cs="Times New Roman"/>
                <w:b/>
                <w:sz w:val="20"/>
              </w:rPr>
              <w:t>Bank only</w:t>
            </w:r>
          </w:p>
        </w:tc>
      </w:tr>
      <w:tr w:rsidR="001501FE" w:rsidRPr="005C619D" w14:paraId="756AEAAB" w14:textId="77777777" w:rsidTr="001501FE">
        <w:trPr>
          <w:cantSplit/>
          <w:tblHeader/>
        </w:trPr>
        <w:tc>
          <w:tcPr>
            <w:tcW w:w="3870" w:type="dxa"/>
          </w:tcPr>
          <w:p w14:paraId="58D7784E" w14:textId="77777777" w:rsidR="001501FE" w:rsidRPr="005C619D" w:rsidRDefault="001501FE" w:rsidP="001501FE">
            <w:pPr>
              <w:tabs>
                <w:tab w:val="decimal" w:pos="765"/>
              </w:tabs>
              <w:spacing w:line="240" w:lineRule="atLeast"/>
              <w:rPr>
                <w:rFonts w:eastAsia="Times New Roman" w:cs="Times New Roman"/>
                <w:b/>
                <w:bCs/>
                <w:i/>
                <w:iCs/>
                <w:sz w:val="20"/>
              </w:rPr>
            </w:pPr>
            <w:r w:rsidRPr="005C619D">
              <w:rPr>
                <w:rFonts w:eastAsia="Times New Roman" w:cs="Times New Roman"/>
                <w:b/>
                <w:bCs/>
                <w:i/>
                <w:iCs/>
                <w:sz w:val="20"/>
              </w:rPr>
              <w:t xml:space="preserve">Six-month periods ended 30 June                              </w:t>
            </w:r>
          </w:p>
        </w:tc>
        <w:tc>
          <w:tcPr>
            <w:tcW w:w="590" w:type="dxa"/>
          </w:tcPr>
          <w:p w14:paraId="5D2F27B8" w14:textId="77777777" w:rsidR="001501FE" w:rsidRPr="005C619D" w:rsidRDefault="001501FE" w:rsidP="001501FE">
            <w:pPr>
              <w:spacing w:line="240" w:lineRule="atLeast"/>
              <w:jc w:val="center"/>
              <w:rPr>
                <w:rFonts w:eastAsia="Times New Roman" w:cs="Times New Roman"/>
                <w:bCs/>
                <w:sz w:val="20"/>
                <w:lang w:val="en-US"/>
              </w:rPr>
            </w:pPr>
            <w:r w:rsidRPr="005C619D">
              <w:rPr>
                <w:rFonts w:eastAsia="Times New Roman" w:cs="Times New Roman"/>
                <w:bCs/>
                <w:i/>
                <w:iCs/>
                <w:sz w:val="20"/>
                <w:lang w:val="en-US" w:bidi="th-TH"/>
              </w:rPr>
              <w:t>Note</w:t>
            </w:r>
          </w:p>
        </w:tc>
        <w:tc>
          <w:tcPr>
            <w:tcW w:w="1134" w:type="dxa"/>
            <w:vAlign w:val="bottom"/>
          </w:tcPr>
          <w:p w14:paraId="7513A072"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2020</w:t>
            </w:r>
          </w:p>
        </w:tc>
        <w:tc>
          <w:tcPr>
            <w:tcW w:w="178" w:type="dxa"/>
            <w:vAlign w:val="bottom"/>
          </w:tcPr>
          <w:p w14:paraId="0CFF371E" w14:textId="77777777" w:rsidR="001501FE" w:rsidRPr="005C619D" w:rsidRDefault="001501FE" w:rsidP="001501FE">
            <w:pPr>
              <w:spacing w:line="240" w:lineRule="atLeast"/>
              <w:ind w:right="11"/>
              <w:jc w:val="center"/>
              <w:rPr>
                <w:rFonts w:eastAsia="Times New Roman" w:cs="Times New Roman"/>
                <w:sz w:val="20"/>
              </w:rPr>
            </w:pPr>
          </w:p>
        </w:tc>
        <w:tc>
          <w:tcPr>
            <w:tcW w:w="1239" w:type="dxa"/>
            <w:vAlign w:val="bottom"/>
          </w:tcPr>
          <w:p w14:paraId="35F23D8F"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2019</w:t>
            </w:r>
          </w:p>
        </w:tc>
        <w:tc>
          <w:tcPr>
            <w:tcW w:w="178" w:type="dxa"/>
          </w:tcPr>
          <w:p w14:paraId="2930719D" w14:textId="77777777" w:rsidR="001501FE" w:rsidRPr="005C619D" w:rsidRDefault="001501FE" w:rsidP="001501FE">
            <w:pPr>
              <w:spacing w:line="240" w:lineRule="atLeast"/>
              <w:ind w:right="11"/>
              <w:jc w:val="center"/>
              <w:rPr>
                <w:rFonts w:eastAsia="Times New Roman" w:cs="Times New Roman"/>
                <w:sz w:val="20"/>
              </w:rPr>
            </w:pPr>
          </w:p>
        </w:tc>
        <w:tc>
          <w:tcPr>
            <w:tcW w:w="1098" w:type="dxa"/>
            <w:vAlign w:val="bottom"/>
          </w:tcPr>
          <w:p w14:paraId="428365A2"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2020</w:t>
            </w:r>
          </w:p>
        </w:tc>
        <w:tc>
          <w:tcPr>
            <w:tcW w:w="178" w:type="dxa"/>
            <w:vAlign w:val="bottom"/>
          </w:tcPr>
          <w:p w14:paraId="45DECA46" w14:textId="77777777" w:rsidR="001501FE" w:rsidRPr="005C619D" w:rsidRDefault="001501FE" w:rsidP="001501FE">
            <w:pPr>
              <w:spacing w:line="240" w:lineRule="atLeast"/>
              <w:ind w:right="11"/>
              <w:jc w:val="center"/>
              <w:rPr>
                <w:rFonts w:eastAsia="Times New Roman" w:cs="Times New Roman"/>
                <w:sz w:val="20"/>
              </w:rPr>
            </w:pPr>
          </w:p>
        </w:tc>
        <w:tc>
          <w:tcPr>
            <w:tcW w:w="1098" w:type="dxa"/>
            <w:vAlign w:val="bottom"/>
          </w:tcPr>
          <w:p w14:paraId="0F02B1C7" w14:textId="77777777" w:rsidR="001501FE" w:rsidRPr="005C619D" w:rsidRDefault="001501FE" w:rsidP="001501FE">
            <w:pPr>
              <w:spacing w:line="240" w:lineRule="atLeast"/>
              <w:ind w:right="11"/>
              <w:jc w:val="center"/>
              <w:rPr>
                <w:rFonts w:eastAsia="Times New Roman" w:cs="Times New Roman"/>
                <w:sz w:val="20"/>
              </w:rPr>
            </w:pPr>
            <w:r w:rsidRPr="005C619D">
              <w:rPr>
                <w:rFonts w:eastAsia="Times New Roman" w:cs="Times New Roman"/>
                <w:sz w:val="20"/>
              </w:rPr>
              <w:t>2019</w:t>
            </w:r>
          </w:p>
        </w:tc>
      </w:tr>
      <w:tr w:rsidR="001501FE" w:rsidRPr="005C619D" w14:paraId="5B2A6D21" w14:textId="77777777" w:rsidTr="001501FE">
        <w:trPr>
          <w:cantSplit/>
        </w:trPr>
        <w:tc>
          <w:tcPr>
            <w:tcW w:w="3870" w:type="dxa"/>
          </w:tcPr>
          <w:p w14:paraId="21B997FC" w14:textId="77777777" w:rsidR="001501FE" w:rsidRPr="005C619D" w:rsidRDefault="001501FE" w:rsidP="001501FE">
            <w:pPr>
              <w:spacing w:line="240" w:lineRule="atLeast"/>
              <w:rPr>
                <w:rFonts w:eastAsia="Times New Roman" w:cs="Times New Roman"/>
                <w:b/>
                <w:bCs/>
                <w:sz w:val="20"/>
              </w:rPr>
            </w:pPr>
          </w:p>
        </w:tc>
        <w:tc>
          <w:tcPr>
            <w:tcW w:w="590" w:type="dxa"/>
          </w:tcPr>
          <w:p w14:paraId="68086DBE" w14:textId="77777777" w:rsidR="001501FE" w:rsidRPr="005C619D" w:rsidRDefault="001501FE" w:rsidP="001501FE">
            <w:pPr>
              <w:spacing w:line="240" w:lineRule="atLeast"/>
              <w:ind w:right="11"/>
              <w:jc w:val="center"/>
              <w:rPr>
                <w:rFonts w:eastAsia="Times New Roman" w:cs="Times New Roman"/>
                <w:i/>
                <w:iCs/>
                <w:sz w:val="20"/>
              </w:rPr>
            </w:pPr>
          </w:p>
        </w:tc>
        <w:tc>
          <w:tcPr>
            <w:tcW w:w="5103" w:type="dxa"/>
            <w:gridSpan w:val="7"/>
          </w:tcPr>
          <w:p w14:paraId="26671201" w14:textId="77777777" w:rsidR="001501FE" w:rsidRPr="005C619D" w:rsidRDefault="001501FE" w:rsidP="001501FE">
            <w:pPr>
              <w:spacing w:line="240" w:lineRule="atLeast"/>
              <w:ind w:right="11"/>
              <w:jc w:val="center"/>
              <w:rPr>
                <w:rFonts w:eastAsia="Times New Roman" w:cs="Times New Roman"/>
                <w:sz w:val="20"/>
                <w:cs/>
                <w:lang w:bidi="th-TH"/>
              </w:rPr>
            </w:pPr>
            <w:r w:rsidRPr="005C619D">
              <w:rPr>
                <w:rFonts w:eastAsia="Times New Roman" w:cs="Times New Roman"/>
                <w:i/>
                <w:iCs/>
                <w:sz w:val="20"/>
              </w:rPr>
              <w:t>(in million Baht)</w:t>
            </w:r>
          </w:p>
        </w:tc>
      </w:tr>
      <w:tr w:rsidR="001501FE" w:rsidRPr="005C619D" w14:paraId="73526FC7" w14:textId="77777777" w:rsidTr="001501FE">
        <w:trPr>
          <w:cantSplit/>
        </w:trPr>
        <w:tc>
          <w:tcPr>
            <w:tcW w:w="3870" w:type="dxa"/>
          </w:tcPr>
          <w:p w14:paraId="05A970BF" w14:textId="77777777" w:rsidR="001501FE" w:rsidRPr="005C619D" w:rsidRDefault="001501FE" w:rsidP="001501FE">
            <w:pPr>
              <w:spacing w:line="240" w:lineRule="atLeast"/>
              <w:rPr>
                <w:rFonts w:eastAsia="Times New Roman" w:cs="Times New Roman"/>
                <w:sz w:val="20"/>
              </w:rPr>
            </w:pPr>
            <w:r w:rsidRPr="005C619D">
              <w:rPr>
                <w:rFonts w:eastAsia="Times New Roman" w:cs="Times New Roman"/>
                <w:b/>
                <w:bCs/>
                <w:sz w:val="20"/>
              </w:rPr>
              <w:t>Current tax expense</w:t>
            </w:r>
          </w:p>
        </w:tc>
        <w:tc>
          <w:tcPr>
            <w:tcW w:w="590" w:type="dxa"/>
          </w:tcPr>
          <w:p w14:paraId="5056F620" w14:textId="77777777" w:rsidR="001501FE" w:rsidRPr="005C619D" w:rsidRDefault="001501FE" w:rsidP="001501FE">
            <w:pPr>
              <w:tabs>
                <w:tab w:val="decimal" w:pos="461"/>
                <w:tab w:val="decimal" w:pos="731"/>
                <w:tab w:val="decimal" w:pos="765"/>
              </w:tabs>
              <w:spacing w:line="240" w:lineRule="atLeast"/>
              <w:ind w:right="11"/>
              <w:jc w:val="center"/>
              <w:rPr>
                <w:rFonts w:eastAsia="Times New Roman" w:cs="Times New Roman"/>
                <w:i/>
                <w:iCs/>
                <w:sz w:val="20"/>
              </w:rPr>
            </w:pPr>
          </w:p>
        </w:tc>
        <w:tc>
          <w:tcPr>
            <w:tcW w:w="1134" w:type="dxa"/>
          </w:tcPr>
          <w:p w14:paraId="332CFFF2" w14:textId="77777777" w:rsidR="001501FE" w:rsidRPr="005C619D" w:rsidRDefault="001501FE" w:rsidP="001501FE">
            <w:pPr>
              <w:tabs>
                <w:tab w:val="decimal" w:pos="861"/>
              </w:tabs>
              <w:spacing w:line="240" w:lineRule="atLeast"/>
              <w:ind w:right="11"/>
              <w:jc w:val="center"/>
              <w:rPr>
                <w:rFonts w:eastAsia="Times New Roman" w:cs="Times New Roman"/>
                <w:i/>
                <w:iCs/>
                <w:sz w:val="20"/>
              </w:rPr>
            </w:pPr>
          </w:p>
        </w:tc>
        <w:tc>
          <w:tcPr>
            <w:tcW w:w="178" w:type="dxa"/>
          </w:tcPr>
          <w:p w14:paraId="6063A3FB"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6996AF72"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54D58B65"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1F517982"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13AF4593"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460CC79B" w14:textId="77777777" w:rsidR="001501FE" w:rsidRPr="005C619D" w:rsidRDefault="001501FE" w:rsidP="001501FE">
            <w:pPr>
              <w:tabs>
                <w:tab w:val="decimal" w:pos="861"/>
              </w:tabs>
              <w:spacing w:line="240" w:lineRule="atLeast"/>
              <w:ind w:right="11"/>
              <w:rPr>
                <w:rFonts w:eastAsia="Times New Roman" w:cs="Times New Roman"/>
                <w:sz w:val="20"/>
              </w:rPr>
            </w:pPr>
          </w:p>
        </w:tc>
      </w:tr>
      <w:tr w:rsidR="001501FE" w:rsidRPr="005C619D" w14:paraId="3BEEBDE6" w14:textId="77777777" w:rsidTr="001501FE">
        <w:trPr>
          <w:cantSplit/>
        </w:trPr>
        <w:tc>
          <w:tcPr>
            <w:tcW w:w="3870" w:type="dxa"/>
          </w:tcPr>
          <w:p w14:paraId="3C9729C4" w14:textId="77777777" w:rsidR="001501FE" w:rsidRPr="005C619D" w:rsidRDefault="001501FE" w:rsidP="001501FE">
            <w:pPr>
              <w:spacing w:line="240" w:lineRule="atLeast"/>
              <w:rPr>
                <w:rFonts w:eastAsia="Times New Roman" w:cs="Times New Roman"/>
                <w:sz w:val="20"/>
              </w:rPr>
            </w:pPr>
            <w:r w:rsidRPr="005C619D">
              <w:rPr>
                <w:rFonts w:eastAsia="Times New Roman" w:cs="Times New Roman"/>
                <w:sz w:val="20"/>
              </w:rPr>
              <w:t>Current period</w:t>
            </w:r>
          </w:p>
        </w:tc>
        <w:tc>
          <w:tcPr>
            <w:tcW w:w="590" w:type="dxa"/>
          </w:tcPr>
          <w:p w14:paraId="0E2A2371" w14:textId="77777777" w:rsidR="001501FE" w:rsidRPr="005C619D" w:rsidRDefault="001501FE" w:rsidP="001501FE">
            <w:pPr>
              <w:tabs>
                <w:tab w:val="decimal" w:pos="731"/>
              </w:tabs>
              <w:spacing w:line="240" w:lineRule="atLeast"/>
              <w:ind w:right="11"/>
              <w:rPr>
                <w:rFonts w:eastAsia="Times New Roman" w:cs="Times New Roman"/>
                <w:sz w:val="20"/>
              </w:rPr>
            </w:pPr>
          </w:p>
        </w:tc>
        <w:tc>
          <w:tcPr>
            <w:tcW w:w="1134" w:type="dxa"/>
          </w:tcPr>
          <w:p w14:paraId="019E545C" w14:textId="6B8A3CBC"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2,1</w:t>
            </w:r>
            <w:r w:rsidR="00E72B72">
              <w:rPr>
                <w:rFonts w:eastAsia="Times New Roman" w:cs="Times New Roman"/>
                <w:sz w:val="20"/>
              </w:rPr>
              <w:t>30</w:t>
            </w:r>
          </w:p>
        </w:tc>
        <w:tc>
          <w:tcPr>
            <w:tcW w:w="178" w:type="dxa"/>
          </w:tcPr>
          <w:p w14:paraId="32170AA4"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38FFF86B"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1,251</w:t>
            </w:r>
          </w:p>
        </w:tc>
        <w:tc>
          <w:tcPr>
            <w:tcW w:w="178" w:type="dxa"/>
          </w:tcPr>
          <w:p w14:paraId="4EE9E0BF"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7D5FE6A2" w14:textId="26671702"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367</w:t>
            </w:r>
          </w:p>
        </w:tc>
        <w:tc>
          <w:tcPr>
            <w:tcW w:w="178" w:type="dxa"/>
          </w:tcPr>
          <w:p w14:paraId="631FE097"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Pr>
          <w:p w14:paraId="58F7F7EA"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1,247</w:t>
            </w:r>
          </w:p>
        </w:tc>
      </w:tr>
      <w:tr w:rsidR="001501FE" w:rsidRPr="005C619D" w14:paraId="382CE6E3" w14:textId="77777777" w:rsidTr="001501FE">
        <w:trPr>
          <w:cantSplit/>
        </w:trPr>
        <w:tc>
          <w:tcPr>
            <w:tcW w:w="3870" w:type="dxa"/>
          </w:tcPr>
          <w:p w14:paraId="50F7FDFD" w14:textId="6B862133" w:rsidR="001501FE" w:rsidRPr="005C619D" w:rsidRDefault="00532A40" w:rsidP="001501FE">
            <w:pPr>
              <w:spacing w:line="240" w:lineRule="atLeast"/>
              <w:rPr>
                <w:rFonts w:eastAsia="Times New Roman" w:cs="Times New Roman"/>
                <w:sz w:val="20"/>
              </w:rPr>
            </w:pPr>
            <w:r>
              <w:rPr>
                <w:rFonts w:eastAsia="Times New Roman" w:cs="Times New Roman"/>
                <w:sz w:val="20"/>
              </w:rPr>
              <w:t>O</w:t>
            </w:r>
            <w:r w:rsidR="001501FE" w:rsidRPr="005C619D">
              <w:rPr>
                <w:rFonts w:eastAsia="Times New Roman" w:cs="Times New Roman"/>
                <w:sz w:val="20"/>
              </w:rPr>
              <w:t>ver provided in prior years</w:t>
            </w:r>
          </w:p>
        </w:tc>
        <w:tc>
          <w:tcPr>
            <w:tcW w:w="590" w:type="dxa"/>
          </w:tcPr>
          <w:p w14:paraId="54D7C028" w14:textId="77777777" w:rsidR="001501FE" w:rsidRPr="005C619D" w:rsidRDefault="001501FE" w:rsidP="001501FE">
            <w:pPr>
              <w:tabs>
                <w:tab w:val="decimal" w:pos="731"/>
              </w:tabs>
              <w:spacing w:line="240" w:lineRule="atLeast"/>
              <w:ind w:right="11"/>
              <w:rPr>
                <w:rFonts w:eastAsia="Times New Roman" w:cs="Times New Roman"/>
                <w:sz w:val="20"/>
              </w:rPr>
            </w:pPr>
          </w:p>
        </w:tc>
        <w:tc>
          <w:tcPr>
            <w:tcW w:w="1134" w:type="dxa"/>
          </w:tcPr>
          <w:p w14:paraId="73F391EC" w14:textId="64D0C3A8"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(7)</w:t>
            </w:r>
          </w:p>
        </w:tc>
        <w:tc>
          <w:tcPr>
            <w:tcW w:w="178" w:type="dxa"/>
          </w:tcPr>
          <w:p w14:paraId="6232114E"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35CEBFDE"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(2)</w:t>
            </w:r>
          </w:p>
        </w:tc>
        <w:tc>
          <w:tcPr>
            <w:tcW w:w="178" w:type="dxa"/>
          </w:tcPr>
          <w:p w14:paraId="57A37C04"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35D99386" w14:textId="42519BB5"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(7)</w:t>
            </w:r>
          </w:p>
        </w:tc>
        <w:tc>
          <w:tcPr>
            <w:tcW w:w="178" w:type="dxa"/>
          </w:tcPr>
          <w:p w14:paraId="76FD4EFF"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Pr>
          <w:p w14:paraId="6ECC8C3D"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(2)</w:t>
            </w:r>
          </w:p>
        </w:tc>
      </w:tr>
      <w:tr w:rsidR="001501FE" w:rsidRPr="005C619D" w14:paraId="64524E5E" w14:textId="77777777" w:rsidTr="001501FE">
        <w:trPr>
          <w:cantSplit/>
        </w:trPr>
        <w:tc>
          <w:tcPr>
            <w:tcW w:w="3870" w:type="dxa"/>
          </w:tcPr>
          <w:p w14:paraId="2DA26D81" w14:textId="77777777" w:rsidR="001501FE" w:rsidRPr="005C619D" w:rsidRDefault="001501FE" w:rsidP="001501FE">
            <w:pPr>
              <w:spacing w:line="240" w:lineRule="atLeast"/>
              <w:rPr>
                <w:rFonts w:eastAsia="Times New Roman" w:cs="Times New Roman"/>
                <w:sz w:val="20"/>
              </w:rPr>
            </w:pPr>
          </w:p>
        </w:tc>
        <w:tc>
          <w:tcPr>
            <w:tcW w:w="590" w:type="dxa"/>
          </w:tcPr>
          <w:p w14:paraId="4B4FBBF0" w14:textId="77777777" w:rsidR="001501FE" w:rsidRPr="005C619D" w:rsidRDefault="001501FE" w:rsidP="001501FE">
            <w:pPr>
              <w:tabs>
                <w:tab w:val="decimal" w:pos="731"/>
              </w:tabs>
              <w:spacing w:line="240" w:lineRule="atLeast"/>
              <w:ind w:right="11"/>
              <w:rPr>
                <w:rFonts w:eastAsia="Times New Roman" w:cs="Times New Roman"/>
                <w:b/>
                <w:bCs/>
                <w:sz w:val="20"/>
              </w:rPr>
            </w:pPr>
          </w:p>
        </w:tc>
        <w:tc>
          <w:tcPr>
            <w:tcW w:w="1134" w:type="dxa"/>
            <w:tcBorders>
              <w:top w:val="single" w:sz="4" w:space="0" w:color="auto"/>
            </w:tcBorders>
          </w:tcPr>
          <w:p w14:paraId="4CE9CA5E" w14:textId="542ABE02"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2,12</w:t>
            </w:r>
            <w:r w:rsidR="00E72B72">
              <w:rPr>
                <w:rFonts w:eastAsia="Times New Roman" w:cs="Times New Roman"/>
                <w:b/>
                <w:bCs/>
                <w:sz w:val="20"/>
              </w:rPr>
              <w:t>3</w:t>
            </w:r>
          </w:p>
        </w:tc>
        <w:tc>
          <w:tcPr>
            <w:tcW w:w="178" w:type="dxa"/>
          </w:tcPr>
          <w:p w14:paraId="40054C5E"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top w:val="single" w:sz="4" w:space="0" w:color="auto"/>
            </w:tcBorders>
          </w:tcPr>
          <w:p w14:paraId="264F9249"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1,249</w:t>
            </w:r>
          </w:p>
        </w:tc>
        <w:tc>
          <w:tcPr>
            <w:tcW w:w="178" w:type="dxa"/>
          </w:tcPr>
          <w:p w14:paraId="55ABAFB8" w14:textId="77777777" w:rsidR="001501FE" w:rsidRPr="005C619D" w:rsidRDefault="001501FE" w:rsidP="001501FE">
            <w:pPr>
              <w:tabs>
                <w:tab w:val="decimal" w:pos="861"/>
              </w:tabs>
              <w:spacing w:line="240" w:lineRule="atLeast"/>
              <w:rPr>
                <w:rFonts w:eastAsia="Times New Roman" w:cs="Times New Roman"/>
                <w:b/>
                <w:bCs/>
                <w:sz w:val="20"/>
              </w:rPr>
            </w:pPr>
          </w:p>
        </w:tc>
        <w:tc>
          <w:tcPr>
            <w:tcW w:w="1098" w:type="dxa"/>
            <w:tcBorders>
              <w:top w:val="single" w:sz="4" w:space="0" w:color="auto"/>
            </w:tcBorders>
          </w:tcPr>
          <w:p w14:paraId="3680FE56" w14:textId="02920A17"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360</w:t>
            </w:r>
          </w:p>
        </w:tc>
        <w:tc>
          <w:tcPr>
            <w:tcW w:w="178" w:type="dxa"/>
          </w:tcPr>
          <w:p w14:paraId="0DA9F094" w14:textId="77777777" w:rsidR="001501FE" w:rsidRPr="005C619D" w:rsidRDefault="001501FE" w:rsidP="001501FE">
            <w:pPr>
              <w:tabs>
                <w:tab w:val="decimal" w:pos="861"/>
              </w:tabs>
              <w:spacing w:line="240" w:lineRule="atLeast"/>
              <w:jc w:val="right"/>
              <w:rPr>
                <w:rFonts w:eastAsia="Times New Roman" w:cs="Times New Roman"/>
                <w:b/>
                <w:bCs/>
                <w:sz w:val="20"/>
              </w:rPr>
            </w:pPr>
          </w:p>
        </w:tc>
        <w:tc>
          <w:tcPr>
            <w:tcW w:w="1098" w:type="dxa"/>
            <w:tcBorders>
              <w:top w:val="single" w:sz="4" w:space="0" w:color="auto"/>
            </w:tcBorders>
          </w:tcPr>
          <w:p w14:paraId="4B7F0E3E"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1,245</w:t>
            </w:r>
          </w:p>
        </w:tc>
      </w:tr>
      <w:tr w:rsidR="001501FE" w:rsidRPr="005C619D" w14:paraId="2BEE7CD7" w14:textId="77777777" w:rsidTr="001501FE">
        <w:trPr>
          <w:cantSplit/>
        </w:trPr>
        <w:tc>
          <w:tcPr>
            <w:tcW w:w="3870" w:type="dxa"/>
          </w:tcPr>
          <w:p w14:paraId="449550ED" w14:textId="77777777" w:rsidR="001501FE" w:rsidRPr="005C619D" w:rsidRDefault="001501FE" w:rsidP="001501FE">
            <w:pPr>
              <w:spacing w:line="240" w:lineRule="atLeast"/>
              <w:rPr>
                <w:rFonts w:eastAsia="Times New Roman" w:cs="Times New Roman"/>
                <w:b/>
                <w:bCs/>
                <w:sz w:val="20"/>
              </w:rPr>
            </w:pPr>
            <w:r w:rsidRPr="005C619D">
              <w:rPr>
                <w:rFonts w:eastAsia="Times New Roman" w:cs="Times New Roman"/>
                <w:b/>
                <w:bCs/>
                <w:sz w:val="20"/>
              </w:rPr>
              <w:t>Deferred tax expense</w:t>
            </w:r>
          </w:p>
        </w:tc>
        <w:tc>
          <w:tcPr>
            <w:tcW w:w="590" w:type="dxa"/>
          </w:tcPr>
          <w:p w14:paraId="2F4E79B4" w14:textId="77777777" w:rsidR="001501FE" w:rsidRPr="005C619D" w:rsidRDefault="001501FE" w:rsidP="001501FE">
            <w:pPr>
              <w:spacing w:line="240" w:lineRule="atLeast"/>
              <w:ind w:right="11"/>
              <w:jc w:val="center"/>
              <w:rPr>
                <w:rFonts w:eastAsia="Times New Roman" w:cs="Times New Roman"/>
                <w:i/>
                <w:iCs/>
                <w:sz w:val="20"/>
              </w:rPr>
            </w:pPr>
          </w:p>
        </w:tc>
        <w:tc>
          <w:tcPr>
            <w:tcW w:w="1134" w:type="dxa"/>
            <w:tcBorders>
              <w:top w:val="single" w:sz="4" w:space="0" w:color="auto"/>
              <w:left w:val="nil"/>
              <w:bottom w:val="nil"/>
              <w:right w:val="nil"/>
            </w:tcBorders>
          </w:tcPr>
          <w:p w14:paraId="709FAD8D"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38D1FF25"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Borders>
              <w:top w:val="single" w:sz="4" w:space="0" w:color="auto"/>
              <w:left w:val="nil"/>
              <w:bottom w:val="nil"/>
              <w:right w:val="nil"/>
            </w:tcBorders>
          </w:tcPr>
          <w:p w14:paraId="6B361145"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14417450"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Borders>
              <w:top w:val="single" w:sz="4" w:space="0" w:color="auto"/>
              <w:left w:val="nil"/>
              <w:bottom w:val="nil"/>
              <w:right w:val="nil"/>
            </w:tcBorders>
          </w:tcPr>
          <w:p w14:paraId="2E17D870" w14:textId="77777777" w:rsidR="001501FE" w:rsidRPr="005C619D" w:rsidRDefault="001501FE" w:rsidP="001501FE">
            <w:pPr>
              <w:tabs>
                <w:tab w:val="decimal" w:pos="861"/>
              </w:tabs>
              <w:spacing w:line="240" w:lineRule="atLeast"/>
              <w:ind w:right="11"/>
              <w:rPr>
                <w:rFonts w:eastAsia="Times New Roman" w:cs="Times New Roman"/>
                <w:sz w:val="20"/>
              </w:rPr>
            </w:pPr>
          </w:p>
        </w:tc>
        <w:tc>
          <w:tcPr>
            <w:tcW w:w="178" w:type="dxa"/>
          </w:tcPr>
          <w:p w14:paraId="63D6FD14"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Borders>
              <w:top w:val="single" w:sz="4" w:space="0" w:color="auto"/>
              <w:left w:val="nil"/>
              <w:bottom w:val="nil"/>
              <w:right w:val="nil"/>
            </w:tcBorders>
          </w:tcPr>
          <w:p w14:paraId="49B7D18A" w14:textId="77777777" w:rsidR="001501FE" w:rsidRPr="005C619D" w:rsidRDefault="001501FE" w:rsidP="001501FE">
            <w:pPr>
              <w:tabs>
                <w:tab w:val="decimal" w:pos="861"/>
              </w:tabs>
              <w:spacing w:line="240" w:lineRule="atLeast"/>
              <w:ind w:right="11"/>
              <w:rPr>
                <w:rFonts w:eastAsia="Times New Roman" w:cs="Times New Roman"/>
                <w:sz w:val="20"/>
              </w:rPr>
            </w:pPr>
          </w:p>
        </w:tc>
      </w:tr>
      <w:tr w:rsidR="001501FE" w:rsidRPr="005C619D" w14:paraId="6EE5A1AC" w14:textId="77777777" w:rsidTr="001501FE">
        <w:trPr>
          <w:cantSplit/>
        </w:trPr>
        <w:tc>
          <w:tcPr>
            <w:tcW w:w="3870" w:type="dxa"/>
          </w:tcPr>
          <w:p w14:paraId="7738188C" w14:textId="77777777" w:rsidR="001501FE" w:rsidRPr="005C619D" w:rsidRDefault="001501FE" w:rsidP="001501FE">
            <w:pPr>
              <w:spacing w:line="240" w:lineRule="atLeast"/>
              <w:rPr>
                <w:rFonts w:eastAsia="Times New Roman" w:cs="Times New Roman"/>
                <w:sz w:val="20"/>
              </w:rPr>
            </w:pPr>
            <w:r w:rsidRPr="005C619D">
              <w:rPr>
                <w:rFonts w:eastAsia="Times New Roman" w:cs="Times New Roman"/>
                <w:sz w:val="20"/>
              </w:rPr>
              <w:t>Movements in temporary differences</w:t>
            </w:r>
          </w:p>
        </w:tc>
        <w:tc>
          <w:tcPr>
            <w:tcW w:w="590" w:type="dxa"/>
            <w:vAlign w:val="bottom"/>
          </w:tcPr>
          <w:p w14:paraId="3E12A7E6" w14:textId="780C863A" w:rsidR="001501FE" w:rsidRPr="005C619D" w:rsidRDefault="00802E65" w:rsidP="001501FE">
            <w:pPr>
              <w:spacing w:line="240" w:lineRule="atLeast"/>
              <w:ind w:right="11"/>
              <w:rPr>
                <w:rFonts w:eastAsia="Times New Roman" w:cs="Times New Roman"/>
                <w:i/>
                <w:iCs/>
                <w:sz w:val="20"/>
              </w:rPr>
            </w:pPr>
            <w:r>
              <w:rPr>
                <w:rFonts w:eastAsia="Times New Roman" w:cs="Times New Roman"/>
                <w:i/>
                <w:iCs/>
                <w:sz w:val="20"/>
              </w:rPr>
              <w:t>21</w:t>
            </w:r>
            <w:r w:rsidR="001501FE" w:rsidRPr="005C619D">
              <w:rPr>
                <w:rFonts w:eastAsia="Times New Roman" w:cs="Times New Roman"/>
                <w:i/>
                <w:iCs/>
                <w:sz w:val="20"/>
              </w:rPr>
              <w:t>.1</w:t>
            </w:r>
          </w:p>
        </w:tc>
        <w:tc>
          <w:tcPr>
            <w:tcW w:w="1134" w:type="dxa"/>
          </w:tcPr>
          <w:p w14:paraId="6CBFF1E7" w14:textId="4B7904C8"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(45</w:t>
            </w:r>
            <w:r w:rsidR="00E72B72">
              <w:rPr>
                <w:rFonts w:eastAsia="Times New Roman" w:cs="Times New Roman"/>
                <w:sz w:val="20"/>
              </w:rPr>
              <w:t>8</w:t>
            </w:r>
            <w:r>
              <w:rPr>
                <w:rFonts w:eastAsia="Times New Roman" w:cs="Times New Roman"/>
                <w:sz w:val="20"/>
              </w:rPr>
              <w:t>)</w:t>
            </w:r>
          </w:p>
        </w:tc>
        <w:tc>
          <w:tcPr>
            <w:tcW w:w="178" w:type="dxa"/>
          </w:tcPr>
          <w:p w14:paraId="1AB01279" w14:textId="77777777" w:rsidR="001501FE" w:rsidRPr="005C619D" w:rsidRDefault="001501FE" w:rsidP="001501FE">
            <w:pPr>
              <w:tabs>
                <w:tab w:val="decimal" w:pos="861"/>
              </w:tabs>
              <w:spacing w:line="240" w:lineRule="atLeast"/>
              <w:rPr>
                <w:rFonts w:eastAsia="Times New Roman" w:cs="Times New Roman"/>
                <w:sz w:val="20"/>
              </w:rPr>
            </w:pPr>
          </w:p>
        </w:tc>
        <w:tc>
          <w:tcPr>
            <w:tcW w:w="1239" w:type="dxa"/>
          </w:tcPr>
          <w:p w14:paraId="6FC160A1"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(614)</w:t>
            </w:r>
          </w:p>
        </w:tc>
        <w:tc>
          <w:tcPr>
            <w:tcW w:w="178" w:type="dxa"/>
          </w:tcPr>
          <w:p w14:paraId="68A4F4ED"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Pr>
          <w:p w14:paraId="1B550C6E" w14:textId="201B78FF" w:rsidR="001501FE" w:rsidRPr="005C619D" w:rsidRDefault="00007353" w:rsidP="001501FE">
            <w:pPr>
              <w:tabs>
                <w:tab w:val="decimal" w:pos="861"/>
              </w:tabs>
              <w:spacing w:line="240" w:lineRule="atLeast"/>
              <w:ind w:right="11"/>
              <w:rPr>
                <w:rFonts w:eastAsia="Times New Roman" w:cs="Times New Roman"/>
                <w:sz w:val="20"/>
              </w:rPr>
            </w:pPr>
            <w:r>
              <w:rPr>
                <w:rFonts w:eastAsia="Times New Roman" w:cs="Times New Roman"/>
                <w:sz w:val="20"/>
              </w:rPr>
              <w:t>65</w:t>
            </w:r>
          </w:p>
        </w:tc>
        <w:tc>
          <w:tcPr>
            <w:tcW w:w="178" w:type="dxa"/>
          </w:tcPr>
          <w:p w14:paraId="28CA93C1" w14:textId="77777777" w:rsidR="001501FE" w:rsidRPr="005C619D" w:rsidRDefault="001501FE" w:rsidP="001501FE">
            <w:pPr>
              <w:tabs>
                <w:tab w:val="decimal" w:pos="861"/>
              </w:tabs>
              <w:spacing w:line="240" w:lineRule="atLeast"/>
              <w:jc w:val="right"/>
              <w:rPr>
                <w:rFonts w:eastAsia="Times New Roman" w:cs="Times New Roman"/>
                <w:sz w:val="20"/>
              </w:rPr>
            </w:pPr>
          </w:p>
        </w:tc>
        <w:tc>
          <w:tcPr>
            <w:tcW w:w="1098" w:type="dxa"/>
          </w:tcPr>
          <w:p w14:paraId="7E932B00" w14:textId="77777777" w:rsidR="001501FE" w:rsidRPr="005C619D" w:rsidRDefault="001501FE" w:rsidP="001501FE">
            <w:pPr>
              <w:tabs>
                <w:tab w:val="decimal" w:pos="861"/>
              </w:tabs>
              <w:spacing w:line="240" w:lineRule="atLeast"/>
              <w:ind w:right="11"/>
              <w:rPr>
                <w:rFonts w:eastAsia="Times New Roman" w:cs="Times New Roman"/>
                <w:sz w:val="20"/>
              </w:rPr>
            </w:pPr>
            <w:r w:rsidRPr="005C619D">
              <w:rPr>
                <w:rFonts w:eastAsia="Times New Roman" w:cs="Times New Roman"/>
                <w:sz w:val="20"/>
              </w:rPr>
              <w:t>(613)</w:t>
            </w:r>
          </w:p>
        </w:tc>
      </w:tr>
      <w:tr w:rsidR="001501FE" w:rsidRPr="005C619D" w14:paraId="36560227" w14:textId="77777777" w:rsidTr="001501FE">
        <w:trPr>
          <w:cantSplit/>
        </w:trPr>
        <w:tc>
          <w:tcPr>
            <w:tcW w:w="3870" w:type="dxa"/>
          </w:tcPr>
          <w:p w14:paraId="7A783B4B" w14:textId="77777777" w:rsidR="001501FE" w:rsidRPr="005C619D" w:rsidRDefault="001501FE" w:rsidP="001501FE">
            <w:pPr>
              <w:spacing w:line="240" w:lineRule="atLeast"/>
              <w:ind w:left="360" w:hanging="360"/>
              <w:rPr>
                <w:rFonts w:eastAsia="Times New Roman" w:cs="Times New Roman"/>
                <w:b/>
                <w:bCs/>
                <w:sz w:val="20"/>
              </w:rPr>
            </w:pPr>
          </w:p>
        </w:tc>
        <w:tc>
          <w:tcPr>
            <w:tcW w:w="590" w:type="dxa"/>
            <w:vAlign w:val="bottom"/>
          </w:tcPr>
          <w:p w14:paraId="7187972B" w14:textId="77777777" w:rsidR="001501FE" w:rsidRPr="005C619D" w:rsidRDefault="001501FE" w:rsidP="001501FE">
            <w:pPr>
              <w:spacing w:line="240" w:lineRule="atLeast"/>
              <w:ind w:right="11"/>
              <w:jc w:val="center"/>
              <w:rPr>
                <w:rFonts w:eastAsia="Times New Roman" w:cs="Times New Roman"/>
                <w:i/>
                <w:iCs/>
                <w:sz w:val="20"/>
              </w:rPr>
            </w:pPr>
          </w:p>
        </w:tc>
        <w:tc>
          <w:tcPr>
            <w:tcW w:w="1134" w:type="dxa"/>
            <w:tcBorders>
              <w:top w:val="single" w:sz="4" w:space="0" w:color="auto"/>
              <w:left w:val="nil"/>
              <w:bottom w:val="single" w:sz="4" w:space="0" w:color="auto"/>
              <w:right w:val="nil"/>
            </w:tcBorders>
          </w:tcPr>
          <w:p w14:paraId="79BF2E40" w14:textId="6D648A31"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(45</w:t>
            </w:r>
            <w:r w:rsidR="00E72B72">
              <w:rPr>
                <w:rFonts w:eastAsia="Times New Roman" w:cs="Times New Roman"/>
                <w:b/>
                <w:bCs/>
                <w:sz w:val="20"/>
              </w:rPr>
              <w:t>8</w:t>
            </w:r>
            <w:r>
              <w:rPr>
                <w:rFonts w:eastAsia="Times New Roman" w:cs="Times New Roman"/>
                <w:b/>
                <w:bCs/>
                <w:sz w:val="20"/>
              </w:rPr>
              <w:t>)</w:t>
            </w:r>
          </w:p>
        </w:tc>
        <w:tc>
          <w:tcPr>
            <w:tcW w:w="178" w:type="dxa"/>
          </w:tcPr>
          <w:p w14:paraId="365E412A"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top w:val="single" w:sz="4" w:space="0" w:color="auto"/>
              <w:left w:val="nil"/>
              <w:bottom w:val="single" w:sz="4" w:space="0" w:color="auto"/>
              <w:right w:val="nil"/>
            </w:tcBorders>
          </w:tcPr>
          <w:p w14:paraId="58F6C218"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(614)</w:t>
            </w:r>
          </w:p>
        </w:tc>
        <w:tc>
          <w:tcPr>
            <w:tcW w:w="178" w:type="dxa"/>
          </w:tcPr>
          <w:p w14:paraId="0D810AC2" w14:textId="77777777" w:rsidR="001501FE" w:rsidRPr="005C619D" w:rsidRDefault="001501FE" w:rsidP="001501FE">
            <w:pPr>
              <w:tabs>
                <w:tab w:val="decimal" w:pos="861"/>
              </w:tabs>
              <w:spacing w:line="240" w:lineRule="atLeast"/>
              <w:rPr>
                <w:rFonts w:eastAsia="Times New Roman" w:cs="Times New Roman"/>
                <w:b/>
                <w:bCs/>
                <w:sz w:val="20"/>
              </w:rPr>
            </w:pPr>
          </w:p>
        </w:tc>
        <w:tc>
          <w:tcPr>
            <w:tcW w:w="1098" w:type="dxa"/>
            <w:tcBorders>
              <w:top w:val="single" w:sz="4" w:space="0" w:color="auto"/>
              <w:left w:val="nil"/>
              <w:bottom w:val="single" w:sz="4" w:space="0" w:color="auto"/>
              <w:right w:val="nil"/>
            </w:tcBorders>
          </w:tcPr>
          <w:p w14:paraId="2A866781" w14:textId="1440F87F"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65</w:t>
            </w:r>
          </w:p>
        </w:tc>
        <w:tc>
          <w:tcPr>
            <w:tcW w:w="178" w:type="dxa"/>
          </w:tcPr>
          <w:p w14:paraId="013D8E18" w14:textId="77777777" w:rsidR="001501FE" w:rsidRPr="005C619D" w:rsidRDefault="001501FE" w:rsidP="001501FE">
            <w:pPr>
              <w:tabs>
                <w:tab w:val="decimal" w:pos="861"/>
              </w:tabs>
              <w:spacing w:line="240" w:lineRule="atLeast"/>
              <w:jc w:val="right"/>
              <w:rPr>
                <w:rFonts w:eastAsia="Times New Roman" w:cs="Times New Roman"/>
                <w:b/>
                <w:bCs/>
                <w:sz w:val="20"/>
              </w:rPr>
            </w:pPr>
          </w:p>
        </w:tc>
        <w:tc>
          <w:tcPr>
            <w:tcW w:w="1098" w:type="dxa"/>
            <w:tcBorders>
              <w:top w:val="single" w:sz="4" w:space="0" w:color="auto"/>
              <w:left w:val="nil"/>
              <w:bottom w:val="single" w:sz="4" w:space="0" w:color="auto"/>
              <w:right w:val="nil"/>
            </w:tcBorders>
          </w:tcPr>
          <w:p w14:paraId="3180D41C"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(613)</w:t>
            </w:r>
          </w:p>
        </w:tc>
      </w:tr>
      <w:tr w:rsidR="001501FE" w:rsidRPr="005C619D" w14:paraId="7648F0CD" w14:textId="77777777" w:rsidTr="001501FE">
        <w:trPr>
          <w:cantSplit/>
        </w:trPr>
        <w:tc>
          <w:tcPr>
            <w:tcW w:w="3870" w:type="dxa"/>
          </w:tcPr>
          <w:p w14:paraId="1C9D5831" w14:textId="77777777" w:rsidR="001501FE" w:rsidRPr="005C619D" w:rsidRDefault="001501FE" w:rsidP="001501FE">
            <w:pPr>
              <w:spacing w:line="240" w:lineRule="atLeast"/>
              <w:ind w:left="360" w:hanging="360"/>
              <w:rPr>
                <w:rFonts w:eastAsia="Times New Roman" w:cs="Times New Roman"/>
                <w:b/>
                <w:bCs/>
                <w:sz w:val="20"/>
              </w:rPr>
            </w:pPr>
          </w:p>
        </w:tc>
        <w:tc>
          <w:tcPr>
            <w:tcW w:w="590" w:type="dxa"/>
          </w:tcPr>
          <w:p w14:paraId="5B4D0CA4" w14:textId="77777777" w:rsidR="001501FE" w:rsidRPr="005C619D" w:rsidRDefault="001501FE" w:rsidP="001501FE">
            <w:pPr>
              <w:tabs>
                <w:tab w:val="decimal" w:pos="731"/>
              </w:tabs>
              <w:spacing w:line="240" w:lineRule="atLeast"/>
              <w:ind w:right="11"/>
              <w:rPr>
                <w:rFonts w:eastAsia="Times New Roman" w:cs="Times New Roman"/>
                <w:b/>
                <w:bCs/>
                <w:sz w:val="20"/>
              </w:rPr>
            </w:pPr>
          </w:p>
        </w:tc>
        <w:tc>
          <w:tcPr>
            <w:tcW w:w="1134" w:type="dxa"/>
            <w:tcBorders>
              <w:top w:val="single" w:sz="4" w:space="0" w:color="auto"/>
              <w:left w:val="nil"/>
              <w:right w:val="nil"/>
            </w:tcBorders>
            <w:vAlign w:val="bottom"/>
          </w:tcPr>
          <w:p w14:paraId="35EADC4D" w14:textId="77777777" w:rsidR="001501FE" w:rsidRPr="005C619D" w:rsidRDefault="001501FE" w:rsidP="001501FE">
            <w:pPr>
              <w:tabs>
                <w:tab w:val="decimal" w:pos="861"/>
              </w:tabs>
              <w:spacing w:line="240" w:lineRule="atLeast"/>
              <w:ind w:right="11"/>
              <w:rPr>
                <w:rFonts w:eastAsia="Times New Roman" w:cs="Times New Roman"/>
                <w:b/>
                <w:bCs/>
                <w:sz w:val="20"/>
              </w:rPr>
            </w:pPr>
          </w:p>
        </w:tc>
        <w:tc>
          <w:tcPr>
            <w:tcW w:w="178" w:type="dxa"/>
            <w:vAlign w:val="bottom"/>
          </w:tcPr>
          <w:p w14:paraId="0E123EF5"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top w:val="single" w:sz="4" w:space="0" w:color="auto"/>
              <w:left w:val="nil"/>
              <w:right w:val="nil"/>
            </w:tcBorders>
            <w:vAlign w:val="bottom"/>
          </w:tcPr>
          <w:p w14:paraId="6D05ED55" w14:textId="77777777" w:rsidR="001501FE" w:rsidRPr="005C619D" w:rsidRDefault="001501FE" w:rsidP="001501FE">
            <w:pPr>
              <w:tabs>
                <w:tab w:val="decimal" w:pos="861"/>
              </w:tabs>
              <w:spacing w:line="240" w:lineRule="atLeast"/>
              <w:ind w:right="11"/>
              <w:rPr>
                <w:rFonts w:eastAsia="Times New Roman" w:cs="Times New Roman"/>
                <w:b/>
                <w:bCs/>
                <w:sz w:val="20"/>
              </w:rPr>
            </w:pPr>
          </w:p>
        </w:tc>
        <w:tc>
          <w:tcPr>
            <w:tcW w:w="178" w:type="dxa"/>
            <w:vAlign w:val="bottom"/>
          </w:tcPr>
          <w:p w14:paraId="176EB5CA"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Borders>
              <w:top w:val="single" w:sz="4" w:space="0" w:color="auto"/>
              <w:left w:val="nil"/>
              <w:right w:val="nil"/>
            </w:tcBorders>
            <w:vAlign w:val="bottom"/>
          </w:tcPr>
          <w:p w14:paraId="0D40CD0B" w14:textId="77777777" w:rsidR="001501FE" w:rsidRPr="005C619D" w:rsidRDefault="001501FE" w:rsidP="001501FE">
            <w:pPr>
              <w:tabs>
                <w:tab w:val="decimal" w:pos="861"/>
              </w:tabs>
              <w:spacing w:line="240" w:lineRule="atLeast"/>
              <w:ind w:right="11"/>
              <w:rPr>
                <w:rFonts w:eastAsia="Times New Roman" w:cs="Times New Roman"/>
                <w:b/>
                <w:bCs/>
                <w:sz w:val="20"/>
              </w:rPr>
            </w:pPr>
          </w:p>
        </w:tc>
        <w:tc>
          <w:tcPr>
            <w:tcW w:w="178" w:type="dxa"/>
            <w:vAlign w:val="bottom"/>
          </w:tcPr>
          <w:p w14:paraId="0A06DD7D" w14:textId="77777777" w:rsidR="001501FE" w:rsidRPr="005C619D" w:rsidRDefault="001501FE" w:rsidP="001501FE">
            <w:pPr>
              <w:tabs>
                <w:tab w:val="decimal" w:pos="861"/>
              </w:tabs>
              <w:spacing w:line="240" w:lineRule="atLeast"/>
              <w:ind w:right="11"/>
              <w:jc w:val="right"/>
              <w:rPr>
                <w:rFonts w:eastAsia="Times New Roman" w:cs="Times New Roman"/>
                <w:b/>
                <w:bCs/>
                <w:sz w:val="20"/>
              </w:rPr>
            </w:pPr>
          </w:p>
        </w:tc>
        <w:tc>
          <w:tcPr>
            <w:tcW w:w="1098" w:type="dxa"/>
            <w:tcBorders>
              <w:top w:val="single" w:sz="4" w:space="0" w:color="auto"/>
              <w:left w:val="nil"/>
              <w:right w:val="nil"/>
            </w:tcBorders>
            <w:vAlign w:val="bottom"/>
          </w:tcPr>
          <w:p w14:paraId="446BCA9E" w14:textId="77777777" w:rsidR="001501FE" w:rsidRPr="005C619D" w:rsidRDefault="001501FE" w:rsidP="001501FE">
            <w:pPr>
              <w:tabs>
                <w:tab w:val="decimal" w:pos="861"/>
              </w:tabs>
              <w:spacing w:line="240" w:lineRule="atLeast"/>
              <w:ind w:right="11"/>
              <w:rPr>
                <w:rFonts w:eastAsia="Times New Roman" w:cs="Times New Roman"/>
                <w:b/>
                <w:bCs/>
                <w:sz w:val="20"/>
              </w:rPr>
            </w:pPr>
          </w:p>
        </w:tc>
      </w:tr>
      <w:tr w:rsidR="001501FE" w:rsidRPr="005C619D" w14:paraId="6E1A21FD" w14:textId="77777777" w:rsidTr="001501FE">
        <w:trPr>
          <w:cantSplit/>
        </w:trPr>
        <w:tc>
          <w:tcPr>
            <w:tcW w:w="3870" w:type="dxa"/>
          </w:tcPr>
          <w:p w14:paraId="674AEDC5" w14:textId="77777777" w:rsidR="001501FE" w:rsidRPr="005C619D" w:rsidRDefault="001501FE" w:rsidP="001501FE">
            <w:pPr>
              <w:spacing w:line="240" w:lineRule="atLeast"/>
              <w:ind w:left="360" w:hanging="360"/>
              <w:rPr>
                <w:rFonts w:eastAsia="Times New Roman" w:cs="Times New Roman"/>
                <w:sz w:val="20"/>
              </w:rPr>
            </w:pPr>
            <w:r w:rsidRPr="005C619D">
              <w:rPr>
                <w:rFonts w:eastAsia="Times New Roman" w:cs="Times New Roman"/>
                <w:b/>
                <w:bCs/>
                <w:sz w:val="20"/>
              </w:rPr>
              <w:t xml:space="preserve">Total </w:t>
            </w:r>
          </w:p>
        </w:tc>
        <w:tc>
          <w:tcPr>
            <w:tcW w:w="590" w:type="dxa"/>
          </w:tcPr>
          <w:p w14:paraId="40907DCD" w14:textId="77777777" w:rsidR="001501FE" w:rsidRPr="005C619D" w:rsidRDefault="001501FE" w:rsidP="001501FE">
            <w:pPr>
              <w:tabs>
                <w:tab w:val="decimal" w:pos="731"/>
              </w:tabs>
              <w:spacing w:line="240" w:lineRule="atLeast"/>
              <w:ind w:right="11"/>
              <w:rPr>
                <w:rFonts w:eastAsia="Times New Roman" w:cs="Times New Roman"/>
                <w:b/>
                <w:bCs/>
                <w:sz w:val="20"/>
              </w:rPr>
            </w:pPr>
          </w:p>
        </w:tc>
        <w:tc>
          <w:tcPr>
            <w:tcW w:w="1134" w:type="dxa"/>
            <w:tcBorders>
              <w:left w:val="nil"/>
              <w:bottom w:val="double" w:sz="4" w:space="0" w:color="auto"/>
              <w:right w:val="nil"/>
            </w:tcBorders>
            <w:vAlign w:val="bottom"/>
          </w:tcPr>
          <w:p w14:paraId="0236F625" w14:textId="2D395096"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1,665</w:t>
            </w:r>
          </w:p>
        </w:tc>
        <w:tc>
          <w:tcPr>
            <w:tcW w:w="178" w:type="dxa"/>
            <w:vAlign w:val="bottom"/>
          </w:tcPr>
          <w:p w14:paraId="118DA6A9" w14:textId="77777777" w:rsidR="001501FE" w:rsidRPr="005C619D" w:rsidRDefault="001501FE" w:rsidP="001501FE">
            <w:pPr>
              <w:tabs>
                <w:tab w:val="decimal" w:pos="861"/>
              </w:tabs>
              <w:spacing w:line="240" w:lineRule="atLeast"/>
              <w:rPr>
                <w:rFonts w:eastAsia="Times New Roman" w:cs="Times New Roman"/>
                <w:b/>
                <w:bCs/>
                <w:sz w:val="20"/>
              </w:rPr>
            </w:pPr>
          </w:p>
        </w:tc>
        <w:tc>
          <w:tcPr>
            <w:tcW w:w="1239" w:type="dxa"/>
            <w:tcBorders>
              <w:left w:val="nil"/>
              <w:bottom w:val="double" w:sz="4" w:space="0" w:color="auto"/>
              <w:right w:val="nil"/>
            </w:tcBorders>
            <w:vAlign w:val="bottom"/>
          </w:tcPr>
          <w:p w14:paraId="023F643D"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635</w:t>
            </w:r>
          </w:p>
        </w:tc>
        <w:tc>
          <w:tcPr>
            <w:tcW w:w="178" w:type="dxa"/>
            <w:vAlign w:val="bottom"/>
          </w:tcPr>
          <w:p w14:paraId="54F51D2C" w14:textId="77777777" w:rsidR="001501FE" w:rsidRPr="005C619D" w:rsidRDefault="001501FE" w:rsidP="001501FE">
            <w:pPr>
              <w:tabs>
                <w:tab w:val="decimal" w:pos="861"/>
              </w:tabs>
              <w:spacing w:line="240" w:lineRule="atLeast"/>
              <w:rPr>
                <w:rFonts w:eastAsia="Times New Roman" w:cs="Times New Roman"/>
                <w:sz w:val="20"/>
              </w:rPr>
            </w:pPr>
          </w:p>
        </w:tc>
        <w:tc>
          <w:tcPr>
            <w:tcW w:w="1098" w:type="dxa"/>
            <w:tcBorders>
              <w:left w:val="nil"/>
              <w:bottom w:val="double" w:sz="4" w:space="0" w:color="auto"/>
              <w:right w:val="nil"/>
            </w:tcBorders>
            <w:vAlign w:val="bottom"/>
          </w:tcPr>
          <w:p w14:paraId="5A6D16D9" w14:textId="0CC3014A" w:rsidR="001501FE" w:rsidRPr="005C619D" w:rsidRDefault="00007353" w:rsidP="001501FE">
            <w:pPr>
              <w:tabs>
                <w:tab w:val="decimal" w:pos="861"/>
              </w:tabs>
              <w:spacing w:line="240" w:lineRule="atLeast"/>
              <w:ind w:right="11"/>
              <w:rPr>
                <w:rFonts w:eastAsia="Times New Roman" w:cs="Times New Roman"/>
                <w:b/>
                <w:bCs/>
                <w:sz w:val="20"/>
              </w:rPr>
            </w:pPr>
            <w:r>
              <w:rPr>
                <w:rFonts w:eastAsia="Times New Roman" w:cs="Times New Roman"/>
                <w:b/>
                <w:bCs/>
                <w:sz w:val="20"/>
              </w:rPr>
              <w:t>425</w:t>
            </w:r>
          </w:p>
        </w:tc>
        <w:tc>
          <w:tcPr>
            <w:tcW w:w="178" w:type="dxa"/>
            <w:vAlign w:val="bottom"/>
          </w:tcPr>
          <w:p w14:paraId="261268F6" w14:textId="77777777" w:rsidR="001501FE" w:rsidRPr="005C619D" w:rsidRDefault="001501FE" w:rsidP="001501FE">
            <w:pPr>
              <w:tabs>
                <w:tab w:val="decimal" w:pos="861"/>
              </w:tabs>
              <w:spacing w:line="240" w:lineRule="atLeast"/>
              <w:ind w:right="11"/>
              <w:jc w:val="right"/>
              <w:rPr>
                <w:rFonts w:eastAsia="Times New Roman" w:cs="Times New Roman"/>
                <w:b/>
                <w:bCs/>
                <w:sz w:val="20"/>
              </w:rPr>
            </w:pPr>
          </w:p>
        </w:tc>
        <w:tc>
          <w:tcPr>
            <w:tcW w:w="1098" w:type="dxa"/>
            <w:tcBorders>
              <w:left w:val="nil"/>
              <w:bottom w:val="double" w:sz="4" w:space="0" w:color="auto"/>
              <w:right w:val="nil"/>
            </w:tcBorders>
            <w:vAlign w:val="bottom"/>
          </w:tcPr>
          <w:p w14:paraId="2B516EF3" w14:textId="77777777" w:rsidR="001501FE" w:rsidRPr="005C619D" w:rsidRDefault="001501FE" w:rsidP="001501FE">
            <w:pPr>
              <w:tabs>
                <w:tab w:val="decimal" w:pos="861"/>
              </w:tabs>
              <w:spacing w:line="240" w:lineRule="atLeast"/>
              <w:ind w:right="11"/>
              <w:rPr>
                <w:rFonts w:eastAsia="Times New Roman" w:cs="Times New Roman"/>
                <w:b/>
                <w:bCs/>
                <w:sz w:val="20"/>
              </w:rPr>
            </w:pPr>
            <w:r w:rsidRPr="005C619D">
              <w:rPr>
                <w:rFonts w:eastAsia="Times New Roman" w:cs="Times New Roman"/>
                <w:b/>
                <w:bCs/>
                <w:sz w:val="20"/>
              </w:rPr>
              <w:t>632</w:t>
            </w:r>
          </w:p>
        </w:tc>
      </w:tr>
    </w:tbl>
    <w:p w14:paraId="7B96CC36" w14:textId="77777777" w:rsidR="001501FE" w:rsidRPr="005C619D" w:rsidRDefault="001501FE" w:rsidP="00021B89">
      <w:pPr>
        <w:ind w:left="540"/>
        <w:jc w:val="both"/>
        <w:rPr>
          <w:rFonts w:cs="Times New Roman"/>
          <w:b/>
          <w:bCs/>
          <w:i/>
          <w:iCs/>
          <w:sz w:val="20"/>
        </w:rPr>
      </w:pPr>
    </w:p>
    <w:p w14:paraId="632523A2" w14:textId="77777777" w:rsidR="00021B89" w:rsidRPr="005C619D" w:rsidRDefault="00021B89" w:rsidP="00021B89">
      <w:pPr>
        <w:ind w:left="540"/>
        <w:jc w:val="both"/>
        <w:rPr>
          <w:rFonts w:cs="Times New Roman"/>
          <w:b/>
          <w:bCs/>
          <w:i/>
          <w:iCs/>
          <w:sz w:val="20"/>
        </w:rPr>
      </w:pPr>
      <w:r w:rsidRPr="005C619D">
        <w:rPr>
          <w:rFonts w:cs="Times New Roman"/>
          <w:b/>
          <w:bCs/>
          <w:i/>
          <w:iCs/>
          <w:sz w:val="20"/>
        </w:rPr>
        <w:t>Income tax recognised in other comprehensive income</w:t>
      </w:r>
    </w:p>
    <w:p w14:paraId="22D4ECF9" w14:textId="77777777" w:rsidR="001501FE" w:rsidRPr="005C619D" w:rsidRDefault="001501FE" w:rsidP="001501FE">
      <w:pPr>
        <w:spacing w:line="240" w:lineRule="atLeast"/>
        <w:ind w:left="540"/>
        <w:jc w:val="both"/>
        <w:rPr>
          <w:rFonts w:eastAsia="Times New Roman" w:cs="Times New Roman"/>
          <w:b/>
          <w:bCs/>
          <w:i/>
          <w:iCs/>
          <w:sz w:val="20"/>
          <w:cs/>
          <w:lang w:bidi="th-TH"/>
        </w:rPr>
      </w:pPr>
    </w:p>
    <w:tbl>
      <w:tblPr>
        <w:tblW w:w="9813" w:type="dxa"/>
        <w:tblInd w:w="450" w:type="dxa"/>
        <w:tblLayout w:type="fixed"/>
        <w:tblCellMar>
          <w:left w:w="79" w:type="dxa"/>
          <w:right w:w="79" w:type="dxa"/>
        </w:tblCellMar>
        <w:tblLook w:val="0000" w:firstRow="0" w:lastRow="0" w:firstColumn="0" w:lastColumn="0" w:noHBand="0" w:noVBand="0"/>
      </w:tblPr>
      <w:tblGrid>
        <w:gridCol w:w="3240"/>
        <w:gridCol w:w="948"/>
        <w:gridCol w:w="178"/>
        <w:gridCol w:w="947"/>
        <w:gridCol w:w="178"/>
        <w:gridCol w:w="947"/>
        <w:gridCol w:w="178"/>
        <w:gridCol w:w="947"/>
        <w:gridCol w:w="178"/>
        <w:gridCol w:w="904"/>
        <w:gridCol w:w="43"/>
        <w:gridCol w:w="178"/>
        <w:gridCol w:w="947"/>
      </w:tblGrid>
      <w:tr w:rsidR="001501FE" w:rsidRPr="005C619D" w14:paraId="0863B3A6" w14:textId="77777777" w:rsidTr="001501FE">
        <w:trPr>
          <w:cantSplit/>
        </w:trPr>
        <w:tc>
          <w:tcPr>
            <w:tcW w:w="3240" w:type="dxa"/>
          </w:tcPr>
          <w:p w14:paraId="5D93CE3E" w14:textId="77777777" w:rsidR="001501FE" w:rsidRPr="005C619D" w:rsidRDefault="001501FE" w:rsidP="001501FE">
            <w:pPr>
              <w:spacing w:line="240" w:lineRule="exact"/>
              <w:rPr>
                <w:rFonts w:eastAsia="Times New Roman" w:cs="Times New Roman"/>
                <w:b/>
                <w:bCs/>
                <w:color w:val="0000FF"/>
                <w:sz w:val="20"/>
                <w:lang w:bidi="th-TH"/>
              </w:rPr>
            </w:pPr>
          </w:p>
        </w:tc>
        <w:tc>
          <w:tcPr>
            <w:tcW w:w="6573" w:type="dxa"/>
            <w:gridSpan w:val="12"/>
          </w:tcPr>
          <w:p w14:paraId="0A5C0CCC" w14:textId="77777777" w:rsidR="001501FE" w:rsidRPr="005C619D" w:rsidRDefault="001501FE" w:rsidP="001501FE">
            <w:pPr>
              <w:spacing w:line="240" w:lineRule="exact"/>
              <w:ind w:right="11"/>
              <w:jc w:val="center"/>
              <w:rPr>
                <w:rFonts w:eastAsia="Times New Roman" w:cs="Times New Roman"/>
                <w:sz w:val="20"/>
              </w:rPr>
            </w:pPr>
            <w:r w:rsidRPr="005C619D">
              <w:rPr>
                <w:rFonts w:eastAsia="Times New Roman" w:cs="Times New Roman"/>
                <w:b/>
                <w:bCs/>
                <w:sz w:val="20"/>
              </w:rPr>
              <w:t>Consolidated</w:t>
            </w:r>
          </w:p>
        </w:tc>
      </w:tr>
      <w:tr w:rsidR="001501FE" w:rsidRPr="005C619D" w14:paraId="3B08851B" w14:textId="77777777" w:rsidTr="001501FE">
        <w:trPr>
          <w:cantSplit/>
        </w:trPr>
        <w:tc>
          <w:tcPr>
            <w:tcW w:w="3240" w:type="dxa"/>
          </w:tcPr>
          <w:p w14:paraId="73EF89FE" w14:textId="77777777" w:rsidR="001501FE" w:rsidRPr="005C619D" w:rsidRDefault="001501FE" w:rsidP="001501FE">
            <w:pPr>
              <w:spacing w:line="240" w:lineRule="exact"/>
              <w:ind w:left="281" w:hanging="270"/>
              <w:rPr>
                <w:rFonts w:eastAsia="Times New Roman" w:cs="Times New Roman"/>
                <w:color w:val="008000"/>
                <w:sz w:val="20"/>
              </w:rPr>
            </w:pPr>
            <w:r w:rsidRPr="005C619D">
              <w:rPr>
                <w:rFonts w:eastAsia="Times New Roman" w:cs="Times New Roman"/>
                <w:b/>
                <w:bCs/>
                <w:i/>
                <w:iCs/>
                <w:sz w:val="20"/>
                <w:lang w:val="en-US"/>
              </w:rPr>
              <w:t>Three-month periods ended 30 June</w:t>
            </w:r>
          </w:p>
        </w:tc>
        <w:tc>
          <w:tcPr>
            <w:tcW w:w="3198" w:type="dxa"/>
            <w:gridSpan w:val="5"/>
            <w:vAlign w:val="bottom"/>
          </w:tcPr>
          <w:p w14:paraId="478DD94C" w14:textId="77777777" w:rsidR="001501FE" w:rsidRPr="005C619D" w:rsidRDefault="001501FE" w:rsidP="001501FE">
            <w:pPr>
              <w:spacing w:line="240" w:lineRule="exact"/>
              <w:ind w:right="11"/>
              <w:jc w:val="center"/>
              <w:rPr>
                <w:rFonts w:eastAsia="Times New Roman" w:cs="Times New Roman"/>
                <w:sz w:val="20"/>
              </w:rPr>
            </w:pPr>
            <w:r w:rsidRPr="005C619D">
              <w:rPr>
                <w:rFonts w:eastAsia="Times New Roman" w:cs="Times New Roman"/>
                <w:sz w:val="20"/>
              </w:rPr>
              <w:t>2020</w:t>
            </w:r>
          </w:p>
        </w:tc>
        <w:tc>
          <w:tcPr>
            <w:tcW w:w="178" w:type="dxa"/>
            <w:vAlign w:val="bottom"/>
          </w:tcPr>
          <w:p w14:paraId="27D6148C" w14:textId="77777777" w:rsidR="001501FE" w:rsidRPr="005C619D" w:rsidRDefault="001501FE" w:rsidP="001501FE">
            <w:pPr>
              <w:spacing w:line="240" w:lineRule="exact"/>
              <w:ind w:right="11"/>
              <w:jc w:val="center"/>
              <w:rPr>
                <w:rFonts w:eastAsia="Times New Roman" w:cs="Times New Roman"/>
                <w:sz w:val="20"/>
              </w:rPr>
            </w:pPr>
          </w:p>
        </w:tc>
        <w:tc>
          <w:tcPr>
            <w:tcW w:w="3197" w:type="dxa"/>
            <w:gridSpan w:val="6"/>
            <w:vAlign w:val="bottom"/>
          </w:tcPr>
          <w:p w14:paraId="5ADF13D4" w14:textId="77777777" w:rsidR="001501FE" w:rsidRPr="005C619D" w:rsidRDefault="001501FE" w:rsidP="001501FE">
            <w:pPr>
              <w:spacing w:line="240" w:lineRule="exact"/>
              <w:ind w:right="11"/>
              <w:jc w:val="center"/>
              <w:rPr>
                <w:rFonts w:eastAsia="Times New Roman" w:cs="Times New Roman"/>
                <w:sz w:val="20"/>
              </w:rPr>
            </w:pPr>
            <w:r w:rsidRPr="005C619D">
              <w:rPr>
                <w:rFonts w:eastAsia="Times New Roman" w:cs="Times New Roman"/>
                <w:sz w:val="20"/>
              </w:rPr>
              <w:t>2019</w:t>
            </w:r>
          </w:p>
        </w:tc>
      </w:tr>
      <w:tr w:rsidR="001501FE" w:rsidRPr="005C619D" w14:paraId="4FCD6ABA" w14:textId="77777777" w:rsidTr="001501FE">
        <w:trPr>
          <w:cantSplit/>
        </w:trPr>
        <w:tc>
          <w:tcPr>
            <w:tcW w:w="3240" w:type="dxa"/>
          </w:tcPr>
          <w:p w14:paraId="50E73586" w14:textId="77777777" w:rsidR="001501FE" w:rsidRPr="005C619D" w:rsidRDefault="001501FE" w:rsidP="001501FE">
            <w:pPr>
              <w:spacing w:line="240" w:lineRule="exact"/>
              <w:rPr>
                <w:rFonts w:eastAsia="Times New Roman" w:cs="Times New Roman"/>
                <w:sz w:val="20"/>
              </w:rPr>
            </w:pPr>
          </w:p>
        </w:tc>
        <w:tc>
          <w:tcPr>
            <w:tcW w:w="948" w:type="dxa"/>
          </w:tcPr>
          <w:p w14:paraId="50FD31EA" w14:textId="77777777" w:rsidR="001501FE" w:rsidRPr="005C619D" w:rsidRDefault="001501FE" w:rsidP="001501FE">
            <w:pPr>
              <w:spacing w:line="240" w:lineRule="exact"/>
              <w:ind w:left="-79" w:right="-79"/>
              <w:jc w:val="center"/>
              <w:rPr>
                <w:rFonts w:eastAsia="Times New Roman" w:cs="Times New Roman"/>
                <w:sz w:val="20"/>
              </w:rPr>
            </w:pPr>
          </w:p>
        </w:tc>
        <w:tc>
          <w:tcPr>
            <w:tcW w:w="178" w:type="dxa"/>
          </w:tcPr>
          <w:p w14:paraId="1C70CEDA"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2EBC49CD"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Tax</w:t>
            </w:r>
            <w:r w:rsidRPr="005C619D" w:rsidDel="00C04A42">
              <w:rPr>
                <w:rFonts w:eastAsia="Times New Roman" w:cs="Times New Roman"/>
                <w:sz w:val="20"/>
              </w:rPr>
              <w:t xml:space="preserve"> </w:t>
            </w:r>
          </w:p>
        </w:tc>
        <w:tc>
          <w:tcPr>
            <w:tcW w:w="178" w:type="dxa"/>
          </w:tcPr>
          <w:p w14:paraId="086817B1"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1C618917" w14:textId="77777777" w:rsidR="001501FE" w:rsidRPr="005C619D" w:rsidRDefault="001501FE" w:rsidP="001501FE">
            <w:pPr>
              <w:spacing w:line="240" w:lineRule="exact"/>
              <w:ind w:left="-79" w:right="-79"/>
              <w:jc w:val="center"/>
              <w:rPr>
                <w:rFonts w:eastAsia="Times New Roman" w:cs="Times New Roman"/>
                <w:sz w:val="20"/>
              </w:rPr>
            </w:pPr>
          </w:p>
        </w:tc>
        <w:tc>
          <w:tcPr>
            <w:tcW w:w="178" w:type="dxa"/>
          </w:tcPr>
          <w:p w14:paraId="64D4FC23" w14:textId="77777777" w:rsidR="001501FE" w:rsidRPr="005C619D" w:rsidRDefault="001501FE" w:rsidP="001501FE">
            <w:pPr>
              <w:spacing w:line="240" w:lineRule="exact"/>
              <w:ind w:left="-79" w:right="-79"/>
              <w:jc w:val="center"/>
              <w:rPr>
                <w:rFonts w:eastAsia="Times New Roman" w:cs="Times New Roman"/>
                <w:sz w:val="20"/>
              </w:rPr>
            </w:pPr>
          </w:p>
        </w:tc>
        <w:tc>
          <w:tcPr>
            <w:tcW w:w="947" w:type="dxa"/>
          </w:tcPr>
          <w:p w14:paraId="59D9C12D" w14:textId="77777777" w:rsidR="001501FE" w:rsidRPr="005C619D" w:rsidRDefault="001501FE" w:rsidP="001501FE">
            <w:pPr>
              <w:spacing w:line="240" w:lineRule="exact"/>
              <w:ind w:left="-79" w:right="-79"/>
              <w:jc w:val="center"/>
              <w:rPr>
                <w:rFonts w:eastAsia="Times New Roman" w:cs="Times New Roman"/>
                <w:sz w:val="20"/>
              </w:rPr>
            </w:pPr>
          </w:p>
        </w:tc>
        <w:tc>
          <w:tcPr>
            <w:tcW w:w="178" w:type="dxa"/>
          </w:tcPr>
          <w:p w14:paraId="11D4BBDC" w14:textId="77777777" w:rsidR="001501FE" w:rsidRPr="005C619D" w:rsidRDefault="001501FE" w:rsidP="001501FE">
            <w:pPr>
              <w:spacing w:line="240" w:lineRule="exact"/>
              <w:ind w:left="-79" w:right="-79"/>
              <w:jc w:val="center"/>
              <w:rPr>
                <w:rFonts w:eastAsia="Times New Roman" w:cs="Times New Roman"/>
                <w:sz w:val="20"/>
              </w:rPr>
            </w:pPr>
          </w:p>
        </w:tc>
        <w:tc>
          <w:tcPr>
            <w:tcW w:w="947" w:type="dxa"/>
            <w:gridSpan w:val="2"/>
          </w:tcPr>
          <w:p w14:paraId="2937989A"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54E60FD4"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18FA2796" w14:textId="77777777" w:rsidR="001501FE" w:rsidRPr="005C619D" w:rsidRDefault="001501FE" w:rsidP="001501FE">
            <w:pPr>
              <w:spacing w:line="240" w:lineRule="exact"/>
              <w:ind w:left="-79" w:right="-79"/>
              <w:jc w:val="center"/>
              <w:rPr>
                <w:rFonts w:eastAsia="Times New Roman" w:cs="Times New Roman"/>
                <w:sz w:val="20"/>
              </w:rPr>
            </w:pPr>
          </w:p>
        </w:tc>
      </w:tr>
      <w:tr w:rsidR="001501FE" w:rsidRPr="005C619D" w14:paraId="2F0388DA" w14:textId="77777777" w:rsidTr="001501FE">
        <w:trPr>
          <w:cantSplit/>
        </w:trPr>
        <w:tc>
          <w:tcPr>
            <w:tcW w:w="3240" w:type="dxa"/>
          </w:tcPr>
          <w:p w14:paraId="1684351E" w14:textId="77777777" w:rsidR="001501FE" w:rsidRPr="005C619D" w:rsidRDefault="001501FE" w:rsidP="001501FE">
            <w:pPr>
              <w:spacing w:line="240" w:lineRule="exact"/>
              <w:rPr>
                <w:rFonts w:eastAsia="Times New Roman" w:cs="Times New Roman"/>
                <w:sz w:val="20"/>
              </w:rPr>
            </w:pPr>
          </w:p>
        </w:tc>
        <w:tc>
          <w:tcPr>
            <w:tcW w:w="948" w:type="dxa"/>
          </w:tcPr>
          <w:p w14:paraId="68F687AD"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54BFF880"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63AD1B9E"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(expense)</w:t>
            </w:r>
          </w:p>
        </w:tc>
        <w:tc>
          <w:tcPr>
            <w:tcW w:w="178" w:type="dxa"/>
          </w:tcPr>
          <w:p w14:paraId="0309636E"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1A381D13"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Net of</w:t>
            </w:r>
          </w:p>
        </w:tc>
        <w:tc>
          <w:tcPr>
            <w:tcW w:w="178" w:type="dxa"/>
          </w:tcPr>
          <w:p w14:paraId="75C01886" w14:textId="77777777" w:rsidR="001501FE" w:rsidRPr="005C619D" w:rsidRDefault="001501FE" w:rsidP="001501FE">
            <w:pPr>
              <w:spacing w:line="240" w:lineRule="exact"/>
              <w:ind w:left="-79" w:right="-79"/>
              <w:jc w:val="center"/>
              <w:rPr>
                <w:rFonts w:eastAsia="Times New Roman" w:cs="Times New Roman"/>
                <w:sz w:val="20"/>
              </w:rPr>
            </w:pPr>
          </w:p>
        </w:tc>
        <w:tc>
          <w:tcPr>
            <w:tcW w:w="947" w:type="dxa"/>
          </w:tcPr>
          <w:p w14:paraId="6579CD7B"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0CCCCAD1" w14:textId="77777777" w:rsidR="001501FE" w:rsidRPr="005C619D" w:rsidRDefault="001501FE" w:rsidP="001501FE">
            <w:pPr>
              <w:spacing w:line="240" w:lineRule="exact"/>
              <w:ind w:left="-79" w:right="-79"/>
              <w:jc w:val="center"/>
              <w:rPr>
                <w:rFonts w:eastAsia="Times New Roman" w:cs="Times New Roman"/>
                <w:sz w:val="20"/>
              </w:rPr>
            </w:pPr>
          </w:p>
        </w:tc>
        <w:tc>
          <w:tcPr>
            <w:tcW w:w="947" w:type="dxa"/>
            <w:gridSpan w:val="2"/>
          </w:tcPr>
          <w:p w14:paraId="278D7351"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(expense)</w:t>
            </w:r>
          </w:p>
        </w:tc>
        <w:tc>
          <w:tcPr>
            <w:tcW w:w="178" w:type="dxa"/>
          </w:tcPr>
          <w:p w14:paraId="788DB786"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6FC68C5C"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Net of</w:t>
            </w:r>
          </w:p>
        </w:tc>
      </w:tr>
      <w:tr w:rsidR="001501FE" w:rsidRPr="005C619D" w14:paraId="2C1D7C94" w14:textId="77777777" w:rsidTr="001501FE">
        <w:trPr>
          <w:cantSplit/>
        </w:trPr>
        <w:tc>
          <w:tcPr>
            <w:tcW w:w="3240" w:type="dxa"/>
          </w:tcPr>
          <w:p w14:paraId="35A5EE89" w14:textId="77777777" w:rsidR="001501FE" w:rsidRPr="005C619D" w:rsidRDefault="001501FE" w:rsidP="001501FE">
            <w:pPr>
              <w:spacing w:line="240" w:lineRule="exact"/>
              <w:rPr>
                <w:rFonts w:eastAsia="Times New Roman" w:cs="Times New Roman"/>
                <w:sz w:val="20"/>
              </w:rPr>
            </w:pPr>
          </w:p>
        </w:tc>
        <w:tc>
          <w:tcPr>
            <w:tcW w:w="948" w:type="dxa"/>
          </w:tcPr>
          <w:p w14:paraId="39BCC15B"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195293C2"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0FFB28D6"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benefit</w:t>
            </w:r>
            <w:r w:rsidRPr="005C619D" w:rsidDel="00C04A42">
              <w:rPr>
                <w:rFonts w:eastAsia="Times New Roman" w:cs="Times New Roman"/>
                <w:sz w:val="20"/>
              </w:rPr>
              <w:t xml:space="preserve"> </w:t>
            </w:r>
          </w:p>
        </w:tc>
        <w:tc>
          <w:tcPr>
            <w:tcW w:w="178" w:type="dxa"/>
          </w:tcPr>
          <w:p w14:paraId="315A456D"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6F263C77"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28EA8137" w14:textId="77777777" w:rsidR="001501FE" w:rsidRPr="005C619D" w:rsidRDefault="001501FE" w:rsidP="001501FE">
            <w:pPr>
              <w:spacing w:line="240" w:lineRule="exact"/>
              <w:ind w:left="-79" w:right="-79"/>
              <w:jc w:val="center"/>
              <w:rPr>
                <w:rFonts w:eastAsia="Times New Roman" w:cs="Times New Roman"/>
                <w:sz w:val="20"/>
              </w:rPr>
            </w:pPr>
          </w:p>
        </w:tc>
        <w:tc>
          <w:tcPr>
            <w:tcW w:w="947" w:type="dxa"/>
          </w:tcPr>
          <w:p w14:paraId="476BE8AE"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11CA42EA" w14:textId="77777777" w:rsidR="001501FE" w:rsidRPr="005C619D" w:rsidRDefault="001501FE" w:rsidP="001501FE">
            <w:pPr>
              <w:spacing w:line="240" w:lineRule="exact"/>
              <w:ind w:left="-79" w:right="-79"/>
              <w:jc w:val="center"/>
              <w:rPr>
                <w:rFonts w:eastAsia="Times New Roman" w:cs="Times New Roman"/>
                <w:sz w:val="20"/>
              </w:rPr>
            </w:pPr>
          </w:p>
        </w:tc>
        <w:tc>
          <w:tcPr>
            <w:tcW w:w="947" w:type="dxa"/>
            <w:gridSpan w:val="2"/>
          </w:tcPr>
          <w:p w14:paraId="1775CD79"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benefit</w:t>
            </w:r>
          </w:p>
        </w:tc>
        <w:tc>
          <w:tcPr>
            <w:tcW w:w="178" w:type="dxa"/>
          </w:tcPr>
          <w:p w14:paraId="1D5852DB" w14:textId="77777777" w:rsidR="001501FE" w:rsidRPr="005C619D" w:rsidRDefault="001501FE" w:rsidP="001501FE">
            <w:pPr>
              <w:tabs>
                <w:tab w:val="decimal" w:pos="765"/>
              </w:tabs>
              <w:spacing w:line="240" w:lineRule="exact"/>
              <w:ind w:left="-79" w:right="-79"/>
              <w:jc w:val="center"/>
              <w:rPr>
                <w:rFonts w:eastAsia="Times New Roman" w:cs="Times New Roman"/>
                <w:sz w:val="20"/>
              </w:rPr>
            </w:pPr>
          </w:p>
        </w:tc>
        <w:tc>
          <w:tcPr>
            <w:tcW w:w="947" w:type="dxa"/>
          </w:tcPr>
          <w:p w14:paraId="606F625D" w14:textId="77777777" w:rsidR="001501FE" w:rsidRPr="005C619D" w:rsidRDefault="001501FE" w:rsidP="001501FE">
            <w:pPr>
              <w:spacing w:line="240" w:lineRule="exact"/>
              <w:ind w:left="-79" w:right="-79"/>
              <w:jc w:val="center"/>
              <w:rPr>
                <w:rFonts w:eastAsia="Times New Roman" w:cs="Times New Roman"/>
                <w:sz w:val="20"/>
              </w:rPr>
            </w:pPr>
            <w:r w:rsidRPr="005C619D">
              <w:rPr>
                <w:rFonts w:eastAsia="Times New Roman" w:cs="Times New Roman"/>
                <w:sz w:val="20"/>
              </w:rPr>
              <w:t>tax</w:t>
            </w:r>
          </w:p>
        </w:tc>
      </w:tr>
      <w:tr w:rsidR="001501FE" w:rsidRPr="005C619D" w14:paraId="0FB98141" w14:textId="77777777" w:rsidTr="001501FE">
        <w:trPr>
          <w:cantSplit/>
        </w:trPr>
        <w:tc>
          <w:tcPr>
            <w:tcW w:w="3240" w:type="dxa"/>
          </w:tcPr>
          <w:p w14:paraId="0240F7BC" w14:textId="77777777" w:rsidR="001501FE" w:rsidRPr="005C619D" w:rsidRDefault="001501FE" w:rsidP="001501FE">
            <w:pPr>
              <w:spacing w:line="240" w:lineRule="exact"/>
              <w:rPr>
                <w:rFonts w:eastAsia="Times New Roman" w:cs="Times New Roman"/>
                <w:sz w:val="20"/>
              </w:rPr>
            </w:pPr>
          </w:p>
        </w:tc>
        <w:tc>
          <w:tcPr>
            <w:tcW w:w="6573" w:type="dxa"/>
            <w:gridSpan w:val="12"/>
          </w:tcPr>
          <w:p w14:paraId="116CA318" w14:textId="77777777" w:rsidR="001501FE" w:rsidRPr="005C619D" w:rsidRDefault="001501FE" w:rsidP="001501FE">
            <w:pPr>
              <w:spacing w:line="240" w:lineRule="exact"/>
              <w:ind w:right="11"/>
              <w:jc w:val="center"/>
              <w:rPr>
                <w:rFonts w:eastAsia="Times New Roman" w:cs="Times New Roman"/>
                <w:sz w:val="20"/>
              </w:rPr>
            </w:pPr>
            <w:r w:rsidRPr="005C619D">
              <w:rPr>
                <w:rFonts w:eastAsia="Times New Roman" w:cs="Times New Roman"/>
                <w:i/>
                <w:iCs/>
                <w:sz w:val="20"/>
              </w:rPr>
              <w:t>(in million Baht)</w:t>
            </w:r>
          </w:p>
        </w:tc>
      </w:tr>
      <w:tr w:rsidR="001501FE" w:rsidRPr="005C619D" w14:paraId="39A04175" w14:textId="77777777" w:rsidTr="001501FE">
        <w:trPr>
          <w:cantSplit/>
        </w:trPr>
        <w:tc>
          <w:tcPr>
            <w:tcW w:w="3240" w:type="dxa"/>
          </w:tcPr>
          <w:p w14:paraId="5AA04133" w14:textId="77777777" w:rsidR="001501FE" w:rsidRPr="005C619D" w:rsidRDefault="001501FE" w:rsidP="001501FE">
            <w:pPr>
              <w:spacing w:line="240" w:lineRule="exact"/>
              <w:ind w:left="180" w:hanging="180"/>
              <w:rPr>
                <w:rFonts w:eastAsia="Times New Roman" w:cs="Times New Roman"/>
                <w:sz w:val="20"/>
              </w:rPr>
            </w:pPr>
            <w:r w:rsidRPr="005C619D">
              <w:rPr>
                <w:rFonts w:eastAsia="Times New Roman" w:cs="Times New Roman"/>
                <w:sz w:val="20"/>
              </w:rPr>
              <w:t>Investments</w:t>
            </w:r>
          </w:p>
        </w:tc>
        <w:tc>
          <w:tcPr>
            <w:tcW w:w="948" w:type="dxa"/>
            <w:vAlign w:val="bottom"/>
          </w:tcPr>
          <w:p w14:paraId="50F23045" w14:textId="7758D5C7" w:rsidR="001501FE" w:rsidRPr="005C619D" w:rsidRDefault="00007353" w:rsidP="001501FE">
            <w:pPr>
              <w:tabs>
                <w:tab w:val="decimal" w:pos="672"/>
              </w:tabs>
              <w:spacing w:line="240" w:lineRule="exact"/>
              <w:ind w:right="11"/>
              <w:rPr>
                <w:rFonts w:eastAsia="Times New Roman" w:cs="Times New Roman"/>
                <w:sz w:val="20"/>
              </w:rPr>
            </w:pPr>
            <w:r>
              <w:rPr>
                <w:rFonts w:eastAsia="Times New Roman" w:cs="Times New Roman"/>
                <w:sz w:val="20"/>
              </w:rPr>
              <w:t>(252)</w:t>
            </w:r>
          </w:p>
        </w:tc>
        <w:tc>
          <w:tcPr>
            <w:tcW w:w="178" w:type="dxa"/>
            <w:vAlign w:val="bottom"/>
          </w:tcPr>
          <w:p w14:paraId="7632B2BC"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11FFD72D" w14:textId="1D97AE26" w:rsidR="001501FE" w:rsidRPr="005C619D" w:rsidRDefault="00007353" w:rsidP="001501FE">
            <w:pPr>
              <w:tabs>
                <w:tab w:val="decimal" w:pos="595"/>
              </w:tabs>
              <w:spacing w:line="240" w:lineRule="exact"/>
              <w:ind w:right="11"/>
              <w:rPr>
                <w:rFonts w:eastAsia="Times New Roman" w:cs="Times New Roman"/>
                <w:sz w:val="20"/>
              </w:rPr>
            </w:pPr>
            <w:r>
              <w:rPr>
                <w:rFonts w:eastAsia="Times New Roman" w:cs="Times New Roman"/>
                <w:sz w:val="20"/>
              </w:rPr>
              <w:t>50</w:t>
            </w:r>
          </w:p>
        </w:tc>
        <w:tc>
          <w:tcPr>
            <w:tcW w:w="178" w:type="dxa"/>
            <w:vAlign w:val="bottom"/>
          </w:tcPr>
          <w:p w14:paraId="1EEE9D03"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430A3064" w14:textId="01410B3D" w:rsidR="001501FE" w:rsidRPr="005C619D" w:rsidRDefault="00007353" w:rsidP="001501FE">
            <w:pPr>
              <w:tabs>
                <w:tab w:val="decimal" w:pos="671"/>
              </w:tabs>
              <w:spacing w:line="240" w:lineRule="exact"/>
              <w:ind w:right="11"/>
              <w:rPr>
                <w:rFonts w:eastAsia="Times New Roman" w:cs="Times New Roman"/>
                <w:sz w:val="20"/>
              </w:rPr>
            </w:pPr>
            <w:r>
              <w:rPr>
                <w:rFonts w:eastAsia="Times New Roman" w:cs="Times New Roman"/>
                <w:sz w:val="20"/>
              </w:rPr>
              <w:t>(202)</w:t>
            </w:r>
          </w:p>
        </w:tc>
        <w:tc>
          <w:tcPr>
            <w:tcW w:w="178" w:type="dxa"/>
            <w:vAlign w:val="bottom"/>
          </w:tcPr>
          <w:p w14:paraId="78EF3DEC"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0D277F86" w14:textId="77777777" w:rsidR="001501FE" w:rsidRPr="005C619D" w:rsidRDefault="001501FE" w:rsidP="001501FE">
            <w:pPr>
              <w:tabs>
                <w:tab w:val="decimal" w:pos="672"/>
              </w:tabs>
              <w:spacing w:line="240" w:lineRule="exact"/>
              <w:ind w:right="11"/>
              <w:rPr>
                <w:rFonts w:eastAsia="Times New Roman" w:cs="Times New Roman"/>
                <w:sz w:val="20"/>
              </w:rPr>
            </w:pPr>
            <w:r w:rsidRPr="005C619D">
              <w:rPr>
                <w:rFonts w:eastAsia="Times New Roman" w:cs="Times New Roman"/>
                <w:sz w:val="20"/>
              </w:rPr>
              <w:t>83</w:t>
            </w:r>
          </w:p>
        </w:tc>
        <w:tc>
          <w:tcPr>
            <w:tcW w:w="178" w:type="dxa"/>
            <w:vAlign w:val="bottom"/>
          </w:tcPr>
          <w:p w14:paraId="3F53E3AA"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04" w:type="dxa"/>
            <w:vAlign w:val="bottom"/>
          </w:tcPr>
          <w:p w14:paraId="1051BC24" w14:textId="77777777" w:rsidR="001501FE" w:rsidRPr="005C619D" w:rsidRDefault="001501FE" w:rsidP="001501FE">
            <w:pPr>
              <w:tabs>
                <w:tab w:val="decimal" w:pos="595"/>
              </w:tabs>
              <w:spacing w:line="240" w:lineRule="exact"/>
              <w:ind w:right="11"/>
              <w:rPr>
                <w:rFonts w:eastAsia="Times New Roman" w:cs="Times New Roman"/>
                <w:sz w:val="20"/>
              </w:rPr>
            </w:pPr>
            <w:r w:rsidRPr="005C619D">
              <w:rPr>
                <w:rFonts w:eastAsia="Times New Roman" w:cs="Times New Roman"/>
                <w:sz w:val="20"/>
              </w:rPr>
              <w:t>(17)</w:t>
            </w:r>
          </w:p>
        </w:tc>
        <w:tc>
          <w:tcPr>
            <w:tcW w:w="221" w:type="dxa"/>
            <w:gridSpan w:val="2"/>
            <w:vAlign w:val="bottom"/>
          </w:tcPr>
          <w:p w14:paraId="2AAB5A37"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0AB0BF1C" w14:textId="77777777" w:rsidR="001501FE" w:rsidRPr="005C619D" w:rsidRDefault="001501FE" w:rsidP="001501FE">
            <w:pPr>
              <w:tabs>
                <w:tab w:val="decimal" w:pos="671"/>
              </w:tabs>
              <w:spacing w:line="240" w:lineRule="exact"/>
              <w:ind w:right="11"/>
              <w:rPr>
                <w:rFonts w:eastAsia="Times New Roman" w:cs="Times New Roman"/>
                <w:sz w:val="20"/>
              </w:rPr>
            </w:pPr>
            <w:r w:rsidRPr="005C619D">
              <w:rPr>
                <w:rFonts w:eastAsia="Times New Roman" w:cs="Times New Roman"/>
                <w:sz w:val="20"/>
              </w:rPr>
              <w:t>66</w:t>
            </w:r>
          </w:p>
        </w:tc>
      </w:tr>
      <w:tr w:rsidR="001501FE" w:rsidRPr="005C619D" w14:paraId="6456CD5B" w14:textId="77777777" w:rsidTr="001501FE">
        <w:trPr>
          <w:cantSplit/>
        </w:trPr>
        <w:tc>
          <w:tcPr>
            <w:tcW w:w="3240" w:type="dxa"/>
          </w:tcPr>
          <w:p w14:paraId="53FBE664" w14:textId="77777777" w:rsidR="001501FE" w:rsidRPr="005C619D" w:rsidRDefault="001501FE" w:rsidP="001501FE">
            <w:pPr>
              <w:spacing w:line="240" w:lineRule="exact"/>
              <w:ind w:left="180" w:hanging="180"/>
              <w:rPr>
                <w:rFonts w:eastAsia="Times New Roman" w:cs="Times New Roman"/>
                <w:sz w:val="20"/>
              </w:rPr>
            </w:pPr>
            <w:r w:rsidRPr="005C619D">
              <w:rPr>
                <w:rFonts w:eastAsia="Times New Roman" w:cs="Times New Roman"/>
                <w:sz w:val="20"/>
              </w:rPr>
              <w:t>Premises and equipment</w:t>
            </w:r>
          </w:p>
        </w:tc>
        <w:tc>
          <w:tcPr>
            <w:tcW w:w="948" w:type="dxa"/>
            <w:vAlign w:val="bottom"/>
          </w:tcPr>
          <w:p w14:paraId="01C26FB6" w14:textId="3723DD78" w:rsidR="001501FE" w:rsidRPr="005C619D" w:rsidRDefault="00007353" w:rsidP="001501FE">
            <w:pPr>
              <w:tabs>
                <w:tab w:val="decimal" w:pos="672"/>
              </w:tabs>
              <w:spacing w:line="240" w:lineRule="exact"/>
              <w:ind w:right="11"/>
              <w:rPr>
                <w:rFonts w:eastAsia="Times New Roman" w:cs="Times New Roman"/>
                <w:sz w:val="20"/>
              </w:rPr>
            </w:pPr>
            <w:r>
              <w:rPr>
                <w:rFonts w:eastAsia="Times New Roman" w:cs="Times New Roman"/>
                <w:sz w:val="20"/>
              </w:rPr>
              <w:t>(8</w:t>
            </w:r>
            <w:r w:rsidR="004538FF">
              <w:rPr>
                <w:rFonts w:eastAsia="Times New Roman" w:cs="Times New Roman"/>
                <w:sz w:val="20"/>
              </w:rPr>
              <w:t>5</w:t>
            </w:r>
            <w:r>
              <w:rPr>
                <w:rFonts w:eastAsia="Times New Roman" w:cs="Times New Roman"/>
                <w:sz w:val="20"/>
              </w:rPr>
              <w:t>)</w:t>
            </w:r>
          </w:p>
        </w:tc>
        <w:tc>
          <w:tcPr>
            <w:tcW w:w="178" w:type="dxa"/>
            <w:vAlign w:val="bottom"/>
          </w:tcPr>
          <w:p w14:paraId="1B444361"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24D9A4CD" w14:textId="3A1A73BC" w:rsidR="001501FE" w:rsidRPr="005C619D" w:rsidRDefault="00007353" w:rsidP="001501FE">
            <w:pPr>
              <w:tabs>
                <w:tab w:val="decimal" w:pos="595"/>
              </w:tabs>
              <w:spacing w:line="240" w:lineRule="exact"/>
              <w:ind w:right="11"/>
              <w:rPr>
                <w:rFonts w:eastAsia="Times New Roman" w:cs="Times New Roman"/>
                <w:sz w:val="20"/>
              </w:rPr>
            </w:pPr>
            <w:r>
              <w:rPr>
                <w:rFonts w:eastAsia="Times New Roman" w:cs="Times New Roman"/>
                <w:sz w:val="20"/>
              </w:rPr>
              <w:t>17</w:t>
            </w:r>
          </w:p>
        </w:tc>
        <w:tc>
          <w:tcPr>
            <w:tcW w:w="178" w:type="dxa"/>
            <w:vAlign w:val="bottom"/>
          </w:tcPr>
          <w:p w14:paraId="4C941EAB"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696969EC" w14:textId="569967B9" w:rsidR="001501FE" w:rsidRPr="005C619D" w:rsidRDefault="00007353" w:rsidP="001501FE">
            <w:pPr>
              <w:tabs>
                <w:tab w:val="decimal" w:pos="671"/>
              </w:tabs>
              <w:spacing w:line="240" w:lineRule="exact"/>
              <w:ind w:right="11"/>
              <w:rPr>
                <w:rFonts w:eastAsia="Times New Roman" w:cs="Times New Roman"/>
                <w:sz w:val="20"/>
              </w:rPr>
            </w:pPr>
            <w:r>
              <w:rPr>
                <w:rFonts w:eastAsia="Times New Roman" w:cs="Times New Roman"/>
                <w:sz w:val="20"/>
              </w:rPr>
              <w:t>(68)</w:t>
            </w:r>
          </w:p>
        </w:tc>
        <w:tc>
          <w:tcPr>
            <w:tcW w:w="178" w:type="dxa"/>
            <w:vAlign w:val="bottom"/>
          </w:tcPr>
          <w:p w14:paraId="0C1180D8"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1688867C" w14:textId="77777777" w:rsidR="001501FE" w:rsidRPr="005C619D" w:rsidRDefault="001501FE" w:rsidP="001501FE">
            <w:pPr>
              <w:tabs>
                <w:tab w:val="decimal" w:pos="672"/>
              </w:tabs>
              <w:spacing w:line="240" w:lineRule="exact"/>
              <w:ind w:right="11"/>
              <w:rPr>
                <w:rFonts w:eastAsia="Times New Roman" w:cs="Times New Roman"/>
                <w:sz w:val="20"/>
              </w:rPr>
            </w:pPr>
            <w:r w:rsidRPr="005C619D">
              <w:rPr>
                <w:rFonts w:eastAsia="Times New Roman" w:cs="Times New Roman"/>
                <w:sz w:val="20"/>
              </w:rPr>
              <w:t>1,361</w:t>
            </w:r>
          </w:p>
        </w:tc>
        <w:tc>
          <w:tcPr>
            <w:tcW w:w="178" w:type="dxa"/>
            <w:vAlign w:val="bottom"/>
          </w:tcPr>
          <w:p w14:paraId="0E9BF660"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04" w:type="dxa"/>
            <w:vAlign w:val="bottom"/>
          </w:tcPr>
          <w:p w14:paraId="1047849D" w14:textId="77777777" w:rsidR="001501FE" w:rsidRPr="005C619D" w:rsidRDefault="001501FE" w:rsidP="001501FE">
            <w:pPr>
              <w:tabs>
                <w:tab w:val="decimal" w:pos="595"/>
              </w:tabs>
              <w:spacing w:line="240" w:lineRule="exact"/>
              <w:ind w:right="11"/>
              <w:rPr>
                <w:rFonts w:eastAsia="Times New Roman" w:cs="Times New Roman"/>
                <w:sz w:val="20"/>
              </w:rPr>
            </w:pPr>
            <w:r w:rsidRPr="005C619D">
              <w:rPr>
                <w:rFonts w:eastAsia="Times New Roman" w:cs="Times New Roman"/>
                <w:sz w:val="20"/>
              </w:rPr>
              <w:t>(272)</w:t>
            </w:r>
          </w:p>
        </w:tc>
        <w:tc>
          <w:tcPr>
            <w:tcW w:w="221" w:type="dxa"/>
            <w:gridSpan w:val="2"/>
            <w:vAlign w:val="bottom"/>
          </w:tcPr>
          <w:p w14:paraId="22B7364E"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69AB1BCF" w14:textId="77777777" w:rsidR="001501FE" w:rsidRPr="005C619D" w:rsidRDefault="001501FE" w:rsidP="001501FE">
            <w:pPr>
              <w:tabs>
                <w:tab w:val="decimal" w:pos="671"/>
              </w:tabs>
              <w:spacing w:line="240" w:lineRule="exact"/>
              <w:ind w:right="11"/>
              <w:rPr>
                <w:rFonts w:eastAsia="Times New Roman" w:cs="Times New Roman"/>
                <w:sz w:val="20"/>
              </w:rPr>
            </w:pPr>
            <w:r w:rsidRPr="005C619D">
              <w:rPr>
                <w:rFonts w:eastAsia="Times New Roman" w:cs="Times New Roman"/>
                <w:sz w:val="20"/>
              </w:rPr>
              <w:t>1,089</w:t>
            </w:r>
          </w:p>
        </w:tc>
      </w:tr>
      <w:tr w:rsidR="001501FE" w:rsidRPr="005C619D" w14:paraId="0BD0B904" w14:textId="77777777" w:rsidTr="001501FE">
        <w:trPr>
          <w:cantSplit/>
        </w:trPr>
        <w:tc>
          <w:tcPr>
            <w:tcW w:w="3240" w:type="dxa"/>
          </w:tcPr>
          <w:p w14:paraId="7111113E" w14:textId="77777777" w:rsidR="001501FE" w:rsidRPr="005C619D" w:rsidRDefault="001501FE" w:rsidP="001501FE">
            <w:pPr>
              <w:spacing w:line="240" w:lineRule="exact"/>
              <w:ind w:left="180" w:hanging="180"/>
              <w:rPr>
                <w:rFonts w:eastAsia="Times New Roman" w:cs="Times New Roman"/>
                <w:sz w:val="20"/>
              </w:rPr>
            </w:pPr>
            <w:r w:rsidRPr="005C619D">
              <w:rPr>
                <w:rFonts w:eastAsia="Times New Roman" w:cs="Times New Roman"/>
                <w:sz w:val="20"/>
              </w:rPr>
              <w:t>Provisions for employee benefits</w:t>
            </w:r>
          </w:p>
        </w:tc>
        <w:tc>
          <w:tcPr>
            <w:tcW w:w="948" w:type="dxa"/>
            <w:vAlign w:val="bottom"/>
          </w:tcPr>
          <w:p w14:paraId="36CF7B06" w14:textId="02DBD6BE" w:rsidR="001501FE" w:rsidRPr="005C619D" w:rsidRDefault="00007353" w:rsidP="001501FE">
            <w:pPr>
              <w:tabs>
                <w:tab w:val="decimal" w:pos="672"/>
              </w:tabs>
              <w:spacing w:line="240" w:lineRule="exact"/>
              <w:ind w:right="11"/>
              <w:rPr>
                <w:rFonts w:eastAsia="Times New Roman" w:cs="Times New Roman"/>
                <w:sz w:val="20"/>
              </w:rPr>
            </w:pPr>
            <w:r>
              <w:rPr>
                <w:rFonts w:eastAsia="Times New Roman" w:cs="Times New Roman"/>
                <w:sz w:val="20"/>
              </w:rPr>
              <w:t>(80)</w:t>
            </w:r>
          </w:p>
        </w:tc>
        <w:tc>
          <w:tcPr>
            <w:tcW w:w="178" w:type="dxa"/>
            <w:vAlign w:val="bottom"/>
          </w:tcPr>
          <w:p w14:paraId="50AF66A0"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7400F2F8" w14:textId="03D5FA64" w:rsidR="001501FE" w:rsidRPr="005C619D" w:rsidRDefault="00007353" w:rsidP="001501FE">
            <w:pPr>
              <w:tabs>
                <w:tab w:val="decimal" w:pos="595"/>
              </w:tabs>
              <w:spacing w:line="240" w:lineRule="exact"/>
              <w:ind w:right="11"/>
              <w:rPr>
                <w:rFonts w:eastAsia="Times New Roman" w:cs="Times New Roman"/>
                <w:sz w:val="20"/>
              </w:rPr>
            </w:pPr>
            <w:r>
              <w:rPr>
                <w:rFonts w:eastAsia="Times New Roman" w:cs="Times New Roman"/>
                <w:sz w:val="20"/>
              </w:rPr>
              <w:t>16</w:t>
            </w:r>
          </w:p>
        </w:tc>
        <w:tc>
          <w:tcPr>
            <w:tcW w:w="178" w:type="dxa"/>
            <w:vAlign w:val="bottom"/>
          </w:tcPr>
          <w:p w14:paraId="6376150B"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44123810" w14:textId="00C616C7" w:rsidR="001501FE" w:rsidRPr="005C619D" w:rsidRDefault="00007353" w:rsidP="001501FE">
            <w:pPr>
              <w:tabs>
                <w:tab w:val="decimal" w:pos="671"/>
              </w:tabs>
              <w:spacing w:line="240" w:lineRule="exact"/>
              <w:ind w:right="11"/>
              <w:rPr>
                <w:rFonts w:eastAsia="Times New Roman" w:cs="Times New Roman"/>
                <w:sz w:val="20"/>
              </w:rPr>
            </w:pPr>
            <w:r>
              <w:rPr>
                <w:rFonts w:eastAsia="Times New Roman" w:cs="Times New Roman"/>
                <w:sz w:val="20"/>
              </w:rPr>
              <w:t>(64)</w:t>
            </w:r>
          </w:p>
        </w:tc>
        <w:tc>
          <w:tcPr>
            <w:tcW w:w="178" w:type="dxa"/>
            <w:vAlign w:val="bottom"/>
          </w:tcPr>
          <w:p w14:paraId="09FD9B54"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613C8D00" w14:textId="77777777" w:rsidR="001501FE" w:rsidRPr="005C619D" w:rsidRDefault="001501FE" w:rsidP="001501FE">
            <w:pPr>
              <w:tabs>
                <w:tab w:val="decimal" w:pos="672"/>
              </w:tabs>
              <w:spacing w:line="240" w:lineRule="exact"/>
              <w:ind w:right="11"/>
              <w:rPr>
                <w:rFonts w:eastAsia="Times New Roman" w:cs="Times New Roman"/>
                <w:sz w:val="20"/>
              </w:rPr>
            </w:pPr>
            <w:r w:rsidRPr="005C619D">
              <w:rPr>
                <w:rFonts w:eastAsia="Times New Roman" w:cs="Times New Roman"/>
                <w:sz w:val="20"/>
              </w:rPr>
              <w:t>72</w:t>
            </w:r>
          </w:p>
        </w:tc>
        <w:tc>
          <w:tcPr>
            <w:tcW w:w="178" w:type="dxa"/>
            <w:vAlign w:val="bottom"/>
          </w:tcPr>
          <w:p w14:paraId="6AFA2EA3"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04" w:type="dxa"/>
            <w:vAlign w:val="bottom"/>
          </w:tcPr>
          <w:p w14:paraId="1ADC03CD" w14:textId="77777777" w:rsidR="001501FE" w:rsidRPr="005C619D" w:rsidRDefault="001501FE" w:rsidP="001501FE">
            <w:pPr>
              <w:tabs>
                <w:tab w:val="decimal" w:pos="595"/>
              </w:tabs>
              <w:spacing w:line="240" w:lineRule="exact"/>
              <w:ind w:right="11"/>
              <w:rPr>
                <w:rFonts w:eastAsia="Times New Roman" w:cs="Times New Roman"/>
                <w:sz w:val="20"/>
              </w:rPr>
            </w:pPr>
            <w:r w:rsidRPr="005C619D">
              <w:rPr>
                <w:rFonts w:eastAsia="Times New Roman" w:cs="Times New Roman"/>
                <w:sz w:val="20"/>
              </w:rPr>
              <w:t>(15)</w:t>
            </w:r>
          </w:p>
        </w:tc>
        <w:tc>
          <w:tcPr>
            <w:tcW w:w="221" w:type="dxa"/>
            <w:gridSpan w:val="2"/>
            <w:vAlign w:val="bottom"/>
          </w:tcPr>
          <w:p w14:paraId="058A8833"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vAlign w:val="bottom"/>
          </w:tcPr>
          <w:p w14:paraId="2E97ACE6" w14:textId="77777777" w:rsidR="001501FE" w:rsidRPr="005C619D" w:rsidRDefault="001501FE" w:rsidP="001501FE">
            <w:pPr>
              <w:tabs>
                <w:tab w:val="decimal" w:pos="671"/>
              </w:tabs>
              <w:spacing w:line="240" w:lineRule="exact"/>
              <w:ind w:right="11"/>
              <w:rPr>
                <w:rFonts w:eastAsia="Times New Roman" w:cs="Times New Roman"/>
                <w:sz w:val="20"/>
              </w:rPr>
            </w:pPr>
            <w:r w:rsidRPr="005C619D">
              <w:rPr>
                <w:rFonts w:eastAsia="Times New Roman" w:cs="Times New Roman"/>
                <w:sz w:val="20"/>
              </w:rPr>
              <w:t>57</w:t>
            </w:r>
          </w:p>
        </w:tc>
      </w:tr>
      <w:tr w:rsidR="001501FE" w:rsidRPr="005C619D" w14:paraId="5E38C0FE" w14:textId="77777777" w:rsidTr="001501FE">
        <w:trPr>
          <w:cantSplit/>
        </w:trPr>
        <w:tc>
          <w:tcPr>
            <w:tcW w:w="3240" w:type="dxa"/>
          </w:tcPr>
          <w:p w14:paraId="6156908A" w14:textId="77777777" w:rsidR="001501FE" w:rsidRPr="005C619D" w:rsidRDefault="001501FE" w:rsidP="001501FE">
            <w:pPr>
              <w:spacing w:line="240" w:lineRule="exact"/>
              <w:ind w:left="180" w:hanging="180"/>
              <w:rPr>
                <w:rFonts w:eastAsia="Times New Roman" w:cs="Times New Roman"/>
                <w:sz w:val="20"/>
              </w:rPr>
            </w:pPr>
            <w:r w:rsidRPr="005C619D">
              <w:rPr>
                <w:rFonts w:eastAsia="Times New Roman" w:cs="Times New Roman"/>
                <w:sz w:val="20"/>
              </w:rPr>
              <w:t>Others</w:t>
            </w:r>
          </w:p>
        </w:tc>
        <w:tc>
          <w:tcPr>
            <w:tcW w:w="948" w:type="dxa"/>
            <w:tcBorders>
              <w:bottom w:val="single" w:sz="4" w:space="0" w:color="auto"/>
            </w:tcBorders>
            <w:vAlign w:val="bottom"/>
          </w:tcPr>
          <w:p w14:paraId="50F3DFEA" w14:textId="4C3B9668" w:rsidR="001501FE" w:rsidRPr="005C619D" w:rsidRDefault="00007353" w:rsidP="001501FE">
            <w:pPr>
              <w:tabs>
                <w:tab w:val="decimal" w:pos="672"/>
              </w:tabs>
              <w:spacing w:line="240" w:lineRule="exact"/>
              <w:ind w:right="11"/>
              <w:rPr>
                <w:rFonts w:eastAsia="Times New Roman" w:cs="Times New Roman"/>
                <w:sz w:val="20"/>
              </w:rPr>
            </w:pPr>
            <w:r>
              <w:rPr>
                <w:rFonts w:eastAsia="Times New Roman" w:cs="Times New Roman"/>
                <w:sz w:val="20"/>
              </w:rPr>
              <w:t>15</w:t>
            </w:r>
          </w:p>
        </w:tc>
        <w:tc>
          <w:tcPr>
            <w:tcW w:w="178" w:type="dxa"/>
            <w:vAlign w:val="bottom"/>
          </w:tcPr>
          <w:p w14:paraId="36E1EF6C"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tcBorders>
              <w:bottom w:val="single" w:sz="4" w:space="0" w:color="auto"/>
            </w:tcBorders>
            <w:vAlign w:val="bottom"/>
          </w:tcPr>
          <w:p w14:paraId="14AACCCA" w14:textId="4DFC7413" w:rsidR="001501FE" w:rsidRPr="005C619D" w:rsidRDefault="00007353" w:rsidP="001501FE">
            <w:pPr>
              <w:tabs>
                <w:tab w:val="decimal" w:pos="595"/>
              </w:tabs>
              <w:spacing w:line="240" w:lineRule="exact"/>
              <w:ind w:right="11"/>
              <w:rPr>
                <w:rFonts w:eastAsia="Times New Roman" w:cs="Times New Roman"/>
                <w:sz w:val="20"/>
              </w:rPr>
            </w:pPr>
            <w:r>
              <w:rPr>
                <w:rFonts w:eastAsia="Times New Roman" w:cs="Times New Roman"/>
                <w:sz w:val="20"/>
              </w:rPr>
              <w:t>(3)</w:t>
            </w:r>
          </w:p>
        </w:tc>
        <w:tc>
          <w:tcPr>
            <w:tcW w:w="178" w:type="dxa"/>
            <w:vAlign w:val="bottom"/>
          </w:tcPr>
          <w:p w14:paraId="777F30F4"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tcBorders>
              <w:bottom w:val="single" w:sz="4" w:space="0" w:color="auto"/>
            </w:tcBorders>
            <w:vAlign w:val="bottom"/>
          </w:tcPr>
          <w:p w14:paraId="6585FD18" w14:textId="72902E75" w:rsidR="001501FE" w:rsidRPr="005C619D" w:rsidRDefault="00007353" w:rsidP="001501FE">
            <w:pPr>
              <w:tabs>
                <w:tab w:val="decimal" w:pos="671"/>
              </w:tabs>
              <w:spacing w:line="240" w:lineRule="exact"/>
              <w:ind w:right="11"/>
              <w:rPr>
                <w:rFonts w:eastAsia="Times New Roman" w:cs="Times New Roman"/>
                <w:sz w:val="20"/>
              </w:rPr>
            </w:pPr>
            <w:r>
              <w:rPr>
                <w:rFonts w:eastAsia="Times New Roman" w:cs="Times New Roman"/>
                <w:sz w:val="20"/>
              </w:rPr>
              <w:t>12</w:t>
            </w:r>
          </w:p>
        </w:tc>
        <w:tc>
          <w:tcPr>
            <w:tcW w:w="178" w:type="dxa"/>
            <w:vAlign w:val="bottom"/>
          </w:tcPr>
          <w:p w14:paraId="604B76AE"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tcBorders>
              <w:bottom w:val="single" w:sz="4" w:space="0" w:color="auto"/>
            </w:tcBorders>
            <w:vAlign w:val="bottom"/>
          </w:tcPr>
          <w:p w14:paraId="4A14DFCE" w14:textId="77777777" w:rsidR="001501FE" w:rsidRPr="005C619D" w:rsidRDefault="001501FE" w:rsidP="001501FE">
            <w:pPr>
              <w:tabs>
                <w:tab w:val="decimal" w:pos="672"/>
              </w:tabs>
              <w:spacing w:line="240" w:lineRule="exact"/>
              <w:ind w:right="11"/>
              <w:rPr>
                <w:rFonts w:eastAsia="Times New Roman" w:cs="Times New Roman"/>
                <w:sz w:val="20"/>
              </w:rPr>
            </w:pPr>
            <w:r w:rsidRPr="005C619D">
              <w:rPr>
                <w:rFonts w:eastAsia="Times New Roman" w:cs="Times New Roman"/>
                <w:sz w:val="20"/>
              </w:rPr>
              <w:t>(21)</w:t>
            </w:r>
          </w:p>
        </w:tc>
        <w:tc>
          <w:tcPr>
            <w:tcW w:w="178" w:type="dxa"/>
            <w:vAlign w:val="bottom"/>
          </w:tcPr>
          <w:p w14:paraId="1DDABF93"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04" w:type="dxa"/>
            <w:tcBorders>
              <w:bottom w:val="single" w:sz="4" w:space="0" w:color="auto"/>
            </w:tcBorders>
            <w:vAlign w:val="bottom"/>
          </w:tcPr>
          <w:p w14:paraId="6BF426CB" w14:textId="77777777" w:rsidR="001501FE" w:rsidRPr="005C619D" w:rsidRDefault="001501FE" w:rsidP="001501FE">
            <w:pPr>
              <w:tabs>
                <w:tab w:val="decimal" w:pos="595"/>
              </w:tabs>
              <w:spacing w:line="240" w:lineRule="exact"/>
              <w:ind w:right="11"/>
              <w:rPr>
                <w:rFonts w:eastAsia="Times New Roman" w:cs="Times New Roman"/>
                <w:sz w:val="20"/>
              </w:rPr>
            </w:pPr>
            <w:r w:rsidRPr="005C619D">
              <w:rPr>
                <w:rFonts w:eastAsia="Times New Roman" w:cs="Times New Roman"/>
                <w:sz w:val="20"/>
              </w:rPr>
              <w:t>5</w:t>
            </w:r>
          </w:p>
        </w:tc>
        <w:tc>
          <w:tcPr>
            <w:tcW w:w="221" w:type="dxa"/>
            <w:gridSpan w:val="2"/>
            <w:vAlign w:val="bottom"/>
          </w:tcPr>
          <w:p w14:paraId="10812306" w14:textId="77777777" w:rsidR="001501FE" w:rsidRPr="005C619D" w:rsidRDefault="001501FE" w:rsidP="001501FE">
            <w:pPr>
              <w:tabs>
                <w:tab w:val="decimal" w:pos="821"/>
              </w:tabs>
              <w:spacing w:line="240" w:lineRule="exact"/>
              <w:ind w:right="11"/>
              <w:rPr>
                <w:rFonts w:eastAsia="Times New Roman" w:cs="Times New Roman"/>
                <w:sz w:val="20"/>
              </w:rPr>
            </w:pPr>
          </w:p>
        </w:tc>
        <w:tc>
          <w:tcPr>
            <w:tcW w:w="947" w:type="dxa"/>
            <w:tcBorders>
              <w:bottom w:val="single" w:sz="4" w:space="0" w:color="auto"/>
            </w:tcBorders>
            <w:vAlign w:val="bottom"/>
          </w:tcPr>
          <w:p w14:paraId="45295899" w14:textId="77777777" w:rsidR="001501FE" w:rsidRPr="005C619D" w:rsidRDefault="001501FE" w:rsidP="001501FE">
            <w:pPr>
              <w:tabs>
                <w:tab w:val="decimal" w:pos="671"/>
              </w:tabs>
              <w:spacing w:line="240" w:lineRule="exact"/>
              <w:ind w:right="11"/>
              <w:rPr>
                <w:rFonts w:eastAsia="Times New Roman" w:cs="Times New Roman"/>
                <w:sz w:val="20"/>
              </w:rPr>
            </w:pPr>
            <w:r w:rsidRPr="005C619D">
              <w:rPr>
                <w:rFonts w:eastAsia="Times New Roman" w:cs="Times New Roman"/>
                <w:sz w:val="20"/>
              </w:rPr>
              <w:t>(16)</w:t>
            </w:r>
          </w:p>
        </w:tc>
      </w:tr>
      <w:tr w:rsidR="001501FE" w:rsidRPr="005C619D" w14:paraId="513A3875" w14:textId="77777777" w:rsidTr="001501FE">
        <w:trPr>
          <w:cantSplit/>
        </w:trPr>
        <w:tc>
          <w:tcPr>
            <w:tcW w:w="3240" w:type="dxa"/>
          </w:tcPr>
          <w:p w14:paraId="4250C131" w14:textId="77777777" w:rsidR="001501FE" w:rsidRPr="005C619D" w:rsidRDefault="001501FE" w:rsidP="001501FE">
            <w:pPr>
              <w:spacing w:line="240" w:lineRule="exact"/>
              <w:rPr>
                <w:rFonts w:eastAsia="Times New Roman" w:cs="Times New Roman"/>
                <w:b/>
                <w:bCs/>
                <w:sz w:val="20"/>
              </w:rPr>
            </w:pPr>
            <w:r w:rsidRPr="005C619D">
              <w:rPr>
                <w:rFonts w:eastAsia="Times New Roman" w:cs="Times New Roman"/>
                <w:b/>
                <w:bCs/>
                <w:sz w:val="20"/>
              </w:rPr>
              <w:t>Total</w:t>
            </w:r>
          </w:p>
        </w:tc>
        <w:tc>
          <w:tcPr>
            <w:tcW w:w="948" w:type="dxa"/>
            <w:tcBorders>
              <w:top w:val="single" w:sz="4" w:space="0" w:color="auto"/>
              <w:bottom w:val="double" w:sz="4" w:space="0" w:color="auto"/>
            </w:tcBorders>
          </w:tcPr>
          <w:p w14:paraId="2F104460" w14:textId="2BD862F4" w:rsidR="001501FE" w:rsidRPr="005C619D" w:rsidRDefault="00007353" w:rsidP="001501FE">
            <w:pPr>
              <w:tabs>
                <w:tab w:val="decimal" w:pos="672"/>
              </w:tabs>
              <w:spacing w:line="240" w:lineRule="exact"/>
              <w:ind w:right="11"/>
              <w:rPr>
                <w:rFonts w:eastAsia="Times New Roman" w:cs="Times New Roman"/>
                <w:b/>
                <w:bCs/>
                <w:sz w:val="20"/>
              </w:rPr>
            </w:pPr>
            <w:r>
              <w:rPr>
                <w:rFonts w:eastAsia="Times New Roman" w:cs="Times New Roman"/>
                <w:b/>
                <w:bCs/>
                <w:sz w:val="20"/>
              </w:rPr>
              <w:t>(402)</w:t>
            </w:r>
          </w:p>
        </w:tc>
        <w:tc>
          <w:tcPr>
            <w:tcW w:w="178" w:type="dxa"/>
          </w:tcPr>
          <w:p w14:paraId="1E1BECF8" w14:textId="77777777" w:rsidR="001501FE" w:rsidRPr="005C619D" w:rsidRDefault="001501FE" w:rsidP="001501FE">
            <w:pPr>
              <w:tabs>
                <w:tab w:val="decimal" w:pos="821"/>
              </w:tabs>
              <w:spacing w:line="240" w:lineRule="exact"/>
              <w:ind w:right="11"/>
              <w:rPr>
                <w:rFonts w:eastAsia="Times New Roman" w:cs="Times New Roman"/>
                <w:b/>
                <w:bCs/>
                <w:sz w:val="20"/>
              </w:rPr>
            </w:pPr>
          </w:p>
        </w:tc>
        <w:tc>
          <w:tcPr>
            <w:tcW w:w="947" w:type="dxa"/>
            <w:tcBorders>
              <w:top w:val="single" w:sz="4" w:space="0" w:color="auto"/>
              <w:bottom w:val="double" w:sz="4" w:space="0" w:color="auto"/>
            </w:tcBorders>
          </w:tcPr>
          <w:p w14:paraId="305EB49F" w14:textId="4D7A6FFC" w:rsidR="001501FE" w:rsidRPr="005C619D" w:rsidRDefault="00007353" w:rsidP="001501FE">
            <w:pPr>
              <w:tabs>
                <w:tab w:val="decimal" w:pos="595"/>
              </w:tabs>
              <w:spacing w:line="240" w:lineRule="exact"/>
              <w:ind w:right="11"/>
              <w:rPr>
                <w:rFonts w:eastAsia="Times New Roman" w:cs="Times New Roman"/>
                <w:b/>
                <w:bCs/>
                <w:sz w:val="20"/>
              </w:rPr>
            </w:pPr>
            <w:r>
              <w:rPr>
                <w:rFonts w:eastAsia="Times New Roman" w:cs="Times New Roman"/>
                <w:b/>
                <w:bCs/>
                <w:sz w:val="20"/>
              </w:rPr>
              <w:t>80</w:t>
            </w:r>
          </w:p>
        </w:tc>
        <w:tc>
          <w:tcPr>
            <w:tcW w:w="178" w:type="dxa"/>
          </w:tcPr>
          <w:p w14:paraId="3C43F906" w14:textId="77777777" w:rsidR="001501FE" w:rsidRPr="005C619D" w:rsidRDefault="001501FE" w:rsidP="001501FE">
            <w:pPr>
              <w:tabs>
                <w:tab w:val="decimal" w:pos="821"/>
              </w:tabs>
              <w:spacing w:line="240" w:lineRule="exact"/>
              <w:ind w:right="11"/>
              <w:rPr>
                <w:rFonts w:eastAsia="Times New Roman" w:cs="Times New Roman"/>
                <w:b/>
                <w:bCs/>
                <w:sz w:val="20"/>
              </w:rPr>
            </w:pPr>
          </w:p>
        </w:tc>
        <w:tc>
          <w:tcPr>
            <w:tcW w:w="947" w:type="dxa"/>
            <w:tcBorders>
              <w:top w:val="single" w:sz="4" w:space="0" w:color="auto"/>
              <w:bottom w:val="double" w:sz="4" w:space="0" w:color="auto"/>
            </w:tcBorders>
          </w:tcPr>
          <w:p w14:paraId="16B53D0A" w14:textId="4EB59748" w:rsidR="001501FE" w:rsidRPr="005C619D" w:rsidRDefault="00007353" w:rsidP="001501FE">
            <w:pPr>
              <w:tabs>
                <w:tab w:val="decimal" w:pos="671"/>
              </w:tabs>
              <w:spacing w:line="240" w:lineRule="exact"/>
              <w:ind w:right="11"/>
              <w:rPr>
                <w:rFonts w:eastAsia="Times New Roman" w:cs="Times New Roman"/>
                <w:b/>
                <w:bCs/>
                <w:sz w:val="20"/>
              </w:rPr>
            </w:pPr>
            <w:r>
              <w:rPr>
                <w:rFonts w:eastAsia="Times New Roman" w:cs="Times New Roman"/>
                <w:b/>
                <w:bCs/>
                <w:sz w:val="20"/>
              </w:rPr>
              <w:t>(322)</w:t>
            </w:r>
          </w:p>
        </w:tc>
        <w:tc>
          <w:tcPr>
            <w:tcW w:w="178" w:type="dxa"/>
          </w:tcPr>
          <w:p w14:paraId="41F364A7" w14:textId="77777777" w:rsidR="001501FE" w:rsidRPr="005C619D" w:rsidRDefault="001501FE" w:rsidP="001501FE">
            <w:pPr>
              <w:tabs>
                <w:tab w:val="decimal" w:pos="821"/>
              </w:tabs>
              <w:spacing w:line="240" w:lineRule="exact"/>
              <w:ind w:right="11"/>
              <w:rPr>
                <w:rFonts w:eastAsia="Times New Roman" w:cs="Times New Roman"/>
                <w:b/>
                <w:bCs/>
                <w:sz w:val="20"/>
              </w:rPr>
            </w:pPr>
          </w:p>
        </w:tc>
        <w:tc>
          <w:tcPr>
            <w:tcW w:w="947" w:type="dxa"/>
            <w:tcBorders>
              <w:top w:val="single" w:sz="4" w:space="0" w:color="auto"/>
              <w:bottom w:val="double" w:sz="4" w:space="0" w:color="auto"/>
            </w:tcBorders>
          </w:tcPr>
          <w:p w14:paraId="3169211A" w14:textId="77777777" w:rsidR="001501FE" w:rsidRPr="005C619D" w:rsidRDefault="001501FE" w:rsidP="001501FE">
            <w:pPr>
              <w:tabs>
                <w:tab w:val="decimal" w:pos="672"/>
              </w:tabs>
              <w:spacing w:line="240" w:lineRule="exact"/>
              <w:ind w:right="11"/>
              <w:rPr>
                <w:rFonts w:eastAsia="Times New Roman" w:cs="Times New Roman"/>
                <w:b/>
                <w:bCs/>
                <w:sz w:val="20"/>
              </w:rPr>
            </w:pPr>
            <w:r w:rsidRPr="005C619D">
              <w:rPr>
                <w:rFonts w:eastAsia="Times New Roman" w:cs="Times New Roman"/>
                <w:b/>
                <w:bCs/>
                <w:sz w:val="20"/>
              </w:rPr>
              <w:t>1,495</w:t>
            </w:r>
          </w:p>
        </w:tc>
        <w:tc>
          <w:tcPr>
            <w:tcW w:w="178" w:type="dxa"/>
          </w:tcPr>
          <w:p w14:paraId="2927B265" w14:textId="77777777" w:rsidR="001501FE" w:rsidRPr="005C619D" w:rsidRDefault="001501FE" w:rsidP="001501FE">
            <w:pPr>
              <w:tabs>
                <w:tab w:val="decimal" w:pos="821"/>
              </w:tabs>
              <w:spacing w:line="240" w:lineRule="exact"/>
              <w:ind w:right="11"/>
              <w:rPr>
                <w:rFonts w:eastAsia="Times New Roman" w:cs="Times New Roman"/>
                <w:b/>
                <w:bCs/>
                <w:sz w:val="20"/>
              </w:rPr>
            </w:pPr>
          </w:p>
        </w:tc>
        <w:tc>
          <w:tcPr>
            <w:tcW w:w="904" w:type="dxa"/>
            <w:tcBorders>
              <w:top w:val="single" w:sz="4" w:space="0" w:color="auto"/>
              <w:bottom w:val="double" w:sz="4" w:space="0" w:color="auto"/>
            </w:tcBorders>
          </w:tcPr>
          <w:p w14:paraId="72F39F42" w14:textId="77777777" w:rsidR="001501FE" w:rsidRPr="005C619D" w:rsidRDefault="001501FE" w:rsidP="001501FE">
            <w:pPr>
              <w:tabs>
                <w:tab w:val="decimal" w:pos="595"/>
              </w:tabs>
              <w:spacing w:line="240" w:lineRule="exact"/>
              <w:ind w:right="11"/>
              <w:rPr>
                <w:rFonts w:eastAsia="Times New Roman" w:cs="Times New Roman"/>
                <w:b/>
                <w:bCs/>
                <w:sz w:val="20"/>
              </w:rPr>
            </w:pPr>
            <w:r w:rsidRPr="005C619D">
              <w:rPr>
                <w:rFonts w:eastAsia="Times New Roman" w:cs="Times New Roman"/>
                <w:b/>
                <w:bCs/>
                <w:sz w:val="20"/>
              </w:rPr>
              <w:t>(299)</w:t>
            </w:r>
          </w:p>
        </w:tc>
        <w:tc>
          <w:tcPr>
            <w:tcW w:w="221" w:type="dxa"/>
            <w:gridSpan w:val="2"/>
          </w:tcPr>
          <w:p w14:paraId="0731ADA0" w14:textId="77777777" w:rsidR="001501FE" w:rsidRPr="005C619D" w:rsidRDefault="001501FE" w:rsidP="001501FE">
            <w:pPr>
              <w:tabs>
                <w:tab w:val="decimal" w:pos="821"/>
              </w:tabs>
              <w:spacing w:line="240" w:lineRule="exact"/>
              <w:ind w:right="11"/>
              <w:rPr>
                <w:rFonts w:eastAsia="Times New Roman" w:cs="Times New Roman"/>
                <w:b/>
                <w:bCs/>
                <w:sz w:val="20"/>
              </w:rPr>
            </w:pPr>
          </w:p>
        </w:tc>
        <w:tc>
          <w:tcPr>
            <w:tcW w:w="947" w:type="dxa"/>
            <w:tcBorders>
              <w:top w:val="single" w:sz="4" w:space="0" w:color="auto"/>
              <w:bottom w:val="double" w:sz="4" w:space="0" w:color="auto"/>
            </w:tcBorders>
          </w:tcPr>
          <w:p w14:paraId="17DE9657" w14:textId="77777777" w:rsidR="001501FE" w:rsidRPr="005C619D" w:rsidRDefault="001501FE" w:rsidP="001501FE">
            <w:pPr>
              <w:tabs>
                <w:tab w:val="decimal" w:pos="671"/>
              </w:tabs>
              <w:spacing w:line="240" w:lineRule="exact"/>
              <w:ind w:right="11"/>
              <w:rPr>
                <w:rFonts w:eastAsia="Times New Roman" w:cs="Times New Roman"/>
                <w:b/>
                <w:bCs/>
                <w:sz w:val="20"/>
              </w:rPr>
            </w:pPr>
            <w:r w:rsidRPr="005C619D">
              <w:rPr>
                <w:rFonts w:eastAsia="Times New Roman" w:cs="Times New Roman"/>
                <w:b/>
                <w:bCs/>
                <w:sz w:val="20"/>
              </w:rPr>
              <w:t>1,196</w:t>
            </w:r>
          </w:p>
        </w:tc>
      </w:tr>
    </w:tbl>
    <w:p w14:paraId="4194CAD4" w14:textId="3E381755" w:rsidR="00F60AC2" w:rsidRDefault="00F60AC2" w:rsidP="001501FE">
      <w:pPr>
        <w:spacing w:line="240" w:lineRule="auto"/>
        <w:ind w:firstLine="562"/>
        <w:jc w:val="both"/>
        <w:rPr>
          <w:rFonts w:eastAsia="Times New Roman" w:cs="Times New Roman"/>
          <w:b/>
          <w:bCs/>
          <w:i/>
          <w:iCs/>
          <w:sz w:val="20"/>
        </w:rPr>
      </w:pPr>
    </w:p>
    <w:p w14:paraId="08E3E6EF" w14:textId="77777777" w:rsidR="00F60AC2" w:rsidRDefault="00F60AC2">
      <w:pPr>
        <w:spacing w:line="240" w:lineRule="auto"/>
        <w:rPr>
          <w:rFonts w:eastAsia="Times New Roman" w:cs="Times New Roman"/>
          <w:b/>
          <w:bCs/>
          <w:i/>
          <w:iCs/>
          <w:sz w:val="20"/>
        </w:rPr>
      </w:pPr>
      <w:r>
        <w:rPr>
          <w:rFonts w:eastAsia="Times New Roman" w:cs="Times New Roman"/>
          <w:b/>
          <w:bCs/>
          <w:i/>
          <w:iCs/>
          <w:sz w:val="20"/>
        </w:rPr>
        <w:br w:type="page"/>
      </w:r>
    </w:p>
    <w:tbl>
      <w:tblPr>
        <w:tblW w:w="9569" w:type="dxa"/>
        <w:tblInd w:w="450"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3"/>
        <w:gridCol w:w="178"/>
        <w:gridCol w:w="947"/>
        <w:gridCol w:w="178"/>
        <w:gridCol w:w="30"/>
        <w:gridCol w:w="873"/>
        <w:gridCol w:w="180"/>
        <w:gridCol w:w="1019"/>
      </w:tblGrid>
      <w:tr w:rsidR="001501FE" w:rsidRPr="005C619D" w14:paraId="5BC68BED" w14:textId="77777777" w:rsidTr="00817834">
        <w:trPr>
          <w:cantSplit/>
        </w:trPr>
        <w:tc>
          <w:tcPr>
            <w:tcW w:w="2970" w:type="dxa"/>
          </w:tcPr>
          <w:p w14:paraId="0435F731" w14:textId="77777777" w:rsidR="001501FE" w:rsidRPr="005C619D" w:rsidRDefault="001501FE" w:rsidP="006C5030">
            <w:pPr>
              <w:spacing w:line="220" w:lineRule="exact"/>
              <w:rPr>
                <w:rFonts w:eastAsia="Times New Roman" w:cs="Times New Roman"/>
                <w:b/>
                <w:bCs/>
                <w:color w:val="0000FF"/>
                <w:sz w:val="20"/>
                <w:lang w:bidi="th-TH"/>
              </w:rPr>
            </w:pPr>
          </w:p>
        </w:tc>
        <w:tc>
          <w:tcPr>
            <w:tcW w:w="6599" w:type="dxa"/>
            <w:gridSpan w:val="12"/>
          </w:tcPr>
          <w:p w14:paraId="2558D3EA"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b/>
                <w:bCs/>
                <w:sz w:val="20"/>
              </w:rPr>
              <w:t>Bank only</w:t>
            </w:r>
          </w:p>
        </w:tc>
      </w:tr>
      <w:tr w:rsidR="001501FE" w:rsidRPr="005C619D" w14:paraId="66C88512" w14:textId="77777777" w:rsidTr="00817834">
        <w:trPr>
          <w:cantSplit/>
        </w:trPr>
        <w:tc>
          <w:tcPr>
            <w:tcW w:w="2970" w:type="dxa"/>
          </w:tcPr>
          <w:p w14:paraId="6AF2EDB8" w14:textId="06D27277" w:rsidR="001501FE" w:rsidRPr="00E72B72" w:rsidRDefault="001501FE" w:rsidP="006C5030">
            <w:pPr>
              <w:spacing w:line="220" w:lineRule="exact"/>
              <w:ind w:left="281" w:hanging="270"/>
              <w:rPr>
                <w:rFonts w:ascii="Times New Roman Bold" w:eastAsia="Times New Roman" w:hAnsi="Times New Roman Bold" w:cs="Times New Roman"/>
                <w:color w:val="008000"/>
                <w:spacing w:val="-10"/>
                <w:sz w:val="20"/>
              </w:rPr>
            </w:pPr>
            <w:r w:rsidRPr="00E72B72">
              <w:rPr>
                <w:rFonts w:ascii="Times New Roman Bold" w:eastAsia="Times New Roman" w:hAnsi="Times New Roman Bold" w:cs="Times New Roman"/>
                <w:b/>
                <w:bCs/>
                <w:i/>
                <w:iCs/>
                <w:spacing w:val="-10"/>
                <w:sz w:val="20"/>
                <w:lang w:val="en-US"/>
              </w:rPr>
              <w:t>Three-month periods ended 30</w:t>
            </w:r>
            <w:r w:rsidR="00E72B72" w:rsidRPr="00E72B72">
              <w:rPr>
                <w:rFonts w:ascii="Times New Roman Bold" w:eastAsia="Times New Roman" w:hAnsi="Times New Roman Bold" w:cs="Times New Roman"/>
                <w:b/>
                <w:bCs/>
                <w:i/>
                <w:iCs/>
                <w:spacing w:val="-10"/>
                <w:sz w:val="20"/>
                <w:lang w:val="en-US"/>
              </w:rPr>
              <w:t xml:space="preserve"> </w:t>
            </w:r>
            <w:r w:rsidRPr="00E72B72">
              <w:rPr>
                <w:rFonts w:ascii="Times New Roman Bold" w:eastAsia="Times New Roman" w:hAnsi="Times New Roman Bold" w:cs="Times New Roman"/>
                <w:b/>
                <w:bCs/>
                <w:i/>
                <w:iCs/>
                <w:spacing w:val="-10"/>
                <w:sz w:val="20"/>
                <w:lang w:val="en-US"/>
              </w:rPr>
              <w:t>June</w:t>
            </w:r>
          </w:p>
        </w:tc>
        <w:tc>
          <w:tcPr>
            <w:tcW w:w="3194" w:type="dxa"/>
            <w:gridSpan w:val="5"/>
          </w:tcPr>
          <w:p w14:paraId="049697E5"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2020</w:t>
            </w:r>
          </w:p>
        </w:tc>
        <w:tc>
          <w:tcPr>
            <w:tcW w:w="178" w:type="dxa"/>
          </w:tcPr>
          <w:p w14:paraId="204DDCF9" w14:textId="77777777" w:rsidR="001501FE" w:rsidRPr="005C619D" w:rsidRDefault="001501FE" w:rsidP="006C5030">
            <w:pPr>
              <w:spacing w:line="220" w:lineRule="exact"/>
              <w:ind w:left="-79" w:right="-79"/>
              <w:jc w:val="center"/>
              <w:rPr>
                <w:rFonts w:eastAsia="Times New Roman" w:cs="Times New Roman"/>
                <w:sz w:val="20"/>
              </w:rPr>
            </w:pPr>
          </w:p>
        </w:tc>
        <w:tc>
          <w:tcPr>
            <w:tcW w:w="3227" w:type="dxa"/>
            <w:gridSpan w:val="6"/>
          </w:tcPr>
          <w:p w14:paraId="6622F972" w14:textId="77777777" w:rsidR="001501FE" w:rsidRPr="005C619D" w:rsidRDefault="001501FE" w:rsidP="006C5030">
            <w:pPr>
              <w:spacing w:line="220" w:lineRule="exact"/>
              <w:ind w:left="-79" w:right="-79"/>
              <w:jc w:val="center"/>
              <w:rPr>
                <w:rFonts w:eastAsia="Times New Roman" w:cs="Times New Roman"/>
                <w:sz w:val="20"/>
                <w:cs/>
                <w:lang w:bidi="th-TH"/>
              </w:rPr>
            </w:pPr>
            <w:r w:rsidRPr="005C619D">
              <w:rPr>
                <w:rFonts w:eastAsia="Times New Roman" w:cs="Times New Roman"/>
                <w:sz w:val="20"/>
              </w:rPr>
              <w:t>2019</w:t>
            </w:r>
          </w:p>
        </w:tc>
      </w:tr>
      <w:tr w:rsidR="001501FE" w:rsidRPr="005C619D" w14:paraId="47FC8A7A" w14:textId="77777777" w:rsidTr="00817834">
        <w:trPr>
          <w:cantSplit/>
        </w:trPr>
        <w:tc>
          <w:tcPr>
            <w:tcW w:w="2970" w:type="dxa"/>
          </w:tcPr>
          <w:p w14:paraId="35A5EAA4" w14:textId="77777777" w:rsidR="001501FE" w:rsidRPr="005C619D" w:rsidRDefault="001501FE" w:rsidP="006C5030">
            <w:pPr>
              <w:spacing w:line="220" w:lineRule="exact"/>
              <w:rPr>
                <w:rFonts w:eastAsia="Times New Roman" w:cs="Times New Roman"/>
                <w:sz w:val="20"/>
              </w:rPr>
            </w:pPr>
          </w:p>
        </w:tc>
        <w:tc>
          <w:tcPr>
            <w:tcW w:w="948" w:type="dxa"/>
          </w:tcPr>
          <w:p w14:paraId="39276D05"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388E31AF"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4214CA62"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r w:rsidRPr="005C619D" w:rsidDel="00C04A42">
              <w:rPr>
                <w:rFonts w:eastAsia="Times New Roman" w:cs="Times New Roman"/>
                <w:sz w:val="20"/>
              </w:rPr>
              <w:t xml:space="preserve"> </w:t>
            </w:r>
          </w:p>
        </w:tc>
        <w:tc>
          <w:tcPr>
            <w:tcW w:w="178" w:type="dxa"/>
          </w:tcPr>
          <w:p w14:paraId="32A4FA34"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3" w:type="dxa"/>
          </w:tcPr>
          <w:p w14:paraId="7E1F663E"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15A2520F" w14:textId="77777777" w:rsidR="001501FE" w:rsidRPr="005C619D" w:rsidRDefault="001501FE" w:rsidP="006C5030">
            <w:pPr>
              <w:spacing w:line="220" w:lineRule="exact"/>
              <w:ind w:left="-79" w:right="-79"/>
              <w:jc w:val="center"/>
              <w:rPr>
                <w:rFonts w:eastAsia="Times New Roman" w:cs="Times New Roman"/>
                <w:sz w:val="20"/>
              </w:rPr>
            </w:pPr>
          </w:p>
        </w:tc>
        <w:tc>
          <w:tcPr>
            <w:tcW w:w="947" w:type="dxa"/>
          </w:tcPr>
          <w:p w14:paraId="0F32D4E8"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2C1E7863" w14:textId="77777777" w:rsidR="001501FE" w:rsidRPr="005C619D" w:rsidRDefault="001501FE" w:rsidP="006C5030">
            <w:pPr>
              <w:spacing w:line="220" w:lineRule="exact"/>
              <w:ind w:left="-79" w:right="-79"/>
              <w:jc w:val="center"/>
              <w:rPr>
                <w:rFonts w:eastAsia="Times New Roman" w:cs="Times New Roman"/>
                <w:sz w:val="20"/>
              </w:rPr>
            </w:pPr>
          </w:p>
        </w:tc>
        <w:tc>
          <w:tcPr>
            <w:tcW w:w="903" w:type="dxa"/>
            <w:gridSpan w:val="2"/>
          </w:tcPr>
          <w:p w14:paraId="27FD38F8"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80" w:type="dxa"/>
          </w:tcPr>
          <w:p w14:paraId="387F551D"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1019" w:type="dxa"/>
          </w:tcPr>
          <w:p w14:paraId="07F11D45" w14:textId="77777777" w:rsidR="001501FE" w:rsidRPr="005C619D" w:rsidRDefault="001501FE" w:rsidP="006C5030">
            <w:pPr>
              <w:spacing w:line="220" w:lineRule="exact"/>
              <w:ind w:left="-79" w:right="-79"/>
              <w:jc w:val="center"/>
              <w:rPr>
                <w:rFonts w:eastAsia="Times New Roman" w:cs="Times New Roman"/>
                <w:sz w:val="20"/>
              </w:rPr>
            </w:pPr>
          </w:p>
        </w:tc>
      </w:tr>
      <w:tr w:rsidR="001501FE" w:rsidRPr="005C619D" w14:paraId="411E5F59" w14:textId="77777777" w:rsidTr="00817834">
        <w:trPr>
          <w:cantSplit/>
        </w:trPr>
        <w:tc>
          <w:tcPr>
            <w:tcW w:w="2970" w:type="dxa"/>
          </w:tcPr>
          <w:p w14:paraId="3E593CD1" w14:textId="77777777" w:rsidR="001501FE" w:rsidRPr="005C619D" w:rsidRDefault="001501FE" w:rsidP="006C5030">
            <w:pPr>
              <w:spacing w:line="220" w:lineRule="exact"/>
              <w:rPr>
                <w:rFonts w:eastAsia="Times New Roman" w:cs="Times New Roman"/>
                <w:sz w:val="20"/>
              </w:rPr>
            </w:pPr>
          </w:p>
        </w:tc>
        <w:tc>
          <w:tcPr>
            <w:tcW w:w="948" w:type="dxa"/>
          </w:tcPr>
          <w:p w14:paraId="007EF73F"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21DFCCC8"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21BFE488"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(expense)</w:t>
            </w:r>
          </w:p>
        </w:tc>
        <w:tc>
          <w:tcPr>
            <w:tcW w:w="178" w:type="dxa"/>
          </w:tcPr>
          <w:p w14:paraId="59AF0C82"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3" w:type="dxa"/>
          </w:tcPr>
          <w:p w14:paraId="2B7FCA48"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Net of</w:t>
            </w:r>
          </w:p>
        </w:tc>
        <w:tc>
          <w:tcPr>
            <w:tcW w:w="178" w:type="dxa"/>
          </w:tcPr>
          <w:p w14:paraId="607FEF4A" w14:textId="77777777" w:rsidR="001501FE" w:rsidRPr="005C619D" w:rsidRDefault="001501FE" w:rsidP="006C5030">
            <w:pPr>
              <w:spacing w:line="220" w:lineRule="exact"/>
              <w:ind w:left="-79" w:right="-79"/>
              <w:jc w:val="center"/>
              <w:rPr>
                <w:rFonts w:eastAsia="Times New Roman" w:cs="Times New Roman"/>
                <w:sz w:val="20"/>
              </w:rPr>
            </w:pPr>
          </w:p>
        </w:tc>
        <w:tc>
          <w:tcPr>
            <w:tcW w:w="947" w:type="dxa"/>
          </w:tcPr>
          <w:p w14:paraId="270BE07F"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0DB03039" w14:textId="77777777" w:rsidR="001501FE" w:rsidRPr="005C619D" w:rsidRDefault="001501FE" w:rsidP="006C5030">
            <w:pPr>
              <w:spacing w:line="220" w:lineRule="exact"/>
              <w:ind w:left="-79" w:right="-79"/>
              <w:jc w:val="center"/>
              <w:rPr>
                <w:rFonts w:eastAsia="Times New Roman" w:cs="Times New Roman"/>
                <w:sz w:val="20"/>
              </w:rPr>
            </w:pPr>
          </w:p>
        </w:tc>
        <w:tc>
          <w:tcPr>
            <w:tcW w:w="903" w:type="dxa"/>
            <w:gridSpan w:val="2"/>
          </w:tcPr>
          <w:p w14:paraId="3B36A425"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(expense)</w:t>
            </w:r>
          </w:p>
        </w:tc>
        <w:tc>
          <w:tcPr>
            <w:tcW w:w="180" w:type="dxa"/>
          </w:tcPr>
          <w:p w14:paraId="3A43E414"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1019" w:type="dxa"/>
          </w:tcPr>
          <w:p w14:paraId="5991956D"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Net of</w:t>
            </w:r>
          </w:p>
        </w:tc>
      </w:tr>
      <w:tr w:rsidR="001501FE" w:rsidRPr="005C619D" w14:paraId="5041651E" w14:textId="77777777" w:rsidTr="00817834">
        <w:trPr>
          <w:cantSplit/>
        </w:trPr>
        <w:tc>
          <w:tcPr>
            <w:tcW w:w="2970" w:type="dxa"/>
          </w:tcPr>
          <w:p w14:paraId="453CB0A0" w14:textId="77777777" w:rsidR="001501FE" w:rsidRPr="005C619D" w:rsidRDefault="001501FE" w:rsidP="006C5030">
            <w:pPr>
              <w:spacing w:line="220" w:lineRule="exact"/>
              <w:rPr>
                <w:rFonts w:eastAsia="Times New Roman" w:cs="Times New Roman"/>
                <w:sz w:val="20"/>
              </w:rPr>
            </w:pPr>
          </w:p>
        </w:tc>
        <w:tc>
          <w:tcPr>
            <w:tcW w:w="948" w:type="dxa"/>
          </w:tcPr>
          <w:p w14:paraId="4450B50E"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673EA623"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69787490"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benefit</w:t>
            </w:r>
            <w:r w:rsidRPr="005C619D" w:rsidDel="00C04A42">
              <w:rPr>
                <w:rFonts w:eastAsia="Times New Roman" w:cs="Times New Roman"/>
                <w:sz w:val="20"/>
              </w:rPr>
              <w:t xml:space="preserve"> </w:t>
            </w:r>
          </w:p>
        </w:tc>
        <w:tc>
          <w:tcPr>
            <w:tcW w:w="178" w:type="dxa"/>
          </w:tcPr>
          <w:p w14:paraId="4D1CAF13"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3" w:type="dxa"/>
          </w:tcPr>
          <w:p w14:paraId="607541EB"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0D6EC24B" w14:textId="77777777" w:rsidR="001501FE" w:rsidRPr="005C619D" w:rsidRDefault="001501FE" w:rsidP="006C5030">
            <w:pPr>
              <w:spacing w:line="220" w:lineRule="exact"/>
              <w:ind w:left="-79" w:right="-79"/>
              <w:jc w:val="center"/>
              <w:rPr>
                <w:rFonts w:eastAsia="Times New Roman" w:cs="Times New Roman"/>
                <w:sz w:val="20"/>
              </w:rPr>
            </w:pPr>
          </w:p>
        </w:tc>
        <w:tc>
          <w:tcPr>
            <w:tcW w:w="947" w:type="dxa"/>
          </w:tcPr>
          <w:p w14:paraId="6D207CA1"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125A0DF9" w14:textId="77777777" w:rsidR="001501FE" w:rsidRPr="005C619D" w:rsidRDefault="001501FE" w:rsidP="006C5030">
            <w:pPr>
              <w:spacing w:line="220" w:lineRule="exact"/>
              <w:ind w:left="-79" w:right="-79"/>
              <w:jc w:val="center"/>
              <w:rPr>
                <w:rFonts w:eastAsia="Times New Roman" w:cs="Times New Roman"/>
                <w:sz w:val="20"/>
              </w:rPr>
            </w:pPr>
          </w:p>
        </w:tc>
        <w:tc>
          <w:tcPr>
            <w:tcW w:w="903" w:type="dxa"/>
            <w:gridSpan w:val="2"/>
          </w:tcPr>
          <w:p w14:paraId="23D6C913"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benefit</w:t>
            </w:r>
          </w:p>
        </w:tc>
        <w:tc>
          <w:tcPr>
            <w:tcW w:w="180" w:type="dxa"/>
          </w:tcPr>
          <w:p w14:paraId="01EC998D"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1019" w:type="dxa"/>
          </w:tcPr>
          <w:p w14:paraId="6CCB59D0"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r>
      <w:tr w:rsidR="001501FE" w:rsidRPr="005C619D" w14:paraId="5151AAEE" w14:textId="77777777" w:rsidTr="00817834">
        <w:trPr>
          <w:cantSplit/>
        </w:trPr>
        <w:tc>
          <w:tcPr>
            <w:tcW w:w="2970" w:type="dxa"/>
          </w:tcPr>
          <w:p w14:paraId="77D117AC" w14:textId="77777777" w:rsidR="001501FE" w:rsidRPr="005C619D" w:rsidRDefault="001501FE" w:rsidP="006C5030">
            <w:pPr>
              <w:spacing w:line="220" w:lineRule="exact"/>
              <w:rPr>
                <w:rFonts w:eastAsia="Times New Roman" w:cs="Times New Roman"/>
                <w:sz w:val="20"/>
              </w:rPr>
            </w:pPr>
          </w:p>
        </w:tc>
        <w:tc>
          <w:tcPr>
            <w:tcW w:w="6599" w:type="dxa"/>
            <w:gridSpan w:val="12"/>
          </w:tcPr>
          <w:p w14:paraId="2B861147"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i/>
                <w:iCs/>
                <w:sz w:val="20"/>
              </w:rPr>
              <w:t>(in million Baht)</w:t>
            </w:r>
          </w:p>
        </w:tc>
      </w:tr>
      <w:tr w:rsidR="001501FE" w:rsidRPr="005C619D" w14:paraId="691BE8FF" w14:textId="77777777" w:rsidTr="00817834">
        <w:trPr>
          <w:cantSplit/>
        </w:trPr>
        <w:tc>
          <w:tcPr>
            <w:tcW w:w="2970" w:type="dxa"/>
          </w:tcPr>
          <w:p w14:paraId="45175A02" w14:textId="77777777" w:rsidR="001501FE" w:rsidRPr="005C619D" w:rsidRDefault="001501FE" w:rsidP="006C5030">
            <w:pPr>
              <w:spacing w:line="220" w:lineRule="exact"/>
              <w:ind w:left="180" w:hanging="180"/>
              <w:rPr>
                <w:rFonts w:eastAsia="Times New Roman" w:cs="Times New Roman"/>
                <w:sz w:val="20"/>
              </w:rPr>
            </w:pPr>
            <w:r w:rsidRPr="005C619D">
              <w:rPr>
                <w:rFonts w:eastAsia="Times New Roman" w:cs="Times New Roman"/>
                <w:sz w:val="20"/>
              </w:rPr>
              <w:t>Investments</w:t>
            </w:r>
          </w:p>
        </w:tc>
        <w:tc>
          <w:tcPr>
            <w:tcW w:w="948" w:type="dxa"/>
            <w:vAlign w:val="bottom"/>
          </w:tcPr>
          <w:p w14:paraId="2BE4C7A2" w14:textId="7BC1DD08" w:rsidR="001501FE" w:rsidRPr="005C619D" w:rsidRDefault="00007353" w:rsidP="006C5030">
            <w:pPr>
              <w:tabs>
                <w:tab w:val="decimal" w:pos="672"/>
              </w:tabs>
              <w:spacing w:line="220" w:lineRule="exact"/>
              <w:ind w:right="11"/>
              <w:rPr>
                <w:rFonts w:eastAsia="Times New Roman" w:cs="Times New Roman"/>
                <w:sz w:val="20"/>
              </w:rPr>
            </w:pPr>
            <w:r>
              <w:rPr>
                <w:rFonts w:eastAsia="Times New Roman" w:cs="Times New Roman"/>
                <w:sz w:val="20"/>
              </w:rPr>
              <w:t>72</w:t>
            </w:r>
          </w:p>
        </w:tc>
        <w:tc>
          <w:tcPr>
            <w:tcW w:w="178" w:type="dxa"/>
            <w:vAlign w:val="bottom"/>
          </w:tcPr>
          <w:p w14:paraId="02CB6194"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vAlign w:val="bottom"/>
          </w:tcPr>
          <w:p w14:paraId="4F6B286E" w14:textId="2A7A7E28" w:rsidR="001501FE" w:rsidRPr="005C619D" w:rsidRDefault="00007353" w:rsidP="006C5030">
            <w:pPr>
              <w:tabs>
                <w:tab w:val="decimal" w:pos="716"/>
              </w:tabs>
              <w:spacing w:line="220" w:lineRule="exact"/>
              <w:ind w:right="11"/>
              <w:rPr>
                <w:rFonts w:eastAsia="Times New Roman" w:cs="Times New Roman"/>
                <w:sz w:val="20"/>
              </w:rPr>
            </w:pPr>
            <w:r>
              <w:rPr>
                <w:rFonts w:eastAsia="Times New Roman" w:cs="Times New Roman"/>
                <w:sz w:val="20"/>
              </w:rPr>
              <w:t>(14)</w:t>
            </w:r>
          </w:p>
        </w:tc>
        <w:tc>
          <w:tcPr>
            <w:tcW w:w="178" w:type="dxa"/>
            <w:vAlign w:val="bottom"/>
          </w:tcPr>
          <w:p w14:paraId="5CFAF09C"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3" w:type="dxa"/>
            <w:vAlign w:val="bottom"/>
          </w:tcPr>
          <w:p w14:paraId="21ED69B0" w14:textId="722CD44C" w:rsidR="001501FE" w:rsidRPr="005C619D" w:rsidRDefault="00007353" w:rsidP="006C5030">
            <w:pPr>
              <w:tabs>
                <w:tab w:val="decimal" w:pos="671"/>
              </w:tabs>
              <w:spacing w:line="220" w:lineRule="exact"/>
              <w:ind w:right="11"/>
              <w:rPr>
                <w:rFonts w:eastAsia="Times New Roman" w:cs="Times New Roman"/>
                <w:sz w:val="20"/>
              </w:rPr>
            </w:pPr>
            <w:r>
              <w:rPr>
                <w:rFonts w:eastAsia="Times New Roman" w:cs="Times New Roman"/>
                <w:sz w:val="20"/>
              </w:rPr>
              <w:t>58</w:t>
            </w:r>
          </w:p>
        </w:tc>
        <w:tc>
          <w:tcPr>
            <w:tcW w:w="178" w:type="dxa"/>
            <w:vAlign w:val="bottom"/>
          </w:tcPr>
          <w:p w14:paraId="2BFC56B0"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vAlign w:val="bottom"/>
          </w:tcPr>
          <w:p w14:paraId="0A9657F0" w14:textId="77777777" w:rsidR="001501FE" w:rsidRPr="005C619D" w:rsidRDefault="001501FE" w:rsidP="006C5030">
            <w:pPr>
              <w:tabs>
                <w:tab w:val="decimal" w:pos="672"/>
              </w:tabs>
              <w:spacing w:line="220" w:lineRule="exact"/>
              <w:ind w:right="11"/>
              <w:rPr>
                <w:rFonts w:eastAsia="Times New Roman" w:cs="Times New Roman"/>
                <w:sz w:val="20"/>
              </w:rPr>
            </w:pPr>
            <w:r w:rsidRPr="005C619D">
              <w:rPr>
                <w:rFonts w:eastAsia="Times New Roman" w:cs="Times New Roman"/>
                <w:sz w:val="20"/>
              </w:rPr>
              <w:t>83</w:t>
            </w:r>
          </w:p>
        </w:tc>
        <w:tc>
          <w:tcPr>
            <w:tcW w:w="208" w:type="dxa"/>
            <w:gridSpan w:val="2"/>
            <w:vAlign w:val="bottom"/>
          </w:tcPr>
          <w:p w14:paraId="44B835EE" w14:textId="77777777" w:rsidR="001501FE" w:rsidRPr="005C619D" w:rsidRDefault="001501FE" w:rsidP="006C5030">
            <w:pPr>
              <w:tabs>
                <w:tab w:val="decimal" w:pos="821"/>
              </w:tabs>
              <w:spacing w:line="220" w:lineRule="exact"/>
              <w:ind w:right="11"/>
              <w:rPr>
                <w:rFonts w:eastAsia="Times New Roman" w:cs="Times New Roman"/>
                <w:sz w:val="20"/>
              </w:rPr>
            </w:pPr>
          </w:p>
        </w:tc>
        <w:tc>
          <w:tcPr>
            <w:tcW w:w="873" w:type="dxa"/>
            <w:vAlign w:val="bottom"/>
          </w:tcPr>
          <w:p w14:paraId="69F9B796" w14:textId="77777777" w:rsidR="001501FE" w:rsidRPr="005C619D" w:rsidRDefault="001501FE" w:rsidP="006C5030">
            <w:pPr>
              <w:tabs>
                <w:tab w:val="decimal" w:pos="716"/>
              </w:tabs>
              <w:spacing w:line="220" w:lineRule="exact"/>
              <w:ind w:right="11"/>
              <w:rPr>
                <w:rFonts w:eastAsia="Times New Roman" w:cs="Times New Roman"/>
                <w:sz w:val="20"/>
              </w:rPr>
            </w:pPr>
            <w:r w:rsidRPr="005C619D">
              <w:rPr>
                <w:rFonts w:eastAsia="Times New Roman" w:cs="Times New Roman"/>
                <w:sz w:val="20"/>
              </w:rPr>
              <w:t>(17)</w:t>
            </w:r>
          </w:p>
        </w:tc>
        <w:tc>
          <w:tcPr>
            <w:tcW w:w="180" w:type="dxa"/>
            <w:vAlign w:val="bottom"/>
          </w:tcPr>
          <w:p w14:paraId="2C04E450" w14:textId="77777777" w:rsidR="001501FE" w:rsidRPr="005C619D" w:rsidRDefault="001501FE" w:rsidP="006C5030">
            <w:pPr>
              <w:tabs>
                <w:tab w:val="decimal" w:pos="821"/>
              </w:tabs>
              <w:spacing w:line="220" w:lineRule="exact"/>
              <w:ind w:right="11"/>
              <w:rPr>
                <w:rFonts w:eastAsia="Times New Roman" w:cs="Times New Roman"/>
                <w:sz w:val="20"/>
              </w:rPr>
            </w:pPr>
          </w:p>
        </w:tc>
        <w:tc>
          <w:tcPr>
            <w:tcW w:w="1019" w:type="dxa"/>
            <w:vAlign w:val="bottom"/>
          </w:tcPr>
          <w:p w14:paraId="52B79D57" w14:textId="77777777" w:rsidR="001501FE" w:rsidRPr="005C619D" w:rsidRDefault="001501FE" w:rsidP="006C5030">
            <w:pPr>
              <w:tabs>
                <w:tab w:val="decimal" w:pos="671"/>
              </w:tabs>
              <w:spacing w:line="220" w:lineRule="exact"/>
              <w:ind w:right="11"/>
              <w:rPr>
                <w:rFonts w:eastAsia="Times New Roman" w:cs="Times New Roman"/>
                <w:sz w:val="20"/>
              </w:rPr>
            </w:pPr>
            <w:r w:rsidRPr="005C619D">
              <w:rPr>
                <w:rFonts w:eastAsia="Times New Roman" w:cs="Times New Roman"/>
                <w:sz w:val="20"/>
              </w:rPr>
              <w:t>66</w:t>
            </w:r>
          </w:p>
        </w:tc>
      </w:tr>
      <w:tr w:rsidR="001501FE" w:rsidRPr="005C619D" w14:paraId="17C5929C" w14:textId="77777777" w:rsidTr="00817834">
        <w:trPr>
          <w:cantSplit/>
        </w:trPr>
        <w:tc>
          <w:tcPr>
            <w:tcW w:w="2970" w:type="dxa"/>
          </w:tcPr>
          <w:p w14:paraId="6EC66908" w14:textId="77777777" w:rsidR="001501FE" w:rsidRPr="005C619D" w:rsidRDefault="001501FE" w:rsidP="006C5030">
            <w:pPr>
              <w:spacing w:line="220" w:lineRule="exact"/>
              <w:ind w:left="180" w:hanging="180"/>
              <w:rPr>
                <w:rFonts w:eastAsia="Times New Roman" w:cs="Times New Roman"/>
                <w:sz w:val="20"/>
              </w:rPr>
            </w:pPr>
            <w:r w:rsidRPr="005C619D">
              <w:rPr>
                <w:rFonts w:eastAsia="Times New Roman" w:cs="Times New Roman"/>
                <w:sz w:val="20"/>
              </w:rPr>
              <w:t>Premises and equipment</w:t>
            </w:r>
          </w:p>
        </w:tc>
        <w:tc>
          <w:tcPr>
            <w:tcW w:w="948" w:type="dxa"/>
            <w:vAlign w:val="bottom"/>
          </w:tcPr>
          <w:p w14:paraId="4CB85569" w14:textId="3EDECB60" w:rsidR="001501FE" w:rsidRPr="005C619D" w:rsidRDefault="00007353" w:rsidP="006C5030">
            <w:pPr>
              <w:tabs>
                <w:tab w:val="decimal" w:pos="672"/>
              </w:tabs>
              <w:spacing w:line="220" w:lineRule="exact"/>
              <w:ind w:right="11"/>
              <w:rPr>
                <w:rFonts w:eastAsia="Times New Roman" w:cs="Times New Roman"/>
                <w:sz w:val="20"/>
              </w:rPr>
            </w:pPr>
            <w:r>
              <w:rPr>
                <w:rFonts w:eastAsia="Times New Roman" w:cs="Times New Roman"/>
                <w:sz w:val="20"/>
              </w:rPr>
              <w:t>(85)</w:t>
            </w:r>
          </w:p>
        </w:tc>
        <w:tc>
          <w:tcPr>
            <w:tcW w:w="178" w:type="dxa"/>
            <w:vAlign w:val="bottom"/>
          </w:tcPr>
          <w:p w14:paraId="56B18093"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vAlign w:val="bottom"/>
          </w:tcPr>
          <w:p w14:paraId="729E62AA" w14:textId="033FED5A" w:rsidR="001501FE" w:rsidRPr="005C619D" w:rsidRDefault="00007353" w:rsidP="006C5030">
            <w:pPr>
              <w:tabs>
                <w:tab w:val="decimal" w:pos="716"/>
              </w:tabs>
              <w:spacing w:line="220" w:lineRule="exact"/>
              <w:ind w:right="11"/>
              <w:rPr>
                <w:rFonts w:eastAsia="Times New Roman" w:cs="Times New Roman"/>
                <w:sz w:val="20"/>
              </w:rPr>
            </w:pPr>
            <w:r>
              <w:rPr>
                <w:rFonts w:eastAsia="Times New Roman" w:cs="Times New Roman"/>
                <w:sz w:val="20"/>
              </w:rPr>
              <w:t>17</w:t>
            </w:r>
          </w:p>
        </w:tc>
        <w:tc>
          <w:tcPr>
            <w:tcW w:w="178" w:type="dxa"/>
            <w:vAlign w:val="bottom"/>
          </w:tcPr>
          <w:p w14:paraId="413BF6BD"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3" w:type="dxa"/>
            <w:vAlign w:val="bottom"/>
          </w:tcPr>
          <w:p w14:paraId="3475888D" w14:textId="18E09165" w:rsidR="001501FE" w:rsidRPr="005C619D" w:rsidRDefault="00007353" w:rsidP="006C5030">
            <w:pPr>
              <w:tabs>
                <w:tab w:val="decimal" w:pos="671"/>
              </w:tabs>
              <w:spacing w:line="220" w:lineRule="exact"/>
              <w:ind w:right="11"/>
              <w:rPr>
                <w:rFonts w:eastAsia="Times New Roman" w:cs="Times New Roman"/>
                <w:sz w:val="20"/>
              </w:rPr>
            </w:pPr>
            <w:r>
              <w:rPr>
                <w:rFonts w:eastAsia="Times New Roman" w:cs="Times New Roman"/>
                <w:sz w:val="20"/>
              </w:rPr>
              <w:t>(68)</w:t>
            </w:r>
          </w:p>
        </w:tc>
        <w:tc>
          <w:tcPr>
            <w:tcW w:w="178" w:type="dxa"/>
            <w:vAlign w:val="bottom"/>
          </w:tcPr>
          <w:p w14:paraId="1C046589"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vAlign w:val="bottom"/>
          </w:tcPr>
          <w:p w14:paraId="6FB80A37" w14:textId="77777777" w:rsidR="001501FE" w:rsidRPr="005C619D" w:rsidRDefault="001501FE" w:rsidP="006C5030">
            <w:pPr>
              <w:tabs>
                <w:tab w:val="decimal" w:pos="672"/>
              </w:tabs>
              <w:spacing w:line="220" w:lineRule="exact"/>
              <w:ind w:right="11"/>
              <w:rPr>
                <w:rFonts w:eastAsia="Times New Roman" w:cs="Times New Roman"/>
                <w:sz w:val="20"/>
              </w:rPr>
            </w:pPr>
            <w:r w:rsidRPr="005C619D">
              <w:rPr>
                <w:rFonts w:eastAsia="Times New Roman" w:cs="Times New Roman"/>
                <w:sz w:val="20"/>
              </w:rPr>
              <w:t>1,361</w:t>
            </w:r>
          </w:p>
        </w:tc>
        <w:tc>
          <w:tcPr>
            <w:tcW w:w="208" w:type="dxa"/>
            <w:gridSpan w:val="2"/>
            <w:vAlign w:val="bottom"/>
          </w:tcPr>
          <w:p w14:paraId="026CCAD5" w14:textId="77777777" w:rsidR="001501FE" w:rsidRPr="005C619D" w:rsidRDefault="001501FE" w:rsidP="006C5030">
            <w:pPr>
              <w:tabs>
                <w:tab w:val="decimal" w:pos="821"/>
              </w:tabs>
              <w:spacing w:line="220" w:lineRule="exact"/>
              <w:ind w:right="11"/>
              <w:rPr>
                <w:rFonts w:eastAsia="Times New Roman" w:cs="Times New Roman"/>
                <w:sz w:val="20"/>
              </w:rPr>
            </w:pPr>
          </w:p>
        </w:tc>
        <w:tc>
          <w:tcPr>
            <w:tcW w:w="873" w:type="dxa"/>
            <w:vAlign w:val="bottom"/>
          </w:tcPr>
          <w:p w14:paraId="22AE01C2" w14:textId="77777777" w:rsidR="001501FE" w:rsidRPr="005C619D" w:rsidRDefault="001501FE" w:rsidP="006C5030">
            <w:pPr>
              <w:tabs>
                <w:tab w:val="decimal" w:pos="716"/>
              </w:tabs>
              <w:spacing w:line="220" w:lineRule="exact"/>
              <w:ind w:right="11"/>
              <w:rPr>
                <w:rFonts w:eastAsia="Times New Roman" w:cs="Times New Roman"/>
                <w:sz w:val="20"/>
              </w:rPr>
            </w:pPr>
            <w:r w:rsidRPr="005C619D">
              <w:rPr>
                <w:rFonts w:eastAsia="Times New Roman" w:cs="Times New Roman"/>
                <w:sz w:val="20"/>
              </w:rPr>
              <w:t>(272)</w:t>
            </w:r>
          </w:p>
        </w:tc>
        <w:tc>
          <w:tcPr>
            <w:tcW w:w="180" w:type="dxa"/>
            <w:vAlign w:val="bottom"/>
          </w:tcPr>
          <w:p w14:paraId="088621AF" w14:textId="77777777" w:rsidR="001501FE" w:rsidRPr="005C619D" w:rsidRDefault="001501FE" w:rsidP="006C5030">
            <w:pPr>
              <w:tabs>
                <w:tab w:val="decimal" w:pos="821"/>
              </w:tabs>
              <w:spacing w:line="220" w:lineRule="exact"/>
              <w:ind w:right="11"/>
              <w:rPr>
                <w:rFonts w:eastAsia="Times New Roman" w:cs="Times New Roman"/>
                <w:sz w:val="20"/>
              </w:rPr>
            </w:pPr>
          </w:p>
        </w:tc>
        <w:tc>
          <w:tcPr>
            <w:tcW w:w="1019" w:type="dxa"/>
            <w:vAlign w:val="bottom"/>
          </w:tcPr>
          <w:p w14:paraId="1CC6F584" w14:textId="77777777" w:rsidR="001501FE" w:rsidRPr="005C619D" w:rsidRDefault="001501FE" w:rsidP="006C5030">
            <w:pPr>
              <w:tabs>
                <w:tab w:val="decimal" w:pos="671"/>
              </w:tabs>
              <w:spacing w:line="220" w:lineRule="exact"/>
              <w:ind w:right="11"/>
              <w:rPr>
                <w:rFonts w:eastAsia="Times New Roman" w:cs="Times New Roman"/>
                <w:sz w:val="20"/>
              </w:rPr>
            </w:pPr>
            <w:r w:rsidRPr="005C619D">
              <w:rPr>
                <w:rFonts w:eastAsia="Times New Roman" w:cs="Times New Roman"/>
                <w:sz w:val="20"/>
              </w:rPr>
              <w:t>1,089</w:t>
            </w:r>
          </w:p>
        </w:tc>
      </w:tr>
      <w:tr w:rsidR="001501FE" w:rsidRPr="005C619D" w14:paraId="1CF31452" w14:textId="77777777" w:rsidTr="00817834">
        <w:trPr>
          <w:cantSplit/>
        </w:trPr>
        <w:tc>
          <w:tcPr>
            <w:tcW w:w="2970" w:type="dxa"/>
          </w:tcPr>
          <w:p w14:paraId="1196335B" w14:textId="77777777" w:rsidR="001501FE" w:rsidRPr="005C619D" w:rsidRDefault="001501FE" w:rsidP="006C5030">
            <w:pPr>
              <w:spacing w:line="220" w:lineRule="exact"/>
              <w:ind w:left="180" w:hanging="180"/>
              <w:rPr>
                <w:rFonts w:eastAsia="Times New Roman" w:cs="Times New Roman"/>
                <w:sz w:val="20"/>
              </w:rPr>
            </w:pPr>
            <w:r w:rsidRPr="005C619D">
              <w:rPr>
                <w:rFonts w:eastAsia="Times New Roman" w:cs="Times New Roman"/>
                <w:sz w:val="20"/>
              </w:rPr>
              <w:t>Provisions for employee benefits</w:t>
            </w:r>
          </w:p>
        </w:tc>
        <w:tc>
          <w:tcPr>
            <w:tcW w:w="948" w:type="dxa"/>
            <w:vAlign w:val="bottom"/>
          </w:tcPr>
          <w:p w14:paraId="4A3CE4E1" w14:textId="4168718C" w:rsidR="001501FE" w:rsidRPr="005C619D" w:rsidRDefault="00007353" w:rsidP="006C5030">
            <w:pPr>
              <w:tabs>
                <w:tab w:val="decimal" w:pos="672"/>
              </w:tabs>
              <w:spacing w:line="220" w:lineRule="exact"/>
              <w:ind w:right="11"/>
              <w:rPr>
                <w:rFonts w:eastAsia="Times New Roman" w:cs="Times New Roman"/>
                <w:sz w:val="20"/>
              </w:rPr>
            </w:pPr>
            <w:r>
              <w:rPr>
                <w:rFonts w:eastAsia="Times New Roman" w:cs="Times New Roman"/>
                <w:sz w:val="20"/>
              </w:rPr>
              <w:t>(33)</w:t>
            </w:r>
          </w:p>
        </w:tc>
        <w:tc>
          <w:tcPr>
            <w:tcW w:w="178" w:type="dxa"/>
            <w:vAlign w:val="bottom"/>
          </w:tcPr>
          <w:p w14:paraId="1D2555C5"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vAlign w:val="bottom"/>
          </w:tcPr>
          <w:p w14:paraId="3C582BBA" w14:textId="435DE7C3" w:rsidR="001501FE" w:rsidRPr="005C619D" w:rsidRDefault="00007353" w:rsidP="006C5030">
            <w:pPr>
              <w:tabs>
                <w:tab w:val="decimal" w:pos="716"/>
              </w:tabs>
              <w:spacing w:line="220" w:lineRule="exact"/>
              <w:ind w:right="11"/>
              <w:rPr>
                <w:rFonts w:eastAsia="Times New Roman" w:cs="Times New Roman"/>
                <w:sz w:val="20"/>
              </w:rPr>
            </w:pPr>
            <w:r>
              <w:rPr>
                <w:rFonts w:eastAsia="Times New Roman" w:cs="Times New Roman"/>
                <w:sz w:val="20"/>
              </w:rPr>
              <w:t>7</w:t>
            </w:r>
          </w:p>
        </w:tc>
        <w:tc>
          <w:tcPr>
            <w:tcW w:w="178" w:type="dxa"/>
            <w:vAlign w:val="bottom"/>
          </w:tcPr>
          <w:p w14:paraId="1D924B26"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3" w:type="dxa"/>
            <w:vAlign w:val="bottom"/>
          </w:tcPr>
          <w:p w14:paraId="1059BCB6" w14:textId="26A5B59E" w:rsidR="001501FE" w:rsidRPr="005C619D" w:rsidRDefault="00007353" w:rsidP="006C5030">
            <w:pPr>
              <w:tabs>
                <w:tab w:val="decimal" w:pos="671"/>
              </w:tabs>
              <w:spacing w:line="220" w:lineRule="exact"/>
              <w:ind w:right="11"/>
              <w:rPr>
                <w:rFonts w:eastAsia="Times New Roman" w:cs="Times New Roman"/>
                <w:sz w:val="20"/>
              </w:rPr>
            </w:pPr>
            <w:r>
              <w:rPr>
                <w:rFonts w:eastAsia="Times New Roman" w:cs="Times New Roman"/>
                <w:sz w:val="20"/>
              </w:rPr>
              <w:t>(26)</w:t>
            </w:r>
          </w:p>
        </w:tc>
        <w:tc>
          <w:tcPr>
            <w:tcW w:w="178" w:type="dxa"/>
            <w:vAlign w:val="bottom"/>
          </w:tcPr>
          <w:p w14:paraId="5DA945AB"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vAlign w:val="bottom"/>
          </w:tcPr>
          <w:p w14:paraId="41E289C3" w14:textId="77777777" w:rsidR="001501FE" w:rsidRPr="005C619D" w:rsidRDefault="001501FE" w:rsidP="006C5030">
            <w:pPr>
              <w:tabs>
                <w:tab w:val="decimal" w:pos="672"/>
              </w:tabs>
              <w:spacing w:line="220" w:lineRule="exact"/>
              <w:ind w:right="11"/>
              <w:rPr>
                <w:rFonts w:eastAsia="Times New Roman" w:cs="Times New Roman"/>
                <w:sz w:val="20"/>
              </w:rPr>
            </w:pPr>
            <w:r w:rsidRPr="005C619D">
              <w:rPr>
                <w:rFonts w:eastAsia="Times New Roman" w:cs="Times New Roman"/>
                <w:sz w:val="20"/>
              </w:rPr>
              <w:t>72</w:t>
            </w:r>
          </w:p>
        </w:tc>
        <w:tc>
          <w:tcPr>
            <w:tcW w:w="208" w:type="dxa"/>
            <w:gridSpan w:val="2"/>
            <w:vAlign w:val="bottom"/>
          </w:tcPr>
          <w:p w14:paraId="2ACBD31C" w14:textId="77777777" w:rsidR="001501FE" w:rsidRPr="005C619D" w:rsidRDefault="001501FE" w:rsidP="006C5030">
            <w:pPr>
              <w:tabs>
                <w:tab w:val="decimal" w:pos="821"/>
              </w:tabs>
              <w:spacing w:line="220" w:lineRule="exact"/>
              <w:ind w:right="11"/>
              <w:rPr>
                <w:rFonts w:eastAsia="Times New Roman" w:cs="Times New Roman"/>
                <w:sz w:val="20"/>
              </w:rPr>
            </w:pPr>
          </w:p>
        </w:tc>
        <w:tc>
          <w:tcPr>
            <w:tcW w:w="873" w:type="dxa"/>
            <w:vAlign w:val="bottom"/>
          </w:tcPr>
          <w:p w14:paraId="686EA7C5" w14:textId="77777777" w:rsidR="001501FE" w:rsidRPr="005C619D" w:rsidRDefault="001501FE" w:rsidP="006C5030">
            <w:pPr>
              <w:tabs>
                <w:tab w:val="decimal" w:pos="716"/>
              </w:tabs>
              <w:spacing w:line="220" w:lineRule="exact"/>
              <w:ind w:right="11"/>
              <w:rPr>
                <w:rFonts w:eastAsia="Times New Roman" w:cs="Times New Roman"/>
                <w:sz w:val="20"/>
              </w:rPr>
            </w:pPr>
            <w:r w:rsidRPr="005C619D">
              <w:rPr>
                <w:rFonts w:eastAsia="Times New Roman" w:cs="Times New Roman"/>
                <w:sz w:val="20"/>
              </w:rPr>
              <w:t>(15)</w:t>
            </w:r>
          </w:p>
        </w:tc>
        <w:tc>
          <w:tcPr>
            <w:tcW w:w="180" w:type="dxa"/>
            <w:vAlign w:val="bottom"/>
          </w:tcPr>
          <w:p w14:paraId="78271F28" w14:textId="77777777" w:rsidR="001501FE" w:rsidRPr="005C619D" w:rsidRDefault="001501FE" w:rsidP="006C5030">
            <w:pPr>
              <w:tabs>
                <w:tab w:val="decimal" w:pos="821"/>
              </w:tabs>
              <w:spacing w:line="220" w:lineRule="exact"/>
              <w:ind w:right="11"/>
              <w:rPr>
                <w:rFonts w:eastAsia="Times New Roman" w:cs="Times New Roman"/>
                <w:sz w:val="20"/>
              </w:rPr>
            </w:pPr>
          </w:p>
        </w:tc>
        <w:tc>
          <w:tcPr>
            <w:tcW w:w="1019" w:type="dxa"/>
            <w:vAlign w:val="bottom"/>
          </w:tcPr>
          <w:p w14:paraId="0FE345A2" w14:textId="77777777" w:rsidR="001501FE" w:rsidRPr="005C619D" w:rsidRDefault="001501FE" w:rsidP="006C5030">
            <w:pPr>
              <w:tabs>
                <w:tab w:val="decimal" w:pos="671"/>
              </w:tabs>
              <w:spacing w:line="220" w:lineRule="exact"/>
              <w:ind w:right="11"/>
              <w:rPr>
                <w:rFonts w:eastAsia="Times New Roman" w:cs="Times New Roman"/>
                <w:sz w:val="20"/>
              </w:rPr>
            </w:pPr>
            <w:r w:rsidRPr="005C619D">
              <w:rPr>
                <w:rFonts w:eastAsia="Times New Roman" w:cs="Times New Roman"/>
                <w:sz w:val="20"/>
              </w:rPr>
              <w:t>57</w:t>
            </w:r>
          </w:p>
        </w:tc>
      </w:tr>
      <w:tr w:rsidR="001501FE" w:rsidRPr="005C619D" w14:paraId="54EE1EC5" w14:textId="77777777" w:rsidTr="00817834">
        <w:trPr>
          <w:cantSplit/>
        </w:trPr>
        <w:tc>
          <w:tcPr>
            <w:tcW w:w="2970" w:type="dxa"/>
          </w:tcPr>
          <w:p w14:paraId="345F57AB" w14:textId="77777777" w:rsidR="001501FE" w:rsidRPr="005C619D" w:rsidRDefault="001501FE" w:rsidP="006C5030">
            <w:pPr>
              <w:spacing w:line="220" w:lineRule="exact"/>
              <w:ind w:left="180" w:hanging="180"/>
              <w:rPr>
                <w:rFonts w:eastAsia="Times New Roman" w:cs="Times New Roman"/>
                <w:sz w:val="20"/>
              </w:rPr>
            </w:pPr>
            <w:r w:rsidRPr="005C619D">
              <w:rPr>
                <w:rFonts w:eastAsia="Times New Roman" w:cs="Times New Roman"/>
                <w:sz w:val="20"/>
              </w:rPr>
              <w:t>Others</w:t>
            </w:r>
          </w:p>
        </w:tc>
        <w:tc>
          <w:tcPr>
            <w:tcW w:w="948" w:type="dxa"/>
            <w:tcBorders>
              <w:bottom w:val="single" w:sz="4" w:space="0" w:color="auto"/>
            </w:tcBorders>
            <w:vAlign w:val="bottom"/>
          </w:tcPr>
          <w:p w14:paraId="48B318B5" w14:textId="127F546A" w:rsidR="001501FE" w:rsidRPr="005C619D" w:rsidRDefault="00007353" w:rsidP="006C5030">
            <w:pPr>
              <w:tabs>
                <w:tab w:val="decimal" w:pos="672"/>
              </w:tabs>
              <w:spacing w:line="220" w:lineRule="exact"/>
              <w:ind w:right="11"/>
              <w:rPr>
                <w:rFonts w:eastAsia="Times New Roman" w:cs="Times New Roman"/>
                <w:sz w:val="20"/>
              </w:rPr>
            </w:pPr>
            <w:r>
              <w:rPr>
                <w:rFonts w:eastAsia="Times New Roman" w:cs="Times New Roman"/>
                <w:sz w:val="20"/>
              </w:rPr>
              <w:t>(51)</w:t>
            </w:r>
          </w:p>
        </w:tc>
        <w:tc>
          <w:tcPr>
            <w:tcW w:w="178" w:type="dxa"/>
            <w:vAlign w:val="bottom"/>
          </w:tcPr>
          <w:p w14:paraId="19C7AC93"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tcBorders>
              <w:bottom w:val="single" w:sz="4" w:space="0" w:color="auto"/>
            </w:tcBorders>
            <w:vAlign w:val="bottom"/>
          </w:tcPr>
          <w:p w14:paraId="1C344E8F" w14:textId="48DF73B4" w:rsidR="001501FE" w:rsidRPr="005C619D" w:rsidRDefault="00007353" w:rsidP="006C5030">
            <w:pPr>
              <w:tabs>
                <w:tab w:val="decimal" w:pos="716"/>
              </w:tabs>
              <w:spacing w:line="220" w:lineRule="exact"/>
              <w:ind w:right="11"/>
              <w:rPr>
                <w:rFonts w:eastAsia="Times New Roman" w:cs="Times New Roman"/>
                <w:sz w:val="20"/>
              </w:rPr>
            </w:pPr>
            <w:r>
              <w:rPr>
                <w:rFonts w:eastAsia="Times New Roman" w:cs="Times New Roman"/>
                <w:sz w:val="20"/>
              </w:rPr>
              <w:t>10</w:t>
            </w:r>
          </w:p>
        </w:tc>
        <w:tc>
          <w:tcPr>
            <w:tcW w:w="178" w:type="dxa"/>
            <w:vAlign w:val="bottom"/>
          </w:tcPr>
          <w:p w14:paraId="1DB67E8C"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3" w:type="dxa"/>
            <w:tcBorders>
              <w:bottom w:val="single" w:sz="4" w:space="0" w:color="auto"/>
            </w:tcBorders>
            <w:vAlign w:val="bottom"/>
          </w:tcPr>
          <w:p w14:paraId="7D2175FB" w14:textId="54CF59B2" w:rsidR="001501FE" w:rsidRPr="005C619D" w:rsidRDefault="00007353" w:rsidP="006C5030">
            <w:pPr>
              <w:tabs>
                <w:tab w:val="decimal" w:pos="671"/>
              </w:tabs>
              <w:spacing w:line="220" w:lineRule="exact"/>
              <w:ind w:right="11"/>
              <w:rPr>
                <w:rFonts w:eastAsia="Times New Roman" w:cs="Times New Roman"/>
                <w:sz w:val="20"/>
              </w:rPr>
            </w:pPr>
            <w:r>
              <w:rPr>
                <w:rFonts w:eastAsia="Times New Roman" w:cs="Times New Roman"/>
                <w:sz w:val="20"/>
              </w:rPr>
              <w:t>(41)</w:t>
            </w:r>
          </w:p>
        </w:tc>
        <w:tc>
          <w:tcPr>
            <w:tcW w:w="178" w:type="dxa"/>
            <w:vAlign w:val="bottom"/>
          </w:tcPr>
          <w:p w14:paraId="07B81613" w14:textId="77777777" w:rsidR="001501FE" w:rsidRPr="005C619D" w:rsidRDefault="001501FE" w:rsidP="006C5030">
            <w:pPr>
              <w:tabs>
                <w:tab w:val="decimal" w:pos="821"/>
              </w:tabs>
              <w:spacing w:line="220" w:lineRule="exact"/>
              <w:ind w:right="11"/>
              <w:rPr>
                <w:rFonts w:eastAsia="Times New Roman" w:cs="Times New Roman"/>
                <w:sz w:val="20"/>
              </w:rPr>
            </w:pPr>
          </w:p>
        </w:tc>
        <w:tc>
          <w:tcPr>
            <w:tcW w:w="947" w:type="dxa"/>
            <w:tcBorders>
              <w:bottom w:val="single" w:sz="4" w:space="0" w:color="auto"/>
            </w:tcBorders>
            <w:vAlign w:val="bottom"/>
          </w:tcPr>
          <w:p w14:paraId="3C337BFE" w14:textId="77777777" w:rsidR="001501FE" w:rsidRPr="005C619D" w:rsidRDefault="001501FE" w:rsidP="006C5030">
            <w:pPr>
              <w:tabs>
                <w:tab w:val="decimal" w:pos="672"/>
              </w:tabs>
              <w:spacing w:line="220" w:lineRule="exact"/>
              <w:ind w:right="11"/>
              <w:rPr>
                <w:rFonts w:eastAsia="Times New Roman" w:cs="Times New Roman"/>
                <w:sz w:val="20"/>
              </w:rPr>
            </w:pPr>
            <w:r w:rsidRPr="005C619D">
              <w:rPr>
                <w:rFonts w:eastAsia="Times New Roman" w:cs="Times New Roman"/>
                <w:sz w:val="20"/>
              </w:rPr>
              <w:t>(21)</w:t>
            </w:r>
          </w:p>
        </w:tc>
        <w:tc>
          <w:tcPr>
            <w:tcW w:w="208" w:type="dxa"/>
            <w:gridSpan w:val="2"/>
            <w:vAlign w:val="bottom"/>
          </w:tcPr>
          <w:p w14:paraId="1E2895BE" w14:textId="77777777" w:rsidR="001501FE" w:rsidRPr="005C619D" w:rsidRDefault="001501FE" w:rsidP="006C5030">
            <w:pPr>
              <w:tabs>
                <w:tab w:val="decimal" w:pos="821"/>
              </w:tabs>
              <w:spacing w:line="220" w:lineRule="exact"/>
              <w:ind w:right="11"/>
              <w:rPr>
                <w:rFonts w:eastAsia="Times New Roman" w:cs="Times New Roman"/>
                <w:sz w:val="20"/>
              </w:rPr>
            </w:pPr>
          </w:p>
        </w:tc>
        <w:tc>
          <w:tcPr>
            <w:tcW w:w="873" w:type="dxa"/>
            <w:tcBorders>
              <w:bottom w:val="single" w:sz="4" w:space="0" w:color="auto"/>
            </w:tcBorders>
            <w:vAlign w:val="bottom"/>
          </w:tcPr>
          <w:p w14:paraId="16056508" w14:textId="77777777" w:rsidR="001501FE" w:rsidRPr="005C619D" w:rsidRDefault="001501FE" w:rsidP="006C5030">
            <w:pPr>
              <w:tabs>
                <w:tab w:val="decimal" w:pos="716"/>
              </w:tabs>
              <w:spacing w:line="220" w:lineRule="exact"/>
              <w:ind w:right="11"/>
              <w:rPr>
                <w:rFonts w:eastAsia="Times New Roman" w:cs="Times New Roman"/>
                <w:sz w:val="20"/>
              </w:rPr>
            </w:pPr>
            <w:r w:rsidRPr="005C619D">
              <w:rPr>
                <w:rFonts w:eastAsia="Times New Roman" w:cs="Times New Roman"/>
                <w:sz w:val="20"/>
              </w:rPr>
              <w:t>5</w:t>
            </w:r>
          </w:p>
        </w:tc>
        <w:tc>
          <w:tcPr>
            <w:tcW w:w="180" w:type="dxa"/>
            <w:vAlign w:val="bottom"/>
          </w:tcPr>
          <w:p w14:paraId="68019090" w14:textId="77777777" w:rsidR="001501FE" w:rsidRPr="005C619D" w:rsidRDefault="001501FE" w:rsidP="006C5030">
            <w:pPr>
              <w:tabs>
                <w:tab w:val="decimal" w:pos="821"/>
              </w:tabs>
              <w:spacing w:line="220" w:lineRule="exact"/>
              <w:ind w:right="11"/>
              <w:rPr>
                <w:rFonts w:eastAsia="Times New Roman" w:cs="Times New Roman"/>
                <w:sz w:val="20"/>
              </w:rPr>
            </w:pPr>
          </w:p>
        </w:tc>
        <w:tc>
          <w:tcPr>
            <w:tcW w:w="1019" w:type="dxa"/>
            <w:tcBorders>
              <w:bottom w:val="single" w:sz="4" w:space="0" w:color="auto"/>
            </w:tcBorders>
            <w:vAlign w:val="bottom"/>
          </w:tcPr>
          <w:p w14:paraId="1F13C80B" w14:textId="77777777" w:rsidR="001501FE" w:rsidRPr="005C619D" w:rsidRDefault="001501FE" w:rsidP="006C5030">
            <w:pPr>
              <w:tabs>
                <w:tab w:val="decimal" w:pos="671"/>
              </w:tabs>
              <w:spacing w:line="220" w:lineRule="exact"/>
              <w:ind w:right="11"/>
              <w:rPr>
                <w:rFonts w:eastAsia="Times New Roman" w:cs="Times New Roman"/>
                <w:sz w:val="20"/>
              </w:rPr>
            </w:pPr>
            <w:r w:rsidRPr="005C619D">
              <w:rPr>
                <w:rFonts w:eastAsia="Times New Roman" w:cs="Times New Roman"/>
                <w:sz w:val="20"/>
              </w:rPr>
              <w:t>(16)</w:t>
            </w:r>
          </w:p>
        </w:tc>
      </w:tr>
      <w:tr w:rsidR="001501FE" w:rsidRPr="005C619D" w14:paraId="55836044" w14:textId="77777777" w:rsidTr="00817834">
        <w:trPr>
          <w:cantSplit/>
        </w:trPr>
        <w:tc>
          <w:tcPr>
            <w:tcW w:w="2970" w:type="dxa"/>
          </w:tcPr>
          <w:p w14:paraId="4E1F3E10" w14:textId="77777777" w:rsidR="001501FE" w:rsidRPr="005C619D" w:rsidRDefault="001501FE" w:rsidP="006C5030">
            <w:pPr>
              <w:spacing w:line="220" w:lineRule="exact"/>
              <w:rPr>
                <w:rFonts w:eastAsia="Times New Roman" w:cs="Times New Roman"/>
                <w:b/>
                <w:bCs/>
                <w:sz w:val="20"/>
              </w:rPr>
            </w:pPr>
            <w:r w:rsidRPr="005C619D">
              <w:rPr>
                <w:rFonts w:eastAsia="Times New Roman" w:cs="Times New Roman"/>
                <w:b/>
                <w:bCs/>
                <w:sz w:val="20"/>
              </w:rPr>
              <w:t>Total</w:t>
            </w:r>
          </w:p>
        </w:tc>
        <w:tc>
          <w:tcPr>
            <w:tcW w:w="948" w:type="dxa"/>
            <w:tcBorders>
              <w:top w:val="single" w:sz="4" w:space="0" w:color="auto"/>
              <w:bottom w:val="double" w:sz="4" w:space="0" w:color="auto"/>
            </w:tcBorders>
          </w:tcPr>
          <w:p w14:paraId="1F9CC521" w14:textId="1CAFF024" w:rsidR="001501FE" w:rsidRPr="005C619D" w:rsidRDefault="00007353" w:rsidP="006C5030">
            <w:pPr>
              <w:tabs>
                <w:tab w:val="decimal" w:pos="672"/>
              </w:tabs>
              <w:spacing w:line="220" w:lineRule="exact"/>
              <w:ind w:right="11"/>
              <w:rPr>
                <w:rFonts w:eastAsia="Times New Roman" w:cs="Times New Roman"/>
                <w:b/>
                <w:bCs/>
                <w:sz w:val="20"/>
              </w:rPr>
            </w:pPr>
            <w:r>
              <w:rPr>
                <w:rFonts w:eastAsia="Times New Roman" w:cs="Times New Roman"/>
                <w:b/>
                <w:bCs/>
                <w:sz w:val="20"/>
              </w:rPr>
              <w:t>(97)</w:t>
            </w:r>
          </w:p>
        </w:tc>
        <w:tc>
          <w:tcPr>
            <w:tcW w:w="178" w:type="dxa"/>
          </w:tcPr>
          <w:p w14:paraId="5C434A3E" w14:textId="77777777" w:rsidR="001501FE" w:rsidRPr="005C619D" w:rsidRDefault="001501FE" w:rsidP="006C5030">
            <w:pPr>
              <w:tabs>
                <w:tab w:val="decimal" w:pos="821"/>
              </w:tabs>
              <w:spacing w:line="220" w:lineRule="exact"/>
              <w:ind w:right="11"/>
              <w:rPr>
                <w:rFonts w:eastAsia="Times New Roman" w:cs="Times New Roman"/>
                <w:b/>
                <w:bCs/>
                <w:sz w:val="20"/>
              </w:rPr>
            </w:pPr>
          </w:p>
        </w:tc>
        <w:tc>
          <w:tcPr>
            <w:tcW w:w="947" w:type="dxa"/>
            <w:tcBorders>
              <w:top w:val="single" w:sz="4" w:space="0" w:color="auto"/>
              <w:bottom w:val="double" w:sz="4" w:space="0" w:color="auto"/>
            </w:tcBorders>
          </w:tcPr>
          <w:p w14:paraId="1C8422C3" w14:textId="5D3206DF" w:rsidR="001501FE" w:rsidRPr="005C619D" w:rsidRDefault="00007353" w:rsidP="006C5030">
            <w:pPr>
              <w:tabs>
                <w:tab w:val="decimal" w:pos="716"/>
              </w:tabs>
              <w:spacing w:line="220" w:lineRule="exact"/>
              <w:ind w:right="11"/>
              <w:rPr>
                <w:rFonts w:eastAsia="Times New Roman" w:cs="Times New Roman"/>
                <w:b/>
                <w:bCs/>
                <w:sz w:val="20"/>
              </w:rPr>
            </w:pPr>
            <w:r>
              <w:rPr>
                <w:rFonts w:eastAsia="Times New Roman" w:cs="Times New Roman"/>
                <w:b/>
                <w:bCs/>
                <w:sz w:val="20"/>
              </w:rPr>
              <w:t>20</w:t>
            </w:r>
          </w:p>
        </w:tc>
        <w:tc>
          <w:tcPr>
            <w:tcW w:w="178" w:type="dxa"/>
          </w:tcPr>
          <w:p w14:paraId="14365E72" w14:textId="77777777" w:rsidR="001501FE" w:rsidRPr="005C619D" w:rsidRDefault="001501FE" w:rsidP="006C5030">
            <w:pPr>
              <w:tabs>
                <w:tab w:val="decimal" w:pos="821"/>
              </w:tabs>
              <w:spacing w:line="220" w:lineRule="exact"/>
              <w:ind w:right="11"/>
              <w:rPr>
                <w:rFonts w:eastAsia="Times New Roman" w:cs="Times New Roman"/>
                <w:b/>
                <w:bCs/>
                <w:sz w:val="20"/>
              </w:rPr>
            </w:pPr>
          </w:p>
        </w:tc>
        <w:tc>
          <w:tcPr>
            <w:tcW w:w="943" w:type="dxa"/>
            <w:tcBorders>
              <w:top w:val="single" w:sz="4" w:space="0" w:color="auto"/>
              <w:bottom w:val="double" w:sz="4" w:space="0" w:color="auto"/>
            </w:tcBorders>
          </w:tcPr>
          <w:p w14:paraId="04D1F975" w14:textId="65ABB4C9" w:rsidR="001501FE" w:rsidRPr="005C619D" w:rsidRDefault="00007353" w:rsidP="006C5030">
            <w:pPr>
              <w:tabs>
                <w:tab w:val="decimal" w:pos="671"/>
              </w:tabs>
              <w:spacing w:line="220" w:lineRule="exact"/>
              <w:ind w:right="11"/>
              <w:rPr>
                <w:rFonts w:eastAsia="Times New Roman" w:cs="Times New Roman"/>
                <w:b/>
                <w:bCs/>
                <w:sz w:val="20"/>
              </w:rPr>
            </w:pPr>
            <w:r>
              <w:rPr>
                <w:rFonts w:eastAsia="Times New Roman" w:cs="Times New Roman"/>
                <w:b/>
                <w:bCs/>
                <w:sz w:val="20"/>
              </w:rPr>
              <w:t>(77)</w:t>
            </w:r>
          </w:p>
        </w:tc>
        <w:tc>
          <w:tcPr>
            <w:tcW w:w="178" w:type="dxa"/>
          </w:tcPr>
          <w:p w14:paraId="065BC045" w14:textId="77777777" w:rsidR="001501FE" w:rsidRPr="005C619D" w:rsidRDefault="001501FE" w:rsidP="006C5030">
            <w:pPr>
              <w:tabs>
                <w:tab w:val="decimal" w:pos="821"/>
              </w:tabs>
              <w:spacing w:line="220" w:lineRule="exact"/>
              <w:ind w:right="11"/>
              <w:rPr>
                <w:rFonts w:eastAsia="Times New Roman" w:cs="Times New Roman"/>
                <w:b/>
                <w:bCs/>
                <w:sz w:val="20"/>
              </w:rPr>
            </w:pPr>
          </w:p>
        </w:tc>
        <w:tc>
          <w:tcPr>
            <w:tcW w:w="947" w:type="dxa"/>
            <w:tcBorders>
              <w:top w:val="single" w:sz="4" w:space="0" w:color="auto"/>
              <w:bottom w:val="double" w:sz="4" w:space="0" w:color="auto"/>
            </w:tcBorders>
          </w:tcPr>
          <w:p w14:paraId="08EBC47A" w14:textId="77777777" w:rsidR="001501FE" w:rsidRPr="005C619D" w:rsidRDefault="001501FE" w:rsidP="006C5030">
            <w:pPr>
              <w:tabs>
                <w:tab w:val="decimal" w:pos="672"/>
              </w:tabs>
              <w:spacing w:line="220" w:lineRule="exact"/>
              <w:ind w:right="11"/>
              <w:rPr>
                <w:rFonts w:eastAsia="Times New Roman" w:cs="Times New Roman"/>
                <w:b/>
                <w:bCs/>
                <w:sz w:val="20"/>
              </w:rPr>
            </w:pPr>
            <w:r w:rsidRPr="005C619D">
              <w:rPr>
                <w:rFonts w:eastAsia="Times New Roman" w:cs="Times New Roman"/>
                <w:b/>
                <w:bCs/>
                <w:sz w:val="20"/>
              </w:rPr>
              <w:t>1,495</w:t>
            </w:r>
          </w:p>
        </w:tc>
        <w:tc>
          <w:tcPr>
            <w:tcW w:w="208" w:type="dxa"/>
            <w:gridSpan w:val="2"/>
          </w:tcPr>
          <w:p w14:paraId="57DD32A4" w14:textId="77777777" w:rsidR="001501FE" w:rsidRPr="005C619D" w:rsidRDefault="001501FE" w:rsidP="006C5030">
            <w:pPr>
              <w:tabs>
                <w:tab w:val="decimal" w:pos="821"/>
              </w:tabs>
              <w:spacing w:line="220" w:lineRule="exact"/>
              <w:ind w:right="11"/>
              <w:rPr>
                <w:rFonts w:eastAsia="Times New Roman" w:cs="Times New Roman"/>
                <w:b/>
                <w:bCs/>
                <w:sz w:val="20"/>
              </w:rPr>
            </w:pPr>
          </w:p>
        </w:tc>
        <w:tc>
          <w:tcPr>
            <w:tcW w:w="873" w:type="dxa"/>
            <w:tcBorders>
              <w:top w:val="single" w:sz="4" w:space="0" w:color="auto"/>
              <w:bottom w:val="double" w:sz="4" w:space="0" w:color="auto"/>
            </w:tcBorders>
          </w:tcPr>
          <w:p w14:paraId="5BECB1DE" w14:textId="77777777" w:rsidR="001501FE" w:rsidRPr="005C619D" w:rsidRDefault="001501FE" w:rsidP="006C5030">
            <w:pPr>
              <w:tabs>
                <w:tab w:val="decimal" w:pos="716"/>
              </w:tabs>
              <w:spacing w:line="220" w:lineRule="exact"/>
              <w:ind w:right="11"/>
              <w:rPr>
                <w:rFonts w:eastAsia="Times New Roman" w:cs="Times New Roman"/>
                <w:b/>
                <w:bCs/>
                <w:sz w:val="20"/>
              </w:rPr>
            </w:pPr>
            <w:r w:rsidRPr="005C619D">
              <w:rPr>
                <w:rFonts w:eastAsia="Times New Roman" w:cs="Times New Roman"/>
                <w:b/>
                <w:bCs/>
                <w:sz w:val="20"/>
              </w:rPr>
              <w:t>(299)</w:t>
            </w:r>
          </w:p>
        </w:tc>
        <w:tc>
          <w:tcPr>
            <w:tcW w:w="180" w:type="dxa"/>
          </w:tcPr>
          <w:p w14:paraId="227067E5" w14:textId="77777777" w:rsidR="001501FE" w:rsidRPr="005C619D" w:rsidRDefault="001501FE" w:rsidP="006C5030">
            <w:pPr>
              <w:tabs>
                <w:tab w:val="decimal" w:pos="821"/>
              </w:tabs>
              <w:spacing w:line="220" w:lineRule="exact"/>
              <w:ind w:right="11"/>
              <w:rPr>
                <w:rFonts w:eastAsia="Times New Roman" w:cs="Times New Roman"/>
                <w:b/>
                <w:bCs/>
                <w:sz w:val="20"/>
              </w:rPr>
            </w:pPr>
          </w:p>
        </w:tc>
        <w:tc>
          <w:tcPr>
            <w:tcW w:w="1019" w:type="dxa"/>
            <w:tcBorders>
              <w:top w:val="single" w:sz="4" w:space="0" w:color="auto"/>
              <w:bottom w:val="double" w:sz="4" w:space="0" w:color="auto"/>
            </w:tcBorders>
          </w:tcPr>
          <w:p w14:paraId="4D4E724A" w14:textId="77777777" w:rsidR="001501FE" w:rsidRPr="005C619D" w:rsidRDefault="001501FE" w:rsidP="006C5030">
            <w:pPr>
              <w:tabs>
                <w:tab w:val="decimal" w:pos="671"/>
              </w:tabs>
              <w:spacing w:line="220" w:lineRule="exact"/>
              <w:ind w:right="11"/>
              <w:rPr>
                <w:rFonts w:eastAsia="Times New Roman" w:cs="Times New Roman"/>
                <w:b/>
                <w:bCs/>
                <w:sz w:val="20"/>
              </w:rPr>
            </w:pPr>
            <w:r w:rsidRPr="005C619D">
              <w:rPr>
                <w:rFonts w:eastAsia="Times New Roman" w:cs="Times New Roman"/>
                <w:b/>
                <w:bCs/>
                <w:sz w:val="20"/>
              </w:rPr>
              <w:t>1,196</w:t>
            </w:r>
          </w:p>
        </w:tc>
      </w:tr>
    </w:tbl>
    <w:p w14:paraId="2C10F34F" w14:textId="77777777" w:rsidR="001501FE" w:rsidRPr="005C619D" w:rsidRDefault="001501FE" w:rsidP="001501FE">
      <w:pPr>
        <w:spacing w:line="240" w:lineRule="auto"/>
        <w:rPr>
          <w:rFonts w:eastAsia="Times New Roman" w:cs="Times New Roman"/>
          <w:b/>
          <w:bCs/>
          <w:i/>
          <w:iCs/>
          <w:sz w:val="20"/>
        </w:rPr>
      </w:pPr>
    </w:p>
    <w:tbl>
      <w:tblPr>
        <w:tblW w:w="9543" w:type="dxa"/>
        <w:tblInd w:w="450" w:type="dxa"/>
        <w:tblLayout w:type="fixed"/>
        <w:tblCellMar>
          <w:left w:w="79" w:type="dxa"/>
          <w:right w:w="79" w:type="dxa"/>
        </w:tblCellMar>
        <w:tblLook w:val="0000" w:firstRow="0" w:lastRow="0" w:firstColumn="0" w:lastColumn="0" w:noHBand="0" w:noVBand="0"/>
      </w:tblPr>
      <w:tblGrid>
        <w:gridCol w:w="2969"/>
        <w:gridCol w:w="948"/>
        <w:gridCol w:w="178"/>
        <w:gridCol w:w="946"/>
        <w:gridCol w:w="178"/>
        <w:gridCol w:w="946"/>
        <w:gridCol w:w="178"/>
        <w:gridCol w:w="946"/>
        <w:gridCol w:w="178"/>
        <w:gridCol w:w="904"/>
        <w:gridCol w:w="179"/>
        <w:gridCol w:w="993"/>
      </w:tblGrid>
      <w:tr w:rsidR="001501FE" w:rsidRPr="005C619D" w14:paraId="4030100A" w14:textId="77777777" w:rsidTr="00817834">
        <w:trPr>
          <w:cantSplit/>
        </w:trPr>
        <w:tc>
          <w:tcPr>
            <w:tcW w:w="2969" w:type="dxa"/>
          </w:tcPr>
          <w:p w14:paraId="2152F90A" w14:textId="77777777" w:rsidR="001501FE" w:rsidRPr="005C619D" w:rsidRDefault="001501FE" w:rsidP="006C5030">
            <w:pPr>
              <w:spacing w:line="220" w:lineRule="exact"/>
              <w:rPr>
                <w:rFonts w:eastAsia="Times New Roman" w:cs="Times New Roman"/>
                <w:b/>
                <w:bCs/>
                <w:color w:val="0000FF"/>
                <w:sz w:val="20"/>
                <w:lang w:bidi="th-TH"/>
              </w:rPr>
            </w:pPr>
          </w:p>
        </w:tc>
        <w:tc>
          <w:tcPr>
            <w:tcW w:w="6574" w:type="dxa"/>
            <w:gridSpan w:val="11"/>
          </w:tcPr>
          <w:p w14:paraId="0728B839"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b/>
                <w:bCs/>
                <w:sz w:val="20"/>
              </w:rPr>
              <w:t>Consolidated</w:t>
            </w:r>
          </w:p>
        </w:tc>
      </w:tr>
      <w:tr w:rsidR="001501FE" w:rsidRPr="005C619D" w14:paraId="6C5B9430" w14:textId="77777777" w:rsidTr="00817834">
        <w:trPr>
          <w:cantSplit/>
        </w:trPr>
        <w:tc>
          <w:tcPr>
            <w:tcW w:w="2969" w:type="dxa"/>
          </w:tcPr>
          <w:p w14:paraId="0EE4255B" w14:textId="77777777" w:rsidR="001501FE" w:rsidRPr="005C619D" w:rsidRDefault="001501FE" w:rsidP="006C5030">
            <w:pPr>
              <w:spacing w:line="220" w:lineRule="exact"/>
              <w:ind w:left="281" w:hanging="270"/>
              <w:rPr>
                <w:rFonts w:eastAsia="Times New Roman" w:cs="Times New Roman"/>
                <w:color w:val="008000"/>
                <w:sz w:val="20"/>
              </w:rPr>
            </w:pPr>
            <w:r w:rsidRPr="005C619D">
              <w:rPr>
                <w:rFonts w:eastAsia="Times New Roman" w:cs="Times New Roman"/>
                <w:b/>
                <w:bCs/>
                <w:i/>
                <w:iCs/>
                <w:sz w:val="20"/>
                <w:lang w:val="en-US"/>
              </w:rPr>
              <w:t>Six-month periods ended 30 June</w:t>
            </w:r>
          </w:p>
        </w:tc>
        <w:tc>
          <w:tcPr>
            <w:tcW w:w="3196" w:type="dxa"/>
            <w:gridSpan w:val="5"/>
            <w:vAlign w:val="bottom"/>
          </w:tcPr>
          <w:p w14:paraId="6179BFBD" w14:textId="77777777" w:rsidR="001501FE" w:rsidRPr="005C619D" w:rsidRDefault="001501FE" w:rsidP="006C5030">
            <w:pPr>
              <w:spacing w:line="220" w:lineRule="exact"/>
              <w:ind w:right="11"/>
              <w:jc w:val="center"/>
              <w:rPr>
                <w:rFonts w:eastAsia="Times New Roman" w:cs="Times New Roman"/>
                <w:sz w:val="20"/>
                <w:lang w:val="en-US" w:bidi="th-TH"/>
              </w:rPr>
            </w:pPr>
            <w:r w:rsidRPr="005C619D">
              <w:rPr>
                <w:rFonts w:eastAsia="Times New Roman" w:cs="Times New Roman"/>
                <w:sz w:val="20"/>
              </w:rPr>
              <w:t>20</w:t>
            </w:r>
            <w:r w:rsidR="00B86A55" w:rsidRPr="005C619D">
              <w:rPr>
                <w:rFonts w:eastAsia="Times New Roman" w:cs="Times New Roman"/>
                <w:sz w:val="20"/>
                <w:lang w:val="en-US" w:bidi="th-TH"/>
              </w:rPr>
              <w:t>20</w:t>
            </w:r>
          </w:p>
        </w:tc>
        <w:tc>
          <w:tcPr>
            <w:tcW w:w="178" w:type="dxa"/>
            <w:vAlign w:val="bottom"/>
          </w:tcPr>
          <w:p w14:paraId="16BDB1E5" w14:textId="77777777" w:rsidR="001501FE" w:rsidRPr="005C619D" w:rsidRDefault="001501FE" w:rsidP="006C5030">
            <w:pPr>
              <w:spacing w:line="220" w:lineRule="exact"/>
              <w:ind w:right="11"/>
              <w:jc w:val="center"/>
              <w:rPr>
                <w:rFonts w:eastAsia="Times New Roman" w:cs="Times New Roman"/>
                <w:sz w:val="20"/>
              </w:rPr>
            </w:pPr>
          </w:p>
        </w:tc>
        <w:tc>
          <w:tcPr>
            <w:tcW w:w="3200" w:type="dxa"/>
            <w:gridSpan w:val="5"/>
            <w:vAlign w:val="bottom"/>
          </w:tcPr>
          <w:p w14:paraId="065E57D1"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sz w:val="20"/>
              </w:rPr>
              <w:t>201</w:t>
            </w:r>
            <w:r w:rsidR="00B86A55" w:rsidRPr="005C619D">
              <w:rPr>
                <w:rFonts w:eastAsia="Times New Roman" w:cs="Times New Roman"/>
                <w:sz w:val="20"/>
              </w:rPr>
              <w:t>9</w:t>
            </w:r>
          </w:p>
        </w:tc>
      </w:tr>
      <w:tr w:rsidR="001501FE" w:rsidRPr="005C619D" w14:paraId="5C3BCA6C" w14:textId="77777777" w:rsidTr="00817834">
        <w:trPr>
          <w:cantSplit/>
        </w:trPr>
        <w:tc>
          <w:tcPr>
            <w:tcW w:w="2969" w:type="dxa"/>
          </w:tcPr>
          <w:p w14:paraId="1050D62C" w14:textId="77777777" w:rsidR="001501FE" w:rsidRPr="005C619D" w:rsidRDefault="001501FE" w:rsidP="006C5030">
            <w:pPr>
              <w:spacing w:line="220" w:lineRule="exact"/>
              <w:rPr>
                <w:rFonts w:eastAsia="Times New Roman" w:cs="Times New Roman"/>
                <w:sz w:val="20"/>
              </w:rPr>
            </w:pPr>
          </w:p>
        </w:tc>
        <w:tc>
          <w:tcPr>
            <w:tcW w:w="948" w:type="dxa"/>
          </w:tcPr>
          <w:p w14:paraId="08351CA5"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7898A46E"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6" w:type="dxa"/>
          </w:tcPr>
          <w:p w14:paraId="12E8FC89"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r w:rsidRPr="005C619D" w:rsidDel="00C04A42">
              <w:rPr>
                <w:rFonts w:eastAsia="Times New Roman" w:cs="Times New Roman"/>
                <w:sz w:val="20"/>
              </w:rPr>
              <w:t xml:space="preserve"> </w:t>
            </w:r>
          </w:p>
        </w:tc>
        <w:tc>
          <w:tcPr>
            <w:tcW w:w="178" w:type="dxa"/>
          </w:tcPr>
          <w:p w14:paraId="0F2CCEE4"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6" w:type="dxa"/>
          </w:tcPr>
          <w:p w14:paraId="4509C05E"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2225B130" w14:textId="77777777" w:rsidR="001501FE" w:rsidRPr="005C619D" w:rsidRDefault="001501FE" w:rsidP="006C5030">
            <w:pPr>
              <w:spacing w:line="220" w:lineRule="exact"/>
              <w:ind w:left="-79" w:right="-79"/>
              <w:jc w:val="center"/>
              <w:rPr>
                <w:rFonts w:eastAsia="Times New Roman" w:cs="Times New Roman"/>
                <w:sz w:val="20"/>
              </w:rPr>
            </w:pPr>
          </w:p>
        </w:tc>
        <w:tc>
          <w:tcPr>
            <w:tcW w:w="946" w:type="dxa"/>
          </w:tcPr>
          <w:p w14:paraId="1B0B4C84"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1B8321C6" w14:textId="77777777" w:rsidR="001501FE" w:rsidRPr="005C619D" w:rsidRDefault="001501FE" w:rsidP="006C5030">
            <w:pPr>
              <w:spacing w:line="220" w:lineRule="exact"/>
              <w:ind w:left="-79" w:right="-79"/>
              <w:jc w:val="center"/>
              <w:rPr>
                <w:rFonts w:eastAsia="Times New Roman" w:cs="Times New Roman"/>
                <w:sz w:val="20"/>
              </w:rPr>
            </w:pPr>
          </w:p>
        </w:tc>
        <w:tc>
          <w:tcPr>
            <w:tcW w:w="904" w:type="dxa"/>
          </w:tcPr>
          <w:p w14:paraId="10B356CA"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9" w:type="dxa"/>
          </w:tcPr>
          <w:p w14:paraId="4B153D27"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93" w:type="dxa"/>
          </w:tcPr>
          <w:p w14:paraId="08D7DCBC" w14:textId="77777777" w:rsidR="001501FE" w:rsidRPr="005C619D" w:rsidRDefault="001501FE" w:rsidP="006C5030">
            <w:pPr>
              <w:spacing w:line="220" w:lineRule="exact"/>
              <w:ind w:left="-79" w:right="-79"/>
              <w:jc w:val="center"/>
              <w:rPr>
                <w:rFonts w:eastAsia="Times New Roman" w:cs="Times New Roman"/>
                <w:sz w:val="20"/>
              </w:rPr>
            </w:pPr>
          </w:p>
        </w:tc>
      </w:tr>
      <w:tr w:rsidR="001501FE" w:rsidRPr="005C619D" w14:paraId="006DC8CC" w14:textId="77777777" w:rsidTr="00817834">
        <w:trPr>
          <w:cantSplit/>
        </w:trPr>
        <w:tc>
          <w:tcPr>
            <w:tcW w:w="2969" w:type="dxa"/>
          </w:tcPr>
          <w:p w14:paraId="7CD17EED" w14:textId="77777777" w:rsidR="001501FE" w:rsidRPr="005C619D" w:rsidRDefault="001501FE" w:rsidP="006C5030">
            <w:pPr>
              <w:spacing w:line="220" w:lineRule="exact"/>
              <w:rPr>
                <w:rFonts w:eastAsia="Times New Roman" w:cs="Times New Roman"/>
                <w:sz w:val="20"/>
              </w:rPr>
            </w:pPr>
          </w:p>
        </w:tc>
        <w:tc>
          <w:tcPr>
            <w:tcW w:w="948" w:type="dxa"/>
          </w:tcPr>
          <w:p w14:paraId="0BFF474E"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5B5F42E4"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6" w:type="dxa"/>
          </w:tcPr>
          <w:p w14:paraId="70961093"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(expense)</w:t>
            </w:r>
          </w:p>
        </w:tc>
        <w:tc>
          <w:tcPr>
            <w:tcW w:w="178" w:type="dxa"/>
          </w:tcPr>
          <w:p w14:paraId="4806B8E2"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6" w:type="dxa"/>
          </w:tcPr>
          <w:p w14:paraId="44EF9C14"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Net of</w:t>
            </w:r>
          </w:p>
        </w:tc>
        <w:tc>
          <w:tcPr>
            <w:tcW w:w="178" w:type="dxa"/>
          </w:tcPr>
          <w:p w14:paraId="37438D46" w14:textId="77777777" w:rsidR="001501FE" w:rsidRPr="005C619D" w:rsidRDefault="001501FE" w:rsidP="006C5030">
            <w:pPr>
              <w:spacing w:line="220" w:lineRule="exact"/>
              <w:ind w:left="-79" w:right="-79"/>
              <w:jc w:val="center"/>
              <w:rPr>
                <w:rFonts w:eastAsia="Times New Roman" w:cs="Times New Roman"/>
                <w:sz w:val="20"/>
              </w:rPr>
            </w:pPr>
          </w:p>
        </w:tc>
        <w:tc>
          <w:tcPr>
            <w:tcW w:w="946" w:type="dxa"/>
          </w:tcPr>
          <w:p w14:paraId="358F8063"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5D3D1427" w14:textId="77777777" w:rsidR="001501FE" w:rsidRPr="005C619D" w:rsidRDefault="001501FE" w:rsidP="006C5030">
            <w:pPr>
              <w:spacing w:line="220" w:lineRule="exact"/>
              <w:ind w:left="-79" w:right="-79"/>
              <w:jc w:val="center"/>
              <w:rPr>
                <w:rFonts w:eastAsia="Times New Roman" w:cs="Times New Roman"/>
                <w:sz w:val="20"/>
              </w:rPr>
            </w:pPr>
          </w:p>
        </w:tc>
        <w:tc>
          <w:tcPr>
            <w:tcW w:w="904" w:type="dxa"/>
          </w:tcPr>
          <w:p w14:paraId="0B3B133C"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(expense)</w:t>
            </w:r>
          </w:p>
        </w:tc>
        <w:tc>
          <w:tcPr>
            <w:tcW w:w="179" w:type="dxa"/>
          </w:tcPr>
          <w:p w14:paraId="745D89F5"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93" w:type="dxa"/>
          </w:tcPr>
          <w:p w14:paraId="43827FCE"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Net of</w:t>
            </w:r>
          </w:p>
        </w:tc>
      </w:tr>
      <w:tr w:rsidR="001501FE" w:rsidRPr="005C619D" w14:paraId="53243695" w14:textId="77777777" w:rsidTr="00817834">
        <w:trPr>
          <w:cantSplit/>
        </w:trPr>
        <w:tc>
          <w:tcPr>
            <w:tcW w:w="2969" w:type="dxa"/>
          </w:tcPr>
          <w:p w14:paraId="0EBCEE1D" w14:textId="77777777" w:rsidR="001501FE" w:rsidRPr="005C619D" w:rsidRDefault="001501FE" w:rsidP="006C5030">
            <w:pPr>
              <w:spacing w:line="220" w:lineRule="exact"/>
              <w:rPr>
                <w:rFonts w:eastAsia="Times New Roman" w:cs="Times New Roman"/>
                <w:sz w:val="20"/>
              </w:rPr>
            </w:pPr>
          </w:p>
        </w:tc>
        <w:tc>
          <w:tcPr>
            <w:tcW w:w="948" w:type="dxa"/>
          </w:tcPr>
          <w:p w14:paraId="01078444"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1869C663"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6" w:type="dxa"/>
          </w:tcPr>
          <w:p w14:paraId="2CEC7D1A"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benefit</w:t>
            </w:r>
            <w:r w:rsidRPr="005C619D" w:rsidDel="00C04A42">
              <w:rPr>
                <w:rFonts w:eastAsia="Times New Roman" w:cs="Times New Roman"/>
                <w:sz w:val="20"/>
              </w:rPr>
              <w:t xml:space="preserve"> </w:t>
            </w:r>
          </w:p>
        </w:tc>
        <w:tc>
          <w:tcPr>
            <w:tcW w:w="178" w:type="dxa"/>
          </w:tcPr>
          <w:p w14:paraId="07880D77"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6" w:type="dxa"/>
          </w:tcPr>
          <w:p w14:paraId="0979387E"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0A78FE56" w14:textId="77777777" w:rsidR="001501FE" w:rsidRPr="005C619D" w:rsidRDefault="001501FE" w:rsidP="006C5030">
            <w:pPr>
              <w:spacing w:line="220" w:lineRule="exact"/>
              <w:ind w:left="-79" w:right="-79"/>
              <w:jc w:val="center"/>
              <w:rPr>
                <w:rFonts w:eastAsia="Times New Roman" w:cs="Times New Roman"/>
                <w:sz w:val="20"/>
              </w:rPr>
            </w:pPr>
          </w:p>
        </w:tc>
        <w:tc>
          <w:tcPr>
            <w:tcW w:w="946" w:type="dxa"/>
          </w:tcPr>
          <w:p w14:paraId="5EC1E46F"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4F656332" w14:textId="77777777" w:rsidR="001501FE" w:rsidRPr="005C619D" w:rsidRDefault="001501FE" w:rsidP="006C5030">
            <w:pPr>
              <w:spacing w:line="220" w:lineRule="exact"/>
              <w:ind w:left="-79" w:right="-79"/>
              <w:jc w:val="center"/>
              <w:rPr>
                <w:rFonts w:eastAsia="Times New Roman" w:cs="Times New Roman"/>
                <w:sz w:val="20"/>
              </w:rPr>
            </w:pPr>
          </w:p>
        </w:tc>
        <w:tc>
          <w:tcPr>
            <w:tcW w:w="904" w:type="dxa"/>
          </w:tcPr>
          <w:p w14:paraId="7F9B4C14"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benefit</w:t>
            </w:r>
          </w:p>
        </w:tc>
        <w:tc>
          <w:tcPr>
            <w:tcW w:w="179" w:type="dxa"/>
          </w:tcPr>
          <w:p w14:paraId="03C29015"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93" w:type="dxa"/>
          </w:tcPr>
          <w:p w14:paraId="5A1E2FFF"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r>
      <w:tr w:rsidR="001501FE" w:rsidRPr="005C619D" w14:paraId="702B20B0" w14:textId="77777777" w:rsidTr="00817834">
        <w:trPr>
          <w:cantSplit/>
        </w:trPr>
        <w:tc>
          <w:tcPr>
            <w:tcW w:w="2969" w:type="dxa"/>
          </w:tcPr>
          <w:p w14:paraId="2F4ED004" w14:textId="77777777" w:rsidR="001501FE" w:rsidRPr="005C619D" w:rsidRDefault="001501FE" w:rsidP="006C5030">
            <w:pPr>
              <w:spacing w:line="220" w:lineRule="exact"/>
              <w:rPr>
                <w:rFonts w:eastAsia="Times New Roman" w:cs="Times New Roman"/>
                <w:sz w:val="20"/>
              </w:rPr>
            </w:pPr>
          </w:p>
        </w:tc>
        <w:tc>
          <w:tcPr>
            <w:tcW w:w="6574" w:type="dxa"/>
            <w:gridSpan w:val="11"/>
          </w:tcPr>
          <w:p w14:paraId="7D8EF3C7"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i/>
                <w:iCs/>
                <w:sz w:val="20"/>
              </w:rPr>
              <w:t>(in million Baht)</w:t>
            </w:r>
          </w:p>
        </w:tc>
      </w:tr>
      <w:tr w:rsidR="00B86A55" w:rsidRPr="005C619D" w14:paraId="10B5DC8E" w14:textId="77777777" w:rsidTr="00817834">
        <w:trPr>
          <w:cantSplit/>
        </w:trPr>
        <w:tc>
          <w:tcPr>
            <w:tcW w:w="2969" w:type="dxa"/>
          </w:tcPr>
          <w:p w14:paraId="4191E278"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Investments</w:t>
            </w:r>
          </w:p>
        </w:tc>
        <w:tc>
          <w:tcPr>
            <w:tcW w:w="948" w:type="dxa"/>
            <w:vAlign w:val="bottom"/>
          </w:tcPr>
          <w:p w14:paraId="14A9EA0A" w14:textId="57DF3589"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(284)</w:t>
            </w:r>
          </w:p>
        </w:tc>
        <w:tc>
          <w:tcPr>
            <w:tcW w:w="178" w:type="dxa"/>
            <w:vAlign w:val="bottom"/>
          </w:tcPr>
          <w:p w14:paraId="5584504E"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5009B5E6" w14:textId="481E912D"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57</w:t>
            </w:r>
          </w:p>
        </w:tc>
        <w:tc>
          <w:tcPr>
            <w:tcW w:w="178" w:type="dxa"/>
            <w:vAlign w:val="bottom"/>
          </w:tcPr>
          <w:p w14:paraId="1F94122C"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0E89DEC1" w14:textId="29B0CB92"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(227)</w:t>
            </w:r>
          </w:p>
        </w:tc>
        <w:tc>
          <w:tcPr>
            <w:tcW w:w="178" w:type="dxa"/>
            <w:vAlign w:val="bottom"/>
          </w:tcPr>
          <w:p w14:paraId="5A335180"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7DCA8EF6"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143</w:t>
            </w:r>
          </w:p>
        </w:tc>
        <w:tc>
          <w:tcPr>
            <w:tcW w:w="178" w:type="dxa"/>
            <w:vAlign w:val="bottom"/>
          </w:tcPr>
          <w:p w14:paraId="5EDB700C"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04" w:type="dxa"/>
            <w:vAlign w:val="bottom"/>
          </w:tcPr>
          <w:p w14:paraId="23665FCB"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(29)</w:t>
            </w:r>
          </w:p>
        </w:tc>
        <w:tc>
          <w:tcPr>
            <w:tcW w:w="179" w:type="dxa"/>
            <w:vAlign w:val="bottom"/>
          </w:tcPr>
          <w:p w14:paraId="2975A3A6"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93" w:type="dxa"/>
            <w:vAlign w:val="bottom"/>
          </w:tcPr>
          <w:p w14:paraId="2113D3ED"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114</w:t>
            </w:r>
          </w:p>
        </w:tc>
      </w:tr>
      <w:tr w:rsidR="00B86A55" w:rsidRPr="005C619D" w14:paraId="4C67465B" w14:textId="77777777" w:rsidTr="00817834">
        <w:trPr>
          <w:cantSplit/>
        </w:trPr>
        <w:tc>
          <w:tcPr>
            <w:tcW w:w="2969" w:type="dxa"/>
          </w:tcPr>
          <w:p w14:paraId="2BDAE291"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Premises and equipment</w:t>
            </w:r>
          </w:p>
        </w:tc>
        <w:tc>
          <w:tcPr>
            <w:tcW w:w="948" w:type="dxa"/>
            <w:vAlign w:val="bottom"/>
          </w:tcPr>
          <w:p w14:paraId="0732AA3F" w14:textId="52969348"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(90)</w:t>
            </w:r>
          </w:p>
        </w:tc>
        <w:tc>
          <w:tcPr>
            <w:tcW w:w="178" w:type="dxa"/>
            <w:vAlign w:val="bottom"/>
          </w:tcPr>
          <w:p w14:paraId="3DB9F6FF"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224572C0" w14:textId="3C2AB8F4"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18</w:t>
            </w:r>
          </w:p>
        </w:tc>
        <w:tc>
          <w:tcPr>
            <w:tcW w:w="178" w:type="dxa"/>
            <w:vAlign w:val="bottom"/>
          </w:tcPr>
          <w:p w14:paraId="5D4FE89E"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5D9BF06E" w14:textId="3A244ED7"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(72)</w:t>
            </w:r>
          </w:p>
        </w:tc>
        <w:tc>
          <w:tcPr>
            <w:tcW w:w="178" w:type="dxa"/>
            <w:vAlign w:val="bottom"/>
          </w:tcPr>
          <w:p w14:paraId="42638F8A"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00868A56"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1,356</w:t>
            </w:r>
          </w:p>
        </w:tc>
        <w:tc>
          <w:tcPr>
            <w:tcW w:w="178" w:type="dxa"/>
            <w:vAlign w:val="bottom"/>
          </w:tcPr>
          <w:p w14:paraId="4475B99E"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04" w:type="dxa"/>
            <w:vAlign w:val="bottom"/>
          </w:tcPr>
          <w:p w14:paraId="735EBAF6"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(271)</w:t>
            </w:r>
          </w:p>
        </w:tc>
        <w:tc>
          <w:tcPr>
            <w:tcW w:w="179" w:type="dxa"/>
            <w:vAlign w:val="bottom"/>
          </w:tcPr>
          <w:p w14:paraId="14376F7F"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93" w:type="dxa"/>
            <w:vAlign w:val="bottom"/>
          </w:tcPr>
          <w:p w14:paraId="2DBD25FE"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1,085</w:t>
            </w:r>
          </w:p>
        </w:tc>
      </w:tr>
      <w:tr w:rsidR="00B86A55" w:rsidRPr="005C619D" w14:paraId="4B64844C" w14:textId="77777777" w:rsidTr="00817834">
        <w:trPr>
          <w:cantSplit/>
        </w:trPr>
        <w:tc>
          <w:tcPr>
            <w:tcW w:w="2969" w:type="dxa"/>
          </w:tcPr>
          <w:p w14:paraId="3102FD08"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Provisions for employee benefits</w:t>
            </w:r>
          </w:p>
        </w:tc>
        <w:tc>
          <w:tcPr>
            <w:tcW w:w="948" w:type="dxa"/>
            <w:vAlign w:val="bottom"/>
          </w:tcPr>
          <w:p w14:paraId="5AB1EBEE" w14:textId="3E02F7D6"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(80)</w:t>
            </w:r>
          </w:p>
        </w:tc>
        <w:tc>
          <w:tcPr>
            <w:tcW w:w="178" w:type="dxa"/>
            <w:vAlign w:val="bottom"/>
          </w:tcPr>
          <w:p w14:paraId="76B4E2FF"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1475532A" w14:textId="5DE9E01E"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16</w:t>
            </w:r>
          </w:p>
        </w:tc>
        <w:tc>
          <w:tcPr>
            <w:tcW w:w="178" w:type="dxa"/>
            <w:vAlign w:val="bottom"/>
          </w:tcPr>
          <w:p w14:paraId="740435EA"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60955308" w14:textId="219C2DFC"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(64)</w:t>
            </w:r>
          </w:p>
        </w:tc>
        <w:tc>
          <w:tcPr>
            <w:tcW w:w="178" w:type="dxa"/>
            <w:vAlign w:val="bottom"/>
          </w:tcPr>
          <w:p w14:paraId="5B9F5204"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vAlign w:val="bottom"/>
          </w:tcPr>
          <w:p w14:paraId="0A1A43D1"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72</w:t>
            </w:r>
          </w:p>
        </w:tc>
        <w:tc>
          <w:tcPr>
            <w:tcW w:w="178" w:type="dxa"/>
            <w:vAlign w:val="bottom"/>
          </w:tcPr>
          <w:p w14:paraId="2CA84CAB"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04" w:type="dxa"/>
            <w:vAlign w:val="bottom"/>
          </w:tcPr>
          <w:p w14:paraId="4F92083F"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(15)</w:t>
            </w:r>
          </w:p>
        </w:tc>
        <w:tc>
          <w:tcPr>
            <w:tcW w:w="179" w:type="dxa"/>
            <w:vAlign w:val="bottom"/>
          </w:tcPr>
          <w:p w14:paraId="305347B5"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93" w:type="dxa"/>
            <w:vAlign w:val="bottom"/>
          </w:tcPr>
          <w:p w14:paraId="05F2B709"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57</w:t>
            </w:r>
          </w:p>
        </w:tc>
      </w:tr>
      <w:tr w:rsidR="00B86A55" w:rsidRPr="005C619D" w14:paraId="0451CEBB" w14:textId="77777777" w:rsidTr="00817834">
        <w:trPr>
          <w:cantSplit/>
        </w:trPr>
        <w:tc>
          <w:tcPr>
            <w:tcW w:w="2969" w:type="dxa"/>
          </w:tcPr>
          <w:p w14:paraId="6A344201"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Others</w:t>
            </w:r>
          </w:p>
        </w:tc>
        <w:tc>
          <w:tcPr>
            <w:tcW w:w="948" w:type="dxa"/>
            <w:tcBorders>
              <w:bottom w:val="single" w:sz="4" w:space="0" w:color="auto"/>
            </w:tcBorders>
            <w:vAlign w:val="bottom"/>
          </w:tcPr>
          <w:p w14:paraId="71D51DDE" w14:textId="50D9FEB8"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30</w:t>
            </w:r>
          </w:p>
        </w:tc>
        <w:tc>
          <w:tcPr>
            <w:tcW w:w="178" w:type="dxa"/>
            <w:vAlign w:val="bottom"/>
          </w:tcPr>
          <w:p w14:paraId="17E7B102"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tcBorders>
              <w:bottom w:val="single" w:sz="4" w:space="0" w:color="auto"/>
            </w:tcBorders>
            <w:vAlign w:val="bottom"/>
          </w:tcPr>
          <w:p w14:paraId="2E7E47CF" w14:textId="5D9A6A5E"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(6)</w:t>
            </w:r>
          </w:p>
        </w:tc>
        <w:tc>
          <w:tcPr>
            <w:tcW w:w="178" w:type="dxa"/>
            <w:vAlign w:val="bottom"/>
          </w:tcPr>
          <w:p w14:paraId="3D959EE0"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tcBorders>
              <w:bottom w:val="single" w:sz="4" w:space="0" w:color="auto"/>
            </w:tcBorders>
            <w:vAlign w:val="bottom"/>
          </w:tcPr>
          <w:p w14:paraId="2FFCC693" w14:textId="3E0D860B" w:rsidR="00B86A55" w:rsidRPr="005C619D" w:rsidRDefault="00BB3B55" w:rsidP="006C5030">
            <w:pPr>
              <w:tabs>
                <w:tab w:val="decimal" w:pos="686"/>
              </w:tabs>
              <w:spacing w:line="220" w:lineRule="exact"/>
              <w:ind w:right="14"/>
              <w:rPr>
                <w:rFonts w:eastAsia="Times New Roman" w:cs="Times New Roman"/>
                <w:sz w:val="20"/>
              </w:rPr>
            </w:pPr>
            <w:r>
              <w:rPr>
                <w:rFonts w:eastAsia="Times New Roman" w:cs="Times New Roman"/>
                <w:sz w:val="20"/>
              </w:rPr>
              <w:t>24</w:t>
            </w:r>
          </w:p>
        </w:tc>
        <w:tc>
          <w:tcPr>
            <w:tcW w:w="178" w:type="dxa"/>
            <w:vAlign w:val="bottom"/>
          </w:tcPr>
          <w:p w14:paraId="0F5ACF05"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46" w:type="dxa"/>
            <w:tcBorders>
              <w:bottom w:val="single" w:sz="4" w:space="0" w:color="auto"/>
            </w:tcBorders>
            <w:vAlign w:val="bottom"/>
          </w:tcPr>
          <w:p w14:paraId="29C4AF96"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(31)</w:t>
            </w:r>
          </w:p>
        </w:tc>
        <w:tc>
          <w:tcPr>
            <w:tcW w:w="178" w:type="dxa"/>
            <w:vAlign w:val="bottom"/>
          </w:tcPr>
          <w:p w14:paraId="7990CCE1"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04" w:type="dxa"/>
            <w:tcBorders>
              <w:bottom w:val="single" w:sz="4" w:space="0" w:color="auto"/>
            </w:tcBorders>
            <w:vAlign w:val="bottom"/>
          </w:tcPr>
          <w:p w14:paraId="4310C734"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7</w:t>
            </w:r>
          </w:p>
        </w:tc>
        <w:tc>
          <w:tcPr>
            <w:tcW w:w="179" w:type="dxa"/>
            <w:vAlign w:val="bottom"/>
          </w:tcPr>
          <w:p w14:paraId="75B6EC48" w14:textId="77777777" w:rsidR="00B86A55" w:rsidRPr="005C619D" w:rsidRDefault="00B86A55" w:rsidP="006C5030">
            <w:pPr>
              <w:tabs>
                <w:tab w:val="decimal" w:pos="686"/>
              </w:tabs>
              <w:spacing w:line="220" w:lineRule="exact"/>
              <w:ind w:right="14"/>
              <w:rPr>
                <w:rFonts w:eastAsia="Times New Roman" w:cs="Times New Roman"/>
                <w:sz w:val="20"/>
              </w:rPr>
            </w:pPr>
          </w:p>
        </w:tc>
        <w:tc>
          <w:tcPr>
            <w:tcW w:w="993" w:type="dxa"/>
            <w:tcBorders>
              <w:bottom w:val="single" w:sz="4" w:space="0" w:color="auto"/>
            </w:tcBorders>
            <w:vAlign w:val="bottom"/>
          </w:tcPr>
          <w:p w14:paraId="0593708F" w14:textId="77777777" w:rsidR="00B86A55" w:rsidRPr="005C619D" w:rsidRDefault="00B86A55" w:rsidP="006C5030">
            <w:pPr>
              <w:tabs>
                <w:tab w:val="decimal" w:pos="686"/>
              </w:tabs>
              <w:spacing w:line="220" w:lineRule="exact"/>
              <w:ind w:right="14"/>
              <w:rPr>
                <w:rFonts w:eastAsia="Times New Roman" w:cs="Times New Roman"/>
                <w:sz w:val="20"/>
              </w:rPr>
            </w:pPr>
            <w:r w:rsidRPr="005C619D">
              <w:rPr>
                <w:rFonts w:eastAsia="Times New Roman" w:cs="Times New Roman"/>
                <w:sz w:val="20"/>
              </w:rPr>
              <w:t>(24)</w:t>
            </w:r>
          </w:p>
        </w:tc>
      </w:tr>
      <w:tr w:rsidR="00B86A55" w:rsidRPr="005C619D" w14:paraId="029F83FA" w14:textId="77777777" w:rsidTr="00817834">
        <w:trPr>
          <w:cantSplit/>
        </w:trPr>
        <w:tc>
          <w:tcPr>
            <w:tcW w:w="2969" w:type="dxa"/>
          </w:tcPr>
          <w:p w14:paraId="517498ED" w14:textId="77777777" w:rsidR="00B86A55" w:rsidRPr="005C619D" w:rsidRDefault="00B86A55" w:rsidP="006C5030">
            <w:pPr>
              <w:spacing w:line="220" w:lineRule="exact"/>
              <w:rPr>
                <w:rFonts w:eastAsia="Times New Roman" w:cs="Times New Roman"/>
                <w:b/>
                <w:bCs/>
                <w:sz w:val="20"/>
              </w:rPr>
            </w:pPr>
            <w:r w:rsidRPr="005C619D">
              <w:rPr>
                <w:rFonts w:eastAsia="Times New Roman" w:cs="Times New Roman"/>
                <w:b/>
                <w:bCs/>
                <w:sz w:val="20"/>
              </w:rPr>
              <w:t>Total</w:t>
            </w:r>
          </w:p>
        </w:tc>
        <w:tc>
          <w:tcPr>
            <w:tcW w:w="948" w:type="dxa"/>
            <w:tcBorders>
              <w:top w:val="single" w:sz="4" w:space="0" w:color="auto"/>
              <w:bottom w:val="double" w:sz="4" w:space="0" w:color="auto"/>
            </w:tcBorders>
          </w:tcPr>
          <w:p w14:paraId="011B9065" w14:textId="51B5B5F9" w:rsidR="00B86A55" w:rsidRPr="005C619D" w:rsidRDefault="00BB3B55" w:rsidP="006C5030">
            <w:pPr>
              <w:tabs>
                <w:tab w:val="decimal" w:pos="686"/>
              </w:tabs>
              <w:spacing w:line="220" w:lineRule="exact"/>
              <w:ind w:right="14"/>
              <w:rPr>
                <w:rFonts w:eastAsia="Times New Roman" w:cs="Times New Roman"/>
                <w:b/>
                <w:bCs/>
                <w:sz w:val="20"/>
              </w:rPr>
            </w:pPr>
            <w:r>
              <w:rPr>
                <w:rFonts w:eastAsia="Times New Roman" w:cs="Times New Roman"/>
                <w:b/>
                <w:bCs/>
                <w:sz w:val="20"/>
              </w:rPr>
              <w:t>(424)</w:t>
            </w:r>
          </w:p>
        </w:tc>
        <w:tc>
          <w:tcPr>
            <w:tcW w:w="178" w:type="dxa"/>
          </w:tcPr>
          <w:p w14:paraId="197F336F" w14:textId="77777777" w:rsidR="00B86A55" w:rsidRPr="005C619D" w:rsidRDefault="00B86A55" w:rsidP="006C5030">
            <w:pPr>
              <w:tabs>
                <w:tab w:val="decimal" w:pos="686"/>
              </w:tabs>
              <w:spacing w:line="220" w:lineRule="exact"/>
              <w:ind w:right="14"/>
              <w:rPr>
                <w:rFonts w:eastAsia="Times New Roman" w:cs="Times New Roman"/>
                <w:b/>
                <w:bCs/>
                <w:sz w:val="20"/>
              </w:rPr>
            </w:pPr>
          </w:p>
        </w:tc>
        <w:tc>
          <w:tcPr>
            <w:tcW w:w="946" w:type="dxa"/>
            <w:tcBorders>
              <w:top w:val="single" w:sz="4" w:space="0" w:color="auto"/>
              <w:bottom w:val="double" w:sz="4" w:space="0" w:color="auto"/>
            </w:tcBorders>
          </w:tcPr>
          <w:p w14:paraId="3FE4DA67" w14:textId="0AAF4929" w:rsidR="00B86A55" w:rsidRPr="005C619D" w:rsidRDefault="00BB3B55" w:rsidP="006C5030">
            <w:pPr>
              <w:tabs>
                <w:tab w:val="decimal" w:pos="686"/>
              </w:tabs>
              <w:spacing w:line="220" w:lineRule="exact"/>
              <w:ind w:right="14"/>
              <w:rPr>
                <w:rFonts w:eastAsia="Times New Roman" w:cs="Times New Roman"/>
                <w:b/>
                <w:bCs/>
                <w:sz w:val="20"/>
              </w:rPr>
            </w:pPr>
            <w:r>
              <w:rPr>
                <w:rFonts w:eastAsia="Times New Roman" w:cs="Times New Roman"/>
                <w:b/>
                <w:bCs/>
                <w:sz w:val="20"/>
              </w:rPr>
              <w:t>85</w:t>
            </w:r>
          </w:p>
        </w:tc>
        <w:tc>
          <w:tcPr>
            <w:tcW w:w="178" w:type="dxa"/>
          </w:tcPr>
          <w:p w14:paraId="499B85C9" w14:textId="77777777" w:rsidR="00B86A55" w:rsidRPr="005C619D" w:rsidRDefault="00B86A55" w:rsidP="006C5030">
            <w:pPr>
              <w:tabs>
                <w:tab w:val="decimal" w:pos="686"/>
              </w:tabs>
              <w:spacing w:line="220" w:lineRule="exact"/>
              <w:ind w:right="14"/>
              <w:rPr>
                <w:rFonts w:eastAsia="Times New Roman" w:cs="Times New Roman"/>
                <w:b/>
                <w:bCs/>
                <w:sz w:val="20"/>
              </w:rPr>
            </w:pPr>
          </w:p>
        </w:tc>
        <w:tc>
          <w:tcPr>
            <w:tcW w:w="946" w:type="dxa"/>
            <w:tcBorders>
              <w:top w:val="single" w:sz="4" w:space="0" w:color="auto"/>
              <w:bottom w:val="double" w:sz="4" w:space="0" w:color="auto"/>
            </w:tcBorders>
          </w:tcPr>
          <w:p w14:paraId="6E684270" w14:textId="2168BAFF" w:rsidR="00B86A55" w:rsidRPr="005C619D" w:rsidRDefault="00BB3B55" w:rsidP="006C5030">
            <w:pPr>
              <w:tabs>
                <w:tab w:val="decimal" w:pos="686"/>
              </w:tabs>
              <w:spacing w:line="220" w:lineRule="exact"/>
              <w:ind w:right="14"/>
              <w:rPr>
                <w:rFonts w:eastAsia="Times New Roman" w:cs="Times New Roman"/>
                <w:b/>
                <w:bCs/>
                <w:sz w:val="20"/>
              </w:rPr>
            </w:pPr>
            <w:r>
              <w:rPr>
                <w:rFonts w:eastAsia="Times New Roman" w:cs="Times New Roman"/>
                <w:b/>
                <w:bCs/>
                <w:sz w:val="20"/>
              </w:rPr>
              <w:t>(339)</w:t>
            </w:r>
          </w:p>
        </w:tc>
        <w:tc>
          <w:tcPr>
            <w:tcW w:w="178" w:type="dxa"/>
          </w:tcPr>
          <w:p w14:paraId="30C9BB66" w14:textId="77777777" w:rsidR="00B86A55" w:rsidRPr="005C619D" w:rsidRDefault="00B86A55" w:rsidP="006C5030">
            <w:pPr>
              <w:tabs>
                <w:tab w:val="decimal" w:pos="686"/>
              </w:tabs>
              <w:spacing w:line="220" w:lineRule="exact"/>
              <w:ind w:right="14"/>
              <w:rPr>
                <w:rFonts w:eastAsia="Times New Roman" w:cs="Times New Roman"/>
                <w:b/>
                <w:bCs/>
                <w:sz w:val="20"/>
              </w:rPr>
            </w:pPr>
          </w:p>
        </w:tc>
        <w:tc>
          <w:tcPr>
            <w:tcW w:w="946" w:type="dxa"/>
            <w:tcBorders>
              <w:top w:val="single" w:sz="4" w:space="0" w:color="auto"/>
              <w:bottom w:val="double" w:sz="4" w:space="0" w:color="auto"/>
            </w:tcBorders>
          </w:tcPr>
          <w:p w14:paraId="46270382" w14:textId="77777777" w:rsidR="00B86A55" w:rsidRPr="005C619D" w:rsidRDefault="00B86A55" w:rsidP="006C5030">
            <w:pPr>
              <w:tabs>
                <w:tab w:val="decimal" w:pos="686"/>
              </w:tabs>
              <w:spacing w:line="220" w:lineRule="exact"/>
              <w:ind w:right="14"/>
              <w:rPr>
                <w:rFonts w:eastAsia="Times New Roman" w:cs="Times New Roman"/>
                <w:b/>
                <w:bCs/>
                <w:sz w:val="20"/>
              </w:rPr>
            </w:pPr>
            <w:r w:rsidRPr="005C619D">
              <w:rPr>
                <w:rFonts w:eastAsia="Times New Roman" w:cs="Times New Roman"/>
                <w:b/>
                <w:bCs/>
                <w:sz w:val="20"/>
              </w:rPr>
              <w:t>1,540</w:t>
            </w:r>
          </w:p>
        </w:tc>
        <w:tc>
          <w:tcPr>
            <w:tcW w:w="178" w:type="dxa"/>
          </w:tcPr>
          <w:p w14:paraId="61BE68B1" w14:textId="77777777" w:rsidR="00B86A55" w:rsidRPr="005C619D" w:rsidRDefault="00B86A55" w:rsidP="006C5030">
            <w:pPr>
              <w:tabs>
                <w:tab w:val="decimal" w:pos="686"/>
              </w:tabs>
              <w:spacing w:line="220" w:lineRule="exact"/>
              <w:ind w:right="14"/>
              <w:rPr>
                <w:rFonts w:eastAsia="Times New Roman" w:cs="Times New Roman"/>
                <w:b/>
                <w:bCs/>
                <w:sz w:val="20"/>
              </w:rPr>
            </w:pPr>
          </w:p>
        </w:tc>
        <w:tc>
          <w:tcPr>
            <w:tcW w:w="904" w:type="dxa"/>
            <w:tcBorders>
              <w:top w:val="single" w:sz="4" w:space="0" w:color="auto"/>
              <w:bottom w:val="double" w:sz="4" w:space="0" w:color="auto"/>
            </w:tcBorders>
          </w:tcPr>
          <w:p w14:paraId="60C33FAA" w14:textId="77777777" w:rsidR="00B86A55" w:rsidRPr="005C619D" w:rsidRDefault="00B86A55" w:rsidP="006C5030">
            <w:pPr>
              <w:tabs>
                <w:tab w:val="decimal" w:pos="686"/>
              </w:tabs>
              <w:spacing w:line="220" w:lineRule="exact"/>
              <w:ind w:right="14"/>
              <w:rPr>
                <w:rFonts w:eastAsia="Times New Roman" w:cs="Times New Roman"/>
                <w:b/>
                <w:bCs/>
                <w:sz w:val="20"/>
              </w:rPr>
            </w:pPr>
            <w:r w:rsidRPr="005C619D">
              <w:rPr>
                <w:rFonts w:eastAsia="Times New Roman" w:cs="Times New Roman"/>
                <w:b/>
                <w:bCs/>
                <w:sz w:val="20"/>
              </w:rPr>
              <w:t>(308)</w:t>
            </w:r>
          </w:p>
        </w:tc>
        <w:tc>
          <w:tcPr>
            <w:tcW w:w="179" w:type="dxa"/>
          </w:tcPr>
          <w:p w14:paraId="3D6E5624" w14:textId="77777777" w:rsidR="00B86A55" w:rsidRPr="005C619D" w:rsidRDefault="00B86A55" w:rsidP="006C5030">
            <w:pPr>
              <w:tabs>
                <w:tab w:val="decimal" w:pos="686"/>
              </w:tabs>
              <w:spacing w:line="220" w:lineRule="exact"/>
              <w:ind w:right="14"/>
              <w:rPr>
                <w:rFonts w:eastAsia="Times New Roman" w:cs="Times New Roman"/>
                <w:b/>
                <w:bCs/>
                <w:sz w:val="20"/>
              </w:rPr>
            </w:pPr>
          </w:p>
        </w:tc>
        <w:tc>
          <w:tcPr>
            <w:tcW w:w="993" w:type="dxa"/>
            <w:tcBorders>
              <w:top w:val="single" w:sz="4" w:space="0" w:color="auto"/>
              <w:bottom w:val="double" w:sz="4" w:space="0" w:color="auto"/>
            </w:tcBorders>
          </w:tcPr>
          <w:p w14:paraId="4CEB86CF" w14:textId="77777777" w:rsidR="00B86A55" w:rsidRPr="005C619D" w:rsidRDefault="00B86A55" w:rsidP="006C5030">
            <w:pPr>
              <w:tabs>
                <w:tab w:val="decimal" w:pos="686"/>
              </w:tabs>
              <w:spacing w:line="220" w:lineRule="exact"/>
              <w:ind w:right="14"/>
              <w:rPr>
                <w:rFonts w:eastAsia="Times New Roman" w:cs="Times New Roman"/>
                <w:b/>
                <w:bCs/>
                <w:sz w:val="20"/>
              </w:rPr>
            </w:pPr>
            <w:r w:rsidRPr="005C619D">
              <w:rPr>
                <w:rFonts w:eastAsia="Times New Roman" w:cs="Times New Roman"/>
                <w:b/>
                <w:bCs/>
                <w:sz w:val="20"/>
              </w:rPr>
              <w:t>1,232</w:t>
            </w:r>
          </w:p>
        </w:tc>
      </w:tr>
    </w:tbl>
    <w:p w14:paraId="7D689EF4" w14:textId="77777777" w:rsidR="001501FE" w:rsidRPr="005C619D" w:rsidRDefault="001501FE" w:rsidP="001501FE">
      <w:pPr>
        <w:spacing w:line="240" w:lineRule="auto"/>
        <w:rPr>
          <w:rFonts w:eastAsia="Times New Roman" w:cs="Times New Roman"/>
          <w:b/>
          <w:bCs/>
          <w:i/>
          <w:iCs/>
          <w:sz w:val="2"/>
          <w:szCs w:val="2"/>
        </w:rPr>
      </w:pPr>
    </w:p>
    <w:p w14:paraId="31A6FB44" w14:textId="3FB46C94" w:rsidR="001501FE" w:rsidRPr="005C619D" w:rsidRDefault="001501FE" w:rsidP="006C5030">
      <w:pPr>
        <w:spacing w:line="240" w:lineRule="atLeast"/>
        <w:rPr>
          <w:rFonts w:eastAsia="Times New Roman" w:cs="Times New Roman"/>
          <w:sz w:val="2"/>
          <w:szCs w:val="2"/>
          <w:cs/>
          <w:lang w:bidi="th-TH"/>
        </w:rPr>
      </w:pPr>
    </w:p>
    <w:tbl>
      <w:tblPr>
        <w:tblW w:w="9568" w:type="dxa"/>
        <w:tblInd w:w="450"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30"/>
        <w:gridCol w:w="900"/>
        <w:gridCol w:w="17"/>
        <w:gridCol w:w="178"/>
        <w:gridCol w:w="26"/>
        <w:gridCol w:w="946"/>
      </w:tblGrid>
      <w:tr w:rsidR="001501FE" w:rsidRPr="005C619D" w14:paraId="72741DB6" w14:textId="77777777" w:rsidTr="000A32E2">
        <w:trPr>
          <w:cantSplit/>
        </w:trPr>
        <w:tc>
          <w:tcPr>
            <w:tcW w:w="2970" w:type="dxa"/>
          </w:tcPr>
          <w:p w14:paraId="6E0226A8" w14:textId="77777777" w:rsidR="001501FE" w:rsidRPr="005C619D" w:rsidRDefault="001501FE" w:rsidP="006C5030">
            <w:pPr>
              <w:spacing w:line="220" w:lineRule="exact"/>
              <w:rPr>
                <w:rFonts w:eastAsia="Times New Roman" w:cs="Times New Roman"/>
                <w:b/>
                <w:bCs/>
                <w:color w:val="0000FF"/>
                <w:sz w:val="20"/>
                <w:lang w:bidi="th-TH"/>
              </w:rPr>
            </w:pPr>
          </w:p>
        </w:tc>
        <w:tc>
          <w:tcPr>
            <w:tcW w:w="6598" w:type="dxa"/>
            <w:gridSpan w:val="14"/>
          </w:tcPr>
          <w:p w14:paraId="6391FBC2"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b/>
                <w:bCs/>
                <w:sz w:val="20"/>
              </w:rPr>
              <w:t>Bank only</w:t>
            </w:r>
          </w:p>
        </w:tc>
      </w:tr>
      <w:tr w:rsidR="001501FE" w:rsidRPr="005C619D" w14:paraId="3A9E224C" w14:textId="77777777" w:rsidTr="000A32E2">
        <w:trPr>
          <w:cantSplit/>
        </w:trPr>
        <w:tc>
          <w:tcPr>
            <w:tcW w:w="2970" w:type="dxa"/>
          </w:tcPr>
          <w:p w14:paraId="6BA4BFF5" w14:textId="77777777" w:rsidR="001501FE" w:rsidRPr="005C619D" w:rsidRDefault="001501FE" w:rsidP="006C5030">
            <w:pPr>
              <w:spacing w:line="220" w:lineRule="exact"/>
              <w:ind w:left="281" w:hanging="270"/>
              <w:rPr>
                <w:rFonts w:eastAsia="Times New Roman" w:cs="Times New Roman"/>
                <w:color w:val="008000"/>
                <w:sz w:val="20"/>
              </w:rPr>
            </w:pPr>
            <w:r w:rsidRPr="005C619D">
              <w:rPr>
                <w:rFonts w:eastAsia="Times New Roman" w:cs="Times New Roman"/>
                <w:b/>
                <w:bCs/>
                <w:i/>
                <w:iCs/>
                <w:sz w:val="20"/>
                <w:lang w:val="en-US"/>
              </w:rPr>
              <w:t>Six-month periods ended 30 June</w:t>
            </w:r>
          </w:p>
        </w:tc>
        <w:tc>
          <w:tcPr>
            <w:tcW w:w="3198" w:type="dxa"/>
            <w:gridSpan w:val="5"/>
            <w:vAlign w:val="bottom"/>
          </w:tcPr>
          <w:p w14:paraId="2A650920"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sz w:val="20"/>
              </w:rPr>
              <w:t>20</w:t>
            </w:r>
            <w:r w:rsidR="00B86A55" w:rsidRPr="005C619D">
              <w:rPr>
                <w:rFonts w:eastAsia="Times New Roman" w:cs="Times New Roman"/>
                <w:sz w:val="20"/>
              </w:rPr>
              <w:t>20</w:t>
            </w:r>
          </w:p>
        </w:tc>
        <w:tc>
          <w:tcPr>
            <w:tcW w:w="178" w:type="dxa"/>
            <w:vAlign w:val="bottom"/>
          </w:tcPr>
          <w:p w14:paraId="011BD27E" w14:textId="77777777" w:rsidR="001501FE" w:rsidRPr="005C619D" w:rsidRDefault="001501FE" w:rsidP="006C5030">
            <w:pPr>
              <w:spacing w:line="220" w:lineRule="exact"/>
              <w:ind w:right="11"/>
              <w:jc w:val="center"/>
              <w:rPr>
                <w:rFonts w:eastAsia="Times New Roman" w:cs="Times New Roman"/>
                <w:sz w:val="20"/>
              </w:rPr>
            </w:pPr>
          </w:p>
        </w:tc>
        <w:tc>
          <w:tcPr>
            <w:tcW w:w="3222" w:type="dxa"/>
            <w:gridSpan w:val="8"/>
            <w:vAlign w:val="bottom"/>
          </w:tcPr>
          <w:p w14:paraId="2366D24A"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sz w:val="20"/>
              </w:rPr>
              <w:t>201</w:t>
            </w:r>
            <w:r w:rsidR="00B86A55" w:rsidRPr="005C619D">
              <w:rPr>
                <w:rFonts w:eastAsia="Times New Roman" w:cs="Times New Roman"/>
                <w:sz w:val="20"/>
              </w:rPr>
              <w:t>9</w:t>
            </w:r>
          </w:p>
        </w:tc>
      </w:tr>
      <w:tr w:rsidR="001501FE" w:rsidRPr="005C619D" w14:paraId="1F26AD59" w14:textId="77777777" w:rsidTr="000A32E2">
        <w:trPr>
          <w:cantSplit/>
        </w:trPr>
        <w:tc>
          <w:tcPr>
            <w:tcW w:w="2970" w:type="dxa"/>
          </w:tcPr>
          <w:p w14:paraId="5F96928A" w14:textId="77777777" w:rsidR="001501FE" w:rsidRPr="005C619D" w:rsidRDefault="001501FE" w:rsidP="006C5030">
            <w:pPr>
              <w:spacing w:line="220" w:lineRule="exact"/>
              <w:rPr>
                <w:rFonts w:eastAsia="Times New Roman" w:cs="Times New Roman"/>
                <w:sz w:val="20"/>
              </w:rPr>
            </w:pPr>
          </w:p>
        </w:tc>
        <w:tc>
          <w:tcPr>
            <w:tcW w:w="948" w:type="dxa"/>
          </w:tcPr>
          <w:p w14:paraId="2E80A0E2"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17A8D565"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430F4E9F"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r w:rsidRPr="005C619D" w:rsidDel="00C04A42">
              <w:rPr>
                <w:rFonts w:eastAsia="Times New Roman" w:cs="Times New Roman"/>
                <w:sz w:val="20"/>
              </w:rPr>
              <w:t xml:space="preserve"> </w:t>
            </w:r>
          </w:p>
        </w:tc>
        <w:tc>
          <w:tcPr>
            <w:tcW w:w="178" w:type="dxa"/>
          </w:tcPr>
          <w:p w14:paraId="3D47F5D0"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0CAE146B"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0D51F6E9" w14:textId="77777777" w:rsidR="001501FE" w:rsidRPr="005C619D" w:rsidRDefault="001501FE" w:rsidP="006C5030">
            <w:pPr>
              <w:spacing w:line="220" w:lineRule="exact"/>
              <w:ind w:left="-79" w:right="-79"/>
              <w:jc w:val="center"/>
              <w:rPr>
                <w:rFonts w:eastAsia="Times New Roman" w:cs="Times New Roman"/>
                <w:sz w:val="20"/>
              </w:rPr>
            </w:pPr>
          </w:p>
        </w:tc>
        <w:tc>
          <w:tcPr>
            <w:tcW w:w="947" w:type="dxa"/>
          </w:tcPr>
          <w:p w14:paraId="1C79F84D" w14:textId="77777777" w:rsidR="001501FE" w:rsidRPr="005C619D" w:rsidRDefault="001501FE" w:rsidP="006C5030">
            <w:pPr>
              <w:spacing w:line="220" w:lineRule="exact"/>
              <w:ind w:left="-79" w:right="-79"/>
              <w:jc w:val="center"/>
              <w:rPr>
                <w:rFonts w:eastAsia="Times New Roman" w:cs="Times New Roman"/>
                <w:sz w:val="20"/>
              </w:rPr>
            </w:pPr>
          </w:p>
        </w:tc>
        <w:tc>
          <w:tcPr>
            <w:tcW w:w="178" w:type="dxa"/>
          </w:tcPr>
          <w:p w14:paraId="0E376988" w14:textId="77777777" w:rsidR="001501FE" w:rsidRPr="005C619D" w:rsidRDefault="001501FE" w:rsidP="006C5030">
            <w:pPr>
              <w:spacing w:line="220" w:lineRule="exact"/>
              <w:ind w:left="-79" w:right="-79"/>
              <w:jc w:val="center"/>
              <w:rPr>
                <w:rFonts w:eastAsia="Times New Roman" w:cs="Times New Roman"/>
                <w:sz w:val="20"/>
              </w:rPr>
            </w:pPr>
          </w:p>
        </w:tc>
        <w:tc>
          <w:tcPr>
            <w:tcW w:w="947" w:type="dxa"/>
            <w:gridSpan w:val="3"/>
          </w:tcPr>
          <w:p w14:paraId="7ED84BC9"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4AE065DD"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72" w:type="dxa"/>
            <w:gridSpan w:val="2"/>
          </w:tcPr>
          <w:p w14:paraId="1DB0B544" w14:textId="77777777" w:rsidR="001501FE" w:rsidRPr="005C619D" w:rsidRDefault="001501FE" w:rsidP="006C5030">
            <w:pPr>
              <w:spacing w:line="220" w:lineRule="exact"/>
              <w:ind w:left="-79" w:right="-79"/>
              <w:jc w:val="center"/>
              <w:rPr>
                <w:rFonts w:eastAsia="Times New Roman" w:cs="Times New Roman"/>
                <w:sz w:val="20"/>
              </w:rPr>
            </w:pPr>
          </w:p>
        </w:tc>
      </w:tr>
      <w:tr w:rsidR="001501FE" w:rsidRPr="005C619D" w14:paraId="1E0F0F3C" w14:textId="77777777" w:rsidTr="000A32E2">
        <w:trPr>
          <w:cantSplit/>
        </w:trPr>
        <w:tc>
          <w:tcPr>
            <w:tcW w:w="2970" w:type="dxa"/>
          </w:tcPr>
          <w:p w14:paraId="29D4F94A" w14:textId="77777777" w:rsidR="001501FE" w:rsidRPr="005C619D" w:rsidRDefault="001501FE" w:rsidP="006C5030">
            <w:pPr>
              <w:spacing w:line="220" w:lineRule="exact"/>
              <w:rPr>
                <w:rFonts w:eastAsia="Times New Roman" w:cs="Times New Roman"/>
                <w:sz w:val="20"/>
              </w:rPr>
            </w:pPr>
          </w:p>
        </w:tc>
        <w:tc>
          <w:tcPr>
            <w:tcW w:w="948" w:type="dxa"/>
          </w:tcPr>
          <w:p w14:paraId="6A6C4A12"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57628B99"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7A925E78"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(expense)</w:t>
            </w:r>
          </w:p>
        </w:tc>
        <w:tc>
          <w:tcPr>
            <w:tcW w:w="178" w:type="dxa"/>
          </w:tcPr>
          <w:p w14:paraId="5C3F2564"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7D8A5AA5"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Net of</w:t>
            </w:r>
          </w:p>
        </w:tc>
        <w:tc>
          <w:tcPr>
            <w:tcW w:w="178" w:type="dxa"/>
          </w:tcPr>
          <w:p w14:paraId="3FC46CAB" w14:textId="77777777" w:rsidR="001501FE" w:rsidRPr="005C619D" w:rsidRDefault="001501FE" w:rsidP="006C5030">
            <w:pPr>
              <w:spacing w:line="220" w:lineRule="exact"/>
              <w:ind w:left="-79" w:right="-79"/>
              <w:jc w:val="center"/>
              <w:rPr>
                <w:rFonts w:eastAsia="Times New Roman" w:cs="Times New Roman"/>
                <w:sz w:val="20"/>
              </w:rPr>
            </w:pPr>
          </w:p>
        </w:tc>
        <w:tc>
          <w:tcPr>
            <w:tcW w:w="947" w:type="dxa"/>
          </w:tcPr>
          <w:p w14:paraId="6D89B85B"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Before</w:t>
            </w:r>
          </w:p>
        </w:tc>
        <w:tc>
          <w:tcPr>
            <w:tcW w:w="178" w:type="dxa"/>
          </w:tcPr>
          <w:p w14:paraId="57726BE6" w14:textId="77777777" w:rsidR="001501FE" w:rsidRPr="005C619D" w:rsidRDefault="001501FE" w:rsidP="006C5030">
            <w:pPr>
              <w:spacing w:line="220" w:lineRule="exact"/>
              <w:ind w:left="-79" w:right="-79"/>
              <w:jc w:val="center"/>
              <w:rPr>
                <w:rFonts w:eastAsia="Times New Roman" w:cs="Times New Roman"/>
                <w:sz w:val="20"/>
              </w:rPr>
            </w:pPr>
          </w:p>
        </w:tc>
        <w:tc>
          <w:tcPr>
            <w:tcW w:w="947" w:type="dxa"/>
            <w:gridSpan w:val="3"/>
          </w:tcPr>
          <w:p w14:paraId="5BA245AC"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(expense)</w:t>
            </w:r>
          </w:p>
        </w:tc>
        <w:tc>
          <w:tcPr>
            <w:tcW w:w="178" w:type="dxa"/>
          </w:tcPr>
          <w:p w14:paraId="7B57BFA2"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72" w:type="dxa"/>
            <w:gridSpan w:val="2"/>
          </w:tcPr>
          <w:p w14:paraId="705F961F"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Net of</w:t>
            </w:r>
          </w:p>
        </w:tc>
      </w:tr>
      <w:tr w:rsidR="001501FE" w:rsidRPr="005C619D" w14:paraId="161B07E1" w14:textId="77777777" w:rsidTr="000A32E2">
        <w:trPr>
          <w:cantSplit/>
        </w:trPr>
        <w:tc>
          <w:tcPr>
            <w:tcW w:w="2970" w:type="dxa"/>
          </w:tcPr>
          <w:p w14:paraId="42C840E5" w14:textId="77777777" w:rsidR="001501FE" w:rsidRPr="005C619D" w:rsidRDefault="001501FE" w:rsidP="006C5030">
            <w:pPr>
              <w:spacing w:line="220" w:lineRule="exact"/>
              <w:rPr>
                <w:rFonts w:eastAsia="Times New Roman" w:cs="Times New Roman"/>
                <w:sz w:val="20"/>
              </w:rPr>
            </w:pPr>
          </w:p>
        </w:tc>
        <w:tc>
          <w:tcPr>
            <w:tcW w:w="948" w:type="dxa"/>
          </w:tcPr>
          <w:p w14:paraId="176E71B4"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030CB812"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19FE4E6D"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benefit</w:t>
            </w:r>
            <w:r w:rsidRPr="005C619D" w:rsidDel="00C04A42">
              <w:rPr>
                <w:rFonts w:eastAsia="Times New Roman" w:cs="Times New Roman"/>
                <w:sz w:val="20"/>
              </w:rPr>
              <w:t xml:space="preserve"> </w:t>
            </w:r>
          </w:p>
        </w:tc>
        <w:tc>
          <w:tcPr>
            <w:tcW w:w="178" w:type="dxa"/>
          </w:tcPr>
          <w:p w14:paraId="4C1374CE"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47" w:type="dxa"/>
          </w:tcPr>
          <w:p w14:paraId="2174DF13"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1B9EA662" w14:textId="77777777" w:rsidR="001501FE" w:rsidRPr="005C619D" w:rsidRDefault="001501FE" w:rsidP="006C5030">
            <w:pPr>
              <w:spacing w:line="220" w:lineRule="exact"/>
              <w:ind w:left="-79" w:right="-79"/>
              <w:jc w:val="center"/>
              <w:rPr>
                <w:rFonts w:eastAsia="Times New Roman" w:cs="Times New Roman"/>
                <w:sz w:val="20"/>
              </w:rPr>
            </w:pPr>
          </w:p>
        </w:tc>
        <w:tc>
          <w:tcPr>
            <w:tcW w:w="947" w:type="dxa"/>
          </w:tcPr>
          <w:p w14:paraId="3061C635"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c>
          <w:tcPr>
            <w:tcW w:w="178" w:type="dxa"/>
          </w:tcPr>
          <w:p w14:paraId="31FDB978" w14:textId="77777777" w:rsidR="001501FE" w:rsidRPr="005C619D" w:rsidRDefault="001501FE" w:rsidP="006C5030">
            <w:pPr>
              <w:spacing w:line="220" w:lineRule="exact"/>
              <w:ind w:left="-79" w:right="-79"/>
              <w:jc w:val="center"/>
              <w:rPr>
                <w:rFonts w:eastAsia="Times New Roman" w:cs="Times New Roman"/>
                <w:sz w:val="20"/>
              </w:rPr>
            </w:pPr>
          </w:p>
        </w:tc>
        <w:tc>
          <w:tcPr>
            <w:tcW w:w="947" w:type="dxa"/>
            <w:gridSpan w:val="3"/>
          </w:tcPr>
          <w:p w14:paraId="6DC0FEBE"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benefit</w:t>
            </w:r>
          </w:p>
        </w:tc>
        <w:tc>
          <w:tcPr>
            <w:tcW w:w="178" w:type="dxa"/>
          </w:tcPr>
          <w:p w14:paraId="1FF9AA2C" w14:textId="77777777" w:rsidR="001501FE" w:rsidRPr="005C619D" w:rsidRDefault="001501FE" w:rsidP="006C5030">
            <w:pPr>
              <w:tabs>
                <w:tab w:val="decimal" w:pos="765"/>
              </w:tabs>
              <w:spacing w:line="220" w:lineRule="exact"/>
              <w:ind w:left="-79" w:right="-79"/>
              <w:jc w:val="center"/>
              <w:rPr>
                <w:rFonts w:eastAsia="Times New Roman" w:cs="Times New Roman"/>
                <w:sz w:val="20"/>
              </w:rPr>
            </w:pPr>
          </w:p>
        </w:tc>
        <w:tc>
          <w:tcPr>
            <w:tcW w:w="972" w:type="dxa"/>
            <w:gridSpan w:val="2"/>
          </w:tcPr>
          <w:p w14:paraId="48022A3B" w14:textId="77777777" w:rsidR="001501FE" w:rsidRPr="005C619D" w:rsidRDefault="001501FE" w:rsidP="006C5030">
            <w:pPr>
              <w:spacing w:line="220" w:lineRule="exact"/>
              <w:ind w:left="-79" w:right="-79"/>
              <w:jc w:val="center"/>
              <w:rPr>
                <w:rFonts w:eastAsia="Times New Roman" w:cs="Times New Roman"/>
                <w:sz w:val="20"/>
              </w:rPr>
            </w:pPr>
            <w:r w:rsidRPr="005C619D">
              <w:rPr>
                <w:rFonts w:eastAsia="Times New Roman" w:cs="Times New Roman"/>
                <w:sz w:val="20"/>
              </w:rPr>
              <w:t>tax</w:t>
            </w:r>
          </w:p>
        </w:tc>
      </w:tr>
      <w:tr w:rsidR="001501FE" w:rsidRPr="005C619D" w14:paraId="286ED3BB" w14:textId="77777777" w:rsidTr="000A32E2">
        <w:trPr>
          <w:cantSplit/>
        </w:trPr>
        <w:tc>
          <w:tcPr>
            <w:tcW w:w="2970" w:type="dxa"/>
          </w:tcPr>
          <w:p w14:paraId="260A128A" w14:textId="77777777" w:rsidR="001501FE" w:rsidRPr="005C619D" w:rsidRDefault="001501FE" w:rsidP="006C5030">
            <w:pPr>
              <w:spacing w:line="220" w:lineRule="exact"/>
              <w:rPr>
                <w:rFonts w:eastAsia="Times New Roman" w:cs="Times New Roman"/>
                <w:sz w:val="20"/>
              </w:rPr>
            </w:pPr>
          </w:p>
        </w:tc>
        <w:tc>
          <w:tcPr>
            <w:tcW w:w="6598" w:type="dxa"/>
            <w:gridSpan w:val="14"/>
          </w:tcPr>
          <w:p w14:paraId="6B75FCC4" w14:textId="77777777" w:rsidR="001501FE" w:rsidRPr="005C619D" w:rsidRDefault="001501FE" w:rsidP="006C5030">
            <w:pPr>
              <w:spacing w:line="220" w:lineRule="exact"/>
              <w:ind w:right="11"/>
              <w:jc w:val="center"/>
              <w:rPr>
                <w:rFonts w:eastAsia="Times New Roman" w:cs="Times New Roman"/>
                <w:sz w:val="20"/>
              </w:rPr>
            </w:pPr>
            <w:r w:rsidRPr="005C619D">
              <w:rPr>
                <w:rFonts w:eastAsia="Times New Roman" w:cs="Times New Roman"/>
                <w:i/>
                <w:iCs/>
                <w:sz w:val="20"/>
              </w:rPr>
              <w:t>(in million Baht)</w:t>
            </w:r>
          </w:p>
        </w:tc>
      </w:tr>
      <w:tr w:rsidR="00B86A55" w:rsidRPr="005C619D" w14:paraId="754E7E89" w14:textId="77777777" w:rsidTr="000A32E2">
        <w:trPr>
          <w:cantSplit/>
        </w:trPr>
        <w:tc>
          <w:tcPr>
            <w:tcW w:w="2970" w:type="dxa"/>
          </w:tcPr>
          <w:p w14:paraId="3EBD6F65"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Investments</w:t>
            </w:r>
          </w:p>
        </w:tc>
        <w:tc>
          <w:tcPr>
            <w:tcW w:w="948" w:type="dxa"/>
            <w:vAlign w:val="bottom"/>
          </w:tcPr>
          <w:p w14:paraId="046753F5" w14:textId="59FAA643"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152</w:t>
            </w:r>
          </w:p>
        </w:tc>
        <w:tc>
          <w:tcPr>
            <w:tcW w:w="178" w:type="dxa"/>
            <w:vAlign w:val="bottom"/>
          </w:tcPr>
          <w:p w14:paraId="0B0C7E74"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795BCE33" w14:textId="73AF15E8"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(30)</w:t>
            </w:r>
          </w:p>
        </w:tc>
        <w:tc>
          <w:tcPr>
            <w:tcW w:w="178" w:type="dxa"/>
            <w:vAlign w:val="bottom"/>
          </w:tcPr>
          <w:p w14:paraId="52028538"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45BD9793" w14:textId="2E9D4775"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122</w:t>
            </w:r>
          </w:p>
        </w:tc>
        <w:tc>
          <w:tcPr>
            <w:tcW w:w="178" w:type="dxa"/>
            <w:vAlign w:val="bottom"/>
          </w:tcPr>
          <w:p w14:paraId="156CC144"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083EFF89"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143</w:t>
            </w:r>
          </w:p>
        </w:tc>
        <w:tc>
          <w:tcPr>
            <w:tcW w:w="208" w:type="dxa"/>
            <w:gridSpan w:val="2"/>
            <w:vAlign w:val="bottom"/>
          </w:tcPr>
          <w:p w14:paraId="73DDD63A"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00" w:type="dxa"/>
            <w:vAlign w:val="bottom"/>
          </w:tcPr>
          <w:p w14:paraId="20705666"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(29)</w:t>
            </w:r>
          </w:p>
        </w:tc>
        <w:tc>
          <w:tcPr>
            <w:tcW w:w="221" w:type="dxa"/>
            <w:gridSpan w:val="3"/>
            <w:vAlign w:val="bottom"/>
          </w:tcPr>
          <w:p w14:paraId="10AF4D1E"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6" w:type="dxa"/>
            <w:vAlign w:val="bottom"/>
          </w:tcPr>
          <w:p w14:paraId="302E2502"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114</w:t>
            </w:r>
          </w:p>
        </w:tc>
      </w:tr>
      <w:tr w:rsidR="00B86A55" w:rsidRPr="005C619D" w14:paraId="65321312" w14:textId="77777777" w:rsidTr="000A32E2">
        <w:trPr>
          <w:cantSplit/>
        </w:trPr>
        <w:tc>
          <w:tcPr>
            <w:tcW w:w="2970" w:type="dxa"/>
          </w:tcPr>
          <w:p w14:paraId="5F59528A"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Premises and equipment</w:t>
            </w:r>
          </w:p>
        </w:tc>
        <w:tc>
          <w:tcPr>
            <w:tcW w:w="948" w:type="dxa"/>
            <w:vAlign w:val="bottom"/>
          </w:tcPr>
          <w:p w14:paraId="00C0733F" w14:textId="352AD944"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(90)</w:t>
            </w:r>
          </w:p>
        </w:tc>
        <w:tc>
          <w:tcPr>
            <w:tcW w:w="178" w:type="dxa"/>
            <w:vAlign w:val="bottom"/>
          </w:tcPr>
          <w:p w14:paraId="7211D5B5"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314065D6" w14:textId="534DE605"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18</w:t>
            </w:r>
          </w:p>
        </w:tc>
        <w:tc>
          <w:tcPr>
            <w:tcW w:w="178" w:type="dxa"/>
            <w:vAlign w:val="bottom"/>
          </w:tcPr>
          <w:p w14:paraId="0E8F831C"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32A57DC6" w14:textId="7E79A668"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(72)</w:t>
            </w:r>
          </w:p>
        </w:tc>
        <w:tc>
          <w:tcPr>
            <w:tcW w:w="178" w:type="dxa"/>
            <w:vAlign w:val="bottom"/>
          </w:tcPr>
          <w:p w14:paraId="11D6DC0A"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7AC42D91"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1,356</w:t>
            </w:r>
          </w:p>
        </w:tc>
        <w:tc>
          <w:tcPr>
            <w:tcW w:w="208" w:type="dxa"/>
            <w:gridSpan w:val="2"/>
            <w:vAlign w:val="bottom"/>
          </w:tcPr>
          <w:p w14:paraId="53150DE2"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00" w:type="dxa"/>
            <w:vAlign w:val="bottom"/>
          </w:tcPr>
          <w:p w14:paraId="69C27AD4"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(271)</w:t>
            </w:r>
          </w:p>
        </w:tc>
        <w:tc>
          <w:tcPr>
            <w:tcW w:w="221" w:type="dxa"/>
            <w:gridSpan w:val="3"/>
            <w:vAlign w:val="bottom"/>
          </w:tcPr>
          <w:p w14:paraId="64EF0E26"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6" w:type="dxa"/>
            <w:vAlign w:val="bottom"/>
          </w:tcPr>
          <w:p w14:paraId="41FEC0AA"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1,085</w:t>
            </w:r>
          </w:p>
        </w:tc>
      </w:tr>
      <w:tr w:rsidR="00B86A55" w:rsidRPr="005C619D" w14:paraId="5DEE36E6" w14:textId="77777777" w:rsidTr="000A32E2">
        <w:trPr>
          <w:cantSplit/>
        </w:trPr>
        <w:tc>
          <w:tcPr>
            <w:tcW w:w="2970" w:type="dxa"/>
          </w:tcPr>
          <w:p w14:paraId="4D128729"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Provisions for employee benefits</w:t>
            </w:r>
          </w:p>
        </w:tc>
        <w:tc>
          <w:tcPr>
            <w:tcW w:w="948" w:type="dxa"/>
            <w:vAlign w:val="bottom"/>
          </w:tcPr>
          <w:p w14:paraId="5AD7FFC4" w14:textId="34676852"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(33)</w:t>
            </w:r>
          </w:p>
        </w:tc>
        <w:tc>
          <w:tcPr>
            <w:tcW w:w="178" w:type="dxa"/>
            <w:vAlign w:val="bottom"/>
          </w:tcPr>
          <w:p w14:paraId="2B7BF42C"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4D52FA06" w14:textId="6E7E2721"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7</w:t>
            </w:r>
          </w:p>
        </w:tc>
        <w:tc>
          <w:tcPr>
            <w:tcW w:w="178" w:type="dxa"/>
            <w:vAlign w:val="bottom"/>
          </w:tcPr>
          <w:p w14:paraId="034EA14F"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7A8F011A" w14:textId="7C35B59F"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(26)</w:t>
            </w:r>
          </w:p>
        </w:tc>
        <w:tc>
          <w:tcPr>
            <w:tcW w:w="178" w:type="dxa"/>
            <w:vAlign w:val="bottom"/>
          </w:tcPr>
          <w:p w14:paraId="5B2A457F"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vAlign w:val="bottom"/>
          </w:tcPr>
          <w:p w14:paraId="7FB8FE10"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72</w:t>
            </w:r>
          </w:p>
        </w:tc>
        <w:tc>
          <w:tcPr>
            <w:tcW w:w="208" w:type="dxa"/>
            <w:gridSpan w:val="2"/>
            <w:vAlign w:val="bottom"/>
          </w:tcPr>
          <w:p w14:paraId="76F79F59"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00" w:type="dxa"/>
            <w:vAlign w:val="bottom"/>
          </w:tcPr>
          <w:p w14:paraId="14A91D22"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(15)</w:t>
            </w:r>
          </w:p>
        </w:tc>
        <w:tc>
          <w:tcPr>
            <w:tcW w:w="221" w:type="dxa"/>
            <w:gridSpan w:val="3"/>
            <w:vAlign w:val="bottom"/>
          </w:tcPr>
          <w:p w14:paraId="36CF684F"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6" w:type="dxa"/>
            <w:vAlign w:val="bottom"/>
          </w:tcPr>
          <w:p w14:paraId="4DE17910"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57</w:t>
            </w:r>
          </w:p>
        </w:tc>
      </w:tr>
      <w:tr w:rsidR="00B86A55" w:rsidRPr="005C619D" w14:paraId="012C7D56" w14:textId="77777777" w:rsidTr="000A32E2">
        <w:trPr>
          <w:cantSplit/>
        </w:trPr>
        <w:tc>
          <w:tcPr>
            <w:tcW w:w="2970" w:type="dxa"/>
          </w:tcPr>
          <w:p w14:paraId="16BCF876" w14:textId="77777777" w:rsidR="00B86A55" w:rsidRPr="005C619D" w:rsidRDefault="00B86A55" w:rsidP="006C5030">
            <w:pPr>
              <w:spacing w:line="220" w:lineRule="exact"/>
              <w:ind w:left="180" w:hanging="180"/>
              <w:rPr>
                <w:rFonts w:eastAsia="Times New Roman" w:cs="Times New Roman"/>
                <w:sz w:val="20"/>
              </w:rPr>
            </w:pPr>
            <w:r w:rsidRPr="005C619D">
              <w:rPr>
                <w:rFonts w:eastAsia="Times New Roman" w:cs="Times New Roman"/>
                <w:sz w:val="20"/>
              </w:rPr>
              <w:t>Others</w:t>
            </w:r>
          </w:p>
        </w:tc>
        <w:tc>
          <w:tcPr>
            <w:tcW w:w="948" w:type="dxa"/>
            <w:tcBorders>
              <w:bottom w:val="single" w:sz="4" w:space="0" w:color="auto"/>
            </w:tcBorders>
            <w:vAlign w:val="bottom"/>
          </w:tcPr>
          <w:p w14:paraId="6A9497B6" w14:textId="3199FC3C"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(16)</w:t>
            </w:r>
          </w:p>
        </w:tc>
        <w:tc>
          <w:tcPr>
            <w:tcW w:w="178" w:type="dxa"/>
            <w:vAlign w:val="bottom"/>
          </w:tcPr>
          <w:p w14:paraId="618D20F1"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tcBorders>
              <w:bottom w:val="single" w:sz="4" w:space="0" w:color="auto"/>
            </w:tcBorders>
            <w:vAlign w:val="bottom"/>
          </w:tcPr>
          <w:p w14:paraId="7E35B91B" w14:textId="78B00A9B"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3</w:t>
            </w:r>
          </w:p>
        </w:tc>
        <w:tc>
          <w:tcPr>
            <w:tcW w:w="178" w:type="dxa"/>
            <w:vAlign w:val="bottom"/>
          </w:tcPr>
          <w:p w14:paraId="6E0B2ECD"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tcBorders>
              <w:bottom w:val="single" w:sz="4" w:space="0" w:color="auto"/>
            </w:tcBorders>
            <w:vAlign w:val="bottom"/>
          </w:tcPr>
          <w:p w14:paraId="3E0F6130" w14:textId="19CF45B3" w:rsidR="00B86A55" w:rsidRPr="005C619D" w:rsidRDefault="00BB3B55" w:rsidP="006C5030">
            <w:pPr>
              <w:tabs>
                <w:tab w:val="decimal" w:pos="731"/>
              </w:tabs>
              <w:spacing w:line="220" w:lineRule="exact"/>
              <w:ind w:right="14"/>
              <w:rPr>
                <w:rFonts w:eastAsia="Times New Roman" w:cs="Times New Roman"/>
                <w:sz w:val="20"/>
              </w:rPr>
            </w:pPr>
            <w:r>
              <w:rPr>
                <w:rFonts w:eastAsia="Times New Roman" w:cs="Times New Roman"/>
                <w:sz w:val="20"/>
              </w:rPr>
              <w:t>(13)</w:t>
            </w:r>
          </w:p>
        </w:tc>
        <w:tc>
          <w:tcPr>
            <w:tcW w:w="178" w:type="dxa"/>
            <w:vAlign w:val="bottom"/>
          </w:tcPr>
          <w:p w14:paraId="6F104BDF"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7" w:type="dxa"/>
            <w:tcBorders>
              <w:bottom w:val="single" w:sz="4" w:space="0" w:color="auto"/>
            </w:tcBorders>
            <w:vAlign w:val="bottom"/>
          </w:tcPr>
          <w:p w14:paraId="5F3B9741"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(31)</w:t>
            </w:r>
          </w:p>
        </w:tc>
        <w:tc>
          <w:tcPr>
            <w:tcW w:w="208" w:type="dxa"/>
            <w:gridSpan w:val="2"/>
            <w:vAlign w:val="bottom"/>
          </w:tcPr>
          <w:p w14:paraId="0C269286"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00" w:type="dxa"/>
            <w:tcBorders>
              <w:bottom w:val="single" w:sz="4" w:space="0" w:color="auto"/>
            </w:tcBorders>
            <w:vAlign w:val="bottom"/>
          </w:tcPr>
          <w:p w14:paraId="3ECFE676"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7</w:t>
            </w:r>
          </w:p>
        </w:tc>
        <w:tc>
          <w:tcPr>
            <w:tcW w:w="221" w:type="dxa"/>
            <w:gridSpan w:val="3"/>
            <w:vAlign w:val="bottom"/>
          </w:tcPr>
          <w:p w14:paraId="48C91728" w14:textId="77777777" w:rsidR="00B86A55" w:rsidRPr="005C619D" w:rsidRDefault="00B86A55" w:rsidP="006C5030">
            <w:pPr>
              <w:tabs>
                <w:tab w:val="decimal" w:pos="731"/>
              </w:tabs>
              <w:spacing w:line="220" w:lineRule="exact"/>
              <w:ind w:right="14"/>
              <w:rPr>
                <w:rFonts w:eastAsia="Times New Roman" w:cs="Times New Roman"/>
                <w:sz w:val="20"/>
              </w:rPr>
            </w:pPr>
          </w:p>
        </w:tc>
        <w:tc>
          <w:tcPr>
            <w:tcW w:w="946" w:type="dxa"/>
            <w:tcBorders>
              <w:bottom w:val="single" w:sz="4" w:space="0" w:color="auto"/>
            </w:tcBorders>
            <w:vAlign w:val="bottom"/>
          </w:tcPr>
          <w:p w14:paraId="658A2EA6" w14:textId="77777777" w:rsidR="00B86A55" w:rsidRPr="005C619D" w:rsidRDefault="00B86A55" w:rsidP="006C5030">
            <w:pPr>
              <w:tabs>
                <w:tab w:val="decimal" w:pos="731"/>
              </w:tabs>
              <w:spacing w:line="220" w:lineRule="exact"/>
              <w:ind w:right="14"/>
              <w:rPr>
                <w:rFonts w:eastAsia="Times New Roman" w:cs="Times New Roman"/>
                <w:sz w:val="20"/>
              </w:rPr>
            </w:pPr>
            <w:r w:rsidRPr="005C619D">
              <w:rPr>
                <w:rFonts w:eastAsia="Times New Roman" w:cs="Times New Roman"/>
                <w:sz w:val="20"/>
              </w:rPr>
              <w:t>(24)</w:t>
            </w:r>
          </w:p>
        </w:tc>
      </w:tr>
      <w:tr w:rsidR="00B86A55" w:rsidRPr="005C619D" w14:paraId="369D6C51" w14:textId="77777777" w:rsidTr="000A32E2">
        <w:trPr>
          <w:cantSplit/>
        </w:trPr>
        <w:tc>
          <w:tcPr>
            <w:tcW w:w="2970" w:type="dxa"/>
          </w:tcPr>
          <w:p w14:paraId="22D0F65B" w14:textId="77777777" w:rsidR="00B86A55" w:rsidRPr="005C619D" w:rsidRDefault="00B86A55" w:rsidP="006C5030">
            <w:pPr>
              <w:spacing w:line="220" w:lineRule="exact"/>
              <w:rPr>
                <w:rFonts w:eastAsia="Times New Roman" w:cs="Times New Roman"/>
                <w:b/>
                <w:bCs/>
                <w:sz w:val="20"/>
              </w:rPr>
            </w:pPr>
            <w:r w:rsidRPr="005C619D">
              <w:rPr>
                <w:rFonts w:eastAsia="Times New Roman" w:cs="Times New Roman"/>
                <w:b/>
                <w:bCs/>
                <w:sz w:val="20"/>
              </w:rPr>
              <w:t>Total</w:t>
            </w:r>
          </w:p>
        </w:tc>
        <w:tc>
          <w:tcPr>
            <w:tcW w:w="948" w:type="dxa"/>
            <w:tcBorders>
              <w:top w:val="single" w:sz="4" w:space="0" w:color="auto"/>
              <w:bottom w:val="double" w:sz="4" w:space="0" w:color="auto"/>
            </w:tcBorders>
          </w:tcPr>
          <w:p w14:paraId="4587B7AF" w14:textId="51E918CE" w:rsidR="00B86A55" w:rsidRPr="005C619D" w:rsidRDefault="00BB3B55" w:rsidP="006C5030">
            <w:pPr>
              <w:tabs>
                <w:tab w:val="decimal" w:pos="731"/>
              </w:tabs>
              <w:spacing w:line="220" w:lineRule="exact"/>
              <w:ind w:right="14"/>
              <w:rPr>
                <w:rFonts w:eastAsia="Times New Roman" w:cs="Times New Roman"/>
                <w:b/>
                <w:bCs/>
                <w:sz w:val="20"/>
              </w:rPr>
            </w:pPr>
            <w:r>
              <w:rPr>
                <w:rFonts w:eastAsia="Times New Roman" w:cs="Times New Roman"/>
                <w:b/>
                <w:bCs/>
                <w:sz w:val="20"/>
              </w:rPr>
              <w:t>13</w:t>
            </w:r>
          </w:p>
        </w:tc>
        <w:tc>
          <w:tcPr>
            <w:tcW w:w="178" w:type="dxa"/>
          </w:tcPr>
          <w:p w14:paraId="029E8384" w14:textId="77777777" w:rsidR="00B86A55" w:rsidRPr="005C619D" w:rsidRDefault="00B86A55" w:rsidP="006C5030">
            <w:pPr>
              <w:tabs>
                <w:tab w:val="decimal" w:pos="731"/>
              </w:tabs>
              <w:spacing w:line="220" w:lineRule="exact"/>
              <w:ind w:right="14"/>
              <w:rPr>
                <w:rFonts w:eastAsia="Times New Roman" w:cs="Times New Roman"/>
                <w:b/>
                <w:bCs/>
                <w:sz w:val="20"/>
              </w:rPr>
            </w:pPr>
          </w:p>
        </w:tc>
        <w:tc>
          <w:tcPr>
            <w:tcW w:w="947" w:type="dxa"/>
            <w:tcBorders>
              <w:top w:val="single" w:sz="4" w:space="0" w:color="auto"/>
              <w:bottom w:val="double" w:sz="4" w:space="0" w:color="auto"/>
            </w:tcBorders>
          </w:tcPr>
          <w:p w14:paraId="16280CF6" w14:textId="1D014E25" w:rsidR="00B86A55" w:rsidRPr="005C619D" w:rsidRDefault="00BB3B55" w:rsidP="006C5030">
            <w:pPr>
              <w:tabs>
                <w:tab w:val="decimal" w:pos="731"/>
              </w:tabs>
              <w:spacing w:line="220" w:lineRule="exact"/>
              <w:ind w:right="14"/>
              <w:rPr>
                <w:rFonts w:eastAsia="Times New Roman" w:cs="Times New Roman"/>
                <w:b/>
                <w:bCs/>
                <w:sz w:val="20"/>
              </w:rPr>
            </w:pPr>
            <w:r>
              <w:rPr>
                <w:rFonts w:eastAsia="Times New Roman" w:cs="Times New Roman"/>
                <w:b/>
                <w:bCs/>
                <w:sz w:val="20"/>
              </w:rPr>
              <w:t>(2)</w:t>
            </w:r>
          </w:p>
        </w:tc>
        <w:tc>
          <w:tcPr>
            <w:tcW w:w="178" w:type="dxa"/>
          </w:tcPr>
          <w:p w14:paraId="19860114" w14:textId="77777777" w:rsidR="00B86A55" w:rsidRPr="005C619D" w:rsidRDefault="00B86A55" w:rsidP="006C5030">
            <w:pPr>
              <w:tabs>
                <w:tab w:val="decimal" w:pos="731"/>
              </w:tabs>
              <w:spacing w:line="220" w:lineRule="exact"/>
              <w:ind w:right="14"/>
              <w:rPr>
                <w:rFonts w:eastAsia="Times New Roman" w:cs="Times New Roman"/>
                <w:b/>
                <w:bCs/>
                <w:sz w:val="20"/>
              </w:rPr>
            </w:pPr>
          </w:p>
        </w:tc>
        <w:tc>
          <w:tcPr>
            <w:tcW w:w="947" w:type="dxa"/>
            <w:tcBorders>
              <w:top w:val="single" w:sz="4" w:space="0" w:color="auto"/>
              <w:bottom w:val="double" w:sz="4" w:space="0" w:color="auto"/>
            </w:tcBorders>
          </w:tcPr>
          <w:p w14:paraId="44E4203A" w14:textId="1C02568C" w:rsidR="00B86A55" w:rsidRPr="005C619D" w:rsidRDefault="00BB3B55" w:rsidP="006C5030">
            <w:pPr>
              <w:tabs>
                <w:tab w:val="decimal" w:pos="731"/>
              </w:tabs>
              <w:spacing w:line="220" w:lineRule="exact"/>
              <w:ind w:right="14"/>
              <w:rPr>
                <w:rFonts w:eastAsia="Times New Roman" w:cs="Times New Roman"/>
                <w:b/>
                <w:bCs/>
                <w:sz w:val="20"/>
              </w:rPr>
            </w:pPr>
            <w:r>
              <w:rPr>
                <w:rFonts w:eastAsia="Times New Roman" w:cs="Times New Roman"/>
                <w:b/>
                <w:bCs/>
                <w:sz w:val="20"/>
              </w:rPr>
              <w:t>11</w:t>
            </w:r>
          </w:p>
        </w:tc>
        <w:tc>
          <w:tcPr>
            <w:tcW w:w="178" w:type="dxa"/>
          </w:tcPr>
          <w:p w14:paraId="7EB5213D" w14:textId="77777777" w:rsidR="00B86A55" w:rsidRPr="005C619D" w:rsidRDefault="00B86A55" w:rsidP="006C5030">
            <w:pPr>
              <w:tabs>
                <w:tab w:val="decimal" w:pos="731"/>
              </w:tabs>
              <w:spacing w:line="220" w:lineRule="exact"/>
              <w:ind w:right="14"/>
              <w:rPr>
                <w:rFonts w:eastAsia="Times New Roman" w:cs="Times New Roman"/>
                <w:b/>
                <w:bCs/>
                <w:sz w:val="20"/>
              </w:rPr>
            </w:pPr>
          </w:p>
        </w:tc>
        <w:tc>
          <w:tcPr>
            <w:tcW w:w="947" w:type="dxa"/>
            <w:tcBorders>
              <w:top w:val="single" w:sz="4" w:space="0" w:color="auto"/>
              <w:bottom w:val="double" w:sz="4" w:space="0" w:color="auto"/>
            </w:tcBorders>
          </w:tcPr>
          <w:p w14:paraId="05C92F01" w14:textId="77777777" w:rsidR="00B86A55" w:rsidRPr="005C619D" w:rsidRDefault="00B86A55" w:rsidP="006C5030">
            <w:pPr>
              <w:tabs>
                <w:tab w:val="decimal" w:pos="731"/>
              </w:tabs>
              <w:spacing w:line="220" w:lineRule="exact"/>
              <w:ind w:right="14"/>
              <w:rPr>
                <w:rFonts w:eastAsia="Times New Roman" w:cs="Times New Roman"/>
                <w:b/>
                <w:bCs/>
                <w:sz w:val="20"/>
              </w:rPr>
            </w:pPr>
            <w:r w:rsidRPr="005C619D">
              <w:rPr>
                <w:rFonts w:eastAsia="Times New Roman" w:cs="Times New Roman"/>
                <w:b/>
                <w:bCs/>
                <w:sz w:val="20"/>
              </w:rPr>
              <w:t>1,540</w:t>
            </w:r>
          </w:p>
        </w:tc>
        <w:tc>
          <w:tcPr>
            <w:tcW w:w="208" w:type="dxa"/>
            <w:gridSpan w:val="2"/>
          </w:tcPr>
          <w:p w14:paraId="121CE6FF" w14:textId="77777777" w:rsidR="00B86A55" w:rsidRPr="005C619D" w:rsidRDefault="00B86A55" w:rsidP="006C5030">
            <w:pPr>
              <w:tabs>
                <w:tab w:val="decimal" w:pos="731"/>
              </w:tabs>
              <w:spacing w:line="220" w:lineRule="exact"/>
              <w:ind w:right="14"/>
              <w:rPr>
                <w:rFonts w:eastAsia="Times New Roman" w:cs="Times New Roman"/>
                <w:b/>
                <w:bCs/>
                <w:sz w:val="20"/>
              </w:rPr>
            </w:pPr>
          </w:p>
        </w:tc>
        <w:tc>
          <w:tcPr>
            <w:tcW w:w="900" w:type="dxa"/>
            <w:tcBorders>
              <w:top w:val="single" w:sz="4" w:space="0" w:color="auto"/>
              <w:bottom w:val="double" w:sz="4" w:space="0" w:color="auto"/>
            </w:tcBorders>
          </w:tcPr>
          <w:p w14:paraId="79D68FDD" w14:textId="77777777" w:rsidR="00B86A55" w:rsidRPr="005C619D" w:rsidRDefault="00B86A55" w:rsidP="006C5030">
            <w:pPr>
              <w:tabs>
                <w:tab w:val="decimal" w:pos="731"/>
              </w:tabs>
              <w:spacing w:line="220" w:lineRule="exact"/>
              <w:ind w:right="14"/>
              <w:rPr>
                <w:rFonts w:eastAsia="Times New Roman" w:cs="Times New Roman"/>
                <w:b/>
                <w:bCs/>
                <w:sz w:val="20"/>
              </w:rPr>
            </w:pPr>
            <w:r w:rsidRPr="005C619D">
              <w:rPr>
                <w:rFonts w:eastAsia="Times New Roman" w:cs="Times New Roman"/>
                <w:b/>
                <w:bCs/>
                <w:sz w:val="20"/>
              </w:rPr>
              <w:t>(308)</w:t>
            </w:r>
          </w:p>
        </w:tc>
        <w:tc>
          <w:tcPr>
            <w:tcW w:w="221" w:type="dxa"/>
            <w:gridSpan w:val="3"/>
          </w:tcPr>
          <w:p w14:paraId="3759F936" w14:textId="77777777" w:rsidR="00B86A55" w:rsidRPr="005C619D" w:rsidRDefault="00B86A55" w:rsidP="006C5030">
            <w:pPr>
              <w:tabs>
                <w:tab w:val="decimal" w:pos="731"/>
              </w:tabs>
              <w:spacing w:line="220" w:lineRule="exact"/>
              <w:ind w:right="14"/>
              <w:rPr>
                <w:rFonts w:eastAsia="Times New Roman" w:cs="Times New Roman"/>
                <w:b/>
                <w:bCs/>
                <w:sz w:val="20"/>
              </w:rPr>
            </w:pPr>
          </w:p>
        </w:tc>
        <w:tc>
          <w:tcPr>
            <w:tcW w:w="946" w:type="dxa"/>
            <w:tcBorders>
              <w:top w:val="single" w:sz="4" w:space="0" w:color="auto"/>
              <w:bottom w:val="double" w:sz="4" w:space="0" w:color="auto"/>
            </w:tcBorders>
          </w:tcPr>
          <w:p w14:paraId="11BA6410" w14:textId="77777777" w:rsidR="00B86A55" w:rsidRPr="005C619D" w:rsidRDefault="00B86A55" w:rsidP="006C5030">
            <w:pPr>
              <w:tabs>
                <w:tab w:val="decimal" w:pos="731"/>
              </w:tabs>
              <w:spacing w:line="220" w:lineRule="exact"/>
              <w:ind w:right="14"/>
              <w:rPr>
                <w:rFonts w:eastAsia="Times New Roman" w:cs="Times New Roman"/>
                <w:b/>
                <w:bCs/>
                <w:sz w:val="20"/>
              </w:rPr>
            </w:pPr>
            <w:r w:rsidRPr="005C619D">
              <w:rPr>
                <w:rFonts w:eastAsia="Times New Roman" w:cs="Times New Roman"/>
                <w:b/>
                <w:bCs/>
                <w:sz w:val="20"/>
              </w:rPr>
              <w:t>1,232</w:t>
            </w:r>
          </w:p>
        </w:tc>
      </w:tr>
    </w:tbl>
    <w:p w14:paraId="5051233C" w14:textId="77777777" w:rsidR="00A9647D" w:rsidRPr="005C619D" w:rsidRDefault="00A9647D" w:rsidP="00021B89">
      <w:pPr>
        <w:ind w:firstLine="562"/>
        <w:jc w:val="both"/>
        <w:rPr>
          <w:rFonts w:cs="Times New Roman"/>
          <w:b/>
          <w:bCs/>
          <w:i/>
          <w:iCs/>
        </w:rPr>
      </w:pPr>
    </w:p>
    <w:p w14:paraId="53C19D65" w14:textId="77777777" w:rsidR="00021B89" w:rsidRPr="005C619D" w:rsidRDefault="00021B89" w:rsidP="00021B89">
      <w:pPr>
        <w:ind w:firstLine="562"/>
        <w:jc w:val="both"/>
        <w:rPr>
          <w:rFonts w:cs="Times New Roman"/>
          <w:b/>
          <w:bCs/>
          <w:i/>
          <w:iCs/>
          <w:sz w:val="20"/>
        </w:rPr>
      </w:pPr>
      <w:r w:rsidRPr="005C619D">
        <w:rPr>
          <w:rFonts w:cs="Times New Roman"/>
          <w:b/>
          <w:bCs/>
          <w:i/>
          <w:iCs/>
          <w:sz w:val="20"/>
        </w:rPr>
        <w:t>Reconciliation of effective tax rate</w:t>
      </w:r>
    </w:p>
    <w:p w14:paraId="45C01B69" w14:textId="77777777" w:rsidR="00B86A55" w:rsidRPr="005C619D" w:rsidRDefault="00B86A55" w:rsidP="00B86A55">
      <w:pPr>
        <w:ind w:left="540"/>
        <w:jc w:val="both"/>
        <w:rPr>
          <w:rFonts w:eastAsia="Times New Roman" w:cs="Times New Roman"/>
          <w:b/>
          <w:bCs/>
          <w:i/>
          <w:iCs/>
          <w:sz w:val="20"/>
        </w:rPr>
      </w:pPr>
    </w:p>
    <w:tbl>
      <w:tblPr>
        <w:tblW w:w="9288" w:type="dxa"/>
        <w:tblInd w:w="450"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B86A55" w:rsidRPr="005C619D" w14:paraId="69631289" w14:textId="77777777" w:rsidTr="000A32E2">
        <w:trPr>
          <w:cantSplit/>
          <w:tblHeader/>
        </w:trPr>
        <w:tc>
          <w:tcPr>
            <w:tcW w:w="4608" w:type="dxa"/>
          </w:tcPr>
          <w:p w14:paraId="75E85E50" w14:textId="77777777" w:rsidR="00B86A55" w:rsidRPr="005C619D" w:rsidRDefault="00B86A55" w:rsidP="00B86A55">
            <w:pPr>
              <w:spacing w:line="240" w:lineRule="atLeast"/>
              <w:rPr>
                <w:rFonts w:eastAsia="Times New Roman" w:cs="Times New Roman"/>
                <w:sz w:val="20"/>
              </w:rPr>
            </w:pPr>
          </w:p>
        </w:tc>
        <w:tc>
          <w:tcPr>
            <w:tcW w:w="4680" w:type="dxa"/>
            <w:gridSpan w:val="7"/>
          </w:tcPr>
          <w:p w14:paraId="6E7714BA" w14:textId="77777777" w:rsidR="00B86A55" w:rsidRPr="005C619D" w:rsidRDefault="00B86A55" w:rsidP="00B86A55">
            <w:pPr>
              <w:spacing w:line="240" w:lineRule="atLeast"/>
              <w:jc w:val="center"/>
              <w:rPr>
                <w:rFonts w:eastAsia="Times New Roman" w:cs="Times New Roman"/>
                <w:b/>
                <w:sz w:val="20"/>
              </w:rPr>
            </w:pPr>
            <w:r w:rsidRPr="005C619D">
              <w:rPr>
                <w:rFonts w:eastAsia="Times New Roman" w:cs="Times New Roman"/>
                <w:b/>
                <w:sz w:val="20"/>
              </w:rPr>
              <w:t>Consolidated</w:t>
            </w:r>
          </w:p>
        </w:tc>
      </w:tr>
      <w:tr w:rsidR="00B86A55" w:rsidRPr="005C619D" w14:paraId="4DBE3632" w14:textId="77777777" w:rsidTr="000A32E2">
        <w:trPr>
          <w:cantSplit/>
          <w:tblHeader/>
        </w:trPr>
        <w:tc>
          <w:tcPr>
            <w:tcW w:w="4608" w:type="dxa"/>
          </w:tcPr>
          <w:p w14:paraId="18CB126D" w14:textId="77777777" w:rsidR="00B86A55" w:rsidRPr="005C619D" w:rsidRDefault="00B86A55" w:rsidP="00B86A55">
            <w:pPr>
              <w:spacing w:line="240" w:lineRule="atLeast"/>
              <w:rPr>
                <w:rFonts w:eastAsia="Times New Roman" w:cs="Times New Roman"/>
                <w:sz w:val="20"/>
              </w:rPr>
            </w:pPr>
            <w:r w:rsidRPr="005C619D">
              <w:rPr>
                <w:rFonts w:eastAsia="Times New Roman" w:cs="Times New Roman"/>
                <w:b/>
                <w:bCs/>
                <w:i/>
                <w:iCs/>
                <w:sz w:val="20"/>
                <w:lang w:val="en-US"/>
              </w:rPr>
              <w:t>Three-month periods ended 30 June</w:t>
            </w:r>
          </w:p>
        </w:tc>
        <w:tc>
          <w:tcPr>
            <w:tcW w:w="2250" w:type="dxa"/>
            <w:gridSpan w:val="3"/>
          </w:tcPr>
          <w:p w14:paraId="418E8E5A" w14:textId="77777777" w:rsidR="00B86A55" w:rsidRPr="005C619D" w:rsidRDefault="00B86A55" w:rsidP="00B86A55">
            <w:pPr>
              <w:spacing w:line="240" w:lineRule="atLeast"/>
              <w:jc w:val="center"/>
              <w:rPr>
                <w:rFonts w:eastAsia="Times New Roman" w:cs="Times New Roman"/>
                <w:bCs/>
                <w:sz w:val="20"/>
              </w:rPr>
            </w:pPr>
            <w:r w:rsidRPr="005C619D">
              <w:rPr>
                <w:rFonts w:eastAsia="Times New Roman" w:cs="Times New Roman"/>
                <w:bCs/>
                <w:sz w:val="20"/>
              </w:rPr>
              <w:t>20</w:t>
            </w:r>
            <w:r w:rsidR="000A32E2" w:rsidRPr="005C619D">
              <w:rPr>
                <w:rFonts w:eastAsia="Times New Roman" w:cs="Times New Roman"/>
                <w:bCs/>
                <w:sz w:val="20"/>
              </w:rPr>
              <w:t>20</w:t>
            </w:r>
          </w:p>
        </w:tc>
        <w:tc>
          <w:tcPr>
            <w:tcW w:w="180" w:type="dxa"/>
          </w:tcPr>
          <w:p w14:paraId="14F7F9BA" w14:textId="77777777" w:rsidR="00B86A55" w:rsidRPr="005C619D" w:rsidRDefault="00B86A55" w:rsidP="00B86A55">
            <w:pPr>
              <w:spacing w:line="240" w:lineRule="atLeast"/>
              <w:jc w:val="center"/>
              <w:rPr>
                <w:rFonts w:eastAsia="Times New Roman" w:cs="Times New Roman"/>
                <w:bCs/>
                <w:sz w:val="20"/>
              </w:rPr>
            </w:pPr>
          </w:p>
        </w:tc>
        <w:tc>
          <w:tcPr>
            <w:tcW w:w="2250" w:type="dxa"/>
            <w:gridSpan w:val="3"/>
          </w:tcPr>
          <w:p w14:paraId="0833FEAF" w14:textId="77777777" w:rsidR="00B86A55" w:rsidRPr="005C619D" w:rsidRDefault="00B86A55" w:rsidP="00B86A55">
            <w:pPr>
              <w:spacing w:line="240" w:lineRule="atLeast"/>
              <w:jc w:val="center"/>
              <w:rPr>
                <w:rFonts w:eastAsia="Times New Roman" w:cs="Times New Roman"/>
                <w:bCs/>
                <w:sz w:val="20"/>
              </w:rPr>
            </w:pPr>
            <w:r w:rsidRPr="005C619D">
              <w:rPr>
                <w:rFonts w:eastAsia="Times New Roman" w:cs="Times New Roman"/>
                <w:bCs/>
                <w:sz w:val="20"/>
              </w:rPr>
              <w:t>201</w:t>
            </w:r>
            <w:r w:rsidR="000A32E2" w:rsidRPr="005C619D">
              <w:rPr>
                <w:rFonts w:eastAsia="Times New Roman" w:cs="Times New Roman"/>
                <w:bCs/>
                <w:sz w:val="20"/>
              </w:rPr>
              <w:t>9</w:t>
            </w:r>
          </w:p>
        </w:tc>
      </w:tr>
      <w:tr w:rsidR="00B86A55" w:rsidRPr="005C619D" w14:paraId="37A6C131" w14:textId="77777777" w:rsidTr="000A32E2">
        <w:trPr>
          <w:cantSplit/>
          <w:tblHeader/>
        </w:trPr>
        <w:tc>
          <w:tcPr>
            <w:tcW w:w="4608" w:type="dxa"/>
          </w:tcPr>
          <w:p w14:paraId="153205F7" w14:textId="77777777" w:rsidR="00B86A55" w:rsidRPr="005C619D" w:rsidRDefault="00B86A55" w:rsidP="00B86A55">
            <w:pPr>
              <w:tabs>
                <w:tab w:val="decimal" w:pos="765"/>
              </w:tabs>
              <w:spacing w:line="240" w:lineRule="atLeast"/>
              <w:jc w:val="center"/>
              <w:rPr>
                <w:rFonts w:eastAsia="Times New Roman" w:cs="Times New Roman"/>
                <w:sz w:val="20"/>
              </w:rPr>
            </w:pPr>
          </w:p>
          <w:p w14:paraId="3B1B9A7D" w14:textId="77777777" w:rsidR="00B86A55" w:rsidRPr="005C619D" w:rsidRDefault="00B86A55" w:rsidP="00B86A55">
            <w:pPr>
              <w:tabs>
                <w:tab w:val="decimal" w:pos="765"/>
              </w:tabs>
              <w:spacing w:line="240" w:lineRule="atLeast"/>
              <w:jc w:val="center"/>
              <w:rPr>
                <w:rFonts w:eastAsia="Times New Roman" w:cs="Times New Roman"/>
                <w:sz w:val="20"/>
              </w:rPr>
            </w:pPr>
          </w:p>
        </w:tc>
        <w:tc>
          <w:tcPr>
            <w:tcW w:w="990" w:type="dxa"/>
          </w:tcPr>
          <w:p w14:paraId="2D028B5F"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r w:rsidRPr="005C619D">
              <w:rPr>
                <w:rFonts w:eastAsia="Times New Roman" w:cs="Times New Roman"/>
                <w:i/>
                <w:iCs/>
                <w:sz w:val="20"/>
              </w:rPr>
              <w:t>Rate</w:t>
            </w:r>
          </w:p>
          <w:p w14:paraId="55A98CCF" w14:textId="77777777" w:rsidR="00B86A55" w:rsidRPr="005C619D" w:rsidRDefault="00B86A55" w:rsidP="00B86A55">
            <w:pPr>
              <w:tabs>
                <w:tab w:val="left" w:pos="720"/>
                <w:tab w:val="decimal" w:pos="765"/>
              </w:tabs>
              <w:spacing w:line="240" w:lineRule="atLeas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648BBE1C"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p w14:paraId="60091B00"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tc>
        <w:tc>
          <w:tcPr>
            <w:tcW w:w="1080" w:type="dxa"/>
          </w:tcPr>
          <w:p w14:paraId="585DBF3E" w14:textId="77777777" w:rsidR="00B86A55" w:rsidRPr="005C619D" w:rsidRDefault="00B86A55" w:rsidP="00B86A55">
            <w:pPr>
              <w:tabs>
                <w:tab w:val="left" w:pos="720"/>
                <w:tab w:val="decimal" w:pos="765"/>
              </w:tabs>
              <w:spacing w:line="240" w:lineRule="atLeast"/>
              <w:ind w:left="-79" w:right="-79"/>
              <w:jc w:val="center"/>
              <w:rPr>
                <w:rFonts w:eastAsia="Times New Roman" w:cs="Times New Roman"/>
                <w:i/>
                <w:iCs/>
                <w:sz w:val="20"/>
              </w:rPr>
            </w:pPr>
            <w:r w:rsidRPr="005C619D">
              <w:rPr>
                <w:rFonts w:eastAsia="Times New Roman" w:cs="Times New Roman"/>
                <w:i/>
                <w:iCs/>
                <w:sz w:val="20"/>
              </w:rPr>
              <w:t>(in million Baht)</w:t>
            </w:r>
          </w:p>
        </w:tc>
        <w:tc>
          <w:tcPr>
            <w:tcW w:w="180" w:type="dxa"/>
          </w:tcPr>
          <w:p w14:paraId="1F7E8B1C"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p w14:paraId="54AB85FD"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tc>
        <w:tc>
          <w:tcPr>
            <w:tcW w:w="990" w:type="dxa"/>
          </w:tcPr>
          <w:p w14:paraId="53402C6D"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r w:rsidRPr="005C619D">
              <w:rPr>
                <w:rFonts w:eastAsia="Times New Roman" w:cs="Times New Roman"/>
                <w:i/>
                <w:iCs/>
                <w:sz w:val="20"/>
              </w:rPr>
              <w:t>Rate</w:t>
            </w:r>
          </w:p>
          <w:p w14:paraId="5FF5328E" w14:textId="77777777" w:rsidR="00B86A55" w:rsidRPr="005C619D" w:rsidRDefault="00B86A55" w:rsidP="00B86A55">
            <w:pPr>
              <w:tabs>
                <w:tab w:val="left" w:pos="720"/>
                <w:tab w:val="decimal" w:pos="765"/>
              </w:tabs>
              <w:spacing w:line="240" w:lineRule="atLeas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5CA14D12"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p w14:paraId="3316A36D"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tc>
        <w:tc>
          <w:tcPr>
            <w:tcW w:w="1080" w:type="dxa"/>
          </w:tcPr>
          <w:p w14:paraId="0688580E" w14:textId="77777777" w:rsidR="00B86A55" w:rsidRPr="005C619D" w:rsidRDefault="00B86A55" w:rsidP="00B86A55">
            <w:pPr>
              <w:tabs>
                <w:tab w:val="left" w:pos="720"/>
                <w:tab w:val="decimal" w:pos="765"/>
              </w:tabs>
              <w:spacing w:line="240" w:lineRule="atLeast"/>
              <w:ind w:left="-79" w:right="-79"/>
              <w:jc w:val="center"/>
              <w:rPr>
                <w:rFonts w:eastAsia="Times New Roman" w:cs="Times New Roman"/>
                <w:i/>
                <w:iCs/>
                <w:sz w:val="20"/>
              </w:rPr>
            </w:pPr>
            <w:r w:rsidRPr="005C619D">
              <w:rPr>
                <w:rFonts w:eastAsia="Times New Roman" w:cs="Times New Roman"/>
                <w:i/>
                <w:iCs/>
                <w:sz w:val="20"/>
              </w:rPr>
              <w:t>(in million Baht)</w:t>
            </w:r>
          </w:p>
        </w:tc>
      </w:tr>
      <w:tr w:rsidR="000A32E2" w:rsidRPr="005C619D" w14:paraId="7FCEDD97" w14:textId="77777777" w:rsidTr="000A32E2">
        <w:trPr>
          <w:cantSplit/>
          <w:trHeight w:val="64"/>
        </w:trPr>
        <w:tc>
          <w:tcPr>
            <w:tcW w:w="4608" w:type="dxa"/>
          </w:tcPr>
          <w:p w14:paraId="134E3FCF"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 xml:space="preserve">Profit before income tax </w:t>
            </w:r>
          </w:p>
        </w:tc>
        <w:tc>
          <w:tcPr>
            <w:tcW w:w="990" w:type="dxa"/>
          </w:tcPr>
          <w:p w14:paraId="3BF294DB" w14:textId="77777777" w:rsidR="000A32E2" w:rsidRPr="005C619D" w:rsidRDefault="000A32E2" w:rsidP="000A32E2">
            <w:pPr>
              <w:tabs>
                <w:tab w:val="decimal" w:pos="731"/>
              </w:tabs>
              <w:spacing w:line="240" w:lineRule="atLeast"/>
              <w:rPr>
                <w:rFonts w:eastAsia="Times New Roman" w:cs="Times New Roman"/>
                <w:sz w:val="20"/>
              </w:rPr>
            </w:pPr>
          </w:p>
        </w:tc>
        <w:tc>
          <w:tcPr>
            <w:tcW w:w="180" w:type="dxa"/>
          </w:tcPr>
          <w:p w14:paraId="64457949"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left w:val="nil"/>
              <w:right w:val="nil"/>
            </w:tcBorders>
          </w:tcPr>
          <w:p w14:paraId="584ADCA8" w14:textId="6706F398" w:rsidR="000A32E2" w:rsidRPr="005C619D" w:rsidRDefault="00501ECF" w:rsidP="000A32E2">
            <w:pPr>
              <w:tabs>
                <w:tab w:val="decimal" w:pos="731"/>
              </w:tabs>
              <w:spacing w:line="240" w:lineRule="atLeast"/>
              <w:ind w:right="11"/>
              <w:rPr>
                <w:rFonts w:eastAsia="Times New Roman" w:cs="Times New Roman"/>
                <w:sz w:val="20"/>
                <w:lang w:val="en-US" w:bidi="th-TH"/>
              </w:rPr>
            </w:pPr>
            <w:r>
              <w:rPr>
                <w:rFonts w:eastAsia="Times New Roman" w:cs="Times New Roman"/>
                <w:sz w:val="20"/>
                <w:lang w:val="en-US" w:bidi="th-TH"/>
              </w:rPr>
              <w:t>3,820</w:t>
            </w:r>
          </w:p>
        </w:tc>
        <w:tc>
          <w:tcPr>
            <w:tcW w:w="180" w:type="dxa"/>
          </w:tcPr>
          <w:p w14:paraId="4AFFEB87"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tcPr>
          <w:p w14:paraId="56FB735B" w14:textId="77777777" w:rsidR="000A32E2" w:rsidRPr="005C619D" w:rsidRDefault="000A32E2" w:rsidP="000A32E2">
            <w:pPr>
              <w:tabs>
                <w:tab w:val="decimal" w:pos="731"/>
              </w:tabs>
              <w:spacing w:line="240" w:lineRule="atLeast"/>
              <w:rPr>
                <w:rFonts w:eastAsia="Times New Roman" w:cs="Times New Roman"/>
                <w:sz w:val="20"/>
              </w:rPr>
            </w:pPr>
          </w:p>
        </w:tc>
        <w:tc>
          <w:tcPr>
            <w:tcW w:w="180" w:type="dxa"/>
          </w:tcPr>
          <w:p w14:paraId="078557AF"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left w:val="nil"/>
              <w:right w:val="nil"/>
            </w:tcBorders>
          </w:tcPr>
          <w:p w14:paraId="21817E16" w14:textId="77777777" w:rsidR="000A32E2" w:rsidRPr="005C619D" w:rsidRDefault="000A32E2" w:rsidP="000A32E2">
            <w:pPr>
              <w:tabs>
                <w:tab w:val="decimal" w:pos="731"/>
              </w:tabs>
              <w:spacing w:line="240" w:lineRule="atLeast"/>
              <w:ind w:right="11"/>
              <w:rPr>
                <w:rFonts w:eastAsia="Times New Roman" w:cs="Times New Roman"/>
                <w:sz w:val="20"/>
                <w:lang w:val="en-US" w:bidi="th-TH"/>
              </w:rPr>
            </w:pPr>
            <w:r w:rsidRPr="005C619D">
              <w:rPr>
                <w:rFonts w:eastAsia="Times New Roman" w:cs="Times New Roman"/>
                <w:sz w:val="20"/>
                <w:lang w:val="en-US" w:bidi="th-TH"/>
              </w:rPr>
              <w:t>2,192</w:t>
            </w:r>
          </w:p>
        </w:tc>
      </w:tr>
      <w:tr w:rsidR="000A32E2" w:rsidRPr="005C619D" w14:paraId="43F3315B" w14:textId="77777777" w:rsidTr="000A32E2">
        <w:trPr>
          <w:cantSplit/>
          <w:trHeight w:val="64"/>
        </w:trPr>
        <w:tc>
          <w:tcPr>
            <w:tcW w:w="4608" w:type="dxa"/>
          </w:tcPr>
          <w:p w14:paraId="3E17F4A0"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Income tax using the Thai corporation tax rate</w:t>
            </w:r>
          </w:p>
        </w:tc>
        <w:tc>
          <w:tcPr>
            <w:tcW w:w="990" w:type="dxa"/>
          </w:tcPr>
          <w:p w14:paraId="381060E3" w14:textId="058E24A5"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20</w:t>
            </w:r>
          </w:p>
        </w:tc>
        <w:tc>
          <w:tcPr>
            <w:tcW w:w="180" w:type="dxa"/>
          </w:tcPr>
          <w:p w14:paraId="6761B83C"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top w:val="double" w:sz="4" w:space="0" w:color="auto"/>
              <w:left w:val="nil"/>
              <w:right w:val="nil"/>
            </w:tcBorders>
          </w:tcPr>
          <w:p w14:paraId="2AE5B27C" w14:textId="7288DA9E"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764</w:t>
            </w:r>
          </w:p>
        </w:tc>
        <w:tc>
          <w:tcPr>
            <w:tcW w:w="180" w:type="dxa"/>
          </w:tcPr>
          <w:p w14:paraId="48FD0CF9"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tcPr>
          <w:p w14:paraId="2EE782B3"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20</w:t>
            </w:r>
          </w:p>
        </w:tc>
        <w:tc>
          <w:tcPr>
            <w:tcW w:w="180" w:type="dxa"/>
          </w:tcPr>
          <w:p w14:paraId="028DE97E"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top w:val="double" w:sz="4" w:space="0" w:color="auto"/>
              <w:left w:val="nil"/>
              <w:right w:val="nil"/>
            </w:tcBorders>
          </w:tcPr>
          <w:p w14:paraId="19433FCC"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438</w:t>
            </w:r>
          </w:p>
        </w:tc>
      </w:tr>
      <w:tr w:rsidR="000A32E2" w:rsidRPr="005C619D" w14:paraId="1B3C9A1D" w14:textId="77777777" w:rsidTr="000A32E2">
        <w:trPr>
          <w:cantSplit/>
        </w:trPr>
        <w:tc>
          <w:tcPr>
            <w:tcW w:w="4608" w:type="dxa"/>
          </w:tcPr>
          <w:p w14:paraId="63B93C09" w14:textId="59FCAA84"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 xml:space="preserve">Deferred tax </w:t>
            </w:r>
            <w:r w:rsidR="000F150D">
              <w:rPr>
                <w:rFonts w:eastAsia="Times New Roman"/>
                <w:sz w:val="20"/>
                <w:szCs w:val="25"/>
                <w:lang w:bidi="th-TH"/>
              </w:rPr>
              <w:t xml:space="preserve">income </w:t>
            </w:r>
            <w:r w:rsidRPr="005C619D">
              <w:rPr>
                <w:rFonts w:eastAsia="Times New Roman" w:cs="Times New Roman"/>
                <w:sz w:val="20"/>
              </w:rPr>
              <w:t>which previously unrecognised</w:t>
            </w:r>
          </w:p>
          <w:p w14:paraId="54410627"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deductible temporary difference had been met the</w:t>
            </w:r>
          </w:p>
          <w:p w14:paraId="5D95DAB0"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recognition criteria and utilised during the period</w:t>
            </w:r>
          </w:p>
        </w:tc>
        <w:tc>
          <w:tcPr>
            <w:tcW w:w="990" w:type="dxa"/>
            <w:vAlign w:val="bottom"/>
          </w:tcPr>
          <w:p w14:paraId="58F36794" w14:textId="39208E01"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tcPr>
          <w:p w14:paraId="0CD98A36"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1097ED3F" w14:textId="78CB3C98"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(11)</w:t>
            </w:r>
          </w:p>
        </w:tc>
        <w:tc>
          <w:tcPr>
            <w:tcW w:w="180" w:type="dxa"/>
          </w:tcPr>
          <w:p w14:paraId="2F754322"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409D4080"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(7)</w:t>
            </w:r>
          </w:p>
        </w:tc>
        <w:tc>
          <w:tcPr>
            <w:tcW w:w="180" w:type="dxa"/>
          </w:tcPr>
          <w:p w14:paraId="6BC03D79"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49033608"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(144)</w:t>
            </w:r>
          </w:p>
        </w:tc>
      </w:tr>
      <w:tr w:rsidR="000A32E2" w:rsidRPr="005C619D" w14:paraId="115B78C0" w14:textId="77777777" w:rsidTr="000A32E2">
        <w:trPr>
          <w:cantSplit/>
        </w:trPr>
        <w:tc>
          <w:tcPr>
            <w:tcW w:w="4608" w:type="dxa"/>
          </w:tcPr>
          <w:p w14:paraId="7EF10FC4"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Deferred tax expense which deductible temporary difference had not been met the recognition criteria during the period</w:t>
            </w:r>
          </w:p>
        </w:tc>
        <w:tc>
          <w:tcPr>
            <w:tcW w:w="990" w:type="dxa"/>
            <w:vAlign w:val="bottom"/>
          </w:tcPr>
          <w:p w14:paraId="00F6CC1E" w14:textId="30F4A1D1"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tcPr>
          <w:p w14:paraId="17013C65"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2576A997" w14:textId="27E08A82"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w:t>
            </w:r>
          </w:p>
        </w:tc>
        <w:tc>
          <w:tcPr>
            <w:tcW w:w="180" w:type="dxa"/>
          </w:tcPr>
          <w:p w14:paraId="5454BBFE"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51BCCEF5"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1</w:t>
            </w:r>
          </w:p>
        </w:tc>
        <w:tc>
          <w:tcPr>
            <w:tcW w:w="180" w:type="dxa"/>
          </w:tcPr>
          <w:p w14:paraId="535C80B1"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1EC1F187"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12</w:t>
            </w:r>
          </w:p>
        </w:tc>
      </w:tr>
      <w:tr w:rsidR="000A32E2" w:rsidRPr="005C619D" w14:paraId="59D30F07" w14:textId="77777777" w:rsidTr="000A32E2">
        <w:trPr>
          <w:cantSplit/>
        </w:trPr>
        <w:tc>
          <w:tcPr>
            <w:tcW w:w="4608" w:type="dxa"/>
          </w:tcPr>
          <w:p w14:paraId="7D3413C5"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 xml:space="preserve">Tax effect of income and expenses that are not taxable income or not </w:t>
            </w:r>
            <w:proofErr w:type="spellStart"/>
            <w:r w:rsidRPr="005C619D">
              <w:rPr>
                <w:rFonts w:eastAsia="Times New Roman" w:cs="Times New Roman"/>
                <w:sz w:val="20"/>
              </w:rPr>
              <w:t>deductable</w:t>
            </w:r>
            <w:proofErr w:type="spellEnd"/>
            <w:r w:rsidRPr="005C619D">
              <w:rPr>
                <w:rFonts w:eastAsia="Times New Roman" w:cs="Times New Roman"/>
                <w:sz w:val="20"/>
              </w:rPr>
              <w:t xml:space="preserve"> in determining taxable profit, net</w:t>
            </w:r>
          </w:p>
        </w:tc>
        <w:tc>
          <w:tcPr>
            <w:tcW w:w="990" w:type="dxa"/>
            <w:vAlign w:val="bottom"/>
          </w:tcPr>
          <w:p w14:paraId="51E76B58" w14:textId="1C5D5A0C"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(1)</w:t>
            </w:r>
          </w:p>
        </w:tc>
        <w:tc>
          <w:tcPr>
            <w:tcW w:w="180" w:type="dxa"/>
          </w:tcPr>
          <w:p w14:paraId="360DF5B2"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509788A0" w14:textId="38BEC0B4"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(22)</w:t>
            </w:r>
          </w:p>
        </w:tc>
        <w:tc>
          <w:tcPr>
            <w:tcW w:w="180" w:type="dxa"/>
          </w:tcPr>
          <w:p w14:paraId="60614F98"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10376286"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(1)</w:t>
            </w:r>
          </w:p>
        </w:tc>
        <w:tc>
          <w:tcPr>
            <w:tcW w:w="180" w:type="dxa"/>
          </w:tcPr>
          <w:p w14:paraId="37CB5C29"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0F9B748D"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(30)</w:t>
            </w:r>
          </w:p>
        </w:tc>
      </w:tr>
      <w:tr w:rsidR="000A32E2" w:rsidRPr="005C619D" w14:paraId="1C9ED17F" w14:textId="77777777" w:rsidTr="000A32E2">
        <w:trPr>
          <w:cantSplit/>
        </w:trPr>
        <w:tc>
          <w:tcPr>
            <w:tcW w:w="4608" w:type="dxa"/>
          </w:tcPr>
          <w:p w14:paraId="10F4562A" w14:textId="73FAC116" w:rsidR="000A32E2" w:rsidRPr="005C619D" w:rsidRDefault="00501ECF" w:rsidP="000A32E2">
            <w:pPr>
              <w:spacing w:line="240" w:lineRule="atLeast"/>
              <w:ind w:left="149" w:hanging="149"/>
              <w:rPr>
                <w:rFonts w:eastAsia="Times New Roman" w:cs="Times New Roman"/>
                <w:sz w:val="20"/>
              </w:rPr>
            </w:pPr>
            <w:r>
              <w:rPr>
                <w:rFonts w:eastAsia="Times New Roman" w:cs="Times New Roman"/>
                <w:sz w:val="20"/>
              </w:rPr>
              <w:t>O</w:t>
            </w:r>
            <w:r w:rsidR="000A32E2" w:rsidRPr="005C619D">
              <w:rPr>
                <w:rFonts w:eastAsia="Times New Roman" w:cs="Times New Roman"/>
                <w:sz w:val="20"/>
              </w:rPr>
              <w:t>ver provided in prior periods</w:t>
            </w:r>
          </w:p>
        </w:tc>
        <w:tc>
          <w:tcPr>
            <w:tcW w:w="990" w:type="dxa"/>
            <w:vAlign w:val="bottom"/>
          </w:tcPr>
          <w:p w14:paraId="089A3BD7" w14:textId="44544158"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tcPr>
          <w:p w14:paraId="1FF64B86"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Pr>
          <w:p w14:paraId="46BC11CC" w14:textId="76C9F500"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(7)</w:t>
            </w:r>
          </w:p>
        </w:tc>
        <w:tc>
          <w:tcPr>
            <w:tcW w:w="180" w:type="dxa"/>
          </w:tcPr>
          <w:p w14:paraId="380388D7"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7AA56FC0"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w:t>
            </w:r>
          </w:p>
        </w:tc>
        <w:tc>
          <w:tcPr>
            <w:tcW w:w="180" w:type="dxa"/>
          </w:tcPr>
          <w:p w14:paraId="37BD1C2D"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Pr>
          <w:p w14:paraId="6CEEB4E6"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(2)</w:t>
            </w:r>
          </w:p>
        </w:tc>
      </w:tr>
      <w:tr w:rsidR="000A32E2" w:rsidRPr="005C619D" w14:paraId="60ACF958" w14:textId="77777777" w:rsidTr="000A32E2">
        <w:trPr>
          <w:cantSplit/>
        </w:trPr>
        <w:tc>
          <w:tcPr>
            <w:tcW w:w="4608" w:type="dxa"/>
          </w:tcPr>
          <w:p w14:paraId="13D7A505" w14:textId="77777777" w:rsidR="000A32E2" w:rsidRPr="005C619D" w:rsidRDefault="000A32E2" w:rsidP="000A32E2">
            <w:pPr>
              <w:spacing w:line="240" w:lineRule="atLeast"/>
              <w:rPr>
                <w:rFonts w:eastAsia="Times New Roman" w:cs="Times New Roman"/>
                <w:b/>
                <w:bCs/>
                <w:sz w:val="20"/>
              </w:rPr>
            </w:pPr>
            <w:r w:rsidRPr="005C619D">
              <w:rPr>
                <w:rFonts w:eastAsia="Times New Roman" w:cs="Times New Roman"/>
                <w:b/>
                <w:bCs/>
                <w:sz w:val="20"/>
              </w:rPr>
              <w:t>Total</w:t>
            </w:r>
          </w:p>
        </w:tc>
        <w:tc>
          <w:tcPr>
            <w:tcW w:w="990" w:type="dxa"/>
            <w:tcBorders>
              <w:top w:val="single" w:sz="4" w:space="0" w:color="auto"/>
              <w:left w:val="nil"/>
              <w:bottom w:val="double" w:sz="4" w:space="0" w:color="auto"/>
              <w:right w:val="nil"/>
            </w:tcBorders>
          </w:tcPr>
          <w:p w14:paraId="52E266EA" w14:textId="2C544B44" w:rsidR="000A32E2" w:rsidRPr="005C619D" w:rsidRDefault="00501ECF" w:rsidP="000A32E2">
            <w:pPr>
              <w:tabs>
                <w:tab w:val="decimal" w:pos="731"/>
              </w:tabs>
              <w:spacing w:line="240" w:lineRule="atLeast"/>
              <w:rPr>
                <w:rFonts w:eastAsia="Times New Roman" w:cs="Times New Roman"/>
                <w:b/>
                <w:bCs/>
                <w:sz w:val="20"/>
              </w:rPr>
            </w:pPr>
            <w:r>
              <w:rPr>
                <w:rFonts w:eastAsia="Times New Roman" w:cs="Times New Roman"/>
                <w:b/>
                <w:bCs/>
                <w:sz w:val="20"/>
              </w:rPr>
              <w:t>19</w:t>
            </w:r>
          </w:p>
        </w:tc>
        <w:tc>
          <w:tcPr>
            <w:tcW w:w="180" w:type="dxa"/>
          </w:tcPr>
          <w:p w14:paraId="5292FE64" w14:textId="77777777" w:rsidR="000A32E2" w:rsidRPr="005C619D" w:rsidRDefault="000A32E2" w:rsidP="000A32E2">
            <w:pPr>
              <w:tabs>
                <w:tab w:val="decimal" w:pos="731"/>
              </w:tabs>
              <w:spacing w:line="240" w:lineRule="atLeast"/>
              <w:rPr>
                <w:rFonts w:eastAsia="Times New Roman" w:cs="Times New Roman"/>
                <w:b/>
                <w:bCs/>
                <w:sz w:val="20"/>
              </w:rPr>
            </w:pPr>
          </w:p>
        </w:tc>
        <w:tc>
          <w:tcPr>
            <w:tcW w:w="1080" w:type="dxa"/>
            <w:tcBorders>
              <w:top w:val="single" w:sz="4" w:space="0" w:color="auto"/>
              <w:left w:val="nil"/>
              <w:bottom w:val="double" w:sz="4" w:space="0" w:color="auto"/>
              <w:right w:val="nil"/>
            </w:tcBorders>
          </w:tcPr>
          <w:p w14:paraId="6C3624EE" w14:textId="3224E7D2" w:rsidR="000A32E2" w:rsidRPr="005C619D" w:rsidRDefault="00501ECF" w:rsidP="000A32E2">
            <w:pPr>
              <w:tabs>
                <w:tab w:val="decimal" w:pos="731"/>
              </w:tabs>
              <w:spacing w:line="240" w:lineRule="atLeast"/>
              <w:ind w:right="11"/>
              <w:rPr>
                <w:rFonts w:eastAsia="Times New Roman" w:cs="Times New Roman"/>
                <w:b/>
                <w:bCs/>
                <w:sz w:val="20"/>
              </w:rPr>
            </w:pPr>
            <w:r>
              <w:rPr>
                <w:rFonts w:eastAsia="Times New Roman" w:cs="Times New Roman"/>
                <w:b/>
                <w:bCs/>
                <w:sz w:val="20"/>
              </w:rPr>
              <w:t>724</w:t>
            </w:r>
          </w:p>
        </w:tc>
        <w:tc>
          <w:tcPr>
            <w:tcW w:w="180" w:type="dxa"/>
          </w:tcPr>
          <w:p w14:paraId="7433C029" w14:textId="77777777" w:rsidR="000A32E2" w:rsidRPr="005C619D" w:rsidRDefault="000A32E2" w:rsidP="000A32E2">
            <w:pPr>
              <w:tabs>
                <w:tab w:val="decimal" w:pos="731"/>
              </w:tabs>
              <w:spacing w:line="240" w:lineRule="atLeast"/>
              <w:rPr>
                <w:rFonts w:eastAsia="Times New Roman" w:cs="Times New Roman"/>
                <w:b/>
                <w:bCs/>
                <w:sz w:val="20"/>
              </w:rPr>
            </w:pPr>
          </w:p>
        </w:tc>
        <w:tc>
          <w:tcPr>
            <w:tcW w:w="990" w:type="dxa"/>
            <w:tcBorders>
              <w:top w:val="single" w:sz="4" w:space="0" w:color="auto"/>
              <w:left w:val="nil"/>
              <w:bottom w:val="double" w:sz="4" w:space="0" w:color="auto"/>
              <w:right w:val="nil"/>
            </w:tcBorders>
          </w:tcPr>
          <w:p w14:paraId="005FCEEC" w14:textId="77777777" w:rsidR="000A32E2" w:rsidRPr="005C619D" w:rsidRDefault="000A32E2" w:rsidP="000A32E2">
            <w:pPr>
              <w:tabs>
                <w:tab w:val="decimal" w:pos="731"/>
              </w:tabs>
              <w:spacing w:line="240" w:lineRule="atLeast"/>
              <w:rPr>
                <w:rFonts w:eastAsia="Times New Roman" w:cs="Times New Roman"/>
                <w:b/>
                <w:bCs/>
                <w:sz w:val="20"/>
              </w:rPr>
            </w:pPr>
            <w:r w:rsidRPr="005C619D">
              <w:rPr>
                <w:rFonts w:eastAsia="Times New Roman" w:cs="Times New Roman"/>
                <w:b/>
                <w:bCs/>
                <w:sz w:val="20"/>
              </w:rPr>
              <w:t>13</w:t>
            </w:r>
          </w:p>
        </w:tc>
        <w:tc>
          <w:tcPr>
            <w:tcW w:w="180" w:type="dxa"/>
          </w:tcPr>
          <w:p w14:paraId="7691E81B" w14:textId="77777777" w:rsidR="000A32E2" w:rsidRPr="005C619D" w:rsidRDefault="000A32E2" w:rsidP="000A32E2">
            <w:pPr>
              <w:tabs>
                <w:tab w:val="decimal" w:pos="731"/>
              </w:tabs>
              <w:spacing w:line="240" w:lineRule="atLeast"/>
              <w:rPr>
                <w:rFonts w:eastAsia="Times New Roman" w:cs="Times New Roman"/>
                <w:b/>
                <w:bCs/>
                <w:sz w:val="20"/>
              </w:rPr>
            </w:pPr>
          </w:p>
        </w:tc>
        <w:tc>
          <w:tcPr>
            <w:tcW w:w="1080" w:type="dxa"/>
            <w:tcBorders>
              <w:top w:val="single" w:sz="4" w:space="0" w:color="auto"/>
              <w:left w:val="nil"/>
              <w:bottom w:val="double" w:sz="4" w:space="0" w:color="auto"/>
              <w:right w:val="nil"/>
            </w:tcBorders>
          </w:tcPr>
          <w:p w14:paraId="568252BD" w14:textId="77777777" w:rsidR="000A32E2" w:rsidRPr="005C619D" w:rsidRDefault="000A32E2" w:rsidP="000A32E2">
            <w:pPr>
              <w:tabs>
                <w:tab w:val="decimal" w:pos="731"/>
              </w:tabs>
              <w:spacing w:line="240" w:lineRule="atLeast"/>
              <w:ind w:right="11"/>
              <w:rPr>
                <w:rFonts w:eastAsia="Times New Roman" w:cs="Times New Roman"/>
                <w:b/>
                <w:bCs/>
                <w:sz w:val="20"/>
              </w:rPr>
            </w:pPr>
            <w:r w:rsidRPr="005C619D">
              <w:rPr>
                <w:rFonts w:eastAsia="Times New Roman" w:cs="Times New Roman"/>
                <w:b/>
                <w:bCs/>
                <w:sz w:val="20"/>
              </w:rPr>
              <w:t>274</w:t>
            </w:r>
          </w:p>
        </w:tc>
      </w:tr>
    </w:tbl>
    <w:p w14:paraId="66E69941" w14:textId="77777777" w:rsidR="00B86A55" w:rsidRPr="005C619D" w:rsidRDefault="00B86A55" w:rsidP="00B86A55">
      <w:pPr>
        <w:ind w:left="540"/>
        <w:jc w:val="both"/>
        <w:rPr>
          <w:rFonts w:eastAsia="Times New Roman" w:cs="Times New Roman"/>
          <w:b/>
          <w:bCs/>
          <w:i/>
          <w:iCs/>
          <w:cs/>
          <w:lang w:bidi="th-TH"/>
        </w:rPr>
      </w:pPr>
    </w:p>
    <w:tbl>
      <w:tblPr>
        <w:tblW w:w="9288" w:type="dxa"/>
        <w:tblInd w:w="450"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B86A55" w:rsidRPr="005C619D" w14:paraId="30970539" w14:textId="77777777" w:rsidTr="000A32E2">
        <w:trPr>
          <w:cantSplit/>
          <w:tblHeader/>
        </w:trPr>
        <w:tc>
          <w:tcPr>
            <w:tcW w:w="4608" w:type="dxa"/>
          </w:tcPr>
          <w:p w14:paraId="37924F38" w14:textId="77777777" w:rsidR="00B86A55" w:rsidRPr="005C619D" w:rsidRDefault="00B86A55" w:rsidP="00B86A55">
            <w:pPr>
              <w:spacing w:line="240" w:lineRule="atLeast"/>
              <w:rPr>
                <w:rFonts w:eastAsia="Times New Roman" w:cs="Times New Roman"/>
                <w:sz w:val="20"/>
              </w:rPr>
            </w:pPr>
          </w:p>
        </w:tc>
        <w:tc>
          <w:tcPr>
            <w:tcW w:w="4680" w:type="dxa"/>
            <w:gridSpan w:val="7"/>
          </w:tcPr>
          <w:p w14:paraId="02F5F3CF" w14:textId="77777777" w:rsidR="00B86A55" w:rsidRPr="005C619D" w:rsidRDefault="00B86A55" w:rsidP="00B86A55">
            <w:pPr>
              <w:spacing w:line="240" w:lineRule="atLeast"/>
              <w:jc w:val="center"/>
              <w:rPr>
                <w:rFonts w:eastAsia="Times New Roman" w:cs="Times New Roman"/>
                <w:b/>
                <w:sz w:val="20"/>
              </w:rPr>
            </w:pPr>
            <w:r w:rsidRPr="005C619D">
              <w:rPr>
                <w:rFonts w:eastAsia="Times New Roman" w:cs="Times New Roman"/>
                <w:b/>
                <w:sz w:val="20"/>
              </w:rPr>
              <w:t>Bank only</w:t>
            </w:r>
          </w:p>
        </w:tc>
      </w:tr>
      <w:tr w:rsidR="00B86A55" w:rsidRPr="005C619D" w14:paraId="5396195C" w14:textId="77777777" w:rsidTr="000A32E2">
        <w:trPr>
          <w:cantSplit/>
          <w:tblHeader/>
        </w:trPr>
        <w:tc>
          <w:tcPr>
            <w:tcW w:w="4608" w:type="dxa"/>
          </w:tcPr>
          <w:p w14:paraId="2CB017F4" w14:textId="77777777" w:rsidR="00B86A55" w:rsidRPr="005C619D" w:rsidRDefault="00B86A55" w:rsidP="00B86A55">
            <w:pPr>
              <w:spacing w:line="240" w:lineRule="atLeast"/>
              <w:rPr>
                <w:rFonts w:eastAsia="Times New Roman" w:cs="Times New Roman"/>
                <w:sz w:val="20"/>
              </w:rPr>
            </w:pPr>
            <w:r w:rsidRPr="005C619D">
              <w:rPr>
                <w:rFonts w:eastAsia="Times New Roman" w:cs="Times New Roman"/>
                <w:b/>
                <w:bCs/>
                <w:i/>
                <w:iCs/>
                <w:sz w:val="20"/>
                <w:lang w:val="en-US"/>
              </w:rPr>
              <w:t>Three-month periods ended 30 June</w:t>
            </w:r>
          </w:p>
        </w:tc>
        <w:tc>
          <w:tcPr>
            <w:tcW w:w="2250" w:type="dxa"/>
            <w:gridSpan w:val="3"/>
          </w:tcPr>
          <w:p w14:paraId="7A93B79D" w14:textId="77777777" w:rsidR="00B86A55" w:rsidRPr="005C619D" w:rsidRDefault="00B86A55" w:rsidP="00B86A55">
            <w:pPr>
              <w:spacing w:line="240" w:lineRule="atLeast"/>
              <w:jc w:val="center"/>
              <w:rPr>
                <w:rFonts w:eastAsia="Times New Roman" w:cs="Times New Roman"/>
                <w:bCs/>
                <w:sz w:val="20"/>
              </w:rPr>
            </w:pPr>
            <w:r w:rsidRPr="005C619D">
              <w:rPr>
                <w:rFonts w:eastAsia="Times New Roman" w:cs="Times New Roman"/>
                <w:bCs/>
                <w:sz w:val="20"/>
              </w:rPr>
              <w:t>20</w:t>
            </w:r>
            <w:r w:rsidR="000A32E2" w:rsidRPr="005C619D">
              <w:rPr>
                <w:rFonts w:eastAsia="Times New Roman" w:cs="Times New Roman"/>
                <w:bCs/>
                <w:sz w:val="20"/>
              </w:rPr>
              <w:t>20</w:t>
            </w:r>
          </w:p>
        </w:tc>
        <w:tc>
          <w:tcPr>
            <w:tcW w:w="180" w:type="dxa"/>
          </w:tcPr>
          <w:p w14:paraId="0FF80949" w14:textId="77777777" w:rsidR="00B86A55" w:rsidRPr="005C619D" w:rsidRDefault="00B86A55" w:rsidP="00B86A55">
            <w:pPr>
              <w:spacing w:line="240" w:lineRule="atLeast"/>
              <w:jc w:val="center"/>
              <w:rPr>
                <w:rFonts w:eastAsia="Times New Roman" w:cs="Times New Roman"/>
                <w:bCs/>
                <w:sz w:val="20"/>
              </w:rPr>
            </w:pPr>
          </w:p>
        </w:tc>
        <w:tc>
          <w:tcPr>
            <w:tcW w:w="2250" w:type="dxa"/>
            <w:gridSpan w:val="3"/>
          </w:tcPr>
          <w:p w14:paraId="3988E3C0" w14:textId="77777777" w:rsidR="00B86A55" w:rsidRPr="005C619D" w:rsidRDefault="00B86A55" w:rsidP="00B86A55">
            <w:pPr>
              <w:spacing w:line="240" w:lineRule="atLeast"/>
              <w:jc w:val="center"/>
              <w:rPr>
                <w:rFonts w:eastAsia="Times New Roman" w:cs="Times New Roman"/>
                <w:bCs/>
                <w:sz w:val="20"/>
              </w:rPr>
            </w:pPr>
            <w:r w:rsidRPr="005C619D">
              <w:rPr>
                <w:rFonts w:eastAsia="Times New Roman" w:cs="Times New Roman"/>
                <w:bCs/>
                <w:sz w:val="20"/>
              </w:rPr>
              <w:t>201</w:t>
            </w:r>
            <w:r w:rsidR="000A32E2" w:rsidRPr="005C619D">
              <w:rPr>
                <w:rFonts w:eastAsia="Times New Roman" w:cs="Times New Roman"/>
                <w:bCs/>
                <w:sz w:val="20"/>
              </w:rPr>
              <w:t>9</w:t>
            </w:r>
          </w:p>
        </w:tc>
      </w:tr>
      <w:tr w:rsidR="00B86A55" w:rsidRPr="005C619D" w14:paraId="43B1BE88" w14:textId="77777777" w:rsidTr="000A32E2">
        <w:trPr>
          <w:cantSplit/>
          <w:tblHeader/>
        </w:trPr>
        <w:tc>
          <w:tcPr>
            <w:tcW w:w="4608" w:type="dxa"/>
          </w:tcPr>
          <w:p w14:paraId="4057CBBE" w14:textId="77777777" w:rsidR="00B86A55" w:rsidRPr="005C619D" w:rsidRDefault="00B86A55" w:rsidP="00B86A55">
            <w:pPr>
              <w:tabs>
                <w:tab w:val="decimal" w:pos="765"/>
              </w:tabs>
              <w:spacing w:line="240" w:lineRule="atLeast"/>
              <w:jc w:val="center"/>
              <w:rPr>
                <w:rFonts w:eastAsia="Times New Roman" w:cs="Times New Roman"/>
                <w:sz w:val="20"/>
              </w:rPr>
            </w:pPr>
          </w:p>
          <w:p w14:paraId="03301264" w14:textId="77777777" w:rsidR="00B86A55" w:rsidRPr="005C619D" w:rsidRDefault="00B86A55" w:rsidP="00B86A55">
            <w:pPr>
              <w:tabs>
                <w:tab w:val="decimal" w:pos="765"/>
              </w:tabs>
              <w:spacing w:line="240" w:lineRule="atLeast"/>
              <w:jc w:val="center"/>
              <w:rPr>
                <w:rFonts w:eastAsia="Times New Roman" w:cs="Times New Roman"/>
                <w:sz w:val="20"/>
              </w:rPr>
            </w:pPr>
          </w:p>
        </w:tc>
        <w:tc>
          <w:tcPr>
            <w:tcW w:w="990" w:type="dxa"/>
          </w:tcPr>
          <w:p w14:paraId="663E3C0D"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r w:rsidRPr="005C619D">
              <w:rPr>
                <w:rFonts w:eastAsia="Times New Roman" w:cs="Times New Roman"/>
                <w:i/>
                <w:iCs/>
                <w:sz w:val="20"/>
              </w:rPr>
              <w:t>Rate</w:t>
            </w:r>
          </w:p>
          <w:p w14:paraId="7C92A1A1" w14:textId="77777777" w:rsidR="00B86A55" w:rsidRPr="005C619D" w:rsidRDefault="00B86A55" w:rsidP="00B86A55">
            <w:pPr>
              <w:tabs>
                <w:tab w:val="left" w:pos="720"/>
                <w:tab w:val="decimal" w:pos="765"/>
              </w:tabs>
              <w:spacing w:line="240" w:lineRule="atLeas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204F8557"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p w14:paraId="25BB2B28"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tc>
        <w:tc>
          <w:tcPr>
            <w:tcW w:w="1080" w:type="dxa"/>
          </w:tcPr>
          <w:p w14:paraId="18735B20" w14:textId="77777777" w:rsidR="00B86A55" w:rsidRPr="005C619D" w:rsidRDefault="00B86A55" w:rsidP="00B86A55">
            <w:pPr>
              <w:tabs>
                <w:tab w:val="left" w:pos="720"/>
                <w:tab w:val="decimal" w:pos="765"/>
              </w:tabs>
              <w:spacing w:line="240" w:lineRule="atLeast"/>
              <w:ind w:left="-79" w:right="-79"/>
              <w:jc w:val="center"/>
              <w:rPr>
                <w:rFonts w:eastAsia="Times New Roman" w:cs="Times New Roman"/>
                <w:i/>
                <w:iCs/>
                <w:sz w:val="20"/>
              </w:rPr>
            </w:pPr>
            <w:r w:rsidRPr="005C619D">
              <w:rPr>
                <w:rFonts w:eastAsia="Times New Roman" w:cs="Times New Roman"/>
                <w:i/>
                <w:iCs/>
                <w:sz w:val="20"/>
              </w:rPr>
              <w:t>(in million Baht)</w:t>
            </w:r>
          </w:p>
        </w:tc>
        <w:tc>
          <w:tcPr>
            <w:tcW w:w="180" w:type="dxa"/>
          </w:tcPr>
          <w:p w14:paraId="1C7B99F1"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p w14:paraId="4CCD78AF"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tc>
        <w:tc>
          <w:tcPr>
            <w:tcW w:w="990" w:type="dxa"/>
          </w:tcPr>
          <w:p w14:paraId="019BAC04"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r w:rsidRPr="005C619D">
              <w:rPr>
                <w:rFonts w:eastAsia="Times New Roman" w:cs="Times New Roman"/>
                <w:i/>
                <w:iCs/>
                <w:sz w:val="20"/>
              </w:rPr>
              <w:t>Rate</w:t>
            </w:r>
          </w:p>
          <w:p w14:paraId="4C22D225" w14:textId="77777777" w:rsidR="00B86A55" w:rsidRPr="005C619D" w:rsidRDefault="00B86A55" w:rsidP="00B86A55">
            <w:pPr>
              <w:tabs>
                <w:tab w:val="left" w:pos="720"/>
                <w:tab w:val="decimal" w:pos="765"/>
              </w:tabs>
              <w:spacing w:line="240" w:lineRule="atLeas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6EE4B439"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p w14:paraId="56E2F1C1" w14:textId="77777777" w:rsidR="00B86A55" w:rsidRPr="005C619D" w:rsidRDefault="00B86A55" w:rsidP="00B86A55">
            <w:pPr>
              <w:tabs>
                <w:tab w:val="left" w:pos="720"/>
                <w:tab w:val="decimal" w:pos="765"/>
              </w:tabs>
              <w:spacing w:line="240" w:lineRule="atLeast"/>
              <w:jc w:val="center"/>
              <w:rPr>
                <w:rFonts w:eastAsia="Times New Roman" w:cs="Times New Roman"/>
                <w:i/>
                <w:iCs/>
                <w:sz w:val="20"/>
              </w:rPr>
            </w:pPr>
          </w:p>
        </w:tc>
        <w:tc>
          <w:tcPr>
            <w:tcW w:w="1080" w:type="dxa"/>
          </w:tcPr>
          <w:p w14:paraId="5B616D7A" w14:textId="77777777" w:rsidR="00B86A55" w:rsidRPr="005C619D" w:rsidRDefault="00B86A55" w:rsidP="00B86A55">
            <w:pPr>
              <w:tabs>
                <w:tab w:val="left" w:pos="720"/>
                <w:tab w:val="decimal" w:pos="765"/>
              </w:tabs>
              <w:spacing w:line="240" w:lineRule="atLeast"/>
              <w:ind w:left="-79" w:right="-79"/>
              <w:jc w:val="center"/>
              <w:rPr>
                <w:rFonts w:eastAsia="Times New Roman" w:cs="Times New Roman"/>
                <w:i/>
                <w:iCs/>
                <w:sz w:val="20"/>
              </w:rPr>
            </w:pPr>
            <w:r w:rsidRPr="005C619D">
              <w:rPr>
                <w:rFonts w:eastAsia="Times New Roman" w:cs="Times New Roman"/>
                <w:i/>
                <w:iCs/>
                <w:sz w:val="20"/>
              </w:rPr>
              <w:t>(in million Baht)</w:t>
            </w:r>
          </w:p>
        </w:tc>
      </w:tr>
      <w:tr w:rsidR="000A32E2" w:rsidRPr="005C619D" w14:paraId="1B2D0117" w14:textId="77777777" w:rsidTr="000A32E2">
        <w:trPr>
          <w:cantSplit/>
          <w:trHeight w:val="155"/>
        </w:trPr>
        <w:tc>
          <w:tcPr>
            <w:tcW w:w="4608" w:type="dxa"/>
          </w:tcPr>
          <w:p w14:paraId="14E73FC0"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 xml:space="preserve">Profit before income tax </w:t>
            </w:r>
          </w:p>
        </w:tc>
        <w:tc>
          <w:tcPr>
            <w:tcW w:w="990" w:type="dxa"/>
          </w:tcPr>
          <w:p w14:paraId="06856226"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180" w:type="dxa"/>
          </w:tcPr>
          <w:p w14:paraId="46130486"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1080" w:type="dxa"/>
            <w:tcBorders>
              <w:left w:val="nil"/>
              <w:right w:val="nil"/>
            </w:tcBorders>
          </w:tcPr>
          <w:p w14:paraId="62A175C6" w14:textId="609C4099" w:rsidR="000A32E2" w:rsidRPr="005C619D" w:rsidRDefault="00501ECF" w:rsidP="000A32E2">
            <w:pPr>
              <w:tabs>
                <w:tab w:val="decimal" w:pos="704"/>
              </w:tabs>
              <w:spacing w:line="240" w:lineRule="atLeast"/>
              <w:ind w:right="11"/>
              <w:rPr>
                <w:rFonts w:eastAsia="Times New Roman" w:cs="Times New Roman"/>
                <w:sz w:val="20"/>
              </w:rPr>
            </w:pPr>
            <w:r>
              <w:rPr>
                <w:rFonts w:eastAsia="Times New Roman" w:cs="Times New Roman"/>
                <w:sz w:val="20"/>
              </w:rPr>
              <w:t>880</w:t>
            </w:r>
          </w:p>
        </w:tc>
        <w:tc>
          <w:tcPr>
            <w:tcW w:w="180" w:type="dxa"/>
          </w:tcPr>
          <w:p w14:paraId="673018C0"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990" w:type="dxa"/>
          </w:tcPr>
          <w:p w14:paraId="3B326633"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180" w:type="dxa"/>
          </w:tcPr>
          <w:p w14:paraId="17879450"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1080" w:type="dxa"/>
            <w:tcBorders>
              <w:left w:val="nil"/>
              <w:right w:val="nil"/>
            </w:tcBorders>
          </w:tcPr>
          <w:p w14:paraId="4751761D" w14:textId="77777777" w:rsidR="000A32E2" w:rsidRPr="005C619D" w:rsidRDefault="000A32E2" w:rsidP="000A32E2">
            <w:pPr>
              <w:tabs>
                <w:tab w:val="decimal" w:pos="704"/>
              </w:tabs>
              <w:spacing w:line="240" w:lineRule="atLeast"/>
              <w:ind w:right="11"/>
              <w:rPr>
                <w:rFonts w:eastAsia="Times New Roman" w:cs="Times New Roman"/>
                <w:sz w:val="20"/>
              </w:rPr>
            </w:pPr>
            <w:r w:rsidRPr="005C619D">
              <w:rPr>
                <w:rFonts w:eastAsia="Times New Roman" w:cs="Times New Roman"/>
                <w:sz w:val="20"/>
              </w:rPr>
              <w:t>2,105</w:t>
            </w:r>
          </w:p>
        </w:tc>
      </w:tr>
      <w:tr w:rsidR="000A32E2" w:rsidRPr="005C619D" w14:paraId="60FF0DB7" w14:textId="77777777" w:rsidTr="000A32E2">
        <w:trPr>
          <w:cantSplit/>
          <w:trHeight w:val="64"/>
        </w:trPr>
        <w:tc>
          <w:tcPr>
            <w:tcW w:w="4608" w:type="dxa"/>
          </w:tcPr>
          <w:p w14:paraId="288F9EEE"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Income tax using the Thai corporation tax rate</w:t>
            </w:r>
          </w:p>
        </w:tc>
        <w:tc>
          <w:tcPr>
            <w:tcW w:w="990" w:type="dxa"/>
          </w:tcPr>
          <w:p w14:paraId="28D0E68E" w14:textId="56AABFEB" w:rsidR="000A32E2" w:rsidRPr="005C619D" w:rsidRDefault="00501ECF" w:rsidP="000A32E2">
            <w:pPr>
              <w:tabs>
                <w:tab w:val="decimal" w:pos="704"/>
              </w:tabs>
              <w:spacing w:line="240" w:lineRule="atLeast"/>
              <w:rPr>
                <w:rFonts w:eastAsia="Times New Roman" w:cs="Times New Roman"/>
                <w:sz w:val="20"/>
              </w:rPr>
            </w:pPr>
            <w:r>
              <w:rPr>
                <w:rFonts w:eastAsia="Times New Roman" w:cs="Times New Roman"/>
                <w:sz w:val="20"/>
              </w:rPr>
              <w:t>20</w:t>
            </w:r>
          </w:p>
        </w:tc>
        <w:tc>
          <w:tcPr>
            <w:tcW w:w="180" w:type="dxa"/>
          </w:tcPr>
          <w:p w14:paraId="7129A41C"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1080" w:type="dxa"/>
            <w:tcBorders>
              <w:top w:val="double" w:sz="4" w:space="0" w:color="auto"/>
              <w:left w:val="nil"/>
              <w:right w:val="nil"/>
            </w:tcBorders>
          </w:tcPr>
          <w:p w14:paraId="6589ADCC" w14:textId="62C2A720" w:rsidR="000A32E2" w:rsidRPr="005C619D" w:rsidRDefault="00501ECF" w:rsidP="000A32E2">
            <w:pPr>
              <w:tabs>
                <w:tab w:val="decimal" w:pos="704"/>
              </w:tabs>
              <w:spacing w:line="240" w:lineRule="atLeast"/>
              <w:ind w:right="11"/>
              <w:rPr>
                <w:rFonts w:eastAsia="Times New Roman" w:cs="Times New Roman"/>
                <w:sz w:val="20"/>
              </w:rPr>
            </w:pPr>
            <w:r>
              <w:rPr>
                <w:rFonts w:eastAsia="Times New Roman" w:cs="Times New Roman"/>
                <w:sz w:val="20"/>
              </w:rPr>
              <w:t>175</w:t>
            </w:r>
          </w:p>
        </w:tc>
        <w:tc>
          <w:tcPr>
            <w:tcW w:w="180" w:type="dxa"/>
          </w:tcPr>
          <w:p w14:paraId="6DDD4D0A"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990" w:type="dxa"/>
          </w:tcPr>
          <w:p w14:paraId="5DE161FB" w14:textId="77777777" w:rsidR="000A32E2" w:rsidRPr="005C619D" w:rsidRDefault="000A32E2" w:rsidP="000A32E2">
            <w:pPr>
              <w:tabs>
                <w:tab w:val="decimal" w:pos="704"/>
              </w:tabs>
              <w:spacing w:line="240" w:lineRule="atLeast"/>
              <w:rPr>
                <w:rFonts w:eastAsia="Times New Roman" w:cs="Times New Roman"/>
                <w:sz w:val="20"/>
              </w:rPr>
            </w:pPr>
            <w:r w:rsidRPr="005C619D">
              <w:rPr>
                <w:rFonts w:eastAsia="Times New Roman" w:cs="Times New Roman"/>
                <w:sz w:val="20"/>
              </w:rPr>
              <w:t>20</w:t>
            </w:r>
          </w:p>
        </w:tc>
        <w:tc>
          <w:tcPr>
            <w:tcW w:w="180" w:type="dxa"/>
          </w:tcPr>
          <w:p w14:paraId="2A78C303" w14:textId="77777777" w:rsidR="000A32E2" w:rsidRPr="005C619D" w:rsidRDefault="000A32E2" w:rsidP="000A32E2">
            <w:pPr>
              <w:tabs>
                <w:tab w:val="decimal" w:pos="704"/>
              </w:tabs>
              <w:spacing w:line="240" w:lineRule="atLeast"/>
              <w:jc w:val="center"/>
              <w:rPr>
                <w:rFonts w:eastAsia="Times New Roman" w:cs="Times New Roman"/>
                <w:sz w:val="20"/>
              </w:rPr>
            </w:pPr>
          </w:p>
        </w:tc>
        <w:tc>
          <w:tcPr>
            <w:tcW w:w="1080" w:type="dxa"/>
            <w:tcBorders>
              <w:top w:val="double" w:sz="4" w:space="0" w:color="auto"/>
              <w:left w:val="nil"/>
              <w:right w:val="nil"/>
            </w:tcBorders>
          </w:tcPr>
          <w:p w14:paraId="75DE01FC" w14:textId="77777777" w:rsidR="000A32E2" w:rsidRPr="005C619D" w:rsidRDefault="000A32E2" w:rsidP="000A32E2">
            <w:pPr>
              <w:tabs>
                <w:tab w:val="decimal" w:pos="704"/>
              </w:tabs>
              <w:spacing w:line="240" w:lineRule="atLeast"/>
              <w:ind w:right="11"/>
              <w:rPr>
                <w:rFonts w:eastAsia="Times New Roman" w:cs="Times New Roman"/>
                <w:sz w:val="20"/>
              </w:rPr>
            </w:pPr>
            <w:r w:rsidRPr="005C619D">
              <w:rPr>
                <w:rFonts w:eastAsia="Times New Roman" w:cs="Times New Roman"/>
                <w:sz w:val="20"/>
              </w:rPr>
              <w:t>421</w:t>
            </w:r>
          </w:p>
        </w:tc>
      </w:tr>
      <w:tr w:rsidR="000A32E2" w:rsidRPr="005C619D" w14:paraId="4A9CD964" w14:textId="77777777" w:rsidTr="000A32E2">
        <w:trPr>
          <w:cantSplit/>
        </w:trPr>
        <w:tc>
          <w:tcPr>
            <w:tcW w:w="4608" w:type="dxa"/>
          </w:tcPr>
          <w:p w14:paraId="33BE1859" w14:textId="10D20DE1"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Deferred tax</w:t>
            </w:r>
            <w:r w:rsidR="000F150D">
              <w:rPr>
                <w:rFonts w:eastAsia="Times New Roman" w:cs="Times New Roman"/>
                <w:sz w:val="20"/>
              </w:rPr>
              <w:t xml:space="preserve"> income </w:t>
            </w:r>
            <w:r w:rsidRPr="005C619D">
              <w:rPr>
                <w:rFonts w:eastAsia="Times New Roman" w:cs="Times New Roman"/>
                <w:sz w:val="20"/>
              </w:rPr>
              <w:t>which previously unrecognised</w:t>
            </w:r>
          </w:p>
          <w:p w14:paraId="1EB8D345"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deductible temporary difference had been met the</w:t>
            </w:r>
          </w:p>
          <w:p w14:paraId="338DB5BD"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recognition criteria and utilised during the period</w:t>
            </w:r>
          </w:p>
        </w:tc>
        <w:tc>
          <w:tcPr>
            <w:tcW w:w="990" w:type="dxa"/>
            <w:vAlign w:val="bottom"/>
          </w:tcPr>
          <w:p w14:paraId="5E81EBED" w14:textId="6F918298" w:rsidR="000A32E2" w:rsidRPr="005C619D" w:rsidRDefault="00501ECF" w:rsidP="000A32E2">
            <w:pPr>
              <w:tabs>
                <w:tab w:val="decimal" w:pos="704"/>
              </w:tabs>
              <w:spacing w:line="240" w:lineRule="atLeast"/>
              <w:jc w:val="center"/>
              <w:rPr>
                <w:rFonts w:eastAsia="Times New Roman" w:cs="Times New Roman"/>
                <w:sz w:val="20"/>
              </w:rPr>
            </w:pPr>
            <w:r>
              <w:rPr>
                <w:rFonts w:eastAsia="Times New Roman" w:cs="Times New Roman"/>
                <w:sz w:val="20"/>
              </w:rPr>
              <w:t>-</w:t>
            </w:r>
          </w:p>
        </w:tc>
        <w:tc>
          <w:tcPr>
            <w:tcW w:w="180" w:type="dxa"/>
          </w:tcPr>
          <w:p w14:paraId="3944BBE3"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vAlign w:val="bottom"/>
          </w:tcPr>
          <w:p w14:paraId="1CE8D6AC" w14:textId="60925EB3" w:rsidR="000A32E2" w:rsidRPr="005C619D" w:rsidRDefault="00501ECF" w:rsidP="000A32E2">
            <w:pPr>
              <w:tabs>
                <w:tab w:val="decimal" w:pos="704"/>
              </w:tabs>
              <w:spacing w:line="240" w:lineRule="atLeast"/>
              <w:ind w:right="11"/>
              <w:rPr>
                <w:rFonts w:eastAsia="Times New Roman" w:cs="Times New Roman"/>
                <w:sz w:val="20"/>
              </w:rPr>
            </w:pPr>
            <w:r>
              <w:rPr>
                <w:rFonts w:eastAsia="Times New Roman" w:cs="Times New Roman"/>
                <w:sz w:val="20"/>
              </w:rPr>
              <w:t>-</w:t>
            </w:r>
          </w:p>
        </w:tc>
        <w:tc>
          <w:tcPr>
            <w:tcW w:w="180" w:type="dxa"/>
            <w:vAlign w:val="bottom"/>
          </w:tcPr>
          <w:p w14:paraId="2B804AD8" w14:textId="77777777" w:rsidR="000A32E2" w:rsidRPr="005C619D" w:rsidRDefault="000A32E2" w:rsidP="000A32E2">
            <w:pPr>
              <w:tabs>
                <w:tab w:val="decimal" w:pos="704"/>
              </w:tabs>
              <w:spacing w:line="240" w:lineRule="atLeast"/>
              <w:rPr>
                <w:rFonts w:eastAsia="Times New Roman" w:cs="Times New Roman"/>
                <w:sz w:val="20"/>
              </w:rPr>
            </w:pPr>
          </w:p>
        </w:tc>
        <w:tc>
          <w:tcPr>
            <w:tcW w:w="990" w:type="dxa"/>
            <w:vAlign w:val="bottom"/>
          </w:tcPr>
          <w:p w14:paraId="73C40972" w14:textId="77777777" w:rsidR="000A32E2" w:rsidRPr="005C619D" w:rsidRDefault="000A32E2" w:rsidP="000A32E2">
            <w:pPr>
              <w:tabs>
                <w:tab w:val="decimal" w:pos="704"/>
              </w:tabs>
              <w:spacing w:line="240" w:lineRule="atLeast"/>
              <w:jc w:val="center"/>
              <w:rPr>
                <w:rFonts w:eastAsia="Times New Roman" w:cs="Times New Roman"/>
                <w:sz w:val="20"/>
              </w:rPr>
            </w:pPr>
            <w:r w:rsidRPr="005C619D">
              <w:rPr>
                <w:rFonts w:eastAsia="Times New Roman" w:cs="Times New Roman"/>
                <w:sz w:val="20"/>
              </w:rPr>
              <w:t>(7)</w:t>
            </w:r>
          </w:p>
        </w:tc>
        <w:tc>
          <w:tcPr>
            <w:tcW w:w="180" w:type="dxa"/>
          </w:tcPr>
          <w:p w14:paraId="42AB5778"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vAlign w:val="bottom"/>
          </w:tcPr>
          <w:p w14:paraId="42477694" w14:textId="77777777" w:rsidR="000A32E2" w:rsidRPr="005C619D" w:rsidRDefault="000A32E2" w:rsidP="000A32E2">
            <w:pPr>
              <w:tabs>
                <w:tab w:val="decimal" w:pos="704"/>
              </w:tabs>
              <w:spacing w:line="240" w:lineRule="atLeast"/>
              <w:ind w:right="11"/>
              <w:rPr>
                <w:rFonts w:eastAsia="Times New Roman" w:cs="Times New Roman"/>
                <w:sz w:val="20"/>
              </w:rPr>
            </w:pPr>
            <w:r w:rsidRPr="005C619D">
              <w:rPr>
                <w:rFonts w:eastAsia="Times New Roman" w:cs="Times New Roman"/>
                <w:sz w:val="20"/>
              </w:rPr>
              <w:t>(144)</w:t>
            </w:r>
          </w:p>
        </w:tc>
      </w:tr>
      <w:tr w:rsidR="000A32E2" w:rsidRPr="005C619D" w14:paraId="7E7A1860" w14:textId="77777777" w:rsidTr="000A32E2">
        <w:trPr>
          <w:cantSplit/>
        </w:trPr>
        <w:tc>
          <w:tcPr>
            <w:tcW w:w="4608" w:type="dxa"/>
          </w:tcPr>
          <w:p w14:paraId="7E4CB20F"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Deferred tax expense which deductible temporary difference had not been met the recognition criteria during the period</w:t>
            </w:r>
          </w:p>
        </w:tc>
        <w:tc>
          <w:tcPr>
            <w:tcW w:w="990" w:type="dxa"/>
            <w:vAlign w:val="bottom"/>
          </w:tcPr>
          <w:p w14:paraId="5F57D665" w14:textId="3C4BF476" w:rsidR="000A32E2" w:rsidRPr="005C619D" w:rsidRDefault="00501ECF" w:rsidP="000A32E2">
            <w:pPr>
              <w:tabs>
                <w:tab w:val="decimal" w:pos="704"/>
              </w:tabs>
              <w:spacing w:line="240" w:lineRule="atLeast"/>
              <w:jc w:val="center"/>
              <w:rPr>
                <w:rFonts w:eastAsia="Times New Roman" w:cs="Times New Roman"/>
                <w:sz w:val="20"/>
              </w:rPr>
            </w:pPr>
            <w:r>
              <w:rPr>
                <w:rFonts w:eastAsia="Times New Roman" w:cs="Times New Roman"/>
                <w:sz w:val="20"/>
              </w:rPr>
              <w:t>-</w:t>
            </w:r>
          </w:p>
        </w:tc>
        <w:tc>
          <w:tcPr>
            <w:tcW w:w="180" w:type="dxa"/>
          </w:tcPr>
          <w:p w14:paraId="47C8BEBA"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vAlign w:val="bottom"/>
          </w:tcPr>
          <w:p w14:paraId="7B49BDD5" w14:textId="6A47DE54" w:rsidR="000A32E2" w:rsidRPr="005C619D" w:rsidRDefault="00501ECF" w:rsidP="000A32E2">
            <w:pPr>
              <w:tabs>
                <w:tab w:val="decimal" w:pos="704"/>
              </w:tabs>
              <w:spacing w:line="240" w:lineRule="atLeast"/>
              <w:ind w:right="11"/>
              <w:rPr>
                <w:rFonts w:eastAsia="Times New Roman" w:cs="Times New Roman"/>
                <w:sz w:val="20"/>
              </w:rPr>
            </w:pPr>
            <w:r>
              <w:rPr>
                <w:rFonts w:eastAsia="Times New Roman" w:cs="Times New Roman"/>
                <w:sz w:val="20"/>
              </w:rPr>
              <w:t>-</w:t>
            </w:r>
          </w:p>
        </w:tc>
        <w:tc>
          <w:tcPr>
            <w:tcW w:w="180" w:type="dxa"/>
            <w:vAlign w:val="bottom"/>
          </w:tcPr>
          <w:p w14:paraId="57049388" w14:textId="77777777" w:rsidR="000A32E2" w:rsidRPr="005C619D" w:rsidRDefault="000A32E2" w:rsidP="000A32E2">
            <w:pPr>
              <w:tabs>
                <w:tab w:val="decimal" w:pos="704"/>
              </w:tabs>
              <w:spacing w:line="240" w:lineRule="atLeast"/>
              <w:rPr>
                <w:rFonts w:eastAsia="Times New Roman" w:cs="Times New Roman"/>
                <w:sz w:val="20"/>
              </w:rPr>
            </w:pPr>
          </w:p>
        </w:tc>
        <w:tc>
          <w:tcPr>
            <w:tcW w:w="990" w:type="dxa"/>
            <w:vAlign w:val="bottom"/>
          </w:tcPr>
          <w:p w14:paraId="659CABAF" w14:textId="77777777" w:rsidR="000A32E2" w:rsidRPr="005C619D" w:rsidRDefault="000A32E2" w:rsidP="000A32E2">
            <w:pPr>
              <w:tabs>
                <w:tab w:val="decimal" w:pos="704"/>
              </w:tabs>
              <w:spacing w:line="240" w:lineRule="atLeast"/>
              <w:jc w:val="center"/>
              <w:rPr>
                <w:rFonts w:eastAsia="Times New Roman" w:cs="Times New Roman"/>
                <w:sz w:val="20"/>
              </w:rPr>
            </w:pPr>
            <w:r w:rsidRPr="005C619D">
              <w:rPr>
                <w:rFonts w:eastAsia="Times New Roman" w:cs="Times New Roman"/>
                <w:sz w:val="20"/>
              </w:rPr>
              <w:t>1</w:t>
            </w:r>
          </w:p>
        </w:tc>
        <w:tc>
          <w:tcPr>
            <w:tcW w:w="180" w:type="dxa"/>
          </w:tcPr>
          <w:p w14:paraId="46734C43"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vAlign w:val="bottom"/>
          </w:tcPr>
          <w:p w14:paraId="50419190" w14:textId="77777777" w:rsidR="000A32E2" w:rsidRPr="005C619D" w:rsidRDefault="000A32E2" w:rsidP="000A32E2">
            <w:pPr>
              <w:tabs>
                <w:tab w:val="decimal" w:pos="704"/>
              </w:tabs>
              <w:spacing w:line="240" w:lineRule="atLeast"/>
              <w:ind w:right="11"/>
              <w:rPr>
                <w:rFonts w:eastAsia="Times New Roman" w:cs="Times New Roman"/>
                <w:sz w:val="20"/>
              </w:rPr>
            </w:pPr>
            <w:r w:rsidRPr="005C619D">
              <w:rPr>
                <w:rFonts w:eastAsia="Times New Roman" w:cs="Times New Roman"/>
                <w:sz w:val="20"/>
              </w:rPr>
              <w:t>12</w:t>
            </w:r>
          </w:p>
        </w:tc>
      </w:tr>
      <w:tr w:rsidR="000A32E2" w:rsidRPr="005C619D" w14:paraId="49B5B56C" w14:textId="77777777" w:rsidTr="000A32E2">
        <w:trPr>
          <w:cantSplit/>
        </w:trPr>
        <w:tc>
          <w:tcPr>
            <w:tcW w:w="4608" w:type="dxa"/>
          </w:tcPr>
          <w:p w14:paraId="2D061DA0"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 xml:space="preserve">Tax effect of income and expenses that are not taxable income or not </w:t>
            </w:r>
            <w:proofErr w:type="spellStart"/>
            <w:r w:rsidRPr="005C619D">
              <w:rPr>
                <w:rFonts w:eastAsia="Times New Roman" w:cs="Times New Roman"/>
                <w:sz w:val="20"/>
              </w:rPr>
              <w:t>deductable</w:t>
            </w:r>
            <w:proofErr w:type="spellEnd"/>
            <w:r w:rsidRPr="005C619D">
              <w:rPr>
                <w:rFonts w:eastAsia="Times New Roman" w:cs="Times New Roman"/>
                <w:sz w:val="20"/>
              </w:rPr>
              <w:t xml:space="preserve"> in determining taxable profit, net</w:t>
            </w:r>
          </w:p>
        </w:tc>
        <w:tc>
          <w:tcPr>
            <w:tcW w:w="990" w:type="dxa"/>
            <w:vAlign w:val="bottom"/>
          </w:tcPr>
          <w:p w14:paraId="5EAB5B9D" w14:textId="42C4436A" w:rsidR="000A32E2" w:rsidRPr="005C619D" w:rsidRDefault="00501ECF" w:rsidP="000A32E2">
            <w:pPr>
              <w:tabs>
                <w:tab w:val="decimal" w:pos="704"/>
              </w:tabs>
              <w:spacing w:line="240" w:lineRule="atLeast"/>
              <w:jc w:val="center"/>
              <w:rPr>
                <w:rFonts w:eastAsia="Times New Roman" w:cs="Times New Roman"/>
                <w:sz w:val="20"/>
              </w:rPr>
            </w:pPr>
            <w:r>
              <w:rPr>
                <w:rFonts w:eastAsia="Times New Roman" w:cs="Times New Roman"/>
                <w:sz w:val="20"/>
              </w:rPr>
              <w:t>(8)</w:t>
            </w:r>
          </w:p>
        </w:tc>
        <w:tc>
          <w:tcPr>
            <w:tcW w:w="180" w:type="dxa"/>
          </w:tcPr>
          <w:p w14:paraId="6EE683BA"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vAlign w:val="bottom"/>
          </w:tcPr>
          <w:p w14:paraId="1C5873C7" w14:textId="5BAF7F65" w:rsidR="000A32E2" w:rsidRPr="005C619D" w:rsidRDefault="00501ECF" w:rsidP="000A32E2">
            <w:pPr>
              <w:tabs>
                <w:tab w:val="decimal" w:pos="704"/>
              </w:tabs>
              <w:spacing w:line="240" w:lineRule="atLeast"/>
              <w:ind w:right="11"/>
              <w:rPr>
                <w:rFonts w:eastAsia="Times New Roman" w:cs="Times New Roman"/>
                <w:sz w:val="20"/>
              </w:rPr>
            </w:pPr>
            <w:r>
              <w:rPr>
                <w:rFonts w:eastAsia="Times New Roman" w:cs="Times New Roman"/>
                <w:sz w:val="20"/>
              </w:rPr>
              <w:t>(72)</w:t>
            </w:r>
          </w:p>
        </w:tc>
        <w:tc>
          <w:tcPr>
            <w:tcW w:w="180" w:type="dxa"/>
            <w:vAlign w:val="bottom"/>
          </w:tcPr>
          <w:p w14:paraId="085E60DA" w14:textId="77777777" w:rsidR="000A32E2" w:rsidRPr="005C619D" w:rsidRDefault="000A32E2" w:rsidP="000A32E2">
            <w:pPr>
              <w:tabs>
                <w:tab w:val="decimal" w:pos="704"/>
              </w:tabs>
              <w:spacing w:line="240" w:lineRule="atLeast"/>
              <w:rPr>
                <w:rFonts w:eastAsia="Times New Roman" w:cs="Times New Roman"/>
                <w:sz w:val="20"/>
              </w:rPr>
            </w:pPr>
          </w:p>
        </w:tc>
        <w:tc>
          <w:tcPr>
            <w:tcW w:w="990" w:type="dxa"/>
            <w:vAlign w:val="bottom"/>
          </w:tcPr>
          <w:p w14:paraId="27B65095" w14:textId="77777777" w:rsidR="000A32E2" w:rsidRPr="005C619D" w:rsidRDefault="000A32E2" w:rsidP="000A32E2">
            <w:pPr>
              <w:tabs>
                <w:tab w:val="decimal" w:pos="704"/>
              </w:tabs>
              <w:spacing w:line="240" w:lineRule="atLeast"/>
              <w:jc w:val="center"/>
              <w:rPr>
                <w:rFonts w:eastAsia="Times New Roman" w:cs="Times New Roman"/>
                <w:sz w:val="20"/>
              </w:rPr>
            </w:pPr>
            <w:r w:rsidRPr="005C619D">
              <w:rPr>
                <w:rFonts w:eastAsia="Times New Roman" w:cs="Times New Roman"/>
                <w:sz w:val="20"/>
              </w:rPr>
              <w:t>(1)</w:t>
            </w:r>
          </w:p>
        </w:tc>
        <w:tc>
          <w:tcPr>
            <w:tcW w:w="180" w:type="dxa"/>
          </w:tcPr>
          <w:p w14:paraId="183E1F40"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vAlign w:val="bottom"/>
          </w:tcPr>
          <w:p w14:paraId="224199CB" w14:textId="77777777" w:rsidR="000A32E2" w:rsidRPr="005C619D" w:rsidRDefault="000A32E2" w:rsidP="000A32E2">
            <w:pPr>
              <w:tabs>
                <w:tab w:val="decimal" w:pos="704"/>
              </w:tabs>
              <w:spacing w:line="240" w:lineRule="atLeast"/>
              <w:ind w:right="11"/>
              <w:rPr>
                <w:rFonts w:eastAsia="Times New Roman" w:cs="Times New Roman"/>
                <w:sz w:val="20"/>
              </w:rPr>
            </w:pPr>
            <w:r w:rsidRPr="005C619D">
              <w:rPr>
                <w:rFonts w:eastAsia="Times New Roman" w:cs="Times New Roman"/>
                <w:sz w:val="20"/>
              </w:rPr>
              <w:t>(15)</w:t>
            </w:r>
          </w:p>
        </w:tc>
      </w:tr>
      <w:tr w:rsidR="000A32E2" w:rsidRPr="005C619D" w14:paraId="66C8F41D" w14:textId="77777777" w:rsidTr="000A32E2">
        <w:trPr>
          <w:cantSplit/>
        </w:trPr>
        <w:tc>
          <w:tcPr>
            <w:tcW w:w="4608" w:type="dxa"/>
          </w:tcPr>
          <w:p w14:paraId="5AFDBE4F" w14:textId="5BCE7F0C" w:rsidR="000A32E2" w:rsidRPr="005C619D" w:rsidRDefault="00501ECF" w:rsidP="00501ECF">
            <w:pPr>
              <w:spacing w:line="240" w:lineRule="atLeast"/>
              <w:rPr>
                <w:rFonts w:eastAsia="Times New Roman" w:cs="Times New Roman"/>
                <w:sz w:val="20"/>
              </w:rPr>
            </w:pPr>
            <w:r>
              <w:rPr>
                <w:rFonts w:eastAsia="Times New Roman" w:cs="Times New Roman"/>
                <w:sz w:val="20"/>
              </w:rPr>
              <w:t>O</w:t>
            </w:r>
            <w:r w:rsidR="000A32E2" w:rsidRPr="005C619D">
              <w:rPr>
                <w:rFonts w:eastAsia="Times New Roman" w:cs="Times New Roman"/>
                <w:sz w:val="20"/>
              </w:rPr>
              <w:t>ver provided in prior periods</w:t>
            </w:r>
          </w:p>
        </w:tc>
        <w:tc>
          <w:tcPr>
            <w:tcW w:w="990" w:type="dxa"/>
            <w:vAlign w:val="bottom"/>
          </w:tcPr>
          <w:p w14:paraId="537AC0E1" w14:textId="6F9000C6" w:rsidR="000A32E2" w:rsidRPr="005C619D" w:rsidRDefault="00501ECF" w:rsidP="000A32E2">
            <w:pPr>
              <w:tabs>
                <w:tab w:val="decimal" w:pos="704"/>
              </w:tabs>
              <w:spacing w:line="240" w:lineRule="atLeast"/>
              <w:jc w:val="center"/>
              <w:rPr>
                <w:rFonts w:eastAsia="Times New Roman" w:cs="Times New Roman"/>
                <w:sz w:val="20"/>
              </w:rPr>
            </w:pPr>
            <w:r>
              <w:rPr>
                <w:rFonts w:eastAsia="Times New Roman" w:cs="Times New Roman"/>
                <w:sz w:val="20"/>
              </w:rPr>
              <w:t>(1)</w:t>
            </w:r>
          </w:p>
        </w:tc>
        <w:tc>
          <w:tcPr>
            <w:tcW w:w="180" w:type="dxa"/>
          </w:tcPr>
          <w:p w14:paraId="27464BF6"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tcPr>
          <w:p w14:paraId="4EDCD623" w14:textId="15455501" w:rsidR="000A32E2" w:rsidRPr="005C619D" w:rsidRDefault="00501ECF" w:rsidP="000A32E2">
            <w:pPr>
              <w:tabs>
                <w:tab w:val="decimal" w:pos="704"/>
              </w:tabs>
              <w:spacing w:line="240" w:lineRule="atLeast"/>
              <w:ind w:right="11"/>
              <w:rPr>
                <w:rFonts w:eastAsia="Times New Roman" w:cs="Times New Roman"/>
                <w:sz w:val="20"/>
              </w:rPr>
            </w:pPr>
            <w:r>
              <w:rPr>
                <w:rFonts w:eastAsia="Times New Roman" w:cs="Times New Roman"/>
                <w:sz w:val="20"/>
              </w:rPr>
              <w:t>(7)</w:t>
            </w:r>
          </w:p>
        </w:tc>
        <w:tc>
          <w:tcPr>
            <w:tcW w:w="180" w:type="dxa"/>
          </w:tcPr>
          <w:p w14:paraId="090FD848" w14:textId="77777777" w:rsidR="000A32E2" w:rsidRPr="005C619D" w:rsidRDefault="000A32E2" w:rsidP="000A32E2">
            <w:pPr>
              <w:tabs>
                <w:tab w:val="decimal" w:pos="704"/>
              </w:tabs>
              <w:spacing w:line="240" w:lineRule="atLeast"/>
              <w:rPr>
                <w:rFonts w:eastAsia="Times New Roman" w:cs="Times New Roman"/>
                <w:sz w:val="20"/>
              </w:rPr>
            </w:pPr>
          </w:p>
        </w:tc>
        <w:tc>
          <w:tcPr>
            <w:tcW w:w="990" w:type="dxa"/>
            <w:vAlign w:val="bottom"/>
          </w:tcPr>
          <w:p w14:paraId="3FE8F449" w14:textId="77777777" w:rsidR="000A32E2" w:rsidRPr="005C619D" w:rsidRDefault="000A32E2" w:rsidP="000A32E2">
            <w:pPr>
              <w:tabs>
                <w:tab w:val="decimal" w:pos="704"/>
              </w:tabs>
              <w:spacing w:line="240" w:lineRule="atLeast"/>
              <w:jc w:val="center"/>
              <w:rPr>
                <w:rFonts w:eastAsia="Times New Roman" w:cs="Times New Roman"/>
                <w:sz w:val="20"/>
              </w:rPr>
            </w:pPr>
            <w:r w:rsidRPr="005C619D">
              <w:rPr>
                <w:rFonts w:eastAsia="Times New Roman" w:cs="Times New Roman"/>
                <w:sz w:val="20"/>
              </w:rPr>
              <w:t>-</w:t>
            </w:r>
          </w:p>
        </w:tc>
        <w:tc>
          <w:tcPr>
            <w:tcW w:w="180" w:type="dxa"/>
          </w:tcPr>
          <w:p w14:paraId="66F05BD9" w14:textId="77777777" w:rsidR="000A32E2" w:rsidRPr="005C619D" w:rsidRDefault="000A32E2" w:rsidP="000A32E2">
            <w:pPr>
              <w:tabs>
                <w:tab w:val="decimal" w:pos="704"/>
              </w:tabs>
              <w:spacing w:line="240" w:lineRule="atLeast"/>
              <w:rPr>
                <w:rFonts w:eastAsia="Times New Roman" w:cs="Times New Roman"/>
                <w:sz w:val="20"/>
              </w:rPr>
            </w:pPr>
          </w:p>
        </w:tc>
        <w:tc>
          <w:tcPr>
            <w:tcW w:w="1080" w:type="dxa"/>
          </w:tcPr>
          <w:p w14:paraId="2E00910A" w14:textId="77777777" w:rsidR="000A32E2" w:rsidRPr="005C619D" w:rsidRDefault="000A32E2" w:rsidP="000A32E2">
            <w:pPr>
              <w:tabs>
                <w:tab w:val="decimal" w:pos="704"/>
              </w:tabs>
              <w:spacing w:line="240" w:lineRule="atLeast"/>
              <w:ind w:right="11"/>
              <w:rPr>
                <w:rFonts w:eastAsia="Times New Roman" w:cs="Times New Roman"/>
                <w:sz w:val="20"/>
              </w:rPr>
            </w:pPr>
            <w:r w:rsidRPr="005C619D">
              <w:rPr>
                <w:rFonts w:eastAsia="Times New Roman" w:cs="Times New Roman"/>
                <w:sz w:val="20"/>
              </w:rPr>
              <w:t>(2)</w:t>
            </w:r>
          </w:p>
        </w:tc>
      </w:tr>
      <w:tr w:rsidR="000A32E2" w:rsidRPr="005C619D" w14:paraId="6D495F60" w14:textId="77777777" w:rsidTr="000A32E2">
        <w:trPr>
          <w:cantSplit/>
        </w:trPr>
        <w:tc>
          <w:tcPr>
            <w:tcW w:w="4608" w:type="dxa"/>
          </w:tcPr>
          <w:p w14:paraId="4649E150" w14:textId="77777777" w:rsidR="000A32E2" w:rsidRPr="005C619D" w:rsidRDefault="000A32E2" w:rsidP="000A32E2">
            <w:pPr>
              <w:spacing w:line="240" w:lineRule="atLeast"/>
              <w:rPr>
                <w:rFonts w:eastAsia="Times New Roman" w:cs="Times New Roman"/>
                <w:b/>
                <w:bCs/>
                <w:sz w:val="20"/>
              </w:rPr>
            </w:pPr>
            <w:r w:rsidRPr="005C619D">
              <w:rPr>
                <w:rFonts w:eastAsia="Times New Roman" w:cs="Times New Roman"/>
                <w:b/>
                <w:bCs/>
                <w:sz w:val="20"/>
              </w:rPr>
              <w:t>Total</w:t>
            </w:r>
          </w:p>
        </w:tc>
        <w:tc>
          <w:tcPr>
            <w:tcW w:w="990" w:type="dxa"/>
            <w:tcBorders>
              <w:top w:val="single" w:sz="4" w:space="0" w:color="auto"/>
              <w:left w:val="nil"/>
              <w:bottom w:val="double" w:sz="4" w:space="0" w:color="auto"/>
              <w:right w:val="nil"/>
            </w:tcBorders>
          </w:tcPr>
          <w:p w14:paraId="1B559FAB" w14:textId="338FAFB0" w:rsidR="000A32E2" w:rsidRPr="005C619D" w:rsidRDefault="00501ECF" w:rsidP="000A32E2">
            <w:pPr>
              <w:tabs>
                <w:tab w:val="decimal" w:pos="704"/>
              </w:tabs>
              <w:spacing w:line="240" w:lineRule="atLeast"/>
              <w:jc w:val="center"/>
              <w:rPr>
                <w:rFonts w:eastAsia="Times New Roman" w:cs="Times New Roman"/>
                <w:b/>
                <w:bCs/>
                <w:sz w:val="20"/>
              </w:rPr>
            </w:pPr>
            <w:r>
              <w:rPr>
                <w:rFonts w:eastAsia="Times New Roman" w:cs="Times New Roman"/>
                <w:b/>
                <w:bCs/>
                <w:sz w:val="20"/>
              </w:rPr>
              <w:t>11</w:t>
            </w:r>
          </w:p>
        </w:tc>
        <w:tc>
          <w:tcPr>
            <w:tcW w:w="180" w:type="dxa"/>
          </w:tcPr>
          <w:p w14:paraId="3EDB2249" w14:textId="77777777" w:rsidR="000A32E2" w:rsidRPr="005C619D" w:rsidRDefault="000A32E2" w:rsidP="000A32E2">
            <w:pPr>
              <w:tabs>
                <w:tab w:val="decimal" w:pos="704"/>
              </w:tabs>
              <w:spacing w:line="240" w:lineRule="atLeast"/>
              <w:jc w:val="center"/>
              <w:rPr>
                <w:rFonts w:eastAsia="Times New Roman" w:cs="Times New Roman"/>
                <w:b/>
                <w:bCs/>
                <w:sz w:val="20"/>
              </w:rPr>
            </w:pPr>
          </w:p>
        </w:tc>
        <w:tc>
          <w:tcPr>
            <w:tcW w:w="1080" w:type="dxa"/>
            <w:tcBorders>
              <w:top w:val="single" w:sz="4" w:space="0" w:color="auto"/>
              <w:left w:val="nil"/>
              <w:bottom w:val="double" w:sz="4" w:space="0" w:color="auto"/>
              <w:right w:val="nil"/>
            </w:tcBorders>
          </w:tcPr>
          <w:p w14:paraId="77BF2913" w14:textId="275B0377" w:rsidR="000A32E2" w:rsidRPr="005C619D" w:rsidRDefault="00501ECF" w:rsidP="000A32E2">
            <w:pPr>
              <w:tabs>
                <w:tab w:val="decimal" w:pos="704"/>
              </w:tabs>
              <w:spacing w:line="240" w:lineRule="atLeast"/>
              <w:ind w:right="11"/>
              <w:rPr>
                <w:rFonts w:eastAsia="Times New Roman" w:cs="Times New Roman"/>
                <w:b/>
                <w:bCs/>
                <w:sz w:val="20"/>
              </w:rPr>
            </w:pPr>
            <w:r>
              <w:rPr>
                <w:rFonts w:eastAsia="Times New Roman" w:cs="Times New Roman"/>
                <w:b/>
                <w:bCs/>
                <w:sz w:val="20"/>
              </w:rPr>
              <w:t>96</w:t>
            </w:r>
          </w:p>
        </w:tc>
        <w:tc>
          <w:tcPr>
            <w:tcW w:w="180" w:type="dxa"/>
          </w:tcPr>
          <w:p w14:paraId="7B97C6F1" w14:textId="77777777" w:rsidR="000A32E2" w:rsidRPr="005C619D" w:rsidRDefault="000A32E2" w:rsidP="000A32E2">
            <w:pPr>
              <w:tabs>
                <w:tab w:val="decimal" w:pos="704"/>
              </w:tabs>
              <w:spacing w:line="240" w:lineRule="atLeast"/>
              <w:jc w:val="center"/>
              <w:rPr>
                <w:rFonts w:eastAsia="Times New Roman" w:cs="Times New Roman"/>
                <w:b/>
                <w:bCs/>
                <w:sz w:val="20"/>
              </w:rPr>
            </w:pPr>
          </w:p>
        </w:tc>
        <w:tc>
          <w:tcPr>
            <w:tcW w:w="990" w:type="dxa"/>
            <w:tcBorders>
              <w:top w:val="single" w:sz="4" w:space="0" w:color="auto"/>
              <w:left w:val="nil"/>
              <w:bottom w:val="double" w:sz="4" w:space="0" w:color="auto"/>
              <w:right w:val="nil"/>
            </w:tcBorders>
          </w:tcPr>
          <w:p w14:paraId="08B8144C" w14:textId="77777777" w:rsidR="000A32E2" w:rsidRPr="005C619D" w:rsidRDefault="000A32E2" w:rsidP="000A32E2">
            <w:pPr>
              <w:tabs>
                <w:tab w:val="decimal" w:pos="704"/>
              </w:tabs>
              <w:spacing w:line="240" w:lineRule="atLeast"/>
              <w:jc w:val="center"/>
              <w:rPr>
                <w:rFonts w:eastAsia="Times New Roman" w:cs="Times New Roman"/>
                <w:b/>
                <w:bCs/>
                <w:sz w:val="20"/>
              </w:rPr>
            </w:pPr>
            <w:r w:rsidRPr="005C619D">
              <w:rPr>
                <w:rFonts w:eastAsia="Times New Roman" w:cs="Times New Roman"/>
                <w:b/>
                <w:bCs/>
                <w:sz w:val="20"/>
              </w:rPr>
              <w:t>13</w:t>
            </w:r>
          </w:p>
        </w:tc>
        <w:tc>
          <w:tcPr>
            <w:tcW w:w="180" w:type="dxa"/>
          </w:tcPr>
          <w:p w14:paraId="18EF6E1F" w14:textId="77777777" w:rsidR="000A32E2" w:rsidRPr="005C619D" w:rsidRDefault="000A32E2" w:rsidP="000A32E2">
            <w:pPr>
              <w:tabs>
                <w:tab w:val="decimal" w:pos="704"/>
              </w:tabs>
              <w:spacing w:line="240" w:lineRule="atLeast"/>
              <w:jc w:val="center"/>
              <w:rPr>
                <w:rFonts w:eastAsia="Times New Roman" w:cs="Times New Roman"/>
                <w:b/>
                <w:bCs/>
                <w:sz w:val="20"/>
              </w:rPr>
            </w:pPr>
          </w:p>
        </w:tc>
        <w:tc>
          <w:tcPr>
            <w:tcW w:w="1080" w:type="dxa"/>
            <w:tcBorders>
              <w:top w:val="single" w:sz="4" w:space="0" w:color="auto"/>
              <w:left w:val="nil"/>
              <w:bottom w:val="double" w:sz="4" w:space="0" w:color="auto"/>
              <w:right w:val="nil"/>
            </w:tcBorders>
          </w:tcPr>
          <w:p w14:paraId="34604BD1" w14:textId="77777777" w:rsidR="000A32E2" w:rsidRPr="005C619D" w:rsidRDefault="000A32E2" w:rsidP="000A32E2">
            <w:pPr>
              <w:tabs>
                <w:tab w:val="decimal" w:pos="704"/>
              </w:tabs>
              <w:spacing w:line="240" w:lineRule="atLeast"/>
              <w:ind w:right="11"/>
              <w:rPr>
                <w:rFonts w:eastAsia="Times New Roman" w:cs="Times New Roman"/>
                <w:b/>
                <w:bCs/>
                <w:sz w:val="20"/>
              </w:rPr>
            </w:pPr>
            <w:r w:rsidRPr="005C619D">
              <w:rPr>
                <w:rFonts w:eastAsia="Times New Roman" w:cs="Times New Roman"/>
                <w:b/>
                <w:bCs/>
                <w:sz w:val="20"/>
              </w:rPr>
              <w:t>272</w:t>
            </w:r>
          </w:p>
        </w:tc>
      </w:tr>
    </w:tbl>
    <w:p w14:paraId="32DCC689" w14:textId="77777777" w:rsidR="00B86A55" w:rsidRPr="005C619D" w:rsidRDefault="00B86A55" w:rsidP="00B86A55">
      <w:pPr>
        <w:tabs>
          <w:tab w:val="left" w:pos="540"/>
          <w:tab w:val="left" w:pos="1080"/>
        </w:tabs>
        <w:spacing w:line="240" w:lineRule="atLeast"/>
        <w:ind w:right="389"/>
        <w:jc w:val="thaiDistribute"/>
        <w:rPr>
          <w:rFonts w:eastAsia="Times New Roman" w:cs="Times New Roman"/>
          <w:color w:val="FF0000"/>
          <w:sz w:val="24"/>
          <w:szCs w:val="24"/>
          <w:rtl/>
          <w:cs/>
        </w:rPr>
      </w:pPr>
    </w:p>
    <w:p w14:paraId="5AB93588" w14:textId="6075217A" w:rsidR="00B86A55" w:rsidRPr="005C619D" w:rsidRDefault="00B86A55" w:rsidP="00B86A55">
      <w:pPr>
        <w:spacing w:line="240" w:lineRule="auto"/>
        <w:rPr>
          <w:rFonts w:eastAsia="Times New Roman" w:cs="Times New Roman"/>
          <w:sz w:val="2"/>
          <w:szCs w:val="2"/>
        </w:rPr>
      </w:pPr>
    </w:p>
    <w:tbl>
      <w:tblPr>
        <w:tblW w:w="9288" w:type="dxa"/>
        <w:tblInd w:w="511"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B86A55" w:rsidRPr="005C619D" w14:paraId="53D4A315" w14:textId="77777777" w:rsidTr="00A71094">
        <w:trPr>
          <w:cantSplit/>
          <w:tblHeader/>
        </w:trPr>
        <w:tc>
          <w:tcPr>
            <w:tcW w:w="4608" w:type="dxa"/>
          </w:tcPr>
          <w:p w14:paraId="0E47925A" w14:textId="77777777" w:rsidR="00B86A55" w:rsidRPr="005C619D" w:rsidRDefault="00B86A55" w:rsidP="00B86A55">
            <w:pPr>
              <w:spacing w:line="240" w:lineRule="exact"/>
              <w:rPr>
                <w:rFonts w:eastAsia="Times New Roman" w:cs="Times New Roman"/>
                <w:sz w:val="20"/>
              </w:rPr>
            </w:pPr>
          </w:p>
        </w:tc>
        <w:tc>
          <w:tcPr>
            <w:tcW w:w="4680" w:type="dxa"/>
            <w:gridSpan w:val="7"/>
          </w:tcPr>
          <w:p w14:paraId="6AC64868" w14:textId="77777777" w:rsidR="00B86A55" w:rsidRPr="005C619D" w:rsidRDefault="00B86A55" w:rsidP="00B86A55">
            <w:pPr>
              <w:spacing w:line="240" w:lineRule="exact"/>
              <w:jc w:val="center"/>
              <w:rPr>
                <w:rFonts w:eastAsia="Times New Roman" w:cs="Times New Roman"/>
                <w:b/>
                <w:sz w:val="20"/>
              </w:rPr>
            </w:pPr>
            <w:r w:rsidRPr="005C619D">
              <w:rPr>
                <w:rFonts w:eastAsia="Times New Roman" w:cs="Times New Roman"/>
                <w:b/>
                <w:sz w:val="20"/>
              </w:rPr>
              <w:t>Consolidated</w:t>
            </w:r>
          </w:p>
        </w:tc>
      </w:tr>
      <w:tr w:rsidR="00B86A55" w:rsidRPr="005C619D" w14:paraId="4AB513E4" w14:textId="77777777" w:rsidTr="00A71094">
        <w:trPr>
          <w:cantSplit/>
          <w:tblHeader/>
        </w:trPr>
        <w:tc>
          <w:tcPr>
            <w:tcW w:w="4608" w:type="dxa"/>
          </w:tcPr>
          <w:p w14:paraId="1F814CA6" w14:textId="77777777" w:rsidR="00B86A55" w:rsidRPr="005C619D" w:rsidRDefault="00B86A55" w:rsidP="00B86A55">
            <w:pPr>
              <w:spacing w:line="240" w:lineRule="exact"/>
              <w:rPr>
                <w:rFonts w:eastAsia="Times New Roman" w:cs="Times New Roman"/>
                <w:sz w:val="20"/>
              </w:rPr>
            </w:pPr>
            <w:r w:rsidRPr="005C619D">
              <w:rPr>
                <w:rFonts w:eastAsia="Times New Roman" w:cs="Times New Roman"/>
                <w:b/>
                <w:bCs/>
                <w:i/>
                <w:iCs/>
                <w:sz w:val="20"/>
                <w:lang w:val="en-US"/>
              </w:rPr>
              <w:t>Six-month periods ended 30 June</w:t>
            </w:r>
          </w:p>
        </w:tc>
        <w:tc>
          <w:tcPr>
            <w:tcW w:w="2250" w:type="dxa"/>
            <w:gridSpan w:val="3"/>
          </w:tcPr>
          <w:p w14:paraId="3E6644FC" w14:textId="77777777" w:rsidR="00B86A55" w:rsidRPr="005C619D" w:rsidRDefault="00B86A55" w:rsidP="00B86A55">
            <w:pPr>
              <w:spacing w:line="240" w:lineRule="exact"/>
              <w:jc w:val="center"/>
              <w:rPr>
                <w:rFonts w:eastAsia="Times New Roman" w:cs="Times New Roman"/>
                <w:bCs/>
                <w:sz w:val="20"/>
              </w:rPr>
            </w:pPr>
            <w:r w:rsidRPr="005C619D">
              <w:rPr>
                <w:rFonts w:eastAsia="Times New Roman" w:cs="Times New Roman"/>
                <w:bCs/>
                <w:sz w:val="20"/>
              </w:rPr>
              <w:t>20</w:t>
            </w:r>
            <w:r w:rsidR="000A32E2" w:rsidRPr="005C619D">
              <w:rPr>
                <w:rFonts w:eastAsia="Times New Roman" w:cs="Times New Roman"/>
                <w:bCs/>
                <w:sz w:val="20"/>
              </w:rPr>
              <w:t>20</w:t>
            </w:r>
          </w:p>
        </w:tc>
        <w:tc>
          <w:tcPr>
            <w:tcW w:w="180" w:type="dxa"/>
          </w:tcPr>
          <w:p w14:paraId="747158BA" w14:textId="77777777" w:rsidR="00B86A55" w:rsidRPr="005C619D" w:rsidRDefault="00B86A55" w:rsidP="00B86A55">
            <w:pPr>
              <w:spacing w:line="240" w:lineRule="exact"/>
              <w:jc w:val="center"/>
              <w:rPr>
                <w:rFonts w:eastAsia="Times New Roman" w:cs="Times New Roman"/>
                <w:bCs/>
                <w:sz w:val="20"/>
              </w:rPr>
            </w:pPr>
          </w:p>
        </w:tc>
        <w:tc>
          <w:tcPr>
            <w:tcW w:w="2250" w:type="dxa"/>
            <w:gridSpan w:val="3"/>
          </w:tcPr>
          <w:p w14:paraId="3B65C7F7" w14:textId="77777777" w:rsidR="00B86A55" w:rsidRPr="005C619D" w:rsidRDefault="00B86A55" w:rsidP="00B86A55">
            <w:pPr>
              <w:spacing w:line="240" w:lineRule="exact"/>
              <w:jc w:val="center"/>
              <w:rPr>
                <w:rFonts w:eastAsia="Times New Roman" w:cs="Times New Roman"/>
                <w:bCs/>
                <w:sz w:val="20"/>
              </w:rPr>
            </w:pPr>
            <w:r w:rsidRPr="005C619D">
              <w:rPr>
                <w:rFonts w:eastAsia="Times New Roman" w:cs="Times New Roman"/>
                <w:bCs/>
                <w:sz w:val="20"/>
              </w:rPr>
              <w:t>201</w:t>
            </w:r>
            <w:r w:rsidR="000A32E2" w:rsidRPr="005C619D">
              <w:rPr>
                <w:rFonts w:eastAsia="Times New Roman" w:cs="Times New Roman"/>
                <w:bCs/>
                <w:sz w:val="20"/>
              </w:rPr>
              <w:t>9</w:t>
            </w:r>
          </w:p>
        </w:tc>
      </w:tr>
      <w:tr w:rsidR="00B86A55" w:rsidRPr="005C619D" w14:paraId="04ABCE87" w14:textId="77777777" w:rsidTr="00A71094">
        <w:trPr>
          <w:cantSplit/>
          <w:tblHeader/>
        </w:trPr>
        <w:tc>
          <w:tcPr>
            <w:tcW w:w="4608" w:type="dxa"/>
          </w:tcPr>
          <w:p w14:paraId="1FC8DE68" w14:textId="77777777" w:rsidR="00B86A55" w:rsidRPr="005C619D" w:rsidRDefault="00B86A55" w:rsidP="00B86A55">
            <w:pPr>
              <w:tabs>
                <w:tab w:val="decimal" w:pos="765"/>
              </w:tabs>
              <w:spacing w:line="240" w:lineRule="exact"/>
              <w:jc w:val="center"/>
              <w:rPr>
                <w:rFonts w:eastAsia="Times New Roman" w:cs="Times New Roman"/>
                <w:sz w:val="20"/>
              </w:rPr>
            </w:pPr>
          </w:p>
          <w:p w14:paraId="780907AE" w14:textId="77777777" w:rsidR="00B86A55" w:rsidRPr="005C619D" w:rsidRDefault="00B86A55" w:rsidP="00B86A55">
            <w:pPr>
              <w:tabs>
                <w:tab w:val="decimal" w:pos="765"/>
              </w:tabs>
              <w:spacing w:line="240" w:lineRule="exact"/>
              <w:jc w:val="center"/>
              <w:rPr>
                <w:rFonts w:eastAsia="Times New Roman" w:cs="Times New Roman"/>
                <w:sz w:val="20"/>
              </w:rPr>
            </w:pPr>
          </w:p>
        </w:tc>
        <w:tc>
          <w:tcPr>
            <w:tcW w:w="990" w:type="dxa"/>
          </w:tcPr>
          <w:p w14:paraId="0D789E7E"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r w:rsidRPr="005C619D">
              <w:rPr>
                <w:rFonts w:eastAsia="Times New Roman" w:cs="Times New Roman"/>
                <w:i/>
                <w:iCs/>
                <w:sz w:val="20"/>
              </w:rPr>
              <w:t>Rate</w:t>
            </w:r>
          </w:p>
          <w:p w14:paraId="6764FA0C" w14:textId="77777777" w:rsidR="00B86A55" w:rsidRPr="005C619D" w:rsidRDefault="00B86A55" w:rsidP="00B86A55">
            <w:pPr>
              <w:tabs>
                <w:tab w:val="left" w:pos="720"/>
                <w:tab w:val="decimal" w:pos="765"/>
              </w:tabs>
              <w:spacing w:line="240" w:lineRule="exac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27D999FE"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p w14:paraId="61F573DF"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tc>
        <w:tc>
          <w:tcPr>
            <w:tcW w:w="1080" w:type="dxa"/>
          </w:tcPr>
          <w:p w14:paraId="206B209C" w14:textId="77777777" w:rsidR="00B86A55" w:rsidRPr="005C619D" w:rsidRDefault="00B86A55" w:rsidP="00B86A55">
            <w:pPr>
              <w:tabs>
                <w:tab w:val="left" w:pos="720"/>
                <w:tab w:val="decimal" w:pos="765"/>
              </w:tabs>
              <w:spacing w:line="240" w:lineRule="exact"/>
              <w:ind w:left="-79" w:right="-79"/>
              <w:jc w:val="center"/>
              <w:rPr>
                <w:rFonts w:eastAsia="Times New Roman" w:cs="Times New Roman"/>
                <w:i/>
                <w:iCs/>
                <w:sz w:val="20"/>
              </w:rPr>
            </w:pPr>
            <w:r w:rsidRPr="005C619D">
              <w:rPr>
                <w:rFonts w:eastAsia="Times New Roman" w:cs="Times New Roman"/>
                <w:i/>
                <w:iCs/>
                <w:sz w:val="20"/>
              </w:rPr>
              <w:t>(in million Baht)</w:t>
            </w:r>
          </w:p>
        </w:tc>
        <w:tc>
          <w:tcPr>
            <w:tcW w:w="180" w:type="dxa"/>
          </w:tcPr>
          <w:p w14:paraId="48CEB80B"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p w14:paraId="3D7760C1"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tc>
        <w:tc>
          <w:tcPr>
            <w:tcW w:w="990" w:type="dxa"/>
          </w:tcPr>
          <w:p w14:paraId="27C78F07"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r w:rsidRPr="005C619D">
              <w:rPr>
                <w:rFonts w:eastAsia="Times New Roman" w:cs="Times New Roman"/>
                <w:i/>
                <w:iCs/>
                <w:sz w:val="20"/>
              </w:rPr>
              <w:t>Rate</w:t>
            </w:r>
          </w:p>
          <w:p w14:paraId="2DC6BAE3" w14:textId="77777777" w:rsidR="00B86A55" w:rsidRPr="005C619D" w:rsidRDefault="00B86A55" w:rsidP="00B86A55">
            <w:pPr>
              <w:tabs>
                <w:tab w:val="left" w:pos="720"/>
                <w:tab w:val="decimal" w:pos="765"/>
              </w:tabs>
              <w:spacing w:line="240" w:lineRule="exac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3BFC6AE9"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p w14:paraId="5D9E3B51"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tc>
        <w:tc>
          <w:tcPr>
            <w:tcW w:w="1080" w:type="dxa"/>
          </w:tcPr>
          <w:p w14:paraId="1A5687FE" w14:textId="77777777" w:rsidR="00B86A55" w:rsidRPr="005C619D" w:rsidRDefault="00B86A55" w:rsidP="00B86A55">
            <w:pPr>
              <w:tabs>
                <w:tab w:val="left" w:pos="720"/>
                <w:tab w:val="decimal" w:pos="765"/>
              </w:tabs>
              <w:spacing w:line="240" w:lineRule="exact"/>
              <w:ind w:left="-79" w:right="-79"/>
              <w:jc w:val="center"/>
              <w:rPr>
                <w:rFonts w:eastAsia="Times New Roman" w:cs="Times New Roman"/>
                <w:i/>
                <w:iCs/>
                <w:sz w:val="20"/>
              </w:rPr>
            </w:pPr>
            <w:r w:rsidRPr="005C619D">
              <w:rPr>
                <w:rFonts w:eastAsia="Times New Roman" w:cs="Times New Roman"/>
                <w:i/>
                <w:iCs/>
                <w:sz w:val="20"/>
              </w:rPr>
              <w:t>(in million Baht)</w:t>
            </w:r>
          </w:p>
        </w:tc>
      </w:tr>
      <w:tr w:rsidR="000A32E2" w:rsidRPr="005C619D" w14:paraId="3F70E300" w14:textId="77777777" w:rsidTr="00A71094">
        <w:trPr>
          <w:cantSplit/>
          <w:trHeight w:val="64"/>
        </w:trPr>
        <w:tc>
          <w:tcPr>
            <w:tcW w:w="4608" w:type="dxa"/>
          </w:tcPr>
          <w:p w14:paraId="4E1ECDCF"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 xml:space="preserve">Profit before income tax </w:t>
            </w:r>
          </w:p>
        </w:tc>
        <w:tc>
          <w:tcPr>
            <w:tcW w:w="990" w:type="dxa"/>
          </w:tcPr>
          <w:p w14:paraId="0ECA63F5" w14:textId="77777777" w:rsidR="000A32E2" w:rsidRPr="005C619D" w:rsidRDefault="000A32E2" w:rsidP="000A32E2">
            <w:pPr>
              <w:tabs>
                <w:tab w:val="decimal" w:pos="731"/>
              </w:tabs>
              <w:spacing w:line="240" w:lineRule="atLeast"/>
              <w:rPr>
                <w:rFonts w:eastAsia="Times New Roman" w:cs="Times New Roman"/>
                <w:sz w:val="20"/>
              </w:rPr>
            </w:pPr>
          </w:p>
        </w:tc>
        <w:tc>
          <w:tcPr>
            <w:tcW w:w="180" w:type="dxa"/>
          </w:tcPr>
          <w:p w14:paraId="056954BF"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left w:val="nil"/>
              <w:right w:val="nil"/>
            </w:tcBorders>
          </w:tcPr>
          <w:p w14:paraId="34E4D358" w14:textId="487CF2D4"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8,925</w:t>
            </w:r>
          </w:p>
        </w:tc>
        <w:tc>
          <w:tcPr>
            <w:tcW w:w="180" w:type="dxa"/>
          </w:tcPr>
          <w:p w14:paraId="498C9409"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tcPr>
          <w:p w14:paraId="3117F889" w14:textId="77777777" w:rsidR="000A32E2" w:rsidRPr="005C619D" w:rsidRDefault="000A32E2" w:rsidP="000A32E2">
            <w:pPr>
              <w:tabs>
                <w:tab w:val="decimal" w:pos="731"/>
              </w:tabs>
              <w:spacing w:line="240" w:lineRule="atLeast"/>
              <w:rPr>
                <w:rFonts w:eastAsia="Times New Roman" w:cs="Times New Roman"/>
                <w:sz w:val="20"/>
              </w:rPr>
            </w:pPr>
          </w:p>
        </w:tc>
        <w:tc>
          <w:tcPr>
            <w:tcW w:w="180" w:type="dxa"/>
          </w:tcPr>
          <w:p w14:paraId="7FA65C62"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left w:val="nil"/>
              <w:right w:val="nil"/>
            </w:tcBorders>
          </w:tcPr>
          <w:p w14:paraId="2C3319C8"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4,132</w:t>
            </w:r>
          </w:p>
        </w:tc>
      </w:tr>
      <w:tr w:rsidR="000A32E2" w:rsidRPr="005C619D" w14:paraId="22E3D92A" w14:textId="77777777" w:rsidTr="00A71094">
        <w:trPr>
          <w:cantSplit/>
          <w:trHeight w:val="64"/>
        </w:trPr>
        <w:tc>
          <w:tcPr>
            <w:tcW w:w="4608" w:type="dxa"/>
          </w:tcPr>
          <w:p w14:paraId="68C14C91"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Income tax using the Thai corporation tax rate</w:t>
            </w:r>
          </w:p>
        </w:tc>
        <w:tc>
          <w:tcPr>
            <w:tcW w:w="990" w:type="dxa"/>
          </w:tcPr>
          <w:p w14:paraId="5AA34126" w14:textId="73CC571F"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20</w:t>
            </w:r>
          </w:p>
        </w:tc>
        <w:tc>
          <w:tcPr>
            <w:tcW w:w="180" w:type="dxa"/>
          </w:tcPr>
          <w:p w14:paraId="44072CEA"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top w:val="double" w:sz="4" w:space="0" w:color="auto"/>
              <w:left w:val="nil"/>
              <w:right w:val="nil"/>
            </w:tcBorders>
          </w:tcPr>
          <w:p w14:paraId="6252EC3D" w14:textId="149FB188"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1,785</w:t>
            </w:r>
          </w:p>
        </w:tc>
        <w:tc>
          <w:tcPr>
            <w:tcW w:w="180" w:type="dxa"/>
          </w:tcPr>
          <w:p w14:paraId="223DDB32"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tcPr>
          <w:p w14:paraId="3A0ECA62"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20</w:t>
            </w:r>
          </w:p>
        </w:tc>
        <w:tc>
          <w:tcPr>
            <w:tcW w:w="180" w:type="dxa"/>
          </w:tcPr>
          <w:p w14:paraId="6476D470"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Borders>
              <w:top w:val="double" w:sz="4" w:space="0" w:color="auto"/>
              <w:left w:val="nil"/>
              <w:right w:val="nil"/>
            </w:tcBorders>
          </w:tcPr>
          <w:p w14:paraId="3DC0A76D"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826</w:t>
            </w:r>
          </w:p>
        </w:tc>
      </w:tr>
      <w:tr w:rsidR="000A32E2" w:rsidRPr="005C619D" w14:paraId="0D222627" w14:textId="77777777" w:rsidTr="00A71094">
        <w:trPr>
          <w:cantSplit/>
        </w:trPr>
        <w:tc>
          <w:tcPr>
            <w:tcW w:w="4608" w:type="dxa"/>
          </w:tcPr>
          <w:p w14:paraId="1A0EEE8F" w14:textId="0BEA0D8A"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Deferred tax</w:t>
            </w:r>
            <w:r w:rsidR="000F150D">
              <w:rPr>
                <w:rFonts w:eastAsia="Times New Roman" w:cs="Times New Roman"/>
                <w:sz w:val="20"/>
              </w:rPr>
              <w:t xml:space="preserve"> income </w:t>
            </w:r>
            <w:r w:rsidRPr="005C619D">
              <w:rPr>
                <w:rFonts w:eastAsia="Times New Roman" w:cs="Times New Roman"/>
                <w:sz w:val="20"/>
              </w:rPr>
              <w:t>which previously unrecognised</w:t>
            </w:r>
          </w:p>
          <w:p w14:paraId="49E2B6AB"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deductible temporary difference had been met the</w:t>
            </w:r>
          </w:p>
          <w:p w14:paraId="1986AC58"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recognition criteria and utilised during the period</w:t>
            </w:r>
          </w:p>
        </w:tc>
        <w:tc>
          <w:tcPr>
            <w:tcW w:w="990" w:type="dxa"/>
            <w:vAlign w:val="bottom"/>
          </w:tcPr>
          <w:p w14:paraId="5E8E66DC" w14:textId="6154B847"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(1)</w:t>
            </w:r>
          </w:p>
        </w:tc>
        <w:tc>
          <w:tcPr>
            <w:tcW w:w="180" w:type="dxa"/>
            <w:vAlign w:val="bottom"/>
          </w:tcPr>
          <w:p w14:paraId="180CFD49"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455D9A8F" w14:textId="50DB0E06"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(118)</w:t>
            </w:r>
          </w:p>
        </w:tc>
        <w:tc>
          <w:tcPr>
            <w:tcW w:w="180" w:type="dxa"/>
            <w:vAlign w:val="bottom"/>
          </w:tcPr>
          <w:p w14:paraId="32FF2CE7"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026A624E"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(4)</w:t>
            </w:r>
          </w:p>
        </w:tc>
        <w:tc>
          <w:tcPr>
            <w:tcW w:w="180" w:type="dxa"/>
            <w:vAlign w:val="bottom"/>
          </w:tcPr>
          <w:p w14:paraId="4649E948"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1C8749AD"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(144)</w:t>
            </w:r>
          </w:p>
        </w:tc>
      </w:tr>
      <w:tr w:rsidR="000A32E2" w:rsidRPr="005C619D" w14:paraId="7F82EFA2" w14:textId="77777777" w:rsidTr="00A71094">
        <w:trPr>
          <w:cantSplit/>
        </w:trPr>
        <w:tc>
          <w:tcPr>
            <w:tcW w:w="4608" w:type="dxa"/>
          </w:tcPr>
          <w:p w14:paraId="721E5166"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Deferred tax expense which deductible temporary difference had not been met the recognition criteria during the period</w:t>
            </w:r>
          </w:p>
        </w:tc>
        <w:tc>
          <w:tcPr>
            <w:tcW w:w="990" w:type="dxa"/>
            <w:vAlign w:val="bottom"/>
          </w:tcPr>
          <w:p w14:paraId="1025AED8" w14:textId="0A2E6CA3"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vAlign w:val="bottom"/>
          </w:tcPr>
          <w:p w14:paraId="10B14074"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7B026D84" w14:textId="7EB5DF75"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1</w:t>
            </w:r>
          </w:p>
        </w:tc>
        <w:tc>
          <w:tcPr>
            <w:tcW w:w="180" w:type="dxa"/>
            <w:vAlign w:val="bottom"/>
          </w:tcPr>
          <w:p w14:paraId="273056D1"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047F5F21"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w:t>
            </w:r>
          </w:p>
        </w:tc>
        <w:tc>
          <w:tcPr>
            <w:tcW w:w="180" w:type="dxa"/>
            <w:vAlign w:val="bottom"/>
          </w:tcPr>
          <w:p w14:paraId="2571283E"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01218F4B"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12</w:t>
            </w:r>
          </w:p>
        </w:tc>
      </w:tr>
      <w:tr w:rsidR="000A32E2" w:rsidRPr="005C619D" w14:paraId="20DA4FE8" w14:textId="77777777" w:rsidTr="00A71094">
        <w:trPr>
          <w:cantSplit/>
        </w:trPr>
        <w:tc>
          <w:tcPr>
            <w:tcW w:w="4608" w:type="dxa"/>
          </w:tcPr>
          <w:p w14:paraId="5D300D51"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 xml:space="preserve">Tax effect of income and expenses that are not taxable income or not </w:t>
            </w:r>
            <w:proofErr w:type="spellStart"/>
            <w:r w:rsidRPr="005C619D">
              <w:rPr>
                <w:rFonts w:eastAsia="Times New Roman" w:cs="Times New Roman"/>
                <w:sz w:val="20"/>
              </w:rPr>
              <w:t>deductable</w:t>
            </w:r>
            <w:proofErr w:type="spellEnd"/>
            <w:r w:rsidRPr="005C619D">
              <w:rPr>
                <w:rFonts w:eastAsia="Times New Roman" w:cs="Times New Roman"/>
                <w:sz w:val="20"/>
              </w:rPr>
              <w:t xml:space="preserve"> in determining taxable profit, net</w:t>
            </w:r>
          </w:p>
        </w:tc>
        <w:tc>
          <w:tcPr>
            <w:tcW w:w="990" w:type="dxa"/>
            <w:vAlign w:val="bottom"/>
          </w:tcPr>
          <w:p w14:paraId="177BBE5C" w14:textId="320A71D2"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vAlign w:val="bottom"/>
          </w:tcPr>
          <w:p w14:paraId="01429269"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71F78874" w14:textId="224A7F32"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4</w:t>
            </w:r>
          </w:p>
        </w:tc>
        <w:tc>
          <w:tcPr>
            <w:tcW w:w="180" w:type="dxa"/>
            <w:vAlign w:val="bottom"/>
          </w:tcPr>
          <w:p w14:paraId="403AC0D4"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29045F9B"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(1)</w:t>
            </w:r>
          </w:p>
        </w:tc>
        <w:tc>
          <w:tcPr>
            <w:tcW w:w="180" w:type="dxa"/>
            <w:vAlign w:val="bottom"/>
          </w:tcPr>
          <w:p w14:paraId="27D487F0"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1F6FD8BB"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(57)</w:t>
            </w:r>
          </w:p>
        </w:tc>
      </w:tr>
      <w:tr w:rsidR="000A32E2" w:rsidRPr="005C619D" w14:paraId="26B2C5C0" w14:textId="77777777" w:rsidTr="00A71094">
        <w:trPr>
          <w:cantSplit/>
        </w:trPr>
        <w:tc>
          <w:tcPr>
            <w:tcW w:w="4608" w:type="dxa"/>
          </w:tcPr>
          <w:p w14:paraId="7238462E" w14:textId="2D9DB0E6" w:rsidR="000A32E2" w:rsidRPr="005C619D" w:rsidRDefault="00501ECF" w:rsidP="00501ECF">
            <w:pPr>
              <w:spacing w:line="240" w:lineRule="atLeast"/>
              <w:rPr>
                <w:rFonts w:eastAsia="Times New Roman" w:cs="Times New Roman"/>
                <w:sz w:val="20"/>
              </w:rPr>
            </w:pPr>
            <w:r>
              <w:rPr>
                <w:rFonts w:eastAsia="Times New Roman" w:cs="Times New Roman"/>
                <w:sz w:val="20"/>
              </w:rPr>
              <w:t>O</w:t>
            </w:r>
            <w:r w:rsidR="000A32E2" w:rsidRPr="005C619D">
              <w:rPr>
                <w:rFonts w:eastAsia="Times New Roman" w:cs="Times New Roman"/>
                <w:sz w:val="20"/>
              </w:rPr>
              <w:t>ver provided in prior periods</w:t>
            </w:r>
          </w:p>
        </w:tc>
        <w:tc>
          <w:tcPr>
            <w:tcW w:w="990" w:type="dxa"/>
            <w:vAlign w:val="bottom"/>
          </w:tcPr>
          <w:p w14:paraId="73E936D0" w14:textId="55BD5F80"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tcPr>
          <w:p w14:paraId="54E8BD2D"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Pr>
          <w:p w14:paraId="7FAE4BAC" w14:textId="3A2E0C46"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(7)</w:t>
            </w:r>
          </w:p>
        </w:tc>
        <w:tc>
          <w:tcPr>
            <w:tcW w:w="180" w:type="dxa"/>
          </w:tcPr>
          <w:p w14:paraId="5C9A0E01"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1D181468"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w:t>
            </w:r>
          </w:p>
        </w:tc>
        <w:tc>
          <w:tcPr>
            <w:tcW w:w="180" w:type="dxa"/>
          </w:tcPr>
          <w:p w14:paraId="3FD39DAB"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Pr>
          <w:p w14:paraId="34547254"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(2)</w:t>
            </w:r>
          </w:p>
        </w:tc>
      </w:tr>
      <w:tr w:rsidR="000A32E2" w:rsidRPr="005C619D" w14:paraId="71915704" w14:textId="77777777" w:rsidTr="00A71094">
        <w:trPr>
          <w:cantSplit/>
        </w:trPr>
        <w:tc>
          <w:tcPr>
            <w:tcW w:w="4608" w:type="dxa"/>
          </w:tcPr>
          <w:p w14:paraId="33592A4C" w14:textId="77777777" w:rsidR="000A32E2" w:rsidRPr="005C619D" w:rsidRDefault="000A32E2" w:rsidP="000A32E2">
            <w:pPr>
              <w:spacing w:line="240" w:lineRule="atLeast"/>
              <w:rPr>
                <w:rFonts w:eastAsia="Times New Roman" w:cs="Times New Roman"/>
                <w:b/>
                <w:bCs/>
                <w:sz w:val="20"/>
              </w:rPr>
            </w:pPr>
            <w:r w:rsidRPr="005C619D">
              <w:rPr>
                <w:rFonts w:eastAsia="Times New Roman" w:cs="Times New Roman"/>
                <w:b/>
                <w:bCs/>
                <w:sz w:val="20"/>
              </w:rPr>
              <w:t>Total</w:t>
            </w:r>
          </w:p>
        </w:tc>
        <w:tc>
          <w:tcPr>
            <w:tcW w:w="990" w:type="dxa"/>
            <w:tcBorders>
              <w:top w:val="single" w:sz="4" w:space="0" w:color="auto"/>
              <w:left w:val="nil"/>
              <w:bottom w:val="double" w:sz="4" w:space="0" w:color="auto"/>
              <w:right w:val="nil"/>
            </w:tcBorders>
          </w:tcPr>
          <w:p w14:paraId="7EB86D63" w14:textId="3CBEAC3D" w:rsidR="000A32E2" w:rsidRPr="005C619D" w:rsidRDefault="00501ECF" w:rsidP="000A32E2">
            <w:pPr>
              <w:tabs>
                <w:tab w:val="decimal" w:pos="731"/>
              </w:tabs>
              <w:spacing w:line="240" w:lineRule="atLeast"/>
              <w:rPr>
                <w:rFonts w:eastAsia="Times New Roman" w:cs="Times New Roman"/>
                <w:b/>
                <w:bCs/>
                <w:sz w:val="20"/>
              </w:rPr>
            </w:pPr>
            <w:r>
              <w:rPr>
                <w:rFonts w:eastAsia="Times New Roman" w:cs="Times New Roman"/>
                <w:b/>
                <w:bCs/>
                <w:sz w:val="20"/>
              </w:rPr>
              <w:t>19</w:t>
            </w:r>
          </w:p>
        </w:tc>
        <w:tc>
          <w:tcPr>
            <w:tcW w:w="180" w:type="dxa"/>
          </w:tcPr>
          <w:p w14:paraId="04496F9F" w14:textId="77777777" w:rsidR="000A32E2" w:rsidRPr="005C619D" w:rsidRDefault="000A32E2" w:rsidP="000A32E2">
            <w:pPr>
              <w:tabs>
                <w:tab w:val="decimal" w:pos="731"/>
              </w:tabs>
              <w:spacing w:line="240" w:lineRule="atLeast"/>
              <w:rPr>
                <w:rFonts w:eastAsia="Times New Roman" w:cs="Times New Roman"/>
                <w:b/>
                <w:bCs/>
                <w:sz w:val="20"/>
              </w:rPr>
            </w:pPr>
          </w:p>
        </w:tc>
        <w:tc>
          <w:tcPr>
            <w:tcW w:w="1080" w:type="dxa"/>
            <w:tcBorders>
              <w:top w:val="single" w:sz="4" w:space="0" w:color="auto"/>
              <w:left w:val="nil"/>
              <w:bottom w:val="double" w:sz="4" w:space="0" w:color="auto"/>
              <w:right w:val="nil"/>
            </w:tcBorders>
          </w:tcPr>
          <w:p w14:paraId="104BD598" w14:textId="7D207104" w:rsidR="000A32E2" w:rsidRPr="005C619D" w:rsidRDefault="00501ECF" w:rsidP="000A32E2">
            <w:pPr>
              <w:tabs>
                <w:tab w:val="decimal" w:pos="731"/>
              </w:tabs>
              <w:spacing w:line="240" w:lineRule="atLeast"/>
              <w:ind w:right="11"/>
              <w:rPr>
                <w:rFonts w:eastAsia="Times New Roman" w:cs="Times New Roman"/>
                <w:b/>
                <w:bCs/>
                <w:sz w:val="20"/>
              </w:rPr>
            </w:pPr>
            <w:r>
              <w:rPr>
                <w:rFonts w:eastAsia="Times New Roman" w:cs="Times New Roman"/>
                <w:b/>
                <w:bCs/>
                <w:sz w:val="20"/>
              </w:rPr>
              <w:t>1,665</w:t>
            </w:r>
          </w:p>
        </w:tc>
        <w:tc>
          <w:tcPr>
            <w:tcW w:w="180" w:type="dxa"/>
          </w:tcPr>
          <w:p w14:paraId="484DEFDA" w14:textId="77777777" w:rsidR="000A32E2" w:rsidRPr="005C619D" w:rsidRDefault="000A32E2" w:rsidP="000A32E2">
            <w:pPr>
              <w:tabs>
                <w:tab w:val="decimal" w:pos="731"/>
              </w:tabs>
              <w:spacing w:line="240" w:lineRule="atLeast"/>
              <w:rPr>
                <w:rFonts w:eastAsia="Times New Roman" w:cs="Times New Roman"/>
                <w:b/>
                <w:bCs/>
                <w:sz w:val="20"/>
              </w:rPr>
            </w:pPr>
          </w:p>
        </w:tc>
        <w:tc>
          <w:tcPr>
            <w:tcW w:w="990" w:type="dxa"/>
            <w:tcBorders>
              <w:top w:val="single" w:sz="4" w:space="0" w:color="auto"/>
              <w:left w:val="nil"/>
              <w:bottom w:val="double" w:sz="4" w:space="0" w:color="auto"/>
              <w:right w:val="nil"/>
            </w:tcBorders>
          </w:tcPr>
          <w:p w14:paraId="70F74A8B" w14:textId="77777777" w:rsidR="000A32E2" w:rsidRPr="005C619D" w:rsidRDefault="000A32E2" w:rsidP="000A32E2">
            <w:pPr>
              <w:tabs>
                <w:tab w:val="decimal" w:pos="731"/>
              </w:tabs>
              <w:spacing w:line="240" w:lineRule="atLeast"/>
              <w:rPr>
                <w:rFonts w:eastAsia="Times New Roman" w:cs="Times New Roman"/>
                <w:b/>
                <w:bCs/>
                <w:sz w:val="20"/>
              </w:rPr>
            </w:pPr>
            <w:r w:rsidRPr="005C619D">
              <w:rPr>
                <w:rFonts w:eastAsia="Times New Roman" w:cs="Times New Roman"/>
                <w:b/>
                <w:bCs/>
                <w:sz w:val="20"/>
              </w:rPr>
              <w:t>15</w:t>
            </w:r>
          </w:p>
        </w:tc>
        <w:tc>
          <w:tcPr>
            <w:tcW w:w="180" w:type="dxa"/>
          </w:tcPr>
          <w:p w14:paraId="59F3BA38" w14:textId="77777777" w:rsidR="000A32E2" w:rsidRPr="005C619D" w:rsidRDefault="000A32E2" w:rsidP="000A32E2">
            <w:pPr>
              <w:tabs>
                <w:tab w:val="decimal" w:pos="731"/>
              </w:tabs>
              <w:spacing w:line="240" w:lineRule="atLeast"/>
              <w:rPr>
                <w:rFonts w:eastAsia="Times New Roman" w:cs="Times New Roman"/>
                <w:b/>
                <w:bCs/>
                <w:sz w:val="20"/>
              </w:rPr>
            </w:pPr>
          </w:p>
        </w:tc>
        <w:tc>
          <w:tcPr>
            <w:tcW w:w="1080" w:type="dxa"/>
            <w:tcBorders>
              <w:top w:val="single" w:sz="4" w:space="0" w:color="auto"/>
              <w:left w:val="nil"/>
              <w:bottom w:val="double" w:sz="4" w:space="0" w:color="auto"/>
              <w:right w:val="nil"/>
            </w:tcBorders>
          </w:tcPr>
          <w:p w14:paraId="763BDCC5" w14:textId="77777777" w:rsidR="000A32E2" w:rsidRPr="005C619D" w:rsidRDefault="000A32E2" w:rsidP="000A32E2">
            <w:pPr>
              <w:tabs>
                <w:tab w:val="decimal" w:pos="731"/>
              </w:tabs>
              <w:spacing w:line="240" w:lineRule="atLeast"/>
              <w:ind w:right="11"/>
              <w:rPr>
                <w:rFonts w:eastAsia="Times New Roman" w:cs="Times New Roman"/>
                <w:b/>
                <w:bCs/>
                <w:sz w:val="20"/>
              </w:rPr>
            </w:pPr>
            <w:r w:rsidRPr="005C619D">
              <w:rPr>
                <w:rFonts w:eastAsia="Times New Roman" w:cs="Times New Roman"/>
                <w:b/>
                <w:bCs/>
                <w:sz w:val="20"/>
              </w:rPr>
              <w:t>635</w:t>
            </w:r>
          </w:p>
        </w:tc>
      </w:tr>
    </w:tbl>
    <w:p w14:paraId="6FC4328E" w14:textId="77777777" w:rsidR="00B86A55" w:rsidRPr="005C619D" w:rsidRDefault="00B86A55" w:rsidP="00B86A55">
      <w:pPr>
        <w:spacing w:line="240" w:lineRule="auto"/>
        <w:rPr>
          <w:rFonts w:eastAsia="Times New Roman" w:cs="Times New Roman"/>
          <w:szCs w:val="22"/>
          <w:lang w:val="en-US" w:eastAsia="en-GB" w:bidi="th-TH"/>
        </w:rPr>
      </w:pPr>
    </w:p>
    <w:p w14:paraId="54D46666" w14:textId="77777777" w:rsidR="00B86A55" w:rsidRPr="005C619D" w:rsidRDefault="00B86A55" w:rsidP="00B86A55">
      <w:pPr>
        <w:autoSpaceDE w:val="0"/>
        <w:autoSpaceDN w:val="0"/>
        <w:adjustRightInd w:val="0"/>
        <w:spacing w:line="240" w:lineRule="auto"/>
        <w:ind w:left="540"/>
        <w:rPr>
          <w:rFonts w:eastAsia="Times New Roman" w:cs="Times New Roman"/>
          <w:sz w:val="2"/>
          <w:szCs w:val="2"/>
          <w:lang w:val="en-US" w:eastAsia="en-GB" w:bidi="th-TH"/>
        </w:rPr>
      </w:pPr>
    </w:p>
    <w:tbl>
      <w:tblPr>
        <w:tblW w:w="9288" w:type="dxa"/>
        <w:tblInd w:w="511"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B86A55" w:rsidRPr="005C619D" w14:paraId="31AE0FC4" w14:textId="77777777" w:rsidTr="00A71094">
        <w:trPr>
          <w:cantSplit/>
          <w:tblHeader/>
        </w:trPr>
        <w:tc>
          <w:tcPr>
            <w:tcW w:w="4608" w:type="dxa"/>
          </w:tcPr>
          <w:p w14:paraId="736937C9" w14:textId="77777777" w:rsidR="00B86A55" w:rsidRPr="005C619D" w:rsidRDefault="00B86A55" w:rsidP="00B86A55">
            <w:pPr>
              <w:spacing w:line="240" w:lineRule="exact"/>
              <w:rPr>
                <w:rFonts w:eastAsia="Times New Roman" w:cs="Times New Roman"/>
                <w:sz w:val="20"/>
              </w:rPr>
            </w:pPr>
          </w:p>
        </w:tc>
        <w:tc>
          <w:tcPr>
            <w:tcW w:w="4680" w:type="dxa"/>
            <w:gridSpan w:val="7"/>
          </w:tcPr>
          <w:p w14:paraId="268E06F8" w14:textId="77777777" w:rsidR="00B86A55" w:rsidRPr="005C619D" w:rsidRDefault="00B86A55" w:rsidP="00B86A55">
            <w:pPr>
              <w:spacing w:line="240" w:lineRule="exact"/>
              <w:jc w:val="center"/>
              <w:rPr>
                <w:rFonts w:eastAsia="Times New Roman" w:cs="Times New Roman"/>
                <w:b/>
                <w:sz w:val="20"/>
              </w:rPr>
            </w:pPr>
            <w:r w:rsidRPr="005C619D">
              <w:rPr>
                <w:rFonts w:eastAsia="Times New Roman" w:cs="Times New Roman"/>
                <w:b/>
                <w:sz w:val="20"/>
              </w:rPr>
              <w:t>Bank only</w:t>
            </w:r>
          </w:p>
        </w:tc>
      </w:tr>
      <w:tr w:rsidR="00B86A55" w:rsidRPr="005C619D" w14:paraId="5FDFCFB0" w14:textId="77777777" w:rsidTr="00A71094">
        <w:trPr>
          <w:cantSplit/>
          <w:tblHeader/>
        </w:trPr>
        <w:tc>
          <w:tcPr>
            <w:tcW w:w="4608" w:type="dxa"/>
          </w:tcPr>
          <w:p w14:paraId="7D9FAA77" w14:textId="77777777" w:rsidR="00B86A55" w:rsidRPr="005C619D" w:rsidRDefault="00B86A55" w:rsidP="00B86A55">
            <w:pPr>
              <w:spacing w:line="240" w:lineRule="exact"/>
              <w:rPr>
                <w:rFonts w:eastAsia="Times New Roman" w:cs="Times New Roman"/>
                <w:sz w:val="20"/>
              </w:rPr>
            </w:pPr>
            <w:r w:rsidRPr="005C619D">
              <w:rPr>
                <w:rFonts w:eastAsia="Times New Roman" w:cs="Times New Roman"/>
                <w:b/>
                <w:bCs/>
                <w:i/>
                <w:iCs/>
                <w:sz w:val="20"/>
                <w:lang w:val="en-US"/>
              </w:rPr>
              <w:t>Six-month periods ended 30 June</w:t>
            </w:r>
          </w:p>
        </w:tc>
        <w:tc>
          <w:tcPr>
            <w:tcW w:w="2250" w:type="dxa"/>
            <w:gridSpan w:val="3"/>
          </w:tcPr>
          <w:p w14:paraId="715B9662" w14:textId="77777777" w:rsidR="00B86A55" w:rsidRPr="005C619D" w:rsidRDefault="00B86A55" w:rsidP="00B86A55">
            <w:pPr>
              <w:spacing w:line="240" w:lineRule="exact"/>
              <w:jc w:val="center"/>
              <w:rPr>
                <w:rFonts w:eastAsia="Times New Roman" w:cs="Times New Roman"/>
                <w:bCs/>
                <w:sz w:val="20"/>
                <w:szCs w:val="25"/>
                <w:lang w:val="en-US" w:bidi="th-TH"/>
              </w:rPr>
            </w:pPr>
            <w:r w:rsidRPr="005C619D">
              <w:rPr>
                <w:rFonts w:eastAsia="Times New Roman" w:cs="Times New Roman"/>
                <w:bCs/>
                <w:sz w:val="20"/>
              </w:rPr>
              <w:t>20</w:t>
            </w:r>
            <w:r w:rsidR="000A32E2" w:rsidRPr="005C619D">
              <w:rPr>
                <w:rFonts w:eastAsia="Times New Roman" w:cs="Times New Roman"/>
                <w:bCs/>
                <w:sz w:val="20"/>
              </w:rPr>
              <w:t>20</w:t>
            </w:r>
          </w:p>
        </w:tc>
        <w:tc>
          <w:tcPr>
            <w:tcW w:w="180" w:type="dxa"/>
          </w:tcPr>
          <w:p w14:paraId="61A510E1" w14:textId="77777777" w:rsidR="00B86A55" w:rsidRPr="005C619D" w:rsidRDefault="00B86A55" w:rsidP="00B86A55">
            <w:pPr>
              <w:spacing w:line="240" w:lineRule="exact"/>
              <w:jc w:val="center"/>
              <w:rPr>
                <w:rFonts w:eastAsia="Times New Roman" w:cs="Times New Roman"/>
                <w:bCs/>
                <w:sz w:val="20"/>
              </w:rPr>
            </w:pPr>
          </w:p>
        </w:tc>
        <w:tc>
          <w:tcPr>
            <w:tcW w:w="2250" w:type="dxa"/>
            <w:gridSpan w:val="3"/>
          </w:tcPr>
          <w:p w14:paraId="14857B81" w14:textId="77777777" w:rsidR="00B86A55" w:rsidRPr="005C619D" w:rsidRDefault="00B86A55" w:rsidP="00B86A55">
            <w:pPr>
              <w:spacing w:line="240" w:lineRule="exact"/>
              <w:jc w:val="center"/>
              <w:rPr>
                <w:rFonts w:eastAsia="Times New Roman" w:cs="Times New Roman"/>
                <w:bCs/>
                <w:sz w:val="20"/>
                <w:szCs w:val="25"/>
                <w:lang w:val="en-US" w:bidi="th-TH"/>
              </w:rPr>
            </w:pPr>
            <w:r w:rsidRPr="005C619D">
              <w:rPr>
                <w:rFonts w:eastAsia="Times New Roman" w:cs="Times New Roman"/>
                <w:bCs/>
                <w:sz w:val="20"/>
              </w:rPr>
              <w:t>201</w:t>
            </w:r>
            <w:r w:rsidR="000A32E2" w:rsidRPr="005C619D">
              <w:rPr>
                <w:rFonts w:eastAsia="Times New Roman" w:cs="Times New Roman"/>
                <w:bCs/>
                <w:sz w:val="20"/>
                <w:szCs w:val="25"/>
                <w:lang w:val="en-US" w:bidi="th-TH"/>
              </w:rPr>
              <w:t>9</w:t>
            </w:r>
          </w:p>
        </w:tc>
      </w:tr>
      <w:tr w:rsidR="00B86A55" w:rsidRPr="005C619D" w14:paraId="2358B343" w14:textId="77777777" w:rsidTr="00A71094">
        <w:trPr>
          <w:cantSplit/>
          <w:tblHeader/>
        </w:trPr>
        <w:tc>
          <w:tcPr>
            <w:tcW w:w="4608" w:type="dxa"/>
          </w:tcPr>
          <w:p w14:paraId="282F8C40" w14:textId="77777777" w:rsidR="00B86A55" w:rsidRPr="005C619D" w:rsidRDefault="00B86A55" w:rsidP="00B86A55">
            <w:pPr>
              <w:tabs>
                <w:tab w:val="decimal" w:pos="765"/>
              </w:tabs>
              <w:spacing w:line="240" w:lineRule="exact"/>
              <w:jc w:val="center"/>
              <w:rPr>
                <w:rFonts w:eastAsia="Times New Roman" w:cs="Times New Roman"/>
                <w:sz w:val="20"/>
              </w:rPr>
            </w:pPr>
          </w:p>
          <w:p w14:paraId="432429A6" w14:textId="77777777" w:rsidR="00B86A55" w:rsidRPr="005C619D" w:rsidRDefault="00B86A55" w:rsidP="00B86A55">
            <w:pPr>
              <w:tabs>
                <w:tab w:val="decimal" w:pos="765"/>
              </w:tabs>
              <w:spacing w:line="240" w:lineRule="exact"/>
              <w:jc w:val="center"/>
              <w:rPr>
                <w:rFonts w:eastAsia="Times New Roman" w:cs="Times New Roman"/>
                <w:sz w:val="20"/>
              </w:rPr>
            </w:pPr>
          </w:p>
        </w:tc>
        <w:tc>
          <w:tcPr>
            <w:tcW w:w="990" w:type="dxa"/>
          </w:tcPr>
          <w:p w14:paraId="5D5E9A32"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r w:rsidRPr="005C619D">
              <w:rPr>
                <w:rFonts w:eastAsia="Times New Roman" w:cs="Times New Roman"/>
                <w:i/>
                <w:iCs/>
                <w:sz w:val="20"/>
              </w:rPr>
              <w:t>Rate</w:t>
            </w:r>
          </w:p>
          <w:p w14:paraId="114E68A7" w14:textId="77777777" w:rsidR="00B86A55" w:rsidRPr="005C619D" w:rsidRDefault="00B86A55" w:rsidP="00B86A55">
            <w:pPr>
              <w:tabs>
                <w:tab w:val="left" w:pos="720"/>
                <w:tab w:val="decimal" w:pos="765"/>
              </w:tabs>
              <w:spacing w:line="240" w:lineRule="exac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08118525"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p w14:paraId="232D91F1"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tc>
        <w:tc>
          <w:tcPr>
            <w:tcW w:w="1080" w:type="dxa"/>
          </w:tcPr>
          <w:p w14:paraId="2644988E" w14:textId="77777777" w:rsidR="00B86A55" w:rsidRPr="005C619D" w:rsidRDefault="00B86A55" w:rsidP="00B86A55">
            <w:pPr>
              <w:tabs>
                <w:tab w:val="left" w:pos="720"/>
                <w:tab w:val="decimal" w:pos="765"/>
              </w:tabs>
              <w:spacing w:line="240" w:lineRule="exact"/>
              <w:ind w:left="-79" w:right="-79"/>
              <w:jc w:val="center"/>
              <w:rPr>
                <w:rFonts w:eastAsia="Times New Roman" w:cs="Times New Roman"/>
                <w:i/>
                <w:iCs/>
                <w:sz w:val="20"/>
              </w:rPr>
            </w:pPr>
            <w:r w:rsidRPr="005C619D">
              <w:rPr>
                <w:rFonts w:eastAsia="Times New Roman" w:cs="Times New Roman"/>
                <w:i/>
                <w:iCs/>
                <w:sz w:val="20"/>
              </w:rPr>
              <w:t>(in million Baht)</w:t>
            </w:r>
          </w:p>
        </w:tc>
        <w:tc>
          <w:tcPr>
            <w:tcW w:w="180" w:type="dxa"/>
          </w:tcPr>
          <w:p w14:paraId="309D366F"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p w14:paraId="1A3E18AB"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tc>
        <w:tc>
          <w:tcPr>
            <w:tcW w:w="990" w:type="dxa"/>
          </w:tcPr>
          <w:p w14:paraId="5B451184"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r w:rsidRPr="005C619D">
              <w:rPr>
                <w:rFonts w:eastAsia="Times New Roman" w:cs="Times New Roman"/>
                <w:i/>
                <w:iCs/>
                <w:sz w:val="20"/>
              </w:rPr>
              <w:t>Rate</w:t>
            </w:r>
          </w:p>
          <w:p w14:paraId="03BDD40B" w14:textId="77777777" w:rsidR="00B86A55" w:rsidRPr="005C619D" w:rsidRDefault="00B86A55" w:rsidP="00B86A55">
            <w:pPr>
              <w:tabs>
                <w:tab w:val="left" w:pos="720"/>
                <w:tab w:val="decimal" w:pos="765"/>
              </w:tabs>
              <w:spacing w:line="240" w:lineRule="exact"/>
              <w:jc w:val="center"/>
              <w:rPr>
                <w:rFonts w:eastAsia="Times New Roman" w:cs="Times New Roman"/>
                <w:i/>
                <w:iCs/>
                <w:sz w:val="20"/>
                <w:lang w:bidi="th-TH"/>
              </w:rPr>
            </w:pPr>
            <w:r w:rsidRPr="005C619D">
              <w:rPr>
                <w:rFonts w:eastAsia="Times New Roman" w:cs="Times New Roman"/>
                <w:i/>
                <w:iCs/>
                <w:sz w:val="20"/>
                <w:lang w:bidi="th-TH"/>
              </w:rPr>
              <w:t>(%)</w:t>
            </w:r>
          </w:p>
        </w:tc>
        <w:tc>
          <w:tcPr>
            <w:tcW w:w="180" w:type="dxa"/>
          </w:tcPr>
          <w:p w14:paraId="247C4A5E"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p w14:paraId="4F3DBD9B" w14:textId="77777777" w:rsidR="00B86A55" w:rsidRPr="005C619D" w:rsidRDefault="00B86A55" w:rsidP="00B86A55">
            <w:pPr>
              <w:tabs>
                <w:tab w:val="left" w:pos="720"/>
                <w:tab w:val="decimal" w:pos="765"/>
              </w:tabs>
              <w:spacing w:line="240" w:lineRule="exact"/>
              <w:jc w:val="center"/>
              <w:rPr>
                <w:rFonts w:eastAsia="Times New Roman" w:cs="Times New Roman"/>
                <w:i/>
                <w:iCs/>
                <w:sz w:val="20"/>
              </w:rPr>
            </w:pPr>
          </w:p>
        </w:tc>
        <w:tc>
          <w:tcPr>
            <w:tcW w:w="1080" w:type="dxa"/>
          </w:tcPr>
          <w:p w14:paraId="0E9FCBC3" w14:textId="77777777" w:rsidR="00B86A55" w:rsidRPr="005C619D" w:rsidRDefault="00B86A55" w:rsidP="00B86A55">
            <w:pPr>
              <w:tabs>
                <w:tab w:val="left" w:pos="720"/>
                <w:tab w:val="decimal" w:pos="765"/>
              </w:tabs>
              <w:spacing w:line="240" w:lineRule="exact"/>
              <w:ind w:left="-79" w:right="-79"/>
              <w:jc w:val="center"/>
              <w:rPr>
                <w:rFonts w:eastAsia="Times New Roman" w:cs="Times New Roman"/>
                <w:i/>
                <w:iCs/>
                <w:sz w:val="20"/>
              </w:rPr>
            </w:pPr>
            <w:r w:rsidRPr="005C619D">
              <w:rPr>
                <w:rFonts w:eastAsia="Times New Roman" w:cs="Times New Roman"/>
                <w:i/>
                <w:iCs/>
                <w:sz w:val="20"/>
              </w:rPr>
              <w:t>(in million Baht)</w:t>
            </w:r>
          </w:p>
        </w:tc>
      </w:tr>
      <w:tr w:rsidR="000A32E2" w:rsidRPr="005C619D" w14:paraId="515FBD9F" w14:textId="77777777" w:rsidTr="00A71094">
        <w:trPr>
          <w:cantSplit/>
          <w:trHeight w:val="64"/>
        </w:trPr>
        <w:tc>
          <w:tcPr>
            <w:tcW w:w="4608" w:type="dxa"/>
          </w:tcPr>
          <w:p w14:paraId="1CE1C664"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 xml:space="preserve">Profit before income tax </w:t>
            </w:r>
          </w:p>
        </w:tc>
        <w:tc>
          <w:tcPr>
            <w:tcW w:w="990" w:type="dxa"/>
          </w:tcPr>
          <w:p w14:paraId="1C84B4E2"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180" w:type="dxa"/>
          </w:tcPr>
          <w:p w14:paraId="2A1C11AD"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1080" w:type="dxa"/>
            <w:tcBorders>
              <w:left w:val="nil"/>
              <w:right w:val="nil"/>
            </w:tcBorders>
          </w:tcPr>
          <w:p w14:paraId="11DEEFF2" w14:textId="163F65FD"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22,868</w:t>
            </w:r>
          </w:p>
        </w:tc>
        <w:tc>
          <w:tcPr>
            <w:tcW w:w="180" w:type="dxa"/>
          </w:tcPr>
          <w:p w14:paraId="30A7BF14"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990" w:type="dxa"/>
          </w:tcPr>
          <w:p w14:paraId="2E5A2388"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180" w:type="dxa"/>
          </w:tcPr>
          <w:p w14:paraId="5311D3E6"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1080" w:type="dxa"/>
            <w:tcBorders>
              <w:left w:val="nil"/>
              <w:right w:val="nil"/>
            </w:tcBorders>
          </w:tcPr>
          <w:p w14:paraId="6DFB00EF"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3,979</w:t>
            </w:r>
          </w:p>
        </w:tc>
      </w:tr>
      <w:tr w:rsidR="000A32E2" w:rsidRPr="005C619D" w14:paraId="1E96F0DF" w14:textId="77777777" w:rsidTr="00A71094">
        <w:trPr>
          <w:cantSplit/>
          <w:trHeight w:val="64"/>
        </w:trPr>
        <w:tc>
          <w:tcPr>
            <w:tcW w:w="4608" w:type="dxa"/>
          </w:tcPr>
          <w:p w14:paraId="60FA4CB5" w14:textId="77777777" w:rsidR="000A32E2" w:rsidRPr="005C619D" w:rsidRDefault="000A32E2" w:rsidP="000A32E2">
            <w:pPr>
              <w:spacing w:line="240" w:lineRule="atLeast"/>
              <w:rPr>
                <w:rFonts w:eastAsia="Times New Roman" w:cs="Times New Roman"/>
                <w:sz w:val="20"/>
              </w:rPr>
            </w:pPr>
            <w:r w:rsidRPr="005C619D">
              <w:rPr>
                <w:rFonts w:eastAsia="Times New Roman" w:cs="Times New Roman"/>
                <w:sz w:val="20"/>
              </w:rPr>
              <w:t>Income tax using the Thai corporation tax rate</w:t>
            </w:r>
          </w:p>
        </w:tc>
        <w:tc>
          <w:tcPr>
            <w:tcW w:w="990" w:type="dxa"/>
          </w:tcPr>
          <w:p w14:paraId="7D5DB4AF" w14:textId="2B63AF3C"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20</w:t>
            </w:r>
          </w:p>
        </w:tc>
        <w:tc>
          <w:tcPr>
            <w:tcW w:w="180" w:type="dxa"/>
          </w:tcPr>
          <w:p w14:paraId="0EE9A439"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1080" w:type="dxa"/>
            <w:tcBorders>
              <w:top w:val="double" w:sz="4" w:space="0" w:color="auto"/>
              <w:left w:val="nil"/>
              <w:right w:val="nil"/>
            </w:tcBorders>
          </w:tcPr>
          <w:p w14:paraId="344DE1EB" w14:textId="2BEBBA50"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4,573</w:t>
            </w:r>
          </w:p>
        </w:tc>
        <w:tc>
          <w:tcPr>
            <w:tcW w:w="180" w:type="dxa"/>
          </w:tcPr>
          <w:p w14:paraId="2AE0CB97"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990" w:type="dxa"/>
          </w:tcPr>
          <w:p w14:paraId="0CEF23D2"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20</w:t>
            </w:r>
          </w:p>
        </w:tc>
        <w:tc>
          <w:tcPr>
            <w:tcW w:w="180" w:type="dxa"/>
          </w:tcPr>
          <w:p w14:paraId="4D3DD919" w14:textId="77777777" w:rsidR="000A32E2" w:rsidRPr="005C619D" w:rsidRDefault="000A32E2" w:rsidP="000A32E2">
            <w:pPr>
              <w:tabs>
                <w:tab w:val="decimal" w:pos="731"/>
              </w:tabs>
              <w:spacing w:line="240" w:lineRule="atLeast"/>
              <w:jc w:val="center"/>
              <w:rPr>
                <w:rFonts w:eastAsia="Times New Roman" w:cs="Times New Roman"/>
                <w:sz w:val="20"/>
              </w:rPr>
            </w:pPr>
          </w:p>
        </w:tc>
        <w:tc>
          <w:tcPr>
            <w:tcW w:w="1080" w:type="dxa"/>
            <w:tcBorders>
              <w:top w:val="double" w:sz="4" w:space="0" w:color="auto"/>
              <w:left w:val="nil"/>
              <w:right w:val="nil"/>
            </w:tcBorders>
          </w:tcPr>
          <w:p w14:paraId="58BE7B8F"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796</w:t>
            </w:r>
          </w:p>
        </w:tc>
      </w:tr>
      <w:tr w:rsidR="000A32E2" w:rsidRPr="005C619D" w14:paraId="64AB4763" w14:textId="77777777" w:rsidTr="00A71094">
        <w:trPr>
          <w:cantSplit/>
        </w:trPr>
        <w:tc>
          <w:tcPr>
            <w:tcW w:w="4608" w:type="dxa"/>
          </w:tcPr>
          <w:p w14:paraId="1FA35F46" w14:textId="19D70BA3"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 xml:space="preserve">Deferred tax </w:t>
            </w:r>
            <w:r w:rsidR="000F150D">
              <w:rPr>
                <w:rFonts w:eastAsia="Times New Roman" w:cs="Times New Roman"/>
                <w:sz w:val="20"/>
              </w:rPr>
              <w:t xml:space="preserve">income </w:t>
            </w:r>
            <w:r w:rsidRPr="005C619D">
              <w:rPr>
                <w:rFonts w:eastAsia="Times New Roman" w:cs="Times New Roman"/>
                <w:sz w:val="20"/>
              </w:rPr>
              <w:t>which previously unrecognised</w:t>
            </w:r>
          </w:p>
          <w:p w14:paraId="598AC61D"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deductible temporary difference had been met the</w:t>
            </w:r>
          </w:p>
          <w:p w14:paraId="3BDF1D87"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ab/>
              <w:t>recognition criteria and utilised during the period</w:t>
            </w:r>
          </w:p>
        </w:tc>
        <w:tc>
          <w:tcPr>
            <w:tcW w:w="990" w:type="dxa"/>
            <w:vAlign w:val="bottom"/>
          </w:tcPr>
          <w:p w14:paraId="797C9975" w14:textId="2A464B78"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vAlign w:val="bottom"/>
          </w:tcPr>
          <w:p w14:paraId="3C182067"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049FF5D9" w14:textId="0D57683B"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w:t>
            </w:r>
          </w:p>
        </w:tc>
        <w:tc>
          <w:tcPr>
            <w:tcW w:w="180" w:type="dxa"/>
            <w:vAlign w:val="bottom"/>
          </w:tcPr>
          <w:p w14:paraId="07A744ED"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370BE954"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(3)</w:t>
            </w:r>
          </w:p>
        </w:tc>
        <w:tc>
          <w:tcPr>
            <w:tcW w:w="180" w:type="dxa"/>
            <w:vAlign w:val="bottom"/>
          </w:tcPr>
          <w:p w14:paraId="5F02FBF4"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1088A193"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(144)</w:t>
            </w:r>
          </w:p>
        </w:tc>
      </w:tr>
      <w:tr w:rsidR="000A32E2" w:rsidRPr="005C619D" w14:paraId="660E6BD1" w14:textId="77777777" w:rsidTr="00A71094">
        <w:trPr>
          <w:cantSplit/>
        </w:trPr>
        <w:tc>
          <w:tcPr>
            <w:tcW w:w="4608" w:type="dxa"/>
          </w:tcPr>
          <w:p w14:paraId="19DE89A4"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Deferred tax expense which deductible temporary difference had not been met the recognition criteria during the period</w:t>
            </w:r>
          </w:p>
        </w:tc>
        <w:tc>
          <w:tcPr>
            <w:tcW w:w="990" w:type="dxa"/>
            <w:vAlign w:val="bottom"/>
          </w:tcPr>
          <w:p w14:paraId="095328E8" w14:textId="65C9F6AF"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vAlign w:val="bottom"/>
          </w:tcPr>
          <w:p w14:paraId="5654F4F7"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144699C6" w14:textId="6D4658C0"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1</w:t>
            </w:r>
          </w:p>
        </w:tc>
        <w:tc>
          <w:tcPr>
            <w:tcW w:w="180" w:type="dxa"/>
            <w:vAlign w:val="bottom"/>
          </w:tcPr>
          <w:p w14:paraId="738605F0"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779EAD30"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w:t>
            </w:r>
          </w:p>
        </w:tc>
        <w:tc>
          <w:tcPr>
            <w:tcW w:w="180" w:type="dxa"/>
            <w:vAlign w:val="bottom"/>
          </w:tcPr>
          <w:p w14:paraId="1D6704F3"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14359128"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12</w:t>
            </w:r>
          </w:p>
        </w:tc>
      </w:tr>
      <w:tr w:rsidR="000A32E2" w:rsidRPr="005C619D" w14:paraId="47F65DD1" w14:textId="77777777" w:rsidTr="00A71094">
        <w:trPr>
          <w:cantSplit/>
        </w:trPr>
        <w:tc>
          <w:tcPr>
            <w:tcW w:w="4608" w:type="dxa"/>
          </w:tcPr>
          <w:p w14:paraId="524B2B48" w14:textId="77777777" w:rsidR="000A32E2" w:rsidRPr="005C619D" w:rsidRDefault="000A32E2" w:rsidP="000A32E2">
            <w:pPr>
              <w:spacing w:line="240" w:lineRule="atLeast"/>
              <w:ind w:left="149" w:hanging="149"/>
              <w:rPr>
                <w:rFonts w:eastAsia="Times New Roman" w:cs="Times New Roman"/>
                <w:sz w:val="20"/>
              </w:rPr>
            </w:pPr>
            <w:r w:rsidRPr="005C619D">
              <w:rPr>
                <w:rFonts w:eastAsia="Times New Roman" w:cs="Times New Roman"/>
                <w:sz w:val="20"/>
              </w:rPr>
              <w:t xml:space="preserve">Tax effect of income and expenses that are not taxable income or not </w:t>
            </w:r>
            <w:proofErr w:type="spellStart"/>
            <w:r w:rsidRPr="005C619D">
              <w:rPr>
                <w:rFonts w:eastAsia="Times New Roman" w:cs="Times New Roman"/>
                <w:sz w:val="20"/>
              </w:rPr>
              <w:t>deductable</w:t>
            </w:r>
            <w:proofErr w:type="spellEnd"/>
            <w:r w:rsidRPr="005C619D">
              <w:rPr>
                <w:rFonts w:eastAsia="Times New Roman" w:cs="Times New Roman"/>
                <w:sz w:val="20"/>
              </w:rPr>
              <w:t xml:space="preserve"> in determining taxable </w:t>
            </w:r>
            <w:r w:rsidRPr="005C619D">
              <w:rPr>
                <w:rFonts w:eastAsia="Times New Roman" w:cs="Times New Roman"/>
                <w:sz w:val="20"/>
              </w:rPr>
              <w:br/>
              <w:t>profit, net</w:t>
            </w:r>
          </w:p>
        </w:tc>
        <w:tc>
          <w:tcPr>
            <w:tcW w:w="990" w:type="dxa"/>
            <w:vAlign w:val="bottom"/>
          </w:tcPr>
          <w:p w14:paraId="28C85AC0" w14:textId="6E79A8D3"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(18)</w:t>
            </w:r>
          </w:p>
        </w:tc>
        <w:tc>
          <w:tcPr>
            <w:tcW w:w="180" w:type="dxa"/>
            <w:vAlign w:val="bottom"/>
          </w:tcPr>
          <w:p w14:paraId="294E3950"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38F9896E" w14:textId="28919186"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(4,142)</w:t>
            </w:r>
          </w:p>
        </w:tc>
        <w:tc>
          <w:tcPr>
            <w:tcW w:w="180" w:type="dxa"/>
            <w:vAlign w:val="bottom"/>
          </w:tcPr>
          <w:p w14:paraId="581A12DB"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7B5249DA"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(1)</w:t>
            </w:r>
          </w:p>
        </w:tc>
        <w:tc>
          <w:tcPr>
            <w:tcW w:w="180" w:type="dxa"/>
            <w:vAlign w:val="bottom"/>
          </w:tcPr>
          <w:p w14:paraId="1EE8186C"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vAlign w:val="bottom"/>
          </w:tcPr>
          <w:p w14:paraId="48FDB42F"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(30)</w:t>
            </w:r>
          </w:p>
        </w:tc>
      </w:tr>
      <w:tr w:rsidR="000A32E2" w:rsidRPr="005C619D" w14:paraId="0CC4B7BA" w14:textId="77777777" w:rsidTr="00A71094">
        <w:trPr>
          <w:cantSplit/>
        </w:trPr>
        <w:tc>
          <w:tcPr>
            <w:tcW w:w="4608" w:type="dxa"/>
          </w:tcPr>
          <w:p w14:paraId="517A0699" w14:textId="6F276411" w:rsidR="000A32E2" w:rsidRPr="005C619D" w:rsidRDefault="00501ECF" w:rsidP="00501ECF">
            <w:pPr>
              <w:spacing w:line="240" w:lineRule="atLeast"/>
              <w:rPr>
                <w:rFonts w:eastAsia="Times New Roman" w:cs="Times New Roman"/>
                <w:sz w:val="20"/>
              </w:rPr>
            </w:pPr>
            <w:r>
              <w:rPr>
                <w:rFonts w:eastAsia="Times New Roman" w:cs="Times New Roman"/>
                <w:sz w:val="20"/>
              </w:rPr>
              <w:t>O</w:t>
            </w:r>
            <w:r w:rsidR="000A32E2" w:rsidRPr="005C619D">
              <w:rPr>
                <w:rFonts w:eastAsia="Times New Roman" w:cs="Times New Roman"/>
                <w:sz w:val="20"/>
              </w:rPr>
              <w:t>ver provided in prior periods</w:t>
            </w:r>
          </w:p>
        </w:tc>
        <w:tc>
          <w:tcPr>
            <w:tcW w:w="990" w:type="dxa"/>
            <w:vAlign w:val="bottom"/>
          </w:tcPr>
          <w:p w14:paraId="515BF618" w14:textId="4C4EA1E9" w:rsidR="000A32E2" w:rsidRPr="005C619D" w:rsidRDefault="00501ECF" w:rsidP="000A32E2">
            <w:pPr>
              <w:tabs>
                <w:tab w:val="decimal" w:pos="731"/>
              </w:tabs>
              <w:spacing w:line="240" w:lineRule="atLeast"/>
              <w:rPr>
                <w:rFonts w:eastAsia="Times New Roman" w:cs="Times New Roman"/>
                <w:sz w:val="20"/>
              </w:rPr>
            </w:pPr>
            <w:r>
              <w:rPr>
                <w:rFonts w:eastAsia="Times New Roman" w:cs="Times New Roman"/>
                <w:sz w:val="20"/>
              </w:rPr>
              <w:t>-</w:t>
            </w:r>
          </w:p>
        </w:tc>
        <w:tc>
          <w:tcPr>
            <w:tcW w:w="180" w:type="dxa"/>
          </w:tcPr>
          <w:p w14:paraId="4FFCE0BE"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Pr>
          <w:p w14:paraId="3346B3B0" w14:textId="2A2B95E2" w:rsidR="000A32E2" w:rsidRPr="005C619D" w:rsidRDefault="00501ECF" w:rsidP="000A32E2">
            <w:pPr>
              <w:tabs>
                <w:tab w:val="decimal" w:pos="731"/>
              </w:tabs>
              <w:spacing w:line="240" w:lineRule="atLeast"/>
              <w:ind w:right="11"/>
              <w:rPr>
                <w:rFonts w:eastAsia="Times New Roman" w:cs="Times New Roman"/>
                <w:sz w:val="20"/>
              </w:rPr>
            </w:pPr>
            <w:r>
              <w:rPr>
                <w:rFonts w:eastAsia="Times New Roman" w:cs="Times New Roman"/>
                <w:sz w:val="20"/>
              </w:rPr>
              <w:t>(7)</w:t>
            </w:r>
          </w:p>
        </w:tc>
        <w:tc>
          <w:tcPr>
            <w:tcW w:w="180" w:type="dxa"/>
          </w:tcPr>
          <w:p w14:paraId="3A683889" w14:textId="77777777" w:rsidR="000A32E2" w:rsidRPr="005C619D" w:rsidRDefault="000A32E2" w:rsidP="000A32E2">
            <w:pPr>
              <w:tabs>
                <w:tab w:val="decimal" w:pos="731"/>
              </w:tabs>
              <w:spacing w:line="240" w:lineRule="atLeast"/>
              <w:rPr>
                <w:rFonts w:eastAsia="Times New Roman" w:cs="Times New Roman"/>
                <w:sz w:val="20"/>
              </w:rPr>
            </w:pPr>
          </w:p>
        </w:tc>
        <w:tc>
          <w:tcPr>
            <w:tcW w:w="990" w:type="dxa"/>
            <w:vAlign w:val="bottom"/>
          </w:tcPr>
          <w:p w14:paraId="4B4DB231" w14:textId="77777777" w:rsidR="000A32E2" w:rsidRPr="005C619D" w:rsidRDefault="000A32E2" w:rsidP="000A32E2">
            <w:pPr>
              <w:tabs>
                <w:tab w:val="decimal" w:pos="731"/>
              </w:tabs>
              <w:spacing w:line="240" w:lineRule="atLeast"/>
              <w:rPr>
                <w:rFonts w:eastAsia="Times New Roman" w:cs="Times New Roman"/>
                <w:sz w:val="20"/>
              </w:rPr>
            </w:pPr>
            <w:r w:rsidRPr="005C619D">
              <w:rPr>
                <w:rFonts w:eastAsia="Times New Roman" w:cs="Times New Roman"/>
                <w:sz w:val="20"/>
              </w:rPr>
              <w:t>-</w:t>
            </w:r>
          </w:p>
        </w:tc>
        <w:tc>
          <w:tcPr>
            <w:tcW w:w="180" w:type="dxa"/>
          </w:tcPr>
          <w:p w14:paraId="7EB9D425" w14:textId="77777777" w:rsidR="000A32E2" w:rsidRPr="005C619D" w:rsidRDefault="000A32E2" w:rsidP="000A32E2">
            <w:pPr>
              <w:tabs>
                <w:tab w:val="decimal" w:pos="731"/>
              </w:tabs>
              <w:spacing w:line="240" w:lineRule="atLeast"/>
              <w:rPr>
                <w:rFonts w:eastAsia="Times New Roman" w:cs="Times New Roman"/>
                <w:sz w:val="20"/>
              </w:rPr>
            </w:pPr>
          </w:p>
        </w:tc>
        <w:tc>
          <w:tcPr>
            <w:tcW w:w="1080" w:type="dxa"/>
          </w:tcPr>
          <w:p w14:paraId="3A0C812F" w14:textId="77777777" w:rsidR="000A32E2" w:rsidRPr="005C619D" w:rsidRDefault="000A32E2" w:rsidP="000A32E2">
            <w:pPr>
              <w:tabs>
                <w:tab w:val="decimal" w:pos="731"/>
              </w:tabs>
              <w:spacing w:line="240" w:lineRule="atLeast"/>
              <w:ind w:right="11"/>
              <w:rPr>
                <w:rFonts w:eastAsia="Times New Roman" w:cs="Times New Roman"/>
                <w:sz w:val="20"/>
              </w:rPr>
            </w:pPr>
            <w:r w:rsidRPr="005C619D">
              <w:rPr>
                <w:rFonts w:eastAsia="Times New Roman" w:cs="Times New Roman"/>
                <w:sz w:val="20"/>
              </w:rPr>
              <w:t>(2)</w:t>
            </w:r>
          </w:p>
        </w:tc>
      </w:tr>
      <w:tr w:rsidR="000A32E2" w:rsidRPr="005C619D" w14:paraId="0A321370" w14:textId="77777777" w:rsidTr="00A71094">
        <w:trPr>
          <w:cantSplit/>
        </w:trPr>
        <w:tc>
          <w:tcPr>
            <w:tcW w:w="4608" w:type="dxa"/>
          </w:tcPr>
          <w:p w14:paraId="71C91144" w14:textId="77777777" w:rsidR="000A32E2" w:rsidRPr="005C619D" w:rsidRDefault="000A32E2" w:rsidP="000A32E2">
            <w:pPr>
              <w:spacing w:line="240" w:lineRule="atLeast"/>
              <w:rPr>
                <w:rFonts w:eastAsia="Times New Roman" w:cs="Times New Roman"/>
                <w:b/>
                <w:bCs/>
                <w:sz w:val="20"/>
              </w:rPr>
            </w:pPr>
            <w:r w:rsidRPr="005C619D">
              <w:rPr>
                <w:rFonts w:eastAsia="Times New Roman" w:cs="Times New Roman"/>
                <w:b/>
                <w:bCs/>
                <w:sz w:val="20"/>
              </w:rPr>
              <w:t>Total</w:t>
            </w:r>
          </w:p>
        </w:tc>
        <w:tc>
          <w:tcPr>
            <w:tcW w:w="990" w:type="dxa"/>
            <w:tcBorders>
              <w:top w:val="single" w:sz="4" w:space="0" w:color="auto"/>
              <w:left w:val="nil"/>
              <w:bottom w:val="double" w:sz="4" w:space="0" w:color="auto"/>
              <w:right w:val="nil"/>
            </w:tcBorders>
          </w:tcPr>
          <w:p w14:paraId="49A84E78" w14:textId="7FA639D6" w:rsidR="000A32E2" w:rsidRPr="005C619D" w:rsidRDefault="00501ECF" w:rsidP="000A32E2">
            <w:pPr>
              <w:tabs>
                <w:tab w:val="decimal" w:pos="731"/>
              </w:tabs>
              <w:spacing w:line="240" w:lineRule="atLeast"/>
              <w:rPr>
                <w:rFonts w:eastAsia="Times New Roman" w:cs="Times New Roman"/>
                <w:b/>
                <w:bCs/>
                <w:sz w:val="20"/>
              </w:rPr>
            </w:pPr>
            <w:r>
              <w:rPr>
                <w:rFonts w:eastAsia="Times New Roman" w:cs="Times New Roman"/>
                <w:b/>
                <w:bCs/>
                <w:sz w:val="20"/>
              </w:rPr>
              <w:t>2</w:t>
            </w:r>
          </w:p>
        </w:tc>
        <w:tc>
          <w:tcPr>
            <w:tcW w:w="180" w:type="dxa"/>
          </w:tcPr>
          <w:p w14:paraId="58D739AB" w14:textId="77777777" w:rsidR="000A32E2" w:rsidRPr="005C619D" w:rsidRDefault="000A32E2" w:rsidP="000A32E2">
            <w:pPr>
              <w:tabs>
                <w:tab w:val="decimal" w:pos="731"/>
              </w:tabs>
              <w:spacing w:line="240" w:lineRule="atLeast"/>
              <w:jc w:val="center"/>
              <w:rPr>
                <w:rFonts w:eastAsia="Times New Roman" w:cs="Times New Roman"/>
                <w:b/>
                <w:bCs/>
                <w:sz w:val="20"/>
              </w:rPr>
            </w:pPr>
          </w:p>
        </w:tc>
        <w:tc>
          <w:tcPr>
            <w:tcW w:w="1080" w:type="dxa"/>
            <w:tcBorders>
              <w:top w:val="single" w:sz="4" w:space="0" w:color="auto"/>
              <w:left w:val="nil"/>
              <w:bottom w:val="double" w:sz="4" w:space="0" w:color="auto"/>
              <w:right w:val="nil"/>
            </w:tcBorders>
          </w:tcPr>
          <w:p w14:paraId="53CC3A6C" w14:textId="5765B903" w:rsidR="000A32E2" w:rsidRPr="005C619D" w:rsidRDefault="00501ECF" w:rsidP="000A32E2">
            <w:pPr>
              <w:tabs>
                <w:tab w:val="decimal" w:pos="731"/>
              </w:tabs>
              <w:spacing w:line="240" w:lineRule="atLeast"/>
              <w:ind w:right="11"/>
              <w:rPr>
                <w:rFonts w:eastAsia="Times New Roman" w:cs="Times New Roman"/>
                <w:b/>
                <w:bCs/>
                <w:sz w:val="20"/>
              </w:rPr>
            </w:pPr>
            <w:r>
              <w:rPr>
                <w:rFonts w:eastAsia="Times New Roman" w:cs="Times New Roman"/>
                <w:b/>
                <w:bCs/>
                <w:sz w:val="20"/>
              </w:rPr>
              <w:t>425</w:t>
            </w:r>
          </w:p>
        </w:tc>
        <w:tc>
          <w:tcPr>
            <w:tcW w:w="180" w:type="dxa"/>
          </w:tcPr>
          <w:p w14:paraId="5CEA3140" w14:textId="77777777" w:rsidR="000A32E2" w:rsidRPr="005C619D" w:rsidRDefault="000A32E2" w:rsidP="000A32E2">
            <w:pPr>
              <w:tabs>
                <w:tab w:val="decimal" w:pos="731"/>
              </w:tabs>
              <w:spacing w:line="240" w:lineRule="atLeast"/>
              <w:jc w:val="center"/>
              <w:rPr>
                <w:rFonts w:eastAsia="Times New Roman" w:cs="Times New Roman"/>
                <w:b/>
                <w:bCs/>
                <w:sz w:val="20"/>
              </w:rPr>
            </w:pPr>
          </w:p>
        </w:tc>
        <w:tc>
          <w:tcPr>
            <w:tcW w:w="990" w:type="dxa"/>
            <w:tcBorders>
              <w:top w:val="single" w:sz="4" w:space="0" w:color="auto"/>
              <w:left w:val="nil"/>
              <w:bottom w:val="double" w:sz="4" w:space="0" w:color="auto"/>
              <w:right w:val="nil"/>
            </w:tcBorders>
          </w:tcPr>
          <w:p w14:paraId="1F70534C" w14:textId="77777777" w:rsidR="000A32E2" w:rsidRPr="005C619D" w:rsidRDefault="000A32E2" w:rsidP="000A32E2">
            <w:pPr>
              <w:tabs>
                <w:tab w:val="decimal" w:pos="731"/>
              </w:tabs>
              <w:spacing w:line="240" w:lineRule="atLeast"/>
              <w:rPr>
                <w:rFonts w:eastAsia="Times New Roman" w:cs="Times New Roman"/>
                <w:b/>
                <w:bCs/>
                <w:sz w:val="20"/>
              </w:rPr>
            </w:pPr>
            <w:r w:rsidRPr="005C619D">
              <w:rPr>
                <w:rFonts w:eastAsia="Times New Roman" w:cs="Times New Roman"/>
                <w:b/>
                <w:bCs/>
                <w:sz w:val="20"/>
              </w:rPr>
              <w:t>16</w:t>
            </w:r>
          </w:p>
        </w:tc>
        <w:tc>
          <w:tcPr>
            <w:tcW w:w="180" w:type="dxa"/>
          </w:tcPr>
          <w:p w14:paraId="3338456E" w14:textId="77777777" w:rsidR="000A32E2" w:rsidRPr="005C619D" w:rsidRDefault="000A32E2" w:rsidP="000A32E2">
            <w:pPr>
              <w:tabs>
                <w:tab w:val="decimal" w:pos="731"/>
              </w:tabs>
              <w:spacing w:line="240" w:lineRule="atLeast"/>
              <w:jc w:val="center"/>
              <w:rPr>
                <w:rFonts w:eastAsia="Times New Roman" w:cs="Times New Roman"/>
                <w:b/>
                <w:bCs/>
                <w:sz w:val="20"/>
              </w:rPr>
            </w:pPr>
          </w:p>
        </w:tc>
        <w:tc>
          <w:tcPr>
            <w:tcW w:w="1080" w:type="dxa"/>
            <w:tcBorders>
              <w:top w:val="single" w:sz="4" w:space="0" w:color="auto"/>
              <w:left w:val="nil"/>
              <w:bottom w:val="double" w:sz="4" w:space="0" w:color="auto"/>
              <w:right w:val="nil"/>
            </w:tcBorders>
          </w:tcPr>
          <w:p w14:paraId="10CC56FE" w14:textId="77777777" w:rsidR="000A32E2" w:rsidRPr="005C619D" w:rsidRDefault="000A32E2" w:rsidP="000A32E2">
            <w:pPr>
              <w:tabs>
                <w:tab w:val="decimal" w:pos="731"/>
              </w:tabs>
              <w:spacing w:line="240" w:lineRule="atLeast"/>
              <w:ind w:right="11"/>
              <w:rPr>
                <w:rFonts w:eastAsia="Times New Roman" w:cs="Times New Roman"/>
                <w:b/>
                <w:bCs/>
                <w:sz w:val="20"/>
              </w:rPr>
            </w:pPr>
            <w:r w:rsidRPr="005C619D">
              <w:rPr>
                <w:rFonts w:eastAsia="Times New Roman" w:cs="Times New Roman"/>
                <w:b/>
                <w:bCs/>
                <w:sz w:val="20"/>
              </w:rPr>
              <w:t>632</w:t>
            </w:r>
          </w:p>
        </w:tc>
      </w:tr>
    </w:tbl>
    <w:p w14:paraId="3E2055E7" w14:textId="77777777" w:rsidR="00B86A55" w:rsidRPr="005C619D" w:rsidRDefault="00B86A55" w:rsidP="00443957">
      <w:pPr>
        <w:ind w:left="540" w:hanging="540"/>
        <w:jc w:val="both"/>
        <w:rPr>
          <w:rFonts w:cs="Times New Roman"/>
          <w:b/>
          <w:bCs/>
          <w:sz w:val="24"/>
          <w:szCs w:val="24"/>
        </w:rPr>
      </w:pPr>
    </w:p>
    <w:p w14:paraId="798C4AD1" w14:textId="426F9E8A" w:rsidR="00F74717" w:rsidRPr="000B6D11" w:rsidRDefault="000561E8" w:rsidP="00443957">
      <w:pPr>
        <w:ind w:left="540" w:hanging="540"/>
        <w:jc w:val="both"/>
        <w:rPr>
          <w:rFonts w:cstheme="minorBidi"/>
          <w:b/>
          <w:bCs/>
          <w:i/>
          <w:iCs/>
          <w:szCs w:val="28"/>
          <w:cs/>
          <w:lang w:bidi="th-TH"/>
        </w:rPr>
      </w:pPr>
      <w:r w:rsidRPr="005C619D">
        <w:rPr>
          <w:rFonts w:cs="Times New Roman"/>
          <w:b/>
          <w:bCs/>
          <w:szCs w:val="22"/>
        </w:rPr>
        <w:lastRenderedPageBreak/>
        <w:t>22</w:t>
      </w:r>
      <w:r w:rsidR="00F74717" w:rsidRPr="005C619D">
        <w:rPr>
          <w:rFonts w:cs="Times New Roman"/>
          <w:b/>
          <w:bCs/>
          <w:szCs w:val="22"/>
        </w:rPr>
        <w:tab/>
      </w:r>
      <w:r w:rsidR="00443957" w:rsidRPr="005C619D">
        <w:rPr>
          <w:rFonts w:cs="Times New Roman"/>
          <w:b/>
          <w:bCs/>
          <w:szCs w:val="22"/>
        </w:rPr>
        <w:t>Other receivables, net</w:t>
      </w:r>
    </w:p>
    <w:p w14:paraId="161F3435" w14:textId="77777777" w:rsidR="00A733FF" w:rsidRPr="005C619D" w:rsidRDefault="00A733FF" w:rsidP="00A733FF">
      <w:pPr>
        <w:ind w:left="540"/>
        <w:jc w:val="both"/>
        <w:rPr>
          <w:rFonts w:cs="Times New Roman"/>
        </w:rPr>
      </w:pPr>
    </w:p>
    <w:tbl>
      <w:tblPr>
        <w:tblW w:w="9471" w:type="dxa"/>
        <w:tblInd w:w="432" w:type="dxa"/>
        <w:tblLayout w:type="fixed"/>
        <w:tblLook w:val="01E0" w:firstRow="1" w:lastRow="1" w:firstColumn="1" w:lastColumn="1" w:noHBand="0" w:noVBand="0"/>
      </w:tblPr>
      <w:tblGrid>
        <w:gridCol w:w="3978"/>
        <w:gridCol w:w="1157"/>
        <w:gridCol w:w="264"/>
        <w:gridCol w:w="1192"/>
        <w:gridCol w:w="264"/>
        <w:gridCol w:w="1165"/>
        <w:gridCol w:w="264"/>
        <w:gridCol w:w="1187"/>
      </w:tblGrid>
      <w:tr w:rsidR="00A733FF" w:rsidRPr="005C619D" w14:paraId="5A5BB676" w14:textId="77777777" w:rsidTr="000F150D">
        <w:tc>
          <w:tcPr>
            <w:tcW w:w="3978" w:type="dxa"/>
          </w:tcPr>
          <w:p w14:paraId="46228788" w14:textId="77777777" w:rsidR="00A733FF" w:rsidRPr="005C619D" w:rsidRDefault="00A733FF" w:rsidP="00C872FD">
            <w:pPr>
              <w:spacing w:line="240" w:lineRule="atLeast"/>
              <w:ind w:right="-18"/>
              <w:rPr>
                <w:rFonts w:cs="Times New Roman"/>
                <w:sz w:val="20"/>
                <w:rtl/>
                <w:cs/>
              </w:rPr>
            </w:pPr>
          </w:p>
        </w:tc>
        <w:tc>
          <w:tcPr>
            <w:tcW w:w="2613" w:type="dxa"/>
            <w:gridSpan w:val="3"/>
            <w:vAlign w:val="bottom"/>
          </w:tcPr>
          <w:p w14:paraId="35B641AD" w14:textId="77777777" w:rsidR="00A733FF" w:rsidRPr="005C619D" w:rsidRDefault="00A733FF" w:rsidP="00C872FD">
            <w:pPr>
              <w:pStyle w:val="acctfourfigures"/>
              <w:tabs>
                <w:tab w:val="clear" w:pos="765"/>
              </w:tabs>
              <w:spacing w:line="240" w:lineRule="atLeast"/>
              <w:ind w:right="11"/>
              <w:jc w:val="center"/>
              <w:rPr>
                <w:rFonts w:cs="Times New Roman"/>
                <w:b/>
                <w:bCs/>
                <w:sz w:val="20"/>
                <w:lang w:val="en-US"/>
              </w:rPr>
            </w:pPr>
            <w:r w:rsidRPr="005C619D">
              <w:rPr>
                <w:rFonts w:cs="Times New Roman"/>
                <w:b/>
                <w:bCs/>
                <w:sz w:val="20"/>
                <w:lang w:bidi="th-TH"/>
              </w:rPr>
              <w:t>Consolidated</w:t>
            </w:r>
          </w:p>
        </w:tc>
        <w:tc>
          <w:tcPr>
            <w:tcW w:w="264" w:type="dxa"/>
            <w:vAlign w:val="bottom"/>
          </w:tcPr>
          <w:p w14:paraId="2C025873" w14:textId="77777777" w:rsidR="00A733FF" w:rsidRPr="005C619D" w:rsidRDefault="00A733FF" w:rsidP="00C872FD">
            <w:pPr>
              <w:pStyle w:val="acctfourfigures"/>
              <w:tabs>
                <w:tab w:val="clear" w:pos="765"/>
              </w:tabs>
              <w:spacing w:line="240" w:lineRule="atLeast"/>
              <w:ind w:right="11"/>
              <w:jc w:val="center"/>
              <w:rPr>
                <w:rFonts w:cs="Times New Roman"/>
                <w:b/>
                <w:bCs/>
                <w:sz w:val="20"/>
                <w:rtl/>
                <w:cs/>
                <w:lang w:val="en-US"/>
              </w:rPr>
            </w:pPr>
          </w:p>
        </w:tc>
        <w:tc>
          <w:tcPr>
            <w:tcW w:w="2616" w:type="dxa"/>
            <w:gridSpan w:val="3"/>
            <w:vAlign w:val="bottom"/>
          </w:tcPr>
          <w:p w14:paraId="7107FC01" w14:textId="77777777" w:rsidR="00A733FF" w:rsidRPr="005C619D" w:rsidRDefault="00A733FF" w:rsidP="00C872FD">
            <w:pPr>
              <w:pStyle w:val="acctfourfigures"/>
              <w:tabs>
                <w:tab w:val="clear" w:pos="765"/>
              </w:tabs>
              <w:spacing w:line="240" w:lineRule="atLeast"/>
              <w:ind w:right="11"/>
              <w:jc w:val="center"/>
              <w:rPr>
                <w:rFonts w:cs="Times New Roman"/>
                <w:b/>
                <w:bCs/>
                <w:sz w:val="20"/>
                <w:rtl/>
                <w:cs/>
                <w:lang w:val="en-US"/>
              </w:rPr>
            </w:pPr>
            <w:r w:rsidRPr="005C619D">
              <w:rPr>
                <w:rFonts w:cs="Times New Roman"/>
                <w:b/>
                <w:bCs/>
                <w:sz w:val="20"/>
                <w:lang w:bidi="th-TH"/>
              </w:rPr>
              <w:t>Bank only</w:t>
            </w:r>
          </w:p>
        </w:tc>
      </w:tr>
      <w:tr w:rsidR="00A71094" w:rsidRPr="005C619D" w14:paraId="4A4E4EE7" w14:textId="77777777" w:rsidTr="000F150D">
        <w:tc>
          <w:tcPr>
            <w:tcW w:w="3978" w:type="dxa"/>
          </w:tcPr>
          <w:p w14:paraId="0B73AFB3" w14:textId="77777777" w:rsidR="00A71094" w:rsidRPr="005C619D" w:rsidRDefault="00A71094" w:rsidP="00C872FD">
            <w:pPr>
              <w:spacing w:line="240" w:lineRule="atLeast"/>
              <w:ind w:right="-18"/>
              <w:jc w:val="center"/>
              <w:rPr>
                <w:rFonts w:cs="Times New Roman"/>
                <w:sz w:val="20"/>
                <w:rtl/>
                <w:cs/>
              </w:rPr>
            </w:pPr>
          </w:p>
        </w:tc>
        <w:tc>
          <w:tcPr>
            <w:tcW w:w="1157" w:type="dxa"/>
            <w:vAlign w:val="bottom"/>
          </w:tcPr>
          <w:p w14:paraId="70282FE7" w14:textId="77777777" w:rsidR="00A71094" w:rsidRPr="005C619D" w:rsidRDefault="00A71094" w:rsidP="00C872FD">
            <w:pPr>
              <w:spacing w:line="240" w:lineRule="atLeast"/>
              <w:ind w:left="-108" w:right="-108"/>
              <w:jc w:val="center"/>
              <w:rPr>
                <w:rFonts w:cs="Times New Roman"/>
                <w:sz w:val="20"/>
                <w:rtl/>
                <w:cs/>
              </w:rPr>
            </w:pPr>
            <w:r w:rsidRPr="005C619D">
              <w:rPr>
                <w:rFonts w:cs="Times New Roman"/>
                <w:sz w:val="20"/>
              </w:rPr>
              <w:t>30 June</w:t>
            </w:r>
          </w:p>
        </w:tc>
        <w:tc>
          <w:tcPr>
            <w:tcW w:w="264" w:type="dxa"/>
          </w:tcPr>
          <w:p w14:paraId="50C2B4DE" w14:textId="77777777" w:rsidR="00A71094" w:rsidRPr="005C619D" w:rsidRDefault="00A71094" w:rsidP="00C872FD">
            <w:pPr>
              <w:spacing w:line="240" w:lineRule="atLeast"/>
              <w:ind w:left="-108" w:right="-108"/>
              <w:rPr>
                <w:rFonts w:cs="Times New Roman"/>
                <w:sz w:val="20"/>
                <w:rtl/>
                <w:cs/>
              </w:rPr>
            </w:pPr>
          </w:p>
        </w:tc>
        <w:tc>
          <w:tcPr>
            <w:tcW w:w="1192" w:type="dxa"/>
          </w:tcPr>
          <w:p w14:paraId="58A17D8A" w14:textId="77777777" w:rsidR="00A71094" w:rsidRPr="005C619D" w:rsidRDefault="00A71094" w:rsidP="00C872FD">
            <w:pPr>
              <w:spacing w:line="240" w:lineRule="atLeast"/>
              <w:ind w:left="-108" w:right="-108"/>
              <w:jc w:val="center"/>
              <w:rPr>
                <w:rFonts w:cs="Times New Roman"/>
                <w:sz w:val="20"/>
                <w:rtl/>
                <w:cs/>
              </w:rPr>
            </w:pPr>
            <w:r w:rsidRPr="005C619D">
              <w:rPr>
                <w:rFonts w:cs="Times New Roman"/>
                <w:sz w:val="20"/>
              </w:rPr>
              <w:t>31 December</w:t>
            </w:r>
          </w:p>
        </w:tc>
        <w:tc>
          <w:tcPr>
            <w:tcW w:w="264" w:type="dxa"/>
            <w:vAlign w:val="bottom"/>
          </w:tcPr>
          <w:p w14:paraId="465A0F9E" w14:textId="77777777" w:rsidR="00A71094" w:rsidRPr="005C619D" w:rsidRDefault="00A71094" w:rsidP="00C872FD">
            <w:pPr>
              <w:spacing w:line="240" w:lineRule="atLeast"/>
              <w:ind w:left="-108" w:right="-108"/>
              <w:jc w:val="center"/>
              <w:rPr>
                <w:rFonts w:cs="Times New Roman"/>
                <w:sz w:val="20"/>
                <w:rtl/>
                <w:cs/>
              </w:rPr>
            </w:pPr>
          </w:p>
        </w:tc>
        <w:tc>
          <w:tcPr>
            <w:tcW w:w="1165" w:type="dxa"/>
            <w:vAlign w:val="bottom"/>
          </w:tcPr>
          <w:p w14:paraId="0815FD3D" w14:textId="77777777" w:rsidR="00A71094" w:rsidRPr="005C619D" w:rsidRDefault="00A71094" w:rsidP="00C872FD">
            <w:pPr>
              <w:spacing w:line="240" w:lineRule="atLeast"/>
              <w:ind w:left="-108" w:right="-108"/>
              <w:jc w:val="center"/>
              <w:rPr>
                <w:rFonts w:cs="Times New Roman"/>
                <w:sz w:val="20"/>
                <w:rtl/>
                <w:cs/>
              </w:rPr>
            </w:pPr>
            <w:r w:rsidRPr="005C619D">
              <w:rPr>
                <w:rFonts w:cs="Times New Roman"/>
                <w:sz w:val="20"/>
              </w:rPr>
              <w:t>30 June</w:t>
            </w:r>
          </w:p>
        </w:tc>
        <w:tc>
          <w:tcPr>
            <w:tcW w:w="264" w:type="dxa"/>
          </w:tcPr>
          <w:p w14:paraId="4EA0C2A9" w14:textId="77777777" w:rsidR="00A71094" w:rsidRPr="005C619D" w:rsidRDefault="00A71094" w:rsidP="00C872FD">
            <w:pPr>
              <w:spacing w:line="240" w:lineRule="atLeast"/>
              <w:ind w:left="-108" w:right="-108"/>
              <w:rPr>
                <w:rFonts w:cs="Times New Roman"/>
                <w:sz w:val="20"/>
                <w:rtl/>
                <w:cs/>
              </w:rPr>
            </w:pPr>
          </w:p>
        </w:tc>
        <w:tc>
          <w:tcPr>
            <w:tcW w:w="1187" w:type="dxa"/>
          </w:tcPr>
          <w:p w14:paraId="08589B66" w14:textId="77777777" w:rsidR="00A71094" w:rsidRPr="005C619D" w:rsidRDefault="00A71094" w:rsidP="00C872FD">
            <w:pPr>
              <w:spacing w:line="240" w:lineRule="atLeast"/>
              <w:ind w:left="-108" w:right="-108"/>
              <w:jc w:val="center"/>
              <w:rPr>
                <w:rFonts w:cs="Times New Roman"/>
                <w:sz w:val="20"/>
                <w:rtl/>
                <w:cs/>
              </w:rPr>
            </w:pPr>
            <w:r w:rsidRPr="005C619D">
              <w:rPr>
                <w:rFonts w:cs="Times New Roman"/>
                <w:sz w:val="20"/>
              </w:rPr>
              <w:t>31 December</w:t>
            </w:r>
          </w:p>
        </w:tc>
      </w:tr>
      <w:tr w:rsidR="00A71094" w:rsidRPr="005C619D" w14:paraId="6DACE779" w14:textId="77777777" w:rsidTr="000F150D">
        <w:tc>
          <w:tcPr>
            <w:tcW w:w="3978" w:type="dxa"/>
          </w:tcPr>
          <w:p w14:paraId="3935CC42" w14:textId="77777777" w:rsidR="00A71094" w:rsidRPr="005C619D" w:rsidRDefault="00A71094" w:rsidP="00C872FD">
            <w:pPr>
              <w:spacing w:line="240" w:lineRule="atLeast"/>
              <w:ind w:right="-18"/>
              <w:jc w:val="center"/>
              <w:rPr>
                <w:rFonts w:cs="Times New Roman"/>
                <w:sz w:val="20"/>
                <w:rtl/>
                <w:cs/>
              </w:rPr>
            </w:pPr>
          </w:p>
        </w:tc>
        <w:tc>
          <w:tcPr>
            <w:tcW w:w="1157" w:type="dxa"/>
            <w:vAlign w:val="bottom"/>
          </w:tcPr>
          <w:p w14:paraId="5FE9DFBC" w14:textId="77777777" w:rsidR="00A71094" w:rsidRPr="005C619D" w:rsidRDefault="00A71094" w:rsidP="00C872FD">
            <w:pPr>
              <w:spacing w:line="240" w:lineRule="atLeast"/>
              <w:ind w:left="-108" w:right="-108"/>
              <w:jc w:val="center"/>
              <w:rPr>
                <w:rFonts w:cs="Times New Roman"/>
                <w:sz w:val="20"/>
              </w:rPr>
            </w:pPr>
            <w:r w:rsidRPr="005C619D">
              <w:rPr>
                <w:rFonts w:cs="Times New Roman"/>
                <w:sz w:val="20"/>
              </w:rPr>
              <w:t>20</w:t>
            </w:r>
            <w:r w:rsidR="00B7359E" w:rsidRPr="005C619D">
              <w:rPr>
                <w:rFonts w:cs="Times New Roman"/>
                <w:sz w:val="20"/>
              </w:rPr>
              <w:t>20</w:t>
            </w:r>
          </w:p>
        </w:tc>
        <w:tc>
          <w:tcPr>
            <w:tcW w:w="264" w:type="dxa"/>
          </w:tcPr>
          <w:p w14:paraId="2A390E62" w14:textId="77777777" w:rsidR="00A71094" w:rsidRPr="005C619D" w:rsidRDefault="00A71094" w:rsidP="00C872FD">
            <w:pPr>
              <w:spacing w:line="240" w:lineRule="atLeast"/>
              <w:ind w:left="-108" w:right="-108"/>
              <w:rPr>
                <w:rFonts w:cs="Times New Roman"/>
                <w:sz w:val="20"/>
                <w:rtl/>
                <w:cs/>
              </w:rPr>
            </w:pPr>
          </w:p>
        </w:tc>
        <w:tc>
          <w:tcPr>
            <w:tcW w:w="1192" w:type="dxa"/>
          </w:tcPr>
          <w:p w14:paraId="69E98C55" w14:textId="77777777" w:rsidR="00A71094" w:rsidRPr="005C619D" w:rsidRDefault="00A71094" w:rsidP="00C872FD">
            <w:pPr>
              <w:spacing w:line="240" w:lineRule="atLeast"/>
              <w:ind w:left="-108" w:right="-108"/>
              <w:jc w:val="center"/>
              <w:rPr>
                <w:rFonts w:cs="Times New Roman"/>
                <w:sz w:val="20"/>
              </w:rPr>
            </w:pPr>
            <w:r w:rsidRPr="005C619D">
              <w:rPr>
                <w:rFonts w:cs="Times New Roman"/>
                <w:sz w:val="20"/>
              </w:rPr>
              <w:t>201</w:t>
            </w:r>
            <w:r w:rsidR="00B7359E" w:rsidRPr="005C619D">
              <w:rPr>
                <w:rFonts w:cs="Times New Roman"/>
                <w:sz w:val="20"/>
              </w:rPr>
              <w:t>9</w:t>
            </w:r>
          </w:p>
        </w:tc>
        <w:tc>
          <w:tcPr>
            <w:tcW w:w="264" w:type="dxa"/>
            <w:vAlign w:val="bottom"/>
          </w:tcPr>
          <w:p w14:paraId="3FB984B3" w14:textId="77777777" w:rsidR="00A71094" w:rsidRPr="005C619D" w:rsidRDefault="00A71094" w:rsidP="00C872FD">
            <w:pPr>
              <w:spacing w:line="240" w:lineRule="atLeast"/>
              <w:ind w:left="-108" w:right="-108"/>
              <w:jc w:val="center"/>
              <w:rPr>
                <w:rFonts w:cs="Times New Roman"/>
                <w:sz w:val="20"/>
                <w:rtl/>
                <w:cs/>
              </w:rPr>
            </w:pPr>
          </w:p>
        </w:tc>
        <w:tc>
          <w:tcPr>
            <w:tcW w:w="1165" w:type="dxa"/>
            <w:vAlign w:val="bottom"/>
          </w:tcPr>
          <w:p w14:paraId="4B24AF7A" w14:textId="77777777" w:rsidR="00A71094" w:rsidRPr="005C619D" w:rsidRDefault="00A71094" w:rsidP="00C872FD">
            <w:pPr>
              <w:spacing w:line="240" w:lineRule="atLeast"/>
              <w:ind w:left="-108" w:right="-108"/>
              <w:jc w:val="center"/>
              <w:rPr>
                <w:rFonts w:cs="Times New Roman"/>
                <w:sz w:val="20"/>
              </w:rPr>
            </w:pPr>
            <w:r w:rsidRPr="005C619D">
              <w:rPr>
                <w:rFonts w:cs="Times New Roman"/>
                <w:sz w:val="20"/>
              </w:rPr>
              <w:t>20</w:t>
            </w:r>
            <w:r w:rsidR="00B7359E" w:rsidRPr="005C619D">
              <w:rPr>
                <w:rFonts w:cs="Times New Roman"/>
                <w:sz w:val="20"/>
              </w:rPr>
              <w:t>20</w:t>
            </w:r>
          </w:p>
        </w:tc>
        <w:tc>
          <w:tcPr>
            <w:tcW w:w="264" w:type="dxa"/>
          </w:tcPr>
          <w:p w14:paraId="596CBD1A" w14:textId="77777777" w:rsidR="00A71094" w:rsidRPr="005C619D" w:rsidRDefault="00A71094" w:rsidP="00C872FD">
            <w:pPr>
              <w:spacing w:line="240" w:lineRule="atLeast"/>
              <w:ind w:left="-108" w:right="-108"/>
              <w:rPr>
                <w:rFonts w:cs="Times New Roman"/>
                <w:sz w:val="20"/>
                <w:rtl/>
                <w:cs/>
              </w:rPr>
            </w:pPr>
          </w:p>
        </w:tc>
        <w:tc>
          <w:tcPr>
            <w:tcW w:w="1187" w:type="dxa"/>
          </w:tcPr>
          <w:p w14:paraId="3B9F69DC" w14:textId="77777777" w:rsidR="00A71094" w:rsidRPr="005C619D" w:rsidRDefault="00A71094" w:rsidP="00C872FD">
            <w:pPr>
              <w:spacing w:line="240" w:lineRule="atLeast"/>
              <w:ind w:left="-108" w:right="-108"/>
              <w:jc w:val="center"/>
              <w:rPr>
                <w:rFonts w:cs="Times New Roman"/>
                <w:sz w:val="20"/>
              </w:rPr>
            </w:pPr>
            <w:r w:rsidRPr="005C619D">
              <w:rPr>
                <w:rFonts w:cs="Times New Roman"/>
                <w:sz w:val="20"/>
              </w:rPr>
              <w:t>201</w:t>
            </w:r>
            <w:r w:rsidR="00B7359E" w:rsidRPr="005C619D">
              <w:rPr>
                <w:rFonts w:cs="Times New Roman"/>
                <w:sz w:val="20"/>
              </w:rPr>
              <w:t>9</w:t>
            </w:r>
          </w:p>
        </w:tc>
      </w:tr>
      <w:tr w:rsidR="00A733FF" w:rsidRPr="005C619D" w14:paraId="01453BCA" w14:textId="77777777" w:rsidTr="000F150D">
        <w:tc>
          <w:tcPr>
            <w:tcW w:w="3978" w:type="dxa"/>
          </w:tcPr>
          <w:p w14:paraId="1D3902E6" w14:textId="77777777" w:rsidR="00A733FF" w:rsidRPr="005C619D" w:rsidRDefault="00A733FF" w:rsidP="00C872FD">
            <w:pPr>
              <w:spacing w:line="240" w:lineRule="atLeast"/>
              <w:ind w:right="-18"/>
              <w:rPr>
                <w:rFonts w:cs="Times New Roman"/>
                <w:sz w:val="20"/>
                <w:rtl/>
                <w:cs/>
              </w:rPr>
            </w:pPr>
          </w:p>
        </w:tc>
        <w:tc>
          <w:tcPr>
            <w:tcW w:w="5493" w:type="dxa"/>
            <w:gridSpan w:val="7"/>
            <w:vAlign w:val="bottom"/>
          </w:tcPr>
          <w:p w14:paraId="2F30E16F" w14:textId="77777777" w:rsidR="00A733FF" w:rsidRPr="005C619D" w:rsidDel="007F05F5" w:rsidRDefault="00A733FF" w:rsidP="00C872FD">
            <w:pPr>
              <w:spacing w:line="240" w:lineRule="atLeast"/>
              <w:ind w:left="-108" w:right="-90"/>
              <w:jc w:val="center"/>
              <w:rPr>
                <w:rFonts w:cs="Times New Roman"/>
                <w:sz w:val="20"/>
                <w:rtl/>
                <w:cs/>
              </w:rPr>
            </w:pPr>
            <w:r w:rsidRPr="005C619D">
              <w:rPr>
                <w:rFonts w:cs="Times New Roman"/>
                <w:i/>
                <w:iCs/>
                <w:sz w:val="20"/>
                <w:lang w:val="en-US"/>
              </w:rPr>
              <w:t xml:space="preserve">(in </w:t>
            </w:r>
            <w:r w:rsidRPr="005C619D">
              <w:rPr>
                <w:rFonts w:cs="Times New Roman"/>
                <w:i/>
                <w:iCs/>
                <w:sz w:val="20"/>
              </w:rPr>
              <w:t>million Baht)</w:t>
            </w:r>
          </w:p>
        </w:tc>
      </w:tr>
      <w:tr w:rsidR="00A71094" w:rsidRPr="005C619D" w14:paraId="123EDD4B" w14:textId="77777777" w:rsidTr="000F150D">
        <w:tc>
          <w:tcPr>
            <w:tcW w:w="3978" w:type="dxa"/>
          </w:tcPr>
          <w:p w14:paraId="58136D67" w14:textId="77777777" w:rsidR="00A71094" w:rsidRPr="005C619D" w:rsidRDefault="00A71094" w:rsidP="00C872FD">
            <w:pPr>
              <w:tabs>
                <w:tab w:val="left" w:pos="342"/>
              </w:tabs>
              <w:spacing w:line="240" w:lineRule="atLeast"/>
              <w:ind w:left="186" w:right="-18" w:hanging="153"/>
              <w:rPr>
                <w:rFonts w:eastAsia="AngsanaNew" w:cs="Times New Roman"/>
                <w:sz w:val="20"/>
                <w:lang w:val="en-US" w:eastAsia="en-GB"/>
              </w:rPr>
            </w:pPr>
            <w:r w:rsidRPr="005C619D">
              <w:rPr>
                <w:rFonts w:eastAsia="AngsanaNew" w:cs="Times New Roman"/>
                <w:sz w:val="20"/>
                <w:lang w:val="en-US" w:eastAsia="en-GB"/>
              </w:rPr>
              <w:t xml:space="preserve">Receivables from Legal Execution Department </w:t>
            </w:r>
          </w:p>
        </w:tc>
        <w:tc>
          <w:tcPr>
            <w:tcW w:w="1157" w:type="dxa"/>
            <w:vAlign w:val="bottom"/>
          </w:tcPr>
          <w:p w14:paraId="7C58EB05" w14:textId="399F6152" w:rsidR="00A71094" w:rsidRPr="005C619D" w:rsidRDefault="00AE7E7F" w:rsidP="00C872FD">
            <w:pPr>
              <w:tabs>
                <w:tab w:val="decimal" w:pos="930"/>
              </w:tabs>
              <w:spacing w:line="240" w:lineRule="atLeast"/>
              <w:ind w:right="-198"/>
              <w:rPr>
                <w:rFonts w:cs="Times New Roman"/>
                <w:color w:val="000000"/>
                <w:sz w:val="20"/>
                <w:lang w:val="en-US"/>
              </w:rPr>
            </w:pPr>
            <w:r>
              <w:rPr>
                <w:rFonts w:cs="Times New Roman"/>
                <w:color w:val="000000"/>
                <w:sz w:val="20"/>
                <w:lang w:val="en-US"/>
              </w:rPr>
              <w:t>612</w:t>
            </w:r>
          </w:p>
        </w:tc>
        <w:tc>
          <w:tcPr>
            <w:tcW w:w="264" w:type="dxa"/>
            <w:vAlign w:val="bottom"/>
          </w:tcPr>
          <w:p w14:paraId="7A3D2BFA" w14:textId="77777777" w:rsidR="00A71094" w:rsidRPr="005C619D" w:rsidRDefault="00A71094" w:rsidP="00C872FD">
            <w:pPr>
              <w:tabs>
                <w:tab w:val="decimal" w:pos="891"/>
              </w:tabs>
              <w:spacing w:line="240" w:lineRule="atLeast"/>
              <w:jc w:val="right"/>
              <w:rPr>
                <w:rFonts w:cs="Times New Roman"/>
                <w:color w:val="000000"/>
                <w:sz w:val="20"/>
              </w:rPr>
            </w:pPr>
          </w:p>
        </w:tc>
        <w:tc>
          <w:tcPr>
            <w:tcW w:w="1192" w:type="dxa"/>
            <w:vAlign w:val="bottom"/>
          </w:tcPr>
          <w:p w14:paraId="17CD1E1E" w14:textId="77777777" w:rsidR="00A71094" w:rsidRPr="005C619D" w:rsidRDefault="00A71094" w:rsidP="00C872FD">
            <w:pPr>
              <w:tabs>
                <w:tab w:val="decimal" w:pos="993"/>
              </w:tabs>
              <w:spacing w:line="240" w:lineRule="atLeast"/>
              <w:ind w:right="-198"/>
              <w:rPr>
                <w:rFonts w:cs="Times New Roman"/>
                <w:color w:val="000000"/>
                <w:sz w:val="20"/>
                <w:lang w:val="en-US"/>
              </w:rPr>
            </w:pPr>
            <w:r w:rsidRPr="005C619D">
              <w:rPr>
                <w:rFonts w:cs="Times New Roman"/>
                <w:color w:val="000000"/>
                <w:sz w:val="20"/>
                <w:lang w:val="en-US"/>
              </w:rPr>
              <w:t>650</w:t>
            </w:r>
          </w:p>
        </w:tc>
        <w:tc>
          <w:tcPr>
            <w:tcW w:w="264" w:type="dxa"/>
            <w:vAlign w:val="bottom"/>
          </w:tcPr>
          <w:p w14:paraId="330927F6" w14:textId="77777777" w:rsidR="00A71094" w:rsidRPr="005C619D" w:rsidRDefault="00A71094" w:rsidP="00C872FD">
            <w:pPr>
              <w:tabs>
                <w:tab w:val="decimal" w:pos="891"/>
              </w:tabs>
              <w:spacing w:line="240" w:lineRule="atLeast"/>
              <w:jc w:val="right"/>
              <w:rPr>
                <w:rFonts w:cs="Times New Roman"/>
                <w:color w:val="000000"/>
                <w:sz w:val="20"/>
              </w:rPr>
            </w:pPr>
          </w:p>
        </w:tc>
        <w:tc>
          <w:tcPr>
            <w:tcW w:w="1165" w:type="dxa"/>
            <w:vAlign w:val="bottom"/>
          </w:tcPr>
          <w:p w14:paraId="014ED1A7" w14:textId="20183A4B" w:rsidR="00A71094" w:rsidRPr="005C619D" w:rsidRDefault="00AE7E7F" w:rsidP="00C872FD">
            <w:pPr>
              <w:tabs>
                <w:tab w:val="decimal" w:pos="910"/>
              </w:tabs>
              <w:spacing w:line="240" w:lineRule="atLeast"/>
              <w:ind w:right="-18"/>
              <w:rPr>
                <w:rFonts w:cs="Times New Roman"/>
                <w:color w:val="000000"/>
                <w:sz w:val="20"/>
                <w:lang w:val="en-US"/>
              </w:rPr>
            </w:pPr>
            <w:r>
              <w:rPr>
                <w:rFonts w:cs="Times New Roman"/>
                <w:color w:val="000000"/>
                <w:sz w:val="20"/>
                <w:lang w:val="en-US"/>
              </w:rPr>
              <w:t>581</w:t>
            </w:r>
          </w:p>
        </w:tc>
        <w:tc>
          <w:tcPr>
            <w:tcW w:w="264" w:type="dxa"/>
            <w:vAlign w:val="bottom"/>
          </w:tcPr>
          <w:p w14:paraId="47CD9982" w14:textId="77777777" w:rsidR="00A71094" w:rsidRPr="005C619D" w:rsidRDefault="00A71094" w:rsidP="00C872FD">
            <w:pPr>
              <w:tabs>
                <w:tab w:val="decimal" w:pos="891"/>
              </w:tabs>
              <w:spacing w:line="240" w:lineRule="atLeast"/>
              <w:jc w:val="right"/>
              <w:rPr>
                <w:rFonts w:cs="Times New Roman"/>
                <w:color w:val="000000"/>
                <w:sz w:val="20"/>
              </w:rPr>
            </w:pPr>
          </w:p>
        </w:tc>
        <w:tc>
          <w:tcPr>
            <w:tcW w:w="1187" w:type="dxa"/>
            <w:vAlign w:val="bottom"/>
          </w:tcPr>
          <w:p w14:paraId="3586DFA7" w14:textId="77777777" w:rsidR="00A71094" w:rsidRPr="005C619D" w:rsidRDefault="00A71094" w:rsidP="00C872FD">
            <w:pPr>
              <w:tabs>
                <w:tab w:val="decimal" w:pos="895"/>
              </w:tabs>
              <w:spacing w:line="240" w:lineRule="atLeast"/>
              <w:ind w:right="-18"/>
              <w:rPr>
                <w:rFonts w:cs="Times New Roman"/>
                <w:color w:val="000000"/>
                <w:sz w:val="20"/>
                <w:lang w:val="en-US"/>
              </w:rPr>
            </w:pPr>
            <w:r w:rsidRPr="005C619D">
              <w:rPr>
                <w:rFonts w:cs="Times New Roman"/>
                <w:color w:val="000000"/>
                <w:sz w:val="20"/>
                <w:lang w:val="en-US"/>
              </w:rPr>
              <w:t>618</w:t>
            </w:r>
          </w:p>
        </w:tc>
      </w:tr>
      <w:tr w:rsidR="00A71094" w:rsidRPr="005C619D" w14:paraId="27BE2FA4" w14:textId="77777777" w:rsidTr="000F150D">
        <w:tc>
          <w:tcPr>
            <w:tcW w:w="3978" w:type="dxa"/>
          </w:tcPr>
          <w:p w14:paraId="10BC2EA3" w14:textId="77777777" w:rsidR="00A71094" w:rsidRPr="005C619D" w:rsidRDefault="00A71094" w:rsidP="00C872FD">
            <w:pPr>
              <w:tabs>
                <w:tab w:val="left" w:pos="342"/>
              </w:tabs>
              <w:spacing w:line="240" w:lineRule="atLeast"/>
              <w:ind w:left="186" w:right="-18" w:hanging="153"/>
              <w:rPr>
                <w:rFonts w:eastAsia="AngsanaNew" w:cs="Times New Roman"/>
                <w:sz w:val="20"/>
                <w:lang w:val="en-US" w:eastAsia="en-GB"/>
              </w:rPr>
            </w:pPr>
            <w:r w:rsidRPr="005C619D">
              <w:rPr>
                <w:rFonts w:eastAsia="AngsanaNew" w:cs="Times New Roman"/>
                <w:sz w:val="20"/>
                <w:lang w:val="en-US" w:eastAsia="en-GB"/>
              </w:rPr>
              <w:t>Receivables from purchase and sale</w:t>
            </w:r>
            <w:r w:rsidRPr="005C619D">
              <w:rPr>
                <w:rFonts w:eastAsia="AngsanaNew" w:cs="Times New Roman"/>
                <w:sz w:val="20"/>
                <w:lang w:val="en-US" w:eastAsia="en-GB"/>
              </w:rPr>
              <w:br/>
              <w:t>of securities</w:t>
            </w:r>
          </w:p>
        </w:tc>
        <w:tc>
          <w:tcPr>
            <w:tcW w:w="1157" w:type="dxa"/>
            <w:vAlign w:val="bottom"/>
          </w:tcPr>
          <w:p w14:paraId="1E55D305" w14:textId="280283F9" w:rsidR="00A71094" w:rsidRPr="005C619D" w:rsidRDefault="00AE7E7F" w:rsidP="00C872FD">
            <w:pPr>
              <w:tabs>
                <w:tab w:val="decimal" w:pos="930"/>
              </w:tabs>
              <w:spacing w:line="240" w:lineRule="atLeast"/>
              <w:ind w:right="-198"/>
              <w:rPr>
                <w:rFonts w:cs="Times New Roman"/>
                <w:color w:val="000000"/>
                <w:sz w:val="20"/>
                <w:lang w:val="en-US"/>
              </w:rPr>
            </w:pPr>
            <w:r>
              <w:rPr>
                <w:rFonts w:cs="Times New Roman"/>
                <w:color w:val="000000"/>
                <w:sz w:val="20"/>
                <w:lang w:val="en-US"/>
              </w:rPr>
              <w:t>-</w:t>
            </w:r>
          </w:p>
        </w:tc>
        <w:tc>
          <w:tcPr>
            <w:tcW w:w="264" w:type="dxa"/>
            <w:vAlign w:val="bottom"/>
          </w:tcPr>
          <w:p w14:paraId="5D8D3C4F" w14:textId="77777777" w:rsidR="00A71094" w:rsidRPr="005C619D" w:rsidRDefault="00A71094" w:rsidP="00C872FD">
            <w:pPr>
              <w:tabs>
                <w:tab w:val="decimal" w:pos="891"/>
              </w:tabs>
              <w:spacing w:line="240" w:lineRule="atLeast"/>
              <w:jc w:val="right"/>
              <w:rPr>
                <w:rFonts w:cs="Times New Roman"/>
                <w:color w:val="000000"/>
                <w:sz w:val="20"/>
              </w:rPr>
            </w:pPr>
          </w:p>
        </w:tc>
        <w:tc>
          <w:tcPr>
            <w:tcW w:w="1192" w:type="dxa"/>
            <w:vAlign w:val="bottom"/>
          </w:tcPr>
          <w:p w14:paraId="0E4F8635" w14:textId="77777777" w:rsidR="00A71094" w:rsidRPr="005C619D" w:rsidRDefault="00A71094" w:rsidP="00C872FD">
            <w:pPr>
              <w:tabs>
                <w:tab w:val="decimal" w:pos="993"/>
              </w:tabs>
              <w:spacing w:line="240" w:lineRule="atLeast"/>
              <w:ind w:right="-198"/>
              <w:rPr>
                <w:rFonts w:cs="Times New Roman"/>
                <w:color w:val="000000"/>
                <w:sz w:val="20"/>
                <w:lang w:val="en-US"/>
              </w:rPr>
            </w:pPr>
            <w:r w:rsidRPr="005C619D">
              <w:rPr>
                <w:rFonts w:cs="Times New Roman"/>
                <w:color w:val="000000"/>
                <w:sz w:val="20"/>
                <w:lang w:val="en-US"/>
              </w:rPr>
              <w:t>2,254</w:t>
            </w:r>
          </w:p>
        </w:tc>
        <w:tc>
          <w:tcPr>
            <w:tcW w:w="264" w:type="dxa"/>
            <w:vAlign w:val="bottom"/>
          </w:tcPr>
          <w:p w14:paraId="1BDC5B20" w14:textId="77777777" w:rsidR="00A71094" w:rsidRPr="005C619D" w:rsidRDefault="00A71094" w:rsidP="00C872FD">
            <w:pPr>
              <w:tabs>
                <w:tab w:val="decimal" w:pos="891"/>
              </w:tabs>
              <w:spacing w:line="240" w:lineRule="atLeast"/>
              <w:jc w:val="right"/>
              <w:rPr>
                <w:rFonts w:cs="Times New Roman"/>
                <w:color w:val="000000"/>
                <w:sz w:val="20"/>
              </w:rPr>
            </w:pPr>
          </w:p>
        </w:tc>
        <w:tc>
          <w:tcPr>
            <w:tcW w:w="1165" w:type="dxa"/>
            <w:vAlign w:val="bottom"/>
          </w:tcPr>
          <w:p w14:paraId="6FA0931E" w14:textId="5538A042" w:rsidR="00A71094" w:rsidRPr="005C619D" w:rsidRDefault="00AE7E7F" w:rsidP="00C872FD">
            <w:pPr>
              <w:tabs>
                <w:tab w:val="decimal" w:pos="910"/>
              </w:tabs>
              <w:spacing w:line="240" w:lineRule="atLeast"/>
              <w:ind w:right="-18"/>
              <w:rPr>
                <w:rFonts w:cs="Times New Roman"/>
                <w:color w:val="000000"/>
                <w:sz w:val="20"/>
                <w:lang w:val="en-US"/>
              </w:rPr>
            </w:pPr>
            <w:r>
              <w:rPr>
                <w:rFonts w:cs="Times New Roman"/>
                <w:color w:val="000000"/>
                <w:sz w:val="20"/>
                <w:lang w:val="en-US"/>
              </w:rPr>
              <w:t>-</w:t>
            </w:r>
          </w:p>
        </w:tc>
        <w:tc>
          <w:tcPr>
            <w:tcW w:w="264" w:type="dxa"/>
            <w:vAlign w:val="bottom"/>
          </w:tcPr>
          <w:p w14:paraId="7E38E473" w14:textId="77777777" w:rsidR="00A71094" w:rsidRPr="005C619D" w:rsidRDefault="00A71094" w:rsidP="00C872FD">
            <w:pPr>
              <w:tabs>
                <w:tab w:val="decimal" w:pos="891"/>
              </w:tabs>
              <w:spacing w:line="240" w:lineRule="atLeast"/>
              <w:jc w:val="right"/>
              <w:rPr>
                <w:rFonts w:cs="Times New Roman"/>
                <w:color w:val="000000"/>
                <w:sz w:val="20"/>
              </w:rPr>
            </w:pPr>
          </w:p>
        </w:tc>
        <w:tc>
          <w:tcPr>
            <w:tcW w:w="1187" w:type="dxa"/>
            <w:vAlign w:val="bottom"/>
          </w:tcPr>
          <w:p w14:paraId="67A10809" w14:textId="77777777" w:rsidR="00A71094" w:rsidRPr="005C619D" w:rsidRDefault="00A71094" w:rsidP="00C872FD">
            <w:pPr>
              <w:tabs>
                <w:tab w:val="decimal" w:pos="895"/>
              </w:tabs>
              <w:spacing w:line="240" w:lineRule="atLeast"/>
              <w:ind w:right="-18"/>
              <w:rPr>
                <w:rFonts w:cs="Times New Roman"/>
                <w:color w:val="000000"/>
                <w:sz w:val="20"/>
                <w:lang w:val="en-US"/>
              </w:rPr>
            </w:pPr>
            <w:r w:rsidRPr="005C619D">
              <w:rPr>
                <w:rFonts w:cs="Times New Roman"/>
                <w:color w:val="000000"/>
                <w:sz w:val="20"/>
                <w:lang w:val="en-US"/>
              </w:rPr>
              <w:t>146</w:t>
            </w:r>
          </w:p>
        </w:tc>
      </w:tr>
      <w:tr w:rsidR="00A71094" w:rsidRPr="005C619D" w14:paraId="127F0B9D" w14:textId="77777777" w:rsidTr="000F150D">
        <w:tc>
          <w:tcPr>
            <w:tcW w:w="3978" w:type="dxa"/>
          </w:tcPr>
          <w:p w14:paraId="46366F69" w14:textId="77777777" w:rsidR="00A71094" w:rsidRPr="005C619D" w:rsidRDefault="00A71094" w:rsidP="00C872FD">
            <w:pPr>
              <w:tabs>
                <w:tab w:val="left" w:pos="342"/>
              </w:tabs>
              <w:spacing w:line="240" w:lineRule="atLeast"/>
              <w:ind w:right="-18" w:firstLine="33"/>
              <w:rPr>
                <w:rFonts w:cs="Times New Roman"/>
                <w:sz w:val="20"/>
                <w:rtl/>
                <w:cs/>
              </w:rPr>
            </w:pPr>
            <w:r w:rsidRPr="005C619D">
              <w:rPr>
                <w:rFonts w:eastAsia="AngsanaNew" w:cs="Times New Roman"/>
                <w:sz w:val="20"/>
                <w:lang w:val="en-US" w:eastAsia="en-GB"/>
              </w:rPr>
              <w:t xml:space="preserve">Other receivables </w:t>
            </w:r>
          </w:p>
        </w:tc>
        <w:tc>
          <w:tcPr>
            <w:tcW w:w="1157" w:type="dxa"/>
            <w:tcBorders>
              <w:bottom w:val="single" w:sz="4" w:space="0" w:color="auto"/>
            </w:tcBorders>
            <w:vAlign w:val="bottom"/>
          </w:tcPr>
          <w:p w14:paraId="315CD7E7" w14:textId="6FF4DF96" w:rsidR="00A71094" w:rsidRPr="005C619D" w:rsidRDefault="00AE7E7F" w:rsidP="00C872FD">
            <w:pPr>
              <w:tabs>
                <w:tab w:val="decimal" w:pos="930"/>
              </w:tabs>
              <w:spacing w:line="240" w:lineRule="atLeast"/>
              <w:ind w:right="-198"/>
              <w:rPr>
                <w:rFonts w:cs="Times New Roman"/>
                <w:color w:val="000000"/>
                <w:sz w:val="20"/>
                <w:lang w:val="en-US"/>
              </w:rPr>
            </w:pPr>
            <w:r>
              <w:rPr>
                <w:rFonts w:cs="Times New Roman"/>
                <w:color w:val="000000"/>
                <w:sz w:val="20"/>
                <w:lang w:val="en-US"/>
              </w:rPr>
              <w:t>1,586</w:t>
            </w:r>
          </w:p>
        </w:tc>
        <w:tc>
          <w:tcPr>
            <w:tcW w:w="264" w:type="dxa"/>
            <w:vAlign w:val="bottom"/>
          </w:tcPr>
          <w:p w14:paraId="51D37AB4" w14:textId="77777777" w:rsidR="00A71094" w:rsidRPr="005C619D" w:rsidRDefault="00A71094" w:rsidP="00C872FD">
            <w:pPr>
              <w:tabs>
                <w:tab w:val="decimal" w:pos="891"/>
              </w:tabs>
              <w:spacing w:line="240" w:lineRule="atLeast"/>
              <w:jc w:val="right"/>
              <w:rPr>
                <w:rFonts w:cs="Times New Roman"/>
                <w:color w:val="000000"/>
                <w:sz w:val="20"/>
              </w:rPr>
            </w:pPr>
          </w:p>
        </w:tc>
        <w:tc>
          <w:tcPr>
            <w:tcW w:w="1192" w:type="dxa"/>
            <w:tcBorders>
              <w:bottom w:val="single" w:sz="4" w:space="0" w:color="auto"/>
            </w:tcBorders>
            <w:vAlign w:val="bottom"/>
          </w:tcPr>
          <w:p w14:paraId="391737AA" w14:textId="77777777" w:rsidR="00A71094" w:rsidRPr="005C619D" w:rsidRDefault="00A71094" w:rsidP="00C872FD">
            <w:pPr>
              <w:tabs>
                <w:tab w:val="decimal" w:pos="993"/>
              </w:tabs>
              <w:spacing w:line="240" w:lineRule="atLeast"/>
              <w:ind w:right="-198"/>
              <w:rPr>
                <w:rFonts w:cs="Times New Roman"/>
                <w:color w:val="000000"/>
                <w:sz w:val="20"/>
                <w:lang w:val="en-US"/>
              </w:rPr>
            </w:pPr>
            <w:r w:rsidRPr="005C619D">
              <w:rPr>
                <w:rFonts w:cs="Times New Roman"/>
                <w:color w:val="000000"/>
                <w:sz w:val="20"/>
                <w:lang w:val="en-US"/>
              </w:rPr>
              <w:t>2,425</w:t>
            </w:r>
          </w:p>
        </w:tc>
        <w:tc>
          <w:tcPr>
            <w:tcW w:w="264" w:type="dxa"/>
            <w:vAlign w:val="bottom"/>
          </w:tcPr>
          <w:p w14:paraId="4ABF3A4A" w14:textId="77777777" w:rsidR="00A71094" w:rsidRPr="005C619D" w:rsidRDefault="00A71094" w:rsidP="00C872FD">
            <w:pPr>
              <w:tabs>
                <w:tab w:val="decimal" w:pos="891"/>
              </w:tabs>
              <w:spacing w:line="240" w:lineRule="atLeast"/>
              <w:jc w:val="right"/>
              <w:rPr>
                <w:rFonts w:cs="Times New Roman"/>
                <w:color w:val="000000"/>
                <w:sz w:val="20"/>
              </w:rPr>
            </w:pPr>
          </w:p>
        </w:tc>
        <w:tc>
          <w:tcPr>
            <w:tcW w:w="1165" w:type="dxa"/>
            <w:tcBorders>
              <w:bottom w:val="single" w:sz="4" w:space="0" w:color="auto"/>
            </w:tcBorders>
            <w:vAlign w:val="bottom"/>
          </w:tcPr>
          <w:p w14:paraId="252C184E" w14:textId="4450991A" w:rsidR="00A71094" w:rsidRPr="005C619D" w:rsidRDefault="00AE7E7F" w:rsidP="00C872FD">
            <w:pPr>
              <w:tabs>
                <w:tab w:val="decimal" w:pos="910"/>
              </w:tabs>
              <w:spacing w:line="240" w:lineRule="atLeast"/>
              <w:ind w:right="-18"/>
              <w:rPr>
                <w:rFonts w:cs="Times New Roman"/>
                <w:color w:val="000000"/>
                <w:sz w:val="20"/>
                <w:lang w:val="en-US"/>
              </w:rPr>
            </w:pPr>
            <w:r>
              <w:rPr>
                <w:rFonts w:cs="Times New Roman"/>
                <w:color w:val="000000"/>
                <w:sz w:val="20"/>
                <w:lang w:val="en-US"/>
              </w:rPr>
              <w:t>1,044</w:t>
            </w:r>
          </w:p>
        </w:tc>
        <w:tc>
          <w:tcPr>
            <w:tcW w:w="264" w:type="dxa"/>
          </w:tcPr>
          <w:p w14:paraId="27AD1FA3" w14:textId="77777777" w:rsidR="00A71094" w:rsidRPr="005C619D" w:rsidRDefault="00A71094" w:rsidP="00C872FD">
            <w:pPr>
              <w:tabs>
                <w:tab w:val="decimal" w:pos="891"/>
              </w:tabs>
              <w:spacing w:line="240" w:lineRule="atLeast"/>
              <w:jc w:val="right"/>
              <w:rPr>
                <w:rFonts w:cs="Times New Roman"/>
                <w:color w:val="000000"/>
                <w:sz w:val="20"/>
              </w:rPr>
            </w:pPr>
          </w:p>
        </w:tc>
        <w:tc>
          <w:tcPr>
            <w:tcW w:w="1187" w:type="dxa"/>
            <w:tcBorders>
              <w:bottom w:val="single" w:sz="4" w:space="0" w:color="auto"/>
            </w:tcBorders>
            <w:vAlign w:val="bottom"/>
          </w:tcPr>
          <w:p w14:paraId="37A365A4" w14:textId="77777777" w:rsidR="00A71094" w:rsidRPr="005C619D" w:rsidRDefault="00A71094" w:rsidP="00C872FD">
            <w:pPr>
              <w:tabs>
                <w:tab w:val="decimal" w:pos="895"/>
              </w:tabs>
              <w:spacing w:line="240" w:lineRule="atLeast"/>
              <w:ind w:right="-18"/>
              <w:rPr>
                <w:rFonts w:cs="Times New Roman"/>
                <w:color w:val="000000"/>
                <w:sz w:val="20"/>
                <w:lang w:val="en-US"/>
              </w:rPr>
            </w:pPr>
            <w:r w:rsidRPr="005C619D">
              <w:rPr>
                <w:rFonts w:cs="Times New Roman"/>
                <w:color w:val="000000"/>
                <w:sz w:val="20"/>
                <w:lang w:val="en-US"/>
              </w:rPr>
              <w:t>1,236</w:t>
            </w:r>
          </w:p>
        </w:tc>
      </w:tr>
      <w:tr w:rsidR="00A71094" w:rsidRPr="005C619D" w14:paraId="79973B97" w14:textId="77777777" w:rsidTr="000F150D">
        <w:tc>
          <w:tcPr>
            <w:tcW w:w="3978" w:type="dxa"/>
          </w:tcPr>
          <w:p w14:paraId="2EED4101" w14:textId="77777777" w:rsidR="00A71094" w:rsidRPr="005C619D" w:rsidRDefault="00A71094" w:rsidP="00C872FD">
            <w:pPr>
              <w:tabs>
                <w:tab w:val="left" w:pos="342"/>
              </w:tabs>
              <w:spacing w:line="240" w:lineRule="atLeast"/>
              <w:ind w:right="-18" w:firstLine="33"/>
              <w:rPr>
                <w:rFonts w:cs="Times New Roman"/>
                <w:b/>
                <w:bCs/>
                <w:sz w:val="20"/>
                <w:rtl/>
                <w:cs/>
              </w:rPr>
            </w:pPr>
            <w:r w:rsidRPr="005C619D">
              <w:rPr>
                <w:rFonts w:eastAsia="AngsanaNew" w:cs="Times New Roman"/>
                <w:b/>
                <w:bCs/>
                <w:sz w:val="20"/>
                <w:lang w:val="en-US" w:eastAsia="en-GB"/>
              </w:rPr>
              <w:t>Total</w:t>
            </w:r>
          </w:p>
        </w:tc>
        <w:tc>
          <w:tcPr>
            <w:tcW w:w="1157" w:type="dxa"/>
            <w:tcBorders>
              <w:top w:val="single" w:sz="4" w:space="0" w:color="auto"/>
            </w:tcBorders>
            <w:vAlign w:val="bottom"/>
          </w:tcPr>
          <w:p w14:paraId="5EE39B54" w14:textId="1D8CFFE9" w:rsidR="00A71094" w:rsidRPr="005C619D" w:rsidRDefault="00AE7E7F" w:rsidP="00C872FD">
            <w:pPr>
              <w:tabs>
                <w:tab w:val="decimal" w:pos="910"/>
              </w:tabs>
              <w:spacing w:line="240" w:lineRule="atLeast"/>
              <w:ind w:right="-198"/>
              <w:rPr>
                <w:rFonts w:cs="Times New Roman"/>
                <w:b/>
                <w:bCs/>
                <w:color w:val="000000"/>
                <w:sz w:val="20"/>
                <w:lang w:val="en-US"/>
              </w:rPr>
            </w:pPr>
            <w:r>
              <w:rPr>
                <w:rFonts w:cs="Times New Roman"/>
                <w:b/>
                <w:bCs/>
                <w:color w:val="000000"/>
                <w:sz w:val="20"/>
                <w:lang w:val="en-US"/>
              </w:rPr>
              <w:t>2,198</w:t>
            </w:r>
          </w:p>
        </w:tc>
        <w:tc>
          <w:tcPr>
            <w:tcW w:w="264" w:type="dxa"/>
            <w:vAlign w:val="bottom"/>
          </w:tcPr>
          <w:p w14:paraId="5CCAC8CB" w14:textId="77777777" w:rsidR="00A71094" w:rsidRPr="005C619D" w:rsidRDefault="00A71094" w:rsidP="00C872FD">
            <w:pPr>
              <w:tabs>
                <w:tab w:val="decimal" w:pos="891"/>
              </w:tabs>
              <w:spacing w:line="240" w:lineRule="atLeast"/>
              <w:jc w:val="right"/>
              <w:rPr>
                <w:rFonts w:cs="Times New Roman"/>
                <w:b/>
                <w:bCs/>
                <w:color w:val="000000"/>
                <w:sz w:val="20"/>
              </w:rPr>
            </w:pPr>
          </w:p>
        </w:tc>
        <w:tc>
          <w:tcPr>
            <w:tcW w:w="1192" w:type="dxa"/>
            <w:tcBorders>
              <w:top w:val="single" w:sz="4" w:space="0" w:color="auto"/>
            </w:tcBorders>
            <w:vAlign w:val="bottom"/>
          </w:tcPr>
          <w:p w14:paraId="6A86076F" w14:textId="77777777" w:rsidR="00A71094" w:rsidRPr="005C619D" w:rsidRDefault="00A71094" w:rsidP="00C872FD">
            <w:pPr>
              <w:tabs>
                <w:tab w:val="decimal" w:pos="993"/>
              </w:tabs>
              <w:spacing w:line="240" w:lineRule="atLeast"/>
              <w:ind w:right="-198"/>
              <w:rPr>
                <w:rFonts w:cs="Times New Roman"/>
                <w:b/>
                <w:bCs/>
                <w:color w:val="000000"/>
                <w:sz w:val="20"/>
                <w:lang w:val="en-US"/>
              </w:rPr>
            </w:pPr>
            <w:r w:rsidRPr="005C619D">
              <w:rPr>
                <w:rFonts w:cs="Times New Roman"/>
                <w:b/>
                <w:bCs/>
                <w:color w:val="000000"/>
                <w:sz w:val="20"/>
                <w:lang w:val="en-US"/>
              </w:rPr>
              <w:t>5,329</w:t>
            </w:r>
          </w:p>
        </w:tc>
        <w:tc>
          <w:tcPr>
            <w:tcW w:w="264" w:type="dxa"/>
            <w:vAlign w:val="bottom"/>
          </w:tcPr>
          <w:p w14:paraId="32D8188C" w14:textId="77777777" w:rsidR="00A71094" w:rsidRPr="005C619D" w:rsidRDefault="00A71094" w:rsidP="00C872FD">
            <w:pPr>
              <w:tabs>
                <w:tab w:val="decimal" w:pos="891"/>
              </w:tabs>
              <w:spacing w:line="240" w:lineRule="atLeast"/>
              <w:jc w:val="right"/>
              <w:rPr>
                <w:rFonts w:cs="Times New Roman"/>
                <w:b/>
                <w:bCs/>
                <w:color w:val="000000"/>
                <w:sz w:val="20"/>
              </w:rPr>
            </w:pPr>
          </w:p>
        </w:tc>
        <w:tc>
          <w:tcPr>
            <w:tcW w:w="1165" w:type="dxa"/>
            <w:tcBorders>
              <w:top w:val="single" w:sz="4" w:space="0" w:color="auto"/>
            </w:tcBorders>
            <w:vAlign w:val="bottom"/>
          </w:tcPr>
          <w:p w14:paraId="273289EE" w14:textId="601E0AAE" w:rsidR="00A71094" w:rsidRPr="005C619D" w:rsidRDefault="00AE7E7F" w:rsidP="00C872FD">
            <w:pPr>
              <w:tabs>
                <w:tab w:val="decimal" w:pos="910"/>
              </w:tabs>
              <w:spacing w:line="240" w:lineRule="atLeast"/>
              <w:ind w:right="-18"/>
              <w:rPr>
                <w:rFonts w:cs="Times New Roman"/>
                <w:b/>
                <w:bCs/>
                <w:color w:val="000000"/>
                <w:sz w:val="20"/>
                <w:lang w:val="en-US"/>
              </w:rPr>
            </w:pPr>
            <w:r>
              <w:rPr>
                <w:rFonts w:cs="Times New Roman"/>
                <w:b/>
                <w:bCs/>
                <w:color w:val="000000"/>
                <w:sz w:val="20"/>
                <w:lang w:val="en-US"/>
              </w:rPr>
              <w:t>1,625</w:t>
            </w:r>
          </w:p>
        </w:tc>
        <w:tc>
          <w:tcPr>
            <w:tcW w:w="264" w:type="dxa"/>
            <w:vAlign w:val="bottom"/>
          </w:tcPr>
          <w:p w14:paraId="58E2257C" w14:textId="77777777" w:rsidR="00A71094" w:rsidRPr="005C619D" w:rsidRDefault="00A71094" w:rsidP="00C872FD">
            <w:pPr>
              <w:tabs>
                <w:tab w:val="decimal" w:pos="891"/>
              </w:tabs>
              <w:spacing w:line="240" w:lineRule="atLeast"/>
              <w:jc w:val="right"/>
              <w:rPr>
                <w:rFonts w:cs="Times New Roman"/>
                <w:b/>
                <w:bCs/>
                <w:color w:val="000000"/>
                <w:sz w:val="20"/>
              </w:rPr>
            </w:pPr>
          </w:p>
        </w:tc>
        <w:tc>
          <w:tcPr>
            <w:tcW w:w="1187" w:type="dxa"/>
            <w:tcBorders>
              <w:top w:val="single" w:sz="4" w:space="0" w:color="auto"/>
            </w:tcBorders>
            <w:vAlign w:val="bottom"/>
          </w:tcPr>
          <w:p w14:paraId="76C4DE76" w14:textId="77777777" w:rsidR="00A71094" w:rsidRPr="005C619D" w:rsidRDefault="00A71094" w:rsidP="00C872FD">
            <w:pPr>
              <w:tabs>
                <w:tab w:val="decimal" w:pos="895"/>
              </w:tabs>
              <w:spacing w:line="240" w:lineRule="atLeast"/>
              <w:ind w:right="-18"/>
              <w:rPr>
                <w:rFonts w:cs="Times New Roman"/>
                <w:b/>
                <w:bCs/>
                <w:color w:val="000000"/>
                <w:sz w:val="20"/>
                <w:lang w:val="en-US"/>
              </w:rPr>
            </w:pPr>
            <w:r w:rsidRPr="005C619D">
              <w:rPr>
                <w:rFonts w:cs="Times New Roman"/>
                <w:b/>
                <w:bCs/>
                <w:color w:val="000000"/>
                <w:sz w:val="20"/>
                <w:lang w:val="en-US"/>
              </w:rPr>
              <w:t>2,000</w:t>
            </w:r>
          </w:p>
        </w:tc>
      </w:tr>
      <w:tr w:rsidR="000F150D" w:rsidRPr="005C619D" w14:paraId="020CDCE9" w14:textId="77777777" w:rsidTr="000F150D">
        <w:tc>
          <w:tcPr>
            <w:tcW w:w="3978" w:type="dxa"/>
          </w:tcPr>
          <w:p w14:paraId="624FC73A" w14:textId="696F37DF" w:rsidR="000F150D" w:rsidRPr="000F150D" w:rsidRDefault="000F150D" w:rsidP="000F150D">
            <w:pPr>
              <w:tabs>
                <w:tab w:val="left" w:pos="342"/>
              </w:tabs>
              <w:spacing w:line="240" w:lineRule="atLeast"/>
              <w:ind w:right="-18" w:firstLine="33"/>
              <w:rPr>
                <w:rFonts w:eastAsia="AngsanaNew"/>
                <w:b/>
                <w:bCs/>
                <w:sz w:val="20"/>
                <w:szCs w:val="25"/>
                <w:lang w:val="en-US" w:eastAsia="en-GB" w:bidi="th-TH"/>
              </w:rPr>
            </w:pPr>
            <w:r w:rsidRPr="005C619D">
              <w:rPr>
                <w:rFonts w:eastAsia="AngsanaNew" w:cs="Times New Roman"/>
                <w:i/>
                <w:iCs/>
                <w:sz w:val="20"/>
                <w:lang w:val="en-US" w:eastAsia="en-GB"/>
              </w:rPr>
              <w:t>Less</w:t>
            </w:r>
            <w:r w:rsidRPr="005C619D">
              <w:rPr>
                <w:rFonts w:eastAsia="AngsanaNew" w:cs="Times New Roman"/>
                <w:sz w:val="20"/>
                <w:lang w:val="en-US" w:eastAsia="en-GB"/>
              </w:rPr>
              <w:t xml:space="preserve"> </w:t>
            </w:r>
            <w:r w:rsidR="00436C0A">
              <w:rPr>
                <w:rFonts w:eastAsia="AngsanaNew"/>
                <w:sz w:val="20"/>
                <w:szCs w:val="25"/>
                <w:lang w:val="en-US" w:eastAsia="en-GB" w:bidi="th-TH"/>
              </w:rPr>
              <w:t>a</w:t>
            </w:r>
            <w:r>
              <w:rPr>
                <w:rFonts w:eastAsia="AngsanaNew"/>
                <w:sz w:val="20"/>
                <w:szCs w:val="25"/>
                <w:lang w:val="en-US" w:eastAsia="en-GB" w:bidi="th-TH"/>
              </w:rPr>
              <w:t>llowance for expected credit loss</w:t>
            </w:r>
            <w:r w:rsidR="00530FF9">
              <w:rPr>
                <w:rFonts w:eastAsia="AngsanaNew" w:hint="cs"/>
                <w:sz w:val="20"/>
                <w:szCs w:val="25"/>
                <w:cs/>
                <w:lang w:val="en-US" w:eastAsia="en-GB" w:bidi="th-TH"/>
              </w:rPr>
              <w:t xml:space="preserve"> </w:t>
            </w:r>
            <w:r w:rsidR="00530FF9">
              <w:rPr>
                <w:rFonts w:eastAsia="AngsanaNew"/>
                <w:sz w:val="20"/>
                <w:szCs w:val="25"/>
                <w:lang w:val="en-US" w:eastAsia="en-GB" w:bidi="th-TH"/>
              </w:rPr>
              <w:t>/</w:t>
            </w:r>
          </w:p>
        </w:tc>
        <w:tc>
          <w:tcPr>
            <w:tcW w:w="1157" w:type="dxa"/>
            <w:vAlign w:val="bottom"/>
          </w:tcPr>
          <w:p w14:paraId="299AE340" w14:textId="77777777" w:rsidR="000F150D" w:rsidRDefault="000F150D" w:rsidP="000F150D">
            <w:pPr>
              <w:tabs>
                <w:tab w:val="decimal" w:pos="910"/>
              </w:tabs>
              <w:spacing w:line="240" w:lineRule="atLeast"/>
              <w:ind w:right="-198"/>
              <w:rPr>
                <w:rFonts w:cs="Times New Roman"/>
                <w:b/>
                <w:bCs/>
                <w:color w:val="000000"/>
                <w:sz w:val="20"/>
                <w:lang w:val="en-US"/>
              </w:rPr>
            </w:pPr>
          </w:p>
        </w:tc>
        <w:tc>
          <w:tcPr>
            <w:tcW w:w="264" w:type="dxa"/>
            <w:vAlign w:val="bottom"/>
          </w:tcPr>
          <w:p w14:paraId="360CC64C" w14:textId="77777777" w:rsidR="000F150D" w:rsidRPr="005C619D" w:rsidRDefault="000F150D" w:rsidP="000F150D">
            <w:pPr>
              <w:tabs>
                <w:tab w:val="decimal" w:pos="891"/>
              </w:tabs>
              <w:spacing w:line="240" w:lineRule="atLeast"/>
              <w:jc w:val="right"/>
              <w:rPr>
                <w:rFonts w:cs="Times New Roman"/>
                <w:b/>
                <w:bCs/>
                <w:color w:val="000000"/>
                <w:sz w:val="20"/>
              </w:rPr>
            </w:pPr>
          </w:p>
        </w:tc>
        <w:tc>
          <w:tcPr>
            <w:tcW w:w="1192" w:type="dxa"/>
            <w:vAlign w:val="bottom"/>
          </w:tcPr>
          <w:p w14:paraId="2320265B" w14:textId="77777777" w:rsidR="000F150D" w:rsidRPr="005C619D" w:rsidRDefault="000F150D" w:rsidP="000F150D">
            <w:pPr>
              <w:tabs>
                <w:tab w:val="decimal" w:pos="993"/>
              </w:tabs>
              <w:spacing w:line="240" w:lineRule="atLeast"/>
              <w:ind w:right="-198"/>
              <w:rPr>
                <w:rFonts w:cs="Times New Roman"/>
                <w:b/>
                <w:bCs/>
                <w:color w:val="000000"/>
                <w:sz w:val="20"/>
                <w:lang w:val="en-US"/>
              </w:rPr>
            </w:pPr>
          </w:p>
        </w:tc>
        <w:tc>
          <w:tcPr>
            <w:tcW w:w="264" w:type="dxa"/>
            <w:vAlign w:val="bottom"/>
          </w:tcPr>
          <w:p w14:paraId="236C353F" w14:textId="77777777" w:rsidR="000F150D" w:rsidRPr="005C619D" w:rsidRDefault="000F150D" w:rsidP="000F150D">
            <w:pPr>
              <w:tabs>
                <w:tab w:val="decimal" w:pos="891"/>
              </w:tabs>
              <w:spacing w:line="240" w:lineRule="atLeast"/>
              <w:jc w:val="right"/>
              <w:rPr>
                <w:rFonts w:cs="Times New Roman"/>
                <w:b/>
                <w:bCs/>
                <w:color w:val="000000"/>
                <w:sz w:val="20"/>
              </w:rPr>
            </w:pPr>
          </w:p>
        </w:tc>
        <w:tc>
          <w:tcPr>
            <w:tcW w:w="1165" w:type="dxa"/>
            <w:vAlign w:val="bottom"/>
          </w:tcPr>
          <w:p w14:paraId="0943709B" w14:textId="77777777" w:rsidR="000F150D" w:rsidRDefault="000F150D" w:rsidP="000F150D">
            <w:pPr>
              <w:tabs>
                <w:tab w:val="decimal" w:pos="910"/>
              </w:tabs>
              <w:spacing w:line="240" w:lineRule="atLeast"/>
              <w:ind w:right="-18"/>
              <w:rPr>
                <w:rFonts w:cs="Times New Roman"/>
                <w:b/>
                <w:bCs/>
                <w:color w:val="000000"/>
                <w:sz w:val="20"/>
                <w:lang w:val="en-US"/>
              </w:rPr>
            </w:pPr>
          </w:p>
        </w:tc>
        <w:tc>
          <w:tcPr>
            <w:tcW w:w="264" w:type="dxa"/>
            <w:vAlign w:val="bottom"/>
          </w:tcPr>
          <w:p w14:paraId="7B439F0E" w14:textId="77777777" w:rsidR="000F150D" w:rsidRPr="005C619D" w:rsidRDefault="000F150D" w:rsidP="000F150D">
            <w:pPr>
              <w:tabs>
                <w:tab w:val="decimal" w:pos="891"/>
              </w:tabs>
              <w:spacing w:line="240" w:lineRule="atLeast"/>
              <w:jc w:val="right"/>
              <w:rPr>
                <w:rFonts w:cs="Times New Roman"/>
                <w:b/>
                <w:bCs/>
                <w:color w:val="000000"/>
                <w:sz w:val="20"/>
              </w:rPr>
            </w:pPr>
          </w:p>
        </w:tc>
        <w:tc>
          <w:tcPr>
            <w:tcW w:w="1187" w:type="dxa"/>
            <w:vAlign w:val="bottom"/>
          </w:tcPr>
          <w:p w14:paraId="6C39D77E" w14:textId="77777777" w:rsidR="000F150D" w:rsidRPr="005C619D" w:rsidRDefault="000F150D" w:rsidP="000F150D">
            <w:pPr>
              <w:tabs>
                <w:tab w:val="decimal" w:pos="895"/>
              </w:tabs>
              <w:spacing w:line="240" w:lineRule="atLeast"/>
              <w:ind w:right="-18"/>
              <w:rPr>
                <w:rFonts w:cs="Times New Roman"/>
                <w:b/>
                <w:bCs/>
                <w:color w:val="000000"/>
                <w:sz w:val="20"/>
                <w:lang w:val="en-US"/>
              </w:rPr>
            </w:pPr>
          </w:p>
        </w:tc>
      </w:tr>
      <w:tr w:rsidR="000F150D" w:rsidRPr="005C619D" w14:paraId="28ED6711" w14:textId="77777777" w:rsidTr="000F150D">
        <w:trPr>
          <w:trHeight w:val="74"/>
        </w:trPr>
        <w:tc>
          <w:tcPr>
            <w:tcW w:w="3978" w:type="dxa"/>
          </w:tcPr>
          <w:p w14:paraId="39D61142" w14:textId="71F6E288" w:rsidR="000F150D" w:rsidRPr="00530FF9" w:rsidRDefault="000F150D" w:rsidP="000F150D">
            <w:pPr>
              <w:tabs>
                <w:tab w:val="left" w:pos="342"/>
              </w:tabs>
              <w:spacing w:line="240" w:lineRule="atLeast"/>
              <w:ind w:right="-381" w:firstLine="33"/>
              <w:rPr>
                <w:rFonts w:cstheme="minorBidi"/>
                <w:sz w:val="20"/>
                <w:szCs w:val="25"/>
                <w:rtl/>
                <w:cs/>
                <w:lang w:bidi="th-TH"/>
              </w:rPr>
            </w:pPr>
            <w:r w:rsidRPr="00530FF9">
              <w:rPr>
                <w:rFonts w:cs="Times New Roman"/>
                <w:sz w:val="20"/>
              </w:rPr>
              <w:t xml:space="preserve">        </w:t>
            </w:r>
            <w:r w:rsidR="00436C0A" w:rsidRPr="00530FF9">
              <w:rPr>
                <w:rFonts w:cstheme="minorBidi"/>
                <w:sz w:val="20"/>
                <w:szCs w:val="25"/>
                <w:lang w:val="en-US" w:bidi="th-TH"/>
              </w:rPr>
              <w:t>a</w:t>
            </w:r>
            <w:r w:rsidRPr="00530FF9">
              <w:rPr>
                <w:rFonts w:eastAsia="AngsanaNew" w:cs="Times New Roman"/>
                <w:sz w:val="20"/>
                <w:lang w:val="en-US" w:eastAsia="en-GB"/>
              </w:rPr>
              <w:t>llowance for impairment losses</w:t>
            </w:r>
          </w:p>
        </w:tc>
        <w:tc>
          <w:tcPr>
            <w:tcW w:w="1157" w:type="dxa"/>
            <w:tcBorders>
              <w:bottom w:val="single" w:sz="4" w:space="0" w:color="auto"/>
            </w:tcBorders>
            <w:vAlign w:val="bottom"/>
          </w:tcPr>
          <w:p w14:paraId="6460DF20" w14:textId="621C709E" w:rsidR="000F150D" w:rsidRPr="005C619D" w:rsidRDefault="000F150D" w:rsidP="000F150D">
            <w:pPr>
              <w:tabs>
                <w:tab w:val="decimal" w:pos="930"/>
              </w:tabs>
              <w:spacing w:line="240" w:lineRule="atLeast"/>
              <w:ind w:right="20"/>
              <w:rPr>
                <w:rFonts w:cs="Times New Roman"/>
                <w:color w:val="000000"/>
                <w:sz w:val="20"/>
                <w:lang w:val="en-US"/>
              </w:rPr>
            </w:pPr>
            <w:r>
              <w:rPr>
                <w:rFonts w:cs="Times New Roman"/>
                <w:color w:val="000000"/>
                <w:sz w:val="20"/>
                <w:lang w:val="en-US"/>
              </w:rPr>
              <w:t>(440)</w:t>
            </w:r>
          </w:p>
        </w:tc>
        <w:tc>
          <w:tcPr>
            <w:tcW w:w="264" w:type="dxa"/>
            <w:vAlign w:val="bottom"/>
          </w:tcPr>
          <w:p w14:paraId="735CB9C5" w14:textId="77777777" w:rsidR="000F150D" w:rsidRPr="005C619D" w:rsidRDefault="000F150D" w:rsidP="000F150D">
            <w:pPr>
              <w:tabs>
                <w:tab w:val="decimal" w:pos="891"/>
              </w:tabs>
              <w:spacing w:line="240" w:lineRule="atLeast"/>
              <w:jc w:val="right"/>
              <w:rPr>
                <w:rFonts w:cs="Times New Roman"/>
                <w:color w:val="000000"/>
                <w:sz w:val="20"/>
              </w:rPr>
            </w:pPr>
          </w:p>
        </w:tc>
        <w:tc>
          <w:tcPr>
            <w:tcW w:w="1192" w:type="dxa"/>
            <w:tcBorders>
              <w:bottom w:val="single" w:sz="4" w:space="0" w:color="auto"/>
            </w:tcBorders>
            <w:vAlign w:val="bottom"/>
          </w:tcPr>
          <w:p w14:paraId="474FB107" w14:textId="77777777" w:rsidR="000F150D" w:rsidRPr="005C619D" w:rsidRDefault="000F150D" w:rsidP="000F150D">
            <w:pPr>
              <w:tabs>
                <w:tab w:val="decimal" w:pos="993"/>
              </w:tabs>
              <w:spacing w:line="240" w:lineRule="atLeast"/>
              <w:ind w:right="-195"/>
              <w:rPr>
                <w:rFonts w:cs="Times New Roman"/>
                <w:color w:val="000000"/>
                <w:sz w:val="20"/>
                <w:lang w:val="en-US"/>
              </w:rPr>
            </w:pPr>
            <w:r w:rsidRPr="005C619D">
              <w:rPr>
                <w:rFonts w:cs="Times New Roman"/>
                <w:color w:val="000000"/>
                <w:sz w:val="20"/>
                <w:lang w:val="en-US"/>
              </w:rPr>
              <w:t>(360)</w:t>
            </w:r>
          </w:p>
        </w:tc>
        <w:tc>
          <w:tcPr>
            <w:tcW w:w="264" w:type="dxa"/>
            <w:vAlign w:val="bottom"/>
          </w:tcPr>
          <w:p w14:paraId="57473A20" w14:textId="77777777" w:rsidR="000F150D" w:rsidRPr="005C619D" w:rsidRDefault="000F150D" w:rsidP="000F150D">
            <w:pPr>
              <w:tabs>
                <w:tab w:val="decimal" w:pos="891"/>
              </w:tabs>
              <w:spacing w:line="240" w:lineRule="atLeast"/>
              <w:jc w:val="right"/>
              <w:rPr>
                <w:rFonts w:cs="Times New Roman"/>
                <w:color w:val="000000"/>
                <w:sz w:val="20"/>
              </w:rPr>
            </w:pPr>
          </w:p>
        </w:tc>
        <w:tc>
          <w:tcPr>
            <w:tcW w:w="1165" w:type="dxa"/>
            <w:tcBorders>
              <w:bottom w:val="single" w:sz="4" w:space="0" w:color="auto"/>
            </w:tcBorders>
            <w:vAlign w:val="bottom"/>
          </w:tcPr>
          <w:p w14:paraId="628DBCA2" w14:textId="39F58B0E" w:rsidR="000F150D" w:rsidRPr="005C619D" w:rsidRDefault="000F150D" w:rsidP="000F150D">
            <w:pPr>
              <w:tabs>
                <w:tab w:val="decimal" w:pos="963"/>
              </w:tabs>
              <w:spacing w:line="240" w:lineRule="atLeast"/>
              <w:ind w:right="-18"/>
              <w:rPr>
                <w:rFonts w:cs="Times New Roman"/>
                <w:color w:val="000000"/>
                <w:sz w:val="20"/>
                <w:lang w:val="en-US"/>
              </w:rPr>
            </w:pPr>
            <w:r>
              <w:rPr>
                <w:rFonts w:cs="Times New Roman"/>
                <w:color w:val="000000"/>
                <w:sz w:val="20"/>
                <w:lang w:val="en-US"/>
              </w:rPr>
              <w:t>(440)</w:t>
            </w:r>
          </w:p>
        </w:tc>
        <w:tc>
          <w:tcPr>
            <w:tcW w:w="264" w:type="dxa"/>
            <w:vAlign w:val="bottom"/>
          </w:tcPr>
          <w:p w14:paraId="728A78FA" w14:textId="77777777" w:rsidR="000F150D" w:rsidRPr="005C619D" w:rsidRDefault="000F150D" w:rsidP="000F150D">
            <w:pPr>
              <w:tabs>
                <w:tab w:val="decimal" w:pos="891"/>
              </w:tabs>
              <w:spacing w:line="240" w:lineRule="atLeast"/>
              <w:jc w:val="right"/>
              <w:rPr>
                <w:rFonts w:cs="Times New Roman"/>
                <w:color w:val="000000"/>
                <w:sz w:val="20"/>
              </w:rPr>
            </w:pPr>
          </w:p>
        </w:tc>
        <w:tc>
          <w:tcPr>
            <w:tcW w:w="1187" w:type="dxa"/>
            <w:tcBorders>
              <w:bottom w:val="single" w:sz="4" w:space="0" w:color="auto"/>
            </w:tcBorders>
            <w:vAlign w:val="bottom"/>
          </w:tcPr>
          <w:p w14:paraId="454FFEC3" w14:textId="77777777" w:rsidR="000F150D" w:rsidRPr="005C619D" w:rsidRDefault="000F150D" w:rsidP="000F150D">
            <w:pPr>
              <w:tabs>
                <w:tab w:val="decimal" w:pos="895"/>
              </w:tabs>
              <w:spacing w:line="240" w:lineRule="atLeast"/>
              <w:ind w:right="-18"/>
              <w:rPr>
                <w:rFonts w:cs="Times New Roman"/>
                <w:color w:val="000000"/>
                <w:sz w:val="20"/>
                <w:lang w:val="en-US"/>
              </w:rPr>
            </w:pPr>
            <w:r w:rsidRPr="005C619D">
              <w:rPr>
                <w:rFonts w:cs="Times New Roman"/>
                <w:color w:val="000000"/>
                <w:sz w:val="20"/>
                <w:lang w:val="en-US"/>
              </w:rPr>
              <w:t>(360)</w:t>
            </w:r>
          </w:p>
        </w:tc>
      </w:tr>
      <w:tr w:rsidR="000F150D" w:rsidRPr="005C619D" w14:paraId="0B7D4CFE" w14:textId="77777777" w:rsidTr="000F150D">
        <w:tc>
          <w:tcPr>
            <w:tcW w:w="3978" w:type="dxa"/>
          </w:tcPr>
          <w:p w14:paraId="3697C40E" w14:textId="77777777" w:rsidR="000F150D" w:rsidRPr="005C619D" w:rsidRDefault="000F150D" w:rsidP="000F150D">
            <w:pPr>
              <w:tabs>
                <w:tab w:val="left" w:pos="162"/>
              </w:tabs>
              <w:spacing w:line="240" w:lineRule="atLeast"/>
              <w:ind w:left="33" w:right="-18" w:hanging="33"/>
              <w:rPr>
                <w:rFonts w:cs="Times New Roman"/>
                <w:b/>
                <w:bCs/>
                <w:sz w:val="20"/>
                <w:rtl/>
                <w:cs/>
              </w:rPr>
            </w:pPr>
            <w:r w:rsidRPr="005C619D">
              <w:rPr>
                <w:rFonts w:eastAsia="AngsanaNew" w:cs="Times New Roman"/>
                <w:b/>
                <w:bCs/>
                <w:sz w:val="20"/>
                <w:lang w:val="en-US" w:eastAsia="en-GB"/>
              </w:rPr>
              <w:t>Net</w:t>
            </w:r>
          </w:p>
        </w:tc>
        <w:tc>
          <w:tcPr>
            <w:tcW w:w="1157" w:type="dxa"/>
            <w:tcBorders>
              <w:top w:val="single" w:sz="4" w:space="0" w:color="auto"/>
              <w:bottom w:val="double" w:sz="4" w:space="0" w:color="auto"/>
            </w:tcBorders>
            <w:vAlign w:val="bottom"/>
          </w:tcPr>
          <w:p w14:paraId="77490E7F" w14:textId="3D3F5562" w:rsidR="000F150D" w:rsidRPr="005C619D" w:rsidRDefault="000F150D" w:rsidP="000F150D">
            <w:pPr>
              <w:tabs>
                <w:tab w:val="decimal" w:pos="910"/>
              </w:tabs>
              <w:spacing w:line="240" w:lineRule="atLeast"/>
              <w:ind w:right="-198"/>
              <w:rPr>
                <w:rFonts w:cs="Times New Roman"/>
                <w:b/>
                <w:bCs/>
                <w:color w:val="000000"/>
                <w:sz w:val="20"/>
                <w:lang w:val="en-US"/>
              </w:rPr>
            </w:pPr>
            <w:r>
              <w:rPr>
                <w:rFonts w:cs="Times New Roman"/>
                <w:b/>
                <w:bCs/>
                <w:color w:val="000000"/>
                <w:sz w:val="20"/>
                <w:lang w:val="en-US"/>
              </w:rPr>
              <w:t>1,758</w:t>
            </w:r>
          </w:p>
        </w:tc>
        <w:tc>
          <w:tcPr>
            <w:tcW w:w="264" w:type="dxa"/>
            <w:vAlign w:val="bottom"/>
          </w:tcPr>
          <w:p w14:paraId="48BE0DEE" w14:textId="77777777" w:rsidR="000F150D" w:rsidRPr="005C619D" w:rsidRDefault="000F150D" w:rsidP="000F150D">
            <w:pPr>
              <w:tabs>
                <w:tab w:val="decimal" w:pos="891"/>
              </w:tabs>
              <w:spacing w:line="240" w:lineRule="atLeast"/>
              <w:jc w:val="right"/>
              <w:rPr>
                <w:rFonts w:cs="Times New Roman"/>
                <w:b/>
                <w:bCs/>
                <w:color w:val="000000"/>
                <w:sz w:val="20"/>
              </w:rPr>
            </w:pPr>
          </w:p>
        </w:tc>
        <w:tc>
          <w:tcPr>
            <w:tcW w:w="1192" w:type="dxa"/>
            <w:tcBorders>
              <w:top w:val="single" w:sz="4" w:space="0" w:color="auto"/>
              <w:bottom w:val="double" w:sz="4" w:space="0" w:color="auto"/>
            </w:tcBorders>
            <w:vAlign w:val="bottom"/>
          </w:tcPr>
          <w:p w14:paraId="3E293D9A" w14:textId="77777777" w:rsidR="000F150D" w:rsidRPr="005C619D" w:rsidRDefault="000F150D" w:rsidP="000F150D">
            <w:pPr>
              <w:tabs>
                <w:tab w:val="decimal" w:pos="993"/>
              </w:tabs>
              <w:spacing w:line="240" w:lineRule="atLeast"/>
              <w:ind w:right="-198"/>
              <w:rPr>
                <w:rFonts w:cs="Times New Roman"/>
                <w:b/>
                <w:bCs/>
                <w:color w:val="000000"/>
                <w:sz w:val="20"/>
                <w:lang w:val="en-US"/>
              </w:rPr>
            </w:pPr>
            <w:r w:rsidRPr="005C619D">
              <w:rPr>
                <w:rFonts w:cs="Times New Roman"/>
                <w:b/>
                <w:bCs/>
                <w:color w:val="000000"/>
                <w:sz w:val="20"/>
                <w:lang w:val="en-US"/>
              </w:rPr>
              <w:t>4,969</w:t>
            </w:r>
          </w:p>
        </w:tc>
        <w:tc>
          <w:tcPr>
            <w:tcW w:w="264" w:type="dxa"/>
            <w:vAlign w:val="bottom"/>
          </w:tcPr>
          <w:p w14:paraId="4F2D0420" w14:textId="77777777" w:rsidR="000F150D" w:rsidRPr="005C619D" w:rsidRDefault="000F150D" w:rsidP="000F150D">
            <w:pPr>
              <w:tabs>
                <w:tab w:val="decimal" w:pos="891"/>
              </w:tabs>
              <w:spacing w:line="240" w:lineRule="atLeast"/>
              <w:jc w:val="right"/>
              <w:rPr>
                <w:rFonts w:cs="Times New Roman"/>
                <w:b/>
                <w:bCs/>
                <w:color w:val="000000"/>
                <w:sz w:val="20"/>
              </w:rPr>
            </w:pPr>
          </w:p>
        </w:tc>
        <w:tc>
          <w:tcPr>
            <w:tcW w:w="1165" w:type="dxa"/>
            <w:tcBorders>
              <w:top w:val="single" w:sz="4" w:space="0" w:color="auto"/>
              <w:bottom w:val="double" w:sz="4" w:space="0" w:color="auto"/>
            </w:tcBorders>
            <w:vAlign w:val="bottom"/>
          </w:tcPr>
          <w:p w14:paraId="0D042EE6" w14:textId="1C938650" w:rsidR="000F150D" w:rsidRPr="005C619D" w:rsidRDefault="000F150D" w:rsidP="000F150D">
            <w:pPr>
              <w:tabs>
                <w:tab w:val="decimal" w:pos="910"/>
              </w:tabs>
              <w:spacing w:line="240" w:lineRule="atLeast"/>
              <w:ind w:right="-18"/>
              <w:rPr>
                <w:rFonts w:cs="Times New Roman"/>
                <w:b/>
                <w:bCs/>
                <w:color w:val="000000"/>
                <w:sz w:val="20"/>
                <w:lang w:val="en-US"/>
              </w:rPr>
            </w:pPr>
            <w:r>
              <w:rPr>
                <w:rFonts w:cs="Times New Roman"/>
                <w:b/>
                <w:bCs/>
                <w:color w:val="000000"/>
                <w:sz w:val="20"/>
                <w:lang w:val="en-US"/>
              </w:rPr>
              <w:t>1,185</w:t>
            </w:r>
          </w:p>
        </w:tc>
        <w:tc>
          <w:tcPr>
            <w:tcW w:w="264" w:type="dxa"/>
          </w:tcPr>
          <w:p w14:paraId="7487D6EA" w14:textId="77777777" w:rsidR="000F150D" w:rsidRPr="005C619D" w:rsidRDefault="000F150D" w:rsidP="000F150D">
            <w:pPr>
              <w:tabs>
                <w:tab w:val="decimal" w:pos="891"/>
              </w:tabs>
              <w:spacing w:line="240" w:lineRule="atLeast"/>
              <w:jc w:val="right"/>
              <w:rPr>
                <w:rFonts w:cs="Times New Roman"/>
                <w:b/>
                <w:bCs/>
                <w:color w:val="000000"/>
                <w:sz w:val="20"/>
              </w:rPr>
            </w:pPr>
          </w:p>
        </w:tc>
        <w:tc>
          <w:tcPr>
            <w:tcW w:w="1187" w:type="dxa"/>
            <w:tcBorders>
              <w:top w:val="single" w:sz="4" w:space="0" w:color="auto"/>
              <w:bottom w:val="double" w:sz="4" w:space="0" w:color="auto"/>
            </w:tcBorders>
            <w:vAlign w:val="bottom"/>
          </w:tcPr>
          <w:p w14:paraId="1A4CB30A" w14:textId="77777777" w:rsidR="000F150D" w:rsidRPr="005C619D" w:rsidRDefault="000F150D" w:rsidP="000F150D">
            <w:pPr>
              <w:tabs>
                <w:tab w:val="decimal" w:pos="895"/>
              </w:tabs>
              <w:spacing w:line="240" w:lineRule="atLeast"/>
              <w:ind w:right="-18"/>
              <w:rPr>
                <w:rFonts w:cs="Times New Roman"/>
                <w:b/>
                <w:bCs/>
                <w:color w:val="000000"/>
                <w:sz w:val="20"/>
                <w:lang w:val="en-US"/>
              </w:rPr>
            </w:pPr>
            <w:r w:rsidRPr="005C619D">
              <w:rPr>
                <w:rFonts w:cs="Times New Roman"/>
                <w:b/>
                <w:bCs/>
                <w:color w:val="000000"/>
                <w:sz w:val="20"/>
                <w:lang w:val="en-US"/>
              </w:rPr>
              <w:t>1,640</w:t>
            </w:r>
          </w:p>
        </w:tc>
      </w:tr>
    </w:tbl>
    <w:p w14:paraId="60FF7540" w14:textId="77777777" w:rsidR="00261F6F" w:rsidRPr="005C619D" w:rsidRDefault="00261F6F" w:rsidP="005431A7">
      <w:pPr>
        <w:spacing w:line="240" w:lineRule="auto"/>
        <w:rPr>
          <w:rFonts w:cs="Times New Roman"/>
        </w:rPr>
      </w:pPr>
    </w:p>
    <w:p w14:paraId="5938313E" w14:textId="6C0DBCE8" w:rsidR="00B477C4" w:rsidRPr="005C619D" w:rsidRDefault="000959D7" w:rsidP="005431A7">
      <w:pPr>
        <w:spacing w:line="240" w:lineRule="auto"/>
        <w:rPr>
          <w:rFonts w:cs="Times New Roman"/>
          <w:b/>
          <w:bCs/>
          <w:szCs w:val="22"/>
        </w:rPr>
      </w:pPr>
      <w:r w:rsidRPr="005C619D">
        <w:rPr>
          <w:rFonts w:cs="Times New Roman"/>
          <w:b/>
          <w:bCs/>
          <w:szCs w:val="22"/>
        </w:rPr>
        <w:t>2</w:t>
      </w:r>
      <w:r w:rsidR="000561E8" w:rsidRPr="005C619D">
        <w:rPr>
          <w:rFonts w:cs="Times New Roman"/>
          <w:b/>
          <w:bCs/>
          <w:szCs w:val="22"/>
        </w:rPr>
        <w:t>3</w:t>
      </w:r>
      <w:r w:rsidR="00433B08" w:rsidRPr="005C619D">
        <w:rPr>
          <w:rFonts w:cs="Times New Roman"/>
          <w:b/>
          <w:bCs/>
          <w:szCs w:val="22"/>
        </w:rPr>
        <w:tab/>
      </w:r>
      <w:r w:rsidR="00B477C4" w:rsidRPr="005C619D">
        <w:rPr>
          <w:rFonts w:cs="Times New Roman"/>
          <w:b/>
          <w:bCs/>
          <w:szCs w:val="22"/>
        </w:rPr>
        <w:t>Other assets, net</w:t>
      </w:r>
    </w:p>
    <w:p w14:paraId="5BC6048B" w14:textId="77777777" w:rsidR="00A733FF" w:rsidRPr="005C619D" w:rsidRDefault="00A733FF" w:rsidP="00A733FF">
      <w:pPr>
        <w:tabs>
          <w:tab w:val="left" w:pos="540"/>
          <w:tab w:val="left" w:pos="1080"/>
        </w:tabs>
        <w:spacing w:line="240" w:lineRule="atLeast"/>
        <w:ind w:right="389"/>
        <w:jc w:val="thaiDistribute"/>
        <w:rPr>
          <w:rFonts w:cs="Times New Roman"/>
          <w:b/>
          <w:bCs/>
          <w:sz w:val="24"/>
          <w:szCs w:val="24"/>
        </w:rPr>
      </w:pPr>
    </w:p>
    <w:tbl>
      <w:tblPr>
        <w:tblW w:w="9325" w:type="dxa"/>
        <w:tblInd w:w="441" w:type="dxa"/>
        <w:tblLook w:val="01E0" w:firstRow="1" w:lastRow="1" w:firstColumn="1" w:lastColumn="1" w:noHBand="0" w:noVBand="0"/>
      </w:tblPr>
      <w:tblGrid>
        <w:gridCol w:w="3472"/>
        <w:gridCol w:w="1234"/>
        <w:gridCol w:w="265"/>
        <w:gridCol w:w="1254"/>
        <w:gridCol w:w="263"/>
        <w:gridCol w:w="1286"/>
        <w:gridCol w:w="265"/>
        <w:gridCol w:w="1286"/>
      </w:tblGrid>
      <w:tr w:rsidR="00A733FF" w:rsidRPr="005C619D" w14:paraId="41559C27" w14:textId="77777777" w:rsidTr="0096569B">
        <w:trPr>
          <w:trHeight w:val="173"/>
        </w:trPr>
        <w:tc>
          <w:tcPr>
            <w:tcW w:w="3472" w:type="dxa"/>
          </w:tcPr>
          <w:p w14:paraId="56A92D59" w14:textId="77777777" w:rsidR="00A733FF" w:rsidRPr="005C619D" w:rsidRDefault="00A733FF" w:rsidP="00C872FD">
            <w:pPr>
              <w:spacing w:line="240" w:lineRule="atLeast"/>
              <w:ind w:right="-79"/>
              <w:rPr>
                <w:rFonts w:cs="Times New Roman"/>
                <w:color w:val="000000"/>
                <w:sz w:val="20"/>
                <w:lang w:val="en-US" w:bidi="th-TH"/>
              </w:rPr>
            </w:pPr>
          </w:p>
        </w:tc>
        <w:tc>
          <w:tcPr>
            <w:tcW w:w="2753" w:type="dxa"/>
            <w:gridSpan w:val="3"/>
            <w:vAlign w:val="bottom"/>
          </w:tcPr>
          <w:p w14:paraId="333D9BE7" w14:textId="77777777" w:rsidR="00A733FF" w:rsidRPr="005C619D" w:rsidRDefault="00A733FF" w:rsidP="00C872FD">
            <w:pPr>
              <w:spacing w:line="240" w:lineRule="atLeast"/>
              <w:ind w:left="-155" w:right="-288"/>
              <w:jc w:val="center"/>
              <w:rPr>
                <w:rFonts w:cs="Times New Roman"/>
                <w:b/>
                <w:bCs/>
                <w:color w:val="000000"/>
                <w:sz w:val="20"/>
                <w:lang w:val="en-US"/>
              </w:rPr>
            </w:pPr>
            <w:r w:rsidRPr="005C619D">
              <w:rPr>
                <w:rFonts w:cs="Times New Roman"/>
                <w:b/>
                <w:bCs/>
                <w:color w:val="000000"/>
                <w:sz w:val="20"/>
                <w:lang w:val="en-US"/>
              </w:rPr>
              <w:t>Consolidated</w:t>
            </w:r>
          </w:p>
        </w:tc>
        <w:tc>
          <w:tcPr>
            <w:tcW w:w="263" w:type="dxa"/>
            <w:vAlign w:val="bottom"/>
          </w:tcPr>
          <w:p w14:paraId="5D92CE53" w14:textId="77777777" w:rsidR="00A733FF" w:rsidRPr="005C619D" w:rsidRDefault="00A733FF" w:rsidP="00C872FD">
            <w:pPr>
              <w:spacing w:line="240" w:lineRule="atLeast"/>
              <w:ind w:left="-155" w:right="-288"/>
              <w:jc w:val="center"/>
              <w:rPr>
                <w:rFonts w:cs="Times New Roman"/>
                <w:b/>
                <w:bCs/>
                <w:color w:val="000000"/>
                <w:sz w:val="20"/>
                <w:lang w:val="en-US"/>
              </w:rPr>
            </w:pPr>
          </w:p>
        </w:tc>
        <w:tc>
          <w:tcPr>
            <w:tcW w:w="2837" w:type="dxa"/>
            <w:gridSpan w:val="3"/>
            <w:vAlign w:val="bottom"/>
          </w:tcPr>
          <w:p w14:paraId="64022516" w14:textId="77777777" w:rsidR="00A733FF" w:rsidRPr="005C619D" w:rsidRDefault="00A733FF" w:rsidP="00C872FD">
            <w:pPr>
              <w:spacing w:line="240" w:lineRule="atLeast"/>
              <w:ind w:left="-155" w:right="-288"/>
              <w:jc w:val="center"/>
              <w:rPr>
                <w:rFonts w:cs="Times New Roman"/>
                <w:b/>
                <w:bCs/>
                <w:color w:val="000000"/>
                <w:sz w:val="20"/>
                <w:lang w:val="en-US"/>
              </w:rPr>
            </w:pPr>
            <w:r w:rsidRPr="005C619D">
              <w:rPr>
                <w:rFonts w:cs="Times New Roman"/>
                <w:b/>
                <w:bCs/>
                <w:color w:val="000000"/>
                <w:sz w:val="20"/>
                <w:lang w:val="en-US"/>
              </w:rPr>
              <w:t>Bank only</w:t>
            </w:r>
          </w:p>
        </w:tc>
      </w:tr>
      <w:tr w:rsidR="00C872FD" w:rsidRPr="005C619D" w14:paraId="63A078B6" w14:textId="77777777" w:rsidTr="0096569B">
        <w:trPr>
          <w:trHeight w:val="137"/>
        </w:trPr>
        <w:tc>
          <w:tcPr>
            <w:tcW w:w="3472" w:type="dxa"/>
          </w:tcPr>
          <w:p w14:paraId="0C5451DF" w14:textId="77777777" w:rsidR="00C872FD" w:rsidRPr="005C619D" w:rsidRDefault="00C872FD" w:rsidP="00C872FD">
            <w:pPr>
              <w:spacing w:line="240" w:lineRule="atLeast"/>
              <w:ind w:right="-79"/>
              <w:rPr>
                <w:rFonts w:cs="Times New Roman"/>
                <w:color w:val="000000"/>
                <w:sz w:val="20"/>
                <w:lang w:val="en-US" w:bidi="th-TH"/>
              </w:rPr>
            </w:pPr>
          </w:p>
        </w:tc>
        <w:tc>
          <w:tcPr>
            <w:tcW w:w="1234" w:type="dxa"/>
            <w:vAlign w:val="bottom"/>
          </w:tcPr>
          <w:p w14:paraId="19D5995A" w14:textId="77777777" w:rsidR="00C872FD" w:rsidRPr="005C619D" w:rsidRDefault="00C872FD" w:rsidP="00C872FD">
            <w:pPr>
              <w:spacing w:line="240" w:lineRule="atLeast"/>
              <w:ind w:left="-108" w:right="-108"/>
              <w:jc w:val="center"/>
              <w:rPr>
                <w:rFonts w:cs="Times New Roman"/>
                <w:sz w:val="20"/>
                <w:rtl/>
                <w:cs/>
              </w:rPr>
            </w:pPr>
            <w:r w:rsidRPr="005C619D">
              <w:rPr>
                <w:rFonts w:cs="Times New Roman"/>
                <w:sz w:val="20"/>
              </w:rPr>
              <w:t>30 June</w:t>
            </w:r>
          </w:p>
        </w:tc>
        <w:tc>
          <w:tcPr>
            <w:tcW w:w="265" w:type="dxa"/>
          </w:tcPr>
          <w:p w14:paraId="3268D428" w14:textId="77777777" w:rsidR="00C872FD" w:rsidRPr="005C619D" w:rsidRDefault="00C872FD" w:rsidP="00C872FD">
            <w:pPr>
              <w:spacing w:line="240" w:lineRule="atLeast"/>
              <w:ind w:left="-108" w:right="-108"/>
              <w:rPr>
                <w:rFonts w:cs="Times New Roman"/>
                <w:sz w:val="20"/>
                <w:rtl/>
                <w:cs/>
              </w:rPr>
            </w:pPr>
          </w:p>
        </w:tc>
        <w:tc>
          <w:tcPr>
            <w:tcW w:w="1254" w:type="dxa"/>
          </w:tcPr>
          <w:p w14:paraId="7A9FE0CA" w14:textId="77777777" w:rsidR="00C872FD" w:rsidRPr="005C619D" w:rsidRDefault="00C872FD" w:rsidP="00C872FD">
            <w:pPr>
              <w:spacing w:line="240" w:lineRule="atLeast"/>
              <w:ind w:left="-108" w:right="-108"/>
              <w:jc w:val="center"/>
              <w:rPr>
                <w:rFonts w:cs="Times New Roman"/>
                <w:sz w:val="20"/>
                <w:rtl/>
                <w:cs/>
              </w:rPr>
            </w:pPr>
            <w:r w:rsidRPr="005C619D">
              <w:rPr>
                <w:rFonts w:cs="Times New Roman"/>
                <w:sz w:val="20"/>
              </w:rPr>
              <w:t>31 December</w:t>
            </w:r>
          </w:p>
        </w:tc>
        <w:tc>
          <w:tcPr>
            <w:tcW w:w="263" w:type="dxa"/>
            <w:vAlign w:val="bottom"/>
          </w:tcPr>
          <w:p w14:paraId="627F928D" w14:textId="77777777" w:rsidR="00C872FD" w:rsidRPr="005C619D" w:rsidRDefault="00C872FD" w:rsidP="00C872FD">
            <w:pPr>
              <w:spacing w:line="240" w:lineRule="atLeast"/>
              <w:ind w:left="-108" w:right="-108"/>
              <w:jc w:val="center"/>
              <w:rPr>
                <w:rFonts w:cs="Times New Roman"/>
                <w:sz w:val="20"/>
                <w:rtl/>
                <w:cs/>
              </w:rPr>
            </w:pPr>
          </w:p>
        </w:tc>
        <w:tc>
          <w:tcPr>
            <w:tcW w:w="1286" w:type="dxa"/>
            <w:vAlign w:val="bottom"/>
          </w:tcPr>
          <w:p w14:paraId="53261E16" w14:textId="77777777" w:rsidR="00C872FD" w:rsidRPr="005C619D" w:rsidRDefault="00C872FD" w:rsidP="00C872FD">
            <w:pPr>
              <w:spacing w:line="240" w:lineRule="atLeast"/>
              <w:ind w:left="-108" w:right="-108"/>
              <w:jc w:val="center"/>
              <w:rPr>
                <w:rFonts w:cs="Times New Roman"/>
                <w:sz w:val="20"/>
                <w:rtl/>
                <w:cs/>
              </w:rPr>
            </w:pPr>
            <w:r w:rsidRPr="005C619D">
              <w:rPr>
                <w:rFonts w:cs="Times New Roman"/>
                <w:sz w:val="20"/>
              </w:rPr>
              <w:t>30 June</w:t>
            </w:r>
          </w:p>
        </w:tc>
        <w:tc>
          <w:tcPr>
            <w:tcW w:w="265" w:type="dxa"/>
          </w:tcPr>
          <w:p w14:paraId="785D1D49" w14:textId="77777777" w:rsidR="00C872FD" w:rsidRPr="005C619D" w:rsidRDefault="00C872FD" w:rsidP="00C872FD">
            <w:pPr>
              <w:spacing w:line="240" w:lineRule="atLeast"/>
              <w:ind w:left="-108" w:right="-108"/>
              <w:rPr>
                <w:rFonts w:cs="Times New Roman"/>
                <w:sz w:val="20"/>
                <w:rtl/>
                <w:cs/>
              </w:rPr>
            </w:pPr>
          </w:p>
        </w:tc>
        <w:tc>
          <w:tcPr>
            <w:tcW w:w="1286" w:type="dxa"/>
          </w:tcPr>
          <w:p w14:paraId="27397DEB" w14:textId="77777777" w:rsidR="00C872FD" w:rsidRPr="005C619D" w:rsidRDefault="00C872FD" w:rsidP="00C872FD">
            <w:pPr>
              <w:spacing w:line="240" w:lineRule="atLeast"/>
              <w:ind w:left="-108" w:right="-108"/>
              <w:jc w:val="center"/>
              <w:rPr>
                <w:rFonts w:cs="Times New Roman"/>
                <w:sz w:val="20"/>
                <w:rtl/>
                <w:cs/>
              </w:rPr>
            </w:pPr>
            <w:r w:rsidRPr="005C619D">
              <w:rPr>
                <w:rFonts w:cs="Times New Roman"/>
                <w:sz w:val="20"/>
              </w:rPr>
              <w:t>31 December</w:t>
            </w:r>
          </w:p>
        </w:tc>
      </w:tr>
      <w:tr w:rsidR="00C872FD" w:rsidRPr="005C619D" w14:paraId="4448B804" w14:textId="77777777" w:rsidTr="0096569B">
        <w:trPr>
          <w:trHeight w:val="137"/>
        </w:trPr>
        <w:tc>
          <w:tcPr>
            <w:tcW w:w="3472" w:type="dxa"/>
          </w:tcPr>
          <w:p w14:paraId="1E43BDE1" w14:textId="77777777" w:rsidR="00C872FD" w:rsidRPr="005C619D" w:rsidRDefault="00C872FD" w:rsidP="00C872FD">
            <w:pPr>
              <w:spacing w:line="240" w:lineRule="atLeast"/>
              <w:ind w:right="-79"/>
              <w:rPr>
                <w:rFonts w:cs="Times New Roman"/>
                <w:color w:val="000000"/>
                <w:sz w:val="20"/>
                <w:lang w:val="en-US" w:bidi="th-TH"/>
              </w:rPr>
            </w:pPr>
          </w:p>
        </w:tc>
        <w:tc>
          <w:tcPr>
            <w:tcW w:w="1234" w:type="dxa"/>
            <w:vAlign w:val="bottom"/>
          </w:tcPr>
          <w:p w14:paraId="27D81976" w14:textId="77777777" w:rsidR="00C872FD" w:rsidRPr="005C619D" w:rsidRDefault="00C872FD" w:rsidP="00C872FD">
            <w:pPr>
              <w:spacing w:line="240" w:lineRule="atLeast"/>
              <w:ind w:left="-108" w:right="-108"/>
              <w:jc w:val="center"/>
              <w:rPr>
                <w:rFonts w:cs="Times New Roman"/>
                <w:sz w:val="20"/>
              </w:rPr>
            </w:pPr>
            <w:r w:rsidRPr="005C619D">
              <w:rPr>
                <w:rFonts w:cs="Times New Roman"/>
                <w:sz w:val="20"/>
              </w:rPr>
              <w:t>20</w:t>
            </w:r>
            <w:r w:rsidR="00B7359E" w:rsidRPr="005C619D">
              <w:rPr>
                <w:rFonts w:cs="Times New Roman"/>
                <w:sz w:val="20"/>
              </w:rPr>
              <w:t>20</w:t>
            </w:r>
          </w:p>
        </w:tc>
        <w:tc>
          <w:tcPr>
            <w:tcW w:w="265" w:type="dxa"/>
          </w:tcPr>
          <w:p w14:paraId="28558A9A" w14:textId="77777777" w:rsidR="00C872FD" w:rsidRPr="005C619D" w:rsidRDefault="00C872FD" w:rsidP="00C872FD">
            <w:pPr>
              <w:spacing w:line="240" w:lineRule="atLeast"/>
              <w:ind w:left="-108" w:right="-108"/>
              <w:rPr>
                <w:rFonts w:cs="Times New Roman"/>
                <w:sz w:val="20"/>
                <w:rtl/>
                <w:cs/>
              </w:rPr>
            </w:pPr>
          </w:p>
        </w:tc>
        <w:tc>
          <w:tcPr>
            <w:tcW w:w="1254" w:type="dxa"/>
          </w:tcPr>
          <w:p w14:paraId="74B2FB67" w14:textId="77777777" w:rsidR="00C872FD" w:rsidRPr="005C619D" w:rsidRDefault="00C872FD" w:rsidP="00C872FD">
            <w:pPr>
              <w:spacing w:line="240" w:lineRule="atLeast"/>
              <w:ind w:left="-108" w:right="-108"/>
              <w:jc w:val="center"/>
              <w:rPr>
                <w:rFonts w:cs="Times New Roman"/>
                <w:sz w:val="20"/>
              </w:rPr>
            </w:pPr>
            <w:r w:rsidRPr="005C619D">
              <w:rPr>
                <w:rFonts w:cs="Times New Roman"/>
                <w:sz w:val="20"/>
              </w:rPr>
              <w:t>201</w:t>
            </w:r>
            <w:r w:rsidR="00B7359E" w:rsidRPr="005C619D">
              <w:rPr>
                <w:rFonts w:cs="Times New Roman"/>
                <w:sz w:val="20"/>
              </w:rPr>
              <w:t>9</w:t>
            </w:r>
          </w:p>
        </w:tc>
        <w:tc>
          <w:tcPr>
            <w:tcW w:w="263" w:type="dxa"/>
            <w:vAlign w:val="bottom"/>
          </w:tcPr>
          <w:p w14:paraId="116386DF" w14:textId="77777777" w:rsidR="00C872FD" w:rsidRPr="005C619D" w:rsidRDefault="00C872FD" w:rsidP="00C872FD">
            <w:pPr>
              <w:spacing w:line="240" w:lineRule="atLeast"/>
              <w:ind w:left="-108" w:right="-108"/>
              <w:jc w:val="center"/>
              <w:rPr>
                <w:rFonts w:cs="Times New Roman"/>
                <w:sz w:val="20"/>
                <w:rtl/>
                <w:cs/>
              </w:rPr>
            </w:pPr>
          </w:p>
        </w:tc>
        <w:tc>
          <w:tcPr>
            <w:tcW w:w="1286" w:type="dxa"/>
            <w:vAlign w:val="bottom"/>
          </w:tcPr>
          <w:p w14:paraId="3239D495" w14:textId="77777777" w:rsidR="00C872FD" w:rsidRPr="005C619D" w:rsidRDefault="00C872FD" w:rsidP="00C872FD">
            <w:pPr>
              <w:spacing w:line="240" w:lineRule="atLeast"/>
              <w:ind w:left="-108" w:right="-108"/>
              <w:jc w:val="center"/>
              <w:rPr>
                <w:rFonts w:cs="Times New Roman"/>
                <w:sz w:val="20"/>
              </w:rPr>
            </w:pPr>
            <w:r w:rsidRPr="005C619D">
              <w:rPr>
                <w:rFonts w:cs="Times New Roman"/>
                <w:sz w:val="20"/>
              </w:rPr>
              <w:t>20</w:t>
            </w:r>
            <w:r w:rsidR="00B7359E" w:rsidRPr="005C619D">
              <w:rPr>
                <w:rFonts w:cs="Times New Roman"/>
                <w:sz w:val="20"/>
              </w:rPr>
              <w:t>20</w:t>
            </w:r>
          </w:p>
        </w:tc>
        <w:tc>
          <w:tcPr>
            <w:tcW w:w="265" w:type="dxa"/>
          </w:tcPr>
          <w:p w14:paraId="6F9D1B1D" w14:textId="77777777" w:rsidR="00C872FD" w:rsidRPr="005C619D" w:rsidRDefault="00C872FD" w:rsidP="00C872FD">
            <w:pPr>
              <w:spacing w:line="240" w:lineRule="atLeast"/>
              <w:ind w:left="-108" w:right="-108"/>
              <w:rPr>
                <w:rFonts w:cs="Times New Roman"/>
                <w:sz w:val="20"/>
                <w:rtl/>
                <w:cs/>
              </w:rPr>
            </w:pPr>
          </w:p>
        </w:tc>
        <w:tc>
          <w:tcPr>
            <w:tcW w:w="1286" w:type="dxa"/>
          </w:tcPr>
          <w:p w14:paraId="79261035" w14:textId="77777777" w:rsidR="00C872FD" w:rsidRPr="005C619D" w:rsidRDefault="00C872FD" w:rsidP="00C872FD">
            <w:pPr>
              <w:spacing w:line="240" w:lineRule="atLeast"/>
              <w:ind w:left="-108" w:right="-108"/>
              <w:jc w:val="center"/>
              <w:rPr>
                <w:rFonts w:cs="Times New Roman"/>
                <w:sz w:val="20"/>
              </w:rPr>
            </w:pPr>
            <w:r w:rsidRPr="005C619D">
              <w:rPr>
                <w:rFonts w:cs="Times New Roman"/>
                <w:sz w:val="20"/>
              </w:rPr>
              <w:t>201</w:t>
            </w:r>
            <w:r w:rsidR="00B7359E" w:rsidRPr="005C619D">
              <w:rPr>
                <w:rFonts w:cs="Times New Roman"/>
                <w:sz w:val="20"/>
              </w:rPr>
              <w:t>9</w:t>
            </w:r>
          </w:p>
        </w:tc>
      </w:tr>
      <w:tr w:rsidR="00A733FF" w:rsidRPr="005C619D" w14:paraId="40E25B3A" w14:textId="77777777" w:rsidTr="0096569B">
        <w:trPr>
          <w:trHeight w:val="137"/>
        </w:trPr>
        <w:tc>
          <w:tcPr>
            <w:tcW w:w="3472" w:type="dxa"/>
          </w:tcPr>
          <w:p w14:paraId="34C8478C" w14:textId="77777777" w:rsidR="00A733FF" w:rsidRPr="005C619D" w:rsidRDefault="00A733FF" w:rsidP="00A733FF">
            <w:pPr>
              <w:spacing w:line="280" w:lineRule="atLeast"/>
              <w:ind w:right="-79"/>
              <w:rPr>
                <w:rFonts w:cs="Times New Roman"/>
                <w:color w:val="000000"/>
                <w:sz w:val="20"/>
                <w:lang w:val="en-US" w:bidi="th-TH"/>
              </w:rPr>
            </w:pPr>
          </w:p>
        </w:tc>
        <w:tc>
          <w:tcPr>
            <w:tcW w:w="5853" w:type="dxa"/>
            <w:gridSpan w:val="7"/>
            <w:vAlign w:val="bottom"/>
          </w:tcPr>
          <w:p w14:paraId="026D9463" w14:textId="77777777" w:rsidR="00A733FF" w:rsidRPr="005C619D" w:rsidRDefault="00A733FF" w:rsidP="00A733FF">
            <w:pPr>
              <w:spacing w:line="280" w:lineRule="atLeast"/>
              <w:ind w:left="-117" w:right="-288"/>
              <w:jc w:val="center"/>
              <w:rPr>
                <w:rFonts w:cs="Times New Roman"/>
                <w:i/>
                <w:iCs/>
                <w:snapToGrid w:val="0"/>
                <w:sz w:val="20"/>
                <w:lang w:val="en-US" w:eastAsia="th-TH" w:bidi="th-TH"/>
              </w:rPr>
            </w:pPr>
            <w:r w:rsidRPr="005C619D">
              <w:rPr>
                <w:rFonts w:cs="Times New Roman"/>
                <w:i/>
                <w:iCs/>
                <w:snapToGrid w:val="0"/>
                <w:sz w:val="20"/>
                <w:lang w:val="en-US" w:eastAsia="th-TH" w:bidi="th-TH"/>
              </w:rPr>
              <w:t>(in million Baht)</w:t>
            </w:r>
          </w:p>
        </w:tc>
      </w:tr>
      <w:tr w:rsidR="00C872FD" w:rsidRPr="005C619D" w14:paraId="15FB93B9" w14:textId="77777777" w:rsidTr="00DA56A0">
        <w:trPr>
          <w:trHeight w:val="72"/>
        </w:trPr>
        <w:tc>
          <w:tcPr>
            <w:tcW w:w="3472" w:type="dxa"/>
          </w:tcPr>
          <w:p w14:paraId="46D2A1EE" w14:textId="77777777" w:rsidR="00C872FD" w:rsidRPr="005C619D" w:rsidRDefault="00C872FD" w:rsidP="00C872FD">
            <w:pPr>
              <w:spacing w:line="280" w:lineRule="atLeast"/>
              <w:rPr>
                <w:rFonts w:cs="Times New Roman"/>
                <w:sz w:val="20"/>
                <w:lang w:val="en-US"/>
              </w:rPr>
            </w:pPr>
            <w:r w:rsidRPr="005C619D">
              <w:rPr>
                <w:rFonts w:cs="Times New Roman"/>
                <w:sz w:val="20"/>
                <w:lang w:val="en-US"/>
              </w:rPr>
              <w:t>Accrued income</w:t>
            </w:r>
          </w:p>
        </w:tc>
        <w:tc>
          <w:tcPr>
            <w:tcW w:w="1234" w:type="dxa"/>
          </w:tcPr>
          <w:p w14:paraId="199AFA7C" w14:textId="3289DE24" w:rsidR="00C872FD" w:rsidRPr="005C619D" w:rsidRDefault="00F05663" w:rsidP="00C872FD">
            <w:pPr>
              <w:tabs>
                <w:tab w:val="decimal" w:pos="926"/>
              </w:tabs>
              <w:spacing w:line="280" w:lineRule="atLeast"/>
              <w:ind w:right="-115"/>
              <w:rPr>
                <w:rFonts w:cs="Times New Roman"/>
                <w:color w:val="000000"/>
                <w:sz w:val="20"/>
              </w:rPr>
            </w:pPr>
            <w:r>
              <w:rPr>
                <w:rFonts w:cs="Times New Roman"/>
                <w:color w:val="000000"/>
                <w:sz w:val="20"/>
              </w:rPr>
              <w:t>5,136</w:t>
            </w:r>
          </w:p>
        </w:tc>
        <w:tc>
          <w:tcPr>
            <w:tcW w:w="265" w:type="dxa"/>
            <w:vAlign w:val="center"/>
          </w:tcPr>
          <w:p w14:paraId="69882469" w14:textId="77777777" w:rsidR="00C872FD" w:rsidRPr="005C619D" w:rsidRDefault="00C872FD" w:rsidP="00C872FD">
            <w:pPr>
              <w:tabs>
                <w:tab w:val="decimal" w:pos="855"/>
              </w:tabs>
              <w:spacing w:line="280" w:lineRule="atLeast"/>
              <w:ind w:right="-115"/>
              <w:rPr>
                <w:rFonts w:cs="Times New Roman"/>
                <w:color w:val="000000"/>
                <w:sz w:val="20"/>
              </w:rPr>
            </w:pPr>
          </w:p>
        </w:tc>
        <w:tc>
          <w:tcPr>
            <w:tcW w:w="1254" w:type="dxa"/>
          </w:tcPr>
          <w:p w14:paraId="26E9C748" w14:textId="77777777" w:rsidR="00C872FD" w:rsidRPr="005C619D" w:rsidRDefault="00C872FD" w:rsidP="00C872FD">
            <w:pPr>
              <w:tabs>
                <w:tab w:val="decimal" w:pos="926"/>
              </w:tabs>
              <w:spacing w:line="280" w:lineRule="atLeast"/>
              <w:ind w:right="-115"/>
              <w:rPr>
                <w:rFonts w:cs="Times New Roman"/>
                <w:color w:val="000000"/>
                <w:sz w:val="20"/>
              </w:rPr>
            </w:pPr>
            <w:r w:rsidRPr="005C619D">
              <w:rPr>
                <w:rFonts w:cs="Times New Roman"/>
                <w:color w:val="000000"/>
                <w:sz w:val="20"/>
              </w:rPr>
              <w:t>1,359</w:t>
            </w:r>
          </w:p>
        </w:tc>
        <w:tc>
          <w:tcPr>
            <w:tcW w:w="263" w:type="dxa"/>
            <w:vAlign w:val="bottom"/>
          </w:tcPr>
          <w:p w14:paraId="718EE7A6"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1259CAFC" w14:textId="0E447760" w:rsidR="00C872FD" w:rsidRPr="005C619D" w:rsidRDefault="00F05663" w:rsidP="00C872FD">
            <w:pPr>
              <w:tabs>
                <w:tab w:val="decimal" w:pos="996"/>
              </w:tabs>
              <w:spacing w:line="280" w:lineRule="atLeast"/>
              <w:ind w:right="-115"/>
              <w:rPr>
                <w:rFonts w:cs="Times New Roman"/>
                <w:color w:val="000000"/>
                <w:sz w:val="20"/>
              </w:rPr>
            </w:pPr>
            <w:r>
              <w:rPr>
                <w:rFonts w:cs="Times New Roman"/>
                <w:color w:val="000000"/>
                <w:sz w:val="20"/>
              </w:rPr>
              <w:t>4,978</w:t>
            </w:r>
          </w:p>
        </w:tc>
        <w:tc>
          <w:tcPr>
            <w:tcW w:w="265" w:type="dxa"/>
            <w:vAlign w:val="bottom"/>
          </w:tcPr>
          <w:p w14:paraId="19CCECCE"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65A56AB5" w14:textId="77777777" w:rsidR="00C872FD" w:rsidRPr="005C619D" w:rsidRDefault="00C872FD" w:rsidP="00C872FD">
            <w:pPr>
              <w:tabs>
                <w:tab w:val="decimal" w:pos="996"/>
              </w:tabs>
              <w:spacing w:line="280" w:lineRule="atLeast"/>
              <w:ind w:right="-115"/>
              <w:rPr>
                <w:rFonts w:cs="Times New Roman"/>
                <w:color w:val="000000"/>
                <w:sz w:val="20"/>
              </w:rPr>
            </w:pPr>
            <w:r w:rsidRPr="005C619D">
              <w:rPr>
                <w:rFonts w:cs="Times New Roman"/>
                <w:color w:val="000000"/>
                <w:sz w:val="20"/>
              </w:rPr>
              <w:t>646</w:t>
            </w:r>
          </w:p>
        </w:tc>
      </w:tr>
      <w:tr w:rsidR="00C872FD" w:rsidRPr="005C619D" w14:paraId="2A5FDF22" w14:textId="77777777" w:rsidTr="00DA56A0">
        <w:trPr>
          <w:trHeight w:val="137"/>
        </w:trPr>
        <w:tc>
          <w:tcPr>
            <w:tcW w:w="3472" w:type="dxa"/>
          </w:tcPr>
          <w:p w14:paraId="6F5EDE3F" w14:textId="77777777" w:rsidR="00C872FD" w:rsidRPr="005C619D" w:rsidRDefault="00C872FD" w:rsidP="00C872FD">
            <w:pPr>
              <w:pStyle w:val="Footer"/>
              <w:tabs>
                <w:tab w:val="left" w:pos="162"/>
              </w:tabs>
              <w:spacing w:line="280" w:lineRule="atLeast"/>
              <w:ind w:right="-79"/>
              <w:rPr>
                <w:rFonts w:cs="Times New Roman"/>
                <w:sz w:val="20"/>
                <w:lang w:val="en-US"/>
              </w:rPr>
            </w:pPr>
            <w:r w:rsidRPr="005C619D">
              <w:rPr>
                <w:rFonts w:cs="Times New Roman"/>
                <w:sz w:val="20"/>
                <w:lang w:val="en-US"/>
              </w:rPr>
              <w:t>Collateral on derivative transactions</w:t>
            </w:r>
          </w:p>
        </w:tc>
        <w:tc>
          <w:tcPr>
            <w:tcW w:w="1234" w:type="dxa"/>
          </w:tcPr>
          <w:p w14:paraId="25810003" w14:textId="2D24A280" w:rsidR="00C872FD" w:rsidRPr="005C619D" w:rsidRDefault="00F05663" w:rsidP="00C872FD">
            <w:pPr>
              <w:tabs>
                <w:tab w:val="decimal" w:pos="926"/>
              </w:tabs>
              <w:spacing w:line="280" w:lineRule="atLeast"/>
              <w:ind w:right="-115"/>
              <w:rPr>
                <w:rFonts w:cs="Times New Roman"/>
                <w:color w:val="000000"/>
                <w:sz w:val="20"/>
              </w:rPr>
            </w:pPr>
            <w:r>
              <w:rPr>
                <w:rFonts w:cs="Times New Roman"/>
                <w:color w:val="000000"/>
                <w:sz w:val="20"/>
              </w:rPr>
              <w:t>1,655</w:t>
            </w:r>
          </w:p>
        </w:tc>
        <w:tc>
          <w:tcPr>
            <w:tcW w:w="265" w:type="dxa"/>
          </w:tcPr>
          <w:p w14:paraId="60EA46EF" w14:textId="77777777" w:rsidR="00C872FD" w:rsidRPr="005C619D" w:rsidRDefault="00C872FD" w:rsidP="00C872FD">
            <w:pPr>
              <w:tabs>
                <w:tab w:val="decimal" w:pos="855"/>
              </w:tabs>
              <w:spacing w:line="280" w:lineRule="atLeast"/>
              <w:ind w:right="-115"/>
              <w:rPr>
                <w:rFonts w:cs="Times New Roman"/>
                <w:color w:val="000000"/>
                <w:sz w:val="20"/>
              </w:rPr>
            </w:pPr>
          </w:p>
        </w:tc>
        <w:tc>
          <w:tcPr>
            <w:tcW w:w="1254" w:type="dxa"/>
          </w:tcPr>
          <w:p w14:paraId="16B0227B" w14:textId="77777777" w:rsidR="00C872FD" w:rsidRPr="005C619D" w:rsidRDefault="00C872FD" w:rsidP="00C872FD">
            <w:pPr>
              <w:tabs>
                <w:tab w:val="decimal" w:pos="926"/>
              </w:tabs>
              <w:spacing w:line="280" w:lineRule="atLeast"/>
              <w:ind w:right="-115"/>
              <w:rPr>
                <w:rFonts w:cs="Times New Roman"/>
                <w:color w:val="000000"/>
                <w:sz w:val="20"/>
              </w:rPr>
            </w:pPr>
            <w:r w:rsidRPr="005C619D">
              <w:rPr>
                <w:rFonts w:cs="Times New Roman"/>
                <w:color w:val="000000"/>
                <w:sz w:val="20"/>
              </w:rPr>
              <w:t>619</w:t>
            </w:r>
          </w:p>
        </w:tc>
        <w:tc>
          <w:tcPr>
            <w:tcW w:w="263" w:type="dxa"/>
            <w:vAlign w:val="bottom"/>
          </w:tcPr>
          <w:p w14:paraId="7E27927C"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4F2B9C07" w14:textId="78DEFAAA" w:rsidR="00C872FD" w:rsidRPr="005C619D" w:rsidRDefault="00F05663" w:rsidP="00C872FD">
            <w:pPr>
              <w:tabs>
                <w:tab w:val="decimal" w:pos="996"/>
              </w:tabs>
              <w:spacing w:line="280" w:lineRule="atLeast"/>
              <w:ind w:right="-115"/>
              <w:rPr>
                <w:rFonts w:cs="Times New Roman"/>
                <w:color w:val="000000"/>
                <w:sz w:val="20"/>
              </w:rPr>
            </w:pPr>
            <w:r>
              <w:rPr>
                <w:rFonts w:cs="Times New Roman"/>
                <w:color w:val="000000"/>
                <w:sz w:val="20"/>
              </w:rPr>
              <w:t>1,234</w:t>
            </w:r>
          </w:p>
        </w:tc>
        <w:tc>
          <w:tcPr>
            <w:tcW w:w="265" w:type="dxa"/>
            <w:vAlign w:val="bottom"/>
          </w:tcPr>
          <w:p w14:paraId="570D917B"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3E930CD3" w14:textId="77777777" w:rsidR="00C872FD" w:rsidRPr="005C619D" w:rsidRDefault="00C872FD" w:rsidP="00C872FD">
            <w:pPr>
              <w:tabs>
                <w:tab w:val="decimal" w:pos="996"/>
              </w:tabs>
              <w:spacing w:line="280" w:lineRule="atLeast"/>
              <w:ind w:right="-115"/>
              <w:rPr>
                <w:rFonts w:cs="Times New Roman"/>
                <w:color w:val="000000"/>
                <w:sz w:val="20"/>
              </w:rPr>
            </w:pPr>
            <w:r w:rsidRPr="005C619D">
              <w:rPr>
                <w:rFonts w:cs="Times New Roman"/>
                <w:color w:val="000000"/>
                <w:sz w:val="20"/>
              </w:rPr>
              <w:t>444</w:t>
            </w:r>
          </w:p>
        </w:tc>
      </w:tr>
      <w:tr w:rsidR="00C872FD" w:rsidRPr="005C619D" w14:paraId="36E951C9" w14:textId="77777777" w:rsidTr="00DA56A0">
        <w:trPr>
          <w:trHeight w:val="137"/>
        </w:trPr>
        <w:tc>
          <w:tcPr>
            <w:tcW w:w="3472" w:type="dxa"/>
          </w:tcPr>
          <w:p w14:paraId="3AFFE515" w14:textId="77777777" w:rsidR="00C872FD" w:rsidRPr="005C619D" w:rsidRDefault="00C872FD" w:rsidP="00C872FD">
            <w:pPr>
              <w:pStyle w:val="Footer"/>
              <w:tabs>
                <w:tab w:val="left" w:pos="162"/>
              </w:tabs>
              <w:spacing w:line="280" w:lineRule="atLeast"/>
              <w:ind w:right="-79"/>
              <w:rPr>
                <w:rFonts w:cs="Times New Roman"/>
                <w:sz w:val="20"/>
                <w:lang w:val="en-US"/>
              </w:rPr>
            </w:pPr>
            <w:r w:rsidRPr="005C619D">
              <w:rPr>
                <w:rFonts w:cs="Times New Roman"/>
                <w:sz w:val="20"/>
                <w:lang w:val="en-US"/>
              </w:rPr>
              <w:t>Suspense account - debtors</w:t>
            </w:r>
          </w:p>
        </w:tc>
        <w:tc>
          <w:tcPr>
            <w:tcW w:w="1234" w:type="dxa"/>
          </w:tcPr>
          <w:p w14:paraId="06042648" w14:textId="20C01DAE" w:rsidR="00C872FD" w:rsidRPr="005C619D" w:rsidRDefault="00F05663" w:rsidP="00C872FD">
            <w:pPr>
              <w:tabs>
                <w:tab w:val="decimal" w:pos="926"/>
              </w:tabs>
              <w:spacing w:line="280" w:lineRule="atLeast"/>
              <w:ind w:right="-115"/>
              <w:rPr>
                <w:rFonts w:cs="Times New Roman"/>
                <w:color w:val="000000"/>
                <w:sz w:val="20"/>
              </w:rPr>
            </w:pPr>
            <w:r>
              <w:rPr>
                <w:rFonts w:cs="Times New Roman"/>
                <w:color w:val="000000"/>
                <w:sz w:val="20"/>
              </w:rPr>
              <w:t>578</w:t>
            </w:r>
          </w:p>
        </w:tc>
        <w:tc>
          <w:tcPr>
            <w:tcW w:w="265" w:type="dxa"/>
          </w:tcPr>
          <w:p w14:paraId="683D4EDA" w14:textId="77777777" w:rsidR="00C872FD" w:rsidRPr="005C619D" w:rsidRDefault="00C872FD" w:rsidP="00C872FD">
            <w:pPr>
              <w:tabs>
                <w:tab w:val="decimal" w:pos="855"/>
              </w:tabs>
              <w:spacing w:line="280" w:lineRule="atLeast"/>
              <w:ind w:right="-115"/>
              <w:rPr>
                <w:rFonts w:cs="Times New Roman"/>
                <w:color w:val="000000"/>
                <w:sz w:val="20"/>
              </w:rPr>
            </w:pPr>
          </w:p>
        </w:tc>
        <w:tc>
          <w:tcPr>
            <w:tcW w:w="1254" w:type="dxa"/>
          </w:tcPr>
          <w:p w14:paraId="1306F1F7" w14:textId="77777777" w:rsidR="00C872FD" w:rsidRPr="005C619D" w:rsidRDefault="00C872FD" w:rsidP="00C872FD">
            <w:pPr>
              <w:tabs>
                <w:tab w:val="decimal" w:pos="926"/>
              </w:tabs>
              <w:spacing w:line="280" w:lineRule="atLeast"/>
              <w:ind w:right="-115"/>
              <w:rPr>
                <w:rFonts w:cs="Times New Roman"/>
                <w:color w:val="000000"/>
                <w:sz w:val="20"/>
              </w:rPr>
            </w:pPr>
            <w:r w:rsidRPr="005C619D">
              <w:rPr>
                <w:rFonts w:cs="Times New Roman"/>
                <w:color w:val="000000"/>
                <w:sz w:val="20"/>
              </w:rPr>
              <w:t>1,106</w:t>
            </w:r>
          </w:p>
        </w:tc>
        <w:tc>
          <w:tcPr>
            <w:tcW w:w="263" w:type="dxa"/>
            <w:vAlign w:val="bottom"/>
          </w:tcPr>
          <w:p w14:paraId="0C7D525F"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3ECDBE7C" w14:textId="7F5BD288" w:rsidR="00C872FD" w:rsidRPr="005C619D" w:rsidRDefault="00F05663" w:rsidP="00C872FD">
            <w:pPr>
              <w:tabs>
                <w:tab w:val="decimal" w:pos="996"/>
              </w:tabs>
              <w:spacing w:line="280" w:lineRule="atLeast"/>
              <w:ind w:right="-115"/>
              <w:rPr>
                <w:rFonts w:cs="Times New Roman"/>
                <w:color w:val="000000"/>
                <w:sz w:val="20"/>
              </w:rPr>
            </w:pPr>
            <w:r>
              <w:rPr>
                <w:rFonts w:cs="Times New Roman"/>
                <w:color w:val="000000"/>
                <w:sz w:val="20"/>
              </w:rPr>
              <w:t>350</w:t>
            </w:r>
          </w:p>
        </w:tc>
        <w:tc>
          <w:tcPr>
            <w:tcW w:w="265" w:type="dxa"/>
            <w:vAlign w:val="bottom"/>
          </w:tcPr>
          <w:p w14:paraId="761168D2"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14EF2EF6" w14:textId="77777777" w:rsidR="00C872FD" w:rsidRPr="005C619D" w:rsidRDefault="00C872FD" w:rsidP="00C872FD">
            <w:pPr>
              <w:tabs>
                <w:tab w:val="decimal" w:pos="996"/>
              </w:tabs>
              <w:spacing w:line="280" w:lineRule="atLeast"/>
              <w:ind w:right="-115"/>
              <w:rPr>
                <w:rFonts w:cs="Times New Roman"/>
                <w:color w:val="000000"/>
                <w:sz w:val="20"/>
              </w:rPr>
            </w:pPr>
            <w:r w:rsidRPr="005C619D">
              <w:rPr>
                <w:rFonts w:cs="Times New Roman"/>
                <w:color w:val="000000"/>
                <w:sz w:val="20"/>
              </w:rPr>
              <w:t>704</w:t>
            </w:r>
          </w:p>
        </w:tc>
      </w:tr>
      <w:tr w:rsidR="00C872FD" w:rsidRPr="005C619D" w14:paraId="38B8C98E" w14:textId="77777777" w:rsidTr="0096569B">
        <w:trPr>
          <w:trHeight w:val="137"/>
        </w:trPr>
        <w:tc>
          <w:tcPr>
            <w:tcW w:w="3472" w:type="dxa"/>
          </w:tcPr>
          <w:p w14:paraId="2FF34B43" w14:textId="77777777" w:rsidR="00C872FD" w:rsidRPr="005C619D" w:rsidRDefault="00C872FD" w:rsidP="00C872FD">
            <w:pPr>
              <w:pStyle w:val="Footer"/>
              <w:tabs>
                <w:tab w:val="left" w:pos="162"/>
              </w:tabs>
              <w:spacing w:line="280" w:lineRule="atLeast"/>
              <w:ind w:right="-79"/>
              <w:rPr>
                <w:rFonts w:cs="Times New Roman"/>
                <w:sz w:val="20"/>
                <w:lang w:val="en-US"/>
              </w:rPr>
            </w:pPr>
            <w:r w:rsidRPr="005C619D">
              <w:rPr>
                <w:rFonts w:cs="Times New Roman"/>
                <w:sz w:val="20"/>
                <w:lang w:val="en-US"/>
              </w:rPr>
              <w:t>Prepaid expenses</w:t>
            </w:r>
          </w:p>
        </w:tc>
        <w:tc>
          <w:tcPr>
            <w:tcW w:w="1234" w:type="dxa"/>
            <w:vAlign w:val="bottom"/>
          </w:tcPr>
          <w:p w14:paraId="239B0882" w14:textId="5544D632" w:rsidR="00C872FD" w:rsidRPr="005C619D" w:rsidRDefault="00F05663" w:rsidP="00C872FD">
            <w:pPr>
              <w:tabs>
                <w:tab w:val="decimal" w:pos="926"/>
              </w:tabs>
              <w:spacing w:line="280" w:lineRule="atLeast"/>
              <w:ind w:right="-115"/>
              <w:rPr>
                <w:rFonts w:cs="Times New Roman"/>
                <w:color w:val="000000"/>
                <w:sz w:val="20"/>
              </w:rPr>
            </w:pPr>
            <w:r>
              <w:rPr>
                <w:rFonts w:cs="Times New Roman"/>
                <w:color w:val="000000"/>
                <w:sz w:val="20"/>
              </w:rPr>
              <w:t>1,278</w:t>
            </w:r>
          </w:p>
        </w:tc>
        <w:tc>
          <w:tcPr>
            <w:tcW w:w="265" w:type="dxa"/>
            <w:vAlign w:val="bottom"/>
          </w:tcPr>
          <w:p w14:paraId="0DA21B6D" w14:textId="77777777" w:rsidR="00C872FD" w:rsidRPr="005C619D" w:rsidRDefault="00C872FD" w:rsidP="00C872FD">
            <w:pPr>
              <w:tabs>
                <w:tab w:val="decimal" w:pos="855"/>
              </w:tabs>
              <w:spacing w:line="280" w:lineRule="atLeast"/>
              <w:ind w:right="-115"/>
              <w:rPr>
                <w:rFonts w:cs="Times New Roman"/>
                <w:color w:val="000000"/>
                <w:sz w:val="20"/>
              </w:rPr>
            </w:pPr>
          </w:p>
        </w:tc>
        <w:tc>
          <w:tcPr>
            <w:tcW w:w="1254" w:type="dxa"/>
            <w:vAlign w:val="bottom"/>
          </w:tcPr>
          <w:p w14:paraId="1F02E0EB" w14:textId="77777777" w:rsidR="00C872FD" w:rsidRPr="005C619D" w:rsidRDefault="00C872FD" w:rsidP="00C872FD">
            <w:pPr>
              <w:tabs>
                <w:tab w:val="decimal" w:pos="926"/>
              </w:tabs>
              <w:spacing w:line="280" w:lineRule="atLeast"/>
              <w:ind w:right="-115"/>
              <w:rPr>
                <w:rFonts w:cs="Times New Roman"/>
                <w:color w:val="000000"/>
                <w:sz w:val="20"/>
              </w:rPr>
            </w:pPr>
            <w:r w:rsidRPr="005C619D">
              <w:rPr>
                <w:rFonts w:cs="Times New Roman"/>
                <w:color w:val="000000"/>
                <w:sz w:val="20"/>
              </w:rPr>
              <w:t>792</w:t>
            </w:r>
          </w:p>
        </w:tc>
        <w:tc>
          <w:tcPr>
            <w:tcW w:w="263" w:type="dxa"/>
            <w:vAlign w:val="bottom"/>
          </w:tcPr>
          <w:p w14:paraId="4C7B5350"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vAlign w:val="bottom"/>
          </w:tcPr>
          <w:p w14:paraId="323809E4" w14:textId="6896AAB0" w:rsidR="00C872FD" w:rsidRPr="005C619D" w:rsidRDefault="00F05663" w:rsidP="00C872FD">
            <w:pPr>
              <w:tabs>
                <w:tab w:val="decimal" w:pos="996"/>
              </w:tabs>
              <w:spacing w:line="280" w:lineRule="atLeast"/>
              <w:ind w:right="-115"/>
              <w:rPr>
                <w:rFonts w:cs="Times New Roman"/>
                <w:color w:val="000000"/>
                <w:sz w:val="20"/>
              </w:rPr>
            </w:pPr>
            <w:r>
              <w:rPr>
                <w:rFonts w:cs="Times New Roman"/>
                <w:color w:val="000000"/>
                <w:sz w:val="20"/>
              </w:rPr>
              <w:t>1,123</w:t>
            </w:r>
          </w:p>
        </w:tc>
        <w:tc>
          <w:tcPr>
            <w:tcW w:w="265" w:type="dxa"/>
            <w:vAlign w:val="bottom"/>
          </w:tcPr>
          <w:p w14:paraId="2AE043E6"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vAlign w:val="bottom"/>
          </w:tcPr>
          <w:p w14:paraId="7899A0BF" w14:textId="77777777" w:rsidR="00C872FD" w:rsidRPr="005C619D" w:rsidRDefault="00C872FD" w:rsidP="00C872FD">
            <w:pPr>
              <w:tabs>
                <w:tab w:val="decimal" w:pos="996"/>
              </w:tabs>
              <w:spacing w:line="280" w:lineRule="atLeast"/>
              <w:ind w:right="-115"/>
              <w:rPr>
                <w:rFonts w:cs="Times New Roman"/>
                <w:color w:val="000000"/>
                <w:sz w:val="20"/>
              </w:rPr>
            </w:pPr>
            <w:r w:rsidRPr="005C619D">
              <w:rPr>
                <w:rFonts w:cs="Times New Roman"/>
                <w:color w:val="000000"/>
                <w:sz w:val="20"/>
              </w:rPr>
              <w:t>701</w:t>
            </w:r>
          </w:p>
        </w:tc>
      </w:tr>
      <w:tr w:rsidR="00C872FD" w:rsidRPr="005C619D" w14:paraId="0E0ADF11" w14:textId="77777777" w:rsidTr="0096569B">
        <w:trPr>
          <w:trHeight w:val="137"/>
        </w:trPr>
        <w:tc>
          <w:tcPr>
            <w:tcW w:w="3472" w:type="dxa"/>
          </w:tcPr>
          <w:p w14:paraId="24192454" w14:textId="77777777" w:rsidR="00C872FD" w:rsidRPr="005C619D" w:rsidRDefault="00C872FD" w:rsidP="00C872FD">
            <w:pPr>
              <w:pStyle w:val="Footer"/>
              <w:tabs>
                <w:tab w:val="left" w:pos="162"/>
              </w:tabs>
              <w:spacing w:line="280" w:lineRule="atLeast"/>
              <w:ind w:right="-79"/>
              <w:rPr>
                <w:rFonts w:cs="Times New Roman"/>
                <w:sz w:val="20"/>
                <w:lang w:val="en-US"/>
              </w:rPr>
            </w:pPr>
            <w:r w:rsidRPr="005C619D">
              <w:rPr>
                <w:rFonts w:cs="Times New Roman"/>
                <w:sz w:val="20"/>
                <w:lang w:val="en-US"/>
              </w:rPr>
              <w:t>VAT refundable</w:t>
            </w:r>
          </w:p>
        </w:tc>
        <w:tc>
          <w:tcPr>
            <w:tcW w:w="1234" w:type="dxa"/>
            <w:vAlign w:val="bottom"/>
          </w:tcPr>
          <w:p w14:paraId="739378E3" w14:textId="4CDA152E" w:rsidR="00C872FD" w:rsidRPr="005C619D" w:rsidRDefault="00F05663" w:rsidP="00C872FD">
            <w:pPr>
              <w:tabs>
                <w:tab w:val="decimal" w:pos="926"/>
              </w:tabs>
              <w:spacing w:line="280" w:lineRule="atLeast"/>
              <w:ind w:right="-115"/>
              <w:rPr>
                <w:rFonts w:cs="Times New Roman"/>
                <w:color w:val="000000"/>
                <w:sz w:val="20"/>
              </w:rPr>
            </w:pPr>
            <w:r>
              <w:rPr>
                <w:rFonts w:cs="Times New Roman"/>
                <w:color w:val="000000"/>
                <w:sz w:val="20"/>
              </w:rPr>
              <w:t>-</w:t>
            </w:r>
          </w:p>
        </w:tc>
        <w:tc>
          <w:tcPr>
            <w:tcW w:w="265" w:type="dxa"/>
            <w:vAlign w:val="bottom"/>
          </w:tcPr>
          <w:p w14:paraId="7B919C84" w14:textId="77777777" w:rsidR="00C872FD" w:rsidRPr="005C619D" w:rsidRDefault="00C872FD" w:rsidP="00C872FD">
            <w:pPr>
              <w:tabs>
                <w:tab w:val="decimal" w:pos="855"/>
              </w:tabs>
              <w:spacing w:line="280" w:lineRule="atLeast"/>
              <w:ind w:right="-115"/>
              <w:rPr>
                <w:rFonts w:cs="Times New Roman"/>
                <w:color w:val="000000"/>
                <w:sz w:val="20"/>
              </w:rPr>
            </w:pPr>
          </w:p>
        </w:tc>
        <w:tc>
          <w:tcPr>
            <w:tcW w:w="1254" w:type="dxa"/>
            <w:vAlign w:val="bottom"/>
          </w:tcPr>
          <w:p w14:paraId="1C2E5E21" w14:textId="77777777" w:rsidR="00C872FD" w:rsidRPr="005C619D" w:rsidRDefault="00C872FD" w:rsidP="00C872FD">
            <w:pPr>
              <w:tabs>
                <w:tab w:val="decimal" w:pos="926"/>
              </w:tabs>
              <w:spacing w:line="280" w:lineRule="atLeast"/>
              <w:ind w:right="-115"/>
              <w:rPr>
                <w:rFonts w:cs="Times New Roman"/>
                <w:color w:val="000000"/>
                <w:sz w:val="20"/>
              </w:rPr>
            </w:pPr>
            <w:r w:rsidRPr="005C619D">
              <w:rPr>
                <w:rFonts w:cs="Times New Roman"/>
                <w:color w:val="000000"/>
                <w:sz w:val="20"/>
              </w:rPr>
              <w:t>402</w:t>
            </w:r>
          </w:p>
        </w:tc>
        <w:tc>
          <w:tcPr>
            <w:tcW w:w="263" w:type="dxa"/>
            <w:vAlign w:val="bottom"/>
          </w:tcPr>
          <w:p w14:paraId="39DDDA4D"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vAlign w:val="bottom"/>
          </w:tcPr>
          <w:p w14:paraId="0F0C8C4D" w14:textId="771F225D" w:rsidR="00C872FD" w:rsidRPr="005C619D" w:rsidRDefault="00F05663" w:rsidP="00C872FD">
            <w:pPr>
              <w:tabs>
                <w:tab w:val="decimal" w:pos="996"/>
              </w:tabs>
              <w:spacing w:line="280" w:lineRule="atLeast"/>
              <w:ind w:right="-115"/>
              <w:rPr>
                <w:rFonts w:cs="Times New Roman"/>
                <w:color w:val="000000"/>
                <w:sz w:val="20"/>
              </w:rPr>
            </w:pPr>
            <w:r>
              <w:rPr>
                <w:rFonts w:cs="Times New Roman"/>
                <w:color w:val="000000"/>
                <w:sz w:val="20"/>
              </w:rPr>
              <w:t>-</w:t>
            </w:r>
          </w:p>
        </w:tc>
        <w:tc>
          <w:tcPr>
            <w:tcW w:w="265" w:type="dxa"/>
            <w:vAlign w:val="bottom"/>
          </w:tcPr>
          <w:p w14:paraId="6F6F0EA8"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vAlign w:val="bottom"/>
          </w:tcPr>
          <w:p w14:paraId="12923513" w14:textId="77777777" w:rsidR="00C872FD" w:rsidRPr="005C619D" w:rsidRDefault="00C872FD" w:rsidP="00C872FD">
            <w:pPr>
              <w:tabs>
                <w:tab w:val="decimal" w:pos="996"/>
              </w:tabs>
              <w:spacing w:line="280" w:lineRule="atLeast"/>
              <w:ind w:right="-115"/>
              <w:rPr>
                <w:rFonts w:cs="Times New Roman"/>
                <w:color w:val="000000"/>
                <w:sz w:val="20"/>
              </w:rPr>
            </w:pPr>
            <w:r w:rsidRPr="005C619D">
              <w:rPr>
                <w:rFonts w:cs="Times New Roman"/>
                <w:color w:val="000000"/>
                <w:sz w:val="20"/>
              </w:rPr>
              <w:t>2</w:t>
            </w:r>
          </w:p>
        </w:tc>
      </w:tr>
      <w:tr w:rsidR="00C872FD" w:rsidRPr="005C619D" w14:paraId="5EF6FE82" w14:textId="77777777" w:rsidTr="00DA56A0">
        <w:trPr>
          <w:trHeight w:val="137"/>
        </w:trPr>
        <w:tc>
          <w:tcPr>
            <w:tcW w:w="3472" w:type="dxa"/>
          </w:tcPr>
          <w:p w14:paraId="521C3563" w14:textId="77777777" w:rsidR="00C872FD" w:rsidRPr="005C619D" w:rsidRDefault="00C872FD" w:rsidP="00C872FD">
            <w:pPr>
              <w:tabs>
                <w:tab w:val="left" w:pos="162"/>
              </w:tabs>
              <w:spacing w:line="280" w:lineRule="atLeast"/>
              <w:ind w:right="-79"/>
              <w:rPr>
                <w:rFonts w:cs="Times New Roman"/>
                <w:sz w:val="20"/>
                <w:lang w:val="en-US"/>
              </w:rPr>
            </w:pPr>
            <w:r w:rsidRPr="005C619D">
              <w:rPr>
                <w:rFonts w:cs="Times New Roman"/>
                <w:sz w:val="20"/>
                <w:lang w:val="en-US"/>
              </w:rPr>
              <w:t>Others</w:t>
            </w:r>
          </w:p>
        </w:tc>
        <w:tc>
          <w:tcPr>
            <w:tcW w:w="1234" w:type="dxa"/>
            <w:tcBorders>
              <w:bottom w:val="single" w:sz="4" w:space="0" w:color="auto"/>
            </w:tcBorders>
          </w:tcPr>
          <w:p w14:paraId="1F39093C" w14:textId="44B42FF6" w:rsidR="00C872FD" w:rsidRPr="005C619D" w:rsidRDefault="00F05663" w:rsidP="00C872FD">
            <w:pPr>
              <w:tabs>
                <w:tab w:val="decimal" w:pos="926"/>
              </w:tabs>
              <w:spacing w:line="280" w:lineRule="atLeast"/>
              <w:ind w:right="-115"/>
              <w:rPr>
                <w:rFonts w:cs="Times New Roman"/>
                <w:color w:val="000000"/>
                <w:sz w:val="20"/>
              </w:rPr>
            </w:pPr>
            <w:r>
              <w:rPr>
                <w:rFonts w:cs="Times New Roman"/>
                <w:color w:val="000000"/>
                <w:sz w:val="20"/>
              </w:rPr>
              <w:t>2,456</w:t>
            </w:r>
          </w:p>
        </w:tc>
        <w:tc>
          <w:tcPr>
            <w:tcW w:w="265" w:type="dxa"/>
          </w:tcPr>
          <w:p w14:paraId="6A23F658" w14:textId="77777777" w:rsidR="00C872FD" w:rsidRPr="005C619D" w:rsidRDefault="00C872FD" w:rsidP="00C872FD">
            <w:pPr>
              <w:tabs>
                <w:tab w:val="decimal" w:pos="855"/>
              </w:tabs>
              <w:spacing w:line="280" w:lineRule="atLeast"/>
              <w:ind w:right="-115"/>
              <w:rPr>
                <w:rFonts w:cs="Times New Roman"/>
                <w:color w:val="000000"/>
                <w:sz w:val="20"/>
              </w:rPr>
            </w:pPr>
          </w:p>
        </w:tc>
        <w:tc>
          <w:tcPr>
            <w:tcW w:w="1254" w:type="dxa"/>
            <w:tcBorders>
              <w:bottom w:val="single" w:sz="4" w:space="0" w:color="auto"/>
            </w:tcBorders>
          </w:tcPr>
          <w:p w14:paraId="00AE8CFA" w14:textId="77777777" w:rsidR="00C872FD" w:rsidRPr="005C619D" w:rsidRDefault="00C872FD" w:rsidP="00C872FD">
            <w:pPr>
              <w:tabs>
                <w:tab w:val="decimal" w:pos="926"/>
              </w:tabs>
              <w:spacing w:line="280" w:lineRule="atLeast"/>
              <w:ind w:right="-115"/>
              <w:rPr>
                <w:rFonts w:cs="Times New Roman"/>
                <w:color w:val="000000"/>
                <w:sz w:val="20"/>
              </w:rPr>
            </w:pPr>
            <w:r w:rsidRPr="005C619D">
              <w:rPr>
                <w:rFonts w:cs="Times New Roman"/>
                <w:color w:val="000000"/>
                <w:sz w:val="20"/>
              </w:rPr>
              <w:t>2,870</w:t>
            </w:r>
          </w:p>
        </w:tc>
        <w:tc>
          <w:tcPr>
            <w:tcW w:w="263" w:type="dxa"/>
            <w:vAlign w:val="bottom"/>
          </w:tcPr>
          <w:p w14:paraId="436301BA"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Borders>
              <w:bottom w:val="single" w:sz="4" w:space="0" w:color="auto"/>
            </w:tcBorders>
          </w:tcPr>
          <w:p w14:paraId="48460B2C" w14:textId="38EFE578" w:rsidR="00C872FD" w:rsidRPr="005C619D" w:rsidRDefault="00F05663" w:rsidP="00C872FD">
            <w:pPr>
              <w:tabs>
                <w:tab w:val="decimal" w:pos="996"/>
              </w:tabs>
              <w:spacing w:line="280" w:lineRule="atLeast"/>
              <w:ind w:right="-115"/>
              <w:rPr>
                <w:rFonts w:cs="Times New Roman"/>
                <w:color w:val="000000"/>
                <w:sz w:val="20"/>
              </w:rPr>
            </w:pPr>
            <w:r>
              <w:rPr>
                <w:rFonts w:cs="Times New Roman"/>
                <w:color w:val="000000"/>
                <w:sz w:val="20"/>
              </w:rPr>
              <w:t>1,229</w:t>
            </w:r>
          </w:p>
        </w:tc>
        <w:tc>
          <w:tcPr>
            <w:tcW w:w="265" w:type="dxa"/>
            <w:vAlign w:val="bottom"/>
          </w:tcPr>
          <w:p w14:paraId="42276AAE" w14:textId="77777777" w:rsidR="00C872FD" w:rsidRPr="005C619D" w:rsidRDefault="00C872FD" w:rsidP="00C872FD">
            <w:pPr>
              <w:tabs>
                <w:tab w:val="decimal" w:pos="855"/>
              </w:tabs>
              <w:spacing w:line="280" w:lineRule="atLeast"/>
              <w:ind w:left="-117" w:right="-115"/>
              <w:rPr>
                <w:rFonts w:cs="Times New Roman"/>
                <w:sz w:val="20"/>
                <w:lang w:val="en-US"/>
              </w:rPr>
            </w:pPr>
          </w:p>
        </w:tc>
        <w:tc>
          <w:tcPr>
            <w:tcW w:w="1286" w:type="dxa"/>
            <w:tcBorders>
              <w:bottom w:val="single" w:sz="4" w:space="0" w:color="auto"/>
            </w:tcBorders>
          </w:tcPr>
          <w:p w14:paraId="7D346AED" w14:textId="77777777" w:rsidR="00C872FD" w:rsidRPr="005C619D" w:rsidRDefault="00C872FD" w:rsidP="00C872FD">
            <w:pPr>
              <w:tabs>
                <w:tab w:val="decimal" w:pos="996"/>
              </w:tabs>
              <w:spacing w:line="280" w:lineRule="atLeast"/>
              <w:ind w:right="-115"/>
              <w:rPr>
                <w:rFonts w:cs="Times New Roman"/>
                <w:color w:val="000000"/>
                <w:sz w:val="20"/>
              </w:rPr>
            </w:pPr>
            <w:r w:rsidRPr="005C619D">
              <w:rPr>
                <w:rFonts w:cs="Times New Roman"/>
                <w:color w:val="000000"/>
                <w:sz w:val="20"/>
              </w:rPr>
              <w:t>1,898</w:t>
            </w:r>
          </w:p>
        </w:tc>
      </w:tr>
      <w:tr w:rsidR="00C872FD" w:rsidRPr="005C619D" w14:paraId="639AF4A0" w14:textId="77777777" w:rsidTr="003C3E64">
        <w:trPr>
          <w:trHeight w:val="137"/>
        </w:trPr>
        <w:tc>
          <w:tcPr>
            <w:tcW w:w="3472" w:type="dxa"/>
          </w:tcPr>
          <w:p w14:paraId="448E972B" w14:textId="77777777" w:rsidR="00C872FD" w:rsidRPr="005C619D" w:rsidRDefault="00C872FD" w:rsidP="00C872FD">
            <w:pPr>
              <w:tabs>
                <w:tab w:val="left" w:pos="162"/>
              </w:tabs>
              <w:spacing w:line="280" w:lineRule="atLeast"/>
              <w:ind w:right="-79"/>
              <w:rPr>
                <w:rFonts w:cs="Times New Roman"/>
                <w:b/>
                <w:bCs/>
                <w:sz w:val="20"/>
                <w:lang w:val="en-US"/>
              </w:rPr>
            </w:pPr>
            <w:r w:rsidRPr="005C619D">
              <w:rPr>
                <w:rFonts w:cs="Times New Roman"/>
                <w:b/>
                <w:bCs/>
                <w:sz w:val="20"/>
                <w:lang w:val="en-US"/>
              </w:rPr>
              <w:t>Total</w:t>
            </w:r>
          </w:p>
        </w:tc>
        <w:tc>
          <w:tcPr>
            <w:tcW w:w="1234" w:type="dxa"/>
            <w:tcBorders>
              <w:top w:val="single" w:sz="4" w:space="0" w:color="auto"/>
            </w:tcBorders>
          </w:tcPr>
          <w:p w14:paraId="2D4A3393" w14:textId="5E71A5E0" w:rsidR="00C872FD" w:rsidRPr="005C619D" w:rsidRDefault="00F05663" w:rsidP="00C872FD">
            <w:pPr>
              <w:tabs>
                <w:tab w:val="decimal" w:pos="926"/>
              </w:tabs>
              <w:spacing w:line="280" w:lineRule="atLeast"/>
              <w:ind w:right="-115"/>
              <w:rPr>
                <w:rFonts w:cs="Times New Roman"/>
                <w:b/>
                <w:bCs/>
                <w:color w:val="000000"/>
                <w:sz w:val="20"/>
              </w:rPr>
            </w:pPr>
            <w:r>
              <w:rPr>
                <w:rFonts w:cs="Times New Roman"/>
                <w:b/>
                <w:bCs/>
                <w:color w:val="000000"/>
                <w:sz w:val="20"/>
              </w:rPr>
              <w:t>11,103</w:t>
            </w:r>
          </w:p>
        </w:tc>
        <w:tc>
          <w:tcPr>
            <w:tcW w:w="265" w:type="dxa"/>
          </w:tcPr>
          <w:p w14:paraId="12A957E9" w14:textId="77777777" w:rsidR="00C872FD" w:rsidRPr="005C619D" w:rsidRDefault="00C872FD" w:rsidP="00C872FD">
            <w:pPr>
              <w:tabs>
                <w:tab w:val="decimal" w:pos="855"/>
              </w:tabs>
              <w:spacing w:line="280" w:lineRule="atLeast"/>
              <w:ind w:right="-115"/>
              <w:rPr>
                <w:rFonts w:cs="Times New Roman"/>
                <w:b/>
                <w:bCs/>
                <w:color w:val="000000"/>
                <w:sz w:val="20"/>
              </w:rPr>
            </w:pPr>
          </w:p>
        </w:tc>
        <w:tc>
          <w:tcPr>
            <w:tcW w:w="1254" w:type="dxa"/>
            <w:tcBorders>
              <w:top w:val="single" w:sz="4" w:space="0" w:color="auto"/>
            </w:tcBorders>
          </w:tcPr>
          <w:p w14:paraId="059E4064" w14:textId="77777777" w:rsidR="00C872FD" w:rsidRPr="005C619D" w:rsidRDefault="00C872FD" w:rsidP="00C872FD">
            <w:pPr>
              <w:tabs>
                <w:tab w:val="decimal" w:pos="926"/>
              </w:tabs>
              <w:spacing w:line="280" w:lineRule="atLeast"/>
              <w:ind w:right="-115"/>
              <w:rPr>
                <w:rFonts w:cs="Times New Roman"/>
                <w:b/>
                <w:bCs/>
                <w:color w:val="000000"/>
                <w:sz w:val="20"/>
              </w:rPr>
            </w:pPr>
            <w:r w:rsidRPr="005C619D">
              <w:rPr>
                <w:rFonts w:cs="Times New Roman"/>
                <w:b/>
                <w:bCs/>
                <w:color w:val="000000"/>
                <w:sz w:val="20"/>
              </w:rPr>
              <w:t>7,148</w:t>
            </w:r>
          </w:p>
        </w:tc>
        <w:tc>
          <w:tcPr>
            <w:tcW w:w="263" w:type="dxa"/>
            <w:vAlign w:val="bottom"/>
          </w:tcPr>
          <w:p w14:paraId="2318FF64" w14:textId="77777777" w:rsidR="00C872FD" w:rsidRPr="005C619D" w:rsidRDefault="00C872FD" w:rsidP="00C872FD">
            <w:pPr>
              <w:tabs>
                <w:tab w:val="decimal" w:pos="855"/>
              </w:tabs>
              <w:spacing w:line="280" w:lineRule="atLeast"/>
              <w:ind w:left="-117" w:right="-115"/>
              <w:rPr>
                <w:rFonts w:cs="Times New Roman"/>
                <w:b/>
                <w:bCs/>
                <w:color w:val="000000"/>
                <w:sz w:val="20"/>
                <w:lang w:val="en-US"/>
              </w:rPr>
            </w:pPr>
          </w:p>
        </w:tc>
        <w:tc>
          <w:tcPr>
            <w:tcW w:w="1286" w:type="dxa"/>
            <w:tcBorders>
              <w:top w:val="single" w:sz="4" w:space="0" w:color="auto"/>
            </w:tcBorders>
          </w:tcPr>
          <w:p w14:paraId="110A689C" w14:textId="648E400C" w:rsidR="00C872FD" w:rsidRPr="005C619D" w:rsidRDefault="00F05663" w:rsidP="00C872FD">
            <w:pPr>
              <w:tabs>
                <w:tab w:val="decimal" w:pos="996"/>
              </w:tabs>
              <w:spacing w:line="280" w:lineRule="atLeast"/>
              <w:ind w:right="-115"/>
              <w:rPr>
                <w:rFonts w:cs="Times New Roman"/>
                <w:b/>
                <w:bCs/>
                <w:color w:val="000000"/>
                <w:sz w:val="20"/>
              </w:rPr>
            </w:pPr>
            <w:r>
              <w:rPr>
                <w:rFonts w:cs="Times New Roman"/>
                <w:b/>
                <w:bCs/>
                <w:color w:val="000000"/>
                <w:sz w:val="20"/>
              </w:rPr>
              <w:t>8,914</w:t>
            </w:r>
          </w:p>
        </w:tc>
        <w:tc>
          <w:tcPr>
            <w:tcW w:w="265" w:type="dxa"/>
            <w:vAlign w:val="bottom"/>
          </w:tcPr>
          <w:p w14:paraId="575BF4DF" w14:textId="77777777" w:rsidR="00C872FD" w:rsidRPr="005C619D" w:rsidRDefault="00C872FD" w:rsidP="00C872FD">
            <w:pPr>
              <w:tabs>
                <w:tab w:val="decimal" w:pos="855"/>
              </w:tabs>
              <w:spacing w:line="280" w:lineRule="atLeast"/>
              <w:ind w:left="-117" w:right="-115"/>
              <w:rPr>
                <w:rFonts w:cs="Times New Roman"/>
                <w:b/>
                <w:bCs/>
                <w:color w:val="000000"/>
                <w:sz w:val="20"/>
                <w:lang w:val="en-US"/>
              </w:rPr>
            </w:pPr>
          </w:p>
        </w:tc>
        <w:tc>
          <w:tcPr>
            <w:tcW w:w="1286" w:type="dxa"/>
            <w:tcBorders>
              <w:top w:val="single" w:sz="4" w:space="0" w:color="auto"/>
            </w:tcBorders>
          </w:tcPr>
          <w:p w14:paraId="7DCE04CC" w14:textId="77777777" w:rsidR="00C872FD" w:rsidRPr="005C619D" w:rsidRDefault="00C872FD" w:rsidP="00C872FD">
            <w:pPr>
              <w:tabs>
                <w:tab w:val="decimal" w:pos="996"/>
              </w:tabs>
              <w:spacing w:line="280" w:lineRule="atLeast"/>
              <w:ind w:right="-115"/>
              <w:rPr>
                <w:rFonts w:cs="Times New Roman"/>
                <w:b/>
                <w:bCs/>
                <w:color w:val="000000"/>
                <w:sz w:val="20"/>
              </w:rPr>
            </w:pPr>
            <w:r w:rsidRPr="005C619D">
              <w:rPr>
                <w:rFonts w:cs="Times New Roman"/>
                <w:b/>
                <w:bCs/>
                <w:color w:val="000000"/>
                <w:sz w:val="20"/>
              </w:rPr>
              <w:t>4,395</w:t>
            </w:r>
          </w:p>
        </w:tc>
      </w:tr>
      <w:tr w:rsidR="00C872FD" w:rsidRPr="005C619D" w14:paraId="37BC4F57" w14:textId="77777777" w:rsidTr="003C3E64">
        <w:trPr>
          <w:trHeight w:val="137"/>
        </w:trPr>
        <w:tc>
          <w:tcPr>
            <w:tcW w:w="3472" w:type="dxa"/>
          </w:tcPr>
          <w:p w14:paraId="4AA79B54" w14:textId="48D2DF68" w:rsidR="00C872FD" w:rsidRPr="005C619D" w:rsidRDefault="00C872FD" w:rsidP="00C872FD">
            <w:pPr>
              <w:tabs>
                <w:tab w:val="left" w:pos="162"/>
              </w:tabs>
              <w:spacing w:line="280" w:lineRule="atLeast"/>
              <w:ind w:right="-79"/>
              <w:rPr>
                <w:rFonts w:cs="Times New Roman"/>
                <w:sz w:val="20"/>
                <w:lang w:val="en-US"/>
              </w:rPr>
            </w:pPr>
            <w:r w:rsidRPr="005C619D">
              <w:rPr>
                <w:rFonts w:cs="Times New Roman"/>
                <w:i/>
                <w:iCs/>
                <w:sz w:val="20"/>
                <w:lang w:val="en-US"/>
              </w:rPr>
              <w:t>Less</w:t>
            </w:r>
            <w:r w:rsidRPr="005C619D">
              <w:rPr>
                <w:rFonts w:cs="Times New Roman"/>
                <w:sz w:val="20"/>
                <w:lang w:val="en-US"/>
              </w:rPr>
              <w:t xml:space="preserve"> </w:t>
            </w:r>
            <w:r w:rsidR="00436C0A">
              <w:rPr>
                <w:rFonts w:cs="Times New Roman"/>
                <w:sz w:val="20"/>
                <w:lang w:val="en-US"/>
              </w:rPr>
              <w:t>a</w:t>
            </w:r>
            <w:r w:rsidR="003C3E64" w:rsidRPr="005C619D">
              <w:rPr>
                <w:rFonts w:cs="Times New Roman"/>
                <w:sz w:val="20"/>
                <w:lang w:val="en-US"/>
              </w:rPr>
              <w:t>llowance for</w:t>
            </w:r>
            <w:r w:rsidR="003C3E64">
              <w:rPr>
                <w:rFonts w:cs="Times New Roman"/>
                <w:sz w:val="20"/>
                <w:lang w:val="en-US"/>
              </w:rPr>
              <w:t xml:space="preserve"> expected credit loss</w:t>
            </w:r>
            <w:r w:rsidR="00530FF9">
              <w:rPr>
                <w:rFonts w:cs="Times New Roman"/>
                <w:sz w:val="20"/>
                <w:lang w:val="en-US"/>
              </w:rPr>
              <w:t xml:space="preserve"> /</w:t>
            </w:r>
          </w:p>
        </w:tc>
        <w:tc>
          <w:tcPr>
            <w:tcW w:w="1234" w:type="dxa"/>
          </w:tcPr>
          <w:p w14:paraId="1AFED35D" w14:textId="447E599E" w:rsidR="00C872FD" w:rsidRPr="005C619D" w:rsidRDefault="00C872FD" w:rsidP="00C872FD">
            <w:pPr>
              <w:tabs>
                <w:tab w:val="decimal" w:pos="926"/>
              </w:tabs>
              <w:spacing w:line="280" w:lineRule="atLeast"/>
              <w:ind w:right="-115"/>
              <w:rPr>
                <w:rFonts w:cs="Times New Roman"/>
                <w:color w:val="000000"/>
                <w:sz w:val="20"/>
              </w:rPr>
            </w:pPr>
          </w:p>
        </w:tc>
        <w:tc>
          <w:tcPr>
            <w:tcW w:w="265" w:type="dxa"/>
          </w:tcPr>
          <w:p w14:paraId="3CFF5533" w14:textId="77777777" w:rsidR="00C872FD" w:rsidRPr="005C619D" w:rsidRDefault="00C872FD" w:rsidP="00C872FD">
            <w:pPr>
              <w:tabs>
                <w:tab w:val="decimal" w:pos="855"/>
              </w:tabs>
              <w:spacing w:line="280" w:lineRule="atLeast"/>
              <w:ind w:right="-115"/>
              <w:rPr>
                <w:rFonts w:cs="Times New Roman"/>
                <w:color w:val="000000"/>
                <w:sz w:val="20"/>
              </w:rPr>
            </w:pPr>
          </w:p>
        </w:tc>
        <w:tc>
          <w:tcPr>
            <w:tcW w:w="1254" w:type="dxa"/>
          </w:tcPr>
          <w:p w14:paraId="2A746B22" w14:textId="35A98C76" w:rsidR="00C872FD" w:rsidRPr="005C619D" w:rsidRDefault="00C872FD" w:rsidP="00C872FD">
            <w:pPr>
              <w:tabs>
                <w:tab w:val="decimal" w:pos="926"/>
              </w:tabs>
              <w:spacing w:line="280" w:lineRule="atLeast"/>
              <w:ind w:right="-115"/>
              <w:rPr>
                <w:rFonts w:cs="Times New Roman"/>
                <w:color w:val="000000"/>
                <w:sz w:val="20"/>
              </w:rPr>
            </w:pPr>
          </w:p>
        </w:tc>
        <w:tc>
          <w:tcPr>
            <w:tcW w:w="263" w:type="dxa"/>
            <w:vAlign w:val="bottom"/>
          </w:tcPr>
          <w:p w14:paraId="4F3EB684"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33ECC484" w14:textId="6D8580C2" w:rsidR="00C872FD" w:rsidRPr="005C619D" w:rsidRDefault="00C872FD" w:rsidP="00C872FD">
            <w:pPr>
              <w:tabs>
                <w:tab w:val="decimal" w:pos="996"/>
              </w:tabs>
              <w:spacing w:line="280" w:lineRule="atLeast"/>
              <w:ind w:right="-115"/>
              <w:rPr>
                <w:rFonts w:cs="Times New Roman"/>
                <w:color w:val="000000"/>
                <w:sz w:val="20"/>
              </w:rPr>
            </w:pPr>
          </w:p>
        </w:tc>
        <w:tc>
          <w:tcPr>
            <w:tcW w:w="265" w:type="dxa"/>
            <w:vAlign w:val="bottom"/>
          </w:tcPr>
          <w:p w14:paraId="1D3BB846" w14:textId="77777777" w:rsidR="00C872FD" w:rsidRPr="005C619D" w:rsidRDefault="00C872FD" w:rsidP="00C872FD">
            <w:pPr>
              <w:tabs>
                <w:tab w:val="decimal" w:pos="855"/>
              </w:tabs>
              <w:spacing w:line="280" w:lineRule="atLeast"/>
              <w:ind w:left="-117" w:right="-115"/>
              <w:rPr>
                <w:rFonts w:cs="Times New Roman"/>
                <w:color w:val="000000"/>
                <w:sz w:val="20"/>
                <w:lang w:val="en-US"/>
              </w:rPr>
            </w:pPr>
          </w:p>
        </w:tc>
        <w:tc>
          <w:tcPr>
            <w:tcW w:w="1286" w:type="dxa"/>
          </w:tcPr>
          <w:p w14:paraId="17191160" w14:textId="613FF421" w:rsidR="00C872FD" w:rsidRPr="005C619D" w:rsidRDefault="00C872FD" w:rsidP="00C872FD">
            <w:pPr>
              <w:tabs>
                <w:tab w:val="decimal" w:pos="996"/>
              </w:tabs>
              <w:spacing w:line="280" w:lineRule="atLeast"/>
              <w:ind w:right="-115"/>
              <w:rPr>
                <w:rFonts w:cs="Times New Roman"/>
                <w:color w:val="000000"/>
                <w:sz w:val="20"/>
              </w:rPr>
            </w:pPr>
          </w:p>
        </w:tc>
      </w:tr>
      <w:tr w:rsidR="003C3E64" w:rsidRPr="005C619D" w14:paraId="66FA5C24" w14:textId="77777777" w:rsidTr="003C3E64">
        <w:trPr>
          <w:trHeight w:val="137"/>
        </w:trPr>
        <w:tc>
          <w:tcPr>
            <w:tcW w:w="3472" w:type="dxa"/>
          </w:tcPr>
          <w:p w14:paraId="6E20D959" w14:textId="275D6462" w:rsidR="003C3E64" w:rsidRPr="00530FF9" w:rsidRDefault="003C3E64" w:rsidP="00D10785">
            <w:pPr>
              <w:tabs>
                <w:tab w:val="left" w:pos="354"/>
                <w:tab w:val="left" w:pos="565"/>
              </w:tabs>
              <w:spacing w:line="280" w:lineRule="atLeast"/>
              <w:ind w:right="-79"/>
              <w:rPr>
                <w:rFonts w:cs="Times New Roman"/>
                <w:sz w:val="20"/>
                <w:lang w:val="en-US"/>
              </w:rPr>
            </w:pPr>
            <w:r w:rsidRPr="00530FF9">
              <w:rPr>
                <w:rFonts w:cs="Times New Roman"/>
                <w:sz w:val="20"/>
                <w:lang w:val="en-US"/>
              </w:rPr>
              <w:tab/>
            </w:r>
            <w:r w:rsidR="00D10785">
              <w:rPr>
                <w:rFonts w:cs="Times New Roman"/>
                <w:sz w:val="20"/>
                <w:lang w:val="en-US"/>
              </w:rPr>
              <w:t xml:space="preserve"> </w:t>
            </w:r>
            <w:r w:rsidR="00530FF9" w:rsidRPr="00530FF9">
              <w:rPr>
                <w:rFonts w:cs="Times New Roman"/>
                <w:sz w:val="20"/>
                <w:lang w:val="en-US"/>
              </w:rPr>
              <w:t xml:space="preserve">allowance for impairment </w:t>
            </w:r>
            <w:r w:rsidRPr="00530FF9">
              <w:rPr>
                <w:rFonts w:cs="Times New Roman"/>
                <w:sz w:val="20"/>
                <w:lang w:val="en-US"/>
              </w:rPr>
              <w:t>losses</w:t>
            </w:r>
          </w:p>
        </w:tc>
        <w:tc>
          <w:tcPr>
            <w:tcW w:w="1234" w:type="dxa"/>
            <w:tcBorders>
              <w:bottom w:val="single" w:sz="4" w:space="0" w:color="auto"/>
            </w:tcBorders>
          </w:tcPr>
          <w:p w14:paraId="7D3F18F3" w14:textId="253B6E6C" w:rsidR="003C3E64" w:rsidRDefault="003C3E64" w:rsidP="003C3E64">
            <w:pPr>
              <w:tabs>
                <w:tab w:val="decimal" w:pos="926"/>
              </w:tabs>
              <w:spacing w:line="280" w:lineRule="atLeast"/>
              <w:ind w:right="-115"/>
              <w:rPr>
                <w:rFonts w:cs="Times New Roman"/>
                <w:color w:val="000000"/>
                <w:sz w:val="20"/>
              </w:rPr>
            </w:pPr>
            <w:r>
              <w:rPr>
                <w:rFonts w:cs="Times New Roman"/>
                <w:color w:val="000000"/>
                <w:sz w:val="20"/>
              </w:rPr>
              <w:t>(462)</w:t>
            </w:r>
          </w:p>
        </w:tc>
        <w:tc>
          <w:tcPr>
            <w:tcW w:w="265" w:type="dxa"/>
          </w:tcPr>
          <w:p w14:paraId="78AD1896" w14:textId="77777777" w:rsidR="003C3E64" w:rsidRPr="005C619D" w:rsidRDefault="003C3E64" w:rsidP="003C3E64">
            <w:pPr>
              <w:tabs>
                <w:tab w:val="decimal" w:pos="855"/>
              </w:tabs>
              <w:spacing w:line="280" w:lineRule="atLeast"/>
              <w:ind w:right="-115"/>
              <w:rPr>
                <w:rFonts w:cs="Times New Roman"/>
                <w:color w:val="000000"/>
                <w:sz w:val="20"/>
              </w:rPr>
            </w:pPr>
          </w:p>
        </w:tc>
        <w:tc>
          <w:tcPr>
            <w:tcW w:w="1254" w:type="dxa"/>
            <w:tcBorders>
              <w:bottom w:val="single" w:sz="4" w:space="0" w:color="auto"/>
            </w:tcBorders>
          </w:tcPr>
          <w:p w14:paraId="23952B81" w14:textId="7407E572" w:rsidR="003C3E64" w:rsidRPr="005C619D" w:rsidRDefault="003C3E64" w:rsidP="003C3E64">
            <w:pPr>
              <w:tabs>
                <w:tab w:val="decimal" w:pos="926"/>
              </w:tabs>
              <w:spacing w:line="280" w:lineRule="atLeast"/>
              <w:ind w:right="-115"/>
              <w:rPr>
                <w:rFonts w:cs="Times New Roman"/>
                <w:color w:val="000000"/>
                <w:sz w:val="20"/>
              </w:rPr>
            </w:pPr>
            <w:r w:rsidRPr="005C619D">
              <w:rPr>
                <w:rFonts w:cs="Times New Roman"/>
                <w:color w:val="000000"/>
                <w:sz w:val="20"/>
              </w:rPr>
              <w:t>(649)</w:t>
            </w:r>
          </w:p>
        </w:tc>
        <w:tc>
          <w:tcPr>
            <w:tcW w:w="263" w:type="dxa"/>
            <w:vAlign w:val="bottom"/>
          </w:tcPr>
          <w:p w14:paraId="2CB2B4D4" w14:textId="77777777" w:rsidR="003C3E64" w:rsidRPr="005C619D" w:rsidRDefault="003C3E64" w:rsidP="003C3E64">
            <w:pPr>
              <w:tabs>
                <w:tab w:val="decimal" w:pos="855"/>
              </w:tabs>
              <w:spacing w:line="280" w:lineRule="atLeast"/>
              <w:ind w:left="-117" w:right="-115"/>
              <w:rPr>
                <w:rFonts w:cs="Times New Roman"/>
                <w:color w:val="000000"/>
                <w:sz w:val="20"/>
                <w:lang w:val="en-US"/>
              </w:rPr>
            </w:pPr>
          </w:p>
        </w:tc>
        <w:tc>
          <w:tcPr>
            <w:tcW w:w="1286" w:type="dxa"/>
            <w:tcBorders>
              <w:bottom w:val="single" w:sz="4" w:space="0" w:color="auto"/>
            </w:tcBorders>
          </w:tcPr>
          <w:p w14:paraId="5ECFEEFF" w14:textId="6DFA39CD" w:rsidR="003C3E64" w:rsidRDefault="003C3E64" w:rsidP="003C3E64">
            <w:pPr>
              <w:tabs>
                <w:tab w:val="decimal" w:pos="996"/>
              </w:tabs>
              <w:spacing w:line="280" w:lineRule="atLeast"/>
              <w:ind w:right="-115"/>
              <w:rPr>
                <w:rFonts w:cs="Times New Roman"/>
                <w:color w:val="000000"/>
                <w:sz w:val="20"/>
              </w:rPr>
            </w:pPr>
            <w:r>
              <w:rPr>
                <w:rFonts w:cs="Times New Roman"/>
                <w:color w:val="000000"/>
                <w:sz w:val="20"/>
              </w:rPr>
              <w:t>(239)</w:t>
            </w:r>
          </w:p>
        </w:tc>
        <w:tc>
          <w:tcPr>
            <w:tcW w:w="265" w:type="dxa"/>
            <w:vAlign w:val="bottom"/>
          </w:tcPr>
          <w:p w14:paraId="6A109F80" w14:textId="77777777" w:rsidR="003C3E64" w:rsidRPr="005C619D" w:rsidRDefault="003C3E64" w:rsidP="003C3E64">
            <w:pPr>
              <w:tabs>
                <w:tab w:val="decimal" w:pos="855"/>
              </w:tabs>
              <w:spacing w:line="280" w:lineRule="atLeast"/>
              <w:ind w:left="-117" w:right="-115"/>
              <w:rPr>
                <w:rFonts w:cs="Times New Roman"/>
                <w:color w:val="000000"/>
                <w:sz w:val="20"/>
                <w:lang w:val="en-US"/>
              </w:rPr>
            </w:pPr>
          </w:p>
        </w:tc>
        <w:tc>
          <w:tcPr>
            <w:tcW w:w="1286" w:type="dxa"/>
            <w:tcBorders>
              <w:bottom w:val="single" w:sz="4" w:space="0" w:color="auto"/>
            </w:tcBorders>
          </w:tcPr>
          <w:p w14:paraId="1AC3DCCD" w14:textId="33886330" w:rsidR="003C3E64" w:rsidRPr="005C619D" w:rsidRDefault="003C3E64" w:rsidP="003C3E64">
            <w:pPr>
              <w:tabs>
                <w:tab w:val="decimal" w:pos="996"/>
              </w:tabs>
              <w:spacing w:line="280" w:lineRule="atLeast"/>
              <w:ind w:right="-115"/>
              <w:rPr>
                <w:rFonts w:cs="Times New Roman"/>
                <w:color w:val="000000"/>
                <w:sz w:val="20"/>
              </w:rPr>
            </w:pPr>
            <w:r w:rsidRPr="005C619D">
              <w:rPr>
                <w:rFonts w:cs="Times New Roman"/>
                <w:color w:val="000000"/>
                <w:sz w:val="20"/>
              </w:rPr>
              <w:t>(329)</w:t>
            </w:r>
          </w:p>
        </w:tc>
      </w:tr>
      <w:tr w:rsidR="003C3E64" w:rsidRPr="005C619D" w14:paraId="08C673B1" w14:textId="77777777" w:rsidTr="00DA56A0">
        <w:trPr>
          <w:trHeight w:val="137"/>
        </w:trPr>
        <w:tc>
          <w:tcPr>
            <w:tcW w:w="3472" w:type="dxa"/>
          </w:tcPr>
          <w:p w14:paraId="4E3C90AD" w14:textId="77777777" w:rsidR="003C3E64" w:rsidRPr="005C619D" w:rsidRDefault="003C3E64" w:rsidP="003C3E64">
            <w:pPr>
              <w:tabs>
                <w:tab w:val="left" w:pos="162"/>
              </w:tabs>
              <w:spacing w:line="280" w:lineRule="atLeast"/>
              <w:ind w:right="-79"/>
              <w:rPr>
                <w:rFonts w:cs="Times New Roman"/>
                <w:b/>
                <w:bCs/>
                <w:sz w:val="20"/>
                <w:lang w:val="en-US"/>
              </w:rPr>
            </w:pPr>
            <w:r w:rsidRPr="005C619D">
              <w:rPr>
                <w:rFonts w:cs="Times New Roman"/>
                <w:b/>
                <w:bCs/>
                <w:sz w:val="20"/>
                <w:lang w:val="en-US"/>
              </w:rPr>
              <w:t>Net</w:t>
            </w:r>
          </w:p>
        </w:tc>
        <w:tc>
          <w:tcPr>
            <w:tcW w:w="1234" w:type="dxa"/>
            <w:tcBorders>
              <w:top w:val="single" w:sz="4" w:space="0" w:color="auto"/>
              <w:bottom w:val="double" w:sz="4" w:space="0" w:color="auto"/>
            </w:tcBorders>
          </w:tcPr>
          <w:p w14:paraId="04870F0C" w14:textId="060FE0FB" w:rsidR="003C3E64" w:rsidRPr="005C619D" w:rsidRDefault="003C3E64" w:rsidP="003C3E64">
            <w:pPr>
              <w:tabs>
                <w:tab w:val="decimal" w:pos="926"/>
              </w:tabs>
              <w:spacing w:line="280" w:lineRule="atLeast"/>
              <w:ind w:right="-115"/>
              <w:rPr>
                <w:rFonts w:cs="Times New Roman"/>
                <w:b/>
                <w:bCs/>
                <w:color w:val="000000"/>
                <w:sz w:val="20"/>
              </w:rPr>
            </w:pPr>
            <w:r>
              <w:rPr>
                <w:rFonts w:cs="Times New Roman"/>
                <w:b/>
                <w:bCs/>
                <w:color w:val="000000"/>
                <w:sz w:val="20"/>
              </w:rPr>
              <w:t>10,641</w:t>
            </w:r>
          </w:p>
        </w:tc>
        <w:tc>
          <w:tcPr>
            <w:tcW w:w="265" w:type="dxa"/>
          </w:tcPr>
          <w:p w14:paraId="4C58FCCD" w14:textId="77777777" w:rsidR="003C3E64" w:rsidRPr="005C619D" w:rsidRDefault="003C3E64" w:rsidP="003C3E64">
            <w:pPr>
              <w:tabs>
                <w:tab w:val="decimal" w:pos="855"/>
              </w:tabs>
              <w:spacing w:line="280" w:lineRule="atLeast"/>
              <w:ind w:right="-115"/>
              <w:rPr>
                <w:rFonts w:cs="Times New Roman"/>
                <w:b/>
                <w:bCs/>
                <w:color w:val="000000"/>
                <w:sz w:val="20"/>
              </w:rPr>
            </w:pPr>
          </w:p>
        </w:tc>
        <w:tc>
          <w:tcPr>
            <w:tcW w:w="1254" w:type="dxa"/>
            <w:tcBorders>
              <w:top w:val="single" w:sz="4" w:space="0" w:color="auto"/>
              <w:bottom w:val="double" w:sz="4" w:space="0" w:color="auto"/>
            </w:tcBorders>
          </w:tcPr>
          <w:p w14:paraId="0CE71C38" w14:textId="77777777" w:rsidR="003C3E64" w:rsidRPr="005C619D" w:rsidRDefault="003C3E64" w:rsidP="003C3E64">
            <w:pPr>
              <w:tabs>
                <w:tab w:val="decimal" w:pos="926"/>
              </w:tabs>
              <w:spacing w:line="280" w:lineRule="atLeast"/>
              <w:ind w:right="-115"/>
              <w:rPr>
                <w:rFonts w:cs="Times New Roman"/>
                <w:b/>
                <w:bCs/>
                <w:color w:val="000000"/>
                <w:sz w:val="20"/>
              </w:rPr>
            </w:pPr>
            <w:r w:rsidRPr="005C619D">
              <w:rPr>
                <w:rFonts w:cs="Times New Roman"/>
                <w:b/>
                <w:bCs/>
                <w:color w:val="000000"/>
                <w:sz w:val="20"/>
              </w:rPr>
              <w:t>6,499</w:t>
            </w:r>
          </w:p>
        </w:tc>
        <w:tc>
          <w:tcPr>
            <w:tcW w:w="263" w:type="dxa"/>
            <w:vAlign w:val="bottom"/>
          </w:tcPr>
          <w:p w14:paraId="1932385C" w14:textId="77777777" w:rsidR="003C3E64" w:rsidRPr="005C619D" w:rsidRDefault="003C3E64" w:rsidP="003C3E64">
            <w:pPr>
              <w:tabs>
                <w:tab w:val="decimal" w:pos="855"/>
              </w:tabs>
              <w:spacing w:line="280" w:lineRule="atLeast"/>
              <w:ind w:left="-117" w:right="-115"/>
              <w:rPr>
                <w:rFonts w:cs="Times New Roman"/>
                <w:b/>
                <w:bCs/>
                <w:color w:val="000000"/>
                <w:sz w:val="20"/>
                <w:lang w:val="en-US"/>
              </w:rPr>
            </w:pPr>
          </w:p>
        </w:tc>
        <w:tc>
          <w:tcPr>
            <w:tcW w:w="1286" w:type="dxa"/>
            <w:tcBorders>
              <w:top w:val="single" w:sz="4" w:space="0" w:color="auto"/>
              <w:bottom w:val="double" w:sz="4" w:space="0" w:color="auto"/>
            </w:tcBorders>
          </w:tcPr>
          <w:p w14:paraId="36A8D4C0" w14:textId="7C81D1A6" w:rsidR="003C3E64" w:rsidRPr="005C619D" w:rsidRDefault="003C3E64" w:rsidP="003C3E64">
            <w:pPr>
              <w:tabs>
                <w:tab w:val="decimal" w:pos="996"/>
              </w:tabs>
              <w:spacing w:line="280" w:lineRule="atLeast"/>
              <w:ind w:right="-115"/>
              <w:rPr>
                <w:rFonts w:cs="Times New Roman"/>
                <w:b/>
                <w:bCs/>
                <w:color w:val="000000"/>
                <w:sz w:val="20"/>
              </w:rPr>
            </w:pPr>
            <w:r>
              <w:rPr>
                <w:rFonts w:cs="Times New Roman"/>
                <w:b/>
                <w:bCs/>
                <w:color w:val="000000"/>
                <w:sz w:val="20"/>
              </w:rPr>
              <w:t>8,675</w:t>
            </w:r>
          </w:p>
        </w:tc>
        <w:tc>
          <w:tcPr>
            <w:tcW w:w="265" w:type="dxa"/>
            <w:vAlign w:val="bottom"/>
          </w:tcPr>
          <w:p w14:paraId="05F68D7D" w14:textId="77777777" w:rsidR="003C3E64" w:rsidRPr="005C619D" w:rsidRDefault="003C3E64" w:rsidP="003C3E64">
            <w:pPr>
              <w:tabs>
                <w:tab w:val="decimal" w:pos="855"/>
              </w:tabs>
              <w:spacing w:line="280" w:lineRule="atLeast"/>
              <w:ind w:left="-117" w:right="-115"/>
              <w:rPr>
                <w:rFonts w:cs="Times New Roman"/>
                <w:b/>
                <w:bCs/>
                <w:color w:val="000000"/>
                <w:sz w:val="20"/>
                <w:lang w:val="en-US"/>
              </w:rPr>
            </w:pPr>
          </w:p>
        </w:tc>
        <w:tc>
          <w:tcPr>
            <w:tcW w:w="1286" w:type="dxa"/>
            <w:tcBorders>
              <w:top w:val="single" w:sz="4" w:space="0" w:color="auto"/>
              <w:bottom w:val="double" w:sz="4" w:space="0" w:color="auto"/>
            </w:tcBorders>
          </w:tcPr>
          <w:p w14:paraId="5E9EAFAD" w14:textId="77777777" w:rsidR="003C3E64" w:rsidRPr="005C619D" w:rsidRDefault="003C3E64" w:rsidP="003C3E64">
            <w:pPr>
              <w:tabs>
                <w:tab w:val="decimal" w:pos="996"/>
              </w:tabs>
              <w:spacing w:line="280" w:lineRule="atLeast"/>
              <w:ind w:right="-115"/>
              <w:rPr>
                <w:rFonts w:cs="Times New Roman"/>
                <w:b/>
                <w:bCs/>
                <w:color w:val="000000"/>
                <w:sz w:val="20"/>
              </w:rPr>
            </w:pPr>
            <w:r w:rsidRPr="005C619D">
              <w:rPr>
                <w:rFonts w:cs="Times New Roman"/>
                <w:b/>
                <w:bCs/>
                <w:color w:val="000000"/>
                <w:sz w:val="20"/>
              </w:rPr>
              <w:t>4,066</w:t>
            </w:r>
          </w:p>
        </w:tc>
      </w:tr>
    </w:tbl>
    <w:p w14:paraId="4050F9BC" w14:textId="77777777" w:rsidR="00A733FF" w:rsidRPr="005C619D" w:rsidRDefault="00A733FF" w:rsidP="005748C7">
      <w:pPr>
        <w:tabs>
          <w:tab w:val="left" w:pos="540"/>
          <w:tab w:val="left" w:pos="1080"/>
        </w:tabs>
        <w:spacing w:line="240" w:lineRule="atLeast"/>
        <w:ind w:right="389"/>
        <w:jc w:val="thaiDistribute"/>
        <w:rPr>
          <w:rFonts w:cs="Times New Roman"/>
          <w:b/>
          <w:bCs/>
          <w:sz w:val="24"/>
          <w:szCs w:val="24"/>
        </w:rPr>
      </w:pPr>
    </w:p>
    <w:p w14:paraId="7D89701E" w14:textId="6035388E" w:rsidR="00FF2200" w:rsidRPr="005C619D" w:rsidRDefault="00B12D04" w:rsidP="00F41BCE">
      <w:pPr>
        <w:spacing w:line="240" w:lineRule="auto"/>
        <w:ind w:left="540" w:hanging="540"/>
        <w:rPr>
          <w:rFonts w:cs="Times New Roman"/>
          <w:b/>
          <w:bCs/>
          <w:szCs w:val="22"/>
        </w:rPr>
      </w:pPr>
      <w:r w:rsidRPr="005C619D">
        <w:rPr>
          <w:rFonts w:cs="Times New Roman"/>
          <w:b/>
          <w:szCs w:val="22"/>
        </w:rPr>
        <w:t>24</w:t>
      </w:r>
      <w:r w:rsidR="00433B08" w:rsidRPr="005C619D">
        <w:rPr>
          <w:rFonts w:cs="Times New Roman"/>
          <w:b/>
          <w:szCs w:val="22"/>
        </w:rPr>
        <w:tab/>
      </w:r>
      <w:r w:rsidR="00FF2200" w:rsidRPr="005C619D">
        <w:rPr>
          <w:rFonts w:cs="Times New Roman"/>
          <w:b/>
          <w:bCs/>
          <w:szCs w:val="22"/>
        </w:rPr>
        <w:t>Deposits</w:t>
      </w:r>
    </w:p>
    <w:p w14:paraId="1C9F3266" w14:textId="77777777" w:rsidR="00FF2200" w:rsidRPr="005C619D" w:rsidRDefault="00FF2200" w:rsidP="005748C7">
      <w:pPr>
        <w:tabs>
          <w:tab w:val="left" w:pos="540"/>
          <w:tab w:val="left" w:pos="1080"/>
        </w:tabs>
        <w:spacing w:line="240" w:lineRule="atLeast"/>
        <w:ind w:right="389"/>
        <w:jc w:val="thaiDistribute"/>
        <w:rPr>
          <w:rFonts w:cs="Times New Roman"/>
          <w:b/>
          <w:bCs/>
          <w:sz w:val="20"/>
          <w:lang w:bidi="th-TH"/>
        </w:rPr>
      </w:pPr>
    </w:p>
    <w:p w14:paraId="225D4481" w14:textId="26335D9F" w:rsidR="00FF2200" w:rsidRPr="005C619D" w:rsidRDefault="00944F5A" w:rsidP="00F41BCE">
      <w:pPr>
        <w:spacing w:line="240" w:lineRule="atLeast"/>
        <w:ind w:left="540" w:right="1" w:hanging="540"/>
        <w:jc w:val="thaiDistribute"/>
        <w:rPr>
          <w:rFonts w:cs="Times New Roman"/>
          <w:b/>
          <w:bCs/>
          <w:snapToGrid w:val="0"/>
          <w:sz w:val="20"/>
          <w:cs/>
          <w:lang w:eastAsia="th-TH" w:bidi="th-TH"/>
        </w:rPr>
      </w:pPr>
      <w:r w:rsidRPr="005C619D">
        <w:rPr>
          <w:rFonts w:cs="Times New Roman"/>
          <w:b/>
          <w:bCs/>
          <w:snapToGrid w:val="0"/>
          <w:sz w:val="20"/>
          <w:lang w:eastAsia="th-TH" w:bidi="th-TH"/>
        </w:rPr>
        <w:t>2</w:t>
      </w:r>
      <w:r w:rsidR="00B12D04" w:rsidRPr="005C619D">
        <w:rPr>
          <w:rFonts w:cs="Times New Roman"/>
          <w:b/>
          <w:bCs/>
          <w:snapToGrid w:val="0"/>
          <w:sz w:val="20"/>
          <w:lang w:eastAsia="th-TH" w:bidi="th-TH"/>
        </w:rPr>
        <w:t>4</w:t>
      </w:r>
      <w:r w:rsidR="00FF2200" w:rsidRPr="005C619D">
        <w:rPr>
          <w:rFonts w:cs="Times New Roman"/>
          <w:b/>
          <w:bCs/>
          <w:snapToGrid w:val="0"/>
          <w:sz w:val="20"/>
          <w:lang w:eastAsia="th-TH" w:bidi="th-TH"/>
        </w:rPr>
        <w:t>.1</w:t>
      </w:r>
      <w:r w:rsidR="00FF2200" w:rsidRPr="005C619D">
        <w:rPr>
          <w:rFonts w:cs="Times New Roman"/>
          <w:b/>
          <w:bCs/>
          <w:sz w:val="20"/>
          <w:rtl/>
          <w:cs/>
        </w:rPr>
        <w:tab/>
      </w:r>
      <w:r w:rsidR="00FF2200" w:rsidRPr="005C619D">
        <w:rPr>
          <w:rFonts w:cs="Times New Roman"/>
          <w:b/>
          <w:bCs/>
          <w:snapToGrid w:val="0"/>
          <w:sz w:val="20"/>
          <w:lang w:eastAsia="th-TH" w:bidi="th-TH"/>
        </w:rPr>
        <w:t>Classified by type of deposits</w:t>
      </w:r>
    </w:p>
    <w:p w14:paraId="4BE7A9EC" w14:textId="3DADEF44" w:rsidR="00367CD5" w:rsidRPr="005C619D" w:rsidRDefault="00367CD5" w:rsidP="003C3E64">
      <w:pPr>
        <w:spacing w:line="160" w:lineRule="exact"/>
        <w:ind w:left="547" w:right="14"/>
        <w:jc w:val="thaiDistribute"/>
        <w:rPr>
          <w:rFonts w:cs="Times New Roman"/>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5C619D" w14:paraId="4597572C" w14:textId="77777777" w:rsidTr="00E63822">
        <w:tc>
          <w:tcPr>
            <w:tcW w:w="3727" w:type="dxa"/>
          </w:tcPr>
          <w:p w14:paraId="116E8D71" w14:textId="77777777" w:rsidR="00367CD5" w:rsidRPr="005C619D" w:rsidRDefault="00367CD5" w:rsidP="00AF4C5A">
            <w:pPr>
              <w:spacing w:line="240" w:lineRule="atLeast"/>
              <w:ind w:right="-79"/>
              <w:rPr>
                <w:rFonts w:cs="Times New Roman"/>
                <w:color w:val="000000"/>
                <w:sz w:val="20"/>
                <w:lang w:val="en-US" w:bidi="th-TH"/>
              </w:rPr>
            </w:pPr>
          </w:p>
        </w:tc>
        <w:tc>
          <w:tcPr>
            <w:tcW w:w="2718" w:type="dxa"/>
            <w:gridSpan w:val="3"/>
            <w:vAlign w:val="bottom"/>
          </w:tcPr>
          <w:p w14:paraId="5934DF32" w14:textId="77777777" w:rsidR="00367CD5" w:rsidRPr="005C619D" w:rsidRDefault="00367CD5" w:rsidP="00AF4C5A">
            <w:pPr>
              <w:spacing w:line="240" w:lineRule="atLeast"/>
              <w:ind w:left="-155" w:right="-288"/>
              <w:jc w:val="center"/>
              <w:rPr>
                <w:rFonts w:cs="Times New Roman"/>
                <w:b/>
                <w:bCs/>
                <w:color w:val="000000"/>
                <w:sz w:val="20"/>
                <w:lang w:val="en-US"/>
              </w:rPr>
            </w:pPr>
            <w:r w:rsidRPr="005C619D">
              <w:rPr>
                <w:rFonts w:cs="Times New Roman"/>
                <w:b/>
                <w:bCs/>
                <w:color w:val="000000"/>
                <w:sz w:val="20"/>
                <w:lang w:val="en-US"/>
              </w:rPr>
              <w:t>Consolidated</w:t>
            </w:r>
          </w:p>
        </w:tc>
        <w:tc>
          <w:tcPr>
            <w:tcW w:w="242" w:type="dxa"/>
            <w:gridSpan w:val="2"/>
            <w:vAlign w:val="bottom"/>
          </w:tcPr>
          <w:p w14:paraId="5C637560" w14:textId="77777777" w:rsidR="00367CD5" w:rsidRPr="005C619D" w:rsidRDefault="00367CD5" w:rsidP="00AF4C5A">
            <w:pPr>
              <w:spacing w:line="240" w:lineRule="atLeast"/>
              <w:ind w:left="-155" w:right="-288"/>
              <w:jc w:val="center"/>
              <w:rPr>
                <w:rFonts w:cs="Times New Roman"/>
                <w:b/>
                <w:bCs/>
                <w:color w:val="000000"/>
                <w:sz w:val="20"/>
                <w:lang w:val="en-US"/>
              </w:rPr>
            </w:pPr>
          </w:p>
        </w:tc>
        <w:tc>
          <w:tcPr>
            <w:tcW w:w="2656" w:type="dxa"/>
            <w:gridSpan w:val="3"/>
            <w:vAlign w:val="bottom"/>
          </w:tcPr>
          <w:p w14:paraId="6E9AD983" w14:textId="77777777" w:rsidR="00367CD5" w:rsidRPr="005C619D" w:rsidRDefault="00367CD5" w:rsidP="00AF4C5A">
            <w:pPr>
              <w:spacing w:line="240" w:lineRule="atLeast"/>
              <w:ind w:left="-155" w:right="-288"/>
              <w:jc w:val="center"/>
              <w:rPr>
                <w:rFonts w:cs="Times New Roman"/>
                <w:b/>
                <w:bCs/>
                <w:color w:val="000000"/>
                <w:sz w:val="20"/>
                <w:lang w:val="en-US"/>
              </w:rPr>
            </w:pPr>
            <w:r w:rsidRPr="005C619D">
              <w:rPr>
                <w:rFonts w:cs="Times New Roman"/>
                <w:b/>
                <w:bCs/>
                <w:color w:val="000000"/>
                <w:sz w:val="20"/>
                <w:lang w:val="en-US"/>
              </w:rPr>
              <w:t>Bank only</w:t>
            </w:r>
          </w:p>
        </w:tc>
      </w:tr>
      <w:tr w:rsidR="00E63822" w:rsidRPr="005C619D" w14:paraId="636D357D" w14:textId="77777777" w:rsidTr="00E63822">
        <w:tc>
          <w:tcPr>
            <w:tcW w:w="3727" w:type="dxa"/>
          </w:tcPr>
          <w:p w14:paraId="59F81211" w14:textId="77777777" w:rsidR="00E63822" w:rsidRPr="005C619D" w:rsidRDefault="00E63822" w:rsidP="00E63822">
            <w:pPr>
              <w:spacing w:line="240" w:lineRule="atLeast"/>
              <w:ind w:right="-79"/>
              <w:rPr>
                <w:rFonts w:cs="Times New Roman"/>
                <w:color w:val="000000"/>
                <w:sz w:val="20"/>
                <w:lang w:val="en-US" w:bidi="th-TH"/>
              </w:rPr>
            </w:pPr>
          </w:p>
        </w:tc>
        <w:tc>
          <w:tcPr>
            <w:tcW w:w="1188" w:type="dxa"/>
            <w:vAlign w:val="bottom"/>
          </w:tcPr>
          <w:p w14:paraId="1CDA0346" w14:textId="77777777" w:rsidR="00E63822" w:rsidRPr="005C619D" w:rsidRDefault="00E63822" w:rsidP="00E63822">
            <w:pPr>
              <w:spacing w:line="240" w:lineRule="atLeast"/>
              <w:ind w:left="-108" w:right="-108"/>
              <w:jc w:val="center"/>
              <w:rPr>
                <w:rFonts w:cs="Times New Roman"/>
                <w:sz w:val="20"/>
                <w:rtl/>
                <w:cs/>
              </w:rPr>
            </w:pPr>
            <w:r w:rsidRPr="005C619D">
              <w:rPr>
                <w:rFonts w:cs="Times New Roman"/>
                <w:sz w:val="20"/>
              </w:rPr>
              <w:t>30 June</w:t>
            </w:r>
          </w:p>
        </w:tc>
        <w:tc>
          <w:tcPr>
            <w:tcW w:w="279" w:type="dxa"/>
          </w:tcPr>
          <w:p w14:paraId="72BC59E3" w14:textId="77777777" w:rsidR="00E63822" w:rsidRPr="005C619D" w:rsidRDefault="00E63822" w:rsidP="00E63822">
            <w:pPr>
              <w:spacing w:line="240" w:lineRule="atLeast"/>
              <w:ind w:left="-108" w:right="-108"/>
              <w:rPr>
                <w:rFonts w:cs="Times New Roman"/>
                <w:sz w:val="20"/>
                <w:rtl/>
                <w:cs/>
              </w:rPr>
            </w:pPr>
          </w:p>
        </w:tc>
        <w:tc>
          <w:tcPr>
            <w:tcW w:w="1251" w:type="dxa"/>
          </w:tcPr>
          <w:p w14:paraId="3ED141EA" w14:textId="77777777" w:rsidR="00E63822" w:rsidRPr="005C619D" w:rsidRDefault="00E63822" w:rsidP="00E63822">
            <w:pPr>
              <w:spacing w:line="240" w:lineRule="atLeast"/>
              <w:ind w:left="-108" w:right="-108"/>
              <w:jc w:val="center"/>
              <w:rPr>
                <w:rFonts w:cs="Times New Roman"/>
                <w:sz w:val="20"/>
                <w:rtl/>
                <w:cs/>
              </w:rPr>
            </w:pPr>
            <w:r w:rsidRPr="005C619D">
              <w:rPr>
                <w:rFonts w:cs="Times New Roman"/>
                <w:sz w:val="20"/>
              </w:rPr>
              <w:t>31 December</w:t>
            </w:r>
          </w:p>
        </w:tc>
        <w:tc>
          <w:tcPr>
            <w:tcW w:w="242" w:type="dxa"/>
            <w:gridSpan w:val="2"/>
            <w:vAlign w:val="bottom"/>
          </w:tcPr>
          <w:p w14:paraId="7CDA8FF0" w14:textId="77777777" w:rsidR="00E63822" w:rsidRPr="005C619D" w:rsidRDefault="00E63822" w:rsidP="00E63822">
            <w:pPr>
              <w:spacing w:line="240" w:lineRule="atLeast"/>
              <w:ind w:left="-108" w:right="-108"/>
              <w:jc w:val="center"/>
              <w:rPr>
                <w:rFonts w:cs="Times New Roman"/>
                <w:sz w:val="20"/>
                <w:rtl/>
                <w:cs/>
              </w:rPr>
            </w:pPr>
          </w:p>
        </w:tc>
        <w:tc>
          <w:tcPr>
            <w:tcW w:w="1189" w:type="dxa"/>
            <w:vAlign w:val="bottom"/>
          </w:tcPr>
          <w:p w14:paraId="67D0D389" w14:textId="77777777" w:rsidR="00E63822" w:rsidRPr="005C619D" w:rsidRDefault="00E63822" w:rsidP="00E63822">
            <w:pPr>
              <w:spacing w:line="240" w:lineRule="atLeast"/>
              <w:ind w:left="-108" w:right="-108"/>
              <w:jc w:val="center"/>
              <w:rPr>
                <w:rFonts w:cs="Times New Roman"/>
                <w:sz w:val="20"/>
                <w:rtl/>
                <w:cs/>
              </w:rPr>
            </w:pPr>
            <w:r w:rsidRPr="005C619D">
              <w:rPr>
                <w:rFonts w:cs="Times New Roman"/>
                <w:sz w:val="20"/>
              </w:rPr>
              <w:t>30 June</w:t>
            </w:r>
          </w:p>
        </w:tc>
        <w:tc>
          <w:tcPr>
            <w:tcW w:w="270" w:type="dxa"/>
          </w:tcPr>
          <w:p w14:paraId="51501798" w14:textId="77777777" w:rsidR="00E63822" w:rsidRPr="005C619D" w:rsidRDefault="00E63822" w:rsidP="00E63822">
            <w:pPr>
              <w:spacing w:line="240" w:lineRule="atLeast"/>
              <w:ind w:left="-108" w:right="-108"/>
              <w:rPr>
                <w:rFonts w:cs="Times New Roman"/>
                <w:sz w:val="20"/>
                <w:rtl/>
                <w:cs/>
              </w:rPr>
            </w:pPr>
          </w:p>
        </w:tc>
        <w:tc>
          <w:tcPr>
            <w:tcW w:w="1197" w:type="dxa"/>
          </w:tcPr>
          <w:p w14:paraId="08A6007B" w14:textId="77777777" w:rsidR="00E63822" w:rsidRPr="005C619D" w:rsidRDefault="00E63822" w:rsidP="00E63822">
            <w:pPr>
              <w:spacing w:line="240" w:lineRule="atLeast"/>
              <w:ind w:left="-108" w:right="-108"/>
              <w:jc w:val="center"/>
              <w:rPr>
                <w:rFonts w:cs="Times New Roman"/>
                <w:sz w:val="20"/>
                <w:rtl/>
                <w:cs/>
              </w:rPr>
            </w:pPr>
            <w:r w:rsidRPr="005C619D">
              <w:rPr>
                <w:rFonts w:cs="Times New Roman"/>
                <w:sz w:val="20"/>
              </w:rPr>
              <w:t>31 December</w:t>
            </w:r>
          </w:p>
        </w:tc>
      </w:tr>
      <w:tr w:rsidR="00E63822" w:rsidRPr="005C619D" w14:paraId="6A0DDC3E" w14:textId="77777777" w:rsidTr="00E63822">
        <w:tc>
          <w:tcPr>
            <w:tcW w:w="3727" w:type="dxa"/>
          </w:tcPr>
          <w:p w14:paraId="6FA9EF33" w14:textId="77777777" w:rsidR="00E63822" w:rsidRPr="005C619D" w:rsidRDefault="00E63822" w:rsidP="00E63822">
            <w:pPr>
              <w:spacing w:line="240" w:lineRule="atLeast"/>
              <w:ind w:right="-79"/>
              <w:rPr>
                <w:rFonts w:cs="Times New Roman"/>
                <w:color w:val="000000"/>
                <w:sz w:val="20"/>
                <w:lang w:val="en-US" w:bidi="th-TH"/>
              </w:rPr>
            </w:pPr>
          </w:p>
        </w:tc>
        <w:tc>
          <w:tcPr>
            <w:tcW w:w="1188" w:type="dxa"/>
            <w:vAlign w:val="bottom"/>
          </w:tcPr>
          <w:p w14:paraId="654A5BDB" w14:textId="77777777" w:rsidR="00E63822" w:rsidRPr="005C619D" w:rsidRDefault="00E63822" w:rsidP="00E63822">
            <w:pPr>
              <w:spacing w:line="240" w:lineRule="atLeast"/>
              <w:ind w:left="-108" w:right="-108"/>
              <w:jc w:val="center"/>
              <w:rPr>
                <w:rFonts w:cs="Times New Roman"/>
                <w:sz w:val="20"/>
              </w:rPr>
            </w:pPr>
            <w:r w:rsidRPr="005C619D">
              <w:rPr>
                <w:rFonts w:cs="Times New Roman"/>
                <w:sz w:val="20"/>
              </w:rPr>
              <w:t>20</w:t>
            </w:r>
            <w:r w:rsidR="00B7359E" w:rsidRPr="005C619D">
              <w:rPr>
                <w:rFonts w:cs="Times New Roman"/>
                <w:sz w:val="20"/>
              </w:rPr>
              <w:t>20</w:t>
            </w:r>
          </w:p>
        </w:tc>
        <w:tc>
          <w:tcPr>
            <w:tcW w:w="279" w:type="dxa"/>
          </w:tcPr>
          <w:p w14:paraId="70B2C2C9" w14:textId="77777777" w:rsidR="00E63822" w:rsidRPr="005C619D" w:rsidRDefault="00E63822" w:rsidP="00E63822">
            <w:pPr>
              <w:spacing w:line="240" w:lineRule="atLeast"/>
              <w:ind w:left="-108" w:right="-108"/>
              <w:rPr>
                <w:rFonts w:cs="Times New Roman"/>
                <w:sz w:val="20"/>
                <w:rtl/>
                <w:cs/>
              </w:rPr>
            </w:pPr>
          </w:p>
        </w:tc>
        <w:tc>
          <w:tcPr>
            <w:tcW w:w="1251" w:type="dxa"/>
          </w:tcPr>
          <w:p w14:paraId="14E79E3F" w14:textId="77777777" w:rsidR="00E63822" w:rsidRPr="005C619D" w:rsidRDefault="00E63822" w:rsidP="00E63822">
            <w:pPr>
              <w:spacing w:line="240" w:lineRule="atLeast"/>
              <w:ind w:left="-108" w:right="-108"/>
              <w:jc w:val="center"/>
              <w:rPr>
                <w:rFonts w:cs="Times New Roman"/>
                <w:sz w:val="20"/>
              </w:rPr>
            </w:pPr>
            <w:r w:rsidRPr="005C619D">
              <w:rPr>
                <w:rFonts w:cs="Times New Roman"/>
                <w:sz w:val="20"/>
              </w:rPr>
              <w:t>201</w:t>
            </w:r>
            <w:r w:rsidR="00B7359E" w:rsidRPr="005C619D">
              <w:rPr>
                <w:rFonts w:cs="Times New Roman"/>
                <w:sz w:val="20"/>
              </w:rPr>
              <w:t>9</w:t>
            </w:r>
          </w:p>
        </w:tc>
        <w:tc>
          <w:tcPr>
            <w:tcW w:w="242" w:type="dxa"/>
            <w:gridSpan w:val="2"/>
            <w:vAlign w:val="bottom"/>
          </w:tcPr>
          <w:p w14:paraId="14AE88DE" w14:textId="77777777" w:rsidR="00E63822" w:rsidRPr="005C619D" w:rsidRDefault="00E63822" w:rsidP="00E63822">
            <w:pPr>
              <w:spacing w:line="240" w:lineRule="atLeast"/>
              <w:ind w:left="-108" w:right="-108"/>
              <w:jc w:val="center"/>
              <w:rPr>
                <w:rFonts w:cs="Times New Roman"/>
                <w:sz w:val="20"/>
                <w:rtl/>
                <w:cs/>
              </w:rPr>
            </w:pPr>
          </w:p>
        </w:tc>
        <w:tc>
          <w:tcPr>
            <w:tcW w:w="1189" w:type="dxa"/>
            <w:vAlign w:val="bottom"/>
          </w:tcPr>
          <w:p w14:paraId="06C5660C" w14:textId="77777777" w:rsidR="00E63822" w:rsidRPr="005C619D" w:rsidRDefault="00E63822" w:rsidP="00E63822">
            <w:pPr>
              <w:spacing w:line="240" w:lineRule="atLeast"/>
              <w:ind w:left="-108" w:right="-108"/>
              <w:jc w:val="center"/>
              <w:rPr>
                <w:rFonts w:cs="Times New Roman"/>
                <w:sz w:val="20"/>
              </w:rPr>
            </w:pPr>
            <w:r w:rsidRPr="005C619D">
              <w:rPr>
                <w:rFonts w:cs="Times New Roman"/>
                <w:sz w:val="20"/>
              </w:rPr>
              <w:t>20</w:t>
            </w:r>
            <w:r w:rsidR="00B7359E" w:rsidRPr="005C619D">
              <w:rPr>
                <w:rFonts w:cs="Times New Roman"/>
                <w:sz w:val="20"/>
              </w:rPr>
              <w:t>20</w:t>
            </w:r>
          </w:p>
        </w:tc>
        <w:tc>
          <w:tcPr>
            <w:tcW w:w="270" w:type="dxa"/>
          </w:tcPr>
          <w:p w14:paraId="5DE89314" w14:textId="77777777" w:rsidR="00E63822" w:rsidRPr="005C619D" w:rsidRDefault="00E63822" w:rsidP="00E63822">
            <w:pPr>
              <w:spacing w:line="240" w:lineRule="atLeast"/>
              <w:ind w:left="-108" w:right="-108"/>
              <w:rPr>
                <w:rFonts w:cs="Times New Roman"/>
                <w:sz w:val="20"/>
                <w:rtl/>
                <w:cs/>
              </w:rPr>
            </w:pPr>
          </w:p>
        </w:tc>
        <w:tc>
          <w:tcPr>
            <w:tcW w:w="1197" w:type="dxa"/>
          </w:tcPr>
          <w:p w14:paraId="3E5F535D" w14:textId="77777777" w:rsidR="00E63822" w:rsidRPr="005C619D" w:rsidRDefault="00E63822" w:rsidP="00E63822">
            <w:pPr>
              <w:spacing w:line="240" w:lineRule="atLeast"/>
              <w:ind w:left="-108" w:right="-108"/>
              <w:jc w:val="center"/>
              <w:rPr>
                <w:rFonts w:cs="Times New Roman"/>
                <w:sz w:val="20"/>
              </w:rPr>
            </w:pPr>
            <w:r w:rsidRPr="005C619D">
              <w:rPr>
                <w:rFonts w:cs="Times New Roman"/>
                <w:sz w:val="20"/>
              </w:rPr>
              <w:t>201</w:t>
            </w:r>
            <w:r w:rsidR="00B7359E" w:rsidRPr="005C619D">
              <w:rPr>
                <w:rFonts w:cs="Times New Roman"/>
                <w:sz w:val="20"/>
              </w:rPr>
              <w:t>9</w:t>
            </w:r>
          </w:p>
        </w:tc>
      </w:tr>
      <w:tr w:rsidR="00367CD5" w:rsidRPr="005C619D" w14:paraId="1F3AB793" w14:textId="77777777" w:rsidTr="00E63822">
        <w:tc>
          <w:tcPr>
            <w:tcW w:w="3727" w:type="dxa"/>
          </w:tcPr>
          <w:p w14:paraId="30C71EFA" w14:textId="77777777" w:rsidR="00367CD5" w:rsidRPr="005C619D" w:rsidRDefault="00367CD5" w:rsidP="00367CD5">
            <w:pPr>
              <w:spacing w:line="240" w:lineRule="atLeast"/>
              <w:ind w:right="-79"/>
              <w:rPr>
                <w:rFonts w:cs="Times New Roman"/>
                <w:color w:val="000000"/>
                <w:sz w:val="20"/>
                <w:lang w:val="en-US" w:bidi="th-TH"/>
              </w:rPr>
            </w:pPr>
          </w:p>
        </w:tc>
        <w:tc>
          <w:tcPr>
            <w:tcW w:w="5616" w:type="dxa"/>
            <w:gridSpan w:val="8"/>
            <w:vAlign w:val="bottom"/>
          </w:tcPr>
          <w:p w14:paraId="61FC183D" w14:textId="77777777" w:rsidR="00367CD5" w:rsidRPr="005C619D" w:rsidRDefault="00367CD5" w:rsidP="00367CD5">
            <w:pPr>
              <w:spacing w:line="240" w:lineRule="atLeast"/>
              <w:ind w:left="-117" w:right="-288"/>
              <w:jc w:val="center"/>
              <w:rPr>
                <w:rFonts w:cs="Times New Roman"/>
                <w:i/>
                <w:iCs/>
                <w:snapToGrid w:val="0"/>
                <w:sz w:val="20"/>
                <w:lang w:val="en-US" w:eastAsia="th-TH" w:bidi="th-TH"/>
              </w:rPr>
            </w:pPr>
            <w:r w:rsidRPr="005C619D">
              <w:rPr>
                <w:rFonts w:cs="Times New Roman"/>
                <w:i/>
                <w:iCs/>
                <w:snapToGrid w:val="0"/>
                <w:sz w:val="20"/>
                <w:lang w:val="en-US" w:eastAsia="th-TH" w:bidi="th-TH"/>
              </w:rPr>
              <w:t>(in million Baht)</w:t>
            </w:r>
          </w:p>
        </w:tc>
      </w:tr>
      <w:tr w:rsidR="00990DE5" w:rsidRPr="005C619D" w14:paraId="0CE0F8AA" w14:textId="77777777" w:rsidTr="00E63822">
        <w:tc>
          <w:tcPr>
            <w:tcW w:w="3727" w:type="dxa"/>
            <w:vAlign w:val="bottom"/>
          </w:tcPr>
          <w:p w14:paraId="2AA14CF5" w14:textId="77777777" w:rsidR="00990DE5" w:rsidRPr="005C619D" w:rsidRDefault="00990DE5" w:rsidP="00990DE5">
            <w:pPr>
              <w:spacing w:line="240" w:lineRule="atLeast"/>
              <w:ind w:left="-18"/>
              <w:rPr>
                <w:rFonts w:cs="Times New Roman"/>
                <w:color w:val="000000"/>
                <w:sz w:val="20"/>
                <w:lang w:val="en-US"/>
              </w:rPr>
            </w:pPr>
            <w:r w:rsidRPr="005C619D">
              <w:rPr>
                <w:rFonts w:cs="Times New Roman"/>
                <w:color w:val="000000"/>
                <w:sz w:val="20"/>
                <w:lang w:val="en-US"/>
              </w:rPr>
              <w:t>Current</w:t>
            </w:r>
          </w:p>
        </w:tc>
        <w:tc>
          <w:tcPr>
            <w:tcW w:w="1188" w:type="dxa"/>
          </w:tcPr>
          <w:p w14:paraId="09122295" w14:textId="4B69B642"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990DE5">
              <w:rPr>
                <w:rFonts w:cs="Times New Roman"/>
                <w:snapToGrid w:val="0"/>
                <w:sz w:val="20"/>
                <w:lang w:val="en-US" w:eastAsia="th-TH"/>
              </w:rPr>
              <w:t>78,326</w:t>
            </w:r>
          </w:p>
        </w:tc>
        <w:tc>
          <w:tcPr>
            <w:tcW w:w="279" w:type="dxa"/>
            <w:vAlign w:val="bottom"/>
          </w:tcPr>
          <w:p w14:paraId="17C55DDC"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251" w:type="dxa"/>
          </w:tcPr>
          <w:p w14:paraId="09AE8F73" w14:textId="77777777"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5C619D">
              <w:rPr>
                <w:rFonts w:cs="Times New Roman"/>
                <w:snapToGrid w:val="0"/>
                <w:sz w:val="20"/>
                <w:lang w:val="en-US" w:eastAsia="th-TH"/>
              </w:rPr>
              <w:t>76,095</w:t>
            </w:r>
          </w:p>
        </w:tc>
        <w:tc>
          <w:tcPr>
            <w:tcW w:w="236" w:type="dxa"/>
            <w:vAlign w:val="bottom"/>
          </w:tcPr>
          <w:p w14:paraId="08C1F00B" w14:textId="77777777" w:rsidR="00990DE5" w:rsidRPr="005C619D" w:rsidRDefault="00990DE5" w:rsidP="00990DE5">
            <w:pPr>
              <w:tabs>
                <w:tab w:val="decimal" w:pos="961"/>
                <w:tab w:val="decimal" w:pos="1062"/>
              </w:tabs>
              <w:spacing w:line="240" w:lineRule="atLeast"/>
              <w:ind w:left="-117" w:right="-108"/>
              <w:rPr>
                <w:rFonts w:cs="Times New Roman"/>
                <w:snapToGrid w:val="0"/>
                <w:sz w:val="20"/>
                <w:lang w:val="en-US" w:eastAsia="th-TH" w:bidi="th-TH"/>
              </w:rPr>
            </w:pPr>
          </w:p>
        </w:tc>
        <w:tc>
          <w:tcPr>
            <w:tcW w:w="1195" w:type="dxa"/>
            <w:gridSpan w:val="2"/>
          </w:tcPr>
          <w:p w14:paraId="1322917E" w14:textId="2B9219BF"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990DE5">
              <w:rPr>
                <w:rFonts w:cs="Times New Roman"/>
                <w:snapToGrid w:val="0"/>
                <w:sz w:val="20"/>
                <w:lang w:val="en-US" w:eastAsia="th-TH"/>
              </w:rPr>
              <w:t>65,955</w:t>
            </w:r>
          </w:p>
        </w:tc>
        <w:tc>
          <w:tcPr>
            <w:tcW w:w="270" w:type="dxa"/>
            <w:vAlign w:val="bottom"/>
          </w:tcPr>
          <w:p w14:paraId="30344ACB"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197" w:type="dxa"/>
          </w:tcPr>
          <w:p w14:paraId="6126142D" w14:textId="77777777"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5C619D">
              <w:rPr>
                <w:rFonts w:cs="Times New Roman"/>
                <w:snapToGrid w:val="0"/>
                <w:sz w:val="20"/>
                <w:lang w:val="en-US" w:eastAsia="th-TH"/>
              </w:rPr>
              <w:t>64,055</w:t>
            </w:r>
          </w:p>
        </w:tc>
      </w:tr>
      <w:tr w:rsidR="00990DE5" w:rsidRPr="005C619D" w14:paraId="7EF9DCD7" w14:textId="77777777" w:rsidTr="00E63822">
        <w:tc>
          <w:tcPr>
            <w:tcW w:w="3727" w:type="dxa"/>
            <w:vAlign w:val="bottom"/>
          </w:tcPr>
          <w:p w14:paraId="2DB03DF8" w14:textId="77777777" w:rsidR="00990DE5" w:rsidRPr="005C619D" w:rsidRDefault="00990DE5" w:rsidP="00990DE5">
            <w:pPr>
              <w:spacing w:line="240" w:lineRule="atLeast"/>
              <w:ind w:left="-18"/>
              <w:rPr>
                <w:rFonts w:cs="Times New Roman"/>
                <w:color w:val="000000"/>
                <w:sz w:val="20"/>
                <w:lang w:val="en-US"/>
              </w:rPr>
            </w:pPr>
            <w:r w:rsidRPr="005C619D">
              <w:rPr>
                <w:rFonts w:cs="Times New Roman"/>
                <w:color w:val="000000"/>
                <w:sz w:val="20"/>
                <w:lang w:val="en-US"/>
              </w:rPr>
              <w:t>Savings</w:t>
            </w:r>
          </w:p>
        </w:tc>
        <w:tc>
          <w:tcPr>
            <w:tcW w:w="1188" w:type="dxa"/>
          </w:tcPr>
          <w:p w14:paraId="5D460D03" w14:textId="3181ED80" w:rsidR="00990DE5" w:rsidRPr="005C619D" w:rsidRDefault="00990DE5" w:rsidP="00990DE5">
            <w:pPr>
              <w:tabs>
                <w:tab w:val="decimal" w:pos="945"/>
              </w:tabs>
              <w:spacing w:line="240" w:lineRule="atLeast"/>
              <w:ind w:left="-117" w:right="-108"/>
              <w:rPr>
                <w:rFonts w:cs="Times New Roman"/>
                <w:snapToGrid w:val="0"/>
                <w:sz w:val="20"/>
                <w:cs/>
                <w:lang w:val="en-US" w:eastAsia="th-TH"/>
              </w:rPr>
            </w:pPr>
            <w:r w:rsidRPr="00990DE5">
              <w:rPr>
                <w:rFonts w:cs="Times New Roman"/>
                <w:snapToGrid w:val="0"/>
                <w:sz w:val="20"/>
                <w:lang w:val="en-US" w:eastAsia="th-TH"/>
              </w:rPr>
              <w:t>1,066,874</w:t>
            </w:r>
          </w:p>
        </w:tc>
        <w:tc>
          <w:tcPr>
            <w:tcW w:w="279" w:type="dxa"/>
            <w:vAlign w:val="bottom"/>
          </w:tcPr>
          <w:p w14:paraId="636E1596"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251" w:type="dxa"/>
          </w:tcPr>
          <w:p w14:paraId="113F121B" w14:textId="77777777" w:rsidR="00990DE5" w:rsidRPr="005C619D" w:rsidRDefault="00990DE5" w:rsidP="00990DE5">
            <w:pPr>
              <w:tabs>
                <w:tab w:val="decimal" w:pos="945"/>
              </w:tabs>
              <w:spacing w:line="240" w:lineRule="atLeast"/>
              <w:ind w:left="-117" w:right="-108"/>
              <w:rPr>
                <w:rFonts w:cs="Times New Roman"/>
                <w:snapToGrid w:val="0"/>
                <w:sz w:val="20"/>
                <w:cs/>
                <w:lang w:val="en-US" w:eastAsia="th-TH"/>
              </w:rPr>
            </w:pPr>
            <w:r w:rsidRPr="005C619D">
              <w:rPr>
                <w:rFonts w:cs="Times New Roman"/>
                <w:snapToGrid w:val="0"/>
                <w:sz w:val="20"/>
                <w:lang w:val="en-US" w:eastAsia="th-TH"/>
              </w:rPr>
              <w:t>903,198</w:t>
            </w:r>
          </w:p>
        </w:tc>
        <w:tc>
          <w:tcPr>
            <w:tcW w:w="236" w:type="dxa"/>
            <w:vAlign w:val="bottom"/>
          </w:tcPr>
          <w:p w14:paraId="3BA65DE4" w14:textId="77777777" w:rsidR="00990DE5" w:rsidRPr="005C619D" w:rsidRDefault="00990DE5" w:rsidP="00990DE5">
            <w:pPr>
              <w:tabs>
                <w:tab w:val="decimal" w:pos="961"/>
                <w:tab w:val="decimal" w:pos="1062"/>
              </w:tabs>
              <w:spacing w:line="240" w:lineRule="atLeast"/>
              <w:ind w:left="-117" w:right="-108"/>
              <w:rPr>
                <w:rFonts w:cs="Times New Roman"/>
                <w:snapToGrid w:val="0"/>
                <w:sz w:val="20"/>
                <w:lang w:val="en-US" w:eastAsia="th-TH" w:bidi="th-TH"/>
              </w:rPr>
            </w:pPr>
          </w:p>
        </w:tc>
        <w:tc>
          <w:tcPr>
            <w:tcW w:w="1195" w:type="dxa"/>
            <w:gridSpan w:val="2"/>
          </w:tcPr>
          <w:p w14:paraId="786CC3A0" w14:textId="1EF28862"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990DE5">
              <w:rPr>
                <w:rFonts w:cs="Times New Roman"/>
                <w:snapToGrid w:val="0"/>
                <w:sz w:val="20"/>
                <w:lang w:val="en-US" w:eastAsia="th-TH"/>
              </w:rPr>
              <w:t>652,933</w:t>
            </w:r>
          </w:p>
        </w:tc>
        <w:tc>
          <w:tcPr>
            <w:tcW w:w="270" w:type="dxa"/>
            <w:vAlign w:val="bottom"/>
          </w:tcPr>
          <w:p w14:paraId="7F99BC1E"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197" w:type="dxa"/>
          </w:tcPr>
          <w:p w14:paraId="47D2D9C9" w14:textId="77777777"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5C619D">
              <w:rPr>
                <w:rFonts w:cs="Times New Roman"/>
                <w:snapToGrid w:val="0"/>
                <w:sz w:val="20"/>
                <w:lang w:val="en-US" w:eastAsia="th-TH"/>
              </w:rPr>
              <w:t>536,873</w:t>
            </w:r>
          </w:p>
        </w:tc>
      </w:tr>
      <w:tr w:rsidR="00990DE5" w:rsidRPr="005C619D" w14:paraId="646A17D6" w14:textId="77777777" w:rsidTr="00E63822">
        <w:tc>
          <w:tcPr>
            <w:tcW w:w="3727" w:type="dxa"/>
            <w:vAlign w:val="bottom"/>
          </w:tcPr>
          <w:p w14:paraId="529A28BA" w14:textId="77777777" w:rsidR="00990DE5" w:rsidRPr="005C619D" w:rsidRDefault="00990DE5" w:rsidP="00990DE5">
            <w:pPr>
              <w:spacing w:line="240" w:lineRule="atLeast"/>
              <w:ind w:left="-18"/>
              <w:rPr>
                <w:rFonts w:cs="Times New Roman"/>
                <w:color w:val="000000"/>
                <w:sz w:val="20"/>
                <w:lang w:val="en-US"/>
              </w:rPr>
            </w:pPr>
            <w:r w:rsidRPr="005C619D">
              <w:rPr>
                <w:rFonts w:cs="Times New Roman"/>
                <w:color w:val="000000"/>
                <w:sz w:val="20"/>
                <w:lang w:val="en-US"/>
              </w:rPr>
              <w:t>Term</w:t>
            </w:r>
          </w:p>
        </w:tc>
        <w:tc>
          <w:tcPr>
            <w:tcW w:w="1188" w:type="dxa"/>
          </w:tcPr>
          <w:p w14:paraId="7F1954E3" w14:textId="60811413"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990DE5">
              <w:rPr>
                <w:rFonts w:cs="Times New Roman"/>
                <w:snapToGrid w:val="0"/>
                <w:sz w:val="20"/>
                <w:lang w:val="en-US" w:eastAsia="th-TH"/>
              </w:rPr>
              <w:t>297,477</w:t>
            </w:r>
          </w:p>
        </w:tc>
        <w:tc>
          <w:tcPr>
            <w:tcW w:w="279" w:type="dxa"/>
            <w:vAlign w:val="bottom"/>
          </w:tcPr>
          <w:p w14:paraId="09DA8932"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251" w:type="dxa"/>
          </w:tcPr>
          <w:p w14:paraId="1FCDF90A" w14:textId="77777777"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5C619D">
              <w:rPr>
                <w:rFonts w:cs="Times New Roman"/>
                <w:snapToGrid w:val="0"/>
                <w:sz w:val="20"/>
                <w:lang w:val="en-US" w:eastAsia="th-TH"/>
              </w:rPr>
              <w:t>418,905</w:t>
            </w:r>
          </w:p>
        </w:tc>
        <w:tc>
          <w:tcPr>
            <w:tcW w:w="236" w:type="dxa"/>
            <w:vAlign w:val="bottom"/>
          </w:tcPr>
          <w:p w14:paraId="3BD7BF1D" w14:textId="77777777" w:rsidR="00990DE5" w:rsidRPr="005C619D" w:rsidRDefault="00990DE5" w:rsidP="00990DE5">
            <w:pPr>
              <w:tabs>
                <w:tab w:val="decimal" w:pos="961"/>
                <w:tab w:val="decimal" w:pos="1062"/>
              </w:tabs>
              <w:spacing w:line="240" w:lineRule="atLeast"/>
              <w:ind w:left="-117" w:right="-108"/>
              <w:rPr>
                <w:rFonts w:cs="Times New Roman"/>
                <w:snapToGrid w:val="0"/>
                <w:sz w:val="20"/>
                <w:lang w:val="en-US" w:eastAsia="th-TH" w:bidi="th-TH"/>
              </w:rPr>
            </w:pPr>
          </w:p>
        </w:tc>
        <w:tc>
          <w:tcPr>
            <w:tcW w:w="1195" w:type="dxa"/>
            <w:gridSpan w:val="2"/>
          </w:tcPr>
          <w:p w14:paraId="5ECB8424" w14:textId="5966E2D4"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990DE5">
              <w:rPr>
                <w:rFonts w:cs="Times New Roman"/>
                <w:snapToGrid w:val="0"/>
                <w:sz w:val="20"/>
                <w:lang w:val="en-US" w:eastAsia="th-TH"/>
              </w:rPr>
              <w:t>61,290</w:t>
            </w:r>
          </w:p>
        </w:tc>
        <w:tc>
          <w:tcPr>
            <w:tcW w:w="270" w:type="dxa"/>
            <w:vAlign w:val="bottom"/>
          </w:tcPr>
          <w:p w14:paraId="4099334B"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197" w:type="dxa"/>
          </w:tcPr>
          <w:p w14:paraId="50519265" w14:textId="77777777"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5C619D">
              <w:rPr>
                <w:rFonts w:cs="Times New Roman"/>
                <w:snapToGrid w:val="0"/>
                <w:sz w:val="20"/>
                <w:lang w:val="en-US" w:eastAsia="th-TH"/>
              </w:rPr>
              <w:t>62,717</w:t>
            </w:r>
          </w:p>
        </w:tc>
      </w:tr>
      <w:tr w:rsidR="00990DE5" w:rsidRPr="005C619D" w14:paraId="319E73B3" w14:textId="77777777" w:rsidTr="00E63822">
        <w:tc>
          <w:tcPr>
            <w:tcW w:w="3727" w:type="dxa"/>
            <w:vAlign w:val="bottom"/>
          </w:tcPr>
          <w:p w14:paraId="55216334" w14:textId="77777777" w:rsidR="00990DE5" w:rsidRPr="005C619D" w:rsidRDefault="00990DE5" w:rsidP="00990DE5">
            <w:pPr>
              <w:tabs>
                <w:tab w:val="left" w:pos="162"/>
              </w:tabs>
              <w:spacing w:line="240" w:lineRule="atLeast"/>
              <w:ind w:left="-18"/>
              <w:rPr>
                <w:rFonts w:cs="Times New Roman"/>
                <w:b/>
                <w:bCs/>
                <w:sz w:val="20"/>
                <w:lang w:val="en-US"/>
              </w:rPr>
            </w:pPr>
            <w:r w:rsidRPr="005C619D">
              <w:rPr>
                <w:rFonts w:cs="Times New Roman"/>
                <w:b/>
                <w:bCs/>
                <w:sz w:val="20"/>
                <w:lang w:val="en-US"/>
              </w:rPr>
              <w:t>Total</w:t>
            </w:r>
          </w:p>
        </w:tc>
        <w:tc>
          <w:tcPr>
            <w:tcW w:w="1188" w:type="dxa"/>
            <w:tcBorders>
              <w:top w:val="single" w:sz="4" w:space="0" w:color="auto"/>
            </w:tcBorders>
          </w:tcPr>
          <w:p w14:paraId="7CE7A265" w14:textId="52EC0F2B"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1,442,677</w:t>
            </w:r>
          </w:p>
        </w:tc>
        <w:tc>
          <w:tcPr>
            <w:tcW w:w="279" w:type="dxa"/>
            <w:vAlign w:val="bottom"/>
          </w:tcPr>
          <w:p w14:paraId="5D4DFB18" w14:textId="77777777" w:rsidR="00990DE5" w:rsidRPr="00990DE5" w:rsidRDefault="00990DE5" w:rsidP="00990DE5">
            <w:pPr>
              <w:spacing w:line="240" w:lineRule="atLeast"/>
              <w:ind w:left="-117" w:right="-108"/>
              <w:rPr>
                <w:rFonts w:cs="Times New Roman"/>
                <w:b/>
                <w:bCs/>
                <w:snapToGrid w:val="0"/>
                <w:sz w:val="20"/>
                <w:lang w:val="en-US" w:eastAsia="th-TH" w:bidi="th-TH"/>
              </w:rPr>
            </w:pPr>
          </w:p>
        </w:tc>
        <w:tc>
          <w:tcPr>
            <w:tcW w:w="1251" w:type="dxa"/>
            <w:tcBorders>
              <w:top w:val="single" w:sz="4" w:space="0" w:color="auto"/>
            </w:tcBorders>
          </w:tcPr>
          <w:p w14:paraId="13A6B20C" w14:textId="77777777"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1,398,198</w:t>
            </w:r>
          </w:p>
        </w:tc>
        <w:tc>
          <w:tcPr>
            <w:tcW w:w="236" w:type="dxa"/>
            <w:vAlign w:val="bottom"/>
          </w:tcPr>
          <w:p w14:paraId="7D09202A" w14:textId="77777777" w:rsidR="00990DE5" w:rsidRPr="00990DE5" w:rsidRDefault="00990DE5" w:rsidP="00990DE5">
            <w:pPr>
              <w:tabs>
                <w:tab w:val="decimal" w:pos="1062"/>
              </w:tabs>
              <w:spacing w:line="240" w:lineRule="atLeast"/>
              <w:ind w:left="-117" w:right="-108"/>
              <w:rPr>
                <w:rFonts w:cs="Times New Roman"/>
                <w:b/>
                <w:bCs/>
                <w:color w:val="000000"/>
                <w:sz w:val="20"/>
                <w:lang w:val="en-US"/>
              </w:rPr>
            </w:pPr>
          </w:p>
        </w:tc>
        <w:tc>
          <w:tcPr>
            <w:tcW w:w="1195" w:type="dxa"/>
            <w:gridSpan w:val="2"/>
            <w:tcBorders>
              <w:top w:val="single" w:sz="4" w:space="0" w:color="auto"/>
            </w:tcBorders>
          </w:tcPr>
          <w:p w14:paraId="6223F918" w14:textId="5B18C6F1"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780,178</w:t>
            </w:r>
          </w:p>
        </w:tc>
        <w:tc>
          <w:tcPr>
            <w:tcW w:w="270" w:type="dxa"/>
            <w:vAlign w:val="bottom"/>
          </w:tcPr>
          <w:p w14:paraId="19180814" w14:textId="77777777" w:rsidR="00990DE5" w:rsidRPr="00990DE5" w:rsidRDefault="00990DE5" w:rsidP="00990DE5">
            <w:pPr>
              <w:spacing w:line="240" w:lineRule="atLeast"/>
              <w:ind w:left="-117" w:right="-108"/>
              <w:rPr>
                <w:rFonts w:cs="Times New Roman"/>
                <w:b/>
                <w:bCs/>
                <w:snapToGrid w:val="0"/>
                <w:sz w:val="20"/>
                <w:lang w:val="en-US" w:eastAsia="th-TH" w:bidi="th-TH"/>
              </w:rPr>
            </w:pPr>
          </w:p>
        </w:tc>
        <w:tc>
          <w:tcPr>
            <w:tcW w:w="1197" w:type="dxa"/>
            <w:tcBorders>
              <w:top w:val="single" w:sz="4" w:space="0" w:color="auto"/>
            </w:tcBorders>
          </w:tcPr>
          <w:p w14:paraId="49FAB27E" w14:textId="77777777"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663,645</w:t>
            </w:r>
          </w:p>
        </w:tc>
      </w:tr>
      <w:tr w:rsidR="00990DE5" w:rsidRPr="005C619D" w14:paraId="594CFF95" w14:textId="77777777" w:rsidTr="00E63822">
        <w:tc>
          <w:tcPr>
            <w:tcW w:w="3727" w:type="dxa"/>
            <w:vAlign w:val="bottom"/>
          </w:tcPr>
          <w:p w14:paraId="26C97165" w14:textId="77777777" w:rsidR="00990DE5" w:rsidRPr="005C619D" w:rsidRDefault="00990DE5" w:rsidP="00990DE5">
            <w:pPr>
              <w:tabs>
                <w:tab w:val="left" w:pos="162"/>
              </w:tabs>
              <w:spacing w:line="240" w:lineRule="atLeast"/>
              <w:ind w:left="-18"/>
              <w:rPr>
                <w:rFonts w:cs="Times New Roman"/>
                <w:sz w:val="20"/>
                <w:lang w:val="en-US"/>
              </w:rPr>
            </w:pPr>
            <w:r w:rsidRPr="005C619D">
              <w:rPr>
                <w:rFonts w:cs="Times New Roman"/>
                <w:i/>
                <w:iCs/>
                <w:sz w:val="20"/>
                <w:lang w:val="en-US"/>
              </w:rPr>
              <w:t xml:space="preserve">Less </w:t>
            </w:r>
            <w:r w:rsidRPr="005C619D">
              <w:rPr>
                <w:rFonts w:cs="Times New Roman"/>
                <w:sz w:val="20"/>
                <w:lang w:val="en-US"/>
              </w:rPr>
              <w:t>prepaid interest expenses</w:t>
            </w:r>
          </w:p>
        </w:tc>
        <w:tc>
          <w:tcPr>
            <w:tcW w:w="1188" w:type="dxa"/>
            <w:tcBorders>
              <w:bottom w:val="single" w:sz="4" w:space="0" w:color="auto"/>
            </w:tcBorders>
          </w:tcPr>
          <w:p w14:paraId="19100197" w14:textId="450EBE89"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990DE5">
              <w:rPr>
                <w:rFonts w:cs="Times New Roman"/>
                <w:snapToGrid w:val="0"/>
                <w:sz w:val="20"/>
                <w:lang w:val="en-US" w:eastAsia="th-TH"/>
              </w:rPr>
              <w:t>(81)</w:t>
            </w:r>
          </w:p>
        </w:tc>
        <w:tc>
          <w:tcPr>
            <w:tcW w:w="279" w:type="dxa"/>
            <w:vAlign w:val="bottom"/>
          </w:tcPr>
          <w:p w14:paraId="1619C5CA"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251" w:type="dxa"/>
            <w:tcBorders>
              <w:bottom w:val="single" w:sz="4" w:space="0" w:color="auto"/>
            </w:tcBorders>
          </w:tcPr>
          <w:p w14:paraId="75C5983E" w14:textId="77777777"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5C619D">
              <w:rPr>
                <w:rFonts w:cs="Times New Roman"/>
                <w:snapToGrid w:val="0"/>
                <w:sz w:val="20"/>
                <w:lang w:val="en-US" w:eastAsia="th-TH"/>
              </w:rPr>
              <w:t>(86)</w:t>
            </w:r>
          </w:p>
        </w:tc>
        <w:tc>
          <w:tcPr>
            <w:tcW w:w="236" w:type="dxa"/>
            <w:vAlign w:val="bottom"/>
          </w:tcPr>
          <w:p w14:paraId="386E75C4" w14:textId="77777777" w:rsidR="00990DE5" w:rsidRPr="005C619D" w:rsidRDefault="00990DE5" w:rsidP="00990DE5">
            <w:pPr>
              <w:tabs>
                <w:tab w:val="decimal" w:pos="1062"/>
              </w:tabs>
              <w:spacing w:line="240" w:lineRule="atLeast"/>
              <w:ind w:left="-117" w:right="-108"/>
              <w:rPr>
                <w:rFonts w:cs="Times New Roman"/>
                <w:color w:val="000000"/>
                <w:sz w:val="20"/>
                <w:lang w:val="en-US"/>
              </w:rPr>
            </w:pPr>
          </w:p>
        </w:tc>
        <w:tc>
          <w:tcPr>
            <w:tcW w:w="1195" w:type="dxa"/>
            <w:gridSpan w:val="2"/>
            <w:tcBorders>
              <w:bottom w:val="single" w:sz="4" w:space="0" w:color="auto"/>
            </w:tcBorders>
          </w:tcPr>
          <w:p w14:paraId="00A8A1C5" w14:textId="6094E2EA"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990DE5">
              <w:rPr>
                <w:rFonts w:cs="Times New Roman"/>
                <w:snapToGrid w:val="0"/>
                <w:sz w:val="20"/>
                <w:lang w:val="en-US" w:eastAsia="th-TH"/>
              </w:rPr>
              <w:t>(81)</w:t>
            </w:r>
          </w:p>
        </w:tc>
        <w:tc>
          <w:tcPr>
            <w:tcW w:w="270" w:type="dxa"/>
            <w:vAlign w:val="bottom"/>
          </w:tcPr>
          <w:p w14:paraId="6052B391" w14:textId="77777777" w:rsidR="00990DE5" w:rsidRPr="005C619D" w:rsidRDefault="00990DE5" w:rsidP="00990DE5">
            <w:pPr>
              <w:spacing w:line="240" w:lineRule="atLeast"/>
              <w:ind w:left="-117" w:right="-108"/>
              <w:rPr>
                <w:rFonts w:cs="Times New Roman"/>
                <w:snapToGrid w:val="0"/>
                <w:sz w:val="20"/>
                <w:lang w:val="en-US" w:eastAsia="th-TH" w:bidi="th-TH"/>
              </w:rPr>
            </w:pPr>
          </w:p>
        </w:tc>
        <w:tc>
          <w:tcPr>
            <w:tcW w:w="1197" w:type="dxa"/>
            <w:tcBorders>
              <w:bottom w:val="single" w:sz="4" w:space="0" w:color="auto"/>
            </w:tcBorders>
          </w:tcPr>
          <w:p w14:paraId="5FBFB9EF" w14:textId="77777777" w:rsidR="00990DE5" w:rsidRPr="005C619D" w:rsidRDefault="00990DE5" w:rsidP="00990DE5">
            <w:pPr>
              <w:tabs>
                <w:tab w:val="decimal" w:pos="945"/>
              </w:tabs>
              <w:spacing w:line="240" w:lineRule="atLeast"/>
              <w:ind w:left="-117" w:right="-108"/>
              <w:rPr>
                <w:rFonts w:cs="Times New Roman"/>
                <w:snapToGrid w:val="0"/>
                <w:sz w:val="20"/>
                <w:lang w:val="en-US" w:eastAsia="th-TH"/>
              </w:rPr>
            </w:pPr>
            <w:r w:rsidRPr="005C619D">
              <w:rPr>
                <w:rFonts w:cs="Times New Roman"/>
                <w:snapToGrid w:val="0"/>
                <w:sz w:val="20"/>
                <w:lang w:val="en-US" w:eastAsia="th-TH"/>
              </w:rPr>
              <w:t>(86)</w:t>
            </w:r>
          </w:p>
        </w:tc>
      </w:tr>
      <w:tr w:rsidR="00990DE5" w:rsidRPr="005C619D" w14:paraId="575B2C1A" w14:textId="77777777" w:rsidTr="00E63822">
        <w:tc>
          <w:tcPr>
            <w:tcW w:w="3727" w:type="dxa"/>
            <w:vAlign w:val="bottom"/>
          </w:tcPr>
          <w:p w14:paraId="79F5D755" w14:textId="77777777" w:rsidR="00990DE5" w:rsidRPr="005C619D" w:rsidRDefault="00990DE5" w:rsidP="00990DE5">
            <w:pPr>
              <w:tabs>
                <w:tab w:val="left" w:pos="162"/>
              </w:tabs>
              <w:spacing w:line="240" w:lineRule="atLeast"/>
              <w:ind w:left="-18"/>
              <w:jc w:val="both"/>
              <w:rPr>
                <w:rFonts w:cs="Times New Roman"/>
                <w:b/>
                <w:bCs/>
                <w:sz w:val="20"/>
                <w:lang w:val="en-US"/>
              </w:rPr>
            </w:pPr>
            <w:r w:rsidRPr="005C619D">
              <w:rPr>
                <w:rFonts w:cs="Times New Roman"/>
                <w:b/>
                <w:bCs/>
                <w:sz w:val="20"/>
                <w:lang w:val="en-US"/>
              </w:rPr>
              <w:t>Total</w:t>
            </w:r>
          </w:p>
        </w:tc>
        <w:tc>
          <w:tcPr>
            <w:tcW w:w="1188" w:type="dxa"/>
            <w:tcBorders>
              <w:top w:val="single" w:sz="4" w:space="0" w:color="auto"/>
              <w:bottom w:val="double" w:sz="4" w:space="0" w:color="auto"/>
            </w:tcBorders>
          </w:tcPr>
          <w:p w14:paraId="6752E0C5" w14:textId="61B06668"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1,442,596</w:t>
            </w:r>
          </w:p>
        </w:tc>
        <w:tc>
          <w:tcPr>
            <w:tcW w:w="279" w:type="dxa"/>
            <w:vAlign w:val="bottom"/>
          </w:tcPr>
          <w:p w14:paraId="7185E05F" w14:textId="77777777" w:rsidR="00990DE5" w:rsidRPr="00990DE5" w:rsidRDefault="00990DE5" w:rsidP="00990DE5">
            <w:pPr>
              <w:spacing w:line="240" w:lineRule="atLeast"/>
              <w:ind w:left="-117" w:right="-108"/>
              <w:rPr>
                <w:rFonts w:cs="Times New Roman"/>
                <w:b/>
                <w:bCs/>
                <w:snapToGrid w:val="0"/>
                <w:sz w:val="20"/>
                <w:lang w:val="en-US" w:eastAsia="th-TH" w:bidi="th-TH"/>
              </w:rPr>
            </w:pPr>
          </w:p>
        </w:tc>
        <w:tc>
          <w:tcPr>
            <w:tcW w:w="1251" w:type="dxa"/>
            <w:tcBorders>
              <w:top w:val="single" w:sz="4" w:space="0" w:color="auto"/>
              <w:bottom w:val="double" w:sz="4" w:space="0" w:color="auto"/>
            </w:tcBorders>
          </w:tcPr>
          <w:p w14:paraId="37FD918D" w14:textId="77777777"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1,398,112</w:t>
            </w:r>
          </w:p>
        </w:tc>
        <w:tc>
          <w:tcPr>
            <w:tcW w:w="236" w:type="dxa"/>
            <w:vAlign w:val="bottom"/>
          </w:tcPr>
          <w:p w14:paraId="15C59D93" w14:textId="77777777" w:rsidR="00990DE5" w:rsidRPr="00990DE5" w:rsidRDefault="00990DE5" w:rsidP="00990DE5">
            <w:pPr>
              <w:tabs>
                <w:tab w:val="decimal" w:pos="1062"/>
              </w:tabs>
              <w:spacing w:line="240" w:lineRule="atLeast"/>
              <w:ind w:left="-117" w:right="-108"/>
              <w:rPr>
                <w:rFonts w:cs="Times New Roman"/>
                <w:b/>
                <w:bCs/>
                <w:color w:val="000000"/>
                <w:sz w:val="20"/>
                <w:lang w:val="en-US"/>
              </w:rPr>
            </w:pPr>
          </w:p>
        </w:tc>
        <w:tc>
          <w:tcPr>
            <w:tcW w:w="1195" w:type="dxa"/>
            <w:gridSpan w:val="2"/>
            <w:tcBorders>
              <w:top w:val="single" w:sz="4" w:space="0" w:color="auto"/>
              <w:bottom w:val="double" w:sz="4" w:space="0" w:color="auto"/>
            </w:tcBorders>
          </w:tcPr>
          <w:p w14:paraId="593AD197" w14:textId="4AD22344"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780,097</w:t>
            </w:r>
          </w:p>
        </w:tc>
        <w:tc>
          <w:tcPr>
            <w:tcW w:w="270" w:type="dxa"/>
            <w:vAlign w:val="bottom"/>
          </w:tcPr>
          <w:p w14:paraId="408768BE" w14:textId="77777777" w:rsidR="00990DE5" w:rsidRPr="00990DE5" w:rsidRDefault="00990DE5" w:rsidP="00990DE5">
            <w:pPr>
              <w:spacing w:line="240" w:lineRule="atLeast"/>
              <w:ind w:left="-117" w:right="-108"/>
              <w:rPr>
                <w:rFonts w:cs="Times New Roman"/>
                <w:b/>
                <w:bCs/>
                <w:snapToGrid w:val="0"/>
                <w:sz w:val="20"/>
                <w:lang w:val="en-US" w:eastAsia="th-TH" w:bidi="th-TH"/>
              </w:rPr>
            </w:pPr>
          </w:p>
        </w:tc>
        <w:tc>
          <w:tcPr>
            <w:tcW w:w="1197" w:type="dxa"/>
            <w:tcBorders>
              <w:top w:val="single" w:sz="4" w:space="0" w:color="auto"/>
              <w:bottom w:val="double" w:sz="4" w:space="0" w:color="auto"/>
            </w:tcBorders>
          </w:tcPr>
          <w:p w14:paraId="25CA2787" w14:textId="77777777" w:rsidR="00990DE5" w:rsidRPr="00990DE5" w:rsidRDefault="00990DE5" w:rsidP="00990DE5">
            <w:pPr>
              <w:tabs>
                <w:tab w:val="decimal" w:pos="945"/>
              </w:tabs>
              <w:spacing w:line="240" w:lineRule="atLeast"/>
              <w:ind w:left="-117" w:right="-108"/>
              <w:rPr>
                <w:rFonts w:cs="Times New Roman"/>
                <w:b/>
                <w:bCs/>
                <w:snapToGrid w:val="0"/>
                <w:sz w:val="20"/>
                <w:lang w:val="en-US" w:eastAsia="th-TH"/>
              </w:rPr>
            </w:pPr>
            <w:r w:rsidRPr="00990DE5">
              <w:rPr>
                <w:rFonts w:cs="Times New Roman"/>
                <w:b/>
                <w:bCs/>
                <w:snapToGrid w:val="0"/>
                <w:sz w:val="20"/>
                <w:lang w:val="en-US" w:eastAsia="th-TH"/>
              </w:rPr>
              <w:t>663,559</w:t>
            </w:r>
          </w:p>
        </w:tc>
      </w:tr>
    </w:tbl>
    <w:p w14:paraId="5FB7B4EA" w14:textId="77777777" w:rsidR="00367CD5" w:rsidRPr="005C619D" w:rsidRDefault="00367CD5" w:rsidP="000C5A25">
      <w:pPr>
        <w:spacing w:line="240" w:lineRule="atLeast"/>
        <w:ind w:left="547"/>
        <w:jc w:val="thaiDistribute"/>
        <w:rPr>
          <w:rFonts w:cs="Times New Roman"/>
          <w:snapToGrid w:val="0"/>
          <w:sz w:val="20"/>
          <w:lang w:eastAsia="th-TH" w:bidi="th-TH"/>
        </w:rPr>
      </w:pPr>
    </w:p>
    <w:p w14:paraId="6DBBA046" w14:textId="77777777" w:rsidR="00131456" w:rsidRDefault="00131456">
      <w:pPr>
        <w:spacing w:line="240" w:lineRule="auto"/>
        <w:rPr>
          <w:rFonts w:cs="Times New Roman"/>
          <w:b/>
          <w:bCs/>
          <w:snapToGrid w:val="0"/>
          <w:sz w:val="20"/>
          <w:lang w:eastAsia="th-TH" w:bidi="th-TH"/>
        </w:rPr>
      </w:pPr>
      <w:r>
        <w:rPr>
          <w:rFonts w:cs="Times New Roman"/>
          <w:b/>
          <w:bCs/>
          <w:snapToGrid w:val="0"/>
          <w:sz w:val="20"/>
          <w:lang w:eastAsia="th-TH" w:bidi="th-TH"/>
        </w:rPr>
        <w:br w:type="page"/>
      </w:r>
    </w:p>
    <w:p w14:paraId="25A45C30" w14:textId="0892405B" w:rsidR="00FF2200" w:rsidRPr="005C619D" w:rsidRDefault="001C1210" w:rsidP="0096569B">
      <w:pPr>
        <w:spacing w:line="240" w:lineRule="atLeast"/>
        <w:ind w:left="540" w:right="1" w:hanging="540"/>
        <w:jc w:val="thaiDistribute"/>
        <w:rPr>
          <w:rFonts w:cs="Times New Roman"/>
          <w:b/>
          <w:bCs/>
          <w:snapToGrid w:val="0"/>
          <w:sz w:val="20"/>
          <w:lang w:eastAsia="th-TH" w:bidi="th-TH"/>
        </w:rPr>
      </w:pPr>
      <w:r w:rsidRPr="005C619D">
        <w:rPr>
          <w:rFonts w:cs="Times New Roman"/>
          <w:b/>
          <w:bCs/>
          <w:snapToGrid w:val="0"/>
          <w:sz w:val="20"/>
          <w:lang w:eastAsia="th-TH" w:bidi="th-TH"/>
        </w:rPr>
        <w:lastRenderedPageBreak/>
        <w:t>2</w:t>
      </w:r>
      <w:r w:rsidR="00B12D04" w:rsidRPr="005C619D">
        <w:rPr>
          <w:rFonts w:cs="Times New Roman"/>
          <w:b/>
          <w:bCs/>
          <w:snapToGrid w:val="0"/>
          <w:sz w:val="20"/>
          <w:lang w:eastAsia="th-TH" w:bidi="th-TH"/>
        </w:rPr>
        <w:t>4</w:t>
      </w:r>
      <w:r w:rsidR="00FF2200" w:rsidRPr="005C619D">
        <w:rPr>
          <w:rFonts w:cs="Times New Roman"/>
          <w:b/>
          <w:bCs/>
          <w:snapToGrid w:val="0"/>
          <w:sz w:val="20"/>
          <w:lang w:eastAsia="th-TH" w:bidi="th-TH"/>
        </w:rPr>
        <w:t>.2</w:t>
      </w:r>
      <w:r w:rsidR="00FF2200" w:rsidRPr="005C619D">
        <w:rPr>
          <w:rFonts w:cs="Times New Roman"/>
          <w:b/>
          <w:bCs/>
          <w:sz w:val="20"/>
          <w:rtl/>
          <w:cs/>
        </w:rPr>
        <w:tab/>
      </w:r>
      <w:r w:rsidR="00FF2200" w:rsidRPr="005C619D">
        <w:rPr>
          <w:rFonts w:cs="Times New Roman"/>
          <w:b/>
          <w:bCs/>
          <w:snapToGrid w:val="0"/>
          <w:sz w:val="20"/>
          <w:lang w:eastAsia="th-TH" w:bidi="th-TH"/>
        </w:rPr>
        <w:t>Classified by currency and residency of depositors</w:t>
      </w:r>
    </w:p>
    <w:p w14:paraId="2D71557C" w14:textId="77777777" w:rsidR="00FF2200" w:rsidRPr="005C619D" w:rsidRDefault="00FF2200" w:rsidP="003C3E64">
      <w:pPr>
        <w:tabs>
          <w:tab w:val="left" w:pos="540"/>
          <w:tab w:val="left" w:pos="1170"/>
          <w:tab w:val="left" w:pos="9360"/>
        </w:tabs>
        <w:spacing w:line="160" w:lineRule="exact"/>
        <w:ind w:left="547" w:right="14"/>
        <w:jc w:val="thaiDistribute"/>
        <w:rPr>
          <w:rFonts w:cs="Times New Roman"/>
          <w:i/>
          <w:iCs/>
          <w:color w:val="000000"/>
          <w:sz w:val="20"/>
          <w:lang w:bidi="th-TH"/>
        </w:rPr>
      </w:pPr>
    </w:p>
    <w:tbl>
      <w:tblPr>
        <w:tblW w:w="9350" w:type="dxa"/>
        <w:tblInd w:w="477" w:type="dxa"/>
        <w:tblLayout w:type="fixed"/>
        <w:tblLook w:val="0000" w:firstRow="0" w:lastRow="0" w:firstColumn="0" w:lastColumn="0" w:noHBand="0" w:noVBand="0"/>
      </w:tblPr>
      <w:tblGrid>
        <w:gridCol w:w="2620"/>
        <w:gridCol w:w="902"/>
        <w:gridCol w:w="270"/>
        <w:gridCol w:w="900"/>
        <w:gridCol w:w="236"/>
        <w:gridCol w:w="880"/>
        <w:gridCol w:w="236"/>
        <w:gridCol w:w="898"/>
        <w:gridCol w:w="270"/>
        <w:gridCol w:w="990"/>
        <w:gridCol w:w="248"/>
        <w:gridCol w:w="900"/>
      </w:tblGrid>
      <w:tr w:rsidR="00367CD5" w:rsidRPr="005C619D" w14:paraId="32A7BCB1" w14:textId="77777777" w:rsidTr="0096569B">
        <w:trPr>
          <w:cantSplit/>
          <w:tblHeader/>
        </w:trPr>
        <w:tc>
          <w:tcPr>
            <w:tcW w:w="2620" w:type="dxa"/>
          </w:tcPr>
          <w:p w14:paraId="6FE94ACA" w14:textId="77777777" w:rsidR="00367CD5" w:rsidRPr="005C619D" w:rsidRDefault="00367CD5" w:rsidP="00AF4C5A">
            <w:pPr>
              <w:ind w:left="-18" w:right="-270"/>
              <w:rPr>
                <w:rFonts w:cs="Times New Roman"/>
                <w:b/>
                <w:bCs/>
                <w:i/>
                <w:iCs/>
                <w:sz w:val="20"/>
                <w:cs/>
                <w:lang w:val="th-TH" w:bidi="th-TH"/>
              </w:rPr>
            </w:pPr>
          </w:p>
        </w:tc>
        <w:tc>
          <w:tcPr>
            <w:tcW w:w="6730" w:type="dxa"/>
            <w:gridSpan w:val="11"/>
          </w:tcPr>
          <w:p w14:paraId="63E711EE" w14:textId="77777777" w:rsidR="00367CD5" w:rsidRPr="005C619D" w:rsidRDefault="00367CD5" w:rsidP="003D1D37">
            <w:pPr>
              <w:pStyle w:val="Single"/>
              <w:spacing w:after="0" w:line="260" w:lineRule="atLeast"/>
              <w:ind w:left="-117" w:right="-135" w:firstLine="18"/>
              <w:jc w:val="center"/>
              <w:rPr>
                <w:rFonts w:cs="Times New Roman"/>
                <w:color w:val="000000"/>
                <w:sz w:val="20"/>
                <w:u w:val="none"/>
                <w:lang w:val="en-US"/>
              </w:rPr>
            </w:pPr>
            <w:r w:rsidRPr="005C619D">
              <w:rPr>
                <w:rFonts w:cs="Times New Roman"/>
                <w:b/>
                <w:bCs/>
                <w:sz w:val="20"/>
                <w:u w:val="none"/>
                <w:lang w:val="en-US"/>
              </w:rPr>
              <w:t xml:space="preserve">Consolidated </w:t>
            </w:r>
          </w:p>
        </w:tc>
      </w:tr>
      <w:tr w:rsidR="00367CD5" w:rsidRPr="005C619D" w14:paraId="74DD5F11" w14:textId="77777777" w:rsidTr="0096569B">
        <w:trPr>
          <w:cantSplit/>
          <w:tblHeader/>
        </w:trPr>
        <w:tc>
          <w:tcPr>
            <w:tcW w:w="2620" w:type="dxa"/>
          </w:tcPr>
          <w:p w14:paraId="67FE94FC" w14:textId="77777777" w:rsidR="00367CD5" w:rsidRPr="005C619D" w:rsidRDefault="00367CD5" w:rsidP="00AF4C5A">
            <w:pPr>
              <w:ind w:left="-18" w:right="-270"/>
              <w:rPr>
                <w:rFonts w:cs="Times New Roman"/>
                <w:b/>
                <w:bCs/>
                <w:i/>
                <w:iCs/>
                <w:sz w:val="20"/>
                <w:cs/>
                <w:lang w:val="th-TH" w:bidi="th-TH"/>
              </w:rPr>
            </w:pPr>
          </w:p>
        </w:tc>
        <w:tc>
          <w:tcPr>
            <w:tcW w:w="3188" w:type="dxa"/>
            <w:gridSpan w:val="5"/>
          </w:tcPr>
          <w:p w14:paraId="2CA67AB7" w14:textId="77777777" w:rsidR="00367CD5" w:rsidRPr="005C619D" w:rsidRDefault="00E63822" w:rsidP="00367CD5">
            <w:pPr>
              <w:ind w:left="-130" w:right="-115"/>
              <w:jc w:val="center"/>
              <w:rPr>
                <w:rFonts w:cs="Times New Roman"/>
                <w:sz w:val="20"/>
                <w:lang w:val="en-US"/>
              </w:rPr>
            </w:pPr>
            <w:r w:rsidRPr="005C619D">
              <w:rPr>
                <w:rFonts w:cs="Times New Roman"/>
                <w:sz w:val="20"/>
              </w:rPr>
              <w:t>30 June</w:t>
            </w:r>
            <w:r w:rsidRPr="005C619D">
              <w:rPr>
                <w:rFonts w:cs="Times New Roman"/>
                <w:sz w:val="20"/>
                <w:lang w:val="en-US"/>
              </w:rPr>
              <w:t xml:space="preserve"> </w:t>
            </w:r>
            <w:r w:rsidR="00F41BCE" w:rsidRPr="005C619D">
              <w:rPr>
                <w:rFonts w:cs="Times New Roman"/>
                <w:sz w:val="20"/>
                <w:lang w:val="en-US"/>
              </w:rPr>
              <w:t>20</w:t>
            </w:r>
            <w:r w:rsidRPr="005C619D">
              <w:rPr>
                <w:rFonts w:cs="Times New Roman"/>
                <w:sz w:val="20"/>
                <w:lang w:val="en-US"/>
              </w:rPr>
              <w:t>20</w:t>
            </w:r>
          </w:p>
        </w:tc>
        <w:tc>
          <w:tcPr>
            <w:tcW w:w="236" w:type="dxa"/>
          </w:tcPr>
          <w:p w14:paraId="09BE78EE" w14:textId="77777777" w:rsidR="00367CD5" w:rsidRPr="005C619D" w:rsidRDefault="00367CD5" w:rsidP="00367CD5">
            <w:pPr>
              <w:ind w:left="-130" w:right="-115"/>
              <w:jc w:val="center"/>
              <w:rPr>
                <w:rFonts w:cs="Times New Roman"/>
                <w:sz w:val="20"/>
                <w:lang w:val="en-US"/>
              </w:rPr>
            </w:pPr>
          </w:p>
        </w:tc>
        <w:tc>
          <w:tcPr>
            <w:tcW w:w="3306" w:type="dxa"/>
            <w:gridSpan w:val="5"/>
          </w:tcPr>
          <w:p w14:paraId="6B31E9A5" w14:textId="77777777" w:rsidR="00367CD5" w:rsidRPr="005C619D" w:rsidRDefault="00E63822" w:rsidP="00367CD5">
            <w:pPr>
              <w:ind w:left="-130" w:right="-115"/>
              <w:jc w:val="center"/>
              <w:rPr>
                <w:rFonts w:cs="Times New Roman"/>
                <w:sz w:val="20"/>
                <w:lang w:val="en-US"/>
              </w:rPr>
            </w:pPr>
            <w:r w:rsidRPr="005C619D">
              <w:rPr>
                <w:rFonts w:cs="Times New Roman"/>
                <w:sz w:val="20"/>
              </w:rPr>
              <w:t>31 December 2019</w:t>
            </w:r>
          </w:p>
        </w:tc>
      </w:tr>
      <w:tr w:rsidR="00A86C70" w:rsidRPr="005C619D" w14:paraId="25CBE5C7" w14:textId="77777777" w:rsidTr="0096569B">
        <w:trPr>
          <w:cantSplit/>
          <w:tblHeader/>
        </w:trPr>
        <w:tc>
          <w:tcPr>
            <w:tcW w:w="2620" w:type="dxa"/>
          </w:tcPr>
          <w:p w14:paraId="6B950064" w14:textId="77777777" w:rsidR="00A86C70" w:rsidRPr="005C619D" w:rsidRDefault="00A86C70" w:rsidP="00A86C70">
            <w:pPr>
              <w:ind w:left="-18" w:right="-270"/>
              <w:rPr>
                <w:rFonts w:cs="Times New Roman"/>
                <w:b/>
                <w:bCs/>
                <w:i/>
                <w:iCs/>
                <w:sz w:val="20"/>
                <w:cs/>
                <w:lang w:val="th-TH" w:bidi="th-TH"/>
              </w:rPr>
            </w:pPr>
          </w:p>
        </w:tc>
        <w:tc>
          <w:tcPr>
            <w:tcW w:w="902" w:type="dxa"/>
          </w:tcPr>
          <w:p w14:paraId="4E3CE7DA"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Domestic</w:t>
            </w:r>
          </w:p>
        </w:tc>
        <w:tc>
          <w:tcPr>
            <w:tcW w:w="270" w:type="dxa"/>
          </w:tcPr>
          <w:p w14:paraId="119762DA" w14:textId="77777777" w:rsidR="00A86C70" w:rsidRPr="005C619D" w:rsidRDefault="00A86C70" w:rsidP="00A86C70">
            <w:pPr>
              <w:ind w:left="-117" w:right="-135" w:firstLine="18"/>
              <w:jc w:val="center"/>
              <w:rPr>
                <w:rFonts w:cs="Times New Roman"/>
                <w:sz w:val="20"/>
                <w:lang w:val="en-US"/>
              </w:rPr>
            </w:pPr>
          </w:p>
        </w:tc>
        <w:tc>
          <w:tcPr>
            <w:tcW w:w="900" w:type="dxa"/>
          </w:tcPr>
          <w:p w14:paraId="77B7F1B3"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Foreign</w:t>
            </w:r>
          </w:p>
        </w:tc>
        <w:tc>
          <w:tcPr>
            <w:tcW w:w="236" w:type="dxa"/>
          </w:tcPr>
          <w:p w14:paraId="66C05C2E" w14:textId="77777777" w:rsidR="00A86C70" w:rsidRPr="005C619D" w:rsidRDefault="00A86C70" w:rsidP="00A86C70">
            <w:pPr>
              <w:ind w:left="-117" w:right="-135" w:firstLine="18"/>
              <w:jc w:val="center"/>
              <w:rPr>
                <w:rFonts w:cs="Times New Roman"/>
                <w:sz w:val="20"/>
                <w:lang w:val="en-US"/>
              </w:rPr>
            </w:pPr>
          </w:p>
        </w:tc>
        <w:tc>
          <w:tcPr>
            <w:tcW w:w="880" w:type="dxa"/>
          </w:tcPr>
          <w:p w14:paraId="7C9D5029"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Total</w:t>
            </w:r>
          </w:p>
        </w:tc>
        <w:tc>
          <w:tcPr>
            <w:tcW w:w="236" w:type="dxa"/>
          </w:tcPr>
          <w:p w14:paraId="3A1933F9" w14:textId="77777777" w:rsidR="00A86C70" w:rsidRPr="005C619D" w:rsidRDefault="00A86C70" w:rsidP="00A86C70">
            <w:pPr>
              <w:ind w:left="-117" w:right="-135" w:firstLine="18"/>
              <w:jc w:val="center"/>
              <w:rPr>
                <w:rFonts w:cs="Times New Roman"/>
                <w:sz w:val="20"/>
                <w:lang w:val="en-US"/>
              </w:rPr>
            </w:pPr>
          </w:p>
        </w:tc>
        <w:tc>
          <w:tcPr>
            <w:tcW w:w="898" w:type="dxa"/>
          </w:tcPr>
          <w:p w14:paraId="73EBB3B1"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Domestic</w:t>
            </w:r>
          </w:p>
        </w:tc>
        <w:tc>
          <w:tcPr>
            <w:tcW w:w="270" w:type="dxa"/>
          </w:tcPr>
          <w:p w14:paraId="34597E25" w14:textId="77777777" w:rsidR="00A86C70" w:rsidRPr="005C619D" w:rsidRDefault="00A86C70" w:rsidP="00A86C70">
            <w:pPr>
              <w:ind w:left="-117" w:right="-135" w:firstLine="18"/>
              <w:jc w:val="center"/>
              <w:rPr>
                <w:rFonts w:cs="Times New Roman"/>
                <w:sz w:val="20"/>
                <w:lang w:val="en-US"/>
              </w:rPr>
            </w:pPr>
          </w:p>
        </w:tc>
        <w:tc>
          <w:tcPr>
            <w:tcW w:w="990" w:type="dxa"/>
          </w:tcPr>
          <w:p w14:paraId="68491A32"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Foreign</w:t>
            </w:r>
          </w:p>
        </w:tc>
        <w:tc>
          <w:tcPr>
            <w:tcW w:w="248" w:type="dxa"/>
          </w:tcPr>
          <w:p w14:paraId="577ED850" w14:textId="77777777" w:rsidR="00A86C70" w:rsidRPr="005C619D" w:rsidRDefault="00A86C70" w:rsidP="00A86C70">
            <w:pPr>
              <w:ind w:left="-117" w:right="-135" w:firstLine="18"/>
              <w:jc w:val="center"/>
              <w:rPr>
                <w:rFonts w:cs="Times New Roman"/>
                <w:sz w:val="20"/>
                <w:lang w:val="en-US"/>
              </w:rPr>
            </w:pPr>
          </w:p>
        </w:tc>
        <w:tc>
          <w:tcPr>
            <w:tcW w:w="900" w:type="dxa"/>
          </w:tcPr>
          <w:p w14:paraId="383D6156"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Total</w:t>
            </w:r>
          </w:p>
        </w:tc>
      </w:tr>
      <w:tr w:rsidR="00A86C70" w:rsidRPr="005C619D" w14:paraId="0C0F9F10" w14:textId="77777777" w:rsidTr="0096569B">
        <w:trPr>
          <w:cantSplit/>
          <w:tblHeader/>
        </w:trPr>
        <w:tc>
          <w:tcPr>
            <w:tcW w:w="2620" w:type="dxa"/>
          </w:tcPr>
          <w:p w14:paraId="1A3ACC5A" w14:textId="77777777" w:rsidR="00A86C70" w:rsidRPr="005C619D" w:rsidRDefault="00A86C70" w:rsidP="00A86C70">
            <w:pPr>
              <w:ind w:left="-18" w:right="-270"/>
              <w:rPr>
                <w:rFonts w:cs="Times New Roman"/>
                <w:b/>
                <w:bCs/>
                <w:i/>
                <w:iCs/>
                <w:sz w:val="20"/>
                <w:cs/>
                <w:lang w:val="th-TH" w:bidi="th-TH"/>
              </w:rPr>
            </w:pPr>
          </w:p>
        </w:tc>
        <w:tc>
          <w:tcPr>
            <w:tcW w:w="6730" w:type="dxa"/>
            <w:gridSpan w:val="11"/>
          </w:tcPr>
          <w:p w14:paraId="5CBE4FFE" w14:textId="77777777" w:rsidR="00A86C70" w:rsidRPr="005C619D" w:rsidRDefault="00A86C70" w:rsidP="00A86C70">
            <w:pPr>
              <w:ind w:right="9"/>
              <w:jc w:val="center"/>
              <w:rPr>
                <w:rFonts w:cs="Times New Roman"/>
                <w:color w:val="000000"/>
                <w:sz w:val="20"/>
                <w:lang w:val="en-US"/>
              </w:rPr>
            </w:pPr>
            <w:r w:rsidRPr="005C619D">
              <w:rPr>
                <w:rFonts w:cs="Times New Roman"/>
                <w:i/>
                <w:iCs/>
                <w:color w:val="000000"/>
                <w:sz w:val="20"/>
                <w:lang w:val="en-US"/>
              </w:rPr>
              <w:t>(in million Baht</w:t>
            </w:r>
            <w:r w:rsidRPr="005C619D">
              <w:rPr>
                <w:rFonts w:cs="Times New Roman"/>
                <w:sz w:val="20"/>
                <w:lang w:val="en-US"/>
              </w:rPr>
              <w:t>)</w:t>
            </w:r>
          </w:p>
        </w:tc>
      </w:tr>
      <w:tr w:rsidR="00990DE5" w:rsidRPr="005C619D" w14:paraId="74633A54" w14:textId="77777777" w:rsidTr="0096569B">
        <w:trPr>
          <w:cantSplit/>
        </w:trPr>
        <w:tc>
          <w:tcPr>
            <w:tcW w:w="2620" w:type="dxa"/>
          </w:tcPr>
          <w:p w14:paraId="4E55EFD8" w14:textId="77777777" w:rsidR="00990DE5" w:rsidRPr="005C619D" w:rsidRDefault="00990DE5" w:rsidP="00990DE5">
            <w:pPr>
              <w:tabs>
                <w:tab w:val="left" w:pos="720"/>
              </w:tabs>
              <w:ind w:left="172" w:right="9" w:hanging="190"/>
              <w:rPr>
                <w:rFonts w:cs="Times New Roman"/>
                <w:color w:val="000000"/>
                <w:sz w:val="20"/>
                <w:lang w:val="en-US"/>
              </w:rPr>
            </w:pPr>
            <w:r w:rsidRPr="005C619D">
              <w:rPr>
                <w:rFonts w:cs="Times New Roman"/>
                <w:color w:val="000000"/>
                <w:sz w:val="20"/>
                <w:lang w:val="en-US"/>
              </w:rPr>
              <w:t>Thai Baht</w:t>
            </w:r>
          </w:p>
        </w:tc>
        <w:tc>
          <w:tcPr>
            <w:tcW w:w="902" w:type="dxa"/>
          </w:tcPr>
          <w:p w14:paraId="51DF12CD" w14:textId="32C5659B"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1,428,991</w:t>
            </w:r>
          </w:p>
        </w:tc>
        <w:tc>
          <w:tcPr>
            <w:tcW w:w="270" w:type="dxa"/>
          </w:tcPr>
          <w:p w14:paraId="75E11A6F" w14:textId="77777777" w:rsidR="00990DE5" w:rsidRPr="005C619D" w:rsidRDefault="00990DE5" w:rsidP="00990DE5">
            <w:pPr>
              <w:tabs>
                <w:tab w:val="decimal" w:pos="718"/>
              </w:tabs>
              <w:ind w:left="-115" w:right="-108"/>
              <w:rPr>
                <w:rFonts w:cs="Times New Roman"/>
                <w:sz w:val="20"/>
                <w:lang w:val="en-US"/>
              </w:rPr>
            </w:pPr>
          </w:p>
        </w:tc>
        <w:tc>
          <w:tcPr>
            <w:tcW w:w="900" w:type="dxa"/>
          </w:tcPr>
          <w:p w14:paraId="57C01DF7" w14:textId="59D7B6AF"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6,332</w:t>
            </w:r>
          </w:p>
        </w:tc>
        <w:tc>
          <w:tcPr>
            <w:tcW w:w="236" w:type="dxa"/>
          </w:tcPr>
          <w:p w14:paraId="004A8080" w14:textId="77777777" w:rsidR="00990DE5" w:rsidRPr="005C619D" w:rsidRDefault="00990DE5" w:rsidP="00990DE5">
            <w:pPr>
              <w:tabs>
                <w:tab w:val="decimal" w:pos="718"/>
              </w:tabs>
              <w:ind w:left="-115" w:right="-108"/>
              <w:rPr>
                <w:rFonts w:cs="Times New Roman"/>
                <w:sz w:val="20"/>
                <w:lang w:val="en-US"/>
              </w:rPr>
            </w:pPr>
          </w:p>
        </w:tc>
        <w:tc>
          <w:tcPr>
            <w:tcW w:w="880" w:type="dxa"/>
            <w:vAlign w:val="bottom"/>
          </w:tcPr>
          <w:p w14:paraId="453053F7" w14:textId="43884D70"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1,435,323</w:t>
            </w:r>
          </w:p>
        </w:tc>
        <w:tc>
          <w:tcPr>
            <w:tcW w:w="236" w:type="dxa"/>
            <w:vAlign w:val="bottom"/>
          </w:tcPr>
          <w:p w14:paraId="6A11FDAD" w14:textId="77777777" w:rsidR="00990DE5" w:rsidRPr="005C619D" w:rsidRDefault="00990DE5" w:rsidP="00990DE5">
            <w:pPr>
              <w:tabs>
                <w:tab w:val="decimal" w:pos="614"/>
                <w:tab w:val="decimal" w:pos="718"/>
              </w:tabs>
              <w:ind w:left="-115" w:right="-108"/>
              <w:rPr>
                <w:rFonts w:cs="Times New Roman"/>
                <w:sz w:val="20"/>
                <w:lang w:val="en-US"/>
              </w:rPr>
            </w:pPr>
          </w:p>
        </w:tc>
        <w:tc>
          <w:tcPr>
            <w:tcW w:w="898" w:type="dxa"/>
          </w:tcPr>
          <w:p w14:paraId="4F3DC0FF"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1,382,912</w:t>
            </w:r>
          </w:p>
        </w:tc>
        <w:tc>
          <w:tcPr>
            <w:tcW w:w="270" w:type="dxa"/>
          </w:tcPr>
          <w:p w14:paraId="0F21C6BD" w14:textId="77777777" w:rsidR="00990DE5" w:rsidRPr="005C619D" w:rsidRDefault="00990DE5" w:rsidP="00990DE5">
            <w:pPr>
              <w:tabs>
                <w:tab w:val="decimal" w:pos="718"/>
              </w:tabs>
              <w:ind w:left="-115" w:right="-108"/>
              <w:rPr>
                <w:rFonts w:cs="Times New Roman"/>
                <w:sz w:val="20"/>
                <w:lang w:val="en-US"/>
              </w:rPr>
            </w:pPr>
          </w:p>
        </w:tc>
        <w:tc>
          <w:tcPr>
            <w:tcW w:w="990" w:type="dxa"/>
          </w:tcPr>
          <w:p w14:paraId="1DD1FACF"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5,694</w:t>
            </w:r>
          </w:p>
        </w:tc>
        <w:tc>
          <w:tcPr>
            <w:tcW w:w="248" w:type="dxa"/>
          </w:tcPr>
          <w:p w14:paraId="1B8F88E1" w14:textId="77777777" w:rsidR="00990DE5" w:rsidRPr="005C619D" w:rsidRDefault="00990DE5" w:rsidP="00990DE5">
            <w:pPr>
              <w:tabs>
                <w:tab w:val="decimal" w:pos="718"/>
              </w:tabs>
              <w:ind w:left="-115" w:right="-108"/>
              <w:rPr>
                <w:rFonts w:cs="Times New Roman"/>
                <w:sz w:val="20"/>
                <w:lang w:val="en-US"/>
              </w:rPr>
            </w:pPr>
          </w:p>
        </w:tc>
        <w:tc>
          <w:tcPr>
            <w:tcW w:w="900" w:type="dxa"/>
            <w:vAlign w:val="bottom"/>
          </w:tcPr>
          <w:p w14:paraId="6C82E39F"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1,388,606</w:t>
            </w:r>
          </w:p>
        </w:tc>
      </w:tr>
      <w:tr w:rsidR="00990DE5" w:rsidRPr="005C619D" w14:paraId="2CB70AF1" w14:textId="77777777" w:rsidTr="0096569B">
        <w:trPr>
          <w:cantSplit/>
        </w:trPr>
        <w:tc>
          <w:tcPr>
            <w:tcW w:w="2620" w:type="dxa"/>
          </w:tcPr>
          <w:p w14:paraId="1DC19431" w14:textId="77777777" w:rsidR="00990DE5" w:rsidRPr="005C619D" w:rsidRDefault="00990DE5" w:rsidP="00990DE5">
            <w:pPr>
              <w:tabs>
                <w:tab w:val="left" w:pos="720"/>
              </w:tabs>
              <w:ind w:left="172" w:right="9" w:hanging="190"/>
              <w:rPr>
                <w:rFonts w:cs="Times New Roman"/>
                <w:color w:val="000000"/>
                <w:sz w:val="20"/>
                <w:lang w:val="en-US"/>
              </w:rPr>
            </w:pPr>
            <w:r w:rsidRPr="005C619D">
              <w:rPr>
                <w:rFonts w:cs="Times New Roman"/>
                <w:color w:val="000000"/>
                <w:sz w:val="20"/>
                <w:lang w:val="en-US"/>
              </w:rPr>
              <w:t>US Dollar</w:t>
            </w:r>
          </w:p>
        </w:tc>
        <w:tc>
          <w:tcPr>
            <w:tcW w:w="902" w:type="dxa"/>
          </w:tcPr>
          <w:p w14:paraId="265ED007" w14:textId="5F0F90CF"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5,491</w:t>
            </w:r>
          </w:p>
        </w:tc>
        <w:tc>
          <w:tcPr>
            <w:tcW w:w="270" w:type="dxa"/>
          </w:tcPr>
          <w:p w14:paraId="1E5F672D" w14:textId="77777777" w:rsidR="00990DE5" w:rsidRPr="005C619D" w:rsidRDefault="00990DE5" w:rsidP="00990DE5">
            <w:pPr>
              <w:tabs>
                <w:tab w:val="decimal" w:pos="718"/>
              </w:tabs>
              <w:ind w:left="-115" w:right="-108"/>
              <w:rPr>
                <w:rFonts w:cs="Times New Roman"/>
                <w:sz w:val="20"/>
                <w:lang w:val="en-US"/>
              </w:rPr>
            </w:pPr>
          </w:p>
        </w:tc>
        <w:tc>
          <w:tcPr>
            <w:tcW w:w="900" w:type="dxa"/>
          </w:tcPr>
          <w:p w14:paraId="4D05D987" w14:textId="73334E35"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1,336</w:t>
            </w:r>
          </w:p>
        </w:tc>
        <w:tc>
          <w:tcPr>
            <w:tcW w:w="236" w:type="dxa"/>
          </w:tcPr>
          <w:p w14:paraId="7476E203" w14:textId="77777777" w:rsidR="00990DE5" w:rsidRPr="005C619D" w:rsidRDefault="00990DE5" w:rsidP="00990DE5">
            <w:pPr>
              <w:tabs>
                <w:tab w:val="decimal" w:pos="718"/>
              </w:tabs>
              <w:ind w:left="-115" w:right="-108"/>
              <w:rPr>
                <w:rFonts w:cs="Times New Roman"/>
                <w:sz w:val="20"/>
                <w:lang w:val="en-US"/>
              </w:rPr>
            </w:pPr>
          </w:p>
        </w:tc>
        <w:tc>
          <w:tcPr>
            <w:tcW w:w="880" w:type="dxa"/>
            <w:vAlign w:val="bottom"/>
          </w:tcPr>
          <w:p w14:paraId="0FC9825B" w14:textId="124C2E82"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6,827</w:t>
            </w:r>
          </w:p>
        </w:tc>
        <w:tc>
          <w:tcPr>
            <w:tcW w:w="236" w:type="dxa"/>
            <w:vAlign w:val="bottom"/>
          </w:tcPr>
          <w:p w14:paraId="409A9AE0" w14:textId="77777777" w:rsidR="00990DE5" w:rsidRPr="005C619D" w:rsidRDefault="00990DE5" w:rsidP="00990DE5">
            <w:pPr>
              <w:tabs>
                <w:tab w:val="decimal" w:pos="614"/>
                <w:tab w:val="decimal" w:pos="718"/>
              </w:tabs>
              <w:ind w:left="-115" w:right="-108"/>
              <w:rPr>
                <w:rFonts w:cs="Times New Roman"/>
                <w:sz w:val="20"/>
                <w:lang w:val="en-US"/>
              </w:rPr>
            </w:pPr>
          </w:p>
        </w:tc>
        <w:tc>
          <w:tcPr>
            <w:tcW w:w="898" w:type="dxa"/>
          </w:tcPr>
          <w:p w14:paraId="06345799"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7,847</w:t>
            </w:r>
          </w:p>
        </w:tc>
        <w:tc>
          <w:tcPr>
            <w:tcW w:w="270" w:type="dxa"/>
          </w:tcPr>
          <w:p w14:paraId="2111425B" w14:textId="77777777" w:rsidR="00990DE5" w:rsidRPr="005C619D" w:rsidRDefault="00990DE5" w:rsidP="00990DE5">
            <w:pPr>
              <w:tabs>
                <w:tab w:val="decimal" w:pos="718"/>
              </w:tabs>
              <w:ind w:left="-115" w:right="-108"/>
              <w:rPr>
                <w:rFonts w:cs="Times New Roman"/>
                <w:sz w:val="20"/>
                <w:lang w:val="en-US"/>
              </w:rPr>
            </w:pPr>
          </w:p>
        </w:tc>
        <w:tc>
          <w:tcPr>
            <w:tcW w:w="990" w:type="dxa"/>
          </w:tcPr>
          <w:p w14:paraId="2E2B5242"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1,122</w:t>
            </w:r>
          </w:p>
        </w:tc>
        <w:tc>
          <w:tcPr>
            <w:tcW w:w="248" w:type="dxa"/>
          </w:tcPr>
          <w:p w14:paraId="4EFF8677" w14:textId="77777777" w:rsidR="00990DE5" w:rsidRPr="005C619D" w:rsidRDefault="00990DE5" w:rsidP="00990DE5">
            <w:pPr>
              <w:tabs>
                <w:tab w:val="decimal" w:pos="718"/>
              </w:tabs>
              <w:ind w:left="-115" w:right="-108"/>
              <w:rPr>
                <w:rFonts w:cs="Times New Roman"/>
                <w:sz w:val="20"/>
                <w:lang w:val="en-US"/>
              </w:rPr>
            </w:pPr>
          </w:p>
        </w:tc>
        <w:tc>
          <w:tcPr>
            <w:tcW w:w="900" w:type="dxa"/>
            <w:vAlign w:val="bottom"/>
          </w:tcPr>
          <w:p w14:paraId="3BD670ED"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8,969</w:t>
            </w:r>
          </w:p>
        </w:tc>
      </w:tr>
      <w:tr w:rsidR="00990DE5" w:rsidRPr="005C619D" w14:paraId="24EAB1BE" w14:textId="77777777" w:rsidTr="0096569B">
        <w:trPr>
          <w:cantSplit/>
        </w:trPr>
        <w:tc>
          <w:tcPr>
            <w:tcW w:w="2620" w:type="dxa"/>
          </w:tcPr>
          <w:p w14:paraId="052B8709" w14:textId="77777777" w:rsidR="00990DE5" w:rsidRPr="005C619D" w:rsidRDefault="00990DE5" w:rsidP="00990DE5">
            <w:pPr>
              <w:tabs>
                <w:tab w:val="left" w:pos="720"/>
              </w:tabs>
              <w:ind w:left="172" w:right="9" w:hanging="190"/>
              <w:rPr>
                <w:rFonts w:cs="Times New Roman"/>
                <w:color w:val="000000"/>
                <w:sz w:val="20"/>
                <w:lang w:val="en-US"/>
              </w:rPr>
            </w:pPr>
            <w:r w:rsidRPr="005C619D">
              <w:rPr>
                <w:rFonts w:cs="Times New Roman"/>
                <w:color w:val="000000"/>
                <w:sz w:val="20"/>
                <w:lang w:val="en-US"/>
              </w:rPr>
              <w:t>Other currencies</w:t>
            </w:r>
          </w:p>
        </w:tc>
        <w:tc>
          <w:tcPr>
            <w:tcW w:w="902" w:type="dxa"/>
          </w:tcPr>
          <w:p w14:paraId="71E822AF" w14:textId="0FA0F065"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433</w:t>
            </w:r>
          </w:p>
        </w:tc>
        <w:tc>
          <w:tcPr>
            <w:tcW w:w="270" w:type="dxa"/>
          </w:tcPr>
          <w:p w14:paraId="7187792D" w14:textId="77777777" w:rsidR="00990DE5" w:rsidRPr="005C619D" w:rsidRDefault="00990DE5" w:rsidP="00990DE5">
            <w:pPr>
              <w:tabs>
                <w:tab w:val="decimal" w:pos="718"/>
              </w:tabs>
              <w:ind w:left="-115" w:right="-108"/>
              <w:rPr>
                <w:rFonts w:cs="Times New Roman"/>
                <w:sz w:val="20"/>
                <w:lang w:val="en-US"/>
              </w:rPr>
            </w:pPr>
          </w:p>
        </w:tc>
        <w:tc>
          <w:tcPr>
            <w:tcW w:w="900" w:type="dxa"/>
          </w:tcPr>
          <w:p w14:paraId="754098DF" w14:textId="2C330AE4"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13</w:t>
            </w:r>
          </w:p>
        </w:tc>
        <w:tc>
          <w:tcPr>
            <w:tcW w:w="236" w:type="dxa"/>
          </w:tcPr>
          <w:p w14:paraId="4A35A802" w14:textId="77777777" w:rsidR="00990DE5" w:rsidRPr="005C619D" w:rsidRDefault="00990DE5" w:rsidP="00990DE5">
            <w:pPr>
              <w:tabs>
                <w:tab w:val="decimal" w:pos="718"/>
              </w:tabs>
              <w:ind w:left="-115" w:right="-108"/>
              <w:rPr>
                <w:rFonts w:cs="Times New Roman"/>
                <w:sz w:val="20"/>
                <w:lang w:val="en-US"/>
              </w:rPr>
            </w:pPr>
          </w:p>
        </w:tc>
        <w:tc>
          <w:tcPr>
            <w:tcW w:w="880" w:type="dxa"/>
            <w:vAlign w:val="bottom"/>
          </w:tcPr>
          <w:p w14:paraId="077B3E74" w14:textId="3D358925" w:rsidR="00990DE5" w:rsidRPr="005C619D" w:rsidRDefault="00990DE5" w:rsidP="00990DE5">
            <w:pPr>
              <w:tabs>
                <w:tab w:val="decimal" w:pos="718"/>
              </w:tabs>
              <w:ind w:left="-115" w:right="-108"/>
              <w:rPr>
                <w:rFonts w:cs="Times New Roman"/>
                <w:sz w:val="20"/>
                <w:lang w:val="en-US"/>
              </w:rPr>
            </w:pPr>
            <w:r w:rsidRPr="00990DE5">
              <w:rPr>
                <w:rFonts w:cs="Times New Roman"/>
                <w:sz w:val="20"/>
                <w:lang w:val="en-US"/>
              </w:rPr>
              <w:t>446</w:t>
            </w:r>
          </w:p>
        </w:tc>
        <w:tc>
          <w:tcPr>
            <w:tcW w:w="236" w:type="dxa"/>
            <w:vAlign w:val="bottom"/>
          </w:tcPr>
          <w:p w14:paraId="1E17A6EF" w14:textId="77777777" w:rsidR="00990DE5" w:rsidRPr="005C619D" w:rsidRDefault="00990DE5" w:rsidP="00990DE5">
            <w:pPr>
              <w:tabs>
                <w:tab w:val="decimal" w:pos="614"/>
                <w:tab w:val="decimal" w:pos="718"/>
              </w:tabs>
              <w:ind w:left="-115" w:right="-108"/>
              <w:rPr>
                <w:rFonts w:cs="Times New Roman"/>
                <w:sz w:val="20"/>
                <w:lang w:val="en-US"/>
              </w:rPr>
            </w:pPr>
          </w:p>
        </w:tc>
        <w:tc>
          <w:tcPr>
            <w:tcW w:w="898" w:type="dxa"/>
          </w:tcPr>
          <w:p w14:paraId="0C6BDA8C"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520</w:t>
            </w:r>
          </w:p>
        </w:tc>
        <w:tc>
          <w:tcPr>
            <w:tcW w:w="270" w:type="dxa"/>
          </w:tcPr>
          <w:p w14:paraId="20ABD76C" w14:textId="77777777" w:rsidR="00990DE5" w:rsidRPr="005C619D" w:rsidRDefault="00990DE5" w:rsidP="00990DE5">
            <w:pPr>
              <w:tabs>
                <w:tab w:val="decimal" w:pos="718"/>
              </w:tabs>
              <w:ind w:left="-115" w:right="-108"/>
              <w:rPr>
                <w:rFonts w:cs="Times New Roman"/>
                <w:sz w:val="20"/>
                <w:lang w:val="en-US"/>
              </w:rPr>
            </w:pPr>
          </w:p>
        </w:tc>
        <w:tc>
          <w:tcPr>
            <w:tcW w:w="990" w:type="dxa"/>
          </w:tcPr>
          <w:p w14:paraId="7B74044D"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17</w:t>
            </w:r>
          </w:p>
        </w:tc>
        <w:tc>
          <w:tcPr>
            <w:tcW w:w="248" w:type="dxa"/>
          </w:tcPr>
          <w:p w14:paraId="2CD5F569" w14:textId="77777777" w:rsidR="00990DE5" w:rsidRPr="005C619D" w:rsidRDefault="00990DE5" w:rsidP="00990DE5">
            <w:pPr>
              <w:tabs>
                <w:tab w:val="decimal" w:pos="718"/>
              </w:tabs>
              <w:ind w:left="-115" w:right="-108"/>
              <w:rPr>
                <w:rFonts w:cs="Times New Roman"/>
                <w:sz w:val="20"/>
                <w:lang w:val="en-US"/>
              </w:rPr>
            </w:pPr>
          </w:p>
        </w:tc>
        <w:tc>
          <w:tcPr>
            <w:tcW w:w="900" w:type="dxa"/>
            <w:vAlign w:val="bottom"/>
          </w:tcPr>
          <w:p w14:paraId="2734854D" w14:textId="77777777" w:rsidR="00990DE5" w:rsidRPr="005C619D" w:rsidRDefault="00990DE5" w:rsidP="00990DE5">
            <w:pPr>
              <w:tabs>
                <w:tab w:val="decimal" w:pos="718"/>
              </w:tabs>
              <w:ind w:left="-115" w:right="-108"/>
              <w:rPr>
                <w:rFonts w:cs="Times New Roman"/>
                <w:sz w:val="20"/>
                <w:lang w:val="en-US"/>
              </w:rPr>
            </w:pPr>
            <w:r w:rsidRPr="005C619D">
              <w:rPr>
                <w:rFonts w:cs="Times New Roman"/>
                <w:sz w:val="20"/>
                <w:lang w:val="en-US"/>
              </w:rPr>
              <w:t>537</w:t>
            </w:r>
          </w:p>
        </w:tc>
      </w:tr>
      <w:tr w:rsidR="00990DE5" w:rsidRPr="005C619D" w14:paraId="2F7EABE6" w14:textId="77777777" w:rsidTr="0096569B">
        <w:trPr>
          <w:cantSplit/>
        </w:trPr>
        <w:tc>
          <w:tcPr>
            <w:tcW w:w="2620" w:type="dxa"/>
          </w:tcPr>
          <w:p w14:paraId="5AB18689" w14:textId="77777777" w:rsidR="00990DE5" w:rsidRPr="005C619D" w:rsidRDefault="00990DE5" w:rsidP="00990DE5">
            <w:pPr>
              <w:pStyle w:val="Footer"/>
              <w:tabs>
                <w:tab w:val="left" w:pos="342"/>
                <w:tab w:val="left" w:pos="961"/>
              </w:tabs>
              <w:ind w:left="172" w:right="9" w:hanging="190"/>
              <w:rPr>
                <w:rFonts w:cs="Times New Roman"/>
                <w:b/>
                <w:bCs/>
                <w:color w:val="000000"/>
                <w:sz w:val="20"/>
                <w:lang w:val="en-US"/>
              </w:rPr>
            </w:pPr>
            <w:r w:rsidRPr="005C619D">
              <w:rPr>
                <w:rFonts w:cs="Times New Roman"/>
                <w:b/>
                <w:bCs/>
                <w:color w:val="000000"/>
                <w:sz w:val="20"/>
                <w:lang w:val="en-US"/>
              </w:rPr>
              <w:t xml:space="preserve">Total </w:t>
            </w:r>
          </w:p>
        </w:tc>
        <w:tc>
          <w:tcPr>
            <w:tcW w:w="902" w:type="dxa"/>
            <w:tcBorders>
              <w:top w:val="single" w:sz="4" w:space="0" w:color="auto"/>
              <w:bottom w:val="double" w:sz="4" w:space="0" w:color="auto"/>
            </w:tcBorders>
          </w:tcPr>
          <w:p w14:paraId="67831EAB" w14:textId="49DB32BF" w:rsidR="00990DE5" w:rsidRPr="00990DE5" w:rsidRDefault="00990DE5" w:rsidP="00990DE5">
            <w:pPr>
              <w:tabs>
                <w:tab w:val="decimal" w:pos="718"/>
              </w:tabs>
              <w:ind w:left="-115" w:right="-108"/>
              <w:rPr>
                <w:rFonts w:cs="Times New Roman"/>
                <w:b/>
                <w:bCs/>
                <w:sz w:val="20"/>
                <w:lang w:val="en-US"/>
              </w:rPr>
            </w:pPr>
            <w:r w:rsidRPr="00990DE5">
              <w:rPr>
                <w:rFonts w:cs="Times New Roman"/>
                <w:b/>
                <w:bCs/>
                <w:sz w:val="20"/>
                <w:lang w:val="en-US"/>
              </w:rPr>
              <w:t>1,434,915</w:t>
            </w:r>
          </w:p>
        </w:tc>
        <w:tc>
          <w:tcPr>
            <w:tcW w:w="270" w:type="dxa"/>
          </w:tcPr>
          <w:p w14:paraId="2C3C6B5A" w14:textId="77777777" w:rsidR="00990DE5" w:rsidRPr="00990DE5" w:rsidRDefault="00990DE5" w:rsidP="00990DE5">
            <w:pPr>
              <w:tabs>
                <w:tab w:val="decimal" w:pos="718"/>
              </w:tabs>
              <w:ind w:left="-115" w:right="-108"/>
              <w:rPr>
                <w:rFonts w:cs="Times New Roman"/>
                <w:b/>
                <w:bCs/>
                <w:sz w:val="20"/>
                <w:lang w:val="en-US"/>
              </w:rPr>
            </w:pPr>
          </w:p>
        </w:tc>
        <w:tc>
          <w:tcPr>
            <w:tcW w:w="900" w:type="dxa"/>
            <w:tcBorders>
              <w:top w:val="single" w:sz="4" w:space="0" w:color="auto"/>
              <w:bottom w:val="double" w:sz="4" w:space="0" w:color="auto"/>
            </w:tcBorders>
          </w:tcPr>
          <w:p w14:paraId="24EF1E62" w14:textId="7936AF36" w:rsidR="00990DE5" w:rsidRPr="00990DE5" w:rsidRDefault="00990DE5" w:rsidP="00990DE5">
            <w:pPr>
              <w:tabs>
                <w:tab w:val="decimal" w:pos="718"/>
              </w:tabs>
              <w:ind w:left="-115" w:right="-108"/>
              <w:rPr>
                <w:rFonts w:cs="Times New Roman"/>
                <w:b/>
                <w:bCs/>
                <w:sz w:val="20"/>
                <w:lang w:val="en-US"/>
              </w:rPr>
            </w:pPr>
            <w:r w:rsidRPr="00990DE5">
              <w:rPr>
                <w:rFonts w:cs="Times New Roman"/>
                <w:b/>
                <w:bCs/>
                <w:sz w:val="20"/>
                <w:lang w:val="en-US"/>
              </w:rPr>
              <w:t>7,681</w:t>
            </w:r>
          </w:p>
        </w:tc>
        <w:tc>
          <w:tcPr>
            <w:tcW w:w="236" w:type="dxa"/>
          </w:tcPr>
          <w:p w14:paraId="046D6268" w14:textId="77777777" w:rsidR="00990DE5" w:rsidRPr="00990DE5" w:rsidRDefault="00990DE5" w:rsidP="00990DE5">
            <w:pPr>
              <w:tabs>
                <w:tab w:val="decimal" w:pos="718"/>
              </w:tabs>
              <w:ind w:left="-115" w:right="-108"/>
              <w:rPr>
                <w:rFonts w:cs="Times New Roman"/>
                <w:b/>
                <w:bCs/>
                <w:sz w:val="20"/>
                <w:lang w:val="en-US"/>
              </w:rPr>
            </w:pPr>
          </w:p>
        </w:tc>
        <w:tc>
          <w:tcPr>
            <w:tcW w:w="880" w:type="dxa"/>
            <w:tcBorders>
              <w:top w:val="single" w:sz="4" w:space="0" w:color="auto"/>
              <w:bottom w:val="double" w:sz="4" w:space="0" w:color="auto"/>
            </w:tcBorders>
            <w:vAlign w:val="bottom"/>
          </w:tcPr>
          <w:p w14:paraId="7364EA39" w14:textId="41ECA50D" w:rsidR="00990DE5" w:rsidRPr="00990DE5" w:rsidRDefault="00990DE5" w:rsidP="00990DE5">
            <w:pPr>
              <w:tabs>
                <w:tab w:val="decimal" w:pos="718"/>
              </w:tabs>
              <w:ind w:left="-115" w:right="-108"/>
              <w:rPr>
                <w:rFonts w:cs="Times New Roman"/>
                <w:b/>
                <w:bCs/>
                <w:sz w:val="20"/>
                <w:lang w:val="en-US"/>
              </w:rPr>
            </w:pPr>
            <w:r w:rsidRPr="00990DE5">
              <w:rPr>
                <w:rFonts w:cs="Times New Roman"/>
                <w:b/>
                <w:bCs/>
                <w:sz w:val="20"/>
                <w:lang w:val="en-US"/>
              </w:rPr>
              <w:t>1,442,596</w:t>
            </w:r>
          </w:p>
        </w:tc>
        <w:tc>
          <w:tcPr>
            <w:tcW w:w="236" w:type="dxa"/>
            <w:vAlign w:val="bottom"/>
          </w:tcPr>
          <w:p w14:paraId="017A80A0" w14:textId="77777777" w:rsidR="00990DE5" w:rsidRPr="005C619D" w:rsidRDefault="00990DE5" w:rsidP="00990DE5">
            <w:pPr>
              <w:tabs>
                <w:tab w:val="decimal" w:pos="614"/>
                <w:tab w:val="decimal" w:pos="718"/>
              </w:tabs>
              <w:ind w:left="-115" w:right="-108"/>
              <w:rPr>
                <w:rFonts w:cs="Times New Roman"/>
                <w:b/>
                <w:bCs/>
                <w:sz w:val="20"/>
                <w:lang w:val="en-US"/>
              </w:rPr>
            </w:pPr>
          </w:p>
        </w:tc>
        <w:tc>
          <w:tcPr>
            <w:tcW w:w="898" w:type="dxa"/>
            <w:tcBorders>
              <w:top w:val="single" w:sz="4" w:space="0" w:color="auto"/>
              <w:bottom w:val="double" w:sz="4" w:space="0" w:color="auto"/>
            </w:tcBorders>
          </w:tcPr>
          <w:p w14:paraId="53A52D9A" w14:textId="77777777" w:rsidR="00990DE5" w:rsidRPr="005C619D" w:rsidRDefault="00990DE5" w:rsidP="00990DE5">
            <w:pPr>
              <w:tabs>
                <w:tab w:val="decimal" w:pos="718"/>
              </w:tabs>
              <w:ind w:left="-115" w:right="-108"/>
              <w:rPr>
                <w:rFonts w:cs="Times New Roman"/>
                <w:b/>
                <w:bCs/>
                <w:sz w:val="20"/>
                <w:lang w:val="en-US"/>
              </w:rPr>
            </w:pPr>
            <w:r w:rsidRPr="005C619D">
              <w:rPr>
                <w:rFonts w:cs="Times New Roman"/>
                <w:b/>
                <w:bCs/>
                <w:sz w:val="20"/>
                <w:lang w:val="en-US"/>
              </w:rPr>
              <w:t>1,391,279</w:t>
            </w:r>
          </w:p>
        </w:tc>
        <w:tc>
          <w:tcPr>
            <w:tcW w:w="270" w:type="dxa"/>
          </w:tcPr>
          <w:p w14:paraId="02D33E9F" w14:textId="77777777" w:rsidR="00990DE5" w:rsidRPr="005C619D" w:rsidRDefault="00990DE5" w:rsidP="00990DE5">
            <w:pPr>
              <w:tabs>
                <w:tab w:val="decimal" w:pos="718"/>
              </w:tabs>
              <w:ind w:left="-115" w:right="-108"/>
              <w:rPr>
                <w:rFonts w:cs="Times New Roman"/>
                <w:b/>
                <w:bCs/>
                <w:sz w:val="20"/>
                <w:lang w:val="en-US"/>
              </w:rPr>
            </w:pPr>
          </w:p>
        </w:tc>
        <w:tc>
          <w:tcPr>
            <w:tcW w:w="990" w:type="dxa"/>
            <w:tcBorders>
              <w:top w:val="single" w:sz="4" w:space="0" w:color="auto"/>
              <w:bottom w:val="double" w:sz="4" w:space="0" w:color="auto"/>
            </w:tcBorders>
          </w:tcPr>
          <w:p w14:paraId="7D161840" w14:textId="77777777" w:rsidR="00990DE5" w:rsidRPr="005C619D" w:rsidRDefault="00990DE5" w:rsidP="00990DE5">
            <w:pPr>
              <w:tabs>
                <w:tab w:val="decimal" w:pos="718"/>
              </w:tabs>
              <w:ind w:left="-115" w:right="-108"/>
              <w:rPr>
                <w:rFonts w:cs="Times New Roman"/>
                <w:b/>
                <w:bCs/>
                <w:sz w:val="20"/>
                <w:lang w:val="en-US"/>
              </w:rPr>
            </w:pPr>
            <w:r w:rsidRPr="005C619D">
              <w:rPr>
                <w:rFonts w:cs="Times New Roman"/>
                <w:b/>
                <w:bCs/>
                <w:sz w:val="20"/>
                <w:lang w:val="en-US"/>
              </w:rPr>
              <w:t>6,833</w:t>
            </w:r>
          </w:p>
        </w:tc>
        <w:tc>
          <w:tcPr>
            <w:tcW w:w="248" w:type="dxa"/>
          </w:tcPr>
          <w:p w14:paraId="53AD3BD3" w14:textId="77777777" w:rsidR="00990DE5" w:rsidRPr="005C619D" w:rsidRDefault="00990DE5" w:rsidP="00990DE5">
            <w:pPr>
              <w:tabs>
                <w:tab w:val="decimal" w:pos="718"/>
              </w:tabs>
              <w:ind w:left="-115" w:right="-108"/>
              <w:rPr>
                <w:rFonts w:cs="Times New Roman"/>
                <w:b/>
                <w:bCs/>
                <w:sz w:val="20"/>
                <w:lang w:val="en-US"/>
              </w:rPr>
            </w:pPr>
          </w:p>
        </w:tc>
        <w:tc>
          <w:tcPr>
            <w:tcW w:w="900" w:type="dxa"/>
            <w:tcBorders>
              <w:top w:val="single" w:sz="4" w:space="0" w:color="auto"/>
              <w:bottom w:val="double" w:sz="4" w:space="0" w:color="auto"/>
            </w:tcBorders>
            <w:vAlign w:val="bottom"/>
          </w:tcPr>
          <w:p w14:paraId="37DCDFB3" w14:textId="77777777" w:rsidR="00990DE5" w:rsidRPr="005C619D" w:rsidRDefault="00990DE5" w:rsidP="00990DE5">
            <w:pPr>
              <w:tabs>
                <w:tab w:val="decimal" w:pos="718"/>
              </w:tabs>
              <w:ind w:left="-115" w:right="-108"/>
              <w:rPr>
                <w:rFonts w:cs="Times New Roman"/>
                <w:b/>
                <w:bCs/>
                <w:sz w:val="20"/>
                <w:lang w:val="en-US"/>
              </w:rPr>
            </w:pPr>
            <w:r w:rsidRPr="005C619D">
              <w:rPr>
                <w:rFonts w:cs="Times New Roman"/>
                <w:b/>
                <w:bCs/>
                <w:sz w:val="20"/>
                <w:lang w:val="en-US"/>
              </w:rPr>
              <w:t>1,398,112</w:t>
            </w:r>
          </w:p>
        </w:tc>
      </w:tr>
    </w:tbl>
    <w:p w14:paraId="2995502D" w14:textId="77777777" w:rsidR="00181892" w:rsidRPr="005C619D" w:rsidRDefault="00181892" w:rsidP="00181892">
      <w:pPr>
        <w:spacing w:line="240" w:lineRule="auto"/>
        <w:rPr>
          <w:rFonts w:cs="Times New Roman"/>
          <w:sz w:val="20"/>
          <w:lang w:val="en-US"/>
        </w:rPr>
      </w:pPr>
    </w:p>
    <w:tbl>
      <w:tblPr>
        <w:tblW w:w="9393" w:type="dxa"/>
        <w:tblInd w:w="459" w:type="dxa"/>
        <w:tblLayout w:type="fixed"/>
        <w:tblLook w:val="0000" w:firstRow="0" w:lastRow="0" w:firstColumn="0" w:lastColumn="0" w:noHBand="0" w:noVBand="0"/>
      </w:tblPr>
      <w:tblGrid>
        <w:gridCol w:w="2708"/>
        <w:gridCol w:w="902"/>
        <w:gridCol w:w="270"/>
        <w:gridCol w:w="900"/>
        <w:gridCol w:w="236"/>
        <w:gridCol w:w="880"/>
        <w:gridCol w:w="236"/>
        <w:gridCol w:w="898"/>
        <w:gridCol w:w="270"/>
        <w:gridCol w:w="945"/>
        <w:gridCol w:w="248"/>
        <w:gridCol w:w="900"/>
      </w:tblGrid>
      <w:tr w:rsidR="00367CD5" w:rsidRPr="005C619D" w14:paraId="3AF79E62" w14:textId="77777777" w:rsidTr="0096569B">
        <w:trPr>
          <w:cantSplit/>
          <w:tblHeader/>
        </w:trPr>
        <w:tc>
          <w:tcPr>
            <w:tcW w:w="2708" w:type="dxa"/>
          </w:tcPr>
          <w:p w14:paraId="60319BF9" w14:textId="77777777" w:rsidR="00367CD5" w:rsidRPr="005C619D" w:rsidRDefault="00367CD5" w:rsidP="00AF4C5A">
            <w:pPr>
              <w:ind w:left="-18" w:right="-270"/>
              <w:rPr>
                <w:rFonts w:cs="Times New Roman"/>
                <w:b/>
                <w:bCs/>
                <w:i/>
                <w:iCs/>
                <w:sz w:val="20"/>
                <w:cs/>
                <w:lang w:val="th-TH" w:bidi="th-TH"/>
              </w:rPr>
            </w:pPr>
          </w:p>
        </w:tc>
        <w:tc>
          <w:tcPr>
            <w:tcW w:w="6685" w:type="dxa"/>
            <w:gridSpan w:val="11"/>
          </w:tcPr>
          <w:p w14:paraId="6A398030" w14:textId="77777777" w:rsidR="00367CD5" w:rsidRPr="005C619D" w:rsidRDefault="00367CD5" w:rsidP="00AF4C5A">
            <w:pPr>
              <w:pStyle w:val="Single"/>
              <w:spacing w:after="0" w:line="260" w:lineRule="atLeast"/>
              <w:ind w:left="-117" w:right="-135" w:firstLine="18"/>
              <w:jc w:val="center"/>
              <w:rPr>
                <w:rFonts w:cs="Times New Roman"/>
                <w:color w:val="000000"/>
                <w:sz w:val="20"/>
                <w:u w:val="none"/>
                <w:lang w:val="en-US"/>
              </w:rPr>
            </w:pPr>
            <w:r w:rsidRPr="005C619D">
              <w:rPr>
                <w:rFonts w:cs="Times New Roman"/>
                <w:b/>
                <w:bCs/>
                <w:sz w:val="20"/>
                <w:u w:val="none"/>
                <w:lang w:val="en-US"/>
              </w:rPr>
              <w:t>Bank only</w:t>
            </w:r>
          </w:p>
        </w:tc>
      </w:tr>
      <w:tr w:rsidR="00E63822" w:rsidRPr="005C619D" w14:paraId="0DEEAEE2" w14:textId="77777777" w:rsidTr="0096569B">
        <w:trPr>
          <w:cantSplit/>
          <w:tblHeader/>
        </w:trPr>
        <w:tc>
          <w:tcPr>
            <w:tcW w:w="2708" w:type="dxa"/>
          </w:tcPr>
          <w:p w14:paraId="4883F37D" w14:textId="77777777" w:rsidR="00E63822" w:rsidRPr="005C619D" w:rsidRDefault="00E63822" w:rsidP="00E63822">
            <w:pPr>
              <w:ind w:left="-18" w:right="-270"/>
              <w:rPr>
                <w:rFonts w:cs="Times New Roman"/>
                <w:b/>
                <w:bCs/>
                <w:i/>
                <w:iCs/>
                <w:sz w:val="20"/>
                <w:cs/>
                <w:lang w:val="th-TH" w:bidi="th-TH"/>
              </w:rPr>
            </w:pPr>
          </w:p>
        </w:tc>
        <w:tc>
          <w:tcPr>
            <w:tcW w:w="3188" w:type="dxa"/>
            <w:gridSpan w:val="5"/>
          </w:tcPr>
          <w:p w14:paraId="0920CCBE" w14:textId="77777777" w:rsidR="00E63822" w:rsidRPr="005C619D" w:rsidRDefault="00E63822" w:rsidP="00E63822">
            <w:pPr>
              <w:ind w:left="-130" w:right="-115"/>
              <w:jc w:val="center"/>
              <w:rPr>
                <w:rFonts w:cs="Times New Roman"/>
                <w:sz w:val="20"/>
                <w:lang w:val="en-US"/>
              </w:rPr>
            </w:pPr>
            <w:r w:rsidRPr="005C619D">
              <w:rPr>
                <w:rFonts w:cs="Times New Roman"/>
                <w:sz w:val="20"/>
              </w:rPr>
              <w:t>30 June</w:t>
            </w:r>
            <w:r w:rsidRPr="005C619D">
              <w:rPr>
                <w:rFonts w:cs="Times New Roman"/>
                <w:sz w:val="20"/>
                <w:lang w:val="en-US"/>
              </w:rPr>
              <w:t xml:space="preserve"> 2020</w:t>
            </w:r>
          </w:p>
        </w:tc>
        <w:tc>
          <w:tcPr>
            <w:tcW w:w="236" w:type="dxa"/>
          </w:tcPr>
          <w:p w14:paraId="4A5B4FB1" w14:textId="77777777" w:rsidR="00E63822" w:rsidRPr="005C619D" w:rsidRDefault="00E63822" w:rsidP="00E63822">
            <w:pPr>
              <w:ind w:left="-130" w:right="-115"/>
              <w:jc w:val="center"/>
              <w:rPr>
                <w:rFonts w:cs="Times New Roman"/>
                <w:sz w:val="20"/>
                <w:lang w:val="en-US"/>
              </w:rPr>
            </w:pPr>
          </w:p>
        </w:tc>
        <w:tc>
          <w:tcPr>
            <w:tcW w:w="3261" w:type="dxa"/>
            <w:gridSpan w:val="5"/>
          </w:tcPr>
          <w:p w14:paraId="2C0D1BC2" w14:textId="77777777" w:rsidR="00E63822" w:rsidRPr="005C619D" w:rsidRDefault="00E63822" w:rsidP="00E63822">
            <w:pPr>
              <w:ind w:left="-130" w:right="-115"/>
              <w:jc w:val="center"/>
              <w:rPr>
                <w:rFonts w:cs="Times New Roman"/>
                <w:sz w:val="20"/>
                <w:lang w:val="en-US"/>
              </w:rPr>
            </w:pPr>
            <w:r w:rsidRPr="005C619D">
              <w:rPr>
                <w:rFonts w:cs="Times New Roman"/>
                <w:sz w:val="20"/>
              </w:rPr>
              <w:t>31 December 2019</w:t>
            </w:r>
          </w:p>
        </w:tc>
      </w:tr>
      <w:tr w:rsidR="00A86C70" w:rsidRPr="005C619D" w14:paraId="0D8A463E" w14:textId="77777777" w:rsidTr="0096569B">
        <w:trPr>
          <w:cantSplit/>
          <w:tblHeader/>
        </w:trPr>
        <w:tc>
          <w:tcPr>
            <w:tcW w:w="2708" w:type="dxa"/>
          </w:tcPr>
          <w:p w14:paraId="18B7B992" w14:textId="77777777" w:rsidR="00A86C70" w:rsidRPr="005C619D" w:rsidRDefault="00A86C70" w:rsidP="00A86C70">
            <w:pPr>
              <w:ind w:left="-18" w:right="-270"/>
              <w:rPr>
                <w:rFonts w:cs="Times New Roman"/>
                <w:b/>
                <w:bCs/>
                <w:i/>
                <w:iCs/>
                <w:sz w:val="20"/>
                <w:cs/>
                <w:lang w:val="th-TH" w:bidi="th-TH"/>
              </w:rPr>
            </w:pPr>
          </w:p>
        </w:tc>
        <w:tc>
          <w:tcPr>
            <w:tcW w:w="902" w:type="dxa"/>
          </w:tcPr>
          <w:p w14:paraId="5B56C29F"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Domestic</w:t>
            </w:r>
          </w:p>
        </w:tc>
        <w:tc>
          <w:tcPr>
            <w:tcW w:w="270" w:type="dxa"/>
          </w:tcPr>
          <w:p w14:paraId="2A752A86" w14:textId="77777777" w:rsidR="00A86C70" w:rsidRPr="005C619D" w:rsidRDefault="00A86C70" w:rsidP="00A86C70">
            <w:pPr>
              <w:ind w:left="-117" w:right="-135" w:firstLine="18"/>
              <w:jc w:val="center"/>
              <w:rPr>
                <w:rFonts w:cs="Times New Roman"/>
                <w:sz w:val="20"/>
                <w:lang w:val="en-US"/>
              </w:rPr>
            </w:pPr>
          </w:p>
        </w:tc>
        <w:tc>
          <w:tcPr>
            <w:tcW w:w="900" w:type="dxa"/>
          </w:tcPr>
          <w:p w14:paraId="6BED2B92"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Foreign</w:t>
            </w:r>
          </w:p>
        </w:tc>
        <w:tc>
          <w:tcPr>
            <w:tcW w:w="236" w:type="dxa"/>
          </w:tcPr>
          <w:p w14:paraId="04AD7887" w14:textId="77777777" w:rsidR="00A86C70" w:rsidRPr="005C619D" w:rsidRDefault="00A86C70" w:rsidP="00A86C70">
            <w:pPr>
              <w:ind w:left="-117" w:right="-135" w:firstLine="18"/>
              <w:jc w:val="center"/>
              <w:rPr>
                <w:rFonts w:cs="Times New Roman"/>
                <w:sz w:val="20"/>
                <w:lang w:val="en-US"/>
              </w:rPr>
            </w:pPr>
          </w:p>
        </w:tc>
        <w:tc>
          <w:tcPr>
            <w:tcW w:w="880" w:type="dxa"/>
          </w:tcPr>
          <w:p w14:paraId="0DF58985"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Total</w:t>
            </w:r>
          </w:p>
        </w:tc>
        <w:tc>
          <w:tcPr>
            <w:tcW w:w="236" w:type="dxa"/>
          </w:tcPr>
          <w:p w14:paraId="1FA968D1" w14:textId="77777777" w:rsidR="00A86C70" w:rsidRPr="005C619D" w:rsidRDefault="00A86C70" w:rsidP="00A86C70">
            <w:pPr>
              <w:ind w:left="-117" w:right="-135" w:firstLine="18"/>
              <w:jc w:val="center"/>
              <w:rPr>
                <w:rFonts w:cs="Times New Roman"/>
                <w:sz w:val="20"/>
                <w:lang w:val="en-US"/>
              </w:rPr>
            </w:pPr>
          </w:p>
        </w:tc>
        <w:tc>
          <w:tcPr>
            <w:tcW w:w="898" w:type="dxa"/>
          </w:tcPr>
          <w:p w14:paraId="4126E7ED"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Domestic</w:t>
            </w:r>
          </w:p>
        </w:tc>
        <w:tc>
          <w:tcPr>
            <w:tcW w:w="270" w:type="dxa"/>
          </w:tcPr>
          <w:p w14:paraId="0C9C4C50" w14:textId="77777777" w:rsidR="00A86C70" w:rsidRPr="005C619D" w:rsidRDefault="00A86C70" w:rsidP="00A86C70">
            <w:pPr>
              <w:ind w:left="-117" w:right="-135" w:firstLine="18"/>
              <w:jc w:val="center"/>
              <w:rPr>
                <w:rFonts w:cs="Times New Roman"/>
                <w:sz w:val="20"/>
                <w:lang w:val="en-US"/>
              </w:rPr>
            </w:pPr>
          </w:p>
        </w:tc>
        <w:tc>
          <w:tcPr>
            <w:tcW w:w="945" w:type="dxa"/>
          </w:tcPr>
          <w:p w14:paraId="63284B0A"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Foreign</w:t>
            </w:r>
          </w:p>
        </w:tc>
        <w:tc>
          <w:tcPr>
            <w:tcW w:w="248" w:type="dxa"/>
          </w:tcPr>
          <w:p w14:paraId="1BD39E65" w14:textId="77777777" w:rsidR="00A86C70" w:rsidRPr="005C619D" w:rsidRDefault="00A86C70" w:rsidP="00A86C70">
            <w:pPr>
              <w:ind w:left="-117" w:right="-135" w:firstLine="18"/>
              <w:jc w:val="center"/>
              <w:rPr>
                <w:rFonts w:cs="Times New Roman"/>
                <w:sz w:val="20"/>
                <w:lang w:val="en-US"/>
              </w:rPr>
            </w:pPr>
          </w:p>
        </w:tc>
        <w:tc>
          <w:tcPr>
            <w:tcW w:w="900" w:type="dxa"/>
          </w:tcPr>
          <w:p w14:paraId="2070416A" w14:textId="77777777" w:rsidR="00A86C70" w:rsidRPr="005C619D" w:rsidRDefault="00A86C70" w:rsidP="00A86C70">
            <w:pPr>
              <w:ind w:left="-117" w:right="-135" w:firstLine="18"/>
              <w:jc w:val="center"/>
              <w:rPr>
                <w:rFonts w:cs="Times New Roman"/>
                <w:sz w:val="20"/>
                <w:lang w:val="en-US"/>
              </w:rPr>
            </w:pPr>
            <w:r w:rsidRPr="005C619D">
              <w:rPr>
                <w:rFonts w:cs="Times New Roman"/>
                <w:sz w:val="20"/>
                <w:lang w:val="en-US"/>
              </w:rPr>
              <w:t>Total</w:t>
            </w:r>
          </w:p>
        </w:tc>
      </w:tr>
      <w:tr w:rsidR="00A86C70" w:rsidRPr="005C619D" w14:paraId="37059EA2" w14:textId="77777777" w:rsidTr="0096569B">
        <w:trPr>
          <w:cantSplit/>
          <w:tblHeader/>
        </w:trPr>
        <w:tc>
          <w:tcPr>
            <w:tcW w:w="2708" w:type="dxa"/>
          </w:tcPr>
          <w:p w14:paraId="0CB57DFC" w14:textId="77777777" w:rsidR="00A86C70" w:rsidRPr="005C619D" w:rsidRDefault="00A86C70" w:rsidP="00A86C70">
            <w:pPr>
              <w:ind w:left="-18" w:right="-270"/>
              <w:rPr>
                <w:rFonts w:cs="Times New Roman"/>
                <w:b/>
                <w:bCs/>
                <w:i/>
                <w:iCs/>
                <w:sz w:val="20"/>
                <w:cs/>
                <w:lang w:val="th-TH" w:bidi="th-TH"/>
              </w:rPr>
            </w:pPr>
          </w:p>
        </w:tc>
        <w:tc>
          <w:tcPr>
            <w:tcW w:w="6685" w:type="dxa"/>
            <w:gridSpan w:val="11"/>
          </w:tcPr>
          <w:p w14:paraId="29AEEEA3" w14:textId="77777777" w:rsidR="00A86C70" w:rsidRPr="005C619D" w:rsidRDefault="00A86C70" w:rsidP="00A86C70">
            <w:pPr>
              <w:ind w:right="9"/>
              <w:jc w:val="center"/>
              <w:rPr>
                <w:rFonts w:cs="Times New Roman"/>
                <w:color w:val="000000"/>
                <w:sz w:val="20"/>
                <w:lang w:val="en-US"/>
              </w:rPr>
            </w:pPr>
            <w:r w:rsidRPr="005C619D">
              <w:rPr>
                <w:rFonts w:cs="Times New Roman"/>
                <w:i/>
                <w:iCs/>
                <w:color w:val="000000"/>
                <w:sz w:val="20"/>
                <w:lang w:val="en-US"/>
              </w:rPr>
              <w:t>(in million Baht</w:t>
            </w:r>
            <w:r w:rsidRPr="005C619D">
              <w:rPr>
                <w:rFonts w:cs="Times New Roman"/>
                <w:sz w:val="20"/>
                <w:lang w:val="en-US"/>
              </w:rPr>
              <w:t>)</w:t>
            </w:r>
          </w:p>
        </w:tc>
      </w:tr>
      <w:tr w:rsidR="00990DE5" w:rsidRPr="005C619D" w14:paraId="00C3DEEE" w14:textId="77777777" w:rsidTr="0096569B">
        <w:trPr>
          <w:cantSplit/>
          <w:trHeight w:val="80"/>
        </w:trPr>
        <w:tc>
          <w:tcPr>
            <w:tcW w:w="2708" w:type="dxa"/>
          </w:tcPr>
          <w:p w14:paraId="6DA38843" w14:textId="77777777" w:rsidR="00990DE5" w:rsidRPr="005C619D" w:rsidRDefault="00990DE5" w:rsidP="00990DE5">
            <w:pPr>
              <w:tabs>
                <w:tab w:val="left" w:pos="720"/>
              </w:tabs>
              <w:spacing w:line="240" w:lineRule="atLeast"/>
              <w:ind w:left="1" w:right="9"/>
              <w:rPr>
                <w:rFonts w:cs="Times New Roman"/>
                <w:color w:val="000000"/>
                <w:sz w:val="20"/>
                <w:lang w:val="en-US"/>
              </w:rPr>
            </w:pPr>
            <w:r w:rsidRPr="005C619D">
              <w:rPr>
                <w:rFonts w:cs="Times New Roman"/>
                <w:color w:val="000000"/>
                <w:sz w:val="20"/>
                <w:lang w:val="en-US"/>
              </w:rPr>
              <w:t xml:space="preserve">Thai Baht </w:t>
            </w:r>
          </w:p>
        </w:tc>
        <w:tc>
          <w:tcPr>
            <w:tcW w:w="902" w:type="dxa"/>
          </w:tcPr>
          <w:p w14:paraId="35AF6342" w14:textId="43A9732C"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767,217</w:t>
            </w:r>
          </w:p>
        </w:tc>
        <w:tc>
          <w:tcPr>
            <w:tcW w:w="270" w:type="dxa"/>
          </w:tcPr>
          <w:p w14:paraId="247FAAA1"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00" w:type="dxa"/>
          </w:tcPr>
          <w:p w14:paraId="50C1992F" w14:textId="56B43DB1"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6,329</w:t>
            </w:r>
          </w:p>
        </w:tc>
        <w:tc>
          <w:tcPr>
            <w:tcW w:w="236" w:type="dxa"/>
          </w:tcPr>
          <w:p w14:paraId="2E1E90D8"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880" w:type="dxa"/>
          </w:tcPr>
          <w:p w14:paraId="65A7701B" w14:textId="5BAF9FEB"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773,546</w:t>
            </w:r>
          </w:p>
        </w:tc>
        <w:tc>
          <w:tcPr>
            <w:tcW w:w="236" w:type="dxa"/>
            <w:vAlign w:val="bottom"/>
          </w:tcPr>
          <w:p w14:paraId="63849A24" w14:textId="77777777" w:rsidR="00990DE5" w:rsidRPr="005C619D" w:rsidRDefault="00990DE5" w:rsidP="00990DE5">
            <w:pPr>
              <w:tabs>
                <w:tab w:val="decimal" w:pos="632"/>
              </w:tabs>
              <w:spacing w:line="240" w:lineRule="atLeast"/>
              <w:ind w:left="-115" w:right="-108"/>
              <w:rPr>
                <w:rFonts w:cs="Times New Roman"/>
                <w:sz w:val="20"/>
                <w:lang w:val="en-US"/>
              </w:rPr>
            </w:pPr>
          </w:p>
        </w:tc>
        <w:tc>
          <w:tcPr>
            <w:tcW w:w="898" w:type="dxa"/>
          </w:tcPr>
          <w:p w14:paraId="711A4B37"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649,040</w:t>
            </w:r>
          </w:p>
        </w:tc>
        <w:tc>
          <w:tcPr>
            <w:tcW w:w="270" w:type="dxa"/>
          </w:tcPr>
          <w:p w14:paraId="18C46BA7"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45" w:type="dxa"/>
          </w:tcPr>
          <w:p w14:paraId="4262A415"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5,691</w:t>
            </w:r>
          </w:p>
        </w:tc>
        <w:tc>
          <w:tcPr>
            <w:tcW w:w="248" w:type="dxa"/>
          </w:tcPr>
          <w:p w14:paraId="5D3D9F3B"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00" w:type="dxa"/>
          </w:tcPr>
          <w:p w14:paraId="20127FF7"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654,731</w:t>
            </w:r>
          </w:p>
        </w:tc>
      </w:tr>
      <w:tr w:rsidR="00990DE5" w:rsidRPr="005C619D" w14:paraId="75CF1ABE" w14:textId="77777777" w:rsidTr="0096569B">
        <w:trPr>
          <w:cantSplit/>
        </w:trPr>
        <w:tc>
          <w:tcPr>
            <w:tcW w:w="2708" w:type="dxa"/>
            <w:vAlign w:val="bottom"/>
          </w:tcPr>
          <w:p w14:paraId="754C0CC6" w14:textId="77777777" w:rsidR="00990DE5" w:rsidRPr="005C619D" w:rsidRDefault="00990DE5" w:rsidP="00990DE5">
            <w:pPr>
              <w:tabs>
                <w:tab w:val="left" w:pos="720"/>
              </w:tabs>
              <w:spacing w:line="240" w:lineRule="atLeast"/>
              <w:ind w:left="1" w:right="9"/>
              <w:rPr>
                <w:rFonts w:cs="Times New Roman"/>
                <w:color w:val="000000"/>
                <w:sz w:val="20"/>
                <w:lang w:val="en-US"/>
              </w:rPr>
            </w:pPr>
            <w:r w:rsidRPr="005C619D">
              <w:rPr>
                <w:rFonts w:cs="Times New Roman"/>
                <w:color w:val="000000"/>
                <w:sz w:val="20"/>
                <w:lang w:val="en-US"/>
              </w:rPr>
              <w:t>US Dollar</w:t>
            </w:r>
          </w:p>
        </w:tc>
        <w:tc>
          <w:tcPr>
            <w:tcW w:w="902" w:type="dxa"/>
          </w:tcPr>
          <w:p w14:paraId="0193109B" w14:textId="7B96D46E"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4,889</w:t>
            </w:r>
          </w:p>
        </w:tc>
        <w:tc>
          <w:tcPr>
            <w:tcW w:w="270" w:type="dxa"/>
          </w:tcPr>
          <w:p w14:paraId="01F0AEF4"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00" w:type="dxa"/>
          </w:tcPr>
          <w:p w14:paraId="0974734D" w14:textId="64608CE6"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1,316</w:t>
            </w:r>
          </w:p>
        </w:tc>
        <w:tc>
          <w:tcPr>
            <w:tcW w:w="236" w:type="dxa"/>
          </w:tcPr>
          <w:p w14:paraId="537819D6"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880" w:type="dxa"/>
          </w:tcPr>
          <w:p w14:paraId="41841589" w14:textId="670A4704"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6,205</w:t>
            </w:r>
          </w:p>
        </w:tc>
        <w:tc>
          <w:tcPr>
            <w:tcW w:w="236" w:type="dxa"/>
            <w:vAlign w:val="bottom"/>
          </w:tcPr>
          <w:p w14:paraId="033AEDA2" w14:textId="77777777" w:rsidR="00990DE5" w:rsidRPr="005C619D" w:rsidRDefault="00990DE5" w:rsidP="00990DE5">
            <w:pPr>
              <w:tabs>
                <w:tab w:val="decimal" w:pos="632"/>
              </w:tabs>
              <w:spacing w:line="240" w:lineRule="atLeast"/>
              <w:ind w:left="-115" w:right="-108"/>
              <w:rPr>
                <w:rFonts w:cs="Times New Roman"/>
                <w:color w:val="000000"/>
                <w:sz w:val="20"/>
                <w:lang w:val="en-US"/>
              </w:rPr>
            </w:pPr>
          </w:p>
        </w:tc>
        <w:tc>
          <w:tcPr>
            <w:tcW w:w="898" w:type="dxa"/>
          </w:tcPr>
          <w:p w14:paraId="06BB108F"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7,313</w:t>
            </w:r>
          </w:p>
        </w:tc>
        <w:tc>
          <w:tcPr>
            <w:tcW w:w="270" w:type="dxa"/>
          </w:tcPr>
          <w:p w14:paraId="5176F3F9"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45" w:type="dxa"/>
          </w:tcPr>
          <w:p w14:paraId="5B7A86DD"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1,101</w:t>
            </w:r>
          </w:p>
        </w:tc>
        <w:tc>
          <w:tcPr>
            <w:tcW w:w="248" w:type="dxa"/>
          </w:tcPr>
          <w:p w14:paraId="0694C107"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00" w:type="dxa"/>
          </w:tcPr>
          <w:p w14:paraId="13BDDCDF"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8,414</w:t>
            </w:r>
          </w:p>
        </w:tc>
      </w:tr>
      <w:tr w:rsidR="00990DE5" w:rsidRPr="005C619D" w14:paraId="2BD71E66" w14:textId="77777777" w:rsidTr="0096569B">
        <w:trPr>
          <w:cantSplit/>
        </w:trPr>
        <w:tc>
          <w:tcPr>
            <w:tcW w:w="2708" w:type="dxa"/>
            <w:vAlign w:val="bottom"/>
          </w:tcPr>
          <w:p w14:paraId="2541F305" w14:textId="77777777" w:rsidR="00990DE5" w:rsidRPr="005C619D" w:rsidRDefault="00990DE5" w:rsidP="00990DE5">
            <w:pPr>
              <w:tabs>
                <w:tab w:val="left" w:pos="720"/>
              </w:tabs>
              <w:spacing w:line="240" w:lineRule="atLeast"/>
              <w:ind w:left="1" w:right="9"/>
              <w:rPr>
                <w:rFonts w:cs="Times New Roman"/>
                <w:color w:val="000000"/>
                <w:sz w:val="20"/>
                <w:lang w:val="en-US"/>
              </w:rPr>
            </w:pPr>
            <w:r w:rsidRPr="005C619D">
              <w:rPr>
                <w:rFonts w:cs="Times New Roman"/>
                <w:color w:val="000000"/>
                <w:sz w:val="20"/>
                <w:lang w:val="en-US"/>
              </w:rPr>
              <w:t>Other currencies</w:t>
            </w:r>
          </w:p>
        </w:tc>
        <w:tc>
          <w:tcPr>
            <w:tcW w:w="902" w:type="dxa"/>
            <w:tcBorders>
              <w:bottom w:val="single" w:sz="4" w:space="0" w:color="auto"/>
            </w:tcBorders>
          </w:tcPr>
          <w:p w14:paraId="6E14D45D" w14:textId="10536123"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335</w:t>
            </w:r>
          </w:p>
        </w:tc>
        <w:tc>
          <w:tcPr>
            <w:tcW w:w="270" w:type="dxa"/>
          </w:tcPr>
          <w:p w14:paraId="3023F3EA"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00" w:type="dxa"/>
            <w:tcBorders>
              <w:bottom w:val="single" w:sz="4" w:space="0" w:color="auto"/>
            </w:tcBorders>
          </w:tcPr>
          <w:p w14:paraId="6E5122DC" w14:textId="69C238C7"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11</w:t>
            </w:r>
          </w:p>
        </w:tc>
        <w:tc>
          <w:tcPr>
            <w:tcW w:w="236" w:type="dxa"/>
          </w:tcPr>
          <w:p w14:paraId="39B33D5F"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880" w:type="dxa"/>
            <w:tcBorders>
              <w:bottom w:val="single" w:sz="4" w:space="0" w:color="auto"/>
            </w:tcBorders>
          </w:tcPr>
          <w:p w14:paraId="2C462B46" w14:textId="5B092BEB" w:rsidR="00990DE5" w:rsidRPr="005C619D" w:rsidRDefault="00990DE5" w:rsidP="00990DE5">
            <w:pPr>
              <w:tabs>
                <w:tab w:val="decimal" w:pos="702"/>
              </w:tabs>
              <w:spacing w:line="240" w:lineRule="atLeast"/>
              <w:ind w:left="-115" w:right="-108"/>
              <w:rPr>
                <w:rFonts w:cs="Times New Roman"/>
                <w:sz w:val="20"/>
                <w:lang w:val="en-US"/>
              </w:rPr>
            </w:pPr>
            <w:r w:rsidRPr="00990DE5">
              <w:rPr>
                <w:rFonts w:cs="Times New Roman"/>
                <w:sz w:val="20"/>
                <w:lang w:val="en-US"/>
              </w:rPr>
              <w:t>346</w:t>
            </w:r>
          </w:p>
        </w:tc>
        <w:tc>
          <w:tcPr>
            <w:tcW w:w="236" w:type="dxa"/>
            <w:vAlign w:val="bottom"/>
          </w:tcPr>
          <w:p w14:paraId="1AF6D407" w14:textId="77777777" w:rsidR="00990DE5" w:rsidRPr="005C619D" w:rsidRDefault="00990DE5" w:rsidP="00990DE5">
            <w:pPr>
              <w:tabs>
                <w:tab w:val="decimal" w:pos="632"/>
              </w:tabs>
              <w:spacing w:line="240" w:lineRule="atLeast"/>
              <w:ind w:left="-115" w:right="-108"/>
              <w:rPr>
                <w:rFonts w:cs="Times New Roman"/>
                <w:color w:val="000000"/>
                <w:sz w:val="20"/>
                <w:lang w:val="en-US"/>
              </w:rPr>
            </w:pPr>
          </w:p>
        </w:tc>
        <w:tc>
          <w:tcPr>
            <w:tcW w:w="898" w:type="dxa"/>
            <w:tcBorders>
              <w:bottom w:val="single" w:sz="4" w:space="0" w:color="auto"/>
            </w:tcBorders>
          </w:tcPr>
          <w:p w14:paraId="0A30E1D8"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399</w:t>
            </w:r>
          </w:p>
        </w:tc>
        <w:tc>
          <w:tcPr>
            <w:tcW w:w="270" w:type="dxa"/>
          </w:tcPr>
          <w:p w14:paraId="1054D205"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45" w:type="dxa"/>
            <w:tcBorders>
              <w:bottom w:val="single" w:sz="4" w:space="0" w:color="auto"/>
            </w:tcBorders>
          </w:tcPr>
          <w:p w14:paraId="2109C649"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15</w:t>
            </w:r>
          </w:p>
        </w:tc>
        <w:tc>
          <w:tcPr>
            <w:tcW w:w="248" w:type="dxa"/>
          </w:tcPr>
          <w:p w14:paraId="0F08A867" w14:textId="77777777" w:rsidR="00990DE5" w:rsidRPr="005C619D" w:rsidRDefault="00990DE5" w:rsidP="00990DE5">
            <w:pPr>
              <w:tabs>
                <w:tab w:val="decimal" w:pos="702"/>
              </w:tabs>
              <w:spacing w:line="240" w:lineRule="atLeast"/>
              <w:ind w:left="-115" w:right="-108"/>
              <w:rPr>
                <w:rFonts w:cs="Times New Roman"/>
                <w:sz w:val="20"/>
                <w:lang w:val="en-US"/>
              </w:rPr>
            </w:pPr>
          </w:p>
        </w:tc>
        <w:tc>
          <w:tcPr>
            <w:tcW w:w="900" w:type="dxa"/>
            <w:tcBorders>
              <w:bottom w:val="single" w:sz="4" w:space="0" w:color="auto"/>
            </w:tcBorders>
          </w:tcPr>
          <w:p w14:paraId="5A312EA4" w14:textId="77777777" w:rsidR="00990DE5" w:rsidRPr="005C619D" w:rsidRDefault="00990DE5" w:rsidP="00990DE5">
            <w:pPr>
              <w:tabs>
                <w:tab w:val="decimal" w:pos="702"/>
              </w:tabs>
              <w:spacing w:line="240" w:lineRule="atLeast"/>
              <w:ind w:left="-115" w:right="-108"/>
              <w:rPr>
                <w:rFonts w:cs="Times New Roman"/>
                <w:sz w:val="20"/>
                <w:lang w:val="en-US"/>
              </w:rPr>
            </w:pPr>
            <w:r w:rsidRPr="005C619D">
              <w:rPr>
                <w:rFonts w:cs="Times New Roman"/>
                <w:sz w:val="20"/>
                <w:lang w:val="en-US"/>
              </w:rPr>
              <w:t>414</w:t>
            </w:r>
          </w:p>
        </w:tc>
      </w:tr>
      <w:tr w:rsidR="00990DE5" w:rsidRPr="005C619D" w14:paraId="7900BF2C" w14:textId="77777777" w:rsidTr="0096569B">
        <w:trPr>
          <w:cantSplit/>
        </w:trPr>
        <w:tc>
          <w:tcPr>
            <w:tcW w:w="2708" w:type="dxa"/>
          </w:tcPr>
          <w:p w14:paraId="76B5FA34" w14:textId="77777777" w:rsidR="00990DE5" w:rsidRPr="005C619D" w:rsidRDefault="00990DE5" w:rsidP="00990DE5">
            <w:pPr>
              <w:spacing w:line="240" w:lineRule="atLeast"/>
              <w:ind w:left="1" w:right="4"/>
              <w:rPr>
                <w:rFonts w:cs="Times New Roman"/>
                <w:b/>
                <w:bCs/>
                <w:sz w:val="20"/>
              </w:rPr>
            </w:pPr>
            <w:r w:rsidRPr="005C619D">
              <w:rPr>
                <w:rFonts w:cs="Times New Roman"/>
                <w:b/>
                <w:bCs/>
                <w:sz w:val="20"/>
              </w:rPr>
              <w:t xml:space="preserve">Total </w:t>
            </w:r>
          </w:p>
        </w:tc>
        <w:tc>
          <w:tcPr>
            <w:tcW w:w="902" w:type="dxa"/>
            <w:tcBorders>
              <w:top w:val="single" w:sz="4" w:space="0" w:color="auto"/>
              <w:bottom w:val="double" w:sz="4" w:space="0" w:color="auto"/>
            </w:tcBorders>
          </w:tcPr>
          <w:p w14:paraId="3E4CA436" w14:textId="09E6B95B" w:rsidR="00990DE5" w:rsidRPr="00990DE5" w:rsidRDefault="00990DE5" w:rsidP="00990DE5">
            <w:pPr>
              <w:tabs>
                <w:tab w:val="decimal" w:pos="702"/>
              </w:tabs>
              <w:spacing w:line="240" w:lineRule="atLeast"/>
              <w:ind w:left="-115" w:right="-108"/>
              <w:rPr>
                <w:rFonts w:cs="Times New Roman"/>
                <w:b/>
                <w:bCs/>
                <w:sz w:val="20"/>
                <w:lang w:val="en-US"/>
              </w:rPr>
            </w:pPr>
            <w:r w:rsidRPr="00990DE5">
              <w:rPr>
                <w:rFonts w:cs="Times New Roman"/>
                <w:b/>
                <w:bCs/>
                <w:sz w:val="20"/>
                <w:lang w:val="en-US"/>
              </w:rPr>
              <w:t>772,441</w:t>
            </w:r>
          </w:p>
        </w:tc>
        <w:tc>
          <w:tcPr>
            <w:tcW w:w="270" w:type="dxa"/>
          </w:tcPr>
          <w:p w14:paraId="1D448742" w14:textId="77777777" w:rsidR="00990DE5" w:rsidRPr="00990DE5" w:rsidRDefault="00990DE5" w:rsidP="00990DE5">
            <w:pPr>
              <w:tabs>
                <w:tab w:val="decimal" w:pos="702"/>
              </w:tabs>
              <w:spacing w:line="240" w:lineRule="atLeast"/>
              <w:ind w:left="-115" w:right="-108"/>
              <w:rPr>
                <w:rFonts w:cs="Times New Roman"/>
                <w:b/>
                <w:bCs/>
                <w:sz w:val="20"/>
                <w:lang w:val="en-US"/>
              </w:rPr>
            </w:pPr>
          </w:p>
        </w:tc>
        <w:tc>
          <w:tcPr>
            <w:tcW w:w="900" w:type="dxa"/>
            <w:tcBorders>
              <w:top w:val="single" w:sz="4" w:space="0" w:color="auto"/>
              <w:bottom w:val="double" w:sz="4" w:space="0" w:color="auto"/>
            </w:tcBorders>
          </w:tcPr>
          <w:p w14:paraId="6905A812" w14:textId="73618982" w:rsidR="00990DE5" w:rsidRPr="00990DE5" w:rsidRDefault="00990DE5" w:rsidP="00990DE5">
            <w:pPr>
              <w:tabs>
                <w:tab w:val="decimal" w:pos="702"/>
              </w:tabs>
              <w:spacing w:line="240" w:lineRule="atLeast"/>
              <w:ind w:left="-115" w:right="-108"/>
              <w:rPr>
                <w:rFonts w:cs="Times New Roman"/>
                <w:b/>
                <w:bCs/>
                <w:sz w:val="20"/>
                <w:lang w:val="en-US"/>
              </w:rPr>
            </w:pPr>
            <w:r w:rsidRPr="00990DE5">
              <w:rPr>
                <w:rFonts w:cs="Times New Roman"/>
                <w:b/>
                <w:bCs/>
                <w:sz w:val="20"/>
                <w:lang w:val="en-US"/>
              </w:rPr>
              <w:t>7,656</w:t>
            </w:r>
          </w:p>
        </w:tc>
        <w:tc>
          <w:tcPr>
            <w:tcW w:w="236" w:type="dxa"/>
          </w:tcPr>
          <w:p w14:paraId="190DA41E" w14:textId="77777777" w:rsidR="00990DE5" w:rsidRPr="00990DE5" w:rsidRDefault="00990DE5" w:rsidP="00990DE5">
            <w:pPr>
              <w:tabs>
                <w:tab w:val="decimal" w:pos="702"/>
              </w:tabs>
              <w:spacing w:line="240" w:lineRule="atLeast"/>
              <w:ind w:left="-115" w:right="-108"/>
              <w:rPr>
                <w:rFonts w:cs="Times New Roman"/>
                <w:b/>
                <w:bCs/>
                <w:sz w:val="20"/>
                <w:lang w:val="en-US"/>
              </w:rPr>
            </w:pPr>
          </w:p>
        </w:tc>
        <w:tc>
          <w:tcPr>
            <w:tcW w:w="880" w:type="dxa"/>
            <w:tcBorders>
              <w:top w:val="single" w:sz="4" w:space="0" w:color="auto"/>
              <w:bottom w:val="double" w:sz="4" w:space="0" w:color="auto"/>
            </w:tcBorders>
          </w:tcPr>
          <w:p w14:paraId="3B5DC3C1" w14:textId="7FE53BEE" w:rsidR="00990DE5" w:rsidRPr="00990DE5" w:rsidRDefault="00990DE5" w:rsidP="00990DE5">
            <w:pPr>
              <w:tabs>
                <w:tab w:val="decimal" w:pos="702"/>
              </w:tabs>
              <w:spacing w:line="240" w:lineRule="atLeast"/>
              <w:ind w:left="-115" w:right="-108"/>
              <w:rPr>
                <w:rFonts w:cs="Times New Roman"/>
                <w:b/>
                <w:bCs/>
                <w:sz w:val="20"/>
                <w:lang w:val="en-US"/>
              </w:rPr>
            </w:pPr>
            <w:r w:rsidRPr="00990DE5">
              <w:rPr>
                <w:rFonts w:cs="Times New Roman"/>
                <w:b/>
                <w:bCs/>
                <w:sz w:val="20"/>
                <w:lang w:val="en-US"/>
              </w:rPr>
              <w:t>780,097</w:t>
            </w:r>
          </w:p>
        </w:tc>
        <w:tc>
          <w:tcPr>
            <w:tcW w:w="236" w:type="dxa"/>
            <w:vAlign w:val="bottom"/>
          </w:tcPr>
          <w:p w14:paraId="172B8713" w14:textId="77777777" w:rsidR="00990DE5" w:rsidRPr="005C619D" w:rsidRDefault="00990DE5" w:rsidP="00990DE5">
            <w:pPr>
              <w:tabs>
                <w:tab w:val="decimal" w:pos="682"/>
              </w:tabs>
              <w:spacing w:line="240" w:lineRule="atLeast"/>
              <w:ind w:left="-115" w:right="4"/>
              <w:rPr>
                <w:rFonts w:cs="Times New Roman"/>
                <w:b/>
                <w:bCs/>
                <w:sz w:val="20"/>
              </w:rPr>
            </w:pPr>
          </w:p>
        </w:tc>
        <w:tc>
          <w:tcPr>
            <w:tcW w:w="898" w:type="dxa"/>
            <w:tcBorders>
              <w:top w:val="single" w:sz="4" w:space="0" w:color="auto"/>
              <w:bottom w:val="double" w:sz="4" w:space="0" w:color="auto"/>
            </w:tcBorders>
          </w:tcPr>
          <w:p w14:paraId="7BE9B413" w14:textId="77777777" w:rsidR="00990DE5" w:rsidRPr="005C619D" w:rsidRDefault="00990DE5" w:rsidP="00990DE5">
            <w:pPr>
              <w:tabs>
                <w:tab w:val="decimal" w:pos="702"/>
              </w:tabs>
              <w:spacing w:line="240" w:lineRule="atLeast"/>
              <w:ind w:left="-115" w:right="-108"/>
              <w:rPr>
                <w:rFonts w:cs="Times New Roman"/>
                <w:b/>
                <w:bCs/>
                <w:sz w:val="20"/>
                <w:lang w:val="en-US"/>
              </w:rPr>
            </w:pPr>
            <w:r w:rsidRPr="005C619D">
              <w:rPr>
                <w:rFonts w:cs="Times New Roman"/>
                <w:b/>
                <w:bCs/>
                <w:sz w:val="20"/>
                <w:lang w:val="en-US"/>
              </w:rPr>
              <w:t>656,752</w:t>
            </w:r>
          </w:p>
        </w:tc>
        <w:tc>
          <w:tcPr>
            <w:tcW w:w="270" w:type="dxa"/>
          </w:tcPr>
          <w:p w14:paraId="4FAE2461" w14:textId="77777777" w:rsidR="00990DE5" w:rsidRPr="005C619D" w:rsidRDefault="00990DE5" w:rsidP="00990DE5">
            <w:pPr>
              <w:tabs>
                <w:tab w:val="decimal" w:pos="702"/>
              </w:tabs>
              <w:spacing w:line="240" w:lineRule="atLeast"/>
              <w:ind w:left="-115" w:right="-108"/>
              <w:rPr>
                <w:rFonts w:cs="Times New Roman"/>
                <w:b/>
                <w:bCs/>
                <w:sz w:val="20"/>
                <w:lang w:val="en-US"/>
              </w:rPr>
            </w:pPr>
          </w:p>
        </w:tc>
        <w:tc>
          <w:tcPr>
            <w:tcW w:w="945" w:type="dxa"/>
            <w:tcBorders>
              <w:top w:val="single" w:sz="4" w:space="0" w:color="auto"/>
              <w:bottom w:val="double" w:sz="4" w:space="0" w:color="auto"/>
            </w:tcBorders>
          </w:tcPr>
          <w:p w14:paraId="66B6713B" w14:textId="77777777" w:rsidR="00990DE5" w:rsidRPr="005C619D" w:rsidRDefault="00990DE5" w:rsidP="00990DE5">
            <w:pPr>
              <w:tabs>
                <w:tab w:val="decimal" w:pos="702"/>
              </w:tabs>
              <w:spacing w:line="240" w:lineRule="atLeast"/>
              <w:ind w:left="-115" w:right="-108"/>
              <w:rPr>
                <w:rFonts w:cs="Times New Roman"/>
                <w:b/>
                <w:bCs/>
                <w:sz w:val="20"/>
                <w:lang w:val="en-US"/>
              </w:rPr>
            </w:pPr>
            <w:r w:rsidRPr="005C619D">
              <w:rPr>
                <w:rFonts w:cs="Times New Roman"/>
                <w:b/>
                <w:bCs/>
                <w:sz w:val="20"/>
                <w:lang w:val="en-US"/>
              </w:rPr>
              <w:t>6,807</w:t>
            </w:r>
          </w:p>
        </w:tc>
        <w:tc>
          <w:tcPr>
            <w:tcW w:w="248" w:type="dxa"/>
          </w:tcPr>
          <w:p w14:paraId="0022D607" w14:textId="77777777" w:rsidR="00990DE5" w:rsidRPr="005C619D" w:rsidRDefault="00990DE5" w:rsidP="00990DE5">
            <w:pPr>
              <w:tabs>
                <w:tab w:val="decimal" w:pos="702"/>
              </w:tabs>
              <w:spacing w:line="240" w:lineRule="atLeast"/>
              <w:ind w:left="-115" w:right="-108"/>
              <w:rPr>
                <w:rFonts w:cs="Times New Roman"/>
                <w:b/>
                <w:bCs/>
                <w:sz w:val="20"/>
                <w:lang w:val="en-US"/>
              </w:rPr>
            </w:pPr>
          </w:p>
        </w:tc>
        <w:tc>
          <w:tcPr>
            <w:tcW w:w="900" w:type="dxa"/>
            <w:tcBorders>
              <w:top w:val="single" w:sz="4" w:space="0" w:color="auto"/>
              <w:bottom w:val="double" w:sz="4" w:space="0" w:color="auto"/>
            </w:tcBorders>
          </w:tcPr>
          <w:p w14:paraId="53798C1B" w14:textId="77777777" w:rsidR="00990DE5" w:rsidRPr="005C619D" w:rsidRDefault="00990DE5" w:rsidP="00990DE5">
            <w:pPr>
              <w:tabs>
                <w:tab w:val="decimal" w:pos="702"/>
              </w:tabs>
              <w:spacing w:line="240" w:lineRule="atLeast"/>
              <w:ind w:left="-115" w:right="-108"/>
              <w:rPr>
                <w:rFonts w:cs="Times New Roman"/>
                <w:b/>
                <w:bCs/>
                <w:sz w:val="20"/>
                <w:lang w:val="en-US"/>
              </w:rPr>
            </w:pPr>
            <w:r w:rsidRPr="005C619D">
              <w:rPr>
                <w:rFonts w:cs="Times New Roman"/>
                <w:b/>
                <w:bCs/>
                <w:sz w:val="20"/>
                <w:lang w:val="en-US"/>
              </w:rPr>
              <w:t>663,559</w:t>
            </w:r>
          </w:p>
        </w:tc>
      </w:tr>
    </w:tbl>
    <w:p w14:paraId="7939A939" w14:textId="77777777" w:rsidR="00131456" w:rsidRDefault="00131456" w:rsidP="00433B08">
      <w:pPr>
        <w:pStyle w:val="Heading1"/>
        <w:numPr>
          <w:ilvl w:val="0"/>
          <w:numId w:val="0"/>
        </w:numPr>
        <w:spacing w:before="0" w:after="0" w:line="240" w:lineRule="atLeast"/>
        <w:ind w:left="549" w:hanging="549"/>
        <w:rPr>
          <w:rFonts w:cs="Times New Roman"/>
          <w:i w:val="0"/>
          <w:iCs/>
          <w:sz w:val="22"/>
          <w:szCs w:val="22"/>
        </w:rPr>
      </w:pPr>
    </w:p>
    <w:p w14:paraId="2CB301A2" w14:textId="520086A1" w:rsidR="00FF2200" w:rsidRPr="005C619D" w:rsidRDefault="000959D7" w:rsidP="00433B08">
      <w:pPr>
        <w:pStyle w:val="Heading1"/>
        <w:numPr>
          <w:ilvl w:val="0"/>
          <w:numId w:val="0"/>
        </w:numPr>
        <w:spacing w:before="0" w:after="0" w:line="240" w:lineRule="atLeast"/>
        <w:ind w:left="549" w:hanging="549"/>
        <w:rPr>
          <w:rFonts w:cs="Times New Roman"/>
          <w:i w:val="0"/>
          <w:iCs/>
          <w:sz w:val="22"/>
          <w:szCs w:val="22"/>
        </w:rPr>
      </w:pPr>
      <w:r w:rsidRPr="005C619D">
        <w:rPr>
          <w:rFonts w:cs="Times New Roman"/>
          <w:i w:val="0"/>
          <w:iCs/>
          <w:sz w:val="22"/>
          <w:szCs w:val="22"/>
        </w:rPr>
        <w:t>2</w:t>
      </w:r>
      <w:r w:rsidR="00B12D04" w:rsidRPr="005C619D">
        <w:rPr>
          <w:rFonts w:cs="Times New Roman"/>
          <w:i w:val="0"/>
          <w:iCs/>
          <w:sz w:val="22"/>
          <w:szCs w:val="22"/>
        </w:rPr>
        <w:t>5</w:t>
      </w:r>
      <w:r w:rsidR="00433B08" w:rsidRPr="005C619D">
        <w:rPr>
          <w:rFonts w:cs="Times New Roman"/>
          <w:i w:val="0"/>
          <w:iCs/>
          <w:sz w:val="22"/>
          <w:szCs w:val="22"/>
        </w:rPr>
        <w:tab/>
      </w:r>
      <w:r w:rsidR="00FF2200" w:rsidRPr="005C619D">
        <w:rPr>
          <w:rFonts w:cs="Times New Roman"/>
          <w:i w:val="0"/>
          <w:iCs/>
          <w:sz w:val="22"/>
          <w:szCs w:val="22"/>
        </w:rPr>
        <w:t>Interbank and money market items (liabilities)</w:t>
      </w:r>
    </w:p>
    <w:p w14:paraId="6A52670F" w14:textId="1D0556AC" w:rsidR="00A23354" w:rsidRDefault="00A23354" w:rsidP="00AE3573">
      <w:pPr>
        <w:tabs>
          <w:tab w:val="decimal" w:pos="702"/>
        </w:tabs>
        <w:spacing w:line="240" w:lineRule="atLeast"/>
        <w:ind w:right="-108"/>
        <w:rPr>
          <w:rFonts w:cs="Times New Roman"/>
          <w:b/>
          <w:bCs/>
          <w:sz w:val="20"/>
          <w:lang w:val="en-US" w:bidi="th-TH"/>
        </w:rPr>
      </w:pPr>
    </w:p>
    <w:p w14:paraId="70DABCFA" w14:textId="2364C00C" w:rsidR="00571163" w:rsidRPr="00571163" w:rsidRDefault="00571163" w:rsidP="00571163">
      <w:pPr>
        <w:spacing w:line="240" w:lineRule="atLeast"/>
        <w:ind w:left="540" w:right="-108" w:hanging="540"/>
        <w:jc w:val="both"/>
        <w:rPr>
          <w:rFonts w:cs="Times New Roman"/>
          <w:sz w:val="20"/>
          <w:lang w:val="en-US" w:bidi="th-TH"/>
        </w:rPr>
      </w:pPr>
      <w:r>
        <w:rPr>
          <w:rFonts w:cs="Times New Roman"/>
          <w:sz w:val="20"/>
          <w:lang w:val="en-US" w:bidi="th-TH"/>
        </w:rPr>
        <w:tab/>
        <w:t>Interbank and money market (liabilities) as at 30 June 2020 were as follows:</w:t>
      </w:r>
    </w:p>
    <w:p w14:paraId="565751C5" w14:textId="77777777" w:rsidR="00571163" w:rsidRPr="005C619D" w:rsidRDefault="00571163" w:rsidP="00AE3573">
      <w:pPr>
        <w:tabs>
          <w:tab w:val="decimal" w:pos="702"/>
        </w:tabs>
        <w:spacing w:line="240" w:lineRule="atLeast"/>
        <w:ind w:right="-108"/>
        <w:rPr>
          <w:rFonts w:cs="Times New Roman"/>
          <w:b/>
          <w:bCs/>
          <w:sz w:val="20"/>
          <w:lang w:val="en-US" w:bidi="th-TH"/>
        </w:rPr>
      </w:pPr>
    </w:p>
    <w:tbl>
      <w:tblPr>
        <w:tblW w:w="9378" w:type="dxa"/>
        <w:tblInd w:w="450" w:type="dxa"/>
        <w:tblLayout w:type="fixed"/>
        <w:tblLook w:val="01E0" w:firstRow="1" w:lastRow="1" w:firstColumn="1" w:lastColumn="1" w:noHBand="0" w:noVBand="0"/>
      </w:tblPr>
      <w:tblGrid>
        <w:gridCol w:w="5436"/>
        <w:gridCol w:w="1872"/>
        <w:gridCol w:w="236"/>
        <w:gridCol w:w="1834"/>
      </w:tblGrid>
      <w:tr w:rsidR="00AE3573" w:rsidRPr="005C619D" w14:paraId="175F6F17" w14:textId="77777777" w:rsidTr="00384F06">
        <w:trPr>
          <w:trHeight w:val="220"/>
        </w:trPr>
        <w:tc>
          <w:tcPr>
            <w:tcW w:w="5436" w:type="dxa"/>
          </w:tcPr>
          <w:p w14:paraId="67E7EE19" w14:textId="77777777" w:rsidR="00AE3573" w:rsidRPr="003C3E64" w:rsidRDefault="00AE3573" w:rsidP="00713AB0">
            <w:pPr>
              <w:spacing w:line="240" w:lineRule="atLeast"/>
              <w:ind w:right="-109"/>
              <w:rPr>
                <w:rFonts w:cs="Times New Roman"/>
                <w:sz w:val="20"/>
              </w:rPr>
            </w:pPr>
          </w:p>
        </w:tc>
        <w:tc>
          <w:tcPr>
            <w:tcW w:w="1872" w:type="dxa"/>
          </w:tcPr>
          <w:p w14:paraId="3C18BC62" w14:textId="4735C002" w:rsidR="00AE3573" w:rsidRPr="003C3E64" w:rsidRDefault="00AE3573" w:rsidP="003C01CA">
            <w:pPr>
              <w:pStyle w:val="acctfourfigures"/>
              <w:tabs>
                <w:tab w:val="clear" w:pos="765"/>
              </w:tabs>
              <w:spacing w:line="240" w:lineRule="atLeast"/>
              <w:ind w:left="-108" w:right="-141"/>
              <w:jc w:val="center"/>
              <w:rPr>
                <w:rFonts w:cs="Times New Roman"/>
                <w:b/>
                <w:bCs/>
                <w:sz w:val="20"/>
                <w:lang w:val="en-US"/>
              </w:rPr>
            </w:pPr>
            <w:r w:rsidRPr="003C3E64">
              <w:rPr>
                <w:rFonts w:cs="Times New Roman"/>
                <w:b/>
                <w:bCs/>
                <w:sz w:val="20"/>
                <w:lang w:val="en-US"/>
              </w:rPr>
              <w:t>Consolidated</w:t>
            </w:r>
          </w:p>
        </w:tc>
        <w:tc>
          <w:tcPr>
            <w:tcW w:w="236" w:type="dxa"/>
          </w:tcPr>
          <w:p w14:paraId="1BFFBFDD" w14:textId="77777777" w:rsidR="00AE3573" w:rsidRPr="003C3E64" w:rsidRDefault="00AE3573" w:rsidP="00713AB0">
            <w:pPr>
              <w:spacing w:line="240" w:lineRule="atLeast"/>
              <w:ind w:left="-108" w:right="-88"/>
              <w:jc w:val="center"/>
              <w:rPr>
                <w:rFonts w:cs="Times New Roman"/>
                <w:b/>
                <w:bCs/>
                <w:snapToGrid w:val="0"/>
                <w:sz w:val="20"/>
                <w:lang w:val="en-US" w:eastAsia="th-TH" w:bidi="th-TH"/>
              </w:rPr>
            </w:pPr>
          </w:p>
        </w:tc>
        <w:tc>
          <w:tcPr>
            <w:tcW w:w="1834" w:type="dxa"/>
          </w:tcPr>
          <w:p w14:paraId="3D7046F8" w14:textId="1E8AA056" w:rsidR="00AE3573" w:rsidRPr="003C3E64" w:rsidRDefault="003C01CA" w:rsidP="00713AB0">
            <w:pPr>
              <w:pStyle w:val="acctfourfigures"/>
              <w:tabs>
                <w:tab w:val="clear" w:pos="765"/>
              </w:tabs>
              <w:spacing w:line="240" w:lineRule="atLeast"/>
              <w:ind w:left="-108" w:right="-88"/>
              <w:jc w:val="center"/>
              <w:rPr>
                <w:rFonts w:cs="Times New Roman"/>
                <w:b/>
                <w:bCs/>
                <w:sz w:val="20"/>
              </w:rPr>
            </w:pPr>
            <w:r w:rsidRPr="003C3E64">
              <w:rPr>
                <w:rFonts w:cs="Times New Roman"/>
                <w:b/>
                <w:bCs/>
                <w:sz w:val="20"/>
              </w:rPr>
              <w:t>Bank only</w:t>
            </w:r>
          </w:p>
        </w:tc>
      </w:tr>
      <w:tr w:rsidR="00AE3573" w:rsidRPr="005C619D" w14:paraId="1F73CA1C" w14:textId="77777777" w:rsidTr="00384F06">
        <w:trPr>
          <w:trHeight w:val="220"/>
        </w:trPr>
        <w:tc>
          <w:tcPr>
            <w:tcW w:w="5436" w:type="dxa"/>
          </w:tcPr>
          <w:p w14:paraId="5B5B5C7F" w14:textId="77777777" w:rsidR="00AE3573" w:rsidRPr="003C3E64" w:rsidRDefault="00AE3573" w:rsidP="00713AB0">
            <w:pPr>
              <w:spacing w:line="240" w:lineRule="atLeast"/>
              <w:ind w:right="-109"/>
              <w:rPr>
                <w:rFonts w:cs="Times New Roman"/>
                <w:b/>
                <w:bCs/>
                <w:sz w:val="20"/>
              </w:rPr>
            </w:pPr>
          </w:p>
        </w:tc>
        <w:tc>
          <w:tcPr>
            <w:tcW w:w="3942" w:type="dxa"/>
            <w:gridSpan w:val="3"/>
          </w:tcPr>
          <w:p w14:paraId="38E40A81" w14:textId="77777777" w:rsidR="00AE3573" w:rsidRPr="003C3E64" w:rsidRDefault="00AE3573" w:rsidP="00713AB0">
            <w:pPr>
              <w:pStyle w:val="acctfourfigures"/>
              <w:tabs>
                <w:tab w:val="clear" w:pos="765"/>
              </w:tabs>
              <w:spacing w:line="240" w:lineRule="atLeast"/>
              <w:ind w:left="-108" w:right="-88"/>
              <w:jc w:val="center"/>
              <w:rPr>
                <w:rFonts w:cs="Times New Roman"/>
                <w:sz w:val="20"/>
              </w:rPr>
            </w:pPr>
            <w:r w:rsidRPr="003C3E64">
              <w:rPr>
                <w:rFonts w:cs="Times New Roman"/>
                <w:i/>
                <w:iCs/>
                <w:snapToGrid w:val="0"/>
                <w:sz w:val="20"/>
                <w:lang w:val="en-US" w:eastAsia="th-TH" w:bidi="th-TH"/>
              </w:rPr>
              <w:t>(in million Baht)</w:t>
            </w:r>
          </w:p>
        </w:tc>
      </w:tr>
      <w:tr w:rsidR="00AE3573" w:rsidRPr="005C619D" w14:paraId="135C7324" w14:textId="77777777" w:rsidTr="00384F06">
        <w:tc>
          <w:tcPr>
            <w:tcW w:w="5436" w:type="dxa"/>
            <w:vAlign w:val="bottom"/>
          </w:tcPr>
          <w:p w14:paraId="381D6672" w14:textId="652FC5E3" w:rsidR="00AE3573" w:rsidRPr="003C3E64" w:rsidRDefault="00AE3573" w:rsidP="00AE3573">
            <w:pPr>
              <w:spacing w:line="240" w:lineRule="atLeast"/>
              <w:ind w:right="-109"/>
              <w:rPr>
                <w:rFonts w:cs="Times New Roman"/>
                <w:b/>
                <w:bCs/>
                <w:sz w:val="20"/>
              </w:rPr>
            </w:pPr>
            <w:r w:rsidRPr="003C3E64">
              <w:rPr>
                <w:rFonts w:cs="Times New Roman"/>
                <w:b/>
                <w:bCs/>
                <w:i/>
                <w:iCs/>
                <w:sz w:val="20"/>
              </w:rPr>
              <w:t>Domestic items</w:t>
            </w:r>
          </w:p>
        </w:tc>
        <w:tc>
          <w:tcPr>
            <w:tcW w:w="1872" w:type="dxa"/>
          </w:tcPr>
          <w:p w14:paraId="66169C61" w14:textId="77777777" w:rsidR="00AE3573" w:rsidRPr="003C3E64" w:rsidRDefault="00AE3573" w:rsidP="00AE3573">
            <w:pPr>
              <w:pStyle w:val="acctfourfigures"/>
              <w:tabs>
                <w:tab w:val="clear" w:pos="765"/>
                <w:tab w:val="decimal" w:pos="1330"/>
              </w:tabs>
              <w:spacing w:line="240" w:lineRule="atLeast"/>
              <w:ind w:left="-115" w:right="-141"/>
              <w:rPr>
                <w:rFonts w:cs="Times New Roman"/>
                <w:sz w:val="20"/>
                <w:cs/>
                <w:lang w:val="en-US" w:bidi="th-TH"/>
              </w:rPr>
            </w:pPr>
          </w:p>
        </w:tc>
        <w:tc>
          <w:tcPr>
            <w:tcW w:w="236" w:type="dxa"/>
          </w:tcPr>
          <w:p w14:paraId="0C7A26AF" w14:textId="77777777" w:rsidR="00AE3573" w:rsidRPr="003C3E64" w:rsidRDefault="00AE3573" w:rsidP="00AE3573">
            <w:pPr>
              <w:tabs>
                <w:tab w:val="decimal" w:pos="1330"/>
              </w:tabs>
              <w:spacing w:line="240" w:lineRule="atLeast"/>
              <w:ind w:left="-115" w:right="-88"/>
              <w:rPr>
                <w:rFonts w:cs="Times New Roman"/>
                <w:snapToGrid w:val="0"/>
                <w:sz w:val="20"/>
                <w:lang w:val="en-US" w:eastAsia="th-TH" w:bidi="th-TH"/>
              </w:rPr>
            </w:pPr>
          </w:p>
        </w:tc>
        <w:tc>
          <w:tcPr>
            <w:tcW w:w="1834" w:type="dxa"/>
          </w:tcPr>
          <w:p w14:paraId="452ABB33" w14:textId="77777777" w:rsidR="00AE3573" w:rsidRPr="003C3E64" w:rsidRDefault="00AE3573" w:rsidP="00AE3573">
            <w:pPr>
              <w:pStyle w:val="acctfourfigures"/>
              <w:tabs>
                <w:tab w:val="clear" w:pos="765"/>
                <w:tab w:val="decimal" w:pos="1330"/>
              </w:tabs>
              <w:spacing w:line="240" w:lineRule="atLeast"/>
              <w:ind w:left="-115" w:right="-88"/>
              <w:rPr>
                <w:rFonts w:cs="Times New Roman"/>
                <w:sz w:val="20"/>
              </w:rPr>
            </w:pPr>
          </w:p>
        </w:tc>
      </w:tr>
      <w:tr w:rsidR="00AE3573" w:rsidRPr="005C619D" w14:paraId="73D60C2E" w14:textId="77777777" w:rsidTr="00384F06">
        <w:tc>
          <w:tcPr>
            <w:tcW w:w="5436" w:type="dxa"/>
            <w:vAlign w:val="bottom"/>
          </w:tcPr>
          <w:p w14:paraId="5CB9D6DC" w14:textId="74C774D8" w:rsidR="00AE3573" w:rsidRPr="003C3E64" w:rsidRDefault="00AE3573" w:rsidP="00AE3573">
            <w:pPr>
              <w:spacing w:line="240" w:lineRule="atLeast"/>
              <w:ind w:right="-109"/>
              <w:rPr>
                <w:rFonts w:cs="Times New Roman"/>
                <w:sz w:val="20"/>
              </w:rPr>
            </w:pPr>
            <w:r w:rsidRPr="003C3E64">
              <w:rPr>
                <w:rFonts w:cs="Times New Roman"/>
                <w:sz w:val="20"/>
              </w:rPr>
              <w:t>Bank of Thailand and Financial</w:t>
            </w:r>
          </w:p>
        </w:tc>
        <w:tc>
          <w:tcPr>
            <w:tcW w:w="1872" w:type="dxa"/>
          </w:tcPr>
          <w:p w14:paraId="67C9E251" w14:textId="4B71AFE4" w:rsidR="00AE3573" w:rsidRPr="003C3E64" w:rsidRDefault="00AE3573" w:rsidP="00AE3573">
            <w:pPr>
              <w:pStyle w:val="acctfourfigures"/>
              <w:tabs>
                <w:tab w:val="clear" w:pos="765"/>
                <w:tab w:val="decimal" w:pos="1330"/>
              </w:tabs>
              <w:spacing w:line="240" w:lineRule="atLeast"/>
              <w:ind w:left="-115" w:right="-88"/>
              <w:rPr>
                <w:rFonts w:cs="Times New Roman"/>
                <w:sz w:val="20"/>
              </w:rPr>
            </w:pPr>
          </w:p>
        </w:tc>
        <w:tc>
          <w:tcPr>
            <w:tcW w:w="236" w:type="dxa"/>
          </w:tcPr>
          <w:p w14:paraId="46FC2B32" w14:textId="77777777" w:rsidR="00AE3573" w:rsidRPr="003C3E64" w:rsidRDefault="00AE3573" w:rsidP="00AE3573">
            <w:pPr>
              <w:tabs>
                <w:tab w:val="decimal" w:pos="1330"/>
              </w:tabs>
              <w:spacing w:line="240" w:lineRule="atLeast"/>
              <w:ind w:left="-115" w:right="-88"/>
              <w:rPr>
                <w:rFonts w:cs="Times New Roman"/>
                <w:snapToGrid w:val="0"/>
                <w:sz w:val="20"/>
                <w:lang w:val="en-US" w:eastAsia="th-TH" w:bidi="th-TH"/>
              </w:rPr>
            </w:pPr>
          </w:p>
        </w:tc>
        <w:tc>
          <w:tcPr>
            <w:tcW w:w="1834" w:type="dxa"/>
          </w:tcPr>
          <w:p w14:paraId="5311FAF9" w14:textId="31775E84" w:rsidR="00AE3573" w:rsidRPr="003C3E64" w:rsidRDefault="00AE3573" w:rsidP="00AE3573">
            <w:pPr>
              <w:pStyle w:val="acctfourfigures"/>
              <w:tabs>
                <w:tab w:val="clear" w:pos="765"/>
                <w:tab w:val="decimal" w:pos="1330"/>
              </w:tabs>
              <w:spacing w:line="240" w:lineRule="atLeast"/>
              <w:ind w:left="-115" w:right="-88"/>
              <w:rPr>
                <w:rFonts w:cs="Times New Roman"/>
                <w:sz w:val="20"/>
              </w:rPr>
            </w:pPr>
          </w:p>
        </w:tc>
      </w:tr>
      <w:tr w:rsidR="005A7AF5" w:rsidRPr="005C619D" w14:paraId="7C7AAE9C" w14:textId="77777777" w:rsidTr="00130B4B">
        <w:tc>
          <w:tcPr>
            <w:tcW w:w="5436" w:type="dxa"/>
            <w:vAlign w:val="bottom"/>
          </w:tcPr>
          <w:p w14:paraId="759E25DC" w14:textId="10CEE078" w:rsidR="005A7AF5" w:rsidRPr="003C3E64" w:rsidRDefault="00C46CFA" w:rsidP="005A7AF5">
            <w:pPr>
              <w:spacing w:line="240" w:lineRule="atLeast"/>
              <w:ind w:right="-109"/>
              <w:rPr>
                <w:rFonts w:cs="Times New Roman"/>
                <w:sz w:val="20"/>
              </w:rPr>
            </w:pPr>
            <w:r>
              <w:rPr>
                <w:rFonts w:cs="Times New Roman"/>
                <w:sz w:val="20"/>
              </w:rPr>
              <w:t xml:space="preserve">   </w:t>
            </w:r>
            <w:r w:rsidR="005A7AF5" w:rsidRPr="003C3E64">
              <w:rPr>
                <w:rFonts w:cs="Times New Roman"/>
                <w:sz w:val="20"/>
              </w:rPr>
              <w:t>Institutions Development Fund</w:t>
            </w:r>
          </w:p>
        </w:tc>
        <w:tc>
          <w:tcPr>
            <w:tcW w:w="1872" w:type="dxa"/>
          </w:tcPr>
          <w:p w14:paraId="79EF8B6D" w14:textId="322C1181"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10,087</w:t>
            </w:r>
          </w:p>
        </w:tc>
        <w:tc>
          <w:tcPr>
            <w:tcW w:w="236" w:type="dxa"/>
          </w:tcPr>
          <w:p w14:paraId="75C4C476"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Pr>
          <w:p w14:paraId="18B1EA6A" w14:textId="67844471"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8,868</w:t>
            </w:r>
          </w:p>
        </w:tc>
      </w:tr>
      <w:tr w:rsidR="005A7AF5" w:rsidRPr="005C619D" w14:paraId="377ADD37" w14:textId="77777777" w:rsidTr="00384F06">
        <w:tc>
          <w:tcPr>
            <w:tcW w:w="5436" w:type="dxa"/>
            <w:vAlign w:val="bottom"/>
          </w:tcPr>
          <w:p w14:paraId="2D41D24C" w14:textId="7F855BF2" w:rsidR="005A7AF5" w:rsidRPr="003C3E64" w:rsidRDefault="005A7AF5" w:rsidP="005A7AF5">
            <w:pPr>
              <w:spacing w:line="240" w:lineRule="atLeast"/>
              <w:ind w:right="-109"/>
              <w:rPr>
                <w:rFonts w:cs="Times New Roman"/>
                <w:sz w:val="20"/>
              </w:rPr>
            </w:pPr>
            <w:r w:rsidRPr="003C3E64">
              <w:rPr>
                <w:rFonts w:cs="Times New Roman"/>
                <w:sz w:val="20"/>
              </w:rPr>
              <w:t>Commercial banks</w:t>
            </w:r>
          </w:p>
        </w:tc>
        <w:tc>
          <w:tcPr>
            <w:tcW w:w="1872" w:type="dxa"/>
            <w:vAlign w:val="bottom"/>
          </w:tcPr>
          <w:p w14:paraId="512D6B80" w14:textId="5FA85A34"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21,931</w:t>
            </w:r>
          </w:p>
        </w:tc>
        <w:tc>
          <w:tcPr>
            <w:tcW w:w="236" w:type="dxa"/>
          </w:tcPr>
          <w:p w14:paraId="5681E8B0"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50C883F3" w14:textId="58428DBF"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21,678</w:t>
            </w:r>
          </w:p>
        </w:tc>
      </w:tr>
      <w:tr w:rsidR="005A7AF5" w:rsidRPr="005C619D" w14:paraId="5C820D3C" w14:textId="77777777" w:rsidTr="00384F06">
        <w:tc>
          <w:tcPr>
            <w:tcW w:w="5436" w:type="dxa"/>
            <w:vAlign w:val="bottom"/>
          </w:tcPr>
          <w:p w14:paraId="210222B4" w14:textId="578BF3D4" w:rsidR="005A7AF5" w:rsidRPr="003C3E64" w:rsidRDefault="005A7AF5" w:rsidP="005A7AF5">
            <w:pPr>
              <w:spacing w:line="240" w:lineRule="atLeast"/>
              <w:ind w:right="-109"/>
              <w:rPr>
                <w:rFonts w:cs="Times New Roman"/>
                <w:sz w:val="20"/>
              </w:rPr>
            </w:pPr>
            <w:r w:rsidRPr="003C3E64">
              <w:rPr>
                <w:rFonts w:cs="Times New Roman"/>
                <w:sz w:val="20"/>
              </w:rPr>
              <w:t>Specialised financial institutions</w:t>
            </w:r>
          </w:p>
        </w:tc>
        <w:tc>
          <w:tcPr>
            <w:tcW w:w="1872" w:type="dxa"/>
            <w:vAlign w:val="bottom"/>
          </w:tcPr>
          <w:p w14:paraId="69FA2A15" w14:textId="58995CA6"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14,754</w:t>
            </w:r>
          </w:p>
        </w:tc>
        <w:tc>
          <w:tcPr>
            <w:tcW w:w="236" w:type="dxa"/>
          </w:tcPr>
          <w:p w14:paraId="3D2D478A"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0D1E3FCB" w14:textId="0C44CB68"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12,333</w:t>
            </w:r>
          </w:p>
        </w:tc>
      </w:tr>
      <w:tr w:rsidR="005A7AF5" w:rsidRPr="005C619D" w14:paraId="5007427D" w14:textId="77777777" w:rsidTr="00384F06">
        <w:tc>
          <w:tcPr>
            <w:tcW w:w="5436" w:type="dxa"/>
          </w:tcPr>
          <w:p w14:paraId="16DAE698" w14:textId="73211768" w:rsidR="005A7AF5" w:rsidRPr="003C3E64" w:rsidRDefault="005A7AF5" w:rsidP="005A7AF5">
            <w:pPr>
              <w:spacing w:line="240" w:lineRule="atLeast"/>
              <w:ind w:right="-109"/>
              <w:rPr>
                <w:rFonts w:cs="Times New Roman"/>
                <w:sz w:val="20"/>
              </w:rPr>
            </w:pPr>
            <w:r w:rsidRPr="003C3E64">
              <w:rPr>
                <w:rFonts w:cs="Times New Roman"/>
                <w:sz w:val="20"/>
              </w:rPr>
              <w:t>Other financial institutions</w:t>
            </w:r>
          </w:p>
        </w:tc>
        <w:tc>
          <w:tcPr>
            <w:tcW w:w="1872" w:type="dxa"/>
            <w:tcBorders>
              <w:bottom w:val="single" w:sz="4" w:space="0" w:color="auto"/>
            </w:tcBorders>
            <w:vAlign w:val="bottom"/>
          </w:tcPr>
          <w:p w14:paraId="66CD1EA5" w14:textId="0E842B64"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35,138</w:t>
            </w:r>
          </w:p>
        </w:tc>
        <w:tc>
          <w:tcPr>
            <w:tcW w:w="236" w:type="dxa"/>
          </w:tcPr>
          <w:p w14:paraId="661DA071"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Borders>
              <w:bottom w:val="single" w:sz="4" w:space="0" w:color="auto"/>
            </w:tcBorders>
            <w:vAlign w:val="bottom"/>
          </w:tcPr>
          <w:p w14:paraId="19A0FC99" w14:textId="463C014A"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7,609</w:t>
            </w:r>
          </w:p>
        </w:tc>
      </w:tr>
      <w:tr w:rsidR="005A7AF5" w:rsidRPr="005C619D" w14:paraId="50CDC6B2" w14:textId="77777777" w:rsidTr="00130B4B">
        <w:tc>
          <w:tcPr>
            <w:tcW w:w="5436" w:type="dxa"/>
            <w:vAlign w:val="bottom"/>
          </w:tcPr>
          <w:p w14:paraId="375F3221" w14:textId="48E746E9" w:rsidR="005A7AF5" w:rsidRPr="003C3E64" w:rsidRDefault="005A7AF5" w:rsidP="005A7AF5">
            <w:pPr>
              <w:spacing w:line="240" w:lineRule="atLeast"/>
              <w:ind w:right="-109"/>
              <w:rPr>
                <w:rFonts w:cs="Times New Roman"/>
                <w:sz w:val="20"/>
              </w:rPr>
            </w:pPr>
            <w:r w:rsidRPr="003C3E64">
              <w:rPr>
                <w:rFonts w:cs="Times New Roman"/>
                <w:b/>
                <w:bCs/>
                <w:sz w:val="20"/>
              </w:rPr>
              <w:t>Total domestic items</w:t>
            </w:r>
          </w:p>
        </w:tc>
        <w:tc>
          <w:tcPr>
            <w:tcW w:w="1872" w:type="dxa"/>
            <w:tcBorders>
              <w:top w:val="single" w:sz="4" w:space="0" w:color="auto"/>
              <w:bottom w:val="single" w:sz="4" w:space="0" w:color="auto"/>
            </w:tcBorders>
            <w:vAlign w:val="bottom"/>
          </w:tcPr>
          <w:p w14:paraId="5A12EF28" w14:textId="7F81620F"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b/>
                <w:bCs/>
                <w:sz w:val="20"/>
              </w:rPr>
              <w:t>81,910</w:t>
            </w:r>
          </w:p>
        </w:tc>
        <w:tc>
          <w:tcPr>
            <w:tcW w:w="236" w:type="dxa"/>
          </w:tcPr>
          <w:p w14:paraId="236DC333"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Borders>
              <w:top w:val="single" w:sz="4" w:space="0" w:color="auto"/>
              <w:bottom w:val="single" w:sz="4" w:space="0" w:color="auto"/>
            </w:tcBorders>
            <w:vAlign w:val="bottom"/>
          </w:tcPr>
          <w:p w14:paraId="44E6440F" w14:textId="070A49AE"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b/>
                <w:bCs/>
                <w:sz w:val="20"/>
              </w:rPr>
              <w:t>50,488</w:t>
            </w:r>
          </w:p>
        </w:tc>
      </w:tr>
      <w:tr w:rsidR="005A7AF5" w:rsidRPr="005C619D" w14:paraId="61D1DEE1" w14:textId="77777777" w:rsidTr="00130B4B">
        <w:tc>
          <w:tcPr>
            <w:tcW w:w="5436" w:type="dxa"/>
            <w:vAlign w:val="bottom"/>
          </w:tcPr>
          <w:p w14:paraId="123B8F38" w14:textId="6B9822F9" w:rsidR="005A7AF5" w:rsidRPr="003C3E64" w:rsidRDefault="005A7AF5" w:rsidP="005A7AF5">
            <w:pPr>
              <w:spacing w:line="240" w:lineRule="atLeast"/>
              <w:ind w:right="-109"/>
              <w:rPr>
                <w:rFonts w:cs="Times New Roman"/>
                <w:sz w:val="20"/>
              </w:rPr>
            </w:pPr>
          </w:p>
        </w:tc>
        <w:tc>
          <w:tcPr>
            <w:tcW w:w="1872" w:type="dxa"/>
            <w:tcBorders>
              <w:top w:val="single" w:sz="4" w:space="0" w:color="auto"/>
            </w:tcBorders>
          </w:tcPr>
          <w:p w14:paraId="11F20FB1" w14:textId="2C07A00C" w:rsidR="005A7AF5" w:rsidRPr="003C3E64" w:rsidRDefault="005A7AF5" w:rsidP="005A7AF5">
            <w:pPr>
              <w:pStyle w:val="acctfourfigures"/>
              <w:tabs>
                <w:tab w:val="clear" w:pos="765"/>
                <w:tab w:val="decimal" w:pos="1330"/>
              </w:tabs>
              <w:spacing w:line="240" w:lineRule="atLeast"/>
              <w:ind w:left="-115" w:right="-88"/>
              <w:rPr>
                <w:rFonts w:cs="Times New Roman"/>
                <w:sz w:val="20"/>
              </w:rPr>
            </w:pPr>
          </w:p>
        </w:tc>
        <w:tc>
          <w:tcPr>
            <w:tcW w:w="236" w:type="dxa"/>
          </w:tcPr>
          <w:p w14:paraId="0E50C38F"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Borders>
              <w:top w:val="single" w:sz="4" w:space="0" w:color="auto"/>
            </w:tcBorders>
          </w:tcPr>
          <w:p w14:paraId="4B6AF8A6" w14:textId="51F4810D" w:rsidR="005A7AF5" w:rsidRPr="003C3E64" w:rsidRDefault="005A7AF5" w:rsidP="005A7AF5">
            <w:pPr>
              <w:pStyle w:val="acctfourfigures"/>
              <w:tabs>
                <w:tab w:val="clear" w:pos="765"/>
                <w:tab w:val="decimal" w:pos="1330"/>
              </w:tabs>
              <w:spacing w:line="240" w:lineRule="atLeast"/>
              <w:ind w:left="-115" w:right="-88"/>
              <w:rPr>
                <w:rFonts w:cs="Times New Roman"/>
                <w:sz w:val="20"/>
              </w:rPr>
            </w:pPr>
          </w:p>
        </w:tc>
      </w:tr>
      <w:tr w:rsidR="005A7AF5" w:rsidRPr="005C619D" w14:paraId="5CB62279" w14:textId="77777777" w:rsidTr="00130B4B">
        <w:tc>
          <w:tcPr>
            <w:tcW w:w="5436" w:type="dxa"/>
            <w:vAlign w:val="bottom"/>
          </w:tcPr>
          <w:p w14:paraId="588FFE6E" w14:textId="192E1CF2" w:rsidR="005A7AF5" w:rsidRPr="003C3E64" w:rsidRDefault="005A7AF5" w:rsidP="005A7AF5">
            <w:pPr>
              <w:spacing w:line="240" w:lineRule="atLeast"/>
              <w:ind w:right="-109"/>
              <w:rPr>
                <w:rFonts w:cs="Times New Roman"/>
                <w:sz w:val="20"/>
              </w:rPr>
            </w:pPr>
            <w:r w:rsidRPr="003C3E64">
              <w:rPr>
                <w:rFonts w:cs="Times New Roman"/>
                <w:b/>
                <w:bCs/>
                <w:i/>
                <w:iCs/>
                <w:sz w:val="20"/>
              </w:rPr>
              <w:t>Foreign items</w:t>
            </w:r>
          </w:p>
        </w:tc>
        <w:tc>
          <w:tcPr>
            <w:tcW w:w="1872" w:type="dxa"/>
          </w:tcPr>
          <w:p w14:paraId="2720A325" w14:textId="2D8976D3" w:rsidR="005A7AF5" w:rsidRPr="003C3E64" w:rsidRDefault="005A7AF5" w:rsidP="005A7AF5">
            <w:pPr>
              <w:pStyle w:val="acctfourfigures"/>
              <w:tabs>
                <w:tab w:val="clear" w:pos="765"/>
                <w:tab w:val="decimal" w:pos="1330"/>
              </w:tabs>
              <w:spacing w:line="240" w:lineRule="atLeast"/>
              <w:ind w:left="-115" w:right="-88"/>
              <w:rPr>
                <w:rFonts w:cs="Times New Roman"/>
                <w:sz w:val="20"/>
              </w:rPr>
            </w:pPr>
          </w:p>
        </w:tc>
        <w:tc>
          <w:tcPr>
            <w:tcW w:w="236" w:type="dxa"/>
          </w:tcPr>
          <w:p w14:paraId="2A1F8C79"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Pr>
          <w:p w14:paraId="175CC31E" w14:textId="3B93BB69" w:rsidR="005A7AF5" w:rsidRPr="003C3E64" w:rsidRDefault="005A7AF5" w:rsidP="005A7AF5">
            <w:pPr>
              <w:pStyle w:val="acctfourfigures"/>
              <w:tabs>
                <w:tab w:val="clear" w:pos="765"/>
                <w:tab w:val="decimal" w:pos="1330"/>
              </w:tabs>
              <w:spacing w:line="240" w:lineRule="atLeast"/>
              <w:ind w:left="-115" w:right="-88"/>
              <w:rPr>
                <w:rFonts w:cs="Times New Roman"/>
                <w:sz w:val="20"/>
              </w:rPr>
            </w:pPr>
          </w:p>
        </w:tc>
      </w:tr>
      <w:tr w:rsidR="005A7AF5" w:rsidRPr="005C619D" w14:paraId="6363491C" w14:textId="77777777" w:rsidTr="00130B4B">
        <w:tc>
          <w:tcPr>
            <w:tcW w:w="5436" w:type="dxa"/>
            <w:vAlign w:val="bottom"/>
          </w:tcPr>
          <w:p w14:paraId="5EB5C3E3" w14:textId="739DAE70" w:rsidR="005A7AF5" w:rsidRPr="003C3E64" w:rsidRDefault="005A7AF5" w:rsidP="005A7AF5">
            <w:pPr>
              <w:spacing w:line="240" w:lineRule="atLeast"/>
              <w:ind w:right="-109"/>
              <w:rPr>
                <w:rFonts w:cs="Times New Roman"/>
                <w:sz w:val="20"/>
              </w:rPr>
            </w:pPr>
            <w:r w:rsidRPr="003C3E64">
              <w:rPr>
                <w:rFonts w:cs="Times New Roman"/>
                <w:sz w:val="20"/>
              </w:rPr>
              <w:t>US Dollar</w:t>
            </w:r>
          </w:p>
        </w:tc>
        <w:tc>
          <w:tcPr>
            <w:tcW w:w="1872" w:type="dxa"/>
            <w:vAlign w:val="bottom"/>
          </w:tcPr>
          <w:p w14:paraId="7E28B66D" w14:textId="219BC546"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443</w:t>
            </w:r>
          </w:p>
        </w:tc>
        <w:tc>
          <w:tcPr>
            <w:tcW w:w="236" w:type="dxa"/>
          </w:tcPr>
          <w:p w14:paraId="7AEB6111"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32F7B18D" w14:textId="30B94ADD"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239</w:t>
            </w:r>
          </w:p>
        </w:tc>
      </w:tr>
      <w:tr w:rsidR="005A7AF5" w:rsidRPr="005C619D" w14:paraId="12580407" w14:textId="77777777" w:rsidTr="00130B4B">
        <w:tc>
          <w:tcPr>
            <w:tcW w:w="5436" w:type="dxa"/>
            <w:vAlign w:val="bottom"/>
          </w:tcPr>
          <w:p w14:paraId="5D682C68" w14:textId="02A3D459" w:rsidR="005A7AF5" w:rsidRPr="003C3E64" w:rsidRDefault="005A7AF5" w:rsidP="005A7AF5">
            <w:pPr>
              <w:spacing w:line="240" w:lineRule="atLeast"/>
              <w:ind w:right="-109"/>
              <w:rPr>
                <w:rFonts w:cs="Times New Roman"/>
                <w:sz w:val="20"/>
              </w:rPr>
            </w:pPr>
            <w:r w:rsidRPr="003C3E64">
              <w:rPr>
                <w:rFonts w:cs="Times New Roman"/>
                <w:sz w:val="20"/>
              </w:rPr>
              <w:t>Other currencies</w:t>
            </w:r>
          </w:p>
        </w:tc>
        <w:tc>
          <w:tcPr>
            <w:tcW w:w="1872" w:type="dxa"/>
            <w:vAlign w:val="bottom"/>
          </w:tcPr>
          <w:p w14:paraId="007C76AD" w14:textId="6FEBD097"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1,575</w:t>
            </w:r>
          </w:p>
        </w:tc>
        <w:tc>
          <w:tcPr>
            <w:tcW w:w="236" w:type="dxa"/>
          </w:tcPr>
          <w:p w14:paraId="41E18165"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032DE287" w14:textId="422C1E00"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sz w:val="20"/>
              </w:rPr>
              <w:t>45</w:t>
            </w:r>
            <w:r w:rsidR="003C3E64" w:rsidRPr="003C3E64">
              <w:rPr>
                <w:rFonts w:eastAsia="Times New Roman" w:cs="Times New Roman"/>
                <w:sz w:val="20"/>
              </w:rPr>
              <w:t>3</w:t>
            </w:r>
          </w:p>
        </w:tc>
      </w:tr>
      <w:tr w:rsidR="005A7AF5" w:rsidRPr="005C619D" w14:paraId="44A2529E" w14:textId="77777777" w:rsidTr="00130B4B">
        <w:tc>
          <w:tcPr>
            <w:tcW w:w="5436" w:type="dxa"/>
            <w:vAlign w:val="bottom"/>
          </w:tcPr>
          <w:p w14:paraId="2F1C4AE3" w14:textId="0458C1A7" w:rsidR="005A7AF5" w:rsidRPr="003C3E64" w:rsidRDefault="005A7AF5" w:rsidP="005A7AF5">
            <w:pPr>
              <w:spacing w:line="240" w:lineRule="atLeast"/>
              <w:ind w:right="-109"/>
              <w:rPr>
                <w:rFonts w:cs="Times New Roman"/>
                <w:sz w:val="20"/>
              </w:rPr>
            </w:pPr>
            <w:r w:rsidRPr="003C3E64">
              <w:rPr>
                <w:rFonts w:cs="Times New Roman"/>
                <w:b/>
                <w:bCs/>
                <w:sz w:val="20"/>
              </w:rPr>
              <w:t>Total foreign items</w:t>
            </w:r>
          </w:p>
        </w:tc>
        <w:tc>
          <w:tcPr>
            <w:tcW w:w="1872" w:type="dxa"/>
            <w:tcBorders>
              <w:top w:val="single" w:sz="4" w:space="0" w:color="auto"/>
              <w:bottom w:val="single" w:sz="4" w:space="0" w:color="auto"/>
            </w:tcBorders>
            <w:vAlign w:val="bottom"/>
          </w:tcPr>
          <w:p w14:paraId="6B71B0A4" w14:textId="44AE199B"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b/>
                <w:bCs/>
                <w:sz w:val="20"/>
              </w:rPr>
              <w:t>2,018</w:t>
            </w:r>
          </w:p>
        </w:tc>
        <w:tc>
          <w:tcPr>
            <w:tcW w:w="236" w:type="dxa"/>
          </w:tcPr>
          <w:p w14:paraId="03927D0A"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Borders>
              <w:top w:val="single" w:sz="4" w:space="0" w:color="auto"/>
              <w:bottom w:val="single" w:sz="4" w:space="0" w:color="auto"/>
            </w:tcBorders>
            <w:vAlign w:val="bottom"/>
          </w:tcPr>
          <w:p w14:paraId="25D3AD0B" w14:textId="4152DBB5"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b/>
                <w:bCs/>
                <w:sz w:val="20"/>
              </w:rPr>
              <w:t>69</w:t>
            </w:r>
            <w:r w:rsidR="003C3E64" w:rsidRPr="003C3E64">
              <w:rPr>
                <w:rFonts w:eastAsia="Times New Roman" w:cs="Times New Roman"/>
                <w:b/>
                <w:bCs/>
                <w:sz w:val="20"/>
              </w:rPr>
              <w:t>2</w:t>
            </w:r>
          </w:p>
        </w:tc>
      </w:tr>
      <w:tr w:rsidR="005A7AF5" w:rsidRPr="005C619D" w14:paraId="20F7012D" w14:textId="77777777" w:rsidTr="00130B4B">
        <w:tc>
          <w:tcPr>
            <w:tcW w:w="5436" w:type="dxa"/>
            <w:vAlign w:val="bottom"/>
          </w:tcPr>
          <w:p w14:paraId="0F4F4854" w14:textId="5C09CE60" w:rsidR="005A7AF5" w:rsidRPr="003C3E64" w:rsidRDefault="005A7AF5" w:rsidP="005A7AF5">
            <w:pPr>
              <w:spacing w:line="240" w:lineRule="atLeast"/>
              <w:ind w:right="-109"/>
              <w:rPr>
                <w:rFonts w:cs="Times New Roman"/>
                <w:b/>
                <w:bCs/>
                <w:sz w:val="20"/>
              </w:rPr>
            </w:pPr>
          </w:p>
        </w:tc>
        <w:tc>
          <w:tcPr>
            <w:tcW w:w="1872" w:type="dxa"/>
            <w:tcBorders>
              <w:top w:val="single" w:sz="4" w:space="0" w:color="auto"/>
            </w:tcBorders>
            <w:vAlign w:val="bottom"/>
          </w:tcPr>
          <w:p w14:paraId="6F967057" w14:textId="524AA944" w:rsidR="005A7AF5" w:rsidRPr="003C3E64" w:rsidRDefault="005A7AF5" w:rsidP="005A7AF5">
            <w:pPr>
              <w:pStyle w:val="acctfourfigures"/>
              <w:tabs>
                <w:tab w:val="clear" w:pos="765"/>
                <w:tab w:val="decimal" w:pos="1330"/>
              </w:tabs>
              <w:spacing w:line="240" w:lineRule="atLeast"/>
              <w:ind w:left="-115" w:right="-88"/>
              <w:rPr>
                <w:rFonts w:cs="Times New Roman"/>
                <w:sz w:val="20"/>
              </w:rPr>
            </w:pPr>
          </w:p>
        </w:tc>
        <w:tc>
          <w:tcPr>
            <w:tcW w:w="236" w:type="dxa"/>
          </w:tcPr>
          <w:p w14:paraId="7960B1CA"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Borders>
              <w:top w:val="single" w:sz="4" w:space="0" w:color="auto"/>
            </w:tcBorders>
            <w:vAlign w:val="bottom"/>
          </w:tcPr>
          <w:p w14:paraId="0D9179B6" w14:textId="089B8BB1" w:rsidR="005A7AF5" w:rsidRPr="003C3E64" w:rsidRDefault="005A7AF5" w:rsidP="005A7AF5">
            <w:pPr>
              <w:pStyle w:val="acctfourfigures"/>
              <w:tabs>
                <w:tab w:val="clear" w:pos="765"/>
                <w:tab w:val="decimal" w:pos="1330"/>
              </w:tabs>
              <w:spacing w:line="240" w:lineRule="atLeast"/>
              <w:ind w:left="-115" w:right="-88"/>
              <w:rPr>
                <w:rFonts w:cs="Times New Roman"/>
                <w:sz w:val="20"/>
              </w:rPr>
            </w:pPr>
          </w:p>
        </w:tc>
      </w:tr>
      <w:tr w:rsidR="005A7AF5" w:rsidRPr="005C619D" w14:paraId="2BD12ACC" w14:textId="77777777" w:rsidTr="00130B4B">
        <w:tc>
          <w:tcPr>
            <w:tcW w:w="5436" w:type="dxa"/>
            <w:vAlign w:val="bottom"/>
          </w:tcPr>
          <w:p w14:paraId="1F8F4886" w14:textId="34D164B8" w:rsidR="005A7AF5" w:rsidRPr="003C3E64" w:rsidRDefault="005A7AF5" w:rsidP="005A7AF5">
            <w:pPr>
              <w:spacing w:line="240" w:lineRule="atLeast"/>
              <w:ind w:right="-109"/>
              <w:rPr>
                <w:rFonts w:cs="Times New Roman"/>
                <w:b/>
                <w:bCs/>
                <w:sz w:val="20"/>
              </w:rPr>
            </w:pPr>
            <w:r w:rsidRPr="003C3E64">
              <w:rPr>
                <w:rFonts w:cs="Times New Roman"/>
                <w:b/>
                <w:bCs/>
                <w:sz w:val="20"/>
              </w:rPr>
              <w:t>Total domestic and foreign items</w:t>
            </w:r>
          </w:p>
        </w:tc>
        <w:tc>
          <w:tcPr>
            <w:tcW w:w="1872" w:type="dxa"/>
            <w:tcBorders>
              <w:bottom w:val="double" w:sz="4" w:space="0" w:color="auto"/>
            </w:tcBorders>
            <w:vAlign w:val="bottom"/>
          </w:tcPr>
          <w:p w14:paraId="56DDFB65" w14:textId="661926BF"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b/>
                <w:bCs/>
                <w:sz w:val="20"/>
              </w:rPr>
              <w:t>83,928</w:t>
            </w:r>
          </w:p>
        </w:tc>
        <w:tc>
          <w:tcPr>
            <w:tcW w:w="236" w:type="dxa"/>
          </w:tcPr>
          <w:p w14:paraId="1D022CCF" w14:textId="77777777" w:rsidR="005A7AF5" w:rsidRPr="003C3E64" w:rsidRDefault="005A7AF5" w:rsidP="005A7AF5">
            <w:pPr>
              <w:tabs>
                <w:tab w:val="decimal" w:pos="1330"/>
              </w:tabs>
              <w:spacing w:line="240" w:lineRule="atLeast"/>
              <w:ind w:left="-115" w:right="-88"/>
              <w:rPr>
                <w:rFonts w:cs="Times New Roman"/>
                <w:snapToGrid w:val="0"/>
                <w:sz w:val="20"/>
                <w:lang w:val="en-US" w:eastAsia="th-TH" w:bidi="th-TH"/>
              </w:rPr>
            </w:pPr>
          </w:p>
        </w:tc>
        <w:tc>
          <w:tcPr>
            <w:tcW w:w="1834" w:type="dxa"/>
            <w:tcBorders>
              <w:bottom w:val="double" w:sz="4" w:space="0" w:color="auto"/>
            </w:tcBorders>
            <w:vAlign w:val="bottom"/>
          </w:tcPr>
          <w:p w14:paraId="777DAFE0" w14:textId="41424D91" w:rsidR="005A7AF5" w:rsidRPr="003C3E64" w:rsidRDefault="005A7AF5" w:rsidP="005A7AF5">
            <w:pPr>
              <w:pStyle w:val="acctfourfigures"/>
              <w:tabs>
                <w:tab w:val="clear" w:pos="765"/>
                <w:tab w:val="decimal" w:pos="1330"/>
              </w:tabs>
              <w:spacing w:line="240" w:lineRule="atLeast"/>
              <w:ind w:left="-115" w:right="-88"/>
              <w:rPr>
                <w:rFonts w:cs="Times New Roman"/>
                <w:sz w:val="20"/>
              </w:rPr>
            </w:pPr>
            <w:r w:rsidRPr="003C3E64">
              <w:rPr>
                <w:rFonts w:eastAsia="Times New Roman" w:cs="Times New Roman"/>
                <w:b/>
                <w:bCs/>
                <w:sz w:val="20"/>
              </w:rPr>
              <w:t>51,18</w:t>
            </w:r>
            <w:r w:rsidR="003C3E64" w:rsidRPr="003C3E64">
              <w:rPr>
                <w:rFonts w:eastAsia="Times New Roman" w:cs="Times New Roman"/>
                <w:b/>
                <w:bCs/>
                <w:sz w:val="20"/>
              </w:rPr>
              <w:t>0</w:t>
            </w:r>
          </w:p>
        </w:tc>
      </w:tr>
      <w:tr w:rsidR="005A7AF5" w:rsidRPr="005C619D" w14:paraId="6CEFB5D5" w14:textId="77777777" w:rsidTr="005A7AF5">
        <w:tc>
          <w:tcPr>
            <w:tcW w:w="5436" w:type="dxa"/>
            <w:vAlign w:val="bottom"/>
          </w:tcPr>
          <w:p w14:paraId="1BB4AEA9" w14:textId="43944BFF" w:rsidR="005A7AF5" w:rsidRPr="005C619D" w:rsidRDefault="005A7AF5" w:rsidP="00AE3573">
            <w:pPr>
              <w:spacing w:line="240" w:lineRule="atLeast"/>
              <w:ind w:right="-109"/>
              <w:rPr>
                <w:rFonts w:cs="Times New Roman"/>
                <w:b/>
                <w:bCs/>
                <w:sz w:val="20"/>
              </w:rPr>
            </w:pPr>
          </w:p>
        </w:tc>
        <w:tc>
          <w:tcPr>
            <w:tcW w:w="1872" w:type="dxa"/>
            <w:vAlign w:val="bottom"/>
          </w:tcPr>
          <w:p w14:paraId="7D9D4F4D" w14:textId="48F21447" w:rsidR="005A7AF5" w:rsidRPr="005C619D" w:rsidRDefault="005A7AF5" w:rsidP="00AE3573">
            <w:pPr>
              <w:pStyle w:val="acctfourfigures"/>
              <w:tabs>
                <w:tab w:val="clear" w:pos="765"/>
                <w:tab w:val="decimal" w:pos="1330"/>
              </w:tabs>
              <w:spacing w:line="240" w:lineRule="atLeast"/>
              <w:ind w:left="-115" w:right="-88"/>
              <w:rPr>
                <w:rFonts w:cs="Times New Roman"/>
                <w:b/>
                <w:bCs/>
                <w:sz w:val="20"/>
              </w:rPr>
            </w:pPr>
          </w:p>
        </w:tc>
        <w:tc>
          <w:tcPr>
            <w:tcW w:w="236" w:type="dxa"/>
          </w:tcPr>
          <w:p w14:paraId="16F828DF" w14:textId="77777777" w:rsidR="005A7AF5" w:rsidRPr="005C619D" w:rsidRDefault="005A7AF5" w:rsidP="00AE3573">
            <w:pPr>
              <w:tabs>
                <w:tab w:val="decimal" w:pos="1330"/>
              </w:tabs>
              <w:spacing w:line="240" w:lineRule="atLeast"/>
              <w:ind w:left="-115" w:right="-88"/>
              <w:rPr>
                <w:rFonts w:cs="Times New Roman"/>
                <w:b/>
                <w:bCs/>
                <w:snapToGrid w:val="0"/>
                <w:sz w:val="20"/>
                <w:lang w:val="en-US" w:eastAsia="th-TH" w:bidi="th-TH"/>
              </w:rPr>
            </w:pPr>
          </w:p>
        </w:tc>
        <w:tc>
          <w:tcPr>
            <w:tcW w:w="1834" w:type="dxa"/>
            <w:vAlign w:val="bottom"/>
          </w:tcPr>
          <w:p w14:paraId="4944BC11" w14:textId="764B7C72" w:rsidR="005A7AF5" w:rsidRPr="005C619D" w:rsidRDefault="005A7AF5" w:rsidP="00AE3573">
            <w:pPr>
              <w:pStyle w:val="acctfourfigures"/>
              <w:tabs>
                <w:tab w:val="clear" w:pos="765"/>
                <w:tab w:val="decimal" w:pos="1330"/>
              </w:tabs>
              <w:spacing w:line="240" w:lineRule="atLeast"/>
              <w:ind w:left="-115" w:right="-88"/>
              <w:rPr>
                <w:rFonts w:cs="Times New Roman"/>
                <w:b/>
                <w:bCs/>
                <w:sz w:val="20"/>
              </w:rPr>
            </w:pPr>
          </w:p>
        </w:tc>
      </w:tr>
    </w:tbl>
    <w:p w14:paraId="0CDB87F0" w14:textId="77777777" w:rsidR="005A7AF5" w:rsidRDefault="005A7AF5" w:rsidP="005A7AF5">
      <w:pPr>
        <w:spacing w:line="240" w:lineRule="atLeast"/>
        <w:ind w:right="-108"/>
        <w:jc w:val="both"/>
        <w:rPr>
          <w:rFonts w:cs="Times New Roman"/>
          <w:sz w:val="20"/>
          <w:lang w:val="en-US" w:bidi="th-TH"/>
        </w:rPr>
      </w:pPr>
    </w:p>
    <w:p w14:paraId="7B58B1A9" w14:textId="77777777" w:rsidR="00131456" w:rsidRDefault="00131456">
      <w:pPr>
        <w:spacing w:line="240" w:lineRule="auto"/>
        <w:rPr>
          <w:rFonts w:cs="Times New Roman"/>
          <w:sz w:val="20"/>
          <w:lang w:val="en-US" w:bidi="th-TH"/>
        </w:rPr>
      </w:pPr>
      <w:r>
        <w:rPr>
          <w:rFonts w:cs="Times New Roman"/>
          <w:sz w:val="20"/>
          <w:lang w:val="en-US" w:bidi="th-TH"/>
        </w:rPr>
        <w:br w:type="page"/>
      </w:r>
    </w:p>
    <w:p w14:paraId="5CB1D742" w14:textId="341DEEA3" w:rsidR="00571163" w:rsidRPr="00571163" w:rsidRDefault="00571163" w:rsidP="00131456">
      <w:pPr>
        <w:spacing w:line="240" w:lineRule="atLeast"/>
        <w:ind w:left="540" w:right="-108"/>
        <w:jc w:val="both"/>
        <w:rPr>
          <w:rFonts w:cs="Times New Roman"/>
          <w:sz w:val="20"/>
          <w:lang w:val="en-US" w:bidi="th-TH"/>
        </w:rPr>
      </w:pPr>
      <w:r w:rsidRPr="00571163">
        <w:rPr>
          <w:rFonts w:cs="Times New Roman"/>
          <w:sz w:val="20"/>
          <w:lang w:val="en-US" w:bidi="th-TH"/>
        </w:rPr>
        <w:lastRenderedPageBreak/>
        <w:t>Interbank and mo</w:t>
      </w:r>
      <w:r>
        <w:rPr>
          <w:rFonts w:cs="Times New Roman"/>
          <w:sz w:val="20"/>
          <w:lang w:val="en-US" w:bidi="th-TH"/>
        </w:rPr>
        <w:t>ney market (liabilities) as at 31 December 2019 were as follows:</w:t>
      </w:r>
    </w:p>
    <w:p w14:paraId="53BEE336" w14:textId="77777777" w:rsidR="00571163" w:rsidRPr="005C619D" w:rsidRDefault="00571163" w:rsidP="00AE3573">
      <w:pPr>
        <w:tabs>
          <w:tab w:val="decimal" w:pos="702"/>
        </w:tabs>
        <w:spacing w:line="240" w:lineRule="atLeast"/>
        <w:ind w:right="-108"/>
        <w:rPr>
          <w:rFonts w:cs="Times New Roman"/>
          <w:b/>
          <w:bCs/>
          <w:sz w:val="20"/>
          <w:lang w:val="en-US" w:bidi="th-TH"/>
        </w:rPr>
      </w:pPr>
    </w:p>
    <w:tbl>
      <w:tblPr>
        <w:tblW w:w="9280" w:type="dxa"/>
        <w:tblInd w:w="459" w:type="dxa"/>
        <w:tblLayout w:type="fixed"/>
        <w:tblLook w:val="0000" w:firstRow="0" w:lastRow="0" w:firstColumn="0" w:lastColumn="0" w:noHBand="0" w:noVBand="0"/>
      </w:tblPr>
      <w:tblGrid>
        <w:gridCol w:w="2708"/>
        <w:gridCol w:w="902"/>
        <w:gridCol w:w="270"/>
        <w:gridCol w:w="900"/>
        <w:gridCol w:w="236"/>
        <w:gridCol w:w="880"/>
        <w:gridCol w:w="236"/>
        <w:gridCol w:w="898"/>
        <w:gridCol w:w="270"/>
        <w:gridCol w:w="832"/>
        <w:gridCol w:w="248"/>
        <w:gridCol w:w="900"/>
      </w:tblGrid>
      <w:tr w:rsidR="00233BF8" w:rsidRPr="005C619D" w14:paraId="0097BE99" w14:textId="77777777" w:rsidTr="0096569B">
        <w:trPr>
          <w:cantSplit/>
          <w:tblHeader/>
        </w:trPr>
        <w:tc>
          <w:tcPr>
            <w:tcW w:w="2708" w:type="dxa"/>
          </w:tcPr>
          <w:p w14:paraId="7323F1A2" w14:textId="77777777" w:rsidR="00233BF8" w:rsidRPr="005C619D" w:rsidRDefault="00233BF8" w:rsidP="00233BF8">
            <w:pPr>
              <w:spacing w:line="240" w:lineRule="atLeast"/>
              <w:ind w:left="-18" w:right="-270"/>
              <w:rPr>
                <w:rFonts w:cs="Times New Roman"/>
                <w:b/>
                <w:bCs/>
                <w:i/>
                <w:iCs/>
                <w:sz w:val="20"/>
                <w:cs/>
                <w:lang w:val="th-TH" w:bidi="th-TH"/>
              </w:rPr>
            </w:pPr>
          </w:p>
        </w:tc>
        <w:tc>
          <w:tcPr>
            <w:tcW w:w="3188" w:type="dxa"/>
            <w:gridSpan w:val="5"/>
          </w:tcPr>
          <w:p w14:paraId="44F9CA03" w14:textId="70F927F4" w:rsidR="00233BF8" w:rsidRPr="005C619D" w:rsidRDefault="00B12D04" w:rsidP="00233BF8">
            <w:pPr>
              <w:spacing w:line="240" w:lineRule="atLeast"/>
              <w:ind w:left="-130" w:right="-115"/>
              <w:jc w:val="center"/>
              <w:rPr>
                <w:rFonts w:cs="Times New Roman"/>
                <w:b/>
                <w:bCs/>
                <w:sz w:val="20"/>
                <w:lang w:val="en-US"/>
              </w:rPr>
            </w:pPr>
            <w:r w:rsidRPr="005C619D">
              <w:rPr>
                <w:rFonts w:cs="Times New Roman"/>
                <w:b/>
                <w:bCs/>
                <w:sz w:val="20"/>
                <w:lang w:val="en-US"/>
              </w:rPr>
              <w:t>Consolidated</w:t>
            </w:r>
          </w:p>
        </w:tc>
        <w:tc>
          <w:tcPr>
            <w:tcW w:w="236" w:type="dxa"/>
          </w:tcPr>
          <w:p w14:paraId="3DC7C02A" w14:textId="77777777" w:rsidR="00233BF8" w:rsidRPr="005C619D" w:rsidRDefault="00233BF8" w:rsidP="00233BF8">
            <w:pPr>
              <w:spacing w:line="240" w:lineRule="atLeast"/>
              <w:ind w:left="-130" w:right="-115"/>
              <w:jc w:val="center"/>
              <w:rPr>
                <w:rFonts w:cs="Times New Roman"/>
                <w:b/>
                <w:bCs/>
                <w:sz w:val="20"/>
                <w:lang w:val="en-US"/>
              </w:rPr>
            </w:pPr>
          </w:p>
        </w:tc>
        <w:tc>
          <w:tcPr>
            <w:tcW w:w="3148" w:type="dxa"/>
            <w:gridSpan w:val="5"/>
          </w:tcPr>
          <w:p w14:paraId="3323D464" w14:textId="55A0B865" w:rsidR="00233BF8" w:rsidRPr="005C619D" w:rsidRDefault="00B12D04" w:rsidP="00233BF8">
            <w:pPr>
              <w:spacing w:line="240" w:lineRule="atLeast"/>
              <w:ind w:left="-130" w:right="-115"/>
              <w:jc w:val="center"/>
              <w:rPr>
                <w:rFonts w:cs="Times New Roman"/>
                <w:b/>
                <w:bCs/>
                <w:sz w:val="20"/>
                <w:lang w:val="en-US"/>
              </w:rPr>
            </w:pPr>
            <w:r w:rsidRPr="005C619D">
              <w:rPr>
                <w:rFonts w:cs="Times New Roman"/>
                <w:b/>
                <w:bCs/>
                <w:sz w:val="20"/>
                <w:lang w:val="en-US"/>
              </w:rPr>
              <w:t>Bank only</w:t>
            </w:r>
          </w:p>
        </w:tc>
      </w:tr>
      <w:tr w:rsidR="00A23354" w:rsidRPr="005C619D" w14:paraId="38004AC3" w14:textId="77777777" w:rsidTr="0096569B">
        <w:trPr>
          <w:cantSplit/>
          <w:tblHeader/>
        </w:trPr>
        <w:tc>
          <w:tcPr>
            <w:tcW w:w="2708" w:type="dxa"/>
          </w:tcPr>
          <w:p w14:paraId="5877A4E2" w14:textId="77777777" w:rsidR="00A23354" w:rsidRPr="005C619D" w:rsidRDefault="00A23354" w:rsidP="009B779F">
            <w:pPr>
              <w:spacing w:line="240" w:lineRule="atLeast"/>
              <w:ind w:left="-18" w:right="-270"/>
              <w:rPr>
                <w:rFonts w:cs="Times New Roman"/>
                <w:b/>
                <w:bCs/>
                <w:i/>
                <w:iCs/>
                <w:sz w:val="20"/>
                <w:cs/>
                <w:lang w:val="th-TH" w:bidi="th-TH"/>
              </w:rPr>
            </w:pPr>
          </w:p>
        </w:tc>
        <w:tc>
          <w:tcPr>
            <w:tcW w:w="902" w:type="dxa"/>
          </w:tcPr>
          <w:p w14:paraId="00FD5FE0" w14:textId="77777777" w:rsidR="00A23354" w:rsidRPr="005C619D" w:rsidRDefault="00A23354" w:rsidP="009B779F">
            <w:pPr>
              <w:spacing w:line="240" w:lineRule="atLeast"/>
              <w:ind w:left="-117" w:right="-135" w:firstLine="18"/>
              <w:jc w:val="center"/>
              <w:rPr>
                <w:rFonts w:cs="Times New Roman"/>
                <w:sz w:val="20"/>
                <w:lang w:val="en-US"/>
              </w:rPr>
            </w:pPr>
            <w:r w:rsidRPr="005C619D">
              <w:rPr>
                <w:rFonts w:cs="Times New Roman"/>
                <w:sz w:val="20"/>
                <w:lang w:val="en-US"/>
              </w:rPr>
              <w:t>At call</w:t>
            </w:r>
          </w:p>
        </w:tc>
        <w:tc>
          <w:tcPr>
            <w:tcW w:w="270" w:type="dxa"/>
          </w:tcPr>
          <w:p w14:paraId="1353D74A" w14:textId="77777777" w:rsidR="00A23354" w:rsidRPr="005C619D" w:rsidRDefault="00A23354" w:rsidP="009B779F">
            <w:pPr>
              <w:spacing w:line="240" w:lineRule="atLeast"/>
              <w:ind w:left="-117" w:right="-135" w:firstLine="18"/>
              <w:jc w:val="center"/>
              <w:rPr>
                <w:rFonts w:cs="Times New Roman"/>
                <w:sz w:val="20"/>
                <w:lang w:val="en-US"/>
              </w:rPr>
            </w:pPr>
          </w:p>
        </w:tc>
        <w:tc>
          <w:tcPr>
            <w:tcW w:w="900" w:type="dxa"/>
          </w:tcPr>
          <w:p w14:paraId="1276ED3B" w14:textId="77777777" w:rsidR="00A23354" w:rsidRPr="005C619D" w:rsidRDefault="00A23354" w:rsidP="009B779F">
            <w:pPr>
              <w:spacing w:line="240" w:lineRule="atLeast"/>
              <w:ind w:left="-117" w:right="-135" w:firstLine="18"/>
              <w:jc w:val="center"/>
              <w:rPr>
                <w:rFonts w:cs="Times New Roman"/>
                <w:sz w:val="20"/>
                <w:lang w:val="en-US"/>
              </w:rPr>
            </w:pPr>
            <w:r w:rsidRPr="005C619D">
              <w:rPr>
                <w:rFonts w:cs="Times New Roman"/>
                <w:sz w:val="20"/>
                <w:lang w:val="en-US"/>
              </w:rPr>
              <w:t>Term</w:t>
            </w:r>
          </w:p>
        </w:tc>
        <w:tc>
          <w:tcPr>
            <w:tcW w:w="236" w:type="dxa"/>
          </w:tcPr>
          <w:p w14:paraId="7777AA03" w14:textId="77777777" w:rsidR="00A23354" w:rsidRPr="005C619D" w:rsidRDefault="00A23354" w:rsidP="009B779F">
            <w:pPr>
              <w:spacing w:line="240" w:lineRule="atLeast"/>
              <w:ind w:left="-117" w:right="-135" w:firstLine="18"/>
              <w:jc w:val="center"/>
              <w:rPr>
                <w:rFonts w:cs="Times New Roman"/>
                <w:sz w:val="20"/>
                <w:lang w:val="en-US"/>
              </w:rPr>
            </w:pPr>
          </w:p>
        </w:tc>
        <w:tc>
          <w:tcPr>
            <w:tcW w:w="880" w:type="dxa"/>
          </w:tcPr>
          <w:p w14:paraId="44C238C7" w14:textId="77777777" w:rsidR="00A23354" w:rsidRPr="005C619D" w:rsidRDefault="00A23354" w:rsidP="009B779F">
            <w:pPr>
              <w:spacing w:line="240" w:lineRule="atLeast"/>
              <w:ind w:left="-117" w:right="-135" w:firstLine="18"/>
              <w:jc w:val="center"/>
              <w:rPr>
                <w:rFonts w:cs="Times New Roman"/>
                <w:sz w:val="20"/>
                <w:lang w:val="en-US"/>
              </w:rPr>
            </w:pPr>
            <w:r w:rsidRPr="005C619D">
              <w:rPr>
                <w:rFonts w:cs="Times New Roman"/>
                <w:sz w:val="20"/>
                <w:lang w:val="en-US"/>
              </w:rPr>
              <w:t>Total</w:t>
            </w:r>
          </w:p>
        </w:tc>
        <w:tc>
          <w:tcPr>
            <w:tcW w:w="236" w:type="dxa"/>
          </w:tcPr>
          <w:p w14:paraId="6A08F9F1" w14:textId="77777777" w:rsidR="00A23354" w:rsidRPr="005C619D" w:rsidRDefault="00A23354" w:rsidP="009B779F">
            <w:pPr>
              <w:spacing w:line="240" w:lineRule="atLeast"/>
              <w:ind w:left="-117" w:right="-135" w:firstLine="18"/>
              <w:jc w:val="center"/>
              <w:rPr>
                <w:rFonts w:cs="Times New Roman"/>
                <w:sz w:val="20"/>
                <w:lang w:val="en-US"/>
              </w:rPr>
            </w:pPr>
          </w:p>
        </w:tc>
        <w:tc>
          <w:tcPr>
            <w:tcW w:w="898" w:type="dxa"/>
          </w:tcPr>
          <w:p w14:paraId="75696F9C" w14:textId="77777777" w:rsidR="00A23354" w:rsidRPr="005C619D" w:rsidRDefault="00A23354" w:rsidP="009B779F">
            <w:pPr>
              <w:spacing w:line="240" w:lineRule="atLeast"/>
              <w:ind w:left="-117" w:right="-135" w:firstLine="18"/>
              <w:jc w:val="center"/>
              <w:rPr>
                <w:rFonts w:cs="Times New Roman"/>
                <w:sz w:val="20"/>
                <w:lang w:val="en-US"/>
              </w:rPr>
            </w:pPr>
            <w:r w:rsidRPr="005C619D">
              <w:rPr>
                <w:rFonts w:cs="Times New Roman"/>
                <w:sz w:val="20"/>
                <w:lang w:val="en-US"/>
              </w:rPr>
              <w:t>At call</w:t>
            </w:r>
          </w:p>
        </w:tc>
        <w:tc>
          <w:tcPr>
            <w:tcW w:w="270" w:type="dxa"/>
          </w:tcPr>
          <w:p w14:paraId="68EBA470" w14:textId="77777777" w:rsidR="00A23354" w:rsidRPr="005C619D" w:rsidRDefault="00A23354" w:rsidP="009B779F">
            <w:pPr>
              <w:spacing w:line="240" w:lineRule="atLeast"/>
              <w:ind w:left="-117" w:right="-135" w:firstLine="18"/>
              <w:jc w:val="center"/>
              <w:rPr>
                <w:rFonts w:cs="Times New Roman"/>
                <w:sz w:val="20"/>
                <w:lang w:val="en-US"/>
              </w:rPr>
            </w:pPr>
          </w:p>
        </w:tc>
        <w:tc>
          <w:tcPr>
            <w:tcW w:w="832" w:type="dxa"/>
          </w:tcPr>
          <w:p w14:paraId="331044C4" w14:textId="77777777" w:rsidR="00A23354" w:rsidRPr="005C619D" w:rsidRDefault="00A23354" w:rsidP="009B779F">
            <w:pPr>
              <w:spacing w:line="240" w:lineRule="atLeast"/>
              <w:ind w:left="-117" w:right="-135" w:firstLine="18"/>
              <w:jc w:val="center"/>
              <w:rPr>
                <w:rFonts w:cs="Times New Roman"/>
                <w:sz w:val="20"/>
                <w:lang w:val="en-US"/>
              </w:rPr>
            </w:pPr>
            <w:r w:rsidRPr="005C619D">
              <w:rPr>
                <w:rFonts w:cs="Times New Roman"/>
                <w:sz w:val="20"/>
                <w:lang w:val="en-US"/>
              </w:rPr>
              <w:t>Term</w:t>
            </w:r>
          </w:p>
        </w:tc>
        <w:tc>
          <w:tcPr>
            <w:tcW w:w="248" w:type="dxa"/>
          </w:tcPr>
          <w:p w14:paraId="122AD225" w14:textId="77777777" w:rsidR="00A23354" w:rsidRPr="005C619D" w:rsidRDefault="00A23354" w:rsidP="009B779F">
            <w:pPr>
              <w:spacing w:line="240" w:lineRule="atLeast"/>
              <w:ind w:left="-117" w:right="-135" w:firstLine="18"/>
              <w:jc w:val="center"/>
              <w:rPr>
                <w:rFonts w:cs="Times New Roman"/>
                <w:sz w:val="20"/>
                <w:lang w:val="en-US"/>
              </w:rPr>
            </w:pPr>
          </w:p>
        </w:tc>
        <w:tc>
          <w:tcPr>
            <w:tcW w:w="900" w:type="dxa"/>
          </w:tcPr>
          <w:p w14:paraId="0FCC9F19" w14:textId="77777777" w:rsidR="00A23354" w:rsidRPr="005C619D" w:rsidRDefault="00A23354" w:rsidP="009B779F">
            <w:pPr>
              <w:spacing w:line="240" w:lineRule="atLeast"/>
              <w:ind w:left="-117" w:right="-135" w:firstLine="18"/>
              <w:jc w:val="center"/>
              <w:rPr>
                <w:rFonts w:cs="Times New Roman"/>
                <w:sz w:val="20"/>
                <w:lang w:val="en-US"/>
              </w:rPr>
            </w:pPr>
            <w:r w:rsidRPr="005C619D">
              <w:rPr>
                <w:rFonts w:cs="Times New Roman"/>
                <w:sz w:val="20"/>
                <w:lang w:val="en-US"/>
              </w:rPr>
              <w:t>Total</w:t>
            </w:r>
          </w:p>
        </w:tc>
      </w:tr>
      <w:tr w:rsidR="00A23354" w:rsidRPr="005C619D" w14:paraId="163FA8C7" w14:textId="77777777" w:rsidTr="0096569B">
        <w:trPr>
          <w:cantSplit/>
          <w:tblHeader/>
        </w:trPr>
        <w:tc>
          <w:tcPr>
            <w:tcW w:w="2708" w:type="dxa"/>
          </w:tcPr>
          <w:p w14:paraId="7E40FC05" w14:textId="77777777" w:rsidR="00A23354" w:rsidRPr="005C619D" w:rsidRDefault="00A23354" w:rsidP="009B779F">
            <w:pPr>
              <w:spacing w:line="240" w:lineRule="atLeast"/>
              <w:ind w:left="-18" w:right="-270"/>
              <w:rPr>
                <w:rFonts w:cs="Times New Roman"/>
                <w:b/>
                <w:bCs/>
                <w:i/>
                <w:iCs/>
                <w:sz w:val="20"/>
                <w:cs/>
                <w:lang w:val="th-TH" w:bidi="th-TH"/>
              </w:rPr>
            </w:pPr>
          </w:p>
        </w:tc>
        <w:tc>
          <w:tcPr>
            <w:tcW w:w="6572" w:type="dxa"/>
            <w:gridSpan w:val="11"/>
          </w:tcPr>
          <w:p w14:paraId="1E113C36" w14:textId="77777777" w:rsidR="00A23354" w:rsidRPr="005C619D" w:rsidRDefault="00A23354" w:rsidP="009B779F">
            <w:pPr>
              <w:spacing w:line="240" w:lineRule="atLeast"/>
              <w:ind w:right="9"/>
              <w:jc w:val="center"/>
              <w:rPr>
                <w:rFonts w:cs="Times New Roman"/>
                <w:color w:val="000000"/>
                <w:sz w:val="20"/>
                <w:lang w:val="en-US"/>
              </w:rPr>
            </w:pPr>
            <w:r w:rsidRPr="005C619D">
              <w:rPr>
                <w:rFonts w:cs="Times New Roman"/>
                <w:i/>
                <w:iCs/>
                <w:color w:val="000000"/>
                <w:sz w:val="20"/>
                <w:lang w:val="en-US"/>
              </w:rPr>
              <w:t>(in million Baht</w:t>
            </w:r>
            <w:r w:rsidRPr="005C619D">
              <w:rPr>
                <w:rFonts w:cs="Times New Roman"/>
                <w:sz w:val="20"/>
                <w:lang w:val="en-US"/>
              </w:rPr>
              <w:t>)</w:t>
            </w:r>
          </w:p>
        </w:tc>
      </w:tr>
      <w:tr w:rsidR="00A23354" w:rsidRPr="005C619D" w14:paraId="7719A640" w14:textId="77777777" w:rsidTr="0096569B">
        <w:trPr>
          <w:cantSplit/>
        </w:trPr>
        <w:tc>
          <w:tcPr>
            <w:tcW w:w="2708" w:type="dxa"/>
          </w:tcPr>
          <w:p w14:paraId="233AA6DF" w14:textId="77777777" w:rsidR="00A23354" w:rsidRPr="005C619D" w:rsidRDefault="00A23354" w:rsidP="009B779F">
            <w:pPr>
              <w:tabs>
                <w:tab w:val="left" w:pos="720"/>
              </w:tabs>
              <w:spacing w:line="240" w:lineRule="atLeast"/>
              <w:ind w:left="172" w:right="9" w:hanging="190"/>
              <w:rPr>
                <w:rFonts w:cs="Times New Roman"/>
                <w:b/>
                <w:bCs/>
                <w:i/>
                <w:iCs/>
                <w:color w:val="000000"/>
                <w:sz w:val="20"/>
                <w:lang w:val="en-US"/>
              </w:rPr>
            </w:pPr>
            <w:r w:rsidRPr="005C619D">
              <w:rPr>
                <w:rFonts w:cs="Times New Roman"/>
                <w:b/>
                <w:bCs/>
                <w:i/>
                <w:iCs/>
                <w:color w:val="000000"/>
                <w:sz w:val="20"/>
                <w:lang w:val="en-US"/>
              </w:rPr>
              <w:t>Domestic</w:t>
            </w:r>
          </w:p>
        </w:tc>
        <w:tc>
          <w:tcPr>
            <w:tcW w:w="902" w:type="dxa"/>
          </w:tcPr>
          <w:p w14:paraId="1C2084EB"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270" w:type="dxa"/>
          </w:tcPr>
          <w:p w14:paraId="2697DEEC"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900" w:type="dxa"/>
          </w:tcPr>
          <w:p w14:paraId="2B4FDC60"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236" w:type="dxa"/>
          </w:tcPr>
          <w:p w14:paraId="31C62425"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880" w:type="dxa"/>
          </w:tcPr>
          <w:p w14:paraId="19656E0B"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236" w:type="dxa"/>
          </w:tcPr>
          <w:p w14:paraId="633B643A" w14:textId="77777777" w:rsidR="00A23354" w:rsidRPr="005C619D" w:rsidRDefault="00A23354" w:rsidP="009B779F">
            <w:pPr>
              <w:tabs>
                <w:tab w:val="decimal" w:pos="614"/>
              </w:tabs>
              <w:spacing w:line="240" w:lineRule="atLeast"/>
              <w:ind w:left="-115" w:right="-108"/>
              <w:rPr>
                <w:rFonts w:cs="Times New Roman"/>
                <w:b/>
                <w:bCs/>
                <w:color w:val="000000"/>
                <w:sz w:val="20"/>
                <w:lang w:val="en-US"/>
              </w:rPr>
            </w:pPr>
          </w:p>
        </w:tc>
        <w:tc>
          <w:tcPr>
            <w:tcW w:w="898" w:type="dxa"/>
          </w:tcPr>
          <w:p w14:paraId="7880E2CD"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270" w:type="dxa"/>
          </w:tcPr>
          <w:p w14:paraId="0389DB98"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832" w:type="dxa"/>
          </w:tcPr>
          <w:p w14:paraId="5ABA1947"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248" w:type="dxa"/>
          </w:tcPr>
          <w:p w14:paraId="3068A870" w14:textId="77777777" w:rsidR="00A23354" w:rsidRPr="005C619D" w:rsidRDefault="00A23354" w:rsidP="009B779F">
            <w:pPr>
              <w:tabs>
                <w:tab w:val="decimal" w:pos="614"/>
              </w:tabs>
              <w:spacing w:line="240" w:lineRule="atLeast"/>
              <w:ind w:left="-115" w:right="-108"/>
              <w:rPr>
                <w:rFonts w:cs="Times New Roman"/>
                <w:sz w:val="20"/>
                <w:lang w:val="en-US"/>
              </w:rPr>
            </w:pPr>
          </w:p>
        </w:tc>
        <w:tc>
          <w:tcPr>
            <w:tcW w:w="900" w:type="dxa"/>
          </w:tcPr>
          <w:p w14:paraId="3A129CE4" w14:textId="77777777" w:rsidR="00A23354" w:rsidRPr="005C619D" w:rsidRDefault="00A23354" w:rsidP="009B779F">
            <w:pPr>
              <w:tabs>
                <w:tab w:val="decimal" w:pos="614"/>
              </w:tabs>
              <w:spacing w:line="240" w:lineRule="atLeast"/>
              <w:ind w:left="-115" w:right="-108" w:firstLine="55"/>
              <w:rPr>
                <w:rFonts w:cs="Times New Roman"/>
                <w:sz w:val="20"/>
                <w:lang w:val="en-US"/>
              </w:rPr>
            </w:pPr>
          </w:p>
        </w:tc>
      </w:tr>
      <w:tr w:rsidR="00B12D04" w:rsidRPr="005C619D" w14:paraId="23CCC2AA" w14:textId="77777777" w:rsidTr="0096569B">
        <w:trPr>
          <w:cantSplit/>
        </w:trPr>
        <w:tc>
          <w:tcPr>
            <w:tcW w:w="2708" w:type="dxa"/>
          </w:tcPr>
          <w:p w14:paraId="2E0BD3C5" w14:textId="77777777" w:rsidR="00B12D04" w:rsidRPr="005C619D" w:rsidRDefault="00B12D04" w:rsidP="00B12D04">
            <w:pPr>
              <w:tabs>
                <w:tab w:val="left" w:pos="720"/>
              </w:tabs>
              <w:spacing w:line="240" w:lineRule="atLeast"/>
              <w:ind w:left="172" w:right="9" w:hanging="190"/>
              <w:rPr>
                <w:rFonts w:cs="Times New Roman"/>
                <w:color w:val="000000"/>
                <w:sz w:val="20"/>
                <w:lang w:val="en-US"/>
              </w:rPr>
            </w:pPr>
            <w:r w:rsidRPr="005C619D">
              <w:rPr>
                <w:rFonts w:cs="Times New Roman"/>
                <w:color w:val="000000"/>
                <w:sz w:val="20"/>
                <w:lang w:val="en-US"/>
              </w:rPr>
              <w:t>Bank of Thailand and Financial Institutions Development Fund</w:t>
            </w:r>
          </w:p>
        </w:tc>
        <w:tc>
          <w:tcPr>
            <w:tcW w:w="902" w:type="dxa"/>
          </w:tcPr>
          <w:p w14:paraId="391C78D0" w14:textId="77777777" w:rsidR="00B12D04" w:rsidRPr="005C619D" w:rsidRDefault="00B12D04" w:rsidP="00B12D04">
            <w:pPr>
              <w:tabs>
                <w:tab w:val="decimal" w:pos="700"/>
              </w:tabs>
              <w:spacing w:line="240" w:lineRule="atLeast"/>
              <w:ind w:left="-106" w:right="-108"/>
              <w:rPr>
                <w:rFonts w:cs="Times New Roman"/>
                <w:sz w:val="20"/>
                <w:lang w:val="en-US"/>
              </w:rPr>
            </w:pPr>
          </w:p>
          <w:p w14:paraId="145395C3" w14:textId="77777777" w:rsidR="00B12D04" w:rsidRPr="005C619D" w:rsidRDefault="00B12D04" w:rsidP="00B12D04">
            <w:pPr>
              <w:tabs>
                <w:tab w:val="decimal" w:pos="700"/>
              </w:tabs>
              <w:spacing w:line="240" w:lineRule="atLeast"/>
              <w:ind w:left="-106" w:right="-108"/>
              <w:rPr>
                <w:rFonts w:cs="Times New Roman"/>
                <w:sz w:val="20"/>
              </w:rPr>
            </w:pPr>
          </w:p>
          <w:p w14:paraId="16C80369" w14:textId="65A51747" w:rsidR="00B12D04" w:rsidRPr="005C619D" w:rsidRDefault="00B12D04" w:rsidP="00B12D04">
            <w:pPr>
              <w:tabs>
                <w:tab w:val="decimal" w:pos="700"/>
              </w:tabs>
              <w:spacing w:line="240" w:lineRule="atLeast"/>
              <w:ind w:left="-106" w:right="-108"/>
              <w:rPr>
                <w:rFonts w:cs="Times New Roman"/>
                <w:sz w:val="20"/>
                <w:cs/>
              </w:rPr>
            </w:pPr>
            <w:r w:rsidRPr="005C619D">
              <w:rPr>
                <w:rFonts w:cs="Times New Roman"/>
                <w:sz w:val="20"/>
              </w:rPr>
              <w:t>410</w:t>
            </w:r>
          </w:p>
        </w:tc>
        <w:tc>
          <w:tcPr>
            <w:tcW w:w="270" w:type="dxa"/>
          </w:tcPr>
          <w:p w14:paraId="12379AA1"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Pr>
          <w:p w14:paraId="097AFCE7" w14:textId="77777777" w:rsidR="00B12D04" w:rsidRPr="005C619D" w:rsidRDefault="00B12D04" w:rsidP="00B12D04">
            <w:pPr>
              <w:tabs>
                <w:tab w:val="decimal" w:pos="680"/>
              </w:tabs>
              <w:spacing w:line="240" w:lineRule="atLeast"/>
              <w:ind w:left="-106" w:right="-108"/>
              <w:rPr>
                <w:rFonts w:cs="Times New Roman"/>
                <w:sz w:val="20"/>
              </w:rPr>
            </w:pPr>
          </w:p>
          <w:p w14:paraId="4E44D1EE" w14:textId="77777777" w:rsidR="00B12D04" w:rsidRPr="005C619D" w:rsidRDefault="00B12D04" w:rsidP="00B12D04">
            <w:pPr>
              <w:tabs>
                <w:tab w:val="decimal" w:pos="680"/>
              </w:tabs>
              <w:spacing w:line="240" w:lineRule="atLeast"/>
              <w:ind w:left="-106" w:right="-108"/>
              <w:rPr>
                <w:rFonts w:cs="Times New Roman"/>
                <w:sz w:val="20"/>
              </w:rPr>
            </w:pPr>
          </w:p>
          <w:p w14:paraId="7A33D0E6" w14:textId="41367126" w:rsidR="00B12D04" w:rsidRPr="005C619D" w:rsidRDefault="00B12D04" w:rsidP="00B12D04">
            <w:pPr>
              <w:tabs>
                <w:tab w:val="decimal" w:pos="700"/>
              </w:tabs>
              <w:spacing w:line="240" w:lineRule="atLeast"/>
              <w:ind w:left="-106" w:right="-108"/>
              <w:rPr>
                <w:rFonts w:cs="Times New Roman"/>
                <w:sz w:val="20"/>
                <w:cs/>
              </w:rPr>
            </w:pPr>
            <w:r w:rsidRPr="005C619D">
              <w:rPr>
                <w:rFonts w:cs="Times New Roman"/>
                <w:sz w:val="20"/>
              </w:rPr>
              <w:t>-</w:t>
            </w:r>
          </w:p>
        </w:tc>
        <w:tc>
          <w:tcPr>
            <w:tcW w:w="236" w:type="dxa"/>
          </w:tcPr>
          <w:p w14:paraId="30E21386" w14:textId="77777777" w:rsidR="00B12D04" w:rsidRPr="005C619D" w:rsidRDefault="00B12D04" w:rsidP="00B12D04">
            <w:pPr>
              <w:tabs>
                <w:tab w:val="decimal" w:pos="700"/>
              </w:tabs>
              <w:spacing w:line="240" w:lineRule="atLeast"/>
              <w:ind w:left="-106" w:right="-108"/>
              <w:rPr>
                <w:rFonts w:cs="Times New Roman"/>
                <w:sz w:val="20"/>
              </w:rPr>
            </w:pPr>
          </w:p>
        </w:tc>
        <w:tc>
          <w:tcPr>
            <w:tcW w:w="880" w:type="dxa"/>
          </w:tcPr>
          <w:p w14:paraId="609FA8E7" w14:textId="77777777" w:rsidR="00B12D04" w:rsidRPr="005C619D" w:rsidRDefault="00B12D04" w:rsidP="00B12D04">
            <w:pPr>
              <w:tabs>
                <w:tab w:val="decimal" w:pos="700"/>
              </w:tabs>
              <w:spacing w:line="240" w:lineRule="atLeast"/>
              <w:ind w:left="-106" w:right="-108"/>
              <w:rPr>
                <w:rFonts w:cs="Times New Roman"/>
                <w:sz w:val="20"/>
              </w:rPr>
            </w:pPr>
          </w:p>
          <w:p w14:paraId="681F878C" w14:textId="77777777" w:rsidR="00B12D04" w:rsidRPr="005C619D" w:rsidRDefault="00B12D04" w:rsidP="00B12D04">
            <w:pPr>
              <w:tabs>
                <w:tab w:val="decimal" w:pos="700"/>
              </w:tabs>
              <w:spacing w:line="240" w:lineRule="atLeast"/>
              <w:ind w:left="-106" w:right="-108"/>
              <w:rPr>
                <w:rFonts w:cs="Times New Roman"/>
                <w:sz w:val="20"/>
              </w:rPr>
            </w:pPr>
          </w:p>
          <w:p w14:paraId="6C13BAD8" w14:textId="1C9FF9B3" w:rsidR="00B12D04" w:rsidRPr="005C619D" w:rsidRDefault="00B12D04" w:rsidP="00B12D04">
            <w:pPr>
              <w:tabs>
                <w:tab w:val="decimal" w:pos="700"/>
              </w:tabs>
              <w:spacing w:line="240" w:lineRule="atLeast"/>
              <w:ind w:left="-106" w:right="-108"/>
              <w:rPr>
                <w:rFonts w:cs="Times New Roman"/>
                <w:sz w:val="20"/>
                <w:cs/>
              </w:rPr>
            </w:pPr>
            <w:r w:rsidRPr="005C619D">
              <w:rPr>
                <w:rFonts w:cs="Times New Roman"/>
                <w:sz w:val="20"/>
              </w:rPr>
              <w:t>410</w:t>
            </w:r>
          </w:p>
        </w:tc>
        <w:tc>
          <w:tcPr>
            <w:tcW w:w="236" w:type="dxa"/>
            <w:vAlign w:val="bottom"/>
          </w:tcPr>
          <w:p w14:paraId="4BF3CF07" w14:textId="77777777" w:rsidR="00B12D04" w:rsidRPr="005C619D" w:rsidRDefault="00B12D04" w:rsidP="00B12D04">
            <w:pPr>
              <w:tabs>
                <w:tab w:val="decimal" w:pos="614"/>
                <w:tab w:val="decimal" w:pos="700"/>
              </w:tabs>
              <w:spacing w:line="240" w:lineRule="atLeast"/>
              <w:ind w:left="-106" w:right="-108"/>
              <w:rPr>
                <w:rFonts w:cs="Times New Roman"/>
                <w:sz w:val="20"/>
              </w:rPr>
            </w:pPr>
          </w:p>
        </w:tc>
        <w:tc>
          <w:tcPr>
            <w:tcW w:w="898" w:type="dxa"/>
          </w:tcPr>
          <w:p w14:paraId="6EB6F2B2" w14:textId="77777777" w:rsidR="00B12D04" w:rsidRPr="005C619D" w:rsidRDefault="00B12D04" w:rsidP="00B12D04">
            <w:pPr>
              <w:tabs>
                <w:tab w:val="decimal" w:pos="700"/>
              </w:tabs>
              <w:spacing w:line="240" w:lineRule="atLeast"/>
              <w:ind w:left="-106" w:right="-108"/>
              <w:rPr>
                <w:rFonts w:cs="Times New Roman"/>
                <w:sz w:val="20"/>
              </w:rPr>
            </w:pPr>
          </w:p>
          <w:p w14:paraId="7B899B95" w14:textId="77777777" w:rsidR="00B12D04" w:rsidRPr="005C619D" w:rsidRDefault="00B12D04" w:rsidP="00B12D04">
            <w:pPr>
              <w:tabs>
                <w:tab w:val="decimal" w:pos="700"/>
              </w:tabs>
              <w:spacing w:line="240" w:lineRule="atLeast"/>
              <w:ind w:left="-106" w:right="-108"/>
              <w:rPr>
                <w:rFonts w:cs="Times New Roman"/>
                <w:sz w:val="20"/>
              </w:rPr>
            </w:pPr>
          </w:p>
          <w:p w14:paraId="676F77B2" w14:textId="6922AC52" w:rsidR="00B12D04" w:rsidRPr="005C619D" w:rsidRDefault="00B12D04" w:rsidP="00B12D04">
            <w:pPr>
              <w:tabs>
                <w:tab w:val="decimal" w:pos="700"/>
              </w:tabs>
              <w:spacing w:line="240" w:lineRule="atLeast"/>
              <w:ind w:left="-106" w:right="-108"/>
              <w:rPr>
                <w:rFonts w:cs="Times New Roman"/>
                <w:sz w:val="20"/>
                <w:cs/>
              </w:rPr>
            </w:pPr>
            <w:r w:rsidRPr="005C619D">
              <w:rPr>
                <w:rFonts w:cs="Times New Roman"/>
                <w:sz w:val="20"/>
              </w:rPr>
              <w:t>-</w:t>
            </w:r>
          </w:p>
        </w:tc>
        <w:tc>
          <w:tcPr>
            <w:tcW w:w="270" w:type="dxa"/>
          </w:tcPr>
          <w:p w14:paraId="3A4FE2D9" w14:textId="77777777" w:rsidR="00B12D04" w:rsidRPr="005C619D" w:rsidRDefault="00B12D04" w:rsidP="00B12D04">
            <w:pPr>
              <w:tabs>
                <w:tab w:val="decimal" w:pos="700"/>
              </w:tabs>
              <w:spacing w:line="240" w:lineRule="atLeast"/>
              <w:ind w:left="-106" w:right="-108"/>
              <w:rPr>
                <w:rFonts w:cs="Times New Roman"/>
                <w:sz w:val="20"/>
              </w:rPr>
            </w:pPr>
          </w:p>
        </w:tc>
        <w:tc>
          <w:tcPr>
            <w:tcW w:w="832" w:type="dxa"/>
          </w:tcPr>
          <w:p w14:paraId="7239B61B" w14:textId="77777777" w:rsidR="00B12D04" w:rsidRPr="005C619D" w:rsidRDefault="00B12D04" w:rsidP="00B12D04">
            <w:pPr>
              <w:tabs>
                <w:tab w:val="decimal" w:pos="605"/>
              </w:tabs>
              <w:spacing w:line="240" w:lineRule="atLeast"/>
              <w:ind w:left="-106" w:right="-108"/>
              <w:rPr>
                <w:rFonts w:cs="Times New Roman"/>
                <w:sz w:val="20"/>
              </w:rPr>
            </w:pPr>
          </w:p>
          <w:p w14:paraId="2B0C0E5D" w14:textId="77777777" w:rsidR="00B12D04" w:rsidRPr="005C619D" w:rsidRDefault="00B12D04" w:rsidP="00B12D04">
            <w:pPr>
              <w:tabs>
                <w:tab w:val="decimal" w:pos="605"/>
              </w:tabs>
              <w:spacing w:line="240" w:lineRule="atLeast"/>
              <w:ind w:left="-106" w:right="-108"/>
              <w:rPr>
                <w:rFonts w:cs="Times New Roman"/>
                <w:sz w:val="20"/>
              </w:rPr>
            </w:pPr>
          </w:p>
          <w:p w14:paraId="0DE3355B" w14:textId="088FD6A3" w:rsidR="00B12D04" w:rsidRPr="005C619D" w:rsidRDefault="00B12D04" w:rsidP="00B12D04">
            <w:pPr>
              <w:tabs>
                <w:tab w:val="decimal" w:pos="680"/>
              </w:tabs>
              <w:spacing w:line="240" w:lineRule="atLeast"/>
              <w:ind w:left="-106" w:right="-108"/>
              <w:rPr>
                <w:rFonts w:cs="Times New Roman"/>
                <w:sz w:val="20"/>
                <w:cs/>
              </w:rPr>
            </w:pPr>
            <w:r w:rsidRPr="005C619D">
              <w:rPr>
                <w:rFonts w:cs="Times New Roman"/>
                <w:sz w:val="20"/>
              </w:rPr>
              <w:t>-</w:t>
            </w:r>
          </w:p>
        </w:tc>
        <w:tc>
          <w:tcPr>
            <w:tcW w:w="248" w:type="dxa"/>
          </w:tcPr>
          <w:p w14:paraId="60828F37"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Pr>
          <w:p w14:paraId="1129DE52" w14:textId="77777777" w:rsidR="00B12D04" w:rsidRPr="005C619D" w:rsidRDefault="00B12D04" w:rsidP="00B12D04">
            <w:pPr>
              <w:tabs>
                <w:tab w:val="decimal" w:pos="700"/>
              </w:tabs>
              <w:spacing w:line="240" w:lineRule="atLeast"/>
              <w:ind w:left="-106" w:right="-108"/>
              <w:rPr>
                <w:rFonts w:cs="Times New Roman"/>
                <w:sz w:val="20"/>
              </w:rPr>
            </w:pPr>
          </w:p>
          <w:p w14:paraId="0E429E9F" w14:textId="77777777" w:rsidR="00B12D04" w:rsidRPr="005C619D" w:rsidRDefault="00B12D04" w:rsidP="00B12D04">
            <w:pPr>
              <w:tabs>
                <w:tab w:val="decimal" w:pos="700"/>
              </w:tabs>
              <w:spacing w:line="240" w:lineRule="atLeast"/>
              <w:ind w:left="-106" w:right="-108"/>
              <w:rPr>
                <w:rFonts w:cs="Times New Roman"/>
                <w:sz w:val="20"/>
              </w:rPr>
            </w:pPr>
          </w:p>
          <w:p w14:paraId="22F172C5" w14:textId="2CCC0165" w:rsidR="00B12D04" w:rsidRPr="005C619D" w:rsidRDefault="00B12D04" w:rsidP="00B12D04">
            <w:pPr>
              <w:tabs>
                <w:tab w:val="decimal" w:pos="700"/>
              </w:tabs>
              <w:spacing w:line="240" w:lineRule="atLeast"/>
              <w:ind w:left="-106" w:right="-108"/>
              <w:rPr>
                <w:rFonts w:cs="Times New Roman"/>
                <w:sz w:val="20"/>
                <w:cs/>
              </w:rPr>
            </w:pPr>
            <w:r w:rsidRPr="005C619D">
              <w:rPr>
                <w:rFonts w:cs="Times New Roman"/>
                <w:sz w:val="20"/>
              </w:rPr>
              <w:t>-</w:t>
            </w:r>
          </w:p>
        </w:tc>
      </w:tr>
      <w:tr w:rsidR="00B12D04" w:rsidRPr="005C619D" w14:paraId="51AEDCC2" w14:textId="77777777" w:rsidTr="0096569B">
        <w:trPr>
          <w:cantSplit/>
        </w:trPr>
        <w:tc>
          <w:tcPr>
            <w:tcW w:w="2708" w:type="dxa"/>
          </w:tcPr>
          <w:p w14:paraId="0154B819" w14:textId="77777777" w:rsidR="00B12D04" w:rsidRPr="005C619D" w:rsidRDefault="00B12D04" w:rsidP="00B12D04">
            <w:pPr>
              <w:tabs>
                <w:tab w:val="left" w:pos="720"/>
              </w:tabs>
              <w:spacing w:line="240" w:lineRule="atLeast"/>
              <w:ind w:left="172" w:right="9" w:hanging="190"/>
              <w:rPr>
                <w:rFonts w:cs="Times New Roman"/>
                <w:color w:val="000000"/>
                <w:sz w:val="20"/>
                <w:lang w:val="en-US"/>
              </w:rPr>
            </w:pPr>
            <w:r w:rsidRPr="005C619D">
              <w:rPr>
                <w:rFonts w:cs="Times New Roman"/>
                <w:color w:val="000000"/>
                <w:sz w:val="20"/>
                <w:lang w:val="en-US"/>
              </w:rPr>
              <w:t>Commercial banks</w:t>
            </w:r>
          </w:p>
        </w:tc>
        <w:tc>
          <w:tcPr>
            <w:tcW w:w="902" w:type="dxa"/>
          </w:tcPr>
          <w:p w14:paraId="2A273D5F" w14:textId="403B1AD3"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519</w:t>
            </w:r>
          </w:p>
        </w:tc>
        <w:tc>
          <w:tcPr>
            <w:tcW w:w="270" w:type="dxa"/>
          </w:tcPr>
          <w:p w14:paraId="3E6A3862"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Pr>
          <w:p w14:paraId="0C01E8E6" w14:textId="3680DF7A"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25,200</w:t>
            </w:r>
          </w:p>
        </w:tc>
        <w:tc>
          <w:tcPr>
            <w:tcW w:w="236" w:type="dxa"/>
          </w:tcPr>
          <w:p w14:paraId="405080E4" w14:textId="77777777" w:rsidR="00B12D04" w:rsidRPr="005C619D" w:rsidRDefault="00B12D04" w:rsidP="00B12D04">
            <w:pPr>
              <w:tabs>
                <w:tab w:val="decimal" w:pos="700"/>
              </w:tabs>
              <w:spacing w:line="240" w:lineRule="atLeast"/>
              <w:ind w:left="-106" w:right="-108"/>
              <w:rPr>
                <w:rFonts w:cs="Times New Roman"/>
                <w:sz w:val="20"/>
              </w:rPr>
            </w:pPr>
          </w:p>
        </w:tc>
        <w:tc>
          <w:tcPr>
            <w:tcW w:w="880" w:type="dxa"/>
          </w:tcPr>
          <w:p w14:paraId="6B6D93A7" w14:textId="090A2876"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25,719</w:t>
            </w:r>
          </w:p>
        </w:tc>
        <w:tc>
          <w:tcPr>
            <w:tcW w:w="236" w:type="dxa"/>
            <w:vAlign w:val="bottom"/>
          </w:tcPr>
          <w:p w14:paraId="65C64BED" w14:textId="77777777" w:rsidR="00B12D04" w:rsidRPr="005C619D" w:rsidRDefault="00B12D04" w:rsidP="00B12D04">
            <w:pPr>
              <w:tabs>
                <w:tab w:val="decimal" w:pos="614"/>
                <w:tab w:val="decimal" w:pos="700"/>
              </w:tabs>
              <w:spacing w:line="240" w:lineRule="atLeast"/>
              <w:ind w:left="-106" w:right="-108"/>
              <w:rPr>
                <w:rFonts w:cs="Times New Roman"/>
                <w:sz w:val="20"/>
              </w:rPr>
            </w:pPr>
          </w:p>
        </w:tc>
        <w:tc>
          <w:tcPr>
            <w:tcW w:w="898" w:type="dxa"/>
          </w:tcPr>
          <w:p w14:paraId="035BB06C" w14:textId="295E4C0C"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381</w:t>
            </w:r>
          </w:p>
        </w:tc>
        <w:tc>
          <w:tcPr>
            <w:tcW w:w="270" w:type="dxa"/>
          </w:tcPr>
          <w:p w14:paraId="6F8BD33B" w14:textId="77777777" w:rsidR="00B12D04" w:rsidRPr="005C619D" w:rsidRDefault="00B12D04" w:rsidP="00B12D04">
            <w:pPr>
              <w:tabs>
                <w:tab w:val="decimal" w:pos="700"/>
              </w:tabs>
              <w:spacing w:line="240" w:lineRule="atLeast"/>
              <w:ind w:left="-106" w:right="-108"/>
              <w:rPr>
                <w:rFonts w:cs="Times New Roman"/>
                <w:sz w:val="20"/>
              </w:rPr>
            </w:pPr>
          </w:p>
        </w:tc>
        <w:tc>
          <w:tcPr>
            <w:tcW w:w="832" w:type="dxa"/>
          </w:tcPr>
          <w:p w14:paraId="623380E2" w14:textId="21981F5C" w:rsidR="00B12D04" w:rsidRPr="005C619D" w:rsidRDefault="00B12D04" w:rsidP="00B12D04">
            <w:pPr>
              <w:tabs>
                <w:tab w:val="decimal" w:pos="680"/>
              </w:tabs>
              <w:spacing w:line="240" w:lineRule="atLeast"/>
              <w:ind w:left="-106" w:right="-108"/>
              <w:rPr>
                <w:rFonts w:cs="Times New Roman"/>
                <w:sz w:val="20"/>
              </w:rPr>
            </w:pPr>
            <w:r w:rsidRPr="005C619D">
              <w:rPr>
                <w:rFonts w:cs="Times New Roman"/>
                <w:sz w:val="20"/>
              </w:rPr>
              <w:t>58,006</w:t>
            </w:r>
          </w:p>
        </w:tc>
        <w:tc>
          <w:tcPr>
            <w:tcW w:w="248" w:type="dxa"/>
          </w:tcPr>
          <w:p w14:paraId="6CE44114"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Pr>
          <w:p w14:paraId="0BA19A73" w14:textId="63F7CC55"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58,387</w:t>
            </w:r>
          </w:p>
        </w:tc>
      </w:tr>
      <w:tr w:rsidR="00B12D04" w:rsidRPr="005C619D" w14:paraId="055BFA70" w14:textId="77777777" w:rsidTr="0096569B">
        <w:trPr>
          <w:cantSplit/>
        </w:trPr>
        <w:tc>
          <w:tcPr>
            <w:tcW w:w="2708" w:type="dxa"/>
          </w:tcPr>
          <w:p w14:paraId="3C57D40C" w14:textId="77777777" w:rsidR="00B12D04" w:rsidRPr="005C619D" w:rsidRDefault="00B12D04" w:rsidP="00B12D04">
            <w:pPr>
              <w:tabs>
                <w:tab w:val="left" w:pos="720"/>
              </w:tabs>
              <w:spacing w:line="240" w:lineRule="atLeast"/>
              <w:ind w:left="172" w:right="9" w:hanging="190"/>
              <w:rPr>
                <w:rFonts w:cs="Times New Roman"/>
                <w:color w:val="000000"/>
                <w:sz w:val="20"/>
                <w:cs/>
                <w:lang w:val="en-US" w:bidi="th-TH"/>
              </w:rPr>
            </w:pPr>
            <w:proofErr w:type="spellStart"/>
            <w:r w:rsidRPr="005C619D">
              <w:rPr>
                <w:rFonts w:cs="Times New Roman"/>
                <w:color w:val="000000"/>
                <w:sz w:val="20"/>
                <w:lang w:val="en-US"/>
              </w:rPr>
              <w:t>Specialised</w:t>
            </w:r>
            <w:proofErr w:type="spellEnd"/>
            <w:r w:rsidRPr="005C619D">
              <w:rPr>
                <w:rFonts w:cs="Times New Roman"/>
                <w:color w:val="000000"/>
                <w:sz w:val="20"/>
                <w:lang w:val="en-US"/>
              </w:rPr>
              <w:t xml:space="preserve"> financial</w:t>
            </w:r>
          </w:p>
        </w:tc>
        <w:tc>
          <w:tcPr>
            <w:tcW w:w="902" w:type="dxa"/>
            <w:vAlign w:val="bottom"/>
          </w:tcPr>
          <w:p w14:paraId="106E9479" w14:textId="77777777" w:rsidR="00B12D04" w:rsidRPr="005C619D" w:rsidRDefault="00B12D04" w:rsidP="00B12D04">
            <w:pPr>
              <w:tabs>
                <w:tab w:val="decimal" w:pos="700"/>
              </w:tabs>
              <w:spacing w:line="240" w:lineRule="atLeast"/>
              <w:ind w:left="-106" w:right="-108"/>
              <w:rPr>
                <w:rFonts w:cs="Times New Roman"/>
                <w:sz w:val="20"/>
              </w:rPr>
            </w:pPr>
          </w:p>
        </w:tc>
        <w:tc>
          <w:tcPr>
            <w:tcW w:w="270" w:type="dxa"/>
            <w:vAlign w:val="bottom"/>
          </w:tcPr>
          <w:p w14:paraId="7D429DB3"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vAlign w:val="bottom"/>
          </w:tcPr>
          <w:p w14:paraId="7FA8E19F" w14:textId="77777777" w:rsidR="00B12D04" w:rsidRPr="005C619D" w:rsidRDefault="00B12D04" w:rsidP="00B12D04">
            <w:pPr>
              <w:tabs>
                <w:tab w:val="decimal" w:pos="702"/>
              </w:tabs>
              <w:spacing w:line="240" w:lineRule="atLeast"/>
              <w:ind w:left="-106" w:right="-108"/>
              <w:rPr>
                <w:rFonts w:cs="Times New Roman"/>
                <w:sz w:val="20"/>
              </w:rPr>
            </w:pPr>
          </w:p>
        </w:tc>
        <w:tc>
          <w:tcPr>
            <w:tcW w:w="236" w:type="dxa"/>
            <w:vAlign w:val="bottom"/>
          </w:tcPr>
          <w:p w14:paraId="0CE48BDF" w14:textId="77777777" w:rsidR="00B12D04" w:rsidRPr="005C619D" w:rsidRDefault="00B12D04" w:rsidP="00B12D04">
            <w:pPr>
              <w:tabs>
                <w:tab w:val="decimal" w:pos="700"/>
              </w:tabs>
              <w:spacing w:line="240" w:lineRule="atLeast"/>
              <w:ind w:left="-106" w:right="-108"/>
              <w:rPr>
                <w:rFonts w:cs="Times New Roman"/>
                <w:sz w:val="20"/>
              </w:rPr>
            </w:pPr>
          </w:p>
        </w:tc>
        <w:tc>
          <w:tcPr>
            <w:tcW w:w="880" w:type="dxa"/>
            <w:vAlign w:val="bottom"/>
          </w:tcPr>
          <w:p w14:paraId="36D6AE46" w14:textId="77777777" w:rsidR="00B12D04" w:rsidRPr="005C619D" w:rsidRDefault="00B12D04" w:rsidP="00B12D04">
            <w:pPr>
              <w:tabs>
                <w:tab w:val="decimal" w:pos="700"/>
              </w:tabs>
              <w:spacing w:line="240" w:lineRule="atLeast"/>
              <w:ind w:left="-106" w:right="-108"/>
              <w:rPr>
                <w:rFonts w:cs="Times New Roman"/>
                <w:sz w:val="20"/>
              </w:rPr>
            </w:pPr>
          </w:p>
        </w:tc>
        <w:tc>
          <w:tcPr>
            <w:tcW w:w="236" w:type="dxa"/>
            <w:vAlign w:val="bottom"/>
          </w:tcPr>
          <w:p w14:paraId="64E8791C" w14:textId="77777777" w:rsidR="00B12D04" w:rsidRPr="005C619D" w:rsidRDefault="00B12D04" w:rsidP="00B12D04">
            <w:pPr>
              <w:tabs>
                <w:tab w:val="decimal" w:pos="614"/>
              </w:tabs>
              <w:spacing w:line="240" w:lineRule="atLeast"/>
              <w:ind w:left="-115" w:right="-108"/>
              <w:rPr>
                <w:rFonts w:cs="Times New Roman"/>
                <w:sz w:val="20"/>
              </w:rPr>
            </w:pPr>
          </w:p>
        </w:tc>
        <w:tc>
          <w:tcPr>
            <w:tcW w:w="898" w:type="dxa"/>
            <w:vAlign w:val="bottom"/>
          </w:tcPr>
          <w:p w14:paraId="457B2487" w14:textId="77777777" w:rsidR="00B12D04" w:rsidRPr="005C619D" w:rsidRDefault="00B12D04" w:rsidP="00B12D04">
            <w:pPr>
              <w:tabs>
                <w:tab w:val="decimal" w:pos="700"/>
              </w:tabs>
              <w:spacing w:line="240" w:lineRule="atLeast"/>
              <w:ind w:left="-106" w:right="-108"/>
              <w:rPr>
                <w:rFonts w:cs="Times New Roman"/>
                <w:sz w:val="20"/>
              </w:rPr>
            </w:pPr>
          </w:p>
        </w:tc>
        <w:tc>
          <w:tcPr>
            <w:tcW w:w="270" w:type="dxa"/>
            <w:vAlign w:val="bottom"/>
          </w:tcPr>
          <w:p w14:paraId="20352477" w14:textId="77777777" w:rsidR="00B12D04" w:rsidRPr="005C619D" w:rsidRDefault="00B12D04" w:rsidP="00B12D04">
            <w:pPr>
              <w:tabs>
                <w:tab w:val="decimal" w:pos="700"/>
              </w:tabs>
              <w:spacing w:line="240" w:lineRule="atLeast"/>
              <w:ind w:left="-106" w:right="-108"/>
              <w:rPr>
                <w:rFonts w:cs="Times New Roman"/>
                <w:sz w:val="20"/>
              </w:rPr>
            </w:pPr>
          </w:p>
        </w:tc>
        <w:tc>
          <w:tcPr>
            <w:tcW w:w="832" w:type="dxa"/>
            <w:vAlign w:val="bottom"/>
          </w:tcPr>
          <w:p w14:paraId="31C49F68" w14:textId="77777777" w:rsidR="00B12D04" w:rsidRPr="005C619D" w:rsidRDefault="00B12D04" w:rsidP="00B12D04">
            <w:pPr>
              <w:tabs>
                <w:tab w:val="decimal" w:pos="680"/>
              </w:tabs>
              <w:spacing w:line="240" w:lineRule="atLeast"/>
              <w:ind w:left="-106" w:right="-108"/>
              <w:rPr>
                <w:rFonts w:cs="Times New Roman"/>
                <w:sz w:val="20"/>
              </w:rPr>
            </w:pPr>
          </w:p>
        </w:tc>
        <w:tc>
          <w:tcPr>
            <w:tcW w:w="248" w:type="dxa"/>
            <w:vAlign w:val="bottom"/>
          </w:tcPr>
          <w:p w14:paraId="5F2418C5"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vAlign w:val="bottom"/>
          </w:tcPr>
          <w:p w14:paraId="06D71C0E" w14:textId="77777777" w:rsidR="00B12D04" w:rsidRPr="005C619D" w:rsidRDefault="00B12D04" w:rsidP="00B12D04">
            <w:pPr>
              <w:tabs>
                <w:tab w:val="decimal" w:pos="700"/>
              </w:tabs>
              <w:spacing w:line="240" w:lineRule="atLeast"/>
              <w:ind w:left="-106" w:right="-108"/>
              <w:rPr>
                <w:rFonts w:cs="Times New Roman"/>
                <w:sz w:val="20"/>
              </w:rPr>
            </w:pPr>
          </w:p>
        </w:tc>
      </w:tr>
      <w:tr w:rsidR="00B12D04" w:rsidRPr="005C619D" w14:paraId="7CFD83C4" w14:textId="77777777" w:rsidTr="0096569B">
        <w:trPr>
          <w:cantSplit/>
        </w:trPr>
        <w:tc>
          <w:tcPr>
            <w:tcW w:w="2708" w:type="dxa"/>
            <w:vAlign w:val="bottom"/>
          </w:tcPr>
          <w:p w14:paraId="34A35AC1" w14:textId="77777777" w:rsidR="00B12D04" w:rsidRPr="005C619D" w:rsidRDefault="00B12D04" w:rsidP="00B12D04">
            <w:pPr>
              <w:tabs>
                <w:tab w:val="left" w:pos="720"/>
              </w:tabs>
              <w:spacing w:line="240" w:lineRule="atLeast"/>
              <w:ind w:left="172" w:right="-221" w:hanging="190"/>
              <w:rPr>
                <w:rFonts w:cs="Times New Roman"/>
                <w:color w:val="000000"/>
                <w:sz w:val="20"/>
                <w:lang w:val="en-US"/>
              </w:rPr>
            </w:pPr>
            <w:r w:rsidRPr="005C619D">
              <w:rPr>
                <w:rFonts w:cs="Times New Roman"/>
                <w:color w:val="000000"/>
                <w:sz w:val="20"/>
                <w:lang w:val="en-US"/>
              </w:rPr>
              <w:t xml:space="preserve">   institutions</w:t>
            </w:r>
          </w:p>
        </w:tc>
        <w:tc>
          <w:tcPr>
            <w:tcW w:w="902" w:type="dxa"/>
          </w:tcPr>
          <w:p w14:paraId="79DD5D33" w14:textId="65BEE1E0"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32</w:t>
            </w:r>
          </w:p>
        </w:tc>
        <w:tc>
          <w:tcPr>
            <w:tcW w:w="270" w:type="dxa"/>
          </w:tcPr>
          <w:p w14:paraId="3C4D6B7B"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Pr>
          <w:p w14:paraId="01213490" w14:textId="66EC3241"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10,003</w:t>
            </w:r>
          </w:p>
        </w:tc>
        <w:tc>
          <w:tcPr>
            <w:tcW w:w="236" w:type="dxa"/>
          </w:tcPr>
          <w:p w14:paraId="71EA3AD9" w14:textId="77777777" w:rsidR="00B12D04" w:rsidRPr="005C619D" w:rsidRDefault="00B12D04" w:rsidP="00B12D04">
            <w:pPr>
              <w:tabs>
                <w:tab w:val="decimal" w:pos="700"/>
              </w:tabs>
              <w:spacing w:line="240" w:lineRule="atLeast"/>
              <w:ind w:left="-106" w:right="-108"/>
              <w:rPr>
                <w:rFonts w:cs="Times New Roman"/>
                <w:sz w:val="20"/>
              </w:rPr>
            </w:pPr>
          </w:p>
        </w:tc>
        <w:tc>
          <w:tcPr>
            <w:tcW w:w="880" w:type="dxa"/>
          </w:tcPr>
          <w:p w14:paraId="41E07C10" w14:textId="0E50C653"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10,035</w:t>
            </w:r>
          </w:p>
        </w:tc>
        <w:tc>
          <w:tcPr>
            <w:tcW w:w="236" w:type="dxa"/>
            <w:vAlign w:val="bottom"/>
          </w:tcPr>
          <w:p w14:paraId="5C04401C" w14:textId="77777777" w:rsidR="00B12D04" w:rsidRPr="005C619D" w:rsidRDefault="00B12D04" w:rsidP="00B12D04">
            <w:pPr>
              <w:tabs>
                <w:tab w:val="decimal" w:pos="614"/>
                <w:tab w:val="decimal" w:pos="700"/>
              </w:tabs>
              <w:spacing w:line="240" w:lineRule="atLeast"/>
              <w:ind w:left="-106" w:right="-108"/>
              <w:rPr>
                <w:rFonts w:cs="Times New Roman"/>
                <w:sz w:val="20"/>
              </w:rPr>
            </w:pPr>
          </w:p>
        </w:tc>
        <w:tc>
          <w:tcPr>
            <w:tcW w:w="898" w:type="dxa"/>
          </w:tcPr>
          <w:p w14:paraId="2A1C6B42" w14:textId="3466D6C2"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24</w:t>
            </w:r>
          </w:p>
        </w:tc>
        <w:tc>
          <w:tcPr>
            <w:tcW w:w="270" w:type="dxa"/>
          </w:tcPr>
          <w:p w14:paraId="1F4B8AD6" w14:textId="77777777" w:rsidR="00B12D04" w:rsidRPr="005C619D" w:rsidRDefault="00B12D04" w:rsidP="00B12D04">
            <w:pPr>
              <w:tabs>
                <w:tab w:val="decimal" w:pos="700"/>
              </w:tabs>
              <w:spacing w:line="240" w:lineRule="atLeast"/>
              <w:ind w:left="-106" w:right="-108"/>
              <w:rPr>
                <w:rFonts w:cs="Times New Roman"/>
                <w:sz w:val="20"/>
              </w:rPr>
            </w:pPr>
          </w:p>
        </w:tc>
        <w:tc>
          <w:tcPr>
            <w:tcW w:w="832" w:type="dxa"/>
          </w:tcPr>
          <w:p w14:paraId="3019EEA3" w14:textId="6849B04F" w:rsidR="00B12D04" w:rsidRPr="005C619D" w:rsidRDefault="00B12D04" w:rsidP="00B12D04">
            <w:pPr>
              <w:tabs>
                <w:tab w:val="decimal" w:pos="680"/>
              </w:tabs>
              <w:spacing w:line="240" w:lineRule="atLeast"/>
              <w:ind w:left="-106" w:right="-108"/>
              <w:rPr>
                <w:rFonts w:cs="Times New Roman"/>
                <w:sz w:val="20"/>
              </w:rPr>
            </w:pPr>
            <w:r w:rsidRPr="005C619D">
              <w:rPr>
                <w:rFonts w:cs="Times New Roman"/>
                <w:sz w:val="20"/>
              </w:rPr>
              <w:t>7,412</w:t>
            </w:r>
          </w:p>
        </w:tc>
        <w:tc>
          <w:tcPr>
            <w:tcW w:w="248" w:type="dxa"/>
          </w:tcPr>
          <w:p w14:paraId="6DE4B436"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Pr>
          <w:p w14:paraId="79E26304" w14:textId="6DFDACC0"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7,436</w:t>
            </w:r>
          </w:p>
        </w:tc>
      </w:tr>
      <w:tr w:rsidR="00B12D04" w:rsidRPr="005C619D" w14:paraId="64CB6255" w14:textId="77777777" w:rsidTr="0096569B">
        <w:trPr>
          <w:cantSplit/>
        </w:trPr>
        <w:tc>
          <w:tcPr>
            <w:tcW w:w="2708" w:type="dxa"/>
          </w:tcPr>
          <w:p w14:paraId="24B4E506" w14:textId="77777777" w:rsidR="00B12D04" w:rsidRPr="005C619D" w:rsidRDefault="00B12D04" w:rsidP="00B12D04">
            <w:pPr>
              <w:tabs>
                <w:tab w:val="left" w:pos="720"/>
              </w:tabs>
              <w:spacing w:line="240" w:lineRule="atLeast"/>
              <w:ind w:left="172" w:right="9" w:hanging="190"/>
              <w:rPr>
                <w:rFonts w:cs="Times New Roman"/>
                <w:color w:val="000000"/>
                <w:sz w:val="20"/>
                <w:lang w:val="en-US"/>
              </w:rPr>
            </w:pPr>
            <w:r w:rsidRPr="005C619D">
              <w:rPr>
                <w:rFonts w:cs="Times New Roman"/>
                <w:color w:val="000000"/>
                <w:sz w:val="20"/>
                <w:lang w:val="en-US"/>
              </w:rPr>
              <w:t>Other financial institutions</w:t>
            </w:r>
          </w:p>
        </w:tc>
        <w:tc>
          <w:tcPr>
            <w:tcW w:w="902" w:type="dxa"/>
            <w:tcBorders>
              <w:bottom w:val="single" w:sz="4" w:space="0" w:color="auto"/>
            </w:tcBorders>
          </w:tcPr>
          <w:p w14:paraId="4AC2E388" w14:textId="4BD52868"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37,638</w:t>
            </w:r>
          </w:p>
        </w:tc>
        <w:tc>
          <w:tcPr>
            <w:tcW w:w="270" w:type="dxa"/>
          </w:tcPr>
          <w:p w14:paraId="319FB5C5"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Borders>
              <w:bottom w:val="single" w:sz="4" w:space="0" w:color="auto"/>
            </w:tcBorders>
          </w:tcPr>
          <w:p w14:paraId="570D067B" w14:textId="4B7BF7D8"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9,187</w:t>
            </w:r>
          </w:p>
        </w:tc>
        <w:tc>
          <w:tcPr>
            <w:tcW w:w="236" w:type="dxa"/>
          </w:tcPr>
          <w:p w14:paraId="29BE7434" w14:textId="77777777" w:rsidR="00B12D04" w:rsidRPr="005C619D" w:rsidRDefault="00B12D04" w:rsidP="00B12D04">
            <w:pPr>
              <w:tabs>
                <w:tab w:val="decimal" w:pos="700"/>
              </w:tabs>
              <w:spacing w:line="240" w:lineRule="atLeast"/>
              <w:ind w:left="-106" w:right="-108"/>
              <w:rPr>
                <w:rFonts w:cs="Times New Roman"/>
                <w:sz w:val="20"/>
              </w:rPr>
            </w:pPr>
          </w:p>
        </w:tc>
        <w:tc>
          <w:tcPr>
            <w:tcW w:w="880" w:type="dxa"/>
            <w:tcBorders>
              <w:bottom w:val="single" w:sz="4" w:space="0" w:color="auto"/>
            </w:tcBorders>
          </w:tcPr>
          <w:p w14:paraId="0A7CA85D" w14:textId="6DE0000B"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46,825</w:t>
            </w:r>
          </w:p>
        </w:tc>
        <w:tc>
          <w:tcPr>
            <w:tcW w:w="236" w:type="dxa"/>
            <w:vAlign w:val="bottom"/>
          </w:tcPr>
          <w:p w14:paraId="6B53B779" w14:textId="77777777" w:rsidR="00B12D04" w:rsidRPr="005C619D" w:rsidRDefault="00B12D04" w:rsidP="00B12D04">
            <w:pPr>
              <w:tabs>
                <w:tab w:val="decimal" w:pos="614"/>
                <w:tab w:val="decimal" w:pos="700"/>
              </w:tabs>
              <w:spacing w:line="240" w:lineRule="atLeast"/>
              <w:ind w:left="-106" w:right="-108"/>
              <w:rPr>
                <w:rFonts w:cs="Times New Roman"/>
                <w:sz w:val="20"/>
              </w:rPr>
            </w:pPr>
          </w:p>
        </w:tc>
        <w:tc>
          <w:tcPr>
            <w:tcW w:w="898" w:type="dxa"/>
            <w:tcBorders>
              <w:bottom w:val="single" w:sz="4" w:space="0" w:color="auto"/>
            </w:tcBorders>
          </w:tcPr>
          <w:p w14:paraId="05B285EF" w14:textId="37D92ABA"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6,372</w:t>
            </w:r>
          </w:p>
        </w:tc>
        <w:tc>
          <w:tcPr>
            <w:tcW w:w="270" w:type="dxa"/>
          </w:tcPr>
          <w:p w14:paraId="2CC8E7BC" w14:textId="77777777" w:rsidR="00B12D04" w:rsidRPr="005C619D" w:rsidRDefault="00B12D04" w:rsidP="00B12D04">
            <w:pPr>
              <w:tabs>
                <w:tab w:val="decimal" w:pos="700"/>
              </w:tabs>
              <w:spacing w:line="240" w:lineRule="atLeast"/>
              <w:ind w:left="-106" w:right="-108"/>
              <w:rPr>
                <w:rFonts w:cs="Times New Roman"/>
                <w:sz w:val="20"/>
              </w:rPr>
            </w:pPr>
          </w:p>
        </w:tc>
        <w:tc>
          <w:tcPr>
            <w:tcW w:w="832" w:type="dxa"/>
            <w:tcBorders>
              <w:bottom w:val="single" w:sz="4" w:space="0" w:color="auto"/>
            </w:tcBorders>
          </w:tcPr>
          <w:p w14:paraId="326EDCD5" w14:textId="2148E77B" w:rsidR="00B12D04" w:rsidRPr="005C619D" w:rsidRDefault="00B12D04" w:rsidP="00B12D04">
            <w:pPr>
              <w:tabs>
                <w:tab w:val="decimal" w:pos="680"/>
              </w:tabs>
              <w:spacing w:line="240" w:lineRule="atLeast"/>
              <w:ind w:left="-106" w:right="-108"/>
              <w:rPr>
                <w:rFonts w:cs="Times New Roman"/>
                <w:sz w:val="20"/>
              </w:rPr>
            </w:pPr>
            <w:r w:rsidRPr="005C619D">
              <w:rPr>
                <w:rFonts w:cs="Times New Roman"/>
                <w:sz w:val="20"/>
              </w:rPr>
              <w:t>54</w:t>
            </w:r>
          </w:p>
        </w:tc>
        <w:tc>
          <w:tcPr>
            <w:tcW w:w="248" w:type="dxa"/>
          </w:tcPr>
          <w:p w14:paraId="621AA06F" w14:textId="77777777" w:rsidR="00B12D04" w:rsidRPr="005C619D" w:rsidRDefault="00B12D04" w:rsidP="00B12D04">
            <w:pPr>
              <w:tabs>
                <w:tab w:val="decimal" w:pos="700"/>
              </w:tabs>
              <w:spacing w:line="240" w:lineRule="atLeast"/>
              <w:ind w:left="-106" w:right="-108"/>
              <w:rPr>
                <w:rFonts w:cs="Times New Roman"/>
                <w:sz w:val="20"/>
              </w:rPr>
            </w:pPr>
          </w:p>
        </w:tc>
        <w:tc>
          <w:tcPr>
            <w:tcW w:w="900" w:type="dxa"/>
            <w:tcBorders>
              <w:bottom w:val="single" w:sz="4" w:space="0" w:color="auto"/>
            </w:tcBorders>
          </w:tcPr>
          <w:p w14:paraId="32899FFC" w14:textId="04E51F39" w:rsidR="00B12D04" w:rsidRPr="005C619D" w:rsidRDefault="00B12D04" w:rsidP="00B12D04">
            <w:pPr>
              <w:tabs>
                <w:tab w:val="decimal" w:pos="700"/>
              </w:tabs>
              <w:spacing w:line="240" w:lineRule="atLeast"/>
              <w:ind w:left="-106" w:right="-108"/>
              <w:rPr>
                <w:rFonts w:cs="Times New Roman"/>
                <w:sz w:val="20"/>
              </w:rPr>
            </w:pPr>
            <w:r w:rsidRPr="005C619D">
              <w:rPr>
                <w:rFonts w:cs="Times New Roman"/>
                <w:sz w:val="20"/>
              </w:rPr>
              <w:t>6,426</w:t>
            </w:r>
          </w:p>
        </w:tc>
      </w:tr>
      <w:tr w:rsidR="00B12D04" w:rsidRPr="005C619D" w14:paraId="7A95070C" w14:textId="77777777" w:rsidTr="0096569B">
        <w:trPr>
          <w:cantSplit/>
        </w:trPr>
        <w:tc>
          <w:tcPr>
            <w:tcW w:w="2708" w:type="dxa"/>
          </w:tcPr>
          <w:p w14:paraId="69884446" w14:textId="77777777" w:rsidR="00B12D04" w:rsidRPr="005C619D" w:rsidRDefault="00B12D04" w:rsidP="00B12D04">
            <w:pPr>
              <w:tabs>
                <w:tab w:val="left" w:pos="342"/>
                <w:tab w:val="left" w:pos="961"/>
                <w:tab w:val="right" w:pos="9639"/>
              </w:tabs>
              <w:spacing w:line="240" w:lineRule="atLeast"/>
              <w:ind w:left="172" w:right="9" w:hanging="190"/>
              <w:rPr>
                <w:rFonts w:cs="Times New Roman"/>
                <w:b/>
                <w:bCs/>
                <w:color w:val="000000"/>
                <w:sz w:val="20"/>
                <w:lang w:val="en-US"/>
              </w:rPr>
            </w:pPr>
            <w:r w:rsidRPr="005C619D">
              <w:rPr>
                <w:rFonts w:cs="Times New Roman"/>
                <w:b/>
                <w:bCs/>
                <w:color w:val="000000"/>
                <w:sz w:val="20"/>
                <w:lang w:val="en-US"/>
              </w:rPr>
              <w:t xml:space="preserve">Total domestic </w:t>
            </w:r>
          </w:p>
        </w:tc>
        <w:tc>
          <w:tcPr>
            <w:tcW w:w="902" w:type="dxa"/>
            <w:tcBorders>
              <w:top w:val="single" w:sz="4" w:space="0" w:color="auto"/>
              <w:bottom w:val="single" w:sz="4" w:space="0" w:color="auto"/>
            </w:tcBorders>
          </w:tcPr>
          <w:p w14:paraId="2BB012C3" w14:textId="456E9963"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38,599</w:t>
            </w:r>
          </w:p>
        </w:tc>
        <w:tc>
          <w:tcPr>
            <w:tcW w:w="270" w:type="dxa"/>
          </w:tcPr>
          <w:p w14:paraId="1CCC9ACF" w14:textId="77777777" w:rsidR="00B12D04" w:rsidRPr="005C619D" w:rsidRDefault="00B12D04" w:rsidP="00B12D04">
            <w:pPr>
              <w:tabs>
                <w:tab w:val="decimal" w:pos="700"/>
              </w:tabs>
              <w:spacing w:line="240" w:lineRule="atLeast"/>
              <w:ind w:left="-106" w:right="-108"/>
              <w:rPr>
                <w:rFonts w:cs="Times New Roman"/>
                <w:b/>
                <w:bCs/>
                <w:sz w:val="20"/>
              </w:rPr>
            </w:pPr>
          </w:p>
        </w:tc>
        <w:tc>
          <w:tcPr>
            <w:tcW w:w="900" w:type="dxa"/>
            <w:tcBorders>
              <w:top w:val="single" w:sz="4" w:space="0" w:color="auto"/>
              <w:bottom w:val="single" w:sz="4" w:space="0" w:color="auto"/>
            </w:tcBorders>
          </w:tcPr>
          <w:p w14:paraId="705BB41D" w14:textId="3EFF3A50"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44,390</w:t>
            </w:r>
          </w:p>
        </w:tc>
        <w:tc>
          <w:tcPr>
            <w:tcW w:w="236" w:type="dxa"/>
          </w:tcPr>
          <w:p w14:paraId="0919B03A" w14:textId="77777777" w:rsidR="00B12D04" w:rsidRPr="005C619D" w:rsidRDefault="00B12D04" w:rsidP="00B12D04">
            <w:pPr>
              <w:tabs>
                <w:tab w:val="decimal" w:pos="700"/>
              </w:tabs>
              <w:spacing w:line="240" w:lineRule="atLeast"/>
              <w:ind w:left="-106" w:right="-108"/>
              <w:rPr>
                <w:rFonts w:cs="Times New Roman"/>
                <w:b/>
                <w:bCs/>
                <w:sz w:val="20"/>
              </w:rPr>
            </w:pPr>
          </w:p>
        </w:tc>
        <w:tc>
          <w:tcPr>
            <w:tcW w:w="880" w:type="dxa"/>
            <w:tcBorders>
              <w:top w:val="single" w:sz="4" w:space="0" w:color="auto"/>
              <w:bottom w:val="single" w:sz="4" w:space="0" w:color="auto"/>
            </w:tcBorders>
          </w:tcPr>
          <w:p w14:paraId="398A65EE" w14:textId="606CF69D"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82,989</w:t>
            </w:r>
          </w:p>
        </w:tc>
        <w:tc>
          <w:tcPr>
            <w:tcW w:w="236" w:type="dxa"/>
            <w:vAlign w:val="bottom"/>
          </w:tcPr>
          <w:p w14:paraId="0D753288" w14:textId="77777777" w:rsidR="00B12D04" w:rsidRPr="005C619D" w:rsidRDefault="00B12D04" w:rsidP="00B12D04">
            <w:pPr>
              <w:tabs>
                <w:tab w:val="decimal" w:pos="614"/>
                <w:tab w:val="decimal" w:pos="700"/>
              </w:tabs>
              <w:spacing w:line="240" w:lineRule="atLeast"/>
              <w:ind w:left="-106" w:right="-108"/>
              <w:rPr>
                <w:rFonts w:cs="Times New Roman"/>
                <w:sz w:val="20"/>
              </w:rPr>
            </w:pPr>
          </w:p>
        </w:tc>
        <w:tc>
          <w:tcPr>
            <w:tcW w:w="898" w:type="dxa"/>
            <w:tcBorders>
              <w:top w:val="single" w:sz="4" w:space="0" w:color="auto"/>
              <w:bottom w:val="single" w:sz="4" w:space="0" w:color="auto"/>
            </w:tcBorders>
          </w:tcPr>
          <w:p w14:paraId="6420416D" w14:textId="64EB7066"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6,777</w:t>
            </w:r>
          </w:p>
        </w:tc>
        <w:tc>
          <w:tcPr>
            <w:tcW w:w="270" w:type="dxa"/>
          </w:tcPr>
          <w:p w14:paraId="447AF160" w14:textId="77777777" w:rsidR="00B12D04" w:rsidRPr="005C619D" w:rsidRDefault="00B12D04" w:rsidP="00B12D04">
            <w:pPr>
              <w:tabs>
                <w:tab w:val="decimal" w:pos="700"/>
              </w:tabs>
              <w:spacing w:line="240" w:lineRule="atLeast"/>
              <w:ind w:left="-106" w:right="-108"/>
              <w:rPr>
                <w:rFonts w:cs="Times New Roman"/>
                <w:b/>
                <w:bCs/>
                <w:sz w:val="20"/>
              </w:rPr>
            </w:pPr>
          </w:p>
        </w:tc>
        <w:tc>
          <w:tcPr>
            <w:tcW w:w="832" w:type="dxa"/>
            <w:tcBorders>
              <w:top w:val="single" w:sz="4" w:space="0" w:color="auto"/>
              <w:bottom w:val="single" w:sz="4" w:space="0" w:color="auto"/>
            </w:tcBorders>
          </w:tcPr>
          <w:p w14:paraId="3B8AD69A" w14:textId="3743D6B7" w:rsidR="00B12D04" w:rsidRPr="005C619D" w:rsidRDefault="00B12D04" w:rsidP="00B12D04">
            <w:pPr>
              <w:tabs>
                <w:tab w:val="decimal" w:pos="680"/>
              </w:tabs>
              <w:spacing w:line="240" w:lineRule="atLeast"/>
              <w:ind w:left="-106" w:right="-108"/>
              <w:rPr>
                <w:rFonts w:cs="Times New Roman"/>
                <w:b/>
                <w:bCs/>
                <w:sz w:val="20"/>
              </w:rPr>
            </w:pPr>
            <w:r w:rsidRPr="005C619D">
              <w:rPr>
                <w:rFonts w:cs="Times New Roman"/>
                <w:b/>
                <w:bCs/>
                <w:sz w:val="20"/>
              </w:rPr>
              <w:t>65,472</w:t>
            </w:r>
          </w:p>
        </w:tc>
        <w:tc>
          <w:tcPr>
            <w:tcW w:w="248" w:type="dxa"/>
          </w:tcPr>
          <w:p w14:paraId="5857ACE8" w14:textId="77777777" w:rsidR="00B12D04" w:rsidRPr="005C619D" w:rsidRDefault="00B12D04" w:rsidP="00B12D04">
            <w:pPr>
              <w:tabs>
                <w:tab w:val="decimal" w:pos="700"/>
              </w:tabs>
              <w:spacing w:line="240" w:lineRule="atLeast"/>
              <w:ind w:left="-106" w:right="-108"/>
              <w:rPr>
                <w:rFonts w:cs="Times New Roman"/>
                <w:b/>
                <w:bCs/>
                <w:sz w:val="20"/>
              </w:rPr>
            </w:pPr>
          </w:p>
        </w:tc>
        <w:tc>
          <w:tcPr>
            <w:tcW w:w="900" w:type="dxa"/>
            <w:tcBorders>
              <w:top w:val="single" w:sz="4" w:space="0" w:color="auto"/>
              <w:bottom w:val="single" w:sz="4" w:space="0" w:color="auto"/>
            </w:tcBorders>
          </w:tcPr>
          <w:p w14:paraId="36912DC1" w14:textId="40910645"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72,249</w:t>
            </w:r>
          </w:p>
        </w:tc>
      </w:tr>
      <w:tr w:rsidR="00B12D04" w:rsidRPr="005C619D" w14:paraId="4BED0B1F" w14:textId="77777777" w:rsidTr="0096569B">
        <w:trPr>
          <w:cantSplit/>
        </w:trPr>
        <w:tc>
          <w:tcPr>
            <w:tcW w:w="2708" w:type="dxa"/>
          </w:tcPr>
          <w:p w14:paraId="423C5191" w14:textId="77777777" w:rsidR="00B12D04" w:rsidRPr="005C619D" w:rsidRDefault="00B12D04" w:rsidP="00B12D04">
            <w:pPr>
              <w:tabs>
                <w:tab w:val="left" w:pos="720"/>
              </w:tabs>
              <w:spacing w:line="240" w:lineRule="atLeast"/>
              <w:ind w:left="172" w:right="9" w:hanging="190"/>
              <w:rPr>
                <w:rFonts w:cs="Times New Roman"/>
                <w:b/>
                <w:bCs/>
                <w:i/>
                <w:iCs/>
                <w:color w:val="000000"/>
                <w:sz w:val="20"/>
                <w:lang w:val="en-US"/>
              </w:rPr>
            </w:pPr>
          </w:p>
        </w:tc>
        <w:tc>
          <w:tcPr>
            <w:tcW w:w="902" w:type="dxa"/>
            <w:vAlign w:val="bottom"/>
          </w:tcPr>
          <w:p w14:paraId="1F120B68"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270" w:type="dxa"/>
            <w:vAlign w:val="bottom"/>
          </w:tcPr>
          <w:p w14:paraId="124C658F"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900" w:type="dxa"/>
            <w:vAlign w:val="bottom"/>
          </w:tcPr>
          <w:p w14:paraId="17E0CB16" w14:textId="77777777" w:rsidR="00B12D04" w:rsidRPr="005C619D" w:rsidRDefault="00B12D04" w:rsidP="00B12D04">
            <w:pPr>
              <w:tabs>
                <w:tab w:val="decimal" w:pos="702"/>
              </w:tabs>
              <w:spacing w:line="240" w:lineRule="atLeast"/>
              <w:ind w:left="-106" w:right="-108"/>
              <w:rPr>
                <w:rFonts w:cs="Times New Roman"/>
                <w:sz w:val="20"/>
                <w:lang w:val="en-US"/>
              </w:rPr>
            </w:pPr>
          </w:p>
        </w:tc>
        <w:tc>
          <w:tcPr>
            <w:tcW w:w="236" w:type="dxa"/>
            <w:vAlign w:val="bottom"/>
          </w:tcPr>
          <w:p w14:paraId="25DBBDF2"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880" w:type="dxa"/>
            <w:vAlign w:val="bottom"/>
          </w:tcPr>
          <w:p w14:paraId="7A12B42B"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236" w:type="dxa"/>
            <w:vAlign w:val="bottom"/>
          </w:tcPr>
          <w:p w14:paraId="3A96CBDC" w14:textId="77777777" w:rsidR="00B12D04" w:rsidRPr="005C619D" w:rsidRDefault="00B12D04" w:rsidP="00B12D04">
            <w:pPr>
              <w:tabs>
                <w:tab w:val="decimal" w:pos="614"/>
              </w:tabs>
              <w:spacing w:line="240" w:lineRule="atLeast"/>
              <w:ind w:left="-115" w:right="-108"/>
              <w:rPr>
                <w:rFonts w:cs="Times New Roman"/>
                <w:sz w:val="20"/>
                <w:lang w:val="en-US"/>
              </w:rPr>
            </w:pPr>
          </w:p>
        </w:tc>
        <w:tc>
          <w:tcPr>
            <w:tcW w:w="898" w:type="dxa"/>
            <w:vAlign w:val="bottom"/>
          </w:tcPr>
          <w:p w14:paraId="461782AD"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270" w:type="dxa"/>
            <w:vAlign w:val="bottom"/>
          </w:tcPr>
          <w:p w14:paraId="0EFCF2D4"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832" w:type="dxa"/>
            <w:vAlign w:val="bottom"/>
          </w:tcPr>
          <w:p w14:paraId="18FC698A" w14:textId="77777777" w:rsidR="00B12D04" w:rsidRPr="005C619D" w:rsidRDefault="00B12D04" w:rsidP="00B12D04">
            <w:pPr>
              <w:tabs>
                <w:tab w:val="decimal" w:pos="680"/>
              </w:tabs>
              <w:spacing w:line="240" w:lineRule="atLeast"/>
              <w:ind w:left="-106" w:right="-108"/>
              <w:rPr>
                <w:rFonts w:cs="Times New Roman"/>
                <w:sz w:val="20"/>
                <w:lang w:val="en-US"/>
              </w:rPr>
            </w:pPr>
          </w:p>
        </w:tc>
        <w:tc>
          <w:tcPr>
            <w:tcW w:w="248" w:type="dxa"/>
            <w:vAlign w:val="bottom"/>
          </w:tcPr>
          <w:p w14:paraId="2669814A"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900" w:type="dxa"/>
            <w:vAlign w:val="bottom"/>
          </w:tcPr>
          <w:p w14:paraId="3891C987" w14:textId="77777777" w:rsidR="00B12D04" w:rsidRPr="005C619D" w:rsidRDefault="00B12D04" w:rsidP="00B12D04">
            <w:pPr>
              <w:tabs>
                <w:tab w:val="decimal" w:pos="614"/>
              </w:tabs>
              <w:spacing w:line="240" w:lineRule="atLeast"/>
              <w:ind w:left="-106" w:right="-108"/>
              <w:rPr>
                <w:rFonts w:cs="Times New Roman"/>
                <w:sz w:val="20"/>
                <w:lang w:val="en-US"/>
              </w:rPr>
            </w:pPr>
          </w:p>
        </w:tc>
      </w:tr>
      <w:tr w:rsidR="00B12D04" w:rsidRPr="005C619D" w14:paraId="0F2C8FB4" w14:textId="77777777" w:rsidTr="0096569B">
        <w:trPr>
          <w:cantSplit/>
        </w:trPr>
        <w:tc>
          <w:tcPr>
            <w:tcW w:w="2708" w:type="dxa"/>
          </w:tcPr>
          <w:p w14:paraId="5FD07E40" w14:textId="77777777" w:rsidR="00B12D04" w:rsidRPr="005C619D" w:rsidRDefault="00B12D04" w:rsidP="00B12D04">
            <w:pPr>
              <w:tabs>
                <w:tab w:val="left" w:pos="720"/>
              </w:tabs>
              <w:spacing w:line="240" w:lineRule="atLeast"/>
              <w:ind w:left="172" w:right="9" w:hanging="190"/>
              <w:rPr>
                <w:rFonts w:cs="Times New Roman"/>
                <w:b/>
                <w:bCs/>
                <w:i/>
                <w:iCs/>
                <w:color w:val="000000"/>
                <w:sz w:val="20"/>
                <w:lang w:val="en-US"/>
              </w:rPr>
            </w:pPr>
            <w:r w:rsidRPr="005C619D">
              <w:rPr>
                <w:rFonts w:cs="Times New Roman"/>
                <w:b/>
                <w:bCs/>
                <w:i/>
                <w:iCs/>
                <w:color w:val="000000"/>
                <w:sz w:val="20"/>
                <w:lang w:val="en-US"/>
              </w:rPr>
              <w:t>Foreign</w:t>
            </w:r>
          </w:p>
        </w:tc>
        <w:tc>
          <w:tcPr>
            <w:tcW w:w="902" w:type="dxa"/>
            <w:vAlign w:val="bottom"/>
          </w:tcPr>
          <w:p w14:paraId="5C883CDB"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270" w:type="dxa"/>
            <w:vAlign w:val="bottom"/>
          </w:tcPr>
          <w:p w14:paraId="71939511"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900" w:type="dxa"/>
            <w:vAlign w:val="bottom"/>
          </w:tcPr>
          <w:p w14:paraId="45CAA283" w14:textId="77777777" w:rsidR="00B12D04" w:rsidRPr="005C619D" w:rsidRDefault="00B12D04" w:rsidP="00B12D04">
            <w:pPr>
              <w:tabs>
                <w:tab w:val="decimal" w:pos="702"/>
              </w:tabs>
              <w:spacing w:line="240" w:lineRule="atLeast"/>
              <w:ind w:left="-106" w:right="-108"/>
              <w:rPr>
                <w:rFonts w:cs="Times New Roman"/>
                <w:sz w:val="20"/>
                <w:lang w:val="en-US"/>
              </w:rPr>
            </w:pPr>
          </w:p>
        </w:tc>
        <w:tc>
          <w:tcPr>
            <w:tcW w:w="236" w:type="dxa"/>
            <w:vAlign w:val="bottom"/>
          </w:tcPr>
          <w:p w14:paraId="09C966D1"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880" w:type="dxa"/>
            <w:vAlign w:val="bottom"/>
          </w:tcPr>
          <w:p w14:paraId="0E7A10A2" w14:textId="77777777" w:rsidR="00B12D04" w:rsidRPr="005C619D" w:rsidRDefault="00B12D04" w:rsidP="00B12D04">
            <w:pPr>
              <w:tabs>
                <w:tab w:val="decimal" w:pos="614"/>
              </w:tabs>
              <w:spacing w:line="240" w:lineRule="atLeast"/>
              <w:ind w:left="-106" w:right="-108"/>
              <w:rPr>
                <w:rFonts w:cs="Times New Roman"/>
                <w:sz w:val="20"/>
              </w:rPr>
            </w:pPr>
          </w:p>
        </w:tc>
        <w:tc>
          <w:tcPr>
            <w:tcW w:w="236" w:type="dxa"/>
            <w:vAlign w:val="bottom"/>
          </w:tcPr>
          <w:p w14:paraId="7BDCCCDF" w14:textId="77777777" w:rsidR="00B12D04" w:rsidRPr="005C619D" w:rsidRDefault="00B12D04" w:rsidP="00B12D04">
            <w:pPr>
              <w:tabs>
                <w:tab w:val="decimal" w:pos="614"/>
              </w:tabs>
              <w:spacing w:line="240" w:lineRule="atLeast"/>
              <w:ind w:left="-115" w:right="-108"/>
              <w:rPr>
                <w:rFonts w:cs="Times New Roman"/>
                <w:sz w:val="20"/>
                <w:lang w:val="en-US"/>
              </w:rPr>
            </w:pPr>
          </w:p>
        </w:tc>
        <w:tc>
          <w:tcPr>
            <w:tcW w:w="898" w:type="dxa"/>
            <w:vAlign w:val="bottom"/>
          </w:tcPr>
          <w:p w14:paraId="60AC85CA"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270" w:type="dxa"/>
            <w:vAlign w:val="bottom"/>
          </w:tcPr>
          <w:p w14:paraId="55957D1C"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832" w:type="dxa"/>
            <w:vAlign w:val="bottom"/>
          </w:tcPr>
          <w:p w14:paraId="62ED7622" w14:textId="77777777" w:rsidR="00B12D04" w:rsidRPr="005C619D" w:rsidRDefault="00B12D04" w:rsidP="00B12D04">
            <w:pPr>
              <w:tabs>
                <w:tab w:val="decimal" w:pos="680"/>
              </w:tabs>
              <w:spacing w:line="240" w:lineRule="atLeast"/>
              <w:ind w:left="-106" w:right="-108"/>
              <w:rPr>
                <w:rFonts w:cs="Times New Roman"/>
                <w:sz w:val="20"/>
                <w:lang w:val="en-US"/>
              </w:rPr>
            </w:pPr>
          </w:p>
        </w:tc>
        <w:tc>
          <w:tcPr>
            <w:tcW w:w="248" w:type="dxa"/>
            <w:vAlign w:val="bottom"/>
          </w:tcPr>
          <w:p w14:paraId="4AD9E3D2" w14:textId="77777777" w:rsidR="00B12D04" w:rsidRPr="005C619D" w:rsidRDefault="00B12D04" w:rsidP="00B12D04">
            <w:pPr>
              <w:tabs>
                <w:tab w:val="decimal" w:pos="614"/>
              </w:tabs>
              <w:spacing w:line="240" w:lineRule="atLeast"/>
              <w:ind w:left="-106" w:right="-108"/>
              <w:rPr>
                <w:rFonts w:cs="Times New Roman"/>
                <w:sz w:val="20"/>
                <w:lang w:val="en-US"/>
              </w:rPr>
            </w:pPr>
          </w:p>
        </w:tc>
        <w:tc>
          <w:tcPr>
            <w:tcW w:w="900" w:type="dxa"/>
            <w:vAlign w:val="bottom"/>
          </w:tcPr>
          <w:p w14:paraId="2405D797" w14:textId="77777777" w:rsidR="00B12D04" w:rsidRPr="005C619D" w:rsidRDefault="00B12D04" w:rsidP="00B12D04">
            <w:pPr>
              <w:tabs>
                <w:tab w:val="decimal" w:pos="614"/>
              </w:tabs>
              <w:spacing w:line="240" w:lineRule="atLeast"/>
              <w:ind w:left="-106" w:right="-108"/>
              <w:rPr>
                <w:rFonts w:cs="Times New Roman"/>
                <w:sz w:val="20"/>
              </w:rPr>
            </w:pPr>
          </w:p>
        </w:tc>
      </w:tr>
      <w:tr w:rsidR="00B12D04" w:rsidRPr="005C619D" w14:paraId="6129BEEE" w14:textId="77777777" w:rsidTr="0096569B">
        <w:trPr>
          <w:cantSplit/>
        </w:trPr>
        <w:tc>
          <w:tcPr>
            <w:tcW w:w="2708" w:type="dxa"/>
            <w:vAlign w:val="bottom"/>
          </w:tcPr>
          <w:p w14:paraId="3B91A9AF" w14:textId="77777777" w:rsidR="00B12D04" w:rsidRPr="005C619D" w:rsidRDefault="00B12D04" w:rsidP="00B12D04">
            <w:pPr>
              <w:tabs>
                <w:tab w:val="left" w:pos="720"/>
              </w:tabs>
              <w:spacing w:line="240" w:lineRule="atLeast"/>
              <w:ind w:left="172" w:right="9" w:hanging="190"/>
              <w:rPr>
                <w:rFonts w:cs="Times New Roman"/>
                <w:color w:val="000000"/>
                <w:sz w:val="20"/>
                <w:lang w:val="en-US"/>
              </w:rPr>
            </w:pPr>
            <w:r w:rsidRPr="005C619D">
              <w:rPr>
                <w:rFonts w:cs="Times New Roman"/>
                <w:color w:val="000000"/>
                <w:sz w:val="20"/>
                <w:lang w:val="en-US"/>
              </w:rPr>
              <w:t>US Dollar</w:t>
            </w:r>
          </w:p>
        </w:tc>
        <w:tc>
          <w:tcPr>
            <w:tcW w:w="902" w:type="dxa"/>
            <w:vAlign w:val="bottom"/>
          </w:tcPr>
          <w:p w14:paraId="5E276861" w14:textId="4F3DBFEC"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233</w:t>
            </w:r>
          </w:p>
        </w:tc>
        <w:tc>
          <w:tcPr>
            <w:tcW w:w="270" w:type="dxa"/>
            <w:vAlign w:val="bottom"/>
          </w:tcPr>
          <w:p w14:paraId="28DC27DB"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900" w:type="dxa"/>
            <w:vAlign w:val="bottom"/>
          </w:tcPr>
          <w:p w14:paraId="20F1D580" w14:textId="0EF8A73D"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1,809</w:t>
            </w:r>
          </w:p>
        </w:tc>
        <w:tc>
          <w:tcPr>
            <w:tcW w:w="236" w:type="dxa"/>
            <w:vAlign w:val="bottom"/>
          </w:tcPr>
          <w:p w14:paraId="78985A46"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880" w:type="dxa"/>
            <w:vAlign w:val="bottom"/>
          </w:tcPr>
          <w:p w14:paraId="07CC3A47" w14:textId="74349537"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2,042</w:t>
            </w:r>
          </w:p>
        </w:tc>
        <w:tc>
          <w:tcPr>
            <w:tcW w:w="236" w:type="dxa"/>
            <w:vAlign w:val="bottom"/>
          </w:tcPr>
          <w:p w14:paraId="40E4593C" w14:textId="77777777" w:rsidR="00B12D04" w:rsidRPr="005C619D" w:rsidRDefault="00B12D04" w:rsidP="00B12D04">
            <w:pPr>
              <w:tabs>
                <w:tab w:val="decimal" w:pos="614"/>
              </w:tabs>
              <w:spacing w:line="240" w:lineRule="atLeast"/>
              <w:ind w:left="-115" w:right="-108"/>
              <w:rPr>
                <w:rFonts w:cs="Times New Roman"/>
                <w:color w:val="000000"/>
                <w:sz w:val="20"/>
                <w:lang w:val="en-US"/>
              </w:rPr>
            </w:pPr>
          </w:p>
        </w:tc>
        <w:tc>
          <w:tcPr>
            <w:tcW w:w="898" w:type="dxa"/>
            <w:vAlign w:val="bottom"/>
          </w:tcPr>
          <w:p w14:paraId="1340296B" w14:textId="16AA4C1A"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114</w:t>
            </w:r>
          </w:p>
        </w:tc>
        <w:tc>
          <w:tcPr>
            <w:tcW w:w="270" w:type="dxa"/>
            <w:vAlign w:val="bottom"/>
          </w:tcPr>
          <w:p w14:paraId="1F81A073"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832" w:type="dxa"/>
            <w:vAlign w:val="bottom"/>
          </w:tcPr>
          <w:p w14:paraId="4AF5268E" w14:textId="1E363C6B" w:rsidR="00B12D04" w:rsidRPr="005C619D" w:rsidRDefault="00B12D04" w:rsidP="00B12D04">
            <w:pPr>
              <w:tabs>
                <w:tab w:val="decimal" w:pos="680"/>
              </w:tabs>
              <w:spacing w:line="240" w:lineRule="atLeast"/>
              <w:ind w:left="-106" w:right="-108"/>
              <w:rPr>
                <w:rFonts w:cs="Times New Roman"/>
                <w:color w:val="000000"/>
                <w:sz w:val="20"/>
              </w:rPr>
            </w:pPr>
            <w:r w:rsidRPr="005C619D">
              <w:rPr>
                <w:rFonts w:cs="Times New Roman"/>
                <w:color w:val="000000"/>
                <w:sz w:val="20"/>
              </w:rPr>
              <w:t>-</w:t>
            </w:r>
          </w:p>
        </w:tc>
        <w:tc>
          <w:tcPr>
            <w:tcW w:w="248" w:type="dxa"/>
            <w:vAlign w:val="bottom"/>
          </w:tcPr>
          <w:p w14:paraId="39D4FA11"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900" w:type="dxa"/>
            <w:vAlign w:val="bottom"/>
          </w:tcPr>
          <w:p w14:paraId="3A8A27E8" w14:textId="21B8867A"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114</w:t>
            </w:r>
          </w:p>
        </w:tc>
      </w:tr>
      <w:tr w:rsidR="00B12D04" w:rsidRPr="005C619D" w14:paraId="215E2938" w14:textId="77777777" w:rsidTr="0096569B">
        <w:trPr>
          <w:cantSplit/>
        </w:trPr>
        <w:tc>
          <w:tcPr>
            <w:tcW w:w="2708" w:type="dxa"/>
            <w:vAlign w:val="bottom"/>
          </w:tcPr>
          <w:p w14:paraId="198E8D86" w14:textId="77777777" w:rsidR="00B12D04" w:rsidRPr="005C619D" w:rsidRDefault="00B12D04" w:rsidP="00B12D04">
            <w:pPr>
              <w:tabs>
                <w:tab w:val="left" w:pos="720"/>
              </w:tabs>
              <w:spacing w:line="240" w:lineRule="atLeast"/>
              <w:ind w:left="172" w:right="9" w:hanging="190"/>
              <w:rPr>
                <w:rFonts w:cs="Times New Roman"/>
                <w:color w:val="000000"/>
                <w:sz w:val="20"/>
                <w:lang w:val="en-US"/>
              </w:rPr>
            </w:pPr>
            <w:r w:rsidRPr="005C619D">
              <w:rPr>
                <w:rFonts w:cs="Times New Roman"/>
                <w:color w:val="000000"/>
                <w:sz w:val="20"/>
                <w:lang w:val="en-US"/>
              </w:rPr>
              <w:t>Other currencies</w:t>
            </w:r>
          </w:p>
        </w:tc>
        <w:tc>
          <w:tcPr>
            <w:tcW w:w="902" w:type="dxa"/>
            <w:tcBorders>
              <w:bottom w:val="single" w:sz="4" w:space="0" w:color="auto"/>
            </w:tcBorders>
            <w:vAlign w:val="bottom"/>
          </w:tcPr>
          <w:p w14:paraId="0CD81816" w14:textId="204D58D1" w:rsidR="00B12D04" w:rsidRPr="005C619D" w:rsidRDefault="00B12D04" w:rsidP="00B12D04">
            <w:pPr>
              <w:tabs>
                <w:tab w:val="decimal" w:pos="700"/>
              </w:tabs>
              <w:spacing w:line="240" w:lineRule="atLeast"/>
              <w:ind w:right="-108"/>
              <w:rPr>
                <w:rFonts w:cs="Times New Roman"/>
                <w:color w:val="000000"/>
                <w:sz w:val="20"/>
              </w:rPr>
            </w:pPr>
            <w:r w:rsidRPr="005C619D">
              <w:rPr>
                <w:rFonts w:cs="Times New Roman"/>
                <w:color w:val="000000"/>
                <w:sz w:val="20"/>
              </w:rPr>
              <w:t>1,057</w:t>
            </w:r>
          </w:p>
        </w:tc>
        <w:tc>
          <w:tcPr>
            <w:tcW w:w="270" w:type="dxa"/>
            <w:vAlign w:val="bottom"/>
          </w:tcPr>
          <w:p w14:paraId="5920C5A1"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900" w:type="dxa"/>
            <w:tcBorders>
              <w:bottom w:val="single" w:sz="4" w:space="0" w:color="auto"/>
            </w:tcBorders>
            <w:vAlign w:val="bottom"/>
          </w:tcPr>
          <w:p w14:paraId="594A8FD2" w14:textId="52550AE3"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538</w:t>
            </w:r>
          </w:p>
        </w:tc>
        <w:tc>
          <w:tcPr>
            <w:tcW w:w="236" w:type="dxa"/>
            <w:vAlign w:val="bottom"/>
          </w:tcPr>
          <w:p w14:paraId="1C7C5F6E"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880" w:type="dxa"/>
            <w:tcBorders>
              <w:bottom w:val="single" w:sz="4" w:space="0" w:color="auto"/>
            </w:tcBorders>
            <w:vAlign w:val="bottom"/>
          </w:tcPr>
          <w:p w14:paraId="6A65C744" w14:textId="238F92D0"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1,595</w:t>
            </w:r>
          </w:p>
        </w:tc>
        <w:tc>
          <w:tcPr>
            <w:tcW w:w="236" w:type="dxa"/>
            <w:vAlign w:val="bottom"/>
          </w:tcPr>
          <w:p w14:paraId="5D9A6068" w14:textId="77777777" w:rsidR="00B12D04" w:rsidRPr="005C619D" w:rsidRDefault="00B12D04" w:rsidP="00B12D04">
            <w:pPr>
              <w:tabs>
                <w:tab w:val="decimal" w:pos="614"/>
              </w:tabs>
              <w:spacing w:line="240" w:lineRule="atLeast"/>
              <w:ind w:left="-115" w:right="-108"/>
              <w:rPr>
                <w:rFonts w:cs="Times New Roman"/>
                <w:color w:val="000000"/>
                <w:sz w:val="20"/>
                <w:lang w:val="en-US"/>
              </w:rPr>
            </w:pPr>
          </w:p>
        </w:tc>
        <w:tc>
          <w:tcPr>
            <w:tcW w:w="898" w:type="dxa"/>
            <w:tcBorders>
              <w:bottom w:val="single" w:sz="4" w:space="0" w:color="auto"/>
            </w:tcBorders>
            <w:vAlign w:val="bottom"/>
          </w:tcPr>
          <w:p w14:paraId="0671546B" w14:textId="3F0BB33D" w:rsidR="00B12D04" w:rsidRPr="005C619D" w:rsidRDefault="00B12D04" w:rsidP="00B12D04">
            <w:pPr>
              <w:tabs>
                <w:tab w:val="decimal" w:pos="700"/>
              </w:tabs>
              <w:spacing w:line="240" w:lineRule="atLeast"/>
              <w:ind w:right="-108"/>
              <w:rPr>
                <w:rFonts w:cs="Times New Roman"/>
                <w:color w:val="000000"/>
                <w:sz w:val="20"/>
              </w:rPr>
            </w:pPr>
            <w:r w:rsidRPr="005C619D">
              <w:rPr>
                <w:rFonts w:cs="Times New Roman"/>
                <w:color w:val="000000"/>
                <w:sz w:val="20"/>
              </w:rPr>
              <w:t>388</w:t>
            </w:r>
          </w:p>
        </w:tc>
        <w:tc>
          <w:tcPr>
            <w:tcW w:w="270" w:type="dxa"/>
            <w:vAlign w:val="bottom"/>
          </w:tcPr>
          <w:p w14:paraId="44C05028"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832" w:type="dxa"/>
            <w:tcBorders>
              <w:bottom w:val="single" w:sz="4" w:space="0" w:color="auto"/>
            </w:tcBorders>
            <w:vAlign w:val="bottom"/>
          </w:tcPr>
          <w:p w14:paraId="20CFECB8" w14:textId="3EE7F87D" w:rsidR="00B12D04" w:rsidRPr="005C619D" w:rsidRDefault="00B12D04" w:rsidP="00B12D04">
            <w:pPr>
              <w:tabs>
                <w:tab w:val="decimal" w:pos="680"/>
              </w:tabs>
              <w:spacing w:line="240" w:lineRule="atLeast"/>
              <w:ind w:left="-106" w:right="-108"/>
              <w:rPr>
                <w:rFonts w:cs="Times New Roman"/>
                <w:color w:val="000000"/>
                <w:sz w:val="20"/>
              </w:rPr>
            </w:pPr>
            <w:r w:rsidRPr="005C619D">
              <w:rPr>
                <w:rFonts w:cs="Times New Roman"/>
                <w:color w:val="000000"/>
                <w:sz w:val="20"/>
              </w:rPr>
              <w:t>-</w:t>
            </w:r>
          </w:p>
        </w:tc>
        <w:tc>
          <w:tcPr>
            <w:tcW w:w="248" w:type="dxa"/>
            <w:vAlign w:val="bottom"/>
          </w:tcPr>
          <w:p w14:paraId="63B90EAE" w14:textId="77777777" w:rsidR="00B12D04" w:rsidRPr="005C619D" w:rsidRDefault="00B12D04" w:rsidP="00B12D04">
            <w:pPr>
              <w:tabs>
                <w:tab w:val="decimal" w:pos="700"/>
              </w:tabs>
              <w:spacing w:line="240" w:lineRule="atLeast"/>
              <w:ind w:left="-106" w:right="-108"/>
              <w:rPr>
                <w:rFonts w:cs="Times New Roman"/>
                <w:color w:val="000000"/>
                <w:sz w:val="20"/>
              </w:rPr>
            </w:pPr>
          </w:p>
        </w:tc>
        <w:tc>
          <w:tcPr>
            <w:tcW w:w="900" w:type="dxa"/>
            <w:tcBorders>
              <w:bottom w:val="single" w:sz="4" w:space="0" w:color="auto"/>
            </w:tcBorders>
            <w:vAlign w:val="bottom"/>
          </w:tcPr>
          <w:p w14:paraId="4D75201F" w14:textId="64349844" w:rsidR="00B12D04" w:rsidRPr="005C619D" w:rsidRDefault="00B12D04" w:rsidP="00B12D04">
            <w:pPr>
              <w:tabs>
                <w:tab w:val="decimal" w:pos="700"/>
              </w:tabs>
              <w:spacing w:line="240" w:lineRule="atLeast"/>
              <w:ind w:left="-106" w:right="-108"/>
              <w:rPr>
                <w:rFonts w:cs="Times New Roman"/>
                <w:color w:val="000000"/>
                <w:sz w:val="20"/>
              </w:rPr>
            </w:pPr>
            <w:r w:rsidRPr="005C619D">
              <w:rPr>
                <w:rFonts w:cs="Times New Roman"/>
                <w:color w:val="000000"/>
                <w:sz w:val="20"/>
              </w:rPr>
              <w:t>388</w:t>
            </w:r>
          </w:p>
        </w:tc>
      </w:tr>
      <w:tr w:rsidR="00B12D04" w:rsidRPr="005C619D" w14:paraId="5353FD51" w14:textId="77777777" w:rsidTr="0096569B">
        <w:trPr>
          <w:cantSplit/>
        </w:trPr>
        <w:tc>
          <w:tcPr>
            <w:tcW w:w="2708" w:type="dxa"/>
          </w:tcPr>
          <w:p w14:paraId="346008A9" w14:textId="77777777" w:rsidR="00B12D04" w:rsidRPr="005C619D" w:rsidRDefault="00B12D04" w:rsidP="00B12D04">
            <w:pPr>
              <w:tabs>
                <w:tab w:val="left" w:pos="342"/>
                <w:tab w:val="left" w:pos="961"/>
                <w:tab w:val="right" w:pos="9639"/>
              </w:tabs>
              <w:spacing w:line="240" w:lineRule="atLeast"/>
              <w:ind w:left="172" w:right="9" w:hanging="190"/>
              <w:rPr>
                <w:rFonts w:cs="Times New Roman"/>
                <w:b/>
                <w:bCs/>
                <w:color w:val="000000"/>
                <w:sz w:val="20"/>
                <w:lang w:val="en-US"/>
              </w:rPr>
            </w:pPr>
            <w:r w:rsidRPr="005C619D">
              <w:rPr>
                <w:rFonts w:cs="Times New Roman"/>
                <w:b/>
                <w:bCs/>
                <w:color w:val="000000"/>
                <w:sz w:val="20"/>
                <w:lang w:val="en-US"/>
              </w:rPr>
              <w:t xml:space="preserve">Total foreign </w:t>
            </w:r>
          </w:p>
        </w:tc>
        <w:tc>
          <w:tcPr>
            <w:tcW w:w="902" w:type="dxa"/>
            <w:tcBorders>
              <w:top w:val="single" w:sz="4" w:space="0" w:color="auto"/>
              <w:bottom w:val="single" w:sz="4" w:space="0" w:color="auto"/>
            </w:tcBorders>
            <w:vAlign w:val="bottom"/>
          </w:tcPr>
          <w:p w14:paraId="63390187" w14:textId="56000210" w:rsidR="00B12D04" w:rsidRPr="005C619D" w:rsidRDefault="00B12D04" w:rsidP="00B12D04">
            <w:pPr>
              <w:tabs>
                <w:tab w:val="decimal" w:pos="700"/>
              </w:tabs>
              <w:spacing w:line="240" w:lineRule="atLeast"/>
              <w:ind w:left="-106" w:right="-108"/>
              <w:rPr>
                <w:rFonts w:cs="Times New Roman"/>
                <w:b/>
                <w:bCs/>
                <w:color w:val="000000"/>
                <w:sz w:val="20"/>
              </w:rPr>
            </w:pPr>
            <w:r w:rsidRPr="005C619D">
              <w:rPr>
                <w:rFonts w:cs="Times New Roman"/>
                <w:b/>
                <w:bCs/>
                <w:color w:val="000000"/>
                <w:sz w:val="20"/>
              </w:rPr>
              <w:t>1,290</w:t>
            </w:r>
          </w:p>
        </w:tc>
        <w:tc>
          <w:tcPr>
            <w:tcW w:w="270" w:type="dxa"/>
            <w:vAlign w:val="bottom"/>
          </w:tcPr>
          <w:p w14:paraId="1CFC727C" w14:textId="77777777" w:rsidR="00B12D04" w:rsidRPr="005C619D" w:rsidRDefault="00B12D04" w:rsidP="00B12D04">
            <w:pPr>
              <w:tabs>
                <w:tab w:val="decimal" w:pos="700"/>
              </w:tabs>
              <w:spacing w:line="240" w:lineRule="atLeast"/>
              <w:ind w:left="-106" w:right="-108"/>
              <w:rPr>
                <w:rFonts w:cs="Times New Roman"/>
                <w:b/>
                <w:bCs/>
                <w:color w:val="000000"/>
                <w:sz w:val="20"/>
              </w:rPr>
            </w:pPr>
          </w:p>
        </w:tc>
        <w:tc>
          <w:tcPr>
            <w:tcW w:w="900" w:type="dxa"/>
            <w:tcBorders>
              <w:top w:val="single" w:sz="4" w:space="0" w:color="auto"/>
              <w:bottom w:val="single" w:sz="4" w:space="0" w:color="auto"/>
            </w:tcBorders>
            <w:vAlign w:val="bottom"/>
          </w:tcPr>
          <w:p w14:paraId="1BC0BBBE" w14:textId="595C0B1C" w:rsidR="00B12D04" w:rsidRPr="005C619D" w:rsidRDefault="00B12D04" w:rsidP="00B12D04">
            <w:pPr>
              <w:tabs>
                <w:tab w:val="decimal" w:pos="700"/>
              </w:tabs>
              <w:spacing w:line="240" w:lineRule="atLeast"/>
              <w:ind w:left="-106" w:right="-108"/>
              <w:rPr>
                <w:rFonts w:cs="Times New Roman"/>
                <w:b/>
                <w:bCs/>
                <w:color w:val="000000"/>
                <w:sz w:val="20"/>
              </w:rPr>
            </w:pPr>
            <w:r w:rsidRPr="005C619D">
              <w:rPr>
                <w:rFonts w:cs="Times New Roman"/>
                <w:b/>
                <w:bCs/>
                <w:color w:val="000000"/>
                <w:sz w:val="20"/>
              </w:rPr>
              <w:t>2,347</w:t>
            </w:r>
          </w:p>
        </w:tc>
        <w:tc>
          <w:tcPr>
            <w:tcW w:w="236" w:type="dxa"/>
            <w:vAlign w:val="bottom"/>
          </w:tcPr>
          <w:p w14:paraId="4BEF2072" w14:textId="77777777" w:rsidR="00B12D04" w:rsidRPr="005C619D" w:rsidRDefault="00B12D04" w:rsidP="00B12D04">
            <w:pPr>
              <w:tabs>
                <w:tab w:val="decimal" w:pos="700"/>
              </w:tabs>
              <w:spacing w:line="240" w:lineRule="atLeast"/>
              <w:ind w:left="-106" w:right="-108"/>
              <w:rPr>
                <w:rFonts w:cs="Times New Roman"/>
                <w:b/>
                <w:bCs/>
                <w:color w:val="000000"/>
                <w:sz w:val="20"/>
              </w:rPr>
            </w:pPr>
          </w:p>
        </w:tc>
        <w:tc>
          <w:tcPr>
            <w:tcW w:w="880" w:type="dxa"/>
            <w:tcBorders>
              <w:top w:val="single" w:sz="4" w:space="0" w:color="auto"/>
              <w:bottom w:val="single" w:sz="4" w:space="0" w:color="auto"/>
            </w:tcBorders>
            <w:vAlign w:val="bottom"/>
          </w:tcPr>
          <w:p w14:paraId="2FBC86A3" w14:textId="3B230F35" w:rsidR="00B12D04" w:rsidRPr="005C619D" w:rsidRDefault="00B12D04" w:rsidP="00B12D04">
            <w:pPr>
              <w:tabs>
                <w:tab w:val="decimal" w:pos="700"/>
              </w:tabs>
              <w:spacing w:line="240" w:lineRule="atLeast"/>
              <w:ind w:left="-106" w:right="-108"/>
              <w:rPr>
                <w:rFonts w:cs="Times New Roman"/>
                <w:b/>
                <w:bCs/>
                <w:color w:val="000000"/>
                <w:sz w:val="20"/>
              </w:rPr>
            </w:pPr>
            <w:r w:rsidRPr="005C619D">
              <w:rPr>
                <w:rFonts w:cs="Times New Roman"/>
                <w:b/>
                <w:bCs/>
                <w:color w:val="000000"/>
                <w:sz w:val="20"/>
              </w:rPr>
              <w:t>3,637</w:t>
            </w:r>
          </w:p>
        </w:tc>
        <w:tc>
          <w:tcPr>
            <w:tcW w:w="236" w:type="dxa"/>
            <w:vAlign w:val="bottom"/>
          </w:tcPr>
          <w:p w14:paraId="6E85F128" w14:textId="77777777" w:rsidR="00B12D04" w:rsidRPr="005C619D" w:rsidRDefault="00B12D04" w:rsidP="00B12D04">
            <w:pPr>
              <w:tabs>
                <w:tab w:val="decimal" w:pos="614"/>
              </w:tabs>
              <w:spacing w:line="240" w:lineRule="atLeast"/>
              <w:ind w:left="-115" w:right="-108"/>
              <w:rPr>
                <w:rFonts w:cs="Times New Roman"/>
                <w:b/>
                <w:bCs/>
                <w:sz w:val="20"/>
                <w:lang w:val="en-US"/>
              </w:rPr>
            </w:pPr>
          </w:p>
        </w:tc>
        <w:tc>
          <w:tcPr>
            <w:tcW w:w="898" w:type="dxa"/>
            <w:tcBorders>
              <w:top w:val="single" w:sz="4" w:space="0" w:color="auto"/>
              <w:bottom w:val="single" w:sz="4" w:space="0" w:color="auto"/>
            </w:tcBorders>
            <w:vAlign w:val="bottom"/>
          </w:tcPr>
          <w:p w14:paraId="2381727C" w14:textId="50C26622" w:rsidR="00B12D04" w:rsidRPr="005C619D" w:rsidRDefault="00B12D04" w:rsidP="00B12D04">
            <w:pPr>
              <w:tabs>
                <w:tab w:val="decimal" w:pos="700"/>
              </w:tabs>
              <w:spacing w:line="240" w:lineRule="atLeast"/>
              <w:ind w:left="-106" w:right="-108"/>
              <w:rPr>
                <w:rFonts w:cs="Times New Roman"/>
                <w:b/>
                <w:bCs/>
                <w:color w:val="000000"/>
                <w:sz w:val="20"/>
              </w:rPr>
            </w:pPr>
            <w:r w:rsidRPr="005C619D">
              <w:rPr>
                <w:rFonts w:cs="Times New Roman"/>
                <w:b/>
                <w:bCs/>
                <w:color w:val="000000"/>
                <w:sz w:val="20"/>
              </w:rPr>
              <w:t>502</w:t>
            </w:r>
          </w:p>
        </w:tc>
        <w:tc>
          <w:tcPr>
            <w:tcW w:w="270" w:type="dxa"/>
            <w:vAlign w:val="bottom"/>
          </w:tcPr>
          <w:p w14:paraId="3811C8B4" w14:textId="77777777" w:rsidR="00B12D04" w:rsidRPr="005C619D" w:rsidRDefault="00B12D04" w:rsidP="00B12D04">
            <w:pPr>
              <w:tabs>
                <w:tab w:val="decimal" w:pos="700"/>
              </w:tabs>
              <w:spacing w:line="240" w:lineRule="atLeast"/>
              <w:ind w:left="-106" w:right="-108"/>
              <w:rPr>
                <w:rFonts w:cs="Times New Roman"/>
                <w:b/>
                <w:bCs/>
                <w:color w:val="000000"/>
                <w:sz w:val="20"/>
              </w:rPr>
            </w:pPr>
          </w:p>
        </w:tc>
        <w:tc>
          <w:tcPr>
            <w:tcW w:w="832" w:type="dxa"/>
            <w:tcBorders>
              <w:top w:val="single" w:sz="4" w:space="0" w:color="auto"/>
              <w:bottom w:val="single" w:sz="4" w:space="0" w:color="auto"/>
            </w:tcBorders>
            <w:vAlign w:val="bottom"/>
          </w:tcPr>
          <w:p w14:paraId="1D4D6A13" w14:textId="4CD502BD" w:rsidR="00B12D04" w:rsidRPr="005C619D" w:rsidRDefault="00B12D04" w:rsidP="00B12D04">
            <w:pPr>
              <w:tabs>
                <w:tab w:val="decimal" w:pos="680"/>
              </w:tabs>
              <w:spacing w:line="240" w:lineRule="atLeast"/>
              <w:ind w:left="-106" w:right="-108"/>
              <w:rPr>
                <w:rFonts w:cs="Times New Roman"/>
                <w:b/>
                <w:bCs/>
                <w:color w:val="000000"/>
                <w:sz w:val="20"/>
              </w:rPr>
            </w:pPr>
            <w:r w:rsidRPr="005C619D">
              <w:rPr>
                <w:rFonts w:cs="Times New Roman"/>
                <w:b/>
                <w:bCs/>
                <w:color w:val="000000"/>
                <w:sz w:val="20"/>
              </w:rPr>
              <w:t>-</w:t>
            </w:r>
          </w:p>
        </w:tc>
        <w:tc>
          <w:tcPr>
            <w:tcW w:w="248" w:type="dxa"/>
            <w:vAlign w:val="bottom"/>
          </w:tcPr>
          <w:p w14:paraId="3DEB15B9" w14:textId="77777777" w:rsidR="00B12D04" w:rsidRPr="005C619D" w:rsidRDefault="00B12D04" w:rsidP="00B12D04">
            <w:pPr>
              <w:tabs>
                <w:tab w:val="decimal" w:pos="700"/>
              </w:tabs>
              <w:spacing w:line="240" w:lineRule="atLeast"/>
              <w:ind w:left="-106" w:right="-108"/>
              <w:rPr>
                <w:rFonts w:cs="Times New Roman"/>
                <w:b/>
                <w:bCs/>
                <w:color w:val="000000"/>
                <w:sz w:val="20"/>
              </w:rPr>
            </w:pPr>
          </w:p>
        </w:tc>
        <w:tc>
          <w:tcPr>
            <w:tcW w:w="900" w:type="dxa"/>
            <w:tcBorders>
              <w:top w:val="single" w:sz="4" w:space="0" w:color="auto"/>
              <w:bottom w:val="single" w:sz="4" w:space="0" w:color="auto"/>
            </w:tcBorders>
            <w:vAlign w:val="bottom"/>
          </w:tcPr>
          <w:p w14:paraId="7EAD243C" w14:textId="22D6E514" w:rsidR="00B12D04" w:rsidRPr="005C619D" w:rsidRDefault="00B12D04" w:rsidP="00B12D04">
            <w:pPr>
              <w:tabs>
                <w:tab w:val="decimal" w:pos="700"/>
              </w:tabs>
              <w:spacing w:line="240" w:lineRule="atLeast"/>
              <w:ind w:left="-106" w:right="-108"/>
              <w:rPr>
                <w:rFonts w:cs="Times New Roman"/>
                <w:b/>
                <w:bCs/>
                <w:color w:val="000000"/>
                <w:sz w:val="20"/>
              </w:rPr>
            </w:pPr>
            <w:r w:rsidRPr="005C619D">
              <w:rPr>
                <w:rFonts w:cs="Times New Roman"/>
                <w:b/>
                <w:bCs/>
                <w:color w:val="000000"/>
                <w:sz w:val="20"/>
              </w:rPr>
              <w:t>502</w:t>
            </w:r>
          </w:p>
        </w:tc>
      </w:tr>
      <w:tr w:rsidR="00B12D04" w:rsidRPr="005C619D" w14:paraId="15BE54CC" w14:textId="77777777" w:rsidTr="0096569B">
        <w:trPr>
          <w:cantSplit/>
        </w:trPr>
        <w:tc>
          <w:tcPr>
            <w:tcW w:w="2708" w:type="dxa"/>
          </w:tcPr>
          <w:p w14:paraId="5829FF71" w14:textId="77777777" w:rsidR="00B12D04" w:rsidRPr="005C619D" w:rsidRDefault="00B12D04" w:rsidP="00B12D04">
            <w:pPr>
              <w:tabs>
                <w:tab w:val="left" w:pos="342"/>
                <w:tab w:val="left" w:pos="961"/>
                <w:tab w:val="right" w:pos="9639"/>
              </w:tabs>
              <w:spacing w:line="240" w:lineRule="atLeast"/>
              <w:ind w:left="172" w:right="9" w:hanging="190"/>
              <w:rPr>
                <w:rFonts w:cs="Times New Roman"/>
                <w:b/>
                <w:bCs/>
                <w:color w:val="000000"/>
                <w:sz w:val="20"/>
                <w:lang w:val="en-US"/>
              </w:rPr>
            </w:pPr>
          </w:p>
        </w:tc>
        <w:tc>
          <w:tcPr>
            <w:tcW w:w="902" w:type="dxa"/>
            <w:vMerge w:val="restart"/>
            <w:tcBorders>
              <w:top w:val="single" w:sz="4" w:space="0" w:color="auto"/>
            </w:tcBorders>
          </w:tcPr>
          <w:p w14:paraId="091D931C" w14:textId="77777777" w:rsidR="00B12D04" w:rsidRPr="005C619D" w:rsidRDefault="00B12D04" w:rsidP="00B12D04">
            <w:pPr>
              <w:tabs>
                <w:tab w:val="decimal" w:pos="700"/>
              </w:tabs>
              <w:spacing w:line="240" w:lineRule="atLeast"/>
              <w:ind w:left="-106" w:right="-108"/>
              <w:rPr>
                <w:rFonts w:cs="Times New Roman"/>
                <w:b/>
                <w:bCs/>
                <w:sz w:val="20"/>
              </w:rPr>
            </w:pPr>
          </w:p>
          <w:p w14:paraId="5E3964EC" w14:textId="4EA15603"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39,889</w:t>
            </w:r>
          </w:p>
        </w:tc>
        <w:tc>
          <w:tcPr>
            <w:tcW w:w="270" w:type="dxa"/>
          </w:tcPr>
          <w:p w14:paraId="5AE18787" w14:textId="77777777" w:rsidR="00B12D04" w:rsidRPr="005C619D" w:rsidRDefault="00B12D04" w:rsidP="00B12D04">
            <w:pPr>
              <w:tabs>
                <w:tab w:val="decimal" w:pos="700"/>
              </w:tabs>
              <w:spacing w:line="240" w:lineRule="atLeast"/>
              <w:ind w:left="-106" w:right="-108"/>
              <w:rPr>
                <w:rFonts w:cs="Times New Roman"/>
                <w:b/>
                <w:bCs/>
                <w:sz w:val="20"/>
              </w:rPr>
            </w:pPr>
          </w:p>
        </w:tc>
        <w:tc>
          <w:tcPr>
            <w:tcW w:w="900" w:type="dxa"/>
            <w:vMerge w:val="restart"/>
            <w:tcBorders>
              <w:top w:val="single" w:sz="4" w:space="0" w:color="auto"/>
            </w:tcBorders>
          </w:tcPr>
          <w:p w14:paraId="6E4BFD8A" w14:textId="77777777" w:rsidR="00B12D04" w:rsidRPr="005C619D" w:rsidRDefault="00B12D04" w:rsidP="00B12D04">
            <w:pPr>
              <w:tabs>
                <w:tab w:val="decimal" w:pos="680"/>
              </w:tabs>
              <w:spacing w:line="240" w:lineRule="atLeast"/>
              <w:ind w:left="-106" w:right="-108"/>
              <w:rPr>
                <w:rFonts w:cs="Times New Roman"/>
                <w:b/>
                <w:bCs/>
                <w:sz w:val="20"/>
              </w:rPr>
            </w:pPr>
          </w:p>
          <w:p w14:paraId="19191F0F" w14:textId="744A942F"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46,737</w:t>
            </w:r>
          </w:p>
        </w:tc>
        <w:tc>
          <w:tcPr>
            <w:tcW w:w="236" w:type="dxa"/>
          </w:tcPr>
          <w:p w14:paraId="73C95431" w14:textId="77777777" w:rsidR="00B12D04" w:rsidRPr="005C619D" w:rsidRDefault="00B12D04" w:rsidP="00B12D04">
            <w:pPr>
              <w:tabs>
                <w:tab w:val="decimal" w:pos="700"/>
              </w:tabs>
              <w:spacing w:line="240" w:lineRule="atLeast"/>
              <w:ind w:left="-106" w:right="-108"/>
              <w:rPr>
                <w:rFonts w:cs="Times New Roman"/>
                <w:b/>
                <w:bCs/>
                <w:sz w:val="20"/>
              </w:rPr>
            </w:pPr>
          </w:p>
        </w:tc>
        <w:tc>
          <w:tcPr>
            <w:tcW w:w="880" w:type="dxa"/>
            <w:vMerge w:val="restart"/>
            <w:tcBorders>
              <w:top w:val="single" w:sz="4" w:space="0" w:color="auto"/>
            </w:tcBorders>
          </w:tcPr>
          <w:p w14:paraId="35BF5DF0" w14:textId="77777777" w:rsidR="00B12D04" w:rsidRPr="005C619D" w:rsidRDefault="00B12D04" w:rsidP="00B12D04">
            <w:pPr>
              <w:tabs>
                <w:tab w:val="decimal" w:pos="700"/>
              </w:tabs>
              <w:spacing w:line="240" w:lineRule="atLeast"/>
              <w:ind w:left="-106" w:right="-108"/>
              <w:rPr>
                <w:rFonts w:cs="Times New Roman"/>
                <w:b/>
                <w:bCs/>
                <w:sz w:val="20"/>
              </w:rPr>
            </w:pPr>
          </w:p>
          <w:p w14:paraId="0DAFE286" w14:textId="0983819B"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86,626</w:t>
            </w:r>
          </w:p>
        </w:tc>
        <w:tc>
          <w:tcPr>
            <w:tcW w:w="236" w:type="dxa"/>
            <w:vAlign w:val="bottom"/>
          </w:tcPr>
          <w:p w14:paraId="2F91F8EF" w14:textId="77777777" w:rsidR="00B12D04" w:rsidRPr="005C619D" w:rsidRDefault="00B12D04" w:rsidP="00B12D04">
            <w:pPr>
              <w:tabs>
                <w:tab w:val="decimal" w:pos="614"/>
              </w:tabs>
              <w:spacing w:line="240" w:lineRule="atLeast"/>
              <w:ind w:left="-115" w:right="-108"/>
              <w:rPr>
                <w:rFonts w:cs="Times New Roman"/>
                <w:b/>
                <w:bCs/>
                <w:sz w:val="20"/>
              </w:rPr>
            </w:pPr>
          </w:p>
        </w:tc>
        <w:tc>
          <w:tcPr>
            <w:tcW w:w="898" w:type="dxa"/>
            <w:vMerge w:val="restart"/>
            <w:tcBorders>
              <w:top w:val="single" w:sz="4" w:space="0" w:color="auto"/>
            </w:tcBorders>
          </w:tcPr>
          <w:p w14:paraId="23022B74" w14:textId="77777777" w:rsidR="00B12D04" w:rsidRPr="005C619D" w:rsidRDefault="00B12D04" w:rsidP="00B12D04">
            <w:pPr>
              <w:tabs>
                <w:tab w:val="decimal" w:pos="700"/>
              </w:tabs>
              <w:spacing w:line="240" w:lineRule="atLeast"/>
              <w:ind w:left="-106" w:right="-108"/>
              <w:rPr>
                <w:rFonts w:cs="Times New Roman"/>
                <w:b/>
                <w:bCs/>
                <w:sz w:val="20"/>
              </w:rPr>
            </w:pPr>
          </w:p>
          <w:p w14:paraId="6E4D2405" w14:textId="2549C840"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7,279</w:t>
            </w:r>
          </w:p>
        </w:tc>
        <w:tc>
          <w:tcPr>
            <w:tcW w:w="270" w:type="dxa"/>
          </w:tcPr>
          <w:p w14:paraId="206BC988" w14:textId="77777777" w:rsidR="00B12D04" w:rsidRPr="005C619D" w:rsidRDefault="00B12D04" w:rsidP="00B12D04">
            <w:pPr>
              <w:tabs>
                <w:tab w:val="decimal" w:pos="700"/>
              </w:tabs>
              <w:spacing w:line="240" w:lineRule="atLeast"/>
              <w:ind w:left="-106" w:right="-108"/>
              <w:rPr>
                <w:rFonts w:cs="Times New Roman"/>
                <w:b/>
                <w:bCs/>
                <w:sz w:val="20"/>
              </w:rPr>
            </w:pPr>
          </w:p>
        </w:tc>
        <w:tc>
          <w:tcPr>
            <w:tcW w:w="832" w:type="dxa"/>
            <w:vMerge w:val="restart"/>
            <w:tcBorders>
              <w:top w:val="single" w:sz="4" w:space="0" w:color="auto"/>
            </w:tcBorders>
          </w:tcPr>
          <w:p w14:paraId="3AFE6248" w14:textId="77777777" w:rsidR="00B12D04" w:rsidRPr="005C619D" w:rsidRDefault="00B12D04" w:rsidP="00B12D04">
            <w:pPr>
              <w:tabs>
                <w:tab w:val="decimal" w:pos="605"/>
              </w:tabs>
              <w:spacing w:line="240" w:lineRule="atLeast"/>
              <w:ind w:left="-106" w:right="-108"/>
              <w:rPr>
                <w:rFonts w:cs="Times New Roman"/>
                <w:b/>
                <w:bCs/>
                <w:sz w:val="20"/>
              </w:rPr>
            </w:pPr>
          </w:p>
          <w:p w14:paraId="5295D533" w14:textId="4C0D47CF" w:rsidR="00B12D04" w:rsidRPr="005C619D" w:rsidRDefault="00B12D04" w:rsidP="00B12D04">
            <w:pPr>
              <w:tabs>
                <w:tab w:val="decimal" w:pos="680"/>
              </w:tabs>
              <w:spacing w:line="240" w:lineRule="atLeast"/>
              <w:ind w:left="-106" w:right="-108"/>
              <w:rPr>
                <w:rFonts w:cs="Times New Roman"/>
                <w:b/>
                <w:bCs/>
                <w:sz w:val="20"/>
              </w:rPr>
            </w:pPr>
            <w:r w:rsidRPr="005C619D">
              <w:rPr>
                <w:rFonts w:cs="Times New Roman"/>
                <w:b/>
                <w:bCs/>
                <w:sz w:val="20"/>
              </w:rPr>
              <w:t>65,472</w:t>
            </w:r>
          </w:p>
        </w:tc>
        <w:tc>
          <w:tcPr>
            <w:tcW w:w="248" w:type="dxa"/>
          </w:tcPr>
          <w:p w14:paraId="5920F252" w14:textId="77777777" w:rsidR="00B12D04" w:rsidRPr="005C619D" w:rsidRDefault="00B12D04" w:rsidP="00B12D04">
            <w:pPr>
              <w:tabs>
                <w:tab w:val="decimal" w:pos="700"/>
              </w:tabs>
              <w:spacing w:line="240" w:lineRule="atLeast"/>
              <w:ind w:left="-106" w:right="-108"/>
              <w:rPr>
                <w:rFonts w:cs="Times New Roman"/>
                <w:b/>
                <w:bCs/>
                <w:sz w:val="20"/>
              </w:rPr>
            </w:pPr>
          </w:p>
        </w:tc>
        <w:tc>
          <w:tcPr>
            <w:tcW w:w="900" w:type="dxa"/>
            <w:vMerge w:val="restart"/>
            <w:tcBorders>
              <w:top w:val="single" w:sz="4" w:space="0" w:color="auto"/>
            </w:tcBorders>
          </w:tcPr>
          <w:p w14:paraId="7D48ACC3" w14:textId="77777777" w:rsidR="00B12D04" w:rsidRPr="005C619D" w:rsidRDefault="00B12D04" w:rsidP="00B12D04">
            <w:pPr>
              <w:tabs>
                <w:tab w:val="decimal" w:pos="700"/>
              </w:tabs>
              <w:spacing w:line="240" w:lineRule="atLeast"/>
              <w:ind w:left="-106" w:right="-108"/>
              <w:rPr>
                <w:rFonts w:cs="Times New Roman"/>
                <w:b/>
                <w:bCs/>
                <w:sz w:val="20"/>
              </w:rPr>
            </w:pPr>
          </w:p>
          <w:p w14:paraId="07384BBD" w14:textId="6818B424" w:rsidR="00B12D04" w:rsidRPr="005C619D" w:rsidRDefault="00B12D04" w:rsidP="00B12D04">
            <w:pPr>
              <w:tabs>
                <w:tab w:val="decimal" w:pos="700"/>
              </w:tabs>
              <w:spacing w:line="240" w:lineRule="atLeast"/>
              <w:ind w:left="-106" w:right="-108"/>
              <w:rPr>
                <w:rFonts w:cs="Times New Roman"/>
                <w:b/>
                <w:bCs/>
                <w:sz w:val="20"/>
              </w:rPr>
            </w:pPr>
            <w:r w:rsidRPr="005C619D">
              <w:rPr>
                <w:rFonts w:cs="Times New Roman"/>
                <w:b/>
                <w:bCs/>
                <w:sz w:val="20"/>
              </w:rPr>
              <w:t>72,751</w:t>
            </w:r>
          </w:p>
        </w:tc>
      </w:tr>
      <w:tr w:rsidR="00B12D04" w:rsidRPr="005C619D" w14:paraId="0C8012B7" w14:textId="77777777" w:rsidTr="0096569B">
        <w:trPr>
          <w:cantSplit/>
        </w:trPr>
        <w:tc>
          <w:tcPr>
            <w:tcW w:w="2708" w:type="dxa"/>
          </w:tcPr>
          <w:p w14:paraId="41C7E65C" w14:textId="77777777" w:rsidR="00B12D04" w:rsidRPr="005C619D" w:rsidRDefault="00B12D04" w:rsidP="00B12D04">
            <w:pPr>
              <w:tabs>
                <w:tab w:val="left" w:pos="720"/>
              </w:tabs>
              <w:spacing w:line="240" w:lineRule="atLeast"/>
              <w:ind w:left="172" w:right="9" w:hanging="190"/>
              <w:rPr>
                <w:rFonts w:cs="Times New Roman"/>
                <w:b/>
                <w:bCs/>
                <w:color w:val="000000"/>
                <w:sz w:val="20"/>
                <w:lang w:val="en-US"/>
              </w:rPr>
            </w:pPr>
            <w:r w:rsidRPr="005C619D">
              <w:rPr>
                <w:rFonts w:cs="Times New Roman"/>
                <w:b/>
                <w:bCs/>
                <w:color w:val="000000"/>
                <w:sz w:val="20"/>
                <w:lang w:val="en-US"/>
              </w:rPr>
              <w:t>Total domestic and foreign</w:t>
            </w:r>
          </w:p>
        </w:tc>
        <w:tc>
          <w:tcPr>
            <w:tcW w:w="902" w:type="dxa"/>
            <w:vMerge/>
            <w:tcBorders>
              <w:bottom w:val="double" w:sz="4" w:space="0" w:color="auto"/>
            </w:tcBorders>
            <w:vAlign w:val="bottom"/>
          </w:tcPr>
          <w:p w14:paraId="2CDD1F81" w14:textId="77777777" w:rsidR="00B12D04" w:rsidRPr="005C619D" w:rsidRDefault="00B12D04" w:rsidP="00B12D04">
            <w:pPr>
              <w:tabs>
                <w:tab w:val="decimal" w:pos="612"/>
              </w:tabs>
              <w:spacing w:line="240" w:lineRule="atLeast"/>
              <w:ind w:left="-115" w:right="-108"/>
              <w:rPr>
                <w:rFonts w:cs="Times New Roman"/>
                <w:b/>
                <w:bCs/>
                <w:sz w:val="20"/>
              </w:rPr>
            </w:pPr>
          </w:p>
        </w:tc>
        <w:tc>
          <w:tcPr>
            <w:tcW w:w="270" w:type="dxa"/>
            <w:vAlign w:val="bottom"/>
          </w:tcPr>
          <w:p w14:paraId="3A0E67AA" w14:textId="77777777" w:rsidR="00B12D04" w:rsidRPr="005C619D" w:rsidRDefault="00B12D04" w:rsidP="00B12D04">
            <w:pPr>
              <w:tabs>
                <w:tab w:val="decimal" w:pos="612"/>
              </w:tabs>
              <w:spacing w:line="240" w:lineRule="atLeast"/>
              <w:ind w:left="-115" w:right="-108"/>
              <w:rPr>
                <w:rFonts w:cs="Times New Roman"/>
                <w:b/>
                <w:bCs/>
                <w:sz w:val="20"/>
              </w:rPr>
            </w:pPr>
          </w:p>
        </w:tc>
        <w:tc>
          <w:tcPr>
            <w:tcW w:w="900" w:type="dxa"/>
            <w:vMerge/>
            <w:tcBorders>
              <w:bottom w:val="double" w:sz="4" w:space="0" w:color="auto"/>
            </w:tcBorders>
            <w:vAlign w:val="bottom"/>
          </w:tcPr>
          <w:p w14:paraId="55ABA964" w14:textId="77777777" w:rsidR="00B12D04" w:rsidRPr="005C619D" w:rsidRDefault="00B12D04" w:rsidP="00B12D04">
            <w:pPr>
              <w:tabs>
                <w:tab w:val="decimal" w:pos="657"/>
              </w:tabs>
              <w:spacing w:line="240" w:lineRule="atLeast"/>
              <w:ind w:left="-115" w:right="-108"/>
              <w:rPr>
                <w:rFonts w:cs="Times New Roman"/>
                <w:b/>
                <w:bCs/>
                <w:sz w:val="20"/>
              </w:rPr>
            </w:pPr>
          </w:p>
        </w:tc>
        <w:tc>
          <w:tcPr>
            <w:tcW w:w="236" w:type="dxa"/>
            <w:vAlign w:val="bottom"/>
          </w:tcPr>
          <w:p w14:paraId="358E49DB" w14:textId="77777777" w:rsidR="00B12D04" w:rsidRPr="005C619D" w:rsidRDefault="00B12D04" w:rsidP="00B12D04">
            <w:pPr>
              <w:tabs>
                <w:tab w:val="decimal" w:pos="612"/>
              </w:tabs>
              <w:spacing w:line="240" w:lineRule="atLeast"/>
              <w:ind w:left="-115" w:right="-108"/>
              <w:rPr>
                <w:rFonts w:cs="Times New Roman"/>
                <w:b/>
                <w:bCs/>
                <w:sz w:val="20"/>
              </w:rPr>
            </w:pPr>
          </w:p>
        </w:tc>
        <w:tc>
          <w:tcPr>
            <w:tcW w:w="880" w:type="dxa"/>
            <w:vMerge/>
            <w:tcBorders>
              <w:bottom w:val="double" w:sz="4" w:space="0" w:color="auto"/>
            </w:tcBorders>
            <w:vAlign w:val="bottom"/>
          </w:tcPr>
          <w:p w14:paraId="2EB418F2" w14:textId="77777777" w:rsidR="00B12D04" w:rsidRPr="005C619D" w:rsidRDefault="00B12D04" w:rsidP="00B12D04">
            <w:pPr>
              <w:tabs>
                <w:tab w:val="decimal" w:pos="612"/>
              </w:tabs>
              <w:spacing w:line="240" w:lineRule="atLeast"/>
              <w:ind w:left="-115" w:right="-108"/>
              <w:rPr>
                <w:rFonts w:cs="Times New Roman"/>
                <w:b/>
                <w:bCs/>
                <w:sz w:val="20"/>
              </w:rPr>
            </w:pPr>
          </w:p>
        </w:tc>
        <w:tc>
          <w:tcPr>
            <w:tcW w:w="236" w:type="dxa"/>
            <w:vAlign w:val="bottom"/>
          </w:tcPr>
          <w:p w14:paraId="4E2DD334" w14:textId="77777777" w:rsidR="00B12D04" w:rsidRPr="005C619D" w:rsidRDefault="00B12D04" w:rsidP="00B12D04">
            <w:pPr>
              <w:tabs>
                <w:tab w:val="decimal" w:pos="612"/>
              </w:tabs>
              <w:spacing w:line="240" w:lineRule="atLeast"/>
              <w:ind w:left="-115" w:right="-108"/>
              <w:rPr>
                <w:rFonts w:cs="Times New Roman"/>
                <w:b/>
                <w:bCs/>
                <w:sz w:val="20"/>
              </w:rPr>
            </w:pPr>
          </w:p>
        </w:tc>
        <w:tc>
          <w:tcPr>
            <w:tcW w:w="898" w:type="dxa"/>
            <w:vMerge/>
            <w:tcBorders>
              <w:bottom w:val="double" w:sz="4" w:space="0" w:color="auto"/>
            </w:tcBorders>
            <w:vAlign w:val="bottom"/>
          </w:tcPr>
          <w:p w14:paraId="4F0C632E" w14:textId="77777777" w:rsidR="00B12D04" w:rsidRPr="005C619D" w:rsidRDefault="00B12D04" w:rsidP="00B12D04">
            <w:pPr>
              <w:tabs>
                <w:tab w:val="decimal" w:pos="682"/>
              </w:tabs>
              <w:spacing w:line="240" w:lineRule="atLeast"/>
              <w:ind w:left="-108" w:right="-108"/>
              <w:rPr>
                <w:rFonts w:cs="Times New Roman"/>
                <w:b/>
                <w:bCs/>
                <w:sz w:val="20"/>
              </w:rPr>
            </w:pPr>
          </w:p>
        </w:tc>
        <w:tc>
          <w:tcPr>
            <w:tcW w:w="270" w:type="dxa"/>
            <w:vAlign w:val="bottom"/>
          </w:tcPr>
          <w:p w14:paraId="2945CE21" w14:textId="77777777" w:rsidR="00B12D04" w:rsidRPr="005C619D" w:rsidRDefault="00B12D04" w:rsidP="00B12D04">
            <w:pPr>
              <w:tabs>
                <w:tab w:val="decimal" w:pos="612"/>
              </w:tabs>
              <w:spacing w:line="240" w:lineRule="atLeast"/>
              <w:ind w:left="-108" w:right="-108"/>
              <w:rPr>
                <w:rFonts w:cs="Times New Roman"/>
                <w:b/>
                <w:bCs/>
                <w:sz w:val="20"/>
              </w:rPr>
            </w:pPr>
          </w:p>
        </w:tc>
        <w:tc>
          <w:tcPr>
            <w:tcW w:w="832" w:type="dxa"/>
            <w:vMerge/>
            <w:tcBorders>
              <w:bottom w:val="double" w:sz="4" w:space="0" w:color="auto"/>
            </w:tcBorders>
            <w:vAlign w:val="bottom"/>
          </w:tcPr>
          <w:p w14:paraId="76018979" w14:textId="77777777" w:rsidR="00B12D04" w:rsidRPr="005C619D" w:rsidRDefault="00B12D04" w:rsidP="00B12D04">
            <w:pPr>
              <w:tabs>
                <w:tab w:val="decimal" w:pos="612"/>
              </w:tabs>
              <w:spacing w:line="240" w:lineRule="atLeast"/>
              <w:ind w:left="-108" w:right="-108"/>
              <w:rPr>
                <w:rFonts w:cs="Times New Roman"/>
                <w:b/>
                <w:bCs/>
                <w:sz w:val="20"/>
              </w:rPr>
            </w:pPr>
          </w:p>
        </w:tc>
        <w:tc>
          <w:tcPr>
            <w:tcW w:w="248" w:type="dxa"/>
            <w:vAlign w:val="bottom"/>
          </w:tcPr>
          <w:p w14:paraId="3403DDB8" w14:textId="77777777" w:rsidR="00B12D04" w:rsidRPr="005C619D" w:rsidRDefault="00B12D04" w:rsidP="00B12D04">
            <w:pPr>
              <w:tabs>
                <w:tab w:val="decimal" w:pos="612"/>
              </w:tabs>
              <w:spacing w:line="240" w:lineRule="atLeast"/>
              <w:ind w:left="-108" w:right="-108"/>
              <w:rPr>
                <w:rFonts w:cs="Times New Roman"/>
                <w:b/>
                <w:bCs/>
                <w:sz w:val="20"/>
                <w:lang w:val="en-US"/>
              </w:rPr>
            </w:pPr>
          </w:p>
        </w:tc>
        <w:tc>
          <w:tcPr>
            <w:tcW w:w="900" w:type="dxa"/>
            <w:vMerge/>
            <w:tcBorders>
              <w:bottom w:val="double" w:sz="4" w:space="0" w:color="auto"/>
            </w:tcBorders>
            <w:vAlign w:val="bottom"/>
          </w:tcPr>
          <w:p w14:paraId="135DB1F0" w14:textId="77777777" w:rsidR="00B12D04" w:rsidRPr="005C619D" w:rsidRDefault="00B12D04" w:rsidP="00B12D04">
            <w:pPr>
              <w:tabs>
                <w:tab w:val="decimal" w:pos="684"/>
              </w:tabs>
              <w:spacing w:line="240" w:lineRule="atLeast"/>
              <w:ind w:left="-108" w:right="-108"/>
              <w:rPr>
                <w:rFonts w:cs="Times New Roman"/>
                <w:b/>
                <w:bCs/>
                <w:sz w:val="20"/>
                <w:lang w:val="en-US"/>
              </w:rPr>
            </w:pPr>
          </w:p>
        </w:tc>
      </w:tr>
    </w:tbl>
    <w:p w14:paraId="285AB7BF" w14:textId="77777777" w:rsidR="00A23354" w:rsidRPr="005C619D" w:rsidRDefault="00A23354" w:rsidP="00DA0974">
      <w:pPr>
        <w:tabs>
          <w:tab w:val="left" w:pos="540"/>
          <w:tab w:val="left" w:pos="1080"/>
        </w:tabs>
        <w:spacing w:line="240" w:lineRule="atLeast"/>
        <w:ind w:right="389"/>
        <w:jc w:val="thaiDistribute"/>
        <w:rPr>
          <w:rFonts w:cs="Times New Roman"/>
          <w:b/>
          <w:bCs/>
          <w:sz w:val="24"/>
          <w:szCs w:val="24"/>
          <w:lang w:val="en-US" w:bidi="th-TH"/>
        </w:rPr>
      </w:pPr>
    </w:p>
    <w:p w14:paraId="56475D3A" w14:textId="5AB69AC5" w:rsidR="00FF2200" w:rsidRPr="005C619D" w:rsidRDefault="000959D7" w:rsidP="00433B08">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t>2</w:t>
      </w:r>
      <w:r w:rsidR="00032D7D" w:rsidRPr="005C619D">
        <w:rPr>
          <w:rFonts w:cs="Times New Roman"/>
          <w:i w:val="0"/>
          <w:iCs/>
          <w:sz w:val="22"/>
          <w:szCs w:val="22"/>
        </w:rPr>
        <w:t>6</w:t>
      </w:r>
      <w:r w:rsidR="00433B08" w:rsidRPr="005C619D">
        <w:rPr>
          <w:rFonts w:cs="Times New Roman"/>
          <w:i w:val="0"/>
          <w:iCs/>
          <w:sz w:val="22"/>
          <w:szCs w:val="22"/>
        </w:rPr>
        <w:tab/>
      </w:r>
      <w:r w:rsidR="00FF2200" w:rsidRPr="005C619D">
        <w:rPr>
          <w:rFonts w:cs="Times New Roman"/>
          <w:i w:val="0"/>
          <w:iCs/>
          <w:sz w:val="22"/>
          <w:szCs w:val="22"/>
        </w:rPr>
        <w:t>Financial liabilities designated at fair value through profit or loss</w:t>
      </w:r>
    </w:p>
    <w:p w14:paraId="0AD0521D" w14:textId="77777777" w:rsidR="00E71A25" w:rsidRPr="005C619D" w:rsidRDefault="00FF2200" w:rsidP="005748C7">
      <w:pPr>
        <w:tabs>
          <w:tab w:val="left" w:pos="540"/>
          <w:tab w:val="left" w:pos="1080"/>
        </w:tabs>
        <w:spacing w:line="240" w:lineRule="atLeast"/>
        <w:ind w:right="389"/>
        <w:jc w:val="thaiDistribute"/>
        <w:rPr>
          <w:rFonts w:cs="Times New Roman"/>
          <w:sz w:val="20"/>
          <w:lang w:bidi="th-TH"/>
        </w:rPr>
      </w:pPr>
      <w:r w:rsidRPr="005C619D">
        <w:rPr>
          <w:rFonts w:cs="Times New Roman"/>
          <w:b/>
          <w:bCs/>
          <w:sz w:val="24"/>
          <w:szCs w:val="24"/>
          <w:lang w:bidi="th-TH"/>
        </w:rPr>
        <w:tab/>
      </w:r>
    </w:p>
    <w:p w14:paraId="72968670" w14:textId="77777777" w:rsidR="00A23354" w:rsidRPr="005C619D" w:rsidRDefault="00A23354" w:rsidP="005748C7">
      <w:pPr>
        <w:tabs>
          <w:tab w:val="left" w:pos="540"/>
          <w:tab w:val="left" w:pos="1080"/>
        </w:tabs>
        <w:spacing w:line="240" w:lineRule="atLeast"/>
        <w:ind w:left="540" w:right="85"/>
        <w:jc w:val="both"/>
        <w:rPr>
          <w:rFonts w:cs="Times New Roman"/>
          <w:sz w:val="20"/>
          <w:lang w:bidi="th-TH"/>
        </w:rPr>
      </w:pPr>
    </w:p>
    <w:tbl>
      <w:tblPr>
        <w:tblW w:w="9360" w:type="dxa"/>
        <w:tblInd w:w="450" w:type="dxa"/>
        <w:tblLook w:val="04A0" w:firstRow="1" w:lastRow="0" w:firstColumn="1" w:lastColumn="0" w:noHBand="0" w:noVBand="1"/>
      </w:tblPr>
      <w:tblGrid>
        <w:gridCol w:w="5850"/>
        <w:gridCol w:w="1530"/>
        <w:gridCol w:w="243"/>
        <w:gridCol w:w="1737"/>
      </w:tblGrid>
      <w:tr w:rsidR="00A23354" w:rsidRPr="005C619D" w14:paraId="33E9C3B8" w14:textId="77777777" w:rsidTr="0096569B">
        <w:trPr>
          <w:trHeight w:val="80"/>
        </w:trPr>
        <w:tc>
          <w:tcPr>
            <w:tcW w:w="5850" w:type="dxa"/>
            <w:tcBorders>
              <w:top w:val="nil"/>
              <w:left w:val="nil"/>
              <w:bottom w:val="nil"/>
              <w:right w:val="nil"/>
            </w:tcBorders>
            <w:shd w:val="clear" w:color="auto" w:fill="auto"/>
            <w:noWrap/>
            <w:vAlign w:val="bottom"/>
            <w:hideMark/>
          </w:tcPr>
          <w:p w14:paraId="13B0625D" w14:textId="77777777" w:rsidR="00A23354" w:rsidRPr="005C619D" w:rsidRDefault="00A23354" w:rsidP="0002091F">
            <w:pPr>
              <w:spacing w:line="240" w:lineRule="atLeast"/>
              <w:rPr>
                <w:rFonts w:cs="Times New Roman"/>
                <w:sz w:val="20"/>
                <w:lang w:val="en-US" w:bidi="th-TH"/>
              </w:rPr>
            </w:pPr>
            <w:r w:rsidRPr="005C619D">
              <w:rPr>
                <w:rFonts w:cs="Times New Roman"/>
                <w:b/>
                <w:bCs/>
                <w:sz w:val="20"/>
                <w:lang w:bidi="th-TH"/>
              </w:rPr>
              <w:tab/>
            </w:r>
          </w:p>
        </w:tc>
        <w:tc>
          <w:tcPr>
            <w:tcW w:w="3510" w:type="dxa"/>
            <w:gridSpan w:val="3"/>
            <w:tcBorders>
              <w:top w:val="nil"/>
              <w:left w:val="nil"/>
              <w:bottom w:val="nil"/>
              <w:right w:val="nil"/>
            </w:tcBorders>
            <w:shd w:val="clear" w:color="auto" w:fill="auto"/>
            <w:noWrap/>
            <w:vAlign w:val="bottom"/>
            <w:hideMark/>
          </w:tcPr>
          <w:p w14:paraId="70BA3E02" w14:textId="77777777" w:rsidR="00A23354" w:rsidRPr="005C619D" w:rsidRDefault="00A23354" w:rsidP="0002091F">
            <w:pPr>
              <w:spacing w:line="240" w:lineRule="atLeast"/>
              <w:jc w:val="center"/>
              <w:rPr>
                <w:rFonts w:cs="Times New Roman"/>
                <w:b/>
                <w:bCs/>
                <w:color w:val="000000"/>
                <w:sz w:val="20"/>
                <w:lang w:val="en-US" w:bidi="th-TH"/>
              </w:rPr>
            </w:pPr>
            <w:r w:rsidRPr="005C619D">
              <w:rPr>
                <w:rFonts w:cs="Times New Roman"/>
                <w:b/>
                <w:bCs/>
                <w:color w:val="000000"/>
                <w:sz w:val="20"/>
                <w:lang w:val="en-US" w:bidi="th-TH"/>
              </w:rPr>
              <w:t>Consolidated and Bank only</w:t>
            </w:r>
          </w:p>
        </w:tc>
      </w:tr>
      <w:tr w:rsidR="00AA0047" w:rsidRPr="005C619D" w14:paraId="0667F556" w14:textId="77777777" w:rsidTr="0096569B">
        <w:tc>
          <w:tcPr>
            <w:tcW w:w="5850" w:type="dxa"/>
            <w:tcBorders>
              <w:top w:val="nil"/>
              <w:left w:val="nil"/>
              <w:bottom w:val="nil"/>
              <w:right w:val="nil"/>
            </w:tcBorders>
            <w:shd w:val="clear" w:color="auto" w:fill="auto"/>
            <w:noWrap/>
            <w:vAlign w:val="bottom"/>
          </w:tcPr>
          <w:p w14:paraId="2A064063" w14:textId="77777777" w:rsidR="00AA0047" w:rsidRPr="005C619D" w:rsidRDefault="00AA0047" w:rsidP="00AA0047">
            <w:pPr>
              <w:spacing w:line="240" w:lineRule="atLeast"/>
              <w:jc w:val="center"/>
              <w:rPr>
                <w:rFonts w:cs="Times New Roman"/>
                <w:i/>
                <w:iCs/>
                <w:color w:val="000000"/>
                <w:sz w:val="20"/>
                <w:lang w:val="en-US" w:bidi="th-TH"/>
              </w:rPr>
            </w:pPr>
          </w:p>
        </w:tc>
        <w:tc>
          <w:tcPr>
            <w:tcW w:w="1530" w:type="dxa"/>
            <w:noWrap/>
          </w:tcPr>
          <w:p w14:paraId="4CE0E7F0" w14:textId="77777777" w:rsidR="00AA0047" w:rsidRPr="005C619D" w:rsidRDefault="00AA0047" w:rsidP="00AA0047">
            <w:pPr>
              <w:ind w:left="-130" w:right="-115"/>
              <w:jc w:val="center"/>
              <w:rPr>
                <w:rFonts w:cs="Times New Roman"/>
                <w:sz w:val="20"/>
                <w:lang w:val="en-US"/>
              </w:rPr>
            </w:pPr>
            <w:r w:rsidRPr="005C619D">
              <w:rPr>
                <w:rFonts w:cs="Times New Roman"/>
                <w:sz w:val="20"/>
                <w:lang w:val="en-US"/>
              </w:rPr>
              <w:t>30 June 20</w:t>
            </w:r>
            <w:r w:rsidR="00B7359E" w:rsidRPr="005C619D">
              <w:rPr>
                <w:rFonts w:cs="Times New Roman"/>
                <w:sz w:val="20"/>
                <w:lang w:val="en-US"/>
              </w:rPr>
              <w:t>20</w:t>
            </w:r>
          </w:p>
        </w:tc>
        <w:tc>
          <w:tcPr>
            <w:tcW w:w="243" w:type="dxa"/>
            <w:noWrap/>
          </w:tcPr>
          <w:p w14:paraId="6B2EB116" w14:textId="77777777" w:rsidR="00AA0047" w:rsidRPr="005C619D" w:rsidRDefault="00AA0047" w:rsidP="00AA0047">
            <w:pPr>
              <w:ind w:left="-130" w:right="-115"/>
              <w:jc w:val="center"/>
              <w:rPr>
                <w:rFonts w:cs="Times New Roman"/>
                <w:sz w:val="20"/>
                <w:lang w:val="en-US"/>
              </w:rPr>
            </w:pPr>
          </w:p>
        </w:tc>
        <w:tc>
          <w:tcPr>
            <w:tcW w:w="1737" w:type="dxa"/>
          </w:tcPr>
          <w:p w14:paraId="794C7D18" w14:textId="77777777" w:rsidR="00AA0047" w:rsidRPr="005C619D" w:rsidRDefault="00AA0047" w:rsidP="00AA0047">
            <w:pPr>
              <w:ind w:left="-130" w:right="-115"/>
              <w:jc w:val="center"/>
              <w:rPr>
                <w:rFonts w:cs="Times New Roman"/>
                <w:spacing w:val="2"/>
                <w:sz w:val="20"/>
                <w:lang w:val="en-US"/>
              </w:rPr>
            </w:pPr>
            <w:r w:rsidRPr="005C619D">
              <w:rPr>
                <w:rFonts w:cs="Times New Roman"/>
                <w:spacing w:val="2"/>
                <w:sz w:val="20"/>
                <w:lang w:val="en-US"/>
              </w:rPr>
              <w:t>31 December 201</w:t>
            </w:r>
            <w:r w:rsidR="00B7359E" w:rsidRPr="005C619D">
              <w:rPr>
                <w:rFonts w:cs="Times New Roman"/>
                <w:spacing w:val="2"/>
                <w:sz w:val="20"/>
                <w:lang w:val="en-US"/>
              </w:rPr>
              <w:t>9</w:t>
            </w:r>
          </w:p>
        </w:tc>
      </w:tr>
      <w:tr w:rsidR="00A23354" w:rsidRPr="005C619D" w14:paraId="216B6D0A" w14:textId="77777777" w:rsidTr="0096569B">
        <w:tc>
          <w:tcPr>
            <w:tcW w:w="5850" w:type="dxa"/>
            <w:tcBorders>
              <w:top w:val="nil"/>
              <w:left w:val="nil"/>
              <w:bottom w:val="nil"/>
              <w:right w:val="nil"/>
            </w:tcBorders>
            <w:shd w:val="clear" w:color="auto" w:fill="auto"/>
            <w:noWrap/>
            <w:vAlign w:val="bottom"/>
            <w:hideMark/>
          </w:tcPr>
          <w:p w14:paraId="5D3BA235" w14:textId="77777777" w:rsidR="00A23354" w:rsidRPr="005C619D" w:rsidRDefault="00A23354" w:rsidP="00A23354">
            <w:pPr>
              <w:spacing w:line="240" w:lineRule="atLeast"/>
              <w:jc w:val="center"/>
              <w:rPr>
                <w:rFonts w:cs="Times New Roman"/>
                <w:i/>
                <w:iCs/>
                <w:color w:val="000000"/>
                <w:sz w:val="20"/>
                <w:lang w:val="en-US" w:bidi="th-TH"/>
              </w:rPr>
            </w:pPr>
          </w:p>
        </w:tc>
        <w:tc>
          <w:tcPr>
            <w:tcW w:w="3510" w:type="dxa"/>
            <w:gridSpan w:val="3"/>
            <w:tcBorders>
              <w:top w:val="nil"/>
              <w:left w:val="nil"/>
              <w:right w:val="nil"/>
            </w:tcBorders>
            <w:shd w:val="clear" w:color="auto" w:fill="auto"/>
            <w:noWrap/>
            <w:vAlign w:val="center"/>
            <w:hideMark/>
          </w:tcPr>
          <w:p w14:paraId="53CAAD69" w14:textId="77777777" w:rsidR="00A23354" w:rsidRPr="005C619D" w:rsidRDefault="00A23354" w:rsidP="00A23354">
            <w:pPr>
              <w:spacing w:line="240" w:lineRule="atLeast"/>
              <w:jc w:val="center"/>
              <w:rPr>
                <w:rFonts w:cs="Times New Roman"/>
                <w:i/>
                <w:iCs/>
                <w:color w:val="000000"/>
                <w:sz w:val="20"/>
                <w:lang w:val="en-US" w:bidi="th-TH"/>
              </w:rPr>
            </w:pPr>
            <w:r w:rsidRPr="005C619D">
              <w:rPr>
                <w:rFonts w:cs="Times New Roman"/>
                <w:i/>
                <w:iCs/>
                <w:color w:val="000000"/>
                <w:sz w:val="20"/>
                <w:lang w:val="en-US" w:bidi="th-TH"/>
              </w:rPr>
              <w:t>(in million Baht)</w:t>
            </w:r>
          </w:p>
        </w:tc>
      </w:tr>
      <w:tr w:rsidR="00A23354" w:rsidRPr="005C619D" w14:paraId="5FEF2140" w14:textId="77777777" w:rsidTr="0096569B">
        <w:tc>
          <w:tcPr>
            <w:tcW w:w="5850" w:type="dxa"/>
            <w:tcBorders>
              <w:top w:val="nil"/>
              <w:left w:val="nil"/>
              <w:bottom w:val="nil"/>
              <w:right w:val="nil"/>
            </w:tcBorders>
            <w:shd w:val="clear" w:color="auto" w:fill="auto"/>
            <w:noWrap/>
            <w:vAlign w:val="bottom"/>
            <w:hideMark/>
          </w:tcPr>
          <w:p w14:paraId="3142CE95" w14:textId="77777777" w:rsidR="00A23354" w:rsidRPr="005C619D" w:rsidRDefault="00A23354" w:rsidP="00A23354">
            <w:pPr>
              <w:spacing w:line="240" w:lineRule="atLeast"/>
              <w:jc w:val="center"/>
              <w:rPr>
                <w:rFonts w:cs="Times New Roman"/>
                <w:i/>
                <w:iCs/>
                <w:color w:val="000000"/>
                <w:sz w:val="20"/>
                <w:lang w:val="en-US" w:bidi="th-TH"/>
              </w:rPr>
            </w:pPr>
          </w:p>
        </w:tc>
        <w:tc>
          <w:tcPr>
            <w:tcW w:w="3510" w:type="dxa"/>
            <w:gridSpan w:val="3"/>
            <w:tcBorders>
              <w:top w:val="nil"/>
              <w:left w:val="nil"/>
              <w:right w:val="nil"/>
            </w:tcBorders>
            <w:shd w:val="clear" w:color="auto" w:fill="auto"/>
            <w:noWrap/>
            <w:vAlign w:val="center"/>
            <w:hideMark/>
          </w:tcPr>
          <w:p w14:paraId="6AFBFB93" w14:textId="77777777" w:rsidR="00A23354" w:rsidRPr="005C619D" w:rsidRDefault="00A23354" w:rsidP="00A23354">
            <w:pPr>
              <w:spacing w:line="240" w:lineRule="atLeast"/>
              <w:jc w:val="center"/>
              <w:rPr>
                <w:rFonts w:cs="Times New Roman"/>
                <w:i/>
                <w:iCs/>
                <w:color w:val="000000"/>
                <w:sz w:val="20"/>
                <w:lang w:val="en-US" w:bidi="th-TH"/>
              </w:rPr>
            </w:pPr>
          </w:p>
        </w:tc>
      </w:tr>
      <w:tr w:rsidR="00135EA2" w:rsidRPr="005C619D" w14:paraId="223B5CB0" w14:textId="77777777" w:rsidTr="0096569B">
        <w:tc>
          <w:tcPr>
            <w:tcW w:w="5850" w:type="dxa"/>
            <w:tcBorders>
              <w:top w:val="nil"/>
              <w:left w:val="nil"/>
              <w:bottom w:val="nil"/>
              <w:right w:val="nil"/>
            </w:tcBorders>
            <w:shd w:val="clear" w:color="auto" w:fill="auto"/>
            <w:noWrap/>
            <w:vAlign w:val="bottom"/>
            <w:hideMark/>
          </w:tcPr>
          <w:p w14:paraId="73DB6EFC" w14:textId="77777777" w:rsidR="00135EA2" w:rsidRPr="005C619D" w:rsidRDefault="00135EA2" w:rsidP="00135EA2">
            <w:pPr>
              <w:spacing w:line="240" w:lineRule="atLeast"/>
              <w:rPr>
                <w:rFonts w:cs="Times New Roman"/>
                <w:color w:val="000000"/>
                <w:sz w:val="20"/>
                <w:lang w:val="en-US" w:bidi="th-TH"/>
              </w:rPr>
            </w:pPr>
            <w:r w:rsidRPr="005C619D">
              <w:rPr>
                <w:rFonts w:cs="Times New Roman"/>
                <w:color w:val="000000"/>
                <w:sz w:val="20"/>
                <w:lang w:val="en-US" w:bidi="th-TH"/>
              </w:rPr>
              <w:t>Debt issued</w:t>
            </w:r>
          </w:p>
        </w:tc>
        <w:tc>
          <w:tcPr>
            <w:tcW w:w="1530" w:type="dxa"/>
            <w:tcBorders>
              <w:top w:val="nil"/>
              <w:left w:val="nil"/>
              <w:bottom w:val="single" w:sz="4" w:space="0" w:color="auto"/>
              <w:right w:val="nil"/>
            </w:tcBorders>
            <w:shd w:val="clear" w:color="auto" w:fill="auto"/>
            <w:noWrap/>
            <w:vAlign w:val="bottom"/>
          </w:tcPr>
          <w:p w14:paraId="443DB87A" w14:textId="19314F6E" w:rsidR="00135EA2" w:rsidRPr="005C619D" w:rsidRDefault="00EE7A83" w:rsidP="00135EA2">
            <w:pPr>
              <w:spacing w:line="240" w:lineRule="atLeast"/>
              <w:ind w:right="354"/>
              <w:jc w:val="right"/>
              <w:rPr>
                <w:rFonts w:cs="Times New Roman"/>
                <w:color w:val="000000"/>
                <w:sz w:val="20"/>
                <w:lang w:val="en-US" w:bidi="th-TH"/>
              </w:rPr>
            </w:pPr>
            <w:r>
              <w:rPr>
                <w:rFonts w:cs="Times New Roman"/>
                <w:color w:val="000000"/>
                <w:sz w:val="20"/>
                <w:lang w:val="en-US" w:bidi="th-TH"/>
              </w:rPr>
              <w:t>430</w:t>
            </w:r>
          </w:p>
        </w:tc>
        <w:tc>
          <w:tcPr>
            <w:tcW w:w="243" w:type="dxa"/>
            <w:tcBorders>
              <w:left w:val="nil"/>
              <w:right w:val="nil"/>
            </w:tcBorders>
            <w:shd w:val="clear" w:color="auto" w:fill="auto"/>
            <w:noWrap/>
            <w:vAlign w:val="bottom"/>
          </w:tcPr>
          <w:p w14:paraId="0EDAEEC6" w14:textId="77777777" w:rsidR="00135EA2" w:rsidRPr="005C619D" w:rsidRDefault="00135EA2" w:rsidP="00135EA2">
            <w:pPr>
              <w:spacing w:line="240" w:lineRule="atLeast"/>
              <w:jc w:val="right"/>
              <w:rPr>
                <w:rFonts w:cs="Times New Roman"/>
                <w:color w:val="000000"/>
                <w:sz w:val="20"/>
                <w:lang w:val="en-US" w:bidi="th-TH"/>
              </w:rPr>
            </w:pPr>
          </w:p>
        </w:tc>
        <w:tc>
          <w:tcPr>
            <w:tcW w:w="1737" w:type="dxa"/>
            <w:tcBorders>
              <w:top w:val="nil"/>
              <w:left w:val="nil"/>
              <w:bottom w:val="single" w:sz="4" w:space="0" w:color="auto"/>
              <w:right w:val="nil"/>
            </w:tcBorders>
            <w:shd w:val="clear" w:color="auto" w:fill="auto"/>
            <w:vAlign w:val="bottom"/>
          </w:tcPr>
          <w:p w14:paraId="0006DC3A" w14:textId="77777777" w:rsidR="00135EA2" w:rsidRPr="005C619D" w:rsidRDefault="00135EA2" w:rsidP="00135EA2">
            <w:pPr>
              <w:spacing w:line="240" w:lineRule="atLeast"/>
              <w:ind w:right="354"/>
              <w:jc w:val="right"/>
              <w:rPr>
                <w:rFonts w:cs="Times New Roman"/>
                <w:color w:val="000000"/>
                <w:sz w:val="20"/>
                <w:lang w:val="en-US" w:bidi="th-TH"/>
              </w:rPr>
            </w:pPr>
            <w:r w:rsidRPr="005C619D">
              <w:rPr>
                <w:rFonts w:cs="Times New Roman"/>
                <w:color w:val="000000"/>
                <w:sz w:val="20"/>
                <w:lang w:val="en-US" w:bidi="th-TH"/>
              </w:rPr>
              <w:t>418</w:t>
            </w:r>
          </w:p>
        </w:tc>
      </w:tr>
      <w:tr w:rsidR="00135EA2" w:rsidRPr="005C619D" w14:paraId="118BB25D" w14:textId="77777777" w:rsidTr="0096569B">
        <w:tc>
          <w:tcPr>
            <w:tcW w:w="5850" w:type="dxa"/>
            <w:tcBorders>
              <w:top w:val="nil"/>
              <w:left w:val="nil"/>
              <w:bottom w:val="nil"/>
              <w:right w:val="nil"/>
            </w:tcBorders>
            <w:shd w:val="clear" w:color="auto" w:fill="auto"/>
            <w:noWrap/>
            <w:vAlign w:val="bottom"/>
            <w:hideMark/>
          </w:tcPr>
          <w:p w14:paraId="5A5F8795" w14:textId="77777777" w:rsidR="00135EA2" w:rsidRPr="005C619D" w:rsidRDefault="00135EA2" w:rsidP="00135EA2">
            <w:pPr>
              <w:spacing w:line="240" w:lineRule="atLeast"/>
              <w:rPr>
                <w:rFonts w:cs="Times New Roman"/>
                <w:b/>
                <w:bCs/>
                <w:color w:val="000000"/>
                <w:sz w:val="20"/>
                <w:lang w:val="en-US" w:bidi="th-TH"/>
              </w:rPr>
            </w:pPr>
            <w:r w:rsidRPr="005C619D">
              <w:rPr>
                <w:rFonts w:cs="Times New Roman"/>
                <w:b/>
                <w:bCs/>
                <w:color w:val="000000"/>
                <w:sz w:val="20"/>
                <w:lang w:val="en-US" w:bidi="th-TH"/>
              </w:rPr>
              <w:t>Total</w:t>
            </w:r>
          </w:p>
        </w:tc>
        <w:tc>
          <w:tcPr>
            <w:tcW w:w="1530" w:type="dxa"/>
            <w:tcBorders>
              <w:top w:val="single" w:sz="4" w:space="0" w:color="auto"/>
              <w:left w:val="nil"/>
              <w:bottom w:val="double" w:sz="4" w:space="0" w:color="auto"/>
              <w:right w:val="nil"/>
            </w:tcBorders>
            <w:shd w:val="clear" w:color="auto" w:fill="auto"/>
            <w:noWrap/>
            <w:vAlign w:val="bottom"/>
          </w:tcPr>
          <w:p w14:paraId="1DE136B9" w14:textId="135B4E2F" w:rsidR="00135EA2" w:rsidRPr="005C619D" w:rsidRDefault="00EE7A83" w:rsidP="00135EA2">
            <w:pPr>
              <w:spacing w:line="240" w:lineRule="atLeast"/>
              <w:ind w:right="354"/>
              <w:jc w:val="right"/>
              <w:rPr>
                <w:rFonts w:cs="Times New Roman"/>
                <w:b/>
                <w:bCs/>
                <w:color w:val="000000"/>
                <w:sz w:val="20"/>
                <w:lang w:val="en-US" w:bidi="th-TH"/>
              </w:rPr>
            </w:pPr>
            <w:r>
              <w:rPr>
                <w:rFonts w:cs="Times New Roman"/>
                <w:b/>
                <w:bCs/>
                <w:color w:val="000000"/>
                <w:sz w:val="20"/>
                <w:lang w:val="en-US" w:bidi="th-TH"/>
              </w:rPr>
              <w:t>430</w:t>
            </w:r>
          </w:p>
        </w:tc>
        <w:tc>
          <w:tcPr>
            <w:tcW w:w="243" w:type="dxa"/>
            <w:tcBorders>
              <w:left w:val="nil"/>
              <w:bottom w:val="nil"/>
              <w:right w:val="nil"/>
            </w:tcBorders>
            <w:shd w:val="clear" w:color="auto" w:fill="auto"/>
            <w:noWrap/>
            <w:vAlign w:val="bottom"/>
          </w:tcPr>
          <w:p w14:paraId="63FD17A5" w14:textId="77777777" w:rsidR="00135EA2" w:rsidRPr="005C619D" w:rsidRDefault="00135EA2" w:rsidP="00135EA2">
            <w:pPr>
              <w:spacing w:line="240" w:lineRule="atLeast"/>
              <w:jc w:val="right"/>
              <w:rPr>
                <w:rFonts w:cs="Times New Roman"/>
                <w:b/>
                <w:bCs/>
                <w:color w:val="000000"/>
                <w:sz w:val="20"/>
                <w:lang w:val="en-US" w:bidi="th-TH"/>
              </w:rPr>
            </w:pPr>
          </w:p>
        </w:tc>
        <w:tc>
          <w:tcPr>
            <w:tcW w:w="1737" w:type="dxa"/>
            <w:tcBorders>
              <w:top w:val="single" w:sz="4" w:space="0" w:color="auto"/>
              <w:left w:val="nil"/>
              <w:bottom w:val="double" w:sz="4" w:space="0" w:color="auto"/>
              <w:right w:val="nil"/>
            </w:tcBorders>
            <w:shd w:val="clear" w:color="auto" w:fill="auto"/>
            <w:vAlign w:val="bottom"/>
          </w:tcPr>
          <w:p w14:paraId="7F80F6DE" w14:textId="77777777" w:rsidR="00135EA2" w:rsidRPr="005C619D" w:rsidRDefault="00135EA2" w:rsidP="00135EA2">
            <w:pPr>
              <w:spacing w:line="240" w:lineRule="atLeast"/>
              <w:ind w:right="354"/>
              <w:jc w:val="right"/>
              <w:rPr>
                <w:rFonts w:cs="Times New Roman"/>
                <w:b/>
                <w:bCs/>
                <w:color w:val="000000"/>
                <w:sz w:val="20"/>
                <w:lang w:val="en-US" w:bidi="th-TH"/>
              </w:rPr>
            </w:pPr>
            <w:r w:rsidRPr="005C619D">
              <w:rPr>
                <w:rFonts w:cs="Times New Roman"/>
                <w:b/>
                <w:bCs/>
                <w:color w:val="000000"/>
                <w:sz w:val="20"/>
                <w:lang w:val="en-US" w:bidi="th-TH"/>
              </w:rPr>
              <w:t>418</w:t>
            </w:r>
          </w:p>
        </w:tc>
      </w:tr>
    </w:tbl>
    <w:p w14:paraId="37465C3F" w14:textId="68C576F7" w:rsidR="00A23354" w:rsidRPr="00571163" w:rsidRDefault="00A23354" w:rsidP="005748C7">
      <w:pPr>
        <w:tabs>
          <w:tab w:val="left" w:pos="540"/>
          <w:tab w:val="left" w:pos="1080"/>
        </w:tabs>
        <w:spacing w:line="240" w:lineRule="atLeast"/>
        <w:ind w:left="540" w:right="85"/>
        <w:jc w:val="both"/>
        <w:rPr>
          <w:rFonts w:cs="Times New Roman"/>
          <w:sz w:val="20"/>
          <w:lang w:bidi="th-TH"/>
        </w:rPr>
      </w:pPr>
    </w:p>
    <w:p w14:paraId="7A71BDAA" w14:textId="2F86551D" w:rsidR="00571163" w:rsidRPr="00571163" w:rsidRDefault="00BA754F" w:rsidP="005748C7">
      <w:pPr>
        <w:tabs>
          <w:tab w:val="left" w:pos="540"/>
          <w:tab w:val="left" w:pos="1080"/>
        </w:tabs>
        <w:spacing w:line="240" w:lineRule="atLeast"/>
        <w:ind w:left="540" w:right="85"/>
        <w:jc w:val="both"/>
        <w:rPr>
          <w:rFonts w:cs="Times New Roman"/>
          <w:sz w:val="20"/>
          <w:lang w:bidi="th-TH"/>
        </w:rPr>
      </w:pPr>
      <w:r>
        <w:rPr>
          <w:rFonts w:cs="Times New Roman"/>
          <w:sz w:val="20"/>
          <w:lang w:bidi="th-TH"/>
        </w:rPr>
        <w:t>In case that the entity presents changes in all risks in profit or loss, disclose the following details:</w:t>
      </w:r>
    </w:p>
    <w:p w14:paraId="4C3D3198" w14:textId="77777777" w:rsidR="00571163" w:rsidRPr="00571163" w:rsidRDefault="00571163" w:rsidP="005748C7">
      <w:pPr>
        <w:tabs>
          <w:tab w:val="left" w:pos="540"/>
          <w:tab w:val="left" w:pos="1080"/>
        </w:tabs>
        <w:spacing w:line="240" w:lineRule="atLeast"/>
        <w:ind w:left="540" w:right="85"/>
        <w:jc w:val="both"/>
        <w:rPr>
          <w:rFonts w:cs="Times New Roman"/>
          <w:sz w:val="20"/>
          <w:lang w:bidi="th-TH"/>
        </w:rPr>
      </w:pPr>
    </w:p>
    <w:tbl>
      <w:tblPr>
        <w:tblW w:w="9343" w:type="dxa"/>
        <w:tblInd w:w="468" w:type="dxa"/>
        <w:tblLayout w:type="fixed"/>
        <w:tblLook w:val="01E0" w:firstRow="1" w:lastRow="1" w:firstColumn="1" w:lastColumn="1" w:noHBand="0" w:noVBand="0"/>
      </w:tblPr>
      <w:tblGrid>
        <w:gridCol w:w="3727"/>
        <w:gridCol w:w="1050"/>
        <w:gridCol w:w="284"/>
        <w:gridCol w:w="425"/>
        <w:gridCol w:w="283"/>
        <w:gridCol w:w="1560"/>
        <w:gridCol w:w="283"/>
        <w:gridCol w:w="1731"/>
      </w:tblGrid>
      <w:tr w:rsidR="00A51D75" w:rsidRPr="005C619D" w14:paraId="44D3BA54" w14:textId="77777777" w:rsidTr="004C6B75">
        <w:tc>
          <w:tcPr>
            <w:tcW w:w="3727" w:type="dxa"/>
          </w:tcPr>
          <w:p w14:paraId="3D8E6B84" w14:textId="77777777" w:rsidR="00A51D75" w:rsidRPr="005C619D" w:rsidRDefault="00A51D75" w:rsidP="00713AB0">
            <w:pPr>
              <w:spacing w:line="240" w:lineRule="atLeast"/>
              <w:ind w:right="-79"/>
              <w:rPr>
                <w:rFonts w:cs="Times New Roman"/>
                <w:color w:val="000000"/>
                <w:sz w:val="20"/>
                <w:lang w:val="en-US" w:bidi="th-TH"/>
              </w:rPr>
            </w:pPr>
          </w:p>
        </w:tc>
        <w:tc>
          <w:tcPr>
            <w:tcW w:w="1759" w:type="dxa"/>
            <w:gridSpan w:val="3"/>
            <w:vAlign w:val="bottom"/>
          </w:tcPr>
          <w:p w14:paraId="1BBF6A2B" w14:textId="76E9CC89" w:rsidR="00A51D75" w:rsidRPr="005C619D" w:rsidRDefault="00A51D75" w:rsidP="00713AB0">
            <w:pPr>
              <w:spacing w:line="240" w:lineRule="atLeast"/>
              <w:ind w:left="-155" w:right="-288"/>
              <w:jc w:val="center"/>
              <w:rPr>
                <w:rFonts w:cs="Times New Roman"/>
                <w:b/>
                <w:bCs/>
                <w:color w:val="000000"/>
                <w:sz w:val="20"/>
                <w:lang w:val="en-US"/>
              </w:rPr>
            </w:pPr>
          </w:p>
        </w:tc>
        <w:tc>
          <w:tcPr>
            <w:tcW w:w="283" w:type="dxa"/>
            <w:vAlign w:val="bottom"/>
          </w:tcPr>
          <w:p w14:paraId="1958A47A" w14:textId="77777777" w:rsidR="00A51D75" w:rsidRPr="004C6B75" w:rsidRDefault="00A51D75" w:rsidP="00713AB0">
            <w:pPr>
              <w:spacing w:line="240" w:lineRule="atLeast"/>
              <w:ind w:left="-155" w:right="-288"/>
              <w:jc w:val="center"/>
              <w:rPr>
                <w:rFonts w:cs="Times New Roman"/>
                <w:color w:val="000000"/>
                <w:sz w:val="20"/>
                <w:lang w:val="en-US"/>
              </w:rPr>
            </w:pPr>
          </w:p>
        </w:tc>
        <w:tc>
          <w:tcPr>
            <w:tcW w:w="3574" w:type="dxa"/>
            <w:gridSpan w:val="3"/>
            <w:vAlign w:val="bottom"/>
          </w:tcPr>
          <w:p w14:paraId="78AAA047" w14:textId="0DAA845A" w:rsidR="00A51D75" w:rsidRPr="00A25952" w:rsidRDefault="004C6B75" w:rsidP="00713AB0">
            <w:pPr>
              <w:spacing w:line="240" w:lineRule="atLeast"/>
              <w:ind w:left="-155" w:right="-288"/>
              <w:jc w:val="center"/>
              <w:rPr>
                <w:rFonts w:cs="Times New Roman"/>
                <w:b/>
                <w:bCs/>
                <w:color w:val="000000"/>
                <w:sz w:val="20"/>
                <w:lang w:val="en-US"/>
              </w:rPr>
            </w:pPr>
            <w:r w:rsidRPr="00A25952">
              <w:rPr>
                <w:rFonts w:cs="Times New Roman"/>
                <w:b/>
                <w:bCs/>
                <w:color w:val="000000"/>
                <w:sz w:val="20"/>
                <w:lang w:val="en-US"/>
              </w:rPr>
              <w:t xml:space="preserve">Consolidated and </w:t>
            </w:r>
            <w:r w:rsidR="003C01CA" w:rsidRPr="00A25952">
              <w:rPr>
                <w:rFonts w:cs="Times New Roman"/>
                <w:b/>
                <w:bCs/>
                <w:color w:val="000000"/>
                <w:sz w:val="20"/>
                <w:lang w:val="en-US"/>
              </w:rPr>
              <w:t>Bank only</w:t>
            </w:r>
          </w:p>
        </w:tc>
      </w:tr>
      <w:tr w:rsidR="00A51D75" w:rsidRPr="005C619D" w14:paraId="4F662A16" w14:textId="77777777" w:rsidTr="004C6B75">
        <w:tc>
          <w:tcPr>
            <w:tcW w:w="3727" w:type="dxa"/>
          </w:tcPr>
          <w:p w14:paraId="49C97A96" w14:textId="77777777" w:rsidR="00A51D75" w:rsidRPr="005C619D" w:rsidRDefault="00A51D75" w:rsidP="00A51D75">
            <w:pPr>
              <w:spacing w:line="240" w:lineRule="atLeast"/>
              <w:ind w:right="-79"/>
              <w:rPr>
                <w:rFonts w:cs="Times New Roman"/>
                <w:color w:val="000000"/>
                <w:sz w:val="20"/>
                <w:lang w:val="en-US" w:bidi="th-TH"/>
              </w:rPr>
            </w:pPr>
          </w:p>
        </w:tc>
        <w:tc>
          <w:tcPr>
            <w:tcW w:w="1050" w:type="dxa"/>
            <w:vAlign w:val="bottom"/>
          </w:tcPr>
          <w:p w14:paraId="51709C4A" w14:textId="722BF0B9" w:rsidR="00A51D75" w:rsidRPr="005C619D" w:rsidRDefault="00A51D75" w:rsidP="00A51D75">
            <w:pPr>
              <w:spacing w:line="240" w:lineRule="atLeast"/>
              <w:ind w:left="-108" w:right="-108"/>
              <w:jc w:val="center"/>
              <w:rPr>
                <w:rFonts w:cs="Times New Roman"/>
                <w:sz w:val="20"/>
              </w:rPr>
            </w:pPr>
          </w:p>
        </w:tc>
        <w:tc>
          <w:tcPr>
            <w:tcW w:w="284" w:type="dxa"/>
          </w:tcPr>
          <w:p w14:paraId="6828ADE1" w14:textId="77777777" w:rsidR="00A51D75" w:rsidRPr="005C619D" w:rsidRDefault="00A51D75" w:rsidP="00A51D75">
            <w:pPr>
              <w:spacing w:line="240" w:lineRule="atLeast"/>
              <w:ind w:left="-108" w:right="-108"/>
              <w:rPr>
                <w:rFonts w:cs="Times New Roman"/>
                <w:sz w:val="20"/>
                <w:rtl/>
                <w:cs/>
              </w:rPr>
            </w:pPr>
          </w:p>
        </w:tc>
        <w:tc>
          <w:tcPr>
            <w:tcW w:w="425" w:type="dxa"/>
          </w:tcPr>
          <w:p w14:paraId="7BA37943" w14:textId="61A42BAA" w:rsidR="00A51D75" w:rsidRPr="005C619D" w:rsidRDefault="00A51D75" w:rsidP="00A51D75">
            <w:pPr>
              <w:spacing w:line="240" w:lineRule="atLeast"/>
              <w:ind w:left="-108" w:right="-108"/>
              <w:jc w:val="center"/>
              <w:rPr>
                <w:rFonts w:cs="Times New Roman"/>
                <w:sz w:val="20"/>
              </w:rPr>
            </w:pPr>
          </w:p>
        </w:tc>
        <w:tc>
          <w:tcPr>
            <w:tcW w:w="283" w:type="dxa"/>
            <w:vAlign w:val="bottom"/>
          </w:tcPr>
          <w:p w14:paraId="496FE817" w14:textId="77777777" w:rsidR="00A51D75" w:rsidRPr="005C619D" w:rsidRDefault="00A51D75" w:rsidP="00A51D75">
            <w:pPr>
              <w:spacing w:line="240" w:lineRule="atLeast"/>
              <w:ind w:left="-108" w:right="-108"/>
              <w:jc w:val="center"/>
              <w:rPr>
                <w:rFonts w:cs="Times New Roman"/>
                <w:sz w:val="20"/>
                <w:rtl/>
                <w:cs/>
              </w:rPr>
            </w:pPr>
          </w:p>
        </w:tc>
        <w:tc>
          <w:tcPr>
            <w:tcW w:w="1560" w:type="dxa"/>
            <w:vAlign w:val="bottom"/>
          </w:tcPr>
          <w:p w14:paraId="652791CB" w14:textId="4654740E" w:rsidR="00A51D75" w:rsidRPr="005C619D" w:rsidRDefault="004C6B75" w:rsidP="00A51D75">
            <w:pPr>
              <w:spacing w:line="240" w:lineRule="atLeast"/>
              <w:ind w:left="-108" w:right="-108"/>
              <w:jc w:val="center"/>
              <w:rPr>
                <w:rFonts w:cs="Times New Roman"/>
                <w:sz w:val="20"/>
              </w:rPr>
            </w:pPr>
            <w:r>
              <w:rPr>
                <w:rFonts w:cs="Times New Roman"/>
                <w:sz w:val="20"/>
              </w:rPr>
              <w:t xml:space="preserve">30 June </w:t>
            </w:r>
            <w:r w:rsidR="00A51D75" w:rsidRPr="005C619D">
              <w:rPr>
                <w:rFonts w:cs="Times New Roman"/>
                <w:sz w:val="20"/>
              </w:rPr>
              <w:t>2020</w:t>
            </w:r>
          </w:p>
        </w:tc>
        <w:tc>
          <w:tcPr>
            <w:tcW w:w="283" w:type="dxa"/>
          </w:tcPr>
          <w:p w14:paraId="3A1117FA" w14:textId="77777777" w:rsidR="00A51D75" w:rsidRPr="005C619D" w:rsidRDefault="00A51D75" w:rsidP="00A51D75">
            <w:pPr>
              <w:spacing w:line="240" w:lineRule="atLeast"/>
              <w:ind w:left="-108" w:right="-108"/>
              <w:rPr>
                <w:rFonts w:cs="Times New Roman"/>
                <w:sz w:val="20"/>
                <w:rtl/>
                <w:cs/>
              </w:rPr>
            </w:pPr>
          </w:p>
        </w:tc>
        <w:tc>
          <w:tcPr>
            <w:tcW w:w="1731" w:type="dxa"/>
          </w:tcPr>
          <w:p w14:paraId="3CD195A2" w14:textId="1478201A" w:rsidR="00A51D75" w:rsidRPr="005C619D" w:rsidRDefault="004C6B75" w:rsidP="00A51D75">
            <w:pPr>
              <w:spacing w:line="240" w:lineRule="atLeast"/>
              <w:ind w:left="-108" w:right="-108"/>
              <w:jc w:val="center"/>
              <w:rPr>
                <w:rFonts w:cs="Times New Roman"/>
                <w:sz w:val="20"/>
              </w:rPr>
            </w:pPr>
            <w:r>
              <w:rPr>
                <w:rFonts w:cs="Times New Roman"/>
                <w:sz w:val="20"/>
              </w:rPr>
              <w:t xml:space="preserve">31 December </w:t>
            </w:r>
            <w:r w:rsidR="00A51D75" w:rsidRPr="005C619D">
              <w:rPr>
                <w:rFonts w:cs="Times New Roman"/>
                <w:sz w:val="20"/>
              </w:rPr>
              <w:t>2019</w:t>
            </w:r>
          </w:p>
        </w:tc>
      </w:tr>
      <w:tr w:rsidR="00951841" w:rsidRPr="005C619D" w14:paraId="3D9BCC6E" w14:textId="77777777" w:rsidTr="00977417">
        <w:tc>
          <w:tcPr>
            <w:tcW w:w="3727" w:type="dxa"/>
          </w:tcPr>
          <w:p w14:paraId="2C2D63EA" w14:textId="77777777" w:rsidR="00951841" w:rsidRPr="005C619D" w:rsidRDefault="00951841" w:rsidP="00A51D75">
            <w:pPr>
              <w:spacing w:line="240" w:lineRule="atLeast"/>
              <w:ind w:right="-79"/>
              <w:rPr>
                <w:rFonts w:cs="Times New Roman"/>
                <w:color w:val="000000"/>
                <w:sz w:val="20"/>
                <w:lang w:val="en-US" w:bidi="th-TH"/>
              </w:rPr>
            </w:pPr>
          </w:p>
        </w:tc>
        <w:tc>
          <w:tcPr>
            <w:tcW w:w="1050" w:type="dxa"/>
            <w:vAlign w:val="bottom"/>
          </w:tcPr>
          <w:p w14:paraId="645ECF1D" w14:textId="77777777" w:rsidR="00951841" w:rsidRPr="005C619D" w:rsidRDefault="00951841" w:rsidP="00A51D75">
            <w:pPr>
              <w:spacing w:line="240" w:lineRule="atLeast"/>
              <w:ind w:left="-108" w:right="-108"/>
              <w:jc w:val="center"/>
              <w:rPr>
                <w:rFonts w:cs="Times New Roman"/>
                <w:sz w:val="20"/>
              </w:rPr>
            </w:pPr>
          </w:p>
        </w:tc>
        <w:tc>
          <w:tcPr>
            <w:tcW w:w="284" w:type="dxa"/>
          </w:tcPr>
          <w:p w14:paraId="243C73D6" w14:textId="77777777" w:rsidR="00951841" w:rsidRPr="005C619D" w:rsidRDefault="00951841" w:rsidP="00A51D75">
            <w:pPr>
              <w:spacing w:line="240" w:lineRule="atLeast"/>
              <w:ind w:left="-108" w:right="-108"/>
              <w:rPr>
                <w:rFonts w:cs="Times New Roman"/>
                <w:sz w:val="20"/>
                <w:rtl/>
                <w:cs/>
              </w:rPr>
            </w:pPr>
          </w:p>
        </w:tc>
        <w:tc>
          <w:tcPr>
            <w:tcW w:w="425" w:type="dxa"/>
          </w:tcPr>
          <w:p w14:paraId="3E34AC96" w14:textId="77777777" w:rsidR="00951841" w:rsidRPr="005C619D" w:rsidRDefault="00951841" w:rsidP="00A51D75">
            <w:pPr>
              <w:spacing w:line="240" w:lineRule="atLeast"/>
              <w:ind w:left="-108" w:right="-108"/>
              <w:jc w:val="center"/>
              <w:rPr>
                <w:rFonts w:cs="Times New Roman"/>
                <w:sz w:val="20"/>
              </w:rPr>
            </w:pPr>
          </w:p>
        </w:tc>
        <w:tc>
          <w:tcPr>
            <w:tcW w:w="283" w:type="dxa"/>
            <w:vAlign w:val="bottom"/>
          </w:tcPr>
          <w:p w14:paraId="05CDDA27" w14:textId="77777777" w:rsidR="00951841" w:rsidRPr="005C619D" w:rsidRDefault="00951841" w:rsidP="00A51D75">
            <w:pPr>
              <w:spacing w:line="240" w:lineRule="atLeast"/>
              <w:ind w:left="-108" w:right="-108"/>
              <w:jc w:val="center"/>
              <w:rPr>
                <w:rFonts w:cs="Times New Roman"/>
                <w:sz w:val="20"/>
                <w:rtl/>
                <w:cs/>
              </w:rPr>
            </w:pPr>
          </w:p>
        </w:tc>
        <w:tc>
          <w:tcPr>
            <w:tcW w:w="3574" w:type="dxa"/>
            <w:gridSpan w:val="3"/>
            <w:vAlign w:val="bottom"/>
          </w:tcPr>
          <w:p w14:paraId="2010BFD3" w14:textId="20C6036B" w:rsidR="00951841" w:rsidRDefault="00951841" w:rsidP="00A51D75">
            <w:pPr>
              <w:spacing w:line="240" w:lineRule="atLeast"/>
              <w:ind w:left="-108" w:right="-108"/>
              <w:jc w:val="center"/>
              <w:rPr>
                <w:rFonts w:cs="Times New Roman"/>
                <w:sz w:val="20"/>
              </w:rPr>
            </w:pPr>
            <w:r w:rsidRPr="005C619D">
              <w:rPr>
                <w:rFonts w:cs="Times New Roman"/>
                <w:i/>
                <w:iCs/>
                <w:snapToGrid w:val="0"/>
                <w:sz w:val="20"/>
                <w:lang w:val="en-US" w:eastAsia="th-TH" w:bidi="th-TH"/>
              </w:rPr>
              <w:t>(in million Baht)</w:t>
            </w:r>
          </w:p>
        </w:tc>
      </w:tr>
      <w:tr w:rsidR="00A51D75" w:rsidRPr="005C619D" w14:paraId="775B3C73" w14:textId="77777777" w:rsidTr="004C6B75">
        <w:tc>
          <w:tcPr>
            <w:tcW w:w="3727" w:type="dxa"/>
          </w:tcPr>
          <w:p w14:paraId="3B8800C5" w14:textId="4F16B5DF" w:rsidR="00A51D75" w:rsidRPr="00A32622" w:rsidRDefault="00A51D75" w:rsidP="00A32622">
            <w:pPr>
              <w:spacing w:line="240" w:lineRule="atLeast"/>
              <w:ind w:left="-18" w:right="-57"/>
              <w:rPr>
                <w:rFonts w:cs="Times New Roman"/>
                <w:color w:val="000000"/>
                <w:spacing w:val="-4"/>
                <w:sz w:val="20"/>
                <w:lang w:val="en-US"/>
              </w:rPr>
            </w:pPr>
            <w:r w:rsidRPr="00A32622">
              <w:rPr>
                <w:rFonts w:cs="Times New Roman"/>
                <w:spacing w:val="-4"/>
                <w:sz w:val="20"/>
              </w:rPr>
              <w:t xml:space="preserve">Changes in fair value during the period </w:t>
            </w:r>
            <w:r w:rsidR="00A32622" w:rsidRPr="00A32622">
              <w:rPr>
                <w:rFonts w:cs="Times New Roman"/>
                <w:spacing w:val="-4"/>
                <w:sz w:val="20"/>
              </w:rPr>
              <w:t>/ year</w:t>
            </w:r>
          </w:p>
        </w:tc>
        <w:tc>
          <w:tcPr>
            <w:tcW w:w="1050" w:type="dxa"/>
          </w:tcPr>
          <w:p w14:paraId="6B925031" w14:textId="77777777" w:rsidR="00A51D75" w:rsidRPr="005C619D" w:rsidRDefault="00A51D75" w:rsidP="00A51D75">
            <w:pPr>
              <w:tabs>
                <w:tab w:val="decimal" w:pos="945"/>
              </w:tabs>
              <w:spacing w:line="240" w:lineRule="atLeast"/>
              <w:ind w:left="-117" w:right="-108"/>
              <w:rPr>
                <w:rFonts w:cs="Times New Roman"/>
                <w:snapToGrid w:val="0"/>
                <w:sz w:val="20"/>
                <w:lang w:val="en-US" w:eastAsia="th-TH"/>
              </w:rPr>
            </w:pPr>
          </w:p>
        </w:tc>
        <w:tc>
          <w:tcPr>
            <w:tcW w:w="284" w:type="dxa"/>
            <w:vAlign w:val="bottom"/>
          </w:tcPr>
          <w:p w14:paraId="671B64B4" w14:textId="77777777" w:rsidR="00A51D75" w:rsidRPr="005C619D" w:rsidRDefault="00A51D75" w:rsidP="00A51D75">
            <w:pPr>
              <w:spacing w:line="240" w:lineRule="atLeast"/>
              <w:ind w:left="-117" w:right="-108"/>
              <w:rPr>
                <w:rFonts w:cs="Times New Roman"/>
                <w:snapToGrid w:val="0"/>
                <w:sz w:val="20"/>
                <w:lang w:val="en-US" w:eastAsia="th-TH" w:bidi="th-TH"/>
              </w:rPr>
            </w:pPr>
          </w:p>
        </w:tc>
        <w:tc>
          <w:tcPr>
            <w:tcW w:w="425" w:type="dxa"/>
          </w:tcPr>
          <w:p w14:paraId="20F345CD" w14:textId="46202B4F" w:rsidR="00A51D75" w:rsidRPr="005C619D" w:rsidRDefault="00A51D75" w:rsidP="00A51D75">
            <w:pPr>
              <w:tabs>
                <w:tab w:val="decimal" w:pos="945"/>
              </w:tabs>
              <w:spacing w:line="240" w:lineRule="atLeast"/>
              <w:ind w:left="-117" w:right="-108"/>
              <w:rPr>
                <w:rFonts w:cs="Times New Roman"/>
                <w:snapToGrid w:val="0"/>
                <w:sz w:val="20"/>
                <w:lang w:val="en-US" w:eastAsia="th-TH"/>
              </w:rPr>
            </w:pPr>
          </w:p>
        </w:tc>
        <w:tc>
          <w:tcPr>
            <w:tcW w:w="283" w:type="dxa"/>
            <w:vAlign w:val="bottom"/>
          </w:tcPr>
          <w:p w14:paraId="2FC99F57" w14:textId="77777777" w:rsidR="00A51D75" w:rsidRPr="005C619D" w:rsidRDefault="00A51D75" w:rsidP="00A51D75">
            <w:pPr>
              <w:tabs>
                <w:tab w:val="decimal" w:pos="961"/>
                <w:tab w:val="decimal" w:pos="1062"/>
              </w:tabs>
              <w:spacing w:line="240" w:lineRule="atLeast"/>
              <w:ind w:left="-117" w:right="-108"/>
              <w:rPr>
                <w:rFonts w:cs="Times New Roman"/>
                <w:snapToGrid w:val="0"/>
                <w:sz w:val="20"/>
                <w:lang w:val="en-US" w:eastAsia="th-TH" w:bidi="th-TH"/>
              </w:rPr>
            </w:pPr>
          </w:p>
        </w:tc>
        <w:tc>
          <w:tcPr>
            <w:tcW w:w="1560" w:type="dxa"/>
          </w:tcPr>
          <w:p w14:paraId="64F2AC96" w14:textId="1CE5289C" w:rsidR="00A51D75" w:rsidRPr="005C619D" w:rsidRDefault="004C6B75" w:rsidP="00A51D75">
            <w:pPr>
              <w:tabs>
                <w:tab w:val="decimal" w:pos="945"/>
              </w:tabs>
              <w:spacing w:line="240" w:lineRule="atLeast"/>
              <w:ind w:left="-117" w:right="-108"/>
              <w:rPr>
                <w:rFonts w:cs="Times New Roman"/>
                <w:snapToGrid w:val="0"/>
                <w:sz w:val="20"/>
                <w:lang w:val="en-US" w:eastAsia="th-TH"/>
              </w:rPr>
            </w:pPr>
            <w:r>
              <w:rPr>
                <w:rFonts w:cs="Times New Roman"/>
                <w:snapToGrid w:val="0"/>
                <w:sz w:val="20"/>
                <w:lang w:val="en-US" w:eastAsia="th-TH"/>
              </w:rPr>
              <w:t>(12)</w:t>
            </w:r>
          </w:p>
        </w:tc>
        <w:tc>
          <w:tcPr>
            <w:tcW w:w="283" w:type="dxa"/>
            <w:vAlign w:val="bottom"/>
          </w:tcPr>
          <w:p w14:paraId="4CD3EA7B" w14:textId="77777777" w:rsidR="00A51D75" w:rsidRPr="005C619D" w:rsidRDefault="00A51D75" w:rsidP="00A51D75">
            <w:pPr>
              <w:spacing w:line="240" w:lineRule="atLeast"/>
              <w:ind w:left="-117" w:right="-108"/>
              <w:rPr>
                <w:rFonts w:cs="Times New Roman"/>
                <w:snapToGrid w:val="0"/>
                <w:sz w:val="20"/>
                <w:lang w:val="en-US" w:eastAsia="th-TH" w:bidi="th-TH"/>
              </w:rPr>
            </w:pPr>
          </w:p>
        </w:tc>
        <w:tc>
          <w:tcPr>
            <w:tcW w:w="1731" w:type="dxa"/>
          </w:tcPr>
          <w:p w14:paraId="78D7516A" w14:textId="44D8B04A" w:rsidR="00A51D75" w:rsidRPr="005C619D" w:rsidRDefault="004C6B75" w:rsidP="00A51D75">
            <w:pPr>
              <w:tabs>
                <w:tab w:val="decimal" w:pos="945"/>
              </w:tabs>
              <w:spacing w:line="240" w:lineRule="atLeast"/>
              <w:ind w:left="-117" w:right="-108"/>
              <w:rPr>
                <w:rFonts w:cs="Times New Roman"/>
                <w:snapToGrid w:val="0"/>
                <w:sz w:val="20"/>
                <w:lang w:val="en-US" w:eastAsia="th-TH"/>
              </w:rPr>
            </w:pPr>
            <w:r>
              <w:rPr>
                <w:rFonts w:cs="Times New Roman"/>
                <w:snapToGrid w:val="0"/>
                <w:sz w:val="20"/>
                <w:lang w:val="en-US" w:eastAsia="th-TH"/>
              </w:rPr>
              <w:t>(10)</w:t>
            </w:r>
          </w:p>
        </w:tc>
      </w:tr>
    </w:tbl>
    <w:p w14:paraId="30CA09B0" w14:textId="77777777" w:rsidR="004E5C6E" w:rsidRPr="005C619D" w:rsidRDefault="004E5C6E" w:rsidP="00EE574A">
      <w:pPr>
        <w:pStyle w:val="index"/>
        <w:spacing w:after="0" w:line="240" w:lineRule="atLeast"/>
        <w:rPr>
          <w:rFonts w:cs="Times New Roman"/>
          <w:b/>
          <w:bCs/>
          <w:sz w:val="24"/>
          <w:szCs w:val="24"/>
          <w:lang w:bidi="th-TH"/>
        </w:rPr>
      </w:pPr>
    </w:p>
    <w:p w14:paraId="4B3C8944" w14:textId="77777777" w:rsidR="00131456" w:rsidRDefault="00131456">
      <w:pPr>
        <w:spacing w:line="240" w:lineRule="auto"/>
        <w:rPr>
          <w:rFonts w:cs="Times New Roman"/>
          <w:b/>
          <w:iCs/>
          <w:szCs w:val="22"/>
        </w:rPr>
      </w:pPr>
      <w:r>
        <w:rPr>
          <w:rFonts w:cs="Times New Roman"/>
          <w:i/>
          <w:iCs/>
          <w:szCs w:val="22"/>
        </w:rPr>
        <w:br w:type="page"/>
      </w:r>
    </w:p>
    <w:p w14:paraId="7A1890C7" w14:textId="06ABCA51" w:rsidR="003C10C1" w:rsidRPr="005C619D" w:rsidRDefault="000959D7" w:rsidP="00EE574A">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lastRenderedPageBreak/>
        <w:t>2</w:t>
      </w:r>
      <w:r w:rsidR="00590ACD" w:rsidRPr="005C619D">
        <w:rPr>
          <w:rFonts w:cs="Times New Roman"/>
          <w:i w:val="0"/>
          <w:iCs/>
          <w:sz w:val="22"/>
          <w:szCs w:val="22"/>
        </w:rPr>
        <w:t>7</w:t>
      </w:r>
      <w:r w:rsidR="00433B08" w:rsidRPr="005C619D">
        <w:rPr>
          <w:rFonts w:cs="Times New Roman"/>
          <w:i w:val="0"/>
          <w:iCs/>
          <w:sz w:val="22"/>
          <w:szCs w:val="22"/>
        </w:rPr>
        <w:tab/>
      </w:r>
      <w:r w:rsidR="003C10C1" w:rsidRPr="005C619D">
        <w:rPr>
          <w:rFonts w:cs="Times New Roman"/>
          <w:i w:val="0"/>
          <w:iCs/>
          <w:sz w:val="22"/>
          <w:szCs w:val="22"/>
        </w:rPr>
        <w:t>Debts issued and borrowings</w:t>
      </w:r>
    </w:p>
    <w:p w14:paraId="1B77123D" w14:textId="77777777" w:rsidR="00042EDE" w:rsidRPr="005C619D" w:rsidRDefault="00042EDE" w:rsidP="00EE574A">
      <w:pPr>
        <w:pStyle w:val="BodyText"/>
        <w:spacing w:after="0" w:line="240" w:lineRule="atLeast"/>
        <w:rPr>
          <w:rFonts w:cs="Times New Roman"/>
          <w:lang w:val="en-GB"/>
        </w:rPr>
      </w:pPr>
    </w:p>
    <w:tbl>
      <w:tblPr>
        <w:tblW w:w="4854" w:type="pct"/>
        <w:tblInd w:w="396" w:type="dxa"/>
        <w:tblLayout w:type="fixed"/>
        <w:tblLook w:val="0000" w:firstRow="0" w:lastRow="0" w:firstColumn="0" w:lastColumn="0" w:noHBand="0" w:noVBand="0"/>
      </w:tblPr>
      <w:tblGrid>
        <w:gridCol w:w="2110"/>
        <w:gridCol w:w="1605"/>
        <w:gridCol w:w="1122"/>
        <w:gridCol w:w="815"/>
        <w:gridCol w:w="27"/>
        <w:gridCol w:w="710"/>
        <w:gridCol w:w="779"/>
        <w:gridCol w:w="821"/>
        <w:gridCol w:w="775"/>
        <w:gridCol w:w="758"/>
      </w:tblGrid>
      <w:tr w:rsidR="00042EDE" w:rsidRPr="005C619D" w14:paraId="27E1209F" w14:textId="77777777" w:rsidTr="006F23CE">
        <w:tc>
          <w:tcPr>
            <w:tcW w:w="1108" w:type="pct"/>
            <w:tcBorders>
              <w:top w:val="nil"/>
              <w:left w:val="nil"/>
              <w:bottom w:val="nil"/>
              <w:right w:val="nil"/>
            </w:tcBorders>
            <w:vAlign w:val="bottom"/>
          </w:tcPr>
          <w:p w14:paraId="42037006" w14:textId="77777777" w:rsidR="00042EDE" w:rsidRPr="005C619D" w:rsidRDefault="00042EDE" w:rsidP="00F46A73">
            <w:pPr>
              <w:pStyle w:val="Heading3"/>
              <w:spacing w:before="0" w:after="0" w:line="240" w:lineRule="exact"/>
              <w:ind w:left="132" w:right="-126" w:hanging="120"/>
              <w:rPr>
                <w:rFonts w:cs="Times New Roman"/>
                <w:b/>
                <w:bCs/>
                <w:sz w:val="18"/>
                <w:szCs w:val="18"/>
                <w:rtl/>
                <w:cs/>
                <w:lang w:val="en-GB"/>
              </w:rPr>
            </w:pPr>
            <w:bookmarkStart w:id="25" w:name="_Hlk30176830"/>
          </w:p>
        </w:tc>
        <w:tc>
          <w:tcPr>
            <w:tcW w:w="843" w:type="pct"/>
            <w:tcBorders>
              <w:top w:val="nil"/>
              <w:left w:val="nil"/>
              <w:bottom w:val="nil"/>
              <w:right w:val="nil"/>
            </w:tcBorders>
            <w:vAlign w:val="bottom"/>
          </w:tcPr>
          <w:p w14:paraId="18ED630F" w14:textId="77777777" w:rsidR="00042EDE" w:rsidRPr="005C619D" w:rsidRDefault="00042EDE" w:rsidP="00F46A73">
            <w:pPr>
              <w:spacing w:line="240" w:lineRule="exact"/>
              <w:ind w:left="-120" w:right="-100"/>
              <w:jc w:val="center"/>
              <w:rPr>
                <w:rFonts w:cs="Times New Roman"/>
                <w:sz w:val="18"/>
                <w:szCs w:val="18"/>
                <w:rtl/>
                <w:cs/>
                <w:lang w:val="en-US"/>
              </w:rPr>
            </w:pPr>
          </w:p>
        </w:tc>
        <w:tc>
          <w:tcPr>
            <w:tcW w:w="589" w:type="pct"/>
            <w:tcBorders>
              <w:top w:val="nil"/>
              <w:left w:val="nil"/>
              <w:bottom w:val="nil"/>
              <w:right w:val="nil"/>
            </w:tcBorders>
            <w:vAlign w:val="bottom"/>
          </w:tcPr>
          <w:p w14:paraId="65FDF7DC" w14:textId="77777777" w:rsidR="00042EDE" w:rsidRPr="005C619D" w:rsidRDefault="00042EDE" w:rsidP="00F46A73">
            <w:pPr>
              <w:spacing w:line="240" w:lineRule="exact"/>
              <w:ind w:left="-109" w:right="-93"/>
              <w:jc w:val="center"/>
              <w:rPr>
                <w:rFonts w:cs="Times New Roman"/>
                <w:sz w:val="18"/>
                <w:szCs w:val="18"/>
                <w:rtl/>
                <w:cs/>
                <w:lang w:val="th-TH" w:bidi="th-TH"/>
              </w:rPr>
            </w:pPr>
          </w:p>
        </w:tc>
        <w:tc>
          <w:tcPr>
            <w:tcW w:w="2460" w:type="pct"/>
            <w:gridSpan w:val="7"/>
            <w:tcBorders>
              <w:top w:val="nil"/>
              <w:left w:val="nil"/>
              <w:bottom w:val="nil"/>
              <w:right w:val="nil"/>
            </w:tcBorders>
            <w:vAlign w:val="bottom"/>
          </w:tcPr>
          <w:p w14:paraId="5B1AA2B7" w14:textId="77777777" w:rsidR="00042EDE" w:rsidRPr="005C619D" w:rsidRDefault="00042EDE" w:rsidP="00F46A73">
            <w:pPr>
              <w:spacing w:line="240" w:lineRule="exact"/>
              <w:ind w:right="-86"/>
              <w:jc w:val="center"/>
              <w:rPr>
                <w:rFonts w:cs="Times New Roman"/>
                <w:b/>
                <w:bCs/>
                <w:sz w:val="18"/>
                <w:szCs w:val="18"/>
                <w:rtl/>
                <w:cs/>
              </w:rPr>
            </w:pPr>
            <w:r w:rsidRPr="005C619D">
              <w:rPr>
                <w:rFonts w:cs="Times New Roman"/>
                <w:b/>
                <w:bCs/>
                <w:sz w:val="18"/>
                <w:szCs w:val="18"/>
                <w:lang w:val="en-US"/>
              </w:rPr>
              <w:t xml:space="preserve">Consolidated </w:t>
            </w:r>
          </w:p>
        </w:tc>
      </w:tr>
      <w:tr w:rsidR="00243265" w:rsidRPr="005C619D" w14:paraId="486FCD4E" w14:textId="77777777" w:rsidTr="006F23CE">
        <w:tc>
          <w:tcPr>
            <w:tcW w:w="1108" w:type="pct"/>
            <w:tcBorders>
              <w:top w:val="nil"/>
              <w:left w:val="nil"/>
              <w:bottom w:val="nil"/>
              <w:right w:val="nil"/>
            </w:tcBorders>
            <w:vAlign w:val="bottom"/>
          </w:tcPr>
          <w:p w14:paraId="02AD3AF3" w14:textId="77777777" w:rsidR="00042EDE" w:rsidRPr="005C619D" w:rsidRDefault="00042EDE" w:rsidP="00F46A73">
            <w:pPr>
              <w:pStyle w:val="Heading3"/>
              <w:spacing w:before="0" w:after="0" w:line="240" w:lineRule="exact"/>
              <w:ind w:left="132" w:right="-126" w:hanging="120"/>
              <w:rPr>
                <w:rFonts w:cs="Times New Roman"/>
                <w:b/>
                <w:bCs/>
                <w:sz w:val="18"/>
                <w:szCs w:val="18"/>
                <w:rtl/>
                <w:cs/>
                <w:lang w:val="en-GB"/>
              </w:rPr>
            </w:pPr>
          </w:p>
        </w:tc>
        <w:tc>
          <w:tcPr>
            <w:tcW w:w="843" w:type="pct"/>
            <w:tcBorders>
              <w:top w:val="nil"/>
              <w:left w:val="nil"/>
              <w:bottom w:val="nil"/>
              <w:right w:val="nil"/>
            </w:tcBorders>
            <w:vAlign w:val="bottom"/>
          </w:tcPr>
          <w:p w14:paraId="4ABB1ED2" w14:textId="77777777" w:rsidR="00042EDE" w:rsidRPr="005C619D" w:rsidRDefault="00042EDE" w:rsidP="00F46A73">
            <w:pPr>
              <w:spacing w:line="240" w:lineRule="exact"/>
              <w:ind w:left="-120" w:right="-100"/>
              <w:jc w:val="center"/>
              <w:rPr>
                <w:rFonts w:cs="Times New Roman"/>
                <w:sz w:val="18"/>
                <w:szCs w:val="18"/>
                <w:lang w:val="en-US"/>
              </w:rPr>
            </w:pPr>
            <w:r w:rsidRPr="005C619D">
              <w:rPr>
                <w:rFonts w:cs="Times New Roman"/>
                <w:sz w:val="18"/>
                <w:szCs w:val="18"/>
                <w:lang w:val="en-US"/>
              </w:rPr>
              <w:t>Interest rates</w:t>
            </w:r>
          </w:p>
        </w:tc>
        <w:tc>
          <w:tcPr>
            <w:tcW w:w="589" w:type="pct"/>
            <w:tcBorders>
              <w:top w:val="nil"/>
              <w:left w:val="nil"/>
              <w:bottom w:val="nil"/>
              <w:right w:val="nil"/>
            </w:tcBorders>
            <w:vAlign w:val="bottom"/>
          </w:tcPr>
          <w:p w14:paraId="079A2E05" w14:textId="77777777" w:rsidR="00042EDE" w:rsidRPr="005C619D" w:rsidRDefault="00042EDE" w:rsidP="00F46A73">
            <w:pPr>
              <w:spacing w:line="240" w:lineRule="exact"/>
              <w:ind w:left="-109" w:right="-93"/>
              <w:jc w:val="center"/>
              <w:rPr>
                <w:rFonts w:cs="Times New Roman"/>
                <w:sz w:val="18"/>
                <w:szCs w:val="18"/>
                <w:rtl/>
                <w:cs/>
                <w:lang w:val="th-TH"/>
              </w:rPr>
            </w:pPr>
          </w:p>
        </w:tc>
        <w:tc>
          <w:tcPr>
            <w:tcW w:w="1224" w:type="pct"/>
            <w:gridSpan w:val="4"/>
            <w:tcBorders>
              <w:top w:val="nil"/>
              <w:left w:val="nil"/>
              <w:bottom w:val="nil"/>
              <w:right w:val="nil"/>
            </w:tcBorders>
            <w:vAlign w:val="bottom"/>
          </w:tcPr>
          <w:p w14:paraId="40E4241F" w14:textId="77777777" w:rsidR="00042EDE" w:rsidRPr="005C619D" w:rsidRDefault="00042EDE" w:rsidP="00F46A73">
            <w:pPr>
              <w:spacing w:line="240" w:lineRule="exact"/>
              <w:ind w:right="-86"/>
              <w:jc w:val="center"/>
              <w:rPr>
                <w:rFonts w:cs="Times New Roman"/>
                <w:sz w:val="18"/>
                <w:szCs w:val="18"/>
                <w:lang w:val="en-US"/>
              </w:rPr>
            </w:pPr>
          </w:p>
        </w:tc>
        <w:tc>
          <w:tcPr>
            <w:tcW w:w="1236" w:type="pct"/>
            <w:gridSpan w:val="3"/>
            <w:tcBorders>
              <w:top w:val="nil"/>
              <w:left w:val="nil"/>
              <w:bottom w:val="nil"/>
              <w:right w:val="nil"/>
            </w:tcBorders>
            <w:vAlign w:val="bottom"/>
          </w:tcPr>
          <w:p w14:paraId="0B4A9CD8" w14:textId="77777777" w:rsidR="00042EDE" w:rsidRPr="005C619D" w:rsidRDefault="00042EDE" w:rsidP="00F46A73">
            <w:pPr>
              <w:spacing w:line="240" w:lineRule="exact"/>
              <w:ind w:right="-86"/>
              <w:jc w:val="center"/>
              <w:rPr>
                <w:rFonts w:cs="Times New Roman"/>
                <w:sz w:val="18"/>
                <w:szCs w:val="18"/>
                <w:lang w:val="en-US"/>
              </w:rPr>
            </w:pPr>
          </w:p>
        </w:tc>
      </w:tr>
      <w:tr w:rsidR="00243265" w:rsidRPr="005C619D" w14:paraId="0DAF7E70" w14:textId="77777777" w:rsidTr="006F23CE">
        <w:tc>
          <w:tcPr>
            <w:tcW w:w="1108" w:type="pct"/>
            <w:tcBorders>
              <w:top w:val="nil"/>
              <w:left w:val="nil"/>
              <w:bottom w:val="nil"/>
              <w:right w:val="nil"/>
            </w:tcBorders>
            <w:vAlign w:val="bottom"/>
          </w:tcPr>
          <w:p w14:paraId="04240414" w14:textId="77777777" w:rsidR="00042EDE" w:rsidRPr="005C619D" w:rsidRDefault="00042EDE" w:rsidP="00F46A73">
            <w:pPr>
              <w:pStyle w:val="Heading3"/>
              <w:spacing w:before="0" w:after="0" w:line="240" w:lineRule="exact"/>
              <w:ind w:left="132" w:right="-126" w:hanging="120"/>
              <w:rPr>
                <w:rFonts w:cs="Times New Roman"/>
                <w:b/>
                <w:bCs/>
                <w:sz w:val="18"/>
                <w:szCs w:val="18"/>
                <w:rtl/>
                <w:cs/>
                <w:lang w:val="en-GB"/>
              </w:rPr>
            </w:pPr>
          </w:p>
        </w:tc>
        <w:tc>
          <w:tcPr>
            <w:tcW w:w="843" w:type="pct"/>
            <w:tcBorders>
              <w:top w:val="nil"/>
              <w:left w:val="nil"/>
              <w:bottom w:val="nil"/>
              <w:right w:val="nil"/>
            </w:tcBorders>
            <w:vAlign w:val="bottom"/>
          </w:tcPr>
          <w:p w14:paraId="74BD2577" w14:textId="77777777" w:rsidR="00042EDE" w:rsidRPr="005C619D" w:rsidRDefault="00042EDE" w:rsidP="00F46A73">
            <w:pPr>
              <w:spacing w:line="240" w:lineRule="exact"/>
              <w:ind w:left="-120" w:right="-100"/>
              <w:jc w:val="center"/>
              <w:rPr>
                <w:rFonts w:cs="Times New Roman"/>
                <w:sz w:val="18"/>
                <w:szCs w:val="18"/>
                <w:rtl/>
                <w:cs/>
                <w:lang w:val="en-US"/>
              </w:rPr>
            </w:pPr>
            <w:r w:rsidRPr="005C619D">
              <w:rPr>
                <w:rFonts w:cs="Times New Roman"/>
                <w:sz w:val="18"/>
                <w:szCs w:val="18"/>
                <w:lang w:val="en-US"/>
              </w:rPr>
              <w:t>as at</w:t>
            </w:r>
          </w:p>
        </w:tc>
        <w:tc>
          <w:tcPr>
            <w:tcW w:w="589" w:type="pct"/>
            <w:tcBorders>
              <w:top w:val="nil"/>
              <w:left w:val="nil"/>
              <w:bottom w:val="nil"/>
              <w:right w:val="nil"/>
            </w:tcBorders>
            <w:vAlign w:val="bottom"/>
          </w:tcPr>
          <w:p w14:paraId="17533AE6" w14:textId="77777777" w:rsidR="00042EDE" w:rsidRPr="005C619D" w:rsidRDefault="00042EDE" w:rsidP="00F46A73">
            <w:pPr>
              <w:spacing w:line="240" w:lineRule="exact"/>
              <w:ind w:left="-109" w:right="-93"/>
              <w:jc w:val="center"/>
              <w:rPr>
                <w:rFonts w:cs="Times New Roman"/>
                <w:sz w:val="18"/>
                <w:szCs w:val="18"/>
                <w:rtl/>
                <w:cs/>
                <w:lang w:val="th-TH"/>
              </w:rPr>
            </w:pPr>
          </w:p>
        </w:tc>
        <w:tc>
          <w:tcPr>
            <w:tcW w:w="1224" w:type="pct"/>
            <w:gridSpan w:val="4"/>
            <w:tcBorders>
              <w:top w:val="nil"/>
              <w:left w:val="nil"/>
              <w:bottom w:val="nil"/>
              <w:right w:val="nil"/>
            </w:tcBorders>
            <w:vAlign w:val="bottom"/>
          </w:tcPr>
          <w:p w14:paraId="6F0735FC" w14:textId="77777777" w:rsidR="00042EDE" w:rsidRPr="005C619D" w:rsidRDefault="00573043" w:rsidP="00F46A73">
            <w:pPr>
              <w:ind w:right="-86"/>
              <w:jc w:val="center"/>
              <w:rPr>
                <w:rFonts w:cs="Times New Roman"/>
                <w:sz w:val="18"/>
                <w:szCs w:val="18"/>
                <w:rtl/>
                <w:cs/>
                <w:lang w:val="en-US"/>
              </w:rPr>
            </w:pPr>
            <w:r w:rsidRPr="005C619D">
              <w:rPr>
                <w:rFonts w:cs="Times New Roman"/>
                <w:sz w:val="18"/>
                <w:szCs w:val="18"/>
                <w:lang w:val="en-US"/>
              </w:rPr>
              <w:t xml:space="preserve">30 June </w:t>
            </w:r>
            <w:r w:rsidR="00042EDE" w:rsidRPr="005C619D">
              <w:rPr>
                <w:rFonts w:cs="Times New Roman"/>
                <w:sz w:val="18"/>
                <w:szCs w:val="18"/>
                <w:lang w:val="en-US"/>
              </w:rPr>
              <w:t>20</w:t>
            </w:r>
            <w:r w:rsidRPr="005C619D">
              <w:rPr>
                <w:rFonts w:cs="Times New Roman"/>
                <w:sz w:val="18"/>
                <w:szCs w:val="18"/>
                <w:lang w:val="en-US"/>
              </w:rPr>
              <w:t>20</w:t>
            </w:r>
          </w:p>
        </w:tc>
        <w:tc>
          <w:tcPr>
            <w:tcW w:w="1236" w:type="pct"/>
            <w:gridSpan w:val="3"/>
            <w:tcBorders>
              <w:top w:val="nil"/>
              <w:left w:val="nil"/>
              <w:bottom w:val="nil"/>
              <w:right w:val="nil"/>
            </w:tcBorders>
            <w:vAlign w:val="bottom"/>
          </w:tcPr>
          <w:p w14:paraId="02AEF9BD" w14:textId="77777777" w:rsidR="00042EDE" w:rsidRPr="005C619D" w:rsidRDefault="00573043" w:rsidP="00F46A73">
            <w:pPr>
              <w:ind w:right="-86"/>
              <w:jc w:val="center"/>
              <w:rPr>
                <w:rFonts w:cs="Times New Roman"/>
                <w:sz w:val="18"/>
                <w:szCs w:val="18"/>
                <w:rtl/>
                <w:cs/>
                <w:lang w:val="en-US"/>
              </w:rPr>
            </w:pPr>
            <w:r w:rsidRPr="005C619D">
              <w:rPr>
                <w:rFonts w:cs="Times New Roman"/>
                <w:sz w:val="18"/>
                <w:szCs w:val="18"/>
                <w:lang w:val="en-US"/>
              </w:rPr>
              <w:t xml:space="preserve">31 December </w:t>
            </w:r>
            <w:r w:rsidR="00042EDE" w:rsidRPr="005C619D">
              <w:rPr>
                <w:rFonts w:cs="Times New Roman"/>
                <w:sz w:val="18"/>
                <w:szCs w:val="18"/>
                <w:lang w:val="en-US"/>
              </w:rPr>
              <w:t>201</w:t>
            </w:r>
            <w:r w:rsidRPr="005C619D">
              <w:rPr>
                <w:rFonts w:cs="Times New Roman"/>
                <w:sz w:val="18"/>
                <w:szCs w:val="18"/>
                <w:lang w:val="en-US"/>
              </w:rPr>
              <w:t>9</w:t>
            </w:r>
          </w:p>
        </w:tc>
      </w:tr>
      <w:tr w:rsidR="004021BE" w:rsidRPr="005C619D" w14:paraId="2181E579" w14:textId="77777777" w:rsidTr="006F23CE">
        <w:tc>
          <w:tcPr>
            <w:tcW w:w="1108" w:type="pct"/>
            <w:tcBorders>
              <w:top w:val="nil"/>
              <w:left w:val="nil"/>
              <w:bottom w:val="nil"/>
              <w:right w:val="nil"/>
            </w:tcBorders>
            <w:vAlign w:val="bottom"/>
          </w:tcPr>
          <w:p w14:paraId="209239B3" w14:textId="77777777" w:rsidR="00042EDE" w:rsidRPr="005C619D" w:rsidRDefault="00042EDE" w:rsidP="00F46A73">
            <w:pPr>
              <w:pStyle w:val="Heading3"/>
              <w:spacing w:before="0" w:after="0" w:line="240" w:lineRule="exact"/>
              <w:ind w:left="130" w:right="-125" w:hanging="119"/>
              <w:rPr>
                <w:rFonts w:cs="Times New Roman"/>
                <w:b/>
                <w:bCs/>
                <w:sz w:val="18"/>
                <w:szCs w:val="18"/>
                <w:rtl/>
                <w:cs/>
                <w:lang w:val="th-TH"/>
              </w:rPr>
            </w:pPr>
          </w:p>
        </w:tc>
        <w:tc>
          <w:tcPr>
            <w:tcW w:w="843" w:type="pct"/>
            <w:tcBorders>
              <w:top w:val="nil"/>
              <w:left w:val="nil"/>
              <w:right w:val="nil"/>
            </w:tcBorders>
            <w:vAlign w:val="bottom"/>
          </w:tcPr>
          <w:p w14:paraId="24BC5C8C" w14:textId="77777777" w:rsidR="00042EDE" w:rsidRPr="005C619D" w:rsidRDefault="00573043" w:rsidP="00F46A73">
            <w:pPr>
              <w:spacing w:line="240" w:lineRule="exact"/>
              <w:ind w:left="-120" w:right="-100"/>
              <w:jc w:val="center"/>
              <w:rPr>
                <w:rFonts w:cs="Times New Roman"/>
                <w:sz w:val="18"/>
                <w:szCs w:val="18"/>
                <w:rtl/>
                <w:cs/>
                <w:lang w:val="en-US"/>
              </w:rPr>
            </w:pPr>
            <w:r w:rsidRPr="005C619D">
              <w:rPr>
                <w:rFonts w:cs="Times New Roman"/>
                <w:sz w:val="18"/>
                <w:szCs w:val="18"/>
                <w:lang w:val="en-US"/>
              </w:rPr>
              <w:t xml:space="preserve">30 June </w:t>
            </w:r>
            <w:r w:rsidR="00042EDE" w:rsidRPr="005C619D">
              <w:rPr>
                <w:rFonts w:cs="Times New Roman"/>
                <w:sz w:val="18"/>
                <w:szCs w:val="18"/>
                <w:lang w:val="en-US"/>
              </w:rPr>
              <w:t>20</w:t>
            </w:r>
            <w:r w:rsidRPr="005C619D">
              <w:rPr>
                <w:rFonts w:cs="Times New Roman"/>
                <w:sz w:val="18"/>
                <w:szCs w:val="18"/>
                <w:lang w:val="en-US"/>
              </w:rPr>
              <w:t>20</w:t>
            </w:r>
          </w:p>
        </w:tc>
        <w:tc>
          <w:tcPr>
            <w:tcW w:w="589" w:type="pct"/>
            <w:tcBorders>
              <w:top w:val="nil"/>
              <w:left w:val="nil"/>
              <w:bottom w:val="nil"/>
              <w:right w:val="nil"/>
            </w:tcBorders>
            <w:vAlign w:val="bottom"/>
          </w:tcPr>
          <w:p w14:paraId="69373C80" w14:textId="77777777" w:rsidR="00042EDE" w:rsidRPr="005C619D" w:rsidRDefault="00042EDE" w:rsidP="00F46A73">
            <w:pPr>
              <w:spacing w:line="240" w:lineRule="exact"/>
              <w:ind w:left="-109" w:right="-93"/>
              <w:jc w:val="center"/>
              <w:rPr>
                <w:rFonts w:cs="Times New Roman"/>
                <w:sz w:val="18"/>
                <w:szCs w:val="18"/>
                <w:rtl/>
                <w:cs/>
                <w:lang w:val="en-US"/>
              </w:rPr>
            </w:pPr>
            <w:r w:rsidRPr="005C619D">
              <w:rPr>
                <w:rFonts w:cs="Times New Roman"/>
                <w:sz w:val="18"/>
                <w:szCs w:val="18"/>
                <w:lang w:val="en-US"/>
              </w:rPr>
              <w:t>Maturities</w:t>
            </w:r>
          </w:p>
        </w:tc>
        <w:tc>
          <w:tcPr>
            <w:tcW w:w="442" w:type="pct"/>
            <w:gridSpan w:val="2"/>
            <w:tcBorders>
              <w:top w:val="nil"/>
              <w:left w:val="nil"/>
              <w:right w:val="nil"/>
            </w:tcBorders>
            <w:vAlign w:val="bottom"/>
          </w:tcPr>
          <w:p w14:paraId="0718EBF2" w14:textId="77777777" w:rsidR="00042EDE" w:rsidRPr="005C619D" w:rsidRDefault="00042EDE" w:rsidP="00F46A73">
            <w:pPr>
              <w:spacing w:line="240" w:lineRule="exact"/>
              <w:ind w:left="-106" w:right="-86"/>
              <w:jc w:val="center"/>
              <w:rPr>
                <w:rFonts w:cs="Times New Roman"/>
                <w:sz w:val="18"/>
                <w:szCs w:val="18"/>
                <w:rtl/>
                <w:cs/>
                <w:lang w:val="en-US"/>
              </w:rPr>
            </w:pPr>
            <w:r w:rsidRPr="005C619D">
              <w:rPr>
                <w:rFonts w:cs="Times New Roman"/>
                <w:sz w:val="18"/>
                <w:szCs w:val="18"/>
                <w:lang w:val="en-US"/>
              </w:rPr>
              <w:t>Domestic</w:t>
            </w:r>
          </w:p>
        </w:tc>
        <w:tc>
          <w:tcPr>
            <w:tcW w:w="373" w:type="pct"/>
            <w:tcBorders>
              <w:top w:val="nil"/>
              <w:left w:val="nil"/>
              <w:right w:val="nil"/>
            </w:tcBorders>
            <w:vAlign w:val="bottom"/>
          </w:tcPr>
          <w:p w14:paraId="6220568A" w14:textId="77777777" w:rsidR="00042EDE" w:rsidRPr="005C619D" w:rsidRDefault="00042EDE" w:rsidP="00F46A73">
            <w:pPr>
              <w:spacing w:line="240" w:lineRule="exact"/>
              <w:ind w:left="-104" w:right="-86"/>
              <w:jc w:val="center"/>
              <w:rPr>
                <w:rFonts w:cs="Times New Roman"/>
                <w:sz w:val="18"/>
                <w:szCs w:val="18"/>
                <w:rtl/>
                <w:cs/>
                <w:lang w:val="en-US"/>
              </w:rPr>
            </w:pPr>
            <w:r w:rsidRPr="005C619D">
              <w:rPr>
                <w:rFonts w:cs="Times New Roman"/>
                <w:sz w:val="18"/>
                <w:szCs w:val="18"/>
                <w:lang w:val="en-US"/>
              </w:rPr>
              <w:t>Foreign</w:t>
            </w:r>
          </w:p>
        </w:tc>
        <w:tc>
          <w:tcPr>
            <w:tcW w:w="409" w:type="pct"/>
            <w:tcBorders>
              <w:top w:val="nil"/>
              <w:left w:val="nil"/>
              <w:right w:val="nil"/>
            </w:tcBorders>
            <w:vAlign w:val="bottom"/>
          </w:tcPr>
          <w:p w14:paraId="0DA4CBBF" w14:textId="77777777" w:rsidR="00042EDE" w:rsidRPr="005C619D" w:rsidRDefault="00042EDE" w:rsidP="00F46A73">
            <w:pPr>
              <w:spacing w:line="240" w:lineRule="exact"/>
              <w:ind w:left="-117" w:right="-86"/>
              <w:jc w:val="center"/>
              <w:rPr>
                <w:rFonts w:cs="Times New Roman"/>
                <w:sz w:val="18"/>
                <w:szCs w:val="18"/>
                <w:rtl/>
                <w:cs/>
                <w:lang w:val="en-US"/>
              </w:rPr>
            </w:pPr>
            <w:r w:rsidRPr="005C619D">
              <w:rPr>
                <w:rFonts w:cs="Times New Roman"/>
                <w:sz w:val="18"/>
                <w:szCs w:val="18"/>
                <w:lang w:val="en-US"/>
              </w:rPr>
              <w:t>Total</w:t>
            </w:r>
          </w:p>
        </w:tc>
        <w:tc>
          <w:tcPr>
            <w:tcW w:w="431" w:type="pct"/>
            <w:tcBorders>
              <w:top w:val="nil"/>
              <w:left w:val="nil"/>
              <w:right w:val="nil"/>
            </w:tcBorders>
            <w:vAlign w:val="bottom"/>
          </w:tcPr>
          <w:p w14:paraId="0629092D" w14:textId="77777777" w:rsidR="00042EDE" w:rsidRPr="005C619D" w:rsidRDefault="00042EDE" w:rsidP="00F46A73">
            <w:pPr>
              <w:spacing w:line="240" w:lineRule="exact"/>
              <w:ind w:left="-64" w:right="-86"/>
              <w:jc w:val="center"/>
              <w:rPr>
                <w:rFonts w:cs="Times New Roman"/>
                <w:sz w:val="18"/>
                <w:szCs w:val="18"/>
                <w:rtl/>
                <w:cs/>
                <w:lang w:val="en-US"/>
              </w:rPr>
            </w:pPr>
            <w:r w:rsidRPr="005C619D">
              <w:rPr>
                <w:rFonts w:cs="Times New Roman"/>
                <w:sz w:val="18"/>
                <w:szCs w:val="18"/>
                <w:lang w:val="en-US"/>
              </w:rPr>
              <w:t>Domestic</w:t>
            </w:r>
          </w:p>
        </w:tc>
        <w:tc>
          <w:tcPr>
            <w:tcW w:w="407" w:type="pct"/>
            <w:tcBorders>
              <w:top w:val="nil"/>
              <w:left w:val="nil"/>
              <w:right w:val="nil"/>
            </w:tcBorders>
            <w:vAlign w:val="bottom"/>
          </w:tcPr>
          <w:p w14:paraId="6F51ABF5" w14:textId="77777777" w:rsidR="00042EDE" w:rsidRPr="005C619D" w:rsidRDefault="00042EDE" w:rsidP="00F46A73">
            <w:pPr>
              <w:spacing w:line="240" w:lineRule="exact"/>
              <w:ind w:left="-93" w:right="-86"/>
              <w:jc w:val="center"/>
              <w:rPr>
                <w:rFonts w:cs="Times New Roman"/>
                <w:sz w:val="18"/>
                <w:szCs w:val="18"/>
                <w:rtl/>
                <w:cs/>
                <w:lang w:val="en-US"/>
              </w:rPr>
            </w:pPr>
            <w:r w:rsidRPr="005C619D">
              <w:rPr>
                <w:rFonts w:cs="Times New Roman"/>
                <w:sz w:val="18"/>
                <w:szCs w:val="18"/>
                <w:lang w:val="en-US"/>
              </w:rPr>
              <w:t>Foreign</w:t>
            </w:r>
          </w:p>
        </w:tc>
        <w:tc>
          <w:tcPr>
            <w:tcW w:w="398" w:type="pct"/>
            <w:tcBorders>
              <w:top w:val="nil"/>
              <w:left w:val="nil"/>
              <w:right w:val="nil"/>
            </w:tcBorders>
            <w:vAlign w:val="bottom"/>
          </w:tcPr>
          <w:p w14:paraId="2B3EC114" w14:textId="77777777" w:rsidR="00042EDE" w:rsidRPr="005C619D" w:rsidRDefault="00042EDE" w:rsidP="00F46A73">
            <w:pPr>
              <w:spacing w:line="240" w:lineRule="exact"/>
              <w:ind w:left="-113" w:right="-86"/>
              <w:jc w:val="center"/>
              <w:rPr>
                <w:rFonts w:cs="Times New Roman"/>
                <w:sz w:val="18"/>
                <w:szCs w:val="18"/>
                <w:lang w:val="en-US"/>
              </w:rPr>
            </w:pPr>
            <w:r w:rsidRPr="005C619D">
              <w:rPr>
                <w:rFonts w:cs="Times New Roman"/>
                <w:sz w:val="18"/>
                <w:szCs w:val="18"/>
                <w:lang w:val="en-US"/>
              </w:rPr>
              <w:t>Total</w:t>
            </w:r>
          </w:p>
        </w:tc>
      </w:tr>
      <w:tr w:rsidR="00042EDE" w:rsidRPr="005C619D" w14:paraId="2C149AC6" w14:textId="77777777" w:rsidTr="006F23CE">
        <w:tc>
          <w:tcPr>
            <w:tcW w:w="1108" w:type="pct"/>
            <w:tcBorders>
              <w:top w:val="nil"/>
              <w:left w:val="nil"/>
              <w:bottom w:val="nil"/>
              <w:right w:val="nil"/>
            </w:tcBorders>
            <w:vAlign w:val="bottom"/>
          </w:tcPr>
          <w:p w14:paraId="0F4D1832" w14:textId="77777777" w:rsidR="00042EDE" w:rsidRPr="005C619D" w:rsidRDefault="00042EDE" w:rsidP="00F46A73">
            <w:pPr>
              <w:pStyle w:val="Heading3"/>
              <w:spacing w:before="0" w:after="0" w:line="240" w:lineRule="exact"/>
              <w:ind w:left="132" w:right="-126" w:hanging="120"/>
              <w:rPr>
                <w:rFonts w:cs="Times New Roman"/>
                <w:b/>
                <w:bCs/>
                <w:sz w:val="18"/>
                <w:szCs w:val="18"/>
                <w:rtl/>
                <w:cs/>
                <w:lang w:val="th-TH"/>
              </w:rPr>
            </w:pPr>
          </w:p>
        </w:tc>
        <w:tc>
          <w:tcPr>
            <w:tcW w:w="843" w:type="pct"/>
            <w:tcBorders>
              <w:top w:val="nil"/>
              <w:left w:val="nil"/>
              <w:bottom w:val="nil"/>
              <w:right w:val="nil"/>
            </w:tcBorders>
            <w:vAlign w:val="bottom"/>
          </w:tcPr>
          <w:p w14:paraId="1BA5E359" w14:textId="77777777" w:rsidR="00042EDE" w:rsidRPr="005C619D" w:rsidRDefault="00042EDE" w:rsidP="00F46A73">
            <w:pPr>
              <w:spacing w:line="240" w:lineRule="exact"/>
              <w:ind w:left="-120" w:right="-100"/>
              <w:jc w:val="center"/>
              <w:rPr>
                <w:rFonts w:cs="Times New Roman"/>
                <w:i/>
                <w:iCs/>
                <w:sz w:val="18"/>
                <w:szCs w:val="18"/>
                <w:rtl/>
                <w:cs/>
                <w:lang w:val="en-US"/>
              </w:rPr>
            </w:pPr>
            <w:r w:rsidRPr="005C619D">
              <w:rPr>
                <w:rFonts w:cs="Times New Roman"/>
                <w:i/>
                <w:iCs/>
                <w:sz w:val="18"/>
                <w:szCs w:val="18"/>
                <w:cs/>
                <w:lang w:val="en-US" w:bidi="th-TH"/>
              </w:rPr>
              <w:t>(%)</w:t>
            </w:r>
          </w:p>
        </w:tc>
        <w:tc>
          <w:tcPr>
            <w:tcW w:w="589" w:type="pct"/>
            <w:tcBorders>
              <w:top w:val="nil"/>
              <w:left w:val="nil"/>
              <w:bottom w:val="nil"/>
              <w:right w:val="nil"/>
            </w:tcBorders>
            <w:vAlign w:val="bottom"/>
          </w:tcPr>
          <w:p w14:paraId="460F951D" w14:textId="77777777" w:rsidR="00042EDE" w:rsidRPr="005C619D" w:rsidRDefault="00042EDE" w:rsidP="00F46A73">
            <w:pPr>
              <w:spacing w:line="240" w:lineRule="exact"/>
              <w:ind w:left="-109" w:right="-93"/>
              <w:jc w:val="center"/>
              <w:rPr>
                <w:rFonts w:cs="Times New Roman"/>
                <w:i/>
                <w:iCs/>
                <w:sz w:val="18"/>
                <w:szCs w:val="18"/>
                <w:rtl/>
                <w:cs/>
                <w:lang w:val="th-TH"/>
              </w:rPr>
            </w:pPr>
          </w:p>
        </w:tc>
        <w:tc>
          <w:tcPr>
            <w:tcW w:w="2460" w:type="pct"/>
            <w:gridSpan w:val="7"/>
            <w:tcBorders>
              <w:top w:val="nil"/>
              <w:left w:val="nil"/>
              <w:right w:val="nil"/>
            </w:tcBorders>
            <w:vAlign w:val="bottom"/>
          </w:tcPr>
          <w:p w14:paraId="5ED853D2" w14:textId="77777777" w:rsidR="00042EDE" w:rsidRPr="005C619D" w:rsidRDefault="00042EDE" w:rsidP="00F46A73">
            <w:pPr>
              <w:spacing w:line="240" w:lineRule="exact"/>
              <w:ind w:left="-103" w:right="-86"/>
              <w:jc w:val="center"/>
              <w:rPr>
                <w:rFonts w:cs="Times New Roman"/>
                <w:i/>
                <w:iCs/>
                <w:sz w:val="18"/>
                <w:szCs w:val="18"/>
                <w:rtl/>
                <w:cs/>
                <w:lang w:val="en-US"/>
              </w:rPr>
            </w:pPr>
            <w:r w:rsidRPr="005C619D">
              <w:rPr>
                <w:rFonts w:cs="Times New Roman"/>
                <w:i/>
                <w:iCs/>
                <w:sz w:val="18"/>
                <w:szCs w:val="18"/>
                <w:cs/>
                <w:lang w:val="en-US" w:bidi="th-TH"/>
              </w:rPr>
              <w:t>(</w:t>
            </w:r>
            <w:r w:rsidRPr="005C619D">
              <w:rPr>
                <w:rFonts w:cs="Times New Roman"/>
                <w:i/>
                <w:iCs/>
                <w:sz w:val="18"/>
                <w:szCs w:val="18"/>
                <w:lang w:val="en-US"/>
              </w:rPr>
              <w:t>in million Baht</w:t>
            </w:r>
            <w:r w:rsidRPr="005C619D">
              <w:rPr>
                <w:rFonts w:cs="Times New Roman"/>
                <w:i/>
                <w:iCs/>
                <w:sz w:val="18"/>
                <w:szCs w:val="18"/>
                <w:cs/>
                <w:lang w:val="en-US" w:bidi="th-TH"/>
              </w:rPr>
              <w:t>)</w:t>
            </w:r>
          </w:p>
        </w:tc>
      </w:tr>
      <w:tr w:rsidR="004021BE" w:rsidRPr="005C619D" w14:paraId="1EBF2849" w14:textId="77777777" w:rsidTr="006F23CE">
        <w:tc>
          <w:tcPr>
            <w:tcW w:w="1108" w:type="pct"/>
            <w:tcBorders>
              <w:top w:val="nil"/>
              <w:left w:val="nil"/>
              <w:bottom w:val="nil"/>
              <w:right w:val="nil"/>
            </w:tcBorders>
          </w:tcPr>
          <w:p w14:paraId="2D825E98" w14:textId="77777777" w:rsidR="004021BE" w:rsidRPr="005C619D" w:rsidRDefault="004021BE" w:rsidP="004021BE">
            <w:pPr>
              <w:spacing w:line="240" w:lineRule="exact"/>
              <w:ind w:left="-9" w:right="-106" w:firstLine="18"/>
              <w:rPr>
                <w:rFonts w:cs="Times New Roman"/>
                <w:sz w:val="18"/>
                <w:szCs w:val="18"/>
                <w:lang w:val="en-US"/>
              </w:rPr>
            </w:pPr>
            <w:r w:rsidRPr="005C619D">
              <w:rPr>
                <w:rFonts w:cs="Times New Roman"/>
                <w:sz w:val="18"/>
                <w:szCs w:val="18"/>
              </w:rPr>
              <w:t>Subordinated debentures</w:t>
            </w:r>
            <w:r w:rsidRPr="005C619D">
              <w:rPr>
                <w:rFonts w:cs="Times New Roman"/>
                <w:sz w:val="18"/>
                <w:szCs w:val="18"/>
                <w:vertAlign w:val="superscript"/>
                <w:cs/>
                <w:lang w:val="en-US" w:bidi="th-TH"/>
              </w:rPr>
              <w:t xml:space="preserve"> (</w:t>
            </w:r>
            <w:r w:rsidRPr="005C619D">
              <w:rPr>
                <w:rFonts w:cs="Times New Roman"/>
                <w:sz w:val="18"/>
                <w:szCs w:val="18"/>
                <w:vertAlign w:val="superscript"/>
                <w:lang w:val="en-US"/>
              </w:rPr>
              <w:t>1</w:t>
            </w:r>
            <w:r w:rsidRPr="005C619D">
              <w:rPr>
                <w:rFonts w:cs="Times New Roman"/>
                <w:sz w:val="18"/>
                <w:szCs w:val="18"/>
                <w:vertAlign w:val="superscript"/>
                <w:cs/>
                <w:lang w:val="en-US" w:bidi="th-TH"/>
              </w:rPr>
              <w:t>)</w:t>
            </w:r>
          </w:p>
        </w:tc>
        <w:tc>
          <w:tcPr>
            <w:tcW w:w="843" w:type="pct"/>
            <w:tcBorders>
              <w:top w:val="nil"/>
              <w:left w:val="nil"/>
              <w:bottom w:val="nil"/>
              <w:right w:val="nil"/>
            </w:tcBorders>
          </w:tcPr>
          <w:p w14:paraId="7D73BDB0" w14:textId="4995B92B" w:rsidR="004021BE" w:rsidRPr="00121EBC" w:rsidRDefault="00121EBC" w:rsidP="004021BE">
            <w:pPr>
              <w:spacing w:line="240" w:lineRule="exact"/>
              <w:ind w:left="-120" w:right="-100"/>
              <w:jc w:val="center"/>
              <w:rPr>
                <w:rFonts w:cstheme="minorBidi"/>
                <w:sz w:val="18"/>
                <w:szCs w:val="18"/>
                <w:cs/>
                <w:lang w:val="en-US" w:bidi="th-TH"/>
              </w:rPr>
            </w:pPr>
            <w:r>
              <w:rPr>
                <w:rFonts w:cs="Times New Roman"/>
                <w:sz w:val="18"/>
                <w:szCs w:val="18"/>
                <w:lang w:val="en-US" w:bidi="th-TH"/>
              </w:rPr>
              <w:t>3.50,4.00 and 4.90</w:t>
            </w:r>
          </w:p>
        </w:tc>
        <w:tc>
          <w:tcPr>
            <w:tcW w:w="589" w:type="pct"/>
            <w:tcBorders>
              <w:top w:val="nil"/>
              <w:left w:val="nil"/>
              <w:bottom w:val="nil"/>
              <w:right w:val="nil"/>
            </w:tcBorders>
          </w:tcPr>
          <w:p w14:paraId="5C410C49" w14:textId="51D3A190" w:rsidR="004021BE" w:rsidRPr="005C619D" w:rsidRDefault="004021BE" w:rsidP="004021BE">
            <w:pPr>
              <w:spacing w:line="240" w:lineRule="exact"/>
              <w:ind w:left="-109" w:right="-93"/>
              <w:jc w:val="center"/>
              <w:rPr>
                <w:rFonts w:cs="Times New Roman"/>
                <w:spacing w:val="-6"/>
                <w:sz w:val="18"/>
                <w:szCs w:val="22"/>
                <w:lang w:val="en-US" w:bidi="th-TH"/>
              </w:rPr>
            </w:pPr>
            <w:r w:rsidRPr="005C619D">
              <w:rPr>
                <w:rFonts w:cs="Times New Roman"/>
                <w:spacing w:val="-6"/>
                <w:sz w:val="18"/>
                <w:szCs w:val="18"/>
                <w:lang w:val="en-US"/>
              </w:rPr>
              <w:t>2022</w:t>
            </w:r>
            <w:r w:rsidRPr="005C619D">
              <w:rPr>
                <w:rFonts w:cs="Times New Roman"/>
                <w:spacing w:val="-6"/>
                <w:sz w:val="18"/>
                <w:szCs w:val="18"/>
                <w:vertAlign w:val="superscript"/>
                <w:lang w:val="en-US"/>
              </w:rPr>
              <w:t>(2)</w:t>
            </w:r>
            <w:r w:rsidRPr="005C619D">
              <w:rPr>
                <w:rFonts w:cs="Times New Roman"/>
                <w:spacing w:val="-6"/>
                <w:sz w:val="18"/>
                <w:szCs w:val="18"/>
                <w:lang w:val="en-US"/>
              </w:rPr>
              <w:t xml:space="preserve"> - 202</w:t>
            </w:r>
            <w:r w:rsidR="00C210CB">
              <w:rPr>
                <w:rFonts w:cs="Times New Roman"/>
                <w:spacing w:val="-6"/>
                <w:sz w:val="18"/>
                <w:szCs w:val="18"/>
                <w:lang w:val="en-US"/>
              </w:rPr>
              <w:t>4</w:t>
            </w:r>
            <w:r w:rsidRPr="005C619D">
              <w:rPr>
                <w:rFonts w:cs="Times New Roman"/>
                <w:sz w:val="14"/>
                <w:szCs w:val="14"/>
                <w:vertAlign w:val="superscript"/>
              </w:rPr>
              <w:t>(2)</w:t>
            </w:r>
          </w:p>
        </w:tc>
        <w:tc>
          <w:tcPr>
            <w:tcW w:w="428" w:type="pct"/>
            <w:tcBorders>
              <w:top w:val="nil"/>
              <w:left w:val="nil"/>
              <w:bottom w:val="nil"/>
              <w:right w:val="nil"/>
            </w:tcBorders>
          </w:tcPr>
          <w:p w14:paraId="46813665" w14:textId="5687065B" w:rsidR="004021BE" w:rsidRPr="005C619D" w:rsidRDefault="00C210CB" w:rsidP="004021BE">
            <w:pPr>
              <w:tabs>
                <w:tab w:val="decimal" w:pos="619"/>
              </w:tabs>
              <w:spacing w:line="240" w:lineRule="exact"/>
              <w:ind w:left="-110" w:right="-86"/>
              <w:rPr>
                <w:rFonts w:cs="Times New Roman"/>
                <w:sz w:val="18"/>
                <w:szCs w:val="18"/>
                <w:lang w:val="en-US"/>
              </w:rPr>
            </w:pPr>
            <w:r>
              <w:rPr>
                <w:rFonts w:cs="Times New Roman"/>
                <w:sz w:val="18"/>
                <w:szCs w:val="18"/>
                <w:lang w:val="en-US"/>
              </w:rPr>
              <w:t>35,430</w:t>
            </w:r>
          </w:p>
        </w:tc>
        <w:tc>
          <w:tcPr>
            <w:tcW w:w="387" w:type="pct"/>
            <w:gridSpan w:val="2"/>
            <w:tcBorders>
              <w:top w:val="nil"/>
              <w:left w:val="nil"/>
              <w:bottom w:val="nil"/>
              <w:right w:val="nil"/>
            </w:tcBorders>
          </w:tcPr>
          <w:p w14:paraId="66108D6A" w14:textId="19AA0F44" w:rsidR="004021BE" w:rsidRPr="005C619D" w:rsidRDefault="00C210CB" w:rsidP="004021BE">
            <w:pPr>
              <w:tabs>
                <w:tab w:val="decimal" w:pos="458"/>
              </w:tabs>
              <w:spacing w:line="240" w:lineRule="exact"/>
              <w:ind w:left="-108" w:right="-86"/>
              <w:jc w:val="center"/>
              <w:rPr>
                <w:rFonts w:cs="Times New Roman"/>
                <w:sz w:val="18"/>
                <w:szCs w:val="18"/>
                <w:lang w:val="en-US"/>
              </w:rPr>
            </w:pPr>
            <w:r>
              <w:rPr>
                <w:rFonts w:cs="Times New Roman"/>
                <w:sz w:val="18"/>
                <w:szCs w:val="18"/>
                <w:lang w:val="en-US"/>
              </w:rPr>
              <w:t>12,486</w:t>
            </w:r>
          </w:p>
        </w:tc>
        <w:tc>
          <w:tcPr>
            <w:tcW w:w="409" w:type="pct"/>
            <w:tcBorders>
              <w:top w:val="nil"/>
              <w:left w:val="nil"/>
              <w:bottom w:val="nil"/>
              <w:right w:val="nil"/>
            </w:tcBorders>
          </w:tcPr>
          <w:p w14:paraId="240E1BB6" w14:textId="6AA5864B" w:rsidR="004021BE" w:rsidRPr="005C619D" w:rsidRDefault="00C210CB" w:rsidP="004021BE">
            <w:pPr>
              <w:tabs>
                <w:tab w:val="decimal" w:pos="564"/>
              </w:tabs>
              <w:spacing w:line="240" w:lineRule="exact"/>
              <w:ind w:left="-119" w:right="-152"/>
              <w:rPr>
                <w:rFonts w:cs="Times New Roman"/>
                <w:sz w:val="18"/>
                <w:szCs w:val="18"/>
                <w:rtl/>
                <w:cs/>
                <w:lang w:val="en-US"/>
              </w:rPr>
            </w:pPr>
            <w:r>
              <w:rPr>
                <w:rFonts w:cs="Times New Roman"/>
                <w:sz w:val="18"/>
                <w:szCs w:val="18"/>
                <w:lang w:val="en-US"/>
              </w:rPr>
              <w:t>47,916</w:t>
            </w:r>
          </w:p>
        </w:tc>
        <w:tc>
          <w:tcPr>
            <w:tcW w:w="431" w:type="pct"/>
            <w:tcBorders>
              <w:top w:val="nil"/>
              <w:left w:val="nil"/>
              <w:bottom w:val="nil"/>
              <w:right w:val="nil"/>
            </w:tcBorders>
          </w:tcPr>
          <w:p w14:paraId="4C49E6CA" w14:textId="77777777" w:rsidR="004021BE" w:rsidRPr="005C619D" w:rsidRDefault="004021BE" w:rsidP="004021BE">
            <w:pPr>
              <w:tabs>
                <w:tab w:val="decimal" w:pos="619"/>
              </w:tabs>
              <w:spacing w:line="240" w:lineRule="exact"/>
              <w:ind w:left="-110" w:right="-86"/>
              <w:rPr>
                <w:rFonts w:cs="Times New Roman"/>
                <w:sz w:val="18"/>
                <w:szCs w:val="18"/>
                <w:lang w:val="en-US"/>
              </w:rPr>
            </w:pPr>
            <w:r w:rsidRPr="005C619D">
              <w:rPr>
                <w:rFonts w:cs="Times New Roman"/>
                <w:sz w:val="18"/>
                <w:szCs w:val="18"/>
                <w:lang w:val="en-US"/>
              </w:rPr>
              <w:t>42,488</w:t>
            </w:r>
          </w:p>
        </w:tc>
        <w:tc>
          <w:tcPr>
            <w:tcW w:w="407" w:type="pct"/>
            <w:tcBorders>
              <w:top w:val="nil"/>
              <w:left w:val="nil"/>
              <w:bottom w:val="nil"/>
              <w:right w:val="nil"/>
            </w:tcBorders>
          </w:tcPr>
          <w:p w14:paraId="4A27ACC6" w14:textId="77777777" w:rsidR="004021BE" w:rsidRPr="005C619D" w:rsidRDefault="004021BE" w:rsidP="004021BE">
            <w:pPr>
              <w:tabs>
                <w:tab w:val="decimal" w:pos="458"/>
              </w:tabs>
              <w:spacing w:line="240" w:lineRule="exact"/>
              <w:ind w:left="-108" w:right="-86"/>
              <w:jc w:val="center"/>
              <w:rPr>
                <w:rFonts w:cs="Times New Roman"/>
                <w:sz w:val="18"/>
                <w:szCs w:val="18"/>
                <w:lang w:val="en-US"/>
              </w:rPr>
            </w:pPr>
            <w:r w:rsidRPr="005C619D">
              <w:rPr>
                <w:rFonts w:cs="Times New Roman"/>
                <w:sz w:val="18"/>
                <w:szCs w:val="18"/>
                <w:lang w:val="en-US"/>
              </w:rPr>
              <w:t>12,062</w:t>
            </w:r>
          </w:p>
        </w:tc>
        <w:tc>
          <w:tcPr>
            <w:tcW w:w="398" w:type="pct"/>
            <w:tcBorders>
              <w:top w:val="nil"/>
              <w:left w:val="nil"/>
              <w:bottom w:val="nil"/>
              <w:right w:val="nil"/>
            </w:tcBorders>
          </w:tcPr>
          <w:p w14:paraId="6F1BF627" w14:textId="77777777" w:rsidR="004021BE" w:rsidRPr="005C619D" w:rsidRDefault="004021BE" w:rsidP="004021BE">
            <w:pPr>
              <w:tabs>
                <w:tab w:val="decimal" w:pos="564"/>
              </w:tabs>
              <w:spacing w:line="240" w:lineRule="exact"/>
              <w:ind w:left="-119" w:right="-152"/>
              <w:rPr>
                <w:rFonts w:cs="Times New Roman"/>
                <w:sz w:val="18"/>
                <w:szCs w:val="18"/>
                <w:rtl/>
                <w:cs/>
                <w:lang w:val="en-US"/>
              </w:rPr>
            </w:pPr>
            <w:r w:rsidRPr="005C619D">
              <w:rPr>
                <w:rFonts w:cs="Times New Roman"/>
                <w:sz w:val="18"/>
                <w:szCs w:val="18"/>
                <w:lang w:val="en-US"/>
              </w:rPr>
              <w:t>54,550</w:t>
            </w:r>
          </w:p>
        </w:tc>
      </w:tr>
      <w:tr w:rsidR="004021BE" w:rsidRPr="005C619D" w14:paraId="053B3420" w14:textId="77777777" w:rsidTr="006F23CE">
        <w:tc>
          <w:tcPr>
            <w:tcW w:w="1108" w:type="pct"/>
            <w:tcBorders>
              <w:top w:val="nil"/>
              <w:left w:val="nil"/>
              <w:bottom w:val="nil"/>
              <w:right w:val="nil"/>
            </w:tcBorders>
          </w:tcPr>
          <w:p w14:paraId="26794493" w14:textId="77777777" w:rsidR="004021BE" w:rsidRPr="005C619D" w:rsidRDefault="004021BE" w:rsidP="004021BE">
            <w:pPr>
              <w:spacing w:line="240" w:lineRule="exact"/>
              <w:ind w:left="-9" w:right="-106" w:firstLine="18"/>
              <w:rPr>
                <w:rFonts w:cs="Times New Roman"/>
                <w:sz w:val="18"/>
                <w:szCs w:val="18"/>
              </w:rPr>
            </w:pPr>
            <w:r w:rsidRPr="005C619D">
              <w:rPr>
                <w:rFonts w:cs="Times New Roman"/>
                <w:sz w:val="18"/>
                <w:szCs w:val="18"/>
              </w:rPr>
              <w:t>Senior debentures</w:t>
            </w:r>
          </w:p>
        </w:tc>
        <w:tc>
          <w:tcPr>
            <w:tcW w:w="843" w:type="pct"/>
            <w:tcBorders>
              <w:top w:val="nil"/>
              <w:left w:val="nil"/>
              <w:bottom w:val="nil"/>
              <w:right w:val="nil"/>
            </w:tcBorders>
          </w:tcPr>
          <w:p w14:paraId="15487CE5" w14:textId="54311BD3" w:rsidR="004021BE" w:rsidRPr="00121EBC" w:rsidRDefault="00121EBC" w:rsidP="004021BE">
            <w:pPr>
              <w:spacing w:line="240" w:lineRule="exact"/>
              <w:ind w:left="-120" w:right="-100"/>
              <w:jc w:val="center"/>
              <w:rPr>
                <w:rFonts w:cstheme="minorBidi"/>
                <w:sz w:val="18"/>
                <w:szCs w:val="22"/>
                <w:lang w:val="en-US" w:bidi="th-TH"/>
              </w:rPr>
            </w:pPr>
            <w:r>
              <w:rPr>
                <w:rFonts w:cs="Times New Roman"/>
                <w:sz w:val="18"/>
                <w:szCs w:val="18"/>
                <w:lang w:val="en-US"/>
              </w:rPr>
              <w:t>3.108,6mLibor+1.</w:t>
            </w:r>
            <w:r w:rsidR="0078215D">
              <w:rPr>
                <w:rFonts w:cs="Times New Roman"/>
                <w:sz w:val="18"/>
                <w:szCs w:val="18"/>
                <w:lang w:val="en-US"/>
              </w:rPr>
              <w:t>47</w:t>
            </w:r>
            <w:r w:rsidR="00C210CB">
              <w:rPr>
                <w:rFonts w:cs="Times New Roman"/>
                <w:sz w:val="18"/>
                <w:szCs w:val="18"/>
                <w:lang w:val="en-US"/>
              </w:rPr>
              <w:t xml:space="preserve"> and 0.10-0.85</w:t>
            </w:r>
            <w:r>
              <w:rPr>
                <w:rFonts w:cs="Times New Roman"/>
                <w:sz w:val="18"/>
                <w:szCs w:val="18"/>
                <w:lang w:val="en-US"/>
              </w:rPr>
              <w:t xml:space="preserve"> </w:t>
            </w:r>
          </w:p>
        </w:tc>
        <w:tc>
          <w:tcPr>
            <w:tcW w:w="589" w:type="pct"/>
            <w:tcBorders>
              <w:top w:val="nil"/>
              <w:left w:val="nil"/>
              <w:bottom w:val="nil"/>
              <w:right w:val="nil"/>
            </w:tcBorders>
          </w:tcPr>
          <w:p w14:paraId="18EC073B" w14:textId="77777777" w:rsidR="004021BE" w:rsidRPr="005C619D" w:rsidRDefault="004021BE" w:rsidP="004021BE">
            <w:pPr>
              <w:spacing w:line="240" w:lineRule="exact"/>
              <w:ind w:left="-109" w:right="-93"/>
              <w:jc w:val="center"/>
              <w:rPr>
                <w:rFonts w:cs="Times New Roman"/>
                <w:sz w:val="18"/>
                <w:szCs w:val="18"/>
                <w:lang w:val="en-US"/>
              </w:rPr>
            </w:pPr>
            <w:r w:rsidRPr="005C619D">
              <w:rPr>
                <w:rFonts w:cs="Times New Roman"/>
                <w:spacing w:val="-6"/>
                <w:sz w:val="18"/>
                <w:szCs w:val="18"/>
                <w:lang w:val="en-US"/>
              </w:rPr>
              <w:t>2020 - 2025</w:t>
            </w:r>
          </w:p>
        </w:tc>
        <w:tc>
          <w:tcPr>
            <w:tcW w:w="428" w:type="pct"/>
            <w:tcBorders>
              <w:top w:val="nil"/>
              <w:left w:val="nil"/>
              <w:right w:val="nil"/>
            </w:tcBorders>
          </w:tcPr>
          <w:p w14:paraId="31DE1217" w14:textId="6B1DD232" w:rsidR="004021BE" w:rsidRPr="005C619D" w:rsidRDefault="00C210CB" w:rsidP="004021BE">
            <w:pPr>
              <w:tabs>
                <w:tab w:val="decimal" w:pos="619"/>
              </w:tabs>
              <w:spacing w:line="240" w:lineRule="exact"/>
              <w:ind w:left="-110" w:right="-86"/>
              <w:rPr>
                <w:rFonts w:cs="Times New Roman"/>
                <w:sz w:val="18"/>
                <w:szCs w:val="18"/>
                <w:lang w:val="en-US"/>
              </w:rPr>
            </w:pPr>
            <w:r>
              <w:rPr>
                <w:rFonts w:cs="Times New Roman"/>
                <w:sz w:val="18"/>
                <w:szCs w:val="18"/>
                <w:lang w:val="en-US"/>
              </w:rPr>
              <w:t>-</w:t>
            </w:r>
          </w:p>
        </w:tc>
        <w:tc>
          <w:tcPr>
            <w:tcW w:w="387" w:type="pct"/>
            <w:gridSpan w:val="2"/>
            <w:tcBorders>
              <w:top w:val="nil"/>
              <w:left w:val="nil"/>
              <w:bottom w:val="nil"/>
              <w:right w:val="nil"/>
            </w:tcBorders>
          </w:tcPr>
          <w:p w14:paraId="2F68C3EA" w14:textId="6B67A9FE" w:rsidR="004021BE" w:rsidRPr="005C619D" w:rsidRDefault="00C210CB" w:rsidP="004021BE">
            <w:pPr>
              <w:tabs>
                <w:tab w:val="decimal" w:pos="524"/>
              </w:tabs>
              <w:spacing w:line="240" w:lineRule="exact"/>
              <w:ind w:left="-108" w:right="-86"/>
              <w:jc w:val="center"/>
              <w:rPr>
                <w:rFonts w:cs="Times New Roman"/>
                <w:sz w:val="18"/>
                <w:szCs w:val="18"/>
                <w:lang w:val="en-US"/>
              </w:rPr>
            </w:pPr>
            <w:r>
              <w:rPr>
                <w:rFonts w:cs="Times New Roman"/>
                <w:sz w:val="18"/>
                <w:szCs w:val="18"/>
                <w:lang w:val="en-US"/>
              </w:rPr>
              <w:t>45,149</w:t>
            </w:r>
          </w:p>
        </w:tc>
        <w:tc>
          <w:tcPr>
            <w:tcW w:w="409" w:type="pct"/>
            <w:tcBorders>
              <w:top w:val="nil"/>
              <w:left w:val="nil"/>
              <w:bottom w:val="nil"/>
              <w:right w:val="nil"/>
            </w:tcBorders>
          </w:tcPr>
          <w:p w14:paraId="6130AD64" w14:textId="7100ABD7" w:rsidR="004021BE" w:rsidRPr="005C619D" w:rsidRDefault="00C210CB" w:rsidP="004021BE">
            <w:pPr>
              <w:tabs>
                <w:tab w:val="decimal" w:pos="564"/>
              </w:tabs>
              <w:spacing w:line="240" w:lineRule="exact"/>
              <w:ind w:left="-119" w:right="-152"/>
              <w:rPr>
                <w:rFonts w:cs="Times New Roman"/>
                <w:sz w:val="18"/>
                <w:szCs w:val="18"/>
                <w:lang w:val="en-US"/>
              </w:rPr>
            </w:pPr>
            <w:r>
              <w:rPr>
                <w:rFonts w:cs="Times New Roman"/>
                <w:sz w:val="18"/>
                <w:szCs w:val="18"/>
                <w:lang w:val="en-US"/>
              </w:rPr>
              <w:t>45,149</w:t>
            </w:r>
          </w:p>
        </w:tc>
        <w:tc>
          <w:tcPr>
            <w:tcW w:w="431" w:type="pct"/>
            <w:tcBorders>
              <w:top w:val="nil"/>
              <w:left w:val="nil"/>
              <w:right w:val="nil"/>
            </w:tcBorders>
          </w:tcPr>
          <w:p w14:paraId="2378B6D0" w14:textId="77777777" w:rsidR="004021BE" w:rsidRPr="005C619D" w:rsidRDefault="004021BE" w:rsidP="004021BE">
            <w:pPr>
              <w:tabs>
                <w:tab w:val="decimal" w:pos="619"/>
              </w:tabs>
              <w:spacing w:line="240" w:lineRule="exact"/>
              <w:ind w:left="-110" w:right="-86"/>
              <w:rPr>
                <w:rFonts w:cs="Times New Roman"/>
                <w:sz w:val="18"/>
                <w:szCs w:val="18"/>
                <w:lang w:val="en-US"/>
              </w:rPr>
            </w:pPr>
            <w:r w:rsidRPr="005C619D">
              <w:rPr>
                <w:rFonts w:cs="Times New Roman"/>
                <w:sz w:val="18"/>
                <w:szCs w:val="18"/>
                <w:lang w:val="en-US"/>
              </w:rPr>
              <w:t>24,419</w:t>
            </w:r>
          </w:p>
        </w:tc>
        <w:tc>
          <w:tcPr>
            <w:tcW w:w="407" w:type="pct"/>
            <w:tcBorders>
              <w:top w:val="nil"/>
              <w:left w:val="nil"/>
              <w:bottom w:val="nil"/>
              <w:right w:val="nil"/>
            </w:tcBorders>
          </w:tcPr>
          <w:p w14:paraId="690A0919" w14:textId="77777777" w:rsidR="004021BE" w:rsidRPr="005C619D" w:rsidRDefault="004021BE" w:rsidP="004021BE">
            <w:pPr>
              <w:tabs>
                <w:tab w:val="decimal" w:pos="524"/>
              </w:tabs>
              <w:spacing w:line="240" w:lineRule="exact"/>
              <w:ind w:left="-108" w:right="-86"/>
              <w:jc w:val="center"/>
              <w:rPr>
                <w:rFonts w:cs="Times New Roman"/>
                <w:sz w:val="18"/>
                <w:szCs w:val="18"/>
                <w:lang w:val="en-US"/>
              </w:rPr>
            </w:pPr>
            <w:r w:rsidRPr="005C619D">
              <w:rPr>
                <w:rFonts w:cs="Times New Roman"/>
                <w:sz w:val="18"/>
                <w:szCs w:val="18"/>
                <w:lang w:val="en-US"/>
              </w:rPr>
              <w:t>29,770</w:t>
            </w:r>
          </w:p>
        </w:tc>
        <w:tc>
          <w:tcPr>
            <w:tcW w:w="398" w:type="pct"/>
            <w:tcBorders>
              <w:top w:val="nil"/>
              <w:left w:val="nil"/>
              <w:bottom w:val="nil"/>
              <w:right w:val="nil"/>
            </w:tcBorders>
          </w:tcPr>
          <w:p w14:paraId="410C057C" w14:textId="77777777" w:rsidR="004021BE" w:rsidRPr="005C619D" w:rsidRDefault="004021BE" w:rsidP="004021BE">
            <w:pPr>
              <w:tabs>
                <w:tab w:val="decimal" w:pos="564"/>
              </w:tabs>
              <w:spacing w:line="240" w:lineRule="exact"/>
              <w:ind w:left="-119" w:right="-152"/>
              <w:rPr>
                <w:rFonts w:cs="Times New Roman"/>
                <w:sz w:val="18"/>
                <w:szCs w:val="18"/>
                <w:lang w:val="en-US"/>
              </w:rPr>
            </w:pPr>
            <w:r w:rsidRPr="005C619D">
              <w:rPr>
                <w:rFonts w:cs="Times New Roman"/>
                <w:sz w:val="18"/>
                <w:szCs w:val="18"/>
                <w:lang w:val="en-US"/>
              </w:rPr>
              <w:t>54,189</w:t>
            </w:r>
          </w:p>
        </w:tc>
      </w:tr>
      <w:tr w:rsidR="004021BE" w:rsidRPr="005C619D" w14:paraId="5F00196F" w14:textId="77777777" w:rsidTr="006F23CE">
        <w:tc>
          <w:tcPr>
            <w:tcW w:w="1108" w:type="pct"/>
            <w:tcBorders>
              <w:top w:val="nil"/>
              <w:left w:val="nil"/>
              <w:bottom w:val="nil"/>
              <w:right w:val="nil"/>
            </w:tcBorders>
            <w:vAlign w:val="bottom"/>
          </w:tcPr>
          <w:p w14:paraId="4B4B6D71" w14:textId="77777777" w:rsidR="004021BE" w:rsidRPr="005C619D" w:rsidRDefault="004021BE" w:rsidP="004021BE">
            <w:pPr>
              <w:spacing w:line="240" w:lineRule="exact"/>
              <w:ind w:left="-9" w:right="-107" w:firstLine="18"/>
              <w:rPr>
                <w:rFonts w:cs="Times New Roman"/>
                <w:sz w:val="18"/>
                <w:szCs w:val="18"/>
                <w:lang w:val="en-US"/>
              </w:rPr>
            </w:pPr>
            <w:r w:rsidRPr="005C619D">
              <w:rPr>
                <w:rFonts w:cs="Times New Roman"/>
                <w:sz w:val="18"/>
                <w:szCs w:val="18"/>
                <w:lang w:val="en-US"/>
              </w:rPr>
              <w:t xml:space="preserve">Bills of exchange </w:t>
            </w:r>
            <w:r w:rsidRPr="005C619D">
              <w:rPr>
                <w:rFonts w:cs="Times New Roman"/>
                <w:sz w:val="18"/>
                <w:szCs w:val="18"/>
                <w:vertAlign w:val="superscript"/>
                <w:cs/>
                <w:lang w:val="en-US" w:bidi="th-TH"/>
              </w:rPr>
              <w:t>(</w:t>
            </w:r>
            <w:r w:rsidRPr="005C619D">
              <w:rPr>
                <w:rFonts w:cs="Times New Roman"/>
                <w:sz w:val="18"/>
                <w:szCs w:val="18"/>
                <w:vertAlign w:val="superscript"/>
                <w:lang w:val="en-US"/>
              </w:rPr>
              <w:t>3</w:t>
            </w:r>
            <w:r w:rsidRPr="005C619D">
              <w:rPr>
                <w:rFonts w:cs="Times New Roman"/>
                <w:sz w:val="18"/>
                <w:szCs w:val="18"/>
                <w:vertAlign w:val="superscript"/>
                <w:cs/>
                <w:lang w:val="en-US" w:bidi="th-TH"/>
              </w:rPr>
              <w:t>)</w:t>
            </w:r>
          </w:p>
        </w:tc>
        <w:tc>
          <w:tcPr>
            <w:tcW w:w="843" w:type="pct"/>
            <w:tcBorders>
              <w:top w:val="nil"/>
              <w:left w:val="nil"/>
              <w:bottom w:val="nil"/>
              <w:right w:val="nil"/>
            </w:tcBorders>
            <w:vAlign w:val="bottom"/>
          </w:tcPr>
          <w:p w14:paraId="27B25C46" w14:textId="12CF16CD" w:rsidR="004021BE" w:rsidRPr="005C619D" w:rsidRDefault="00C210CB" w:rsidP="004021BE">
            <w:pPr>
              <w:spacing w:line="240" w:lineRule="exact"/>
              <w:ind w:left="-120" w:right="-100"/>
              <w:jc w:val="center"/>
              <w:rPr>
                <w:rFonts w:cs="Times New Roman"/>
                <w:sz w:val="18"/>
                <w:szCs w:val="18"/>
              </w:rPr>
            </w:pPr>
            <w:r>
              <w:rPr>
                <w:rFonts w:cs="Times New Roman"/>
                <w:sz w:val="18"/>
                <w:szCs w:val="18"/>
              </w:rPr>
              <w:t>2.15 and 0.</w:t>
            </w:r>
            <w:r w:rsidR="006F23CE">
              <w:rPr>
                <w:rFonts w:cs="Times New Roman"/>
                <w:sz w:val="18"/>
                <w:szCs w:val="18"/>
              </w:rPr>
              <w:t>0</w:t>
            </w:r>
            <w:r w:rsidR="00FD6875">
              <w:rPr>
                <w:rFonts w:cs="Times New Roman"/>
                <w:sz w:val="18"/>
                <w:szCs w:val="18"/>
              </w:rPr>
              <w:t>5</w:t>
            </w:r>
            <w:r>
              <w:rPr>
                <w:rFonts w:cs="Times New Roman"/>
                <w:sz w:val="18"/>
                <w:szCs w:val="18"/>
              </w:rPr>
              <w:t>-2.</w:t>
            </w:r>
            <w:r w:rsidR="000E0096">
              <w:rPr>
                <w:rFonts w:cs="Times New Roman"/>
                <w:sz w:val="18"/>
                <w:szCs w:val="18"/>
              </w:rPr>
              <w:t>50</w:t>
            </w:r>
          </w:p>
        </w:tc>
        <w:tc>
          <w:tcPr>
            <w:tcW w:w="589" w:type="pct"/>
            <w:tcBorders>
              <w:top w:val="nil"/>
              <w:left w:val="nil"/>
              <w:bottom w:val="nil"/>
              <w:right w:val="nil"/>
            </w:tcBorders>
            <w:vAlign w:val="bottom"/>
          </w:tcPr>
          <w:p w14:paraId="008AA334" w14:textId="63C65DA9" w:rsidR="004021BE" w:rsidRPr="005C619D" w:rsidRDefault="004021BE" w:rsidP="004021BE">
            <w:pPr>
              <w:spacing w:line="240" w:lineRule="exact"/>
              <w:ind w:left="-109" w:right="-93"/>
              <w:jc w:val="center"/>
              <w:rPr>
                <w:rFonts w:cs="Times New Roman"/>
                <w:sz w:val="18"/>
                <w:szCs w:val="18"/>
                <w:lang w:val="en-US"/>
              </w:rPr>
            </w:pPr>
            <w:r w:rsidRPr="005C619D">
              <w:rPr>
                <w:rFonts w:cs="Times New Roman"/>
                <w:sz w:val="18"/>
                <w:szCs w:val="18"/>
                <w:lang w:val="en-US"/>
              </w:rPr>
              <w:t xml:space="preserve">At call and </w:t>
            </w:r>
          </w:p>
        </w:tc>
        <w:tc>
          <w:tcPr>
            <w:tcW w:w="428" w:type="pct"/>
            <w:tcBorders>
              <w:top w:val="nil"/>
              <w:left w:val="nil"/>
              <w:right w:val="nil"/>
            </w:tcBorders>
            <w:vAlign w:val="bottom"/>
          </w:tcPr>
          <w:p w14:paraId="61A3B717" w14:textId="62F6A3DB" w:rsidR="004021BE" w:rsidRPr="005C619D" w:rsidRDefault="004021BE" w:rsidP="004021BE">
            <w:pPr>
              <w:tabs>
                <w:tab w:val="decimal" w:pos="619"/>
              </w:tabs>
              <w:spacing w:line="240" w:lineRule="exact"/>
              <w:ind w:left="-110" w:right="-86"/>
              <w:rPr>
                <w:rFonts w:cs="Times New Roman"/>
                <w:sz w:val="18"/>
                <w:szCs w:val="18"/>
                <w:lang w:val="en-US"/>
              </w:rPr>
            </w:pPr>
          </w:p>
        </w:tc>
        <w:tc>
          <w:tcPr>
            <w:tcW w:w="387" w:type="pct"/>
            <w:gridSpan w:val="2"/>
            <w:tcBorders>
              <w:top w:val="nil"/>
              <w:left w:val="nil"/>
              <w:bottom w:val="nil"/>
              <w:right w:val="nil"/>
            </w:tcBorders>
          </w:tcPr>
          <w:p w14:paraId="60B3C5D8" w14:textId="26162A55" w:rsidR="004021BE" w:rsidRPr="005C619D" w:rsidRDefault="004021BE" w:rsidP="00A61AD8">
            <w:pPr>
              <w:tabs>
                <w:tab w:val="decimal" w:pos="520"/>
              </w:tabs>
              <w:spacing w:line="240" w:lineRule="exact"/>
              <w:ind w:left="-108" w:right="-161"/>
              <w:rPr>
                <w:rFonts w:cs="Times New Roman"/>
                <w:sz w:val="18"/>
                <w:szCs w:val="18"/>
                <w:lang w:val="en-US"/>
              </w:rPr>
            </w:pPr>
          </w:p>
        </w:tc>
        <w:tc>
          <w:tcPr>
            <w:tcW w:w="409" w:type="pct"/>
            <w:tcBorders>
              <w:top w:val="nil"/>
              <w:left w:val="nil"/>
              <w:bottom w:val="nil"/>
              <w:right w:val="nil"/>
            </w:tcBorders>
            <w:vAlign w:val="bottom"/>
          </w:tcPr>
          <w:p w14:paraId="6BB9E8A0" w14:textId="2C87068B" w:rsidR="004021BE" w:rsidRPr="005C619D" w:rsidRDefault="004021BE" w:rsidP="004021BE">
            <w:pPr>
              <w:tabs>
                <w:tab w:val="decimal" w:pos="564"/>
              </w:tabs>
              <w:spacing w:line="240" w:lineRule="exact"/>
              <w:ind w:left="-119" w:right="-152"/>
              <w:rPr>
                <w:rFonts w:cs="Times New Roman"/>
                <w:sz w:val="18"/>
                <w:szCs w:val="18"/>
                <w:lang w:val="en-US"/>
              </w:rPr>
            </w:pPr>
          </w:p>
        </w:tc>
        <w:tc>
          <w:tcPr>
            <w:tcW w:w="431" w:type="pct"/>
            <w:tcBorders>
              <w:top w:val="nil"/>
              <w:left w:val="nil"/>
              <w:right w:val="nil"/>
            </w:tcBorders>
            <w:vAlign w:val="bottom"/>
          </w:tcPr>
          <w:p w14:paraId="561E3750" w14:textId="15F24818" w:rsidR="004021BE" w:rsidRPr="005C619D" w:rsidRDefault="004021BE" w:rsidP="004021BE">
            <w:pPr>
              <w:tabs>
                <w:tab w:val="decimal" w:pos="619"/>
              </w:tabs>
              <w:spacing w:line="240" w:lineRule="exact"/>
              <w:ind w:left="-110" w:right="-86"/>
              <w:rPr>
                <w:rFonts w:cs="Times New Roman"/>
                <w:sz w:val="18"/>
                <w:szCs w:val="18"/>
                <w:lang w:val="en-US"/>
              </w:rPr>
            </w:pPr>
          </w:p>
        </w:tc>
        <w:tc>
          <w:tcPr>
            <w:tcW w:w="407" w:type="pct"/>
            <w:tcBorders>
              <w:top w:val="nil"/>
              <w:left w:val="nil"/>
              <w:bottom w:val="nil"/>
              <w:right w:val="nil"/>
            </w:tcBorders>
          </w:tcPr>
          <w:p w14:paraId="603CD532" w14:textId="58F111CE" w:rsidR="004021BE" w:rsidRPr="005C619D" w:rsidRDefault="004021BE" w:rsidP="00A61AD8">
            <w:pPr>
              <w:tabs>
                <w:tab w:val="decimal" w:pos="554"/>
              </w:tabs>
              <w:spacing w:line="240" w:lineRule="exact"/>
              <w:ind w:left="-108" w:right="-86"/>
              <w:rPr>
                <w:rFonts w:cs="Times New Roman"/>
                <w:sz w:val="18"/>
                <w:szCs w:val="18"/>
                <w:lang w:val="en-US"/>
              </w:rPr>
            </w:pPr>
          </w:p>
        </w:tc>
        <w:tc>
          <w:tcPr>
            <w:tcW w:w="398" w:type="pct"/>
            <w:tcBorders>
              <w:top w:val="nil"/>
              <w:left w:val="nil"/>
              <w:bottom w:val="nil"/>
              <w:right w:val="nil"/>
            </w:tcBorders>
            <w:vAlign w:val="bottom"/>
          </w:tcPr>
          <w:p w14:paraId="18CBD6E7" w14:textId="2EC4272A" w:rsidR="004021BE" w:rsidRPr="005C619D" w:rsidRDefault="004021BE" w:rsidP="004021BE">
            <w:pPr>
              <w:tabs>
                <w:tab w:val="decimal" w:pos="564"/>
              </w:tabs>
              <w:spacing w:line="240" w:lineRule="exact"/>
              <w:ind w:left="-119" w:right="-152"/>
              <w:rPr>
                <w:rFonts w:cs="Times New Roman"/>
                <w:sz w:val="18"/>
                <w:szCs w:val="18"/>
                <w:lang w:val="en-US"/>
              </w:rPr>
            </w:pPr>
          </w:p>
        </w:tc>
      </w:tr>
      <w:tr w:rsidR="004021BE" w:rsidRPr="005C619D" w14:paraId="3E1F1116" w14:textId="77777777" w:rsidTr="006F23CE">
        <w:tc>
          <w:tcPr>
            <w:tcW w:w="1108" w:type="pct"/>
            <w:tcBorders>
              <w:top w:val="nil"/>
              <w:left w:val="nil"/>
              <w:bottom w:val="nil"/>
              <w:right w:val="nil"/>
            </w:tcBorders>
            <w:vAlign w:val="bottom"/>
          </w:tcPr>
          <w:p w14:paraId="21DC9609" w14:textId="77777777" w:rsidR="004021BE" w:rsidRPr="005C619D" w:rsidRDefault="004021BE" w:rsidP="004021BE">
            <w:pPr>
              <w:spacing w:line="240" w:lineRule="exact"/>
              <w:ind w:left="-9" w:right="-107" w:firstLine="18"/>
              <w:rPr>
                <w:rFonts w:cs="Times New Roman"/>
                <w:sz w:val="18"/>
                <w:szCs w:val="18"/>
                <w:lang w:val="en-US"/>
              </w:rPr>
            </w:pPr>
            <w:r w:rsidRPr="005C619D">
              <w:rPr>
                <w:rFonts w:cs="Times New Roman"/>
                <w:sz w:val="18"/>
                <w:szCs w:val="18"/>
                <w:lang w:val="en-US"/>
              </w:rPr>
              <w:t xml:space="preserve">  and promissory notes</w:t>
            </w:r>
          </w:p>
        </w:tc>
        <w:tc>
          <w:tcPr>
            <w:tcW w:w="843" w:type="pct"/>
            <w:tcBorders>
              <w:top w:val="nil"/>
              <w:left w:val="nil"/>
              <w:bottom w:val="nil"/>
              <w:right w:val="nil"/>
            </w:tcBorders>
            <w:vAlign w:val="bottom"/>
          </w:tcPr>
          <w:p w14:paraId="2674A186" w14:textId="77777777" w:rsidR="004021BE" w:rsidRPr="005C619D" w:rsidRDefault="004021BE" w:rsidP="004021BE">
            <w:pPr>
              <w:spacing w:line="240" w:lineRule="exact"/>
              <w:ind w:left="-120" w:right="-100"/>
              <w:jc w:val="center"/>
              <w:rPr>
                <w:rFonts w:cs="Times New Roman"/>
                <w:sz w:val="18"/>
                <w:szCs w:val="18"/>
              </w:rPr>
            </w:pPr>
          </w:p>
        </w:tc>
        <w:tc>
          <w:tcPr>
            <w:tcW w:w="589" w:type="pct"/>
            <w:tcBorders>
              <w:top w:val="nil"/>
              <w:left w:val="nil"/>
              <w:bottom w:val="nil"/>
              <w:right w:val="nil"/>
            </w:tcBorders>
            <w:vAlign w:val="bottom"/>
          </w:tcPr>
          <w:p w14:paraId="63656BBE" w14:textId="4C040C69" w:rsidR="004021BE" w:rsidRPr="005C619D" w:rsidRDefault="00951841" w:rsidP="004021BE">
            <w:pPr>
              <w:spacing w:line="240" w:lineRule="exact"/>
              <w:ind w:left="-109" w:right="-93"/>
              <w:jc w:val="center"/>
              <w:rPr>
                <w:rFonts w:cs="Times New Roman"/>
                <w:sz w:val="18"/>
                <w:szCs w:val="18"/>
                <w:lang w:val="en-US"/>
              </w:rPr>
            </w:pPr>
            <w:r w:rsidRPr="005C619D">
              <w:rPr>
                <w:rFonts w:cs="Times New Roman"/>
                <w:sz w:val="18"/>
                <w:szCs w:val="18"/>
                <w:lang w:val="en-US"/>
              </w:rPr>
              <w:t>2012</w:t>
            </w:r>
          </w:p>
        </w:tc>
        <w:tc>
          <w:tcPr>
            <w:tcW w:w="428" w:type="pct"/>
            <w:tcBorders>
              <w:top w:val="nil"/>
              <w:left w:val="nil"/>
              <w:right w:val="nil"/>
            </w:tcBorders>
            <w:vAlign w:val="bottom"/>
          </w:tcPr>
          <w:p w14:paraId="44E33E9A" w14:textId="2A00C9FF" w:rsidR="004021BE" w:rsidRPr="005C619D" w:rsidRDefault="00312584" w:rsidP="004021BE">
            <w:pPr>
              <w:tabs>
                <w:tab w:val="decimal" w:pos="619"/>
              </w:tabs>
              <w:spacing w:line="240" w:lineRule="exact"/>
              <w:ind w:left="-110" w:right="-86"/>
              <w:rPr>
                <w:rFonts w:cs="Times New Roman"/>
                <w:sz w:val="18"/>
                <w:szCs w:val="18"/>
                <w:lang w:val="en-US"/>
              </w:rPr>
            </w:pPr>
            <w:r>
              <w:rPr>
                <w:rFonts w:cs="Times New Roman"/>
                <w:sz w:val="18"/>
                <w:szCs w:val="18"/>
                <w:lang w:val="en-US"/>
              </w:rPr>
              <w:t>10</w:t>
            </w:r>
          </w:p>
        </w:tc>
        <w:tc>
          <w:tcPr>
            <w:tcW w:w="387" w:type="pct"/>
            <w:gridSpan w:val="2"/>
            <w:tcBorders>
              <w:top w:val="nil"/>
              <w:left w:val="nil"/>
              <w:bottom w:val="nil"/>
              <w:right w:val="nil"/>
            </w:tcBorders>
          </w:tcPr>
          <w:p w14:paraId="5CE566F8" w14:textId="3B62C576" w:rsidR="004021BE" w:rsidRPr="005C619D" w:rsidRDefault="00625EE4" w:rsidP="00625EE4">
            <w:pPr>
              <w:tabs>
                <w:tab w:val="decimal" w:pos="520"/>
              </w:tabs>
              <w:spacing w:line="240" w:lineRule="exact"/>
              <w:ind w:left="-108" w:right="-251"/>
              <w:rPr>
                <w:rFonts w:cs="Times New Roman"/>
                <w:sz w:val="18"/>
                <w:szCs w:val="18"/>
                <w:cs/>
                <w:lang w:val="en-US" w:bidi="th-TH"/>
              </w:rPr>
            </w:pPr>
            <w:r>
              <w:rPr>
                <w:rFonts w:cs="Times New Roman"/>
                <w:sz w:val="18"/>
                <w:szCs w:val="18"/>
                <w:lang w:val="en-US" w:bidi="th-TH"/>
              </w:rPr>
              <w:t>-</w:t>
            </w:r>
          </w:p>
        </w:tc>
        <w:tc>
          <w:tcPr>
            <w:tcW w:w="409" w:type="pct"/>
            <w:tcBorders>
              <w:top w:val="nil"/>
              <w:left w:val="nil"/>
              <w:bottom w:val="nil"/>
              <w:right w:val="nil"/>
            </w:tcBorders>
            <w:vAlign w:val="bottom"/>
          </w:tcPr>
          <w:p w14:paraId="67AC2DCE" w14:textId="11B9586D" w:rsidR="004021BE" w:rsidRPr="005C619D" w:rsidRDefault="00312584" w:rsidP="004021BE">
            <w:pPr>
              <w:tabs>
                <w:tab w:val="decimal" w:pos="564"/>
              </w:tabs>
              <w:spacing w:line="240" w:lineRule="exact"/>
              <w:ind w:left="-119" w:right="-152"/>
              <w:rPr>
                <w:rFonts w:cs="Times New Roman"/>
                <w:sz w:val="18"/>
                <w:szCs w:val="18"/>
                <w:lang w:val="en-US"/>
              </w:rPr>
            </w:pPr>
            <w:r>
              <w:rPr>
                <w:rFonts w:cs="Times New Roman"/>
                <w:sz w:val="18"/>
                <w:szCs w:val="18"/>
                <w:lang w:val="en-US"/>
              </w:rPr>
              <w:t>10</w:t>
            </w:r>
          </w:p>
        </w:tc>
        <w:tc>
          <w:tcPr>
            <w:tcW w:w="431" w:type="pct"/>
            <w:tcBorders>
              <w:top w:val="nil"/>
              <w:left w:val="nil"/>
              <w:right w:val="nil"/>
            </w:tcBorders>
            <w:vAlign w:val="bottom"/>
          </w:tcPr>
          <w:p w14:paraId="53661F63" w14:textId="159CFED9" w:rsidR="004021BE" w:rsidRPr="005C619D" w:rsidRDefault="00312584" w:rsidP="004021BE">
            <w:pPr>
              <w:tabs>
                <w:tab w:val="decimal" w:pos="619"/>
              </w:tabs>
              <w:spacing w:line="240" w:lineRule="exact"/>
              <w:ind w:left="-110" w:right="-86"/>
              <w:rPr>
                <w:rFonts w:cs="Times New Roman"/>
                <w:sz w:val="18"/>
                <w:szCs w:val="18"/>
                <w:lang w:val="en-US"/>
              </w:rPr>
            </w:pPr>
            <w:r>
              <w:rPr>
                <w:rFonts w:cs="Times New Roman"/>
                <w:sz w:val="18"/>
                <w:szCs w:val="18"/>
                <w:lang w:val="en-US"/>
              </w:rPr>
              <w:t>10</w:t>
            </w:r>
          </w:p>
        </w:tc>
        <w:tc>
          <w:tcPr>
            <w:tcW w:w="407" w:type="pct"/>
            <w:tcBorders>
              <w:top w:val="nil"/>
              <w:left w:val="nil"/>
              <w:bottom w:val="nil"/>
              <w:right w:val="nil"/>
            </w:tcBorders>
          </w:tcPr>
          <w:p w14:paraId="0FCEF3DB" w14:textId="3344FD81" w:rsidR="004021BE" w:rsidRPr="005C619D" w:rsidRDefault="00625EE4" w:rsidP="00625EE4">
            <w:pPr>
              <w:tabs>
                <w:tab w:val="decimal" w:pos="554"/>
              </w:tabs>
              <w:spacing w:line="240" w:lineRule="exact"/>
              <w:ind w:left="-108" w:right="-86"/>
              <w:rPr>
                <w:rFonts w:cs="Times New Roman"/>
                <w:sz w:val="18"/>
                <w:szCs w:val="18"/>
                <w:cs/>
                <w:lang w:val="en-US" w:bidi="th-TH"/>
              </w:rPr>
            </w:pPr>
            <w:r>
              <w:rPr>
                <w:rFonts w:cs="Times New Roman"/>
                <w:sz w:val="18"/>
                <w:szCs w:val="18"/>
                <w:lang w:val="en-US" w:bidi="th-TH"/>
              </w:rPr>
              <w:t>-</w:t>
            </w:r>
          </w:p>
        </w:tc>
        <w:tc>
          <w:tcPr>
            <w:tcW w:w="398" w:type="pct"/>
            <w:tcBorders>
              <w:top w:val="nil"/>
              <w:left w:val="nil"/>
              <w:bottom w:val="nil"/>
              <w:right w:val="nil"/>
            </w:tcBorders>
            <w:vAlign w:val="bottom"/>
          </w:tcPr>
          <w:p w14:paraId="116DD8B3" w14:textId="67374472" w:rsidR="004021BE" w:rsidRPr="005C619D" w:rsidRDefault="00312584" w:rsidP="004021BE">
            <w:pPr>
              <w:tabs>
                <w:tab w:val="decimal" w:pos="564"/>
              </w:tabs>
              <w:spacing w:line="240" w:lineRule="exact"/>
              <w:ind w:left="-119" w:right="-152"/>
              <w:rPr>
                <w:rFonts w:cs="Times New Roman"/>
                <w:sz w:val="18"/>
                <w:szCs w:val="18"/>
                <w:lang w:val="en-US"/>
              </w:rPr>
            </w:pPr>
            <w:r>
              <w:rPr>
                <w:rFonts w:cs="Times New Roman"/>
                <w:sz w:val="18"/>
                <w:szCs w:val="18"/>
                <w:lang w:val="en-US"/>
              </w:rPr>
              <w:t>10</w:t>
            </w:r>
          </w:p>
        </w:tc>
      </w:tr>
      <w:tr w:rsidR="004021BE" w:rsidRPr="005C619D" w14:paraId="4EB556B4" w14:textId="77777777" w:rsidTr="006F23CE">
        <w:tc>
          <w:tcPr>
            <w:tcW w:w="1108" w:type="pct"/>
            <w:tcBorders>
              <w:top w:val="nil"/>
              <w:left w:val="nil"/>
              <w:bottom w:val="nil"/>
              <w:right w:val="nil"/>
            </w:tcBorders>
            <w:vAlign w:val="bottom"/>
          </w:tcPr>
          <w:p w14:paraId="48DF4C76" w14:textId="77777777" w:rsidR="004021BE" w:rsidRPr="005C619D" w:rsidRDefault="004021BE" w:rsidP="004021BE">
            <w:pPr>
              <w:spacing w:line="240" w:lineRule="exact"/>
              <w:ind w:left="-9" w:right="-562" w:firstLine="18"/>
              <w:jc w:val="thaiDistribute"/>
              <w:rPr>
                <w:rFonts w:cs="Times New Roman"/>
                <w:sz w:val="18"/>
                <w:szCs w:val="18"/>
                <w:lang w:val="en-US"/>
              </w:rPr>
            </w:pPr>
            <w:r w:rsidRPr="005C619D">
              <w:rPr>
                <w:rFonts w:cs="Times New Roman"/>
                <w:sz w:val="18"/>
                <w:szCs w:val="18"/>
                <w:lang w:val="en-US"/>
              </w:rPr>
              <w:t>Other borrowings</w:t>
            </w:r>
          </w:p>
        </w:tc>
        <w:tc>
          <w:tcPr>
            <w:tcW w:w="843" w:type="pct"/>
            <w:tcBorders>
              <w:top w:val="nil"/>
              <w:left w:val="nil"/>
              <w:bottom w:val="nil"/>
              <w:right w:val="nil"/>
            </w:tcBorders>
            <w:vAlign w:val="bottom"/>
          </w:tcPr>
          <w:p w14:paraId="3985320B" w14:textId="27746AB1" w:rsidR="004021BE" w:rsidRPr="005C619D" w:rsidRDefault="00C210CB" w:rsidP="004021BE">
            <w:pPr>
              <w:spacing w:line="240" w:lineRule="exact"/>
              <w:ind w:left="-120" w:right="-100"/>
              <w:jc w:val="center"/>
              <w:rPr>
                <w:rFonts w:cs="Times New Roman"/>
                <w:sz w:val="18"/>
                <w:szCs w:val="18"/>
              </w:rPr>
            </w:pPr>
            <w:r>
              <w:rPr>
                <w:rFonts w:cs="Times New Roman"/>
                <w:sz w:val="18"/>
                <w:szCs w:val="18"/>
              </w:rPr>
              <w:t>0.00-0.75</w:t>
            </w:r>
          </w:p>
        </w:tc>
        <w:tc>
          <w:tcPr>
            <w:tcW w:w="589" w:type="pct"/>
            <w:tcBorders>
              <w:top w:val="nil"/>
              <w:left w:val="nil"/>
              <w:bottom w:val="nil"/>
              <w:right w:val="nil"/>
            </w:tcBorders>
            <w:vAlign w:val="bottom"/>
          </w:tcPr>
          <w:p w14:paraId="45DDAE68" w14:textId="0D1516B4" w:rsidR="004021BE" w:rsidRPr="005C619D" w:rsidRDefault="004021BE" w:rsidP="004021BE">
            <w:pPr>
              <w:spacing w:line="240" w:lineRule="exact"/>
              <w:ind w:left="-109" w:right="-93"/>
              <w:jc w:val="center"/>
              <w:rPr>
                <w:rFonts w:cs="Times New Roman"/>
                <w:sz w:val="18"/>
                <w:szCs w:val="18"/>
                <w:lang w:val="en-US"/>
              </w:rPr>
            </w:pPr>
            <w:r w:rsidRPr="005C619D">
              <w:rPr>
                <w:rFonts w:cs="Times New Roman"/>
                <w:sz w:val="18"/>
                <w:szCs w:val="18"/>
                <w:lang w:val="en-US"/>
              </w:rPr>
              <w:t>20</w:t>
            </w:r>
            <w:r w:rsidR="000865CF">
              <w:rPr>
                <w:rFonts w:cs="Times New Roman"/>
                <w:sz w:val="18"/>
                <w:szCs w:val="18"/>
                <w:lang w:val="en-US"/>
              </w:rPr>
              <w:t>2</w:t>
            </w:r>
            <w:r w:rsidR="000C3C59">
              <w:rPr>
                <w:rFonts w:cs="Times New Roman"/>
                <w:sz w:val="18"/>
                <w:szCs w:val="18"/>
                <w:lang w:val="en-US"/>
              </w:rPr>
              <w:t>0</w:t>
            </w:r>
            <w:r w:rsidRPr="005C619D">
              <w:rPr>
                <w:rFonts w:cs="Times New Roman"/>
                <w:sz w:val="18"/>
                <w:szCs w:val="18"/>
                <w:cs/>
                <w:lang w:val="en-US" w:bidi="th-TH"/>
              </w:rPr>
              <w:t xml:space="preserve"> - </w:t>
            </w:r>
            <w:r w:rsidRPr="005C619D">
              <w:rPr>
                <w:rFonts w:cs="Times New Roman"/>
                <w:sz w:val="18"/>
                <w:szCs w:val="18"/>
                <w:lang w:val="en-US"/>
              </w:rPr>
              <w:t>2031</w:t>
            </w:r>
          </w:p>
        </w:tc>
        <w:tc>
          <w:tcPr>
            <w:tcW w:w="428" w:type="pct"/>
            <w:tcBorders>
              <w:left w:val="nil"/>
              <w:bottom w:val="nil"/>
              <w:right w:val="nil"/>
            </w:tcBorders>
            <w:vAlign w:val="bottom"/>
          </w:tcPr>
          <w:p w14:paraId="6478A086" w14:textId="73B04310" w:rsidR="004021BE" w:rsidRPr="005C619D" w:rsidRDefault="00E147CA" w:rsidP="004021BE">
            <w:pPr>
              <w:pBdr>
                <w:bottom w:val="single" w:sz="4" w:space="1" w:color="auto"/>
              </w:pBdr>
              <w:tabs>
                <w:tab w:val="decimal" w:pos="619"/>
              </w:tabs>
              <w:spacing w:line="240" w:lineRule="exact"/>
              <w:ind w:left="-110" w:right="-86"/>
              <w:rPr>
                <w:rFonts w:cs="Times New Roman"/>
                <w:sz w:val="18"/>
                <w:szCs w:val="18"/>
                <w:lang w:val="en-US"/>
              </w:rPr>
            </w:pPr>
            <w:r>
              <w:rPr>
                <w:rFonts w:cs="Times New Roman"/>
                <w:sz w:val="18"/>
                <w:szCs w:val="18"/>
                <w:lang w:val="en-US"/>
              </w:rPr>
              <w:t>29</w:t>
            </w:r>
          </w:p>
        </w:tc>
        <w:tc>
          <w:tcPr>
            <w:tcW w:w="387" w:type="pct"/>
            <w:gridSpan w:val="2"/>
            <w:tcBorders>
              <w:top w:val="nil"/>
              <w:left w:val="nil"/>
              <w:bottom w:val="nil"/>
              <w:right w:val="nil"/>
            </w:tcBorders>
          </w:tcPr>
          <w:p w14:paraId="02B31F3B" w14:textId="2B8880EE" w:rsidR="004021BE" w:rsidRPr="005C619D" w:rsidRDefault="00E147CA" w:rsidP="004021BE">
            <w:pPr>
              <w:pBdr>
                <w:bottom w:val="single" w:sz="4" w:space="1" w:color="auto"/>
              </w:pBdr>
              <w:tabs>
                <w:tab w:val="decimal" w:pos="524"/>
              </w:tabs>
              <w:spacing w:line="240" w:lineRule="exact"/>
              <w:ind w:right="-86"/>
              <w:rPr>
                <w:rFonts w:cs="Times New Roman"/>
                <w:sz w:val="18"/>
                <w:szCs w:val="18"/>
                <w:lang w:val="en-US"/>
              </w:rPr>
            </w:pPr>
            <w:r>
              <w:rPr>
                <w:rFonts w:cs="Times New Roman"/>
                <w:sz w:val="18"/>
                <w:szCs w:val="18"/>
                <w:lang w:val="en-US"/>
              </w:rPr>
              <w:t>67</w:t>
            </w:r>
          </w:p>
        </w:tc>
        <w:tc>
          <w:tcPr>
            <w:tcW w:w="409" w:type="pct"/>
            <w:tcBorders>
              <w:top w:val="nil"/>
              <w:left w:val="nil"/>
              <w:bottom w:val="nil"/>
              <w:right w:val="nil"/>
            </w:tcBorders>
            <w:vAlign w:val="bottom"/>
          </w:tcPr>
          <w:p w14:paraId="2CC1D926" w14:textId="21D2089B" w:rsidR="004021BE" w:rsidRPr="005C619D" w:rsidRDefault="00E147CA" w:rsidP="004021BE">
            <w:pPr>
              <w:pBdr>
                <w:bottom w:val="single" w:sz="4" w:space="1" w:color="auto"/>
              </w:pBdr>
              <w:tabs>
                <w:tab w:val="decimal" w:pos="564"/>
              </w:tabs>
              <w:spacing w:line="240" w:lineRule="exact"/>
              <w:ind w:right="-86"/>
              <w:rPr>
                <w:rFonts w:cs="Times New Roman"/>
                <w:sz w:val="18"/>
                <w:szCs w:val="18"/>
                <w:lang w:val="en-US"/>
              </w:rPr>
            </w:pPr>
            <w:r>
              <w:rPr>
                <w:rFonts w:cs="Times New Roman"/>
                <w:sz w:val="18"/>
                <w:szCs w:val="18"/>
                <w:lang w:val="en-US"/>
              </w:rPr>
              <w:t>96</w:t>
            </w:r>
          </w:p>
        </w:tc>
        <w:tc>
          <w:tcPr>
            <w:tcW w:w="431" w:type="pct"/>
            <w:vAlign w:val="bottom"/>
          </w:tcPr>
          <w:p w14:paraId="23B461EC" w14:textId="77777777" w:rsidR="004021BE" w:rsidRPr="005C619D" w:rsidRDefault="004021BE" w:rsidP="004021BE">
            <w:pPr>
              <w:pBdr>
                <w:bottom w:val="single" w:sz="4" w:space="1" w:color="auto"/>
              </w:pBdr>
              <w:tabs>
                <w:tab w:val="decimal" w:pos="619"/>
              </w:tabs>
              <w:spacing w:line="240" w:lineRule="exact"/>
              <w:ind w:left="-2" w:right="-290"/>
              <w:rPr>
                <w:rFonts w:cs="Times New Roman"/>
                <w:sz w:val="18"/>
                <w:szCs w:val="18"/>
                <w:lang w:val="en-US"/>
              </w:rPr>
            </w:pPr>
            <w:r w:rsidRPr="005C619D">
              <w:rPr>
                <w:rFonts w:cs="Times New Roman"/>
                <w:sz w:val="18"/>
                <w:szCs w:val="18"/>
                <w:lang w:val="en-US"/>
              </w:rPr>
              <w:t>18</w:t>
            </w:r>
          </w:p>
        </w:tc>
        <w:tc>
          <w:tcPr>
            <w:tcW w:w="407" w:type="pct"/>
            <w:tcBorders>
              <w:top w:val="nil"/>
              <w:left w:val="nil"/>
              <w:bottom w:val="nil"/>
              <w:right w:val="nil"/>
            </w:tcBorders>
          </w:tcPr>
          <w:p w14:paraId="5A1D606B" w14:textId="77777777" w:rsidR="004021BE" w:rsidRPr="005C619D" w:rsidRDefault="004021BE" w:rsidP="004021BE">
            <w:pPr>
              <w:pBdr>
                <w:bottom w:val="single" w:sz="4" w:space="1" w:color="auto"/>
              </w:pBdr>
              <w:tabs>
                <w:tab w:val="decimal" w:pos="524"/>
              </w:tabs>
              <w:spacing w:line="240" w:lineRule="exact"/>
              <w:ind w:right="-86"/>
              <w:rPr>
                <w:rFonts w:cs="Times New Roman"/>
                <w:sz w:val="18"/>
                <w:szCs w:val="18"/>
                <w:lang w:val="en-US"/>
              </w:rPr>
            </w:pPr>
            <w:r w:rsidRPr="005C619D">
              <w:rPr>
                <w:rFonts w:cs="Times New Roman"/>
                <w:sz w:val="18"/>
                <w:szCs w:val="18"/>
                <w:lang w:val="en-US"/>
              </w:rPr>
              <w:t>68</w:t>
            </w:r>
          </w:p>
        </w:tc>
        <w:tc>
          <w:tcPr>
            <w:tcW w:w="398" w:type="pct"/>
            <w:tcBorders>
              <w:top w:val="nil"/>
              <w:left w:val="nil"/>
              <w:bottom w:val="nil"/>
              <w:right w:val="nil"/>
            </w:tcBorders>
            <w:vAlign w:val="bottom"/>
          </w:tcPr>
          <w:p w14:paraId="3408BFDD" w14:textId="77777777" w:rsidR="004021BE" w:rsidRPr="005C619D" w:rsidRDefault="004021BE" w:rsidP="004021BE">
            <w:pPr>
              <w:pBdr>
                <w:bottom w:val="single" w:sz="4" w:space="1" w:color="auto"/>
              </w:pBdr>
              <w:tabs>
                <w:tab w:val="decimal" w:pos="564"/>
              </w:tabs>
              <w:spacing w:line="240" w:lineRule="exact"/>
              <w:ind w:right="-86"/>
              <w:rPr>
                <w:rFonts w:cs="Times New Roman"/>
                <w:sz w:val="18"/>
                <w:szCs w:val="18"/>
                <w:lang w:val="en-US"/>
              </w:rPr>
            </w:pPr>
            <w:r w:rsidRPr="005C619D">
              <w:rPr>
                <w:rFonts w:cs="Times New Roman"/>
                <w:sz w:val="18"/>
                <w:szCs w:val="18"/>
                <w:lang w:val="en-US"/>
              </w:rPr>
              <w:t>86</w:t>
            </w:r>
          </w:p>
        </w:tc>
      </w:tr>
      <w:tr w:rsidR="004021BE" w:rsidRPr="005C619D" w14:paraId="3CAF879A" w14:textId="77777777" w:rsidTr="006F23CE">
        <w:tc>
          <w:tcPr>
            <w:tcW w:w="1108" w:type="pct"/>
            <w:tcBorders>
              <w:top w:val="nil"/>
              <w:left w:val="nil"/>
              <w:bottom w:val="nil"/>
              <w:right w:val="nil"/>
            </w:tcBorders>
            <w:vAlign w:val="bottom"/>
          </w:tcPr>
          <w:p w14:paraId="1DCC13EE" w14:textId="77777777" w:rsidR="004021BE" w:rsidRPr="005C619D" w:rsidRDefault="004021BE" w:rsidP="004021BE">
            <w:pPr>
              <w:tabs>
                <w:tab w:val="left" w:pos="293"/>
              </w:tabs>
              <w:spacing w:line="240" w:lineRule="exact"/>
              <w:ind w:left="-9" w:right="-292" w:firstLine="18"/>
              <w:rPr>
                <w:rFonts w:cs="Times New Roman"/>
                <w:b/>
                <w:bCs/>
                <w:spacing w:val="-6"/>
                <w:sz w:val="18"/>
                <w:szCs w:val="18"/>
              </w:rPr>
            </w:pPr>
            <w:r w:rsidRPr="005C619D">
              <w:rPr>
                <w:rFonts w:cs="Times New Roman"/>
                <w:b/>
                <w:bCs/>
                <w:sz w:val="18"/>
                <w:szCs w:val="18"/>
              </w:rPr>
              <w:t>Total</w:t>
            </w:r>
          </w:p>
        </w:tc>
        <w:tc>
          <w:tcPr>
            <w:tcW w:w="843" w:type="pct"/>
            <w:tcBorders>
              <w:top w:val="nil"/>
              <w:left w:val="nil"/>
              <w:bottom w:val="nil"/>
              <w:right w:val="nil"/>
            </w:tcBorders>
            <w:vAlign w:val="center"/>
          </w:tcPr>
          <w:p w14:paraId="39255173" w14:textId="77777777" w:rsidR="004021BE" w:rsidRPr="005C619D" w:rsidRDefault="004021BE" w:rsidP="004021BE">
            <w:pPr>
              <w:spacing w:line="240" w:lineRule="exact"/>
              <w:ind w:left="-120" w:right="-100"/>
              <w:jc w:val="center"/>
              <w:rPr>
                <w:rFonts w:cs="Times New Roman"/>
                <w:b/>
                <w:bCs/>
                <w:sz w:val="18"/>
                <w:szCs w:val="18"/>
              </w:rPr>
            </w:pPr>
          </w:p>
        </w:tc>
        <w:tc>
          <w:tcPr>
            <w:tcW w:w="589" w:type="pct"/>
            <w:tcBorders>
              <w:top w:val="nil"/>
              <w:left w:val="nil"/>
              <w:bottom w:val="nil"/>
              <w:right w:val="nil"/>
            </w:tcBorders>
            <w:vAlign w:val="bottom"/>
          </w:tcPr>
          <w:p w14:paraId="67B28743" w14:textId="77777777" w:rsidR="004021BE" w:rsidRPr="005C619D" w:rsidRDefault="004021BE" w:rsidP="004021BE">
            <w:pPr>
              <w:spacing w:line="240" w:lineRule="exact"/>
              <w:ind w:left="-109" w:right="-93"/>
              <w:jc w:val="center"/>
              <w:rPr>
                <w:rFonts w:cs="Times New Roman"/>
                <w:b/>
                <w:bCs/>
                <w:sz w:val="18"/>
                <w:szCs w:val="18"/>
                <w:lang w:val="en-US"/>
              </w:rPr>
            </w:pPr>
          </w:p>
        </w:tc>
        <w:tc>
          <w:tcPr>
            <w:tcW w:w="428" w:type="pct"/>
            <w:tcBorders>
              <w:left w:val="nil"/>
              <w:bottom w:val="nil"/>
              <w:right w:val="nil"/>
            </w:tcBorders>
            <w:vAlign w:val="bottom"/>
          </w:tcPr>
          <w:p w14:paraId="46FBF10D" w14:textId="7F45EC8F" w:rsidR="004021BE" w:rsidRPr="005C619D" w:rsidRDefault="00E147CA" w:rsidP="004021BE">
            <w:pPr>
              <w:pBdr>
                <w:bottom w:val="double" w:sz="4" w:space="1" w:color="auto"/>
              </w:pBdr>
              <w:tabs>
                <w:tab w:val="decimal" w:pos="619"/>
              </w:tabs>
              <w:spacing w:line="240" w:lineRule="exact"/>
              <w:ind w:left="-110" w:right="-86"/>
              <w:rPr>
                <w:rFonts w:cs="Times New Roman"/>
                <w:b/>
                <w:bCs/>
                <w:sz w:val="18"/>
                <w:szCs w:val="18"/>
                <w:lang w:val="en-US"/>
              </w:rPr>
            </w:pPr>
            <w:r>
              <w:rPr>
                <w:rFonts w:cs="Times New Roman"/>
                <w:b/>
                <w:bCs/>
                <w:sz w:val="18"/>
                <w:szCs w:val="18"/>
                <w:lang w:val="en-US"/>
              </w:rPr>
              <w:t>35,469</w:t>
            </w:r>
          </w:p>
        </w:tc>
        <w:tc>
          <w:tcPr>
            <w:tcW w:w="387" w:type="pct"/>
            <w:gridSpan w:val="2"/>
            <w:tcBorders>
              <w:left w:val="nil"/>
              <w:bottom w:val="nil"/>
              <w:right w:val="nil"/>
            </w:tcBorders>
          </w:tcPr>
          <w:p w14:paraId="4A5B6626" w14:textId="129D479A" w:rsidR="004021BE" w:rsidRPr="005C619D" w:rsidRDefault="00E147CA" w:rsidP="004021BE">
            <w:pPr>
              <w:pBdr>
                <w:bottom w:val="double" w:sz="4" w:space="1" w:color="auto"/>
              </w:pBdr>
              <w:tabs>
                <w:tab w:val="decimal" w:pos="524"/>
              </w:tabs>
              <w:spacing w:line="240" w:lineRule="exact"/>
              <w:ind w:left="-41" w:right="-298"/>
              <w:rPr>
                <w:rFonts w:cs="Times New Roman"/>
                <w:b/>
                <w:bCs/>
                <w:sz w:val="18"/>
                <w:szCs w:val="18"/>
                <w:rtl/>
                <w:cs/>
                <w:lang w:val="en-US"/>
              </w:rPr>
            </w:pPr>
            <w:r>
              <w:rPr>
                <w:rFonts w:cs="Times New Roman"/>
                <w:b/>
                <w:bCs/>
                <w:sz w:val="18"/>
                <w:szCs w:val="18"/>
                <w:lang w:val="en-US"/>
              </w:rPr>
              <w:t>57,702</w:t>
            </w:r>
          </w:p>
        </w:tc>
        <w:tc>
          <w:tcPr>
            <w:tcW w:w="409" w:type="pct"/>
            <w:tcBorders>
              <w:left w:val="nil"/>
              <w:bottom w:val="nil"/>
              <w:right w:val="nil"/>
            </w:tcBorders>
            <w:vAlign w:val="bottom"/>
          </w:tcPr>
          <w:p w14:paraId="2F6AA542" w14:textId="342EA756" w:rsidR="004021BE" w:rsidRPr="005C619D" w:rsidRDefault="00E147CA" w:rsidP="004021BE">
            <w:pPr>
              <w:pBdr>
                <w:bottom w:val="double" w:sz="4" w:space="1" w:color="auto"/>
              </w:pBdr>
              <w:tabs>
                <w:tab w:val="decimal" w:pos="581"/>
              </w:tabs>
              <w:spacing w:line="240" w:lineRule="exact"/>
              <w:ind w:left="-41" w:right="-305"/>
              <w:rPr>
                <w:rFonts w:cs="Times New Roman"/>
                <w:b/>
                <w:bCs/>
                <w:sz w:val="18"/>
                <w:szCs w:val="18"/>
                <w:lang w:val="en-US"/>
              </w:rPr>
            </w:pPr>
            <w:r>
              <w:rPr>
                <w:rFonts w:cs="Times New Roman"/>
                <w:b/>
                <w:bCs/>
                <w:sz w:val="18"/>
                <w:szCs w:val="18"/>
                <w:lang w:val="en-US"/>
              </w:rPr>
              <w:t>93,171</w:t>
            </w:r>
          </w:p>
        </w:tc>
        <w:tc>
          <w:tcPr>
            <w:tcW w:w="431" w:type="pct"/>
            <w:vAlign w:val="bottom"/>
          </w:tcPr>
          <w:p w14:paraId="2952AC92" w14:textId="77777777" w:rsidR="004021BE" w:rsidRPr="005C619D" w:rsidRDefault="004021BE" w:rsidP="004021BE">
            <w:pPr>
              <w:pBdr>
                <w:bottom w:val="double" w:sz="4" w:space="1" w:color="auto"/>
              </w:pBdr>
              <w:tabs>
                <w:tab w:val="decimal" w:pos="619"/>
              </w:tabs>
              <w:spacing w:line="240" w:lineRule="exact"/>
              <w:ind w:left="-2" w:right="-290"/>
              <w:rPr>
                <w:rFonts w:cs="Times New Roman"/>
                <w:b/>
                <w:bCs/>
                <w:sz w:val="18"/>
                <w:szCs w:val="18"/>
                <w:lang w:val="en-US"/>
              </w:rPr>
            </w:pPr>
            <w:r w:rsidRPr="005C619D">
              <w:rPr>
                <w:rFonts w:cs="Times New Roman"/>
                <w:b/>
                <w:bCs/>
                <w:sz w:val="18"/>
                <w:szCs w:val="18"/>
                <w:lang w:val="en-US"/>
              </w:rPr>
              <w:t>66,935</w:t>
            </w:r>
          </w:p>
        </w:tc>
        <w:tc>
          <w:tcPr>
            <w:tcW w:w="407" w:type="pct"/>
            <w:tcBorders>
              <w:left w:val="nil"/>
              <w:bottom w:val="nil"/>
              <w:right w:val="nil"/>
            </w:tcBorders>
          </w:tcPr>
          <w:p w14:paraId="63B31D7A" w14:textId="77777777" w:rsidR="004021BE" w:rsidRPr="005C619D" w:rsidRDefault="004021BE" w:rsidP="004021BE">
            <w:pPr>
              <w:pBdr>
                <w:bottom w:val="double" w:sz="4" w:space="1" w:color="auto"/>
              </w:pBdr>
              <w:tabs>
                <w:tab w:val="decimal" w:pos="524"/>
              </w:tabs>
              <w:spacing w:line="240" w:lineRule="exact"/>
              <w:ind w:left="-41" w:right="-298"/>
              <w:rPr>
                <w:rFonts w:cs="Times New Roman"/>
                <w:b/>
                <w:bCs/>
                <w:sz w:val="18"/>
                <w:szCs w:val="18"/>
                <w:rtl/>
                <w:cs/>
                <w:lang w:val="en-US"/>
              </w:rPr>
            </w:pPr>
            <w:r w:rsidRPr="005C619D">
              <w:rPr>
                <w:rFonts w:cs="Times New Roman"/>
                <w:b/>
                <w:bCs/>
                <w:sz w:val="18"/>
                <w:szCs w:val="18"/>
                <w:lang w:val="en-US"/>
              </w:rPr>
              <w:t xml:space="preserve">  41,900</w:t>
            </w:r>
          </w:p>
        </w:tc>
        <w:tc>
          <w:tcPr>
            <w:tcW w:w="398" w:type="pct"/>
            <w:tcBorders>
              <w:left w:val="nil"/>
              <w:bottom w:val="nil"/>
              <w:right w:val="nil"/>
            </w:tcBorders>
            <w:vAlign w:val="bottom"/>
          </w:tcPr>
          <w:p w14:paraId="697EB340" w14:textId="77777777" w:rsidR="004021BE" w:rsidRPr="005C619D" w:rsidRDefault="004021BE" w:rsidP="004021BE">
            <w:pPr>
              <w:pBdr>
                <w:bottom w:val="double" w:sz="4" w:space="1" w:color="auto"/>
              </w:pBdr>
              <w:tabs>
                <w:tab w:val="decimal" w:pos="581"/>
              </w:tabs>
              <w:spacing w:line="240" w:lineRule="exact"/>
              <w:ind w:left="-41" w:right="-305"/>
              <w:rPr>
                <w:rFonts w:cs="Times New Roman"/>
                <w:b/>
                <w:bCs/>
                <w:sz w:val="18"/>
                <w:szCs w:val="18"/>
                <w:lang w:val="en-US"/>
              </w:rPr>
            </w:pPr>
            <w:r w:rsidRPr="005C619D">
              <w:rPr>
                <w:rFonts w:cs="Times New Roman"/>
                <w:b/>
                <w:bCs/>
                <w:sz w:val="18"/>
                <w:szCs w:val="18"/>
                <w:lang w:val="en-US"/>
              </w:rPr>
              <w:t>108,835</w:t>
            </w:r>
          </w:p>
        </w:tc>
      </w:tr>
      <w:bookmarkEnd w:id="25"/>
    </w:tbl>
    <w:p w14:paraId="34F1E142" w14:textId="77777777" w:rsidR="00042EDE" w:rsidRPr="005C619D" w:rsidRDefault="00042EDE" w:rsidP="00E147CA">
      <w:pPr>
        <w:spacing w:line="200" w:lineRule="atLeast"/>
        <w:rPr>
          <w:rFonts w:cs="Times New Roman"/>
        </w:rPr>
      </w:pPr>
    </w:p>
    <w:tbl>
      <w:tblPr>
        <w:tblW w:w="4854" w:type="pct"/>
        <w:tblInd w:w="387" w:type="dxa"/>
        <w:tblBorders>
          <w:bottom w:val="single" w:sz="4" w:space="0" w:color="auto"/>
        </w:tblBorders>
        <w:tblLayout w:type="fixed"/>
        <w:tblLook w:val="0000" w:firstRow="0" w:lastRow="0" w:firstColumn="0" w:lastColumn="0" w:noHBand="0" w:noVBand="0"/>
      </w:tblPr>
      <w:tblGrid>
        <w:gridCol w:w="2094"/>
        <w:gridCol w:w="1632"/>
        <w:gridCol w:w="1118"/>
        <w:gridCol w:w="811"/>
        <w:gridCol w:w="811"/>
        <w:gridCol w:w="714"/>
        <w:gridCol w:w="811"/>
        <w:gridCol w:w="811"/>
        <w:gridCol w:w="720"/>
      </w:tblGrid>
      <w:tr w:rsidR="005838EA" w:rsidRPr="005C619D" w14:paraId="6842D276" w14:textId="77777777" w:rsidTr="006F23CE">
        <w:tc>
          <w:tcPr>
            <w:tcW w:w="1099" w:type="pct"/>
            <w:vAlign w:val="bottom"/>
          </w:tcPr>
          <w:p w14:paraId="3E5B714D" w14:textId="77777777" w:rsidR="00042EDE" w:rsidRPr="005C619D" w:rsidRDefault="00042EDE" w:rsidP="00F46A73">
            <w:pPr>
              <w:pStyle w:val="Heading3"/>
              <w:spacing w:before="0" w:after="0" w:line="240" w:lineRule="exact"/>
              <w:ind w:left="132" w:right="-126" w:hanging="120"/>
              <w:rPr>
                <w:rFonts w:cs="Times New Roman"/>
                <w:b/>
                <w:bCs/>
                <w:sz w:val="18"/>
                <w:szCs w:val="18"/>
                <w:rtl/>
                <w:cs/>
                <w:lang w:val="en-GB"/>
              </w:rPr>
            </w:pPr>
          </w:p>
        </w:tc>
        <w:tc>
          <w:tcPr>
            <w:tcW w:w="857" w:type="pct"/>
            <w:vAlign w:val="bottom"/>
          </w:tcPr>
          <w:p w14:paraId="55166605" w14:textId="77777777" w:rsidR="00042EDE" w:rsidRPr="005C619D" w:rsidRDefault="00042EDE" w:rsidP="00F46A73">
            <w:pPr>
              <w:spacing w:line="240" w:lineRule="exact"/>
              <w:ind w:left="-120" w:right="-100"/>
              <w:jc w:val="center"/>
              <w:rPr>
                <w:rFonts w:cs="Times New Roman"/>
                <w:sz w:val="18"/>
                <w:szCs w:val="18"/>
                <w:rtl/>
                <w:cs/>
                <w:lang w:val="en-US"/>
              </w:rPr>
            </w:pPr>
          </w:p>
        </w:tc>
        <w:tc>
          <w:tcPr>
            <w:tcW w:w="587" w:type="pct"/>
            <w:vAlign w:val="bottom"/>
          </w:tcPr>
          <w:p w14:paraId="5754BFDB" w14:textId="77777777" w:rsidR="00042EDE" w:rsidRPr="005C619D" w:rsidRDefault="00042EDE" w:rsidP="00F46A73">
            <w:pPr>
              <w:spacing w:line="240" w:lineRule="exact"/>
              <w:ind w:left="-109" w:right="-93"/>
              <w:jc w:val="center"/>
              <w:rPr>
                <w:rFonts w:cs="Times New Roman"/>
                <w:sz w:val="18"/>
                <w:szCs w:val="18"/>
                <w:rtl/>
                <w:cs/>
                <w:lang w:val="th-TH" w:bidi="th-TH"/>
              </w:rPr>
            </w:pPr>
          </w:p>
        </w:tc>
        <w:tc>
          <w:tcPr>
            <w:tcW w:w="2457" w:type="pct"/>
            <w:gridSpan w:val="6"/>
            <w:vAlign w:val="bottom"/>
          </w:tcPr>
          <w:p w14:paraId="69511FEE" w14:textId="677DF1FE" w:rsidR="00042EDE" w:rsidRPr="005C619D" w:rsidRDefault="00042EDE" w:rsidP="00F46A73">
            <w:pPr>
              <w:spacing w:line="240" w:lineRule="exact"/>
              <w:ind w:right="-86"/>
              <w:jc w:val="center"/>
              <w:rPr>
                <w:rFonts w:cs="Times New Roman"/>
                <w:b/>
                <w:bCs/>
                <w:sz w:val="18"/>
                <w:szCs w:val="18"/>
                <w:rtl/>
                <w:cs/>
              </w:rPr>
            </w:pPr>
            <w:r w:rsidRPr="005C619D">
              <w:rPr>
                <w:rFonts w:cs="Times New Roman"/>
                <w:b/>
                <w:bCs/>
                <w:sz w:val="18"/>
                <w:szCs w:val="18"/>
                <w:lang w:val="en-US"/>
              </w:rPr>
              <w:t>Bank only</w:t>
            </w:r>
          </w:p>
        </w:tc>
      </w:tr>
      <w:tr w:rsidR="005838EA" w:rsidRPr="005C619D" w14:paraId="265BE5C8" w14:textId="77777777" w:rsidTr="006F23CE">
        <w:tc>
          <w:tcPr>
            <w:tcW w:w="1099" w:type="pct"/>
            <w:vAlign w:val="bottom"/>
          </w:tcPr>
          <w:p w14:paraId="6690F35F" w14:textId="77777777" w:rsidR="00042EDE" w:rsidRPr="005C619D" w:rsidRDefault="00042EDE" w:rsidP="00F46A73">
            <w:pPr>
              <w:pStyle w:val="Heading3"/>
              <w:spacing w:before="0" w:after="0" w:line="240" w:lineRule="exact"/>
              <w:ind w:left="132" w:right="-126" w:hanging="120"/>
              <w:rPr>
                <w:rFonts w:cs="Times New Roman"/>
                <w:b/>
                <w:bCs/>
                <w:sz w:val="18"/>
                <w:szCs w:val="18"/>
                <w:rtl/>
                <w:cs/>
                <w:lang w:val="en-GB"/>
              </w:rPr>
            </w:pPr>
          </w:p>
        </w:tc>
        <w:tc>
          <w:tcPr>
            <w:tcW w:w="857" w:type="pct"/>
            <w:vAlign w:val="bottom"/>
          </w:tcPr>
          <w:p w14:paraId="61D5830A" w14:textId="77777777" w:rsidR="00042EDE" w:rsidRPr="005C619D" w:rsidRDefault="00042EDE" w:rsidP="00F46A73">
            <w:pPr>
              <w:spacing w:line="240" w:lineRule="exact"/>
              <w:ind w:left="-120" w:right="-100"/>
              <w:jc w:val="center"/>
              <w:rPr>
                <w:rFonts w:cs="Times New Roman"/>
                <w:sz w:val="18"/>
                <w:szCs w:val="18"/>
                <w:lang w:val="en-US"/>
              </w:rPr>
            </w:pPr>
            <w:r w:rsidRPr="005C619D">
              <w:rPr>
                <w:rFonts w:cs="Times New Roman"/>
                <w:sz w:val="18"/>
                <w:szCs w:val="18"/>
                <w:lang w:val="en-US"/>
              </w:rPr>
              <w:t>Interest rates</w:t>
            </w:r>
          </w:p>
        </w:tc>
        <w:tc>
          <w:tcPr>
            <w:tcW w:w="587" w:type="pct"/>
            <w:vAlign w:val="bottom"/>
          </w:tcPr>
          <w:p w14:paraId="5710F651" w14:textId="77777777" w:rsidR="00042EDE" w:rsidRPr="005C619D" w:rsidRDefault="00042EDE" w:rsidP="00F46A73">
            <w:pPr>
              <w:spacing w:line="240" w:lineRule="exact"/>
              <w:ind w:left="-109" w:right="-93"/>
              <w:jc w:val="center"/>
              <w:rPr>
                <w:rFonts w:cs="Times New Roman"/>
                <w:sz w:val="18"/>
                <w:szCs w:val="18"/>
                <w:rtl/>
                <w:cs/>
                <w:lang w:val="th-TH"/>
              </w:rPr>
            </w:pPr>
          </w:p>
        </w:tc>
        <w:tc>
          <w:tcPr>
            <w:tcW w:w="1227" w:type="pct"/>
            <w:gridSpan w:val="3"/>
            <w:vAlign w:val="bottom"/>
          </w:tcPr>
          <w:p w14:paraId="40C6598B" w14:textId="77777777" w:rsidR="00042EDE" w:rsidRPr="005C619D" w:rsidRDefault="00042EDE" w:rsidP="00F46A73">
            <w:pPr>
              <w:spacing w:line="240" w:lineRule="exact"/>
              <w:ind w:right="-86"/>
              <w:jc w:val="center"/>
              <w:rPr>
                <w:rFonts w:cs="Times New Roman"/>
                <w:sz w:val="18"/>
                <w:szCs w:val="18"/>
                <w:lang w:val="en-US"/>
              </w:rPr>
            </w:pPr>
          </w:p>
        </w:tc>
        <w:tc>
          <w:tcPr>
            <w:tcW w:w="1231" w:type="pct"/>
            <w:gridSpan w:val="3"/>
            <w:vAlign w:val="bottom"/>
          </w:tcPr>
          <w:p w14:paraId="1465F45A" w14:textId="77777777" w:rsidR="00042EDE" w:rsidRPr="005C619D" w:rsidRDefault="00042EDE" w:rsidP="00F46A73">
            <w:pPr>
              <w:spacing w:line="240" w:lineRule="exact"/>
              <w:ind w:right="-86"/>
              <w:jc w:val="center"/>
              <w:rPr>
                <w:rFonts w:cs="Times New Roman"/>
                <w:sz w:val="18"/>
                <w:szCs w:val="18"/>
                <w:lang w:val="en-US"/>
              </w:rPr>
            </w:pPr>
          </w:p>
        </w:tc>
      </w:tr>
      <w:tr w:rsidR="00243265" w:rsidRPr="005C619D" w14:paraId="4E16E4D7" w14:textId="77777777" w:rsidTr="006F23CE">
        <w:tc>
          <w:tcPr>
            <w:tcW w:w="1099" w:type="pct"/>
            <w:vAlign w:val="bottom"/>
          </w:tcPr>
          <w:p w14:paraId="2E8AEF44" w14:textId="77777777" w:rsidR="00243265" w:rsidRPr="005C619D" w:rsidRDefault="00243265" w:rsidP="00243265">
            <w:pPr>
              <w:pStyle w:val="Heading3"/>
              <w:spacing w:before="0" w:after="0" w:line="240" w:lineRule="exact"/>
              <w:ind w:left="132" w:right="-126" w:hanging="120"/>
              <w:rPr>
                <w:rFonts w:cs="Times New Roman"/>
                <w:b/>
                <w:bCs/>
                <w:sz w:val="18"/>
                <w:szCs w:val="18"/>
                <w:rtl/>
                <w:cs/>
                <w:lang w:val="en-GB"/>
              </w:rPr>
            </w:pPr>
          </w:p>
        </w:tc>
        <w:tc>
          <w:tcPr>
            <w:tcW w:w="857" w:type="pct"/>
            <w:vAlign w:val="bottom"/>
          </w:tcPr>
          <w:p w14:paraId="2309D3BB" w14:textId="77777777" w:rsidR="00243265" w:rsidRPr="005C619D" w:rsidRDefault="00243265" w:rsidP="00243265">
            <w:pPr>
              <w:spacing w:line="240" w:lineRule="exact"/>
              <w:ind w:left="-120" w:right="-100"/>
              <w:jc w:val="center"/>
              <w:rPr>
                <w:rFonts w:cs="Times New Roman"/>
                <w:sz w:val="18"/>
                <w:szCs w:val="18"/>
                <w:rtl/>
                <w:cs/>
                <w:lang w:val="en-US"/>
              </w:rPr>
            </w:pPr>
            <w:r w:rsidRPr="005C619D">
              <w:rPr>
                <w:rFonts w:cs="Times New Roman"/>
                <w:sz w:val="18"/>
                <w:szCs w:val="18"/>
                <w:lang w:val="en-US"/>
              </w:rPr>
              <w:t>as at</w:t>
            </w:r>
          </w:p>
        </w:tc>
        <w:tc>
          <w:tcPr>
            <w:tcW w:w="587" w:type="pct"/>
            <w:vAlign w:val="bottom"/>
          </w:tcPr>
          <w:p w14:paraId="4B0C601C" w14:textId="77777777" w:rsidR="00243265" w:rsidRPr="005C619D" w:rsidRDefault="00243265" w:rsidP="00243265">
            <w:pPr>
              <w:spacing w:line="240" w:lineRule="exact"/>
              <w:ind w:left="-109" w:right="-93"/>
              <w:jc w:val="center"/>
              <w:rPr>
                <w:rFonts w:cs="Times New Roman"/>
                <w:sz w:val="18"/>
                <w:szCs w:val="18"/>
                <w:rtl/>
                <w:cs/>
                <w:lang w:val="th-TH"/>
              </w:rPr>
            </w:pPr>
          </w:p>
        </w:tc>
        <w:tc>
          <w:tcPr>
            <w:tcW w:w="1227" w:type="pct"/>
            <w:gridSpan w:val="3"/>
            <w:tcBorders>
              <w:top w:val="nil"/>
              <w:left w:val="nil"/>
              <w:bottom w:val="nil"/>
              <w:right w:val="nil"/>
            </w:tcBorders>
            <w:vAlign w:val="bottom"/>
          </w:tcPr>
          <w:p w14:paraId="34CFEE56" w14:textId="77777777" w:rsidR="00243265" w:rsidRPr="005C619D" w:rsidRDefault="00243265" w:rsidP="00243265">
            <w:pPr>
              <w:ind w:right="-86"/>
              <w:jc w:val="center"/>
              <w:rPr>
                <w:rFonts w:cs="Times New Roman"/>
                <w:sz w:val="18"/>
                <w:szCs w:val="18"/>
                <w:rtl/>
                <w:cs/>
                <w:lang w:val="en-US"/>
              </w:rPr>
            </w:pPr>
            <w:r w:rsidRPr="005C619D">
              <w:rPr>
                <w:rFonts w:cs="Times New Roman"/>
                <w:sz w:val="18"/>
                <w:szCs w:val="18"/>
                <w:lang w:val="en-US"/>
              </w:rPr>
              <w:t>30 June 2020</w:t>
            </w:r>
          </w:p>
        </w:tc>
        <w:tc>
          <w:tcPr>
            <w:tcW w:w="1231" w:type="pct"/>
            <w:gridSpan w:val="3"/>
            <w:tcBorders>
              <w:top w:val="nil"/>
              <w:left w:val="nil"/>
              <w:bottom w:val="nil"/>
              <w:right w:val="nil"/>
            </w:tcBorders>
            <w:vAlign w:val="bottom"/>
          </w:tcPr>
          <w:p w14:paraId="27F71CC1" w14:textId="77777777" w:rsidR="00243265" w:rsidRPr="005C619D" w:rsidRDefault="00243265" w:rsidP="00243265">
            <w:pPr>
              <w:ind w:right="-86"/>
              <w:jc w:val="center"/>
              <w:rPr>
                <w:rFonts w:cs="Times New Roman"/>
                <w:sz w:val="18"/>
                <w:szCs w:val="18"/>
                <w:rtl/>
                <w:cs/>
                <w:lang w:val="en-US"/>
              </w:rPr>
            </w:pPr>
            <w:r w:rsidRPr="005C619D">
              <w:rPr>
                <w:rFonts w:cs="Times New Roman"/>
                <w:sz w:val="18"/>
                <w:szCs w:val="18"/>
                <w:lang w:val="en-US"/>
              </w:rPr>
              <w:t>31 December 2019</w:t>
            </w:r>
          </w:p>
        </w:tc>
      </w:tr>
      <w:tr w:rsidR="00243265" w:rsidRPr="005C619D" w14:paraId="72DE5C45" w14:textId="77777777" w:rsidTr="006F23CE">
        <w:tc>
          <w:tcPr>
            <w:tcW w:w="1099" w:type="pct"/>
            <w:vAlign w:val="bottom"/>
          </w:tcPr>
          <w:p w14:paraId="5F55E5F1" w14:textId="77777777" w:rsidR="00042EDE" w:rsidRPr="005C619D" w:rsidRDefault="00042EDE" w:rsidP="00F46A73">
            <w:pPr>
              <w:pStyle w:val="Heading3"/>
              <w:spacing w:before="0" w:after="0" w:line="240" w:lineRule="exact"/>
              <w:ind w:left="130" w:right="-125" w:hanging="119"/>
              <w:rPr>
                <w:rFonts w:cs="Times New Roman"/>
                <w:b/>
                <w:bCs/>
                <w:sz w:val="18"/>
                <w:szCs w:val="18"/>
                <w:rtl/>
                <w:cs/>
                <w:lang w:val="th-TH"/>
              </w:rPr>
            </w:pPr>
          </w:p>
        </w:tc>
        <w:tc>
          <w:tcPr>
            <w:tcW w:w="857" w:type="pct"/>
            <w:vAlign w:val="bottom"/>
          </w:tcPr>
          <w:p w14:paraId="7D634695" w14:textId="77777777" w:rsidR="00042EDE" w:rsidRPr="005C619D" w:rsidRDefault="00243265" w:rsidP="00F46A73">
            <w:pPr>
              <w:spacing w:line="240" w:lineRule="exact"/>
              <w:ind w:left="-120" w:right="-100"/>
              <w:jc w:val="center"/>
              <w:rPr>
                <w:rFonts w:cs="Times New Roman"/>
                <w:sz w:val="18"/>
                <w:szCs w:val="18"/>
                <w:rtl/>
                <w:cs/>
                <w:lang w:val="en-US"/>
              </w:rPr>
            </w:pPr>
            <w:r w:rsidRPr="005C619D">
              <w:rPr>
                <w:rFonts w:cs="Times New Roman"/>
                <w:sz w:val="18"/>
                <w:szCs w:val="18"/>
                <w:lang w:val="en-US"/>
              </w:rPr>
              <w:t>30 June 2020</w:t>
            </w:r>
          </w:p>
        </w:tc>
        <w:tc>
          <w:tcPr>
            <w:tcW w:w="587" w:type="pct"/>
            <w:vAlign w:val="bottom"/>
          </w:tcPr>
          <w:p w14:paraId="6497C1E1" w14:textId="77777777" w:rsidR="00042EDE" w:rsidRPr="005C619D" w:rsidRDefault="00042EDE" w:rsidP="00F46A73">
            <w:pPr>
              <w:spacing w:line="240" w:lineRule="exact"/>
              <w:ind w:left="-109" w:right="-93"/>
              <w:jc w:val="center"/>
              <w:rPr>
                <w:rFonts w:cs="Times New Roman"/>
                <w:sz w:val="18"/>
                <w:szCs w:val="18"/>
                <w:rtl/>
                <w:cs/>
                <w:lang w:val="en-US"/>
              </w:rPr>
            </w:pPr>
            <w:r w:rsidRPr="005C619D">
              <w:rPr>
                <w:rFonts w:cs="Times New Roman"/>
                <w:sz w:val="18"/>
                <w:szCs w:val="18"/>
                <w:lang w:val="en-US"/>
              </w:rPr>
              <w:t>Maturities</w:t>
            </w:r>
          </w:p>
        </w:tc>
        <w:tc>
          <w:tcPr>
            <w:tcW w:w="426" w:type="pct"/>
            <w:vAlign w:val="bottom"/>
          </w:tcPr>
          <w:p w14:paraId="2CF5C967" w14:textId="77777777" w:rsidR="00042EDE" w:rsidRPr="005C619D" w:rsidRDefault="00042EDE" w:rsidP="00F46A73">
            <w:pPr>
              <w:spacing w:line="240" w:lineRule="exact"/>
              <w:ind w:left="-106" w:right="-86"/>
              <w:jc w:val="center"/>
              <w:rPr>
                <w:rFonts w:cs="Times New Roman"/>
                <w:sz w:val="18"/>
                <w:szCs w:val="18"/>
                <w:rtl/>
                <w:cs/>
                <w:lang w:val="en-US"/>
              </w:rPr>
            </w:pPr>
            <w:r w:rsidRPr="005C619D">
              <w:rPr>
                <w:rFonts w:cs="Times New Roman"/>
                <w:sz w:val="18"/>
                <w:szCs w:val="18"/>
                <w:lang w:val="en-US"/>
              </w:rPr>
              <w:t>Domestic</w:t>
            </w:r>
          </w:p>
        </w:tc>
        <w:tc>
          <w:tcPr>
            <w:tcW w:w="426" w:type="pct"/>
            <w:vAlign w:val="bottom"/>
          </w:tcPr>
          <w:p w14:paraId="6C3C4723" w14:textId="77777777" w:rsidR="00042EDE" w:rsidRPr="005C619D" w:rsidRDefault="00042EDE" w:rsidP="00F46A73">
            <w:pPr>
              <w:spacing w:line="240" w:lineRule="exact"/>
              <w:ind w:left="-104" w:right="-86"/>
              <w:jc w:val="center"/>
              <w:rPr>
                <w:rFonts w:cs="Times New Roman"/>
                <w:sz w:val="18"/>
                <w:szCs w:val="18"/>
                <w:rtl/>
                <w:cs/>
                <w:lang w:val="en-US"/>
              </w:rPr>
            </w:pPr>
            <w:r w:rsidRPr="005C619D">
              <w:rPr>
                <w:rFonts w:cs="Times New Roman"/>
                <w:sz w:val="18"/>
                <w:szCs w:val="18"/>
                <w:lang w:val="en-US"/>
              </w:rPr>
              <w:t>Foreign</w:t>
            </w:r>
          </w:p>
        </w:tc>
        <w:tc>
          <w:tcPr>
            <w:tcW w:w="375" w:type="pct"/>
            <w:vAlign w:val="bottom"/>
          </w:tcPr>
          <w:p w14:paraId="5F81F7EF" w14:textId="77777777" w:rsidR="00042EDE" w:rsidRPr="005C619D" w:rsidRDefault="00042EDE" w:rsidP="00F46A73">
            <w:pPr>
              <w:spacing w:line="240" w:lineRule="exact"/>
              <w:ind w:left="-117" w:right="-86"/>
              <w:jc w:val="center"/>
              <w:rPr>
                <w:rFonts w:cs="Times New Roman"/>
                <w:sz w:val="18"/>
                <w:szCs w:val="18"/>
                <w:rtl/>
                <w:cs/>
                <w:lang w:val="en-US"/>
              </w:rPr>
            </w:pPr>
            <w:r w:rsidRPr="005C619D">
              <w:rPr>
                <w:rFonts w:cs="Times New Roman"/>
                <w:sz w:val="18"/>
                <w:szCs w:val="18"/>
                <w:lang w:val="en-US"/>
              </w:rPr>
              <w:t>Total</w:t>
            </w:r>
          </w:p>
        </w:tc>
        <w:tc>
          <w:tcPr>
            <w:tcW w:w="426" w:type="pct"/>
            <w:vAlign w:val="bottom"/>
          </w:tcPr>
          <w:p w14:paraId="18116D29" w14:textId="77777777" w:rsidR="00042EDE" w:rsidRPr="005C619D" w:rsidRDefault="00042EDE" w:rsidP="00F46A73">
            <w:pPr>
              <w:spacing w:line="240" w:lineRule="exact"/>
              <w:ind w:left="-64" w:right="-86"/>
              <w:jc w:val="center"/>
              <w:rPr>
                <w:rFonts w:cs="Times New Roman"/>
                <w:sz w:val="18"/>
                <w:szCs w:val="18"/>
                <w:rtl/>
                <w:cs/>
                <w:lang w:val="en-US"/>
              </w:rPr>
            </w:pPr>
            <w:r w:rsidRPr="005C619D">
              <w:rPr>
                <w:rFonts w:cs="Times New Roman"/>
                <w:sz w:val="18"/>
                <w:szCs w:val="18"/>
                <w:lang w:val="en-US"/>
              </w:rPr>
              <w:t>Domestic</w:t>
            </w:r>
          </w:p>
        </w:tc>
        <w:tc>
          <w:tcPr>
            <w:tcW w:w="426" w:type="pct"/>
            <w:vAlign w:val="bottom"/>
          </w:tcPr>
          <w:p w14:paraId="6F956F7F" w14:textId="77777777" w:rsidR="00042EDE" w:rsidRPr="005C619D" w:rsidRDefault="00042EDE" w:rsidP="00F46A73">
            <w:pPr>
              <w:spacing w:line="240" w:lineRule="exact"/>
              <w:ind w:left="-93" w:right="-86"/>
              <w:jc w:val="center"/>
              <w:rPr>
                <w:rFonts w:cs="Times New Roman"/>
                <w:sz w:val="18"/>
                <w:szCs w:val="18"/>
                <w:rtl/>
                <w:cs/>
                <w:lang w:val="en-US"/>
              </w:rPr>
            </w:pPr>
            <w:r w:rsidRPr="005C619D">
              <w:rPr>
                <w:rFonts w:cs="Times New Roman"/>
                <w:sz w:val="18"/>
                <w:szCs w:val="18"/>
                <w:lang w:val="en-US"/>
              </w:rPr>
              <w:t>Foreign</w:t>
            </w:r>
          </w:p>
        </w:tc>
        <w:tc>
          <w:tcPr>
            <w:tcW w:w="379" w:type="pct"/>
            <w:vAlign w:val="bottom"/>
          </w:tcPr>
          <w:p w14:paraId="52E33E6A" w14:textId="77777777" w:rsidR="00042EDE" w:rsidRPr="005C619D" w:rsidRDefault="00042EDE" w:rsidP="00F46A73">
            <w:pPr>
              <w:spacing w:line="240" w:lineRule="exact"/>
              <w:ind w:left="-113" w:right="-86"/>
              <w:jc w:val="center"/>
              <w:rPr>
                <w:rFonts w:cs="Times New Roman"/>
                <w:sz w:val="18"/>
                <w:szCs w:val="18"/>
                <w:lang w:val="en-US"/>
              </w:rPr>
            </w:pPr>
            <w:r w:rsidRPr="005C619D">
              <w:rPr>
                <w:rFonts w:cs="Times New Roman"/>
                <w:sz w:val="18"/>
                <w:szCs w:val="18"/>
                <w:lang w:val="en-US"/>
              </w:rPr>
              <w:t>Total</w:t>
            </w:r>
          </w:p>
        </w:tc>
      </w:tr>
      <w:tr w:rsidR="005838EA" w:rsidRPr="005C619D" w14:paraId="798D2B06" w14:textId="77777777" w:rsidTr="006F23CE">
        <w:tc>
          <w:tcPr>
            <w:tcW w:w="1099" w:type="pct"/>
            <w:vAlign w:val="bottom"/>
          </w:tcPr>
          <w:p w14:paraId="5786B542" w14:textId="77777777" w:rsidR="00042EDE" w:rsidRPr="005C619D" w:rsidRDefault="00042EDE" w:rsidP="00F46A73">
            <w:pPr>
              <w:pStyle w:val="Heading3"/>
              <w:spacing w:before="0" w:after="0" w:line="240" w:lineRule="exact"/>
              <w:ind w:left="132" w:right="-126" w:hanging="120"/>
              <w:rPr>
                <w:rFonts w:cs="Times New Roman"/>
                <w:b/>
                <w:bCs/>
                <w:sz w:val="18"/>
                <w:szCs w:val="18"/>
                <w:rtl/>
                <w:cs/>
                <w:lang w:val="th-TH"/>
              </w:rPr>
            </w:pPr>
          </w:p>
        </w:tc>
        <w:tc>
          <w:tcPr>
            <w:tcW w:w="857" w:type="pct"/>
            <w:vAlign w:val="bottom"/>
          </w:tcPr>
          <w:p w14:paraId="65E477EC" w14:textId="77777777" w:rsidR="00042EDE" w:rsidRPr="005C619D" w:rsidRDefault="00042EDE" w:rsidP="00F46A73">
            <w:pPr>
              <w:spacing w:line="240" w:lineRule="exact"/>
              <w:ind w:left="-120" w:right="-100"/>
              <w:jc w:val="center"/>
              <w:rPr>
                <w:rFonts w:cs="Times New Roman"/>
                <w:i/>
                <w:iCs/>
                <w:sz w:val="18"/>
                <w:szCs w:val="18"/>
                <w:rtl/>
                <w:cs/>
                <w:lang w:val="en-US"/>
              </w:rPr>
            </w:pPr>
            <w:r w:rsidRPr="005C619D">
              <w:rPr>
                <w:rFonts w:cs="Times New Roman"/>
                <w:i/>
                <w:iCs/>
                <w:sz w:val="18"/>
                <w:szCs w:val="18"/>
                <w:cs/>
                <w:lang w:val="en-US" w:bidi="th-TH"/>
              </w:rPr>
              <w:t>(%)</w:t>
            </w:r>
          </w:p>
        </w:tc>
        <w:tc>
          <w:tcPr>
            <w:tcW w:w="587" w:type="pct"/>
            <w:vAlign w:val="bottom"/>
          </w:tcPr>
          <w:p w14:paraId="08D97580" w14:textId="77777777" w:rsidR="00042EDE" w:rsidRPr="005C619D" w:rsidRDefault="00042EDE" w:rsidP="00F46A73">
            <w:pPr>
              <w:spacing w:line="240" w:lineRule="exact"/>
              <w:ind w:left="-109" w:right="-93"/>
              <w:jc w:val="center"/>
              <w:rPr>
                <w:rFonts w:cs="Times New Roman"/>
                <w:i/>
                <w:iCs/>
                <w:sz w:val="18"/>
                <w:szCs w:val="18"/>
                <w:rtl/>
                <w:cs/>
                <w:lang w:val="th-TH"/>
              </w:rPr>
            </w:pPr>
          </w:p>
        </w:tc>
        <w:tc>
          <w:tcPr>
            <w:tcW w:w="2457" w:type="pct"/>
            <w:gridSpan w:val="6"/>
            <w:vAlign w:val="bottom"/>
          </w:tcPr>
          <w:p w14:paraId="197D5E08" w14:textId="77777777" w:rsidR="00042EDE" w:rsidRPr="005C619D" w:rsidRDefault="00042EDE" w:rsidP="00F46A73">
            <w:pPr>
              <w:spacing w:line="240" w:lineRule="exact"/>
              <w:ind w:left="-103" w:right="-86"/>
              <w:jc w:val="center"/>
              <w:rPr>
                <w:rFonts w:cs="Times New Roman"/>
                <w:i/>
                <w:iCs/>
                <w:sz w:val="18"/>
                <w:szCs w:val="18"/>
                <w:rtl/>
                <w:cs/>
                <w:lang w:val="en-US"/>
              </w:rPr>
            </w:pPr>
            <w:r w:rsidRPr="005C619D">
              <w:rPr>
                <w:rFonts w:cs="Times New Roman"/>
                <w:i/>
                <w:iCs/>
                <w:sz w:val="18"/>
                <w:szCs w:val="18"/>
                <w:cs/>
                <w:lang w:val="en-US" w:bidi="th-TH"/>
              </w:rPr>
              <w:t>(</w:t>
            </w:r>
            <w:r w:rsidRPr="005C619D">
              <w:rPr>
                <w:rFonts w:cs="Times New Roman"/>
                <w:i/>
                <w:iCs/>
                <w:sz w:val="18"/>
                <w:szCs w:val="18"/>
                <w:lang w:val="en-US"/>
              </w:rPr>
              <w:t>in million Baht</w:t>
            </w:r>
            <w:r w:rsidRPr="005C619D">
              <w:rPr>
                <w:rFonts w:cs="Times New Roman"/>
                <w:i/>
                <w:iCs/>
                <w:sz w:val="18"/>
                <w:szCs w:val="18"/>
                <w:cs/>
                <w:lang w:val="en-US" w:bidi="th-TH"/>
              </w:rPr>
              <w:t>)</w:t>
            </w:r>
          </w:p>
        </w:tc>
      </w:tr>
      <w:tr w:rsidR="00E147CA" w:rsidRPr="005C619D" w14:paraId="043AC154" w14:textId="77777777" w:rsidTr="006F23CE">
        <w:tc>
          <w:tcPr>
            <w:tcW w:w="1099" w:type="pct"/>
          </w:tcPr>
          <w:p w14:paraId="37B88861" w14:textId="77777777" w:rsidR="00E147CA" w:rsidRPr="005C619D" w:rsidRDefault="00E147CA" w:rsidP="00E147CA">
            <w:pPr>
              <w:spacing w:line="240" w:lineRule="exact"/>
              <w:ind w:left="-9" w:right="-106" w:firstLine="18"/>
              <w:rPr>
                <w:rFonts w:cs="Times New Roman"/>
                <w:sz w:val="18"/>
                <w:szCs w:val="18"/>
                <w:lang w:val="en-US"/>
              </w:rPr>
            </w:pPr>
            <w:r w:rsidRPr="005C619D">
              <w:rPr>
                <w:rFonts w:cs="Times New Roman"/>
                <w:sz w:val="18"/>
                <w:szCs w:val="18"/>
              </w:rPr>
              <w:t>Subordinated debentures</w:t>
            </w:r>
            <w:r w:rsidRPr="005C619D">
              <w:rPr>
                <w:rFonts w:cs="Times New Roman"/>
                <w:sz w:val="18"/>
                <w:szCs w:val="18"/>
                <w:vertAlign w:val="superscript"/>
                <w:cs/>
                <w:lang w:val="en-US" w:bidi="th-TH"/>
              </w:rPr>
              <w:t xml:space="preserve"> (</w:t>
            </w:r>
            <w:r w:rsidRPr="005C619D">
              <w:rPr>
                <w:rFonts w:cs="Times New Roman"/>
                <w:sz w:val="18"/>
                <w:szCs w:val="18"/>
                <w:vertAlign w:val="superscript"/>
                <w:lang w:val="en-US"/>
              </w:rPr>
              <w:t>1</w:t>
            </w:r>
            <w:r w:rsidRPr="005C619D">
              <w:rPr>
                <w:rFonts w:cs="Times New Roman"/>
                <w:sz w:val="18"/>
                <w:szCs w:val="18"/>
                <w:vertAlign w:val="superscript"/>
                <w:cs/>
                <w:lang w:val="en-US" w:bidi="th-TH"/>
              </w:rPr>
              <w:t>)</w:t>
            </w:r>
          </w:p>
        </w:tc>
        <w:tc>
          <w:tcPr>
            <w:tcW w:w="857" w:type="pct"/>
            <w:tcBorders>
              <w:top w:val="nil"/>
              <w:left w:val="nil"/>
              <w:bottom w:val="nil"/>
              <w:right w:val="nil"/>
            </w:tcBorders>
          </w:tcPr>
          <w:p w14:paraId="3D54CD2D" w14:textId="38AC0FEF" w:rsidR="00E147CA" w:rsidRPr="005C619D" w:rsidRDefault="00E147CA" w:rsidP="00E147CA">
            <w:pPr>
              <w:spacing w:line="240" w:lineRule="exact"/>
              <w:ind w:left="-120" w:right="-100"/>
              <w:jc w:val="center"/>
              <w:rPr>
                <w:rFonts w:cs="Times New Roman"/>
                <w:sz w:val="18"/>
                <w:szCs w:val="18"/>
                <w:lang w:val="en-US" w:bidi="th-TH"/>
              </w:rPr>
            </w:pPr>
            <w:r>
              <w:rPr>
                <w:rFonts w:cs="Times New Roman"/>
                <w:sz w:val="18"/>
                <w:szCs w:val="18"/>
                <w:lang w:val="en-US" w:bidi="th-TH"/>
              </w:rPr>
              <w:t>3.50,4.00 and 4.90</w:t>
            </w:r>
          </w:p>
        </w:tc>
        <w:tc>
          <w:tcPr>
            <w:tcW w:w="587" w:type="pct"/>
          </w:tcPr>
          <w:p w14:paraId="79500C50" w14:textId="77777777" w:rsidR="00E147CA" w:rsidRPr="005C619D" w:rsidRDefault="00E147CA" w:rsidP="00E147CA">
            <w:pPr>
              <w:spacing w:line="240" w:lineRule="exact"/>
              <w:ind w:left="-109" w:right="-93"/>
              <w:jc w:val="center"/>
              <w:rPr>
                <w:rFonts w:cs="Times New Roman"/>
                <w:spacing w:val="-6"/>
                <w:sz w:val="18"/>
                <w:szCs w:val="18"/>
                <w:lang w:val="en-US"/>
              </w:rPr>
            </w:pPr>
            <w:r w:rsidRPr="005C619D">
              <w:rPr>
                <w:rFonts w:cs="Times New Roman"/>
                <w:spacing w:val="-6"/>
                <w:sz w:val="18"/>
                <w:szCs w:val="18"/>
                <w:lang w:val="en-US"/>
              </w:rPr>
              <w:t>2022</w:t>
            </w:r>
            <w:r w:rsidRPr="005C619D">
              <w:rPr>
                <w:rFonts w:cs="Times New Roman"/>
                <w:sz w:val="14"/>
                <w:szCs w:val="14"/>
                <w:vertAlign w:val="superscript"/>
              </w:rPr>
              <w:t>(2)</w:t>
            </w:r>
            <w:r w:rsidRPr="005C619D">
              <w:rPr>
                <w:rFonts w:cs="Times New Roman"/>
                <w:spacing w:val="-6"/>
                <w:sz w:val="18"/>
                <w:szCs w:val="18"/>
                <w:lang w:val="en-US"/>
              </w:rPr>
              <w:t xml:space="preserve"> - 2024</w:t>
            </w:r>
            <w:r w:rsidRPr="005C619D">
              <w:rPr>
                <w:rFonts w:cs="Times New Roman"/>
                <w:sz w:val="14"/>
                <w:szCs w:val="14"/>
                <w:vertAlign w:val="superscript"/>
              </w:rPr>
              <w:t>(2)</w:t>
            </w:r>
          </w:p>
        </w:tc>
        <w:tc>
          <w:tcPr>
            <w:tcW w:w="426" w:type="pct"/>
          </w:tcPr>
          <w:p w14:paraId="0EF55885" w14:textId="01DEDE00" w:rsidR="00E147CA" w:rsidRPr="005C619D" w:rsidRDefault="00E147CA" w:rsidP="00E147CA">
            <w:pPr>
              <w:tabs>
                <w:tab w:val="decimal" w:pos="619"/>
              </w:tabs>
              <w:spacing w:line="240" w:lineRule="exact"/>
              <w:ind w:right="-86"/>
              <w:rPr>
                <w:rFonts w:cs="Times New Roman"/>
                <w:sz w:val="18"/>
                <w:szCs w:val="18"/>
                <w:lang w:val="en-US"/>
              </w:rPr>
            </w:pPr>
            <w:r>
              <w:rPr>
                <w:rFonts w:cs="Times New Roman"/>
                <w:sz w:val="18"/>
                <w:szCs w:val="18"/>
                <w:lang w:val="en-US"/>
              </w:rPr>
              <w:t>35,430</w:t>
            </w:r>
          </w:p>
        </w:tc>
        <w:tc>
          <w:tcPr>
            <w:tcW w:w="426" w:type="pct"/>
          </w:tcPr>
          <w:p w14:paraId="755198BD" w14:textId="0ED5E25A" w:rsidR="00E147CA" w:rsidRPr="005C619D" w:rsidRDefault="00E147CA" w:rsidP="00E147CA">
            <w:pPr>
              <w:tabs>
                <w:tab w:val="decimal" w:pos="458"/>
              </w:tabs>
              <w:spacing w:line="240" w:lineRule="exact"/>
              <w:ind w:left="-108" w:right="-86"/>
              <w:jc w:val="center"/>
              <w:rPr>
                <w:rFonts w:cs="Times New Roman"/>
                <w:sz w:val="18"/>
                <w:szCs w:val="18"/>
                <w:lang w:val="en-US"/>
              </w:rPr>
            </w:pPr>
            <w:r>
              <w:rPr>
                <w:rFonts w:cs="Times New Roman"/>
                <w:sz w:val="18"/>
                <w:szCs w:val="18"/>
                <w:lang w:val="en-US"/>
              </w:rPr>
              <w:t>12,486</w:t>
            </w:r>
          </w:p>
        </w:tc>
        <w:tc>
          <w:tcPr>
            <w:tcW w:w="375" w:type="pct"/>
          </w:tcPr>
          <w:p w14:paraId="565D943A" w14:textId="2C36BDD5" w:rsidR="00E147CA" w:rsidRPr="005C619D" w:rsidRDefault="00E147CA" w:rsidP="00E147CA">
            <w:pPr>
              <w:tabs>
                <w:tab w:val="decimal" w:pos="512"/>
              </w:tabs>
              <w:spacing w:line="240" w:lineRule="exact"/>
              <w:ind w:left="-119" w:right="-152"/>
              <w:rPr>
                <w:rFonts w:cs="Times New Roman"/>
                <w:sz w:val="18"/>
                <w:szCs w:val="18"/>
                <w:rtl/>
                <w:cs/>
                <w:lang w:val="en-US"/>
              </w:rPr>
            </w:pPr>
            <w:r>
              <w:rPr>
                <w:rFonts w:cs="Times New Roman"/>
                <w:sz w:val="18"/>
                <w:szCs w:val="18"/>
                <w:lang w:val="en-US"/>
              </w:rPr>
              <w:t>47,916</w:t>
            </w:r>
          </w:p>
        </w:tc>
        <w:tc>
          <w:tcPr>
            <w:tcW w:w="426" w:type="pct"/>
          </w:tcPr>
          <w:p w14:paraId="5F0C61CA" w14:textId="77777777" w:rsidR="00E147CA" w:rsidRPr="005C619D" w:rsidRDefault="00E147CA" w:rsidP="00E147CA">
            <w:pPr>
              <w:tabs>
                <w:tab w:val="decimal" w:pos="619"/>
              </w:tabs>
              <w:spacing w:line="240" w:lineRule="exact"/>
              <w:ind w:right="-86"/>
              <w:rPr>
                <w:rFonts w:cs="Times New Roman"/>
                <w:sz w:val="18"/>
                <w:szCs w:val="18"/>
                <w:lang w:val="en-US"/>
              </w:rPr>
            </w:pPr>
            <w:r w:rsidRPr="005C619D">
              <w:rPr>
                <w:rFonts w:cs="Times New Roman"/>
                <w:sz w:val="18"/>
                <w:szCs w:val="18"/>
                <w:lang w:val="en-US"/>
              </w:rPr>
              <w:t>35,430</w:t>
            </w:r>
          </w:p>
        </w:tc>
        <w:tc>
          <w:tcPr>
            <w:tcW w:w="426" w:type="pct"/>
          </w:tcPr>
          <w:p w14:paraId="791071B9" w14:textId="77777777" w:rsidR="00E147CA" w:rsidRPr="005C619D" w:rsidRDefault="00E147CA" w:rsidP="00E147CA">
            <w:pPr>
              <w:tabs>
                <w:tab w:val="decimal" w:pos="458"/>
              </w:tabs>
              <w:spacing w:line="240" w:lineRule="exact"/>
              <w:ind w:left="-108" w:right="-86"/>
              <w:jc w:val="center"/>
              <w:rPr>
                <w:rFonts w:cs="Times New Roman"/>
                <w:sz w:val="18"/>
                <w:szCs w:val="18"/>
                <w:lang w:val="en-US"/>
              </w:rPr>
            </w:pPr>
            <w:r w:rsidRPr="005C619D">
              <w:rPr>
                <w:rFonts w:cs="Times New Roman"/>
                <w:sz w:val="18"/>
                <w:szCs w:val="18"/>
                <w:lang w:val="en-US"/>
              </w:rPr>
              <w:t>12,062</w:t>
            </w:r>
          </w:p>
        </w:tc>
        <w:tc>
          <w:tcPr>
            <w:tcW w:w="379" w:type="pct"/>
          </w:tcPr>
          <w:p w14:paraId="06E7C344" w14:textId="77777777" w:rsidR="00E147CA" w:rsidRPr="005C619D" w:rsidRDefault="00E147CA" w:rsidP="00E147CA">
            <w:pPr>
              <w:tabs>
                <w:tab w:val="decimal" w:pos="512"/>
              </w:tabs>
              <w:spacing w:line="240" w:lineRule="exact"/>
              <w:ind w:left="-119" w:right="-152"/>
              <w:rPr>
                <w:rFonts w:cs="Times New Roman"/>
                <w:sz w:val="18"/>
                <w:szCs w:val="18"/>
                <w:rtl/>
                <w:cs/>
                <w:lang w:val="en-US"/>
              </w:rPr>
            </w:pPr>
            <w:r w:rsidRPr="005C619D">
              <w:rPr>
                <w:rFonts w:cs="Times New Roman"/>
                <w:sz w:val="18"/>
                <w:szCs w:val="18"/>
                <w:lang w:val="en-US"/>
              </w:rPr>
              <w:t>47,492</w:t>
            </w:r>
          </w:p>
        </w:tc>
      </w:tr>
      <w:tr w:rsidR="00E147CA" w:rsidRPr="005C619D" w14:paraId="0B632B5D" w14:textId="77777777" w:rsidTr="006F23CE">
        <w:tc>
          <w:tcPr>
            <w:tcW w:w="1099" w:type="pct"/>
          </w:tcPr>
          <w:p w14:paraId="5D175AC7" w14:textId="77777777" w:rsidR="00E147CA" w:rsidRPr="005C619D" w:rsidRDefault="00E147CA" w:rsidP="00E147CA">
            <w:pPr>
              <w:spacing w:line="240" w:lineRule="exact"/>
              <w:ind w:left="-9" w:right="-106" w:firstLine="18"/>
              <w:rPr>
                <w:rFonts w:cs="Times New Roman"/>
                <w:sz w:val="18"/>
                <w:szCs w:val="18"/>
              </w:rPr>
            </w:pPr>
            <w:r w:rsidRPr="005C619D">
              <w:rPr>
                <w:rFonts w:cs="Times New Roman"/>
                <w:sz w:val="18"/>
                <w:szCs w:val="18"/>
              </w:rPr>
              <w:t>Senior debentures</w:t>
            </w:r>
          </w:p>
        </w:tc>
        <w:tc>
          <w:tcPr>
            <w:tcW w:w="857" w:type="pct"/>
            <w:tcBorders>
              <w:top w:val="nil"/>
              <w:left w:val="nil"/>
              <w:bottom w:val="nil"/>
              <w:right w:val="nil"/>
            </w:tcBorders>
          </w:tcPr>
          <w:p w14:paraId="64026506" w14:textId="1C038D30" w:rsidR="00E147CA" w:rsidRPr="005C619D" w:rsidRDefault="00E147CA" w:rsidP="00E147CA">
            <w:pPr>
              <w:spacing w:line="240" w:lineRule="exact"/>
              <w:ind w:left="-120" w:right="-100"/>
              <w:jc w:val="center"/>
              <w:rPr>
                <w:rFonts w:cs="Times New Roman"/>
                <w:sz w:val="18"/>
                <w:szCs w:val="22"/>
                <w:lang w:val="en-US" w:bidi="th-TH"/>
              </w:rPr>
            </w:pPr>
            <w:r>
              <w:rPr>
                <w:rFonts w:cs="Times New Roman"/>
                <w:sz w:val="18"/>
                <w:szCs w:val="18"/>
                <w:lang w:val="en-US"/>
              </w:rPr>
              <w:t>3.108,6mLibor+1.</w:t>
            </w:r>
            <w:r w:rsidR="000E0096">
              <w:rPr>
                <w:rFonts w:cs="Times New Roman"/>
                <w:sz w:val="18"/>
                <w:szCs w:val="18"/>
                <w:lang w:val="en-US"/>
              </w:rPr>
              <w:t>47</w:t>
            </w:r>
            <w:r>
              <w:rPr>
                <w:rFonts w:cs="Times New Roman"/>
                <w:sz w:val="18"/>
                <w:szCs w:val="18"/>
                <w:lang w:val="en-US"/>
              </w:rPr>
              <w:t xml:space="preserve"> and 0.10-</w:t>
            </w:r>
            <w:r w:rsidR="000E0096">
              <w:rPr>
                <w:rFonts w:cs="Times New Roman"/>
                <w:sz w:val="18"/>
                <w:szCs w:val="18"/>
                <w:lang w:val="en-US"/>
              </w:rPr>
              <w:t>0.85</w:t>
            </w:r>
          </w:p>
        </w:tc>
        <w:tc>
          <w:tcPr>
            <w:tcW w:w="587" w:type="pct"/>
          </w:tcPr>
          <w:p w14:paraId="4AEA8420" w14:textId="77777777" w:rsidR="00E147CA" w:rsidRPr="005C619D" w:rsidRDefault="00E147CA" w:rsidP="00E147CA">
            <w:pPr>
              <w:spacing w:line="240" w:lineRule="exact"/>
              <w:ind w:left="-109" w:right="-93"/>
              <w:jc w:val="center"/>
              <w:rPr>
                <w:rFonts w:cs="Times New Roman"/>
                <w:sz w:val="18"/>
                <w:szCs w:val="18"/>
                <w:lang w:val="en-US"/>
              </w:rPr>
            </w:pPr>
            <w:r w:rsidRPr="005C619D">
              <w:rPr>
                <w:rFonts w:cs="Times New Roman"/>
                <w:spacing w:val="-6"/>
                <w:sz w:val="18"/>
                <w:szCs w:val="18"/>
                <w:lang w:val="en-US"/>
              </w:rPr>
              <w:t>2020 - 2025</w:t>
            </w:r>
          </w:p>
        </w:tc>
        <w:tc>
          <w:tcPr>
            <w:tcW w:w="426" w:type="pct"/>
          </w:tcPr>
          <w:p w14:paraId="21DB9D83" w14:textId="4B1D5A70" w:rsidR="00E147CA" w:rsidRPr="005C619D" w:rsidRDefault="00E147CA" w:rsidP="00E147CA">
            <w:pPr>
              <w:tabs>
                <w:tab w:val="decimal" w:pos="619"/>
              </w:tabs>
              <w:spacing w:line="240" w:lineRule="exact"/>
              <w:ind w:left="-110" w:right="-86"/>
              <w:rPr>
                <w:rFonts w:cs="Times New Roman"/>
                <w:sz w:val="18"/>
                <w:szCs w:val="18"/>
                <w:lang w:val="en-US"/>
              </w:rPr>
            </w:pPr>
            <w:r>
              <w:rPr>
                <w:rFonts w:cs="Times New Roman"/>
                <w:sz w:val="18"/>
                <w:szCs w:val="18"/>
                <w:lang w:val="en-US"/>
              </w:rPr>
              <w:t>-</w:t>
            </w:r>
          </w:p>
        </w:tc>
        <w:tc>
          <w:tcPr>
            <w:tcW w:w="426" w:type="pct"/>
          </w:tcPr>
          <w:p w14:paraId="013674EC" w14:textId="60F222F0" w:rsidR="00E147CA" w:rsidRPr="005C619D" w:rsidRDefault="00E147CA" w:rsidP="00E147CA">
            <w:pPr>
              <w:tabs>
                <w:tab w:val="decimal" w:pos="458"/>
              </w:tabs>
              <w:spacing w:line="240" w:lineRule="exact"/>
              <w:ind w:left="-108" w:right="-86"/>
              <w:jc w:val="center"/>
              <w:rPr>
                <w:rFonts w:cs="Times New Roman"/>
                <w:sz w:val="18"/>
                <w:szCs w:val="18"/>
                <w:lang w:val="en-US"/>
              </w:rPr>
            </w:pPr>
            <w:r>
              <w:rPr>
                <w:rFonts w:cs="Times New Roman"/>
                <w:sz w:val="18"/>
                <w:szCs w:val="18"/>
                <w:lang w:val="en-US"/>
              </w:rPr>
              <w:t>45,149</w:t>
            </w:r>
          </w:p>
        </w:tc>
        <w:tc>
          <w:tcPr>
            <w:tcW w:w="375" w:type="pct"/>
          </w:tcPr>
          <w:p w14:paraId="21303C68" w14:textId="1F8D0CB2" w:rsidR="00E147CA" w:rsidRPr="005C619D" w:rsidRDefault="00E147CA" w:rsidP="00E147CA">
            <w:pPr>
              <w:tabs>
                <w:tab w:val="decimal" w:pos="512"/>
              </w:tabs>
              <w:spacing w:line="240" w:lineRule="exact"/>
              <w:ind w:left="-119" w:right="-152"/>
              <w:rPr>
                <w:rFonts w:cs="Times New Roman"/>
                <w:sz w:val="18"/>
                <w:szCs w:val="18"/>
                <w:lang w:val="en-US"/>
              </w:rPr>
            </w:pPr>
            <w:r>
              <w:rPr>
                <w:rFonts w:cs="Times New Roman"/>
                <w:sz w:val="18"/>
                <w:szCs w:val="18"/>
                <w:lang w:val="en-US"/>
              </w:rPr>
              <w:t>45,149</w:t>
            </w:r>
          </w:p>
        </w:tc>
        <w:tc>
          <w:tcPr>
            <w:tcW w:w="426" w:type="pct"/>
          </w:tcPr>
          <w:p w14:paraId="528A1DE0" w14:textId="77777777" w:rsidR="00E147CA" w:rsidRPr="005C619D" w:rsidRDefault="00E147CA" w:rsidP="00E147CA">
            <w:pPr>
              <w:tabs>
                <w:tab w:val="decimal" w:pos="619"/>
              </w:tabs>
              <w:spacing w:line="240" w:lineRule="exact"/>
              <w:ind w:left="-110" w:right="-86"/>
              <w:rPr>
                <w:rFonts w:cs="Times New Roman"/>
                <w:sz w:val="18"/>
                <w:szCs w:val="18"/>
                <w:lang w:val="en-US"/>
              </w:rPr>
            </w:pPr>
            <w:r w:rsidRPr="005C619D">
              <w:rPr>
                <w:rFonts w:cs="Times New Roman"/>
                <w:sz w:val="18"/>
                <w:szCs w:val="18"/>
                <w:cs/>
                <w:lang w:val="en-US" w:bidi="th-TH"/>
              </w:rPr>
              <w:t>-</w:t>
            </w:r>
          </w:p>
        </w:tc>
        <w:tc>
          <w:tcPr>
            <w:tcW w:w="426" w:type="pct"/>
          </w:tcPr>
          <w:p w14:paraId="17A8F348" w14:textId="77777777" w:rsidR="00E147CA" w:rsidRPr="005C619D" w:rsidRDefault="00E147CA" w:rsidP="00E147CA">
            <w:pPr>
              <w:tabs>
                <w:tab w:val="decimal" w:pos="458"/>
              </w:tabs>
              <w:spacing w:line="240" w:lineRule="exact"/>
              <w:ind w:left="-108" w:right="-86"/>
              <w:jc w:val="center"/>
              <w:rPr>
                <w:rFonts w:cs="Times New Roman"/>
                <w:sz w:val="18"/>
                <w:szCs w:val="18"/>
                <w:lang w:val="en-US"/>
              </w:rPr>
            </w:pPr>
            <w:r w:rsidRPr="005C619D">
              <w:rPr>
                <w:rFonts w:cs="Times New Roman"/>
                <w:sz w:val="18"/>
                <w:szCs w:val="18"/>
                <w:lang w:val="en-US"/>
              </w:rPr>
              <w:t>29,770</w:t>
            </w:r>
          </w:p>
        </w:tc>
        <w:tc>
          <w:tcPr>
            <w:tcW w:w="379" w:type="pct"/>
          </w:tcPr>
          <w:p w14:paraId="4789C54E" w14:textId="77777777" w:rsidR="00E147CA" w:rsidRPr="005C619D" w:rsidRDefault="00E147CA" w:rsidP="00E147CA">
            <w:pPr>
              <w:tabs>
                <w:tab w:val="decimal" w:pos="512"/>
              </w:tabs>
              <w:spacing w:line="240" w:lineRule="exact"/>
              <w:ind w:left="-119" w:right="-152"/>
              <w:rPr>
                <w:rFonts w:cs="Times New Roman"/>
                <w:sz w:val="18"/>
                <w:szCs w:val="18"/>
                <w:lang w:val="en-US"/>
              </w:rPr>
            </w:pPr>
            <w:r w:rsidRPr="005C619D">
              <w:rPr>
                <w:rFonts w:cs="Times New Roman"/>
                <w:sz w:val="18"/>
                <w:szCs w:val="18"/>
                <w:lang w:val="en-US"/>
              </w:rPr>
              <w:t>29,770</w:t>
            </w:r>
          </w:p>
        </w:tc>
      </w:tr>
      <w:tr w:rsidR="00E147CA" w:rsidRPr="005C619D" w14:paraId="472FED9E" w14:textId="77777777" w:rsidTr="006F23CE">
        <w:tc>
          <w:tcPr>
            <w:tcW w:w="1099" w:type="pct"/>
            <w:vAlign w:val="bottom"/>
          </w:tcPr>
          <w:p w14:paraId="76834315" w14:textId="77777777" w:rsidR="00E147CA" w:rsidRPr="005C619D" w:rsidRDefault="00E147CA" w:rsidP="00E147CA">
            <w:pPr>
              <w:spacing w:line="240" w:lineRule="exact"/>
              <w:ind w:left="-9" w:right="-107" w:firstLine="18"/>
              <w:rPr>
                <w:rFonts w:cs="Times New Roman"/>
                <w:sz w:val="18"/>
                <w:szCs w:val="18"/>
                <w:lang w:val="en-US"/>
              </w:rPr>
            </w:pPr>
            <w:r w:rsidRPr="005C619D">
              <w:rPr>
                <w:rFonts w:cs="Times New Roman"/>
                <w:sz w:val="18"/>
                <w:szCs w:val="18"/>
                <w:lang w:val="en-US"/>
              </w:rPr>
              <w:t xml:space="preserve">Bills of exchange </w:t>
            </w:r>
            <w:r w:rsidRPr="005C619D">
              <w:rPr>
                <w:rFonts w:cs="Times New Roman"/>
                <w:sz w:val="18"/>
                <w:szCs w:val="18"/>
                <w:vertAlign w:val="superscript"/>
                <w:cs/>
                <w:lang w:val="en-US" w:bidi="th-TH"/>
              </w:rPr>
              <w:t>(</w:t>
            </w:r>
            <w:r w:rsidRPr="005C619D">
              <w:rPr>
                <w:rFonts w:cs="Times New Roman"/>
                <w:sz w:val="18"/>
                <w:szCs w:val="18"/>
                <w:vertAlign w:val="superscript"/>
                <w:lang w:val="en-US"/>
              </w:rPr>
              <w:t>3</w:t>
            </w:r>
            <w:r w:rsidRPr="005C619D">
              <w:rPr>
                <w:rFonts w:cs="Times New Roman"/>
                <w:sz w:val="18"/>
                <w:szCs w:val="18"/>
                <w:vertAlign w:val="superscript"/>
                <w:cs/>
                <w:lang w:val="en-US" w:bidi="th-TH"/>
              </w:rPr>
              <w:t>)</w:t>
            </w:r>
          </w:p>
        </w:tc>
        <w:tc>
          <w:tcPr>
            <w:tcW w:w="857" w:type="pct"/>
            <w:tcBorders>
              <w:top w:val="nil"/>
              <w:left w:val="nil"/>
              <w:bottom w:val="nil"/>
              <w:right w:val="nil"/>
            </w:tcBorders>
            <w:vAlign w:val="bottom"/>
          </w:tcPr>
          <w:p w14:paraId="24B17497" w14:textId="2BFD4CB9" w:rsidR="00E147CA" w:rsidRPr="005C619D" w:rsidRDefault="00E147CA" w:rsidP="00E147CA">
            <w:pPr>
              <w:spacing w:line="240" w:lineRule="exact"/>
              <w:ind w:left="-120" w:right="-100"/>
              <w:jc w:val="center"/>
              <w:rPr>
                <w:rFonts w:cs="Times New Roman"/>
                <w:sz w:val="18"/>
                <w:szCs w:val="18"/>
              </w:rPr>
            </w:pPr>
            <w:r>
              <w:rPr>
                <w:rFonts w:cs="Times New Roman"/>
                <w:sz w:val="18"/>
                <w:szCs w:val="18"/>
              </w:rPr>
              <w:t xml:space="preserve">2.15 </w:t>
            </w:r>
          </w:p>
        </w:tc>
        <w:tc>
          <w:tcPr>
            <w:tcW w:w="587" w:type="pct"/>
            <w:vAlign w:val="bottom"/>
          </w:tcPr>
          <w:p w14:paraId="46D2975A" w14:textId="77777777" w:rsidR="00E147CA" w:rsidRPr="005C619D" w:rsidRDefault="00E147CA" w:rsidP="00E147CA">
            <w:pPr>
              <w:spacing w:line="240" w:lineRule="exact"/>
              <w:ind w:left="-109" w:right="-93"/>
              <w:jc w:val="center"/>
              <w:rPr>
                <w:rFonts w:cs="Times New Roman"/>
                <w:sz w:val="18"/>
                <w:szCs w:val="18"/>
                <w:lang w:val="en-US"/>
              </w:rPr>
            </w:pPr>
            <w:r w:rsidRPr="005C619D">
              <w:rPr>
                <w:rFonts w:cs="Times New Roman"/>
                <w:sz w:val="18"/>
                <w:szCs w:val="18"/>
                <w:lang w:val="en-US"/>
              </w:rPr>
              <w:t>2012</w:t>
            </w:r>
          </w:p>
        </w:tc>
        <w:tc>
          <w:tcPr>
            <w:tcW w:w="426" w:type="pct"/>
            <w:vAlign w:val="bottom"/>
          </w:tcPr>
          <w:p w14:paraId="18053103" w14:textId="012CBEEB" w:rsidR="00E147CA" w:rsidRPr="005C619D" w:rsidRDefault="00E147CA" w:rsidP="00E147CA">
            <w:pPr>
              <w:tabs>
                <w:tab w:val="decimal" w:pos="619"/>
              </w:tabs>
              <w:spacing w:line="240" w:lineRule="exact"/>
              <w:ind w:left="-110" w:right="-86"/>
              <w:rPr>
                <w:rFonts w:cs="Times New Roman"/>
                <w:sz w:val="18"/>
                <w:szCs w:val="18"/>
                <w:lang w:val="en-US"/>
              </w:rPr>
            </w:pPr>
            <w:r>
              <w:rPr>
                <w:rFonts w:cs="Times New Roman"/>
                <w:sz w:val="18"/>
                <w:szCs w:val="18"/>
                <w:lang w:val="en-US"/>
              </w:rPr>
              <w:t>5</w:t>
            </w:r>
          </w:p>
        </w:tc>
        <w:tc>
          <w:tcPr>
            <w:tcW w:w="426" w:type="pct"/>
          </w:tcPr>
          <w:p w14:paraId="1A360759" w14:textId="2CA4DDF7" w:rsidR="00E147CA" w:rsidRPr="005C619D" w:rsidRDefault="00E147CA" w:rsidP="00E147CA">
            <w:pPr>
              <w:tabs>
                <w:tab w:val="decimal" w:pos="458"/>
              </w:tabs>
              <w:spacing w:line="240" w:lineRule="exact"/>
              <w:ind w:left="-108" w:right="-86"/>
              <w:jc w:val="center"/>
              <w:rPr>
                <w:rFonts w:cs="Times New Roman"/>
                <w:sz w:val="18"/>
                <w:szCs w:val="18"/>
                <w:lang w:val="en-US"/>
              </w:rPr>
            </w:pPr>
            <w:r>
              <w:rPr>
                <w:rFonts w:cs="Times New Roman"/>
                <w:sz w:val="18"/>
                <w:szCs w:val="18"/>
                <w:lang w:val="en-US"/>
              </w:rPr>
              <w:t>-</w:t>
            </w:r>
          </w:p>
        </w:tc>
        <w:tc>
          <w:tcPr>
            <w:tcW w:w="375" w:type="pct"/>
            <w:vAlign w:val="bottom"/>
          </w:tcPr>
          <w:p w14:paraId="25C4B135" w14:textId="4BE42718" w:rsidR="00E147CA" w:rsidRPr="005C619D" w:rsidRDefault="00E147CA" w:rsidP="00E147CA">
            <w:pPr>
              <w:tabs>
                <w:tab w:val="decimal" w:pos="512"/>
              </w:tabs>
              <w:spacing w:line="240" w:lineRule="exact"/>
              <w:ind w:left="-119" w:right="-152"/>
              <w:rPr>
                <w:rFonts w:cs="Times New Roman"/>
                <w:sz w:val="18"/>
                <w:szCs w:val="18"/>
                <w:lang w:val="en-US"/>
              </w:rPr>
            </w:pPr>
            <w:r>
              <w:rPr>
                <w:rFonts w:cs="Times New Roman"/>
                <w:sz w:val="18"/>
                <w:szCs w:val="18"/>
                <w:lang w:val="en-US"/>
              </w:rPr>
              <w:t>5</w:t>
            </w:r>
          </w:p>
        </w:tc>
        <w:tc>
          <w:tcPr>
            <w:tcW w:w="426" w:type="pct"/>
            <w:vAlign w:val="bottom"/>
          </w:tcPr>
          <w:p w14:paraId="05CF09DC" w14:textId="77777777" w:rsidR="00E147CA" w:rsidRPr="005C619D" w:rsidRDefault="00E147CA" w:rsidP="00E147CA">
            <w:pPr>
              <w:tabs>
                <w:tab w:val="decimal" w:pos="619"/>
              </w:tabs>
              <w:spacing w:line="240" w:lineRule="exact"/>
              <w:ind w:left="-110" w:right="-86"/>
              <w:rPr>
                <w:rFonts w:cs="Times New Roman"/>
                <w:sz w:val="18"/>
                <w:szCs w:val="18"/>
                <w:lang w:val="en-US"/>
              </w:rPr>
            </w:pPr>
            <w:r w:rsidRPr="005C619D">
              <w:rPr>
                <w:rFonts w:cs="Times New Roman"/>
                <w:sz w:val="18"/>
                <w:szCs w:val="18"/>
                <w:lang w:val="en-US"/>
              </w:rPr>
              <w:t>5</w:t>
            </w:r>
          </w:p>
        </w:tc>
        <w:tc>
          <w:tcPr>
            <w:tcW w:w="426" w:type="pct"/>
          </w:tcPr>
          <w:p w14:paraId="72B9FAF6" w14:textId="77777777" w:rsidR="00E147CA" w:rsidRPr="005C619D" w:rsidRDefault="00E147CA" w:rsidP="00E147CA">
            <w:pPr>
              <w:tabs>
                <w:tab w:val="decimal" w:pos="458"/>
              </w:tabs>
              <w:spacing w:line="240" w:lineRule="exact"/>
              <w:ind w:left="-108" w:right="-86"/>
              <w:jc w:val="center"/>
              <w:rPr>
                <w:rFonts w:cs="Times New Roman"/>
                <w:sz w:val="18"/>
                <w:szCs w:val="18"/>
                <w:lang w:val="en-US"/>
              </w:rPr>
            </w:pPr>
            <w:r w:rsidRPr="005C619D">
              <w:rPr>
                <w:rFonts w:cs="Times New Roman"/>
                <w:sz w:val="18"/>
                <w:szCs w:val="18"/>
                <w:cs/>
                <w:lang w:val="en-US" w:bidi="th-TH"/>
              </w:rPr>
              <w:t>-</w:t>
            </w:r>
          </w:p>
        </w:tc>
        <w:tc>
          <w:tcPr>
            <w:tcW w:w="379" w:type="pct"/>
            <w:vAlign w:val="bottom"/>
          </w:tcPr>
          <w:p w14:paraId="63DD987D" w14:textId="77777777" w:rsidR="00E147CA" w:rsidRPr="005C619D" w:rsidRDefault="00E147CA" w:rsidP="00E147CA">
            <w:pPr>
              <w:tabs>
                <w:tab w:val="decimal" w:pos="512"/>
              </w:tabs>
              <w:spacing w:line="240" w:lineRule="exact"/>
              <w:ind w:left="-119" w:right="-152"/>
              <w:rPr>
                <w:rFonts w:cs="Times New Roman"/>
                <w:sz w:val="18"/>
                <w:szCs w:val="18"/>
                <w:lang w:val="en-US"/>
              </w:rPr>
            </w:pPr>
            <w:r w:rsidRPr="005C619D">
              <w:rPr>
                <w:rFonts w:cs="Times New Roman"/>
                <w:sz w:val="18"/>
                <w:szCs w:val="18"/>
                <w:lang w:val="en-US"/>
              </w:rPr>
              <w:t>5</w:t>
            </w:r>
          </w:p>
        </w:tc>
      </w:tr>
      <w:tr w:rsidR="00E147CA" w:rsidRPr="005C619D" w14:paraId="40FCFB59" w14:textId="77777777" w:rsidTr="006F23CE">
        <w:tc>
          <w:tcPr>
            <w:tcW w:w="1099" w:type="pct"/>
            <w:vAlign w:val="bottom"/>
          </w:tcPr>
          <w:p w14:paraId="14BBAA0E" w14:textId="77777777" w:rsidR="00E147CA" w:rsidRPr="005C619D" w:rsidRDefault="00E147CA" w:rsidP="00E147CA">
            <w:pPr>
              <w:spacing w:line="240" w:lineRule="exact"/>
              <w:ind w:left="-9" w:right="-562" w:firstLine="18"/>
              <w:jc w:val="thaiDistribute"/>
              <w:rPr>
                <w:rFonts w:cs="Times New Roman"/>
                <w:sz w:val="18"/>
                <w:szCs w:val="18"/>
                <w:lang w:val="en-US"/>
              </w:rPr>
            </w:pPr>
            <w:r w:rsidRPr="005C619D">
              <w:rPr>
                <w:rFonts w:cs="Times New Roman"/>
                <w:sz w:val="18"/>
                <w:szCs w:val="18"/>
                <w:lang w:val="en-US"/>
              </w:rPr>
              <w:t>Other borrowings</w:t>
            </w:r>
          </w:p>
        </w:tc>
        <w:tc>
          <w:tcPr>
            <w:tcW w:w="857" w:type="pct"/>
            <w:tcBorders>
              <w:top w:val="nil"/>
              <w:left w:val="nil"/>
              <w:bottom w:val="nil"/>
              <w:right w:val="nil"/>
            </w:tcBorders>
            <w:vAlign w:val="bottom"/>
          </w:tcPr>
          <w:p w14:paraId="7E77A4E3" w14:textId="5ACC52ED" w:rsidR="00E147CA" w:rsidRPr="005C619D" w:rsidRDefault="00E147CA" w:rsidP="00E147CA">
            <w:pPr>
              <w:spacing w:line="240" w:lineRule="exact"/>
              <w:ind w:left="-120" w:right="-100"/>
              <w:jc w:val="center"/>
              <w:rPr>
                <w:rFonts w:cs="Times New Roman"/>
                <w:sz w:val="18"/>
                <w:szCs w:val="18"/>
              </w:rPr>
            </w:pPr>
            <w:r>
              <w:rPr>
                <w:rFonts w:cs="Times New Roman"/>
                <w:sz w:val="18"/>
                <w:szCs w:val="18"/>
              </w:rPr>
              <w:t>0.00-0.75</w:t>
            </w:r>
          </w:p>
        </w:tc>
        <w:tc>
          <w:tcPr>
            <w:tcW w:w="587" w:type="pct"/>
            <w:vAlign w:val="bottom"/>
          </w:tcPr>
          <w:p w14:paraId="4EFD9572" w14:textId="1C47FFB2" w:rsidR="00E147CA" w:rsidRPr="005C619D" w:rsidRDefault="00E147CA" w:rsidP="00E147CA">
            <w:pPr>
              <w:spacing w:line="240" w:lineRule="exact"/>
              <w:ind w:left="-109" w:right="-93"/>
              <w:jc w:val="center"/>
              <w:rPr>
                <w:rFonts w:cs="Times New Roman"/>
                <w:sz w:val="18"/>
                <w:szCs w:val="18"/>
                <w:lang w:val="en-US"/>
              </w:rPr>
            </w:pPr>
            <w:r w:rsidRPr="005C619D">
              <w:rPr>
                <w:rFonts w:cs="Times New Roman"/>
                <w:sz w:val="18"/>
                <w:szCs w:val="18"/>
                <w:lang w:val="en-US"/>
              </w:rPr>
              <w:t>20</w:t>
            </w:r>
            <w:r w:rsidR="00151803">
              <w:rPr>
                <w:rFonts w:cs="Times New Roman"/>
                <w:sz w:val="18"/>
                <w:szCs w:val="18"/>
                <w:lang w:val="en-US"/>
              </w:rPr>
              <w:t>2</w:t>
            </w:r>
            <w:r w:rsidR="000C3C59">
              <w:rPr>
                <w:rFonts w:cs="Times New Roman"/>
                <w:sz w:val="18"/>
                <w:szCs w:val="18"/>
                <w:lang w:val="en-US"/>
              </w:rPr>
              <w:t>0</w:t>
            </w:r>
            <w:r w:rsidRPr="005C619D">
              <w:rPr>
                <w:rFonts w:cs="Times New Roman"/>
                <w:sz w:val="18"/>
                <w:szCs w:val="18"/>
                <w:cs/>
                <w:lang w:val="en-US" w:bidi="th-TH"/>
              </w:rPr>
              <w:t xml:space="preserve"> - </w:t>
            </w:r>
            <w:r w:rsidRPr="005C619D">
              <w:rPr>
                <w:rFonts w:cs="Times New Roman"/>
                <w:sz w:val="18"/>
                <w:szCs w:val="18"/>
                <w:lang w:val="en-US"/>
              </w:rPr>
              <w:t>2031</w:t>
            </w:r>
          </w:p>
        </w:tc>
        <w:tc>
          <w:tcPr>
            <w:tcW w:w="426" w:type="pct"/>
            <w:tcBorders>
              <w:bottom w:val="nil"/>
            </w:tcBorders>
            <w:vAlign w:val="bottom"/>
          </w:tcPr>
          <w:p w14:paraId="715B0F5A" w14:textId="0304C0EE" w:rsidR="00E147CA" w:rsidRPr="005C619D" w:rsidRDefault="00E147CA" w:rsidP="00E147CA">
            <w:pPr>
              <w:pBdr>
                <w:bottom w:val="single" w:sz="4" w:space="1" w:color="auto"/>
              </w:pBdr>
              <w:tabs>
                <w:tab w:val="decimal" w:pos="619"/>
              </w:tabs>
              <w:spacing w:line="240" w:lineRule="exact"/>
              <w:ind w:left="-110" w:right="-86"/>
              <w:rPr>
                <w:rFonts w:cs="Times New Roman"/>
                <w:sz w:val="18"/>
                <w:szCs w:val="18"/>
                <w:lang w:val="en-US"/>
              </w:rPr>
            </w:pPr>
            <w:r>
              <w:rPr>
                <w:rFonts w:cs="Times New Roman"/>
                <w:sz w:val="18"/>
                <w:szCs w:val="18"/>
                <w:lang w:val="en-US"/>
              </w:rPr>
              <w:t>29</w:t>
            </w:r>
          </w:p>
        </w:tc>
        <w:tc>
          <w:tcPr>
            <w:tcW w:w="426" w:type="pct"/>
            <w:tcBorders>
              <w:bottom w:val="nil"/>
            </w:tcBorders>
          </w:tcPr>
          <w:p w14:paraId="4D68E0D6" w14:textId="4C27B98C" w:rsidR="00E147CA" w:rsidRPr="005C619D" w:rsidRDefault="00E147CA" w:rsidP="00E147CA">
            <w:pPr>
              <w:pBdr>
                <w:bottom w:val="single" w:sz="4" w:space="1" w:color="auto"/>
              </w:pBdr>
              <w:tabs>
                <w:tab w:val="decimal" w:pos="458"/>
              </w:tabs>
              <w:spacing w:line="240" w:lineRule="exact"/>
              <w:ind w:right="-86"/>
              <w:jc w:val="center"/>
              <w:rPr>
                <w:rFonts w:cs="Times New Roman"/>
                <w:sz w:val="18"/>
                <w:szCs w:val="18"/>
                <w:lang w:val="en-US"/>
              </w:rPr>
            </w:pPr>
            <w:r>
              <w:rPr>
                <w:rFonts w:cs="Times New Roman"/>
                <w:sz w:val="18"/>
                <w:szCs w:val="18"/>
                <w:lang w:val="en-US"/>
              </w:rPr>
              <w:t>67</w:t>
            </w:r>
          </w:p>
        </w:tc>
        <w:tc>
          <w:tcPr>
            <w:tcW w:w="375" w:type="pct"/>
            <w:tcBorders>
              <w:bottom w:val="nil"/>
            </w:tcBorders>
            <w:vAlign w:val="bottom"/>
          </w:tcPr>
          <w:p w14:paraId="4B86565F" w14:textId="66E75BE5" w:rsidR="00E147CA" w:rsidRPr="005C619D" w:rsidRDefault="006F23CE" w:rsidP="00E147CA">
            <w:pPr>
              <w:pBdr>
                <w:bottom w:val="single" w:sz="4" w:space="1" w:color="auto"/>
              </w:pBdr>
              <w:tabs>
                <w:tab w:val="decimal" w:pos="512"/>
              </w:tabs>
              <w:spacing w:line="240" w:lineRule="exact"/>
              <w:ind w:right="-86"/>
              <w:rPr>
                <w:rFonts w:cs="Times New Roman"/>
                <w:sz w:val="18"/>
                <w:szCs w:val="18"/>
                <w:lang w:val="en-US"/>
              </w:rPr>
            </w:pPr>
            <w:r>
              <w:rPr>
                <w:rFonts w:cs="Times New Roman"/>
                <w:sz w:val="18"/>
                <w:szCs w:val="18"/>
                <w:lang w:val="en-US"/>
              </w:rPr>
              <w:t>96</w:t>
            </w:r>
          </w:p>
        </w:tc>
        <w:tc>
          <w:tcPr>
            <w:tcW w:w="426" w:type="pct"/>
            <w:tcBorders>
              <w:bottom w:val="nil"/>
            </w:tcBorders>
            <w:vAlign w:val="bottom"/>
          </w:tcPr>
          <w:p w14:paraId="7BAC522D" w14:textId="77777777" w:rsidR="00E147CA" w:rsidRPr="005C619D" w:rsidRDefault="00E147CA" w:rsidP="001A74DF">
            <w:pPr>
              <w:pBdr>
                <w:bottom w:val="single" w:sz="4" w:space="1" w:color="auto"/>
              </w:pBdr>
              <w:tabs>
                <w:tab w:val="decimal" w:pos="619"/>
              </w:tabs>
              <w:spacing w:line="240" w:lineRule="exact"/>
              <w:ind w:left="-34" w:right="-193"/>
              <w:rPr>
                <w:rFonts w:cs="Times New Roman"/>
                <w:sz w:val="18"/>
                <w:szCs w:val="18"/>
                <w:lang w:val="en-US"/>
              </w:rPr>
            </w:pPr>
            <w:r w:rsidRPr="005C619D">
              <w:rPr>
                <w:rFonts w:cs="Times New Roman"/>
                <w:sz w:val="18"/>
                <w:szCs w:val="18"/>
                <w:lang w:val="en-US"/>
              </w:rPr>
              <w:t>18</w:t>
            </w:r>
          </w:p>
        </w:tc>
        <w:tc>
          <w:tcPr>
            <w:tcW w:w="426" w:type="pct"/>
            <w:tcBorders>
              <w:bottom w:val="nil"/>
            </w:tcBorders>
          </w:tcPr>
          <w:p w14:paraId="1CD9761F" w14:textId="77777777" w:rsidR="00E147CA" w:rsidRPr="005C619D" w:rsidRDefault="00E147CA" w:rsidP="00E147CA">
            <w:pPr>
              <w:pBdr>
                <w:bottom w:val="single" w:sz="4" w:space="1" w:color="auto"/>
              </w:pBdr>
              <w:tabs>
                <w:tab w:val="decimal" w:pos="458"/>
              </w:tabs>
              <w:spacing w:line="240" w:lineRule="exact"/>
              <w:ind w:right="-86"/>
              <w:jc w:val="center"/>
              <w:rPr>
                <w:rFonts w:cs="Times New Roman"/>
                <w:sz w:val="18"/>
                <w:szCs w:val="18"/>
                <w:lang w:val="en-US"/>
              </w:rPr>
            </w:pPr>
            <w:r w:rsidRPr="005C619D">
              <w:rPr>
                <w:rFonts w:cs="Times New Roman"/>
                <w:sz w:val="18"/>
                <w:szCs w:val="18"/>
                <w:lang w:val="en-US"/>
              </w:rPr>
              <w:t>68</w:t>
            </w:r>
          </w:p>
        </w:tc>
        <w:tc>
          <w:tcPr>
            <w:tcW w:w="379" w:type="pct"/>
            <w:tcBorders>
              <w:bottom w:val="nil"/>
            </w:tcBorders>
            <w:vAlign w:val="bottom"/>
          </w:tcPr>
          <w:p w14:paraId="5D953AC8" w14:textId="77777777" w:rsidR="00E147CA" w:rsidRPr="005C619D" w:rsidRDefault="00E147CA" w:rsidP="00E147CA">
            <w:pPr>
              <w:pBdr>
                <w:bottom w:val="single" w:sz="4" w:space="1" w:color="auto"/>
              </w:pBdr>
              <w:tabs>
                <w:tab w:val="decimal" w:pos="512"/>
              </w:tabs>
              <w:spacing w:line="240" w:lineRule="exact"/>
              <w:ind w:right="-86"/>
              <w:rPr>
                <w:rFonts w:cs="Times New Roman"/>
                <w:sz w:val="18"/>
                <w:szCs w:val="18"/>
                <w:lang w:val="en-US"/>
              </w:rPr>
            </w:pPr>
            <w:r w:rsidRPr="005C619D">
              <w:rPr>
                <w:rFonts w:cs="Times New Roman"/>
                <w:sz w:val="18"/>
                <w:szCs w:val="18"/>
                <w:lang w:val="en-US"/>
              </w:rPr>
              <w:t>86</w:t>
            </w:r>
          </w:p>
        </w:tc>
      </w:tr>
      <w:tr w:rsidR="00243265" w:rsidRPr="005C619D" w14:paraId="39D69ACD" w14:textId="77777777" w:rsidTr="006F23CE">
        <w:tc>
          <w:tcPr>
            <w:tcW w:w="1099" w:type="pct"/>
            <w:tcBorders>
              <w:bottom w:val="nil"/>
            </w:tcBorders>
            <w:vAlign w:val="bottom"/>
          </w:tcPr>
          <w:p w14:paraId="4443665D" w14:textId="77777777" w:rsidR="00243265" w:rsidRPr="005C619D" w:rsidRDefault="00243265" w:rsidP="00243265">
            <w:pPr>
              <w:tabs>
                <w:tab w:val="left" w:pos="293"/>
              </w:tabs>
              <w:spacing w:line="240" w:lineRule="exact"/>
              <w:ind w:left="-9" w:right="-292" w:firstLine="18"/>
              <w:rPr>
                <w:rFonts w:cs="Times New Roman"/>
                <w:b/>
                <w:bCs/>
                <w:spacing w:val="-6"/>
                <w:sz w:val="18"/>
                <w:szCs w:val="18"/>
              </w:rPr>
            </w:pPr>
            <w:r w:rsidRPr="005C619D">
              <w:rPr>
                <w:rFonts w:cs="Times New Roman"/>
                <w:b/>
                <w:bCs/>
                <w:sz w:val="18"/>
                <w:szCs w:val="18"/>
              </w:rPr>
              <w:t>Total</w:t>
            </w:r>
          </w:p>
        </w:tc>
        <w:tc>
          <w:tcPr>
            <w:tcW w:w="857" w:type="pct"/>
            <w:tcBorders>
              <w:bottom w:val="nil"/>
            </w:tcBorders>
            <w:vAlign w:val="center"/>
          </w:tcPr>
          <w:p w14:paraId="68BAE03D" w14:textId="77777777" w:rsidR="00243265" w:rsidRPr="005C619D" w:rsidRDefault="00243265" w:rsidP="00243265">
            <w:pPr>
              <w:spacing w:line="240" w:lineRule="exact"/>
              <w:ind w:left="-120" w:right="-100"/>
              <w:jc w:val="center"/>
              <w:rPr>
                <w:rFonts w:cs="Times New Roman"/>
                <w:b/>
                <w:bCs/>
                <w:sz w:val="18"/>
                <w:szCs w:val="18"/>
              </w:rPr>
            </w:pPr>
          </w:p>
        </w:tc>
        <w:tc>
          <w:tcPr>
            <w:tcW w:w="587" w:type="pct"/>
            <w:tcBorders>
              <w:bottom w:val="nil"/>
            </w:tcBorders>
            <w:vAlign w:val="bottom"/>
          </w:tcPr>
          <w:p w14:paraId="643977EC" w14:textId="77777777" w:rsidR="00243265" w:rsidRPr="005C619D" w:rsidRDefault="00243265" w:rsidP="00243265">
            <w:pPr>
              <w:spacing w:line="240" w:lineRule="exact"/>
              <w:ind w:left="-109" w:right="-93"/>
              <w:jc w:val="center"/>
              <w:rPr>
                <w:rFonts w:cs="Times New Roman"/>
                <w:b/>
                <w:bCs/>
                <w:sz w:val="18"/>
                <w:szCs w:val="18"/>
                <w:lang w:val="en-US"/>
              </w:rPr>
            </w:pPr>
          </w:p>
        </w:tc>
        <w:tc>
          <w:tcPr>
            <w:tcW w:w="426" w:type="pct"/>
            <w:tcBorders>
              <w:bottom w:val="nil"/>
            </w:tcBorders>
            <w:vAlign w:val="bottom"/>
          </w:tcPr>
          <w:p w14:paraId="0BBA8AEE" w14:textId="5E201838" w:rsidR="00243265" w:rsidRPr="005C619D" w:rsidRDefault="00E147CA" w:rsidP="00243265">
            <w:pPr>
              <w:pBdr>
                <w:bottom w:val="double" w:sz="4" w:space="1" w:color="auto"/>
              </w:pBdr>
              <w:tabs>
                <w:tab w:val="decimal" w:pos="619"/>
              </w:tabs>
              <w:spacing w:line="240" w:lineRule="exact"/>
              <w:ind w:left="-110" w:right="-86"/>
              <w:rPr>
                <w:rFonts w:cs="Times New Roman"/>
                <w:b/>
                <w:bCs/>
                <w:sz w:val="18"/>
                <w:szCs w:val="18"/>
                <w:lang w:val="en-US"/>
              </w:rPr>
            </w:pPr>
            <w:r>
              <w:rPr>
                <w:rFonts w:cs="Times New Roman"/>
                <w:b/>
                <w:bCs/>
                <w:sz w:val="18"/>
                <w:szCs w:val="18"/>
                <w:lang w:val="en-US"/>
              </w:rPr>
              <w:t>35,464</w:t>
            </w:r>
          </w:p>
        </w:tc>
        <w:tc>
          <w:tcPr>
            <w:tcW w:w="426" w:type="pct"/>
            <w:tcBorders>
              <w:bottom w:val="nil"/>
            </w:tcBorders>
          </w:tcPr>
          <w:p w14:paraId="0E70790C" w14:textId="1C1150DD" w:rsidR="00243265" w:rsidRPr="005C619D" w:rsidRDefault="00E147CA" w:rsidP="00243265">
            <w:pPr>
              <w:pBdr>
                <w:bottom w:val="double" w:sz="4" w:space="1" w:color="auto"/>
              </w:pBdr>
              <w:tabs>
                <w:tab w:val="decimal" w:pos="524"/>
              </w:tabs>
              <w:spacing w:line="240" w:lineRule="exact"/>
              <w:ind w:left="-41" w:right="-298"/>
              <w:rPr>
                <w:rFonts w:cs="Times New Roman"/>
                <w:b/>
                <w:bCs/>
                <w:sz w:val="18"/>
                <w:szCs w:val="18"/>
                <w:rtl/>
                <w:cs/>
                <w:lang w:val="en-US"/>
              </w:rPr>
            </w:pPr>
            <w:r>
              <w:rPr>
                <w:rFonts w:cs="Times New Roman"/>
                <w:b/>
                <w:bCs/>
                <w:sz w:val="18"/>
                <w:szCs w:val="18"/>
                <w:lang w:val="en-US"/>
              </w:rPr>
              <w:t>57,702</w:t>
            </w:r>
          </w:p>
        </w:tc>
        <w:tc>
          <w:tcPr>
            <w:tcW w:w="375" w:type="pct"/>
            <w:tcBorders>
              <w:bottom w:val="nil"/>
            </w:tcBorders>
          </w:tcPr>
          <w:p w14:paraId="0BE077C3" w14:textId="06BD5EBC" w:rsidR="00243265" w:rsidRPr="005C619D" w:rsidRDefault="006F23CE" w:rsidP="006F23CE">
            <w:pPr>
              <w:pBdr>
                <w:bottom w:val="double" w:sz="4" w:space="1" w:color="auto"/>
              </w:pBdr>
              <w:tabs>
                <w:tab w:val="decimal" w:pos="500"/>
              </w:tabs>
              <w:spacing w:line="240" w:lineRule="exact"/>
              <w:ind w:left="-41" w:right="-305" w:hanging="17"/>
              <w:rPr>
                <w:rFonts w:cs="Times New Roman"/>
                <w:b/>
                <w:bCs/>
                <w:sz w:val="18"/>
                <w:szCs w:val="18"/>
                <w:lang w:val="en-US"/>
              </w:rPr>
            </w:pPr>
            <w:r>
              <w:rPr>
                <w:rFonts w:cs="Times New Roman"/>
                <w:b/>
                <w:bCs/>
                <w:sz w:val="18"/>
                <w:szCs w:val="18"/>
                <w:lang w:val="en-US"/>
              </w:rPr>
              <w:t>93</w:t>
            </w:r>
            <w:r w:rsidR="00E147CA">
              <w:rPr>
                <w:rFonts w:cs="Times New Roman"/>
                <w:b/>
                <w:bCs/>
                <w:sz w:val="18"/>
                <w:szCs w:val="18"/>
                <w:lang w:val="en-US"/>
              </w:rPr>
              <w:t>,</w:t>
            </w:r>
            <w:r>
              <w:rPr>
                <w:rFonts w:cs="Times New Roman"/>
                <w:b/>
                <w:bCs/>
                <w:sz w:val="18"/>
                <w:szCs w:val="18"/>
                <w:lang w:val="en-US"/>
              </w:rPr>
              <w:t>166</w:t>
            </w:r>
          </w:p>
        </w:tc>
        <w:tc>
          <w:tcPr>
            <w:tcW w:w="426" w:type="pct"/>
            <w:tcBorders>
              <w:bottom w:val="nil"/>
            </w:tcBorders>
            <w:vAlign w:val="bottom"/>
          </w:tcPr>
          <w:p w14:paraId="3D5F225F" w14:textId="77777777" w:rsidR="00243265" w:rsidRPr="005C619D" w:rsidRDefault="00243265" w:rsidP="001A74DF">
            <w:pPr>
              <w:pBdr>
                <w:bottom w:val="double" w:sz="4" w:space="1" w:color="auto"/>
              </w:pBdr>
              <w:tabs>
                <w:tab w:val="decimal" w:pos="619"/>
              </w:tabs>
              <w:spacing w:line="240" w:lineRule="exact"/>
              <w:ind w:left="-34" w:right="-193"/>
              <w:rPr>
                <w:rFonts w:cs="Times New Roman"/>
                <w:b/>
                <w:bCs/>
                <w:sz w:val="18"/>
                <w:szCs w:val="18"/>
                <w:lang w:val="en-US"/>
              </w:rPr>
            </w:pPr>
            <w:r w:rsidRPr="005C619D">
              <w:rPr>
                <w:rFonts w:cs="Times New Roman"/>
                <w:b/>
                <w:bCs/>
                <w:sz w:val="18"/>
                <w:szCs w:val="18"/>
                <w:lang w:val="en-US"/>
              </w:rPr>
              <w:t>35,453</w:t>
            </w:r>
          </w:p>
        </w:tc>
        <w:tc>
          <w:tcPr>
            <w:tcW w:w="426" w:type="pct"/>
            <w:tcBorders>
              <w:bottom w:val="nil"/>
            </w:tcBorders>
          </w:tcPr>
          <w:p w14:paraId="05B668A3" w14:textId="77777777" w:rsidR="00243265" w:rsidRPr="005C619D" w:rsidRDefault="00243265" w:rsidP="00243265">
            <w:pPr>
              <w:pBdr>
                <w:bottom w:val="double" w:sz="4" w:space="1" w:color="auto"/>
              </w:pBdr>
              <w:tabs>
                <w:tab w:val="decimal" w:pos="524"/>
              </w:tabs>
              <w:spacing w:line="240" w:lineRule="exact"/>
              <w:ind w:left="-41" w:right="-298"/>
              <w:rPr>
                <w:rFonts w:cs="Times New Roman"/>
                <w:b/>
                <w:bCs/>
                <w:sz w:val="18"/>
                <w:szCs w:val="18"/>
                <w:rtl/>
                <w:cs/>
                <w:lang w:val="en-US"/>
              </w:rPr>
            </w:pPr>
            <w:r w:rsidRPr="005C619D">
              <w:rPr>
                <w:rFonts w:cs="Times New Roman"/>
                <w:b/>
                <w:bCs/>
                <w:sz w:val="18"/>
                <w:szCs w:val="18"/>
                <w:lang w:val="en-US"/>
              </w:rPr>
              <w:t xml:space="preserve">  41,900</w:t>
            </w:r>
          </w:p>
        </w:tc>
        <w:tc>
          <w:tcPr>
            <w:tcW w:w="379" w:type="pct"/>
            <w:tcBorders>
              <w:bottom w:val="nil"/>
            </w:tcBorders>
          </w:tcPr>
          <w:p w14:paraId="41D8EBB0" w14:textId="77777777" w:rsidR="00243265" w:rsidRPr="005C619D" w:rsidRDefault="00243265" w:rsidP="00243265">
            <w:pPr>
              <w:pBdr>
                <w:bottom w:val="double" w:sz="4" w:space="1" w:color="auto"/>
              </w:pBdr>
              <w:tabs>
                <w:tab w:val="decimal" w:pos="150"/>
              </w:tabs>
              <w:spacing w:line="240" w:lineRule="exact"/>
              <w:ind w:left="-41" w:right="-305" w:hanging="17"/>
              <w:rPr>
                <w:rFonts w:cs="Times New Roman"/>
                <w:b/>
                <w:bCs/>
                <w:sz w:val="18"/>
                <w:szCs w:val="18"/>
                <w:lang w:val="en-US"/>
              </w:rPr>
            </w:pPr>
            <w:r w:rsidRPr="005C619D">
              <w:rPr>
                <w:rFonts w:cs="Times New Roman"/>
                <w:b/>
                <w:bCs/>
                <w:sz w:val="18"/>
                <w:szCs w:val="18"/>
                <w:lang w:val="en-US"/>
              </w:rPr>
              <w:t xml:space="preserve">  77,353</w:t>
            </w:r>
          </w:p>
        </w:tc>
      </w:tr>
    </w:tbl>
    <w:p w14:paraId="78FD7878" w14:textId="77777777" w:rsidR="00EC27B8" w:rsidRPr="005C619D" w:rsidRDefault="00EC27B8">
      <w:pPr>
        <w:rPr>
          <w:rFonts w:cs="Times New Roman"/>
        </w:rPr>
      </w:pPr>
    </w:p>
    <w:p w14:paraId="2F03972B" w14:textId="525D0730" w:rsidR="007E4B12" w:rsidRPr="005C619D" w:rsidRDefault="007A6AC6" w:rsidP="00384F06">
      <w:pPr>
        <w:ind w:left="720" w:right="29" w:hanging="216"/>
        <w:jc w:val="thaiDistribute"/>
        <w:rPr>
          <w:rFonts w:cs="Times New Roman"/>
          <w:sz w:val="14"/>
          <w:szCs w:val="14"/>
        </w:rPr>
      </w:pPr>
      <w:r w:rsidRPr="005C619D">
        <w:rPr>
          <w:rFonts w:cs="Times New Roman"/>
          <w:sz w:val="14"/>
          <w:szCs w:val="14"/>
          <w:vertAlign w:val="superscript"/>
        </w:rPr>
        <w:t>(1</w:t>
      </w:r>
      <w:r w:rsidR="007E4B12" w:rsidRPr="005C619D">
        <w:rPr>
          <w:rFonts w:cs="Times New Roman"/>
          <w:sz w:val="14"/>
          <w:szCs w:val="14"/>
          <w:vertAlign w:val="superscript"/>
        </w:rPr>
        <w:t>)</w:t>
      </w:r>
      <w:r w:rsidR="00CB0DCA" w:rsidRPr="005C619D">
        <w:rPr>
          <w:rFonts w:cs="Times New Roman"/>
          <w:sz w:val="14"/>
          <w:szCs w:val="14"/>
          <w:vertAlign w:val="superscript"/>
          <w:cs/>
          <w:lang w:bidi="th-TH"/>
        </w:rPr>
        <w:tab/>
      </w:r>
      <w:r w:rsidR="007E4B12" w:rsidRPr="005C619D">
        <w:rPr>
          <w:rFonts w:cs="Times New Roman"/>
          <w:sz w:val="14"/>
          <w:szCs w:val="14"/>
        </w:rPr>
        <w:t>Counted as a part of Tier 2 capital, which is determined under the conditions as specified in</w:t>
      </w:r>
      <w:r w:rsidR="00B41E7C" w:rsidRPr="005C619D">
        <w:rPr>
          <w:rFonts w:cs="Times New Roman"/>
          <w:sz w:val="14"/>
          <w:szCs w:val="14"/>
        </w:rPr>
        <w:t xml:space="preserve"> the </w:t>
      </w:r>
      <w:proofErr w:type="spellStart"/>
      <w:r w:rsidR="00B41E7C" w:rsidRPr="005C619D">
        <w:rPr>
          <w:rFonts w:cs="Times New Roman"/>
          <w:sz w:val="14"/>
          <w:szCs w:val="14"/>
        </w:rPr>
        <w:t>Bo</w:t>
      </w:r>
      <w:r w:rsidR="001B05FA" w:rsidRPr="005C619D">
        <w:rPr>
          <w:rFonts w:cs="Times New Roman"/>
          <w:sz w:val="14"/>
          <w:szCs w:val="14"/>
        </w:rPr>
        <w:t>T’s</w:t>
      </w:r>
      <w:proofErr w:type="spellEnd"/>
      <w:r w:rsidR="001B05FA" w:rsidRPr="005C619D">
        <w:rPr>
          <w:rFonts w:cs="Times New Roman"/>
          <w:sz w:val="14"/>
          <w:szCs w:val="14"/>
        </w:rPr>
        <w:t xml:space="preserve"> Notification </w:t>
      </w:r>
      <w:r w:rsidR="001B05FA" w:rsidRPr="005C619D">
        <w:rPr>
          <w:rFonts w:cs="Times New Roman"/>
          <w:i/>
          <w:iCs/>
          <w:sz w:val="14"/>
          <w:szCs w:val="14"/>
        </w:rPr>
        <w:t>(</w:t>
      </w:r>
      <w:r w:rsidR="009D0511" w:rsidRPr="005C619D">
        <w:rPr>
          <w:rFonts w:cs="Times New Roman"/>
          <w:i/>
          <w:iCs/>
          <w:sz w:val="14"/>
          <w:szCs w:val="14"/>
        </w:rPr>
        <w:t>n</w:t>
      </w:r>
      <w:r w:rsidR="006B7712" w:rsidRPr="005C619D">
        <w:rPr>
          <w:rFonts w:cs="Times New Roman"/>
          <w:i/>
          <w:iCs/>
          <w:sz w:val="14"/>
          <w:szCs w:val="14"/>
        </w:rPr>
        <w:t xml:space="preserve">ote </w:t>
      </w:r>
      <w:r w:rsidR="00951841">
        <w:rPr>
          <w:rFonts w:cs="Times New Roman"/>
          <w:i/>
          <w:iCs/>
          <w:sz w:val="14"/>
          <w:szCs w:val="14"/>
        </w:rPr>
        <w:t>9</w:t>
      </w:r>
      <w:r w:rsidR="007E4B12" w:rsidRPr="005C619D">
        <w:rPr>
          <w:rFonts w:cs="Times New Roman"/>
          <w:i/>
          <w:iCs/>
          <w:sz w:val="14"/>
          <w:szCs w:val="14"/>
        </w:rPr>
        <w:t>)</w:t>
      </w:r>
    </w:p>
    <w:p w14:paraId="37CB24F6" w14:textId="77777777" w:rsidR="007E4B12" w:rsidRPr="005C619D" w:rsidRDefault="007A6AC6" w:rsidP="00384F06">
      <w:pPr>
        <w:ind w:left="720" w:right="29" w:hanging="216"/>
        <w:jc w:val="thaiDistribute"/>
        <w:rPr>
          <w:rFonts w:cs="Times New Roman"/>
          <w:sz w:val="14"/>
          <w:szCs w:val="14"/>
        </w:rPr>
      </w:pPr>
      <w:r w:rsidRPr="005C619D">
        <w:rPr>
          <w:rFonts w:cs="Times New Roman"/>
          <w:sz w:val="14"/>
          <w:szCs w:val="14"/>
          <w:vertAlign w:val="superscript"/>
        </w:rPr>
        <w:t>(2</w:t>
      </w:r>
      <w:r w:rsidR="007E4B12" w:rsidRPr="005C619D">
        <w:rPr>
          <w:rFonts w:cs="Times New Roman"/>
          <w:sz w:val="14"/>
          <w:szCs w:val="14"/>
          <w:vertAlign w:val="superscript"/>
        </w:rPr>
        <w:t>)</w:t>
      </w:r>
      <w:r w:rsidR="005F4A1C" w:rsidRPr="005C619D">
        <w:rPr>
          <w:rFonts w:cs="Times New Roman"/>
          <w:sz w:val="14"/>
          <w:szCs w:val="14"/>
          <w:rtl/>
        </w:rPr>
        <w:tab/>
      </w:r>
      <w:r w:rsidR="007E4B12" w:rsidRPr="005C619D">
        <w:rPr>
          <w:rFonts w:cs="Times New Roman"/>
          <w:sz w:val="14"/>
          <w:szCs w:val="14"/>
        </w:rPr>
        <w:t>The years in which call option exercise periods start</w:t>
      </w:r>
    </w:p>
    <w:p w14:paraId="0755D121" w14:textId="77777777" w:rsidR="005F4A1C" w:rsidRPr="005C619D" w:rsidRDefault="005F4A1C" w:rsidP="00384F06">
      <w:pPr>
        <w:spacing w:line="240" w:lineRule="atLeast"/>
        <w:ind w:left="720" w:right="29" w:hanging="216"/>
        <w:jc w:val="thaiDistribute"/>
        <w:rPr>
          <w:rFonts w:cs="Times New Roman"/>
          <w:sz w:val="14"/>
          <w:szCs w:val="14"/>
        </w:rPr>
      </w:pPr>
      <w:r w:rsidRPr="005C619D">
        <w:rPr>
          <w:rFonts w:cs="Times New Roman"/>
          <w:sz w:val="14"/>
          <w:szCs w:val="14"/>
          <w:vertAlign w:val="superscript"/>
        </w:rPr>
        <w:t>(3)</w:t>
      </w:r>
      <w:r w:rsidRPr="005C619D">
        <w:rPr>
          <w:rFonts w:cs="Times New Roman"/>
          <w:sz w:val="14"/>
          <w:szCs w:val="14"/>
        </w:rPr>
        <w:tab/>
      </w:r>
      <w:r w:rsidR="00EC2FD7" w:rsidRPr="005C619D">
        <w:rPr>
          <w:rFonts w:cs="Times New Roman"/>
          <w:sz w:val="14"/>
          <w:szCs w:val="14"/>
        </w:rPr>
        <w:t>T</w:t>
      </w:r>
      <w:r w:rsidRPr="005C619D">
        <w:rPr>
          <w:rFonts w:cs="Times New Roman"/>
          <w:sz w:val="14"/>
          <w:szCs w:val="14"/>
        </w:rPr>
        <w:t>he outstanding balance of bills of</w:t>
      </w:r>
      <w:r w:rsidR="00FB347F" w:rsidRPr="005C619D">
        <w:rPr>
          <w:rFonts w:cs="Times New Roman"/>
          <w:sz w:val="14"/>
          <w:szCs w:val="14"/>
        </w:rPr>
        <w:t xml:space="preserve"> exchange</w:t>
      </w:r>
      <w:r w:rsidRPr="005C619D">
        <w:rPr>
          <w:rFonts w:cs="Times New Roman"/>
          <w:sz w:val="14"/>
          <w:szCs w:val="14"/>
        </w:rPr>
        <w:t xml:space="preserve"> </w:t>
      </w:r>
      <w:r w:rsidR="00EC2FD7" w:rsidRPr="005C619D">
        <w:rPr>
          <w:rFonts w:cs="Times New Roman"/>
          <w:sz w:val="14"/>
          <w:szCs w:val="14"/>
        </w:rPr>
        <w:t xml:space="preserve">maturing </w:t>
      </w:r>
      <w:r w:rsidRPr="005C619D">
        <w:rPr>
          <w:rFonts w:cs="Times New Roman"/>
          <w:sz w:val="14"/>
          <w:szCs w:val="14"/>
        </w:rPr>
        <w:t>during the year 2012 were waiting for redeem by the holders.</w:t>
      </w:r>
    </w:p>
    <w:p w14:paraId="5C0A123D" w14:textId="77777777" w:rsidR="00131456" w:rsidRDefault="00131456" w:rsidP="005431A7">
      <w:pPr>
        <w:tabs>
          <w:tab w:val="left" w:pos="540"/>
        </w:tabs>
        <w:spacing w:line="240" w:lineRule="atLeast"/>
        <w:ind w:left="540" w:hanging="540"/>
        <w:jc w:val="both"/>
        <w:rPr>
          <w:rFonts w:cstheme="minorBidi"/>
          <w:b/>
          <w:bCs/>
          <w:szCs w:val="22"/>
          <w:lang w:bidi="th-TH"/>
        </w:rPr>
      </w:pPr>
    </w:p>
    <w:p w14:paraId="26E4151F" w14:textId="096AA12E" w:rsidR="00ED47B9" w:rsidRPr="005C619D" w:rsidRDefault="000959D7" w:rsidP="005431A7">
      <w:pPr>
        <w:tabs>
          <w:tab w:val="left" w:pos="540"/>
        </w:tabs>
        <w:spacing w:line="240" w:lineRule="atLeast"/>
        <w:ind w:left="540" w:hanging="540"/>
        <w:jc w:val="both"/>
        <w:rPr>
          <w:rFonts w:cs="Times New Roman"/>
          <w:b/>
          <w:bCs/>
          <w:sz w:val="20"/>
          <w:lang w:bidi="th-TH"/>
        </w:rPr>
      </w:pPr>
      <w:r w:rsidRPr="005C619D">
        <w:rPr>
          <w:rFonts w:cs="Times New Roman"/>
          <w:b/>
          <w:bCs/>
          <w:sz w:val="20"/>
          <w:lang w:bidi="th-TH"/>
        </w:rPr>
        <w:t>2</w:t>
      </w:r>
      <w:r w:rsidR="00326C1B" w:rsidRPr="005C619D">
        <w:rPr>
          <w:rFonts w:cs="Times New Roman"/>
          <w:b/>
          <w:bCs/>
          <w:sz w:val="20"/>
          <w:lang w:bidi="th-TH"/>
        </w:rPr>
        <w:t>7</w:t>
      </w:r>
      <w:r w:rsidR="00ED47B9" w:rsidRPr="005C619D">
        <w:rPr>
          <w:rFonts w:cs="Times New Roman"/>
          <w:b/>
          <w:bCs/>
          <w:sz w:val="20"/>
          <w:lang w:bidi="th-TH"/>
        </w:rPr>
        <w:t>.1</w:t>
      </w:r>
      <w:r w:rsidR="00ED47B9" w:rsidRPr="005C619D">
        <w:rPr>
          <w:rFonts w:cs="Times New Roman"/>
          <w:b/>
          <w:bCs/>
          <w:sz w:val="20"/>
          <w:lang w:bidi="th-TH"/>
        </w:rPr>
        <w:tab/>
        <w:t>Subordinated debentures</w:t>
      </w:r>
    </w:p>
    <w:p w14:paraId="170B1F0E" w14:textId="77777777" w:rsidR="00ED47B9" w:rsidRPr="005C619D" w:rsidRDefault="00ED47B9" w:rsidP="00326C1B">
      <w:pPr>
        <w:spacing w:line="200" w:lineRule="exact"/>
        <w:ind w:left="1170" w:hanging="630"/>
        <w:jc w:val="both"/>
        <w:rPr>
          <w:rFonts w:cs="Times New Roman"/>
          <w:sz w:val="20"/>
          <w:lang w:bidi="th-TH"/>
        </w:rPr>
      </w:pPr>
    </w:p>
    <w:p w14:paraId="11D028D2" w14:textId="54C0D839" w:rsidR="003B2FC3" w:rsidRPr="001A74DF" w:rsidRDefault="0050501F" w:rsidP="00326C1B">
      <w:pPr>
        <w:spacing w:line="240" w:lineRule="atLeast"/>
        <w:ind w:left="1170" w:hanging="630"/>
        <w:jc w:val="both"/>
        <w:rPr>
          <w:rFonts w:cs="Times New Roman"/>
          <w:sz w:val="20"/>
          <w:lang w:val="en-US" w:eastAsia="x-none"/>
        </w:rPr>
      </w:pPr>
      <w:r w:rsidRPr="005C619D">
        <w:rPr>
          <w:rFonts w:cs="Times New Roman"/>
          <w:sz w:val="20"/>
          <w:lang w:bidi="th-TH"/>
        </w:rPr>
        <w:t>2</w:t>
      </w:r>
      <w:r w:rsidR="00326C1B" w:rsidRPr="005C619D">
        <w:rPr>
          <w:rFonts w:cs="Times New Roman"/>
          <w:sz w:val="20"/>
          <w:lang w:bidi="th-TH"/>
        </w:rPr>
        <w:t>7</w:t>
      </w:r>
      <w:r w:rsidR="00ED47B9" w:rsidRPr="005C619D">
        <w:rPr>
          <w:rFonts w:cs="Times New Roman"/>
          <w:sz w:val="20"/>
          <w:lang w:bidi="th-TH"/>
        </w:rPr>
        <w:t>.1.</w:t>
      </w:r>
      <w:r w:rsidR="00CB00D6" w:rsidRPr="005C619D">
        <w:rPr>
          <w:rFonts w:cs="Times New Roman"/>
          <w:sz w:val="20"/>
          <w:lang w:bidi="th-TH"/>
        </w:rPr>
        <w:t>1</w:t>
      </w:r>
      <w:r w:rsidR="00332442" w:rsidRPr="005C619D">
        <w:rPr>
          <w:rFonts w:cs="Times New Roman"/>
          <w:sz w:val="20"/>
          <w:lang w:bidi="th-TH"/>
        </w:rPr>
        <w:t xml:space="preserve">   </w:t>
      </w:r>
      <w:r w:rsidR="00332442" w:rsidRPr="005C619D">
        <w:rPr>
          <w:rFonts w:cs="Times New Roman"/>
          <w:sz w:val="20"/>
        </w:rPr>
        <w:t xml:space="preserve">On </w:t>
      </w:r>
      <w:r w:rsidR="003B2FC3" w:rsidRPr="005C619D">
        <w:rPr>
          <w:rFonts w:cs="Times New Roman"/>
          <w:sz w:val="20"/>
        </w:rPr>
        <w:t>1</w:t>
      </w:r>
      <w:r w:rsidR="0046737C" w:rsidRPr="005C619D">
        <w:rPr>
          <w:rFonts w:cs="Times New Roman"/>
          <w:sz w:val="20"/>
          <w:lang w:val="en-US"/>
        </w:rPr>
        <w:t>1</w:t>
      </w:r>
      <w:r w:rsidR="003B2FC3" w:rsidRPr="005C619D">
        <w:rPr>
          <w:rFonts w:cs="Times New Roman"/>
          <w:sz w:val="20"/>
        </w:rPr>
        <w:t xml:space="preserve"> May 2015, </w:t>
      </w:r>
      <w:bookmarkStart w:id="26" w:name="_Hlk31373347"/>
      <w:proofErr w:type="spellStart"/>
      <w:r w:rsidR="0046737C" w:rsidRPr="005C619D">
        <w:rPr>
          <w:rFonts w:eastAsia="Calibri" w:cs="Times New Roman"/>
          <w:sz w:val="20"/>
        </w:rPr>
        <w:t>Thanachart</w:t>
      </w:r>
      <w:proofErr w:type="spellEnd"/>
      <w:r w:rsidR="0046737C" w:rsidRPr="005C619D">
        <w:rPr>
          <w:rFonts w:eastAsia="Calibri" w:cs="Times New Roman"/>
          <w:sz w:val="20"/>
        </w:rPr>
        <w:t xml:space="preserve"> Bank Public Company Limited</w:t>
      </w:r>
      <w:r w:rsidR="0046737C" w:rsidRPr="005C619D">
        <w:rPr>
          <w:rFonts w:cs="Times New Roman"/>
          <w:sz w:val="20"/>
        </w:rPr>
        <w:t xml:space="preserve"> </w:t>
      </w:r>
      <w:bookmarkEnd w:id="26"/>
      <w:r w:rsidR="00BC70A2" w:rsidRPr="005C619D">
        <w:rPr>
          <w:rFonts w:cs="Times New Roman"/>
          <w:sz w:val="20"/>
        </w:rPr>
        <w:t xml:space="preserve">(TBANK) </w:t>
      </w:r>
      <w:r w:rsidR="003B2FC3" w:rsidRPr="005C619D">
        <w:rPr>
          <w:rFonts w:cs="Times New Roman"/>
          <w:sz w:val="20"/>
        </w:rPr>
        <w:t>issued the Subordinated Debenture No</w:t>
      </w:r>
      <w:r w:rsidR="003B2FC3" w:rsidRPr="005C619D">
        <w:rPr>
          <w:rFonts w:cs="Times New Roman"/>
          <w:sz w:val="20"/>
          <w:cs/>
        </w:rPr>
        <w:t>.</w:t>
      </w:r>
      <w:r w:rsidR="003B2FC3" w:rsidRPr="005C619D">
        <w:rPr>
          <w:rFonts w:cs="Times New Roman"/>
          <w:sz w:val="20"/>
        </w:rPr>
        <w:t>1</w:t>
      </w:r>
      <w:r w:rsidR="003B2FC3" w:rsidRPr="005C619D">
        <w:rPr>
          <w:rFonts w:cs="Times New Roman"/>
          <w:sz w:val="20"/>
          <w:cs/>
        </w:rPr>
        <w:t>/</w:t>
      </w:r>
      <w:r w:rsidR="003B2FC3" w:rsidRPr="005C619D">
        <w:rPr>
          <w:rFonts w:cs="Times New Roman"/>
          <w:sz w:val="20"/>
        </w:rPr>
        <w:t xml:space="preserve">2015 to be counted as </w:t>
      </w:r>
      <w:r w:rsidR="003B2FC3" w:rsidRPr="005C619D">
        <w:rPr>
          <w:rFonts w:cs="Times New Roman"/>
          <w:spacing w:val="-4"/>
          <w:sz w:val="20"/>
        </w:rPr>
        <w:t>Tier 2 capital, amounting to Baht 7,000 million, which has a 10</w:t>
      </w:r>
      <w:r w:rsidR="003B2FC3" w:rsidRPr="005C619D">
        <w:rPr>
          <w:rFonts w:cs="Times New Roman"/>
          <w:spacing w:val="-4"/>
          <w:sz w:val="20"/>
          <w:cs/>
        </w:rPr>
        <w:t>-</w:t>
      </w:r>
      <w:r w:rsidR="003B2FC3" w:rsidRPr="005C619D">
        <w:rPr>
          <w:rFonts w:cs="Times New Roman"/>
          <w:spacing w:val="-4"/>
          <w:sz w:val="20"/>
        </w:rPr>
        <w:t>year</w:t>
      </w:r>
      <w:r w:rsidR="003B2FC3" w:rsidRPr="005C619D">
        <w:rPr>
          <w:rFonts w:cs="Times New Roman"/>
          <w:sz w:val="20"/>
        </w:rPr>
        <w:t xml:space="preserve"> 6 month maturity period and carries a fixed interest rate of 4</w:t>
      </w:r>
      <w:r w:rsidR="003B2FC3" w:rsidRPr="005C619D">
        <w:rPr>
          <w:rFonts w:cs="Times New Roman"/>
          <w:sz w:val="20"/>
          <w:cs/>
        </w:rPr>
        <w:t>.</w:t>
      </w:r>
      <w:r w:rsidR="003B2FC3" w:rsidRPr="005C619D">
        <w:rPr>
          <w:rFonts w:cs="Times New Roman"/>
          <w:sz w:val="20"/>
        </w:rPr>
        <w:t>65</w:t>
      </w:r>
      <w:r w:rsidR="003B2FC3" w:rsidRPr="005C619D">
        <w:rPr>
          <w:rFonts w:cs="Times New Roman"/>
          <w:sz w:val="20"/>
          <w:cs/>
        </w:rPr>
        <w:t xml:space="preserve">% </w:t>
      </w:r>
      <w:r w:rsidR="003B2FC3" w:rsidRPr="005C619D">
        <w:rPr>
          <w:rFonts w:cs="Times New Roman"/>
          <w:sz w:val="20"/>
        </w:rPr>
        <w:t>per annum, payable quarterly in February, May, August and November of every year</w:t>
      </w:r>
      <w:r w:rsidR="003B2FC3" w:rsidRPr="005C619D">
        <w:rPr>
          <w:rFonts w:cs="Times New Roman"/>
          <w:sz w:val="20"/>
          <w:cs/>
        </w:rPr>
        <w:t xml:space="preserve">. </w:t>
      </w:r>
      <w:r w:rsidR="00BC70A2" w:rsidRPr="005C619D">
        <w:rPr>
          <w:rFonts w:cs="Times New Roman"/>
          <w:sz w:val="20"/>
        </w:rPr>
        <w:t>T</w:t>
      </w:r>
      <w:r w:rsidR="003B2FC3" w:rsidRPr="005C619D">
        <w:rPr>
          <w:rFonts w:cs="Times New Roman"/>
          <w:sz w:val="20"/>
        </w:rPr>
        <w:t>B</w:t>
      </w:r>
      <w:r w:rsidR="00BC70A2" w:rsidRPr="005C619D">
        <w:rPr>
          <w:rFonts w:cs="Times New Roman"/>
          <w:sz w:val="20"/>
        </w:rPr>
        <w:t>ANK</w:t>
      </w:r>
      <w:r w:rsidR="003B2FC3" w:rsidRPr="005C619D">
        <w:rPr>
          <w:rFonts w:cs="Times New Roman"/>
          <w:sz w:val="20"/>
        </w:rPr>
        <w:t xml:space="preserve"> can early redeem the Subordinated </w:t>
      </w:r>
      <w:r w:rsidR="003B2FC3" w:rsidRPr="005C619D">
        <w:rPr>
          <w:rFonts w:cs="Times New Roman"/>
          <w:color w:val="000000"/>
          <w:sz w:val="20"/>
          <w:shd w:val="clear" w:color="auto" w:fill="FFFFFF"/>
        </w:rPr>
        <w:t>Debenture</w:t>
      </w:r>
      <w:r w:rsidR="003B2FC3" w:rsidRPr="005C619D">
        <w:rPr>
          <w:rFonts w:cs="Times New Roman"/>
          <w:sz w:val="20"/>
        </w:rPr>
        <w:t xml:space="preserve"> No</w:t>
      </w:r>
      <w:r w:rsidR="003B2FC3" w:rsidRPr="005C619D">
        <w:rPr>
          <w:rFonts w:cs="Times New Roman"/>
          <w:sz w:val="20"/>
          <w:cs/>
        </w:rPr>
        <w:t>.</w:t>
      </w:r>
      <w:r w:rsidR="003B2FC3" w:rsidRPr="005C619D">
        <w:rPr>
          <w:rFonts w:cs="Times New Roman"/>
          <w:sz w:val="20"/>
        </w:rPr>
        <w:t>1</w:t>
      </w:r>
      <w:r w:rsidR="003B2FC3" w:rsidRPr="005C619D">
        <w:rPr>
          <w:rFonts w:cs="Times New Roman"/>
          <w:sz w:val="20"/>
          <w:cs/>
        </w:rPr>
        <w:t>/</w:t>
      </w:r>
      <w:r w:rsidR="003B2FC3" w:rsidRPr="005C619D">
        <w:rPr>
          <w:rFonts w:cs="Times New Roman"/>
          <w:sz w:val="20"/>
        </w:rPr>
        <w:t>2015 after 5 years from the issue date or according to certain specified conditions</w:t>
      </w:r>
      <w:r w:rsidR="003B2FC3" w:rsidRPr="005C619D">
        <w:rPr>
          <w:rFonts w:cs="Times New Roman"/>
          <w:sz w:val="20"/>
          <w:cs/>
        </w:rPr>
        <w:t xml:space="preserve">. </w:t>
      </w:r>
      <w:r w:rsidR="003B2FC3" w:rsidRPr="005C619D">
        <w:rPr>
          <w:rFonts w:cs="Times New Roman"/>
          <w:sz w:val="20"/>
        </w:rPr>
        <w:t>TB</w:t>
      </w:r>
      <w:r w:rsidR="00BC70A2" w:rsidRPr="005C619D">
        <w:rPr>
          <w:rFonts w:cs="Times New Roman"/>
          <w:sz w:val="20"/>
        </w:rPr>
        <w:t>ANK</w:t>
      </w:r>
      <w:r w:rsidR="003B2FC3" w:rsidRPr="005C619D">
        <w:rPr>
          <w:rFonts w:cs="Times New Roman"/>
          <w:sz w:val="20"/>
        </w:rPr>
        <w:t xml:space="preserve"> </w:t>
      </w:r>
      <w:proofErr w:type="gramStart"/>
      <w:r w:rsidR="003B2FC3" w:rsidRPr="005C619D">
        <w:rPr>
          <w:rFonts w:cs="Times New Roman"/>
          <w:sz w:val="20"/>
        </w:rPr>
        <w:t>has to</w:t>
      </w:r>
      <w:proofErr w:type="gramEnd"/>
      <w:r w:rsidR="003B2FC3" w:rsidRPr="005C619D">
        <w:rPr>
          <w:rFonts w:cs="Times New Roman"/>
          <w:sz w:val="20"/>
        </w:rPr>
        <w:t xml:space="preserve"> get the Bank of Thailand’s approval before early redemption of the Subordinated </w:t>
      </w:r>
      <w:r w:rsidR="003B2FC3" w:rsidRPr="005C619D">
        <w:rPr>
          <w:rFonts w:cs="Times New Roman"/>
          <w:color w:val="000000"/>
          <w:sz w:val="20"/>
          <w:shd w:val="clear" w:color="auto" w:fill="FFFFFF"/>
        </w:rPr>
        <w:t>Debenture</w:t>
      </w:r>
      <w:r w:rsidR="003B2FC3" w:rsidRPr="005C619D">
        <w:rPr>
          <w:rFonts w:cs="Times New Roman"/>
          <w:sz w:val="20"/>
          <w:cs/>
        </w:rPr>
        <w:t>.</w:t>
      </w:r>
      <w:r w:rsidR="003B2FC3" w:rsidRPr="005C619D">
        <w:rPr>
          <w:rFonts w:cs="Times New Roman"/>
          <w:sz w:val="20"/>
        </w:rPr>
        <w:t>The</w:t>
      </w:r>
      <w:r w:rsidR="003B2FC3" w:rsidRPr="005C619D">
        <w:rPr>
          <w:rFonts w:cs="Times New Roman"/>
          <w:spacing w:val="-4"/>
          <w:sz w:val="20"/>
          <w:cs/>
          <w:lang w:eastAsia="x-none"/>
        </w:rPr>
        <w:t xml:space="preserve"> </w:t>
      </w:r>
      <w:r w:rsidR="003B2FC3" w:rsidRPr="005C619D">
        <w:rPr>
          <w:rFonts w:cs="Times New Roman"/>
          <w:spacing w:val="-4"/>
          <w:sz w:val="20"/>
          <w:lang w:eastAsia="x-none"/>
        </w:rPr>
        <w:t>Subordinated Debenture</w:t>
      </w:r>
      <w:r w:rsidR="003B2FC3" w:rsidRPr="005C619D">
        <w:rPr>
          <w:rFonts w:cs="Times New Roman"/>
          <w:spacing w:val="-4"/>
          <w:sz w:val="20"/>
          <w:cs/>
          <w:lang w:val="x-none" w:eastAsia="x-none"/>
        </w:rPr>
        <w:t xml:space="preserve"> </w:t>
      </w:r>
      <w:r w:rsidR="003B2FC3" w:rsidRPr="005C619D">
        <w:rPr>
          <w:rFonts w:cs="Times New Roman"/>
          <w:spacing w:val="-4"/>
          <w:sz w:val="20"/>
          <w:lang w:eastAsia="x-none"/>
        </w:rPr>
        <w:t>are name</w:t>
      </w:r>
      <w:r w:rsidR="003B2FC3" w:rsidRPr="005C619D">
        <w:rPr>
          <w:rFonts w:cs="Times New Roman"/>
          <w:spacing w:val="-4"/>
          <w:sz w:val="20"/>
          <w:cs/>
          <w:lang w:eastAsia="x-none"/>
        </w:rPr>
        <w:t>-</w:t>
      </w:r>
      <w:r w:rsidR="003B2FC3" w:rsidRPr="005C619D">
        <w:rPr>
          <w:rFonts w:cs="Times New Roman"/>
          <w:spacing w:val="-4"/>
          <w:sz w:val="20"/>
          <w:lang w:eastAsia="x-none"/>
        </w:rPr>
        <w:t>registered,</w:t>
      </w:r>
      <w:r w:rsidR="003B2FC3" w:rsidRPr="005C619D">
        <w:rPr>
          <w:rFonts w:cs="Times New Roman"/>
          <w:spacing w:val="-4"/>
          <w:sz w:val="20"/>
          <w:cs/>
          <w:lang w:eastAsia="x-none"/>
        </w:rPr>
        <w:t xml:space="preserve"> </w:t>
      </w:r>
      <w:r w:rsidR="003B2FC3" w:rsidRPr="005C619D">
        <w:rPr>
          <w:rFonts w:cs="Times New Roman"/>
          <w:spacing w:val="-4"/>
          <w:sz w:val="20"/>
          <w:lang w:eastAsia="x-none"/>
        </w:rPr>
        <w:t>unsecured instruments</w:t>
      </w:r>
      <w:r w:rsidR="003B2FC3" w:rsidRPr="005C619D">
        <w:rPr>
          <w:rFonts w:cs="Times New Roman"/>
          <w:sz w:val="20"/>
          <w:lang w:eastAsia="x-none"/>
        </w:rPr>
        <w:t xml:space="preserve"> with no instrument holder’s representative</w:t>
      </w:r>
      <w:r w:rsidR="003B2FC3" w:rsidRPr="005C619D">
        <w:rPr>
          <w:rFonts w:cs="Times New Roman"/>
          <w:sz w:val="20"/>
          <w:cs/>
          <w:lang w:eastAsia="x-none"/>
        </w:rPr>
        <w:t>.</w:t>
      </w:r>
      <w:r w:rsidR="003B2FC3" w:rsidRPr="005C619D">
        <w:rPr>
          <w:rFonts w:cs="Times New Roman"/>
          <w:sz w:val="20"/>
          <w:lang w:eastAsia="x-none"/>
        </w:rPr>
        <w:t xml:space="preserve"> The </w:t>
      </w:r>
      <w:r w:rsidR="003B2FC3" w:rsidRPr="005C619D">
        <w:rPr>
          <w:rFonts w:cs="Times New Roman"/>
          <w:spacing w:val="-4"/>
          <w:sz w:val="20"/>
          <w:lang w:eastAsia="x-none"/>
        </w:rPr>
        <w:t>Subordinated Debenture</w:t>
      </w:r>
      <w:r w:rsidR="003B2FC3" w:rsidRPr="005C619D">
        <w:rPr>
          <w:rFonts w:cs="Times New Roman"/>
          <w:spacing w:val="-4"/>
          <w:sz w:val="20"/>
          <w:cs/>
          <w:lang w:val="x-none" w:eastAsia="x-none"/>
        </w:rPr>
        <w:t xml:space="preserve"> </w:t>
      </w:r>
      <w:r w:rsidR="003B2FC3" w:rsidRPr="005C619D">
        <w:rPr>
          <w:rFonts w:cs="Times New Roman"/>
          <w:sz w:val="20"/>
          <w:lang w:eastAsia="x-none"/>
        </w:rPr>
        <w:t xml:space="preserve">will be fully converted to ordinary shares of </w:t>
      </w:r>
      <w:r w:rsidR="00BC70A2" w:rsidRPr="005C619D">
        <w:rPr>
          <w:rFonts w:cs="Times New Roman"/>
          <w:sz w:val="20"/>
          <w:lang w:eastAsia="x-none"/>
        </w:rPr>
        <w:t>T</w:t>
      </w:r>
      <w:r w:rsidR="003B2FC3" w:rsidRPr="005C619D">
        <w:rPr>
          <w:rFonts w:cs="Times New Roman"/>
          <w:sz w:val="20"/>
          <w:lang w:eastAsia="x-none"/>
        </w:rPr>
        <w:t>B</w:t>
      </w:r>
      <w:r w:rsidR="00BC70A2" w:rsidRPr="005C619D">
        <w:rPr>
          <w:rFonts w:cs="Times New Roman"/>
          <w:sz w:val="20"/>
          <w:lang w:eastAsia="x-none"/>
        </w:rPr>
        <w:t>ANK</w:t>
      </w:r>
      <w:r w:rsidR="003B2FC3" w:rsidRPr="005C619D">
        <w:rPr>
          <w:rFonts w:cs="Times New Roman"/>
          <w:sz w:val="20"/>
          <w:lang w:eastAsia="x-none"/>
        </w:rPr>
        <w:t xml:space="preserve"> </w:t>
      </w:r>
      <w:proofErr w:type="gramStart"/>
      <w:r w:rsidR="003B2FC3" w:rsidRPr="005C619D">
        <w:rPr>
          <w:rFonts w:cs="Times New Roman"/>
          <w:sz w:val="20"/>
          <w:lang w:eastAsia="x-none"/>
        </w:rPr>
        <w:t>in the event that</w:t>
      </w:r>
      <w:proofErr w:type="gramEnd"/>
      <w:r w:rsidR="003B2FC3" w:rsidRPr="005C619D">
        <w:rPr>
          <w:rFonts w:cs="Times New Roman"/>
          <w:sz w:val="20"/>
          <w:lang w:eastAsia="x-none"/>
        </w:rPr>
        <w:t xml:space="preserve"> a Point of Non</w:t>
      </w:r>
      <w:r w:rsidR="003B2FC3" w:rsidRPr="005C619D">
        <w:rPr>
          <w:rFonts w:cs="Times New Roman"/>
          <w:sz w:val="20"/>
          <w:cs/>
          <w:lang w:eastAsia="x-none"/>
        </w:rPr>
        <w:t>-</w:t>
      </w:r>
      <w:r w:rsidR="003B2FC3" w:rsidRPr="005C619D">
        <w:rPr>
          <w:rFonts w:cs="Times New Roman"/>
          <w:sz w:val="20"/>
          <w:lang w:eastAsia="x-none"/>
        </w:rPr>
        <w:t>Viability is triggered requiring financial assistance from the regulators</w:t>
      </w:r>
      <w:r w:rsidR="003B2FC3" w:rsidRPr="005C619D">
        <w:rPr>
          <w:rFonts w:cs="Times New Roman"/>
          <w:sz w:val="20"/>
          <w:cs/>
          <w:lang w:eastAsia="x-none"/>
        </w:rPr>
        <w:t xml:space="preserve">. </w:t>
      </w:r>
      <w:r w:rsidR="003B2FC3" w:rsidRPr="005C619D">
        <w:rPr>
          <w:rFonts w:cs="Times New Roman"/>
          <w:sz w:val="20"/>
          <w:lang w:eastAsia="x-none"/>
        </w:rPr>
        <w:t>TB</w:t>
      </w:r>
      <w:r w:rsidR="00BC70A2" w:rsidRPr="005C619D">
        <w:rPr>
          <w:rFonts w:cs="Times New Roman"/>
          <w:sz w:val="20"/>
          <w:lang w:eastAsia="x-none"/>
        </w:rPr>
        <w:t>ANK</w:t>
      </w:r>
      <w:r w:rsidR="003B2FC3" w:rsidRPr="005C619D">
        <w:rPr>
          <w:rFonts w:cs="Times New Roman"/>
          <w:sz w:val="20"/>
          <w:lang w:eastAsia="x-none"/>
        </w:rPr>
        <w:t xml:space="preserve"> has a call option to early redeem these instruments at par if the conditions specified are met</w:t>
      </w:r>
      <w:r w:rsidR="003B2FC3" w:rsidRPr="005C619D">
        <w:rPr>
          <w:rFonts w:cs="Times New Roman"/>
          <w:sz w:val="20"/>
          <w:cs/>
          <w:lang w:eastAsia="x-none"/>
        </w:rPr>
        <w:t>.</w:t>
      </w:r>
      <w:r w:rsidR="003B2FC3" w:rsidRPr="005C619D">
        <w:rPr>
          <w:rFonts w:cs="Times New Roman"/>
          <w:sz w:val="20"/>
          <w:cs/>
          <w:lang w:val="x-none" w:eastAsia="x-none"/>
        </w:rPr>
        <w:t xml:space="preserve"> </w:t>
      </w:r>
    </w:p>
    <w:p w14:paraId="6E11063F" w14:textId="1E2995CD" w:rsidR="000C3C59" w:rsidRDefault="000C3C59" w:rsidP="00326C1B">
      <w:pPr>
        <w:spacing w:line="240" w:lineRule="atLeast"/>
        <w:ind w:left="1170" w:hanging="630"/>
        <w:jc w:val="both"/>
        <w:rPr>
          <w:rFonts w:cs="Times New Roman"/>
          <w:sz w:val="20"/>
          <w:lang w:val="x-none" w:eastAsia="x-none"/>
        </w:rPr>
      </w:pPr>
    </w:p>
    <w:p w14:paraId="300AFC70" w14:textId="7F085D0A" w:rsidR="00D8514D" w:rsidRPr="00B036B5" w:rsidRDefault="00D8514D" w:rsidP="00D8514D">
      <w:pPr>
        <w:tabs>
          <w:tab w:val="left" w:pos="1170"/>
          <w:tab w:val="right" w:pos="9360"/>
        </w:tabs>
        <w:spacing w:line="240" w:lineRule="atLeast"/>
        <w:ind w:left="1134" w:right="14"/>
        <w:jc w:val="both"/>
        <w:rPr>
          <w:rFonts w:eastAsia="Times New Roman" w:cs="Times New Roman"/>
          <w:color w:val="000000"/>
          <w:sz w:val="20"/>
          <w:shd w:val="clear" w:color="auto" w:fill="FFFFFF"/>
        </w:rPr>
      </w:pPr>
      <w:r w:rsidRPr="000E0096">
        <w:rPr>
          <w:rFonts w:eastAsia="Times New Roman" w:cs="Times New Roman"/>
          <w:color w:val="000000"/>
          <w:sz w:val="20"/>
          <w:shd w:val="clear" w:color="auto" w:fill="FFFFFF"/>
        </w:rPr>
        <w:t>O</w:t>
      </w:r>
      <w:r w:rsidR="000E0096" w:rsidRPr="000E0096">
        <w:rPr>
          <w:rFonts w:eastAsia="Times New Roman" w:cs="Times New Roman"/>
          <w:color w:val="000000"/>
          <w:sz w:val="20"/>
          <w:shd w:val="clear" w:color="auto" w:fill="FFFFFF"/>
        </w:rPr>
        <w:t xml:space="preserve">n 11 May 2020, </w:t>
      </w:r>
      <w:proofErr w:type="spellStart"/>
      <w:r w:rsidRPr="000E0096">
        <w:rPr>
          <w:sz w:val="20"/>
        </w:rPr>
        <w:t>Thanachart</w:t>
      </w:r>
      <w:proofErr w:type="spellEnd"/>
      <w:r w:rsidRPr="000E0096">
        <w:rPr>
          <w:sz w:val="20"/>
        </w:rPr>
        <w:t xml:space="preserve"> Bank Public Company Limited</w:t>
      </w:r>
      <w:r w:rsidRPr="000E0096">
        <w:rPr>
          <w:rFonts w:eastAsia="Times New Roman" w:cs="Times New Roman"/>
          <w:color w:val="000000"/>
          <w:sz w:val="20"/>
          <w:shd w:val="clear" w:color="auto" w:fill="FFFFFF"/>
        </w:rPr>
        <w:t xml:space="preserve"> early redeemed its entire Subordinated Debenture No.1/2558, </w:t>
      </w:r>
      <w:r w:rsidRPr="000E0096">
        <w:rPr>
          <w:rFonts w:eastAsia="Times New Roman"/>
          <w:color w:val="000000"/>
          <w:sz w:val="20"/>
          <w:shd w:val="clear" w:color="auto" w:fill="FFFFFF"/>
          <w:lang w:bidi="th-TH"/>
        </w:rPr>
        <w:t>amounting to</w:t>
      </w:r>
      <w:r w:rsidRPr="000E0096">
        <w:rPr>
          <w:rFonts w:eastAsia="Times New Roman" w:cs="Times New Roman"/>
          <w:color w:val="000000"/>
          <w:sz w:val="20"/>
          <w:shd w:val="clear" w:color="auto" w:fill="FFFFFF"/>
        </w:rPr>
        <w:t xml:space="preserve"> Baht 7,000 million.</w:t>
      </w:r>
      <w:r w:rsidR="00795531">
        <w:rPr>
          <w:rFonts w:eastAsia="Times New Roman" w:cs="Times New Roman"/>
          <w:color w:val="000000"/>
          <w:sz w:val="20"/>
          <w:shd w:val="clear" w:color="auto" w:fill="FFFFFF"/>
        </w:rPr>
        <w:t xml:space="preserve"> </w:t>
      </w:r>
      <w:r w:rsidRPr="000E0096">
        <w:rPr>
          <w:rFonts w:eastAsia="Times New Roman" w:cs="Times New Roman"/>
          <w:color w:val="000000"/>
          <w:sz w:val="20"/>
          <w:shd w:val="clear" w:color="auto" w:fill="FFFFFF"/>
        </w:rPr>
        <w:t>Such early redemption has already been approved by the Bank of Thailand.</w:t>
      </w:r>
    </w:p>
    <w:p w14:paraId="79BAC944" w14:textId="77C73361" w:rsidR="00042EDE" w:rsidRPr="005C619D" w:rsidRDefault="00042EDE" w:rsidP="00326C1B">
      <w:pPr>
        <w:spacing w:line="240" w:lineRule="atLeast"/>
        <w:ind w:left="1170" w:hanging="630"/>
        <w:jc w:val="both"/>
        <w:rPr>
          <w:rFonts w:cs="Times New Roman"/>
          <w:color w:val="000000"/>
          <w:sz w:val="20"/>
          <w:lang w:bidi="th-TH"/>
        </w:rPr>
      </w:pPr>
    </w:p>
    <w:p w14:paraId="154C5024" w14:textId="77777777" w:rsidR="00131456" w:rsidRDefault="00131456">
      <w:pPr>
        <w:spacing w:line="240" w:lineRule="auto"/>
        <w:rPr>
          <w:rFonts w:cs="Times New Roman"/>
          <w:color w:val="000000"/>
          <w:sz w:val="20"/>
          <w:lang w:bidi="th-TH"/>
        </w:rPr>
      </w:pPr>
      <w:r>
        <w:rPr>
          <w:rFonts w:cs="Times New Roman"/>
          <w:color w:val="000000"/>
          <w:sz w:val="20"/>
          <w:lang w:bidi="th-TH"/>
        </w:rPr>
        <w:br w:type="page"/>
      </w:r>
    </w:p>
    <w:p w14:paraId="0DC832C3" w14:textId="5AB60E38" w:rsidR="00D162BE" w:rsidRPr="005C619D" w:rsidRDefault="00944F5A" w:rsidP="00326C1B">
      <w:pPr>
        <w:spacing w:line="240" w:lineRule="atLeast"/>
        <w:ind w:left="1170" w:hanging="630"/>
        <w:jc w:val="both"/>
        <w:rPr>
          <w:rFonts w:cs="Times New Roman"/>
          <w:color w:val="000000"/>
          <w:sz w:val="20"/>
          <w:lang w:bidi="th-TH"/>
        </w:rPr>
      </w:pPr>
      <w:r w:rsidRPr="005C619D">
        <w:rPr>
          <w:rFonts w:cs="Times New Roman"/>
          <w:color w:val="000000"/>
          <w:sz w:val="20"/>
          <w:lang w:bidi="th-TH"/>
        </w:rPr>
        <w:lastRenderedPageBreak/>
        <w:t>2</w:t>
      </w:r>
      <w:r w:rsidR="00326C1B" w:rsidRPr="005C619D">
        <w:rPr>
          <w:rFonts w:cs="Times New Roman"/>
          <w:color w:val="000000"/>
          <w:sz w:val="20"/>
          <w:lang w:bidi="th-TH"/>
        </w:rPr>
        <w:t>7</w:t>
      </w:r>
      <w:r w:rsidR="00CB00D6" w:rsidRPr="005C619D">
        <w:rPr>
          <w:rFonts w:cs="Times New Roman"/>
          <w:color w:val="000000"/>
          <w:sz w:val="20"/>
          <w:lang w:bidi="th-TH"/>
        </w:rPr>
        <w:t>.1.2</w:t>
      </w:r>
      <w:r w:rsidR="00D162BE" w:rsidRPr="005C619D">
        <w:rPr>
          <w:rFonts w:cs="Times New Roman"/>
          <w:color w:val="000000"/>
          <w:sz w:val="20"/>
          <w:lang w:bidi="th-TH"/>
        </w:rPr>
        <w:tab/>
        <w:t>On 29 May 2017,</w:t>
      </w:r>
      <w:r w:rsidR="00686E92" w:rsidRPr="005C619D">
        <w:rPr>
          <w:rFonts w:cs="Times New Roman"/>
          <w:color w:val="000000"/>
          <w:sz w:val="20"/>
          <w:lang w:bidi="th-TH"/>
        </w:rPr>
        <w:t xml:space="preserve"> </w:t>
      </w:r>
      <w:r w:rsidR="00D162BE" w:rsidRPr="005C619D">
        <w:rPr>
          <w:rFonts w:cs="Times New Roman"/>
          <w:color w:val="000000"/>
          <w:sz w:val="20"/>
          <w:lang w:bidi="th-TH"/>
        </w:rPr>
        <w:t>the Bank</w:t>
      </w:r>
      <w:r w:rsidR="00B9150A" w:rsidRPr="005C619D">
        <w:rPr>
          <w:rFonts w:cs="Times New Roman"/>
          <w:color w:val="000000"/>
          <w:sz w:val="20"/>
          <w:lang w:bidi="th-TH"/>
        </w:rPr>
        <w:t xml:space="preserve"> </w:t>
      </w:r>
      <w:r w:rsidR="00D162BE" w:rsidRPr="005C619D">
        <w:rPr>
          <w:rFonts w:cs="Times New Roman"/>
          <w:color w:val="000000"/>
          <w:sz w:val="20"/>
          <w:lang w:bidi="th-TH"/>
        </w:rPr>
        <w:t xml:space="preserve">issued the Subordinated Debenture No.1/2560 to be counted as </w:t>
      </w:r>
      <w:r w:rsidR="00D162BE" w:rsidRPr="005C619D">
        <w:rPr>
          <w:rFonts w:cs="Times New Roman"/>
          <w:color w:val="000000"/>
          <w:spacing w:val="-4"/>
          <w:sz w:val="20"/>
          <w:lang w:bidi="th-TH"/>
        </w:rPr>
        <w:t>Tier 2 capital under Basel III requirement, amounting to Baht 5,430 million, which has a 10.5</w:t>
      </w:r>
      <w:r w:rsidR="00D80072" w:rsidRPr="005C619D">
        <w:rPr>
          <w:rFonts w:cs="Times New Roman"/>
          <w:color w:val="000000"/>
          <w:spacing w:val="-4"/>
          <w:sz w:val="20"/>
          <w:lang w:bidi="th-TH"/>
        </w:rPr>
        <w:t>-</w:t>
      </w:r>
      <w:r w:rsidR="00D162BE" w:rsidRPr="005C619D">
        <w:rPr>
          <w:rFonts w:cs="Times New Roman"/>
          <w:color w:val="000000"/>
          <w:spacing w:val="-4"/>
          <w:sz w:val="20"/>
          <w:lang w:bidi="th-TH"/>
        </w:rPr>
        <w:t xml:space="preserve">year </w:t>
      </w:r>
      <w:r w:rsidR="00D162BE" w:rsidRPr="005C619D">
        <w:rPr>
          <w:rFonts w:cs="Times New Roman"/>
          <w:color w:val="000000"/>
          <w:sz w:val="20"/>
          <w:lang w:bidi="th-TH"/>
        </w:rPr>
        <w:t xml:space="preserve">maturity period and carries a fixed interest rate of 3.50% per annum, payable quarterly in February, May, August and November of every year. The Bank can early redeem the Subordinated </w:t>
      </w:r>
      <w:r w:rsidR="005A077E" w:rsidRPr="005C619D">
        <w:rPr>
          <w:rFonts w:cs="Times New Roman"/>
          <w:color w:val="000000"/>
          <w:sz w:val="20"/>
          <w:lang w:bidi="th-TH"/>
        </w:rPr>
        <w:t>Debenture</w:t>
      </w:r>
      <w:r w:rsidR="00D162BE" w:rsidRPr="005C619D">
        <w:rPr>
          <w:rFonts w:cs="Times New Roman"/>
          <w:color w:val="000000"/>
          <w:sz w:val="20"/>
          <w:lang w:bidi="th-TH"/>
        </w:rPr>
        <w:t xml:space="preserve"> No.1/2560 after 5.5</w:t>
      </w:r>
      <w:r w:rsidR="005A077E" w:rsidRPr="005C619D">
        <w:rPr>
          <w:rFonts w:cs="Times New Roman"/>
          <w:color w:val="000000"/>
          <w:sz w:val="20"/>
          <w:lang w:bidi="th-TH"/>
        </w:rPr>
        <w:t xml:space="preserve"> </w:t>
      </w:r>
      <w:r w:rsidR="00D162BE" w:rsidRPr="005C619D">
        <w:rPr>
          <w:rFonts w:cs="Times New Roman"/>
          <w:color w:val="000000"/>
          <w:sz w:val="20"/>
          <w:lang w:bidi="th-TH"/>
        </w:rPr>
        <w:t xml:space="preserve">years from the issue date or according to certain specified conditions. The Bank </w:t>
      </w:r>
      <w:proofErr w:type="gramStart"/>
      <w:r w:rsidR="00D162BE" w:rsidRPr="005C619D">
        <w:rPr>
          <w:rFonts w:cs="Times New Roman"/>
          <w:color w:val="000000"/>
          <w:sz w:val="20"/>
          <w:lang w:bidi="th-TH"/>
        </w:rPr>
        <w:t>has to</w:t>
      </w:r>
      <w:proofErr w:type="gramEnd"/>
      <w:r w:rsidR="00D162BE" w:rsidRPr="005C619D">
        <w:rPr>
          <w:rFonts w:cs="Times New Roman"/>
          <w:color w:val="000000"/>
          <w:sz w:val="20"/>
          <w:lang w:bidi="th-TH"/>
        </w:rPr>
        <w:t xml:space="preserve"> get </w:t>
      </w:r>
      <w:r w:rsidR="005A077E" w:rsidRPr="005C619D">
        <w:rPr>
          <w:rFonts w:cs="Times New Roman"/>
          <w:color w:val="000000"/>
          <w:sz w:val="20"/>
          <w:lang w:bidi="th-TH"/>
        </w:rPr>
        <w:t>t</w:t>
      </w:r>
      <w:r w:rsidR="00D162BE" w:rsidRPr="005C619D">
        <w:rPr>
          <w:rFonts w:cs="Times New Roman"/>
          <w:color w:val="000000"/>
          <w:sz w:val="20"/>
          <w:lang w:bidi="th-TH"/>
        </w:rPr>
        <w:t xml:space="preserve">he Bank of Thailand’s approval before early redemption of the Subordinated </w:t>
      </w:r>
      <w:r w:rsidR="009D0511" w:rsidRPr="005C619D">
        <w:rPr>
          <w:rFonts w:cs="Times New Roman"/>
          <w:color w:val="000000"/>
          <w:sz w:val="20"/>
          <w:shd w:val="clear" w:color="auto" w:fill="FFFFFF"/>
        </w:rPr>
        <w:t>Debenture</w:t>
      </w:r>
      <w:r w:rsidR="00D162BE" w:rsidRPr="005C619D">
        <w:rPr>
          <w:rFonts w:cs="Times New Roman"/>
          <w:color w:val="000000"/>
          <w:sz w:val="20"/>
          <w:lang w:bidi="th-TH"/>
        </w:rPr>
        <w:t>.</w:t>
      </w:r>
    </w:p>
    <w:p w14:paraId="54501C75" w14:textId="77777777" w:rsidR="00285180" w:rsidRPr="005C619D" w:rsidRDefault="00285180" w:rsidP="00326C1B">
      <w:pPr>
        <w:spacing w:line="240" w:lineRule="atLeast"/>
        <w:ind w:left="1170" w:hanging="630"/>
        <w:jc w:val="both"/>
        <w:rPr>
          <w:rFonts w:cs="Times New Roman"/>
          <w:color w:val="000000"/>
          <w:sz w:val="20"/>
          <w:lang w:bidi="th-TH"/>
        </w:rPr>
      </w:pPr>
    </w:p>
    <w:p w14:paraId="2060A87F" w14:textId="58A803A0" w:rsidR="00285180" w:rsidRPr="005C619D" w:rsidRDefault="00285180" w:rsidP="00326C1B">
      <w:pPr>
        <w:spacing w:line="240" w:lineRule="atLeast"/>
        <w:ind w:left="1170" w:hanging="630"/>
        <w:jc w:val="both"/>
        <w:rPr>
          <w:rFonts w:cs="Times New Roman"/>
          <w:sz w:val="20"/>
          <w:lang w:bidi="th-TH"/>
        </w:rPr>
      </w:pPr>
      <w:r w:rsidRPr="005C619D">
        <w:rPr>
          <w:rFonts w:cs="Times New Roman"/>
          <w:sz w:val="20"/>
          <w:lang w:bidi="th-TH"/>
        </w:rPr>
        <w:t>2</w:t>
      </w:r>
      <w:r w:rsidR="00326C1B" w:rsidRPr="005C619D">
        <w:rPr>
          <w:rFonts w:cs="Times New Roman"/>
          <w:sz w:val="20"/>
          <w:lang w:bidi="th-TH"/>
        </w:rPr>
        <w:t>7</w:t>
      </w:r>
      <w:r w:rsidRPr="005C619D">
        <w:rPr>
          <w:rFonts w:cs="Times New Roman"/>
          <w:sz w:val="20"/>
          <w:cs/>
          <w:lang w:bidi="th-TH"/>
        </w:rPr>
        <w:t>.</w:t>
      </w:r>
      <w:r w:rsidRPr="005C619D">
        <w:rPr>
          <w:rFonts w:cs="Times New Roman"/>
          <w:sz w:val="20"/>
          <w:lang w:bidi="th-TH"/>
        </w:rPr>
        <w:t>1</w:t>
      </w:r>
      <w:r w:rsidRPr="005C619D">
        <w:rPr>
          <w:rFonts w:cs="Times New Roman"/>
          <w:sz w:val="20"/>
          <w:cs/>
          <w:lang w:bidi="th-TH"/>
        </w:rPr>
        <w:t>.</w:t>
      </w:r>
      <w:r w:rsidRPr="005C619D">
        <w:rPr>
          <w:rFonts w:cs="Times New Roman"/>
          <w:sz w:val="20"/>
          <w:lang w:val="en-US" w:bidi="th-TH"/>
        </w:rPr>
        <w:t>3</w:t>
      </w:r>
      <w:r w:rsidRPr="005C619D">
        <w:rPr>
          <w:rFonts w:cs="Times New Roman"/>
          <w:sz w:val="20"/>
          <w:lang w:bidi="th-TH"/>
        </w:rPr>
        <w:tab/>
        <w:t>On 28</w:t>
      </w:r>
      <w:r w:rsidRPr="005C619D">
        <w:rPr>
          <w:rFonts w:cs="Times New Roman"/>
          <w:sz w:val="20"/>
          <w:cs/>
          <w:lang w:bidi="th-TH"/>
        </w:rPr>
        <w:t xml:space="preserve"> </w:t>
      </w:r>
      <w:r w:rsidRPr="005C619D">
        <w:rPr>
          <w:rFonts w:cs="Times New Roman"/>
          <w:sz w:val="20"/>
          <w:lang w:bidi="th-TH"/>
        </w:rPr>
        <w:t>June 2019,</w:t>
      </w:r>
      <w:r w:rsidRPr="005C619D">
        <w:rPr>
          <w:rFonts w:cs="Times New Roman"/>
          <w:sz w:val="20"/>
          <w:cs/>
          <w:lang w:bidi="th-TH"/>
        </w:rPr>
        <w:t xml:space="preserve"> </w:t>
      </w:r>
      <w:r w:rsidRPr="005C619D">
        <w:rPr>
          <w:rFonts w:cs="Times New Roman"/>
          <w:sz w:val="20"/>
          <w:lang w:bidi="th-TH"/>
        </w:rPr>
        <w:t>the Bank issued the Subordinated Debenture No</w:t>
      </w:r>
      <w:r w:rsidRPr="005C619D">
        <w:rPr>
          <w:rFonts w:cs="Times New Roman"/>
          <w:sz w:val="20"/>
          <w:cs/>
          <w:lang w:bidi="th-TH"/>
        </w:rPr>
        <w:t>.</w:t>
      </w:r>
      <w:r w:rsidRPr="005C619D">
        <w:rPr>
          <w:rFonts w:cs="Times New Roman"/>
          <w:sz w:val="20"/>
          <w:lang w:bidi="th-TH"/>
        </w:rPr>
        <w:t>1</w:t>
      </w:r>
      <w:r w:rsidRPr="005C619D">
        <w:rPr>
          <w:rFonts w:cs="Times New Roman"/>
          <w:sz w:val="20"/>
          <w:cs/>
          <w:lang w:bidi="th-TH"/>
        </w:rPr>
        <w:t>/</w:t>
      </w:r>
      <w:r w:rsidRPr="005C619D">
        <w:rPr>
          <w:rFonts w:cs="Times New Roman"/>
          <w:sz w:val="20"/>
          <w:lang w:bidi="th-TH"/>
        </w:rPr>
        <w:t xml:space="preserve">2562 to be counted as </w:t>
      </w:r>
      <w:r w:rsidRPr="005C619D">
        <w:rPr>
          <w:rFonts w:cs="Times New Roman"/>
          <w:spacing w:val="-4"/>
          <w:sz w:val="20"/>
          <w:lang w:bidi="th-TH"/>
        </w:rPr>
        <w:t>Tier 2 capital under Basel III requirement, amounting to Baht 30,000 million, which has a 10</w:t>
      </w:r>
      <w:r w:rsidRPr="005C619D">
        <w:rPr>
          <w:rFonts w:cs="Times New Roman"/>
          <w:spacing w:val="-4"/>
          <w:sz w:val="20"/>
          <w:cs/>
          <w:lang w:bidi="th-TH"/>
        </w:rPr>
        <w:t>-</w:t>
      </w:r>
      <w:r w:rsidRPr="005C619D">
        <w:rPr>
          <w:rFonts w:cs="Times New Roman"/>
          <w:spacing w:val="-4"/>
          <w:sz w:val="20"/>
          <w:lang w:bidi="th-TH"/>
        </w:rPr>
        <w:t xml:space="preserve">year </w:t>
      </w:r>
      <w:r w:rsidRPr="005C619D">
        <w:rPr>
          <w:rFonts w:cs="Times New Roman"/>
          <w:sz w:val="20"/>
          <w:lang w:bidi="th-TH"/>
        </w:rPr>
        <w:t>maturity period and carries a fixed interest rate of 4</w:t>
      </w:r>
      <w:r w:rsidRPr="005C619D">
        <w:rPr>
          <w:rFonts w:cs="Times New Roman"/>
          <w:sz w:val="20"/>
          <w:cs/>
          <w:lang w:bidi="th-TH"/>
        </w:rPr>
        <w:t>.</w:t>
      </w:r>
      <w:r w:rsidRPr="005C619D">
        <w:rPr>
          <w:rFonts w:cs="Times New Roman"/>
          <w:sz w:val="20"/>
          <w:lang w:bidi="th-TH"/>
        </w:rPr>
        <w:t>00</w:t>
      </w:r>
      <w:r w:rsidRPr="005C619D">
        <w:rPr>
          <w:rFonts w:cs="Times New Roman"/>
          <w:sz w:val="20"/>
          <w:cs/>
          <w:lang w:bidi="th-TH"/>
        </w:rPr>
        <w:t xml:space="preserve">% </w:t>
      </w:r>
      <w:r w:rsidRPr="005C619D">
        <w:rPr>
          <w:rFonts w:cs="Times New Roman"/>
          <w:sz w:val="20"/>
          <w:lang w:bidi="th-TH"/>
        </w:rPr>
        <w:t>per annum, payable quarterly in March, June, September and December of every year</w:t>
      </w:r>
      <w:r w:rsidRPr="005C619D">
        <w:rPr>
          <w:rFonts w:cs="Times New Roman"/>
          <w:sz w:val="20"/>
          <w:cs/>
          <w:lang w:bidi="th-TH"/>
        </w:rPr>
        <w:t xml:space="preserve">. </w:t>
      </w:r>
      <w:r w:rsidRPr="005C619D">
        <w:rPr>
          <w:rFonts w:cs="Times New Roman"/>
          <w:sz w:val="20"/>
          <w:lang w:bidi="th-TH"/>
        </w:rPr>
        <w:t>The Bank can early redeem the Subordinated Debenture No</w:t>
      </w:r>
      <w:r w:rsidRPr="005C619D">
        <w:rPr>
          <w:rFonts w:cs="Times New Roman"/>
          <w:sz w:val="20"/>
          <w:cs/>
          <w:lang w:bidi="th-TH"/>
        </w:rPr>
        <w:t>.</w:t>
      </w:r>
      <w:r w:rsidRPr="005C619D">
        <w:rPr>
          <w:rFonts w:cs="Times New Roman"/>
          <w:sz w:val="20"/>
          <w:lang w:bidi="th-TH"/>
        </w:rPr>
        <w:t>1</w:t>
      </w:r>
      <w:r w:rsidRPr="005C619D">
        <w:rPr>
          <w:rFonts w:cs="Times New Roman"/>
          <w:sz w:val="20"/>
          <w:cs/>
          <w:lang w:bidi="th-TH"/>
        </w:rPr>
        <w:t>/</w:t>
      </w:r>
      <w:r w:rsidRPr="005C619D">
        <w:rPr>
          <w:rFonts w:cs="Times New Roman"/>
          <w:sz w:val="20"/>
          <w:lang w:bidi="th-TH"/>
        </w:rPr>
        <w:t>2562 after 5</w:t>
      </w:r>
      <w:r w:rsidRPr="005C619D">
        <w:rPr>
          <w:rFonts w:cs="Times New Roman"/>
          <w:sz w:val="20"/>
          <w:cs/>
          <w:lang w:bidi="th-TH"/>
        </w:rPr>
        <w:t xml:space="preserve"> </w:t>
      </w:r>
      <w:r w:rsidRPr="005C619D">
        <w:rPr>
          <w:rFonts w:cs="Times New Roman"/>
          <w:sz w:val="20"/>
          <w:lang w:bidi="th-TH"/>
        </w:rPr>
        <w:t>years from the issue date or according to certain specified conditions</w:t>
      </w:r>
      <w:r w:rsidRPr="005C619D">
        <w:rPr>
          <w:rFonts w:cs="Times New Roman"/>
          <w:sz w:val="20"/>
          <w:cs/>
          <w:lang w:bidi="th-TH"/>
        </w:rPr>
        <w:t xml:space="preserve">. </w:t>
      </w:r>
      <w:r w:rsidRPr="005C619D">
        <w:rPr>
          <w:rFonts w:cs="Times New Roman"/>
          <w:sz w:val="20"/>
          <w:lang w:bidi="th-TH"/>
        </w:rPr>
        <w:t xml:space="preserve">The Bank </w:t>
      </w:r>
      <w:proofErr w:type="gramStart"/>
      <w:r w:rsidRPr="005C619D">
        <w:rPr>
          <w:rFonts w:cs="Times New Roman"/>
          <w:sz w:val="20"/>
          <w:lang w:bidi="th-TH"/>
        </w:rPr>
        <w:t>has to</w:t>
      </w:r>
      <w:proofErr w:type="gramEnd"/>
      <w:r w:rsidRPr="005C619D">
        <w:rPr>
          <w:rFonts w:cs="Times New Roman"/>
          <w:sz w:val="20"/>
          <w:lang w:bidi="th-TH"/>
        </w:rPr>
        <w:t xml:space="preserve"> get the Bank of Thailand’s approval before early redemption of the Subordinated </w:t>
      </w:r>
      <w:r w:rsidRPr="005C619D">
        <w:rPr>
          <w:rFonts w:cs="Times New Roman"/>
          <w:sz w:val="20"/>
          <w:shd w:val="clear" w:color="auto" w:fill="FFFFFF"/>
        </w:rPr>
        <w:t>Debenture</w:t>
      </w:r>
      <w:r w:rsidRPr="005C619D">
        <w:rPr>
          <w:rFonts w:cs="Times New Roman"/>
          <w:sz w:val="20"/>
          <w:cs/>
          <w:lang w:bidi="th-TH"/>
        </w:rPr>
        <w:t>.</w:t>
      </w:r>
    </w:p>
    <w:p w14:paraId="372CCA82" w14:textId="77777777" w:rsidR="00285180" w:rsidRPr="005C619D" w:rsidRDefault="00285180" w:rsidP="00326C1B">
      <w:pPr>
        <w:spacing w:line="240" w:lineRule="atLeast"/>
        <w:ind w:left="1170" w:hanging="630"/>
        <w:jc w:val="both"/>
        <w:rPr>
          <w:rFonts w:cs="Times New Roman"/>
          <w:color w:val="0000FF"/>
          <w:sz w:val="20"/>
          <w:lang w:bidi="th-TH"/>
        </w:rPr>
      </w:pPr>
    </w:p>
    <w:p w14:paraId="4C61A3CF" w14:textId="54F9D563" w:rsidR="00285180" w:rsidRPr="005C619D" w:rsidRDefault="00285180" w:rsidP="00326C1B">
      <w:pPr>
        <w:spacing w:line="240" w:lineRule="atLeast"/>
        <w:ind w:left="1170" w:hanging="630"/>
        <w:jc w:val="both"/>
        <w:rPr>
          <w:rFonts w:cs="Times New Roman"/>
          <w:color w:val="0000FF"/>
          <w:sz w:val="20"/>
        </w:rPr>
      </w:pPr>
      <w:r w:rsidRPr="005C619D">
        <w:rPr>
          <w:rFonts w:cs="Times New Roman"/>
          <w:sz w:val="20"/>
          <w:lang w:bidi="th-TH"/>
        </w:rPr>
        <w:t>2</w:t>
      </w:r>
      <w:r w:rsidR="00326C1B" w:rsidRPr="005C619D">
        <w:rPr>
          <w:rFonts w:cs="Times New Roman"/>
          <w:sz w:val="20"/>
          <w:lang w:bidi="th-TH"/>
        </w:rPr>
        <w:t>7</w:t>
      </w:r>
      <w:r w:rsidRPr="005C619D">
        <w:rPr>
          <w:rFonts w:cs="Times New Roman"/>
          <w:sz w:val="20"/>
          <w:cs/>
          <w:lang w:bidi="th-TH"/>
        </w:rPr>
        <w:t>.</w:t>
      </w:r>
      <w:r w:rsidRPr="005C619D">
        <w:rPr>
          <w:rFonts w:cs="Times New Roman"/>
          <w:sz w:val="20"/>
          <w:lang w:bidi="th-TH"/>
        </w:rPr>
        <w:t>1</w:t>
      </w:r>
      <w:r w:rsidRPr="005C619D">
        <w:rPr>
          <w:rFonts w:cs="Times New Roman"/>
          <w:sz w:val="20"/>
          <w:cs/>
          <w:lang w:bidi="th-TH"/>
        </w:rPr>
        <w:t>.</w:t>
      </w:r>
      <w:r w:rsidRPr="005C619D">
        <w:rPr>
          <w:rFonts w:cs="Times New Roman"/>
          <w:sz w:val="20"/>
          <w:lang w:bidi="th-TH"/>
        </w:rPr>
        <w:t>4</w:t>
      </w:r>
      <w:r w:rsidRPr="005C619D">
        <w:rPr>
          <w:rFonts w:cs="Times New Roman"/>
          <w:sz w:val="20"/>
          <w:lang w:bidi="th-TH"/>
        </w:rPr>
        <w:tab/>
        <w:t>On 2 December 2019,</w:t>
      </w:r>
      <w:r w:rsidRPr="005C619D">
        <w:rPr>
          <w:rFonts w:cs="Times New Roman"/>
          <w:sz w:val="20"/>
          <w:cs/>
          <w:lang w:bidi="th-TH"/>
        </w:rPr>
        <w:t xml:space="preserve"> </w:t>
      </w:r>
      <w:r w:rsidRPr="005C619D">
        <w:rPr>
          <w:rFonts w:cs="Times New Roman"/>
          <w:sz w:val="20"/>
          <w:lang w:bidi="th-TH"/>
        </w:rPr>
        <w:t xml:space="preserve">the Bank issued the Perpetual Additional Tier 1 Capital Securities </w:t>
      </w:r>
      <w:r w:rsidRPr="005C619D">
        <w:rPr>
          <w:rFonts w:cs="Times New Roman"/>
          <w:spacing w:val="-4"/>
          <w:sz w:val="20"/>
          <w:lang w:bidi="th-TH"/>
        </w:rPr>
        <w:t>amounting to USD</w:t>
      </w:r>
      <w:r w:rsidRPr="005C619D">
        <w:rPr>
          <w:rFonts w:cs="Times New Roman"/>
          <w:spacing w:val="-4"/>
          <w:sz w:val="20"/>
          <w:cs/>
          <w:lang w:bidi="th-TH"/>
        </w:rPr>
        <w:t xml:space="preserve"> </w:t>
      </w:r>
      <w:r w:rsidRPr="005C619D">
        <w:rPr>
          <w:rFonts w:cs="Times New Roman"/>
          <w:spacing w:val="-4"/>
          <w:sz w:val="20"/>
          <w:lang w:bidi="th-TH"/>
        </w:rPr>
        <w:t>400 million, which has no</w:t>
      </w:r>
      <w:r w:rsidRPr="005C619D">
        <w:rPr>
          <w:rFonts w:cs="Times New Roman"/>
          <w:spacing w:val="-4"/>
          <w:sz w:val="20"/>
          <w:cs/>
          <w:lang w:bidi="th-TH"/>
        </w:rPr>
        <w:t xml:space="preserve"> </w:t>
      </w:r>
      <w:r w:rsidRPr="005C619D">
        <w:rPr>
          <w:rFonts w:cs="Times New Roman"/>
          <w:spacing w:val="-4"/>
          <w:sz w:val="20"/>
          <w:lang w:bidi="th-TH"/>
        </w:rPr>
        <w:t>expiration date</w:t>
      </w:r>
      <w:r w:rsidRPr="005C619D">
        <w:rPr>
          <w:rFonts w:cs="Times New Roman"/>
          <w:sz w:val="20"/>
          <w:lang w:bidi="th-TH"/>
        </w:rPr>
        <w:t xml:space="preserve"> and carries a fixed interest rate of 4</w:t>
      </w:r>
      <w:r w:rsidRPr="005C619D">
        <w:rPr>
          <w:rFonts w:cs="Times New Roman"/>
          <w:sz w:val="20"/>
          <w:cs/>
          <w:lang w:bidi="th-TH"/>
        </w:rPr>
        <w:t>.</w:t>
      </w:r>
      <w:r w:rsidRPr="005C619D">
        <w:rPr>
          <w:rFonts w:cs="Times New Roman"/>
          <w:sz w:val="20"/>
          <w:lang w:bidi="th-TH"/>
        </w:rPr>
        <w:t>90</w:t>
      </w:r>
      <w:r w:rsidRPr="005C619D">
        <w:rPr>
          <w:rFonts w:cs="Times New Roman"/>
          <w:sz w:val="20"/>
          <w:cs/>
          <w:lang w:bidi="th-TH"/>
        </w:rPr>
        <w:t xml:space="preserve">% </w:t>
      </w:r>
      <w:r w:rsidRPr="005C619D">
        <w:rPr>
          <w:rFonts w:cs="Times New Roman"/>
          <w:sz w:val="20"/>
          <w:lang w:bidi="th-TH"/>
        </w:rPr>
        <w:t>per annum, payable semi</w:t>
      </w:r>
      <w:r w:rsidRPr="005C619D">
        <w:rPr>
          <w:rFonts w:cs="Times New Roman"/>
          <w:sz w:val="20"/>
          <w:cs/>
          <w:lang w:bidi="th-TH"/>
        </w:rPr>
        <w:t>-</w:t>
      </w:r>
      <w:r w:rsidRPr="005C619D">
        <w:rPr>
          <w:rFonts w:cs="Times New Roman"/>
          <w:sz w:val="20"/>
          <w:lang w:bidi="th-TH"/>
        </w:rPr>
        <w:t>annually in June and December of every year</w:t>
      </w:r>
      <w:r w:rsidRPr="005C619D">
        <w:rPr>
          <w:rFonts w:cs="Times New Roman"/>
          <w:sz w:val="20"/>
          <w:cs/>
          <w:lang w:bidi="th-TH"/>
        </w:rPr>
        <w:t xml:space="preserve">. </w:t>
      </w:r>
      <w:r w:rsidRPr="005C619D">
        <w:rPr>
          <w:rFonts w:cs="Times New Roman"/>
          <w:sz w:val="20"/>
          <w:lang w:bidi="th-TH"/>
        </w:rPr>
        <w:t>The Bank can early redeem the Perpetual Additional Tier 1 Capital Securities after 5</w:t>
      </w:r>
      <w:r w:rsidRPr="005C619D">
        <w:rPr>
          <w:rFonts w:cs="Times New Roman"/>
          <w:sz w:val="20"/>
          <w:cs/>
          <w:lang w:bidi="th-TH"/>
        </w:rPr>
        <w:t xml:space="preserve"> </w:t>
      </w:r>
      <w:r w:rsidRPr="005C619D">
        <w:rPr>
          <w:rFonts w:cs="Times New Roman"/>
          <w:sz w:val="20"/>
          <w:lang w:bidi="th-TH"/>
        </w:rPr>
        <w:t>years from the issue date or according to certain specified conditions</w:t>
      </w:r>
      <w:r w:rsidRPr="005C619D">
        <w:rPr>
          <w:rFonts w:cs="Times New Roman"/>
          <w:sz w:val="20"/>
          <w:cs/>
          <w:lang w:bidi="th-TH"/>
        </w:rPr>
        <w:t xml:space="preserve">. </w:t>
      </w:r>
      <w:r w:rsidRPr="005C619D">
        <w:rPr>
          <w:rFonts w:cs="Times New Roman"/>
          <w:sz w:val="20"/>
          <w:lang w:bidi="th-TH"/>
        </w:rPr>
        <w:t xml:space="preserve">The Bank </w:t>
      </w:r>
      <w:proofErr w:type="gramStart"/>
      <w:r w:rsidRPr="005C619D">
        <w:rPr>
          <w:rFonts w:cs="Times New Roman"/>
          <w:sz w:val="20"/>
          <w:lang w:bidi="th-TH"/>
        </w:rPr>
        <w:t>has to</w:t>
      </w:r>
      <w:proofErr w:type="gramEnd"/>
      <w:r w:rsidRPr="005C619D">
        <w:rPr>
          <w:rFonts w:cs="Times New Roman"/>
          <w:sz w:val="20"/>
          <w:lang w:bidi="th-TH"/>
        </w:rPr>
        <w:t xml:space="preserve"> get the Bank of Thailand’s approval before proceeding an early redemption</w:t>
      </w:r>
      <w:r w:rsidRPr="005C619D">
        <w:rPr>
          <w:rFonts w:cs="Times New Roman"/>
          <w:sz w:val="20"/>
          <w:cs/>
          <w:lang w:bidi="th-TH"/>
        </w:rPr>
        <w:t>.</w:t>
      </w:r>
      <w:r w:rsidRPr="005C619D">
        <w:rPr>
          <w:rFonts w:cs="Times New Roman"/>
          <w:sz w:val="20"/>
          <w:lang w:bidi="th-TH"/>
        </w:rPr>
        <w:t xml:space="preserve"> The Securities </w:t>
      </w:r>
      <w:r w:rsidRPr="005C619D">
        <w:rPr>
          <w:rFonts w:cs="Times New Roman"/>
          <w:sz w:val="20"/>
        </w:rPr>
        <w:t>have been issued under the Bank’s Euro Medium Term Note Programme</w:t>
      </w:r>
      <w:r w:rsidRPr="005C619D">
        <w:rPr>
          <w:rFonts w:cs="Times New Roman"/>
          <w:sz w:val="20"/>
          <w:cs/>
          <w:lang w:bidi="th-TH"/>
        </w:rPr>
        <w:t>.</w:t>
      </w:r>
    </w:p>
    <w:p w14:paraId="58D61A15" w14:textId="77777777" w:rsidR="00433B08" w:rsidRPr="005C619D" w:rsidRDefault="00433B08" w:rsidP="00C91ABD">
      <w:pPr>
        <w:tabs>
          <w:tab w:val="left" w:pos="720"/>
        </w:tabs>
        <w:spacing w:line="240" w:lineRule="atLeast"/>
        <w:ind w:left="720" w:hanging="720"/>
        <w:jc w:val="both"/>
        <w:rPr>
          <w:rFonts w:cs="Times New Roman"/>
          <w:sz w:val="20"/>
          <w:lang w:bidi="th-TH"/>
        </w:rPr>
      </w:pPr>
    </w:p>
    <w:p w14:paraId="0A8192D3" w14:textId="5762C850" w:rsidR="004C2702" w:rsidRPr="005C619D" w:rsidRDefault="000959D7" w:rsidP="00C91ABD">
      <w:pPr>
        <w:tabs>
          <w:tab w:val="left" w:pos="540"/>
        </w:tabs>
        <w:spacing w:line="240" w:lineRule="atLeast"/>
        <w:ind w:left="540" w:hanging="540"/>
        <w:jc w:val="both"/>
        <w:rPr>
          <w:rFonts w:cs="Times New Roman"/>
          <w:b/>
          <w:bCs/>
          <w:sz w:val="20"/>
          <w:lang w:bidi="th-TH"/>
        </w:rPr>
      </w:pPr>
      <w:r w:rsidRPr="005C619D">
        <w:rPr>
          <w:rFonts w:cs="Times New Roman"/>
          <w:b/>
          <w:bCs/>
          <w:sz w:val="20"/>
          <w:lang w:bidi="th-TH"/>
        </w:rPr>
        <w:t>2</w:t>
      </w:r>
      <w:r w:rsidR="00326C1B" w:rsidRPr="005C619D">
        <w:rPr>
          <w:rFonts w:cs="Times New Roman"/>
          <w:b/>
          <w:bCs/>
          <w:sz w:val="20"/>
          <w:lang w:bidi="th-TH"/>
        </w:rPr>
        <w:t>7</w:t>
      </w:r>
      <w:r w:rsidR="004C2702" w:rsidRPr="005C619D">
        <w:rPr>
          <w:rFonts w:cs="Times New Roman"/>
          <w:b/>
          <w:bCs/>
          <w:sz w:val="20"/>
          <w:lang w:bidi="th-TH"/>
        </w:rPr>
        <w:t>.</w:t>
      </w:r>
      <w:r w:rsidR="007F7B81" w:rsidRPr="005C619D">
        <w:rPr>
          <w:rFonts w:cs="Times New Roman"/>
          <w:b/>
          <w:bCs/>
          <w:sz w:val="20"/>
          <w:lang w:bidi="th-TH"/>
        </w:rPr>
        <w:t>2</w:t>
      </w:r>
      <w:r w:rsidR="004C2702" w:rsidRPr="005C619D">
        <w:rPr>
          <w:rFonts w:cs="Times New Roman"/>
          <w:b/>
          <w:bCs/>
          <w:sz w:val="20"/>
          <w:lang w:bidi="th-TH"/>
        </w:rPr>
        <w:tab/>
        <w:t>Senior debentures</w:t>
      </w:r>
    </w:p>
    <w:p w14:paraId="27EA64BF" w14:textId="77777777" w:rsidR="00D54A17" w:rsidRPr="005C619D" w:rsidRDefault="00BF4A87" w:rsidP="009C166E">
      <w:pPr>
        <w:spacing w:line="200" w:lineRule="exact"/>
        <w:ind w:left="1267" w:hanging="720"/>
        <w:jc w:val="both"/>
        <w:rPr>
          <w:rFonts w:cs="Times New Roman"/>
          <w:color w:val="000000"/>
          <w:spacing w:val="-4"/>
          <w:sz w:val="20"/>
        </w:rPr>
      </w:pPr>
      <w:r w:rsidRPr="005C619D">
        <w:rPr>
          <w:rFonts w:cs="Times New Roman"/>
          <w:color w:val="000000"/>
          <w:sz w:val="20"/>
          <w:cs/>
        </w:rPr>
        <w:tab/>
      </w:r>
    </w:p>
    <w:p w14:paraId="6627C0C9" w14:textId="67B6F87D" w:rsidR="0050501F" w:rsidRPr="005C619D" w:rsidRDefault="00BF4A87" w:rsidP="00326C1B">
      <w:pPr>
        <w:spacing w:line="240" w:lineRule="atLeast"/>
        <w:ind w:left="1260" w:hanging="720"/>
        <w:jc w:val="both"/>
        <w:rPr>
          <w:rFonts w:cs="Times New Roman"/>
          <w:b/>
          <w:bCs/>
          <w:color w:val="000000"/>
          <w:sz w:val="20"/>
          <w:lang w:bidi="th-TH"/>
        </w:rPr>
      </w:pPr>
      <w:r w:rsidRPr="005C619D">
        <w:rPr>
          <w:rFonts w:cs="Times New Roman"/>
          <w:color w:val="000000"/>
          <w:sz w:val="20"/>
        </w:rPr>
        <w:t>2</w:t>
      </w:r>
      <w:r w:rsidR="00326C1B" w:rsidRPr="005C619D">
        <w:rPr>
          <w:rFonts w:cs="Times New Roman"/>
          <w:color w:val="000000"/>
          <w:sz w:val="20"/>
        </w:rPr>
        <w:t>7</w:t>
      </w:r>
      <w:r w:rsidRPr="005C619D">
        <w:rPr>
          <w:rFonts w:cs="Times New Roman"/>
          <w:color w:val="000000"/>
          <w:sz w:val="20"/>
        </w:rPr>
        <w:t>.2.</w:t>
      </w:r>
      <w:r w:rsidR="0046737C" w:rsidRPr="005C619D">
        <w:rPr>
          <w:rFonts w:cs="Times New Roman"/>
          <w:color w:val="000000"/>
          <w:spacing w:val="-4"/>
          <w:sz w:val="20"/>
        </w:rPr>
        <w:t>1</w:t>
      </w:r>
      <w:r w:rsidRPr="005C619D">
        <w:rPr>
          <w:rFonts w:cs="Times New Roman"/>
          <w:color w:val="000000"/>
          <w:spacing w:val="-4"/>
          <w:sz w:val="20"/>
          <w:cs/>
        </w:rPr>
        <w:tab/>
      </w:r>
      <w:r w:rsidR="0050501F" w:rsidRPr="005C619D">
        <w:rPr>
          <w:rFonts w:cs="Times New Roman"/>
          <w:color w:val="000000"/>
          <w:spacing w:val="-4"/>
          <w:sz w:val="20"/>
        </w:rPr>
        <w:t xml:space="preserve">On 1 April 2016, the </w:t>
      </w:r>
      <w:r w:rsidR="00B9150A" w:rsidRPr="005C619D">
        <w:rPr>
          <w:rFonts w:cs="Times New Roman"/>
          <w:color w:val="000000"/>
          <w:sz w:val="20"/>
          <w:lang w:bidi="th-TH"/>
        </w:rPr>
        <w:t xml:space="preserve">Bank </w:t>
      </w:r>
      <w:r w:rsidR="0050501F" w:rsidRPr="005C619D">
        <w:rPr>
          <w:rFonts w:cs="Times New Roman"/>
          <w:color w:val="000000"/>
          <w:spacing w:val="-4"/>
          <w:sz w:val="20"/>
        </w:rPr>
        <w:t xml:space="preserve">issued unsecured </w:t>
      </w:r>
      <w:r w:rsidR="000A085B" w:rsidRPr="005C619D">
        <w:rPr>
          <w:rFonts w:cs="Times New Roman"/>
          <w:color w:val="000000"/>
          <w:spacing w:val="-4"/>
          <w:sz w:val="20"/>
        </w:rPr>
        <w:t>S</w:t>
      </w:r>
      <w:r w:rsidR="0050501F" w:rsidRPr="005C619D">
        <w:rPr>
          <w:rFonts w:cs="Times New Roman"/>
          <w:color w:val="000000"/>
          <w:spacing w:val="-4"/>
          <w:sz w:val="20"/>
        </w:rPr>
        <w:t xml:space="preserve">enior </w:t>
      </w:r>
      <w:r w:rsidR="000A085B" w:rsidRPr="005C619D">
        <w:rPr>
          <w:rFonts w:cs="Times New Roman"/>
          <w:color w:val="000000"/>
          <w:spacing w:val="-4"/>
          <w:sz w:val="20"/>
        </w:rPr>
        <w:t>D</w:t>
      </w:r>
      <w:r w:rsidR="0050501F" w:rsidRPr="005C619D">
        <w:rPr>
          <w:rFonts w:cs="Times New Roman"/>
          <w:color w:val="000000"/>
          <w:spacing w:val="-4"/>
          <w:sz w:val="20"/>
        </w:rPr>
        <w:t>ebentures of USD 300 million</w:t>
      </w:r>
      <w:r w:rsidR="0050501F" w:rsidRPr="005C619D">
        <w:rPr>
          <w:rFonts w:cs="Times New Roman"/>
          <w:color w:val="000000"/>
          <w:spacing w:val="-4"/>
          <w:sz w:val="20"/>
          <w:lang w:bidi="th-TH"/>
        </w:rPr>
        <w:t>,</w:t>
      </w:r>
      <w:r w:rsidR="0050501F" w:rsidRPr="005C619D">
        <w:rPr>
          <w:rFonts w:cs="Times New Roman"/>
          <w:color w:val="000000"/>
          <w:sz w:val="20"/>
        </w:rPr>
        <w:t xml:space="preserve"> with a 5.5-year maturity and carrying a fixed interest rate of 3.108% per annum, payable</w:t>
      </w:r>
      <w:r w:rsidR="0050501F" w:rsidRPr="005C619D">
        <w:rPr>
          <w:rFonts w:cs="Times New Roman"/>
          <w:color w:val="000000"/>
          <w:sz w:val="20"/>
          <w:lang w:bidi="th-TH"/>
        </w:rPr>
        <w:t xml:space="preserve"> </w:t>
      </w:r>
      <w:r w:rsidR="0050501F" w:rsidRPr="005C619D">
        <w:rPr>
          <w:rFonts w:cs="Times New Roman"/>
          <w:color w:val="000000"/>
          <w:sz w:val="20"/>
          <w:lang w:val="en-US" w:bidi="th-TH"/>
        </w:rPr>
        <w:t>semi-annually</w:t>
      </w:r>
      <w:r w:rsidR="0050501F" w:rsidRPr="005C619D">
        <w:rPr>
          <w:rFonts w:cs="Times New Roman"/>
          <w:color w:val="000000"/>
          <w:sz w:val="20"/>
        </w:rPr>
        <w:t xml:space="preserve"> in April and October of every year. The debentures have been issued under the Bank’s Euro Medium Term Note Programme. </w:t>
      </w:r>
    </w:p>
    <w:p w14:paraId="1E1BD136" w14:textId="77777777" w:rsidR="000A085B" w:rsidRPr="005C619D" w:rsidRDefault="000A085B" w:rsidP="009C166E">
      <w:pPr>
        <w:spacing w:line="200" w:lineRule="exact"/>
        <w:ind w:left="1267" w:hanging="720"/>
        <w:jc w:val="both"/>
        <w:rPr>
          <w:rFonts w:cs="Times New Roman"/>
          <w:b/>
          <w:bCs/>
          <w:color w:val="000000"/>
          <w:sz w:val="20"/>
          <w:lang w:bidi="th-TH"/>
        </w:rPr>
      </w:pPr>
    </w:p>
    <w:p w14:paraId="2C35D790" w14:textId="77777777" w:rsidR="000A085B" w:rsidRPr="005C619D" w:rsidRDefault="000A085B" w:rsidP="00326C1B">
      <w:pPr>
        <w:spacing w:line="240" w:lineRule="atLeast"/>
        <w:ind w:left="1260" w:hanging="720"/>
        <w:jc w:val="both"/>
        <w:rPr>
          <w:rFonts w:cs="Times New Roman"/>
          <w:color w:val="0000FF"/>
          <w:sz w:val="20"/>
          <w:cs/>
          <w:lang w:bidi="th-TH"/>
        </w:rPr>
      </w:pPr>
      <w:r w:rsidRPr="005C619D">
        <w:rPr>
          <w:rFonts w:cs="Times New Roman"/>
          <w:b/>
          <w:bCs/>
          <w:color w:val="000000"/>
          <w:sz w:val="20"/>
          <w:lang w:bidi="th-TH"/>
        </w:rPr>
        <w:tab/>
      </w:r>
      <w:r w:rsidRPr="005C619D">
        <w:rPr>
          <w:rFonts w:cs="Times New Roman"/>
          <w:sz w:val="20"/>
        </w:rPr>
        <w:t>On 7</w:t>
      </w:r>
      <w:r w:rsidRPr="005C619D">
        <w:rPr>
          <w:rFonts w:cs="Times New Roman"/>
          <w:sz w:val="20"/>
          <w:cs/>
          <w:lang w:bidi="th-TH"/>
        </w:rPr>
        <w:t xml:space="preserve"> </w:t>
      </w:r>
      <w:r w:rsidRPr="005C619D">
        <w:rPr>
          <w:rFonts w:cs="Times New Roman"/>
          <w:sz w:val="20"/>
        </w:rPr>
        <w:t>October 2019, the Bank bought back</w:t>
      </w:r>
      <w:r w:rsidRPr="005C619D">
        <w:rPr>
          <w:rFonts w:cs="Times New Roman"/>
          <w:sz w:val="20"/>
          <w:cs/>
          <w:lang w:bidi="th-TH"/>
        </w:rPr>
        <w:t xml:space="preserve"> </w:t>
      </w:r>
      <w:r w:rsidRPr="005C619D">
        <w:rPr>
          <w:rFonts w:cs="Times New Roman"/>
          <w:sz w:val="20"/>
          <w:shd w:val="clear" w:color="auto" w:fill="FFFFFF"/>
          <w:lang w:bidi="th-TH"/>
        </w:rPr>
        <w:t>these debentures</w:t>
      </w:r>
      <w:r w:rsidRPr="005C619D">
        <w:rPr>
          <w:rFonts w:cs="Times New Roman"/>
          <w:sz w:val="20"/>
          <w:cs/>
          <w:lang w:bidi="th-TH"/>
        </w:rPr>
        <w:t xml:space="preserve"> </w:t>
      </w:r>
      <w:r w:rsidRPr="005C619D">
        <w:rPr>
          <w:rFonts w:cs="Times New Roman"/>
          <w:sz w:val="20"/>
          <w:shd w:val="clear" w:color="auto" w:fill="FFFFFF"/>
          <w:lang w:val="en-US" w:bidi="th-TH"/>
        </w:rPr>
        <w:t>from investors</w:t>
      </w:r>
      <w:r w:rsidRPr="005C619D">
        <w:rPr>
          <w:rFonts w:cs="Times New Roman"/>
          <w:sz w:val="20"/>
          <w:shd w:val="clear" w:color="auto" w:fill="FFFFFF"/>
          <w:cs/>
          <w:lang w:bidi="th-TH"/>
        </w:rPr>
        <w:t xml:space="preserve"> </w:t>
      </w:r>
      <w:r w:rsidRPr="005C619D">
        <w:rPr>
          <w:rFonts w:cs="Times New Roman"/>
          <w:sz w:val="20"/>
        </w:rPr>
        <w:t>amounting to USD 50 million</w:t>
      </w:r>
      <w:r w:rsidRPr="005C619D">
        <w:rPr>
          <w:rFonts w:cs="Times New Roman"/>
          <w:sz w:val="20"/>
          <w:cs/>
          <w:lang w:bidi="th-TH"/>
        </w:rPr>
        <w:t xml:space="preserve">. </w:t>
      </w:r>
      <w:r w:rsidRPr="005C619D">
        <w:rPr>
          <w:rFonts w:cs="Times New Roman"/>
          <w:sz w:val="20"/>
          <w:lang w:bidi="th-TH"/>
        </w:rPr>
        <w:t>Remaining balance is USD 250 million</w:t>
      </w:r>
      <w:r w:rsidRPr="005C619D">
        <w:rPr>
          <w:rFonts w:cs="Times New Roman"/>
          <w:sz w:val="20"/>
          <w:cs/>
          <w:lang w:bidi="th-TH"/>
        </w:rPr>
        <w:t>.</w:t>
      </w:r>
    </w:p>
    <w:p w14:paraId="289B8C13" w14:textId="77777777" w:rsidR="003E50C2" w:rsidRPr="005C619D" w:rsidRDefault="003E50C2" w:rsidP="009C166E">
      <w:pPr>
        <w:spacing w:line="200" w:lineRule="exact"/>
        <w:ind w:left="1267" w:hanging="720"/>
        <w:jc w:val="both"/>
        <w:rPr>
          <w:rFonts w:cs="Times New Roman"/>
          <w:b/>
          <w:bCs/>
          <w:color w:val="000000"/>
          <w:sz w:val="20"/>
          <w:lang w:bidi="th-TH"/>
        </w:rPr>
      </w:pPr>
    </w:p>
    <w:p w14:paraId="725989CB" w14:textId="3622ABBC" w:rsidR="00BF4A87" w:rsidRPr="005C619D" w:rsidRDefault="00BF4A87" w:rsidP="00326C1B">
      <w:pPr>
        <w:spacing w:line="240" w:lineRule="atLeast"/>
        <w:ind w:left="1260" w:hanging="720"/>
        <w:jc w:val="both"/>
        <w:rPr>
          <w:rFonts w:cs="Times New Roman"/>
          <w:b/>
          <w:bCs/>
          <w:color w:val="000000"/>
          <w:sz w:val="20"/>
          <w:lang w:bidi="th-TH"/>
        </w:rPr>
      </w:pPr>
      <w:r w:rsidRPr="005C619D">
        <w:rPr>
          <w:rFonts w:cs="Times New Roman"/>
          <w:color w:val="000000"/>
          <w:sz w:val="20"/>
        </w:rPr>
        <w:t>2</w:t>
      </w:r>
      <w:r w:rsidR="00326C1B" w:rsidRPr="005C619D">
        <w:rPr>
          <w:rFonts w:cs="Times New Roman"/>
          <w:color w:val="000000"/>
          <w:sz w:val="20"/>
        </w:rPr>
        <w:t>7</w:t>
      </w:r>
      <w:r w:rsidRPr="005C619D">
        <w:rPr>
          <w:rFonts w:cs="Times New Roman"/>
          <w:color w:val="000000"/>
          <w:sz w:val="20"/>
        </w:rPr>
        <w:t>.2.</w:t>
      </w:r>
      <w:r w:rsidR="0046737C" w:rsidRPr="005C619D">
        <w:rPr>
          <w:rFonts w:cs="Times New Roman"/>
          <w:color w:val="000000"/>
          <w:sz w:val="20"/>
        </w:rPr>
        <w:t>2</w:t>
      </w:r>
      <w:r w:rsidRPr="005C619D">
        <w:rPr>
          <w:rFonts w:cs="Times New Roman"/>
          <w:color w:val="000000"/>
          <w:sz w:val="20"/>
        </w:rPr>
        <w:tab/>
        <w:t>On 5 Jun</w:t>
      </w:r>
      <w:r w:rsidR="005B02DD" w:rsidRPr="005C619D">
        <w:rPr>
          <w:rFonts w:cs="Times New Roman"/>
          <w:color w:val="000000"/>
          <w:sz w:val="20"/>
        </w:rPr>
        <w:t>e</w:t>
      </w:r>
      <w:r w:rsidRPr="005C619D">
        <w:rPr>
          <w:rFonts w:cs="Times New Roman"/>
          <w:color w:val="000000"/>
          <w:sz w:val="20"/>
        </w:rPr>
        <w:t xml:space="preserve"> 2018, </w:t>
      </w:r>
      <w:r w:rsidRPr="005C619D">
        <w:rPr>
          <w:rFonts w:cs="Times New Roman"/>
          <w:color w:val="000000"/>
          <w:spacing w:val="-4"/>
          <w:sz w:val="20"/>
        </w:rPr>
        <w:t xml:space="preserve">the Bank issued unsecured </w:t>
      </w:r>
      <w:r w:rsidR="000A085B" w:rsidRPr="005C619D">
        <w:rPr>
          <w:rFonts w:cs="Times New Roman"/>
          <w:color w:val="000000"/>
          <w:spacing w:val="-4"/>
          <w:sz w:val="20"/>
        </w:rPr>
        <w:t>S</w:t>
      </w:r>
      <w:r w:rsidRPr="005C619D">
        <w:rPr>
          <w:rFonts w:cs="Times New Roman"/>
          <w:color w:val="000000"/>
          <w:spacing w:val="-4"/>
          <w:sz w:val="20"/>
        </w:rPr>
        <w:t xml:space="preserve">enior </w:t>
      </w:r>
      <w:r w:rsidR="000A085B" w:rsidRPr="005C619D">
        <w:rPr>
          <w:rFonts w:cs="Times New Roman"/>
          <w:color w:val="000000"/>
          <w:spacing w:val="-4"/>
          <w:sz w:val="20"/>
        </w:rPr>
        <w:t>D</w:t>
      </w:r>
      <w:r w:rsidRPr="005C619D">
        <w:rPr>
          <w:rFonts w:cs="Times New Roman"/>
          <w:color w:val="000000"/>
          <w:spacing w:val="-4"/>
          <w:sz w:val="20"/>
        </w:rPr>
        <w:t>ebentures (Green Bond) of USD 60 million</w:t>
      </w:r>
      <w:r w:rsidRPr="005C619D">
        <w:rPr>
          <w:rFonts w:cs="Times New Roman"/>
          <w:color w:val="000000"/>
          <w:spacing w:val="-4"/>
          <w:sz w:val="20"/>
          <w:lang w:bidi="th-TH"/>
        </w:rPr>
        <w:t>,</w:t>
      </w:r>
      <w:r w:rsidRPr="005C619D">
        <w:rPr>
          <w:rFonts w:cs="Times New Roman"/>
          <w:color w:val="000000"/>
          <w:sz w:val="20"/>
        </w:rPr>
        <w:t xml:space="preserve"> with a 7-year maturity and carrying a floating interest rate of 6M Libor</w:t>
      </w:r>
      <w:r w:rsidR="000C5A25" w:rsidRPr="005C619D">
        <w:rPr>
          <w:rFonts w:cs="Times New Roman"/>
          <w:color w:val="000000"/>
          <w:sz w:val="20"/>
        </w:rPr>
        <w:t xml:space="preserve"> </w:t>
      </w:r>
      <w:r w:rsidRPr="005C619D">
        <w:rPr>
          <w:rFonts w:cs="Times New Roman"/>
          <w:color w:val="000000"/>
          <w:sz w:val="20"/>
        </w:rPr>
        <w:t>+</w:t>
      </w:r>
      <w:r w:rsidR="00337F5D" w:rsidRPr="005C619D">
        <w:rPr>
          <w:rFonts w:cs="Times New Roman"/>
          <w:color w:val="0000FF"/>
          <w:sz w:val="20"/>
          <w:lang w:val="en-US" w:bidi="th-TH"/>
        </w:rPr>
        <w:t xml:space="preserve"> </w:t>
      </w:r>
      <w:r w:rsidR="004F3AB8" w:rsidRPr="005C619D">
        <w:rPr>
          <w:rFonts w:cs="Times New Roman"/>
          <w:color w:val="000000"/>
          <w:sz w:val="20"/>
          <w:lang w:val="en-US" w:bidi="th-TH"/>
        </w:rPr>
        <w:t>1.05%</w:t>
      </w:r>
      <w:r w:rsidR="00337F5D" w:rsidRPr="005C619D">
        <w:rPr>
          <w:rFonts w:cs="Times New Roman"/>
          <w:color w:val="000000"/>
          <w:sz w:val="20"/>
        </w:rPr>
        <w:t xml:space="preserve"> </w:t>
      </w:r>
      <w:r w:rsidRPr="005C619D">
        <w:rPr>
          <w:rFonts w:cs="Times New Roman"/>
          <w:color w:val="000000"/>
          <w:sz w:val="20"/>
        </w:rPr>
        <w:t>per annum, payable</w:t>
      </w:r>
      <w:r w:rsidRPr="005C619D">
        <w:rPr>
          <w:rFonts w:cs="Times New Roman"/>
          <w:color w:val="000000"/>
          <w:sz w:val="20"/>
          <w:lang w:bidi="th-TH"/>
        </w:rPr>
        <w:t xml:space="preserve"> </w:t>
      </w:r>
      <w:r w:rsidRPr="005C619D">
        <w:rPr>
          <w:rFonts w:cs="Times New Roman"/>
          <w:color w:val="000000"/>
          <w:sz w:val="20"/>
          <w:lang w:val="en-US" w:bidi="th-TH"/>
        </w:rPr>
        <w:t>semi-annually</w:t>
      </w:r>
      <w:r w:rsidRPr="005C619D">
        <w:rPr>
          <w:rFonts w:cs="Times New Roman"/>
          <w:color w:val="000000"/>
          <w:sz w:val="20"/>
        </w:rPr>
        <w:t xml:space="preserve"> in Jun</w:t>
      </w:r>
      <w:r w:rsidR="005B02DD" w:rsidRPr="005C619D">
        <w:rPr>
          <w:rFonts w:cs="Times New Roman"/>
          <w:color w:val="000000"/>
          <w:sz w:val="20"/>
        </w:rPr>
        <w:t>e</w:t>
      </w:r>
      <w:r w:rsidRPr="005C619D">
        <w:rPr>
          <w:rFonts w:cs="Times New Roman"/>
          <w:color w:val="000000"/>
          <w:sz w:val="20"/>
        </w:rPr>
        <w:t xml:space="preserve"> and December of every year. The proceeds from Green Bond issuance will be used to finance the loan to private sector on its investment in sustainable environment. </w:t>
      </w:r>
    </w:p>
    <w:p w14:paraId="7008293A" w14:textId="77777777" w:rsidR="00337F5D" w:rsidRPr="005C619D" w:rsidRDefault="00337F5D" w:rsidP="009C166E">
      <w:pPr>
        <w:spacing w:line="200" w:lineRule="exact"/>
        <w:ind w:left="1267" w:hanging="720"/>
        <w:jc w:val="both"/>
        <w:rPr>
          <w:rFonts w:cs="Times New Roman"/>
          <w:b/>
          <w:bCs/>
          <w:color w:val="000000"/>
          <w:sz w:val="20"/>
          <w:lang w:bidi="th-TH"/>
        </w:rPr>
      </w:pPr>
    </w:p>
    <w:p w14:paraId="04229946" w14:textId="5B1E742D" w:rsidR="00337F5D" w:rsidRDefault="00337F5D" w:rsidP="00326C1B">
      <w:pPr>
        <w:spacing w:line="240" w:lineRule="atLeast"/>
        <w:ind w:left="1260" w:hanging="720"/>
        <w:jc w:val="both"/>
        <w:rPr>
          <w:rFonts w:cs="Times New Roman"/>
          <w:color w:val="000000"/>
          <w:sz w:val="20"/>
        </w:rPr>
      </w:pPr>
      <w:r w:rsidRPr="005C619D">
        <w:rPr>
          <w:rFonts w:cs="Times New Roman"/>
          <w:color w:val="000000"/>
          <w:sz w:val="20"/>
        </w:rPr>
        <w:t>2</w:t>
      </w:r>
      <w:r w:rsidR="00326C1B" w:rsidRPr="005C619D">
        <w:rPr>
          <w:rFonts w:cs="Times New Roman"/>
          <w:color w:val="000000"/>
          <w:sz w:val="20"/>
        </w:rPr>
        <w:t>7</w:t>
      </w:r>
      <w:r w:rsidRPr="005C619D">
        <w:rPr>
          <w:rFonts w:cs="Times New Roman"/>
          <w:color w:val="000000"/>
          <w:sz w:val="20"/>
        </w:rPr>
        <w:t>.2.</w:t>
      </w:r>
      <w:r w:rsidR="0046737C" w:rsidRPr="005C619D">
        <w:rPr>
          <w:rFonts w:cs="Times New Roman"/>
          <w:color w:val="000000"/>
          <w:sz w:val="20"/>
        </w:rPr>
        <w:t>3</w:t>
      </w:r>
      <w:r w:rsidRPr="005C619D">
        <w:rPr>
          <w:rFonts w:cs="Times New Roman"/>
          <w:color w:val="000000"/>
          <w:sz w:val="20"/>
        </w:rPr>
        <w:tab/>
        <w:t xml:space="preserve">On 17 December 2018, </w:t>
      </w:r>
      <w:r w:rsidRPr="005C619D">
        <w:rPr>
          <w:rFonts w:cs="Times New Roman"/>
          <w:color w:val="000000"/>
          <w:spacing w:val="-4"/>
          <w:sz w:val="20"/>
        </w:rPr>
        <w:t>the Bank</w:t>
      </w:r>
      <w:r w:rsidR="00034EEC" w:rsidRPr="005C619D">
        <w:rPr>
          <w:rFonts w:cs="Times New Roman"/>
          <w:color w:val="000000"/>
          <w:spacing w:val="-4"/>
          <w:sz w:val="20"/>
        </w:rPr>
        <w:t xml:space="preserve"> </w:t>
      </w:r>
      <w:r w:rsidRPr="005C619D">
        <w:rPr>
          <w:rFonts w:cs="Times New Roman"/>
          <w:color w:val="000000"/>
          <w:spacing w:val="-4"/>
          <w:sz w:val="20"/>
        </w:rPr>
        <w:t xml:space="preserve">issued unsecured </w:t>
      </w:r>
      <w:r w:rsidR="000A085B" w:rsidRPr="005C619D">
        <w:rPr>
          <w:rFonts w:cs="Times New Roman"/>
          <w:color w:val="000000"/>
          <w:spacing w:val="-4"/>
          <w:sz w:val="20"/>
        </w:rPr>
        <w:t>S</w:t>
      </w:r>
      <w:r w:rsidRPr="005C619D">
        <w:rPr>
          <w:rFonts w:cs="Times New Roman"/>
          <w:color w:val="000000"/>
          <w:spacing w:val="-4"/>
          <w:sz w:val="20"/>
        </w:rPr>
        <w:t xml:space="preserve">enior </w:t>
      </w:r>
      <w:r w:rsidR="000A085B" w:rsidRPr="005C619D">
        <w:rPr>
          <w:rFonts w:cs="Times New Roman"/>
          <w:color w:val="000000"/>
          <w:spacing w:val="-4"/>
          <w:sz w:val="20"/>
        </w:rPr>
        <w:t>D</w:t>
      </w:r>
      <w:r w:rsidRPr="005C619D">
        <w:rPr>
          <w:rFonts w:cs="Times New Roman"/>
          <w:color w:val="000000"/>
          <w:spacing w:val="-4"/>
          <w:sz w:val="20"/>
        </w:rPr>
        <w:t>ebentures (SME Bond) of USD 90 million</w:t>
      </w:r>
      <w:r w:rsidRPr="005C619D">
        <w:rPr>
          <w:rFonts w:cs="Times New Roman"/>
          <w:color w:val="000000"/>
          <w:spacing w:val="-4"/>
          <w:sz w:val="20"/>
          <w:lang w:bidi="th-TH"/>
        </w:rPr>
        <w:t>,</w:t>
      </w:r>
      <w:r w:rsidRPr="005C619D">
        <w:rPr>
          <w:rFonts w:cs="Times New Roman"/>
          <w:color w:val="000000"/>
          <w:sz w:val="20"/>
        </w:rPr>
        <w:t xml:space="preserve"> with a 7-year maturity and carrying a floating interest rate of 6M Libor +</w:t>
      </w:r>
      <w:r w:rsidRPr="005C619D">
        <w:rPr>
          <w:rFonts w:cs="Times New Roman"/>
          <w:color w:val="000000"/>
          <w:sz w:val="20"/>
          <w:cs/>
          <w:lang w:bidi="th-TH"/>
        </w:rPr>
        <w:t xml:space="preserve"> </w:t>
      </w:r>
      <w:r w:rsidR="004F3AB8" w:rsidRPr="005C619D">
        <w:rPr>
          <w:rFonts w:cs="Times New Roman"/>
          <w:color w:val="000000"/>
          <w:sz w:val="20"/>
          <w:lang w:val="en-US" w:bidi="th-TH"/>
        </w:rPr>
        <w:t>1.05%</w:t>
      </w:r>
      <w:r w:rsidRPr="005C619D">
        <w:rPr>
          <w:rFonts w:cs="Times New Roman"/>
          <w:color w:val="000000"/>
          <w:sz w:val="20"/>
        </w:rPr>
        <w:t xml:space="preserve"> per annum, payable</w:t>
      </w:r>
      <w:r w:rsidRPr="005C619D">
        <w:rPr>
          <w:rFonts w:cs="Times New Roman"/>
          <w:color w:val="000000"/>
          <w:sz w:val="20"/>
          <w:lang w:bidi="th-TH"/>
        </w:rPr>
        <w:t xml:space="preserve"> </w:t>
      </w:r>
      <w:r w:rsidRPr="005C619D">
        <w:rPr>
          <w:rFonts w:cs="Times New Roman"/>
          <w:color w:val="000000"/>
          <w:sz w:val="20"/>
          <w:lang w:val="en-US" w:bidi="th-TH"/>
        </w:rPr>
        <w:t>semi-annually</w:t>
      </w:r>
      <w:r w:rsidRPr="005C619D">
        <w:rPr>
          <w:rFonts w:cs="Times New Roman"/>
          <w:color w:val="000000"/>
          <w:sz w:val="20"/>
        </w:rPr>
        <w:t xml:space="preserve"> in June and December of every year. The proceeds from SME Bond issuance will be used to support small and medium sized enterprises.</w:t>
      </w:r>
    </w:p>
    <w:p w14:paraId="50F1D3EB" w14:textId="77777777" w:rsidR="009C166E" w:rsidRPr="005C619D" w:rsidRDefault="009C166E" w:rsidP="009C166E">
      <w:pPr>
        <w:spacing w:line="200" w:lineRule="exact"/>
        <w:ind w:left="1267" w:hanging="720"/>
        <w:jc w:val="both"/>
        <w:rPr>
          <w:rFonts w:cs="Times New Roman"/>
          <w:b/>
          <w:bCs/>
          <w:color w:val="000000"/>
          <w:sz w:val="20"/>
          <w:lang w:val="en-US" w:bidi="th-TH"/>
        </w:rPr>
      </w:pPr>
    </w:p>
    <w:p w14:paraId="552BA355" w14:textId="3968A304" w:rsidR="000A085B" w:rsidRDefault="000A085B" w:rsidP="00326C1B">
      <w:pPr>
        <w:spacing w:line="240" w:lineRule="atLeast"/>
        <w:ind w:left="1260" w:hanging="720"/>
        <w:jc w:val="both"/>
        <w:rPr>
          <w:rFonts w:cs="Times New Roman"/>
          <w:sz w:val="20"/>
          <w:lang w:bidi="th-TH"/>
        </w:rPr>
      </w:pPr>
      <w:r w:rsidRPr="005C619D">
        <w:rPr>
          <w:rFonts w:cs="Times New Roman"/>
          <w:sz w:val="20"/>
        </w:rPr>
        <w:t>2</w:t>
      </w:r>
      <w:r w:rsidR="00326C1B" w:rsidRPr="005C619D">
        <w:rPr>
          <w:rFonts w:cs="Times New Roman"/>
          <w:sz w:val="20"/>
        </w:rPr>
        <w:t>7</w:t>
      </w:r>
      <w:r w:rsidRPr="005C619D">
        <w:rPr>
          <w:rFonts w:cs="Times New Roman"/>
          <w:sz w:val="20"/>
          <w:cs/>
          <w:lang w:bidi="th-TH"/>
        </w:rPr>
        <w:t>.</w:t>
      </w:r>
      <w:r w:rsidRPr="005C619D">
        <w:rPr>
          <w:rFonts w:cs="Times New Roman"/>
          <w:sz w:val="20"/>
        </w:rPr>
        <w:t>2</w:t>
      </w:r>
      <w:r w:rsidRPr="005C619D">
        <w:rPr>
          <w:rFonts w:cs="Times New Roman"/>
          <w:sz w:val="20"/>
          <w:cs/>
          <w:lang w:bidi="th-TH"/>
        </w:rPr>
        <w:t>.</w:t>
      </w:r>
      <w:r w:rsidR="0046737C" w:rsidRPr="005C619D">
        <w:rPr>
          <w:rFonts w:cs="Times New Roman"/>
          <w:sz w:val="20"/>
        </w:rPr>
        <w:t>4</w:t>
      </w:r>
      <w:r w:rsidRPr="005C619D">
        <w:rPr>
          <w:rFonts w:cs="Times New Roman"/>
          <w:sz w:val="20"/>
        </w:rPr>
        <w:tab/>
      </w:r>
      <w:r w:rsidR="00507524" w:rsidRPr="005C619D">
        <w:rPr>
          <w:rFonts w:cs="Times New Roman"/>
          <w:sz w:val="20"/>
        </w:rPr>
        <w:t>During</w:t>
      </w:r>
      <w:r w:rsidRPr="005C619D">
        <w:rPr>
          <w:rFonts w:cs="Times New Roman"/>
          <w:sz w:val="20"/>
        </w:rPr>
        <w:t xml:space="preserve"> 11 </w:t>
      </w:r>
      <w:r w:rsidRPr="005C619D">
        <w:rPr>
          <w:rFonts w:cs="Times New Roman"/>
          <w:sz w:val="20"/>
          <w:cs/>
          <w:lang w:bidi="th-TH"/>
        </w:rPr>
        <w:t xml:space="preserve">- </w:t>
      </w:r>
      <w:r w:rsidRPr="005C619D">
        <w:rPr>
          <w:rFonts w:cs="Times New Roman"/>
          <w:sz w:val="20"/>
        </w:rPr>
        <w:t>13</w:t>
      </w:r>
      <w:r w:rsidRPr="005C619D">
        <w:rPr>
          <w:rFonts w:cs="Times New Roman"/>
          <w:sz w:val="20"/>
          <w:cs/>
          <w:lang w:bidi="th-TH"/>
        </w:rPr>
        <w:t xml:space="preserve"> </w:t>
      </w:r>
      <w:r w:rsidRPr="005C619D">
        <w:rPr>
          <w:rFonts w:cs="Times New Roman"/>
          <w:sz w:val="20"/>
        </w:rPr>
        <w:t xml:space="preserve">November 2019, </w:t>
      </w:r>
      <w:r w:rsidRPr="005C619D">
        <w:rPr>
          <w:rFonts w:cs="Times New Roman"/>
          <w:spacing w:val="-4"/>
          <w:sz w:val="20"/>
        </w:rPr>
        <w:t>the Bank</w:t>
      </w:r>
      <w:r w:rsidRPr="005C619D">
        <w:rPr>
          <w:rFonts w:cs="Times New Roman"/>
          <w:sz w:val="20"/>
          <w:cs/>
          <w:lang w:bidi="th-TH"/>
        </w:rPr>
        <w:t xml:space="preserve"> </w:t>
      </w:r>
      <w:r w:rsidRPr="005C619D">
        <w:rPr>
          <w:rFonts w:cs="Times New Roman"/>
          <w:spacing w:val="-4"/>
          <w:sz w:val="20"/>
        </w:rPr>
        <w:t>issued unsecured Senior Debentures</w:t>
      </w:r>
      <w:r w:rsidRPr="005C619D">
        <w:rPr>
          <w:rFonts w:cs="Times New Roman"/>
          <w:spacing w:val="-4"/>
          <w:sz w:val="20"/>
          <w:lang w:bidi="th-TH"/>
        </w:rPr>
        <w:t xml:space="preserve"> </w:t>
      </w:r>
      <w:r w:rsidRPr="005C619D">
        <w:rPr>
          <w:rFonts w:cs="Times New Roman"/>
          <w:spacing w:val="-4"/>
          <w:sz w:val="20"/>
          <w:cs/>
          <w:lang w:bidi="th-TH"/>
        </w:rPr>
        <w:t>(</w:t>
      </w:r>
      <w:r w:rsidRPr="005C619D">
        <w:rPr>
          <w:rFonts w:cs="Times New Roman"/>
          <w:spacing w:val="-4"/>
          <w:sz w:val="20"/>
          <w:lang w:bidi="th-TH"/>
        </w:rPr>
        <w:t xml:space="preserve">Euro </w:t>
      </w:r>
      <w:r w:rsidRPr="005C619D">
        <w:rPr>
          <w:rFonts w:cs="Times New Roman"/>
          <w:spacing w:val="-4"/>
          <w:sz w:val="20"/>
        </w:rPr>
        <w:t>Bond</w:t>
      </w:r>
      <w:r w:rsidRPr="005C619D">
        <w:rPr>
          <w:rFonts w:cs="Times New Roman"/>
          <w:spacing w:val="-4"/>
          <w:sz w:val="20"/>
          <w:cs/>
          <w:lang w:bidi="th-TH"/>
        </w:rPr>
        <w:t xml:space="preserve">) </w:t>
      </w:r>
      <w:r w:rsidRPr="005C619D">
        <w:rPr>
          <w:rFonts w:cs="Times New Roman"/>
          <w:spacing w:val="-4"/>
          <w:sz w:val="20"/>
        </w:rPr>
        <w:t>of EUR</w:t>
      </w:r>
      <w:r w:rsidRPr="005C619D">
        <w:rPr>
          <w:rFonts w:cs="Times New Roman"/>
          <w:spacing w:val="-4"/>
          <w:sz w:val="20"/>
          <w:cs/>
          <w:lang w:bidi="th-TH"/>
        </w:rPr>
        <w:t xml:space="preserve"> </w:t>
      </w:r>
      <w:r w:rsidRPr="005C619D">
        <w:rPr>
          <w:rFonts w:cs="Times New Roman"/>
          <w:spacing w:val="-4"/>
          <w:sz w:val="20"/>
        </w:rPr>
        <w:t>525 million</w:t>
      </w:r>
      <w:r w:rsidRPr="005C619D">
        <w:rPr>
          <w:rFonts w:cs="Times New Roman"/>
          <w:spacing w:val="-4"/>
          <w:sz w:val="20"/>
          <w:lang w:bidi="th-TH"/>
        </w:rPr>
        <w:t>,</w:t>
      </w:r>
      <w:r w:rsidRPr="005C619D">
        <w:rPr>
          <w:rFonts w:cs="Times New Roman"/>
          <w:sz w:val="20"/>
        </w:rPr>
        <w:t xml:space="preserve"> with 1</w:t>
      </w:r>
      <w:r w:rsidRPr="005C619D">
        <w:rPr>
          <w:rFonts w:cs="Times New Roman"/>
          <w:sz w:val="20"/>
          <w:cs/>
          <w:lang w:bidi="th-TH"/>
        </w:rPr>
        <w:t xml:space="preserve"> - </w:t>
      </w:r>
      <w:r w:rsidRPr="005C619D">
        <w:rPr>
          <w:rFonts w:cs="Times New Roman"/>
          <w:sz w:val="20"/>
          <w:lang w:val="en-US" w:bidi="th-TH"/>
        </w:rPr>
        <w:t>5</w:t>
      </w:r>
      <w:r w:rsidRPr="005C619D">
        <w:rPr>
          <w:rFonts w:cs="Times New Roman"/>
          <w:sz w:val="20"/>
          <w:cs/>
          <w:lang w:bidi="th-TH"/>
        </w:rPr>
        <w:t xml:space="preserve"> </w:t>
      </w:r>
      <w:r w:rsidRPr="005C619D">
        <w:rPr>
          <w:rFonts w:cs="Times New Roman"/>
          <w:sz w:val="20"/>
        </w:rPr>
        <w:t>years maturity and carrying a</w:t>
      </w:r>
      <w:r w:rsidRPr="005C619D">
        <w:rPr>
          <w:rFonts w:cs="Times New Roman"/>
          <w:sz w:val="20"/>
          <w:cs/>
          <w:lang w:bidi="th-TH"/>
        </w:rPr>
        <w:t xml:space="preserve"> </w:t>
      </w:r>
      <w:r w:rsidRPr="005C619D">
        <w:rPr>
          <w:rFonts w:cs="Times New Roman"/>
          <w:sz w:val="20"/>
        </w:rPr>
        <w:t>fixed interest rate of 0</w:t>
      </w:r>
      <w:r w:rsidRPr="005C619D">
        <w:rPr>
          <w:rFonts w:cs="Times New Roman"/>
          <w:sz w:val="20"/>
          <w:cs/>
          <w:lang w:bidi="th-TH"/>
        </w:rPr>
        <w:t>.</w:t>
      </w:r>
      <w:r w:rsidRPr="005C619D">
        <w:rPr>
          <w:rFonts w:cs="Times New Roman"/>
          <w:sz w:val="20"/>
        </w:rPr>
        <w:t>10</w:t>
      </w:r>
      <w:r w:rsidR="005E5F26" w:rsidRPr="005C619D">
        <w:rPr>
          <w:rFonts w:cs="Times New Roman"/>
          <w:color w:val="000000"/>
          <w:sz w:val="20"/>
        </w:rPr>
        <w:t>%</w:t>
      </w:r>
      <w:r w:rsidR="005E5F26" w:rsidRPr="005C619D">
        <w:rPr>
          <w:rFonts w:cs="Times New Roman"/>
          <w:sz w:val="20"/>
          <w:lang w:eastAsia="x-none"/>
        </w:rPr>
        <w:t xml:space="preserve"> </w:t>
      </w:r>
      <w:r w:rsidR="00404A5E" w:rsidRPr="005C619D">
        <w:rPr>
          <w:rFonts w:cs="Times New Roman"/>
          <w:sz w:val="20"/>
          <w:lang w:eastAsia="x-none"/>
        </w:rPr>
        <w:t>-</w:t>
      </w:r>
      <w:r w:rsidR="005E5F26" w:rsidRPr="005C619D">
        <w:rPr>
          <w:rFonts w:cs="Times New Roman"/>
          <w:sz w:val="20"/>
          <w:lang w:eastAsia="x-none"/>
        </w:rPr>
        <w:t xml:space="preserve"> </w:t>
      </w:r>
      <w:r w:rsidRPr="005C619D">
        <w:rPr>
          <w:rFonts w:cs="Times New Roman"/>
          <w:sz w:val="20"/>
        </w:rPr>
        <w:t>0</w:t>
      </w:r>
      <w:r w:rsidRPr="005C619D">
        <w:rPr>
          <w:rFonts w:cs="Times New Roman"/>
          <w:sz w:val="20"/>
          <w:cs/>
          <w:lang w:bidi="th-TH"/>
        </w:rPr>
        <w:t>.</w:t>
      </w:r>
      <w:r w:rsidRPr="005C619D">
        <w:rPr>
          <w:rFonts w:cs="Times New Roman"/>
          <w:sz w:val="20"/>
        </w:rPr>
        <w:t>85</w:t>
      </w:r>
      <w:r w:rsidR="005E5F26" w:rsidRPr="005C619D">
        <w:rPr>
          <w:rFonts w:cs="Times New Roman"/>
          <w:color w:val="000000"/>
          <w:sz w:val="20"/>
        </w:rPr>
        <w:t>%</w:t>
      </w:r>
      <w:r w:rsidRPr="005C619D">
        <w:rPr>
          <w:rFonts w:cs="Times New Roman"/>
          <w:sz w:val="20"/>
        </w:rPr>
        <w:t xml:space="preserve"> per annum, payable</w:t>
      </w:r>
      <w:r w:rsidRPr="005C619D">
        <w:rPr>
          <w:rFonts w:cs="Times New Roman"/>
          <w:sz w:val="20"/>
          <w:cs/>
          <w:lang w:bidi="th-TH"/>
        </w:rPr>
        <w:t xml:space="preserve"> </w:t>
      </w:r>
      <w:r w:rsidRPr="005C619D">
        <w:rPr>
          <w:rFonts w:cs="Times New Roman"/>
          <w:sz w:val="20"/>
          <w:lang w:val="en-US" w:bidi="th-TH"/>
        </w:rPr>
        <w:t>semi</w:t>
      </w:r>
      <w:r w:rsidRPr="005C619D">
        <w:rPr>
          <w:rFonts w:cs="Times New Roman"/>
          <w:sz w:val="20"/>
          <w:cs/>
          <w:lang w:val="en-US" w:bidi="th-TH"/>
        </w:rPr>
        <w:t>-</w:t>
      </w:r>
      <w:r w:rsidRPr="005C619D">
        <w:rPr>
          <w:rFonts w:cs="Times New Roman"/>
          <w:sz w:val="20"/>
          <w:lang w:val="en-US" w:bidi="th-TH"/>
        </w:rPr>
        <w:t>annually</w:t>
      </w:r>
      <w:r w:rsidRPr="005C619D">
        <w:rPr>
          <w:rFonts w:cs="Times New Roman"/>
          <w:sz w:val="20"/>
        </w:rPr>
        <w:t xml:space="preserve"> in May and November of every year</w:t>
      </w:r>
      <w:r w:rsidRPr="005C619D">
        <w:rPr>
          <w:rFonts w:cs="Times New Roman"/>
          <w:sz w:val="20"/>
          <w:cs/>
          <w:lang w:bidi="th-TH"/>
        </w:rPr>
        <w:t>.</w:t>
      </w:r>
    </w:p>
    <w:p w14:paraId="754369E4" w14:textId="77777777" w:rsidR="00D8514D" w:rsidRDefault="00D8514D" w:rsidP="00326C1B">
      <w:pPr>
        <w:spacing w:line="240" w:lineRule="atLeast"/>
        <w:ind w:left="1260" w:hanging="720"/>
        <w:jc w:val="both"/>
        <w:rPr>
          <w:rFonts w:cs="Times New Roman"/>
          <w:sz w:val="20"/>
          <w:lang w:bidi="th-TH"/>
        </w:rPr>
      </w:pPr>
    </w:p>
    <w:p w14:paraId="6527A61A" w14:textId="60BFA94E" w:rsidR="000879C1" w:rsidRPr="000E0096" w:rsidRDefault="000C3C59" w:rsidP="000879C1">
      <w:pPr>
        <w:spacing w:line="240" w:lineRule="atLeast"/>
        <w:ind w:left="1260" w:hanging="720"/>
        <w:jc w:val="thaiDistribute"/>
        <w:rPr>
          <w:sz w:val="20"/>
          <w:lang w:val="en-US" w:bidi="th-TH"/>
        </w:rPr>
      </w:pPr>
      <w:r w:rsidRPr="000E0096">
        <w:rPr>
          <w:rFonts w:cstheme="minorBidi"/>
          <w:color w:val="000000"/>
          <w:spacing w:val="-4"/>
          <w:sz w:val="20"/>
          <w:szCs w:val="25"/>
          <w:lang w:val="en-US" w:bidi="th-TH"/>
        </w:rPr>
        <w:t>27.2.5</w:t>
      </w:r>
      <w:r w:rsidR="000879C1" w:rsidRPr="000E0096">
        <w:rPr>
          <w:rFonts w:cs="Times New Roman"/>
          <w:color w:val="000000"/>
          <w:spacing w:val="-4"/>
          <w:sz w:val="20"/>
          <w:cs/>
        </w:rPr>
        <w:tab/>
      </w:r>
      <w:r w:rsidR="000879C1" w:rsidRPr="000E0096">
        <w:rPr>
          <w:sz w:val="20"/>
        </w:rPr>
        <w:t>During</w:t>
      </w:r>
      <w:r w:rsidR="000879C1" w:rsidRPr="000E0096">
        <w:rPr>
          <w:rFonts w:cs="Times New Roman"/>
          <w:sz w:val="20"/>
        </w:rPr>
        <w:t xml:space="preserve"> 24 - 25 March 2020, </w:t>
      </w:r>
      <w:r w:rsidR="000879C1" w:rsidRPr="000E0096">
        <w:rPr>
          <w:rFonts w:cs="Times New Roman"/>
          <w:spacing w:val="-4"/>
          <w:sz w:val="20"/>
        </w:rPr>
        <w:t>the Bank</w:t>
      </w:r>
      <w:r w:rsidR="000879C1" w:rsidRPr="000E0096">
        <w:rPr>
          <w:rFonts w:cs="Cordia New"/>
          <w:sz w:val="20"/>
          <w:lang w:bidi="th-TH"/>
        </w:rPr>
        <w:t xml:space="preserve"> </w:t>
      </w:r>
      <w:r w:rsidR="000879C1" w:rsidRPr="000E0096">
        <w:rPr>
          <w:rFonts w:cs="Times New Roman"/>
          <w:spacing w:val="-4"/>
          <w:sz w:val="20"/>
        </w:rPr>
        <w:t>issued unsecured Senior Debentures (</w:t>
      </w:r>
      <w:r w:rsidR="000879C1" w:rsidRPr="000E0096">
        <w:rPr>
          <w:spacing w:val="-4"/>
          <w:sz w:val="20"/>
          <w:lang w:bidi="th-TH"/>
        </w:rPr>
        <w:t xml:space="preserve">Euro </w:t>
      </w:r>
      <w:r w:rsidR="000879C1" w:rsidRPr="000E0096">
        <w:rPr>
          <w:rFonts w:cs="Times New Roman"/>
          <w:spacing w:val="-4"/>
          <w:sz w:val="20"/>
        </w:rPr>
        <w:t>Bond</w:t>
      </w:r>
      <w:r w:rsidR="000879C1" w:rsidRPr="000E0096">
        <w:rPr>
          <w:spacing w:val="-4"/>
          <w:sz w:val="20"/>
          <w:cs/>
          <w:lang w:bidi="th-TH"/>
        </w:rPr>
        <w:t>)</w:t>
      </w:r>
      <w:r w:rsidR="000879C1" w:rsidRPr="000E0096">
        <w:rPr>
          <w:spacing w:val="-4"/>
          <w:sz w:val="20"/>
          <w:lang w:bidi="th-TH"/>
        </w:rPr>
        <w:t xml:space="preserve"> </w:t>
      </w:r>
      <w:r w:rsidR="000879C1" w:rsidRPr="000E0096">
        <w:rPr>
          <w:rFonts w:cs="Times New Roman"/>
          <w:spacing w:val="-4"/>
          <w:sz w:val="20"/>
        </w:rPr>
        <w:t>of EUR 420 million</w:t>
      </w:r>
      <w:r w:rsidR="000879C1" w:rsidRPr="000E0096">
        <w:rPr>
          <w:spacing w:val="-4"/>
          <w:sz w:val="20"/>
          <w:lang w:bidi="th-TH"/>
        </w:rPr>
        <w:t>,</w:t>
      </w:r>
      <w:r w:rsidR="000879C1" w:rsidRPr="000E0096">
        <w:rPr>
          <w:rFonts w:cs="Times New Roman"/>
          <w:sz w:val="20"/>
        </w:rPr>
        <w:t xml:space="preserve"> with a 1-year maturity and carrying a fixed interest rate of 0.25</w:t>
      </w:r>
      <w:r w:rsidR="000879C1" w:rsidRPr="000E0096">
        <w:rPr>
          <w:sz w:val="20"/>
          <w:lang w:val="en-US" w:bidi="th-TH"/>
        </w:rPr>
        <w:t>%</w:t>
      </w:r>
      <w:r w:rsidR="000879C1" w:rsidRPr="000E0096">
        <w:rPr>
          <w:rFonts w:cs="Times New Roman"/>
          <w:sz w:val="20"/>
        </w:rPr>
        <w:t xml:space="preserve"> per annum, payable</w:t>
      </w:r>
      <w:r w:rsidR="000879C1" w:rsidRPr="000E0096">
        <w:rPr>
          <w:sz w:val="20"/>
          <w:cs/>
          <w:lang w:bidi="th-TH"/>
        </w:rPr>
        <w:t xml:space="preserve"> </w:t>
      </w:r>
      <w:r w:rsidR="000879C1" w:rsidRPr="000E0096">
        <w:rPr>
          <w:rFonts w:cs="Cordia New"/>
          <w:sz w:val="20"/>
          <w:lang w:val="en-US" w:bidi="th-TH"/>
        </w:rPr>
        <w:t>semi</w:t>
      </w:r>
      <w:r w:rsidR="000879C1" w:rsidRPr="000E0096">
        <w:rPr>
          <w:sz w:val="20"/>
          <w:cs/>
          <w:lang w:val="en-US" w:bidi="th-TH"/>
        </w:rPr>
        <w:t>-</w:t>
      </w:r>
      <w:r w:rsidR="000879C1" w:rsidRPr="000E0096">
        <w:rPr>
          <w:rFonts w:cs="Cordia New"/>
          <w:sz w:val="20"/>
          <w:lang w:val="en-US" w:bidi="th-TH"/>
        </w:rPr>
        <w:t>annually</w:t>
      </w:r>
      <w:r w:rsidR="000879C1" w:rsidRPr="000E0096">
        <w:rPr>
          <w:rFonts w:cs="Times New Roman"/>
          <w:sz w:val="20"/>
        </w:rPr>
        <w:t xml:space="preserve"> in March and September of every year</w:t>
      </w:r>
      <w:r w:rsidR="000879C1" w:rsidRPr="000E0096">
        <w:rPr>
          <w:sz w:val="20"/>
          <w:cs/>
          <w:lang w:bidi="th-TH"/>
        </w:rPr>
        <w:t>.</w:t>
      </w:r>
    </w:p>
    <w:p w14:paraId="30FFBFC6" w14:textId="77777777" w:rsidR="002E5CD1" w:rsidRDefault="002E5CD1" w:rsidP="000E0096">
      <w:pPr>
        <w:spacing w:line="240" w:lineRule="atLeast"/>
        <w:ind w:left="1120" w:hanging="580"/>
        <w:jc w:val="thaiDistribute"/>
        <w:rPr>
          <w:sz w:val="20"/>
        </w:rPr>
      </w:pPr>
    </w:p>
    <w:p w14:paraId="6E6F4E0C" w14:textId="332A74B4" w:rsidR="001D7514" w:rsidRPr="000E0096" w:rsidRDefault="000E0096" w:rsidP="002E5CD1">
      <w:pPr>
        <w:spacing w:line="240" w:lineRule="atLeast"/>
        <w:ind w:left="1260" w:hanging="720"/>
        <w:jc w:val="thaiDistribute"/>
        <w:rPr>
          <w:sz w:val="20"/>
        </w:rPr>
      </w:pPr>
      <w:r w:rsidRPr="000E0096">
        <w:rPr>
          <w:sz w:val="20"/>
        </w:rPr>
        <w:t xml:space="preserve">27.2.6 </w:t>
      </w:r>
      <w:r w:rsidRPr="000E0096">
        <w:rPr>
          <w:sz w:val="20"/>
        </w:rPr>
        <w:tab/>
        <w:t>D</w:t>
      </w:r>
      <w:r w:rsidR="001D7514" w:rsidRPr="000E0096">
        <w:rPr>
          <w:sz w:val="20"/>
        </w:rPr>
        <w:t xml:space="preserve">uring the year 2019, </w:t>
      </w:r>
      <w:proofErr w:type="spellStart"/>
      <w:r w:rsidR="001D7514" w:rsidRPr="000E0096">
        <w:rPr>
          <w:sz w:val="20"/>
        </w:rPr>
        <w:t>Thanachart</w:t>
      </w:r>
      <w:proofErr w:type="spellEnd"/>
      <w:r w:rsidR="001D7514" w:rsidRPr="000E0096">
        <w:rPr>
          <w:sz w:val="20"/>
        </w:rPr>
        <w:t xml:space="preserve"> Bank Public Company Limited issued discount short term senior debentures, name</w:t>
      </w:r>
      <w:r w:rsidR="001D7514" w:rsidRPr="000E0096">
        <w:rPr>
          <w:sz w:val="20"/>
          <w:cs/>
        </w:rPr>
        <w:t>-</w:t>
      </w:r>
      <w:r w:rsidR="001D7514" w:rsidRPr="000E0096">
        <w:rPr>
          <w:sz w:val="20"/>
        </w:rPr>
        <w:t xml:space="preserve">registered, unsecured instruments which carry interest rate of 1.90% - 1.96% per annum, with maturity of less than </w:t>
      </w:r>
      <w:proofErr w:type="gramStart"/>
      <w:r w:rsidR="001D7514" w:rsidRPr="000E0096">
        <w:rPr>
          <w:sz w:val="20"/>
        </w:rPr>
        <w:t>1 year</w:t>
      </w:r>
      <w:proofErr w:type="gramEnd"/>
      <w:r w:rsidR="001D7514" w:rsidRPr="000E0096">
        <w:rPr>
          <w:sz w:val="20"/>
        </w:rPr>
        <w:t xml:space="preserve"> total amounting to Baht 24,419 million</w:t>
      </w:r>
      <w:r w:rsidR="001D7514" w:rsidRPr="000E0096">
        <w:rPr>
          <w:sz w:val="20"/>
          <w:cs/>
        </w:rPr>
        <w:t>.</w:t>
      </w:r>
      <w:r w:rsidR="005B28CC">
        <w:rPr>
          <w:sz w:val="20"/>
        </w:rPr>
        <w:t xml:space="preserve"> </w:t>
      </w:r>
      <w:r w:rsidR="001D7514" w:rsidRPr="000E0096">
        <w:rPr>
          <w:sz w:val="20"/>
          <w:cs/>
        </w:rPr>
        <w:t xml:space="preserve"> </w:t>
      </w:r>
      <w:r w:rsidR="005B28CC">
        <w:rPr>
          <w:sz w:val="20"/>
        </w:rPr>
        <w:t>Such senior debentures were entirely redeemed during the period due to maturity.</w:t>
      </w:r>
    </w:p>
    <w:p w14:paraId="5C972999" w14:textId="43E6203B" w:rsidR="000879C1" w:rsidRDefault="000879C1" w:rsidP="001D7514">
      <w:pPr>
        <w:spacing w:line="240" w:lineRule="atLeast"/>
        <w:ind w:left="1260" w:hanging="720"/>
        <w:jc w:val="thaiDistribute"/>
        <w:rPr>
          <w:rFonts w:cs="Times New Roman"/>
          <w:sz w:val="20"/>
          <w:highlight w:val="yellow"/>
          <w:lang w:eastAsia="x-none"/>
        </w:rPr>
      </w:pPr>
    </w:p>
    <w:p w14:paraId="602002AE" w14:textId="77777777" w:rsidR="00131456" w:rsidRDefault="00131456">
      <w:pPr>
        <w:spacing w:line="240" w:lineRule="auto"/>
        <w:rPr>
          <w:rFonts w:cs="Times New Roman"/>
          <w:b/>
          <w:bCs/>
          <w:sz w:val="20"/>
          <w:lang w:bidi="th-TH"/>
        </w:rPr>
      </w:pPr>
      <w:r>
        <w:rPr>
          <w:rFonts w:cs="Times New Roman"/>
          <w:b/>
          <w:bCs/>
          <w:sz w:val="20"/>
          <w:lang w:bidi="th-TH"/>
        </w:rPr>
        <w:br w:type="page"/>
      </w:r>
    </w:p>
    <w:p w14:paraId="0B4EDE3F" w14:textId="2BAB27BB" w:rsidR="00D5046D" w:rsidRPr="005C619D" w:rsidRDefault="00944F5A" w:rsidP="00EC2FD7">
      <w:pPr>
        <w:spacing w:line="220" w:lineRule="exact"/>
        <w:rPr>
          <w:rFonts w:cs="Times New Roman"/>
          <w:b/>
          <w:bCs/>
          <w:sz w:val="20"/>
          <w:lang w:bidi="th-TH"/>
        </w:rPr>
      </w:pPr>
      <w:r w:rsidRPr="005C619D">
        <w:rPr>
          <w:rFonts w:cs="Times New Roman"/>
          <w:b/>
          <w:bCs/>
          <w:sz w:val="20"/>
          <w:lang w:bidi="th-TH"/>
        </w:rPr>
        <w:lastRenderedPageBreak/>
        <w:t>2</w:t>
      </w:r>
      <w:r w:rsidR="00326C1B" w:rsidRPr="005C619D">
        <w:rPr>
          <w:rFonts w:cs="Times New Roman"/>
          <w:b/>
          <w:bCs/>
          <w:sz w:val="20"/>
          <w:lang w:bidi="th-TH"/>
        </w:rPr>
        <w:t>7</w:t>
      </w:r>
      <w:r w:rsidR="00D5046D" w:rsidRPr="005C619D">
        <w:rPr>
          <w:rFonts w:cs="Times New Roman"/>
          <w:b/>
          <w:bCs/>
          <w:sz w:val="20"/>
          <w:lang w:bidi="th-TH"/>
        </w:rPr>
        <w:t>.</w:t>
      </w:r>
      <w:r w:rsidR="007F7B81" w:rsidRPr="005C619D">
        <w:rPr>
          <w:rFonts w:cs="Times New Roman"/>
          <w:b/>
          <w:bCs/>
          <w:sz w:val="20"/>
          <w:lang w:bidi="th-TH"/>
        </w:rPr>
        <w:t>3</w:t>
      </w:r>
      <w:r w:rsidR="00D5046D" w:rsidRPr="005C619D">
        <w:rPr>
          <w:rFonts w:cs="Times New Roman"/>
          <w:b/>
          <w:bCs/>
          <w:sz w:val="20"/>
          <w:lang w:bidi="th-TH"/>
        </w:rPr>
        <w:tab/>
        <w:t xml:space="preserve">Other </w:t>
      </w:r>
      <w:r w:rsidR="00F42079" w:rsidRPr="005C619D">
        <w:rPr>
          <w:rFonts w:cs="Times New Roman"/>
          <w:b/>
          <w:bCs/>
          <w:sz w:val="20"/>
          <w:lang w:bidi="th-TH"/>
        </w:rPr>
        <w:t>b</w:t>
      </w:r>
      <w:r w:rsidR="00D5046D" w:rsidRPr="005C619D">
        <w:rPr>
          <w:rFonts w:cs="Times New Roman"/>
          <w:b/>
          <w:bCs/>
          <w:sz w:val="20"/>
          <w:lang w:bidi="th-TH"/>
        </w:rPr>
        <w:t>orrowings</w:t>
      </w:r>
    </w:p>
    <w:p w14:paraId="6BB0C018" w14:textId="77777777" w:rsidR="00D5046D" w:rsidRPr="005C619D" w:rsidRDefault="00D5046D" w:rsidP="00EC2FD7">
      <w:pPr>
        <w:tabs>
          <w:tab w:val="left" w:pos="720"/>
        </w:tabs>
        <w:spacing w:line="220" w:lineRule="exact"/>
        <w:ind w:left="720" w:hanging="720"/>
        <w:jc w:val="both"/>
        <w:rPr>
          <w:rFonts w:cs="Times New Roman"/>
          <w:sz w:val="20"/>
          <w:lang w:bidi="th-TH"/>
        </w:rPr>
      </w:pPr>
    </w:p>
    <w:p w14:paraId="76C6552C" w14:textId="77777777" w:rsidR="00D5046D" w:rsidRPr="005C619D" w:rsidRDefault="00D5046D" w:rsidP="00EC2FD7">
      <w:pPr>
        <w:spacing w:line="220" w:lineRule="exact"/>
        <w:ind w:left="540"/>
        <w:jc w:val="both"/>
        <w:rPr>
          <w:rFonts w:cs="Times New Roman"/>
          <w:spacing w:val="-4"/>
          <w:sz w:val="20"/>
        </w:rPr>
      </w:pPr>
      <w:r w:rsidRPr="005C619D">
        <w:rPr>
          <w:rFonts w:cs="Times New Roman"/>
          <w:spacing w:val="-4"/>
          <w:sz w:val="20"/>
        </w:rPr>
        <w:t xml:space="preserve">Borrowings with specific uses (other borrowings) as at </w:t>
      </w:r>
      <w:r w:rsidR="000B4733" w:rsidRPr="005C619D">
        <w:rPr>
          <w:rFonts w:cs="Times New Roman"/>
          <w:color w:val="000000"/>
          <w:sz w:val="20"/>
          <w:lang w:val="en-US" w:eastAsia="en-GB" w:bidi="th-TH"/>
        </w:rPr>
        <w:t>30 June 2020 and 31 December 2019</w:t>
      </w:r>
      <w:r w:rsidR="000B4733" w:rsidRPr="005C619D">
        <w:rPr>
          <w:rFonts w:cs="Times New Roman"/>
          <w:sz w:val="20"/>
          <w:lang w:bidi="th-TH"/>
        </w:rPr>
        <w:t xml:space="preserve"> </w:t>
      </w:r>
      <w:r w:rsidR="00CB0DCA" w:rsidRPr="005C619D">
        <w:rPr>
          <w:rFonts w:cs="Times New Roman"/>
          <w:spacing w:val="-4"/>
          <w:sz w:val="20"/>
        </w:rPr>
        <w:t>we</w:t>
      </w:r>
      <w:r w:rsidRPr="005C619D">
        <w:rPr>
          <w:rFonts w:cs="Times New Roman"/>
          <w:spacing w:val="-4"/>
          <w:sz w:val="20"/>
        </w:rPr>
        <w:t>re as follows:</w:t>
      </w:r>
    </w:p>
    <w:p w14:paraId="31BE6DF3" w14:textId="77777777" w:rsidR="00F53AB2" w:rsidRPr="005C619D" w:rsidRDefault="00F53AB2" w:rsidP="00EC2FD7">
      <w:pPr>
        <w:spacing w:line="220" w:lineRule="exact"/>
        <w:ind w:left="540"/>
        <w:jc w:val="both"/>
        <w:rPr>
          <w:rFonts w:cs="Times New Roman"/>
          <w:spacing w:val="-4"/>
          <w:sz w:val="20"/>
        </w:rPr>
      </w:pPr>
    </w:p>
    <w:tbl>
      <w:tblPr>
        <w:tblW w:w="9720" w:type="dxa"/>
        <w:tblInd w:w="450" w:type="dxa"/>
        <w:tblLook w:val="04A0" w:firstRow="1" w:lastRow="0" w:firstColumn="1" w:lastColumn="0" w:noHBand="0" w:noVBand="1"/>
      </w:tblPr>
      <w:tblGrid>
        <w:gridCol w:w="2250"/>
        <w:gridCol w:w="2250"/>
        <w:gridCol w:w="1350"/>
        <w:gridCol w:w="1260"/>
        <w:gridCol w:w="1350"/>
        <w:gridCol w:w="1260"/>
      </w:tblGrid>
      <w:tr w:rsidR="00553251" w:rsidRPr="005C619D" w14:paraId="3EA5ADBD" w14:textId="77777777" w:rsidTr="00384F06">
        <w:tc>
          <w:tcPr>
            <w:tcW w:w="2250" w:type="dxa"/>
          </w:tcPr>
          <w:p w14:paraId="718CCB95" w14:textId="77777777" w:rsidR="00553251" w:rsidRPr="005C619D" w:rsidRDefault="00553251" w:rsidP="00EC2FD7">
            <w:pPr>
              <w:spacing w:line="220" w:lineRule="exact"/>
              <w:jc w:val="both"/>
              <w:rPr>
                <w:rFonts w:cs="Times New Roman"/>
                <w:sz w:val="18"/>
                <w:szCs w:val="18"/>
                <w:lang w:val="en-US" w:bidi="th-TH"/>
              </w:rPr>
            </w:pPr>
          </w:p>
        </w:tc>
        <w:tc>
          <w:tcPr>
            <w:tcW w:w="2250" w:type="dxa"/>
          </w:tcPr>
          <w:p w14:paraId="416AF7D5" w14:textId="77777777" w:rsidR="00553251" w:rsidRPr="005C619D" w:rsidRDefault="00553251" w:rsidP="00EC2FD7">
            <w:pPr>
              <w:spacing w:line="220" w:lineRule="exact"/>
              <w:ind w:left="-108" w:right="-108"/>
              <w:jc w:val="both"/>
              <w:rPr>
                <w:rFonts w:cs="Times New Roman"/>
                <w:sz w:val="18"/>
                <w:szCs w:val="18"/>
                <w:lang w:val="en-US" w:bidi="th-TH"/>
              </w:rPr>
            </w:pPr>
          </w:p>
        </w:tc>
        <w:tc>
          <w:tcPr>
            <w:tcW w:w="5220" w:type="dxa"/>
            <w:gridSpan w:val="4"/>
          </w:tcPr>
          <w:p w14:paraId="3FB28504" w14:textId="77777777" w:rsidR="00553251" w:rsidRPr="005C619D" w:rsidRDefault="00553251" w:rsidP="00EC2FD7">
            <w:pPr>
              <w:spacing w:line="220" w:lineRule="exact"/>
              <w:ind w:left="-108"/>
              <w:jc w:val="center"/>
              <w:rPr>
                <w:rFonts w:cs="Times New Roman"/>
                <w:b/>
                <w:bCs/>
                <w:sz w:val="18"/>
                <w:szCs w:val="18"/>
                <w:lang w:val="en-US" w:bidi="th-TH"/>
              </w:rPr>
            </w:pPr>
            <w:r w:rsidRPr="005C619D">
              <w:rPr>
                <w:rFonts w:cs="Times New Roman"/>
                <w:b/>
                <w:bCs/>
                <w:sz w:val="18"/>
                <w:szCs w:val="18"/>
                <w:lang w:val="en-US" w:bidi="th-TH"/>
              </w:rPr>
              <w:t>Consolidated and Bank only</w:t>
            </w:r>
          </w:p>
        </w:tc>
      </w:tr>
      <w:tr w:rsidR="00553251" w:rsidRPr="005C619D" w14:paraId="6EB717BF" w14:textId="77777777" w:rsidTr="00384F06">
        <w:tc>
          <w:tcPr>
            <w:tcW w:w="2250" w:type="dxa"/>
          </w:tcPr>
          <w:p w14:paraId="750709D8" w14:textId="77777777" w:rsidR="00553251" w:rsidRPr="005C619D" w:rsidRDefault="00553251" w:rsidP="00EC2FD7">
            <w:pPr>
              <w:spacing w:line="220" w:lineRule="exact"/>
              <w:jc w:val="both"/>
              <w:rPr>
                <w:rFonts w:cs="Times New Roman"/>
                <w:sz w:val="18"/>
                <w:szCs w:val="18"/>
                <w:lang w:val="en-US" w:bidi="th-TH"/>
              </w:rPr>
            </w:pPr>
          </w:p>
        </w:tc>
        <w:tc>
          <w:tcPr>
            <w:tcW w:w="2250" w:type="dxa"/>
          </w:tcPr>
          <w:p w14:paraId="2A1189AC" w14:textId="77777777" w:rsidR="00553251" w:rsidRPr="005C619D" w:rsidRDefault="00553251" w:rsidP="00EC2FD7">
            <w:pPr>
              <w:spacing w:line="220" w:lineRule="exact"/>
              <w:ind w:left="-108" w:right="-108"/>
              <w:jc w:val="both"/>
              <w:rPr>
                <w:rFonts w:cs="Times New Roman"/>
                <w:sz w:val="18"/>
                <w:szCs w:val="18"/>
                <w:lang w:val="en-US" w:bidi="th-TH"/>
              </w:rPr>
            </w:pPr>
          </w:p>
        </w:tc>
        <w:tc>
          <w:tcPr>
            <w:tcW w:w="2610" w:type="dxa"/>
            <w:gridSpan w:val="2"/>
            <w:vAlign w:val="bottom"/>
          </w:tcPr>
          <w:p w14:paraId="7DDB5C07" w14:textId="77777777" w:rsidR="00553251" w:rsidRPr="005C619D" w:rsidRDefault="000B4733" w:rsidP="00EC2FD7">
            <w:pPr>
              <w:spacing w:line="220" w:lineRule="exact"/>
              <w:ind w:left="-108"/>
              <w:jc w:val="center"/>
              <w:rPr>
                <w:rFonts w:cs="Times New Roman"/>
                <w:sz w:val="18"/>
                <w:szCs w:val="18"/>
                <w:lang w:val="en-US" w:bidi="th-TH"/>
              </w:rPr>
            </w:pPr>
            <w:r w:rsidRPr="005C619D">
              <w:rPr>
                <w:rFonts w:cs="Times New Roman"/>
                <w:color w:val="000000"/>
                <w:sz w:val="18"/>
                <w:szCs w:val="18"/>
                <w:lang w:val="en-US" w:eastAsia="en-GB" w:bidi="th-TH"/>
              </w:rPr>
              <w:t>30 June 2020</w:t>
            </w:r>
          </w:p>
        </w:tc>
        <w:tc>
          <w:tcPr>
            <w:tcW w:w="2610" w:type="dxa"/>
            <w:gridSpan w:val="2"/>
            <w:vAlign w:val="bottom"/>
          </w:tcPr>
          <w:p w14:paraId="636682DC" w14:textId="77777777" w:rsidR="00553251" w:rsidRPr="005C619D" w:rsidRDefault="000B4733" w:rsidP="00EC2FD7">
            <w:pPr>
              <w:spacing w:line="220" w:lineRule="exact"/>
              <w:ind w:left="-108"/>
              <w:jc w:val="center"/>
              <w:rPr>
                <w:rFonts w:cs="Times New Roman"/>
                <w:sz w:val="18"/>
                <w:szCs w:val="18"/>
                <w:lang w:val="en-US" w:bidi="th-TH"/>
              </w:rPr>
            </w:pPr>
            <w:r w:rsidRPr="005C619D">
              <w:rPr>
                <w:rFonts w:cs="Times New Roman"/>
                <w:color w:val="000000"/>
                <w:sz w:val="18"/>
                <w:szCs w:val="18"/>
                <w:lang w:val="en-US" w:eastAsia="en-GB" w:bidi="th-TH"/>
              </w:rPr>
              <w:t>31 December 2019</w:t>
            </w:r>
          </w:p>
        </w:tc>
      </w:tr>
      <w:tr w:rsidR="00553251" w:rsidRPr="005C619D" w14:paraId="7B49D9EE" w14:textId="77777777" w:rsidTr="00384F06">
        <w:tc>
          <w:tcPr>
            <w:tcW w:w="2250" w:type="dxa"/>
          </w:tcPr>
          <w:p w14:paraId="0116F4D3" w14:textId="77777777" w:rsidR="00553251" w:rsidRPr="005C619D" w:rsidRDefault="00553251" w:rsidP="00EC2FD7">
            <w:pPr>
              <w:spacing w:line="220" w:lineRule="exact"/>
              <w:jc w:val="both"/>
              <w:rPr>
                <w:rFonts w:cs="Times New Roman"/>
                <w:sz w:val="18"/>
                <w:szCs w:val="18"/>
                <w:lang w:val="en-US" w:bidi="th-TH"/>
              </w:rPr>
            </w:pPr>
          </w:p>
        </w:tc>
        <w:tc>
          <w:tcPr>
            <w:tcW w:w="2250" w:type="dxa"/>
          </w:tcPr>
          <w:p w14:paraId="68BAEEA2" w14:textId="77777777" w:rsidR="00553251" w:rsidRPr="005C619D" w:rsidRDefault="00553251" w:rsidP="00EC2FD7">
            <w:pPr>
              <w:spacing w:line="220" w:lineRule="exact"/>
              <w:ind w:left="-108" w:right="-108"/>
              <w:jc w:val="both"/>
              <w:rPr>
                <w:rFonts w:cs="Times New Roman"/>
                <w:sz w:val="18"/>
                <w:szCs w:val="18"/>
                <w:lang w:val="en-US" w:bidi="th-TH"/>
              </w:rPr>
            </w:pPr>
          </w:p>
        </w:tc>
        <w:tc>
          <w:tcPr>
            <w:tcW w:w="1350" w:type="dxa"/>
            <w:vAlign w:val="bottom"/>
          </w:tcPr>
          <w:p w14:paraId="6661AE98" w14:textId="77777777" w:rsidR="00553251" w:rsidRPr="005C619D" w:rsidRDefault="00553251" w:rsidP="00EC2FD7">
            <w:pPr>
              <w:spacing w:line="220" w:lineRule="exact"/>
              <w:ind w:left="-108" w:right="-108"/>
              <w:jc w:val="center"/>
              <w:rPr>
                <w:rFonts w:cs="Times New Roman"/>
                <w:sz w:val="18"/>
                <w:szCs w:val="18"/>
                <w:lang w:val="en-US" w:bidi="th-TH"/>
              </w:rPr>
            </w:pPr>
            <w:r w:rsidRPr="005C619D">
              <w:rPr>
                <w:rFonts w:cs="Times New Roman"/>
                <w:sz w:val="18"/>
                <w:szCs w:val="18"/>
                <w:lang w:val="en-US" w:bidi="th-TH"/>
              </w:rPr>
              <w:t>Outstanding</w:t>
            </w:r>
          </w:p>
        </w:tc>
        <w:tc>
          <w:tcPr>
            <w:tcW w:w="1260" w:type="dxa"/>
            <w:vAlign w:val="bottom"/>
          </w:tcPr>
          <w:p w14:paraId="4C73D82E" w14:textId="77777777" w:rsidR="00553251" w:rsidRPr="005C619D" w:rsidRDefault="00553251" w:rsidP="00EC2FD7">
            <w:pPr>
              <w:spacing w:line="220" w:lineRule="exact"/>
              <w:ind w:left="-108"/>
              <w:jc w:val="center"/>
              <w:rPr>
                <w:rFonts w:cs="Times New Roman"/>
                <w:sz w:val="18"/>
                <w:szCs w:val="18"/>
                <w:lang w:val="en-US" w:bidi="th-TH"/>
              </w:rPr>
            </w:pPr>
            <w:r w:rsidRPr="005C619D">
              <w:rPr>
                <w:rFonts w:cs="Times New Roman"/>
                <w:sz w:val="18"/>
                <w:szCs w:val="18"/>
                <w:lang w:val="en-US" w:bidi="th-TH"/>
              </w:rPr>
              <w:t>Baht</w:t>
            </w:r>
          </w:p>
        </w:tc>
        <w:tc>
          <w:tcPr>
            <w:tcW w:w="1350" w:type="dxa"/>
            <w:vAlign w:val="bottom"/>
          </w:tcPr>
          <w:p w14:paraId="13394A2F" w14:textId="77777777" w:rsidR="00553251" w:rsidRPr="005C619D" w:rsidRDefault="00553251" w:rsidP="00EC2FD7">
            <w:pPr>
              <w:spacing w:line="220" w:lineRule="exact"/>
              <w:ind w:left="-108"/>
              <w:jc w:val="center"/>
              <w:rPr>
                <w:rFonts w:cs="Times New Roman"/>
                <w:sz w:val="18"/>
                <w:szCs w:val="18"/>
                <w:lang w:val="en-US" w:bidi="th-TH"/>
              </w:rPr>
            </w:pPr>
            <w:r w:rsidRPr="005C619D">
              <w:rPr>
                <w:rFonts w:cs="Times New Roman"/>
                <w:sz w:val="18"/>
                <w:szCs w:val="18"/>
                <w:lang w:val="en-US" w:bidi="th-TH"/>
              </w:rPr>
              <w:t>Outstanding</w:t>
            </w:r>
          </w:p>
        </w:tc>
        <w:tc>
          <w:tcPr>
            <w:tcW w:w="1260" w:type="dxa"/>
            <w:vAlign w:val="bottom"/>
          </w:tcPr>
          <w:p w14:paraId="17DFAF04" w14:textId="77777777" w:rsidR="00553251" w:rsidRPr="005C619D" w:rsidRDefault="00553251" w:rsidP="00EC2FD7">
            <w:pPr>
              <w:spacing w:line="220" w:lineRule="exact"/>
              <w:ind w:left="-108"/>
              <w:jc w:val="center"/>
              <w:rPr>
                <w:rFonts w:cs="Times New Roman"/>
                <w:sz w:val="18"/>
                <w:szCs w:val="18"/>
                <w:lang w:val="en-US" w:bidi="th-TH"/>
              </w:rPr>
            </w:pPr>
            <w:r w:rsidRPr="005C619D">
              <w:rPr>
                <w:rFonts w:cs="Times New Roman"/>
                <w:sz w:val="18"/>
                <w:szCs w:val="18"/>
                <w:lang w:val="en-US" w:bidi="th-TH"/>
              </w:rPr>
              <w:t>Baht</w:t>
            </w:r>
          </w:p>
        </w:tc>
      </w:tr>
      <w:tr w:rsidR="00553251" w:rsidRPr="005C619D" w14:paraId="7A991A4C" w14:textId="77777777" w:rsidTr="00384F06">
        <w:tc>
          <w:tcPr>
            <w:tcW w:w="2250" w:type="dxa"/>
          </w:tcPr>
          <w:p w14:paraId="5B3A897A" w14:textId="77777777" w:rsidR="00553251" w:rsidRPr="005C619D" w:rsidRDefault="00553251" w:rsidP="00EC2FD7">
            <w:pPr>
              <w:spacing w:line="220" w:lineRule="exact"/>
              <w:jc w:val="center"/>
              <w:rPr>
                <w:rFonts w:cs="Times New Roman"/>
                <w:sz w:val="18"/>
                <w:szCs w:val="18"/>
                <w:lang w:val="en-US" w:bidi="th-TH"/>
              </w:rPr>
            </w:pPr>
            <w:r w:rsidRPr="005C619D">
              <w:rPr>
                <w:rFonts w:cs="Times New Roman"/>
                <w:sz w:val="18"/>
                <w:szCs w:val="18"/>
                <w:lang w:val="en-US" w:bidi="th-TH"/>
              </w:rPr>
              <w:t>Borrowings from</w:t>
            </w:r>
          </w:p>
        </w:tc>
        <w:tc>
          <w:tcPr>
            <w:tcW w:w="2250" w:type="dxa"/>
          </w:tcPr>
          <w:p w14:paraId="6FB8FDA3" w14:textId="77777777" w:rsidR="00553251" w:rsidRPr="005C619D" w:rsidRDefault="00553251" w:rsidP="00EC2FD7">
            <w:pPr>
              <w:spacing w:line="220" w:lineRule="exact"/>
              <w:ind w:left="-108" w:right="-108"/>
              <w:jc w:val="center"/>
              <w:rPr>
                <w:rFonts w:cs="Times New Roman"/>
                <w:sz w:val="18"/>
                <w:szCs w:val="18"/>
                <w:lang w:val="en-US" w:bidi="th-TH"/>
              </w:rPr>
            </w:pPr>
            <w:r w:rsidRPr="005C619D">
              <w:rPr>
                <w:rFonts w:cs="Times New Roman"/>
                <w:sz w:val="18"/>
                <w:szCs w:val="18"/>
                <w:lang w:val="en-US" w:bidi="th-TH"/>
              </w:rPr>
              <w:t>Objectives of borrowings</w:t>
            </w:r>
          </w:p>
        </w:tc>
        <w:tc>
          <w:tcPr>
            <w:tcW w:w="1350" w:type="dxa"/>
            <w:vAlign w:val="bottom"/>
          </w:tcPr>
          <w:p w14:paraId="26E73AC5" w14:textId="77777777" w:rsidR="00553251" w:rsidRPr="005C619D" w:rsidRDefault="00553251" w:rsidP="00EC2FD7">
            <w:pPr>
              <w:spacing w:line="220" w:lineRule="exact"/>
              <w:ind w:left="-108" w:right="-108"/>
              <w:jc w:val="center"/>
              <w:rPr>
                <w:rFonts w:cs="Times New Roman"/>
                <w:sz w:val="18"/>
                <w:szCs w:val="18"/>
                <w:lang w:val="en-US" w:bidi="th-TH"/>
              </w:rPr>
            </w:pPr>
            <w:r w:rsidRPr="005C619D">
              <w:rPr>
                <w:rFonts w:cs="Times New Roman"/>
                <w:sz w:val="18"/>
                <w:szCs w:val="18"/>
                <w:lang w:val="en-US" w:bidi="th-TH"/>
              </w:rPr>
              <w:t>balances</w:t>
            </w:r>
          </w:p>
        </w:tc>
        <w:tc>
          <w:tcPr>
            <w:tcW w:w="1260" w:type="dxa"/>
            <w:vAlign w:val="bottom"/>
          </w:tcPr>
          <w:p w14:paraId="0FC6686B" w14:textId="77777777" w:rsidR="00553251" w:rsidRPr="005C619D" w:rsidRDefault="00553251" w:rsidP="00EC2FD7">
            <w:pPr>
              <w:spacing w:line="220" w:lineRule="exact"/>
              <w:ind w:left="-108"/>
              <w:jc w:val="center"/>
              <w:rPr>
                <w:rFonts w:cs="Times New Roman"/>
                <w:sz w:val="18"/>
                <w:szCs w:val="18"/>
                <w:lang w:val="en-US" w:bidi="th-TH"/>
              </w:rPr>
            </w:pPr>
            <w:r w:rsidRPr="005C619D">
              <w:rPr>
                <w:rFonts w:cs="Times New Roman"/>
                <w:sz w:val="18"/>
                <w:szCs w:val="18"/>
                <w:lang w:val="en-US" w:bidi="th-TH"/>
              </w:rPr>
              <w:t>equivalent</w:t>
            </w:r>
          </w:p>
        </w:tc>
        <w:tc>
          <w:tcPr>
            <w:tcW w:w="1350" w:type="dxa"/>
            <w:vAlign w:val="bottom"/>
          </w:tcPr>
          <w:p w14:paraId="49A083F9" w14:textId="77777777" w:rsidR="00553251" w:rsidRPr="005C619D" w:rsidRDefault="00553251" w:rsidP="00EC2FD7">
            <w:pPr>
              <w:spacing w:line="220" w:lineRule="exact"/>
              <w:ind w:left="-108"/>
              <w:jc w:val="center"/>
              <w:rPr>
                <w:rFonts w:cs="Times New Roman"/>
                <w:sz w:val="18"/>
                <w:szCs w:val="18"/>
                <w:lang w:val="en-US" w:bidi="th-TH"/>
              </w:rPr>
            </w:pPr>
            <w:r w:rsidRPr="005C619D">
              <w:rPr>
                <w:rFonts w:cs="Times New Roman"/>
                <w:sz w:val="18"/>
                <w:szCs w:val="18"/>
                <w:lang w:val="en-US" w:bidi="th-TH"/>
              </w:rPr>
              <w:t>balances</w:t>
            </w:r>
          </w:p>
        </w:tc>
        <w:tc>
          <w:tcPr>
            <w:tcW w:w="1260" w:type="dxa"/>
            <w:vAlign w:val="bottom"/>
          </w:tcPr>
          <w:p w14:paraId="2DF3BCA7" w14:textId="77777777" w:rsidR="00553251" w:rsidRPr="005C619D" w:rsidRDefault="00553251" w:rsidP="00EC2FD7">
            <w:pPr>
              <w:spacing w:line="220" w:lineRule="exact"/>
              <w:ind w:left="-108"/>
              <w:jc w:val="center"/>
              <w:rPr>
                <w:rFonts w:cs="Times New Roman"/>
                <w:sz w:val="18"/>
                <w:szCs w:val="18"/>
                <w:lang w:val="en-US" w:bidi="th-TH"/>
              </w:rPr>
            </w:pPr>
            <w:r w:rsidRPr="005C619D">
              <w:rPr>
                <w:rFonts w:cs="Times New Roman"/>
                <w:sz w:val="18"/>
                <w:szCs w:val="18"/>
                <w:lang w:val="en-US" w:bidi="th-TH"/>
              </w:rPr>
              <w:t>equivalent</w:t>
            </w:r>
          </w:p>
        </w:tc>
      </w:tr>
      <w:tr w:rsidR="00553251" w:rsidRPr="005C619D" w14:paraId="48C210A9" w14:textId="77777777" w:rsidTr="00384F06">
        <w:tc>
          <w:tcPr>
            <w:tcW w:w="2250" w:type="dxa"/>
          </w:tcPr>
          <w:p w14:paraId="5E92C853" w14:textId="77777777" w:rsidR="00553251" w:rsidRPr="005C619D" w:rsidRDefault="00553251" w:rsidP="00EC2FD7">
            <w:pPr>
              <w:spacing w:line="220" w:lineRule="exact"/>
              <w:jc w:val="both"/>
              <w:rPr>
                <w:rFonts w:cs="Times New Roman"/>
                <w:sz w:val="18"/>
                <w:szCs w:val="18"/>
                <w:lang w:val="en-US" w:bidi="th-TH"/>
              </w:rPr>
            </w:pPr>
          </w:p>
        </w:tc>
        <w:tc>
          <w:tcPr>
            <w:tcW w:w="2250" w:type="dxa"/>
          </w:tcPr>
          <w:p w14:paraId="401BF597" w14:textId="77777777" w:rsidR="00553251" w:rsidRPr="005C619D" w:rsidRDefault="00553251" w:rsidP="00EC2FD7">
            <w:pPr>
              <w:spacing w:line="220" w:lineRule="exact"/>
              <w:ind w:left="-108" w:right="-108"/>
              <w:jc w:val="both"/>
              <w:rPr>
                <w:rFonts w:cs="Times New Roman"/>
                <w:sz w:val="18"/>
                <w:szCs w:val="18"/>
                <w:lang w:val="en-US" w:bidi="th-TH"/>
              </w:rPr>
            </w:pPr>
          </w:p>
        </w:tc>
        <w:tc>
          <w:tcPr>
            <w:tcW w:w="1350" w:type="dxa"/>
            <w:vAlign w:val="bottom"/>
          </w:tcPr>
          <w:p w14:paraId="0BA968BE" w14:textId="77777777" w:rsidR="00553251" w:rsidRPr="005C619D" w:rsidRDefault="00553251" w:rsidP="00EC2FD7">
            <w:pPr>
              <w:spacing w:line="220" w:lineRule="exact"/>
              <w:ind w:left="-108" w:right="-108"/>
              <w:jc w:val="center"/>
              <w:rPr>
                <w:rFonts w:cs="Times New Roman"/>
                <w:sz w:val="18"/>
                <w:szCs w:val="18"/>
                <w:lang w:val="en-US" w:bidi="th-TH"/>
              </w:rPr>
            </w:pPr>
          </w:p>
        </w:tc>
        <w:tc>
          <w:tcPr>
            <w:tcW w:w="1260" w:type="dxa"/>
            <w:vAlign w:val="bottom"/>
          </w:tcPr>
          <w:p w14:paraId="7D23EE0D" w14:textId="77777777" w:rsidR="00553251" w:rsidRPr="005C619D" w:rsidRDefault="00553251" w:rsidP="00EC2FD7">
            <w:pPr>
              <w:spacing w:line="220" w:lineRule="exact"/>
              <w:ind w:left="-108" w:right="-108"/>
              <w:jc w:val="center"/>
              <w:rPr>
                <w:rFonts w:cs="Times New Roman"/>
                <w:i/>
                <w:iCs/>
                <w:sz w:val="18"/>
                <w:szCs w:val="18"/>
                <w:lang w:val="en-US" w:bidi="th-TH"/>
              </w:rPr>
            </w:pPr>
            <w:r w:rsidRPr="005C619D">
              <w:rPr>
                <w:rFonts w:cs="Times New Roman"/>
                <w:i/>
                <w:iCs/>
                <w:sz w:val="18"/>
                <w:szCs w:val="18"/>
                <w:lang w:val="en-US" w:bidi="th-TH"/>
              </w:rPr>
              <w:t>(in million Baht)</w:t>
            </w:r>
          </w:p>
        </w:tc>
        <w:tc>
          <w:tcPr>
            <w:tcW w:w="1350" w:type="dxa"/>
            <w:vAlign w:val="bottom"/>
          </w:tcPr>
          <w:p w14:paraId="66706F4B" w14:textId="77777777" w:rsidR="00553251" w:rsidRPr="005C619D" w:rsidRDefault="00553251" w:rsidP="00EC2FD7">
            <w:pPr>
              <w:spacing w:line="220" w:lineRule="exact"/>
              <w:ind w:left="-108"/>
              <w:jc w:val="center"/>
              <w:rPr>
                <w:rFonts w:cs="Times New Roman"/>
                <w:sz w:val="18"/>
                <w:szCs w:val="18"/>
                <w:lang w:val="en-US" w:bidi="th-TH"/>
              </w:rPr>
            </w:pPr>
          </w:p>
        </w:tc>
        <w:tc>
          <w:tcPr>
            <w:tcW w:w="1260" w:type="dxa"/>
            <w:vAlign w:val="bottom"/>
          </w:tcPr>
          <w:p w14:paraId="026A72C8" w14:textId="77777777" w:rsidR="00553251" w:rsidRPr="005C619D" w:rsidRDefault="00553251" w:rsidP="00EC2FD7">
            <w:pPr>
              <w:spacing w:line="220" w:lineRule="exact"/>
              <w:ind w:left="-108" w:right="-108"/>
              <w:jc w:val="center"/>
              <w:rPr>
                <w:rFonts w:cs="Times New Roman"/>
                <w:i/>
                <w:iCs/>
                <w:sz w:val="18"/>
                <w:szCs w:val="18"/>
                <w:lang w:val="en-US" w:bidi="th-TH"/>
              </w:rPr>
            </w:pPr>
            <w:r w:rsidRPr="005C619D">
              <w:rPr>
                <w:rFonts w:cs="Times New Roman"/>
                <w:i/>
                <w:iCs/>
                <w:sz w:val="18"/>
                <w:szCs w:val="18"/>
                <w:lang w:val="en-US" w:bidi="th-TH"/>
              </w:rPr>
              <w:t>(in million Baht)</w:t>
            </w:r>
          </w:p>
        </w:tc>
      </w:tr>
      <w:tr w:rsidR="00553251" w:rsidRPr="005C619D" w14:paraId="2B78C93C" w14:textId="77777777" w:rsidTr="00384F06">
        <w:trPr>
          <w:trHeight w:val="80"/>
        </w:trPr>
        <w:tc>
          <w:tcPr>
            <w:tcW w:w="2250" w:type="dxa"/>
          </w:tcPr>
          <w:p w14:paraId="58061177" w14:textId="77777777" w:rsidR="00553251" w:rsidRPr="005C619D" w:rsidRDefault="00553251" w:rsidP="00EC2FD7">
            <w:pPr>
              <w:spacing w:line="220" w:lineRule="exact"/>
              <w:jc w:val="both"/>
              <w:rPr>
                <w:rFonts w:cs="Times New Roman"/>
                <w:sz w:val="18"/>
                <w:szCs w:val="18"/>
                <w:lang w:val="en-US" w:bidi="th-TH"/>
              </w:rPr>
            </w:pPr>
          </w:p>
        </w:tc>
        <w:tc>
          <w:tcPr>
            <w:tcW w:w="2250" w:type="dxa"/>
          </w:tcPr>
          <w:p w14:paraId="7BD8EC8D" w14:textId="77777777" w:rsidR="00553251" w:rsidRPr="005C619D" w:rsidRDefault="00553251" w:rsidP="00EC2FD7">
            <w:pPr>
              <w:spacing w:line="220" w:lineRule="exact"/>
              <w:ind w:left="-108" w:right="-108"/>
              <w:jc w:val="both"/>
              <w:rPr>
                <w:rFonts w:cs="Times New Roman"/>
                <w:sz w:val="18"/>
                <w:szCs w:val="18"/>
                <w:lang w:val="en-US" w:bidi="th-TH"/>
              </w:rPr>
            </w:pPr>
          </w:p>
        </w:tc>
        <w:tc>
          <w:tcPr>
            <w:tcW w:w="1350" w:type="dxa"/>
          </w:tcPr>
          <w:p w14:paraId="4BF7D3C2" w14:textId="77777777" w:rsidR="00553251" w:rsidRPr="005C619D" w:rsidRDefault="00553251" w:rsidP="00EC2FD7">
            <w:pPr>
              <w:spacing w:line="220" w:lineRule="exact"/>
              <w:ind w:left="-108" w:right="-108"/>
              <w:jc w:val="both"/>
              <w:rPr>
                <w:rFonts w:cs="Times New Roman"/>
                <w:sz w:val="18"/>
                <w:szCs w:val="18"/>
                <w:lang w:val="en-US" w:bidi="th-TH"/>
              </w:rPr>
            </w:pPr>
          </w:p>
        </w:tc>
        <w:tc>
          <w:tcPr>
            <w:tcW w:w="1260" w:type="dxa"/>
          </w:tcPr>
          <w:p w14:paraId="7D83A119" w14:textId="77777777" w:rsidR="00553251" w:rsidRPr="005C619D" w:rsidRDefault="00553251" w:rsidP="00EC2FD7">
            <w:pPr>
              <w:tabs>
                <w:tab w:val="decimal" w:pos="829"/>
              </w:tabs>
              <w:spacing w:line="220" w:lineRule="exact"/>
              <w:ind w:left="-108"/>
              <w:rPr>
                <w:rFonts w:cs="Times New Roman"/>
                <w:sz w:val="18"/>
                <w:szCs w:val="18"/>
                <w:lang w:val="en-US" w:bidi="th-TH"/>
              </w:rPr>
            </w:pPr>
          </w:p>
        </w:tc>
        <w:tc>
          <w:tcPr>
            <w:tcW w:w="1350" w:type="dxa"/>
          </w:tcPr>
          <w:p w14:paraId="3DC8444D" w14:textId="77777777" w:rsidR="00553251" w:rsidRPr="005C619D" w:rsidRDefault="00553251" w:rsidP="00EC2FD7">
            <w:pPr>
              <w:spacing w:line="220" w:lineRule="exact"/>
              <w:ind w:left="-108"/>
              <w:jc w:val="both"/>
              <w:rPr>
                <w:rFonts w:cs="Times New Roman"/>
                <w:sz w:val="18"/>
                <w:szCs w:val="18"/>
                <w:lang w:val="en-US" w:bidi="th-TH"/>
              </w:rPr>
            </w:pPr>
          </w:p>
        </w:tc>
        <w:tc>
          <w:tcPr>
            <w:tcW w:w="1260" w:type="dxa"/>
          </w:tcPr>
          <w:p w14:paraId="46F12081" w14:textId="77777777" w:rsidR="00553251" w:rsidRPr="005C619D" w:rsidRDefault="00553251" w:rsidP="00EC2FD7">
            <w:pPr>
              <w:spacing w:line="220" w:lineRule="exact"/>
              <w:ind w:left="-108"/>
              <w:jc w:val="both"/>
              <w:rPr>
                <w:rFonts w:cs="Times New Roman"/>
                <w:sz w:val="18"/>
                <w:szCs w:val="18"/>
                <w:lang w:val="en-US" w:bidi="th-TH"/>
              </w:rPr>
            </w:pPr>
          </w:p>
        </w:tc>
      </w:tr>
      <w:tr w:rsidR="00A132A9" w:rsidRPr="005C619D" w14:paraId="6ABD18E0" w14:textId="77777777" w:rsidTr="00384F06">
        <w:tc>
          <w:tcPr>
            <w:tcW w:w="2250" w:type="dxa"/>
            <w:vAlign w:val="bottom"/>
          </w:tcPr>
          <w:p w14:paraId="53CCCA81" w14:textId="77777777" w:rsidR="00A132A9" w:rsidRPr="005C619D" w:rsidRDefault="00A132A9" w:rsidP="00A132A9">
            <w:pPr>
              <w:spacing w:line="220" w:lineRule="exact"/>
              <w:rPr>
                <w:rFonts w:cs="Times New Roman"/>
                <w:sz w:val="18"/>
                <w:szCs w:val="18"/>
                <w:lang w:val="en-US" w:bidi="th-TH"/>
              </w:rPr>
            </w:pPr>
            <w:r w:rsidRPr="005C619D">
              <w:rPr>
                <w:rFonts w:cs="Times New Roman"/>
                <w:sz w:val="18"/>
                <w:szCs w:val="18"/>
                <w:lang w:val="en-US" w:bidi="th-TH"/>
              </w:rPr>
              <w:t>National Science and</w:t>
            </w:r>
          </w:p>
        </w:tc>
        <w:tc>
          <w:tcPr>
            <w:tcW w:w="2250" w:type="dxa"/>
            <w:vAlign w:val="bottom"/>
          </w:tcPr>
          <w:p w14:paraId="72818A2E" w14:textId="77777777" w:rsidR="00A132A9" w:rsidRPr="005C619D" w:rsidRDefault="00A132A9" w:rsidP="00A132A9">
            <w:pPr>
              <w:spacing w:line="220" w:lineRule="exact"/>
              <w:ind w:left="-108" w:right="-108"/>
              <w:rPr>
                <w:rFonts w:cs="Times New Roman"/>
                <w:sz w:val="18"/>
                <w:szCs w:val="18"/>
                <w:lang w:val="en-US" w:bidi="th-TH"/>
              </w:rPr>
            </w:pPr>
            <w:r w:rsidRPr="005C619D">
              <w:rPr>
                <w:rFonts w:cs="Times New Roman"/>
                <w:sz w:val="18"/>
                <w:szCs w:val="18"/>
                <w:lang w:val="en-US" w:bidi="th-TH"/>
              </w:rPr>
              <w:t>For enterprises involving in</w:t>
            </w:r>
          </w:p>
        </w:tc>
        <w:tc>
          <w:tcPr>
            <w:tcW w:w="1350" w:type="dxa"/>
          </w:tcPr>
          <w:p w14:paraId="6E9F0650" w14:textId="77777777" w:rsidR="00A132A9" w:rsidRPr="005C619D" w:rsidRDefault="00A132A9" w:rsidP="00A132A9">
            <w:pPr>
              <w:spacing w:line="220" w:lineRule="exact"/>
              <w:ind w:left="-108" w:right="-39"/>
              <w:jc w:val="center"/>
              <w:rPr>
                <w:rFonts w:cs="Times New Roman"/>
                <w:sz w:val="18"/>
                <w:szCs w:val="18"/>
                <w:lang w:val="en-US" w:bidi="th-TH"/>
              </w:rPr>
            </w:pPr>
          </w:p>
        </w:tc>
        <w:tc>
          <w:tcPr>
            <w:tcW w:w="1260" w:type="dxa"/>
          </w:tcPr>
          <w:p w14:paraId="65C211CA" w14:textId="77777777" w:rsidR="00A132A9" w:rsidRPr="005C619D" w:rsidRDefault="00A132A9" w:rsidP="00A132A9">
            <w:pPr>
              <w:tabs>
                <w:tab w:val="decimal" w:pos="829"/>
              </w:tabs>
              <w:spacing w:line="220" w:lineRule="exact"/>
              <w:ind w:left="-108"/>
              <w:rPr>
                <w:rFonts w:cs="Times New Roman"/>
                <w:sz w:val="18"/>
                <w:szCs w:val="18"/>
                <w:lang w:val="en-US" w:bidi="th-TH"/>
              </w:rPr>
            </w:pPr>
          </w:p>
        </w:tc>
        <w:tc>
          <w:tcPr>
            <w:tcW w:w="1350" w:type="dxa"/>
          </w:tcPr>
          <w:p w14:paraId="61314D6B" w14:textId="77777777" w:rsidR="00A132A9" w:rsidRPr="005C619D" w:rsidRDefault="00A132A9" w:rsidP="00A132A9">
            <w:pPr>
              <w:spacing w:line="220" w:lineRule="exact"/>
              <w:ind w:left="-108" w:right="-39"/>
              <w:jc w:val="center"/>
              <w:rPr>
                <w:rFonts w:cs="Times New Roman"/>
                <w:sz w:val="18"/>
                <w:szCs w:val="18"/>
                <w:lang w:val="en-US" w:bidi="th-TH"/>
              </w:rPr>
            </w:pPr>
          </w:p>
        </w:tc>
        <w:tc>
          <w:tcPr>
            <w:tcW w:w="1260" w:type="dxa"/>
          </w:tcPr>
          <w:p w14:paraId="3B73F64F" w14:textId="77777777" w:rsidR="00A132A9" w:rsidRPr="005C619D" w:rsidRDefault="00A132A9" w:rsidP="00A132A9">
            <w:pPr>
              <w:tabs>
                <w:tab w:val="decimal" w:pos="829"/>
              </w:tabs>
              <w:spacing w:line="220" w:lineRule="exact"/>
              <w:ind w:left="-108"/>
              <w:rPr>
                <w:rFonts w:cs="Times New Roman"/>
                <w:sz w:val="18"/>
                <w:szCs w:val="18"/>
                <w:lang w:val="en-US" w:bidi="th-TH"/>
              </w:rPr>
            </w:pPr>
          </w:p>
        </w:tc>
      </w:tr>
      <w:tr w:rsidR="002E0D3A" w:rsidRPr="005C619D" w14:paraId="4F05E35A" w14:textId="77777777" w:rsidTr="00384F06">
        <w:tc>
          <w:tcPr>
            <w:tcW w:w="2250" w:type="dxa"/>
            <w:vAlign w:val="bottom"/>
          </w:tcPr>
          <w:p w14:paraId="737043F4" w14:textId="77777777" w:rsidR="002E0D3A" w:rsidRPr="005C619D" w:rsidRDefault="002E0D3A" w:rsidP="002E0D3A">
            <w:pPr>
              <w:spacing w:line="220" w:lineRule="exact"/>
              <w:ind w:right="-108"/>
              <w:rPr>
                <w:rFonts w:cs="Times New Roman"/>
                <w:sz w:val="18"/>
                <w:szCs w:val="18"/>
                <w:lang w:val="en-US" w:bidi="th-TH"/>
              </w:rPr>
            </w:pPr>
            <w:r w:rsidRPr="005C619D">
              <w:rPr>
                <w:rFonts w:cs="Times New Roman"/>
                <w:sz w:val="18"/>
                <w:szCs w:val="18"/>
                <w:lang w:val="en-US" w:bidi="th-TH"/>
              </w:rPr>
              <w:t xml:space="preserve">   Technology Development</w:t>
            </w:r>
          </w:p>
        </w:tc>
        <w:tc>
          <w:tcPr>
            <w:tcW w:w="2250" w:type="dxa"/>
            <w:vAlign w:val="bottom"/>
          </w:tcPr>
          <w:p w14:paraId="34EBEE23" w14:textId="77777777" w:rsidR="002E0D3A" w:rsidRPr="005C619D" w:rsidRDefault="002E0D3A" w:rsidP="002E0D3A">
            <w:pPr>
              <w:spacing w:line="220" w:lineRule="exact"/>
              <w:ind w:left="-108" w:right="-108"/>
              <w:rPr>
                <w:rFonts w:cs="Times New Roman"/>
                <w:sz w:val="18"/>
                <w:szCs w:val="18"/>
                <w:lang w:val="en-US" w:bidi="th-TH"/>
              </w:rPr>
            </w:pPr>
            <w:r w:rsidRPr="005C619D">
              <w:rPr>
                <w:rFonts w:cs="Times New Roman"/>
                <w:sz w:val="18"/>
                <w:szCs w:val="18"/>
                <w:lang w:val="en-US" w:bidi="th-TH"/>
              </w:rPr>
              <w:t xml:space="preserve">   research and development</w:t>
            </w:r>
          </w:p>
        </w:tc>
        <w:tc>
          <w:tcPr>
            <w:tcW w:w="1350" w:type="dxa"/>
          </w:tcPr>
          <w:p w14:paraId="5A1B905A" w14:textId="77777777" w:rsidR="002E0D3A" w:rsidRPr="005C619D" w:rsidRDefault="002E0D3A" w:rsidP="002E0D3A">
            <w:pPr>
              <w:spacing w:line="220" w:lineRule="exact"/>
              <w:ind w:left="-108" w:right="-39"/>
              <w:jc w:val="center"/>
              <w:rPr>
                <w:rFonts w:cs="Times New Roman"/>
                <w:sz w:val="18"/>
                <w:szCs w:val="18"/>
                <w:lang w:val="en-US" w:bidi="th-TH"/>
              </w:rPr>
            </w:pPr>
          </w:p>
        </w:tc>
        <w:tc>
          <w:tcPr>
            <w:tcW w:w="1260" w:type="dxa"/>
          </w:tcPr>
          <w:p w14:paraId="6E7DAC27" w14:textId="77777777" w:rsidR="002E0D3A" w:rsidRPr="005C619D" w:rsidRDefault="002E0D3A" w:rsidP="002E0D3A">
            <w:pPr>
              <w:tabs>
                <w:tab w:val="decimal" w:pos="829"/>
              </w:tabs>
              <w:spacing w:line="220" w:lineRule="exact"/>
              <w:ind w:left="-108"/>
              <w:rPr>
                <w:rFonts w:cs="Times New Roman"/>
                <w:sz w:val="18"/>
                <w:szCs w:val="18"/>
                <w:lang w:val="en-US" w:bidi="th-TH"/>
              </w:rPr>
            </w:pPr>
          </w:p>
        </w:tc>
        <w:tc>
          <w:tcPr>
            <w:tcW w:w="1350" w:type="dxa"/>
          </w:tcPr>
          <w:p w14:paraId="66423DBD" w14:textId="77777777" w:rsidR="002E0D3A" w:rsidRPr="005C619D" w:rsidRDefault="002E0D3A" w:rsidP="002E0D3A">
            <w:pPr>
              <w:spacing w:line="220" w:lineRule="exact"/>
              <w:ind w:left="-108" w:right="-39"/>
              <w:jc w:val="center"/>
              <w:rPr>
                <w:rFonts w:cs="Times New Roman"/>
                <w:sz w:val="18"/>
                <w:szCs w:val="18"/>
                <w:lang w:val="en-US" w:bidi="th-TH"/>
              </w:rPr>
            </w:pPr>
          </w:p>
        </w:tc>
        <w:tc>
          <w:tcPr>
            <w:tcW w:w="1260" w:type="dxa"/>
          </w:tcPr>
          <w:p w14:paraId="16477951" w14:textId="77777777" w:rsidR="002E0D3A" w:rsidRPr="005C619D" w:rsidRDefault="002E0D3A" w:rsidP="002E0D3A">
            <w:pPr>
              <w:tabs>
                <w:tab w:val="decimal" w:pos="829"/>
              </w:tabs>
              <w:spacing w:line="220" w:lineRule="exact"/>
              <w:ind w:left="-108"/>
              <w:rPr>
                <w:rFonts w:cs="Times New Roman"/>
                <w:sz w:val="18"/>
                <w:szCs w:val="18"/>
                <w:lang w:val="en-US" w:bidi="th-TH"/>
              </w:rPr>
            </w:pPr>
          </w:p>
        </w:tc>
      </w:tr>
      <w:tr w:rsidR="00EF22FE" w:rsidRPr="005C619D" w14:paraId="58009D49" w14:textId="77777777" w:rsidTr="00384F06">
        <w:tc>
          <w:tcPr>
            <w:tcW w:w="2250" w:type="dxa"/>
            <w:vAlign w:val="bottom"/>
          </w:tcPr>
          <w:p w14:paraId="2FEFE61D" w14:textId="77777777" w:rsidR="00EF22FE" w:rsidRPr="005C619D" w:rsidRDefault="00EF22FE" w:rsidP="00EF22FE">
            <w:pPr>
              <w:spacing w:line="220" w:lineRule="exact"/>
              <w:rPr>
                <w:rFonts w:cs="Times New Roman"/>
                <w:sz w:val="18"/>
                <w:szCs w:val="18"/>
                <w:lang w:val="en-US" w:bidi="th-TH"/>
              </w:rPr>
            </w:pPr>
            <w:r w:rsidRPr="005C619D">
              <w:rPr>
                <w:rFonts w:cs="Times New Roman"/>
                <w:sz w:val="18"/>
                <w:szCs w:val="18"/>
                <w:lang w:val="en-US" w:bidi="th-TH"/>
              </w:rPr>
              <w:t xml:space="preserve">   Agency</w:t>
            </w:r>
          </w:p>
        </w:tc>
        <w:tc>
          <w:tcPr>
            <w:tcW w:w="2250" w:type="dxa"/>
            <w:vAlign w:val="bottom"/>
          </w:tcPr>
          <w:p w14:paraId="215BA806" w14:textId="77777777" w:rsidR="00EF22FE" w:rsidRPr="005C619D" w:rsidRDefault="00EF22FE" w:rsidP="00EF22FE">
            <w:pPr>
              <w:spacing w:line="220" w:lineRule="exact"/>
              <w:ind w:left="-108" w:right="-108"/>
              <w:rPr>
                <w:rFonts w:cs="Times New Roman"/>
                <w:sz w:val="18"/>
                <w:szCs w:val="18"/>
                <w:lang w:val="en-US" w:bidi="th-TH"/>
              </w:rPr>
            </w:pPr>
            <w:r w:rsidRPr="005C619D">
              <w:rPr>
                <w:rFonts w:cs="Times New Roman"/>
                <w:sz w:val="18"/>
                <w:szCs w:val="18"/>
                <w:lang w:val="en-US" w:bidi="th-TH"/>
              </w:rPr>
              <w:t xml:space="preserve">   activities</w:t>
            </w:r>
          </w:p>
        </w:tc>
        <w:tc>
          <w:tcPr>
            <w:tcW w:w="1350" w:type="dxa"/>
          </w:tcPr>
          <w:p w14:paraId="5449BE94" w14:textId="4326A32A" w:rsidR="00EF22FE" w:rsidRPr="005C619D" w:rsidRDefault="00EF22FE" w:rsidP="00EF22FE">
            <w:pPr>
              <w:spacing w:line="220" w:lineRule="exact"/>
              <w:ind w:left="-108" w:right="-39"/>
              <w:jc w:val="center"/>
              <w:rPr>
                <w:rFonts w:cs="Times New Roman"/>
                <w:sz w:val="18"/>
                <w:szCs w:val="18"/>
                <w:lang w:val="en-US" w:bidi="th-TH"/>
              </w:rPr>
            </w:pPr>
            <w:r w:rsidRPr="005C619D">
              <w:rPr>
                <w:rFonts w:cs="Times New Roman"/>
                <w:sz w:val="18"/>
                <w:szCs w:val="18"/>
                <w:lang w:val="en-US" w:bidi="th-TH"/>
              </w:rPr>
              <w:t xml:space="preserve">Baht </w:t>
            </w:r>
            <w:r>
              <w:rPr>
                <w:rFonts w:cs="Times New Roman"/>
                <w:sz w:val="18"/>
                <w:szCs w:val="18"/>
                <w:lang w:val="en-US" w:bidi="th-TH"/>
              </w:rPr>
              <w:t>29</w:t>
            </w:r>
            <w:r w:rsidRPr="005C619D">
              <w:rPr>
                <w:rFonts w:cs="Times New Roman"/>
                <w:sz w:val="18"/>
                <w:szCs w:val="18"/>
                <w:lang w:val="en-US" w:bidi="th-TH"/>
              </w:rPr>
              <w:t xml:space="preserve"> million</w:t>
            </w:r>
          </w:p>
        </w:tc>
        <w:tc>
          <w:tcPr>
            <w:tcW w:w="1260" w:type="dxa"/>
          </w:tcPr>
          <w:p w14:paraId="2C2109C9" w14:textId="46A1E2EE" w:rsidR="00EF22FE" w:rsidRPr="005C619D" w:rsidRDefault="00EF22FE" w:rsidP="00EF22FE">
            <w:pPr>
              <w:tabs>
                <w:tab w:val="decimal" w:pos="829"/>
              </w:tabs>
              <w:spacing w:line="220" w:lineRule="exact"/>
              <w:ind w:left="-108"/>
              <w:rPr>
                <w:rFonts w:cs="Times New Roman"/>
                <w:sz w:val="18"/>
                <w:szCs w:val="18"/>
                <w:lang w:val="en-US" w:bidi="th-TH"/>
              </w:rPr>
            </w:pPr>
            <w:r>
              <w:rPr>
                <w:rFonts w:cs="Times New Roman"/>
                <w:sz w:val="18"/>
                <w:szCs w:val="18"/>
                <w:lang w:val="en-US" w:bidi="th-TH"/>
              </w:rPr>
              <w:t>29</w:t>
            </w:r>
          </w:p>
        </w:tc>
        <w:tc>
          <w:tcPr>
            <w:tcW w:w="1350" w:type="dxa"/>
          </w:tcPr>
          <w:p w14:paraId="0A812B94" w14:textId="77777777" w:rsidR="00EF22FE" w:rsidRPr="005C619D" w:rsidRDefault="00EF22FE" w:rsidP="00EF22FE">
            <w:pPr>
              <w:spacing w:line="220" w:lineRule="exact"/>
              <w:ind w:left="-108" w:right="-39"/>
              <w:jc w:val="center"/>
              <w:rPr>
                <w:rFonts w:cs="Times New Roman"/>
                <w:sz w:val="18"/>
                <w:szCs w:val="18"/>
                <w:lang w:val="en-US" w:bidi="th-TH"/>
              </w:rPr>
            </w:pPr>
            <w:r w:rsidRPr="005C619D">
              <w:rPr>
                <w:rFonts w:cs="Times New Roman"/>
                <w:sz w:val="18"/>
                <w:szCs w:val="18"/>
                <w:lang w:val="en-US" w:bidi="th-TH"/>
              </w:rPr>
              <w:t>Baht 18 million</w:t>
            </w:r>
          </w:p>
        </w:tc>
        <w:tc>
          <w:tcPr>
            <w:tcW w:w="1260" w:type="dxa"/>
          </w:tcPr>
          <w:p w14:paraId="18719227" w14:textId="77777777" w:rsidR="00EF22FE" w:rsidRPr="005C619D" w:rsidRDefault="00EF22FE" w:rsidP="00EF22FE">
            <w:pPr>
              <w:tabs>
                <w:tab w:val="decimal" w:pos="829"/>
              </w:tabs>
              <w:spacing w:line="220" w:lineRule="exact"/>
              <w:ind w:left="-108"/>
              <w:rPr>
                <w:rFonts w:cs="Times New Roman"/>
                <w:sz w:val="18"/>
                <w:szCs w:val="18"/>
                <w:lang w:val="en-US" w:bidi="th-TH"/>
              </w:rPr>
            </w:pPr>
            <w:r w:rsidRPr="005C619D">
              <w:rPr>
                <w:rFonts w:cs="Times New Roman"/>
                <w:sz w:val="18"/>
                <w:szCs w:val="18"/>
                <w:lang w:val="en-US" w:bidi="th-TH"/>
              </w:rPr>
              <w:t>18</w:t>
            </w:r>
          </w:p>
        </w:tc>
      </w:tr>
      <w:tr w:rsidR="00EF22FE" w:rsidRPr="005C619D" w14:paraId="67E94518" w14:textId="77777777" w:rsidTr="00384F06">
        <w:trPr>
          <w:trHeight w:val="110"/>
        </w:trPr>
        <w:tc>
          <w:tcPr>
            <w:tcW w:w="2250" w:type="dxa"/>
            <w:vAlign w:val="bottom"/>
          </w:tcPr>
          <w:p w14:paraId="2A9EDF6C" w14:textId="77777777" w:rsidR="00EF22FE" w:rsidRPr="005C619D" w:rsidRDefault="00EF22FE" w:rsidP="00EF22FE">
            <w:pPr>
              <w:spacing w:line="220" w:lineRule="exact"/>
              <w:rPr>
                <w:rFonts w:cs="Times New Roman"/>
                <w:sz w:val="18"/>
                <w:szCs w:val="18"/>
                <w:lang w:val="en-US" w:bidi="th-TH"/>
              </w:rPr>
            </w:pPr>
            <w:proofErr w:type="spellStart"/>
            <w:r w:rsidRPr="005C619D">
              <w:rPr>
                <w:rFonts w:cs="Times New Roman"/>
                <w:sz w:val="18"/>
                <w:szCs w:val="18"/>
                <w:lang w:val="en-US" w:bidi="th-TH"/>
              </w:rPr>
              <w:t>KfW</w:t>
            </w:r>
            <w:proofErr w:type="spellEnd"/>
            <w:r w:rsidRPr="005C619D">
              <w:rPr>
                <w:rFonts w:cs="Times New Roman"/>
                <w:sz w:val="18"/>
                <w:szCs w:val="18"/>
                <w:lang w:val="en-US" w:bidi="th-TH"/>
              </w:rPr>
              <w:t xml:space="preserve"> </w:t>
            </w:r>
            <w:proofErr w:type="spellStart"/>
            <w:r w:rsidRPr="005C619D">
              <w:rPr>
                <w:rFonts w:cs="Times New Roman"/>
                <w:sz w:val="18"/>
                <w:szCs w:val="18"/>
                <w:lang w:val="en-US" w:bidi="th-TH"/>
              </w:rPr>
              <w:t>Bankengruppe</w:t>
            </w:r>
            <w:proofErr w:type="spellEnd"/>
            <w:r w:rsidRPr="005C619D">
              <w:rPr>
                <w:rFonts w:cs="Times New Roman"/>
                <w:sz w:val="18"/>
                <w:szCs w:val="18"/>
                <w:lang w:val="en-US" w:bidi="th-TH"/>
              </w:rPr>
              <w:t xml:space="preserve"> (</w:t>
            </w:r>
            <w:proofErr w:type="spellStart"/>
            <w:r w:rsidRPr="005C619D">
              <w:rPr>
                <w:rFonts w:cs="Times New Roman"/>
                <w:sz w:val="18"/>
                <w:szCs w:val="18"/>
                <w:lang w:val="en-US" w:bidi="th-TH"/>
              </w:rPr>
              <w:t>KfW</w:t>
            </w:r>
            <w:proofErr w:type="spellEnd"/>
            <w:r w:rsidRPr="005C619D">
              <w:rPr>
                <w:rFonts w:cs="Times New Roman"/>
                <w:sz w:val="18"/>
                <w:szCs w:val="18"/>
                <w:lang w:val="en-US" w:bidi="th-TH"/>
              </w:rPr>
              <w:t>)</w:t>
            </w:r>
          </w:p>
        </w:tc>
        <w:tc>
          <w:tcPr>
            <w:tcW w:w="2250" w:type="dxa"/>
            <w:vAlign w:val="bottom"/>
          </w:tcPr>
          <w:p w14:paraId="2BEE0D46" w14:textId="77777777" w:rsidR="00EF22FE" w:rsidRPr="005C619D" w:rsidRDefault="00EF22FE" w:rsidP="00EF22FE">
            <w:pPr>
              <w:spacing w:line="220" w:lineRule="exact"/>
              <w:ind w:left="-108" w:right="-108"/>
              <w:rPr>
                <w:rFonts w:cs="Times New Roman"/>
                <w:sz w:val="18"/>
                <w:szCs w:val="18"/>
                <w:lang w:val="en-US" w:bidi="th-TH"/>
              </w:rPr>
            </w:pPr>
            <w:r w:rsidRPr="005C619D">
              <w:rPr>
                <w:rFonts w:cs="Times New Roman"/>
                <w:sz w:val="18"/>
                <w:szCs w:val="18"/>
                <w:lang w:val="en-US" w:bidi="th-TH"/>
              </w:rPr>
              <w:t>For small industry businesses</w:t>
            </w:r>
          </w:p>
        </w:tc>
        <w:tc>
          <w:tcPr>
            <w:tcW w:w="1350" w:type="dxa"/>
          </w:tcPr>
          <w:p w14:paraId="66800481" w14:textId="19404737" w:rsidR="00EF22FE" w:rsidRPr="005C619D" w:rsidRDefault="00EF22FE" w:rsidP="00EF22FE">
            <w:pPr>
              <w:spacing w:line="220" w:lineRule="exact"/>
              <w:ind w:left="-108" w:right="-39"/>
              <w:jc w:val="center"/>
              <w:rPr>
                <w:rFonts w:cs="Times New Roman"/>
                <w:sz w:val="18"/>
                <w:szCs w:val="18"/>
                <w:lang w:val="en-US" w:bidi="th-TH"/>
              </w:rPr>
            </w:pPr>
            <w:r w:rsidRPr="005C619D">
              <w:rPr>
                <w:rFonts w:cs="Times New Roman"/>
                <w:sz w:val="18"/>
                <w:szCs w:val="18"/>
                <w:lang w:val="en-US" w:bidi="th-TH"/>
              </w:rPr>
              <w:t>EUR  2 million</w:t>
            </w:r>
          </w:p>
        </w:tc>
        <w:tc>
          <w:tcPr>
            <w:tcW w:w="1260" w:type="dxa"/>
            <w:tcBorders>
              <w:bottom w:val="single" w:sz="4" w:space="0" w:color="auto"/>
            </w:tcBorders>
          </w:tcPr>
          <w:p w14:paraId="5839AD0B" w14:textId="453C4D8B" w:rsidR="00EF22FE" w:rsidRPr="005C619D" w:rsidRDefault="00EF22FE" w:rsidP="00EF22FE">
            <w:pPr>
              <w:tabs>
                <w:tab w:val="decimal" w:pos="829"/>
              </w:tabs>
              <w:spacing w:line="220" w:lineRule="exact"/>
              <w:rPr>
                <w:rFonts w:cs="Times New Roman"/>
                <w:sz w:val="18"/>
                <w:szCs w:val="18"/>
                <w:lang w:val="en-US" w:bidi="th-TH"/>
              </w:rPr>
            </w:pPr>
            <w:r w:rsidRPr="005C619D">
              <w:rPr>
                <w:rFonts w:cs="Times New Roman"/>
                <w:sz w:val="18"/>
                <w:szCs w:val="18"/>
                <w:lang w:val="en-US" w:bidi="th-TH"/>
              </w:rPr>
              <w:t>6</w:t>
            </w:r>
            <w:r>
              <w:rPr>
                <w:rFonts w:cs="Times New Roman"/>
                <w:sz w:val="18"/>
                <w:szCs w:val="18"/>
                <w:lang w:val="en-US" w:bidi="th-TH"/>
              </w:rPr>
              <w:t>7</w:t>
            </w:r>
          </w:p>
        </w:tc>
        <w:tc>
          <w:tcPr>
            <w:tcW w:w="1350" w:type="dxa"/>
          </w:tcPr>
          <w:p w14:paraId="37B05337" w14:textId="77777777" w:rsidR="00EF22FE" w:rsidRPr="005C619D" w:rsidRDefault="00EF22FE" w:rsidP="00EF22FE">
            <w:pPr>
              <w:spacing w:line="220" w:lineRule="exact"/>
              <w:ind w:left="-108" w:right="-39"/>
              <w:jc w:val="center"/>
              <w:rPr>
                <w:rFonts w:cs="Times New Roman"/>
                <w:sz w:val="18"/>
                <w:szCs w:val="18"/>
                <w:lang w:val="en-US" w:bidi="th-TH"/>
              </w:rPr>
            </w:pPr>
            <w:r w:rsidRPr="005C619D">
              <w:rPr>
                <w:rFonts w:cs="Times New Roman"/>
                <w:sz w:val="18"/>
                <w:szCs w:val="18"/>
                <w:lang w:val="en-US" w:bidi="th-TH"/>
              </w:rPr>
              <w:t>EUR  2 million</w:t>
            </w:r>
          </w:p>
        </w:tc>
        <w:tc>
          <w:tcPr>
            <w:tcW w:w="1260" w:type="dxa"/>
            <w:tcBorders>
              <w:bottom w:val="single" w:sz="4" w:space="0" w:color="auto"/>
            </w:tcBorders>
          </w:tcPr>
          <w:p w14:paraId="0275451E" w14:textId="77777777" w:rsidR="00EF22FE" w:rsidRPr="005C619D" w:rsidRDefault="00EF22FE" w:rsidP="00EF22FE">
            <w:pPr>
              <w:tabs>
                <w:tab w:val="decimal" w:pos="829"/>
              </w:tabs>
              <w:spacing w:line="220" w:lineRule="exact"/>
              <w:rPr>
                <w:rFonts w:cs="Times New Roman"/>
                <w:sz w:val="18"/>
                <w:szCs w:val="18"/>
                <w:lang w:val="en-US" w:bidi="th-TH"/>
              </w:rPr>
            </w:pPr>
            <w:r w:rsidRPr="005C619D">
              <w:rPr>
                <w:rFonts w:cs="Times New Roman"/>
                <w:sz w:val="18"/>
                <w:szCs w:val="18"/>
                <w:lang w:val="en-US" w:bidi="th-TH"/>
              </w:rPr>
              <w:t>68</w:t>
            </w:r>
          </w:p>
        </w:tc>
      </w:tr>
      <w:tr w:rsidR="00EF22FE" w:rsidRPr="005C619D" w14:paraId="6015C517" w14:textId="77777777" w:rsidTr="00384F06">
        <w:tc>
          <w:tcPr>
            <w:tcW w:w="2250" w:type="dxa"/>
            <w:vAlign w:val="bottom"/>
          </w:tcPr>
          <w:p w14:paraId="7B0CA892" w14:textId="77777777" w:rsidR="00EF22FE" w:rsidRPr="005C619D" w:rsidRDefault="00EF22FE" w:rsidP="00EF22FE">
            <w:pPr>
              <w:spacing w:line="220" w:lineRule="exact"/>
              <w:rPr>
                <w:rFonts w:cs="Times New Roman"/>
                <w:b/>
                <w:bCs/>
                <w:sz w:val="18"/>
                <w:szCs w:val="18"/>
                <w:lang w:val="en-US" w:bidi="th-TH"/>
              </w:rPr>
            </w:pPr>
            <w:r w:rsidRPr="005C619D">
              <w:rPr>
                <w:rFonts w:cs="Times New Roman"/>
                <w:b/>
                <w:bCs/>
                <w:sz w:val="18"/>
                <w:szCs w:val="18"/>
                <w:lang w:val="en-US" w:bidi="th-TH"/>
              </w:rPr>
              <w:t>Total</w:t>
            </w:r>
          </w:p>
        </w:tc>
        <w:tc>
          <w:tcPr>
            <w:tcW w:w="2250" w:type="dxa"/>
          </w:tcPr>
          <w:p w14:paraId="2FABEDBD" w14:textId="77777777" w:rsidR="00EF22FE" w:rsidRPr="005C619D" w:rsidRDefault="00EF22FE" w:rsidP="00EF22FE">
            <w:pPr>
              <w:spacing w:line="220" w:lineRule="exact"/>
              <w:ind w:left="-108" w:right="-108"/>
              <w:jc w:val="both"/>
              <w:rPr>
                <w:rFonts w:cs="Times New Roman"/>
                <w:b/>
                <w:bCs/>
                <w:sz w:val="18"/>
                <w:szCs w:val="18"/>
                <w:lang w:val="en-US" w:bidi="th-TH"/>
              </w:rPr>
            </w:pPr>
          </w:p>
        </w:tc>
        <w:tc>
          <w:tcPr>
            <w:tcW w:w="1350" w:type="dxa"/>
          </w:tcPr>
          <w:p w14:paraId="71CC3982" w14:textId="77777777" w:rsidR="00EF22FE" w:rsidRPr="005C619D" w:rsidRDefault="00EF22FE" w:rsidP="00EF22FE">
            <w:pPr>
              <w:spacing w:line="220" w:lineRule="exact"/>
              <w:ind w:left="-108" w:right="-108"/>
              <w:jc w:val="both"/>
              <w:rPr>
                <w:rFonts w:cs="Times New Roman"/>
                <w:b/>
                <w:bCs/>
                <w:sz w:val="18"/>
                <w:szCs w:val="18"/>
                <w:lang w:val="en-US" w:bidi="th-TH"/>
              </w:rPr>
            </w:pPr>
          </w:p>
        </w:tc>
        <w:tc>
          <w:tcPr>
            <w:tcW w:w="1260" w:type="dxa"/>
            <w:tcBorders>
              <w:top w:val="single" w:sz="4" w:space="0" w:color="auto"/>
              <w:bottom w:val="nil"/>
            </w:tcBorders>
            <w:vAlign w:val="bottom"/>
          </w:tcPr>
          <w:p w14:paraId="42C725DD" w14:textId="4054209D" w:rsidR="00EF22FE" w:rsidRPr="005C619D" w:rsidRDefault="00EF22FE" w:rsidP="00EF22FE">
            <w:pPr>
              <w:pBdr>
                <w:bottom w:val="double" w:sz="4" w:space="1" w:color="auto"/>
              </w:pBdr>
              <w:tabs>
                <w:tab w:val="decimal" w:pos="829"/>
              </w:tabs>
              <w:spacing w:line="220" w:lineRule="exact"/>
              <w:ind w:left="-108" w:right="-108"/>
              <w:rPr>
                <w:rFonts w:cs="Times New Roman"/>
                <w:b/>
                <w:bCs/>
                <w:sz w:val="18"/>
                <w:szCs w:val="18"/>
                <w:lang w:val="en-US" w:bidi="th-TH"/>
              </w:rPr>
            </w:pPr>
            <w:r>
              <w:rPr>
                <w:rFonts w:cs="Times New Roman"/>
                <w:b/>
                <w:bCs/>
                <w:sz w:val="18"/>
                <w:szCs w:val="18"/>
                <w:lang w:val="en-US" w:bidi="th-TH"/>
              </w:rPr>
              <w:t>96</w:t>
            </w:r>
          </w:p>
        </w:tc>
        <w:tc>
          <w:tcPr>
            <w:tcW w:w="1350" w:type="dxa"/>
          </w:tcPr>
          <w:p w14:paraId="6D047004" w14:textId="77777777" w:rsidR="00EF22FE" w:rsidRPr="005C619D" w:rsidRDefault="00EF22FE" w:rsidP="00EF22FE">
            <w:pPr>
              <w:spacing w:line="220" w:lineRule="exact"/>
              <w:ind w:left="-108" w:right="-108"/>
              <w:jc w:val="both"/>
              <w:rPr>
                <w:rFonts w:cs="Times New Roman"/>
                <w:b/>
                <w:bCs/>
                <w:sz w:val="18"/>
                <w:szCs w:val="18"/>
                <w:lang w:val="en-US" w:bidi="th-TH"/>
              </w:rPr>
            </w:pPr>
          </w:p>
        </w:tc>
        <w:tc>
          <w:tcPr>
            <w:tcW w:w="1260" w:type="dxa"/>
            <w:tcBorders>
              <w:top w:val="single" w:sz="4" w:space="0" w:color="auto"/>
              <w:bottom w:val="nil"/>
            </w:tcBorders>
            <w:vAlign w:val="bottom"/>
          </w:tcPr>
          <w:p w14:paraId="5E4A3666" w14:textId="77777777" w:rsidR="00EF22FE" w:rsidRPr="005C619D" w:rsidRDefault="00EF22FE" w:rsidP="00EF22FE">
            <w:pPr>
              <w:pBdr>
                <w:bottom w:val="double" w:sz="4" w:space="1" w:color="auto"/>
              </w:pBdr>
              <w:tabs>
                <w:tab w:val="decimal" w:pos="829"/>
              </w:tabs>
              <w:spacing w:line="220" w:lineRule="exact"/>
              <w:ind w:left="-108" w:right="-108"/>
              <w:rPr>
                <w:rFonts w:cs="Times New Roman"/>
                <w:b/>
                <w:bCs/>
                <w:sz w:val="18"/>
                <w:szCs w:val="18"/>
                <w:lang w:val="en-US" w:bidi="th-TH"/>
              </w:rPr>
            </w:pPr>
            <w:r w:rsidRPr="005C619D">
              <w:rPr>
                <w:rFonts w:cs="Times New Roman"/>
                <w:b/>
                <w:bCs/>
                <w:sz w:val="18"/>
                <w:szCs w:val="18"/>
                <w:lang w:val="en-US" w:bidi="th-TH"/>
              </w:rPr>
              <w:t>86</w:t>
            </w:r>
          </w:p>
        </w:tc>
      </w:tr>
    </w:tbl>
    <w:p w14:paraId="3E36DB9F" w14:textId="77777777" w:rsidR="00553251" w:rsidRPr="005C619D" w:rsidRDefault="00553251" w:rsidP="00D5046D">
      <w:pPr>
        <w:spacing w:line="240" w:lineRule="auto"/>
        <w:ind w:left="540"/>
        <w:jc w:val="both"/>
        <w:rPr>
          <w:rFonts w:cs="Times New Roman"/>
          <w:spacing w:val="-4"/>
          <w:szCs w:val="22"/>
        </w:rPr>
      </w:pPr>
    </w:p>
    <w:p w14:paraId="26BD736E" w14:textId="50B244E0" w:rsidR="00777E82" w:rsidRPr="005C619D" w:rsidRDefault="000959D7" w:rsidP="00433B08">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t>2</w:t>
      </w:r>
      <w:r w:rsidR="00326C1B" w:rsidRPr="005C619D">
        <w:rPr>
          <w:rFonts w:cs="Times New Roman"/>
          <w:i w:val="0"/>
          <w:iCs/>
          <w:sz w:val="22"/>
          <w:szCs w:val="22"/>
        </w:rPr>
        <w:t>8</w:t>
      </w:r>
      <w:r w:rsidR="00433B08" w:rsidRPr="005C619D">
        <w:rPr>
          <w:rFonts w:cs="Times New Roman"/>
          <w:i w:val="0"/>
          <w:iCs/>
          <w:sz w:val="22"/>
          <w:szCs w:val="22"/>
        </w:rPr>
        <w:tab/>
      </w:r>
      <w:r w:rsidR="00D960A3" w:rsidRPr="005C619D">
        <w:rPr>
          <w:rFonts w:cs="Times New Roman"/>
          <w:i w:val="0"/>
          <w:iCs/>
          <w:sz w:val="22"/>
          <w:szCs w:val="22"/>
        </w:rPr>
        <w:t>Provision</w:t>
      </w:r>
      <w:r w:rsidR="003C3B6B">
        <w:rPr>
          <w:rFonts w:cs="Times New Roman"/>
          <w:i w:val="0"/>
          <w:iCs/>
          <w:sz w:val="22"/>
          <w:szCs w:val="22"/>
        </w:rPr>
        <w:t>s</w:t>
      </w:r>
      <w:r w:rsidR="00D960A3" w:rsidRPr="005C619D">
        <w:rPr>
          <w:rFonts w:cs="Times New Roman"/>
          <w:i w:val="0"/>
          <w:iCs/>
          <w:sz w:val="22"/>
          <w:szCs w:val="22"/>
        </w:rPr>
        <w:t xml:space="preserve"> for e</w:t>
      </w:r>
      <w:r w:rsidR="0058452B" w:rsidRPr="005C619D">
        <w:rPr>
          <w:rFonts w:cs="Times New Roman"/>
          <w:i w:val="0"/>
          <w:iCs/>
          <w:sz w:val="22"/>
          <w:szCs w:val="22"/>
        </w:rPr>
        <w:t xml:space="preserve">mployee benefits </w:t>
      </w:r>
    </w:p>
    <w:p w14:paraId="4D020951" w14:textId="77777777" w:rsidR="00777E82" w:rsidRPr="005C619D" w:rsidRDefault="00777E82" w:rsidP="005748C7">
      <w:pPr>
        <w:spacing w:line="240" w:lineRule="atLeast"/>
        <w:rPr>
          <w:rFonts w:cs="Times New Roman"/>
          <w:szCs w:val="22"/>
          <w:lang w:bidi="th-TH"/>
        </w:rPr>
      </w:pPr>
    </w:p>
    <w:p w14:paraId="622C57C4" w14:textId="781F8BBE" w:rsidR="00777E82" w:rsidRPr="005C619D" w:rsidRDefault="00A5110C" w:rsidP="005748C7">
      <w:pPr>
        <w:spacing w:line="240" w:lineRule="atLeast"/>
        <w:rPr>
          <w:rFonts w:cs="Times New Roman"/>
          <w:b/>
          <w:bCs/>
          <w:szCs w:val="22"/>
          <w:lang w:bidi="th-TH"/>
        </w:rPr>
      </w:pPr>
      <w:r w:rsidRPr="005C619D">
        <w:rPr>
          <w:rFonts w:cs="Times New Roman"/>
          <w:b/>
          <w:bCs/>
          <w:szCs w:val="22"/>
          <w:lang w:bidi="th-TH"/>
        </w:rPr>
        <w:t>28</w:t>
      </w:r>
      <w:r w:rsidR="00445704" w:rsidRPr="005C619D">
        <w:rPr>
          <w:rFonts w:cs="Times New Roman"/>
          <w:b/>
          <w:bCs/>
          <w:szCs w:val="22"/>
          <w:lang w:bidi="th-TH"/>
        </w:rPr>
        <w:t xml:space="preserve">.1 </w:t>
      </w:r>
      <w:r w:rsidR="00445704" w:rsidRPr="005C619D">
        <w:rPr>
          <w:rFonts w:cs="Times New Roman"/>
          <w:b/>
          <w:bCs/>
          <w:szCs w:val="22"/>
          <w:lang w:bidi="th-TH"/>
        </w:rPr>
        <w:tab/>
        <w:t>Defined contribution plan</w:t>
      </w:r>
    </w:p>
    <w:p w14:paraId="5A2FF742" w14:textId="77777777" w:rsidR="00445704" w:rsidRPr="005C619D" w:rsidRDefault="00445704" w:rsidP="005748C7">
      <w:pPr>
        <w:spacing w:line="240" w:lineRule="atLeast"/>
        <w:rPr>
          <w:rFonts w:cs="Times New Roman"/>
          <w:b/>
          <w:bCs/>
          <w:szCs w:val="22"/>
          <w:lang w:bidi="th-TH"/>
        </w:rPr>
      </w:pPr>
    </w:p>
    <w:p w14:paraId="7D2D7EE2" w14:textId="77777777" w:rsidR="00445704" w:rsidRPr="00DB34D3" w:rsidRDefault="00445704" w:rsidP="005748C7">
      <w:pPr>
        <w:spacing w:line="240" w:lineRule="atLeast"/>
        <w:ind w:left="540"/>
        <w:jc w:val="thaiDistribute"/>
        <w:rPr>
          <w:rFonts w:cs="Times New Roman"/>
          <w:sz w:val="20"/>
          <w:lang w:bidi="th-TH"/>
        </w:rPr>
      </w:pPr>
      <w:r w:rsidRPr="00DB34D3">
        <w:rPr>
          <w:rFonts w:cs="Times New Roman"/>
          <w:sz w:val="20"/>
          <w:lang w:bidi="th-TH"/>
        </w:rPr>
        <w:t xml:space="preserve">The Bank, its subsidiaries and their employees have jointly established provident fund schemes under the Provident Fund Act B.E. 2530. The employees contribute to the funds at rates ranging from 2 </w:t>
      </w:r>
      <w:r w:rsidR="0058452B" w:rsidRPr="00DB34D3">
        <w:rPr>
          <w:rFonts w:cs="Times New Roman"/>
          <w:sz w:val="20"/>
          <w:lang w:bidi="th-TH"/>
        </w:rPr>
        <w:t>-</w:t>
      </w:r>
      <w:r w:rsidRPr="00DB34D3">
        <w:rPr>
          <w:rFonts w:cs="Times New Roman"/>
          <w:sz w:val="20"/>
          <w:lang w:bidi="th-TH"/>
        </w:rPr>
        <w:t xml:space="preserve"> 1</w:t>
      </w:r>
      <w:r w:rsidR="00054BA0" w:rsidRPr="00DB34D3">
        <w:rPr>
          <w:rFonts w:cs="Times New Roman"/>
          <w:sz w:val="20"/>
          <w:lang w:bidi="th-TH"/>
        </w:rPr>
        <w:t>5</w:t>
      </w:r>
      <w:r w:rsidR="0058452B" w:rsidRPr="00DB34D3">
        <w:rPr>
          <w:rFonts w:cs="Times New Roman"/>
          <w:sz w:val="20"/>
          <w:lang w:bidi="th-TH"/>
        </w:rPr>
        <w:t>%</w:t>
      </w:r>
      <w:r w:rsidRPr="00DB34D3">
        <w:rPr>
          <w:rFonts w:cs="Times New Roman"/>
          <w:sz w:val="20"/>
          <w:lang w:bidi="th-TH"/>
        </w:rPr>
        <w:t xml:space="preserve"> of their basic salaries and the Bank and its subsidiaries contribute at rates ranging from </w:t>
      </w:r>
      <w:r w:rsidR="005D2E14" w:rsidRPr="00DB34D3">
        <w:rPr>
          <w:rFonts w:cs="Times New Roman"/>
          <w:sz w:val="20"/>
          <w:lang w:bidi="th-TH"/>
        </w:rPr>
        <w:t xml:space="preserve">3 </w:t>
      </w:r>
      <w:r w:rsidR="0058452B" w:rsidRPr="00DB34D3">
        <w:rPr>
          <w:rFonts w:cs="Times New Roman"/>
          <w:sz w:val="20"/>
          <w:lang w:bidi="th-TH"/>
        </w:rPr>
        <w:t>-</w:t>
      </w:r>
      <w:r w:rsidR="005D2E14" w:rsidRPr="00DB34D3">
        <w:rPr>
          <w:rFonts w:cs="Times New Roman"/>
          <w:sz w:val="20"/>
          <w:lang w:bidi="th-TH"/>
        </w:rPr>
        <w:t xml:space="preserve"> </w:t>
      </w:r>
      <w:r w:rsidRPr="00DB34D3">
        <w:rPr>
          <w:rFonts w:cs="Times New Roman"/>
          <w:sz w:val="20"/>
          <w:lang w:bidi="th-TH"/>
        </w:rPr>
        <w:t>10</w:t>
      </w:r>
      <w:r w:rsidR="0058452B" w:rsidRPr="00DB34D3">
        <w:rPr>
          <w:rFonts w:cs="Times New Roman"/>
          <w:sz w:val="20"/>
          <w:lang w:bidi="th-TH"/>
        </w:rPr>
        <w:t>%</w:t>
      </w:r>
      <w:r w:rsidRPr="00DB34D3">
        <w:rPr>
          <w:rFonts w:cs="Times New Roman"/>
          <w:sz w:val="20"/>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DB34D3" w:rsidRDefault="00C75F36" w:rsidP="005748C7">
      <w:pPr>
        <w:spacing w:line="240" w:lineRule="atLeast"/>
        <w:ind w:left="540"/>
        <w:jc w:val="thaiDistribute"/>
        <w:rPr>
          <w:rFonts w:cs="Times New Roman"/>
          <w:sz w:val="20"/>
          <w:lang w:bidi="th-TH"/>
        </w:rPr>
      </w:pPr>
    </w:p>
    <w:p w14:paraId="4DF13731" w14:textId="6F86D9B3" w:rsidR="00445704" w:rsidRPr="00DB34D3" w:rsidRDefault="003301A9" w:rsidP="005748C7">
      <w:pPr>
        <w:spacing w:line="240" w:lineRule="atLeast"/>
        <w:ind w:left="540"/>
        <w:jc w:val="thaiDistribute"/>
        <w:rPr>
          <w:rFonts w:cs="Times New Roman"/>
          <w:sz w:val="20"/>
          <w:lang w:bidi="th-TH"/>
        </w:rPr>
      </w:pPr>
      <w:r w:rsidRPr="00DB34D3">
        <w:rPr>
          <w:rFonts w:cs="Times New Roman"/>
          <w:sz w:val="20"/>
          <w:lang w:bidi="th-TH"/>
        </w:rPr>
        <w:t xml:space="preserve">For the </w:t>
      </w:r>
      <w:r w:rsidR="00BE48E1" w:rsidRPr="00DB34D3">
        <w:rPr>
          <w:rFonts w:cs="Times New Roman"/>
          <w:sz w:val="20"/>
          <w:lang w:bidi="th-TH"/>
        </w:rPr>
        <w:t>six-month periods ended 30 June 20</w:t>
      </w:r>
      <w:r w:rsidR="00B7359E" w:rsidRPr="00DB34D3">
        <w:rPr>
          <w:rFonts w:cs="Times New Roman"/>
          <w:sz w:val="20"/>
          <w:lang w:bidi="th-TH"/>
        </w:rPr>
        <w:t>20</w:t>
      </w:r>
      <w:r w:rsidR="00BE48E1" w:rsidRPr="00DB34D3">
        <w:rPr>
          <w:rFonts w:cs="Times New Roman"/>
          <w:sz w:val="20"/>
          <w:lang w:bidi="th-TH"/>
        </w:rPr>
        <w:t xml:space="preserve"> and 201</w:t>
      </w:r>
      <w:r w:rsidR="00B7359E" w:rsidRPr="00DB34D3">
        <w:rPr>
          <w:rFonts w:cs="Times New Roman"/>
          <w:sz w:val="20"/>
          <w:lang w:bidi="th-TH"/>
        </w:rPr>
        <w:t>9</w:t>
      </w:r>
      <w:r w:rsidR="00445704" w:rsidRPr="00DB34D3">
        <w:rPr>
          <w:rFonts w:cs="Times New Roman"/>
          <w:sz w:val="20"/>
          <w:lang w:bidi="th-TH"/>
        </w:rPr>
        <w:t xml:space="preserve">, the Bank and its subsidiaries contributed Baht </w:t>
      </w:r>
      <w:r w:rsidR="0061281C" w:rsidRPr="00DB34D3">
        <w:rPr>
          <w:rFonts w:cs="Times New Roman"/>
          <w:sz w:val="20"/>
          <w:lang w:bidi="th-TH"/>
        </w:rPr>
        <w:t>395</w:t>
      </w:r>
      <w:r w:rsidR="00536EA4" w:rsidRPr="00DB34D3">
        <w:rPr>
          <w:rFonts w:cs="Times New Roman"/>
          <w:sz w:val="20"/>
          <w:lang w:val="en-US" w:bidi="th-TH"/>
        </w:rPr>
        <w:t xml:space="preserve"> </w:t>
      </w:r>
      <w:r w:rsidR="007E3BD3" w:rsidRPr="00DB34D3">
        <w:rPr>
          <w:rFonts w:cs="Times New Roman"/>
          <w:sz w:val="20"/>
          <w:lang w:bidi="th-TH"/>
        </w:rPr>
        <w:t xml:space="preserve">million and Baht </w:t>
      </w:r>
      <w:r w:rsidR="0061281C" w:rsidRPr="00DB34D3">
        <w:rPr>
          <w:rFonts w:cs="Times New Roman"/>
          <w:sz w:val="20"/>
          <w:lang w:bidi="th-TH"/>
        </w:rPr>
        <w:t>197</w:t>
      </w:r>
      <w:r w:rsidR="00445704" w:rsidRPr="00DB34D3">
        <w:rPr>
          <w:rFonts w:cs="Times New Roman"/>
          <w:sz w:val="20"/>
          <w:lang w:bidi="th-TH"/>
        </w:rPr>
        <w:t xml:space="preserve"> milli</w:t>
      </w:r>
      <w:r w:rsidR="00783AC9" w:rsidRPr="00DB34D3">
        <w:rPr>
          <w:rFonts w:cs="Times New Roman"/>
          <w:sz w:val="20"/>
          <w:lang w:bidi="th-TH"/>
        </w:rPr>
        <w:t>on, respectively</w:t>
      </w:r>
      <w:r w:rsidR="0039048E" w:rsidRPr="00DB34D3">
        <w:rPr>
          <w:rFonts w:cs="Times New Roman"/>
          <w:sz w:val="20"/>
          <w:lang w:bidi="th-TH"/>
        </w:rPr>
        <w:t>,</w:t>
      </w:r>
      <w:r w:rsidR="00783AC9" w:rsidRPr="00DB34D3">
        <w:rPr>
          <w:rFonts w:cs="Times New Roman"/>
          <w:sz w:val="20"/>
          <w:lang w:bidi="th-TH"/>
        </w:rPr>
        <w:t xml:space="preserve"> to the funds (</w:t>
      </w:r>
      <w:r w:rsidR="00445704" w:rsidRPr="00DB34D3">
        <w:rPr>
          <w:rFonts w:cs="Times New Roman"/>
          <w:sz w:val="20"/>
          <w:lang w:bidi="th-TH"/>
        </w:rPr>
        <w:t>Bank only: Baht</w:t>
      </w:r>
      <w:r w:rsidR="00B9150A" w:rsidRPr="00DB34D3">
        <w:rPr>
          <w:rFonts w:cs="Times New Roman"/>
          <w:color w:val="000000"/>
          <w:sz w:val="20"/>
          <w:lang w:bidi="th-TH"/>
        </w:rPr>
        <w:t xml:space="preserve"> </w:t>
      </w:r>
      <w:r w:rsidR="0061281C" w:rsidRPr="00DB34D3">
        <w:rPr>
          <w:rFonts w:cs="Times New Roman"/>
          <w:color w:val="000000"/>
          <w:sz w:val="20"/>
          <w:lang w:bidi="th-TH"/>
        </w:rPr>
        <w:t>227</w:t>
      </w:r>
      <w:r w:rsidR="00B9150A" w:rsidRPr="00DB34D3">
        <w:rPr>
          <w:rFonts w:cs="Times New Roman"/>
          <w:color w:val="000000"/>
          <w:sz w:val="20"/>
          <w:lang w:bidi="th-TH"/>
        </w:rPr>
        <w:t xml:space="preserve"> </w:t>
      </w:r>
      <w:r w:rsidR="007E3BD3" w:rsidRPr="00DB34D3">
        <w:rPr>
          <w:rFonts w:cs="Times New Roman"/>
          <w:sz w:val="20"/>
          <w:lang w:bidi="th-TH"/>
        </w:rPr>
        <w:t xml:space="preserve">million and Baht </w:t>
      </w:r>
      <w:r w:rsidR="0061281C" w:rsidRPr="00DB34D3">
        <w:rPr>
          <w:rFonts w:cs="Times New Roman"/>
          <w:sz w:val="20"/>
          <w:lang w:bidi="th-TH"/>
        </w:rPr>
        <w:t>197</w:t>
      </w:r>
      <w:r w:rsidR="00B7359E" w:rsidRPr="00DB34D3">
        <w:rPr>
          <w:rFonts w:cs="Times New Roman"/>
          <w:sz w:val="20"/>
          <w:lang w:bidi="th-TH"/>
        </w:rPr>
        <w:t xml:space="preserve"> </w:t>
      </w:r>
      <w:r w:rsidR="00445704" w:rsidRPr="00DB34D3">
        <w:rPr>
          <w:rFonts w:cs="Times New Roman"/>
          <w:sz w:val="20"/>
          <w:lang w:bidi="th-TH"/>
        </w:rPr>
        <w:t>million, respectively).</w:t>
      </w:r>
    </w:p>
    <w:p w14:paraId="39DF1FFA" w14:textId="77777777" w:rsidR="00445704" w:rsidRPr="005C619D" w:rsidRDefault="00445704" w:rsidP="005748C7">
      <w:pPr>
        <w:spacing w:line="240" w:lineRule="atLeast"/>
        <w:ind w:left="540"/>
        <w:jc w:val="thaiDistribute"/>
        <w:rPr>
          <w:rFonts w:cs="Times New Roman"/>
          <w:sz w:val="20"/>
          <w:lang w:bidi="th-TH"/>
        </w:rPr>
      </w:pPr>
    </w:p>
    <w:p w14:paraId="3FDA971B" w14:textId="62B5559E" w:rsidR="00445704" w:rsidRPr="005C619D" w:rsidRDefault="00746AC2" w:rsidP="002F74F0">
      <w:pPr>
        <w:tabs>
          <w:tab w:val="left" w:pos="540"/>
        </w:tabs>
        <w:spacing w:line="240" w:lineRule="auto"/>
        <w:rPr>
          <w:rFonts w:cs="Times New Roman"/>
          <w:b/>
          <w:bCs/>
          <w:sz w:val="20"/>
          <w:lang w:bidi="th-TH"/>
        </w:rPr>
      </w:pPr>
      <w:r w:rsidRPr="005C619D">
        <w:rPr>
          <w:rFonts w:cs="Times New Roman"/>
          <w:b/>
          <w:bCs/>
          <w:sz w:val="20"/>
          <w:lang w:bidi="th-TH"/>
        </w:rPr>
        <w:t>2</w:t>
      </w:r>
      <w:r w:rsidR="00A5110C" w:rsidRPr="005C619D">
        <w:rPr>
          <w:rFonts w:cs="Times New Roman"/>
          <w:b/>
          <w:bCs/>
          <w:sz w:val="20"/>
          <w:lang w:bidi="th-TH"/>
        </w:rPr>
        <w:t>8</w:t>
      </w:r>
      <w:r w:rsidR="00EB7611" w:rsidRPr="005C619D">
        <w:rPr>
          <w:rFonts w:cs="Times New Roman"/>
          <w:b/>
          <w:bCs/>
          <w:sz w:val="20"/>
          <w:lang w:bidi="th-TH"/>
        </w:rPr>
        <w:t xml:space="preserve">.2 </w:t>
      </w:r>
      <w:r w:rsidR="00EB7611" w:rsidRPr="005C619D">
        <w:rPr>
          <w:rFonts w:cs="Times New Roman"/>
          <w:b/>
          <w:bCs/>
          <w:sz w:val="20"/>
          <w:lang w:bidi="th-TH"/>
        </w:rPr>
        <w:tab/>
        <w:t>Defined benefit</w:t>
      </w:r>
      <w:r w:rsidR="00445704" w:rsidRPr="005C619D">
        <w:rPr>
          <w:rFonts w:cs="Times New Roman"/>
          <w:b/>
          <w:bCs/>
          <w:sz w:val="20"/>
          <w:lang w:bidi="th-TH"/>
        </w:rPr>
        <w:t xml:space="preserve"> plans</w:t>
      </w:r>
    </w:p>
    <w:p w14:paraId="3FE3C61E" w14:textId="77777777" w:rsidR="00E8317F" w:rsidRPr="005C619D" w:rsidRDefault="00E8317F" w:rsidP="00E8317F">
      <w:pPr>
        <w:spacing w:line="240" w:lineRule="atLeast"/>
        <w:rPr>
          <w:rFonts w:cs="Times New Roman"/>
          <w:sz w:val="20"/>
          <w:lang w:bidi="th-TH"/>
        </w:rPr>
      </w:pPr>
    </w:p>
    <w:p w14:paraId="2034488A" w14:textId="700FD2BB" w:rsidR="00E8317F" w:rsidRPr="005C619D" w:rsidRDefault="00A5110C" w:rsidP="00A5110C">
      <w:pPr>
        <w:spacing w:line="240" w:lineRule="atLeast"/>
        <w:ind w:left="1260" w:hanging="720"/>
        <w:jc w:val="thaiDistribute"/>
        <w:rPr>
          <w:rFonts w:eastAsia="Calibri" w:cs="Times New Roman"/>
          <w:b/>
          <w:bCs/>
          <w:sz w:val="20"/>
          <w:lang w:val="en-US" w:bidi="th-TH"/>
        </w:rPr>
      </w:pPr>
      <w:r w:rsidRPr="005C619D">
        <w:rPr>
          <w:rFonts w:eastAsia="Calibri" w:cs="Times New Roman"/>
          <w:b/>
          <w:bCs/>
          <w:i/>
          <w:iCs/>
          <w:sz w:val="20"/>
          <w:lang w:bidi="th-TH"/>
        </w:rPr>
        <w:t>28.2.1</w:t>
      </w:r>
      <w:r w:rsidR="00E8317F" w:rsidRPr="005C619D">
        <w:rPr>
          <w:rFonts w:eastAsia="Calibri" w:cs="Times New Roman"/>
          <w:b/>
          <w:bCs/>
          <w:sz w:val="20"/>
          <w:lang w:val="en-US" w:bidi="th-TH"/>
        </w:rPr>
        <w:t xml:space="preserve"> </w:t>
      </w:r>
      <w:r w:rsidR="002F74F0" w:rsidRPr="005C619D">
        <w:rPr>
          <w:rFonts w:eastAsia="Calibri" w:cs="Times New Roman"/>
          <w:b/>
          <w:bCs/>
          <w:sz w:val="20"/>
          <w:lang w:val="en-US" w:bidi="th-TH"/>
        </w:rPr>
        <w:tab/>
      </w:r>
      <w:r w:rsidR="00EB7611" w:rsidRPr="005C619D">
        <w:rPr>
          <w:rFonts w:eastAsia="Calibri" w:cs="Times New Roman"/>
          <w:b/>
          <w:bCs/>
          <w:sz w:val="20"/>
          <w:lang w:val="en-US" w:bidi="th-TH"/>
        </w:rPr>
        <w:t>Detail of defined benefit</w:t>
      </w:r>
      <w:r w:rsidR="00E8317F" w:rsidRPr="005C619D">
        <w:rPr>
          <w:rFonts w:eastAsia="Calibri" w:cs="Times New Roman"/>
          <w:b/>
          <w:bCs/>
          <w:sz w:val="20"/>
          <w:lang w:val="en-US" w:bidi="th-TH"/>
        </w:rPr>
        <w:t xml:space="preserve"> plans</w:t>
      </w:r>
    </w:p>
    <w:p w14:paraId="10CF8F3B" w14:textId="77777777" w:rsidR="00C560A1" w:rsidRPr="005C619D" w:rsidRDefault="00C560A1" w:rsidP="00C560A1">
      <w:pPr>
        <w:tabs>
          <w:tab w:val="left" w:pos="900"/>
        </w:tabs>
        <w:spacing w:line="240" w:lineRule="atLeast"/>
        <w:ind w:left="547"/>
        <w:jc w:val="thaiDistribute"/>
        <w:rPr>
          <w:rFonts w:eastAsia="Calibri" w:cs="Times New Roman"/>
          <w:sz w:val="20"/>
          <w:lang w:bidi="th-TH"/>
        </w:rPr>
      </w:pPr>
    </w:p>
    <w:tbl>
      <w:tblPr>
        <w:tblW w:w="9360" w:type="dxa"/>
        <w:tblInd w:w="459"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C619D" w14:paraId="308A8469" w14:textId="77777777" w:rsidTr="00596446">
        <w:trPr>
          <w:cantSplit/>
          <w:tblHeader/>
        </w:trPr>
        <w:tc>
          <w:tcPr>
            <w:tcW w:w="4140" w:type="dxa"/>
            <w:shd w:val="clear" w:color="auto" w:fill="auto"/>
          </w:tcPr>
          <w:p w14:paraId="05B68DA6" w14:textId="77777777" w:rsidR="00553251" w:rsidRPr="005C619D" w:rsidRDefault="00553251" w:rsidP="00371FAC">
            <w:pPr>
              <w:spacing w:line="240" w:lineRule="atLeast"/>
              <w:ind w:right="-79"/>
              <w:rPr>
                <w:rFonts w:cs="Times New Roman"/>
                <w:i/>
                <w:iCs/>
                <w:color w:val="0000FF"/>
                <w:sz w:val="20"/>
              </w:rPr>
            </w:pPr>
          </w:p>
        </w:tc>
        <w:tc>
          <w:tcPr>
            <w:tcW w:w="2610" w:type="dxa"/>
            <w:gridSpan w:val="3"/>
          </w:tcPr>
          <w:p w14:paraId="4764CA28" w14:textId="77777777" w:rsidR="00553251" w:rsidRPr="005C619D" w:rsidRDefault="00553251" w:rsidP="00371FAC">
            <w:pPr>
              <w:spacing w:line="240" w:lineRule="atLeast"/>
              <w:ind w:left="-79" w:right="-79"/>
              <w:jc w:val="center"/>
              <w:rPr>
                <w:rFonts w:cs="Times New Roman"/>
                <w:b/>
                <w:bCs/>
                <w:sz w:val="20"/>
              </w:rPr>
            </w:pPr>
            <w:r w:rsidRPr="005C619D">
              <w:rPr>
                <w:rFonts w:cs="Times New Roman"/>
                <w:b/>
                <w:bCs/>
                <w:sz w:val="20"/>
              </w:rPr>
              <w:t>Consolidated</w:t>
            </w:r>
          </w:p>
        </w:tc>
        <w:tc>
          <w:tcPr>
            <w:tcW w:w="178" w:type="dxa"/>
          </w:tcPr>
          <w:p w14:paraId="00AC4ADC" w14:textId="77777777" w:rsidR="00553251" w:rsidRPr="005C619D" w:rsidRDefault="00553251" w:rsidP="00371FAC">
            <w:pPr>
              <w:spacing w:line="240" w:lineRule="atLeast"/>
              <w:jc w:val="center"/>
              <w:rPr>
                <w:rFonts w:cs="Times New Roman"/>
                <w:b/>
                <w:bCs/>
                <w:sz w:val="20"/>
              </w:rPr>
            </w:pPr>
          </w:p>
        </w:tc>
        <w:tc>
          <w:tcPr>
            <w:tcW w:w="2432" w:type="dxa"/>
            <w:gridSpan w:val="3"/>
          </w:tcPr>
          <w:p w14:paraId="6CC083BB" w14:textId="77777777" w:rsidR="00553251" w:rsidRPr="005C619D" w:rsidRDefault="00553251" w:rsidP="00371FAC">
            <w:pPr>
              <w:spacing w:line="240" w:lineRule="atLeast"/>
              <w:jc w:val="center"/>
              <w:rPr>
                <w:rFonts w:cs="Times New Roman"/>
                <w:b/>
                <w:bCs/>
                <w:sz w:val="20"/>
              </w:rPr>
            </w:pPr>
            <w:r w:rsidRPr="005C619D">
              <w:rPr>
                <w:rFonts w:cs="Times New Roman"/>
                <w:b/>
                <w:bCs/>
                <w:sz w:val="20"/>
              </w:rPr>
              <w:t>Bank only</w:t>
            </w:r>
          </w:p>
        </w:tc>
      </w:tr>
      <w:tr w:rsidR="00B7359E" w:rsidRPr="005C619D" w14:paraId="0D571EA4" w14:textId="77777777" w:rsidTr="00596446">
        <w:trPr>
          <w:cantSplit/>
          <w:tblHeader/>
        </w:trPr>
        <w:tc>
          <w:tcPr>
            <w:tcW w:w="4140" w:type="dxa"/>
          </w:tcPr>
          <w:p w14:paraId="4D068FAD" w14:textId="77777777" w:rsidR="00B7359E" w:rsidRPr="005C619D" w:rsidRDefault="00B7359E" w:rsidP="00B7359E">
            <w:pPr>
              <w:pStyle w:val="acctfourfigures"/>
              <w:spacing w:line="240" w:lineRule="atLeast"/>
              <w:ind w:right="-79"/>
              <w:rPr>
                <w:rFonts w:cs="Times New Roman"/>
                <w:sz w:val="20"/>
              </w:rPr>
            </w:pPr>
          </w:p>
        </w:tc>
        <w:tc>
          <w:tcPr>
            <w:tcW w:w="1170" w:type="dxa"/>
            <w:vAlign w:val="bottom"/>
          </w:tcPr>
          <w:p w14:paraId="0FC2D065" w14:textId="77777777" w:rsidR="00B7359E" w:rsidRPr="005C619D" w:rsidRDefault="00B7359E" w:rsidP="00B7359E">
            <w:pPr>
              <w:spacing w:line="240" w:lineRule="atLeast"/>
              <w:ind w:left="-108" w:right="-108"/>
              <w:jc w:val="center"/>
              <w:rPr>
                <w:rFonts w:cs="Times New Roman"/>
                <w:sz w:val="20"/>
                <w:rtl/>
                <w:cs/>
              </w:rPr>
            </w:pPr>
            <w:r w:rsidRPr="005C619D">
              <w:rPr>
                <w:rFonts w:cs="Times New Roman"/>
                <w:sz w:val="20"/>
              </w:rPr>
              <w:t>30 June</w:t>
            </w:r>
          </w:p>
        </w:tc>
        <w:tc>
          <w:tcPr>
            <w:tcW w:w="178" w:type="dxa"/>
          </w:tcPr>
          <w:p w14:paraId="3FC15F6D" w14:textId="77777777" w:rsidR="00B7359E" w:rsidRPr="005C619D" w:rsidRDefault="00B7359E" w:rsidP="00B7359E">
            <w:pPr>
              <w:spacing w:line="240" w:lineRule="atLeast"/>
              <w:ind w:left="-108" w:right="-108"/>
              <w:rPr>
                <w:rFonts w:cs="Times New Roman"/>
                <w:sz w:val="20"/>
                <w:rtl/>
                <w:cs/>
              </w:rPr>
            </w:pPr>
          </w:p>
        </w:tc>
        <w:tc>
          <w:tcPr>
            <w:tcW w:w="1262" w:type="dxa"/>
          </w:tcPr>
          <w:p w14:paraId="78769CEE" w14:textId="77777777" w:rsidR="00B7359E" w:rsidRPr="005C619D" w:rsidRDefault="00B7359E" w:rsidP="00B7359E">
            <w:pPr>
              <w:spacing w:line="240" w:lineRule="atLeast"/>
              <w:ind w:left="-108" w:right="-108"/>
              <w:jc w:val="center"/>
              <w:rPr>
                <w:rFonts w:cs="Times New Roman"/>
                <w:sz w:val="20"/>
                <w:rtl/>
                <w:cs/>
              </w:rPr>
            </w:pPr>
            <w:r w:rsidRPr="005C619D">
              <w:rPr>
                <w:rFonts w:cs="Times New Roman"/>
                <w:sz w:val="20"/>
              </w:rPr>
              <w:t>31 December</w:t>
            </w:r>
          </w:p>
        </w:tc>
        <w:tc>
          <w:tcPr>
            <w:tcW w:w="178" w:type="dxa"/>
            <w:vAlign w:val="bottom"/>
          </w:tcPr>
          <w:p w14:paraId="796F4979" w14:textId="77777777" w:rsidR="00B7359E" w:rsidRPr="005C619D" w:rsidRDefault="00B7359E" w:rsidP="00B7359E">
            <w:pPr>
              <w:spacing w:line="240" w:lineRule="atLeast"/>
              <w:ind w:left="-108" w:right="-108"/>
              <w:jc w:val="center"/>
              <w:rPr>
                <w:rFonts w:cs="Times New Roman"/>
                <w:sz w:val="20"/>
                <w:rtl/>
                <w:cs/>
              </w:rPr>
            </w:pPr>
          </w:p>
        </w:tc>
        <w:tc>
          <w:tcPr>
            <w:tcW w:w="1082" w:type="dxa"/>
            <w:vAlign w:val="bottom"/>
          </w:tcPr>
          <w:p w14:paraId="3D62A044" w14:textId="77777777" w:rsidR="00B7359E" w:rsidRPr="005C619D" w:rsidRDefault="00B7359E" w:rsidP="00B7359E">
            <w:pPr>
              <w:spacing w:line="240" w:lineRule="atLeast"/>
              <w:ind w:left="-108" w:right="-108"/>
              <w:jc w:val="center"/>
              <w:rPr>
                <w:rFonts w:cs="Times New Roman"/>
                <w:sz w:val="20"/>
                <w:rtl/>
                <w:cs/>
              </w:rPr>
            </w:pPr>
            <w:r w:rsidRPr="005C619D">
              <w:rPr>
                <w:rFonts w:cs="Times New Roman"/>
                <w:sz w:val="20"/>
              </w:rPr>
              <w:t>30 June</w:t>
            </w:r>
          </w:p>
        </w:tc>
        <w:tc>
          <w:tcPr>
            <w:tcW w:w="178" w:type="dxa"/>
          </w:tcPr>
          <w:p w14:paraId="0BAB2D8B" w14:textId="77777777" w:rsidR="00B7359E" w:rsidRPr="005C619D" w:rsidRDefault="00B7359E" w:rsidP="00B7359E">
            <w:pPr>
              <w:spacing w:line="240" w:lineRule="atLeast"/>
              <w:ind w:left="-108" w:right="-108"/>
              <w:rPr>
                <w:rFonts w:cs="Times New Roman"/>
                <w:sz w:val="20"/>
                <w:rtl/>
                <w:cs/>
              </w:rPr>
            </w:pPr>
          </w:p>
        </w:tc>
        <w:tc>
          <w:tcPr>
            <w:tcW w:w="1172" w:type="dxa"/>
          </w:tcPr>
          <w:p w14:paraId="40FEE2FF" w14:textId="77777777" w:rsidR="00B7359E" w:rsidRPr="005C619D" w:rsidRDefault="00B7359E" w:rsidP="00B7359E">
            <w:pPr>
              <w:spacing w:line="240" w:lineRule="atLeast"/>
              <w:ind w:left="-108" w:right="-108"/>
              <w:jc w:val="center"/>
              <w:rPr>
                <w:rFonts w:cs="Times New Roman"/>
                <w:sz w:val="20"/>
                <w:rtl/>
                <w:cs/>
              </w:rPr>
            </w:pPr>
            <w:r w:rsidRPr="005C619D">
              <w:rPr>
                <w:rFonts w:cs="Times New Roman"/>
                <w:sz w:val="20"/>
              </w:rPr>
              <w:t>31 December</w:t>
            </w:r>
          </w:p>
        </w:tc>
      </w:tr>
      <w:tr w:rsidR="00B7359E" w:rsidRPr="005C619D" w14:paraId="29FC4F22" w14:textId="77777777" w:rsidTr="00596446">
        <w:trPr>
          <w:cantSplit/>
          <w:tblHeader/>
        </w:trPr>
        <w:tc>
          <w:tcPr>
            <w:tcW w:w="4140" w:type="dxa"/>
          </w:tcPr>
          <w:p w14:paraId="623F306D" w14:textId="77777777" w:rsidR="00B7359E" w:rsidRPr="005C619D" w:rsidRDefault="00B7359E" w:rsidP="00B7359E">
            <w:pPr>
              <w:pStyle w:val="acctfourfigures"/>
              <w:spacing w:line="240" w:lineRule="atLeast"/>
              <w:ind w:right="-79"/>
              <w:rPr>
                <w:rFonts w:cs="Times New Roman"/>
                <w:sz w:val="20"/>
              </w:rPr>
            </w:pPr>
          </w:p>
        </w:tc>
        <w:tc>
          <w:tcPr>
            <w:tcW w:w="1170" w:type="dxa"/>
            <w:vAlign w:val="bottom"/>
          </w:tcPr>
          <w:p w14:paraId="2D319DF1" w14:textId="77777777" w:rsidR="00B7359E" w:rsidRPr="005C619D" w:rsidRDefault="00B7359E" w:rsidP="00B7359E">
            <w:pPr>
              <w:spacing w:line="240" w:lineRule="atLeast"/>
              <w:ind w:left="-108" w:right="-108"/>
              <w:jc w:val="center"/>
              <w:rPr>
                <w:rFonts w:cs="Times New Roman"/>
                <w:sz w:val="20"/>
              </w:rPr>
            </w:pPr>
            <w:r w:rsidRPr="005C619D">
              <w:rPr>
                <w:rFonts w:cs="Times New Roman"/>
                <w:sz w:val="20"/>
              </w:rPr>
              <w:t>2020</w:t>
            </w:r>
          </w:p>
        </w:tc>
        <w:tc>
          <w:tcPr>
            <w:tcW w:w="178" w:type="dxa"/>
          </w:tcPr>
          <w:p w14:paraId="6384DFF2" w14:textId="77777777" w:rsidR="00B7359E" w:rsidRPr="005C619D" w:rsidRDefault="00B7359E" w:rsidP="00B7359E">
            <w:pPr>
              <w:spacing w:line="240" w:lineRule="atLeast"/>
              <w:ind w:left="-108" w:right="-108"/>
              <w:rPr>
                <w:rFonts w:cs="Times New Roman"/>
                <w:sz w:val="20"/>
                <w:rtl/>
                <w:cs/>
              </w:rPr>
            </w:pPr>
          </w:p>
        </w:tc>
        <w:tc>
          <w:tcPr>
            <w:tcW w:w="1262" w:type="dxa"/>
          </w:tcPr>
          <w:p w14:paraId="7B9025FF" w14:textId="77777777" w:rsidR="00B7359E" w:rsidRPr="005C619D" w:rsidRDefault="00B7359E" w:rsidP="00B7359E">
            <w:pPr>
              <w:spacing w:line="240" w:lineRule="atLeast"/>
              <w:ind w:left="-108" w:right="-108"/>
              <w:jc w:val="center"/>
              <w:rPr>
                <w:rFonts w:cs="Times New Roman"/>
                <w:sz w:val="20"/>
              </w:rPr>
            </w:pPr>
            <w:r w:rsidRPr="005C619D">
              <w:rPr>
                <w:rFonts w:cs="Times New Roman"/>
                <w:sz w:val="20"/>
              </w:rPr>
              <w:t>2019</w:t>
            </w:r>
          </w:p>
        </w:tc>
        <w:tc>
          <w:tcPr>
            <w:tcW w:w="178" w:type="dxa"/>
            <w:vAlign w:val="bottom"/>
          </w:tcPr>
          <w:p w14:paraId="640E94BB" w14:textId="77777777" w:rsidR="00B7359E" w:rsidRPr="005C619D" w:rsidRDefault="00B7359E" w:rsidP="00B7359E">
            <w:pPr>
              <w:spacing w:line="240" w:lineRule="atLeast"/>
              <w:ind w:left="-108" w:right="-108"/>
              <w:jc w:val="center"/>
              <w:rPr>
                <w:rFonts w:cs="Times New Roman"/>
                <w:sz w:val="20"/>
                <w:rtl/>
                <w:cs/>
              </w:rPr>
            </w:pPr>
          </w:p>
        </w:tc>
        <w:tc>
          <w:tcPr>
            <w:tcW w:w="1082" w:type="dxa"/>
            <w:vAlign w:val="bottom"/>
          </w:tcPr>
          <w:p w14:paraId="1E6CB5C2" w14:textId="77777777" w:rsidR="00B7359E" w:rsidRPr="005C619D" w:rsidRDefault="00B7359E" w:rsidP="00B7359E">
            <w:pPr>
              <w:spacing w:line="240" w:lineRule="atLeast"/>
              <w:ind w:left="-108" w:right="-108"/>
              <w:jc w:val="center"/>
              <w:rPr>
                <w:rFonts w:cs="Times New Roman"/>
                <w:sz w:val="20"/>
              </w:rPr>
            </w:pPr>
            <w:r w:rsidRPr="005C619D">
              <w:rPr>
                <w:rFonts w:cs="Times New Roman"/>
                <w:sz w:val="20"/>
              </w:rPr>
              <w:t>2020</w:t>
            </w:r>
          </w:p>
        </w:tc>
        <w:tc>
          <w:tcPr>
            <w:tcW w:w="178" w:type="dxa"/>
          </w:tcPr>
          <w:p w14:paraId="4B859590" w14:textId="77777777" w:rsidR="00B7359E" w:rsidRPr="005C619D" w:rsidRDefault="00B7359E" w:rsidP="00B7359E">
            <w:pPr>
              <w:spacing w:line="240" w:lineRule="atLeast"/>
              <w:ind w:left="-108" w:right="-108"/>
              <w:rPr>
                <w:rFonts w:cs="Times New Roman"/>
                <w:sz w:val="20"/>
                <w:rtl/>
                <w:cs/>
              </w:rPr>
            </w:pPr>
          </w:p>
        </w:tc>
        <w:tc>
          <w:tcPr>
            <w:tcW w:w="1172" w:type="dxa"/>
          </w:tcPr>
          <w:p w14:paraId="5EC79718" w14:textId="77777777" w:rsidR="00B7359E" w:rsidRPr="005C619D" w:rsidRDefault="00B7359E" w:rsidP="00B7359E">
            <w:pPr>
              <w:spacing w:line="240" w:lineRule="atLeast"/>
              <w:ind w:left="-108" w:right="-108"/>
              <w:jc w:val="center"/>
              <w:rPr>
                <w:rFonts w:cs="Times New Roman"/>
                <w:sz w:val="20"/>
              </w:rPr>
            </w:pPr>
            <w:r w:rsidRPr="005C619D">
              <w:rPr>
                <w:rFonts w:cs="Times New Roman"/>
                <w:sz w:val="20"/>
              </w:rPr>
              <w:t>2019</w:t>
            </w:r>
          </w:p>
        </w:tc>
      </w:tr>
      <w:tr w:rsidR="00371FAC" w:rsidRPr="005C619D" w14:paraId="2AD20BA7" w14:textId="77777777" w:rsidTr="00596446">
        <w:trPr>
          <w:cantSplit/>
          <w:tblHeader/>
        </w:trPr>
        <w:tc>
          <w:tcPr>
            <w:tcW w:w="4140" w:type="dxa"/>
          </w:tcPr>
          <w:p w14:paraId="4F7495E8" w14:textId="77777777" w:rsidR="00371FAC" w:rsidRPr="005C619D" w:rsidRDefault="00371FAC" w:rsidP="00371FAC">
            <w:pPr>
              <w:pStyle w:val="acctfourfigures"/>
              <w:spacing w:line="240" w:lineRule="atLeast"/>
              <w:ind w:right="-79"/>
              <w:rPr>
                <w:rFonts w:cs="Times New Roman"/>
                <w:sz w:val="20"/>
              </w:rPr>
            </w:pPr>
          </w:p>
        </w:tc>
        <w:tc>
          <w:tcPr>
            <w:tcW w:w="5220" w:type="dxa"/>
            <w:gridSpan w:val="7"/>
            <w:vAlign w:val="bottom"/>
          </w:tcPr>
          <w:p w14:paraId="46A7B4DB" w14:textId="77777777" w:rsidR="00371FAC" w:rsidRPr="005C619D" w:rsidRDefault="00371FAC" w:rsidP="00371FAC">
            <w:pPr>
              <w:spacing w:line="240" w:lineRule="atLeast"/>
              <w:ind w:left="-108" w:right="-108"/>
              <w:jc w:val="center"/>
              <w:rPr>
                <w:rFonts w:cs="Times New Roman"/>
                <w:sz w:val="20"/>
              </w:rPr>
            </w:pPr>
            <w:r w:rsidRPr="005C619D">
              <w:rPr>
                <w:rFonts w:cs="Times New Roman"/>
                <w:i/>
                <w:iCs/>
                <w:sz w:val="20"/>
              </w:rPr>
              <w:t>(in million Baht)</w:t>
            </w:r>
          </w:p>
        </w:tc>
      </w:tr>
      <w:tr w:rsidR="00B7359E" w:rsidRPr="005C619D" w14:paraId="407409D2" w14:textId="77777777" w:rsidTr="00596446">
        <w:trPr>
          <w:cantSplit/>
          <w:trHeight w:val="70"/>
        </w:trPr>
        <w:tc>
          <w:tcPr>
            <w:tcW w:w="4140" w:type="dxa"/>
          </w:tcPr>
          <w:p w14:paraId="5715D431" w14:textId="77777777" w:rsidR="00B7359E" w:rsidRPr="005C619D" w:rsidRDefault="00B7359E" w:rsidP="00B7359E">
            <w:pPr>
              <w:spacing w:line="240" w:lineRule="atLeast"/>
              <w:ind w:right="-79"/>
              <w:rPr>
                <w:rFonts w:cs="Times New Roman"/>
                <w:sz w:val="20"/>
                <w:lang w:bidi="th-TH"/>
              </w:rPr>
            </w:pPr>
            <w:r w:rsidRPr="005C619D">
              <w:rPr>
                <w:rFonts w:cs="Times New Roman"/>
                <w:sz w:val="20"/>
                <w:lang w:bidi="th-TH"/>
              </w:rPr>
              <w:t>Post-employment benefit plans</w:t>
            </w:r>
          </w:p>
        </w:tc>
        <w:tc>
          <w:tcPr>
            <w:tcW w:w="1170" w:type="dxa"/>
          </w:tcPr>
          <w:p w14:paraId="7B7A436C" w14:textId="05130576" w:rsidR="00B7359E" w:rsidRPr="005C619D" w:rsidRDefault="008431B1" w:rsidP="00B7359E">
            <w:pPr>
              <w:pStyle w:val="acctfourfigures"/>
              <w:tabs>
                <w:tab w:val="clear" w:pos="765"/>
                <w:tab w:val="decimal" w:pos="1003"/>
              </w:tabs>
              <w:spacing w:line="240" w:lineRule="atLeast"/>
              <w:ind w:right="-79"/>
              <w:rPr>
                <w:rFonts w:cs="Times New Roman"/>
                <w:sz w:val="20"/>
                <w:lang w:bidi="th-TH"/>
              </w:rPr>
            </w:pPr>
            <w:r>
              <w:rPr>
                <w:rFonts w:cs="Times New Roman"/>
                <w:sz w:val="20"/>
                <w:lang w:bidi="th-TH"/>
              </w:rPr>
              <w:t>4,899</w:t>
            </w:r>
          </w:p>
        </w:tc>
        <w:tc>
          <w:tcPr>
            <w:tcW w:w="178" w:type="dxa"/>
          </w:tcPr>
          <w:p w14:paraId="1C798E75" w14:textId="77777777" w:rsidR="00B7359E" w:rsidRPr="005C619D" w:rsidRDefault="00B7359E" w:rsidP="00B7359E">
            <w:pPr>
              <w:pStyle w:val="acctfourfigures"/>
              <w:tabs>
                <w:tab w:val="clear" w:pos="765"/>
                <w:tab w:val="decimal" w:pos="678"/>
              </w:tabs>
              <w:spacing w:line="240" w:lineRule="atLeast"/>
              <w:ind w:right="-79"/>
              <w:rPr>
                <w:rFonts w:cs="Times New Roman"/>
                <w:sz w:val="20"/>
              </w:rPr>
            </w:pPr>
          </w:p>
        </w:tc>
        <w:tc>
          <w:tcPr>
            <w:tcW w:w="1262" w:type="dxa"/>
          </w:tcPr>
          <w:p w14:paraId="7E5ADAAB" w14:textId="77777777" w:rsidR="00B7359E" w:rsidRPr="005C619D" w:rsidRDefault="00B7359E" w:rsidP="00B7359E">
            <w:pPr>
              <w:pStyle w:val="acctfourfigures"/>
              <w:tabs>
                <w:tab w:val="clear" w:pos="765"/>
                <w:tab w:val="decimal" w:pos="1003"/>
              </w:tabs>
              <w:spacing w:line="240" w:lineRule="atLeast"/>
              <w:ind w:right="-79"/>
              <w:rPr>
                <w:rFonts w:cs="Times New Roman"/>
                <w:sz w:val="20"/>
                <w:lang w:bidi="th-TH"/>
              </w:rPr>
            </w:pPr>
            <w:r w:rsidRPr="005C619D">
              <w:rPr>
                <w:rFonts w:cs="Times New Roman"/>
                <w:sz w:val="20"/>
                <w:lang w:bidi="th-TH"/>
              </w:rPr>
              <w:t>5,142</w:t>
            </w:r>
          </w:p>
        </w:tc>
        <w:tc>
          <w:tcPr>
            <w:tcW w:w="178" w:type="dxa"/>
          </w:tcPr>
          <w:p w14:paraId="7E83CCDA" w14:textId="77777777" w:rsidR="00B7359E" w:rsidRPr="005C619D" w:rsidRDefault="00B7359E" w:rsidP="00B7359E">
            <w:pPr>
              <w:pStyle w:val="acctfourfigures"/>
              <w:tabs>
                <w:tab w:val="clear" w:pos="765"/>
                <w:tab w:val="decimal" w:pos="678"/>
              </w:tabs>
              <w:spacing w:line="240" w:lineRule="atLeast"/>
              <w:ind w:right="-79"/>
              <w:rPr>
                <w:rFonts w:cs="Times New Roman"/>
                <w:sz w:val="20"/>
              </w:rPr>
            </w:pPr>
          </w:p>
        </w:tc>
        <w:tc>
          <w:tcPr>
            <w:tcW w:w="1082" w:type="dxa"/>
          </w:tcPr>
          <w:p w14:paraId="2156B56B" w14:textId="594894B9" w:rsidR="00B7359E" w:rsidRPr="005C619D" w:rsidRDefault="008431B1" w:rsidP="00B7359E">
            <w:pPr>
              <w:pStyle w:val="acctfourfigures"/>
              <w:tabs>
                <w:tab w:val="clear" w:pos="765"/>
                <w:tab w:val="decimal" w:pos="922"/>
              </w:tabs>
              <w:spacing w:line="240" w:lineRule="atLeast"/>
              <w:ind w:right="-79"/>
              <w:rPr>
                <w:rFonts w:cs="Times New Roman"/>
                <w:sz w:val="20"/>
              </w:rPr>
            </w:pPr>
            <w:r>
              <w:rPr>
                <w:rFonts w:cs="Times New Roman"/>
                <w:sz w:val="20"/>
              </w:rPr>
              <w:t>2,191</w:t>
            </w:r>
          </w:p>
        </w:tc>
        <w:tc>
          <w:tcPr>
            <w:tcW w:w="178" w:type="dxa"/>
          </w:tcPr>
          <w:p w14:paraId="167A84D8" w14:textId="77777777" w:rsidR="00B7359E" w:rsidRPr="005C619D" w:rsidRDefault="00B7359E" w:rsidP="00B7359E">
            <w:pPr>
              <w:pStyle w:val="acctfourfigures"/>
              <w:tabs>
                <w:tab w:val="clear" w:pos="765"/>
                <w:tab w:val="decimal" w:pos="678"/>
              </w:tabs>
              <w:spacing w:line="240" w:lineRule="atLeast"/>
              <w:ind w:right="-79"/>
              <w:rPr>
                <w:rFonts w:cs="Times New Roman"/>
                <w:sz w:val="20"/>
              </w:rPr>
            </w:pPr>
          </w:p>
        </w:tc>
        <w:tc>
          <w:tcPr>
            <w:tcW w:w="1172" w:type="dxa"/>
          </w:tcPr>
          <w:p w14:paraId="75470411" w14:textId="77777777" w:rsidR="00B7359E" w:rsidRPr="005C619D" w:rsidRDefault="00B7359E" w:rsidP="00B7359E">
            <w:pPr>
              <w:pStyle w:val="acctfourfigures"/>
              <w:tabs>
                <w:tab w:val="clear" w:pos="765"/>
                <w:tab w:val="decimal" w:pos="922"/>
              </w:tabs>
              <w:spacing w:line="240" w:lineRule="atLeast"/>
              <w:ind w:right="-79"/>
              <w:rPr>
                <w:rFonts w:cs="Times New Roman"/>
                <w:sz w:val="20"/>
              </w:rPr>
            </w:pPr>
            <w:r w:rsidRPr="005C619D">
              <w:rPr>
                <w:rFonts w:cs="Times New Roman"/>
                <w:sz w:val="20"/>
              </w:rPr>
              <w:t>1,720</w:t>
            </w:r>
          </w:p>
        </w:tc>
      </w:tr>
      <w:tr w:rsidR="00B7359E" w:rsidRPr="005C619D" w14:paraId="2B72A5BD" w14:textId="77777777" w:rsidTr="00596446">
        <w:trPr>
          <w:cantSplit/>
        </w:trPr>
        <w:tc>
          <w:tcPr>
            <w:tcW w:w="4140" w:type="dxa"/>
          </w:tcPr>
          <w:p w14:paraId="3EA98AB1" w14:textId="77777777" w:rsidR="00B7359E" w:rsidRPr="005C619D" w:rsidRDefault="00B7359E" w:rsidP="00B7359E">
            <w:pPr>
              <w:spacing w:line="240" w:lineRule="atLeast"/>
              <w:ind w:left="180" w:right="-79" w:hanging="180"/>
              <w:rPr>
                <w:rFonts w:cs="Times New Roman"/>
                <w:sz w:val="20"/>
              </w:rPr>
            </w:pPr>
            <w:r w:rsidRPr="005C619D">
              <w:rPr>
                <w:rFonts w:cs="Times New Roman"/>
                <w:sz w:val="20"/>
              </w:rPr>
              <w:t>Other long-term employee benefit plans</w:t>
            </w:r>
          </w:p>
        </w:tc>
        <w:tc>
          <w:tcPr>
            <w:tcW w:w="1170" w:type="dxa"/>
            <w:tcBorders>
              <w:bottom w:val="single" w:sz="4" w:space="0" w:color="auto"/>
            </w:tcBorders>
          </w:tcPr>
          <w:p w14:paraId="093A7422" w14:textId="45C54241" w:rsidR="00B7359E" w:rsidRPr="005C619D" w:rsidRDefault="008431B1" w:rsidP="00B7359E">
            <w:pPr>
              <w:pStyle w:val="acctfourfigures"/>
              <w:tabs>
                <w:tab w:val="clear" w:pos="765"/>
                <w:tab w:val="decimal" w:pos="1003"/>
              </w:tabs>
              <w:spacing w:line="240" w:lineRule="atLeast"/>
              <w:ind w:right="-79"/>
              <w:rPr>
                <w:rFonts w:cs="Times New Roman"/>
                <w:sz w:val="20"/>
                <w:lang w:bidi="th-TH"/>
              </w:rPr>
            </w:pPr>
            <w:r>
              <w:rPr>
                <w:rFonts w:cs="Times New Roman"/>
                <w:sz w:val="20"/>
                <w:lang w:bidi="th-TH"/>
              </w:rPr>
              <w:t>9</w:t>
            </w:r>
          </w:p>
        </w:tc>
        <w:tc>
          <w:tcPr>
            <w:tcW w:w="178" w:type="dxa"/>
          </w:tcPr>
          <w:p w14:paraId="2285E8F0" w14:textId="77777777" w:rsidR="00B7359E" w:rsidRPr="005C619D" w:rsidRDefault="00B7359E" w:rsidP="00B7359E">
            <w:pPr>
              <w:pStyle w:val="acctfourfigures"/>
              <w:tabs>
                <w:tab w:val="clear" w:pos="765"/>
                <w:tab w:val="decimal" w:pos="678"/>
              </w:tabs>
              <w:spacing w:line="240" w:lineRule="atLeast"/>
              <w:ind w:right="-79"/>
              <w:rPr>
                <w:rFonts w:cs="Times New Roman"/>
                <w:sz w:val="20"/>
              </w:rPr>
            </w:pPr>
          </w:p>
        </w:tc>
        <w:tc>
          <w:tcPr>
            <w:tcW w:w="1262" w:type="dxa"/>
            <w:tcBorders>
              <w:bottom w:val="single" w:sz="4" w:space="0" w:color="auto"/>
            </w:tcBorders>
          </w:tcPr>
          <w:p w14:paraId="0645F597" w14:textId="77777777" w:rsidR="00B7359E" w:rsidRPr="005C619D" w:rsidRDefault="00B7359E" w:rsidP="00B7359E">
            <w:pPr>
              <w:pStyle w:val="acctfourfigures"/>
              <w:tabs>
                <w:tab w:val="clear" w:pos="765"/>
                <w:tab w:val="decimal" w:pos="1003"/>
              </w:tabs>
              <w:spacing w:line="240" w:lineRule="atLeast"/>
              <w:ind w:right="-79"/>
              <w:rPr>
                <w:rFonts w:cs="Times New Roman"/>
                <w:sz w:val="20"/>
                <w:lang w:bidi="th-TH"/>
              </w:rPr>
            </w:pPr>
            <w:r w:rsidRPr="005C619D">
              <w:rPr>
                <w:rFonts w:cs="Times New Roman"/>
                <w:sz w:val="20"/>
                <w:lang w:bidi="th-TH"/>
              </w:rPr>
              <w:t>8</w:t>
            </w:r>
          </w:p>
        </w:tc>
        <w:tc>
          <w:tcPr>
            <w:tcW w:w="178" w:type="dxa"/>
            <w:vAlign w:val="bottom"/>
          </w:tcPr>
          <w:p w14:paraId="44EB5063" w14:textId="77777777" w:rsidR="00B7359E" w:rsidRPr="005C619D" w:rsidRDefault="00B7359E" w:rsidP="00B7359E">
            <w:pPr>
              <w:pStyle w:val="acctfourfigures"/>
              <w:tabs>
                <w:tab w:val="clear" w:pos="765"/>
                <w:tab w:val="decimal" w:pos="678"/>
              </w:tabs>
              <w:spacing w:line="240" w:lineRule="atLeast"/>
              <w:ind w:right="-79"/>
              <w:rPr>
                <w:rFonts w:cs="Times New Roman"/>
                <w:sz w:val="20"/>
              </w:rPr>
            </w:pPr>
          </w:p>
        </w:tc>
        <w:tc>
          <w:tcPr>
            <w:tcW w:w="1082" w:type="dxa"/>
            <w:tcBorders>
              <w:bottom w:val="single" w:sz="4" w:space="0" w:color="auto"/>
            </w:tcBorders>
          </w:tcPr>
          <w:p w14:paraId="1277B817" w14:textId="507E5F96" w:rsidR="00B7359E" w:rsidRPr="005C619D" w:rsidRDefault="008431B1" w:rsidP="00B7359E">
            <w:pPr>
              <w:pStyle w:val="acctfourfigures"/>
              <w:tabs>
                <w:tab w:val="clear" w:pos="765"/>
                <w:tab w:val="decimal" w:pos="922"/>
              </w:tabs>
              <w:spacing w:line="240" w:lineRule="atLeast"/>
              <w:ind w:right="-79"/>
              <w:rPr>
                <w:rFonts w:cs="Times New Roman"/>
                <w:sz w:val="20"/>
              </w:rPr>
            </w:pPr>
            <w:r>
              <w:rPr>
                <w:rFonts w:cs="Times New Roman"/>
                <w:sz w:val="20"/>
              </w:rPr>
              <w:t>8</w:t>
            </w:r>
          </w:p>
        </w:tc>
        <w:tc>
          <w:tcPr>
            <w:tcW w:w="178" w:type="dxa"/>
          </w:tcPr>
          <w:p w14:paraId="15DE00D5" w14:textId="77777777" w:rsidR="00B7359E" w:rsidRPr="005C619D" w:rsidRDefault="00B7359E" w:rsidP="00B7359E">
            <w:pPr>
              <w:pStyle w:val="acctfourfigures"/>
              <w:tabs>
                <w:tab w:val="clear" w:pos="765"/>
                <w:tab w:val="decimal" w:pos="678"/>
              </w:tabs>
              <w:spacing w:line="240" w:lineRule="atLeast"/>
              <w:ind w:right="-79"/>
              <w:rPr>
                <w:rFonts w:cs="Times New Roman"/>
                <w:sz w:val="20"/>
              </w:rPr>
            </w:pPr>
          </w:p>
        </w:tc>
        <w:tc>
          <w:tcPr>
            <w:tcW w:w="1172" w:type="dxa"/>
            <w:tcBorders>
              <w:bottom w:val="single" w:sz="4" w:space="0" w:color="auto"/>
            </w:tcBorders>
          </w:tcPr>
          <w:p w14:paraId="00D2A0E2" w14:textId="77777777" w:rsidR="00B7359E" w:rsidRPr="005C619D" w:rsidRDefault="00B7359E" w:rsidP="00B7359E">
            <w:pPr>
              <w:pStyle w:val="acctfourfigures"/>
              <w:tabs>
                <w:tab w:val="clear" w:pos="765"/>
                <w:tab w:val="decimal" w:pos="922"/>
              </w:tabs>
              <w:spacing w:line="240" w:lineRule="atLeast"/>
              <w:ind w:right="-79"/>
              <w:rPr>
                <w:rFonts w:cs="Times New Roman"/>
                <w:sz w:val="20"/>
              </w:rPr>
            </w:pPr>
            <w:r w:rsidRPr="005C619D">
              <w:rPr>
                <w:rFonts w:cs="Times New Roman"/>
                <w:sz w:val="20"/>
              </w:rPr>
              <w:t>8</w:t>
            </w:r>
          </w:p>
        </w:tc>
      </w:tr>
      <w:tr w:rsidR="00B7359E" w:rsidRPr="005C619D" w14:paraId="317FCC7D" w14:textId="77777777" w:rsidTr="00596446">
        <w:trPr>
          <w:cantSplit/>
        </w:trPr>
        <w:tc>
          <w:tcPr>
            <w:tcW w:w="4140" w:type="dxa"/>
          </w:tcPr>
          <w:p w14:paraId="684D20DF" w14:textId="77777777" w:rsidR="00B7359E" w:rsidRPr="005C619D" w:rsidRDefault="00B7359E" w:rsidP="00B7359E">
            <w:pPr>
              <w:spacing w:line="240" w:lineRule="atLeast"/>
              <w:ind w:left="180" w:right="-79" w:hanging="180"/>
              <w:rPr>
                <w:rFonts w:cs="Times New Roman"/>
                <w:b/>
                <w:bCs/>
                <w:sz w:val="20"/>
              </w:rPr>
            </w:pPr>
            <w:r w:rsidRPr="005C619D">
              <w:rPr>
                <w:rFonts w:cs="Times New Roman"/>
                <w:b/>
                <w:bCs/>
                <w:sz w:val="20"/>
              </w:rPr>
              <w:t xml:space="preserve">Total </w:t>
            </w:r>
          </w:p>
        </w:tc>
        <w:tc>
          <w:tcPr>
            <w:tcW w:w="1170" w:type="dxa"/>
            <w:tcBorders>
              <w:top w:val="single" w:sz="4" w:space="0" w:color="auto"/>
              <w:bottom w:val="double" w:sz="4" w:space="0" w:color="auto"/>
            </w:tcBorders>
          </w:tcPr>
          <w:p w14:paraId="71F2EEDA" w14:textId="4BF1FFBA" w:rsidR="00B7359E" w:rsidRPr="005C619D" w:rsidRDefault="008431B1" w:rsidP="00B7359E">
            <w:pPr>
              <w:pStyle w:val="acctfourfigures"/>
              <w:tabs>
                <w:tab w:val="clear" w:pos="765"/>
                <w:tab w:val="decimal" w:pos="1003"/>
              </w:tabs>
              <w:spacing w:line="240" w:lineRule="atLeast"/>
              <w:ind w:right="-79"/>
              <w:rPr>
                <w:rFonts w:cs="Times New Roman"/>
                <w:b/>
                <w:bCs/>
                <w:sz w:val="20"/>
                <w:lang w:bidi="th-TH"/>
              </w:rPr>
            </w:pPr>
            <w:r>
              <w:rPr>
                <w:rFonts w:cs="Times New Roman"/>
                <w:b/>
                <w:bCs/>
                <w:sz w:val="20"/>
                <w:lang w:bidi="th-TH"/>
              </w:rPr>
              <w:t>4,908</w:t>
            </w:r>
          </w:p>
        </w:tc>
        <w:tc>
          <w:tcPr>
            <w:tcW w:w="178" w:type="dxa"/>
          </w:tcPr>
          <w:p w14:paraId="0FC20FA5" w14:textId="77777777" w:rsidR="00B7359E" w:rsidRPr="005C619D" w:rsidRDefault="00B7359E" w:rsidP="00B7359E">
            <w:pPr>
              <w:pStyle w:val="acctfourfigures"/>
              <w:tabs>
                <w:tab w:val="clear" w:pos="765"/>
                <w:tab w:val="decimal" w:pos="678"/>
              </w:tabs>
              <w:spacing w:line="240" w:lineRule="atLeast"/>
              <w:ind w:right="-79"/>
              <w:rPr>
                <w:rFonts w:cs="Times New Roman"/>
                <w:b/>
                <w:bCs/>
                <w:sz w:val="20"/>
              </w:rPr>
            </w:pPr>
          </w:p>
        </w:tc>
        <w:tc>
          <w:tcPr>
            <w:tcW w:w="1262" w:type="dxa"/>
            <w:tcBorders>
              <w:top w:val="single" w:sz="4" w:space="0" w:color="auto"/>
              <w:bottom w:val="double" w:sz="4" w:space="0" w:color="auto"/>
            </w:tcBorders>
          </w:tcPr>
          <w:p w14:paraId="22DED687" w14:textId="77777777" w:rsidR="00B7359E" w:rsidRPr="005C619D" w:rsidRDefault="00B7359E" w:rsidP="00B7359E">
            <w:pPr>
              <w:pStyle w:val="acctfourfigures"/>
              <w:tabs>
                <w:tab w:val="clear" w:pos="765"/>
                <w:tab w:val="decimal" w:pos="1003"/>
              </w:tabs>
              <w:spacing w:line="240" w:lineRule="atLeast"/>
              <w:ind w:right="-79"/>
              <w:rPr>
                <w:rFonts w:cs="Times New Roman"/>
                <w:b/>
                <w:bCs/>
                <w:sz w:val="20"/>
                <w:lang w:bidi="th-TH"/>
              </w:rPr>
            </w:pPr>
            <w:r w:rsidRPr="005C619D">
              <w:rPr>
                <w:rFonts w:cs="Times New Roman"/>
                <w:b/>
                <w:bCs/>
                <w:sz w:val="20"/>
                <w:lang w:bidi="th-TH"/>
              </w:rPr>
              <w:t>5,150</w:t>
            </w:r>
          </w:p>
        </w:tc>
        <w:tc>
          <w:tcPr>
            <w:tcW w:w="178" w:type="dxa"/>
            <w:vAlign w:val="bottom"/>
          </w:tcPr>
          <w:p w14:paraId="59D8CB9D" w14:textId="77777777" w:rsidR="00B7359E" w:rsidRPr="005C619D" w:rsidRDefault="00B7359E" w:rsidP="00B7359E">
            <w:pPr>
              <w:pStyle w:val="acctfourfigures"/>
              <w:tabs>
                <w:tab w:val="clear" w:pos="765"/>
                <w:tab w:val="decimal" w:pos="678"/>
              </w:tabs>
              <w:spacing w:line="240" w:lineRule="atLeast"/>
              <w:ind w:right="-79"/>
              <w:rPr>
                <w:rFonts w:cs="Times New Roman"/>
                <w:b/>
                <w:bCs/>
                <w:sz w:val="20"/>
              </w:rPr>
            </w:pPr>
          </w:p>
        </w:tc>
        <w:tc>
          <w:tcPr>
            <w:tcW w:w="1082" w:type="dxa"/>
            <w:tcBorders>
              <w:top w:val="single" w:sz="4" w:space="0" w:color="auto"/>
              <w:bottom w:val="double" w:sz="4" w:space="0" w:color="auto"/>
            </w:tcBorders>
          </w:tcPr>
          <w:p w14:paraId="6D082651" w14:textId="1DF12673" w:rsidR="00B7359E" w:rsidRPr="005C619D" w:rsidRDefault="008431B1" w:rsidP="00B7359E">
            <w:pPr>
              <w:pStyle w:val="acctfourfigures"/>
              <w:tabs>
                <w:tab w:val="clear" w:pos="765"/>
                <w:tab w:val="decimal" w:pos="922"/>
              </w:tabs>
              <w:spacing w:line="240" w:lineRule="atLeast"/>
              <w:ind w:right="-79"/>
              <w:rPr>
                <w:rFonts w:cs="Times New Roman"/>
                <w:b/>
                <w:bCs/>
                <w:sz w:val="20"/>
              </w:rPr>
            </w:pPr>
            <w:r>
              <w:rPr>
                <w:rFonts w:cs="Times New Roman"/>
                <w:b/>
                <w:bCs/>
                <w:sz w:val="20"/>
              </w:rPr>
              <w:t>2,199</w:t>
            </w:r>
          </w:p>
        </w:tc>
        <w:tc>
          <w:tcPr>
            <w:tcW w:w="178" w:type="dxa"/>
          </w:tcPr>
          <w:p w14:paraId="6CB2DAEC" w14:textId="77777777" w:rsidR="00B7359E" w:rsidRPr="005C619D" w:rsidRDefault="00B7359E" w:rsidP="00B7359E">
            <w:pPr>
              <w:pStyle w:val="acctfourfigures"/>
              <w:tabs>
                <w:tab w:val="clear" w:pos="765"/>
                <w:tab w:val="decimal" w:pos="678"/>
              </w:tabs>
              <w:spacing w:line="240" w:lineRule="atLeast"/>
              <w:ind w:right="-79"/>
              <w:rPr>
                <w:rFonts w:cs="Times New Roman"/>
                <w:b/>
                <w:bCs/>
                <w:sz w:val="20"/>
              </w:rPr>
            </w:pPr>
          </w:p>
        </w:tc>
        <w:tc>
          <w:tcPr>
            <w:tcW w:w="1172" w:type="dxa"/>
            <w:tcBorders>
              <w:top w:val="single" w:sz="4" w:space="0" w:color="auto"/>
              <w:bottom w:val="double" w:sz="4" w:space="0" w:color="auto"/>
            </w:tcBorders>
          </w:tcPr>
          <w:p w14:paraId="24858659" w14:textId="77777777" w:rsidR="00B7359E" w:rsidRPr="005C619D" w:rsidRDefault="00B7359E" w:rsidP="00B7359E">
            <w:pPr>
              <w:pStyle w:val="acctfourfigures"/>
              <w:tabs>
                <w:tab w:val="clear" w:pos="765"/>
                <w:tab w:val="decimal" w:pos="922"/>
              </w:tabs>
              <w:spacing w:line="240" w:lineRule="atLeast"/>
              <w:ind w:right="-79"/>
              <w:rPr>
                <w:rFonts w:cs="Times New Roman"/>
                <w:b/>
                <w:bCs/>
                <w:sz w:val="20"/>
              </w:rPr>
            </w:pPr>
            <w:r w:rsidRPr="005C619D">
              <w:rPr>
                <w:rFonts w:cs="Times New Roman"/>
                <w:b/>
                <w:bCs/>
                <w:sz w:val="20"/>
              </w:rPr>
              <w:t>1,728</w:t>
            </w:r>
          </w:p>
        </w:tc>
      </w:tr>
    </w:tbl>
    <w:p w14:paraId="2A717392" w14:textId="77777777" w:rsidR="000A1C25" w:rsidRDefault="000A1C25">
      <w:pPr>
        <w:spacing w:line="240" w:lineRule="auto"/>
        <w:rPr>
          <w:rFonts w:eastAsia="Calibri" w:cs="Times New Roman"/>
          <w:b/>
          <w:bCs/>
          <w:i/>
          <w:iCs/>
          <w:sz w:val="20"/>
          <w:lang w:val="en-US" w:bidi="th-TH"/>
        </w:rPr>
      </w:pPr>
    </w:p>
    <w:p w14:paraId="102ADB3A" w14:textId="14D4E701" w:rsidR="00D81377" w:rsidRPr="005C619D" w:rsidRDefault="00A5110C" w:rsidP="00A5110C">
      <w:pPr>
        <w:spacing w:line="240" w:lineRule="atLeast"/>
        <w:ind w:left="1260" w:hanging="720"/>
        <w:jc w:val="thaiDistribute"/>
        <w:rPr>
          <w:rFonts w:eastAsia="Calibri" w:cs="Times New Roman"/>
          <w:b/>
          <w:bCs/>
          <w:sz w:val="20"/>
          <w:lang w:val="en-US" w:bidi="th-TH"/>
        </w:rPr>
      </w:pPr>
      <w:r w:rsidRPr="005C619D">
        <w:rPr>
          <w:rFonts w:eastAsia="Calibri" w:cs="Times New Roman"/>
          <w:b/>
          <w:bCs/>
          <w:i/>
          <w:iCs/>
          <w:sz w:val="20"/>
          <w:lang w:val="en-US" w:bidi="th-TH"/>
        </w:rPr>
        <w:t>28.2.2</w:t>
      </w:r>
      <w:r w:rsidRPr="005C619D">
        <w:rPr>
          <w:rFonts w:eastAsia="Calibri" w:cs="Times New Roman"/>
          <w:b/>
          <w:bCs/>
          <w:i/>
          <w:iCs/>
          <w:sz w:val="20"/>
          <w:lang w:val="en-US" w:bidi="th-TH"/>
        </w:rPr>
        <w:tab/>
      </w:r>
      <w:r w:rsidR="00D81377" w:rsidRPr="005C619D">
        <w:rPr>
          <w:rFonts w:eastAsia="Calibri" w:cs="Times New Roman"/>
          <w:b/>
          <w:bCs/>
          <w:sz w:val="20"/>
          <w:lang w:val="en-US" w:bidi="th-TH"/>
        </w:rPr>
        <w:t xml:space="preserve">Movement in </w:t>
      </w:r>
      <w:r w:rsidR="00804502" w:rsidRPr="005C619D">
        <w:rPr>
          <w:rFonts w:eastAsia="Calibri" w:cs="Times New Roman"/>
          <w:b/>
          <w:bCs/>
          <w:sz w:val="20"/>
          <w:lang w:val="en-US" w:bidi="th-TH"/>
        </w:rPr>
        <w:t>post-</w:t>
      </w:r>
      <w:r w:rsidR="008204E1" w:rsidRPr="005C619D">
        <w:rPr>
          <w:rFonts w:eastAsia="Calibri" w:cs="Times New Roman"/>
          <w:b/>
          <w:bCs/>
          <w:sz w:val="20"/>
          <w:lang w:val="en-US" w:bidi="th-TH"/>
        </w:rPr>
        <w:t>employ</w:t>
      </w:r>
      <w:r w:rsidR="00804502" w:rsidRPr="005C619D">
        <w:rPr>
          <w:rFonts w:eastAsia="Calibri" w:cs="Times New Roman"/>
          <w:b/>
          <w:bCs/>
          <w:sz w:val="20"/>
          <w:lang w:val="en-US" w:bidi="th-TH"/>
        </w:rPr>
        <w:t>ment benefit</w:t>
      </w:r>
      <w:r w:rsidR="00D81377" w:rsidRPr="005C619D">
        <w:rPr>
          <w:rFonts w:eastAsia="Calibri" w:cs="Times New Roman"/>
          <w:b/>
          <w:bCs/>
          <w:sz w:val="20"/>
          <w:lang w:val="en-US" w:bidi="th-TH"/>
        </w:rPr>
        <w:t xml:space="preserve"> </w:t>
      </w:r>
      <w:r w:rsidR="00C06243" w:rsidRPr="005C619D">
        <w:rPr>
          <w:rFonts w:eastAsia="Calibri" w:cs="Times New Roman"/>
          <w:b/>
          <w:bCs/>
          <w:sz w:val="20"/>
          <w:lang w:val="en-US" w:bidi="th-TH"/>
        </w:rPr>
        <w:t>obligations</w:t>
      </w:r>
    </w:p>
    <w:p w14:paraId="5729029B" w14:textId="77777777" w:rsidR="00C06243" w:rsidRPr="005C619D" w:rsidRDefault="00C06243" w:rsidP="005748C7">
      <w:pPr>
        <w:tabs>
          <w:tab w:val="left" w:pos="900"/>
        </w:tabs>
        <w:spacing w:line="240" w:lineRule="atLeast"/>
        <w:ind w:left="547"/>
        <w:jc w:val="thaiDistribute"/>
        <w:rPr>
          <w:rFonts w:eastAsia="Calibri" w:cs="Times New Roman"/>
          <w:sz w:val="20"/>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C619D" w14:paraId="0E92C5D0" w14:textId="77777777" w:rsidTr="00596446">
        <w:trPr>
          <w:cantSplit/>
          <w:tblHeader/>
        </w:trPr>
        <w:tc>
          <w:tcPr>
            <w:tcW w:w="4140" w:type="dxa"/>
            <w:shd w:val="clear" w:color="auto" w:fill="auto"/>
          </w:tcPr>
          <w:p w14:paraId="5B55D989" w14:textId="77777777" w:rsidR="00553251" w:rsidRPr="005C619D" w:rsidRDefault="00553251" w:rsidP="00BA754F">
            <w:pPr>
              <w:spacing w:line="240" w:lineRule="atLeast"/>
              <w:ind w:right="-79"/>
              <w:rPr>
                <w:rFonts w:cs="Times New Roman"/>
                <w:i/>
                <w:iCs/>
                <w:color w:val="0000FF"/>
                <w:sz w:val="20"/>
              </w:rPr>
            </w:pPr>
          </w:p>
        </w:tc>
        <w:tc>
          <w:tcPr>
            <w:tcW w:w="2610" w:type="dxa"/>
            <w:gridSpan w:val="3"/>
            <w:vAlign w:val="bottom"/>
          </w:tcPr>
          <w:p w14:paraId="078745D3" w14:textId="77777777" w:rsidR="00553251" w:rsidRPr="005C619D" w:rsidRDefault="00553251" w:rsidP="00BA754F">
            <w:pPr>
              <w:spacing w:line="240" w:lineRule="atLeast"/>
              <w:ind w:left="-79" w:right="-79"/>
              <w:jc w:val="center"/>
              <w:rPr>
                <w:rFonts w:cs="Times New Roman"/>
                <w:b/>
                <w:bCs/>
                <w:sz w:val="20"/>
              </w:rPr>
            </w:pPr>
            <w:r w:rsidRPr="005C619D">
              <w:rPr>
                <w:rFonts w:cs="Times New Roman"/>
                <w:b/>
                <w:bCs/>
                <w:sz w:val="20"/>
              </w:rPr>
              <w:t>Consolidated</w:t>
            </w:r>
          </w:p>
        </w:tc>
        <w:tc>
          <w:tcPr>
            <w:tcW w:w="178" w:type="dxa"/>
            <w:vAlign w:val="bottom"/>
          </w:tcPr>
          <w:p w14:paraId="6B8E5617" w14:textId="77777777" w:rsidR="00553251" w:rsidRPr="005C619D" w:rsidRDefault="00553251" w:rsidP="00BA754F">
            <w:pPr>
              <w:spacing w:line="240" w:lineRule="atLeast"/>
              <w:jc w:val="center"/>
              <w:rPr>
                <w:rFonts w:cs="Times New Roman"/>
                <w:b/>
                <w:bCs/>
                <w:sz w:val="20"/>
              </w:rPr>
            </w:pPr>
          </w:p>
        </w:tc>
        <w:tc>
          <w:tcPr>
            <w:tcW w:w="2432" w:type="dxa"/>
            <w:gridSpan w:val="3"/>
            <w:vAlign w:val="bottom"/>
          </w:tcPr>
          <w:p w14:paraId="4E89912A" w14:textId="77777777" w:rsidR="00553251" w:rsidRPr="005C619D" w:rsidRDefault="00553251" w:rsidP="00BA754F">
            <w:pPr>
              <w:spacing w:line="240" w:lineRule="atLeast"/>
              <w:jc w:val="center"/>
              <w:rPr>
                <w:rFonts w:cs="Times New Roman"/>
                <w:b/>
                <w:bCs/>
                <w:sz w:val="20"/>
              </w:rPr>
            </w:pPr>
            <w:r w:rsidRPr="005C619D">
              <w:rPr>
                <w:rFonts w:cs="Times New Roman"/>
                <w:b/>
                <w:bCs/>
                <w:sz w:val="20"/>
              </w:rPr>
              <w:t>Bank only</w:t>
            </w:r>
          </w:p>
        </w:tc>
      </w:tr>
      <w:tr w:rsidR="00B7359E" w:rsidRPr="005C619D" w14:paraId="6F33E1F7" w14:textId="77777777" w:rsidTr="00596446">
        <w:trPr>
          <w:cantSplit/>
          <w:tblHeader/>
        </w:trPr>
        <w:tc>
          <w:tcPr>
            <w:tcW w:w="4140" w:type="dxa"/>
          </w:tcPr>
          <w:p w14:paraId="2FBB6FF7" w14:textId="77777777" w:rsidR="00B7359E" w:rsidRPr="005C619D" w:rsidRDefault="00B7359E" w:rsidP="00BA754F">
            <w:pPr>
              <w:pStyle w:val="acctfourfigures"/>
              <w:spacing w:line="240" w:lineRule="atLeast"/>
              <w:ind w:right="-79"/>
              <w:rPr>
                <w:rFonts w:cs="Times New Roman"/>
                <w:sz w:val="20"/>
              </w:rPr>
            </w:pPr>
          </w:p>
        </w:tc>
        <w:tc>
          <w:tcPr>
            <w:tcW w:w="1170" w:type="dxa"/>
            <w:vAlign w:val="bottom"/>
          </w:tcPr>
          <w:p w14:paraId="44C3216F" w14:textId="77777777" w:rsidR="00B7359E" w:rsidRPr="005C619D" w:rsidRDefault="00B7359E" w:rsidP="00BA754F">
            <w:pPr>
              <w:spacing w:line="240" w:lineRule="atLeast"/>
              <w:ind w:left="-108" w:right="-108"/>
              <w:jc w:val="center"/>
              <w:rPr>
                <w:rFonts w:cs="Times New Roman"/>
                <w:sz w:val="20"/>
                <w:rtl/>
                <w:cs/>
              </w:rPr>
            </w:pPr>
            <w:r w:rsidRPr="005C619D">
              <w:rPr>
                <w:rFonts w:cs="Times New Roman"/>
                <w:sz w:val="20"/>
              </w:rPr>
              <w:t>30 June</w:t>
            </w:r>
          </w:p>
        </w:tc>
        <w:tc>
          <w:tcPr>
            <w:tcW w:w="178" w:type="dxa"/>
          </w:tcPr>
          <w:p w14:paraId="0CE67CD7" w14:textId="77777777" w:rsidR="00B7359E" w:rsidRPr="005C619D" w:rsidRDefault="00B7359E" w:rsidP="00BA754F">
            <w:pPr>
              <w:spacing w:line="240" w:lineRule="atLeast"/>
              <w:ind w:left="-108" w:right="-108"/>
              <w:rPr>
                <w:rFonts w:cs="Times New Roman"/>
                <w:sz w:val="20"/>
                <w:rtl/>
                <w:cs/>
              </w:rPr>
            </w:pPr>
          </w:p>
        </w:tc>
        <w:tc>
          <w:tcPr>
            <w:tcW w:w="1262" w:type="dxa"/>
          </w:tcPr>
          <w:p w14:paraId="014FEB99" w14:textId="77777777" w:rsidR="00B7359E" w:rsidRPr="005C619D" w:rsidRDefault="00B7359E" w:rsidP="00BA754F">
            <w:pPr>
              <w:spacing w:line="240" w:lineRule="atLeast"/>
              <w:ind w:left="-108" w:right="-108"/>
              <w:jc w:val="center"/>
              <w:rPr>
                <w:rFonts w:cs="Times New Roman"/>
                <w:sz w:val="20"/>
                <w:rtl/>
                <w:cs/>
              </w:rPr>
            </w:pPr>
            <w:r w:rsidRPr="005C619D">
              <w:rPr>
                <w:rFonts w:cs="Times New Roman"/>
                <w:sz w:val="20"/>
              </w:rPr>
              <w:t>31 December</w:t>
            </w:r>
          </w:p>
        </w:tc>
        <w:tc>
          <w:tcPr>
            <w:tcW w:w="178" w:type="dxa"/>
            <w:vAlign w:val="bottom"/>
          </w:tcPr>
          <w:p w14:paraId="720DF57D" w14:textId="77777777" w:rsidR="00B7359E" w:rsidRPr="005C619D" w:rsidRDefault="00B7359E" w:rsidP="00BA754F">
            <w:pPr>
              <w:spacing w:line="240" w:lineRule="atLeast"/>
              <w:ind w:left="-108" w:right="-108"/>
              <w:jc w:val="center"/>
              <w:rPr>
                <w:rFonts w:cs="Times New Roman"/>
                <w:sz w:val="20"/>
                <w:rtl/>
                <w:cs/>
              </w:rPr>
            </w:pPr>
          </w:p>
        </w:tc>
        <w:tc>
          <w:tcPr>
            <w:tcW w:w="1082" w:type="dxa"/>
            <w:vAlign w:val="bottom"/>
          </w:tcPr>
          <w:p w14:paraId="1C8FC35C" w14:textId="77777777" w:rsidR="00B7359E" w:rsidRPr="005C619D" w:rsidRDefault="00B7359E" w:rsidP="00BA754F">
            <w:pPr>
              <w:spacing w:line="240" w:lineRule="atLeast"/>
              <w:ind w:left="-108" w:right="-108"/>
              <w:jc w:val="center"/>
              <w:rPr>
                <w:rFonts w:cs="Times New Roman"/>
                <w:sz w:val="20"/>
                <w:rtl/>
                <w:cs/>
              </w:rPr>
            </w:pPr>
            <w:r w:rsidRPr="005C619D">
              <w:rPr>
                <w:rFonts w:cs="Times New Roman"/>
                <w:sz w:val="20"/>
              </w:rPr>
              <w:t>30 June</w:t>
            </w:r>
          </w:p>
        </w:tc>
        <w:tc>
          <w:tcPr>
            <w:tcW w:w="178" w:type="dxa"/>
          </w:tcPr>
          <w:p w14:paraId="524664AE" w14:textId="77777777" w:rsidR="00B7359E" w:rsidRPr="005C619D" w:rsidRDefault="00B7359E" w:rsidP="00BA754F">
            <w:pPr>
              <w:spacing w:line="240" w:lineRule="atLeast"/>
              <w:ind w:left="-108" w:right="-108"/>
              <w:rPr>
                <w:rFonts w:cs="Times New Roman"/>
                <w:sz w:val="20"/>
                <w:rtl/>
                <w:cs/>
              </w:rPr>
            </w:pPr>
          </w:p>
        </w:tc>
        <w:tc>
          <w:tcPr>
            <w:tcW w:w="1172" w:type="dxa"/>
          </w:tcPr>
          <w:p w14:paraId="71915341" w14:textId="77777777" w:rsidR="00B7359E" w:rsidRPr="005C619D" w:rsidRDefault="00B7359E" w:rsidP="00BA754F">
            <w:pPr>
              <w:spacing w:line="240" w:lineRule="atLeast"/>
              <w:ind w:left="-108" w:right="-108"/>
              <w:jc w:val="center"/>
              <w:rPr>
                <w:rFonts w:cs="Times New Roman"/>
                <w:sz w:val="20"/>
                <w:rtl/>
                <w:cs/>
              </w:rPr>
            </w:pPr>
            <w:r w:rsidRPr="005C619D">
              <w:rPr>
                <w:rFonts w:cs="Times New Roman"/>
                <w:sz w:val="20"/>
              </w:rPr>
              <w:t>31 December</w:t>
            </w:r>
          </w:p>
        </w:tc>
      </w:tr>
      <w:tr w:rsidR="00B7359E" w:rsidRPr="005C619D" w14:paraId="55D85F75" w14:textId="77777777" w:rsidTr="00596446">
        <w:trPr>
          <w:cantSplit/>
          <w:tblHeader/>
        </w:trPr>
        <w:tc>
          <w:tcPr>
            <w:tcW w:w="4140" w:type="dxa"/>
          </w:tcPr>
          <w:p w14:paraId="3470BC97" w14:textId="77777777" w:rsidR="00B7359E" w:rsidRPr="005C619D" w:rsidRDefault="00B7359E" w:rsidP="00BA754F">
            <w:pPr>
              <w:pStyle w:val="acctfourfigures"/>
              <w:spacing w:line="240" w:lineRule="atLeast"/>
              <w:ind w:right="-79"/>
              <w:rPr>
                <w:rFonts w:cs="Times New Roman"/>
                <w:sz w:val="20"/>
              </w:rPr>
            </w:pPr>
          </w:p>
        </w:tc>
        <w:tc>
          <w:tcPr>
            <w:tcW w:w="1170" w:type="dxa"/>
            <w:vAlign w:val="bottom"/>
          </w:tcPr>
          <w:p w14:paraId="63FFAA12" w14:textId="77777777" w:rsidR="00B7359E" w:rsidRPr="005C619D" w:rsidRDefault="00B7359E" w:rsidP="00BA754F">
            <w:pPr>
              <w:spacing w:line="240" w:lineRule="atLeast"/>
              <w:ind w:left="-108" w:right="-108"/>
              <w:jc w:val="center"/>
              <w:rPr>
                <w:rFonts w:cs="Times New Roman"/>
                <w:sz w:val="20"/>
              </w:rPr>
            </w:pPr>
            <w:r w:rsidRPr="005C619D">
              <w:rPr>
                <w:rFonts w:cs="Times New Roman"/>
                <w:sz w:val="20"/>
              </w:rPr>
              <w:t>2020</w:t>
            </w:r>
          </w:p>
        </w:tc>
        <w:tc>
          <w:tcPr>
            <w:tcW w:w="178" w:type="dxa"/>
          </w:tcPr>
          <w:p w14:paraId="622C5DBD" w14:textId="77777777" w:rsidR="00B7359E" w:rsidRPr="005C619D" w:rsidRDefault="00B7359E" w:rsidP="00BA754F">
            <w:pPr>
              <w:spacing w:line="240" w:lineRule="atLeast"/>
              <w:ind w:left="-108" w:right="-108"/>
              <w:rPr>
                <w:rFonts w:cs="Times New Roman"/>
                <w:sz w:val="20"/>
                <w:rtl/>
                <w:cs/>
              </w:rPr>
            </w:pPr>
          </w:p>
        </w:tc>
        <w:tc>
          <w:tcPr>
            <w:tcW w:w="1262" w:type="dxa"/>
          </w:tcPr>
          <w:p w14:paraId="5B14F666" w14:textId="77777777" w:rsidR="00B7359E" w:rsidRPr="005C619D" w:rsidRDefault="00B7359E" w:rsidP="00BA754F">
            <w:pPr>
              <w:spacing w:line="240" w:lineRule="atLeast"/>
              <w:ind w:left="-108" w:right="-108"/>
              <w:jc w:val="center"/>
              <w:rPr>
                <w:rFonts w:cs="Times New Roman"/>
                <w:sz w:val="20"/>
              </w:rPr>
            </w:pPr>
            <w:r w:rsidRPr="005C619D">
              <w:rPr>
                <w:rFonts w:cs="Times New Roman"/>
                <w:sz w:val="20"/>
              </w:rPr>
              <w:t>2019</w:t>
            </w:r>
          </w:p>
        </w:tc>
        <w:tc>
          <w:tcPr>
            <w:tcW w:w="178" w:type="dxa"/>
            <w:vAlign w:val="bottom"/>
          </w:tcPr>
          <w:p w14:paraId="4E3D7F9F" w14:textId="77777777" w:rsidR="00B7359E" w:rsidRPr="005C619D" w:rsidRDefault="00B7359E" w:rsidP="00BA754F">
            <w:pPr>
              <w:spacing w:line="240" w:lineRule="atLeast"/>
              <w:ind w:left="-108" w:right="-108"/>
              <w:jc w:val="center"/>
              <w:rPr>
                <w:rFonts w:cs="Times New Roman"/>
                <w:sz w:val="20"/>
                <w:rtl/>
                <w:cs/>
              </w:rPr>
            </w:pPr>
          </w:p>
        </w:tc>
        <w:tc>
          <w:tcPr>
            <w:tcW w:w="1082" w:type="dxa"/>
            <w:vAlign w:val="bottom"/>
          </w:tcPr>
          <w:p w14:paraId="2855C510" w14:textId="77777777" w:rsidR="00B7359E" w:rsidRPr="005C619D" w:rsidRDefault="00B7359E" w:rsidP="00BA754F">
            <w:pPr>
              <w:spacing w:line="240" w:lineRule="atLeast"/>
              <w:ind w:left="-108" w:right="-108"/>
              <w:jc w:val="center"/>
              <w:rPr>
                <w:rFonts w:cs="Times New Roman"/>
                <w:sz w:val="20"/>
              </w:rPr>
            </w:pPr>
            <w:r w:rsidRPr="005C619D">
              <w:rPr>
                <w:rFonts w:cs="Times New Roman"/>
                <w:sz w:val="20"/>
              </w:rPr>
              <w:t>2020</w:t>
            </w:r>
          </w:p>
        </w:tc>
        <w:tc>
          <w:tcPr>
            <w:tcW w:w="178" w:type="dxa"/>
          </w:tcPr>
          <w:p w14:paraId="7D75C988" w14:textId="77777777" w:rsidR="00B7359E" w:rsidRPr="005C619D" w:rsidRDefault="00B7359E" w:rsidP="00BA754F">
            <w:pPr>
              <w:spacing w:line="240" w:lineRule="atLeast"/>
              <w:ind w:left="-108" w:right="-108"/>
              <w:rPr>
                <w:rFonts w:cs="Times New Roman"/>
                <w:sz w:val="20"/>
                <w:rtl/>
                <w:cs/>
              </w:rPr>
            </w:pPr>
          </w:p>
        </w:tc>
        <w:tc>
          <w:tcPr>
            <w:tcW w:w="1172" w:type="dxa"/>
          </w:tcPr>
          <w:p w14:paraId="2AC154A1" w14:textId="77777777" w:rsidR="00B7359E" w:rsidRPr="005C619D" w:rsidRDefault="00B7359E" w:rsidP="00BA754F">
            <w:pPr>
              <w:spacing w:line="240" w:lineRule="atLeast"/>
              <w:ind w:left="-108" w:right="-108"/>
              <w:jc w:val="center"/>
              <w:rPr>
                <w:rFonts w:cs="Times New Roman"/>
                <w:sz w:val="20"/>
              </w:rPr>
            </w:pPr>
            <w:r w:rsidRPr="005C619D">
              <w:rPr>
                <w:rFonts w:cs="Times New Roman"/>
                <w:sz w:val="20"/>
              </w:rPr>
              <w:t>2019</w:t>
            </w:r>
          </w:p>
        </w:tc>
      </w:tr>
      <w:tr w:rsidR="00553251" w:rsidRPr="005C619D" w14:paraId="66843FB3" w14:textId="77777777" w:rsidTr="00596446">
        <w:trPr>
          <w:cantSplit/>
          <w:trHeight w:val="101"/>
          <w:tblHeader/>
        </w:trPr>
        <w:tc>
          <w:tcPr>
            <w:tcW w:w="4140" w:type="dxa"/>
          </w:tcPr>
          <w:p w14:paraId="68D2E378" w14:textId="77777777" w:rsidR="00553251" w:rsidRPr="005C619D" w:rsidRDefault="00553251" w:rsidP="00BA754F">
            <w:pPr>
              <w:pStyle w:val="acctfourfigures"/>
              <w:spacing w:line="240" w:lineRule="atLeast"/>
              <w:ind w:right="-79"/>
              <w:rPr>
                <w:rFonts w:cs="Times New Roman"/>
                <w:sz w:val="20"/>
              </w:rPr>
            </w:pPr>
          </w:p>
        </w:tc>
        <w:tc>
          <w:tcPr>
            <w:tcW w:w="5220" w:type="dxa"/>
            <w:gridSpan w:val="7"/>
            <w:vAlign w:val="bottom"/>
          </w:tcPr>
          <w:p w14:paraId="7D6D55DF" w14:textId="77777777" w:rsidR="00553251" w:rsidRPr="005C619D" w:rsidRDefault="00553251" w:rsidP="00BA754F">
            <w:pPr>
              <w:pStyle w:val="acctmergecolhdg"/>
              <w:spacing w:line="240" w:lineRule="atLeast"/>
              <w:ind w:right="-79"/>
              <w:rPr>
                <w:rFonts w:cs="Times New Roman"/>
                <w:b w:val="0"/>
                <w:bCs/>
                <w:sz w:val="20"/>
              </w:rPr>
            </w:pPr>
            <w:r w:rsidRPr="005C619D">
              <w:rPr>
                <w:rFonts w:cs="Times New Roman"/>
                <w:b w:val="0"/>
                <w:bCs/>
                <w:i/>
                <w:iCs/>
                <w:sz w:val="20"/>
              </w:rPr>
              <w:t>(in million Baht)</w:t>
            </w:r>
          </w:p>
        </w:tc>
      </w:tr>
      <w:tr w:rsidR="00B7359E" w:rsidRPr="005C619D" w14:paraId="4DF71C57" w14:textId="77777777" w:rsidTr="00596446">
        <w:trPr>
          <w:cantSplit/>
          <w:trHeight w:val="80"/>
        </w:trPr>
        <w:tc>
          <w:tcPr>
            <w:tcW w:w="4140" w:type="dxa"/>
          </w:tcPr>
          <w:p w14:paraId="7A8CA13F" w14:textId="77777777" w:rsidR="00B7359E" w:rsidRPr="005C619D" w:rsidRDefault="0090411C" w:rsidP="00BA754F">
            <w:pPr>
              <w:spacing w:line="240" w:lineRule="atLeast"/>
              <w:ind w:right="-79"/>
              <w:rPr>
                <w:rFonts w:cs="Times New Roman"/>
                <w:sz w:val="20"/>
                <w:lang w:bidi="th-TH"/>
              </w:rPr>
            </w:pPr>
            <w:r w:rsidRPr="005C619D">
              <w:rPr>
                <w:rFonts w:cs="Times New Roman"/>
                <w:sz w:val="20"/>
                <w:lang w:bidi="th-TH"/>
              </w:rPr>
              <w:t>Beginning balance</w:t>
            </w:r>
          </w:p>
        </w:tc>
        <w:tc>
          <w:tcPr>
            <w:tcW w:w="1170" w:type="dxa"/>
          </w:tcPr>
          <w:p w14:paraId="0012EB52" w14:textId="658AF1FA" w:rsidR="00B7359E" w:rsidRPr="005C619D" w:rsidRDefault="008431B1" w:rsidP="00BA754F">
            <w:pPr>
              <w:pStyle w:val="acctfourfigures"/>
              <w:tabs>
                <w:tab w:val="clear" w:pos="765"/>
                <w:tab w:val="decimal" w:pos="1003"/>
              </w:tabs>
              <w:spacing w:line="240" w:lineRule="atLeast"/>
              <w:ind w:right="-72"/>
              <w:rPr>
                <w:rFonts w:cs="Times New Roman"/>
                <w:sz w:val="20"/>
                <w:lang w:val="en-US" w:bidi="th-TH"/>
              </w:rPr>
            </w:pPr>
            <w:r>
              <w:rPr>
                <w:rFonts w:cs="Times New Roman"/>
                <w:sz w:val="20"/>
                <w:lang w:val="en-US" w:bidi="th-TH"/>
              </w:rPr>
              <w:t>5,142</w:t>
            </w:r>
          </w:p>
        </w:tc>
        <w:tc>
          <w:tcPr>
            <w:tcW w:w="178" w:type="dxa"/>
          </w:tcPr>
          <w:p w14:paraId="70DA5EF6" w14:textId="77777777" w:rsidR="00B7359E" w:rsidRPr="005C619D" w:rsidRDefault="00B7359E" w:rsidP="00BA754F">
            <w:pPr>
              <w:pStyle w:val="acctfourfigures"/>
              <w:tabs>
                <w:tab w:val="clear" w:pos="765"/>
                <w:tab w:val="decimal" w:pos="911"/>
              </w:tabs>
              <w:spacing w:line="240" w:lineRule="atLeast"/>
              <w:ind w:right="-72"/>
              <w:jc w:val="center"/>
              <w:rPr>
                <w:rFonts w:cs="Times New Roman"/>
                <w:sz w:val="20"/>
              </w:rPr>
            </w:pPr>
          </w:p>
        </w:tc>
        <w:tc>
          <w:tcPr>
            <w:tcW w:w="1262" w:type="dxa"/>
          </w:tcPr>
          <w:p w14:paraId="0479E9B9" w14:textId="77777777" w:rsidR="00B7359E" w:rsidRPr="005C619D" w:rsidRDefault="00B7359E" w:rsidP="00BA754F">
            <w:pPr>
              <w:pStyle w:val="acctfourfigures"/>
              <w:tabs>
                <w:tab w:val="clear" w:pos="765"/>
                <w:tab w:val="decimal" w:pos="1003"/>
              </w:tabs>
              <w:spacing w:line="240" w:lineRule="atLeast"/>
              <w:ind w:right="-72"/>
              <w:rPr>
                <w:rFonts w:cs="Times New Roman"/>
                <w:sz w:val="20"/>
                <w:lang w:val="en-US" w:bidi="th-TH"/>
              </w:rPr>
            </w:pPr>
            <w:r w:rsidRPr="005C619D">
              <w:rPr>
                <w:rFonts w:cs="Times New Roman"/>
                <w:sz w:val="20"/>
                <w:lang w:val="en-US" w:bidi="th-TH"/>
              </w:rPr>
              <w:t>1,212</w:t>
            </w:r>
          </w:p>
        </w:tc>
        <w:tc>
          <w:tcPr>
            <w:tcW w:w="178" w:type="dxa"/>
            <w:vAlign w:val="bottom"/>
          </w:tcPr>
          <w:p w14:paraId="5408241D"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575E586E" w14:textId="2A7F2BC3" w:rsidR="00B7359E" w:rsidRPr="005C619D"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1,720</w:t>
            </w:r>
          </w:p>
        </w:tc>
        <w:tc>
          <w:tcPr>
            <w:tcW w:w="178" w:type="dxa"/>
            <w:vAlign w:val="bottom"/>
          </w:tcPr>
          <w:p w14:paraId="59736361"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3AB85DE6"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r w:rsidRPr="005C619D">
              <w:rPr>
                <w:rFonts w:cs="Times New Roman"/>
                <w:sz w:val="20"/>
              </w:rPr>
              <w:t>1,211</w:t>
            </w:r>
          </w:p>
        </w:tc>
      </w:tr>
      <w:tr w:rsidR="00B7359E" w:rsidRPr="005C619D" w14:paraId="75225E64" w14:textId="77777777" w:rsidTr="00596446">
        <w:trPr>
          <w:cantSplit/>
        </w:trPr>
        <w:tc>
          <w:tcPr>
            <w:tcW w:w="4140" w:type="dxa"/>
          </w:tcPr>
          <w:p w14:paraId="1C072301" w14:textId="77777777" w:rsidR="00B7359E" w:rsidRPr="005C619D" w:rsidRDefault="00B7359E" w:rsidP="00BA754F">
            <w:pPr>
              <w:spacing w:line="240" w:lineRule="atLeast"/>
              <w:ind w:left="11" w:right="-79"/>
              <w:rPr>
                <w:rFonts w:cs="Times New Roman"/>
                <w:sz w:val="20"/>
              </w:rPr>
            </w:pPr>
            <w:r w:rsidRPr="005C619D">
              <w:rPr>
                <w:rFonts w:cs="Times New Roman"/>
                <w:sz w:val="20"/>
              </w:rPr>
              <w:t>Acquisition through business combination</w:t>
            </w:r>
          </w:p>
        </w:tc>
        <w:tc>
          <w:tcPr>
            <w:tcW w:w="1170" w:type="dxa"/>
          </w:tcPr>
          <w:p w14:paraId="58D69855" w14:textId="1E71F1E4" w:rsidR="00B7359E" w:rsidRPr="005C619D" w:rsidRDefault="008431B1" w:rsidP="00BA754F">
            <w:pPr>
              <w:pStyle w:val="acctfourfigures"/>
              <w:tabs>
                <w:tab w:val="clear" w:pos="765"/>
                <w:tab w:val="decimal" w:pos="1003"/>
              </w:tabs>
              <w:spacing w:line="240" w:lineRule="atLeast"/>
              <w:ind w:right="-72"/>
              <w:rPr>
                <w:rFonts w:cs="Times New Roman"/>
                <w:sz w:val="20"/>
                <w:lang w:val="en-US" w:bidi="th-TH"/>
              </w:rPr>
            </w:pPr>
            <w:r>
              <w:rPr>
                <w:rFonts w:cs="Times New Roman"/>
                <w:sz w:val="20"/>
                <w:lang w:val="en-US" w:bidi="th-TH"/>
              </w:rPr>
              <w:t>-</w:t>
            </w:r>
          </w:p>
        </w:tc>
        <w:tc>
          <w:tcPr>
            <w:tcW w:w="178" w:type="dxa"/>
          </w:tcPr>
          <w:p w14:paraId="3B9ECCD8"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56255DBF" w14:textId="77777777" w:rsidR="00B7359E" w:rsidRPr="005C619D" w:rsidRDefault="00B7359E" w:rsidP="00BA754F">
            <w:pPr>
              <w:pStyle w:val="acctfourfigures"/>
              <w:tabs>
                <w:tab w:val="clear" w:pos="765"/>
                <w:tab w:val="decimal" w:pos="1003"/>
              </w:tabs>
              <w:spacing w:line="240" w:lineRule="atLeast"/>
              <w:ind w:right="-72"/>
              <w:rPr>
                <w:rFonts w:cs="Times New Roman"/>
                <w:sz w:val="20"/>
                <w:lang w:val="en-US" w:bidi="th-TH"/>
              </w:rPr>
            </w:pPr>
            <w:r w:rsidRPr="005C619D">
              <w:rPr>
                <w:rFonts w:cs="Times New Roman"/>
                <w:sz w:val="20"/>
                <w:lang w:val="en-US" w:bidi="th-TH"/>
              </w:rPr>
              <w:t>3,347</w:t>
            </w:r>
          </w:p>
        </w:tc>
        <w:tc>
          <w:tcPr>
            <w:tcW w:w="178" w:type="dxa"/>
            <w:vAlign w:val="bottom"/>
          </w:tcPr>
          <w:p w14:paraId="728A5C13"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40FB3020" w14:textId="6BBE9D85" w:rsidR="00B7359E" w:rsidRPr="005C619D"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w:t>
            </w:r>
          </w:p>
        </w:tc>
        <w:tc>
          <w:tcPr>
            <w:tcW w:w="178" w:type="dxa"/>
            <w:vAlign w:val="bottom"/>
          </w:tcPr>
          <w:p w14:paraId="7F7212C3"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5646CC8F"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r w:rsidRPr="005C619D">
              <w:rPr>
                <w:rFonts w:cs="Times New Roman"/>
                <w:sz w:val="20"/>
              </w:rPr>
              <w:t>-</w:t>
            </w:r>
          </w:p>
        </w:tc>
      </w:tr>
      <w:tr w:rsidR="008431B1" w:rsidRPr="005C619D" w14:paraId="24A12488" w14:textId="77777777" w:rsidTr="00596446">
        <w:trPr>
          <w:cantSplit/>
        </w:trPr>
        <w:tc>
          <w:tcPr>
            <w:tcW w:w="4140" w:type="dxa"/>
          </w:tcPr>
          <w:p w14:paraId="43CE37AD" w14:textId="078BE8FF" w:rsidR="008431B1" w:rsidRPr="000E0096" w:rsidRDefault="008431B1" w:rsidP="006E1B29">
            <w:pPr>
              <w:spacing w:line="240" w:lineRule="atLeast"/>
              <w:ind w:left="11" w:right="-79"/>
              <w:rPr>
                <w:rFonts w:cstheme="minorBidi"/>
                <w:sz w:val="20"/>
                <w:szCs w:val="25"/>
                <w:cs/>
                <w:lang w:bidi="th-TH"/>
              </w:rPr>
            </w:pPr>
            <w:r w:rsidRPr="000E0096">
              <w:rPr>
                <w:rFonts w:cstheme="minorBidi"/>
                <w:sz w:val="20"/>
                <w:szCs w:val="25"/>
                <w:lang w:bidi="th-TH"/>
              </w:rPr>
              <w:t xml:space="preserve">Employee benefits </w:t>
            </w:r>
            <w:r w:rsidR="006E1B29" w:rsidRPr="000E0096">
              <w:rPr>
                <w:rFonts w:cstheme="minorBidi"/>
                <w:sz w:val="20"/>
                <w:szCs w:val="25"/>
                <w:lang w:bidi="th-TH"/>
              </w:rPr>
              <w:t xml:space="preserve">obligations transferred </w:t>
            </w:r>
            <w:r w:rsidR="006E1B29" w:rsidRPr="000E0096">
              <w:rPr>
                <w:rFonts w:cstheme="minorBidi"/>
                <w:sz w:val="20"/>
                <w:szCs w:val="25"/>
                <w:lang w:bidi="th-TH"/>
              </w:rPr>
              <w:br/>
              <w:t xml:space="preserve">  </w:t>
            </w:r>
            <w:r w:rsidR="000E0096" w:rsidRPr="000E0096">
              <w:rPr>
                <w:rFonts w:cstheme="minorBidi"/>
                <w:sz w:val="20"/>
                <w:szCs w:val="25"/>
                <w:lang w:bidi="th-TH"/>
              </w:rPr>
              <w:t>in/ (out)</w:t>
            </w:r>
          </w:p>
        </w:tc>
        <w:tc>
          <w:tcPr>
            <w:tcW w:w="1170" w:type="dxa"/>
          </w:tcPr>
          <w:p w14:paraId="4B35C389" w14:textId="77777777" w:rsidR="008431B1" w:rsidRPr="000E0096" w:rsidRDefault="008431B1" w:rsidP="00BA754F">
            <w:pPr>
              <w:pStyle w:val="acctfourfigures"/>
              <w:tabs>
                <w:tab w:val="clear" w:pos="765"/>
                <w:tab w:val="decimal" w:pos="1003"/>
              </w:tabs>
              <w:spacing w:line="240" w:lineRule="atLeast"/>
              <w:ind w:right="-72"/>
              <w:rPr>
                <w:rFonts w:cs="Times New Roman"/>
                <w:sz w:val="20"/>
                <w:lang w:val="en-US" w:bidi="th-TH"/>
              </w:rPr>
            </w:pPr>
          </w:p>
          <w:p w14:paraId="593AB459" w14:textId="4DBD8753" w:rsidR="008431B1" w:rsidRPr="000E0096" w:rsidRDefault="008431B1"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(11)</w:t>
            </w:r>
          </w:p>
        </w:tc>
        <w:tc>
          <w:tcPr>
            <w:tcW w:w="178" w:type="dxa"/>
          </w:tcPr>
          <w:p w14:paraId="3C25A5A1" w14:textId="77777777" w:rsidR="008431B1" w:rsidRPr="000E0096" w:rsidRDefault="008431B1" w:rsidP="00BA754F">
            <w:pPr>
              <w:pStyle w:val="acctfourfigures"/>
              <w:tabs>
                <w:tab w:val="clear" w:pos="765"/>
                <w:tab w:val="decimal" w:pos="911"/>
              </w:tabs>
              <w:spacing w:line="240" w:lineRule="atLeast"/>
              <w:ind w:right="-72"/>
              <w:rPr>
                <w:rFonts w:cs="Times New Roman"/>
                <w:sz w:val="20"/>
              </w:rPr>
            </w:pPr>
          </w:p>
        </w:tc>
        <w:tc>
          <w:tcPr>
            <w:tcW w:w="1262" w:type="dxa"/>
          </w:tcPr>
          <w:p w14:paraId="21534730" w14:textId="77777777" w:rsidR="008431B1" w:rsidRDefault="008431B1" w:rsidP="00BA754F">
            <w:pPr>
              <w:pStyle w:val="acctfourfigures"/>
              <w:tabs>
                <w:tab w:val="clear" w:pos="765"/>
                <w:tab w:val="decimal" w:pos="1003"/>
              </w:tabs>
              <w:spacing w:line="240" w:lineRule="atLeast"/>
              <w:ind w:right="-72"/>
              <w:rPr>
                <w:rFonts w:cstheme="minorBidi"/>
                <w:sz w:val="20"/>
                <w:lang w:val="en-US" w:bidi="th-TH"/>
              </w:rPr>
            </w:pPr>
          </w:p>
          <w:p w14:paraId="0B4FEF87" w14:textId="3096B966" w:rsidR="008431B1" w:rsidRPr="005C619D" w:rsidRDefault="008431B1" w:rsidP="00BA754F">
            <w:pPr>
              <w:pStyle w:val="acctfourfigures"/>
              <w:tabs>
                <w:tab w:val="clear" w:pos="765"/>
                <w:tab w:val="decimal" w:pos="1003"/>
              </w:tabs>
              <w:spacing w:line="240" w:lineRule="atLeast"/>
              <w:ind w:right="-72"/>
              <w:rPr>
                <w:rFonts w:cs="Times New Roman"/>
                <w:sz w:val="20"/>
                <w:lang w:val="en-US" w:bidi="th-TH"/>
              </w:rPr>
            </w:pPr>
            <w:r>
              <w:rPr>
                <w:rFonts w:cs="Times New Roman"/>
                <w:sz w:val="20"/>
                <w:lang w:val="en-US" w:bidi="th-TH"/>
              </w:rPr>
              <w:t>-</w:t>
            </w:r>
          </w:p>
        </w:tc>
        <w:tc>
          <w:tcPr>
            <w:tcW w:w="178" w:type="dxa"/>
            <w:vAlign w:val="bottom"/>
          </w:tcPr>
          <w:p w14:paraId="14A4BFF3" w14:textId="77777777" w:rsidR="008431B1" w:rsidRPr="005C619D" w:rsidRDefault="008431B1" w:rsidP="00BA754F">
            <w:pPr>
              <w:pStyle w:val="acctfourfigures"/>
              <w:tabs>
                <w:tab w:val="clear" w:pos="765"/>
                <w:tab w:val="decimal" w:pos="911"/>
              </w:tabs>
              <w:spacing w:line="240" w:lineRule="atLeast"/>
              <w:ind w:right="-72"/>
              <w:rPr>
                <w:rFonts w:cs="Times New Roman"/>
                <w:sz w:val="20"/>
              </w:rPr>
            </w:pPr>
          </w:p>
        </w:tc>
        <w:tc>
          <w:tcPr>
            <w:tcW w:w="1082" w:type="dxa"/>
          </w:tcPr>
          <w:p w14:paraId="2A63CCDE" w14:textId="77777777" w:rsidR="008431B1" w:rsidRDefault="008431B1" w:rsidP="00BA754F">
            <w:pPr>
              <w:pStyle w:val="acctfourfigures"/>
              <w:tabs>
                <w:tab w:val="clear" w:pos="765"/>
                <w:tab w:val="decimal" w:pos="911"/>
              </w:tabs>
              <w:spacing w:line="240" w:lineRule="atLeast"/>
              <w:ind w:right="-72"/>
              <w:rPr>
                <w:rFonts w:cs="Times New Roman"/>
                <w:sz w:val="20"/>
              </w:rPr>
            </w:pPr>
          </w:p>
          <w:p w14:paraId="0F647FB5" w14:textId="7A5BAF5F" w:rsidR="008431B1"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513</w:t>
            </w:r>
          </w:p>
        </w:tc>
        <w:tc>
          <w:tcPr>
            <w:tcW w:w="178" w:type="dxa"/>
            <w:vAlign w:val="bottom"/>
          </w:tcPr>
          <w:p w14:paraId="1D83FF99" w14:textId="77777777" w:rsidR="008431B1" w:rsidRPr="005C619D" w:rsidRDefault="008431B1" w:rsidP="00BA754F">
            <w:pPr>
              <w:pStyle w:val="acctfourfigures"/>
              <w:tabs>
                <w:tab w:val="clear" w:pos="765"/>
                <w:tab w:val="decimal" w:pos="911"/>
              </w:tabs>
              <w:spacing w:line="240" w:lineRule="atLeast"/>
              <w:ind w:right="-72"/>
              <w:rPr>
                <w:rFonts w:cs="Times New Roman"/>
                <w:sz w:val="20"/>
              </w:rPr>
            </w:pPr>
          </w:p>
        </w:tc>
        <w:tc>
          <w:tcPr>
            <w:tcW w:w="1172" w:type="dxa"/>
          </w:tcPr>
          <w:p w14:paraId="7EC0985E" w14:textId="77777777" w:rsidR="008431B1" w:rsidRDefault="008431B1" w:rsidP="00BA754F">
            <w:pPr>
              <w:pStyle w:val="acctfourfigures"/>
              <w:tabs>
                <w:tab w:val="clear" w:pos="765"/>
                <w:tab w:val="decimal" w:pos="911"/>
              </w:tabs>
              <w:spacing w:line="240" w:lineRule="atLeast"/>
              <w:ind w:right="-72"/>
              <w:rPr>
                <w:rFonts w:cs="Times New Roman"/>
                <w:sz w:val="20"/>
              </w:rPr>
            </w:pPr>
          </w:p>
          <w:p w14:paraId="6BF156F0" w14:textId="0AC14C37" w:rsidR="008431B1" w:rsidRPr="008431B1" w:rsidRDefault="008431B1" w:rsidP="00BA754F">
            <w:pPr>
              <w:pStyle w:val="acctfourfigures"/>
              <w:tabs>
                <w:tab w:val="clear" w:pos="765"/>
                <w:tab w:val="decimal" w:pos="911"/>
              </w:tabs>
              <w:spacing w:line="240" w:lineRule="atLeast"/>
              <w:ind w:right="-72"/>
              <w:rPr>
                <w:sz w:val="20"/>
                <w:szCs w:val="25"/>
                <w:lang w:val="en-US" w:bidi="th-TH"/>
              </w:rPr>
            </w:pPr>
            <w:r>
              <w:rPr>
                <w:sz w:val="20"/>
                <w:szCs w:val="25"/>
                <w:lang w:val="en-US" w:bidi="th-TH"/>
              </w:rPr>
              <w:t>-</w:t>
            </w:r>
          </w:p>
        </w:tc>
      </w:tr>
      <w:tr w:rsidR="00131456" w:rsidRPr="005C619D" w14:paraId="5F8AD242" w14:textId="77777777" w:rsidTr="00596446">
        <w:trPr>
          <w:cantSplit/>
        </w:trPr>
        <w:tc>
          <w:tcPr>
            <w:tcW w:w="4140" w:type="dxa"/>
          </w:tcPr>
          <w:p w14:paraId="194FEE4F" w14:textId="77777777" w:rsidR="00131456" w:rsidRPr="000E0096" w:rsidRDefault="00131456" w:rsidP="00BA754F">
            <w:pPr>
              <w:spacing w:line="240" w:lineRule="atLeast"/>
              <w:ind w:left="17" w:right="-79"/>
              <w:rPr>
                <w:rFonts w:cs="Times New Roman"/>
                <w:b/>
                <w:bCs/>
                <w:sz w:val="20"/>
              </w:rPr>
            </w:pPr>
          </w:p>
        </w:tc>
        <w:tc>
          <w:tcPr>
            <w:tcW w:w="1170" w:type="dxa"/>
          </w:tcPr>
          <w:p w14:paraId="2A761A54" w14:textId="77777777" w:rsidR="00131456" w:rsidRPr="000E0096" w:rsidRDefault="00131456" w:rsidP="00BA754F">
            <w:pPr>
              <w:pStyle w:val="acctfourfigures"/>
              <w:tabs>
                <w:tab w:val="clear" w:pos="765"/>
                <w:tab w:val="decimal" w:pos="1003"/>
              </w:tabs>
              <w:spacing w:line="240" w:lineRule="atLeast"/>
              <w:ind w:right="-72"/>
              <w:rPr>
                <w:rFonts w:cs="Times New Roman"/>
                <w:sz w:val="20"/>
                <w:lang w:val="en-US" w:bidi="th-TH"/>
              </w:rPr>
            </w:pPr>
          </w:p>
        </w:tc>
        <w:tc>
          <w:tcPr>
            <w:tcW w:w="178" w:type="dxa"/>
          </w:tcPr>
          <w:p w14:paraId="0FDCC2E3" w14:textId="77777777" w:rsidR="00131456" w:rsidRPr="000E0096" w:rsidRDefault="00131456" w:rsidP="00BA754F">
            <w:pPr>
              <w:pStyle w:val="acctfourfigures"/>
              <w:tabs>
                <w:tab w:val="clear" w:pos="765"/>
                <w:tab w:val="decimal" w:pos="911"/>
              </w:tabs>
              <w:spacing w:line="240" w:lineRule="atLeast"/>
              <w:ind w:right="-72"/>
              <w:rPr>
                <w:rFonts w:cstheme="minorBidi"/>
                <w:sz w:val="20"/>
                <w:szCs w:val="25"/>
                <w:cs/>
                <w:lang w:bidi="th-TH"/>
              </w:rPr>
            </w:pPr>
          </w:p>
        </w:tc>
        <w:tc>
          <w:tcPr>
            <w:tcW w:w="1262" w:type="dxa"/>
          </w:tcPr>
          <w:p w14:paraId="232D450D" w14:textId="77777777" w:rsidR="00131456" w:rsidRPr="005C619D" w:rsidRDefault="00131456"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1ABEBB3F"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082" w:type="dxa"/>
          </w:tcPr>
          <w:p w14:paraId="22222A38"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13BA6104"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172" w:type="dxa"/>
          </w:tcPr>
          <w:p w14:paraId="7028928B"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r>
      <w:tr w:rsidR="00131456" w:rsidRPr="005C619D" w14:paraId="213057B3" w14:textId="77777777" w:rsidTr="00596446">
        <w:trPr>
          <w:cantSplit/>
        </w:trPr>
        <w:tc>
          <w:tcPr>
            <w:tcW w:w="4140" w:type="dxa"/>
          </w:tcPr>
          <w:p w14:paraId="6BB1203D" w14:textId="77777777" w:rsidR="00131456" w:rsidRPr="005C619D" w:rsidRDefault="00131456" w:rsidP="00BA754F">
            <w:pPr>
              <w:spacing w:line="240" w:lineRule="atLeast"/>
              <w:ind w:left="17" w:right="-79"/>
              <w:rPr>
                <w:rFonts w:cs="Times New Roman"/>
                <w:b/>
                <w:bCs/>
                <w:sz w:val="20"/>
              </w:rPr>
            </w:pPr>
          </w:p>
        </w:tc>
        <w:tc>
          <w:tcPr>
            <w:tcW w:w="1170" w:type="dxa"/>
          </w:tcPr>
          <w:p w14:paraId="052EC471" w14:textId="77777777" w:rsidR="00131456" w:rsidRPr="008431B1" w:rsidRDefault="00131456" w:rsidP="00BA754F">
            <w:pPr>
              <w:pStyle w:val="acctfourfigures"/>
              <w:tabs>
                <w:tab w:val="clear" w:pos="765"/>
                <w:tab w:val="decimal" w:pos="1003"/>
              </w:tabs>
              <w:spacing w:line="240" w:lineRule="atLeast"/>
              <w:ind w:right="-72"/>
              <w:rPr>
                <w:rFonts w:cs="Times New Roman"/>
                <w:sz w:val="20"/>
                <w:highlight w:val="yellow"/>
                <w:lang w:val="en-US" w:bidi="th-TH"/>
              </w:rPr>
            </w:pPr>
          </w:p>
        </w:tc>
        <w:tc>
          <w:tcPr>
            <w:tcW w:w="178" w:type="dxa"/>
          </w:tcPr>
          <w:p w14:paraId="6E32D553"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262" w:type="dxa"/>
          </w:tcPr>
          <w:p w14:paraId="2F2ECCC9" w14:textId="77777777" w:rsidR="00131456" w:rsidRPr="005C619D" w:rsidRDefault="00131456"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317309C5"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082" w:type="dxa"/>
          </w:tcPr>
          <w:p w14:paraId="254AA0BC"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3B0521CA"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172" w:type="dxa"/>
          </w:tcPr>
          <w:p w14:paraId="4EEE25E3"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r>
      <w:tr w:rsidR="00131456" w:rsidRPr="005C619D" w14:paraId="77ADDD73" w14:textId="77777777" w:rsidTr="00596446">
        <w:trPr>
          <w:cantSplit/>
        </w:trPr>
        <w:tc>
          <w:tcPr>
            <w:tcW w:w="4140" w:type="dxa"/>
          </w:tcPr>
          <w:p w14:paraId="56A12686" w14:textId="77777777" w:rsidR="00131456" w:rsidRPr="000E0096" w:rsidRDefault="00131456" w:rsidP="00BA754F">
            <w:pPr>
              <w:spacing w:line="240" w:lineRule="atLeast"/>
              <w:ind w:left="17" w:right="-79"/>
              <w:rPr>
                <w:rFonts w:cs="Times New Roman"/>
                <w:b/>
                <w:bCs/>
                <w:sz w:val="20"/>
              </w:rPr>
            </w:pPr>
          </w:p>
        </w:tc>
        <w:tc>
          <w:tcPr>
            <w:tcW w:w="1170" w:type="dxa"/>
          </w:tcPr>
          <w:p w14:paraId="7F4FBADE" w14:textId="77777777" w:rsidR="00131456" w:rsidRPr="000E0096" w:rsidRDefault="00131456" w:rsidP="00BA754F">
            <w:pPr>
              <w:pStyle w:val="acctfourfigures"/>
              <w:tabs>
                <w:tab w:val="clear" w:pos="765"/>
                <w:tab w:val="decimal" w:pos="1003"/>
              </w:tabs>
              <w:spacing w:line="240" w:lineRule="atLeast"/>
              <w:ind w:right="-72"/>
              <w:rPr>
                <w:rFonts w:cs="Times New Roman"/>
                <w:sz w:val="20"/>
                <w:lang w:val="en-US" w:bidi="th-TH"/>
              </w:rPr>
            </w:pPr>
          </w:p>
        </w:tc>
        <w:tc>
          <w:tcPr>
            <w:tcW w:w="178" w:type="dxa"/>
          </w:tcPr>
          <w:p w14:paraId="30C0CED6" w14:textId="77777777" w:rsidR="00131456" w:rsidRPr="000E0096" w:rsidRDefault="00131456" w:rsidP="00BA754F">
            <w:pPr>
              <w:pStyle w:val="acctfourfigures"/>
              <w:tabs>
                <w:tab w:val="clear" w:pos="765"/>
                <w:tab w:val="decimal" w:pos="911"/>
              </w:tabs>
              <w:spacing w:line="240" w:lineRule="atLeast"/>
              <w:ind w:right="-72"/>
              <w:rPr>
                <w:rFonts w:cs="Times New Roman"/>
                <w:sz w:val="20"/>
              </w:rPr>
            </w:pPr>
          </w:p>
        </w:tc>
        <w:tc>
          <w:tcPr>
            <w:tcW w:w="1262" w:type="dxa"/>
          </w:tcPr>
          <w:p w14:paraId="6FCBA8B4" w14:textId="77777777" w:rsidR="00131456" w:rsidRPr="000E0096" w:rsidRDefault="00131456"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7313EDBC"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082" w:type="dxa"/>
          </w:tcPr>
          <w:p w14:paraId="5E94384F"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77412801"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c>
          <w:tcPr>
            <w:tcW w:w="1172" w:type="dxa"/>
          </w:tcPr>
          <w:p w14:paraId="19A8B17E" w14:textId="77777777" w:rsidR="00131456" w:rsidRPr="005C619D" w:rsidRDefault="00131456" w:rsidP="00BA754F">
            <w:pPr>
              <w:pStyle w:val="acctfourfigures"/>
              <w:tabs>
                <w:tab w:val="clear" w:pos="765"/>
                <w:tab w:val="decimal" w:pos="911"/>
              </w:tabs>
              <w:spacing w:line="240" w:lineRule="atLeast"/>
              <w:ind w:right="-72"/>
              <w:rPr>
                <w:rFonts w:cs="Times New Roman"/>
                <w:sz w:val="20"/>
              </w:rPr>
            </w:pPr>
          </w:p>
        </w:tc>
      </w:tr>
      <w:tr w:rsidR="00B7359E" w:rsidRPr="005C619D" w14:paraId="66A4D5EC" w14:textId="77777777" w:rsidTr="00596446">
        <w:trPr>
          <w:cantSplit/>
        </w:trPr>
        <w:tc>
          <w:tcPr>
            <w:tcW w:w="4140" w:type="dxa"/>
          </w:tcPr>
          <w:p w14:paraId="428C175E" w14:textId="77777777" w:rsidR="00B7359E" w:rsidRPr="000E0096" w:rsidRDefault="00B7359E" w:rsidP="00BA754F">
            <w:pPr>
              <w:spacing w:line="240" w:lineRule="atLeast"/>
              <w:ind w:left="17" w:right="-79"/>
              <w:rPr>
                <w:rFonts w:cs="Times New Roman"/>
                <w:b/>
                <w:bCs/>
                <w:sz w:val="20"/>
              </w:rPr>
            </w:pPr>
            <w:r w:rsidRPr="000E0096">
              <w:rPr>
                <w:rFonts w:cs="Times New Roman"/>
                <w:b/>
                <w:bCs/>
                <w:sz w:val="20"/>
              </w:rPr>
              <w:t>Included in profit or loss:</w:t>
            </w:r>
          </w:p>
        </w:tc>
        <w:tc>
          <w:tcPr>
            <w:tcW w:w="1170" w:type="dxa"/>
          </w:tcPr>
          <w:p w14:paraId="13694080"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tcPr>
          <w:p w14:paraId="47DC2FB0"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651E4DD3"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569C7E27"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4CA08A97"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45F19653"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6020D554"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r>
      <w:tr w:rsidR="00530FF9" w:rsidRPr="005C619D" w14:paraId="5305F0F0" w14:textId="77777777" w:rsidTr="00596446">
        <w:trPr>
          <w:cantSplit/>
        </w:trPr>
        <w:tc>
          <w:tcPr>
            <w:tcW w:w="4140" w:type="dxa"/>
          </w:tcPr>
          <w:p w14:paraId="6FEE7BEC" w14:textId="574EF0C0" w:rsidR="00530FF9" w:rsidRPr="00530FF9" w:rsidRDefault="00530FF9" w:rsidP="00BA754F">
            <w:pPr>
              <w:spacing w:line="240" w:lineRule="atLeast"/>
              <w:ind w:left="180" w:right="-79" w:hanging="180"/>
              <w:rPr>
                <w:rFonts w:cs="Times New Roman"/>
                <w:b/>
                <w:bCs/>
                <w:sz w:val="20"/>
                <w:lang w:bidi="th-TH"/>
              </w:rPr>
            </w:pPr>
            <w:r w:rsidRPr="000E0096">
              <w:rPr>
                <w:rFonts w:cs="Times New Roman"/>
                <w:b/>
                <w:bCs/>
                <w:spacing w:val="-4"/>
                <w:sz w:val="20"/>
              </w:rPr>
              <w:lastRenderedPageBreak/>
              <w:t>Included in</w:t>
            </w:r>
            <w:r>
              <w:rPr>
                <w:rFonts w:cs="Times New Roman"/>
                <w:b/>
                <w:bCs/>
                <w:spacing w:val="-4"/>
                <w:sz w:val="20"/>
              </w:rPr>
              <w:t xml:space="preserve"> profit or loss</w:t>
            </w:r>
          </w:p>
        </w:tc>
        <w:tc>
          <w:tcPr>
            <w:tcW w:w="1170" w:type="dxa"/>
          </w:tcPr>
          <w:p w14:paraId="2B15037F" w14:textId="77777777" w:rsidR="00530FF9" w:rsidRPr="000E0096" w:rsidRDefault="00530FF9" w:rsidP="00BA754F">
            <w:pPr>
              <w:pStyle w:val="acctfourfigures"/>
              <w:tabs>
                <w:tab w:val="clear" w:pos="765"/>
                <w:tab w:val="decimal" w:pos="1003"/>
              </w:tabs>
              <w:spacing w:line="240" w:lineRule="atLeast"/>
              <w:ind w:right="-72"/>
              <w:rPr>
                <w:rFonts w:cs="Times New Roman"/>
                <w:sz w:val="20"/>
                <w:lang w:val="en-US" w:bidi="th-TH"/>
              </w:rPr>
            </w:pPr>
          </w:p>
        </w:tc>
        <w:tc>
          <w:tcPr>
            <w:tcW w:w="178" w:type="dxa"/>
          </w:tcPr>
          <w:p w14:paraId="6033F53A" w14:textId="77777777" w:rsidR="00530FF9" w:rsidRPr="000E0096" w:rsidRDefault="00530FF9" w:rsidP="00BA754F">
            <w:pPr>
              <w:pStyle w:val="acctfourfigures"/>
              <w:tabs>
                <w:tab w:val="clear" w:pos="765"/>
                <w:tab w:val="decimal" w:pos="911"/>
              </w:tabs>
              <w:spacing w:line="240" w:lineRule="atLeast"/>
              <w:ind w:right="-72"/>
              <w:rPr>
                <w:rFonts w:cs="Times New Roman"/>
                <w:sz w:val="20"/>
              </w:rPr>
            </w:pPr>
          </w:p>
        </w:tc>
        <w:tc>
          <w:tcPr>
            <w:tcW w:w="1262" w:type="dxa"/>
          </w:tcPr>
          <w:p w14:paraId="4453A6F5" w14:textId="77777777" w:rsidR="00530FF9" w:rsidRPr="000E0096" w:rsidRDefault="00530FF9"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5838ECA1" w14:textId="77777777" w:rsidR="00530FF9" w:rsidRPr="005C619D" w:rsidRDefault="00530FF9" w:rsidP="00BA754F">
            <w:pPr>
              <w:pStyle w:val="acctfourfigures"/>
              <w:tabs>
                <w:tab w:val="clear" w:pos="765"/>
                <w:tab w:val="decimal" w:pos="911"/>
              </w:tabs>
              <w:spacing w:line="240" w:lineRule="atLeast"/>
              <w:ind w:right="-72"/>
              <w:rPr>
                <w:rFonts w:cs="Times New Roman"/>
                <w:sz w:val="20"/>
              </w:rPr>
            </w:pPr>
          </w:p>
        </w:tc>
        <w:tc>
          <w:tcPr>
            <w:tcW w:w="1082" w:type="dxa"/>
          </w:tcPr>
          <w:p w14:paraId="1ADABE59" w14:textId="77777777" w:rsidR="00530FF9" w:rsidRDefault="00530FF9"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54C51859" w14:textId="77777777" w:rsidR="00530FF9" w:rsidRPr="005C619D" w:rsidRDefault="00530FF9" w:rsidP="00BA754F">
            <w:pPr>
              <w:pStyle w:val="acctfourfigures"/>
              <w:tabs>
                <w:tab w:val="clear" w:pos="765"/>
                <w:tab w:val="decimal" w:pos="911"/>
              </w:tabs>
              <w:spacing w:line="240" w:lineRule="atLeast"/>
              <w:ind w:right="-72"/>
              <w:rPr>
                <w:rFonts w:cs="Times New Roman"/>
                <w:sz w:val="20"/>
              </w:rPr>
            </w:pPr>
          </w:p>
        </w:tc>
        <w:tc>
          <w:tcPr>
            <w:tcW w:w="1172" w:type="dxa"/>
          </w:tcPr>
          <w:p w14:paraId="2843FB21" w14:textId="77777777" w:rsidR="00530FF9" w:rsidRPr="005C619D" w:rsidRDefault="00530FF9" w:rsidP="00BA754F">
            <w:pPr>
              <w:pStyle w:val="acctfourfigures"/>
              <w:tabs>
                <w:tab w:val="clear" w:pos="765"/>
                <w:tab w:val="decimal" w:pos="911"/>
              </w:tabs>
              <w:spacing w:line="240" w:lineRule="atLeast"/>
              <w:ind w:right="-72"/>
              <w:rPr>
                <w:rFonts w:cs="Times New Roman"/>
                <w:sz w:val="20"/>
              </w:rPr>
            </w:pPr>
          </w:p>
        </w:tc>
      </w:tr>
      <w:tr w:rsidR="00B7359E" w:rsidRPr="005C619D" w14:paraId="7A6F4F1B" w14:textId="77777777" w:rsidTr="00596446">
        <w:trPr>
          <w:cantSplit/>
        </w:trPr>
        <w:tc>
          <w:tcPr>
            <w:tcW w:w="4140" w:type="dxa"/>
          </w:tcPr>
          <w:p w14:paraId="5CAFB9D7" w14:textId="77777777" w:rsidR="00B7359E" w:rsidRPr="000E0096" w:rsidRDefault="00B7359E" w:rsidP="00BA754F">
            <w:pPr>
              <w:spacing w:line="240" w:lineRule="atLeast"/>
              <w:ind w:left="180" w:right="-79" w:hanging="180"/>
              <w:rPr>
                <w:rFonts w:cs="Times New Roman"/>
                <w:sz w:val="20"/>
                <w:lang w:bidi="th-TH"/>
              </w:rPr>
            </w:pPr>
            <w:r w:rsidRPr="000E0096">
              <w:rPr>
                <w:rFonts w:cs="Times New Roman"/>
                <w:sz w:val="20"/>
                <w:lang w:bidi="th-TH"/>
              </w:rPr>
              <w:t>Current service cost</w:t>
            </w:r>
          </w:p>
        </w:tc>
        <w:tc>
          <w:tcPr>
            <w:tcW w:w="1170" w:type="dxa"/>
          </w:tcPr>
          <w:p w14:paraId="5C7957A7" w14:textId="2A8229B7" w:rsidR="00B7359E" w:rsidRPr="000E0096" w:rsidRDefault="008431B1"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226</w:t>
            </w:r>
          </w:p>
        </w:tc>
        <w:tc>
          <w:tcPr>
            <w:tcW w:w="178" w:type="dxa"/>
          </w:tcPr>
          <w:p w14:paraId="362486BF"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32522880"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222</w:t>
            </w:r>
          </w:p>
        </w:tc>
        <w:tc>
          <w:tcPr>
            <w:tcW w:w="178" w:type="dxa"/>
            <w:vAlign w:val="bottom"/>
          </w:tcPr>
          <w:p w14:paraId="14E88B8C"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383E338E" w14:textId="5D2EC45C" w:rsidR="00B7359E" w:rsidRPr="005C619D"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125</w:t>
            </w:r>
          </w:p>
        </w:tc>
        <w:tc>
          <w:tcPr>
            <w:tcW w:w="178" w:type="dxa"/>
            <w:vAlign w:val="bottom"/>
          </w:tcPr>
          <w:p w14:paraId="454CA32E"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281CF853"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r w:rsidRPr="005C619D">
              <w:rPr>
                <w:rFonts w:cs="Times New Roman"/>
                <w:sz w:val="20"/>
              </w:rPr>
              <w:t>206</w:t>
            </w:r>
          </w:p>
        </w:tc>
      </w:tr>
      <w:tr w:rsidR="00B7359E" w:rsidRPr="005C619D" w14:paraId="24DC0FBE" w14:textId="77777777" w:rsidTr="00596446">
        <w:trPr>
          <w:cantSplit/>
        </w:trPr>
        <w:tc>
          <w:tcPr>
            <w:tcW w:w="4140" w:type="dxa"/>
          </w:tcPr>
          <w:p w14:paraId="1B3ABF8A" w14:textId="77777777" w:rsidR="00B7359E" w:rsidRPr="000E0096" w:rsidRDefault="00B7359E" w:rsidP="00BA754F">
            <w:pPr>
              <w:spacing w:line="240" w:lineRule="atLeast"/>
              <w:ind w:right="-79"/>
              <w:rPr>
                <w:rFonts w:cs="Times New Roman"/>
                <w:sz w:val="20"/>
                <w:lang w:val="en-US" w:bidi="th-TH"/>
              </w:rPr>
            </w:pPr>
            <w:r w:rsidRPr="000E0096">
              <w:rPr>
                <w:rFonts w:cs="Times New Roman"/>
                <w:sz w:val="20"/>
                <w:lang w:val="en-US" w:bidi="th-TH"/>
              </w:rPr>
              <w:t>Loss on (reversal of) benefit settlement</w:t>
            </w:r>
          </w:p>
        </w:tc>
        <w:tc>
          <w:tcPr>
            <w:tcW w:w="1170" w:type="dxa"/>
          </w:tcPr>
          <w:p w14:paraId="37D2C702" w14:textId="2236665C" w:rsidR="00B7359E" w:rsidRPr="000E0096" w:rsidRDefault="00C97F22" w:rsidP="00BA754F">
            <w:pPr>
              <w:pStyle w:val="acctfourfigures"/>
              <w:tabs>
                <w:tab w:val="clear" w:pos="765"/>
                <w:tab w:val="decimal" w:pos="1003"/>
              </w:tabs>
              <w:spacing w:line="240" w:lineRule="atLeast"/>
              <w:ind w:right="-72"/>
              <w:rPr>
                <w:rFonts w:cs="Times New Roman"/>
                <w:sz w:val="20"/>
                <w:lang w:val="en-US" w:bidi="th-TH"/>
              </w:rPr>
            </w:pPr>
            <w:r>
              <w:rPr>
                <w:rFonts w:cs="Times New Roman"/>
                <w:sz w:val="20"/>
                <w:lang w:val="en-US" w:bidi="th-TH"/>
              </w:rPr>
              <w:t>-</w:t>
            </w:r>
          </w:p>
        </w:tc>
        <w:tc>
          <w:tcPr>
            <w:tcW w:w="178" w:type="dxa"/>
          </w:tcPr>
          <w:p w14:paraId="2C296235"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4AA953DC"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(4)</w:t>
            </w:r>
          </w:p>
        </w:tc>
        <w:tc>
          <w:tcPr>
            <w:tcW w:w="178" w:type="dxa"/>
            <w:vAlign w:val="bottom"/>
          </w:tcPr>
          <w:p w14:paraId="5D02F922"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561C81DD" w14:textId="662FDC5B" w:rsidR="00B7359E" w:rsidRPr="005C619D"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w:t>
            </w:r>
          </w:p>
        </w:tc>
        <w:tc>
          <w:tcPr>
            <w:tcW w:w="178" w:type="dxa"/>
            <w:vAlign w:val="bottom"/>
          </w:tcPr>
          <w:p w14:paraId="1EAEE66F"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36CB006C"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r w:rsidRPr="005C619D">
              <w:rPr>
                <w:rFonts w:cs="Times New Roman"/>
                <w:sz w:val="20"/>
              </w:rPr>
              <w:t>2</w:t>
            </w:r>
          </w:p>
        </w:tc>
      </w:tr>
      <w:tr w:rsidR="00B7359E" w:rsidRPr="005C619D" w14:paraId="1F826A9D" w14:textId="77777777" w:rsidTr="00596446">
        <w:trPr>
          <w:cantSplit/>
        </w:trPr>
        <w:tc>
          <w:tcPr>
            <w:tcW w:w="4140" w:type="dxa"/>
          </w:tcPr>
          <w:p w14:paraId="2954C411" w14:textId="77777777" w:rsidR="00B7359E" w:rsidRPr="000E0096" w:rsidRDefault="00B7359E" w:rsidP="00BA754F">
            <w:pPr>
              <w:spacing w:line="240" w:lineRule="atLeast"/>
              <w:ind w:left="180" w:right="-79" w:hanging="180"/>
              <w:rPr>
                <w:rFonts w:cs="Times New Roman"/>
                <w:sz w:val="20"/>
                <w:lang w:bidi="th-TH"/>
              </w:rPr>
            </w:pPr>
            <w:r w:rsidRPr="000E0096">
              <w:rPr>
                <w:rFonts w:cs="Times New Roman"/>
                <w:sz w:val="20"/>
                <w:lang w:bidi="th-TH"/>
              </w:rPr>
              <w:t>Past service cost</w:t>
            </w:r>
          </w:p>
        </w:tc>
        <w:tc>
          <w:tcPr>
            <w:tcW w:w="1170" w:type="dxa"/>
          </w:tcPr>
          <w:p w14:paraId="33F28410" w14:textId="4E681B4F" w:rsidR="00B7359E" w:rsidRPr="000E0096" w:rsidRDefault="00C97F22" w:rsidP="00BA754F">
            <w:pPr>
              <w:pStyle w:val="acctfourfigures"/>
              <w:tabs>
                <w:tab w:val="clear" w:pos="765"/>
                <w:tab w:val="decimal" w:pos="1003"/>
              </w:tabs>
              <w:spacing w:line="240" w:lineRule="atLeast"/>
              <w:ind w:right="-72"/>
              <w:rPr>
                <w:rFonts w:cs="Times New Roman"/>
                <w:sz w:val="20"/>
                <w:lang w:val="en-US" w:bidi="th-TH"/>
              </w:rPr>
            </w:pPr>
            <w:r>
              <w:rPr>
                <w:rFonts w:cs="Times New Roman"/>
                <w:sz w:val="20"/>
                <w:lang w:val="en-US" w:bidi="th-TH"/>
              </w:rPr>
              <w:t>139</w:t>
            </w:r>
          </w:p>
        </w:tc>
        <w:tc>
          <w:tcPr>
            <w:tcW w:w="178" w:type="dxa"/>
          </w:tcPr>
          <w:p w14:paraId="79C12304"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01693C0E"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312</w:t>
            </w:r>
          </w:p>
        </w:tc>
        <w:tc>
          <w:tcPr>
            <w:tcW w:w="178" w:type="dxa"/>
            <w:vAlign w:val="bottom"/>
          </w:tcPr>
          <w:p w14:paraId="3D319245"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31C528DA" w14:textId="70B7884A" w:rsidR="00B7359E" w:rsidRPr="005C619D" w:rsidRDefault="008431B1" w:rsidP="00BA754F">
            <w:pPr>
              <w:pStyle w:val="acctfourfigures"/>
              <w:tabs>
                <w:tab w:val="clear" w:pos="765"/>
                <w:tab w:val="decimal" w:pos="911"/>
              </w:tabs>
              <w:spacing w:line="240" w:lineRule="atLeast"/>
              <w:ind w:right="-72"/>
              <w:rPr>
                <w:rFonts w:cs="Times New Roman"/>
                <w:sz w:val="20"/>
                <w:lang w:val="en-US" w:bidi="th-TH"/>
              </w:rPr>
            </w:pPr>
            <w:r>
              <w:rPr>
                <w:rFonts w:cs="Times New Roman"/>
                <w:sz w:val="20"/>
                <w:lang w:val="en-US" w:bidi="th-TH"/>
              </w:rPr>
              <w:t>86</w:t>
            </w:r>
          </w:p>
        </w:tc>
        <w:tc>
          <w:tcPr>
            <w:tcW w:w="178" w:type="dxa"/>
            <w:vAlign w:val="bottom"/>
          </w:tcPr>
          <w:p w14:paraId="73BCF295"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32B33198" w14:textId="77777777" w:rsidR="00B7359E" w:rsidRPr="005C619D" w:rsidRDefault="00B7359E" w:rsidP="00BA754F">
            <w:pPr>
              <w:pStyle w:val="acctfourfigures"/>
              <w:tabs>
                <w:tab w:val="clear" w:pos="765"/>
                <w:tab w:val="decimal" w:pos="911"/>
              </w:tabs>
              <w:spacing w:line="240" w:lineRule="atLeast"/>
              <w:ind w:right="-72"/>
              <w:rPr>
                <w:rFonts w:cs="Times New Roman"/>
                <w:sz w:val="20"/>
                <w:lang w:val="en-US" w:bidi="th-TH"/>
              </w:rPr>
            </w:pPr>
            <w:r w:rsidRPr="005C619D">
              <w:rPr>
                <w:rFonts w:cs="Times New Roman"/>
                <w:sz w:val="20"/>
                <w:lang w:val="en-US" w:bidi="th-TH"/>
              </w:rPr>
              <w:t>312</w:t>
            </w:r>
          </w:p>
        </w:tc>
      </w:tr>
      <w:tr w:rsidR="00B7359E" w:rsidRPr="005C619D" w14:paraId="2CA02BD6" w14:textId="77777777" w:rsidTr="00596446">
        <w:trPr>
          <w:cantSplit/>
        </w:trPr>
        <w:tc>
          <w:tcPr>
            <w:tcW w:w="4140" w:type="dxa"/>
          </w:tcPr>
          <w:p w14:paraId="6940CD11" w14:textId="77777777" w:rsidR="00B7359E" w:rsidRPr="000E0096" w:rsidRDefault="00B7359E" w:rsidP="00BA754F">
            <w:pPr>
              <w:spacing w:line="240" w:lineRule="atLeast"/>
              <w:ind w:left="180" w:right="-79" w:hanging="180"/>
              <w:rPr>
                <w:rFonts w:cs="Times New Roman"/>
                <w:sz w:val="20"/>
                <w:lang w:bidi="th-TH"/>
              </w:rPr>
            </w:pPr>
            <w:r w:rsidRPr="000E0096">
              <w:rPr>
                <w:rFonts w:cs="Times New Roman"/>
                <w:sz w:val="20"/>
                <w:lang w:bidi="th-TH"/>
              </w:rPr>
              <w:t>Interest on obligation</w:t>
            </w:r>
          </w:p>
        </w:tc>
        <w:tc>
          <w:tcPr>
            <w:tcW w:w="1170" w:type="dxa"/>
            <w:tcBorders>
              <w:bottom w:val="single" w:sz="4" w:space="0" w:color="auto"/>
            </w:tcBorders>
          </w:tcPr>
          <w:p w14:paraId="760802AD" w14:textId="0248B517" w:rsidR="00B7359E" w:rsidRPr="000E0096" w:rsidRDefault="008431B1"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46</w:t>
            </w:r>
          </w:p>
        </w:tc>
        <w:tc>
          <w:tcPr>
            <w:tcW w:w="178" w:type="dxa"/>
          </w:tcPr>
          <w:p w14:paraId="2C5BB091"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Borders>
              <w:bottom w:val="single" w:sz="4" w:space="0" w:color="auto"/>
            </w:tcBorders>
          </w:tcPr>
          <w:p w14:paraId="54917F1E"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41</w:t>
            </w:r>
          </w:p>
        </w:tc>
        <w:tc>
          <w:tcPr>
            <w:tcW w:w="178" w:type="dxa"/>
            <w:vAlign w:val="bottom"/>
          </w:tcPr>
          <w:p w14:paraId="6CC696EF"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Borders>
              <w:bottom w:val="single" w:sz="4" w:space="0" w:color="auto"/>
            </w:tcBorders>
          </w:tcPr>
          <w:p w14:paraId="19994464" w14:textId="7BB9B7CF" w:rsidR="00B7359E" w:rsidRPr="005C619D"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19</w:t>
            </w:r>
          </w:p>
        </w:tc>
        <w:tc>
          <w:tcPr>
            <w:tcW w:w="178" w:type="dxa"/>
            <w:vAlign w:val="bottom"/>
          </w:tcPr>
          <w:p w14:paraId="27E163A8"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Borders>
              <w:bottom w:val="single" w:sz="4" w:space="0" w:color="auto"/>
            </w:tcBorders>
          </w:tcPr>
          <w:p w14:paraId="0CB8E7C5"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r w:rsidRPr="005C619D">
              <w:rPr>
                <w:rFonts w:cs="Times New Roman"/>
                <w:sz w:val="20"/>
              </w:rPr>
              <w:t>33</w:t>
            </w:r>
          </w:p>
        </w:tc>
      </w:tr>
      <w:tr w:rsidR="00B7359E" w:rsidRPr="005C619D" w14:paraId="199CCDEC" w14:textId="77777777" w:rsidTr="00596446">
        <w:trPr>
          <w:cantSplit/>
        </w:trPr>
        <w:tc>
          <w:tcPr>
            <w:tcW w:w="4140" w:type="dxa"/>
          </w:tcPr>
          <w:p w14:paraId="17BE7E39" w14:textId="77777777" w:rsidR="00B7359E" w:rsidRPr="000E0096" w:rsidRDefault="00B7359E" w:rsidP="00BA754F">
            <w:pPr>
              <w:spacing w:line="240" w:lineRule="atLeast"/>
              <w:ind w:left="180" w:right="-79" w:hanging="180"/>
              <w:rPr>
                <w:rFonts w:cs="Times New Roman"/>
                <w:sz w:val="20"/>
              </w:rPr>
            </w:pPr>
          </w:p>
        </w:tc>
        <w:tc>
          <w:tcPr>
            <w:tcW w:w="1170" w:type="dxa"/>
          </w:tcPr>
          <w:p w14:paraId="01FCFD25" w14:textId="13721980" w:rsidR="00B7359E" w:rsidRPr="000E0096" w:rsidRDefault="00C97F22" w:rsidP="00BA754F">
            <w:pPr>
              <w:pStyle w:val="acctfourfigures"/>
              <w:tabs>
                <w:tab w:val="clear" w:pos="765"/>
                <w:tab w:val="decimal" w:pos="1003"/>
              </w:tabs>
              <w:spacing w:line="240" w:lineRule="atLeast"/>
              <w:ind w:right="-72"/>
              <w:rPr>
                <w:rFonts w:cs="Times New Roman"/>
                <w:b/>
                <w:bCs/>
                <w:sz w:val="20"/>
                <w:lang w:val="en-US" w:bidi="th-TH"/>
              </w:rPr>
            </w:pPr>
            <w:r>
              <w:rPr>
                <w:rFonts w:cs="Times New Roman"/>
                <w:b/>
                <w:bCs/>
                <w:sz w:val="20"/>
                <w:lang w:val="en-US" w:bidi="th-TH"/>
              </w:rPr>
              <w:t>411</w:t>
            </w:r>
          </w:p>
        </w:tc>
        <w:tc>
          <w:tcPr>
            <w:tcW w:w="178" w:type="dxa"/>
          </w:tcPr>
          <w:p w14:paraId="61881CE7" w14:textId="77777777" w:rsidR="00B7359E" w:rsidRPr="000E0096" w:rsidRDefault="00B7359E" w:rsidP="00BA754F">
            <w:pPr>
              <w:pStyle w:val="acctfourfigures"/>
              <w:tabs>
                <w:tab w:val="clear" w:pos="765"/>
                <w:tab w:val="decimal" w:pos="911"/>
              </w:tabs>
              <w:spacing w:line="240" w:lineRule="atLeast"/>
              <w:ind w:right="-72"/>
              <w:rPr>
                <w:rFonts w:cs="Times New Roman"/>
                <w:b/>
                <w:bCs/>
                <w:sz w:val="20"/>
              </w:rPr>
            </w:pPr>
          </w:p>
        </w:tc>
        <w:tc>
          <w:tcPr>
            <w:tcW w:w="1262" w:type="dxa"/>
            <w:tcBorders>
              <w:top w:val="single" w:sz="4" w:space="0" w:color="auto"/>
              <w:bottom w:val="single" w:sz="4" w:space="0" w:color="auto"/>
            </w:tcBorders>
          </w:tcPr>
          <w:p w14:paraId="3DC9A70E" w14:textId="77777777" w:rsidR="00B7359E" w:rsidRPr="000E0096" w:rsidRDefault="00B7359E" w:rsidP="00BA754F">
            <w:pPr>
              <w:pStyle w:val="acctfourfigures"/>
              <w:tabs>
                <w:tab w:val="clear" w:pos="765"/>
                <w:tab w:val="decimal" w:pos="1003"/>
              </w:tabs>
              <w:spacing w:line="240" w:lineRule="atLeast"/>
              <w:ind w:right="-72"/>
              <w:rPr>
                <w:rFonts w:cs="Times New Roman"/>
                <w:b/>
                <w:bCs/>
                <w:sz w:val="20"/>
                <w:lang w:val="en-US" w:bidi="th-TH"/>
              </w:rPr>
            </w:pPr>
            <w:r w:rsidRPr="000E0096">
              <w:rPr>
                <w:rFonts w:cs="Times New Roman"/>
                <w:b/>
                <w:bCs/>
                <w:sz w:val="20"/>
                <w:lang w:val="en-US" w:bidi="th-TH"/>
              </w:rPr>
              <w:t>571</w:t>
            </w:r>
          </w:p>
        </w:tc>
        <w:tc>
          <w:tcPr>
            <w:tcW w:w="178" w:type="dxa"/>
            <w:vAlign w:val="bottom"/>
          </w:tcPr>
          <w:p w14:paraId="7C1AAC75"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265705AF" w14:textId="5D611259" w:rsidR="00B7359E" w:rsidRPr="005C619D" w:rsidRDefault="008431B1" w:rsidP="00BA754F">
            <w:pPr>
              <w:pStyle w:val="acctfourfigures"/>
              <w:tabs>
                <w:tab w:val="clear" w:pos="765"/>
                <w:tab w:val="decimal" w:pos="911"/>
              </w:tabs>
              <w:spacing w:line="240" w:lineRule="atLeast"/>
              <w:ind w:right="-72"/>
              <w:rPr>
                <w:rFonts w:cs="Times New Roman"/>
                <w:b/>
                <w:bCs/>
                <w:sz w:val="20"/>
                <w:lang w:val="en-US"/>
              </w:rPr>
            </w:pPr>
            <w:r>
              <w:rPr>
                <w:rFonts w:cs="Times New Roman"/>
                <w:b/>
                <w:bCs/>
                <w:sz w:val="20"/>
                <w:lang w:val="en-US"/>
              </w:rPr>
              <w:t>230</w:t>
            </w:r>
          </w:p>
        </w:tc>
        <w:tc>
          <w:tcPr>
            <w:tcW w:w="178" w:type="dxa"/>
            <w:vAlign w:val="bottom"/>
          </w:tcPr>
          <w:p w14:paraId="7381C3BE" w14:textId="77777777" w:rsidR="00B7359E" w:rsidRPr="005C619D" w:rsidRDefault="00B7359E" w:rsidP="00BA754F">
            <w:pPr>
              <w:pStyle w:val="acctfourfigures"/>
              <w:tabs>
                <w:tab w:val="clear" w:pos="765"/>
                <w:tab w:val="decimal" w:pos="911"/>
              </w:tabs>
              <w:spacing w:line="240" w:lineRule="atLeast"/>
              <w:ind w:right="-72"/>
              <w:rPr>
                <w:rFonts w:cs="Times New Roman"/>
                <w:b/>
                <w:bCs/>
                <w:sz w:val="20"/>
              </w:rPr>
            </w:pPr>
          </w:p>
        </w:tc>
        <w:tc>
          <w:tcPr>
            <w:tcW w:w="1172" w:type="dxa"/>
            <w:tcBorders>
              <w:top w:val="single" w:sz="4" w:space="0" w:color="auto"/>
              <w:bottom w:val="single" w:sz="4" w:space="0" w:color="auto"/>
            </w:tcBorders>
          </w:tcPr>
          <w:p w14:paraId="543F4091" w14:textId="77777777" w:rsidR="00B7359E" w:rsidRPr="005C619D" w:rsidRDefault="00B7359E" w:rsidP="00BA754F">
            <w:pPr>
              <w:pStyle w:val="acctfourfigures"/>
              <w:tabs>
                <w:tab w:val="clear" w:pos="765"/>
                <w:tab w:val="decimal" w:pos="911"/>
              </w:tabs>
              <w:spacing w:line="240" w:lineRule="atLeast"/>
              <w:ind w:right="-72"/>
              <w:rPr>
                <w:rFonts w:cs="Times New Roman"/>
                <w:b/>
                <w:bCs/>
                <w:sz w:val="20"/>
                <w:lang w:val="en-US"/>
              </w:rPr>
            </w:pPr>
            <w:r w:rsidRPr="005C619D">
              <w:rPr>
                <w:rFonts w:cs="Times New Roman"/>
                <w:b/>
                <w:bCs/>
                <w:sz w:val="20"/>
                <w:lang w:val="en-US"/>
              </w:rPr>
              <w:t>553</w:t>
            </w:r>
          </w:p>
        </w:tc>
      </w:tr>
      <w:tr w:rsidR="00B7359E" w:rsidRPr="005C619D" w14:paraId="62FE2F5E" w14:textId="77777777" w:rsidTr="00596446">
        <w:trPr>
          <w:cantSplit/>
        </w:trPr>
        <w:tc>
          <w:tcPr>
            <w:tcW w:w="4140" w:type="dxa"/>
          </w:tcPr>
          <w:p w14:paraId="2F94A902" w14:textId="77777777" w:rsidR="00B7359E" w:rsidRPr="000E0096" w:rsidRDefault="00B7359E" w:rsidP="00BA754F">
            <w:pPr>
              <w:spacing w:line="240" w:lineRule="atLeast"/>
              <w:ind w:left="180" w:right="-79" w:hanging="180"/>
              <w:rPr>
                <w:rFonts w:cs="Times New Roman"/>
                <w:b/>
                <w:bCs/>
                <w:spacing w:val="-4"/>
                <w:sz w:val="20"/>
              </w:rPr>
            </w:pPr>
            <w:r w:rsidRPr="000E0096">
              <w:rPr>
                <w:rFonts w:cs="Times New Roman"/>
                <w:b/>
                <w:bCs/>
                <w:spacing w:val="-4"/>
                <w:sz w:val="20"/>
              </w:rPr>
              <w:t>Included in other comprehensive income</w:t>
            </w:r>
          </w:p>
        </w:tc>
        <w:tc>
          <w:tcPr>
            <w:tcW w:w="1170" w:type="dxa"/>
            <w:tcBorders>
              <w:top w:val="single" w:sz="4" w:space="0" w:color="auto"/>
            </w:tcBorders>
          </w:tcPr>
          <w:p w14:paraId="75247622"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tcPr>
          <w:p w14:paraId="12D4F057"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Borders>
              <w:top w:val="single" w:sz="4" w:space="0" w:color="auto"/>
            </w:tcBorders>
          </w:tcPr>
          <w:p w14:paraId="0E14E1FF"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522EA371"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Borders>
              <w:top w:val="single" w:sz="4" w:space="0" w:color="auto"/>
            </w:tcBorders>
            <w:vAlign w:val="bottom"/>
          </w:tcPr>
          <w:p w14:paraId="6240FB8B"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71FEE700"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Borders>
              <w:top w:val="single" w:sz="4" w:space="0" w:color="auto"/>
            </w:tcBorders>
            <w:vAlign w:val="bottom"/>
          </w:tcPr>
          <w:p w14:paraId="5AF0CD3B"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r>
      <w:tr w:rsidR="00B7359E" w:rsidRPr="005C619D" w14:paraId="15CF7998" w14:textId="77777777" w:rsidTr="00596446">
        <w:trPr>
          <w:cantSplit/>
        </w:trPr>
        <w:tc>
          <w:tcPr>
            <w:tcW w:w="4140" w:type="dxa"/>
          </w:tcPr>
          <w:p w14:paraId="4C6C084F" w14:textId="1BE75195" w:rsidR="00B7359E" w:rsidRPr="000E0096" w:rsidRDefault="00B7359E" w:rsidP="00BA754F">
            <w:pPr>
              <w:spacing w:line="240" w:lineRule="atLeast"/>
              <w:ind w:left="180" w:right="-79" w:hanging="180"/>
              <w:rPr>
                <w:rFonts w:cs="Times New Roman"/>
                <w:sz w:val="20"/>
              </w:rPr>
            </w:pPr>
            <w:r w:rsidRPr="000E0096">
              <w:rPr>
                <w:rFonts w:cs="Times New Roman"/>
                <w:sz w:val="20"/>
              </w:rPr>
              <w:t>Actuarial</w:t>
            </w:r>
            <w:r w:rsidRPr="000E0096">
              <w:rPr>
                <w:rFonts w:cs="Times New Roman"/>
                <w:sz w:val="20"/>
                <w:cs/>
                <w:lang w:bidi="th-TH"/>
              </w:rPr>
              <w:t xml:space="preserve"> </w:t>
            </w:r>
            <w:r w:rsidRPr="000E0096">
              <w:rPr>
                <w:rFonts w:cs="Times New Roman"/>
                <w:sz w:val="20"/>
                <w:lang w:bidi="th-TH"/>
              </w:rPr>
              <w:t xml:space="preserve">losses </w:t>
            </w:r>
          </w:p>
        </w:tc>
        <w:tc>
          <w:tcPr>
            <w:tcW w:w="1170" w:type="dxa"/>
          </w:tcPr>
          <w:p w14:paraId="67878C66" w14:textId="17C76DAB" w:rsidR="00B7359E" w:rsidRPr="000E0096" w:rsidRDefault="008066F3"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79</w:t>
            </w:r>
          </w:p>
        </w:tc>
        <w:tc>
          <w:tcPr>
            <w:tcW w:w="178" w:type="dxa"/>
          </w:tcPr>
          <w:p w14:paraId="56220CC1"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735030EF"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112</w:t>
            </w:r>
          </w:p>
        </w:tc>
        <w:tc>
          <w:tcPr>
            <w:tcW w:w="178" w:type="dxa"/>
            <w:vAlign w:val="bottom"/>
          </w:tcPr>
          <w:p w14:paraId="66724572"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48DF13BC" w14:textId="00337734" w:rsidR="00B7359E" w:rsidRPr="005C619D"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32</w:t>
            </w:r>
          </w:p>
        </w:tc>
        <w:tc>
          <w:tcPr>
            <w:tcW w:w="178" w:type="dxa"/>
            <w:vAlign w:val="bottom"/>
          </w:tcPr>
          <w:p w14:paraId="3104EDA9"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251E487C"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r w:rsidRPr="005C619D">
              <w:rPr>
                <w:rFonts w:cs="Times New Roman"/>
                <w:sz w:val="20"/>
              </w:rPr>
              <w:t>56</w:t>
            </w:r>
          </w:p>
        </w:tc>
      </w:tr>
      <w:tr w:rsidR="00B7359E" w:rsidRPr="005C619D" w14:paraId="025D7BA2" w14:textId="77777777" w:rsidTr="00596446">
        <w:trPr>
          <w:cantSplit/>
        </w:trPr>
        <w:tc>
          <w:tcPr>
            <w:tcW w:w="4140" w:type="dxa"/>
          </w:tcPr>
          <w:p w14:paraId="537866B4" w14:textId="77777777" w:rsidR="00B7359E" w:rsidRPr="000E0096" w:rsidRDefault="00B7359E" w:rsidP="00BA754F">
            <w:pPr>
              <w:spacing w:line="240" w:lineRule="atLeast"/>
              <w:ind w:left="180" w:right="-79" w:hanging="180"/>
              <w:rPr>
                <w:rFonts w:cs="Times New Roman"/>
                <w:sz w:val="20"/>
              </w:rPr>
            </w:pPr>
          </w:p>
        </w:tc>
        <w:tc>
          <w:tcPr>
            <w:tcW w:w="1170" w:type="dxa"/>
          </w:tcPr>
          <w:p w14:paraId="4D08E0DB"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tcPr>
          <w:p w14:paraId="68A706C0"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6ABAE1BE"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1E7328BE"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42EEB805"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5B167E18"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08F0363D"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r>
      <w:tr w:rsidR="00B7359E" w:rsidRPr="005C619D" w14:paraId="356CE2B8" w14:textId="77777777" w:rsidTr="00596446">
        <w:trPr>
          <w:cantSplit/>
        </w:trPr>
        <w:tc>
          <w:tcPr>
            <w:tcW w:w="4140" w:type="dxa"/>
          </w:tcPr>
          <w:p w14:paraId="575CB58A" w14:textId="77777777" w:rsidR="00B7359E" w:rsidRPr="000E0096" w:rsidRDefault="00B7359E" w:rsidP="00BA754F">
            <w:pPr>
              <w:spacing w:line="240" w:lineRule="atLeast"/>
              <w:ind w:left="180" w:right="-79" w:hanging="180"/>
              <w:rPr>
                <w:rFonts w:cs="Times New Roman"/>
                <w:b/>
                <w:bCs/>
                <w:sz w:val="20"/>
                <w:lang w:bidi="th-TH"/>
              </w:rPr>
            </w:pPr>
            <w:r w:rsidRPr="000E0096">
              <w:rPr>
                <w:rFonts w:cs="Times New Roman"/>
                <w:b/>
                <w:bCs/>
                <w:sz w:val="20"/>
              </w:rPr>
              <w:t>Others</w:t>
            </w:r>
          </w:p>
        </w:tc>
        <w:tc>
          <w:tcPr>
            <w:tcW w:w="1170" w:type="dxa"/>
          </w:tcPr>
          <w:p w14:paraId="1AAD581D"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tcPr>
          <w:p w14:paraId="071A0703"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0C8BB398"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p>
        </w:tc>
        <w:tc>
          <w:tcPr>
            <w:tcW w:w="178" w:type="dxa"/>
            <w:vAlign w:val="bottom"/>
          </w:tcPr>
          <w:p w14:paraId="667575DB"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43372FC5"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78" w:type="dxa"/>
            <w:vAlign w:val="bottom"/>
          </w:tcPr>
          <w:p w14:paraId="373070E8"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5868540A"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r>
      <w:tr w:rsidR="00B7359E" w:rsidRPr="005C619D" w14:paraId="45D8F9DA" w14:textId="77777777" w:rsidTr="00596446">
        <w:trPr>
          <w:cantSplit/>
        </w:trPr>
        <w:tc>
          <w:tcPr>
            <w:tcW w:w="4140" w:type="dxa"/>
          </w:tcPr>
          <w:p w14:paraId="2D427394" w14:textId="77777777" w:rsidR="00B7359E" w:rsidRPr="000E0096" w:rsidRDefault="00B7359E" w:rsidP="00BA754F">
            <w:pPr>
              <w:spacing w:line="240" w:lineRule="atLeast"/>
              <w:ind w:left="180" w:right="-79" w:hanging="180"/>
              <w:rPr>
                <w:rFonts w:cs="Times New Roman"/>
                <w:sz w:val="20"/>
              </w:rPr>
            </w:pPr>
            <w:r w:rsidRPr="000E0096">
              <w:rPr>
                <w:rFonts w:cs="Times New Roman"/>
                <w:sz w:val="20"/>
              </w:rPr>
              <w:t>Benefits paid</w:t>
            </w:r>
          </w:p>
        </w:tc>
        <w:tc>
          <w:tcPr>
            <w:tcW w:w="1170" w:type="dxa"/>
          </w:tcPr>
          <w:p w14:paraId="6958BA39" w14:textId="4185A953" w:rsidR="00B7359E" w:rsidRPr="000E0096" w:rsidRDefault="008066F3"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w:t>
            </w:r>
            <w:r w:rsidR="00C97F22">
              <w:rPr>
                <w:rFonts w:cs="Times New Roman"/>
                <w:sz w:val="20"/>
                <w:lang w:val="en-US" w:bidi="th-TH"/>
              </w:rPr>
              <w:t>722</w:t>
            </w:r>
            <w:r w:rsidRPr="000E0096">
              <w:rPr>
                <w:rFonts w:cs="Times New Roman"/>
                <w:sz w:val="20"/>
                <w:lang w:val="en-US" w:bidi="th-TH"/>
              </w:rPr>
              <w:t>)</w:t>
            </w:r>
          </w:p>
        </w:tc>
        <w:tc>
          <w:tcPr>
            <w:tcW w:w="178" w:type="dxa"/>
          </w:tcPr>
          <w:p w14:paraId="0BED0529" w14:textId="77777777" w:rsidR="00B7359E" w:rsidRPr="000E0096" w:rsidRDefault="00B7359E" w:rsidP="00BA754F">
            <w:pPr>
              <w:pStyle w:val="acctfourfigures"/>
              <w:tabs>
                <w:tab w:val="clear" w:pos="765"/>
                <w:tab w:val="decimal" w:pos="911"/>
              </w:tabs>
              <w:spacing w:line="240" w:lineRule="atLeast"/>
              <w:ind w:right="-72"/>
              <w:rPr>
                <w:rFonts w:cs="Times New Roman"/>
                <w:sz w:val="20"/>
              </w:rPr>
            </w:pPr>
          </w:p>
        </w:tc>
        <w:tc>
          <w:tcPr>
            <w:tcW w:w="1262" w:type="dxa"/>
          </w:tcPr>
          <w:p w14:paraId="1EEBB151" w14:textId="77777777" w:rsidR="00B7359E" w:rsidRPr="000E0096" w:rsidRDefault="00B7359E" w:rsidP="00BA754F">
            <w:pPr>
              <w:pStyle w:val="acctfourfigures"/>
              <w:tabs>
                <w:tab w:val="clear" w:pos="765"/>
                <w:tab w:val="decimal" w:pos="1003"/>
              </w:tabs>
              <w:spacing w:line="240" w:lineRule="atLeast"/>
              <w:ind w:right="-72"/>
              <w:rPr>
                <w:rFonts w:cs="Times New Roman"/>
                <w:sz w:val="20"/>
                <w:lang w:val="en-US" w:bidi="th-TH"/>
              </w:rPr>
            </w:pPr>
            <w:r w:rsidRPr="000E0096">
              <w:rPr>
                <w:rFonts w:cs="Times New Roman"/>
                <w:sz w:val="20"/>
                <w:lang w:val="en-US" w:bidi="th-TH"/>
              </w:rPr>
              <w:t>(100)</w:t>
            </w:r>
          </w:p>
        </w:tc>
        <w:tc>
          <w:tcPr>
            <w:tcW w:w="178" w:type="dxa"/>
            <w:vAlign w:val="bottom"/>
          </w:tcPr>
          <w:p w14:paraId="52FE2579"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Pr>
          <w:p w14:paraId="7AF083DF" w14:textId="70D4D1BC" w:rsidR="00B7359E" w:rsidRPr="005C619D" w:rsidRDefault="008431B1" w:rsidP="00BA754F">
            <w:pPr>
              <w:pStyle w:val="acctfourfigures"/>
              <w:tabs>
                <w:tab w:val="clear" w:pos="765"/>
                <w:tab w:val="decimal" w:pos="911"/>
              </w:tabs>
              <w:spacing w:line="240" w:lineRule="atLeast"/>
              <w:ind w:right="-72"/>
              <w:rPr>
                <w:rFonts w:cs="Times New Roman"/>
                <w:sz w:val="20"/>
              </w:rPr>
            </w:pPr>
            <w:r>
              <w:rPr>
                <w:rFonts w:cs="Times New Roman"/>
                <w:sz w:val="20"/>
              </w:rPr>
              <w:t>(304)</w:t>
            </w:r>
          </w:p>
        </w:tc>
        <w:tc>
          <w:tcPr>
            <w:tcW w:w="178" w:type="dxa"/>
            <w:vAlign w:val="bottom"/>
          </w:tcPr>
          <w:p w14:paraId="77FFF7F2"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172" w:type="dxa"/>
          </w:tcPr>
          <w:p w14:paraId="31D7FB85"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r w:rsidRPr="005C619D">
              <w:rPr>
                <w:rFonts w:cs="Times New Roman"/>
                <w:sz w:val="20"/>
              </w:rPr>
              <w:t>(100)</w:t>
            </w:r>
          </w:p>
        </w:tc>
      </w:tr>
      <w:tr w:rsidR="00B7359E" w:rsidRPr="005C619D" w14:paraId="32F66B3D" w14:textId="77777777" w:rsidTr="00596446">
        <w:trPr>
          <w:cantSplit/>
        </w:trPr>
        <w:tc>
          <w:tcPr>
            <w:tcW w:w="4140" w:type="dxa"/>
          </w:tcPr>
          <w:p w14:paraId="2C6081F8" w14:textId="77777777" w:rsidR="00B7359E" w:rsidRPr="000E0096" w:rsidRDefault="00B7359E" w:rsidP="00BA754F">
            <w:pPr>
              <w:spacing w:line="240" w:lineRule="atLeast"/>
              <w:ind w:left="180" w:right="-79" w:hanging="180"/>
              <w:rPr>
                <w:rFonts w:cs="Times New Roman"/>
                <w:sz w:val="20"/>
              </w:rPr>
            </w:pPr>
          </w:p>
        </w:tc>
        <w:tc>
          <w:tcPr>
            <w:tcW w:w="1170" w:type="dxa"/>
            <w:tcBorders>
              <w:top w:val="single" w:sz="4" w:space="0" w:color="auto"/>
            </w:tcBorders>
          </w:tcPr>
          <w:p w14:paraId="0D66D313" w14:textId="30D66D60" w:rsidR="00B7359E" w:rsidRPr="000E0096" w:rsidRDefault="008066F3" w:rsidP="00BA754F">
            <w:pPr>
              <w:pStyle w:val="acctfourfigures"/>
              <w:tabs>
                <w:tab w:val="clear" w:pos="765"/>
                <w:tab w:val="decimal" w:pos="1003"/>
              </w:tabs>
              <w:spacing w:line="240" w:lineRule="atLeast"/>
              <w:ind w:right="-72"/>
              <w:rPr>
                <w:rFonts w:cs="Times New Roman"/>
                <w:b/>
                <w:bCs/>
                <w:sz w:val="20"/>
                <w:lang w:val="en-US" w:bidi="th-TH"/>
              </w:rPr>
            </w:pPr>
            <w:r w:rsidRPr="000E0096">
              <w:rPr>
                <w:rFonts w:cs="Times New Roman"/>
                <w:b/>
                <w:bCs/>
                <w:sz w:val="20"/>
                <w:lang w:val="en-US" w:bidi="th-TH"/>
              </w:rPr>
              <w:t>(</w:t>
            </w:r>
            <w:r w:rsidR="00C97F22">
              <w:rPr>
                <w:rFonts w:cs="Times New Roman"/>
                <w:b/>
                <w:bCs/>
                <w:sz w:val="20"/>
                <w:lang w:val="en-US" w:bidi="th-TH"/>
              </w:rPr>
              <w:t>722</w:t>
            </w:r>
            <w:r w:rsidRPr="000E0096">
              <w:rPr>
                <w:rFonts w:cs="Times New Roman"/>
                <w:b/>
                <w:bCs/>
                <w:sz w:val="20"/>
                <w:lang w:val="en-US" w:bidi="th-TH"/>
              </w:rPr>
              <w:t>)</w:t>
            </w:r>
          </w:p>
        </w:tc>
        <w:tc>
          <w:tcPr>
            <w:tcW w:w="178" w:type="dxa"/>
          </w:tcPr>
          <w:p w14:paraId="3CBC3A6C" w14:textId="77777777" w:rsidR="00B7359E" w:rsidRPr="000E0096" w:rsidRDefault="00B7359E" w:rsidP="00BA754F">
            <w:pPr>
              <w:pStyle w:val="acctfourfigures"/>
              <w:tabs>
                <w:tab w:val="clear" w:pos="765"/>
                <w:tab w:val="decimal" w:pos="911"/>
              </w:tabs>
              <w:spacing w:line="240" w:lineRule="atLeast"/>
              <w:ind w:right="-72"/>
              <w:jc w:val="both"/>
              <w:rPr>
                <w:rFonts w:cs="Times New Roman"/>
                <w:b/>
                <w:bCs/>
                <w:sz w:val="20"/>
              </w:rPr>
            </w:pPr>
          </w:p>
        </w:tc>
        <w:tc>
          <w:tcPr>
            <w:tcW w:w="1262" w:type="dxa"/>
            <w:tcBorders>
              <w:top w:val="single" w:sz="4" w:space="0" w:color="auto"/>
            </w:tcBorders>
          </w:tcPr>
          <w:p w14:paraId="1C1A15C2" w14:textId="77777777" w:rsidR="00B7359E" w:rsidRPr="000E0096" w:rsidRDefault="00B7359E" w:rsidP="00BA754F">
            <w:pPr>
              <w:pStyle w:val="acctfourfigures"/>
              <w:tabs>
                <w:tab w:val="clear" w:pos="765"/>
                <w:tab w:val="decimal" w:pos="1003"/>
              </w:tabs>
              <w:spacing w:line="240" w:lineRule="atLeast"/>
              <w:ind w:right="-72"/>
              <w:rPr>
                <w:rFonts w:cs="Times New Roman"/>
                <w:b/>
                <w:bCs/>
                <w:sz w:val="20"/>
                <w:lang w:val="en-US" w:bidi="th-TH"/>
              </w:rPr>
            </w:pPr>
            <w:r w:rsidRPr="000E0096">
              <w:rPr>
                <w:rFonts w:cs="Times New Roman"/>
                <w:b/>
                <w:bCs/>
                <w:sz w:val="20"/>
                <w:lang w:val="en-US" w:bidi="th-TH"/>
              </w:rPr>
              <w:t>(100)</w:t>
            </w:r>
          </w:p>
        </w:tc>
        <w:tc>
          <w:tcPr>
            <w:tcW w:w="178" w:type="dxa"/>
            <w:vAlign w:val="bottom"/>
          </w:tcPr>
          <w:p w14:paraId="2FC162C2" w14:textId="77777777" w:rsidR="00B7359E" w:rsidRPr="005C619D" w:rsidRDefault="00B7359E" w:rsidP="00BA754F">
            <w:pPr>
              <w:pStyle w:val="acctfourfigures"/>
              <w:tabs>
                <w:tab w:val="clear" w:pos="765"/>
                <w:tab w:val="decimal" w:pos="911"/>
              </w:tabs>
              <w:spacing w:line="240" w:lineRule="atLeast"/>
              <w:ind w:right="-72"/>
              <w:jc w:val="both"/>
              <w:rPr>
                <w:rFonts w:cs="Times New Roman"/>
                <w:b/>
                <w:bCs/>
                <w:sz w:val="20"/>
              </w:rPr>
            </w:pPr>
          </w:p>
        </w:tc>
        <w:tc>
          <w:tcPr>
            <w:tcW w:w="1082" w:type="dxa"/>
            <w:tcBorders>
              <w:top w:val="single" w:sz="4" w:space="0" w:color="auto"/>
            </w:tcBorders>
          </w:tcPr>
          <w:p w14:paraId="28F6778E" w14:textId="1A3432CD" w:rsidR="00B7359E" w:rsidRPr="005C619D" w:rsidRDefault="008431B1" w:rsidP="00BA754F">
            <w:pPr>
              <w:pStyle w:val="acctfourfigures"/>
              <w:tabs>
                <w:tab w:val="clear" w:pos="765"/>
                <w:tab w:val="decimal" w:pos="911"/>
              </w:tabs>
              <w:spacing w:line="240" w:lineRule="atLeast"/>
              <w:ind w:right="-72"/>
              <w:rPr>
                <w:rFonts w:cs="Times New Roman"/>
                <w:b/>
                <w:bCs/>
                <w:sz w:val="20"/>
              </w:rPr>
            </w:pPr>
            <w:r>
              <w:rPr>
                <w:rFonts w:cs="Times New Roman"/>
                <w:b/>
                <w:bCs/>
                <w:sz w:val="20"/>
              </w:rPr>
              <w:t>(304)</w:t>
            </w:r>
          </w:p>
        </w:tc>
        <w:tc>
          <w:tcPr>
            <w:tcW w:w="178" w:type="dxa"/>
            <w:vAlign w:val="bottom"/>
          </w:tcPr>
          <w:p w14:paraId="12555C94" w14:textId="77777777" w:rsidR="00B7359E" w:rsidRPr="005C619D" w:rsidRDefault="00B7359E" w:rsidP="00BA754F">
            <w:pPr>
              <w:pStyle w:val="acctfourfigures"/>
              <w:tabs>
                <w:tab w:val="clear" w:pos="765"/>
                <w:tab w:val="decimal" w:pos="911"/>
              </w:tabs>
              <w:spacing w:line="240" w:lineRule="atLeast"/>
              <w:ind w:right="-72"/>
              <w:jc w:val="both"/>
              <w:rPr>
                <w:rFonts w:cs="Times New Roman"/>
                <w:sz w:val="20"/>
              </w:rPr>
            </w:pPr>
          </w:p>
        </w:tc>
        <w:tc>
          <w:tcPr>
            <w:tcW w:w="1172" w:type="dxa"/>
            <w:tcBorders>
              <w:top w:val="single" w:sz="4" w:space="0" w:color="auto"/>
            </w:tcBorders>
          </w:tcPr>
          <w:p w14:paraId="6FCD5302" w14:textId="77777777" w:rsidR="00B7359E" w:rsidRPr="005C619D" w:rsidRDefault="00B7359E" w:rsidP="00BA754F">
            <w:pPr>
              <w:pStyle w:val="acctfourfigures"/>
              <w:tabs>
                <w:tab w:val="clear" w:pos="765"/>
                <w:tab w:val="decimal" w:pos="911"/>
              </w:tabs>
              <w:spacing w:line="240" w:lineRule="atLeast"/>
              <w:ind w:right="-72"/>
              <w:rPr>
                <w:rFonts w:cs="Times New Roman"/>
                <w:b/>
                <w:bCs/>
                <w:sz w:val="20"/>
              </w:rPr>
            </w:pPr>
            <w:r w:rsidRPr="005C619D">
              <w:rPr>
                <w:rFonts w:cs="Times New Roman"/>
                <w:b/>
                <w:bCs/>
                <w:sz w:val="20"/>
              </w:rPr>
              <w:t>(100)</w:t>
            </w:r>
          </w:p>
        </w:tc>
      </w:tr>
      <w:tr w:rsidR="00B7359E" w:rsidRPr="005C619D" w14:paraId="60752B55" w14:textId="77777777" w:rsidTr="00596446">
        <w:trPr>
          <w:cantSplit/>
        </w:trPr>
        <w:tc>
          <w:tcPr>
            <w:tcW w:w="4140" w:type="dxa"/>
          </w:tcPr>
          <w:p w14:paraId="327CD236" w14:textId="77777777" w:rsidR="00B7359E" w:rsidRPr="000E0096" w:rsidRDefault="0090411C" w:rsidP="00BA754F">
            <w:pPr>
              <w:spacing w:line="240" w:lineRule="atLeast"/>
              <w:ind w:right="-79"/>
              <w:rPr>
                <w:rFonts w:cs="Times New Roman"/>
                <w:b/>
                <w:bCs/>
                <w:sz w:val="20"/>
                <w:cs/>
                <w:lang w:bidi="th-TH"/>
              </w:rPr>
            </w:pPr>
            <w:r w:rsidRPr="000E0096">
              <w:rPr>
                <w:rFonts w:cs="Times New Roman"/>
                <w:b/>
                <w:bCs/>
                <w:sz w:val="20"/>
                <w:lang w:bidi="th-TH"/>
              </w:rPr>
              <w:t>Ending balance</w:t>
            </w:r>
          </w:p>
        </w:tc>
        <w:tc>
          <w:tcPr>
            <w:tcW w:w="1170" w:type="dxa"/>
            <w:tcBorders>
              <w:top w:val="single" w:sz="4" w:space="0" w:color="auto"/>
              <w:bottom w:val="double" w:sz="4" w:space="0" w:color="auto"/>
            </w:tcBorders>
          </w:tcPr>
          <w:p w14:paraId="79992D4B" w14:textId="5A6A8A73" w:rsidR="00B7359E" w:rsidRPr="000E0096" w:rsidRDefault="008066F3" w:rsidP="00BA754F">
            <w:pPr>
              <w:pStyle w:val="acctfourfigures"/>
              <w:tabs>
                <w:tab w:val="clear" w:pos="765"/>
                <w:tab w:val="decimal" w:pos="1003"/>
              </w:tabs>
              <w:spacing w:line="240" w:lineRule="atLeast"/>
              <w:ind w:right="-72"/>
              <w:rPr>
                <w:rFonts w:cs="Times New Roman"/>
                <w:b/>
                <w:bCs/>
                <w:sz w:val="20"/>
                <w:lang w:val="en-US" w:bidi="th-TH"/>
              </w:rPr>
            </w:pPr>
            <w:r w:rsidRPr="000E0096">
              <w:rPr>
                <w:rFonts w:cs="Times New Roman"/>
                <w:b/>
                <w:bCs/>
                <w:sz w:val="20"/>
                <w:lang w:val="en-US" w:bidi="th-TH"/>
              </w:rPr>
              <w:t>4,899</w:t>
            </w:r>
          </w:p>
        </w:tc>
        <w:tc>
          <w:tcPr>
            <w:tcW w:w="178" w:type="dxa"/>
          </w:tcPr>
          <w:p w14:paraId="046B819F" w14:textId="77777777" w:rsidR="00B7359E" w:rsidRPr="000E0096" w:rsidRDefault="00B7359E" w:rsidP="00BA754F">
            <w:pPr>
              <w:pStyle w:val="acctfourfigures"/>
              <w:tabs>
                <w:tab w:val="clear" w:pos="765"/>
                <w:tab w:val="decimal" w:pos="911"/>
              </w:tabs>
              <w:spacing w:line="240" w:lineRule="atLeast"/>
              <w:ind w:right="-72"/>
              <w:rPr>
                <w:rFonts w:cs="Times New Roman"/>
                <w:b/>
                <w:bCs/>
                <w:sz w:val="20"/>
              </w:rPr>
            </w:pPr>
          </w:p>
        </w:tc>
        <w:tc>
          <w:tcPr>
            <w:tcW w:w="1262" w:type="dxa"/>
            <w:tcBorders>
              <w:top w:val="single" w:sz="4" w:space="0" w:color="auto"/>
              <w:bottom w:val="double" w:sz="4" w:space="0" w:color="auto"/>
            </w:tcBorders>
          </w:tcPr>
          <w:p w14:paraId="2B586F7A" w14:textId="77777777" w:rsidR="00B7359E" w:rsidRPr="000E0096" w:rsidRDefault="00B7359E" w:rsidP="00BA754F">
            <w:pPr>
              <w:pStyle w:val="acctfourfigures"/>
              <w:tabs>
                <w:tab w:val="clear" w:pos="765"/>
                <w:tab w:val="decimal" w:pos="1003"/>
              </w:tabs>
              <w:spacing w:line="240" w:lineRule="atLeast"/>
              <w:ind w:right="-72"/>
              <w:rPr>
                <w:rFonts w:cs="Times New Roman"/>
                <w:b/>
                <w:bCs/>
                <w:sz w:val="20"/>
                <w:lang w:val="en-US" w:bidi="th-TH"/>
              </w:rPr>
            </w:pPr>
            <w:r w:rsidRPr="000E0096">
              <w:rPr>
                <w:rFonts w:cs="Times New Roman"/>
                <w:b/>
                <w:bCs/>
                <w:sz w:val="20"/>
                <w:lang w:val="en-US" w:bidi="th-TH"/>
              </w:rPr>
              <w:t>5,142</w:t>
            </w:r>
          </w:p>
        </w:tc>
        <w:tc>
          <w:tcPr>
            <w:tcW w:w="178" w:type="dxa"/>
            <w:vAlign w:val="bottom"/>
          </w:tcPr>
          <w:p w14:paraId="7AB9766E" w14:textId="77777777" w:rsidR="00B7359E" w:rsidRPr="005C619D" w:rsidRDefault="00B7359E" w:rsidP="00BA754F">
            <w:pPr>
              <w:pStyle w:val="acctfourfigures"/>
              <w:tabs>
                <w:tab w:val="clear" w:pos="765"/>
                <w:tab w:val="decimal" w:pos="911"/>
              </w:tabs>
              <w:spacing w:line="240" w:lineRule="atLeast"/>
              <w:ind w:right="-72"/>
              <w:rPr>
                <w:rFonts w:cs="Times New Roman"/>
                <w:sz w:val="20"/>
              </w:rPr>
            </w:pPr>
          </w:p>
        </w:tc>
        <w:tc>
          <w:tcPr>
            <w:tcW w:w="1082" w:type="dxa"/>
            <w:tcBorders>
              <w:top w:val="single" w:sz="4" w:space="0" w:color="auto"/>
              <w:bottom w:val="double" w:sz="4" w:space="0" w:color="auto"/>
            </w:tcBorders>
          </w:tcPr>
          <w:p w14:paraId="3801555E" w14:textId="6C4F5BEC" w:rsidR="00B7359E" w:rsidRPr="005C619D" w:rsidRDefault="008431B1" w:rsidP="00BA754F">
            <w:pPr>
              <w:pStyle w:val="acctfourfigures"/>
              <w:tabs>
                <w:tab w:val="clear" w:pos="765"/>
                <w:tab w:val="decimal" w:pos="911"/>
              </w:tabs>
              <w:spacing w:line="240" w:lineRule="atLeast"/>
              <w:ind w:right="-72"/>
              <w:rPr>
                <w:rFonts w:cs="Times New Roman"/>
                <w:b/>
                <w:bCs/>
                <w:sz w:val="20"/>
              </w:rPr>
            </w:pPr>
            <w:r>
              <w:rPr>
                <w:rFonts w:cs="Times New Roman"/>
                <w:b/>
                <w:bCs/>
                <w:sz w:val="20"/>
              </w:rPr>
              <w:t>2,191</w:t>
            </w:r>
          </w:p>
        </w:tc>
        <w:tc>
          <w:tcPr>
            <w:tcW w:w="178" w:type="dxa"/>
            <w:vAlign w:val="bottom"/>
          </w:tcPr>
          <w:p w14:paraId="2634D749" w14:textId="77777777" w:rsidR="00B7359E" w:rsidRPr="005C619D" w:rsidRDefault="00B7359E" w:rsidP="00BA754F">
            <w:pPr>
              <w:pStyle w:val="acctfourfigures"/>
              <w:tabs>
                <w:tab w:val="clear" w:pos="765"/>
                <w:tab w:val="decimal" w:pos="911"/>
              </w:tabs>
              <w:spacing w:line="240" w:lineRule="atLeast"/>
              <w:ind w:right="-72"/>
              <w:rPr>
                <w:rFonts w:cs="Times New Roman"/>
                <w:b/>
                <w:bCs/>
                <w:sz w:val="20"/>
              </w:rPr>
            </w:pPr>
          </w:p>
        </w:tc>
        <w:tc>
          <w:tcPr>
            <w:tcW w:w="1172" w:type="dxa"/>
            <w:tcBorders>
              <w:top w:val="single" w:sz="4" w:space="0" w:color="auto"/>
              <w:bottom w:val="double" w:sz="4" w:space="0" w:color="auto"/>
            </w:tcBorders>
          </w:tcPr>
          <w:p w14:paraId="5433C0B8" w14:textId="77777777" w:rsidR="00B7359E" w:rsidRPr="005C619D" w:rsidRDefault="00B7359E" w:rsidP="00BA754F">
            <w:pPr>
              <w:pStyle w:val="acctfourfigures"/>
              <w:tabs>
                <w:tab w:val="clear" w:pos="765"/>
                <w:tab w:val="decimal" w:pos="911"/>
              </w:tabs>
              <w:spacing w:line="240" w:lineRule="atLeast"/>
              <w:ind w:right="-72"/>
              <w:rPr>
                <w:rFonts w:cs="Times New Roman"/>
                <w:b/>
                <w:bCs/>
                <w:sz w:val="20"/>
              </w:rPr>
            </w:pPr>
            <w:r w:rsidRPr="005C619D">
              <w:rPr>
                <w:rFonts w:cs="Times New Roman"/>
                <w:b/>
                <w:bCs/>
                <w:sz w:val="20"/>
              </w:rPr>
              <w:t>1,720</w:t>
            </w:r>
          </w:p>
        </w:tc>
      </w:tr>
    </w:tbl>
    <w:p w14:paraId="0A0C4994" w14:textId="77777777" w:rsidR="00034EEC" w:rsidRPr="005C619D" w:rsidRDefault="00034EEC" w:rsidP="00034EEC">
      <w:pPr>
        <w:pStyle w:val="BodyText"/>
        <w:spacing w:after="0" w:line="240" w:lineRule="exact"/>
        <w:ind w:left="540"/>
        <w:jc w:val="both"/>
        <w:rPr>
          <w:rFonts w:cs="Times New Roman"/>
          <w:sz w:val="20"/>
          <w:lang w:bidi="th-TH"/>
        </w:rPr>
      </w:pPr>
    </w:p>
    <w:p w14:paraId="146F633F" w14:textId="539F28A6" w:rsidR="00034EEC" w:rsidRPr="005C619D" w:rsidRDefault="00034EEC" w:rsidP="00EC2FD7">
      <w:pPr>
        <w:pStyle w:val="BodyText"/>
        <w:spacing w:after="0" w:line="240" w:lineRule="exact"/>
        <w:ind w:left="540"/>
        <w:jc w:val="both"/>
        <w:rPr>
          <w:rFonts w:cs="Times New Roman"/>
          <w:sz w:val="20"/>
          <w:lang w:bidi="th-TH"/>
        </w:rPr>
      </w:pPr>
      <w:r w:rsidRPr="005C619D">
        <w:rPr>
          <w:rFonts w:cs="Times New Roman"/>
          <w:sz w:val="20"/>
          <w:lang w:bidi="th-TH"/>
        </w:rPr>
        <w:t xml:space="preserve">During the </w:t>
      </w:r>
      <w:r w:rsidR="0090411C" w:rsidRPr="005C619D">
        <w:rPr>
          <w:rFonts w:cs="Times New Roman"/>
          <w:sz w:val="20"/>
          <w:lang w:bidi="th-TH"/>
        </w:rPr>
        <w:t>six</w:t>
      </w:r>
      <w:r w:rsidR="0090411C" w:rsidRPr="005C619D">
        <w:rPr>
          <w:rFonts w:cs="Times New Roman"/>
          <w:sz w:val="20"/>
          <w:cs/>
          <w:lang w:bidi="th-TH"/>
        </w:rPr>
        <w:t>-</w:t>
      </w:r>
      <w:r w:rsidR="0090411C" w:rsidRPr="005C619D">
        <w:rPr>
          <w:rFonts w:cs="Times New Roman"/>
          <w:sz w:val="20"/>
          <w:lang w:bidi="th-TH"/>
        </w:rPr>
        <w:t>month period ended 30 June 20</w:t>
      </w:r>
      <w:r w:rsidR="006E1B29">
        <w:rPr>
          <w:rFonts w:cs="Times New Roman"/>
          <w:sz w:val="20"/>
          <w:lang w:bidi="th-TH"/>
        </w:rPr>
        <w:t>19</w:t>
      </w:r>
      <w:r w:rsidRPr="005C619D">
        <w:rPr>
          <w:rFonts w:cs="Times New Roman"/>
          <w:sz w:val="20"/>
          <w:lang w:bidi="th-TH"/>
        </w:rPr>
        <w:t>, the Bank and its subsidiar</w:t>
      </w:r>
      <w:r w:rsidR="00601923" w:rsidRPr="005C619D">
        <w:rPr>
          <w:rFonts w:cs="Times New Roman"/>
          <w:sz w:val="20"/>
          <w:lang w:bidi="th-TH"/>
        </w:rPr>
        <w:t>ies</w:t>
      </w:r>
      <w:r w:rsidRPr="005C619D">
        <w:rPr>
          <w:rFonts w:cs="Times New Roman"/>
          <w:sz w:val="20"/>
          <w:lang w:bidi="th-TH"/>
        </w:rPr>
        <w:t xml:space="preserve"> recognised the past service cost in accordance with the changes in the </w:t>
      </w:r>
      <w:proofErr w:type="spellStart"/>
      <w:r w:rsidRPr="005C619D">
        <w:rPr>
          <w:rFonts w:cs="Times New Roman"/>
          <w:sz w:val="20"/>
          <w:lang w:bidi="th-TH"/>
        </w:rPr>
        <w:t>Labor</w:t>
      </w:r>
      <w:proofErr w:type="spellEnd"/>
      <w:r w:rsidRPr="005C619D">
        <w:rPr>
          <w:rFonts w:cs="Times New Roman"/>
          <w:sz w:val="20"/>
          <w:lang w:bidi="th-TH"/>
        </w:rPr>
        <w:t xml:space="preserve"> Protection Act which was amended that an employee who is terminated after having been employed by the same employer for an uninterrupted period of twenty years or more, receives severance payment of 400 days of wages at the most recent rate.</w:t>
      </w:r>
    </w:p>
    <w:p w14:paraId="103F2F5F" w14:textId="77777777" w:rsidR="006952C3" w:rsidRPr="005C619D" w:rsidRDefault="006952C3" w:rsidP="00EC2FD7">
      <w:pPr>
        <w:pStyle w:val="BodyText"/>
        <w:spacing w:after="0" w:line="240" w:lineRule="exact"/>
        <w:ind w:left="540"/>
        <w:jc w:val="both"/>
        <w:rPr>
          <w:rFonts w:cs="Times New Roman"/>
          <w:sz w:val="20"/>
          <w:lang w:bidi="th-TH"/>
        </w:rPr>
      </w:pPr>
    </w:p>
    <w:p w14:paraId="63090DED" w14:textId="77777777" w:rsidR="009E7844" w:rsidRPr="005C619D" w:rsidRDefault="009E7844" w:rsidP="00EC2FD7">
      <w:pPr>
        <w:pStyle w:val="BodyText"/>
        <w:spacing w:after="0" w:line="240" w:lineRule="exact"/>
        <w:ind w:left="540"/>
        <w:jc w:val="both"/>
        <w:rPr>
          <w:rFonts w:cs="Times New Roman"/>
          <w:sz w:val="20"/>
          <w:lang w:bidi="th-TH"/>
        </w:rPr>
      </w:pPr>
      <w:r w:rsidRPr="005C619D">
        <w:rPr>
          <w:rFonts w:cs="Times New Roman"/>
          <w:sz w:val="20"/>
          <w:lang w:bidi="th-TH"/>
        </w:rPr>
        <w:t>Actuarial gains recognised in other comprehensive income arising from:</w:t>
      </w:r>
    </w:p>
    <w:p w14:paraId="6D6822B3" w14:textId="77777777" w:rsidR="009E7844" w:rsidRPr="005C619D" w:rsidRDefault="009E7844" w:rsidP="00EC2FD7">
      <w:pPr>
        <w:pStyle w:val="BodyText"/>
        <w:spacing w:after="0" w:line="240" w:lineRule="exact"/>
        <w:ind w:left="540"/>
        <w:jc w:val="both"/>
        <w:rPr>
          <w:rFonts w:cs="Times New Roman"/>
          <w:sz w:val="20"/>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149"/>
        <w:gridCol w:w="1170"/>
        <w:gridCol w:w="180"/>
        <w:gridCol w:w="1242"/>
        <w:gridCol w:w="180"/>
        <w:gridCol w:w="1098"/>
        <w:gridCol w:w="180"/>
        <w:gridCol w:w="1152"/>
      </w:tblGrid>
      <w:tr w:rsidR="00553251" w:rsidRPr="005C619D" w14:paraId="08B4C9C9" w14:textId="77777777" w:rsidTr="00596446">
        <w:trPr>
          <w:cantSplit/>
          <w:tblHeader/>
        </w:trPr>
        <w:tc>
          <w:tcPr>
            <w:tcW w:w="4149" w:type="dxa"/>
          </w:tcPr>
          <w:p w14:paraId="4F08128E" w14:textId="77777777" w:rsidR="00553251" w:rsidRPr="005C619D" w:rsidRDefault="00553251" w:rsidP="00EC2FD7">
            <w:pPr>
              <w:spacing w:line="240" w:lineRule="exact"/>
              <w:rPr>
                <w:rFonts w:cs="Times New Roman"/>
                <w:sz w:val="20"/>
                <w:lang w:val="fr-FR"/>
              </w:rPr>
            </w:pPr>
          </w:p>
        </w:tc>
        <w:tc>
          <w:tcPr>
            <w:tcW w:w="2592" w:type="dxa"/>
            <w:gridSpan w:val="3"/>
          </w:tcPr>
          <w:p w14:paraId="03BCB039" w14:textId="77777777" w:rsidR="00553251" w:rsidRPr="005C619D" w:rsidRDefault="00553251" w:rsidP="00EC2FD7">
            <w:pPr>
              <w:pStyle w:val="acctmergecolhdg"/>
              <w:spacing w:line="240" w:lineRule="exact"/>
              <w:rPr>
                <w:rFonts w:cs="Times New Roman"/>
                <w:sz w:val="20"/>
              </w:rPr>
            </w:pPr>
            <w:r w:rsidRPr="005C619D">
              <w:rPr>
                <w:rFonts w:cs="Times New Roman"/>
                <w:sz w:val="20"/>
              </w:rPr>
              <w:t xml:space="preserve">Consolidated </w:t>
            </w:r>
          </w:p>
        </w:tc>
        <w:tc>
          <w:tcPr>
            <w:tcW w:w="180" w:type="dxa"/>
          </w:tcPr>
          <w:p w14:paraId="78C13DFD" w14:textId="77777777" w:rsidR="00553251" w:rsidRPr="005C619D" w:rsidRDefault="00553251" w:rsidP="00EC2FD7">
            <w:pPr>
              <w:pStyle w:val="acctmergecolhdg"/>
              <w:spacing w:line="240" w:lineRule="exact"/>
              <w:rPr>
                <w:rFonts w:cs="Times New Roman"/>
                <w:sz w:val="20"/>
              </w:rPr>
            </w:pPr>
          </w:p>
        </w:tc>
        <w:tc>
          <w:tcPr>
            <w:tcW w:w="2430" w:type="dxa"/>
            <w:gridSpan w:val="3"/>
          </w:tcPr>
          <w:p w14:paraId="28741776" w14:textId="77777777" w:rsidR="00553251" w:rsidRPr="005C619D" w:rsidRDefault="00553251" w:rsidP="00EC2FD7">
            <w:pPr>
              <w:pStyle w:val="acctmergecolhdg"/>
              <w:spacing w:line="240" w:lineRule="exact"/>
              <w:rPr>
                <w:rFonts w:cs="Times New Roman"/>
                <w:sz w:val="20"/>
              </w:rPr>
            </w:pPr>
            <w:r w:rsidRPr="005C619D">
              <w:rPr>
                <w:rFonts w:cs="Times New Roman"/>
                <w:sz w:val="20"/>
              </w:rPr>
              <w:t xml:space="preserve">Bank only </w:t>
            </w:r>
          </w:p>
        </w:tc>
      </w:tr>
      <w:tr w:rsidR="00F13E79" w:rsidRPr="005C619D" w14:paraId="3C199F90" w14:textId="77777777" w:rsidTr="00DA56A0">
        <w:trPr>
          <w:cantSplit/>
          <w:tblHeader/>
        </w:trPr>
        <w:tc>
          <w:tcPr>
            <w:tcW w:w="4149" w:type="dxa"/>
          </w:tcPr>
          <w:p w14:paraId="1AADD52D" w14:textId="77777777" w:rsidR="00F13E79" w:rsidRPr="005C619D" w:rsidRDefault="00F13E79" w:rsidP="00F13E79">
            <w:pPr>
              <w:pStyle w:val="acctfourfigures"/>
              <w:spacing w:line="240" w:lineRule="exact"/>
              <w:jc w:val="center"/>
              <w:rPr>
                <w:rFonts w:cs="Times New Roman"/>
                <w:sz w:val="20"/>
              </w:rPr>
            </w:pPr>
          </w:p>
        </w:tc>
        <w:tc>
          <w:tcPr>
            <w:tcW w:w="1170" w:type="dxa"/>
            <w:vAlign w:val="bottom"/>
          </w:tcPr>
          <w:p w14:paraId="19D7D8D2"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30 June</w:t>
            </w:r>
          </w:p>
        </w:tc>
        <w:tc>
          <w:tcPr>
            <w:tcW w:w="180" w:type="dxa"/>
          </w:tcPr>
          <w:p w14:paraId="08A5AFFB" w14:textId="77777777" w:rsidR="00F13E79" w:rsidRPr="005C619D" w:rsidRDefault="00F13E79" w:rsidP="00F13E79">
            <w:pPr>
              <w:spacing w:line="240" w:lineRule="atLeast"/>
              <w:ind w:left="-108" w:right="-108"/>
              <w:rPr>
                <w:rFonts w:cs="Times New Roman"/>
                <w:sz w:val="20"/>
                <w:rtl/>
                <w:cs/>
              </w:rPr>
            </w:pPr>
          </w:p>
        </w:tc>
        <w:tc>
          <w:tcPr>
            <w:tcW w:w="1242" w:type="dxa"/>
          </w:tcPr>
          <w:p w14:paraId="575CF2CB"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31 December</w:t>
            </w:r>
          </w:p>
        </w:tc>
        <w:tc>
          <w:tcPr>
            <w:tcW w:w="180" w:type="dxa"/>
            <w:vAlign w:val="bottom"/>
          </w:tcPr>
          <w:p w14:paraId="23DB41F2" w14:textId="77777777" w:rsidR="00F13E79" w:rsidRPr="005C619D" w:rsidRDefault="00F13E79" w:rsidP="00F13E79">
            <w:pPr>
              <w:spacing w:line="240" w:lineRule="atLeast"/>
              <w:ind w:left="-108" w:right="-108"/>
              <w:jc w:val="center"/>
              <w:rPr>
                <w:rFonts w:cs="Times New Roman"/>
                <w:sz w:val="20"/>
                <w:rtl/>
                <w:cs/>
              </w:rPr>
            </w:pPr>
          </w:p>
        </w:tc>
        <w:tc>
          <w:tcPr>
            <w:tcW w:w="1098" w:type="dxa"/>
            <w:vAlign w:val="bottom"/>
          </w:tcPr>
          <w:p w14:paraId="2D7D9F7B"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30 June</w:t>
            </w:r>
          </w:p>
        </w:tc>
        <w:tc>
          <w:tcPr>
            <w:tcW w:w="180" w:type="dxa"/>
          </w:tcPr>
          <w:p w14:paraId="475BFEDC" w14:textId="77777777" w:rsidR="00F13E79" w:rsidRPr="005C619D" w:rsidRDefault="00F13E79" w:rsidP="00F13E79">
            <w:pPr>
              <w:spacing w:line="240" w:lineRule="atLeast"/>
              <w:ind w:left="-108" w:right="-108"/>
              <w:rPr>
                <w:rFonts w:cs="Times New Roman"/>
                <w:sz w:val="20"/>
                <w:rtl/>
                <w:cs/>
              </w:rPr>
            </w:pPr>
          </w:p>
        </w:tc>
        <w:tc>
          <w:tcPr>
            <w:tcW w:w="1152" w:type="dxa"/>
          </w:tcPr>
          <w:p w14:paraId="2F4D1B35"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31 December</w:t>
            </w:r>
          </w:p>
        </w:tc>
      </w:tr>
      <w:tr w:rsidR="00F13E79" w:rsidRPr="005C619D" w14:paraId="001E7162" w14:textId="77777777" w:rsidTr="00DA56A0">
        <w:trPr>
          <w:cantSplit/>
          <w:tblHeader/>
        </w:trPr>
        <w:tc>
          <w:tcPr>
            <w:tcW w:w="4149" w:type="dxa"/>
          </w:tcPr>
          <w:p w14:paraId="3E0B32F3" w14:textId="77777777" w:rsidR="00F13E79" w:rsidRPr="005C619D" w:rsidRDefault="00F13E79" w:rsidP="00F13E79">
            <w:pPr>
              <w:pStyle w:val="acctfourfigures"/>
              <w:spacing w:line="240" w:lineRule="exact"/>
              <w:jc w:val="center"/>
              <w:rPr>
                <w:rFonts w:cs="Times New Roman"/>
                <w:sz w:val="20"/>
              </w:rPr>
            </w:pPr>
          </w:p>
        </w:tc>
        <w:tc>
          <w:tcPr>
            <w:tcW w:w="1170" w:type="dxa"/>
            <w:vAlign w:val="bottom"/>
          </w:tcPr>
          <w:p w14:paraId="4EAE73BC"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2020</w:t>
            </w:r>
          </w:p>
        </w:tc>
        <w:tc>
          <w:tcPr>
            <w:tcW w:w="180" w:type="dxa"/>
          </w:tcPr>
          <w:p w14:paraId="159ADCE0" w14:textId="77777777" w:rsidR="00F13E79" w:rsidRPr="005C619D" w:rsidRDefault="00F13E79" w:rsidP="00F13E79">
            <w:pPr>
              <w:spacing w:line="240" w:lineRule="atLeast"/>
              <w:ind w:left="-108" w:right="-108"/>
              <w:rPr>
                <w:rFonts w:cs="Times New Roman"/>
                <w:sz w:val="20"/>
                <w:rtl/>
                <w:cs/>
              </w:rPr>
            </w:pPr>
          </w:p>
        </w:tc>
        <w:tc>
          <w:tcPr>
            <w:tcW w:w="1242" w:type="dxa"/>
          </w:tcPr>
          <w:p w14:paraId="71182E3A"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2019</w:t>
            </w:r>
          </w:p>
        </w:tc>
        <w:tc>
          <w:tcPr>
            <w:tcW w:w="180" w:type="dxa"/>
            <w:vAlign w:val="bottom"/>
          </w:tcPr>
          <w:p w14:paraId="47B25165" w14:textId="77777777" w:rsidR="00F13E79" w:rsidRPr="005C619D" w:rsidRDefault="00F13E79" w:rsidP="00F13E79">
            <w:pPr>
              <w:spacing w:line="240" w:lineRule="atLeast"/>
              <w:ind w:left="-108" w:right="-108"/>
              <w:jc w:val="center"/>
              <w:rPr>
                <w:rFonts w:cs="Times New Roman"/>
                <w:sz w:val="20"/>
                <w:rtl/>
                <w:cs/>
              </w:rPr>
            </w:pPr>
          </w:p>
        </w:tc>
        <w:tc>
          <w:tcPr>
            <w:tcW w:w="1098" w:type="dxa"/>
            <w:vAlign w:val="bottom"/>
          </w:tcPr>
          <w:p w14:paraId="1EE95FF1"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2020</w:t>
            </w:r>
          </w:p>
        </w:tc>
        <w:tc>
          <w:tcPr>
            <w:tcW w:w="180" w:type="dxa"/>
          </w:tcPr>
          <w:p w14:paraId="7A1268A1" w14:textId="77777777" w:rsidR="00F13E79" w:rsidRPr="005C619D" w:rsidRDefault="00F13E79" w:rsidP="00F13E79">
            <w:pPr>
              <w:spacing w:line="240" w:lineRule="atLeast"/>
              <w:ind w:left="-108" w:right="-108"/>
              <w:rPr>
                <w:rFonts w:cs="Times New Roman"/>
                <w:sz w:val="20"/>
                <w:rtl/>
                <w:cs/>
              </w:rPr>
            </w:pPr>
          </w:p>
        </w:tc>
        <w:tc>
          <w:tcPr>
            <w:tcW w:w="1152" w:type="dxa"/>
          </w:tcPr>
          <w:p w14:paraId="2F44DEA7"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2019</w:t>
            </w:r>
          </w:p>
        </w:tc>
      </w:tr>
      <w:tr w:rsidR="00553251" w:rsidRPr="005C619D" w14:paraId="02F12159" w14:textId="77777777" w:rsidTr="00596446">
        <w:trPr>
          <w:cantSplit/>
        </w:trPr>
        <w:tc>
          <w:tcPr>
            <w:tcW w:w="4149" w:type="dxa"/>
          </w:tcPr>
          <w:p w14:paraId="2AF05F5F" w14:textId="77777777" w:rsidR="00553251" w:rsidRPr="005C619D" w:rsidRDefault="00553251" w:rsidP="00EC2FD7">
            <w:pPr>
              <w:spacing w:line="240" w:lineRule="exact"/>
              <w:rPr>
                <w:rFonts w:cs="Times New Roman"/>
                <w:b/>
                <w:bCs/>
                <w:i/>
                <w:iCs/>
                <w:sz w:val="20"/>
              </w:rPr>
            </w:pPr>
          </w:p>
        </w:tc>
        <w:tc>
          <w:tcPr>
            <w:tcW w:w="5202" w:type="dxa"/>
            <w:gridSpan w:val="7"/>
          </w:tcPr>
          <w:p w14:paraId="62877DC7" w14:textId="77777777" w:rsidR="00553251" w:rsidRPr="005C619D" w:rsidRDefault="00553251" w:rsidP="00EC2FD7">
            <w:pPr>
              <w:pStyle w:val="acctfourfigures"/>
              <w:spacing w:line="240" w:lineRule="exact"/>
              <w:jc w:val="center"/>
              <w:rPr>
                <w:rFonts w:cs="Times New Roman"/>
                <w:i/>
                <w:iCs/>
                <w:sz w:val="20"/>
              </w:rPr>
            </w:pPr>
            <w:r w:rsidRPr="005C619D">
              <w:rPr>
                <w:rFonts w:cs="Times New Roman"/>
                <w:i/>
                <w:iCs/>
                <w:sz w:val="20"/>
              </w:rPr>
              <w:t>(in million Baht)</w:t>
            </w:r>
          </w:p>
        </w:tc>
      </w:tr>
      <w:tr w:rsidR="00F13E79" w:rsidRPr="005C619D" w14:paraId="00423759" w14:textId="77777777" w:rsidTr="00596446">
        <w:trPr>
          <w:cantSplit/>
        </w:trPr>
        <w:tc>
          <w:tcPr>
            <w:tcW w:w="4149" w:type="dxa"/>
          </w:tcPr>
          <w:p w14:paraId="779915F1" w14:textId="77777777" w:rsidR="00F13E79" w:rsidRPr="005C619D" w:rsidRDefault="00F13E79" w:rsidP="00F13E79">
            <w:pPr>
              <w:pStyle w:val="BodyText"/>
              <w:spacing w:after="0" w:line="240" w:lineRule="exact"/>
              <w:rPr>
                <w:rFonts w:cs="Times New Roman"/>
                <w:sz w:val="20"/>
                <w:lang w:bidi="th-TH"/>
              </w:rPr>
            </w:pPr>
            <w:r w:rsidRPr="005C619D">
              <w:rPr>
                <w:rFonts w:cs="Times New Roman"/>
                <w:sz w:val="20"/>
                <w:lang w:bidi="th-TH"/>
              </w:rPr>
              <w:t>Demographic assumptions</w:t>
            </w:r>
          </w:p>
        </w:tc>
        <w:tc>
          <w:tcPr>
            <w:tcW w:w="1170" w:type="dxa"/>
          </w:tcPr>
          <w:p w14:paraId="46EBAAC0" w14:textId="1C381925" w:rsidR="00F13E79" w:rsidRPr="005C619D" w:rsidRDefault="00465B92" w:rsidP="00F13E79">
            <w:pPr>
              <w:pStyle w:val="acctfourfigures"/>
              <w:tabs>
                <w:tab w:val="clear" w:pos="765"/>
                <w:tab w:val="decimal" w:pos="902"/>
              </w:tabs>
              <w:spacing w:line="240" w:lineRule="exact"/>
              <w:ind w:right="-70"/>
              <w:rPr>
                <w:rFonts w:cs="Times New Roman"/>
                <w:sz w:val="20"/>
                <w:lang w:bidi="th-TH"/>
              </w:rPr>
            </w:pPr>
            <w:r>
              <w:rPr>
                <w:rFonts w:cs="Times New Roman"/>
                <w:sz w:val="20"/>
                <w:lang w:bidi="th-TH"/>
              </w:rPr>
              <w:t>(61)</w:t>
            </w:r>
          </w:p>
        </w:tc>
        <w:tc>
          <w:tcPr>
            <w:tcW w:w="180" w:type="dxa"/>
          </w:tcPr>
          <w:p w14:paraId="5A025D64"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242" w:type="dxa"/>
          </w:tcPr>
          <w:p w14:paraId="27C5B6C5" w14:textId="77777777" w:rsidR="00F13E79" w:rsidRPr="005C619D" w:rsidRDefault="00F13E79" w:rsidP="00F13E79">
            <w:pPr>
              <w:pStyle w:val="acctfourfigures"/>
              <w:tabs>
                <w:tab w:val="clear" w:pos="765"/>
                <w:tab w:val="decimal" w:pos="902"/>
              </w:tabs>
              <w:spacing w:line="240" w:lineRule="exact"/>
              <w:ind w:right="-70"/>
              <w:rPr>
                <w:rFonts w:cs="Times New Roman"/>
                <w:sz w:val="20"/>
                <w:lang w:bidi="th-TH"/>
              </w:rPr>
            </w:pPr>
            <w:r w:rsidRPr="005C619D">
              <w:rPr>
                <w:rFonts w:cs="Times New Roman"/>
                <w:sz w:val="20"/>
                <w:lang w:bidi="th-TH"/>
              </w:rPr>
              <w:t>12</w:t>
            </w:r>
          </w:p>
        </w:tc>
        <w:tc>
          <w:tcPr>
            <w:tcW w:w="180" w:type="dxa"/>
          </w:tcPr>
          <w:p w14:paraId="67017D8E"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098" w:type="dxa"/>
          </w:tcPr>
          <w:p w14:paraId="3F3A9032" w14:textId="73B2BC6B" w:rsidR="00F13E79" w:rsidRPr="005C619D" w:rsidRDefault="00465B92" w:rsidP="00F13E79">
            <w:pPr>
              <w:pStyle w:val="acctfourfigures"/>
              <w:tabs>
                <w:tab w:val="clear" w:pos="765"/>
                <w:tab w:val="decimal" w:pos="902"/>
              </w:tabs>
              <w:spacing w:line="240" w:lineRule="exact"/>
              <w:ind w:right="-70"/>
              <w:rPr>
                <w:rFonts w:cs="Times New Roman"/>
                <w:sz w:val="20"/>
                <w:lang w:bidi="th-TH"/>
              </w:rPr>
            </w:pPr>
            <w:r>
              <w:rPr>
                <w:rFonts w:cs="Times New Roman"/>
                <w:sz w:val="20"/>
                <w:lang w:bidi="th-TH"/>
              </w:rPr>
              <w:t>-</w:t>
            </w:r>
          </w:p>
        </w:tc>
        <w:tc>
          <w:tcPr>
            <w:tcW w:w="180" w:type="dxa"/>
          </w:tcPr>
          <w:p w14:paraId="44BA9F50"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152" w:type="dxa"/>
          </w:tcPr>
          <w:p w14:paraId="467E8F09" w14:textId="77777777" w:rsidR="00F13E79" w:rsidRPr="005C619D" w:rsidRDefault="00F13E79" w:rsidP="00F13E79">
            <w:pPr>
              <w:pStyle w:val="acctfourfigures"/>
              <w:tabs>
                <w:tab w:val="clear" w:pos="765"/>
                <w:tab w:val="decimal" w:pos="902"/>
              </w:tabs>
              <w:spacing w:line="240" w:lineRule="exact"/>
              <w:ind w:right="-70"/>
              <w:rPr>
                <w:rFonts w:cs="Times New Roman"/>
                <w:sz w:val="20"/>
                <w:lang w:bidi="th-TH"/>
              </w:rPr>
            </w:pPr>
            <w:r w:rsidRPr="005C619D">
              <w:rPr>
                <w:rFonts w:cs="Times New Roman"/>
                <w:sz w:val="20"/>
                <w:lang w:bidi="th-TH"/>
              </w:rPr>
              <w:t>(24)</w:t>
            </w:r>
          </w:p>
        </w:tc>
      </w:tr>
      <w:tr w:rsidR="00F13E79" w:rsidRPr="005C619D" w14:paraId="568CF820" w14:textId="77777777" w:rsidTr="00596446">
        <w:trPr>
          <w:cantSplit/>
        </w:trPr>
        <w:tc>
          <w:tcPr>
            <w:tcW w:w="4149" w:type="dxa"/>
          </w:tcPr>
          <w:p w14:paraId="0751F41A" w14:textId="77777777" w:rsidR="00F13E79" w:rsidRPr="005C619D" w:rsidRDefault="00F13E79" w:rsidP="00F13E79">
            <w:pPr>
              <w:pStyle w:val="BodyText"/>
              <w:spacing w:after="0" w:line="240" w:lineRule="exact"/>
              <w:rPr>
                <w:rFonts w:cs="Times New Roman"/>
                <w:sz w:val="20"/>
              </w:rPr>
            </w:pPr>
            <w:r w:rsidRPr="005C619D">
              <w:rPr>
                <w:rFonts w:cs="Times New Roman"/>
                <w:sz w:val="20"/>
              </w:rPr>
              <w:t>Financial assumptions</w:t>
            </w:r>
          </w:p>
        </w:tc>
        <w:tc>
          <w:tcPr>
            <w:tcW w:w="1170" w:type="dxa"/>
          </w:tcPr>
          <w:p w14:paraId="6E0E47B6" w14:textId="60D860C8" w:rsidR="00F13E79" w:rsidRPr="005C619D" w:rsidRDefault="00465B92" w:rsidP="00F13E79">
            <w:pPr>
              <w:pStyle w:val="acctfourfigures"/>
              <w:tabs>
                <w:tab w:val="clear" w:pos="765"/>
                <w:tab w:val="decimal" w:pos="902"/>
              </w:tabs>
              <w:spacing w:line="240" w:lineRule="exact"/>
              <w:ind w:right="-70"/>
              <w:rPr>
                <w:rFonts w:cs="Times New Roman"/>
                <w:sz w:val="20"/>
                <w:lang w:bidi="th-TH"/>
              </w:rPr>
            </w:pPr>
            <w:r>
              <w:rPr>
                <w:rFonts w:cs="Times New Roman"/>
                <w:sz w:val="20"/>
                <w:lang w:bidi="th-TH"/>
              </w:rPr>
              <w:t>95</w:t>
            </w:r>
          </w:p>
        </w:tc>
        <w:tc>
          <w:tcPr>
            <w:tcW w:w="180" w:type="dxa"/>
          </w:tcPr>
          <w:p w14:paraId="34E1F729"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242" w:type="dxa"/>
          </w:tcPr>
          <w:p w14:paraId="5BD3B9BB" w14:textId="77777777" w:rsidR="00F13E79" w:rsidRPr="005C619D" w:rsidRDefault="00F13E79" w:rsidP="00F13E79">
            <w:pPr>
              <w:pStyle w:val="acctfourfigures"/>
              <w:tabs>
                <w:tab w:val="clear" w:pos="765"/>
                <w:tab w:val="decimal" w:pos="902"/>
              </w:tabs>
              <w:spacing w:line="240" w:lineRule="exact"/>
              <w:ind w:right="-70"/>
              <w:rPr>
                <w:rFonts w:cs="Times New Roman"/>
                <w:sz w:val="20"/>
                <w:lang w:bidi="th-TH"/>
              </w:rPr>
            </w:pPr>
            <w:r w:rsidRPr="005C619D">
              <w:rPr>
                <w:rFonts w:cs="Times New Roman"/>
                <w:sz w:val="20"/>
                <w:lang w:bidi="th-TH"/>
              </w:rPr>
              <w:t>195</w:t>
            </w:r>
          </w:p>
        </w:tc>
        <w:tc>
          <w:tcPr>
            <w:tcW w:w="180" w:type="dxa"/>
          </w:tcPr>
          <w:p w14:paraId="648932F8"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098" w:type="dxa"/>
          </w:tcPr>
          <w:p w14:paraId="7E752D7B" w14:textId="525E9F4E" w:rsidR="00F13E79" w:rsidRPr="005C619D" w:rsidRDefault="00465B92" w:rsidP="00F13E79">
            <w:pPr>
              <w:pStyle w:val="acctfourfigures"/>
              <w:tabs>
                <w:tab w:val="clear" w:pos="765"/>
                <w:tab w:val="decimal" w:pos="902"/>
              </w:tabs>
              <w:spacing w:line="240" w:lineRule="exact"/>
              <w:ind w:right="11"/>
              <w:rPr>
                <w:rFonts w:cs="Times New Roman"/>
                <w:sz w:val="20"/>
                <w:lang w:bidi="th-TH"/>
              </w:rPr>
            </w:pPr>
            <w:r>
              <w:rPr>
                <w:rFonts w:cs="Times New Roman"/>
                <w:sz w:val="20"/>
                <w:lang w:bidi="th-TH"/>
              </w:rPr>
              <w:t>32</w:t>
            </w:r>
          </w:p>
        </w:tc>
        <w:tc>
          <w:tcPr>
            <w:tcW w:w="180" w:type="dxa"/>
          </w:tcPr>
          <w:p w14:paraId="705EBC45"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152" w:type="dxa"/>
          </w:tcPr>
          <w:p w14:paraId="7D69952E" w14:textId="77777777" w:rsidR="00F13E79" w:rsidRPr="005C619D" w:rsidRDefault="00F13E79" w:rsidP="00F13E79">
            <w:pPr>
              <w:pStyle w:val="acctfourfigures"/>
              <w:tabs>
                <w:tab w:val="clear" w:pos="765"/>
                <w:tab w:val="decimal" w:pos="902"/>
              </w:tabs>
              <w:spacing w:line="240" w:lineRule="exact"/>
              <w:ind w:right="11"/>
              <w:rPr>
                <w:rFonts w:cs="Times New Roman"/>
                <w:sz w:val="20"/>
                <w:lang w:bidi="th-TH"/>
              </w:rPr>
            </w:pPr>
            <w:r w:rsidRPr="005C619D">
              <w:rPr>
                <w:rFonts w:cs="Times New Roman"/>
                <w:sz w:val="20"/>
                <w:lang w:bidi="th-TH"/>
              </w:rPr>
              <w:t>169</w:t>
            </w:r>
          </w:p>
        </w:tc>
      </w:tr>
      <w:tr w:rsidR="00F13E79" w:rsidRPr="005C619D" w14:paraId="3F9696B7" w14:textId="77777777" w:rsidTr="00596446">
        <w:trPr>
          <w:cantSplit/>
        </w:trPr>
        <w:tc>
          <w:tcPr>
            <w:tcW w:w="4149" w:type="dxa"/>
          </w:tcPr>
          <w:p w14:paraId="7917CB8C" w14:textId="77777777" w:rsidR="00F13E79" w:rsidRPr="005C619D" w:rsidRDefault="00F13E79" w:rsidP="00F13E79">
            <w:pPr>
              <w:pStyle w:val="BodyText"/>
              <w:spacing w:after="0" w:line="240" w:lineRule="exact"/>
              <w:rPr>
                <w:rFonts w:cs="Times New Roman"/>
                <w:sz w:val="20"/>
                <w:lang w:bidi="th-TH"/>
              </w:rPr>
            </w:pPr>
            <w:r w:rsidRPr="005C619D">
              <w:rPr>
                <w:rFonts w:cs="Times New Roman"/>
                <w:sz w:val="20"/>
                <w:lang w:bidi="th-TH"/>
              </w:rPr>
              <w:t>Experience adjustments</w:t>
            </w:r>
          </w:p>
        </w:tc>
        <w:tc>
          <w:tcPr>
            <w:tcW w:w="1170" w:type="dxa"/>
            <w:tcBorders>
              <w:bottom w:val="single" w:sz="4" w:space="0" w:color="auto"/>
            </w:tcBorders>
          </w:tcPr>
          <w:p w14:paraId="20E8B797" w14:textId="3F696F1E" w:rsidR="00F13E79" w:rsidRPr="005C619D" w:rsidRDefault="00465B92" w:rsidP="00F13E79">
            <w:pPr>
              <w:pStyle w:val="acctfourfigures"/>
              <w:tabs>
                <w:tab w:val="clear" w:pos="765"/>
                <w:tab w:val="decimal" w:pos="902"/>
              </w:tabs>
              <w:spacing w:line="240" w:lineRule="exact"/>
              <w:ind w:right="-70"/>
              <w:rPr>
                <w:rFonts w:cs="Times New Roman"/>
                <w:sz w:val="20"/>
                <w:cs/>
                <w:lang w:bidi="th-TH"/>
              </w:rPr>
            </w:pPr>
            <w:r>
              <w:rPr>
                <w:rFonts w:cs="Times New Roman"/>
                <w:sz w:val="20"/>
                <w:lang w:bidi="th-TH"/>
              </w:rPr>
              <w:t>45</w:t>
            </w:r>
          </w:p>
        </w:tc>
        <w:tc>
          <w:tcPr>
            <w:tcW w:w="180" w:type="dxa"/>
          </w:tcPr>
          <w:p w14:paraId="1AD7EDE8"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242" w:type="dxa"/>
            <w:tcBorders>
              <w:bottom w:val="single" w:sz="4" w:space="0" w:color="auto"/>
            </w:tcBorders>
          </w:tcPr>
          <w:p w14:paraId="68CE8CC9" w14:textId="77777777" w:rsidR="00F13E79" w:rsidRPr="005C619D" w:rsidRDefault="00F13E79" w:rsidP="00F13E79">
            <w:pPr>
              <w:pStyle w:val="acctfourfigures"/>
              <w:tabs>
                <w:tab w:val="clear" w:pos="765"/>
                <w:tab w:val="decimal" w:pos="902"/>
              </w:tabs>
              <w:spacing w:line="240" w:lineRule="exact"/>
              <w:ind w:right="-70"/>
              <w:rPr>
                <w:rFonts w:cs="Times New Roman"/>
                <w:sz w:val="20"/>
                <w:cs/>
                <w:lang w:bidi="th-TH"/>
              </w:rPr>
            </w:pPr>
            <w:r w:rsidRPr="005C619D">
              <w:rPr>
                <w:rFonts w:cs="Times New Roman"/>
                <w:sz w:val="20"/>
                <w:lang w:bidi="th-TH"/>
              </w:rPr>
              <w:t>(95)</w:t>
            </w:r>
          </w:p>
        </w:tc>
        <w:tc>
          <w:tcPr>
            <w:tcW w:w="180" w:type="dxa"/>
          </w:tcPr>
          <w:p w14:paraId="56FBDB00"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098" w:type="dxa"/>
            <w:tcBorders>
              <w:bottom w:val="single" w:sz="4" w:space="0" w:color="auto"/>
            </w:tcBorders>
          </w:tcPr>
          <w:p w14:paraId="170D82FE" w14:textId="13126049" w:rsidR="00F13E79" w:rsidRPr="005C619D" w:rsidRDefault="00465B92" w:rsidP="00F13E79">
            <w:pPr>
              <w:pStyle w:val="acctfourfigures"/>
              <w:tabs>
                <w:tab w:val="clear" w:pos="765"/>
                <w:tab w:val="decimal" w:pos="902"/>
              </w:tabs>
              <w:spacing w:line="240" w:lineRule="exact"/>
              <w:ind w:right="-70"/>
              <w:rPr>
                <w:rFonts w:cs="Times New Roman"/>
                <w:sz w:val="20"/>
                <w:cs/>
                <w:lang w:bidi="th-TH"/>
              </w:rPr>
            </w:pPr>
            <w:r>
              <w:rPr>
                <w:rFonts w:cs="Times New Roman"/>
                <w:sz w:val="20"/>
                <w:lang w:bidi="th-TH"/>
              </w:rPr>
              <w:t>-</w:t>
            </w:r>
          </w:p>
        </w:tc>
        <w:tc>
          <w:tcPr>
            <w:tcW w:w="180" w:type="dxa"/>
          </w:tcPr>
          <w:p w14:paraId="7C6704A4" w14:textId="77777777" w:rsidR="00F13E79" w:rsidRPr="005C619D" w:rsidRDefault="00F13E79" w:rsidP="00F13E79">
            <w:pPr>
              <w:pStyle w:val="acctfourfigures"/>
              <w:tabs>
                <w:tab w:val="clear" w:pos="765"/>
                <w:tab w:val="decimal" w:pos="902"/>
              </w:tabs>
              <w:spacing w:line="240" w:lineRule="exact"/>
              <w:rPr>
                <w:rFonts w:cs="Times New Roman"/>
                <w:sz w:val="20"/>
              </w:rPr>
            </w:pPr>
          </w:p>
        </w:tc>
        <w:tc>
          <w:tcPr>
            <w:tcW w:w="1152" w:type="dxa"/>
            <w:tcBorders>
              <w:bottom w:val="single" w:sz="4" w:space="0" w:color="auto"/>
            </w:tcBorders>
          </w:tcPr>
          <w:p w14:paraId="1729F487" w14:textId="77777777" w:rsidR="00F13E79" w:rsidRPr="005C619D" w:rsidRDefault="00F13E79" w:rsidP="00F13E79">
            <w:pPr>
              <w:pStyle w:val="acctfourfigures"/>
              <w:tabs>
                <w:tab w:val="clear" w:pos="765"/>
                <w:tab w:val="decimal" w:pos="902"/>
              </w:tabs>
              <w:spacing w:line="240" w:lineRule="exact"/>
              <w:ind w:right="-70"/>
              <w:rPr>
                <w:rFonts w:cs="Times New Roman"/>
                <w:sz w:val="20"/>
                <w:cs/>
                <w:lang w:bidi="th-TH"/>
              </w:rPr>
            </w:pPr>
            <w:r w:rsidRPr="005C619D">
              <w:rPr>
                <w:rFonts w:cs="Times New Roman"/>
                <w:sz w:val="20"/>
                <w:lang w:bidi="th-TH"/>
              </w:rPr>
              <w:t>(89)</w:t>
            </w:r>
          </w:p>
        </w:tc>
      </w:tr>
      <w:tr w:rsidR="00F13E79" w:rsidRPr="005C619D" w14:paraId="4E8735E6" w14:textId="77777777" w:rsidTr="00596446">
        <w:trPr>
          <w:cantSplit/>
        </w:trPr>
        <w:tc>
          <w:tcPr>
            <w:tcW w:w="4149" w:type="dxa"/>
          </w:tcPr>
          <w:p w14:paraId="0F20C2C0" w14:textId="77777777" w:rsidR="00F13E79" w:rsidRPr="005C619D" w:rsidRDefault="00F13E79" w:rsidP="00F13E79">
            <w:pPr>
              <w:pStyle w:val="BodyText"/>
              <w:spacing w:after="0" w:line="240" w:lineRule="exact"/>
              <w:rPr>
                <w:rFonts w:cs="Times New Roman"/>
                <w:b/>
                <w:bCs/>
                <w:sz w:val="20"/>
                <w:cs/>
                <w:lang w:bidi="th-TH"/>
              </w:rPr>
            </w:pPr>
            <w:r w:rsidRPr="005C619D">
              <w:rPr>
                <w:rFonts w:cs="Times New Roman"/>
                <w:b/>
                <w:bCs/>
                <w:sz w:val="20"/>
                <w:lang w:bidi="th-TH"/>
              </w:rPr>
              <w:t>Total</w:t>
            </w:r>
          </w:p>
        </w:tc>
        <w:tc>
          <w:tcPr>
            <w:tcW w:w="1170" w:type="dxa"/>
            <w:tcBorders>
              <w:top w:val="single" w:sz="4" w:space="0" w:color="auto"/>
              <w:bottom w:val="double" w:sz="4" w:space="0" w:color="auto"/>
            </w:tcBorders>
          </w:tcPr>
          <w:p w14:paraId="76DBF22C" w14:textId="741C1085" w:rsidR="00F13E79" w:rsidRPr="005C619D" w:rsidRDefault="00465B92" w:rsidP="00F13E79">
            <w:pPr>
              <w:pStyle w:val="acctfourfigures"/>
              <w:tabs>
                <w:tab w:val="clear" w:pos="765"/>
                <w:tab w:val="decimal" w:pos="902"/>
              </w:tabs>
              <w:spacing w:line="240" w:lineRule="exact"/>
              <w:ind w:right="-70"/>
              <w:rPr>
                <w:rFonts w:cs="Times New Roman"/>
                <w:b/>
                <w:bCs/>
                <w:sz w:val="20"/>
                <w:lang w:bidi="th-TH"/>
              </w:rPr>
            </w:pPr>
            <w:r>
              <w:rPr>
                <w:rFonts w:cs="Times New Roman"/>
                <w:b/>
                <w:bCs/>
                <w:sz w:val="20"/>
                <w:lang w:bidi="th-TH"/>
              </w:rPr>
              <w:t>79</w:t>
            </w:r>
          </w:p>
        </w:tc>
        <w:tc>
          <w:tcPr>
            <w:tcW w:w="180" w:type="dxa"/>
          </w:tcPr>
          <w:p w14:paraId="6EE68B8D" w14:textId="77777777" w:rsidR="00F13E79" w:rsidRPr="005C619D" w:rsidRDefault="00F13E79" w:rsidP="00F13E79">
            <w:pPr>
              <w:pStyle w:val="acctfourfigures"/>
              <w:tabs>
                <w:tab w:val="clear" w:pos="765"/>
                <w:tab w:val="decimal" w:pos="902"/>
              </w:tabs>
              <w:spacing w:line="240" w:lineRule="exact"/>
              <w:rPr>
                <w:rFonts w:cs="Times New Roman"/>
                <w:b/>
                <w:bCs/>
                <w:sz w:val="20"/>
              </w:rPr>
            </w:pPr>
          </w:p>
        </w:tc>
        <w:tc>
          <w:tcPr>
            <w:tcW w:w="1242" w:type="dxa"/>
            <w:tcBorders>
              <w:top w:val="single" w:sz="4" w:space="0" w:color="auto"/>
              <w:bottom w:val="double" w:sz="4" w:space="0" w:color="auto"/>
            </w:tcBorders>
          </w:tcPr>
          <w:p w14:paraId="1D848CF2" w14:textId="77777777" w:rsidR="00F13E79" w:rsidRPr="005C619D" w:rsidRDefault="00F13E79" w:rsidP="00F13E79">
            <w:pPr>
              <w:pStyle w:val="acctfourfigures"/>
              <w:tabs>
                <w:tab w:val="clear" w:pos="765"/>
                <w:tab w:val="decimal" w:pos="902"/>
              </w:tabs>
              <w:spacing w:line="240" w:lineRule="exact"/>
              <w:ind w:right="-70"/>
              <w:rPr>
                <w:rFonts w:cs="Times New Roman"/>
                <w:b/>
                <w:bCs/>
                <w:sz w:val="20"/>
                <w:lang w:bidi="th-TH"/>
              </w:rPr>
            </w:pPr>
            <w:r w:rsidRPr="005C619D">
              <w:rPr>
                <w:rFonts w:cs="Times New Roman"/>
                <w:b/>
                <w:bCs/>
                <w:sz w:val="20"/>
                <w:lang w:bidi="th-TH"/>
              </w:rPr>
              <w:t>112</w:t>
            </w:r>
          </w:p>
        </w:tc>
        <w:tc>
          <w:tcPr>
            <w:tcW w:w="180" w:type="dxa"/>
          </w:tcPr>
          <w:p w14:paraId="011FE8F9" w14:textId="77777777" w:rsidR="00F13E79" w:rsidRPr="005C619D" w:rsidRDefault="00F13E79" w:rsidP="00F13E79">
            <w:pPr>
              <w:pStyle w:val="acctfourfigures"/>
              <w:tabs>
                <w:tab w:val="clear" w:pos="765"/>
                <w:tab w:val="decimal" w:pos="902"/>
              </w:tabs>
              <w:spacing w:line="240" w:lineRule="exact"/>
              <w:rPr>
                <w:rFonts w:cs="Times New Roman"/>
                <w:b/>
                <w:bCs/>
                <w:sz w:val="20"/>
              </w:rPr>
            </w:pPr>
          </w:p>
        </w:tc>
        <w:tc>
          <w:tcPr>
            <w:tcW w:w="1098" w:type="dxa"/>
            <w:tcBorders>
              <w:top w:val="single" w:sz="4" w:space="0" w:color="auto"/>
              <w:bottom w:val="double" w:sz="4" w:space="0" w:color="auto"/>
            </w:tcBorders>
          </w:tcPr>
          <w:p w14:paraId="40394FC1" w14:textId="1FE3D854" w:rsidR="00F13E79" w:rsidRPr="005C619D" w:rsidRDefault="00465B92" w:rsidP="00F13E79">
            <w:pPr>
              <w:pStyle w:val="acctfourfigures"/>
              <w:tabs>
                <w:tab w:val="clear" w:pos="765"/>
                <w:tab w:val="decimal" w:pos="902"/>
              </w:tabs>
              <w:spacing w:line="240" w:lineRule="exact"/>
              <w:ind w:right="-70"/>
              <w:rPr>
                <w:rFonts w:cs="Times New Roman"/>
                <w:b/>
                <w:bCs/>
                <w:sz w:val="20"/>
                <w:lang w:bidi="th-TH"/>
              </w:rPr>
            </w:pPr>
            <w:r>
              <w:rPr>
                <w:rFonts w:cs="Times New Roman"/>
                <w:b/>
                <w:bCs/>
                <w:sz w:val="20"/>
                <w:lang w:bidi="th-TH"/>
              </w:rPr>
              <w:t>32</w:t>
            </w:r>
          </w:p>
        </w:tc>
        <w:tc>
          <w:tcPr>
            <w:tcW w:w="180" w:type="dxa"/>
          </w:tcPr>
          <w:p w14:paraId="71B57AE6" w14:textId="77777777" w:rsidR="00F13E79" w:rsidRPr="005C619D" w:rsidRDefault="00F13E79" w:rsidP="00F13E79">
            <w:pPr>
              <w:pStyle w:val="acctfourfigures"/>
              <w:tabs>
                <w:tab w:val="clear" w:pos="765"/>
                <w:tab w:val="decimal" w:pos="902"/>
              </w:tabs>
              <w:spacing w:line="240" w:lineRule="exact"/>
              <w:rPr>
                <w:rFonts w:cs="Times New Roman"/>
                <w:b/>
                <w:bCs/>
                <w:sz w:val="20"/>
              </w:rPr>
            </w:pPr>
          </w:p>
        </w:tc>
        <w:tc>
          <w:tcPr>
            <w:tcW w:w="1152" w:type="dxa"/>
            <w:tcBorders>
              <w:top w:val="single" w:sz="4" w:space="0" w:color="auto"/>
              <w:bottom w:val="double" w:sz="4" w:space="0" w:color="auto"/>
            </w:tcBorders>
          </w:tcPr>
          <w:p w14:paraId="5A38C26A" w14:textId="77777777" w:rsidR="00F13E79" w:rsidRPr="005C619D" w:rsidRDefault="00F13E79" w:rsidP="00F13E79">
            <w:pPr>
              <w:pStyle w:val="acctfourfigures"/>
              <w:tabs>
                <w:tab w:val="clear" w:pos="765"/>
                <w:tab w:val="decimal" w:pos="902"/>
              </w:tabs>
              <w:spacing w:line="240" w:lineRule="exact"/>
              <w:ind w:right="-70"/>
              <w:rPr>
                <w:rFonts w:cs="Times New Roman"/>
                <w:b/>
                <w:bCs/>
                <w:sz w:val="20"/>
                <w:lang w:bidi="th-TH"/>
              </w:rPr>
            </w:pPr>
            <w:r w:rsidRPr="005C619D">
              <w:rPr>
                <w:rFonts w:cs="Times New Roman"/>
                <w:b/>
                <w:bCs/>
                <w:sz w:val="20"/>
                <w:lang w:bidi="th-TH"/>
              </w:rPr>
              <w:t>56</w:t>
            </w:r>
          </w:p>
        </w:tc>
      </w:tr>
    </w:tbl>
    <w:p w14:paraId="342B86C8" w14:textId="77777777" w:rsidR="00553251" w:rsidRPr="005C619D" w:rsidRDefault="00553251" w:rsidP="00EC2FD7">
      <w:pPr>
        <w:pStyle w:val="BodyText"/>
        <w:spacing w:after="0" w:line="240" w:lineRule="exact"/>
        <w:ind w:left="540"/>
        <w:jc w:val="both"/>
        <w:rPr>
          <w:rFonts w:cs="Times New Roman"/>
          <w:sz w:val="20"/>
          <w:lang w:bidi="th-TH"/>
        </w:rPr>
      </w:pPr>
    </w:p>
    <w:p w14:paraId="04DE726A" w14:textId="5D6B6BFF" w:rsidR="00020162" w:rsidRPr="005C619D" w:rsidRDefault="00A5110C" w:rsidP="00A5110C">
      <w:pPr>
        <w:spacing w:line="240" w:lineRule="exact"/>
        <w:ind w:left="1260" w:hanging="720"/>
        <w:jc w:val="thaiDistribute"/>
        <w:rPr>
          <w:rFonts w:eastAsia="Calibri" w:cs="Times New Roman"/>
          <w:b/>
          <w:bCs/>
          <w:sz w:val="20"/>
          <w:lang w:val="en-US" w:bidi="th-TH"/>
        </w:rPr>
      </w:pPr>
      <w:r w:rsidRPr="005C619D">
        <w:rPr>
          <w:rFonts w:eastAsia="Calibri" w:cs="Times New Roman"/>
          <w:b/>
          <w:bCs/>
          <w:i/>
          <w:iCs/>
          <w:sz w:val="20"/>
          <w:lang w:val="en-US" w:bidi="th-TH"/>
        </w:rPr>
        <w:t>28.2.3</w:t>
      </w:r>
      <w:r w:rsidRPr="005C619D">
        <w:rPr>
          <w:rFonts w:eastAsia="Calibri" w:cs="Times New Roman"/>
          <w:b/>
          <w:bCs/>
          <w:i/>
          <w:iCs/>
          <w:sz w:val="20"/>
          <w:lang w:val="en-US" w:bidi="th-TH"/>
        </w:rPr>
        <w:tab/>
      </w:r>
      <w:r w:rsidR="00766D79" w:rsidRPr="005C619D">
        <w:rPr>
          <w:rFonts w:eastAsia="Calibri" w:cs="Times New Roman"/>
          <w:b/>
          <w:bCs/>
          <w:sz w:val="20"/>
          <w:lang w:val="en-US" w:bidi="th-TH"/>
        </w:rPr>
        <w:t>Actuarial assumptions</w:t>
      </w:r>
      <w:r w:rsidR="00804502" w:rsidRPr="005C619D">
        <w:rPr>
          <w:rFonts w:eastAsia="Calibri" w:cs="Times New Roman"/>
          <w:b/>
          <w:bCs/>
          <w:sz w:val="20"/>
          <w:lang w:val="en-US" w:bidi="th-TH"/>
        </w:rPr>
        <w:t xml:space="preserve"> of post-</w:t>
      </w:r>
      <w:r w:rsidR="008204E1" w:rsidRPr="005C619D">
        <w:rPr>
          <w:rFonts w:eastAsia="Calibri" w:cs="Times New Roman"/>
          <w:b/>
          <w:bCs/>
          <w:sz w:val="20"/>
          <w:lang w:val="en-US" w:bidi="th-TH"/>
        </w:rPr>
        <w:t>employ</w:t>
      </w:r>
      <w:r w:rsidR="00804502" w:rsidRPr="005C619D">
        <w:rPr>
          <w:rFonts w:eastAsia="Calibri" w:cs="Times New Roman"/>
          <w:b/>
          <w:bCs/>
          <w:sz w:val="20"/>
          <w:lang w:val="en-US" w:bidi="th-TH"/>
        </w:rPr>
        <w:t>ment benefit obligations</w:t>
      </w:r>
    </w:p>
    <w:p w14:paraId="64D7F21F" w14:textId="77777777" w:rsidR="00020162" w:rsidRPr="005C619D" w:rsidRDefault="00020162" w:rsidP="00EC2FD7">
      <w:pPr>
        <w:tabs>
          <w:tab w:val="left" w:pos="900"/>
        </w:tabs>
        <w:spacing w:line="240" w:lineRule="exact"/>
        <w:ind w:left="547"/>
        <w:jc w:val="thaiDistribute"/>
        <w:rPr>
          <w:rFonts w:eastAsia="Calibri" w:cs="Times New Roman"/>
          <w:sz w:val="20"/>
          <w:lang w:val="en-US" w:bidi="th-TH"/>
        </w:rPr>
      </w:pPr>
    </w:p>
    <w:p w14:paraId="4B707025" w14:textId="77777777" w:rsidR="00020162" w:rsidRPr="005C619D" w:rsidRDefault="00020162" w:rsidP="00C97F22">
      <w:pPr>
        <w:tabs>
          <w:tab w:val="left" w:pos="900"/>
        </w:tabs>
        <w:spacing w:line="240" w:lineRule="exact"/>
        <w:ind w:left="1260"/>
        <w:jc w:val="thaiDistribute"/>
        <w:rPr>
          <w:rFonts w:eastAsia="Calibri" w:cs="Times New Roman"/>
          <w:sz w:val="20"/>
          <w:lang w:val="en-US" w:bidi="th-TH"/>
        </w:rPr>
      </w:pPr>
      <w:r w:rsidRPr="005C619D">
        <w:rPr>
          <w:rFonts w:eastAsia="Calibri" w:cs="Times New Roman"/>
          <w:sz w:val="20"/>
          <w:lang w:val="en-US" w:bidi="th-TH"/>
        </w:rPr>
        <w:t>The following were the principal actuarial assumptions at the reporting date (expressed as weighted averages).</w:t>
      </w:r>
    </w:p>
    <w:p w14:paraId="338B0FF6" w14:textId="77777777" w:rsidR="00020162" w:rsidRPr="005C619D" w:rsidRDefault="00020162" w:rsidP="00EC2FD7">
      <w:pPr>
        <w:tabs>
          <w:tab w:val="left" w:pos="900"/>
        </w:tabs>
        <w:spacing w:line="240" w:lineRule="exact"/>
        <w:ind w:left="547"/>
        <w:jc w:val="thaiDistribute"/>
        <w:rPr>
          <w:rFonts w:eastAsia="Calibri" w:cs="Times New Roman"/>
          <w:sz w:val="20"/>
          <w:lang w:val="en-US" w:bidi="th-TH"/>
        </w:rPr>
      </w:pPr>
    </w:p>
    <w:tbl>
      <w:tblPr>
        <w:tblW w:w="9320" w:type="dxa"/>
        <w:tblInd w:w="477" w:type="dxa"/>
        <w:tblLayout w:type="fixed"/>
        <w:tblCellMar>
          <w:left w:w="79" w:type="dxa"/>
          <w:right w:w="79" w:type="dxa"/>
        </w:tblCellMar>
        <w:tblLook w:val="0000" w:firstRow="0" w:lastRow="0" w:firstColumn="0" w:lastColumn="0" w:noHBand="0" w:noVBand="0"/>
      </w:tblPr>
      <w:tblGrid>
        <w:gridCol w:w="2808"/>
        <w:gridCol w:w="1440"/>
        <w:gridCol w:w="180"/>
        <w:gridCol w:w="1480"/>
        <w:gridCol w:w="180"/>
        <w:gridCol w:w="1522"/>
        <w:gridCol w:w="180"/>
        <w:gridCol w:w="1530"/>
      </w:tblGrid>
      <w:tr w:rsidR="00553251" w:rsidRPr="005C619D" w14:paraId="3FDFCE16" w14:textId="77777777" w:rsidTr="006E1B29">
        <w:trPr>
          <w:cantSplit/>
          <w:tblHeader/>
        </w:trPr>
        <w:tc>
          <w:tcPr>
            <w:tcW w:w="2808" w:type="dxa"/>
            <w:shd w:val="clear" w:color="auto" w:fill="auto"/>
          </w:tcPr>
          <w:p w14:paraId="78F02602" w14:textId="77777777" w:rsidR="00553251" w:rsidRPr="005C619D" w:rsidRDefault="00553251" w:rsidP="00EC2FD7">
            <w:pPr>
              <w:pStyle w:val="acctfourfigures"/>
              <w:spacing w:line="240" w:lineRule="exact"/>
              <w:ind w:right="108"/>
              <w:jc w:val="center"/>
              <w:rPr>
                <w:rFonts w:cs="Times New Roman"/>
                <w:sz w:val="20"/>
              </w:rPr>
            </w:pPr>
          </w:p>
        </w:tc>
        <w:tc>
          <w:tcPr>
            <w:tcW w:w="3100" w:type="dxa"/>
            <w:gridSpan w:val="3"/>
            <w:shd w:val="clear" w:color="auto" w:fill="auto"/>
          </w:tcPr>
          <w:p w14:paraId="2FEF0C2B" w14:textId="77777777" w:rsidR="00553251" w:rsidRPr="005C619D" w:rsidRDefault="00553251" w:rsidP="00EC2FD7">
            <w:pPr>
              <w:pStyle w:val="acctmergecolhdg"/>
              <w:spacing w:line="240" w:lineRule="exact"/>
              <w:ind w:left="-79" w:right="-79"/>
              <w:rPr>
                <w:rFonts w:cs="Times New Roman"/>
                <w:sz w:val="20"/>
              </w:rPr>
            </w:pPr>
            <w:r w:rsidRPr="005C619D">
              <w:rPr>
                <w:rFonts w:cs="Times New Roman"/>
                <w:sz w:val="20"/>
              </w:rPr>
              <w:t>Consolidated</w:t>
            </w:r>
          </w:p>
        </w:tc>
        <w:tc>
          <w:tcPr>
            <w:tcW w:w="180" w:type="dxa"/>
            <w:shd w:val="clear" w:color="auto" w:fill="auto"/>
          </w:tcPr>
          <w:p w14:paraId="00B2A7C4" w14:textId="77777777" w:rsidR="00553251" w:rsidRPr="005C619D" w:rsidRDefault="00553251" w:rsidP="00EC2FD7">
            <w:pPr>
              <w:pStyle w:val="acctmergecolhdg"/>
              <w:spacing w:line="240" w:lineRule="exact"/>
              <w:ind w:right="108"/>
              <w:rPr>
                <w:rFonts w:cs="Times New Roman"/>
                <w:sz w:val="20"/>
              </w:rPr>
            </w:pPr>
          </w:p>
        </w:tc>
        <w:tc>
          <w:tcPr>
            <w:tcW w:w="3232" w:type="dxa"/>
            <w:gridSpan w:val="3"/>
            <w:shd w:val="clear" w:color="auto" w:fill="auto"/>
          </w:tcPr>
          <w:p w14:paraId="60DAAB05" w14:textId="77777777" w:rsidR="00553251" w:rsidRPr="005C619D" w:rsidRDefault="00553251" w:rsidP="00EC2FD7">
            <w:pPr>
              <w:pStyle w:val="acctmergecolhdg"/>
              <w:spacing w:line="240" w:lineRule="exact"/>
              <w:ind w:left="-119" w:right="-39"/>
              <w:rPr>
                <w:rFonts w:cs="Times New Roman"/>
                <w:sz w:val="20"/>
              </w:rPr>
            </w:pPr>
            <w:r w:rsidRPr="005C619D">
              <w:rPr>
                <w:rFonts w:cs="Times New Roman"/>
                <w:sz w:val="20"/>
              </w:rPr>
              <w:t>Bank only</w:t>
            </w:r>
          </w:p>
        </w:tc>
      </w:tr>
      <w:tr w:rsidR="00F13E79" w:rsidRPr="005C619D" w14:paraId="284B05BE" w14:textId="77777777" w:rsidTr="006E1B29">
        <w:trPr>
          <w:cantSplit/>
          <w:tblHeader/>
        </w:trPr>
        <w:tc>
          <w:tcPr>
            <w:tcW w:w="2808" w:type="dxa"/>
            <w:shd w:val="clear" w:color="auto" w:fill="auto"/>
          </w:tcPr>
          <w:p w14:paraId="07F1FD2F" w14:textId="77777777" w:rsidR="00F13E79" w:rsidRPr="005C619D" w:rsidRDefault="00F13E79" w:rsidP="00F13E79">
            <w:pPr>
              <w:pStyle w:val="acctfourfigures"/>
              <w:spacing w:line="240" w:lineRule="exact"/>
              <w:ind w:right="108"/>
              <w:jc w:val="center"/>
              <w:rPr>
                <w:rFonts w:cs="Times New Roman"/>
                <w:sz w:val="20"/>
              </w:rPr>
            </w:pPr>
          </w:p>
        </w:tc>
        <w:tc>
          <w:tcPr>
            <w:tcW w:w="1440" w:type="dxa"/>
            <w:vAlign w:val="bottom"/>
          </w:tcPr>
          <w:p w14:paraId="698AA9B8"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30 June</w:t>
            </w:r>
          </w:p>
        </w:tc>
        <w:tc>
          <w:tcPr>
            <w:tcW w:w="180" w:type="dxa"/>
          </w:tcPr>
          <w:p w14:paraId="079DFA26" w14:textId="77777777" w:rsidR="00F13E79" w:rsidRPr="005C619D" w:rsidRDefault="00F13E79" w:rsidP="00F13E79">
            <w:pPr>
              <w:spacing w:line="240" w:lineRule="atLeast"/>
              <w:ind w:left="-108" w:right="-108"/>
              <w:rPr>
                <w:rFonts w:cs="Times New Roman"/>
                <w:sz w:val="20"/>
                <w:rtl/>
                <w:cs/>
              </w:rPr>
            </w:pPr>
          </w:p>
        </w:tc>
        <w:tc>
          <w:tcPr>
            <w:tcW w:w="1480" w:type="dxa"/>
          </w:tcPr>
          <w:p w14:paraId="52923269"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31 December</w:t>
            </w:r>
          </w:p>
        </w:tc>
        <w:tc>
          <w:tcPr>
            <w:tcW w:w="180" w:type="dxa"/>
            <w:vAlign w:val="bottom"/>
          </w:tcPr>
          <w:p w14:paraId="4DA4BF3C" w14:textId="77777777" w:rsidR="00F13E79" w:rsidRPr="005C619D" w:rsidRDefault="00F13E79" w:rsidP="00F13E79">
            <w:pPr>
              <w:spacing w:line="240" w:lineRule="atLeast"/>
              <w:ind w:left="-108" w:right="-108"/>
              <w:jc w:val="center"/>
              <w:rPr>
                <w:rFonts w:cs="Times New Roman"/>
                <w:sz w:val="20"/>
                <w:rtl/>
                <w:cs/>
              </w:rPr>
            </w:pPr>
          </w:p>
        </w:tc>
        <w:tc>
          <w:tcPr>
            <w:tcW w:w="1522" w:type="dxa"/>
            <w:vAlign w:val="bottom"/>
          </w:tcPr>
          <w:p w14:paraId="44493983"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30 June</w:t>
            </w:r>
          </w:p>
        </w:tc>
        <w:tc>
          <w:tcPr>
            <w:tcW w:w="180" w:type="dxa"/>
          </w:tcPr>
          <w:p w14:paraId="483032D4" w14:textId="77777777" w:rsidR="00F13E79" w:rsidRPr="005C619D" w:rsidRDefault="00F13E79" w:rsidP="00F13E79">
            <w:pPr>
              <w:spacing w:line="240" w:lineRule="atLeast"/>
              <w:ind w:left="-108" w:right="-108"/>
              <w:rPr>
                <w:rFonts w:cs="Times New Roman"/>
                <w:sz w:val="20"/>
                <w:rtl/>
                <w:cs/>
              </w:rPr>
            </w:pPr>
          </w:p>
        </w:tc>
        <w:tc>
          <w:tcPr>
            <w:tcW w:w="1530" w:type="dxa"/>
          </w:tcPr>
          <w:p w14:paraId="7C1AB97E" w14:textId="77777777" w:rsidR="00F13E79" w:rsidRPr="005C619D" w:rsidRDefault="00F13E79" w:rsidP="00F13E79">
            <w:pPr>
              <w:spacing w:line="240" w:lineRule="atLeast"/>
              <w:ind w:left="-108" w:right="-108"/>
              <w:jc w:val="center"/>
              <w:rPr>
                <w:rFonts w:cs="Times New Roman"/>
                <w:sz w:val="20"/>
                <w:rtl/>
                <w:cs/>
              </w:rPr>
            </w:pPr>
            <w:r w:rsidRPr="005C619D">
              <w:rPr>
                <w:rFonts w:cs="Times New Roman"/>
                <w:sz w:val="20"/>
              </w:rPr>
              <w:t>31 December</w:t>
            </w:r>
          </w:p>
        </w:tc>
      </w:tr>
      <w:tr w:rsidR="00F13E79" w:rsidRPr="005C619D" w14:paraId="33910D12" w14:textId="77777777" w:rsidTr="006E1B29">
        <w:trPr>
          <w:cantSplit/>
          <w:tblHeader/>
        </w:trPr>
        <w:tc>
          <w:tcPr>
            <w:tcW w:w="2808" w:type="dxa"/>
            <w:shd w:val="clear" w:color="auto" w:fill="auto"/>
          </w:tcPr>
          <w:p w14:paraId="6128244F" w14:textId="77777777" w:rsidR="00F13E79" w:rsidRPr="005C619D" w:rsidRDefault="00F13E79" w:rsidP="00F13E79">
            <w:pPr>
              <w:pStyle w:val="acctfourfigures"/>
              <w:spacing w:line="240" w:lineRule="exact"/>
              <w:ind w:right="108"/>
              <w:jc w:val="center"/>
              <w:rPr>
                <w:rFonts w:cs="Times New Roman"/>
                <w:sz w:val="20"/>
              </w:rPr>
            </w:pPr>
          </w:p>
        </w:tc>
        <w:tc>
          <w:tcPr>
            <w:tcW w:w="1440" w:type="dxa"/>
            <w:vAlign w:val="bottom"/>
          </w:tcPr>
          <w:p w14:paraId="5C05E62E"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2020</w:t>
            </w:r>
          </w:p>
        </w:tc>
        <w:tc>
          <w:tcPr>
            <w:tcW w:w="180" w:type="dxa"/>
          </w:tcPr>
          <w:p w14:paraId="695C59BC" w14:textId="77777777" w:rsidR="00F13E79" w:rsidRPr="005C619D" w:rsidRDefault="00F13E79" w:rsidP="00F13E79">
            <w:pPr>
              <w:spacing w:line="240" w:lineRule="atLeast"/>
              <w:ind w:left="-108" w:right="-108"/>
              <w:rPr>
                <w:rFonts w:cs="Times New Roman"/>
                <w:sz w:val="20"/>
                <w:rtl/>
                <w:cs/>
              </w:rPr>
            </w:pPr>
          </w:p>
        </w:tc>
        <w:tc>
          <w:tcPr>
            <w:tcW w:w="1480" w:type="dxa"/>
          </w:tcPr>
          <w:p w14:paraId="16EB7823"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2019</w:t>
            </w:r>
          </w:p>
        </w:tc>
        <w:tc>
          <w:tcPr>
            <w:tcW w:w="180" w:type="dxa"/>
            <w:vAlign w:val="bottom"/>
          </w:tcPr>
          <w:p w14:paraId="626C8D56" w14:textId="77777777" w:rsidR="00F13E79" w:rsidRPr="005C619D" w:rsidRDefault="00F13E79" w:rsidP="00F13E79">
            <w:pPr>
              <w:spacing w:line="240" w:lineRule="atLeast"/>
              <w:ind w:left="-108" w:right="-108"/>
              <w:jc w:val="center"/>
              <w:rPr>
                <w:rFonts w:cs="Times New Roman"/>
                <w:sz w:val="20"/>
                <w:rtl/>
                <w:cs/>
              </w:rPr>
            </w:pPr>
          </w:p>
        </w:tc>
        <w:tc>
          <w:tcPr>
            <w:tcW w:w="1522" w:type="dxa"/>
            <w:vAlign w:val="bottom"/>
          </w:tcPr>
          <w:p w14:paraId="7977060A"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2020</w:t>
            </w:r>
          </w:p>
        </w:tc>
        <w:tc>
          <w:tcPr>
            <w:tcW w:w="180" w:type="dxa"/>
          </w:tcPr>
          <w:p w14:paraId="662F99C1" w14:textId="77777777" w:rsidR="00F13E79" w:rsidRPr="005C619D" w:rsidRDefault="00F13E79" w:rsidP="00F13E79">
            <w:pPr>
              <w:spacing w:line="240" w:lineRule="atLeast"/>
              <w:ind w:left="-108" w:right="-108"/>
              <w:rPr>
                <w:rFonts w:cs="Times New Roman"/>
                <w:sz w:val="20"/>
                <w:rtl/>
                <w:cs/>
              </w:rPr>
            </w:pPr>
          </w:p>
        </w:tc>
        <w:tc>
          <w:tcPr>
            <w:tcW w:w="1530" w:type="dxa"/>
          </w:tcPr>
          <w:p w14:paraId="4B2A5F26" w14:textId="77777777" w:rsidR="00F13E79" w:rsidRPr="005C619D" w:rsidRDefault="00F13E79" w:rsidP="00F13E79">
            <w:pPr>
              <w:spacing w:line="240" w:lineRule="atLeast"/>
              <w:ind w:left="-108" w:right="-108"/>
              <w:jc w:val="center"/>
              <w:rPr>
                <w:rFonts w:cs="Times New Roman"/>
                <w:sz w:val="20"/>
              </w:rPr>
            </w:pPr>
            <w:r w:rsidRPr="005C619D">
              <w:rPr>
                <w:rFonts w:cs="Times New Roman"/>
                <w:sz w:val="20"/>
              </w:rPr>
              <w:t>2019</w:t>
            </w:r>
          </w:p>
        </w:tc>
      </w:tr>
      <w:tr w:rsidR="00553251" w:rsidRPr="005C619D" w14:paraId="342FD891" w14:textId="77777777" w:rsidTr="006E1B29">
        <w:trPr>
          <w:cantSplit/>
        </w:trPr>
        <w:tc>
          <w:tcPr>
            <w:tcW w:w="2808" w:type="dxa"/>
            <w:shd w:val="clear" w:color="auto" w:fill="auto"/>
          </w:tcPr>
          <w:p w14:paraId="5EAF4454" w14:textId="77777777" w:rsidR="00553251" w:rsidRPr="005C619D" w:rsidRDefault="00553251" w:rsidP="00EC2FD7">
            <w:pPr>
              <w:spacing w:line="240" w:lineRule="exact"/>
              <w:ind w:right="108"/>
              <w:rPr>
                <w:rFonts w:cs="Times New Roman"/>
                <w:sz w:val="20"/>
              </w:rPr>
            </w:pPr>
          </w:p>
        </w:tc>
        <w:tc>
          <w:tcPr>
            <w:tcW w:w="6512" w:type="dxa"/>
            <w:gridSpan w:val="7"/>
            <w:shd w:val="clear" w:color="auto" w:fill="auto"/>
          </w:tcPr>
          <w:p w14:paraId="04DD2DBA" w14:textId="77777777" w:rsidR="00553251" w:rsidRPr="005C619D" w:rsidRDefault="00553251" w:rsidP="00EC2FD7">
            <w:pPr>
              <w:pStyle w:val="acctfourfigures"/>
              <w:tabs>
                <w:tab w:val="clear" w:pos="765"/>
              </w:tabs>
              <w:spacing w:line="240" w:lineRule="exact"/>
              <w:ind w:left="-119" w:right="-39"/>
              <w:jc w:val="center"/>
              <w:rPr>
                <w:rFonts w:cs="Times New Roman"/>
                <w:i/>
                <w:iCs/>
                <w:sz w:val="20"/>
              </w:rPr>
            </w:pPr>
            <w:r w:rsidRPr="005C619D">
              <w:rPr>
                <w:rFonts w:cs="Times New Roman"/>
                <w:i/>
                <w:iCs/>
                <w:sz w:val="20"/>
              </w:rPr>
              <w:t>(%)</w:t>
            </w:r>
          </w:p>
        </w:tc>
      </w:tr>
      <w:tr w:rsidR="00F13E79" w:rsidRPr="005C619D" w14:paraId="128CAB56" w14:textId="77777777" w:rsidTr="006E1B29">
        <w:trPr>
          <w:cantSplit/>
        </w:trPr>
        <w:tc>
          <w:tcPr>
            <w:tcW w:w="2808" w:type="dxa"/>
            <w:shd w:val="clear" w:color="auto" w:fill="auto"/>
          </w:tcPr>
          <w:p w14:paraId="2A93FBA8" w14:textId="77777777" w:rsidR="00F13E79" w:rsidRPr="005C619D" w:rsidRDefault="00F13E79" w:rsidP="00F13E79">
            <w:pPr>
              <w:spacing w:line="240" w:lineRule="exact"/>
              <w:ind w:right="108"/>
              <w:rPr>
                <w:rFonts w:cs="Times New Roman"/>
                <w:sz w:val="20"/>
              </w:rPr>
            </w:pPr>
            <w:r w:rsidRPr="005C619D">
              <w:rPr>
                <w:rFonts w:cs="Times New Roman"/>
                <w:sz w:val="20"/>
              </w:rPr>
              <w:t>Discount rate</w:t>
            </w:r>
          </w:p>
        </w:tc>
        <w:tc>
          <w:tcPr>
            <w:tcW w:w="1440" w:type="dxa"/>
          </w:tcPr>
          <w:p w14:paraId="0A2A32BA" w14:textId="2332D8E7" w:rsidR="00F13E79" w:rsidRPr="005C619D" w:rsidRDefault="00465B92" w:rsidP="00F13E79">
            <w:pPr>
              <w:pStyle w:val="acctfourfigures"/>
              <w:tabs>
                <w:tab w:val="clear" w:pos="765"/>
              </w:tabs>
              <w:spacing w:line="240" w:lineRule="exact"/>
              <w:ind w:left="-79" w:right="-79"/>
              <w:jc w:val="center"/>
              <w:rPr>
                <w:rFonts w:cs="Times New Roman"/>
                <w:sz w:val="20"/>
              </w:rPr>
            </w:pPr>
            <w:r>
              <w:rPr>
                <w:rFonts w:cs="Times New Roman"/>
                <w:sz w:val="20"/>
              </w:rPr>
              <w:t>1.29, 1.58</w:t>
            </w:r>
          </w:p>
        </w:tc>
        <w:tc>
          <w:tcPr>
            <w:tcW w:w="180" w:type="dxa"/>
            <w:shd w:val="clear" w:color="auto" w:fill="auto"/>
          </w:tcPr>
          <w:p w14:paraId="0FE8C31E" w14:textId="77777777" w:rsidR="00F13E79" w:rsidRPr="005C619D" w:rsidRDefault="00F13E79" w:rsidP="00F13E79">
            <w:pPr>
              <w:pStyle w:val="acctfourfigures"/>
              <w:spacing w:line="240" w:lineRule="exact"/>
              <w:ind w:right="108"/>
              <w:rPr>
                <w:rFonts w:cs="Times New Roman"/>
                <w:sz w:val="20"/>
              </w:rPr>
            </w:pPr>
          </w:p>
        </w:tc>
        <w:tc>
          <w:tcPr>
            <w:tcW w:w="1480" w:type="dxa"/>
          </w:tcPr>
          <w:p w14:paraId="6F921C8E" w14:textId="77777777" w:rsidR="00F13E79" w:rsidRPr="005C619D" w:rsidRDefault="00F13E79" w:rsidP="00F13E79">
            <w:pPr>
              <w:pStyle w:val="acctfourfigures"/>
              <w:tabs>
                <w:tab w:val="clear" w:pos="765"/>
              </w:tabs>
              <w:spacing w:line="240" w:lineRule="exact"/>
              <w:ind w:left="-79" w:right="-79"/>
              <w:jc w:val="center"/>
              <w:rPr>
                <w:rFonts w:cs="Times New Roman"/>
                <w:sz w:val="20"/>
              </w:rPr>
            </w:pPr>
            <w:proofErr w:type="gramStart"/>
            <w:r w:rsidRPr="005C619D">
              <w:rPr>
                <w:rFonts w:cs="Times New Roman"/>
                <w:sz w:val="20"/>
              </w:rPr>
              <w:t>1.49 ,</w:t>
            </w:r>
            <w:proofErr w:type="gramEnd"/>
            <w:r w:rsidRPr="005C619D">
              <w:rPr>
                <w:rFonts w:cs="Times New Roman"/>
                <w:sz w:val="20"/>
              </w:rPr>
              <w:t xml:space="preserve"> 1.71</w:t>
            </w:r>
          </w:p>
        </w:tc>
        <w:tc>
          <w:tcPr>
            <w:tcW w:w="180" w:type="dxa"/>
            <w:shd w:val="clear" w:color="auto" w:fill="auto"/>
          </w:tcPr>
          <w:p w14:paraId="535E5870" w14:textId="77777777" w:rsidR="00F13E79" w:rsidRPr="005C619D" w:rsidRDefault="00F13E79" w:rsidP="00F13E79">
            <w:pPr>
              <w:pStyle w:val="acctfourfigures"/>
              <w:spacing w:line="240" w:lineRule="exact"/>
              <w:ind w:right="108"/>
              <w:rPr>
                <w:rFonts w:cs="Times New Roman"/>
                <w:sz w:val="20"/>
              </w:rPr>
            </w:pPr>
          </w:p>
        </w:tc>
        <w:tc>
          <w:tcPr>
            <w:tcW w:w="1522" w:type="dxa"/>
          </w:tcPr>
          <w:p w14:paraId="6573AD68" w14:textId="70DDC109" w:rsidR="00F13E79" w:rsidRPr="005C619D" w:rsidRDefault="00465B92" w:rsidP="00F13E79">
            <w:pPr>
              <w:pStyle w:val="acctfourfigures"/>
              <w:tabs>
                <w:tab w:val="clear" w:pos="765"/>
              </w:tabs>
              <w:spacing w:line="240" w:lineRule="exact"/>
              <w:ind w:left="-79" w:right="-79"/>
              <w:jc w:val="center"/>
              <w:rPr>
                <w:rFonts w:cs="Times New Roman"/>
                <w:sz w:val="20"/>
              </w:rPr>
            </w:pPr>
            <w:r>
              <w:rPr>
                <w:rFonts w:cs="Times New Roman"/>
                <w:sz w:val="20"/>
              </w:rPr>
              <w:t>1.29</w:t>
            </w:r>
          </w:p>
        </w:tc>
        <w:tc>
          <w:tcPr>
            <w:tcW w:w="180" w:type="dxa"/>
            <w:shd w:val="clear" w:color="auto" w:fill="auto"/>
          </w:tcPr>
          <w:p w14:paraId="21D05E20" w14:textId="77777777" w:rsidR="00F13E79" w:rsidRPr="005C619D" w:rsidRDefault="00F13E79" w:rsidP="00F13E79">
            <w:pPr>
              <w:pStyle w:val="acctfourfigures"/>
              <w:spacing w:line="240" w:lineRule="exact"/>
              <w:ind w:right="108"/>
              <w:rPr>
                <w:rFonts w:cs="Times New Roman"/>
                <w:sz w:val="20"/>
              </w:rPr>
            </w:pPr>
          </w:p>
        </w:tc>
        <w:tc>
          <w:tcPr>
            <w:tcW w:w="1530" w:type="dxa"/>
          </w:tcPr>
          <w:p w14:paraId="51B7C851" w14:textId="77777777" w:rsidR="00F13E79" w:rsidRPr="005C619D" w:rsidRDefault="00F13E79" w:rsidP="00F13E79">
            <w:pPr>
              <w:pStyle w:val="acctfourfigures"/>
              <w:tabs>
                <w:tab w:val="clear" w:pos="765"/>
              </w:tabs>
              <w:spacing w:line="240" w:lineRule="exact"/>
              <w:ind w:left="-79" w:right="-79"/>
              <w:jc w:val="center"/>
              <w:rPr>
                <w:rFonts w:cs="Times New Roman"/>
                <w:sz w:val="20"/>
              </w:rPr>
            </w:pPr>
            <w:r w:rsidRPr="005C619D">
              <w:rPr>
                <w:rFonts w:cs="Times New Roman"/>
                <w:sz w:val="20"/>
              </w:rPr>
              <w:t>1.49</w:t>
            </w:r>
          </w:p>
        </w:tc>
      </w:tr>
      <w:tr w:rsidR="00465B92" w:rsidRPr="005C619D" w14:paraId="48631963" w14:textId="77777777" w:rsidTr="006E1B29">
        <w:trPr>
          <w:cantSplit/>
        </w:trPr>
        <w:tc>
          <w:tcPr>
            <w:tcW w:w="2808" w:type="dxa"/>
            <w:shd w:val="clear" w:color="auto" w:fill="auto"/>
          </w:tcPr>
          <w:p w14:paraId="3995C8E6" w14:textId="77777777" w:rsidR="00465B92" w:rsidRPr="005C619D" w:rsidRDefault="00465B92" w:rsidP="00465B92">
            <w:pPr>
              <w:spacing w:line="240" w:lineRule="exact"/>
              <w:ind w:right="108"/>
              <w:rPr>
                <w:rFonts w:cs="Times New Roman"/>
                <w:sz w:val="20"/>
              </w:rPr>
            </w:pPr>
            <w:r w:rsidRPr="005C619D">
              <w:rPr>
                <w:rFonts w:cs="Times New Roman"/>
                <w:sz w:val="20"/>
              </w:rPr>
              <w:t>Future salary growth</w:t>
            </w:r>
          </w:p>
        </w:tc>
        <w:tc>
          <w:tcPr>
            <w:tcW w:w="1440" w:type="dxa"/>
          </w:tcPr>
          <w:p w14:paraId="42490469" w14:textId="2E27DA5F" w:rsidR="00465B92" w:rsidRPr="005C619D" w:rsidRDefault="00465B92" w:rsidP="00465B92">
            <w:pPr>
              <w:pStyle w:val="acctfourfigures"/>
              <w:tabs>
                <w:tab w:val="clear" w:pos="765"/>
              </w:tabs>
              <w:spacing w:line="240" w:lineRule="exact"/>
              <w:ind w:left="-79" w:right="-79"/>
              <w:jc w:val="center"/>
              <w:rPr>
                <w:rFonts w:cs="Times New Roman"/>
                <w:sz w:val="20"/>
              </w:rPr>
            </w:pPr>
            <w:proofErr w:type="gramStart"/>
            <w:r w:rsidRPr="005C619D">
              <w:rPr>
                <w:rFonts w:cs="Times New Roman"/>
                <w:sz w:val="20"/>
              </w:rPr>
              <w:t>4.50 ,</w:t>
            </w:r>
            <w:proofErr w:type="gramEnd"/>
            <w:r w:rsidRPr="005C619D">
              <w:rPr>
                <w:rFonts w:cs="Times New Roman"/>
                <w:sz w:val="20"/>
              </w:rPr>
              <w:t xml:space="preserve"> 5.00</w:t>
            </w:r>
          </w:p>
        </w:tc>
        <w:tc>
          <w:tcPr>
            <w:tcW w:w="180" w:type="dxa"/>
            <w:shd w:val="clear" w:color="auto" w:fill="auto"/>
          </w:tcPr>
          <w:p w14:paraId="063AF65B" w14:textId="77777777" w:rsidR="00465B92" w:rsidRPr="005C619D" w:rsidRDefault="00465B92" w:rsidP="00465B92">
            <w:pPr>
              <w:pStyle w:val="acctfourfigures"/>
              <w:spacing w:line="240" w:lineRule="exact"/>
              <w:ind w:right="108"/>
              <w:rPr>
                <w:rFonts w:cs="Times New Roman"/>
                <w:sz w:val="20"/>
              </w:rPr>
            </w:pPr>
          </w:p>
        </w:tc>
        <w:tc>
          <w:tcPr>
            <w:tcW w:w="1480" w:type="dxa"/>
          </w:tcPr>
          <w:p w14:paraId="1F09BC1B" w14:textId="77777777" w:rsidR="00465B92" w:rsidRPr="005C619D" w:rsidRDefault="00465B92" w:rsidP="00465B92">
            <w:pPr>
              <w:pStyle w:val="acctfourfigures"/>
              <w:tabs>
                <w:tab w:val="clear" w:pos="765"/>
              </w:tabs>
              <w:spacing w:line="240" w:lineRule="exact"/>
              <w:ind w:left="-79" w:right="-79"/>
              <w:jc w:val="center"/>
              <w:rPr>
                <w:rFonts w:cs="Times New Roman"/>
                <w:sz w:val="20"/>
              </w:rPr>
            </w:pPr>
            <w:proofErr w:type="gramStart"/>
            <w:r w:rsidRPr="005C619D">
              <w:rPr>
                <w:rFonts w:cs="Times New Roman"/>
                <w:sz w:val="20"/>
              </w:rPr>
              <w:t>4.50 ,</w:t>
            </w:r>
            <w:proofErr w:type="gramEnd"/>
            <w:r w:rsidRPr="005C619D">
              <w:rPr>
                <w:rFonts w:cs="Times New Roman"/>
                <w:sz w:val="20"/>
              </w:rPr>
              <w:t xml:space="preserve"> 5.00</w:t>
            </w:r>
          </w:p>
        </w:tc>
        <w:tc>
          <w:tcPr>
            <w:tcW w:w="180" w:type="dxa"/>
            <w:shd w:val="clear" w:color="auto" w:fill="auto"/>
          </w:tcPr>
          <w:p w14:paraId="53821061" w14:textId="77777777" w:rsidR="00465B92" w:rsidRPr="005C619D" w:rsidRDefault="00465B92" w:rsidP="00465B92">
            <w:pPr>
              <w:pStyle w:val="acctfourfigures"/>
              <w:spacing w:line="240" w:lineRule="exact"/>
              <w:ind w:right="108"/>
              <w:rPr>
                <w:rFonts w:cs="Times New Roman"/>
                <w:sz w:val="20"/>
              </w:rPr>
            </w:pPr>
          </w:p>
        </w:tc>
        <w:tc>
          <w:tcPr>
            <w:tcW w:w="1522" w:type="dxa"/>
          </w:tcPr>
          <w:p w14:paraId="3FBB3866" w14:textId="281E1370" w:rsidR="00465B92" w:rsidRPr="005C619D" w:rsidRDefault="00465B92" w:rsidP="00465B92">
            <w:pPr>
              <w:pStyle w:val="acctfourfigures"/>
              <w:tabs>
                <w:tab w:val="clear" w:pos="765"/>
              </w:tabs>
              <w:spacing w:line="240" w:lineRule="exact"/>
              <w:ind w:left="-79" w:right="-79"/>
              <w:jc w:val="center"/>
              <w:rPr>
                <w:rFonts w:cs="Times New Roman"/>
                <w:sz w:val="20"/>
              </w:rPr>
            </w:pPr>
            <w:r w:rsidRPr="005C619D">
              <w:rPr>
                <w:rFonts w:cs="Times New Roman"/>
                <w:sz w:val="20"/>
              </w:rPr>
              <w:t>4.50</w:t>
            </w:r>
          </w:p>
        </w:tc>
        <w:tc>
          <w:tcPr>
            <w:tcW w:w="180" w:type="dxa"/>
            <w:shd w:val="clear" w:color="auto" w:fill="auto"/>
          </w:tcPr>
          <w:p w14:paraId="0C6F6EC2" w14:textId="77777777" w:rsidR="00465B92" w:rsidRPr="005C619D" w:rsidRDefault="00465B92" w:rsidP="00465B92">
            <w:pPr>
              <w:pStyle w:val="acctfourfigures"/>
              <w:spacing w:line="240" w:lineRule="exact"/>
              <w:ind w:right="108"/>
              <w:rPr>
                <w:rFonts w:cs="Times New Roman"/>
                <w:sz w:val="20"/>
              </w:rPr>
            </w:pPr>
          </w:p>
        </w:tc>
        <w:tc>
          <w:tcPr>
            <w:tcW w:w="1530" w:type="dxa"/>
          </w:tcPr>
          <w:p w14:paraId="29F8C9D1" w14:textId="77777777" w:rsidR="00465B92" w:rsidRPr="005C619D" w:rsidRDefault="00465B92" w:rsidP="00465B92">
            <w:pPr>
              <w:pStyle w:val="acctfourfigures"/>
              <w:tabs>
                <w:tab w:val="clear" w:pos="765"/>
              </w:tabs>
              <w:spacing w:line="240" w:lineRule="exact"/>
              <w:ind w:left="-79" w:right="-79"/>
              <w:jc w:val="center"/>
              <w:rPr>
                <w:rFonts w:cs="Times New Roman"/>
                <w:sz w:val="20"/>
              </w:rPr>
            </w:pPr>
            <w:r w:rsidRPr="005C619D">
              <w:rPr>
                <w:rFonts w:cs="Times New Roman"/>
                <w:sz w:val="20"/>
              </w:rPr>
              <w:t>4.50</w:t>
            </w:r>
          </w:p>
        </w:tc>
      </w:tr>
      <w:tr w:rsidR="00465B92" w:rsidRPr="005C619D" w14:paraId="070C500E" w14:textId="77777777" w:rsidTr="006E1B29">
        <w:trPr>
          <w:cantSplit/>
        </w:trPr>
        <w:tc>
          <w:tcPr>
            <w:tcW w:w="2808" w:type="dxa"/>
            <w:shd w:val="clear" w:color="auto" w:fill="auto"/>
          </w:tcPr>
          <w:p w14:paraId="1CD1C93A" w14:textId="77777777" w:rsidR="00465B92" w:rsidRPr="005C619D" w:rsidRDefault="00465B92" w:rsidP="00465B92">
            <w:pPr>
              <w:spacing w:line="240" w:lineRule="exact"/>
              <w:ind w:right="108"/>
              <w:rPr>
                <w:rFonts w:cs="Times New Roman"/>
                <w:sz w:val="20"/>
              </w:rPr>
            </w:pPr>
            <w:r w:rsidRPr="005C619D">
              <w:rPr>
                <w:rFonts w:cs="Times New Roman"/>
                <w:sz w:val="20"/>
              </w:rPr>
              <w:t>Staff turnover rates</w:t>
            </w:r>
          </w:p>
        </w:tc>
        <w:tc>
          <w:tcPr>
            <w:tcW w:w="1440" w:type="dxa"/>
          </w:tcPr>
          <w:p w14:paraId="37217CE1" w14:textId="49F136E4" w:rsidR="00465B92" w:rsidRPr="005C619D" w:rsidRDefault="00465B92" w:rsidP="00465B92">
            <w:pPr>
              <w:pStyle w:val="acctfourfigures"/>
              <w:tabs>
                <w:tab w:val="clear" w:pos="765"/>
              </w:tabs>
              <w:spacing w:line="240" w:lineRule="exact"/>
              <w:ind w:left="-79" w:right="-79"/>
              <w:jc w:val="center"/>
              <w:rPr>
                <w:rFonts w:cs="Times New Roman"/>
                <w:sz w:val="20"/>
              </w:rPr>
            </w:pPr>
            <w:r w:rsidRPr="005C619D">
              <w:rPr>
                <w:rFonts w:cs="Times New Roman"/>
                <w:sz w:val="20"/>
              </w:rPr>
              <w:t>0.00 - 29.00</w:t>
            </w:r>
          </w:p>
        </w:tc>
        <w:tc>
          <w:tcPr>
            <w:tcW w:w="180" w:type="dxa"/>
            <w:shd w:val="clear" w:color="auto" w:fill="auto"/>
          </w:tcPr>
          <w:p w14:paraId="1AC0902B" w14:textId="77777777" w:rsidR="00465B92" w:rsidRPr="005C619D" w:rsidRDefault="00465B92" w:rsidP="00465B92">
            <w:pPr>
              <w:pStyle w:val="acctfourfigures"/>
              <w:spacing w:line="240" w:lineRule="exact"/>
              <w:ind w:right="108"/>
              <w:rPr>
                <w:rFonts w:cs="Times New Roman"/>
                <w:sz w:val="20"/>
              </w:rPr>
            </w:pPr>
          </w:p>
        </w:tc>
        <w:tc>
          <w:tcPr>
            <w:tcW w:w="1480" w:type="dxa"/>
          </w:tcPr>
          <w:p w14:paraId="68677F96" w14:textId="77777777" w:rsidR="00465B92" w:rsidRPr="005C619D" w:rsidRDefault="00465B92" w:rsidP="00465B92">
            <w:pPr>
              <w:pStyle w:val="acctfourfigures"/>
              <w:tabs>
                <w:tab w:val="clear" w:pos="765"/>
              </w:tabs>
              <w:spacing w:line="240" w:lineRule="exact"/>
              <w:ind w:left="-79" w:right="-79"/>
              <w:jc w:val="center"/>
              <w:rPr>
                <w:rFonts w:cs="Times New Roman"/>
                <w:sz w:val="20"/>
              </w:rPr>
            </w:pPr>
            <w:r w:rsidRPr="005C619D">
              <w:rPr>
                <w:rFonts w:cs="Times New Roman"/>
                <w:sz w:val="20"/>
              </w:rPr>
              <w:t>0.00 - 29.00</w:t>
            </w:r>
          </w:p>
        </w:tc>
        <w:tc>
          <w:tcPr>
            <w:tcW w:w="180" w:type="dxa"/>
            <w:shd w:val="clear" w:color="auto" w:fill="auto"/>
          </w:tcPr>
          <w:p w14:paraId="65967FA5" w14:textId="77777777" w:rsidR="00465B92" w:rsidRPr="005C619D" w:rsidRDefault="00465B92" w:rsidP="00465B92">
            <w:pPr>
              <w:pStyle w:val="acctfourfigures"/>
              <w:spacing w:line="240" w:lineRule="exact"/>
              <w:ind w:right="108"/>
              <w:rPr>
                <w:rFonts w:cs="Times New Roman"/>
                <w:sz w:val="20"/>
              </w:rPr>
            </w:pPr>
          </w:p>
        </w:tc>
        <w:tc>
          <w:tcPr>
            <w:tcW w:w="1522" w:type="dxa"/>
          </w:tcPr>
          <w:p w14:paraId="59ABDB32" w14:textId="24DC7094" w:rsidR="00465B92" w:rsidRPr="005C619D" w:rsidRDefault="00465B92" w:rsidP="00465B92">
            <w:pPr>
              <w:pStyle w:val="acctfourfigures"/>
              <w:tabs>
                <w:tab w:val="clear" w:pos="765"/>
              </w:tabs>
              <w:spacing w:line="240" w:lineRule="exact"/>
              <w:ind w:left="-79" w:right="-79"/>
              <w:jc w:val="center"/>
              <w:rPr>
                <w:rFonts w:cs="Times New Roman"/>
                <w:sz w:val="20"/>
              </w:rPr>
            </w:pPr>
            <w:r w:rsidRPr="005C619D">
              <w:rPr>
                <w:rFonts w:cs="Times New Roman"/>
                <w:sz w:val="20"/>
              </w:rPr>
              <w:t>0.00 - 29.00</w:t>
            </w:r>
          </w:p>
        </w:tc>
        <w:tc>
          <w:tcPr>
            <w:tcW w:w="180" w:type="dxa"/>
            <w:shd w:val="clear" w:color="auto" w:fill="auto"/>
          </w:tcPr>
          <w:p w14:paraId="3104E97A" w14:textId="77777777" w:rsidR="00465B92" w:rsidRPr="005C619D" w:rsidRDefault="00465B92" w:rsidP="00465B92">
            <w:pPr>
              <w:pStyle w:val="acctfourfigures"/>
              <w:spacing w:line="240" w:lineRule="exact"/>
              <w:ind w:right="108"/>
              <w:rPr>
                <w:rFonts w:cs="Times New Roman"/>
                <w:sz w:val="20"/>
              </w:rPr>
            </w:pPr>
          </w:p>
        </w:tc>
        <w:tc>
          <w:tcPr>
            <w:tcW w:w="1530" w:type="dxa"/>
          </w:tcPr>
          <w:p w14:paraId="247DBEC5" w14:textId="77777777" w:rsidR="00465B92" w:rsidRPr="005C619D" w:rsidRDefault="00465B92" w:rsidP="00465B92">
            <w:pPr>
              <w:pStyle w:val="acctfourfigures"/>
              <w:tabs>
                <w:tab w:val="clear" w:pos="765"/>
              </w:tabs>
              <w:spacing w:line="240" w:lineRule="exact"/>
              <w:ind w:left="-79" w:right="-79"/>
              <w:jc w:val="center"/>
              <w:rPr>
                <w:rFonts w:cs="Times New Roman"/>
                <w:sz w:val="20"/>
              </w:rPr>
            </w:pPr>
            <w:r w:rsidRPr="005C619D">
              <w:rPr>
                <w:rFonts w:cs="Times New Roman"/>
                <w:sz w:val="20"/>
              </w:rPr>
              <w:t>0.00 - 29.00</w:t>
            </w:r>
          </w:p>
        </w:tc>
      </w:tr>
    </w:tbl>
    <w:p w14:paraId="7E67DD4F" w14:textId="77777777" w:rsidR="00553251" w:rsidRPr="005C619D" w:rsidRDefault="00553251" w:rsidP="00EC2FD7">
      <w:pPr>
        <w:tabs>
          <w:tab w:val="left" w:pos="900"/>
        </w:tabs>
        <w:spacing w:line="240" w:lineRule="exact"/>
        <w:ind w:left="547"/>
        <w:jc w:val="thaiDistribute"/>
        <w:rPr>
          <w:rFonts w:eastAsia="Calibri" w:cs="Times New Roman"/>
          <w:sz w:val="20"/>
          <w:lang w:val="en-US" w:bidi="th-TH"/>
        </w:rPr>
      </w:pPr>
    </w:p>
    <w:p w14:paraId="71A210B0" w14:textId="77777777" w:rsidR="00CA4F83" w:rsidRPr="005C619D" w:rsidRDefault="00CA4F83" w:rsidP="006E1B29">
      <w:pPr>
        <w:pStyle w:val="BodyText"/>
        <w:spacing w:after="0" w:line="240" w:lineRule="exact"/>
        <w:ind w:left="540"/>
        <w:jc w:val="both"/>
        <w:rPr>
          <w:rFonts w:cs="Times New Roman"/>
          <w:sz w:val="20"/>
          <w:lang w:bidi="th-TH"/>
        </w:rPr>
      </w:pPr>
      <w:r w:rsidRPr="005C619D">
        <w:rPr>
          <w:rFonts w:cs="Times New Roman"/>
          <w:sz w:val="20"/>
          <w:lang w:bidi="th-TH"/>
        </w:rPr>
        <w:t>Assumptions regarding future mortality have been based on published statistics and mortality tables.</w:t>
      </w:r>
    </w:p>
    <w:p w14:paraId="71672CD7" w14:textId="77777777" w:rsidR="00CA4F83" w:rsidRPr="005C619D" w:rsidRDefault="00CA4F83" w:rsidP="00EC2FD7">
      <w:pPr>
        <w:tabs>
          <w:tab w:val="left" w:pos="540"/>
        </w:tabs>
        <w:spacing w:line="240" w:lineRule="exact"/>
        <w:jc w:val="thaiDistribute"/>
        <w:rPr>
          <w:rFonts w:cs="Times New Roman"/>
          <w:b/>
          <w:bCs/>
          <w:i/>
          <w:iCs/>
          <w:sz w:val="20"/>
        </w:rPr>
      </w:pPr>
    </w:p>
    <w:p w14:paraId="2989F846" w14:textId="77777777" w:rsidR="00131456" w:rsidRDefault="00131456">
      <w:pPr>
        <w:spacing w:line="240" w:lineRule="auto"/>
        <w:rPr>
          <w:rFonts w:cs="Times New Roman"/>
          <w:b/>
          <w:bCs/>
          <w:i/>
          <w:iCs/>
          <w:sz w:val="20"/>
        </w:rPr>
      </w:pPr>
      <w:r>
        <w:rPr>
          <w:rFonts w:cs="Times New Roman"/>
          <w:b/>
          <w:bCs/>
          <w:i/>
          <w:iCs/>
          <w:sz w:val="20"/>
        </w:rPr>
        <w:br w:type="page"/>
      </w:r>
    </w:p>
    <w:p w14:paraId="1E302C85" w14:textId="64158B32" w:rsidR="009B7FFA" w:rsidRPr="005C619D" w:rsidRDefault="00A5110C" w:rsidP="00A5110C">
      <w:pPr>
        <w:spacing w:line="240" w:lineRule="exact"/>
        <w:ind w:left="1260" w:hanging="720"/>
        <w:jc w:val="thaiDistribute"/>
        <w:rPr>
          <w:rFonts w:cs="Times New Roman"/>
          <w:b/>
          <w:bCs/>
          <w:sz w:val="20"/>
        </w:rPr>
      </w:pPr>
      <w:r w:rsidRPr="005C619D">
        <w:rPr>
          <w:rFonts w:cs="Times New Roman"/>
          <w:b/>
          <w:bCs/>
          <w:i/>
          <w:iCs/>
          <w:sz w:val="20"/>
        </w:rPr>
        <w:lastRenderedPageBreak/>
        <w:t>28.2.4</w:t>
      </w:r>
      <w:r w:rsidRPr="005C619D">
        <w:rPr>
          <w:rFonts w:cs="Times New Roman"/>
          <w:b/>
          <w:bCs/>
          <w:i/>
          <w:iCs/>
          <w:sz w:val="20"/>
        </w:rPr>
        <w:tab/>
      </w:r>
      <w:r w:rsidR="009B7FFA" w:rsidRPr="005C619D">
        <w:rPr>
          <w:rFonts w:cs="Times New Roman"/>
          <w:b/>
          <w:bCs/>
          <w:sz w:val="20"/>
        </w:rPr>
        <w:t>Sensitivity analysis of post-employment benefit obligations</w:t>
      </w:r>
    </w:p>
    <w:p w14:paraId="392899E6" w14:textId="77777777" w:rsidR="009B7FFA" w:rsidRPr="005C619D" w:rsidRDefault="009B7FFA" w:rsidP="00EC2FD7">
      <w:pPr>
        <w:tabs>
          <w:tab w:val="left" w:pos="900"/>
        </w:tabs>
        <w:spacing w:line="240" w:lineRule="exact"/>
        <w:ind w:left="547"/>
        <w:jc w:val="thaiDistribute"/>
        <w:rPr>
          <w:rFonts w:cs="Times New Roman"/>
          <w:sz w:val="20"/>
        </w:rPr>
      </w:pPr>
    </w:p>
    <w:p w14:paraId="65A4CD24" w14:textId="77777777" w:rsidR="009B7FFA" w:rsidRPr="005C619D" w:rsidRDefault="009B7FFA" w:rsidP="00C97F22">
      <w:pPr>
        <w:tabs>
          <w:tab w:val="left" w:pos="900"/>
          <w:tab w:val="left" w:pos="1080"/>
        </w:tabs>
        <w:spacing w:line="240" w:lineRule="exact"/>
        <w:ind w:left="1260"/>
        <w:jc w:val="thaiDistribute"/>
        <w:rPr>
          <w:rFonts w:cs="Times New Roman"/>
          <w:sz w:val="20"/>
        </w:rPr>
      </w:pPr>
      <w:r w:rsidRPr="005C619D">
        <w:rPr>
          <w:rFonts w:cs="Times New Roman"/>
          <w:sz w:val="20"/>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5C619D" w:rsidRDefault="00602EF6" w:rsidP="00602EF6">
      <w:pPr>
        <w:tabs>
          <w:tab w:val="left" w:pos="900"/>
        </w:tabs>
        <w:spacing w:line="240" w:lineRule="exact"/>
        <w:ind w:left="547"/>
        <w:jc w:val="thaiDistribute"/>
        <w:rPr>
          <w:rFonts w:cs="Times New Roman"/>
          <w:sz w:val="20"/>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602EF6" w:rsidRPr="005C619D" w14:paraId="7F3F592F" w14:textId="77777777" w:rsidTr="00DA56A0">
        <w:trPr>
          <w:cantSplit/>
          <w:tblHeader/>
        </w:trPr>
        <w:tc>
          <w:tcPr>
            <w:tcW w:w="2244" w:type="dxa"/>
          </w:tcPr>
          <w:p w14:paraId="160F9E06" w14:textId="77777777" w:rsidR="00602EF6" w:rsidRPr="005C619D" w:rsidRDefault="00602EF6" w:rsidP="00DA56A0">
            <w:pPr>
              <w:pStyle w:val="acctfourfigures"/>
              <w:tabs>
                <w:tab w:val="decimal" w:pos="191"/>
              </w:tabs>
              <w:spacing w:line="240" w:lineRule="atLeast"/>
              <w:ind w:right="108"/>
              <w:rPr>
                <w:rFonts w:cs="Times New Roman"/>
                <w:sz w:val="20"/>
              </w:rPr>
            </w:pPr>
          </w:p>
        </w:tc>
        <w:tc>
          <w:tcPr>
            <w:tcW w:w="7371" w:type="dxa"/>
            <w:gridSpan w:val="7"/>
            <w:vMerge w:val="restart"/>
            <w:hideMark/>
          </w:tcPr>
          <w:p w14:paraId="702E0F3D" w14:textId="77777777" w:rsidR="00602EF6" w:rsidRPr="005C619D" w:rsidRDefault="00602EF6" w:rsidP="00DA56A0">
            <w:pPr>
              <w:pStyle w:val="acctmergecolhdg"/>
              <w:spacing w:line="240" w:lineRule="atLeast"/>
              <w:ind w:right="108"/>
              <w:rPr>
                <w:rFonts w:cs="Times New Roman"/>
                <w:color w:val="000000"/>
                <w:sz w:val="20"/>
                <w:lang w:val="en-US"/>
              </w:rPr>
            </w:pPr>
            <w:r w:rsidRPr="005C619D">
              <w:rPr>
                <w:rFonts w:cs="Times New Roman"/>
                <w:color w:val="000000"/>
                <w:sz w:val="20"/>
                <w:lang w:val="en-US"/>
              </w:rPr>
              <w:t xml:space="preserve">Consolidated </w:t>
            </w:r>
          </w:p>
          <w:p w14:paraId="320B86CE" w14:textId="77777777" w:rsidR="00602EF6" w:rsidRPr="005C619D" w:rsidRDefault="00602EF6" w:rsidP="00DA56A0">
            <w:pPr>
              <w:pStyle w:val="acctmergecolhdg"/>
              <w:spacing w:line="240" w:lineRule="atLeast"/>
              <w:ind w:right="108"/>
              <w:rPr>
                <w:rFonts w:cs="Times New Roman"/>
                <w:b w:val="0"/>
                <w:bCs/>
                <w:sz w:val="20"/>
                <w:lang w:val="en-US" w:bidi="th-TH"/>
              </w:rPr>
            </w:pPr>
            <w:r w:rsidRPr="005C619D">
              <w:rPr>
                <w:rFonts w:cs="Times New Roman"/>
                <w:b w:val="0"/>
                <w:bCs/>
                <w:sz w:val="20"/>
              </w:rPr>
              <w:t>30 June</w:t>
            </w:r>
            <w:r w:rsidRPr="005C619D">
              <w:rPr>
                <w:rFonts w:cs="Times New Roman"/>
                <w:b w:val="0"/>
                <w:bCs/>
                <w:color w:val="000000"/>
                <w:sz w:val="20"/>
                <w:lang w:val="en-US"/>
              </w:rPr>
              <w:t xml:space="preserve"> 2020</w:t>
            </w:r>
          </w:p>
        </w:tc>
      </w:tr>
      <w:tr w:rsidR="00602EF6" w:rsidRPr="005C619D" w14:paraId="4595C039" w14:textId="77777777" w:rsidTr="00DA56A0">
        <w:trPr>
          <w:cantSplit/>
          <w:tblHeader/>
        </w:trPr>
        <w:tc>
          <w:tcPr>
            <w:tcW w:w="2244" w:type="dxa"/>
          </w:tcPr>
          <w:p w14:paraId="3C4D63CC" w14:textId="77777777" w:rsidR="00602EF6" w:rsidRPr="005C619D" w:rsidRDefault="00602EF6" w:rsidP="00DA56A0">
            <w:pPr>
              <w:pStyle w:val="acctfourfigures"/>
              <w:tabs>
                <w:tab w:val="decimal" w:pos="191"/>
              </w:tabs>
              <w:spacing w:line="240" w:lineRule="atLeast"/>
              <w:ind w:right="108"/>
              <w:rPr>
                <w:rFonts w:cs="Times New Roman"/>
                <w:sz w:val="20"/>
              </w:rPr>
            </w:pPr>
          </w:p>
        </w:tc>
        <w:tc>
          <w:tcPr>
            <w:tcW w:w="7371" w:type="dxa"/>
            <w:gridSpan w:val="7"/>
            <w:vMerge/>
            <w:vAlign w:val="center"/>
            <w:hideMark/>
          </w:tcPr>
          <w:p w14:paraId="7FFA6F88" w14:textId="77777777" w:rsidR="00602EF6" w:rsidRPr="005C619D" w:rsidRDefault="00602EF6" w:rsidP="00DA56A0">
            <w:pPr>
              <w:spacing w:line="240" w:lineRule="atLeast"/>
              <w:rPr>
                <w:rFonts w:cs="Times New Roman"/>
                <w:bCs/>
                <w:sz w:val="20"/>
              </w:rPr>
            </w:pPr>
          </w:p>
        </w:tc>
      </w:tr>
      <w:tr w:rsidR="00602EF6" w:rsidRPr="005C619D" w14:paraId="42839210" w14:textId="77777777" w:rsidTr="00DA56A0">
        <w:trPr>
          <w:cantSplit/>
          <w:tblHeader/>
        </w:trPr>
        <w:tc>
          <w:tcPr>
            <w:tcW w:w="2244" w:type="dxa"/>
          </w:tcPr>
          <w:p w14:paraId="1CFC2273" w14:textId="77777777" w:rsidR="00602EF6" w:rsidRPr="005C619D" w:rsidRDefault="00602EF6" w:rsidP="00DA56A0">
            <w:pPr>
              <w:pStyle w:val="acctfourfigures"/>
              <w:tabs>
                <w:tab w:val="decimal" w:pos="191"/>
              </w:tabs>
              <w:spacing w:line="240" w:lineRule="atLeast"/>
              <w:ind w:right="108"/>
              <w:rPr>
                <w:rFonts w:cs="Times New Roman"/>
                <w:sz w:val="20"/>
              </w:rPr>
            </w:pPr>
          </w:p>
        </w:tc>
        <w:tc>
          <w:tcPr>
            <w:tcW w:w="1417" w:type="dxa"/>
            <w:hideMark/>
          </w:tcPr>
          <w:p w14:paraId="0FC26428" w14:textId="77777777" w:rsidR="00602EF6" w:rsidRPr="005C619D" w:rsidRDefault="00602EF6" w:rsidP="00DA56A0">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2F8905DC" w14:textId="77777777" w:rsidR="00602EF6" w:rsidRPr="005C619D" w:rsidRDefault="00602EF6" w:rsidP="00DA56A0">
            <w:pPr>
              <w:pStyle w:val="acctmergecolhdg"/>
              <w:spacing w:line="240" w:lineRule="atLeast"/>
              <w:ind w:right="108"/>
              <w:rPr>
                <w:rFonts w:cs="Times New Roman"/>
                <w:b w:val="0"/>
                <w:bCs/>
                <w:sz w:val="20"/>
              </w:rPr>
            </w:pPr>
          </w:p>
        </w:tc>
        <w:tc>
          <w:tcPr>
            <w:tcW w:w="1948" w:type="dxa"/>
            <w:hideMark/>
          </w:tcPr>
          <w:p w14:paraId="36B28CA8" w14:textId="77777777" w:rsidR="00602EF6" w:rsidRPr="005C619D" w:rsidRDefault="00602EF6" w:rsidP="00DA56A0">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c>
          <w:tcPr>
            <w:tcW w:w="178" w:type="dxa"/>
          </w:tcPr>
          <w:p w14:paraId="7ACAEAA9" w14:textId="77777777" w:rsidR="00602EF6" w:rsidRPr="005C619D" w:rsidRDefault="00602EF6" w:rsidP="00DA56A0">
            <w:pPr>
              <w:pStyle w:val="acctmergecolhdg"/>
              <w:spacing w:line="240" w:lineRule="atLeast"/>
              <w:ind w:right="108"/>
              <w:rPr>
                <w:rFonts w:cs="Times New Roman"/>
                <w:b w:val="0"/>
                <w:bCs/>
                <w:sz w:val="20"/>
              </w:rPr>
            </w:pPr>
          </w:p>
        </w:tc>
        <w:tc>
          <w:tcPr>
            <w:tcW w:w="1382" w:type="dxa"/>
            <w:hideMark/>
          </w:tcPr>
          <w:p w14:paraId="5599493C" w14:textId="77777777" w:rsidR="00602EF6" w:rsidRPr="005C619D" w:rsidRDefault="00602EF6" w:rsidP="00DA56A0">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749B55BD" w14:textId="77777777" w:rsidR="00602EF6" w:rsidRPr="005C619D" w:rsidRDefault="00602EF6" w:rsidP="00DA56A0">
            <w:pPr>
              <w:pStyle w:val="acctmergecolhdg"/>
              <w:spacing w:line="240" w:lineRule="atLeast"/>
              <w:ind w:right="108"/>
              <w:rPr>
                <w:rFonts w:cs="Times New Roman"/>
                <w:b w:val="0"/>
                <w:bCs/>
                <w:sz w:val="20"/>
              </w:rPr>
            </w:pPr>
          </w:p>
        </w:tc>
        <w:tc>
          <w:tcPr>
            <w:tcW w:w="2090" w:type="dxa"/>
            <w:hideMark/>
          </w:tcPr>
          <w:p w14:paraId="063536CA" w14:textId="77777777" w:rsidR="00602EF6" w:rsidRPr="005C619D" w:rsidRDefault="00602EF6" w:rsidP="00DA56A0">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r>
      <w:tr w:rsidR="00602EF6" w:rsidRPr="005C619D" w14:paraId="6F728E0E" w14:textId="77777777" w:rsidTr="00DA56A0">
        <w:trPr>
          <w:cantSplit/>
        </w:trPr>
        <w:tc>
          <w:tcPr>
            <w:tcW w:w="2244" w:type="dxa"/>
          </w:tcPr>
          <w:p w14:paraId="4C874FDF" w14:textId="77777777" w:rsidR="00602EF6" w:rsidRPr="005C619D" w:rsidRDefault="00602EF6" w:rsidP="00DA56A0">
            <w:pPr>
              <w:spacing w:line="240" w:lineRule="atLeast"/>
              <w:ind w:right="108"/>
              <w:rPr>
                <w:rFonts w:cs="Times New Roman"/>
                <w:sz w:val="20"/>
              </w:rPr>
            </w:pPr>
          </w:p>
        </w:tc>
        <w:tc>
          <w:tcPr>
            <w:tcW w:w="1417" w:type="dxa"/>
          </w:tcPr>
          <w:p w14:paraId="7E0FF29A" w14:textId="77777777" w:rsidR="00602EF6" w:rsidRPr="005C619D" w:rsidRDefault="00602EF6" w:rsidP="00DA56A0">
            <w:pPr>
              <w:pStyle w:val="acctfourfigures"/>
              <w:tabs>
                <w:tab w:val="decimal" w:pos="731"/>
              </w:tabs>
              <w:spacing w:line="240" w:lineRule="atLeast"/>
              <w:ind w:right="108"/>
              <w:rPr>
                <w:rFonts w:cs="Times New Roman"/>
                <w:sz w:val="20"/>
              </w:rPr>
            </w:pPr>
          </w:p>
        </w:tc>
        <w:tc>
          <w:tcPr>
            <w:tcW w:w="178" w:type="dxa"/>
          </w:tcPr>
          <w:p w14:paraId="44DB00EC" w14:textId="77777777" w:rsidR="00602EF6" w:rsidRPr="005C619D" w:rsidRDefault="00602EF6" w:rsidP="00DA56A0">
            <w:pPr>
              <w:pStyle w:val="acctfourfigures"/>
              <w:spacing w:line="240" w:lineRule="atLeast"/>
              <w:ind w:right="108"/>
              <w:rPr>
                <w:rFonts w:cs="Times New Roman"/>
                <w:sz w:val="20"/>
              </w:rPr>
            </w:pPr>
          </w:p>
        </w:tc>
        <w:tc>
          <w:tcPr>
            <w:tcW w:w="1948" w:type="dxa"/>
            <w:hideMark/>
          </w:tcPr>
          <w:p w14:paraId="20BF24B2" w14:textId="77777777" w:rsidR="00602EF6" w:rsidRPr="005C619D" w:rsidRDefault="00602EF6" w:rsidP="00DA56A0">
            <w:pPr>
              <w:pStyle w:val="acctfourfigures"/>
              <w:tabs>
                <w:tab w:val="clear" w:pos="765"/>
                <w:tab w:val="decimal" w:pos="877"/>
              </w:tabs>
              <w:spacing w:line="240" w:lineRule="atLeast"/>
              <w:ind w:right="108"/>
              <w:jc w:val="center"/>
              <w:rPr>
                <w:rFonts w:cs="Times New Roman"/>
                <w:sz w:val="20"/>
              </w:rPr>
            </w:pPr>
            <w:r w:rsidRPr="005C619D">
              <w:rPr>
                <w:rFonts w:cs="Times New Roman"/>
                <w:i/>
                <w:iCs/>
                <w:sz w:val="20"/>
              </w:rPr>
              <w:t>(in million Baht)</w:t>
            </w:r>
          </w:p>
        </w:tc>
        <w:tc>
          <w:tcPr>
            <w:tcW w:w="178" w:type="dxa"/>
          </w:tcPr>
          <w:p w14:paraId="5FEF74AA" w14:textId="77777777" w:rsidR="00602EF6" w:rsidRPr="005C619D" w:rsidRDefault="00602EF6" w:rsidP="00DA56A0">
            <w:pPr>
              <w:pStyle w:val="acctfourfigures"/>
              <w:spacing w:line="240" w:lineRule="atLeast"/>
              <w:ind w:right="108"/>
              <w:rPr>
                <w:rFonts w:cs="Times New Roman"/>
                <w:sz w:val="20"/>
              </w:rPr>
            </w:pPr>
          </w:p>
        </w:tc>
        <w:tc>
          <w:tcPr>
            <w:tcW w:w="1382" w:type="dxa"/>
          </w:tcPr>
          <w:p w14:paraId="005B79D9" w14:textId="77777777" w:rsidR="00602EF6" w:rsidRPr="005C619D" w:rsidRDefault="00602EF6" w:rsidP="00DA56A0">
            <w:pPr>
              <w:pStyle w:val="acctfourfigures"/>
              <w:tabs>
                <w:tab w:val="decimal" w:pos="731"/>
              </w:tabs>
              <w:spacing w:line="240" w:lineRule="atLeast"/>
              <w:ind w:right="108"/>
              <w:jc w:val="center"/>
              <w:rPr>
                <w:rFonts w:cs="Times New Roman"/>
                <w:sz w:val="20"/>
              </w:rPr>
            </w:pPr>
          </w:p>
        </w:tc>
        <w:tc>
          <w:tcPr>
            <w:tcW w:w="178" w:type="dxa"/>
          </w:tcPr>
          <w:p w14:paraId="505E3660" w14:textId="77777777" w:rsidR="00602EF6" w:rsidRPr="005C619D" w:rsidRDefault="00602EF6" w:rsidP="00DA56A0">
            <w:pPr>
              <w:pStyle w:val="acctfourfigures"/>
              <w:tabs>
                <w:tab w:val="decimal" w:pos="731"/>
              </w:tabs>
              <w:spacing w:line="240" w:lineRule="atLeast"/>
              <w:ind w:right="108"/>
              <w:jc w:val="center"/>
              <w:rPr>
                <w:rFonts w:cs="Times New Roman"/>
                <w:sz w:val="20"/>
              </w:rPr>
            </w:pPr>
          </w:p>
        </w:tc>
        <w:tc>
          <w:tcPr>
            <w:tcW w:w="2090" w:type="dxa"/>
            <w:hideMark/>
          </w:tcPr>
          <w:p w14:paraId="4958D1B9" w14:textId="77777777" w:rsidR="00602EF6" w:rsidRPr="005C619D" w:rsidRDefault="00602EF6" w:rsidP="00DA56A0">
            <w:pPr>
              <w:pStyle w:val="acctfourfigures"/>
              <w:tabs>
                <w:tab w:val="decimal" w:pos="731"/>
              </w:tabs>
              <w:spacing w:line="240" w:lineRule="atLeast"/>
              <w:ind w:right="108"/>
              <w:jc w:val="center"/>
              <w:rPr>
                <w:rFonts w:cs="Times New Roman"/>
                <w:sz w:val="20"/>
              </w:rPr>
            </w:pPr>
            <w:r w:rsidRPr="005C619D">
              <w:rPr>
                <w:rFonts w:cs="Times New Roman"/>
                <w:i/>
                <w:iCs/>
                <w:sz w:val="20"/>
              </w:rPr>
              <w:t>(in million Baht)</w:t>
            </w:r>
          </w:p>
        </w:tc>
      </w:tr>
      <w:tr w:rsidR="00465B92" w:rsidRPr="005C619D" w14:paraId="4DD0DBBB" w14:textId="77777777" w:rsidTr="00DA56A0">
        <w:trPr>
          <w:cantSplit/>
        </w:trPr>
        <w:tc>
          <w:tcPr>
            <w:tcW w:w="2244" w:type="dxa"/>
            <w:hideMark/>
          </w:tcPr>
          <w:p w14:paraId="18C0A5DA" w14:textId="77777777" w:rsidR="00465B92" w:rsidRPr="005C619D" w:rsidRDefault="00465B92" w:rsidP="00465B92">
            <w:pPr>
              <w:spacing w:line="240" w:lineRule="atLeast"/>
              <w:ind w:right="108"/>
              <w:rPr>
                <w:rFonts w:cs="Times New Roman"/>
                <w:sz w:val="20"/>
              </w:rPr>
            </w:pPr>
            <w:r w:rsidRPr="005C619D">
              <w:rPr>
                <w:rFonts w:cs="Times New Roman"/>
                <w:sz w:val="20"/>
              </w:rPr>
              <w:t xml:space="preserve">Discount rate </w:t>
            </w:r>
          </w:p>
        </w:tc>
        <w:tc>
          <w:tcPr>
            <w:tcW w:w="1417" w:type="dxa"/>
            <w:shd w:val="clear" w:color="auto" w:fill="auto"/>
          </w:tcPr>
          <w:p w14:paraId="31A74BED" w14:textId="03BAE67F"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7A18919F"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1B976864" w14:textId="34294677"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(456)</w:t>
            </w:r>
          </w:p>
        </w:tc>
        <w:tc>
          <w:tcPr>
            <w:tcW w:w="178" w:type="dxa"/>
            <w:shd w:val="clear" w:color="auto" w:fill="auto"/>
          </w:tcPr>
          <w:p w14:paraId="1A8C7FE6"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1B135D8B" w14:textId="2E812324"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50F85FCF"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63805885" w14:textId="2B2DE2BD"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526</w:t>
            </w:r>
          </w:p>
        </w:tc>
      </w:tr>
      <w:tr w:rsidR="00465B92" w:rsidRPr="005C619D" w14:paraId="7972AE86" w14:textId="77777777" w:rsidTr="00DA56A0">
        <w:trPr>
          <w:cantSplit/>
        </w:trPr>
        <w:tc>
          <w:tcPr>
            <w:tcW w:w="2244" w:type="dxa"/>
            <w:hideMark/>
          </w:tcPr>
          <w:p w14:paraId="608A609C" w14:textId="77777777" w:rsidR="00465B92" w:rsidRPr="005C619D" w:rsidRDefault="00465B92" w:rsidP="00465B92">
            <w:pPr>
              <w:spacing w:line="240" w:lineRule="atLeast"/>
              <w:ind w:right="108"/>
              <w:rPr>
                <w:rFonts w:cs="Times New Roman"/>
                <w:sz w:val="20"/>
              </w:rPr>
            </w:pPr>
            <w:r w:rsidRPr="005C619D">
              <w:rPr>
                <w:rFonts w:cs="Times New Roman"/>
                <w:sz w:val="20"/>
              </w:rPr>
              <w:t xml:space="preserve">Future salary growth </w:t>
            </w:r>
          </w:p>
        </w:tc>
        <w:tc>
          <w:tcPr>
            <w:tcW w:w="1417" w:type="dxa"/>
            <w:shd w:val="clear" w:color="auto" w:fill="auto"/>
          </w:tcPr>
          <w:p w14:paraId="37A92C0C" w14:textId="1A602B27"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700B86FF"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0546DF26" w14:textId="76643D5F"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499</w:t>
            </w:r>
          </w:p>
        </w:tc>
        <w:tc>
          <w:tcPr>
            <w:tcW w:w="178" w:type="dxa"/>
            <w:shd w:val="clear" w:color="auto" w:fill="auto"/>
          </w:tcPr>
          <w:p w14:paraId="0AEB67AF"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03F564DE" w14:textId="7E936D47"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782B4647"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2F340363" w14:textId="78D44216"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(443)</w:t>
            </w:r>
          </w:p>
        </w:tc>
      </w:tr>
      <w:tr w:rsidR="00465B92" w:rsidRPr="005C619D" w14:paraId="587E5293" w14:textId="77777777" w:rsidTr="00DA56A0">
        <w:trPr>
          <w:cantSplit/>
        </w:trPr>
        <w:tc>
          <w:tcPr>
            <w:tcW w:w="2244" w:type="dxa"/>
          </w:tcPr>
          <w:p w14:paraId="3F9E4869" w14:textId="77777777" w:rsidR="00465B92" w:rsidRPr="005C619D" w:rsidRDefault="00465B92" w:rsidP="00465B92">
            <w:pPr>
              <w:spacing w:line="240" w:lineRule="atLeast"/>
              <w:ind w:right="108"/>
              <w:rPr>
                <w:rFonts w:cs="Times New Roman"/>
                <w:sz w:val="20"/>
              </w:rPr>
            </w:pPr>
            <w:r w:rsidRPr="005C619D">
              <w:rPr>
                <w:rFonts w:cs="Times New Roman"/>
                <w:sz w:val="20"/>
              </w:rPr>
              <w:t>Turnover rate</w:t>
            </w:r>
          </w:p>
        </w:tc>
        <w:tc>
          <w:tcPr>
            <w:tcW w:w="1417" w:type="dxa"/>
            <w:shd w:val="clear" w:color="auto" w:fill="auto"/>
          </w:tcPr>
          <w:p w14:paraId="364CB631" w14:textId="01F84B98"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37F64BAB"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7EC1BF1A" w14:textId="2D78B49A"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(478)</w:t>
            </w:r>
          </w:p>
        </w:tc>
        <w:tc>
          <w:tcPr>
            <w:tcW w:w="178" w:type="dxa"/>
            <w:shd w:val="clear" w:color="auto" w:fill="auto"/>
          </w:tcPr>
          <w:p w14:paraId="69CD3C6F"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01944F10" w14:textId="0AB53C23"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31A9B908"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572C45CB" w14:textId="65D0BA11"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423</w:t>
            </w:r>
          </w:p>
        </w:tc>
      </w:tr>
      <w:tr w:rsidR="00465B92" w:rsidRPr="005C619D" w14:paraId="47BB21F2" w14:textId="77777777" w:rsidTr="00DA56A0">
        <w:trPr>
          <w:cantSplit/>
        </w:trPr>
        <w:tc>
          <w:tcPr>
            <w:tcW w:w="2244" w:type="dxa"/>
            <w:hideMark/>
          </w:tcPr>
          <w:p w14:paraId="0132C10D" w14:textId="77777777" w:rsidR="00465B92" w:rsidRPr="005C619D" w:rsidRDefault="00465B92" w:rsidP="00465B92">
            <w:pPr>
              <w:spacing w:line="240" w:lineRule="atLeast"/>
              <w:ind w:right="108"/>
              <w:rPr>
                <w:rFonts w:cs="Times New Roman"/>
                <w:sz w:val="20"/>
              </w:rPr>
            </w:pPr>
            <w:r w:rsidRPr="005C619D">
              <w:rPr>
                <w:rFonts w:cs="Times New Roman"/>
                <w:sz w:val="20"/>
              </w:rPr>
              <w:t xml:space="preserve">Future mortality </w:t>
            </w:r>
          </w:p>
        </w:tc>
        <w:tc>
          <w:tcPr>
            <w:tcW w:w="1417" w:type="dxa"/>
            <w:shd w:val="clear" w:color="auto" w:fill="auto"/>
          </w:tcPr>
          <w:p w14:paraId="1324B591" w14:textId="137F1697" w:rsidR="00465B92" w:rsidRPr="005C619D" w:rsidRDefault="00465B92" w:rsidP="00465B92">
            <w:pPr>
              <w:pStyle w:val="acctfourfigures"/>
              <w:tabs>
                <w:tab w:val="clear" w:pos="765"/>
                <w:tab w:val="decimal" w:pos="647"/>
              </w:tabs>
              <w:spacing w:line="240" w:lineRule="atLeast"/>
              <w:ind w:right="-18"/>
              <w:rPr>
                <w:rFonts w:cs="Times New Roman"/>
                <w:sz w:val="20"/>
                <w:cs/>
              </w:rPr>
            </w:pPr>
            <w:r w:rsidRPr="005C619D">
              <w:rPr>
                <w:rFonts w:cs="Times New Roman"/>
                <w:sz w:val="20"/>
                <w:cs/>
              </w:rPr>
              <w:t xml:space="preserve">+1 </w:t>
            </w:r>
            <w:r w:rsidRPr="005C619D">
              <w:rPr>
                <w:rFonts w:cs="Times New Roman"/>
                <w:sz w:val="20"/>
                <w:lang w:val="en-US" w:bidi="th-TH"/>
              </w:rPr>
              <w:t>year</w:t>
            </w:r>
          </w:p>
        </w:tc>
        <w:tc>
          <w:tcPr>
            <w:tcW w:w="178" w:type="dxa"/>
            <w:shd w:val="clear" w:color="auto" w:fill="auto"/>
          </w:tcPr>
          <w:p w14:paraId="025624BE"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3DCC3A51" w14:textId="0D924E5D"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7</w:t>
            </w:r>
          </w:p>
        </w:tc>
        <w:tc>
          <w:tcPr>
            <w:tcW w:w="178" w:type="dxa"/>
            <w:shd w:val="clear" w:color="auto" w:fill="auto"/>
          </w:tcPr>
          <w:p w14:paraId="5EE61AD8"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3CA0A85C" w14:textId="40D4FF68" w:rsidR="00465B92" w:rsidRPr="005C619D" w:rsidRDefault="00465B92" w:rsidP="00465B92">
            <w:pPr>
              <w:pStyle w:val="acctfourfigures"/>
              <w:tabs>
                <w:tab w:val="clear" w:pos="765"/>
                <w:tab w:val="decimal" w:pos="647"/>
              </w:tabs>
              <w:spacing w:line="240" w:lineRule="atLeast"/>
              <w:ind w:right="-18"/>
              <w:rPr>
                <w:rFonts w:cs="Times New Roman"/>
                <w:sz w:val="20"/>
                <w:cs/>
              </w:rPr>
            </w:pPr>
            <w:r w:rsidRPr="005C619D">
              <w:rPr>
                <w:rFonts w:cs="Times New Roman"/>
                <w:sz w:val="20"/>
                <w:cs/>
              </w:rPr>
              <w:t>-</w:t>
            </w:r>
            <w:r w:rsidRPr="005C619D">
              <w:rPr>
                <w:rFonts w:cs="Times New Roman"/>
                <w:sz w:val="20"/>
              </w:rPr>
              <w:t>1</w:t>
            </w:r>
            <w:r w:rsidRPr="005C619D">
              <w:rPr>
                <w:rFonts w:cs="Times New Roman"/>
                <w:sz w:val="20"/>
                <w:cs/>
              </w:rPr>
              <w:t xml:space="preserve"> </w:t>
            </w:r>
            <w:r w:rsidRPr="005C619D">
              <w:rPr>
                <w:rFonts w:cs="Times New Roman"/>
                <w:sz w:val="20"/>
                <w:lang w:val="en-US" w:bidi="th-TH"/>
              </w:rPr>
              <w:t>year</w:t>
            </w:r>
          </w:p>
        </w:tc>
        <w:tc>
          <w:tcPr>
            <w:tcW w:w="178" w:type="dxa"/>
            <w:shd w:val="clear" w:color="auto" w:fill="auto"/>
          </w:tcPr>
          <w:p w14:paraId="7A67ADBB"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7680D6BE" w14:textId="46570668"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(7)</w:t>
            </w:r>
          </w:p>
        </w:tc>
      </w:tr>
    </w:tbl>
    <w:p w14:paraId="7112228B" w14:textId="77777777" w:rsidR="00602EF6" w:rsidRPr="005C619D" w:rsidRDefault="00602EF6" w:rsidP="00EC2FD7">
      <w:pPr>
        <w:tabs>
          <w:tab w:val="left" w:pos="900"/>
        </w:tabs>
        <w:spacing w:line="240" w:lineRule="exact"/>
        <w:ind w:left="547"/>
        <w:jc w:val="thaiDistribute"/>
        <w:rPr>
          <w:rFonts w:cs="Times New Roman"/>
          <w:sz w:val="20"/>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2F1D38" w:rsidRPr="005C619D" w14:paraId="17641F6D" w14:textId="77777777" w:rsidTr="00596446">
        <w:trPr>
          <w:cantSplit/>
          <w:tblHeader/>
        </w:trPr>
        <w:tc>
          <w:tcPr>
            <w:tcW w:w="2244" w:type="dxa"/>
          </w:tcPr>
          <w:p w14:paraId="5FC42255" w14:textId="77777777" w:rsidR="002F1D38" w:rsidRPr="005C619D" w:rsidRDefault="002F1D38" w:rsidP="00EE574A">
            <w:pPr>
              <w:pStyle w:val="acctfourfigures"/>
              <w:tabs>
                <w:tab w:val="decimal" w:pos="191"/>
              </w:tabs>
              <w:spacing w:line="240" w:lineRule="atLeast"/>
              <w:ind w:right="108"/>
              <w:rPr>
                <w:rFonts w:cs="Times New Roman"/>
                <w:sz w:val="20"/>
              </w:rPr>
            </w:pPr>
          </w:p>
        </w:tc>
        <w:tc>
          <w:tcPr>
            <w:tcW w:w="7371" w:type="dxa"/>
            <w:gridSpan w:val="7"/>
            <w:vMerge w:val="restart"/>
            <w:hideMark/>
          </w:tcPr>
          <w:p w14:paraId="02661031" w14:textId="77777777" w:rsidR="002F1D38" w:rsidRPr="005C619D" w:rsidRDefault="002F1D38" w:rsidP="00EE574A">
            <w:pPr>
              <w:pStyle w:val="acctmergecolhdg"/>
              <w:spacing w:line="240" w:lineRule="atLeast"/>
              <w:ind w:right="108"/>
              <w:rPr>
                <w:rFonts w:cs="Times New Roman"/>
                <w:color w:val="000000"/>
                <w:sz w:val="20"/>
                <w:lang w:val="en-US"/>
              </w:rPr>
            </w:pPr>
            <w:r w:rsidRPr="005C619D">
              <w:rPr>
                <w:rFonts w:cs="Times New Roman"/>
                <w:color w:val="000000"/>
                <w:sz w:val="20"/>
                <w:lang w:val="en-US"/>
              </w:rPr>
              <w:t xml:space="preserve">Consolidated </w:t>
            </w:r>
          </w:p>
          <w:p w14:paraId="2087DE33" w14:textId="77777777" w:rsidR="002F1D38" w:rsidRPr="005C619D" w:rsidRDefault="00602EF6" w:rsidP="00EE574A">
            <w:pPr>
              <w:pStyle w:val="acctmergecolhdg"/>
              <w:spacing w:line="240" w:lineRule="atLeast"/>
              <w:ind w:right="108"/>
              <w:rPr>
                <w:rFonts w:cs="Times New Roman"/>
                <w:b w:val="0"/>
                <w:bCs/>
                <w:sz w:val="20"/>
                <w:lang w:val="en-US" w:bidi="th-TH"/>
              </w:rPr>
            </w:pPr>
            <w:r w:rsidRPr="005C619D">
              <w:rPr>
                <w:rFonts w:cs="Times New Roman"/>
                <w:b w:val="0"/>
                <w:bCs/>
                <w:sz w:val="20"/>
              </w:rPr>
              <w:t>31 December</w:t>
            </w:r>
            <w:r w:rsidRPr="005C619D">
              <w:rPr>
                <w:rFonts w:cs="Times New Roman"/>
                <w:b w:val="0"/>
                <w:bCs/>
                <w:color w:val="000000"/>
                <w:sz w:val="20"/>
                <w:lang w:val="en-US"/>
              </w:rPr>
              <w:t xml:space="preserve"> </w:t>
            </w:r>
            <w:r w:rsidR="002F1D38" w:rsidRPr="005C619D">
              <w:rPr>
                <w:rFonts w:cs="Times New Roman"/>
                <w:b w:val="0"/>
                <w:bCs/>
                <w:color w:val="000000"/>
                <w:sz w:val="20"/>
                <w:lang w:val="en-US"/>
              </w:rPr>
              <w:t>2019</w:t>
            </w:r>
          </w:p>
        </w:tc>
      </w:tr>
      <w:tr w:rsidR="002F1D38" w:rsidRPr="005C619D" w14:paraId="4DC9B0A3" w14:textId="77777777" w:rsidTr="00596446">
        <w:trPr>
          <w:cantSplit/>
          <w:tblHeader/>
        </w:trPr>
        <w:tc>
          <w:tcPr>
            <w:tcW w:w="2244" w:type="dxa"/>
          </w:tcPr>
          <w:p w14:paraId="77165B5B" w14:textId="77777777" w:rsidR="002F1D38" w:rsidRPr="005C619D" w:rsidRDefault="002F1D38" w:rsidP="00EE574A">
            <w:pPr>
              <w:pStyle w:val="acctfourfigures"/>
              <w:tabs>
                <w:tab w:val="decimal" w:pos="191"/>
              </w:tabs>
              <w:spacing w:line="240" w:lineRule="atLeast"/>
              <w:ind w:right="108"/>
              <w:rPr>
                <w:rFonts w:cs="Times New Roman"/>
                <w:sz w:val="20"/>
              </w:rPr>
            </w:pPr>
          </w:p>
        </w:tc>
        <w:tc>
          <w:tcPr>
            <w:tcW w:w="7371" w:type="dxa"/>
            <w:gridSpan w:val="7"/>
            <w:vMerge/>
            <w:vAlign w:val="center"/>
            <w:hideMark/>
          </w:tcPr>
          <w:p w14:paraId="2FBBAC31" w14:textId="77777777" w:rsidR="002F1D38" w:rsidRPr="005C619D" w:rsidRDefault="002F1D38" w:rsidP="00EE574A">
            <w:pPr>
              <w:spacing w:line="240" w:lineRule="atLeast"/>
              <w:rPr>
                <w:rFonts w:cs="Times New Roman"/>
                <w:bCs/>
                <w:sz w:val="20"/>
              </w:rPr>
            </w:pPr>
          </w:p>
        </w:tc>
      </w:tr>
      <w:tr w:rsidR="002F1D38" w:rsidRPr="005C619D" w14:paraId="265BDAAA" w14:textId="77777777" w:rsidTr="00596446">
        <w:trPr>
          <w:cantSplit/>
          <w:tblHeader/>
        </w:trPr>
        <w:tc>
          <w:tcPr>
            <w:tcW w:w="2244" w:type="dxa"/>
          </w:tcPr>
          <w:p w14:paraId="4D8A3914" w14:textId="77777777" w:rsidR="002F1D38" w:rsidRPr="005C619D" w:rsidRDefault="002F1D38" w:rsidP="00EE574A">
            <w:pPr>
              <w:pStyle w:val="acctfourfigures"/>
              <w:tabs>
                <w:tab w:val="decimal" w:pos="191"/>
              </w:tabs>
              <w:spacing w:line="240" w:lineRule="atLeast"/>
              <w:ind w:right="108"/>
              <w:rPr>
                <w:rFonts w:cs="Times New Roman"/>
                <w:sz w:val="20"/>
              </w:rPr>
            </w:pPr>
          </w:p>
        </w:tc>
        <w:tc>
          <w:tcPr>
            <w:tcW w:w="1417" w:type="dxa"/>
            <w:hideMark/>
          </w:tcPr>
          <w:p w14:paraId="4ABC8244" w14:textId="77777777" w:rsidR="002F1D38" w:rsidRPr="005C619D" w:rsidRDefault="002F1D38" w:rsidP="00EE574A">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3CDE47EA" w14:textId="77777777" w:rsidR="002F1D38" w:rsidRPr="005C619D" w:rsidRDefault="002F1D38" w:rsidP="00EE574A">
            <w:pPr>
              <w:pStyle w:val="acctmergecolhdg"/>
              <w:spacing w:line="240" w:lineRule="atLeast"/>
              <w:ind w:right="108"/>
              <w:rPr>
                <w:rFonts w:cs="Times New Roman"/>
                <w:b w:val="0"/>
                <w:bCs/>
                <w:sz w:val="20"/>
              </w:rPr>
            </w:pPr>
          </w:p>
        </w:tc>
        <w:tc>
          <w:tcPr>
            <w:tcW w:w="1948" w:type="dxa"/>
            <w:hideMark/>
          </w:tcPr>
          <w:p w14:paraId="3679B459" w14:textId="77777777" w:rsidR="002F1D38" w:rsidRPr="005C619D" w:rsidRDefault="002F1D38" w:rsidP="00EE574A">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c>
          <w:tcPr>
            <w:tcW w:w="178" w:type="dxa"/>
          </w:tcPr>
          <w:p w14:paraId="76089A16" w14:textId="77777777" w:rsidR="002F1D38" w:rsidRPr="005C619D" w:rsidRDefault="002F1D38" w:rsidP="00EE574A">
            <w:pPr>
              <w:pStyle w:val="acctmergecolhdg"/>
              <w:spacing w:line="240" w:lineRule="atLeast"/>
              <w:ind w:right="108"/>
              <w:rPr>
                <w:rFonts w:cs="Times New Roman"/>
                <w:b w:val="0"/>
                <w:bCs/>
                <w:sz w:val="20"/>
              </w:rPr>
            </w:pPr>
          </w:p>
        </w:tc>
        <w:tc>
          <w:tcPr>
            <w:tcW w:w="1382" w:type="dxa"/>
            <w:hideMark/>
          </w:tcPr>
          <w:p w14:paraId="430C4371" w14:textId="77777777" w:rsidR="002F1D38" w:rsidRPr="005C619D" w:rsidRDefault="002F1D38" w:rsidP="00EE574A">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48840CDC" w14:textId="77777777" w:rsidR="002F1D38" w:rsidRPr="005C619D" w:rsidRDefault="002F1D38" w:rsidP="00EE574A">
            <w:pPr>
              <w:pStyle w:val="acctmergecolhdg"/>
              <w:spacing w:line="240" w:lineRule="atLeast"/>
              <w:ind w:right="108"/>
              <w:rPr>
                <w:rFonts w:cs="Times New Roman"/>
                <w:b w:val="0"/>
                <w:bCs/>
                <w:sz w:val="20"/>
              </w:rPr>
            </w:pPr>
          </w:p>
        </w:tc>
        <w:tc>
          <w:tcPr>
            <w:tcW w:w="2090" w:type="dxa"/>
            <w:hideMark/>
          </w:tcPr>
          <w:p w14:paraId="0CEE205A" w14:textId="77777777" w:rsidR="002F1D38" w:rsidRPr="005C619D" w:rsidRDefault="002F1D38" w:rsidP="00EE574A">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r>
      <w:tr w:rsidR="002F1D38" w:rsidRPr="005C619D" w14:paraId="67A4ECB8" w14:textId="77777777" w:rsidTr="00596446">
        <w:trPr>
          <w:cantSplit/>
        </w:trPr>
        <w:tc>
          <w:tcPr>
            <w:tcW w:w="2244" w:type="dxa"/>
          </w:tcPr>
          <w:p w14:paraId="2CE0678D" w14:textId="77777777" w:rsidR="002F1D38" w:rsidRPr="005C619D" w:rsidRDefault="002F1D38" w:rsidP="00EE574A">
            <w:pPr>
              <w:spacing w:line="240" w:lineRule="atLeast"/>
              <w:ind w:right="108"/>
              <w:rPr>
                <w:rFonts w:cs="Times New Roman"/>
                <w:sz w:val="20"/>
              </w:rPr>
            </w:pPr>
          </w:p>
        </w:tc>
        <w:tc>
          <w:tcPr>
            <w:tcW w:w="1417" w:type="dxa"/>
          </w:tcPr>
          <w:p w14:paraId="37F1641D" w14:textId="77777777" w:rsidR="002F1D38" w:rsidRPr="005C619D" w:rsidRDefault="002F1D38" w:rsidP="00EE574A">
            <w:pPr>
              <w:pStyle w:val="acctfourfigures"/>
              <w:tabs>
                <w:tab w:val="decimal" w:pos="731"/>
              </w:tabs>
              <w:spacing w:line="240" w:lineRule="atLeast"/>
              <w:ind w:right="108"/>
              <w:rPr>
                <w:rFonts w:cs="Times New Roman"/>
                <w:sz w:val="20"/>
              </w:rPr>
            </w:pPr>
          </w:p>
        </w:tc>
        <w:tc>
          <w:tcPr>
            <w:tcW w:w="178" w:type="dxa"/>
          </w:tcPr>
          <w:p w14:paraId="429A88D9" w14:textId="77777777" w:rsidR="002F1D38" w:rsidRPr="005C619D" w:rsidRDefault="002F1D38" w:rsidP="00EE574A">
            <w:pPr>
              <w:pStyle w:val="acctfourfigures"/>
              <w:spacing w:line="240" w:lineRule="atLeast"/>
              <w:ind w:right="108"/>
              <w:rPr>
                <w:rFonts w:cs="Times New Roman"/>
                <w:sz w:val="20"/>
              </w:rPr>
            </w:pPr>
          </w:p>
        </w:tc>
        <w:tc>
          <w:tcPr>
            <w:tcW w:w="1948" w:type="dxa"/>
            <w:hideMark/>
          </w:tcPr>
          <w:p w14:paraId="3D80BE48" w14:textId="77777777" w:rsidR="002F1D38" w:rsidRPr="005C619D" w:rsidRDefault="002F1D38" w:rsidP="00EE574A">
            <w:pPr>
              <w:pStyle w:val="acctfourfigures"/>
              <w:tabs>
                <w:tab w:val="clear" w:pos="765"/>
                <w:tab w:val="decimal" w:pos="877"/>
              </w:tabs>
              <w:spacing w:line="240" w:lineRule="atLeast"/>
              <w:ind w:right="108"/>
              <w:jc w:val="center"/>
              <w:rPr>
                <w:rFonts w:cs="Times New Roman"/>
                <w:sz w:val="20"/>
              </w:rPr>
            </w:pPr>
            <w:r w:rsidRPr="005C619D">
              <w:rPr>
                <w:rFonts w:cs="Times New Roman"/>
                <w:i/>
                <w:iCs/>
                <w:sz w:val="20"/>
              </w:rPr>
              <w:t>(in million Baht)</w:t>
            </w:r>
          </w:p>
        </w:tc>
        <w:tc>
          <w:tcPr>
            <w:tcW w:w="178" w:type="dxa"/>
          </w:tcPr>
          <w:p w14:paraId="0F1094A5" w14:textId="77777777" w:rsidR="002F1D38" w:rsidRPr="005C619D" w:rsidRDefault="002F1D38" w:rsidP="00EE574A">
            <w:pPr>
              <w:pStyle w:val="acctfourfigures"/>
              <w:spacing w:line="240" w:lineRule="atLeast"/>
              <w:ind w:right="108"/>
              <w:rPr>
                <w:rFonts w:cs="Times New Roman"/>
                <w:sz w:val="20"/>
              </w:rPr>
            </w:pPr>
          </w:p>
        </w:tc>
        <w:tc>
          <w:tcPr>
            <w:tcW w:w="1382" w:type="dxa"/>
          </w:tcPr>
          <w:p w14:paraId="0A23322C" w14:textId="77777777" w:rsidR="002F1D38" w:rsidRPr="005C619D" w:rsidRDefault="002F1D38" w:rsidP="00EE574A">
            <w:pPr>
              <w:pStyle w:val="acctfourfigures"/>
              <w:tabs>
                <w:tab w:val="decimal" w:pos="731"/>
              </w:tabs>
              <w:spacing w:line="240" w:lineRule="atLeast"/>
              <w:ind w:right="108"/>
              <w:jc w:val="center"/>
              <w:rPr>
                <w:rFonts w:cs="Times New Roman"/>
                <w:sz w:val="20"/>
              </w:rPr>
            </w:pPr>
          </w:p>
        </w:tc>
        <w:tc>
          <w:tcPr>
            <w:tcW w:w="178" w:type="dxa"/>
          </w:tcPr>
          <w:p w14:paraId="03486641" w14:textId="77777777" w:rsidR="002F1D38" w:rsidRPr="005C619D" w:rsidRDefault="002F1D38" w:rsidP="00EE574A">
            <w:pPr>
              <w:pStyle w:val="acctfourfigures"/>
              <w:tabs>
                <w:tab w:val="decimal" w:pos="731"/>
              </w:tabs>
              <w:spacing w:line="240" w:lineRule="atLeast"/>
              <w:ind w:right="108"/>
              <w:jc w:val="center"/>
              <w:rPr>
                <w:rFonts w:cs="Times New Roman"/>
                <w:sz w:val="20"/>
              </w:rPr>
            </w:pPr>
          </w:p>
        </w:tc>
        <w:tc>
          <w:tcPr>
            <w:tcW w:w="2090" w:type="dxa"/>
            <w:hideMark/>
          </w:tcPr>
          <w:p w14:paraId="0B877BCC" w14:textId="77777777" w:rsidR="002F1D38" w:rsidRPr="005C619D" w:rsidRDefault="002F1D38" w:rsidP="00EE574A">
            <w:pPr>
              <w:pStyle w:val="acctfourfigures"/>
              <w:tabs>
                <w:tab w:val="decimal" w:pos="731"/>
              </w:tabs>
              <w:spacing w:line="240" w:lineRule="atLeast"/>
              <w:ind w:right="108"/>
              <w:jc w:val="center"/>
              <w:rPr>
                <w:rFonts w:cs="Times New Roman"/>
                <w:sz w:val="20"/>
              </w:rPr>
            </w:pPr>
            <w:r w:rsidRPr="005C619D">
              <w:rPr>
                <w:rFonts w:cs="Times New Roman"/>
                <w:i/>
                <w:iCs/>
                <w:sz w:val="20"/>
              </w:rPr>
              <w:t>(in million Baht)</w:t>
            </w:r>
          </w:p>
        </w:tc>
      </w:tr>
      <w:tr w:rsidR="00DF736D" w:rsidRPr="005C619D" w14:paraId="06E9CA1C" w14:textId="77777777" w:rsidTr="00596446">
        <w:trPr>
          <w:cantSplit/>
        </w:trPr>
        <w:tc>
          <w:tcPr>
            <w:tcW w:w="2244" w:type="dxa"/>
            <w:hideMark/>
          </w:tcPr>
          <w:p w14:paraId="3D1A34BD" w14:textId="77777777" w:rsidR="00DF736D" w:rsidRPr="005C619D" w:rsidRDefault="00DF736D" w:rsidP="00EE574A">
            <w:pPr>
              <w:spacing w:line="240" w:lineRule="atLeast"/>
              <w:ind w:right="108"/>
              <w:rPr>
                <w:rFonts w:cs="Times New Roman"/>
                <w:sz w:val="20"/>
              </w:rPr>
            </w:pPr>
            <w:r w:rsidRPr="005C619D">
              <w:rPr>
                <w:rFonts w:cs="Times New Roman"/>
                <w:sz w:val="20"/>
              </w:rPr>
              <w:t xml:space="preserve">Discount rate </w:t>
            </w:r>
          </w:p>
        </w:tc>
        <w:tc>
          <w:tcPr>
            <w:tcW w:w="1417" w:type="dxa"/>
            <w:shd w:val="clear" w:color="auto" w:fill="auto"/>
          </w:tcPr>
          <w:p w14:paraId="3166026A"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3177687C"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4CF03DEE" w14:textId="77777777" w:rsidR="00DF736D" w:rsidRPr="005C619D" w:rsidRDefault="00DF736D" w:rsidP="00EE574A">
            <w:pPr>
              <w:pStyle w:val="acctfourfigures"/>
              <w:tabs>
                <w:tab w:val="clear" w:pos="765"/>
                <w:tab w:val="decimal" w:pos="1164"/>
              </w:tabs>
              <w:spacing w:line="240" w:lineRule="atLeast"/>
              <w:ind w:right="-18"/>
              <w:rPr>
                <w:rFonts w:cs="Times New Roman"/>
                <w:sz w:val="20"/>
              </w:rPr>
            </w:pPr>
            <w:r w:rsidRPr="005C619D">
              <w:rPr>
                <w:rFonts w:cs="Times New Roman"/>
                <w:sz w:val="20"/>
              </w:rPr>
              <w:t>(</w:t>
            </w:r>
            <w:r w:rsidR="00081166" w:rsidRPr="005C619D">
              <w:rPr>
                <w:rFonts w:cs="Times New Roman"/>
                <w:sz w:val="20"/>
              </w:rPr>
              <w:t>456</w:t>
            </w:r>
            <w:r w:rsidRPr="005C619D">
              <w:rPr>
                <w:rFonts w:cs="Times New Roman"/>
                <w:sz w:val="20"/>
              </w:rPr>
              <w:t>)</w:t>
            </w:r>
          </w:p>
        </w:tc>
        <w:tc>
          <w:tcPr>
            <w:tcW w:w="178" w:type="dxa"/>
            <w:shd w:val="clear" w:color="auto" w:fill="auto"/>
          </w:tcPr>
          <w:p w14:paraId="3784A7FB"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772D1DD3"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18DE1919"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1B7587DC" w14:textId="77777777" w:rsidR="00DF736D" w:rsidRPr="005C619D" w:rsidRDefault="00081166" w:rsidP="00EE574A">
            <w:pPr>
              <w:pStyle w:val="acctfourfigures"/>
              <w:tabs>
                <w:tab w:val="clear" w:pos="765"/>
                <w:tab w:val="decimal" w:pos="1126"/>
              </w:tabs>
              <w:spacing w:line="240" w:lineRule="atLeast"/>
              <w:ind w:right="-18"/>
              <w:rPr>
                <w:rFonts w:cs="Times New Roman"/>
                <w:sz w:val="20"/>
              </w:rPr>
            </w:pPr>
            <w:r w:rsidRPr="005C619D">
              <w:rPr>
                <w:rFonts w:cs="Times New Roman"/>
                <w:sz w:val="20"/>
              </w:rPr>
              <w:t>5</w:t>
            </w:r>
            <w:r w:rsidR="005E5F26" w:rsidRPr="005C619D">
              <w:rPr>
                <w:rFonts w:cs="Times New Roman"/>
                <w:sz w:val="20"/>
              </w:rPr>
              <w:t>2</w:t>
            </w:r>
            <w:r w:rsidRPr="005C619D">
              <w:rPr>
                <w:rFonts w:cs="Times New Roman"/>
                <w:sz w:val="20"/>
              </w:rPr>
              <w:t>6</w:t>
            </w:r>
          </w:p>
        </w:tc>
      </w:tr>
      <w:tr w:rsidR="00DF736D" w:rsidRPr="005C619D" w14:paraId="023A0584" w14:textId="77777777" w:rsidTr="00596446">
        <w:trPr>
          <w:cantSplit/>
        </w:trPr>
        <w:tc>
          <w:tcPr>
            <w:tcW w:w="2244" w:type="dxa"/>
            <w:hideMark/>
          </w:tcPr>
          <w:p w14:paraId="51FB36B7" w14:textId="77777777" w:rsidR="00DF736D" w:rsidRPr="005C619D" w:rsidRDefault="00DF736D" w:rsidP="00EE574A">
            <w:pPr>
              <w:spacing w:line="240" w:lineRule="atLeast"/>
              <w:ind w:right="108"/>
              <w:rPr>
                <w:rFonts w:cs="Times New Roman"/>
                <w:sz w:val="20"/>
              </w:rPr>
            </w:pPr>
            <w:r w:rsidRPr="005C619D">
              <w:rPr>
                <w:rFonts w:cs="Times New Roman"/>
                <w:sz w:val="20"/>
              </w:rPr>
              <w:t xml:space="preserve">Future salary growth </w:t>
            </w:r>
          </w:p>
        </w:tc>
        <w:tc>
          <w:tcPr>
            <w:tcW w:w="1417" w:type="dxa"/>
            <w:shd w:val="clear" w:color="auto" w:fill="auto"/>
          </w:tcPr>
          <w:p w14:paraId="2D6EDA35"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10B5E0EC"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2C828405" w14:textId="77777777" w:rsidR="00DF736D" w:rsidRPr="005C619D" w:rsidRDefault="00081166" w:rsidP="00EE574A">
            <w:pPr>
              <w:pStyle w:val="acctfourfigures"/>
              <w:tabs>
                <w:tab w:val="clear" w:pos="765"/>
                <w:tab w:val="decimal" w:pos="1164"/>
              </w:tabs>
              <w:spacing w:line="240" w:lineRule="atLeast"/>
              <w:ind w:right="-18"/>
              <w:rPr>
                <w:rFonts w:cs="Times New Roman"/>
                <w:sz w:val="20"/>
              </w:rPr>
            </w:pPr>
            <w:r w:rsidRPr="005C619D">
              <w:rPr>
                <w:rFonts w:cs="Times New Roman"/>
                <w:sz w:val="20"/>
              </w:rPr>
              <w:t>499</w:t>
            </w:r>
          </w:p>
        </w:tc>
        <w:tc>
          <w:tcPr>
            <w:tcW w:w="178" w:type="dxa"/>
            <w:shd w:val="clear" w:color="auto" w:fill="auto"/>
          </w:tcPr>
          <w:p w14:paraId="260F75D5"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3A2820D4"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3080448D"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43D29F67" w14:textId="77777777" w:rsidR="00DF736D" w:rsidRPr="005C619D" w:rsidRDefault="00DF736D" w:rsidP="00EE574A">
            <w:pPr>
              <w:pStyle w:val="acctfourfigures"/>
              <w:tabs>
                <w:tab w:val="clear" w:pos="765"/>
                <w:tab w:val="decimal" w:pos="1126"/>
              </w:tabs>
              <w:spacing w:line="240" w:lineRule="atLeast"/>
              <w:ind w:right="-18"/>
              <w:rPr>
                <w:rFonts w:cs="Times New Roman"/>
                <w:sz w:val="20"/>
              </w:rPr>
            </w:pPr>
            <w:r w:rsidRPr="005C619D">
              <w:rPr>
                <w:rFonts w:cs="Times New Roman"/>
                <w:sz w:val="20"/>
              </w:rPr>
              <w:t>(</w:t>
            </w:r>
            <w:r w:rsidR="00081166" w:rsidRPr="005C619D">
              <w:rPr>
                <w:rFonts w:cs="Times New Roman"/>
                <w:sz w:val="20"/>
              </w:rPr>
              <w:t>443</w:t>
            </w:r>
            <w:r w:rsidRPr="005C619D">
              <w:rPr>
                <w:rFonts w:cs="Times New Roman"/>
                <w:sz w:val="20"/>
              </w:rPr>
              <w:t>)</w:t>
            </w:r>
          </w:p>
        </w:tc>
      </w:tr>
      <w:tr w:rsidR="00DF736D" w:rsidRPr="005C619D" w14:paraId="01AAA991" w14:textId="77777777" w:rsidTr="00596446">
        <w:trPr>
          <w:cantSplit/>
        </w:trPr>
        <w:tc>
          <w:tcPr>
            <w:tcW w:w="2244" w:type="dxa"/>
          </w:tcPr>
          <w:p w14:paraId="06F25D4B" w14:textId="77777777" w:rsidR="00DF736D" w:rsidRPr="005C619D" w:rsidRDefault="00DF736D" w:rsidP="00EE574A">
            <w:pPr>
              <w:spacing w:line="240" w:lineRule="atLeast"/>
              <w:ind w:right="108"/>
              <w:rPr>
                <w:rFonts w:cs="Times New Roman"/>
                <w:sz w:val="20"/>
              </w:rPr>
            </w:pPr>
            <w:r w:rsidRPr="005C619D">
              <w:rPr>
                <w:rFonts w:cs="Times New Roman"/>
                <w:sz w:val="20"/>
              </w:rPr>
              <w:t>Turnover rate</w:t>
            </w:r>
          </w:p>
        </w:tc>
        <w:tc>
          <w:tcPr>
            <w:tcW w:w="1417" w:type="dxa"/>
            <w:shd w:val="clear" w:color="auto" w:fill="auto"/>
          </w:tcPr>
          <w:p w14:paraId="1AF1AC8A"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4474EDA2"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54CD43B1" w14:textId="77777777" w:rsidR="00DF736D" w:rsidRPr="005C619D" w:rsidRDefault="00DF736D" w:rsidP="00EE574A">
            <w:pPr>
              <w:pStyle w:val="acctfourfigures"/>
              <w:tabs>
                <w:tab w:val="clear" w:pos="765"/>
                <w:tab w:val="decimal" w:pos="1164"/>
              </w:tabs>
              <w:spacing w:line="240" w:lineRule="atLeast"/>
              <w:ind w:right="-18"/>
              <w:rPr>
                <w:rFonts w:cs="Times New Roman"/>
                <w:sz w:val="20"/>
              </w:rPr>
            </w:pPr>
            <w:r w:rsidRPr="005C619D">
              <w:rPr>
                <w:rFonts w:cs="Times New Roman"/>
                <w:sz w:val="20"/>
              </w:rPr>
              <w:t>(</w:t>
            </w:r>
            <w:r w:rsidR="00081166" w:rsidRPr="005C619D">
              <w:rPr>
                <w:rFonts w:cs="Times New Roman"/>
                <w:sz w:val="20"/>
              </w:rPr>
              <w:t>478</w:t>
            </w:r>
            <w:r w:rsidRPr="005C619D">
              <w:rPr>
                <w:rFonts w:cs="Times New Roman"/>
                <w:sz w:val="20"/>
              </w:rPr>
              <w:t>)</w:t>
            </w:r>
          </w:p>
        </w:tc>
        <w:tc>
          <w:tcPr>
            <w:tcW w:w="178" w:type="dxa"/>
            <w:shd w:val="clear" w:color="auto" w:fill="auto"/>
          </w:tcPr>
          <w:p w14:paraId="61AACBBE"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70572E2F"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5B93AC12"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4B3D1710" w14:textId="77777777" w:rsidR="00DF736D" w:rsidRPr="005C619D" w:rsidRDefault="00081166" w:rsidP="00EE574A">
            <w:pPr>
              <w:pStyle w:val="acctfourfigures"/>
              <w:tabs>
                <w:tab w:val="clear" w:pos="765"/>
                <w:tab w:val="decimal" w:pos="1126"/>
              </w:tabs>
              <w:spacing w:line="240" w:lineRule="atLeast"/>
              <w:ind w:right="-18"/>
              <w:rPr>
                <w:rFonts w:cs="Times New Roman"/>
                <w:sz w:val="20"/>
              </w:rPr>
            </w:pPr>
            <w:r w:rsidRPr="005C619D">
              <w:rPr>
                <w:rFonts w:cs="Times New Roman"/>
                <w:sz w:val="20"/>
              </w:rPr>
              <w:t>423</w:t>
            </w:r>
          </w:p>
        </w:tc>
      </w:tr>
      <w:tr w:rsidR="00DF736D" w:rsidRPr="005C619D" w14:paraId="50322532" w14:textId="77777777" w:rsidTr="00596446">
        <w:trPr>
          <w:cantSplit/>
        </w:trPr>
        <w:tc>
          <w:tcPr>
            <w:tcW w:w="2244" w:type="dxa"/>
            <w:hideMark/>
          </w:tcPr>
          <w:p w14:paraId="0B37D09C" w14:textId="77777777" w:rsidR="00DF736D" w:rsidRPr="005C619D" w:rsidRDefault="00DF736D" w:rsidP="00EE574A">
            <w:pPr>
              <w:spacing w:line="240" w:lineRule="atLeast"/>
              <w:ind w:right="108"/>
              <w:rPr>
                <w:rFonts w:cs="Times New Roman"/>
                <w:sz w:val="20"/>
              </w:rPr>
            </w:pPr>
            <w:r w:rsidRPr="005C619D">
              <w:rPr>
                <w:rFonts w:cs="Times New Roman"/>
                <w:sz w:val="20"/>
              </w:rPr>
              <w:t xml:space="preserve">Future mortality </w:t>
            </w:r>
          </w:p>
        </w:tc>
        <w:tc>
          <w:tcPr>
            <w:tcW w:w="1417" w:type="dxa"/>
            <w:shd w:val="clear" w:color="auto" w:fill="auto"/>
          </w:tcPr>
          <w:p w14:paraId="774A953C" w14:textId="77777777" w:rsidR="00DF736D" w:rsidRPr="005C619D" w:rsidRDefault="00DF736D" w:rsidP="00EE574A">
            <w:pPr>
              <w:pStyle w:val="acctfourfigures"/>
              <w:tabs>
                <w:tab w:val="clear" w:pos="765"/>
                <w:tab w:val="decimal" w:pos="647"/>
              </w:tabs>
              <w:spacing w:line="240" w:lineRule="atLeast"/>
              <w:ind w:right="-18"/>
              <w:rPr>
                <w:rFonts w:cs="Times New Roman"/>
                <w:sz w:val="20"/>
                <w:cs/>
              </w:rPr>
            </w:pPr>
            <w:r w:rsidRPr="005C619D">
              <w:rPr>
                <w:rFonts w:cs="Times New Roman"/>
                <w:sz w:val="20"/>
                <w:cs/>
              </w:rPr>
              <w:t xml:space="preserve">+1 </w:t>
            </w:r>
            <w:r w:rsidR="00F74055" w:rsidRPr="005C619D">
              <w:rPr>
                <w:rFonts w:cs="Times New Roman"/>
                <w:sz w:val="20"/>
                <w:lang w:val="en-US" w:bidi="th-TH"/>
              </w:rPr>
              <w:t>year</w:t>
            </w:r>
          </w:p>
        </w:tc>
        <w:tc>
          <w:tcPr>
            <w:tcW w:w="178" w:type="dxa"/>
            <w:shd w:val="clear" w:color="auto" w:fill="auto"/>
          </w:tcPr>
          <w:p w14:paraId="034C2836"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1BAF48E8" w14:textId="77777777" w:rsidR="00DF736D" w:rsidRPr="005C619D" w:rsidRDefault="00DF736D" w:rsidP="00EE574A">
            <w:pPr>
              <w:pStyle w:val="acctfourfigures"/>
              <w:tabs>
                <w:tab w:val="clear" w:pos="765"/>
                <w:tab w:val="decimal" w:pos="1164"/>
              </w:tabs>
              <w:spacing w:line="240" w:lineRule="atLeast"/>
              <w:ind w:right="-18"/>
              <w:rPr>
                <w:rFonts w:cs="Times New Roman"/>
                <w:sz w:val="20"/>
              </w:rPr>
            </w:pPr>
            <w:r w:rsidRPr="005C619D">
              <w:rPr>
                <w:rFonts w:cs="Times New Roman"/>
                <w:sz w:val="20"/>
              </w:rPr>
              <w:t>7</w:t>
            </w:r>
          </w:p>
        </w:tc>
        <w:tc>
          <w:tcPr>
            <w:tcW w:w="178" w:type="dxa"/>
            <w:shd w:val="clear" w:color="auto" w:fill="auto"/>
          </w:tcPr>
          <w:p w14:paraId="2E8CA2FC"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64555897" w14:textId="77777777" w:rsidR="00DF736D" w:rsidRPr="005C619D" w:rsidRDefault="00DF736D" w:rsidP="00EE574A">
            <w:pPr>
              <w:pStyle w:val="acctfourfigures"/>
              <w:tabs>
                <w:tab w:val="clear" w:pos="765"/>
                <w:tab w:val="decimal" w:pos="647"/>
              </w:tabs>
              <w:spacing w:line="240" w:lineRule="atLeast"/>
              <w:ind w:right="-18"/>
              <w:rPr>
                <w:rFonts w:cs="Times New Roman"/>
                <w:sz w:val="20"/>
                <w:cs/>
              </w:rPr>
            </w:pPr>
            <w:r w:rsidRPr="005C619D">
              <w:rPr>
                <w:rFonts w:cs="Times New Roman"/>
                <w:sz w:val="20"/>
                <w:cs/>
              </w:rPr>
              <w:t>-</w:t>
            </w:r>
            <w:r w:rsidRPr="005C619D">
              <w:rPr>
                <w:rFonts w:cs="Times New Roman"/>
                <w:sz w:val="20"/>
              </w:rPr>
              <w:t>1</w:t>
            </w:r>
            <w:r w:rsidRPr="005C619D">
              <w:rPr>
                <w:rFonts w:cs="Times New Roman"/>
                <w:sz w:val="20"/>
                <w:cs/>
              </w:rPr>
              <w:t xml:space="preserve"> </w:t>
            </w:r>
            <w:r w:rsidR="00F74055" w:rsidRPr="005C619D">
              <w:rPr>
                <w:rFonts w:cs="Times New Roman"/>
                <w:sz w:val="20"/>
                <w:lang w:val="en-US" w:bidi="th-TH"/>
              </w:rPr>
              <w:t>year</w:t>
            </w:r>
          </w:p>
        </w:tc>
        <w:tc>
          <w:tcPr>
            <w:tcW w:w="178" w:type="dxa"/>
            <w:shd w:val="clear" w:color="auto" w:fill="auto"/>
          </w:tcPr>
          <w:p w14:paraId="393477CA" w14:textId="77777777" w:rsidR="00DF736D" w:rsidRPr="005C619D" w:rsidRDefault="00DF736D" w:rsidP="00EE574A">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2CE45F8B" w14:textId="77777777" w:rsidR="00DF736D" w:rsidRPr="005C619D" w:rsidRDefault="00DF736D" w:rsidP="00EE574A">
            <w:pPr>
              <w:pStyle w:val="acctfourfigures"/>
              <w:tabs>
                <w:tab w:val="clear" w:pos="765"/>
                <w:tab w:val="decimal" w:pos="1126"/>
              </w:tabs>
              <w:spacing w:line="240" w:lineRule="atLeast"/>
              <w:ind w:right="-18"/>
              <w:rPr>
                <w:rFonts w:cs="Times New Roman"/>
                <w:sz w:val="20"/>
              </w:rPr>
            </w:pPr>
            <w:r w:rsidRPr="005C619D">
              <w:rPr>
                <w:rFonts w:cs="Times New Roman"/>
                <w:sz w:val="20"/>
              </w:rPr>
              <w:t>(7)</w:t>
            </w:r>
          </w:p>
        </w:tc>
      </w:tr>
    </w:tbl>
    <w:p w14:paraId="1044C51D" w14:textId="77777777" w:rsidR="00EC2FD7" w:rsidRPr="005C619D" w:rsidRDefault="00EC2FD7" w:rsidP="003A12ED">
      <w:pPr>
        <w:tabs>
          <w:tab w:val="left" w:pos="900"/>
        </w:tabs>
        <w:spacing w:line="240" w:lineRule="auto"/>
        <w:ind w:left="547"/>
        <w:jc w:val="thaiDistribute"/>
        <w:rPr>
          <w:rFonts w:cs="Times New Roman"/>
          <w:sz w:val="20"/>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9B7FFA" w:rsidRPr="005C619D" w14:paraId="0F5C20A0" w14:textId="77777777" w:rsidTr="00596446">
        <w:trPr>
          <w:cantSplit/>
          <w:tblHeader/>
        </w:trPr>
        <w:tc>
          <w:tcPr>
            <w:tcW w:w="2244" w:type="dxa"/>
          </w:tcPr>
          <w:p w14:paraId="394AA16F" w14:textId="77777777" w:rsidR="009B7FFA" w:rsidRPr="005C619D" w:rsidRDefault="009B7FFA" w:rsidP="00EE574A">
            <w:pPr>
              <w:pStyle w:val="acctfourfigures"/>
              <w:tabs>
                <w:tab w:val="decimal" w:pos="191"/>
              </w:tabs>
              <w:spacing w:line="240" w:lineRule="atLeast"/>
              <w:ind w:right="108"/>
              <w:rPr>
                <w:rFonts w:cs="Times New Roman"/>
                <w:sz w:val="20"/>
              </w:rPr>
            </w:pPr>
          </w:p>
        </w:tc>
        <w:tc>
          <w:tcPr>
            <w:tcW w:w="7371" w:type="dxa"/>
            <w:gridSpan w:val="7"/>
            <w:vMerge w:val="restart"/>
            <w:hideMark/>
          </w:tcPr>
          <w:p w14:paraId="7F1FE621" w14:textId="77777777" w:rsidR="009B7FFA" w:rsidRPr="005C619D" w:rsidRDefault="009B7FFA" w:rsidP="00EE574A">
            <w:pPr>
              <w:pStyle w:val="acctmergecolhdg"/>
              <w:spacing w:line="240" w:lineRule="atLeast"/>
              <w:ind w:right="108"/>
              <w:rPr>
                <w:rFonts w:cs="Times New Roman"/>
                <w:sz w:val="20"/>
                <w:lang w:val="en-US" w:bidi="th-TH"/>
              </w:rPr>
            </w:pPr>
            <w:r w:rsidRPr="005C619D">
              <w:rPr>
                <w:rFonts w:cs="Times New Roman"/>
                <w:color w:val="000000"/>
                <w:sz w:val="20"/>
                <w:lang w:val="en-US"/>
              </w:rPr>
              <w:t>Bank only</w:t>
            </w:r>
          </w:p>
          <w:p w14:paraId="05CC72C8" w14:textId="77777777" w:rsidR="009B7FFA" w:rsidRPr="005C619D" w:rsidRDefault="003A12ED" w:rsidP="00EE574A">
            <w:pPr>
              <w:pStyle w:val="acctmergecolhdg"/>
              <w:spacing w:line="240" w:lineRule="atLeast"/>
              <w:ind w:right="108"/>
              <w:rPr>
                <w:rFonts w:cs="Times New Roman"/>
                <w:b w:val="0"/>
                <w:bCs/>
                <w:sz w:val="20"/>
                <w:lang w:val="en-US" w:bidi="th-TH"/>
              </w:rPr>
            </w:pPr>
            <w:r w:rsidRPr="005C619D">
              <w:rPr>
                <w:rFonts w:cs="Times New Roman"/>
                <w:b w:val="0"/>
                <w:bCs/>
                <w:sz w:val="20"/>
              </w:rPr>
              <w:t>30 June</w:t>
            </w:r>
            <w:r w:rsidRPr="005C619D">
              <w:rPr>
                <w:rFonts w:cs="Times New Roman"/>
                <w:b w:val="0"/>
                <w:bCs/>
                <w:color w:val="000000"/>
                <w:sz w:val="20"/>
                <w:lang w:val="en-US"/>
              </w:rPr>
              <w:t xml:space="preserve"> 2020</w:t>
            </w:r>
          </w:p>
        </w:tc>
      </w:tr>
      <w:tr w:rsidR="009B7FFA" w:rsidRPr="005C619D" w14:paraId="380616A7" w14:textId="77777777" w:rsidTr="00596446">
        <w:trPr>
          <w:cantSplit/>
          <w:tblHeader/>
        </w:trPr>
        <w:tc>
          <w:tcPr>
            <w:tcW w:w="2244" w:type="dxa"/>
          </w:tcPr>
          <w:p w14:paraId="5C5C55EB" w14:textId="77777777" w:rsidR="009B7FFA" w:rsidRPr="005C619D" w:rsidRDefault="009B7FFA" w:rsidP="00EE574A">
            <w:pPr>
              <w:pStyle w:val="acctfourfigures"/>
              <w:tabs>
                <w:tab w:val="decimal" w:pos="191"/>
              </w:tabs>
              <w:spacing w:line="240" w:lineRule="atLeast"/>
              <w:ind w:right="108"/>
              <w:rPr>
                <w:rFonts w:cs="Times New Roman"/>
                <w:sz w:val="20"/>
              </w:rPr>
            </w:pPr>
          </w:p>
        </w:tc>
        <w:tc>
          <w:tcPr>
            <w:tcW w:w="7371" w:type="dxa"/>
            <w:gridSpan w:val="7"/>
            <w:vMerge/>
            <w:vAlign w:val="center"/>
            <w:hideMark/>
          </w:tcPr>
          <w:p w14:paraId="5D58F043" w14:textId="77777777" w:rsidR="009B7FFA" w:rsidRPr="005C619D" w:rsidRDefault="009B7FFA" w:rsidP="00EE574A">
            <w:pPr>
              <w:spacing w:line="240" w:lineRule="atLeast"/>
              <w:rPr>
                <w:rFonts w:cs="Times New Roman"/>
                <w:bCs/>
                <w:sz w:val="20"/>
              </w:rPr>
            </w:pPr>
          </w:p>
        </w:tc>
      </w:tr>
      <w:tr w:rsidR="009B7FFA" w:rsidRPr="005C619D" w14:paraId="398D87C6" w14:textId="77777777" w:rsidTr="00596446">
        <w:trPr>
          <w:cantSplit/>
          <w:tblHeader/>
        </w:trPr>
        <w:tc>
          <w:tcPr>
            <w:tcW w:w="2244" w:type="dxa"/>
          </w:tcPr>
          <w:p w14:paraId="5C9FD61D" w14:textId="77777777" w:rsidR="009B7FFA" w:rsidRPr="005C619D" w:rsidRDefault="009B7FFA" w:rsidP="00EE574A">
            <w:pPr>
              <w:pStyle w:val="acctfourfigures"/>
              <w:tabs>
                <w:tab w:val="decimal" w:pos="191"/>
              </w:tabs>
              <w:spacing w:line="240" w:lineRule="atLeast"/>
              <w:ind w:right="108"/>
              <w:rPr>
                <w:rFonts w:cs="Times New Roman"/>
                <w:sz w:val="20"/>
              </w:rPr>
            </w:pPr>
          </w:p>
        </w:tc>
        <w:tc>
          <w:tcPr>
            <w:tcW w:w="1417" w:type="dxa"/>
            <w:hideMark/>
          </w:tcPr>
          <w:p w14:paraId="7AE60161" w14:textId="77777777" w:rsidR="009B7FFA" w:rsidRPr="005C619D" w:rsidRDefault="009B7FFA" w:rsidP="00EE574A">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64CFE730" w14:textId="77777777" w:rsidR="009B7FFA" w:rsidRPr="005C619D" w:rsidRDefault="009B7FFA" w:rsidP="00EE574A">
            <w:pPr>
              <w:pStyle w:val="acctmergecolhdg"/>
              <w:spacing w:line="240" w:lineRule="atLeast"/>
              <w:ind w:right="108"/>
              <w:rPr>
                <w:rFonts w:cs="Times New Roman"/>
                <w:b w:val="0"/>
                <w:bCs/>
                <w:sz w:val="20"/>
              </w:rPr>
            </w:pPr>
          </w:p>
        </w:tc>
        <w:tc>
          <w:tcPr>
            <w:tcW w:w="1948" w:type="dxa"/>
            <w:hideMark/>
          </w:tcPr>
          <w:p w14:paraId="16E50D82" w14:textId="77777777" w:rsidR="009B7FFA" w:rsidRPr="005C619D" w:rsidRDefault="009B7FFA" w:rsidP="00EE574A">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c>
          <w:tcPr>
            <w:tcW w:w="178" w:type="dxa"/>
          </w:tcPr>
          <w:p w14:paraId="6C43EB5F" w14:textId="77777777" w:rsidR="009B7FFA" w:rsidRPr="005C619D" w:rsidRDefault="009B7FFA" w:rsidP="00EE574A">
            <w:pPr>
              <w:pStyle w:val="acctmergecolhdg"/>
              <w:spacing w:line="240" w:lineRule="atLeast"/>
              <w:ind w:right="108"/>
              <w:rPr>
                <w:rFonts w:cs="Times New Roman"/>
                <w:b w:val="0"/>
                <w:bCs/>
                <w:sz w:val="20"/>
              </w:rPr>
            </w:pPr>
          </w:p>
        </w:tc>
        <w:tc>
          <w:tcPr>
            <w:tcW w:w="1382" w:type="dxa"/>
            <w:hideMark/>
          </w:tcPr>
          <w:p w14:paraId="04A98FBB" w14:textId="77777777" w:rsidR="009B7FFA" w:rsidRPr="005C619D" w:rsidRDefault="009B7FFA" w:rsidP="00EE574A">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77FBA1EB" w14:textId="77777777" w:rsidR="009B7FFA" w:rsidRPr="005C619D" w:rsidRDefault="009B7FFA" w:rsidP="00EE574A">
            <w:pPr>
              <w:pStyle w:val="acctmergecolhdg"/>
              <w:spacing w:line="240" w:lineRule="atLeast"/>
              <w:ind w:right="108"/>
              <w:rPr>
                <w:rFonts w:cs="Times New Roman"/>
                <w:b w:val="0"/>
                <w:bCs/>
                <w:sz w:val="20"/>
              </w:rPr>
            </w:pPr>
          </w:p>
        </w:tc>
        <w:tc>
          <w:tcPr>
            <w:tcW w:w="2090" w:type="dxa"/>
            <w:hideMark/>
          </w:tcPr>
          <w:p w14:paraId="0B7F9BED" w14:textId="77777777" w:rsidR="009B7FFA" w:rsidRPr="005C619D" w:rsidRDefault="009B7FFA" w:rsidP="00EE574A">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r>
      <w:tr w:rsidR="009B7FFA" w:rsidRPr="005C619D" w14:paraId="7F6E1A0E" w14:textId="77777777" w:rsidTr="00596446">
        <w:trPr>
          <w:cantSplit/>
        </w:trPr>
        <w:tc>
          <w:tcPr>
            <w:tcW w:w="2244" w:type="dxa"/>
          </w:tcPr>
          <w:p w14:paraId="059E8502" w14:textId="77777777" w:rsidR="009B7FFA" w:rsidRPr="005C619D" w:rsidRDefault="009B7FFA" w:rsidP="00EE574A">
            <w:pPr>
              <w:spacing w:line="240" w:lineRule="atLeast"/>
              <w:ind w:right="108"/>
              <w:rPr>
                <w:rFonts w:cs="Times New Roman"/>
                <w:sz w:val="20"/>
              </w:rPr>
            </w:pPr>
          </w:p>
        </w:tc>
        <w:tc>
          <w:tcPr>
            <w:tcW w:w="1417" w:type="dxa"/>
          </w:tcPr>
          <w:p w14:paraId="2D615B8B" w14:textId="77777777" w:rsidR="009B7FFA" w:rsidRPr="005C619D" w:rsidRDefault="009B7FFA" w:rsidP="00EE574A">
            <w:pPr>
              <w:pStyle w:val="acctfourfigures"/>
              <w:tabs>
                <w:tab w:val="decimal" w:pos="731"/>
              </w:tabs>
              <w:spacing w:line="240" w:lineRule="atLeast"/>
              <w:ind w:right="108"/>
              <w:rPr>
                <w:rFonts w:cs="Times New Roman"/>
                <w:sz w:val="20"/>
              </w:rPr>
            </w:pPr>
          </w:p>
        </w:tc>
        <w:tc>
          <w:tcPr>
            <w:tcW w:w="178" w:type="dxa"/>
          </w:tcPr>
          <w:p w14:paraId="0B01B7B8" w14:textId="77777777" w:rsidR="009B7FFA" w:rsidRPr="005C619D" w:rsidRDefault="009B7FFA" w:rsidP="00EE574A">
            <w:pPr>
              <w:pStyle w:val="acctfourfigures"/>
              <w:spacing w:line="240" w:lineRule="atLeast"/>
              <w:ind w:right="108"/>
              <w:rPr>
                <w:rFonts w:cs="Times New Roman"/>
                <w:sz w:val="20"/>
              </w:rPr>
            </w:pPr>
          </w:p>
        </w:tc>
        <w:tc>
          <w:tcPr>
            <w:tcW w:w="1948" w:type="dxa"/>
            <w:hideMark/>
          </w:tcPr>
          <w:p w14:paraId="5BF1C79D" w14:textId="77777777" w:rsidR="009B7FFA" w:rsidRPr="005C619D" w:rsidRDefault="009B7FFA" w:rsidP="00EE574A">
            <w:pPr>
              <w:pStyle w:val="acctfourfigures"/>
              <w:tabs>
                <w:tab w:val="decimal" w:pos="731"/>
              </w:tabs>
              <w:spacing w:line="240" w:lineRule="atLeast"/>
              <w:ind w:right="108"/>
              <w:jc w:val="center"/>
              <w:rPr>
                <w:rFonts w:cs="Times New Roman"/>
                <w:sz w:val="20"/>
              </w:rPr>
            </w:pPr>
            <w:r w:rsidRPr="005C619D">
              <w:rPr>
                <w:rFonts w:cs="Times New Roman"/>
                <w:i/>
                <w:iCs/>
                <w:sz w:val="20"/>
              </w:rPr>
              <w:t>(in million Baht)</w:t>
            </w:r>
          </w:p>
        </w:tc>
        <w:tc>
          <w:tcPr>
            <w:tcW w:w="178" w:type="dxa"/>
          </w:tcPr>
          <w:p w14:paraId="6583AD98" w14:textId="77777777" w:rsidR="009B7FFA" w:rsidRPr="005C619D" w:rsidRDefault="009B7FFA" w:rsidP="00EE574A">
            <w:pPr>
              <w:pStyle w:val="acctfourfigures"/>
              <w:spacing w:line="240" w:lineRule="atLeast"/>
              <w:ind w:right="108"/>
              <w:rPr>
                <w:rFonts w:cs="Times New Roman"/>
                <w:sz w:val="20"/>
              </w:rPr>
            </w:pPr>
          </w:p>
        </w:tc>
        <w:tc>
          <w:tcPr>
            <w:tcW w:w="1382" w:type="dxa"/>
          </w:tcPr>
          <w:p w14:paraId="07A79F13" w14:textId="77777777" w:rsidR="009B7FFA" w:rsidRPr="005C619D" w:rsidRDefault="009B7FFA" w:rsidP="00EE574A">
            <w:pPr>
              <w:pStyle w:val="acctfourfigures"/>
              <w:tabs>
                <w:tab w:val="decimal" w:pos="731"/>
              </w:tabs>
              <w:spacing w:line="240" w:lineRule="atLeast"/>
              <w:ind w:right="108"/>
              <w:jc w:val="center"/>
              <w:rPr>
                <w:rFonts w:cs="Times New Roman"/>
                <w:sz w:val="20"/>
              </w:rPr>
            </w:pPr>
          </w:p>
        </w:tc>
        <w:tc>
          <w:tcPr>
            <w:tcW w:w="178" w:type="dxa"/>
          </w:tcPr>
          <w:p w14:paraId="448E633C" w14:textId="77777777" w:rsidR="009B7FFA" w:rsidRPr="005C619D" w:rsidRDefault="009B7FFA" w:rsidP="00EE574A">
            <w:pPr>
              <w:pStyle w:val="acctfourfigures"/>
              <w:tabs>
                <w:tab w:val="decimal" w:pos="731"/>
              </w:tabs>
              <w:spacing w:line="240" w:lineRule="atLeast"/>
              <w:ind w:right="108"/>
              <w:jc w:val="center"/>
              <w:rPr>
                <w:rFonts w:cs="Times New Roman"/>
                <w:sz w:val="20"/>
              </w:rPr>
            </w:pPr>
          </w:p>
        </w:tc>
        <w:tc>
          <w:tcPr>
            <w:tcW w:w="2090" w:type="dxa"/>
            <w:hideMark/>
          </w:tcPr>
          <w:p w14:paraId="2581CBA4" w14:textId="77777777" w:rsidR="009B7FFA" w:rsidRPr="005C619D" w:rsidRDefault="009B7FFA" w:rsidP="00EE574A">
            <w:pPr>
              <w:pStyle w:val="acctfourfigures"/>
              <w:tabs>
                <w:tab w:val="decimal" w:pos="731"/>
              </w:tabs>
              <w:spacing w:line="240" w:lineRule="atLeast"/>
              <w:ind w:right="108"/>
              <w:jc w:val="center"/>
              <w:rPr>
                <w:rFonts w:cs="Times New Roman"/>
                <w:sz w:val="20"/>
              </w:rPr>
            </w:pPr>
            <w:r w:rsidRPr="005C619D">
              <w:rPr>
                <w:rFonts w:cs="Times New Roman"/>
                <w:i/>
                <w:iCs/>
                <w:sz w:val="20"/>
              </w:rPr>
              <w:t>(in million Baht)</w:t>
            </w:r>
          </w:p>
        </w:tc>
      </w:tr>
      <w:tr w:rsidR="00465B92" w:rsidRPr="005C619D" w14:paraId="56D7895E" w14:textId="77777777" w:rsidTr="00596446">
        <w:trPr>
          <w:cantSplit/>
        </w:trPr>
        <w:tc>
          <w:tcPr>
            <w:tcW w:w="2244" w:type="dxa"/>
            <w:hideMark/>
          </w:tcPr>
          <w:p w14:paraId="3DEA963A" w14:textId="77777777" w:rsidR="00465B92" w:rsidRPr="005C619D" w:rsidRDefault="00465B92" w:rsidP="00465B92">
            <w:pPr>
              <w:spacing w:line="240" w:lineRule="atLeast"/>
              <w:ind w:right="108"/>
              <w:rPr>
                <w:rFonts w:cs="Times New Roman"/>
                <w:sz w:val="20"/>
              </w:rPr>
            </w:pPr>
            <w:r w:rsidRPr="005C619D">
              <w:rPr>
                <w:rFonts w:cs="Times New Roman"/>
                <w:sz w:val="20"/>
              </w:rPr>
              <w:t xml:space="preserve">Discount rate </w:t>
            </w:r>
          </w:p>
        </w:tc>
        <w:tc>
          <w:tcPr>
            <w:tcW w:w="1417" w:type="dxa"/>
            <w:shd w:val="clear" w:color="auto" w:fill="auto"/>
          </w:tcPr>
          <w:p w14:paraId="6B9214BF" w14:textId="011D9354"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5E32CFE2"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5E5DEB8A" w14:textId="66A9A5CA"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(128)</w:t>
            </w:r>
          </w:p>
        </w:tc>
        <w:tc>
          <w:tcPr>
            <w:tcW w:w="178" w:type="dxa"/>
            <w:shd w:val="clear" w:color="auto" w:fill="auto"/>
          </w:tcPr>
          <w:p w14:paraId="5421F030"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35084039" w14:textId="154A1549"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18949BEF"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182ECF68" w14:textId="561F3F26"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145</w:t>
            </w:r>
          </w:p>
        </w:tc>
      </w:tr>
      <w:tr w:rsidR="00465B92" w:rsidRPr="005C619D" w14:paraId="0D1A3B16" w14:textId="77777777" w:rsidTr="00596446">
        <w:trPr>
          <w:cantSplit/>
        </w:trPr>
        <w:tc>
          <w:tcPr>
            <w:tcW w:w="2244" w:type="dxa"/>
            <w:hideMark/>
          </w:tcPr>
          <w:p w14:paraId="25BDCB05" w14:textId="77777777" w:rsidR="00465B92" w:rsidRPr="005C619D" w:rsidRDefault="00465B92" w:rsidP="00465B92">
            <w:pPr>
              <w:spacing w:line="240" w:lineRule="atLeast"/>
              <w:ind w:right="108"/>
              <w:rPr>
                <w:rFonts w:cs="Times New Roman"/>
                <w:sz w:val="20"/>
              </w:rPr>
            </w:pPr>
            <w:r w:rsidRPr="005C619D">
              <w:rPr>
                <w:rFonts w:cs="Times New Roman"/>
                <w:sz w:val="20"/>
              </w:rPr>
              <w:t xml:space="preserve">Future salary growth </w:t>
            </w:r>
          </w:p>
        </w:tc>
        <w:tc>
          <w:tcPr>
            <w:tcW w:w="1417" w:type="dxa"/>
            <w:shd w:val="clear" w:color="auto" w:fill="auto"/>
          </w:tcPr>
          <w:p w14:paraId="7D22398F" w14:textId="07C68666"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25070C60"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1A72883B" w14:textId="661EB89D"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136</w:t>
            </w:r>
          </w:p>
        </w:tc>
        <w:tc>
          <w:tcPr>
            <w:tcW w:w="178" w:type="dxa"/>
            <w:shd w:val="clear" w:color="auto" w:fill="auto"/>
          </w:tcPr>
          <w:p w14:paraId="36E1129B"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73938F9C" w14:textId="439D5CC4"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7EF94290"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3B7B87EC" w14:textId="06FC9D1B"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(123)</w:t>
            </w:r>
          </w:p>
        </w:tc>
      </w:tr>
      <w:tr w:rsidR="00465B92" w:rsidRPr="005C619D" w14:paraId="2F2D3EEA" w14:textId="77777777" w:rsidTr="00596446">
        <w:trPr>
          <w:cantSplit/>
        </w:trPr>
        <w:tc>
          <w:tcPr>
            <w:tcW w:w="2244" w:type="dxa"/>
          </w:tcPr>
          <w:p w14:paraId="42596002" w14:textId="77777777" w:rsidR="00465B92" w:rsidRPr="005C619D" w:rsidRDefault="00465B92" w:rsidP="00465B92">
            <w:pPr>
              <w:spacing w:line="240" w:lineRule="atLeast"/>
              <w:ind w:right="108"/>
              <w:rPr>
                <w:rFonts w:cs="Times New Roman"/>
                <w:sz w:val="20"/>
              </w:rPr>
            </w:pPr>
            <w:r w:rsidRPr="005C619D">
              <w:rPr>
                <w:rFonts w:cs="Times New Roman"/>
                <w:sz w:val="20"/>
              </w:rPr>
              <w:t>Turnover rate</w:t>
            </w:r>
          </w:p>
        </w:tc>
        <w:tc>
          <w:tcPr>
            <w:tcW w:w="1417" w:type="dxa"/>
            <w:shd w:val="clear" w:color="auto" w:fill="auto"/>
          </w:tcPr>
          <w:p w14:paraId="79C4FC39" w14:textId="2423B661"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150D0C33"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3099ACD0" w14:textId="0918691B"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(136)</w:t>
            </w:r>
          </w:p>
        </w:tc>
        <w:tc>
          <w:tcPr>
            <w:tcW w:w="178" w:type="dxa"/>
            <w:shd w:val="clear" w:color="auto" w:fill="auto"/>
          </w:tcPr>
          <w:p w14:paraId="12876874"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6FBEE927" w14:textId="0884D753" w:rsidR="00465B92" w:rsidRPr="005C619D" w:rsidRDefault="00465B92" w:rsidP="00465B92">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0A037428"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418BE717" w14:textId="6B454C90"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32</w:t>
            </w:r>
          </w:p>
        </w:tc>
      </w:tr>
      <w:tr w:rsidR="00465B92" w:rsidRPr="005C619D" w14:paraId="640D3D35" w14:textId="77777777" w:rsidTr="00596446">
        <w:trPr>
          <w:cantSplit/>
        </w:trPr>
        <w:tc>
          <w:tcPr>
            <w:tcW w:w="2244" w:type="dxa"/>
            <w:hideMark/>
          </w:tcPr>
          <w:p w14:paraId="75D35D83" w14:textId="77777777" w:rsidR="00465B92" w:rsidRPr="005C619D" w:rsidRDefault="00465B92" w:rsidP="00465B92">
            <w:pPr>
              <w:spacing w:line="240" w:lineRule="atLeast"/>
              <w:ind w:right="108"/>
              <w:rPr>
                <w:rFonts w:cs="Times New Roman"/>
                <w:sz w:val="20"/>
              </w:rPr>
            </w:pPr>
            <w:r w:rsidRPr="005C619D">
              <w:rPr>
                <w:rFonts w:cs="Times New Roman"/>
                <w:sz w:val="20"/>
              </w:rPr>
              <w:t xml:space="preserve">Future mortality </w:t>
            </w:r>
          </w:p>
        </w:tc>
        <w:tc>
          <w:tcPr>
            <w:tcW w:w="1417" w:type="dxa"/>
            <w:shd w:val="clear" w:color="auto" w:fill="auto"/>
          </w:tcPr>
          <w:p w14:paraId="48B767DF" w14:textId="5C97201B" w:rsidR="00465B92" w:rsidRPr="005C619D" w:rsidRDefault="00465B92" w:rsidP="00465B92">
            <w:pPr>
              <w:pStyle w:val="acctfourfigures"/>
              <w:tabs>
                <w:tab w:val="clear" w:pos="765"/>
                <w:tab w:val="decimal" w:pos="647"/>
              </w:tabs>
              <w:spacing w:line="240" w:lineRule="atLeast"/>
              <w:ind w:right="-18"/>
              <w:rPr>
                <w:rFonts w:cs="Times New Roman"/>
                <w:sz w:val="20"/>
                <w:cs/>
              </w:rPr>
            </w:pPr>
            <w:r w:rsidRPr="005C619D">
              <w:rPr>
                <w:rFonts w:cs="Times New Roman"/>
                <w:sz w:val="20"/>
                <w:cs/>
              </w:rPr>
              <w:t xml:space="preserve">+1 </w:t>
            </w:r>
            <w:r w:rsidRPr="005C619D">
              <w:rPr>
                <w:rFonts w:cs="Times New Roman"/>
                <w:sz w:val="20"/>
              </w:rPr>
              <w:t>year</w:t>
            </w:r>
          </w:p>
        </w:tc>
        <w:tc>
          <w:tcPr>
            <w:tcW w:w="178" w:type="dxa"/>
            <w:shd w:val="clear" w:color="auto" w:fill="auto"/>
          </w:tcPr>
          <w:p w14:paraId="3F18A476"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2F6A2387" w14:textId="2CB785F3" w:rsidR="00465B92" w:rsidRPr="005C619D" w:rsidRDefault="00465B92" w:rsidP="00465B92">
            <w:pPr>
              <w:pStyle w:val="acctfourfigures"/>
              <w:tabs>
                <w:tab w:val="clear" w:pos="765"/>
                <w:tab w:val="decimal" w:pos="1164"/>
              </w:tabs>
              <w:spacing w:line="240" w:lineRule="atLeast"/>
              <w:ind w:right="-18"/>
              <w:rPr>
                <w:rFonts w:cs="Times New Roman"/>
                <w:sz w:val="20"/>
              </w:rPr>
            </w:pPr>
            <w:r w:rsidRPr="005C619D">
              <w:rPr>
                <w:rFonts w:cs="Times New Roman"/>
                <w:sz w:val="20"/>
              </w:rPr>
              <w:t>7</w:t>
            </w:r>
          </w:p>
        </w:tc>
        <w:tc>
          <w:tcPr>
            <w:tcW w:w="178" w:type="dxa"/>
            <w:shd w:val="clear" w:color="auto" w:fill="auto"/>
          </w:tcPr>
          <w:p w14:paraId="15E1B1A9"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0E695C0A" w14:textId="179A8276" w:rsidR="00465B92" w:rsidRPr="005C619D" w:rsidRDefault="00465B92" w:rsidP="00465B92">
            <w:pPr>
              <w:pStyle w:val="acctfourfigures"/>
              <w:tabs>
                <w:tab w:val="clear" w:pos="765"/>
                <w:tab w:val="decimal" w:pos="647"/>
              </w:tabs>
              <w:spacing w:line="240" w:lineRule="atLeast"/>
              <w:ind w:right="-18"/>
              <w:rPr>
                <w:rFonts w:cs="Times New Roman"/>
                <w:sz w:val="20"/>
                <w:cs/>
              </w:rPr>
            </w:pPr>
            <w:r w:rsidRPr="005C619D">
              <w:rPr>
                <w:rFonts w:cs="Times New Roman"/>
                <w:sz w:val="20"/>
                <w:cs/>
              </w:rPr>
              <w:t>-</w:t>
            </w:r>
            <w:r w:rsidRPr="005C619D">
              <w:rPr>
                <w:rFonts w:cs="Times New Roman"/>
                <w:sz w:val="20"/>
              </w:rPr>
              <w:t>1</w:t>
            </w:r>
            <w:r w:rsidRPr="005C619D">
              <w:rPr>
                <w:rFonts w:cs="Times New Roman"/>
                <w:sz w:val="20"/>
                <w:cs/>
              </w:rPr>
              <w:t xml:space="preserve"> </w:t>
            </w:r>
            <w:r w:rsidRPr="005C619D">
              <w:rPr>
                <w:rFonts w:cs="Times New Roman"/>
                <w:sz w:val="20"/>
              </w:rPr>
              <w:t>year</w:t>
            </w:r>
          </w:p>
        </w:tc>
        <w:tc>
          <w:tcPr>
            <w:tcW w:w="178" w:type="dxa"/>
            <w:shd w:val="clear" w:color="auto" w:fill="auto"/>
          </w:tcPr>
          <w:p w14:paraId="7AFCB595" w14:textId="77777777" w:rsidR="00465B92" w:rsidRPr="005C619D" w:rsidRDefault="00465B92" w:rsidP="00465B92">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4BCF200C" w14:textId="1D8BB1C6" w:rsidR="00465B92" w:rsidRPr="005C619D" w:rsidRDefault="00465B92" w:rsidP="00465B92">
            <w:pPr>
              <w:pStyle w:val="acctfourfigures"/>
              <w:tabs>
                <w:tab w:val="clear" w:pos="765"/>
                <w:tab w:val="decimal" w:pos="1126"/>
              </w:tabs>
              <w:spacing w:line="240" w:lineRule="atLeast"/>
              <w:ind w:right="-18"/>
              <w:rPr>
                <w:rFonts w:cs="Times New Roman"/>
                <w:sz w:val="20"/>
              </w:rPr>
            </w:pPr>
            <w:r w:rsidRPr="005C619D">
              <w:rPr>
                <w:rFonts w:cs="Times New Roman"/>
                <w:sz w:val="20"/>
              </w:rPr>
              <w:t>(7)</w:t>
            </w:r>
          </w:p>
        </w:tc>
      </w:tr>
    </w:tbl>
    <w:p w14:paraId="6AF1F3B7" w14:textId="77777777" w:rsidR="00D84BD7" w:rsidRPr="005C619D" w:rsidRDefault="00D84BD7" w:rsidP="00EE574A">
      <w:pPr>
        <w:tabs>
          <w:tab w:val="left" w:pos="900"/>
        </w:tabs>
        <w:spacing w:line="240" w:lineRule="atLeast"/>
        <w:ind w:left="547"/>
        <w:jc w:val="thaiDistribute"/>
        <w:rPr>
          <w:rFonts w:eastAsia="Calibri" w:cs="Times New Roman"/>
          <w:sz w:val="20"/>
          <w:lang w:val="en-US" w:bidi="th-TH"/>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3A12ED" w:rsidRPr="005C619D" w14:paraId="65347356" w14:textId="77777777" w:rsidTr="00DA56A0">
        <w:trPr>
          <w:cantSplit/>
          <w:tblHeader/>
        </w:trPr>
        <w:tc>
          <w:tcPr>
            <w:tcW w:w="2244" w:type="dxa"/>
          </w:tcPr>
          <w:p w14:paraId="5F1FAF09" w14:textId="77777777" w:rsidR="003A12ED" w:rsidRPr="005C619D" w:rsidRDefault="003A12ED" w:rsidP="00DA56A0">
            <w:pPr>
              <w:pStyle w:val="acctfourfigures"/>
              <w:tabs>
                <w:tab w:val="decimal" w:pos="191"/>
              </w:tabs>
              <w:spacing w:line="240" w:lineRule="atLeast"/>
              <w:ind w:right="108"/>
              <w:rPr>
                <w:rFonts w:cs="Times New Roman"/>
                <w:sz w:val="20"/>
              </w:rPr>
            </w:pPr>
          </w:p>
        </w:tc>
        <w:tc>
          <w:tcPr>
            <w:tcW w:w="7371" w:type="dxa"/>
            <w:gridSpan w:val="7"/>
            <w:vMerge w:val="restart"/>
            <w:hideMark/>
          </w:tcPr>
          <w:p w14:paraId="5D8ADA56" w14:textId="77777777" w:rsidR="003A12ED" w:rsidRPr="005C619D" w:rsidRDefault="003A12ED" w:rsidP="00DA56A0">
            <w:pPr>
              <w:pStyle w:val="acctmergecolhdg"/>
              <w:spacing w:line="240" w:lineRule="atLeast"/>
              <w:ind w:right="108"/>
              <w:rPr>
                <w:rFonts w:cs="Times New Roman"/>
                <w:sz w:val="20"/>
                <w:lang w:val="en-US" w:bidi="th-TH"/>
              </w:rPr>
            </w:pPr>
            <w:r w:rsidRPr="005C619D">
              <w:rPr>
                <w:rFonts w:cs="Times New Roman"/>
                <w:color w:val="000000"/>
                <w:sz w:val="20"/>
                <w:lang w:val="en-US"/>
              </w:rPr>
              <w:t>Bank only</w:t>
            </w:r>
          </w:p>
          <w:p w14:paraId="32E70EED" w14:textId="77777777" w:rsidR="003A12ED" w:rsidRPr="005C619D" w:rsidRDefault="003A12ED" w:rsidP="00DA56A0">
            <w:pPr>
              <w:pStyle w:val="acctmergecolhdg"/>
              <w:spacing w:line="240" w:lineRule="atLeast"/>
              <w:ind w:right="108"/>
              <w:rPr>
                <w:rFonts w:cs="Times New Roman"/>
                <w:b w:val="0"/>
                <w:bCs/>
                <w:sz w:val="20"/>
                <w:lang w:val="en-US" w:bidi="th-TH"/>
              </w:rPr>
            </w:pPr>
            <w:r w:rsidRPr="005C619D">
              <w:rPr>
                <w:rFonts w:cs="Times New Roman"/>
                <w:b w:val="0"/>
                <w:bCs/>
                <w:sz w:val="20"/>
              </w:rPr>
              <w:t>31 December</w:t>
            </w:r>
            <w:r w:rsidRPr="005C619D">
              <w:rPr>
                <w:rFonts w:cs="Times New Roman"/>
                <w:b w:val="0"/>
                <w:bCs/>
                <w:color w:val="000000"/>
                <w:sz w:val="20"/>
                <w:lang w:val="en-US"/>
              </w:rPr>
              <w:t xml:space="preserve"> 2019</w:t>
            </w:r>
          </w:p>
        </w:tc>
      </w:tr>
      <w:tr w:rsidR="003A12ED" w:rsidRPr="005C619D" w14:paraId="7F347DA9" w14:textId="77777777" w:rsidTr="00DA56A0">
        <w:trPr>
          <w:cantSplit/>
          <w:tblHeader/>
        </w:trPr>
        <w:tc>
          <w:tcPr>
            <w:tcW w:w="2244" w:type="dxa"/>
          </w:tcPr>
          <w:p w14:paraId="283990E5" w14:textId="77777777" w:rsidR="003A12ED" w:rsidRPr="005C619D" w:rsidRDefault="003A12ED" w:rsidP="00DA56A0">
            <w:pPr>
              <w:pStyle w:val="acctfourfigures"/>
              <w:tabs>
                <w:tab w:val="decimal" w:pos="191"/>
              </w:tabs>
              <w:spacing w:line="240" w:lineRule="atLeast"/>
              <w:ind w:right="108"/>
              <w:rPr>
                <w:rFonts w:cs="Times New Roman"/>
                <w:sz w:val="20"/>
              </w:rPr>
            </w:pPr>
          </w:p>
        </w:tc>
        <w:tc>
          <w:tcPr>
            <w:tcW w:w="7371" w:type="dxa"/>
            <w:gridSpan w:val="7"/>
            <w:vMerge/>
            <w:vAlign w:val="center"/>
            <w:hideMark/>
          </w:tcPr>
          <w:p w14:paraId="43787530" w14:textId="77777777" w:rsidR="003A12ED" w:rsidRPr="005C619D" w:rsidRDefault="003A12ED" w:rsidP="00DA56A0">
            <w:pPr>
              <w:spacing w:line="240" w:lineRule="atLeast"/>
              <w:rPr>
                <w:rFonts w:cs="Times New Roman"/>
                <w:bCs/>
                <w:sz w:val="20"/>
              </w:rPr>
            </w:pPr>
          </w:p>
        </w:tc>
      </w:tr>
      <w:tr w:rsidR="003A12ED" w:rsidRPr="005C619D" w14:paraId="72475173" w14:textId="77777777" w:rsidTr="00DA56A0">
        <w:trPr>
          <w:cantSplit/>
          <w:tblHeader/>
        </w:trPr>
        <w:tc>
          <w:tcPr>
            <w:tcW w:w="2244" w:type="dxa"/>
          </w:tcPr>
          <w:p w14:paraId="1BC5CAB0" w14:textId="77777777" w:rsidR="003A12ED" w:rsidRPr="005C619D" w:rsidRDefault="003A12ED" w:rsidP="00DA56A0">
            <w:pPr>
              <w:pStyle w:val="acctfourfigures"/>
              <w:tabs>
                <w:tab w:val="decimal" w:pos="191"/>
              </w:tabs>
              <w:spacing w:line="240" w:lineRule="atLeast"/>
              <w:ind w:right="108"/>
              <w:rPr>
                <w:rFonts w:cs="Times New Roman"/>
                <w:sz w:val="20"/>
              </w:rPr>
            </w:pPr>
          </w:p>
        </w:tc>
        <w:tc>
          <w:tcPr>
            <w:tcW w:w="1417" w:type="dxa"/>
            <w:hideMark/>
          </w:tcPr>
          <w:p w14:paraId="0DFD7305" w14:textId="77777777" w:rsidR="003A12ED" w:rsidRPr="005C619D" w:rsidRDefault="003A12ED" w:rsidP="00DA56A0">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4F323951" w14:textId="77777777" w:rsidR="003A12ED" w:rsidRPr="005C619D" w:rsidRDefault="003A12ED" w:rsidP="00DA56A0">
            <w:pPr>
              <w:pStyle w:val="acctmergecolhdg"/>
              <w:spacing w:line="240" w:lineRule="atLeast"/>
              <w:ind w:right="108"/>
              <w:rPr>
                <w:rFonts w:cs="Times New Roman"/>
                <w:b w:val="0"/>
                <w:bCs/>
                <w:sz w:val="20"/>
              </w:rPr>
            </w:pPr>
          </w:p>
        </w:tc>
        <w:tc>
          <w:tcPr>
            <w:tcW w:w="1948" w:type="dxa"/>
            <w:hideMark/>
          </w:tcPr>
          <w:p w14:paraId="54CDC299" w14:textId="77777777" w:rsidR="003A12ED" w:rsidRPr="005C619D" w:rsidRDefault="003A12ED" w:rsidP="00DA56A0">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c>
          <w:tcPr>
            <w:tcW w:w="178" w:type="dxa"/>
          </w:tcPr>
          <w:p w14:paraId="74AF502E" w14:textId="77777777" w:rsidR="003A12ED" w:rsidRPr="005C619D" w:rsidRDefault="003A12ED" w:rsidP="00DA56A0">
            <w:pPr>
              <w:pStyle w:val="acctmergecolhdg"/>
              <w:spacing w:line="240" w:lineRule="atLeast"/>
              <w:ind w:right="108"/>
              <w:rPr>
                <w:rFonts w:cs="Times New Roman"/>
                <w:b w:val="0"/>
                <w:bCs/>
                <w:sz w:val="20"/>
              </w:rPr>
            </w:pPr>
          </w:p>
        </w:tc>
        <w:tc>
          <w:tcPr>
            <w:tcW w:w="1382" w:type="dxa"/>
            <w:hideMark/>
          </w:tcPr>
          <w:p w14:paraId="04A3E46F" w14:textId="77777777" w:rsidR="003A12ED" w:rsidRPr="005C619D" w:rsidRDefault="003A12ED" w:rsidP="00DA56A0">
            <w:pPr>
              <w:pStyle w:val="acctmergecolhdg"/>
              <w:spacing w:line="240" w:lineRule="atLeast"/>
              <w:ind w:right="108"/>
              <w:rPr>
                <w:rFonts w:cs="Times New Roman"/>
                <w:b w:val="0"/>
                <w:bCs/>
                <w:sz w:val="20"/>
              </w:rPr>
            </w:pPr>
            <w:r w:rsidRPr="005C619D">
              <w:rPr>
                <w:rFonts w:cs="Times New Roman"/>
                <w:b w:val="0"/>
                <w:bCs/>
                <w:sz w:val="20"/>
              </w:rPr>
              <w:t>Change (-) in assumption</w:t>
            </w:r>
          </w:p>
        </w:tc>
        <w:tc>
          <w:tcPr>
            <w:tcW w:w="178" w:type="dxa"/>
          </w:tcPr>
          <w:p w14:paraId="1E7F2335" w14:textId="77777777" w:rsidR="003A12ED" w:rsidRPr="005C619D" w:rsidRDefault="003A12ED" w:rsidP="00DA56A0">
            <w:pPr>
              <w:pStyle w:val="acctmergecolhdg"/>
              <w:spacing w:line="240" w:lineRule="atLeast"/>
              <w:ind w:right="108"/>
              <w:rPr>
                <w:rFonts w:cs="Times New Roman"/>
                <w:b w:val="0"/>
                <w:bCs/>
                <w:sz w:val="20"/>
              </w:rPr>
            </w:pPr>
          </w:p>
        </w:tc>
        <w:tc>
          <w:tcPr>
            <w:tcW w:w="2090" w:type="dxa"/>
            <w:hideMark/>
          </w:tcPr>
          <w:p w14:paraId="0E767A87" w14:textId="77777777" w:rsidR="003A12ED" w:rsidRPr="005C619D" w:rsidRDefault="003A12ED" w:rsidP="00DA56A0">
            <w:pPr>
              <w:pStyle w:val="acctmergecolhdg"/>
              <w:spacing w:line="240" w:lineRule="atLeast"/>
              <w:ind w:right="108"/>
              <w:rPr>
                <w:rFonts w:cs="Times New Roman"/>
                <w:b w:val="0"/>
                <w:bCs/>
                <w:sz w:val="20"/>
              </w:rPr>
            </w:pPr>
            <w:r w:rsidRPr="005C619D">
              <w:rPr>
                <w:rFonts w:cs="Times New Roman"/>
                <w:b w:val="0"/>
                <w:bCs/>
                <w:sz w:val="20"/>
                <w:lang w:val="en-US" w:bidi="th-TH"/>
              </w:rPr>
              <w:t>Post-employment benefit</w:t>
            </w:r>
            <w:r w:rsidRPr="005C619D">
              <w:rPr>
                <w:rFonts w:cs="Times New Roman"/>
                <w:b w:val="0"/>
                <w:bCs/>
                <w:i/>
                <w:iCs/>
                <w:sz w:val="20"/>
                <w:lang w:val="en-US" w:bidi="th-TH"/>
              </w:rPr>
              <w:t xml:space="preserve"> </w:t>
            </w:r>
            <w:r w:rsidRPr="005C619D">
              <w:rPr>
                <w:rFonts w:cs="Times New Roman"/>
                <w:b w:val="0"/>
                <w:bCs/>
                <w:sz w:val="20"/>
              </w:rPr>
              <w:t>obligations increase (decrease)</w:t>
            </w:r>
          </w:p>
        </w:tc>
      </w:tr>
      <w:tr w:rsidR="003A12ED" w:rsidRPr="005C619D" w14:paraId="37B95110" w14:textId="77777777" w:rsidTr="00DA56A0">
        <w:trPr>
          <w:cantSplit/>
        </w:trPr>
        <w:tc>
          <w:tcPr>
            <w:tcW w:w="2244" w:type="dxa"/>
          </w:tcPr>
          <w:p w14:paraId="350CA2C3" w14:textId="77777777" w:rsidR="003A12ED" w:rsidRPr="005C619D" w:rsidRDefault="003A12ED" w:rsidP="00DA56A0">
            <w:pPr>
              <w:spacing w:line="240" w:lineRule="atLeast"/>
              <w:ind w:right="108"/>
              <w:rPr>
                <w:rFonts w:cs="Times New Roman"/>
                <w:sz w:val="20"/>
              </w:rPr>
            </w:pPr>
          </w:p>
        </w:tc>
        <w:tc>
          <w:tcPr>
            <w:tcW w:w="1417" w:type="dxa"/>
          </w:tcPr>
          <w:p w14:paraId="40CCE197" w14:textId="77777777" w:rsidR="003A12ED" w:rsidRPr="005C619D" w:rsidRDefault="003A12ED" w:rsidP="00DA56A0">
            <w:pPr>
              <w:pStyle w:val="acctfourfigures"/>
              <w:tabs>
                <w:tab w:val="decimal" w:pos="731"/>
              </w:tabs>
              <w:spacing w:line="240" w:lineRule="atLeast"/>
              <w:ind w:right="108"/>
              <w:rPr>
                <w:rFonts w:cs="Times New Roman"/>
                <w:sz w:val="20"/>
              </w:rPr>
            </w:pPr>
          </w:p>
        </w:tc>
        <w:tc>
          <w:tcPr>
            <w:tcW w:w="178" w:type="dxa"/>
          </w:tcPr>
          <w:p w14:paraId="0EF73407" w14:textId="77777777" w:rsidR="003A12ED" w:rsidRPr="005C619D" w:rsidRDefault="003A12ED" w:rsidP="00DA56A0">
            <w:pPr>
              <w:pStyle w:val="acctfourfigures"/>
              <w:spacing w:line="240" w:lineRule="atLeast"/>
              <w:ind w:right="108"/>
              <w:rPr>
                <w:rFonts w:cs="Times New Roman"/>
                <w:sz w:val="20"/>
              </w:rPr>
            </w:pPr>
          </w:p>
        </w:tc>
        <w:tc>
          <w:tcPr>
            <w:tcW w:w="1948" w:type="dxa"/>
            <w:hideMark/>
          </w:tcPr>
          <w:p w14:paraId="3C939FAC" w14:textId="77777777" w:rsidR="003A12ED" w:rsidRPr="005C619D" w:rsidRDefault="003A12ED" w:rsidP="00DA56A0">
            <w:pPr>
              <w:pStyle w:val="acctfourfigures"/>
              <w:tabs>
                <w:tab w:val="decimal" w:pos="731"/>
              </w:tabs>
              <w:spacing w:line="240" w:lineRule="atLeast"/>
              <w:ind w:right="108"/>
              <w:jc w:val="center"/>
              <w:rPr>
                <w:rFonts w:cs="Times New Roman"/>
                <w:sz w:val="20"/>
              </w:rPr>
            </w:pPr>
            <w:r w:rsidRPr="005C619D">
              <w:rPr>
                <w:rFonts w:cs="Times New Roman"/>
                <w:i/>
                <w:iCs/>
                <w:sz w:val="20"/>
              </w:rPr>
              <w:t>(in million Baht)</w:t>
            </w:r>
          </w:p>
        </w:tc>
        <w:tc>
          <w:tcPr>
            <w:tcW w:w="178" w:type="dxa"/>
          </w:tcPr>
          <w:p w14:paraId="06616CFE" w14:textId="77777777" w:rsidR="003A12ED" w:rsidRPr="005C619D" w:rsidRDefault="003A12ED" w:rsidP="00DA56A0">
            <w:pPr>
              <w:pStyle w:val="acctfourfigures"/>
              <w:spacing w:line="240" w:lineRule="atLeast"/>
              <w:ind w:right="108"/>
              <w:rPr>
                <w:rFonts w:cs="Times New Roman"/>
                <w:sz w:val="20"/>
              </w:rPr>
            </w:pPr>
          </w:p>
        </w:tc>
        <w:tc>
          <w:tcPr>
            <w:tcW w:w="1382" w:type="dxa"/>
          </w:tcPr>
          <w:p w14:paraId="629F0824" w14:textId="77777777" w:rsidR="003A12ED" w:rsidRPr="005C619D" w:rsidRDefault="003A12ED" w:rsidP="00DA56A0">
            <w:pPr>
              <w:pStyle w:val="acctfourfigures"/>
              <w:tabs>
                <w:tab w:val="decimal" w:pos="731"/>
              </w:tabs>
              <w:spacing w:line="240" w:lineRule="atLeast"/>
              <w:ind w:right="108"/>
              <w:jc w:val="center"/>
              <w:rPr>
                <w:rFonts w:cs="Times New Roman"/>
                <w:sz w:val="20"/>
              </w:rPr>
            </w:pPr>
          </w:p>
        </w:tc>
        <w:tc>
          <w:tcPr>
            <w:tcW w:w="178" w:type="dxa"/>
          </w:tcPr>
          <w:p w14:paraId="0A082BF1" w14:textId="77777777" w:rsidR="003A12ED" w:rsidRPr="005C619D" w:rsidRDefault="003A12ED" w:rsidP="00DA56A0">
            <w:pPr>
              <w:pStyle w:val="acctfourfigures"/>
              <w:tabs>
                <w:tab w:val="decimal" w:pos="731"/>
              </w:tabs>
              <w:spacing w:line="240" w:lineRule="atLeast"/>
              <w:ind w:right="108"/>
              <w:jc w:val="center"/>
              <w:rPr>
                <w:rFonts w:cs="Times New Roman"/>
                <w:sz w:val="20"/>
              </w:rPr>
            </w:pPr>
          </w:p>
        </w:tc>
        <w:tc>
          <w:tcPr>
            <w:tcW w:w="2090" w:type="dxa"/>
            <w:hideMark/>
          </w:tcPr>
          <w:p w14:paraId="768A6E60" w14:textId="77777777" w:rsidR="003A12ED" w:rsidRPr="005C619D" w:rsidRDefault="003A12ED" w:rsidP="00DA56A0">
            <w:pPr>
              <w:pStyle w:val="acctfourfigures"/>
              <w:tabs>
                <w:tab w:val="decimal" w:pos="731"/>
              </w:tabs>
              <w:spacing w:line="240" w:lineRule="atLeast"/>
              <w:ind w:right="108"/>
              <w:jc w:val="center"/>
              <w:rPr>
                <w:rFonts w:cs="Times New Roman"/>
                <w:sz w:val="20"/>
              </w:rPr>
            </w:pPr>
            <w:r w:rsidRPr="005C619D">
              <w:rPr>
                <w:rFonts w:cs="Times New Roman"/>
                <w:i/>
                <w:iCs/>
                <w:sz w:val="20"/>
              </w:rPr>
              <w:t>(in million Baht)</w:t>
            </w:r>
          </w:p>
        </w:tc>
      </w:tr>
      <w:tr w:rsidR="003A12ED" w:rsidRPr="005C619D" w14:paraId="7C15D69C" w14:textId="77777777" w:rsidTr="00DA56A0">
        <w:trPr>
          <w:cantSplit/>
        </w:trPr>
        <w:tc>
          <w:tcPr>
            <w:tcW w:w="2244" w:type="dxa"/>
            <w:hideMark/>
          </w:tcPr>
          <w:p w14:paraId="5B6793C6" w14:textId="77777777" w:rsidR="003A12ED" w:rsidRPr="005C619D" w:rsidRDefault="003A12ED" w:rsidP="00DA56A0">
            <w:pPr>
              <w:spacing w:line="240" w:lineRule="atLeast"/>
              <w:ind w:right="108"/>
              <w:rPr>
                <w:rFonts w:cs="Times New Roman"/>
                <w:sz w:val="20"/>
              </w:rPr>
            </w:pPr>
            <w:r w:rsidRPr="005C619D">
              <w:rPr>
                <w:rFonts w:cs="Times New Roman"/>
                <w:sz w:val="20"/>
              </w:rPr>
              <w:t xml:space="preserve">Discount rate </w:t>
            </w:r>
          </w:p>
        </w:tc>
        <w:tc>
          <w:tcPr>
            <w:tcW w:w="1417" w:type="dxa"/>
            <w:shd w:val="clear" w:color="auto" w:fill="auto"/>
          </w:tcPr>
          <w:p w14:paraId="2F9CFF47"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34FA134C"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78C30F8A" w14:textId="77777777" w:rsidR="003A12ED" w:rsidRPr="005C619D" w:rsidRDefault="003A12ED" w:rsidP="00DA56A0">
            <w:pPr>
              <w:pStyle w:val="acctfourfigures"/>
              <w:tabs>
                <w:tab w:val="clear" w:pos="765"/>
                <w:tab w:val="decimal" w:pos="1164"/>
              </w:tabs>
              <w:spacing w:line="240" w:lineRule="atLeast"/>
              <w:ind w:right="-18"/>
              <w:rPr>
                <w:rFonts w:cs="Times New Roman"/>
                <w:sz w:val="20"/>
              </w:rPr>
            </w:pPr>
            <w:r w:rsidRPr="005C619D">
              <w:rPr>
                <w:rFonts w:cs="Times New Roman"/>
                <w:sz w:val="20"/>
              </w:rPr>
              <w:t>(128)</w:t>
            </w:r>
          </w:p>
        </w:tc>
        <w:tc>
          <w:tcPr>
            <w:tcW w:w="178" w:type="dxa"/>
            <w:shd w:val="clear" w:color="auto" w:fill="auto"/>
          </w:tcPr>
          <w:p w14:paraId="6E382587"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7B04AABE"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7D174137"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002DE77A" w14:textId="77777777" w:rsidR="003A12ED" w:rsidRPr="005C619D" w:rsidRDefault="003A12ED" w:rsidP="00DA56A0">
            <w:pPr>
              <w:pStyle w:val="acctfourfigures"/>
              <w:tabs>
                <w:tab w:val="clear" w:pos="765"/>
                <w:tab w:val="decimal" w:pos="1126"/>
              </w:tabs>
              <w:spacing w:line="240" w:lineRule="atLeast"/>
              <w:ind w:right="-18"/>
              <w:rPr>
                <w:rFonts w:cs="Times New Roman"/>
                <w:sz w:val="20"/>
              </w:rPr>
            </w:pPr>
            <w:r w:rsidRPr="005C619D">
              <w:rPr>
                <w:rFonts w:cs="Times New Roman"/>
                <w:sz w:val="20"/>
              </w:rPr>
              <w:t>145</w:t>
            </w:r>
          </w:p>
        </w:tc>
      </w:tr>
      <w:tr w:rsidR="003A12ED" w:rsidRPr="005C619D" w14:paraId="3AFF10FD" w14:textId="77777777" w:rsidTr="00DA56A0">
        <w:trPr>
          <w:cantSplit/>
        </w:trPr>
        <w:tc>
          <w:tcPr>
            <w:tcW w:w="2244" w:type="dxa"/>
            <w:hideMark/>
          </w:tcPr>
          <w:p w14:paraId="6CD70DB7" w14:textId="77777777" w:rsidR="003A12ED" w:rsidRPr="005C619D" w:rsidRDefault="003A12ED" w:rsidP="00DA56A0">
            <w:pPr>
              <w:spacing w:line="240" w:lineRule="atLeast"/>
              <w:ind w:right="108"/>
              <w:rPr>
                <w:rFonts w:cs="Times New Roman"/>
                <w:sz w:val="20"/>
              </w:rPr>
            </w:pPr>
            <w:r w:rsidRPr="005C619D">
              <w:rPr>
                <w:rFonts w:cs="Times New Roman"/>
                <w:sz w:val="20"/>
              </w:rPr>
              <w:t xml:space="preserve">Future salary growth </w:t>
            </w:r>
          </w:p>
        </w:tc>
        <w:tc>
          <w:tcPr>
            <w:tcW w:w="1417" w:type="dxa"/>
            <w:shd w:val="clear" w:color="auto" w:fill="auto"/>
          </w:tcPr>
          <w:p w14:paraId="1136150D"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62D25908"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3AAE626C" w14:textId="77777777" w:rsidR="003A12ED" w:rsidRPr="005C619D" w:rsidRDefault="003A12ED" w:rsidP="00DA56A0">
            <w:pPr>
              <w:pStyle w:val="acctfourfigures"/>
              <w:tabs>
                <w:tab w:val="clear" w:pos="765"/>
                <w:tab w:val="decimal" w:pos="1164"/>
              </w:tabs>
              <w:spacing w:line="240" w:lineRule="atLeast"/>
              <w:ind w:right="-18"/>
              <w:rPr>
                <w:rFonts w:cs="Times New Roman"/>
                <w:sz w:val="20"/>
              </w:rPr>
            </w:pPr>
            <w:r w:rsidRPr="005C619D">
              <w:rPr>
                <w:rFonts w:cs="Times New Roman"/>
                <w:sz w:val="20"/>
              </w:rPr>
              <w:t>136</w:t>
            </w:r>
          </w:p>
        </w:tc>
        <w:tc>
          <w:tcPr>
            <w:tcW w:w="178" w:type="dxa"/>
            <w:shd w:val="clear" w:color="auto" w:fill="auto"/>
          </w:tcPr>
          <w:p w14:paraId="4F028CE5"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2FE407DB"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5A0E2E27"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6D0D86F3" w14:textId="77777777" w:rsidR="003A12ED" w:rsidRPr="005C619D" w:rsidRDefault="003A12ED" w:rsidP="00DA56A0">
            <w:pPr>
              <w:pStyle w:val="acctfourfigures"/>
              <w:tabs>
                <w:tab w:val="clear" w:pos="765"/>
                <w:tab w:val="decimal" w:pos="1126"/>
              </w:tabs>
              <w:spacing w:line="240" w:lineRule="atLeast"/>
              <w:ind w:right="-18"/>
              <w:rPr>
                <w:rFonts w:cs="Times New Roman"/>
                <w:sz w:val="20"/>
              </w:rPr>
            </w:pPr>
            <w:r w:rsidRPr="005C619D">
              <w:rPr>
                <w:rFonts w:cs="Times New Roman"/>
                <w:sz w:val="20"/>
              </w:rPr>
              <w:t>(123)</w:t>
            </w:r>
          </w:p>
        </w:tc>
      </w:tr>
      <w:tr w:rsidR="003A12ED" w:rsidRPr="005C619D" w14:paraId="32CD2AC7" w14:textId="77777777" w:rsidTr="00DA56A0">
        <w:trPr>
          <w:cantSplit/>
        </w:trPr>
        <w:tc>
          <w:tcPr>
            <w:tcW w:w="2244" w:type="dxa"/>
          </w:tcPr>
          <w:p w14:paraId="663B855C" w14:textId="77777777" w:rsidR="003A12ED" w:rsidRPr="005C619D" w:rsidRDefault="003A12ED" w:rsidP="00DA56A0">
            <w:pPr>
              <w:spacing w:line="240" w:lineRule="atLeast"/>
              <w:ind w:right="108"/>
              <w:rPr>
                <w:rFonts w:cs="Times New Roman"/>
                <w:sz w:val="20"/>
              </w:rPr>
            </w:pPr>
            <w:r w:rsidRPr="005C619D">
              <w:rPr>
                <w:rFonts w:cs="Times New Roman"/>
                <w:sz w:val="20"/>
              </w:rPr>
              <w:t>Turnover rate</w:t>
            </w:r>
          </w:p>
        </w:tc>
        <w:tc>
          <w:tcPr>
            <w:tcW w:w="1417" w:type="dxa"/>
            <w:shd w:val="clear" w:color="auto" w:fill="auto"/>
          </w:tcPr>
          <w:p w14:paraId="14781741"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5E20E39D"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2EC8F76C" w14:textId="77777777" w:rsidR="003A12ED" w:rsidRPr="005C619D" w:rsidRDefault="003A12ED" w:rsidP="00DA56A0">
            <w:pPr>
              <w:pStyle w:val="acctfourfigures"/>
              <w:tabs>
                <w:tab w:val="clear" w:pos="765"/>
                <w:tab w:val="decimal" w:pos="1164"/>
              </w:tabs>
              <w:spacing w:line="240" w:lineRule="atLeast"/>
              <w:ind w:right="-18"/>
              <w:rPr>
                <w:rFonts w:cs="Times New Roman"/>
                <w:sz w:val="20"/>
              </w:rPr>
            </w:pPr>
            <w:r w:rsidRPr="005C619D">
              <w:rPr>
                <w:rFonts w:cs="Times New Roman"/>
                <w:sz w:val="20"/>
              </w:rPr>
              <w:t>(136)</w:t>
            </w:r>
          </w:p>
        </w:tc>
        <w:tc>
          <w:tcPr>
            <w:tcW w:w="178" w:type="dxa"/>
            <w:shd w:val="clear" w:color="auto" w:fill="auto"/>
          </w:tcPr>
          <w:p w14:paraId="6EC8A799"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22D28FB8"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r w:rsidRPr="005C619D">
              <w:rPr>
                <w:rFonts w:cs="Times New Roman"/>
                <w:sz w:val="20"/>
              </w:rPr>
              <w:t>-1%</w:t>
            </w:r>
          </w:p>
        </w:tc>
        <w:tc>
          <w:tcPr>
            <w:tcW w:w="178" w:type="dxa"/>
            <w:shd w:val="clear" w:color="auto" w:fill="auto"/>
          </w:tcPr>
          <w:p w14:paraId="02E0587E"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73AF9AA9" w14:textId="77777777" w:rsidR="003A12ED" w:rsidRPr="005C619D" w:rsidRDefault="003A12ED" w:rsidP="00DA56A0">
            <w:pPr>
              <w:pStyle w:val="acctfourfigures"/>
              <w:tabs>
                <w:tab w:val="clear" w:pos="765"/>
                <w:tab w:val="decimal" w:pos="1126"/>
              </w:tabs>
              <w:spacing w:line="240" w:lineRule="atLeast"/>
              <w:ind w:right="-18"/>
              <w:rPr>
                <w:rFonts w:cs="Times New Roman"/>
                <w:sz w:val="20"/>
              </w:rPr>
            </w:pPr>
            <w:r w:rsidRPr="005C619D">
              <w:rPr>
                <w:rFonts w:cs="Times New Roman"/>
                <w:sz w:val="20"/>
              </w:rPr>
              <w:t>32</w:t>
            </w:r>
          </w:p>
        </w:tc>
      </w:tr>
      <w:tr w:rsidR="003A12ED" w:rsidRPr="005C619D" w14:paraId="67B376EA" w14:textId="77777777" w:rsidTr="00DA56A0">
        <w:trPr>
          <w:cantSplit/>
        </w:trPr>
        <w:tc>
          <w:tcPr>
            <w:tcW w:w="2244" w:type="dxa"/>
            <w:hideMark/>
          </w:tcPr>
          <w:p w14:paraId="03EED58F" w14:textId="77777777" w:rsidR="003A12ED" w:rsidRPr="005C619D" w:rsidRDefault="003A12ED" w:rsidP="00DA56A0">
            <w:pPr>
              <w:spacing w:line="240" w:lineRule="atLeast"/>
              <w:ind w:right="108"/>
              <w:rPr>
                <w:rFonts w:cs="Times New Roman"/>
                <w:sz w:val="20"/>
              </w:rPr>
            </w:pPr>
            <w:r w:rsidRPr="005C619D">
              <w:rPr>
                <w:rFonts w:cs="Times New Roman"/>
                <w:sz w:val="20"/>
              </w:rPr>
              <w:t xml:space="preserve">Future mortality </w:t>
            </w:r>
          </w:p>
        </w:tc>
        <w:tc>
          <w:tcPr>
            <w:tcW w:w="1417" w:type="dxa"/>
            <w:shd w:val="clear" w:color="auto" w:fill="auto"/>
          </w:tcPr>
          <w:p w14:paraId="7C838A70" w14:textId="77777777" w:rsidR="003A12ED" w:rsidRPr="005C619D" w:rsidRDefault="003A12ED" w:rsidP="00DA56A0">
            <w:pPr>
              <w:pStyle w:val="acctfourfigures"/>
              <w:tabs>
                <w:tab w:val="clear" w:pos="765"/>
                <w:tab w:val="decimal" w:pos="647"/>
              </w:tabs>
              <w:spacing w:line="240" w:lineRule="atLeast"/>
              <w:ind w:right="-18"/>
              <w:rPr>
                <w:rFonts w:cs="Times New Roman"/>
                <w:sz w:val="20"/>
                <w:cs/>
              </w:rPr>
            </w:pPr>
            <w:r w:rsidRPr="005C619D">
              <w:rPr>
                <w:rFonts w:cs="Times New Roman"/>
                <w:sz w:val="20"/>
                <w:cs/>
              </w:rPr>
              <w:t xml:space="preserve">+1 </w:t>
            </w:r>
            <w:r w:rsidRPr="005C619D">
              <w:rPr>
                <w:rFonts w:cs="Times New Roman"/>
                <w:sz w:val="20"/>
              </w:rPr>
              <w:t>year</w:t>
            </w:r>
          </w:p>
        </w:tc>
        <w:tc>
          <w:tcPr>
            <w:tcW w:w="178" w:type="dxa"/>
            <w:shd w:val="clear" w:color="auto" w:fill="auto"/>
          </w:tcPr>
          <w:p w14:paraId="5D62F36E"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948" w:type="dxa"/>
            <w:shd w:val="clear" w:color="auto" w:fill="auto"/>
          </w:tcPr>
          <w:p w14:paraId="3821AFD5" w14:textId="77777777" w:rsidR="003A12ED" w:rsidRPr="005C619D" w:rsidRDefault="003A12ED" w:rsidP="00DA56A0">
            <w:pPr>
              <w:pStyle w:val="acctfourfigures"/>
              <w:tabs>
                <w:tab w:val="clear" w:pos="765"/>
                <w:tab w:val="decimal" w:pos="1164"/>
              </w:tabs>
              <w:spacing w:line="240" w:lineRule="atLeast"/>
              <w:ind w:right="-18"/>
              <w:rPr>
                <w:rFonts w:cs="Times New Roman"/>
                <w:sz w:val="20"/>
              </w:rPr>
            </w:pPr>
            <w:r w:rsidRPr="005C619D">
              <w:rPr>
                <w:rFonts w:cs="Times New Roman"/>
                <w:sz w:val="20"/>
              </w:rPr>
              <w:t>7</w:t>
            </w:r>
          </w:p>
        </w:tc>
        <w:tc>
          <w:tcPr>
            <w:tcW w:w="178" w:type="dxa"/>
            <w:shd w:val="clear" w:color="auto" w:fill="auto"/>
          </w:tcPr>
          <w:p w14:paraId="7F63554B"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1382" w:type="dxa"/>
            <w:shd w:val="clear" w:color="auto" w:fill="auto"/>
          </w:tcPr>
          <w:p w14:paraId="20CC1310" w14:textId="77777777" w:rsidR="003A12ED" w:rsidRPr="005C619D" w:rsidRDefault="003A12ED" w:rsidP="00DA56A0">
            <w:pPr>
              <w:pStyle w:val="acctfourfigures"/>
              <w:tabs>
                <w:tab w:val="clear" w:pos="765"/>
                <w:tab w:val="decimal" w:pos="647"/>
              </w:tabs>
              <w:spacing w:line="240" w:lineRule="atLeast"/>
              <w:ind w:right="-18"/>
              <w:rPr>
                <w:rFonts w:cs="Times New Roman"/>
                <w:sz w:val="20"/>
                <w:cs/>
              </w:rPr>
            </w:pPr>
            <w:r w:rsidRPr="005C619D">
              <w:rPr>
                <w:rFonts w:cs="Times New Roman"/>
                <w:sz w:val="20"/>
                <w:cs/>
              </w:rPr>
              <w:t>-</w:t>
            </w:r>
            <w:r w:rsidRPr="005C619D">
              <w:rPr>
                <w:rFonts w:cs="Times New Roman"/>
                <w:sz w:val="20"/>
              </w:rPr>
              <w:t>1</w:t>
            </w:r>
            <w:r w:rsidRPr="005C619D">
              <w:rPr>
                <w:rFonts w:cs="Times New Roman"/>
                <w:sz w:val="20"/>
                <w:cs/>
              </w:rPr>
              <w:t xml:space="preserve"> </w:t>
            </w:r>
            <w:r w:rsidRPr="005C619D">
              <w:rPr>
                <w:rFonts w:cs="Times New Roman"/>
                <w:sz w:val="20"/>
              </w:rPr>
              <w:t>year</w:t>
            </w:r>
          </w:p>
        </w:tc>
        <w:tc>
          <w:tcPr>
            <w:tcW w:w="178" w:type="dxa"/>
            <w:shd w:val="clear" w:color="auto" w:fill="auto"/>
          </w:tcPr>
          <w:p w14:paraId="5004072E" w14:textId="77777777" w:rsidR="003A12ED" w:rsidRPr="005C619D" w:rsidRDefault="003A12ED" w:rsidP="00DA56A0">
            <w:pPr>
              <w:pStyle w:val="acctfourfigures"/>
              <w:tabs>
                <w:tab w:val="clear" w:pos="765"/>
                <w:tab w:val="decimal" w:pos="647"/>
              </w:tabs>
              <w:spacing w:line="240" w:lineRule="atLeast"/>
              <w:ind w:right="-18"/>
              <w:rPr>
                <w:rFonts w:cs="Times New Roman"/>
                <w:sz w:val="20"/>
              </w:rPr>
            </w:pPr>
          </w:p>
        </w:tc>
        <w:tc>
          <w:tcPr>
            <w:tcW w:w="2090" w:type="dxa"/>
            <w:shd w:val="clear" w:color="auto" w:fill="auto"/>
          </w:tcPr>
          <w:p w14:paraId="45945CA8" w14:textId="77777777" w:rsidR="003A12ED" w:rsidRPr="005C619D" w:rsidRDefault="003A12ED" w:rsidP="00DA56A0">
            <w:pPr>
              <w:pStyle w:val="acctfourfigures"/>
              <w:tabs>
                <w:tab w:val="clear" w:pos="765"/>
                <w:tab w:val="decimal" w:pos="1126"/>
              </w:tabs>
              <w:spacing w:line="240" w:lineRule="atLeast"/>
              <w:ind w:right="-18"/>
              <w:rPr>
                <w:rFonts w:cs="Times New Roman"/>
                <w:sz w:val="20"/>
              </w:rPr>
            </w:pPr>
            <w:r w:rsidRPr="005C619D">
              <w:rPr>
                <w:rFonts w:cs="Times New Roman"/>
                <w:sz w:val="20"/>
              </w:rPr>
              <w:t>(7)</w:t>
            </w:r>
          </w:p>
        </w:tc>
      </w:tr>
    </w:tbl>
    <w:p w14:paraId="6AE5DFB3" w14:textId="77777777" w:rsidR="002F1D38" w:rsidRPr="005C619D" w:rsidRDefault="002F1D38" w:rsidP="002F1D38">
      <w:pPr>
        <w:tabs>
          <w:tab w:val="left" w:pos="900"/>
        </w:tabs>
        <w:spacing w:line="240" w:lineRule="atLeast"/>
        <w:ind w:left="547"/>
        <w:jc w:val="thaiDistribute"/>
        <w:rPr>
          <w:rFonts w:eastAsia="Calibri" w:cs="Times New Roman"/>
          <w:sz w:val="20"/>
          <w:lang w:val="en-US" w:bidi="th-TH"/>
        </w:rPr>
      </w:pPr>
    </w:p>
    <w:p w14:paraId="0FC3B710" w14:textId="77777777" w:rsidR="00223000" w:rsidRPr="005C619D" w:rsidRDefault="00223000" w:rsidP="006E1B29">
      <w:pPr>
        <w:tabs>
          <w:tab w:val="left" w:pos="900"/>
        </w:tabs>
        <w:spacing w:line="240" w:lineRule="exact"/>
        <w:ind w:left="540"/>
        <w:jc w:val="thaiDistribute"/>
        <w:rPr>
          <w:rFonts w:eastAsia="Calibri" w:cs="Times New Roman"/>
          <w:sz w:val="20"/>
          <w:lang w:val="en-US" w:bidi="th-TH"/>
        </w:rPr>
      </w:pPr>
      <w:r w:rsidRPr="005C619D">
        <w:rPr>
          <w:rFonts w:eastAsia="Calibri" w:cs="Times New Roman"/>
          <w:sz w:val="20"/>
          <w:lang w:val="en-US" w:bidi="th-TH"/>
        </w:rPr>
        <w:t>Although the analysis does not take account of the full distribution of cash flows expected under the plan, it does provide an approximation of the sensitivity of the assumptions shown.</w:t>
      </w:r>
    </w:p>
    <w:p w14:paraId="62529CFA" w14:textId="77777777" w:rsidR="00A11CAD" w:rsidRPr="005C619D" w:rsidRDefault="00A11CAD" w:rsidP="00F53AB2">
      <w:pPr>
        <w:spacing w:line="240" w:lineRule="atLeast"/>
        <w:ind w:left="547" w:hanging="547"/>
        <w:rPr>
          <w:rFonts w:cs="Times New Roman"/>
          <w:b/>
          <w:bCs/>
          <w:sz w:val="20"/>
          <w:lang w:val="en-US" w:bidi="th-TH"/>
        </w:rPr>
      </w:pPr>
    </w:p>
    <w:p w14:paraId="67A8C11C" w14:textId="77777777" w:rsidR="00131456" w:rsidRDefault="00131456">
      <w:pPr>
        <w:spacing w:line="240" w:lineRule="auto"/>
        <w:rPr>
          <w:rFonts w:cs="Times New Roman"/>
          <w:b/>
          <w:bCs/>
          <w:szCs w:val="22"/>
          <w:lang w:bidi="th-TH"/>
        </w:rPr>
      </w:pPr>
      <w:r>
        <w:rPr>
          <w:rFonts w:cs="Times New Roman"/>
          <w:b/>
          <w:bCs/>
          <w:szCs w:val="22"/>
          <w:lang w:bidi="th-TH"/>
        </w:rPr>
        <w:br w:type="page"/>
      </w:r>
    </w:p>
    <w:p w14:paraId="165D1D8E" w14:textId="62091A58" w:rsidR="000C4B48" w:rsidRPr="005C619D" w:rsidRDefault="000959D7" w:rsidP="00D51A18">
      <w:pPr>
        <w:spacing w:line="240" w:lineRule="exact"/>
        <w:ind w:left="540" w:hanging="540"/>
        <w:rPr>
          <w:rFonts w:cs="Times New Roman"/>
          <w:b/>
          <w:bCs/>
          <w:szCs w:val="22"/>
        </w:rPr>
      </w:pPr>
      <w:r w:rsidRPr="005C619D">
        <w:rPr>
          <w:rFonts w:cs="Times New Roman"/>
          <w:b/>
          <w:bCs/>
          <w:szCs w:val="22"/>
          <w:lang w:bidi="th-TH"/>
        </w:rPr>
        <w:lastRenderedPageBreak/>
        <w:t>2</w:t>
      </w:r>
      <w:r w:rsidR="00670697" w:rsidRPr="005C619D">
        <w:rPr>
          <w:rFonts w:cs="Times New Roman"/>
          <w:b/>
          <w:bCs/>
          <w:szCs w:val="22"/>
          <w:lang w:bidi="th-TH"/>
        </w:rPr>
        <w:t>9</w:t>
      </w:r>
      <w:r w:rsidR="00A32864" w:rsidRPr="005C619D">
        <w:rPr>
          <w:rFonts w:cs="Times New Roman"/>
          <w:b/>
          <w:bCs/>
          <w:szCs w:val="22"/>
          <w:lang w:bidi="th-TH"/>
        </w:rPr>
        <w:tab/>
      </w:r>
      <w:r w:rsidR="004C2702" w:rsidRPr="005C619D">
        <w:rPr>
          <w:rFonts w:cs="Times New Roman"/>
          <w:b/>
          <w:bCs/>
          <w:szCs w:val="22"/>
        </w:rPr>
        <w:t>Provision</w:t>
      </w:r>
      <w:r w:rsidR="003C3B6B">
        <w:rPr>
          <w:rFonts w:cs="Times New Roman"/>
          <w:b/>
          <w:bCs/>
          <w:szCs w:val="22"/>
        </w:rPr>
        <w:t>s</w:t>
      </w:r>
      <w:r w:rsidR="000C4B48" w:rsidRPr="005C619D">
        <w:rPr>
          <w:rFonts w:cs="Times New Roman"/>
          <w:b/>
          <w:bCs/>
          <w:szCs w:val="22"/>
        </w:rPr>
        <w:t xml:space="preserve"> for other liabilities</w:t>
      </w:r>
    </w:p>
    <w:p w14:paraId="0D43984C" w14:textId="77777777" w:rsidR="00936A4A" w:rsidRPr="005C619D" w:rsidRDefault="00936A4A" w:rsidP="00D51A18">
      <w:pPr>
        <w:spacing w:line="240" w:lineRule="exact"/>
        <w:ind w:left="540"/>
        <w:jc w:val="both"/>
        <w:rPr>
          <w:rFonts w:cs="Times New Roman"/>
          <w:sz w:val="20"/>
        </w:rPr>
      </w:pPr>
    </w:p>
    <w:p w14:paraId="75364890" w14:textId="769F40C3" w:rsidR="00936A4A" w:rsidRPr="005C619D" w:rsidRDefault="00936A4A" w:rsidP="00D51A18">
      <w:pPr>
        <w:spacing w:line="240" w:lineRule="exact"/>
        <w:ind w:left="540"/>
        <w:jc w:val="both"/>
        <w:rPr>
          <w:rFonts w:cs="Times New Roman"/>
          <w:sz w:val="20"/>
        </w:rPr>
      </w:pPr>
      <w:r w:rsidRPr="005C619D">
        <w:rPr>
          <w:rFonts w:cs="Times New Roman"/>
          <w:sz w:val="20"/>
        </w:rPr>
        <w:t xml:space="preserve">The movement in provision for other liabilities during the </w:t>
      </w:r>
      <w:r w:rsidR="00CC6ED8">
        <w:rPr>
          <w:rFonts w:cs="Times New Roman"/>
          <w:sz w:val="20"/>
        </w:rPr>
        <w:t>year</w:t>
      </w:r>
      <w:r w:rsidRPr="005C619D">
        <w:rPr>
          <w:rFonts w:cs="Times New Roman"/>
          <w:sz w:val="20"/>
        </w:rPr>
        <w:t xml:space="preserve"> w</w:t>
      </w:r>
      <w:r w:rsidR="00F42079" w:rsidRPr="005C619D">
        <w:rPr>
          <w:rFonts w:cs="Times New Roman"/>
          <w:sz w:val="20"/>
        </w:rPr>
        <w:t>as</w:t>
      </w:r>
      <w:r w:rsidRPr="005C619D">
        <w:rPr>
          <w:rFonts w:cs="Times New Roman"/>
          <w:sz w:val="20"/>
        </w:rPr>
        <w:t xml:space="preserve"> as follows:</w:t>
      </w:r>
    </w:p>
    <w:p w14:paraId="3E8ABBEA" w14:textId="77777777" w:rsidR="00D51A18" w:rsidRPr="005C619D" w:rsidRDefault="00D51A18" w:rsidP="00D51A18">
      <w:pPr>
        <w:spacing w:line="240" w:lineRule="exact"/>
        <w:rPr>
          <w:rFonts w:cs="Times New Roman"/>
          <w:sz w:val="18"/>
          <w:szCs w:val="18"/>
          <w:lang w:bidi="th-TH"/>
        </w:rPr>
      </w:pPr>
      <w:bookmarkStart w:id="27" w:name="_Hlk504639912"/>
    </w:p>
    <w:tbl>
      <w:tblPr>
        <w:tblW w:w="9318" w:type="dxa"/>
        <w:tblInd w:w="459" w:type="dxa"/>
        <w:tblLayout w:type="fixed"/>
        <w:tblLook w:val="01E0" w:firstRow="1" w:lastRow="1" w:firstColumn="1" w:lastColumn="1" w:noHBand="0" w:noVBand="0"/>
      </w:tblPr>
      <w:tblGrid>
        <w:gridCol w:w="3141"/>
        <w:gridCol w:w="1440"/>
        <w:gridCol w:w="1170"/>
        <w:gridCol w:w="1350"/>
        <w:gridCol w:w="1119"/>
        <w:gridCol w:w="1098"/>
      </w:tblGrid>
      <w:tr w:rsidR="00CD0D0C" w:rsidRPr="005C619D" w14:paraId="7733E82B" w14:textId="77777777" w:rsidTr="006E1B29">
        <w:trPr>
          <w:trHeight w:val="137"/>
        </w:trPr>
        <w:tc>
          <w:tcPr>
            <w:tcW w:w="3141" w:type="dxa"/>
            <w:vAlign w:val="bottom"/>
          </w:tcPr>
          <w:p w14:paraId="1422A6E9" w14:textId="77777777" w:rsidR="00CD0D0C" w:rsidRPr="005C619D" w:rsidRDefault="00CD0D0C" w:rsidP="00186972">
            <w:pPr>
              <w:pStyle w:val="Footer"/>
              <w:tabs>
                <w:tab w:val="left" w:pos="162"/>
              </w:tabs>
              <w:spacing w:line="240" w:lineRule="exact"/>
              <w:ind w:right="1"/>
              <w:rPr>
                <w:rFonts w:cs="Times New Roman"/>
                <w:color w:val="000000"/>
                <w:szCs w:val="18"/>
                <w:lang w:val="en-US"/>
              </w:rPr>
            </w:pPr>
          </w:p>
        </w:tc>
        <w:tc>
          <w:tcPr>
            <w:tcW w:w="6177" w:type="dxa"/>
            <w:gridSpan w:val="5"/>
            <w:vAlign w:val="bottom"/>
          </w:tcPr>
          <w:p w14:paraId="759BDB2B" w14:textId="612B42DA" w:rsidR="00CD0D0C" w:rsidRPr="005C619D" w:rsidRDefault="00CD0D0C" w:rsidP="00CD0D0C">
            <w:pPr>
              <w:tabs>
                <w:tab w:val="decimal" w:pos="850"/>
              </w:tabs>
              <w:spacing w:line="240" w:lineRule="exact"/>
              <w:jc w:val="center"/>
              <w:rPr>
                <w:rFonts w:cs="Times New Roman"/>
                <w:color w:val="000000"/>
                <w:sz w:val="18"/>
                <w:szCs w:val="18"/>
              </w:rPr>
            </w:pPr>
            <w:r w:rsidRPr="005C619D">
              <w:rPr>
                <w:rFonts w:cs="Times New Roman"/>
                <w:b/>
                <w:bCs/>
                <w:snapToGrid w:val="0"/>
                <w:sz w:val="18"/>
                <w:szCs w:val="18"/>
                <w:lang w:val="en-US" w:eastAsia="th-TH" w:bidi="th-TH"/>
              </w:rPr>
              <w:t>Consolidated</w:t>
            </w:r>
          </w:p>
        </w:tc>
      </w:tr>
      <w:tr w:rsidR="00CD0D0C" w:rsidRPr="005C619D" w14:paraId="63CE2551" w14:textId="77777777" w:rsidTr="006E1B29">
        <w:trPr>
          <w:trHeight w:val="137"/>
        </w:trPr>
        <w:tc>
          <w:tcPr>
            <w:tcW w:w="3141" w:type="dxa"/>
          </w:tcPr>
          <w:p w14:paraId="3C80BBC1" w14:textId="77777777" w:rsidR="00CD0D0C" w:rsidRPr="005C619D" w:rsidRDefault="00CD0D0C" w:rsidP="00D51A18">
            <w:pPr>
              <w:spacing w:line="240" w:lineRule="exact"/>
              <w:ind w:right="-79"/>
              <w:rPr>
                <w:rFonts w:cs="Times New Roman"/>
                <w:color w:val="000000"/>
                <w:sz w:val="18"/>
                <w:szCs w:val="18"/>
                <w:lang w:val="en-US" w:bidi="th-TH"/>
              </w:rPr>
            </w:pPr>
          </w:p>
        </w:tc>
        <w:tc>
          <w:tcPr>
            <w:tcW w:w="1440" w:type="dxa"/>
          </w:tcPr>
          <w:p w14:paraId="31AFAE36"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170" w:type="dxa"/>
          </w:tcPr>
          <w:p w14:paraId="3BBB11F4" w14:textId="77777777" w:rsidR="00CD0D0C" w:rsidRPr="005C619D" w:rsidDel="00143B09" w:rsidRDefault="00CD0D0C" w:rsidP="00D51A18">
            <w:pPr>
              <w:spacing w:line="240" w:lineRule="exact"/>
              <w:ind w:left="-117" w:right="-108"/>
              <w:jc w:val="center"/>
              <w:rPr>
                <w:rFonts w:cs="Times New Roman"/>
                <w:snapToGrid w:val="0"/>
                <w:sz w:val="18"/>
                <w:szCs w:val="18"/>
                <w:lang w:val="en-US" w:eastAsia="th-TH" w:bidi="th-TH"/>
              </w:rPr>
            </w:pPr>
          </w:p>
        </w:tc>
        <w:tc>
          <w:tcPr>
            <w:tcW w:w="1350" w:type="dxa"/>
          </w:tcPr>
          <w:p w14:paraId="12AC8A4C" w14:textId="046D11DC"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Allowance</w:t>
            </w:r>
          </w:p>
        </w:tc>
        <w:tc>
          <w:tcPr>
            <w:tcW w:w="1119" w:type="dxa"/>
          </w:tcPr>
          <w:p w14:paraId="0042321F"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098" w:type="dxa"/>
          </w:tcPr>
          <w:p w14:paraId="06897EB2"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p>
        </w:tc>
      </w:tr>
      <w:tr w:rsidR="00CD0D0C" w:rsidRPr="005C619D" w14:paraId="36F29930" w14:textId="77777777" w:rsidTr="006E1B29">
        <w:trPr>
          <w:trHeight w:val="137"/>
        </w:trPr>
        <w:tc>
          <w:tcPr>
            <w:tcW w:w="3141" w:type="dxa"/>
          </w:tcPr>
          <w:p w14:paraId="1D26E8C5" w14:textId="77777777" w:rsidR="00CD0D0C" w:rsidRPr="005C619D" w:rsidRDefault="00CD0D0C" w:rsidP="00D51A18">
            <w:pPr>
              <w:spacing w:line="240" w:lineRule="exact"/>
              <w:ind w:right="-79"/>
              <w:rPr>
                <w:rFonts w:cs="Times New Roman"/>
                <w:color w:val="000000"/>
                <w:sz w:val="18"/>
                <w:szCs w:val="18"/>
                <w:lang w:val="en-US" w:bidi="th-TH"/>
              </w:rPr>
            </w:pPr>
          </w:p>
        </w:tc>
        <w:tc>
          <w:tcPr>
            <w:tcW w:w="1440" w:type="dxa"/>
          </w:tcPr>
          <w:p w14:paraId="78BC8D07"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170" w:type="dxa"/>
          </w:tcPr>
          <w:p w14:paraId="747B3FF9" w14:textId="77777777" w:rsidR="00CD0D0C" w:rsidRPr="005C619D" w:rsidDel="00143B09" w:rsidRDefault="00CD0D0C" w:rsidP="00D51A18">
            <w:pPr>
              <w:spacing w:line="240" w:lineRule="exact"/>
              <w:ind w:left="-117" w:right="-108"/>
              <w:jc w:val="center"/>
              <w:rPr>
                <w:rFonts w:cs="Times New Roman"/>
                <w:snapToGrid w:val="0"/>
                <w:sz w:val="18"/>
                <w:szCs w:val="18"/>
                <w:lang w:val="en-US" w:eastAsia="th-TH" w:bidi="th-TH"/>
              </w:rPr>
            </w:pPr>
          </w:p>
        </w:tc>
        <w:tc>
          <w:tcPr>
            <w:tcW w:w="1350" w:type="dxa"/>
          </w:tcPr>
          <w:p w14:paraId="37522C2B" w14:textId="43A1A3CE"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for expected</w:t>
            </w:r>
          </w:p>
        </w:tc>
        <w:tc>
          <w:tcPr>
            <w:tcW w:w="1119" w:type="dxa"/>
          </w:tcPr>
          <w:p w14:paraId="47E65B84"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098" w:type="dxa"/>
          </w:tcPr>
          <w:p w14:paraId="6B51A9F9"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p>
        </w:tc>
      </w:tr>
      <w:tr w:rsidR="00CD0D0C" w:rsidRPr="005C619D" w14:paraId="2F80FF50" w14:textId="77777777" w:rsidTr="006E1B29">
        <w:trPr>
          <w:trHeight w:val="137"/>
        </w:trPr>
        <w:tc>
          <w:tcPr>
            <w:tcW w:w="3141" w:type="dxa"/>
          </w:tcPr>
          <w:p w14:paraId="023CA776" w14:textId="77777777" w:rsidR="00CD0D0C" w:rsidRPr="005C619D" w:rsidRDefault="00CD0D0C" w:rsidP="00D51A18">
            <w:pPr>
              <w:spacing w:line="240" w:lineRule="exact"/>
              <w:ind w:right="-79"/>
              <w:rPr>
                <w:rFonts w:cs="Times New Roman"/>
                <w:color w:val="000000"/>
                <w:sz w:val="18"/>
                <w:szCs w:val="18"/>
                <w:lang w:val="en-US" w:bidi="th-TH"/>
              </w:rPr>
            </w:pPr>
          </w:p>
        </w:tc>
        <w:tc>
          <w:tcPr>
            <w:tcW w:w="1440" w:type="dxa"/>
          </w:tcPr>
          <w:p w14:paraId="6BF0FF1B"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Commitment from</w:t>
            </w:r>
          </w:p>
        </w:tc>
        <w:tc>
          <w:tcPr>
            <w:tcW w:w="1170" w:type="dxa"/>
          </w:tcPr>
          <w:p w14:paraId="61577ED1" w14:textId="77777777" w:rsidR="00CD0D0C" w:rsidRPr="005C619D" w:rsidDel="00143B09" w:rsidRDefault="00CD0D0C" w:rsidP="00D51A18">
            <w:pPr>
              <w:spacing w:line="240" w:lineRule="exact"/>
              <w:ind w:left="-117" w:right="-108"/>
              <w:jc w:val="center"/>
              <w:rPr>
                <w:rFonts w:cs="Times New Roman"/>
                <w:snapToGrid w:val="0"/>
                <w:sz w:val="18"/>
                <w:szCs w:val="18"/>
                <w:lang w:val="en-US" w:eastAsia="th-TH" w:bidi="th-TH"/>
              </w:rPr>
            </w:pPr>
          </w:p>
        </w:tc>
        <w:tc>
          <w:tcPr>
            <w:tcW w:w="1350" w:type="dxa"/>
          </w:tcPr>
          <w:p w14:paraId="0208A690" w14:textId="216875CD"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loss of credit</w:t>
            </w:r>
          </w:p>
        </w:tc>
        <w:tc>
          <w:tcPr>
            <w:tcW w:w="1119" w:type="dxa"/>
          </w:tcPr>
          <w:p w14:paraId="14D629C2" w14:textId="034FDDAE"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098" w:type="dxa"/>
          </w:tcPr>
          <w:p w14:paraId="400C3604" w14:textId="6F18D629" w:rsidR="00CD0D0C" w:rsidRPr="005C619D" w:rsidRDefault="00CD0D0C" w:rsidP="00D51A18">
            <w:pPr>
              <w:spacing w:line="240" w:lineRule="exact"/>
              <w:ind w:left="-117" w:right="-108"/>
              <w:jc w:val="center"/>
              <w:rPr>
                <w:rFonts w:cs="Times New Roman"/>
                <w:snapToGrid w:val="0"/>
                <w:sz w:val="18"/>
                <w:szCs w:val="18"/>
                <w:lang w:val="en-US" w:eastAsia="th-TH" w:bidi="th-TH"/>
              </w:rPr>
            </w:pPr>
          </w:p>
        </w:tc>
      </w:tr>
      <w:tr w:rsidR="00CD0D0C" w:rsidRPr="005C619D" w14:paraId="23C028AE" w14:textId="77777777" w:rsidTr="006E1B29">
        <w:trPr>
          <w:trHeight w:val="137"/>
        </w:trPr>
        <w:tc>
          <w:tcPr>
            <w:tcW w:w="3141" w:type="dxa"/>
          </w:tcPr>
          <w:p w14:paraId="02CF5AF6" w14:textId="77777777" w:rsidR="00CD0D0C" w:rsidRPr="005C619D" w:rsidRDefault="00CD0D0C" w:rsidP="00D51A18">
            <w:pPr>
              <w:spacing w:line="240" w:lineRule="exact"/>
              <w:ind w:right="-79"/>
              <w:rPr>
                <w:rFonts w:cs="Times New Roman"/>
                <w:color w:val="000000"/>
                <w:sz w:val="18"/>
                <w:szCs w:val="18"/>
                <w:lang w:val="en-US" w:bidi="th-TH"/>
              </w:rPr>
            </w:pPr>
          </w:p>
        </w:tc>
        <w:tc>
          <w:tcPr>
            <w:tcW w:w="1440" w:type="dxa"/>
          </w:tcPr>
          <w:p w14:paraId="67E13A00"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letters of</w:t>
            </w:r>
          </w:p>
        </w:tc>
        <w:tc>
          <w:tcPr>
            <w:tcW w:w="1170" w:type="dxa"/>
          </w:tcPr>
          <w:p w14:paraId="76BEC85F" w14:textId="77777777" w:rsidR="00CD0D0C" w:rsidRPr="005C619D" w:rsidDel="00143B09" w:rsidRDefault="00CD0D0C" w:rsidP="00D51A18">
            <w:pPr>
              <w:spacing w:line="240" w:lineRule="exact"/>
              <w:ind w:left="-117" w:right="-108"/>
              <w:jc w:val="center"/>
              <w:rPr>
                <w:rFonts w:cs="Times New Roman"/>
                <w:snapToGrid w:val="0"/>
                <w:sz w:val="18"/>
                <w:szCs w:val="18"/>
                <w:lang w:val="en-US" w:eastAsia="th-TH" w:bidi="th-TH"/>
              </w:rPr>
            </w:pPr>
          </w:p>
        </w:tc>
        <w:tc>
          <w:tcPr>
            <w:tcW w:w="1350" w:type="dxa"/>
          </w:tcPr>
          <w:p w14:paraId="63FCA6FC" w14:textId="3F7C024E"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commitment</w:t>
            </w:r>
            <w:r w:rsidR="0044778A">
              <w:rPr>
                <w:rFonts w:cs="Times New Roman"/>
                <w:snapToGrid w:val="0"/>
                <w:sz w:val="18"/>
                <w:szCs w:val="18"/>
                <w:lang w:val="en-US" w:eastAsia="th-TH" w:bidi="th-TH"/>
              </w:rPr>
              <w:t>s</w:t>
            </w:r>
          </w:p>
        </w:tc>
        <w:tc>
          <w:tcPr>
            <w:tcW w:w="1119" w:type="dxa"/>
          </w:tcPr>
          <w:p w14:paraId="486E8002" w14:textId="2CFD1EEC"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098" w:type="dxa"/>
          </w:tcPr>
          <w:p w14:paraId="56F22D49" w14:textId="00B6A237" w:rsidR="00CD0D0C" w:rsidRPr="005C619D" w:rsidRDefault="00CD0D0C" w:rsidP="00D51A18">
            <w:pPr>
              <w:spacing w:line="240" w:lineRule="exact"/>
              <w:ind w:left="-117" w:right="-108"/>
              <w:jc w:val="center"/>
              <w:rPr>
                <w:rFonts w:cs="Times New Roman"/>
                <w:snapToGrid w:val="0"/>
                <w:sz w:val="18"/>
                <w:szCs w:val="18"/>
                <w:lang w:val="en-US" w:eastAsia="th-TH" w:bidi="th-TH"/>
              </w:rPr>
            </w:pPr>
          </w:p>
        </w:tc>
      </w:tr>
      <w:tr w:rsidR="00CD0D0C" w:rsidRPr="005C619D" w14:paraId="2FD7EE5A" w14:textId="77777777" w:rsidTr="006E1B29">
        <w:trPr>
          <w:trHeight w:val="137"/>
        </w:trPr>
        <w:tc>
          <w:tcPr>
            <w:tcW w:w="3141" w:type="dxa"/>
          </w:tcPr>
          <w:p w14:paraId="1DE568EA" w14:textId="77777777" w:rsidR="00CD0D0C" w:rsidRPr="005C619D" w:rsidRDefault="00CD0D0C" w:rsidP="00D51A18">
            <w:pPr>
              <w:spacing w:line="240" w:lineRule="exact"/>
              <w:ind w:right="-79"/>
              <w:rPr>
                <w:rFonts w:cs="Times New Roman"/>
                <w:color w:val="000000"/>
                <w:sz w:val="18"/>
                <w:szCs w:val="18"/>
                <w:lang w:val="en-US" w:bidi="th-TH"/>
              </w:rPr>
            </w:pPr>
          </w:p>
        </w:tc>
        <w:tc>
          <w:tcPr>
            <w:tcW w:w="1440" w:type="dxa"/>
          </w:tcPr>
          <w:p w14:paraId="04F69A59"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guarantee issued,</w:t>
            </w:r>
          </w:p>
        </w:tc>
        <w:tc>
          <w:tcPr>
            <w:tcW w:w="1170" w:type="dxa"/>
          </w:tcPr>
          <w:p w14:paraId="2E86EC02" w14:textId="77777777" w:rsidR="00CD0D0C" w:rsidRPr="005C619D" w:rsidDel="00143B09" w:rsidRDefault="00CD0D0C" w:rsidP="00D51A18">
            <w:pPr>
              <w:spacing w:line="240" w:lineRule="exact"/>
              <w:ind w:left="-117" w:right="-108"/>
              <w:jc w:val="center"/>
              <w:rPr>
                <w:rFonts w:cs="Times New Roman"/>
                <w:snapToGrid w:val="0"/>
                <w:sz w:val="18"/>
                <w:szCs w:val="18"/>
                <w:lang w:val="en-US" w:eastAsia="th-TH" w:bidi="th-TH"/>
              </w:rPr>
            </w:pPr>
          </w:p>
        </w:tc>
        <w:tc>
          <w:tcPr>
            <w:tcW w:w="1350" w:type="dxa"/>
          </w:tcPr>
          <w:p w14:paraId="6411CB9B" w14:textId="402B17B4"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and financial</w:t>
            </w:r>
          </w:p>
        </w:tc>
        <w:tc>
          <w:tcPr>
            <w:tcW w:w="1119" w:type="dxa"/>
          </w:tcPr>
          <w:p w14:paraId="17DE8733" w14:textId="36E74B42"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098" w:type="dxa"/>
          </w:tcPr>
          <w:p w14:paraId="38765CEE" w14:textId="50FAB39D" w:rsidR="00CD0D0C" w:rsidRPr="005C619D" w:rsidRDefault="00CD0D0C" w:rsidP="00D51A18">
            <w:pPr>
              <w:spacing w:line="240" w:lineRule="exact"/>
              <w:ind w:left="-117" w:right="-108"/>
              <w:jc w:val="center"/>
              <w:rPr>
                <w:rFonts w:cs="Times New Roman"/>
                <w:snapToGrid w:val="0"/>
                <w:sz w:val="18"/>
                <w:szCs w:val="18"/>
                <w:lang w:val="en-US" w:eastAsia="th-TH" w:bidi="th-TH"/>
              </w:rPr>
            </w:pPr>
          </w:p>
        </w:tc>
      </w:tr>
      <w:tr w:rsidR="00CD0D0C" w:rsidRPr="005C619D" w14:paraId="4EFE5DA7" w14:textId="77777777" w:rsidTr="006E1B29">
        <w:trPr>
          <w:trHeight w:val="137"/>
        </w:trPr>
        <w:tc>
          <w:tcPr>
            <w:tcW w:w="3141" w:type="dxa"/>
          </w:tcPr>
          <w:p w14:paraId="09DFCF03" w14:textId="77777777" w:rsidR="00CD0D0C" w:rsidRPr="005C619D" w:rsidRDefault="00CD0D0C" w:rsidP="00D51A18">
            <w:pPr>
              <w:spacing w:line="240" w:lineRule="exact"/>
              <w:ind w:right="-79"/>
              <w:rPr>
                <w:rFonts w:cs="Times New Roman"/>
                <w:color w:val="000000"/>
                <w:sz w:val="18"/>
                <w:szCs w:val="18"/>
                <w:lang w:val="en-US" w:bidi="th-TH"/>
              </w:rPr>
            </w:pPr>
          </w:p>
        </w:tc>
        <w:tc>
          <w:tcPr>
            <w:tcW w:w="1440" w:type="dxa"/>
          </w:tcPr>
          <w:p w14:paraId="6A15512C" w14:textId="77777777" w:rsidR="00CD0D0C" w:rsidRPr="005C619D" w:rsidRDefault="00CD0D0C" w:rsidP="00D51A18">
            <w:pPr>
              <w:spacing w:line="240" w:lineRule="exact"/>
              <w:ind w:left="-117" w:right="-108"/>
              <w:jc w:val="center"/>
              <w:rPr>
                <w:rFonts w:cs="Times New Roman"/>
                <w:snapToGrid w:val="0"/>
                <w:sz w:val="18"/>
                <w:szCs w:val="18"/>
                <w:lang w:val="en-US" w:eastAsia="th-TH" w:bidi="th-TH"/>
              </w:rPr>
            </w:pPr>
            <w:proofErr w:type="spellStart"/>
            <w:r w:rsidRPr="005C619D">
              <w:rPr>
                <w:rFonts w:cs="Times New Roman"/>
                <w:snapToGrid w:val="0"/>
                <w:sz w:val="18"/>
                <w:szCs w:val="18"/>
                <w:lang w:val="en-US" w:eastAsia="th-TH" w:bidi="th-TH"/>
              </w:rPr>
              <w:t>avals</w:t>
            </w:r>
            <w:proofErr w:type="spellEnd"/>
            <w:r w:rsidRPr="005C619D">
              <w:rPr>
                <w:rFonts w:cs="Times New Roman"/>
                <w:snapToGrid w:val="0"/>
                <w:sz w:val="18"/>
                <w:szCs w:val="18"/>
                <w:lang w:val="en-US" w:eastAsia="th-TH" w:bidi="th-TH"/>
              </w:rPr>
              <w:t xml:space="preserve"> and other</w:t>
            </w:r>
          </w:p>
        </w:tc>
        <w:tc>
          <w:tcPr>
            <w:tcW w:w="1170" w:type="dxa"/>
          </w:tcPr>
          <w:p w14:paraId="4D1898F7" w14:textId="77777777" w:rsidR="00CD0D0C" w:rsidRPr="005C619D" w:rsidDel="00143B09"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Obligation for</w:t>
            </w:r>
          </w:p>
        </w:tc>
        <w:tc>
          <w:tcPr>
            <w:tcW w:w="1350" w:type="dxa"/>
          </w:tcPr>
          <w:p w14:paraId="7F1686C7" w14:textId="5F374C63" w:rsidR="00CD0D0C" w:rsidRPr="005C619D" w:rsidRDefault="00CD0D0C" w:rsidP="00D51A18">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guarantee</w:t>
            </w:r>
          </w:p>
        </w:tc>
        <w:tc>
          <w:tcPr>
            <w:tcW w:w="1119" w:type="dxa"/>
          </w:tcPr>
          <w:p w14:paraId="7F0D8BBF" w14:textId="233F6914" w:rsidR="00CD0D0C" w:rsidRPr="005C619D" w:rsidRDefault="00CD0D0C" w:rsidP="00D51A18">
            <w:pPr>
              <w:spacing w:line="240" w:lineRule="exact"/>
              <w:ind w:left="-117" w:right="-108"/>
              <w:jc w:val="center"/>
              <w:rPr>
                <w:rFonts w:cs="Times New Roman"/>
                <w:snapToGrid w:val="0"/>
                <w:sz w:val="18"/>
                <w:szCs w:val="18"/>
                <w:lang w:val="en-US" w:eastAsia="th-TH" w:bidi="th-TH"/>
              </w:rPr>
            </w:pPr>
          </w:p>
        </w:tc>
        <w:tc>
          <w:tcPr>
            <w:tcW w:w="1098" w:type="dxa"/>
          </w:tcPr>
          <w:p w14:paraId="1BEF8642" w14:textId="197FA190" w:rsidR="00CD0D0C" w:rsidRPr="005C619D" w:rsidRDefault="00CD0D0C" w:rsidP="00D51A18">
            <w:pPr>
              <w:spacing w:line="240" w:lineRule="exact"/>
              <w:ind w:left="-117" w:right="-108"/>
              <w:jc w:val="center"/>
              <w:rPr>
                <w:rFonts w:cs="Times New Roman"/>
                <w:snapToGrid w:val="0"/>
                <w:sz w:val="18"/>
                <w:szCs w:val="18"/>
                <w:lang w:val="en-US" w:eastAsia="th-TH" w:bidi="th-TH"/>
              </w:rPr>
            </w:pPr>
          </w:p>
        </w:tc>
      </w:tr>
      <w:tr w:rsidR="00CD0D0C" w:rsidRPr="005C619D" w14:paraId="5ED21BDF" w14:textId="77777777" w:rsidTr="006E1B29">
        <w:trPr>
          <w:trHeight w:val="137"/>
        </w:trPr>
        <w:tc>
          <w:tcPr>
            <w:tcW w:w="3141" w:type="dxa"/>
          </w:tcPr>
          <w:p w14:paraId="0F5BBB0B" w14:textId="77777777" w:rsidR="00CD0D0C" w:rsidRPr="005C619D" w:rsidRDefault="00CD0D0C" w:rsidP="00885519">
            <w:pPr>
              <w:spacing w:line="240" w:lineRule="exact"/>
              <w:ind w:right="-79"/>
              <w:rPr>
                <w:rFonts w:cs="Times New Roman"/>
                <w:color w:val="000000"/>
                <w:sz w:val="18"/>
                <w:szCs w:val="18"/>
                <w:lang w:val="en-US" w:bidi="th-TH"/>
              </w:rPr>
            </w:pPr>
          </w:p>
        </w:tc>
        <w:tc>
          <w:tcPr>
            <w:tcW w:w="1440" w:type="dxa"/>
          </w:tcPr>
          <w:p w14:paraId="4D2353A3" w14:textId="77777777" w:rsidR="00CD0D0C" w:rsidRPr="005C619D" w:rsidRDefault="00CD0D0C" w:rsidP="00885519">
            <w:pPr>
              <w:spacing w:line="240" w:lineRule="exact"/>
              <w:ind w:left="-117" w:right="-285"/>
              <w:jc w:val="center"/>
              <w:rPr>
                <w:rFonts w:cs="Times New Roman"/>
                <w:snapToGrid w:val="0"/>
                <w:sz w:val="18"/>
                <w:szCs w:val="18"/>
                <w:lang w:val="en-US" w:eastAsia="th-TH" w:bidi="th-TH"/>
              </w:rPr>
            </w:pPr>
            <w:r w:rsidRPr="005C619D">
              <w:rPr>
                <w:rFonts w:cs="Times New Roman"/>
                <w:snapToGrid w:val="0"/>
                <w:sz w:val="18"/>
                <w:szCs w:val="18"/>
                <w:lang w:val="en-US" w:eastAsia="th-TH" w:bidi="th-TH"/>
              </w:rPr>
              <w:t>guarantees</w:t>
            </w:r>
          </w:p>
        </w:tc>
        <w:tc>
          <w:tcPr>
            <w:tcW w:w="1170" w:type="dxa"/>
          </w:tcPr>
          <w:p w14:paraId="114C6A97" w14:textId="77777777" w:rsidR="00CD0D0C" w:rsidRPr="005C619D" w:rsidDel="00143B09" w:rsidRDefault="00CD0D0C" w:rsidP="00885519">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litigation cases</w:t>
            </w:r>
          </w:p>
        </w:tc>
        <w:tc>
          <w:tcPr>
            <w:tcW w:w="1350" w:type="dxa"/>
          </w:tcPr>
          <w:p w14:paraId="3A6B8362" w14:textId="3C4DDAC7" w:rsidR="00CD0D0C" w:rsidRPr="005C619D" w:rsidRDefault="00CD0D0C" w:rsidP="00885519">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contracts</w:t>
            </w:r>
          </w:p>
        </w:tc>
        <w:tc>
          <w:tcPr>
            <w:tcW w:w="1119" w:type="dxa"/>
          </w:tcPr>
          <w:p w14:paraId="4B888277" w14:textId="1974BBBD" w:rsidR="00CD0D0C" w:rsidRPr="005C619D" w:rsidRDefault="00CD0D0C" w:rsidP="00885519">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Others</w:t>
            </w:r>
          </w:p>
        </w:tc>
        <w:tc>
          <w:tcPr>
            <w:tcW w:w="1098" w:type="dxa"/>
          </w:tcPr>
          <w:p w14:paraId="15184314" w14:textId="6B6F08B9" w:rsidR="00CD0D0C" w:rsidRPr="005C619D" w:rsidRDefault="00CD0D0C" w:rsidP="00885519">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Total</w:t>
            </w:r>
          </w:p>
        </w:tc>
      </w:tr>
      <w:tr w:rsidR="00CD0D0C" w:rsidRPr="005C619D" w14:paraId="1DE73180" w14:textId="77777777" w:rsidTr="006E1B29">
        <w:trPr>
          <w:trHeight w:val="137"/>
        </w:trPr>
        <w:tc>
          <w:tcPr>
            <w:tcW w:w="3141" w:type="dxa"/>
          </w:tcPr>
          <w:p w14:paraId="3D843066" w14:textId="77777777" w:rsidR="00CD0D0C" w:rsidRPr="005C619D" w:rsidRDefault="00CD0D0C" w:rsidP="00885519">
            <w:pPr>
              <w:spacing w:line="240" w:lineRule="exact"/>
              <w:ind w:right="-79"/>
              <w:rPr>
                <w:rFonts w:cs="Times New Roman"/>
                <w:color w:val="000000"/>
                <w:sz w:val="18"/>
                <w:szCs w:val="18"/>
                <w:lang w:val="en-US" w:bidi="th-TH"/>
              </w:rPr>
            </w:pPr>
          </w:p>
        </w:tc>
        <w:tc>
          <w:tcPr>
            <w:tcW w:w="1440" w:type="dxa"/>
          </w:tcPr>
          <w:p w14:paraId="13419299" w14:textId="77777777" w:rsidR="00CD0D0C" w:rsidRPr="005C619D" w:rsidRDefault="00CD0D0C" w:rsidP="00885519">
            <w:pPr>
              <w:spacing w:line="240" w:lineRule="exact"/>
              <w:ind w:left="-117" w:right="-285"/>
              <w:jc w:val="center"/>
              <w:rPr>
                <w:rFonts w:cs="Times New Roman"/>
                <w:snapToGrid w:val="0"/>
                <w:sz w:val="18"/>
                <w:szCs w:val="18"/>
                <w:lang w:val="en-US" w:eastAsia="th-TH" w:bidi="th-TH"/>
              </w:rPr>
            </w:pPr>
          </w:p>
        </w:tc>
        <w:tc>
          <w:tcPr>
            <w:tcW w:w="1170" w:type="dxa"/>
          </w:tcPr>
          <w:p w14:paraId="36854C1D" w14:textId="7D3F907D" w:rsidR="00CD0D0C" w:rsidRPr="005C619D" w:rsidDel="00143B09" w:rsidRDefault="00CD0D0C" w:rsidP="00885519">
            <w:pPr>
              <w:spacing w:line="240" w:lineRule="exact"/>
              <w:ind w:left="-117" w:right="-108"/>
              <w:jc w:val="center"/>
              <w:rPr>
                <w:rFonts w:cs="Times New Roman"/>
                <w:i/>
                <w:iCs/>
                <w:snapToGrid w:val="0"/>
                <w:sz w:val="18"/>
                <w:szCs w:val="18"/>
                <w:lang w:val="en-US" w:eastAsia="th-TH" w:bidi="th-TH"/>
              </w:rPr>
            </w:pPr>
            <w:r w:rsidRPr="005C619D">
              <w:rPr>
                <w:rFonts w:cs="Times New Roman"/>
                <w:i/>
                <w:iCs/>
                <w:snapToGrid w:val="0"/>
                <w:sz w:val="18"/>
                <w:szCs w:val="18"/>
                <w:lang w:val="en-US" w:eastAsia="th-TH" w:bidi="th-TH"/>
              </w:rPr>
              <w:t>(note 3</w:t>
            </w:r>
            <w:r w:rsidR="00C01C5D">
              <w:rPr>
                <w:rFonts w:cs="Times New Roman"/>
                <w:i/>
                <w:iCs/>
                <w:snapToGrid w:val="0"/>
                <w:sz w:val="18"/>
                <w:szCs w:val="18"/>
                <w:lang w:val="en-US" w:eastAsia="th-TH" w:bidi="th-TH"/>
              </w:rPr>
              <w:t>9</w:t>
            </w:r>
            <w:r w:rsidRPr="005C619D">
              <w:rPr>
                <w:rFonts w:cs="Times New Roman"/>
                <w:i/>
                <w:iCs/>
                <w:snapToGrid w:val="0"/>
                <w:sz w:val="18"/>
                <w:szCs w:val="18"/>
                <w:lang w:val="en-US" w:eastAsia="th-TH" w:bidi="th-TH"/>
              </w:rPr>
              <w:t>.2)</w:t>
            </w:r>
          </w:p>
        </w:tc>
        <w:tc>
          <w:tcPr>
            <w:tcW w:w="1350" w:type="dxa"/>
          </w:tcPr>
          <w:p w14:paraId="0295E342" w14:textId="77777777" w:rsidR="00CD0D0C" w:rsidRPr="005C619D" w:rsidRDefault="00CD0D0C" w:rsidP="00885519">
            <w:pPr>
              <w:spacing w:line="240" w:lineRule="exact"/>
              <w:ind w:left="-117" w:right="-108"/>
              <w:jc w:val="center"/>
              <w:rPr>
                <w:rFonts w:cs="Times New Roman"/>
                <w:snapToGrid w:val="0"/>
                <w:sz w:val="18"/>
                <w:szCs w:val="18"/>
                <w:lang w:val="en-US" w:eastAsia="th-TH" w:bidi="th-TH"/>
              </w:rPr>
            </w:pPr>
          </w:p>
        </w:tc>
        <w:tc>
          <w:tcPr>
            <w:tcW w:w="1119" w:type="dxa"/>
          </w:tcPr>
          <w:p w14:paraId="6794012D" w14:textId="43B201ED" w:rsidR="00CD0D0C" w:rsidRPr="005C619D" w:rsidRDefault="00CD0D0C" w:rsidP="00885519">
            <w:pPr>
              <w:spacing w:line="240" w:lineRule="exact"/>
              <w:ind w:left="-117" w:right="-108"/>
              <w:jc w:val="center"/>
              <w:rPr>
                <w:rFonts w:cs="Times New Roman"/>
                <w:snapToGrid w:val="0"/>
                <w:sz w:val="18"/>
                <w:szCs w:val="18"/>
                <w:lang w:val="en-US" w:eastAsia="th-TH" w:bidi="th-TH"/>
              </w:rPr>
            </w:pPr>
          </w:p>
        </w:tc>
        <w:tc>
          <w:tcPr>
            <w:tcW w:w="1098" w:type="dxa"/>
          </w:tcPr>
          <w:p w14:paraId="353A6FFE" w14:textId="4FC38745" w:rsidR="00CD0D0C" w:rsidRPr="005C619D" w:rsidRDefault="00CD0D0C" w:rsidP="00885519">
            <w:pPr>
              <w:spacing w:line="240" w:lineRule="exact"/>
              <w:ind w:left="-117" w:right="-108"/>
              <w:jc w:val="center"/>
              <w:rPr>
                <w:rFonts w:cs="Times New Roman"/>
                <w:snapToGrid w:val="0"/>
                <w:sz w:val="18"/>
                <w:szCs w:val="18"/>
                <w:lang w:val="en-US" w:eastAsia="th-TH" w:bidi="th-TH"/>
              </w:rPr>
            </w:pPr>
          </w:p>
        </w:tc>
      </w:tr>
      <w:tr w:rsidR="00CD0D0C" w:rsidRPr="005C619D" w14:paraId="6448A89B" w14:textId="77777777" w:rsidTr="006E1B29">
        <w:trPr>
          <w:trHeight w:val="137"/>
        </w:trPr>
        <w:tc>
          <w:tcPr>
            <w:tcW w:w="3141" w:type="dxa"/>
            <w:vAlign w:val="bottom"/>
          </w:tcPr>
          <w:p w14:paraId="2D35BF54" w14:textId="77777777" w:rsidR="00CD0D0C" w:rsidRPr="005C619D" w:rsidRDefault="00CD0D0C" w:rsidP="00186972">
            <w:pPr>
              <w:pStyle w:val="Footer"/>
              <w:tabs>
                <w:tab w:val="left" w:pos="162"/>
              </w:tabs>
              <w:spacing w:line="240" w:lineRule="exact"/>
              <w:ind w:right="1"/>
              <w:rPr>
                <w:rFonts w:cs="Times New Roman"/>
                <w:color w:val="000000"/>
                <w:szCs w:val="18"/>
                <w:lang w:val="en-US"/>
              </w:rPr>
            </w:pPr>
          </w:p>
        </w:tc>
        <w:tc>
          <w:tcPr>
            <w:tcW w:w="6177" w:type="dxa"/>
            <w:gridSpan w:val="5"/>
            <w:vAlign w:val="bottom"/>
          </w:tcPr>
          <w:p w14:paraId="01F9B95C" w14:textId="77777777" w:rsidR="00CD0D0C" w:rsidRPr="005C619D" w:rsidRDefault="00CD0D0C" w:rsidP="00186972">
            <w:pPr>
              <w:tabs>
                <w:tab w:val="decimal" w:pos="850"/>
              </w:tabs>
              <w:spacing w:line="240" w:lineRule="exact"/>
              <w:jc w:val="center"/>
              <w:rPr>
                <w:rFonts w:cs="Times New Roman"/>
                <w:color w:val="000000"/>
                <w:sz w:val="18"/>
                <w:szCs w:val="18"/>
              </w:rPr>
            </w:pPr>
            <w:r w:rsidRPr="005C619D">
              <w:rPr>
                <w:rFonts w:cs="Times New Roman"/>
                <w:i/>
                <w:iCs/>
                <w:color w:val="000000"/>
                <w:sz w:val="18"/>
                <w:szCs w:val="18"/>
              </w:rPr>
              <w:t>(in million Baht)</w:t>
            </w:r>
          </w:p>
        </w:tc>
      </w:tr>
      <w:tr w:rsidR="00CD0D0C" w:rsidRPr="005C619D" w14:paraId="786C7F20" w14:textId="77777777" w:rsidTr="006E1B29">
        <w:trPr>
          <w:trHeight w:val="137"/>
        </w:trPr>
        <w:tc>
          <w:tcPr>
            <w:tcW w:w="3141" w:type="dxa"/>
            <w:vAlign w:val="bottom"/>
          </w:tcPr>
          <w:p w14:paraId="7A717840" w14:textId="77777777" w:rsidR="00CD0D0C" w:rsidRPr="005C619D" w:rsidRDefault="00CD0D0C" w:rsidP="00885519">
            <w:pPr>
              <w:pStyle w:val="Footer"/>
              <w:tabs>
                <w:tab w:val="left" w:pos="162"/>
              </w:tabs>
              <w:spacing w:line="240" w:lineRule="exact"/>
              <w:ind w:right="1"/>
              <w:rPr>
                <w:rFonts w:cs="Times New Roman"/>
                <w:color w:val="000000"/>
                <w:szCs w:val="18"/>
                <w:lang w:val="en-US"/>
              </w:rPr>
            </w:pPr>
            <w:r w:rsidRPr="005C619D">
              <w:rPr>
                <w:rFonts w:cs="Times New Roman"/>
                <w:color w:val="000000"/>
                <w:szCs w:val="18"/>
                <w:lang w:val="en-US"/>
              </w:rPr>
              <w:t>At 1 January 2019</w:t>
            </w:r>
          </w:p>
        </w:tc>
        <w:tc>
          <w:tcPr>
            <w:tcW w:w="1440" w:type="dxa"/>
            <w:vAlign w:val="bottom"/>
          </w:tcPr>
          <w:p w14:paraId="6E1F3239" w14:textId="77777777" w:rsidR="00CD0D0C" w:rsidRPr="005C619D" w:rsidRDefault="00CD0D0C" w:rsidP="00885519">
            <w:pPr>
              <w:tabs>
                <w:tab w:val="decimal" w:pos="1000"/>
              </w:tabs>
              <w:spacing w:line="240" w:lineRule="exact"/>
              <w:rPr>
                <w:rFonts w:cs="Times New Roman"/>
                <w:color w:val="000000"/>
                <w:sz w:val="18"/>
                <w:szCs w:val="18"/>
              </w:rPr>
            </w:pPr>
            <w:r w:rsidRPr="005C619D">
              <w:rPr>
                <w:rFonts w:cs="Times New Roman"/>
                <w:color w:val="000000"/>
                <w:sz w:val="18"/>
                <w:szCs w:val="18"/>
              </w:rPr>
              <w:t>304</w:t>
            </w:r>
          </w:p>
        </w:tc>
        <w:tc>
          <w:tcPr>
            <w:tcW w:w="1170" w:type="dxa"/>
          </w:tcPr>
          <w:p w14:paraId="6E12C0FB" w14:textId="77777777" w:rsidR="00CD0D0C" w:rsidRPr="005C619D" w:rsidRDefault="00CD0D0C" w:rsidP="005C619D">
            <w:pPr>
              <w:tabs>
                <w:tab w:val="decimal" w:pos="790"/>
              </w:tabs>
              <w:spacing w:line="240" w:lineRule="exact"/>
              <w:rPr>
                <w:rFonts w:cs="Times New Roman"/>
                <w:color w:val="000000"/>
                <w:sz w:val="18"/>
                <w:szCs w:val="18"/>
              </w:rPr>
            </w:pPr>
            <w:r w:rsidRPr="005C619D">
              <w:rPr>
                <w:rFonts w:cs="Times New Roman"/>
                <w:color w:val="000000"/>
                <w:sz w:val="18"/>
                <w:szCs w:val="18"/>
              </w:rPr>
              <w:t>44</w:t>
            </w:r>
          </w:p>
        </w:tc>
        <w:tc>
          <w:tcPr>
            <w:tcW w:w="1350" w:type="dxa"/>
          </w:tcPr>
          <w:p w14:paraId="581D7FAB" w14:textId="6AFC9740" w:rsidR="00CD0D0C" w:rsidRPr="005C619D" w:rsidRDefault="008431B1" w:rsidP="00885519">
            <w:pP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7FE74317" w14:textId="778F57B2" w:rsidR="00CD0D0C" w:rsidRPr="005C619D" w:rsidRDefault="00CD0D0C" w:rsidP="005C619D">
            <w:pPr>
              <w:tabs>
                <w:tab w:val="decimal" w:pos="850"/>
              </w:tabs>
              <w:spacing w:line="240" w:lineRule="exact"/>
              <w:rPr>
                <w:rFonts w:cs="Times New Roman"/>
                <w:color w:val="000000"/>
                <w:sz w:val="18"/>
                <w:szCs w:val="18"/>
              </w:rPr>
            </w:pPr>
            <w:r w:rsidRPr="005C619D">
              <w:rPr>
                <w:rFonts w:cs="Times New Roman"/>
                <w:color w:val="000000"/>
                <w:sz w:val="18"/>
                <w:szCs w:val="18"/>
              </w:rPr>
              <w:t>282</w:t>
            </w:r>
          </w:p>
        </w:tc>
        <w:tc>
          <w:tcPr>
            <w:tcW w:w="1098" w:type="dxa"/>
          </w:tcPr>
          <w:p w14:paraId="07DE5B98" w14:textId="18DA9A39" w:rsidR="00CD0D0C" w:rsidRPr="005C619D" w:rsidRDefault="00CD0D0C" w:rsidP="005C619D">
            <w:pPr>
              <w:tabs>
                <w:tab w:val="decimal" w:pos="850"/>
              </w:tabs>
              <w:spacing w:line="240" w:lineRule="exact"/>
              <w:rPr>
                <w:rFonts w:cs="Times New Roman"/>
                <w:color w:val="000000"/>
                <w:sz w:val="18"/>
                <w:szCs w:val="18"/>
              </w:rPr>
            </w:pPr>
            <w:r w:rsidRPr="005C619D">
              <w:rPr>
                <w:rFonts w:cs="Times New Roman"/>
                <w:color w:val="000000"/>
                <w:sz w:val="18"/>
                <w:szCs w:val="18"/>
              </w:rPr>
              <w:t>630</w:t>
            </w:r>
          </w:p>
        </w:tc>
      </w:tr>
      <w:tr w:rsidR="00CD0D0C" w:rsidRPr="005C619D" w14:paraId="78932EDB" w14:textId="77777777" w:rsidTr="006E1B29">
        <w:trPr>
          <w:trHeight w:val="137"/>
        </w:trPr>
        <w:tc>
          <w:tcPr>
            <w:tcW w:w="3141" w:type="dxa"/>
            <w:vAlign w:val="bottom"/>
          </w:tcPr>
          <w:p w14:paraId="7555F591" w14:textId="77777777" w:rsidR="00CD0D0C" w:rsidRPr="005C619D" w:rsidRDefault="00CD0D0C" w:rsidP="00885519">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Acquisition through </w:t>
            </w:r>
          </w:p>
          <w:p w14:paraId="7DBAC11F" w14:textId="77777777" w:rsidR="00CD0D0C" w:rsidRPr="005C619D" w:rsidRDefault="00CD0D0C" w:rsidP="00885519">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   business combination</w:t>
            </w:r>
          </w:p>
        </w:tc>
        <w:tc>
          <w:tcPr>
            <w:tcW w:w="1440" w:type="dxa"/>
            <w:vAlign w:val="bottom"/>
          </w:tcPr>
          <w:p w14:paraId="008FAF70" w14:textId="77777777" w:rsidR="00CD0D0C" w:rsidRPr="005C619D" w:rsidRDefault="00CD0D0C" w:rsidP="00885519">
            <w:pPr>
              <w:tabs>
                <w:tab w:val="decimal" w:pos="1000"/>
              </w:tabs>
              <w:spacing w:line="240" w:lineRule="exact"/>
              <w:rPr>
                <w:rFonts w:cs="Times New Roman"/>
                <w:color w:val="000000"/>
                <w:sz w:val="18"/>
                <w:szCs w:val="18"/>
              </w:rPr>
            </w:pPr>
            <w:r w:rsidRPr="005C619D">
              <w:rPr>
                <w:rFonts w:cs="Times New Roman"/>
                <w:color w:val="000000"/>
                <w:sz w:val="18"/>
                <w:szCs w:val="18"/>
              </w:rPr>
              <w:t>131</w:t>
            </w:r>
          </w:p>
        </w:tc>
        <w:tc>
          <w:tcPr>
            <w:tcW w:w="1170" w:type="dxa"/>
          </w:tcPr>
          <w:p w14:paraId="6934E6F3" w14:textId="77777777" w:rsidR="00CD0D0C" w:rsidRPr="005C619D" w:rsidRDefault="00CD0D0C" w:rsidP="005C619D">
            <w:pPr>
              <w:tabs>
                <w:tab w:val="decimal" w:pos="790"/>
              </w:tabs>
              <w:spacing w:line="240" w:lineRule="exact"/>
              <w:rPr>
                <w:rFonts w:cs="Times New Roman"/>
                <w:color w:val="000000"/>
                <w:sz w:val="18"/>
                <w:szCs w:val="18"/>
              </w:rPr>
            </w:pPr>
          </w:p>
          <w:p w14:paraId="2D8CE1D1" w14:textId="77777777" w:rsidR="00CD0D0C" w:rsidRPr="005C619D" w:rsidRDefault="00CD0D0C" w:rsidP="005C619D">
            <w:pPr>
              <w:tabs>
                <w:tab w:val="decimal" w:pos="790"/>
              </w:tabs>
              <w:spacing w:line="240" w:lineRule="exact"/>
              <w:rPr>
                <w:rFonts w:cs="Times New Roman"/>
                <w:color w:val="000000"/>
                <w:sz w:val="18"/>
                <w:szCs w:val="18"/>
              </w:rPr>
            </w:pPr>
            <w:r w:rsidRPr="005C619D">
              <w:rPr>
                <w:rFonts w:cs="Times New Roman"/>
                <w:color w:val="000000"/>
                <w:sz w:val="18"/>
                <w:szCs w:val="18"/>
              </w:rPr>
              <w:t>840</w:t>
            </w:r>
          </w:p>
        </w:tc>
        <w:tc>
          <w:tcPr>
            <w:tcW w:w="1350" w:type="dxa"/>
          </w:tcPr>
          <w:p w14:paraId="34E04350" w14:textId="77777777" w:rsidR="00CD0D0C" w:rsidRDefault="00CD0D0C" w:rsidP="00885519">
            <w:pPr>
              <w:tabs>
                <w:tab w:val="decimal" w:pos="1000"/>
              </w:tabs>
              <w:spacing w:line="240" w:lineRule="exact"/>
              <w:rPr>
                <w:rFonts w:cs="Times New Roman"/>
                <w:color w:val="000000"/>
                <w:sz w:val="18"/>
                <w:szCs w:val="18"/>
              </w:rPr>
            </w:pPr>
          </w:p>
          <w:p w14:paraId="6951A9E5" w14:textId="1A832D9B" w:rsidR="008431B1" w:rsidRPr="005C619D" w:rsidRDefault="008431B1" w:rsidP="00885519">
            <w:pP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2988C476" w14:textId="77928538" w:rsidR="00CD0D0C" w:rsidRPr="005C619D" w:rsidRDefault="00CD0D0C" w:rsidP="005C619D">
            <w:pPr>
              <w:tabs>
                <w:tab w:val="decimal" w:pos="850"/>
              </w:tabs>
              <w:spacing w:line="240" w:lineRule="exact"/>
              <w:rPr>
                <w:rFonts w:cs="Times New Roman"/>
                <w:color w:val="000000"/>
                <w:sz w:val="18"/>
                <w:szCs w:val="18"/>
              </w:rPr>
            </w:pPr>
            <w:r w:rsidRPr="005C619D">
              <w:rPr>
                <w:rFonts w:cs="Times New Roman"/>
                <w:color w:val="000000"/>
                <w:sz w:val="18"/>
                <w:szCs w:val="18"/>
              </w:rPr>
              <w:t>168</w:t>
            </w:r>
          </w:p>
        </w:tc>
        <w:tc>
          <w:tcPr>
            <w:tcW w:w="1098" w:type="dxa"/>
          </w:tcPr>
          <w:p w14:paraId="49DC5319" w14:textId="66BEA7F5" w:rsidR="00CD0D0C" w:rsidRPr="005C619D" w:rsidRDefault="00CD0D0C" w:rsidP="005C619D">
            <w:pPr>
              <w:tabs>
                <w:tab w:val="decimal" w:pos="850"/>
              </w:tabs>
              <w:spacing w:line="240" w:lineRule="exact"/>
              <w:rPr>
                <w:rFonts w:cs="Times New Roman"/>
                <w:color w:val="000000"/>
                <w:sz w:val="18"/>
                <w:szCs w:val="18"/>
              </w:rPr>
            </w:pPr>
          </w:p>
          <w:p w14:paraId="246CAF70" w14:textId="77777777" w:rsidR="00CD0D0C" w:rsidRPr="005C619D" w:rsidRDefault="00CD0D0C" w:rsidP="005C619D">
            <w:pPr>
              <w:tabs>
                <w:tab w:val="decimal" w:pos="850"/>
              </w:tabs>
              <w:spacing w:line="240" w:lineRule="exact"/>
              <w:rPr>
                <w:rFonts w:cs="Times New Roman"/>
                <w:color w:val="000000"/>
                <w:sz w:val="18"/>
                <w:szCs w:val="18"/>
              </w:rPr>
            </w:pPr>
            <w:r w:rsidRPr="005C619D">
              <w:rPr>
                <w:rFonts w:cs="Times New Roman"/>
                <w:color w:val="000000"/>
                <w:sz w:val="18"/>
                <w:szCs w:val="18"/>
              </w:rPr>
              <w:t>1,139</w:t>
            </w:r>
          </w:p>
        </w:tc>
      </w:tr>
      <w:tr w:rsidR="00CD0D0C" w:rsidRPr="005C619D" w14:paraId="511B0D93" w14:textId="77777777" w:rsidTr="006E1B29">
        <w:trPr>
          <w:trHeight w:val="137"/>
        </w:trPr>
        <w:tc>
          <w:tcPr>
            <w:tcW w:w="3141" w:type="dxa"/>
          </w:tcPr>
          <w:p w14:paraId="4179793A" w14:textId="77777777" w:rsidR="00CD0D0C" w:rsidRPr="005C619D" w:rsidRDefault="00CD0D0C" w:rsidP="00885519">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Provisions increase</w:t>
            </w:r>
          </w:p>
        </w:tc>
        <w:tc>
          <w:tcPr>
            <w:tcW w:w="1440" w:type="dxa"/>
            <w:vAlign w:val="bottom"/>
          </w:tcPr>
          <w:p w14:paraId="6C2C6EAC" w14:textId="77777777" w:rsidR="00CD0D0C" w:rsidRPr="005C619D" w:rsidRDefault="00CD0D0C" w:rsidP="00885519">
            <w:pPr>
              <w:tabs>
                <w:tab w:val="decimal" w:pos="1000"/>
              </w:tabs>
              <w:spacing w:line="240" w:lineRule="exact"/>
              <w:rPr>
                <w:rFonts w:cs="Times New Roman"/>
                <w:color w:val="000000"/>
                <w:sz w:val="18"/>
                <w:szCs w:val="18"/>
              </w:rPr>
            </w:pPr>
          </w:p>
        </w:tc>
        <w:tc>
          <w:tcPr>
            <w:tcW w:w="1170" w:type="dxa"/>
          </w:tcPr>
          <w:p w14:paraId="07C7DCF7" w14:textId="77777777" w:rsidR="00CD0D0C" w:rsidRPr="005C619D" w:rsidRDefault="00CD0D0C" w:rsidP="005C619D">
            <w:pPr>
              <w:tabs>
                <w:tab w:val="decimal" w:pos="790"/>
              </w:tabs>
              <w:spacing w:line="240" w:lineRule="exact"/>
              <w:rPr>
                <w:rFonts w:cs="Times New Roman"/>
                <w:color w:val="000000"/>
                <w:sz w:val="18"/>
                <w:szCs w:val="18"/>
              </w:rPr>
            </w:pPr>
          </w:p>
        </w:tc>
        <w:tc>
          <w:tcPr>
            <w:tcW w:w="1350" w:type="dxa"/>
          </w:tcPr>
          <w:p w14:paraId="0E724933" w14:textId="77777777" w:rsidR="00CD0D0C" w:rsidRPr="005C619D" w:rsidRDefault="00CD0D0C" w:rsidP="00885519">
            <w:pPr>
              <w:tabs>
                <w:tab w:val="decimal" w:pos="1000"/>
              </w:tabs>
              <w:spacing w:line="240" w:lineRule="exact"/>
              <w:rPr>
                <w:rFonts w:cs="Times New Roman"/>
                <w:color w:val="000000"/>
                <w:sz w:val="18"/>
                <w:szCs w:val="18"/>
              </w:rPr>
            </w:pPr>
          </w:p>
        </w:tc>
        <w:tc>
          <w:tcPr>
            <w:tcW w:w="1119" w:type="dxa"/>
            <w:vAlign w:val="bottom"/>
          </w:tcPr>
          <w:p w14:paraId="2D40DBEC" w14:textId="64E9D0FC" w:rsidR="00CD0D0C" w:rsidRPr="005C619D" w:rsidRDefault="00CD0D0C" w:rsidP="005C619D">
            <w:pPr>
              <w:tabs>
                <w:tab w:val="decimal" w:pos="850"/>
              </w:tabs>
              <w:spacing w:line="240" w:lineRule="exact"/>
              <w:rPr>
                <w:rFonts w:cs="Times New Roman"/>
                <w:color w:val="000000"/>
                <w:sz w:val="18"/>
                <w:szCs w:val="18"/>
              </w:rPr>
            </w:pPr>
          </w:p>
        </w:tc>
        <w:tc>
          <w:tcPr>
            <w:tcW w:w="1098" w:type="dxa"/>
          </w:tcPr>
          <w:p w14:paraId="72CD82AD" w14:textId="635E7C05" w:rsidR="00CD0D0C" w:rsidRPr="005C619D" w:rsidRDefault="00CD0D0C" w:rsidP="005C619D">
            <w:pPr>
              <w:tabs>
                <w:tab w:val="decimal" w:pos="850"/>
              </w:tabs>
              <w:spacing w:line="240" w:lineRule="exact"/>
              <w:rPr>
                <w:rFonts w:cs="Times New Roman"/>
                <w:color w:val="000000"/>
                <w:sz w:val="18"/>
                <w:szCs w:val="18"/>
              </w:rPr>
            </w:pPr>
          </w:p>
        </w:tc>
      </w:tr>
      <w:tr w:rsidR="00CD0D0C" w:rsidRPr="005C619D" w14:paraId="0B578C76" w14:textId="77777777" w:rsidTr="006E1B29">
        <w:trPr>
          <w:trHeight w:val="137"/>
        </w:trPr>
        <w:tc>
          <w:tcPr>
            <w:tcW w:w="3141" w:type="dxa"/>
          </w:tcPr>
          <w:p w14:paraId="15E49B71" w14:textId="77777777" w:rsidR="00CD0D0C" w:rsidRPr="005C619D" w:rsidRDefault="00CD0D0C" w:rsidP="00885519">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   (decrease)</w:t>
            </w:r>
          </w:p>
        </w:tc>
        <w:tc>
          <w:tcPr>
            <w:tcW w:w="1440" w:type="dxa"/>
            <w:vAlign w:val="bottom"/>
          </w:tcPr>
          <w:p w14:paraId="7E2C0C1F" w14:textId="77777777" w:rsidR="00CD0D0C" w:rsidRPr="005C619D" w:rsidRDefault="00CD0D0C" w:rsidP="00885519">
            <w:pPr>
              <w:tabs>
                <w:tab w:val="decimal" w:pos="1000"/>
              </w:tabs>
              <w:spacing w:line="240" w:lineRule="exact"/>
              <w:rPr>
                <w:rFonts w:cs="Times New Roman"/>
                <w:color w:val="000000"/>
                <w:sz w:val="18"/>
                <w:szCs w:val="18"/>
              </w:rPr>
            </w:pPr>
            <w:r w:rsidRPr="005C619D">
              <w:rPr>
                <w:rFonts w:cs="Times New Roman"/>
                <w:color w:val="000000"/>
                <w:sz w:val="18"/>
                <w:szCs w:val="18"/>
              </w:rPr>
              <w:t>30</w:t>
            </w:r>
          </w:p>
        </w:tc>
        <w:tc>
          <w:tcPr>
            <w:tcW w:w="1170" w:type="dxa"/>
          </w:tcPr>
          <w:p w14:paraId="1A03B222" w14:textId="77777777" w:rsidR="00CD0D0C" w:rsidRPr="005C619D" w:rsidRDefault="00CD0D0C" w:rsidP="005C619D">
            <w:pPr>
              <w:tabs>
                <w:tab w:val="decimal" w:pos="790"/>
              </w:tabs>
              <w:spacing w:line="240" w:lineRule="exact"/>
              <w:rPr>
                <w:rFonts w:cs="Times New Roman"/>
                <w:color w:val="000000"/>
                <w:sz w:val="18"/>
                <w:szCs w:val="18"/>
              </w:rPr>
            </w:pPr>
            <w:r w:rsidRPr="005C619D">
              <w:rPr>
                <w:rFonts w:cs="Times New Roman"/>
                <w:color w:val="000000"/>
                <w:sz w:val="18"/>
                <w:szCs w:val="18"/>
              </w:rPr>
              <w:t>(10)</w:t>
            </w:r>
          </w:p>
        </w:tc>
        <w:tc>
          <w:tcPr>
            <w:tcW w:w="1350" w:type="dxa"/>
          </w:tcPr>
          <w:p w14:paraId="283A9D58" w14:textId="0FC9D992" w:rsidR="00CD0D0C" w:rsidRPr="005C619D" w:rsidRDefault="008431B1" w:rsidP="00885519">
            <w:pP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0C15C0AC" w14:textId="0DD673C4" w:rsidR="00CD0D0C" w:rsidRPr="005C619D" w:rsidRDefault="00CD0D0C" w:rsidP="005C619D">
            <w:pPr>
              <w:tabs>
                <w:tab w:val="decimal" w:pos="850"/>
              </w:tabs>
              <w:spacing w:line="240" w:lineRule="exact"/>
              <w:rPr>
                <w:rFonts w:cs="Times New Roman"/>
                <w:color w:val="000000"/>
                <w:sz w:val="18"/>
                <w:szCs w:val="18"/>
              </w:rPr>
            </w:pPr>
            <w:r w:rsidRPr="005C619D">
              <w:rPr>
                <w:rFonts w:cs="Times New Roman"/>
                <w:color w:val="000000"/>
                <w:sz w:val="18"/>
                <w:szCs w:val="18"/>
              </w:rPr>
              <w:t>1,722</w:t>
            </w:r>
          </w:p>
        </w:tc>
        <w:tc>
          <w:tcPr>
            <w:tcW w:w="1098" w:type="dxa"/>
          </w:tcPr>
          <w:p w14:paraId="7931ECD4" w14:textId="3FE3C00E" w:rsidR="00CD0D0C" w:rsidRPr="005C619D" w:rsidRDefault="00CD0D0C" w:rsidP="005C619D">
            <w:pPr>
              <w:tabs>
                <w:tab w:val="decimal" w:pos="850"/>
              </w:tabs>
              <w:spacing w:line="240" w:lineRule="exact"/>
              <w:rPr>
                <w:rFonts w:cs="Times New Roman"/>
                <w:color w:val="000000"/>
                <w:sz w:val="18"/>
                <w:szCs w:val="18"/>
              </w:rPr>
            </w:pPr>
            <w:r w:rsidRPr="005C619D">
              <w:rPr>
                <w:rFonts w:cs="Times New Roman"/>
                <w:color w:val="000000"/>
                <w:sz w:val="18"/>
                <w:szCs w:val="18"/>
              </w:rPr>
              <w:t>1,742</w:t>
            </w:r>
          </w:p>
        </w:tc>
      </w:tr>
      <w:tr w:rsidR="00CD0D0C" w:rsidRPr="005C619D" w14:paraId="3456100B" w14:textId="77777777" w:rsidTr="0044778A">
        <w:trPr>
          <w:trHeight w:val="137"/>
        </w:trPr>
        <w:tc>
          <w:tcPr>
            <w:tcW w:w="3141" w:type="dxa"/>
          </w:tcPr>
          <w:p w14:paraId="38B43FB1" w14:textId="77777777" w:rsidR="00CD0D0C" w:rsidRPr="005C619D" w:rsidRDefault="00CD0D0C" w:rsidP="00885519">
            <w:pPr>
              <w:tabs>
                <w:tab w:val="left" w:pos="162"/>
              </w:tabs>
              <w:spacing w:line="240" w:lineRule="exact"/>
              <w:ind w:right="1"/>
              <w:rPr>
                <w:rFonts w:cs="Times New Roman"/>
                <w:color w:val="000000"/>
                <w:sz w:val="18"/>
                <w:szCs w:val="18"/>
                <w:lang w:val="en-US"/>
              </w:rPr>
            </w:pPr>
            <w:bookmarkStart w:id="28" w:name="_Hlk46585988"/>
            <w:r w:rsidRPr="005C619D">
              <w:rPr>
                <w:rFonts w:cs="Times New Roman"/>
                <w:color w:val="000000"/>
                <w:sz w:val="18"/>
                <w:szCs w:val="18"/>
                <w:lang w:val="en-US"/>
              </w:rPr>
              <w:t>Paid during the year</w:t>
            </w:r>
          </w:p>
        </w:tc>
        <w:tc>
          <w:tcPr>
            <w:tcW w:w="1440" w:type="dxa"/>
            <w:vAlign w:val="bottom"/>
          </w:tcPr>
          <w:p w14:paraId="75FC454F" w14:textId="77777777" w:rsidR="00CD0D0C" w:rsidRPr="005C619D" w:rsidRDefault="00CD0D0C" w:rsidP="005C619D">
            <w:pPr>
              <w:pBdr>
                <w:bottom w:val="single" w:sz="4" w:space="1" w:color="auto"/>
              </w:pBdr>
              <w:tabs>
                <w:tab w:val="decimal" w:pos="1000"/>
              </w:tabs>
              <w:spacing w:line="240" w:lineRule="exact"/>
              <w:rPr>
                <w:rFonts w:cs="Times New Roman"/>
                <w:color w:val="000000"/>
                <w:sz w:val="18"/>
                <w:szCs w:val="18"/>
              </w:rPr>
            </w:pPr>
            <w:r w:rsidRPr="005C619D">
              <w:rPr>
                <w:rFonts w:cs="Times New Roman"/>
                <w:color w:val="000000"/>
                <w:sz w:val="18"/>
                <w:szCs w:val="18"/>
              </w:rPr>
              <w:t>-</w:t>
            </w:r>
          </w:p>
        </w:tc>
        <w:tc>
          <w:tcPr>
            <w:tcW w:w="1170" w:type="dxa"/>
          </w:tcPr>
          <w:p w14:paraId="004CD70C" w14:textId="77777777" w:rsidR="00CD0D0C" w:rsidRPr="005C619D" w:rsidRDefault="00CD0D0C" w:rsidP="005C619D">
            <w:pPr>
              <w:pBdr>
                <w:bottom w:val="single" w:sz="4" w:space="1" w:color="auto"/>
              </w:pBdr>
              <w:tabs>
                <w:tab w:val="decimal" w:pos="790"/>
              </w:tabs>
              <w:spacing w:line="240" w:lineRule="exact"/>
              <w:rPr>
                <w:rFonts w:cs="Times New Roman"/>
                <w:color w:val="000000"/>
                <w:sz w:val="18"/>
                <w:szCs w:val="18"/>
              </w:rPr>
            </w:pPr>
            <w:r w:rsidRPr="005C619D">
              <w:rPr>
                <w:rFonts w:cs="Times New Roman"/>
                <w:color w:val="000000"/>
                <w:sz w:val="18"/>
                <w:szCs w:val="18"/>
              </w:rPr>
              <w:t>(20)</w:t>
            </w:r>
          </w:p>
        </w:tc>
        <w:tc>
          <w:tcPr>
            <w:tcW w:w="1350" w:type="dxa"/>
          </w:tcPr>
          <w:p w14:paraId="4C19CC95" w14:textId="3579491C" w:rsidR="00CD0D0C" w:rsidRPr="005C619D" w:rsidRDefault="008431B1" w:rsidP="005C619D">
            <w:pPr>
              <w:pBdr>
                <w:bottom w:val="single" w:sz="4" w:space="1" w:color="auto"/>
              </w:pBd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77496AAE" w14:textId="33BF0CC4" w:rsidR="00CD0D0C" w:rsidRPr="005C619D" w:rsidRDefault="00CD0D0C" w:rsidP="005C619D">
            <w:pPr>
              <w:pBdr>
                <w:bottom w:val="single" w:sz="4" w:space="1" w:color="auto"/>
              </w:pBdr>
              <w:tabs>
                <w:tab w:val="decimal" w:pos="850"/>
              </w:tabs>
              <w:spacing w:line="240" w:lineRule="exact"/>
              <w:rPr>
                <w:rFonts w:cs="Times New Roman"/>
                <w:color w:val="000000"/>
                <w:sz w:val="18"/>
                <w:szCs w:val="18"/>
              </w:rPr>
            </w:pPr>
            <w:r w:rsidRPr="005C619D">
              <w:rPr>
                <w:rFonts w:cs="Times New Roman"/>
                <w:color w:val="000000"/>
                <w:sz w:val="18"/>
                <w:szCs w:val="18"/>
              </w:rPr>
              <w:t>(1,636)</w:t>
            </w:r>
          </w:p>
        </w:tc>
        <w:tc>
          <w:tcPr>
            <w:tcW w:w="1098" w:type="dxa"/>
          </w:tcPr>
          <w:p w14:paraId="33D959C8" w14:textId="360DA06B" w:rsidR="00CD0D0C" w:rsidRPr="005C619D" w:rsidRDefault="00CD0D0C" w:rsidP="005C619D">
            <w:pPr>
              <w:pBdr>
                <w:bottom w:val="single" w:sz="4" w:space="1" w:color="auto"/>
              </w:pBdr>
              <w:tabs>
                <w:tab w:val="decimal" w:pos="850"/>
              </w:tabs>
              <w:spacing w:line="240" w:lineRule="exact"/>
              <w:rPr>
                <w:rFonts w:cs="Times New Roman"/>
                <w:color w:val="000000"/>
                <w:sz w:val="18"/>
                <w:szCs w:val="18"/>
              </w:rPr>
            </w:pPr>
            <w:r w:rsidRPr="005C619D">
              <w:rPr>
                <w:rFonts w:cs="Times New Roman"/>
                <w:color w:val="000000"/>
                <w:sz w:val="18"/>
                <w:szCs w:val="18"/>
              </w:rPr>
              <w:t>(1,656)</w:t>
            </w:r>
          </w:p>
        </w:tc>
      </w:tr>
      <w:bookmarkEnd w:id="28"/>
      <w:tr w:rsidR="00CD0D0C" w:rsidRPr="005C619D" w14:paraId="43D3831A" w14:textId="77777777" w:rsidTr="0044778A">
        <w:trPr>
          <w:trHeight w:val="137"/>
        </w:trPr>
        <w:tc>
          <w:tcPr>
            <w:tcW w:w="3141" w:type="dxa"/>
            <w:vAlign w:val="bottom"/>
          </w:tcPr>
          <w:p w14:paraId="64B24D49" w14:textId="77777777" w:rsidR="00CD0D0C" w:rsidRPr="005C619D" w:rsidRDefault="00CD0D0C" w:rsidP="00885519">
            <w:pPr>
              <w:tabs>
                <w:tab w:val="left" w:pos="162"/>
              </w:tabs>
              <w:spacing w:line="240" w:lineRule="exact"/>
              <w:ind w:right="1"/>
              <w:rPr>
                <w:rFonts w:cs="Times New Roman"/>
                <w:b/>
                <w:bCs/>
                <w:color w:val="000000"/>
                <w:sz w:val="18"/>
                <w:szCs w:val="18"/>
                <w:lang w:val="en-US"/>
              </w:rPr>
            </w:pPr>
            <w:r w:rsidRPr="005C619D">
              <w:rPr>
                <w:rFonts w:cs="Times New Roman"/>
                <w:b/>
                <w:bCs/>
                <w:color w:val="000000"/>
                <w:sz w:val="18"/>
                <w:szCs w:val="18"/>
                <w:lang w:val="en-US"/>
              </w:rPr>
              <w:t>At 31 December 2019</w:t>
            </w:r>
          </w:p>
        </w:tc>
        <w:tc>
          <w:tcPr>
            <w:tcW w:w="1440" w:type="dxa"/>
            <w:vAlign w:val="bottom"/>
          </w:tcPr>
          <w:p w14:paraId="274BDAD0" w14:textId="1618D7B8" w:rsidR="00CD0D0C" w:rsidRPr="005C619D" w:rsidRDefault="00124B11" w:rsidP="0044778A">
            <w:pPr>
              <w:pBdr>
                <w:bottom w:val="double" w:sz="4" w:space="1" w:color="auto"/>
              </w:pBdr>
              <w:tabs>
                <w:tab w:val="decimal" w:pos="1000"/>
              </w:tabs>
              <w:spacing w:line="240" w:lineRule="exact"/>
              <w:rPr>
                <w:rFonts w:cs="Times New Roman"/>
                <w:b/>
                <w:bCs/>
                <w:color w:val="000000"/>
                <w:sz w:val="18"/>
                <w:szCs w:val="18"/>
              </w:rPr>
            </w:pPr>
            <w:r>
              <w:rPr>
                <w:rFonts w:cs="Times New Roman"/>
                <w:b/>
                <w:bCs/>
                <w:color w:val="000000"/>
                <w:sz w:val="18"/>
                <w:szCs w:val="18"/>
              </w:rPr>
              <w:t>465</w:t>
            </w:r>
          </w:p>
        </w:tc>
        <w:tc>
          <w:tcPr>
            <w:tcW w:w="1170" w:type="dxa"/>
          </w:tcPr>
          <w:p w14:paraId="014753E4" w14:textId="56FEDC19" w:rsidR="00CD0D0C" w:rsidRPr="005C619D" w:rsidRDefault="00124B11" w:rsidP="0044778A">
            <w:pPr>
              <w:pBdr>
                <w:bottom w:val="double" w:sz="4" w:space="1" w:color="auto"/>
              </w:pBdr>
              <w:tabs>
                <w:tab w:val="decimal" w:pos="790"/>
              </w:tabs>
              <w:spacing w:line="240" w:lineRule="exact"/>
              <w:rPr>
                <w:rFonts w:cs="Times New Roman"/>
                <w:b/>
                <w:bCs/>
                <w:color w:val="000000"/>
                <w:sz w:val="18"/>
                <w:szCs w:val="18"/>
              </w:rPr>
            </w:pPr>
            <w:r>
              <w:rPr>
                <w:rFonts w:cs="Times New Roman"/>
                <w:b/>
                <w:bCs/>
                <w:color w:val="000000"/>
                <w:sz w:val="18"/>
                <w:szCs w:val="18"/>
              </w:rPr>
              <w:t>854</w:t>
            </w:r>
          </w:p>
        </w:tc>
        <w:tc>
          <w:tcPr>
            <w:tcW w:w="1350" w:type="dxa"/>
          </w:tcPr>
          <w:p w14:paraId="31396D1C" w14:textId="677C372F" w:rsidR="00CD0D0C" w:rsidRPr="0044778A" w:rsidRDefault="0044778A" w:rsidP="0044778A">
            <w:pPr>
              <w:pBdr>
                <w:bottom w:val="double" w:sz="4" w:space="1" w:color="auto"/>
              </w:pBdr>
              <w:tabs>
                <w:tab w:val="decimal" w:pos="1000"/>
              </w:tabs>
              <w:spacing w:line="240" w:lineRule="exact"/>
              <w:rPr>
                <w:rFonts w:cs="Times New Roman"/>
                <w:b/>
                <w:bCs/>
                <w:color w:val="000000"/>
                <w:sz w:val="18"/>
                <w:szCs w:val="18"/>
              </w:rPr>
            </w:pPr>
            <w:r w:rsidRPr="0044778A">
              <w:rPr>
                <w:rFonts w:cs="Times New Roman"/>
                <w:b/>
                <w:bCs/>
                <w:color w:val="000000"/>
                <w:sz w:val="18"/>
                <w:szCs w:val="18"/>
              </w:rPr>
              <w:t>-</w:t>
            </w:r>
          </w:p>
        </w:tc>
        <w:tc>
          <w:tcPr>
            <w:tcW w:w="1119" w:type="dxa"/>
            <w:vAlign w:val="bottom"/>
          </w:tcPr>
          <w:p w14:paraId="04F0234F" w14:textId="7C84E110" w:rsidR="00CD0D0C" w:rsidRPr="005C619D" w:rsidRDefault="00124B11" w:rsidP="0044778A">
            <w:pPr>
              <w:pBdr>
                <w:bottom w:val="double" w:sz="4" w:space="1" w:color="auto"/>
              </w:pBdr>
              <w:tabs>
                <w:tab w:val="decimal" w:pos="850"/>
              </w:tabs>
              <w:spacing w:line="240" w:lineRule="exact"/>
              <w:rPr>
                <w:rFonts w:cs="Times New Roman"/>
                <w:b/>
                <w:bCs/>
                <w:color w:val="000000"/>
                <w:sz w:val="18"/>
                <w:szCs w:val="18"/>
              </w:rPr>
            </w:pPr>
            <w:r>
              <w:rPr>
                <w:rFonts w:cs="Times New Roman"/>
                <w:b/>
                <w:bCs/>
                <w:color w:val="000000"/>
                <w:sz w:val="18"/>
                <w:szCs w:val="18"/>
              </w:rPr>
              <w:t>536</w:t>
            </w:r>
          </w:p>
        </w:tc>
        <w:tc>
          <w:tcPr>
            <w:tcW w:w="1098" w:type="dxa"/>
          </w:tcPr>
          <w:p w14:paraId="5DD808B9" w14:textId="04918328" w:rsidR="00CD0D0C" w:rsidRPr="005C619D" w:rsidRDefault="00124B11" w:rsidP="0044778A">
            <w:pPr>
              <w:pBdr>
                <w:bottom w:val="double" w:sz="4" w:space="1" w:color="auto"/>
              </w:pBdr>
              <w:tabs>
                <w:tab w:val="decimal" w:pos="850"/>
              </w:tabs>
              <w:spacing w:line="240" w:lineRule="exact"/>
              <w:rPr>
                <w:rFonts w:cs="Times New Roman"/>
                <w:b/>
                <w:bCs/>
                <w:color w:val="000000"/>
                <w:sz w:val="18"/>
                <w:szCs w:val="18"/>
              </w:rPr>
            </w:pPr>
            <w:r>
              <w:rPr>
                <w:rFonts w:cs="Times New Roman"/>
                <w:b/>
                <w:bCs/>
                <w:color w:val="000000"/>
                <w:sz w:val="18"/>
                <w:szCs w:val="18"/>
              </w:rPr>
              <w:t>1,855</w:t>
            </w:r>
          </w:p>
        </w:tc>
      </w:tr>
      <w:tr w:rsidR="00AF0ADF" w:rsidRPr="005C619D" w14:paraId="75FCFC12" w14:textId="77777777" w:rsidTr="0044778A">
        <w:trPr>
          <w:trHeight w:val="137"/>
        </w:trPr>
        <w:tc>
          <w:tcPr>
            <w:tcW w:w="3141" w:type="dxa"/>
            <w:vAlign w:val="bottom"/>
          </w:tcPr>
          <w:p w14:paraId="451600F5" w14:textId="77777777" w:rsidR="00AF0ADF" w:rsidRPr="005C619D" w:rsidRDefault="00AF0ADF" w:rsidP="00AF0ADF">
            <w:pPr>
              <w:tabs>
                <w:tab w:val="left" w:pos="162"/>
              </w:tabs>
              <w:spacing w:line="240" w:lineRule="exact"/>
              <w:ind w:right="1"/>
              <w:rPr>
                <w:rFonts w:cs="Times New Roman"/>
                <w:b/>
                <w:bCs/>
                <w:color w:val="000000"/>
                <w:sz w:val="18"/>
                <w:szCs w:val="18"/>
                <w:lang w:val="en-US"/>
              </w:rPr>
            </w:pPr>
          </w:p>
        </w:tc>
        <w:tc>
          <w:tcPr>
            <w:tcW w:w="1440" w:type="dxa"/>
            <w:vAlign w:val="bottom"/>
          </w:tcPr>
          <w:p w14:paraId="782F8EBE" w14:textId="77777777" w:rsidR="00AF0ADF" w:rsidRDefault="00AF0ADF" w:rsidP="00AF0ADF">
            <w:pPr>
              <w:tabs>
                <w:tab w:val="decimal" w:pos="1000"/>
              </w:tabs>
              <w:spacing w:line="240" w:lineRule="exact"/>
              <w:rPr>
                <w:rFonts w:cs="Times New Roman"/>
                <w:b/>
                <w:bCs/>
                <w:color w:val="000000"/>
                <w:sz w:val="18"/>
                <w:szCs w:val="18"/>
              </w:rPr>
            </w:pPr>
          </w:p>
        </w:tc>
        <w:tc>
          <w:tcPr>
            <w:tcW w:w="1170" w:type="dxa"/>
          </w:tcPr>
          <w:p w14:paraId="538403C3" w14:textId="77777777" w:rsidR="00AF0ADF" w:rsidRDefault="00AF0ADF" w:rsidP="00AF0ADF">
            <w:pPr>
              <w:tabs>
                <w:tab w:val="decimal" w:pos="790"/>
              </w:tabs>
              <w:spacing w:line="240" w:lineRule="exact"/>
              <w:rPr>
                <w:rFonts w:cs="Times New Roman"/>
                <w:b/>
                <w:bCs/>
                <w:color w:val="000000"/>
                <w:sz w:val="18"/>
                <w:szCs w:val="18"/>
              </w:rPr>
            </w:pPr>
          </w:p>
        </w:tc>
        <w:tc>
          <w:tcPr>
            <w:tcW w:w="1350" w:type="dxa"/>
          </w:tcPr>
          <w:p w14:paraId="0A9129AF" w14:textId="77777777" w:rsidR="00AF0ADF" w:rsidRPr="0044778A" w:rsidRDefault="00AF0ADF" w:rsidP="00AF0ADF">
            <w:pPr>
              <w:tabs>
                <w:tab w:val="decimal" w:pos="1000"/>
              </w:tabs>
              <w:spacing w:line="240" w:lineRule="exact"/>
              <w:rPr>
                <w:rFonts w:cs="Times New Roman"/>
                <w:b/>
                <w:bCs/>
                <w:color w:val="000000"/>
                <w:sz w:val="18"/>
                <w:szCs w:val="18"/>
              </w:rPr>
            </w:pPr>
          </w:p>
        </w:tc>
        <w:tc>
          <w:tcPr>
            <w:tcW w:w="1119" w:type="dxa"/>
            <w:vAlign w:val="bottom"/>
          </w:tcPr>
          <w:p w14:paraId="7DF8C9E1" w14:textId="77777777" w:rsidR="00AF0ADF" w:rsidRDefault="00AF0ADF" w:rsidP="00AF0ADF">
            <w:pPr>
              <w:tabs>
                <w:tab w:val="decimal" w:pos="850"/>
              </w:tabs>
              <w:spacing w:line="240" w:lineRule="exact"/>
              <w:rPr>
                <w:rFonts w:cs="Times New Roman"/>
                <w:b/>
                <w:bCs/>
                <w:color w:val="000000"/>
                <w:sz w:val="18"/>
                <w:szCs w:val="18"/>
              </w:rPr>
            </w:pPr>
          </w:p>
        </w:tc>
        <w:tc>
          <w:tcPr>
            <w:tcW w:w="1098" w:type="dxa"/>
          </w:tcPr>
          <w:p w14:paraId="4C65BC7E" w14:textId="77777777" w:rsidR="00AF0ADF" w:rsidRDefault="00AF0ADF" w:rsidP="00AF0ADF">
            <w:pPr>
              <w:tabs>
                <w:tab w:val="decimal" w:pos="850"/>
              </w:tabs>
              <w:spacing w:line="240" w:lineRule="exact"/>
              <w:rPr>
                <w:rFonts w:cs="Times New Roman"/>
                <w:b/>
                <w:bCs/>
                <w:color w:val="000000"/>
                <w:sz w:val="18"/>
                <w:szCs w:val="18"/>
              </w:rPr>
            </w:pPr>
          </w:p>
        </w:tc>
      </w:tr>
      <w:tr w:rsidR="00CD0D0C" w:rsidRPr="005C619D" w14:paraId="76F51947" w14:textId="77777777" w:rsidTr="0044778A">
        <w:trPr>
          <w:trHeight w:val="137"/>
        </w:trPr>
        <w:tc>
          <w:tcPr>
            <w:tcW w:w="3141" w:type="dxa"/>
            <w:vAlign w:val="bottom"/>
          </w:tcPr>
          <w:p w14:paraId="24594F2B" w14:textId="0B73E09E" w:rsidR="00CD0D0C" w:rsidRPr="00B60E62" w:rsidRDefault="00577820" w:rsidP="00B60E62">
            <w:pPr>
              <w:tabs>
                <w:tab w:val="left" w:pos="162"/>
              </w:tabs>
              <w:spacing w:line="240" w:lineRule="exact"/>
              <w:ind w:right="-104"/>
              <w:rPr>
                <w:rFonts w:cs="Times New Roman"/>
                <w:b/>
                <w:bCs/>
                <w:color w:val="000000"/>
                <w:spacing w:val="-4"/>
                <w:sz w:val="18"/>
                <w:szCs w:val="18"/>
                <w:lang w:val="en-US"/>
              </w:rPr>
            </w:pPr>
            <w:r w:rsidRPr="007A140B">
              <w:rPr>
                <w:rFonts w:cs="Times New Roman"/>
                <w:color w:val="000000"/>
                <w:spacing w:val="-4"/>
                <w:sz w:val="18"/>
                <w:szCs w:val="18"/>
                <w:lang w:val="en-US"/>
              </w:rPr>
              <w:t>At</w:t>
            </w:r>
            <w:r w:rsidR="00CD0D0C" w:rsidRPr="007A140B">
              <w:rPr>
                <w:rFonts w:cs="Times New Roman"/>
                <w:color w:val="000000"/>
                <w:spacing w:val="-4"/>
                <w:sz w:val="18"/>
                <w:szCs w:val="18"/>
                <w:lang w:val="en-US"/>
              </w:rPr>
              <w:t xml:space="preserve"> 1 January 2020</w:t>
            </w:r>
            <w:r w:rsidRPr="007A140B">
              <w:rPr>
                <w:rFonts w:cs="Times New Roman"/>
                <w:color w:val="000000"/>
                <w:spacing w:val="-4"/>
                <w:sz w:val="18"/>
                <w:szCs w:val="18"/>
                <w:lang w:val="en-US"/>
              </w:rPr>
              <w:t xml:space="preserve"> </w:t>
            </w:r>
            <w:r w:rsidR="00530FF9" w:rsidRPr="007A140B">
              <w:rPr>
                <w:rFonts w:cs="Times New Roman"/>
                <w:color w:val="000000"/>
                <w:spacing w:val="-4"/>
                <w:sz w:val="18"/>
                <w:szCs w:val="18"/>
                <w:lang w:val="en-US"/>
              </w:rPr>
              <w:t>-</w:t>
            </w:r>
            <w:r w:rsidRPr="007A140B">
              <w:rPr>
                <w:rFonts w:cs="Times New Roman"/>
                <w:color w:val="000000"/>
                <w:spacing w:val="-4"/>
                <w:sz w:val="18"/>
                <w:szCs w:val="18"/>
                <w:lang w:val="en-US"/>
              </w:rPr>
              <w:t xml:space="preserve"> adjusted</w:t>
            </w:r>
            <w:r w:rsidRPr="00CF579B">
              <w:rPr>
                <w:rFonts w:cs="Times New Roman"/>
                <w:color w:val="000000"/>
                <w:spacing w:val="-4"/>
                <w:sz w:val="18"/>
                <w:szCs w:val="18"/>
                <w:lang w:val="en-US"/>
              </w:rPr>
              <w:t xml:space="preserve"> (see note 3</w:t>
            </w:r>
            <w:r w:rsidRPr="00B60E62">
              <w:rPr>
                <w:rFonts w:cs="Times New Roman"/>
                <w:color w:val="000000"/>
                <w:spacing w:val="-4"/>
                <w:sz w:val="18"/>
                <w:szCs w:val="18"/>
                <w:lang w:val="en-US"/>
              </w:rPr>
              <w:t>)</w:t>
            </w:r>
          </w:p>
        </w:tc>
        <w:tc>
          <w:tcPr>
            <w:tcW w:w="1440" w:type="dxa"/>
            <w:vAlign w:val="bottom"/>
          </w:tcPr>
          <w:p w14:paraId="113EEC7B" w14:textId="4417D965" w:rsidR="00CD0D0C" w:rsidRPr="007A140B" w:rsidRDefault="00E82A4A" w:rsidP="00885519">
            <w:pPr>
              <w:tabs>
                <w:tab w:val="decimal" w:pos="1000"/>
              </w:tabs>
              <w:spacing w:line="240" w:lineRule="exact"/>
              <w:rPr>
                <w:rFonts w:cs="Times New Roman"/>
                <w:color w:val="000000"/>
                <w:sz w:val="18"/>
                <w:szCs w:val="18"/>
              </w:rPr>
            </w:pPr>
            <w:r>
              <w:rPr>
                <w:rFonts w:cs="Times New Roman"/>
                <w:color w:val="000000"/>
                <w:sz w:val="18"/>
                <w:szCs w:val="18"/>
              </w:rPr>
              <w:t>127</w:t>
            </w:r>
          </w:p>
        </w:tc>
        <w:tc>
          <w:tcPr>
            <w:tcW w:w="1170" w:type="dxa"/>
            <w:vAlign w:val="bottom"/>
          </w:tcPr>
          <w:p w14:paraId="282E2FC4" w14:textId="77777777" w:rsidR="00CD0D0C" w:rsidRPr="007A140B" w:rsidRDefault="00CD0D0C" w:rsidP="005C619D">
            <w:pPr>
              <w:tabs>
                <w:tab w:val="decimal" w:pos="790"/>
              </w:tabs>
              <w:spacing w:line="240" w:lineRule="exact"/>
              <w:rPr>
                <w:rFonts w:cs="Times New Roman"/>
                <w:color w:val="000000"/>
                <w:sz w:val="18"/>
                <w:szCs w:val="18"/>
              </w:rPr>
            </w:pPr>
            <w:r w:rsidRPr="007A140B">
              <w:rPr>
                <w:rFonts w:cs="Times New Roman"/>
                <w:color w:val="000000"/>
                <w:sz w:val="18"/>
                <w:szCs w:val="18"/>
              </w:rPr>
              <w:t>854</w:t>
            </w:r>
          </w:p>
        </w:tc>
        <w:tc>
          <w:tcPr>
            <w:tcW w:w="1350" w:type="dxa"/>
            <w:vAlign w:val="bottom"/>
          </w:tcPr>
          <w:p w14:paraId="54A20C43" w14:textId="4809746C" w:rsidR="00CD0D0C" w:rsidRPr="007A140B" w:rsidRDefault="00DB34D3" w:rsidP="00885519">
            <w:pPr>
              <w:tabs>
                <w:tab w:val="decimal" w:pos="1000"/>
              </w:tabs>
              <w:spacing w:line="240" w:lineRule="exact"/>
              <w:rPr>
                <w:rFonts w:cs="Times New Roman"/>
                <w:color w:val="000000"/>
                <w:sz w:val="18"/>
                <w:szCs w:val="18"/>
              </w:rPr>
            </w:pPr>
            <w:r w:rsidRPr="007A140B">
              <w:rPr>
                <w:rFonts w:cs="Times New Roman"/>
                <w:color w:val="000000"/>
                <w:sz w:val="18"/>
                <w:szCs w:val="18"/>
              </w:rPr>
              <w:t>1,4</w:t>
            </w:r>
            <w:r w:rsidR="00E46A37">
              <w:rPr>
                <w:rFonts w:cs="Times New Roman"/>
                <w:color w:val="000000"/>
                <w:sz w:val="18"/>
                <w:szCs w:val="18"/>
              </w:rPr>
              <w:t>89</w:t>
            </w:r>
          </w:p>
        </w:tc>
        <w:tc>
          <w:tcPr>
            <w:tcW w:w="1119" w:type="dxa"/>
            <w:vAlign w:val="bottom"/>
          </w:tcPr>
          <w:p w14:paraId="70199E79" w14:textId="555A1AC0" w:rsidR="00CD0D0C" w:rsidRPr="007A140B" w:rsidRDefault="00CD0D0C" w:rsidP="005C619D">
            <w:pPr>
              <w:tabs>
                <w:tab w:val="decimal" w:pos="850"/>
              </w:tabs>
              <w:spacing w:line="240" w:lineRule="exact"/>
              <w:rPr>
                <w:rFonts w:cs="Times New Roman"/>
                <w:color w:val="000000"/>
                <w:sz w:val="18"/>
                <w:szCs w:val="18"/>
              </w:rPr>
            </w:pPr>
            <w:r w:rsidRPr="007A140B">
              <w:rPr>
                <w:rFonts w:cs="Times New Roman"/>
                <w:color w:val="000000"/>
                <w:sz w:val="18"/>
                <w:szCs w:val="18"/>
              </w:rPr>
              <w:t>536</w:t>
            </w:r>
          </w:p>
        </w:tc>
        <w:tc>
          <w:tcPr>
            <w:tcW w:w="1098" w:type="dxa"/>
            <w:vAlign w:val="bottom"/>
          </w:tcPr>
          <w:p w14:paraId="61939CD9" w14:textId="44AF4A5E" w:rsidR="00CD0D0C" w:rsidRPr="007A140B" w:rsidRDefault="00DB34D3" w:rsidP="005C619D">
            <w:pPr>
              <w:tabs>
                <w:tab w:val="decimal" w:pos="850"/>
              </w:tabs>
              <w:spacing w:line="240" w:lineRule="exact"/>
              <w:rPr>
                <w:rFonts w:cs="Times New Roman"/>
                <w:color w:val="000000"/>
                <w:sz w:val="18"/>
                <w:szCs w:val="18"/>
              </w:rPr>
            </w:pPr>
            <w:r w:rsidRPr="007A140B">
              <w:rPr>
                <w:rFonts w:cs="Times New Roman"/>
                <w:color w:val="000000"/>
                <w:sz w:val="18"/>
                <w:szCs w:val="18"/>
              </w:rPr>
              <w:t>3,</w:t>
            </w:r>
            <w:r w:rsidR="00F66E68">
              <w:rPr>
                <w:rFonts w:cs="Times New Roman"/>
                <w:color w:val="000000"/>
                <w:sz w:val="18"/>
                <w:szCs w:val="18"/>
              </w:rPr>
              <w:t>00</w:t>
            </w:r>
            <w:r w:rsidRPr="007A140B">
              <w:rPr>
                <w:rFonts w:cs="Times New Roman"/>
                <w:color w:val="000000"/>
                <w:sz w:val="18"/>
                <w:szCs w:val="18"/>
              </w:rPr>
              <w:t>6</w:t>
            </w:r>
          </w:p>
        </w:tc>
      </w:tr>
      <w:tr w:rsidR="00CD0D0C" w:rsidRPr="005C619D" w14:paraId="57C324A5" w14:textId="77777777" w:rsidTr="00124B11">
        <w:trPr>
          <w:trHeight w:val="137"/>
        </w:trPr>
        <w:tc>
          <w:tcPr>
            <w:tcW w:w="3141" w:type="dxa"/>
            <w:vAlign w:val="bottom"/>
          </w:tcPr>
          <w:p w14:paraId="5F539FB5" w14:textId="77777777" w:rsidR="00CD0D0C" w:rsidRPr="005C619D" w:rsidRDefault="00CD0D0C" w:rsidP="00885519">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Provision increase</w:t>
            </w:r>
          </w:p>
        </w:tc>
        <w:tc>
          <w:tcPr>
            <w:tcW w:w="1440" w:type="dxa"/>
            <w:vAlign w:val="bottom"/>
          </w:tcPr>
          <w:p w14:paraId="2622BEC5" w14:textId="77777777" w:rsidR="00CD0D0C" w:rsidRPr="005C619D" w:rsidRDefault="00CD0D0C" w:rsidP="00885519">
            <w:pPr>
              <w:tabs>
                <w:tab w:val="decimal" w:pos="1000"/>
              </w:tabs>
              <w:spacing w:line="240" w:lineRule="exact"/>
              <w:rPr>
                <w:rFonts w:cs="Times New Roman"/>
                <w:color w:val="000000"/>
                <w:sz w:val="18"/>
                <w:szCs w:val="18"/>
              </w:rPr>
            </w:pPr>
          </w:p>
        </w:tc>
        <w:tc>
          <w:tcPr>
            <w:tcW w:w="1170" w:type="dxa"/>
          </w:tcPr>
          <w:p w14:paraId="17B8D70D" w14:textId="77777777" w:rsidR="00CD0D0C" w:rsidRPr="005C619D" w:rsidRDefault="00CD0D0C" w:rsidP="005C619D">
            <w:pPr>
              <w:tabs>
                <w:tab w:val="decimal" w:pos="790"/>
              </w:tabs>
              <w:spacing w:line="240" w:lineRule="exact"/>
              <w:rPr>
                <w:rFonts w:cs="Times New Roman"/>
                <w:color w:val="000000"/>
                <w:sz w:val="18"/>
                <w:szCs w:val="18"/>
              </w:rPr>
            </w:pPr>
          </w:p>
        </w:tc>
        <w:tc>
          <w:tcPr>
            <w:tcW w:w="1350" w:type="dxa"/>
          </w:tcPr>
          <w:p w14:paraId="7F1B6F7E" w14:textId="77777777" w:rsidR="00CD0D0C" w:rsidRPr="005C619D" w:rsidRDefault="00CD0D0C" w:rsidP="00885519">
            <w:pPr>
              <w:tabs>
                <w:tab w:val="decimal" w:pos="1000"/>
              </w:tabs>
              <w:spacing w:line="240" w:lineRule="exact"/>
              <w:rPr>
                <w:rFonts w:cs="Times New Roman"/>
                <w:color w:val="000000"/>
                <w:sz w:val="18"/>
                <w:szCs w:val="18"/>
              </w:rPr>
            </w:pPr>
          </w:p>
        </w:tc>
        <w:tc>
          <w:tcPr>
            <w:tcW w:w="1119" w:type="dxa"/>
            <w:vAlign w:val="bottom"/>
          </w:tcPr>
          <w:p w14:paraId="1BC9D47F" w14:textId="0B8410F9" w:rsidR="00CD0D0C" w:rsidRPr="005C619D" w:rsidRDefault="00CD0D0C" w:rsidP="005C619D">
            <w:pPr>
              <w:tabs>
                <w:tab w:val="decimal" w:pos="850"/>
              </w:tabs>
              <w:spacing w:line="240" w:lineRule="exact"/>
              <w:rPr>
                <w:rFonts w:cs="Times New Roman"/>
                <w:color w:val="000000"/>
                <w:sz w:val="18"/>
                <w:szCs w:val="18"/>
              </w:rPr>
            </w:pPr>
          </w:p>
        </w:tc>
        <w:tc>
          <w:tcPr>
            <w:tcW w:w="1098" w:type="dxa"/>
          </w:tcPr>
          <w:p w14:paraId="2AC4B792" w14:textId="5BF56C05" w:rsidR="00CD0D0C" w:rsidRPr="005C619D" w:rsidRDefault="00CD0D0C" w:rsidP="005C619D">
            <w:pPr>
              <w:tabs>
                <w:tab w:val="decimal" w:pos="850"/>
              </w:tabs>
              <w:spacing w:line="240" w:lineRule="exact"/>
              <w:rPr>
                <w:rFonts w:cs="Times New Roman"/>
                <w:color w:val="000000"/>
                <w:sz w:val="18"/>
                <w:szCs w:val="18"/>
              </w:rPr>
            </w:pPr>
          </w:p>
        </w:tc>
      </w:tr>
      <w:tr w:rsidR="00CD0D0C" w:rsidRPr="005C619D" w14:paraId="0673465A" w14:textId="77777777" w:rsidTr="006E1B29">
        <w:trPr>
          <w:trHeight w:val="137"/>
        </w:trPr>
        <w:tc>
          <w:tcPr>
            <w:tcW w:w="3141" w:type="dxa"/>
            <w:vAlign w:val="bottom"/>
          </w:tcPr>
          <w:p w14:paraId="7461A827" w14:textId="78EEB9C6" w:rsidR="00CD0D0C" w:rsidRPr="005C619D" w:rsidRDefault="00CD0D0C" w:rsidP="00885519">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   (decrease)</w:t>
            </w:r>
            <w:r w:rsidR="00C22155">
              <w:rPr>
                <w:rFonts w:cs="Times New Roman"/>
                <w:color w:val="000000"/>
                <w:sz w:val="18"/>
                <w:szCs w:val="18"/>
                <w:lang w:val="en-US"/>
              </w:rPr>
              <w:t>we</w:t>
            </w:r>
          </w:p>
        </w:tc>
        <w:tc>
          <w:tcPr>
            <w:tcW w:w="1440" w:type="dxa"/>
            <w:vAlign w:val="bottom"/>
          </w:tcPr>
          <w:p w14:paraId="617CD4AE" w14:textId="017D6D85" w:rsidR="00CD0D0C" w:rsidRPr="005C619D" w:rsidRDefault="00E82A4A" w:rsidP="00885519">
            <w:pPr>
              <w:tabs>
                <w:tab w:val="decimal" w:pos="1000"/>
              </w:tabs>
              <w:spacing w:line="240" w:lineRule="exact"/>
              <w:rPr>
                <w:rFonts w:cs="Times New Roman"/>
                <w:color w:val="000000"/>
                <w:sz w:val="18"/>
                <w:szCs w:val="18"/>
              </w:rPr>
            </w:pPr>
            <w:r>
              <w:rPr>
                <w:rFonts w:cs="Times New Roman"/>
                <w:color w:val="000000"/>
                <w:sz w:val="18"/>
                <w:szCs w:val="18"/>
              </w:rPr>
              <w:t>7</w:t>
            </w:r>
          </w:p>
        </w:tc>
        <w:tc>
          <w:tcPr>
            <w:tcW w:w="1170" w:type="dxa"/>
          </w:tcPr>
          <w:p w14:paraId="21823365" w14:textId="682EF4E2" w:rsidR="00CD0D0C" w:rsidRPr="005C619D" w:rsidRDefault="008431B1" w:rsidP="005C619D">
            <w:pPr>
              <w:tabs>
                <w:tab w:val="decimal" w:pos="790"/>
              </w:tabs>
              <w:spacing w:line="240" w:lineRule="exact"/>
              <w:rPr>
                <w:rFonts w:cs="Times New Roman"/>
                <w:color w:val="000000"/>
                <w:sz w:val="18"/>
                <w:szCs w:val="18"/>
              </w:rPr>
            </w:pPr>
            <w:r>
              <w:rPr>
                <w:rFonts w:cs="Times New Roman"/>
                <w:color w:val="000000"/>
                <w:sz w:val="18"/>
                <w:szCs w:val="18"/>
              </w:rPr>
              <w:t>61</w:t>
            </w:r>
          </w:p>
        </w:tc>
        <w:tc>
          <w:tcPr>
            <w:tcW w:w="1350" w:type="dxa"/>
          </w:tcPr>
          <w:p w14:paraId="0DDB6178" w14:textId="0964258E" w:rsidR="00CD0D0C" w:rsidRPr="005C619D" w:rsidRDefault="00DB34D3" w:rsidP="00885519">
            <w:pPr>
              <w:tabs>
                <w:tab w:val="decimal" w:pos="1000"/>
              </w:tabs>
              <w:spacing w:line="240" w:lineRule="exact"/>
              <w:rPr>
                <w:rFonts w:cs="Times New Roman"/>
                <w:color w:val="000000"/>
                <w:sz w:val="18"/>
                <w:szCs w:val="18"/>
              </w:rPr>
            </w:pPr>
            <w:r>
              <w:rPr>
                <w:rFonts w:cs="Times New Roman"/>
                <w:color w:val="000000"/>
                <w:sz w:val="18"/>
                <w:szCs w:val="18"/>
              </w:rPr>
              <w:t>68</w:t>
            </w:r>
          </w:p>
        </w:tc>
        <w:tc>
          <w:tcPr>
            <w:tcW w:w="1119" w:type="dxa"/>
            <w:vAlign w:val="bottom"/>
          </w:tcPr>
          <w:p w14:paraId="1236C7E6" w14:textId="578119EE" w:rsidR="00CD0D0C" w:rsidRPr="005C619D" w:rsidRDefault="008431B1" w:rsidP="005C619D">
            <w:pPr>
              <w:tabs>
                <w:tab w:val="decimal" w:pos="850"/>
              </w:tabs>
              <w:spacing w:line="240" w:lineRule="exact"/>
              <w:rPr>
                <w:rFonts w:cs="Times New Roman"/>
                <w:color w:val="000000"/>
                <w:sz w:val="18"/>
                <w:szCs w:val="18"/>
              </w:rPr>
            </w:pPr>
            <w:r>
              <w:rPr>
                <w:rFonts w:cs="Times New Roman"/>
                <w:color w:val="000000"/>
                <w:sz w:val="18"/>
                <w:szCs w:val="18"/>
              </w:rPr>
              <w:t>147</w:t>
            </w:r>
          </w:p>
        </w:tc>
        <w:tc>
          <w:tcPr>
            <w:tcW w:w="1098" w:type="dxa"/>
          </w:tcPr>
          <w:p w14:paraId="346E4C56" w14:textId="2B6EFBF8" w:rsidR="00CD0D0C" w:rsidRPr="005C619D" w:rsidRDefault="001C54A9" w:rsidP="005C619D">
            <w:pPr>
              <w:tabs>
                <w:tab w:val="decimal" w:pos="850"/>
              </w:tabs>
              <w:spacing w:line="240" w:lineRule="exact"/>
              <w:rPr>
                <w:rFonts w:cs="Times New Roman"/>
                <w:color w:val="000000"/>
                <w:sz w:val="18"/>
                <w:szCs w:val="18"/>
              </w:rPr>
            </w:pPr>
            <w:r>
              <w:rPr>
                <w:rFonts w:cs="Times New Roman"/>
                <w:color w:val="000000"/>
                <w:sz w:val="18"/>
                <w:szCs w:val="18"/>
              </w:rPr>
              <w:t>283</w:t>
            </w:r>
          </w:p>
        </w:tc>
      </w:tr>
      <w:tr w:rsidR="008066F3" w:rsidRPr="005C619D" w14:paraId="27ECA18F" w14:textId="77777777" w:rsidTr="006E1B29">
        <w:trPr>
          <w:trHeight w:val="137"/>
        </w:trPr>
        <w:tc>
          <w:tcPr>
            <w:tcW w:w="3141" w:type="dxa"/>
          </w:tcPr>
          <w:p w14:paraId="2C42AC73" w14:textId="32E92822" w:rsidR="008066F3" w:rsidRPr="005C619D" w:rsidRDefault="008066F3" w:rsidP="008066F3">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Paid during the </w:t>
            </w:r>
            <w:r w:rsidR="00C46CFA">
              <w:rPr>
                <w:rFonts w:cs="Times New Roman"/>
                <w:color w:val="000000"/>
                <w:sz w:val="18"/>
                <w:szCs w:val="18"/>
                <w:lang w:val="en-US"/>
              </w:rPr>
              <w:t>period</w:t>
            </w:r>
          </w:p>
        </w:tc>
        <w:tc>
          <w:tcPr>
            <w:tcW w:w="1440" w:type="dxa"/>
            <w:vAlign w:val="bottom"/>
          </w:tcPr>
          <w:p w14:paraId="14DE77C5" w14:textId="4C1FD81A" w:rsidR="008066F3" w:rsidRPr="005C619D" w:rsidRDefault="008066F3" w:rsidP="00530FF9">
            <w:pPr>
              <w:tabs>
                <w:tab w:val="decimal" w:pos="1000"/>
              </w:tabs>
              <w:spacing w:line="240" w:lineRule="exact"/>
              <w:rPr>
                <w:rFonts w:cs="Times New Roman"/>
                <w:color w:val="000000"/>
                <w:sz w:val="18"/>
                <w:szCs w:val="18"/>
              </w:rPr>
            </w:pPr>
            <w:r>
              <w:rPr>
                <w:rFonts w:cs="Times New Roman"/>
                <w:color w:val="000000"/>
                <w:sz w:val="18"/>
                <w:szCs w:val="18"/>
              </w:rPr>
              <w:t>-</w:t>
            </w:r>
          </w:p>
        </w:tc>
        <w:tc>
          <w:tcPr>
            <w:tcW w:w="1170" w:type="dxa"/>
          </w:tcPr>
          <w:p w14:paraId="35A578B0" w14:textId="5E8F1FB4" w:rsidR="008066F3" w:rsidRPr="005C619D" w:rsidRDefault="008066F3" w:rsidP="00530FF9">
            <w:pPr>
              <w:tabs>
                <w:tab w:val="decimal" w:pos="790"/>
              </w:tabs>
              <w:spacing w:line="240" w:lineRule="exact"/>
              <w:rPr>
                <w:rFonts w:cs="Times New Roman"/>
                <w:color w:val="000000"/>
                <w:sz w:val="18"/>
                <w:szCs w:val="18"/>
              </w:rPr>
            </w:pPr>
            <w:r>
              <w:rPr>
                <w:rFonts w:cs="Times New Roman"/>
                <w:color w:val="000000"/>
                <w:sz w:val="18"/>
                <w:szCs w:val="18"/>
              </w:rPr>
              <w:t>(15)</w:t>
            </w:r>
          </w:p>
        </w:tc>
        <w:tc>
          <w:tcPr>
            <w:tcW w:w="1350" w:type="dxa"/>
          </w:tcPr>
          <w:p w14:paraId="2813D3A7" w14:textId="6E0185FF" w:rsidR="008066F3" w:rsidRPr="005C619D" w:rsidRDefault="008066F3" w:rsidP="00530FF9">
            <w:pP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1BAB6DBC" w14:textId="69C2F725" w:rsidR="008066F3" w:rsidRPr="005C619D" w:rsidRDefault="008066F3" w:rsidP="00530FF9">
            <w:pPr>
              <w:tabs>
                <w:tab w:val="decimal" w:pos="850"/>
              </w:tabs>
              <w:spacing w:line="240" w:lineRule="exact"/>
              <w:rPr>
                <w:rFonts w:cs="Times New Roman"/>
                <w:color w:val="000000"/>
                <w:sz w:val="18"/>
                <w:szCs w:val="18"/>
              </w:rPr>
            </w:pPr>
            <w:r>
              <w:rPr>
                <w:rFonts w:cs="Times New Roman"/>
                <w:color w:val="000000"/>
                <w:sz w:val="18"/>
                <w:szCs w:val="18"/>
              </w:rPr>
              <w:t>(228</w:t>
            </w:r>
            <w:r w:rsidR="00CC5235">
              <w:rPr>
                <w:rFonts w:cs="Times New Roman"/>
                <w:color w:val="000000"/>
                <w:sz w:val="18"/>
                <w:szCs w:val="18"/>
              </w:rPr>
              <w:t>)</w:t>
            </w:r>
          </w:p>
        </w:tc>
        <w:tc>
          <w:tcPr>
            <w:tcW w:w="1098" w:type="dxa"/>
          </w:tcPr>
          <w:p w14:paraId="1A9D8464" w14:textId="42272F91" w:rsidR="008066F3" w:rsidRPr="005C619D" w:rsidRDefault="008066F3" w:rsidP="00530FF9">
            <w:pPr>
              <w:tabs>
                <w:tab w:val="decimal" w:pos="850"/>
              </w:tabs>
              <w:spacing w:line="240" w:lineRule="exact"/>
              <w:rPr>
                <w:rFonts w:cs="Times New Roman"/>
                <w:color w:val="000000"/>
                <w:sz w:val="18"/>
                <w:szCs w:val="18"/>
              </w:rPr>
            </w:pPr>
            <w:r>
              <w:rPr>
                <w:rFonts w:cs="Times New Roman"/>
                <w:color w:val="000000"/>
                <w:sz w:val="18"/>
                <w:szCs w:val="18"/>
              </w:rPr>
              <w:t>(243)</w:t>
            </w:r>
          </w:p>
        </w:tc>
      </w:tr>
      <w:tr w:rsidR="00CD0D0C" w:rsidRPr="005C619D" w14:paraId="5FBCAAE6" w14:textId="77777777" w:rsidTr="006E1B29">
        <w:trPr>
          <w:trHeight w:val="137"/>
        </w:trPr>
        <w:tc>
          <w:tcPr>
            <w:tcW w:w="3141" w:type="dxa"/>
            <w:vAlign w:val="bottom"/>
          </w:tcPr>
          <w:p w14:paraId="1ED4D7EB" w14:textId="77777777" w:rsidR="00CD0D0C" w:rsidRPr="005C619D" w:rsidRDefault="00CD0D0C" w:rsidP="00885519">
            <w:pPr>
              <w:tabs>
                <w:tab w:val="left" w:pos="162"/>
              </w:tabs>
              <w:spacing w:line="240" w:lineRule="exact"/>
              <w:ind w:right="1"/>
              <w:rPr>
                <w:rFonts w:cs="Times New Roman"/>
                <w:b/>
                <w:bCs/>
                <w:color w:val="000000"/>
                <w:sz w:val="18"/>
                <w:szCs w:val="18"/>
                <w:lang w:val="en-US"/>
              </w:rPr>
            </w:pPr>
            <w:r w:rsidRPr="005C619D">
              <w:rPr>
                <w:rFonts w:cs="Times New Roman"/>
                <w:b/>
                <w:bCs/>
                <w:color w:val="000000"/>
                <w:sz w:val="18"/>
                <w:szCs w:val="18"/>
                <w:lang w:val="en-US"/>
              </w:rPr>
              <w:t>At 30 June 2020</w:t>
            </w:r>
          </w:p>
        </w:tc>
        <w:tc>
          <w:tcPr>
            <w:tcW w:w="1440" w:type="dxa"/>
            <w:vAlign w:val="bottom"/>
          </w:tcPr>
          <w:p w14:paraId="666C0911" w14:textId="42D2B162" w:rsidR="00CD0D0C" w:rsidRPr="005C619D" w:rsidRDefault="008431B1" w:rsidP="005C619D">
            <w:pPr>
              <w:pBdr>
                <w:top w:val="single" w:sz="4" w:space="1" w:color="auto"/>
                <w:bottom w:val="double" w:sz="4" w:space="1" w:color="auto"/>
              </w:pBdr>
              <w:tabs>
                <w:tab w:val="decimal" w:pos="1000"/>
              </w:tabs>
              <w:spacing w:line="240" w:lineRule="exact"/>
              <w:rPr>
                <w:rFonts w:cs="Times New Roman"/>
                <w:b/>
                <w:bCs/>
                <w:color w:val="000000"/>
                <w:sz w:val="18"/>
                <w:szCs w:val="18"/>
              </w:rPr>
            </w:pPr>
            <w:r>
              <w:rPr>
                <w:rFonts w:cs="Times New Roman"/>
                <w:b/>
                <w:bCs/>
                <w:color w:val="000000"/>
                <w:sz w:val="18"/>
                <w:szCs w:val="18"/>
              </w:rPr>
              <w:t>134</w:t>
            </w:r>
          </w:p>
        </w:tc>
        <w:tc>
          <w:tcPr>
            <w:tcW w:w="1170" w:type="dxa"/>
          </w:tcPr>
          <w:p w14:paraId="20B1228E" w14:textId="5468B3F9" w:rsidR="00CD0D0C" w:rsidRPr="005C619D" w:rsidRDefault="008431B1" w:rsidP="005C619D">
            <w:pPr>
              <w:pBdr>
                <w:top w:val="single" w:sz="4" w:space="1" w:color="auto"/>
                <w:bottom w:val="double" w:sz="4" w:space="1" w:color="auto"/>
              </w:pBdr>
              <w:tabs>
                <w:tab w:val="decimal" w:pos="790"/>
              </w:tabs>
              <w:spacing w:line="240" w:lineRule="exact"/>
              <w:rPr>
                <w:rFonts w:cs="Times New Roman"/>
                <w:b/>
                <w:bCs/>
                <w:color w:val="000000"/>
                <w:sz w:val="18"/>
                <w:szCs w:val="18"/>
              </w:rPr>
            </w:pPr>
            <w:r>
              <w:rPr>
                <w:rFonts w:cs="Times New Roman"/>
                <w:b/>
                <w:bCs/>
                <w:color w:val="000000"/>
                <w:sz w:val="18"/>
                <w:szCs w:val="18"/>
              </w:rPr>
              <w:t>900</w:t>
            </w:r>
          </w:p>
        </w:tc>
        <w:tc>
          <w:tcPr>
            <w:tcW w:w="1350" w:type="dxa"/>
          </w:tcPr>
          <w:p w14:paraId="598F3340" w14:textId="79A4D3C5" w:rsidR="00CD0D0C" w:rsidRPr="005C619D" w:rsidRDefault="008431B1" w:rsidP="005C619D">
            <w:pPr>
              <w:pBdr>
                <w:top w:val="single" w:sz="4" w:space="1" w:color="auto"/>
                <w:bottom w:val="double" w:sz="4" w:space="1" w:color="auto"/>
              </w:pBdr>
              <w:tabs>
                <w:tab w:val="decimal" w:pos="1000"/>
              </w:tabs>
              <w:spacing w:line="240" w:lineRule="exact"/>
              <w:rPr>
                <w:rFonts w:cs="Times New Roman"/>
                <w:b/>
                <w:bCs/>
                <w:color w:val="000000"/>
                <w:sz w:val="18"/>
                <w:szCs w:val="18"/>
              </w:rPr>
            </w:pPr>
            <w:r>
              <w:rPr>
                <w:rFonts w:cs="Times New Roman"/>
                <w:b/>
                <w:bCs/>
                <w:color w:val="000000"/>
                <w:sz w:val="18"/>
                <w:szCs w:val="18"/>
              </w:rPr>
              <w:t>1,5</w:t>
            </w:r>
            <w:r w:rsidR="00E46A37">
              <w:rPr>
                <w:rFonts w:cs="Times New Roman"/>
                <w:b/>
                <w:bCs/>
                <w:color w:val="000000"/>
                <w:sz w:val="18"/>
                <w:szCs w:val="18"/>
              </w:rPr>
              <w:t>57</w:t>
            </w:r>
          </w:p>
        </w:tc>
        <w:tc>
          <w:tcPr>
            <w:tcW w:w="1119" w:type="dxa"/>
            <w:vAlign w:val="bottom"/>
          </w:tcPr>
          <w:p w14:paraId="518390B9" w14:textId="6BBC0C8A" w:rsidR="00CD0D0C" w:rsidRPr="005C619D" w:rsidRDefault="008431B1" w:rsidP="005C619D">
            <w:pPr>
              <w:pBdr>
                <w:top w:val="single" w:sz="4" w:space="1" w:color="auto"/>
                <w:bottom w:val="double" w:sz="4" w:space="1" w:color="auto"/>
              </w:pBdr>
              <w:tabs>
                <w:tab w:val="decimal" w:pos="850"/>
              </w:tabs>
              <w:spacing w:line="240" w:lineRule="exact"/>
              <w:rPr>
                <w:rFonts w:cs="Times New Roman"/>
                <w:b/>
                <w:bCs/>
                <w:color w:val="000000"/>
                <w:sz w:val="18"/>
                <w:szCs w:val="18"/>
              </w:rPr>
            </w:pPr>
            <w:r>
              <w:rPr>
                <w:rFonts w:cs="Times New Roman"/>
                <w:b/>
                <w:bCs/>
                <w:color w:val="000000"/>
                <w:sz w:val="18"/>
                <w:szCs w:val="18"/>
              </w:rPr>
              <w:t>455</w:t>
            </w:r>
          </w:p>
        </w:tc>
        <w:tc>
          <w:tcPr>
            <w:tcW w:w="1098" w:type="dxa"/>
          </w:tcPr>
          <w:p w14:paraId="13593115" w14:textId="0E51C670" w:rsidR="00CD0D0C" w:rsidRPr="005C619D" w:rsidRDefault="008431B1" w:rsidP="005C619D">
            <w:pPr>
              <w:pBdr>
                <w:top w:val="single" w:sz="4" w:space="1" w:color="auto"/>
                <w:bottom w:val="double" w:sz="4" w:space="1" w:color="auto"/>
              </w:pBdr>
              <w:tabs>
                <w:tab w:val="decimal" w:pos="850"/>
              </w:tabs>
              <w:spacing w:line="240" w:lineRule="exact"/>
              <w:rPr>
                <w:rFonts w:cs="Times New Roman"/>
                <w:b/>
                <w:bCs/>
                <w:color w:val="000000"/>
                <w:sz w:val="18"/>
                <w:szCs w:val="18"/>
              </w:rPr>
            </w:pPr>
            <w:r>
              <w:rPr>
                <w:rFonts w:cs="Times New Roman"/>
                <w:b/>
                <w:bCs/>
                <w:color w:val="000000"/>
                <w:sz w:val="18"/>
                <w:szCs w:val="18"/>
              </w:rPr>
              <w:t>3,0</w:t>
            </w:r>
            <w:r w:rsidR="001C54A9">
              <w:rPr>
                <w:rFonts w:cs="Times New Roman"/>
                <w:b/>
                <w:bCs/>
                <w:color w:val="000000"/>
                <w:sz w:val="18"/>
                <w:szCs w:val="18"/>
              </w:rPr>
              <w:t>46</w:t>
            </w:r>
          </w:p>
        </w:tc>
      </w:tr>
      <w:bookmarkEnd w:id="27"/>
    </w:tbl>
    <w:p w14:paraId="7C2611DC" w14:textId="500550A6" w:rsidR="000A1C25" w:rsidRDefault="000A1C25"/>
    <w:tbl>
      <w:tblPr>
        <w:tblW w:w="9320" w:type="dxa"/>
        <w:tblInd w:w="459" w:type="dxa"/>
        <w:tblLayout w:type="fixed"/>
        <w:tblLook w:val="01E0" w:firstRow="1" w:lastRow="1" w:firstColumn="1" w:lastColumn="1" w:noHBand="0" w:noVBand="0"/>
      </w:tblPr>
      <w:tblGrid>
        <w:gridCol w:w="3141"/>
        <w:gridCol w:w="1440"/>
        <w:gridCol w:w="1170"/>
        <w:gridCol w:w="1350"/>
        <w:gridCol w:w="1119"/>
        <w:gridCol w:w="1100"/>
      </w:tblGrid>
      <w:tr w:rsidR="00CD0D0C" w:rsidRPr="005C619D" w14:paraId="082E91F6" w14:textId="77777777" w:rsidTr="00BD6D5E">
        <w:trPr>
          <w:trHeight w:val="137"/>
        </w:trPr>
        <w:tc>
          <w:tcPr>
            <w:tcW w:w="3141" w:type="dxa"/>
          </w:tcPr>
          <w:p w14:paraId="70950812" w14:textId="11AEDB77" w:rsidR="00CD0D0C" w:rsidRPr="005C619D" w:rsidRDefault="00CD0D0C" w:rsidP="00713AB0">
            <w:pPr>
              <w:spacing w:line="240" w:lineRule="exact"/>
              <w:ind w:right="-79"/>
              <w:rPr>
                <w:rFonts w:cs="Times New Roman"/>
                <w:color w:val="000000"/>
                <w:sz w:val="18"/>
                <w:szCs w:val="18"/>
                <w:lang w:val="en-US" w:bidi="th-TH"/>
              </w:rPr>
            </w:pPr>
          </w:p>
        </w:tc>
        <w:tc>
          <w:tcPr>
            <w:tcW w:w="6179" w:type="dxa"/>
            <w:gridSpan w:val="5"/>
          </w:tcPr>
          <w:p w14:paraId="05F7A2D6" w14:textId="45BD370E"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b/>
                <w:bCs/>
                <w:snapToGrid w:val="0"/>
                <w:sz w:val="18"/>
                <w:szCs w:val="18"/>
                <w:lang w:val="en-US" w:eastAsia="th-TH" w:bidi="th-TH"/>
              </w:rPr>
              <w:t>Bank only</w:t>
            </w:r>
          </w:p>
        </w:tc>
      </w:tr>
      <w:tr w:rsidR="00CD0D0C" w:rsidRPr="005C619D" w14:paraId="51655B43" w14:textId="77777777" w:rsidTr="00BD6D5E">
        <w:trPr>
          <w:trHeight w:val="137"/>
        </w:trPr>
        <w:tc>
          <w:tcPr>
            <w:tcW w:w="3141" w:type="dxa"/>
          </w:tcPr>
          <w:p w14:paraId="55B5D68F"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3BF5166C"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70" w:type="dxa"/>
          </w:tcPr>
          <w:p w14:paraId="446A0B58" w14:textId="77777777" w:rsidR="00CD0D0C" w:rsidRPr="005C619D" w:rsidDel="00143B09" w:rsidRDefault="00CD0D0C" w:rsidP="00713AB0">
            <w:pPr>
              <w:spacing w:line="240" w:lineRule="exact"/>
              <w:ind w:left="-117" w:right="-108"/>
              <w:jc w:val="center"/>
              <w:rPr>
                <w:rFonts w:cs="Times New Roman"/>
                <w:snapToGrid w:val="0"/>
                <w:sz w:val="18"/>
                <w:szCs w:val="18"/>
                <w:lang w:val="en-US" w:eastAsia="th-TH" w:bidi="th-TH"/>
              </w:rPr>
            </w:pPr>
          </w:p>
        </w:tc>
        <w:tc>
          <w:tcPr>
            <w:tcW w:w="1350" w:type="dxa"/>
          </w:tcPr>
          <w:p w14:paraId="33420E34" w14:textId="02C27129"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Allowance</w:t>
            </w:r>
          </w:p>
        </w:tc>
        <w:tc>
          <w:tcPr>
            <w:tcW w:w="1119" w:type="dxa"/>
          </w:tcPr>
          <w:p w14:paraId="766D1287"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00" w:type="dxa"/>
          </w:tcPr>
          <w:p w14:paraId="516CAE3E"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r>
      <w:tr w:rsidR="00CD0D0C" w:rsidRPr="005C619D" w14:paraId="3A89E4D5" w14:textId="77777777" w:rsidTr="00BD6D5E">
        <w:trPr>
          <w:trHeight w:val="137"/>
        </w:trPr>
        <w:tc>
          <w:tcPr>
            <w:tcW w:w="3141" w:type="dxa"/>
          </w:tcPr>
          <w:p w14:paraId="7DA22FE7"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5214B132"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70" w:type="dxa"/>
          </w:tcPr>
          <w:p w14:paraId="7EDEA3CD" w14:textId="77777777" w:rsidR="00CD0D0C" w:rsidRPr="005C619D" w:rsidDel="00143B09" w:rsidRDefault="00CD0D0C" w:rsidP="00713AB0">
            <w:pPr>
              <w:spacing w:line="240" w:lineRule="exact"/>
              <w:ind w:left="-117" w:right="-108"/>
              <w:jc w:val="center"/>
              <w:rPr>
                <w:rFonts w:cs="Times New Roman"/>
                <w:snapToGrid w:val="0"/>
                <w:sz w:val="18"/>
                <w:szCs w:val="18"/>
                <w:lang w:val="en-US" w:eastAsia="th-TH" w:bidi="th-TH"/>
              </w:rPr>
            </w:pPr>
          </w:p>
        </w:tc>
        <w:tc>
          <w:tcPr>
            <w:tcW w:w="1350" w:type="dxa"/>
          </w:tcPr>
          <w:p w14:paraId="3E3EEB1B"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for expected</w:t>
            </w:r>
          </w:p>
        </w:tc>
        <w:tc>
          <w:tcPr>
            <w:tcW w:w="1119" w:type="dxa"/>
          </w:tcPr>
          <w:p w14:paraId="1882F91F"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00" w:type="dxa"/>
          </w:tcPr>
          <w:p w14:paraId="739BC964"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r>
      <w:tr w:rsidR="00CD0D0C" w:rsidRPr="005C619D" w14:paraId="3954ED9D" w14:textId="77777777" w:rsidTr="00BD6D5E">
        <w:trPr>
          <w:trHeight w:val="137"/>
        </w:trPr>
        <w:tc>
          <w:tcPr>
            <w:tcW w:w="3141" w:type="dxa"/>
          </w:tcPr>
          <w:p w14:paraId="571CA19C"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0070BC89"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Commitment from</w:t>
            </w:r>
          </w:p>
        </w:tc>
        <w:tc>
          <w:tcPr>
            <w:tcW w:w="1170" w:type="dxa"/>
          </w:tcPr>
          <w:p w14:paraId="7FFD8598" w14:textId="77777777" w:rsidR="00CD0D0C" w:rsidRPr="005C619D" w:rsidDel="00143B09" w:rsidRDefault="00CD0D0C" w:rsidP="00713AB0">
            <w:pPr>
              <w:spacing w:line="240" w:lineRule="exact"/>
              <w:ind w:left="-117" w:right="-108"/>
              <w:jc w:val="center"/>
              <w:rPr>
                <w:rFonts w:cs="Times New Roman"/>
                <w:snapToGrid w:val="0"/>
                <w:sz w:val="18"/>
                <w:szCs w:val="18"/>
                <w:lang w:val="en-US" w:eastAsia="th-TH" w:bidi="th-TH"/>
              </w:rPr>
            </w:pPr>
          </w:p>
        </w:tc>
        <w:tc>
          <w:tcPr>
            <w:tcW w:w="1350" w:type="dxa"/>
          </w:tcPr>
          <w:p w14:paraId="3BFB1068" w14:textId="11C64A54"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loss of credit</w:t>
            </w:r>
          </w:p>
        </w:tc>
        <w:tc>
          <w:tcPr>
            <w:tcW w:w="1119" w:type="dxa"/>
          </w:tcPr>
          <w:p w14:paraId="0DE2DF75"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00" w:type="dxa"/>
          </w:tcPr>
          <w:p w14:paraId="53A3432D"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r>
      <w:tr w:rsidR="00CD0D0C" w:rsidRPr="005C619D" w14:paraId="24EF7844" w14:textId="77777777" w:rsidTr="00BD6D5E">
        <w:trPr>
          <w:trHeight w:val="137"/>
        </w:trPr>
        <w:tc>
          <w:tcPr>
            <w:tcW w:w="3141" w:type="dxa"/>
          </w:tcPr>
          <w:p w14:paraId="0A2C78D4"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672419DB"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letters of</w:t>
            </w:r>
          </w:p>
        </w:tc>
        <w:tc>
          <w:tcPr>
            <w:tcW w:w="1170" w:type="dxa"/>
          </w:tcPr>
          <w:p w14:paraId="6F00D347" w14:textId="77777777" w:rsidR="00CD0D0C" w:rsidRPr="005C619D" w:rsidDel="00143B09" w:rsidRDefault="00CD0D0C" w:rsidP="00713AB0">
            <w:pPr>
              <w:spacing w:line="240" w:lineRule="exact"/>
              <w:ind w:left="-117" w:right="-108"/>
              <w:jc w:val="center"/>
              <w:rPr>
                <w:rFonts w:cs="Times New Roman"/>
                <w:snapToGrid w:val="0"/>
                <w:sz w:val="18"/>
                <w:szCs w:val="18"/>
                <w:lang w:val="en-US" w:eastAsia="th-TH" w:bidi="th-TH"/>
              </w:rPr>
            </w:pPr>
          </w:p>
        </w:tc>
        <w:tc>
          <w:tcPr>
            <w:tcW w:w="1350" w:type="dxa"/>
          </w:tcPr>
          <w:p w14:paraId="0DB63A24" w14:textId="7F1E222C"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commitment</w:t>
            </w:r>
            <w:r w:rsidR="0044778A">
              <w:rPr>
                <w:rFonts w:cs="Times New Roman"/>
                <w:snapToGrid w:val="0"/>
                <w:sz w:val="18"/>
                <w:szCs w:val="18"/>
                <w:lang w:val="en-US" w:eastAsia="th-TH" w:bidi="th-TH"/>
              </w:rPr>
              <w:t>s</w:t>
            </w:r>
          </w:p>
        </w:tc>
        <w:tc>
          <w:tcPr>
            <w:tcW w:w="1119" w:type="dxa"/>
          </w:tcPr>
          <w:p w14:paraId="32B7606F"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00" w:type="dxa"/>
          </w:tcPr>
          <w:p w14:paraId="3FFB40BD"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r>
      <w:tr w:rsidR="00CD0D0C" w:rsidRPr="005C619D" w14:paraId="43E95913" w14:textId="77777777" w:rsidTr="00BD6D5E">
        <w:trPr>
          <w:trHeight w:val="137"/>
        </w:trPr>
        <w:tc>
          <w:tcPr>
            <w:tcW w:w="3141" w:type="dxa"/>
          </w:tcPr>
          <w:p w14:paraId="11E587DF"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2D9A2E36"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guarantee issued,</w:t>
            </w:r>
          </w:p>
        </w:tc>
        <w:tc>
          <w:tcPr>
            <w:tcW w:w="1170" w:type="dxa"/>
          </w:tcPr>
          <w:p w14:paraId="0EEB89F0" w14:textId="77777777" w:rsidR="00CD0D0C" w:rsidRPr="005C619D" w:rsidDel="00143B09" w:rsidRDefault="00CD0D0C" w:rsidP="00713AB0">
            <w:pPr>
              <w:spacing w:line="240" w:lineRule="exact"/>
              <w:ind w:left="-117" w:right="-108"/>
              <w:jc w:val="center"/>
              <w:rPr>
                <w:rFonts w:cs="Times New Roman"/>
                <w:snapToGrid w:val="0"/>
                <w:sz w:val="18"/>
                <w:szCs w:val="18"/>
                <w:lang w:val="en-US" w:eastAsia="th-TH" w:bidi="th-TH"/>
              </w:rPr>
            </w:pPr>
          </w:p>
        </w:tc>
        <w:tc>
          <w:tcPr>
            <w:tcW w:w="1350" w:type="dxa"/>
          </w:tcPr>
          <w:p w14:paraId="7D177820"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and financial</w:t>
            </w:r>
          </w:p>
        </w:tc>
        <w:tc>
          <w:tcPr>
            <w:tcW w:w="1119" w:type="dxa"/>
          </w:tcPr>
          <w:p w14:paraId="29967912"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00" w:type="dxa"/>
          </w:tcPr>
          <w:p w14:paraId="0CAF80B5"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r>
      <w:tr w:rsidR="00CD0D0C" w:rsidRPr="005C619D" w14:paraId="02D2E8C4" w14:textId="77777777" w:rsidTr="00BD6D5E">
        <w:trPr>
          <w:trHeight w:val="137"/>
        </w:trPr>
        <w:tc>
          <w:tcPr>
            <w:tcW w:w="3141" w:type="dxa"/>
          </w:tcPr>
          <w:p w14:paraId="6A0B0604"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43F2B8AB"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roofErr w:type="spellStart"/>
            <w:r w:rsidRPr="005C619D">
              <w:rPr>
                <w:rFonts w:cs="Times New Roman"/>
                <w:snapToGrid w:val="0"/>
                <w:sz w:val="18"/>
                <w:szCs w:val="18"/>
                <w:lang w:val="en-US" w:eastAsia="th-TH" w:bidi="th-TH"/>
              </w:rPr>
              <w:t>avals</w:t>
            </w:r>
            <w:proofErr w:type="spellEnd"/>
            <w:r w:rsidRPr="005C619D">
              <w:rPr>
                <w:rFonts w:cs="Times New Roman"/>
                <w:snapToGrid w:val="0"/>
                <w:sz w:val="18"/>
                <w:szCs w:val="18"/>
                <w:lang w:val="en-US" w:eastAsia="th-TH" w:bidi="th-TH"/>
              </w:rPr>
              <w:t xml:space="preserve"> and other</w:t>
            </w:r>
          </w:p>
        </w:tc>
        <w:tc>
          <w:tcPr>
            <w:tcW w:w="1170" w:type="dxa"/>
          </w:tcPr>
          <w:p w14:paraId="51A36391" w14:textId="77777777" w:rsidR="00CD0D0C" w:rsidRPr="005C619D" w:rsidDel="00143B09"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Obligation for</w:t>
            </w:r>
          </w:p>
        </w:tc>
        <w:tc>
          <w:tcPr>
            <w:tcW w:w="1350" w:type="dxa"/>
          </w:tcPr>
          <w:p w14:paraId="042F9DA7"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guarantee</w:t>
            </w:r>
          </w:p>
        </w:tc>
        <w:tc>
          <w:tcPr>
            <w:tcW w:w="1119" w:type="dxa"/>
          </w:tcPr>
          <w:p w14:paraId="2335A50F"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00" w:type="dxa"/>
          </w:tcPr>
          <w:p w14:paraId="5C09E63F"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r>
      <w:tr w:rsidR="00CD0D0C" w:rsidRPr="005C619D" w14:paraId="2A76567D" w14:textId="77777777" w:rsidTr="00BD6D5E">
        <w:trPr>
          <w:trHeight w:val="137"/>
        </w:trPr>
        <w:tc>
          <w:tcPr>
            <w:tcW w:w="3141" w:type="dxa"/>
          </w:tcPr>
          <w:p w14:paraId="70384D90"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3B048D85" w14:textId="77777777" w:rsidR="00CD0D0C" w:rsidRPr="005C619D" w:rsidRDefault="00CD0D0C" w:rsidP="00713AB0">
            <w:pPr>
              <w:spacing w:line="240" w:lineRule="exact"/>
              <w:ind w:left="-117" w:right="-285"/>
              <w:jc w:val="center"/>
              <w:rPr>
                <w:rFonts w:cs="Times New Roman"/>
                <w:snapToGrid w:val="0"/>
                <w:sz w:val="18"/>
                <w:szCs w:val="18"/>
                <w:lang w:val="en-US" w:eastAsia="th-TH" w:bidi="th-TH"/>
              </w:rPr>
            </w:pPr>
            <w:r w:rsidRPr="005C619D">
              <w:rPr>
                <w:rFonts w:cs="Times New Roman"/>
                <w:snapToGrid w:val="0"/>
                <w:sz w:val="18"/>
                <w:szCs w:val="18"/>
                <w:lang w:val="en-US" w:eastAsia="th-TH" w:bidi="th-TH"/>
              </w:rPr>
              <w:t>guarantees</w:t>
            </w:r>
          </w:p>
        </w:tc>
        <w:tc>
          <w:tcPr>
            <w:tcW w:w="1170" w:type="dxa"/>
          </w:tcPr>
          <w:p w14:paraId="38B5E9A1" w14:textId="77777777" w:rsidR="00CD0D0C" w:rsidRPr="005C619D" w:rsidDel="00143B09"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litigation cases</w:t>
            </w:r>
          </w:p>
        </w:tc>
        <w:tc>
          <w:tcPr>
            <w:tcW w:w="1350" w:type="dxa"/>
          </w:tcPr>
          <w:p w14:paraId="35D095D0"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contracts</w:t>
            </w:r>
          </w:p>
        </w:tc>
        <w:tc>
          <w:tcPr>
            <w:tcW w:w="1119" w:type="dxa"/>
          </w:tcPr>
          <w:p w14:paraId="6B0021B6"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Others</w:t>
            </w:r>
          </w:p>
        </w:tc>
        <w:tc>
          <w:tcPr>
            <w:tcW w:w="1100" w:type="dxa"/>
          </w:tcPr>
          <w:p w14:paraId="7F1A2E7C"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r w:rsidRPr="005C619D">
              <w:rPr>
                <w:rFonts w:cs="Times New Roman"/>
                <w:snapToGrid w:val="0"/>
                <w:sz w:val="18"/>
                <w:szCs w:val="18"/>
                <w:lang w:val="en-US" w:eastAsia="th-TH" w:bidi="th-TH"/>
              </w:rPr>
              <w:t>Total</w:t>
            </w:r>
          </w:p>
        </w:tc>
      </w:tr>
      <w:tr w:rsidR="00CD0D0C" w:rsidRPr="005C619D" w14:paraId="73450AC0" w14:textId="77777777" w:rsidTr="00BD6D5E">
        <w:trPr>
          <w:trHeight w:val="137"/>
        </w:trPr>
        <w:tc>
          <w:tcPr>
            <w:tcW w:w="3141" w:type="dxa"/>
          </w:tcPr>
          <w:p w14:paraId="18E0D49A" w14:textId="77777777" w:rsidR="00CD0D0C" w:rsidRPr="005C619D" w:rsidRDefault="00CD0D0C" w:rsidP="00713AB0">
            <w:pPr>
              <w:spacing w:line="240" w:lineRule="exact"/>
              <w:ind w:right="-79"/>
              <w:rPr>
                <w:rFonts w:cs="Times New Roman"/>
                <w:color w:val="000000"/>
                <w:sz w:val="18"/>
                <w:szCs w:val="18"/>
                <w:lang w:val="en-US" w:bidi="th-TH"/>
              </w:rPr>
            </w:pPr>
          </w:p>
        </w:tc>
        <w:tc>
          <w:tcPr>
            <w:tcW w:w="1440" w:type="dxa"/>
          </w:tcPr>
          <w:p w14:paraId="0448CD99" w14:textId="77777777" w:rsidR="00CD0D0C" w:rsidRPr="005C619D" w:rsidRDefault="00CD0D0C" w:rsidP="00713AB0">
            <w:pPr>
              <w:spacing w:line="240" w:lineRule="exact"/>
              <w:ind w:left="-117" w:right="-285"/>
              <w:jc w:val="center"/>
              <w:rPr>
                <w:rFonts w:cs="Times New Roman"/>
                <w:snapToGrid w:val="0"/>
                <w:sz w:val="18"/>
                <w:szCs w:val="18"/>
                <w:lang w:val="en-US" w:eastAsia="th-TH" w:bidi="th-TH"/>
              </w:rPr>
            </w:pPr>
          </w:p>
        </w:tc>
        <w:tc>
          <w:tcPr>
            <w:tcW w:w="1170" w:type="dxa"/>
          </w:tcPr>
          <w:p w14:paraId="78041C27" w14:textId="595A58A2" w:rsidR="00CD0D0C" w:rsidRPr="005C619D" w:rsidDel="00143B09" w:rsidRDefault="00CD0D0C" w:rsidP="00713AB0">
            <w:pPr>
              <w:spacing w:line="240" w:lineRule="exact"/>
              <w:ind w:left="-117" w:right="-108"/>
              <w:jc w:val="center"/>
              <w:rPr>
                <w:rFonts w:cs="Times New Roman"/>
                <w:i/>
                <w:iCs/>
                <w:snapToGrid w:val="0"/>
                <w:sz w:val="18"/>
                <w:szCs w:val="18"/>
                <w:lang w:val="en-US" w:eastAsia="th-TH" w:bidi="th-TH"/>
              </w:rPr>
            </w:pPr>
            <w:r w:rsidRPr="005C619D">
              <w:rPr>
                <w:rFonts w:cs="Times New Roman"/>
                <w:i/>
                <w:iCs/>
                <w:snapToGrid w:val="0"/>
                <w:sz w:val="18"/>
                <w:szCs w:val="18"/>
                <w:lang w:val="en-US" w:eastAsia="th-TH" w:bidi="th-TH"/>
              </w:rPr>
              <w:t>(note 3</w:t>
            </w:r>
            <w:r w:rsidR="00C01C5D">
              <w:rPr>
                <w:rFonts w:cs="Times New Roman"/>
                <w:i/>
                <w:iCs/>
                <w:snapToGrid w:val="0"/>
                <w:sz w:val="18"/>
                <w:szCs w:val="18"/>
                <w:lang w:val="en-US" w:eastAsia="th-TH" w:bidi="th-TH"/>
              </w:rPr>
              <w:t>9</w:t>
            </w:r>
            <w:r w:rsidRPr="005C619D">
              <w:rPr>
                <w:rFonts w:cs="Times New Roman"/>
                <w:i/>
                <w:iCs/>
                <w:snapToGrid w:val="0"/>
                <w:sz w:val="18"/>
                <w:szCs w:val="18"/>
                <w:lang w:val="en-US" w:eastAsia="th-TH" w:bidi="th-TH"/>
              </w:rPr>
              <w:t>.2)</w:t>
            </w:r>
          </w:p>
        </w:tc>
        <w:tc>
          <w:tcPr>
            <w:tcW w:w="1350" w:type="dxa"/>
          </w:tcPr>
          <w:p w14:paraId="50B8FF80"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19" w:type="dxa"/>
          </w:tcPr>
          <w:p w14:paraId="6D58FB4F"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c>
          <w:tcPr>
            <w:tcW w:w="1100" w:type="dxa"/>
          </w:tcPr>
          <w:p w14:paraId="09AE0010" w14:textId="77777777" w:rsidR="00CD0D0C" w:rsidRPr="005C619D" w:rsidRDefault="00CD0D0C" w:rsidP="00713AB0">
            <w:pPr>
              <w:spacing w:line="240" w:lineRule="exact"/>
              <w:ind w:left="-117" w:right="-108"/>
              <w:jc w:val="center"/>
              <w:rPr>
                <w:rFonts w:cs="Times New Roman"/>
                <w:snapToGrid w:val="0"/>
                <w:sz w:val="18"/>
                <w:szCs w:val="18"/>
                <w:lang w:val="en-US" w:eastAsia="th-TH" w:bidi="th-TH"/>
              </w:rPr>
            </w:pPr>
          </w:p>
        </w:tc>
      </w:tr>
      <w:tr w:rsidR="00CD0D0C" w:rsidRPr="005C619D" w14:paraId="155EFD1F" w14:textId="77777777" w:rsidTr="00BD6D5E">
        <w:trPr>
          <w:trHeight w:val="137"/>
        </w:trPr>
        <w:tc>
          <w:tcPr>
            <w:tcW w:w="3141" w:type="dxa"/>
          </w:tcPr>
          <w:p w14:paraId="04FAABFE" w14:textId="77777777" w:rsidR="00CD0D0C" w:rsidRPr="005C619D" w:rsidRDefault="00CD0D0C" w:rsidP="00186972">
            <w:pPr>
              <w:spacing w:line="240" w:lineRule="exact"/>
              <w:ind w:right="-79"/>
              <w:rPr>
                <w:rFonts w:cs="Times New Roman"/>
                <w:color w:val="000000"/>
                <w:sz w:val="18"/>
                <w:szCs w:val="18"/>
                <w:lang w:val="en-US" w:bidi="th-TH"/>
              </w:rPr>
            </w:pPr>
          </w:p>
        </w:tc>
        <w:tc>
          <w:tcPr>
            <w:tcW w:w="6179" w:type="dxa"/>
            <w:gridSpan w:val="5"/>
          </w:tcPr>
          <w:p w14:paraId="1FA4EE84" w14:textId="77777777" w:rsidR="00CD0D0C" w:rsidRPr="005C619D" w:rsidRDefault="00CD0D0C" w:rsidP="00186972">
            <w:pPr>
              <w:spacing w:line="240" w:lineRule="exact"/>
              <w:ind w:left="-117" w:right="-108"/>
              <w:jc w:val="center"/>
              <w:rPr>
                <w:rFonts w:cs="Times New Roman"/>
                <w:snapToGrid w:val="0"/>
                <w:sz w:val="18"/>
                <w:szCs w:val="18"/>
                <w:lang w:val="en-US" w:eastAsia="th-TH" w:bidi="th-TH"/>
              </w:rPr>
            </w:pPr>
            <w:r w:rsidRPr="005C619D">
              <w:rPr>
                <w:rFonts w:cs="Times New Roman"/>
                <w:i/>
                <w:iCs/>
                <w:color w:val="000000"/>
                <w:sz w:val="18"/>
                <w:szCs w:val="18"/>
              </w:rPr>
              <w:t>(in million Baht</w:t>
            </w:r>
          </w:p>
        </w:tc>
      </w:tr>
      <w:tr w:rsidR="00CD0D0C" w:rsidRPr="005C619D" w14:paraId="2FF010DE" w14:textId="77777777" w:rsidTr="00BD6D5E">
        <w:trPr>
          <w:trHeight w:val="137"/>
        </w:trPr>
        <w:tc>
          <w:tcPr>
            <w:tcW w:w="3141" w:type="dxa"/>
            <w:vAlign w:val="bottom"/>
          </w:tcPr>
          <w:p w14:paraId="41478487" w14:textId="77777777" w:rsidR="00CD0D0C" w:rsidRPr="005C619D" w:rsidRDefault="00CD0D0C" w:rsidP="00713AB0">
            <w:pPr>
              <w:pStyle w:val="Footer"/>
              <w:tabs>
                <w:tab w:val="left" w:pos="162"/>
              </w:tabs>
              <w:spacing w:line="240" w:lineRule="exact"/>
              <w:ind w:right="1"/>
              <w:rPr>
                <w:rFonts w:cs="Times New Roman"/>
                <w:color w:val="000000"/>
                <w:szCs w:val="18"/>
                <w:lang w:val="en-US"/>
              </w:rPr>
            </w:pPr>
            <w:r w:rsidRPr="005C619D">
              <w:rPr>
                <w:rFonts w:cs="Times New Roman"/>
                <w:color w:val="000000"/>
                <w:szCs w:val="18"/>
                <w:lang w:val="en-US"/>
              </w:rPr>
              <w:t>At 1 January 2019</w:t>
            </w:r>
          </w:p>
        </w:tc>
        <w:tc>
          <w:tcPr>
            <w:tcW w:w="1440" w:type="dxa"/>
            <w:vAlign w:val="bottom"/>
          </w:tcPr>
          <w:p w14:paraId="6FB402A9" w14:textId="77777777" w:rsidR="00CD0D0C" w:rsidRPr="005C619D" w:rsidRDefault="00CD0D0C" w:rsidP="00713AB0">
            <w:pPr>
              <w:tabs>
                <w:tab w:val="decimal" w:pos="1000"/>
              </w:tabs>
              <w:spacing w:line="240" w:lineRule="exact"/>
              <w:rPr>
                <w:rFonts w:cs="Times New Roman"/>
                <w:color w:val="000000"/>
                <w:sz w:val="18"/>
                <w:szCs w:val="18"/>
              </w:rPr>
            </w:pPr>
            <w:r w:rsidRPr="005C619D">
              <w:rPr>
                <w:rFonts w:cs="Times New Roman"/>
                <w:color w:val="000000"/>
                <w:sz w:val="18"/>
                <w:szCs w:val="18"/>
              </w:rPr>
              <w:t>304</w:t>
            </w:r>
          </w:p>
        </w:tc>
        <w:tc>
          <w:tcPr>
            <w:tcW w:w="1170" w:type="dxa"/>
          </w:tcPr>
          <w:p w14:paraId="67D70281" w14:textId="77777777" w:rsidR="00CD0D0C" w:rsidRPr="005C619D" w:rsidRDefault="00CD0D0C" w:rsidP="005C619D">
            <w:pPr>
              <w:tabs>
                <w:tab w:val="decimal" w:pos="790"/>
              </w:tabs>
              <w:spacing w:line="240" w:lineRule="exact"/>
              <w:rPr>
                <w:rFonts w:cs="Times New Roman"/>
                <w:color w:val="000000"/>
                <w:sz w:val="18"/>
                <w:szCs w:val="18"/>
              </w:rPr>
            </w:pPr>
            <w:r w:rsidRPr="005C619D">
              <w:rPr>
                <w:rFonts w:cs="Times New Roman"/>
                <w:color w:val="000000"/>
                <w:sz w:val="18"/>
                <w:szCs w:val="18"/>
              </w:rPr>
              <w:t>44</w:t>
            </w:r>
          </w:p>
        </w:tc>
        <w:tc>
          <w:tcPr>
            <w:tcW w:w="1350" w:type="dxa"/>
          </w:tcPr>
          <w:p w14:paraId="3E880B78" w14:textId="54CBC21B" w:rsidR="00CD0D0C" w:rsidRPr="005C619D" w:rsidRDefault="0027529D" w:rsidP="00713AB0">
            <w:pP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47431378" w14:textId="77777777" w:rsidR="00CD0D0C" w:rsidRPr="005C619D" w:rsidRDefault="00CD0D0C" w:rsidP="005C619D">
            <w:pPr>
              <w:tabs>
                <w:tab w:val="decimal" w:pos="796"/>
              </w:tabs>
              <w:spacing w:line="240" w:lineRule="exact"/>
              <w:rPr>
                <w:rFonts w:cs="Times New Roman"/>
                <w:color w:val="000000"/>
                <w:sz w:val="18"/>
                <w:szCs w:val="18"/>
              </w:rPr>
            </w:pPr>
            <w:r w:rsidRPr="005C619D">
              <w:rPr>
                <w:rFonts w:cs="Times New Roman"/>
                <w:color w:val="000000"/>
                <w:sz w:val="18"/>
                <w:szCs w:val="18"/>
              </w:rPr>
              <w:t>282</w:t>
            </w:r>
          </w:p>
        </w:tc>
        <w:tc>
          <w:tcPr>
            <w:tcW w:w="1100" w:type="dxa"/>
          </w:tcPr>
          <w:p w14:paraId="734EC532" w14:textId="77777777" w:rsidR="00CD0D0C" w:rsidRPr="005C619D" w:rsidRDefault="00CD0D0C" w:rsidP="005C619D">
            <w:pPr>
              <w:tabs>
                <w:tab w:val="decimal" w:pos="796"/>
              </w:tabs>
              <w:spacing w:line="240" w:lineRule="exact"/>
              <w:rPr>
                <w:rFonts w:cs="Times New Roman"/>
                <w:color w:val="000000"/>
                <w:sz w:val="18"/>
                <w:szCs w:val="18"/>
              </w:rPr>
            </w:pPr>
            <w:r w:rsidRPr="005C619D">
              <w:rPr>
                <w:rFonts w:cs="Times New Roman"/>
                <w:color w:val="000000"/>
                <w:sz w:val="18"/>
                <w:szCs w:val="18"/>
              </w:rPr>
              <w:t>630</w:t>
            </w:r>
          </w:p>
        </w:tc>
      </w:tr>
      <w:tr w:rsidR="00CD0D0C" w:rsidRPr="005C619D" w14:paraId="33EDB73E" w14:textId="77777777" w:rsidTr="00BD6D5E">
        <w:trPr>
          <w:trHeight w:val="137"/>
        </w:trPr>
        <w:tc>
          <w:tcPr>
            <w:tcW w:w="3141" w:type="dxa"/>
          </w:tcPr>
          <w:p w14:paraId="4B51BC81" w14:textId="77777777" w:rsidR="00CD0D0C" w:rsidRPr="005C619D" w:rsidRDefault="00CD0D0C" w:rsidP="00713AB0">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Provisions increase</w:t>
            </w:r>
          </w:p>
        </w:tc>
        <w:tc>
          <w:tcPr>
            <w:tcW w:w="1440" w:type="dxa"/>
            <w:vAlign w:val="bottom"/>
          </w:tcPr>
          <w:p w14:paraId="19B98BCA" w14:textId="77777777" w:rsidR="00CD0D0C" w:rsidRPr="005C619D" w:rsidRDefault="00CD0D0C" w:rsidP="00713AB0">
            <w:pPr>
              <w:tabs>
                <w:tab w:val="decimal" w:pos="1000"/>
              </w:tabs>
              <w:spacing w:line="240" w:lineRule="exact"/>
              <w:rPr>
                <w:rFonts w:cs="Times New Roman"/>
                <w:color w:val="000000"/>
                <w:sz w:val="18"/>
                <w:szCs w:val="18"/>
              </w:rPr>
            </w:pPr>
          </w:p>
        </w:tc>
        <w:tc>
          <w:tcPr>
            <w:tcW w:w="1170" w:type="dxa"/>
          </w:tcPr>
          <w:p w14:paraId="7E347F93" w14:textId="77777777" w:rsidR="00CD0D0C" w:rsidRPr="005C619D" w:rsidRDefault="00CD0D0C" w:rsidP="005C619D">
            <w:pPr>
              <w:tabs>
                <w:tab w:val="decimal" w:pos="790"/>
              </w:tabs>
              <w:spacing w:line="240" w:lineRule="exact"/>
              <w:rPr>
                <w:rFonts w:cs="Times New Roman"/>
                <w:color w:val="000000"/>
                <w:sz w:val="18"/>
                <w:szCs w:val="18"/>
              </w:rPr>
            </w:pPr>
          </w:p>
        </w:tc>
        <w:tc>
          <w:tcPr>
            <w:tcW w:w="1350" w:type="dxa"/>
          </w:tcPr>
          <w:p w14:paraId="3F0F1746" w14:textId="422595E8" w:rsidR="00CD0D0C" w:rsidRPr="005C619D" w:rsidRDefault="00CD0D0C" w:rsidP="00713AB0">
            <w:pPr>
              <w:tabs>
                <w:tab w:val="decimal" w:pos="1000"/>
              </w:tabs>
              <w:spacing w:line="240" w:lineRule="exact"/>
              <w:rPr>
                <w:rFonts w:cs="Times New Roman"/>
                <w:color w:val="000000"/>
                <w:sz w:val="18"/>
                <w:szCs w:val="18"/>
              </w:rPr>
            </w:pPr>
          </w:p>
        </w:tc>
        <w:tc>
          <w:tcPr>
            <w:tcW w:w="1119" w:type="dxa"/>
            <w:vAlign w:val="bottom"/>
          </w:tcPr>
          <w:p w14:paraId="38E297A7" w14:textId="77777777" w:rsidR="00CD0D0C" w:rsidRPr="005C619D" w:rsidRDefault="00CD0D0C" w:rsidP="005C619D">
            <w:pPr>
              <w:tabs>
                <w:tab w:val="decimal" w:pos="796"/>
              </w:tabs>
              <w:spacing w:line="240" w:lineRule="exact"/>
              <w:rPr>
                <w:rFonts w:cs="Times New Roman"/>
                <w:color w:val="000000"/>
                <w:sz w:val="18"/>
                <w:szCs w:val="18"/>
              </w:rPr>
            </w:pPr>
          </w:p>
        </w:tc>
        <w:tc>
          <w:tcPr>
            <w:tcW w:w="1100" w:type="dxa"/>
          </w:tcPr>
          <w:p w14:paraId="67E0BE34" w14:textId="77777777" w:rsidR="00CD0D0C" w:rsidRPr="005C619D" w:rsidRDefault="00CD0D0C" w:rsidP="005C619D">
            <w:pPr>
              <w:tabs>
                <w:tab w:val="decimal" w:pos="796"/>
              </w:tabs>
              <w:spacing w:line="240" w:lineRule="exact"/>
              <w:rPr>
                <w:rFonts w:cs="Times New Roman"/>
                <w:color w:val="000000"/>
                <w:sz w:val="18"/>
                <w:szCs w:val="18"/>
              </w:rPr>
            </w:pPr>
          </w:p>
        </w:tc>
      </w:tr>
      <w:tr w:rsidR="00CD0D0C" w:rsidRPr="005C619D" w14:paraId="032DD445" w14:textId="77777777" w:rsidTr="00BD6D5E">
        <w:trPr>
          <w:trHeight w:val="137"/>
        </w:trPr>
        <w:tc>
          <w:tcPr>
            <w:tcW w:w="3141" w:type="dxa"/>
          </w:tcPr>
          <w:p w14:paraId="419BA402" w14:textId="77777777" w:rsidR="00CD0D0C" w:rsidRPr="005C619D" w:rsidRDefault="00CD0D0C" w:rsidP="00713AB0">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   (decrease)</w:t>
            </w:r>
          </w:p>
        </w:tc>
        <w:tc>
          <w:tcPr>
            <w:tcW w:w="1440" w:type="dxa"/>
            <w:vAlign w:val="bottom"/>
          </w:tcPr>
          <w:p w14:paraId="0AEFBC71" w14:textId="21183241" w:rsidR="00CD0D0C" w:rsidRPr="005C619D" w:rsidRDefault="00CD0D0C" w:rsidP="00713AB0">
            <w:pPr>
              <w:tabs>
                <w:tab w:val="decimal" w:pos="1000"/>
              </w:tabs>
              <w:spacing w:line="240" w:lineRule="exact"/>
              <w:rPr>
                <w:rFonts w:cs="Times New Roman"/>
                <w:color w:val="000000"/>
                <w:sz w:val="18"/>
                <w:szCs w:val="18"/>
              </w:rPr>
            </w:pPr>
            <w:r w:rsidRPr="005C619D">
              <w:rPr>
                <w:rFonts w:cs="Times New Roman"/>
                <w:color w:val="000000"/>
                <w:sz w:val="18"/>
                <w:szCs w:val="18"/>
              </w:rPr>
              <w:t>34</w:t>
            </w:r>
          </w:p>
        </w:tc>
        <w:tc>
          <w:tcPr>
            <w:tcW w:w="1170" w:type="dxa"/>
          </w:tcPr>
          <w:p w14:paraId="2A1CFB1E" w14:textId="14901F47" w:rsidR="00CD0D0C" w:rsidRPr="005C619D" w:rsidRDefault="00CD0D0C" w:rsidP="005C619D">
            <w:pPr>
              <w:tabs>
                <w:tab w:val="decimal" w:pos="790"/>
              </w:tabs>
              <w:spacing w:line="240" w:lineRule="exact"/>
              <w:rPr>
                <w:rFonts w:cs="Times New Roman"/>
                <w:color w:val="000000"/>
                <w:sz w:val="18"/>
                <w:szCs w:val="18"/>
              </w:rPr>
            </w:pPr>
            <w:r w:rsidRPr="005C619D">
              <w:rPr>
                <w:rFonts w:cs="Times New Roman"/>
                <w:color w:val="000000"/>
                <w:sz w:val="18"/>
                <w:szCs w:val="18"/>
              </w:rPr>
              <w:t>(12)</w:t>
            </w:r>
          </w:p>
        </w:tc>
        <w:tc>
          <w:tcPr>
            <w:tcW w:w="1350" w:type="dxa"/>
          </w:tcPr>
          <w:p w14:paraId="34DA6CFD" w14:textId="34C69A98" w:rsidR="00CD0D0C" w:rsidRPr="005C619D" w:rsidRDefault="0027529D" w:rsidP="00713AB0">
            <w:pP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5A70FE4D" w14:textId="0D6ED83B" w:rsidR="00CD0D0C" w:rsidRPr="005C619D" w:rsidRDefault="00CD0D0C" w:rsidP="005C619D">
            <w:pPr>
              <w:tabs>
                <w:tab w:val="decimal" w:pos="796"/>
              </w:tabs>
              <w:spacing w:line="240" w:lineRule="exact"/>
              <w:rPr>
                <w:rFonts w:cs="Times New Roman"/>
                <w:color w:val="000000"/>
                <w:sz w:val="18"/>
                <w:szCs w:val="18"/>
              </w:rPr>
            </w:pPr>
            <w:r w:rsidRPr="005C619D">
              <w:rPr>
                <w:rFonts w:cs="Times New Roman"/>
                <w:color w:val="000000"/>
                <w:sz w:val="18"/>
                <w:szCs w:val="18"/>
              </w:rPr>
              <w:t>1,653</w:t>
            </w:r>
          </w:p>
        </w:tc>
        <w:tc>
          <w:tcPr>
            <w:tcW w:w="1100" w:type="dxa"/>
          </w:tcPr>
          <w:p w14:paraId="3BD8B1E8" w14:textId="7EBE9D02" w:rsidR="00CD0D0C" w:rsidRPr="005C619D" w:rsidRDefault="00CD0D0C" w:rsidP="005C619D">
            <w:pPr>
              <w:tabs>
                <w:tab w:val="decimal" w:pos="796"/>
              </w:tabs>
              <w:spacing w:line="240" w:lineRule="exact"/>
              <w:rPr>
                <w:rFonts w:cs="Times New Roman"/>
                <w:color w:val="000000"/>
                <w:sz w:val="18"/>
                <w:szCs w:val="18"/>
              </w:rPr>
            </w:pPr>
            <w:r w:rsidRPr="005C619D">
              <w:rPr>
                <w:rFonts w:cs="Times New Roman"/>
                <w:color w:val="000000"/>
                <w:sz w:val="18"/>
                <w:szCs w:val="18"/>
              </w:rPr>
              <w:t>1,675</w:t>
            </w:r>
          </w:p>
        </w:tc>
      </w:tr>
      <w:tr w:rsidR="00CD0D0C" w:rsidRPr="005C619D" w14:paraId="77093F02" w14:textId="77777777" w:rsidTr="0044778A">
        <w:trPr>
          <w:trHeight w:val="137"/>
        </w:trPr>
        <w:tc>
          <w:tcPr>
            <w:tcW w:w="3141" w:type="dxa"/>
          </w:tcPr>
          <w:p w14:paraId="10351D62" w14:textId="77777777" w:rsidR="00CD0D0C" w:rsidRPr="005C619D" w:rsidRDefault="00CD0D0C" w:rsidP="00713AB0">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Paid during the year</w:t>
            </w:r>
          </w:p>
        </w:tc>
        <w:tc>
          <w:tcPr>
            <w:tcW w:w="1440" w:type="dxa"/>
            <w:vAlign w:val="bottom"/>
          </w:tcPr>
          <w:p w14:paraId="60B4E290" w14:textId="77777777" w:rsidR="00CD0D0C" w:rsidRPr="005C619D" w:rsidRDefault="00CD0D0C" w:rsidP="0044778A">
            <w:pPr>
              <w:pBdr>
                <w:bottom w:val="single" w:sz="4" w:space="1" w:color="auto"/>
              </w:pBdr>
              <w:tabs>
                <w:tab w:val="decimal" w:pos="1000"/>
              </w:tabs>
              <w:spacing w:line="240" w:lineRule="exact"/>
              <w:rPr>
                <w:rFonts w:cs="Times New Roman"/>
                <w:color w:val="000000"/>
                <w:sz w:val="18"/>
                <w:szCs w:val="18"/>
              </w:rPr>
            </w:pPr>
            <w:r w:rsidRPr="005C619D">
              <w:rPr>
                <w:rFonts w:cs="Times New Roman"/>
                <w:color w:val="000000"/>
                <w:sz w:val="18"/>
                <w:szCs w:val="18"/>
              </w:rPr>
              <w:t>-</w:t>
            </w:r>
          </w:p>
        </w:tc>
        <w:tc>
          <w:tcPr>
            <w:tcW w:w="1170" w:type="dxa"/>
          </w:tcPr>
          <w:p w14:paraId="1664945E" w14:textId="77777777" w:rsidR="00CD0D0C" w:rsidRPr="005C619D" w:rsidRDefault="00CD0D0C" w:rsidP="0044778A">
            <w:pPr>
              <w:pBdr>
                <w:bottom w:val="single" w:sz="4" w:space="1" w:color="auto"/>
              </w:pBdr>
              <w:tabs>
                <w:tab w:val="decimal" w:pos="790"/>
              </w:tabs>
              <w:spacing w:line="240" w:lineRule="exact"/>
              <w:rPr>
                <w:rFonts w:cs="Times New Roman"/>
                <w:color w:val="000000"/>
                <w:sz w:val="18"/>
                <w:szCs w:val="18"/>
              </w:rPr>
            </w:pPr>
            <w:r w:rsidRPr="005C619D">
              <w:rPr>
                <w:rFonts w:cs="Times New Roman"/>
                <w:color w:val="000000"/>
                <w:sz w:val="18"/>
                <w:szCs w:val="18"/>
              </w:rPr>
              <w:t>(20)</w:t>
            </w:r>
          </w:p>
        </w:tc>
        <w:tc>
          <w:tcPr>
            <w:tcW w:w="1350" w:type="dxa"/>
          </w:tcPr>
          <w:p w14:paraId="2B9C9CC3" w14:textId="36F4B335" w:rsidR="00CD0D0C" w:rsidRPr="005C619D" w:rsidRDefault="0027529D" w:rsidP="0044778A">
            <w:pPr>
              <w:pBdr>
                <w:bottom w:val="single" w:sz="4" w:space="1" w:color="auto"/>
              </w:pBd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763E6D69" w14:textId="312B403A" w:rsidR="00CD0D0C" w:rsidRPr="005C619D" w:rsidRDefault="00CD0D0C" w:rsidP="0044778A">
            <w:pPr>
              <w:pBdr>
                <w:bottom w:val="single" w:sz="4" w:space="1" w:color="auto"/>
              </w:pBdr>
              <w:tabs>
                <w:tab w:val="decimal" w:pos="796"/>
              </w:tabs>
              <w:spacing w:line="240" w:lineRule="exact"/>
              <w:rPr>
                <w:rFonts w:cs="Times New Roman"/>
                <w:color w:val="000000"/>
                <w:sz w:val="18"/>
                <w:szCs w:val="18"/>
              </w:rPr>
            </w:pPr>
            <w:r w:rsidRPr="005C619D">
              <w:rPr>
                <w:rFonts w:cs="Times New Roman"/>
                <w:color w:val="000000"/>
                <w:sz w:val="18"/>
                <w:szCs w:val="18"/>
              </w:rPr>
              <w:t>(1,626)</w:t>
            </w:r>
          </w:p>
        </w:tc>
        <w:tc>
          <w:tcPr>
            <w:tcW w:w="1100" w:type="dxa"/>
          </w:tcPr>
          <w:p w14:paraId="53F848AF" w14:textId="3558FE6C" w:rsidR="00CD0D0C" w:rsidRPr="005C619D" w:rsidRDefault="00CD0D0C" w:rsidP="0044778A">
            <w:pPr>
              <w:pBdr>
                <w:bottom w:val="single" w:sz="4" w:space="1" w:color="auto"/>
              </w:pBdr>
              <w:tabs>
                <w:tab w:val="decimal" w:pos="796"/>
              </w:tabs>
              <w:spacing w:line="240" w:lineRule="exact"/>
              <w:rPr>
                <w:rFonts w:cs="Times New Roman"/>
                <w:color w:val="000000"/>
                <w:sz w:val="18"/>
                <w:szCs w:val="18"/>
              </w:rPr>
            </w:pPr>
            <w:r w:rsidRPr="005C619D">
              <w:rPr>
                <w:rFonts w:cs="Times New Roman"/>
                <w:color w:val="000000"/>
                <w:sz w:val="18"/>
                <w:szCs w:val="18"/>
              </w:rPr>
              <w:t>(1,646)</w:t>
            </w:r>
          </w:p>
        </w:tc>
      </w:tr>
      <w:tr w:rsidR="00124B11" w:rsidRPr="005C619D" w14:paraId="1DB578E6" w14:textId="77777777" w:rsidTr="0044778A">
        <w:trPr>
          <w:trHeight w:val="137"/>
        </w:trPr>
        <w:tc>
          <w:tcPr>
            <w:tcW w:w="3141" w:type="dxa"/>
            <w:vAlign w:val="bottom"/>
          </w:tcPr>
          <w:p w14:paraId="38C31CF9" w14:textId="77777777" w:rsidR="00124B11" w:rsidRPr="005C619D" w:rsidRDefault="00124B11" w:rsidP="00124B11">
            <w:pPr>
              <w:tabs>
                <w:tab w:val="left" w:pos="162"/>
              </w:tabs>
              <w:spacing w:line="240" w:lineRule="exact"/>
              <w:ind w:right="1"/>
              <w:rPr>
                <w:rFonts w:cs="Times New Roman"/>
                <w:b/>
                <w:bCs/>
                <w:color w:val="000000"/>
                <w:sz w:val="18"/>
                <w:szCs w:val="18"/>
                <w:lang w:val="en-US"/>
              </w:rPr>
            </w:pPr>
            <w:r w:rsidRPr="005C619D">
              <w:rPr>
                <w:rFonts w:cs="Times New Roman"/>
                <w:b/>
                <w:bCs/>
                <w:color w:val="000000"/>
                <w:sz w:val="18"/>
                <w:szCs w:val="18"/>
                <w:lang w:val="en-US"/>
              </w:rPr>
              <w:t>At 31 December 2019</w:t>
            </w:r>
          </w:p>
        </w:tc>
        <w:tc>
          <w:tcPr>
            <w:tcW w:w="1440" w:type="dxa"/>
            <w:vAlign w:val="bottom"/>
          </w:tcPr>
          <w:p w14:paraId="303B5001" w14:textId="64D66EC2" w:rsidR="00124B11" w:rsidRPr="005C619D" w:rsidRDefault="00124B11" w:rsidP="0044778A">
            <w:pPr>
              <w:pBdr>
                <w:bottom w:val="double" w:sz="4" w:space="1" w:color="auto"/>
              </w:pBdr>
              <w:tabs>
                <w:tab w:val="decimal" w:pos="1000"/>
              </w:tabs>
              <w:spacing w:line="240" w:lineRule="exact"/>
              <w:rPr>
                <w:rFonts w:cs="Times New Roman"/>
                <w:b/>
                <w:bCs/>
                <w:color w:val="000000"/>
                <w:sz w:val="18"/>
                <w:szCs w:val="18"/>
              </w:rPr>
            </w:pPr>
            <w:r>
              <w:rPr>
                <w:rFonts w:cs="Times New Roman"/>
                <w:b/>
                <w:bCs/>
                <w:color w:val="000000"/>
                <w:sz w:val="18"/>
                <w:szCs w:val="18"/>
              </w:rPr>
              <w:t>338</w:t>
            </w:r>
          </w:p>
        </w:tc>
        <w:tc>
          <w:tcPr>
            <w:tcW w:w="1170" w:type="dxa"/>
            <w:vAlign w:val="bottom"/>
          </w:tcPr>
          <w:p w14:paraId="6E78FE24" w14:textId="1163F98C" w:rsidR="00124B11" w:rsidRPr="005C619D" w:rsidRDefault="00124B11" w:rsidP="0044778A">
            <w:pPr>
              <w:pBdr>
                <w:bottom w:val="double" w:sz="4" w:space="1" w:color="auto"/>
              </w:pBdr>
              <w:tabs>
                <w:tab w:val="decimal" w:pos="790"/>
              </w:tabs>
              <w:spacing w:line="240" w:lineRule="exact"/>
              <w:rPr>
                <w:rFonts w:cs="Times New Roman"/>
                <w:b/>
                <w:bCs/>
                <w:color w:val="000000"/>
                <w:sz w:val="18"/>
                <w:szCs w:val="18"/>
              </w:rPr>
            </w:pPr>
            <w:r>
              <w:rPr>
                <w:rFonts w:cs="Times New Roman"/>
                <w:b/>
                <w:bCs/>
                <w:color w:val="000000"/>
                <w:sz w:val="18"/>
                <w:szCs w:val="18"/>
              </w:rPr>
              <w:t>12</w:t>
            </w:r>
          </w:p>
        </w:tc>
        <w:tc>
          <w:tcPr>
            <w:tcW w:w="1350" w:type="dxa"/>
            <w:vAlign w:val="bottom"/>
          </w:tcPr>
          <w:p w14:paraId="32BAABBB" w14:textId="7B067806" w:rsidR="00124B11" w:rsidRPr="005C619D" w:rsidRDefault="0044778A" w:rsidP="0044778A">
            <w:pPr>
              <w:pBdr>
                <w:bottom w:val="double" w:sz="4" w:space="1" w:color="auto"/>
              </w:pBdr>
              <w:tabs>
                <w:tab w:val="decimal" w:pos="1000"/>
              </w:tabs>
              <w:spacing w:line="240" w:lineRule="exact"/>
              <w:rPr>
                <w:rFonts w:cs="Times New Roman"/>
                <w:b/>
                <w:bCs/>
                <w:color w:val="000000"/>
                <w:sz w:val="18"/>
                <w:szCs w:val="18"/>
              </w:rPr>
            </w:pPr>
            <w:r>
              <w:rPr>
                <w:rFonts w:cs="Times New Roman"/>
                <w:b/>
                <w:bCs/>
                <w:color w:val="000000"/>
                <w:sz w:val="18"/>
                <w:szCs w:val="18"/>
              </w:rPr>
              <w:t>-</w:t>
            </w:r>
          </w:p>
        </w:tc>
        <w:tc>
          <w:tcPr>
            <w:tcW w:w="1119" w:type="dxa"/>
            <w:vAlign w:val="bottom"/>
          </w:tcPr>
          <w:p w14:paraId="433A8B9F" w14:textId="340A4594" w:rsidR="00124B11" w:rsidRPr="005C619D" w:rsidRDefault="00124B11" w:rsidP="0044778A">
            <w:pPr>
              <w:pBdr>
                <w:bottom w:val="double" w:sz="4" w:space="1" w:color="auto"/>
              </w:pBdr>
              <w:tabs>
                <w:tab w:val="decimal" w:pos="796"/>
              </w:tabs>
              <w:spacing w:line="240" w:lineRule="exact"/>
              <w:rPr>
                <w:rFonts w:cs="Times New Roman"/>
                <w:b/>
                <w:bCs/>
                <w:color w:val="000000"/>
                <w:sz w:val="18"/>
                <w:szCs w:val="18"/>
              </w:rPr>
            </w:pPr>
            <w:r>
              <w:rPr>
                <w:rFonts w:cs="Times New Roman"/>
                <w:b/>
                <w:bCs/>
                <w:color w:val="000000"/>
                <w:sz w:val="18"/>
                <w:szCs w:val="18"/>
              </w:rPr>
              <w:t>309</w:t>
            </w:r>
          </w:p>
        </w:tc>
        <w:tc>
          <w:tcPr>
            <w:tcW w:w="1100" w:type="dxa"/>
            <w:vAlign w:val="bottom"/>
          </w:tcPr>
          <w:p w14:paraId="380B1F1D" w14:textId="091C0E0B" w:rsidR="00124B11" w:rsidRPr="005C619D" w:rsidRDefault="00124B11" w:rsidP="0044778A">
            <w:pPr>
              <w:pBdr>
                <w:bottom w:val="double" w:sz="4" w:space="1" w:color="auto"/>
              </w:pBdr>
              <w:tabs>
                <w:tab w:val="decimal" w:pos="796"/>
              </w:tabs>
              <w:spacing w:line="240" w:lineRule="exact"/>
              <w:rPr>
                <w:rFonts w:cs="Times New Roman"/>
                <w:b/>
                <w:bCs/>
                <w:color w:val="000000"/>
                <w:sz w:val="18"/>
                <w:szCs w:val="18"/>
              </w:rPr>
            </w:pPr>
            <w:r>
              <w:rPr>
                <w:rFonts w:cs="Times New Roman"/>
                <w:b/>
                <w:bCs/>
                <w:color w:val="000000"/>
                <w:sz w:val="18"/>
                <w:szCs w:val="18"/>
              </w:rPr>
              <w:t>659</w:t>
            </w:r>
          </w:p>
        </w:tc>
      </w:tr>
      <w:tr w:rsidR="0044778A" w:rsidRPr="005C619D" w14:paraId="408E6ABA" w14:textId="77777777" w:rsidTr="0044778A">
        <w:trPr>
          <w:trHeight w:val="137"/>
        </w:trPr>
        <w:tc>
          <w:tcPr>
            <w:tcW w:w="3141" w:type="dxa"/>
            <w:vAlign w:val="bottom"/>
          </w:tcPr>
          <w:p w14:paraId="30BA3131" w14:textId="77777777" w:rsidR="0044778A" w:rsidRPr="005C619D" w:rsidRDefault="0044778A" w:rsidP="00124B11">
            <w:pPr>
              <w:tabs>
                <w:tab w:val="left" w:pos="162"/>
              </w:tabs>
              <w:spacing w:line="240" w:lineRule="exact"/>
              <w:ind w:right="1"/>
              <w:rPr>
                <w:rFonts w:cs="Times New Roman"/>
                <w:b/>
                <w:bCs/>
                <w:color w:val="000000"/>
                <w:sz w:val="18"/>
                <w:szCs w:val="18"/>
                <w:lang w:val="en-US"/>
              </w:rPr>
            </w:pPr>
          </w:p>
        </w:tc>
        <w:tc>
          <w:tcPr>
            <w:tcW w:w="1440" w:type="dxa"/>
            <w:vAlign w:val="bottom"/>
          </w:tcPr>
          <w:p w14:paraId="71FDF2E0" w14:textId="77777777" w:rsidR="0044778A" w:rsidRDefault="0044778A" w:rsidP="0044778A">
            <w:pPr>
              <w:tabs>
                <w:tab w:val="decimal" w:pos="1000"/>
              </w:tabs>
              <w:spacing w:line="240" w:lineRule="exact"/>
              <w:rPr>
                <w:rFonts w:cs="Times New Roman"/>
                <w:b/>
                <w:bCs/>
                <w:color w:val="000000"/>
                <w:sz w:val="18"/>
                <w:szCs w:val="18"/>
              </w:rPr>
            </w:pPr>
          </w:p>
        </w:tc>
        <w:tc>
          <w:tcPr>
            <w:tcW w:w="1170" w:type="dxa"/>
            <w:vAlign w:val="bottom"/>
          </w:tcPr>
          <w:p w14:paraId="365B5F8E" w14:textId="77777777" w:rsidR="0044778A" w:rsidRDefault="0044778A" w:rsidP="0044778A">
            <w:pPr>
              <w:tabs>
                <w:tab w:val="decimal" w:pos="790"/>
              </w:tabs>
              <w:spacing w:line="240" w:lineRule="exact"/>
              <w:rPr>
                <w:rFonts w:cs="Times New Roman"/>
                <w:b/>
                <w:bCs/>
                <w:color w:val="000000"/>
                <w:sz w:val="18"/>
                <w:szCs w:val="18"/>
              </w:rPr>
            </w:pPr>
          </w:p>
        </w:tc>
        <w:tc>
          <w:tcPr>
            <w:tcW w:w="1350" w:type="dxa"/>
            <w:vAlign w:val="bottom"/>
          </w:tcPr>
          <w:p w14:paraId="6A6D9EE1" w14:textId="77777777" w:rsidR="0044778A" w:rsidRDefault="0044778A" w:rsidP="0044778A">
            <w:pPr>
              <w:tabs>
                <w:tab w:val="decimal" w:pos="1000"/>
              </w:tabs>
              <w:spacing w:line="240" w:lineRule="exact"/>
              <w:rPr>
                <w:rFonts w:cs="Times New Roman"/>
                <w:b/>
                <w:bCs/>
                <w:color w:val="000000"/>
                <w:sz w:val="18"/>
                <w:szCs w:val="18"/>
              </w:rPr>
            </w:pPr>
          </w:p>
        </w:tc>
        <w:tc>
          <w:tcPr>
            <w:tcW w:w="1119" w:type="dxa"/>
            <w:vAlign w:val="bottom"/>
          </w:tcPr>
          <w:p w14:paraId="0A7504D8" w14:textId="77777777" w:rsidR="0044778A" w:rsidRDefault="0044778A" w:rsidP="0044778A">
            <w:pPr>
              <w:tabs>
                <w:tab w:val="decimal" w:pos="796"/>
              </w:tabs>
              <w:spacing w:line="240" w:lineRule="exact"/>
              <w:rPr>
                <w:rFonts w:cs="Times New Roman"/>
                <w:b/>
                <w:bCs/>
                <w:color w:val="000000"/>
                <w:sz w:val="18"/>
                <w:szCs w:val="18"/>
              </w:rPr>
            </w:pPr>
          </w:p>
        </w:tc>
        <w:tc>
          <w:tcPr>
            <w:tcW w:w="1100" w:type="dxa"/>
            <w:vAlign w:val="bottom"/>
          </w:tcPr>
          <w:p w14:paraId="4647838C" w14:textId="77777777" w:rsidR="0044778A" w:rsidRDefault="0044778A" w:rsidP="0044778A">
            <w:pPr>
              <w:tabs>
                <w:tab w:val="decimal" w:pos="796"/>
              </w:tabs>
              <w:spacing w:line="240" w:lineRule="exact"/>
              <w:rPr>
                <w:rFonts w:cs="Times New Roman"/>
                <w:b/>
                <w:bCs/>
                <w:color w:val="000000"/>
                <w:sz w:val="18"/>
                <w:szCs w:val="18"/>
              </w:rPr>
            </w:pPr>
          </w:p>
        </w:tc>
      </w:tr>
      <w:tr w:rsidR="00124B11" w:rsidRPr="005C619D" w14:paraId="0DE73031" w14:textId="77777777" w:rsidTr="0044778A">
        <w:trPr>
          <w:trHeight w:val="137"/>
        </w:trPr>
        <w:tc>
          <w:tcPr>
            <w:tcW w:w="3141" w:type="dxa"/>
            <w:vAlign w:val="bottom"/>
          </w:tcPr>
          <w:p w14:paraId="55EBCF78" w14:textId="5B198225" w:rsidR="00124B11" w:rsidRPr="00B60E62" w:rsidRDefault="00124B11" w:rsidP="00B60E62">
            <w:pPr>
              <w:tabs>
                <w:tab w:val="left" w:pos="162"/>
              </w:tabs>
              <w:spacing w:line="240" w:lineRule="exact"/>
              <w:ind w:right="-104"/>
              <w:rPr>
                <w:rFonts w:cs="Times New Roman"/>
                <w:b/>
                <w:bCs/>
                <w:color w:val="000000"/>
                <w:spacing w:val="-4"/>
                <w:sz w:val="18"/>
                <w:szCs w:val="18"/>
                <w:lang w:val="en-US"/>
              </w:rPr>
            </w:pPr>
            <w:r w:rsidRPr="005937B3">
              <w:rPr>
                <w:rFonts w:cs="Times New Roman"/>
                <w:color w:val="000000"/>
                <w:spacing w:val="-4"/>
                <w:sz w:val="18"/>
                <w:szCs w:val="18"/>
                <w:lang w:val="en-US"/>
              </w:rPr>
              <w:t xml:space="preserve">At 1 January 2020 </w:t>
            </w:r>
            <w:r w:rsidR="00530FF9" w:rsidRPr="005937B3">
              <w:rPr>
                <w:rFonts w:cs="Times New Roman"/>
                <w:color w:val="000000"/>
                <w:spacing w:val="-4"/>
                <w:sz w:val="18"/>
                <w:szCs w:val="18"/>
                <w:lang w:val="en-US"/>
              </w:rPr>
              <w:t>-</w:t>
            </w:r>
            <w:r w:rsidRPr="005937B3">
              <w:rPr>
                <w:rFonts w:cs="Times New Roman"/>
                <w:color w:val="000000"/>
                <w:spacing w:val="-4"/>
                <w:sz w:val="18"/>
                <w:szCs w:val="18"/>
                <w:lang w:val="en-US"/>
              </w:rPr>
              <w:t xml:space="preserve"> adjusted</w:t>
            </w:r>
            <w:r w:rsidRPr="00CF579B">
              <w:rPr>
                <w:rFonts w:cs="Times New Roman"/>
                <w:color w:val="000000"/>
                <w:spacing w:val="-4"/>
                <w:sz w:val="18"/>
                <w:szCs w:val="18"/>
                <w:lang w:val="en-US"/>
              </w:rPr>
              <w:t xml:space="preserve"> (see</w:t>
            </w:r>
            <w:r w:rsidRPr="00B60E62">
              <w:rPr>
                <w:rFonts w:cs="Times New Roman"/>
                <w:color w:val="000000"/>
                <w:spacing w:val="-4"/>
                <w:sz w:val="18"/>
                <w:szCs w:val="18"/>
                <w:lang w:val="en-US"/>
              </w:rPr>
              <w:t xml:space="preserve"> note 3)</w:t>
            </w:r>
          </w:p>
        </w:tc>
        <w:tc>
          <w:tcPr>
            <w:tcW w:w="1440" w:type="dxa"/>
            <w:vAlign w:val="bottom"/>
          </w:tcPr>
          <w:p w14:paraId="5283061C" w14:textId="6774288E" w:rsidR="00124B11" w:rsidRPr="005937B3" w:rsidRDefault="00520283" w:rsidP="00124B11">
            <w:pPr>
              <w:tabs>
                <w:tab w:val="decimal" w:pos="1000"/>
              </w:tabs>
              <w:spacing w:line="240" w:lineRule="exact"/>
              <w:rPr>
                <w:rFonts w:cs="Times New Roman"/>
                <w:color w:val="000000"/>
                <w:sz w:val="18"/>
                <w:szCs w:val="18"/>
              </w:rPr>
            </w:pPr>
            <w:r>
              <w:rPr>
                <w:rFonts w:cs="Times New Roman"/>
                <w:color w:val="000000"/>
                <w:sz w:val="18"/>
                <w:szCs w:val="18"/>
              </w:rPr>
              <w:t>-</w:t>
            </w:r>
          </w:p>
        </w:tc>
        <w:tc>
          <w:tcPr>
            <w:tcW w:w="1170" w:type="dxa"/>
            <w:vAlign w:val="bottom"/>
          </w:tcPr>
          <w:p w14:paraId="078E4002" w14:textId="124131A0" w:rsidR="00124B11" w:rsidRPr="005937B3" w:rsidRDefault="00124B11" w:rsidP="00124B11">
            <w:pPr>
              <w:tabs>
                <w:tab w:val="decimal" w:pos="790"/>
              </w:tabs>
              <w:spacing w:line="240" w:lineRule="exact"/>
              <w:rPr>
                <w:rFonts w:cs="Times New Roman"/>
                <w:color w:val="000000"/>
                <w:sz w:val="18"/>
                <w:szCs w:val="18"/>
              </w:rPr>
            </w:pPr>
            <w:r w:rsidRPr="005937B3">
              <w:rPr>
                <w:rFonts w:cs="Times New Roman"/>
                <w:color w:val="000000"/>
                <w:sz w:val="18"/>
                <w:szCs w:val="18"/>
              </w:rPr>
              <w:t>12</w:t>
            </w:r>
          </w:p>
        </w:tc>
        <w:tc>
          <w:tcPr>
            <w:tcW w:w="1350" w:type="dxa"/>
            <w:vAlign w:val="bottom"/>
          </w:tcPr>
          <w:p w14:paraId="773A4C6A" w14:textId="5AEC0927" w:rsidR="00124B11" w:rsidRPr="005937B3" w:rsidRDefault="00124B11" w:rsidP="00124B11">
            <w:pPr>
              <w:tabs>
                <w:tab w:val="decimal" w:pos="1000"/>
              </w:tabs>
              <w:spacing w:line="240" w:lineRule="exact"/>
              <w:rPr>
                <w:rFonts w:cs="Times New Roman"/>
                <w:color w:val="000000"/>
                <w:sz w:val="18"/>
                <w:szCs w:val="18"/>
              </w:rPr>
            </w:pPr>
            <w:r w:rsidRPr="005937B3">
              <w:rPr>
                <w:rFonts w:cs="Times New Roman"/>
                <w:color w:val="000000"/>
                <w:sz w:val="18"/>
                <w:szCs w:val="18"/>
              </w:rPr>
              <w:t>1,103</w:t>
            </w:r>
          </w:p>
        </w:tc>
        <w:tc>
          <w:tcPr>
            <w:tcW w:w="1119" w:type="dxa"/>
            <w:vAlign w:val="bottom"/>
          </w:tcPr>
          <w:p w14:paraId="1598C5F5" w14:textId="23FFD9FA" w:rsidR="00124B11" w:rsidRPr="005937B3" w:rsidRDefault="00124B11" w:rsidP="00124B11">
            <w:pPr>
              <w:tabs>
                <w:tab w:val="decimal" w:pos="796"/>
              </w:tabs>
              <w:spacing w:line="240" w:lineRule="exact"/>
              <w:rPr>
                <w:rFonts w:cs="Times New Roman"/>
                <w:color w:val="000000"/>
                <w:sz w:val="18"/>
                <w:szCs w:val="18"/>
              </w:rPr>
            </w:pPr>
            <w:r w:rsidRPr="005937B3">
              <w:rPr>
                <w:rFonts w:cs="Times New Roman"/>
                <w:color w:val="000000"/>
                <w:sz w:val="18"/>
                <w:szCs w:val="18"/>
              </w:rPr>
              <w:t>309</w:t>
            </w:r>
          </w:p>
        </w:tc>
        <w:tc>
          <w:tcPr>
            <w:tcW w:w="1100" w:type="dxa"/>
            <w:vAlign w:val="bottom"/>
          </w:tcPr>
          <w:p w14:paraId="20EF0D8A" w14:textId="4E39913C" w:rsidR="00124B11" w:rsidRPr="005937B3" w:rsidRDefault="004A5FC8" w:rsidP="00124B11">
            <w:pPr>
              <w:tabs>
                <w:tab w:val="decimal" w:pos="796"/>
              </w:tabs>
              <w:spacing w:line="240" w:lineRule="exact"/>
              <w:rPr>
                <w:rFonts w:cs="Times New Roman"/>
                <w:color w:val="000000"/>
                <w:sz w:val="18"/>
                <w:szCs w:val="18"/>
              </w:rPr>
            </w:pPr>
            <w:r w:rsidRPr="005937B3">
              <w:rPr>
                <w:rFonts w:cs="Times New Roman"/>
                <w:color w:val="000000"/>
                <w:sz w:val="18"/>
                <w:szCs w:val="18"/>
              </w:rPr>
              <w:t>1,</w:t>
            </w:r>
            <w:r w:rsidR="00313E04">
              <w:rPr>
                <w:rFonts w:cs="Times New Roman"/>
                <w:color w:val="000000"/>
                <w:sz w:val="18"/>
                <w:szCs w:val="18"/>
              </w:rPr>
              <w:t>424</w:t>
            </w:r>
          </w:p>
        </w:tc>
      </w:tr>
      <w:tr w:rsidR="00124B11" w:rsidRPr="005C619D" w14:paraId="609E5315" w14:textId="77777777" w:rsidTr="00124B11">
        <w:trPr>
          <w:trHeight w:val="137"/>
        </w:trPr>
        <w:tc>
          <w:tcPr>
            <w:tcW w:w="3141" w:type="dxa"/>
            <w:vAlign w:val="bottom"/>
          </w:tcPr>
          <w:p w14:paraId="24231797" w14:textId="77777777" w:rsidR="00124B11" w:rsidRPr="005C619D" w:rsidRDefault="00124B11" w:rsidP="00124B11">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Provision increase</w:t>
            </w:r>
          </w:p>
        </w:tc>
        <w:tc>
          <w:tcPr>
            <w:tcW w:w="1440" w:type="dxa"/>
            <w:vAlign w:val="bottom"/>
          </w:tcPr>
          <w:p w14:paraId="714CC0F0" w14:textId="77777777" w:rsidR="00124B11" w:rsidRPr="005C619D" w:rsidRDefault="00124B11" w:rsidP="00124B11">
            <w:pPr>
              <w:tabs>
                <w:tab w:val="decimal" w:pos="1000"/>
              </w:tabs>
              <w:spacing w:line="240" w:lineRule="exact"/>
              <w:rPr>
                <w:rFonts w:cs="Times New Roman"/>
                <w:color w:val="000000"/>
                <w:sz w:val="18"/>
                <w:szCs w:val="18"/>
              </w:rPr>
            </w:pPr>
          </w:p>
        </w:tc>
        <w:tc>
          <w:tcPr>
            <w:tcW w:w="1170" w:type="dxa"/>
          </w:tcPr>
          <w:p w14:paraId="2892A329" w14:textId="77777777" w:rsidR="00124B11" w:rsidRPr="005C619D" w:rsidRDefault="00124B11" w:rsidP="00124B11">
            <w:pPr>
              <w:tabs>
                <w:tab w:val="decimal" w:pos="790"/>
              </w:tabs>
              <w:spacing w:line="240" w:lineRule="exact"/>
              <w:rPr>
                <w:rFonts w:cs="Times New Roman"/>
                <w:color w:val="000000"/>
                <w:sz w:val="18"/>
                <w:szCs w:val="18"/>
              </w:rPr>
            </w:pPr>
          </w:p>
        </w:tc>
        <w:tc>
          <w:tcPr>
            <w:tcW w:w="1350" w:type="dxa"/>
          </w:tcPr>
          <w:p w14:paraId="1C8A2BFF" w14:textId="77777777" w:rsidR="00124B11" w:rsidRPr="005C619D" w:rsidRDefault="00124B11" w:rsidP="00124B11">
            <w:pPr>
              <w:tabs>
                <w:tab w:val="decimal" w:pos="1000"/>
              </w:tabs>
              <w:spacing w:line="240" w:lineRule="exact"/>
              <w:rPr>
                <w:rFonts w:cs="Times New Roman"/>
                <w:color w:val="000000"/>
                <w:sz w:val="18"/>
                <w:szCs w:val="18"/>
              </w:rPr>
            </w:pPr>
          </w:p>
        </w:tc>
        <w:tc>
          <w:tcPr>
            <w:tcW w:w="1119" w:type="dxa"/>
            <w:vAlign w:val="bottom"/>
          </w:tcPr>
          <w:p w14:paraId="0B86C3B3" w14:textId="77777777" w:rsidR="00124B11" w:rsidRPr="005C619D" w:rsidRDefault="00124B11" w:rsidP="00124B11">
            <w:pPr>
              <w:tabs>
                <w:tab w:val="decimal" w:pos="796"/>
              </w:tabs>
              <w:spacing w:line="240" w:lineRule="exact"/>
              <w:rPr>
                <w:rFonts w:cs="Times New Roman"/>
                <w:color w:val="000000"/>
                <w:sz w:val="18"/>
                <w:szCs w:val="18"/>
              </w:rPr>
            </w:pPr>
          </w:p>
        </w:tc>
        <w:tc>
          <w:tcPr>
            <w:tcW w:w="1100" w:type="dxa"/>
          </w:tcPr>
          <w:p w14:paraId="4C0E6DFD" w14:textId="77777777" w:rsidR="00124B11" w:rsidRPr="005C619D" w:rsidRDefault="00124B11" w:rsidP="00124B11">
            <w:pPr>
              <w:tabs>
                <w:tab w:val="decimal" w:pos="796"/>
              </w:tabs>
              <w:spacing w:line="240" w:lineRule="exact"/>
              <w:rPr>
                <w:rFonts w:cs="Times New Roman"/>
                <w:color w:val="000000"/>
                <w:sz w:val="18"/>
                <w:szCs w:val="18"/>
              </w:rPr>
            </w:pPr>
          </w:p>
        </w:tc>
      </w:tr>
      <w:tr w:rsidR="00124B11" w:rsidRPr="005C619D" w14:paraId="0E79047F" w14:textId="77777777" w:rsidTr="00BD6D5E">
        <w:trPr>
          <w:trHeight w:val="137"/>
        </w:trPr>
        <w:tc>
          <w:tcPr>
            <w:tcW w:w="3141" w:type="dxa"/>
            <w:vAlign w:val="bottom"/>
          </w:tcPr>
          <w:p w14:paraId="34E6341B" w14:textId="77777777" w:rsidR="00124B11" w:rsidRPr="005C619D" w:rsidRDefault="00124B11" w:rsidP="00124B11">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   (decrease)</w:t>
            </w:r>
          </w:p>
        </w:tc>
        <w:tc>
          <w:tcPr>
            <w:tcW w:w="1440" w:type="dxa"/>
            <w:vAlign w:val="bottom"/>
          </w:tcPr>
          <w:p w14:paraId="7E69C3BA" w14:textId="2349CC3D" w:rsidR="00124B11" w:rsidRPr="005C619D" w:rsidRDefault="00520283" w:rsidP="00124B11">
            <w:pPr>
              <w:tabs>
                <w:tab w:val="decimal" w:pos="1000"/>
              </w:tabs>
              <w:spacing w:line="240" w:lineRule="exact"/>
              <w:rPr>
                <w:rFonts w:cs="Times New Roman"/>
                <w:color w:val="000000"/>
                <w:sz w:val="18"/>
                <w:szCs w:val="18"/>
              </w:rPr>
            </w:pPr>
            <w:r>
              <w:rPr>
                <w:rFonts w:cs="Times New Roman"/>
                <w:color w:val="000000"/>
                <w:sz w:val="18"/>
                <w:szCs w:val="18"/>
              </w:rPr>
              <w:t>-</w:t>
            </w:r>
          </w:p>
        </w:tc>
        <w:tc>
          <w:tcPr>
            <w:tcW w:w="1170" w:type="dxa"/>
          </w:tcPr>
          <w:p w14:paraId="3A86A132" w14:textId="312ADA15" w:rsidR="00124B11" w:rsidRPr="005C619D" w:rsidRDefault="00124B11" w:rsidP="00124B11">
            <w:pPr>
              <w:tabs>
                <w:tab w:val="decimal" w:pos="790"/>
              </w:tabs>
              <w:spacing w:line="240" w:lineRule="exact"/>
              <w:rPr>
                <w:rFonts w:cs="Times New Roman"/>
                <w:color w:val="000000"/>
                <w:sz w:val="18"/>
                <w:szCs w:val="18"/>
              </w:rPr>
            </w:pPr>
            <w:r>
              <w:rPr>
                <w:rFonts w:cs="Times New Roman"/>
                <w:color w:val="000000"/>
                <w:sz w:val="18"/>
                <w:szCs w:val="18"/>
              </w:rPr>
              <w:t>41</w:t>
            </w:r>
          </w:p>
        </w:tc>
        <w:tc>
          <w:tcPr>
            <w:tcW w:w="1350" w:type="dxa"/>
          </w:tcPr>
          <w:p w14:paraId="59E2C0EC" w14:textId="14B51C69" w:rsidR="00124B11" w:rsidRPr="005C619D" w:rsidRDefault="00124B11" w:rsidP="00124B11">
            <w:pPr>
              <w:tabs>
                <w:tab w:val="decimal" w:pos="1000"/>
              </w:tabs>
              <w:spacing w:line="240" w:lineRule="exact"/>
              <w:rPr>
                <w:rFonts w:cs="Times New Roman"/>
                <w:color w:val="000000"/>
                <w:sz w:val="18"/>
                <w:szCs w:val="18"/>
              </w:rPr>
            </w:pPr>
            <w:r>
              <w:rPr>
                <w:rFonts w:cs="Times New Roman"/>
                <w:color w:val="000000"/>
                <w:sz w:val="18"/>
                <w:szCs w:val="18"/>
              </w:rPr>
              <w:t>86</w:t>
            </w:r>
          </w:p>
        </w:tc>
        <w:tc>
          <w:tcPr>
            <w:tcW w:w="1119" w:type="dxa"/>
            <w:vAlign w:val="bottom"/>
          </w:tcPr>
          <w:p w14:paraId="5F37ACF6" w14:textId="74F59985" w:rsidR="00124B11" w:rsidRPr="005C619D" w:rsidRDefault="00124B11" w:rsidP="00124B11">
            <w:pPr>
              <w:tabs>
                <w:tab w:val="decimal" w:pos="796"/>
              </w:tabs>
              <w:spacing w:line="240" w:lineRule="exact"/>
              <w:rPr>
                <w:rFonts w:cs="Times New Roman"/>
                <w:color w:val="000000"/>
                <w:sz w:val="18"/>
                <w:szCs w:val="18"/>
              </w:rPr>
            </w:pPr>
            <w:r>
              <w:rPr>
                <w:rFonts w:cs="Times New Roman"/>
                <w:color w:val="000000"/>
                <w:sz w:val="18"/>
                <w:szCs w:val="18"/>
              </w:rPr>
              <w:t>18</w:t>
            </w:r>
          </w:p>
        </w:tc>
        <w:tc>
          <w:tcPr>
            <w:tcW w:w="1100" w:type="dxa"/>
          </w:tcPr>
          <w:p w14:paraId="75F3365A" w14:textId="0965622C" w:rsidR="00124B11" w:rsidRPr="005C619D" w:rsidRDefault="0000437B" w:rsidP="00124B11">
            <w:pPr>
              <w:tabs>
                <w:tab w:val="decimal" w:pos="796"/>
              </w:tabs>
              <w:spacing w:line="240" w:lineRule="exact"/>
              <w:rPr>
                <w:rFonts w:cs="Times New Roman"/>
                <w:color w:val="000000"/>
                <w:sz w:val="18"/>
                <w:szCs w:val="18"/>
              </w:rPr>
            </w:pPr>
            <w:r>
              <w:rPr>
                <w:rFonts w:cs="Times New Roman"/>
                <w:color w:val="000000"/>
                <w:sz w:val="18"/>
                <w:szCs w:val="18"/>
              </w:rPr>
              <w:t>145</w:t>
            </w:r>
          </w:p>
        </w:tc>
      </w:tr>
      <w:tr w:rsidR="00124B11" w:rsidRPr="005C619D" w14:paraId="305B25B9" w14:textId="77777777" w:rsidTr="00BD6D5E">
        <w:trPr>
          <w:trHeight w:val="137"/>
        </w:trPr>
        <w:tc>
          <w:tcPr>
            <w:tcW w:w="3141" w:type="dxa"/>
          </w:tcPr>
          <w:p w14:paraId="44115000" w14:textId="2E476A53" w:rsidR="00124B11" w:rsidRPr="005C619D" w:rsidRDefault="00124B11" w:rsidP="00124B11">
            <w:pPr>
              <w:tabs>
                <w:tab w:val="left" w:pos="162"/>
              </w:tabs>
              <w:spacing w:line="240" w:lineRule="exact"/>
              <w:ind w:right="1"/>
              <w:rPr>
                <w:rFonts w:cs="Times New Roman"/>
                <w:color w:val="000000"/>
                <w:sz w:val="18"/>
                <w:szCs w:val="18"/>
                <w:lang w:val="en-US"/>
              </w:rPr>
            </w:pPr>
            <w:r w:rsidRPr="005C619D">
              <w:rPr>
                <w:rFonts w:cs="Times New Roman"/>
                <w:color w:val="000000"/>
                <w:sz w:val="18"/>
                <w:szCs w:val="18"/>
                <w:lang w:val="en-US"/>
              </w:rPr>
              <w:t xml:space="preserve">Paid during the </w:t>
            </w:r>
            <w:r w:rsidR="00C46CFA">
              <w:rPr>
                <w:rFonts w:cs="Times New Roman"/>
                <w:color w:val="000000"/>
                <w:sz w:val="18"/>
                <w:szCs w:val="18"/>
                <w:lang w:val="en-US"/>
              </w:rPr>
              <w:t>period</w:t>
            </w:r>
          </w:p>
        </w:tc>
        <w:tc>
          <w:tcPr>
            <w:tcW w:w="1440" w:type="dxa"/>
            <w:vAlign w:val="bottom"/>
          </w:tcPr>
          <w:p w14:paraId="6736FAC5" w14:textId="299C6122" w:rsidR="00124B11" w:rsidRPr="005C619D" w:rsidRDefault="00124B11" w:rsidP="0044778A">
            <w:pPr>
              <w:tabs>
                <w:tab w:val="decimal" w:pos="1000"/>
              </w:tabs>
              <w:spacing w:line="240" w:lineRule="exact"/>
              <w:rPr>
                <w:rFonts w:cs="Times New Roman"/>
                <w:color w:val="000000"/>
                <w:sz w:val="18"/>
                <w:szCs w:val="18"/>
              </w:rPr>
            </w:pPr>
            <w:r>
              <w:rPr>
                <w:rFonts w:cs="Times New Roman"/>
                <w:color w:val="000000"/>
                <w:sz w:val="18"/>
                <w:szCs w:val="18"/>
              </w:rPr>
              <w:t>-</w:t>
            </w:r>
          </w:p>
        </w:tc>
        <w:tc>
          <w:tcPr>
            <w:tcW w:w="1170" w:type="dxa"/>
          </w:tcPr>
          <w:p w14:paraId="433F518D" w14:textId="14107458" w:rsidR="00124B11" w:rsidRPr="005C619D" w:rsidRDefault="00124B11" w:rsidP="0044778A">
            <w:pPr>
              <w:tabs>
                <w:tab w:val="decimal" w:pos="790"/>
              </w:tabs>
              <w:spacing w:line="240" w:lineRule="exact"/>
              <w:rPr>
                <w:rFonts w:cs="Times New Roman"/>
                <w:color w:val="000000"/>
                <w:sz w:val="18"/>
                <w:szCs w:val="18"/>
              </w:rPr>
            </w:pPr>
            <w:r>
              <w:rPr>
                <w:rFonts w:cs="Times New Roman"/>
                <w:color w:val="000000"/>
                <w:sz w:val="18"/>
                <w:szCs w:val="18"/>
              </w:rPr>
              <w:t>(15)</w:t>
            </w:r>
          </w:p>
        </w:tc>
        <w:tc>
          <w:tcPr>
            <w:tcW w:w="1350" w:type="dxa"/>
          </w:tcPr>
          <w:p w14:paraId="6F285CF8" w14:textId="4010D7B4" w:rsidR="00124B11" w:rsidRPr="005C619D" w:rsidRDefault="00124B11" w:rsidP="0044778A">
            <w:pPr>
              <w:tabs>
                <w:tab w:val="decimal" w:pos="1000"/>
              </w:tabs>
              <w:spacing w:line="240" w:lineRule="exact"/>
              <w:rPr>
                <w:rFonts w:cs="Times New Roman"/>
                <w:color w:val="000000"/>
                <w:sz w:val="18"/>
                <w:szCs w:val="18"/>
              </w:rPr>
            </w:pPr>
            <w:r>
              <w:rPr>
                <w:rFonts w:cs="Times New Roman"/>
                <w:color w:val="000000"/>
                <w:sz w:val="18"/>
                <w:szCs w:val="18"/>
              </w:rPr>
              <w:t>-</w:t>
            </w:r>
          </w:p>
        </w:tc>
        <w:tc>
          <w:tcPr>
            <w:tcW w:w="1119" w:type="dxa"/>
            <w:vAlign w:val="bottom"/>
          </w:tcPr>
          <w:p w14:paraId="7A83929F" w14:textId="07405A32" w:rsidR="00124B11" w:rsidRPr="005C619D" w:rsidRDefault="00124B11" w:rsidP="0044778A">
            <w:pPr>
              <w:tabs>
                <w:tab w:val="decimal" w:pos="796"/>
              </w:tabs>
              <w:spacing w:line="240" w:lineRule="exact"/>
              <w:rPr>
                <w:rFonts w:cs="Times New Roman"/>
                <w:color w:val="000000"/>
                <w:sz w:val="18"/>
                <w:szCs w:val="18"/>
              </w:rPr>
            </w:pPr>
            <w:r>
              <w:rPr>
                <w:rFonts w:cs="Times New Roman"/>
                <w:color w:val="000000"/>
                <w:sz w:val="18"/>
                <w:szCs w:val="18"/>
              </w:rPr>
              <w:t>(50)</w:t>
            </w:r>
          </w:p>
        </w:tc>
        <w:tc>
          <w:tcPr>
            <w:tcW w:w="1100" w:type="dxa"/>
          </w:tcPr>
          <w:p w14:paraId="249CD9C5" w14:textId="4A2FE275" w:rsidR="00124B11" w:rsidRPr="005C619D" w:rsidRDefault="00124B11" w:rsidP="0044778A">
            <w:pPr>
              <w:tabs>
                <w:tab w:val="decimal" w:pos="796"/>
              </w:tabs>
              <w:spacing w:line="240" w:lineRule="exact"/>
              <w:rPr>
                <w:rFonts w:cs="Times New Roman"/>
                <w:color w:val="000000"/>
                <w:sz w:val="18"/>
                <w:szCs w:val="18"/>
              </w:rPr>
            </w:pPr>
            <w:r>
              <w:rPr>
                <w:rFonts w:cs="Times New Roman"/>
                <w:color w:val="000000"/>
                <w:sz w:val="18"/>
                <w:szCs w:val="18"/>
              </w:rPr>
              <w:t>(65)</w:t>
            </w:r>
          </w:p>
        </w:tc>
      </w:tr>
      <w:tr w:rsidR="00124B11" w:rsidRPr="005C619D" w14:paraId="39474356" w14:textId="77777777" w:rsidTr="00BD6D5E">
        <w:trPr>
          <w:trHeight w:val="137"/>
        </w:trPr>
        <w:tc>
          <w:tcPr>
            <w:tcW w:w="3141" w:type="dxa"/>
            <w:vAlign w:val="bottom"/>
          </w:tcPr>
          <w:p w14:paraId="4FE614B4" w14:textId="77777777" w:rsidR="00124B11" w:rsidRPr="005C619D" w:rsidRDefault="00124B11" w:rsidP="00124B11">
            <w:pPr>
              <w:tabs>
                <w:tab w:val="left" w:pos="162"/>
              </w:tabs>
              <w:spacing w:line="240" w:lineRule="exact"/>
              <w:ind w:right="1"/>
              <w:rPr>
                <w:rFonts w:cs="Times New Roman"/>
                <w:b/>
                <w:bCs/>
                <w:color w:val="000000"/>
                <w:sz w:val="18"/>
                <w:szCs w:val="18"/>
                <w:lang w:val="en-US"/>
              </w:rPr>
            </w:pPr>
            <w:r w:rsidRPr="005C619D">
              <w:rPr>
                <w:rFonts w:cs="Times New Roman"/>
                <w:b/>
                <w:bCs/>
                <w:color w:val="000000"/>
                <w:sz w:val="18"/>
                <w:szCs w:val="18"/>
                <w:lang w:val="en-US"/>
              </w:rPr>
              <w:t>At 30 June 2020</w:t>
            </w:r>
          </w:p>
        </w:tc>
        <w:tc>
          <w:tcPr>
            <w:tcW w:w="1440" w:type="dxa"/>
            <w:vAlign w:val="bottom"/>
          </w:tcPr>
          <w:p w14:paraId="48B51A3A" w14:textId="3FF58828" w:rsidR="00124B11" w:rsidRPr="00691AC9" w:rsidRDefault="00124B11" w:rsidP="00124B11">
            <w:pPr>
              <w:pBdr>
                <w:top w:val="single" w:sz="4" w:space="1" w:color="auto"/>
                <w:bottom w:val="double" w:sz="4" w:space="1" w:color="auto"/>
              </w:pBdr>
              <w:tabs>
                <w:tab w:val="decimal" w:pos="1000"/>
              </w:tabs>
              <w:spacing w:line="240" w:lineRule="exact"/>
              <w:rPr>
                <w:rFonts w:cs="Times New Roman"/>
                <w:b/>
                <w:bCs/>
                <w:color w:val="000000"/>
                <w:sz w:val="18"/>
                <w:szCs w:val="18"/>
              </w:rPr>
            </w:pPr>
            <w:r w:rsidRPr="00691AC9">
              <w:rPr>
                <w:rFonts w:cs="Times New Roman"/>
                <w:b/>
                <w:bCs/>
                <w:color w:val="000000"/>
                <w:sz w:val="18"/>
                <w:szCs w:val="18"/>
              </w:rPr>
              <w:t>-</w:t>
            </w:r>
          </w:p>
        </w:tc>
        <w:tc>
          <w:tcPr>
            <w:tcW w:w="1170" w:type="dxa"/>
          </w:tcPr>
          <w:p w14:paraId="66BBFEEE" w14:textId="7C49A145" w:rsidR="00124B11" w:rsidRPr="00691AC9" w:rsidRDefault="00124B11" w:rsidP="00124B11">
            <w:pPr>
              <w:pBdr>
                <w:top w:val="single" w:sz="4" w:space="1" w:color="auto"/>
                <w:bottom w:val="double" w:sz="4" w:space="1" w:color="auto"/>
              </w:pBdr>
              <w:tabs>
                <w:tab w:val="decimal" w:pos="790"/>
              </w:tabs>
              <w:spacing w:line="240" w:lineRule="exact"/>
              <w:rPr>
                <w:rFonts w:cs="Times New Roman"/>
                <w:b/>
                <w:bCs/>
                <w:color w:val="000000"/>
                <w:sz w:val="18"/>
                <w:szCs w:val="18"/>
              </w:rPr>
            </w:pPr>
            <w:r w:rsidRPr="00691AC9">
              <w:rPr>
                <w:rFonts w:cs="Times New Roman"/>
                <w:b/>
                <w:bCs/>
                <w:color w:val="000000"/>
                <w:sz w:val="18"/>
                <w:szCs w:val="18"/>
              </w:rPr>
              <w:t>38</w:t>
            </w:r>
          </w:p>
        </w:tc>
        <w:tc>
          <w:tcPr>
            <w:tcW w:w="1350" w:type="dxa"/>
          </w:tcPr>
          <w:p w14:paraId="552FE4D3" w14:textId="6CEC111B" w:rsidR="00124B11" w:rsidRPr="00691AC9" w:rsidRDefault="00124B11" w:rsidP="00124B11">
            <w:pPr>
              <w:pBdr>
                <w:top w:val="single" w:sz="4" w:space="1" w:color="auto"/>
                <w:bottom w:val="double" w:sz="4" w:space="1" w:color="auto"/>
              </w:pBdr>
              <w:tabs>
                <w:tab w:val="decimal" w:pos="1000"/>
              </w:tabs>
              <w:spacing w:line="240" w:lineRule="exact"/>
              <w:rPr>
                <w:rFonts w:cs="Times New Roman"/>
                <w:b/>
                <w:bCs/>
                <w:color w:val="000000"/>
                <w:sz w:val="18"/>
                <w:szCs w:val="18"/>
              </w:rPr>
            </w:pPr>
            <w:r w:rsidRPr="00691AC9">
              <w:rPr>
                <w:rFonts w:cs="Times New Roman"/>
                <w:b/>
                <w:bCs/>
                <w:color w:val="000000"/>
                <w:sz w:val="18"/>
                <w:szCs w:val="18"/>
              </w:rPr>
              <w:t>1,189</w:t>
            </w:r>
          </w:p>
        </w:tc>
        <w:tc>
          <w:tcPr>
            <w:tcW w:w="1119" w:type="dxa"/>
            <w:vAlign w:val="bottom"/>
          </w:tcPr>
          <w:p w14:paraId="6E86A9A0" w14:textId="244FB85E" w:rsidR="00124B11" w:rsidRPr="00691AC9" w:rsidRDefault="00124B11" w:rsidP="00124B11">
            <w:pPr>
              <w:pBdr>
                <w:top w:val="single" w:sz="4" w:space="1" w:color="auto"/>
                <w:bottom w:val="double" w:sz="4" w:space="1" w:color="auto"/>
              </w:pBdr>
              <w:tabs>
                <w:tab w:val="decimal" w:pos="796"/>
              </w:tabs>
              <w:spacing w:line="240" w:lineRule="exact"/>
              <w:rPr>
                <w:rFonts w:cs="Times New Roman"/>
                <w:b/>
                <w:bCs/>
                <w:color w:val="000000"/>
                <w:sz w:val="18"/>
                <w:szCs w:val="18"/>
              </w:rPr>
            </w:pPr>
            <w:r w:rsidRPr="00691AC9">
              <w:rPr>
                <w:rFonts w:cs="Times New Roman"/>
                <w:b/>
                <w:bCs/>
                <w:color w:val="000000"/>
                <w:sz w:val="18"/>
                <w:szCs w:val="18"/>
              </w:rPr>
              <w:t>277</w:t>
            </w:r>
          </w:p>
        </w:tc>
        <w:tc>
          <w:tcPr>
            <w:tcW w:w="1100" w:type="dxa"/>
          </w:tcPr>
          <w:p w14:paraId="3F263EE2" w14:textId="7B3AD2E5" w:rsidR="00124B11" w:rsidRPr="00691AC9" w:rsidRDefault="00124B11" w:rsidP="00124B11">
            <w:pPr>
              <w:pBdr>
                <w:top w:val="single" w:sz="4" w:space="1" w:color="auto"/>
                <w:bottom w:val="double" w:sz="4" w:space="1" w:color="auto"/>
              </w:pBdr>
              <w:tabs>
                <w:tab w:val="decimal" w:pos="796"/>
              </w:tabs>
              <w:spacing w:line="240" w:lineRule="exact"/>
              <w:rPr>
                <w:rFonts w:cs="Times New Roman"/>
                <w:b/>
                <w:bCs/>
                <w:color w:val="000000"/>
                <w:sz w:val="18"/>
                <w:szCs w:val="18"/>
              </w:rPr>
            </w:pPr>
            <w:r w:rsidRPr="00691AC9">
              <w:rPr>
                <w:rFonts w:cs="Times New Roman"/>
                <w:b/>
                <w:bCs/>
                <w:color w:val="000000"/>
                <w:sz w:val="18"/>
                <w:szCs w:val="18"/>
              </w:rPr>
              <w:t>1,504</w:t>
            </w:r>
          </w:p>
        </w:tc>
      </w:tr>
    </w:tbl>
    <w:p w14:paraId="0642D90F" w14:textId="77777777" w:rsidR="00FF797B" w:rsidRPr="005C619D" w:rsidRDefault="00FF797B" w:rsidP="00D0659A">
      <w:pPr>
        <w:spacing w:line="240" w:lineRule="atLeast"/>
        <w:rPr>
          <w:rFonts w:cs="Times New Roman"/>
          <w:szCs w:val="22"/>
          <w:lang w:bidi="th-TH"/>
        </w:rPr>
      </w:pPr>
    </w:p>
    <w:p w14:paraId="00E6C765" w14:textId="77777777" w:rsidR="00131456" w:rsidRDefault="00131456">
      <w:pPr>
        <w:spacing w:line="240" w:lineRule="auto"/>
        <w:rPr>
          <w:rFonts w:cs="Times New Roman"/>
          <w:b/>
          <w:bCs/>
          <w:szCs w:val="22"/>
          <w:lang w:bidi="th-TH"/>
        </w:rPr>
      </w:pPr>
      <w:r>
        <w:rPr>
          <w:rFonts w:cs="Times New Roman"/>
          <w:b/>
          <w:bCs/>
          <w:szCs w:val="22"/>
          <w:lang w:bidi="th-TH"/>
        </w:rPr>
        <w:br w:type="page"/>
      </w:r>
    </w:p>
    <w:p w14:paraId="4D8DDB42" w14:textId="76F3C558" w:rsidR="00C412EB" w:rsidRPr="005C619D" w:rsidRDefault="005C619D" w:rsidP="00D0659A">
      <w:pPr>
        <w:spacing w:line="240" w:lineRule="atLeast"/>
        <w:ind w:left="540" w:hanging="540"/>
        <w:rPr>
          <w:rFonts w:cs="Times New Roman"/>
          <w:b/>
          <w:bCs/>
          <w:szCs w:val="22"/>
          <w:lang w:bidi="th-TH"/>
        </w:rPr>
      </w:pPr>
      <w:r w:rsidRPr="005C619D">
        <w:rPr>
          <w:rFonts w:cs="Times New Roman"/>
          <w:b/>
          <w:bCs/>
          <w:szCs w:val="22"/>
          <w:lang w:bidi="th-TH"/>
        </w:rPr>
        <w:lastRenderedPageBreak/>
        <w:t>30</w:t>
      </w:r>
      <w:r w:rsidR="00A32864" w:rsidRPr="005C619D">
        <w:rPr>
          <w:rFonts w:cs="Times New Roman"/>
          <w:b/>
          <w:bCs/>
          <w:szCs w:val="22"/>
          <w:lang w:bidi="th-TH"/>
        </w:rPr>
        <w:tab/>
      </w:r>
      <w:r w:rsidR="009A6BA8" w:rsidRPr="005C619D">
        <w:rPr>
          <w:rFonts w:cs="Times New Roman"/>
          <w:b/>
          <w:bCs/>
          <w:szCs w:val="22"/>
          <w:lang w:bidi="th-TH"/>
        </w:rPr>
        <w:t>Deferred revenue</w:t>
      </w:r>
    </w:p>
    <w:p w14:paraId="56213F67" w14:textId="77777777" w:rsidR="000C4B48" w:rsidRPr="005C619D" w:rsidRDefault="00963FDB" w:rsidP="00D0659A">
      <w:pPr>
        <w:spacing w:line="240" w:lineRule="atLeast"/>
        <w:ind w:left="540" w:hanging="540"/>
        <w:rPr>
          <w:rFonts w:cs="Times New Roman"/>
          <w:b/>
          <w:bCs/>
          <w:sz w:val="24"/>
          <w:szCs w:val="30"/>
          <w:lang w:val="en-US" w:bidi="th-TH"/>
        </w:rPr>
      </w:pPr>
      <w:r w:rsidRPr="005C619D">
        <w:rPr>
          <w:rFonts w:cs="Times New Roman"/>
          <w:b/>
          <w:bCs/>
          <w:sz w:val="24"/>
          <w:szCs w:val="24"/>
        </w:rPr>
        <w:t xml:space="preserve"> </w:t>
      </w:r>
    </w:p>
    <w:tbl>
      <w:tblPr>
        <w:tblW w:w="9280" w:type="dxa"/>
        <w:tblInd w:w="441" w:type="dxa"/>
        <w:tblLayout w:type="fixed"/>
        <w:tblLook w:val="01E0" w:firstRow="1" w:lastRow="1" w:firstColumn="1" w:lastColumn="1" w:noHBand="0" w:noVBand="0"/>
      </w:tblPr>
      <w:tblGrid>
        <w:gridCol w:w="6220"/>
        <w:gridCol w:w="1440"/>
        <w:gridCol w:w="284"/>
        <w:gridCol w:w="1336"/>
      </w:tblGrid>
      <w:tr w:rsidR="002F1D38" w:rsidRPr="005C619D" w14:paraId="56BDEF63" w14:textId="77777777" w:rsidTr="00475CD1">
        <w:trPr>
          <w:trHeight w:val="137"/>
        </w:trPr>
        <w:tc>
          <w:tcPr>
            <w:tcW w:w="6220" w:type="dxa"/>
          </w:tcPr>
          <w:p w14:paraId="548A36BF" w14:textId="77777777" w:rsidR="002F1D38" w:rsidRPr="005C619D" w:rsidRDefault="002F1D38" w:rsidP="00D0659A">
            <w:pPr>
              <w:spacing w:line="240" w:lineRule="atLeast"/>
              <w:ind w:right="-79"/>
              <w:rPr>
                <w:rFonts w:cs="Times New Roman"/>
                <w:color w:val="000000"/>
                <w:sz w:val="20"/>
                <w:lang w:val="en-US" w:bidi="th-TH"/>
              </w:rPr>
            </w:pPr>
          </w:p>
        </w:tc>
        <w:tc>
          <w:tcPr>
            <w:tcW w:w="3060" w:type="dxa"/>
            <w:gridSpan w:val="3"/>
          </w:tcPr>
          <w:p w14:paraId="55631F8B" w14:textId="77777777" w:rsidR="002F1D38" w:rsidRPr="005C619D" w:rsidRDefault="002F1D38" w:rsidP="00D0659A">
            <w:pPr>
              <w:spacing w:line="240" w:lineRule="atLeast"/>
              <w:ind w:left="-155" w:right="-288"/>
              <w:jc w:val="center"/>
              <w:rPr>
                <w:rFonts w:cs="Times New Roman"/>
                <w:b/>
                <w:bCs/>
                <w:color w:val="000000"/>
                <w:sz w:val="20"/>
                <w:lang w:val="en-US"/>
              </w:rPr>
            </w:pPr>
            <w:r w:rsidRPr="005C619D">
              <w:rPr>
                <w:rFonts w:cs="Times New Roman"/>
                <w:b/>
                <w:bCs/>
                <w:sz w:val="20"/>
                <w:lang w:bidi="th-TH"/>
              </w:rPr>
              <w:t>Consolidated</w:t>
            </w:r>
          </w:p>
        </w:tc>
      </w:tr>
      <w:tr w:rsidR="002F1D38" w:rsidRPr="005C619D" w14:paraId="2C80BE0E" w14:textId="77777777" w:rsidTr="00475CD1">
        <w:trPr>
          <w:trHeight w:val="137"/>
        </w:trPr>
        <w:tc>
          <w:tcPr>
            <w:tcW w:w="6220" w:type="dxa"/>
          </w:tcPr>
          <w:p w14:paraId="4F958547" w14:textId="77777777" w:rsidR="002F1D38" w:rsidRPr="005C619D" w:rsidRDefault="002F1D38" w:rsidP="00D0659A">
            <w:pPr>
              <w:tabs>
                <w:tab w:val="left" w:pos="162"/>
              </w:tabs>
              <w:spacing w:line="240" w:lineRule="atLeast"/>
              <w:ind w:right="1"/>
              <w:rPr>
                <w:rFonts w:cs="Times New Roman"/>
                <w:color w:val="000000"/>
                <w:sz w:val="20"/>
                <w:lang w:val="en-US"/>
              </w:rPr>
            </w:pPr>
          </w:p>
        </w:tc>
        <w:tc>
          <w:tcPr>
            <w:tcW w:w="1440" w:type="dxa"/>
            <w:vAlign w:val="bottom"/>
          </w:tcPr>
          <w:p w14:paraId="3626C63E" w14:textId="77777777" w:rsidR="002F1D38" w:rsidRPr="005C619D" w:rsidRDefault="00C412EB" w:rsidP="002F1D38">
            <w:pPr>
              <w:spacing w:line="240" w:lineRule="atLeast"/>
              <w:jc w:val="center"/>
              <w:rPr>
                <w:rFonts w:cs="Times New Roman"/>
                <w:color w:val="000000"/>
                <w:sz w:val="20"/>
              </w:rPr>
            </w:pPr>
            <w:r w:rsidRPr="005C619D">
              <w:rPr>
                <w:rFonts w:cs="Times New Roman"/>
                <w:color w:val="000000"/>
                <w:sz w:val="20"/>
              </w:rPr>
              <w:t>30 June</w:t>
            </w:r>
          </w:p>
        </w:tc>
        <w:tc>
          <w:tcPr>
            <w:tcW w:w="284" w:type="dxa"/>
            <w:vAlign w:val="bottom"/>
          </w:tcPr>
          <w:p w14:paraId="088FFD03" w14:textId="77777777" w:rsidR="002F1D38" w:rsidRPr="005C619D" w:rsidRDefault="002F1D38" w:rsidP="002F1D38">
            <w:pPr>
              <w:spacing w:line="240" w:lineRule="atLeast"/>
              <w:jc w:val="center"/>
              <w:rPr>
                <w:rFonts w:cs="Times New Roman"/>
                <w:color w:val="000000"/>
                <w:sz w:val="20"/>
              </w:rPr>
            </w:pPr>
          </w:p>
        </w:tc>
        <w:tc>
          <w:tcPr>
            <w:tcW w:w="1336" w:type="dxa"/>
            <w:vAlign w:val="bottom"/>
          </w:tcPr>
          <w:p w14:paraId="16EA1051" w14:textId="77777777" w:rsidR="002F1D38"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31 December</w:t>
            </w:r>
          </w:p>
        </w:tc>
      </w:tr>
      <w:tr w:rsidR="00C412EB" w:rsidRPr="005C619D" w14:paraId="0678DEF4" w14:textId="77777777" w:rsidTr="00475CD1">
        <w:trPr>
          <w:trHeight w:val="137"/>
        </w:trPr>
        <w:tc>
          <w:tcPr>
            <w:tcW w:w="6220" w:type="dxa"/>
          </w:tcPr>
          <w:p w14:paraId="6207F5A0" w14:textId="77777777" w:rsidR="00C412EB" w:rsidRPr="005C619D" w:rsidRDefault="00C412EB" w:rsidP="00D0659A">
            <w:pPr>
              <w:tabs>
                <w:tab w:val="left" w:pos="162"/>
              </w:tabs>
              <w:spacing w:line="240" w:lineRule="atLeast"/>
              <w:ind w:right="1"/>
              <w:rPr>
                <w:rFonts w:cs="Times New Roman"/>
                <w:color w:val="000000"/>
                <w:sz w:val="20"/>
                <w:lang w:val="en-US"/>
              </w:rPr>
            </w:pPr>
          </w:p>
        </w:tc>
        <w:tc>
          <w:tcPr>
            <w:tcW w:w="1440" w:type="dxa"/>
            <w:vAlign w:val="bottom"/>
          </w:tcPr>
          <w:p w14:paraId="6666F375" w14:textId="77777777" w:rsidR="00C412EB" w:rsidRPr="005C619D" w:rsidRDefault="00C412EB" w:rsidP="002F1D38">
            <w:pPr>
              <w:spacing w:line="240" w:lineRule="atLeast"/>
              <w:jc w:val="center"/>
              <w:rPr>
                <w:rFonts w:cs="Times New Roman"/>
                <w:color w:val="000000"/>
                <w:sz w:val="20"/>
              </w:rPr>
            </w:pPr>
            <w:r w:rsidRPr="005C619D">
              <w:rPr>
                <w:rFonts w:cs="Times New Roman"/>
                <w:color w:val="000000"/>
                <w:sz w:val="20"/>
              </w:rPr>
              <w:t>2020</w:t>
            </w:r>
          </w:p>
        </w:tc>
        <w:tc>
          <w:tcPr>
            <w:tcW w:w="284" w:type="dxa"/>
            <w:vAlign w:val="bottom"/>
          </w:tcPr>
          <w:p w14:paraId="1696C4C5" w14:textId="77777777" w:rsidR="00C412EB" w:rsidRPr="005C619D" w:rsidRDefault="00C412EB" w:rsidP="002F1D38">
            <w:pPr>
              <w:spacing w:line="240" w:lineRule="atLeast"/>
              <w:jc w:val="center"/>
              <w:rPr>
                <w:rFonts w:cs="Times New Roman"/>
                <w:color w:val="000000"/>
                <w:sz w:val="20"/>
              </w:rPr>
            </w:pPr>
          </w:p>
        </w:tc>
        <w:tc>
          <w:tcPr>
            <w:tcW w:w="1336" w:type="dxa"/>
            <w:vAlign w:val="bottom"/>
          </w:tcPr>
          <w:p w14:paraId="3107774F" w14:textId="77777777" w:rsidR="00C412EB"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2019</w:t>
            </w:r>
          </w:p>
        </w:tc>
      </w:tr>
      <w:tr w:rsidR="002F1D38" w:rsidRPr="005C619D" w14:paraId="5F37033B" w14:textId="77777777" w:rsidTr="00475CD1">
        <w:trPr>
          <w:trHeight w:val="137"/>
        </w:trPr>
        <w:tc>
          <w:tcPr>
            <w:tcW w:w="6220" w:type="dxa"/>
          </w:tcPr>
          <w:p w14:paraId="660DF488" w14:textId="77777777" w:rsidR="002F1D38" w:rsidRPr="005C619D" w:rsidRDefault="002F1D38" w:rsidP="00D0659A">
            <w:pPr>
              <w:tabs>
                <w:tab w:val="left" w:pos="162"/>
              </w:tabs>
              <w:spacing w:line="240" w:lineRule="atLeast"/>
              <w:ind w:right="1"/>
              <w:rPr>
                <w:rFonts w:cs="Times New Roman"/>
                <w:color w:val="000000"/>
                <w:sz w:val="20"/>
                <w:lang w:val="en-US"/>
              </w:rPr>
            </w:pPr>
          </w:p>
        </w:tc>
        <w:tc>
          <w:tcPr>
            <w:tcW w:w="3060" w:type="dxa"/>
            <w:gridSpan w:val="3"/>
            <w:vAlign w:val="bottom"/>
          </w:tcPr>
          <w:p w14:paraId="406AE098" w14:textId="77777777" w:rsidR="002F1D38" w:rsidRPr="005C619D" w:rsidRDefault="002F1D38" w:rsidP="002F1D38">
            <w:pPr>
              <w:spacing w:line="240" w:lineRule="atLeast"/>
              <w:jc w:val="center"/>
              <w:rPr>
                <w:rFonts w:cs="Times New Roman"/>
                <w:color w:val="000000"/>
                <w:sz w:val="20"/>
              </w:rPr>
            </w:pPr>
            <w:r w:rsidRPr="005C619D">
              <w:rPr>
                <w:rFonts w:cs="Times New Roman"/>
                <w:i/>
                <w:iCs/>
                <w:snapToGrid w:val="0"/>
                <w:sz w:val="20"/>
                <w:lang w:val="en-US" w:eastAsia="th-TH" w:bidi="th-TH"/>
              </w:rPr>
              <w:t>(in million Baht)</w:t>
            </w:r>
          </w:p>
        </w:tc>
      </w:tr>
      <w:tr w:rsidR="002F1D38" w:rsidRPr="005C619D" w14:paraId="22D6882E" w14:textId="77777777" w:rsidTr="00475CD1">
        <w:trPr>
          <w:trHeight w:val="137"/>
        </w:trPr>
        <w:tc>
          <w:tcPr>
            <w:tcW w:w="6220" w:type="dxa"/>
          </w:tcPr>
          <w:p w14:paraId="5C83CA5F" w14:textId="77777777" w:rsidR="002F1D38" w:rsidRPr="005C619D" w:rsidRDefault="002F1D38" w:rsidP="00D0659A">
            <w:pPr>
              <w:tabs>
                <w:tab w:val="left" w:pos="162"/>
              </w:tabs>
              <w:spacing w:line="240" w:lineRule="atLeast"/>
              <w:ind w:right="1"/>
              <w:rPr>
                <w:rFonts w:cs="Times New Roman"/>
                <w:color w:val="000000"/>
                <w:sz w:val="20"/>
                <w:lang w:val="en-US"/>
              </w:rPr>
            </w:pPr>
            <w:r w:rsidRPr="005C619D">
              <w:rPr>
                <w:rFonts w:cs="Times New Roman"/>
                <w:color w:val="000000"/>
                <w:sz w:val="20"/>
                <w:lang w:val="en-US"/>
              </w:rPr>
              <w:t>Deferred revenue</w:t>
            </w:r>
          </w:p>
        </w:tc>
        <w:tc>
          <w:tcPr>
            <w:tcW w:w="1440" w:type="dxa"/>
            <w:vAlign w:val="bottom"/>
          </w:tcPr>
          <w:p w14:paraId="46F7737B" w14:textId="77777777" w:rsidR="002F1D38" w:rsidRPr="005C619D" w:rsidRDefault="002F1D38" w:rsidP="00D0659A">
            <w:pPr>
              <w:tabs>
                <w:tab w:val="decimal" w:pos="930"/>
              </w:tabs>
              <w:spacing w:line="240" w:lineRule="atLeast"/>
              <w:jc w:val="right"/>
              <w:rPr>
                <w:rFonts w:cs="Times New Roman"/>
                <w:color w:val="000000"/>
                <w:sz w:val="20"/>
              </w:rPr>
            </w:pPr>
          </w:p>
        </w:tc>
        <w:tc>
          <w:tcPr>
            <w:tcW w:w="284" w:type="dxa"/>
            <w:vAlign w:val="bottom"/>
          </w:tcPr>
          <w:p w14:paraId="1E160EC7" w14:textId="77777777" w:rsidR="002F1D38" w:rsidRPr="005C619D" w:rsidRDefault="002F1D38" w:rsidP="00D0659A">
            <w:pPr>
              <w:spacing w:line="240" w:lineRule="atLeast"/>
              <w:jc w:val="right"/>
              <w:rPr>
                <w:rFonts w:cs="Times New Roman"/>
                <w:color w:val="000000"/>
                <w:sz w:val="20"/>
              </w:rPr>
            </w:pPr>
          </w:p>
        </w:tc>
        <w:tc>
          <w:tcPr>
            <w:tcW w:w="1336" w:type="dxa"/>
            <w:vAlign w:val="bottom"/>
          </w:tcPr>
          <w:p w14:paraId="4F419AA5" w14:textId="77777777" w:rsidR="002F1D38" w:rsidRPr="005C619D" w:rsidRDefault="002F1D38" w:rsidP="00D0659A">
            <w:pPr>
              <w:tabs>
                <w:tab w:val="decimal" w:pos="930"/>
              </w:tabs>
              <w:spacing w:line="240" w:lineRule="atLeast"/>
              <w:jc w:val="right"/>
              <w:rPr>
                <w:rFonts w:cs="Times New Roman"/>
                <w:color w:val="000000"/>
                <w:sz w:val="20"/>
              </w:rPr>
            </w:pPr>
          </w:p>
        </w:tc>
      </w:tr>
      <w:tr w:rsidR="00C412EB" w:rsidRPr="005C619D" w14:paraId="6AED0C2A" w14:textId="77777777" w:rsidTr="00475CD1">
        <w:trPr>
          <w:trHeight w:val="137"/>
        </w:trPr>
        <w:tc>
          <w:tcPr>
            <w:tcW w:w="6220" w:type="dxa"/>
          </w:tcPr>
          <w:p w14:paraId="1B331731"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 Funds and Bancassurance</w:t>
            </w:r>
          </w:p>
        </w:tc>
        <w:tc>
          <w:tcPr>
            <w:tcW w:w="1440" w:type="dxa"/>
            <w:vAlign w:val="bottom"/>
          </w:tcPr>
          <w:p w14:paraId="120D7B69" w14:textId="2039DA0B" w:rsidR="00C412EB" w:rsidRPr="005C619D" w:rsidRDefault="004E5C6E" w:rsidP="00C412EB">
            <w:pPr>
              <w:tabs>
                <w:tab w:val="decimal" w:pos="930"/>
              </w:tabs>
              <w:spacing w:line="240" w:lineRule="atLeast"/>
              <w:jc w:val="right"/>
              <w:rPr>
                <w:rFonts w:cs="Times New Roman"/>
                <w:color w:val="000000"/>
                <w:sz w:val="20"/>
              </w:rPr>
            </w:pPr>
            <w:r>
              <w:rPr>
                <w:rFonts w:cs="Times New Roman"/>
                <w:color w:val="000000"/>
                <w:sz w:val="20"/>
              </w:rPr>
              <w:t>19,860</w:t>
            </w:r>
          </w:p>
        </w:tc>
        <w:tc>
          <w:tcPr>
            <w:tcW w:w="284" w:type="dxa"/>
            <w:vAlign w:val="bottom"/>
          </w:tcPr>
          <w:p w14:paraId="2A441EFF" w14:textId="77777777" w:rsidR="00C412EB" w:rsidRPr="005C619D" w:rsidRDefault="00C412EB" w:rsidP="00C412EB">
            <w:pPr>
              <w:spacing w:line="240" w:lineRule="atLeast"/>
              <w:jc w:val="right"/>
              <w:rPr>
                <w:rFonts w:cs="Times New Roman"/>
                <w:color w:val="000000"/>
                <w:sz w:val="20"/>
              </w:rPr>
            </w:pPr>
          </w:p>
        </w:tc>
        <w:tc>
          <w:tcPr>
            <w:tcW w:w="1336" w:type="dxa"/>
            <w:vAlign w:val="bottom"/>
          </w:tcPr>
          <w:p w14:paraId="1265EACA"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16,997</w:t>
            </w:r>
          </w:p>
        </w:tc>
      </w:tr>
      <w:tr w:rsidR="00C412EB" w:rsidRPr="005C619D" w14:paraId="18147245" w14:textId="77777777" w:rsidTr="00475CD1">
        <w:trPr>
          <w:trHeight w:val="137"/>
        </w:trPr>
        <w:tc>
          <w:tcPr>
            <w:tcW w:w="6220" w:type="dxa"/>
          </w:tcPr>
          <w:p w14:paraId="22F89DB9"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 Credit card</w:t>
            </w:r>
          </w:p>
        </w:tc>
        <w:tc>
          <w:tcPr>
            <w:tcW w:w="1440" w:type="dxa"/>
            <w:vAlign w:val="bottom"/>
          </w:tcPr>
          <w:p w14:paraId="36C77C6D" w14:textId="2666367D" w:rsidR="00C412EB" w:rsidRPr="005C619D" w:rsidRDefault="004E5C6E" w:rsidP="00C412EB">
            <w:pPr>
              <w:tabs>
                <w:tab w:val="decimal" w:pos="930"/>
              </w:tabs>
              <w:spacing w:line="240" w:lineRule="atLeast"/>
              <w:jc w:val="right"/>
              <w:rPr>
                <w:rFonts w:cs="Times New Roman"/>
                <w:color w:val="000000"/>
                <w:sz w:val="20"/>
              </w:rPr>
            </w:pPr>
            <w:r>
              <w:rPr>
                <w:rFonts w:cs="Times New Roman"/>
                <w:color w:val="000000"/>
                <w:sz w:val="20"/>
              </w:rPr>
              <w:t>162</w:t>
            </w:r>
          </w:p>
        </w:tc>
        <w:tc>
          <w:tcPr>
            <w:tcW w:w="284" w:type="dxa"/>
            <w:vAlign w:val="bottom"/>
          </w:tcPr>
          <w:p w14:paraId="1DFD409C" w14:textId="77777777" w:rsidR="00C412EB" w:rsidRPr="005C619D" w:rsidRDefault="00C412EB" w:rsidP="00C412EB">
            <w:pPr>
              <w:spacing w:line="240" w:lineRule="atLeast"/>
              <w:jc w:val="right"/>
              <w:rPr>
                <w:rFonts w:cs="Times New Roman"/>
                <w:color w:val="000000"/>
                <w:sz w:val="20"/>
              </w:rPr>
            </w:pPr>
          </w:p>
        </w:tc>
        <w:tc>
          <w:tcPr>
            <w:tcW w:w="1336" w:type="dxa"/>
            <w:vAlign w:val="bottom"/>
          </w:tcPr>
          <w:p w14:paraId="17A46070"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164</w:t>
            </w:r>
          </w:p>
        </w:tc>
      </w:tr>
      <w:tr w:rsidR="00C412EB" w:rsidRPr="005C619D" w14:paraId="584A193B" w14:textId="77777777" w:rsidTr="00475CD1">
        <w:trPr>
          <w:trHeight w:val="137"/>
        </w:trPr>
        <w:tc>
          <w:tcPr>
            <w:tcW w:w="6220" w:type="dxa"/>
          </w:tcPr>
          <w:p w14:paraId="637082C7"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 Hire purchase</w:t>
            </w:r>
          </w:p>
        </w:tc>
        <w:tc>
          <w:tcPr>
            <w:tcW w:w="1440" w:type="dxa"/>
            <w:vAlign w:val="bottom"/>
          </w:tcPr>
          <w:p w14:paraId="6E55F198" w14:textId="29C00A20" w:rsidR="00C412EB" w:rsidRPr="005C619D" w:rsidRDefault="004E5C6E" w:rsidP="00C412EB">
            <w:pPr>
              <w:tabs>
                <w:tab w:val="decimal" w:pos="930"/>
              </w:tabs>
              <w:spacing w:line="240" w:lineRule="atLeast"/>
              <w:jc w:val="right"/>
              <w:rPr>
                <w:rFonts w:cs="Times New Roman"/>
                <w:color w:val="000000"/>
                <w:sz w:val="20"/>
              </w:rPr>
            </w:pPr>
            <w:r>
              <w:rPr>
                <w:rFonts w:cs="Times New Roman"/>
                <w:color w:val="000000"/>
                <w:sz w:val="20"/>
              </w:rPr>
              <w:t>617</w:t>
            </w:r>
          </w:p>
        </w:tc>
        <w:tc>
          <w:tcPr>
            <w:tcW w:w="284" w:type="dxa"/>
            <w:vAlign w:val="bottom"/>
          </w:tcPr>
          <w:p w14:paraId="7222443C" w14:textId="77777777" w:rsidR="00C412EB" w:rsidRPr="005C619D" w:rsidRDefault="00C412EB" w:rsidP="00C412EB">
            <w:pPr>
              <w:spacing w:line="240" w:lineRule="atLeast"/>
              <w:jc w:val="right"/>
              <w:rPr>
                <w:rFonts w:cs="Times New Roman"/>
                <w:color w:val="000000"/>
                <w:sz w:val="20"/>
              </w:rPr>
            </w:pPr>
          </w:p>
        </w:tc>
        <w:tc>
          <w:tcPr>
            <w:tcW w:w="1336" w:type="dxa"/>
            <w:vAlign w:val="bottom"/>
          </w:tcPr>
          <w:p w14:paraId="27A0A0EB"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632</w:t>
            </w:r>
          </w:p>
        </w:tc>
      </w:tr>
      <w:tr w:rsidR="00C412EB" w:rsidRPr="005C619D" w14:paraId="3F0F8A03" w14:textId="77777777" w:rsidTr="00475CD1">
        <w:trPr>
          <w:trHeight w:val="137"/>
        </w:trPr>
        <w:tc>
          <w:tcPr>
            <w:tcW w:w="6220" w:type="dxa"/>
            <w:vAlign w:val="bottom"/>
          </w:tcPr>
          <w:p w14:paraId="2DB6DFAD"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
              </w:rPr>
              <w:t>- Others</w:t>
            </w:r>
          </w:p>
        </w:tc>
        <w:tc>
          <w:tcPr>
            <w:tcW w:w="1440" w:type="dxa"/>
            <w:tcBorders>
              <w:bottom w:val="single" w:sz="6" w:space="0" w:color="auto"/>
            </w:tcBorders>
            <w:vAlign w:val="bottom"/>
          </w:tcPr>
          <w:p w14:paraId="5BAFB142" w14:textId="1A703E58" w:rsidR="00C412EB" w:rsidRPr="005C619D" w:rsidRDefault="004E5C6E" w:rsidP="00C412EB">
            <w:pPr>
              <w:tabs>
                <w:tab w:val="decimal" w:pos="930"/>
              </w:tabs>
              <w:spacing w:line="240" w:lineRule="atLeast"/>
              <w:jc w:val="right"/>
              <w:rPr>
                <w:rFonts w:cs="Times New Roman"/>
                <w:color w:val="000000"/>
                <w:sz w:val="20"/>
              </w:rPr>
            </w:pPr>
            <w:r>
              <w:rPr>
                <w:rFonts w:cs="Times New Roman"/>
                <w:color w:val="000000"/>
                <w:sz w:val="20"/>
              </w:rPr>
              <w:t>848</w:t>
            </w:r>
          </w:p>
        </w:tc>
        <w:tc>
          <w:tcPr>
            <w:tcW w:w="284" w:type="dxa"/>
            <w:vAlign w:val="bottom"/>
          </w:tcPr>
          <w:p w14:paraId="7E3020C4" w14:textId="77777777" w:rsidR="00C412EB" w:rsidRPr="005C619D" w:rsidRDefault="00C412EB" w:rsidP="00C412EB">
            <w:pPr>
              <w:spacing w:line="240" w:lineRule="atLeast"/>
              <w:jc w:val="right"/>
              <w:rPr>
                <w:rFonts w:cs="Times New Roman"/>
                <w:color w:val="000000"/>
                <w:sz w:val="20"/>
              </w:rPr>
            </w:pPr>
          </w:p>
        </w:tc>
        <w:tc>
          <w:tcPr>
            <w:tcW w:w="1336" w:type="dxa"/>
            <w:tcBorders>
              <w:bottom w:val="single" w:sz="6" w:space="0" w:color="auto"/>
            </w:tcBorders>
            <w:vAlign w:val="bottom"/>
          </w:tcPr>
          <w:p w14:paraId="1765FFB5"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393</w:t>
            </w:r>
          </w:p>
        </w:tc>
      </w:tr>
      <w:tr w:rsidR="00C412EB" w:rsidRPr="005C619D" w14:paraId="1A0EBCEE" w14:textId="77777777" w:rsidTr="00475CD1">
        <w:trPr>
          <w:trHeight w:val="137"/>
        </w:trPr>
        <w:tc>
          <w:tcPr>
            <w:tcW w:w="6220" w:type="dxa"/>
            <w:vAlign w:val="bottom"/>
          </w:tcPr>
          <w:p w14:paraId="522E64F6" w14:textId="77777777" w:rsidR="00C412EB" w:rsidRPr="005C619D" w:rsidRDefault="00C412EB" w:rsidP="00C412EB">
            <w:pPr>
              <w:tabs>
                <w:tab w:val="left" w:pos="162"/>
              </w:tabs>
              <w:spacing w:line="240" w:lineRule="atLeast"/>
              <w:ind w:right="1"/>
              <w:rPr>
                <w:rFonts w:cs="Times New Roman"/>
                <w:b/>
                <w:bCs/>
                <w:color w:val="000000"/>
                <w:sz w:val="20"/>
                <w:lang w:val="en-US"/>
              </w:rPr>
            </w:pPr>
            <w:r w:rsidRPr="005C619D">
              <w:rPr>
                <w:rFonts w:cs="Times New Roman"/>
                <w:b/>
                <w:bCs/>
                <w:color w:val="000000"/>
                <w:sz w:val="20"/>
                <w:lang w:val="en-US"/>
              </w:rPr>
              <w:t>Total</w:t>
            </w:r>
          </w:p>
        </w:tc>
        <w:tc>
          <w:tcPr>
            <w:tcW w:w="1440" w:type="dxa"/>
            <w:tcBorders>
              <w:top w:val="single" w:sz="6" w:space="0" w:color="auto"/>
              <w:bottom w:val="double" w:sz="4" w:space="0" w:color="auto"/>
            </w:tcBorders>
            <w:vAlign w:val="bottom"/>
          </w:tcPr>
          <w:p w14:paraId="58E42355" w14:textId="5630116A" w:rsidR="00C412EB" w:rsidRPr="005C619D" w:rsidRDefault="004E5C6E" w:rsidP="00C412EB">
            <w:pPr>
              <w:tabs>
                <w:tab w:val="decimal" w:pos="930"/>
              </w:tabs>
              <w:spacing w:line="240" w:lineRule="atLeast"/>
              <w:jc w:val="right"/>
              <w:rPr>
                <w:rFonts w:cs="Times New Roman"/>
                <w:b/>
                <w:bCs/>
                <w:color w:val="000000"/>
                <w:sz w:val="20"/>
              </w:rPr>
            </w:pPr>
            <w:r>
              <w:rPr>
                <w:rFonts w:cs="Times New Roman"/>
                <w:b/>
                <w:bCs/>
                <w:color w:val="000000"/>
                <w:sz w:val="20"/>
              </w:rPr>
              <w:t>21,487</w:t>
            </w:r>
          </w:p>
        </w:tc>
        <w:tc>
          <w:tcPr>
            <w:tcW w:w="284" w:type="dxa"/>
          </w:tcPr>
          <w:p w14:paraId="432C5848" w14:textId="77777777" w:rsidR="00C412EB" w:rsidRPr="005C619D" w:rsidRDefault="00C412EB" w:rsidP="00C412EB">
            <w:pPr>
              <w:spacing w:line="240" w:lineRule="atLeast"/>
              <w:jc w:val="right"/>
              <w:rPr>
                <w:rFonts w:cs="Times New Roman"/>
                <w:b/>
                <w:bCs/>
                <w:color w:val="000000"/>
                <w:sz w:val="20"/>
              </w:rPr>
            </w:pPr>
          </w:p>
        </w:tc>
        <w:tc>
          <w:tcPr>
            <w:tcW w:w="1336" w:type="dxa"/>
            <w:tcBorders>
              <w:top w:val="single" w:sz="6" w:space="0" w:color="auto"/>
              <w:bottom w:val="double" w:sz="4" w:space="0" w:color="auto"/>
            </w:tcBorders>
            <w:vAlign w:val="bottom"/>
          </w:tcPr>
          <w:p w14:paraId="1743AB49" w14:textId="77777777" w:rsidR="00C412EB" w:rsidRPr="005C619D" w:rsidRDefault="00C412EB" w:rsidP="00C412EB">
            <w:pPr>
              <w:tabs>
                <w:tab w:val="decimal" w:pos="930"/>
              </w:tabs>
              <w:spacing w:line="240" w:lineRule="atLeast"/>
              <w:jc w:val="right"/>
              <w:rPr>
                <w:rFonts w:cs="Times New Roman"/>
                <w:b/>
                <w:bCs/>
                <w:color w:val="000000"/>
                <w:sz w:val="20"/>
              </w:rPr>
            </w:pPr>
            <w:r w:rsidRPr="005C619D">
              <w:rPr>
                <w:rFonts w:cs="Times New Roman"/>
                <w:b/>
                <w:bCs/>
                <w:color w:val="000000"/>
                <w:sz w:val="20"/>
              </w:rPr>
              <w:t>18,186</w:t>
            </w:r>
          </w:p>
        </w:tc>
      </w:tr>
    </w:tbl>
    <w:p w14:paraId="4272ACC9" w14:textId="77777777" w:rsidR="004D61D6" w:rsidRPr="005C619D" w:rsidRDefault="00D0659A" w:rsidP="009F4BE2">
      <w:pPr>
        <w:tabs>
          <w:tab w:val="left" w:pos="1981"/>
        </w:tabs>
        <w:spacing w:line="240" w:lineRule="atLeast"/>
        <w:rPr>
          <w:rFonts w:cs="Times New Roman"/>
          <w:sz w:val="20"/>
          <w:lang w:val="en-US" w:bidi="th-TH"/>
        </w:rPr>
      </w:pPr>
      <w:r w:rsidRPr="005C619D">
        <w:rPr>
          <w:rFonts w:cs="Times New Roman"/>
          <w:b/>
          <w:bCs/>
          <w:sz w:val="20"/>
          <w:lang w:bidi="th-TH"/>
        </w:rPr>
        <w:tab/>
      </w:r>
    </w:p>
    <w:tbl>
      <w:tblPr>
        <w:tblW w:w="9280" w:type="dxa"/>
        <w:tblInd w:w="432" w:type="dxa"/>
        <w:tblLayout w:type="fixed"/>
        <w:tblLook w:val="01E0" w:firstRow="1" w:lastRow="1" w:firstColumn="1" w:lastColumn="1" w:noHBand="0" w:noVBand="0"/>
      </w:tblPr>
      <w:tblGrid>
        <w:gridCol w:w="6218"/>
        <w:gridCol w:w="1439"/>
        <w:gridCol w:w="284"/>
        <w:gridCol w:w="1339"/>
      </w:tblGrid>
      <w:tr w:rsidR="004D61D6" w:rsidRPr="005C619D" w14:paraId="0551F4FF" w14:textId="77777777" w:rsidTr="00475CD1">
        <w:trPr>
          <w:trHeight w:val="137"/>
        </w:trPr>
        <w:tc>
          <w:tcPr>
            <w:tcW w:w="6218" w:type="dxa"/>
          </w:tcPr>
          <w:p w14:paraId="445B68F2" w14:textId="77777777" w:rsidR="004D61D6" w:rsidRPr="005C619D" w:rsidRDefault="004D61D6" w:rsidP="00F46A73">
            <w:pPr>
              <w:spacing w:line="240" w:lineRule="atLeast"/>
              <w:ind w:right="-79"/>
              <w:rPr>
                <w:rFonts w:cs="Times New Roman"/>
                <w:color w:val="000000"/>
                <w:sz w:val="20"/>
                <w:lang w:val="en-US" w:bidi="th-TH"/>
              </w:rPr>
            </w:pPr>
          </w:p>
        </w:tc>
        <w:tc>
          <w:tcPr>
            <w:tcW w:w="3062" w:type="dxa"/>
            <w:gridSpan w:val="3"/>
          </w:tcPr>
          <w:p w14:paraId="01D5E229" w14:textId="77777777" w:rsidR="004D61D6" w:rsidRPr="005C619D" w:rsidRDefault="004D61D6" w:rsidP="00F46A73">
            <w:pPr>
              <w:spacing w:line="240" w:lineRule="atLeast"/>
              <w:ind w:left="-155" w:right="-288"/>
              <w:jc w:val="center"/>
              <w:rPr>
                <w:rFonts w:cs="Times New Roman"/>
                <w:b/>
                <w:bCs/>
                <w:color w:val="000000"/>
                <w:sz w:val="20"/>
                <w:lang w:val="en-US"/>
              </w:rPr>
            </w:pPr>
            <w:r w:rsidRPr="005C619D">
              <w:rPr>
                <w:rFonts w:cs="Times New Roman"/>
                <w:b/>
                <w:bCs/>
                <w:sz w:val="20"/>
                <w:lang w:bidi="th-TH"/>
              </w:rPr>
              <w:t>Bank only</w:t>
            </w:r>
          </w:p>
        </w:tc>
      </w:tr>
      <w:tr w:rsidR="00C412EB" w:rsidRPr="005C619D" w14:paraId="6BA92213" w14:textId="77777777" w:rsidTr="00475CD1">
        <w:trPr>
          <w:trHeight w:val="137"/>
        </w:trPr>
        <w:tc>
          <w:tcPr>
            <w:tcW w:w="6218" w:type="dxa"/>
          </w:tcPr>
          <w:p w14:paraId="343093A9" w14:textId="77777777" w:rsidR="00C412EB" w:rsidRPr="005C619D" w:rsidRDefault="00C412EB" w:rsidP="00C412EB">
            <w:pPr>
              <w:tabs>
                <w:tab w:val="left" w:pos="162"/>
              </w:tabs>
              <w:spacing w:line="240" w:lineRule="atLeast"/>
              <w:ind w:right="1"/>
              <w:rPr>
                <w:rFonts w:cs="Times New Roman"/>
                <w:color w:val="000000"/>
                <w:sz w:val="20"/>
                <w:lang w:val="en-US"/>
              </w:rPr>
            </w:pPr>
          </w:p>
        </w:tc>
        <w:tc>
          <w:tcPr>
            <w:tcW w:w="1439" w:type="dxa"/>
            <w:vAlign w:val="bottom"/>
          </w:tcPr>
          <w:p w14:paraId="469D8DA1" w14:textId="77777777" w:rsidR="00C412EB" w:rsidRPr="005C619D" w:rsidRDefault="00C412EB" w:rsidP="00C412EB">
            <w:pPr>
              <w:spacing w:line="240" w:lineRule="atLeast"/>
              <w:jc w:val="center"/>
              <w:rPr>
                <w:rFonts w:cs="Times New Roman"/>
                <w:color w:val="000000"/>
                <w:sz w:val="20"/>
              </w:rPr>
            </w:pPr>
            <w:r w:rsidRPr="005C619D">
              <w:rPr>
                <w:rFonts w:cs="Times New Roman"/>
                <w:color w:val="000000"/>
                <w:sz w:val="20"/>
              </w:rPr>
              <w:t>30 June</w:t>
            </w:r>
          </w:p>
        </w:tc>
        <w:tc>
          <w:tcPr>
            <w:tcW w:w="284" w:type="dxa"/>
            <w:vAlign w:val="bottom"/>
          </w:tcPr>
          <w:p w14:paraId="254F42E0" w14:textId="77777777" w:rsidR="00C412EB" w:rsidRPr="005C619D" w:rsidRDefault="00C412EB" w:rsidP="00C412EB">
            <w:pPr>
              <w:spacing w:line="240" w:lineRule="atLeast"/>
              <w:jc w:val="center"/>
              <w:rPr>
                <w:rFonts w:cs="Times New Roman"/>
                <w:color w:val="000000"/>
                <w:sz w:val="20"/>
              </w:rPr>
            </w:pPr>
          </w:p>
        </w:tc>
        <w:tc>
          <w:tcPr>
            <w:tcW w:w="1339" w:type="dxa"/>
            <w:vAlign w:val="bottom"/>
          </w:tcPr>
          <w:p w14:paraId="6CC56463" w14:textId="77777777" w:rsidR="00C412EB"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31 December</w:t>
            </w:r>
          </w:p>
        </w:tc>
      </w:tr>
      <w:tr w:rsidR="00C412EB" w:rsidRPr="005C619D" w14:paraId="56F2807D" w14:textId="77777777" w:rsidTr="00475CD1">
        <w:trPr>
          <w:trHeight w:val="137"/>
        </w:trPr>
        <w:tc>
          <w:tcPr>
            <w:tcW w:w="6218" w:type="dxa"/>
          </w:tcPr>
          <w:p w14:paraId="528D1356" w14:textId="77777777" w:rsidR="00C412EB" w:rsidRPr="005C619D" w:rsidRDefault="00C412EB" w:rsidP="00C412EB">
            <w:pPr>
              <w:tabs>
                <w:tab w:val="left" w:pos="162"/>
              </w:tabs>
              <w:spacing w:line="240" w:lineRule="atLeast"/>
              <w:ind w:right="1"/>
              <w:rPr>
                <w:rFonts w:cs="Times New Roman"/>
                <w:color w:val="000000"/>
                <w:sz w:val="20"/>
                <w:lang w:val="en-US"/>
              </w:rPr>
            </w:pPr>
          </w:p>
        </w:tc>
        <w:tc>
          <w:tcPr>
            <w:tcW w:w="1439" w:type="dxa"/>
            <w:vAlign w:val="bottom"/>
          </w:tcPr>
          <w:p w14:paraId="092B9B65" w14:textId="77777777" w:rsidR="00C412EB" w:rsidRPr="005C619D" w:rsidRDefault="00C412EB" w:rsidP="00C412EB">
            <w:pPr>
              <w:spacing w:line="240" w:lineRule="atLeast"/>
              <w:jc w:val="center"/>
              <w:rPr>
                <w:rFonts w:cs="Times New Roman"/>
                <w:color w:val="000000"/>
                <w:sz w:val="20"/>
              </w:rPr>
            </w:pPr>
            <w:r w:rsidRPr="005C619D">
              <w:rPr>
                <w:rFonts w:cs="Times New Roman"/>
                <w:color w:val="000000"/>
                <w:sz w:val="20"/>
              </w:rPr>
              <w:t>2020</w:t>
            </w:r>
          </w:p>
        </w:tc>
        <w:tc>
          <w:tcPr>
            <w:tcW w:w="284" w:type="dxa"/>
            <w:vAlign w:val="bottom"/>
          </w:tcPr>
          <w:p w14:paraId="68F51A4D" w14:textId="77777777" w:rsidR="00C412EB" w:rsidRPr="005C619D" w:rsidRDefault="00C412EB" w:rsidP="00C412EB">
            <w:pPr>
              <w:spacing w:line="240" w:lineRule="atLeast"/>
              <w:jc w:val="center"/>
              <w:rPr>
                <w:rFonts w:cs="Times New Roman"/>
                <w:color w:val="000000"/>
                <w:sz w:val="20"/>
              </w:rPr>
            </w:pPr>
          </w:p>
        </w:tc>
        <w:tc>
          <w:tcPr>
            <w:tcW w:w="1339" w:type="dxa"/>
            <w:vAlign w:val="bottom"/>
          </w:tcPr>
          <w:p w14:paraId="1DFEE70C" w14:textId="77777777" w:rsidR="00C412EB"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2019</w:t>
            </w:r>
          </w:p>
        </w:tc>
      </w:tr>
      <w:tr w:rsidR="004D61D6" w:rsidRPr="005C619D" w14:paraId="3BE90C61" w14:textId="77777777" w:rsidTr="00475CD1">
        <w:trPr>
          <w:trHeight w:val="137"/>
        </w:trPr>
        <w:tc>
          <w:tcPr>
            <w:tcW w:w="6218" w:type="dxa"/>
          </w:tcPr>
          <w:p w14:paraId="3038200A" w14:textId="77777777" w:rsidR="004D61D6" w:rsidRPr="005C619D" w:rsidRDefault="004D61D6" w:rsidP="00F46A73">
            <w:pPr>
              <w:tabs>
                <w:tab w:val="left" w:pos="162"/>
              </w:tabs>
              <w:spacing w:line="240" w:lineRule="atLeast"/>
              <w:ind w:right="1"/>
              <w:rPr>
                <w:rFonts w:cs="Times New Roman"/>
                <w:color w:val="000000"/>
                <w:sz w:val="20"/>
                <w:lang w:val="en-US"/>
              </w:rPr>
            </w:pPr>
          </w:p>
        </w:tc>
        <w:tc>
          <w:tcPr>
            <w:tcW w:w="3062" w:type="dxa"/>
            <w:gridSpan w:val="3"/>
            <w:vAlign w:val="bottom"/>
          </w:tcPr>
          <w:p w14:paraId="7431F74C" w14:textId="77777777" w:rsidR="004D61D6" w:rsidRPr="005C619D" w:rsidRDefault="004D61D6" w:rsidP="00F46A73">
            <w:pPr>
              <w:spacing w:line="240" w:lineRule="atLeast"/>
              <w:jc w:val="center"/>
              <w:rPr>
                <w:rFonts w:cs="Times New Roman"/>
                <w:color w:val="000000"/>
                <w:sz w:val="20"/>
              </w:rPr>
            </w:pPr>
            <w:r w:rsidRPr="005C619D">
              <w:rPr>
                <w:rFonts w:cs="Times New Roman"/>
                <w:i/>
                <w:iCs/>
                <w:snapToGrid w:val="0"/>
                <w:sz w:val="20"/>
                <w:lang w:val="en-US" w:eastAsia="th-TH" w:bidi="th-TH"/>
              </w:rPr>
              <w:t>(in million Baht)</w:t>
            </w:r>
          </w:p>
        </w:tc>
      </w:tr>
      <w:tr w:rsidR="004D61D6" w:rsidRPr="005C619D" w14:paraId="3C8AC7F4" w14:textId="77777777" w:rsidTr="00475CD1">
        <w:trPr>
          <w:trHeight w:val="137"/>
        </w:trPr>
        <w:tc>
          <w:tcPr>
            <w:tcW w:w="6218" w:type="dxa"/>
          </w:tcPr>
          <w:p w14:paraId="768CC31F" w14:textId="77777777" w:rsidR="004D61D6" w:rsidRPr="005C619D" w:rsidRDefault="004D61D6" w:rsidP="00F46A73">
            <w:pPr>
              <w:tabs>
                <w:tab w:val="left" w:pos="162"/>
              </w:tabs>
              <w:spacing w:line="240" w:lineRule="atLeast"/>
              <w:ind w:right="1"/>
              <w:rPr>
                <w:rFonts w:cs="Times New Roman"/>
                <w:color w:val="000000"/>
                <w:sz w:val="20"/>
                <w:lang w:val="en-US"/>
              </w:rPr>
            </w:pPr>
            <w:r w:rsidRPr="005C619D">
              <w:rPr>
                <w:rFonts w:cs="Times New Roman"/>
                <w:color w:val="000000"/>
                <w:sz w:val="20"/>
                <w:lang w:val="en-US"/>
              </w:rPr>
              <w:t>Deferred revenue</w:t>
            </w:r>
          </w:p>
        </w:tc>
        <w:tc>
          <w:tcPr>
            <w:tcW w:w="1439" w:type="dxa"/>
            <w:vAlign w:val="bottom"/>
          </w:tcPr>
          <w:p w14:paraId="11266CF5" w14:textId="77777777" w:rsidR="004D61D6" w:rsidRPr="005C619D" w:rsidRDefault="004D61D6" w:rsidP="00F46A73">
            <w:pPr>
              <w:tabs>
                <w:tab w:val="decimal" w:pos="930"/>
              </w:tabs>
              <w:spacing w:line="240" w:lineRule="atLeast"/>
              <w:jc w:val="right"/>
              <w:rPr>
                <w:rFonts w:cs="Times New Roman"/>
                <w:color w:val="000000"/>
                <w:sz w:val="20"/>
              </w:rPr>
            </w:pPr>
          </w:p>
        </w:tc>
        <w:tc>
          <w:tcPr>
            <w:tcW w:w="284" w:type="dxa"/>
            <w:vAlign w:val="bottom"/>
          </w:tcPr>
          <w:p w14:paraId="0A2EADAD" w14:textId="77777777" w:rsidR="004D61D6" w:rsidRPr="005C619D" w:rsidRDefault="004D61D6" w:rsidP="00F46A73">
            <w:pPr>
              <w:spacing w:line="240" w:lineRule="atLeast"/>
              <w:jc w:val="right"/>
              <w:rPr>
                <w:rFonts w:cs="Times New Roman"/>
                <w:color w:val="000000"/>
                <w:sz w:val="20"/>
              </w:rPr>
            </w:pPr>
          </w:p>
        </w:tc>
        <w:tc>
          <w:tcPr>
            <w:tcW w:w="1339" w:type="dxa"/>
            <w:vAlign w:val="bottom"/>
          </w:tcPr>
          <w:p w14:paraId="3BC981F1" w14:textId="77777777" w:rsidR="004D61D6" w:rsidRPr="005C619D" w:rsidRDefault="004D61D6" w:rsidP="00F46A73">
            <w:pPr>
              <w:tabs>
                <w:tab w:val="decimal" w:pos="930"/>
              </w:tabs>
              <w:spacing w:line="240" w:lineRule="atLeast"/>
              <w:jc w:val="right"/>
              <w:rPr>
                <w:rFonts w:cs="Times New Roman"/>
                <w:color w:val="000000"/>
                <w:sz w:val="20"/>
              </w:rPr>
            </w:pPr>
          </w:p>
        </w:tc>
      </w:tr>
      <w:tr w:rsidR="00C412EB" w:rsidRPr="005C619D" w14:paraId="2B84A31D" w14:textId="77777777" w:rsidTr="00475CD1">
        <w:trPr>
          <w:trHeight w:val="137"/>
        </w:trPr>
        <w:tc>
          <w:tcPr>
            <w:tcW w:w="6218" w:type="dxa"/>
          </w:tcPr>
          <w:p w14:paraId="3325A778"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 Funds and Bancassurance</w:t>
            </w:r>
          </w:p>
        </w:tc>
        <w:tc>
          <w:tcPr>
            <w:tcW w:w="1439" w:type="dxa"/>
            <w:vAlign w:val="bottom"/>
          </w:tcPr>
          <w:p w14:paraId="4696798A" w14:textId="769F237B" w:rsidR="00C412EB" w:rsidRPr="005C619D" w:rsidRDefault="004E5C6E" w:rsidP="00C412EB">
            <w:pPr>
              <w:tabs>
                <w:tab w:val="decimal" w:pos="930"/>
              </w:tabs>
              <w:spacing w:line="240" w:lineRule="atLeast"/>
              <w:jc w:val="right"/>
              <w:rPr>
                <w:rFonts w:cs="Times New Roman"/>
                <w:color w:val="000000"/>
                <w:sz w:val="20"/>
              </w:rPr>
            </w:pPr>
            <w:r>
              <w:rPr>
                <w:rFonts w:cs="Times New Roman"/>
                <w:color w:val="000000"/>
                <w:sz w:val="20"/>
              </w:rPr>
              <w:t>19,483</w:t>
            </w:r>
          </w:p>
        </w:tc>
        <w:tc>
          <w:tcPr>
            <w:tcW w:w="284" w:type="dxa"/>
            <w:vAlign w:val="bottom"/>
          </w:tcPr>
          <w:p w14:paraId="15C17FE6" w14:textId="77777777" w:rsidR="00C412EB" w:rsidRPr="005C619D" w:rsidRDefault="00C412EB" w:rsidP="00C412EB">
            <w:pPr>
              <w:spacing w:line="240" w:lineRule="atLeast"/>
              <w:jc w:val="right"/>
              <w:rPr>
                <w:rFonts w:cs="Times New Roman"/>
                <w:color w:val="000000"/>
                <w:sz w:val="20"/>
              </w:rPr>
            </w:pPr>
          </w:p>
        </w:tc>
        <w:tc>
          <w:tcPr>
            <w:tcW w:w="1339" w:type="dxa"/>
            <w:vAlign w:val="bottom"/>
          </w:tcPr>
          <w:p w14:paraId="3B544916"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16,087</w:t>
            </w:r>
          </w:p>
        </w:tc>
      </w:tr>
      <w:tr w:rsidR="00C412EB" w:rsidRPr="005C619D" w14:paraId="25439CD6" w14:textId="77777777" w:rsidTr="00475CD1">
        <w:trPr>
          <w:trHeight w:val="137"/>
        </w:trPr>
        <w:tc>
          <w:tcPr>
            <w:tcW w:w="6218" w:type="dxa"/>
          </w:tcPr>
          <w:p w14:paraId="1A726C60"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 Credit card</w:t>
            </w:r>
          </w:p>
        </w:tc>
        <w:tc>
          <w:tcPr>
            <w:tcW w:w="1439" w:type="dxa"/>
            <w:vAlign w:val="bottom"/>
          </w:tcPr>
          <w:p w14:paraId="32B45460" w14:textId="218AB1F6" w:rsidR="00C412EB" w:rsidRPr="005C619D" w:rsidRDefault="004E5C6E" w:rsidP="00C412EB">
            <w:pPr>
              <w:tabs>
                <w:tab w:val="decimal" w:pos="930"/>
              </w:tabs>
              <w:spacing w:line="240" w:lineRule="atLeast"/>
              <w:jc w:val="right"/>
              <w:rPr>
                <w:rFonts w:cs="Times New Roman"/>
                <w:color w:val="000000"/>
                <w:sz w:val="20"/>
              </w:rPr>
            </w:pPr>
            <w:r>
              <w:rPr>
                <w:rFonts w:cs="Times New Roman"/>
                <w:color w:val="000000"/>
                <w:sz w:val="20"/>
              </w:rPr>
              <w:t>161</w:t>
            </w:r>
          </w:p>
        </w:tc>
        <w:tc>
          <w:tcPr>
            <w:tcW w:w="284" w:type="dxa"/>
            <w:vAlign w:val="bottom"/>
          </w:tcPr>
          <w:p w14:paraId="4B15B4E0" w14:textId="77777777" w:rsidR="00C412EB" w:rsidRPr="005C619D" w:rsidRDefault="00C412EB" w:rsidP="00C412EB">
            <w:pPr>
              <w:spacing w:line="240" w:lineRule="atLeast"/>
              <w:jc w:val="right"/>
              <w:rPr>
                <w:rFonts w:cs="Times New Roman"/>
                <w:color w:val="000000"/>
                <w:sz w:val="20"/>
              </w:rPr>
            </w:pPr>
          </w:p>
        </w:tc>
        <w:tc>
          <w:tcPr>
            <w:tcW w:w="1339" w:type="dxa"/>
            <w:vAlign w:val="bottom"/>
          </w:tcPr>
          <w:p w14:paraId="1AC8D297"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164</w:t>
            </w:r>
          </w:p>
        </w:tc>
      </w:tr>
      <w:tr w:rsidR="00C412EB" w:rsidRPr="005C619D" w14:paraId="1004BB92" w14:textId="77777777" w:rsidTr="00475CD1">
        <w:trPr>
          <w:trHeight w:val="137"/>
        </w:trPr>
        <w:tc>
          <w:tcPr>
            <w:tcW w:w="6218" w:type="dxa"/>
            <w:vAlign w:val="bottom"/>
          </w:tcPr>
          <w:p w14:paraId="2DE47724"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
              </w:rPr>
              <w:t>- Others</w:t>
            </w:r>
          </w:p>
        </w:tc>
        <w:tc>
          <w:tcPr>
            <w:tcW w:w="1439" w:type="dxa"/>
            <w:tcBorders>
              <w:bottom w:val="single" w:sz="6" w:space="0" w:color="auto"/>
            </w:tcBorders>
            <w:vAlign w:val="bottom"/>
          </w:tcPr>
          <w:p w14:paraId="30BB58CD" w14:textId="7F94E1FF" w:rsidR="00C412EB" w:rsidRPr="005C619D" w:rsidRDefault="004E5C6E" w:rsidP="00C412EB">
            <w:pPr>
              <w:tabs>
                <w:tab w:val="decimal" w:pos="930"/>
              </w:tabs>
              <w:spacing w:line="240" w:lineRule="atLeast"/>
              <w:jc w:val="right"/>
              <w:rPr>
                <w:rFonts w:cs="Times New Roman"/>
                <w:color w:val="000000"/>
                <w:sz w:val="20"/>
              </w:rPr>
            </w:pPr>
            <w:r>
              <w:rPr>
                <w:rFonts w:cs="Times New Roman"/>
                <w:color w:val="000000"/>
                <w:sz w:val="20"/>
              </w:rPr>
              <w:t>202</w:t>
            </w:r>
          </w:p>
        </w:tc>
        <w:tc>
          <w:tcPr>
            <w:tcW w:w="284" w:type="dxa"/>
            <w:vAlign w:val="bottom"/>
          </w:tcPr>
          <w:p w14:paraId="1E4A7735" w14:textId="77777777" w:rsidR="00C412EB" w:rsidRPr="005C619D" w:rsidRDefault="00C412EB" w:rsidP="00C412EB">
            <w:pPr>
              <w:spacing w:line="240" w:lineRule="atLeast"/>
              <w:jc w:val="right"/>
              <w:rPr>
                <w:rFonts w:cs="Times New Roman"/>
                <w:color w:val="000000"/>
                <w:sz w:val="20"/>
              </w:rPr>
            </w:pPr>
          </w:p>
        </w:tc>
        <w:tc>
          <w:tcPr>
            <w:tcW w:w="1339" w:type="dxa"/>
            <w:tcBorders>
              <w:bottom w:val="single" w:sz="6" w:space="0" w:color="auto"/>
            </w:tcBorders>
            <w:vAlign w:val="bottom"/>
          </w:tcPr>
          <w:p w14:paraId="29CBF1B7"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199</w:t>
            </w:r>
          </w:p>
        </w:tc>
      </w:tr>
      <w:tr w:rsidR="00C412EB" w:rsidRPr="005C619D" w14:paraId="0A1EF695" w14:textId="77777777" w:rsidTr="00475CD1">
        <w:trPr>
          <w:trHeight w:val="137"/>
        </w:trPr>
        <w:tc>
          <w:tcPr>
            <w:tcW w:w="6218" w:type="dxa"/>
            <w:vAlign w:val="bottom"/>
          </w:tcPr>
          <w:p w14:paraId="209C8B76" w14:textId="77777777" w:rsidR="00C412EB" w:rsidRPr="005C619D" w:rsidRDefault="00C412EB" w:rsidP="00C412EB">
            <w:pPr>
              <w:tabs>
                <w:tab w:val="left" w:pos="162"/>
              </w:tabs>
              <w:spacing w:line="240" w:lineRule="atLeast"/>
              <w:ind w:right="1"/>
              <w:rPr>
                <w:rFonts w:cs="Times New Roman"/>
                <w:b/>
                <w:bCs/>
                <w:color w:val="000000"/>
                <w:sz w:val="20"/>
                <w:lang w:val="en-US"/>
              </w:rPr>
            </w:pPr>
            <w:r w:rsidRPr="005C619D">
              <w:rPr>
                <w:rFonts w:cs="Times New Roman"/>
                <w:b/>
                <w:bCs/>
                <w:color w:val="000000"/>
                <w:sz w:val="20"/>
                <w:lang w:val="en-US"/>
              </w:rPr>
              <w:t>Total</w:t>
            </w:r>
          </w:p>
        </w:tc>
        <w:tc>
          <w:tcPr>
            <w:tcW w:w="1439" w:type="dxa"/>
            <w:tcBorders>
              <w:top w:val="single" w:sz="6" w:space="0" w:color="auto"/>
              <w:bottom w:val="double" w:sz="4" w:space="0" w:color="auto"/>
            </w:tcBorders>
            <w:vAlign w:val="bottom"/>
          </w:tcPr>
          <w:p w14:paraId="309EE2EB" w14:textId="41BC19E6" w:rsidR="00C412EB" w:rsidRPr="005C619D" w:rsidRDefault="004E5C6E" w:rsidP="00C412EB">
            <w:pPr>
              <w:tabs>
                <w:tab w:val="decimal" w:pos="930"/>
              </w:tabs>
              <w:spacing w:line="240" w:lineRule="atLeast"/>
              <w:jc w:val="right"/>
              <w:rPr>
                <w:rFonts w:cs="Times New Roman"/>
                <w:b/>
                <w:bCs/>
                <w:color w:val="000000"/>
                <w:sz w:val="20"/>
              </w:rPr>
            </w:pPr>
            <w:r>
              <w:rPr>
                <w:rFonts w:cs="Times New Roman"/>
                <w:b/>
                <w:bCs/>
                <w:color w:val="000000"/>
                <w:sz w:val="20"/>
              </w:rPr>
              <w:t>19,846</w:t>
            </w:r>
          </w:p>
        </w:tc>
        <w:tc>
          <w:tcPr>
            <w:tcW w:w="284" w:type="dxa"/>
          </w:tcPr>
          <w:p w14:paraId="5A741BEC" w14:textId="77777777" w:rsidR="00C412EB" w:rsidRPr="005C619D" w:rsidRDefault="00C412EB" w:rsidP="00C412EB">
            <w:pPr>
              <w:spacing w:line="240" w:lineRule="atLeast"/>
              <w:jc w:val="right"/>
              <w:rPr>
                <w:rFonts w:cs="Times New Roman"/>
                <w:b/>
                <w:bCs/>
                <w:color w:val="000000"/>
                <w:sz w:val="20"/>
              </w:rPr>
            </w:pPr>
          </w:p>
        </w:tc>
        <w:tc>
          <w:tcPr>
            <w:tcW w:w="1339" w:type="dxa"/>
            <w:tcBorders>
              <w:top w:val="single" w:sz="6" w:space="0" w:color="auto"/>
              <w:bottom w:val="double" w:sz="4" w:space="0" w:color="auto"/>
            </w:tcBorders>
            <w:vAlign w:val="bottom"/>
          </w:tcPr>
          <w:p w14:paraId="336022AC" w14:textId="77777777" w:rsidR="00C412EB" w:rsidRPr="005C619D" w:rsidRDefault="00C412EB" w:rsidP="00C412EB">
            <w:pPr>
              <w:tabs>
                <w:tab w:val="decimal" w:pos="930"/>
              </w:tabs>
              <w:spacing w:line="240" w:lineRule="atLeast"/>
              <w:jc w:val="right"/>
              <w:rPr>
                <w:rFonts w:cs="Times New Roman"/>
                <w:b/>
                <w:bCs/>
                <w:color w:val="000000"/>
                <w:sz w:val="20"/>
              </w:rPr>
            </w:pPr>
            <w:r w:rsidRPr="005C619D">
              <w:rPr>
                <w:rFonts w:cs="Times New Roman"/>
                <w:b/>
                <w:bCs/>
                <w:color w:val="000000"/>
                <w:sz w:val="20"/>
              </w:rPr>
              <w:t>16,450</w:t>
            </w:r>
          </w:p>
        </w:tc>
      </w:tr>
    </w:tbl>
    <w:p w14:paraId="60E65A4A" w14:textId="5F437DF5" w:rsidR="00FF797B" w:rsidRPr="00504FF3" w:rsidRDefault="00FF797B" w:rsidP="009F4BE2">
      <w:pPr>
        <w:pStyle w:val="BodyText"/>
        <w:spacing w:after="0" w:line="240" w:lineRule="atLeast"/>
        <w:rPr>
          <w:rFonts w:cs="Times New Roman"/>
          <w:sz w:val="20"/>
          <w:lang w:val="en-GB"/>
        </w:rPr>
      </w:pPr>
    </w:p>
    <w:p w14:paraId="233F0802" w14:textId="77777777" w:rsidR="00504FF3" w:rsidRPr="00504FF3" w:rsidRDefault="00504FF3" w:rsidP="00504FF3">
      <w:pPr>
        <w:tabs>
          <w:tab w:val="left" w:pos="540"/>
          <w:tab w:val="left" w:pos="1170"/>
          <w:tab w:val="right" w:pos="9360"/>
        </w:tabs>
        <w:spacing w:line="240" w:lineRule="exact"/>
        <w:ind w:left="540" w:right="9"/>
        <w:jc w:val="thaiDistribute"/>
        <w:rPr>
          <w:rFonts w:cs="Times New Roman"/>
          <w:sz w:val="20"/>
          <w:lang w:eastAsia="en-GB"/>
        </w:rPr>
      </w:pPr>
      <w:r w:rsidRPr="00504FF3">
        <w:rPr>
          <w:rFonts w:cs="Times New Roman"/>
          <w:sz w:val="20"/>
          <w:lang w:eastAsia="en-GB"/>
        </w:rPr>
        <w:t xml:space="preserve">After negotiations between FWD Life Insurance Public Company Limited (FWD), the current bancassurance partner of TMB Bank Public Company Limited (the Bank), and Prudential Life Assurance (Thailand) Public Company Limited (Prudential), the current bancassurance partner of </w:t>
      </w:r>
      <w:proofErr w:type="spellStart"/>
      <w:r w:rsidRPr="00504FF3">
        <w:rPr>
          <w:rFonts w:cs="Times New Roman"/>
          <w:sz w:val="20"/>
          <w:lang w:eastAsia="en-GB"/>
        </w:rPr>
        <w:t>Thanachart</w:t>
      </w:r>
      <w:proofErr w:type="spellEnd"/>
      <w:r w:rsidRPr="00504FF3">
        <w:rPr>
          <w:rFonts w:cs="Times New Roman"/>
          <w:sz w:val="20"/>
          <w:lang w:eastAsia="en-GB"/>
        </w:rPr>
        <w:t xml:space="preserve"> Public Company Limited (TBANK), a mutual conclusion has been reached that Prudential has agreed to acquire the rights to sell life insurance products through TMB from FWD and the original bancassurance agreement between TMB and FWD would be revised to reflect the new partnership. </w:t>
      </w:r>
    </w:p>
    <w:p w14:paraId="44230054" w14:textId="77777777" w:rsidR="00504FF3" w:rsidRPr="00504FF3" w:rsidRDefault="00504FF3" w:rsidP="00504FF3">
      <w:pPr>
        <w:tabs>
          <w:tab w:val="left" w:pos="540"/>
          <w:tab w:val="left" w:pos="1170"/>
          <w:tab w:val="right" w:pos="9360"/>
        </w:tabs>
        <w:spacing w:line="240" w:lineRule="exact"/>
        <w:ind w:left="540" w:right="9"/>
        <w:jc w:val="both"/>
        <w:rPr>
          <w:rFonts w:cs="Times New Roman"/>
          <w:sz w:val="20"/>
          <w:lang w:eastAsia="en-GB"/>
        </w:rPr>
      </w:pPr>
    </w:p>
    <w:p w14:paraId="0DD07AEC" w14:textId="5B881683" w:rsidR="00504FF3" w:rsidRPr="00504FF3" w:rsidRDefault="00504FF3" w:rsidP="00504FF3">
      <w:pPr>
        <w:tabs>
          <w:tab w:val="left" w:pos="540"/>
          <w:tab w:val="left" w:pos="1170"/>
          <w:tab w:val="right" w:pos="9360"/>
        </w:tabs>
        <w:spacing w:line="240" w:lineRule="exact"/>
        <w:ind w:left="540" w:right="9"/>
        <w:jc w:val="thaiDistribute"/>
        <w:rPr>
          <w:rFonts w:cs="Times New Roman"/>
          <w:sz w:val="20"/>
          <w:lang w:eastAsia="en-GB"/>
        </w:rPr>
      </w:pPr>
      <w:r w:rsidRPr="00504FF3">
        <w:rPr>
          <w:rFonts w:cs="Times New Roman"/>
          <w:sz w:val="20"/>
          <w:lang w:eastAsia="en-GB"/>
        </w:rPr>
        <w:t xml:space="preserve">Key components of the agreements </w:t>
      </w:r>
      <w:proofErr w:type="gramStart"/>
      <w:r w:rsidRPr="00504FF3">
        <w:rPr>
          <w:rFonts w:cs="Times New Roman"/>
          <w:sz w:val="20"/>
          <w:lang w:eastAsia="en-GB"/>
        </w:rPr>
        <w:t>entered into</w:t>
      </w:r>
      <w:proofErr w:type="gramEnd"/>
      <w:r w:rsidRPr="00504FF3">
        <w:rPr>
          <w:rFonts w:cs="Times New Roman"/>
          <w:sz w:val="20"/>
          <w:lang w:eastAsia="en-GB"/>
        </w:rPr>
        <w:t xml:space="preserve"> between the parties can be summarised as follows: </w:t>
      </w:r>
    </w:p>
    <w:p w14:paraId="12087280" w14:textId="77777777" w:rsidR="00504FF3" w:rsidRPr="00504FF3" w:rsidRDefault="00504FF3" w:rsidP="00504FF3">
      <w:pPr>
        <w:tabs>
          <w:tab w:val="left" w:pos="540"/>
          <w:tab w:val="left" w:pos="1170"/>
          <w:tab w:val="right" w:pos="9360"/>
        </w:tabs>
        <w:spacing w:line="240" w:lineRule="exact"/>
        <w:ind w:left="540" w:right="9"/>
        <w:jc w:val="thaiDistribute"/>
        <w:rPr>
          <w:rFonts w:cs="Times New Roman"/>
          <w:sz w:val="20"/>
          <w:lang w:eastAsia="en-GB"/>
        </w:rPr>
      </w:pPr>
    </w:p>
    <w:p w14:paraId="691D45E8" w14:textId="77777777" w:rsidR="00504FF3" w:rsidRPr="00504FF3" w:rsidRDefault="00504FF3" w:rsidP="00184F86">
      <w:pPr>
        <w:numPr>
          <w:ilvl w:val="0"/>
          <w:numId w:val="42"/>
        </w:numPr>
        <w:spacing w:line="240" w:lineRule="atLeast"/>
        <w:ind w:left="900"/>
        <w:jc w:val="both"/>
        <w:rPr>
          <w:sz w:val="20"/>
          <w:lang w:val="en-US"/>
        </w:rPr>
      </w:pPr>
      <w:r w:rsidRPr="00504FF3">
        <w:rPr>
          <w:sz w:val="20"/>
          <w:lang w:val="en-US"/>
        </w:rPr>
        <w:t xml:space="preserve">Prudential will have the exclusive rights to sell the life insurance products through the network of the Bank, TBANK and subsequently the merged bank for an initial term of 15 years, with effect on and from 1 January 2021. </w:t>
      </w:r>
    </w:p>
    <w:p w14:paraId="230FB1F8" w14:textId="77777777" w:rsidR="00504FF3" w:rsidRPr="00504FF3" w:rsidRDefault="00504FF3" w:rsidP="00504FF3">
      <w:pPr>
        <w:pStyle w:val="ListParagraph"/>
        <w:tabs>
          <w:tab w:val="left" w:pos="540"/>
          <w:tab w:val="left" w:pos="1170"/>
          <w:tab w:val="right" w:pos="9360"/>
        </w:tabs>
        <w:spacing w:line="240" w:lineRule="exact"/>
        <w:ind w:left="900" w:right="9" w:hanging="360"/>
        <w:jc w:val="thaiDistribute"/>
        <w:rPr>
          <w:sz w:val="20"/>
          <w:lang w:eastAsia="en-GB"/>
        </w:rPr>
      </w:pPr>
    </w:p>
    <w:p w14:paraId="2C2B4505" w14:textId="77777777" w:rsidR="00504FF3" w:rsidRPr="00504FF3" w:rsidRDefault="00504FF3" w:rsidP="00184F86">
      <w:pPr>
        <w:numPr>
          <w:ilvl w:val="0"/>
          <w:numId w:val="42"/>
        </w:numPr>
        <w:spacing w:line="240" w:lineRule="atLeast"/>
        <w:ind w:left="900"/>
        <w:jc w:val="both"/>
        <w:rPr>
          <w:sz w:val="20"/>
          <w:lang w:val="en-US"/>
        </w:rPr>
      </w:pPr>
      <w:r w:rsidRPr="00504FF3">
        <w:rPr>
          <w:sz w:val="20"/>
          <w:lang w:val="en-US"/>
        </w:rPr>
        <w:t xml:space="preserve">To facilitate customer services of both banks during the transition period in 2020, the Bank will continue to sell the life insurance products of FWD until the end of this year </w:t>
      </w:r>
      <w:proofErr w:type="gramStart"/>
      <w:r w:rsidRPr="00504FF3">
        <w:rPr>
          <w:sz w:val="20"/>
          <w:lang w:val="en-US"/>
        </w:rPr>
        <w:t>and also</w:t>
      </w:r>
      <w:proofErr w:type="gramEnd"/>
      <w:r w:rsidRPr="00504FF3">
        <w:rPr>
          <w:sz w:val="20"/>
          <w:lang w:val="en-US"/>
        </w:rPr>
        <w:t xml:space="preserve"> onboard the products of Prudential through the various channels operated by the Bank. The transition period lasts between 1 April 2020 and 31 December 2020. Nevertheless, TBANK will continue selling the life insurance products of Prudential exclusively. </w:t>
      </w:r>
    </w:p>
    <w:p w14:paraId="1303A710" w14:textId="77777777" w:rsidR="00504FF3" w:rsidRPr="00504FF3" w:rsidRDefault="00504FF3" w:rsidP="00504FF3">
      <w:pPr>
        <w:tabs>
          <w:tab w:val="left" w:pos="540"/>
          <w:tab w:val="left" w:pos="1170"/>
          <w:tab w:val="right" w:pos="9360"/>
        </w:tabs>
        <w:spacing w:line="240" w:lineRule="exact"/>
        <w:ind w:left="540" w:right="9"/>
        <w:jc w:val="both"/>
        <w:rPr>
          <w:rFonts w:cs="Times New Roman"/>
          <w:sz w:val="20"/>
          <w:lang w:eastAsia="en-GB"/>
        </w:rPr>
      </w:pPr>
    </w:p>
    <w:p w14:paraId="0E2CC6EA" w14:textId="73A2072A" w:rsidR="00504FF3" w:rsidRPr="00504FF3" w:rsidRDefault="00504FF3" w:rsidP="00504FF3">
      <w:pPr>
        <w:tabs>
          <w:tab w:val="left" w:pos="540"/>
          <w:tab w:val="left" w:pos="1170"/>
          <w:tab w:val="right" w:pos="9360"/>
        </w:tabs>
        <w:spacing w:line="240" w:lineRule="exact"/>
        <w:ind w:left="540" w:right="9"/>
        <w:jc w:val="thaiDistribute"/>
        <w:rPr>
          <w:rFonts w:cs="Times New Roman"/>
          <w:sz w:val="20"/>
          <w:lang w:eastAsia="en-GB"/>
        </w:rPr>
      </w:pPr>
      <w:r w:rsidRPr="00504FF3">
        <w:rPr>
          <w:rFonts w:cs="Times New Roman"/>
          <w:sz w:val="20"/>
          <w:lang w:eastAsia="en-GB"/>
        </w:rPr>
        <w:t>Revenue which will be recogni</w:t>
      </w:r>
      <w:r w:rsidR="004F0B27">
        <w:rPr>
          <w:rFonts w:cs="Times New Roman"/>
          <w:sz w:val="20"/>
          <w:lang w:eastAsia="en-GB"/>
        </w:rPr>
        <w:t>s</w:t>
      </w:r>
      <w:r w:rsidRPr="00504FF3">
        <w:rPr>
          <w:rFonts w:cs="Times New Roman"/>
          <w:sz w:val="20"/>
          <w:lang w:eastAsia="en-GB"/>
        </w:rPr>
        <w:t>ed in 2020 from Prudential’s acquisition of rights under the original bancassurance agreement between the Bank and FWD is valued at THB 1.3 billion. Revenue to be gradually recogni</w:t>
      </w:r>
      <w:r w:rsidR="00605AEA">
        <w:rPr>
          <w:rFonts w:cs="Times New Roman"/>
          <w:sz w:val="20"/>
          <w:lang w:eastAsia="en-GB"/>
        </w:rPr>
        <w:t>s</w:t>
      </w:r>
      <w:r w:rsidRPr="00504FF3">
        <w:rPr>
          <w:rFonts w:cs="Times New Roman"/>
          <w:sz w:val="20"/>
          <w:lang w:eastAsia="en-GB"/>
        </w:rPr>
        <w:t>ed throughout the combined initial contractual term and transition period (15 years 9 months) is evaluated for THB 20.8 billion, starting 1 April 2020.</w:t>
      </w:r>
    </w:p>
    <w:p w14:paraId="23B2299E" w14:textId="77777777" w:rsidR="00504FF3" w:rsidRPr="00504FF3" w:rsidRDefault="00504FF3" w:rsidP="009F4BE2">
      <w:pPr>
        <w:pStyle w:val="BodyText"/>
        <w:spacing w:after="0" w:line="240" w:lineRule="atLeast"/>
        <w:rPr>
          <w:rFonts w:cs="Times New Roman"/>
          <w:sz w:val="20"/>
          <w:lang w:val="en-GB"/>
        </w:rPr>
      </w:pPr>
    </w:p>
    <w:p w14:paraId="244DC917" w14:textId="77777777" w:rsidR="00131456" w:rsidRDefault="00131456">
      <w:pPr>
        <w:spacing w:line="240" w:lineRule="auto"/>
        <w:rPr>
          <w:rFonts w:cs="Times New Roman"/>
          <w:b/>
          <w:iCs/>
          <w:szCs w:val="22"/>
        </w:rPr>
      </w:pPr>
      <w:r>
        <w:rPr>
          <w:rFonts w:cs="Times New Roman"/>
          <w:i/>
          <w:iCs/>
          <w:szCs w:val="22"/>
        </w:rPr>
        <w:br w:type="page"/>
      </w:r>
    </w:p>
    <w:p w14:paraId="4DDA4D15" w14:textId="307C1C13" w:rsidR="007A2D64" w:rsidRPr="005C619D" w:rsidRDefault="005C619D" w:rsidP="00C412EB">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lastRenderedPageBreak/>
        <w:t>31</w:t>
      </w:r>
      <w:r w:rsidR="00A32864" w:rsidRPr="005C619D">
        <w:rPr>
          <w:rFonts w:cs="Times New Roman"/>
          <w:i w:val="0"/>
          <w:iCs/>
          <w:sz w:val="22"/>
          <w:szCs w:val="22"/>
        </w:rPr>
        <w:tab/>
      </w:r>
      <w:r w:rsidR="00E87D17" w:rsidRPr="005C619D">
        <w:rPr>
          <w:rFonts w:cs="Times New Roman"/>
          <w:i w:val="0"/>
          <w:iCs/>
          <w:sz w:val="22"/>
          <w:szCs w:val="22"/>
        </w:rPr>
        <w:t>Other liabilities</w:t>
      </w:r>
    </w:p>
    <w:p w14:paraId="4ACC0103" w14:textId="77777777" w:rsidR="00C412EB" w:rsidRPr="005C619D" w:rsidRDefault="00C412EB" w:rsidP="00C412EB">
      <w:pPr>
        <w:pStyle w:val="BodyText"/>
        <w:spacing w:after="0" w:line="240" w:lineRule="atLeast"/>
        <w:rPr>
          <w:rFonts w:cs="Times New Roman"/>
          <w:cs/>
          <w:lang w:val="en-GB"/>
        </w:rPr>
      </w:pPr>
    </w:p>
    <w:tbl>
      <w:tblPr>
        <w:tblW w:w="9467" w:type="dxa"/>
        <w:tblInd w:w="423" w:type="dxa"/>
        <w:tblLayout w:type="fixed"/>
        <w:tblLook w:val="01E0" w:firstRow="1" w:lastRow="1" w:firstColumn="1" w:lastColumn="1" w:noHBand="0" w:noVBand="0"/>
      </w:tblPr>
      <w:tblGrid>
        <w:gridCol w:w="3671"/>
        <w:gridCol w:w="1199"/>
        <w:gridCol w:w="282"/>
        <w:gridCol w:w="1248"/>
        <w:gridCol w:w="267"/>
        <w:gridCol w:w="1263"/>
        <w:gridCol w:w="265"/>
        <w:gridCol w:w="1272"/>
      </w:tblGrid>
      <w:tr w:rsidR="00421E7A" w:rsidRPr="005C619D" w14:paraId="766A2E05" w14:textId="77777777" w:rsidTr="00475CD1">
        <w:trPr>
          <w:trHeight w:val="137"/>
        </w:trPr>
        <w:tc>
          <w:tcPr>
            <w:tcW w:w="3671" w:type="dxa"/>
          </w:tcPr>
          <w:p w14:paraId="0F4FA4E9" w14:textId="77777777" w:rsidR="00421E7A" w:rsidRPr="005C619D" w:rsidRDefault="00421E7A" w:rsidP="00C412EB">
            <w:pPr>
              <w:spacing w:line="240" w:lineRule="atLeast"/>
              <w:ind w:right="-79"/>
              <w:rPr>
                <w:rFonts w:cs="Times New Roman"/>
                <w:color w:val="000000"/>
                <w:sz w:val="20"/>
                <w:lang w:val="en-US" w:bidi="th-TH"/>
              </w:rPr>
            </w:pPr>
          </w:p>
        </w:tc>
        <w:tc>
          <w:tcPr>
            <w:tcW w:w="2729" w:type="dxa"/>
            <w:gridSpan w:val="3"/>
          </w:tcPr>
          <w:p w14:paraId="7D7649CB" w14:textId="77777777" w:rsidR="00421E7A" w:rsidRPr="005C619D" w:rsidRDefault="00421E7A" w:rsidP="00C412EB">
            <w:pPr>
              <w:spacing w:line="240" w:lineRule="atLeast"/>
              <w:ind w:left="-155" w:right="-288"/>
              <w:jc w:val="center"/>
              <w:rPr>
                <w:rFonts w:cs="Times New Roman"/>
                <w:b/>
                <w:bCs/>
                <w:color w:val="000000"/>
                <w:sz w:val="20"/>
                <w:lang w:val="en-US"/>
              </w:rPr>
            </w:pPr>
            <w:r w:rsidRPr="005C619D">
              <w:rPr>
                <w:rFonts w:cs="Times New Roman"/>
                <w:b/>
                <w:bCs/>
                <w:color w:val="000000"/>
                <w:sz w:val="20"/>
                <w:lang w:val="en-US"/>
              </w:rPr>
              <w:t>Consolidated</w:t>
            </w:r>
          </w:p>
        </w:tc>
        <w:tc>
          <w:tcPr>
            <w:tcW w:w="267" w:type="dxa"/>
          </w:tcPr>
          <w:p w14:paraId="3DF9F811" w14:textId="77777777" w:rsidR="00421E7A" w:rsidRPr="005C619D" w:rsidRDefault="00421E7A" w:rsidP="00C412EB">
            <w:pPr>
              <w:spacing w:line="240" w:lineRule="atLeast"/>
              <w:ind w:left="-155" w:right="-288"/>
              <w:jc w:val="center"/>
              <w:rPr>
                <w:rFonts w:cs="Times New Roman"/>
                <w:b/>
                <w:bCs/>
                <w:color w:val="000000"/>
                <w:sz w:val="20"/>
                <w:lang w:val="en-US"/>
              </w:rPr>
            </w:pPr>
          </w:p>
        </w:tc>
        <w:tc>
          <w:tcPr>
            <w:tcW w:w="2800" w:type="dxa"/>
            <w:gridSpan w:val="3"/>
          </w:tcPr>
          <w:p w14:paraId="39AE7FD0" w14:textId="77777777" w:rsidR="00421E7A" w:rsidRPr="005C619D" w:rsidRDefault="00421E7A" w:rsidP="00C412EB">
            <w:pPr>
              <w:spacing w:line="240" w:lineRule="atLeast"/>
              <w:ind w:left="-155" w:right="-288"/>
              <w:jc w:val="center"/>
              <w:rPr>
                <w:rFonts w:cs="Times New Roman"/>
                <w:b/>
                <w:bCs/>
                <w:color w:val="000000"/>
                <w:sz w:val="20"/>
                <w:lang w:val="en-US"/>
              </w:rPr>
            </w:pPr>
            <w:r w:rsidRPr="005C619D">
              <w:rPr>
                <w:rFonts w:cs="Times New Roman"/>
                <w:b/>
                <w:bCs/>
                <w:color w:val="000000"/>
                <w:sz w:val="20"/>
                <w:lang w:val="en-US"/>
              </w:rPr>
              <w:t>Bank only</w:t>
            </w:r>
          </w:p>
        </w:tc>
      </w:tr>
      <w:tr w:rsidR="00C412EB" w:rsidRPr="005C619D" w14:paraId="4D12CB8C" w14:textId="77777777" w:rsidTr="00DA56A0">
        <w:trPr>
          <w:trHeight w:val="137"/>
        </w:trPr>
        <w:tc>
          <w:tcPr>
            <w:tcW w:w="3671" w:type="dxa"/>
          </w:tcPr>
          <w:p w14:paraId="62745F63" w14:textId="77777777" w:rsidR="00C412EB" w:rsidRPr="005C619D" w:rsidRDefault="00C412EB" w:rsidP="00C412EB">
            <w:pPr>
              <w:spacing w:line="240" w:lineRule="atLeast"/>
              <w:ind w:right="-79"/>
              <w:rPr>
                <w:rFonts w:cs="Times New Roman"/>
                <w:color w:val="000000"/>
                <w:sz w:val="20"/>
                <w:lang w:val="en-US" w:bidi="th-TH"/>
              </w:rPr>
            </w:pPr>
          </w:p>
        </w:tc>
        <w:tc>
          <w:tcPr>
            <w:tcW w:w="1199" w:type="dxa"/>
            <w:vAlign w:val="bottom"/>
          </w:tcPr>
          <w:p w14:paraId="257C569F" w14:textId="77777777" w:rsidR="00C412EB" w:rsidRPr="005C619D" w:rsidRDefault="00C412EB" w:rsidP="00C412EB">
            <w:pPr>
              <w:spacing w:line="240" w:lineRule="atLeast"/>
              <w:jc w:val="center"/>
              <w:rPr>
                <w:rFonts w:cs="Times New Roman"/>
                <w:color w:val="000000"/>
                <w:sz w:val="20"/>
              </w:rPr>
            </w:pPr>
            <w:r w:rsidRPr="005C619D">
              <w:rPr>
                <w:rFonts w:cs="Times New Roman"/>
                <w:color w:val="000000"/>
                <w:sz w:val="20"/>
              </w:rPr>
              <w:t>30 June</w:t>
            </w:r>
          </w:p>
        </w:tc>
        <w:tc>
          <w:tcPr>
            <w:tcW w:w="282" w:type="dxa"/>
            <w:vAlign w:val="bottom"/>
          </w:tcPr>
          <w:p w14:paraId="2E13DCB1" w14:textId="77777777" w:rsidR="00C412EB" w:rsidRPr="005C619D" w:rsidRDefault="00C412EB" w:rsidP="00C412EB">
            <w:pPr>
              <w:spacing w:line="240" w:lineRule="atLeast"/>
              <w:jc w:val="center"/>
              <w:rPr>
                <w:rFonts w:cs="Times New Roman"/>
                <w:color w:val="000000"/>
                <w:sz w:val="20"/>
              </w:rPr>
            </w:pPr>
          </w:p>
        </w:tc>
        <w:tc>
          <w:tcPr>
            <w:tcW w:w="1248" w:type="dxa"/>
            <w:vAlign w:val="bottom"/>
          </w:tcPr>
          <w:p w14:paraId="4B063E5A" w14:textId="77777777" w:rsidR="00C412EB"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31 December</w:t>
            </w:r>
          </w:p>
        </w:tc>
        <w:tc>
          <w:tcPr>
            <w:tcW w:w="267" w:type="dxa"/>
          </w:tcPr>
          <w:p w14:paraId="4992EA8C" w14:textId="77777777" w:rsidR="00C412EB" w:rsidRPr="005C619D" w:rsidRDefault="00C412EB" w:rsidP="00C412EB">
            <w:pPr>
              <w:spacing w:line="240" w:lineRule="atLeast"/>
              <w:ind w:left="-117" w:right="-288"/>
              <w:jc w:val="center"/>
              <w:rPr>
                <w:rFonts w:cs="Times New Roman"/>
                <w:snapToGrid w:val="0"/>
                <w:sz w:val="20"/>
                <w:lang w:val="en-US" w:eastAsia="th-TH" w:bidi="th-TH"/>
              </w:rPr>
            </w:pPr>
          </w:p>
        </w:tc>
        <w:tc>
          <w:tcPr>
            <w:tcW w:w="1263" w:type="dxa"/>
            <w:vAlign w:val="bottom"/>
          </w:tcPr>
          <w:p w14:paraId="243CCD42" w14:textId="77777777" w:rsidR="00C412EB" w:rsidRPr="005C619D" w:rsidRDefault="00C412EB" w:rsidP="00C412EB">
            <w:pPr>
              <w:spacing w:line="240" w:lineRule="atLeast"/>
              <w:jc w:val="center"/>
              <w:rPr>
                <w:rFonts w:cs="Times New Roman"/>
                <w:color w:val="000000"/>
                <w:sz w:val="20"/>
              </w:rPr>
            </w:pPr>
            <w:r w:rsidRPr="005C619D">
              <w:rPr>
                <w:rFonts w:cs="Times New Roman"/>
                <w:color w:val="000000"/>
                <w:sz w:val="20"/>
              </w:rPr>
              <w:t>30 June</w:t>
            </w:r>
          </w:p>
        </w:tc>
        <w:tc>
          <w:tcPr>
            <w:tcW w:w="265" w:type="dxa"/>
            <w:vAlign w:val="bottom"/>
          </w:tcPr>
          <w:p w14:paraId="4B9B32FE" w14:textId="77777777" w:rsidR="00C412EB" w:rsidRPr="005C619D" w:rsidRDefault="00C412EB" w:rsidP="00C412EB">
            <w:pPr>
              <w:spacing w:line="240" w:lineRule="atLeast"/>
              <w:jc w:val="center"/>
              <w:rPr>
                <w:rFonts w:cs="Times New Roman"/>
                <w:color w:val="000000"/>
                <w:sz w:val="20"/>
              </w:rPr>
            </w:pPr>
          </w:p>
        </w:tc>
        <w:tc>
          <w:tcPr>
            <w:tcW w:w="1272" w:type="dxa"/>
            <w:vAlign w:val="bottom"/>
          </w:tcPr>
          <w:p w14:paraId="1C002832" w14:textId="77777777" w:rsidR="00C412EB"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31 December</w:t>
            </w:r>
          </w:p>
        </w:tc>
      </w:tr>
      <w:tr w:rsidR="00C412EB" w:rsidRPr="005C619D" w14:paraId="21BF1F40" w14:textId="77777777" w:rsidTr="00DA56A0">
        <w:trPr>
          <w:trHeight w:val="137"/>
        </w:trPr>
        <w:tc>
          <w:tcPr>
            <w:tcW w:w="3671" w:type="dxa"/>
          </w:tcPr>
          <w:p w14:paraId="65179B57" w14:textId="77777777" w:rsidR="00C412EB" w:rsidRPr="005C619D" w:rsidRDefault="00C412EB" w:rsidP="00C412EB">
            <w:pPr>
              <w:spacing w:line="240" w:lineRule="atLeast"/>
              <w:ind w:right="-79"/>
              <w:rPr>
                <w:rFonts w:cs="Times New Roman"/>
                <w:color w:val="000000"/>
                <w:sz w:val="20"/>
                <w:lang w:val="en-US" w:bidi="th-TH"/>
              </w:rPr>
            </w:pPr>
          </w:p>
        </w:tc>
        <w:tc>
          <w:tcPr>
            <w:tcW w:w="1199" w:type="dxa"/>
            <w:vAlign w:val="bottom"/>
          </w:tcPr>
          <w:p w14:paraId="55AF3E82" w14:textId="77777777" w:rsidR="00C412EB" w:rsidRPr="005C619D" w:rsidRDefault="00C412EB" w:rsidP="00C412EB">
            <w:pPr>
              <w:spacing w:line="240" w:lineRule="atLeast"/>
              <w:jc w:val="center"/>
              <w:rPr>
                <w:rFonts w:cs="Times New Roman"/>
                <w:color w:val="000000"/>
                <w:sz w:val="20"/>
              </w:rPr>
            </w:pPr>
            <w:r w:rsidRPr="005C619D">
              <w:rPr>
                <w:rFonts w:cs="Times New Roman"/>
                <w:color w:val="000000"/>
                <w:sz w:val="20"/>
              </w:rPr>
              <w:t>2020</w:t>
            </w:r>
          </w:p>
        </w:tc>
        <w:tc>
          <w:tcPr>
            <w:tcW w:w="282" w:type="dxa"/>
            <w:vAlign w:val="bottom"/>
          </w:tcPr>
          <w:p w14:paraId="3EFDDC44" w14:textId="77777777" w:rsidR="00C412EB" w:rsidRPr="005C619D" w:rsidRDefault="00C412EB" w:rsidP="00C412EB">
            <w:pPr>
              <w:spacing w:line="240" w:lineRule="atLeast"/>
              <w:jc w:val="center"/>
              <w:rPr>
                <w:rFonts w:cs="Times New Roman"/>
                <w:color w:val="000000"/>
                <w:sz w:val="20"/>
              </w:rPr>
            </w:pPr>
          </w:p>
        </w:tc>
        <w:tc>
          <w:tcPr>
            <w:tcW w:w="1248" w:type="dxa"/>
            <w:vAlign w:val="bottom"/>
          </w:tcPr>
          <w:p w14:paraId="2BF7EAC8" w14:textId="77777777" w:rsidR="00C412EB"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2019</w:t>
            </w:r>
          </w:p>
        </w:tc>
        <w:tc>
          <w:tcPr>
            <w:tcW w:w="267" w:type="dxa"/>
          </w:tcPr>
          <w:p w14:paraId="60F6B878" w14:textId="77777777" w:rsidR="00C412EB" w:rsidRPr="005C619D" w:rsidRDefault="00C412EB" w:rsidP="00C412EB">
            <w:pPr>
              <w:spacing w:line="240" w:lineRule="atLeast"/>
              <w:ind w:left="-117" w:right="-288"/>
              <w:jc w:val="center"/>
              <w:rPr>
                <w:rFonts w:cs="Times New Roman"/>
                <w:snapToGrid w:val="0"/>
                <w:sz w:val="20"/>
                <w:lang w:val="en-US" w:eastAsia="th-TH" w:bidi="th-TH"/>
              </w:rPr>
            </w:pPr>
          </w:p>
        </w:tc>
        <w:tc>
          <w:tcPr>
            <w:tcW w:w="1263" w:type="dxa"/>
            <w:vAlign w:val="bottom"/>
          </w:tcPr>
          <w:p w14:paraId="740FCE2C" w14:textId="77777777" w:rsidR="00C412EB" w:rsidRPr="005C619D" w:rsidRDefault="00C412EB" w:rsidP="00C412EB">
            <w:pPr>
              <w:spacing w:line="240" w:lineRule="atLeast"/>
              <w:jc w:val="center"/>
              <w:rPr>
                <w:rFonts w:cs="Times New Roman"/>
                <w:color w:val="000000"/>
                <w:sz w:val="20"/>
              </w:rPr>
            </w:pPr>
            <w:r w:rsidRPr="005C619D">
              <w:rPr>
                <w:rFonts w:cs="Times New Roman"/>
                <w:color w:val="000000"/>
                <w:sz w:val="20"/>
              </w:rPr>
              <w:t>2020</w:t>
            </w:r>
          </w:p>
        </w:tc>
        <w:tc>
          <w:tcPr>
            <w:tcW w:w="265" w:type="dxa"/>
            <w:vAlign w:val="bottom"/>
          </w:tcPr>
          <w:p w14:paraId="1D65747C" w14:textId="77777777" w:rsidR="00C412EB" w:rsidRPr="005C619D" w:rsidRDefault="00C412EB" w:rsidP="00C412EB">
            <w:pPr>
              <w:spacing w:line="240" w:lineRule="atLeast"/>
              <w:jc w:val="center"/>
              <w:rPr>
                <w:rFonts w:cs="Times New Roman"/>
                <w:color w:val="000000"/>
                <w:sz w:val="20"/>
              </w:rPr>
            </w:pPr>
          </w:p>
        </w:tc>
        <w:tc>
          <w:tcPr>
            <w:tcW w:w="1272" w:type="dxa"/>
            <w:vAlign w:val="bottom"/>
          </w:tcPr>
          <w:p w14:paraId="58326E52" w14:textId="77777777" w:rsidR="00C412EB" w:rsidRPr="005C619D" w:rsidRDefault="00C412EB" w:rsidP="00C412EB">
            <w:pPr>
              <w:spacing w:line="240" w:lineRule="atLeast"/>
              <w:ind w:left="-124" w:right="-110"/>
              <w:jc w:val="center"/>
              <w:rPr>
                <w:rFonts w:cs="Times New Roman"/>
                <w:color w:val="000000"/>
                <w:sz w:val="20"/>
              </w:rPr>
            </w:pPr>
            <w:r w:rsidRPr="005C619D">
              <w:rPr>
                <w:rFonts w:cs="Times New Roman"/>
                <w:color w:val="000000"/>
                <w:sz w:val="20"/>
              </w:rPr>
              <w:t>2019</w:t>
            </w:r>
          </w:p>
        </w:tc>
      </w:tr>
      <w:tr w:rsidR="00421E7A" w:rsidRPr="005C619D" w14:paraId="6DFD02F3" w14:textId="77777777" w:rsidTr="00475CD1">
        <w:trPr>
          <w:trHeight w:val="137"/>
        </w:trPr>
        <w:tc>
          <w:tcPr>
            <w:tcW w:w="3671" w:type="dxa"/>
          </w:tcPr>
          <w:p w14:paraId="3C1E9D76" w14:textId="77777777" w:rsidR="00421E7A" w:rsidRPr="005C619D" w:rsidRDefault="00421E7A" w:rsidP="00D0659A">
            <w:pPr>
              <w:spacing w:line="240" w:lineRule="atLeast"/>
              <w:ind w:right="-79"/>
              <w:rPr>
                <w:rFonts w:cs="Times New Roman"/>
                <w:color w:val="000000"/>
                <w:sz w:val="20"/>
                <w:lang w:val="en-US" w:bidi="th-TH"/>
              </w:rPr>
            </w:pPr>
          </w:p>
        </w:tc>
        <w:tc>
          <w:tcPr>
            <w:tcW w:w="5796" w:type="dxa"/>
            <w:gridSpan w:val="7"/>
          </w:tcPr>
          <w:p w14:paraId="7D8B8F15" w14:textId="77777777" w:rsidR="00421E7A" w:rsidRPr="005C619D" w:rsidRDefault="00421E7A" w:rsidP="00D0659A">
            <w:pPr>
              <w:spacing w:line="240" w:lineRule="atLeast"/>
              <w:ind w:left="-117" w:right="-108"/>
              <w:jc w:val="center"/>
              <w:rPr>
                <w:rFonts w:cs="Times New Roman"/>
                <w:i/>
                <w:iCs/>
                <w:snapToGrid w:val="0"/>
                <w:sz w:val="20"/>
                <w:lang w:val="en-US" w:eastAsia="th-TH" w:bidi="th-TH"/>
              </w:rPr>
            </w:pPr>
            <w:r w:rsidRPr="005C619D">
              <w:rPr>
                <w:rFonts w:cs="Times New Roman"/>
                <w:i/>
                <w:iCs/>
                <w:snapToGrid w:val="0"/>
                <w:sz w:val="20"/>
                <w:lang w:val="en-US" w:eastAsia="th-TH" w:bidi="th-TH"/>
              </w:rPr>
              <w:t>(in million Baht)</w:t>
            </w:r>
          </w:p>
        </w:tc>
      </w:tr>
      <w:tr w:rsidR="00C412EB" w:rsidRPr="005C619D" w14:paraId="43261428" w14:textId="77777777" w:rsidTr="00475CD1">
        <w:trPr>
          <w:trHeight w:val="137"/>
        </w:trPr>
        <w:tc>
          <w:tcPr>
            <w:tcW w:w="3671" w:type="dxa"/>
            <w:vAlign w:val="bottom"/>
          </w:tcPr>
          <w:p w14:paraId="1E671AE4" w14:textId="77777777" w:rsidR="00C412EB" w:rsidRPr="005C619D" w:rsidRDefault="00C412EB" w:rsidP="00C412EB">
            <w:pPr>
              <w:pStyle w:val="Footer"/>
              <w:tabs>
                <w:tab w:val="left" w:pos="162"/>
              </w:tabs>
              <w:spacing w:line="240" w:lineRule="atLeast"/>
              <w:ind w:right="1"/>
              <w:rPr>
                <w:rFonts w:cs="Times New Roman"/>
                <w:color w:val="000000"/>
                <w:sz w:val="20"/>
                <w:lang w:val="en-US"/>
              </w:rPr>
            </w:pPr>
            <w:r w:rsidRPr="005C619D">
              <w:rPr>
                <w:rFonts w:cs="Times New Roman"/>
                <w:color w:val="000000"/>
                <w:sz w:val="20"/>
                <w:lang w:val="en-US"/>
              </w:rPr>
              <w:t>Accrued expenses</w:t>
            </w:r>
          </w:p>
        </w:tc>
        <w:tc>
          <w:tcPr>
            <w:tcW w:w="1199" w:type="dxa"/>
            <w:vAlign w:val="bottom"/>
          </w:tcPr>
          <w:p w14:paraId="747F64FB" w14:textId="44507262" w:rsidR="00C412EB" w:rsidRPr="005C619D" w:rsidRDefault="006C65B6" w:rsidP="00C412EB">
            <w:pPr>
              <w:tabs>
                <w:tab w:val="decimal" w:pos="927"/>
              </w:tabs>
              <w:spacing w:line="240" w:lineRule="atLeast"/>
              <w:rPr>
                <w:rFonts w:cs="Times New Roman"/>
                <w:color w:val="000000"/>
                <w:sz w:val="20"/>
              </w:rPr>
            </w:pPr>
            <w:r>
              <w:rPr>
                <w:rFonts w:cs="Times New Roman"/>
                <w:color w:val="000000"/>
                <w:sz w:val="20"/>
              </w:rPr>
              <w:t>4</w:t>
            </w:r>
            <w:r w:rsidR="00267719">
              <w:rPr>
                <w:rFonts w:cs="Times New Roman"/>
                <w:color w:val="000000"/>
                <w:sz w:val="20"/>
              </w:rPr>
              <w:t>,</w:t>
            </w:r>
            <w:r>
              <w:rPr>
                <w:rFonts w:cs="Times New Roman"/>
                <w:color w:val="000000"/>
                <w:sz w:val="20"/>
              </w:rPr>
              <w:t>815</w:t>
            </w:r>
          </w:p>
        </w:tc>
        <w:tc>
          <w:tcPr>
            <w:tcW w:w="282" w:type="dxa"/>
            <w:vAlign w:val="bottom"/>
          </w:tcPr>
          <w:p w14:paraId="5651EE50"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20305A17" w14:textId="77777777" w:rsidR="00C412EB" w:rsidRPr="005C619D" w:rsidRDefault="00C412EB" w:rsidP="00C412EB">
            <w:pPr>
              <w:tabs>
                <w:tab w:val="decimal" w:pos="927"/>
              </w:tabs>
              <w:spacing w:line="240" w:lineRule="atLeast"/>
              <w:rPr>
                <w:rFonts w:cs="Times New Roman"/>
                <w:color w:val="000000"/>
                <w:sz w:val="20"/>
              </w:rPr>
            </w:pPr>
            <w:r w:rsidRPr="005C619D">
              <w:rPr>
                <w:rFonts w:cs="Times New Roman"/>
                <w:color w:val="000000"/>
                <w:sz w:val="20"/>
              </w:rPr>
              <w:t>7,592</w:t>
            </w:r>
          </w:p>
        </w:tc>
        <w:tc>
          <w:tcPr>
            <w:tcW w:w="267" w:type="dxa"/>
            <w:vAlign w:val="bottom"/>
          </w:tcPr>
          <w:p w14:paraId="79FCF4D3"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78494600" w14:textId="7F61B329" w:rsidR="00C412EB" w:rsidRPr="005C619D" w:rsidRDefault="006C65B6" w:rsidP="00C412EB">
            <w:pPr>
              <w:tabs>
                <w:tab w:val="decimal" w:pos="930"/>
              </w:tabs>
              <w:spacing w:line="240" w:lineRule="atLeast"/>
              <w:jc w:val="right"/>
              <w:rPr>
                <w:rFonts w:cs="Times New Roman"/>
                <w:color w:val="000000"/>
                <w:sz w:val="20"/>
              </w:rPr>
            </w:pPr>
            <w:r>
              <w:rPr>
                <w:rFonts w:cs="Times New Roman"/>
                <w:color w:val="000000"/>
                <w:sz w:val="20"/>
              </w:rPr>
              <w:t>2</w:t>
            </w:r>
            <w:r w:rsidR="00267719">
              <w:rPr>
                <w:rFonts w:cs="Times New Roman"/>
                <w:color w:val="000000"/>
                <w:sz w:val="20"/>
              </w:rPr>
              <w:t>,</w:t>
            </w:r>
            <w:r>
              <w:rPr>
                <w:rFonts w:cs="Times New Roman"/>
                <w:color w:val="000000"/>
                <w:sz w:val="20"/>
              </w:rPr>
              <w:t>427</w:t>
            </w:r>
          </w:p>
        </w:tc>
        <w:tc>
          <w:tcPr>
            <w:tcW w:w="265" w:type="dxa"/>
            <w:vAlign w:val="bottom"/>
          </w:tcPr>
          <w:p w14:paraId="2E0F57E0"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1DAAF92E"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4,369</w:t>
            </w:r>
          </w:p>
        </w:tc>
      </w:tr>
      <w:tr w:rsidR="00C412EB" w:rsidRPr="005C619D" w14:paraId="721D3A1F" w14:textId="77777777" w:rsidTr="00475CD1">
        <w:trPr>
          <w:trHeight w:val="137"/>
        </w:trPr>
        <w:tc>
          <w:tcPr>
            <w:tcW w:w="3671" w:type="dxa"/>
          </w:tcPr>
          <w:p w14:paraId="26E01015"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Accrued interest expenses</w:t>
            </w:r>
          </w:p>
        </w:tc>
        <w:tc>
          <w:tcPr>
            <w:tcW w:w="1199" w:type="dxa"/>
            <w:vAlign w:val="bottom"/>
          </w:tcPr>
          <w:p w14:paraId="7CD5CF64" w14:textId="6F9C085B" w:rsidR="00C412EB" w:rsidRPr="005C619D" w:rsidRDefault="00267719" w:rsidP="00C412EB">
            <w:pPr>
              <w:tabs>
                <w:tab w:val="decimal" w:pos="927"/>
              </w:tabs>
              <w:spacing w:line="240" w:lineRule="atLeast"/>
              <w:rPr>
                <w:rFonts w:cs="Times New Roman"/>
                <w:color w:val="000000"/>
                <w:sz w:val="20"/>
              </w:rPr>
            </w:pPr>
            <w:r>
              <w:rPr>
                <w:rFonts w:cs="Times New Roman"/>
                <w:color w:val="000000"/>
                <w:sz w:val="20"/>
              </w:rPr>
              <w:t>1,386</w:t>
            </w:r>
          </w:p>
        </w:tc>
        <w:tc>
          <w:tcPr>
            <w:tcW w:w="282" w:type="dxa"/>
            <w:vAlign w:val="bottom"/>
          </w:tcPr>
          <w:p w14:paraId="31822065"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6821A046" w14:textId="77777777" w:rsidR="00C412EB" w:rsidRPr="005C619D" w:rsidRDefault="00C412EB" w:rsidP="00C412EB">
            <w:pPr>
              <w:tabs>
                <w:tab w:val="decimal" w:pos="927"/>
              </w:tabs>
              <w:spacing w:line="240" w:lineRule="atLeast"/>
              <w:rPr>
                <w:rFonts w:cs="Times New Roman"/>
                <w:color w:val="000000"/>
                <w:sz w:val="20"/>
              </w:rPr>
            </w:pPr>
            <w:r w:rsidRPr="005C619D">
              <w:rPr>
                <w:rFonts w:cs="Times New Roman"/>
                <w:color w:val="000000"/>
                <w:sz w:val="20"/>
              </w:rPr>
              <w:t>2,483</w:t>
            </w:r>
          </w:p>
        </w:tc>
        <w:tc>
          <w:tcPr>
            <w:tcW w:w="267" w:type="dxa"/>
            <w:vAlign w:val="bottom"/>
          </w:tcPr>
          <w:p w14:paraId="6D0E989C"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64018A30" w14:textId="766B1331" w:rsidR="00C412EB" w:rsidRPr="005C619D" w:rsidRDefault="00267719" w:rsidP="00C412EB">
            <w:pPr>
              <w:tabs>
                <w:tab w:val="decimal" w:pos="930"/>
              </w:tabs>
              <w:spacing w:line="240" w:lineRule="atLeast"/>
              <w:jc w:val="right"/>
              <w:rPr>
                <w:rFonts w:cs="Times New Roman"/>
                <w:color w:val="000000"/>
                <w:sz w:val="20"/>
              </w:rPr>
            </w:pPr>
            <w:r>
              <w:rPr>
                <w:rFonts w:cs="Times New Roman"/>
                <w:color w:val="000000"/>
                <w:sz w:val="20"/>
              </w:rPr>
              <w:t>302</w:t>
            </w:r>
          </w:p>
        </w:tc>
        <w:tc>
          <w:tcPr>
            <w:tcW w:w="265" w:type="dxa"/>
            <w:vAlign w:val="bottom"/>
          </w:tcPr>
          <w:p w14:paraId="2A1F3479"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0A2CC20E"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347</w:t>
            </w:r>
          </w:p>
        </w:tc>
      </w:tr>
      <w:tr w:rsidR="00C412EB" w:rsidRPr="005C619D" w14:paraId="1CC537F6" w14:textId="77777777" w:rsidTr="00475CD1">
        <w:trPr>
          <w:trHeight w:val="137"/>
        </w:trPr>
        <w:tc>
          <w:tcPr>
            <w:tcW w:w="3671" w:type="dxa"/>
          </w:tcPr>
          <w:p w14:paraId="664BA973"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Deposits and guarantees received</w:t>
            </w:r>
          </w:p>
        </w:tc>
        <w:tc>
          <w:tcPr>
            <w:tcW w:w="1199" w:type="dxa"/>
            <w:vAlign w:val="bottom"/>
          </w:tcPr>
          <w:p w14:paraId="7FB09A15" w14:textId="2EBA1004" w:rsidR="00C412EB" w:rsidRPr="005C619D" w:rsidRDefault="00267719" w:rsidP="00C412EB">
            <w:pPr>
              <w:tabs>
                <w:tab w:val="decimal" w:pos="927"/>
              </w:tabs>
              <w:spacing w:line="240" w:lineRule="atLeast"/>
              <w:rPr>
                <w:rFonts w:cs="Times New Roman"/>
                <w:color w:val="000000"/>
                <w:sz w:val="20"/>
              </w:rPr>
            </w:pPr>
            <w:r>
              <w:rPr>
                <w:rFonts w:cs="Times New Roman"/>
                <w:color w:val="000000"/>
                <w:sz w:val="20"/>
              </w:rPr>
              <w:t>227</w:t>
            </w:r>
          </w:p>
        </w:tc>
        <w:tc>
          <w:tcPr>
            <w:tcW w:w="282" w:type="dxa"/>
            <w:vAlign w:val="bottom"/>
          </w:tcPr>
          <w:p w14:paraId="35141AC1"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5F533328" w14:textId="77777777" w:rsidR="00C412EB" w:rsidRPr="005C619D" w:rsidRDefault="00C412EB" w:rsidP="00C412EB">
            <w:pPr>
              <w:tabs>
                <w:tab w:val="decimal" w:pos="927"/>
              </w:tabs>
              <w:spacing w:line="240" w:lineRule="atLeast"/>
              <w:rPr>
                <w:rFonts w:cs="Times New Roman"/>
                <w:color w:val="000000"/>
                <w:sz w:val="20"/>
              </w:rPr>
            </w:pPr>
            <w:r w:rsidRPr="005C619D">
              <w:rPr>
                <w:rFonts w:cs="Times New Roman"/>
                <w:color w:val="000000"/>
                <w:sz w:val="20"/>
              </w:rPr>
              <w:t>181</w:t>
            </w:r>
          </w:p>
        </w:tc>
        <w:tc>
          <w:tcPr>
            <w:tcW w:w="267" w:type="dxa"/>
            <w:vAlign w:val="bottom"/>
          </w:tcPr>
          <w:p w14:paraId="15DE6598"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0FEC2674" w14:textId="3444DE08" w:rsidR="00C412EB" w:rsidRPr="005C619D" w:rsidRDefault="00267719" w:rsidP="00C412EB">
            <w:pPr>
              <w:tabs>
                <w:tab w:val="decimal" w:pos="930"/>
              </w:tabs>
              <w:spacing w:line="240" w:lineRule="atLeast"/>
              <w:jc w:val="right"/>
              <w:rPr>
                <w:rFonts w:cs="Times New Roman"/>
                <w:color w:val="000000"/>
                <w:sz w:val="20"/>
              </w:rPr>
            </w:pPr>
            <w:r>
              <w:rPr>
                <w:rFonts w:cs="Times New Roman"/>
                <w:color w:val="000000"/>
                <w:sz w:val="20"/>
              </w:rPr>
              <w:t>167</w:t>
            </w:r>
          </w:p>
        </w:tc>
        <w:tc>
          <w:tcPr>
            <w:tcW w:w="265" w:type="dxa"/>
            <w:vAlign w:val="bottom"/>
          </w:tcPr>
          <w:p w14:paraId="718BE663"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1F12514A"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181</w:t>
            </w:r>
          </w:p>
        </w:tc>
      </w:tr>
      <w:tr w:rsidR="00C412EB" w:rsidRPr="005C619D" w14:paraId="541B6066" w14:textId="77777777" w:rsidTr="00475CD1">
        <w:trPr>
          <w:trHeight w:val="137"/>
        </w:trPr>
        <w:tc>
          <w:tcPr>
            <w:tcW w:w="3671" w:type="dxa"/>
          </w:tcPr>
          <w:p w14:paraId="5500950F"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Collateral on derivative transactions</w:t>
            </w:r>
          </w:p>
        </w:tc>
        <w:tc>
          <w:tcPr>
            <w:tcW w:w="1199" w:type="dxa"/>
            <w:vAlign w:val="bottom"/>
          </w:tcPr>
          <w:p w14:paraId="12633F3D" w14:textId="4C20643A" w:rsidR="00C412EB" w:rsidRPr="005C619D" w:rsidRDefault="00267719" w:rsidP="00C412EB">
            <w:pPr>
              <w:tabs>
                <w:tab w:val="decimal" w:pos="927"/>
              </w:tabs>
              <w:spacing w:line="240" w:lineRule="atLeast"/>
              <w:rPr>
                <w:rFonts w:cs="Times New Roman"/>
                <w:color w:val="000000"/>
                <w:sz w:val="20"/>
              </w:rPr>
            </w:pPr>
            <w:r>
              <w:rPr>
                <w:rFonts w:cs="Times New Roman"/>
                <w:color w:val="000000"/>
                <w:sz w:val="20"/>
              </w:rPr>
              <w:t>1,599</w:t>
            </w:r>
          </w:p>
        </w:tc>
        <w:tc>
          <w:tcPr>
            <w:tcW w:w="282" w:type="dxa"/>
            <w:vAlign w:val="bottom"/>
          </w:tcPr>
          <w:p w14:paraId="047DB206"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65233FC2" w14:textId="77777777" w:rsidR="00C412EB" w:rsidRPr="005C619D" w:rsidRDefault="00C412EB" w:rsidP="00C412EB">
            <w:pPr>
              <w:tabs>
                <w:tab w:val="decimal" w:pos="927"/>
              </w:tabs>
              <w:spacing w:line="240" w:lineRule="atLeast"/>
              <w:rPr>
                <w:rFonts w:cs="Times New Roman"/>
                <w:color w:val="000000"/>
                <w:sz w:val="20"/>
              </w:rPr>
            </w:pPr>
            <w:r w:rsidRPr="005C619D">
              <w:rPr>
                <w:rFonts w:cs="Times New Roman"/>
                <w:color w:val="000000"/>
                <w:sz w:val="20"/>
              </w:rPr>
              <w:t>2,009</w:t>
            </w:r>
          </w:p>
        </w:tc>
        <w:tc>
          <w:tcPr>
            <w:tcW w:w="267" w:type="dxa"/>
            <w:vAlign w:val="bottom"/>
          </w:tcPr>
          <w:p w14:paraId="1451DC6E"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23823178" w14:textId="4CAD0555" w:rsidR="00C412EB" w:rsidRPr="005C619D" w:rsidRDefault="00267719" w:rsidP="00C412EB">
            <w:pPr>
              <w:tabs>
                <w:tab w:val="decimal" w:pos="930"/>
              </w:tabs>
              <w:spacing w:line="240" w:lineRule="atLeast"/>
              <w:jc w:val="right"/>
              <w:rPr>
                <w:rFonts w:cs="Times New Roman"/>
                <w:color w:val="000000"/>
                <w:sz w:val="20"/>
              </w:rPr>
            </w:pPr>
            <w:r>
              <w:rPr>
                <w:rFonts w:cs="Times New Roman"/>
                <w:color w:val="000000"/>
                <w:sz w:val="20"/>
              </w:rPr>
              <w:t>1,082</w:t>
            </w:r>
          </w:p>
        </w:tc>
        <w:tc>
          <w:tcPr>
            <w:tcW w:w="265" w:type="dxa"/>
          </w:tcPr>
          <w:p w14:paraId="54B08356"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12AB63AB"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1,378</w:t>
            </w:r>
          </w:p>
        </w:tc>
      </w:tr>
      <w:tr w:rsidR="00C412EB" w:rsidRPr="005C619D" w14:paraId="6EE907BA" w14:textId="77777777" w:rsidTr="00475CD1">
        <w:trPr>
          <w:trHeight w:val="137"/>
        </w:trPr>
        <w:tc>
          <w:tcPr>
            <w:tcW w:w="3671" w:type="dxa"/>
          </w:tcPr>
          <w:p w14:paraId="394E1B9F"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Suspense accounts electronic money</w:t>
            </w:r>
          </w:p>
        </w:tc>
        <w:tc>
          <w:tcPr>
            <w:tcW w:w="1199" w:type="dxa"/>
            <w:vAlign w:val="bottom"/>
          </w:tcPr>
          <w:p w14:paraId="04867231" w14:textId="77777777" w:rsidR="00C412EB" w:rsidRPr="005C619D" w:rsidRDefault="00C412EB" w:rsidP="00C412EB">
            <w:pPr>
              <w:tabs>
                <w:tab w:val="decimal" w:pos="927"/>
              </w:tabs>
              <w:spacing w:line="240" w:lineRule="atLeast"/>
              <w:rPr>
                <w:rFonts w:cs="Times New Roman"/>
                <w:color w:val="000000"/>
                <w:sz w:val="20"/>
              </w:rPr>
            </w:pPr>
          </w:p>
        </w:tc>
        <w:tc>
          <w:tcPr>
            <w:tcW w:w="282" w:type="dxa"/>
            <w:vAlign w:val="bottom"/>
          </w:tcPr>
          <w:p w14:paraId="34D76398"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461494FC" w14:textId="77777777" w:rsidR="00C412EB" w:rsidRPr="005C619D" w:rsidRDefault="00C412EB" w:rsidP="00C412EB">
            <w:pPr>
              <w:tabs>
                <w:tab w:val="decimal" w:pos="927"/>
              </w:tabs>
              <w:spacing w:line="240" w:lineRule="atLeast"/>
              <w:rPr>
                <w:rFonts w:cs="Times New Roman"/>
                <w:color w:val="000000"/>
                <w:sz w:val="20"/>
              </w:rPr>
            </w:pPr>
          </w:p>
        </w:tc>
        <w:tc>
          <w:tcPr>
            <w:tcW w:w="267" w:type="dxa"/>
            <w:vAlign w:val="bottom"/>
          </w:tcPr>
          <w:p w14:paraId="1EA46E6D"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252D0E23" w14:textId="77777777" w:rsidR="00C412EB" w:rsidRPr="005C619D" w:rsidRDefault="00C412EB" w:rsidP="00C412EB">
            <w:pPr>
              <w:tabs>
                <w:tab w:val="decimal" w:pos="930"/>
              </w:tabs>
              <w:spacing w:line="240" w:lineRule="atLeast"/>
              <w:jc w:val="right"/>
              <w:rPr>
                <w:rFonts w:cs="Times New Roman"/>
                <w:color w:val="000000"/>
                <w:sz w:val="20"/>
              </w:rPr>
            </w:pPr>
          </w:p>
        </w:tc>
        <w:tc>
          <w:tcPr>
            <w:tcW w:w="265" w:type="dxa"/>
          </w:tcPr>
          <w:p w14:paraId="4C841394"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01EFFDD2" w14:textId="77777777" w:rsidR="00C412EB" w:rsidRPr="005C619D" w:rsidRDefault="00C412EB" w:rsidP="00C412EB">
            <w:pPr>
              <w:tabs>
                <w:tab w:val="decimal" w:pos="930"/>
              </w:tabs>
              <w:spacing w:line="240" w:lineRule="atLeast"/>
              <w:jc w:val="right"/>
              <w:rPr>
                <w:rFonts w:cs="Times New Roman"/>
                <w:color w:val="000000"/>
                <w:sz w:val="20"/>
              </w:rPr>
            </w:pPr>
          </w:p>
        </w:tc>
      </w:tr>
      <w:tr w:rsidR="00C412EB" w:rsidRPr="005C619D" w14:paraId="4385FA55" w14:textId="77777777" w:rsidTr="00475CD1">
        <w:trPr>
          <w:trHeight w:val="137"/>
        </w:trPr>
        <w:tc>
          <w:tcPr>
            <w:tcW w:w="3671" w:type="dxa"/>
          </w:tcPr>
          <w:p w14:paraId="7CDA4B60"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 xml:space="preserve">   and money transferred</w:t>
            </w:r>
          </w:p>
        </w:tc>
        <w:tc>
          <w:tcPr>
            <w:tcW w:w="1199" w:type="dxa"/>
            <w:vAlign w:val="bottom"/>
          </w:tcPr>
          <w:p w14:paraId="5D8AACDE" w14:textId="3A3DB9B9" w:rsidR="00C412EB" w:rsidRPr="005C619D" w:rsidRDefault="00267719" w:rsidP="00C412EB">
            <w:pPr>
              <w:tabs>
                <w:tab w:val="decimal" w:pos="927"/>
              </w:tabs>
              <w:spacing w:line="240" w:lineRule="atLeast"/>
              <w:rPr>
                <w:rFonts w:cs="Times New Roman"/>
                <w:color w:val="000000"/>
                <w:sz w:val="20"/>
              </w:rPr>
            </w:pPr>
            <w:r>
              <w:rPr>
                <w:rFonts w:cs="Times New Roman"/>
                <w:color w:val="000000"/>
                <w:sz w:val="20"/>
              </w:rPr>
              <w:t>290</w:t>
            </w:r>
          </w:p>
        </w:tc>
        <w:tc>
          <w:tcPr>
            <w:tcW w:w="282" w:type="dxa"/>
            <w:vAlign w:val="bottom"/>
          </w:tcPr>
          <w:p w14:paraId="2C169864"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79E102B3" w14:textId="41561E5C" w:rsidR="00C412EB" w:rsidRPr="005C619D" w:rsidRDefault="004A5FC8" w:rsidP="00C412EB">
            <w:pPr>
              <w:tabs>
                <w:tab w:val="decimal" w:pos="927"/>
              </w:tabs>
              <w:spacing w:line="240" w:lineRule="atLeast"/>
              <w:rPr>
                <w:rFonts w:cs="Times New Roman"/>
                <w:color w:val="000000"/>
                <w:sz w:val="20"/>
              </w:rPr>
            </w:pPr>
            <w:r>
              <w:rPr>
                <w:rFonts w:cs="Times New Roman"/>
                <w:color w:val="000000"/>
                <w:sz w:val="20"/>
              </w:rPr>
              <w:t>290</w:t>
            </w:r>
          </w:p>
        </w:tc>
        <w:tc>
          <w:tcPr>
            <w:tcW w:w="267" w:type="dxa"/>
            <w:vAlign w:val="bottom"/>
          </w:tcPr>
          <w:p w14:paraId="48318D14"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2FFE2271" w14:textId="6E3BB7E6" w:rsidR="00C412EB" w:rsidRPr="005C619D" w:rsidRDefault="00267719" w:rsidP="00C412EB">
            <w:pPr>
              <w:tabs>
                <w:tab w:val="decimal" w:pos="930"/>
              </w:tabs>
              <w:spacing w:line="240" w:lineRule="atLeast"/>
              <w:jc w:val="right"/>
              <w:rPr>
                <w:rFonts w:cs="Times New Roman"/>
                <w:color w:val="000000"/>
                <w:sz w:val="20"/>
              </w:rPr>
            </w:pPr>
            <w:r>
              <w:rPr>
                <w:rFonts w:cs="Times New Roman"/>
                <w:color w:val="000000"/>
                <w:sz w:val="20"/>
              </w:rPr>
              <w:t>290</w:t>
            </w:r>
          </w:p>
        </w:tc>
        <w:tc>
          <w:tcPr>
            <w:tcW w:w="265" w:type="dxa"/>
          </w:tcPr>
          <w:p w14:paraId="437C0B4A"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08C9DF3E" w14:textId="04C71119" w:rsidR="00C412EB" w:rsidRPr="005C619D" w:rsidRDefault="004A5FC8" w:rsidP="00C412EB">
            <w:pPr>
              <w:tabs>
                <w:tab w:val="decimal" w:pos="930"/>
              </w:tabs>
              <w:spacing w:line="240" w:lineRule="atLeast"/>
              <w:jc w:val="right"/>
              <w:rPr>
                <w:rFonts w:cs="Times New Roman"/>
                <w:color w:val="000000"/>
                <w:sz w:val="20"/>
              </w:rPr>
            </w:pPr>
            <w:r>
              <w:rPr>
                <w:rFonts w:cs="Times New Roman"/>
                <w:color w:val="000000"/>
                <w:sz w:val="20"/>
              </w:rPr>
              <w:t>290</w:t>
            </w:r>
          </w:p>
        </w:tc>
      </w:tr>
      <w:tr w:rsidR="00C412EB" w:rsidRPr="005C619D" w14:paraId="0E070B92" w14:textId="77777777" w:rsidTr="00475CD1">
        <w:trPr>
          <w:trHeight w:val="137"/>
        </w:trPr>
        <w:tc>
          <w:tcPr>
            <w:tcW w:w="3671" w:type="dxa"/>
          </w:tcPr>
          <w:p w14:paraId="05E15A30"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Suspense accounts - others</w:t>
            </w:r>
          </w:p>
        </w:tc>
        <w:tc>
          <w:tcPr>
            <w:tcW w:w="1199" w:type="dxa"/>
            <w:vAlign w:val="bottom"/>
          </w:tcPr>
          <w:p w14:paraId="314D859B" w14:textId="09154AA7" w:rsidR="00C412EB" w:rsidRPr="005C619D" w:rsidRDefault="00267719" w:rsidP="00C412EB">
            <w:pPr>
              <w:tabs>
                <w:tab w:val="decimal" w:pos="927"/>
              </w:tabs>
              <w:spacing w:line="240" w:lineRule="atLeast"/>
              <w:rPr>
                <w:rFonts w:cs="Times New Roman"/>
                <w:color w:val="000000"/>
                <w:sz w:val="20"/>
              </w:rPr>
            </w:pPr>
            <w:r>
              <w:rPr>
                <w:rFonts w:cs="Times New Roman"/>
                <w:color w:val="000000"/>
                <w:sz w:val="20"/>
              </w:rPr>
              <w:t>1,</w:t>
            </w:r>
            <w:r w:rsidR="006C65B6">
              <w:rPr>
                <w:rFonts w:cs="Times New Roman"/>
                <w:color w:val="000000"/>
                <w:sz w:val="20"/>
              </w:rPr>
              <w:t>422</w:t>
            </w:r>
          </w:p>
        </w:tc>
        <w:tc>
          <w:tcPr>
            <w:tcW w:w="282" w:type="dxa"/>
            <w:vAlign w:val="bottom"/>
          </w:tcPr>
          <w:p w14:paraId="060B5E8F"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7D373FDB" w14:textId="13AACCB5" w:rsidR="00C412EB" w:rsidRPr="005C619D" w:rsidRDefault="004A5FC8" w:rsidP="00C412EB">
            <w:pPr>
              <w:tabs>
                <w:tab w:val="decimal" w:pos="927"/>
              </w:tabs>
              <w:spacing w:line="240" w:lineRule="atLeast"/>
              <w:rPr>
                <w:rFonts w:cs="Times New Roman"/>
                <w:color w:val="000000"/>
                <w:sz w:val="20"/>
              </w:rPr>
            </w:pPr>
            <w:r>
              <w:rPr>
                <w:rFonts w:cs="Times New Roman"/>
                <w:color w:val="000000"/>
                <w:sz w:val="20"/>
              </w:rPr>
              <w:t>3,254</w:t>
            </w:r>
          </w:p>
        </w:tc>
        <w:tc>
          <w:tcPr>
            <w:tcW w:w="267" w:type="dxa"/>
            <w:vAlign w:val="bottom"/>
          </w:tcPr>
          <w:p w14:paraId="4B999F55"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5F825392" w14:textId="0BA9A916" w:rsidR="00C412EB" w:rsidRPr="005C619D" w:rsidRDefault="006C65B6" w:rsidP="00151803">
            <w:pPr>
              <w:tabs>
                <w:tab w:val="decimal" w:pos="1022"/>
              </w:tabs>
              <w:spacing w:line="240" w:lineRule="atLeast"/>
              <w:jc w:val="center"/>
              <w:rPr>
                <w:rFonts w:cs="Times New Roman"/>
                <w:color w:val="000000"/>
                <w:sz w:val="20"/>
              </w:rPr>
            </w:pPr>
            <w:r>
              <w:rPr>
                <w:rFonts w:cs="Times New Roman"/>
                <w:color w:val="000000"/>
                <w:sz w:val="20"/>
              </w:rPr>
              <w:t>1,029</w:t>
            </w:r>
          </w:p>
        </w:tc>
        <w:tc>
          <w:tcPr>
            <w:tcW w:w="265" w:type="dxa"/>
          </w:tcPr>
          <w:p w14:paraId="25CD041F"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4523EB4F" w14:textId="78AD32BE" w:rsidR="00C412EB" w:rsidRPr="005C619D" w:rsidRDefault="004A5FC8" w:rsidP="00C412EB">
            <w:pPr>
              <w:tabs>
                <w:tab w:val="decimal" w:pos="930"/>
              </w:tabs>
              <w:spacing w:line="240" w:lineRule="atLeast"/>
              <w:jc w:val="right"/>
              <w:rPr>
                <w:rFonts w:cs="Times New Roman"/>
                <w:color w:val="000000"/>
                <w:sz w:val="20"/>
              </w:rPr>
            </w:pPr>
            <w:r>
              <w:rPr>
                <w:rFonts w:cs="Times New Roman"/>
                <w:color w:val="000000"/>
                <w:sz w:val="20"/>
              </w:rPr>
              <w:t>1,739</w:t>
            </w:r>
          </w:p>
        </w:tc>
      </w:tr>
      <w:tr w:rsidR="00C412EB" w:rsidRPr="005C619D" w14:paraId="58B785DD" w14:textId="77777777" w:rsidTr="00475CD1">
        <w:trPr>
          <w:trHeight w:val="137"/>
        </w:trPr>
        <w:tc>
          <w:tcPr>
            <w:tcW w:w="3671" w:type="dxa"/>
          </w:tcPr>
          <w:p w14:paraId="3F5399A9"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sz w:val="20"/>
              </w:rPr>
              <w:t>Other payables</w:t>
            </w:r>
          </w:p>
        </w:tc>
        <w:tc>
          <w:tcPr>
            <w:tcW w:w="1199" w:type="dxa"/>
            <w:vAlign w:val="bottom"/>
          </w:tcPr>
          <w:p w14:paraId="053AB606" w14:textId="2BC55CAD" w:rsidR="00C412EB" w:rsidRPr="005C619D" w:rsidRDefault="00267719" w:rsidP="00C412EB">
            <w:pPr>
              <w:tabs>
                <w:tab w:val="decimal" w:pos="927"/>
              </w:tabs>
              <w:spacing w:line="240" w:lineRule="atLeast"/>
              <w:rPr>
                <w:rFonts w:cs="Times New Roman"/>
                <w:color w:val="000000"/>
                <w:sz w:val="20"/>
              </w:rPr>
            </w:pPr>
            <w:r>
              <w:rPr>
                <w:rFonts w:cs="Times New Roman"/>
                <w:color w:val="000000"/>
                <w:sz w:val="20"/>
              </w:rPr>
              <w:t>1,476</w:t>
            </w:r>
          </w:p>
        </w:tc>
        <w:tc>
          <w:tcPr>
            <w:tcW w:w="282" w:type="dxa"/>
            <w:vAlign w:val="bottom"/>
          </w:tcPr>
          <w:p w14:paraId="3865BE8D"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324BEDCE" w14:textId="77777777" w:rsidR="00C412EB" w:rsidRPr="005C619D" w:rsidRDefault="00C412EB" w:rsidP="00C412EB">
            <w:pPr>
              <w:tabs>
                <w:tab w:val="decimal" w:pos="927"/>
              </w:tabs>
              <w:spacing w:line="240" w:lineRule="atLeast"/>
              <w:rPr>
                <w:rFonts w:cs="Times New Roman"/>
                <w:color w:val="000000"/>
                <w:sz w:val="20"/>
              </w:rPr>
            </w:pPr>
            <w:r w:rsidRPr="005C619D">
              <w:rPr>
                <w:rFonts w:cs="Times New Roman"/>
                <w:color w:val="000000"/>
                <w:sz w:val="20"/>
              </w:rPr>
              <w:t>1,495</w:t>
            </w:r>
          </w:p>
        </w:tc>
        <w:tc>
          <w:tcPr>
            <w:tcW w:w="267" w:type="dxa"/>
            <w:vAlign w:val="bottom"/>
          </w:tcPr>
          <w:p w14:paraId="25EED5B9"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5689E489" w14:textId="45848F00" w:rsidR="00C412EB" w:rsidRPr="005C619D" w:rsidRDefault="00267719" w:rsidP="00C412EB">
            <w:pPr>
              <w:tabs>
                <w:tab w:val="decimal" w:pos="930"/>
              </w:tabs>
              <w:spacing w:line="240" w:lineRule="atLeast"/>
              <w:jc w:val="right"/>
              <w:rPr>
                <w:rFonts w:cs="Times New Roman"/>
                <w:color w:val="000000"/>
                <w:sz w:val="20"/>
              </w:rPr>
            </w:pPr>
            <w:r>
              <w:rPr>
                <w:rFonts w:cs="Times New Roman"/>
                <w:color w:val="000000"/>
                <w:sz w:val="20"/>
              </w:rPr>
              <w:t>371</w:t>
            </w:r>
          </w:p>
        </w:tc>
        <w:tc>
          <w:tcPr>
            <w:tcW w:w="265" w:type="dxa"/>
          </w:tcPr>
          <w:p w14:paraId="03113CCE"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475666EE"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299</w:t>
            </w:r>
          </w:p>
        </w:tc>
      </w:tr>
      <w:tr w:rsidR="00C412EB" w:rsidRPr="005C619D" w14:paraId="1D8E794B" w14:textId="77777777" w:rsidTr="00475CD1">
        <w:trPr>
          <w:trHeight w:val="137"/>
        </w:trPr>
        <w:tc>
          <w:tcPr>
            <w:tcW w:w="3671" w:type="dxa"/>
          </w:tcPr>
          <w:p w14:paraId="1397521E" w14:textId="77777777" w:rsidR="00C412EB" w:rsidRPr="005C619D" w:rsidRDefault="00C412EB" w:rsidP="00C412EB">
            <w:pPr>
              <w:tabs>
                <w:tab w:val="left" w:pos="162"/>
              </w:tabs>
              <w:spacing w:line="240" w:lineRule="atLeast"/>
              <w:ind w:right="1"/>
              <w:rPr>
                <w:rFonts w:cs="Times New Roman"/>
                <w:sz w:val="20"/>
              </w:rPr>
            </w:pPr>
            <w:r w:rsidRPr="005C619D">
              <w:rPr>
                <w:rFonts w:cs="Times New Roman"/>
                <w:sz w:val="20"/>
              </w:rPr>
              <w:t>Corporate income tax payable</w:t>
            </w:r>
          </w:p>
        </w:tc>
        <w:tc>
          <w:tcPr>
            <w:tcW w:w="1199" w:type="dxa"/>
            <w:vAlign w:val="bottom"/>
          </w:tcPr>
          <w:p w14:paraId="2F3612C7" w14:textId="448D6ED7" w:rsidR="00C412EB" w:rsidRPr="005C619D" w:rsidRDefault="006C65B6" w:rsidP="00C412EB">
            <w:pPr>
              <w:tabs>
                <w:tab w:val="decimal" w:pos="927"/>
              </w:tabs>
              <w:spacing w:line="240" w:lineRule="atLeast"/>
              <w:rPr>
                <w:rFonts w:cs="Times New Roman"/>
                <w:color w:val="000000"/>
                <w:sz w:val="20"/>
              </w:rPr>
            </w:pPr>
            <w:r>
              <w:rPr>
                <w:rFonts w:cs="Times New Roman"/>
                <w:color w:val="000000"/>
                <w:sz w:val="20"/>
              </w:rPr>
              <w:t>6</w:t>
            </w:r>
            <w:r w:rsidR="00D96757">
              <w:rPr>
                <w:rFonts w:cs="Times New Roman"/>
                <w:color w:val="000000"/>
                <w:sz w:val="20"/>
              </w:rPr>
              <w:t>,</w:t>
            </w:r>
            <w:r>
              <w:rPr>
                <w:rFonts w:cs="Times New Roman"/>
                <w:color w:val="000000"/>
                <w:sz w:val="20"/>
              </w:rPr>
              <w:t>876</w:t>
            </w:r>
          </w:p>
        </w:tc>
        <w:tc>
          <w:tcPr>
            <w:tcW w:w="282" w:type="dxa"/>
            <w:vAlign w:val="bottom"/>
          </w:tcPr>
          <w:p w14:paraId="487B39E1" w14:textId="77777777" w:rsidR="00C412EB" w:rsidRPr="005C619D" w:rsidRDefault="00C412EB" w:rsidP="00C412EB">
            <w:pPr>
              <w:spacing w:line="240" w:lineRule="atLeast"/>
              <w:jc w:val="right"/>
              <w:rPr>
                <w:rFonts w:cs="Times New Roman"/>
                <w:color w:val="000000"/>
                <w:sz w:val="20"/>
              </w:rPr>
            </w:pPr>
          </w:p>
        </w:tc>
        <w:tc>
          <w:tcPr>
            <w:tcW w:w="1248" w:type="dxa"/>
            <w:vAlign w:val="bottom"/>
          </w:tcPr>
          <w:p w14:paraId="3A68418F" w14:textId="77777777" w:rsidR="00C412EB" w:rsidRPr="005C619D" w:rsidRDefault="00C412EB" w:rsidP="00C412EB">
            <w:pPr>
              <w:tabs>
                <w:tab w:val="decimal" w:pos="927"/>
              </w:tabs>
              <w:spacing w:line="240" w:lineRule="atLeast"/>
              <w:rPr>
                <w:rFonts w:cs="Times New Roman"/>
                <w:color w:val="000000"/>
                <w:sz w:val="20"/>
              </w:rPr>
            </w:pPr>
            <w:r w:rsidRPr="005C619D">
              <w:rPr>
                <w:rFonts w:cs="Times New Roman"/>
                <w:color w:val="000000"/>
                <w:sz w:val="20"/>
              </w:rPr>
              <w:t>6,023</w:t>
            </w:r>
          </w:p>
        </w:tc>
        <w:tc>
          <w:tcPr>
            <w:tcW w:w="267" w:type="dxa"/>
            <w:vAlign w:val="bottom"/>
          </w:tcPr>
          <w:p w14:paraId="4CA7D61A" w14:textId="77777777" w:rsidR="00C412EB" w:rsidRPr="005C619D" w:rsidRDefault="00C412EB" w:rsidP="00C412EB">
            <w:pPr>
              <w:spacing w:line="240" w:lineRule="atLeast"/>
              <w:jc w:val="right"/>
              <w:rPr>
                <w:rFonts w:cs="Times New Roman"/>
                <w:color w:val="000000"/>
                <w:sz w:val="20"/>
              </w:rPr>
            </w:pPr>
          </w:p>
        </w:tc>
        <w:tc>
          <w:tcPr>
            <w:tcW w:w="1263" w:type="dxa"/>
            <w:vAlign w:val="bottom"/>
          </w:tcPr>
          <w:p w14:paraId="5DCD8467" w14:textId="5B6644C4" w:rsidR="00C412EB" w:rsidRPr="005C619D" w:rsidRDefault="006C65B6" w:rsidP="00C412EB">
            <w:pPr>
              <w:tabs>
                <w:tab w:val="decimal" w:pos="930"/>
              </w:tabs>
              <w:spacing w:line="240" w:lineRule="atLeast"/>
              <w:jc w:val="right"/>
              <w:rPr>
                <w:rFonts w:cs="Times New Roman"/>
                <w:color w:val="000000"/>
                <w:sz w:val="20"/>
              </w:rPr>
            </w:pPr>
            <w:r>
              <w:rPr>
                <w:rFonts w:cs="Times New Roman"/>
                <w:color w:val="000000"/>
                <w:sz w:val="20"/>
              </w:rPr>
              <w:t>730</w:t>
            </w:r>
          </w:p>
        </w:tc>
        <w:tc>
          <w:tcPr>
            <w:tcW w:w="265" w:type="dxa"/>
          </w:tcPr>
          <w:p w14:paraId="305D3EE8" w14:textId="77777777" w:rsidR="00C412EB" w:rsidRPr="005C619D" w:rsidRDefault="00C412EB" w:rsidP="00C412EB">
            <w:pPr>
              <w:spacing w:line="240" w:lineRule="atLeast"/>
              <w:jc w:val="right"/>
              <w:rPr>
                <w:rFonts w:cs="Times New Roman"/>
                <w:color w:val="000000"/>
                <w:sz w:val="20"/>
              </w:rPr>
            </w:pPr>
          </w:p>
        </w:tc>
        <w:tc>
          <w:tcPr>
            <w:tcW w:w="1272" w:type="dxa"/>
            <w:vAlign w:val="bottom"/>
          </w:tcPr>
          <w:p w14:paraId="04431BCF"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1,612</w:t>
            </w:r>
          </w:p>
        </w:tc>
      </w:tr>
      <w:tr w:rsidR="00C412EB" w:rsidRPr="005C619D" w14:paraId="6EAFB106" w14:textId="77777777" w:rsidTr="00475CD1">
        <w:trPr>
          <w:trHeight w:val="137"/>
        </w:trPr>
        <w:tc>
          <w:tcPr>
            <w:tcW w:w="3671" w:type="dxa"/>
            <w:vAlign w:val="bottom"/>
          </w:tcPr>
          <w:p w14:paraId="7DCFE259" w14:textId="77777777" w:rsidR="00C412EB" w:rsidRPr="005C619D" w:rsidRDefault="00C412EB" w:rsidP="00C412EB">
            <w:pPr>
              <w:tabs>
                <w:tab w:val="left" w:pos="162"/>
              </w:tabs>
              <w:spacing w:line="240" w:lineRule="atLeast"/>
              <w:ind w:right="1"/>
              <w:rPr>
                <w:rFonts w:cs="Times New Roman"/>
                <w:color w:val="000000"/>
                <w:sz w:val="20"/>
                <w:lang w:val="en-US"/>
              </w:rPr>
            </w:pPr>
            <w:r w:rsidRPr="005C619D">
              <w:rPr>
                <w:rFonts w:cs="Times New Roman"/>
                <w:color w:val="000000"/>
                <w:sz w:val="20"/>
                <w:lang w:val="en-US"/>
              </w:rPr>
              <w:t>Others</w:t>
            </w:r>
          </w:p>
        </w:tc>
        <w:tc>
          <w:tcPr>
            <w:tcW w:w="1199" w:type="dxa"/>
            <w:tcBorders>
              <w:bottom w:val="single" w:sz="6" w:space="0" w:color="auto"/>
            </w:tcBorders>
            <w:vAlign w:val="bottom"/>
          </w:tcPr>
          <w:p w14:paraId="2B2B61B3" w14:textId="74612573" w:rsidR="00C412EB" w:rsidRPr="005C619D" w:rsidRDefault="006C65B6" w:rsidP="00C412EB">
            <w:pPr>
              <w:tabs>
                <w:tab w:val="decimal" w:pos="927"/>
              </w:tabs>
              <w:spacing w:line="240" w:lineRule="atLeast"/>
              <w:rPr>
                <w:rFonts w:cs="Times New Roman"/>
                <w:color w:val="000000"/>
                <w:sz w:val="20"/>
              </w:rPr>
            </w:pPr>
            <w:r>
              <w:rPr>
                <w:rFonts w:cs="Times New Roman"/>
                <w:color w:val="000000"/>
                <w:sz w:val="20"/>
              </w:rPr>
              <w:t>3</w:t>
            </w:r>
            <w:r w:rsidR="00267719">
              <w:rPr>
                <w:rFonts w:cs="Times New Roman"/>
                <w:color w:val="000000"/>
                <w:sz w:val="20"/>
              </w:rPr>
              <w:t>,</w:t>
            </w:r>
            <w:r>
              <w:rPr>
                <w:rFonts w:cs="Times New Roman"/>
                <w:color w:val="000000"/>
                <w:sz w:val="20"/>
              </w:rPr>
              <w:t>657</w:t>
            </w:r>
          </w:p>
        </w:tc>
        <w:tc>
          <w:tcPr>
            <w:tcW w:w="282" w:type="dxa"/>
            <w:vAlign w:val="bottom"/>
          </w:tcPr>
          <w:p w14:paraId="3A4FE320" w14:textId="77777777" w:rsidR="00C412EB" w:rsidRPr="005C619D" w:rsidRDefault="00C412EB" w:rsidP="00C412EB">
            <w:pPr>
              <w:spacing w:line="240" w:lineRule="atLeast"/>
              <w:jc w:val="right"/>
              <w:rPr>
                <w:rFonts w:cs="Times New Roman"/>
                <w:color w:val="000000"/>
                <w:sz w:val="20"/>
              </w:rPr>
            </w:pPr>
          </w:p>
        </w:tc>
        <w:tc>
          <w:tcPr>
            <w:tcW w:w="1248" w:type="dxa"/>
            <w:tcBorders>
              <w:bottom w:val="single" w:sz="6" w:space="0" w:color="auto"/>
            </w:tcBorders>
            <w:vAlign w:val="bottom"/>
          </w:tcPr>
          <w:p w14:paraId="25C906F6" w14:textId="77777777" w:rsidR="00C412EB" w:rsidRPr="005C619D" w:rsidRDefault="00C412EB" w:rsidP="00C412EB">
            <w:pPr>
              <w:tabs>
                <w:tab w:val="decimal" w:pos="927"/>
              </w:tabs>
              <w:spacing w:line="240" w:lineRule="atLeast"/>
              <w:rPr>
                <w:rFonts w:cs="Times New Roman"/>
                <w:color w:val="000000"/>
                <w:sz w:val="20"/>
              </w:rPr>
            </w:pPr>
            <w:r w:rsidRPr="005C619D">
              <w:rPr>
                <w:rFonts w:cs="Times New Roman"/>
                <w:color w:val="000000"/>
                <w:sz w:val="20"/>
              </w:rPr>
              <w:t>3,039</w:t>
            </w:r>
          </w:p>
        </w:tc>
        <w:tc>
          <w:tcPr>
            <w:tcW w:w="267" w:type="dxa"/>
            <w:vAlign w:val="bottom"/>
          </w:tcPr>
          <w:p w14:paraId="2C1CD805" w14:textId="77777777" w:rsidR="00C412EB" w:rsidRPr="005C619D" w:rsidRDefault="00C412EB" w:rsidP="00C412EB">
            <w:pPr>
              <w:spacing w:line="240" w:lineRule="atLeast"/>
              <w:jc w:val="right"/>
              <w:rPr>
                <w:rFonts w:cs="Times New Roman"/>
                <w:color w:val="000000"/>
                <w:sz w:val="20"/>
              </w:rPr>
            </w:pPr>
          </w:p>
        </w:tc>
        <w:tc>
          <w:tcPr>
            <w:tcW w:w="1263" w:type="dxa"/>
            <w:tcBorders>
              <w:bottom w:val="single" w:sz="6" w:space="0" w:color="auto"/>
            </w:tcBorders>
            <w:vAlign w:val="bottom"/>
          </w:tcPr>
          <w:p w14:paraId="69980AAF" w14:textId="72570A61" w:rsidR="00C412EB" w:rsidRPr="005C619D" w:rsidRDefault="00267719" w:rsidP="00C412EB">
            <w:pPr>
              <w:tabs>
                <w:tab w:val="decimal" w:pos="930"/>
              </w:tabs>
              <w:spacing w:line="240" w:lineRule="atLeast"/>
              <w:jc w:val="right"/>
              <w:rPr>
                <w:rFonts w:cs="Times New Roman"/>
                <w:color w:val="000000"/>
                <w:sz w:val="20"/>
              </w:rPr>
            </w:pPr>
            <w:r>
              <w:rPr>
                <w:rFonts w:cs="Times New Roman"/>
                <w:color w:val="000000"/>
                <w:sz w:val="20"/>
              </w:rPr>
              <w:t>1,</w:t>
            </w:r>
            <w:r w:rsidR="006C65B6">
              <w:rPr>
                <w:rFonts w:cs="Times New Roman"/>
                <w:color w:val="000000"/>
                <w:sz w:val="20"/>
              </w:rPr>
              <w:t>606</w:t>
            </w:r>
          </w:p>
        </w:tc>
        <w:tc>
          <w:tcPr>
            <w:tcW w:w="265" w:type="dxa"/>
            <w:vAlign w:val="bottom"/>
          </w:tcPr>
          <w:p w14:paraId="08DED7BC" w14:textId="77777777" w:rsidR="00C412EB" w:rsidRPr="005C619D" w:rsidRDefault="00C412EB" w:rsidP="00C412EB">
            <w:pPr>
              <w:spacing w:line="240" w:lineRule="atLeast"/>
              <w:jc w:val="right"/>
              <w:rPr>
                <w:rFonts w:cs="Times New Roman"/>
                <w:color w:val="000000"/>
                <w:sz w:val="20"/>
              </w:rPr>
            </w:pPr>
          </w:p>
        </w:tc>
        <w:tc>
          <w:tcPr>
            <w:tcW w:w="1272" w:type="dxa"/>
            <w:tcBorders>
              <w:bottom w:val="single" w:sz="6" w:space="0" w:color="auto"/>
            </w:tcBorders>
            <w:vAlign w:val="bottom"/>
          </w:tcPr>
          <w:p w14:paraId="6806F9F2" w14:textId="77777777" w:rsidR="00C412EB" w:rsidRPr="005C619D" w:rsidRDefault="00C412EB" w:rsidP="00C412EB">
            <w:pPr>
              <w:tabs>
                <w:tab w:val="decimal" w:pos="930"/>
              </w:tabs>
              <w:spacing w:line="240" w:lineRule="atLeast"/>
              <w:jc w:val="right"/>
              <w:rPr>
                <w:rFonts w:cs="Times New Roman"/>
                <w:color w:val="000000"/>
                <w:sz w:val="20"/>
              </w:rPr>
            </w:pPr>
            <w:r w:rsidRPr="005C619D">
              <w:rPr>
                <w:rFonts w:cs="Times New Roman"/>
                <w:color w:val="000000"/>
                <w:sz w:val="20"/>
              </w:rPr>
              <w:t>1,403</w:t>
            </w:r>
          </w:p>
        </w:tc>
      </w:tr>
      <w:tr w:rsidR="00C412EB" w:rsidRPr="005C619D" w14:paraId="7E0A5EA4" w14:textId="77777777" w:rsidTr="00475CD1">
        <w:trPr>
          <w:trHeight w:val="137"/>
        </w:trPr>
        <w:tc>
          <w:tcPr>
            <w:tcW w:w="3671" w:type="dxa"/>
            <w:vAlign w:val="bottom"/>
          </w:tcPr>
          <w:p w14:paraId="65271389" w14:textId="77777777" w:rsidR="00C412EB" w:rsidRPr="005C619D" w:rsidRDefault="00C412EB" w:rsidP="00C412EB">
            <w:pPr>
              <w:tabs>
                <w:tab w:val="left" w:pos="162"/>
              </w:tabs>
              <w:spacing w:line="240" w:lineRule="atLeast"/>
              <w:ind w:right="1"/>
              <w:rPr>
                <w:rFonts w:cs="Times New Roman"/>
                <w:b/>
                <w:bCs/>
                <w:color w:val="000000"/>
                <w:sz w:val="20"/>
                <w:lang w:val="en-US"/>
              </w:rPr>
            </w:pPr>
            <w:r w:rsidRPr="005C619D">
              <w:rPr>
                <w:rFonts w:cs="Times New Roman"/>
                <w:b/>
                <w:bCs/>
                <w:color w:val="000000"/>
                <w:sz w:val="20"/>
                <w:lang w:val="en-US"/>
              </w:rPr>
              <w:t>Total</w:t>
            </w:r>
          </w:p>
        </w:tc>
        <w:tc>
          <w:tcPr>
            <w:tcW w:w="1199" w:type="dxa"/>
            <w:tcBorders>
              <w:top w:val="single" w:sz="6" w:space="0" w:color="auto"/>
              <w:bottom w:val="double" w:sz="4" w:space="0" w:color="auto"/>
            </w:tcBorders>
            <w:vAlign w:val="bottom"/>
          </w:tcPr>
          <w:p w14:paraId="27255F63" w14:textId="08E4CC09" w:rsidR="00C412EB" w:rsidRPr="005C619D" w:rsidRDefault="00267719" w:rsidP="00C412EB">
            <w:pPr>
              <w:tabs>
                <w:tab w:val="decimal" w:pos="927"/>
              </w:tabs>
              <w:spacing w:line="240" w:lineRule="atLeast"/>
              <w:rPr>
                <w:rFonts w:cs="Times New Roman"/>
                <w:b/>
                <w:bCs/>
                <w:color w:val="000000"/>
                <w:sz w:val="20"/>
              </w:rPr>
            </w:pPr>
            <w:r>
              <w:rPr>
                <w:rFonts w:cs="Times New Roman"/>
                <w:b/>
                <w:bCs/>
                <w:color w:val="000000"/>
                <w:sz w:val="20"/>
              </w:rPr>
              <w:t>21,748</w:t>
            </w:r>
          </w:p>
        </w:tc>
        <w:tc>
          <w:tcPr>
            <w:tcW w:w="282" w:type="dxa"/>
            <w:vAlign w:val="bottom"/>
          </w:tcPr>
          <w:p w14:paraId="5FC93307" w14:textId="77777777" w:rsidR="00C412EB" w:rsidRPr="005C619D" w:rsidRDefault="00C412EB" w:rsidP="00C412EB">
            <w:pPr>
              <w:spacing w:line="240" w:lineRule="atLeast"/>
              <w:jc w:val="right"/>
              <w:rPr>
                <w:rFonts w:cs="Times New Roman"/>
                <w:b/>
                <w:bCs/>
                <w:color w:val="000000"/>
                <w:sz w:val="20"/>
              </w:rPr>
            </w:pPr>
          </w:p>
        </w:tc>
        <w:tc>
          <w:tcPr>
            <w:tcW w:w="1248" w:type="dxa"/>
            <w:tcBorders>
              <w:top w:val="single" w:sz="6" w:space="0" w:color="auto"/>
              <w:bottom w:val="double" w:sz="4" w:space="0" w:color="auto"/>
            </w:tcBorders>
            <w:vAlign w:val="bottom"/>
          </w:tcPr>
          <w:p w14:paraId="44B77A1F" w14:textId="77777777" w:rsidR="00C412EB" w:rsidRPr="005C619D" w:rsidRDefault="00C412EB" w:rsidP="00C412EB">
            <w:pPr>
              <w:tabs>
                <w:tab w:val="decimal" w:pos="927"/>
              </w:tabs>
              <w:spacing w:line="240" w:lineRule="atLeast"/>
              <w:rPr>
                <w:rFonts w:cs="Times New Roman"/>
                <w:b/>
                <w:bCs/>
                <w:color w:val="000000"/>
                <w:sz w:val="20"/>
              </w:rPr>
            </w:pPr>
            <w:r w:rsidRPr="005C619D">
              <w:rPr>
                <w:rFonts w:cs="Times New Roman"/>
                <w:b/>
                <w:bCs/>
                <w:color w:val="000000"/>
                <w:sz w:val="20"/>
              </w:rPr>
              <w:t>26,366</w:t>
            </w:r>
          </w:p>
        </w:tc>
        <w:tc>
          <w:tcPr>
            <w:tcW w:w="267" w:type="dxa"/>
            <w:vAlign w:val="bottom"/>
          </w:tcPr>
          <w:p w14:paraId="4DD4C44A" w14:textId="77777777" w:rsidR="00C412EB" w:rsidRPr="005C619D" w:rsidRDefault="00C412EB" w:rsidP="00C412EB">
            <w:pPr>
              <w:spacing w:line="240" w:lineRule="atLeast"/>
              <w:jc w:val="right"/>
              <w:rPr>
                <w:rFonts w:cs="Times New Roman"/>
                <w:b/>
                <w:bCs/>
                <w:color w:val="000000"/>
                <w:sz w:val="20"/>
              </w:rPr>
            </w:pPr>
          </w:p>
        </w:tc>
        <w:tc>
          <w:tcPr>
            <w:tcW w:w="1263" w:type="dxa"/>
            <w:tcBorders>
              <w:top w:val="single" w:sz="6" w:space="0" w:color="auto"/>
              <w:bottom w:val="double" w:sz="4" w:space="0" w:color="auto"/>
            </w:tcBorders>
            <w:vAlign w:val="bottom"/>
          </w:tcPr>
          <w:p w14:paraId="767B1A3B" w14:textId="45B77DA6" w:rsidR="00C412EB" w:rsidRPr="005C619D" w:rsidRDefault="00267719" w:rsidP="00C412EB">
            <w:pPr>
              <w:tabs>
                <w:tab w:val="decimal" w:pos="930"/>
              </w:tabs>
              <w:spacing w:line="240" w:lineRule="atLeast"/>
              <w:jc w:val="right"/>
              <w:rPr>
                <w:rFonts w:cs="Times New Roman"/>
                <w:b/>
                <w:bCs/>
                <w:color w:val="000000"/>
                <w:sz w:val="20"/>
              </w:rPr>
            </w:pPr>
            <w:r>
              <w:rPr>
                <w:rFonts w:cs="Times New Roman"/>
                <w:b/>
                <w:bCs/>
                <w:color w:val="000000"/>
                <w:sz w:val="20"/>
              </w:rPr>
              <w:t>8,004</w:t>
            </w:r>
          </w:p>
        </w:tc>
        <w:tc>
          <w:tcPr>
            <w:tcW w:w="265" w:type="dxa"/>
          </w:tcPr>
          <w:p w14:paraId="6BAA30FB" w14:textId="77777777" w:rsidR="00C412EB" w:rsidRPr="005C619D" w:rsidRDefault="00C412EB" w:rsidP="00C412EB">
            <w:pPr>
              <w:spacing w:line="240" w:lineRule="atLeast"/>
              <w:jc w:val="right"/>
              <w:rPr>
                <w:rFonts w:cs="Times New Roman"/>
                <w:b/>
                <w:bCs/>
                <w:color w:val="000000"/>
                <w:sz w:val="20"/>
              </w:rPr>
            </w:pPr>
          </w:p>
        </w:tc>
        <w:tc>
          <w:tcPr>
            <w:tcW w:w="1272" w:type="dxa"/>
            <w:tcBorders>
              <w:top w:val="single" w:sz="6" w:space="0" w:color="auto"/>
              <w:bottom w:val="double" w:sz="4" w:space="0" w:color="auto"/>
            </w:tcBorders>
            <w:vAlign w:val="bottom"/>
          </w:tcPr>
          <w:p w14:paraId="7B260E95" w14:textId="77777777" w:rsidR="00C412EB" w:rsidRPr="005C619D" w:rsidRDefault="00C412EB" w:rsidP="00C412EB">
            <w:pPr>
              <w:tabs>
                <w:tab w:val="decimal" w:pos="930"/>
              </w:tabs>
              <w:spacing w:line="240" w:lineRule="atLeast"/>
              <w:jc w:val="right"/>
              <w:rPr>
                <w:rFonts w:cs="Times New Roman"/>
                <w:b/>
                <w:bCs/>
                <w:color w:val="000000"/>
                <w:sz w:val="20"/>
              </w:rPr>
            </w:pPr>
            <w:r w:rsidRPr="005C619D">
              <w:rPr>
                <w:rFonts w:cs="Times New Roman"/>
                <w:b/>
                <w:bCs/>
                <w:color w:val="000000"/>
                <w:sz w:val="20"/>
              </w:rPr>
              <w:t>11,618</w:t>
            </w:r>
          </w:p>
        </w:tc>
      </w:tr>
    </w:tbl>
    <w:p w14:paraId="6EDDA4CC" w14:textId="420608B4" w:rsidR="00C412EB" w:rsidRPr="005C619D" w:rsidRDefault="00C412EB" w:rsidP="00421E7A">
      <w:pPr>
        <w:spacing w:line="240" w:lineRule="atLeast"/>
        <w:rPr>
          <w:rFonts w:cs="Times New Roman"/>
          <w:b/>
          <w:bCs/>
          <w:sz w:val="20"/>
        </w:rPr>
      </w:pPr>
    </w:p>
    <w:p w14:paraId="7C88B0A9" w14:textId="514A7B03" w:rsidR="005C619D" w:rsidRPr="005C619D" w:rsidRDefault="005C619D" w:rsidP="00421E7A">
      <w:pPr>
        <w:spacing w:line="240" w:lineRule="atLeast"/>
        <w:rPr>
          <w:rFonts w:cs="Times New Roman"/>
          <w:b/>
          <w:bCs/>
          <w:sz w:val="20"/>
        </w:rPr>
      </w:pPr>
      <w:r w:rsidRPr="005C619D">
        <w:rPr>
          <w:rFonts w:cs="Times New Roman"/>
          <w:b/>
          <w:bCs/>
          <w:sz w:val="20"/>
        </w:rPr>
        <w:t>3</w:t>
      </w:r>
      <w:r>
        <w:rPr>
          <w:rFonts w:cs="Times New Roman"/>
          <w:b/>
          <w:bCs/>
          <w:sz w:val="20"/>
        </w:rPr>
        <w:t>1.1</w:t>
      </w:r>
      <w:r w:rsidRPr="005C619D">
        <w:rPr>
          <w:rFonts w:cs="Times New Roman"/>
          <w:b/>
          <w:bCs/>
          <w:sz w:val="20"/>
        </w:rPr>
        <w:tab/>
      </w:r>
      <w:r>
        <w:rPr>
          <w:rFonts w:cs="Times New Roman"/>
          <w:b/>
          <w:bCs/>
          <w:sz w:val="20"/>
        </w:rPr>
        <w:t>Leases liabilities</w:t>
      </w:r>
    </w:p>
    <w:p w14:paraId="2AA6CAB1" w14:textId="57D0E139" w:rsidR="005C619D" w:rsidRDefault="005C619D" w:rsidP="00421E7A">
      <w:pPr>
        <w:spacing w:line="240" w:lineRule="atLeast"/>
        <w:rPr>
          <w:rFonts w:cs="Times New Roman"/>
          <w:b/>
          <w:bCs/>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713AB0" w:rsidRPr="00806D45" w14:paraId="70B7C9B9" w14:textId="77777777" w:rsidTr="00713AB0">
        <w:trPr>
          <w:cantSplit/>
          <w:tblHeader/>
        </w:trPr>
        <w:tc>
          <w:tcPr>
            <w:tcW w:w="6300" w:type="dxa"/>
            <w:shd w:val="clear" w:color="auto" w:fill="auto"/>
            <w:vAlign w:val="bottom"/>
          </w:tcPr>
          <w:p w14:paraId="3858DA18" w14:textId="71E5B3C3" w:rsidR="00713AB0" w:rsidRPr="00BA1D05" w:rsidRDefault="00713AB0" w:rsidP="00713AB0">
            <w:pPr>
              <w:pStyle w:val="acctfourfigures"/>
              <w:spacing w:line="240" w:lineRule="atLeast"/>
              <w:rPr>
                <w:b/>
                <w:bCs/>
                <w:color w:val="0000FF"/>
                <w:sz w:val="20"/>
              </w:rPr>
            </w:pPr>
          </w:p>
        </w:tc>
        <w:tc>
          <w:tcPr>
            <w:tcW w:w="1440" w:type="dxa"/>
          </w:tcPr>
          <w:p w14:paraId="43B393B4" w14:textId="77777777" w:rsidR="00713AB0" w:rsidRPr="00BA1D05" w:rsidRDefault="00713AB0" w:rsidP="00713AB0">
            <w:pPr>
              <w:pStyle w:val="acctmergecolhdg"/>
              <w:spacing w:line="240" w:lineRule="atLeast"/>
              <w:rPr>
                <w:sz w:val="20"/>
              </w:rPr>
            </w:pPr>
            <w:r w:rsidRPr="00BA1D05">
              <w:rPr>
                <w:sz w:val="20"/>
              </w:rPr>
              <w:t xml:space="preserve">Consolidated </w:t>
            </w:r>
          </w:p>
          <w:p w14:paraId="5B3627B9" w14:textId="7CA863DE" w:rsidR="00713AB0" w:rsidRPr="00BA1D05" w:rsidRDefault="00713AB0" w:rsidP="00713AB0">
            <w:pPr>
              <w:pStyle w:val="acctmergecolhdg"/>
              <w:spacing w:line="240" w:lineRule="atLeast"/>
              <w:ind w:left="-78" w:right="-73"/>
              <w:rPr>
                <w:sz w:val="20"/>
              </w:rPr>
            </w:pPr>
          </w:p>
        </w:tc>
        <w:tc>
          <w:tcPr>
            <w:tcW w:w="180" w:type="dxa"/>
          </w:tcPr>
          <w:p w14:paraId="479EBB0C" w14:textId="77777777" w:rsidR="00713AB0" w:rsidRPr="00BA1D05" w:rsidRDefault="00713AB0" w:rsidP="00713AB0">
            <w:pPr>
              <w:pStyle w:val="acctmergecolhdg"/>
              <w:spacing w:line="240" w:lineRule="atLeast"/>
              <w:rPr>
                <w:sz w:val="20"/>
              </w:rPr>
            </w:pPr>
          </w:p>
        </w:tc>
        <w:tc>
          <w:tcPr>
            <w:tcW w:w="1440" w:type="dxa"/>
          </w:tcPr>
          <w:p w14:paraId="0FBA14AC" w14:textId="359E9F12" w:rsidR="00713AB0" w:rsidRPr="00BA1D05" w:rsidRDefault="00504FF3" w:rsidP="00713AB0">
            <w:pPr>
              <w:pStyle w:val="acctmergecolhdg"/>
              <w:spacing w:line="240" w:lineRule="atLeast"/>
              <w:ind w:left="-82" w:right="-86"/>
              <w:rPr>
                <w:sz w:val="20"/>
              </w:rPr>
            </w:pPr>
            <w:r>
              <w:rPr>
                <w:sz w:val="20"/>
              </w:rPr>
              <w:t>Bank only</w:t>
            </w:r>
          </w:p>
        </w:tc>
      </w:tr>
      <w:tr w:rsidR="00713AB0" w:rsidRPr="00806D45" w14:paraId="35BE311C" w14:textId="77777777" w:rsidTr="00713AB0">
        <w:trPr>
          <w:cantSplit/>
        </w:trPr>
        <w:tc>
          <w:tcPr>
            <w:tcW w:w="6300" w:type="dxa"/>
          </w:tcPr>
          <w:p w14:paraId="55C2A3BC" w14:textId="77777777" w:rsidR="00713AB0" w:rsidRPr="00BA1D05" w:rsidRDefault="00713AB0" w:rsidP="00713AB0">
            <w:pPr>
              <w:spacing w:line="240" w:lineRule="atLeast"/>
              <w:rPr>
                <w:b/>
                <w:bCs/>
                <w:i/>
                <w:iCs/>
                <w:sz w:val="20"/>
              </w:rPr>
            </w:pPr>
          </w:p>
        </w:tc>
        <w:tc>
          <w:tcPr>
            <w:tcW w:w="3060" w:type="dxa"/>
            <w:gridSpan w:val="3"/>
          </w:tcPr>
          <w:p w14:paraId="271041EF" w14:textId="77777777" w:rsidR="00713AB0" w:rsidRPr="00BA1D05" w:rsidRDefault="00713AB0" w:rsidP="00713AB0">
            <w:pPr>
              <w:pStyle w:val="acctfourfigures"/>
              <w:spacing w:line="240" w:lineRule="atLeast"/>
              <w:jc w:val="center"/>
              <w:rPr>
                <w:i/>
                <w:iCs/>
                <w:sz w:val="20"/>
              </w:rPr>
            </w:pPr>
            <w:r w:rsidRPr="00BA1D05">
              <w:rPr>
                <w:i/>
                <w:iCs/>
                <w:sz w:val="20"/>
              </w:rPr>
              <w:t>(in million Baht)</w:t>
            </w:r>
          </w:p>
        </w:tc>
      </w:tr>
      <w:tr w:rsidR="00713AB0" w:rsidRPr="00806D45" w14:paraId="334524E4" w14:textId="77777777" w:rsidTr="00713AB0">
        <w:trPr>
          <w:cantSplit/>
        </w:trPr>
        <w:tc>
          <w:tcPr>
            <w:tcW w:w="6300" w:type="dxa"/>
          </w:tcPr>
          <w:p w14:paraId="5C6EDD5B" w14:textId="1C0307A9" w:rsidR="00713AB0" w:rsidRPr="00BA1D05" w:rsidRDefault="00713AB0" w:rsidP="00713AB0">
            <w:pPr>
              <w:spacing w:line="240" w:lineRule="atLeast"/>
              <w:rPr>
                <w:b/>
                <w:bCs/>
                <w:i/>
                <w:iCs/>
                <w:sz w:val="20"/>
              </w:rPr>
            </w:pPr>
            <w:r w:rsidRPr="00BA1D05">
              <w:rPr>
                <w:b/>
                <w:bCs/>
                <w:i/>
                <w:iCs/>
                <w:sz w:val="20"/>
              </w:rPr>
              <w:t>At 3</w:t>
            </w:r>
            <w:r>
              <w:rPr>
                <w:b/>
                <w:bCs/>
                <w:i/>
                <w:iCs/>
                <w:sz w:val="20"/>
              </w:rPr>
              <w:t xml:space="preserve">0 June </w:t>
            </w:r>
            <w:r w:rsidRPr="00BA1D05">
              <w:rPr>
                <w:b/>
                <w:bCs/>
                <w:i/>
                <w:iCs/>
                <w:sz w:val="20"/>
              </w:rPr>
              <w:t xml:space="preserve">2020 </w:t>
            </w:r>
          </w:p>
        </w:tc>
        <w:tc>
          <w:tcPr>
            <w:tcW w:w="3060" w:type="dxa"/>
            <w:gridSpan w:val="3"/>
          </w:tcPr>
          <w:p w14:paraId="242ED243" w14:textId="77777777" w:rsidR="00713AB0" w:rsidRPr="00BA1D05" w:rsidRDefault="00713AB0" w:rsidP="00713AB0">
            <w:pPr>
              <w:pStyle w:val="acctfourfigures"/>
              <w:spacing w:line="240" w:lineRule="atLeast"/>
              <w:jc w:val="center"/>
              <w:rPr>
                <w:i/>
                <w:iCs/>
                <w:sz w:val="20"/>
              </w:rPr>
            </w:pPr>
          </w:p>
        </w:tc>
      </w:tr>
      <w:tr w:rsidR="00713AB0" w:rsidRPr="00806D45" w14:paraId="10537F16" w14:textId="77777777" w:rsidTr="00713AB0">
        <w:trPr>
          <w:cantSplit/>
        </w:trPr>
        <w:tc>
          <w:tcPr>
            <w:tcW w:w="6300" w:type="dxa"/>
          </w:tcPr>
          <w:p w14:paraId="7EA4FC6A" w14:textId="57E227DA" w:rsidR="00713AB0" w:rsidRPr="00BA1D05" w:rsidRDefault="00713AB0" w:rsidP="00713AB0">
            <w:pPr>
              <w:spacing w:line="240" w:lineRule="atLeast"/>
              <w:rPr>
                <w:b/>
                <w:bCs/>
                <w:sz w:val="20"/>
                <w:lang w:val="en-US"/>
              </w:rPr>
            </w:pPr>
            <w:r w:rsidRPr="00BA1D05">
              <w:rPr>
                <w:b/>
                <w:bCs/>
                <w:sz w:val="20"/>
                <w:lang w:val="en-US"/>
              </w:rPr>
              <w:t xml:space="preserve">Maturity analysis </w:t>
            </w:r>
            <w:r w:rsidR="00E45D75">
              <w:rPr>
                <w:b/>
                <w:bCs/>
                <w:sz w:val="20"/>
                <w:lang w:val="en-US"/>
              </w:rPr>
              <w:t>-</w:t>
            </w:r>
            <w:r w:rsidRPr="00BA1D05">
              <w:rPr>
                <w:b/>
                <w:bCs/>
                <w:sz w:val="20"/>
                <w:lang w:val="en-US"/>
              </w:rPr>
              <w:t xml:space="preserve"> contractual undiscounted cash flows</w:t>
            </w:r>
          </w:p>
        </w:tc>
        <w:tc>
          <w:tcPr>
            <w:tcW w:w="1440" w:type="dxa"/>
          </w:tcPr>
          <w:p w14:paraId="1A747A8D" w14:textId="77777777" w:rsidR="00713AB0" w:rsidRPr="00BA1D05" w:rsidRDefault="00713AB0" w:rsidP="00713AB0">
            <w:pPr>
              <w:pStyle w:val="acctfourfigures"/>
              <w:tabs>
                <w:tab w:val="clear" w:pos="765"/>
                <w:tab w:val="decimal" w:pos="731"/>
                <w:tab w:val="decimal" w:pos="1642"/>
              </w:tabs>
              <w:spacing w:line="240" w:lineRule="atLeast"/>
              <w:ind w:right="11"/>
              <w:jc w:val="right"/>
              <w:rPr>
                <w:sz w:val="20"/>
              </w:rPr>
            </w:pPr>
          </w:p>
        </w:tc>
        <w:tc>
          <w:tcPr>
            <w:tcW w:w="180" w:type="dxa"/>
          </w:tcPr>
          <w:p w14:paraId="018E396F" w14:textId="77777777" w:rsidR="00713AB0" w:rsidRPr="00BA1D05" w:rsidRDefault="00713AB0" w:rsidP="00713AB0">
            <w:pPr>
              <w:pStyle w:val="acctfourfigures"/>
              <w:spacing w:line="240" w:lineRule="atLeast"/>
              <w:rPr>
                <w:sz w:val="20"/>
              </w:rPr>
            </w:pPr>
          </w:p>
        </w:tc>
        <w:tc>
          <w:tcPr>
            <w:tcW w:w="1440" w:type="dxa"/>
          </w:tcPr>
          <w:p w14:paraId="483E125E" w14:textId="77777777" w:rsidR="00713AB0" w:rsidRPr="00BA1D05" w:rsidRDefault="00713AB0" w:rsidP="00713AB0">
            <w:pPr>
              <w:pStyle w:val="acctfourfigures"/>
              <w:tabs>
                <w:tab w:val="clear" w:pos="765"/>
                <w:tab w:val="decimal" w:pos="1181"/>
              </w:tabs>
              <w:spacing w:line="240" w:lineRule="atLeast"/>
              <w:ind w:right="101"/>
              <w:rPr>
                <w:sz w:val="20"/>
              </w:rPr>
            </w:pPr>
          </w:p>
        </w:tc>
      </w:tr>
      <w:tr w:rsidR="00713AB0" w:rsidRPr="00806D45" w14:paraId="7D070119" w14:textId="77777777" w:rsidTr="00713AB0">
        <w:trPr>
          <w:cantSplit/>
        </w:trPr>
        <w:tc>
          <w:tcPr>
            <w:tcW w:w="6300" w:type="dxa"/>
          </w:tcPr>
          <w:p w14:paraId="6E3F3340" w14:textId="77777777" w:rsidR="00713AB0" w:rsidRPr="00BA1D05" w:rsidRDefault="00713AB0" w:rsidP="00713AB0">
            <w:pPr>
              <w:spacing w:line="240" w:lineRule="atLeast"/>
              <w:rPr>
                <w:sz w:val="20"/>
                <w:lang w:val="en-US"/>
              </w:rPr>
            </w:pPr>
            <w:r w:rsidRPr="00BA1D05">
              <w:rPr>
                <w:sz w:val="20"/>
                <w:lang w:val="en-US"/>
              </w:rPr>
              <w:t>Less than 1 year</w:t>
            </w:r>
          </w:p>
        </w:tc>
        <w:tc>
          <w:tcPr>
            <w:tcW w:w="1440" w:type="dxa"/>
          </w:tcPr>
          <w:p w14:paraId="099E0A4D" w14:textId="100B7FE7" w:rsidR="00713AB0" w:rsidRPr="0012414D" w:rsidRDefault="004A5FC8" w:rsidP="00713AB0">
            <w:pPr>
              <w:pStyle w:val="acctfourfigures"/>
              <w:tabs>
                <w:tab w:val="clear" w:pos="765"/>
                <w:tab w:val="decimal" w:pos="731"/>
                <w:tab w:val="decimal" w:pos="1642"/>
              </w:tabs>
              <w:spacing w:line="240" w:lineRule="atLeast"/>
              <w:ind w:right="11"/>
              <w:jc w:val="right"/>
              <w:rPr>
                <w:sz w:val="20"/>
              </w:rPr>
            </w:pPr>
            <w:r>
              <w:rPr>
                <w:sz w:val="20"/>
              </w:rPr>
              <w:t>1,428</w:t>
            </w:r>
          </w:p>
        </w:tc>
        <w:tc>
          <w:tcPr>
            <w:tcW w:w="180" w:type="dxa"/>
          </w:tcPr>
          <w:p w14:paraId="0EFDDCC1" w14:textId="77777777" w:rsidR="00713AB0" w:rsidRPr="00BA1D05" w:rsidRDefault="00713AB0" w:rsidP="00713AB0">
            <w:pPr>
              <w:pStyle w:val="acctfourfigures"/>
              <w:spacing w:line="240" w:lineRule="atLeast"/>
              <w:rPr>
                <w:sz w:val="20"/>
              </w:rPr>
            </w:pPr>
          </w:p>
        </w:tc>
        <w:tc>
          <w:tcPr>
            <w:tcW w:w="1440" w:type="dxa"/>
          </w:tcPr>
          <w:p w14:paraId="3C0A951B" w14:textId="6C6111AD" w:rsidR="00713AB0" w:rsidRPr="00BA1D05" w:rsidRDefault="007A3EAB" w:rsidP="00713AB0">
            <w:pPr>
              <w:pStyle w:val="acctfourfigures"/>
              <w:tabs>
                <w:tab w:val="clear" w:pos="765"/>
                <w:tab w:val="decimal" w:pos="1181"/>
              </w:tabs>
              <w:spacing w:line="240" w:lineRule="atLeast"/>
              <w:ind w:right="101"/>
              <w:rPr>
                <w:sz w:val="20"/>
              </w:rPr>
            </w:pPr>
            <w:r>
              <w:rPr>
                <w:sz w:val="20"/>
              </w:rPr>
              <w:t>599</w:t>
            </w:r>
          </w:p>
        </w:tc>
      </w:tr>
      <w:tr w:rsidR="00713AB0" w:rsidRPr="00806D45" w14:paraId="0303AD9D" w14:textId="77777777" w:rsidTr="00713AB0">
        <w:trPr>
          <w:cantSplit/>
        </w:trPr>
        <w:tc>
          <w:tcPr>
            <w:tcW w:w="6300" w:type="dxa"/>
          </w:tcPr>
          <w:p w14:paraId="10C2298D" w14:textId="77777777" w:rsidR="00713AB0" w:rsidRPr="00BA1D05" w:rsidRDefault="00713AB0" w:rsidP="00713AB0">
            <w:pPr>
              <w:spacing w:line="240" w:lineRule="atLeast"/>
              <w:rPr>
                <w:sz w:val="20"/>
                <w:lang w:val="en-US"/>
              </w:rPr>
            </w:pPr>
            <w:r w:rsidRPr="00BA1D05">
              <w:rPr>
                <w:sz w:val="20"/>
                <w:lang w:val="en-US"/>
              </w:rPr>
              <w:t xml:space="preserve">Between 1 and 5 years </w:t>
            </w:r>
          </w:p>
        </w:tc>
        <w:tc>
          <w:tcPr>
            <w:tcW w:w="1440" w:type="dxa"/>
          </w:tcPr>
          <w:p w14:paraId="03C0B74E" w14:textId="3FCEFCD2" w:rsidR="00713AB0" w:rsidRPr="0012414D" w:rsidRDefault="007A3EAB" w:rsidP="00713AB0">
            <w:pPr>
              <w:pStyle w:val="acctfourfigures"/>
              <w:tabs>
                <w:tab w:val="clear" w:pos="765"/>
                <w:tab w:val="decimal" w:pos="731"/>
                <w:tab w:val="decimal" w:pos="1642"/>
              </w:tabs>
              <w:spacing w:line="240" w:lineRule="atLeast"/>
              <w:ind w:right="11"/>
              <w:jc w:val="right"/>
              <w:rPr>
                <w:sz w:val="20"/>
              </w:rPr>
            </w:pPr>
            <w:r>
              <w:rPr>
                <w:sz w:val="20"/>
              </w:rPr>
              <w:t>1,</w:t>
            </w:r>
            <w:r w:rsidR="004A5FC8">
              <w:rPr>
                <w:sz w:val="20"/>
              </w:rPr>
              <w:t>289</w:t>
            </w:r>
          </w:p>
        </w:tc>
        <w:tc>
          <w:tcPr>
            <w:tcW w:w="180" w:type="dxa"/>
          </w:tcPr>
          <w:p w14:paraId="1344DDD7" w14:textId="77777777" w:rsidR="00713AB0" w:rsidRPr="00BA1D05" w:rsidRDefault="00713AB0" w:rsidP="00713AB0">
            <w:pPr>
              <w:pStyle w:val="acctfourfigures"/>
              <w:spacing w:line="240" w:lineRule="atLeast"/>
              <w:rPr>
                <w:sz w:val="20"/>
              </w:rPr>
            </w:pPr>
          </w:p>
        </w:tc>
        <w:tc>
          <w:tcPr>
            <w:tcW w:w="1440" w:type="dxa"/>
          </w:tcPr>
          <w:p w14:paraId="53FF44EA" w14:textId="5848C7A2" w:rsidR="00713AB0" w:rsidRPr="00BA1D05" w:rsidRDefault="007A3EAB" w:rsidP="00713AB0">
            <w:pPr>
              <w:pStyle w:val="acctfourfigures"/>
              <w:tabs>
                <w:tab w:val="clear" w:pos="765"/>
                <w:tab w:val="decimal" w:pos="1181"/>
              </w:tabs>
              <w:spacing w:line="240" w:lineRule="atLeast"/>
              <w:ind w:right="101"/>
              <w:rPr>
                <w:sz w:val="20"/>
              </w:rPr>
            </w:pPr>
            <w:r>
              <w:rPr>
                <w:sz w:val="20"/>
              </w:rPr>
              <w:t>492</w:t>
            </w:r>
          </w:p>
        </w:tc>
      </w:tr>
      <w:tr w:rsidR="00713AB0" w:rsidRPr="00806D45" w14:paraId="55FDD8E7" w14:textId="77777777" w:rsidTr="00713AB0">
        <w:trPr>
          <w:cantSplit/>
        </w:trPr>
        <w:tc>
          <w:tcPr>
            <w:tcW w:w="6300" w:type="dxa"/>
          </w:tcPr>
          <w:p w14:paraId="3F280307" w14:textId="77777777" w:rsidR="00713AB0" w:rsidRPr="00BA1D05" w:rsidRDefault="00713AB0" w:rsidP="00713AB0">
            <w:pPr>
              <w:spacing w:line="240" w:lineRule="atLeast"/>
              <w:rPr>
                <w:sz w:val="20"/>
                <w:lang w:val="en-US"/>
              </w:rPr>
            </w:pPr>
            <w:r w:rsidRPr="00BA1D05">
              <w:rPr>
                <w:sz w:val="20"/>
                <w:lang w:val="en-US"/>
              </w:rPr>
              <w:t xml:space="preserve">More than 5 years </w:t>
            </w:r>
          </w:p>
        </w:tc>
        <w:tc>
          <w:tcPr>
            <w:tcW w:w="1440" w:type="dxa"/>
            <w:tcBorders>
              <w:bottom w:val="single" w:sz="4" w:space="0" w:color="auto"/>
            </w:tcBorders>
          </w:tcPr>
          <w:p w14:paraId="7D08F6B6" w14:textId="30001729" w:rsidR="00713AB0" w:rsidRPr="0012414D" w:rsidRDefault="007A3EAB" w:rsidP="00713AB0">
            <w:pPr>
              <w:pStyle w:val="acctfourfigures"/>
              <w:tabs>
                <w:tab w:val="clear" w:pos="765"/>
                <w:tab w:val="decimal" w:pos="731"/>
                <w:tab w:val="decimal" w:pos="1642"/>
              </w:tabs>
              <w:spacing w:line="240" w:lineRule="atLeast"/>
              <w:ind w:right="11"/>
              <w:jc w:val="right"/>
              <w:rPr>
                <w:sz w:val="20"/>
              </w:rPr>
            </w:pPr>
            <w:r>
              <w:rPr>
                <w:sz w:val="20"/>
              </w:rPr>
              <w:t>34</w:t>
            </w:r>
          </w:p>
        </w:tc>
        <w:tc>
          <w:tcPr>
            <w:tcW w:w="180" w:type="dxa"/>
          </w:tcPr>
          <w:p w14:paraId="5BEDACC9" w14:textId="77777777" w:rsidR="00713AB0" w:rsidRPr="00BA1D05" w:rsidRDefault="00713AB0" w:rsidP="00713AB0">
            <w:pPr>
              <w:pStyle w:val="acctfourfigures"/>
              <w:spacing w:line="240" w:lineRule="atLeast"/>
              <w:rPr>
                <w:sz w:val="20"/>
              </w:rPr>
            </w:pPr>
          </w:p>
        </w:tc>
        <w:tc>
          <w:tcPr>
            <w:tcW w:w="1440" w:type="dxa"/>
            <w:tcBorders>
              <w:bottom w:val="single" w:sz="4" w:space="0" w:color="auto"/>
            </w:tcBorders>
          </w:tcPr>
          <w:p w14:paraId="480A80D9" w14:textId="5C596051" w:rsidR="00713AB0" w:rsidRPr="00BA1D05" w:rsidRDefault="007A3EAB" w:rsidP="00713AB0">
            <w:pPr>
              <w:pStyle w:val="acctfourfigures"/>
              <w:tabs>
                <w:tab w:val="clear" w:pos="765"/>
                <w:tab w:val="decimal" w:pos="1181"/>
              </w:tabs>
              <w:spacing w:line="240" w:lineRule="atLeast"/>
              <w:ind w:right="101"/>
              <w:rPr>
                <w:sz w:val="20"/>
              </w:rPr>
            </w:pPr>
            <w:r>
              <w:rPr>
                <w:sz w:val="20"/>
              </w:rPr>
              <w:t>17</w:t>
            </w:r>
          </w:p>
        </w:tc>
      </w:tr>
      <w:tr w:rsidR="00713AB0" w:rsidRPr="00806D45" w14:paraId="270F4A98" w14:textId="77777777" w:rsidTr="00713AB0">
        <w:trPr>
          <w:cantSplit/>
        </w:trPr>
        <w:tc>
          <w:tcPr>
            <w:tcW w:w="6300" w:type="dxa"/>
          </w:tcPr>
          <w:p w14:paraId="0676E81E" w14:textId="77777777" w:rsidR="00713AB0" w:rsidRPr="00BA1D05" w:rsidRDefault="00713AB0" w:rsidP="00713AB0">
            <w:pPr>
              <w:spacing w:line="240" w:lineRule="atLeast"/>
              <w:rPr>
                <w:b/>
                <w:bCs/>
                <w:sz w:val="20"/>
                <w:lang w:val="en-US"/>
              </w:rPr>
            </w:pPr>
            <w:r w:rsidRPr="00BA1D05">
              <w:rPr>
                <w:b/>
                <w:bCs/>
                <w:sz w:val="20"/>
                <w:lang w:val="en-US"/>
              </w:rPr>
              <w:t>Total undiscounted lease liabilities</w:t>
            </w:r>
          </w:p>
        </w:tc>
        <w:tc>
          <w:tcPr>
            <w:tcW w:w="1440" w:type="dxa"/>
            <w:tcBorders>
              <w:top w:val="single" w:sz="4" w:space="0" w:color="auto"/>
              <w:bottom w:val="single" w:sz="4" w:space="0" w:color="auto"/>
            </w:tcBorders>
          </w:tcPr>
          <w:p w14:paraId="1AB38458" w14:textId="7B677698" w:rsidR="00713AB0" w:rsidRPr="007A3EAB" w:rsidRDefault="007A3EAB" w:rsidP="00713AB0">
            <w:pPr>
              <w:pStyle w:val="acctfourfigures"/>
              <w:tabs>
                <w:tab w:val="clear" w:pos="765"/>
                <w:tab w:val="decimal" w:pos="731"/>
                <w:tab w:val="decimal" w:pos="1642"/>
              </w:tabs>
              <w:spacing w:line="240" w:lineRule="atLeast"/>
              <w:ind w:right="11"/>
              <w:jc w:val="right"/>
              <w:rPr>
                <w:b/>
                <w:bCs/>
                <w:sz w:val="20"/>
              </w:rPr>
            </w:pPr>
            <w:r w:rsidRPr="007A3EAB">
              <w:rPr>
                <w:b/>
                <w:bCs/>
                <w:sz w:val="20"/>
              </w:rPr>
              <w:t>2,751</w:t>
            </w:r>
          </w:p>
        </w:tc>
        <w:tc>
          <w:tcPr>
            <w:tcW w:w="180" w:type="dxa"/>
          </w:tcPr>
          <w:p w14:paraId="73E8D558" w14:textId="77777777" w:rsidR="00713AB0" w:rsidRPr="00BA1D05" w:rsidRDefault="00713AB0" w:rsidP="00713AB0">
            <w:pPr>
              <w:pStyle w:val="acctfourfigures"/>
              <w:spacing w:line="240" w:lineRule="atLeast"/>
              <w:rPr>
                <w:b/>
                <w:bCs/>
                <w:sz w:val="20"/>
              </w:rPr>
            </w:pPr>
          </w:p>
        </w:tc>
        <w:tc>
          <w:tcPr>
            <w:tcW w:w="1440" w:type="dxa"/>
            <w:tcBorders>
              <w:top w:val="single" w:sz="4" w:space="0" w:color="auto"/>
              <w:bottom w:val="single" w:sz="4" w:space="0" w:color="auto"/>
            </w:tcBorders>
          </w:tcPr>
          <w:p w14:paraId="464D85B5" w14:textId="096E7436" w:rsidR="00713AB0" w:rsidRPr="00BA1D05" w:rsidRDefault="007A3EAB" w:rsidP="00713AB0">
            <w:pPr>
              <w:pStyle w:val="acctfourfigures"/>
              <w:tabs>
                <w:tab w:val="clear" w:pos="765"/>
                <w:tab w:val="decimal" w:pos="1181"/>
              </w:tabs>
              <w:spacing w:line="240" w:lineRule="atLeast"/>
              <w:ind w:right="101"/>
              <w:rPr>
                <w:b/>
                <w:bCs/>
                <w:sz w:val="20"/>
              </w:rPr>
            </w:pPr>
            <w:r>
              <w:rPr>
                <w:b/>
                <w:bCs/>
                <w:sz w:val="20"/>
              </w:rPr>
              <w:t>1,108</w:t>
            </w:r>
          </w:p>
        </w:tc>
      </w:tr>
      <w:tr w:rsidR="00713AB0" w:rsidRPr="00806D45" w14:paraId="0C9BA3BA" w14:textId="77777777" w:rsidTr="00713AB0">
        <w:trPr>
          <w:cantSplit/>
        </w:trPr>
        <w:tc>
          <w:tcPr>
            <w:tcW w:w="6300" w:type="dxa"/>
          </w:tcPr>
          <w:p w14:paraId="10AD7AE5" w14:textId="77777777" w:rsidR="00713AB0" w:rsidRPr="00BA1D05" w:rsidRDefault="00713AB0" w:rsidP="00713AB0">
            <w:pPr>
              <w:spacing w:line="240" w:lineRule="atLeast"/>
              <w:ind w:left="175" w:hanging="175"/>
              <w:rPr>
                <w:b/>
                <w:bCs/>
                <w:sz w:val="20"/>
                <w:lang w:val="en-US"/>
              </w:rPr>
            </w:pPr>
            <w:r w:rsidRPr="00BA1D05">
              <w:rPr>
                <w:b/>
                <w:bCs/>
                <w:sz w:val="20"/>
                <w:lang w:val="en-US"/>
              </w:rPr>
              <w:t xml:space="preserve">Lease liabilities included in the statement of financial position </w:t>
            </w:r>
          </w:p>
        </w:tc>
        <w:tc>
          <w:tcPr>
            <w:tcW w:w="1440" w:type="dxa"/>
            <w:tcBorders>
              <w:top w:val="single" w:sz="4" w:space="0" w:color="auto"/>
              <w:bottom w:val="double" w:sz="4" w:space="0" w:color="auto"/>
            </w:tcBorders>
          </w:tcPr>
          <w:p w14:paraId="6A505637" w14:textId="22467ECE" w:rsidR="00713AB0" w:rsidRPr="00BA1D05" w:rsidRDefault="007A3EAB" w:rsidP="00713AB0">
            <w:pPr>
              <w:pStyle w:val="acctfourfigures"/>
              <w:tabs>
                <w:tab w:val="clear" w:pos="765"/>
                <w:tab w:val="decimal" w:pos="731"/>
                <w:tab w:val="decimal" w:pos="1642"/>
              </w:tabs>
              <w:spacing w:line="240" w:lineRule="atLeast"/>
              <w:ind w:right="11"/>
              <w:jc w:val="right"/>
              <w:rPr>
                <w:b/>
                <w:bCs/>
                <w:sz w:val="20"/>
              </w:rPr>
            </w:pPr>
            <w:r>
              <w:rPr>
                <w:b/>
                <w:bCs/>
                <w:sz w:val="20"/>
              </w:rPr>
              <w:t>2,687</w:t>
            </w:r>
          </w:p>
        </w:tc>
        <w:tc>
          <w:tcPr>
            <w:tcW w:w="180" w:type="dxa"/>
          </w:tcPr>
          <w:p w14:paraId="27087092" w14:textId="77777777" w:rsidR="00713AB0" w:rsidRPr="00BA1D05" w:rsidRDefault="00713AB0" w:rsidP="00713AB0">
            <w:pPr>
              <w:pStyle w:val="acctfourfigures"/>
              <w:spacing w:line="240" w:lineRule="atLeast"/>
              <w:rPr>
                <w:b/>
                <w:bCs/>
                <w:sz w:val="20"/>
              </w:rPr>
            </w:pPr>
          </w:p>
        </w:tc>
        <w:tc>
          <w:tcPr>
            <w:tcW w:w="1440" w:type="dxa"/>
            <w:tcBorders>
              <w:top w:val="single" w:sz="4" w:space="0" w:color="auto"/>
              <w:bottom w:val="double" w:sz="4" w:space="0" w:color="auto"/>
            </w:tcBorders>
          </w:tcPr>
          <w:p w14:paraId="09D35CCC" w14:textId="62C172DA" w:rsidR="00713AB0" w:rsidRPr="00BA1D05" w:rsidRDefault="006B3AA5" w:rsidP="00713AB0">
            <w:pPr>
              <w:pStyle w:val="acctfourfigures"/>
              <w:tabs>
                <w:tab w:val="clear" w:pos="765"/>
                <w:tab w:val="decimal" w:pos="1181"/>
              </w:tabs>
              <w:spacing w:line="240" w:lineRule="atLeast"/>
              <w:ind w:right="101"/>
              <w:rPr>
                <w:b/>
                <w:bCs/>
                <w:sz w:val="20"/>
              </w:rPr>
            </w:pPr>
            <w:r>
              <w:rPr>
                <w:b/>
                <w:bCs/>
                <w:sz w:val="20"/>
              </w:rPr>
              <w:t>1,079</w:t>
            </w:r>
          </w:p>
        </w:tc>
      </w:tr>
    </w:tbl>
    <w:p w14:paraId="49E4D117" w14:textId="77777777" w:rsidR="00713AB0" w:rsidRDefault="00713AB0" w:rsidP="00713AB0">
      <w:pPr>
        <w:tabs>
          <w:tab w:val="left" w:pos="540"/>
        </w:tabs>
        <w:spacing w:line="240" w:lineRule="atLeast"/>
        <w:ind w:left="547" w:right="-27"/>
        <w:jc w:val="both"/>
        <w:rPr>
          <w:i/>
          <w:iCs/>
          <w:sz w:val="20"/>
          <w:highlight w:val="cyan"/>
        </w:rPr>
      </w:pPr>
    </w:p>
    <w:p w14:paraId="5E40F671" w14:textId="4662F8E4" w:rsidR="006762F8" w:rsidRDefault="006762F8" w:rsidP="00535DFB">
      <w:pPr>
        <w:tabs>
          <w:tab w:val="left" w:pos="540"/>
        </w:tabs>
        <w:spacing w:line="240" w:lineRule="atLeast"/>
        <w:rPr>
          <w:rFonts w:cs="Times New Roman"/>
          <w:b/>
          <w:bCs/>
          <w:szCs w:val="22"/>
        </w:rPr>
      </w:pPr>
      <w:r w:rsidRPr="006762F8">
        <w:rPr>
          <w:rFonts w:cs="Times New Roman"/>
          <w:b/>
          <w:bCs/>
          <w:szCs w:val="22"/>
        </w:rPr>
        <w:t>32</w:t>
      </w:r>
      <w:r w:rsidRPr="006762F8">
        <w:rPr>
          <w:rFonts w:cs="Times New Roman"/>
          <w:b/>
          <w:bCs/>
          <w:szCs w:val="22"/>
        </w:rPr>
        <w:tab/>
        <w:t>Offsetting of financial assets and financial liabilities</w:t>
      </w:r>
    </w:p>
    <w:p w14:paraId="2D6DB843" w14:textId="0A17C6C7" w:rsidR="008B6526" w:rsidRPr="00535DFB" w:rsidRDefault="008B6526" w:rsidP="00535DFB">
      <w:pPr>
        <w:spacing w:line="240" w:lineRule="atLeast"/>
        <w:ind w:left="540"/>
        <w:rPr>
          <w:rFonts w:cs="Times New Roman"/>
          <w:szCs w:val="22"/>
        </w:rPr>
      </w:pPr>
    </w:p>
    <w:p w14:paraId="10358ADE" w14:textId="1DDB3D32" w:rsidR="00535DFB" w:rsidRDefault="001B2803" w:rsidP="00922B1A">
      <w:pPr>
        <w:spacing w:line="240" w:lineRule="atLeast"/>
        <w:ind w:left="540"/>
        <w:jc w:val="both"/>
        <w:rPr>
          <w:rFonts w:eastAsia="Calibri" w:cs="Times New Roman"/>
          <w:color w:val="000000"/>
          <w:sz w:val="20"/>
          <w:lang w:val="en-US" w:bidi="te-IN"/>
        </w:rPr>
      </w:pPr>
      <w:r w:rsidRPr="001B2803">
        <w:rPr>
          <w:rFonts w:eastAsia="Calibri" w:cs="Times New Roman"/>
          <w:color w:val="000000"/>
          <w:sz w:val="20"/>
          <w:lang w:val="en-US" w:bidi="te-IN"/>
        </w:rPr>
        <w:t xml:space="preserve">The Bank and its subsidiaries currently hold agreements including derivatives and sale -and- repurchase agreements which do not meet the criteria for offsetting in the Consolidated and Bank </w:t>
      </w:r>
      <w:proofErr w:type="spellStart"/>
      <w:r w:rsidRPr="001B2803">
        <w:rPr>
          <w:rFonts w:eastAsia="Calibri" w:cs="Times New Roman"/>
          <w:color w:val="000000"/>
          <w:sz w:val="20"/>
          <w:lang w:val="en-US" w:bidi="te-IN"/>
        </w:rPr>
        <w:t>only's</w:t>
      </w:r>
      <w:proofErr w:type="spellEnd"/>
      <w:r w:rsidRPr="001B2803">
        <w:rPr>
          <w:rFonts w:eastAsia="Calibri" w:cs="Times New Roman"/>
          <w:color w:val="000000"/>
          <w:sz w:val="20"/>
          <w:lang w:val="en-US" w:bidi="te-IN"/>
        </w:rPr>
        <w:t xml:space="preserve">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1B2803">
        <w:rPr>
          <w:rFonts w:eastAsia="Calibri" w:cs="Times New Roman"/>
          <w:color w:val="000000"/>
          <w:sz w:val="20"/>
          <w:lang w:val="en-US" w:bidi="te-IN"/>
        </w:rPr>
        <w:t>events.</w:t>
      </w:r>
      <w:r w:rsidR="005415EF">
        <w:rPr>
          <w:rFonts w:eastAsia="Calibri" w:cs="Times New Roman"/>
          <w:color w:val="000000"/>
          <w:sz w:val="20"/>
          <w:lang w:val="en-US" w:bidi="te-IN"/>
        </w:rPr>
        <w:t xml:space="preserve"> For derivative</w:t>
      </w:r>
      <w:r w:rsidR="00D90191">
        <w:rPr>
          <w:rFonts w:eastAsia="Calibri" w:cs="Times New Roman"/>
          <w:color w:val="000000"/>
          <w:sz w:val="20"/>
          <w:lang w:val="en-US" w:bidi="te-IN"/>
        </w:rPr>
        <w:t>s</w:t>
      </w:r>
      <w:r w:rsidR="005415EF">
        <w:rPr>
          <w:rFonts w:eastAsia="Calibri" w:cs="Times New Roman"/>
          <w:color w:val="000000"/>
          <w:sz w:val="20"/>
          <w:lang w:val="en-US" w:bidi="te-IN"/>
        </w:rPr>
        <w:t>, the right</w:t>
      </w:r>
      <w:r w:rsidR="006549C8">
        <w:rPr>
          <w:rFonts w:eastAsia="Calibri" w:cs="Times New Roman"/>
          <w:color w:val="000000"/>
          <w:sz w:val="20"/>
          <w:lang w:val="en-US" w:bidi="te-IN"/>
        </w:rPr>
        <w:t>s</w:t>
      </w:r>
      <w:r w:rsidR="005415EF">
        <w:rPr>
          <w:rFonts w:eastAsia="Calibri" w:cs="Times New Roman"/>
          <w:color w:val="000000"/>
          <w:sz w:val="20"/>
          <w:lang w:val="en-US" w:bidi="te-IN"/>
        </w:rPr>
        <w:t xml:space="preserve"> to call are agreed by both parties with specific call frequency and threshold.</w:t>
      </w:r>
      <w:r w:rsidRPr="001B2803">
        <w:rPr>
          <w:rFonts w:eastAsia="Calibri" w:cs="Times New Roman"/>
          <w:color w:val="000000"/>
          <w:sz w:val="20"/>
          <w:lang w:val="en-US" w:bidi="te-IN"/>
        </w:rPr>
        <w:t xml:space="preserve"> According to the agreements, the </w:t>
      </w:r>
      <w:r w:rsidR="0099759D">
        <w:rPr>
          <w:rFonts w:eastAsia="Calibri" w:cs="Times New Roman"/>
          <w:color w:val="000000"/>
          <w:sz w:val="20"/>
          <w:lang w:val="en-US" w:bidi="te-IN"/>
        </w:rPr>
        <w:t>B</w:t>
      </w:r>
      <w:r w:rsidRPr="001B2803">
        <w:rPr>
          <w:rFonts w:eastAsia="Calibri" w:cs="Times New Roman"/>
          <w:color w:val="000000"/>
          <w:sz w:val="20"/>
          <w:lang w:val="en-US" w:bidi="te-IN"/>
        </w:rPr>
        <w:t>ank and its subsidiar</w:t>
      </w:r>
      <w:r w:rsidR="0099759D">
        <w:rPr>
          <w:rFonts w:eastAsia="Calibri" w:cs="Times New Roman"/>
          <w:color w:val="000000"/>
          <w:sz w:val="20"/>
          <w:lang w:val="en-US" w:bidi="te-IN"/>
        </w:rPr>
        <w:t>ies</w:t>
      </w:r>
      <w:r w:rsidRPr="001B2803">
        <w:rPr>
          <w:rFonts w:eastAsia="Calibri" w:cs="Times New Roman"/>
          <w:color w:val="000000"/>
          <w:sz w:val="20"/>
          <w:lang w:val="en-US" w:bidi="te-IN"/>
        </w:rPr>
        <w:t xml:space="preserve"> receive and give collateral in form of cash and marketable securities. The detail</w:t>
      </w:r>
      <w:r w:rsidR="00072079">
        <w:rPr>
          <w:rFonts w:eastAsia="Calibri" w:cs="Times New Roman"/>
          <w:color w:val="000000"/>
          <w:sz w:val="20"/>
          <w:lang w:val="en-US" w:bidi="te-IN"/>
        </w:rPr>
        <w:t>s</w:t>
      </w:r>
      <w:r w:rsidRPr="001B2803">
        <w:rPr>
          <w:rFonts w:eastAsia="Calibri" w:cs="Times New Roman"/>
          <w:color w:val="000000"/>
          <w:sz w:val="20"/>
          <w:lang w:val="en-US" w:bidi="te-IN"/>
        </w:rPr>
        <w:t xml:space="preserve"> are as follow:</w:t>
      </w:r>
      <w:r w:rsidR="00072079">
        <w:rPr>
          <w:rFonts w:eastAsia="Calibri" w:cs="Times New Roman"/>
          <w:color w:val="000000"/>
          <w:sz w:val="20"/>
          <w:lang w:val="en-US" w:bidi="te-IN"/>
        </w:rPr>
        <w:t xml:space="preserve"> </w:t>
      </w:r>
    </w:p>
    <w:p w14:paraId="68130C8D" w14:textId="3DD57A47" w:rsidR="00470996" w:rsidRDefault="00470996">
      <w:pPr>
        <w:spacing w:line="240" w:lineRule="auto"/>
        <w:rPr>
          <w:rFonts w:eastAsia="Calibri" w:cs="Times New Roman"/>
          <w:color w:val="000000"/>
          <w:sz w:val="20"/>
          <w:lang w:val="en-US" w:bidi="te-IN"/>
        </w:rPr>
      </w:pPr>
      <w:r>
        <w:rPr>
          <w:rFonts w:eastAsia="Calibri" w:cs="Times New Roman"/>
          <w:color w:val="000000"/>
          <w:sz w:val="20"/>
          <w:lang w:val="en-US" w:bidi="te-IN"/>
        </w:rPr>
        <w:br w:type="page"/>
      </w:r>
    </w:p>
    <w:tbl>
      <w:tblPr>
        <w:tblW w:w="9720" w:type="dxa"/>
        <w:tblInd w:w="450" w:type="dxa"/>
        <w:tblLayout w:type="fixed"/>
        <w:tblLook w:val="04A0" w:firstRow="1" w:lastRow="0" w:firstColumn="1" w:lastColumn="0" w:noHBand="0" w:noVBand="1"/>
      </w:tblPr>
      <w:tblGrid>
        <w:gridCol w:w="1971"/>
        <w:gridCol w:w="1155"/>
        <w:gridCol w:w="245"/>
        <w:gridCol w:w="1365"/>
        <w:gridCol w:w="245"/>
        <w:gridCol w:w="1376"/>
        <w:gridCol w:w="245"/>
        <w:gridCol w:w="1464"/>
        <w:gridCol w:w="245"/>
        <w:gridCol w:w="1409"/>
      </w:tblGrid>
      <w:tr w:rsidR="00072079" w14:paraId="005C5442" w14:textId="77777777" w:rsidTr="007C0167">
        <w:trPr>
          <w:tblHeader/>
        </w:trPr>
        <w:tc>
          <w:tcPr>
            <w:tcW w:w="5000" w:type="pct"/>
            <w:gridSpan w:val="10"/>
            <w:hideMark/>
          </w:tcPr>
          <w:p w14:paraId="5419E468" w14:textId="77777777" w:rsidR="00072079" w:rsidRDefault="00072079">
            <w:pPr>
              <w:pStyle w:val="NoSpacing"/>
              <w:spacing w:line="256"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Consolidated</w:t>
            </w:r>
          </w:p>
        </w:tc>
      </w:tr>
      <w:tr w:rsidR="005C6E30" w14:paraId="28C2AECF" w14:textId="77777777" w:rsidTr="002971CE">
        <w:trPr>
          <w:tblHeader/>
        </w:trPr>
        <w:tc>
          <w:tcPr>
            <w:tcW w:w="1014" w:type="pct"/>
          </w:tcPr>
          <w:p w14:paraId="06A1FCD6" w14:textId="77777777" w:rsidR="005C6E30" w:rsidRDefault="005C6E30">
            <w:pPr>
              <w:pStyle w:val="NoSpacing"/>
              <w:spacing w:line="256" w:lineRule="auto"/>
              <w:rPr>
                <w:rFonts w:ascii="Times New Roman" w:hAnsi="Times New Roman" w:cs="Times New Roman"/>
                <w:sz w:val="20"/>
                <w:szCs w:val="20"/>
                <w:cs/>
              </w:rPr>
            </w:pPr>
          </w:p>
        </w:tc>
        <w:tc>
          <w:tcPr>
            <w:tcW w:w="594" w:type="pct"/>
          </w:tcPr>
          <w:p w14:paraId="0DBBCB78" w14:textId="24AA781A" w:rsidR="005C6E30" w:rsidRDefault="005C6E3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t>Gross Amount</w:t>
            </w:r>
          </w:p>
        </w:tc>
        <w:tc>
          <w:tcPr>
            <w:tcW w:w="126" w:type="pct"/>
          </w:tcPr>
          <w:p w14:paraId="78797C01" w14:textId="77777777" w:rsidR="005C6E30" w:rsidRDefault="005C6E30">
            <w:pPr>
              <w:pStyle w:val="NoSpacing"/>
              <w:spacing w:line="256" w:lineRule="auto"/>
              <w:jc w:val="center"/>
              <w:rPr>
                <w:rFonts w:ascii="Times New Roman" w:hAnsi="Times New Roman" w:cstheme="minorBidi"/>
                <w:sz w:val="20"/>
                <w:szCs w:val="20"/>
              </w:rPr>
            </w:pPr>
          </w:p>
        </w:tc>
        <w:tc>
          <w:tcPr>
            <w:tcW w:w="702" w:type="pct"/>
          </w:tcPr>
          <w:p w14:paraId="2C0632AC" w14:textId="0D93F566" w:rsidR="005C6E30" w:rsidRDefault="005C6E3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t>Amount offset in statements of financial position</w:t>
            </w:r>
          </w:p>
        </w:tc>
        <w:tc>
          <w:tcPr>
            <w:tcW w:w="126" w:type="pct"/>
          </w:tcPr>
          <w:p w14:paraId="04D2B7AC" w14:textId="77777777" w:rsidR="005C6E30" w:rsidRDefault="005C6E30">
            <w:pPr>
              <w:pStyle w:val="NoSpacing"/>
              <w:spacing w:line="256" w:lineRule="auto"/>
              <w:jc w:val="center"/>
              <w:rPr>
                <w:rFonts w:ascii="Times New Roman" w:hAnsi="Times New Roman" w:cs="Times New Roman"/>
                <w:sz w:val="20"/>
                <w:szCs w:val="20"/>
                <w:cs/>
              </w:rPr>
            </w:pPr>
          </w:p>
        </w:tc>
        <w:tc>
          <w:tcPr>
            <w:tcW w:w="708" w:type="pct"/>
          </w:tcPr>
          <w:p w14:paraId="0F24B045" w14:textId="7044E2A7" w:rsidR="005C6E30" w:rsidRDefault="005C6E3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sidR="0099759D">
              <w:rPr>
                <w:rFonts w:ascii="Times New Roman" w:hAnsi="Times New Roman" w:cs="Times New Roman"/>
                <w:sz w:val="20"/>
                <w:szCs w:val="20"/>
              </w:rPr>
              <w:t>A</w:t>
            </w:r>
            <w:r>
              <w:rPr>
                <w:rFonts w:ascii="Times New Roman" w:hAnsi="Times New Roman" w:cs="Times New Roman"/>
                <w:sz w:val="20"/>
                <w:szCs w:val="20"/>
              </w:rPr>
              <w:t>mount presented in statements of financial position</w:t>
            </w:r>
          </w:p>
        </w:tc>
        <w:tc>
          <w:tcPr>
            <w:tcW w:w="126" w:type="pct"/>
          </w:tcPr>
          <w:p w14:paraId="0D8B04BC" w14:textId="77777777" w:rsidR="005C6E30" w:rsidRDefault="005C6E30">
            <w:pPr>
              <w:pStyle w:val="NoSpacing"/>
              <w:spacing w:line="256" w:lineRule="auto"/>
              <w:jc w:val="center"/>
              <w:rPr>
                <w:rFonts w:ascii="Times New Roman" w:hAnsi="Times New Roman" w:cs="Times New Roman"/>
                <w:sz w:val="20"/>
                <w:szCs w:val="20"/>
                <w:cs/>
              </w:rPr>
            </w:pPr>
          </w:p>
        </w:tc>
        <w:tc>
          <w:tcPr>
            <w:tcW w:w="753" w:type="pct"/>
            <w:hideMark/>
          </w:tcPr>
          <w:p w14:paraId="29416695" w14:textId="54E5923D" w:rsidR="005C6E30" w:rsidRDefault="005C6E3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t xml:space="preserve">Amounts not offset in financial statements - Amount eligible for offsetting per contracts </w:t>
            </w:r>
          </w:p>
        </w:tc>
        <w:tc>
          <w:tcPr>
            <w:tcW w:w="126" w:type="pct"/>
          </w:tcPr>
          <w:p w14:paraId="4D092424" w14:textId="77777777" w:rsidR="005C6E30" w:rsidRDefault="005C6E30">
            <w:pPr>
              <w:pStyle w:val="NoSpacing"/>
              <w:spacing w:line="256" w:lineRule="auto"/>
              <w:jc w:val="center"/>
              <w:rPr>
                <w:rFonts w:ascii="Times New Roman" w:hAnsi="Times New Roman" w:cs="Times New Roman"/>
                <w:sz w:val="20"/>
                <w:szCs w:val="20"/>
              </w:rPr>
            </w:pPr>
          </w:p>
        </w:tc>
        <w:tc>
          <w:tcPr>
            <w:tcW w:w="725" w:type="pct"/>
          </w:tcPr>
          <w:p w14:paraId="7174CBFD" w14:textId="69F7537C" w:rsidR="005C6E30" w:rsidRDefault="005C6E3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t>Net amount</w:t>
            </w:r>
          </w:p>
        </w:tc>
      </w:tr>
      <w:tr w:rsidR="00072079" w14:paraId="5DEE6A77" w14:textId="77777777" w:rsidTr="007C0167">
        <w:trPr>
          <w:tblHeader/>
        </w:trPr>
        <w:tc>
          <w:tcPr>
            <w:tcW w:w="1014" w:type="pct"/>
          </w:tcPr>
          <w:p w14:paraId="4FB90574" w14:textId="77777777" w:rsidR="00072079" w:rsidRDefault="00072079">
            <w:pPr>
              <w:pStyle w:val="NoSpacing"/>
              <w:spacing w:line="256" w:lineRule="auto"/>
              <w:rPr>
                <w:rFonts w:ascii="Times New Roman" w:hAnsi="Times New Roman" w:cs="Times New Roman"/>
                <w:sz w:val="20"/>
                <w:szCs w:val="20"/>
              </w:rPr>
            </w:pPr>
          </w:p>
        </w:tc>
        <w:tc>
          <w:tcPr>
            <w:tcW w:w="3986" w:type="pct"/>
            <w:gridSpan w:val="9"/>
            <w:hideMark/>
          </w:tcPr>
          <w:p w14:paraId="08130D35" w14:textId="77777777" w:rsidR="00072079" w:rsidRDefault="00072079">
            <w:pPr>
              <w:pStyle w:val="NoSpacing"/>
              <w:spacing w:line="256" w:lineRule="auto"/>
              <w:jc w:val="center"/>
              <w:rPr>
                <w:rFonts w:ascii="Times New Roman" w:hAnsi="Times New Roman" w:cs="Times New Roman"/>
                <w:i/>
                <w:iCs/>
                <w:sz w:val="20"/>
                <w:szCs w:val="20"/>
              </w:rPr>
            </w:pPr>
            <w:r>
              <w:rPr>
                <w:rFonts w:ascii="Times New Roman" w:hAnsi="Times New Roman" w:cs="Times New Roman"/>
                <w:i/>
                <w:sz w:val="20"/>
                <w:szCs w:val="20"/>
              </w:rPr>
              <w:t>(in million Baht)</w:t>
            </w:r>
          </w:p>
        </w:tc>
      </w:tr>
      <w:tr w:rsidR="005C6E30" w14:paraId="76017000" w14:textId="77777777" w:rsidTr="002971CE">
        <w:tc>
          <w:tcPr>
            <w:tcW w:w="1014" w:type="pct"/>
            <w:hideMark/>
          </w:tcPr>
          <w:p w14:paraId="1E774A9F" w14:textId="77777777" w:rsidR="005C6E30" w:rsidRDefault="005C6E30">
            <w:pPr>
              <w:pStyle w:val="NoSpacing"/>
              <w:spacing w:line="256" w:lineRule="auto"/>
              <w:rPr>
                <w:rFonts w:ascii="Times New Roman" w:hAnsi="Times New Roman" w:cs="Times New Roman"/>
                <w:b/>
                <w:bCs/>
                <w:i/>
                <w:iCs/>
                <w:sz w:val="20"/>
                <w:szCs w:val="20"/>
                <w:cs/>
              </w:rPr>
            </w:pPr>
            <w:r>
              <w:rPr>
                <w:rFonts w:ascii="Times New Roman" w:hAnsi="Times New Roman" w:cs="Times New Roman"/>
                <w:b/>
                <w:bCs/>
                <w:i/>
                <w:iCs/>
                <w:sz w:val="20"/>
                <w:szCs w:val="20"/>
              </w:rPr>
              <w:t>At 30 June 2020</w:t>
            </w:r>
          </w:p>
        </w:tc>
        <w:tc>
          <w:tcPr>
            <w:tcW w:w="594" w:type="pct"/>
          </w:tcPr>
          <w:p w14:paraId="6176851C" w14:textId="77777777" w:rsidR="005C6E30" w:rsidRDefault="005C6E30">
            <w:pPr>
              <w:pStyle w:val="NoSpacing"/>
              <w:spacing w:line="256" w:lineRule="auto"/>
              <w:rPr>
                <w:rFonts w:ascii="Times New Roman" w:hAnsi="Times New Roman" w:cs="Times New Roman"/>
                <w:sz w:val="20"/>
                <w:szCs w:val="20"/>
                <w:cs/>
              </w:rPr>
            </w:pPr>
          </w:p>
        </w:tc>
        <w:tc>
          <w:tcPr>
            <w:tcW w:w="126" w:type="pct"/>
          </w:tcPr>
          <w:p w14:paraId="1ADD6ABA" w14:textId="77777777" w:rsidR="005C6E30" w:rsidRDefault="005C6E30">
            <w:pPr>
              <w:pStyle w:val="NoSpacing"/>
              <w:spacing w:line="256" w:lineRule="auto"/>
              <w:rPr>
                <w:rFonts w:ascii="Times New Roman" w:hAnsi="Times New Roman" w:cs="Times New Roman"/>
                <w:sz w:val="20"/>
                <w:szCs w:val="20"/>
                <w:cs/>
              </w:rPr>
            </w:pPr>
          </w:p>
        </w:tc>
        <w:tc>
          <w:tcPr>
            <w:tcW w:w="702" w:type="pct"/>
          </w:tcPr>
          <w:p w14:paraId="3B541618" w14:textId="77777777" w:rsidR="005C6E30" w:rsidRDefault="005C6E30">
            <w:pPr>
              <w:pStyle w:val="NoSpacing"/>
              <w:spacing w:line="256" w:lineRule="auto"/>
              <w:rPr>
                <w:rFonts w:ascii="Times New Roman" w:hAnsi="Times New Roman" w:cs="Times New Roman"/>
                <w:sz w:val="20"/>
                <w:szCs w:val="20"/>
                <w:cs/>
              </w:rPr>
            </w:pPr>
          </w:p>
        </w:tc>
        <w:tc>
          <w:tcPr>
            <w:tcW w:w="126" w:type="pct"/>
          </w:tcPr>
          <w:p w14:paraId="23E07D39" w14:textId="77777777" w:rsidR="005C6E30" w:rsidRDefault="005C6E30">
            <w:pPr>
              <w:pStyle w:val="NoSpacing"/>
              <w:spacing w:line="256" w:lineRule="auto"/>
              <w:rPr>
                <w:rFonts w:ascii="Times New Roman" w:hAnsi="Times New Roman" w:cs="Times New Roman"/>
                <w:sz w:val="20"/>
                <w:szCs w:val="20"/>
                <w:cs/>
              </w:rPr>
            </w:pPr>
          </w:p>
        </w:tc>
        <w:tc>
          <w:tcPr>
            <w:tcW w:w="708" w:type="pct"/>
          </w:tcPr>
          <w:p w14:paraId="7630B9C3" w14:textId="77777777" w:rsidR="005C6E30" w:rsidRDefault="005C6E30">
            <w:pPr>
              <w:pStyle w:val="NoSpacing"/>
              <w:spacing w:line="256" w:lineRule="auto"/>
              <w:rPr>
                <w:rFonts w:ascii="Times New Roman" w:hAnsi="Times New Roman" w:cs="Times New Roman"/>
                <w:sz w:val="20"/>
                <w:szCs w:val="20"/>
                <w:cs/>
              </w:rPr>
            </w:pPr>
          </w:p>
        </w:tc>
        <w:tc>
          <w:tcPr>
            <w:tcW w:w="126" w:type="pct"/>
          </w:tcPr>
          <w:p w14:paraId="465367AC" w14:textId="77777777" w:rsidR="005C6E30" w:rsidRDefault="005C6E30">
            <w:pPr>
              <w:pStyle w:val="NoSpacing"/>
              <w:spacing w:line="256" w:lineRule="auto"/>
              <w:rPr>
                <w:rFonts w:ascii="Times New Roman" w:hAnsi="Times New Roman" w:cs="Times New Roman"/>
                <w:sz w:val="20"/>
                <w:szCs w:val="20"/>
                <w:cs/>
              </w:rPr>
            </w:pPr>
          </w:p>
        </w:tc>
        <w:tc>
          <w:tcPr>
            <w:tcW w:w="753" w:type="pct"/>
          </w:tcPr>
          <w:p w14:paraId="08BD18D0" w14:textId="77777777" w:rsidR="005C6E30" w:rsidRDefault="005C6E30">
            <w:pPr>
              <w:pStyle w:val="NoSpacing"/>
              <w:spacing w:line="256" w:lineRule="auto"/>
              <w:rPr>
                <w:rFonts w:ascii="Times New Roman" w:hAnsi="Times New Roman" w:cs="Times New Roman"/>
                <w:sz w:val="20"/>
                <w:szCs w:val="20"/>
              </w:rPr>
            </w:pPr>
          </w:p>
        </w:tc>
        <w:tc>
          <w:tcPr>
            <w:tcW w:w="126" w:type="pct"/>
          </w:tcPr>
          <w:p w14:paraId="596DA98B" w14:textId="77777777" w:rsidR="005C6E30" w:rsidRDefault="005C6E30">
            <w:pPr>
              <w:pStyle w:val="NoSpacing"/>
              <w:spacing w:line="256" w:lineRule="auto"/>
              <w:rPr>
                <w:rFonts w:ascii="Times New Roman" w:hAnsi="Times New Roman" w:cs="Times New Roman"/>
                <w:sz w:val="20"/>
                <w:szCs w:val="20"/>
              </w:rPr>
            </w:pPr>
          </w:p>
        </w:tc>
        <w:tc>
          <w:tcPr>
            <w:tcW w:w="725" w:type="pct"/>
          </w:tcPr>
          <w:p w14:paraId="573060E1" w14:textId="77777777" w:rsidR="005C6E30" w:rsidRDefault="005C6E30">
            <w:pPr>
              <w:pStyle w:val="NoSpacing"/>
              <w:spacing w:line="256" w:lineRule="auto"/>
              <w:rPr>
                <w:rFonts w:ascii="Times New Roman" w:hAnsi="Times New Roman" w:cs="Times New Roman"/>
                <w:sz w:val="20"/>
                <w:szCs w:val="20"/>
              </w:rPr>
            </w:pPr>
          </w:p>
        </w:tc>
      </w:tr>
      <w:tr w:rsidR="005C6E30" w14:paraId="60DE3134" w14:textId="77777777" w:rsidTr="002971CE">
        <w:tc>
          <w:tcPr>
            <w:tcW w:w="1014" w:type="pct"/>
            <w:hideMark/>
          </w:tcPr>
          <w:p w14:paraId="0CFB6F35" w14:textId="77777777" w:rsidR="005C6E30" w:rsidRDefault="005C6E30">
            <w:pPr>
              <w:pStyle w:val="NoSpacing"/>
              <w:spacing w:line="256" w:lineRule="auto"/>
              <w:rPr>
                <w:rFonts w:ascii="Times New Roman" w:hAnsi="Times New Roman" w:cs="Times New Roman"/>
                <w:b/>
                <w:bCs/>
                <w:i/>
                <w:iCs/>
                <w:sz w:val="20"/>
                <w:szCs w:val="20"/>
              </w:rPr>
            </w:pPr>
            <w:r>
              <w:rPr>
                <w:rFonts w:ascii="Times New Roman" w:hAnsi="Times New Roman" w:cs="Times New Roman"/>
                <w:b/>
                <w:bCs/>
                <w:i/>
                <w:iCs/>
                <w:sz w:val="20"/>
                <w:szCs w:val="20"/>
              </w:rPr>
              <w:t>Financial assets</w:t>
            </w:r>
            <w:r>
              <w:rPr>
                <w:rFonts w:ascii="Times New Roman" w:hAnsi="Times New Roman"/>
                <w:b/>
                <w:bCs/>
                <w:i/>
                <w:iCs/>
                <w:sz w:val="20"/>
                <w:szCs w:val="20"/>
                <w:cs/>
              </w:rPr>
              <w:t xml:space="preserve"> </w:t>
            </w:r>
          </w:p>
        </w:tc>
        <w:tc>
          <w:tcPr>
            <w:tcW w:w="594" w:type="pct"/>
          </w:tcPr>
          <w:p w14:paraId="24E5F496" w14:textId="77777777" w:rsidR="005C6E30" w:rsidRDefault="005C6E30">
            <w:pPr>
              <w:pStyle w:val="NoSpacing"/>
              <w:spacing w:line="256" w:lineRule="auto"/>
              <w:rPr>
                <w:rFonts w:ascii="Times New Roman" w:hAnsi="Times New Roman" w:cs="Times New Roman"/>
                <w:sz w:val="20"/>
                <w:szCs w:val="20"/>
              </w:rPr>
            </w:pPr>
          </w:p>
        </w:tc>
        <w:tc>
          <w:tcPr>
            <w:tcW w:w="126" w:type="pct"/>
          </w:tcPr>
          <w:p w14:paraId="24E4D80A" w14:textId="77777777" w:rsidR="005C6E30" w:rsidRDefault="005C6E30">
            <w:pPr>
              <w:pStyle w:val="NoSpacing"/>
              <w:spacing w:line="256" w:lineRule="auto"/>
              <w:rPr>
                <w:rFonts w:ascii="Times New Roman" w:hAnsi="Times New Roman" w:cs="Times New Roman"/>
                <w:sz w:val="20"/>
                <w:szCs w:val="20"/>
                <w:cs/>
              </w:rPr>
            </w:pPr>
          </w:p>
        </w:tc>
        <w:tc>
          <w:tcPr>
            <w:tcW w:w="702" w:type="pct"/>
          </w:tcPr>
          <w:p w14:paraId="7A40BE49" w14:textId="77777777" w:rsidR="005C6E30" w:rsidRDefault="005C6E30">
            <w:pPr>
              <w:pStyle w:val="NoSpacing"/>
              <w:spacing w:line="256" w:lineRule="auto"/>
              <w:rPr>
                <w:rFonts w:ascii="Times New Roman" w:hAnsi="Times New Roman" w:cs="Times New Roman"/>
                <w:sz w:val="20"/>
                <w:szCs w:val="20"/>
                <w:cs/>
              </w:rPr>
            </w:pPr>
          </w:p>
        </w:tc>
        <w:tc>
          <w:tcPr>
            <w:tcW w:w="126" w:type="pct"/>
          </w:tcPr>
          <w:p w14:paraId="20D101BD" w14:textId="77777777" w:rsidR="005C6E30" w:rsidRDefault="005C6E30">
            <w:pPr>
              <w:pStyle w:val="NoSpacing"/>
              <w:spacing w:line="256" w:lineRule="auto"/>
              <w:rPr>
                <w:rFonts w:ascii="Times New Roman" w:hAnsi="Times New Roman" w:cs="Times New Roman"/>
                <w:sz w:val="20"/>
                <w:szCs w:val="20"/>
                <w:cs/>
              </w:rPr>
            </w:pPr>
          </w:p>
        </w:tc>
        <w:tc>
          <w:tcPr>
            <w:tcW w:w="708" w:type="pct"/>
          </w:tcPr>
          <w:p w14:paraId="0D3C7605" w14:textId="77777777" w:rsidR="005C6E30" w:rsidRDefault="005C6E30">
            <w:pPr>
              <w:pStyle w:val="NoSpacing"/>
              <w:spacing w:line="256" w:lineRule="auto"/>
              <w:rPr>
                <w:rFonts w:ascii="Times New Roman" w:hAnsi="Times New Roman" w:cs="Times New Roman"/>
                <w:sz w:val="20"/>
                <w:szCs w:val="20"/>
                <w:cs/>
              </w:rPr>
            </w:pPr>
          </w:p>
        </w:tc>
        <w:tc>
          <w:tcPr>
            <w:tcW w:w="126" w:type="pct"/>
          </w:tcPr>
          <w:p w14:paraId="638866CB" w14:textId="77777777" w:rsidR="005C6E30" w:rsidRDefault="005C6E30">
            <w:pPr>
              <w:pStyle w:val="NoSpacing"/>
              <w:spacing w:line="256" w:lineRule="auto"/>
              <w:rPr>
                <w:rFonts w:ascii="Times New Roman" w:hAnsi="Times New Roman" w:cs="Times New Roman"/>
                <w:sz w:val="20"/>
                <w:szCs w:val="20"/>
                <w:cs/>
              </w:rPr>
            </w:pPr>
          </w:p>
        </w:tc>
        <w:tc>
          <w:tcPr>
            <w:tcW w:w="753" w:type="pct"/>
          </w:tcPr>
          <w:p w14:paraId="02DC76CE" w14:textId="77777777" w:rsidR="005C6E30" w:rsidRDefault="005C6E30">
            <w:pPr>
              <w:pStyle w:val="NoSpacing"/>
              <w:spacing w:line="256" w:lineRule="auto"/>
              <w:rPr>
                <w:rFonts w:ascii="Times New Roman" w:hAnsi="Times New Roman" w:cs="Times New Roman"/>
                <w:sz w:val="20"/>
                <w:szCs w:val="20"/>
              </w:rPr>
            </w:pPr>
          </w:p>
        </w:tc>
        <w:tc>
          <w:tcPr>
            <w:tcW w:w="126" w:type="pct"/>
          </w:tcPr>
          <w:p w14:paraId="5EC67661" w14:textId="77777777" w:rsidR="005C6E30" w:rsidRDefault="005C6E30">
            <w:pPr>
              <w:pStyle w:val="NoSpacing"/>
              <w:spacing w:line="256" w:lineRule="auto"/>
              <w:rPr>
                <w:rFonts w:ascii="Times New Roman" w:hAnsi="Times New Roman" w:cs="Times New Roman"/>
                <w:sz w:val="20"/>
                <w:szCs w:val="20"/>
              </w:rPr>
            </w:pPr>
          </w:p>
        </w:tc>
        <w:tc>
          <w:tcPr>
            <w:tcW w:w="725" w:type="pct"/>
          </w:tcPr>
          <w:p w14:paraId="1853C5F6" w14:textId="77777777" w:rsidR="005C6E30" w:rsidRDefault="005C6E30">
            <w:pPr>
              <w:pStyle w:val="NoSpacing"/>
              <w:spacing w:line="256" w:lineRule="auto"/>
              <w:rPr>
                <w:rFonts w:ascii="Times New Roman" w:hAnsi="Times New Roman" w:cs="Times New Roman"/>
                <w:sz w:val="20"/>
                <w:szCs w:val="20"/>
              </w:rPr>
            </w:pPr>
          </w:p>
        </w:tc>
      </w:tr>
      <w:tr w:rsidR="005C6E30" w14:paraId="0DAAFEC9" w14:textId="77777777" w:rsidTr="002971CE">
        <w:tc>
          <w:tcPr>
            <w:tcW w:w="1014" w:type="pct"/>
            <w:hideMark/>
          </w:tcPr>
          <w:p w14:paraId="47127E21" w14:textId="5E6C940D" w:rsidR="005C6E30" w:rsidRDefault="005C6E30">
            <w:pPr>
              <w:pStyle w:val="NoSpacing"/>
              <w:spacing w:line="256" w:lineRule="auto"/>
              <w:rPr>
                <w:rFonts w:ascii="Times New Roman" w:hAnsi="Times New Roman" w:cs="Times New Roman"/>
                <w:sz w:val="20"/>
                <w:szCs w:val="20"/>
              </w:rPr>
            </w:pPr>
            <w:r>
              <w:rPr>
                <w:rFonts w:ascii="Times New Roman" w:hAnsi="Times New Roman" w:cs="Times New Roman"/>
                <w:sz w:val="20"/>
                <w:szCs w:val="20"/>
              </w:rPr>
              <w:t>Reverse</w:t>
            </w:r>
            <w:r>
              <w:rPr>
                <w:rFonts w:ascii="Times New Roman" w:hAnsi="Times New Roman"/>
                <w:sz w:val="20"/>
                <w:szCs w:val="20"/>
                <w:cs/>
              </w:rPr>
              <w:t xml:space="preserve"> </w:t>
            </w:r>
            <w:r>
              <w:rPr>
                <w:rFonts w:ascii="Times New Roman" w:hAnsi="Times New Roman" w:cs="Times New Roman"/>
                <w:sz w:val="20"/>
                <w:szCs w:val="20"/>
              </w:rPr>
              <w:t xml:space="preserve">sale-and-    </w:t>
            </w:r>
          </w:p>
        </w:tc>
        <w:tc>
          <w:tcPr>
            <w:tcW w:w="594" w:type="pct"/>
          </w:tcPr>
          <w:p w14:paraId="2B7D9F3E" w14:textId="77777777" w:rsidR="005C6E30" w:rsidRDefault="005C6E30">
            <w:pPr>
              <w:pStyle w:val="NoSpacing"/>
              <w:spacing w:line="256" w:lineRule="auto"/>
              <w:jc w:val="right"/>
              <w:rPr>
                <w:rFonts w:ascii="Times New Roman" w:hAnsi="Times New Roman" w:cstheme="minorBidi"/>
                <w:sz w:val="20"/>
                <w:szCs w:val="20"/>
              </w:rPr>
            </w:pPr>
          </w:p>
        </w:tc>
        <w:tc>
          <w:tcPr>
            <w:tcW w:w="126" w:type="pct"/>
          </w:tcPr>
          <w:p w14:paraId="0D52CC8B" w14:textId="77777777" w:rsidR="005C6E30" w:rsidRDefault="005C6E30">
            <w:pPr>
              <w:pStyle w:val="NoSpacing"/>
              <w:spacing w:line="256" w:lineRule="auto"/>
              <w:jc w:val="right"/>
              <w:rPr>
                <w:rFonts w:ascii="Times New Roman" w:hAnsi="Times New Roman" w:cs="Times New Roman"/>
                <w:sz w:val="20"/>
                <w:szCs w:val="20"/>
                <w:cs/>
              </w:rPr>
            </w:pPr>
          </w:p>
        </w:tc>
        <w:tc>
          <w:tcPr>
            <w:tcW w:w="702" w:type="pct"/>
          </w:tcPr>
          <w:p w14:paraId="3C7D9AC2" w14:textId="77777777" w:rsidR="005C6E30" w:rsidRDefault="005C6E30">
            <w:pPr>
              <w:pStyle w:val="NoSpacing"/>
              <w:spacing w:line="256" w:lineRule="auto"/>
              <w:jc w:val="right"/>
              <w:rPr>
                <w:rFonts w:ascii="Times New Roman" w:hAnsi="Times New Roman" w:cs="Times New Roman"/>
                <w:sz w:val="20"/>
                <w:szCs w:val="20"/>
                <w:cs/>
              </w:rPr>
            </w:pPr>
          </w:p>
        </w:tc>
        <w:tc>
          <w:tcPr>
            <w:tcW w:w="126" w:type="pct"/>
          </w:tcPr>
          <w:p w14:paraId="39A6C909" w14:textId="77777777" w:rsidR="005C6E30" w:rsidRDefault="005C6E30">
            <w:pPr>
              <w:pStyle w:val="NoSpacing"/>
              <w:spacing w:line="256" w:lineRule="auto"/>
              <w:rPr>
                <w:rFonts w:ascii="Times New Roman" w:hAnsi="Times New Roman" w:cs="Times New Roman"/>
                <w:sz w:val="20"/>
                <w:szCs w:val="20"/>
                <w:cs/>
              </w:rPr>
            </w:pPr>
          </w:p>
        </w:tc>
        <w:tc>
          <w:tcPr>
            <w:tcW w:w="708" w:type="pct"/>
          </w:tcPr>
          <w:p w14:paraId="4E7B3FD3" w14:textId="77777777" w:rsidR="005C6E30" w:rsidRDefault="005C6E30">
            <w:pPr>
              <w:pStyle w:val="NoSpacing"/>
              <w:spacing w:line="256" w:lineRule="auto"/>
              <w:jc w:val="right"/>
              <w:rPr>
                <w:rFonts w:ascii="Times New Roman" w:hAnsi="Times New Roman" w:cs="Times New Roman"/>
                <w:sz w:val="20"/>
                <w:szCs w:val="20"/>
                <w:cs/>
              </w:rPr>
            </w:pPr>
          </w:p>
        </w:tc>
        <w:tc>
          <w:tcPr>
            <w:tcW w:w="126" w:type="pct"/>
          </w:tcPr>
          <w:p w14:paraId="694C6E85" w14:textId="77777777" w:rsidR="005C6E30" w:rsidRDefault="005C6E30">
            <w:pPr>
              <w:pStyle w:val="NoSpacing"/>
              <w:spacing w:line="256" w:lineRule="auto"/>
              <w:jc w:val="right"/>
              <w:rPr>
                <w:rFonts w:ascii="Times New Roman" w:hAnsi="Times New Roman" w:cs="Times New Roman"/>
                <w:sz w:val="20"/>
                <w:szCs w:val="20"/>
                <w:cs/>
              </w:rPr>
            </w:pPr>
          </w:p>
        </w:tc>
        <w:tc>
          <w:tcPr>
            <w:tcW w:w="753" w:type="pct"/>
          </w:tcPr>
          <w:p w14:paraId="3438E199" w14:textId="77777777" w:rsidR="005C6E30" w:rsidRDefault="005C6E30">
            <w:pPr>
              <w:pStyle w:val="NoSpacing"/>
              <w:spacing w:line="256" w:lineRule="auto"/>
              <w:jc w:val="right"/>
              <w:rPr>
                <w:rFonts w:ascii="Times New Roman" w:hAnsi="Times New Roman" w:cs="Times New Roman"/>
                <w:sz w:val="20"/>
                <w:szCs w:val="20"/>
              </w:rPr>
            </w:pPr>
          </w:p>
        </w:tc>
        <w:tc>
          <w:tcPr>
            <w:tcW w:w="126" w:type="pct"/>
          </w:tcPr>
          <w:p w14:paraId="05337909" w14:textId="77777777" w:rsidR="005C6E30" w:rsidRDefault="005C6E30">
            <w:pPr>
              <w:pStyle w:val="NoSpacing"/>
              <w:spacing w:line="256" w:lineRule="auto"/>
              <w:rPr>
                <w:rFonts w:ascii="Times New Roman" w:hAnsi="Times New Roman" w:cs="Times New Roman"/>
                <w:sz w:val="20"/>
                <w:szCs w:val="20"/>
              </w:rPr>
            </w:pPr>
          </w:p>
        </w:tc>
        <w:tc>
          <w:tcPr>
            <w:tcW w:w="725" w:type="pct"/>
          </w:tcPr>
          <w:p w14:paraId="6F5792E3" w14:textId="77777777" w:rsidR="005C6E30" w:rsidRDefault="005C6E30">
            <w:pPr>
              <w:pStyle w:val="NoSpacing"/>
              <w:spacing w:line="256" w:lineRule="auto"/>
              <w:jc w:val="right"/>
              <w:rPr>
                <w:rFonts w:ascii="Times New Roman" w:hAnsi="Times New Roman" w:cs="Times New Roman"/>
                <w:sz w:val="20"/>
                <w:szCs w:val="20"/>
              </w:rPr>
            </w:pPr>
          </w:p>
        </w:tc>
      </w:tr>
      <w:tr w:rsidR="007C0167" w14:paraId="370A2E58" w14:textId="77777777" w:rsidTr="002971CE">
        <w:tc>
          <w:tcPr>
            <w:tcW w:w="1014" w:type="pct"/>
          </w:tcPr>
          <w:p w14:paraId="78FD5A27" w14:textId="0E922FEE" w:rsidR="007C0167" w:rsidRDefault="007C0167" w:rsidP="007C0167">
            <w:pPr>
              <w:pStyle w:val="NoSpacing"/>
              <w:spacing w:line="256" w:lineRule="auto"/>
              <w:rPr>
                <w:rFonts w:ascii="Times New Roman" w:hAnsi="Times New Roman" w:cs="Times New Roman"/>
                <w:sz w:val="20"/>
                <w:szCs w:val="20"/>
              </w:rPr>
            </w:pPr>
            <w:r>
              <w:rPr>
                <w:rFonts w:ascii="Times New Roman" w:hAnsi="Times New Roman" w:cs="Times New Roman"/>
                <w:sz w:val="20"/>
                <w:szCs w:val="20"/>
              </w:rPr>
              <w:t xml:space="preserve">   repurchase</w:t>
            </w:r>
          </w:p>
        </w:tc>
        <w:tc>
          <w:tcPr>
            <w:tcW w:w="594" w:type="pct"/>
          </w:tcPr>
          <w:p w14:paraId="2A787FBB" w14:textId="547F83B5" w:rsidR="007C0167" w:rsidRDefault="007C0167" w:rsidP="007C0167">
            <w:pPr>
              <w:pStyle w:val="NoSpacing"/>
              <w:spacing w:line="256" w:lineRule="auto"/>
              <w:jc w:val="right"/>
              <w:rPr>
                <w:rFonts w:ascii="Times New Roman" w:hAnsi="Times New Roman" w:cstheme="minorBidi"/>
                <w:sz w:val="20"/>
                <w:szCs w:val="20"/>
              </w:rPr>
            </w:pPr>
            <w:r>
              <w:rPr>
                <w:rFonts w:ascii="Times New Roman" w:hAnsi="Times New Roman" w:cstheme="minorBidi"/>
                <w:sz w:val="20"/>
                <w:szCs w:val="20"/>
              </w:rPr>
              <w:t>250,</w:t>
            </w:r>
            <w:r w:rsidR="00DC7561">
              <w:rPr>
                <w:rFonts w:ascii="Times New Roman" w:hAnsi="Times New Roman" w:cstheme="minorBidi"/>
                <w:sz w:val="20"/>
                <w:szCs w:val="20"/>
              </w:rPr>
              <w:t>79</w:t>
            </w:r>
            <w:r>
              <w:rPr>
                <w:rFonts w:ascii="Times New Roman" w:hAnsi="Times New Roman" w:cstheme="minorBidi"/>
                <w:sz w:val="20"/>
                <w:szCs w:val="20"/>
              </w:rPr>
              <w:t>1</w:t>
            </w:r>
          </w:p>
        </w:tc>
        <w:tc>
          <w:tcPr>
            <w:tcW w:w="126" w:type="pct"/>
          </w:tcPr>
          <w:p w14:paraId="6BC9029F"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702" w:type="pct"/>
          </w:tcPr>
          <w:p w14:paraId="197677DD" w14:textId="376F5539"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6" w:type="pct"/>
          </w:tcPr>
          <w:p w14:paraId="70E1148D" w14:textId="77777777" w:rsidR="007C0167" w:rsidRDefault="007C0167" w:rsidP="007C0167">
            <w:pPr>
              <w:pStyle w:val="NoSpacing"/>
              <w:spacing w:line="256" w:lineRule="auto"/>
              <w:rPr>
                <w:rFonts w:ascii="Times New Roman" w:hAnsi="Times New Roman" w:cs="Times New Roman"/>
                <w:sz w:val="20"/>
                <w:szCs w:val="20"/>
                <w:cs/>
              </w:rPr>
            </w:pPr>
          </w:p>
        </w:tc>
        <w:tc>
          <w:tcPr>
            <w:tcW w:w="708" w:type="pct"/>
          </w:tcPr>
          <w:p w14:paraId="05DE5911" w14:textId="73655D08"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250,</w:t>
            </w:r>
            <w:r w:rsidR="00DC7561">
              <w:rPr>
                <w:rFonts w:ascii="Times New Roman" w:hAnsi="Times New Roman" w:cs="Times New Roman"/>
                <w:sz w:val="20"/>
                <w:szCs w:val="20"/>
              </w:rPr>
              <w:t>79</w:t>
            </w:r>
            <w:r>
              <w:rPr>
                <w:rFonts w:ascii="Times New Roman" w:hAnsi="Times New Roman" w:cs="Times New Roman"/>
                <w:sz w:val="20"/>
                <w:szCs w:val="20"/>
              </w:rPr>
              <w:t>1</w:t>
            </w:r>
          </w:p>
        </w:tc>
        <w:tc>
          <w:tcPr>
            <w:tcW w:w="126" w:type="pct"/>
          </w:tcPr>
          <w:p w14:paraId="3E0B8DC2"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753" w:type="pct"/>
          </w:tcPr>
          <w:p w14:paraId="5C4A283D" w14:textId="6A5BFDBF" w:rsidR="007C0167" w:rsidRDefault="007C0167"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(250,79</w:t>
            </w:r>
            <w:r w:rsidR="00082752">
              <w:rPr>
                <w:rFonts w:ascii="Times New Roman" w:hAnsi="Times New Roman" w:cs="Times New Roman"/>
                <w:sz w:val="20"/>
                <w:szCs w:val="20"/>
              </w:rPr>
              <w:t>1</w:t>
            </w:r>
            <w:r>
              <w:rPr>
                <w:rFonts w:ascii="Times New Roman" w:hAnsi="Times New Roman" w:cs="Times New Roman"/>
                <w:sz w:val="20"/>
                <w:szCs w:val="20"/>
              </w:rPr>
              <w:t>)</w:t>
            </w:r>
          </w:p>
        </w:tc>
        <w:tc>
          <w:tcPr>
            <w:tcW w:w="126" w:type="pct"/>
          </w:tcPr>
          <w:p w14:paraId="23F6810E" w14:textId="77777777" w:rsidR="007C0167" w:rsidRDefault="007C0167" w:rsidP="007C0167">
            <w:pPr>
              <w:pStyle w:val="NoSpacing"/>
              <w:spacing w:line="256" w:lineRule="auto"/>
              <w:rPr>
                <w:rFonts w:ascii="Times New Roman" w:hAnsi="Times New Roman" w:cs="Times New Roman"/>
                <w:sz w:val="20"/>
                <w:szCs w:val="20"/>
              </w:rPr>
            </w:pPr>
          </w:p>
        </w:tc>
        <w:tc>
          <w:tcPr>
            <w:tcW w:w="725" w:type="pct"/>
          </w:tcPr>
          <w:p w14:paraId="3B012C38" w14:textId="7B84C954" w:rsidR="007C0167" w:rsidRDefault="00E132B6"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w:t>
            </w:r>
          </w:p>
        </w:tc>
      </w:tr>
      <w:tr w:rsidR="007C0167" w14:paraId="5F71D575" w14:textId="77777777" w:rsidTr="002971CE">
        <w:tc>
          <w:tcPr>
            <w:tcW w:w="1014" w:type="pct"/>
            <w:hideMark/>
          </w:tcPr>
          <w:p w14:paraId="73FD2348" w14:textId="77777777" w:rsidR="007C0167" w:rsidRDefault="007C0167" w:rsidP="007C0167">
            <w:pPr>
              <w:pStyle w:val="NoSpacing"/>
              <w:spacing w:line="256" w:lineRule="auto"/>
              <w:rPr>
                <w:rFonts w:ascii="Times New Roman" w:hAnsi="Times New Roman" w:cs="Times New Roman"/>
                <w:sz w:val="20"/>
                <w:szCs w:val="20"/>
              </w:rPr>
            </w:pPr>
            <w:r>
              <w:rPr>
                <w:rFonts w:ascii="Times New Roman" w:hAnsi="Times New Roman" w:cs="Times New Roman"/>
                <w:sz w:val="20"/>
                <w:szCs w:val="20"/>
              </w:rPr>
              <w:t>Derivatives</w:t>
            </w:r>
            <w:r>
              <w:rPr>
                <w:rFonts w:ascii="Times New Roman" w:hAnsi="Times New Roman"/>
                <w:sz w:val="20"/>
                <w:szCs w:val="20"/>
                <w:cs/>
              </w:rPr>
              <w:t xml:space="preserve"> </w:t>
            </w:r>
            <w:r>
              <w:rPr>
                <w:rFonts w:ascii="Times New Roman" w:hAnsi="Times New Roman" w:cs="Times New Roman"/>
                <w:sz w:val="20"/>
                <w:szCs w:val="20"/>
              </w:rPr>
              <w:t>assets</w:t>
            </w:r>
          </w:p>
        </w:tc>
        <w:tc>
          <w:tcPr>
            <w:tcW w:w="594" w:type="pct"/>
            <w:vAlign w:val="bottom"/>
          </w:tcPr>
          <w:p w14:paraId="513F7F2F" w14:textId="671F0C48"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8,399</w:t>
            </w:r>
          </w:p>
        </w:tc>
        <w:tc>
          <w:tcPr>
            <w:tcW w:w="126" w:type="pct"/>
            <w:vAlign w:val="bottom"/>
          </w:tcPr>
          <w:p w14:paraId="0BFF1BFF" w14:textId="77777777" w:rsidR="007C0167" w:rsidRDefault="007C0167" w:rsidP="007C0167">
            <w:pPr>
              <w:pStyle w:val="NoSpacing"/>
              <w:spacing w:line="256" w:lineRule="auto"/>
              <w:rPr>
                <w:rFonts w:ascii="Times New Roman" w:hAnsi="Times New Roman" w:cs="Times New Roman"/>
                <w:sz w:val="20"/>
                <w:szCs w:val="20"/>
                <w:cs/>
              </w:rPr>
            </w:pPr>
          </w:p>
        </w:tc>
        <w:tc>
          <w:tcPr>
            <w:tcW w:w="702" w:type="pct"/>
            <w:vAlign w:val="bottom"/>
          </w:tcPr>
          <w:p w14:paraId="54E1CB05" w14:textId="452539DB"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6" w:type="pct"/>
          </w:tcPr>
          <w:p w14:paraId="7536604C" w14:textId="77777777" w:rsidR="007C0167" w:rsidRDefault="007C0167" w:rsidP="007C0167">
            <w:pPr>
              <w:pStyle w:val="NoSpacing"/>
              <w:spacing w:line="256" w:lineRule="auto"/>
              <w:rPr>
                <w:rFonts w:ascii="Times New Roman" w:hAnsi="Times New Roman" w:cs="Times New Roman"/>
                <w:sz w:val="20"/>
                <w:szCs w:val="20"/>
                <w:cs/>
              </w:rPr>
            </w:pPr>
          </w:p>
        </w:tc>
        <w:tc>
          <w:tcPr>
            <w:tcW w:w="708" w:type="pct"/>
            <w:vAlign w:val="bottom"/>
          </w:tcPr>
          <w:p w14:paraId="42192983" w14:textId="3CC4259B"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8,399</w:t>
            </w:r>
          </w:p>
        </w:tc>
        <w:tc>
          <w:tcPr>
            <w:tcW w:w="126" w:type="pct"/>
            <w:vAlign w:val="bottom"/>
          </w:tcPr>
          <w:p w14:paraId="5A5A61A0"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753" w:type="pct"/>
            <w:vAlign w:val="bottom"/>
          </w:tcPr>
          <w:p w14:paraId="58602B90" w14:textId="1436DFFB" w:rsidR="007C0167" w:rsidRDefault="007C0167"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(1,599)</w:t>
            </w:r>
          </w:p>
        </w:tc>
        <w:tc>
          <w:tcPr>
            <w:tcW w:w="126" w:type="pct"/>
          </w:tcPr>
          <w:p w14:paraId="7C74177D" w14:textId="77777777" w:rsidR="007C0167" w:rsidRDefault="007C0167" w:rsidP="007C0167">
            <w:pPr>
              <w:pStyle w:val="NoSpacing"/>
              <w:spacing w:line="256" w:lineRule="auto"/>
              <w:jc w:val="right"/>
              <w:rPr>
                <w:rFonts w:ascii="Times New Roman" w:hAnsi="Times New Roman" w:cs="Times New Roman"/>
                <w:sz w:val="20"/>
                <w:szCs w:val="20"/>
              </w:rPr>
            </w:pPr>
          </w:p>
        </w:tc>
        <w:tc>
          <w:tcPr>
            <w:tcW w:w="725" w:type="pct"/>
            <w:vAlign w:val="bottom"/>
          </w:tcPr>
          <w:p w14:paraId="61003158" w14:textId="0F2D6831" w:rsidR="007C0167" w:rsidRDefault="007C0167"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6,800</w:t>
            </w:r>
          </w:p>
        </w:tc>
      </w:tr>
      <w:tr w:rsidR="007C0167" w14:paraId="5ECC6352" w14:textId="77777777" w:rsidTr="002971CE">
        <w:tc>
          <w:tcPr>
            <w:tcW w:w="1014" w:type="pct"/>
            <w:hideMark/>
          </w:tcPr>
          <w:p w14:paraId="2D16D733" w14:textId="77777777" w:rsidR="007C0167" w:rsidRDefault="007C0167" w:rsidP="007C0167">
            <w:pPr>
              <w:pStyle w:val="NoSpacing"/>
              <w:spacing w:line="256" w:lineRule="auto"/>
              <w:rPr>
                <w:rFonts w:ascii="Times New Roman" w:hAnsi="Times New Roman" w:cs="Times New Roman"/>
                <w:sz w:val="20"/>
                <w:szCs w:val="20"/>
              </w:rPr>
            </w:pPr>
            <w:r>
              <w:rPr>
                <w:rFonts w:ascii="Times New Roman" w:hAnsi="Times New Roman" w:cs="Times New Roman"/>
                <w:b/>
                <w:bCs/>
                <w:sz w:val="20"/>
                <w:szCs w:val="20"/>
              </w:rPr>
              <w:t>Total</w:t>
            </w:r>
          </w:p>
        </w:tc>
        <w:tc>
          <w:tcPr>
            <w:tcW w:w="594" w:type="pct"/>
            <w:tcBorders>
              <w:top w:val="single" w:sz="4" w:space="0" w:color="auto"/>
              <w:left w:val="nil"/>
              <w:bottom w:val="double" w:sz="4" w:space="0" w:color="auto"/>
              <w:right w:val="nil"/>
            </w:tcBorders>
          </w:tcPr>
          <w:p w14:paraId="604A965E" w14:textId="1D60758A" w:rsidR="007C0167" w:rsidRPr="00E77652" w:rsidRDefault="007C0167" w:rsidP="007C0167">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259,</w:t>
            </w:r>
            <w:r w:rsidR="00DC7561">
              <w:rPr>
                <w:rFonts w:ascii="Times New Roman" w:hAnsi="Times New Roman" w:cs="Times New Roman"/>
                <w:b/>
                <w:bCs/>
                <w:sz w:val="20"/>
                <w:szCs w:val="20"/>
              </w:rPr>
              <w:t>19</w:t>
            </w:r>
            <w:r w:rsidRPr="00E77652">
              <w:rPr>
                <w:rFonts w:ascii="Times New Roman" w:hAnsi="Times New Roman" w:cs="Times New Roman"/>
                <w:b/>
                <w:bCs/>
                <w:sz w:val="20"/>
                <w:szCs w:val="20"/>
              </w:rPr>
              <w:t>0</w:t>
            </w:r>
          </w:p>
        </w:tc>
        <w:tc>
          <w:tcPr>
            <w:tcW w:w="126" w:type="pct"/>
          </w:tcPr>
          <w:p w14:paraId="287781FF" w14:textId="77777777" w:rsidR="007C0167" w:rsidRPr="00E77652" w:rsidRDefault="007C0167" w:rsidP="007C0167">
            <w:pPr>
              <w:pStyle w:val="NoSpacing"/>
              <w:spacing w:line="256" w:lineRule="auto"/>
              <w:jc w:val="right"/>
              <w:rPr>
                <w:rFonts w:ascii="Times New Roman" w:hAnsi="Times New Roman" w:cs="Times New Roman"/>
                <w:b/>
                <w:bCs/>
                <w:sz w:val="20"/>
                <w:szCs w:val="20"/>
                <w:cs/>
              </w:rPr>
            </w:pPr>
          </w:p>
        </w:tc>
        <w:tc>
          <w:tcPr>
            <w:tcW w:w="702" w:type="pct"/>
            <w:tcBorders>
              <w:top w:val="single" w:sz="4" w:space="0" w:color="auto"/>
              <w:left w:val="nil"/>
              <w:bottom w:val="double" w:sz="4" w:space="0" w:color="auto"/>
              <w:right w:val="nil"/>
            </w:tcBorders>
          </w:tcPr>
          <w:p w14:paraId="0BC2D20E" w14:textId="402971B5" w:rsidR="007C0167" w:rsidRPr="00E77652" w:rsidRDefault="007C0167" w:rsidP="007C0167">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w:t>
            </w:r>
          </w:p>
        </w:tc>
        <w:tc>
          <w:tcPr>
            <w:tcW w:w="126" w:type="pct"/>
          </w:tcPr>
          <w:p w14:paraId="4C012253" w14:textId="77777777" w:rsidR="007C0167" w:rsidRPr="00E77652" w:rsidRDefault="007C0167" w:rsidP="007C0167">
            <w:pPr>
              <w:pStyle w:val="NoSpacing"/>
              <w:spacing w:line="256" w:lineRule="auto"/>
              <w:jc w:val="right"/>
              <w:rPr>
                <w:rFonts w:ascii="Times New Roman" w:hAnsi="Times New Roman" w:cs="Times New Roman"/>
                <w:b/>
                <w:bCs/>
                <w:sz w:val="20"/>
                <w:szCs w:val="20"/>
                <w:cs/>
              </w:rPr>
            </w:pPr>
          </w:p>
        </w:tc>
        <w:tc>
          <w:tcPr>
            <w:tcW w:w="708" w:type="pct"/>
            <w:tcBorders>
              <w:top w:val="single" w:sz="4" w:space="0" w:color="auto"/>
              <w:left w:val="nil"/>
              <w:bottom w:val="double" w:sz="4" w:space="0" w:color="auto"/>
              <w:right w:val="nil"/>
            </w:tcBorders>
          </w:tcPr>
          <w:p w14:paraId="628EAFAE" w14:textId="3D27D984" w:rsidR="007C0167" w:rsidRPr="00E77652" w:rsidRDefault="007C0167" w:rsidP="007C0167">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259,</w:t>
            </w:r>
            <w:r w:rsidR="00DC7561">
              <w:rPr>
                <w:rFonts w:ascii="Times New Roman" w:hAnsi="Times New Roman" w:cs="Times New Roman"/>
                <w:b/>
                <w:bCs/>
                <w:sz w:val="20"/>
                <w:szCs w:val="20"/>
              </w:rPr>
              <w:t>19</w:t>
            </w:r>
            <w:r w:rsidRPr="00E77652">
              <w:rPr>
                <w:rFonts w:ascii="Times New Roman" w:hAnsi="Times New Roman" w:cs="Times New Roman"/>
                <w:b/>
                <w:bCs/>
                <w:sz w:val="20"/>
                <w:szCs w:val="20"/>
              </w:rPr>
              <w:t>0</w:t>
            </w:r>
          </w:p>
        </w:tc>
        <w:tc>
          <w:tcPr>
            <w:tcW w:w="126" w:type="pct"/>
          </w:tcPr>
          <w:p w14:paraId="16F684C6" w14:textId="77777777" w:rsidR="007C0167" w:rsidRPr="00E77652" w:rsidRDefault="007C0167" w:rsidP="007C0167">
            <w:pPr>
              <w:pStyle w:val="NoSpacing"/>
              <w:spacing w:line="256" w:lineRule="auto"/>
              <w:jc w:val="right"/>
              <w:rPr>
                <w:rFonts w:ascii="Times New Roman" w:hAnsi="Times New Roman" w:cs="Times New Roman"/>
                <w:b/>
                <w:bCs/>
                <w:sz w:val="20"/>
                <w:szCs w:val="20"/>
                <w:cs/>
              </w:rPr>
            </w:pPr>
          </w:p>
        </w:tc>
        <w:tc>
          <w:tcPr>
            <w:tcW w:w="753" w:type="pct"/>
            <w:tcBorders>
              <w:top w:val="single" w:sz="4" w:space="0" w:color="auto"/>
              <w:left w:val="nil"/>
              <w:bottom w:val="double" w:sz="4" w:space="0" w:color="auto"/>
              <w:right w:val="nil"/>
            </w:tcBorders>
          </w:tcPr>
          <w:p w14:paraId="0A505C40" w14:textId="48980BE5" w:rsidR="007C0167" w:rsidRPr="00E77652" w:rsidRDefault="007C0167" w:rsidP="007C0167">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(25</w:t>
            </w:r>
            <w:r w:rsidR="006F27FF">
              <w:rPr>
                <w:rFonts w:ascii="Times New Roman" w:hAnsi="Times New Roman" w:cs="Times New Roman"/>
                <w:b/>
                <w:bCs/>
                <w:sz w:val="20"/>
                <w:szCs w:val="20"/>
              </w:rPr>
              <w:t>2</w:t>
            </w:r>
            <w:r w:rsidRPr="00E77652">
              <w:rPr>
                <w:rFonts w:ascii="Times New Roman" w:hAnsi="Times New Roman" w:cs="Times New Roman"/>
                <w:b/>
                <w:bCs/>
                <w:sz w:val="20"/>
                <w:szCs w:val="20"/>
              </w:rPr>
              <w:t>,3</w:t>
            </w:r>
            <w:r w:rsidR="00082752">
              <w:rPr>
                <w:rFonts w:ascii="Times New Roman" w:hAnsi="Times New Roman" w:cs="Times New Roman"/>
                <w:b/>
                <w:bCs/>
                <w:sz w:val="20"/>
                <w:szCs w:val="20"/>
              </w:rPr>
              <w:t>90</w:t>
            </w:r>
            <w:r w:rsidRPr="00E77652">
              <w:rPr>
                <w:rFonts w:ascii="Times New Roman" w:hAnsi="Times New Roman" w:cs="Times New Roman"/>
                <w:b/>
                <w:bCs/>
                <w:sz w:val="20"/>
                <w:szCs w:val="20"/>
              </w:rPr>
              <w:t>)</w:t>
            </w:r>
          </w:p>
        </w:tc>
        <w:tc>
          <w:tcPr>
            <w:tcW w:w="126" w:type="pct"/>
          </w:tcPr>
          <w:p w14:paraId="47EFBF31" w14:textId="77777777" w:rsidR="007C0167" w:rsidRPr="00E77652" w:rsidRDefault="007C0167" w:rsidP="007C0167">
            <w:pPr>
              <w:pStyle w:val="NoSpacing"/>
              <w:spacing w:line="256" w:lineRule="auto"/>
              <w:jc w:val="right"/>
              <w:rPr>
                <w:rFonts w:ascii="Times New Roman" w:hAnsi="Times New Roman" w:cs="Times New Roman"/>
                <w:b/>
                <w:bCs/>
                <w:sz w:val="20"/>
                <w:szCs w:val="20"/>
              </w:rPr>
            </w:pPr>
          </w:p>
        </w:tc>
        <w:tc>
          <w:tcPr>
            <w:tcW w:w="725" w:type="pct"/>
            <w:tcBorders>
              <w:top w:val="single" w:sz="4" w:space="0" w:color="auto"/>
              <w:left w:val="nil"/>
              <w:bottom w:val="double" w:sz="4" w:space="0" w:color="auto"/>
              <w:right w:val="nil"/>
            </w:tcBorders>
          </w:tcPr>
          <w:p w14:paraId="4C9A8425" w14:textId="04F657CB" w:rsidR="007C0167" w:rsidRPr="00E132B6" w:rsidRDefault="007C0167" w:rsidP="007C0167">
            <w:pPr>
              <w:pStyle w:val="NoSpacing"/>
              <w:spacing w:line="256" w:lineRule="auto"/>
              <w:jc w:val="right"/>
              <w:rPr>
                <w:rFonts w:ascii="Times New Roman" w:hAnsi="Times New Roman" w:cstheme="minorBidi"/>
                <w:b/>
                <w:bCs/>
                <w:sz w:val="20"/>
                <w:szCs w:val="20"/>
                <w:cs/>
              </w:rPr>
            </w:pPr>
            <w:r w:rsidRPr="00E77652">
              <w:rPr>
                <w:rFonts w:ascii="Times New Roman" w:hAnsi="Times New Roman" w:cs="Times New Roman"/>
                <w:b/>
                <w:bCs/>
                <w:sz w:val="20"/>
                <w:szCs w:val="20"/>
              </w:rPr>
              <w:t>6,8</w:t>
            </w:r>
            <w:r w:rsidR="00E132B6">
              <w:rPr>
                <w:rFonts w:ascii="Times New Roman" w:hAnsi="Times New Roman" w:cs="Times New Roman"/>
                <w:b/>
                <w:bCs/>
                <w:sz w:val="20"/>
                <w:szCs w:val="20"/>
              </w:rPr>
              <w:t>00</w:t>
            </w:r>
          </w:p>
        </w:tc>
      </w:tr>
      <w:tr w:rsidR="007C0167" w14:paraId="3C33AA02" w14:textId="77777777" w:rsidTr="002971CE">
        <w:tc>
          <w:tcPr>
            <w:tcW w:w="1014" w:type="pct"/>
            <w:hideMark/>
          </w:tcPr>
          <w:p w14:paraId="620B1F7F" w14:textId="77777777" w:rsidR="007C0167" w:rsidRDefault="007C0167" w:rsidP="007C0167">
            <w:pPr>
              <w:rPr>
                <w:rFonts w:cs="Times New Roman"/>
                <w:sz w:val="20"/>
              </w:rPr>
            </w:pPr>
          </w:p>
        </w:tc>
        <w:tc>
          <w:tcPr>
            <w:tcW w:w="594" w:type="pct"/>
          </w:tcPr>
          <w:p w14:paraId="5FC43BC1" w14:textId="77777777" w:rsidR="007C0167" w:rsidRDefault="007C0167" w:rsidP="007C0167">
            <w:pPr>
              <w:pStyle w:val="NoSpacing"/>
              <w:spacing w:line="256" w:lineRule="auto"/>
              <w:jc w:val="right"/>
              <w:rPr>
                <w:rFonts w:ascii="Times New Roman" w:hAnsi="Times New Roman" w:cs="Times New Roman"/>
                <w:sz w:val="20"/>
                <w:szCs w:val="20"/>
              </w:rPr>
            </w:pPr>
          </w:p>
        </w:tc>
        <w:tc>
          <w:tcPr>
            <w:tcW w:w="126" w:type="pct"/>
          </w:tcPr>
          <w:p w14:paraId="0635352E"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702" w:type="pct"/>
          </w:tcPr>
          <w:p w14:paraId="4245E5ED"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126" w:type="pct"/>
          </w:tcPr>
          <w:p w14:paraId="0E928221"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708" w:type="pct"/>
          </w:tcPr>
          <w:p w14:paraId="2596D4FA"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126" w:type="pct"/>
          </w:tcPr>
          <w:p w14:paraId="26753C03" w14:textId="77777777" w:rsidR="007C0167" w:rsidRDefault="007C0167" w:rsidP="007C0167">
            <w:pPr>
              <w:pStyle w:val="NoSpacing"/>
              <w:spacing w:line="256" w:lineRule="auto"/>
              <w:jc w:val="right"/>
              <w:rPr>
                <w:rFonts w:ascii="Times New Roman" w:hAnsi="Times New Roman" w:cs="Times New Roman"/>
                <w:sz w:val="20"/>
                <w:szCs w:val="20"/>
                <w:cs/>
              </w:rPr>
            </w:pPr>
          </w:p>
        </w:tc>
        <w:tc>
          <w:tcPr>
            <w:tcW w:w="753" w:type="pct"/>
          </w:tcPr>
          <w:p w14:paraId="7A8BF39D" w14:textId="77777777" w:rsidR="007C0167" w:rsidRDefault="007C0167" w:rsidP="007C0167">
            <w:pPr>
              <w:pStyle w:val="NoSpacing"/>
              <w:spacing w:line="256" w:lineRule="auto"/>
              <w:jc w:val="right"/>
              <w:rPr>
                <w:rFonts w:ascii="Times New Roman" w:hAnsi="Times New Roman" w:cs="Times New Roman"/>
                <w:sz w:val="20"/>
                <w:szCs w:val="20"/>
              </w:rPr>
            </w:pPr>
          </w:p>
        </w:tc>
        <w:tc>
          <w:tcPr>
            <w:tcW w:w="126" w:type="pct"/>
          </w:tcPr>
          <w:p w14:paraId="660DB489" w14:textId="77777777" w:rsidR="007C0167" w:rsidRDefault="007C0167" w:rsidP="007C0167">
            <w:pPr>
              <w:pStyle w:val="NoSpacing"/>
              <w:spacing w:line="256" w:lineRule="auto"/>
              <w:jc w:val="right"/>
              <w:rPr>
                <w:rFonts w:ascii="Times New Roman" w:hAnsi="Times New Roman" w:cs="Times New Roman"/>
                <w:sz w:val="20"/>
                <w:szCs w:val="20"/>
              </w:rPr>
            </w:pPr>
          </w:p>
        </w:tc>
        <w:tc>
          <w:tcPr>
            <w:tcW w:w="725" w:type="pct"/>
          </w:tcPr>
          <w:p w14:paraId="0A99753F" w14:textId="77777777" w:rsidR="007C0167" w:rsidRDefault="007C0167" w:rsidP="007C0167">
            <w:pPr>
              <w:pStyle w:val="NoSpacing"/>
              <w:spacing w:line="256" w:lineRule="auto"/>
              <w:jc w:val="right"/>
              <w:rPr>
                <w:rFonts w:ascii="Times New Roman" w:hAnsi="Times New Roman" w:cs="Times New Roman"/>
                <w:sz w:val="20"/>
                <w:szCs w:val="20"/>
              </w:rPr>
            </w:pPr>
          </w:p>
        </w:tc>
      </w:tr>
      <w:tr w:rsidR="007C0167" w14:paraId="44C96488" w14:textId="77777777" w:rsidTr="002971CE">
        <w:tc>
          <w:tcPr>
            <w:tcW w:w="1014" w:type="pct"/>
            <w:hideMark/>
          </w:tcPr>
          <w:p w14:paraId="250DEA71" w14:textId="77777777" w:rsidR="007C0167" w:rsidRDefault="007C0167" w:rsidP="007C0167">
            <w:pPr>
              <w:pStyle w:val="NoSpacing"/>
              <w:spacing w:line="256" w:lineRule="auto"/>
              <w:rPr>
                <w:rFonts w:ascii="Times New Roman" w:hAnsi="Times New Roman" w:cs="Times New Roman"/>
                <w:b/>
                <w:bCs/>
                <w:sz w:val="20"/>
                <w:szCs w:val="20"/>
              </w:rPr>
            </w:pPr>
            <w:r>
              <w:rPr>
                <w:rFonts w:ascii="Times New Roman" w:hAnsi="Times New Roman" w:cs="Times New Roman"/>
                <w:b/>
                <w:bCs/>
                <w:i/>
                <w:iCs/>
                <w:sz w:val="20"/>
                <w:szCs w:val="20"/>
              </w:rPr>
              <w:t>Financial liabilities</w:t>
            </w:r>
          </w:p>
        </w:tc>
        <w:tc>
          <w:tcPr>
            <w:tcW w:w="594" w:type="pct"/>
          </w:tcPr>
          <w:p w14:paraId="21E7B11E" w14:textId="77777777" w:rsidR="007C0167" w:rsidRDefault="007C0167" w:rsidP="007C0167">
            <w:pPr>
              <w:pStyle w:val="NoSpacing"/>
              <w:spacing w:line="256" w:lineRule="auto"/>
              <w:jc w:val="right"/>
              <w:rPr>
                <w:rFonts w:ascii="Times New Roman" w:hAnsi="Times New Roman" w:cs="Times New Roman"/>
                <w:b/>
                <w:bCs/>
                <w:sz w:val="20"/>
                <w:szCs w:val="20"/>
                <w:cs/>
              </w:rPr>
            </w:pPr>
          </w:p>
        </w:tc>
        <w:tc>
          <w:tcPr>
            <w:tcW w:w="126" w:type="pct"/>
          </w:tcPr>
          <w:p w14:paraId="50828AFD" w14:textId="77777777" w:rsidR="007C0167" w:rsidRDefault="007C0167" w:rsidP="007C0167">
            <w:pPr>
              <w:pStyle w:val="NoSpacing"/>
              <w:spacing w:line="256" w:lineRule="auto"/>
              <w:jc w:val="right"/>
              <w:rPr>
                <w:rFonts w:ascii="Times New Roman" w:hAnsi="Times New Roman" w:cs="Times New Roman"/>
                <w:b/>
                <w:bCs/>
                <w:sz w:val="20"/>
                <w:szCs w:val="20"/>
                <w:cs/>
              </w:rPr>
            </w:pPr>
          </w:p>
        </w:tc>
        <w:tc>
          <w:tcPr>
            <w:tcW w:w="702" w:type="pct"/>
          </w:tcPr>
          <w:p w14:paraId="3B1AE381" w14:textId="77777777" w:rsidR="007C0167" w:rsidRDefault="007C0167" w:rsidP="007C0167">
            <w:pPr>
              <w:pStyle w:val="NoSpacing"/>
              <w:spacing w:line="256" w:lineRule="auto"/>
              <w:jc w:val="right"/>
              <w:rPr>
                <w:rFonts w:ascii="Times New Roman" w:hAnsi="Times New Roman" w:cs="Times New Roman"/>
                <w:b/>
                <w:bCs/>
                <w:sz w:val="20"/>
                <w:szCs w:val="20"/>
                <w:cs/>
              </w:rPr>
            </w:pPr>
          </w:p>
        </w:tc>
        <w:tc>
          <w:tcPr>
            <w:tcW w:w="126" w:type="pct"/>
          </w:tcPr>
          <w:p w14:paraId="11968C4E" w14:textId="77777777" w:rsidR="007C0167" w:rsidRDefault="007C0167" w:rsidP="007C0167">
            <w:pPr>
              <w:pStyle w:val="NoSpacing"/>
              <w:spacing w:line="256" w:lineRule="auto"/>
              <w:jc w:val="right"/>
              <w:rPr>
                <w:rFonts w:ascii="Times New Roman" w:hAnsi="Times New Roman" w:cs="Times New Roman"/>
                <w:b/>
                <w:bCs/>
                <w:sz w:val="20"/>
                <w:szCs w:val="20"/>
                <w:cs/>
              </w:rPr>
            </w:pPr>
          </w:p>
        </w:tc>
        <w:tc>
          <w:tcPr>
            <w:tcW w:w="708" w:type="pct"/>
          </w:tcPr>
          <w:p w14:paraId="579147E7" w14:textId="77777777" w:rsidR="007C0167" w:rsidRDefault="007C0167" w:rsidP="007C0167">
            <w:pPr>
              <w:pStyle w:val="NoSpacing"/>
              <w:spacing w:line="256" w:lineRule="auto"/>
              <w:jc w:val="right"/>
              <w:rPr>
                <w:rFonts w:ascii="Times New Roman" w:hAnsi="Times New Roman" w:cs="Times New Roman"/>
                <w:b/>
                <w:bCs/>
                <w:sz w:val="20"/>
                <w:szCs w:val="20"/>
                <w:cs/>
              </w:rPr>
            </w:pPr>
          </w:p>
        </w:tc>
        <w:tc>
          <w:tcPr>
            <w:tcW w:w="126" w:type="pct"/>
          </w:tcPr>
          <w:p w14:paraId="7B805244" w14:textId="77777777" w:rsidR="007C0167" w:rsidRDefault="007C0167" w:rsidP="007C0167">
            <w:pPr>
              <w:pStyle w:val="NoSpacing"/>
              <w:spacing w:line="256" w:lineRule="auto"/>
              <w:jc w:val="right"/>
              <w:rPr>
                <w:rFonts w:ascii="Times New Roman" w:hAnsi="Times New Roman" w:cs="Times New Roman"/>
                <w:b/>
                <w:bCs/>
                <w:sz w:val="20"/>
                <w:szCs w:val="20"/>
                <w:cs/>
              </w:rPr>
            </w:pPr>
          </w:p>
        </w:tc>
        <w:tc>
          <w:tcPr>
            <w:tcW w:w="753" w:type="pct"/>
          </w:tcPr>
          <w:p w14:paraId="04E0E362" w14:textId="77777777" w:rsidR="007C0167" w:rsidRDefault="007C0167" w:rsidP="007C0167">
            <w:pPr>
              <w:pStyle w:val="NoSpacing"/>
              <w:spacing w:line="256" w:lineRule="auto"/>
              <w:jc w:val="right"/>
              <w:rPr>
                <w:rFonts w:ascii="Times New Roman" w:hAnsi="Times New Roman" w:cs="Times New Roman"/>
                <w:b/>
                <w:bCs/>
                <w:sz w:val="20"/>
                <w:szCs w:val="20"/>
              </w:rPr>
            </w:pPr>
          </w:p>
        </w:tc>
        <w:tc>
          <w:tcPr>
            <w:tcW w:w="126" w:type="pct"/>
          </w:tcPr>
          <w:p w14:paraId="427FD0A3" w14:textId="77777777" w:rsidR="007C0167" w:rsidRDefault="007C0167" w:rsidP="007C0167">
            <w:pPr>
              <w:pStyle w:val="NoSpacing"/>
              <w:spacing w:line="256" w:lineRule="auto"/>
              <w:jc w:val="right"/>
              <w:rPr>
                <w:rFonts w:ascii="Times New Roman" w:hAnsi="Times New Roman" w:cs="Times New Roman"/>
                <w:b/>
                <w:bCs/>
                <w:sz w:val="20"/>
                <w:szCs w:val="20"/>
              </w:rPr>
            </w:pPr>
          </w:p>
        </w:tc>
        <w:tc>
          <w:tcPr>
            <w:tcW w:w="725" w:type="pct"/>
          </w:tcPr>
          <w:p w14:paraId="13F8A472" w14:textId="77777777" w:rsidR="007C0167" w:rsidRDefault="007C0167" w:rsidP="007C0167">
            <w:pPr>
              <w:pStyle w:val="NoSpacing"/>
              <w:spacing w:line="256" w:lineRule="auto"/>
              <w:jc w:val="right"/>
              <w:rPr>
                <w:rFonts w:ascii="Times New Roman" w:hAnsi="Times New Roman" w:cs="Times New Roman"/>
                <w:b/>
                <w:bCs/>
                <w:sz w:val="20"/>
                <w:szCs w:val="20"/>
              </w:rPr>
            </w:pPr>
          </w:p>
        </w:tc>
      </w:tr>
      <w:tr w:rsidR="007C0167" w14:paraId="6C79B1B0" w14:textId="77777777" w:rsidTr="002971CE">
        <w:tc>
          <w:tcPr>
            <w:tcW w:w="1014" w:type="pct"/>
            <w:hideMark/>
          </w:tcPr>
          <w:p w14:paraId="7D229B4E" w14:textId="77777777" w:rsidR="007C0167" w:rsidRDefault="007C0167" w:rsidP="007C0167">
            <w:pPr>
              <w:pStyle w:val="NoSpacing"/>
              <w:spacing w:line="256" w:lineRule="auto"/>
              <w:rPr>
                <w:rFonts w:ascii="Times New Roman" w:hAnsi="Times New Roman" w:cs="Times New Roman"/>
                <w:b/>
                <w:bCs/>
                <w:i/>
                <w:iCs/>
                <w:sz w:val="20"/>
                <w:szCs w:val="20"/>
              </w:rPr>
            </w:pPr>
            <w:r>
              <w:rPr>
                <w:rFonts w:ascii="Times New Roman" w:hAnsi="Times New Roman" w:cs="Times New Roman"/>
                <w:sz w:val="20"/>
                <w:szCs w:val="20"/>
              </w:rPr>
              <w:t>S</w:t>
            </w:r>
            <w:r>
              <w:rPr>
                <w:rFonts w:ascii="Times New Roman" w:hAnsi="Times New Roman" w:cs="Times New Roman" w:hint="cs"/>
                <w:sz w:val="20"/>
                <w:szCs w:val="20"/>
              </w:rPr>
              <w:t>ale-and-repurchase</w:t>
            </w:r>
          </w:p>
        </w:tc>
        <w:tc>
          <w:tcPr>
            <w:tcW w:w="594" w:type="pct"/>
            <w:vAlign w:val="bottom"/>
          </w:tcPr>
          <w:p w14:paraId="33AD00BD" w14:textId="7B3AB8C1"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29,560</w:t>
            </w:r>
          </w:p>
        </w:tc>
        <w:tc>
          <w:tcPr>
            <w:tcW w:w="126" w:type="pct"/>
            <w:vAlign w:val="bottom"/>
          </w:tcPr>
          <w:p w14:paraId="0F0220D0" w14:textId="77777777" w:rsidR="007C0167" w:rsidRDefault="007C0167" w:rsidP="007C0167">
            <w:pPr>
              <w:pStyle w:val="NoSpacing"/>
              <w:spacing w:line="256" w:lineRule="auto"/>
              <w:rPr>
                <w:rFonts w:ascii="Times New Roman" w:hAnsi="Times New Roman" w:cs="Times New Roman"/>
                <w:sz w:val="20"/>
                <w:szCs w:val="20"/>
                <w:cs/>
              </w:rPr>
            </w:pPr>
          </w:p>
        </w:tc>
        <w:tc>
          <w:tcPr>
            <w:tcW w:w="702" w:type="pct"/>
            <w:vAlign w:val="bottom"/>
          </w:tcPr>
          <w:p w14:paraId="5FB19058" w14:textId="1BA4C0A7"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6" w:type="pct"/>
          </w:tcPr>
          <w:p w14:paraId="39FB766E" w14:textId="77777777" w:rsidR="007C0167" w:rsidRDefault="007C0167" w:rsidP="007C0167">
            <w:pPr>
              <w:pStyle w:val="NoSpacing"/>
              <w:spacing w:line="256" w:lineRule="auto"/>
              <w:rPr>
                <w:rFonts w:ascii="Times New Roman" w:hAnsi="Times New Roman" w:cs="Times New Roman"/>
                <w:sz w:val="20"/>
                <w:szCs w:val="20"/>
                <w:cs/>
              </w:rPr>
            </w:pPr>
          </w:p>
        </w:tc>
        <w:tc>
          <w:tcPr>
            <w:tcW w:w="708" w:type="pct"/>
            <w:vAlign w:val="bottom"/>
          </w:tcPr>
          <w:p w14:paraId="7EFB3A77" w14:textId="38F55D32"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29,560</w:t>
            </w:r>
          </w:p>
        </w:tc>
        <w:tc>
          <w:tcPr>
            <w:tcW w:w="126" w:type="pct"/>
            <w:vAlign w:val="bottom"/>
          </w:tcPr>
          <w:p w14:paraId="06FEE5A3" w14:textId="77777777" w:rsidR="007C0167" w:rsidRDefault="007C0167" w:rsidP="007C0167">
            <w:pPr>
              <w:pStyle w:val="NoSpacing"/>
              <w:spacing w:line="256" w:lineRule="auto"/>
              <w:rPr>
                <w:rFonts w:ascii="Times New Roman" w:hAnsi="Times New Roman" w:cs="Times New Roman"/>
                <w:sz w:val="20"/>
                <w:szCs w:val="20"/>
                <w:cs/>
              </w:rPr>
            </w:pPr>
          </w:p>
        </w:tc>
        <w:tc>
          <w:tcPr>
            <w:tcW w:w="753" w:type="pct"/>
            <w:vAlign w:val="bottom"/>
          </w:tcPr>
          <w:p w14:paraId="7BBC622C" w14:textId="4D92BB7F" w:rsidR="007C0167" w:rsidRDefault="007C0167"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(29,560)</w:t>
            </w:r>
          </w:p>
        </w:tc>
        <w:tc>
          <w:tcPr>
            <w:tcW w:w="126" w:type="pct"/>
          </w:tcPr>
          <w:p w14:paraId="050F2886" w14:textId="77777777" w:rsidR="007C0167" w:rsidRDefault="007C0167" w:rsidP="007C0167">
            <w:pPr>
              <w:pStyle w:val="NoSpacing"/>
              <w:spacing w:line="256" w:lineRule="auto"/>
              <w:rPr>
                <w:rFonts w:ascii="Times New Roman" w:hAnsi="Times New Roman" w:cs="Times New Roman"/>
                <w:sz w:val="20"/>
                <w:szCs w:val="20"/>
              </w:rPr>
            </w:pPr>
          </w:p>
        </w:tc>
        <w:tc>
          <w:tcPr>
            <w:tcW w:w="725" w:type="pct"/>
            <w:vAlign w:val="bottom"/>
          </w:tcPr>
          <w:p w14:paraId="1F57202A" w14:textId="663BC1CE" w:rsidR="007C0167" w:rsidRDefault="007C0167"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w:t>
            </w:r>
          </w:p>
        </w:tc>
      </w:tr>
      <w:tr w:rsidR="007C0167" w14:paraId="61E3E537" w14:textId="77777777" w:rsidTr="002971CE">
        <w:tc>
          <w:tcPr>
            <w:tcW w:w="1014" w:type="pct"/>
            <w:hideMark/>
          </w:tcPr>
          <w:p w14:paraId="13A2A341" w14:textId="6FAE7ED3" w:rsidR="007C0167" w:rsidRDefault="007C0167" w:rsidP="007C0167">
            <w:pPr>
              <w:pStyle w:val="NoSpacing"/>
              <w:spacing w:line="256" w:lineRule="auto"/>
              <w:rPr>
                <w:rFonts w:ascii="Times New Roman" w:hAnsi="Times New Roman" w:cs="Times New Roman"/>
                <w:b/>
                <w:bCs/>
                <w:i/>
                <w:iCs/>
                <w:sz w:val="20"/>
                <w:szCs w:val="20"/>
              </w:rPr>
            </w:pPr>
            <w:r>
              <w:rPr>
                <w:rFonts w:ascii="Times New Roman" w:hAnsi="Times New Roman" w:cs="Times New Roman"/>
                <w:sz w:val="20"/>
                <w:szCs w:val="20"/>
              </w:rPr>
              <w:t>Derivatives liabilities</w:t>
            </w:r>
          </w:p>
        </w:tc>
        <w:tc>
          <w:tcPr>
            <w:tcW w:w="594" w:type="pct"/>
          </w:tcPr>
          <w:p w14:paraId="615DA0E5" w14:textId="16CED0D5"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8,166</w:t>
            </w:r>
          </w:p>
        </w:tc>
        <w:tc>
          <w:tcPr>
            <w:tcW w:w="126" w:type="pct"/>
          </w:tcPr>
          <w:p w14:paraId="5FF25871" w14:textId="77777777" w:rsidR="007C0167" w:rsidRDefault="007C0167" w:rsidP="007C0167">
            <w:pPr>
              <w:pStyle w:val="NoSpacing"/>
              <w:spacing w:line="256" w:lineRule="auto"/>
              <w:rPr>
                <w:rFonts w:ascii="Times New Roman" w:hAnsi="Times New Roman" w:cs="Times New Roman"/>
                <w:sz w:val="20"/>
                <w:szCs w:val="20"/>
                <w:cs/>
              </w:rPr>
            </w:pPr>
          </w:p>
        </w:tc>
        <w:tc>
          <w:tcPr>
            <w:tcW w:w="702" w:type="pct"/>
          </w:tcPr>
          <w:p w14:paraId="6F37CC6D" w14:textId="1A7F8323"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6" w:type="pct"/>
          </w:tcPr>
          <w:p w14:paraId="4AAA6895" w14:textId="77777777" w:rsidR="007C0167" w:rsidRDefault="007C0167" w:rsidP="007C0167">
            <w:pPr>
              <w:pStyle w:val="NoSpacing"/>
              <w:spacing w:line="256" w:lineRule="auto"/>
              <w:rPr>
                <w:rFonts w:ascii="Times New Roman" w:hAnsi="Times New Roman" w:cs="Times New Roman"/>
                <w:sz w:val="20"/>
                <w:szCs w:val="20"/>
                <w:cs/>
              </w:rPr>
            </w:pPr>
          </w:p>
        </w:tc>
        <w:tc>
          <w:tcPr>
            <w:tcW w:w="708" w:type="pct"/>
          </w:tcPr>
          <w:p w14:paraId="067B070E" w14:textId="38050FEC" w:rsidR="007C0167" w:rsidRDefault="007C0167" w:rsidP="007C0167">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8,166</w:t>
            </w:r>
          </w:p>
        </w:tc>
        <w:tc>
          <w:tcPr>
            <w:tcW w:w="126" w:type="pct"/>
          </w:tcPr>
          <w:p w14:paraId="38CA5F48" w14:textId="77777777" w:rsidR="007C0167" w:rsidRDefault="007C0167" w:rsidP="007C0167">
            <w:pPr>
              <w:pStyle w:val="NoSpacing"/>
              <w:spacing w:line="256" w:lineRule="auto"/>
              <w:rPr>
                <w:rFonts w:ascii="Times New Roman" w:hAnsi="Times New Roman" w:cs="Times New Roman"/>
                <w:sz w:val="20"/>
                <w:szCs w:val="20"/>
                <w:cs/>
              </w:rPr>
            </w:pPr>
          </w:p>
        </w:tc>
        <w:tc>
          <w:tcPr>
            <w:tcW w:w="753" w:type="pct"/>
          </w:tcPr>
          <w:p w14:paraId="46B613AA" w14:textId="112FDDDE" w:rsidR="007C0167" w:rsidRDefault="007C0167"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(1,655)</w:t>
            </w:r>
          </w:p>
        </w:tc>
        <w:tc>
          <w:tcPr>
            <w:tcW w:w="126" w:type="pct"/>
          </w:tcPr>
          <w:p w14:paraId="521D37AD" w14:textId="77777777" w:rsidR="007C0167" w:rsidRDefault="007C0167" w:rsidP="007C0167">
            <w:pPr>
              <w:pStyle w:val="NoSpacing"/>
              <w:spacing w:line="256" w:lineRule="auto"/>
              <w:rPr>
                <w:rFonts w:ascii="Times New Roman" w:hAnsi="Times New Roman" w:cs="Times New Roman"/>
                <w:sz w:val="20"/>
                <w:szCs w:val="20"/>
              </w:rPr>
            </w:pPr>
          </w:p>
        </w:tc>
        <w:tc>
          <w:tcPr>
            <w:tcW w:w="725" w:type="pct"/>
          </w:tcPr>
          <w:p w14:paraId="3E01B0AE" w14:textId="4208EDAF" w:rsidR="007C0167" w:rsidRDefault="007C0167" w:rsidP="007C0167">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6,511</w:t>
            </w:r>
          </w:p>
        </w:tc>
      </w:tr>
      <w:tr w:rsidR="007C0167" w14:paraId="4D07ABF5" w14:textId="77777777" w:rsidTr="002971CE">
        <w:tc>
          <w:tcPr>
            <w:tcW w:w="1014" w:type="pct"/>
            <w:hideMark/>
          </w:tcPr>
          <w:p w14:paraId="7EDD5F4B" w14:textId="77777777" w:rsidR="007C0167" w:rsidRDefault="007C0167" w:rsidP="007C0167">
            <w:pPr>
              <w:pStyle w:val="NoSpacing"/>
              <w:spacing w:line="256" w:lineRule="auto"/>
              <w:rPr>
                <w:rFonts w:ascii="Times New Roman" w:hAnsi="Times New Roman" w:cs="Times New Roman"/>
                <w:sz w:val="20"/>
                <w:szCs w:val="20"/>
              </w:rPr>
            </w:pPr>
            <w:r>
              <w:rPr>
                <w:rFonts w:ascii="Times New Roman" w:hAnsi="Times New Roman" w:cs="Times New Roman"/>
                <w:b/>
                <w:bCs/>
                <w:sz w:val="20"/>
                <w:szCs w:val="20"/>
              </w:rPr>
              <w:t>Total</w:t>
            </w:r>
          </w:p>
        </w:tc>
        <w:tc>
          <w:tcPr>
            <w:tcW w:w="594" w:type="pct"/>
            <w:tcBorders>
              <w:top w:val="single" w:sz="4" w:space="0" w:color="auto"/>
              <w:left w:val="nil"/>
              <w:bottom w:val="double" w:sz="4" w:space="0" w:color="auto"/>
              <w:right w:val="nil"/>
            </w:tcBorders>
            <w:vAlign w:val="bottom"/>
          </w:tcPr>
          <w:p w14:paraId="0D9DCB2B" w14:textId="172E33A7" w:rsidR="007C0167" w:rsidRPr="00E77652" w:rsidRDefault="007C0167" w:rsidP="007C0167">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37,726</w:t>
            </w:r>
          </w:p>
        </w:tc>
        <w:tc>
          <w:tcPr>
            <w:tcW w:w="126" w:type="pct"/>
            <w:vAlign w:val="bottom"/>
          </w:tcPr>
          <w:p w14:paraId="7987DB1A" w14:textId="77777777" w:rsidR="007C0167" w:rsidRPr="00E77652" w:rsidRDefault="007C0167" w:rsidP="007C0167">
            <w:pPr>
              <w:pStyle w:val="NoSpacing"/>
              <w:spacing w:line="256" w:lineRule="auto"/>
              <w:jc w:val="right"/>
              <w:rPr>
                <w:rFonts w:ascii="Times New Roman" w:hAnsi="Times New Roman" w:cs="Times New Roman"/>
                <w:b/>
                <w:bCs/>
                <w:sz w:val="20"/>
                <w:szCs w:val="20"/>
                <w:cs/>
              </w:rPr>
            </w:pPr>
          </w:p>
        </w:tc>
        <w:tc>
          <w:tcPr>
            <w:tcW w:w="702" w:type="pct"/>
            <w:tcBorders>
              <w:top w:val="single" w:sz="4" w:space="0" w:color="auto"/>
              <w:left w:val="nil"/>
              <w:bottom w:val="double" w:sz="4" w:space="0" w:color="auto"/>
              <w:right w:val="nil"/>
            </w:tcBorders>
            <w:vAlign w:val="bottom"/>
          </w:tcPr>
          <w:p w14:paraId="6BED7445" w14:textId="28D69F99" w:rsidR="007C0167" w:rsidRPr="00E77652" w:rsidRDefault="007C0167" w:rsidP="007C0167">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w:t>
            </w:r>
          </w:p>
        </w:tc>
        <w:tc>
          <w:tcPr>
            <w:tcW w:w="126" w:type="pct"/>
          </w:tcPr>
          <w:p w14:paraId="0F9276C7" w14:textId="77777777" w:rsidR="007C0167" w:rsidRPr="00E77652" w:rsidRDefault="007C0167" w:rsidP="007C0167">
            <w:pPr>
              <w:pStyle w:val="NoSpacing"/>
              <w:spacing w:line="256" w:lineRule="auto"/>
              <w:jc w:val="right"/>
              <w:rPr>
                <w:rFonts w:ascii="Times New Roman" w:hAnsi="Times New Roman" w:cs="Times New Roman"/>
                <w:b/>
                <w:bCs/>
                <w:sz w:val="20"/>
                <w:szCs w:val="20"/>
                <w:cs/>
              </w:rPr>
            </w:pPr>
          </w:p>
        </w:tc>
        <w:tc>
          <w:tcPr>
            <w:tcW w:w="708" w:type="pct"/>
            <w:tcBorders>
              <w:top w:val="single" w:sz="4" w:space="0" w:color="auto"/>
              <w:left w:val="nil"/>
              <w:bottom w:val="double" w:sz="4" w:space="0" w:color="auto"/>
              <w:right w:val="nil"/>
            </w:tcBorders>
            <w:vAlign w:val="bottom"/>
          </w:tcPr>
          <w:p w14:paraId="00E35F94" w14:textId="35409286" w:rsidR="007C0167" w:rsidRPr="00E77652" w:rsidRDefault="007C0167" w:rsidP="007C0167">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37,726</w:t>
            </w:r>
          </w:p>
        </w:tc>
        <w:tc>
          <w:tcPr>
            <w:tcW w:w="126" w:type="pct"/>
            <w:vAlign w:val="bottom"/>
          </w:tcPr>
          <w:p w14:paraId="2DD6557B" w14:textId="77777777" w:rsidR="007C0167" w:rsidRPr="00E77652" w:rsidRDefault="007C0167" w:rsidP="007C0167">
            <w:pPr>
              <w:pStyle w:val="NoSpacing"/>
              <w:spacing w:line="256" w:lineRule="auto"/>
              <w:jc w:val="right"/>
              <w:rPr>
                <w:rFonts w:ascii="Times New Roman" w:hAnsi="Times New Roman" w:cs="Times New Roman"/>
                <w:b/>
                <w:bCs/>
                <w:sz w:val="20"/>
                <w:szCs w:val="20"/>
                <w:cs/>
              </w:rPr>
            </w:pPr>
          </w:p>
        </w:tc>
        <w:tc>
          <w:tcPr>
            <w:tcW w:w="753" w:type="pct"/>
            <w:tcBorders>
              <w:top w:val="single" w:sz="4" w:space="0" w:color="auto"/>
              <w:left w:val="nil"/>
              <w:bottom w:val="double" w:sz="4" w:space="0" w:color="auto"/>
              <w:right w:val="nil"/>
            </w:tcBorders>
            <w:vAlign w:val="bottom"/>
          </w:tcPr>
          <w:p w14:paraId="129A29AD" w14:textId="745F423F" w:rsidR="007C0167" w:rsidRPr="00E77652" w:rsidRDefault="007C0167" w:rsidP="007C0167">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(31,215)</w:t>
            </w:r>
          </w:p>
        </w:tc>
        <w:tc>
          <w:tcPr>
            <w:tcW w:w="126" w:type="pct"/>
          </w:tcPr>
          <w:p w14:paraId="3F3D9698" w14:textId="77777777" w:rsidR="007C0167" w:rsidRPr="00E77652" w:rsidRDefault="007C0167" w:rsidP="007C0167">
            <w:pPr>
              <w:pStyle w:val="NoSpacing"/>
              <w:spacing w:line="256" w:lineRule="auto"/>
              <w:jc w:val="right"/>
              <w:rPr>
                <w:rFonts w:ascii="Times New Roman" w:hAnsi="Times New Roman" w:cs="Times New Roman"/>
                <w:b/>
                <w:bCs/>
                <w:sz w:val="20"/>
                <w:szCs w:val="20"/>
              </w:rPr>
            </w:pPr>
          </w:p>
        </w:tc>
        <w:tc>
          <w:tcPr>
            <w:tcW w:w="725" w:type="pct"/>
            <w:tcBorders>
              <w:top w:val="single" w:sz="4" w:space="0" w:color="auto"/>
              <w:left w:val="nil"/>
              <w:bottom w:val="double" w:sz="4" w:space="0" w:color="auto"/>
              <w:right w:val="nil"/>
            </w:tcBorders>
            <w:vAlign w:val="bottom"/>
          </w:tcPr>
          <w:p w14:paraId="222A54E5" w14:textId="099FBEB9" w:rsidR="007C0167" w:rsidRPr="00E77652" w:rsidRDefault="007C0167" w:rsidP="007C0167">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6,511</w:t>
            </w:r>
          </w:p>
        </w:tc>
      </w:tr>
    </w:tbl>
    <w:p w14:paraId="6433911C" w14:textId="2088DD5F" w:rsidR="001B2803" w:rsidRDefault="001B2803" w:rsidP="00421E7A">
      <w:pPr>
        <w:spacing w:line="240" w:lineRule="atLeast"/>
        <w:rPr>
          <w:rFonts w:cs="Times New Roman"/>
          <w:b/>
          <w:bCs/>
          <w:sz w:val="20"/>
        </w:rPr>
      </w:pPr>
    </w:p>
    <w:tbl>
      <w:tblPr>
        <w:tblW w:w="9720" w:type="dxa"/>
        <w:tblInd w:w="450" w:type="dxa"/>
        <w:tblLayout w:type="fixed"/>
        <w:tblLook w:val="04A0" w:firstRow="1" w:lastRow="0" w:firstColumn="1" w:lastColumn="0" w:noHBand="0" w:noVBand="1"/>
      </w:tblPr>
      <w:tblGrid>
        <w:gridCol w:w="1937"/>
        <w:gridCol w:w="1213"/>
        <w:gridCol w:w="239"/>
        <w:gridCol w:w="1380"/>
        <w:gridCol w:w="239"/>
        <w:gridCol w:w="1382"/>
        <w:gridCol w:w="239"/>
        <w:gridCol w:w="1297"/>
        <w:gridCol w:w="239"/>
        <w:gridCol w:w="1555"/>
      </w:tblGrid>
      <w:tr w:rsidR="00322480" w14:paraId="121239A9" w14:textId="77777777" w:rsidTr="007C0167">
        <w:trPr>
          <w:tblHeader/>
        </w:trPr>
        <w:tc>
          <w:tcPr>
            <w:tcW w:w="5000" w:type="pct"/>
            <w:gridSpan w:val="10"/>
            <w:hideMark/>
          </w:tcPr>
          <w:p w14:paraId="717AE0E2" w14:textId="6EFE386C" w:rsidR="00322480" w:rsidRDefault="00B04BBD" w:rsidP="00FC0EF0">
            <w:pPr>
              <w:pStyle w:val="NoSpacing"/>
              <w:spacing w:line="256" w:lineRule="auto"/>
              <w:jc w:val="center"/>
              <w:rPr>
                <w:rFonts w:ascii="Times New Roman" w:hAnsi="Times New Roman" w:cs="Times New Roman"/>
                <w:b/>
                <w:bCs/>
                <w:sz w:val="20"/>
                <w:szCs w:val="20"/>
              </w:rPr>
            </w:pPr>
            <w:r>
              <w:rPr>
                <w:rFonts w:ascii="Times New Roman" w:hAnsi="Times New Roman" w:cs="Times New Roman"/>
                <w:b/>
                <w:bCs/>
                <w:sz w:val="20"/>
                <w:szCs w:val="20"/>
              </w:rPr>
              <w:t>Bank only</w:t>
            </w:r>
          </w:p>
        </w:tc>
      </w:tr>
      <w:tr w:rsidR="005C6E30" w14:paraId="2CB78866" w14:textId="77777777" w:rsidTr="001445FB">
        <w:trPr>
          <w:tblHeader/>
        </w:trPr>
        <w:tc>
          <w:tcPr>
            <w:tcW w:w="996" w:type="pct"/>
          </w:tcPr>
          <w:p w14:paraId="7432A12B" w14:textId="77777777" w:rsidR="005C6E30" w:rsidRDefault="005C6E30" w:rsidP="00FC0EF0">
            <w:pPr>
              <w:pStyle w:val="NoSpacing"/>
              <w:spacing w:line="256" w:lineRule="auto"/>
              <w:rPr>
                <w:rFonts w:ascii="Times New Roman" w:hAnsi="Times New Roman" w:cs="Times New Roman"/>
                <w:sz w:val="20"/>
                <w:szCs w:val="20"/>
                <w:cs/>
              </w:rPr>
            </w:pPr>
          </w:p>
        </w:tc>
        <w:tc>
          <w:tcPr>
            <w:tcW w:w="624" w:type="pct"/>
          </w:tcPr>
          <w:p w14:paraId="1420FB23" w14:textId="25B0B1AA" w:rsidR="005C6E30" w:rsidRDefault="005C6E30" w:rsidP="00FC0EF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t>Gross Amount</w:t>
            </w:r>
          </w:p>
        </w:tc>
        <w:tc>
          <w:tcPr>
            <w:tcW w:w="123" w:type="pct"/>
          </w:tcPr>
          <w:p w14:paraId="504F1D38" w14:textId="77777777" w:rsidR="005C6E30" w:rsidRDefault="005C6E30" w:rsidP="00FC0EF0">
            <w:pPr>
              <w:pStyle w:val="NoSpacing"/>
              <w:spacing w:line="256" w:lineRule="auto"/>
              <w:jc w:val="center"/>
              <w:rPr>
                <w:rFonts w:ascii="Times New Roman" w:hAnsi="Times New Roman" w:cstheme="minorBidi"/>
                <w:sz w:val="20"/>
                <w:szCs w:val="20"/>
              </w:rPr>
            </w:pPr>
          </w:p>
        </w:tc>
        <w:tc>
          <w:tcPr>
            <w:tcW w:w="710" w:type="pct"/>
          </w:tcPr>
          <w:p w14:paraId="3371DD24" w14:textId="631D6746" w:rsidR="005C6E30" w:rsidRDefault="005C6E30" w:rsidP="00FC0EF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t>Amount offset in statements of financial position</w:t>
            </w:r>
          </w:p>
        </w:tc>
        <w:tc>
          <w:tcPr>
            <w:tcW w:w="123" w:type="pct"/>
          </w:tcPr>
          <w:p w14:paraId="323D8ED0" w14:textId="77777777" w:rsidR="005C6E30" w:rsidRDefault="005C6E30" w:rsidP="00FC0EF0">
            <w:pPr>
              <w:pStyle w:val="NoSpacing"/>
              <w:spacing w:line="256" w:lineRule="auto"/>
              <w:jc w:val="center"/>
              <w:rPr>
                <w:rFonts w:ascii="Times New Roman" w:hAnsi="Times New Roman" w:cs="Times New Roman"/>
                <w:sz w:val="20"/>
                <w:szCs w:val="20"/>
                <w:cs/>
              </w:rPr>
            </w:pPr>
          </w:p>
        </w:tc>
        <w:tc>
          <w:tcPr>
            <w:tcW w:w="711" w:type="pct"/>
          </w:tcPr>
          <w:p w14:paraId="561FD153" w14:textId="39849759" w:rsidR="005C6E30" w:rsidRDefault="005C6E30" w:rsidP="00FC0EF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sidR="0099759D">
              <w:rPr>
                <w:rFonts w:ascii="Times New Roman" w:hAnsi="Times New Roman" w:cs="Times New Roman"/>
                <w:sz w:val="20"/>
                <w:szCs w:val="20"/>
              </w:rPr>
              <w:t>A</w:t>
            </w:r>
            <w:r>
              <w:rPr>
                <w:rFonts w:ascii="Times New Roman" w:hAnsi="Times New Roman" w:cs="Times New Roman"/>
                <w:sz w:val="20"/>
                <w:szCs w:val="20"/>
              </w:rPr>
              <w:t>mount presented in statements of financial position</w:t>
            </w:r>
          </w:p>
        </w:tc>
        <w:tc>
          <w:tcPr>
            <w:tcW w:w="123" w:type="pct"/>
          </w:tcPr>
          <w:p w14:paraId="1DAE4DEC" w14:textId="77777777" w:rsidR="005C6E30" w:rsidRDefault="005C6E30" w:rsidP="00FC0EF0">
            <w:pPr>
              <w:pStyle w:val="NoSpacing"/>
              <w:spacing w:line="256" w:lineRule="auto"/>
              <w:jc w:val="center"/>
              <w:rPr>
                <w:rFonts w:ascii="Times New Roman" w:hAnsi="Times New Roman" w:cs="Times New Roman"/>
                <w:sz w:val="20"/>
                <w:szCs w:val="20"/>
                <w:cs/>
              </w:rPr>
            </w:pPr>
          </w:p>
        </w:tc>
        <w:tc>
          <w:tcPr>
            <w:tcW w:w="667" w:type="pct"/>
            <w:hideMark/>
          </w:tcPr>
          <w:p w14:paraId="42F0185F" w14:textId="5302C9E5" w:rsidR="005C6E30" w:rsidRDefault="005C6E30" w:rsidP="00FC0EF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t>Amounts not offset in financial statements - Amount eligible for offsetting per contracts</w:t>
            </w:r>
          </w:p>
        </w:tc>
        <w:tc>
          <w:tcPr>
            <w:tcW w:w="123" w:type="pct"/>
          </w:tcPr>
          <w:p w14:paraId="0FE3D2DA" w14:textId="77777777" w:rsidR="005C6E30" w:rsidRDefault="005C6E30" w:rsidP="00FC0EF0">
            <w:pPr>
              <w:pStyle w:val="NoSpacing"/>
              <w:spacing w:line="256" w:lineRule="auto"/>
              <w:jc w:val="center"/>
              <w:rPr>
                <w:rFonts w:ascii="Times New Roman" w:hAnsi="Times New Roman" w:cs="Times New Roman"/>
                <w:sz w:val="20"/>
                <w:szCs w:val="20"/>
              </w:rPr>
            </w:pPr>
          </w:p>
        </w:tc>
        <w:tc>
          <w:tcPr>
            <w:tcW w:w="800" w:type="pct"/>
          </w:tcPr>
          <w:p w14:paraId="3407DD0A" w14:textId="0B6CDA17" w:rsidR="005C6E30" w:rsidRDefault="005C6E30" w:rsidP="00FC0EF0">
            <w:pPr>
              <w:pStyle w:val="NoSpacing"/>
              <w:spacing w:line="256" w:lineRule="auto"/>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t>Net amount</w:t>
            </w:r>
          </w:p>
        </w:tc>
      </w:tr>
      <w:tr w:rsidR="00322480" w14:paraId="46AFE967" w14:textId="77777777" w:rsidTr="007C0167">
        <w:trPr>
          <w:tblHeader/>
        </w:trPr>
        <w:tc>
          <w:tcPr>
            <w:tcW w:w="996" w:type="pct"/>
          </w:tcPr>
          <w:p w14:paraId="17F87AA3" w14:textId="77777777" w:rsidR="00322480" w:rsidRDefault="00322480" w:rsidP="00FC0EF0">
            <w:pPr>
              <w:pStyle w:val="NoSpacing"/>
              <w:spacing w:line="256" w:lineRule="auto"/>
              <w:rPr>
                <w:rFonts w:ascii="Times New Roman" w:hAnsi="Times New Roman" w:cs="Times New Roman"/>
                <w:sz w:val="20"/>
                <w:szCs w:val="20"/>
              </w:rPr>
            </w:pPr>
          </w:p>
        </w:tc>
        <w:tc>
          <w:tcPr>
            <w:tcW w:w="4004" w:type="pct"/>
            <w:gridSpan w:val="9"/>
            <w:hideMark/>
          </w:tcPr>
          <w:p w14:paraId="328580EE" w14:textId="77777777" w:rsidR="00322480" w:rsidRDefault="00322480" w:rsidP="00FC0EF0">
            <w:pPr>
              <w:pStyle w:val="NoSpacing"/>
              <w:spacing w:line="256" w:lineRule="auto"/>
              <w:jc w:val="center"/>
              <w:rPr>
                <w:rFonts w:ascii="Times New Roman" w:hAnsi="Times New Roman" w:cs="Times New Roman"/>
                <w:i/>
                <w:iCs/>
                <w:sz w:val="20"/>
                <w:szCs w:val="20"/>
              </w:rPr>
            </w:pPr>
            <w:r>
              <w:rPr>
                <w:rFonts w:ascii="Times New Roman" w:hAnsi="Times New Roman" w:cs="Times New Roman"/>
                <w:i/>
                <w:sz w:val="20"/>
                <w:szCs w:val="20"/>
              </w:rPr>
              <w:t>(in million Baht)</w:t>
            </w:r>
          </w:p>
        </w:tc>
      </w:tr>
      <w:tr w:rsidR="005C6E30" w14:paraId="11B4B6F1" w14:textId="77777777" w:rsidTr="001445FB">
        <w:tc>
          <w:tcPr>
            <w:tcW w:w="996" w:type="pct"/>
            <w:hideMark/>
          </w:tcPr>
          <w:p w14:paraId="6599DE12" w14:textId="77777777" w:rsidR="005C6E30" w:rsidRDefault="005C6E30" w:rsidP="00FC0EF0">
            <w:pPr>
              <w:pStyle w:val="NoSpacing"/>
              <w:spacing w:line="256" w:lineRule="auto"/>
              <w:rPr>
                <w:rFonts w:ascii="Times New Roman" w:hAnsi="Times New Roman" w:cs="Times New Roman"/>
                <w:b/>
                <w:bCs/>
                <w:i/>
                <w:iCs/>
                <w:sz w:val="20"/>
                <w:szCs w:val="20"/>
                <w:cs/>
              </w:rPr>
            </w:pPr>
            <w:r>
              <w:rPr>
                <w:rFonts w:ascii="Times New Roman" w:hAnsi="Times New Roman" w:cs="Times New Roman"/>
                <w:b/>
                <w:bCs/>
                <w:i/>
                <w:iCs/>
                <w:sz w:val="20"/>
                <w:szCs w:val="20"/>
              </w:rPr>
              <w:t>At 30 June 2020</w:t>
            </w:r>
          </w:p>
        </w:tc>
        <w:tc>
          <w:tcPr>
            <w:tcW w:w="624" w:type="pct"/>
          </w:tcPr>
          <w:p w14:paraId="5AE94795" w14:textId="77777777" w:rsidR="005C6E30" w:rsidRDefault="005C6E30" w:rsidP="00FC0EF0">
            <w:pPr>
              <w:pStyle w:val="NoSpacing"/>
              <w:spacing w:line="256" w:lineRule="auto"/>
              <w:rPr>
                <w:rFonts w:ascii="Times New Roman" w:hAnsi="Times New Roman" w:cs="Times New Roman"/>
                <w:sz w:val="20"/>
                <w:szCs w:val="20"/>
                <w:cs/>
              </w:rPr>
            </w:pPr>
          </w:p>
        </w:tc>
        <w:tc>
          <w:tcPr>
            <w:tcW w:w="123" w:type="pct"/>
          </w:tcPr>
          <w:p w14:paraId="426C0050" w14:textId="77777777" w:rsidR="005C6E30" w:rsidRDefault="005C6E30" w:rsidP="00FC0EF0">
            <w:pPr>
              <w:pStyle w:val="NoSpacing"/>
              <w:spacing w:line="256" w:lineRule="auto"/>
              <w:rPr>
                <w:rFonts w:ascii="Times New Roman" w:hAnsi="Times New Roman" w:cs="Times New Roman"/>
                <w:sz w:val="20"/>
                <w:szCs w:val="20"/>
                <w:cs/>
              </w:rPr>
            </w:pPr>
          </w:p>
        </w:tc>
        <w:tc>
          <w:tcPr>
            <w:tcW w:w="710" w:type="pct"/>
          </w:tcPr>
          <w:p w14:paraId="4454C717" w14:textId="77777777" w:rsidR="005C6E30" w:rsidRDefault="005C6E30" w:rsidP="00FC0EF0">
            <w:pPr>
              <w:pStyle w:val="NoSpacing"/>
              <w:spacing w:line="256" w:lineRule="auto"/>
              <w:rPr>
                <w:rFonts w:ascii="Times New Roman" w:hAnsi="Times New Roman" w:cs="Times New Roman"/>
                <w:sz w:val="20"/>
                <w:szCs w:val="20"/>
                <w:cs/>
              </w:rPr>
            </w:pPr>
          </w:p>
        </w:tc>
        <w:tc>
          <w:tcPr>
            <w:tcW w:w="123" w:type="pct"/>
          </w:tcPr>
          <w:p w14:paraId="0366A8E2" w14:textId="77777777" w:rsidR="005C6E30" w:rsidRDefault="005C6E30" w:rsidP="00FC0EF0">
            <w:pPr>
              <w:pStyle w:val="NoSpacing"/>
              <w:spacing w:line="256" w:lineRule="auto"/>
              <w:rPr>
                <w:rFonts w:ascii="Times New Roman" w:hAnsi="Times New Roman" w:cs="Times New Roman"/>
                <w:sz w:val="20"/>
                <w:szCs w:val="20"/>
                <w:cs/>
              </w:rPr>
            </w:pPr>
          </w:p>
        </w:tc>
        <w:tc>
          <w:tcPr>
            <w:tcW w:w="711" w:type="pct"/>
          </w:tcPr>
          <w:p w14:paraId="14698C51" w14:textId="77777777" w:rsidR="005C6E30" w:rsidRDefault="005C6E30" w:rsidP="00FC0EF0">
            <w:pPr>
              <w:pStyle w:val="NoSpacing"/>
              <w:spacing w:line="256" w:lineRule="auto"/>
              <w:rPr>
                <w:rFonts w:ascii="Times New Roman" w:hAnsi="Times New Roman" w:cs="Times New Roman"/>
                <w:sz w:val="20"/>
                <w:szCs w:val="20"/>
                <w:cs/>
              </w:rPr>
            </w:pPr>
          </w:p>
        </w:tc>
        <w:tc>
          <w:tcPr>
            <w:tcW w:w="123" w:type="pct"/>
          </w:tcPr>
          <w:p w14:paraId="3038CB54" w14:textId="77777777" w:rsidR="005C6E30" w:rsidRDefault="005C6E30" w:rsidP="00FC0EF0">
            <w:pPr>
              <w:pStyle w:val="NoSpacing"/>
              <w:spacing w:line="256" w:lineRule="auto"/>
              <w:rPr>
                <w:rFonts w:ascii="Times New Roman" w:hAnsi="Times New Roman" w:cs="Times New Roman"/>
                <w:sz w:val="20"/>
                <w:szCs w:val="20"/>
                <w:cs/>
              </w:rPr>
            </w:pPr>
          </w:p>
        </w:tc>
        <w:tc>
          <w:tcPr>
            <w:tcW w:w="667" w:type="pct"/>
          </w:tcPr>
          <w:p w14:paraId="0DDD2F6F" w14:textId="77777777" w:rsidR="005C6E30" w:rsidRDefault="005C6E30" w:rsidP="00FC0EF0">
            <w:pPr>
              <w:pStyle w:val="NoSpacing"/>
              <w:spacing w:line="256" w:lineRule="auto"/>
              <w:rPr>
                <w:rFonts w:ascii="Times New Roman" w:hAnsi="Times New Roman" w:cs="Times New Roman"/>
                <w:sz w:val="20"/>
                <w:szCs w:val="20"/>
              </w:rPr>
            </w:pPr>
          </w:p>
        </w:tc>
        <w:tc>
          <w:tcPr>
            <w:tcW w:w="123" w:type="pct"/>
          </w:tcPr>
          <w:p w14:paraId="79716799" w14:textId="77777777" w:rsidR="005C6E30" w:rsidRDefault="005C6E30" w:rsidP="00FC0EF0">
            <w:pPr>
              <w:pStyle w:val="NoSpacing"/>
              <w:spacing w:line="256" w:lineRule="auto"/>
              <w:rPr>
                <w:rFonts w:ascii="Times New Roman" w:hAnsi="Times New Roman" w:cs="Times New Roman"/>
                <w:sz w:val="20"/>
                <w:szCs w:val="20"/>
              </w:rPr>
            </w:pPr>
          </w:p>
        </w:tc>
        <w:tc>
          <w:tcPr>
            <w:tcW w:w="800" w:type="pct"/>
          </w:tcPr>
          <w:p w14:paraId="177C2C1B" w14:textId="77777777" w:rsidR="005C6E30" w:rsidRDefault="005C6E30" w:rsidP="00FC0EF0">
            <w:pPr>
              <w:pStyle w:val="NoSpacing"/>
              <w:spacing w:line="256" w:lineRule="auto"/>
              <w:rPr>
                <w:rFonts w:ascii="Times New Roman" w:hAnsi="Times New Roman" w:cs="Times New Roman"/>
                <w:sz w:val="20"/>
                <w:szCs w:val="20"/>
              </w:rPr>
            </w:pPr>
          </w:p>
        </w:tc>
      </w:tr>
      <w:tr w:rsidR="005C6E30" w14:paraId="7A4DC4B6" w14:textId="77777777" w:rsidTr="001445FB">
        <w:tc>
          <w:tcPr>
            <w:tcW w:w="996" w:type="pct"/>
            <w:hideMark/>
          </w:tcPr>
          <w:p w14:paraId="4C31E5E1" w14:textId="77777777" w:rsidR="005C6E30" w:rsidRDefault="005C6E30" w:rsidP="00FC0EF0">
            <w:pPr>
              <w:pStyle w:val="NoSpacing"/>
              <w:spacing w:line="256" w:lineRule="auto"/>
              <w:rPr>
                <w:rFonts w:ascii="Times New Roman" w:hAnsi="Times New Roman" w:cs="Times New Roman"/>
                <w:b/>
                <w:bCs/>
                <w:i/>
                <w:iCs/>
                <w:sz w:val="20"/>
                <w:szCs w:val="20"/>
              </w:rPr>
            </w:pPr>
            <w:r>
              <w:rPr>
                <w:rFonts w:ascii="Times New Roman" w:hAnsi="Times New Roman" w:cs="Times New Roman"/>
                <w:b/>
                <w:bCs/>
                <w:i/>
                <w:iCs/>
                <w:sz w:val="20"/>
                <w:szCs w:val="20"/>
              </w:rPr>
              <w:t>Financial assets</w:t>
            </w:r>
            <w:r>
              <w:rPr>
                <w:rFonts w:ascii="Times New Roman" w:hAnsi="Times New Roman"/>
                <w:b/>
                <w:bCs/>
                <w:i/>
                <w:iCs/>
                <w:sz w:val="20"/>
                <w:szCs w:val="20"/>
                <w:cs/>
              </w:rPr>
              <w:t xml:space="preserve"> </w:t>
            </w:r>
          </w:p>
        </w:tc>
        <w:tc>
          <w:tcPr>
            <w:tcW w:w="624" w:type="pct"/>
          </w:tcPr>
          <w:p w14:paraId="314CD78F" w14:textId="77777777" w:rsidR="005C6E30" w:rsidRDefault="005C6E30" w:rsidP="00FC0EF0">
            <w:pPr>
              <w:pStyle w:val="NoSpacing"/>
              <w:spacing w:line="256" w:lineRule="auto"/>
              <w:rPr>
                <w:rFonts w:ascii="Times New Roman" w:hAnsi="Times New Roman" w:cs="Times New Roman"/>
                <w:sz w:val="20"/>
                <w:szCs w:val="20"/>
              </w:rPr>
            </w:pPr>
          </w:p>
        </w:tc>
        <w:tc>
          <w:tcPr>
            <w:tcW w:w="123" w:type="pct"/>
          </w:tcPr>
          <w:p w14:paraId="6BF65539" w14:textId="77777777" w:rsidR="005C6E30" w:rsidRDefault="005C6E30" w:rsidP="00FC0EF0">
            <w:pPr>
              <w:pStyle w:val="NoSpacing"/>
              <w:spacing w:line="256" w:lineRule="auto"/>
              <w:rPr>
                <w:rFonts w:ascii="Times New Roman" w:hAnsi="Times New Roman" w:cs="Times New Roman"/>
                <w:sz w:val="20"/>
                <w:szCs w:val="20"/>
                <w:cs/>
              </w:rPr>
            </w:pPr>
          </w:p>
        </w:tc>
        <w:tc>
          <w:tcPr>
            <w:tcW w:w="710" w:type="pct"/>
          </w:tcPr>
          <w:p w14:paraId="64306876" w14:textId="77777777" w:rsidR="005C6E30" w:rsidRDefault="005C6E30" w:rsidP="00FC0EF0">
            <w:pPr>
              <w:pStyle w:val="NoSpacing"/>
              <w:spacing w:line="256" w:lineRule="auto"/>
              <w:rPr>
                <w:rFonts w:ascii="Times New Roman" w:hAnsi="Times New Roman" w:cs="Times New Roman"/>
                <w:sz w:val="20"/>
                <w:szCs w:val="20"/>
                <w:cs/>
              </w:rPr>
            </w:pPr>
          </w:p>
        </w:tc>
        <w:tc>
          <w:tcPr>
            <w:tcW w:w="123" w:type="pct"/>
          </w:tcPr>
          <w:p w14:paraId="30246157" w14:textId="77777777" w:rsidR="005C6E30" w:rsidRDefault="005C6E30" w:rsidP="00FC0EF0">
            <w:pPr>
              <w:pStyle w:val="NoSpacing"/>
              <w:spacing w:line="256" w:lineRule="auto"/>
              <w:rPr>
                <w:rFonts w:ascii="Times New Roman" w:hAnsi="Times New Roman" w:cs="Times New Roman"/>
                <w:sz w:val="20"/>
                <w:szCs w:val="20"/>
                <w:cs/>
              </w:rPr>
            </w:pPr>
          </w:p>
        </w:tc>
        <w:tc>
          <w:tcPr>
            <w:tcW w:w="711" w:type="pct"/>
          </w:tcPr>
          <w:p w14:paraId="7EB724B6" w14:textId="77777777" w:rsidR="005C6E30" w:rsidRDefault="005C6E30" w:rsidP="00FC0EF0">
            <w:pPr>
              <w:pStyle w:val="NoSpacing"/>
              <w:spacing w:line="256" w:lineRule="auto"/>
              <w:rPr>
                <w:rFonts w:ascii="Times New Roman" w:hAnsi="Times New Roman" w:cs="Times New Roman"/>
                <w:sz w:val="20"/>
                <w:szCs w:val="20"/>
                <w:cs/>
              </w:rPr>
            </w:pPr>
          </w:p>
        </w:tc>
        <w:tc>
          <w:tcPr>
            <w:tcW w:w="123" w:type="pct"/>
          </w:tcPr>
          <w:p w14:paraId="53085FB7" w14:textId="77777777" w:rsidR="005C6E30" w:rsidRDefault="005C6E30" w:rsidP="00FC0EF0">
            <w:pPr>
              <w:pStyle w:val="NoSpacing"/>
              <w:spacing w:line="256" w:lineRule="auto"/>
              <w:rPr>
                <w:rFonts w:ascii="Times New Roman" w:hAnsi="Times New Roman" w:cs="Times New Roman"/>
                <w:sz w:val="20"/>
                <w:szCs w:val="20"/>
                <w:cs/>
              </w:rPr>
            </w:pPr>
          </w:p>
        </w:tc>
        <w:tc>
          <w:tcPr>
            <w:tcW w:w="667" w:type="pct"/>
          </w:tcPr>
          <w:p w14:paraId="034CC43A" w14:textId="77777777" w:rsidR="005C6E30" w:rsidRDefault="005C6E30" w:rsidP="00FC0EF0">
            <w:pPr>
              <w:pStyle w:val="NoSpacing"/>
              <w:spacing w:line="256" w:lineRule="auto"/>
              <w:rPr>
                <w:rFonts w:ascii="Times New Roman" w:hAnsi="Times New Roman" w:cs="Times New Roman"/>
                <w:sz w:val="20"/>
                <w:szCs w:val="20"/>
              </w:rPr>
            </w:pPr>
          </w:p>
        </w:tc>
        <w:tc>
          <w:tcPr>
            <w:tcW w:w="123" w:type="pct"/>
          </w:tcPr>
          <w:p w14:paraId="3310A942" w14:textId="77777777" w:rsidR="005C6E30" w:rsidRDefault="005C6E30" w:rsidP="00FC0EF0">
            <w:pPr>
              <w:pStyle w:val="NoSpacing"/>
              <w:spacing w:line="256" w:lineRule="auto"/>
              <w:rPr>
                <w:rFonts w:ascii="Times New Roman" w:hAnsi="Times New Roman" w:cs="Times New Roman"/>
                <w:sz w:val="20"/>
                <w:szCs w:val="20"/>
              </w:rPr>
            </w:pPr>
          </w:p>
        </w:tc>
        <w:tc>
          <w:tcPr>
            <w:tcW w:w="800" w:type="pct"/>
          </w:tcPr>
          <w:p w14:paraId="7AFDEBD8" w14:textId="77777777" w:rsidR="005C6E30" w:rsidRDefault="005C6E30" w:rsidP="00FC0EF0">
            <w:pPr>
              <w:pStyle w:val="NoSpacing"/>
              <w:spacing w:line="256" w:lineRule="auto"/>
              <w:rPr>
                <w:rFonts w:ascii="Times New Roman" w:hAnsi="Times New Roman" w:cs="Times New Roman"/>
                <w:sz w:val="20"/>
                <w:szCs w:val="20"/>
              </w:rPr>
            </w:pPr>
          </w:p>
        </w:tc>
      </w:tr>
      <w:tr w:rsidR="005C6E30" w14:paraId="593E4FDE" w14:textId="77777777" w:rsidTr="001445FB">
        <w:tc>
          <w:tcPr>
            <w:tcW w:w="996" w:type="pct"/>
            <w:hideMark/>
          </w:tcPr>
          <w:p w14:paraId="14807514" w14:textId="77777777" w:rsidR="005C6E30" w:rsidRDefault="005C6E30" w:rsidP="00FC0EF0">
            <w:pPr>
              <w:pStyle w:val="NoSpacing"/>
              <w:spacing w:line="256" w:lineRule="auto"/>
              <w:rPr>
                <w:rFonts w:ascii="Times New Roman" w:hAnsi="Times New Roman" w:cs="Times New Roman"/>
                <w:sz w:val="20"/>
                <w:szCs w:val="20"/>
              </w:rPr>
            </w:pPr>
            <w:r>
              <w:rPr>
                <w:rFonts w:ascii="Times New Roman" w:hAnsi="Times New Roman" w:cs="Times New Roman"/>
                <w:sz w:val="20"/>
                <w:szCs w:val="20"/>
              </w:rPr>
              <w:t>Reverse</w:t>
            </w:r>
            <w:r>
              <w:rPr>
                <w:rFonts w:ascii="Times New Roman" w:hAnsi="Times New Roman"/>
                <w:sz w:val="20"/>
                <w:szCs w:val="20"/>
                <w:cs/>
              </w:rPr>
              <w:t xml:space="preserve"> </w:t>
            </w:r>
            <w:r>
              <w:rPr>
                <w:rFonts w:ascii="Times New Roman" w:hAnsi="Times New Roman" w:cs="Times New Roman"/>
                <w:sz w:val="20"/>
                <w:szCs w:val="20"/>
              </w:rPr>
              <w:t xml:space="preserve">sale-and-    </w:t>
            </w:r>
          </w:p>
        </w:tc>
        <w:tc>
          <w:tcPr>
            <w:tcW w:w="624" w:type="pct"/>
          </w:tcPr>
          <w:p w14:paraId="1F183697" w14:textId="77777777" w:rsidR="005C6E30" w:rsidRDefault="005C6E30" w:rsidP="00FC0EF0">
            <w:pPr>
              <w:pStyle w:val="NoSpacing"/>
              <w:spacing w:line="256" w:lineRule="auto"/>
              <w:jc w:val="right"/>
              <w:rPr>
                <w:rFonts w:ascii="Times New Roman" w:hAnsi="Times New Roman" w:cstheme="minorBidi"/>
                <w:sz w:val="20"/>
                <w:szCs w:val="20"/>
              </w:rPr>
            </w:pPr>
          </w:p>
        </w:tc>
        <w:tc>
          <w:tcPr>
            <w:tcW w:w="123" w:type="pct"/>
          </w:tcPr>
          <w:p w14:paraId="7EF30CC7" w14:textId="77777777" w:rsidR="005C6E30" w:rsidRDefault="005C6E30" w:rsidP="00FC0EF0">
            <w:pPr>
              <w:pStyle w:val="NoSpacing"/>
              <w:spacing w:line="256" w:lineRule="auto"/>
              <w:jc w:val="right"/>
              <w:rPr>
                <w:rFonts w:ascii="Times New Roman" w:hAnsi="Times New Roman" w:cs="Times New Roman"/>
                <w:sz w:val="20"/>
                <w:szCs w:val="20"/>
                <w:cs/>
              </w:rPr>
            </w:pPr>
          </w:p>
        </w:tc>
        <w:tc>
          <w:tcPr>
            <w:tcW w:w="710" w:type="pct"/>
          </w:tcPr>
          <w:p w14:paraId="4D3E2AE6" w14:textId="77777777" w:rsidR="005C6E30" w:rsidRDefault="005C6E30" w:rsidP="00FC0EF0">
            <w:pPr>
              <w:pStyle w:val="NoSpacing"/>
              <w:spacing w:line="256" w:lineRule="auto"/>
              <w:jc w:val="right"/>
              <w:rPr>
                <w:rFonts w:ascii="Times New Roman" w:hAnsi="Times New Roman" w:cs="Times New Roman"/>
                <w:sz w:val="20"/>
                <w:szCs w:val="20"/>
                <w:cs/>
              </w:rPr>
            </w:pPr>
          </w:p>
        </w:tc>
        <w:tc>
          <w:tcPr>
            <w:tcW w:w="123" w:type="pct"/>
          </w:tcPr>
          <w:p w14:paraId="65009617" w14:textId="77777777" w:rsidR="005C6E30" w:rsidRDefault="005C6E30" w:rsidP="00FC0EF0">
            <w:pPr>
              <w:pStyle w:val="NoSpacing"/>
              <w:spacing w:line="256" w:lineRule="auto"/>
              <w:rPr>
                <w:rFonts w:ascii="Times New Roman" w:hAnsi="Times New Roman" w:cs="Times New Roman"/>
                <w:sz w:val="20"/>
                <w:szCs w:val="20"/>
                <w:cs/>
              </w:rPr>
            </w:pPr>
          </w:p>
        </w:tc>
        <w:tc>
          <w:tcPr>
            <w:tcW w:w="711" w:type="pct"/>
          </w:tcPr>
          <w:p w14:paraId="628AD6B5" w14:textId="77777777" w:rsidR="005C6E30" w:rsidRDefault="005C6E30" w:rsidP="00FC0EF0">
            <w:pPr>
              <w:pStyle w:val="NoSpacing"/>
              <w:spacing w:line="256" w:lineRule="auto"/>
              <w:jc w:val="right"/>
              <w:rPr>
                <w:rFonts w:ascii="Times New Roman" w:hAnsi="Times New Roman" w:cs="Times New Roman"/>
                <w:sz w:val="20"/>
                <w:szCs w:val="20"/>
                <w:cs/>
              </w:rPr>
            </w:pPr>
          </w:p>
        </w:tc>
        <w:tc>
          <w:tcPr>
            <w:tcW w:w="123" w:type="pct"/>
          </w:tcPr>
          <w:p w14:paraId="035BBC3E" w14:textId="77777777" w:rsidR="005C6E30" w:rsidRDefault="005C6E30" w:rsidP="00FC0EF0">
            <w:pPr>
              <w:pStyle w:val="NoSpacing"/>
              <w:spacing w:line="256" w:lineRule="auto"/>
              <w:jc w:val="right"/>
              <w:rPr>
                <w:rFonts w:ascii="Times New Roman" w:hAnsi="Times New Roman" w:cs="Times New Roman"/>
                <w:sz w:val="20"/>
                <w:szCs w:val="20"/>
                <w:cs/>
              </w:rPr>
            </w:pPr>
          </w:p>
        </w:tc>
        <w:tc>
          <w:tcPr>
            <w:tcW w:w="667" w:type="pct"/>
          </w:tcPr>
          <w:p w14:paraId="71514BDF" w14:textId="77777777" w:rsidR="005C6E30" w:rsidRDefault="005C6E30" w:rsidP="00FC0EF0">
            <w:pPr>
              <w:pStyle w:val="NoSpacing"/>
              <w:spacing w:line="256" w:lineRule="auto"/>
              <w:jc w:val="right"/>
              <w:rPr>
                <w:rFonts w:ascii="Times New Roman" w:hAnsi="Times New Roman" w:cs="Times New Roman"/>
                <w:sz w:val="20"/>
                <w:szCs w:val="20"/>
              </w:rPr>
            </w:pPr>
          </w:p>
        </w:tc>
        <w:tc>
          <w:tcPr>
            <w:tcW w:w="123" w:type="pct"/>
          </w:tcPr>
          <w:p w14:paraId="56D89070" w14:textId="77777777" w:rsidR="005C6E30" w:rsidRDefault="005C6E30" w:rsidP="00FC0EF0">
            <w:pPr>
              <w:pStyle w:val="NoSpacing"/>
              <w:spacing w:line="256" w:lineRule="auto"/>
              <w:rPr>
                <w:rFonts w:ascii="Times New Roman" w:hAnsi="Times New Roman" w:cs="Times New Roman"/>
                <w:sz w:val="20"/>
                <w:szCs w:val="20"/>
              </w:rPr>
            </w:pPr>
          </w:p>
        </w:tc>
        <w:tc>
          <w:tcPr>
            <w:tcW w:w="800" w:type="pct"/>
          </w:tcPr>
          <w:p w14:paraId="2C732AD1" w14:textId="77777777" w:rsidR="005C6E30" w:rsidRDefault="005C6E30" w:rsidP="00FC0EF0">
            <w:pPr>
              <w:pStyle w:val="NoSpacing"/>
              <w:spacing w:line="256" w:lineRule="auto"/>
              <w:jc w:val="right"/>
              <w:rPr>
                <w:rFonts w:ascii="Times New Roman" w:hAnsi="Times New Roman" w:cs="Times New Roman"/>
                <w:sz w:val="20"/>
                <w:szCs w:val="20"/>
              </w:rPr>
            </w:pPr>
          </w:p>
        </w:tc>
      </w:tr>
      <w:tr w:rsidR="001445FB" w14:paraId="15CA58C2" w14:textId="77777777" w:rsidTr="001445FB">
        <w:tc>
          <w:tcPr>
            <w:tcW w:w="996" w:type="pct"/>
          </w:tcPr>
          <w:p w14:paraId="468ADD7A" w14:textId="77777777" w:rsidR="001445FB" w:rsidRDefault="001445FB" w:rsidP="001445FB">
            <w:pPr>
              <w:pStyle w:val="NoSpacing"/>
              <w:spacing w:line="256" w:lineRule="auto"/>
              <w:rPr>
                <w:rFonts w:ascii="Times New Roman" w:hAnsi="Times New Roman" w:cs="Times New Roman"/>
                <w:sz w:val="20"/>
                <w:szCs w:val="20"/>
              </w:rPr>
            </w:pPr>
            <w:r>
              <w:rPr>
                <w:rFonts w:ascii="Times New Roman" w:hAnsi="Times New Roman" w:cs="Times New Roman"/>
                <w:sz w:val="20"/>
                <w:szCs w:val="20"/>
              </w:rPr>
              <w:t xml:space="preserve">   repurchase</w:t>
            </w:r>
          </w:p>
        </w:tc>
        <w:tc>
          <w:tcPr>
            <w:tcW w:w="624" w:type="pct"/>
          </w:tcPr>
          <w:p w14:paraId="585F6564" w14:textId="6CB45DCB" w:rsidR="001445FB" w:rsidRDefault="001445FB" w:rsidP="001445FB">
            <w:pPr>
              <w:pStyle w:val="NoSpacing"/>
              <w:spacing w:line="256" w:lineRule="auto"/>
              <w:jc w:val="right"/>
              <w:rPr>
                <w:rFonts w:ascii="Times New Roman" w:hAnsi="Times New Roman" w:cstheme="minorBidi"/>
                <w:sz w:val="20"/>
                <w:szCs w:val="20"/>
              </w:rPr>
            </w:pPr>
            <w:r>
              <w:rPr>
                <w:rFonts w:ascii="Times New Roman" w:hAnsi="Times New Roman" w:cstheme="minorBidi"/>
                <w:sz w:val="20"/>
                <w:szCs w:val="20"/>
              </w:rPr>
              <w:t>173,9</w:t>
            </w:r>
            <w:r w:rsidR="00DC7561">
              <w:rPr>
                <w:rFonts w:ascii="Times New Roman" w:hAnsi="Times New Roman" w:cstheme="minorBidi"/>
                <w:sz w:val="20"/>
                <w:szCs w:val="20"/>
              </w:rPr>
              <w:t>2</w:t>
            </w:r>
            <w:r>
              <w:rPr>
                <w:rFonts w:ascii="Times New Roman" w:hAnsi="Times New Roman" w:cstheme="minorBidi"/>
                <w:sz w:val="20"/>
                <w:szCs w:val="20"/>
              </w:rPr>
              <w:t>9</w:t>
            </w:r>
          </w:p>
        </w:tc>
        <w:tc>
          <w:tcPr>
            <w:tcW w:w="123" w:type="pct"/>
          </w:tcPr>
          <w:p w14:paraId="5EC17F86"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710" w:type="pct"/>
          </w:tcPr>
          <w:p w14:paraId="40461B7C" w14:textId="72264268"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3" w:type="pct"/>
          </w:tcPr>
          <w:p w14:paraId="5C993BC9" w14:textId="77777777" w:rsidR="001445FB" w:rsidRDefault="001445FB" w:rsidP="001445FB">
            <w:pPr>
              <w:pStyle w:val="NoSpacing"/>
              <w:spacing w:line="256" w:lineRule="auto"/>
              <w:rPr>
                <w:rFonts w:ascii="Times New Roman" w:hAnsi="Times New Roman" w:cs="Times New Roman"/>
                <w:sz w:val="20"/>
                <w:szCs w:val="20"/>
                <w:cs/>
              </w:rPr>
            </w:pPr>
          </w:p>
        </w:tc>
        <w:tc>
          <w:tcPr>
            <w:tcW w:w="711" w:type="pct"/>
          </w:tcPr>
          <w:p w14:paraId="7D9782C1" w14:textId="3106045A"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173,9</w:t>
            </w:r>
            <w:r w:rsidR="00DC7561">
              <w:rPr>
                <w:rFonts w:ascii="Times New Roman" w:hAnsi="Times New Roman" w:cs="Times New Roman"/>
                <w:sz w:val="20"/>
                <w:szCs w:val="20"/>
              </w:rPr>
              <w:t>2</w:t>
            </w:r>
            <w:r>
              <w:rPr>
                <w:rFonts w:ascii="Times New Roman" w:hAnsi="Times New Roman" w:cs="Times New Roman"/>
                <w:sz w:val="20"/>
                <w:szCs w:val="20"/>
              </w:rPr>
              <w:t>9</w:t>
            </w:r>
          </w:p>
        </w:tc>
        <w:tc>
          <w:tcPr>
            <w:tcW w:w="123" w:type="pct"/>
          </w:tcPr>
          <w:p w14:paraId="3880262B"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667" w:type="pct"/>
          </w:tcPr>
          <w:p w14:paraId="2745036F" w14:textId="0AFC7830"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(173,9</w:t>
            </w:r>
            <w:r w:rsidR="00DC7561">
              <w:rPr>
                <w:rFonts w:ascii="Times New Roman" w:hAnsi="Times New Roman" w:cs="Times New Roman"/>
                <w:sz w:val="20"/>
                <w:szCs w:val="20"/>
              </w:rPr>
              <w:t>2</w:t>
            </w:r>
            <w:r>
              <w:rPr>
                <w:rFonts w:ascii="Times New Roman" w:hAnsi="Times New Roman" w:cs="Times New Roman"/>
                <w:sz w:val="20"/>
                <w:szCs w:val="20"/>
              </w:rPr>
              <w:t>9)</w:t>
            </w:r>
          </w:p>
        </w:tc>
        <w:tc>
          <w:tcPr>
            <w:tcW w:w="123" w:type="pct"/>
          </w:tcPr>
          <w:p w14:paraId="1DA17B90" w14:textId="77777777" w:rsidR="001445FB" w:rsidRDefault="001445FB" w:rsidP="001445FB">
            <w:pPr>
              <w:pStyle w:val="NoSpacing"/>
              <w:spacing w:line="256" w:lineRule="auto"/>
              <w:rPr>
                <w:rFonts w:ascii="Times New Roman" w:hAnsi="Times New Roman" w:cs="Times New Roman"/>
                <w:sz w:val="20"/>
                <w:szCs w:val="20"/>
              </w:rPr>
            </w:pPr>
          </w:p>
        </w:tc>
        <w:tc>
          <w:tcPr>
            <w:tcW w:w="800" w:type="pct"/>
          </w:tcPr>
          <w:p w14:paraId="5A053B8C" w14:textId="6C33D968"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heme="minorBidi"/>
                <w:sz w:val="20"/>
                <w:szCs w:val="20"/>
              </w:rPr>
              <w:t>-</w:t>
            </w:r>
          </w:p>
        </w:tc>
      </w:tr>
      <w:tr w:rsidR="001445FB" w14:paraId="3F56BAA3" w14:textId="77777777" w:rsidTr="001445FB">
        <w:tc>
          <w:tcPr>
            <w:tcW w:w="996" w:type="pct"/>
            <w:hideMark/>
          </w:tcPr>
          <w:p w14:paraId="0EBBB75D" w14:textId="77777777" w:rsidR="001445FB" w:rsidRDefault="001445FB" w:rsidP="001445FB">
            <w:pPr>
              <w:pStyle w:val="NoSpacing"/>
              <w:spacing w:line="256" w:lineRule="auto"/>
              <w:rPr>
                <w:rFonts w:ascii="Times New Roman" w:hAnsi="Times New Roman" w:cs="Times New Roman"/>
                <w:sz w:val="20"/>
                <w:szCs w:val="20"/>
              </w:rPr>
            </w:pPr>
            <w:r>
              <w:rPr>
                <w:rFonts w:ascii="Times New Roman" w:hAnsi="Times New Roman" w:cs="Times New Roman"/>
                <w:sz w:val="20"/>
                <w:szCs w:val="20"/>
              </w:rPr>
              <w:t>Derivatives</w:t>
            </w:r>
            <w:r>
              <w:rPr>
                <w:rFonts w:ascii="Times New Roman" w:hAnsi="Times New Roman"/>
                <w:sz w:val="20"/>
                <w:szCs w:val="20"/>
                <w:cs/>
              </w:rPr>
              <w:t xml:space="preserve"> </w:t>
            </w:r>
            <w:r>
              <w:rPr>
                <w:rFonts w:ascii="Times New Roman" w:hAnsi="Times New Roman" w:cs="Times New Roman"/>
                <w:sz w:val="20"/>
                <w:szCs w:val="20"/>
              </w:rPr>
              <w:t>assets</w:t>
            </w:r>
          </w:p>
        </w:tc>
        <w:tc>
          <w:tcPr>
            <w:tcW w:w="624" w:type="pct"/>
            <w:vAlign w:val="bottom"/>
          </w:tcPr>
          <w:p w14:paraId="527616B1" w14:textId="2A1FA1C9"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6,883</w:t>
            </w:r>
          </w:p>
        </w:tc>
        <w:tc>
          <w:tcPr>
            <w:tcW w:w="123" w:type="pct"/>
            <w:vAlign w:val="bottom"/>
          </w:tcPr>
          <w:p w14:paraId="17516F14" w14:textId="77777777" w:rsidR="001445FB" w:rsidRDefault="001445FB" w:rsidP="001445FB">
            <w:pPr>
              <w:pStyle w:val="NoSpacing"/>
              <w:spacing w:line="256" w:lineRule="auto"/>
              <w:rPr>
                <w:rFonts w:ascii="Times New Roman" w:hAnsi="Times New Roman" w:cs="Times New Roman"/>
                <w:sz w:val="20"/>
                <w:szCs w:val="20"/>
                <w:cs/>
              </w:rPr>
            </w:pPr>
          </w:p>
        </w:tc>
        <w:tc>
          <w:tcPr>
            <w:tcW w:w="710" w:type="pct"/>
            <w:vAlign w:val="bottom"/>
          </w:tcPr>
          <w:p w14:paraId="2A1EFF86" w14:textId="40CE9095"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3" w:type="pct"/>
          </w:tcPr>
          <w:p w14:paraId="023D866F" w14:textId="77777777" w:rsidR="001445FB" w:rsidRDefault="001445FB" w:rsidP="001445FB">
            <w:pPr>
              <w:pStyle w:val="NoSpacing"/>
              <w:spacing w:line="256" w:lineRule="auto"/>
              <w:rPr>
                <w:rFonts w:ascii="Times New Roman" w:hAnsi="Times New Roman" w:cs="Times New Roman"/>
                <w:sz w:val="20"/>
                <w:szCs w:val="20"/>
                <w:cs/>
              </w:rPr>
            </w:pPr>
          </w:p>
        </w:tc>
        <w:tc>
          <w:tcPr>
            <w:tcW w:w="711" w:type="pct"/>
            <w:vAlign w:val="bottom"/>
          </w:tcPr>
          <w:p w14:paraId="0D5B0022" w14:textId="04B8D46F"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6,883</w:t>
            </w:r>
          </w:p>
        </w:tc>
        <w:tc>
          <w:tcPr>
            <w:tcW w:w="123" w:type="pct"/>
            <w:vAlign w:val="bottom"/>
          </w:tcPr>
          <w:p w14:paraId="7720C77B"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667" w:type="pct"/>
            <w:vAlign w:val="bottom"/>
          </w:tcPr>
          <w:p w14:paraId="3F91B431" w14:textId="09C55A0D"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heme="minorBidi"/>
                <w:sz w:val="20"/>
                <w:szCs w:val="20"/>
              </w:rPr>
              <w:t>(1,082)</w:t>
            </w:r>
          </w:p>
        </w:tc>
        <w:tc>
          <w:tcPr>
            <w:tcW w:w="123" w:type="pct"/>
          </w:tcPr>
          <w:p w14:paraId="53BA950A" w14:textId="77777777" w:rsidR="001445FB" w:rsidRDefault="001445FB" w:rsidP="001445FB">
            <w:pPr>
              <w:pStyle w:val="NoSpacing"/>
              <w:spacing w:line="256" w:lineRule="auto"/>
              <w:jc w:val="right"/>
              <w:rPr>
                <w:rFonts w:ascii="Times New Roman" w:hAnsi="Times New Roman" w:cs="Times New Roman"/>
                <w:sz w:val="20"/>
                <w:szCs w:val="20"/>
              </w:rPr>
            </w:pPr>
          </w:p>
        </w:tc>
        <w:tc>
          <w:tcPr>
            <w:tcW w:w="800" w:type="pct"/>
            <w:vAlign w:val="bottom"/>
          </w:tcPr>
          <w:p w14:paraId="2983C62F" w14:textId="1C284BD1"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5,801</w:t>
            </w:r>
          </w:p>
        </w:tc>
      </w:tr>
      <w:tr w:rsidR="001445FB" w14:paraId="50EEE371" w14:textId="77777777" w:rsidTr="001445FB">
        <w:tc>
          <w:tcPr>
            <w:tcW w:w="996" w:type="pct"/>
            <w:hideMark/>
          </w:tcPr>
          <w:p w14:paraId="7D42D694" w14:textId="77777777" w:rsidR="001445FB" w:rsidRDefault="001445FB" w:rsidP="001445FB">
            <w:pPr>
              <w:pStyle w:val="NoSpacing"/>
              <w:spacing w:line="256" w:lineRule="auto"/>
              <w:rPr>
                <w:rFonts w:ascii="Times New Roman" w:hAnsi="Times New Roman" w:cs="Times New Roman"/>
                <w:sz w:val="20"/>
                <w:szCs w:val="20"/>
              </w:rPr>
            </w:pPr>
            <w:r>
              <w:rPr>
                <w:rFonts w:ascii="Times New Roman" w:hAnsi="Times New Roman" w:cs="Times New Roman"/>
                <w:b/>
                <w:bCs/>
                <w:sz w:val="20"/>
                <w:szCs w:val="20"/>
              </w:rPr>
              <w:t>Total</w:t>
            </w:r>
          </w:p>
        </w:tc>
        <w:tc>
          <w:tcPr>
            <w:tcW w:w="624" w:type="pct"/>
            <w:tcBorders>
              <w:top w:val="single" w:sz="4" w:space="0" w:color="auto"/>
              <w:left w:val="nil"/>
              <w:bottom w:val="double" w:sz="4" w:space="0" w:color="auto"/>
              <w:right w:val="nil"/>
            </w:tcBorders>
          </w:tcPr>
          <w:p w14:paraId="082EE407" w14:textId="4F9551D1" w:rsidR="001445FB" w:rsidRPr="00E77652" w:rsidRDefault="001445FB" w:rsidP="001445FB">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180,8</w:t>
            </w:r>
            <w:r w:rsidR="00DC7561">
              <w:rPr>
                <w:rFonts w:ascii="Times New Roman" w:hAnsi="Times New Roman" w:cs="Times New Roman"/>
                <w:b/>
                <w:bCs/>
                <w:sz w:val="20"/>
                <w:szCs w:val="20"/>
              </w:rPr>
              <w:t>1</w:t>
            </w:r>
            <w:r w:rsidRPr="00E77652">
              <w:rPr>
                <w:rFonts w:ascii="Times New Roman" w:hAnsi="Times New Roman" w:cs="Times New Roman"/>
                <w:b/>
                <w:bCs/>
                <w:sz w:val="20"/>
                <w:szCs w:val="20"/>
              </w:rPr>
              <w:t>2</w:t>
            </w:r>
          </w:p>
        </w:tc>
        <w:tc>
          <w:tcPr>
            <w:tcW w:w="123" w:type="pct"/>
          </w:tcPr>
          <w:p w14:paraId="09EEA88D" w14:textId="77777777" w:rsidR="001445FB" w:rsidRPr="00E77652" w:rsidRDefault="001445FB" w:rsidP="001445FB">
            <w:pPr>
              <w:pStyle w:val="NoSpacing"/>
              <w:spacing w:line="256" w:lineRule="auto"/>
              <w:jc w:val="right"/>
              <w:rPr>
                <w:rFonts w:ascii="Times New Roman" w:hAnsi="Times New Roman" w:cs="Times New Roman"/>
                <w:b/>
                <w:bCs/>
                <w:sz w:val="20"/>
                <w:szCs w:val="20"/>
                <w:cs/>
              </w:rPr>
            </w:pPr>
          </w:p>
        </w:tc>
        <w:tc>
          <w:tcPr>
            <w:tcW w:w="710" w:type="pct"/>
            <w:tcBorders>
              <w:top w:val="single" w:sz="4" w:space="0" w:color="auto"/>
              <w:left w:val="nil"/>
              <w:bottom w:val="double" w:sz="4" w:space="0" w:color="auto"/>
              <w:right w:val="nil"/>
            </w:tcBorders>
          </w:tcPr>
          <w:p w14:paraId="23C4F20E" w14:textId="4F8D8742" w:rsidR="001445FB" w:rsidRPr="00E77652" w:rsidRDefault="001445FB" w:rsidP="001445FB">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w:t>
            </w:r>
          </w:p>
        </w:tc>
        <w:tc>
          <w:tcPr>
            <w:tcW w:w="123" w:type="pct"/>
          </w:tcPr>
          <w:p w14:paraId="5586CBD7" w14:textId="77777777" w:rsidR="001445FB" w:rsidRPr="00E77652" w:rsidRDefault="001445FB" w:rsidP="001445FB">
            <w:pPr>
              <w:pStyle w:val="NoSpacing"/>
              <w:spacing w:line="256" w:lineRule="auto"/>
              <w:jc w:val="right"/>
              <w:rPr>
                <w:rFonts w:ascii="Times New Roman" w:hAnsi="Times New Roman" w:cs="Times New Roman"/>
                <w:b/>
                <w:bCs/>
                <w:sz w:val="20"/>
                <w:szCs w:val="20"/>
                <w:cs/>
              </w:rPr>
            </w:pPr>
          </w:p>
        </w:tc>
        <w:tc>
          <w:tcPr>
            <w:tcW w:w="711" w:type="pct"/>
            <w:tcBorders>
              <w:top w:val="single" w:sz="4" w:space="0" w:color="auto"/>
              <w:left w:val="nil"/>
              <w:bottom w:val="double" w:sz="4" w:space="0" w:color="auto"/>
              <w:right w:val="nil"/>
            </w:tcBorders>
          </w:tcPr>
          <w:p w14:paraId="2F46DF42" w14:textId="42B44E86" w:rsidR="001445FB" w:rsidRPr="00E77652" w:rsidRDefault="001445FB" w:rsidP="001445FB">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180,8</w:t>
            </w:r>
            <w:r w:rsidR="00DC7561">
              <w:rPr>
                <w:rFonts w:ascii="Times New Roman" w:hAnsi="Times New Roman" w:cs="Times New Roman"/>
                <w:b/>
                <w:bCs/>
                <w:sz w:val="20"/>
                <w:szCs w:val="20"/>
              </w:rPr>
              <w:t>1</w:t>
            </w:r>
            <w:r w:rsidRPr="00E77652">
              <w:rPr>
                <w:rFonts w:ascii="Times New Roman" w:hAnsi="Times New Roman" w:cs="Times New Roman"/>
                <w:b/>
                <w:bCs/>
                <w:sz w:val="20"/>
                <w:szCs w:val="20"/>
              </w:rPr>
              <w:t>2</w:t>
            </w:r>
          </w:p>
        </w:tc>
        <w:tc>
          <w:tcPr>
            <w:tcW w:w="123" w:type="pct"/>
          </w:tcPr>
          <w:p w14:paraId="4CEFACE2" w14:textId="77777777" w:rsidR="001445FB" w:rsidRPr="00E77652" w:rsidRDefault="001445FB" w:rsidP="001445FB">
            <w:pPr>
              <w:pStyle w:val="NoSpacing"/>
              <w:spacing w:line="256" w:lineRule="auto"/>
              <w:jc w:val="right"/>
              <w:rPr>
                <w:rFonts w:ascii="Times New Roman" w:hAnsi="Times New Roman" w:cs="Times New Roman"/>
                <w:b/>
                <w:bCs/>
                <w:sz w:val="20"/>
                <w:szCs w:val="20"/>
                <w:cs/>
              </w:rPr>
            </w:pPr>
          </w:p>
        </w:tc>
        <w:tc>
          <w:tcPr>
            <w:tcW w:w="667" w:type="pct"/>
            <w:tcBorders>
              <w:top w:val="single" w:sz="4" w:space="0" w:color="auto"/>
              <w:left w:val="nil"/>
              <w:bottom w:val="double" w:sz="4" w:space="0" w:color="auto"/>
              <w:right w:val="nil"/>
            </w:tcBorders>
          </w:tcPr>
          <w:p w14:paraId="21C84600" w14:textId="7175D5CA" w:rsidR="001445FB" w:rsidRPr="00E77652" w:rsidRDefault="001445FB" w:rsidP="001445FB">
            <w:pPr>
              <w:pStyle w:val="NoSpacing"/>
              <w:spacing w:line="256" w:lineRule="auto"/>
              <w:jc w:val="right"/>
              <w:rPr>
                <w:rFonts w:ascii="Times New Roman" w:hAnsi="Times New Roman" w:cs="Times New Roman"/>
                <w:b/>
                <w:bCs/>
                <w:sz w:val="20"/>
                <w:szCs w:val="20"/>
              </w:rPr>
            </w:pPr>
            <w:r w:rsidRPr="00E77652">
              <w:rPr>
                <w:rFonts w:ascii="Times New Roman" w:hAnsi="Times New Roman" w:cstheme="minorBidi"/>
                <w:b/>
                <w:bCs/>
                <w:sz w:val="20"/>
                <w:szCs w:val="20"/>
              </w:rPr>
              <w:t>(175,0</w:t>
            </w:r>
            <w:r w:rsidR="00DC7561">
              <w:rPr>
                <w:rFonts w:ascii="Times New Roman" w:hAnsi="Times New Roman" w:cstheme="minorBidi"/>
                <w:b/>
                <w:bCs/>
                <w:sz w:val="20"/>
                <w:szCs w:val="20"/>
              </w:rPr>
              <w:t>1</w:t>
            </w:r>
            <w:r w:rsidRPr="00E77652">
              <w:rPr>
                <w:rFonts w:ascii="Times New Roman" w:hAnsi="Times New Roman" w:cstheme="minorBidi"/>
                <w:b/>
                <w:bCs/>
                <w:sz w:val="20"/>
                <w:szCs w:val="20"/>
              </w:rPr>
              <w:t>1)</w:t>
            </w:r>
          </w:p>
        </w:tc>
        <w:tc>
          <w:tcPr>
            <w:tcW w:w="123" w:type="pct"/>
          </w:tcPr>
          <w:p w14:paraId="1B32370F" w14:textId="77777777" w:rsidR="001445FB" w:rsidRPr="00E77652" w:rsidRDefault="001445FB" w:rsidP="001445FB">
            <w:pPr>
              <w:pStyle w:val="NoSpacing"/>
              <w:spacing w:line="256" w:lineRule="auto"/>
              <w:jc w:val="right"/>
              <w:rPr>
                <w:rFonts w:ascii="Times New Roman" w:hAnsi="Times New Roman" w:cs="Times New Roman"/>
                <w:b/>
                <w:bCs/>
                <w:sz w:val="20"/>
                <w:szCs w:val="20"/>
              </w:rPr>
            </w:pPr>
          </w:p>
        </w:tc>
        <w:tc>
          <w:tcPr>
            <w:tcW w:w="800" w:type="pct"/>
            <w:tcBorders>
              <w:top w:val="single" w:sz="4" w:space="0" w:color="auto"/>
              <w:left w:val="nil"/>
              <w:bottom w:val="double" w:sz="4" w:space="0" w:color="auto"/>
              <w:right w:val="nil"/>
            </w:tcBorders>
          </w:tcPr>
          <w:p w14:paraId="0DB76D75" w14:textId="50F14D18" w:rsidR="001445FB" w:rsidRPr="00E77652" w:rsidRDefault="001445FB" w:rsidP="001445FB">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5,801</w:t>
            </w:r>
          </w:p>
        </w:tc>
      </w:tr>
      <w:tr w:rsidR="001445FB" w14:paraId="65780801" w14:textId="77777777" w:rsidTr="001445FB">
        <w:tc>
          <w:tcPr>
            <w:tcW w:w="996" w:type="pct"/>
            <w:hideMark/>
          </w:tcPr>
          <w:p w14:paraId="779839E4" w14:textId="77777777" w:rsidR="001445FB" w:rsidRDefault="001445FB" w:rsidP="001445FB">
            <w:pPr>
              <w:rPr>
                <w:rFonts w:cs="Times New Roman"/>
                <w:sz w:val="20"/>
              </w:rPr>
            </w:pPr>
          </w:p>
        </w:tc>
        <w:tc>
          <w:tcPr>
            <w:tcW w:w="624" w:type="pct"/>
          </w:tcPr>
          <w:p w14:paraId="25F1E9D9" w14:textId="77777777" w:rsidR="001445FB" w:rsidRDefault="001445FB" w:rsidP="001445FB">
            <w:pPr>
              <w:pStyle w:val="NoSpacing"/>
              <w:spacing w:line="256" w:lineRule="auto"/>
              <w:jc w:val="right"/>
              <w:rPr>
                <w:rFonts w:ascii="Times New Roman" w:hAnsi="Times New Roman" w:cs="Times New Roman"/>
                <w:sz w:val="20"/>
                <w:szCs w:val="20"/>
              </w:rPr>
            </w:pPr>
          </w:p>
        </w:tc>
        <w:tc>
          <w:tcPr>
            <w:tcW w:w="123" w:type="pct"/>
          </w:tcPr>
          <w:p w14:paraId="4CA4F3C9"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710" w:type="pct"/>
          </w:tcPr>
          <w:p w14:paraId="6F294A92"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123" w:type="pct"/>
          </w:tcPr>
          <w:p w14:paraId="1E1EBA1A"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711" w:type="pct"/>
          </w:tcPr>
          <w:p w14:paraId="1BD6430D"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123" w:type="pct"/>
          </w:tcPr>
          <w:p w14:paraId="05D707C4"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667" w:type="pct"/>
          </w:tcPr>
          <w:p w14:paraId="2551ACF7" w14:textId="77777777" w:rsidR="001445FB" w:rsidRDefault="001445FB" w:rsidP="001445FB">
            <w:pPr>
              <w:pStyle w:val="NoSpacing"/>
              <w:spacing w:line="256" w:lineRule="auto"/>
              <w:jc w:val="right"/>
              <w:rPr>
                <w:rFonts w:ascii="Times New Roman" w:hAnsi="Times New Roman" w:cs="Times New Roman"/>
                <w:sz w:val="20"/>
                <w:szCs w:val="20"/>
              </w:rPr>
            </w:pPr>
          </w:p>
        </w:tc>
        <w:tc>
          <w:tcPr>
            <w:tcW w:w="123" w:type="pct"/>
          </w:tcPr>
          <w:p w14:paraId="49655380" w14:textId="77777777" w:rsidR="001445FB" w:rsidRDefault="001445FB" w:rsidP="001445FB">
            <w:pPr>
              <w:pStyle w:val="NoSpacing"/>
              <w:spacing w:line="256" w:lineRule="auto"/>
              <w:jc w:val="right"/>
              <w:rPr>
                <w:rFonts w:ascii="Times New Roman" w:hAnsi="Times New Roman" w:cs="Times New Roman"/>
                <w:sz w:val="20"/>
                <w:szCs w:val="20"/>
              </w:rPr>
            </w:pPr>
          </w:p>
        </w:tc>
        <w:tc>
          <w:tcPr>
            <w:tcW w:w="800" w:type="pct"/>
          </w:tcPr>
          <w:p w14:paraId="1352AB08" w14:textId="77777777" w:rsidR="001445FB" w:rsidRDefault="001445FB" w:rsidP="001445FB">
            <w:pPr>
              <w:pStyle w:val="NoSpacing"/>
              <w:spacing w:line="256" w:lineRule="auto"/>
              <w:jc w:val="right"/>
              <w:rPr>
                <w:rFonts w:ascii="Times New Roman" w:hAnsi="Times New Roman" w:cs="Times New Roman"/>
                <w:sz w:val="20"/>
                <w:szCs w:val="20"/>
              </w:rPr>
            </w:pPr>
          </w:p>
        </w:tc>
      </w:tr>
      <w:tr w:rsidR="001445FB" w14:paraId="05C60DDC" w14:textId="77777777" w:rsidTr="001445FB">
        <w:tc>
          <w:tcPr>
            <w:tcW w:w="996" w:type="pct"/>
            <w:hideMark/>
          </w:tcPr>
          <w:p w14:paraId="48D7EDBF" w14:textId="77777777" w:rsidR="001445FB" w:rsidRDefault="001445FB" w:rsidP="001445FB">
            <w:pPr>
              <w:pStyle w:val="NoSpacing"/>
              <w:spacing w:line="256" w:lineRule="auto"/>
              <w:rPr>
                <w:rFonts w:ascii="Times New Roman" w:hAnsi="Times New Roman" w:cs="Times New Roman"/>
                <w:b/>
                <w:bCs/>
                <w:sz w:val="20"/>
                <w:szCs w:val="20"/>
              </w:rPr>
            </w:pPr>
            <w:r>
              <w:rPr>
                <w:rFonts w:ascii="Times New Roman" w:hAnsi="Times New Roman" w:cs="Times New Roman"/>
                <w:b/>
                <w:bCs/>
                <w:i/>
                <w:iCs/>
                <w:sz w:val="20"/>
                <w:szCs w:val="20"/>
              </w:rPr>
              <w:t>Financial liabilities</w:t>
            </w:r>
          </w:p>
        </w:tc>
        <w:tc>
          <w:tcPr>
            <w:tcW w:w="624" w:type="pct"/>
          </w:tcPr>
          <w:p w14:paraId="1EC89AFF" w14:textId="77777777" w:rsidR="001445FB" w:rsidRDefault="001445FB" w:rsidP="001445FB">
            <w:pPr>
              <w:pStyle w:val="NoSpacing"/>
              <w:spacing w:line="256" w:lineRule="auto"/>
              <w:jc w:val="right"/>
              <w:rPr>
                <w:rFonts w:ascii="Times New Roman" w:hAnsi="Times New Roman" w:cs="Times New Roman"/>
                <w:b/>
                <w:bCs/>
                <w:sz w:val="20"/>
                <w:szCs w:val="20"/>
                <w:cs/>
              </w:rPr>
            </w:pPr>
          </w:p>
        </w:tc>
        <w:tc>
          <w:tcPr>
            <w:tcW w:w="123" w:type="pct"/>
          </w:tcPr>
          <w:p w14:paraId="10EEDD9D" w14:textId="77777777" w:rsidR="001445FB" w:rsidRDefault="001445FB" w:rsidP="001445FB">
            <w:pPr>
              <w:pStyle w:val="NoSpacing"/>
              <w:spacing w:line="256" w:lineRule="auto"/>
              <w:jc w:val="right"/>
              <w:rPr>
                <w:rFonts w:ascii="Times New Roman" w:hAnsi="Times New Roman" w:cs="Times New Roman"/>
                <w:b/>
                <w:bCs/>
                <w:sz w:val="20"/>
                <w:szCs w:val="20"/>
                <w:cs/>
              </w:rPr>
            </w:pPr>
          </w:p>
        </w:tc>
        <w:tc>
          <w:tcPr>
            <w:tcW w:w="710" w:type="pct"/>
          </w:tcPr>
          <w:p w14:paraId="36B8939F" w14:textId="77777777" w:rsidR="001445FB" w:rsidRDefault="001445FB" w:rsidP="001445FB">
            <w:pPr>
              <w:pStyle w:val="NoSpacing"/>
              <w:spacing w:line="256" w:lineRule="auto"/>
              <w:jc w:val="right"/>
              <w:rPr>
                <w:rFonts w:ascii="Times New Roman" w:hAnsi="Times New Roman" w:cs="Times New Roman"/>
                <w:b/>
                <w:bCs/>
                <w:sz w:val="20"/>
                <w:szCs w:val="20"/>
                <w:cs/>
              </w:rPr>
            </w:pPr>
          </w:p>
        </w:tc>
        <w:tc>
          <w:tcPr>
            <w:tcW w:w="123" w:type="pct"/>
          </w:tcPr>
          <w:p w14:paraId="62040E74" w14:textId="77777777" w:rsidR="001445FB" w:rsidRDefault="001445FB" w:rsidP="001445FB">
            <w:pPr>
              <w:pStyle w:val="NoSpacing"/>
              <w:spacing w:line="256" w:lineRule="auto"/>
              <w:jc w:val="right"/>
              <w:rPr>
                <w:rFonts w:ascii="Times New Roman" w:hAnsi="Times New Roman" w:cs="Times New Roman"/>
                <w:b/>
                <w:bCs/>
                <w:sz w:val="20"/>
                <w:szCs w:val="20"/>
                <w:cs/>
              </w:rPr>
            </w:pPr>
          </w:p>
        </w:tc>
        <w:tc>
          <w:tcPr>
            <w:tcW w:w="711" w:type="pct"/>
          </w:tcPr>
          <w:p w14:paraId="50AB7439" w14:textId="77777777" w:rsidR="001445FB" w:rsidRDefault="001445FB" w:rsidP="001445FB">
            <w:pPr>
              <w:pStyle w:val="NoSpacing"/>
              <w:spacing w:line="256" w:lineRule="auto"/>
              <w:jc w:val="right"/>
              <w:rPr>
                <w:rFonts w:ascii="Times New Roman" w:hAnsi="Times New Roman" w:cs="Times New Roman"/>
                <w:b/>
                <w:bCs/>
                <w:sz w:val="20"/>
                <w:szCs w:val="20"/>
                <w:cs/>
              </w:rPr>
            </w:pPr>
          </w:p>
        </w:tc>
        <w:tc>
          <w:tcPr>
            <w:tcW w:w="123" w:type="pct"/>
          </w:tcPr>
          <w:p w14:paraId="5C9680C1" w14:textId="77777777" w:rsidR="001445FB" w:rsidRDefault="001445FB" w:rsidP="001445FB">
            <w:pPr>
              <w:pStyle w:val="NoSpacing"/>
              <w:spacing w:line="256" w:lineRule="auto"/>
              <w:jc w:val="right"/>
              <w:rPr>
                <w:rFonts w:ascii="Times New Roman" w:hAnsi="Times New Roman" w:cs="Times New Roman"/>
                <w:b/>
                <w:bCs/>
                <w:sz w:val="20"/>
                <w:szCs w:val="20"/>
                <w:cs/>
              </w:rPr>
            </w:pPr>
          </w:p>
        </w:tc>
        <w:tc>
          <w:tcPr>
            <w:tcW w:w="667" w:type="pct"/>
          </w:tcPr>
          <w:p w14:paraId="14D641FC" w14:textId="77777777" w:rsidR="001445FB" w:rsidRDefault="001445FB" w:rsidP="001445FB">
            <w:pPr>
              <w:pStyle w:val="NoSpacing"/>
              <w:spacing w:line="256" w:lineRule="auto"/>
              <w:jc w:val="right"/>
              <w:rPr>
                <w:rFonts w:ascii="Times New Roman" w:hAnsi="Times New Roman" w:cs="Times New Roman"/>
                <w:b/>
                <w:bCs/>
                <w:sz w:val="20"/>
                <w:szCs w:val="20"/>
              </w:rPr>
            </w:pPr>
          </w:p>
        </w:tc>
        <w:tc>
          <w:tcPr>
            <w:tcW w:w="123" w:type="pct"/>
          </w:tcPr>
          <w:p w14:paraId="7AAE1A2A" w14:textId="77777777" w:rsidR="001445FB" w:rsidRDefault="001445FB" w:rsidP="001445FB">
            <w:pPr>
              <w:pStyle w:val="NoSpacing"/>
              <w:spacing w:line="256" w:lineRule="auto"/>
              <w:jc w:val="right"/>
              <w:rPr>
                <w:rFonts w:ascii="Times New Roman" w:hAnsi="Times New Roman" w:cs="Times New Roman"/>
                <w:b/>
                <w:bCs/>
                <w:sz w:val="20"/>
                <w:szCs w:val="20"/>
              </w:rPr>
            </w:pPr>
          </w:p>
        </w:tc>
        <w:tc>
          <w:tcPr>
            <w:tcW w:w="800" w:type="pct"/>
          </w:tcPr>
          <w:p w14:paraId="129C0059" w14:textId="77777777" w:rsidR="001445FB" w:rsidRDefault="001445FB" w:rsidP="001445FB">
            <w:pPr>
              <w:pStyle w:val="NoSpacing"/>
              <w:spacing w:line="256" w:lineRule="auto"/>
              <w:jc w:val="right"/>
              <w:rPr>
                <w:rFonts w:ascii="Times New Roman" w:hAnsi="Times New Roman" w:cs="Times New Roman"/>
                <w:b/>
                <w:bCs/>
                <w:sz w:val="20"/>
                <w:szCs w:val="20"/>
              </w:rPr>
            </w:pPr>
          </w:p>
        </w:tc>
      </w:tr>
      <w:tr w:rsidR="001445FB" w14:paraId="2CA97115" w14:textId="77777777" w:rsidTr="001445FB">
        <w:tc>
          <w:tcPr>
            <w:tcW w:w="996" w:type="pct"/>
            <w:hideMark/>
          </w:tcPr>
          <w:p w14:paraId="1A0E54E4" w14:textId="77777777" w:rsidR="001445FB" w:rsidRDefault="001445FB" w:rsidP="001445FB">
            <w:pPr>
              <w:pStyle w:val="NoSpacing"/>
              <w:spacing w:line="256" w:lineRule="auto"/>
              <w:rPr>
                <w:rFonts w:ascii="Times New Roman" w:hAnsi="Times New Roman" w:cs="Times New Roman"/>
                <w:b/>
                <w:bCs/>
                <w:i/>
                <w:iCs/>
                <w:sz w:val="20"/>
                <w:szCs w:val="20"/>
              </w:rPr>
            </w:pPr>
            <w:r>
              <w:rPr>
                <w:rFonts w:ascii="Times New Roman" w:hAnsi="Times New Roman" w:cs="Times New Roman"/>
                <w:sz w:val="20"/>
                <w:szCs w:val="20"/>
              </w:rPr>
              <w:t>S</w:t>
            </w:r>
            <w:r>
              <w:rPr>
                <w:rFonts w:ascii="Times New Roman" w:hAnsi="Times New Roman" w:cs="Times New Roman" w:hint="cs"/>
                <w:sz w:val="20"/>
                <w:szCs w:val="20"/>
              </w:rPr>
              <w:t>ale-and-repurchase</w:t>
            </w:r>
          </w:p>
        </w:tc>
        <w:tc>
          <w:tcPr>
            <w:tcW w:w="624" w:type="pct"/>
            <w:vAlign w:val="bottom"/>
          </w:tcPr>
          <w:p w14:paraId="32DB6980" w14:textId="3F57CDF7"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29,560</w:t>
            </w:r>
          </w:p>
        </w:tc>
        <w:tc>
          <w:tcPr>
            <w:tcW w:w="123" w:type="pct"/>
            <w:vAlign w:val="bottom"/>
          </w:tcPr>
          <w:p w14:paraId="266B0F98"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710" w:type="pct"/>
            <w:vAlign w:val="bottom"/>
          </w:tcPr>
          <w:p w14:paraId="7442079E" w14:textId="3FE79800"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3" w:type="pct"/>
          </w:tcPr>
          <w:p w14:paraId="242B2A97"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711" w:type="pct"/>
            <w:vAlign w:val="bottom"/>
          </w:tcPr>
          <w:p w14:paraId="270DB5CE" w14:textId="386AAE20"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29,560</w:t>
            </w:r>
          </w:p>
        </w:tc>
        <w:tc>
          <w:tcPr>
            <w:tcW w:w="123" w:type="pct"/>
            <w:vAlign w:val="bottom"/>
          </w:tcPr>
          <w:p w14:paraId="5404563C"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667" w:type="pct"/>
            <w:vAlign w:val="bottom"/>
          </w:tcPr>
          <w:p w14:paraId="456D10B1" w14:textId="4C5205DB"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(29,560)</w:t>
            </w:r>
          </w:p>
        </w:tc>
        <w:tc>
          <w:tcPr>
            <w:tcW w:w="123" w:type="pct"/>
          </w:tcPr>
          <w:p w14:paraId="0426286D" w14:textId="77777777" w:rsidR="001445FB" w:rsidRDefault="001445FB" w:rsidP="001445FB">
            <w:pPr>
              <w:pStyle w:val="NoSpacing"/>
              <w:spacing w:line="256" w:lineRule="auto"/>
              <w:jc w:val="right"/>
              <w:rPr>
                <w:rFonts w:ascii="Times New Roman" w:hAnsi="Times New Roman" w:cs="Times New Roman"/>
                <w:sz w:val="20"/>
                <w:szCs w:val="20"/>
              </w:rPr>
            </w:pPr>
          </w:p>
        </w:tc>
        <w:tc>
          <w:tcPr>
            <w:tcW w:w="800" w:type="pct"/>
            <w:vAlign w:val="bottom"/>
          </w:tcPr>
          <w:p w14:paraId="4A80076B" w14:textId="2EA30CA8"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w:t>
            </w:r>
          </w:p>
        </w:tc>
      </w:tr>
      <w:tr w:rsidR="001445FB" w14:paraId="37656BEE" w14:textId="77777777" w:rsidTr="001445FB">
        <w:tc>
          <w:tcPr>
            <w:tcW w:w="996" w:type="pct"/>
            <w:hideMark/>
          </w:tcPr>
          <w:p w14:paraId="7B640AF7" w14:textId="77777777" w:rsidR="001445FB" w:rsidRDefault="001445FB" w:rsidP="001445FB">
            <w:pPr>
              <w:pStyle w:val="NoSpacing"/>
              <w:spacing w:line="256" w:lineRule="auto"/>
              <w:rPr>
                <w:rFonts w:ascii="Times New Roman" w:hAnsi="Times New Roman" w:cs="Times New Roman"/>
                <w:b/>
                <w:bCs/>
                <w:i/>
                <w:iCs/>
                <w:sz w:val="20"/>
                <w:szCs w:val="20"/>
              </w:rPr>
            </w:pPr>
            <w:r>
              <w:rPr>
                <w:rFonts w:ascii="Times New Roman" w:hAnsi="Times New Roman" w:cs="Times New Roman"/>
                <w:sz w:val="20"/>
                <w:szCs w:val="20"/>
              </w:rPr>
              <w:t>Derivatives</w:t>
            </w:r>
            <w:r>
              <w:rPr>
                <w:rFonts w:ascii="Times New Roman" w:hAnsi="Times New Roman"/>
                <w:sz w:val="20"/>
                <w:szCs w:val="20"/>
                <w:cs/>
              </w:rPr>
              <w:t xml:space="preserve"> </w:t>
            </w:r>
            <w:r>
              <w:rPr>
                <w:rFonts w:ascii="Times New Roman" w:hAnsi="Times New Roman" w:cs="Times New Roman"/>
                <w:sz w:val="20"/>
                <w:szCs w:val="20"/>
              </w:rPr>
              <w:t>liabilities</w:t>
            </w:r>
          </w:p>
        </w:tc>
        <w:tc>
          <w:tcPr>
            <w:tcW w:w="624" w:type="pct"/>
          </w:tcPr>
          <w:p w14:paraId="4805ABDA" w14:textId="2685409E"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6,827</w:t>
            </w:r>
          </w:p>
        </w:tc>
        <w:tc>
          <w:tcPr>
            <w:tcW w:w="123" w:type="pct"/>
          </w:tcPr>
          <w:p w14:paraId="1C9EA96F"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710" w:type="pct"/>
          </w:tcPr>
          <w:p w14:paraId="0DD6B5A2" w14:textId="32BF01CE"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w:t>
            </w:r>
          </w:p>
        </w:tc>
        <w:tc>
          <w:tcPr>
            <w:tcW w:w="123" w:type="pct"/>
          </w:tcPr>
          <w:p w14:paraId="0102C512"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711" w:type="pct"/>
          </w:tcPr>
          <w:p w14:paraId="624F0660" w14:textId="6FA6D2FF" w:rsidR="001445FB" w:rsidRDefault="001445FB" w:rsidP="001445FB">
            <w:pPr>
              <w:pStyle w:val="NoSpacing"/>
              <w:spacing w:line="256" w:lineRule="auto"/>
              <w:jc w:val="right"/>
              <w:rPr>
                <w:rFonts w:ascii="Times New Roman" w:hAnsi="Times New Roman" w:cs="Times New Roman"/>
                <w:sz w:val="20"/>
                <w:szCs w:val="20"/>
                <w:cs/>
              </w:rPr>
            </w:pPr>
            <w:r>
              <w:rPr>
                <w:rFonts w:ascii="Times New Roman" w:hAnsi="Times New Roman" w:cs="Times New Roman"/>
                <w:sz w:val="20"/>
                <w:szCs w:val="20"/>
              </w:rPr>
              <w:t>6,827</w:t>
            </w:r>
          </w:p>
        </w:tc>
        <w:tc>
          <w:tcPr>
            <w:tcW w:w="123" w:type="pct"/>
          </w:tcPr>
          <w:p w14:paraId="0CB46B9E" w14:textId="77777777" w:rsidR="001445FB" w:rsidRDefault="001445FB" w:rsidP="001445FB">
            <w:pPr>
              <w:pStyle w:val="NoSpacing"/>
              <w:spacing w:line="256" w:lineRule="auto"/>
              <w:jc w:val="right"/>
              <w:rPr>
                <w:rFonts w:ascii="Times New Roman" w:hAnsi="Times New Roman" w:cs="Times New Roman"/>
                <w:sz w:val="20"/>
                <w:szCs w:val="20"/>
                <w:cs/>
              </w:rPr>
            </w:pPr>
          </w:p>
        </w:tc>
        <w:tc>
          <w:tcPr>
            <w:tcW w:w="667" w:type="pct"/>
          </w:tcPr>
          <w:p w14:paraId="00914A12" w14:textId="01B77908"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(1,234)</w:t>
            </w:r>
          </w:p>
        </w:tc>
        <w:tc>
          <w:tcPr>
            <w:tcW w:w="123" w:type="pct"/>
          </w:tcPr>
          <w:p w14:paraId="60D33475" w14:textId="77777777" w:rsidR="001445FB" w:rsidRDefault="001445FB" w:rsidP="001445FB">
            <w:pPr>
              <w:pStyle w:val="NoSpacing"/>
              <w:spacing w:line="256" w:lineRule="auto"/>
              <w:jc w:val="right"/>
              <w:rPr>
                <w:rFonts w:ascii="Times New Roman" w:hAnsi="Times New Roman" w:cs="Times New Roman"/>
                <w:sz w:val="20"/>
                <w:szCs w:val="20"/>
              </w:rPr>
            </w:pPr>
          </w:p>
        </w:tc>
        <w:tc>
          <w:tcPr>
            <w:tcW w:w="800" w:type="pct"/>
          </w:tcPr>
          <w:p w14:paraId="7AC6CAF7" w14:textId="6446412B" w:rsidR="001445FB" w:rsidRDefault="001445FB" w:rsidP="001445FB">
            <w:pPr>
              <w:pStyle w:val="NoSpacing"/>
              <w:spacing w:line="256" w:lineRule="auto"/>
              <w:jc w:val="right"/>
              <w:rPr>
                <w:rFonts w:ascii="Times New Roman" w:hAnsi="Times New Roman" w:cs="Times New Roman"/>
                <w:sz w:val="20"/>
                <w:szCs w:val="20"/>
              </w:rPr>
            </w:pPr>
            <w:r>
              <w:rPr>
                <w:rFonts w:ascii="Times New Roman" w:hAnsi="Times New Roman" w:cs="Times New Roman"/>
                <w:sz w:val="20"/>
                <w:szCs w:val="20"/>
              </w:rPr>
              <w:t>5,59</w:t>
            </w:r>
            <w:r w:rsidR="00DC7561">
              <w:rPr>
                <w:rFonts w:ascii="Times New Roman" w:hAnsi="Times New Roman" w:cs="Times New Roman"/>
                <w:sz w:val="20"/>
                <w:szCs w:val="20"/>
              </w:rPr>
              <w:t>3</w:t>
            </w:r>
          </w:p>
        </w:tc>
      </w:tr>
      <w:tr w:rsidR="001445FB" w14:paraId="0206AD2F" w14:textId="77777777" w:rsidTr="001445FB">
        <w:tc>
          <w:tcPr>
            <w:tcW w:w="996" w:type="pct"/>
            <w:hideMark/>
          </w:tcPr>
          <w:p w14:paraId="48EA493A" w14:textId="77777777" w:rsidR="001445FB" w:rsidRDefault="001445FB" w:rsidP="001445FB">
            <w:pPr>
              <w:pStyle w:val="NoSpacing"/>
              <w:spacing w:line="256" w:lineRule="auto"/>
              <w:rPr>
                <w:rFonts w:ascii="Times New Roman" w:hAnsi="Times New Roman" w:cs="Times New Roman"/>
                <w:sz w:val="20"/>
                <w:szCs w:val="20"/>
              </w:rPr>
            </w:pPr>
            <w:r>
              <w:rPr>
                <w:rFonts w:ascii="Times New Roman" w:hAnsi="Times New Roman" w:cs="Times New Roman"/>
                <w:b/>
                <w:bCs/>
                <w:sz w:val="20"/>
                <w:szCs w:val="20"/>
              </w:rPr>
              <w:t>Total</w:t>
            </w:r>
          </w:p>
        </w:tc>
        <w:tc>
          <w:tcPr>
            <w:tcW w:w="624" w:type="pct"/>
            <w:tcBorders>
              <w:top w:val="single" w:sz="4" w:space="0" w:color="auto"/>
              <w:left w:val="nil"/>
              <w:bottom w:val="double" w:sz="4" w:space="0" w:color="auto"/>
              <w:right w:val="nil"/>
            </w:tcBorders>
            <w:vAlign w:val="bottom"/>
          </w:tcPr>
          <w:p w14:paraId="5F07FFA6" w14:textId="610CB69A" w:rsidR="001445FB" w:rsidRPr="00E77652" w:rsidRDefault="001445FB" w:rsidP="001445FB">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36,387</w:t>
            </w:r>
          </w:p>
        </w:tc>
        <w:tc>
          <w:tcPr>
            <w:tcW w:w="123" w:type="pct"/>
            <w:vAlign w:val="bottom"/>
          </w:tcPr>
          <w:p w14:paraId="50E76B61" w14:textId="77777777" w:rsidR="001445FB" w:rsidRPr="00E77652" w:rsidRDefault="001445FB" w:rsidP="001445FB">
            <w:pPr>
              <w:pStyle w:val="NoSpacing"/>
              <w:spacing w:line="256" w:lineRule="auto"/>
              <w:jc w:val="right"/>
              <w:rPr>
                <w:rFonts w:ascii="Times New Roman" w:hAnsi="Times New Roman" w:cs="Times New Roman"/>
                <w:b/>
                <w:bCs/>
                <w:sz w:val="20"/>
                <w:szCs w:val="20"/>
                <w:cs/>
              </w:rPr>
            </w:pPr>
          </w:p>
        </w:tc>
        <w:tc>
          <w:tcPr>
            <w:tcW w:w="710" w:type="pct"/>
            <w:tcBorders>
              <w:top w:val="single" w:sz="4" w:space="0" w:color="auto"/>
              <w:left w:val="nil"/>
              <w:bottom w:val="double" w:sz="4" w:space="0" w:color="auto"/>
              <w:right w:val="nil"/>
            </w:tcBorders>
            <w:vAlign w:val="bottom"/>
          </w:tcPr>
          <w:p w14:paraId="590F4D8A" w14:textId="64B51273" w:rsidR="001445FB" w:rsidRPr="00E77652" w:rsidRDefault="001445FB" w:rsidP="001445FB">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w:t>
            </w:r>
          </w:p>
        </w:tc>
        <w:tc>
          <w:tcPr>
            <w:tcW w:w="123" w:type="pct"/>
          </w:tcPr>
          <w:p w14:paraId="3B1E9727" w14:textId="77777777" w:rsidR="001445FB" w:rsidRPr="00E77652" w:rsidRDefault="001445FB" w:rsidP="001445FB">
            <w:pPr>
              <w:pStyle w:val="NoSpacing"/>
              <w:spacing w:line="256" w:lineRule="auto"/>
              <w:jc w:val="right"/>
              <w:rPr>
                <w:rFonts w:ascii="Times New Roman" w:hAnsi="Times New Roman" w:cs="Times New Roman"/>
                <w:b/>
                <w:bCs/>
                <w:sz w:val="20"/>
                <w:szCs w:val="20"/>
                <w:cs/>
              </w:rPr>
            </w:pPr>
          </w:p>
        </w:tc>
        <w:tc>
          <w:tcPr>
            <w:tcW w:w="711" w:type="pct"/>
            <w:tcBorders>
              <w:top w:val="single" w:sz="4" w:space="0" w:color="auto"/>
              <w:left w:val="nil"/>
              <w:bottom w:val="double" w:sz="4" w:space="0" w:color="auto"/>
              <w:right w:val="nil"/>
            </w:tcBorders>
            <w:vAlign w:val="bottom"/>
          </w:tcPr>
          <w:p w14:paraId="1F997BDA" w14:textId="6DF96483" w:rsidR="001445FB" w:rsidRPr="00E77652" w:rsidRDefault="001445FB" w:rsidP="001445FB">
            <w:pPr>
              <w:pStyle w:val="NoSpacing"/>
              <w:spacing w:line="256" w:lineRule="auto"/>
              <w:jc w:val="right"/>
              <w:rPr>
                <w:rFonts w:ascii="Times New Roman" w:hAnsi="Times New Roman" w:cs="Times New Roman"/>
                <w:b/>
                <w:bCs/>
                <w:sz w:val="20"/>
                <w:szCs w:val="20"/>
                <w:cs/>
              </w:rPr>
            </w:pPr>
            <w:r w:rsidRPr="00E77652">
              <w:rPr>
                <w:rFonts w:ascii="Times New Roman" w:hAnsi="Times New Roman" w:cs="Times New Roman"/>
                <w:b/>
                <w:bCs/>
                <w:sz w:val="20"/>
                <w:szCs w:val="20"/>
              </w:rPr>
              <w:t>36,387</w:t>
            </w:r>
          </w:p>
        </w:tc>
        <w:tc>
          <w:tcPr>
            <w:tcW w:w="123" w:type="pct"/>
            <w:vAlign w:val="bottom"/>
          </w:tcPr>
          <w:p w14:paraId="5E311503" w14:textId="77777777" w:rsidR="001445FB" w:rsidRPr="00E77652" w:rsidRDefault="001445FB" w:rsidP="001445FB">
            <w:pPr>
              <w:pStyle w:val="NoSpacing"/>
              <w:spacing w:line="256" w:lineRule="auto"/>
              <w:jc w:val="right"/>
              <w:rPr>
                <w:rFonts w:ascii="Times New Roman" w:hAnsi="Times New Roman" w:cs="Times New Roman"/>
                <w:b/>
                <w:bCs/>
                <w:sz w:val="20"/>
                <w:szCs w:val="20"/>
                <w:cs/>
              </w:rPr>
            </w:pPr>
          </w:p>
        </w:tc>
        <w:tc>
          <w:tcPr>
            <w:tcW w:w="667" w:type="pct"/>
            <w:tcBorders>
              <w:top w:val="single" w:sz="4" w:space="0" w:color="auto"/>
              <w:left w:val="nil"/>
              <w:bottom w:val="double" w:sz="4" w:space="0" w:color="auto"/>
              <w:right w:val="nil"/>
            </w:tcBorders>
            <w:vAlign w:val="bottom"/>
          </w:tcPr>
          <w:p w14:paraId="1C00047C" w14:textId="76AACC8B" w:rsidR="001445FB" w:rsidRPr="00E77652" w:rsidRDefault="001445FB" w:rsidP="001445FB">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(30,794)</w:t>
            </w:r>
          </w:p>
        </w:tc>
        <w:tc>
          <w:tcPr>
            <w:tcW w:w="123" w:type="pct"/>
          </w:tcPr>
          <w:p w14:paraId="47B8CE35" w14:textId="77777777" w:rsidR="001445FB" w:rsidRPr="00E77652" w:rsidRDefault="001445FB" w:rsidP="001445FB">
            <w:pPr>
              <w:pStyle w:val="NoSpacing"/>
              <w:spacing w:line="256" w:lineRule="auto"/>
              <w:jc w:val="right"/>
              <w:rPr>
                <w:rFonts w:ascii="Times New Roman" w:hAnsi="Times New Roman" w:cs="Times New Roman"/>
                <w:b/>
                <w:bCs/>
                <w:sz w:val="20"/>
                <w:szCs w:val="20"/>
              </w:rPr>
            </w:pPr>
          </w:p>
        </w:tc>
        <w:tc>
          <w:tcPr>
            <w:tcW w:w="800" w:type="pct"/>
            <w:tcBorders>
              <w:top w:val="single" w:sz="4" w:space="0" w:color="auto"/>
              <w:left w:val="nil"/>
              <w:bottom w:val="double" w:sz="4" w:space="0" w:color="auto"/>
              <w:right w:val="nil"/>
            </w:tcBorders>
            <w:vAlign w:val="bottom"/>
          </w:tcPr>
          <w:p w14:paraId="44DD8A12" w14:textId="66AAE590" w:rsidR="001445FB" w:rsidRPr="00E77652" w:rsidRDefault="001445FB" w:rsidP="001445FB">
            <w:pPr>
              <w:pStyle w:val="NoSpacing"/>
              <w:spacing w:line="256" w:lineRule="auto"/>
              <w:jc w:val="right"/>
              <w:rPr>
                <w:rFonts w:ascii="Times New Roman" w:hAnsi="Times New Roman" w:cs="Times New Roman"/>
                <w:b/>
                <w:bCs/>
                <w:sz w:val="20"/>
                <w:szCs w:val="20"/>
              </w:rPr>
            </w:pPr>
            <w:r w:rsidRPr="00E77652">
              <w:rPr>
                <w:rFonts w:ascii="Times New Roman" w:hAnsi="Times New Roman" w:cs="Times New Roman"/>
                <w:b/>
                <w:bCs/>
                <w:sz w:val="20"/>
                <w:szCs w:val="20"/>
              </w:rPr>
              <w:t>5,59</w:t>
            </w:r>
            <w:r w:rsidR="00DC7561">
              <w:rPr>
                <w:rFonts w:ascii="Times New Roman" w:hAnsi="Times New Roman" w:cs="Times New Roman"/>
                <w:b/>
                <w:bCs/>
                <w:sz w:val="20"/>
                <w:szCs w:val="20"/>
              </w:rPr>
              <w:t>3</w:t>
            </w:r>
          </w:p>
        </w:tc>
      </w:tr>
    </w:tbl>
    <w:p w14:paraId="3DA1565C" w14:textId="77777777" w:rsidR="00322480" w:rsidRDefault="00322480" w:rsidP="00421E7A">
      <w:pPr>
        <w:spacing w:line="240" w:lineRule="atLeast"/>
        <w:rPr>
          <w:rFonts w:cs="Times New Roman"/>
          <w:b/>
          <w:bCs/>
          <w:sz w:val="20"/>
        </w:rPr>
      </w:pPr>
    </w:p>
    <w:p w14:paraId="24FCF1CF" w14:textId="58C5E482" w:rsidR="00470996" w:rsidRDefault="00470996">
      <w:pPr>
        <w:spacing w:line="240" w:lineRule="auto"/>
        <w:rPr>
          <w:rFonts w:cs="Times New Roman"/>
          <w:sz w:val="20"/>
          <w:lang w:eastAsia="en-GB"/>
        </w:rPr>
      </w:pPr>
      <w:r>
        <w:rPr>
          <w:rFonts w:cs="Times New Roman"/>
          <w:sz w:val="20"/>
          <w:lang w:eastAsia="en-GB"/>
        </w:rPr>
        <w:br w:type="page"/>
      </w:r>
    </w:p>
    <w:p w14:paraId="7E766EE2" w14:textId="6039190E" w:rsidR="00322480" w:rsidRDefault="00322480" w:rsidP="00D522E5">
      <w:pPr>
        <w:spacing w:line="240" w:lineRule="atLeast"/>
        <w:ind w:left="540"/>
        <w:jc w:val="both"/>
        <w:rPr>
          <w:rFonts w:cs="Times New Roman"/>
          <w:sz w:val="20"/>
          <w:lang w:eastAsia="en-GB"/>
        </w:rPr>
      </w:pPr>
      <w:r w:rsidRPr="00322480">
        <w:rPr>
          <w:rFonts w:cs="Times New Roman"/>
          <w:sz w:val="20"/>
          <w:lang w:eastAsia="en-GB"/>
        </w:rPr>
        <w:lastRenderedPageBreak/>
        <w:t>Reconciliation to the net amounts of financial assets and financial liabilities presented in the statement of financial position is as follow:</w:t>
      </w:r>
    </w:p>
    <w:p w14:paraId="09830C46" w14:textId="037A9946" w:rsidR="00D522E5" w:rsidRDefault="00D522E5" w:rsidP="00D522E5">
      <w:pPr>
        <w:spacing w:line="240" w:lineRule="atLeast"/>
        <w:ind w:left="540"/>
        <w:jc w:val="both"/>
        <w:rPr>
          <w:rFonts w:cs="Times New Roman"/>
          <w:sz w:val="20"/>
          <w:lang w:eastAsia="en-GB"/>
        </w:rPr>
      </w:pPr>
    </w:p>
    <w:tbl>
      <w:tblPr>
        <w:tblW w:w="9450" w:type="dxa"/>
        <w:tblInd w:w="450" w:type="dxa"/>
        <w:tblLayout w:type="fixed"/>
        <w:tblLook w:val="04A0" w:firstRow="1" w:lastRow="0" w:firstColumn="1" w:lastColumn="0" w:noHBand="0" w:noVBand="1"/>
      </w:tblPr>
      <w:tblGrid>
        <w:gridCol w:w="1987"/>
        <w:gridCol w:w="1441"/>
        <w:gridCol w:w="266"/>
        <w:gridCol w:w="1346"/>
        <w:gridCol w:w="266"/>
        <w:gridCol w:w="633"/>
        <w:gridCol w:w="266"/>
        <w:gridCol w:w="1261"/>
        <w:gridCol w:w="270"/>
        <w:gridCol w:w="1714"/>
      </w:tblGrid>
      <w:tr w:rsidR="00D522E5" w:rsidRPr="00922B1A" w14:paraId="637465DC" w14:textId="77777777" w:rsidTr="00D522E5">
        <w:trPr>
          <w:tblHeader/>
        </w:trPr>
        <w:tc>
          <w:tcPr>
            <w:tcW w:w="5000" w:type="pct"/>
            <w:gridSpan w:val="10"/>
          </w:tcPr>
          <w:p w14:paraId="6EE85E3E" w14:textId="77777777" w:rsidR="00D522E5" w:rsidRPr="00922B1A" w:rsidRDefault="00D522E5">
            <w:pPr>
              <w:pStyle w:val="Caption"/>
              <w:tabs>
                <w:tab w:val="left" w:pos="720"/>
              </w:tabs>
              <w:spacing w:line="240" w:lineRule="auto"/>
              <w:ind w:left="-111" w:right="-43"/>
              <w:jc w:val="center"/>
              <w:rPr>
                <w:rFonts w:cs="Times New Roman"/>
                <w:i w:val="0"/>
                <w:iCs/>
                <w:sz w:val="20"/>
              </w:rPr>
            </w:pPr>
            <w:r w:rsidRPr="00922B1A">
              <w:rPr>
                <w:rFonts w:cs="Times New Roman"/>
                <w:b/>
                <w:bCs w:val="0"/>
                <w:i w:val="0"/>
                <w:iCs/>
                <w:sz w:val="20"/>
              </w:rPr>
              <w:t>Consolidated</w:t>
            </w:r>
          </w:p>
        </w:tc>
      </w:tr>
      <w:tr w:rsidR="00D522E5" w:rsidRPr="00922B1A" w14:paraId="6B55C51F" w14:textId="77777777" w:rsidTr="001445FB">
        <w:trPr>
          <w:tblHeader/>
        </w:trPr>
        <w:tc>
          <w:tcPr>
            <w:tcW w:w="1051" w:type="pct"/>
            <w:vAlign w:val="bottom"/>
          </w:tcPr>
          <w:p w14:paraId="03749426" w14:textId="77777777" w:rsidR="00D522E5" w:rsidRPr="00922B1A" w:rsidRDefault="00D522E5">
            <w:pPr>
              <w:pStyle w:val="a"/>
              <w:tabs>
                <w:tab w:val="left" w:pos="720"/>
              </w:tabs>
              <w:spacing w:line="256" w:lineRule="auto"/>
              <w:ind w:left="66" w:right="-43"/>
              <w:jc w:val="center"/>
              <w:rPr>
                <w:rFonts w:cs="Times New Roman"/>
                <w:sz w:val="20"/>
                <w:szCs w:val="20"/>
              </w:rPr>
            </w:pPr>
          </w:p>
          <w:p w14:paraId="2A642682" w14:textId="77777777" w:rsidR="00D522E5" w:rsidRPr="00922B1A" w:rsidRDefault="00D522E5">
            <w:pPr>
              <w:pStyle w:val="a"/>
              <w:tabs>
                <w:tab w:val="left" w:pos="720"/>
              </w:tabs>
              <w:spacing w:line="256" w:lineRule="auto"/>
              <w:ind w:left="66" w:right="-43"/>
              <w:jc w:val="center"/>
              <w:rPr>
                <w:rFonts w:cs="Times New Roman"/>
                <w:sz w:val="20"/>
                <w:szCs w:val="20"/>
                <w:cs/>
              </w:rPr>
            </w:pPr>
          </w:p>
          <w:p w14:paraId="5F26259D" w14:textId="77777777" w:rsidR="00D522E5" w:rsidRPr="00922B1A" w:rsidRDefault="00D522E5">
            <w:pPr>
              <w:pStyle w:val="a"/>
              <w:tabs>
                <w:tab w:val="left" w:pos="720"/>
              </w:tabs>
              <w:spacing w:line="256" w:lineRule="auto"/>
              <w:ind w:left="66" w:right="-43"/>
              <w:jc w:val="center"/>
              <w:rPr>
                <w:rFonts w:cs="Times New Roman"/>
                <w:sz w:val="20"/>
                <w:szCs w:val="20"/>
                <w:cs/>
              </w:rPr>
            </w:pPr>
          </w:p>
          <w:p w14:paraId="557DD073" w14:textId="77777777" w:rsidR="00D522E5" w:rsidRPr="00922B1A" w:rsidRDefault="00D522E5">
            <w:pPr>
              <w:pStyle w:val="a"/>
              <w:tabs>
                <w:tab w:val="left" w:pos="720"/>
              </w:tabs>
              <w:spacing w:line="256" w:lineRule="auto"/>
              <w:ind w:left="66" w:right="-43"/>
              <w:jc w:val="center"/>
              <w:rPr>
                <w:rFonts w:cs="Times New Roman"/>
                <w:sz w:val="20"/>
                <w:szCs w:val="20"/>
                <w:cs/>
              </w:rPr>
            </w:pPr>
            <w:r w:rsidRPr="00922B1A">
              <w:rPr>
                <w:rFonts w:cs="Times New Roman"/>
                <w:sz w:val="20"/>
                <w:szCs w:val="20"/>
              </w:rPr>
              <w:t>Type of financial instruments</w:t>
            </w:r>
          </w:p>
        </w:tc>
        <w:tc>
          <w:tcPr>
            <w:tcW w:w="762" w:type="pct"/>
            <w:vAlign w:val="bottom"/>
            <w:hideMark/>
          </w:tcPr>
          <w:p w14:paraId="56B2B281" w14:textId="26320325" w:rsidR="00D522E5" w:rsidRPr="00922B1A" w:rsidRDefault="00D522E5">
            <w:pPr>
              <w:tabs>
                <w:tab w:val="left" w:pos="720"/>
              </w:tabs>
              <w:spacing w:line="256" w:lineRule="auto"/>
              <w:ind w:left="-111" w:right="-43"/>
              <w:jc w:val="center"/>
              <w:rPr>
                <w:rFonts w:cs="Times New Roman"/>
                <w:sz w:val="20"/>
                <w:cs/>
              </w:rPr>
            </w:pPr>
            <w:r w:rsidRPr="00922B1A">
              <w:rPr>
                <w:rFonts w:cs="Times New Roman"/>
                <w:sz w:val="20"/>
              </w:rPr>
              <w:t xml:space="preserve"> </w:t>
            </w:r>
            <w:r w:rsidR="00DC7561">
              <w:rPr>
                <w:rFonts w:cs="Times New Roman"/>
                <w:sz w:val="20"/>
              </w:rPr>
              <w:t>A</w:t>
            </w:r>
            <w:r w:rsidRPr="00922B1A">
              <w:rPr>
                <w:rFonts w:cs="Times New Roman"/>
                <w:sz w:val="20"/>
              </w:rPr>
              <w:t>mount presented in statement of financial position</w:t>
            </w:r>
          </w:p>
        </w:tc>
        <w:tc>
          <w:tcPr>
            <w:tcW w:w="141" w:type="pct"/>
            <w:vAlign w:val="bottom"/>
          </w:tcPr>
          <w:p w14:paraId="2076D9D4" w14:textId="77777777" w:rsidR="00D522E5" w:rsidRPr="00922B1A" w:rsidRDefault="00D522E5">
            <w:pPr>
              <w:tabs>
                <w:tab w:val="left" w:pos="720"/>
              </w:tabs>
              <w:spacing w:line="256" w:lineRule="auto"/>
              <w:ind w:left="-111" w:right="-43"/>
              <w:jc w:val="center"/>
              <w:rPr>
                <w:rFonts w:cs="Times New Roman"/>
                <w:sz w:val="20"/>
              </w:rPr>
            </w:pPr>
          </w:p>
        </w:tc>
        <w:tc>
          <w:tcPr>
            <w:tcW w:w="712" w:type="pct"/>
            <w:vAlign w:val="bottom"/>
          </w:tcPr>
          <w:p w14:paraId="0A8F6120" w14:textId="77777777" w:rsidR="00D522E5" w:rsidRPr="00922B1A" w:rsidRDefault="00D522E5">
            <w:pPr>
              <w:tabs>
                <w:tab w:val="left" w:pos="720"/>
              </w:tabs>
              <w:spacing w:line="256" w:lineRule="auto"/>
              <w:ind w:left="-111" w:right="-43"/>
              <w:jc w:val="center"/>
              <w:rPr>
                <w:rFonts w:cs="Times New Roman"/>
                <w:sz w:val="20"/>
                <w:rtl/>
                <w:cs/>
              </w:rPr>
            </w:pPr>
          </w:p>
          <w:p w14:paraId="398DCA90" w14:textId="77777777" w:rsidR="00D522E5" w:rsidRPr="00922B1A" w:rsidRDefault="00D522E5">
            <w:pPr>
              <w:tabs>
                <w:tab w:val="left" w:pos="720"/>
              </w:tabs>
              <w:spacing w:line="256" w:lineRule="auto"/>
              <w:ind w:left="-111" w:right="-43"/>
              <w:jc w:val="center"/>
              <w:rPr>
                <w:rFonts w:cs="Times New Roman"/>
                <w:sz w:val="20"/>
                <w:rtl/>
                <w:cs/>
              </w:rPr>
            </w:pPr>
            <w:r w:rsidRPr="00922B1A">
              <w:rPr>
                <w:rFonts w:cs="Times New Roman"/>
                <w:sz w:val="20"/>
              </w:rPr>
              <w:t>Items in statement of financial position</w:t>
            </w:r>
          </w:p>
        </w:tc>
        <w:tc>
          <w:tcPr>
            <w:tcW w:w="141" w:type="pct"/>
            <w:vAlign w:val="bottom"/>
          </w:tcPr>
          <w:p w14:paraId="0FA0CA29" w14:textId="77777777" w:rsidR="00D522E5" w:rsidRPr="00922B1A" w:rsidRDefault="00D522E5">
            <w:pPr>
              <w:tabs>
                <w:tab w:val="left" w:pos="720"/>
              </w:tabs>
              <w:spacing w:line="256" w:lineRule="auto"/>
              <w:ind w:left="-111" w:right="-43"/>
              <w:jc w:val="center"/>
              <w:rPr>
                <w:rFonts w:cs="Times New Roman"/>
                <w:sz w:val="20"/>
              </w:rPr>
            </w:pPr>
          </w:p>
        </w:tc>
        <w:tc>
          <w:tcPr>
            <w:tcW w:w="335" w:type="pct"/>
            <w:vAlign w:val="bottom"/>
          </w:tcPr>
          <w:p w14:paraId="26784430" w14:textId="77777777" w:rsidR="00D522E5" w:rsidRPr="00500589" w:rsidRDefault="00D522E5">
            <w:pPr>
              <w:tabs>
                <w:tab w:val="left" w:pos="720"/>
              </w:tabs>
              <w:spacing w:line="256" w:lineRule="auto"/>
              <w:ind w:left="-111" w:right="-43"/>
              <w:jc w:val="center"/>
              <w:rPr>
                <w:rFonts w:cs="Times New Roman"/>
                <w:i/>
                <w:iCs/>
                <w:sz w:val="20"/>
              </w:rPr>
            </w:pPr>
          </w:p>
          <w:p w14:paraId="6EDCAF3D" w14:textId="77777777" w:rsidR="00D522E5" w:rsidRPr="00500589" w:rsidRDefault="00D522E5">
            <w:pPr>
              <w:tabs>
                <w:tab w:val="left" w:pos="720"/>
              </w:tabs>
              <w:spacing w:line="256" w:lineRule="auto"/>
              <w:ind w:left="-111" w:right="-43"/>
              <w:jc w:val="center"/>
              <w:rPr>
                <w:rFonts w:cs="Times New Roman"/>
                <w:i/>
                <w:iCs/>
                <w:sz w:val="20"/>
              </w:rPr>
            </w:pPr>
          </w:p>
          <w:p w14:paraId="233BB425" w14:textId="033A1D8E" w:rsidR="00D522E5" w:rsidRPr="00500589" w:rsidRDefault="00500589">
            <w:pPr>
              <w:tabs>
                <w:tab w:val="left" w:pos="720"/>
              </w:tabs>
              <w:spacing w:line="256" w:lineRule="auto"/>
              <w:ind w:left="-111" w:right="-43"/>
              <w:jc w:val="center"/>
              <w:rPr>
                <w:rFonts w:cs="Times New Roman"/>
                <w:i/>
                <w:iCs/>
                <w:sz w:val="20"/>
              </w:rPr>
            </w:pPr>
            <w:r>
              <w:rPr>
                <w:rFonts w:cs="Times New Roman"/>
                <w:i/>
                <w:iCs/>
                <w:sz w:val="20"/>
              </w:rPr>
              <w:t xml:space="preserve">  </w:t>
            </w:r>
            <w:r w:rsidR="00D522E5" w:rsidRPr="00500589">
              <w:rPr>
                <w:rFonts w:cs="Times New Roman"/>
                <w:i/>
                <w:iCs/>
                <w:sz w:val="20"/>
              </w:rPr>
              <w:t>Note</w:t>
            </w:r>
          </w:p>
        </w:tc>
        <w:tc>
          <w:tcPr>
            <w:tcW w:w="141" w:type="pct"/>
            <w:vAlign w:val="bottom"/>
          </w:tcPr>
          <w:p w14:paraId="447AA205" w14:textId="77777777" w:rsidR="00D522E5" w:rsidRPr="00922B1A" w:rsidRDefault="00D522E5">
            <w:pPr>
              <w:tabs>
                <w:tab w:val="left" w:pos="720"/>
              </w:tabs>
              <w:spacing w:line="256" w:lineRule="auto"/>
              <w:ind w:left="-111" w:right="-43"/>
              <w:jc w:val="center"/>
              <w:rPr>
                <w:rFonts w:cs="Times New Roman"/>
                <w:sz w:val="20"/>
              </w:rPr>
            </w:pPr>
          </w:p>
        </w:tc>
        <w:tc>
          <w:tcPr>
            <w:tcW w:w="667" w:type="pct"/>
            <w:vAlign w:val="bottom"/>
            <w:hideMark/>
          </w:tcPr>
          <w:p w14:paraId="2FA66499" w14:textId="464B6B3B" w:rsidR="00D522E5" w:rsidRPr="00922B1A" w:rsidRDefault="00D522E5">
            <w:pPr>
              <w:tabs>
                <w:tab w:val="left" w:pos="720"/>
              </w:tabs>
              <w:spacing w:line="256" w:lineRule="auto"/>
              <w:ind w:left="-111" w:right="-43"/>
              <w:jc w:val="center"/>
              <w:rPr>
                <w:rFonts w:cs="Times New Roman"/>
                <w:sz w:val="20"/>
                <w:rtl/>
                <w:cs/>
              </w:rPr>
            </w:pPr>
            <w:r w:rsidRPr="00922B1A">
              <w:rPr>
                <w:rFonts w:cs="Times New Roman"/>
                <w:sz w:val="20"/>
              </w:rPr>
              <w:t>Carrying amount in statement of financial position</w:t>
            </w:r>
          </w:p>
        </w:tc>
        <w:tc>
          <w:tcPr>
            <w:tcW w:w="143" w:type="pct"/>
            <w:vAlign w:val="bottom"/>
          </w:tcPr>
          <w:p w14:paraId="1D6DFFB3" w14:textId="77777777" w:rsidR="00D522E5" w:rsidRPr="00922B1A" w:rsidRDefault="00D522E5">
            <w:pPr>
              <w:pStyle w:val="Caption"/>
              <w:tabs>
                <w:tab w:val="left" w:pos="720"/>
              </w:tabs>
              <w:spacing w:line="240" w:lineRule="auto"/>
              <w:ind w:left="-111" w:right="-43"/>
              <w:jc w:val="center"/>
              <w:rPr>
                <w:rFonts w:cs="Times New Roman"/>
                <w:bCs w:val="0"/>
                <w:i w:val="0"/>
                <w:sz w:val="20"/>
              </w:rPr>
            </w:pPr>
          </w:p>
        </w:tc>
        <w:tc>
          <w:tcPr>
            <w:tcW w:w="907" w:type="pct"/>
            <w:vAlign w:val="bottom"/>
            <w:hideMark/>
          </w:tcPr>
          <w:p w14:paraId="6EE32668" w14:textId="77777777" w:rsidR="00922B1A" w:rsidRPr="00922B1A" w:rsidRDefault="00D522E5">
            <w:pPr>
              <w:pStyle w:val="Caption"/>
              <w:tabs>
                <w:tab w:val="left" w:pos="720"/>
              </w:tabs>
              <w:spacing w:line="240" w:lineRule="auto"/>
              <w:ind w:left="-111" w:right="-43"/>
              <w:jc w:val="center"/>
              <w:rPr>
                <w:rFonts w:cs="Times New Roman"/>
                <w:i w:val="0"/>
                <w:sz w:val="20"/>
              </w:rPr>
            </w:pPr>
            <w:r w:rsidRPr="00922B1A">
              <w:rPr>
                <w:rFonts w:cs="Times New Roman"/>
                <w:i w:val="0"/>
                <w:sz w:val="20"/>
              </w:rPr>
              <w:t xml:space="preserve">Carrying amount </w:t>
            </w:r>
          </w:p>
          <w:p w14:paraId="1FF73FC2" w14:textId="7D9C43D4" w:rsidR="00D522E5" w:rsidRPr="00922B1A" w:rsidRDefault="00D522E5">
            <w:pPr>
              <w:pStyle w:val="Caption"/>
              <w:tabs>
                <w:tab w:val="left" w:pos="720"/>
              </w:tabs>
              <w:spacing w:line="240" w:lineRule="auto"/>
              <w:ind w:left="-111" w:right="-43"/>
              <w:jc w:val="center"/>
              <w:rPr>
                <w:rFonts w:cs="Times New Roman"/>
                <w:b/>
                <w:bCs w:val="0"/>
                <w:i w:val="0"/>
                <w:sz w:val="20"/>
                <w:rtl/>
              </w:rPr>
            </w:pPr>
            <w:r w:rsidRPr="00922B1A">
              <w:rPr>
                <w:rFonts w:cs="Times New Roman"/>
                <w:i w:val="0"/>
                <w:sz w:val="20"/>
              </w:rPr>
              <w:t>in statement of financial position that are not qualify for offsetting</w:t>
            </w:r>
          </w:p>
        </w:tc>
      </w:tr>
      <w:tr w:rsidR="00D522E5" w:rsidRPr="00922B1A" w14:paraId="01B2607F" w14:textId="77777777" w:rsidTr="001445FB">
        <w:trPr>
          <w:tblHeader/>
        </w:trPr>
        <w:tc>
          <w:tcPr>
            <w:tcW w:w="1051" w:type="pct"/>
            <w:vAlign w:val="bottom"/>
          </w:tcPr>
          <w:p w14:paraId="547839AF" w14:textId="77777777" w:rsidR="00D522E5" w:rsidRPr="00922B1A" w:rsidRDefault="00D522E5">
            <w:pPr>
              <w:pStyle w:val="a"/>
              <w:tabs>
                <w:tab w:val="left" w:pos="720"/>
              </w:tabs>
              <w:spacing w:line="256" w:lineRule="auto"/>
              <w:ind w:left="66" w:right="-43"/>
              <w:jc w:val="center"/>
              <w:rPr>
                <w:rFonts w:cs="Times New Roman"/>
                <w:sz w:val="20"/>
                <w:szCs w:val="20"/>
                <w:lang w:val="en-US"/>
              </w:rPr>
            </w:pPr>
          </w:p>
        </w:tc>
        <w:tc>
          <w:tcPr>
            <w:tcW w:w="762" w:type="pct"/>
            <w:hideMark/>
          </w:tcPr>
          <w:p w14:paraId="2349DF7E" w14:textId="77777777" w:rsidR="00D522E5" w:rsidRPr="00922B1A" w:rsidRDefault="00D522E5">
            <w:pPr>
              <w:tabs>
                <w:tab w:val="left" w:pos="720"/>
              </w:tabs>
              <w:spacing w:line="256" w:lineRule="auto"/>
              <w:ind w:left="-111" w:right="-43"/>
              <w:jc w:val="center"/>
              <w:rPr>
                <w:rFonts w:cs="Times New Roman"/>
                <w:sz w:val="20"/>
                <w:cs/>
              </w:rPr>
            </w:pPr>
            <w:r w:rsidRPr="00922B1A">
              <w:rPr>
                <w:rFonts w:cs="Times New Roman"/>
                <w:i/>
                <w:iCs/>
                <w:sz w:val="20"/>
              </w:rPr>
              <w:t>(in million Baht)</w:t>
            </w:r>
          </w:p>
        </w:tc>
        <w:tc>
          <w:tcPr>
            <w:tcW w:w="141" w:type="pct"/>
            <w:vAlign w:val="bottom"/>
          </w:tcPr>
          <w:p w14:paraId="640FB458" w14:textId="77777777" w:rsidR="00D522E5" w:rsidRPr="00922B1A" w:rsidRDefault="00D522E5">
            <w:pPr>
              <w:tabs>
                <w:tab w:val="left" w:pos="720"/>
              </w:tabs>
              <w:spacing w:line="256" w:lineRule="auto"/>
              <w:ind w:left="-111" w:right="-43"/>
              <w:jc w:val="center"/>
              <w:rPr>
                <w:rFonts w:cs="Times New Roman"/>
                <w:sz w:val="20"/>
                <w:rtl/>
                <w:cs/>
              </w:rPr>
            </w:pPr>
          </w:p>
        </w:tc>
        <w:tc>
          <w:tcPr>
            <w:tcW w:w="712" w:type="pct"/>
            <w:vAlign w:val="bottom"/>
          </w:tcPr>
          <w:p w14:paraId="4986906D" w14:textId="77777777" w:rsidR="00D522E5" w:rsidRPr="00922B1A" w:rsidRDefault="00D522E5">
            <w:pPr>
              <w:tabs>
                <w:tab w:val="left" w:pos="720"/>
              </w:tabs>
              <w:spacing w:line="256" w:lineRule="auto"/>
              <w:ind w:left="-111" w:right="-43"/>
              <w:jc w:val="center"/>
              <w:rPr>
                <w:rFonts w:cs="Times New Roman"/>
                <w:sz w:val="20"/>
                <w:rtl/>
                <w:cs/>
              </w:rPr>
            </w:pPr>
          </w:p>
        </w:tc>
        <w:tc>
          <w:tcPr>
            <w:tcW w:w="141" w:type="pct"/>
            <w:vAlign w:val="bottom"/>
          </w:tcPr>
          <w:p w14:paraId="4A5F741F" w14:textId="77777777" w:rsidR="00D522E5" w:rsidRPr="00922B1A" w:rsidRDefault="00D522E5">
            <w:pPr>
              <w:tabs>
                <w:tab w:val="left" w:pos="720"/>
              </w:tabs>
              <w:spacing w:line="256" w:lineRule="auto"/>
              <w:ind w:left="-111" w:right="-43"/>
              <w:jc w:val="center"/>
              <w:rPr>
                <w:rFonts w:cs="Times New Roman"/>
                <w:sz w:val="20"/>
                <w:rtl/>
                <w:cs/>
              </w:rPr>
            </w:pPr>
          </w:p>
        </w:tc>
        <w:tc>
          <w:tcPr>
            <w:tcW w:w="335" w:type="pct"/>
            <w:vAlign w:val="bottom"/>
          </w:tcPr>
          <w:p w14:paraId="4AF6B0E3" w14:textId="77777777" w:rsidR="00D522E5" w:rsidRPr="00500589" w:rsidRDefault="00D522E5">
            <w:pPr>
              <w:tabs>
                <w:tab w:val="left" w:pos="720"/>
              </w:tabs>
              <w:spacing w:line="256" w:lineRule="auto"/>
              <w:ind w:left="-111" w:right="-43"/>
              <w:jc w:val="center"/>
              <w:rPr>
                <w:rFonts w:cs="Times New Roman"/>
                <w:i/>
                <w:iCs/>
                <w:sz w:val="20"/>
              </w:rPr>
            </w:pPr>
          </w:p>
        </w:tc>
        <w:tc>
          <w:tcPr>
            <w:tcW w:w="141" w:type="pct"/>
            <w:vAlign w:val="bottom"/>
          </w:tcPr>
          <w:p w14:paraId="74ECD651" w14:textId="77777777" w:rsidR="00D522E5" w:rsidRPr="00922B1A" w:rsidRDefault="00D522E5">
            <w:pPr>
              <w:tabs>
                <w:tab w:val="left" w:pos="720"/>
              </w:tabs>
              <w:spacing w:line="256" w:lineRule="auto"/>
              <w:ind w:left="-111" w:right="-43"/>
              <w:jc w:val="center"/>
              <w:rPr>
                <w:rFonts w:cs="Times New Roman"/>
                <w:sz w:val="20"/>
              </w:rPr>
            </w:pPr>
          </w:p>
        </w:tc>
        <w:tc>
          <w:tcPr>
            <w:tcW w:w="1717" w:type="pct"/>
            <w:gridSpan w:val="3"/>
            <w:vAlign w:val="bottom"/>
            <w:hideMark/>
          </w:tcPr>
          <w:p w14:paraId="3CE6EA2C" w14:textId="77777777" w:rsidR="00D522E5" w:rsidRPr="00922B1A" w:rsidRDefault="00D522E5">
            <w:pPr>
              <w:pStyle w:val="Caption"/>
              <w:tabs>
                <w:tab w:val="left" w:pos="720"/>
              </w:tabs>
              <w:spacing w:line="240" w:lineRule="auto"/>
              <w:ind w:left="-111" w:right="-43"/>
              <w:jc w:val="center"/>
              <w:rPr>
                <w:rFonts w:cs="Times New Roman"/>
                <w:i w:val="0"/>
                <w:sz w:val="20"/>
                <w:rtl/>
                <w:cs/>
              </w:rPr>
            </w:pPr>
            <w:r w:rsidRPr="00922B1A">
              <w:rPr>
                <w:rFonts w:cs="Times New Roman"/>
                <w:sz w:val="20"/>
              </w:rPr>
              <w:t>(in million Baht)</w:t>
            </w:r>
          </w:p>
        </w:tc>
      </w:tr>
      <w:tr w:rsidR="00D522E5" w:rsidRPr="00922B1A" w14:paraId="107229EE" w14:textId="77777777" w:rsidTr="001445FB">
        <w:trPr>
          <w:tblHeader/>
        </w:trPr>
        <w:tc>
          <w:tcPr>
            <w:tcW w:w="1051" w:type="pct"/>
            <w:vAlign w:val="bottom"/>
            <w:hideMark/>
          </w:tcPr>
          <w:p w14:paraId="332C98B1" w14:textId="77777777" w:rsidR="00D522E5" w:rsidRPr="00922B1A" w:rsidRDefault="00D522E5">
            <w:pPr>
              <w:pStyle w:val="a"/>
              <w:tabs>
                <w:tab w:val="left" w:pos="720"/>
              </w:tabs>
              <w:spacing w:line="256" w:lineRule="auto"/>
              <w:ind w:left="156" w:right="-43" w:hanging="156"/>
              <w:rPr>
                <w:rFonts w:cs="Times New Roman"/>
                <w:sz w:val="20"/>
                <w:szCs w:val="20"/>
              </w:rPr>
            </w:pPr>
            <w:r w:rsidRPr="00922B1A">
              <w:rPr>
                <w:rFonts w:cs="Times New Roman"/>
                <w:b/>
                <w:bCs/>
                <w:i/>
                <w:iCs/>
                <w:sz w:val="20"/>
                <w:szCs w:val="20"/>
              </w:rPr>
              <w:t xml:space="preserve">At </w:t>
            </w:r>
            <w:r w:rsidRPr="00922B1A">
              <w:rPr>
                <w:rFonts w:cs="Times New Roman"/>
                <w:b/>
                <w:bCs/>
                <w:i/>
                <w:iCs/>
                <w:sz w:val="20"/>
                <w:szCs w:val="20"/>
                <w:cs/>
              </w:rPr>
              <w:t>3</w:t>
            </w:r>
            <w:r w:rsidRPr="00922B1A">
              <w:rPr>
                <w:rFonts w:cs="Times New Roman"/>
                <w:b/>
                <w:bCs/>
                <w:i/>
                <w:iCs/>
                <w:sz w:val="20"/>
                <w:szCs w:val="20"/>
                <w:lang w:val="en-US"/>
              </w:rPr>
              <w:t xml:space="preserve">0 June </w:t>
            </w:r>
            <w:r w:rsidRPr="00922B1A">
              <w:rPr>
                <w:rFonts w:cs="Times New Roman"/>
                <w:b/>
                <w:bCs/>
                <w:i/>
                <w:iCs/>
                <w:sz w:val="20"/>
                <w:szCs w:val="20"/>
                <w:cs/>
              </w:rPr>
              <w:t>2020</w:t>
            </w:r>
          </w:p>
        </w:tc>
        <w:tc>
          <w:tcPr>
            <w:tcW w:w="762" w:type="pct"/>
            <w:vAlign w:val="bottom"/>
          </w:tcPr>
          <w:p w14:paraId="50EA8CC1" w14:textId="77777777" w:rsidR="00D522E5" w:rsidRPr="00922B1A" w:rsidRDefault="00D522E5">
            <w:pPr>
              <w:tabs>
                <w:tab w:val="left" w:pos="720"/>
              </w:tabs>
              <w:spacing w:line="256" w:lineRule="auto"/>
              <w:ind w:left="-111" w:right="-43"/>
              <w:jc w:val="center"/>
              <w:rPr>
                <w:rFonts w:cs="Times New Roman"/>
                <w:sz w:val="20"/>
                <w:cs/>
              </w:rPr>
            </w:pPr>
          </w:p>
        </w:tc>
        <w:tc>
          <w:tcPr>
            <w:tcW w:w="141" w:type="pct"/>
            <w:vAlign w:val="bottom"/>
          </w:tcPr>
          <w:p w14:paraId="51269969" w14:textId="77777777" w:rsidR="00D522E5" w:rsidRPr="00922B1A" w:rsidRDefault="00D522E5">
            <w:pPr>
              <w:tabs>
                <w:tab w:val="left" w:pos="720"/>
              </w:tabs>
              <w:spacing w:line="256" w:lineRule="auto"/>
              <w:ind w:left="-111" w:right="-43"/>
              <w:jc w:val="center"/>
              <w:rPr>
                <w:rFonts w:cs="Times New Roman"/>
                <w:sz w:val="20"/>
                <w:rtl/>
                <w:cs/>
              </w:rPr>
            </w:pPr>
          </w:p>
        </w:tc>
        <w:tc>
          <w:tcPr>
            <w:tcW w:w="712" w:type="pct"/>
            <w:vAlign w:val="bottom"/>
          </w:tcPr>
          <w:p w14:paraId="50D82E0E" w14:textId="77777777" w:rsidR="00D522E5" w:rsidRPr="00922B1A" w:rsidRDefault="00D522E5">
            <w:pPr>
              <w:tabs>
                <w:tab w:val="left" w:pos="720"/>
              </w:tabs>
              <w:spacing w:line="256" w:lineRule="auto"/>
              <w:ind w:left="-111" w:right="-43"/>
              <w:jc w:val="center"/>
              <w:rPr>
                <w:rFonts w:cs="Times New Roman"/>
                <w:sz w:val="20"/>
                <w:rtl/>
                <w:cs/>
              </w:rPr>
            </w:pPr>
          </w:p>
        </w:tc>
        <w:tc>
          <w:tcPr>
            <w:tcW w:w="141" w:type="pct"/>
            <w:vAlign w:val="bottom"/>
          </w:tcPr>
          <w:p w14:paraId="106BB1EB" w14:textId="77777777" w:rsidR="00D522E5" w:rsidRPr="00922B1A" w:rsidRDefault="00D522E5">
            <w:pPr>
              <w:tabs>
                <w:tab w:val="left" w:pos="720"/>
              </w:tabs>
              <w:spacing w:line="256" w:lineRule="auto"/>
              <w:ind w:left="-111" w:right="-43"/>
              <w:jc w:val="center"/>
              <w:rPr>
                <w:rFonts w:cs="Times New Roman"/>
                <w:sz w:val="20"/>
                <w:rtl/>
                <w:cs/>
              </w:rPr>
            </w:pPr>
          </w:p>
        </w:tc>
        <w:tc>
          <w:tcPr>
            <w:tcW w:w="335" w:type="pct"/>
            <w:vAlign w:val="bottom"/>
          </w:tcPr>
          <w:p w14:paraId="0E954E41" w14:textId="77777777" w:rsidR="00D522E5" w:rsidRPr="00500589" w:rsidRDefault="00D522E5">
            <w:pPr>
              <w:tabs>
                <w:tab w:val="left" w:pos="720"/>
              </w:tabs>
              <w:spacing w:line="256" w:lineRule="auto"/>
              <w:ind w:left="-111" w:right="-43"/>
              <w:jc w:val="center"/>
              <w:rPr>
                <w:rFonts w:cs="Times New Roman"/>
                <w:i/>
                <w:iCs/>
                <w:sz w:val="20"/>
              </w:rPr>
            </w:pPr>
          </w:p>
        </w:tc>
        <w:tc>
          <w:tcPr>
            <w:tcW w:w="141" w:type="pct"/>
            <w:vAlign w:val="bottom"/>
          </w:tcPr>
          <w:p w14:paraId="10E7CAD7" w14:textId="77777777" w:rsidR="00D522E5" w:rsidRPr="00922B1A" w:rsidRDefault="00D522E5">
            <w:pPr>
              <w:tabs>
                <w:tab w:val="left" w:pos="720"/>
              </w:tabs>
              <w:spacing w:line="256" w:lineRule="auto"/>
              <w:ind w:left="-111" w:right="-43"/>
              <w:jc w:val="center"/>
              <w:rPr>
                <w:rFonts w:cs="Times New Roman"/>
                <w:sz w:val="20"/>
              </w:rPr>
            </w:pPr>
          </w:p>
        </w:tc>
        <w:tc>
          <w:tcPr>
            <w:tcW w:w="667" w:type="pct"/>
            <w:vAlign w:val="bottom"/>
          </w:tcPr>
          <w:p w14:paraId="275D4890" w14:textId="77777777" w:rsidR="00D522E5" w:rsidRPr="00922B1A" w:rsidRDefault="00D522E5">
            <w:pPr>
              <w:tabs>
                <w:tab w:val="left" w:pos="720"/>
              </w:tabs>
              <w:spacing w:line="256" w:lineRule="auto"/>
              <w:ind w:left="-111" w:right="-43"/>
              <w:jc w:val="center"/>
              <w:rPr>
                <w:rFonts w:cs="Times New Roman"/>
                <w:sz w:val="20"/>
                <w:rtl/>
                <w:cs/>
              </w:rPr>
            </w:pPr>
          </w:p>
        </w:tc>
        <w:tc>
          <w:tcPr>
            <w:tcW w:w="143" w:type="pct"/>
            <w:vAlign w:val="bottom"/>
          </w:tcPr>
          <w:p w14:paraId="40B58777" w14:textId="77777777" w:rsidR="00D522E5" w:rsidRPr="00922B1A" w:rsidRDefault="00D522E5">
            <w:pPr>
              <w:pStyle w:val="Caption"/>
              <w:tabs>
                <w:tab w:val="left" w:pos="720"/>
              </w:tabs>
              <w:spacing w:line="240" w:lineRule="auto"/>
              <w:ind w:left="-111" w:right="-43"/>
              <w:jc w:val="center"/>
              <w:rPr>
                <w:rFonts w:cs="Times New Roman"/>
                <w:bCs w:val="0"/>
                <w:i w:val="0"/>
                <w:sz w:val="20"/>
              </w:rPr>
            </w:pPr>
          </w:p>
        </w:tc>
        <w:tc>
          <w:tcPr>
            <w:tcW w:w="907" w:type="pct"/>
            <w:vAlign w:val="bottom"/>
          </w:tcPr>
          <w:p w14:paraId="0F1AC131" w14:textId="77777777" w:rsidR="00D522E5" w:rsidRPr="00922B1A" w:rsidRDefault="00D522E5">
            <w:pPr>
              <w:pStyle w:val="Caption"/>
              <w:tabs>
                <w:tab w:val="left" w:pos="720"/>
              </w:tabs>
              <w:spacing w:line="240" w:lineRule="auto"/>
              <w:ind w:left="-111" w:right="-43"/>
              <w:jc w:val="center"/>
              <w:rPr>
                <w:rFonts w:cs="Times New Roman"/>
                <w:i w:val="0"/>
                <w:sz w:val="20"/>
                <w:rtl/>
              </w:rPr>
            </w:pPr>
          </w:p>
        </w:tc>
      </w:tr>
      <w:tr w:rsidR="00D522E5" w:rsidRPr="00922B1A" w14:paraId="62C33F9D" w14:textId="77777777" w:rsidTr="001445FB">
        <w:tc>
          <w:tcPr>
            <w:tcW w:w="1051" w:type="pct"/>
            <w:hideMark/>
          </w:tcPr>
          <w:p w14:paraId="06BF3AA0" w14:textId="77777777" w:rsidR="00D522E5" w:rsidRPr="00922B1A" w:rsidRDefault="00D522E5">
            <w:pPr>
              <w:pStyle w:val="a"/>
              <w:tabs>
                <w:tab w:val="left" w:pos="720"/>
              </w:tabs>
              <w:spacing w:line="256" w:lineRule="auto"/>
              <w:ind w:left="156" w:right="-43" w:hanging="156"/>
              <w:rPr>
                <w:rFonts w:cs="Times New Roman"/>
                <w:b/>
                <w:bCs/>
                <w:i/>
                <w:iCs/>
                <w:sz w:val="20"/>
                <w:szCs w:val="20"/>
              </w:rPr>
            </w:pPr>
            <w:r w:rsidRPr="00922B1A">
              <w:rPr>
                <w:rFonts w:cs="Times New Roman"/>
                <w:b/>
                <w:bCs/>
                <w:i/>
                <w:iCs/>
                <w:sz w:val="20"/>
                <w:szCs w:val="20"/>
              </w:rPr>
              <w:t>Financial</w:t>
            </w:r>
            <w:r w:rsidRPr="00922B1A">
              <w:rPr>
                <w:rFonts w:cs="Times New Roman"/>
                <w:b/>
                <w:bCs/>
                <w:i/>
                <w:iCs/>
                <w:sz w:val="20"/>
                <w:szCs w:val="20"/>
                <w:cs/>
              </w:rPr>
              <w:t xml:space="preserve"> </w:t>
            </w:r>
            <w:r w:rsidRPr="00922B1A">
              <w:rPr>
                <w:rFonts w:cs="Times New Roman"/>
                <w:b/>
                <w:bCs/>
                <w:i/>
                <w:iCs/>
                <w:sz w:val="20"/>
                <w:szCs w:val="20"/>
              </w:rPr>
              <w:t>assets</w:t>
            </w:r>
          </w:p>
        </w:tc>
        <w:tc>
          <w:tcPr>
            <w:tcW w:w="762" w:type="pct"/>
          </w:tcPr>
          <w:p w14:paraId="7138B136" w14:textId="77777777" w:rsidR="00D522E5" w:rsidRPr="00922B1A" w:rsidRDefault="00D522E5">
            <w:pPr>
              <w:tabs>
                <w:tab w:val="left" w:pos="720"/>
              </w:tabs>
              <w:spacing w:line="256" w:lineRule="auto"/>
              <w:ind w:left="-20" w:right="-105"/>
              <w:rPr>
                <w:rFonts w:cs="Times New Roman"/>
                <w:i/>
                <w:iCs/>
                <w:sz w:val="20"/>
                <w:cs/>
              </w:rPr>
            </w:pPr>
          </w:p>
        </w:tc>
        <w:tc>
          <w:tcPr>
            <w:tcW w:w="141" w:type="pct"/>
          </w:tcPr>
          <w:p w14:paraId="26F36173" w14:textId="77777777" w:rsidR="00D522E5" w:rsidRPr="00922B1A" w:rsidRDefault="00D522E5">
            <w:pPr>
              <w:tabs>
                <w:tab w:val="left" w:pos="720"/>
              </w:tabs>
              <w:spacing w:line="256" w:lineRule="auto"/>
              <w:ind w:right="-105"/>
              <w:rPr>
                <w:rFonts w:cs="Times New Roman"/>
                <w:i/>
                <w:iCs/>
                <w:sz w:val="20"/>
                <w:rtl/>
                <w:cs/>
              </w:rPr>
            </w:pPr>
          </w:p>
        </w:tc>
        <w:tc>
          <w:tcPr>
            <w:tcW w:w="712" w:type="pct"/>
          </w:tcPr>
          <w:p w14:paraId="61EE43EE" w14:textId="77777777" w:rsidR="00D522E5" w:rsidRPr="00922B1A" w:rsidRDefault="00D522E5">
            <w:pPr>
              <w:tabs>
                <w:tab w:val="left" w:pos="720"/>
              </w:tabs>
              <w:spacing w:line="256" w:lineRule="auto"/>
              <w:ind w:right="-105"/>
              <w:rPr>
                <w:rFonts w:cs="Times New Roman"/>
                <w:i/>
                <w:iCs/>
                <w:sz w:val="20"/>
                <w:rtl/>
                <w:cs/>
              </w:rPr>
            </w:pPr>
          </w:p>
        </w:tc>
        <w:tc>
          <w:tcPr>
            <w:tcW w:w="141" w:type="pct"/>
          </w:tcPr>
          <w:p w14:paraId="0CB0E26C" w14:textId="77777777" w:rsidR="00D522E5" w:rsidRPr="00922B1A" w:rsidRDefault="00D522E5">
            <w:pPr>
              <w:tabs>
                <w:tab w:val="left" w:pos="720"/>
              </w:tabs>
              <w:spacing w:line="256" w:lineRule="auto"/>
              <w:ind w:right="-105"/>
              <w:rPr>
                <w:rFonts w:cs="Times New Roman"/>
                <w:i/>
                <w:iCs/>
                <w:sz w:val="20"/>
                <w:rtl/>
                <w:cs/>
              </w:rPr>
            </w:pPr>
          </w:p>
        </w:tc>
        <w:tc>
          <w:tcPr>
            <w:tcW w:w="335" w:type="pct"/>
          </w:tcPr>
          <w:p w14:paraId="78EAFE5B" w14:textId="77777777" w:rsidR="00D522E5" w:rsidRPr="00500589" w:rsidRDefault="00D522E5">
            <w:pPr>
              <w:tabs>
                <w:tab w:val="left" w:pos="720"/>
              </w:tabs>
              <w:spacing w:line="256" w:lineRule="auto"/>
              <w:ind w:right="-105"/>
              <w:rPr>
                <w:rFonts w:cs="Times New Roman"/>
                <w:i/>
                <w:iCs/>
                <w:sz w:val="20"/>
              </w:rPr>
            </w:pPr>
          </w:p>
        </w:tc>
        <w:tc>
          <w:tcPr>
            <w:tcW w:w="141" w:type="pct"/>
          </w:tcPr>
          <w:p w14:paraId="6A2CE0F1" w14:textId="77777777" w:rsidR="00D522E5" w:rsidRPr="00922B1A" w:rsidRDefault="00D522E5">
            <w:pPr>
              <w:tabs>
                <w:tab w:val="left" w:pos="720"/>
              </w:tabs>
              <w:spacing w:line="256" w:lineRule="auto"/>
              <w:ind w:right="-105"/>
              <w:rPr>
                <w:rFonts w:cs="Times New Roman"/>
                <w:i/>
                <w:iCs/>
                <w:sz w:val="20"/>
              </w:rPr>
            </w:pPr>
          </w:p>
        </w:tc>
        <w:tc>
          <w:tcPr>
            <w:tcW w:w="1717" w:type="pct"/>
            <w:gridSpan w:val="3"/>
          </w:tcPr>
          <w:p w14:paraId="56BE6F5E" w14:textId="77777777" w:rsidR="00D522E5" w:rsidRPr="00922B1A" w:rsidRDefault="00D522E5">
            <w:pPr>
              <w:pStyle w:val="Caption"/>
              <w:tabs>
                <w:tab w:val="left" w:pos="720"/>
              </w:tabs>
              <w:spacing w:line="240" w:lineRule="auto"/>
              <w:ind w:left="-87" w:right="-43"/>
              <w:jc w:val="center"/>
              <w:rPr>
                <w:rFonts w:cs="Times New Roman"/>
                <w:b/>
                <w:bCs w:val="0"/>
                <w:sz w:val="20"/>
              </w:rPr>
            </w:pPr>
          </w:p>
        </w:tc>
      </w:tr>
      <w:tr w:rsidR="001445FB" w:rsidRPr="00922B1A" w14:paraId="1E76CD97" w14:textId="77777777" w:rsidTr="001445FB">
        <w:tc>
          <w:tcPr>
            <w:tcW w:w="1051" w:type="pct"/>
            <w:hideMark/>
          </w:tcPr>
          <w:p w14:paraId="776C5B66" w14:textId="77777777" w:rsidR="001445FB" w:rsidRPr="00922B1A" w:rsidRDefault="001445FB" w:rsidP="001445FB">
            <w:pPr>
              <w:pStyle w:val="a"/>
              <w:tabs>
                <w:tab w:val="left" w:pos="720"/>
              </w:tabs>
              <w:spacing w:line="256" w:lineRule="auto"/>
              <w:ind w:left="156" w:right="-43" w:hanging="156"/>
              <w:rPr>
                <w:rFonts w:cs="Times New Roman"/>
                <w:sz w:val="20"/>
                <w:szCs w:val="20"/>
                <w:lang w:val="en-US"/>
              </w:rPr>
            </w:pPr>
            <w:r w:rsidRPr="00922B1A">
              <w:rPr>
                <w:rFonts w:cs="Times New Roman"/>
                <w:sz w:val="20"/>
                <w:szCs w:val="20"/>
              </w:rPr>
              <w:t>Reverse</w:t>
            </w:r>
            <w:r w:rsidRPr="00922B1A">
              <w:rPr>
                <w:rFonts w:cs="Times New Roman"/>
                <w:sz w:val="20"/>
                <w:szCs w:val="20"/>
                <w:cs/>
              </w:rPr>
              <w:t xml:space="preserve"> </w:t>
            </w:r>
            <w:r w:rsidRPr="00922B1A">
              <w:rPr>
                <w:rFonts w:cs="Times New Roman"/>
                <w:sz w:val="20"/>
                <w:szCs w:val="20"/>
              </w:rPr>
              <w:t>sale-and-repurchase</w:t>
            </w:r>
          </w:p>
        </w:tc>
        <w:tc>
          <w:tcPr>
            <w:tcW w:w="762" w:type="pct"/>
          </w:tcPr>
          <w:p w14:paraId="12FB5171" w14:textId="341858C0" w:rsidR="001445FB" w:rsidRPr="00922B1A" w:rsidRDefault="001445FB" w:rsidP="001445FB">
            <w:pPr>
              <w:tabs>
                <w:tab w:val="left" w:pos="720"/>
              </w:tabs>
              <w:spacing w:line="256" w:lineRule="auto"/>
              <w:jc w:val="right"/>
              <w:rPr>
                <w:rFonts w:cs="Times New Roman"/>
                <w:sz w:val="20"/>
                <w:cs/>
                <w:lang w:val="en-US"/>
              </w:rPr>
            </w:pPr>
            <w:r>
              <w:rPr>
                <w:rFonts w:cs="Times New Roman"/>
                <w:sz w:val="20"/>
                <w:lang w:val="en-US"/>
              </w:rPr>
              <w:t>250,</w:t>
            </w:r>
            <w:r w:rsidR="00DC7561">
              <w:rPr>
                <w:rFonts w:cs="Times New Roman"/>
                <w:sz w:val="20"/>
                <w:lang w:val="en-US"/>
              </w:rPr>
              <w:t>79</w:t>
            </w:r>
            <w:r>
              <w:rPr>
                <w:rFonts w:cs="Times New Roman"/>
                <w:sz w:val="20"/>
                <w:lang w:val="en-US"/>
              </w:rPr>
              <w:t>1</w:t>
            </w:r>
          </w:p>
        </w:tc>
        <w:tc>
          <w:tcPr>
            <w:tcW w:w="141" w:type="pct"/>
          </w:tcPr>
          <w:p w14:paraId="4E70196B" w14:textId="77777777" w:rsidR="001445FB" w:rsidRPr="00922B1A" w:rsidRDefault="001445FB" w:rsidP="001445FB">
            <w:pPr>
              <w:tabs>
                <w:tab w:val="left" w:pos="720"/>
              </w:tabs>
              <w:spacing w:line="256" w:lineRule="auto"/>
              <w:ind w:right="-105"/>
              <w:rPr>
                <w:rFonts w:cs="Times New Roman"/>
                <w:sz w:val="20"/>
              </w:rPr>
            </w:pPr>
          </w:p>
        </w:tc>
        <w:tc>
          <w:tcPr>
            <w:tcW w:w="712" w:type="pct"/>
            <w:hideMark/>
          </w:tcPr>
          <w:p w14:paraId="3D8BEEA5" w14:textId="77777777" w:rsidR="001445FB" w:rsidRPr="00922B1A" w:rsidRDefault="001445FB" w:rsidP="001445FB">
            <w:pPr>
              <w:tabs>
                <w:tab w:val="left" w:pos="720"/>
              </w:tabs>
              <w:spacing w:line="256" w:lineRule="auto"/>
              <w:ind w:left="160" w:right="-105" w:hanging="160"/>
              <w:rPr>
                <w:rFonts w:cs="Times New Roman"/>
                <w:sz w:val="20"/>
                <w:rtl/>
                <w:cs/>
              </w:rPr>
            </w:pPr>
            <w:r w:rsidRPr="00922B1A">
              <w:rPr>
                <w:rFonts w:cs="Times New Roman"/>
                <w:sz w:val="20"/>
              </w:rPr>
              <w:t>Interbank and money market items (Assets)</w:t>
            </w:r>
          </w:p>
        </w:tc>
        <w:tc>
          <w:tcPr>
            <w:tcW w:w="141" w:type="pct"/>
          </w:tcPr>
          <w:p w14:paraId="3C4F0270" w14:textId="77777777" w:rsidR="001445FB" w:rsidRPr="00922B1A" w:rsidRDefault="001445FB" w:rsidP="001445FB">
            <w:pPr>
              <w:tabs>
                <w:tab w:val="left" w:pos="720"/>
              </w:tabs>
              <w:spacing w:line="256" w:lineRule="auto"/>
              <w:ind w:right="-105"/>
              <w:rPr>
                <w:rFonts w:cs="Times New Roman"/>
                <w:sz w:val="20"/>
                <w:rtl/>
                <w:cs/>
              </w:rPr>
            </w:pPr>
          </w:p>
        </w:tc>
        <w:tc>
          <w:tcPr>
            <w:tcW w:w="335" w:type="pct"/>
            <w:hideMark/>
          </w:tcPr>
          <w:p w14:paraId="3E1D5C01" w14:textId="4BA7A21A" w:rsidR="001445FB" w:rsidRPr="00500589" w:rsidRDefault="001445FB" w:rsidP="001445FB">
            <w:pPr>
              <w:tabs>
                <w:tab w:val="left" w:pos="720"/>
              </w:tabs>
              <w:spacing w:line="256" w:lineRule="auto"/>
              <w:ind w:right="-105"/>
              <w:jc w:val="center"/>
              <w:rPr>
                <w:rFonts w:cs="Times New Roman"/>
                <w:i/>
                <w:iCs/>
                <w:sz w:val="20"/>
              </w:rPr>
            </w:pPr>
            <w:r w:rsidRPr="00500589">
              <w:rPr>
                <w:rFonts w:cs="Times New Roman"/>
                <w:i/>
                <w:iCs/>
                <w:sz w:val="20"/>
              </w:rPr>
              <w:t>12</w:t>
            </w:r>
          </w:p>
        </w:tc>
        <w:tc>
          <w:tcPr>
            <w:tcW w:w="141" w:type="pct"/>
          </w:tcPr>
          <w:p w14:paraId="075F59A0" w14:textId="77777777" w:rsidR="001445FB" w:rsidRPr="00922B1A" w:rsidRDefault="001445FB" w:rsidP="001445FB">
            <w:pPr>
              <w:tabs>
                <w:tab w:val="left" w:pos="720"/>
              </w:tabs>
              <w:spacing w:line="256" w:lineRule="auto"/>
              <w:ind w:right="-105"/>
              <w:rPr>
                <w:rFonts w:cs="Times New Roman"/>
                <w:sz w:val="20"/>
              </w:rPr>
            </w:pPr>
          </w:p>
        </w:tc>
        <w:tc>
          <w:tcPr>
            <w:tcW w:w="667" w:type="pct"/>
          </w:tcPr>
          <w:p w14:paraId="6FFDF8A2" w14:textId="00B967FC" w:rsidR="001445FB" w:rsidRPr="00922B1A" w:rsidRDefault="001445FB" w:rsidP="001445FB">
            <w:pPr>
              <w:tabs>
                <w:tab w:val="left" w:pos="720"/>
              </w:tabs>
              <w:spacing w:line="256" w:lineRule="auto"/>
              <w:jc w:val="right"/>
              <w:rPr>
                <w:rFonts w:cs="Times New Roman"/>
                <w:sz w:val="20"/>
              </w:rPr>
            </w:pPr>
            <w:r>
              <w:rPr>
                <w:rFonts w:cs="Times New Roman"/>
                <w:sz w:val="20"/>
              </w:rPr>
              <w:t>295,871</w:t>
            </w:r>
          </w:p>
        </w:tc>
        <w:tc>
          <w:tcPr>
            <w:tcW w:w="143" w:type="pct"/>
          </w:tcPr>
          <w:p w14:paraId="7D3850D0" w14:textId="77777777" w:rsidR="001445FB" w:rsidRPr="00922B1A" w:rsidRDefault="001445FB" w:rsidP="001445FB">
            <w:pPr>
              <w:pStyle w:val="Caption"/>
              <w:tabs>
                <w:tab w:val="left" w:pos="720"/>
              </w:tabs>
              <w:spacing w:line="240" w:lineRule="auto"/>
              <w:ind w:left="-87" w:right="-43"/>
              <w:rPr>
                <w:rFonts w:cs="Times New Roman"/>
                <w:b/>
                <w:bCs w:val="0"/>
                <w:sz w:val="20"/>
              </w:rPr>
            </w:pPr>
          </w:p>
        </w:tc>
        <w:tc>
          <w:tcPr>
            <w:tcW w:w="907" w:type="pct"/>
          </w:tcPr>
          <w:p w14:paraId="74814667" w14:textId="2BF4AFEE" w:rsidR="001445FB" w:rsidRPr="00C02845" w:rsidRDefault="001445FB" w:rsidP="001445FB">
            <w:pPr>
              <w:pStyle w:val="Caption"/>
              <w:tabs>
                <w:tab w:val="left" w:pos="720"/>
              </w:tabs>
              <w:spacing w:line="240" w:lineRule="auto"/>
              <w:ind w:left="-87" w:right="70"/>
              <w:jc w:val="right"/>
              <w:rPr>
                <w:rFonts w:cs="Times New Roman"/>
                <w:i w:val="0"/>
                <w:iCs/>
                <w:sz w:val="20"/>
              </w:rPr>
            </w:pPr>
            <w:r w:rsidRPr="00C02845">
              <w:rPr>
                <w:rFonts w:cs="Times New Roman"/>
                <w:i w:val="0"/>
                <w:iCs/>
                <w:sz w:val="20"/>
              </w:rPr>
              <w:t>45,0</w:t>
            </w:r>
            <w:r w:rsidR="00DC7561">
              <w:rPr>
                <w:rFonts w:cs="Times New Roman"/>
                <w:i w:val="0"/>
                <w:iCs/>
                <w:sz w:val="20"/>
              </w:rPr>
              <w:t>8</w:t>
            </w:r>
            <w:r w:rsidRPr="00C02845">
              <w:rPr>
                <w:rFonts w:cs="Times New Roman"/>
                <w:i w:val="0"/>
                <w:iCs/>
                <w:sz w:val="20"/>
              </w:rPr>
              <w:t>0</w:t>
            </w:r>
          </w:p>
        </w:tc>
      </w:tr>
      <w:tr w:rsidR="001445FB" w:rsidRPr="00922B1A" w14:paraId="4717E7A5" w14:textId="77777777" w:rsidTr="001445FB">
        <w:trPr>
          <w:trHeight w:val="416"/>
        </w:trPr>
        <w:tc>
          <w:tcPr>
            <w:tcW w:w="1051" w:type="pct"/>
            <w:hideMark/>
          </w:tcPr>
          <w:p w14:paraId="3F1C419B" w14:textId="77777777" w:rsidR="001445FB" w:rsidRDefault="001445FB" w:rsidP="001445FB">
            <w:pPr>
              <w:pStyle w:val="a"/>
              <w:tabs>
                <w:tab w:val="left" w:pos="720"/>
              </w:tabs>
              <w:spacing w:line="256" w:lineRule="auto"/>
              <w:ind w:left="156" w:right="-43" w:hanging="156"/>
              <w:rPr>
                <w:rFonts w:cstheme="minorBidi"/>
                <w:sz w:val="20"/>
                <w:szCs w:val="20"/>
              </w:rPr>
            </w:pPr>
          </w:p>
          <w:p w14:paraId="4EB9CA2F" w14:textId="075ABD49" w:rsidR="001445FB" w:rsidRPr="00922B1A" w:rsidRDefault="001445FB" w:rsidP="001445FB">
            <w:pPr>
              <w:pStyle w:val="a"/>
              <w:tabs>
                <w:tab w:val="left" w:pos="720"/>
              </w:tabs>
              <w:spacing w:line="256" w:lineRule="auto"/>
              <w:ind w:left="156" w:right="-43" w:hanging="156"/>
              <w:rPr>
                <w:rFonts w:cs="Times New Roman"/>
                <w:sz w:val="20"/>
                <w:szCs w:val="20"/>
              </w:rPr>
            </w:pPr>
            <w:r w:rsidRPr="00922B1A">
              <w:rPr>
                <w:rFonts w:cs="Times New Roman"/>
                <w:sz w:val="20"/>
                <w:szCs w:val="20"/>
              </w:rPr>
              <w:t>Derivatives</w:t>
            </w:r>
            <w:r w:rsidRPr="00922B1A">
              <w:rPr>
                <w:rFonts w:cs="Times New Roman"/>
                <w:sz w:val="20"/>
                <w:szCs w:val="20"/>
                <w:cs/>
              </w:rPr>
              <w:t xml:space="preserve"> </w:t>
            </w:r>
            <w:r w:rsidRPr="00922B1A">
              <w:rPr>
                <w:rFonts w:cs="Times New Roman"/>
                <w:sz w:val="20"/>
                <w:szCs w:val="20"/>
              </w:rPr>
              <w:t>assets</w:t>
            </w:r>
          </w:p>
        </w:tc>
        <w:tc>
          <w:tcPr>
            <w:tcW w:w="762" w:type="pct"/>
          </w:tcPr>
          <w:p w14:paraId="2DE2F6FB" w14:textId="77777777" w:rsidR="006220C7" w:rsidRDefault="006220C7" w:rsidP="001445FB">
            <w:pPr>
              <w:tabs>
                <w:tab w:val="left" w:pos="720"/>
              </w:tabs>
              <w:spacing w:line="256" w:lineRule="auto"/>
              <w:jc w:val="right"/>
              <w:rPr>
                <w:rFonts w:cs="Times New Roman"/>
                <w:sz w:val="20"/>
              </w:rPr>
            </w:pPr>
          </w:p>
          <w:p w14:paraId="488E4CFB" w14:textId="0C3A267B" w:rsidR="001445FB" w:rsidRPr="00922B1A" w:rsidRDefault="001445FB" w:rsidP="001445FB">
            <w:pPr>
              <w:tabs>
                <w:tab w:val="left" w:pos="720"/>
              </w:tabs>
              <w:spacing w:line="256" w:lineRule="auto"/>
              <w:jc w:val="right"/>
              <w:rPr>
                <w:rFonts w:cs="Times New Roman"/>
                <w:sz w:val="20"/>
                <w:cs/>
              </w:rPr>
            </w:pPr>
            <w:r>
              <w:rPr>
                <w:rFonts w:cs="Times New Roman"/>
                <w:sz w:val="20"/>
              </w:rPr>
              <w:t>8,399</w:t>
            </w:r>
          </w:p>
        </w:tc>
        <w:tc>
          <w:tcPr>
            <w:tcW w:w="141" w:type="pct"/>
          </w:tcPr>
          <w:p w14:paraId="162C2635" w14:textId="77777777" w:rsidR="001445FB" w:rsidRPr="00922B1A" w:rsidRDefault="001445FB" w:rsidP="001445FB">
            <w:pPr>
              <w:tabs>
                <w:tab w:val="left" w:pos="720"/>
              </w:tabs>
              <w:spacing w:line="256" w:lineRule="auto"/>
              <w:ind w:right="-105"/>
              <w:rPr>
                <w:rFonts w:cs="Times New Roman"/>
                <w:sz w:val="20"/>
                <w:rtl/>
                <w:cs/>
              </w:rPr>
            </w:pPr>
          </w:p>
        </w:tc>
        <w:tc>
          <w:tcPr>
            <w:tcW w:w="712" w:type="pct"/>
            <w:hideMark/>
          </w:tcPr>
          <w:p w14:paraId="36C27DBF" w14:textId="77777777" w:rsidR="001445FB" w:rsidRPr="00922B1A" w:rsidRDefault="001445FB" w:rsidP="001445FB">
            <w:pPr>
              <w:tabs>
                <w:tab w:val="left" w:pos="720"/>
              </w:tabs>
              <w:spacing w:line="256" w:lineRule="auto"/>
              <w:ind w:left="160" w:right="-105" w:hanging="160"/>
              <w:rPr>
                <w:rFonts w:cs="Times New Roman"/>
                <w:sz w:val="20"/>
                <w:rtl/>
                <w:cs/>
              </w:rPr>
            </w:pPr>
            <w:r w:rsidRPr="00922B1A">
              <w:rPr>
                <w:rFonts w:cs="Times New Roman"/>
                <w:sz w:val="20"/>
              </w:rPr>
              <w:t>Derivatives</w:t>
            </w:r>
            <w:r w:rsidRPr="00922B1A">
              <w:rPr>
                <w:rFonts w:cs="Times New Roman"/>
                <w:sz w:val="20"/>
                <w:rtl/>
              </w:rPr>
              <w:t xml:space="preserve"> </w:t>
            </w:r>
            <w:r w:rsidRPr="00922B1A">
              <w:rPr>
                <w:rFonts w:cs="Times New Roman"/>
                <w:sz w:val="20"/>
              </w:rPr>
              <w:t>assets</w:t>
            </w:r>
          </w:p>
        </w:tc>
        <w:tc>
          <w:tcPr>
            <w:tcW w:w="141" w:type="pct"/>
          </w:tcPr>
          <w:p w14:paraId="5E5ECE98" w14:textId="77777777" w:rsidR="001445FB" w:rsidRPr="00922B1A" w:rsidRDefault="001445FB" w:rsidP="001445FB">
            <w:pPr>
              <w:tabs>
                <w:tab w:val="left" w:pos="720"/>
              </w:tabs>
              <w:spacing w:line="256" w:lineRule="auto"/>
              <w:ind w:right="-105"/>
              <w:rPr>
                <w:rFonts w:cs="Times New Roman"/>
                <w:sz w:val="20"/>
                <w:rtl/>
                <w:cs/>
              </w:rPr>
            </w:pPr>
          </w:p>
        </w:tc>
        <w:tc>
          <w:tcPr>
            <w:tcW w:w="335" w:type="pct"/>
            <w:hideMark/>
          </w:tcPr>
          <w:p w14:paraId="188A49B3" w14:textId="77777777" w:rsidR="006220C7" w:rsidRDefault="006220C7" w:rsidP="001445FB">
            <w:pPr>
              <w:tabs>
                <w:tab w:val="left" w:pos="720"/>
              </w:tabs>
              <w:spacing w:line="256" w:lineRule="auto"/>
              <w:ind w:right="-105"/>
              <w:jc w:val="center"/>
              <w:rPr>
                <w:rFonts w:cs="Times New Roman"/>
                <w:i/>
                <w:iCs/>
                <w:sz w:val="20"/>
              </w:rPr>
            </w:pPr>
          </w:p>
          <w:p w14:paraId="76287E9F" w14:textId="7BC39078" w:rsidR="001445FB" w:rsidRPr="00500589" w:rsidRDefault="001445FB" w:rsidP="001445FB">
            <w:pPr>
              <w:tabs>
                <w:tab w:val="left" w:pos="720"/>
              </w:tabs>
              <w:spacing w:line="256" w:lineRule="auto"/>
              <w:ind w:right="-105"/>
              <w:jc w:val="center"/>
              <w:rPr>
                <w:rFonts w:cs="Times New Roman"/>
                <w:i/>
                <w:iCs/>
                <w:sz w:val="20"/>
              </w:rPr>
            </w:pPr>
            <w:r w:rsidRPr="00500589">
              <w:rPr>
                <w:rFonts w:cs="Times New Roman"/>
                <w:i/>
                <w:iCs/>
                <w:sz w:val="20"/>
              </w:rPr>
              <w:t>13</w:t>
            </w:r>
          </w:p>
        </w:tc>
        <w:tc>
          <w:tcPr>
            <w:tcW w:w="141" w:type="pct"/>
          </w:tcPr>
          <w:p w14:paraId="0A8E9F10" w14:textId="77777777" w:rsidR="001445FB" w:rsidRPr="00922B1A" w:rsidRDefault="001445FB" w:rsidP="001445FB">
            <w:pPr>
              <w:tabs>
                <w:tab w:val="left" w:pos="720"/>
              </w:tabs>
              <w:spacing w:line="256" w:lineRule="auto"/>
              <w:ind w:right="-105"/>
              <w:rPr>
                <w:rFonts w:cs="Times New Roman"/>
                <w:sz w:val="20"/>
              </w:rPr>
            </w:pPr>
          </w:p>
        </w:tc>
        <w:tc>
          <w:tcPr>
            <w:tcW w:w="667" w:type="pct"/>
          </w:tcPr>
          <w:p w14:paraId="16F0061E" w14:textId="77777777" w:rsidR="006220C7" w:rsidRDefault="006220C7" w:rsidP="001445FB">
            <w:pPr>
              <w:tabs>
                <w:tab w:val="left" w:pos="720"/>
              </w:tabs>
              <w:spacing w:line="256" w:lineRule="auto"/>
              <w:ind w:right="66"/>
              <w:jc w:val="right"/>
              <w:rPr>
                <w:rFonts w:cs="Times New Roman"/>
                <w:sz w:val="20"/>
              </w:rPr>
            </w:pPr>
          </w:p>
          <w:p w14:paraId="1C78E1B0" w14:textId="7729BACB" w:rsidR="001445FB" w:rsidRPr="00922B1A" w:rsidRDefault="001445FB" w:rsidP="001445FB">
            <w:pPr>
              <w:tabs>
                <w:tab w:val="left" w:pos="720"/>
              </w:tabs>
              <w:spacing w:line="256" w:lineRule="auto"/>
              <w:ind w:right="66"/>
              <w:jc w:val="right"/>
              <w:rPr>
                <w:rFonts w:cs="Times New Roman"/>
                <w:sz w:val="20"/>
              </w:rPr>
            </w:pPr>
            <w:r>
              <w:rPr>
                <w:rFonts w:cs="Times New Roman"/>
                <w:sz w:val="20"/>
              </w:rPr>
              <w:t>12,035</w:t>
            </w:r>
          </w:p>
        </w:tc>
        <w:tc>
          <w:tcPr>
            <w:tcW w:w="143" w:type="pct"/>
          </w:tcPr>
          <w:p w14:paraId="6476CB3E" w14:textId="77777777" w:rsidR="001445FB" w:rsidRPr="00922B1A" w:rsidRDefault="001445FB" w:rsidP="001445FB">
            <w:pPr>
              <w:pStyle w:val="Caption"/>
              <w:tabs>
                <w:tab w:val="left" w:pos="720"/>
              </w:tabs>
              <w:spacing w:line="240" w:lineRule="auto"/>
              <w:ind w:left="-87" w:right="66"/>
              <w:jc w:val="right"/>
              <w:rPr>
                <w:rFonts w:cs="Times New Roman"/>
                <w:b/>
                <w:bCs w:val="0"/>
                <w:sz w:val="20"/>
              </w:rPr>
            </w:pPr>
          </w:p>
        </w:tc>
        <w:tc>
          <w:tcPr>
            <w:tcW w:w="907" w:type="pct"/>
          </w:tcPr>
          <w:p w14:paraId="32076DC0" w14:textId="77777777" w:rsidR="006220C7" w:rsidRDefault="006220C7" w:rsidP="001445FB">
            <w:pPr>
              <w:pStyle w:val="Caption"/>
              <w:tabs>
                <w:tab w:val="left" w:pos="720"/>
              </w:tabs>
              <w:spacing w:line="240" w:lineRule="auto"/>
              <w:ind w:left="-87" w:right="70"/>
              <w:jc w:val="right"/>
              <w:rPr>
                <w:rFonts w:cs="Times New Roman"/>
                <w:i w:val="0"/>
                <w:iCs/>
                <w:sz w:val="20"/>
              </w:rPr>
            </w:pPr>
          </w:p>
          <w:p w14:paraId="3C5FED1B" w14:textId="112776DB" w:rsidR="001445FB" w:rsidRPr="00C02845" w:rsidRDefault="001445FB" w:rsidP="001445FB">
            <w:pPr>
              <w:pStyle w:val="Caption"/>
              <w:tabs>
                <w:tab w:val="left" w:pos="720"/>
              </w:tabs>
              <w:spacing w:line="240" w:lineRule="auto"/>
              <w:ind w:left="-87" w:right="70"/>
              <w:jc w:val="right"/>
              <w:rPr>
                <w:rFonts w:cs="Times New Roman"/>
                <w:sz w:val="20"/>
              </w:rPr>
            </w:pPr>
            <w:r w:rsidRPr="00C02845">
              <w:rPr>
                <w:rFonts w:cs="Times New Roman"/>
                <w:i w:val="0"/>
                <w:iCs/>
                <w:sz w:val="20"/>
              </w:rPr>
              <w:t>3,636</w:t>
            </w:r>
          </w:p>
        </w:tc>
      </w:tr>
      <w:tr w:rsidR="001445FB" w:rsidRPr="00922B1A" w14:paraId="145F1A8A" w14:textId="77777777" w:rsidTr="001445FB">
        <w:tc>
          <w:tcPr>
            <w:tcW w:w="1051" w:type="pct"/>
            <w:hideMark/>
          </w:tcPr>
          <w:p w14:paraId="7B1E7FAD" w14:textId="77777777" w:rsidR="001445FB" w:rsidRPr="00922B1A" w:rsidRDefault="001445FB" w:rsidP="001445FB">
            <w:pPr>
              <w:pStyle w:val="a"/>
              <w:tabs>
                <w:tab w:val="left" w:pos="720"/>
              </w:tabs>
              <w:spacing w:line="256" w:lineRule="auto"/>
              <w:ind w:left="156" w:right="-43" w:hanging="156"/>
              <w:rPr>
                <w:rFonts w:cs="Times New Roman"/>
                <w:b/>
                <w:bCs/>
                <w:sz w:val="20"/>
                <w:szCs w:val="20"/>
              </w:rPr>
            </w:pPr>
            <w:r w:rsidRPr="00922B1A">
              <w:rPr>
                <w:rFonts w:cs="Times New Roman"/>
                <w:b/>
                <w:bCs/>
                <w:sz w:val="20"/>
                <w:szCs w:val="20"/>
              </w:rPr>
              <w:t>Total</w:t>
            </w:r>
          </w:p>
        </w:tc>
        <w:tc>
          <w:tcPr>
            <w:tcW w:w="762" w:type="pct"/>
            <w:tcBorders>
              <w:top w:val="single" w:sz="4" w:space="0" w:color="auto"/>
              <w:left w:val="nil"/>
              <w:bottom w:val="double" w:sz="4" w:space="0" w:color="auto"/>
              <w:right w:val="nil"/>
            </w:tcBorders>
          </w:tcPr>
          <w:p w14:paraId="5C150EC6" w14:textId="4B118AF2" w:rsidR="001445FB" w:rsidRPr="00922B1A" w:rsidRDefault="001445FB" w:rsidP="001445FB">
            <w:pPr>
              <w:tabs>
                <w:tab w:val="left" w:pos="720"/>
              </w:tabs>
              <w:spacing w:line="256" w:lineRule="auto"/>
              <w:jc w:val="right"/>
              <w:rPr>
                <w:rFonts w:cs="Times New Roman"/>
                <w:b/>
                <w:bCs/>
                <w:sz w:val="20"/>
                <w:cs/>
              </w:rPr>
            </w:pPr>
            <w:r>
              <w:rPr>
                <w:rFonts w:cs="Times New Roman"/>
                <w:b/>
                <w:bCs/>
                <w:sz w:val="20"/>
              </w:rPr>
              <w:t>259,</w:t>
            </w:r>
            <w:r w:rsidR="00EE3F58">
              <w:rPr>
                <w:rFonts w:cs="Times New Roman"/>
                <w:b/>
                <w:bCs/>
                <w:sz w:val="20"/>
              </w:rPr>
              <w:t>19</w:t>
            </w:r>
            <w:r>
              <w:rPr>
                <w:rFonts w:cs="Times New Roman"/>
                <w:b/>
                <w:bCs/>
                <w:sz w:val="20"/>
              </w:rPr>
              <w:t>0</w:t>
            </w:r>
          </w:p>
        </w:tc>
        <w:tc>
          <w:tcPr>
            <w:tcW w:w="141" w:type="pct"/>
          </w:tcPr>
          <w:p w14:paraId="2EE4B6BF" w14:textId="77777777" w:rsidR="001445FB" w:rsidRPr="00922B1A" w:rsidRDefault="001445FB" w:rsidP="001445FB">
            <w:pPr>
              <w:tabs>
                <w:tab w:val="left" w:pos="720"/>
              </w:tabs>
              <w:spacing w:line="256" w:lineRule="auto"/>
              <w:ind w:right="-105"/>
              <w:rPr>
                <w:rFonts w:cs="Times New Roman"/>
                <w:b/>
                <w:bCs/>
                <w:sz w:val="20"/>
                <w:rtl/>
                <w:cs/>
              </w:rPr>
            </w:pPr>
          </w:p>
        </w:tc>
        <w:tc>
          <w:tcPr>
            <w:tcW w:w="712" w:type="pct"/>
          </w:tcPr>
          <w:p w14:paraId="174377AF" w14:textId="77777777" w:rsidR="001445FB" w:rsidRPr="00922B1A" w:rsidRDefault="001445FB" w:rsidP="001445FB">
            <w:pPr>
              <w:tabs>
                <w:tab w:val="left" w:pos="720"/>
              </w:tabs>
              <w:spacing w:line="256" w:lineRule="auto"/>
              <w:ind w:right="-105"/>
              <w:rPr>
                <w:rFonts w:cs="Times New Roman"/>
                <w:b/>
                <w:bCs/>
                <w:sz w:val="20"/>
                <w:rtl/>
                <w:cs/>
              </w:rPr>
            </w:pPr>
          </w:p>
        </w:tc>
        <w:tc>
          <w:tcPr>
            <w:tcW w:w="141" w:type="pct"/>
          </w:tcPr>
          <w:p w14:paraId="12533431" w14:textId="77777777" w:rsidR="001445FB" w:rsidRPr="00922B1A" w:rsidRDefault="001445FB" w:rsidP="001445FB">
            <w:pPr>
              <w:tabs>
                <w:tab w:val="left" w:pos="720"/>
              </w:tabs>
              <w:spacing w:line="256" w:lineRule="auto"/>
              <w:ind w:right="-105"/>
              <w:rPr>
                <w:rFonts w:cs="Times New Roman"/>
                <w:b/>
                <w:bCs/>
                <w:sz w:val="20"/>
                <w:rtl/>
                <w:cs/>
              </w:rPr>
            </w:pPr>
          </w:p>
        </w:tc>
        <w:tc>
          <w:tcPr>
            <w:tcW w:w="335" w:type="pct"/>
          </w:tcPr>
          <w:p w14:paraId="1D05F772" w14:textId="77777777" w:rsidR="001445FB" w:rsidRPr="00500589" w:rsidRDefault="001445FB" w:rsidP="001445FB">
            <w:pPr>
              <w:tabs>
                <w:tab w:val="left" w:pos="720"/>
              </w:tabs>
              <w:spacing w:line="256" w:lineRule="auto"/>
              <w:ind w:right="-105"/>
              <w:jc w:val="center"/>
              <w:rPr>
                <w:rFonts w:cs="Times New Roman"/>
                <w:b/>
                <w:bCs/>
                <w:i/>
                <w:iCs/>
                <w:sz w:val="20"/>
              </w:rPr>
            </w:pPr>
          </w:p>
        </w:tc>
        <w:tc>
          <w:tcPr>
            <w:tcW w:w="141" w:type="pct"/>
          </w:tcPr>
          <w:p w14:paraId="08F29A5F" w14:textId="77777777" w:rsidR="001445FB" w:rsidRPr="00922B1A" w:rsidRDefault="001445FB" w:rsidP="001445FB">
            <w:pPr>
              <w:tabs>
                <w:tab w:val="left" w:pos="720"/>
              </w:tabs>
              <w:spacing w:line="256" w:lineRule="auto"/>
              <w:ind w:right="-105"/>
              <w:rPr>
                <w:rFonts w:cs="Times New Roman"/>
                <w:b/>
                <w:bCs/>
                <w:sz w:val="20"/>
              </w:rPr>
            </w:pPr>
          </w:p>
        </w:tc>
        <w:tc>
          <w:tcPr>
            <w:tcW w:w="667" w:type="pct"/>
            <w:tcBorders>
              <w:top w:val="single" w:sz="4" w:space="0" w:color="auto"/>
              <w:left w:val="nil"/>
              <w:bottom w:val="double" w:sz="4" w:space="0" w:color="auto"/>
              <w:right w:val="nil"/>
            </w:tcBorders>
          </w:tcPr>
          <w:p w14:paraId="5E18ECB3" w14:textId="47FCD715" w:rsidR="001445FB" w:rsidRPr="00922B1A" w:rsidRDefault="001445FB" w:rsidP="001445FB">
            <w:pPr>
              <w:tabs>
                <w:tab w:val="left" w:pos="720"/>
              </w:tabs>
              <w:spacing w:line="256" w:lineRule="auto"/>
              <w:ind w:right="66"/>
              <w:jc w:val="right"/>
              <w:rPr>
                <w:rFonts w:cs="Times New Roman"/>
                <w:b/>
                <w:bCs/>
                <w:sz w:val="20"/>
              </w:rPr>
            </w:pPr>
            <w:r>
              <w:rPr>
                <w:rFonts w:cs="Times New Roman"/>
                <w:b/>
                <w:bCs/>
                <w:sz w:val="20"/>
              </w:rPr>
              <w:t>307,906</w:t>
            </w:r>
          </w:p>
        </w:tc>
        <w:tc>
          <w:tcPr>
            <w:tcW w:w="143" w:type="pct"/>
          </w:tcPr>
          <w:p w14:paraId="7D3D8616" w14:textId="77777777" w:rsidR="001445FB" w:rsidRPr="00922B1A" w:rsidRDefault="001445FB" w:rsidP="001445FB">
            <w:pPr>
              <w:pStyle w:val="Caption"/>
              <w:tabs>
                <w:tab w:val="left" w:pos="720"/>
              </w:tabs>
              <w:spacing w:line="240" w:lineRule="auto"/>
              <w:ind w:left="-87" w:right="-43"/>
              <w:rPr>
                <w:rFonts w:cs="Times New Roman"/>
                <w:sz w:val="20"/>
              </w:rPr>
            </w:pPr>
          </w:p>
        </w:tc>
        <w:tc>
          <w:tcPr>
            <w:tcW w:w="907" w:type="pct"/>
            <w:tcBorders>
              <w:top w:val="single" w:sz="4" w:space="0" w:color="auto"/>
              <w:left w:val="nil"/>
              <w:bottom w:val="double" w:sz="4" w:space="0" w:color="auto"/>
              <w:right w:val="nil"/>
            </w:tcBorders>
          </w:tcPr>
          <w:p w14:paraId="3C4DEBE2" w14:textId="229182C9" w:rsidR="001445FB" w:rsidRPr="001445FB" w:rsidRDefault="001445FB" w:rsidP="001445FB">
            <w:pPr>
              <w:pStyle w:val="Caption"/>
              <w:tabs>
                <w:tab w:val="left" w:pos="720"/>
              </w:tabs>
              <w:spacing w:line="240" w:lineRule="auto"/>
              <w:ind w:left="-87" w:right="70"/>
              <w:jc w:val="right"/>
              <w:rPr>
                <w:rFonts w:cs="Times New Roman"/>
                <w:b/>
                <w:bCs w:val="0"/>
                <w:i w:val="0"/>
                <w:iCs/>
                <w:sz w:val="20"/>
              </w:rPr>
            </w:pPr>
            <w:r w:rsidRPr="001445FB">
              <w:rPr>
                <w:rFonts w:cs="Times New Roman"/>
                <w:b/>
                <w:bCs w:val="0"/>
                <w:i w:val="0"/>
                <w:iCs/>
                <w:sz w:val="20"/>
              </w:rPr>
              <w:t>48,7</w:t>
            </w:r>
            <w:r w:rsidR="00EE3F58">
              <w:rPr>
                <w:rFonts w:cs="Times New Roman"/>
                <w:b/>
                <w:bCs w:val="0"/>
                <w:i w:val="0"/>
                <w:iCs/>
                <w:sz w:val="20"/>
              </w:rPr>
              <w:t>1</w:t>
            </w:r>
            <w:r w:rsidRPr="001445FB">
              <w:rPr>
                <w:rFonts w:cs="Times New Roman"/>
                <w:b/>
                <w:bCs w:val="0"/>
                <w:i w:val="0"/>
                <w:iCs/>
                <w:sz w:val="20"/>
              </w:rPr>
              <w:t>6</w:t>
            </w:r>
          </w:p>
        </w:tc>
      </w:tr>
      <w:tr w:rsidR="001445FB" w:rsidRPr="00922B1A" w14:paraId="750DAEB5" w14:textId="77777777" w:rsidTr="001445FB">
        <w:tc>
          <w:tcPr>
            <w:tcW w:w="1051" w:type="pct"/>
          </w:tcPr>
          <w:p w14:paraId="1F89E704" w14:textId="77777777" w:rsidR="001445FB" w:rsidRPr="00922B1A" w:rsidRDefault="001445FB" w:rsidP="001445FB">
            <w:pPr>
              <w:pStyle w:val="a"/>
              <w:tabs>
                <w:tab w:val="left" w:pos="720"/>
              </w:tabs>
              <w:spacing w:line="256" w:lineRule="auto"/>
              <w:ind w:left="156" w:right="-43" w:hanging="156"/>
              <w:rPr>
                <w:rFonts w:cs="Times New Roman"/>
                <w:sz w:val="20"/>
                <w:szCs w:val="20"/>
              </w:rPr>
            </w:pPr>
          </w:p>
        </w:tc>
        <w:tc>
          <w:tcPr>
            <w:tcW w:w="762" w:type="pct"/>
            <w:tcBorders>
              <w:top w:val="double" w:sz="4" w:space="0" w:color="auto"/>
              <w:left w:val="nil"/>
              <w:bottom w:val="nil"/>
              <w:right w:val="nil"/>
            </w:tcBorders>
          </w:tcPr>
          <w:p w14:paraId="087057DA" w14:textId="77777777" w:rsidR="001445FB" w:rsidRPr="00922B1A" w:rsidRDefault="001445FB" w:rsidP="001445FB">
            <w:pPr>
              <w:tabs>
                <w:tab w:val="left" w:pos="720"/>
              </w:tabs>
              <w:spacing w:line="256" w:lineRule="auto"/>
              <w:ind w:right="-105"/>
              <w:rPr>
                <w:rFonts w:cs="Times New Roman"/>
                <w:sz w:val="20"/>
                <w:cs/>
              </w:rPr>
            </w:pPr>
          </w:p>
        </w:tc>
        <w:tc>
          <w:tcPr>
            <w:tcW w:w="141" w:type="pct"/>
          </w:tcPr>
          <w:p w14:paraId="58E7000A" w14:textId="77777777" w:rsidR="001445FB" w:rsidRPr="00922B1A" w:rsidRDefault="001445FB" w:rsidP="001445FB">
            <w:pPr>
              <w:tabs>
                <w:tab w:val="left" w:pos="720"/>
              </w:tabs>
              <w:spacing w:line="256" w:lineRule="auto"/>
              <w:ind w:right="-105"/>
              <w:rPr>
                <w:rFonts w:cs="Times New Roman"/>
                <w:sz w:val="20"/>
                <w:rtl/>
                <w:cs/>
              </w:rPr>
            </w:pPr>
          </w:p>
        </w:tc>
        <w:tc>
          <w:tcPr>
            <w:tcW w:w="712" w:type="pct"/>
          </w:tcPr>
          <w:p w14:paraId="30F9622A" w14:textId="77777777" w:rsidR="001445FB" w:rsidRPr="00922B1A" w:rsidRDefault="001445FB" w:rsidP="001445FB">
            <w:pPr>
              <w:tabs>
                <w:tab w:val="left" w:pos="720"/>
              </w:tabs>
              <w:spacing w:line="256" w:lineRule="auto"/>
              <w:ind w:right="-105"/>
              <w:rPr>
                <w:rFonts w:cs="Times New Roman"/>
                <w:sz w:val="20"/>
                <w:rtl/>
                <w:cs/>
              </w:rPr>
            </w:pPr>
          </w:p>
        </w:tc>
        <w:tc>
          <w:tcPr>
            <w:tcW w:w="141" w:type="pct"/>
          </w:tcPr>
          <w:p w14:paraId="6A37B9A0" w14:textId="77777777" w:rsidR="001445FB" w:rsidRPr="00922B1A" w:rsidRDefault="001445FB" w:rsidP="001445FB">
            <w:pPr>
              <w:tabs>
                <w:tab w:val="left" w:pos="720"/>
              </w:tabs>
              <w:spacing w:line="256" w:lineRule="auto"/>
              <w:ind w:right="-105"/>
              <w:rPr>
                <w:rFonts w:cs="Times New Roman"/>
                <w:sz w:val="20"/>
                <w:rtl/>
                <w:cs/>
              </w:rPr>
            </w:pPr>
          </w:p>
        </w:tc>
        <w:tc>
          <w:tcPr>
            <w:tcW w:w="335" w:type="pct"/>
          </w:tcPr>
          <w:p w14:paraId="76D91D31" w14:textId="77777777" w:rsidR="001445FB" w:rsidRPr="00500589" w:rsidRDefault="001445FB" w:rsidP="001445FB">
            <w:pPr>
              <w:tabs>
                <w:tab w:val="left" w:pos="720"/>
              </w:tabs>
              <w:spacing w:line="256" w:lineRule="auto"/>
              <w:ind w:right="-105"/>
              <w:jc w:val="center"/>
              <w:rPr>
                <w:rFonts w:cs="Times New Roman"/>
                <w:i/>
                <w:iCs/>
                <w:sz w:val="20"/>
              </w:rPr>
            </w:pPr>
          </w:p>
        </w:tc>
        <w:tc>
          <w:tcPr>
            <w:tcW w:w="141" w:type="pct"/>
          </w:tcPr>
          <w:p w14:paraId="0241DA7D" w14:textId="77777777" w:rsidR="001445FB" w:rsidRPr="00922B1A" w:rsidRDefault="001445FB" w:rsidP="001445FB">
            <w:pPr>
              <w:tabs>
                <w:tab w:val="left" w:pos="720"/>
              </w:tabs>
              <w:spacing w:line="256" w:lineRule="auto"/>
              <w:ind w:right="-105"/>
              <w:rPr>
                <w:rFonts w:cs="Times New Roman"/>
                <w:sz w:val="20"/>
              </w:rPr>
            </w:pPr>
          </w:p>
        </w:tc>
        <w:tc>
          <w:tcPr>
            <w:tcW w:w="667" w:type="pct"/>
            <w:tcBorders>
              <w:top w:val="double" w:sz="4" w:space="0" w:color="auto"/>
              <w:left w:val="nil"/>
              <w:bottom w:val="nil"/>
              <w:right w:val="nil"/>
            </w:tcBorders>
          </w:tcPr>
          <w:p w14:paraId="3367A04A" w14:textId="77777777" w:rsidR="001445FB" w:rsidRPr="00922B1A" w:rsidRDefault="001445FB" w:rsidP="001445FB">
            <w:pPr>
              <w:tabs>
                <w:tab w:val="left" w:pos="720"/>
              </w:tabs>
              <w:spacing w:line="256" w:lineRule="auto"/>
              <w:ind w:right="-105"/>
              <w:rPr>
                <w:rFonts w:cs="Times New Roman"/>
                <w:sz w:val="20"/>
              </w:rPr>
            </w:pPr>
          </w:p>
        </w:tc>
        <w:tc>
          <w:tcPr>
            <w:tcW w:w="143" w:type="pct"/>
          </w:tcPr>
          <w:p w14:paraId="297CF72D" w14:textId="77777777" w:rsidR="001445FB" w:rsidRPr="00922B1A" w:rsidRDefault="001445FB" w:rsidP="001445FB">
            <w:pPr>
              <w:pStyle w:val="Caption"/>
              <w:tabs>
                <w:tab w:val="left" w:pos="720"/>
              </w:tabs>
              <w:spacing w:line="240" w:lineRule="auto"/>
              <w:ind w:left="-87" w:right="-43"/>
              <w:rPr>
                <w:rFonts w:cs="Times New Roman"/>
                <w:b/>
                <w:bCs w:val="0"/>
                <w:sz w:val="20"/>
              </w:rPr>
            </w:pPr>
          </w:p>
        </w:tc>
        <w:tc>
          <w:tcPr>
            <w:tcW w:w="907" w:type="pct"/>
            <w:tcBorders>
              <w:top w:val="double" w:sz="4" w:space="0" w:color="auto"/>
              <w:left w:val="nil"/>
              <w:bottom w:val="nil"/>
              <w:right w:val="nil"/>
            </w:tcBorders>
          </w:tcPr>
          <w:p w14:paraId="3A233DFC" w14:textId="77777777" w:rsidR="001445FB" w:rsidRPr="00922B1A" w:rsidRDefault="001445FB" w:rsidP="001445FB">
            <w:pPr>
              <w:pStyle w:val="Caption"/>
              <w:tabs>
                <w:tab w:val="left" w:pos="720"/>
              </w:tabs>
              <w:spacing w:line="240" w:lineRule="auto"/>
              <w:ind w:left="-87" w:right="-43"/>
              <w:rPr>
                <w:rFonts w:cs="Times New Roman"/>
                <w:b/>
                <w:bCs w:val="0"/>
                <w:sz w:val="20"/>
              </w:rPr>
            </w:pPr>
          </w:p>
        </w:tc>
      </w:tr>
      <w:tr w:rsidR="001445FB" w:rsidRPr="00922B1A" w14:paraId="17EEA183" w14:textId="77777777" w:rsidTr="001445FB">
        <w:tc>
          <w:tcPr>
            <w:tcW w:w="1051" w:type="pct"/>
            <w:hideMark/>
          </w:tcPr>
          <w:p w14:paraId="28F43E81" w14:textId="77777777" w:rsidR="001445FB" w:rsidRPr="00922B1A" w:rsidRDefault="001445FB" w:rsidP="001445FB">
            <w:pPr>
              <w:pStyle w:val="a"/>
              <w:tabs>
                <w:tab w:val="left" w:pos="720"/>
              </w:tabs>
              <w:spacing w:line="256" w:lineRule="auto"/>
              <w:ind w:left="156" w:right="-43" w:hanging="156"/>
              <w:rPr>
                <w:rFonts w:cs="Times New Roman"/>
                <w:b/>
                <w:bCs/>
                <w:i/>
                <w:iCs/>
                <w:sz w:val="20"/>
                <w:szCs w:val="20"/>
              </w:rPr>
            </w:pPr>
            <w:r w:rsidRPr="00922B1A">
              <w:rPr>
                <w:rFonts w:cs="Times New Roman"/>
                <w:b/>
                <w:bCs/>
                <w:i/>
                <w:iCs/>
                <w:sz w:val="20"/>
                <w:szCs w:val="20"/>
              </w:rPr>
              <w:t>Financial</w:t>
            </w:r>
            <w:r w:rsidRPr="00922B1A">
              <w:rPr>
                <w:rFonts w:cs="Times New Roman"/>
                <w:b/>
                <w:bCs/>
                <w:i/>
                <w:iCs/>
                <w:sz w:val="20"/>
                <w:szCs w:val="20"/>
                <w:cs/>
              </w:rPr>
              <w:t xml:space="preserve"> </w:t>
            </w:r>
            <w:r w:rsidRPr="00922B1A">
              <w:rPr>
                <w:rFonts w:cs="Times New Roman"/>
                <w:b/>
                <w:bCs/>
                <w:i/>
                <w:iCs/>
                <w:sz w:val="20"/>
                <w:szCs w:val="20"/>
              </w:rPr>
              <w:t>liabilities</w:t>
            </w:r>
          </w:p>
        </w:tc>
        <w:tc>
          <w:tcPr>
            <w:tcW w:w="762" w:type="pct"/>
          </w:tcPr>
          <w:p w14:paraId="3D0EB24E" w14:textId="77777777" w:rsidR="001445FB" w:rsidRPr="00922B1A" w:rsidRDefault="001445FB" w:rsidP="001445FB">
            <w:pPr>
              <w:tabs>
                <w:tab w:val="left" w:pos="720"/>
              </w:tabs>
              <w:spacing w:line="256" w:lineRule="auto"/>
              <w:ind w:right="-105"/>
              <w:rPr>
                <w:rFonts w:cs="Times New Roman"/>
                <w:b/>
                <w:bCs/>
                <w:i/>
                <w:iCs/>
                <w:sz w:val="20"/>
                <w:cs/>
              </w:rPr>
            </w:pPr>
          </w:p>
        </w:tc>
        <w:tc>
          <w:tcPr>
            <w:tcW w:w="141" w:type="pct"/>
          </w:tcPr>
          <w:p w14:paraId="77DB3333" w14:textId="77777777" w:rsidR="001445FB" w:rsidRPr="00922B1A" w:rsidRDefault="001445FB" w:rsidP="001445FB">
            <w:pPr>
              <w:tabs>
                <w:tab w:val="left" w:pos="720"/>
              </w:tabs>
              <w:spacing w:line="256" w:lineRule="auto"/>
              <w:ind w:right="-105"/>
              <w:rPr>
                <w:rFonts w:cs="Times New Roman"/>
                <w:b/>
                <w:bCs/>
                <w:i/>
                <w:iCs/>
                <w:sz w:val="20"/>
                <w:rtl/>
                <w:cs/>
              </w:rPr>
            </w:pPr>
          </w:p>
        </w:tc>
        <w:tc>
          <w:tcPr>
            <w:tcW w:w="712" w:type="pct"/>
          </w:tcPr>
          <w:p w14:paraId="2F4815B4" w14:textId="77777777" w:rsidR="001445FB" w:rsidRPr="00922B1A" w:rsidRDefault="001445FB" w:rsidP="001445FB">
            <w:pPr>
              <w:tabs>
                <w:tab w:val="left" w:pos="720"/>
              </w:tabs>
              <w:spacing w:line="256" w:lineRule="auto"/>
              <w:ind w:right="-105"/>
              <w:rPr>
                <w:rFonts w:cs="Times New Roman"/>
                <w:b/>
                <w:bCs/>
                <w:i/>
                <w:iCs/>
                <w:sz w:val="20"/>
                <w:rtl/>
                <w:cs/>
              </w:rPr>
            </w:pPr>
          </w:p>
        </w:tc>
        <w:tc>
          <w:tcPr>
            <w:tcW w:w="141" w:type="pct"/>
          </w:tcPr>
          <w:p w14:paraId="7B755CB3" w14:textId="77777777" w:rsidR="001445FB" w:rsidRPr="00922B1A" w:rsidRDefault="001445FB" w:rsidP="001445FB">
            <w:pPr>
              <w:tabs>
                <w:tab w:val="left" w:pos="720"/>
              </w:tabs>
              <w:spacing w:line="256" w:lineRule="auto"/>
              <w:ind w:right="-105"/>
              <w:rPr>
                <w:rFonts w:cs="Times New Roman"/>
                <w:b/>
                <w:bCs/>
                <w:i/>
                <w:iCs/>
                <w:sz w:val="20"/>
                <w:rtl/>
                <w:cs/>
              </w:rPr>
            </w:pPr>
          </w:p>
        </w:tc>
        <w:tc>
          <w:tcPr>
            <w:tcW w:w="335" w:type="pct"/>
          </w:tcPr>
          <w:p w14:paraId="607235B6" w14:textId="77777777" w:rsidR="001445FB" w:rsidRPr="00500589" w:rsidRDefault="001445FB" w:rsidP="001445FB">
            <w:pPr>
              <w:tabs>
                <w:tab w:val="left" w:pos="720"/>
              </w:tabs>
              <w:spacing w:line="256" w:lineRule="auto"/>
              <w:ind w:right="-105"/>
              <w:jc w:val="center"/>
              <w:rPr>
                <w:rFonts w:cs="Times New Roman"/>
                <w:b/>
                <w:bCs/>
                <w:i/>
                <w:iCs/>
                <w:sz w:val="20"/>
              </w:rPr>
            </w:pPr>
          </w:p>
        </w:tc>
        <w:tc>
          <w:tcPr>
            <w:tcW w:w="141" w:type="pct"/>
          </w:tcPr>
          <w:p w14:paraId="18837C88" w14:textId="77777777" w:rsidR="001445FB" w:rsidRPr="00922B1A" w:rsidRDefault="001445FB" w:rsidP="001445FB">
            <w:pPr>
              <w:tabs>
                <w:tab w:val="left" w:pos="720"/>
              </w:tabs>
              <w:spacing w:line="256" w:lineRule="auto"/>
              <w:ind w:right="-105"/>
              <w:rPr>
                <w:rFonts w:cs="Times New Roman"/>
                <w:b/>
                <w:bCs/>
                <w:i/>
                <w:iCs/>
                <w:sz w:val="20"/>
              </w:rPr>
            </w:pPr>
          </w:p>
        </w:tc>
        <w:tc>
          <w:tcPr>
            <w:tcW w:w="667" w:type="pct"/>
          </w:tcPr>
          <w:p w14:paraId="074D3916" w14:textId="77777777" w:rsidR="001445FB" w:rsidRPr="00922B1A" w:rsidRDefault="001445FB" w:rsidP="001445FB">
            <w:pPr>
              <w:tabs>
                <w:tab w:val="left" w:pos="720"/>
              </w:tabs>
              <w:spacing w:line="256" w:lineRule="auto"/>
              <w:ind w:right="-105"/>
              <w:rPr>
                <w:rFonts w:cs="Times New Roman"/>
                <w:b/>
                <w:bCs/>
                <w:i/>
                <w:iCs/>
                <w:sz w:val="20"/>
              </w:rPr>
            </w:pPr>
          </w:p>
        </w:tc>
        <w:tc>
          <w:tcPr>
            <w:tcW w:w="143" w:type="pct"/>
          </w:tcPr>
          <w:p w14:paraId="3893C600" w14:textId="77777777" w:rsidR="001445FB" w:rsidRPr="00922B1A" w:rsidRDefault="001445FB" w:rsidP="001445FB">
            <w:pPr>
              <w:pStyle w:val="Caption"/>
              <w:tabs>
                <w:tab w:val="left" w:pos="720"/>
              </w:tabs>
              <w:spacing w:line="240" w:lineRule="auto"/>
              <w:ind w:left="-87" w:right="-43"/>
              <w:rPr>
                <w:rFonts w:cs="Times New Roman"/>
                <w:i w:val="0"/>
                <w:iCs/>
                <w:sz w:val="20"/>
              </w:rPr>
            </w:pPr>
          </w:p>
        </w:tc>
        <w:tc>
          <w:tcPr>
            <w:tcW w:w="907" w:type="pct"/>
          </w:tcPr>
          <w:p w14:paraId="181FD302" w14:textId="77777777" w:rsidR="001445FB" w:rsidRPr="00922B1A" w:rsidRDefault="001445FB" w:rsidP="001445FB">
            <w:pPr>
              <w:pStyle w:val="Caption"/>
              <w:tabs>
                <w:tab w:val="left" w:pos="720"/>
              </w:tabs>
              <w:spacing w:line="240" w:lineRule="auto"/>
              <w:ind w:left="-87" w:right="-43"/>
              <w:rPr>
                <w:rFonts w:cs="Times New Roman"/>
                <w:i w:val="0"/>
                <w:iCs/>
                <w:sz w:val="20"/>
              </w:rPr>
            </w:pPr>
          </w:p>
        </w:tc>
      </w:tr>
      <w:tr w:rsidR="001445FB" w:rsidRPr="00922B1A" w14:paraId="294F75C1" w14:textId="77777777" w:rsidTr="001445FB">
        <w:tc>
          <w:tcPr>
            <w:tcW w:w="1051" w:type="pct"/>
            <w:hideMark/>
          </w:tcPr>
          <w:p w14:paraId="38B6D164" w14:textId="77777777" w:rsidR="001445FB" w:rsidRPr="00922B1A" w:rsidRDefault="001445FB" w:rsidP="001445FB">
            <w:pPr>
              <w:pStyle w:val="a"/>
              <w:tabs>
                <w:tab w:val="left" w:pos="720"/>
              </w:tabs>
              <w:spacing w:line="256" w:lineRule="auto"/>
              <w:ind w:left="156" w:right="-43" w:hanging="156"/>
              <w:rPr>
                <w:rFonts w:cs="Times New Roman"/>
                <w:sz w:val="20"/>
                <w:szCs w:val="20"/>
              </w:rPr>
            </w:pPr>
            <w:r w:rsidRPr="00922B1A">
              <w:rPr>
                <w:rFonts w:cs="Times New Roman"/>
                <w:sz w:val="20"/>
                <w:szCs w:val="20"/>
              </w:rPr>
              <w:t>Sale-and-repurchase</w:t>
            </w:r>
          </w:p>
        </w:tc>
        <w:tc>
          <w:tcPr>
            <w:tcW w:w="762" w:type="pct"/>
          </w:tcPr>
          <w:p w14:paraId="588BC903" w14:textId="735D75A8" w:rsidR="001445FB" w:rsidRPr="00922B1A" w:rsidRDefault="001445FB" w:rsidP="001445FB">
            <w:pPr>
              <w:tabs>
                <w:tab w:val="left" w:pos="720"/>
              </w:tabs>
              <w:spacing w:line="256" w:lineRule="auto"/>
              <w:jc w:val="right"/>
              <w:rPr>
                <w:rFonts w:cs="Times New Roman"/>
                <w:sz w:val="20"/>
                <w:cs/>
              </w:rPr>
            </w:pPr>
            <w:r>
              <w:rPr>
                <w:rFonts w:cs="Times New Roman"/>
                <w:sz w:val="20"/>
              </w:rPr>
              <w:t>29,560</w:t>
            </w:r>
          </w:p>
        </w:tc>
        <w:tc>
          <w:tcPr>
            <w:tcW w:w="141" w:type="pct"/>
          </w:tcPr>
          <w:p w14:paraId="05AB5036" w14:textId="77777777" w:rsidR="001445FB" w:rsidRPr="00922B1A" w:rsidRDefault="001445FB" w:rsidP="001445FB">
            <w:pPr>
              <w:tabs>
                <w:tab w:val="left" w:pos="720"/>
              </w:tabs>
              <w:spacing w:line="256" w:lineRule="auto"/>
              <w:ind w:right="-105"/>
              <w:rPr>
                <w:rFonts w:cs="Times New Roman"/>
                <w:sz w:val="20"/>
                <w:rtl/>
                <w:cs/>
              </w:rPr>
            </w:pPr>
          </w:p>
        </w:tc>
        <w:tc>
          <w:tcPr>
            <w:tcW w:w="712" w:type="pct"/>
            <w:hideMark/>
          </w:tcPr>
          <w:p w14:paraId="1830CC1C" w14:textId="77777777" w:rsidR="001445FB" w:rsidRPr="00922B1A" w:rsidRDefault="001445FB" w:rsidP="001445FB">
            <w:pPr>
              <w:tabs>
                <w:tab w:val="left" w:pos="720"/>
              </w:tabs>
              <w:spacing w:line="256" w:lineRule="auto"/>
              <w:ind w:left="160" w:right="-105" w:hanging="132"/>
              <w:rPr>
                <w:rFonts w:cs="Times New Roman"/>
                <w:sz w:val="20"/>
                <w:rtl/>
                <w:cs/>
              </w:rPr>
            </w:pPr>
            <w:r w:rsidRPr="00922B1A">
              <w:rPr>
                <w:rFonts w:cs="Times New Roman"/>
                <w:sz w:val="20"/>
              </w:rPr>
              <w:t>Interbank and money market items (Liabilities)</w:t>
            </w:r>
          </w:p>
        </w:tc>
        <w:tc>
          <w:tcPr>
            <w:tcW w:w="141" w:type="pct"/>
          </w:tcPr>
          <w:p w14:paraId="23131342" w14:textId="77777777" w:rsidR="001445FB" w:rsidRPr="00922B1A" w:rsidRDefault="001445FB" w:rsidP="001445FB">
            <w:pPr>
              <w:tabs>
                <w:tab w:val="left" w:pos="720"/>
              </w:tabs>
              <w:spacing w:line="256" w:lineRule="auto"/>
              <w:ind w:right="-105"/>
              <w:rPr>
                <w:rFonts w:cs="Times New Roman"/>
                <w:sz w:val="20"/>
                <w:rtl/>
                <w:cs/>
              </w:rPr>
            </w:pPr>
          </w:p>
        </w:tc>
        <w:tc>
          <w:tcPr>
            <w:tcW w:w="335" w:type="pct"/>
            <w:hideMark/>
          </w:tcPr>
          <w:p w14:paraId="2DD69096" w14:textId="4E245EFC" w:rsidR="001445FB" w:rsidRPr="00500589" w:rsidRDefault="001445FB" w:rsidP="001445FB">
            <w:pPr>
              <w:tabs>
                <w:tab w:val="left" w:pos="720"/>
              </w:tabs>
              <w:spacing w:line="256" w:lineRule="auto"/>
              <w:ind w:right="-105"/>
              <w:jc w:val="center"/>
              <w:rPr>
                <w:rFonts w:cs="Times New Roman"/>
                <w:i/>
                <w:iCs/>
                <w:sz w:val="20"/>
              </w:rPr>
            </w:pPr>
            <w:r w:rsidRPr="00500589">
              <w:rPr>
                <w:rFonts w:cs="Times New Roman"/>
                <w:i/>
                <w:iCs/>
                <w:sz w:val="20"/>
              </w:rPr>
              <w:t>25</w:t>
            </w:r>
          </w:p>
        </w:tc>
        <w:tc>
          <w:tcPr>
            <w:tcW w:w="141" w:type="pct"/>
          </w:tcPr>
          <w:p w14:paraId="1B759A85" w14:textId="77777777" w:rsidR="001445FB" w:rsidRPr="00922B1A" w:rsidRDefault="001445FB" w:rsidP="001445FB">
            <w:pPr>
              <w:tabs>
                <w:tab w:val="left" w:pos="720"/>
              </w:tabs>
              <w:spacing w:line="256" w:lineRule="auto"/>
              <w:ind w:right="-105"/>
              <w:rPr>
                <w:rFonts w:cs="Times New Roman"/>
                <w:sz w:val="20"/>
              </w:rPr>
            </w:pPr>
          </w:p>
        </w:tc>
        <w:tc>
          <w:tcPr>
            <w:tcW w:w="667" w:type="pct"/>
          </w:tcPr>
          <w:p w14:paraId="09B5937F" w14:textId="3CB182C6" w:rsidR="001445FB" w:rsidRPr="00922B1A" w:rsidRDefault="001445FB" w:rsidP="001445FB">
            <w:pPr>
              <w:tabs>
                <w:tab w:val="left" w:pos="720"/>
              </w:tabs>
              <w:spacing w:line="256" w:lineRule="auto"/>
              <w:ind w:right="66"/>
              <w:jc w:val="right"/>
              <w:rPr>
                <w:rFonts w:cs="Times New Roman"/>
                <w:sz w:val="20"/>
              </w:rPr>
            </w:pPr>
            <w:r>
              <w:rPr>
                <w:rFonts w:cs="Times New Roman"/>
                <w:sz w:val="20"/>
              </w:rPr>
              <w:t>83,928</w:t>
            </w:r>
          </w:p>
        </w:tc>
        <w:tc>
          <w:tcPr>
            <w:tcW w:w="143" w:type="pct"/>
          </w:tcPr>
          <w:p w14:paraId="15E824F0" w14:textId="77777777" w:rsidR="001445FB" w:rsidRPr="00922B1A" w:rsidRDefault="001445FB" w:rsidP="001445FB">
            <w:pPr>
              <w:pStyle w:val="Caption"/>
              <w:tabs>
                <w:tab w:val="left" w:pos="720"/>
              </w:tabs>
              <w:spacing w:line="240" w:lineRule="auto"/>
              <w:ind w:left="-87" w:right="66"/>
              <w:jc w:val="right"/>
              <w:rPr>
                <w:rFonts w:cs="Times New Roman"/>
                <w:b/>
                <w:bCs w:val="0"/>
                <w:sz w:val="20"/>
              </w:rPr>
            </w:pPr>
          </w:p>
        </w:tc>
        <w:tc>
          <w:tcPr>
            <w:tcW w:w="907" w:type="pct"/>
          </w:tcPr>
          <w:p w14:paraId="05DDCEB4" w14:textId="647AB127" w:rsidR="001445FB" w:rsidRPr="00C02845" w:rsidRDefault="001445FB" w:rsidP="001445FB">
            <w:pPr>
              <w:pStyle w:val="Caption"/>
              <w:tabs>
                <w:tab w:val="left" w:pos="720"/>
              </w:tabs>
              <w:spacing w:line="240" w:lineRule="auto"/>
              <w:ind w:left="-87" w:right="66"/>
              <w:jc w:val="right"/>
              <w:rPr>
                <w:rFonts w:cs="Times New Roman"/>
                <w:sz w:val="20"/>
              </w:rPr>
            </w:pPr>
            <w:r w:rsidRPr="00C02845">
              <w:rPr>
                <w:rFonts w:cs="Times New Roman"/>
                <w:i w:val="0"/>
                <w:iCs/>
                <w:sz w:val="20"/>
              </w:rPr>
              <w:t>54,3</w:t>
            </w:r>
            <w:r w:rsidR="00EE3F58">
              <w:rPr>
                <w:rFonts w:cs="Times New Roman"/>
                <w:i w:val="0"/>
                <w:iCs/>
                <w:sz w:val="20"/>
              </w:rPr>
              <w:t>6</w:t>
            </w:r>
            <w:r w:rsidRPr="00C02845">
              <w:rPr>
                <w:rFonts w:cs="Times New Roman"/>
                <w:i w:val="0"/>
                <w:iCs/>
                <w:sz w:val="20"/>
              </w:rPr>
              <w:t>8</w:t>
            </w:r>
          </w:p>
        </w:tc>
      </w:tr>
      <w:tr w:rsidR="001445FB" w:rsidRPr="00922B1A" w14:paraId="539AF09E" w14:textId="77777777" w:rsidTr="006220C7">
        <w:tc>
          <w:tcPr>
            <w:tcW w:w="1051" w:type="pct"/>
            <w:hideMark/>
          </w:tcPr>
          <w:p w14:paraId="3B5764B5" w14:textId="77777777" w:rsidR="001445FB" w:rsidRDefault="001445FB" w:rsidP="001445FB">
            <w:pPr>
              <w:pStyle w:val="a"/>
              <w:tabs>
                <w:tab w:val="left" w:pos="720"/>
              </w:tabs>
              <w:spacing w:line="256" w:lineRule="auto"/>
              <w:ind w:left="156" w:right="-43" w:hanging="156"/>
              <w:rPr>
                <w:rFonts w:cstheme="minorBidi"/>
                <w:sz w:val="20"/>
                <w:szCs w:val="20"/>
              </w:rPr>
            </w:pPr>
          </w:p>
          <w:p w14:paraId="686546F3" w14:textId="3A0DB7F7" w:rsidR="001445FB" w:rsidRPr="00922B1A" w:rsidRDefault="001445FB" w:rsidP="001445FB">
            <w:pPr>
              <w:pStyle w:val="a"/>
              <w:tabs>
                <w:tab w:val="left" w:pos="720"/>
              </w:tabs>
              <w:spacing w:line="256" w:lineRule="auto"/>
              <w:ind w:left="156" w:right="-43" w:hanging="156"/>
              <w:rPr>
                <w:rFonts w:cs="Times New Roman"/>
                <w:sz w:val="20"/>
                <w:szCs w:val="20"/>
              </w:rPr>
            </w:pPr>
            <w:r w:rsidRPr="00922B1A">
              <w:rPr>
                <w:rFonts w:cs="Times New Roman"/>
                <w:sz w:val="20"/>
                <w:szCs w:val="20"/>
              </w:rPr>
              <w:t>Derivatives</w:t>
            </w:r>
            <w:r w:rsidRPr="00922B1A">
              <w:rPr>
                <w:rFonts w:cs="Times New Roman"/>
                <w:sz w:val="20"/>
                <w:szCs w:val="20"/>
                <w:cs/>
              </w:rPr>
              <w:t xml:space="preserve"> </w:t>
            </w:r>
            <w:r w:rsidRPr="00922B1A">
              <w:rPr>
                <w:rFonts w:cs="Times New Roman"/>
                <w:sz w:val="20"/>
                <w:szCs w:val="20"/>
              </w:rPr>
              <w:t>liabilities</w:t>
            </w:r>
          </w:p>
        </w:tc>
        <w:tc>
          <w:tcPr>
            <w:tcW w:w="762" w:type="pct"/>
            <w:vAlign w:val="bottom"/>
          </w:tcPr>
          <w:p w14:paraId="105FD051" w14:textId="6377A22B" w:rsidR="001445FB" w:rsidRPr="00922B1A" w:rsidRDefault="001445FB" w:rsidP="006220C7">
            <w:pPr>
              <w:tabs>
                <w:tab w:val="left" w:pos="720"/>
              </w:tabs>
              <w:spacing w:line="256" w:lineRule="auto"/>
              <w:jc w:val="right"/>
              <w:rPr>
                <w:rFonts w:cs="Times New Roman"/>
                <w:sz w:val="20"/>
                <w:cs/>
              </w:rPr>
            </w:pPr>
            <w:r>
              <w:rPr>
                <w:rFonts w:cs="Times New Roman"/>
                <w:sz w:val="20"/>
              </w:rPr>
              <w:t>8,166</w:t>
            </w:r>
          </w:p>
        </w:tc>
        <w:tc>
          <w:tcPr>
            <w:tcW w:w="141" w:type="pct"/>
          </w:tcPr>
          <w:p w14:paraId="46C76674" w14:textId="77777777" w:rsidR="001445FB" w:rsidRPr="00922B1A" w:rsidRDefault="001445FB" w:rsidP="001445FB">
            <w:pPr>
              <w:tabs>
                <w:tab w:val="left" w:pos="720"/>
              </w:tabs>
              <w:spacing w:line="256" w:lineRule="auto"/>
              <w:ind w:right="-105"/>
              <w:rPr>
                <w:rFonts w:cs="Times New Roman"/>
                <w:sz w:val="20"/>
                <w:rtl/>
                <w:cs/>
              </w:rPr>
            </w:pPr>
          </w:p>
        </w:tc>
        <w:tc>
          <w:tcPr>
            <w:tcW w:w="712" w:type="pct"/>
            <w:hideMark/>
          </w:tcPr>
          <w:p w14:paraId="6AB23E5D" w14:textId="77777777" w:rsidR="001445FB" w:rsidRPr="00922B1A" w:rsidRDefault="001445FB" w:rsidP="001445FB">
            <w:pPr>
              <w:tabs>
                <w:tab w:val="left" w:pos="720"/>
              </w:tabs>
              <w:spacing w:line="256" w:lineRule="auto"/>
              <w:ind w:right="-105"/>
              <w:rPr>
                <w:rFonts w:cs="Times New Roman"/>
                <w:sz w:val="20"/>
                <w:rtl/>
                <w:cs/>
              </w:rPr>
            </w:pPr>
            <w:r w:rsidRPr="00922B1A">
              <w:rPr>
                <w:rFonts w:cs="Times New Roman"/>
                <w:sz w:val="20"/>
              </w:rPr>
              <w:t>Derivatives</w:t>
            </w:r>
            <w:r w:rsidRPr="00922B1A">
              <w:rPr>
                <w:rFonts w:cs="Times New Roman"/>
                <w:sz w:val="20"/>
                <w:rtl/>
              </w:rPr>
              <w:t xml:space="preserve"> </w:t>
            </w:r>
          </w:p>
          <w:p w14:paraId="530F67E6" w14:textId="77777777" w:rsidR="001445FB" w:rsidRPr="00922B1A" w:rsidRDefault="001445FB" w:rsidP="001445FB">
            <w:pPr>
              <w:tabs>
                <w:tab w:val="left" w:pos="720"/>
              </w:tabs>
              <w:spacing w:line="256" w:lineRule="auto"/>
              <w:ind w:right="-105"/>
              <w:rPr>
                <w:rFonts w:cs="Times New Roman"/>
                <w:sz w:val="20"/>
              </w:rPr>
            </w:pPr>
            <w:r w:rsidRPr="00922B1A">
              <w:rPr>
                <w:rFonts w:cs="Times New Roman"/>
                <w:sz w:val="20"/>
              </w:rPr>
              <w:t xml:space="preserve">   liabilities</w:t>
            </w:r>
          </w:p>
        </w:tc>
        <w:tc>
          <w:tcPr>
            <w:tcW w:w="141" w:type="pct"/>
          </w:tcPr>
          <w:p w14:paraId="1111D4E6" w14:textId="77777777" w:rsidR="001445FB" w:rsidRPr="00922B1A" w:rsidRDefault="001445FB" w:rsidP="001445FB">
            <w:pPr>
              <w:tabs>
                <w:tab w:val="left" w:pos="720"/>
              </w:tabs>
              <w:spacing w:line="256" w:lineRule="auto"/>
              <w:ind w:right="-105"/>
              <w:rPr>
                <w:rFonts w:cs="Times New Roman"/>
                <w:sz w:val="20"/>
                <w:rtl/>
                <w:cs/>
              </w:rPr>
            </w:pPr>
          </w:p>
        </w:tc>
        <w:tc>
          <w:tcPr>
            <w:tcW w:w="335" w:type="pct"/>
            <w:hideMark/>
          </w:tcPr>
          <w:p w14:paraId="7FADD120" w14:textId="77777777" w:rsidR="006220C7" w:rsidRDefault="006220C7" w:rsidP="001445FB">
            <w:pPr>
              <w:tabs>
                <w:tab w:val="left" w:pos="720"/>
              </w:tabs>
              <w:spacing w:line="256" w:lineRule="auto"/>
              <w:ind w:right="-105"/>
              <w:jc w:val="center"/>
              <w:rPr>
                <w:rFonts w:cs="Times New Roman"/>
                <w:i/>
                <w:iCs/>
                <w:sz w:val="20"/>
              </w:rPr>
            </w:pPr>
          </w:p>
          <w:p w14:paraId="74213612" w14:textId="17F07B10" w:rsidR="001445FB" w:rsidRPr="00500589" w:rsidRDefault="001445FB" w:rsidP="001445FB">
            <w:pPr>
              <w:tabs>
                <w:tab w:val="left" w:pos="720"/>
              </w:tabs>
              <w:spacing w:line="256" w:lineRule="auto"/>
              <w:ind w:right="-105"/>
              <w:jc w:val="center"/>
              <w:rPr>
                <w:rFonts w:cs="Times New Roman"/>
                <w:i/>
                <w:iCs/>
                <w:sz w:val="20"/>
              </w:rPr>
            </w:pPr>
            <w:r w:rsidRPr="00500589">
              <w:rPr>
                <w:rFonts w:cs="Times New Roman"/>
                <w:i/>
                <w:iCs/>
                <w:sz w:val="20"/>
              </w:rPr>
              <w:t>13</w:t>
            </w:r>
          </w:p>
        </w:tc>
        <w:tc>
          <w:tcPr>
            <w:tcW w:w="141" w:type="pct"/>
          </w:tcPr>
          <w:p w14:paraId="39244B6C" w14:textId="77777777" w:rsidR="001445FB" w:rsidRPr="00922B1A" w:rsidRDefault="001445FB" w:rsidP="001445FB">
            <w:pPr>
              <w:tabs>
                <w:tab w:val="left" w:pos="720"/>
              </w:tabs>
              <w:spacing w:line="256" w:lineRule="auto"/>
              <w:ind w:right="-105"/>
              <w:rPr>
                <w:rFonts w:cs="Times New Roman"/>
                <w:sz w:val="20"/>
              </w:rPr>
            </w:pPr>
          </w:p>
        </w:tc>
        <w:tc>
          <w:tcPr>
            <w:tcW w:w="667" w:type="pct"/>
          </w:tcPr>
          <w:p w14:paraId="17D04014" w14:textId="77777777" w:rsidR="006220C7" w:rsidRDefault="006220C7" w:rsidP="001445FB">
            <w:pPr>
              <w:tabs>
                <w:tab w:val="left" w:pos="720"/>
              </w:tabs>
              <w:spacing w:line="256" w:lineRule="auto"/>
              <w:ind w:right="66"/>
              <w:jc w:val="right"/>
              <w:rPr>
                <w:rFonts w:cs="Times New Roman"/>
                <w:sz w:val="20"/>
              </w:rPr>
            </w:pPr>
          </w:p>
          <w:p w14:paraId="406E43E1" w14:textId="4A3CC14B" w:rsidR="001445FB" w:rsidRPr="00922B1A" w:rsidRDefault="001445FB" w:rsidP="001445FB">
            <w:pPr>
              <w:tabs>
                <w:tab w:val="left" w:pos="720"/>
              </w:tabs>
              <w:spacing w:line="256" w:lineRule="auto"/>
              <w:ind w:right="66"/>
              <w:jc w:val="right"/>
              <w:rPr>
                <w:rFonts w:cs="Times New Roman"/>
                <w:sz w:val="20"/>
              </w:rPr>
            </w:pPr>
            <w:r>
              <w:rPr>
                <w:rFonts w:cs="Times New Roman"/>
                <w:sz w:val="20"/>
              </w:rPr>
              <w:t>11,606</w:t>
            </w:r>
          </w:p>
        </w:tc>
        <w:tc>
          <w:tcPr>
            <w:tcW w:w="143" w:type="pct"/>
          </w:tcPr>
          <w:p w14:paraId="612ED9D1" w14:textId="77777777" w:rsidR="001445FB" w:rsidRPr="00922B1A" w:rsidRDefault="001445FB" w:rsidP="001445FB">
            <w:pPr>
              <w:pStyle w:val="Caption"/>
              <w:tabs>
                <w:tab w:val="left" w:pos="720"/>
              </w:tabs>
              <w:spacing w:line="240" w:lineRule="auto"/>
              <w:ind w:left="-87" w:right="66"/>
              <w:jc w:val="right"/>
              <w:rPr>
                <w:rFonts w:cs="Times New Roman"/>
                <w:b/>
                <w:bCs w:val="0"/>
                <w:sz w:val="20"/>
              </w:rPr>
            </w:pPr>
          </w:p>
        </w:tc>
        <w:tc>
          <w:tcPr>
            <w:tcW w:w="907" w:type="pct"/>
          </w:tcPr>
          <w:p w14:paraId="752DDEA7" w14:textId="77777777" w:rsidR="006220C7" w:rsidRDefault="006220C7" w:rsidP="001445FB">
            <w:pPr>
              <w:pStyle w:val="Caption"/>
              <w:tabs>
                <w:tab w:val="left" w:pos="720"/>
              </w:tabs>
              <w:spacing w:line="240" w:lineRule="auto"/>
              <w:ind w:left="-87" w:right="66"/>
              <w:jc w:val="right"/>
              <w:rPr>
                <w:rFonts w:cs="Times New Roman"/>
                <w:i w:val="0"/>
                <w:iCs/>
                <w:sz w:val="20"/>
              </w:rPr>
            </w:pPr>
          </w:p>
          <w:p w14:paraId="5D6700EA" w14:textId="2B36ECF9" w:rsidR="001445FB" w:rsidRPr="00C02845" w:rsidRDefault="001445FB" w:rsidP="001445FB">
            <w:pPr>
              <w:pStyle w:val="Caption"/>
              <w:tabs>
                <w:tab w:val="left" w:pos="720"/>
              </w:tabs>
              <w:spacing w:line="240" w:lineRule="auto"/>
              <w:ind w:left="-87" w:right="66"/>
              <w:jc w:val="right"/>
              <w:rPr>
                <w:rFonts w:cs="Times New Roman"/>
                <w:sz w:val="20"/>
              </w:rPr>
            </w:pPr>
            <w:r w:rsidRPr="00C02845">
              <w:rPr>
                <w:rFonts w:cs="Times New Roman"/>
                <w:i w:val="0"/>
                <w:iCs/>
                <w:sz w:val="20"/>
              </w:rPr>
              <w:t>3,440</w:t>
            </w:r>
          </w:p>
        </w:tc>
      </w:tr>
      <w:tr w:rsidR="001445FB" w:rsidRPr="00922B1A" w14:paraId="10EF7DAA" w14:textId="77777777" w:rsidTr="001445FB">
        <w:tc>
          <w:tcPr>
            <w:tcW w:w="1051" w:type="pct"/>
            <w:hideMark/>
          </w:tcPr>
          <w:p w14:paraId="7A0DAE8B" w14:textId="77777777" w:rsidR="001445FB" w:rsidRPr="00922B1A" w:rsidRDefault="001445FB" w:rsidP="001445FB">
            <w:pPr>
              <w:pStyle w:val="a"/>
              <w:tabs>
                <w:tab w:val="left" w:pos="720"/>
              </w:tabs>
              <w:spacing w:line="256" w:lineRule="auto"/>
              <w:ind w:right="-43"/>
              <w:rPr>
                <w:rFonts w:cs="Times New Roman"/>
                <w:b/>
                <w:bCs/>
                <w:sz w:val="20"/>
                <w:szCs w:val="20"/>
              </w:rPr>
            </w:pPr>
            <w:r w:rsidRPr="00922B1A">
              <w:rPr>
                <w:rFonts w:cs="Times New Roman"/>
                <w:b/>
                <w:bCs/>
                <w:sz w:val="20"/>
                <w:szCs w:val="20"/>
              </w:rPr>
              <w:t>Total</w:t>
            </w:r>
          </w:p>
        </w:tc>
        <w:tc>
          <w:tcPr>
            <w:tcW w:w="762" w:type="pct"/>
            <w:tcBorders>
              <w:top w:val="single" w:sz="4" w:space="0" w:color="auto"/>
              <w:left w:val="nil"/>
              <w:bottom w:val="double" w:sz="4" w:space="0" w:color="auto"/>
              <w:right w:val="nil"/>
            </w:tcBorders>
          </w:tcPr>
          <w:p w14:paraId="79EDFFD5" w14:textId="7F9545D3" w:rsidR="001445FB" w:rsidRPr="00922B1A" w:rsidRDefault="001445FB" w:rsidP="001445FB">
            <w:pPr>
              <w:tabs>
                <w:tab w:val="left" w:pos="720"/>
              </w:tabs>
              <w:spacing w:line="256" w:lineRule="auto"/>
              <w:jc w:val="right"/>
              <w:rPr>
                <w:rFonts w:cs="Times New Roman"/>
                <w:b/>
                <w:bCs/>
                <w:sz w:val="20"/>
                <w:cs/>
              </w:rPr>
            </w:pPr>
            <w:r>
              <w:rPr>
                <w:rFonts w:cs="Times New Roman"/>
                <w:b/>
                <w:bCs/>
                <w:sz w:val="20"/>
              </w:rPr>
              <w:t>37,726</w:t>
            </w:r>
          </w:p>
        </w:tc>
        <w:tc>
          <w:tcPr>
            <w:tcW w:w="141" w:type="pct"/>
          </w:tcPr>
          <w:p w14:paraId="3A7C799A" w14:textId="77777777" w:rsidR="001445FB" w:rsidRPr="00922B1A" w:rsidRDefault="001445FB" w:rsidP="001445FB">
            <w:pPr>
              <w:tabs>
                <w:tab w:val="left" w:pos="720"/>
              </w:tabs>
              <w:spacing w:line="256" w:lineRule="auto"/>
              <w:ind w:right="-105"/>
              <w:rPr>
                <w:rFonts w:cs="Times New Roman"/>
                <w:b/>
                <w:bCs/>
                <w:sz w:val="20"/>
                <w:rtl/>
                <w:cs/>
              </w:rPr>
            </w:pPr>
          </w:p>
        </w:tc>
        <w:tc>
          <w:tcPr>
            <w:tcW w:w="712" w:type="pct"/>
          </w:tcPr>
          <w:p w14:paraId="5451E016" w14:textId="77777777" w:rsidR="001445FB" w:rsidRPr="00922B1A" w:rsidRDefault="001445FB" w:rsidP="001445FB">
            <w:pPr>
              <w:tabs>
                <w:tab w:val="left" w:pos="720"/>
              </w:tabs>
              <w:spacing w:line="256" w:lineRule="auto"/>
              <w:ind w:right="-105"/>
              <w:rPr>
                <w:rFonts w:cs="Times New Roman"/>
                <w:b/>
                <w:bCs/>
                <w:sz w:val="20"/>
                <w:rtl/>
                <w:cs/>
              </w:rPr>
            </w:pPr>
          </w:p>
        </w:tc>
        <w:tc>
          <w:tcPr>
            <w:tcW w:w="141" w:type="pct"/>
          </w:tcPr>
          <w:p w14:paraId="640E8F58" w14:textId="77777777" w:rsidR="001445FB" w:rsidRPr="00922B1A" w:rsidRDefault="001445FB" w:rsidP="001445FB">
            <w:pPr>
              <w:tabs>
                <w:tab w:val="left" w:pos="720"/>
              </w:tabs>
              <w:spacing w:line="256" w:lineRule="auto"/>
              <w:ind w:right="-105"/>
              <w:rPr>
                <w:rFonts w:cs="Times New Roman"/>
                <w:b/>
                <w:bCs/>
                <w:sz w:val="20"/>
                <w:rtl/>
                <w:cs/>
              </w:rPr>
            </w:pPr>
          </w:p>
        </w:tc>
        <w:tc>
          <w:tcPr>
            <w:tcW w:w="335" w:type="pct"/>
          </w:tcPr>
          <w:p w14:paraId="1D9E1DA1" w14:textId="77777777" w:rsidR="001445FB" w:rsidRPr="00922B1A" w:rsidRDefault="001445FB" w:rsidP="001445FB">
            <w:pPr>
              <w:tabs>
                <w:tab w:val="left" w:pos="720"/>
              </w:tabs>
              <w:spacing w:line="256" w:lineRule="auto"/>
              <w:ind w:right="-105"/>
              <w:rPr>
                <w:rFonts w:cs="Times New Roman"/>
                <w:b/>
                <w:bCs/>
                <w:sz w:val="20"/>
              </w:rPr>
            </w:pPr>
          </w:p>
        </w:tc>
        <w:tc>
          <w:tcPr>
            <w:tcW w:w="141" w:type="pct"/>
          </w:tcPr>
          <w:p w14:paraId="55E36A3A" w14:textId="77777777" w:rsidR="001445FB" w:rsidRPr="00922B1A" w:rsidRDefault="001445FB" w:rsidP="001445FB">
            <w:pPr>
              <w:tabs>
                <w:tab w:val="left" w:pos="720"/>
              </w:tabs>
              <w:spacing w:line="256" w:lineRule="auto"/>
              <w:ind w:right="-105"/>
              <w:rPr>
                <w:rFonts w:cs="Times New Roman"/>
                <w:b/>
                <w:bCs/>
                <w:sz w:val="20"/>
              </w:rPr>
            </w:pPr>
          </w:p>
        </w:tc>
        <w:tc>
          <w:tcPr>
            <w:tcW w:w="667" w:type="pct"/>
            <w:tcBorders>
              <w:top w:val="single" w:sz="4" w:space="0" w:color="auto"/>
              <w:left w:val="nil"/>
              <w:bottom w:val="double" w:sz="4" w:space="0" w:color="auto"/>
              <w:right w:val="nil"/>
            </w:tcBorders>
          </w:tcPr>
          <w:p w14:paraId="106F0A84" w14:textId="7AF602C5" w:rsidR="001445FB" w:rsidRPr="00922B1A" w:rsidRDefault="001445FB" w:rsidP="001445FB">
            <w:pPr>
              <w:tabs>
                <w:tab w:val="left" w:pos="720"/>
              </w:tabs>
              <w:spacing w:line="256" w:lineRule="auto"/>
              <w:ind w:right="66"/>
              <w:jc w:val="right"/>
              <w:rPr>
                <w:rFonts w:cs="Times New Roman"/>
                <w:b/>
                <w:bCs/>
                <w:sz w:val="20"/>
              </w:rPr>
            </w:pPr>
            <w:r>
              <w:rPr>
                <w:rFonts w:cs="Times New Roman"/>
                <w:b/>
                <w:bCs/>
                <w:sz w:val="20"/>
              </w:rPr>
              <w:t>95,534</w:t>
            </w:r>
          </w:p>
        </w:tc>
        <w:tc>
          <w:tcPr>
            <w:tcW w:w="143" w:type="pct"/>
          </w:tcPr>
          <w:p w14:paraId="0EF31C75" w14:textId="77777777" w:rsidR="001445FB" w:rsidRPr="00922B1A" w:rsidRDefault="001445FB" w:rsidP="001445FB">
            <w:pPr>
              <w:pStyle w:val="Caption"/>
              <w:tabs>
                <w:tab w:val="left" w:pos="720"/>
              </w:tabs>
              <w:spacing w:line="240" w:lineRule="auto"/>
              <w:ind w:left="-87" w:right="66"/>
              <w:jc w:val="right"/>
              <w:rPr>
                <w:rFonts w:cs="Times New Roman"/>
                <w:sz w:val="20"/>
              </w:rPr>
            </w:pPr>
          </w:p>
        </w:tc>
        <w:tc>
          <w:tcPr>
            <w:tcW w:w="907" w:type="pct"/>
            <w:tcBorders>
              <w:top w:val="single" w:sz="4" w:space="0" w:color="auto"/>
              <w:left w:val="nil"/>
              <w:bottom w:val="double" w:sz="4" w:space="0" w:color="auto"/>
              <w:right w:val="nil"/>
            </w:tcBorders>
          </w:tcPr>
          <w:p w14:paraId="1F977851" w14:textId="0E9602EA" w:rsidR="001445FB" w:rsidRPr="00922B1A" w:rsidRDefault="001445FB" w:rsidP="001445FB">
            <w:pPr>
              <w:pStyle w:val="Caption"/>
              <w:tabs>
                <w:tab w:val="left" w:pos="720"/>
              </w:tabs>
              <w:spacing w:line="240" w:lineRule="auto"/>
              <w:ind w:left="-87" w:right="66"/>
              <w:jc w:val="right"/>
              <w:rPr>
                <w:rFonts w:cs="Times New Roman"/>
                <w:sz w:val="20"/>
              </w:rPr>
            </w:pPr>
            <w:r w:rsidRPr="00E06E4F">
              <w:rPr>
                <w:rFonts w:cs="Times New Roman"/>
                <w:b/>
                <w:bCs w:val="0"/>
                <w:i w:val="0"/>
                <w:iCs/>
                <w:sz w:val="20"/>
              </w:rPr>
              <w:t>57,808</w:t>
            </w:r>
          </w:p>
        </w:tc>
      </w:tr>
    </w:tbl>
    <w:p w14:paraId="1156BC9E" w14:textId="77777777" w:rsidR="00D522E5" w:rsidRPr="00322480" w:rsidRDefault="00D522E5" w:rsidP="00D522E5">
      <w:pPr>
        <w:spacing w:line="240" w:lineRule="atLeast"/>
        <w:ind w:left="540"/>
        <w:jc w:val="both"/>
        <w:rPr>
          <w:rFonts w:cs="Times New Roman"/>
          <w:sz w:val="20"/>
          <w:lang w:eastAsia="en-GB"/>
        </w:rPr>
      </w:pPr>
    </w:p>
    <w:tbl>
      <w:tblPr>
        <w:tblW w:w="9450" w:type="dxa"/>
        <w:tblInd w:w="450" w:type="dxa"/>
        <w:tblLayout w:type="fixed"/>
        <w:tblLook w:val="04A0" w:firstRow="1" w:lastRow="0" w:firstColumn="1" w:lastColumn="0" w:noHBand="0" w:noVBand="1"/>
      </w:tblPr>
      <w:tblGrid>
        <w:gridCol w:w="1987"/>
        <w:gridCol w:w="1441"/>
        <w:gridCol w:w="266"/>
        <w:gridCol w:w="1346"/>
        <w:gridCol w:w="266"/>
        <w:gridCol w:w="633"/>
        <w:gridCol w:w="266"/>
        <w:gridCol w:w="1261"/>
        <w:gridCol w:w="270"/>
        <w:gridCol w:w="1714"/>
      </w:tblGrid>
      <w:tr w:rsidR="00500589" w:rsidRPr="00922B1A" w14:paraId="42BBEBCD" w14:textId="77777777" w:rsidTr="00FC0EF0">
        <w:trPr>
          <w:tblHeader/>
        </w:trPr>
        <w:tc>
          <w:tcPr>
            <w:tcW w:w="5000" w:type="pct"/>
            <w:gridSpan w:val="10"/>
          </w:tcPr>
          <w:p w14:paraId="7CB18EB0" w14:textId="683F37C7" w:rsidR="00500589" w:rsidRPr="00922B1A" w:rsidRDefault="00500589" w:rsidP="00FC0EF0">
            <w:pPr>
              <w:pStyle w:val="Caption"/>
              <w:tabs>
                <w:tab w:val="left" w:pos="720"/>
              </w:tabs>
              <w:spacing w:line="240" w:lineRule="auto"/>
              <w:ind w:left="-111" w:right="-43"/>
              <w:jc w:val="center"/>
              <w:rPr>
                <w:rFonts w:cs="Times New Roman"/>
                <w:i w:val="0"/>
                <w:iCs/>
                <w:sz w:val="20"/>
              </w:rPr>
            </w:pPr>
            <w:r>
              <w:rPr>
                <w:rFonts w:cs="Times New Roman"/>
                <w:b/>
                <w:bCs w:val="0"/>
                <w:i w:val="0"/>
                <w:iCs/>
                <w:sz w:val="20"/>
              </w:rPr>
              <w:t>Bank only</w:t>
            </w:r>
          </w:p>
        </w:tc>
      </w:tr>
      <w:tr w:rsidR="00500589" w:rsidRPr="00922B1A" w14:paraId="3537B914" w14:textId="77777777" w:rsidTr="00C02845">
        <w:trPr>
          <w:tblHeader/>
        </w:trPr>
        <w:tc>
          <w:tcPr>
            <w:tcW w:w="1051" w:type="pct"/>
            <w:vAlign w:val="bottom"/>
          </w:tcPr>
          <w:p w14:paraId="3E51E6AC" w14:textId="77777777" w:rsidR="00500589" w:rsidRPr="00922B1A" w:rsidRDefault="00500589" w:rsidP="00500589">
            <w:pPr>
              <w:pStyle w:val="a"/>
              <w:tabs>
                <w:tab w:val="left" w:pos="720"/>
              </w:tabs>
              <w:spacing w:line="256" w:lineRule="auto"/>
              <w:ind w:left="66" w:right="-43"/>
              <w:jc w:val="center"/>
              <w:rPr>
                <w:rFonts w:cs="Times New Roman"/>
                <w:sz w:val="20"/>
                <w:szCs w:val="20"/>
              </w:rPr>
            </w:pPr>
          </w:p>
          <w:p w14:paraId="670B2E19" w14:textId="77777777" w:rsidR="00500589" w:rsidRPr="00922B1A" w:rsidRDefault="00500589" w:rsidP="00500589">
            <w:pPr>
              <w:pStyle w:val="a"/>
              <w:tabs>
                <w:tab w:val="left" w:pos="720"/>
              </w:tabs>
              <w:spacing w:line="256" w:lineRule="auto"/>
              <w:ind w:left="66" w:right="-43"/>
              <w:jc w:val="center"/>
              <w:rPr>
                <w:rFonts w:cs="Times New Roman"/>
                <w:sz w:val="20"/>
                <w:szCs w:val="20"/>
                <w:cs/>
              </w:rPr>
            </w:pPr>
          </w:p>
          <w:p w14:paraId="32F45837" w14:textId="77777777" w:rsidR="00500589" w:rsidRPr="00922B1A" w:rsidRDefault="00500589" w:rsidP="00500589">
            <w:pPr>
              <w:pStyle w:val="a"/>
              <w:tabs>
                <w:tab w:val="left" w:pos="720"/>
              </w:tabs>
              <w:spacing w:line="256" w:lineRule="auto"/>
              <w:ind w:left="66" w:right="-43"/>
              <w:jc w:val="center"/>
              <w:rPr>
                <w:rFonts w:cs="Times New Roman"/>
                <w:sz w:val="20"/>
                <w:szCs w:val="20"/>
                <w:cs/>
              </w:rPr>
            </w:pPr>
          </w:p>
          <w:p w14:paraId="62E8F55E" w14:textId="77777777" w:rsidR="00500589" w:rsidRPr="00922B1A" w:rsidRDefault="00500589" w:rsidP="00500589">
            <w:pPr>
              <w:pStyle w:val="a"/>
              <w:tabs>
                <w:tab w:val="left" w:pos="720"/>
              </w:tabs>
              <w:spacing w:line="256" w:lineRule="auto"/>
              <w:ind w:left="66" w:right="-43"/>
              <w:jc w:val="center"/>
              <w:rPr>
                <w:rFonts w:cs="Times New Roman"/>
                <w:sz w:val="20"/>
                <w:szCs w:val="20"/>
                <w:cs/>
              </w:rPr>
            </w:pPr>
            <w:r w:rsidRPr="00922B1A">
              <w:rPr>
                <w:rFonts w:cs="Times New Roman"/>
                <w:sz w:val="20"/>
                <w:szCs w:val="20"/>
              </w:rPr>
              <w:t>Type of financial instruments</w:t>
            </w:r>
          </w:p>
        </w:tc>
        <w:tc>
          <w:tcPr>
            <w:tcW w:w="762" w:type="pct"/>
            <w:vAlign w:val="bottom"/>
            <w:hideMark/>
          </w:tcPr>
          <w:p w14:paraId="1E1A0A9E" w14:textId="254FB60F" w:rsidR="00500589" w:rsidRPr="00922B1A" w:rsidRDefault="00EE3F58" w:rsidP="00500589">
            <w:pPr>
              <w:tabs>
                <w:tab w:val="left" w:pos="720"/>
              </w:tabs>
              <w:spacing w:line="256" w:lineRule="auto"/>
              <w:ind w:left="-111" w:right="-43"/>
              <w:jc w:val="center"/>
              <w:rPr>
                <w:rFonts w:cs="Times New Roman"/>
                <w:sz w:val="20"/>
                <w:cs/>
              </w:rPr>
            </w:pPr>
            <w:r>
              <w:rPr>
                <w:rFonts w:cs="Times New Roman"/>
                <w:sz w:val="20"/>
              </w:rPr>
              <w:t>A</w:t>
            </w:r>
            <w:r w:rsidR="00500589" w:rsidRPr="00922B1A">
              <w:rPr>
                <w:rFonts w:cs="Times New Roman"/>
                <w:sz w:val="20"/>
              </w:rPr>
              <w:t>mount presented in statement of financial position</w:t>
            </w:r>
          </w:p>
        </w:tc>
        <w:tc>
          <w:tcPr>
            <w:tcW w:w="141" w:type="pct"/>
            <w:vAlign w:val="bottom"/>
          </w:tcPr>
          <w:p w14:paraId="6815FF5A" w14:textId="77777777" w:rsidR="00500589" w:rsidRPr="00922B1A" w:rsidRDefault="00500589" w:rsidP="00500589">
            <w:pPr>
              <w:tabs>
                <w:tab w:val="left" w:pos="720"/>
              </w:tabs>
              <w:spacing w:line="256" w:lineRule="auto"/>
              <w:ind w:left="-111" w:right="-43"/>
              <w:jc w:val="center"/>
              <w:rPr>
                <w:rFonts w:cs="Times New Roman"/>
                <w:sz w:val="20"/>
              </w:rPr>
            </w:pPr>
          </w:p>
        </w:tc>
        <w:tc>
          <w:tcPr>
            <w:tcW w:w="712" w:type="pct"/>
            <w:vAlign w:val="bottom"/>
          </w:tcPr>
          <w:p w14:paraId="2EF20320" w14:textId="77777777" w:rsidR="00500589" w:rsidRPr="00922B1A" w:rsidRDefault="00500589" w:rsidP="00500589">
            <w:pPr>
              <w:tabs>
                <w:tab w:val="left" w:pos="720"/>
              </w:tabs>
              <w:spacing w:line="256" w:lineRule="auto"/>
              <w:ind w:left="-111" w:right="-43"/>
              <w:jc w:val="center"/>
              <w:rPr>
                <w:rFonts w:cs="Times New Roman"/>
                <w:sz w:val="20"/>
                <w:rtl/>
                <w:cs/>
              </w:rPr>
            </w:pPr>
          </w:p>
          <w:p w14:paraId="156EBDE4" w14:textId="77777777" w:rsidR="00500589" w:rsidRPr="00922B1A" w:rsidRDefault="00500589" w:rsidP="00500589">
            <w:pPr>
              <w:tabs>
                <w:tab w:val="left" w:pos="720"/>
              </w:tabs>
              <w:spacing w:line="256" w:lineRule="auto"/>
              <w:ind w:left="-111" w:right="-43"/>
              <w:jc w:val="center"/>
              <w:rPr>
                <w:rFonts w:cs="Times New Roman"/>
                <w:sz w:val="20"/>
                <w:rtl/>
                <w:cs/>
              </w:rPr>
            </w:pPr>
            <w:r w:rsidRPr="00922B1A">
              <w:rPr>
                <w:rFonts w:cs="Times New Roman"/>
                <w:sz w:val="20"/>
              </w:rPr>
              <w:t>Items in statement of financial position</w:t>
            </w:r>
          </w:p>
        </w:tc>
        <w:tc>
          <w:tcPr>
            <w:tcW w:w="141" w:type="pct"/>
            <w:vAlign w:val="bottom"/>
          </w:tcPr>
          <w:p w14:paraId="54779072" w14:textId="77777777" w:rsidR="00500589" w:rsidRPr="00922B1A" w:rsidRDefault="00500589" w:rsidP="00500589">
            <w:pPr>
              <w:tabs>
                <w:tab w:val="left" w:pos="720"/>
              </w:tabs>
              <w:spacing w:line="256" w:lineRule="auto"/>
              <w:ind w:left="-111" w:right="-43"/>
              <w:jc w:val="center"/>
              <w:rPr>
                <w:rFonts w:cs="Times New Roman"/>
                <w:sz w:val="20"/>
              </w:rPr>
            </w:pPr>
          </w:p>
        </w:tc>
        <w:tc>
          <w:tcPr>
            <w:tcW w:w="335" w:type="pct"/>
            <w:vAlign w:val="bottom"/>
          </w:tcPr>
          <w:p w14:paraId="4C208CC2" w14:textId="77777777" w:rsidR="00500589" w:rsidRPr="00500589" w:rsidRDefault="00500589" w:rsidP="00500589">
            <w:pPr>
              <w:tabs>
                <w:tab w:val="left" w:pos="720"/>
              </w:tabs>
              <w:spacing w:line="256" w:lineRule="auto"/>
              <w:ind w:left="-111" w:right="-43"/>
              <w:jc w:val="center"/>
              <w:rPr>
                <w:rFonts w:cs="Times New Roman"/>
                <w:i/>
                <w:iCs/>
                <w:sz w:val="20"/>
              </w:rPr>
            </w:pPr>
          </w:p>
          <w:p w14:paraId="17C4DC53" w14:textId="77777777" w:rsidR="00500589" w:rsidRPr="00500589" w:rsidRDefault="00500589" w:rsidP="00500589">
            <w:pPr>
              <w:tabs>
                <w:tab w:val="left" w:pos="720"/>
              </w:tabs>
              <w:spacing w:line="256" w:lineRule="auto"/>
              <w:ind w:left="-111" w:right="-43"/>
              <w:jc w:val="center"/>
              <w:rPr>
                <w:rFonts w:cs="Times New Roman"/>
                <w:i/>
                <w:iCs/>
                <w:sz w:val="20"/>
              </w:rPr>
            </w:pPr>
          </w:p>
          <w:p w14:paraId="1DE008DD" w14:textId="56612034" w:rsidR="00500589" w:rsidRPr="00922B1A" w:rsidRDefault="00500589" w:rsidP="00500589">
            <w:pPr>
              <w:tabs>
                <w:tab w:val="left" w:pos="720"/>
              </w:tabs>
              <w:spacing w:line="256" w:lineRule="auto"/>
              <w:ind w:left="-111" w:right="-43"/>
              <w:jc w:val="center"/>
              <w:rPr>
                <w:rFonts w:cs="Times New Roman"/>
                <w:sz w:val="20"/>
              </w:rPr>
            </w:pPr>
            <w:r>
              <w:rPr>
                <w:rFonts w:cs="Times New Roman"/>
                <w:i/>
                <w:iCs/>
                <w:sz w:val="20"/>
              </w:rPr>
              <w:t xml:space="preserve">   </w:t>
            </w:r>
            <w:r w:rsidRPr="00500589">
              <w:rPr>
                <w:rFonts w:cs="Times New Roman"/>
                <w:i/>
                <w:iCs/>
                <w:sz w:val="20"/>
              </w:rPr>
              <w:t>Note</w:t>
            </w:r>
          </w:p>
        </w:tc>
        <w:tc>
          <w:tcPr>
            <w:tcW w:w="141" w:type="pct"/>
            <w:vAlign w:val="bottom"/>
          </w:tcPr>
          <w:p w14:paraId="36C0CA8C" w14:textId="77777777" w:rsidR="00500589" w:rsidRPr="00922B1A" w:rsidRDefault="00500589" w:rsidP="00500589">
            <w:pPr>
              <w:tabs>
                <w:tab w:val="left" w:pos="720"/>
              </w:tabs>
              <w:spacing w:line="256" w:lineRule="auto"/>
              <w:ind w:left="-111" w:right="-43"/>
              <w:jc w:val="center"/>
              <w:rPr>
                <w:rFonts w:cs="Times New Roman"/>
                <w:sz w:val="20"/>
              </w:rPr>
            </w:pPr>
          </w:p>
        </w:tc>
        <w:tc>
          <w:tcPr>
            <w:tcW w:w="667" w:type="pct"/>
            <w:vAlign w:val="bottom"/>
            <w:hideMark/>
          </w:tcPr>
          <w:p w14:paraId="1D27228C" w14:textId="77777777" w:rsidR="00500589" w:rsidRPr="00922B1A" w:rsidRDefault="00500589" w:rsidP="00500589">
            <w:pPr>
              <w:tabs>
                <w:tab w:val="left" w:pos="720"/>
              </w:tabs>
              <w:spacing w:line="256" w:lineRule="auto"/>
              <w:ind w:left="-111" w:right="-43"/>
              <w:jc w:val="center"/>
              <w:rPr>
                <w:rFonts w:cs="Times New Roman"/>
                <w:sz w:val="20"/>
                <w:rtl/>
                <w:cs/>
              </w:rPr>
            </w:pPr>
            <w:r w:rsidRPr="00922B1A">
              <w:rPr>
                <w:rFonts w:cs="Times New Roman"/>
                <w:sz w:val="20"/>
              </w:rPr>
              <w:t>Carrying amount in statement of financial position</w:t>
            </w:r>
          </w:p>
        </w:tc>
        <w:tc>
          <w:tcPr>
            <w:tcW w:w="143" w:type="pct"/>
            <w:vAlign w:val="bottom"/>
          </w:tcPr>
          <w:p w14:paraId="0165057E" w14:textId="77777777" w:rsidR="00500589" w:rsidRPr="00922B1A" w:rsidRDefault="00500589" w:rsidP="00500589">
            <w:pPr>
              <w:pStyle w:val="Caption"/>
              <w:tabs>
                <w:tab w:val="left" w:pos="720"/>
              </w:tabs>
              <w:spacing w:line="240" w:lineRule="auto"/>
              <w:ind w:left="-111" w:right="-43"/>
              <w:jc w:val="center"/>
              <w:rPr>
                <w:rFonts w:cs="Times New Roman"/>
                <w:bCs w:val="0"/>
                <w:i w:val="0"/>
                <w:sz w:val="20"/>
              </w:rPr>
            </w:pPr>
          </w:p>
        </w:tc>
        <w:tc>
          <w:tcPr>
            <w:tcW w:w="907" w:type="pct"/>
            <w:vAlign w:val="bottom"/>
            <w:hideMark/>
          </w:tcPr>
          <w:p w14:paraId="1B9061D5" w14:textId="77777777" w:rsidR="00500589" w:rsidRPr="00922B1A" w:rsidRDefault="00500589" w:rsidP="00500589">
            <w:pPr>
              <w:pStyle w:val="Caption"/>
              <w:tabs>
                <w:tab w:val="left" w:pos="720"/>
              </w:tabs>
              <w:spacing w:line="240" w:lineRule="auto"/>
              <w:ind w:left="-111" w:right="-43"/>
              <w:jc w:val="center"/>
              <w:rPr>
                <w:rFonts w:cs="Times New Roman"/>
                <w:i w:val="0"/>
                <w:sz w:val="20"/>
              </w:rPr>
            </w:pPr>
            <w:r w:rsidRPr="00922B1A">
              <w:rPr>
                <w:rFonts w:cs="Times New Roman"/>
                <w:i w:val="0"/>
                <w:sz w:val="20"/>
              </w:rPr>
              <w:t xml:space="preserve">Carrying amount </w:t>
            </w:r>
          </w:p>
          <w:p w14:paraId="0D05DE8F" w14:textId="77777777" w:rsidR="00500589" w:rsidRPr="00922B1A" w:rsidRDefault="00500589" w:rsidP="00500589">
            <w:pPr>
              <w:pStyle w:val="Caption"/>
              <w:tabs>
                <w:tab w:val="left" w:pos="720"/>
              </w:tabs>
              <w:spacing w:line="240" w:lineRule="auto"/>
              <w:ind w:left="-111" w:right="-43"/>
              <w:jc w:val="center"/>
              <w:rPr>
                <w:rFonts w:cs="Times New Roman"/>
                <w:b/>
                <w:bCs w:val="0"/>
                <w:i w:val="0"/>
                <w:sz w:val="20"/>
                <w:rtl/>
              </w:rPr>
            </w:pPr>
            <w:r w:rsidRPr="00922B1A">
              <w:rPr>
                <w:rFonts w:cs="Times New Roman"/>
                <w:i w:val="0"/>
                <w:sz w:val="20"/>
              </w:rPr>
              <w:t>in statement of financial position that are not qualify for offsetting</w:t>
            </w:r>
          </w:p>
        </w:tc>
      </w:tr>
      <w:tr w:rsidR="00500589" w:rsidRPr="00922B1A" w14:paraId="4F0301AC" w14:textId="77777777" w:rsidTr="00C02845">
        <w:trPr>
          <w:tblHeader/>
        </w:trPr>
        <w:tc>
          <w:tcPr>
            <w:tcW w:w="1051" w:type="pct"/>
            <w:vAlign w:val="bottom"/>
          </w:tcPr>
          <w:p w14:paraId="35C3FB09" w14:textId="77777777" w:rsidR="00500589" w:rsidRPr="00922B1A" w:rsidRDefault="00500589" w:rsidP="00500589">
            <w:pPr>
              <w:pStyle w:val="a"/>
              <w:tabs>
                <w:tab w:val="left" w:pos="720"/>
              </w:tabs>
              <w:spacing w:line="256" w:lineRule="auto"/>
              <w:ind w:left="66" w:right="-43"/>
              <w:jc w:val="center"/>
              <w:rPr>
                <w:rFonts w:cs="Times New Roman"/>
                <w:sz w:val="20"/>
                <w:szCs w:val="20"/>
                <w:lang w:val="en-US"/>
              </w:rPr>
            </w:pPr>
          </w:p>
        </w:tc>
        <w:tc>
          <w:tcPr>
            <w:tcW w:w="762" w:type="pct"/>
            <w:hideMark/>
          </w:tcPr>
          <w:p w14:paraId="3A826465" w14:textId="77777777" w:rsidR="00500589" w:rsidRPr="00922B1A" w:rsidRDefault="00500589" w:rsidP="00500589">
            <w:pPr>
              <w:tabs>
                <w:tab w:val="left" w:pos="720"/>
              </w:tabs>
              <w:spacing w:line="256" w:lineRule="auto"/>
              <w:ind w:left="-111" w:right="-43"/>
              <w:jc w:val="center"/>
              <w:rPr>
                <w:rFonts w:cs="Times New Roman"/>
                <w:sz w:val="20"/>
                <w:cs/>
              </w:rPr>
            </w:pPr>
            <w:r w:rsidRPr="00922B1A">
              <w:rPr>
                <w:rFonts w:cs="Times New Roman"/>
                <w:i/>
                <w:iCs/>
                <w:sz w:val="20"/>
              </w:rPr>
              <w:t>(in million Baht)</w:t>
            </w:r>
          </w:p>
        </w:tc>
        <w:tc>
          <w:tcPr>
            <w:tcW w:w="141" w:type="pct"/>
            <w:vAlign w:val="bottom"/>
          </w:tcPr>
          <w:p w14:paraId="375249DD" w14:textId="77777777" w:rsidR="00500589" w:rsidRPr="00922B1A" w:rsidRDefault="00500589" w:rsidP="00500589">
            <w:pPr>
              <w:tabs>
                <w:tab w:val="left" w:pos="720"/>
              </w:tabs>
              <w:spacing w:line="256" w:lineRule="auto"/>
              <w:ind w:left="-111" w:right="-43"/>
              <w:jc w:val="center"/>
              <w:rPr>
                <w:rFonts w:cs="Times New Roman"/>
                <w:sz w:val="20"/>
                <w:rtl/>
                <w:cs/>
              </w:rPr>
            </w:pPr>
          </w:p>
        </w:tc>
        <w:tc>
          <w:tcPr>
            <w:tcW w:w="712" w:type="pct"/>
            <w:vAlign w:val="bottom"/>
          </w:tcPr>
          <w:p w14:paraId="6AE86E96" w14:textId="77777777" w:rsidR="00500589" w:rsidRPr="00922B1A" w:rsidRDefault="00500589" w:rsidP="00500589">
            <w:pPr>
              <w:tabs>
                <w:tab w:val="left" w:pos="720"/>
              </w:tabs>
              <w:spacing w:line="256" w:lineRule="auto"/>
              <w:ind w:left="-111" w:right="-43"/>
              <w:jc w:val="center"/>
              <w:rPr>
                <w:rFonts w:cs="Times New Roman"/>
                <w:sz w:val="20"/>
                <w:rtl/>
                <w:cs/>
              </w:rPr>
            </w:pPr>
          </w:p>
        </w:tc>
        <w:tc>
          <w:tcPr>
            <w:tcW w:w="141" w:type="pct"/>
            <w:vAlign w:val="bottom"/>
          </w:tcPr>
          <w:p w14:paraId="71E75F62" w14:textId="77777777" w:rsidR="00500589" w:rsidRPr="00922B1A" w:rsidRDefault="00500589" w:rsidP="00500589">
            <w:pPr>
              <w:tabs>
                <w:tab w:val="left" w:pos="720"/>
              </w:tabs>
              <w:spacing w:line="256" w:lineRule="auto"/>
              <w:ind w:left="-111" w:right="-43"/>
              <w:jc w:val="center"/>
              <w:rPr>
                <w:rFonts w:cs="Times New Roman"/>
                <w:sz w:val="20"/>
                <w:rtl/>
                <w:cs/>
              </w:rPr>
            </w:pPr>
          </w:p>
        </w:tc>
        <w:tc>
          <w:tcPr>
            <w:tcW w:w="335" w:type="pct"/>
            <w:vAlign w:val="bottom"/>
          </w:tcPr>
          <w:p w14:paraId="54432C36" w14:textId="77777777" w:rsidR="00500589" w:rsidRPr="00922B1A" w:rsidRDefault="00500589" w:rsidP="00500589">
            <w:pPr>
              <w:tabs>
                <w:tab w:val="left" w:pos="720"/>
              </w:tabs>
              <w:spacing w:line="256" w:lineRule="auto"/>
              <w:ind w:left="-111" w:right="-43"/>
              <w:jc w:val="center"/>
              <w:rPr>
                <w:rFonts w:cs="Times New Roman"/>
                <w:sz w:val="20"/>
              </w:rPr>
            </w:pPr>
          </w:p>
        </w:tc>
        <w:tc>
          <w:tcPr>
            <w:tcW w:w="141" w:type="pct"/>
            <w:vAlign w:val="bottom"/>
          </w:tcPr>
          <w:p w14:paraId="3003E5F7" w14:textId="77777777" w:rsidR="00500589" w:rsidRPr="00922B1A" w:rsidRDefault="00500589" w:rsidP="00500589">
            <w:pPr>
              <w:tabs>
                <w:tab w:val="left" w:pos="720"/>
              </w:tabs>
              <w:spacing w:line="256" w:lineRule="auto"/>
              <w:ind w:left="-111" w:right="-43"/>
              <w:jc w:val="center"/>
              <w:rPr>
                <w:rFonts w:cs="Times New Roman"/>
                <w:sz w:val="20"/>
              </w:rPr>
            </w:pPr>
          </w:p>
        </w:tc>
        <w:tc>
          <w:tcPr>
            <w:tcW w:w="1717" w:type="pct"/>
            <w:gridSpan w:val="3"/>
            <w:vAlign w:val="bottom"/>
            <w:hideMark/>
          </w:tcPr>
          <w:p w14:paraId="209A001C" w14:textId="77777777" w:rsidR="00500589" w:rsidRPr="00922B1A" w:rsidRDefault="00500589" w:rsidP="00500589">
            <w:pPr>
              <w:pStyle w:val="Caption"/>
              <w:tabs>
                <w:tab w:val="left" w:pos="720"/>
              </w:tabs>
              <w:spacing w:line="240" w:lineRule="auto"/>
              <w:ind w:left="-111" w:right="-43"/>
              <w:jc w:val="center"/>
              <w:rPr>
                <w:rFonts w:cs="Times New Roman"/>
                <w:i w:val="0"/>
                <w:sz w:val="20"/>
                <w:rtl/>
                <w:cs/>
              </w:rPr>
            </w:pPr>
            <w:r w:rsidRPr="00922B1A">
              <w:rPr>
                <w:rFonts w:cs="Times New Roman"/>
                <w:sz w:val="20"/>
              </w:rPr>
              <w:t>(in million Baht)</w:t>
            </w:r>
          </w:p>
        </w:tc>
      </w:tr>
      <w:tr w:rsidR="00500589" w:rsidRPr="00922B1A" w14:paraId="70B54313" w14:textId="77777777" w:rsidTr="00C02845">
        <w:trPr>
          <w:tblHeader/>
        </w:trPr>
        <w:tc>
          <w:tcPr>
            <w:tcW w:w="1051" w:type="pct"/>
            <w:vAlign w:val="bottom"/>
            <w:hideMark/>
          </w:tcPr>
          <w:p w14:paraId="4163F29C" w14:textId="77777777" w:rsidR="00500589" w:rsidRPr="00922B1A" w:rsidRDefault="00500589" w:rsidP="00500589">
            <w:pPr>
              <w:pStyle w:val="a"/>
              <w:tabs>
                <w:tab w:val="left" w:pos="720"/>
              </w:tabs>
              <w:spacing w:line="256" w:lineRule="auto"/>
              <w:ind w:left="156" w:right="-43" w:hanging="156"/>
              <w:rPr>
                <w:rFonts w:cs="Times New Roman"/>
                <w:sz w:val="20"/>
                <w:szCs w:val="20"/>
              </w:rPr>
            </w:pPr>
            <w:r w:rsidRPr="00922B1A">
              <w:rPr>
                <w:rFonts w:cs="Times New Roman"/>
                <w:b/>
                <w:bCs/>
                <w:i/>
                <w:iCs/>
                <w:sz w:val="20"/>
                <w:szCs w:val="20"/>
              </w:rPr>
              <w:t xml:space="preserve">At </w:t>
            </w:r>
            <w:r w:rsidRPr="00922B1A">
              <w:rPr>
                <w:rFonts w:cs="Times New Roman"/>
                <w:b/>
                <w:bCs/>
                <w:i/>
                <w:iCs/>
                <w:sz w:val="20"/>
                <w:szCs w:val="20"/>
                <w:cs/>
              </w:rPr>
              <w:t>3</w:t>
            </w:r>
            <w:r w:rsidRPr="00922B1A">
              <w:rPr>
                <w:rFonts w:cs="Times New Roman"/>
                <w:b/>
                <w:bCs/>
                <w:i/>
                <w:iCs/>
                <w:sz w:val="20"/>
                <w:szCs w:val="20"/>
                <w:lang w:val="en-US"/>
              </w:rPr>
              <w:t xml:space="preserve">0 June </w:t>
            </w:r>
            <w:r w:rsidRPr="00922B1A">
              <w:rPr>
                <w:rFonts w:cs="Times New Roman"/>
                <w:b/>
                <w:bCs/>
                <w:i/>
                <w:iCs/>
                <w:sz w:val="20"/>
                <w:szCs w:val="20"/>
                <w:cs/>
              </w:rPr>
              <w:t>2020</w:t>
            </w:r>
          </w:p>
        </w:tc>
        <w:tc>
          <w:tcPr>
            <w:tcW w:w="762" w:type="pct"/>
            <w:vAlign w:val="bottom"/>
          </w:tcPr>
          <w:p w14:paraId="325F1D52" w14:textId="77777777" w:rsidR="00500589" w:rsidRPr="00922B1A" w:rsidRDefault="00500589" w:rsidP="00500589">
            <w:pPr>
              <w:tabs>
                <w:tab w:val="left" w:pos="720"/>
              </w:tabs>
              <w:spacing w:line="256" w:lineRule="auto"/>
              <w:ind w:left="-111" w:right="-43"/>
              <w:jc w:val="center"/>
              <w:rPr>
                <w:rFonts w:cs="Times New Roman"/>
                <w:sz w:val="20"/>
                <w:cs/>
              </w:rPr>
            </w:pPr>
          </w:p>
        </w:tc>
        <w:tc>
          <w:tcPr>
            <w:tcW w:w="141" w:type="pct"/>
            <w:vAlign w:val="bottom"/>
          </w:tcPr>
          <w:p w14:paraId="05F493AE" w14:textId="77777777" w:rsidR="00500589" w:rsidRPr="00922B1A" w:rsidRDefault="00500589" w:rsidP="00500589">
            <w:pPr>
              <w:tabs>
                <w:tab w:val="left" w:pos="720"/>
              </w:tabs>
              <w:spacing w:line="256" w:lineRule="auto"/>
              <w:ind w:left="-111" w:right="-43"/>
              <w:jc w:val="center"/>
              <w:rPr>
                <w:rFonts w:cs="Times New Roman"/>
                <w:sz w:val="20"/>
                <w:rtl/>
                <w:cs/>
              </w:rPr>
            </w:pPr>
          </w:p>
        </w:tc>
        <w:tc>
          <w:tcPr>
            <w:tcW w:w="712" w:type="pct"/>
            <w:vAlign w:val="bottom"/>
          </w:tcPr>
          <w:p w14:paraId="12D2393B" w14:textId="77777777" w:rsidR="00500589" w:rsidRPr="00922B1A" w:rsidRDefault="00500589" w:rsidP="00500589">
            <w:pPr>
              <w:tabs>
                <w:tab w:val="left" w:pos="720"/>
              </w:tabs>
              <w:spacing w:line="256" w:lineRule="auto"/>
              <w:ind w:left="-111" w:right="-43"/>
              <w:jc w:val="center"/>
              <w:rPr>
                <w:rFonts w:cs="Times New Roman"/>
                <w:sz w:val="20"/>
                <w:rtl/>
                <w:cs/>
              </w:rPr>
            </w:pPr>
          </w:p>
        </w:tc>
        <w:tc>
          <w:tcPr>
            <w:tcW w:w="141" w:type="pct"/>
            <w:vAlign w:val="bottom"/>
          </w:tcPr>
          <w:p w14:paraId="25EA36B2" w14:textId="77777777" w:rsidR="00500589" w:rsidRPr="00922B1A" w:rsidRDefault="00500589" w:rsidP="00500589">
            <w:pPr>
              <w:tabs>
                <w:tab w:val="left" w:pos="720"/>
              </w:tabs>
              <w:spacing w:line="256" w:lineRule="auto"/>
              <w:ind w:left="-111" w:right="-43"/>
              <w:jc w:val="center"/>
              <w:rPr>
                <w:rFonts w:cs="Times New Roman"/>
                <w:sz w:val="20"/>
                <w:rtl/>
                <w:cs/>
              </w:rPr>
            </w:pPr>
          </w:p>
        </w:tc>
        <w:tc>
          <w:tcPr>
            <w:tcW w:w="335" w:type="pct"/>
            <w:vAlign w:val="bottom"/>
          </w:tcPr>
          <w:p w14:paraId="25410F3A" w14:textId="77777777" w:rsidR="00500589" w:rsidRPr="00922B1A" w:rsidRDefault="00500589" w:rsidP="00500589">
            <w:pPr>
              <w:tabs>
                <w:tab w:val="left" w:pos="720"/>
              </w:tabs>
              <w:spacing w:line="256" w:lineRule="auto"/>
              <w:ind w:left="-111" w:right="-43"/>
              <w:jc w:val="center"/>
              <w:rPr>
                <w:rFonts w:cs="Times New Roman"/>
                <w:sz w:val="20"/>
              </w:rPr>
            </w:pPr>
          </w:p>
        </w:tc>
        <w:tc>
          <w:tcPr>
            <w:tcW w:w="141" w:type="pct"/>
            <w:vAlign w:val="bottom"/>
          </w:tcPr>
          <w:p w14:paraId="4BF1DF43" w14:textId="77777777" w:rsidR="00500589" w:rsidRPr="00922B1A" w:rsidRDefault="00500589" w:rsidP="00500589">
            <w:pPr>
              <w:tabs>
                <w:tab w:val="left" w:pos="720"/>
              </w:tabs>
              <w:spacing w:line="256" w:lineRule="auto"/>
              <w:ind w:left="-111" w:right="-43"/>
              <w:jc w:val="center"/>
              <w:rPr>
                <w:rFonts w:cs="Times New Roman"/>
                <w:sz w:val="20"/>
              </w:rPr>
            </w:pPr>
          </w:p>
        </w:tc>
        <w:tc>
          <w:tcPr>
            <w:tcW w:w="667" w:type="pct"/>
            <w:vAlign w:val="bottom"/>
          </w:tcPr>
          <w:p w14:paraId="190EFA37" w14:textId="77777777" w:rsidR="00500589" w:rsidRPr="00922B1A" w:rsidRDefault="00500589" w:rsidP="00500589">
            <w:pPr>
              <w:tabs>
                <w:tab w:val="left" w:pos="720"/>
              </w:tabs>
              <w:spacing w:line="256" w:lineRule="auto"/>
              <w:ind w:left="-111" w:right="-43"/>
              <w:jc w:val="center"/>
              <w:rPr>
                <w:rFonts w:cs="Times New Roman"/>
                <w:sz w:val="20"/>
                <w:rtl/>
                <w:cs/>
              </w:rPr>
            </w:pPr>
          </w:p>
        </w:tc>
        <w:tc>
          <w:tcPr>
            <w:tcW w:w="143" w:type="pct"/>
            <w:vAlign w:val="bottom"/>
          </w:tcPr>
          <w:p w14:paraId="6EA1C088" w14:textId="77777777" w:rsidR="00500589" w:rsidRPr="00922B1A" w:rsidRDefault="00500589" w:rsidP="00500589">
            <w:pPr>
              <w:pStyle w:val="Caption"/>
              <w:tabs>
                <w:tab w:val="left" w:pos="720"/>
              </w:tabs>
              <w:spacing w:line="240" w:lineRule="auto"/>
              <w:ind w:left="-111" w:right="-43"/>
              <w:jc w:val="center"/>
              <w:rPr>
                <w:rFonts w:cs="Times New Roman"/>
                <w:bCs w:val="0"/>
                <w:i w:val="0"/>
                <w:sz w:val="20"/>
              </w:rPr>
            </w:pPr>
          </w:p>
        </w:tc>
        <w:tc>
          <w:tcPr>
            <w:tcW w:w="907" w:type="pct"/>
            <w:vAlign w:val="bottom"/>
          </w:tcPr>
          <w:p w14:paraId="4E641638" w14:textId="77777777" w:rsidR="00500589" w:rsidRPr="00922B1A" w:rsidRDefault="00500589" w:rsidP="00500589">
            <w:pPr>
              <w:pStyle w:val="Caption"/>
              <w:tabs>
                <w:tab w:val="left" w:pos="720"/>
              </w:tabs>
              <w:spacing w:line="240" w:lineRule="auto"/>
              <w:ind w:left="-111" w:right="-43"/>
              <w:jc w:val="center"/>
              <w:rPr>
                <w:rFonts w:cs="Times New Roman"/>
                <w:i w:val="0"/>
                <w:sz w:val="20"/>
                <w:rtl/>
              </w:rPr>
            </w:pPr>
          </w:p>
        </w:tc>
      </w:tr>
      <w:tr w:rsidR="00500589" w:rsidRPr="00922B1A" w14:paraId="76D2153B" w14:textId="77777777" w:rsidTr="00C02845">
        <w:tc>
          <w:tcPr>
            <w:tcW w:w="1051" w:type="pct"/>
            <w:hideMark/>
          </w:tcPr>
          <w:p w14:paraId="74DB1CD8" w14:textId="77777777" w:rsidR="00500589" w:rsidRPr="00922B1A" w:rsidRDefault="00500589" w:rsidP="00500589">
            <w:pPr>
              <w:pStyle w:val="a"/>
              <w:tabs>
                <w:tab w:val="left" w:pos="720"/>
              </w:tabs>
              <w:spacing w:line="256" w:lineRule="auto"/>
              <w:ind w:left="156" w:right="-43" w:hanging="156"/>
              <w:rPr>
                <w:rFonts w:cs="Times New Roman"/>
                <w:b/>
                <w:bCs/>
                <w:i/>
                <w:iCs/>
                <w:sz w:val="20"/>
                <w:szCs w:val="20"/>
              </w:rPr>
            </w:pPr>
            <w:r w:rsidRPr="00922B1A">
              <w:rPr>
                <w:rFonts w:cs="Times New Roman"/>
                <w:b/>
                <w:bCs/>
                <w:i/>
                <w:iCs/>
                <w:sz w:val="20"/>
                <w:szCs w:val="20"/>
              </w:rPr>
              <w:t>Financial</w:t>
            </w:r>
            <w:r w:rsidRPr="00922B1A">
              <w:rPr>
                <w:rFonts w:cs="Times New Roman"/>
                <w:b/>
                <w:bCs/>
                <w:i/>
                <w:iCs/>
                <w:sz w:val="20"/>
                <w:szCs w:val="20"/>
                <w:cs/>
              </w:rPr>
              <w:t xml:space="preserve"> </w:t>
            </w:r>
            <w:r w:rsidRPr="00922B1A">
              <w:rPr>
                <w:rFonts w:cs="Times New Roman"/>
                <w:b/>
                <w:bCs/>
                <w:i/>
                <w:iCs/>
                <w:sz w:val="20"/>
                <w:szCs w:val="20"/>
              </w:rPr>
              <w:t>assets</w:t>
            </w:r>
          </w:p>
        </w:tc>
        <w:tc>
          <w:tcPr>
            <w:tcW w:w="762" w:type="pct"/>
          </w:tcPr>
          <w:p w14:paraId="14EE8EDF" w14:textId="77777777" w:rsidR="00500589" w:rsidRPr="00922B1A" w:rsidRDefault="00500589" w:rsidP="00500589">
            <w:pPr>
              <w:tabs>
                <w:tab w:val="left" w:pos="720"/>
              </w:tabs>
              <w:spacing w:line="256" w:lineRule="auto"/>
              <w:ind w:left="-20" w:right="-105"/>
              <w:rPr>
                <w:rFonts w:cs="Times New Roman"/>
                <w:i/>
                <w:iCs/>
                <w:sz w:val="20"/>
                <w:cs/>
              </w:rPr>
            </w:pPr>
          </w:p>
        </w:tc>
        <w:tc>
          <w:tcPr>
            <w:tcW w:w="141" w:type="pct"/>
          </w:tcPr>
          <w:p w14:paraId="1EEBB2FE" w14:textId="77777777" w:rsidR="00500589" w:rsidRPr="00922B1A" w:rsidRDefault="00500589" w:rsidP="00500589">
            <w:pPr>
              <w:tabs>
                <w:tab w:val="left" w:pos="720"/>
              </w:tabs>
              <w:spacing w:line="256" w:lineRule="auto"/>
              <w:ind w:right="-105"/>
              <w:rPr>
                <w:rFonts w:cs="Times New Roman"/>
                <w:i/>
                <w:iCs/>
                <w:sz w:val="20"/>
                <w:rtl/>
                <w:cs/>
              </w:rPr>
            </w:pPr>
          </w:p>
        </w:tc>
        <w:tc>
          <w:tcPr>
            <w:tcW w:w="712" w:type="pct"/>
          </w:tcPr>
          <w:p w14:paraId="533E73AB" w14:textId="77777777" w:rsidR="00500589" w:rsidRPr="00922B1A" w:rsidRDefault="00500589" w:rsidP="00500589">
            <w:pPr>
              <w:tabs>
                <w:tab w:val="left" w:pos="720"/>
              </w:tabs>
              <w:spacing w:line="256" w:lineRule="auto"/>
              <w:ind w:right="-105"/>
              <w:rPr>
                <w:rFonts w:cs="Times New Roman"/>
                <w:i/>
                <w:iCs/>
                <w:sz w:val="20"/>
                <w:rtl/>
                <w:cs/>
              </w:rPr>
            </w:pPr>
          </w:p>
        </w:tc>
        <w:tc>
          <w:tcPr>
            <w:tcW w:w="141" w:type="pct"/>
          </w:tcPr>
          <w:p w14:paraId="1DE84635" w14:textId="77777777" w:rsidR="00500589" w:rsidRPr="00922B1A" w:rsidRDefault="00500589" w:rsidP="00500589">
            <w:pPr>
              <w:tabs>
                <w:tab w:val="left" w:pos="720"/>
              </w:tabs>
              <w:spacing w:line="256" w:lineRule="auto"/>
              <w:ind w:right="-105"/>
              <w:rPr>
                <w:rFonts w:cs="Times New Roman"/>
                <w:i/>
                <w:iCs/>
                <w:sz w:val="20"/>
                <w:rtl/>
                <w:cs/>
              </w:rPr>
            </w:pPr>
          </w:p>
        </w:tc>
        <w:tc>
          <w:tcPr>
            <w:tcW w:w="335" w:type="pct"/>
          </w:tcPr>
          <w:p w14:paraId="72DA25FC" w14:textId="77777777" w:rsidR="00500589" w:rsidRPr="00922B1A" w:rsidRDefault="00500589" w:rsidP="00500589">
            <w:pPr>
              <w:tabs>
                <w:tab w:val="left" w:pos="720"/>
              </w:tabs>
              <w:spacing w:line="256" w:lineRule="auto"/>
              <w:ind w:right="-105"/>
              <w:rPr>
                <w:rFonts w:cs="Times New Roman"/>
                <w:i/>
                <w:iCs/>
                <w:sz w:val="20"/>
              </w:rPr>
            </w:pPr>
          </w:p>
        </w:tc>
        <w:tc>
          <w:tcPr>
            <w:tcW w:w="141" w:type="pct"/>
          </w:tcPr>
          <w:p w14:paraId="35F0205F" w14:textId="77777777" w:rsidR="00500589" w:rsidRPr="00922B1A" w:rsidRDefault="00500589" w:rsidP="00500589">
            <w:pPr>
              <w:tabs>
                <w:tab w:val="left" w:pos="720"/>
              </w:tabs>
              <w:spacing w:line="256" w:lineRule="auto"/>
              <w:ind w:right="-105"/>
              <w:rPr>
                <w:rFonts w:cs="Times New Roman"/>
                <w:i/>
                <w:iCs/>
                <w:sz w:val="20"/>
              </w:rPr>
            </w:pPr>
          </w:p>
        </w:tc>
        <w:tc>
          <w:tcPr>
            <w:tcW w:w="1717" w:type="pct"/>
            <w:gridSpan w:val="3"/>
          </w:tcPr>
          <w:p w14:paraId="58169EAC" w14:textId="77777777" w:rsidR="00500589" w:rsidRPr="00922B1A" w:rsidRDefault="00500589" w:rsidP="00500589">
            <w:pPr>
              <w:pStyle w:val="Caption"/>
              <w:tabs>
                <w:tab w:val="left" w:pos="720"/>
              </w:tabs>
              <w:spacing w:line="240" w:lineRule="auto"/>
              <w:ind w:left="-87" w:right="-43"/>
              <w:jc w:val="center"/>
              <w:rPr>
                <w:rFonts w:cs="Times New Roman"/>
                <w:b/>
                <w:bCs w:val="0"/>
                <w:sz w:val="20"/>
              </w:rPr>
            </w:pPr>
          </w:p>
        </w:tc>
      </w:tr>
      <w:tr w:rsidR="00C02845" w:rsidRPr="00922B1A" w14:paraId="4E79A1AA" w14:textId="77777777" w:rsidTr="00C02845">
        <w:tc>
          <w:tcPr>
            <w:tcW w:w="1051" w:type="pct"/>
            <w:hideMark/>
          </w:tcPr>
          <w:p w14:paraId="74857616" w14:textId="77777777" w:rsidR="00C02845" w:rsidRPr="00922B1A" w:rsidRDefault="00C02845" w:rsidP="00C02845">
            <w:pPr>
              <w:pStyle w:val="a"/>
              <w:tabs>
                <w:tab w:val="left" w:pos="720"/>
              </w:tabs>
              <w:spacing w:line="256" w:lineRule="auto"/>
              <w:ind w:left="156" w:right="-43" w:hanging="156"/>
              <w:rPr>
                <w:rFonts w:cs="Times New Roman"/>
                <w:sz w:val="20"/>
                <w:szCs w:val="20"/>
                <w:lang w:val="en-US"/>
              </w:rPr>
            </w:pPr>
            <w:r w:rsidRPr="00922B1A">
              <w:rPr>
                <w:rFonts w:cs="Times New Roman"/>
                <w:sz w:val="20"/>
                <w:szCs w:val="20"/>
              </w:rPr>
              <w:t>Reverse</w:t>
            </w:r>
            <w:r w:rsidRPr="00922B1A">
              <w:rPr>
                <w:rFonts w:cs="Times New Roman"/>
                <w:sz w:val="20"/>
                <w:szCs w:val="20"/>
                <w:cs/>
              </w:rPr>
              <w:t xml:space="preserve"> </w:t>
            </w:r>
            <w:r w:rsidRPr="00922B1A">
              <w:rPr>
                <w:rFonts w:cs="Times New Roman"/>
                <w:sz w:val="20"/>
                <w:szCs w:val="20"/>
              </w:rPr>
              <w:t>sale-and-repurchase</w:t>
            </w:r>
          </w:p>
        </w:tc>
        <w:tc>
          <w:tcPr>
            <w:tcW w:w="762" w:type="pct"/>
          </w:tcPr>
          <w:p w14:paraId="3F101B5C" w14:textId="17B497CE" w:rsidR="00C02845" w:rsidRPr="00922B1A" w:rsidRDefault="00C02845" w:rsidP="00C02845">
            <w:pPr>
              <w:tabs>
                <w:tab w:val="left" w:pos="720"/>
              </w:tabs>
              <w:spacing w:line="256" w:lineRule="auto"/>
              <w:jc w:val="right"/>
              <w:rPr>
                <w:rFonts w:cs="Times New Roman"/>
                <w:sz w:val="20"/>
                <w:cs/>
                <w:lang w:val="en-US"/>
              </w:rPr>
            </w:pPr>
            <w:r>
              <w:rPr>
                <w:rFonts w:cs="Times New Roman"/>
                <w:sz w:val="20"/>
                <w:lang w:val="en-US"/>
              </w:rPr>
              <w:t>173,9</w:t>
            </w:r>
            <w:r w:rsidR="00EE3F58">
              <w:rPr>
                <w:rFonts w:cs="Times New Roman"/>
                <w:sz w:val="20"/>
                <w:lang w:val="en-US"/>
              </w:rPr>
              <w:t>2</w:t>
            </w:r>
            <w:r>
              <w:rPr>
                <w:rFonts w:cs="Times New Roman"/>
                <w:sz w:val="20"/>
                <w:lang w:val="en-US"/>
              </w:rPr>
              <w:t>9</w:t>
            </w:r>
          </w:p>
        </w:tc>
        <w:tc>
          <w:tcPr>
            <w:tcW w:w="141" w:type="pct"/>
          </w:tcPr>
          <w:p w14:paraId="67F66B84" w14:textId="77777777" w:rsidR="00C02845" w:rsidRPr="00922B1A" w:rsidRDefault="00C02845" w:rsidP="00C02845">
            <w:pPr>
              <w:tabs>
                <w:tab w:val="left" w:pos="720"/>
              </w:tabs>
              <w:spacing w:line="256" w:lineRule="auto"/>
              <w:ind w:right="-105"/>
              <w:rPr>
                <w:rFonts w:cs="Times New Roman"/>
                <w:sz w:val="20"/>
              </w:rPr>
            </w:pPr>
          </w:p>
        </w:tc>
        <w:tc>
          <w:tcPr>
            <w:tcW w:w="712" w:type="pct"/>
            <w:hideMark/>
          </w:tcPr>
          <w:p w14:paraId="738791A6" w14:textId="77777777" w:rsidR="00C02845" w:rsidRPr="00922B1A" w:rsidRDefault="00C02845" w:rsidP="00C02845">
            <w:pPr>
              <w:tabs>
                <w:tab w:val="left" w:pos="720"/>
              </w:tabs>
              <w:spacing w:line="256" w:lineRule="auto"/>
              <w:ind w:left="160" w:right="-105" w:hanging="160"/>
              <w:rPr>
                <w:rFonts w:cs="Times New Roman"/>
                <w:sz w:val="20"/>
                <w:rtl/>
                <w:cs/>
              </w:rPr>
            </w:pPr>
            <w:r w:rsidRPr="00922B1A">
              <w:rPr>
                <w:rFonts w:cs="Times New Roman"/>
                <w:sz w:val="20"/>
              </w:rPr>
              <w:t>Interbank and money market items (Assets)</w:t>
            </w:r>
          </w:p>
        </w:tc>
        <w:tc>
          <w:tcPr>
            <w:tcW w:w="141" w:type="pct"/>
          </w:tcPr>
          <w:p w14:paraId="32EB8052" w14:textId="77777777" w:rsidR="00C02845" w:rsidRPr="00922B1A" w:rsidRDefault="00C02845" w:rsidP="00C02845">
            <w:pPr>
              <w:tabs>
                <w:tab w:val="left" w:pos="720"/>
              </w:tabs>
              <w:spacing w:line="256" w:lineRule="auto"/>
              <w:ind w:right="-105"/>
              <w:rPr>
                <w:rFonts w:cs="Times New Roman"/>
                <w:sz w:val="20"/>
                <w:rtl/>
                <w:cs/>
              </w:rPr>
            </w:pPr>
          </w:p>
        </w:tc>
        <w:tc>
          <w:tcPr>
            <w:tcW w:w="335" w:type="pct"/>
            <w:hideMark/>
          </w:tcPr>
          <w:p w14:paraId="0FA69CBD" w14:textId="60DF1352" w:rsidR="00C02845" w:rsidRPr="00922B1A" w:rsidRDefault="00C02845" w:rsidP="00C02845">
            <w:pPr>
              <w:tabs>
                <w:tab w:val="left" w:pos="720"/>
              </w:tabs>
              <w:spacing w:line="256" w:lineRule="auto"/>
              <w:ind w:right="-105"/>
              <w:jc w:val="center"/>
              <w:rPr>
                <w:rFonts w:cs="Times New Roman"/>
                <w:sz w:val="20"/>
              </w:rPr>
            </w:pPr>
            <w:r w:rsidRPr="00500589">
              <w:rPr>
                <w:rFonts w:cs="Times New Roman"/>
                <w:i/>
                <w:iCs/>
                <w:sz w:val="20"/>
              </w:rPr>
              <w:t>12</w:t>
            </w:r>
          </w:p>
        </w:tc>
        <w:tc>
          <w:tcPr>
            <w:tcW w:w="141" w:type="pct"/>
          </w:tcPr>
          <w:p w14:paraId="05D7B510" w14:textId="77777777" w:rsidR="00C02845" w:rsidRPr="00922B1A" w:rsidRDefault="00C02845" w:rsidP="00C02845">
            <w:pPr>
              <w:tabs>
                <w:tab w:val="left" w:pos="720"/>
              </w:tabs>
              <w:spacing w:line="256" w:lineRule="auto"/>
              <w:ind w:right="-105"/>
              <w:rPr>
                <w:rFonts w:cs="Times New Roman"/>
                <w:sz w:val="20"/>
              </w:rPr>
            </w:pPr>
          </w:p>
        </w:tc>
        <w:tc>
          <w:tcPr>
            <w:tcW w:w="667" w:type="pct"/>
          </w:tcPr>
          <w:p w14:paraId="3F49D558" w14:textId="136BE29B" w:rsidR="00C02845" w:rsidRPr="00922B1A" w:rsidRDefault="00C02845" w:rsidP="00C02845">
            <w:pPr>
              <w:tabs>
                <w:tab w:val="left" w:pos="720"/>
              </w:tabs>
              <w:spacing w:line="256" w:lineRule="auto"/>
              <w:jc w:val="right"/>
              <w:rPr>
                <w:rFonts w:cs="Times New Roman"/>
                <w:sz w:val="20"/>
              </w:rPr>
            </w:pPr>
            <w:r>
              <w:rPr>
                <w:rFonts w:cs="Times New Roman"/>
                <w:sz w:val="20"/>
              </w:rPr>
              <w:t>227,719</w:t>
            </w:r>
          </w:p>
        </w:tc>
        <w:tc>
          <w:tcPr>
            <w:tcW w:w="143" w:type="pct"/>
          </w:tcPr>
          <w:p w14:paraId="0E8A6318" w14:textId="77777777" w:rsidR="00C02845" w:rsidRPr="00922B1A" w:rsidRDefault="00C02845" w:rsidP="00C02845">
            <w:pPr>
              <w:pStyle w:val="Caption"/>
              <w:tabs>
                <w:tab w:val="left" w:pos="720"/>
              </w:tabs>
              <w:spacing w:line="240" w:lineRule="auto"/>
              <w:ind w:left="-87" w:right="-43"/>
              <w:rPr>
                <w:rFonts w:cs="Times New Roman"/>
                <w:b/>
                <w:bCs w:val="0"/>
                <w:sz w:val="20"/>
              </w:rPr>
            </w:pPr>
          </w:p>
        </w:tc>
        <w:tc>
          <w:tcPr>
            <w:tcW w:w="907" w:type="pct"/>
          </w:tcPr>
          <w:p w14:paraId="6E084630" w14:textId="0D1D4DDF" w:rsidR="00C02845" w:rsidRPr="00922B1A" w:rsidRDefault="00C02845" w:rsidP="00C02845">
            <w:pPr>
              <w:pStyle w:val="Caption"/>
              <w:tabs>
                <w:tab w:val="left" w:pos="720"/>
              </w:tabs>
              <w:spacing w:line="240" w:lineRule="auto"/>
              <w:ind w:left="-87" w:right="70"/>
              <w:jc w:val="right"/>
              <w:rPr>
                <w:rFonts w:cs="Times New Roman"/>
                <w:b/>
                <w:bCs w:val="0"/>
                <w:i w:val="0"/>
                <w:iCs/>
                <w:sz w:val="20"/>
              </w:rPr>
            </w:pPr>
            <w:r w:rsidRPr="007C01F2">
              <w:rPr>
                <w:rFonts w:cs="Times New Roman"/>
                <w:i w:val="0"/>
                <w:iCs/>
                <w:sz w:val="20"/>
              </w:rPr>
              <w:t>53,7</w:t>
            </w:r>
            <w:r w:rsidR="00EE3F58">
              <w:rPr>
                <w:rFonts w:cs="Times New Roman"/>
                <w:i w:val="0"/>
                <w:iCs/>
                <w:sz w:val="20"/>
              </w:rPr>
              <w:t>9</w:t>
            </w:r>
            <w:r w:rsidRPr="007C01F2">
              <w:rPr>
                <w:rFonts w:cs="Times New Roman"/>
                <w:i w:val="0"/>
                <w:iCs/>
                <w:sz w:val="20"/>
              </w:rPr>
              <w:t>0</w:t>
            </w:r>
          </w:p>
        </w:tc>
      </w:tr>
      <w:tr w:rsidR="00C02845" w:rsidRPr="00922B1A" w14:paraId="70D502BE" w14:textId="77777777" w:rsidTr="00C02845">
        <w:tc>
          <w:tcPr>
            <w:tcW w:w="1051" w:type="pct"/>
            <w:hideMark/>
          </w:tcPr>
          <w:p w14:paraId="2149E3CC" w14:textId="77777777" w:rsidR="00C02845" w:rsidRDefault="00C02845" w:rsidP="00C02845">
            <w:pPr>
              <w:pStyle w:val="a"/>
              <w:tabs>
                <w:tab w:val="left" w:pos="720"/>
              </w:tabs>
              <w:spacing w:line="256" w:lineRule="auto"/>
              <w:ind w:left="156" w:right="-43" w:hanging="156"/>
              <w:rPr>
                <w:rFonts w:cstheme="minorBidi"/>
                <w:sz w:val="20"/>
                <w:szCs w:val="20"/>
              </w:rPr>
            </w:pPr>
          </w:p>
          <w:p w14:paraId="2B3BC4E9" w14:textId="22BF55C3" w:rsidR="00C02845" w:rsidRPr="00922B1A" w:rsidRDefault="00C02845" w:rsidP="00C02845">
            <w:pPr>
              <w:pStyle w:val="a"/>
              <w:tabs>
                <w:tab w:val="left" w:pos="720"/>
              </w:tabs>
              <w:spacing w:line="256" w:lineRule="auto"/>
              <w:ind w:left="156" w:right="-43" w:hanging="156"/>
              <w:rPr>
                <w:rFonts w:cs="Times New Roman"/>
                <w:sz w:val="20"/>
                <w:szCs w:val="20"/>
              </w:rPr>
            </w:pPr>
            <w:r w:rsidRPr="00922B1A">
              <w:rPr>
                <w:rFonts w:cs="Times New Roman"/>
                <w:sz w:val="20"/>
                <w:szCs w:val="20"/>
              </w:rPr>
              <w:t>Derivatives</w:t>
            </w:r>
            <w:r w:rsidRPr="00922B1A">
              <w:rPr>
                <w:rFonts w:cs="Times New Roman"/>
                <w:sz w:val="20"/>
                <w:szCs w:val="20"/>
                <w:cs/>
              </w:rPr>
              <w:t xml:space="preserve"> </w:t>
            </w:r>
            <w:r w:rsidRPr="00922B1A">
              <w:rPr>
                <w:rFonts w:cs="Times New Roman"/>
                <w:sz w:val="20"/>
                <w:szCs w:val="20"/>
              </w:rPr>
              <w:t>assets</w:t>
            </w:r>
          </w:p>
        </w:tc>
        <w:tc>
          <w:tcPr>
            <w:tcW w:w="762" w:type="pct"/>
          </w:tcPr>
          <w:p w14:paraId="3BCB1A4E" w14:textId="77777777" w:rsidR="006220C7" w:rsidRDefault="006220C7" w:rsidP="00C02845">
            <w:pPr>
              <w:tabs>
                <w:tab w:val="left" w:pos="720"/>
              </w:tabs>
              <w:spacing w:line="256" w:lineRule="auto"/>
              <w:jc w:val="right"/>
              <w:rPr>
                <w:rFonts w:cs="Times New Roman"/>
                <w:sz w:val="20"/>
              </w:rPr>
            </w:pPr>
          </w:p>
          <w:p w14:paraId="2EFDE36E" w14:textId="620A2F72" w:rsidR="00C02845" w:rsidRPr="00922B1A" w:rsidRDefault="00C02845" w:rsidP="00C02845">
            <w:pPr>
              <w:tabs>
                <w:tab w:val="left" w:pos="720"/>
              </w:tabs>
              <w:spacing w:line="256" w:lineRule="auto"/>
              <w:jc w:val="right"/>
              <w:rPr>
                <w:rFonts w:cs="Times New Roman"/>
                <w:sz w:val="20"/>
                <w:cs/>
              </w:rPr>
            </w:pPr>
            <w:r>
              <w:rPr>
                <w:rFonts w:cs="Times New Roman"/>
                <w:sz w:val="20"/>
              </w:rPr>
              <w:t>6,883</w:t>
            </w:r>
          </w:p>
        </w:tc>
        <w:tc>
          <w:tcPr>
            <w:tcW w:w="141" w:type="pct"/>
          </w:tcPr>
          <w:p w14:paraId="5D0AC30F" w14:textId="77777777" w:rsidR="00C02845" w:rsidRPr="00922B1A" w:rsidRDefault="00C02845" w:rsidP="00C02845">
            <w:pPr>
              <w:tabs>
                <w:tab w:val="left" w:pos="720"/>
              </w:tabs>
              <w:spacing w:line="256" w:lineRule="auto"/>
              <w:ind w:right="-105"/>
              <w:rPr>
                <w:rFonts w:cs="Times New Roman"/>
                <w:sz w:val="20"/>
                <w:rtl/>
                <w:cs/>
              </w:rPr>
            </w:pPr>
          </w:p>
        </w:tc>
        <w:tc>
          <w:tcPr>
            <w:tcW w:w="712" w:type="pct"/>
            <w:hideMark/>
          </w:tcPr>
          <w:p w14:paraId="00E9F6F6" w14:textId="77777777" w:rsidR="00C02845" w:rsidRPr="00922B1A" w:rsidRDefault="00C02845" w:rsidP="00C02845">
            <w:pPr>
              <w:tabs>
                <w:tab w:val="left" w:pos="720"/>
              </w:tabs>
              <w:spacing w:line="256" w:lineRule="auto"/>
              <w:ind w:left="160" w:right="-105" w:hanging="160"/>
              <w:rPr>
                <w:rFonts w:cs="Times New Roman"/>
                <w:sz w:val="20"/>
                <w:rtl/>
                <w:cs/>
              </w:rPr>
            </w:pPr>
            <w:r w:rsidRPr="00922B1A">
              <w:rPr>
                <w:rFonts w:cs="Times New Roman"/>
                <w:sz w:val="20"/>
              </w:rPr>
              <w:t>Derivatives</w:t>
            </w:r>
            <w:r w:rsidRPr="00922B1A">
              <w:rPr>
                <w:rFonts w:cs="Times New Roman"/>
                <w:sz w:val="20"/>
                <w:rtl/>
              </w:rPr>
              <w:t xml:space="preserve"> </w:t>
            </w:r>
            <w:r w:rsidRPr="00922B1A">
              <w:rPr>
                <w:rFonts w:cs="Times New Roman"/>
                <w:sz w:val="20"/>
              </w:rPr>
              <w:t>assets</w:t>
            </w:r>
          </w:p>
        </w:tc>
        <w:tc>
          <w:tcPr>
            <w:tcW w:w="141" w:type="pct"/>
          </w:tcPr>
          <w:p w14:paraId="2AB3ED0C" w14:textId="77777777" w:rsidR="00C02845" w:rsidRPr="00922B1A" w:rsidRDefault="00C02845" w:rsidP="00C02845">
            <w:pPr>
              <w:tabs>
                <w:tab w:val="left" w:pos="720"/>
              </w:tabs>
              <w:spacing w:line="256" w:lineRule="auto"/>
              <w:ind w:right="-105"/>
              <w:rPr>
                <w:rFonts w:cs="Times New Roman"/>
                <w:sz w:val="20"/>
                <w:rtl/>
                <w:cs/>
              </w:rPr>
            </w:pPr>
          </w:p>
        </w:tc>
        <w:tc>
          <w:tcPr>
            <w:tcW w:w="335" w:type="pct"/>
            <w:hideMark/>
          </w:tcPr>
          <w:p w14:paraId="62AD15CF" w14:textId="77777777" w:rsidR="006220C7" w:rsidRDefault="006220C7" w:rsidP="00C02845">
            <w:pPr>
              <w:tabs>
                <w:tab w:val="left" w:pos="720"/>
              </w:tabs>
              <w:spacing w:line="256" w:lineRule="auto"/>
              <w:ind w:right="-105"/>
              <w:jc w:val="center"/>
              <w:rPr>
                <w:rFonts w:cs="Times New Roman"/>
                <w:i/>
                <w:iCs/>
                <w:sz w:val="20"/>
              </w:rPr>
            </w:pPr>
          </w:p>
          <w:p w14:paraId="5399A93F" w14:textId="79BCFFC5" w:rsidR="00C02845" w:rsidRPr="00922B1A" w:rsidRDefault="00C02845" w:rsidP="00C02845">
            <w:pPr>
              <w:tabs>
                <w:tab w:val="left" w:pos="720"/>
              </w:tabs>
              <w:spacing w:line="256" w:lineRule="auto"/>
              <w:ind w:right="-105"/>
              <w:jc w:val="center"/>
              <w:rPr>
                <w:rFonts w:cs="Times New Roman"/>
                <w:sz w:val="20"/>
              </w:rPr>
            </w:pPr>
            <w:r w:rsidRPr="00500589">
              <w:rPr>
                <w:rFonts w:cs="Times New Roman"/>
                <w:i/>
                <w:iCs/>
                <w:sz w:val="20"/>
              </w:rPr>
              <w:t>13</w:t>
            </w:r>
          </w:p>
        </w:tc>
        <w:tc>
          <w:tcPr>
            <w:tcW w:w="141" w:type="pct"/>
          </w:tcPr>
          <w:p w14:paraId="48FEAA98" w14:textId="77777777" w:rsidR="00C02845" w:rsidRPr="00922B1A" w:rsidRDefault="00C02845" w:rsidP="00C02845">
            <w:pPr>
              <w:tabs>
                <w:tab w:val="left" w:pos="720"/>
              </w:tabs>
              <w:spacing w:line="256" w:lineRule="auto"/>
              <w:ind w:right="-105"/>
              <w:rPr>
                <w:rFonts w:cs="Times New Roman"/>
                <w:sz w:val="20"/>
              </w:rPr>
            </w:pPr>
          </w:p>
        </w:tc>
        <w:tc>
          <w:tcPr>
            <w:tcW w:w="667" w:type="pct"/>
          </w:tcPr>
          <w:p w14:paraId="6F4D19F3" w14:textId="77777777" w:rsidR="006220C7" w:rsidRDefault="006220C7" w:rsidP="00C02845">
            <w:pPr>
              <w:tabs>
                <w:tab w:val="left" w:pos="720"/>
              </w:tabs>
              <w:spacing w:line="256" w:lineRule="auto"/>
              <w:ind w:right="66"/>
              <w:jc w:val="right"/>
              <w:rPr>
                <w:rFonts w:cs="Times New Roman"/>
                <w:sz w:val="20"/>
              </w:rPr>
            </w:pPr>
          </w:p>
          <w:p w14:paraId="6CE35D23" w14:textId="252AA01C" w:rsidR="00C02845" w:rsidRPr="00922B1A" w:rsidRDefault="00C02845" w:rsidP="00C02845">
            <w:pPr>
              <w:tabs>
                <w:tab w:val="left" w:pos="720"/>
              </w:tabs>
              <w:spacing w:line="256" w:lineRule="auto"/>
              <w:ind w:right="66"/>
              <w:jc w:val="right"/>
              <w:rPr>
                <w:rFonts w:cs="Times New Roman"/>
                <w:sz w:val="20"/>
              </w:rPr>
            </w:pPr>
            <w:r>
              <w:rPr>
                <w:rFonts w:cs="Times New Roman"/>
                <w:sz w:val="20"/>
              </w:rPr>
              <w:t>9,378</w:t>
            </w:r>
          </w:p>
        </w:tc>
        <w:tc>
          <w:tcPr>
            <w:tcW w:w="143" w:type="pct"/>
          </w:tcPr>
          <w:p w14:paraId="6978F256" w14:textId="77777777" w:rsidR="00C02845" w:rsidRPr="00922B1A" w:rsidRDefault="00C02845" w:rsidP="00C02845">
            <w:pPr>
              <w:pStyle w:val="Caption"/>
              <w:tabs>
                <w:tab w:val="left" w:pos="720"/>
              </w:tabs>
              <w:spacing w:line="240" w:lineRule="auto"/>
              <w:ind w:left="-87" w:right="66"/>
              <w:jc w:val="right"/>
              <w:rPr>
                <w:rFonts w:cs="Times New Roman"/>
                <w:b/>
                <w:bCs w:val="0"/>
                <w:sz w:val="20"/>
              </w:rPr>
            </w:pPr>
          </w:p>
        </w:tc>
        <w:tc>
          <w:tcPr>
            <w:tcW w:w="907" w:type="pct"/>
          </w:tcPr>
          <w:p w14:paraId="47DDA2A7" w14:textId="77777777" w:rsidR="006220C7" w:rsidRDefault="006220C7" w:rsidP="00C02845">
            <w:pPr>
              <w:pStyle w:val="Caption"/>
              <w:tabs>
                <w:tab w:val="left" w:pos="720"/>
              </w:tabs>
              <w:spacing w:line="240" w:lineRule="auto"/>
              <w:ind w:left="-87" w:right="66"/>
              <w:jc w:val="right"/>
              <w:rPr>
                <w:rFonts w:cs="Times New Roman"/>
                <w:i w:val="0"/>
                <w:iCs/>
                <w:sz w:val="20"/>
              </w:rPr>
            </w:pPr>
          </w:p>
          <w:p w14:paraId="5FF5B95D" w14:textId="7BE97FED" w:rsidR="00C02845" w:rsidRPr="00922B1A" w:rsidRDefault="00C02845" w:rsidP="00C02845">
            <w:pPr>
              <w:pStyle w:val="Caption"/>
              <w:tabs>
                <w:tab w:val="left" w:pos="720"/>
              </w:tabs>
              <w:spacing w:line="240" w:lineRule="auto"/>
              <w:ind w:left="-87" w:right="66"/>
              <w:jc w:val="right"/>
              <w:rPr>
                <w:rFonts w:cs="Times New Roman"/>
                <w:b/>
                <w:bCs w:val="0"/>
                <w:sz w:val="20"/>
              </w:rPr>
            </w:pPr>
            <w:r w:rsidRPr="007C01F2">
              <w:rPr>
                <w:rFonts w:cs="Times New Roman"/>
                <w:i w:val="0"/>
                <w:iCs/>
                <w:sz w:val="20"/>
              </w:rPr>
              <w:t>2,495</w:t>
            </w:r>
          </w:p>
        </w:tc>
      </w:tr>
      <w:tr w:rsidR="00C02845" w:rsidRPr="00922B1A" w14:paraId="669B60C3" w14:textId="77777777" w:rsidTr="00C02845">
        <w:tc>
          <w:tcPr>
            <w:tcW w:w="1051" w:type="pct"/>
            <w:hideMark/>
          </w:tcPr>
          <w:p w14:paraId="36D72AAF" w14:textId="77777777" w:rsidR="00C02845" w:rsidRPr="00922B1A" w:rsidRDefault="00C02845" w:rsidP="00C02845">
            <w:pPr>
              <w:pStyle w:val="a"/>
              <w:tabs>
                <w:tab w:val="left" w:pos="720"/>
              </w:tabs>
              <w:spacing w:line="256" w:lineRule="auto"/>
              <w:ind w:left="156" w:right="-43" w:hanging="156"/>
              <w:rPr>
                <w:rFonts w:cs="Times New Roman"/>
                <w:b/>
                <w:bCs/>
                <w:sz w:val="20"/>
                <w:szCs w:val="20"/>
              </w:rPr>
            </w:pPr>
            <w:r w:rsidRPr="00922B1A">
              <w:rPr>
                <w:rFonts w:cs="Times New Roman"/>
                <w:b/>
                <w:bCs/>
                <w:sz w:val="20"/>
                <w:szCs w:val="20"/>
              </w:rPr>
              <w:t>Total</w:t>
            </w:r>
          </w:p>
        </w:tc>
        <w:tc>
          <w:tcPr>
            <w:tcW w:w="762" w:type="pct"/>
            <w:tcBorders>
              <w:top w:val="single" w:sz="4" w:space="0" w:color="auto"/>
              <w:left w:val="nil"/>
              <w:bottom w:val="double" w:sz="4" w:space="0" w:color="auto"/>
              <w:right w:val="nil"/>
            </w:tcBorders>
          </w:tcPr>
          <w:p w14:paraId="778D588F" w14:textId="371486B7" w:rsidR="00C02845" w:rsidRPr="00922B1A" w:rsidRDefault="00C02845" w:rsidP="00C02845">
            <w:pPr>
              <w:tabs>
                <w:tab w:val="left" w:pos="720"/>
              </w:tabs>
              <w:spacing w:line="256" w:lineRule="auto"/>
              <w:jc w:val="right"/>
              <w:rPr>
                <w:rFonts w:cs="Times New Roman"/>
                <w:b/>
                <w:bCs/>
                <w:sz w:val="20"/>
                <w:cs/>
              </w:rPr>
            </w:pPr>
            <w:r>
              <w:rPr>
                <w:rFonts w:cs="Times New Roman"/>
                <w:b/>
                <w:bCs/>
                <w:sz w:val="20"/>
              </w:rPr>
              <w:t>180,8</w:t>
            </w:r>
            <w:r w:rsidR="00EE3F58">
              <w:rPr>
                <w:rFonts w:cs="Times New Roman"/>
                <w:b/>
                <w:bCs/>
                <w:sz w:val="20"/>
              </w:rPr>
              <w:t>1</w:t>
            </w:r>
            <w:r>
              <w:rPr>
                <w:rFonts w:cs="Times New Roman"/>
                <w:b/>
                <w:bCs/>
                <w:sz w:val="20"/>
              </w:rPr>
              <w:t>2</w:t>
            </w:r>
          </w:p>
        </w:tc>
        <w:tc>
          <w:tcPr>
            <w:tcW w:w="141" w:type="pct"/>
          </w:tcPr>
          <w:p w14:paraId="048B4FC0" w14:textId="77777777" w:rsidR="00C02845" w:rsidRPr="00922B1A" w:rsidRDefault="00C02845" w:rsidP="00C02845">
            <w:pPr>
              <w:tabs>
                <w:tab w:val="left" w:pos="720"/>
              </w:tabs>
              <w:spacing w:line="256" w:lineRule="auto"/>
              <w:ind w:right="-105"/>
              <w:rPr>
                <w:rFonts w:cs="Times New Roman"/>
                <w:b/>
                <w:bCs/>
                <w:sz w:val="20"/>
                <w:rtl/>
                <w:cs/>
              </w:rPr>
            </w:pPr>
          </w:p>
        </w:tc>
        <w:tc>
          <w:tcPr>
            <w:tcW w:w="712" w:type="pct"/>
          </w:tcPr>
          <w:p w14:paraId="6F7F3E81" w14:textId="77777777" w:rsidR="00C02845" w:rsidRPr="00922B1A" w:rsidRDefault="00C02845" w:rsidP="00C02845">
            <w:pPr>
              <w:tabs>
                <w:tab w:val="left" w:pos="720"/>
              </w:tabs>
              <w:spacing w:line="256" w:lineRule="auto"/>
              <w:ind w:right="-105"/>
              <w:rPr>
                <w:rFonts w:cs="Times New Roman"/>
                <w:b/>
                <w:bCs/>
                <w:sz w:val="20"/>
                <w:rtl/>
                <w:cs/>
              </w:rPr>
            </w:pPr>
          </w:p>
        </w:tc>
        <w:tc>
          <w:tcPr>
            <w:tcW w:w="141" w:type="pct"/>
          </w:tcPr>
          <w:p w14:paraId="7F8DDF2F" w14:textId="77777777" w:rsidR="00C02845" w:rsidRPr="00922B1A" w:rsidRDefault="00C02845" w:rsidP="00C02845">
            <w:pPr>
              <w:tabs>
                <w:tab w:val="left" w:pos="720"/>
              </w:tabs>
              <w:spacing w:line="256" w:lineRule="auto"/>
              <w:ind w:right="-105"/>
              <w:rPr>
                <w:rFonts w:cs="Times New Roman"/>
                <w:b/>
                <w:bCs/>
                <w:sz w:val="20"/>
                <w:rtl/>
                <w:cs/>
              </w:rPr>
            </w:pPr>
          </w:p>
        </w:tc>
        <w:tc>
          <w:tcPr>
            <w:tcW w:w="335" w:type="pct"/>
          </w:tcPr>
          <w:p w14:paraId="00B805E4" w14:textId="77777777" w:rsidR="00C02845" w:rsidRPr="00922B1A" w:rsidRDefault="00C02845" w:rsidP="00C02845">
            <w:pPr>
              <w:tabs>
                <w:tab w:val="left" w:pos="720"/>
              </w:tabs>
              <w:spacing w:line="256" w:lineRule="auto"/>
              <w:ind w:right="-105"/>
              <w:jc w:val="center"/>
              <w:rPr>
                <w:rFonts w:cs="Times New Roman"/>
                <w:b/>
                <w:bCs/>
                <w:sz w:val="20"/>
              </w:rPr>
            </w:pPr>
          </w:p>
        </w:tc>
        <w:tc>
          <w:tcPr>
            <w:tcW w:w="141" w:type="pct"/>
          </w:tcPr>
          <w:p w14:paraId="2EC69A07" w14:textId="77777777" w:rsidR="00C02845" w:rsidRPr="00922B1A" w:rsidRDefault="00C02845" w:rsidP="00C02845">
            <w:pPr>
              <w:tabs>
                <w:tab w:val="left" w:pos="720"/>
              </w:tabs>
              <w:spacing w:line="256" w:lineRule="auto"/>
              <w:ind w:right="-105"/>
              <w:rPr>
                <w:rFonts w:cs="Times New Roman"/>
                <w:b/>
                <w:bCs/>
                <w:sz w:val="20"/>
              </w:rPr>
            </w:pPr>
          </w:p>
        </w:tc>
        <w:tc>
          <w:tcPr>
            <w:tcW w:w="667" w:type="pct"/>
            <w:tcBorders>
              <w:top w:val="single" w:sz="4" w:space="0" w:color="auto"/>
              <w:left w:val="nil"/>
              <w:bottom w:val="double" w:sz="4" w:space="0" w:color="auto"/>
              <w:right w:val="nil"/>
            </w:tcBorders>
          </w:tcPr>
          <w:p w14:paraId="140FB9BE" w14:textId="51E8A530" w:rsidR="00C02845" w:rsidRPr="00922B1A" w:rsidRDefault="00C02845" w:rsidP="00C02845">
            <w:pPr>
              <w:tabs>
                <w:tab w:val="left" w:pos="720"/>
              </w:tabs>
              <w:spacing w:line="256" w:lineRule="auto"/>
              <w:ind w:right="66"/>
              <w:jc w:val="right"/>
              <w:rPr>
                <w:rFonts w:cs="Times New Roman"/>
                <w:b/>
                <w:bCs/>
                <w:sz w:val="20"/>
              </w:rPr>
            </w:pPr>
            <w:r>
              <w:rPr>
                <w:rFonts w:cs="Times New Roman"/>
                <w:b/>
                <w:bCs/>
                <w:sz w:val="20"/>
              </w:rPr>
              <w:t>237,097</w:t>
            </w:r>
          </w:p>
        </w:tc>
        <w:tc>
          <w:tcPr>
            <w:tcW w:w="143" w:type="pct"/>
          </w:tcPr>
          <w:p w14:paraId="3A5559AB" w14:textId="77777777" w:rsidR="00C02845" w:rsidRPr="00922B1A" w:rsidRDefault="00C02845" w:rsidP="00C02845">
            <w:pPr>
              <w:pStyle w:val="Caption"/>
              <w:tabs>
                <w:tab w:val="left" w:pos="720"/>
              </w:tabs>
              <w:spacing w:line="240" w:lineRule="auto"/>
              <w:ind w:left="-87" w:right="-43"/>
              <w:rPr>
                <w:rFonts w:cs="Times New Roman"/>
                <w:sz w:val="20"/>
              </w:rPr>
            </w:pPr>
          </w:p>
        </w:tc>
        <w:tc>
          <w:tcPr>
            <w:tcW w:w="907" w:type="pct"/>
            <w:tcBorders>
              <w:top w:val="single" w:sz="4" w:space="0" w:color="auto"/>
              <w:left w:val="nil"/>
              <w:bottom w:val="double" w:sz="4" w:space="0" w:color="auto"/>
              <w:right w:val="nil"/>
            </w:tcBorders>
          </w:tcPr>
          <w:p w14:paraId="775DDAAF" w14:textId="54BC2D5B" w:rsidR="00C02845" w:rsidRPr="00922B1A" w:rsidRDefault="00C02845" w:rsidP="00C02845">
            <w:pPr>
              <w:pStyle w:val="Caption"/>
              <w:tabs>
                <w:tab w:val="left" w:pos="720"/>
              </w:tabs>
              <w:spacing w:line="240" w:lineRule="auto"/>
              <w:ind w:left="-87" w:right="78"/>
              <w:jc w:val="right"/>
              <w:rPr>
                <w:rFonts w:cs="Times New Roman"/>
                <w:i w:val="0"/>
                <w:iCs/>
                <w:sz w:val="20"/>
              </w:rPr>
            </w:pPr>
            <w:r w:rsidRPr="007C01F2">
              <w:rPr>
                <w:rFonts w:cs="Times New Roman"/>
                <w:b/>
                <w:bCs w:val="0"/>
                <w:i w:val="0"/>
                <w:iCs/>
                <w:sz w:val="20"/>
              </w:rPr>
              <w:t>56,2</w:t>
            </w:r>
            <w:r w:rsidR="00EE3F58">
              <w:rPr>
                <w:rFonts w:cs="Times New Roman"/>
                <w:b/>
                <w:bCs w:val="0"/>
                <w:i w:val="0"/>
                <w:iCs/>
                <w:sz w:val="20"/>
              </w:rPr>
              <w:t>8</w:t>
            </w:r>
            <w:r w:rsidRPr="007C01F2">
              <w:rPr>
                <w:rFonts w:cs="Times New Roman"/>
                <w:b/>
                <w:bCs w:val="0"/>
                <w:i w:val="0"/>
                <w:iCs/>
                <w:sz w:val="20"/>
              </w:rPr>
              <w:t>5</w:t>
            </w:r>
          </w:p>
        </w:tc>
      </w:tr>
      <w:tr w:rsidR="00C02845" w:rsidRPr="00922B1A" w14:paraId="1A9EE9DB" w14:textId="77777777" w:rsidTr="00C02845">
        <w:tc>
          <w:tcPr>
            <w:tcW w:w="1051" w:type="pct"/>
          </w:tcPr>
          <w:p w14:paraId="71DBF5F9" w14:textId="77777777" w:rsidR="00C02845" w:rsidRPr="00922B1A" w:rsidRDefault="00C02845" w:rsidP="00C02845">
            <w:pPr>
              <w:pStyle w:val="a"/>
              <w:tabs>
                <w:tab w:val="left" w:pos="720"/>
              </w:tabs>
              <w:spacing w:line="256" w:lineRule="auto"/>
              <w:ind w:left="156" w:right="-43" w:hanging="156"/>
              <w:rPr>
                <w:rFonts w:cs="Times New Roman"/>
                <w:sz w:val="20"/>
                <w:szCs w:val="20"/>
              </w:rPr>
            </w:pPr>
          </w:p>
        </w:tc>
        <w:tc>
          <w:tcPr>
            <w:tcW w:w="762" w:type="pct"/>
            <w:tcBorders>
              <w:top w:val="double" w:sz="4" w:space="0" w:color="auto"/>
              <w:left w:val="nil"/>
              <w:bottom w:val="nil"/>
              <w:right w:val="nil"/>
            </w:tcBorders>
          </w:tcPr>
          <w:p w14:paraId="1E784932" w14:textId="77777777" w:rsidR="00C02845" w:rsidRPr="00922B1A" w:rsidRDefault="00C02845" w:rsidP="00C02845">
            <w:pPr>
              <w:tabs>
                <w:tab w:val="left" w:pos="720"/>
              </w:tabs>
              <w:spacing w:line="256" w:lineRule="auto"/>
              <w:ind w:right="-105"/>
              <w:rPr>
                <w:rFonts w:cs="Times New Roman"/>
                <w:sz w:val="20"/>
                <w:cs/>
              </w:rPr>
            </w:pPr>
          </w:p>
        </w:tc>
        <w:tc>
          <w:tcPr>
            <w:tcW w:w="141" w:type="pct"/>
          </w:tcPr>
          <w:p w14:paraId="079CC0D5" w14:textId="77777777" w:rsidR="00C02845" w:rsidRPr="00922B1A" w:rsidRDefault="00C02845" w:rsidP="00C02845">
            <w:pPr>
              <w:tabs>
                <w:tab w:val="left" w:pos="720"/>
              </w:tabs>
              <w:spacing w:line="256" w:lineRule="auto"/>
              <w:ind w:right="-105"/>
              <w:rPr>
                <w:rFonts w:cs="Times New Roman"/>
                <w:sz w:val="20"/>
                <w:rtl/>
                <w:cs/>
              </w:rPr>
            </w:pPr>
          </w:p>
        </w:tc>
        <w:tc>
          <w:tcPr>
            <w:tcW w:w="712" w:type="pct"/>
          </w:tcPr>
          <w:p w14:paraId="239E71AA" w14:textId="77777777" w:rsidR="00C02845" w:rsidRPr="00922B1A" w:rsidRDefault="00C02845" w:rsidP="00C02845">
            <w:pPr>
              <w:tabs>
                <w:tab w:val="left" w:pos="720"/>
              </w:tabs>
              <w:spacing w:line="256" w:lineRule="auto"/>
              <w:ind w:right="-105"/>
              <w:rPr>
                <w:rFonts w:cs="Times New Roman"/>
                <w:sz w:val="20"/>
                <w:rtl/>
                <w:cs/>
              </w:rPr>
            </w:pPr>
          </w:p>
        </w:tc>
        <w:tc>
          <w:tcPr>
            <w:tcW w:w="141" w:type="pct"/>
          </w:tcPr>
          <w:p w14:paraId="107B48C6" w14:textId="77777777" w:rsidR="00C02845" w:rsidRPr="00922B1A" w:rsidRDefault="00C02845" w:rsidP="00C02845">
            <w:pPr>
              <w:tabs>
                <w:tab w:val="left" w:pos="720"/>
              </w:tabs>
              <w:spacing w:line="256" w:lineRule="auto"/>
              <w:ind w:right="-105"/>
              <w:rPr>
                <w:rFonts w:cs="Times New Roman"/>
                <w:sz w:val="20"/>
                <w:rtl/>
                <w:cs/>
              </w:rPr>
            </w:pPr>
          </w:p>
        </w:tc>
        <w:tc>
          <w:tcPr>
            <w:tcW w:w="335" w:type="pct"/>
          </w:tcPr>
          <w:p w14:paraId="64A38861" w14:textId="77777777" w:rsidR="00C02845" w:rsidRPr="00922B1A" w:rsidRDefault="00C02845" w:rsidP="00C02845">
            <w:pPr>
              <w:tabs>
                <w:tab w:val="left" w:pos="720"/>
              </w:tabs>
              <w:spacing w:line="256" w:lineRule="auto"/>
              <w:ind w:right="-105"/>
              <w:jc w:val="center"/>
              <w:rPr>
                <w:rFonts w:cs="Times New Roman"/>
                <w:sz w:val="20"/>
              </w:rPr>
            </w:pPr>
          </w:p>
        </w:tc>
        <w:tc>
          <w:tcPr>
            <w:tcW w:w="141" w:type="pct"/>
          </w:tcPr>
          <w:p w14:paraId="70B3D0C5" w14:textId="77777777" w:rsidR="00C02845" w:rsidRPr="00922B1A" w:rsidRDefault="00C02845" w:rsidP="00C02845">
            <w:pPr>
              <w:tabs>
                <w:tab w:val="left" w:pos="720"/>
              </w:tabs>
              <w:spacing w:line="256" w:lineRule="auto"/>
              <w:ind w:right="-105"/>
              <w:rPr>
                <w:rFonts w:cs="Times New Roman"/>
                <w:sz w:val="20"/>
              </w:rPr>
            </w:pPr>
          </w:p>
        </w:tc>
        <w:tc>
          <w:tcPr>
            <w:tcW w:w="667" w:type="pct"/>
            <w:tcBorders>
              <w:top w:val="double" w:sz="4" w:space="0" w:color="auto"/>
              <w:left w:val="nil"/>
              <w:bottom w:val="nil"/>
              <w:right w:val="nil"/>
            </w:tcBorders>
          </w:tcPr>
          <w:p w14:paraId="3D5D061C" w14:textId="77777777" w:rsidR="00C02845" w:rsidRPr="00922B1A" w:rsidRDefault="00C02845" w:rsidP="00C02845">
            <w:pPr>
              <w:tabs>
                <w:tab w:val="left" w:pos="720"/>
              </w:tabs>
              <w:spacing w:line="256" w:lineRule="auto"/>
              <w:ind w:right="-105"/>
              <w:rPr>
                <w:rFonts w:cs="Times New Roman"/>
                <w:sz w:val="20"/>
              </w:rPr>
            </w:pPr>
          </w:p>
        </w:tc>
        <w:tc>
          <w:tcPr>
            <w:tcW w:w="143" w:type="pct"/>
          </w:tcPr>
          <w:p w14:paraId="34C0336B" w14:textId="77777777" w:rsidR="00C02845" w:rsidRPr="00922B1A" w:rsidRDefault="00C02845" w:rsidP="00C02845">
            <w:pPr>
              <w:pStyle w:val="Caption"/>
              <w:tabs>
                <w:tab w:val="left" w:pos="720"/>
              </w:tabs>
              <w:spacing w:line="240" w:lineRule="auto"/>
              <w:ind w:left="-87" w:right="-43"/>
              <w:rPr>
                <w:rFonts w:cs="Times New Roman"/>
                <w:b/>
                <w:bCs w:val="0"/>
                <w:sz w:val="20"/>
              </w:rPr>
            </w:pPr>
          </w:p>
        </w:tc>
        <w:tc>
          <w:tcPr>
            <w:tcW w:w="907" w:type="pct"/>
            <w:tcBorders>
              <w:top w:val="double" w:sz="4" w:space="0" w:color="auto"/>
              <w:left w:val="nil"/>
              <w:bottom w:val="nil"/>
              <w:right w:val="nil"/>
            </w:tcBorders>
          </w:tcPr>
          <w:p w14:paraId="4C816224" w14:textId="77777777" w:rsidR="00C02845" w:rsidRPr="00922B1A" w:rsidRDefault="00C02845" w:rsidP="00C02845">
            <w:pPr>
              <w:pStyle w:val="Caption"/>
              <w:tabs>
                <w:tab w:val="left" w:pos="720"/>
              </w:tabs>
              <w:spacing w:line="240" w:lineRule="auto"/>
              <w:ind w:left="-87" w:right="-43"/>
              <w:rPr>
                <w:rFonts w:cs="Times New Roman"/>
                <w:b/>
                <w:bCs w:val="0"/>
                <w:sz w:val="20"/>
              </w:rPr>
            </w:pPr>
          </w:p>
        </w:tc>
      </w:tr>
      <w:tr w:rsidR="00C02845" w:rsidRPr="00922B1A" w14:paraId="2C93D880" w14:textId="77777777" w:rsidTr="00C02845">
        <w:tc>
          <w:tcPr>
            <w:tcW w:w="1051" w:type="pct"/>
            <w:hideMark/>
          </w:tcPr>
          <w:p w14:paraId="5D7E23D0" w14:textId="77777777" w:rsidR="00C02845" w:rsidRPr="00922B1A" w:rsidRDefault="00C02845" w:rsidP="00C02845">
            <w:pPr>
              <w:pStyle w:val="a"/>
              <w:tabs>
                <w:tab w:val="left" w:pos="720"/>
              </w:tabs>
              <w:spacing w:line="256" w:lineRule="auto"/>
              <w:ind w:left="156" w:right="-43" w:hanging="156"/>
              <w:rPr>
                <w:rFonts w:cs="Times New Roman"/>
                <w:b/>
                <w:bCs/>
                <w:i/>
                <w:iCs/>
                <w:sz w:val="20"/>
                <w:szCs w:val="20"/>
              </w:rPr>
            </w:pPr>
            <w:r w:rsidRPr="00922B1A">
              <w:rPr>
                <w:rFonts w:cs="Times New Roman"/>
                <w:b/>
                <w:bCs/>
                <w:i/>
                <w:iCs/>
                <w:sz w:val="20"/>
                <w:szCs w:val="20"/>
              </w:rPr>
              <w:t>Financial</w:t>
            </w:r>
            <w:r w:rsidRPr="00922B1A">
              <w:rPr>
                <w:rFonts w:cs="Times New Roman"/>
                <w:b/>
                <w:bCs/>
                <w:i/>
                <w:iCs/>
                <w:sz w:val="20"/>
                <w:szCs w:val="20"/>
                <w:cs/>
              </w:rPr>
              <w:t xml:space="preserve"> </w:t>
            </w:r>
            <w:r w:rsidRPr="00922B1A">
              <w:rPr>
                <w:rFonts w:cs="Times New Roman"/>
                <w:b/>
                <w:bCs/>
                <w:i/>
                <w:iCs/>
                <w:sz w:val="20"/>
                <w:szCs w:val="20"/>
              </w:rPr>
              <w:t>liabilities</w:t>
            </w:r>
          </w:p>
        </w:tc>
        <w:tc>
          <w:tcPr>
            <w:tcW w:w="762" w:type="pct"/>
          </w:tcPr>
          <w:p w14:paraId="4B30D7AD" w14:textId="77777777" w:rsidR="00C02845" w:rsidRPr="00922B1A" w:rsidRDefault="00C02845" w:rsidP="00C02845">
            <w:pPr>
              <w:tabs>
                <w:tab w:val="left" w:pos="720"/>
              </w:tabs>
              <w:spacing w:line="256" w:lineRule="auto"/>
              <w:ind w:right="-105"/>
              <w:rPr>
                <w:rFonts w:cs="Times New Roman"/>
                <w:b/>
                <w:bCs/>
                <w:i/>
                <w:iCs/>
                <w:sz w:val="20"/>
                <w:cs/>
              </w:rPr>
            </w:pPr>
          </w:p>
        </w:tc>
        <w:tc>
          <w:tcPr>
            <w:tcW w:w="141" w:type="pct"/>
          </w:tcPr>
          <w:p w14:paraId="2BCEDE04" w14:textId="77777777" w:rsidR="00C02845" w:rsidRPr="00922B1A" w:rsidRDefault="00C02845" w:rsidP="00C02845">
            <w:pPr>
              <w:tabs>
                <w:tab w:val="left" w:pos="720"/>
              </w:tabs>
              <w:spacing w:line="256" w:lineRule="auto"/>
              <w:ind w:right="-105"/>
              <w:rPr>
                <w:rFonts w:cs="Times New Roman"/>
                <w:b/>
                <w:bCs/>
                <w:i/>
                <w:iCs/>
                <w:sz w:val="20"/>
                <w:rtl/>
                <w:cs/>
              </w:rPr>
            </w:pPr>
          </w:p>
        </w:tc>
        <w:tc>
          <w:tcPr>
            <w:tcW w:w="712" w:type="pct"/>
          </w:tcPr>
          <w:p w14:paraId="3A2814F2" w14:textId="77777777" w:rsidR="00C02845" w:rsidRPr="00922B1A" w:rsidRDefault="00C02845" w:rsidP="00C02845">
            <w:pPr>
              <w:tabs>
                <w:tab w:val="left" w:pos="720"/>
              </w:tabs>
              <w:spacing w:line="256" w:lineRule="auto"/>
              <w:ind w:right="-105"/>
              <w:rPr>
                <w:rFonts w:cs="Times New Roman"/>
                <w:b/>
                <w:bCs/>
                <w:i/>
                <w:iCs/>
                <w:sz w:val="20"/>
                <w:rtl/>
                <w:cs/>
              </w:rPr>
            </w:pPr>
          </w:p>
        </w:tc>
        <w:tc>
          <w:tcPr>
            <w:tcW w:w="141" w:type="pct"/>
          </w:tcPr>
          <w:p w14:paraId="2EB86B6C" w14:textId="77777777" w:rsidR="00C02845" w:rsidRPr="00922B1A" w:rsidRDefault="00C02845" w:rsidP="00C02845">
            <w:pPr>
              <w:tabs>
                <w:tab w:val="left" w:pos="720"/>
              </w:tabs>
              <w:spacing w:line="256" w:lineRule="auto"/>
              <w:ind w:right="-105"/>
              <w:rPr>
                <w:rFonts w:cs="Times New Roman"/>
                <w:b/>
                <w:bCs/>
                <w:i/>
                <w:iCs/>
                <w:sz w:val="20"/>
                <w:rtl/>
                <w:cs/>
              </w:rPr>
            </w:pPr>
          </w:p>
        </w:tc>
        <w:tc>
          <w:tcPr>
            <w:tcW w:w="335" w:type="pct"/>
          </w:tcPr>
          <w:p w14:paraId="73FDCA19" w14:textId="77777777" w:rsidR="00C02845" w:rsidRPr="00922B1A" w:rsidRDefault="00C02845" w:rsidP="00C02845">
            <w:pPr>
              <w:tabs>
                <w:tab w:val="left" w:pos="720"/>
              </w:tabs>
              <w:spacing w:line="256" w:lineRule="auto"/>
              <w:ind w:right="-105"/>
              <w:jc w:val="center"/>
              <w:rPr>
                <w:rFonts w:cs="Times New Roman"/>
                <w:b/>
                <w:bCs/>
                <w:i/>
                <w:iCs/>
                <w:sz w:val="20"/>
              </w:rPr>
            </w:pPr>
          </w:p>
        </w:tc>
        <w:tc>
          <w:tcPr>
            <w:tcW w:w="141" w:type="pct"/>
          </w:tcPr>
          <w:p w14:paraId="6A3F264D" w14:textId="77777777" w:rsidR="00C02845" w:rsidRPr="00922B1A" w:rsidRDefault="00C02845" w:rsidP="00C02845">
            <w:pPr>
              <w:tabs>
                <w:tab w:val="left" w:pos="720"/>
              </w:tabs>
              <w:spacing w:line="256" w:lineRule="auto"/>
              <w:ind w:right="-105"/>
              <w:rPr>
                <w:rFonts w:cs="Times New Roman"/>
                <w:b/>
                <w:bCs/>
                <w:i/>
                <w:iCs/>
                <w:sz w:val="20"/>
              </w:rPr>
            </w:pPr>
          </w:p>
        </w:tc>
        <w:tc>
          <w:tcPr>
            <w:tcW w:w="667" w:type="pct"/>
          </w:tcPr>
          <w:p w14:paraId="13AD56AE" w14:textId="77777777" w:rsidR="00C02845" w:rsidRPr="00922B1A" w:rsidRDefault="00C02845" w:rsidP="00C02845">
            <w:pPr>
              <w:tabs>
                <w:tab w:val="left" w:pos="720"/>
              </w:tabs>
              <w:spacing w:line="256" w:lineRule="auto"/>
              <w:ind w:right="-105"/>
              <w:rPr>
                <w:rFonts w:cs="Times New Roman"/>
                <w:b/>
                <w:bCs/>
                <w:i/>
                <w:iCs/>
                <w:sz w:val="20"/>
              </w:rPr>
            </w:pPr>
          </w:p>
        </w:tc>
        <w:tc>
          <w:tcPr>
            <w:tcW w:w="143" w:type="pct"/>
          </w:tcPr>
          <w:p w14:paraId="7BE30A9A" w14:textId="77777777" w:rsidR="00C02845" w:rsidRPr="00922B1A" w:rsidRDefault="00C02845" w:rsidP="00C02845">
            <w:pPr>
              <w:pStyle w:val="Caption"/>
              <w:tabs>
                <w:tab w:val="left" w:pos="720"/>
              </w:tabs>
              <w:spacing w:line="240" w:lineRule="auto"/>
              <w:ind w:left="-87" w:right="-43"/>
              <w:rPr>
                <w:rFonts w:cs="Times New Roman"/>
                <w:i w:val="0"/>
                <w:iCs/>
                <w:sz w:val="20"/>
              </w:rPr>
            </w:pPr>
          </w:p>
        </w:tc>
        <w:tc>
          <w:tcPr>
            <w:tcW w:w="907" w:type="pct"/>
          </w:tcPr>
          <w:p w14:paraId="501ABB64" w14:textId="77777777" w:rsidR="00C02845" w:rsidRPr="00922B1A" w:rsidRDefault="00C02845" w:rsidP="00C02845">
            <w:pPr>
              <w:pStyle w:val="Caption"/>
              <w:tabs>
                <w:tab w:val="left" w:pos="720"/>
              </w:tabs>
              <w:spacing w:line="240" w:lineRule="auto"/>
              <w:ind w:left="-87" w:right="-43"/>
              <w:rPr>
                <w:rFonts w:cs="Times New Roman"/>
                <w:i w:val="0"/>
                <w:iCs/>
                <w:sz w:val="20"/>
              </w:rPr>
            </w:pPr>
          </w:p>
        </w:tc>
      </w:tr>
      <w:tr w:rsidR="00C02845" w:rsidRPr="00922B1A" w14:paraId="4276441B" w14:textId="77777777" w:rsidTr="00C02845">
        <w:tc>
          <w:tcPr>
            <w:tcW w:w="1051" w:type="pct"/>
            <w:hideMark/>
          </w:tcPr>
          <w:p w14:paraId="3EE572ED" w14:textId="77777777" w:rsidR="00C02845" w:rsidRPr="00922B1A" w:rsidRDefault="00C02845" w:rsidP="00C02845">
            <w:pPr>
              <w:pStyle w:val="a"/>
              <w:tabs>
                <w:tab w:val="left" w:pos="720"/>
              </w:tabs>
              <w:spacing w:line="256" w:lineRule="auto"/>
              <w:ind w:left="156" w:right="-43" w:hanging="156"/>
              <w:rPr>
                <w:rFonts w:cs="Times New Roman"/>
                <w:sz w:val="20"/>
                <w:szCs w:val="20"/>
              </w:rPr>
            </w:pPr>
            <w:r w:rsidRPr="00922B1A">
              <w:rPr>
                <w:rFonts w:cs="Times New Roman"/>
                <w:sz w:val="20"/>
                <w:szCs w:val="20"/>
              </w:rPr>
              <w:t>Sale-and-repurchase</w:t>
            </w:r>
          </w:p>
        </w:tc>
        <w:tc>
          <w:tcPr>
            <w:tcW w:w="762" w:type="pct"/>
          </w:tcPr>
          <w:p w14:paraId="0376D26E" w14:textId="41026BDA" w:rsidR="00C02845" w:rsidRPr="00922B1A" w:rsidRDefault="00C02845" w:rsidP="00C02845">
            <w:pPr>
              <w:tabs>
                <w:tab w:val="left" w:pos="720"/>
              </w:tabs>
              <w:spacing w:line="256" w:lineRule="auto"/>
              <w:jc w:val="right"/>
              <w:rPr>
                <w:rFonts w:cs="Times New Roman"/>
                <w:sz w:val="20"/>
                <w:cs/>
              </w:rPr>
            </w:pPr>
            <w:r>
              <w:rPr>
                <w:rFonts w:cs="Times New Roman"/>
                <w:sz w:val="20"/>
              </w:rPr>
              <w:t>29,560</w:t>
            </w:r>
          </w:p>
        </w:tc>
        <w:tc>
          <w:tcPr>
            <w:tcW w:w="141" w:type="pct"/>
          </w:tcPr>
          <w:p w14:paraId="007381C2" w14:textId="77777777" w:rsidR="00C02845" w:rsidRPr="00922B1A" w:rsidRDefault="00C02845" w:rsidP="00C02845">
            <w:pPr>
              <w:tabs>
                <w:tab w:val="left" w:pos="720"/>
              </w:tabs>
              <w:spacing w:line="256" w:lineRule="auto"/>
              <w:ind w:right="-105"/>
              <w:rPr>
                <w:rFonts w:cs="Times New Roman"/>
                <w:sz w:val="20"/>
                <w:rtl/>
                <w:cs/>
              </w:rPr>
            </w:pPr>
          </w:p>
        </w:tc>
        <w:tc>
          <w:tcPr>
            <w:tcW w:w="712" w:type="pct"/>
            <w:hideMark/>
          </w:tcPr>
          <w:p w14:paraId="6A45A100" w14:textId="77777777" w:rsidR="00C02845" w:rsidRPr="00922B1A" w:rsidRDefault="00C02845" w:rsidP="00C02845">
            <w:pPr>
              <w:tabs>
                <w:tab w:val="left" w:pos="720"/>
              </w:tabs>
              <w:spacing w:line="256" w:lineRule="auto"/>
              <w:ind w:left="160" w:right="-105" w:hanging="132"/>
              <w:rPr>
                <w:rFonts w:cs="Times New Roman"/>
                <w:sz w:val="20"/>
                <w:rtl/>
                <w:cs/>
              </w:rPr>
            </w:pPr>
            <w:r w:rsidRPr="00922B1A">
              <w:rPr>
                <w:rFonts w:cs="Times New Roman"/>
                <w:sz w:val="20"/>
              </w:rPr>
              <w:t>Interbank and money market items (Liabilities)</w:t>
            </w:r>
          </w:p>
        </w:tc>
        <w:tc>
          <w:tcPr>
            <w:tcW w:w="141" w:type="pct"/>
          </w:tcPr>
          <w:p w14:paraId="0C3E7FAE" w14:textId="77777777" w:rsidR="00C02845" w:rsidRPr="00922B1A" w:rsidRDefault="00C02845" w:rsidP="00C02845">
            <w:pPr>
              <w:tabs>
                <w:tab w:val="left" w:pos="720"/>
              </w:tabs>
              <w:spacing w:line="256" w:lineRule="auto"/>
              <w:ind w:right="-105"/>
              <w:rPr>
                <w:rFonts w:cs="Times New Roman"/>
                <w:sz w:val="20"/>
                <w:rtl/>
                <w:cs/>
              </w:rPr>
            </w:pPr>
          </w:p>
        </w:tc>
        <w:tc>
          <w:tcPr>
            <w:tcW w:w="335" w:type="pct"/>
            <w:hideMark/>
          </w:tcPr>
          <w:p w14:paraId="54B4ECC2" w14:textId="71BEF584" w:rsidR="00C02845" w:rsidRPr="00922B1A" w:rsidRDefault="00C02845" w:rsidP="00C02845">
            <w:pPr>
              <w:tabs>
                <w:tab w:val="left" w:pos="720"/>
              </w:tabs>
              <w:spacing w:line="256" w:lineRule="auto"/>
              <w:ind w:right="-105"/>
              <w:jc w:val="center"/>
              <w:rPr>
                <w:rFonts w:cs="Times New Roman"/>
                <w:sz w:val="20"/>
              </w:rPr>
            </w:pPr>
            <w:r w:rsidRPr="00500589">
              <w:rPr>
                <w:rFonts w:cs="Times New Roman"/>
                <w:i/>
                <w:iCs/>
                <w:sz w:val="20"/>
              </w:rPr>
              <w:t>25</w:t>
            </w:r>
          </w:p>
        </w:tc>
        <w:tc>
          <w:tcPr>
            <w:tcW w:w="141" w:type="pct"/>
          </w:tcPr>
          <w:p w14:paraId="3BEBB14F" w14:textId="77777777" w:rsidR="00C02845" w:rsidRPr="00922B1A" w:rsidRDefault="00C02845" w:rsidP="00C02845">
            <w:pPr>
              <w:tabs>
                <w:tab w:val="left" w:pos="720"/>
              </w:tabs>
              <w:spacing w:line="256" w:lineRule="auto"/>
              <w:ind w:right="-105"/>
              <w:rPr>
                <w:rFonts w:cs="Times New Roman"/>
                <w:sz w:val="20"/>
              </w:rPr>
            </w:pPr>
          </w:p>
        </w:tc>
        <w:tc>
          <w:tcPr>
            <w:tcW w:w="667" w:type="pct"/>
          </w:tcPr>
          <w:p w14:paraId="5BFDED94" w14:textId="72E1F11F" w:rsidR="00C02845" w:rsidRPr="00922B1A" w:rsidRDefault="00C02845" w:rsidP="00C02845">
            <w:pPr>
              <w:tabs>
                <w:tab w:val="left" w:pos="720"/>
              </w:tabs>
              <w:spacing w:line="256" w:lineRule="auto"/>
              <w:ind w:right="66"/>
              <w:jc w:val="right"/>
              <w:rPr>
                <w:rFonts w:cs="Times New Roman"/>
                <w:sz w:val="20"/>
              </w:rPr>
            </w:pPr>
            <w:r>
              <w:rPr>
                <w:rFonts w:cs="Times New Roman"/>
                <w:sz w:val="20"/>
              </w:rPr>
              <w:t>51,180</w:t>
            </w:r>
          </w:p>
        </w:tc>
        <w:tc>
          <w:tcPr>
            <w:tcW w:w="143" w:type="pct"/>
          </w:tcPr>
          <w:p w14:paraId="3790245A" w14:textId="77777777" w:rsidR="00C02845" w:rsidRPr="00922B1A" w:rsidRDefault="00C02845" w:rsidP="00C02845">
            <w:pPr>
              <w:pStyle w:val="Caption"/>
              <w:tabs>
                <w:tab w:val="left" w:pos="720"/>
              </w:tabs>
              <w:spacing w:line="240" w:lineRule="auto"/>
              <w:ind w:left="-87" w:right="66"/>
              <w:jc w:val="right"/>
              <w:rPr>
                <w:rFonts w:cs="Times New Roman"/>
                <w:b/>
                <w:bCs w:val="0"/>
                <w:sz w:val="20"/>
              </w:rPr>
            </w:pPr>
          </w:p>
        </w:tc>
        <w:tc>
          <w:tcPr>
            <w:tcW w:w="907" w:type="pct"/>
          </w:tcPr>
          <w:p w14:paraId="2FCF6584" w14:textId="69E3ED96" w:rsidR="00C02845" w:rsidRPr="00922B1A" w:rsidRDefault="00C02845" w:rsidP="00C02845">
            <w:pPr>
              <w:pStyle w:val="Caption"/>
              <w:tabs>
                <w:tab w:val="left" w:pos="720"/>
              </w:tabs>
              <w:spacing w:line="240" w:lineRule="auto"/>
              <w:ind w:left="-87" w:right="66"/>
              <w:jc w:val="right"/>
              <w:rPr>
                <w:rFonts w:cs="Times New Roman"/>
                <w:b/>
                <w:bCs w:val="0"/>
                <w:sz w:val="20"/>
              </w:rPr>
            </w:pPr>
            <w:r>
              <w:rPr>
                <w:rFonts w:cs="Times New Roman"/>
                <w:i w:val="0"/>
                <w:iCs/>
                <w:sz w:val="20"/>
              </w:rPr>
              <w:t>21,6</w:t>
            </w:r>
            <w:r w:rsidR="00EE3F58">
              <w:rPr>
                <w:rFonts w:cs="Times New Roman"/>
                <w:i w:val="0"/>
                <w:iCs/>
                <w:sz w:val="20"/>
              </w:rPr>
              <w:t>2</w:t>
            </w:r>
            <w:r>
              <w:rPr>
                <w:rFonts w:cs="Times New Roman"/>
                <w:i w:val="0"/>
                <w:iCs/>
                <w:sz w:val="20"/>
              </w:rPr>
              <w:t>0</w:t>
            </w:r>
          </w:p>
        </w:tc>
      </w:tr>
      <w:tr w:rsidR="00C02845" w:rsidRPr="00922B1A" w14:paraId="187DE77C" w14:textId="77777777" w:rsidTr="00C02845">
        <w:tc>
          <w:tcPr>
            <w:tcW w:w="1051" w:type="pct"/>
            <w:hideMark/>
          </w:tcPr>
          <w:p w14:paraId="744EA5AB" w14:textId="77777777" w:rsidR="00C02845" w:rsidRDefault="00C02845" w:rsidP="00C02845">
            <w:pPr>
              <w:pStyle w:val="a"/>
              <w:tabs>
                <w:tab w:val="left" w:pos="720"/>
              </w:tabs>
              <w:spacing w:line="256" w:lineRule="auto"/>
              <w:ind w:left="156" w:right="-43" w:hanging="156"/>
              <w:rPr>
                <w:rFonts w:cstheme="minorBidi"/>
                <w:sz w:val="20"/>
                <w:szCs w:val="20"/>
              </w:rPr>
            </w:pPr>
          </w:p>
          <w:p w14:paraId="4E1FA0C4" w14:textId="2AB4C74D" w:rsidR="00C02845" w:rsidRPr="00922B1A" w:rsidRDefault="00C02845" w:rsidP="00C02845">
            <w:pPr>
              <w:pStyle w:val="a"/>
              <w:tabs>
                <w:tab w:val="left" w:pos="720"/>
              </w:tabs>
              <w:spacing w:line="256" w:lineRule="auto"/>
              <w:ind w:left="156" w:right="-43" w:hanging="156"/>
              <w:rPr>
                <w:rFonts w:cs="Times New Roman"/>
                <w:sz w:val="20"/>
                <w:szCs w:val="20"/>
              </w:rPr>
            </w:pPr>
            <w:r w:rsidRPr="00922B1A">
              <w:rPr>
                <w:rFonts w:cs="Times New Roman"/>
                <w:sz w:val="20"/>
                <w:szCs w:val="20"/>
              </w:rPr>
              <w:t>Derivatives</w:t>
            </w:r>
            <w:r w:rsidRPr="00922B1A">
              <w:rPr>
                <w:rFonts w:cs="Times New Roman"/>
                <w:sz w:val="20"/>
                <w:szCs w:val="20"/>
                <w:cs/>
              </w:rPr>
              <w:t xml:space="preserve"> </w:t>
            </w:r>
            <w:r w:rsidRPr="00922B1A">
              <w:rPr>
                <w:rFonts w:cs="Times New Roman"/>
                <w:sz w:val="20"/>
                <w:szCs w:val="20"/>
              </w:rPr>
              <w:t>liabilities</w:t>
            </w:r>
          </w:p>
        </w:tc>
        <w:tc>
          <w:tcPr>
            <w:tcW w:w="762" w:type="pct"/>
          </w:tcPr>
          <w:p w14:paraId="2B1206E3" w14:textId="77777777" w:rsidR="006220C7" w:rsidRDefault="006220C7" w:rsidP="00C02845">
            <w:pPr>
              <w:tabs>
                <w:tab w:val="left" w:pos="720"/>
              </w:tabs>
              <w:spacing w:line="256" w:lineRule="auto"/>
              <w:jc w:val="right"/>
              <w:rPr>
                <w:rFonts w:cs="Times New Roman"/>
                <w:sz w:val="20"/>
              </w:rPr>
            </w:pPr>
          </w:p>
          <w:p w14:paraId="2E675AB1" w14:textId="0A77A56D" w:rsidR="00C02845" w:rsidRPr="00922B1A" w:rsidRDefault="00C02845" w:rsidP="00C02845">
            <w:pPr>
              <w:tabs>
                <w:tab w:val="left" w:pos="720"/>
              </w:tabs>
              <w:spacing w:line="256" w:lineRule="auto"/>
              <w:jc w:val="right"/>
              <w:rPr>
                <w:rFonts w:cs="Times New Roman"/>
                <w:sz w:val="20"/>
                <w:cs/>
              </w:rPr>
            </w:pPr>
            <w:r>
              <w:rPr>
                <w:rFonts w:cs="Times New Roman"/>
                <w:sz w:val="20"/>
              </w:rPr>
              <w:t>6,827</w:t>
            </w:r>
          </w:p>
        </w:tc>
        <w:tc>
          <w:tcPr>
            <w:tcW w:w="141" w:type="pct"/>
          </w:tcPr>
          <w:p w14:paraId="4E0F09D2" w14:textId="77777777" w:rsidR="00C02845" w:rsidRPr="00922B1A" w:rsidRDefault="00C02845" w:rsidP="00C02845">
            <w:pPr>
              <w:tabs>
                <w:tab w:val="left" w:pos="720"/>
              </w:tabs>
              <w:spacing w:line="256" w:lineRule="auto"/>
              <w:ind w:right="-105"/>
              <w:rPr>
                <w:rFonts w:cs="Times New Roman"/>
                <w:sz w:val="20"/>
                <w:rtl/>
                <w:cs/>
              </w:rPr>
            </w:pPr>
          </w:p>
        </w:tc>
        <w:tc>
          <w:tcPr>
            <w:tcW w:w="712" w:type="pct"/>
            <w:hideMark/>
          </w:tcPr>
          <w:p w14:paraId="31F8AF1B" w14:textId="77777777" w:rsidR="00C02845" w:rsidRPr="00922B1A" w:rsidRDefault="00C02845" w:rsidP="00C02845">
            <w:pPr>
              <w:tabs>
                <w:tab w:val="left" w:pos="720"/>
              </w:tabs>
              <w:spacing w:line="256" w:lineRule="auto"/>
              <w:ind w:right="-105"/>
              <w:rPr>
                <w:rFonts w:cs="Times New Roman"/>
                <w:sz w:val="20"/>
                <w:rtl/>
                <w:cs/>
              </w:rPr>
            </w:pPr>
            <w:r w:rsidRPr="00922B1A">
              <w:rPr>
                <w:rFonts w:cs="Times New Roman"/>
                <w:sz w:val="20"/>
              </w:rPr>
              <w:t>Derivatives</w:t>
            </w:r>
            <w:r w:rsidRPr="00922B1A">
              <w:rPr>
                <w:rFonts w:cs="Times New Roman"/>
                <w:sz w:val="20"/>
                <w:rtl/>
              </w:rPr>
              <w:t xml:space="preserve"> </w:t>
            </w:r>
          </w:p>
          <w:p w14:paraId="2C627547" w14:textId="77777777" w:rsidR="00C02845" w:rsidRPr="00922B1A" w:rsidRDefault="00C02845" w:rsidP="00C02845">
            <w:pPr>
              <w:tabs>
                <w:tab w:val="left" w:pos="720"/>
              </w:tabs>
              <w:spacing w:line="256" w:lineRule="auto"/>
              <w:ind w:right="-105"/>
              <w:rPr>
                <w:rFonts w:cs="Times New Roman"/>
                <w:sz w:val="20"/>
              </w:rPr>
            </w:pPr>
            <w:r w:rsidRPr="00922B1A">
              <w:rPr>
                <w:rFonts w:cs="Times New Roman"/>
                <w:sz w:val="20"/>
              </w:rPr>
              <w:t xml:space="preserve">   liabilities</w:t>
            </w:r>
          </w:p>
        </w:tc>
        <w:tc>
          <w:tcPr>
            <w:tcW w:w="141" w:type="pct"/>
          </w:tcPr>
          <w:p w14:paraId="5839EFCC" w14:textId="77777777" w:rsidR="00C02845" w:rsidRPr="00922B1A" w:rsidRDefault="00C02845" w:rsidP="00C02845">
            <w:pPr>
              <w:tabs>
                <w:tab w:val="left" w:pos="720"/>
              </w:tabs>
              <w:spacing w:line="256" w:lineRule="auto"/>
              <w:ind w:right="-105"/>
              <w:rPr>
                <w:rFonts w:cs="Times New Roman"/>
                <w:sz w:val="20"/>
                <w:rtl/>
                <w:cs/>
              </w:rPr>
            </w:pPr>
          </w:p>
        </w:tc>
        <w:tc>
          <w:tcPr>
            <w:tcW w:w="335" w:type="pct"/>
            <w:hideMark/>
          </w:tcPr>
          <w:p w14:paraId="05C8FBFC" w14:textId="77777777" w:rsidR="006220C7" w:rsidRDefault="006220C7" w:rsidP="00C02845">
            <w:pPr>
              <w:tabs>
                <w:tab w:val="left" w:pos="720"/>
              </w:tabs>
              <w:spacing w:line="256" w:lineRule="auto"/>
              <w:ind w:right="-105"/>
              <w:jc w:val="center"/>
              <w:rPr>
                <w:rFonts w:cs="Times New Roman"/>
                <w:i/>
                <w:iCs/>
                <w:sz w:val="20"/>
              </w:rPr>
            </w:pPr>
          </w:p>
          <w:p w14:paraId="41B13821" w14:textId="1CB5CEBD" w:rsidR="00C02845" w:rsidRPr="00922B1A" w:rsidRDefault="00C02845" w:rsidP="00C02845">
            <w:pPr>
              <w:tabs>
                <w:tab w:val="left" w:pos="720"/>
              </w:tabs>
              <w:spacing w:line="256" w:lineRule="auto"/>
              <w:ind w:right="-105"/>
              <w:jc w:val="center"/>
              <w:rPr>
                <w:rFonts w:cs="Times New Roman"/>
                <w:sz w:val="20"/>
              </w:rPr>
            </w:pPr>
            <w:r w:rsidRPr="00500589">
              <w:rPr>
                <w:rFonts w:cs="Times New Roman"/>
                <w:i/>
                <w:iCs/>
                <w:sz w:val="20"/>
              </w:rPr>
              <w:t>13</w:t>
            </w:r>
          </w:p>
        </w:tc>
        <w:tc>
          <w:tcPr>
            <w:tcW w:w="141" w:type="pct"/>
          </w:tcPr>
          <w:p w14:paraId="46C32DB8" w14:textId="77777777" w:rsidR="00C02845" w:rsidRPr="00922B1A" w:rsidRDefault="00C02845" w:rsidP="00C02845">
            <w:pPr>
              <w:tabs>
                <w:tab w:val="left" w:pos="720"/>
              </w:tabs>
              <w:spacing w:line="256" w:lineRule="auto"/>
              <w:ind w:right="-105"/>
              <w:rPr>
                <w:rFonts w:cs="Times New Roman"/>
                <w:sz w:val="20"/>
              </w:rPr>
            </w:pPr>
          </w:p>
        </w:tc>
        <w:tc>
          <w:tcPr>
            <w:tcW w:w="667" w:type="pct"/>
          </w:tcPr>
          <w:p w14:paraId="08C7A819" w14:textId="77777777" w:rsidR="006220C7" w:rsidRDefault="006220C7" w:rsidP="00C02845">
            <w:pPr>
              <w:tabs>
                <w:tab w:val="left" w:pos="720"/>
              </w:tabs>
              <w:spacing w:line="256" w:lineRule="auto"/>
              <w:ind w:right="66"/>
              <w:jc w:val="right"/>
              <w:rPr>
                <w:rFonts w:cs="Times New Roman"/>
                <w:sz w:val="20"/>
              </w:rPr>
            </w:pPr>
          </w:p>
          <w:p w14:paraId="48BDBC9E" w14:textId="6D9F0675" w:rsidR="00C02845" w:rsidRPr="00922B1A" w:rsidRDefault="00C02845" w:rsidP="00C02845">
            <w:pPr>
              <w:tabs>
                <w:tab w:val="left" w:pos="720"/>
              </w:tabs>
              <w:spacing w:line="256" w:lineRule="auto"/>
              <w:ind w:right="66"/>
              <w:jc w:val="right"/>
              <w:rPr>
                <w:rFonts w:cs="Times New Roman"/>
                <w:sz w:val="20"/>
              </w:rPr>
            </w:pPr>
            <w:r>
              <w:rPr>
                <w:rFonts w:cs="Times New Roman"/>
                <w:sz w:val="20"/>
              </w:rPr>
              <w:t>9,560</w:t>
            </w:r>
          </w:p>
        </w:tc>
        <w:tc>
          <w:tcPr>
            <w:tcW w:w="143" w:type="pct"/>
          </w:tcPr>
          <w:p w14:paraId="31F9CBE5" w14:textId="77777777" w:rsidR="00C02845" w:rsidRPr="00922B1A" w:rsidRDefault="00C02845" w:rsidP="00C02845">
            <w:pPr>
              <w:pStyle w:val="Caption"/>
              <w:tabs>
                <w:tab w:val="left" w:pos="720"/>
              </w:tabs>
              <w:spacing w:line="240" w:lineRule="auto"/>
              <w:ind w:left="-87" w:right="66"/>
              <w:jc w:val="right"/>
              <w:rPr>
                <w:rFonts w:cs="Times New Roman"/>
                <w:b/>
                <w:bCs w:val="0"/>
                <w:sz w:val="20"/>
              </w:rPr>
            </w:pPr>
          </w:p>
        </w:tc>
        <w:tc>
          <w:tcPr>
            <w:tcW w:w="907" w:type="pct"/>
          </w:tcPr>
          <w:p w14:paraId="06EEF950" w14:textId="77777777" w:rsidR="006220C7" w:rsidRDefault="006220C7" w:rsidP="00C02845">
            <w:pPr>
              <w:pStyle w:val="Caption"/>
              <w:tabs>
                <w:tab w:val="left" w:pos="720"/>
              </w:tabs>
              <w:spacing w:line="240" w:lineRule="auto"/>
              <w:ind w:left="-87" w:right="66"/>
              <w:jc w:val="right"/>
              <w:rPr>
                <w:rFonts w:cs="Times New Roman"/>
                <w:i w:val="0"/>
                <w:iCs/>
                <w:sz w:val="20"/>
              </w:rPr>
            </w:pPr>
          </w:p>
          <w:p w14:paraId="570FE981" w14:textId="6E8888A4" w:rsidR="00C02845" w:rsidRPr="00922B1A" w:rsidRDefault="00C02845" w:rsidP="00C02845">
            <w:pPr>
              <w:pStyle w:val="Caption"/>
              <w:tabs>
                <w:tab w:val="left" w:pos="720"/>
              </w:tabs>
              <w:spacing w:line="240" w:lineRule="auto"/>
              <w:ind w:left="-87" w:right="66"/>
              <w:jc w:val="right"/>
              <w:rPr>
                <w:rFonts w:cs="Times New Roman"/>
                <w:b/>
                <w:bCs w:val="0"/>
                <w:sz w:val="20"/>
              </w:rPr>
            </w:pPr>
            <w:r>
              <w:rPr>
                <w:rFonts w:cs="Times New Roman"/>
                <w:i w:val="0"/>
                <w:iCs/>
                <w:sz w:val="20"/>
              </w:rPr>
              <w:t>2,733</w:t>
            </w:r>
          </w:p>
        </w:tc>
      </w:tr>
      <w:tr w:rsidR="00C02845" w:rsidRPr="00922B1A" w14:paraId="2DE02448" w14:textId="77777777" w:rsidTr="00C02845">
        <w:tc>
          <w:tcPr>
            <w:tcW w:w="1051" w:type="pct"/>
            <w:hideMark/>
          </w:tcPr>
          <w:p w14:paraId="31264FEC" w14:textId="77777777" w:rsidR="00C02845" w:rsidRPr="00922B1A" w:rsidRDefault="00C02845" w:rsidP="00C02845">
            <w:pPr>
              <w:pStyle w:val="a"/>
              <w:tabs>
                <w:tab w:val="left" w:pos="720"/>
              </w:tabs>
              <w:spacing w:line="256" w:lineRule="auto"/>
              <w:ind w:right="-43"/>
              <w:rPr>
                <w:rFonts w:cs="Times New Roman"/>
                <w:b/>
                <w:bCs/>
                <w:sz w:val="20"/>
                <w:szCs w:val="20"/>
              </w:rPr>
            </w:pPr>
            <w:r w:rsidRPr="00922B1A">
              <w:rPr>
                <w:rFonts w:cs="Times New Roman"/>
                <w:b/>
                <w:bCs/>
                <w:sz w:val="20"/>
                <w:szCs w:val="20"/>
              </w:rPr>
              <w:t>Total</w:t>
            </w:r>
          </w:p>
        </w:tc>
        <w:tc>
          <w:tcPr>
            <w:tcW w:w="762" w:type="pct"/>
            <w:tcBorders>
              <w:top w:val="single" w:sz="4" w:space="0" w:color="auto"/>
              <w:left w:val="nil"/>
              <w:bottom w:val="double" w:sz="4" w:space="0" w:color="auto"/>
              <w:right w:val="nil"/>
            </w:tcBorders>
          </w:tcPr>
          <w:p w14:paraId="25D4DC57" w14:textId="6E9874C8" w:rsidR="00C02845" w:rsidRPr="00922B1A" w:rsidRDefault="00C02845" w:rsidP="00C02845">
            <w:pPr>
              <w:tabs>
                <w:tab w:val="left" w:pos="720"/>
              </w:tabs>
              <w:spacing w:line="256" w:lineRule="auto"/>
              <w:jc w:val="right"/>
              <w:rPr>
                <w:rFonts w:cs="Times New Roman"/>
                <w:b/>
                <w:bCs/>
                <w:sz w:val="20"/>
                <w:cs/>
              </w:rPr>
            </w:pPr>
            <w:r>
              <w:rPr>
                <w:rFonts w:cs="Times New Roman"/>
                <w:b/>
                <w:bCs/>
                <w:sz w:val="20"/>
              </w:rPr>
              <w:t>36,387</w:t>
            </w:r>
          </w:p>
        </w:tc>
        <w:tc>
          <w:tcPr>
            <w:tcW w:w="141" w:type="pct"/>
          </w:tcPr>
          <w:p w14:paraId="7215B3A5" w14:textId="77777777" w:rsidR="00C02845" w:rsidRPr="00922B1A" w:rsidRDefault="00C02845" w:rsidP="00C02845">
            <w:pPr>
              <w:tabs>
                <w:tab w:val="left" w:pos="720"/>
              </w:tabs>
              <w:spacing w:line="256" w:lineRule="auto"/>
              <w:ind w:right="-105"/>
              <w:rPr>
                <w:rFonts w:cs="Times New Roman"/>
                <w:b/>
                <w:bCs/>
                <w:sz w:val="20"/>
                <w:rtl/>
                <w:cs/>
              </w:rPr>
            </w:pPr>
          </w:p>
        </w:tc>
        <w:tc>
          <w:tcPr>
            <w:tcW w:w="712" w:type="pct"/>
          </w:tcPr>
          <w:p w14:paraId="4599AA11" w14:textId="77777777" w:rsidR="00C02845" w:rsidRPr="00922B1A" w:rsidRDefault="00C02845" w:rsidP="00C02845">
            <w:pPr>
              <w:tabs>
                <w:tab w:val="left" w:pos="720"/>
              </w:tabs>
              <w:spacing w:line="256" w:lineRule="auto"/>
              <w:ind w:right="-105"/>
              <w:rPr>
                <w:rFonts w:cs="Times New Roman"/>
                <w:b/>
                <w:bCs/>
                <w:sz w:val="20"/>
                <w:rtl/>
                <w:cs/>
              </w:rPr>
            </w:pPr>
          </w:p>
        </w:tc>
        <w:tc>
          <w:tcPr>
            <w:tcW w:w="141" w:type="pct"/>
          </w:tcPr>
          <w:p w14:paraId="331E2206" w14:textId="77777777" w:rsidR="00C02845" w:rsidRPr="00922B1A" w:rsidRDefault="00C02845" w:rsidP="00C02845">
            <w:pPr>
              <w:tabs>
                <w:tab w:val="left" w:pos="720"/>
              </w:tabs>
              <w:spacing w:line="256" w:lineRule="auto"/>
              <w:ind w:right="-105"/>
              <w:rPr>
                <w:rFonts w:cs="Times New Roman"/>
                <w:b/>
                <w:bCs/>
                <w:sz w:val="20"/>
                <w:rtl/>
                <w:cs/>
              </w:rPr>
            </w:pPr>
          </w:p>
        </w:tc>
        <w:tc>
          <w:tcPr>
            <w:tcW w:w="335" w:type="pct"/>
          </w:tcPr>
          <w:p w14:paraId="260BFD79" w14:textId="77777777" w:rsidR="00C02845" w:rsidRPr="00922B1A" w:rsidRDefault="00C02845" w:rsidP="00C02845">
            <w:pPr>
              <w:tabs>
                <w:tab w:val="left" w:pos="720"/>
              </w:tabs>
              <w:spacing w:line="256" w:lineRule="auto"/>
              <w:ind w:right="-105"/>
              <w:rPr>
                <w:rFonts w:cs="Times New Roman"/>
                <w:b/>
                <w:bCs/>
                <w:sz w:val="20"/>
              </w:rPr>
            </w:pPr>
          </w:p>
        </w:tc>
        <w:tc>
          <w:tcPr>
            <w:tcW w:w="141" w:type="pct"/>
          </w:tcPr>
          <w:p w14:paraId="3507D4C3" w14:textId="77777777" w:rsidR="00C02845" w:rsidRPr="00922B1A" w:rsidRDefault="00C02845" w:rsidP="00C02845">
            <w:pPr>
              <w:tabs>
                <w:tab w:val="left" w:pos="720"/>
              </w:tabs>
              <w:spacing w:line="256" w:lineRule="auto"/>
              <w:ind w:right="-105"/>
              <w:rPr>
                <w:rFonts w:cs="Times New Roman"/>
                <w:b/>
                <w:bCs/>
                <w:sz w:val="20"/>
              </w:rPr>
            </w:pPr>
          </w:p>
        </w:tc>
        <w:tc>
          <w:tcPr>
            <w:tcW w:w="667" w:type="pct"/>
            <w:tcBorders>
              <w:top w:val="single" w:sz="4" w:space="0" w:color="auto"/>
              <w:left w:val="nil"/>
              <w:bottom w:val="double" w:sz="4" w:space="0" w:color="auto"/>
              <w:right w:val="nil"/>
            </w:tcBorders>
          </w:tcPr>
          <w:p w14:paraId="087A1376" w14:textId="2F8DECCC" w:rsidR="00C02845" w:rsidRPr="00922B1A" w:rsidRDefault="00C02845" w:rsidP="00C02845">
            <w:pPr>
              <w:tabs>
                <w:tab w:val="left" w:pos="720"/>
              </w:tabs>
              <w:spacing w:line="256" w:lineRule="auto"/>
              <w:ind w:right="66"/>
              <w:jc w:val="right"/>
              <w:rPr>
                <w:rFonts w:cs="Times New Roman"/>
                <w:b/>
                <w:bCs/>
                <w:sz w:val="20"/>
              </w:rPr>
            </w:pPr>
            <w:r>
              <w:rPr>
                <w:rFonts w:cs="Times New Roman"/>
                <w:b/>
                <w:bCs/>
                <w:sz w:val="20"/>
              </w:rPr>
              <w:t>60,740</w:t>
            </w:r>
          </w:p>
        </w:tc>
        <w:tc>
          <w:tcPr>
            <w:tcW w:w="143" w:type="pct"/>
          </w:tcPr>
          <w:p w14:paraId="4E494871" w14:textId="77777777" w:rsidR="00C02845" w:rsidRPr="00922B1A" w:rsidRDefault="00C02845" w:rsidP="00C02845">
            <w:pPr>
              <w:pStyle w:val="Caption"/>
              <w:tabs>
                <w:tab w:val="left" w:pos="720"/>
              </w:tabs>
              <w:spacing w:line="240" w:lineRule="auto"/>
              <w:ind w:left="-87" w:right="66"/>
              <w:jc w:val="right"/>
              <w:rPr>
                <w:rFonts w:cs="Times New Roman"/>
                <w:sz w:val="20"/>
              </w:rPr>
            </w:pPr>
          </w:p>
        </w:tc>
        <w:tc>
          <w:tcPr>
            <w:tcW w:w="907" w:type="pct"/>
            <w:tcBorders>
              <w:top w:val="single" w:sz="4" w:space="0" w:color="auto"/>
              <w:left w:val="nil"/>
              <w:bottom w:val="double" w:sz="4" w:space="0" w:color="auto"/>
              <w:right w:val="nil"/>
            </w:tcBorders>
          </w:tcPr>
          <w:p w14:paraId="6C6D0831" w14:textId="34A1DDA9" w:rsidR="00C02845" w:rsidRPr="00922B1A" w:rsidRDefault="00C02845" w:rsidP="00C02845">
            <w:pPr>
              <w:pStyle w:val="Caption"/>
              <w:tabs>
                <w:tab w:val="left" w:pos="720"/>
              </w:tabs>
              <w:spacing w:line="240" w:lineRule="auto"/>
              <w:ind w:left="-87" w:right="66"/>
              <w:jc w:val="right"/>
              <w:rPr>
                <w:rFonts w:cs="Times New Roman"/>
                <w:sz w:val="20"/>
              </w:rPr>
            </w:pPr>
            <w:r w:rsidRPr="000114AD">
              <w:rPr>
                <w:rFonts w:cs="Times New Roman"/>
                <w:b/>
                <w:bCs w:val="0"/>
                <w:i w:val="0"/>
                <w:iCs/>
                <w:sz w:val="20"/>
              </w:rPr>
              <w:t>24,353</w:t>
            </w:r>
          </w:p>
        </w:tc>
      </w:tr>
    </w:tbl>
    <w:p w14:paraId="1C762214" w14:textId="25CB9955" w:rsidR="00072079" w:rsidRDefault="00B029DA" w:rsidP="00E47663">
      <w:pPr>
        <w:autoSpaceDE w:val="0"/>
        <w:autoSpaceDN w:val="0"/>
        <w:adjustRightInd w:val="0"/>
        <w:spacing w:line="240" w:lineRule="auto"/>
        <w:ind w:left="567" w:hanging="27"/>
        <w:jc w:val="thaiDistribute"/>
        <w:rPr>
          <w:rFonts w:cs="Times New Roman"/>
          <w:sz w:val="20"/>
          <w:lang w:eastAsia="en-GB"/>
        </w:rPr>
      </w:pPr>
      <w:r>
        <w:rPr>
          <w:rFonts w:cs="Times New Roman"/>
          <w:sz w:val="20"/>
          <w:lang w:eastAsia="en-GB"/>
        </w:rPr>
        <w:lastRenderedPageBreak/>
        <w:t xml:space="preserve">For derivative, the rights to call are agreed between both parties with specific call frequency and threshold. </w:t>
      </w:r>
      <w:r w:rsidR="00E47663" w:rsidRPr="00E47663">
        <w:rPr>
          <w:rFonts w:cs="Times New Roman"/>
          <w:sz w:val="20"/>
          <w:lang w:eastAsia="en-GB"/>
        </w:rPr>
        <w:t>The gross amounts of financial assets and financial liabilities and their net amounts disclosed in the above tables have been measured in the statement of financial position on the following bases:</w:t>
      </w:r>
    </w:p>
    <w:p w14:paraId="46CE828A" w14:textId="77777777" w:rsidR="00AF28B0" w:rsidRDefault="00AF28B0" w:rsidP="00E47663">
      <w:pPr>
        <w:autoSpaceDE w:val="0"/>
        <w:autoSpaceDN w:val="0"/>
        <w:adjustRightInd w:val="0"/>
        <w:spacing w:line="240" w:lineRule="auto"/>
        <w:ind w:left="567" w:hanging="27"/>
        <w:jc w:val="thaiDistribute"/>
        <w:rPr>
          <w:rFonts w:cs="Times New Roman"/>
          <w:sz w:val="20"/>
          <w:lang w:eastAsia="en-GB"/>
        </w:rPr>
      </w:pPr>
    </w:p>
    <w:p w14:paraId="669AF344" w14:textId="77777777" w:rsidR="00E95E2C" w:rsidRDefault="005402E2" w:rsidP="00E95E2C">
      <w:pPr>
        <w:pStyle w:val="ListParagraph"/>
        <w:numPr>
          <w:ilvl w:val="0"/>
          <w:numId w:val="51"/>
        </w:numPr>
        <w:autoSpaceDE w:val="0"/>
        <w:autoSpaceDN w:val="0"/>
        <w:adjustRightInd w:val="0"/>
        <w:spacing w:line="240" w:lineRule="auto"/>
        <w:ind w:left="900" w:hanging="90"/>
        <w:jc w:val="thaiDistribute"/>
        <w:rPr>
          <w:sz w:val="20"/>
          <w:lang w:eastAsia="en-GB"/>
        </w:rPr>
      </w:pPr>
      <w:r w:rsidRPr="00E95E2C">
        <w:rPr>
          <w:sz w:val="20"/>
          <w:lang w:eastAsia="en-GB"/>
        </w:rPr>
        <w:t xml:space="preserve">derivative assets and liabilities: fair value; </w:t>
      </w:r>
    </w:p>
    <w:p w14:paraId="20E0EB7B" w14:textId="7C6EE64A" w:rsidR="005402E2" w:rsidRPr="00E95E2C" w:rsidRDefault="00E95E2C" w:rsidP="00E95E2C">
      <w:pPr>
        <w:pStyle w:val="ListParagraph"/>
        <w:numPr>
          <w:ilvl w:val="0"/>
          <w:numId w:val="51"/>
        </w:numPr>
        <w:autoSpaceDE w:val="0"/>
        <w:autoSpaceDN w:val="0"/>
        <w:adjustRightInd w:val="0"/>
        <w:spacing w:line="240" w:lineRule="auto"/>
        <w:ind w:left="1080" w:hanging="270"/>
        <w:jc w:val="thaiDistribute"/>
        <w:rPr>
          <w:sz w:val="20"/>
          <w:lang w:eastAsia="en-GB"/>
        </w:rPr>
      </w:pPr>
      <w:r>
        <w:rPr>
          <w:sz w:val="20"/>
          <w:lang w:eastAsia="en-GB"/>
        </w:rPr>
        <w:t xml:space="preserve"> </w:t>
      </w:r>
      <w:r w:rsidR="005402E2" w:rsidRPr="00E95E2C">
        <w:rPr>
          <w:sz w:val="20"/>
          <w:lang w:eastAsia="en-GB"/>
        </w:rPr>
        <w:t>assets and liabilities resulting from sale-and-repurchase agreements and reverse sale-and-repurchase agreements: amortised cost.</w:t>
      </w:r>
    </w:p>
    <w:p w14:paraId="5ACAAE1E" w14:textId="77777777" w:rsidR="005402E2" w:rsidRPr="005402E2" w:rsidRDefault="005402E2" w:rsidP="00E47663">
      <w:pPr>
        <w:autoSpaceDE w:val="0"/>
        <w:autoSpaceDN w:val="0"/>
        <w:adjustRightInd w:val="0"/>
        <w:spacing w:line="240" w:lineRule="auto"/>
        <w:ind w:left="567" w:hanging="27"/>
        <w:jc w:val="thaiDistribute"/>
        <w:rPr>
          <w:rFonts w:cs="Times New Roman"/>
          <w:sz w:val="20"/>
          <w:lang w:val="en-US" w:eastAsia="en-GB"/>
        </w:rPr>
      </w:pPr>
    </w:p>
    <w:p w14:paraId="4808239D" w14:textId="570EF5A3" w:rsidR="007A2D64" w:rsidRPr="00EB560E" w:rsidRDefault="005C619D" w:rsidP="00421E7A">
      <w:pPr>
        <w:spacing w:line="240" w:lineRule="atLeast"/>
        <w:rPr>
          <w:b/>
          <w:bCs/>
          <w:szCs w:val="28"/>
          <w:lang w:bidi="th-TH"/>
        </w:rPr>
      </w:pPr>
      <w:r w:rsidRPr="00E83C20">
        <w:rPr>
          <w:rFonts w:cs="Times New Roman"/>
          <w:b/>
          <w:bCs/>
          <w:szCs w:val="22"/>
        </w:rPr>
        <w:t>3</w:t>
      </w:r>
      <w:r w:rsidR="006762F8" w:rsidRPr="00E83C20">
        <w:rPr>
          <w:rFonts w:cs="Times New Roman"/>
          <w:b/>
          <w:bCs/>
          <w:szCs w:val="22"/>
        </w:rPr>
        <w:t>3</w:t>
      </w:r>
      <w:r w:rsidR="00A32864" w:rsidRPr="00E83C20">
        <w:rPr>
          <w:rFonts w:cs="Times New Roman"/>
          <w:b/>
          <w:bCs/>
          <w:szCs w:val="22"/>
        </w:rPr>
        <w:tab/>
      </w:r>
      <w:r w:rsidR="007A2D64" w:rsidRPr="00E83C20">
        <w:rPr>
          <w:rFonts w:cs="Times New Roman"/>
          <w:b/>
          <w:bCs/>
          <w:szCs w:val="22"/>
        </w:rPr>
        <w:t xml:space="preserve">Share-based payments - TMB </w:t>
      </w:r>
      <w:r w:rsidR="00EB560E">
        <w:rPr>
          <w:rFonts w:cs="Times New Roman"/>
          <w:b/>
          <w:bCs/>
          <w:szCs w:val="22"/>
        </w:rPr>
        <w:t>Stock Retention Program</w:t>
      </w:r>
    </w:p>
    <w:p w14:paraId="7B4B2176" w14:textId="77777777" w:rsidR="007A2D64" w:rsidRPr="005C619D" w:rsidRDefault="007A2D64" w:rsidP="005748C7">
      <w:pPr>
        <w:spacing w:line="240" w:lineRule="atLeast"/>
        <w:rPr>
          <w:rFonts w:cs="Times New Roman"/>
          <w:b/>
          <w:bCs/>
          <w:sz w:val="20"/>
          <w:lang w:val="en-US" w:bidi="th-TH"/>
        </w:rPr>
      </w:pPr>
    </w:p>
    <w:p w14:paraId="78FFAD9A" w14:textId="1C55874D" w:rsidR="001A5AF3" w:rsidRPr="000E0096" w:rsidRDefault="005C619D" w:rsidP="001A5AF3">
      <w:pPr>
        <w:spacing w:line="240" w:lineRule="atLeast"/>
        <w:rPr>
          <w:rFonts w:cs="Times New Roman"/>
          <w:b/>
          <w:bCs/>
          <w:sz w:val="20"/>
          <w:lang w:bidi="th-TH"/>
        </w:rPr>
      </w:pPr>
      <w:r w:rsidRPr="00535DFB">
        <w:rPr>
          <w:rFonts w:cs="Times New Roman"/>
          <w:b/>
          <w:bCs/>
          <w:sz w:val="20"/>
          <w:lang w:bidi="th-TH"/>
        </w:rPr>
        <w:t>33</w:t>
      </w:r>
      <w:r w:rsidR="007A2D64" w:rsidRPr="00535DFB">
        <w:rPr>
          <w:rFonts w:cs="Times New Roman"/>
          <w:b/>
          <w:bCs/>
          <w:sz w:val="20"/>
          <w:lang w:bidi="th-TH"/>
        </w:rPr>
        <w:t xml:space="preserve">.1 </w:t>
      </w:r>
      <w:r w:rsidR="007A2D64" w:rsidRPr="00535DFB">
        <w:rPr>
          <w:rFonts w:cs="Times New Roman"/>
          <w:b/>
          <w:bCs/>
          <w:sz w:val="20"/>
          <w:lang w:bidi="th-TH"/>
        </w:rPr>
        <w:tab/>
      </w:r>
      <w:r w:rsidR="001A5AF3" w:rsidRPr="000E0096">
        <w:rPr>
          <w:rFonts w:cs="Cordia New"/>
          <w:b/>
          <w:bCs/>
          <w:sz w:val="20"/>
        </w:rPr>
        <w:t>Information of TMB Stock Retention Program</w:t>
      </w:r>
    </w:p>
    <w:p w14:paraId="03B3E3CA" w14:textId="77777777" w:rsidR="001A5AF3" w:rsidRPr="000E0096" w:rsidRDefault="001A5AF3" w:rsidP="001A5AF3">
      <w:pPr>
        <w:rPr>
          <w:rFonts w:cs="Cordia New"/>
          <w:b/>
          <w:bCs/>
          <w:sz w:val="20"/>
        </w:rPr>
      </w:pPr>
    </w:p>
    <w:p w14:paraId="273663B9" w14:textId="77777777" w:rsidR="001A5AF3" w:rsidRPr="000E0096" w:rsidRDefault="001A5AF3" w:rsidP="001A5AF3">
      <w:pPr>
        <w:autoSpaceDE w:val="0"/>
        <w:autoSpaceDN w:val="0"/>
        <w:adjustRightInd w:val="0"/>
        <w:spacing w:line="240" w:lineRule="auto"/>
        <w:ind w:left="567" w:hanging="141"/>
        <w:jc w:val="thaiDistribute"/>
        <w:rPr>
          <w:rFonts w:cs="Times New Roman"/>
          <w:sz w:val="20"/>
          <w:lang w:eastAsia="en-GB"/>
        </w:rPr>
      </w:pPr>
      <w:r w:rsidRPr="000E0096">
        <w:rPr>
          <w:rFonts w:cs="Cordia New"/>
          <w:b/>
          <w:bCs/>
          <w:sz w:val="20"/>
        </w:rPr>
        <w:tab/>
      </w:r>
      <w:r w:rsidRPr="000E0096">
        <w:rPr>
          <w:rFonts w:cs="Times New Roman"/>
          <w:sz w:val="20"/>
          <w:lang w:eastAsia="en-GB"/>
        </w:rPr>
        <w:t xml:space="preserve">On 18 December 2019, the Board of Directors Meeting No.11/2562 approved the TMB Stock Retention Program 2020 (TMB TSRP 2020) which will offer newly issued ordinary shares of the Bank to employees of both TMB and </w:t>
      </w:r>
      <w:proofErr w:type="spellStart"/>
      <w:r w:rsidRPr="000E0096">
        <w:rPr>
          <w:rFonts w:cs="Times New Roman"/>
          <w:sz w:val="20"/>
          <w:lang w:eastAsia="en-GB"/>
        </w:rPr>
        <w:t>Thanachart</w:t>
      </w:r>
      <w:proofErr w:type="spellEnd"/>
      <w:r w:rsidRPr="000E0096">
        <w:rPr>
          <w:rFonts w:cs="Times New Roman"/>
          <w:sz w:val="20"/>
          <w:lang w:eastAsia="en-GB"/>
        </w:rPr>
        <w:t xml:space="preserve"> Bank who have qualifications under TMB TSRP 2020. The employees under TMB TSRP 2020 shall be entitled to subscribe for the newly issued shares according to the conditions specified in TMB TSRP 2020. Summary of the program is detail below.</w:t>
      </w:r>
    </w:p>
    <w:p w14:paraId="6C9C718B" w14:textId="77777777" w:rsidR="001A5AF3" w:rsidRPr="000E0096" w:rsidRDefault="001A5AF3" w:rsidP="001A5AF3">
      <w:pPr>
        <w:tabs>
          <w:tab w:val="left" w:pos="180"/>
        </w:tabs>
        <w:autoSpaceDE w:val="0"/>
        <w:autoSpaceDN w:val="0"/>
        <w:adjustRightInd w:val="0"/>
        <w:spacing w:line="240" w:lineRule="auto"/>
        <w:ind w:left="540"/>
        <w:jc w:val="thaiDistribute"/>
        <w:rPr>
          <w:rFonts w:cs="Times New Roman"/>
          <w:b/>
          <w:bCs/>
          <w:sz w:val="20"/>
        </w:rPr>
      </w:pPr>
    </w:p>
    <w:tbl>
      <w:tblPr>
        <w:tblW w:w="9450" w:type="dxa"/>
        <w:tblInd w:w="450" w:type="dxa"/>
        <w:tblLook w:val="04A0" w:firstRow="1" w:lastRow="0" w:firstColumn="1" w:lastColumn="0" w:noHBand="0" w:noVBand="1"/>
      </w:tblPr>
      <w:tblGrid>
        <w:gridCol w:w="3078"/>
        <w:gridCol w:w="6372"/>
      </w:tblGrid>
      <w:tr w:rsidR="001A5AF3" w:rsidRPr="000E0096" w14:paraId="487D6BE9" w14:textId="77777777" w:rsidTr="00535DFB">
        <w:trPr>
          <w:trHeight w:val="371"/>
        </w:trPr>
        <w:tc>
          <w:tcPr>
            <w:tcW w:w="3078" w:type="dxa"/>
          </w:tcPr>
          <w:p w14:paraId="0DAA8A21" w14:textId="77777777" w:rsidR="001A5AF3" w:rsidRPr="000E0096" w:rsidRDefault="001A5AF3" w:rsidP="0039683D">
            <w:pPr>
              <w:rPr>
                <w:rFonts w:cs="Cordia New"/>
                <w:sz w:val="20"/>
              </w:rPr>
            </w:pPr>
            <w:r w:rsidRPr="000E0096">
              <w:rPr>
                <w:rFonts w:cs="Cordia New"/>
                <w:sz w:val="20"/>
              </w:rPr>
              <w:t>Term of continuing scheme:</w:t>
            </w:r>
          </w:p>
        </w:tc>
        <w:tc>
          <w:tcPr>
            <w:tcW w:w="6372" w:type="dxa"/>
          </w:tcPr>
          <w:p w14:paraId="6281BB66" w14:textId="77777777" w:rsidR="001A5AF3" w:rsidRPr="000E0096" w:rsidRDefault="001A5AF3" w:rsidP="0039683D">
            <w:pPr>
              <w:rPr>
                <w:rFonts w:cs="Cordia New"/>
                <w:sz w:val="20"/>
              </w:rPr>
            </w:pPr>
            <w:r w:rsidRPr="000E0096">
              <w:rPr>
                <w:rFonts w:cs="Cordia New"/>
                <w:sz w:val="20"/>
              </w:rPr>
              <w:t>3 years starting from the first offering date.</w:t>
            </w:r>
          </w:p>
          <w:p w14:paraId="25FF26BA" w14:textId="77777777" w:rsidR="001A5AF3" w:rsidRPr="000E0096" w:rsidRDefault="001A5AF3" w:rsidP="0039683D">
            <w:pPr>
              <w:rPr>
                <w:rFonts w:cs="Cordia New"/>
                <w:sz w:val="20"/>
              </w:rPr>
            </w:pPr>
          </w:p>
        </w:tc>
      </w:tr>
      <w:tr w:rsidR="001A5AF3" w:rsidRPr="000E0096" w14:paraId="1F8EEE3D" w14:textId="77777777" w:rsidTr="00535DFB">
        <w:tc>
          <w:tcPr>
            <w:tcW w:w="3078" w:type="dxa"/>
          </w:tcPr>
          <w:p w14:paraId="0EA1A848" w14:textId="77777777" w:rsidR="001A5AF3" w:rsidRPr="000E0096" w:rsidRDefault="001A5AF3" w:rsidP="0039683D">
            <w:pPr>
              <w:ind w:left="162" w:hanging="162"/>
              <w:rPr>
                <w:rFonts w:cs="Cordia New"/>
                <w:sz w:val="20"/>
              </w:rPr>
            </w:pPr>
          </w:p>
        </w:tc>
        <w:tc>
          <w:tcPr>
            <w:tcW w:w="6372" w:type="dxa"/>
          </w:tcPr>
          <w:p w14:paraId="6AC19571" w14:textId="77777777" w:rsidR="001A5AF3" w:rsidRPr="000E0096" w:rsidRDefault="001A5AF3" w:rsidP="0039683D">
            <w:pPr>
              <w:jc w:val="both"/>
              <w:rPr>
                <w:rFonts w:cs="Cordia New"/>
                <w:sz w:val="20"/>
              </w:rPr>
            </w:pPr>
          </w:p>
        </w:tc>
      </w:tr>
      <w:tr w:rsidR="001A5AF3" w:rsidRPr="000E0096" w14:paraId="50E818D0" w14:textId="77777777" w:rsidTr="00535DFB">
        <w:tc>
          <w:tcPr>
            <w:tcW w:w="3078" w:type="dxa"/>
          </w:tcPr>
          <w:p w14:paraId="49565A00" w14:textId="77777777" w:rsidR="001A5AF3" w:rsidRPr="000E0096" w:rsidRDefault="001A5AF3" w:rsidP="0039683D">
            <w:pPr>
              <w:ind w:left="162" w:hanging="162"/>
              <w:rPr>
                <w:rFonts w:cs="Cordia New"/>
                <w:sz w:val="20"/>
              </w:rPr>
            </w:pPr>
            <w:r w:rsidRPr="000E0096">
              <w:rPr>
                <w:rFonts w:cs="Cordia New"/>
                <w:sz w:val="20"/>
              </w:rPr>
              <w:t>Number of ordinary shares to be offered:</w:t>
            </w:r>
          </w:p>
        </w:tc>
        <w:tc>
          <w:tcPr>
            <w:tcW w:w="6372" w:type="dxa"/>
          </w:tcPr>
          <w:p w14:paraId="10C7828D" w14:textId="77777777" w:rsidR="001A5AF3" w:rsidRPr="000E0096" w:rsidRDefault="001A5AF3" w:rsidP="0039683D">
            <w:pPr>
              <w:jc w:val="both"/>
              <w:rPr>
                <w:rFonts w:cs="Cordia New"/>
                <w:sz w:val="20"/>
              </w:rPr>
            </w:pPr>
            <w:r w:rsidRPr="000E0096">
              <w:rPr>
                <w:rFonts w:cs="Cordia New"/>
                <w:sz w:val="20"/>
              </w:rPr>
              <w:t>Not exceeding the total of 197,700,000 newly issued ordinary shares with the par value of Baht 0.95 each, which will be offered pursuant to the continuing scheme.</w:t>
            </w:r>
          </w:p>
        </w:tc>
      </w:tr>
      <w:tr w:rsidR="001A5AF3" w:rsidRPr="000E0096" w14:paraId="74F8A877" w14:textId="77777777" w:rsidTr="00535DFB">
        <w:tc>
          <w:tcPr>
            <w:tcW w:w="3078" w:type="dxa"/>
          </w:tcPr>
          <w:p w14:paraId="730CC93D" w14:textId="77777777" w:rsidR="001A5AF3" w:rsidRPr="000E0096" w:rsidRDefault="001A5AF3" w:rsidP="0039683D">
            <w:pPr>
              <w:ind w:left="162" w:hanging="162"/>
              <w:rPr>
                <w:rFonts w:cs="Cordia New"/>
                <w:sz w:val="20"/>
              </w:rPr>
            </w:pPr>
          </w:p>
        </w:tc>
        <w:tc>
          <w:tcPr>
            <w:tcW w:w="6372" w:type="dxa"/>
          </w:tcPr>
          <w:p w14:paraId="4C9115A8" w14:textId="77777777" w:rsidR="001A5AF3" w:rsidRPr="000E0096" w:rsidRDefault="001A5AF3" w:rsidP="0039683D">
            <w:pPr>
              <w:jc w:val="both"/>
              <w:rPr>
                <w:rFonts w:cs="Cordia New"/>
                <w:sz w:val="20"/>
              </w:rPr>
            </w:pPr>
          </w:p>
        </w:tc>
      </w:tr>
      <w:tr w:rsidR="001A5AF3" w:rsidRPr="000E0096" w14:paraId="4D63FC52" w14:textId="77777777" w:rsidTr="00535DFB">
        <w:tc>
          <w:tcPr>
            <w:tcW w:w="3078" w:type="dxa"/>
          </w:tcPr>
          <w:p w14:paraId="0263E6A7" w14:textId="77777777" w:rsidR="001A5AF3" w:rsidRPr="000E0096" w:rsidRDefault="001A5AF3" w:rsidP="0039683D">
            <w:pPr>
              <w:ind w:left="162" w:hanging="162"/>
              <w:rPr>
                <w:rFonts w:cs="Cordia New"/>
                <w:sz w:val="20"/>
              </w:rPr>
            </w:pPr>
            <w:r w:rsidRPr="000E0096">
              <w:rPr>
                <w:rFonts w:cs="Cordia New"/>
                <w:sz w:val="20"/>
              </w:rPr>
              <w:t>Offering price per share:</w:t>
            </w:r>
          </w:p>
        </w:tc>
        <w:tc>
          <w:tcPr>
            <w:tcW w:w="6372" w:type="dxa"/>
          </w:tcPr>
          <w:p w14:paraId="4D944D3D" w14:textId="77777777" w:rsidR="001A5AF3" w:rsidRPr="000E0096" w:rsidRDefault="001A5AF3" w:rsidP="0039683D">
            <w:pPr>
              <w:jc w:val="both"/>
              <w:rPr>
                <w:rFonts w:cs="Cordia New"/>
                <w:sz w:val="20"/>
              </w:rPr>
            </w:pPr>
            <w:r w:rsidRPr="000E0096">
              <w:rPr>
                <w:rFonts w:cs="Cordia New"/>
                <w:sz w:val="20"/>
              </w:rPr>
              <w:t>The offering price per share to be offered to the employees under TMB TSRP 2020 is equivalent to the average closing price of ordinary shares of the Bank on the Stock Exchange of Thailand (“SET”) on each trading day for the period of 7 calendar days prior to the first offering date of the newly issued shares.</w:t>
            </w:r>
          </w:p>
        </w:tc>
      </w:tr>
      <w:tr w:rsidR="001A5AF3" w:rsidRPr="000E0096" w14:paraId="2FB4496E" w14:textId="77777777" w:rsidTr="00535DFB">
        <w:tc>
          <w:tcPr>
            <w:tcW w:w="3078" w:type="dxa"/>
          </w:tcPr>
          <w:p w14:paraId="0FD3BA7F" w14:textId="77777777" w:rsidR="001A5AF3" w:rsidRPr="000E0096" w:rsidRDefault="001A5AF3" w:rsidP="0039683D">
            <w:pPr>
              <w:ind w:left="162" w:hanging="162"/>
              <w:rPr>
                <w:rFonts w:cs="Cordia New"/>
                <w:sz w:val="20"/>
              </w:rPr>
            </w:pPr>
          </w:p>
        </w:tc>
        <w:tc>
          <w:tcPr>
            <w:tcW w:w="6372" w:type="dxa"/>
          </w:tcPr>
          <w:p w14:paraId="48A65268" w14:textId="77777777" w:rsidR="001A5AF3" w:rsidRPr="000E0096" w:rsidRDefault="001A5AF3" w:rsidP="0039683D">
            <w:pPr>
              <w:jc w:val="both"/>
              <w:rPr>
                <w:rFonts w:cs="Cordia New"/>
                <w:sz w:val="20"/>
              </w:rPr>
            </w:pPr>
          </w:p>
        </w:tc>
      </w:tr>
      <w:tr w:rsidR="001A5AF3" w:rsidRPr="000E0096" w14:paraId="3BA9AE7D" w14:textId="77777777" w:rsidTr="00535DFB">
        <w:tc>
          <w:tcPr>
            <w:tcW w:w="3078" w:type="dxa"/>
          </w:tcPr>
          <w:p w14:paraId="3271DF26" w14:textId="77777777" w:rsidR="001A5AF3" w:rsidRPr="000E0096" w:rsidRDefault="001A5AF3" w:rsidP="0039683D">
            <w:pPr>
              <w:ind w:left="162" w:hanging="162"/>
              <w:rPr>
                <w:rFonts w:cs="Cordia New"/>
                <w:sz w:val="20"/>
              </w:rPr>
            </w:pPr>
          </w:p>
        </w:tc>
        <w:tc>
          <w:tcPr>
            <w:tcW w:w="6372" w:type="dxa"/>
          </w:tcPr>
          <w:p w14:paraId="558A74A5" w14:textId="77777777" w:rsidR="001A5AF3" w:rsidRPr="000E0096" w:rsidRDefault="001A5AF3" w:rsidP="0039683D">
            <w:pPr>
              <w:jc w:val="thaiDistribute"/>
              <w:rPr>
                <w:rFonts w:cs="Cordia New"/>
                <w:sz w:val="20"/>
              </w:rPr>
            </w:pPr>
            <w:r w:rsidRPr="000E0096">
              <w:rPr>
                <w:rFonts w:cs="Cordia New"/>
                <w:sz w:val="20"/>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1A5AF3" w:rsidRPr="000E0096" w14:paraId="58F33970" w14:textId="77777777" w:rsidTr="00535DFB">
        <w:tc>
          <w:tcPr>
            <w:tcW w:w="3078" w:type="dxa"/>
          </w:tcPr>
          <w:p w14:paraId="7797D55D" w14:textId="77777777" w:rsidR="001A5AF3" w:rsidRPr="000E0096" w:rsidRDefault="001A5AF3" w:rsidP="0039683D">
            <w:pPr>
              <w:ind w:left="162" w:hanging="162"/>
              <w:rPr>
                <w:rFonts w:cs="Cordia New"/>
                <w:sz w:val="20"/>
              </w:rPr>
            </w:pPr>
          </w:p>
        </w:tc>
        <w:tc>
          <w:tcPr>
            <w:tcW w:w="6372" w:type="dxa"/>
          </w:tcPr>
          <w:p w14:paraId="16E13677" w14:textId="77777777" w:rsidR="001A5AF3" w:rsidRPr="000E0096" w:rsidRDefault="001A5AF3" w:rsidP="0039683D">
            <w:pPr>
              <w:jc w:val="thaiDistribute"/>
              <w:rPr>
                <w:rFonts w:cs="Cordia New"/>
                <w:sz w:val="20"/>
              </w:rPr>
            </w:pPr>
          </w:p>
        </w:tc>
      </w:tr>
      <w:tr w:rsidR="001A5AF3" w:rsidRPr="000E0096" w14:paraId="24DFB7D4" w14:textId="77777777" w:rsidTr="00535DFB">
        <w:tc>
          <w:tcPr>
            <w:tcW w:w="3078" w:type="dxa"/>
          </w:tcPr>
          <w:p w14:paraId="05EF5F19" w14:textId="77777777" w:rsidR="001A5AF3" w:rsidRPr="000E0096" w:rsidRDefault="001A5AF3" w:rsidP="0039683D">
            <w:pPr>
              <w:ind w:left="162" w:hanging="162"/>
              <w:rPr>
                <w:rFonts w:cs="Cordia New"/>
                <w:sz w:val="20"/>
              </w:rPr>
            </w:pPr>
          </w:p>
        </w:tc>
        <w:tc>
          <w:tcPr>
            <w:tcW w:w="6372" w:type="dxa"/>
          </w:tcPr>
          <w:p w14:paraId="4B1FFAA7" w14:textId="6BE74F59" w:rsidR="001A5AF3" w:rsidRPr="000E0096" w:rsidRDefault="001A5AF3" w:rsidP="0039683D">
            <w:pPr>
              <w:jc w:val="both"/>
              <w:rPr>
                <w:rFonts w:cs="Cordia New"/>
                <w:sz w:val="20"/>
              </w:rPr>
            </w:pPr>
            <w:r w:rsidRPr="000E0096">
              <w:rPr>
                <w:rFonts w:cs="Cordia New"/>
                <w:sz w:val="20"/>
              </w:rPr>
              <w:t>In the case that the calculation of the offering price in any offering is lower than the par value of the ordinary shares of the Bank, the Bank is required to offer newly issued shares to the employees under TMB TSRP 2020 at the price equivalent to the par value of the ordinary shares of the Bank.</w:t>
            </w:r>
          </w:p>
        </w:tc>
      </w:tr>
      <w:tr w:rsidR="001A5AF3" w:rsidRPr="000E0096" w14:paraId="75518688" w14:textId="77777777" w:rsidTr="00535DFB">
        <w:tc>
          <w:tcPr>
            <w:tcW w:w="3078" w:type="dxa"/>
          </w:tcPr>
          <w:p w14:paraId="359C0DB8" w14:textId="77777777" w:rsidR="001A5AF3" w:rsidRPr="000E0096" w:rsidRDefault="001A5AF3" w:rsidP="0039683D">
            <w:pPr>
              <w:ind w:left="162" w:hanging="162"/>
              <w:rPr>
                <w:rFonts w:cs="Cordia New"/>
                <w:sz w:val="20"/>
              </w:rPr>
            </w:pPr>
          </w:p>
        </w:tc>
        <w:tc>
          <w:tcPr>
            <w:tcW w:w="6372" w:type="dxa"/>
          </w:tcPr>
          <w:p w14:paraId="3EC70D2E" w14:textId="77777777" w:rsidR="001A5AF3" w:rsidRPr="000E0096" w:rsidRDefault="001A5AF3" w:rsidP="0039683D">
            <w:pPr>
              <w:jc w:val="both"/>
              <w:rPr>
                <w:rFonts w:cs="Cordia New"/>
                <w:sz w:val="20"/>
              </w:rPr>
            </w:pPr>
          </w:p>
        </w:tc>
      </w:tr>
      <w:tr w:rsidR="001A5AF3" w:rsidRPr="00535DFB" w14:paraId="7F0621A5" w14:textId="77777777" w:rsidTr="00535DFB">
        <w:tc>
          <w:tcPr>
            <w:tcW w:w="3078" w:type="dxa"/>
          </w:tcPr>
          <w:p w14:paraId="53A31407" w14:textId="77777777" w:rsidR="001A5AF3" w:rsidRPr="000E0096" w:rsidRDefault="001A5AF3" w:rsidP="0039683D">
            <w:pPr>
              <w:ind w:left="162" w:hanging="162"/>
              <w:rPr>
                <w:rFonts w:cs="Cordia New"/>
                <w:sz w:val="20"/>
              </w:rPr>
            </w:pPr>
            <w:r w:rsidRPr="000E0096">
              <w:rPr>
                <w:rFonts w:cs="Cordia New"/>
                <w:sz w:val="20"/>
              </w:rPr>
              <w:t>Condition of subscription for the newly issued shares:</w:t>
            </w:r>
          </w:p>
        </w:tc>
        <w:tc>
          <w:tcPr>
            <w:tcW w:w="6372" w:type="dxa"/>
          </w:tcPr>
          <w:p w14:paraId="32443DDD" w14:textId="77777777" w:rsidR="001A5AF3" w:rsidRPr="00535DFB" w:rsidRDefault="001A5AF3" w:rsidP="0039683D">
            <w:pPr>
              <w:jc w:val="both"/>
              <w:rPr>
                <w:rFonts w:cs="Cordia New"/>
                <w:sz w:val="20"/>
              </w:rPr>
            </w:pPr>
            <w:r w:rsidRPr="000E0096">
              <w:rPr>
                <w:rFonts w:cs="Cordia New"/>
                <w:sz w:val="20"/>
              </w:rPr>
              <w:t xml:space="preserve">The employees under TMB TSRP 2020 who will subscribe for the newly issued shares shall be employees of TMB or </w:t>
            </w:r>
            <w:proofErr w:type="spellStart"/>
            <w:r w:rsidRPr="000E0096">
              <w:rPr>
                <w:rFonts w:cs="Cordia New"/>
                <w:sz w:val="20"/>
              </w:rPr>
              <w:t>Thanachart</w:t>
            </w:r>
            <w:proofErr w:type="spellEnd"/>
            <w:r w:rsidRPr="000E0096">
              <w:rPr>
                <w:rFonts w:cs="Cordia New"/>
                <w:sz w:val="20"/>
              </w:rPr>
              <w:t xml:space="preserve"> Bank as of the subscription date of such newly issued shares (the rights for employees who retire pursuant to the Bank’s regulation or death are still retained).</w:t>
            </w:r>
          </w:p>
        </w:tc>
      </w:tr>
    </w:tbl>
    <w:p w14:paraId="7A57EDC8" w14:textId="77777777" w:rsidR="001A5AF3" w:rsidRPr="005C619D" w:rsidRDefault="001A5AF3" w:rsidP="005748C7">
      <w:pPr>
        <w:spacing w:line="240" w:lineRule="atLeast"/>
        <w:rPr>
          <w:rFonts w:cs="Times New Roman"/>
          <w:b/>
          <w:bCs/>
          <w:sz w:val="20"/>
          <w:lang w:bidi="th-TH"/>
        </w:rPr>
      </w:pPr>
    </w:p>
    <w:p w14:paraId="63C2A62B" w14:textId="77777777" w:rsidR="00FD7EDA" w:rsidRDefault="00FD7EDA">
      <w:pPr>
        <w:spacing w:line="240" w:lineRule="auto"/>
        <w:rPr>
          <w:rFonts w:cs="Times New Roman"/>
          <w:b/>
          <w:iCs/>
          <w:szCs w:val="22"/>
        </w:rPr>
      </w:pPr>
      <w:r>
        <w:rPr>
          <w:rFonts w:cs="Times New Roman"/>
          <w:i/>
          <w:iCs/>
          <w:szCs w:val="22"/>
        </w:rPr>
        <w:br w:type="page"/>
      </w:r>
    </w:p>
    <w:p w14:paraId="526095FB" w14:textId="55F2EEDE" w:rsidR="00E15122" w:rsidRPr="005B16C3" w:rsidRDefault="005B16C3" w:rsidP="00A32864">
      <w:pPr>
        <w:pStyle w:val="Heading1"/>
        <w:numPr>
          <w:ilvl w:val="0"/>
          <w:numId w:val="0"/>
        </w:numPr>
        <w:spacing w:before="0" w:after="0" w:line="240" w:lineRule="atLeast"/>
        <w:ind w:left="540" w:hanging="540"/>
        <w:rPr>
          <w:rFonts w:cs="Times New Roman"/>
          <w:i w:val="0"/>
          <w:iCs/>
          <w:sz w:val="22"/>
          <w:szCs w:val="22"/>
        </w:rPr>
      </w:pPr>
      <w:r w:rsidRPr="005B16C3">
        <w:rPr>
          <w:rFonts w:cs="Times New Roman"/>
          <w:i w:val="0"/>
          <w:iCs/>
          <w:sz w:val="22"/>
          <w:szCs w:val="22"/>
        </w:rPr>
        <w:lastRenderedPageBreak/>
        <w:t>3</w:t>
      </w:r>
      <w:r w:rsidR="00BF7896">
        <w:rPr>
          <w:rFonts w:cs="Times New Roman"/>
          <w:i w:val="0"/>
          <w:iCs/>
          <w:sz w:val="22"/>
          <w:szCs w:val="22"/>
        </w:rPr>
        <w:t>4</w:t>
      </w:r>
      <w:r w:rsidR="00A32864" w:rsidRPr="005B16C3">
        <w:rPr>
          <w:rFonts w:cs="Times New Roman"/>
          <w:i w:val="0"/>
          <w:iCs/>
          <w:sz w:val="22"/>
          <w:szCs w:val="22"/>
        </w:rPr>
        <w:tab/>
      </w:r>
      <w:r w:rsidR="00E15122" w:rsidRPr="005B16C3">
        <w:rPr>
          <w:rFonts w:cs="Times New Roman"/>
          <w:i w:val="0"/>
          <w:iCs/>
          <w:sz w:val="22"/>
          <w:szCs w:val="22"/>
        </w:rPr>
        <w:t xml:space="preserve">Revaluation </w:t>
      </w:r>
      <w:proofErr w:type="gramStart"/>
      <w:r w:rsidR="00E15122" w:rsidRPr="005B16C3">
        <w:rPr>
          <w:rFonts w:cs="Times New Roman"/>
          <w:i w:val="0"/>
          <w:iCs/>
          <w:sz w:val="22"/>
          <w:szCs w:val="22"/>
        </w:rPr>
        <w:t>surplus</w:t>
      </w:r>
      <w:proofErr w:type="gramEnd"/>
      <w:r w:rsidR="00E15122" w:rsidRPr="005B16C3">
        <w:rPr>
          <w:rFonts w:cs="Times New Roman"/>
          <w:i w:val="0"/>
          <w:iCs/>
          <w:sz w:val="22"/>
          <w:szCs w:val="22"/>
        </w:rPr>
        <w:t xml:space="preserve"> on assets</w:t>
      </w:r>
    </w:p>
    <w:p w14:paraId="5E66916D" w14:textId="77777777" w:rsidR="00E15122" w:rsidRPr="005B16C3" w:rsidRDefault="00E15122" w:rsidP="00E15122">
      <w:pPr>
        <w:spacing w:line="240" w:lineRule="atLeast"/>
        <w:ind w:left="540" w:hanging="540"/>
        <w:rPr>
          <w:rFonts w:cs="Times New Roman"/>
          <w:b/>
          <w:bCs/>
          <w:sz w:val="20"/>
          <w:lang w:bidi="th-TH"/>
        </w:rPr>
      </w:pPr>
    </w:p>
    <w:p w14:paraId="1FE5FB3C" w14:textId="77777777" w:rsidR="00E15122" w:rsidRPr="005B16C3" w:rsidRDefault="00E15122" w:rsidP="00E15122">
      <w:pPr>
        <w:tabs>
          <w:tab w:val="left" w:pos="900"/>
        </w:tabs>
        <w:spacing w:line="240" w:lineRule="atLeast"/>
        <w:ind w:left="547"/>
        <w:jc w:val="thaiDistribute"/>
        <w:rPr>
          <w:rFonts w:eastAsia="Calibri" w:cs="Times New Roman"/>
          <w:sz w:val="20"/>
          <w:lang w:val="en-US" w:bidi="th-TH"/>
        </w:rPr>
      </w:pPr>
      <w:r w:rsidRPr="005B16C3">
        <w:rPr>
          <w:rFonts w:eastAsia="Calibri" w:cs="Times New Roman"/>
          <w:sz w:val="20"/>
          <w:lang w:val="en-US" w:bidi="th-TH"/>
        </w:rPr>
        <w:t>This represents surplus arising from revaluation of land and buildings. The revaluation surplus can neither be offset against deficit nor used for dividend distribution.</w:t>
      </w:r>
    </w:p>
    <w:p w14:paraId="54E3F135" w14:textId="77777777" w:rsidR="00D9429C" w:rsidRPr="005B16C3" w:rsidRDefault="00D9429C" w:rsidP="00841DA7">
      <w:pPr>
        <w:tabs>
          <w:tab w:val="left" w:pos="900"/>
        </w:tabs>
        <w:spacing w:line="120" w:lineRule="atLeast"/>
        <w:ind w:left="547"/>
        <w:jc w:val="thaiDistribute"/>
        <w:rPr>
          <w:rFonts w:eastAsia="Calibri" w:cs="Times New Roman"/>
          <w:sz w:val="20"/>
          <w:lang w:val="en-US" w:bidi="th-TH"/>
        </w:rPr>
      </w:pPr>
    </w:p>
    <w:p w14:paraId="45B6CD20" w14:textId="1242FEA2" w:rsidR="00D9429C" w:rsidRPr="005B16C3" w:rsidRDefault="009D69B8" w:rsidP="00D9429C">
      <w:pPr>
        <w:tabs>
          <w:tab w:val="left" w:pos="900"/>
        </w:tabs>
        <w:spacing w:line="240" w:lineRule="atLeast"/>
        <w:ind w:left="547"/>
        <w:jc w:val="thaiDistribute"/>
        <w:rPr>
          <w:rFonts w:cs="Times New Roman"/>
          <w:b/>
          <w:bCs/>
          <w:i/>
          <w:iCs/>
          <w:sz w:val="20"/>
        </w:rPr>
      </w:pPr>
      <w:r w:rsidRPr="005B16C3">
        <w:rPr>
          <w:rFonts w:eastAsia="Calibri" w:cs="Times New Roman"/>
          <w:sz w:val="20"/>
          <w:lang w:val="en-US" w:bidi="th-TH"/>
        </w:rPr>
        <w:t>The movements in revaluation surplus on assets during the period</w:t>
      </w:r>
      <w:r w:rsidR="00C4708A">
        <w:rPr>
          <w:rFonts w:eastAsia="Calibri" w:cs="Times New Roman"/>
          <w:sz w:val="20"/>
          <w:lang w:val="en-US" w:bidi="th-TH"/>
        </w:rPr>
        <w:t xml:space="preserve"> </w:t>
      </w:r>
      <w:r w:rsidRPr="005B16C3">
        <w:rPr>
          <w:rFonts w:eastAsia="Calibri" w:cs="Times New Roman"/>
          <w:sz w:val="20"/>
          <w:lang w:val="en-US" w:bidi="th-TH"/>
        </w:rPr>
        <w:t>/</w:t>
      </w:r>
      <w:r w:rsidR="00C4708A">
        <w:rPr>
          <w:rFonts w:eastAsia="Calibri" w:cs="Times New Roman"/>
          <w:sz w:val="20"/>
          <w:lang w:val="en-US" w:bidi="th-TH"/>
        </w:rPr>
        <w:t xml:space="preserve"> </w:t>
      </w:r>
      <w:r w:rsidRPr="005B16C3">
        <w:rPr>
          <w:rFonts w:eastAsia="Calibri" w:cs="Times New Roman"/>
          <w:sz w:val="20"/>
          <w:lang w:val="en-US" w:bidi="th-TH"/>
        </w:rPr>
        <w:t>year were as follows:</w:t>
      </w:r>
    </w:p>
    <w:p w14:paraId="10E81ACC" w14:textId="77777777" w:rsidR="00D9429C" w:rsidRPr="005B16C3" w:rsidRDefault="00D9429C" w:rsidP="00E805E0">
      <w:pPr>
        <w:tabs>
          <w:tab w:val="left" w:pos="900"/>
        </w:tabs>
        <w:spacing w:line="180" w:lineRule="exact"/>
        <w:ind w:left="547"/>
        <w:jc w:val="thaiDistribute"/>
        <w:rPr>
          <w:rFonts w:eastAsia="Calibri" w:cs="Times New Roman"/>
          <w:sz w:val="20"/>
          <w:lang w:val="en-US" w:bidi="th-TH"/>
        </w:rPr>
      </w:pPr>
    </w:p>
    <w:tbl>
      <w:tblPr>
        <w:tblW w:w="9342" w:type="dxa"/>
        <w:tblInd w:w="468" w:type="dxa"/>
        <w:tblLayout w:type="fixed"/>
        <w:tblCellMar>
          <w:left w:w="79" w:type="dxa"/>
          <w:right w:w="79" w:type="dxa"/>
        </w:tblCellMar>
        <w:tblLook w:val="0000" w:firstRow="0" w:lastRow="0" w:firstColumn="0" w:lastColumn="0" w:noHBand="0" w:noVBand="0"/>
      </w:tblPr>
      <w:tblGrid>
        <w:gridCol w:w="4842"/>
        <w:gridCol w:w="2250"/>
        <w:gridCol w:w="178"/>
        <w:gridCol w:w="2072"/>
      </w:tblGrid>
      <w:tr w:rsidR="0002091F" w:rsidRPr="005B16C3" w14:paraId="10FC71FE" w14:textId="77777777" w:rsidTr="009D69B8">
        <w:trPr>
          <w:cantSplit/>
          <w:tblHeader/>
        </w:trPr>
        <w:tc>
          <w:tcPr>
            <w:tcW w:w="4842" w:type="dxa"/>
          </w:tcPr>
          <w:p w14:paraId="3358B33E" w14:textId="77777777" w:rsidR="0002091F" w:rsidRPr="005B16C3" w:rsidRDefault="0002091F" w:rsidP="0002091F">
            <w:pPr>
              <w:pStyle w:val="acctfourfigures"/>
              <w:spacing w:line="240" w:lineRule="exact"/>
              <w:ind w:right="11"/>
              <w:rPr>
                <w:rFonts w:cs="Times New Roman"/>
                <w:sz w:val="20"/>
              </w:rPr>
            </w:pPr>
          </w:p>
        </w:tc>
        <w:tc>
          <w:tcPr>
            <w:tcW w:w="4500" w:type="dxa"/>
            <w:gridSpan w:val="3"/>
          </w:tcPr>
          <w:p w14:paraId="6CE10EAA" w14:textId="77777777" w:rsidR="0002091F" w:rsidRPr="005B16C3" w:rsidRDefault="0002091F" w:rsidP="0002091F">
            <w:pPr>
              <w:pStyle w:val="acctfourfigures"/>
              <w:tabs>
                <w:tab w:val="clear" w:pos="765"/>
              </w:tabs>
              <w:spacing w:line="240" w:lineRule="exact"/>
              <w:ind w:left="-86" w:right="-45"/>
              <w:jc w:val="center"/>
              <w:rPr>
                <w:rFonts w:cs="Times New Roman"/>
                <w:spacing w:val="-6"/>
                <w:sz w:val="20"/>
              </w:rPr>
            </w:pPr>
            <w:r w:rsidRPr="005B16C3">
              <w:rPr>
                <w:rFonts w:cs="Times New Roman"/>
                <w:b/>
                <w:bCs/>
                <w:sz w:val="20"/>
              </w:rPr>
              <w:t>Consolidated</w:t>
            </w:r>
          </w:p>
        </w:tc>
      </w:tr>
      <w:tr w:rsidR="009D69B8" w:rsidRPr="005B16C3" w14:paraId="46F2308A" w14:textId="77777777" w:rsidTr="009D69B8">
        <w:trPr>
          <w:cantSplit/>
        </w:trPr>
        <w:tc>
          <w:tcPr>
            <w:tcW w:w="4842" w:type="dxa"/>
          </w:tcPr>
          <w:p w14:paraId="3FADD5D8" w14:textId="77777777" w:rsidR="009D69B8" w:rsidRPr="005B16C3" w:rsidRDefault="009D69B8" w:rsidP="009D69B8">
            <w:pPr>
              <w:spacing w:line="240" w:lineRule="exact"/>
              <w:ind w:left="180" w:right="11" w:hanging="180"/>
              <w:rPr>
                <w:rFonts w:cs="Times New Roman"/>
                <w:sz w:val="20"/>
                <w:lang w:bidi="th-TH"/>
              </w:rPr>
            </w:pPr>
          </w:p>
        </w:tc>
        <w:tc>
          <w:tcPr>
            <w:tcW w:w="2250" w:type="dxa"/>
          </w:tcPr>
          <w:p w14:paraId="0AF19EA2"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Six-month period ended</w:t>
            </w:r>
          </w:p>
        </w:tc>
        <w:tc>
          <w:tcPr>
            <w:tcW w:w="178" w:type="dxa"/>
          </w:tcPr>
          <w:p w14:paraId="725F5430" w14:textId="77777777" w:rsidR="009D69B8" w:rsidRPr="005B16C3" w:rsidRDefault="009D69B8" w:rsidP="009D69B8">
            <w:pPr>
              <w:pStyle w:val="acctfourfigures"/>
              <w:tabs>
                <w:tab w:val="clear" w:pos="765"/>
                <w:tab w:val="decimal" w:pos="678"/>
              </w:tabs>
              <w:spacing w:line="240" w:lineRule="exact"/>
              <w:ind w:left="-83" w:right="-79"/>
              <w:jc w:val="center"/>
              <w:rPr>
                <w:rFonts w:cs="Times New Roman"/>
                <w:sz w:val="20"/>
              </w:rPr>
            </w:pPr>
          </w:p>
        </w:tc>
        <w:tc>
          <w:tcPr>
            <w:tcW w:w="2072" w:type="dxa"/>
          </w:tcPr>
          <w:p w14:paraId="4E2D9D23"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Year ended</w:t>
            </w:r>
          </w:p>
        </w:tc>
      </w:tr>
      <w:tr w:rsidR="009D69B8" w:rsidRPr="005B16C3" w14:paraId="489192C1" w14:textId="77777777" w:rsidTr="009D69B8">
        <w:trPr>
          <w:cantSplit/>
        </w:trPr>
        <w:tc>
          <w:tcPr>
            <w:tcW w:w="4842" w:type="dxa"/>
          </w:tcPr>
          <w:p w14:paraId="543CFC64" w14:textId="77777777" w:rsidR="009D69B8" w:rsidRPr="005B16C3" w:rsidRDefault="009D69B8" w:rsidP="009D69B8">
            <w:pPr>
              <w:spacing w:line="240" w:lineRule="exact"/>
              <w:ind w:left="180" w:right="11" w:hanging="180"/>
              <w:rPr>
                <w:rFonts w:cs="Times New Roman"/>
                <w:sz w:val="20"/>
                <w:lang w:bidi="th-TH"/>
              </w:rPr>
            </w:pPr>
          </w:p>
        </w:tc>
        <w:tc>
          <w:tcPr>
            <w:tcW w:w="2250" w:type="dxa"/>
          </w:tcPr>
          <w:p w14:paraId="42AB7580"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30 June 2020</w:t>
            </w:r>
          </w:p>
        </w:tc>
        <w:tc>
          <w:tcPr>
            <w:tcW w:w="178" w:type="dxa"/>
          </w:tcPr>
          <w:p w14:paraId="46C77BED" w14:textId="77777777" w:rsidR="009D69B8" w:rsidRPr="005B16C3" w:rsidRDefault="009D69B8" w:rsidP="009D69B8">
            <w:pPr>
              <w:pStyle w:val="acctfourfigures"/>
              <w:tabs>
                <w:tab w:val="clear" w:pos="765"/>
                <w:tab w:val="decimal" w:pos="678"/>
              </w:tabs>
              <w:spacing w:line="240" w:lineRule="exact"/>
              <w:ind w:left="-83" w:right="-79"/>
              <w:jc w:val="center"/>
              <w:rPr>
                <w:rFonts w:cs="Times New Roman"/>
                <w:sz w:val="20"/>
              </w:rPr>
            </w:pPr>
          </w:p>
        </w:tc>
        <w:tc>
          <w:tcPr>
            <w:tcW w:w="2072" w:type="dxa"/>
          </w:tcPr>
          <w:p w14:paraId="6DEA176D"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31 December 2019</w:t>
            </w:r>
          </w:p>
        </w:tc>
      </w:tr>
      <w:tr w:rsidR="0002091F" w:rsidRPr="005B16C3" w14:paraId="1A200A14" w14:textId="77777777" w:rsidTr="009D69B8">
        <w:trPr>
          <w:cantSplit/>
        </w:trPr>
        <w:tc>
          <w:tcPr>
            <w:tcW w:w="4842" w:type="dxa"/>
          </w:tcPr>
          <w:p w14:paraId="13B7CE28" w14:textId="77777777" w:rsidR="0002091F" w:rsidRPr="005B16C3" w:rsidRDefault="0002091F" w:rsidP="0002091F">
            <w:pPr>
              <w:spacing w:line="240" w:lineRule="exact"/>
              <w:ind w:left="180" w:right="11" w:hanging="180"/>
              <w:rPr>
                <w:rFonts w:cs="Times New Roman"/>
                <w:sz w:val="20"/>
                <w:lang w:bidi="th-TH"/>
              </w:rPr>
            </w:pPr>
          </w:p>
        </w:tc>
        <w:tc>
          <w:tcPr>
            <w:tcW w:w="4500" w:type="dxa"/>
            <w:gridSpan w:val="3"/>
          </w:tcPr>
          <w:p w14:paraId="0D6C986B" w14:textId="77777777" w:rsidR="0002091F" w:rsidRPr="005B16C3" w:rsidRDefault="0002091F" w:rsidP="0002091F">
            <w:pPr>
              <w:pStyle w:val="acctfourfigures"/>
              <w:tabs>
                <w:tab w:val="clear" w:pos="765"/>
              </w:tabs>
              <w:spacing w:line="240" w:lineRule="exact"/>
              <w:ind w:right="-79"/>
              <w:jc w:val="center"/>
              <w:rPr>
                <w:rFonts w:cs="Times New Roman"/>
                <w:sz w:val="20"/>
              </w:rPr>
            </w:pPr>
            <w:r w:rsidRPr="005B16C3">
              <w:rPr>
                <w:rFonts w:cs="Times New Roman"/>
                <w:i/>
                <w:iCs/>
                <w:snapToGrid w:val="0"/>
                <w:sz w:val="20"/>
                <w:lang w:val="en-US" w:eastAsia="th-TH" w:bidi="th-TH"/>
              </w:rPr>
              <w:t>(in million Baht)</w:t>
            </w:r>
          </w:p>
        </w:tc>
      </w:tr>
      <w:tr w:rsidR="009D69B8" w:rsidRPr="005B16C3" w14:paraId="35B85245" w14:textId="77777777" w:rsidTr="009D69B8">
        <w:trPr>
          <w:cantSplit/>
        </w:trPr>
        <w:tc>
          <w:tcPr>
            <w:tcW w:w="4842" w:type="dxa"/>
          </w:tcPr>
          <w:p w14:paraId="5A2F6680" w14:textId="77777777" w:rsidR="009D69B8" w:rsidRPr="005B16C3" w:rsidRDefault="009D69B8" w:rsidP="009D69B8">
            <w:pPr>
              <w:spacing w:line="240" w:lineRule="exact"/>
              <w:ind w:left="180" w:right="11" w:hanging="180"/>
              <w:rPr>
                <w:rFonts w:cs="Times New Roman"/>
                <w:sz w:val="20"/>
                <w:lang w:bidi="th-TH"/>
              </w:rPr>
            </w:pPr>
            <w:r w:rsidRPr="005B16C3">
              <w:rPr>
                <w:rFonts w:cs="Times New Roman"/>
                <w:sz w:val="20"/>
                <w:lang w:val="en-US" w:bidi="th-TH"/>
              </w:rPr>
              <w:t>Beginning balance</w:t>
            </w:r>
          </w:p>
        </w:tc>
        <w:tc>
          <w:tcPr>
            <w:tcW w:w="2250" w:type="dxa"/>
            <w:vAlign w:val="bottom"/>
          </w:tcPr>
          <w:p w14:paraId="677C100B" w14:textId="70B9C601"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7,193</w:t>
            </w:r>
          </w:p>
        </w:tc>
        <w:tc>
          <w:tcPr>
            <w:tcW w:w="178" w:type="dxa"/>
          </w:tcPr>
          <w:p w14:paraId="1D806425"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618E935D"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6,035</w:t>
            </w:r>
          </w:p>
        </w:tc>
      </w:tr>
      <w:tr w:rsidR="009D69B8" w:rsidRPr="005B16C3" w14:paraId="613EA5E7" w14:textId="77777777" w:rsidTr="009D69B8">
        <w:trPr>
          <w:cantSplit/>
        </w:trPr>
        <w:tc>
          <w:tcPr>
            <w:tcW w:w="4842" w:type="dxa"/>
          </w:tcPr>
          <w:p w14:paraId="7B38E1BA" w14:textId="77777777" w:rsidR="009D69B8" w:rsidRPr="005B16C3" w:rsidRDefault="009D69B8" w:rsidP="009D69B8">
            <w:pPr>
              <w:spacing w:line="240" w:lineRule="exact"/>
              <w:ind w:left="180" w:right="11" w:hanging="180"/>
              <w:rPr>
                <w:rFonts w:cs="Times New Roman"/>
                <w:sz w:val="20"/>
              </w:rPr>
            </w:pPr>
            <w:r w:rsidRPr="005B16C3">
              <w:rPr>
                <w:rFonts w:cs="Times New Roman"/>
                <w:sz w:val="20"/>
              </w:rPr>
              <w:t>Revalued during the period / year</w:t>
            </w:r>
          </w:p>
        </w:tc>
        <w:tc>
          <w:tcPr>
            <w:tcW w:w="2250" w:type="dxa"/>
            <w:vAlign w:val="bottom"/>
          </w:tcPr>
          <w:p w14:paraId="50389368" w14:textId="21EE0941"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w:t>
            </w:r>
          </w:p>
        </w:tc>
        <w:tc>
          <w:tcPr>
            <w:tcW w:w="178" w:type="dxa"/>
          </w:tcPr>
          <w:p w14:paraId="257BD9EB"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1B63DDBF"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1,383</w:t>
            </w:r>
          </w:p>
        </w:tc>
      </w:tr>
      <w:tr w:rsidR="009D69B8" w:rsidRPr="005B16C3" w14:paraId="51859211" w14:textId="77777777" w:rsidTr="009D69B8">
        <w:trPr>
          <w:cantSplit/>
        </w:trPr>
        <w:tc>
          <w:tcPr>
            <w:tcW w:w="4842" w:type="dxa"/>
          </w:tcPr>
          <w:p w14:paraId="3B6F6DA1" w14:textId="77777777" w:rsidR="009D69B8" w:rsidRPr="005B16C3" w:rsidRDefault="009D69B8" w:rsidP="009D69B8">
            <w:pPr>
              <w:spacing w:line="240" w:lineRule="exact"/>
              <w:ind w:left="180" w:right="11" w:hanging="180"/>
              <w:rPr>
                <w:rFonts w:cs="Times New Roman"/>
                <w:sz w:val="20"/>
                <w:lang w:bidi="th-TH"/>
              </w:rPr>
            </w:pPr>
            <w:r w:rsidRPr="005B16C3">
              <w:rPr>
                <w:rFonts w:cs="Times New Roman"/>
                <w:sz w:val="20"/>
                <w:lang w:bidi="th-TH"/>
              </w:rPr>
              <w:t xml:space="preserve">Amortised during the </w:t>
            </w:r>
            <w:r w:rsidRPr="005B16C3">
              <w:rPr>
                <w:rFonts w:cs="Times New Roman"/>
                <w:sz w:val="20"/>
              </w:rPr>
              <w:t>period / year</w:t>
            </w:r>
          </w:p>
        </w:tc>
        <w:tc>
          <w:tcPr>
            <w:tcW w:w="2250" w:type="dxa"/>
            <w:vAlign w:val="bottom"/>
          </w:tcPr>
          <w:p w14:paraId="3CCD83BE" w14:textId="27BA675C"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(56)</w:t>
            </w:r>
          </w:p>
        </w:tc>
        <w:tc>
          <w:tcPr>
            <w:tcW w:w="178" w:type="dxa"/>
          </w:tcPr>
          <w:p w14:paraId="3343EA17"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4F783492"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(119)</w:t>
            </w:r>
          </w:p>
        </w:tc>
      </w:tr>
      <w:tr w:rsidR="009D69B8" w:rsidRPr="005B16C3" w14:paraId="385C964E" w14:textId="77777777" w:rsidTr="009D69B8">
        <w:trPr>
          <w:cantSplit/>
        </w:trPr>
        <w:tc>
          <w:tcPr>
            <w:tcW w:w="4842" w:type="dxa"/>
          </w:tcPr>
          <w:p w14:paraId="0C416587" w14:textId="77777777" w:rsidR="009D69B8" w:rsidRPr="005B16C3" w:rsidRDefault="009D69B8" w:rsidP="009D69B8">
            <w:pPr>
              <w:spacing w:line="240" w:lineRule="exact"/>
              <w:rPr>
                <w:rFonts w:cs="Times New Roman"/>
                <w:sz w:val="20"/>
              </w:rPr>
            </w:pPr>
            <w:r w:rsidRPr="005B16C3">
              <w:rPr>
                <w:rFonts w:cs="Times New Roman"/>
                <w:sz w:val="20"/>
                <w:lang w:bidi="th-TH"/>
              </w:rPr>
              <w:t xml:space="preserve">Derecognised during the </w:t>
            </w:r>
            <w:r w:rsidRPr="005B16C3">
              <w:rPr>
                <w:rFonts w:cs="Times New Roman"/>
                <w:sz w:val="20"/>
              </w:rPr>
              <w:t>period / year</w:t>
            </w:r>
          </w:p>
        </w:tc>
        <w:tc>
          <w:tcPr>
            <w:tcW w:w="2250" w:type="dxa"/>
            <w:vAlign w:val="bottom"/>
          </w:tcPr>
          <w:p w14:paraId="43E0AD3B" w14:textId="7CBD8024"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(46)</w:t>
            </w:r>
          </w:p>
        </w:tc>
        <w:tc>
          <w:tcPr>
            <w:tcW w:w="178" w:type="dxa"/>
          </w:tcPr>
          <w:p w14:paraId="1D628B53"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6887AF4A"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(62)</w:t>
            </w:r>
          </w:p>
        </w:tc>
      </w:tr>
      <w:tr w:rsidR="009D69B8" w:rsidRPr="005B16C3" w14:paraId="1F8C9413" w14:textId="77777777" w:rsidTr="009D69B8">
        <w:trPr>
          <w:cantSplit/>
        </w:trPr>
        <w:tc>
          <w:tcPr>
            <w:tcW w:w="4842" w:type="dxa"/>
          </w:tcPr>
          <w:p w14:paraId="52FF01CE" w14:textId="77777777" w:rsidR="009D69B8" w:rsidRPr="005B16C3" w:rsidRDefault="009D69B8" w:rsidP="009D69B8">
            <w:pPr>
              <w:spacing w:line="240" w:lineRule="exact"/>
              <w:rPr>
                <w:rFonts w:cs="Times New Roman"/>
                <w:sz w:val="20"/>
              </w:rPr>
            </w:pPr>
            <w:r w:rsidRPr="005B16C3">
              <w:rPr>
                <w:rFonts w:cs="Times New Roman"/>
                <w:sz w:val="20"/>
                <w:lang w:bidi="th-TH"/>
              </w:rPr>
              <w:t xml:space="preserve">Transferred out during the </w:t>
            </w:r>
            <w:r w:rsidRPr="005B16C3">
              <w:rPr>
                <w:rFonts w:cs="Times New Roman"/>
                <w:sz w:val="20"/>
              </w:rPr>
              <w:t>period / year</w:t>
            </w:r>
          </w:p>
        </w:tc>
        <w:tc>
          <w:tcPr>
            <w:tcW w:w="2250" w:type="dxa"/>
            <w:tcBorders>
              <w:bottom w:val="single" w:sz="4" w:space="0" w:color="auto"/>
            </w:tcBorders>
            <w:vAlign w:val="bottom"/>
          </w:tcPr>
          <w:p w14:paraId="1BF52304" w14:textId="73D6F7B7"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(185)</w:t>
            </w:r>
          </w:p>
        </w:tc>
        <w:tc>
          <w:tcPr>
            <w:tcW w:w="178" w:type="dxa"/>
          </w:tcPr>
          <w:p w14:paraId="264D0880"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tcBorders>
              <w:bottom w:val="single" w:sz="4" w:space="0" w:color="auto"/>
            </w:tcBorders>
            <w:vAlign w:val="bottom"/>
          </w:tcPr>
          <w:p w14:paraId="744BEB3E"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(44)</w:t>
            </w:r>
          </w:p>
        </w:tc>
      </w:tr>
      <w:tr w:rsidR="009D69B8" w:rsidRPr="005B16C3" w14:paraId="2402A8C3" w14:textId="77777777" w:rsidTr="009D69B8">
        <w:trPr>
          <w:cantSplit/>
        </w:trPr>
        <w:tc>
          <w:tcPr>
            <w:tcW w:w="4842" w:type="dxa"/>
          </w:tcPr>
          <w:p w14:paraId="6F195BC4" w14:textId="77777777" w:rsidR="009D69B8" w:rsidRPr="005B16C3" w:rsidRDefault="009D69B8" w:rsidP="009D69B8">
            <w:pPr>
              <w:spacing w:line="240" w:lineRule="exact"/>
              <w:rPr>
                <w:rFonts w:cs="Times New Roman"/>
                <w:b/>
                <w:bCs/>
                <w:sz w:val="20"/>
              </w:rPr>
            </w:pPr>
            <w:r w:rsidRPr="005B16C3">
              <w:rPr>
                <w:rFonts w:cs="Times New Roman"/>
                <w:b/>
                <w:bCs/>
                <w:sz w:val="20"/>
              </w:rPr>
              <w:t>Ending balance</w:t>
            </w:r>
          </w:p>
        </w:tc>
        <w:tc>
          <w:tcPr>
            <w:tcW w:w="2250" w:type="dxa"/>
            <w:tcBorders>
              <w:top w:val="single" w:sz="4" w:space="0" w:color="auto"/>
            </w:tcBorders>
            <w:vAlign w:val="bottom"/>
          </w:tcPr>
          <w:p w14:paraId="3AE25741" w14:textId="71A0EEE6" w:rsidR="009D69B8" w:rsidRPr="005B16C3" w:rsidRDefault="00FA0D9F" w:rsidP="00FA0D9F">
            <w:pPr>
              <w:pStyle w:val="acctfourfigures"/>
              <w:tabs>
                <w:tab w:val="clear" w:pos="765"/>
                <w:tab w:val="decimal" w:pos="1131"/>
              </w:tabs>
              <w:spacing w:line="240" w:lineRule="exact"/>
              <w:ind w:right="-72"/>
              <w:rPr>
                <w:rFonts w:cs="Times New Roman"/>
                <w:b/>
                <w:bCs/>
                <w:sz w:val="20"/>
              </w:rPr>
            </w:pPr>
            <w:r>
              <w:rPr>
                <w:rFonts w:cs="Times New Roman"/>
                <w:b/>
                <w:bCs/>
                <w:sz w:val="20"/>
              </w:rPr>
              <w:t>6,906</w:t>
            </w:r>
          </w:p>
        </w:tc>
        <w:tc>
          <w:tcPr>
            <w:tcW w:w="178" w:type="dxa"/>
          </w:tcPr>
          <w:p w14:paraId="183A2591" w14:textId="77777777" w:rsidR="009D69B8" w:rsidRPr="005B16C3" w:rsidRDefault="009D69B8" w:rsidP="009D69B8">
            <w:pPr>
              <w:pStyle w:val="acctfourfigures"/>
              <w:tabs>
                <w:tab w:val="clear" w:pos="765"/>
                <w:tab w:val="decimal" w:pos="1090"/>
              </w:tabs>
              <w:spacing w:line="240" w:lineRule="exact"/>
              <w:ind w:right="-72"/>
              <w:rPr>
                <w:rFonts w:cs="Times New Roman"/>
                <w:b/>
                <w:bCs/>
                <w:sz w:val="20"/>
              </w:rPr>
            </w:pPr>
          </w:p>
        </w:tc>
        <w:tc>
          <w:tcPr>
            <w:tcW w:w="2072" w:type="dxa"/>
            <w:tcBorders>
              <w:top w:val="single" w:sz="4" w:space="0" w:color="auto"/>
            </w:tcBorders>
            <w:vAlign w:val="bottom"/>
          </w:tcPr>
          <w:p w14:paraId="09BFF40F" w14:textId="77777777" w:rsidR="009D69B8" w:rsidRPr="005B16C3" w:rsidRDefault="009D69B8" w:rsidP="009D69B8">
            <w:pPr>
              <w:pStyle w:val="acctfourfigures"/>
              <w:tabs>
                <w:tab w:val="clear" w:pos="765"/>
                <w:tab w:val="decimal" w:pos="1454"/>
              </w:tabs>
              <w:spacing w:line="240" w:lineRule="exact"/>
              <w:ind w:right="-72"/>
              <w:rPr>
                <w:rFonts w:cs="Times New Roman"/>
                <w:b/>
                <w:bCs/>
                <w:sz w:val="20"/>
              </w:rPr>
            </w:pPr>
            <w:r w:rsidRPr="005B16C3">
              <w:rPr>
                <w:rFonts w:cs="Times New Roman"/>
                <w:b/>
                <w:bCs/>
                <w:sz w:val="20"/>
              </w:rPr>
              <w:t>7,193</w:t>
            </w:r>
          </w:p>
        </w:tc>
      </w:tr>
      <w:tr w:rsidR="009D69B8" w:rsidRPr="005B16C3" w14:paraId="2BBFEE26" w14:textId="77777777" w:rsidTr="009D69B8">
        <w:trPr>
          <w:cantSplit/>
        </w:trPr>
        <w:tc>
          <w:tcPr>
            <w:tcW w:w="4842" w:type="dxa"/>
          </w:tcPr>
          <w:p w14:paraId="1510F4FE" w14:textId="77777777" w:rsidR="009D69B8" w:rsidRPr="005B16C3" w:rsidRDefault="009D69B8" w:rsidP="009D69B8">
            <w:pPr>
              <w:spacing w:line="240" w:lineRule="exact"/>
              <w:rPr>
                <w:rFonts w:cs="Times New Roman"/>
                <w:sz w:val="20"/>
              </w:rPr>
            </w:pPr>
            <w:r w:rsidRPr="005B16C3">
              <w:rPr>
                <w:rFonts w:cs="Times New Roman"/>
                <w:i/>
                <w:iCs/>
                <w:sz w:val="20"/>
                <w:lang w:bidi="th-TH"/>
              </w:rPr>
              <w:t>Less</w:t>
            </w:r>
            <w:r w:rsidRPr="005B16C3">
              <w:rPr>
                <w:rFonts w:cs="Times New Roman"/>
                <w:sz w:val="20"/>
                <w:lang w:bidi="th-TH"/>
              </w:rPr>
              <w:t xml:space="preserve"> deferred tax</w:t>
            </w:r>
          </w:p>
        </w:tc>
        <w:tc>
          <w:tcPr>
            <w:tcW w:w="2250" w:type="dxa"/>
            <w:tcBorders>
              <w:bottom w:val="single" w:sz="4" w:space="0" w:color="auto"/>
            </w:tcBorders>
            <w:vAlign w:val="bottom"/>
          </w:tcPr>
          <w:p w14:paraId="469377EF" w14:textId="2A066954" w:rsidR="009D69B8" w:rsidRPr="005B16C3" w:rsidRDefault="00FA0D9F" w:rsidP="00FA0D9F">
            <w:pPr>
              <w:pStyle w:val="acctfourfigures"/>
              <w:tabs>
                <w:tab w:val="clear" w:pos="765"/>
                <w:tab w:val="decimal" w:pos="1090"/>
              </w:tabs>
              <w:spacing w:line="240" w:lineRule="exact"/>
              <w:ind w:right="-72"/>
              <w:rPr>
                <w:rFonts w:cs="Times New Roman"/>
                <w:sz w:val="20"/>
              </w:rPr>
            </w:pPr>
            <w:r>
              <w:rPr>
                <w:rFonts w:cs="Times New Roman"/>
                <w:sz w:val="20"/>
              </w:rPr>
              <w:t>(1,381)</w:t>
            </w:r>
          </w:p>
        </w:tc>
        <w:tc>
          <w:tcPr>
            <w:tcW w:w="178" w:type="dxa"/>
          </w:tcPr>
          <w:p w14:paraId="226CE67D"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tcBorders>
              <w:bottom w:val="single" w:sz="4" w:space="0" w:color="auto"/>
            </w:tcBorders>
            <w:vAlign w:val="bottom"/>
          </w:tcPr>
          <w:p w14:paraId="46D31B02"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(1,439)</w:t>
            </w:r>
          </w:p>
        </w:tc>
      </w:tr>
      <w:tr w:rsidR="009D69B8" w:rsidRPr="005B16C3" w14:paraId="6CF7BC49" w14:textId="77777777" w:rsidTr="009D69B8">
        <w:trPr>
          <w:cantSplit/>
        </w:trPr>
        <w:tc>
          <w:tcPr>
            <w:tcW w:w="4842" w:type="dxa"/>
          </w:tcPr>
          <w:p w14:paraId="7D1FFA26" w14:textId="77777777" w:rsidR="009D69B8" w:rsidRPr="005B16C3" w:rsidRDefault="009D69B8" w:rsidP="009D69B8">
            <w:pPr>
              <w:spacing w:line="240" w:lineRule="exact"/>
              <w:ind w:left="180" w:right="11" w:hanging="180"/>
              <w:rPr>
                <w:rFonts w:cs="Times New Roman"/>
                <w:b/>
                <w:bCs/>
                <w:sz w:val="20"/>
                <w:lang w:bidi="th-TH"/>
              </w:rPr>
            </w:pPr>
            <w:r w:rsidRPr="005B16C3">
              <w:rPr>
                <w:rFonts w:cs="Times New Roman"/>
                <w:b/>
                <w:bCs/>
                <w:sz w:val="20"/>
                <w:lang w:bidi="th-TH"/>
              </w:rPr>
              <w:t>Ending balance, net of deferred tax</w:t>
            </w:r>
          </w:p>
        </w:tc>
        <w:tc>
          <w:tcPr>
            <w:tcW w:w="2250" w:type="dxa"/>
            <w:tcBorders>
              <w:top w:val="single" w:sz="4" w:space="0" w:color="auto"/>
              <w:bottom w:val="double" w:sz="4" w:space="0" w:color="auto"/>
            </w:tcBorders>
            <w:vAlign w:val="bottom"/>
          </w:tcPr>
          <w:p w14:paraId="4ECC758C" w14:textId="0E3FD5C5" w:rsidR="009D69B8" w:rsidRPr="005B16C3" w:rsidRDefault="00FA0D9F" w:rsidP="009D69B8">
            <w:pPr>
              <w:pStyle w:val="acctfourfigures"/>
              <w:tabs>
                <w:tab w:val="clear" w:pos="765"/>
                <w:tab w:val="decimal" w:pos="1090"/>
              </w:tabs>
              <w:spacing w:line="240" w:lineRule="exact"/>
              <w:ind w:right="-72"/>
              <w:rPr>
                <w:rFonts w:cs="Times New Roman"/>
                <w:b/>
                <w:bCs/>
                <w:sz w:val="20"/>
              </w:rPr>
            </w:pPr>
            <w:r>
              <w:rPr>
                <w:rFonts w:cs="Times New Roman"/>
                <w:b/>
                <w:bCs/>
                <w:sz w:val="20"/>
              </w:rPr>
              <w:t>5,525</w:t>
            </w:r>
          </w:p>
        </w:tc>
        <w:tc>
          <w:tcPr>
            <w:tcW w:w="178" w:type="dxa"/>
          </w:tcPr>
          <w:p w14:paraId="14C64B83" w14:textId="77777777" w:rsidR="009D69B8" w:rsidRPr="005B16C3" w:rsidRDefault="009D69B8" w:rsidP="009D69B8">
            <w:pPr>
              <w:pStyle w:val="acctfourfigures"/>
              <w:tabs>
                <w:tab w:val="clear" w:pos="765"/>
                <w:tab w:val="decimal" w:pos="1090"/>
              </w:tabs>
              <w:spacing w:line="240" w:lineRule="exact"/>
              <w:ind w:right="-72"/>
              <w:rPr>
                <w:rFonts w:cs="Times New Roman"/>
                <w:b/>
                <w:bCs/>
                <w:sz w:val="20"/>
              </w:rPr>
            </w:pPr>
          </w:p>
        </w:tc>
        <w:tc>
          <w:tcPr>
            <w:tcW w:w="2072" w:type="dxa"/>
            <w:tcBorders>
              <w:top w:val="single" w:sz="4" w:space="0" w:color="auto"/>
              <w:bottom w:val="double" w:sz="4" w:space="0" w:color="auto"/>
            </w:tcBorders>
            <w:vAlign w:val="bottom"/>
          </w:tcPr>
          <w:p w14:paraId="164B974A" w14:textId="77777777" w:rsidR="009D69B8" w:rsidRPr="005B16C3" w:rsidRDefault="009D69B8" w:rsidP="009D69B8">
            <w:pPr>
              <w:pStyle w:val="acctfourfigures"/>
              <w:tabs>
                <w:tab w:val="clear" w:pos="765"/>
                <w:tab w:val="decimal" w:pos="1454"/>
              </w:tabs>
              <w:spacing w:line="240" w:lineRule="exact"/>
              <w:ind w:right="-72"/>
              <w:rPr>
                <w:rFonts w:cs="Times New Roman"/>
                <w:b/>
                <w:bCs/>
                <w:sz w:val="20"/>
              </w:rPr>
            </w:pPr>
            <w:r w:rsidRPr="005B16C3">
              <w:rPr>
                <w:rFonts w:cs="Times New Roman"/>
                <w:b/>
                <w:bCs/>
                <w:sz w:val="20"/>
              </w:rPr>
              <w:t>5,754</w:t>
            </w:r>
          </w:p>
        </w:tc>
      </w:tr>
    </w:tbl>
    <w:p w14:paraId="4BD3D99A" w14:textId="3D6DB290" w:rsidR="00976ABC" w:rsidRDefault="00976ABC"/>
    <w:tbl>
      <w:tblPr>
        <w:tblW w:w="9378" w:type="dxa"/>
        <w:tblInd w:w="432" w:type="dxa"/>
        <w:tblLayout w:type="fixed"/>
        <w:tblCellMar>
          <w:left w:w="79" w:type="dxa"/>
          <w:right w:w="79" w:type="dxa"/>
        </w:tblCellMar>
        <w:tblLook w:val="0000" w:firstRow="0" w:lastRow="0" w:firstColumn="0" w:lastColumn="0" w:noHBand="0" w:noVBand="0"/>
      </w:tblPr>
      <w:tblGrid>
        <w:gridCol w:w="4878"/>
        <w:gridCol w:w="2250"/>
        <w:gridCol w:w="178"/>
        <w:gridCol w:w="2072"/>
      </w:tblGrid>
      <w:tr w:rsidR="00D408BA" w:rsidRPr="005B16C3" w14:paraId="1FCEA198" w14:textId="77777777" w:rsidTr="009D69B8">
        <w:trPr>
          <w:cantSplit/>
          <w:tblHeader/>
        </w:trPr>
        <w:tc>
          <w:tcPr>
            <w:tcW w:w="4878" w:type="dxa"/>
          </w:tcPr>
          <w:p w14:paraId="3528E0A7" w14:textId="23DC0C62" w:rsidR="00D408BA" w:rsidRPr="005B16C3" w:rsidRDefault="00D408BA" w:rsidP="00645CBB">
            <w:pPr>
              <w:pStyle w:val="acctfourfigures"/>
              <w:spacing w:line="240" w:lineRule="exact"/>
              <w:ind w:right="11"/>
              <w:rPr>
                <w:rFonts w:cs="Times New Roman"/>
                <w:sz w:val="20"/>
              </w:rPr>
            </w:pPr>
          </w:p>
        </w:tc>
        <w:tc>
          <w:tcPr>
            <w:tcW w:w="4500" w:type="dxa"/>
            <w:gridSpan w:val="3"/>
          </w:tcPr>
          <w:p w14:paraId="7C3F3484" w14:textId="77777777" w:rsidR="00D408BA" w:rsidRPr="005B16C3" w:rsidRDefault="00D408BA" w:rsidP="00645CBB">
            <w:pPr>
              <w:pStyle w:val="acctfourfigures"/>
              <w:tabs>
                <w:tab w:val="clear" w:pos="765"/>
              </w:tabs>
              <w:spacing w:line="240" w:lineRule="exact"/>
              <w:ind w:left="-86" w:right="-45"/>
              <w:jc w:val="center"/>
              <w:rPr>
                <w:rFonts w:cs="Times New Roman"/>
                <w:spacing w:val="-6"/>
                <w:sz w:val="20"/>
              </w:rPr>
            </w:pPr>
            <w:r w:rsidRPr="005B16C3">
              <w:rPr>
                <w:rFonts w:cs="Times New Roman"/>
                <w:b/>
                <w:bCs/>
                <w:sz w:val="20"/>
              </w:rPr>
              <w:t>Bank only</w:t>
            </w:r>
          </w:p>
        </w:tc>
      </w:tr>
      <w:tr w:rsidR="009D69B8" w:rsidRPr="005B16C3" w14:paraId="6E3D8AF7" w14:textId="77777777" w:rsidTr="009D69B8">
        <w:trPr>
          <w:cantSplit/>
        </w:trPr>
        <w:tc>
          <w:tcPr>
            <w:tcW w:w="4878" w:type="dxa"/>
          </w:tcPr>
          <w:p w14:paraId="5519FE96" w14:textId="77777777" w:rsidR="009D69B8" w:rsidRPr="005B16C3" w:rsidRDefault="009D69B8" w:rsidP="009D69B8">
            <w:pPr>
              <w:spacing w:line="240" w:lineRule="exact"/>
              <w:ind w:left="180" w:right="11" w:hanging="180"/>
              <w:rPr>
                <w:rFonts w:cs="Times New Roman"/>
                <w:sz w:val="20"/>
                <w:lang w:bidi="th-TH"/>
              </w:rPr>
            </w:pPr>
          </w:p>
        </w:tc>
        <w:tc>
          <w:tcPr>
            <w:tcW w:w="2250" w:type="dxa"/>
          </w:tcPr>
          <w:p w14:paraId="6148AD70"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Six-month period ended</w:t>
            </w:r>
          </w:p>
        </w:tc>
        <w:tc>
          <w:tcPr>
            <w:tcW w:w="178" w:type="dxa"/>
          </w:tcPr>
          <w:p w14:paraId="3C327F93" w14:textId="77777777" w:rsidR="009D69B8" w:rsidRPr="005B16C3" w:rsidRDefault="009D69B8" w:rsidP="009D69B8">
            <w:pPr>
              <w:pStyle w:val="acctfourfigures"/>
              <w:tabs>
                <w:tab w:val="clear" w:pos="765"/>
                <w:tab w:val="decimal" w:pos="678"/>
              </w:tabs>
              <w:spacing w:line="240" w:lineRule="exact"/>
              <w:ind w:left="-83" w:right="-79"/>
              <w:jc w:val="center"/>
              <w:rPr>
                <w:rFonts w:cs="Times New Roman"/>
                <w:sz w:val="20"/>
              </w:rPr>
            </w:pPr>
          </w:p>
        </w:tc>
        <w:tc>
          <w:tcPr>
            <w:tcW w:w="2072" w:type="dxa"/>
          </w:tcPr>
          <w:p w14:paraId="7854F4BA"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Year ended</w:t>
            </w:r>
          </w:p>
        </w:tc>
      </w:tr>
      <w:tr w:rsidR="009D69B8" w:rsidRPr="005B16C3" w14:paraId="1FEE99E7" w14:textId="77777777" w:rsidTr="009D69B8">
        <w:trPr>
          <w:cantSplit/>
        </w:trPr>
        <w:tc>
          <w:tcPr>
            <w:tcW w:w="4878" w:type="dxa"/>
          </w:tcPr>
          <w:p w14:paraId="4A090843" w14:textId="77777777" w:rsidR="009D69B8" w:rsidRPr="005B16C3" w:rsidRDefault="009D69B8" w:rsidP="009D69B8">
            <w:pPr>
              <w:spacing w:line="240" w:lineRule="exact"/>
              <w:ind w:left="180" w:right="11" w:hanging="180"/>
              <w:rPr>
                <w:rFonts w:cs="Times New Roman"/>
                <w:sz w:val="20"/>
                <w:lang w:bidi="th-TH"/>
              </w:rPr>
            </w:pPr>
          </w:p>
        </w:tc>
        <w:tc>
          <w:tcPr>
            <w:tcW w:w="2250" w:type="dxa"/>
          </w:tcPr>
          <w:p w14:paraId="578EC6C8"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30 June 2020</w:t>
            </w:r>
          </w:p>
        </w:tc>
        <w:tc>
          <w:tcPr>
            <w:tcW w:w="178" w:type="dxa"/>
          </w:tcPr>
          <w:p w14:paraId="1B6CDBB2" w14:textId="77777777" w:rsidR="009D69B8" w:rsidRPr="005B16C3" w:rsidRDefault="009D69B8" w:rsidP="009D69B8">
            <w:pPr>
              <w:pStyle w:val="acctfourfigures"/>
              <w:tabs>
                <w:tab w:val="clear" w:pos="765"/>
                <w:tab w:val="decimal" w:pos="678"/>
              </w:tabs>
              <w:spacing w:line="240" w:lineRule="exact"/>
              <w:ind w:left="-83" w:right="-79"/>
              <w:jc w:val="center"/>
              <w:rPr>
                <w:rFonts w:cs="Times New Roman"/>
                <w:sz w:val="20"/>
              </w:rPr>
            </w:pPr>
          </w:p>
        </w:tc>
        <w:tc>
          <w:tcPr>
            <w:tcW w:w="2072" w:type="dxa"/>
          </w:tcPr>
          <w:p w14:paraId="3A350ADD" w14:textId="77777777" w:rsidR="009D69B8" w:rsidRPr="005B16C3" w:rsidRDefault="009D69B8" w:rsidP="009D69B8">
            <w:pPr>
              <w:pStyle w:val="acctfourfigures"/>
              <w:tabs>
                <w:tab w:val="clear" w:pos="765"/>
              </w:tabs>
              <w:spacing w:line="240" w:lineRule="exact"/>
              <w:ind w:left="-83" w:right="-79"/>
              <w:jc w:val="center"/>
              <w:rPr>
                <w:rFonts w:cs="Times New Roman"/>
                <w:sz w:val="20"/>
              </w:rPr>
            </w:pPr>
            <w:r w:rsidRPr="005B16C3">
              <w:rPr>
                <w:rFonts w:cs="Times New Roman"/>
                <w:sz w:val="20"/>
              </w:rPr>
              <w:t>31 December 2019</w:t>
            </w:r>
          </w:p>
        </w:tc>
      </w:tr>
      <w:tr w:rsidR="00D408BA" w:rsidRPr="005B16C3" w14:paraId="5CBA4D9E" w14:textId="77777777" w:rsidTr="009D69B8">
        <w:trPr>
          <w:cantSplit/>
        </w:trPr>
        <w:tc>
          <w:tcPr>
            <w:tcW w:w="4878" w:type="dxa"/>
          </w:tcPr>
          <w:p w14:paraId="1F92EFB0" w14:textId="77777777" w:rsidR="00D408BA" w:rsidRPr="005B16C3" w:rsidRDefault="00D408BA" w:rsidP="00645CBB">
            <w:pPr>
              <w:spacing w:line="240" w:lineRule="exact"/>
              <w:ind w:left="180" w:right="11" w:hanging="180"/>
              <w:rPr>
                <w:rFonts w:cs="Times New Roman"/>
                <w:sz w:val="20"/>
                <w:lang w:bidi="th-TH"/>
              </w:rPr>
            </w:pPr>
          </w:p>
        </w:tc>
        <w:tc>
          <w:tcPr>
            <w:tcW w:w="4500" w:type="dxa"/>
            <w:gridSpan w:val="3"/>
          </w:tcPr>
          <w:p w14:paraId="6301F253" w14:textId="77777777" w:rsidR="00D408BA" w:rsidRPr="005B16C3" w:rsidRDefault="00D408BA" w:rsidP="00645CBB">
            <w:pPr>
              <w:pStyle w:val="acctfourfigures"/>
              <w:tabs>
                <w:tab w:val="clear" w:pos="765"/>
              </w:tabs>
              <w:spacing w:line="240" w:lineRule="exact"/>
              <w:ind w:right="-79"/>
              <w:jc w:val="center"/>
              <w:rPr>
                <w:rFonts w:cs="Times New Roman"/>
                <w:sz w:val="20"/>
              </w:rPr>
            </w:pPr>
            <w:r w:rsidRPr="005B16C3">
              <w:rPr>
                <w:rFonts w:cs="Times New Roman"/>
                <w:i/>
                <w:iCs/>
                <w:snapToGrid w:val="0"/>
                <w:sz w:val="20"/>
                <w:lang w:val="en-US" w:eastAsia="th-TH" w:bidi="th-TH"/>
              </w:rPr>
              <w:t>(in million Baht)</w:t>
            </w:r>
          </w:p>
        </w:tc>
      </w:tr>
      <w:tr w:rsidR="009D69B8" w:rsidRPr="005B16C3" w14:paraId="6F746B0B" w14:textId="77777777" w:rsidTr="009D69B8">
        <w:trPr>
          <w:cantSplit/>
        </w:trPr>
        <w:tc>
          <w:tcPr>
            <w:tcW w:w="4878" w:type="dxa"/>
          </w:tcPr>
          <w:p w14:paraId="72407CB7" w14:textId="77777777" w:rsidR="009D69B8" w:rsidRPr="005B16C3" w:rsidRDefault="009D69B8" w:rsidP="009D69B8">
            <w:pPr>
              <w:spacing w:line="240" w:lineRule="exact"/>
              <w:ind w:left="180" w:right="11" w:hanging="180"/>
              <w:rPr>
                <w:rFonts w:cs="Times New Roman"/>
                <w:sz w:val="20"/>
                <w:lang w:bidi="th-TH"/>
              </w:rPr>
            </w:pPr>
            <w:r w:rsidRPr="005B16C3">
              <w:rPr>
                <w:rFonts w:cs="Times New Roman"/>
                <w:sz w:val="20"/>
                <w:lang w:val="en-US" w:bidi="th-TH"/>
              </w:rPr>
              <w:t>Beginning balance</w:t>
            </w:r>
          </w:p>
        </w:tc>
        <w:tc>
          <w:tcPr>
            <w:tcW w:w="2250" w:type="dxa"/>
            <w:vAlign w:val="bottom"/>
          </w:tcPr>
          <w:p w14:paraId="2EFD5BE9" w14:textId="344655E0"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7,210</w:t>
            </w:r>
          </w:p>
        </w:tc>
        <w:tc>
          <w:tcPr>
            <w:tcW w:w="178" w:type="dxa"/>
          </w:tcPr>
          <w:p w14:paraId="48BBD4FB"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68E68B21"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6,035</w:t>
            </w:r>
          </w:p>
        </w:tc>
      </w:tr>
      <w:tr w:rsidR="009D69B8" w:rsidRPr="005B16C3" w14:paraId="3ED54D0A" w14:textId="77777777" w:rsidTr="009D69B8">
        <w:trPr>
          <w:cantSplit/>
        </w:trPr>
        <w:tc>
          <w:tcPr>
            <w:tcW w:w="4878" w:type="dxa"/>
          </w:tcPr>
          <w:p w14:paraId="603B8113" w14:textId="77777777" w:rsidR="009D69B8" w:rsidRPr="005B16C3" w:rsidRDefault="009D69B8" w:rsidP="009D69B8">
            <w:pPr>
              <w:spacing w:line="240" w:lineRule="exact"/>
              <w:ind w:left="180" w:right="11" w:hanging="180"/>
              <w:rPr>
                <w:rFonts w:cs="Times New Roman"/>
                <w:sz w:val="20"/>
              </w:rPr>
            </w:pPr>
            <w:r w:rsidRPr="005B16C3">
              <w:rPr>
                <w:rFonts w:cs="Times New Roman"/>
                <w:sz w:val="20"/>
              </w:rPr>
              <w:t>Revalued during the period / year</w:t>
            </w:r>
          </w:p>
        </w:tc>
        <w:tc>
          <w:tcPr>
            <w:tcW w:w="2250" w:type="dxa"/>
            <w:vAlign w:val="bottom"/>
          </w:tcPr>
          <w:p w14:paraId="65D3AE4F" w14:textId="095935E4"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w:t>
            </w:r>
          </w:p>
        </w:tc>
        <w:tc>
          <w:tcPr>
            <w:tcW w:w="178" w:type="dxa"/>
          </w:tcPr>
          <w:p w14:paraId="04D308EF"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2F0A7272"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1,383</w:t>
            </w:r>
          </w:p>
        </w:tc>
      </w:tr>
      <w:tr w:rsidR="009D69B8" w:rsidRPr="005B16C3" w14:paraId="487CB86E" w14:textId="77777777" w:rsidTr="009D69B8">
        <w:trPr>
          <w:cantSplit/>
        </w:trPr>
        <w:tc>
          <w:tcPr>
            <w:tcW w:w="4878" w:type="dxa"/>
          </w:tcPr>
          <w:p w14:paraId="17F9595E" w14:textId="77777777" w:rsidR="009D69B8" w:rsidRPr="005B16C3" w:rsidRDefault="009D69B8" w:rsidP="009D69B8">
            <w:pPr>
              <w:spacing w:line="240" w:lineRule="exact"/>
              <w:ind w:left="180" w:right="11" w:hanging="180"/>
              <w:rPr>
                <w:rFonts w:cs="Times New Roman"/>
                <w:sz w:val="20"/>
                <w:lang w:bidi="th-TH"/>
              </w:rPr>
            </w:pPr>
            <w:r w:rsidRPr="005B16C3">
              <w:rPr>
                <w:rFonts w:cs="Times New Roman"/>
                <w:sz w:val="20"/>
                <w:lang w:bidi="th-TH"/>
              </w:rPr>
              <w:t xml:space="preserve">Amortised during the </w:t>
            </w:r>
            <w:r w:rsidRPr="005B16C3">
              <w:rPr>
                <w:rFonts w:cs="Times New Roman"/>
                <w:sz w:val="20"/>
              </w:rPr>
              <w:t>period / year</w:t>
            </w:r>
          </w:p>
        </w:tc>
        <w:tc>
          <w:tcPr>
            <w:tcW w:w="2250" w:type="dxa"/>
            <w:vAlign w:val="bottom"/>
          </w:tcPr>
          <w:p w14:paraId="53E631BB" w14:textId="430AF4A4"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(56)</w:t>
            </w:r>
          </w:p>
        </w:tc>
        <w:tc>
          <w:tcPr>
            <w:tcW w:w="178" w:type="dxa"/>
          </w:tcPr>
          <w:p w14:paraId="410EB0D2"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6BA2329E"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(102)</w:t>
            </w:r>
          </w:p>
        </w:tc>
      </w:tr>
      <w:tr w:rsidR="009D69B8" w:rsidRPr="005B16C3" w14:paraId="08F198A6" w14:textId="77777777" w:rsidTr="009D69B8">
        <w:trPr>
          <w:cantSplit/>
        </w:trPr>
        <w:tc>
          <w:tcPr>
            <w:tcW w:w="4878" w:type="dxa"/>
          </w:tcPr>
          <w:p w14:paraId="73BC367D" w14:textId="77777777" w:rsidR="009D69B8" w:rsidRPr="005B16C3" w:rsidRDefault="009D69B8" w:rsidP="009D69B8">
            <w:pPr>
              <w:spacing w:line="240" w:lineRule="exact"/>
              <w:rPr>
                <w:rFonts w:cs="Times New Roman"/>
                <w:sz w:val="20"/>
              </w:rPr>
            </w:pPr>
            <w:r w:rsidRPr="005B16C3">
              <w:rPr>
                <w:rFonts w:cs="Times New Roman"/>
                <w:sz w:val="20"/>
                <w:lang w:bidi="th-TH"/>
              </w:rPr>
              <w:t xml:space="preserve">Derecognised during the </w:t>
            </w:r>
            <w:r w:rsidRPr="005B16C3">
              <w:rPr>
                <w:rFonts w:cs="Times New Roman"/>
                <w:sz w:val="20"/>
              </w:rPr>
              <w:t>period / year</w:t>
            </w:r>
          </w:p>
        </w:tc>
        <w:tc>
          <w:tcPr>
            <w:tcW w:w="2250" w:type="dxa"/>
            <w:vAlign w:val="bottom"/>
          </w:tcPr>
          <w:p w14:paraId="16835425" w14:textId="737D9B42"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(46)</w:t>
            </w:r>
          </w:p>
        </w:tc>
        <w:tc>
          <w:tcPr>
            <w:tcW w:w="178" w:type="dxa"/>
          </w:tcPr>
          <w:p w14:paraId="473FD74C"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vAlign w:val="bottom"/>
          </w:tcPr>
          <w:p w14:paraId="77335FDD"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(62)</w:t>
            </w:r>
          </w:p>
        </w:tc>
      </w:tr>
      <w:tr w:rsidR="009D69B8" w:rsidRPr="005B16C3" w14:paraId="3F1A4223" w14:textId="77777777" w:rsidTr="009D69B8">
        <w:trPr>
          <w:cantSplit/>
        </w:trPr>
        <w:tc>
          <w:tcPr>
            <w:tcW w:w="4878" w:type="dxa"/>
          </w:tcPr>
          <w:p w14:paraId="3779D96B" w14:textId="77777777" w:rsidR="009D69B8" w:rsidRPr="005B16C3" w:rsidRDefault="009D69B8" w:rsidP="009D69B8">
            <w:pPr>
              <w:spacing w:line="240" w:lineRule="exact"/>
              <w:rPr>
                <w:rFonts w:cs="Times New Roman"/>
                <w:sz w:val="20"/>
              </w:rPr>
            </w:pPr>
            <w:r w:rsidRPr="005B16C3">
              <w:rPr>
                <w:rFonts w:cs="Times New Roman"/>
                <w:sz w:val="20"/>
                <w:lang w:bidi="th-TH"/>
              </w:rPr>
              <w:t xml:space="preserve">Transferred out during the </w:t>
            </w:r>
            <w:r w:rsidRPr="005B16C3">
              <w:rPr>
                <w:rFonts w:cs="Times New Roman"/>
                <w:sz w:val="20"/>
              </w:rPr>
              <w:t>period / year</w:t>
            </w:r>
          </w:p>
        </w:tc>
        <w:tc>
          <w:tcPr>
            <w:tcW w:w="2250" w:type="dxa"/>
            <w:tcBorders>
              <w:bottom w:val="single" w:sz="4" w:space="0" w:color="auto"/>
            </w:tcBorders>
            <w:vAlign w:val="bottom"/>
          </w:tcPr>
          <w:p w14:paraId="5896B1CA" w14:textId="428BED1A"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(90)</w:t>
            </w:r>
          </w:p>
        </w:tc>
        <w:tc>
          <w:tcPr>
            <w:tcW w:w="178" w:type="dxa"/>
          </w:tcPr>
          <w:p w14:paraId="282F7D02"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tcBorders>
              <w:bottom w:val="single" w:sz="4" w:space="0" w:color="auto"/>
            </w:tcBorders>
            <w:vAlign w:val="bottom"/>
          </w:tcPr>
          <w:p w14:paraId="40DB7B69"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(44)</w:t>
            </w:r>
          </w:p>
        </w:tc>
      </w:tr>
      <w:tr w:rsidR="009D69B8" w:rsidRPr="005B16C3" w14:paraId="21B75DC0" w14:textId="77777777" w:rsidTr="009D69B8">
        <w:trPr>
          <w:cantSplit/>
        </w:trPr>
        <w:tc>
          <w:tcPr>
            <w:tcW w:w="4878" w:type="dxa"/>
          </w:tcPr>
          <w:p w14:paraId="6D680E21" w14:textId="77777777" w:rsidR="009D69B8" w:rsidRPr="005B16C3" w:rsidRDefault="009D69B8" w:rsidP="009D69B8">
            <w:pPr>
              <w:spacing w:line="240" w:lineRule="exact"/>
              <w:rPr>
                <w:rFonts w:cs="Times New Roman"/>
                <w:b/>
                <w:bCs/>
                <w:sz w:val="20"/>
              </w:rPr>
            </w:pPr>
            <w:r w:rsidRPr="005B16C3">
              <w:rPr>
                <w:rFonts w:cs="Times New Roman"/>
                <w:b/>
                <w:bCs/>
                <w:sz w:val="20"/>
              </w:rPr>
              <w:t>Ending balance</w:t>
            </w:r>
          </w:p>
        </w:tc>
        <w:tc>
          <w:tcPr>
            <w:tcW w:w="2250" w:type="dxa"/>
            <w:tcBorders>
              <w:top w:val="single" w:sz="4" w:space="0" w:color="auto"/>
            </w:tcBorders>
            <w:vAlign w:val="bottom"/>
          </w:tcPr>
          <w:p w14:paraId="4BF30AE3" w14:textId="4D8E08B5" w:rsidR="009D69B8" w:rsidRPr="005B16C3" w:rsidRDefault="00FA0D9F" w:rsidP="009D69B8">
            <w:pPr>
              <w:pStyle w:val="acctfourfigures"/>
              <w:tabs>
                <w:tab w:val="clear" w:pos="765"/>
                <w:tab w:val="decimal" w:pos="1090"/>
              </w:tabs>
              <w:spacing w:line="240" w:lineRule="exact"/>
              <w:ind w:right="-72"/>
              <w:rPr>
                <w:rFonts w:cs="Times New Roman"/>
                <w:b/>
                <w:bCs/>
                <w:sz w:val="20"/>
              </w:rPr>
            </w:pPr>
            <w:r>
              <w:rPr>
                <w:rFonts w:cs="Times New Roman"/>
                <w:b/>
                <w:bCs/>
                <w:sz w:val="20"/>
              </w:rPr>
              <w:t>7,018</w:t>
            </w:r>
          </w:p>
        </w:tc>
        <w:tc>
          <w:tcPr>
            <w:tcW w:w="178" w:type="dxa"/>
          </w:tcPr>
          <w:p w14:paraId="45F58CE4" w14:textId="77777777" w:rsidR="009D69B8" w:rsidRPr="005B16C3" w:rsidRDefault="009D69B8" w:rsidP="009D69B8">
            <w:pPr>
              <w:pStyle w:val="acctfourfigures"/>
              <w:tabs>
                <w:tab w:val="clear" w:pos="765"/>
                <w:tab w:val="decimal" w:pos="1090"/>
              </w:tabs>
              <w:spacing w:line="240" w:lineRule="exact"/>
              <w:ind w:right="-72"/>
              <w:rPr>
                <w:rFonts w:cs="Times New Roman"/>
                <w:b/>
                <w:bCs/>
                <w:sz w:val="20"/>
              </w:rPr>
            </w:pPr>
          </w:p>
        </w:tc>
        <w:tc>
          <w:tcPr>
            <w:tcW w:w="2072" w:type="dxa"/>
            <w:tcBorders>
              <w:top w:val="single" w:sz="4" w:space="0" w:color="auto"/>
            </w:tcBorders>
            <w:vAlign w:val="bottom"/>
          </w:tcPr>
          <w:p w14:paraId="782AEC47" w14:textId="77777777" w:rsidR="009D69B8" w:rsidRPr="005B16C3" w:rsidRDefault="009D69B8" w:rsidP="009D69B8">
            <w:pPr>
              <w:pStyle w:val="acctfourfigures"/>
              <w:tabs>
                <w:tab w:val="clear" w:pos="765"/>
                <w:tab w:val="decimal" w:pos="1454"/>
              </w:tabs>
              <w:spacing w:line="240" w:lineRule="exact"/>
              <w:ind w:right="-72"/>
              <w:rPr>
                <w:rFonts w:cs="Times New Roman"/>
                <w:b/>
                <w:bCs/>
                <w:sz w:val="20"/>
              </w:rPr>
            </w:pPr>
            <w:r w:rsidRPr="005B16C3">
              <w:rPr>
                <w:rFonts w:cs="Times New Roman"/>
                <w:b/>
                <w:bCs/>
                <w:sz w:val="20"/>
              </w:rPr>
              <w:t>7,210</w:t>
            </w:r>
          </w:p>
        </w:tc>
      </w:tr>
      <w:tr w:rsidR="009D69B8" w:rsidRPr="005B16C3" w14:paraId="47961841" w14:textId="77777777" w:rsidTr="009D69B8">
        <w:trPr>
          <w:cantSplit/>
        </w:trPr>
        <w:tc>
          <w:tcPr>
            <w:tcW w:w="4878" w:type="dxa"/>
          </w:tcPr>
          <w:p w14:paraId="12944F44" w14:textId="77777777" w:rsidR="009D69B8" w:rsidRPr="005B16C3" w:rsidRDefault="009D69B8" w:rsidP="009D69B8">
            <w:pPr>
              <w:spacing w:line="240" w:lineRule="exact"/>
              <w:rPr>
                <w:rFonts w:cs="Times New Roman"/>
                <w:sz w:val="20"/>
              </w:rPr>
            </w:pPr>
            <w:r w:rsidRPr="005B16C3">
              <w:rPr>
                <w:rFonts w:cs="Times New Roman"/>
                <w:i/>
                <w:iCs/>
                <w:sz w:val="20"/>
                <w:lang w:bidi="th-TH"/>
              </w:rPr>
              <w:t>Less</w:t>
            </w:r>
            <w:r w:rsidRPr="005B16C3">
              <w:rPr>
                <w:rFonts w:cs="Times New Roman"/>
                <w:sz w:val="20"/>
                <w:lang w:bidi="th-TH"/>
              </w:rPr>
              <w:t xml:space="preserve"> deferred tax</w:t>
            </w:r>
          </w:p>
        </w:tc>
        <w:tc>
          <w:tcPr>
            <w:tcW w:w="2250" w:type="dxa"/>
            <w:tcBorders>
              <w:bottom w:val="single" w:sz="4" w:space="0" w:color="auto"/>
            </w:tcBorders>
            <w:vAlign w:val="bottom"/>
          </w:tcPr>
          <w:p w14:paraId="5EB1A63D" w14:textId="0648A656" w:rsidR="009D69B8" w:rsidRPr="005B16C3" w:rsidRDefault="00FA0D9F" w:rsidP="009D69B8">
            <w:pPr>
              <w:pStyle w:val="acctfourfigures"/>
              <w:tabs>
                <w:tab w:val="clear" w:pos="765"/>
                <w:tab w:val="decimal" w:pos="1090"/>
              </w:tabs>
              <w:spacing w:line="240" w:lineRule="exact"/>
              <w:ind w:right="-72"/>
              <w:rPr>
                <w:rFonts w:cs="Times New Roman"/>
                <w:sz w:val="20"/>
              </w:rPr>
            </w:pPr>
            <w:r>
              <w:rPr>
                <w:rFonts w:cs="Times New Roman"/>
                <w:sz w:val="20"/>
              </w:rPr>
              <w:t>(1,404)</w:t>
            </w:r>
          </w:p>
        </w:tc>
        <w:tc>
          <w:tcPr>
            <w:tcW w:w="178" w:type="dxa"/>
          </w:tcPr>
          <w:p w14:paraId="60435763" w14:textId="77777777" w:rsidR="009D69B8" w:rsidRPr="005B16C3" w:rsidRDefault="009D69B8" w:rsidP="009D69B8">
            <w:pPr>
              <w:pStyle w:val="acctfourfigures"/>
              <w:tabs>
                <w:tab w:val="clear" w:pos="765"/>
                <w:tab w:val="decimal" w:pos="1090"/>
              </w:tabs>
              <w:spacing w:line="240" w:lineRule="exact"/>
              <w:ind w:right="-72"/>
              <w:rPr>
                <w:rFonts w:cs="Times New Roman"/>
                <w:sz w:val="20"/>
              </w:rPr>
            </w:pPr>
          </w:p>
        </w:tc>
        <w:tc>
          <w:tcPr>
            <w:tcW w:w="2072" w:type="dxa"/>
            <w:tcBorders>
              <w:bottom w:val="single" w:sz="4" w:space="0" w:color="auto"/>
            </w:tcBorders>
            <w:vAlign w:val="bottom"/>
          </w:tcPr>
          <w:p w14:paraId="127C5A04" w14:textId="77777777" w:rsidR="009D69B8" w:rsidRPr="005B16C3" w:rsidRDefault="009D69B8" w:rsidP="009D69B8">
            <w:pPr>
              <w:pStyle w:val="acctfourfigures"/>
              <w:tabs>
                <w:tab w:val="clear" w:pos="765"/>
                <w:tab w:val="decimal" w:pos="1454"/>
              </w:tabs>
              <w:spacing w:line="240" w:lineRule="exact"/>
              <w:ind w:right="-72"/>
              <w:rPr>
                <w:rFonts w:cs="Times New Roman"/>
                <w:sz w:val="20"/>
              </w:rPr>
            </w:pPr>
            <w:r w:rsidRPr="005B16C3">
              <w:rPr>
                <w:rFonts w:cs="Times New Roman"/>
                <w:sz w:val="20"/>
              </w:rPr>
              <w:t>(1,442)</w:t>
            </w:r>
          </w:p>
        </w:tc>
      </w:tr>
      <w:tr w:rsidR="009D69B8" w:rsidRPr="005B16C3" w14:paraId="153815B8" w14:textId="77777777" w:rsidTr="009D69B8">
        <w:trPr>
          <w:cantSplit/>
        </w:trPr>
        <w:tc>
          <w:tcPr>
            <w:tcW w:w="4878" w:type="dxa"/>
          </w:tcPr>
          <w:p w14:paraId="642D566B" w14:textId="77777777" w:rsidR="009D69B8" w:rsidRPr="005B16C3" w:rsidRDefault="009D69B8" w:rsidP="009D69B8">
            <w:pPr>
              <w:spacing w:line="240" w:lineRule="exact"/>
              <w:ind w:left="180" w:right="11" w:hanging="180"/>
              <w:rPr>
                <w:rFonts w:cs="Times New Roman"/>
                <w:b/>
                <w:bCs/>
                <w:sz w:val="20"/>
                <w:lang w:bidi="th-TH"/>
              </w:rPr>
            </w:pPr>
            <w:r w:rsidRPr="005B16C3">
              <w:rPr>
                <w:rFonts w:cs="Times New Roman"/>
                <w:b/>
                <w:bCs/>
                <w:sz w:val="20"/>
                <w:lang w:bidi="th-TH"/>
              </w:rPr>
              <w:t>Ending balance, net of deferred tax</w:t>
            </w:r>
          </w:p>
        </w:tc>
        <w:tc>
          <w:tcPr>
            <w:tcW w:w="2250" w:type="dxa"/>
            <w:tcBorders>
              <w:top w:val="single" w:sz="4" w:space="0" w:color="auto"/>
              <w:bottom w:val="double" w:sz="4" w:space="0" w:color="auto"/>
            </w:tcBorders>
            <w:vAlign w:val="bottom"/>
          </w:tcPr>
          <w:p w14:paraId="3A593AC9" w14:textId="6FE2CB86" w:rsidR="009D69B8" w:rsidRPr="005B16C3" w:rsidRDefault="00FA0D9F" w:rsidP="009D69B8">
            <w:pPr>
              <w:pStyle w:val="acctfourfigures"/>
              <w:tabs>
                <w:tab w:val="clear" w:pos="765"/>
                <w:tab w:val="decimal" w:pos="1090"/>
              </w:tabs>
              <w:spacing w:line="240" w:lineRule="exact"/>
              <w:ind w:right="-72"/>
              <w:rPr>
                <w:rFonts w:cs="Times New Roman"/>
                <w:b/>
                <w:bCs/>
                <w:sz w:val="20"/>
              </w:rPr>
            </w:pPr>
            <w:r>
              <w:rPr>
                <w:rFonts w:cs="Times New Roman"/>
                <w:b/>
                <w:bCs/>
                <w:sz w:val="20"/>
              </w:rPr>
              <w:t>5,614</w:t>
            </w:r>
          </w:p>
        </w:tc>
        <w:tc>
          <w:tcPr>
            <w:tcW w:w="178" w:type="dxa"/>
          </w:tcPr>
          <w:p w14:paraId="0C310ACA" w14:textId="77777777" w:rsidR="009D69B8" w:rsidRPr="005B16C3" w:rsidRDefault="009D69B8" w:rsidP="009D69B8">
            <w:pPr>
              <w:pStyle w:val="acctfourfigures"/>
              <w:tabs>
                <w:tab w:val="clear" w:pos="765"/>
                <w:tab w:val="decimal" w:pos="1090"/>
              </w:tabs>
              <w:spacing w:line="240" w:lineRule="exact"/>
              <w:ind w:right="-72"/>
              <w:rPr>
                <w:rFonts w:cs="Times New Roman"/>
                <w:b/>
                <w:bCs/>
                <w:sz w:val="20"/>
              </w:rPr>
            </w:pPr>
          </w:p>
        </w:tc>
        <w:tc>
          <w:tcPr>
            <w:tcW w:w="2072" w:type="dxa"/>
            <w:tcBorders>
              <w:top w:val="single" w:sz="4" w:space="0" w:color="auto"/>
              <w:bottom w:val="double" w:sz="4" w:space="0" w:color="auto"/>
            </w:tcBorders>
            <w:vAlign w:val="bottom"/>
          </w:tcPr>
          <w:p w14:paraId="50778BB9" w14:textId="77777777" w:rsidR="009D69B8" w:rsidRPr="005B16C3" w:rsidRDefault="009D69B8" w:rsidP="009D69B8">
            <w:pPr>
              <w:pStyle w:val="acctfourfigures"/>
              <w:tabs>
                <w:tab w:val="clear" w:pos="765"/>
                <w:tab w:val="decimal" w:pos="1454"/>
              </w:tabs>
              <w:spacing w:line="240" w:lineRule="exact"/>
              <w:ind w:right="-72"/>
              <w:rPr>
                <w:rFonts w:cs="Times New Roman"/>
                <w:b/>
                <w:bCs/>
                <w:sz w:val="20"/>
              </w:rPr>
            </w:pPr>
            <w:r w:rsidRPr="005B16C3">
              <w:rPr>
                <w:rFonts w:cs="Times New Roman"/>
                <w:b/>
                <w:bCs/>
                <w:sz w:val="20"/>
              </w:rPr>
              <w:t>5,768</w:t>
            </w:r>
          </w:p>
        </w:tc>
      </w:tr>
    </w:tbl>
    <w:p w14:paraId="23A601B2" w14:textId="77777777" w:rsidR="0014164A" w:rsidRPr="005B16C3" w:rsidRDefault="0014164A" w:rsidP="0014164A">
      <w:pPr>
        <w:pStyle w:val="BodyText"/>
        <w:tabs>
          <w:tab w:val="left" w:pos="540"/>
        </w:tabs>
        <w:spacing w:after="0"/>
        <w:rPr>
          <w:rFonts w:cs="Times New Roman"/>
          <w:b/>
          <w:bCs/>
          <w:szCs w:val="22"/>
        </w:rPr>
      </w:pPr>
    </w:p>
    <w:p w14:paraId="329BD8F0" w14:textId="3DB001E6" w:rsidR="0014164A" w:rsidRPr="005B16C3" w:rsidRDefault="0014164A" w:rsidP="0014164A">
      <w:pPr>
        <w:pStyle w:val="BodyText"/>
        <w:tabs>
          <w:tab w:val="left" w:pos="540"/>
        </w:tabs>
        <w:spacing w:after="0"/>
        <w:rPr>
          <w:rFonts w:cs="Times New Roman"/>
          <w:bCs/>
          <w:color w:val="0000FF"/>
          <w:szCs w:val="22"/>
          <w:u w:val="single"/>
          <w:lang w:val="en-US" w:bidi="th-TH"/>
        </w:rPr>
      </w:pPr>
      <w:r w:rsidRPr="005B16C3">
        <w:rPr>
          <w:rFonts w:cs="Times New Roman"/>
          <w:b/>
          <w:bCs/>
          <w:szCs w:val="22"/>
        </w:rPr>
        <w:t>3</w:t>
      </w:r>
      <w:r w:rsidR="00BF7896">
        <w:rPr>
          <w:rFonts w:cs="Times New Roman"/>
          <w:b/>
          <w:bCs/>
          <w:szCs w:val="22"/>
        </w:rPr>
        <w:t>5</w:t>
      </w:r>
      <w:r w:rsidRPr="005B16C3">
        <w:rPr>
          <w:rFonts w:cs="Times New Roman"/>
          <w:b/>
          <w:bCs/>
          <w:szCs w:val="22"/>
        </w:rPr>
        <w:tab/>
        <w:t xml:space="preserve">Share capital   </w:t>
      </w:r>
    </w:p>
    <w:p w14:paraId="1FDE4FC6" w14:textId="77777777" w:rsidR="0014164A" w:rsidRPr="005B16C3" w:rsidRDefault="0014164A" w:rsidP="00384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left="360"/>
        <w:rPr>
          <w:rFonts w:cs="Times New Roman"/>
          <w:szCs w:val="22"/>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14164A" w:rsidRPr="005B16C3" w14:paraId="2DCC67D5" w14:textId="77777777" w:rsidTr="00BF7896">
        <w:trPr>
          <w:cantSplit/>
          <w:tblHeader/>
          <w:jc w:val="right"/>
        </w:trPr>
        <w:tc>
          <w:tcPr>
            <w:tcW w:w="3690" w:type="dxa"/>
            <w:shd w:val="clear" w:color="auto" w:fill="auto"/>
          </w:tcPr>
          <w:p w14:paraId="2EA71794" w14:textId="77777777" w:rsidR="0014164A" w:rsidRPr="005B16C3" w:rsidRDefault="0014164A"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color w:val="0000FF"/>
                <w:sz w:val="20"/>
                <w:lang w:val="en-US" w:bidi="th-TH"/>
              </w:rPr>
            </w:pPr>
          </w:p>
        </w:tc>
        <w:tc>
          <w:tcPr>
            <w:tcW w:w="1170" w:type="dxa"/>
            <w:vAlign w:val="bottom"/>
          </w:tcPr>
          <w:p w14:paraId="5B404887" w14:textId="77777777" w:rsidR="0014164A" w:rsidRPr="005B16C3" w:rsidRDefault="0014164A"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lang w:val="en-US" w:bidi="th-TH"/>
              </w:rPr>
            </w:pPr>
            <w:r w:rsidRPr="005B16C3">
              <w:rPr>
                <w:rFonts w:cs="Times New Roman"/>
                <w:sz w:val="20"/>
                <w:lang w:val="en-US" w:bidi="th-TH"/>
              </w:rPr>
              <w:t>Par value</w:t>
            </w:r>
          </w:p>
        </w:tc>
        <w:tc>
          <w:tcPr>
            <w:tcW w:w="2160" w:type="dxa"/>
            <w:gridSpan w:val="3"/>
          </w:tcPr>
          <w:p w14:paraId="4C2B52FC" w14:textId="77777777" w:rsidR="0014164A" w:rsidRPr="005B16C3" w:rsidRDefault="00CF6102"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lang w:val="en-US" w:bidi="th-TH"/>
              </w:rPr>
            </w:pPr>
            <w:r w:rsidRPr="005B16C3">
              <w:rPr>
                <w:rFonts w:cs="Times New Roman"/>
                <w:sz w:val="20"/>
                <w:lang w:val="en-US" w:bidi="th-TH"/>
              </w:rPr>
              <w:t xml:space="preserve">30 June </w:t>
            </w:r>
            <w:r w:rsidR="0014164A" w:rsidRPr="005B16C3">
              <w:rPr>
                <w:rFonts w:cs="Times New Roman"/>
                <w:sz w:val="20"/>
                <w:lang w:val="en-US" w:bidi="th-TH"/>
              </w:rPr>
              <w:t>20</w:t>
            </w:r>
            <w:r w:rsidRPr="005B16C3">
              <w:rPr>
                <w:rFonts w:cs="Times New Roman"/>
                <w:sz w:val="20"/>
                <w:lang w:val="en-US" w:bidi="th-TH"/>
              </w:rPr>
              <w:t>20</w:t>
            </w:r>
          </w:p>
        </w:tc>
        <w:tc>
          <w:tcPr>
            <w:tcW w:w="180" w:type="dxa"/>
            <w:gridSpan w:val="2"/>
          </w:tcPr>
          <w:p w14:paraId="351B75A0" w14:textId="77777777" w:rsidR="0014164A" w:rsidRPr="005B16C3" w:rsidRDefault="0014164A"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lang w:val="en-US" w:bidi="th-TH"/>
              </w:rPr>
            </w:pPr>
          </w:p>
        </w:tc>
        <w:tc>
          <w:tcPr>
            <w:tcW w:w="2160" w:type="dxa"/>
            <w:gridSpan w:val="4"/>
          </w:tcPr>
          <w:p w14:paraId="797C3A10" w14:textId="77777777" w:rsidR="0014164A" w:rsidRPr="005B16C3" w:rsidRDefault="00CF6102"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lang w:val="en-US" w:bidi="th-TH"/>
              </w:rPr>
            </w:pPr>
            <w:r w:rsidRPr="005B16C3">
              <w:rPr>
                <w:rFonts w:cs="Times New Roman"/>
                <w:sz w:val="20"/>
                <w:lang w:val="en-US" w:bidi="th-TH"/>
              </w:rPr>
              <w:t xml:space="preserve">31 December </w:t>
            </w:r>
            <w:r w:rsidR="0014164A" w:rsidRPr="005B16C3">
              <w:rPr>
                <w:rFonts w:cs="Times New Roman"/>
                <w:sz w:val="20"/>
                <w:lang w:val="en-US" w:bidi="th-TH"/>
              </w:rPr>
              <w:t>201</w:t>
            </w:r>
            <w:r w:rsidRPr="005B16C3">
              <w:rPr>
                <w:rFonts w:cs="Times New Roman"/>
                <w:sz w:val="20"/>
                <w:lang w:val="en-US" w:bidi="th-TH"/>
              </w:rPr>
              <w:t>9</w:t>
            </w:r>
          </w:p>
        </w:tc>
      </w:tr>
      <w:tr w:rsidR="0014164A" w:rsidRPr="005B16C3" w14:paraId="70EDAF88" w14:textId="77777777" w:rsidTr="00BF7896">
        <w:trPr>
          <w:cantSplit/>
          <w:tblHeader/>
          <w:jc w:val="right"/>
        </w:trPr>
        <w:tc>
          <w:tcPr>
            <w:tcW w:w="3690" w:type="dxa"/>
          </w:tcPr>
          <w:p w14:paraId="15B81F23" w14:textId="77777777" w:rsidR="0014164A" w:rsidRPr="005B16C3" w:rsidRDefault="0014164A" w:rsidP="0014164A">
            <w:pPr>
              <w:tabs>
                <w:tab w:val="decimal" w:pos="765"/>
              </w:tabs>
              <w:spacing w:line="240" w:lineRule="atLeast"/>
              <w:jc w:val="center"/>
              <w:rPr>
                <w:rFonts w:cs="Times New Roman"/>
                <w:sz w:val="20"/>
              </w:rPr>
            </w:pPr>
          </w:p>
        </w:tc>
        <w:tc>
          <w:tcPr>
            <w:tcW w:w="1170" w:type="dxa"/>
          </w:tcPr>
          <w:p w14:paraId="538F4380" w14:textId="77777777" w:rsidR="0014164A" w:rsidRPr="005B16C3" w:rsidRDefault="0014164A" w:rsidP="0014164A">
            <w:pPr>
              <w:tabs>
                <w:tab w:val="decimal" w:pos="371"/>
              </w:tabs>
              <w:spacing w:line="240" w:lineRule="atLeast"/>
              <w:jc w:val="center"/>
              <w:rPr>
                <w:rFonts w:cs="Times New Roman"/>
                <w:i/>
                <w:iCs/>
                <w:sz w:val="20"/>
              </w:rPr>
            </w:pPr>
            <w:r w:rsidRPr="005B16C3">
              <w:rPr>
                <w:rFonts w:cs="Times New Roman"/>
                <w:sz w:val="20"/>
              </w:rPr>
              <w:t>per share</w:t>
            </w:r>
          </w:p>
        </w:tc>
        <w:tc>
          <w:tcPr>
            <w:tcW w:w="1023" w:type="dxa"/>
          </w:tcPr>
          <w:p w14:paraId="3A1D71C6" w14:textId="77777777" w:rsidR="0014164A" w:rsidRPr="005B16C3" w:rsidRDefault="0014164A" w:rsidP="0014164A">
            <w:pPr>
              <w:spacing w:line="240" w:lineRule="atLeast"/>
              <w:jc w:val="center"/>
              <w:rPr>
                <w:rFonts w:cs="Times New Roman"/>
                <w:bCs/>
                <w:sz w:val="20"/>
              </w:rPr>
            </w:pPr>
            <w:r w:rsidRPr="005B16C3">
              <w:rPr>
                <w:rFonts w:cs="Times New Roman"/>
                <w:bCs/>
                <w:sz w:val="20"/>
              </w:rPr>
              <w:t>Number</w:t>
            </w:r>
          </w:p>
        </w:tc>
        <w:tc>
          <w:tcPr>
            <w:tcW w:w="180" w:type="dxa"/>
          </w:tcPr>
          <w:p w14:paraId="16A27E77" w14:textId="77777777" w:rsidR="0014164A" w:rsidRPr="005B16C3" w:rsidRDefault="0014164A" w:rsidP="0014164A">
            <w:pPr>
              <w:spacing w:line="240" w:lineRule="atLeast"/>
              <w:jc w:val="center"/>
              <w:rPr>
                <w:rFonts w:cs="Times New Roman"/>
                <w:bCs/>
                <w:sz w:val="20"/>
              </w:rPr>
            </w:pPr>
          </w:p>
        </w:tc>
        <w:tc>
          <w:tcPr>
            <w:tcW w:w="957" w:type="dxa"/>
          </w:tcPr>
          <w:p w14:paraId="72DA6448" w14:textId="77777777" w:rsidR="0014164A" w:rsidRPr="005B16C3" w:rsidRDefault="004B10C1" w:rsidP="0014164A">
            <w:pPr>
              <w:spacing w:line="240" w:lineRule="atLeast"/>
              <w:jc w:val="center"/>
              <w:rPr>
                <w:rFonts w:cs="Times New Roman"/>
                <w:bCs/>
                <w:sz w:val="20"/>
              </w:rPr>
            </w:pPr>
            <w:r w:rsidRPr="005B16C3">
              <w:rPr>
                <w:rFonts w:cs="Times New Roman"/>
                <w:bCs/>
                <w:sz w:val="20"/>
              </w:rPr>
              <w:t>Amount</w:t>
            </w:r>
          </w:p>
        </w:tc>
        <w:tc>
          <w:tcPr>
            <w:tcW w:w="213" w:type="dxa"/>
            <w:gridSpan w:val="3"/>
          </w:tcPr>
          <w:p w14:paraId="3F46222E" w14:textId="77777777" w:rsidR="0014164A" w:rsidRPr="005B16C3" w:rsidRDefault="0014164A" w:rsidP="0014164A">
            <w:pPr>
              <w:spacing w:line="240" w:lineRule="atLeast"/>
              <w:jc w:val="center"/>
              <w:rPr>
                <w:rFonts w:cs="Times New Roman"/>
                <w:bCs/>
                <w:sz w:val="20"/>
              </w:rPr>
            </w:pPr>
          </w:p>
        </w:tc>
        <w:tc>
          <w:tcPr>
            <w:tcW w:w="990" w:type="dxa"/>
          </w:tcPr>
          <w:p w14:paraId="009A1AA7" w14:textId="77777777" w:rsidR="0014164A" w:rsidRPr="005B16C3" w:rsidRDefault="0014164A" w:rsidP="0014164A">
            <w:pPr>
              <w:spacing w:line="240" w:lineRule="atLeast"/>
              <w:jc w:val="center"/>
              <w:rPr>
                <w:rFonts w:cs="Times New Roman"/>
                <w:bCs/>
                <w:sz w:val="20"/>
              </w:rPr>
            </w:pPr>
            <w:r w:rsidRPr="005B16C3">
              <w:rPr>
                <w:rFonts w:cs="Times New Roman"/>
                <w:bCs/>
                <w:sz w:val="20"/>
              </w:rPr>
              <w:t>Number</w:t>
            </w:r>
          </w:p>
        </w:tc>
        <w:tc>
          <w:tcPr>
            <w:tcW w:w="180" w:type="dxa"/>
          </w:tcPr>
          <w:p w14:paraId="32FD2746" w14:textId="77777777" w:rsidR="0014164A" w:rsidRPr="005B16C3" w:rsidRDefault="0014164A" w:rsidP="0014164A">
            <w:pPr>
              <w:spacing w:line="240" w:lineRule="atLeast"/>
              <w:jc w:val="center"/>
              <w:rPr>
                <w:rFonts w:cs="Times New Roman"/>
                <w:bCs/>
                <w:sz w:val="20"/>
              </w:rPr>
            </w:pPr>
          </w:p>
        </w:tc>
        <w:tc>
          <w:tcPr>
            <w:tcW w:w="957" w:type="dxa"/>
          </w:tcPr>
          <w:p w14:paraId="34D88186" w14:textId="77777777" w:rsidR="0014164A" w:rsidRPr="005B16C3" w:rsidRDefault="004B10C1" w:rsidP="0014164A">
            <w:pPr>
              <w:spacing w:line="240" w:lineRule="atLeast"/>
              <w:jc w:val="center"/>
              <w:rPr>
                <w:rFonts w:cs="Times New Roman"/>
                <w:bCs/>
                <w:sz w:val="20"/>
              </w:rPr>
            </w:pPr>
            <w:r w:rsidRPr="005B16C3">
              <w:rPr>
                <w:rFonts w:cs="Times New Roman"/>
                <w:bCs/>
                <w:sz w:val="20"/>
              </w:rPr>
              <w:t>Amount</w:t>
            </w:r>
          </w:p>
        </w:tc>
      </w:tr>
      <w:tr w:rsidR="0014164A" w:rsidRPr="005B16C3" w14:paraId="24395FCC" w14:textId="77777777" w:rsidTr="00BF7896">
        <w:trPr>
          <w:cantSplit/>
          <w:tblHeader/>
          <w:jc w:val="right"/>
        </w:trPr>
        <w:tc>
          <w:tcPr>
            <w:tcW w:w="3690" w:type="dxa"/>
          </w:tcPr>
          <w:p w14:paraId="6973DF4A" w14:textId="77777777" w:rsidR="0014164A" w:rsidRPr="005B16C3" w:rsidRDefault="0014164A"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lang w:val="en-US" w:bidi="th-TH"/>
              </w:rPr>
            </w:pPr>
          </w:p>
        </w:tc>
        <w:tc>
          <w:tcPr>
            <w:tcW w:w="1170" w:type="dxa"/>
          </w:tcPr>
          <w:p w14:paraId="1D4A0B40" w14:textId="77777777" w:rsidR="0014164A" w:rsidRPr="005B16C3" w:rsidRDefault="0014164A" w:rsidP="0014164A">
            <w:pPr>
              <w:tabs>
                <w:tab w:val="decimal" w:pos="371"/>
                <w:tab w:val="decimal" w:pos="765"/>
              </w:tabs>
              <w:spacing w:line="240" w:lineRule="atLeast"/>
              <w:jc w:val="center"/>
              <w:rPr>
                <w:rFonts w:cs="Times New Roman"/>
                <w:i/>
                <w:iCs/>
                <w:sz w:val="20"/>
              </w:rPr>
            </w:pPr>
            <w:r w:rsidRPr="005B16C3">
              <w:rPr>
                <w:rFonts w:cs="Times New Roman"/>
                <w:i/>
                <w:iCs/>
                <w:sz w:val="20"/>
                <w:cs/>
                <w:lang w:bidi="th-TH"/>
              </w:rPr>
              <w:t>(</w:t>
            </w:r>
            <w:r w:rsidRPr="005B16C3">
              <w:rPr>
                <w:rFonts w:cs="Times New Roman"/>
                <w:i/>
                <w:iCs/>
                <w:sz w:val="20"/>
              </w:rPr>
              <w:t>in Baht</w:t>
            </w:r>
            <w:r w:rsidRPr="005B16C3">
              <w:rPr>
                <w:rFonts w:cs="Times New Roman"/>
                <w:i/>
                <w:iCs/>
                <w:sz w:val="20"/>
                <w:cs/>
                <w:lang w:bidi="th-TH"/>
              </w:rPr>
              <w:t>)</w:t>
            </w:r>
          </w:p>
        </w:tc>
        <w:tc>
          <w:tcPr>
            <w:tcW w:w="4500" w:type="dxa"/>
            <w:gridSpan w:val="9"/>
          </w:tcPr>
          <w:p w14:paraId="3C9E6945" w14:textId="77777777" w:rsidR="0014164A" w:rsidRPr="005B16C3" w:rsidRDefault="0014164A" w:rsidP="0014164A">
            <w:pPr>
              <w:tabs>
                <w:tab w:val="decimal" w:pos="765"/>
              </w:tabs>
              <w:spacing w:line="240" w:lineRule="atLeast"/>
              <w:jc w:val="center"/>
              <w:rPr>
                <w:rFonts w:cs="Times New Roman"/>
                <w:i/>
                <w:iCs/>
                <w:sz w:val="20"/>
              </w:rPr>
            </w:pPr>
            <w:r w:rsidRPr="005B16C3">
              <w:rPr>
                <w:rFonts w:cs="Times New Roman"/>
                <w:i/>
                <w:iCs/>
                <w:sz w:val="20"/>
                <w:cs/>
                <w:lang w:bidi="th-TH"/>
              </w:rPr>
              <w:t>(</w:t>
            </w:r>
            <w:r w:rsidRPr="005B16C3">
              <w:rPr>
                <w:rFonts w:cs="Times New Roman"/>
                <w:i/>
                <w:iCs/>
                <w:sz w:val="20"/>
              </w:rPr>
              <w:t xml:space="preserve">million shares </w:t>
            </w:r>
            <w:r w:rsidRPr="005B16C3">
              <w:rPr>
                <w:rFonts w:cs="Times New Roman"/>
                <w:i/>
                <w:iCs/>
                <w:sz w:val="20"/>
                <w:cs/>
                <w:lang w:bidi="th-TH"/>
              </w:rPr>
              <w:t xml:space="preserve">/ </w:t>
            </w:r>
            <w:r w:rsidRPr="005B16C3">
              <w:rPr>
                <w:rFonts w:cs="Times New Roman"/>
                <w:i/>
                <w:iCs/>
                <w:sz w:val="20"/>
              </w:rPr>
              <w:t>million Baht</w:t>
            </w:r>
            <w:r w:rsidRPr="005B16C3">
              <w:rPr>
                <w:rFonts w:cs="Times New Roman"/>
                <w:i/>
                <w:iCs/>
                <w:sz w:val="20"/>
                <w:cs/>
                <w:lang w:bidi="th-TH"/>
              </w:rPr>
              <w:t>)</w:t>
            </w:r>
          </w:p>
        </w:tc>
      </w:tr>
      <w:tr w:rsidR="00CF6102" w:rsidRPr="005B16C3" w14:paraId="34ECA3CE" w14:textId="77777777" w:rsidTr="00BF7896">
        <w:trPr>
          <w:cantSplit/>
          <w:jc w:val="right"/>
        </w:trPr>
        <w:tc>
          <w:tcPr>
            <w:tcW w:w="3690" w:type="dxa"/>
          </w:tcPr>
          <w:p w14:paraId="481CE5E2" w14:textId="77777777" w:rsidR="00CF6102" w:rsidRPr="005B16C3" w:rsidRDefault="00CF6102" w:rsidP="00CF6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sz w:val="20"/>
                <w:lang w:val="en-US" w:bidi="th-TH"/>
              </w:rPr>
            </w:pPr>
            <w:proofErr w:type="spellStart"/>
            <w:r w:rsidRPr="005B16C3">
              <w:rPr>
                <w:rFonts w:cs="Times New Roman"/>
                <w:b/>
                <w:bCs/>
                <w:sz w:val="20"/>
                <w:lang w:val="en-US" w:bidi="th-TH"/>
              </w:rPr>
              <w:t>Authorised</w:t>
            </w:r>
            <w:proofErr w:type="spellEnd"/>
            <w:r w:rsidRPr="005B16C3">
              <w:rPr>
                <w:rFonts w:cs="Times New Roman"/>
                <w:b/>
                <w:bCs/>
                <w:sz w:val="20"/>
                <w:lang w:val="en-US" w:bidi="th-TH"/>
              </w:rPr>
              <w:t xml:space="preserve"> shares at 30 June /</w:t>
            </w:r>
            <w:r w:rsidRPr="005B16C3">
              <w:rPr>
                <w:rFonts w:cs="Times New Roman"/>
                <w:b/>
                <w:bCs/>
                <w:sz w:val="20"/>
                <w:lang w:val="en-US" w:bidi="th-TH"/>
              </w:rPr>
              <w:br/>
              <w:t>31 December</w:t>
            </w:r>
          </w:p>
        </w:tc>
        <w:tc>
          <w:tcPr>
            <w:tcW w:w="1170" w:type="dxa"/>
            <w:vAlign w:val="bottom"/>
          </w:tcPr>
          <w:p w14:paraId="17ABE19A" w14:textId="77777777" w:rsidR="00CF6102" w:rsidRPr="005B16C3" w:rsidRDefault="00CF6102" w:rsidP="00CF6102">
            <w:pPr>
              <w:tabs>
                <w:tab w:val="decimal" w:pos="371"/>
                <w:tab w:val="decimal" w:pos="731"/>
              </w:tabs>
              <w:spacing w:line="240" w:lineRule="atLeast"/>
              <w:ind w:right="11"/>
              <w:jc w:val="center"/>
              <w:rPr>
                <w:rFonts w:cs="Times New Roman"/>
                <w:b/>
                <w:bCs/>
                <w:sz w:val="20"/>
              </w:rPr>
            </w:pPr>
            <w:r w:rsidRPr="005B16C3">
              <w:rPr>
                <w:rFonts w:cs="Times New Roman"/>
                <w:b/>
                <w:bCs/>
                <w:sz w:val="20"/>
              </w:rPr>
              <w:t>0.95</w:t>
            </w:r>
          </w:p>
        </w:tc>
        <w:tc>
          <w:tcPr>
            <w:tcW w:w="1023" w:type="dxa"/>
            <w:tcBorders>
              <w:bottom w:val="double" w:sz="4" w:space="0" w:color="auto"/>
            </w:tcBorders>
            <w:vAlign w:val="bottom"/>
          </w:tcPr>
          <w:p w14:paraId="37FA83E6" w14:textId="78FEA39D" w:rsidR="00CF6102" w:rsidRPr="005B16C3" w:rsidRDefault="00E019AC" w:rsidP="00CF6102">
            <w:pPr>
              <w:tabs>
                <w:tab w:val="decimal" w:pos="731"/>
              </w:tabs>
              <w:spacing w:line="240" w:lineRule="atLeast"/>
              <w:ind w:right="11"/>
              <w:rPr>
                <w:rFonts w:cs="Times New Roman"/>
                <w:b/>
                <w:bCs/>
                <w:sz w:val="20"/>
              </w:rPr>
            </w:pPr>
            <w:r w:rsidRPr="005B16C3">
              <w:rPr>
                <w:rFonts w:cs="Times New Roman"/>
                <w:b/>
                <w:bCs/>
                <w:sz w:val="20"/>
              </w:rPr>
              <w:t>106,224</w:t>
            </w:r>
          </w:p>
        </w:tc>
        <w:tc>
          <w:tcPr>
            <w:tcW w:w="180" w:type="dxa"/>
            <w:vAlign w:val="bottom"/>
          </w:tcPr>
          <w:p w14:paraId="20A2D5D0" w14:textId="77777777" w:rsidR="00CF6102" w:rsidRPr="005B16C3" w:rsidRDefault="00CF6102" w:rsidP="00CF6102">
            <w:pPr>
              <w:tabs>
                <w:tab w:val="decimal" w:pos="765"/>
              </w:tabs>
              <w:spacing w:line="240" w:lineRule="atLeast"/>
              <w:rPr>
                <w:rFonts w:cs="Times New Roman"/>
                <w:b/>
                <w:bCs/>
                <w:sz w:val="20"/>
              </w:rPr>
            </w:pPr>
          </w:p>
        </w:tc>
        <w:tc>
          <w:tcPr>
            <w:tcW w:w="990" w:type="dxa"/>
            <w:gridSpan w:val="2"/>
            <w:tcBorders>
              <w:bottom w:val="double" w:sz="4" w:space="0" w:color="auto"/>
            </w:tcBorders>
            <w:vAlign w:val="bottom"/>
          </w:tcPr>
          <w:p w14:paraId="21F15C70" w14:textId="07C025D8" w:rsidR="00CF6102" w:rsidRPr="005B16C3" w:rsidRDefault="00E019AC" w:rsidP="00CF6102">
            <w:pPr>
              <w:tabs>
                <w:tab w:val="decimal" w:pos="731"/>
              </w:tabs>
              <w:spacing w:line="240" w:lineRule="atLeast"/>
              <w:ind w:right="11"/>
              <w:rPr>
                <w:rFonts w:cs="Times New Roman"/>
                <w:b/>
                <w:bCs/>
                <w:sz w:val="20"/>
              </w:rPr>
            </w:pPr>
            <w:r w:rsidRPr="005B16C3">
              <w:rPr>
                <w:rFonts w:cs="Times New Roman"/>
                <w:b/>
                <w:bCs/>
                <w:sz w:val="20"/>
              </w:rPr>
              <w:t>100,912</w:t>
            </w:r>
          </w:p>
        </w:tc>
        <w:tc>
          <w:tcPr>
            <w:tcW w:w="180" w:type="dxa"/>
            <w:gridSpan w:val="2"/>
            <w:vAlign w:val="bottom"/>
          </w:tcPr>
          <w:p w14:paraId="4374004A" w14:textId="77777777" w:rsidR="00CF6102" w:rsidRPr="005B16C3" w:rsidRDefault="00CF6102" w:rsidP="00CF6102">
            <w:pPr>
              <w:tabs>
                <w:tab w:val="decimal" w:pos="765"/>
              </w:tabs>
              <w:spacing w:line="240" w:lineRule="atLeast"/>
              <w:rPr>
                <w:rFonts w:cs="Times New Roman"/>
                <w:b/>
                <w:bCs/>
                <w:sz w:val="20"/>
              </w:rPr>
            </w:pPr>
          </w:p>
        </w:tc>
        <w:tc>
          <w:tcPr>
            <w:tcW w:w="990" w:type="dxa"/>
            <w:tcBorders>
              <w:bottom w:val="double" w:sz="4" w:space="0" w:color="auto"/>
            </w:tcBorders>
            <w:vAlign w:val="bottom"/>
          </w:tcPr>
          <w:p w14:paraId="543BFB49" w14:textId="77777777" w:rsidR="00CF6102" w:rsidRPr="005B16C3" w:rsidRDefault="00CF6102" w:rsidP="00CF6102">
            <w:pPr>
              <w:tabs>
                <w:tab w:val="decimal" w:pos="731"/>
              </w:tabs>
              <w:spacing w:line="240" w:lineRule="atLeast"/>
              <w:ind w:right="11"/>
              <w:rPr>
                <w:rFonts w:cs="Times New Roman"/>
                <w:b/>
                <w:bCs/>
                <w:sz w:val="20"/>
              </w:rPr>
            </w:pPr>
            <w:r w:rsidRPr="005B16C3">
              <w:rPr>
                <w:rFonts w:cs="Times New Roman"/>
                <w:b/>
                <w:bCs/>
                <w:sz w:val="20"/>
              </w:rPr>
              <w:t>106,224</w:t>
            </w:r>
          </w:p>
        </w:tc>
        <w:tc>
          <w:tcPr>
            <w:tcW w:w="180" w:type="dxa"/>
            <w:vAlign w:val="bottom"/>
          </w:tcPr>
          <w:p w14:paraId="1C2408A5" w14:textId="77777777" w:rsidR="00CF6102" w:rsidRPr="005B16C3" w:rsidRDefault="00CF6102" w:rsidP="00CF6102">
            <w:pPr>
              <w:tabs>
                <w:tab w:val="decimal" w:pos="765"/>
              </w:tabs>
              <w:spacing w:line="240" w:lineRule="atLeast"/>
              <w:rPr>
                <w:rFonts w:cs="Times New Roman"/>
                <w:b/>
                <w:bCs/>
                <w:sz w:val="20"/>
              </w:rPr>
            </w:pPr>
          </w:p>
        </w:tc>
        <w:tc>
          <w:tcPr>
            <w:tcW w:w="957" w:type="dxa"/>
            <w:tcBorders>
              <w:bottom w:val="double" w:sz="4" w:space="0" w:color="auto"/>
            </w:tcBorders>
            <w:vAlign w:val="bottom"/>
          </w:tcPr>
          <w:p w14:paraId="2D6C75B6" w14:textId="77777777" w:rsidR="00CF6102" w:rsidRPr="005B16C3" w:rsidRDefault="00CF6102" w:rsidP="00CF6102">
            <w:pPr>
              <w:tabs>
                <w:tab w:val="decimal" w:pos="731"/>
              </w:tabs>
              <w:spacing w:line="240" w:lineRule="atLeast"/>
              <w:ind w:right="11"/>
              <w:rPr>
                <w:rFonts w:cs="Times New Roman"/>
                <w:b/>
                <w:bCs/>
                <w:sz w:val="20"/>
              </w:rPr>
            </w:pPr>
            <w:r w:rsidRPr="005B16C3">
              <w:rPr>
                <w:rFonts w:cs="Times New Roman"/>
                <w:b/>
                <w:bCs/>
                <w:sz w:val="20"/>
              </w:rPr>
              <w:t>100,912</w:t>
            </w:r>
          </w:p>
        </w:tc>
      </w:tr>
    </w:tbl>
    <w:p w14:paraId="6241C13A" w14:textId="0F9EC49C" w:rsidR="00BF7896" w:rsidRDefault="00BF7896"/>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90"/>
        <w:gridCol w:w="180"/>
        <w:gridCol w:w="990"/>
        <w:gridCol w:w="180"/>
        <w:gridCol w:w="957"/>
      </w:tblGrid>
      <w:tr w:rsidR="00CF6102" w:rsidRPr="005B16C3" w14:paraId="453BFD1F" w14:textId="77777777" w:rsidTr="00BF7896">
        <w:trPr>
          <w:cantSplit/>
          <w:jc w:val="right"/>
        </w:trPr>
        <w:tc>
          <w:tcPr>
            <w:tcW w:w="3690" w:type="dxa"/>
          </w:tcPr>
          <w:p w14:paraId="552B6D9E" w14:textId="77777777" w:rsidR="00CF6102" w:rsidRPr="005B16C3" w:rsidRDefault="00CF6102" w:rsidP="00CF6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sz w:val="20"/>
                <w:lang w:val="en-US" w:bidi="th-TH"/>
              </w:rPr>
            </w:pPr>
            <w:r w:rsidRPr="005B16C3">
              <w:rPr>
                <w:rFonts w:cs="Times New Roman"/>
                <w:b/>
                <w:bCs/>
                <w:i/>
                <w:iCs/>
                <w:sz w:val="20"/>
                <w:lang w:val="en-US" w:bidi="th-TH"/>
              </w:rPr>
              <w:t>Issued and paid</w:t>
            </w:r>
            <w:r w:rsidRPr="005B16C3">
              <w:rPr>
                <w:rFonts w:cs="Times New Roman"/>
                <w:b/>
                <w:bCs/>
                <w:i/>
                <w:iCs/>
                <w:sz w:val="20"/>
                <w:cs/>
                <w:lang w:val="en-US" w:bidi="th-TH"/>
              </w:rPr>
              <w:t>-</w:t>
            </w:r>
            <w:r w:rsidRPr="005B16C3">
              <w:rPr>
                <w:rFonts w:cs="Times New Roman"/>
                <w:b/>
                <w:bCs/>
                <w:i/>
                <w:iCs/>
                <w:sz w:val="20"/>
                <w:lang w:val="en-US" w:bidi="th-TH"/>
              </w:rPr>
              <w:t>up</w:t>
            </w:r>
          </w:p>
        </w:tc>
        <w:tc>
          <w:tcPr>
            <w:tcW w:w="1170" w:type="dxa"/>
          </w:tcPr>
          <w:p w14:paraId="7E192062" w14:textId="77777777" w:rsidR="00CF6102" w:rsidRPr="005B16C3" w:rsidRDefault="00CF6102" w:rsidP="00CF6102">
            <w:pPr>
              <w:tabs>
                <w:tab w:val="decimal" w:pos="371"/>
                <w:tab w:val="decimal" w:pos="731"/>
              </w:tabs>
              <w:spacing w:line="240" w:lineRule="atLeast"/>
              <w:ind w:right="11"/>
              <w:jc w:val="center"/>
              <w:rPr>
                <w:rFonts w:cs="Times New Roman"/>
                <w:sz w:val="20"/>
              </w:rPr>
            </w:pPr>
          </w:p>
        </w:tc>
        <w:tc>
          <w:tcPr>
            <w:tcW w:w="1023" w:type="dxa"/>
          </w:tcPr>
          <w:p w14:paraId="24FC5593"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7F6BB98C" w14:textId="77777777" w:rsidR="00CF6102" w:rsidRPr="005B16C3" w:rsidRDefault="00CF6102" w:rsidP="00CF6102">
            <w:pPr>
              <w:tabs>
                <w:tab w:val="decimal" w:pos="765"/>
              </w:tabs>
              <w:spacing w:line="240" w:lineRule="atLeast"/>
              <w:rPr>
                <w:rFonts w:cs="Times New Roman"/>
                <w:sz w:val="20"/>
              </w:rPr>
            </w:pPr>
          </w:p>
        </w:tc>
        <w:tc>
          <w:tcPr>
            <w:tcW w:w="990" w:type="dxa"/>
          </w:tcPr>
          <w:p w14:paraId="62BA2532"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1A31DA64" w14:textId="77777777" w:rsidR="00CF6102" w:rsidRPr="005B16C3" w:rsidRDefault="00CF6102" w:rsidP="00CF6102">
            <w:pPr>
              <w:tabs>
                <w:tab w:val="decimal" w:pos="765"/>
              </w:tabs>
              <w:spacing w:line="240" w:lineRule="atLeast"/>
              <w:rPr>
                <w:rFonts w:cs="Times New Roman"/>
                <w:sz w:val="20"/>
              </w:rPr>
            </w:pPr>
          </w:p>
        </w:tc>
        <w:tc>
          <w:tcPr>
            <w:tcW w:w="990" w:type="dxa"/>
          </w:tcPr>
          <w:p w14:paraId="0593DF09"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14E0124C" w14:textId="77777777" w:rsidR="00CF6102" w:rsidRPr="005B16C3" w:rsidRDefault="00CF6102" w:rsidP="00CF6102">
            <w:pPr>
              <w:tabs>
                <w:tab w:val="decimal" w:pos="765"/>
              </w:tabs>
              <w:spacing w:line="240" w:lineRule="atLeast"/>
              <w:rPr>
                <w:rFonts w:cs="Times New Roman"/>
                <w:sz w:val="20"/>
              </w:rPr>
            </w:pPr>
          </w:p>
        </w:tc>
        <w:tc>
          <w:tcPr>
            <w:tcW w:w="957" w:type="dxa"/>
          </w:tcPr>
          <w:p w14:paraId="732A9FA9" w14:textId="77777777" w:rsidR="00CF6102" w:rsidRPr="005B16C3" w:rsidRDefault="00CF6102" w:rsidP="00CF6102">
            <w:pPr>
              <w:tabs>
                <w:tab w:val="decimal" w:pos="731"/>
              </w:tabs>
              <w:spacing w:line="240" w:lineRule="atLeast"/>
              <w:ind w:right="11"/>
              <w:rPr>
                <w:rFonts w:cs="Times New Roman"/>
                <w:sz w:val="20"/>
              </w:rPr>
            </w:pPr>
          </w:p>
        </w:tc>
      </w:tr>
      <w:tr w:rsidR="00CF6102" w:rsidRPr="005B16C3" w14:paraId="26FA7B2A" w14:textId="77777777" w:rsidTr="00BF7896">
        <w:trPr>
          <w:cantSplit/>
          <w:jc w:val="right"/>
        </w:trPr>
        <w:tc>
          <w:tcPr>
            <w:tcW w:w="3690" w:type="dxa"/>
          </w:tcPr>
          <w:p w14:paraId="296A694D" w14:textId="77777777" w:rsidR="00CF6102" w:rsidRPr="005B16C3" w:rsidRDefault="00CF6102" w:rsidP="00CF6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sz w:val="20"/>
                <w:lang w:val="en-US" w:bidi="th-TH"/>
              </w:rPr>
            </w:pPr>
            <w:r w:rsidRPr="005B16C3">
              <w:rPr>
                <w:rFonts w:cs="Times New Roman"/>
                <w:sz w:val="20"/>
                <w:lang w:val="en-US" w:bidi="th-TH"/>
              </w:rPr>
              <w:t>At 1 January</w:t>
            </w:r>
          </w:p>
        </w:tc>
        <w:tc>
          <w:tcPr>
            <w:tcW w:w="1170" w:type="dxa"/>
          </w:tcPr>
          <w:p w14:paraId="72567D0C" w14:textId="77777777" w:rsidR="00CF6102" w:rsidRPr="005B16C3" w:rsidRDefault="00CF6102" w:rsidP="00CF6102">
            <w:pPr>
              <w:tabs>
                <w:tab w:val="decimal" w:pos="371"/>
                <w:tab w:val="decimal" w:pos="731"/>
              </w:tabs>
              <w:spacing w:line="240" w:lineRule="atLeast"/>
              <w:ind w:right="11"/>
              <w:jc w:val="center"/>
              <w:rPr>
                <w:rFonts w:cs="Times New Roman"/>
                <w:sz w:val="20"/>
              </w:rPr>
            </w:pPr>
          </w:p>
        </w:tc>
        <w:tc>
          <w:tcPr>
            <w:tcW w:w="1023" w:type="dxa"/>
          </w:tcPr>
          <w:p w14:paraId="7B081989"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00C8976E" w14:textId="77777777" w:rsidR="00CF6102" w:rsidRPr="005B16C3" w:rsidRDefault="00CF6102" w:rsidP="00CF6102">
            <w:pPr>
              <w:tabs>
                <w:tab w:val="decimal" w:pos="765"/>
              </w:tabs>
              <w:spacing w:line="240" w:lineRule="atLeast"/>
              <w:rPr>
                <w:rFonts w:cs="Times New Roman"/>
                <w:sz w:val="20"/>
              </w:rPr>
            </w:pPr>
          </w:p>
        </w:tc>
        <w:tc>
          <w:tcPr>
            <w:tcW w:w="990" w:type="dxa"/>
          </w:tcPr>
          <w:p w14:paraId="2A6617C7"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29AAE558" w14:textId="77777777" w:rsidR="00CF6102" w:rsidRPr="005B16C3" w:rsidRDefault="00CF6102" w:rsidP="00CF6102">
            <w:pPr>
              <w:tabs>
                <w:tab w:val="decimal" w:pos="765"/>
              </w:tabs>
              <w:spacing w:line="240" w:lineRule="atLeast"/>
              <w:rPr>
                <w:rFonts w:cs="Times New Roman"/>
                <w:sz w:val="20"/>
              </w:rPr>
            </w:pPr>
          </w:p>
        </w:tc>
        <w:tc>
          <w:tcPr>
            <w:tcW w:w="990" w:type="dxa"/>
          </w:tcPr>
          <w:p w14:paraId="1C2D1ADA"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096BF008" w14:textId="77777777" w:rsidR="00CF6102" w:rsidRPr="005B16C3" w:rsidRDefault="00CF6102" w:rsidP="00CF6102">
            <w:pPr>
              <w:tabs>
                <w:tab w:val="decimal" w:pos="765"/>
              </w:tabs>
              <w:spacing w:line="240" w:lineRule="atLeast"/>
              <w:rPr>
                <w:rFonts w:cs="Times New Roman"/>
                <w:sz w:val="20"/>
              </w:rPr>
            </w:pPr>
          </w:p>
        </w:tc>
        <w:tc>
          <w:tcPr>
            <w:tcW w:w="957" w:type="dxa"/>
          </w:tcPr>
          <w:p w14:paraId="0CE42209" w14:textId="77777777" w:rsidR="00CF6102" w:rsidRPr="005B16C3" w:rsidRDefault="00CF6102" w:rsidP="00CF6102">
            <w:pPr>
              <w:tabs>
                <w:tab w:val="decimal" w:pos="731"/>
              </w:tabs>
              <w:spacing w:line="240" w:lineRule="atLeast"/>
              <w:ind w:right="11"/>
              <w:rPr>
                <w:rFonts w:cs="Times New Roman"/>
                <w:sz w:val="20"/>
              </w:rPr>
            </w:pPr>
          </w:p>
        </w:tc>
      </w:tr>
      <w:tr w:rsidR="00CF6102" w:rsidRPr="005B16C3" w14:paraId="32FC908E" w14:textId="77777777" w:rsidTr="00BF7896">
        <w:trPr>
          <w:cantSplit/>
          <w:jc w:val="right"/>
        </w:trPr>
        <w:tc>
          <w:tcPr>
            <w:tcW w:w="3690" w:type="dxa"/>
          </w:tcPr>
          <w:p w14:paraId="7253CBD1" w14:textId="77777777" w:rsidR="00CF6102" w:rsidRPr="005B16C3" w:rsidRDefault="00CF6102" w:rsidP="00CF6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sz w:val="20"/>
                <w:lang w:val="en-US" w:bidi="th-TH"/>
              </w:rPr>
            </w:pPr>
            <w:r w:rsidRPr="005B16C3">
              <w:rPr>
                <w:rFonts w:cs="Times New Roman"/>
                <w:sz w:val="20"/>
                <w:cs/>
                <w:lang w:val="en-US" w:bidi="th-TH"/>
              </w:rPr>
              <w:t xml:space="preserve">- </w:t>
            </w:r>
            <w:r w:rsidRPr="005B16C3">
              <w:rPr>
                <w:rFonts w:cs="Times New Roman"/>
                <w:sz w:val="20"/>
                <w:lang w:val="en-US" w:bidi="th-TH"/>
              </w:rPr>
              <w:t>ordinary shares</w:t>
            </w:r>
          </w:p>
        </w:tc>
        <w:tc>
          <w:tcPr>
            <w:tcW w:w="1170" w:type="dxa"/>
          </w:tcPr>
          <w:p w14:paraId="13BEF30C" w14:textId="77777777" w:rsidR="00CF6102" w:rsidRPr="005B16C3" w:rsidRDefault="00CF6102" w:rsidP="00CF6102">
            <w:pPr>
              <w:tabs>
                <w:tab w:val="decimal" w:pos="371"/>
                <w:tab w:val="decimal" w:pos="731"/>
              </w:tabs>
              <w:spacing w:line="240" w:lineRule="atLeast"/>
              <w:ind w:right="11"/>
              <w:jc w:val="center"/>
              <w:rPr>
                <w:rFonts w:cs="Times New Roman"/>
                <w:sz w:val="20"/>
              </w:rPr>
            </w:pPr>
            <w:r w:rsidRPr="005B16C3">
              <w:rPr>
                <w:rFonts w:cs="Times New Roman"/>
                <w:sz w:val="20"/>
              </w:rPr>
              <w:t>0.95</w:t>
            </w:r>
          </w:p>
        </w:tc>
        <w:tc>
          <w:tcPr>
            <w:tcW w:w="1023" w:type="dxa"/>
          </w:tcPr>
          <w:p w14:paraId="1F7ED4A0" w14:textId="29A5D23C" w:rsidR="00CF6102" w:rsidRPr="00E019AC" w:rsidRDefault="00E019AC" w:rsidP="00CF6102">
            <w:pPr>
              <w:tabs>
                <w:tab w:val="decimal" w:pos="731"/>
              </w:tabs>
              <w:spacing w:line="240" w:lineRule="atLeast"/>
              <w:ind w:right="11"/>
              <w:rPr>
                <w:rFonts w:cs="Times New Roman"/>
                <w:sz w:val="20"/>
              </w:rPr>
            </w:pPr>
            <w:r w:rsidRPr="00E019AC">
              <w:rPr>
                <w:rFonts w:cs="Times New Roman"/>
                <w:sz w:val="20"/>
              </w:rPr>
              <w:t>96,359</w:t>
            </w:r>
          </w:p>
        </w:tc>
        <w:tc>
          <w:tcPr>
            <w:tcW w:w="180" w:type="dxa"/>
          </w:tcPr>
          <w:p w14:paraId="5FAFB99E" w14:textId="77777777" w:rsidR="00CF6102" w:rsidRPr="00E019AC" w:rsidRDefault="00CF6102" w:rsidP="00CF6102">
            <w:pPr>
              <w:tabs>
                <w:tab w:val="decimal" w:pos="765"/>
              </w:tabs>
              <w:spacing w:line="240" w:lineRule="atLeast"/>
              <w:rPr>
                <w:rFonts w:cs="Times New Roman"/>
                <w:sz w:val="20"/>
              </w:rPr>
            </w:pPr>
          </w:p>
        </w:tc>
        <w:tc>
          <w:tcPr>
            <w:tcW w:w="990" w:type="dxa"/>
          </w:tcPr>
          <w:p w14:paraId="7370C4C7" w14:textId="34F6E396" w:rsidR="00CF6102" w:rsidRPr="00E019AC" w:rsidRDefault="00E019AC" w:rsidP="00CF6102">
            <w:pPr>
              <w:tabs>
                <w:tab w:val="decimal" w:pos="731"/>
              </w:tabs>
              <w:spacing w:line="240" w:lineRule="atLeast"/>
              <w:ind w:right="11"/>
              <w:rPr>
                <w:rFonts w:cs="Times New Roman"/>
                <w:sz w:val="20"/>
              </w:rPr>
            </w:pPr>
            <w:r w:rsidRPr="00E019AC">
              <w:rPr>
                <w:rFonts w:cs="Times New Roman"/>
                <w:sz w:val="20"/>
              </w:rPr>
              <w:t>91,541</w:t>
            </w:r>
          </w:p>
        </w:tc>
        <w:tc>
          <w:tcPr>
            <w:tcW w:w="180" w:type="dxa"/>
          </w:tcPr>
          <w:p w14:paraId="4839F317" w14:textId="77777777" w:rsidR="00CF6102" w:rsidRPr="005B16C3" w:rsidRDefault="00CF6102" w:rsidP="00CF6102">
            <w:pPr>
              <w:tabs>
                <w:tab w:val="decimal" w:pos="765"/>
              </w:tabs>
              <w:spacing w:line="240" w:lineRule="atLeast"/>
              <w:rPr>
                <w:rFonts w:cs="Times New Roman"/>
                <w:sz w:val="20"/>
              </w:rPr>
            </w:pPr>
          </w:p>
        </w:tc>
        <w:tc>
          <w:tcPr>
            <w:tcW w:w="990" w:type="dxa"/>
          </w:tcPr>
          <w:p w14:paraId="722F894D" w14:textId="77777777" w:rsidR="00CF6102" w:rsidRPr="005B16C3" w:rsidRDefault="00CF6102" w:rsidP="00CF6102">
            <w:pPr>
              <w:tabs>
                <w:tab w:val="decimal" w:pos="731"/>
              </w:tabs>
              <w:spacing w:line="240" w:lineRule="atLeast"/>
              <w:ind w:right="11"/>
              <w:rPr>
                <w:rFonts w:cs="Times New Roman"/>
                <w:sz w:val="20"/>
              </w:rPr>
            </w:pPr>
            <w:r w:rsidRPr="005B16C3">
              <w:rPr>
                <w:rFonts w:cs="Times New Roman"/>
                <w:sz w:val="20"/>
                <w:lang w:bidi="th-TH"/>
              </w:rPr>
              <w:t>43,852</w:t>
            </w:r>
          </w:p>
        </w:tc>
        <w:tc>
          <w:tcPr>
            <w:tcW w:w="180" w:type="dxa"/>
          </w:tcPr>
          <w:p w14:paraId="24B347E9" w14:textId="77777777" w:rsidR="00CF6102" w:rsidRPr="005B16C3" w:rsidRDefault="00CF6102" w:rsidP="00CF6102">
            <w:pPr>
              <w:tabs>
                <w:tab w:val="decimal" w:pos="765"/>
              </w:tabs>
              <w:spacing w:line="240" w:lineRule="atLeast"/>
              <w:rPr>
                <w:rFonts w:cs="Times New Roman"/>
                <w:sz w:val="20"/>
              </w:rPr>
            </w:pPr>
          </w:p>
        </w:tc>
        <w:tc>
          <w:tcPr>
            <w:tcW w:w="957" w:type="dxa"/>
          </w:tcPr>
          <w:p w14:paraId="0CDA6FB8" w14:textId="77777777" w:rsidR="00CF6102" w:rsidRPr="005B16C3" w:rsidRDefault="00CF6102" w:rsidP="00CF6102">
            <w:pPr>
              <w:tabs>
                <w:tab w:val="decimal" w:pos="731"/>
              </w:tabs>
              <w:spacing w:line="240" w:lineRule="atLeast"/>
              <w:ind w:right="11"/>
              <w:rPr>
                <w:rFonts w:cs="Times New Roman"/>
                <w:sz w:val="20"/>
              </w:rPr>
            </w:pPr>
            <w:r w:rsidRPr="005B16C3">
              <w:rPr>
                <w:rFonts w:cs="Times New Roman"/>
                <w:sz w:val="20"/>
              </w:rPr>
              <w:t>41,659</w:t>
            </w:r>
          </w:p>
        </w:tc>
      </w:tr>
      <w:tr w:rsidR="00CF6102" w:rsidRPr="005B16C3" w14:paraId="018AD216" w14:textId="77777777" w:rsidTr="00BF7896">
        <w:trPr>
          <w:cantSplit/>
          <w:jc w:val="right"/>
        </w:trPr>
        <w:tc>
          <w:tcPr>
            <w:tcW w:w="3690" w:type="dxa"/>
          </w:tcPr>
          <w:p w14:paraId="1E425F98" w14:textId="77777777" w:rsidR="00CF6102" w:rsidRPr="005B16C3" w:rsidRDefault="00CF6102" w:rsidP="00CF6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sz w:val="20"/>
                <w:lang w:val="en-US" w:bidi="th-TH"/>
              </w:rPr>
            </w:pPr>
            <w:r w:rsidRPr="005B16C3">
              <w:rPr>
                <w:rFonts w:cs="Times New Roman"/>
                <w:sz w:val="20"/>
                <w:lang w:val="en-US" w:bidi="th-TH"/>
              </w:rPr>
              <w:t>Issue of new shares</w:t>
            </w:r>
          </w:p>
        </w:tc>
        <w:tc>
          <w:tcPr>
            <w:tcW w:w="1170" w:type="dxa"/>
          </w:tcPr>
          <w:p w14:paraId="735A130C" w14:textId="77777777" w:rsidR="00CF6102" w:rsidRPr="005B16C3" w:rsidRDefault="00CF6102" w:rsidP="00CF6102">
            <w:pPr>
              <w:tabs>
                <w:tab w:val="decimal" w:pos="371"/>
                <w:tab w:val="decimal" w:pos="731"/>
              </w:tabs>
              <w:spacing w:line="240" w:lineRule="atLeast"/>
              <w:ind w:right="11"/>
              <w:jc w:val="center"/>
              <w:rPr>
                <w:rFonts w:cs="Times New Roman"/>
                <w:sz w:val="20"/>
              </w:rPr>
            </w:pPr>
            <w:r w:rsidRPr="005B16C3">
              <w:rPr>
                <w:rFonts w:cs="Times New Roman"/>
                <w:sz w:val="20"/>
              </w:rPr>
              <w:t>0.95</w:t>
            </w:r>
          </w:p>
        </w:tc>
        <w:tc>
          <w:tcPr>
            <w:tcW w:w="1023" w:type="dxa"/>
            <w:tcBorders>
              <w:bottom w:val="single" w:sz="4" w:space="0" w:color="auto"/>
            </w:tcBorders>
          </w:tcPr>
          <w:p w14:paraId="6199A27A" w14:textId="699A9E4E" w:rsidR="00CF6102" w:rsidRPr="005B16C3" w:rsidRDefault="00E019AC" w:rsidP="00CF6102">
            <w:pPr>
              <w:tabs>
                <w:tab w:val="decimal" w:pos="731"/>
              </w:tabs>
              <w:spacing w:line="240" w:lineRule="atLeast"/>
              <w:ind w:right="11"/>
              <w:rPr>
                <w:rFonts w:cs="Times New Roman"/>
                <w:sz w:val="20"/>
              </w:rPr>
            </w:pPr>
            <w:r>
              <w:rPr>
                <w:rFonts w:cs="Times New Roman"/>
                <w:sz w:val="20"/>
              </w:rPr>
              <w:t>-</w:t>
            </w:r>
          </w:p>
        </w:tc>
        <w:tc>
          <w:tcPr>
            <w:tcW w:w="180" w:type="dxa"/>
          </w:tcPr>
          <w:p w14:paraId="5DFB0A8B" w14:textId="77777777" w:rsidR="00CF6102" w:rsidRPr="005B16C3" w:rsidRDefault="00CF6102" w:rsidP="00CF6102">
            <w:pPr>
              <w:tabs>
                <w:tab w:val="decimal" w:pos="765"/>
              </w:tabs>
              <w:spacing w:line="240" w:lineRule="atLeast"/>
              <w:rPr>
                <w:rFonts w:cs="Times New Roman"/>
                <w:sz w:val="20"/>
              </w:rPr>
            </w:pPr>
          </w:p>
        </w:tc>
        <w:tc>
          <w:tcPr>
            <w:tcW w:w="990" w:type="dxa"/>
            <w:tcBorders>
              <w:bottom w:val="single" w:sz="4" w:space="0" w:color="auto"/>
            </w:tcBorders>
          </w:tcPr>
          <w:p w14:paraId="02D069BD" w14:textId="6BB802E8" w:rsidR="00CF6102" w:rsidRPr="005B16C3" w:rsidRDefault="00E019AC" w:rsidP="00CF6102">
            <w:pPr>
              <w:tabs>
                <w:tab w:val="decimal" w:pos="731"/>
              </w:tabs>
              <w:spacing w:line="240" w:lineRule="atLeast"/>
              <w:ind w:right="11"/>
              <w:rPr>
                <w:rFonts w:cs="Times New Roman"/>
                <w:sz w:val="20"/>
              </w:rPr>
            </w:pPr>
            <w:r>
              <w:rPr>
                <w:rFonts w:cs="Times New Roman"/>
                <w:sz w:val="20"/>
              </w:rPr>
              <w:t>-</w:t>
            </w:r>
          </w:p>
        </w:tc>
        <w:tc>
          <w:tcPr>
            <w:tcW w:w="180" w:type="dxa"/>
          </w:tcPr>
          <w:p w14:paraId="10753913" w14:textId="77777777" w:rsidR="00CF6102" w:rsidRPr="005B16C3" w:rsidRDefault="00CF6102" w:rsidP="00CF6102">
            <w:pPr>
              <w:tabs>
                <w:tab w:val="decimal" w:pos="765"/>
              </w:tabs>
              <w:spacing w:line="240" w:lineRule="atLeast"/>
              <w:rPr>
                <w:rFonts w:cs="Times New Roman"/>
                <w:sz w:val="20"/>
              </w:rPr>
            </w:pPr>
          </w:p>
        </w:tc>
        <w:tc>
          <w:tcPr>
            <w:tcW w:w="990" w:type="dxa"/>
            <w:tcBorders>
              <w:bottom w:val="single" w:sz="4" w:space="0" w:color="auto"/>
            </w:tcBorders>
          </w:tcPr>
          <w:p w14:paraId="7C1B5755" w14:textId="77777777" w:rsidR="00CF6102" w:rsidRPr="005B16C3" w:rsidRDefault="00CF6102" w:rsidP="00CF6102">
            <w:pPr>
              <w:tabs>
                <w:tab w:val="decimal" w:pos="731"/>
              </w:tabs>
              <w:spacing w:line="240" w:lineRule="atLeast"/>
              <w:ind w:right="11"/>
              <w:rPr>
                <w:rFonts w:cs="Times New Roman"/>
                <w:sz w:val="20"/>
              </w:rPr>
            </w:pPr>
            <w:r w:rsidRPr="005B16C3">
              <w:rPr>
                <w:rFonts w:cs="Times New Roman"/>
                <w:sz w:val="20"/>
              </w:rPr>
              <w:t>52,507</w:t>
            </w:r>
          </w:p>
        </w:tc>
        <w:tc>
          <w:tcPr>
            <w:tcW w:w="180" w:type="dxa"/>
          </w:tcPr>
          <w:p w14:paraId="3FF24905" w14:textId="77777777" w:rsidR="00CF6102" w:rsidRPr="005B16C3" w:rsidRDefault="00CF6102" w:rsidP="00CF6102">
            <w:pPr>
              <w:tabs>
                <w:tab w:val="decimal" w:pos="765"/>
              </w:tabs>
              <w:spacing w:line="240" w:lineRule="atLeast"/>
              <w:rPr>
                <w:rFonts w:cs="Times New Roman"/>
                <w:sz w:val="20"/>
              </w:rPr>
            </w:pPr>
          </w:p>
        </w:tc>
        <w:tc>
          <w:tcPr>
            <w:tcW w:w="957" w:type="dxa"/>
            <w:tcBorders>
              <w:bottom w:val="single" w:sz="4" w:space="0" w:color="auto"/>
            </w:tcBorders>
          </w:tcPr>
          <w:p w14:paraId="4CE82972" w14:textId="77777777" w:rsidR="00CF6102" w:rsidRPr="005B16C3" w:rsidRDefault="00CF6102" w:rsidP="00CF6102">
            <w:pPr>
              <w:tabs>
                <w:tab w:val="decimal" w:pos="731"/>
              </w:tabs>
              <w:spacing w:line="240" w:lineRule="atLeast"/>
              <w:ind w:right="11"/>
              <w:rPr>
                <w:rFonts w:cs="Times New Roman"/>
                <w:sz w:val="20"/>
              </w:rPr>
            </w:pPr>
            <w:r w:rsidRPr="005B16C3">
              <w:rPr>
                <w:rFonts w:cs="Times New Roman"/>
                <w:sz w:val="20"/>
              </w:rPr>
              <w:t>49,882</w:t>
            </w:r>
          </w:p>
        </w:tc>
      </w:tr>
      <w:tr w:rsidR="00CF6102" w:rsidRPr="005B16C3" w14:paraId="77999375" w14:textId="77777777" w:rsidTr="00BF7896">
        <w:trPr>
          <w:cantSplit/>
          <w:jc w:val="right"/>
        </w:trPr>
        <w:tc>
          <w:tcPr>
            <w:tcW w:w="3690" w:type="dxa"/>
          </w:tcPr>
          <w:p w14:paraId="45AA3709" w14:textId="77777777" w:rsidR="00CF6102" w:rsidRPr="005B16C3" w:rsidRDefault="00CF6102" w:rsidP="00CF6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sz w:val="20"/>
                <w:lang w:val="en-US" w:bidi="th-TH"/>
              </w:rPr>
            </w:pPr>
            <w:r w:rsidRPr="005B16C3">
              <w:rPr>
                <w:rFonts w:cs="Times New Roman"/>
                <w:b/>
                <w:bCs/>
                <w:sz w:val="20"/>
                <w:lang w:val="en-US" w:bidi="th-TH"/>
              </w:rPr>
              <w:t>At 30 June / 31 December</w:t>
            </w:r>
          </w:p>
        </w:tc>
        <w:tc>
          <w:tcPr>
            <w:tcW w:w="1170" w:type="dxa"/>
          </w:tcPr>
          <w:p w14:paraId="2E0E3215" w14:textId="77777777" w:rsidR="00CF6102" w:rsidRPr="005B16C3" w:rsidRDefault="00CF6102" w:rsidP="00CF6102">
            <w:pPr>
              <w:tabs>
                <w:tab w:val="decimal" w:pos="371"/>
                <w:tab w:val="decimal" w:pos="731"/>
              </w:tabs>
              <w:spacing w:line="240" w:lineRule="atLeast"/>
              <w:ind w:right="11"/>
              <w:jc w:val="center"/>
              <w:rPr>
                <w:rFonts w:cs="Times New Roman"/>
                <w:sz w:val="20"/>
              </w:rPr>
            </w:pPr>
          </w:p>
        </w:tc>
        <w:tc>
          <w:tcPr>
            <w:tcW w:w="1023" w:type="dxa"/>
            <w:tcBorders>
              <w:top w:val="single" w:sz="4" w:space="0" w:color="auto"/>
            </w:tcBorders>
          </w:tcPr>
          <w:p w14:paraId="71A41E73"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40312547" w14:textId="77777777" w:rsidR="00CF6102" w:rsidRPr="005B16C3" w:rsidRDefault="00CF6102" w:rsidP="00CF6102">
            <w:pPr>
              <w:tabs>
                <w:tab w:val="decimal" w:pos="765"/>
              </w:tabs>
              <w:spacing w:line="240" w:lineRule="atLeast"/>
              <w:rPr>
                <w:rFonts w:cs="Times New Roman"/>
                <w:sz w:val="20"/>
              </w:rPr>
            </w:pPr>
          </w:p>
        </w:tc>
        <w:tc>
          <w:tcPr>
            <w:tcW w:w="990" w:type="dxa"/>
            <w:tcBorders>
              <w:top w:val="single" w:sz="4" w:space="0" w:color="auto"/>
            </w:tcBorders>
          </w:tcPr>
          <w:p w14:paraId="386FE63E"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37E09D02" w14:textId="77777777" w:rsidR="00CF6102" w:rsidRPr="005B16C3" w:rsidRDefault="00CF6102" w:rsidP="00CF6102">
            <w:pPr>
              <w:tabs>
                <w:tab w:val="decimal" w:pos="765"/>
              </w:tabs>
              <w:spacing w:line="240" w:lineRule="atLeast"/>
              <w:rPr>
                <w:rFonts w:cs="Times New Roman"/>
                <w:sz w:val="20"/>
              </w:rPr>
            </w:pPr>
          </w:p>
        </w:tc>
        <w:tc>
          <w:tcPr>
            <w:tcW w:w="990" w:type="dxa"/>
            <w:tcBorders>
              <w:top w:val="single" w:sz="4" w:space="0" w:color="auto"/>
            </w:tcBorders>
          </w:tcPr>
          <w:p w14:paraId="3EF43051" w14:textId="77777777" w:rsidR="00CF6102" w:rsidRPr="005B16C3" w:rsidRDefault="00CF6102" w:rsidP="00CF6102">
            <w:pPr>
              <w:tabs>
                <w:tab w:val="decimal" w:pos="731"/>
              </w:tabs>
              <w:spacing w:line="240" w:lineRule="atLeast"/>
              <w:ind w:right="11"/>
              <w:rPr>
                <w:rFonts w:cs="Times New Roman"/>
                <w:sz w:val="20"/>
              </w:rPr>
            </w:pPr>
          </w:p>
        </w:tc>
        <w:tc>
          <w:tcPr>
            <w:tcW w:w="180" w:type="dxa"/>
          </w:tcPr>
          <w:p w14:paraId="38EE5E0E" w14:textId="77777777" w:rsidR="00CF6102" w:rsidRPr="005B16C3" w:rsidRDefault="00CF6102" w:rsidP="00CF6102">
            <w:pPr>
              <w:tabs>
                <w:tab w:val="decimal" w:pos="765"/>
              </w:tabs>
              <w:spacing w:line="240" w:lineRule="atLeast"/>
              <w:rPr>
                <w:rFonts w:cs="Times New Roman"/>
                <w:sz w:val="20"/>
              </w:rPr>
            </w:pPr>
          </w:p>
        </w:tc>
        <w:tc>
          <w:tcPr>
            <w:tcW w:w="957" w:type="dxa"/>
            <w:tcBorders>
              <w:top w:val="single" w:sz="4" w:space="0" w:color="auto"/>
            </w:tcBorders>
          </w:tcPr>
          <w:p w14:paraId="2B9B15A1" w14:textId="77777777" w:rsidR="00CF6102" w:rsidRPr="005B16C3" w:rsidRDefault="00CF6102" w:rsidP="00CF6102">
            <w:pPr>
              <w:tabs>
                <w:tab w:val="decimal" w:pos="731"/>
              </w:tabs>
              <w:spacing w:line="240" w:lineRule="atLeast"/>
              <w:ind w:right="11"/>
              <w:rPr>
                <w:rFonts w:cs="Times New Roman"/>
                <w:sz w:val="20"/>
              </w:rPr>
            </w:pPr>
          </w:p>
        </w:tc>
      </w:tr>
      <w:tr w:rsidR="00CF6102" w:rsidRPr="005B16C3" w14:paraId="03422072" w14:textId="77777777" w:rsidTr="00BF7896">
        <w:trPr>
          <w:cantSplit/>
          <w:jc w:val="right"/>
        </w:trPr>
        <w:tc>
          <w:tcPr>
            <w:tcW w:w="3690" w:type="dxa"/>
          </w:tcPr>
          <w:p w14:paraId="59BAE4C4" w14:textId="77777777" w:rsidR="00CF6102" w:rsidRPr="005B16C3" w:rsidRDefault="00CF6102" w:rsidP="00CF6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sz w:val="20"/>
                <w:lang w:val="en-US" w:bidi="th-TH"/>
              </w:rPr>
            </w:pPr>
            <w:r w:rsidRPr="005B16C3">
              <w:rPr>
                <w:rFonts w:cs="Times New Roman"/>
                <w:b/>
                <w:bCs/>
                <w:sz w:val="20"/>
                <w:cs/>
                <w:lang w:val="en-US" w:bidi="th-TH"/>
              </w:rPr>
              <w:t xml:space="preserve">- </w:t>
            </w:r>
            <w:r w:rsidRPr="005B16C3">
              <w:rPr>
                <w:rFonts w:cs="Times New Roman"/>
                <w:b/>
                <w:bCs/>
                <w:sz w:val="20"/>
                <w:lang w:val="en-US" w:bidi="th-TH"/>
              </w:rPr>
              <w:t>ordinary shares</w:t>
            </w:r>
          </w:p>
        </w:tc>
        <w:tc>
          <w:tcPr>
            <w:tcW w:w="1170" w:type="dxa"/>
          </w:tcPr>
          <w:p w14:paraId="71E71761" w14:textId="77777777" w:rsidR="00CF6102" w:rsidRPr="005B16C3" w:rsidRDefault="00CF6102" w:rsidP="00CF6102">
            <w:pPr>
              <w:tabs>
                <w:tab w:val="decimal" w:pos="371"/>
                <w:tab w:val="decimal" w:pos="731"/>
              </w:tabs>
              <w:spacing w:line="240" w:lineRule="atLeast"/>
              <w:ind w:right="11"/>
              <w:jc w:val="center"/>
              <w:rPr>
                <w:rFonts w:cs="Times New Roman"/>
                <w:b/>
                <w:bCs/>
                <w:sz w:val="20"/>
              </w:rPr>
            </w:pPr>
            <w:r w:rsidRPr="005B16C3">
              <w:rPr>
                <w:rFonts w:cs="Times New Roman"/>
                <w:b/>
                <w:bCs/>
                <w:sz w:val="20"/>
              </w:rPr>
              <w:t>0.95</w:t>
            </w:r>
          </w:p>
        </w:tc>
        <w:tc>
          <w:tcPr>
            <w:tcW w:w="1023" w:type="dxa"/>
            <w:tcBorders>
              <w:bottom w:val="double" w:sz="4" w:space="0" w:color="auto"/>
            </w:tcBorders>
          </w:tcPr>
          <w:p w14:paraId="4978DED2" w14:textId="597F12B9" w:rsidR="00CF6102" w:rsidRPr="005B16C3" w:rsidRDefault="00E019AC" w:rsidP="00CF6102">
            <w:pPr>
              <w:tabs>
                <w:tab w:val="decimal" w:pos="731"/>
              </w:tabs>
              <w:spacing w:line="240" w:lineRule="atLeast"/>
              <w:ind w:right="11"/>
              <w:rPr>
                <w:rFonts w:cs="Times New Roman"/>
                <w:b/>
                <w:bCs/>
                <w:sz w:val="20"/>
              </w:rPr>
            </w:pPr>
            <w:r w:rsidRPr="005B16C3">
              <w:rPr>
                <w:rFonts w:cs="Times New Roman"/>
                <w:b/>
                <w:bCs/>
                <w:sz w:val="20"/>
              </w:rPr>
              <w:t>96,359</w:t>
            </w:r>
          </w:p>
        </w:tc>
        <w:tc>
          <w:tcPr>
            <w:tcW w:w="180" w:type="dxa"/>
          </w:tcPr>
          <w:p w14:paraId="3D08FE6C" w14:textId="77777777" w:rsidR="00CF6102" w:rsidRPr="005B16C3" w:rsidRDefault="00CF6102" w:rsidP="00CF6102">
            <w:pPr>
              <w:tabs>
                <w:tab w:val="decimal" w:pos="765"/>
              </w:tabs>
              <w:spacing w:line="240" w:lineRule="atLeast"/>
              <w:rPr>
                <w:rFonts w:cs="Times New Roman"/>
                <w:b/>
                <w:bCs/>
                <w:sz w:val="20"/>
              </w:rPr>
            </w:pPr>
          </w:p>
        </w:tc>
        <w:tc>
          <w:tcPr>
            <w:tcW w:w="990" w:type="dxa"/>
            <w:tcBorders>
              <w:bottom w:val="double" w:sz="4" w:space="0" w:color="auto"/>
            </w:tcBorders>
          </w:tcPr>
          <w:p w14:paraId="1D1550CD" w14:textId="7E85AF14" w:rsidR="00CF6102" w:rsidRPr="005B16C3" w:rsidRDefault="00E019AC" w:rsidP="00CF6102">
            <w:pPr>
              <w:tabs>
                <w:tab w:val="decimal" w:pos="731"/>
              </w:tabs>
              <w:spacing w:line="240" w:lineRule="atLeast"/>
              <w:ind w:right="11"/>
              <w:rPr>
                <w:rFonts w:cs="Times New Roman"/>
                <w:b/>
                <w:bCs/>
                <w:sz w:val="20"/>
              </w:rPr>
            </w:pPr>
            <w:r w:rsidRPr="005B16C3">
              <w:rPr>
                <w:rFonts w:cs="Times New Roman"/>
                <w:b/>
                <w:bCs/>
                <w:sz w:val="20"/>
              </w:rPr>
              <w:t>91,541</w:t>
            </w:r>
          </w:p>
        </w:tc>
        <w:tc>
          <w:tcPr>
            <w:tcW w:w="180" w:type="dxa"/>
          </w:tcPr>
          <w:p w14:paraId="55C97A99" w14:textId="77777777" w:rsidR="00CF6102" w:rsidRPr="005B16C3" w:rsidRDefault="00CF6102" w:rsidP="00CF6102">
            <w:pPr>
              <w:tabs>
                <w:tab w:val="decimal" w:pos="765"/>
              </w:tabs>
              <w:spacing w:line="240" w:lineRule="atLeast"/>
              <w:rPr>
                <w:rFonts w:cs="Times New Roman"/>
                <w:b/>
                <w:bCs/>
                <w:sz w:val="20"/>
              </w:rPr>
            </w:pPr>
          </w:p>
        </w:tc>
        <w:tc>
          <w:tcPr>
            <w:tcW w:w="990" w:type="dxa"/>
            <w:tcBorders>
              <w:bottom w:val="double" w:sz="4" w:space="0" w:color="auto"/>
            </w:tcBorders>
          </w:tcPr>
          <w:p w14:paraId="2D712D47" w14:textId="77777777" w:rsidR="00CF6102" w:rsidRPr="005B16C3" w:rsidRDefault="00CF6102" w:rsidP="00CF6102">
            <w:pPr>
              <w:tabs>
                <w:tab w:val="decimal" w:pos="731"/>
              </w:tabs>
              <w:spacing w:line="240" w:lineRule="atLeast"/>
              <w:ind w:right="11"/>
              <w:rPr>
                <w:rFonts w:cs="Times New Roman"/>
                <w:b/>
                <w:bCs/>
                <w:sz w:val="20"/>
              </w:rPr>
            </w:pPr>
            <w:r w:rsidRPr="005B16C3">
              <w:rPr>
                <w:rFonts w:cs="Times New Roman"/>
                <w:b/>
                <w:bCs/>
                <w:sz w:val="20"/>
              </w:rPr>
              <w:t>96,359</w:t>
            </w:r>
          </w:p>
        </w:tc>
        <w:tc>
          <w:tcPr>
            <w:tcW w:w="180" w:type="dxa"/>
          </w:tcPr>
          <w:p w14:paraId="69E2D3A2" w14:textId="77777777" w:rsidR="00CF6102" w:rsidRPr="005B16C3" w:rsidRDefault="00CF6102" w:rsidP="00CF6102">
            <w:pPr>
              <w:tabs>
                <w:tab w:val="decimal" w:pos="765"/>
              </w:tabs>
              <w:spacing w:line="240" w:lineRule="atLeast"/>
              <w:rPr>
                <w:rFonts w:cs="Times New Roman"/>
                <w:b/>
                <w:bCs/>
                <w:sz w:val="20"/>
              </w:rPr>
            </w:pPr>
          </w:p>
        </w:tc>
        <w:tc>
          <w:tcPr>
            <w:tcW w:w="957" w:type="dxa"/>
            <w:tcBorders>
              <w:bottom w:val="double" w:sz="4" w:space="0" w:color="auto"/>
            </w:tcBorders>
          </w:tcPr>
          <w:p w14:paraId="3DDDDBB2" w14:textId="77777777" w:rsidR="00CF6102" w:rsidRPr="005B16C3" w:rsidRDefault="00CF6102" w:rsidP="00CF6102">
            <w:pPr>
              <w:tabs>
                <w:tab w:val="decimal" w:pos="731"/>
              </w:tabs>
              <w:spacing w:line="240" w:lineRule="atLeast"/>
              <w:ind w:right="11"/>
              <w:rPr>
                <w:rFonts w:cs="Times New Roman"/>
                <w:b/>
                <w:bCs/>
                <w:sz w:val="20"/>
              </w:rPr>
            </w:pPr>
            <w:r w:rsidRPr="005B16C3">
              <w:rPr>
                <w:rFonts w:cs="Times New Roman"/>
                <w:b/>
                <w:bCs/>
                <w:sz w:val="20"/>
              </w:rPr>
              <w:t>91,541</w:t>
            </w:r>
          </w:p>
        </w:tc>
      </w:tr>
    </w:tbl>
    <w:p w14:paraId="1AE374A8" w14:textId="77777777" w:rsidR="003E03B5" w:rsidRPr="005B16C3" w:rsidRDefault="003E03B5"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cs="Times New Roman"/>
          <w:sz w:val="20"/>
          <w:lang w:val="en-US" w:bidi="th-TH"/>
        </w:rPr>
      </w:pPr>
    </w:p>
    <w:p w14:paraId="22FF1033" w14:textId="100DD5CC" w:rsidR="003E03B5" w:rsidRPr="005B16C3" w:rsidRDefault="003E03B5" w:rsidP="00CF6102">
      <w:pPr>
        <w:pStyle w:val="ListParagraph"/>
        <w:ind w:left="540"/>
        <w:jc w:val="thaiDistribute"/>
        <w:rPr>
          <w:rFonts w:eastAsia="Calibri"/>
          <w:sz w:val="20"/>
        </w:rPr>
      </w:pPr>
      <w:r w:rsidRPr="005B16C3">
        <w:rPr>
          <w:rFonts w:eastAsia="Calibri"/>
          <w:sz w:val="20"/>
        </w:rPr>
        <w:t>On 23 September 2019, the meeting of the Extraordinary General of Shareholders No</w:t>
      </w:r>
      <w:r w:rsidRPr="005B16C3">
        <w:rPr>
          <w:rFonts w:eastAsia="Calibri"/>
          <w:sz w:val="20"/>
          <w:cs/>
        </w:rPr>
        <w:t>.</w:t>
      </w:r>
      <w:r w:rsidRPr="005B16C3">
        <w:rPr>
          <w:rFonts w:eastAsia="Calibri"/>
          <w:sz w:val="20"/>
        </w:rPr>
        <w:t>1</w:t>
      </w:r>
      <w:r w:rsidR="00D361B3" w:rsidRPr="005B16C3">
        <w:rPr>
          <w:rFonts w:eastAsia="Calibri"/>
          <w:sz w:val="20"/>
        </w:rPr>
        <w:t>/</w:t>
      </w:r>
      <w:r w:rsidRPr="005B16C3">
        <w:rPr>
          <w:rFonts w:eastAsia="Calibri"/>
          <w:sz w:val="20"/>
        </w:rPr>
        <w:t>2019</w:t>
      </w:r>
      <w:r w:rsidRPr="005B16C3">
        <w:rPr>
          <w:sz w:val="20"/>
          <w:cs/>
        </w:rPr>
        <w:t xml:space="preserve"> </w:t>
      </w:r>
      <w:r w:rsidRPr="005B16C3">
        <w:rPr>
          <w:rFonts w:eastAsia="Calibri"/>
          <w:sz w:val="20"/>
        </w:rPr>
        <w:t xml:space="preserve">approved the issuance of the new ordinary shares not exceeding 31,481,481,482 shares in reserve for the exercise of </w:t>
      </w:r>
      <w:r w:rsidR="00743FCF">
        <w:rPr>
          <w:rFonts w:eastAsia="Calibri"/>
          <w:sz w:val="20"/>
        </w:rPr>
        <w:t>transferable subscription rights (T</w:t>
      </w:r>
      <w:r w:rsidRPr="005B16C3">
        <w:rPr>
          <w:rFonts w:eastAsia="Calibri"/>
          <w:sz w:val="20"/>
        </w:rPr>
        <w:t>SRs</w:t>
      </w:r>
      <w:r w:rsidR="006E48F8">
        <w:rPr>
          <w:rFonts w:eastAsia="Calibri"/>
          <w:sz w:val="20"/>
        </w:rPr>
        <w:t>)</w:t>
      </w:r>
      <w:r w:rsidRPr="005B16C3">
        <w:rPr>
          <w:rFonts w:eastAsia="Calibri"/>
          <w:sz w:val="20"/>
        </w:rPr>
        <w:t>, and not exceeding 30,890,177,781 shares</w:t>
      </w:r>
      <w:r w:rsidRPr="005B16C3">
        <w:rPr>
          <w:rFonts w:eastAsia="Calibri"/>
          <w:sz w:val="20"/>
          <w:cs/>
        </w:rPr>
        <w:t xml:space="preserve"> </w:t>
      </w:r>
      <w:r w:rsidRPr="005B16C3">
        <w:rPr>
          <w:rFonts w:eastAsia="Calibri"/>
          <w:sz w:val="20"/>
        </w:rPr>
        <w:t>for the TBANK’s existing shareholders, private placement, management and employee of the Bank and TBANK</w:t>
      </w:r>
      <w:r w:rsidRPr="005B16C3">
        <w:rPr>
          <w:rFonts w:eastAsia="Calibri"/>
          <w:sz w:val="20"/>
          <w:cs/>
        </w:rPr>
        <w:t xml:space="preserve">. </w:t>
      </w:r>
    </w:p>
    <w:p w14:paraId="7E545ED4" w14:textId="77777777" w:rsidR="00FD7EDA" w:rsidRDefault="00FD7EDA">
      <w:pPr>
        <w:spacing w:line="240" w:lineRule="auto"/>
        <w:rPr>
          <w:rFonts w:eastAsia="Calibri" w:cs="Times New Roman"/>
          <w:sz w:val="20"/>
        </w:rPr>
      </w:pPr>
      <w:r>
        <w:rPr>
          <w:rFonts w:eastAsia="Calibri"/>
          <w:sz w:val="20"/>
        </w:rPr>
        <w:br w:type="page"/>
      </w:r>
    </w:p>
    <w:p w14:paraId="33BC1030" w14:textId="165CB9E6" w:rsidR="003E03B5" w:rsidRPr="005B16C3" w:rsidRDefault="002B5FBB" w:rsidP="00384F06">
      <w:pPr>
        <w:pStyle w:val="ListParagraph"/>
        <w:tabs>
          <w:tab w:val="left" w:pos="900"/>
        </w:tabs>
        <w:spacing w:line="240" w:lineRule="atLeast"/>
        <w:ind w:left="540"/>
        <w:jc w:val="thaiDistribute"/>
        <w:rPr>
          <w:rFonts w:eastAsia="Calibri"/>
          <w:sz w:val="20"/>
          <w:cs/>
        </w:rPr>
      </w:pPr>
      <w:r w:rsidRPr="005B16C3">
        <w:rPr>
          <w:rFonts w:eastAsia="Calibri"/>
          <w:sz w:val="20"/>
        </w:rPr>
        <w:lastRenderedPageBreak/>
        <w:t>T</w:t>
      </w:r>
      <w:r w:rsidR="003E03B5" w:rsidRPr="005B16C3">
        <w:rPr>
          <w:rFonts w:eastAsia="Calibri"/>
          <w:sz w:val="20"/>
        </w:rPr>
        <w:t xml:space="preserve">he new ordinary shares have been registered with the Ministry of Commerce on 25 </w:t>
      </w:r>
      <w:r w:rsidR="003E03B5" w:rsidRPr="005B16C3">
        <w:rPr>
          <w:rFonts w:eastAsia="Calibri"/>
          <w:spacing w:val="-8"/>
          <w:sz w:val="20"/>
        </w:rPr>
        <w:t>September 2019</w:t>
      </w:r>
      <w:r w:rsidR="003E03B5" w:rsidRPr="005B16C3">
        <w:rPr>
          <w:rFonts w:eastAsia="Calibri"/>
          <w:spacing w:val="-8"/>
          <w:sz w:val="20"/>
          <w:cs/>
        </w:rPr>
        <w:t xml:space="preserve">. </w:t>
      </w:r>
      <w:r w:rsidR="003E03B5" w:rsidRPr="005B16C3">
        <w:rPr>
          <w:rFonts w:eastAsia="Calibri"/>
          <w:spacing w:val="-8"/>
          <w:sz w:val="20"/>
        </w:rPr>
        <w:t>Therefore, the total authorised share capital of the Bank was Baht 100,912 million</w:t>
      </w:r>
      <w:r w:rsidR="003E03B5" w:rsidRPr="005B16C3">
        <w:rPr>
          <w:rFonts w:eastAsia="Calibri"/>
          <w:spacing w:val="-6"/>
          <w:sz w:val="20"/>
        </w:rPr>
        <w:t xml:space="preserve"> whi</w:t>
      </w:r>
      <w:r w:rsidR="003E03B5" w:rsidRPr="005B16C3">
        <w:rPr>
          <w:rFonts w:eastAsia="Calibri"/>
          <w:spacing w:val="-4"/>
          <w:sz w:val="20"/>
        </w:rPr>
        <w:t>ch divided into 106,224 million ordinary shares of 0</w:t>
      </w:r>
      <w:r w:rsidR="003E03B5" w:rsidRPr="005B16C3">
        <w:rPr>
          <w:rFonts w:eastAsia="Calibri"/>
          <w:spacing w:val="-4"/>
          <w:sz w:val="20"/>
          <w:cs/>
        </w:rPr>
        <w:t>.</w:t>
      </w:r>
      <w:r w:rsidR="003E03B5" w:rsidRPr="005B16C3">
        <w:rPr>
          <w:rFonts w:eastAsia="Calibri"/>
          <w:spacing w:val="-4"/>
          <w:sz w:val="20"/>
        </w:rPr>
        <w:t>95 Baht per share</w:t>
      </w:r>
      <w:r w:rsidR="003E03B5" w:rsidRPr="005B16C3">
        <w:rPr>
          <w:rFonts w:eastAsia="Calibri"/>
          <w:spacing w:val="-4"/>
          <w:sz w:val="20"/>
          <w:cs/>
        </w:rPr>
        <w:t>.</w:t>
      </w:r>
      <w:r w:rsidR="003E03B5" w:rsidRPr="005B16C3">
        <w:rPr>
          <w:rFonts w:eastAsia="Calibri"/>
          <w:sz w:val="20"/>
          <w:cs/>
        </w:rPr>
        <w:t xml:space="preserve"> </w:t>
      </w:r>
    </w:p>
    <w:p w14:paraId="50C5BE34" w14:textId="77777777" w:rsidR="003E03B5" w:rsidRPr="003002E5" w:rsidRDefault="003E03B5" w:rsidP="00384F06">
      <w:pPr>
        <w:pStyle w:val="index"/>
        <w:spacing w:after="0" w:line="240" w:lineRule="atLeast"/>
        <w:rPr>
          <w:rFonts w:cs="Times New Roman"/>
          <w:b/>
          <w:bCs/>
          <w:sz w:val="14"/>
          <w:szCs w:val="14"/>
        </w:rPr>
      </w:pPr>
    </w:p>
    <w:p w14:paraId="2E51A50B" w14:textId="77777777" w:rsidR="003E03B5" w:rsidRPr="005B16C3" w:rsidRDefault="003E03B5" w:rsidP="00384F06">
      <w:pPr>
        <w:spacing w:line="240" w:lineRule="atLeast"/>
        <w:ind w:left="540"/>
        <w:jc w:val="both"/>
        <w:rPr>
          <w:rFonts w:cs="Times New Roman"/>
          <w:sz w:val="20"/>
        </w:rPr>
      </w:pPr>
      <w:r w:rsidRPr="005B16C3">
        <w:rPr>
          <w:rFonts w:cs="Times New Roman"/>
          <w:sz w:val="20"/>
        </w:rPr>
        <w:t>In November 2019, the Bank issued 27,39</w:t>
      </w:r>
      <w:r w:rsidR="00DB19DF" w:rsidRPr="005B16C3">
        <w:rPr>
          <w:rFonts w:cs="Times New Roman"/>
          <w:sz w:val="20"/>
        </w:rPr>
        <w:t>3</w:t>
      </w:r>
      <w:r w:rsidRPr="005B16C3">
        <w:rPr>
          <w:rFonts w:cs="Times New Roman"/>
          <w:sz w:val="20"/>
        </w:rPr>
        <w:t xml:space="preserve"> million shares of 1</w:t>
      </w:r>
      <w:r w:rsidRPr="005B16C3">
        <w:rPr>
          <w:rFonts w:cs="Times New Roman"/>
          <w:sz w:val="20"/>
          <w:cs/>
        </w:rPr>
        <w:t>.</w:t>
      </w:r>
      <w:r w:rsidRPr="005B16C3">
        <w:rPr>
          <w:rFonts w:cs="Times New Roman"/>
          <w:sz w:val="20"/>
        </w:rPr>
        <w:t>40 Baht per share as a result of the exercise of transferable subscription rights</w:t>
      </w:r>
      <w:r w:rsidR="00811448" w:rsidRPr="005B16C3">
        <w:rPr>
          <w:rFonts w:cs="Times New Roman"/>
          <w:sz w:val="20"/>
        </w:rPr>
        <w:t xml:space="preserve"> (TSRs).</w:t>
      </w:r>
    </w:p>
    <w:p w14:paraId="0D356D51" w14:textId="77777777" w:rsidR="003E03B5" w:rsidRPr="005B16C3" w:rsidRDefault="003E03B5" w:rsidP="00384F06">
      <w:pPr>
        <w:tabs>
          <w:tab w:val="left" w:pos="540"/>
        </w:tabs>
        <w:spacing w:line="240" w:lineRule="atLeast"/>
        <w:ind w:left="540" w:hanging="90"/>
        <w:jc w:val="both"/>
        <w:rPr>
          <w:rFonts w:cs="Times New Roman"/>
          <w:sz w:val="20"/>
        </w:rPr>
      </w:pPr>
    </w:p>
    <w:p w14:paraId="55AF797E" w14:textId="77777777" w:rsidR="003E03B5" w:rsidRPr="005B16C3" w:rsidRDefault="003E03B5" w:rsidP="00384F06">
      <w:pPr>
        <w:tabs>
          <w:tab w:val="left" w:pos="540"/>
        </w:tabs>
        <w:spacing w:line="240" w:lineRule="atLeast"/>
        <w:ind w:left="540"/>
        <w:jc w:val="both"/>
        <w:rPr>
          <w:rFonts w:cs="Times New Roman"/>
          <w:sz w:val="20"/>
        </w:rPr>
      </w:pPr>
      <w:r w:rsidRPr="005B16C3">
        <w:rPr>
          <w:rFonts w:cs="Times New Roman"/>
          <w:sz w:val="20"/>
        </w:rPr>
        <w:t>In December 2019, the Bank issued 25,114 million shares of 2</w:t>
      </w:r>
      <w:r w:rsidRPr="005B16C3">
        <w:rPr>
          <w:rFonts w:cs="Times New Roman"/>
          <w:sz w:val="20"/>
          <w:cs/>
        </w:rPr>
        <w:t>.</w:t>
      </w:r>
      <w:r w:rsidRPr="005B16C3">
        <w:rPr>
          <w:rFonts w:cs="Times New Roman"/>
          <w:sz w:val="20"/>
        </w:rPr>
        <w:t>16 Baht per share</w:t>
      </w:r>
      <w:r w:rsidRPr="005B16C3">
        <w:rPr>
          <w:rFonts w:cs="Times New Roman"/>
          <w:sz w:val="20"/>
          <w:cs/>
        </w:rPr>
        <w:t xml:space="preserve"> </w:t>
      </w:r>
      <w:r w:rsidRPr="005B16C3">
        <w:rPr>
          <w:rFonts w:cs="Times New Roman"/>
          <w:sz w:val="20"/>
        </w:rPr>
        <w:t>to the TBANK’s existing shareholders</w:t>
      </w:r>
      <w:r w:rsidRPr="005B16C3">
        <w:rPr>
          <w:rFonts w:cs="Times New Roman"/>
          <w:sz w:val="20"/>
          <w:cs/>
        </w:rPr>
        <w:t xml:space="preserve">. </w:t>
      </w:r>
    </w:p>
    <w:p w14:paraId="47D4B209" w14:textId="77777777" w:rsidR="00D408BA" w:rsidRPr="003002E5" w:rsidRDefault="003E03B5" w:rsidP="00384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14"/>
          <w:szCs w:val="14"/>
          <w:lang w:val="en-US"/>
        </w:rPr>
      </w:pPr>
      <w:r w:rsidRPr="005B16C3">
        <w:rPr>
          <w:rFonts w:cs="Times New Roman"/>
          <w:sz w:val="20"/>
          <w:lang w:val="en-US" w:bidi="th-TH"/>
        </w:rPr>
        <w:tab/>
      </w:r>
      <w:r w:rsidRPr="005B16C3">
        <w:rPr>
          <w:rFonts w:cs="Times New Roman"/>
          <w:sz w:val="20"/>
          <w:lang w:val="en-US" w:bidi="th-TH"/>
        </w:rPr>
        <w:tab/>
      </w:r>
    </w:p>
    <w:p w14:paraId="45BEE640" w14:textId="5E882A0D" w:rsidR="00165E4E" w:rsidRPr="005B16C3" w:rsidRDefault="00DF7E46" w:rsidP="0097590E">
      <w:pPr>
        <w:pStyle w:val="BodyText"/>
        <w:tabs>
          <w:tab w:val="left" w:pos="540"/>
        </w:tabs>
        <w:spacing w:after="0"/>
        <w:rPr>
          <w:rFonts w:cs="Times New Roman"/>
          <w:b/>
          <w:bCs/>
          <w:szCs w:val="22"/>
        </w:rPr>
      </w:pPr>
      <w:r w:rsidRPr="005B16C3">
        <w:rPr>
          <w:rFonts w:cs="Times New Roman"/>
          <w:b/>
          <w:bCs/>
          <w:szCs w:val="22"/>
        </w:rPr>
        <w:t>3</w:t>
      </w:r>
      <w:r w:rsidR="00BF7896">
        <w:rPr>
          <w:rFonts w:cs="Times New Roman"/>
          <w:b/>
          <w:bCs/>
          <w:szCs w:val="22"/>
        </w:rPr>
        <w:t>6</w:t>
      </w:r>
      <w:r w:rsidR="00A32864" w:rsidRPr="005B16C3">
        <w:rPr>
          <w:rFonts w:cs="Times New Roman"/>
          <w:b/>
          <w:bCs/>
          <w:szCs w:val="22"/>
        </w:rPr>
        <w:tab/>
      </w:r>
      <w:r w:rsidR="00B10181" w:rsidRPr="005B16C3">
        <w:rPr>
          <w:rFonts w:cs="Times New Roman"/>
          <w:b/>
          <w:bCs/>
          <w:szCs w:val="22"/>
        </w:rPr>
        <w:t>Legal reserve</w:t>
      </w:r>
    </w:p>
    <w:p w14:paraId="4793FD11" w14:textId="77777777" w:rsidR="00E82AD3" w:rsidRPr="005B16C3" w:rsidRDefault="00E82AD3" w:rsidP="00841DA7">
      <w:pPr>
        <w:tabs>
          <w:tab w:val="left" w:pos="540"/>
          <w:tab w:val="left" w:pos="1170"/>
          <w:tab w:val="left" w:pos="9360"/>
        </w:tabs>
        <w:spacing w:line="120" w:lineRule="atLeast"/>
        <w:ind w:left="547"/>
        <w:jc w:val="thaiDistribute"/>
        <w:rPr>
          <w:rFonts w:cs="Times New Roman"/>
          <w:sz w:val="20"/>
          <w:lang w:val="en-US" w:bidi="th-TH"/>
        </w:rPr>
      </w:pPr>
    </w:p>
    <w:p w14:paraId="13604A86" w14:textId="77777777" w:rsidR="00165E4E" w:rsidRPr="005B16C3" w:rsidRDefault="00E82AD3" w:rsidP="005748C7">
      <w:pPr>
        <w:tabs>
          <w:tab w:val="left" w:pos="540"/>
          <w:tab w:val="left" w:pos="1170"/>
          <w:tab w:val="left" w:pos="9360"/>
        </w:tabs>
        <w:spacing w:line="240" w:lineRule="atLeast"/>
        <w:ind w:left="540" w:right="1"/>
        <w:jc w:val="thaiDistribute"/>
        <w:rPr>
          <w:rFonts w:cs="Times New Roman"/>
          <w:sz w:val="20"/>
          <w:lang w:val="en-US"/>
        </w:rPr>
      </w:pPr>
      <w:r w:rsidRPr="005B16C3">
        <w:rPr>
          <w:rFonts w:cs="Times New Roman"/>
          <w:sz w:val="20"/>
          <w:lang w:bidi="th-TH"/>
        </w:rPr>
        <w:t>Pursuant to section 116 of the Public Limited Company Act B.E. 2535 and under the Bank’s Articles of Association, the Bank</w:t>
      </w:r>
      <w:r w:rsidR="00013E96" w:rsidRPr="005B16C3">
        <w:rPr>
          <w:rFonts w:cs="Times New Roman"/>
          <w:sz w:val="20"/>
          <w:lang w:bidi="th-TH"/>
        </w:rPr>
        <w:t xml:space="preserve"> and its subsidiaries</w:t>
      </w:r>
      <w:r w:rsidRPr="005B16C3">
        <w:rPr>
          <w:rFonts w:cs="Times New Roman"/>
          <w:sz w:val="20"/>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p>
    <w:p w14:paraId="7017A5E2" w14:textId="77777777" w:rsidR="00D64F3C" w:rsidRPr="005B16C3" w:rsidRDefault="00D64F3C" w:rsidP="0024357E">
      <w:pPr>
        <w:tabs>
          <w:tab w:val="left" w:pos="540"/>
        </w:tabs>
        <w:spacing w:line="240" w:lineRule="auto"/>
        <w:rPr>
          <w:rFonts w:cs="Times New Roman"/>
          <w:b/>
          <w:bCs/>
          <w:sz w:val="20"/>
          <w:lang w:val="en-US" w:bidi="th-TH"/>
        </w:rPr>
      </w:pPr>
      <w:bookmarkStart w:id="29" w:name="_Toc352926913"/>
      <w:bookmarkStart w:id="30" w:name="_Toc354584821"/>
      <w:bookmarkStart w:id="31" w:name="_Toc354584931"/>
    </w:p>
    <w:p w14:paraId="5643B993" w14:textId="194FC629" w:rsidR="0024357E" w:rsidRDefault="00145FB8" w:rsidP="0024357E">
      <w:pPr>
        <w:tabs>
          <w:tab w:val="left" w:pos="540"/>
        </w:tabs>
        <w:spacing w:line="240" w:lineRule="auto"/>
        <w:rPr>
          <w:rFonts w:cstheme="minorBidi"/>
          <w:b/>
          <w:bCs/>
          <w:szCs w:val="22"/>
          <w:lang w:bidi="th-TH"/>
        </w:rPr>
      </w:pPr>
      <w:r w:rsidRPr="005B16C3">
        <w:rPr>
          <w:rFonts w:cs="Times New Roman"/>
          <w:b/>
          <w:bCs/>
          <w:szCs w:val="22"/>
          <w:rtl/>
        </w:rPr>
        <w:t>3</w:t>
      </w:r>
      <w:r w:rsidR="00BF7896">
        <w:rPr>
          <w:rFonts w:cs="Times New Roman" w:hint="cs"/>
          <w:b/>
          <w:bCs/>
          <w:szCs w:val="22"/>
          <w:rtl/>
        </w:rPr>
        <w:t>7</w:t>
      </w:r>
      <w:r w:rsidR="0024357E" w:rsidRPr="005B16C3">
        <w:rPr>
          <w:rFonts w:cs="Times New Roman"/>
          <w:b/>
          <w:bCs/>
          <w:szCs w:val="22"/>
          <w:rtl/>
          <w:cs/>
        </w:rPr>
        <w:tab/>
      </w:r>
      <w:r w:rsidR="0024357E" w:rsidRPr="005B16C3">
        <w:rPr>
          <w:rFonts w:cs="Times New Roman"/>
          <w:b/>
          <w:bCs/>
          <w:szCs w:val="22"/>
          <w:lang w:bidi="th-TH"/>
        </w:rPr>
        <w:t>Appropriation of profit and dividend payment</w:t>
      </w:r>
      <w:bookmarkEnd w:id="29"/>
      <w:bookmarkEnd w:id="30"/>
      <w:bookmarkEnd w:id="31"/>
    </w:p>
    <w:p w14:paraId="3E0A4BD6" w14:textId="2C0C1CF2" w:rsidR="00657202" w:rsidRPr="003002E5" w:rsidRDefault="00657202" w:rsidP="0024357E">
      <w:pPr>
        <w:tabs>
          <w:tab w:val="left" w:pos="540"/>
        </w:tabs>
        <w:spacing w:line="240" w:lineRule="auto"/>
        <w:rPr>
          <w:rFonts w:cstheme="minorBidi"/>
          <w:b/>
          <w:bCs/>
          <w:sz w:val="14"/>
          <w:szCs w:val="14"/>
          <w:lang w:bidi="th-TH"/>
        </w:rPr>
      </w:pPr>
    </w:p>
    <w:p w14:paraId="62DC106C" w14:textId="1389DE2E" w:rsidR="00657202" w:rsidRPr="00657202" w:rsidRDefault="00657202" w:rsidP="00184F86">
      <w:pPr>
        <w:pStyle w:val="ListParagraph"/>
        <w:numPr>
          <w:ilvl w:val="0"/>
          <w:numId w:val="45"/>
        </w:numPr>
        <w:tabs>
          <w:tab w:val="right" w:pos="9360"/>
        </w:tabs>
        <w:spacing w:line="240" w:lineRule="atLeast"/>
        <w:ind w:left="900" w:hanging="425"/>
        <w:jc w:val="both"/>
        <w:rPr>
          <w:spacing w:val="-6"/>
          <w:sz w:val="20"/>
          <w:shd w:val="clear" w:color="auto" w:fill="FFFFFF"/>
        </w:rPr>
      </w:pPr>
      <w:r w:rsidRPr="00657202">
        <w:rPr>
          <w:rFonts w:cs="Cordia New"/>
          <w:sz w:val="20"/>
        </w:rPr>
        <w:t>O</w:t>
      </w:r>
      <w:r w:rsidRPr="00657202">
        <w:rPr>
          <w:sz w:val="20"/>
        </w:rPr>
        <w:t>n 26 March 2020, the Board of Directors Meeting of the Bank passed a resolution approving the appropriation of the 2019 operating profit and dividend payment:</w:t>
      </w:r>
    </w:p>
    <w:p w14:paraId="2F6EEC8E" w14:textId="77777777" w:rsidR="00657202" w:rsidRPr="00657202" w:rsidRDefault="00657202" w:rsidP="00657202">
      <w:pPr>
        <w:tabs>
          <w:tab w:val="left" w:pos="540"/>
          <w:tab w:val="left" w:pos="1170"/>
          <w:tab w:val="right" w:pos="9360"/>
        </w:tabs>
        <w:spacing w:line="240" w:lineRule="exact"/>
        <w:ind w:left="547" w:right="9"/>
        <w:jc w:val="both"/>
        <w:rPr>
          <w:rFonts w:cs="Times New Roman"/>
          <w:spacing w:val="-6"/>
          <w:sz w:val="20"/>
          <w:shd w:val="clear" w:color="auto" w:fill="FFFFFF"/>
        </w:rPr>
      </w:pPr>
    </w:p>
    <w:p w14:paraId="703C739B" w14:textId="3967EBEF" w:rsidR="00657202" w:rsidRDefault="000E0096" w:rsidP="00344738">
      <w:pPr>
        <w:pStyle w:val="ListParagraph"/>
        <w:numPr>
          <w:ilvl w:val="0"/>
          <w:numId w:val="44"/>
        </w:numPr>
        <w:tabs>
          <w:tab w:val="left" w:pos="1170"/>
        </w:tabs>
        <w:spacing w:line="240" w:lineRule="atLeast"/>
        <w:ind w:left="993" w:hanging="93"/>
        <w:jc w:val="both"/>
        <w:rPr>
          <w:spacing w:val="-6"/>
          <w:sz w:val="20"/>
          <w:shd w:val="clear" w:color="auto" w:fill="FFFFFF"/>
        </w:rPr>
      </w:pPr>
      <w:r>
        <w:rPr>
          <w:rFonts w:cstheme="minorBidi" w:hint="cs"/>
          <w:spacing w:val="-6"/>
          <w:sz w:val="20"/>
          <w:szCs w:val="25"/>
          <w:shd w:val="clear" w:color="auto" w:fill="FFFFFF"/>
          <w:cs/>
          <w:lang w:bidi="th-TH"/>
        </w:rPr>
        <w:t xml:space="preserve"> </w:t>
      </w:r>
      <w:r w:rsidR="00657202" w:rsidRPr="00657202">
        <w:rPr>
          <w:spacing w:val="-6"/>
          <w:sz w:val="20"/>
          <w:shd w:val="clear" w:color="auto" w:fill="FFFFFF"/>
        </w:rPr>
        <w:t>Appropriation of net profit of Baht 360 million to be legal reserve.</w:t>
      </w:r>
    </w:p>
    <w:p w14:paraId="5C72023A" w14:textId="77777777" w:rsidR="00BD6D5E" w:rsidRDefault="00BD6D5E" w:rsidP="00BD6D5E">
      <w:pPr>
        <w:pStyle w:val="ListParagraph"/>
        <w:spacing w:line="240" w:lineRule="atLeast"/>
        <w:ind w:left="993"/>
        <w:jc w:val="both"/>
        <w:rPr>
          <w:spacing w:val="-6"/>
          <w:sz w:val="20"/>
          <w:shd w:val="clear" w:color="auto" w:fill="FFFFFF"/>
        </w:rPr>
      </w:pPr>
    </w:p>
    <w:p w14:paraId="135B2278" w14:textId="77BC5CF2" w:rsidR="00BD6D5E" w:rsidRPr="00D972AA" w:rsidRDefault="000E0096" w:rsidP="00E12269">
      <w:pPr>
        <w:pStyle w:val="ListParagraph"/>
        <w:numPr>
          <w:ilvl w:val="0"/>
          <w:numId w:val="44"/>
        </w:numPr>
        <w:tabs>
          <w:tab w:val="left" w:pos="1260"/>
        </w:tabs>
        <w:spacing w:line="240" w:lineRule="atLeast"/>
        <w:ind w:left="1170" w:hanging="270"/>
        <w:jc w:val="both"/>
        <w:rPr>
          <w:spacing w:val="-6"/>
          <w:sz w:val="20"/>
          <w:shd w:val="clear" w:color="auto" w:fill="FFFFFF"/>
        </w:rPr>
      </w:pPr>
      <w:r>
        <w:rPr>
          <w:rFonts w:cstheme="minorBidi" w:hint="cs"/>
          <w:spacing w:val="-6"/>
          <w:sz w:val="20"/>
          <w:szCs w:val="25"/>
          <w:shd w:val="clear" w:color="auto" w:fill="FFFFFF"/>
          <w:cs/>
          <w:lang w:bidi="th-TH"/>
        </w:rPr>
        <w:t xml:space="preserve"> </w:t>
      </w:r>
      <w:r w:rsidR="00BD6D5E" w:rsidRPr="00D972AA">
        <w:rPr>
          <w:spacing w:val="-6"/>
          <w:sz w:val="20"/>
          <w:shd w:val="clear" w:color="auto" w:fill="FFFFFF"/>
        </w:rPr>
        <w:t>Payment of an interim dividend of Baht 0.01 per share to the Bank’s ordinary shareholders from its second half year 2019 operating results for a total of Baht 964 million. The Bank paid such dividend to its shareholders on 24 April 2020.</w:t>
      </w:r>
    </w:p>
    <w:p w14:paraId="7F331A95" w14:textId="77777777" w:rsidR="00F36107" w:rsidRPr="003002E5" w:rsidRDefault="00F36107" w:rsidP="0024357E">
      <w:pPr>
        <w:tabs>
          <w:tab w:val="left" w:pos="540"/>
        </w:tabs>
        <w:spacing w:line="240" w:lineRule="auto"/>
        <w:rPr>
          <w:rFonts w:cs="Times New Roman"/>
          <w:b/>
          <w:bCs/>
          <w:sz w:val="14"/>
          <w:szCs w:val="14"/>
          <w:lang w:bidi="th-TH"/>
        </w:rPr>
      </w:pPr>
    </w:p>
    <w:p w14:paraId="668FD2B1" w14:textId="6606A4C2" w:rsidR="00F36107" w:rsidRDefault="00F36107" w:rsidP="002E5CD1">
      <w:pPr>
        <w:pStyle w:val="ListParagraph"/>
        <w:tabs>
          <w:tab w:val="right" w:pos="9360"/>
        </w:tabs>
        <w:spacing w:line="240" w:lineRule="atLeast"/>
        <w:ind w:left="900" w:right="14" w:hanging="360"/>
        <w:jc w:val="both"/>
        <w:rPr>
          <w:sz w:val="20"/>
          <w:lang w:val="en-US" w:bidi="th-TH"/>
        </w:rPr>
      </w:pPr>
      <w:r w:rsidRPr="005B16C3">
        <w:rPr>
          <w:i/>
          <w:iCs/>
          <w:sz w:val="20"/>
        </w:rPr>
        <w:t>(</w:t>
      </w:r>
      <w:r w:rsidR="00657202">
        <w:rPr>
          <w:i/>
          <w:iCs/>
          <w:sz w:val="20"/>
        </w:rPr>
        <w:t>b</w:t>
      </w:r>
      <w:r w:rsidRPr="005B16C3">
        <w:rPr>
          <w:i/>
          <w:iCs/>
          <w:sz w:val="20"/>
        </w:rPr>
        <w:t>)</w:t>
      </w:r>
      <w:r w:rsidRPr="005B16C3">
        <w:rPr>
          <w:sz w:val="20"/>
        </w:rPr>
        <w:t xml:space="preserve">   </w:t>
      </w:r>
      <w:r w:rsidR="00384F06">
        <w:rPr>
          <w:sz w:val="20"/>
        </w:rPr>
        <w:tab/>
      </w:r>
      <w:r w:rsidRPr="005B16C3">
        <w:rPr>
          <w:sz w:val="20"/>
        </w:rPr>
        <w:t>On 1</w:t>
      </w:r>
      <w:r w:rsidR="0046310C" w:rsidRPr="005B16C3">
        <w:rPr>
          <w:sz w:val="20"/>
        </w:rPr>
        <w:t>5</w:t>
      </w:r>
      <w:r w:rsidRPr="005B16C3">
        <w:rPr>
          <w:sz w:val="20"/>
        </w:rPr>
        <w:t xml:space="preserve"> November 2019,</w:t>
      </w:r>
      <w:r w:rsidRPr="005B16C3">
        <w:rPr>
          <w:rFonts w:eastAsia="Calibri"/>
          <w:sz w:val="20"/>
        </w:rPr>
        <w:t xml:space="preserve"> the meeting of the Board of Directors No</w:t>
      </w:r>
      <w:r w:rsidRPr="005B16C3">
        <w:rPr>
          <w:rFonts w:eastAsia="Calibri"/>
          <w:sz w:val="20"/>
          <w:cs/>
        </w:rPr>
        <w:t xml:space="preserve">. </w:t>
      </w:r>
      <w:r w:rsidRPr="005B16C3">
        <w:rPr>
          <w:rFonts w:eastAsia="Calibri"/>
          <w:sz w:val="20"/>
        </w:rPr>
        <w:t>10/2019</w:t>
      </w:r>
      <w:r w:rsidRPr="005B16C3">
        <w:rPr>
          <w:sz w:val="20"/>
        </w:rPr>
        <w:t xml:space="preserve"> passed </w:t>
      </w:r>
      <w:r w:rsidR="00563858" w:rsidRPr="005B16C3">
        <w:rPr>
          <w:sz w:val="20"/>
        </w:rPr>
        <w:t xml:space="preserve">a </w:t>
      </w:r>
      <w:r w:rsidRPr="005B16C3">
        <w:rPr>
          <w:sz w:val="20"/>
        </w:rPr>
        <w:t>resolution approving the</w:t>
      </w:r>
      <w:r w:rsidRPr="005B16C3">
        <w:rPr>
          <w:spacing w:val="-6"/>
          <w:sz w:val="20"/>
          <w:shd w:val="clear" w:color="auto" w:fill="FFFFFF"/>
        </w:rPr>
        <w:t xml:space="preserve"> payment of an interim dividend of Baht 0.03 per share</w:t>
      </w:r>
      <w:r w:rsidRPr="005B16C3">
        <w:rPr>
          <w:spacing w:val="-6"/>
          <w:sz w:val="20"/>
          <w:shd w:val="clear" w:color="auto" w:fill="FFFFFF"/>
          <w:cs/>
          <w:lang w:bidi="th-TH"/>
        </w:rPr>
        <w:t xml:space="preserve"> </w:t>
      </w:r>
      <w:r w:rsidRPr="005B16C3">
        <w:rPr>
          <w:spacing w:val="-6"/>
          <w:sz w:val="20"/>
          <w:shd w:val="clear" w:color="auto" w:fill="FFFFFF"/>
          <w:lang w:val="en-US" w:bidi="th-TH"/>
        </w:rPr>
        <w:t>to the Bank’s ordinary shareholders from its half year 2019 operating results for a total of Baht 2,137 million</w:t>
      </w:r>
      <w:r w:rsidRPr="005B16C3">
        <w:rPr>
          <w:spacing w:val="-6"/>
          <w:sz w:val="20"/>
          <w:shd w:val="clear" w:color="auto" w:fill="FFFFFF"/>
        </w:rPr>
        <w:t xml:space="preserve">. </w:t>
      </w:r>
      <w:r w:rsidRPr="005B16C3">
        <w:rPr>
          <w:sz w:val="20"/>
          <w:lang w:bidi="th-TH"/>
        </w:rPr>
        <w:t>The Bank paid such dividend to its shareholders on</w:t>
      </w:r>
      <w:r w:rsidR="00FA5EE5" w:rsidRPr="005B16C3">
        <w:rPr>
          <w:sz w:val="20"/>
          <w:lang w:bidi="th-TH"/>
        </w:rPr>
        <w:t xml:space="preserve"> </w:t>
      </w:r>
      <w:r w:rsidRPr="005B16C3">
        <w:rPr>
          <w:sz w:val="20"/>
          <w:lang w:val="en-US" w:bidi="th-TH"/>
        </w:rPr>
        <w:t>13 December 2019.</w:t>
      </w:r>
    </w:p>
    <w:p w14:paraId="27EB87E3" w14:textId="604DA018" w:rsidR="00B036B5" w:rsidRPr="003002E5" w:rsidRDefault="00B036B5" w:rsidP="00976ABC">
      <w:pPr>
        <w:pStyle w:val="ListParagraph"/>
        <w:tabs>
          <w:tab w:val="right" w:pos="9360"/>
        </w:tabs>
        <w:spacing w:line="240" w:lineRule="atLeast"/>
        <w:ind w:left="567" w:right="14" w:hanging="432"/>
        <w:jc w:val="both"/>
        <w:rPr>
          <w:spacing w:val="-6"/>
          <w:sz w:val="16"/>
          <w:szCs w:val="16"/>
          <w:shd w:val="clear" w:color="auto" w:fill="FFFFFF"/>
          <w:lang w:val="en-US"/>
        </w:rPr>
      </w:pPr>
    </w:p>
    <w:p w14:paraId="3712352C" w14:textId="7149A2DC" w:rsidR="00B036B5" w:rsidRPr="005B16C3" w:rsidRDefault="00B036B5" w:rsidP="002E5CD1">
      <w:pPr>
        <w:tabs>
          <w:tab w:val="left" w:pos="1170"/>
          <w:tab w:val="right" w:pos="9360"/>
        </w:tabs>
        <w:spacing w:line="240" w:lineRule="atLeast"/>
        <w:ind w:left="900" w:right="14" w:hanging="360"/>
        <w:jc w:val="both"/>
        <w:rPr>
          <w:rFonts w:cs="Times New Roman"/>
          <w:spacing w:val="-6"/>
          <w:sz w:val="20"/>
          <w:shd w:val="clear" w:color="auto" w:fill="FFFFFF"/>
        </w:rPr>
      </w:pPr>
      <w:r>
        <w:rPr>
          <w:rFonts w:cs="Times New Roman"/>
          <w:i/>
          <w:iCs/>
          <w:spacing w:val="-6"/>
          <w:sz w:val="20"/>
          <w:shd w:val="clear" w:color="auto" w:fill="FFFFFF"/>
        </w:rPr>
        <w:t>(c)</w:t>
      </w:r>
      <w:r w:rsidR="000E0096">
        <w:rPr>
          <w:rFonts w:cstheme="minorBidi" w:hint="cs"/>
          <w:i/>
          <w:iCs/>
          <w:spacing w:val="-6"/>
          <w:sz w:val="20"/>
          <w:szCs w:val="25"/>
          <w:shd w:val="clear" w:color="auto" w:fill="FFFFFF"/>
          <w:cs/>
          <w:lang w:bidi="th-TH"/>
        </w:rPr>
        <w:t xml:space="preserve"> </w:t>
      </w:r>
      <w:r w:rsidR="002E5CD1">
        <w:rPr>
          <w:rFonts w:cstheme="minorBidi"/>
          <w:i/>
          <w:iCs/>
          <w:spacing w:val="-6"/>
          <w:sz w:val="20"/>
          <w:szCs w:val="25"/>
          <w:shd w:val="clear" w:color="auto" w:fill="FFFFFF"/>
          <w:lang w:bidi="th-TH"/>
        </w:rPr>
        <w:t xml:space="preserve"> </w:t>
      </w:r>
      <w:r w:rsidRPr="005B16C3">
        <w:rPr>
          <w:rFonts w:cs="Times New Roman"/>
          <w:spacing w:val="-6"/>
          <w:sz w:val="20"/>
          <w:shd w:val="clear" w:color="auto" w:fill="FFFFFF"/>
        </w:rPr>
        <w:t>On 12 April 2019, the 2019 Annual General Meeting of the Bank’s shareholders passed resolutions approving the appropriation of the 2018 operating profit and dividend payment:</w:t>
      </w:r>
    </w:p>
    <w:p w14:paraId="508EBC90" w14:textId="77777777" w:rsidR="00B036B5" w:rsidRPr="005B16C3" w:rsidRDefault="00B036B5" w:rsidP="00B036B5">
      <w:pPr>
        <w:tabs>
          <w:tab w:val="left" w:pos="540"/>
          <w:tab w:val="left" w:pos="1170"/>
          <w:tab w:val="right" w:pos="9360"/>
        </w:tabs>
        <w:spacing w:line="240" w:lineRule="exact"/>
        <w:ind w:left="540" w:right="9"/>
        <w:jc w:val="both"/>
        <w:rPr>
          <w:rFonts w:cs="Times New Roman"/>
          <w:spacing w:val="-6"/>
          <w:sz w:val="20"/>
          <w:shd w:val="clear" w:color="auto" w:fill="FFFFFF"/>
        </w:rPr>
      </w:pPr>
    </w:p>
    <w:p w14:paraId="0EE4C984" w14:textId="3D01C69F" w:rsidR="00B036B5" w:rsidRPr="005B16C3" w:rsidRDefault="00B036B5" w:rsidP="00184F86">
      <w:pPr>
        <w:pStyle w:val="ListParagraph"/>
        <w:numPr>
          <w:ilvl w:val="0"/>
          <w:numId w:val="49"/>
        </w:numPr>
        <w:tabs>
          <w:tab w:val="right" w:pos="9360"/>
        </w:tabs>
        <w:spacing w:line="240" w:lineRule="atLeast"/>
        <w:ind w:right="14"/>
        <w:jc w:val="both"/>
        <w:rPr>
          <w:spacing w:val="-6"/>
          <w:sz w:val="20"/>
          <w:shd w:val="clear" w:color="auto" w:fill="FFFFFF"/>
        </w:rPr>
      </w:pPr>
      <w:r w:rsidRPr="005B16C3">
        <w:rPr>
          <w:spacing w:val="-6"/>
          <w:sz w:val="20"/>
          <w:shd w:val="clear" w:color="auto" w:fill="FFFFFF"/>
        </w:rPr>
        <w:t>Appropriation of net profit of Baht 450 million to be legal reserve.</w:t>
      </w:r>
    </w:p>
    <w:p w14:paraId="7A138153" w14:textId="77777777" w:rsidR="00B036B5" w:rsidRPr="003002E5" w:rsidRDefault="00B036B5" w:rsidP="00B036B5">
      <w:pPr>
        <w:tabs>
          <w:tab w:val="right" w:pos="9360"/>
        </w:tabs>
        <w:spacing w:line="240" w:lineRule="atLeast"/>
        <w:ind w:left="900" w:right="14" w:hanging="360"/>
        <w:jc w:val="both"/>
        <w:rPr>
          <w:rFonts w:cs="Times New Roman"/>
          <w:spacing w:val="-6"/>
          <w:sz w:val="16"/>
          <w:szCs w:val="16"/>
          <w:shd w:val="clear" w:color="auto" w:fill="FFFFFF"/>
        </w:rPr>
      </w:pPr>
    </w:p>
    <w:p w14:paraId="59554C14" w14:textId="7D8630C3" w:rsidR="00B036B5" w:rsidRPr="005B16C3" w:rsidRDefault="00B036B5" w:rsidP="00184F86">
      <w:pPr>
        <w:pStyle w:val="ListParagraph"/>
        <w:numPr>
          <w:ilvl w:val="0"/>
          <w:numId w:val="49"/>
        </w:numPr>
        <w:tabs>
          <w:tab w:val="right" w:pos="9360"/>
        </w:tabs>
        <w:spacing w:line="240" w:lineRule="atLeast"/>
        <w:ind w:right="14"/>
        <w:jc w:val="both"/>
        <w:rPr>
          <w:spacing w:val="-6"/>
          <w:sz w:val="20"/>
          <w:shd w:val="clear" w:color="auto" w:fill="FFFFFF"/>
        </w:rPr>
      </w:pPr>
      <w:r w:rsidRPr="005B16C3">
        <w:rPr>
          <w:spacing w:val="-6"/>
          <w:sz w:val="20"/>
          <w:shd w:val="clear" w:color="auto" w:fill="FFFFFF"/>
        </w:rPr>
        <w:t>Payment of a dividend of Baht 0.07 per share from the 2018 operating profit to the shareholders</w:t>
      </w:r>
      <w:r w:rsidR="00E12269">
        <w:rPr>
          <w:spacing w:val="-6"/>
          <w:sz w:val="20"/>
          <w:shd w:val="clear" w:color="auto" w:fill="FFFFFF"/>
        </w:rPr>
        <w:t xml:space="preserve"> for a total of Baht</w:t>
      </w:r>
      <w:r w:rsidR="00E74599">
        <w:rPr>
          <w:spacing w:val="-6"/>
          <w:sz w:val="20"/>
          <w:shd w:val="clear" w:color="auto" w:fill="FFFFFF"/>
        </w:rPr>
        <w:t xml:space="preserve"> 3,070</w:t>
      </w:r>
      <w:r w:rsidR="00E12269">
        <w:rPr>
          <w:spacing w:val="-6"/>
          <w:sz w:val="20"/>
          <w:shd w:val="clear" w:color="auto" w:fill="FFFFFF"/>
        </w:rPr>
        <w:t xml:space="preserve"> million</w:t>
      </w:r>
      <w:r w:rsidRPr="005B16C3">
        <w:rPr>
          <w:spacing w:val="-6"/>
          <w:sz w:val="20"/>
          <w:shd w:val="clear" w:color="auto" w:fill="FFFFFF"/>
        </w:rPr>
        <w:t>. The Bank paid such dividend to its shareholders on</w:t>
      </w:r>
      <w:r w:rsidRPr="005B16C3">
        <w:rPr>
          <w:sz w:val="20"/>
          <w:lang w:val="en-US" w:bidi="th-TH"/>
        </w:rPr>
        <w:t xml:space="preserve"> 9 May </w:t>
      </w:r>
      <w:r w:rsidRPr="005B16C3">
        <w:rPr>
          <w:spacing w:val="-6"/>
          <w:sz w:val="20"/>
          <w:shd w:val="clear" w:color="auto" w:fill="FFFFFF"/>
        </w:rPr>
        <w:t>2019.</w:t>
      </w:r>
    </w:p>
    <w:p w14:paraId="7F691166" w14:textId="77777777" w:rsidR="00E805E0" w:rsidRPr="005B16C3" w:rsidRDefault="00E805E0" w:rsidP="002F74F0">
      <w:pPr>
        <w:tabs>
          <w:tab w:val="left" w:pos="1170"/>
          <w:tab w:val="right" w:pos="9360"/>
        </w:tabs>
        <w:spacing w:line="240" w:lineRule="atLeast"/>
        <w:ind w:left="547" w:right="14" w:hanging="547"/>
        <w:jc w:val="both"/>
        <w:rPr>
          <w:rFonts w:cs="Times New Roman"/>
          <w:i/>
          <w:iCs/>
          <w:spacing w:val="-6"/>
          <w:sz w:val="20"/>
          <w:shd w:val="clear" w:color="auto" w:fill="FFFFFF"/>
          <w:lang w:val="en-US"/>
        </w:rPr>
      </w:pPr>
    </w:p>
    <w:p w14:paraId="7CCD68D7" w14:textId="1F032671" w:rsidR="00B3056F" w:rsidRPr="00AD364F" w:rsidRDefault="00145FB8" w:rsidP="0024357E">
      <w:pPr>
        <w:pStyle w:val="Heading1"/>
        <w:numPr>
          <w:ilvl w:val="0"/>
          <w:numId w:val="0"/>
        </w:numPr>
        <w:spacing w:before="0" w:after="0" w:line="240" w:lineRule="atLeast"/>
        <w:ind w:left="540" w:hanging="540"/>
        <w:rPr>
          <w:rFonts w:cs="Times New Roman"/>
          <w:i w:val="0"/>
          <w:iCs/>
          <w:sz w:val="22"/>
          <w:szCs w:val="22"/>
        </w:rPr>
      </w:pPr>
      <w:r w:rsidRPr="00AD364F">
        <w:rPr>
          <w:rFonts w:cs="Times New Roman"/>
          <w:i w:val="0"/>
          <w:iCs/>
          <w:sz w:val="22"/>
          <w:szCs w:val="22"/>
        </w:rPr>
        <w:t>3</w:t>
      </w:r>
      <w:r w:rsidR="00BF7896">
        <w:rPr>
          <w:i w:val="0"/>
          <w:iCs/>
          <w:sz w:val="22"/>
          <w:szCs w:val="22"/>
          <w:lang w:val="en-US" w:bidi="th-TH"/>
        </w:rPr>
        <w:t>8</w:t>
      </w:r>
      <w:r w:rsidR="0024357E" w:rsidRPr="00AD364F">
        <w:rPr>
          <w:rFonts w:cs="Times New Roman"/>
          <w:i w:val="0"/>
          <w:iCs/>
          <w:sz w:val="22"/>
          <w:szCs w:val="22"/>
        </w:rPr>
        <w:tab/>
      </w:r>
      <w:r w:rsidR="007F5238" w:rsidRPr="00AD364F">
        <w:rPr>
          <w:rFonts w:cs="Times New Roman"/>
          <w:i w:val="0"/>
          <w:iCs/>
          <w:sz w:val="22"/>
          <w:szCs w:val="22"/>
        </w:rPr>
        <w:t>Assets pledged as collateral</w:t>
      </w:r>
      <w:r w:rsidR="00B04F97" w:rsidRPr="00AD364F">
        <w:rPr>
          <w:rFonts w:cs="Times New Roman"/>
          <w:i w:val="0"/>
          <w:iCs/>
          <w:sz w:val="22"/>
          <w:szCs w:val="22"/>
        </w:rPr>
        <w:t xml:space="preserve"> and under restriction</w:t>
      </w:r>
    </w:p>
    <w:p w14:paraId="6F3C0ACC" w14:textId="77777777" w:rsidR="007F5238" w:rsidRPr="00AD364F" w:rsidRDefault="007F5238" w:rsidP="00A327DD">
      <w:pPr>
        <w:pStyle w:val="index"/>
        <w:spacing w:after="0" w:line="160" w:lineRule="exact"/>
        <w:ind w:left="562"/>
        <w:rPr>
          <w:rFonts w:cs="Times New Roman"/>
          <w:sz w:val="20"/>
          <w:lang w:val="en-US" w:bidi="th-TH"/>
        </w:rPr>
      </w:pPr>
    </w:p>
    <w:p w14:paraId="6D771657" w14:textId="77777777" w:rsidR="007F5238" w:rsidRPr="00AD364F" w:rsidRDefault="007F5238" w:rsidP="005748C7">
      <w:pPr>
        <w:tabs>
          <w:tab w:val="left" w:pos="540"/>
          <w:tab w:val="left" w:pos="1170"/>
          <w:tab w:val="right" w:pos="9360"/>
        </w:tabs>
        <w:spacing w:line="240" w:lineRule="atLeast"/>
        <w:ind w:left="540" w:right="9"/>
        <w:jc w:val="both"/>
        <w:rPr>
          <w:rFonts w:cs="Times New Roman"/>
          <w:sz w:val="20"/>
          <w:shd w:val="clear" w:color="auto" w:fill="FFFFFF"/>
        </w:rPr>
      </w:pPr>
      <w:r w:rsidRPr="00AD364F">
        <w:rPr>
          <w:rFonts w:cs="Times New Roman"/>
          <w:sz w:val="20"/>
          <w:shd w:val="clear" w:color="auto" w:fill="FFFFFF"/>
        </w:rPr>
        <w:t xml:space="preserve">Assets pledged as collateral </w:t>
      </w:r>
      <w:r w:rsidR="005E4E0E" w:rsidRPr="00AD364F">
        <w:rPr>
          <w:rFonts w:cs="Times New Roman"/>
          <w:sz w:val="20"/>
          <w:shd w:val="clear" w:color="auto" w:fill="FFFFFF"/>
        </w:rPr>
        <w:t xml:space="preserve">and under restriction </w:t>
      </w:r>
      <w:r w:rsidRPr="00AD364F">
        <w:rPr>
          <w:rFonts w:cs="Times New Roman"/>
          <w:sz w:val="20"/>
          <w:shd w:val="clear" w:color="auto" w:fill="FFFFFF"/>
        </w:rPr>
        <w:t xml:space="preserve">as </w:t>
      </w:r>
      <w:r w:rsidR="00B3019F" w:rsidRPr="00AD364F">
        <w:rPr>
          <w:rFonts w:cs="Times New Roman"/>
          <w:sz w:val="20"/>
          <w:shd w:val="clear" w:color="auto" w:fill="FFFFFF"/>
        </w:rPr>
        <w:t xml:space="preserve">at </w:t>
      </w:r>
      <w:bookmarkStart w:id="32" w:name="_Hlk35953399"/>
      <w:r w:rsidR="00500CAA" w:rsidRPr="00AD364F">
        <w:rPr>
          <w:rFonts w:cs="Times New Roman"/>
          <w:color w:val="000000"/>
          <w:sz w:val="20"/>
          <w:lang w:val="en-US" w:eastAsia="en-GB" w:bidi="th-TH"/>
        </w:rPr>
        <w:t>30 June 20</w:t>
      </w:r>
      <w:r w:rsidR="002F2D7A" w:rsidRPr="00AD364F">
        <w:rPr>
          <w:rFonts w:cs="Times New Roman"/>
          <w:color w:val="000000"/>
          <w:sz w:val="20"/>
          <w:lang w:val="en-US" w:eastAsia="en-GB" w:bidi="th-TH"/>
        </w:rPr>
        <w:t>20</w:t>
      </w:r>
      <w:r w:rsidR="00500CAA" w:rsidRPr="00AD364F">
        <w:rPr>
          <w:rFonts w:cs="Times New Roman"/>
          <w:color w:val="000000"/>
          <w:sz w:val="20"/>
          <w:lang w:val="en-US" w:eastAsia="en-GB" w:bidi="th-TH"/>
        </w:rPr>
        <w:t xml:space="preserve"> and 31 December 201</w:t>
      </w:r>
      <w:r w:rsidR="002F2D7A" w:rsidRPr="00AD364F">
        <w:rPr>
          <w:rFonts w:cs="Times New Roman"/>
          <w:color w:val="000000"/>
          <w:sz w:val="20"/>
          <w:lang w:val="en-US" w:eastAsia="en-GB" w:bidi="th-TH"/>
        </w:rPr>
        <w:t>9</w:t>
      </w:r>
      <w:r w:rsidR="00500CAA" w:rsidRPr="00AD364F">
        <w:rPr>
          <w:rFonts w:cs="Times New Roman"/>
          <w:sz w:val="20"/>
          <w:lang w:bidi="th-TH"/>
        </w:rPr>
        <w:t xml:space="preserve"> </w:t>
      </w:r>
      <w:bookmarkEnd w:id="32"/>
      <w:r w:rsidR="00B3019F" w:rsidRPr="00AD364F">
        <w:rPr>
          <w:rFonts w:cs="Times New Roman"/>
          <w:sz w:val="20"/>
          <w:shd w:val="clear" w:color="auto" w:fill="FFFFFF"/>
        </w:rPr>
        <w:t>were as follow</w:t>
      </w:r>
      <w:r w:rsidR="00726D7D" w:rsidRPr="00AD364F">
        <w:rPr>
          <w:rFonts w:cs="Times New Roman"/>
          <w:sz w:val="20"/>
          <w:shd w:val="clear" w:color="auto" w:fill="FFFFFF"/>
        </w:rPr>
        <w:t>s</w:t>
      </w:r>
      <w:r w:rsidRPr="00AD364F">
        <w:rPr>
          <w:rFonts w:cs="Times New Roman"/>
          <w:sz w:val="20"/>
          <w:shd w:val="clear" w:color="auto" w:fill="FFFFFF"/>
        </w:rPr>
        <w:t>:</w:t>
      </w:r>
    </w:p>
    <w:p w14:paraId="0CA0E68B" w14:textId="77777777" w:rsidR="00D0659A" w:rsidRPr="00AD364F" w:rsidRDefault="00D0659A" w:rsidP="00A327DD">
      <w:pPr>
        <w:tabs>
          <w:tab w:val="left" w:pos="540"/>
          <w:tab w:val="left" w:pos="1170"/>
          <w:tab w:val="right" w:pos="9360"/>
        </w:tabs>
        <w:spacing w:line="160" w:lineRule="exact"/>
        <w:ind w:left="547" w:right="14"/>
        <w:jc w:val="both"/>
        <w:rPr>
          <w:rFonts w:cs="Times New Roman"/>
          <w:sz w:val="20"/>
          <w:shd w:val="clear" w:color="auto" w:fill="FFFFFF"/>
        </w:rPr>
      </w:pPr>
    </w:p>
    <w:tbl>
      <w:tblPr>
        <w:tblW w:w="9645" w:type="dxa"/>
        <w:tblInd w:w="468" w:type="dxa"/>
        <w:tblLayout w:type="fixed"/>
        <w:tblLook w:val="00A0" w:firstRow="1" w:lastRow="0" w:firstColumn="1" w:lastColumn="0" w:noHBand="0" w:noVBand="0"/>
      </w:tblPr>
      <w:tblGrid>
        <w:gridCol w:w="4228"/>
        <w:gridCol w:w="1134"/>
        <w:gridCol w:w="236"/>
        <w:gridCol w:w="1224"/>
        <w:gridCol w:w="236"/>
        <w:gridCol w:w="1204"/>
        <w:gridCol w:w="239"/>
        <w:gridCol w:w="1144"/>
      </w:tblGrid>
      <w:tr w:rsidR="00774CD0" w:rsidRPr="00AD364F" w14:paraId="2323008E" w14:textId="77777777" w:rsidTr="00A327DD">
        <w:tc>
          <w:tcPr>
            <w:tcW w:w="4228" w:type="dxa"/>
          </w:tcPr>
          <w:p w14:paraId="13B91B5F" w14:textId="77777777" w:rsidR="00774CD0" w:rsidRPr="00AD364F" w:rsidRDefault="00774CD0" w:rsidP="00B036B5">
            <w:pPr>
              <w:spacing w:line="220" w:lineRule="exact"/>
              <w:ind w:left="180" w:hanging="180"/>
              <w:rPr>
                <w:rFonts w:cs="Times New Roman"/>
                <w:b/>
                <w:bCs/>
                <w:sz w:val="20"/>
                <w:lang w:bidi="th-TH"/>
              </w:rPr>
            </w:pPr>
          </w:p>
        </w:tc>
        <w:tc>
          <w:tcPr>
            <w:tcW w:w="2594" w:type="dxa"/>
            <w:gridSpan w:val="3"/>
          </w:tcPr>
          <w:p w14:paraId="3F5BB9D1" w14:textId="77777777" w:rsidR="00774CD0" w:rsidRPr="00AD364F" w:rsidRDefault="00774CD0" w:rsidP="00B036B5">
            <w:pPr>
              <w:spacing w:line="220" w:lineRule="exact"/>
              <w:ind w:left="-81" w:right="-54"/>
              <w:jc w:val="center"/>
              <w:rPr>
                <w:rFonts w:cs="Times New Roman"/>
                <w:b/>
                <w:bCs/>
                <w:sz w:val="20"/>
                <w:lang w:bidi="th-TH"/>
              </w:rPr>
            </w:pPr>
            <w:r w:rsidRPr="00AD364F">
              <w:rPr>
                <w:rFonts w:cs="Times New Roman"/>
                <w:b/>
                <w:bCs/>
                <w:sz w:val="20"/>
                <w:lang w:bidi="th-TH"/>
              </w:rPr>
              <w:t xml:space="preserve">Consolidated </w:t>
            </w:r>
          </w:p>
        </w:tc>
        <w:tc>
          <w:tcPr>
            <w:tcW w:w="236" w:type="dxa"/>
          </w:tcPr>
          <w:p w14:paraId="3CF46A82" w14:textId="77777777" w:rsidR="00774CD0" w:rsidRPr="00AD364F" w:rsidRDefault="00774CD0" w:rsidP="00B036B5">
            <w:pPr>
              <w:spacing w:line="220" w:lineRule="exact"/>
              <w:ind w:left="-81" w:right="-54"/>
              <w:jc w:val="center"/>
              <w:rPr>
                <w:rFonts w:cs="Times New Roman"/>
                <w:b/>
                <w:bCs/>
                <w:sz w:val="20"/>
                <w:lang w:bidi="th-TH"/>
              </w:rPr>
            </w:pPr>
          </w:p>
        </w:tc>
        <w:tc>
          <w:tcPr>
            <w:tcW w:w="2587" w:type="dxa"/>
            <w:gridSpan w:val="3"/>
          </w:tcPr>
          <w:p w14:paraId="07A6C011" w14:textId="77777777" w:rsidR="00774CD0" w:rsidRPr="00AD364F" w:rsidRDefault="00774CD0" w:rsidP="00B036B5">
            <w:pPr>
              <w:spacing w:line="220" w:lineRule="exact"/>
              <w:ind w:left="-81" w:right="-54"/>
              <w:jc w:val="center"/>
              <w:rPr>
                <w:rFonts w:cs="Times New Roman"/>
                <w:b/>
                <w:bCs/>
                <w:sz w:val="20"/>
                <w:lang w:bidi="th-TH"/>
              </w:rPr>
            </w:pPr>
            <w:r w:rsidRPr="00AD364F">
              <w:rPr>
                <w:rFonts w:cs="Times New Roman"/>
                <w:b/>
                <w:bCs/>
                <w:sz w:val="20"/>
                <w:lang w:bidi="th-TH"/>
              </w:rPr>
              <w:t>Bank only</w:t>
            </w:r>
          </w:p>
        </w:tc>
      </w:tr>
      <w:tr w:rsidR="00A327DD" w:rsidRPr="00AD364F" w14:paraId="34BAE6ED" w14:textId="77777777" w:rsidTr="00A327DD">
        <w:tc>
          <w:tcPr>
            <w:tcW w:w="4228" w:type="dxa"/>
          </w:tcPr>
          <w:p w14:paraId="10D8F9CB" w14:textId="77777777" w:rsidR="00A327DD" w:rsidRPr="00AD364F" w:rsidRDefault="00A327DD" w:rsidP="00B036B5">
            <w:pPr>
              <w:spacing w:line="220" w:lineRule="exact"/>
              <w:ind w:left="180" w:hanging="180"/>
              <w:rPr>
                <w:rFonts w:cs="Times New Roman"/>
                <w:b/>
                <w:bCs/>
                <w:sz w:val="20"/>
                <w:lang w:bidi="th-TH"/>
              </w:rPr>
            </w:pPr>
          </w:p>
        </w:tc>
        <w:tc>
          <w:tcPr>
            <w:tcW w:w="1134" w:type="dxa"/>
            <w:vAlign w:val="bottom"/>
          </w:tcPr>
          <w:p w14:paraId="6EF388AE" w14:textId="77777777" w:rsidR="00A327DD" w:rsidRPr="00AD364F" w:rsidRDefault="00A327DD" w:rsidP="00B036B5">
            <w:pPr>
              <w:spacing w:line="220" w:lineRule="exact"/>
              <w:ind w:left="-108" w:right="-108"/>
              <w:jc w:val="center"/>
              <w:rPr>
                <w:rFonts w:cs="Times New Roman"/>
                <w:sz w:val="20"/>
                <w:rtl/>
                <w:cs/>
              </w:rPr>
            </w:pPr>
            <w:r w:rsidRPr="00AD364F">
              <w:rPr>
                <w:rFonts w:cs="Times New Roman"/>
                <w:sz w:val="20"/>
              </w:rPr>
              <w:t>30 June</w:t>
            </w:r>
          </w:p>
        </w:tc>
        <w:tc>
          <w:tcPr>
            <w:tcW w:w="236" w:type="dxa"/>
          </w:tcPr>
          <w:p w14:paraId="0FCF744C" w14:textId="77777777" w:rsidR="00A327DD" w:rsidRPr="00AD364F" w:rsidRDefault="00A327DD" w:rsidP="00B036B5">
            <w:pPr>
              <w:spacing w:line="220" w:lineRule="exact"/>
              <w:ind w:left="-108" w:right="-108"/>
              <w:rPr>
                <w:rFonts w:cs="Times New Roman"/>
                <w:sz w:val="20"/>
                <w:rtl/>
                <w:cs/>
              </w:rPr>
            </w:pPr>
          </w:p>
        </w:tc>
        <w:tc>
          <w:tcPr>
            <w:tcW w:w="1224" w:type="dxa"/>
          </w:tcPr>
          <w:p w14:paraId="24AD4F78" w14:textId="77777777" w:rsidR="00A327DD" w:rsidRPr="00AD364F" w:rsidRDefault="00A327DD" w:rsidP="00B036B5">
            <w:pPr>
              <w:spacing w:line="220" w:lineRule="exact"/>
              <w:ind w:left="-108" w:right="-108"/>
              <w:jc w:val="center"/>
              <w:rPr>
                <w:rFonts w:cs="Times New Roman"/>
                <w:spacing w:val="-4"/>
                <w:sz w:val="20"/>
                <w:rtl/>
                <w:cs/>
              </w:rPr>
            </w:pPr>
            <w:r w:rsidRPr="00AD364F">
              <w:rPr>
                <w:rFonts w:cs="Times New Roman"/>
                <w:spacing w:val="-4"/>
                <w:sz w:val="20"/>
              </w:rPr>
              <w:t>31 December</w:t>
            </w:r>
          </w:p>
        </w:tc>
        <w:tc>
          <w:tcPr>
            <w:tcW w:w="236" w:type="dxa"/>
          </w:tcPr>
          <w:p w14:paraId="27CE697D" w14:textId="77777777" w:rsidR="00A327DD" w:rsidRPr="00AD364F" w:rsidRDefault="00A327DD" w:rsidP="00B036B5">
            <w:pPr>
              <w:spacing w:line="220" w:lineRule="exact"/>
              <w:ind w:left="-108" w:right="-108"/>
              <w:jc w:val="center"/>
              <w:rPr>
                <w:rFonts w:cs="Times New Roman"/>
                <w:sz w:val="20"/>
              </w:rPr>
            </w:pPr>
          </w:p>
        </w:tc>
        <w:tc>
          <w:tcPr>
            <w:tcW w:w="1204" w:type="dxa"/>
            <w:vAlign w:val="bottom"/>
          </w:tcPr>
          <w:p w14:paraId="34B1B169" w14:textId="77777777" w:rsidR="00A327DD" w:rsidRPr="00AD364F" w:rsidRDefault="00A327DD" w:rsidP="00B036B5">
            <w:pPr>
              <w:spacing w:line="220" w:lineRule="exact"/>
              <w:ind w:left="-108" w:right="-108"/>
              <w:jc w:val="center"/>
              <w:rPr>
                <w:rFonts w:cs="Times New Roman"/>
                <w:sz w:val="20"/>
                <w:rtl/>
                <w:cs/>
              </w:rPr>
            </w:pPr>
            <w:r w:rsidRPr="00AD364F">
              <w:rPr>
                <w:rFonts w:cs="Times New Roman"/>
                <w:sz w:val="20"/>
              </w:rPr>
              <w:t>30 June</w:t>
            </w:r>
          </w:p>
        </w:tc>
        <w:tc>
          <w:tcPr>
            <w:tcW w:w="239" w:type="dxa"/>
          </w:tcPr>
          <w:p w14:paraId="1FEFCA2F" w14:textId="77777777" w:rsidR="00A327DD" w:rsidRPr="00AD364F" w:rsidRDefault="00A327DD" w:rsidP="00B036B5">
            <w:pPr>
              <w:spacing w:line="220" w:lineRule="exact"/>
              <w:ind w:left="-108" w:right="-108"/>
              <w:rPr>
                <w:rFonts w:cs="Times New Roman"/>
                <w:sz w:val="20"/>
                <w:rtl/>
                <w:cs/>
              </w:rPr>
            </w:pPr>
          </w:p>
        </w:tc>
        <w:tc>
          <w:tcPr>
            <w:tcW w:w="1142" w:type="dxa"/>
          </w:tcPr>
          <w:p w14:paraId="4D2C3A06" w14:textId="77777777" w:rsidR="00A327DD" w:rsidRPr="00AD364F" w:rsidRDefault="00A327DD" w:rsidP="00B036B5">
            <w:pPr>
              <w:spacing w:line="220" w:lineRule="exact"/>
              <w:ind w:left="-108" w:right="-108"/>
              <w:jc w:val="center"/>
              <w:rPr>
                <w:rFonts w:cs="Times New Roman"/>
                <w:spacing w:val="-4"/>
                <w:sz w:val="20"/>
                <w:rtl/>
                <w:cs/>
              </w:rPr>
            </w:pPr>
            <w:r w:rsidRPr="00AD364F">
              <w:rPr>
                <w:rFonts w:cs="Times New Roman"/>
                <w:spacing w:val="-4"/>
                <w:sz w:val="20"/>
              </w:rPr>
              <w:t>31 December</w:t>
            </w:r>
          </w:p>
        </w:tc>
      </w:tr>
      <w:tr w:rsidR="00A327DD" w:rsidRPr="00AD364F" w14:paraId="7B932406" w14:textId="77777777" w:rsidTr="00A327DD">
        <w:tc>
          <w:tcPr>
            <w:tcW w:w="4228" w:type="dxa"/>
          </w:tcPr>
          <w:p w14:paraId="0139D769" w14:textId="77777777" w:rsidR="00A327DD" w:rsidRPr="00AD364F" w:rsidRDefault="00A327DD" w:rsidP="00B036B5">
            <w:pPr>
              <w:spacing w:line="220" w:lineRule="exact"/>
              <w:ind w:left="180" w:hanging="180"/>
              <w:rPr>
                <w:rFonts w:cs="Times New Roman"/>
                <w:b/>
                <w:bCs/>
                <w:sz w:val="20"/>
                <w:lang w:bidi="th-TH"/>
              </w:rPr>
            </w:pPr>
          </w:p>
        </w:tc>
        <w:tc>
          <w:tcPr>
            <w:tcW w:w="1134" w:type="dxa"/>
            <w:vAlign w:val="bottom"/>
          </w:tcPr>
          <w:p w14:paraId="23098B4C" w14:textId="171EE5CA" w:rsidR="00A327DD" w:rsidRPr="00AD364F" w:rsidRDefault="00A327DD" w:rsidP="00B036B5">
            <w:pPr>
              <w:spacing w:line="220" w:lineRule="exact"/>
              <w:ind w:left="-108" w:right="-108"/>
              <w:jc w:val="center"/>
              <w:rPr>
                <w:rFonts w:cs="Times New Roman"/>
                <w:sz w:val="20"/>
              </w:rPr>
            </w:pPr>
            <w:r w:rsidRPr="00AD364F">
              <w:rPr>
                <w:rFonts w:cs="Times New Roman"/>
                <w:sz w:val="20"/>
              </w:rPr>
              <w:t>20</w:t>
            </w:r>
            <w:r w:rsidR="00CC5235">
              <w:rPr>
                <w:rFonts w:cs="Times New Roman"/>
                <w:sz w:val="20"/>
              </w:rPr>
              <w:t>20</w:t>
            </w:r>
          </w:p>
        </w:tc>
        <w:tc>
          <w:tcPr>
            <w:tcW w:w="236" w:type="dxa"/>
          </w:tcPr>
          <w:p w14:paraId="4031A645" w14:textId="77777777" w:rsidR="00A327DD" w:rsidRPr="00AD364F" w:rsidRDefault="00A327DD" w:rsidP="00B036B5">
            <w:pPr>
              <w:spacing w:line="220" w:lineRule="exact"/>
              <w:ind w:left="-108" w:right="-108"/>
              <w:rPr>
                <w:rFonts w:cs="Times New Roman"/>
                <w:sz w:val="20"/>
                <w:rtl/>
                <w:cs/>
              </w:rPr>
            </w:pPr>
          </w:p>
        </w:tc>
        <w:tc>
          <w:tcPr>
            <w:tcW w:w="1224" w:type="dxa"/>
          </w:tcPr>
          <w:p w14:paraId="4BC48B3B" w14:textId="29BBB4D2" w:rsidR="00A327DD" w:rsidRPr="00AD364F" w:rsidRDefault="00A327DD" w:rsidP="00B036B5">
            <w:pPr>
              <w:spacing w:line="220" w:lineRule="exact"/>
              <w:ind w:left="-108" w:right="-108"/>
              <w:jc w:val="center"/>
              <w:rPr>
                <w:rFonts w:cs="Times New Roman"/>
                <w:spacing w:val="-4"/>
                <w:sz w:val="20"/>
              </w:rPr>
            </w:pPr>
            <w:r w:rsidRPr="00AD364F">
              <w:rPr>
                <w:rFonts w:cs="Times New Roman"/>
                <w:spacing w:val="-4"/>
                <w:sz w:val="20"/>
              </w:rPr>
              <w:t>20</w:t>
            </w:r>
            <w:r w:rsidR="00CC5235">
              <w:rPr>
                <w:rFonts w:cs="Times New Roman"/>
                <w:spacing w:val="-4"/>
                <w:sz w:val="20"/>
              </w:rPr>
              <w:t>19</w:t>
            </w:r>
          </w:p>
        </w:tc>
        <w:tc>
          <w:tcPr>
            <w:tcW w:w="236" w:type="dxa"/>
          </w:tcPr>
          <w:p w14:paraId="4E1E36A4" w14:textId="77777777" w:rsidR="00A327DD" w:rsidRPr="00AD364F" w:rsidRDefault="00A327DD" w:rsidP="00B036B5">
            <w:pPr>
              <w:spacing w:line="220" w:lineRule="exact"/>
              <w:ind w:left="-108" w:right="-108"/>
              <w:jc w:val="center"/>
              <w:rPr>
                <w:rFonts w:cs="Times New Roman"/>
                <w:sz w:val="20"/>
              </w:rPr>
            </w:pPr>
          </w:p>
        </w:tc>
        <w:tc>
          <w:tcPr>
            <w:tcW w:w="1204" w:type="dxa"/>
            <w:vAlign w:val="bottom"/>
          </w:tcPr>
          <w:p w14:paraId="7823141B" w14:textId="19CF93BF" w:rsidR="00A327DD" w:rsidRPr="00AD364F" w:rsidRDefault="00A327DD" w:rsidP="00B036B5">
            <w:pPr>
              <w:spacing w:line="220" w:lineRule="exact"/>
              <w:ind w:left="-108" w:right="-108"/>
              <w:jc w:val="center"/>
              <w:rPr>
                <w:rFonts w:cs="Times New Roman"/>
                <w:sz w:val="20"/>
              </w:rPr>
            </w:pPr>
            <w:r w:rsidRPr="00AD364F">
              <w:rPr>
                <w:rFonts w:cs="Times New Roman"/>
                <w:sz w:val="20"/>
              </w:rPr>
              <w:t>20</w:t>
            </w:r>
            <w:r w:rsidR="00CC5235">
              <w:rPr>
                <w:rFonts w:cs="Times New Roman"/>
                <w:sz w:val="20"/>
              </w:rPr>
              <w:t>20</w:t>
            </w:r>
          </w:p>
        </w:tc>
        <w:tc>
          <w:tcPr>
            <w:tcW w:w="239" w:type="dxa"/>
          </w:tcPr>
          <w:p w14:paraId="74C74A8A" w14:textId="77777777" w:rsidR="00A327DD" w:rsidRPr="00AD364F" w:rsidRDefault="00A327DD" w:rsidP="00B036B5">
            <w:pPr>
              <w:spacing w:line="220" w:lineRule="exact"/>
              <w:ind w:left="-108" w:right="-108"/>
              <w:rPr>
                <w:rFonts w:cs="Times New Roman"/>
                <w:sz w:val="20"/>
                <w:rtl/>
                <w:cs/>
              </w:rPr>
            </w:pPr>
          </w:p>
        </w:tc>
        <w:tc>
          <w:tcPr>
            <w:tcW w:w="1142" w:type="dxa"/>
          </w:tcPr>
          <w:p w14:paraId="1C837E5B" w14:textId="61433130" w:rsidR="00A327DD" w:rsidRPr="00AD364F" w:rsidRDefault="00A327DD" w:rsidP="00B036B5">
            <w:pPr>
              <w:spacing w:line="220" w:lineRule="exact"/>
              <w:ind w:left="-108" w:right="-108"/>
              <w:jc w:val="center"/>
              <w:rPr>
                <w:rFonts w:cs="Times New Roman"/>
                <w:spacing w:val="-4"/>
                <w:sz w:val="20"/>
              </w:rPr>
            </w:pPr>
            <w:r w:rsidRPr="00AD364F">
              <w:rPr>
                <w:rFonts w:cs="Times New Roman"/>
                <w:spacing w:val="-4"/>
                <w:sz w:val="20"/>
              </w:rPr>
              <w:t>20</w:t>
            </w:r>
            <w:r w:rsidR="00CC5235">
              <w:rPr>
                <w:rFonts w:cs="Times New Roman"/>
                <w:spacing w:val="-4"/>
                <w:sz w:val="20"/>
              </w:rPr>
              <w:t>19</w:t>
            </w:r>
          </w:p>
        </w:tc>
      </w:tr>
      <w:tr w:rsidR="00774CD0" w:rsidRPr="00AD364F" w14:paraId="6917E64B" w14:textId="77777777" w:rsidTr="00A327DD">
        <w:tc>
          <w:tcPr>
            <w:tcW w:w="4228" w:type="dxa"/>
            <w:hideMark/>
          </w:tcPr>
          <w:p w14:paraId="56D9F882" w14:textId="77777777" w:rsidR="00774CD0" w:rsidRPr="00AD364F" w:rsidRDefault="00774CD0" w:rsidP="00B036B5">
            <w:pPr>
              <w:spacing w:line="220" w:lineRule="exact"/>
              <w:rPr>
                <w:rFonts w:cs="Times New Roman"/>
                <w:color w:val="000000"/>
                <w:sz w:val="20"/>
              </w:rPr>
            </w:pPr>
          </w:p>
        </w:tc>
        <w:tc>
          <w:tcPr>
            <w:tcW w:w="5417" w:type="dxa"/>
            <w:gridSpan w:val="7"/>
          </w:tcPr>
          <w:p w14:paraId="031F76A9" w14:textId="77777777" w:rsidR="00774CD0" w:rsidRPr="00AD364F" w:rsidRDefault="00774CD0" w:rsidP="00B036B5">
            <w:pPr>
              <w:spacing w:line="220" w:lineRule="exact"/>
              <w:jc w:val="center"/>
              <w:rPr>
                <w:rFonts w:cs="Times New Roman"/>
                <w:i/>
                <w:iCs/>
                <w:snapToGrid w:val="0"/>
                <w:sz w:val="20"/>
                <w:lang w:val="en-US" w:eastAsia="th-TH" w:bidi="th-TH"/>
              </w:rPr>
            </w:pPr>
            <w:r w:rsidRPr="00AD364F">
              <w:rPr>
                <w:rFonts w:cs="Times New Roman"/>
                <w:i/>
                <w:iCs/>
                <w:snapToGrid w:val="0"/>
                <w:sz w:val="20"/>
                <w:lang w:val="en-US" w:eastAsia="th-TH" w:bidi="th-TH"/>
              </w:rPr>
              <w:t>(in million Baht)</w:t>
            </w:r>
          </w:p>
        </w:tc>
      </w:tr>
      <w:tr w:rsidR="00774CD0" w:rsidRPr="00AD364F" w14:paraId="7F9F09FC" w14:textId="77777777" w:rsidTr="00A327DD">
        <w:tc>
          <w:tcPr>
            <w:tcW w:w="4228" w:type="dxa"/>
          </w:tcPr>
          <w:p w14:paraId="54EAAE3A" w14:textId="77777777" w:rsidR="00774CD0" w:rsidRPr="00AD364F" w:rsidRDefault="00774CD0" w:rsidP="00B036B5">
            <w:pPr>
              <w:spacing w:line="220" w:lineRule="exact"/>
              <w:rPr>
                <w:rFonts w:cs="Times New Roman"/>
                <w:color w:val="000000"/>
                <w:sz w:val="20"/>
              </w:rPr>
            </w:pPr>
            <w:r w:rsidRPr="00AD364F">
              <w:rPr>
                <w:rFonts w:cs="Times New Roman"/>
                <w:color w:val="000000"/>
                <w:sz w:val="20"/>
              </w:rPr>
              <w:t>Interbank and money market items</w:t>
            </w:r>
          </w:p>
        </w:tc>
        <w:tc>
          <w:tcPr>
            <w:tcW w:w="1134" w:type="dxa"/>
            <w:vAlign w:val="bottom"/>
          </w:tcPr>
          <w:p w14:paraId="4A2AD5E4" w14:textId="77777777" w:rsidR="00774CD0" w:rsidRPr="00AD364F" w:rsidRDefault="00774CD0" w:rsidP="00B036B5">
            <w:pPr>
              <w:spacing w:line="220" w:lineRule="exact"/>
              <w:ind w:right="162"/>
              <w:jc w:val="right"/>
              <w:rPr>
                <w:rFonts w:cs="Times New Roman"/>
                <w:sz w:val="20"/>
              </w:rPr>
            </w:pPr>
          </w:p>
        </w:tc>
        <w:tc>
          <w:tcPr>
            <w:tcW w:w="236" w:type="dxa"/>
            <w:vAlign w:val="bottom"/>
          </w:tcPr>
          <w:p w14:paraId="685C581A" w14:textId="77777777" w:rsidR="00774CD0" w:rsidRPr="00AD364F" w:rsidRDefault="00774CD0" w:rsidP="00B036B5">
            <w:pPr>
              <w:spacing w:line="220" w:lineRule="exact"/>
              <w:ind w:right="162"/>
              <w:jc w:val="right"/>
              <w:rPr>
                <w:rFonts w:cs="Times New Roman"/>
                <w:sz w:val="20"/>
              </w:rPr>
            </w:pPr>
          </w:p>
        </w:tc>
        <w:tc>
          <w:tcPr>
            <w:tcW w:w="1224" w:type="dxa"/>
            <w:vAlign w:val="bottom"/>
          </w:tcPr>
          <w:p w14:paraId="39ACDA34" w14:textId="77777777" w:rsidR="00774CD0" w:rsidRPr="00AD364F" w:rsidRDefault="00774CD0" w:rsidP="00B036B5">
            <w:pPr>
              <w:spacing w:line="220" w:lineRule="exact"/>
              <w:ind w:right="162"/>
              <w:jc w:val="right"/>
              <w:rPr>
                <w:rFonts w:cs="Times New Roman"/>
                <w:sz w:val="20"/>
              </w:rPr>
            </w:pPr>
          </w:p>
        </w:tc>
        <w:tc>
          <w:tcPr>
            <w:tcW w:w="236" w:type="dxa"/>
          </w:tcPr>
          <w:p w14:paraId="373BC0ED" w14:textId="77777777" w:rsidR="00774CD0" w:rsidRPr="00AD364F" w:rsidRDefault="00774CD0" w:rsidP="00B036B5">
            <w:pPr>
              <w:spacing w:line="220" w:lineRule="exact"/>
              <w:ind w:right="162"/>
              <w:jc w:val="right"/>
              <w:rPr>
                <w:rFonts w:cs="Times New Roman"/>
                <w:sz w:val="20"/>
              </w:rPr>
            </w:pPr>
          </w:p>
        </w:tc>
        <w:tc>
          <w:tcPr>
            <w:tcW w:w="1204" w:type="dxa"/>
          </w:tcPr>
          <w:p w14:paraId="0A651B3E" w14:textId="77777777" w:rsidR="00774CD0" w:rsidRPr="00AD364F" w:rsidRDefault="00774CD0" w:rsidP="00B036B5">
            <w:pPr>
              <w:spacing w:line="220" w:lineRule="exact"/>
              <w:ind w:right="162"/>
              <w:jc w:val="right"/>
              <w:rPr>
                <w:rFonts w:cs="Times New Roman"/>
                <w:sz w:val="20"/>
              </w:rPr>
            </w:pPr>
          </w:p>
        </w:tc>
        <w:tc>
          <w:tcPr>
            <w:tcW w:w="239" w:type="dxa"/>
          </w:tcPr>
          <w:p w14:paraId="63D2D683" w14:textId="77777777" w:rsidR="00774CD0" w:rsidRPr="00AD364F" w:rsidRDefault="00774CD0" w:rsidP="00B036B5">
            <w:pPr>
              <w:spacing w:line="220" w:lineRule="exact"/>
              <w:ind w:right="162"/>
              <w:jc w:val="right"/>
              <w:rPr>
                <w:rFonts w:cs="Times New Roman"/>
                <w:sz w:val="20"/>
              </w:rPr>
            </w:pPr>
          </w:p>
        </w:tc>
        <w:tc>
          <w:tcPr>
            <w:tcW w:w="1142" w:type="dxa"/>
          </w:tcPr>
          <w:p w14:paraId="2A7C5A40" w14:textId="77777777" w:rsidR="00774CD0" w:rsidRPr="00AD364F" w:rsidRDefault="00774CD0" w:rsidP="00B036B5">
            <w:pPr>
              <w:spacing w:line="220" w:lineRule="exact"/>
              <w:ind w:right="162"/>
              <w:jc w:val="right"/>
              <w:rPr>
                <w:rFonts w:cs="Times New Roman"/>
                <w:sz w:val="20"/>
              </w:rPr>
            </w:pPr>
          </w:p>
        </w:tc>
      </w:tr>
      <w:tr w:rsidR="00500CAA" w:rsidRPr="00AD364F" w14:paraId="4C59F84F" w14:textId="77777777" w:rsidTr="00A327DD">
        <w:tc>
          <w:tcPr>
            <w:tcW w:w="4228" w:type="dxa"/>
          </w:tcPr>
          <w:p w14:paraId="134F065B" w14:textId="77777777" w:rsidR="00500CAA" w:rsidRPr="00AD364F" w:rsidRDefault="00500CAA" w:rsidP="00B036B5">
            <w:pPr>
              <w:pStyle w:val="ListParagraph"/>
              <w:numPr>
                <w:ilvl w:val="2"/>
                <w:numId w:val="18"/>
              </w:numPr>
              <w:tabs>
                <w:tab w:val="clear" w:pos="1020"/>
              </w:tabs>
              <w:spacing w:line="220" w:lineRule="exact"/>
              <w:ind w:left="216" w:right="-108" w:hanging="180"/>
              <w:rPr>
                <w:color w:val="000000"/>
                <w:sz w:val="20"/>
              </w:rPr>
            </w:pPr>
            <w:r w:rsidRPr="00AD364F">
              <w:rPr>
                <w:color w:val="000000"/>
                <w:sz w:val="20"/>
              </w:rPr>
              <w:t>Deposit under restriction of oversea branch</w:t>
            </w:r>
          </w:p>
        </w:tc>
        <w:tc>
          <w:tcPr>
            <w:tcW w:w="1134" w:type="dxa"/>
            <w:vAlign w:val="bottom"/>
          </w:tcPr>
          <w:p w14:paraId="59B383A2" w14:textId="137E7BDA" w:rsidR="00500CAA" w:rsidRPr="00AD364F" w:rsidRDefault="00CC5235" w:rsidP="00B036B5">
            <w:pPr>
              <w:tabs>
                <w:tab w:val="decimal" w:pos="885"/>
              </w:tabs>
              <w:spacing w:line="220" w:lineRule="exact"/>
              <w:rPr>
                <w:rFonts w:cs="Times New Roman"/>
                <w:sz w:val="20"/>
              </w:rPr>
            </w:pPr>
            <w:r>
              <w:rPr>
                <w:rFonts w:cs="Times New Roman"/>
                <w:sz w:val="20"/>
              </w:rPr>
              <w:t>3</w:t>
            </w:r>
          </w:p>
        </w:tc>
        <w:tc>
          <w:tcPr>
            <w:tcW w:w="236" w:type="dxa"/>
            <w:vAlign w:val="bottom"/>
          </w:tcPr>
          <w:p w14:paraId="56CDCEFE" w14:textId="77777777" w:rsidR="00500CAA" w:rsidRPr="00AD364F" w:rsidRDefault="00500CAA" w:rsidP="00B036B5">
            <w:pPr>
              <w:spacing w:line="220" w:lineRule="exact"/>
              <w:ind w:right="162"/>
              <w:jc w:val="right"/>
              <w:rPr>
                <w:rFonts w:cs="Times New Roman"/>
                <w:sz w:val="20"/>
              </w:rPr>
            </w:pPr>
          </w:p>
        </w:tc>
        <w:tc>
          <w:tcPr>
            <w:tcW w:w="1224" w:type="dxa"/>
            <w:vAlign w:val="bottom"/>
          </w:tcPr>
          <w:p w14:paraId="308ACAC1" w14:textId="77777777" w:rsidR="00500CAA" w:rsidRPr="00AD364F" w:rsidRDefault="00500CAA" w:rsidP="00B036B5">
            <w:pPr>
              <w:tabs>
                <w:tab w:val="decimal" w:pos="885"/>
              </w:tabs>
              <w:spacing w:line="220" w:lineRule="exact"/>
              <w:rPr>
                <w:rFonts w:cs="Times New Roman"/>
                <w:sz w:val="20"/>
              </w:rPr>
            </w:pPr>
            <w:r w:rsidRPr="00AD364F">
              <w:rPr>
                <w:rFonts w:cs="Times New Roman"/>
                <w:sz w:val="20"/>
              </w:rPr>
              <w:t>5</w:t>
            </w:r>
          </w:p>
        </w:tc>
        <w:tc>
          <w:tcPr>
            <w:tcW w:w="236" w:type="dxa"/>
          </w:tcPr>
          <w:p w14:paraId="579117D7" w14:textId="77777777" w:rsidR="00500CAA" w:rsidRPr="00AD364F" w:rsidRDefault="00500CAA" w:rsidP="00B036B5">
            <w:pPr>
              <w:tabs>
                <w:tab w:val="decimal" w:pos="963"/>
              </w:tabs>
              <w:spacing w:line="220" w:lineRule="exact"/>
              <w:rPr>
                <w:rFonts w:cs="Times New Roman"/>
                <w:sz w:val="20"/>
              </w:rPr>
            </w:pPr>
          </w:p>
        </w:tc>
        <w:tc>
          <w:tcPr>
            <w:tcW w:w="1204" w:type="dxa"/>
          </w:tcPr>
          <w:p w14:paraId="744C891D" w14:textId="2B656D38" w:rsidR="00500CAA" w:rsidRPr="00AD364F" w:rsidRDefault="00CC5235" w:rsidP="00B036B5">
            <w:pPr>
              <w:tabs>
                <w:tab w:val="decimal" w:pos="765"/>
              </w:tabs>
              <w:spacing w:line="220" w:lineRule="exact"/>
              <w:rPr>
                <w:rFonts w:cs="Times New Roman"/>
                <w:sz w:val="20"/>
              </w:rPr>
            </w:pPr>
            <w:r>
              <w:rPr>
                <w:rFonts w:cs="Times New Roman"/>
                <w:sz w:val="20"/>
              </w:rPr>
              <w:t>3</w:t>
            </w:r>
          </w:p>
        </w:tc>
        <w:tc>
          <w:tcPr>
            <w:tcW w:w="239" w:type="dxa"/>
          </w:tcPr>
          <w:p w14:paraId="373520F6" w14:textId="77777777" w:rsidR="00500CAA" w:rsidRPr="00AD364F" w:rsidRDefault="00500CAA" w:rsidP="00B036B5">
            <w:pPr>
              <w:tabs>
                <w:tab w:val="decimal" w:pos="963"/>
              </w:tabs>
              <w:spacing w:line="220" w:lineRule="exact"/>
              <w:rPr>
                <w:rFonts w:cs="Times New Roman"/>
                <w:sz w:val="20"/>
              </w:rPr>
            </w:pPr>
          </w:p>
        </w:tc>
        <w:tc>
          <w:tcPr>
            <w:tcW w:w="1142" w:type="dxa"/>
          </w:tcPr>
          <w:p w14:paraId="0C3E47ED" w14:textId="77777777" w:rsidR="00500CAA" w:rsidRPr="00AD364F" w:rsidRDefault="00500CAA" w:rsidP="00B036B5">
            <w:pPr>
              <w:tabs>
                <w:tab w:val="decimal" w:pos="765"/>
              </w:tabs>
              <w:spacing w:line="220" w:lineRule="exact"/>
              <w:rPr>
                <w:rFonts w:cs="Times New Roman"/>
                <w:sz w:val="20"/>
              </w:rPr>
            </w:pPr>
            <w:r w:rsidRPr="00AD364F">
              <w:rPr>
                <w:rFonts w:cs="Times New Roman"/>
                <w:sz w:val="20"/>
              </w:rPr>
              <w:t>5</w:t>
            </w:r>
          </w:p>
        </w:tc>
      </w:tr>
      <w:tr w:rsidR="00500CAA" w:rsidRPr="00AD364F" w14:paraId="7C897152" w14:textId="77777777" w:rsidTr="00A327DD">
        <w:tc>
          <w:tcPr>
            <w:tcW w:w="4228" w:type="dxa"/>
          </w:tcPr>
          <w:p w14:paraId="3297C4CB" w14:textId="77777777" w:rsidR="00500CAA" w:rsidRPr="00AD364F" w:rsidRDefault="00500CAA" w:rsidP="00B036B5">
            <w:pPr>
              <w:pStyle w:val="ListParagraph"/>
              <w:numPr>
                <w:ilvl w:val="2"/>
                <w:numId w:val="18"/>
              </w:numPr>
              <w:tabs>
                <w:tab w:val="clear" w:pos="1020"/>
              </w:tabs>
              <w:spacing w:line="220" w:lineRule="exact"/>
              <w:ind w:left="216" w:right="-108" w:hanging="180"/>
              <w:rPr>
                <w:color w:val="000000"/>
                <w:sz w:val="20"/>
              </w:rPr>
            </w:pPr>
            <w:r w:rsidRPr="00AD364F">
              <w:rPr>
                <w:sz w:val="20"/>
                <w:lang w:val="en-US"/>
              </w:rPr>
              <w:t>Placed at insurance registrar</w:t>
            </w:r>
          </w:p>
        </w:tc>
        <w:tc>
          <w:tcPr>
            <w:tcW w:w="1134" w:type="dxa"/>
            <w:vAlign w:val="bottom"/>
          </w:tcPr>
          <w:p w14:paraId="03656E46" w14:textId="7662098C" w:rsidR="00500CAA" w:rsidRPr="00AD364F" w:rsidRDefault="00CC5235" w:rsidP="00B036B5">
            <w:pPr>
              <w:tabs>
                <w:tab w:val="decimal" w:pos="885"/>
              </w:tabs>
              <w:spacing w:line="220" w:lineRule="exact"/>
              <w:rPr>
                <w:rFonts w:cs="Times New Roman"/>
                <w:sz w:val="20"/>
              </w:rPr>
            </w:pPr>
            <w:r>
              <w:rPr>
                <w:rFonts w:cs="Times New Roman"/>
                <w:sz w:val="20"/>
              </w:rPr>
              <w:t>1</w:t>
            </w:r>
          </w:p>
        </w:tc>
        <w:tc>
          <w:tcPr>
            <w:tcW w:w="236" w:type="dxa"/>
            <w:vAlign w:val="bottom"/>
          </w:tcPr>
          <w:p w14:paraId="654434B1" w14:textId="77777777" w:rsidR="00500CAA" w:rsidRPr="00AD364F" w:rsidRDefault="00500CAA" w:rsidP="00B036B5">
            <w:pPr>
              <w:spacing w:line="220" w:lineRule="exact"/>
              <w:ind w:right="162"/>
              <w:jc w:val="right"/>
              <w:rPr>
                <w:rFonts w:cs="Times New Roman"/>
                <w:sz w:val="20"/>
              </w:rPr>
            </w:pPr>
          </w:p>
        </w:tc>
        <w:tc>
          <w:tcPr>
            <w:tcW w:w="1224" w:type="dxa"/>
            <w:vAlign w:val="bottom"/>
          </w:tcPr>
          <w:p w14:paraId="04A64C29" w14:textId="77777777" w:rsidR="00500CAA" w:rsidRPr="00AD364F" w:rsidRDefault="00500CAA" w:rsidP="00B036B5">
            <w:pPr>
              <w:tabs>
                <w:tab w:val="decimal" w:pos="885"/>
              </w:tabs>
              <w:spacing w:line="220" w:lineRule="exact"/>
              <w:rPr>
                <w:rFonts w:cs="Times New Roman"/>
                <w:sz w:val="20"/>
              </w:rPr>
            </w:pPr>
            <w:r w:rsidRPr="00AD364F">
              <w:rPr>
                <w:rFonts w:cs="Times New Roman"/>
                <w:sz w:val="20"/>
              </w:rPr>
              <w:t>1</w:t>
            </w:r>
          </w:p>
        </w:tc>
        <w:tc>
          <w:tcPr>
            <w:tcW w:w="236" w:type="dxa"/>
          </w:tcPr>
          <w:p w14:paraId="7AC47CE9" w14:textId="77777777" w:rsidR="00500CAA" w:rsidRPr="00AD364F" w:rsidRDefault="00500CAA" w:rsidP="00B036B5">
            <w:pPr>
              <w:tabs>
                <w:tab w:val="decimal" w:pos="963"/>
              </w:tabs>
              <w:spacing w:line="220" w:lineRule="exact"/>
              <w:rPr>
                <w:rFonts w:cs="Times New Roman"/>
                <w:sz w:val="20"/>
              </w:rPr>
            </w:pPr>
          </w:p>
        </w:tc>
        <w:tc>
          <w:tcPr>
            <w:tcW w:w="1204" w:type="dxa"/>
          </w:tcPr>
          <w:p w14:paraId="5EF8E370" w14:textId="6D1BB649" w:rsidR="00500CAA" w:rsidRPr="00AD364F" w:rsidRDefault="00CC5235" w:rsidP="00B036B5">
            <w:pPr>
              <w:tabs>
                <w:tab w:val="decimal" w:pos="765"/>
              </w:tabs>
              <w:spacing w:line="220" w:lineRule="exact"/>
              <w:rPr>
                <w:rFonts w:cs="Times New Roman"/>
                <w:sz w:val="20"/>
              </w:rPr>
            </w:pPr>
            <w:r>
              <w:rPr>
                <w:rFonts w:cs="Times New Roman"/>
                <w:sz w:val="20"/>
              </w:rPr>
              <w:t>-</w:t>
            </w:r>
          </w:p>
        </w:tc>
        <w:tc>
          <w:tcPr>
            <w:tcW w:w="239" w:type="dxa"/>
          </w:tcPr>
          <w:p w14:paraId="0D3A3601" w14:textId="77777777" w:rsidR="00500CAA" w:rsidRPr="00AD364F" w:rsidRDefault="00500CAA" w:rsidP="00B036B5">
            <w:pPr>
              <w:tabs>
                <w:tab w:val="decimal" w:pos="963"/>
              </w:tabs>
              <w:spacing w:line="220" w:lineRule="exact"/>
              <w:rPr>
                <w:rFonts w:cs="Times New Roman"/>
                <w:sz w:val="20"/>
              </w:rPr>
            </w:pPr>
          </w:p>
        </w:tc>
        <w:tc>
          <w:tcPr>
            <w:tcW w:w="1142" w:type="dxa"/>
          </w:tcPr>
          <w:p w14:paraId="0D367093" w14:textId="77777777" w:rsidR="00500CAA" w:rsidRPr="00AD364F" w:rsidRDefault="00500CAA" w:rsidP="00B036B5">
            <w:pPr>
              <w:tabs>
                <w:tab w:val="decimal" w:pos="765"/>
              </w:tabs>
              <w:spacing w:line="220" w:lineRule="exact"/>
              <w:rPr>
                <w:rFonts w:cs="Times New Roman"/>
                <w:sz w:val="20"/>
              </w:rPr>
            </w:pPr>
            <w:r w:rsidRPr="00AD364F">
              <w:rPr>
                <w:rFonts w:cs="Times New Roman"/>
                <w:sz w:val="20"/>
              </w:rPr>
              <w:t>-</w:t>
            </w:r>
          </w:p>
        </w:tc>
      </w:tr>
      <w:tr w:rsidR="00500CAA" w:rsidRPr="00AD364F" w14:paraId="79EECD6C" w14:textId="77777777" w:rsidTr="00A327DD">
        <w:tc>
          <w:tcPr>
            <w:tcW w:w="4228" w:type="dxa"/>
            <w:hideMark/>
          </w:tcPr>
          <w:p w14:paraId="3FCD404A" w14:textId="77777777" w:rsidR="00500CAA" w:rsidRPr="00AD364F" w:rsidRDefault="00500CAA" w:rsidP="00B036B5">
            <w:pPr>
              <w:spacing w:line="220" w:lineRule="exact"/>
              <w:rPr>
                <w:rFonts w:cs="Times New Roman"/>
                <w:color w:val="000000"/>
                <w:sz w:val="20"/>
              </w:rPr>
            </w:pPr>
            <w:r w:rsidRPr="00AD364F">
              <w:rPr>
                <w:rFonts w:cs="Times New Roman"/>
                <w:color w:val="000000"/>
                <w:sz w:val="20"/>
              </w:rPr>
              <w:t>Investments in securities</w:t>
            </w:r>
          </w:p>
        </w:tc>
        <w:tc>
          <w:tcPr>
            <w:tcW w:w="1134" w:type="dxa"/>
            <w:vAlign w:val="bottom"/>
          </w:tcPr>
          <w:p w14:paraId="40282722" w14:textId="77777777" w:rsidR="00500CAA" w:rsidRPr="00AD364F" w:rsidRDefault="00500CAA" w:rsidP="00B036B5">
            <w:pPr>
              <w:tabs>
                <w:tab w:val="decimal" w:pos="885"/>
              </w:tabs>
              <w:spacing w:line="220" w:lineRule="exact"/>
              <w:rPr>
                <w:rFonts w:cs="Times New Roman"/>
                <w:sz w:val="20"/>
              </w:rPr>
            </w:pPr>
          </w:p>
        </w:tc>
        <w:tc>
          <w:tcPr>
            <w:tcW w:w="236" w:type="dxa"/>
            <w:vAlign w:val="bottom"/>
          </w:tcPr>
          <w:p w14:paraId="5F720B6E" w14:textId="77777777" w:rsidR="00500CAA" w:rsidRPr="00AD364F" w:rsidRDefault="00500CAA" w:rsidP="00B036B5">
            <w:pPr>
              <w:spacing w:line="220" w:lineRule="exact"/>
              <w:ind w:right="162"/>
              <w:jc w:val="right"/>
              <w:rPr>
                <w:rFonts w:cs="Times New Roman"/>
                <w:sz w:val="20"/>
              </w:rPr>
            </w:pPr>
          </w:p>
        </w:tc>
        <w:tc>
          <w:tcPr>
            <w:tcW w:w="1224" w:type="dxa"/>
            <w:vAlign w:val="bottom"/>
            <w:hideMark/>
          </w:tcPr>
          <w:p w14:paraId="352D7120" w14:textId="77777777" w:rsidR="00500CAA" w:rsidRPr="00AD364F" w:rsidRDefault="00500CAA" w:rsidP="00B036B5">
            <w:pPr>
              <w:tabs>
                <w:tab w:val="decimal" w:pos="885"/>
              </w:tabs>
              <w:spacing w:line="220" w:lineRule="exact"/>
              <w:rPr>
                <w:rFonts w:cs="Times New Roman"/>
                <w:sz w:val="20"/>
              </w:rPr>
            </w:pPr>
          </w:p>
        </w:tc>
        <w:tc>
          <w:tcPr>
            <w:tcW w:w="236" w:type="dxa"/>
          </w:tcPr>
          <w:p w14:paraId="2B599D43" w14:textId="77777777" w:rsidR="00500CAA" w:rsidRPr="00AD364F" w:rsidRDefault="00500CAA" w:rsidP="00B036B5">
            <w:pPr>
              <w:tabs>
                <w:tab w:val="decimal" w:pos="963"/>
              </w:tabs>
              <w:spacing w:line="220" w:lineRule="exact"/>
              <w:rPr>
                <w:rFonts w:cs="Times New Roman"/>
                <w:sz w:val="20"/>
              </w:rPr>
            </w:pPr>
          </w:p>
        </w:tc>
        <w:tc>
          <w:tcPr>
            <w:tcW w:w="1204" w:type="dxa"/>
          </w:tcPr>
          <w:p w14:paraId="27F2D581" w14:textId="77777777" w:rsidR="00500CAA" w:rsidRPr="00AD364F" w:rsidRDefault="00500CAA" w:rsidP="00B036B5">
            <w:pPr>
              <w:tabs>
                <w:tab w:val="decimal" w:pos="765"/>
              </w:tabs>
              <w:spacing w:line="220" w:lineRule="exact"/>
              <w:rPr>
                <w:rFonts w:cs="Times New Roman"/>
                <w:sz w:val="20"/>
              </w:rPr>
            </w:pPr>
          </w:p>
        </w:tc>
        <w:tc>
          <w:tcPr>
            <w:tcW w:w="239" w:type="dxa"/>
          </w:tcPr>
          <w:p w14:paraId="29F57840" w14:textId="77777777" w:rsidR="00500CAA" w:rsidRPr="00AD364F" w:rsidRDefault="00500CAA" w:rsidP="00B036B5">
            <w:pPr>
              <w:tabs>
                <w:tab w:val="decimal" w:pos="963"/>
              </w:tabs>
              <w:spacing w:line="220" w:lineRule="exact"/>
              <w:rPr>
                <w:rFonts w:cs="Times New Roman"/>
                <w:sz w:val="20"/>
              </w:rPr>
            </w:pPr>
          </w:p>
        </w:tc>
        <w:tc>
          <w:tcPr>
            <w:tcW w:w="1142" w:type="dxa"/>
          </w:tcPr>
          <w:p w14:paraId="4913068B" w14:textId="77777777" w:rsidR="00500CAA" w:rsidRPr="00AD364F" w:rsidRDefault="00500CAA" w:rsidP="00B036B5">
            <w:pPr>
              <w:tabs>
                <w:tab w:val="decimal" w:pos="765"/>
              </w:tabs>
              <w:spacing w:line="220" w:lineRule="exact"/>
              <w:rPr>
                <w:rFonts w:cs="Times New Roman"/>
                <w:sz w:val="20"/>
              </w:rPr>
            </w:pPr>
          </w:p>
        </w:tc>
      </w:tr>
      <w:tr w:rsidR="00500CAA" w:rsidRPr="00AD364F" w14:paraId="423F2A6A" w14:textId="77777777" w:rsidTr="00A327DD">
        <w:tc>
          <w:tcPr>
            <w:tcW w:w="4228" w:type="dxa"/>
          </w:tcPr>
          <w:p w14:paraId="594B9AA6" w14:textId="77777777" w:rsidR="00500CAA" w:rsidRPr="00AD364F" w:rsidRDefault="00500CAA" w:rsidP="00B036B5">
            <w:pPr>
              <w:pStyle w:val="ListParagraph"/>
              <w:numPr>
                <w:ilvl w:val="2"/>
                <w:numId w:val="18"/>
              </w:numPr>
              <w:tabs>
                <w:tab w:val="clear" w:pos="1020"/>
              </w:tabs>
              <w:spacing w:line="220" w:lineRule="exact"/>
              <w:ind w:left="216" w:right="-108" w:hanging="180"/>
              <w:rPr>
                <w:sz w:val="20"/>
                <w:lang w:val="en-US"/>
              </w:rPr>
            </w:pPr>
            <w:r w:rsidRPr="00AD364F">
              <w:rPr>
                <w:sz w:val="20"/>
                <w:lang w:val="en-US"/>
              </w:rPr>
              <w:t>Placed at court</w:t>
            </w:r>
          </w:p>
        </w:tc>
        <w:tc>
          <w:tcPr>
            <w:tcW w:w="1134" w:type="dxa"/>
            <w:vAlign w:val="bottom"/>
          </w:tcPr>
          <w:p w14:paraId="4478BA3B" w14:textId="2A153845" w:rsidR="00500CAA" w:rsidRPr="00AD364F" w:rsidRDefault="00CC5235" w:rsidP="00B036B5">
            <w:pPr>
              <w:tabs>
                <w:tab w:val="decimal" w:pos="885"/>
              </w:tabs>
              <w:spacing w:line="220" w:lineRule="exact"/>
              <w:rPr>
                <w:rFonts w:cs="Times New Roman"/>
                <w:sz w:val="20"/>
              </w:rPr>
            </w:pPr>
            <w:r>
              <w:rPr>
                <w:rFonts w:cs="Times New Roman"/>
                <w:sz w:val="20"/>
              </w:rPr>
              <w:t>2</w:t>
            </w:r>
          </w:p>
        </w:tc>
        <w:tc>
          <w:tcPr>
            <w:tcW w:w="236" w:type="dxa"/>
            <w:vAlign w:val="bottom"/>
          </w:tcPr>
          <w:p w14:paraId="668D40CC" w14:textId="77777777" w:rsidR="00500CAA" w:rsidRPr="00AD364F" w:rsidRDefault="00500CAA" w:rsidP="00B036B5">
            <w:pPr>
              <w:spacing w:line="220" w:lineRule="exact"/>
              <w:ind w:right="162"/>
              <w:jc w:val="right"/>
              <w:rPr>
                <w:rFonts w:cs="Times New Roman"/>
                <w:sz w:val="20"/>
              </w:rPr>
            </w:pPr>
          </w:p>
        </w:tc>
        <w:tc>
          <w:tcPr>
            <w:tcW w:w="1224" w:type="dxa"/>
            <w:vAlign w:val="bottom"/>
          </w:tcPr>
          <w:p w14:paraId="53FBCA5E" w14:textId="77777777" w:rsidR="00500CAA" w:rsidRPr="00AD364F" w:rsidRDefault="00500CAA" w:rsidP="00B036B5">
            <w:pPr>
              <w:tabs>
                <w:tab w:val="decimal" w:pos="885"/>
              </w:tabs>
              <w:spacing w:line="220" w:lineRule="exact"/>
              <w:rPr>
                <w:rFonts w:cs="Times New Roman"/>
                <w:sz w:val="20"/>
              </w:rPr>
            </w:pPr>
            <w:r w:rsidRPr="00AD364F">
              <w:rPr>
                <w:rFonts w:cs="Times New Roman"/>
                <w:sz w:val="20"/>
              </w:rPr>
              <w:t>5</w:t>
            </w:r>
          </w:p>
        </w:tc>
        <w:tc>
          <w:tcPr>
            <w:tcW w:w="236" w:type="dxa"/>
          </w:tcPr>
          <w:p w14:paraId="7D8F6670" w14:textId="77777777" w:rsidR="00500CAA" w:rsidRPr="00AD364F" w:rsidRDefault="00500CAA" w:rsidP="00B036B5">
            <w:pPr>
              <w:tabs>
                <w:tab w:val="decimal" w:pos="963"/>
              </w:tabs>
              <w:spacing w:line="220" w:lineRule="exact"/>
              <w:rPr>
                <w:rFonts w:cs="Times New Roman"/>
                <w:sz w:val="20"/>
              </w:rPr>
            </w:pPr>
          </w:p>
        </w:tc>
        <w:tc>
          <w:tcPr>
            <w:tcW w:w="1204" w:type="dxa"/>
          </w:tcPr>
          <w:p w14:paraId="0159E548" w14:textId="5B2D1085" w:rsidR="00500CAA" w:rsidRPr="00AD364F" w:rsidRDefault="00CC5235" w:rsidP="00B036B5">
            <w:pPr>
              <w:tabs>
                <w:tab w:val="decimal" w:pos="765"/>
              </w:tabs>
              <w:spacing w:line="220" w:lineRule="exact"/>
              <w:rPr>
                <w:rFonts w:cs="Times New Roman"/>
                <w:sz w:val="20"/>
              </w:rPr>
            </w:pPr>
            <w:r>
              <w:rPr>
                <w:rFonts w:cs="Times New Roman"/>
                <w:sz w:val="20"/>
              </w:rPr>
              <w:t>-</w:t>
            </w:r>
          </w:p>
        </w:tc>
        <w:tc>
          <w:tcPr>
            <w:tcW w:w="239" w:type="dxa"/>
          </w:tcPr>
          <w:p w14:paraId="70BDA1BE" w14:textId="77777777" w:rsidR="00500CAA" w:rsidRPr="00AD364F" w:rsidRDefault="00500CAA" w:rsidP="00B036B5">
            <w:pPr>
              <w:tabs>
                <w:tab w:val="decimal" w:pos="963"/>
              </w:tabs>
              <w:spacing w:line="220" w:lineRule="exact"/>
              <w:rPr>
                <w:rFonts w:cs="Times New Roman"/>
                <w:sz w:val="20"/>
              </w:rPr>
            </w:pPr>
          </w:p>
        </w:tc>
        <w:tc>
          <w:tcPr>
            <w:tcW w:w="1142" w:type="dxa"/>
          </w:tcPr>
          <w:p w14:paraId="35F2E4C5" w14:textId="77777777" w:rsidR="00500CAA" w:rsidRPr="00AD364F" w:rsidRDefault="00500CAA" w:rsidP="00B036B5">
            <w:pPr>
              <w:tabs>
                <w:tab w:val="decimal" w:pos="765"/>
              </w:tabs>
              <w:spacing w:line="220" w:lineRule="exact"/>
              <w:rPr>
                <w:rFonts w:cs="Times New Roman"/>
                <w:sz w:val="20"/>
              </w:rPr>
            </w:pPr>
            <w:r w:rsidRPr="00AD364F">
              <w:rPr>
                <w:rFonts w:cs="Times New Roman"/>
                <w:sz w:val="20"/>
              </w:rPr>
              <w:t>-</w:t>
            </w:r>
          </w:p>
        </w:tc>
      </w:tr>
      <w:tr w:rsidR="00500CAA" w:rsidRPr="00AD364F" w14:paraId="040C3FB5" w14:textId="77777777" w:rsidTr="00A327DD">
        <w:tc>
          <w:tcPr>
            <w:tcW w:w="4228" w:type="dxa"/>
            <w:hideMark/>
          </w:tcPr>
          <w:p w14:paraId="0C4AFDFA" w14:textId="77777777" w:rsidR="00500CAA" w:rsidRPr="00AD364F" w:rsidRDefault="00500CAA" w:rsidP="00B036B5">
            <w:pPr>
              <w:pStyle w:val="ListParagraph"/>
              <w:numPr>
                <w:ilvl w:val="2"/>
                <w:numId w:val="18"/>
              </w:numPr>
              <w:tabs>
                <w:tab w:val="clear" w:pos="1020"/>
              </w:tabs>
              <w:spacing w:line="220" w:lineRule="exact"/>
              <w:ind w:left="216" w:right="-108" w:hanging="180"/>
              <w:rPr>
                <w:color w:val="000000"/>
                <w:sz w:val="20"/>
              </w:rPr>
            </w:pPr>
            <w:r w:rsidRPr="00AD364F">
              <w:rPr>
                <w:color w:val="000000"/>
                <w:sz w:val="20"/>
              </w:rPr>
              <w:t>Pledged as collateral against repurchase transactions</w:t>
            </w:r>
          </w:p>
        </w:tc>
        <w:tc>
          <w:tcPr>
            <w:tcW w:w="1134" w:type="dxa"/>
            <w:vAlign w:val="bottom"/>
          </w:tcPr>
          <w:p w14:paraId="33FE0EA7" w14:textId="5C3B7CA6" w:rsidR="00500CAA" w:rsidRPr="00AD364F" w:rsidRDefault="00CC5235" w:rsidP="00B036B5">
            <w:pPr>
              <w:tabs>
                <w:tab w:val="decimal" w:pos="885"/>
              </w:tabs>
              <w:spacing w:line="220" w:lineRule="exact"/>
              <w:rPr>
                <w:rFonts w:cs="Times New Roman"/>
                <w:sz w:val="20"/>
              </w:rPr>
            </w:pPr>
            <w:r>
              <w:rPr>
                <w:rFonts w:cs="Times New Roman"/>
                <w:sz w:val="20"/>
              </w:rPr>
              <w:t>11,497</w:t>
            </w:r>
          </w:p>
        </w:tc>
        <w:tc>
          <w:tcPr>
            <w:tcW w:w="236" w:type="dxa"/>
            <w:vAlign w:val="bottom"/>
          </w:tcPr>
          <w:p w14:paraId="3484E44D" w14:textId="77777777" w:rsidR="00500CAA" w:rsidRPr="00AD364F" w:rsidRDefault="00500CAA" w:rsidP="00B036B5">
            <w:pPr>
              <w:spacing w:line="220" w:lineRule="exact"/>
              <w:ind w:right="162"/>
              <w:jc w:val="right"/>
              <w:rPr>
                <w:rFonts w:cs="Times New Roman"/>
                <w:sz w:val="20"/>
              </w:rPr>
            </w:pPr>
          </w:p>
        </w:tc>
        <w:tc>
          <w:tcPr>
            <w:tcW w:w="1224" w:type="dxa"/>
            <w:vAlign w:val="bottom"/>
          </w:tcPr>
          <w:p w14:paraId="69372A53" w14:textId="77777777" w:rsidR="00500CAA" w:rsidRPr="00AD364F" w:rsidRDefault="00500CAA" w:rsidP="00B036B5">
            <w:pPr>
              <w:tabs>
                <w:tab w:val="decimal" w:pos="885"/>
              </w:tabs>
              <w:spacing w:line="220" w:lineRule="exact"/>
              <w:rPr>
                <w:rFonts w:cs="Times New Roman"/>
                <w:sz w:val="20"/>
              </w:rPr>
            </w:pPr>
            <w:r w:rsidRPr="00AD364F">
              <w:rPr>
                <w:rFonts w:cs="Times New Roman"/>
                <w:sz w:val="20"/>
              </w:rPr>
              <w:t>7,005</w:t>
            </w:r>
          </w:p>
        </w:tc>
        <w:tc>
          <w:tcPr>
            <w:tcW w:w="236" w:type="dxa"/>
          </w:tcPr>
          <w:p w14:paraId="045F8F84" w14:textId="77777777" w:rsidR="00500CAA" w:rsidRPr="00AD364F" w:rsidRDefault="00500CAA" w:rsidP="00B036B5">
            <w:pPr>
              <w:tabs>
                <w:tab w:val="decimal" w:pos="963"/>
              </w:tabs>
              <w:spacing w:line="220" w:lineRule="exact"/>
              <w:rPr>
                <w:rFonts w:cs="Times New Roman"/>
                <w:sz w:val="20"/>
              </w:rPr>
            </w:pPr>
          </w:p>
        </w:tc>
        <w:tc>
          <w:tcPr>
            <w:tcW w:w="1204" w:type="dxa"/>
          </w:tcPr>
          <w:p w14:paraId="1FB77E60" w14:textId="77777777" w:rsidR="00500CAA" w:rsidRDefault="00500CAA" w:rsidP="00B036B5">
            <w:pPr>
              <w:tabs>
                <w:tab w:val="decimal" w:pos="765"/>
              </w:tabs>
              <w:spacing w:line="220" w:lineRule="exact"/>
              <w:rPr>
                <w:rFonts w:cs="Times New Roman"/>
                <w:sz w:val="20"/>
              </w:rPr>
            </w:pPr>
          </w:p>
          <w:p w14:paraId="61117ADE" w14:textId="73AFDCA7" w:rsidR="00CC5235" w:rsidRPr="00AD364F" w:rsidRDefault="00CC5235" w:rsidP="00B036B5">
            <w:pPr>
              <w:tabs>
                <w:tab w:val="decimal" w:pos="765"/>
              </w:tabs>
              <w:spacing w:line="220" w:lineRule="exact"/>
              <w:rPr>
                <w:rFonts w:cs="Times New Roman"/>
                <w:sz w:val="20"/>
              </w:rPr>
            </w:pPr>
            <w:r>
              <w:rPr>
                <w:rFonts w:cs="Times New Roman"/>
                <w:sz w:val="20"/>
              </w:rPr>
              <w:t>11,497</w:t>
            </w:r>
          </w:p>
        </w:tc>
        <w:tc>
          <w:tcPr>
            <w:tcW w:w="239" w:type="dxa"/>
          </w:tcPr>
          <w:p w14:paraId="76A36E29" w14:textId="77777777" w:rsidR="00500CAA" w:rsidRPr="00AD364F" w:rsidRDefault="00500CAA" w:rsidP="00B036B5">
            <w:pPr>
              <w:tabs>
                <w:tab w:val="decimal" w:pos="963"/>
              </w:tabs>
              <w:spacing w:line="220" w:lineRule="exact"/>
              <w:rPr>
                <w:rFonts w:cs="Times New Roman"/>
                <w:sz w:val="20"/>
              </w:rPr>
            </w:pPr>
          </w:p>
        </w:tc>
        <w:tc>
          <w:tcPr>
            <w:tcW w:w="1142" w:type="dxa"/>
          </w:tcPr>
          <w:p w14:paraId="76C62117" w14:textId="77777777" w:rsidR="00500CAA" w:rsidRPr="00AD364F" w:rsidRDefault="00500CAA" w:rsidP="00B036B5">
            <w:pPr>
              <w:tabs>
                <w:tab w:val="decimal" w:pos="765"/>
              </w:tabs>
              <w:spacing w:line="220" w:lineRule="exact"/>
              <w:rPr>
                <w:rFonts w:cs="Times New Roman"/>
                <w:sz w:val="20"/>
              </w:rPr>
            </w:pPr>
          </w:p>
          <w:p w14:paraId="29F0557C" w14:textId="77777777" w:rsidR="00500CAA" w:rsidRPr="00AD364F" w:rsidRDefault="00500CAA" w:rsidP="00B036B5">
            <w:pPr>
              <w:tabs>
                <w:tab w:val="decimal" w:pos="765"/>
              </w:tabs>
              <w:spacing w:line="220" w:lineRule="exact"/>
              <w:rPr>
                <w:rFonts w:cs="Times New Roman"/>
                <w:sz w:val="20"/>
              </w:rPr>
            </w:pPr>
            <w:r w:rsidRPr="00AD364F">
              <w:rPr>
                <w:rFonts w:cs="Times New Roman"/>
                <w:sz w:val="20"/>
              </w:rPr>
              <w:t>7,005</w:t>
            </w:r>
          </w:p>
        </w:tc>
      </w:tr>
      <w:tr w:rsidR="00500CAA" w:rsidRPr="00AD364F" w14:paraId="35E29DC9" w14:textId="77777777" w:rsidTr="00A327DD">
        <w:tc>
          <w:tcPr>
            <w:tcW w:w="4228" w:type="dxa"/>
          </w:tcPr>
          <w:p w14:paraId="64F4A512" w14:textId="77777777" w:rsidR="00500CAA" w:rsidRPr="00AD364F" w:rsidRDefault="00500CAA" w:rsidP="00B036B5">
            <w:pPr>
              <w:spacing w:line="220" w:lineRule="exact"/>
              <w:rPr>
                <w:rFonts w:cs="Times New Roman"/>
                <w:color w:val="000000"/>
                <w:sz w:val="20"/>
              </w:rPr>
            </w:pPr>
            <w:r w:rsidRPr="00AD364F">
              <w:rPr>
                <w:rFonts w:cs="Times New Roman"/>
                <w:color w:val="000000"/>
                <w:sz w:val="20"/>
              </w:rPr>
              <w:t>Property foreclosed under restriction</w:t>
            </w:r>
          </w:p>
        </w:tc>
        <w:tc>
          <w:tcPr>
            <w:tcW w:w="1134" w:type="dxa"/>
            <w:vAlign w:val="bottom"/>
          </w:tcPr>
          <w:p w14:paraId="186D84B9" w14:textId="7129DEDE" w:rsidR="00500CAA" w:rsidRPr="00AD364F" w:rsidRDefault="00CC5235" w:rsidP="00B036B5">
            <w:pPr>
              <w:tabs>
                <w:tab w:val="decimal" w:pos="885"/>
              </w:tabs>
              <w:spacing w:line="220" w:lineRule="exact"/>
              <w:rPr>
                <w:rFonts w:cs="Times New Roman"/>
                <w:sz w:val="20"/>
              </w:rPr>
            </w:pPr>
            <w:r>
              <w:rPr>
                <w:rFonts w:cs="Times New Roman"/>
                <w:sz w:val="20"/>
              </w:rPr>
              <w:t>4</w:t>
            </w:r>
          </w:p>
        </w:tc>
        <w:tc>
          <w:tcPr>
            <w:tcW w:w="236" w:type="dxa"/>
            <w:vAlign w:val="bottom"/>
          </w:tcPr>
          <w:p w14:paraId="3C89773D" w14:textId="77777777" w:rsidR="00500CAA" w:rsidRPr="00AD364F" w:rsidRDefault="00500CAA" w:rsidP="00B036B5">
            <w:pPr>
              <w:spacing w:line="220" w:lineRule="exact"/>
              <w:ind w:right="162"/>
              <w:jc w:val="right"/>
              <w:rPr>
                <w:rFonts w:cs="Times New Roman"/>
                <w:b/>
                <w:bCs/>
                <w:sz w:val="20"/>
              </w:rPr>
            </w:pPr>
          </w:p>
        </w:tc>
        <w:tc>
          <w:tcPr>
            <w:tcW w:w="1224" w:type="dxa"/>
            <w:vAlign w:val="bottom"/>
          </w:tcPr>
          <w:p w14:paraId="00B02453" w14:textId="77777777" w:rsidR="00500CAA" w:rsidRPr="00AD364F" w:rsidRDefault="00500CAA" w:rsidP="00B036B5">
            <w:pPr>
              <w:tabs>
                <w:tab w:val="decimal" w:pos="885"/>
              </w:tabs>
              <w:spacing w:line="220" w:lineRule="exact"/>
              <w:rPr>
                <w:rFonts w:cs="Times New Roman"/>
                <w:sz w:val="20"/>
              </w:rPr>
            </w:pPr>
            <w:r w:rsidRPr="00AD364F">
              <w:rPr>
                <w:rFonts w:cs="Times New Roman"/>
                <w:sz w:val="20"/>
              </w:rPr>
              <w:t>1</w:t>
            </w:r>
          </w:p>
        </w:tc>
        <w:tc>
          <w:tcPr>
            <w:tcW w:w="236" w:type="dxa"/>
          </w:tcPr>
          <w:p w14:paraId="006E2A5F" w14:textId="77777777" w:rsidR="00500CAA" w:rsidRPr="00AD364F" w:rsidRDefault="00500CAA" w:rsidP="00B036B5">
            <w:pPr>
              <w:tabs>
                <w:tab w:val="decimal" w:pos="963"/>
              </w:tabs>
              <w:spacing w:line="220" w:lineRule="exact"/>
              <w:rPr>
                <w:rFonts w:cs="Times New Roman"/>
                <w:b/>
                <w:bCs/>
                <w:sz w:val="20"/>
              </w:rPr>
            </w:pPr>
          </w:p>
        </w:tc>
        <w:tc>
          <w:tcPr>
            <w:tcW w:w="1204" w:type="dxa"/>
          </w:tcPr>
          <w:p w14:paraId="1D5C240E" w14:textId="3CB0EE86" w:rsidR="00500CAA" w:rsidRPr="00AD364F" w:rsidRDefault="00CC5235" w:rsidP="00B036B5">
            <w:pPr>
              <w:tabs>
                <w:tab w:val="decimal" w:pos="765"/>
              </w:tabs>
              <w:spacing w:line="220" w:lineRule="exact"/>
              <w:rPr>
                <w:rFonts w:cs="Times New Roman"/>
                <w:sz w:val="20"/>
              </w:rPr>
            </w:pPr>
            <w:r>
              <w:rPr>
                <w:rFonts w:cs="Times New Roman"/>
                <w:sz w:val="20"/>
              </w:rPr>
              <w:t>-</w:t>
            </w:r>
          </w:p>
        </w:tc>
        <w:tc>
          <w:tcPr>
            <w:tcW w:w="239" w:type="dxa"/>
          </w:tcPr>
          <w:p w14:paraId="72DFEC22" w14:textId="77777777" w:rsidR="00500CAA" w:rsidRPr="00AD364F" w:rsidRDefault="00500CAA" w:rsidP="00B036B5">
            <w:pPr>
              <w:tabs>
                <w:tab w:val="decimal" w:pos="963"/>
              </w:tabs>
              <w:spacing w:line="220" w:lineRule="exact"/>
              <w:rPr>
                <w:rFonts w:cs="Times New Roman"/>
                <w:b/>
                <w:bCs/>
                <w:sz w:val="20"/>
              </w:rPr>
            </w:pPr>
          </w:p>
        </w:tc>
        <w:tc>
          <w:tcPr>
            <w:tcW w:w="1142" w:type="dxa"/>
          </w:tcPr>
          <w:p w14:paraId="1372CB01" w14:textId="77777777" w:rsidR="00500CAA" w:rsidRPr="00AD364F" w:rsidRDefault="00500CAA" w:rsidP="00B036B5">
            <w:pPr>
              <w:tabs>
                <w:tab w:val="decimal" w:pos="765"/>
              </w:tabs>
              <w:spacing w:line="220" w:lineRule="exact"/>
              <w:rPr>
                <w:rFonts w:cs="Times New Roman"/>
                <w:sz w:val="20"/>
              </w:rPr>
            </w:pPr>
            <w:r w:rsidRPr="00AD364F">
              <w:rPr>
                <w:rFonts w:cs="Times New Roman"/>
                <w:sz w:val="20"/>
              </w:rPr>
              <w:t>-</w:t>
            </w:r>
          </w:p>
        </w:tc>
      </w:tr>
      <w:tr w:rsidR="00500CAA" w:rsidRPr="00AD364F" w14:paraId="58AA6C09" w14:textId="77777777" w:rsidTr="00A327DD">
        <w:tc>
          <w:tcPr>
            <w:tcW w:w="4228" w:type="dxa"/>
            <w:hideMark/>
          </w:tcPr>
          <w:p w14:paraId="51CBF93E" w14:textId="77777777" w:rsidR="00500CAA" w:rsidRPr="00AD364F" w:rsidRDefault="00500CAA" w:rsidP="00B036B5">
            <w:pPr>
              <w:spacing w:line="220" w:lineRule="exact"/>
              <w:rPr>
                <w:rFonts w:cs="Times New Roman"/>
                <w:b/>
                <w:bCs/>
                <w:color w:val="000000"/>
                <w:sz w:val="20"/>
              </w:rPr>
            </w:pPr>
            <w:r w:rsidRPr="00AD364F">
              <w:rPr>
                <w:rFonts w:cs="Times New Roman"/>
                <w:b/>
                <w:bCs/>
                <w:color w:val="000000"/>
                <w:sz w:val="20"/>
              </w:rPr>
              <w:t>Total</w:t>
            </w:r>
          </w:p>
        </w:tc>
        <w:tc>
          <w:tcPr>
            <w:tcW w:w="1134" w:type="dxa"/>
            <w:tcBorders>
              <w:top w:val="single" w:sz="4" w:space="0" w:color="auto"/>
              <w:bottom w:val="double" w:sz="4" w:space="0" w:color="auto"/>
            </w:tcBorders>
            <w:vAlign w:val="bottom"/>
          </w:tcPr>
          <w:p w14:paraId="19259578" w14:textId="433034C6" w:rsidR="00500CAA" w:rsidRPr="00AD364F" w:rsidRDefault="00CC5235" w:rsidP="00B036B5">
            <w:pPr>
              <w:tabs>
                <w:tab w:val="decimal" w:pos="885"/>
              </w:tabs>
              <w:spacing w:line="220" w:lineRule="exact"/>
              <w:rPr>
                <w:rFonts w:cs="Times New Roman"/>
                <w:b/>
                <w:bCs/>
                <w:sz w:val="20"/>
              </w:rPr>
            </w:pPr>
            <w:r>
              <w:rPr>
                <w:rFonts w:cs="Times New Roman"/>
                <w:b/>
                <w:bCs/>
                <w:sz w:val="20"/>
              </w:rPr>
              <w:t>11,507</w:t>
            </w:r>
          </w:p>
        </w:tc>
        <w:tc>
          <w:tcPr>
            <w:tcW w:w="236" w:type="dxa"/>
            <w:vAlign w:val="bottom"/>
          </w:tcPr>
          <w:p w14:paraId="51E3DD2E" w14:textId="77777777" w:rsidR="00500CAA" w:rsidRPr="00AD364F" w:rsidRDefault="00500CAA" w:rsidP="00B036B5">
            <w:pPr>
              <w:spacing w:line="220" w:lineRule="exact"/>
              <w:ind w:right="162"/>
              <w:jc w:val="right"/>
              <w:rPr>
                <w:rFonts w:cs="Times New Roman"/>
                <w:b/>
                <w:bCs/>
                <w:sz w:val="20"/>
              </w:rPr>
            </w:pPr>
          </w:p>
        </w:tc>
        <w:tc>
          <w:tcPr>
            <w:tcW w:w="1224" w:type="dxa"/>
            <w:tcBorders>
              <w:top w:val="single" w:sz="4" w:space="0" w:color="auto"/>
              <w:bottom w:val="double" w:sz="4" w:space="0" w:color="auto"/>
            </w:tcBorders>
            <w:vAlign w:val="bottom"/>
          </w:tcPr>
          <w:p w14:paraId="2DA91D95" w14:textId="77777777" w:rsidR="00500CAA" w:rsidRPr="00AD364F" w:rsidRDefault="00500CAA" w:rsidP="00B036B5">
            <w:pPr>
              <w:tabs>
                <w:tab w:val="decimal" w:pos="885"/>
              </w:tabs>
              <w:spacing w:line="220" w:lineRule="exact"/>
              <w:rPr>
                <w:rFonts w:cs="Times New Roman"/>
                <w:b/>
                <w:bCs/>
                <w:sz w:val="20"/>
              </w:rPr>
            </w:pPr>
            <w:r w:rsidRPr="00AD364F">
              <w:rPr>
                <w:rFonts w:cs="Times New Roman"/>
                <w:b/>
                <w:bCs/>
                <w:sz w:val="20"/>
              </w:rPr>
              <w:t>7,017</w:t>
            </w:r>
          </w:p>
        </w:tc>
        <w:tc>
          <w:tcPr>
            <w:tcW w:w="236" w:type="dxa"/>
          </w:tcPr>
          <w:p w14:paraId="4BE097DF" w14:textId="77777777" w:rsidR="00500CAA" w:rsidRPr="00AD364F" w:rsidRDefault="00500CAA" w:rsidP="00B036B5">
            <w:pPr>
              <w:tabs>
                <w:tab w:val="decimal" w:pos="963"/>
              </w:tabs>
              <w:spacing w:line="220" w:lineRule="exact"/>
              <w:rPr>
                <w:rFonts w:cs="Times New Roman"/>
                <w:b/>
                <w:bCs/>
                <w:sz w:val="20"/>
              </w:rPr>
            </w:pPr>
          </w:p>
        </w:tc>
        <w:tc>
          <w:tcPr>
            <w:tcW w:w="1204" w:type="dxa"/>
            <w:tcBorders>
              <w:top w:val="single" w:sz="4" w:space="0" w:color="auto"/>
              <w:bottom w:val="double" w:sz="4" w:space="0" w:color="auto"/>
            </w:tcBorders>
          </w:tcPr>
          <w:p w14:paraId="022F2F71" w14:textId="25FDA9F9" w:rsidR="00500CAA" w:rsidRPr="00AD364F" w:rsidRDefault="00CC5235" w:rsidP="00B036B5">
            <w:pPr>
              <w:tabs>
                <w:tab w:val="decimal" w:pos="765"/>
              </w:tabs>
              <w:spacing w:line="220" w:lineRule="exact"/>
              <w:rPr>
                <w:rFonts w:cs="Times New Roman"/>
                <w:b/>
                <w:bCs/>
                <w:sz w:val="20"/>
              </w:rPr>
            </w:pPr>
            <w:r>
              <w:rPr>
                <w:rFonts w:cs="Times New Roman"/>
                <w:b/>
                <w:bCs/>
                <w:sz w:val="20"/>
              </w:rPr>
              <w:t>11,500</w:t>
            </w:r>
          </w:p>
        </w:tc>
        <w:tc>
          <w:tcPr>
            <w:tcW w:w="239" w:type="dxa"/>
          </w:tcPr>
          <w:p w14:paraId="673BA4F7" w14:textId="77777777" w:rsidR="00500CAA" w:rsidRPr="00AD364F" w:rsidRDefault="00500CAA" w:rsidP="00B036B5">
            <w:pPr>
              <w:tabs>
                <w:tab w:val="decimal" w:pos="963"/>
              </w:tabs>
              <w:spacing w:line="220" w:lineRule="exact"/>
              <w:rPr>
                <w:rFonts w:cs="Times New Roman"/>
                <w:b/>
                <w:bCs/>
                <w:sz w:val="20"/>
              </w:rPr>
            </w:pPr>
          </w:p>
        </w:tc>
        <w:tc>
          <w:tcPr>
            <w:tcW w:w="1142" w:type="dxa"/>
            <w:tcBorders>
              <w:top w:val="single" w:sz="4" w:space="0" w:color="auto"/>
              <w:bottom w:val="double" w:sz="4" w:space="0" w:color="auto"/>
            </w:tcBorders>
          </w:tcPr>
          <w:p w14:paraId="76348A4C" w14:textId="77777777" w:rsidR="00500CAA" w:rsidRPr="00AD364F" w:rsidRDefault="00500CAA" w:rsidP="00B036B5">
            <w:pPr>
              <w:tabs>
                <w:tab w:val="decimal" w:pos="765"/>
              </w:tabs>
              <w:spacing w:line="220" w:lineRule="exact"/>
              <w:rPr>
                <w:rFonts w:cs="Times New Roman"/>
                <w:b/>
                <w:bCs/>
                <w:sz w:val="20"/>
              </w:rPr>
            </w:pPr>
            <w:r w:rsidRPr="00AD364F">
              <w:rPr>
                <w:rFonts w:cs="Times New Roman"/>
                <w:b/>
                <w:bCs/>
                <w:sz w:val="20"/>
              </w:rPr>
              <w:t>7,010</w:t>
            </w:r>
          </w:p>
        </w:tc>
      </w:tr>
    </w:tbl>
    <w:p w14:paraId="1CFF7ACD" w14:textId="4F8F71FC" w:rsidR="00347268" w:rsidRPr="00AD364F" w:rsidRDefault="00145FB8" w:rsidP="00D03188">
      <w:pPr>
        <w:pStyle w:val="Heading1"/>
        <w:numPr>
          <w:ilvl w:val="0"/>
          <w:numId w:val="0"/>
        </w:numPr>
        <w:spacing w:before="0" w:after="0" w:line="240" w:lineRule="atLeast"/>
        <w:ind w:left="540" w:hanging="540"/>
        <w:rPr>
          <w:rFonts w:cs="Times New Roman"/>
          <w:i w:val="0"/>
          <w:iCs/>
          <w:sz w:val="22"/>
          <w:szCs w:val="22"/>
        </w:rPr>
      </w:pPr>
      <w:r w:rsidRPr="00AD364F">
        <w:rPr>
          <w:rFonts w:cs="Times New Roman"/>
          <w:i w:val="0"/>
          <w:iCs/>
          <w:sz w:val="22"/>
          <w:szCs w:val="22"/>
        </w:rPr>
        <w:lastRenderedPageBreak/>
        <w:t>3</w:t>
      </w:r>
      <w:r w:rsidR="00BF7896">
        <w:rPr>
          <w:rFonts w:cs="Times New Roman"/>
          <w:i w:val="0"/>
          <w:iCs/>
          <w:sz w:val="22"/>
          <w:szCs w:val="22"/>
        </w:rPr>
        <w:t>9</w:t>
      </w:r>
      <w:r w:rsidR="00D03188" w:rsidRPr="00AD364F">
        <w:rPr>
          <w:rFonts w:cs="Times New Roman"/>
          <w:i w:val="0"/>
          <w:iCs/>
          <w:sz w:val="22"/>
          <w:szCs w:val="22"/>
        </w:rPr>
        <w:tab/>
      </w:r>
      <w:r w:rsidR="00377931" w:rsidRPr="00AD364F">
        <w:rPr>
          <w:rFonts w:cs="Times New Roman"/>
          <w:i w:val="0"/>
          <w:iCs/>
          <w:sz w:val="22"/>
          <w:szCs w:val="22"/>
        </w:rPr>
        <w:t>Commitment</w:t>
      </w:r>
      <w:r w:rsidR="000F47D4" w:rsidRPr="00AD364F">
        <w:rPr>
          <w:rFonts w:cs="Times New Roman"/>
          <w:i w:val="0"/>
          <w:iCs/>
          <w:sz w:val="22"/>
          <w:szCs w:val="22"/>
        </w:rPr>
        <w:t>s</w:t>
      </w:r>
      <w:r w:rsidR="00377931" w:rsidRPr="00AD364F">
        <w:rPr>
          <w:rFonts w:cs="Times New Roman"/>
          <w:i w:val="0"/>
          <w:iCs/>
          <w:sz w:val="22"/>
          <w:szCs w:val="22"/>
        </w:rPr>
        <w:t xml:space="preserve"> </w:t>
      </w:r>
      <w:r w:rsidR="002F74F0" w:rsidRPr="00AD364F">
        <w:rPr>
          <w:rFonts w:cs="Times New Roman"/>
          <w:i w:val="0"/>
          <w:iCs/>
          <w:sz w:val="22"/>
          <w:szCs w:val="22"/>
        </w:rPr>
        <w:t>and contingent liabilities</w:t>
      </w:r>
    </w:p>
    <w:p w14:paraId="1016C2AC" w14:textId="77777777" w:rsidR="00347268" w:rsidRPr="005C619D" w:rsidRDefault="00347268" w:rsidP="00B97E5D">
      <w:pPr>
        <w:pStyle w:val="index"/>
        <w:spacing w:after="0" w:line="180" w:lineRule="exact"/>
        <w:ind w:left="562"/>
        <w:rPr>
          <w:rFonts w:cs="Times New Roman"/>
          <w:sz w:val="20"/>
          <w:lang w:val="en-US" w:bidi="th-TH"/>
        </w:rPr>
      </w:pPr>
    </w:p>
    <w:p w14:paraId="5436FCCD" w14:textId="5050AD7C" w:rsidR="008E4811" w:rsidRDefault="00B429A8" w:rsidP="005748C7">
      <w:pPr>
        <w:pStyle w:val="index"/>
        <w:ind w:left="540" w:hanging="540"/>
        <w:rPr>
          <w:rFonts w:cs="Times New Roman"/>
          <w:b/>
          <w:bCs/>
          <w:sz w:val="20"/>
        </w:rPr>
      </w:pPr>
      <w:r w:rsidRPr="00AD364F">
        <w:rPr>
          <w:rFonts w:cs="Times New Roman"/>
          <w:b/>
          <w:bCs/>
          <w:sz w:val="20"/>
        </w:rPr>
        <w:t>3</w:t>
      </w:r>
      <w:r w:rsidR="00BF7896">
        <w:rPr>
          <w:rFonts w:cs="Times New Roman"/>
          <w:b/>
          <w:bCs/>
          <w:sz w:val="20"/>
        </w:rPr>
        <w:t>9</w:t>
      </w:r>
      <w:r w:rsidR="007A76BF" w:rsidRPr="00AD364F">
        <w:rPr>
          <w:rFonts w:cs="Times New Roman"/>
          <w:b/>
          <w:bCs/>
          <w:sz w:val="20"/>
        </w:rPr>
        <w:t>.1</w:t>
      </w:r>
      <w:r w:rsidR="004239F5" w:rsidRPr="00AD364F">
        <w:rPr>
          <w:rFonts w:cs="Times New Roman"/>
          <w:b/>
          <w:bCs/>
          <w:sz w:val="20"/>
        </w:rPr>
        <w:tab/>
      </w:r>
      <w:r w:rsidR="008E4811" w:rsidRPr="00AD364F">
        <w:rPr>
          <w:rFonts w:cs="Times New Roman"/>
          <w:b/>
          <w:bCs/>
          <w:sz w:val="20"/>
        </w:rPr>
        <w:t>Commitment</w:t>
      </w:r>
      <w:r w:rsidR="000F47D4" w:rsidRPr="00AD364F">
        <w:rPr>
          <w:rFonts w:cs="Times New Roman"/>
          <w:b/>
          <w:bCs/>
          <w:sz w:val="20"/>
        </w:rPr>
        <w:t>s</w:t>
      </w:r>
    </w:p>
    <w:p w14:paraId="46A498A7" w14:textId="77777777" w:rsidR="00AD364F" w:rsidRPr="00AD364F" w:rsidRDefault="00AD364F" w:rsidP="00B036B5">
      <w:pPr>
        <w:pStyle w:val="index"/>
        <w:spacing w:after="0" w:line="160" w:lineRule="exact"/>
        <w:ind w:left="547" w:hanging="547"/>
        <w:rPr>
          <w:rFonts w:cs="Times New Roman"/>
          <w:b/>
          <w:bCs/>
          <w:sz w:val="20"/>
        </w:rPr>
      </w:pPr>
    </w:p>
    <w:tbl>
      <w:tblPr>
        <w:tblW w:w="9394" w:type="dxa"/>
        <w:tblInd w:w="486" w:type="dxa"/>
        <w:tblLayout w:type="fixed"/>
        <w:tblCellMar>
          <w:left w:w="115" w:type="dxa"/>
          <w:right w:w="144" w:type="dxa"/>
        </w:tblCellMar>
        <w:tblLook w:val="0000" w:firstRow="0" w:lastRow="0" w:firstColumn="0" w:lastColumn="0" w:noHBand="0" w:noVBand="0"/>
      </w:tblPr>
      <w:tblGrid>
        <w:gridCol w:w="3744"/>
        <w:gridCol w:w="1134"/>
        <w:gridCol w:w="281"/>
        <w:gridCol w:w="1184"/>
        <w:gridCol w:w="281"/>
        <w:gridCol w:w="1251"/>
        <w:gridCol w:w="279"/>
        <w:gridCol w:w="1240"/>
      </w:tblGrid>
      <w:tr w:rsidR="002F2D7A" w:rsidRPr="00AD364F" w14:paraId="55BB4EB5" w14:textId="77777777" w:rsidTr="002F2D7A">
        <w:tc>
          <w:tcPr>
            <w:tcW w:w="3744" w:type="dxa"/>
            <w:shd w:val="clear" w:color="auto" w:fill="auto"/>
            <w:vAlign w:val="bottom"/>
          </w:tcPr>
          <w:p w14:paraId="5C8D26C7" w14:textId="77777777" w:rsidR="002F2D7A" w:rsidRPr="00AD364F" w:rsidRDefault="002F2D7A" w:rsidP="009F35AA">
            <w:pPr>
              <w:pStyle w:val="PlainText"/>
              <w:tabs>
                <w:tab w:val="decimal" w:pos="680"/>
              </w:tabs>
              <w:suppressAutoHyphens w:val="0"/>
              <w:spacing w:line="240" w:lineRule="atLeast"/>
              <w:ind w:left="-108" w:right="-288"/>
              <w:rPr>
                <w:rFonts w:ascii="Times New Roman" w:hAnsi="Times New Roman" w:cs="Times New Roman"/>
                <w:sz w:val="20"/>
                <w:szCs w:val="20"/>
                <w:lang w:val="en-US"/>
              </w:rPr>
            </w:pPr>
          </w:p>
        </w:tc>
        <w:tc>
          <w:tcPr>
            <w:tcW w:w="2599" w:type="dxa"/>
            <w:gridSpan w:val="3"/>
            <w:shd w:val="clear" w:color="auto" w:fill="auto"/>
            <w:vAlign w:val="center"/>
          </w:tcPr>
          <w:p w14:paraId="2E15861F" w14:textId="77777777" w:rsidR="002F2D7A" w:rsidRPr="00AD364F" w:rsidRDefault="002F2D7A" w:rsidP="009F35AA">
            <w:pPr>
              <w:spacing w:line="240" w:lineRule="atLeast"/>
              <w:ind w:left="-69" w:right="-117" w:firstLine="16"/>
              <w:jc w:val="center"/>
              <w:rPr>
                <w:rFonts w:cs="Times New Roman"/>
                <w:b/>
                <w:bCs/>
                <w:sz w:val="20"/>
              </w:rPr>
            </w:pPr>
            <w:r w:rsidRPr="00AD364F">
              <w:rPr>
                <w:rFonts w:cs="Times New Roman"/>
                <w:b/>
                <w:bCs/>
                <w:sz w:val="20"/>
              </w:rPr>
              <w:t>Consolidated</w:t>
            </w:r>
            <w:r w:rsidRPr="00AD364F">
              <w:rPr>
                <w:rFonts w:cs="Times New Roman"/>
                <w:b/>
                <w:bCs/>
                <w:sz w:val="20"/>
                <w:lang w:bidi="th-TH"/>
              </w:rPr>
              <w:t xml:space="preserve"> </w:t>
            </w:r>
          </w:p>
        </w:tc>
        <w:tc>
          <w:tcPr>
            <w:tcW w:w="281" w:type="dxa"/>
          </w:tcPr>
          <w:p w14:paraId="0AC72756" w14:textId="77777777" w:rsidR="002F2D7A" w:rsidRPr="00AD364F" w:rsidRDefault="002F2D7A" w:rsidP="009F35AA">
            <w:pPr>
              <w:spacing w:line="240" w:lineRule="atLeast"/>
              <w:ind w:left="-69" w:right="-117" w:firstLine="16"/>
              <w:jc w:val="center"/>
              <w:rPr>
                <w:rFonts w:cs="Times New Roman"/>
                <w:b/>
                <w:bCs/>
                <w:sz w:val="20"/>
              </w:rPr>
            </w:pPr>
          </w:p>
        </w:tc>
        <w:tc>
          <w:tcPr>
            <w:tcW w:w="2770" w:type="dxa"/>
            <w:gridSpan w:val="3"/>
          </w:tcPr>
          <w:p w14:paraId="153CBA14" w14:textId="77777777" w:rsidR="002F2D7A" w:rsidRPr="00AD364F" w:rsidRDefault="002F2D7A" w:rsidP="009F35AA">
            <w:pPr>
              <w:spacing w:line="240" w:lineRule="atLeast"/>
              <w:ind w:left="-69" w:right="-117" w:firstLine="16"/>
              <w:jc w:val="center"/>
              <w:rPr>
                <w:rFonts w:cs="Times New Roman"/>
                <w:b/>
                <w:bCs/>
                <w:sz w:val="20"/>
              </w:rPr>
            </w:pPr>
            <w:r w:rsidRPr="00AD364F">
              <w:rPr>
                <w:rFonts w:cs="Times New Roman"/>
                <w:b/>
                <w:bCs/>
                <w:sz w:val="20"/>
              </w:rPr>
              <w:t>Bank only</w:t>
            </w:r>
          </w:p>
        </w:tc>
      </w:tr>
      <w:tr w:rsidR="002F2D7A" w:rsidRPr="00AD364F" w14:paraId="2D3AF0AE" w14:textId="77777777" w:rsidTr="002F2D7A">
        <w:tc>
          <w:tcPr>
            <w:tcW w:w="3744" w:type="dxa"/>
            <w:shd w:val="clear" w:color="auto" w:fill="auto"/>
            <w:vAlign w:val="bottom"/>
          </w:tcPr>
          <w:p w14:paraId="0DC74D80" w14:textId="77777777" w:rsidR="002F2D7A" w:rsidRPr="00AD364F" w:rsidRDefault="002F2D7A" w:rsidP="009F35AA">
            <w:pPr>
              <w:pStyle w:val="PlainText"/>
              <w:tabs>
                <w:tab w:val="decimal" w:pos="680"/>
              </w:tabs>
              <w:suppressAutoHyphens w:val="0"/>
              <w:spacing w:line="240" w:lineRule="atLeast"/>
              <w:ind w:left="-108" w:right="-83"/>
              <w:rPr>
                <w:rFonts w:ascii="Times New Roman" w:hAnsi="Times New Roman" w:cs="Times New Roman"/>
                <w:sz w:val="20"/>
                <w:szCs w:val="20"/>
                <w:lang w:val="en-GB"/>
              </w:rPr>
            </w:pPr>
          </w:p>
        </w:tc>
        <w:tc>
          <w:tcPr>
            <w:tcW w:w="1134" w:type="dxa"/>
            <w:vAlign w:val="bottom"/>
          </w:tcPr>
          <w:p w14:paraId="31F4CF83" w14:textId="77777777" w:rsidR="002F2D7A" w:rsidRPr="00AD364F" w:rsidRDefault="002F2D7A" w:rsidP="009F35AA">
            <w:pPr>
              <w:spacing w:line="240" w:lineRule="atLeast"/>
              <w:ind w:left="-108" w:right="-108"/>
              <w:jc w:val="center"/>
              <w:rPr>
                <w:rFonts w:cs="Times New Roman"/>
                <w:sz w:val="20"/>
                <w:rtl/>
                <w:cs/>
              </w:rPr>
            </w:pPr>
            <w:r w:rsidRPr="00AD364F">
              <w:rPr>
                <w:rFonts w:cs="Times New Roman"/>
                <w:sz w:val="20"/>
              </w:rPr>
              <w:t>30 June</w:t>
            </w:r>
          </w:p>
        </w:tc>
        <w:tc>
          <w:tcPr>
            <w:tcW w:w="281" w:type="dxa"/>
          </w:tcPr>
          <w:p w14:paraId="17C9AE48" w14:textId="77777777" w:rsidR="002F2D7A" w:rsidRPr="00AD364F" w:rsidRDefault="002F2D7A" w:rsidP="009F35AA">
            <w:pPr>
              <w:spacing w:line="240" w:lineRule="atLeast"/>
              <w:ind w:left="-108" w:right="-108"/>
              <w:rPr>
                <w:rFonts w:cs="Times New Roman"/>
                <w:sz w:val="20"/>
                <w:rtl/>
                <w:cs/>
              </w:rPr>
            </w:pPr>
          </w:p>
        </w:tc>
        <w:tc>
          <w:tcPr>
            <w:tcW w:w="1184" w:type="dxa"/>
          </w:tcPr>
          <w:p w14:paraId="2F2FC3E5" w14:textId="77777777" w:rsidR="002F2D7A" w:rsidRPr="00AD364F" w:rsidRDefault="002F2D7A" w:rsidP="009F35AA">
            <w:pPr>
              <w:spacing w:line="240" w:lineRule="atLeast"/>
              <w:ind w:left="-108" w:right="-108"/>
              <w:jc w:val="center"/>
              <w:rPr>
                <w:rFonts w:cs="Times New Roman"/>
                <w:spacing w:val="-4"/>
                <w:sz w:val="20"/>
                <w:rtl/>
                <w:cs/>
              </w:rPr>
            </w:pPr>
            <w:r w:rsidRPr="00AD364F">
              <w:rPr>
                <w:rFonts w:cs="Times New Roman"/>
                <w:spacing w:val="-4"/>
                <w:sz w:val="20"/>
              </w:rPr>
              <w:t>31 December</w:t>
            </w:r>
          </w:p>
        </w:tc>
        <w:tc>
          <w:tcPr>
            <w:tcW w:w="281" w:type="dxa"/>
          </w:tcPr>
          <w:p w14:paraId="567AE375" w14:textId="77777777" w:rsidR="002F2D7A" w:rsidRPr="00AD364F" w:rsidRDefault="002F2D7A" w:rsidP="009F35AA">
            <w:pPr>
              <w:spacing w:line="240" w:lineRule="atLeast"/>
              <w:ind w:left="-108" w:right="-108"/>
              <w:jc w:val="center"/>
              <w:rPr>
                <w:rFonts w:cs="Times New Roman"/>
                <w:sz w:val="20"/>
              </w:rPr>
            </w:pPr>
          </w:p>
        </w:tc>
        <w:tc>
          <w:tcPr>
            <w:tcW w:w="1251" w:type="dxa"/>
            <w:vAlign w:val="bottom"/>
          </w:tcPr>
          <w:p w14:paraId="4374F358" w14:textId="77777777" w:rsidR="002F2D7A" w:rsidRPr="00AD364F" w:rsidRDefault="002F2D7A" w:rsidP="009F35AA">
            <w:pPr>
              <w:spacing w:line="240" w:lineRule="atLeast"/>
              <w:ind w:left="-108" w:right="-108"/>
              <w:jc w:val="center"/>
              <w:rPr>
                <w:rFonts w:cs="Times New Roman"/>
                <w:sz w:val="20"/>
                <w:rtl/>
                <w:cs/>
              </w:rPr>
            </w:pPr>
            <w:r w:rsidRPr="00AD364F">
              <w:rPr>
                <w:rFonts w:cs="Times New Roman"/>
                <w:sz w:val="20"/>
              </w:rPr>
              <w:t>30 June</w:t>
            </w:r>
          </w:p>
        </w:tc>
        <w:tc>
          <w:tcPr>
            <w:tcW w:w="279" w:type="dxa"/>
          </w:tcPr>
          <w:p w14:paraId="78A849C3" w14:textId="77777777" w:rsidR="002F2D7A" w:rsidRPr="00AD364F" w:rsidRDefault="002F2D7A" w:rsidP="009F35AA">
            <w:pPr>
              <w:spacing w:line="240" w:lineRule="atLeast"/>
              <w:ind w:left="-108" w:right="-108"/>
              <w:rPr>
                <w:rFonts w:cs="Times New Roman"/>
                <w:sz w:val="20"/>
                <w:rtl/>
                <w:cs/>
              </w:rPr>
            </w:pPr>
          </w:p>
        </w:tc>
        <w:tc>
          <w:tcPr>
            <w:tcW w:w="1240" w:type="dxa"/>
          </w:tcPr>
          <w:p w14:paraId="6B22B306" w14:textId="77777777" w:rsidR="002F2D7A" w:rsidRPr="00AD364F" w:rsidRDefault="002F2D7A" w:rsidP="009F35AA">
            <w:pPr>
              <w:spacing w:line="240" w:lineRule="atLeast"/>
              <w:ind w:left="-108" w:right="-108"/>
              <w:jc w:val="center"/>
              <w:rPr>
                <w:rFonts w:cs="Times New Roman"/>
                <w:spacing w:val="-4"/>
                <w:sz w:val="20"/>
                <w:rtl/>
                <w:cs/>
              </w:rPr>
            </w:pPr>
            <w:r w:rsidRPr="00AD364F">
              <w:rPr>
                <w:rFonts w:cs="Times New Roman"/>
                <w:spacing w:val="-4"/>
                <w:sz w:val="20"/>
              </w:rPr>
              <w:t>31 December</w:t>
            </w:r>
          </w:p>
        </w:tc>
      </w:tr>
      <w:tr w:rsidR="00AB7D55" w:rsidRPr="00AD364F" w14:paraId="10E507AD" w14:textId="77777777" w:rsidTr="002F2D7A">
        <w:tc>
          <w:tcPr>
            <w:tcW w:w="3744" w:type="dxa"/>
            <w:shd w:val="clear" w:color="auto" w:fill="auto"/>
            <w:vAlign w:val="bottom"/>
          </w:tcPr>
          <w:p w14:paraId="493014A8" w14:textId="77777777" w:rsidR="00AB7D55" w:rsidRPr="00AD364F" w:rsidRDefault="00AB7D55" w:rsidP="009F35AA">
            <w:pPr>
              <w:pStyle w:val="PlainText"/>
              <w:tabs>
                <w:tab w:val="decimal" w:pos="680"/>
              </w:tabs>
              <w:suppressAutoHyphens w:val="0"/>
              <w:spacing w:line="240" w:lineRule="atLeast"/>
              <w:ind w:left="-108" w:right="-83"/>
              <w:rPr>
                <w:rFonts w:ascii="Times New Roman" w:hAnsi="Times New Roman" w:cs="Times New Roman"/>
                <w:sz w:val="20"/>
                <w:szCs w:val="20"/>
                <w:lang w:val="en-GB"/>
              </w:rPr>
            </w:pPr>
          </w:p>
        </w:tc>
        <w:tc>
          <w:tcPr>
            <w:tcW w:w="1134" w:type="dxa"/>
            <w:vAlign w:val="bottom"/>
          </w:tcPr>
          <w:p w14:paraId="54955BE1" w14:textId="7450ECA5" w:rsidR="00AB7D55" w:rsidRPr="00AD364F" w:rsidRDefault="00AB7D55" w:rsidP="009F35AA">
            <w:pPr>
              <w:spacing w:line="240" w:lineRule="atLeast"/>
              <w:ind w:left="-108" w:right="-108"/>
              <w:jc w:val="center"/>
              <w:rPr>
                <w:rFonts w:cs="Times New Roman"/>
                <w:sz w:val="20"/>
              </w:rPr>
            </w:pPr>
            <w:r w:rsidRPr="00AD364F">
              <w:rPr>
                <w:rFonts w:cs="Times New Roman"/>
                <w:sz w:val="20"/>
              </w:rPr>
              <w:t>20</w:t>
            </w:r>
            <w:r>
              <w:rPr>
                <w:rFonts w:cs="Times New Roman"/>
                <w:sz w:val="20"/>
              </w:rPr>
              <w:t>20</w:t>
            </w:r>
          </w:p>
        </w:tc>
        <w:tc>
          <w:tcPr>
            <w:tcW w:w="281" w:type="dxa"/>
          </w:tcPr>
          <w:p w14:paraId="00F2A155" w14:textId="77777777" w:rsidR="00AB7D55" w:rsidRPr="00AD364F" w:rsidRDefault="00AB7D55" w:rsidP="009F35AA">
            <w:pPr>
              <w:spacing w:line="240" w:lineRule="atLeast"/>
              <w:ind w:left="-108" w:right="-108"/>
              <w:rPr>
                <w:rFonts w:cs="Times New Roman"/>
                <w:sz w:val="20"/>
                <w:rtl/>
                <w:cs/>
              </w:rPr>
            </w:pPr>
          </w:p>
        </w:tc>
        <w:tc>
          <w:tcPr>
            <w:tcW w:w="1184" w:type="dxa"/>
          </w:tcPr>
          <w:p w14:paraId="7723DE24" w14:textId="37397A6A" w:rsidR="00AB7D55" w:rsidRPr="00AD364F" w:rsidRDefault="00AB7D55" w:rsidP="009F35AA">
            <w:pPr>
              <w:spacing w:line="240" w:lineRule="atLeast"/>
              <w:ind w:left="-108" w:right="-108"/>
              <w:jc w:val="center"/>
              <w:rPr>
                <w:rFonts w:cs="Times New Roman"/>
                <w:spacing w:val="-4"/>
                <w:sz w:val="20"/>
              </w:rPr>
            </w:pPr>
            <w:r w:rsidRPr="00AD364F">
              <w:rPr>
                <w:rFonts w:cs="Times New Roman"/>
                <w:spacing w:val="-4"/>
                <w:sz w:val="20"/>
              </w:rPr>
              <w:t>201</w:t>
            </w:r>
            <w:r>
              <w:rPr>
                <w:rFonts w:cs="Times New Roman"/>
                <w:spacing w:val="-4"/>
                <w:sz w:val="20"/>
              </w:rPr>
              <w:t>9</w:t>
            </w:r>
          </w:p>
        </w:tc>
        <w:tc>
          <w:tcPr>
            <w:tcW w:w="281" w:type="dxa"/>
          </w:tcPr>
          <w:p w14:paraId="360E07FC" w14:textId="77777777" w:rsidR="00AB7D55" w:rsidRPr="00AD364F" w:rsidRDefault="00AB7D55" w:rsidP="009F35AA">
            <w:pPr>
              <w:spacing w:line="240" w:lineRule="atLeast"/>
              <w:ind w:left="-108" w:right="-108"/>
              <w:jc w:val="center"/>
              <w:rPr>
                <w:rFonts w:cs="Times New Roman"/>
                <w:sz w:val="20"/>
              </w:rPr>
            </w:pPr>
          </w:p>
        </w:tc>
        <w:tc>
          <w:tcPr>
            <w:tcW w:w="1251" w:type="dxa"/>
            <w:vAlign w:val="bottom"/>
          </w:tcPr>
          <w:p w14:paraId="53552C22" w14:textId="7A6D3C34" w:rsidR="00AB7D55" w:rsidRPr="00AD364F" w:rsidRDefault="00AB7D55" w:rsidP="009F35AA">
            <w:pPr>
              <w:spacing w:line="240" w:lineRule="atLeast"/>
              <w:ind w:left="-108" w:right="-108"/>
              <w:jc w:val="center"/>
              <w:rPr>
                <w:rFonts w:cs="Times New Roman"/>
                <w:sz w:val="20"/>
              </w:rPr>
            </w:pPr>
            <w:r w:rsidRPr="00AD364F">
              <w:rPr>
                <w:rFonts w:cs="Times New Roman"/>
                <w:sz w:val="20"/>
              </w:rPr>
              <w:t>20</w:t>
            </w:r>
            <w:r>
              <w:rPr>
                <w:rFonts w:cs="Times New Roman"/>
                <w:sz w:val="20"/>
              </w:rPr>
              <w:t>20</w:t>
            </w:r>
          </w:p>
        </w:tc>
        <w:tc>
          <w:tcPr>
            <w:tcW w:w="279" w:type="dxa"/>
          </w:tcPr>
          <w:p w14:paraId="058AE92D" w14:textId="77777777" w:rsidR="00AB7D55" w:rsidRPr="00AD364F" w:rsidRDefault="00AB7D55" w:rsidP="009F35AA">
            <w:pPr>
              <w:spacing w:line="240" w:lineRule="atLeast"/>
              <w:ind w:left="-108" w:right="-108"/>
              <w:rPr>
                <w:rFonts w:cs="Times New Roman"/>
                <w:sz w:val="20"/>
                <w:rtl/>
                <w:cs/>
              </w:rPr>
            </w:pPr>
          </w:p>
        </w:tc>
        <w:tc>
          <w:tcPr>
            <w:tcW w:w="1240" w:type="dxa"/>
          </w:tcPr>
          <w:p w14:paraId="3D200823" w14:textId="0E29E3FD" w:rsidR="00AB7D55" w:rsidRPr="00AD364F" w:rsidRDefault="00AB7D55" w:rsidP="009F35AA">
            <w:pPr>
              <w:spacing w:line="240" w:lineRule="atLeast"/>
              <w:ind w:left="-108" w:right="-108"/>
              <w:jc w:val="center"/>
              <w:rPr>
                <w:rFonts w:cs="Times New Roman"/>
                <w:spacing w:val="-4"/>
                <w:sz w:val="20"/>
              </w:rPr>
            </w:pPr>
            <w:r w:rsidRPr="00AD364F">
              <w:rPr>
                <w:rFonts w:cs="Times New Roman"/>
                <w:spacing w:val="-4"/>
                <w:sz w:val="20"/>
              </w:rPr>
              <w:t>201</w:t>
            </w:r>
            <w:r>
              <w:rPr>
                <w:rFonts w:cs="Times New Roman"/>
                <w:spacing w:val="-4"/>
                <w:sz w:val="20"/>
              </w:rPr>
              <w:t>9</w:t>
            </w:r>
          </w:p>
        </w:tc>
      </w:tr>
      <w:tr w:rsidR="002F2D7A" w:rsidRPr="00AD364F" w14:paraId="6970F1A2" w14:textId="77777777" w:rsidTr="002F2D7A">
        <w:tc>
          <w:tcPr>
            <w:tcW w:w="3744" w:type="dxa"/>
            <w:shd w:val="clear" w:color="auto" w:fill="auto"/>
            <w:vAlign w:val="bottom"/>
          </w:tcPr>
          <w:p w14:paraId="3D642CF9" w14:textId="77777777" w:rsidR="002F2D7A" w:rsidRPr="00AD364F" w:rsidRDefault="002F2D7A" w:rsidP="009F35AA">
            <w:pPr>
              <w:spacing w:line="240" w:lineRule="atLeast"/>
              <w:ind w:firstLine="8"/>
              <w:rPr>
                <w:rFonts w:cs="Times New Roman"/>
                <w:sz w:val="20"/>
                <w:cs/>
                <w:lang w:eastAsia="th-TH" w:bidi="th-TH"/>
              </w:rPr>
            </w:pPr>
          </w:p>
        </w:tc>
        <w:tc>
          <w:tcPr>
            <w:tcW w:w="5650" w:type="dxa"/>
            <w:gridSpan w:val="7"/>
            <w:shd w:val="clear" w:color="auto" w:fill="auto"/>
            <w:vAlign w:val="bottom"/>
          </w:tcPr>
          <w:p w14:paraId="471E1DFB" w14:textId="77777777" w:rsidR="002F2D7A" w:rsidRPr="00AD364F" w:rsidRDefault="002F2D7A" w:rsidP="009F35AA">
            <w:pPr>
              <w:tabs>
                <w:tab w:val="decimal" w:pos="878"/>
              </w:tabs>
              <w:spacing w:line="240" w:lineRule="atLeast"/>
              <w:ind w:right="-25"/>
              <w:jc w:val="center"/>
              <w:rPr>
                <w:rFonts w:cs="Times New Roman"/>
                <w:i/>
                <w:iCs/>
                <w:sz w:val="20"/>
              </w:rPr>
            </w:pPr>
            <w:r w:rsidRPr="00AD364F">
              <w:rPr>
                <w:rFonts w:cs="Times New Roman"/>
                <w:i/>
                <w:iCs/>
                <w:sz w:val="20"/>
              </w:rPr>
              <w:t>(in million Baht)</w:t>
            </w:r>
          </w:p>
        </w:tc>
      </w:tr>
      <w:tr w:rsidR="002F2D7A" w:rsidRPr="00AD364F" w14:paraId="30D37B5A" w14:textId="77777777" w:rsidTr="002F2D7A">
        <w:tc>
          <w:tcPr>
            <w:tcW w:w="3744" w:type="dxa"/>
            <w:shd w:val="clear" w:color="auto" w:fill="auto"/>
            <w:vAlign w:val="bottom"/>
          </w:tcPr>
          <w:p w14:paraId="2CF2D0AF" w14:textId="77777777" w:rsidR="002F2D7A" w:rsidRPr="00AD364F" w:rsidRDefault="002F2D7A" w:rsidP="009F35AA">
            <w:pPr>
              <w:spacing w:line="240" w:lineRule="atLeast"/>
              <w:ind w:firstLine="8"/>
              <w:rPr>
                <w:rFonts w:cs="Times New Roman"/>
                <w:sz w:val="20"/>
              </w:rPr>
            </w:pPr>
            <w:r w:rsidRPr="00AD364F">
              <w:rPr>
                <w:rFonts w:cs="Times New Roman"/>
                <w:sz w:val="20"/>
                <w:lang w:eastAsia="th-TH"/>
              </w:rPr>
              <w:t xml:space="preserve">Avals to bills </w:t>
            </w:r>
            <w:r w:rsidRPr="00AD364F">
              <w:rPr>
                <w:rFonts w:cs="Times New Roman"/>
                <w:sz w:val="20"/>
                <w:vertAlign w:val="superscript"/>
                <w:lang w:eastAsia="th-TH"/>
              </w:rPr>
              <w:t>(1)</w:t>
            </w:r>
          </w:p>
        </w:tc>
        <w:tc>
          <w:tcPr>
            <w:tcW w:w="1134" w:type="dxa"/>
            <w:shd w:val="clear" w:color="auto" w:fill="auto"/>
            <w:vAlign w:val="bottom"/>
          </w:tcPr>
          <w:p w14:paraId="7A3C9493" w14:textId="5A9F2BB5" w:rsidR="002F2D7A" w:rsidRPr="00AD364F" w:rsidRDefault="00AB7D55" w:rsidP="009F35AA">
            <w:pPr>
              <w:tabs>
                <w:tab w:val="decimal" w:pos="870"/>
              </w:tabs>
              <w:spacing w:line="240" w:lineRule="atLeast"/>
              <w:ind w:right="-29"/>
              <w:rPr>
                <w:rFonts w:cs="Times New Roman"/>
                <w:sz w:val="20"/>
              </w:rPr>
            </w:pPr>
            <w:r>
              <w:rPr>
                <w:rFonts w:cs="Times New Roman"/>
                <w:sz w:val="20"/>
              </w:rPr>
              <w:t>489</w:t>
            </w:r>
          </w:p>
        </w:tc>
        <w:tc>
          <w:tcPr>
            <w:tcW w:w="281" w:type="dxa"/>
            <w:shd w:val="clear" w:color="auto" w:fill="auto"/>
            <w:vAlign w:val="bottom"/>
          </w:tcPr>
          <w:p w14:paraId="011CC4CA"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47B636C0"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336</w:t>
            </w:r>
          </w:p>
        </w:tc>
        <w:tc>
          <w:tcPr>
            <w:tcW w:w="281" w:type="dxa"/>
          </w:tcPr>
          <w:p w14:paraId="345F3486"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436ED6A4" w14:textId="073B167D" w:rsidR="002F2D7A" w:rsidRPr="00AD364F" w:rsidRDefault="00AB7D55" w:rsidP="009F35AA">
            <w:pPr>
              <w:tabs>
                <w:tab w:val="decimal" w:pos="735"/>
              </w:tabs>
              <w:spacing w:line="240" w:lineRule="atLeast"/>
              <w:ind w:right="-29"/>
              <w:rPr>
                <w:rFonts w:cs="Times New Roman"/>
                <w:sz w:val="20"/>
              </w:rPr>
            </w:pPr>
            <w:r>
              <w:rPr>
                <w:rFonts w:cs="Times New Roman"/>
                <w:sz w:val="20"/>
              </w:rPr>
              <w:t>255</w:t>
            </w:r>
          </w:p>
        </w:tc>
        <w:tc>
          <w:tcPr>
            <w:tcW w:w="279" w:type="dxa"/>
          </w:tcPr>
          <w:p w14:paraId="0E2D22E1"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749FC848"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rPr>
              <w:t>243</w:t>
            </w:r>
          </w:p>
        </w:tc>
      </w:tr>
      <w:tr w:rsidR="002F2D7A" w:rsidRPr="00AD364F" w14:paraId="239F6A51" w14:textId="77777777" w:rsidTr="002F2D7A">
        <w:tc>
          <w:tcPr>
            <w:tcW w:w="3744" w:type="dxa"/>
            <w:shd w:val="clear" w:color="auto" w:fill="auto"/>
            <w:vAlign w:val="bottom"/>
          </w:tcPr>
          <w:p w14:paraId="3C2FF5A6" w14:textId="77777777" w:rsidR="002F2D7A" w:rsidRPr="00AD364F" w:rsidRDefault="002F2D7A" w:rsidP="009F35AA">
            <w:pPr>
              <w:spacing w:line="240" w:lineRule="atLeast"/>
              <w:ind w:firstLine="8"/>
              <w:rPr>
                <w:rFonts w:cs="Times New Roman"/>
                <w:sz w:val="20"/>
                <w:lang w:val="en-US" w:eastAsia="th-TH"/>
              </w:rPr>
            </w:pPr>
            <w:r w:rsidRPr="00AD364F">
              <w:rPr>
                <w:rFonts w:cs="Times New Roman"/>
                <w:sz w:val="20"/>
                <w:lang w:val="en-US" w:eastAsia="th-TH"/>
              </w:rPr>
              <w:t>Guarantees of loans</w:t>
            </w:r>
          </w:p>
        </w:tc>
        <w:tc>
          <w:tcPr>
            <w:tcW w:w="1134" w:type="dxa"/>
            <w:shd w:val="clear" w:color="auto" w:fill="auto"/>
            <w:vAlign w:val="bottom"/>
          </w:tcPr>
          <w:p w14:paraId="16EFC5DC" w14:textId="0601078C" w:rsidR="002F2D7A" w:rsidRPr="00AD364F" w:rsidRDefault="00AB7D55" w:rsidP="009F35AA">
            <w:pPr>
              <w:tabs>
                <w:tab w:val="decimal" w:pos="870"/>
              </w:tabs>
              <w:spacing w:line="240" w:lineRule="atLeast"/>
              <w:ind w:right="-29"/>
              <w:rPr>
                <w:rFonts w:cs="Times New Roman"/>
                <w:sz w:val="20"/>
              </w:rPr>
            </w:pPr>
            <w:r>
              <w:rPr>
                <w:rFonts w:cs="Times New Roman"/>
                <w:sz w:val="20"/>
              </w:rPr>
              <w:t>2,403</w:t>
            </w:r>
          </w:p>
        </w:tc>
        <w:tc>
          <w:tcPr>
            <w:tcW w:w="281" w:type="dxa"/>
            <w:shd w:val="clear" w:color="auto" w:fill="auto"/>
            <w:vAlign w:val="bottom"/>
          </w:tcPr>
          <w:p w14:paraId="078659A0"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4828F44A"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2,386</w:t>
            </w:r>
          </w:p>
        </w:tc>
        <w:tc>
          <w:tcPr>
            <w:tcW w:w="281" w:type="dxa"/>
          </w:tcPr>
          <w:p w14:paraId="66309851"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715048AB" w14:textId="595EB1CE" w:rsidR="002F2D7A" w:rsidRPr="00AD364F" w:rsidRDefault="00AB7D55" w:rsidP="009F35AA">
            <w:pPr>
              <w:tabs>
                <w:tab w:val="decimal" w:pos="735"/>
              </w:tabs>
              <w:spacing w:line="240" w:lineRule="atLeast"/>
              <w:ind w:right="-29"/>
              <w:rPr>
                <w:rFonts w:cs="Times New Roman"/>
                <w:sz w:val="20"/>
              </w:rPr>
            </w:pPr>
            <w:r>
              <w:rPr>
                <w:rFonts w:cs="Times New Roman"/>
                <w:sz w:val="20"/>
              </w:rPr>
              <w:t>38</w:t>
            </w:r>
          </w:p>
        </w:tc>
        <w:tc>
          <w:tcPr>
            <w:tcW w:w="279" w:type="dxa"/>
          </w:tcPr>
          <w:p w14:paraId="3000C1E2"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281AB506"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cs/>
              </w:rPr>
              <w:t>38</w:t>
            </w:r>
          </w:p>
        </w:tc>
      </w:tr>
      <w:tr w:rsidR="002F2D7A" w:rsidRPr="00AD364F" w14:paraId="426B4811" w14:textId="77777777" w:rsidTr="002F2D7A">
        <w:tc>
          <w:tcPr>
            <w:tcW w:w="3744" w:type="dxa"/>
            <w:shd w:val="clear" w:color="auto" w:fill="auto"/>
            <w:vAlign w:val="bottom"/>
          </w:tcPr>
          <w:p w14:paraId="35BE75AD" w14:textId="77777777" w:rsidR="002F2D7A" w:rsidRPr="00AD364F" w:rsidRDefault="002F2D7A" w:rsidP="009F35AA">
            <w:pPr>
              <w:spacing w:line="240" w:lineRule="atLeast"/>
              <w:ind w:firstLine="8"/>
              <w:rPr>
                <w:rFonts w:cs="Times New Roman"/>
                <w:sz w:val="20"/>
              </w:rPr>
            </w:pPr>
            <w:r w:rsidRPr="00AD364F">
              <w:rPr>
                <w:rFonts w:cs="Times New Roman"/>
                <w:sz w:val="20"/>
                <w:lang w:eastAsia="th-TH"/>
              </w:rPr>
              <w:t>Liability under unmatured import bills</w:t>
            </w:r>
          </w:p>
        </w:tc>
        <w:tc>
          <w:tcPr>
            <w:tcW w:w="1134" w:type="dxa"/>
            <w:shd w:val="clear" w:color="auto" w:fill="auto"/>
            <w:vAlign w:val="bottom"/>
          </w:tcPr>
          <w:p w14:paraId="66B535ED" w14:textId="4A53A3AC" w:rsidR="002F2D7A" w:rsidRPr="00AD364F" w:rsidRDefault="00AB7D55" w:rsidP="009F35AA">
            <w:pPr>
              <w:tabs>
                <w:tab w:val="decimal" w:pos="870"/>
              </w:tabs>
              <w:spacing w:line="240" w:lineRule="atLeast"/>
              <w:ind w:right="-29"/>
              <w:rPr>
                <w:rFonts w:cs="Times New Roman"/>
                <w:sz w:val="20"/>
              </w:rPr>
            </w:pPr>
            <w:r>
              <w:rPr>
                <w:rFonts w:cs="Times New Roman"/>
                <w:sz w:val="20"/>
              </w:rPr>
              <w:t>2,399</w:t>
            </w:r>
          </w:p>
        </w:tc>
        <w:tc>
          <w:tcPr>
            <w:tcW w:w="281" w:type="dxa"/>
            <w:shd w:val="clear" w:color="auto" w:fill="auto"/>
            <w:vAlign w:val="bottom"/>
          </w:tcPr>
          <w:p w14:paraId="50E2BB42"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2536BDFA"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2,392</w:t>
            </w:r>
          </w:p>
        </w:tc>
        <w:tc>
          <w:tcPr>
            <w:tcW w:w="281" w:type="dxa"/>
          </w:tcPr>
          <w:p w14:paraId="4022E1FB"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154442F0" w14:textId="5A6EB00D" w:rsidR="002F2D7A" w:rsidRPr="00AD364F" w:rsidRDefault="00AB7D55" w:rsidP="009F35AA">
            <w:pPr>
              <w:tabs>
                <w:tab w:val="decimal" w:pos="735"/>
              </w:tabs>
              <w:spacing w:line="240" w:lineRule="atLeast"/>
              <w:ind w:right="-29"/>
              <w:rPr>
                <w:rFonts w:cs="Times New Roman"/>
                <w:sz w:val="20"/>
              </w:rPr>
            </w:pPr>
            <w:r>
              <w:rPr>
                <w:rFonts w:cs="Times New Roman"/>
                <w:sz w:val="20"/>
              </w:rPr>
              <w:t>2,254</w:t>
            </w:r>
          </w:p>
        </w:tc>
        <w:tc>
          <w:tcPr>
            <w:tcW w:w="279" w:type="dxa"/>
          </w:tcPr>
          <w:p w14:paraId="76C8A21D"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0A0023D5"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rPr>
              <w:t>2,226</w:t>
            </w:r>
          </w:p>
        </w:tc>
      </w:tr>
      <w:tr w:rsidR="002F2D7A" w:rsidRPr="00AD364F" w14:paraId="6FC7F19D" w14:textId="77777777" w:rsidTr="002F2D7A">
        <w:tc>
          <w:tcPr>
            <w:tcW w:w="3744" w:type="dxa"/>
            <w:shd w:val="clear" w:color="auto" w:fill="auto"/>
            <w:vAlign w:val="bottom"/>
          </w:tcPr>
          <w:p w14:paraId="28B89C07" w14:textId="77777777" w:rsidR="002F2D7A" w:rsidRPr="00AD364F" w:rsidRDefault="002F2D7A" w:rsidP="009F35AA">
            <w:pPr>
              <w:spacing w:line="240" w:lineRule="atLeast"/>
              <w:ind w:firstLine="8"/>
              <w:rPr>
                <w:rFonts w:cs="Times New Roman"/>
                <w:sz w:val="20"/>
              </w:rPr>
            </w:pPr>
            <w:r w:rsidRPr="00AD364F">
              <w:rPr>
                <w:rFonts w:cs="Times New Roman"/>
                <w:sz w:val="20"/>
                <w:lang w:eastAsia="th-TH"/>
              </w:rPr>
              <w:t>Letters of credit</w:t>
            </w:r>
          </w:p>
        </w:tc>
        <w:tc>
          <w:tcPr>
            <w:tcW w:w="1134" w:type="dxa"/>
            <w:shd w:val="clear" w:color="auto" w:fill="auto"/>
            <w:vAlign w:val="bottom"/>
          </w:tcPr>
          <w:p w14:paraId="4D4688F1" w14:textId="035E15A9" w:rsidR="002F2D7A" w:rsidRPr="00AD364F" w:rsidRDefault="00AB7D55" w:rsidP="009F35AA">
            <w:pPr>
              <w:tabs>
                <w:tab w:val="decimal" w:pos="870"/>
              </w:tabs>
              <w:spacing w:line="240" w:lineRule="atLeast"/>
              <w:ind w:right="-29"/>
              <w:rPr>
                <w:rFonts w:cs="Times New Roman"/>
                <w:sz w:val="20"/>
              </w:rPr>
            </w:pPr>
            <w:r>
              <w:rPr>
                <w:rFonts w:cs="Times New Roman"/>
                <w:sz w:val="20"/>
              </w:rPr>
              <w:t>12,351</w:t>
            </w:r>
          </w:p>
        </w:tc>
        <w:tc>
          <w:tcPr>
            <w:tcW w:w="281" w:type="dxa"/>
            <w:shd w:val="clear" w:color="auto" w:fill="auto"/>
            <w:vAlign w:val="bottom"/>
          </w:tcPr>
          <w:p w14:paraId="26005B92"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76C5B798"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13,720</w:t>
            </w:r>
          </w:p>
        </w:tc>
        <w:tc>
          <w:tcPr>
            <w:tcW w:w="281" w:type="dxa"/>
          </w:tcPr>
          <w:p w14:paraId="1A212DF8"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05ED3E5E" w14:textId="4459AEF3" w:rsidR="002F2D7A" w:rsidRPr="00AD364F" w:rsidRDefault="00AB7D55" w:rsidP="009F35AA">
            <w:pPr>
              <w:tabs>
                <w:tab w:val="decimal" w:pos="735"/>
              </w:tabs>
              <w:spacing w:line="240" w:lineRule="atLeast"/>
              <w:ind w:right="-29"/>
              <w:rPr>
                <w:rFonts w:cs="Times New Roman"/>
                <w:sz w:val="20"/>
              </w:rPr>
            </w:pPr>
            <w:r>
              <w:rPr>
                <w:rFonts w:cs="Times New Roman"/>
                <w:sz w:val="20"/>
              </w:rPr>
              <w:t>11,712</w:t>
            </w:r>
          </w:p>
        </w:tc>
        <w:tc>
          <w:tcPr>
            <w:tcW w:w="279" w:type="dxa"/>
          </w:tcPr>
          <w:p w14:paraId="797E4342"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7BE73422"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rPr>
              <w:t>12,789</w:t>
            </w:r>
          </w:p>
        </w:tc>
      </w:tr>
      <w:tr w:rsidR="002F2D7A" w:rsidRPr="00AD364F" w14:paraId="5364EB52" w14:textId="77777777" w:rsidTr="002F2D7A">
        <w:tc>
          <w:tcPr>
            <w:tcW w:w="3744" w:type="dxa"/>
            <w:shd w:val="clear" w:color="auto" w:fill="auto"/>
            <w:vAlign w:val="bottom"/>
          </w:tcPr>
          <w:p w14:paraId="648CF836" w14:textId="77777777" w:rsidR="002F2D7A" w:rsidRPr="00AD364F" w:rsidRDefault="002F2D7A" w:rsidP="009F35AA">
            <w:pPr>
              <w:spacing w:line="240" w:lineRule="atLeast"/>
              <w:ind w:firstLine="8"/>
              <w:rPr>
                <w:rFonts w:cs="Times New Roman"/>
                <w:sz w:val="20"/>
              </w:rPr>
            </w:pPr>
            <w:r w:rsidRPr="00AD364F">
              <w:rPr>
                <w:rFonts w:cs="Times New Roman"/>
                <w:sz w:val="20"/>
                <w:lang w:eastAsia="th-TH"/>
              </w:rPr>
              <w:t>Other commitments</w:t>
            </w:r>
          </w:p>
        </w:tc>
        <w:tc>
          <w:tcPr>
            <w:tcW w:w="1134" w:type="dxa"/>
            <w:shd w:val="clear" w:color="auto" w:fill="auto"/>
            <w:vAlign w:val="bottom"/>
          </w:tcPr>
          <w:p w14:paraId="0F1B2A47" w14:textId="77777777" w:rsidR="002F2D7A" w:rsidRPr="00AD364F" w:rsidRDefault="002F2D7A" w:rsidP="009F35AA">
            <w:pPr>
              <w:tabs>
                <w:tab w:val="decimal" w:pos="870"/>
              </w:tabs>
              <w:spacing w:line="240" w:lineRule="atLeast"/>
              <w:ind w:right="-29"/>
              <w:rPr>
                <w:rFonts w:cs="Times New Roman"/>
                <w:sz w:val="20"/>
              </w:rPr>
            </w:pPr>
          </w:p>
        </w:tc>
        <w:tc>
          <w:tcPr>
            <w:tcW w:w="281" w:type="dxa"/>
            <w:shd w:val="clear" w:color="auto" w:fill="auto"/>
            <w:vAlign w:val="bottom"/>
          </w:tcPr>
          <w:p w14:paraId="2031A689"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2BCE86D9" w14:textId="77777777" w:rsidR="002F2D7A" w:rsidRPr="00AD364F" w:rsidRDefault="002F2D7A" w:rsidP="009F35AA">
            <w:pPr>
              <w:tabs>
                <w:tab w:val="decimal" w:pos="870"/>
              </w:tabs>
              <w:spacing w:line="240" w:lineRule="atLeast"/>
              <w:ind w:right="-29"/>
              <w:rPr>
                <w:rFonts w:cs="Times New Roman"/>
                <w:sz w:val="20"/>
              </w:rPr>
            </w:pPr>
          </w:p>
        </w:tc>
        <w:tc>
          <w:tcPr>
            <w:tcW w:w="281" w:type="dxa"/>
          </w:tcPr>
          <w:p w14:paraId="2D180BB3"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0E8595D7" w14:textId="77777777" w:rsidR="002F2D7A" w:rsidRPr="00AD364F" w:rsidRDefault="002F2D7A" w:rsidP="009F35AA">
            <w:pPr>
              <w:tabs>
                <w:tab w:val="decimal" w:pos="735"/>
              </w:tabs>
              <w:spacing w:line="240" w:lineRule="atLeast"/>
              <w:ind w:right="-29"/>
              <w:rPr>
                <w:rFonts w:cs="Times New Roman"/>
                <w:sz w:val="20"/>
              </w:rPr>
            </w:pPr>
          </w:p>
        </w:tc>
        <w:tc>
          <w:tcPr>
            <w:tcW w:w="279" w:type="dxa"/>
          </w:tcPr>
          <w:p w14:paraId="35D21B58"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586FC853" w14:textId="77777777" w:rsidR="002F2D7A" w:rsidRPr="00AD364F" w:rsidRDefault="002F2D7A" w:rsidP="009F35AA">
            <w:pPr>
              <w:tabs>
                <w:tab w:val="decimal" w:pos="964"/>
              </w:tabs>
              <w:spacing w:line="240" w:lineRule="atLeast"/>
              <w:ind w:right="-29"/>
              <w:rPr>
                <w:rFonts w:cs="Times New Roman"/>
                <w:sz w:val="20"/>
              </w:rPr>
            </w:pPr>
          </w:p>
        </w:tc>
      </w:tr>
      <w:tr w:rsidR="002F2D7A" w:rsidRPr="00AD364F" w14:paraId="354828EC" w14:textId="77777777" w:rsidTr="002F2D7A">
        <w:tc>
          <w:tcPr>
            <w:tcW w:w="3744" w:type="dxa"/>
            <w:shd w:val="clear" w:color="auto" w:fill="auto"/>
            <w:vAlign w:val="bottom"/>
          </w:tcPr>
          <w:p w14:paraId="61A49A74" w14:textId="77777777" w:rsidR="002F2D7A" w:rsidRPr="00AD364F" w:rsidRDefault="002F2D7A" w:rsidP="009F35AA">
            <w:pPr>
              <w:pStyle w:val="ListParagraph"/>
              <w:numPr>
                <w:ilvl w:val="0"/>
                <w:numId w:val="20"/>
              </w:numPr>
              <w:spacing w:line="240" w:lineRule="atLeast"/>
              <w:ind w:left="162" w:hanging="162"/>
              <w:contextualSpacing w:val="0"/>
              <w:rPr>
                <w:sz w:val="20"/>
                <w:lang w:val="en-US"/>
              </w:rPr>
            </w:pPr>
            <w:r w:rsidRPr="00AD364F">
              <w:rPr>
                <w:sz w:val="20"/>
                <w:lang w:val="en-US" w:eastAsia="th-TH" w:bidi="th-TH"/>
              </w:rPr>
              <w:t>Other guarantees</w:t>
            </w:r>
          </w:p>
        </w:tc>
        <w:tc>
          <w:tcPr>
            <w:tcW w:w="1134" w:type="dxa"/>
            <w:shd w:val="clear" w:color="auto" w:fill="auto"/>
            <w:vAlign w:val="bottom"/>
          </w:tcPr>
          <w:p w14:paraId="02C6430A" w14:textId="47DEFF73" w:rsidR="002F2D7A" w:rsidRPr="00AD364F" w:rsidRDefault="00AB7D55" w:rsidP="009F35AA">
            <w:pPr>
              <w:tabs>
                <w:tab w:val="decimal" w:pos="870"/>
              </w:tabs>
              <w:spacing w:line="240" w:lineRule="atLeast"/>
              <w:ind w:right="-29"/>
              <w:rPr>
                <w:rFonts w:cs="Times New Roman"/>
                <w:sz w:val="20"/>
              </w:rPr>
            </w:pPr>
            <w:r>
              <w:rPr>
                <w:rFonts w:cs="Times New Roman"/>
                <w:sz w:val="20"/>
              </w:rPr>
              <w:t>63,827</w:t>
            </w:r>
          </w:p>
        </w:tc>
        <w:tc>
          <w:tcPr>
            <w:tcW w:w="281" w:type="dxa"/>
            <w:shd w:val="clear" w:color="auto" w:fill="auto"/>
            <w:vAlign w:val="bottom"/>
          </w:tcPr>
          <w:p w14:paraId="0B068385"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13F0313B"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63,368</w:t>
            </w:r>
          </w:p>
        </w:tc>
        <w:tc>
          <w:tcPr>
            <w:tcW w:w="281" w:type="dxa"/>
          </w:tcPr>
          <w:p w14:paraId="009D597A"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2F7E58A1" w14:textId="681754F3" w:rsidR="002F2D7A" w:rsidRPr="00AD364F" w:rsidRDefault="00D174AC" w:rsidP="009F35AA">
            <w:pPr>
              <w:tabs>
                <w:tab w:val="decimal" w:pos="735"/>
              </w:tabs>
              <w:spacing w:line="240" w:lineRule="atLeast"/>
              <w:ind w:right="-29"/>
              <w:rPr>
                <w:rFonts w:cs="Times New Roman"/>
                <w:sz w:val="20"/>
              </w:rPr>
            </w:pPr>
            <w:r>
              <w:rPr>
                <w:rFonts w:cs="Times New Roman"/>
                <w:sz w:val="20"/>
              </w:rPr>
              <w:t>63,827</w:t>
            </w:r>
          </w:p>
        </w:tc>
        <w:tc>
          <w:tcPr>
            <w:tcW w:w="279" w:type="dxa"/>
          </w:tcPr>
          <w:p w14:paraId="1D1AD645"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299ADE20"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rPr>
              <w:t>63,368</w:t>
            </w:r>
          </w:p>
        </w:tc>
      </w:tr>
      <w:tr w:rsidR="002F2D7A" w:rsidRPr="00AD364F" w14:paraId="62C7AA1E" w14:textId="77777777" w:rsidTr="002F2D7A">
        <w:tc>
          <w:tcPr>
            <w:tcW w:w="3744" w:type="dxa"/>
            <w:shd w:val="clear" w:color="auto" w:fill="auto"/>
            <w:vAlign w:val="bottom"/>
          </w:tcPr>
          <w:p w14:paraId="2C56C186" w14:textId="77777777" w:rsidR="002F2D7A" w:rsidRPr="00AD364F" w:rsidRDefault="002F2D7A" w:rsidP="009F35AA">
            <w:pPr>
              <w:pStyle w:val="ListParagraph"/>
              <w:numPr>
                <w:ilvl w:val="0"/>
                <w:numId w:val="20"/>
              </w:numPr>
              <w:spacing w:line="240" w:lineRule="atLeast"/>
              <w:ind w:left="162" w:right="-108" w:hanging="162"/>
              <w:contextualSpacing w:val="0"/>
              <w:rPr>
                <w:sz w:val="20"/>
                <w:lang w:val="en-US"/>
              </w:rPr>
            </w:pPr>
            <w:r w:rsidRPr="00AD364F">
              <w:rPr>
                <w:sz w:val="20"/>
                <w:lang w:val="en-US" w:eastAsia="th-TH" w:bidi="th-TH"/>
              </w:rPr>
              <w:t>Amount of unused bank overdrafts</w:t>
            </w:r>
          </w:p>
        </w:tc>
        <w:tc>
          <w:tcPr>
            <w:tcW w:w="1134" w:type="dxa"/>
            <w:shd w:val="clear" w:color="auto" w:fill="auto"/>
            <w:vAlign w:val="bottom"/>
          </w:tcPr>
          <w:p w14:paraId="174AF8B7" w14:textId="38044056" w:rsidR="002F2D7A" w:rsidRPr="00AD364F" w:rsidRDefault="00AB7D55" w:rsidP="009F35AA">
            <w:pPr>
              <w:tabs>
                <w:tab w:val="decimal" w:pos="870"/>
              </w:tabs>
              <w:spacing w:line="240" w:lineRule="atLeast"/>
              <w:ind w:right="-29"/>
              <w:rPr>
                <w:rFonts w:cs="Times New Roman"/>
                <w:sz w:val="20"/>
              </w:rPr>
            </w:pPr>
            <w:r>
              <w:rPr>
                <w:rFonts w:cs="Times New Roman"/>
                <w:sz w:val="20"/>
              </w:rPr>
              <w:t>112,380</w:t>
            </w:r>
          </w:p>
        </w:tc>
        <w:tc>
          <w:tcPr>
            <w:tcW w:w="281" w:type="dxa"/>
            <w:shd w:val="clear" w:color="auto" w:fill="auto"/>
            <w:vAlign w:val="bottom"/>
          </w:tcPr>
          <w:p w14:paraId="32343F73"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1972F6BF"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104,962</w:t>
            </w:r>
          </w:p>
        </w:tc>
        <w:tc>
          <w:tcPr>
            <w:tcW w:w="281" w:type="dxa"/>
          </w:tcPr>
          <w:p w14:paraId="6A70BA4D"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01A80FAB" w14:textId="4B3DEDD1" w:rsidR="002F2D7A" w:rsidRPr="00AD364F" w:rsidRDefault="00D174AC" w:rsidP="009F35AA">
            <w:pPr>
              <w:tabs>
                <w:tab w:val="decimal" w:pos="735"/>
              </w:tabs>
              <w:spacing w:line="240" w:lineRule="atLeast"/>
              <w:ind w:right="-29"/>
              <w:rPr>
                <w:rFonts w:cs="Times New Roman"/>
                <w:sz w:val="20"/>
              </w:rPr>
            </w:pPr>
            <w:r>
              <w:rPr>
                <w:rFonts w:cs="Times New Roman"/>
                <w:sz w:val="20"/>
              </w:rPr>
              <w:t>89,873</w:t>
            </w:r>
          </w:p>
        </w:tc>
        <w:tc>
          <w:tcPr>
            <w:tcW w:w="279" w:type="dxa"/>
          </w:tcPr>
          <w:p w14:paraId="276DB19E"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3643D178"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rPr>
              <w:t>83,245</w:t>
            </w:r>
          </w:p>
        </w:tc>
      </w:tr>
      <w:tr w:rsidR="002F2D7A" w:rsidRPr="00AD364F" w14:paraId="4230EF94" w14:textId="77777777" w:rsidTr="002F2D7A">
        <w:tc>
          <w:tcPr>
            <w:tcW w:w="3744" w:type="dxa"/>
            <w:shd w:val="clear" w:color="auto" w:fill="auto"/>
            <w:vAlign w:val="bottom"/>
          </w:tcPr>
          <w:p w14:paraId="20D62801" w14:textId="77777777" w:rsidR="002F2D7A" w:rsidRPr="00AD364F" w:rsidRDefault="002F2D7A" w:rsidP="009F35AA">
            <w:pPr>
              <w:pStyle w:val="ListParagraph"/>
              <w:numPr>
                <w:ilvl w:val="0"/>
                <w:numId w:val="20"/>
              </w:numPr>
              <w:spacing w:line="240" w:lineRule="atLeast"/>
              <w:ind w:left="162" w:right="-108" w:hanging="162"/>
              <w:contextualSpacing w:val="0"/>
              <w:rPr>
                <w:sz w:val="20"/>
                <w:lang w:val="en-US" w:eastAsia="th-TH" w:bidi="th-TH"/>
              </w:rPr>
            </w:pPr>
            <w:r w:rsidRPr="00AD364F">
              <w:rPr>
                <w:sz w:val="20"/>
                <w:lang w:val="en-US" w:eastAsia="th-TH" w:bidi="th-TH"/>
              </w:rPr>
              <w:t>Committed line</w:t>
            </w:r>
          </w:p>
        </w:tc>
        <w:tc>
          <w:tcPr>
            <w:tcW w:w="1134" w:type="dxa"/>
            <w:shd w:val="clear" w:color="auto" w:fill="auto"/>
            <w:vAlign w:val="bottom"/>
          </w:tcPr>
          <w:p w14:paraId="52C95F71" w14:textId="046CFC73" w:rsidR="002F2D7A" w:rsidRPr="00AD364F" w:rsidRDefault="00AB7D55" w:rsidP="009F35AA">
            <w:pPr>
              <w:tabs>
                <w:tab w:val="decimal" w:pos="870"/>
              </w:tabs>
              <w:spacing w:line="240" w:lineRule="atLeast"/>
              <w:ind w:right="-29"/>
              <w:rPr>
                <w:rFonts w:cs="Times New Roman"/>
                <w:sz w:val="20"/>
              </w:rPr>
            </w:pPr>
            <w:r>
              <w:rPr>
                <w:rFonts w:cs="Times New Roman"/>
                <w:sz w:val="20"/>
              </w:rPr>
              <w:t>44,180</w:t>
            </w:r>
          </w:p>
        </w:tc>
        <w:tc>
          <w:tcPr>
            <w:tcW w:w="281" w:type="dxa"/>
            <w:shd w:val="clear" w:color="auto" w:fill="auto"/>
            <w:vAlign w:val="bottom"/>
          </w:tcPr>
          <w:p w14:paraId="125F4AEB"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6CC9DD2E"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44,371</w:t>
            </w:r>
          </w:p>
        </w:tc>
        <w:tc>
          <w:tcPr>
            <w:tcW w:w="281" w:type="dxa"/>
          </w:tcPr>
          <w:p w14:paraId="17371650"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375FC46B" w14:textId="0FD3884A" w:rsidR="002F2D7A" w:rsidRPr="00AD364F" w:rsidRDefault="00D174AC" w:rsidP="009F35AA">
            <w:pPr>
              <w:tabs>
                <w:tab w:val="decimal" w:pos="735"/>
              </w:tabs>
              <w:spacing w:line="240" w:lineRule="atLeast"/>
              <w:ind w:right="-29"/>
              <w:rPr>
                <w:rFonts w:cs="Times New Roman"/>
                <w:sz w:val="20"/>
              </w:rPr>
            </w:pPr>
            <w:r>
              <w:rPr>
                <w:rFonts w:cs="Times New Roman"/>
                <w:sz w:val="20"/>
              </w:rPr>
              <w:t>4,580</w:t>
            </w:r>
          </w:p>
        </w:tc>
        <w:tc>
          <w:tcPr>
            <w:tcW w:w="279" w:type="dxa"/>
          </w:tcPr>
          <w:p w14:paraId="6FFF100A"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2717414D"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rPr>
              <w:t>4,844</w:t>
            </w:r>
          </w:p>
        </w:tc>
      </w:tr>
      <w:tr w:rsidR="002F2D7A" w:rsidRPr="00AD364F" w14:paraId="4443EEC9" w14:textId="77777777" w:rsidTr="002F2D7A">
        <w:tc>
          <w:tcPr>
            <w:tcW w:w="3744" w:type="dxa"/>
            <w:shd w:val="clear" w:color="auto" w:fill="auto"/>
            <w:vAlign w:val="bottom"/>
          </w:tcPr>
          <w:p w14:paraId="6A63DAFA" w14:textId="77777777" w:rsidR="002F2D7A" w:rsidRPr="00AD364F" w:rsidRDefault="002F2D7A" w:rsidP="009F35AA">
            <w:pPr>
              <w:pStyle w:val="ListParagraph"/>
              <w:numPr>
                <w:ilvl w:val="0"/>
                <w:numId w:val="20"/>
              </w:numPr>
              <w:spacing w:line="240" w:lineRule="atLeast"/>
              <w:ind w:left="162" w:hanging="162"/>
              <w:contextualSpacing w:val="0"/>
              <w:rPr>
                <w:sz w:val="20"/>
                <w:lang w:val="en-US"/>
              </w:rPr>
            </w:pPr>
            <w:r w:rsidRPr="00AD364F">
              <w:rPr>
                <w:sz w:val="20"/>
                <w:lang w:val="en-US" w:eastAsia="th-TH" w:bidi="th-TH"/>
              </w:rPr>
              <w:t xml:space="preserve">Others </w:t>
            </w:r>
            <w:r w:rsidRPr="00AD364F">
              <w:rPr>
                <w:sz w:val="20"/>
                <w:vertAlign w:val="superscript"/>
                <w:lang w:val="en-US" w:eastAsia="th-TH" w:bidi="th-TH"/>
              </w:rPr>
              <w:t>(2)</w:t>
            </w:r>
          </w:p>
        </w:tc>
        <w:tc>
          <w:tcPr>
            <w:tcW w:w="1134" w:type="dxa"/>
            <w:shd w:val="clear" w:color="auto" w:fill="auto"/>
            <w:vAlign w:val="bottom"/>
          </w:tcPr>
          <w:p w14:paraId="13D49D56" w14:textId="70649521" w:rsidR="002F2D7A" w:rsidRPr="00AD364F" w:rsidRDefault="00AB7D55" w:rsidP="009F35AA">
            <w:pPr>
              <w:tabs>
                <w:tab w:val="decimal" w:pos="870"/>
              </w:tabs>
              <w:spacing w:line="240" w:lineRule="atLeast"/>
              <w:ind w:right="-29"/>
              <w:rPr>
                <w:rFonts w:cs="Times New Roman"/>
                <w:sz w:val="20"/>
              </w:rPr>
            </w:pPr>
            <w:r>
              <w:rPr>
                <w:rFonts w:cs="Times New Roman"/>
                <w:sz w:val="20"/>
              </w:rPr>
              <w:t>37,476</w:t>
            </w:r>
          </w:p>
        </w:tc>
        <w:tc>
          <w:tcPr>
            <w:tcW w:w="281" w:type="dxa"/>
            <w:shd w:val="clear" w:color="auto" w:fill="auto"/>
            <w:vAlign w:val="bottom"/>
          </w:tcPr>
          <w:p w14:paraId="5EA4B106" w14:textId="77777777" w:rsidR="002F2D7A" w:rsidRPr="00AD364F" w:rsidRDefault="002F2D7A" w:rsidP="009F35AA">
            <w:pPr>
              <w:tabs>
                <w:tab w:val="decimal" w:pos="884"/>
              </w:tabs>
              <w:spacing w:line="240" w:lineRule="atLeast"/>
              <w:ind w:right="-29"/>
              <w:rPr>
                <w:rFonts w:cs="Times New Roman"/>
                <w:sz w:val="20"/>
              </w:rPr>
            </w:pPr>
          </w:p>
        </w:tc>
        <w:tc>
          <w:tcPr>
            <w:tcW w:w="1184" w:type="dxa"/>
            <w:shd w:val="clear" w:color="auto" w:fill="auto"/>
            <w:vAlign w:val="bottom"/>
          </w:tcPr>
          <w:p w14:paraId="6F2829A4" w14:textId="77777777" w:rsidR="002F2D7A" w:rsidRPr="00AD364F" w:rsidRDefault="002F2D7A" w:rsidP="009F35AA">
            <w:pPr>
              <w:tabs>
                <w:tab w:val="decimal" w:pos="870"/>
              </w:tabs>
              <w:spacing w:line="240" w:lineRule="atLeast"/>
              <w:ind w:right="-29"/>
              <w:rPr>
                <w:rFonts w:cs="Times New Roman"/>
                <w:sz w:val="20"/>
              </w:rPr>
            </w:pPr>
            <w:r w:rsidRPr="00AD364F">
              <w:rPr>
                <w:rFonts w:cs="Times New Roman"/>
                <w:sz w:val="20"/>
              </w:rPr>
              <w:t>41,968</w:t>
            </w:r>
          </w:p>
        </w:tc>
        <w:tc>
          <w:tcPr>
            <w:tcW w:w="281" w:type="dxa"/>
          </w:tcPr>
          <w:p w14:paraId="72D25915" w14:textId="77777777" w:rsidR="002F2D7A" w:rsidRPr="00AD364F" w:rsidRDefault="002F2D7A" w:rsidP="009F35AA">
            <w:pPr>
              <w:tabs>
                <w:tab w:val="decimal" w:pos="884"/>
              </w:tabs>
              <w:spacing w:line="240" w:lineRule="atLeast"/>
              <w:ind w:right="-29"/>
              <w:rPr>
                <w:rFonts w:cs="Times New Roman"/>
                <w:sz w:val="20"/>
              </w:rPr>
            </w:pPr>
          </w:p>
        </w:tc>
        <w:tc>
          <w:tcPr>
            <w:tcW w:w="1251" w:type="dxa"/>
          </w:tcPr>
          <w:p w14:paraId="0AB07909" w14:textId="3780634E" w:rsidR="002F2D7A" w:rsidRPr="00AD364F" w:rsidRDefault="00D174AC" w:rsidP="009F35AA">
            <w:pPr>
              <w:tabs>
                <w:tab w:val="decimal" w:pos="735"/>
              </w:tabs>
              <w:spacing w:line="240" w:lineRule="atLeast"/>
              <w:ind w:right="-29"/>
              <w:rPr>
                <w:rFonts w:cs="Times New Roman"/>
                <w:sz w:val="20"/>
              </w:rPr>
            </w:pPr>
            <w:r>
              <w:rPr>
                <w:rFonts w:cs="Times New Roman"/>
                <w:sz w:val="20"/>
              </w:rPr>
              <w:t>19,228</w:t>
            </w:r>
          </w:p>
        </w:tc>
        <w:tc>
          <w:tcPr>
            <w:tcW w:w="279" w:type="dxa"/>
          </w:tcPr>
          <w:p w14:paraId="2F20123B" w14:textId="77777777" w:rsidR="002F2D7A" w:rsidRPr="00AD364F" w:rsidRDefault="002F2D7A" w:rsidP="009F35AA">
            <w:pPr>
              <w:tabs>
                <w:tab w:val="decimal" w:pos="884"/>
              </w:tabs>
              <w:spacing w:line="240" w:lineRule="atLeast"/>
              <w:ind w:right="-29"/>
              <w:rPr>
                <w:rFonts w:cs="Times New Roman"/>
                <w:sz w:val="20"/>
              </w:rPr>
            </w:pPr>
          </w:p>
        </w:tc>
        <w:tc>
          <w:tcPr>
            <w:tcW w:w="1240" w:type="dxa"/>
            <w:shd w:val="clear" w:color="auto" w:fill="auto"/>
          </w:tcPr>
          <w:p w14:paraId="7C68319A" w14:textId="77777777" w:rsidR="002F2D7A" w:rsidRPr="00AD364F" w:rsidRDefault="002F2D7A" w:rsidP="009F35AA">
            <w:pPr>
              <w:tabs>
                <w:tab w:val="decimal" w:pos="964"/>
              </w:tabs>
              <w:spacing w:line="240" w:lineRule="atLeast"/>
              <w:ind w:right="-29"/>
              <w:rPr>
                <w:rFonts w:cs="Times New Roman"/>
                <w:sz w:val="20"/>
              </w:rPr>
            </w:pPr>
            <w:r w:rsidRPr="00AD364F">
              <w:rPr>
                <w:rFonts w:cs="Times New Roman"/>
                <w:sz w:val="20"/>
              </w:rPr>
              <w:t>23,028</w:t>
            </w:r>
          </w:p>
        </w:tc>
      </w:tr>
      <w:tr w:rsidR="002F2D7A" w:rsidRPr="00AD364F" w14:paraId="66B4188D" w14:textId="77777777" w:rsidTr="002F2D7A">
        <w:tc>
          <w:tcPr>
            <w:tcW w:w="3744" w:type="dxa"/>
            <w:shd w:val="clear" w:color="auto" w:fill="auto"/>
            <w:vAlign w:val="bottom"/>
          </w:tcPr>
          <w:p w14:paraId="7D2C6903" w14:textId="77777777" w:rsidR="002F2D7A" w:rsidRPr="00AD364F" w:rsidRDefault="002F2D7A" w:rsidP="009F35AA">
            <w:pPr>
              <w:spacing w:line="240" w:lineRule="atLeast"/>
              <w:ind w:firstLine="8"/>
              <w:rPr>
                <w:rFonts w:cs="Times New Roman"/>
                <w:b/>
                <w:bCs/>
                <w:sz w:val="20"/>
              </w:rPr>
            </w:pPr>
            <w:r w:rsidRPr="00AD364F">
              <w:rPr>
                <w:rFonts w:cs="Times New Roman"/>
                <w:b/>
                <w:bCs/>
                <w:sz w:val="20"/>
                <w:lang w:eastAsia="th-TH"/>
              </w:rPr>
              <w:t>Total</w:t>
            </w:r>
          </w:p>
        </w:tc>
        <w:tc>
          <w:tcPr>
            <w:tcW w:w="1134" w:type="dxa"/>
            <w:tcBorders>
              <w:top w:val="single" w:sz="4" w:space="0" w:color="000000"/>
              <w:bottom w:val="double" w:sz="4" w:space="0" w:color="000000"/>
            </w:tcBorders>
            <w:shd w:val="clear" w:color="auto" w:fill="auto"/>
            <w:vAlign w:val="bottom"/>
          </w:tcPr>
          <w:p w14:paraId="2BC589AF" w14:textId="336C7AA8" w:rsidR="002F2D7A" w:rsidRPr="00AD364F" w:rsidRDefault="00AB7D55" w:rsidP="009F35AA">
            <w:pPr>
              <w:tabs>
                <w:tab w:val="decimal" w:pos="870"/>
              </w:tabs>
              <w:spacing w:line="240" w:lineRule="atLeast"/>
              <w:ind w:right="-29"/>
              <w:rPr>
                <w:rFonts w:cs="Times New Roman"/>
                <w:b/>
                <w:bCs/>
                <w:sz w:val="20"/>
              </w:rPr>
            </w:pPr>
            <w:r>
              <w:rPr>
                <w:rFonts w:cs="Times New Roman"/>
                <w:b/>
                <w:bCs/>
                <w:sz w:val="20"/>
              </w:rPr>
              <w:t>275,505</w:t>
            </w:r>
          </w:p>
        </w:tc>
        <w:tc>
          <w:tcPr>
            <w:tcW w:w="281" w:type="dxa"/>
            <w:shd w:val="clear" w:color="auto" w:fill="auto"/>
            <w:vAlign w:val="bottom"/>
          </w:tcPr>
          <w:p w14:paraId="543FC023" w14:textId="77777777" w:rsidR="002F2D7A" w:rsidRPr="00AD364F" w:rsidRDefault="002F2D7A" w:rsidP="009F35AA">
            <w:pPr>
              <w:tabs>
                <w:tab w:val="decimal" w:pos="884"/>
              </w:tabs>
              <w:spacing w:line="240" w:lineRule="atLeast"/>
              <w:ind w:right="-29"/>
              <w:rPr>
                <w:rFonts w:cs="Times New Roman"/>
                <w:b/>
                <w:bCs/>
                <w:sz w:val="20"/>
              </w:rPr>
            </w:pPr>
          </w:p>
        </w:tc>
        <w:tc>
          <w:tcPr>
            <w:tcW w:w="1184" w:type="dxa"/>
            <w:tcBorders>
              <w:top w:val="single" w:sz="4" w:space="0" w:color="000000"/>
              <w:bottom w:val="double" w:sz="4" w:space="0" w:color="000000"/>
            </w:tcBorders>
            <w:shd w:val="clear" w:color="auto" w:fill="auto"/>
            <w:vAlign w:val="bottom"/>
          </w:tcPr>
          <w:p w14:paraId="2CBAD615" w14:textId="77777777" w:rsidR="002F2D7A" w:rsidRPr="00AD364F" w:rsidRDefault="002F2D7A" w:rsidP="009F35AA">
            <w:pPr>
              <w:tabs>
                <w:tab w:val="decimal" w:pos="870"/>
              </w:tabs>
              <w:spacing w:line="240" w:lineRule="atLeast"/>
              <w:ind w:right="-29"/>
              <w:rPr>
                <w:rFonts w:cs="Times New Roman"/>
                <w:b/>
                <w:bCs/>
                <w:sz w:val="20"/>
              </w:rPr>
            </w:pPr>
            <w:r w:rsidRPr="00AD364F">
              <w:rPr>
                <w:rFonts w:cs="Times New Roman"/>
                <w:b/>
                <w:bCs/>
                <w:sz w:val="20"/>
              </w:rPr>
              <w:t>273,503</w:t>
            </w:r>
          </w:p>
        </w:tc>
        <w:tc>
          <w:tcPr>
            <w:tcW w:w="281" w:type="dxa"/>
          </w:tcPr>
          <w:p w14:paraId="16B3B587" w14:textId="77777777" w:rsidR="002F2D7A" w:rsidRPr="00AD364F" w:rsidRDefault="002F2D7A" w:rsidP="009F35AA">
            <w:pPr>
              <w:tabs>
                <w:tab w:val="decimal" w:pos="884"/>
              </w:tabs>
              <w:spacing w:line="240" w:lineRule="atLeast"/>
              <w:ind w:right="-29"/>
              <w:rPr>
                <w:rFonts w:cs="Times New Roman"/>
                <w:b/>
                <w:bCs/>
                <w:sz w:val="20"/>
              </w:rPr>
            </w:pPr>
          </w:p>
        </w:tc>
        <w:tc>
          <w:tcPr>
            <w:tcW w:w="1251" w:type="dxa"/>
            <w:tcBorders>
              <w:top w:val="single" w:sz="4" w:space="0" w:color="000000"/>
              <w:bottom w:val="double" w:sz="4" w:space="0" w:color="000000"/>
            </w:tcBorders>
          </w:tcPr>
          <w:p w14:paraId="0747C3FA" w14:textId="7DC4FE08" w:rsidR="002F2D7A" w:rsidRPr="00AD364F" w:rsidRDefault="00D174AC" w:rsidP="009F35AA">
            <w:pPr>
              <w:tabs>
                <w:tab w:val="decimal" w:pos="735"/>
              </w:tabs>
              <w:spacing w:line="240" w:lineRule="atLeast"/>
              <w:ind w:right="-29"/>
              <w:rPr>
                <w:rFonts w:cs="Times New Roman"/>
                <w:b/>
                <w:bCs/>
                <w:sz w:val="20"/>
              </w:rPr>
            </w:pPr>
            <w:r>
              <w:rPr>
                <w:rFonts w:cs="Times New Roman"/>
                <w:b/>
                <w:bCs/>
                <w:sz w:val="20"/>
              </w:rPr>
              <w:t>191,767</w:t>
            </w:r>
          </w:p>
        </w:tc>
        <w:tc>
          <w:tcPr>
            <w:tcW w:w="279" w:type="dxa"/>
          </w:tcPr>
          <w:p w14:paraId="67360FAE" w14:textId="77777777" w:rsidR="002F2D7A" w:rsidRPr="00AD364F" w:rsidRDefault="002F2D7A" w:rsidP="009F35AA">
            <w:pPr>
              <w:tabs>
                <w:tab w:val="decimal" w:pos="884"/>
              </w:tabs>
              <w:spacing w:line="240" w:lineRule="atLeast"/>
              <w:ind w:right="-29"/>
              <w:rPr>
                <w:rFonts w:cs="Times New Roman"/>
                <w:b/>
                <w:bCs/>
                <w:sz w:val="20"/>
              </w:rPr>
            </w:pPr>
          </w:p>
        </w:tc>
        <w:tc>
          <w:tcPr>
            <w:tcW w:w="1240" w:type="dxa"/>
            <w:tcBorders>
              <w:top w:val="single" w:sz="4" w:space="0" w:color="000000"/>
              <w:bottom w:val="double" w:sz="4" w:space="0" w:color="000000"/>
            </w:tcBorders>
            <w:shd w:val="clear" w:color="auto" w:fill="auto"/>
          </w:tcPr>
          <w:p w14:paraId="20047974" w14:textId="77777777" w:rsidR="002F2D7A" w:rsidRPr="00AD364F" w:rsidRDefault="002F2D7A" w:rsidP="009F35AA">
            <w:pPr>
              <w:tabs>
                <w:tab w:val="decimal" w:pos="964"/>
              </w:tabs>
              <w:spacing w:line="240" w:lineRule="atLeast"/>
              <w:ind w:right="-29"/>
              <w:rPr>
                <w:rFonts w:cs="Times New Roman"/>
                <w:b/>
                <w:bCs/>
                <w:sz w:val="20"/>
              </w:rPr>
            </w:pPr>
            <w:r w:rsidRPr="00AD364F">
              <w:rPr>
                <w:rFonts w:cs="Times New Roman"/>
                <w:b/>
                <w:bCs/>
                <w:sz w:val="20"/>
              </w:rPr>
              <w:t>189,781</w:t>
            </w:r>
          </w:p>
        </w:tc>
      </w:tr>
    </w:tbl>
    <w:p w14:paraId="261EC904" w14:textId="0590866E" w:rsidR="0002091F" w:rsidRPr="005C619D" w:rsidRDefault="0004471F" w:rsidP="00740EB5">
      <w:pPr>
        <w:pStyle w:val="BodyText"/>
        <w:tabs>
          <w:tab w:val="left" w:pos="810"/>
        </w:tabs>
        <w:spacing w:before="120" w:after="0" w:line="240" w:lineRule="auto"/>
        <w:ind w:left="810" w:hanging="263"/>
        <w:jc w:val="thaiDistribute"/>
        <w:rPr>
          <w:rFonts w:cs="Times New Roman"/>
          <w:i/>
          <w:iCs/>
          <w:sz w:val="18"/>
          <w:szCs w:val="18"/>
        </w:rPr>
      </w:pPr>
      <w:r w:rsidRPr="005C619D">
        <w:rPr>
          <w:rFonts w:cs="Times New Roman"/>
          <w:sz w:val="18"/>
          <w:szCs w:val="18"/>
          <w:vertAlign w:val="superscript"/>
        </w:rPr>
        <w:t>(1)</w:t>
      </w:r>
      <w:r w:rsidR="00277213" w:rsidRPr="005C619D">
        <w:rPr>
          <w:rFonts w:cs="Times New Roman"/>
          <w:sz w:val="18"/>
          <w:szCs w:val="18"/>
        </w:rPr>
        <w:tab/>
      </w:r>
      <w:r w:rsidR="00277213" w:rsidRPr="005D2515">
        <w:rPr>
          <w:rFonts w:cs="Times New Roman"/>
          <w:sz w:val="16"/>
          <w:szCs w:val="16"/>
        </w:rPr>
        <w:t xml:space="preserve">As at </w:t>
      </w:r>
      <w:r w:rsidR="001D66DE" w:rsidRPr="005D2515">
        <w:rPr>
          <w:rFonts w:cs="Times New Roman"/>
          <w:sz w:val="16"/>
          <w:szCs w:val="16"/>
        </w:rPr>
        <w:t>30 June 2020</w:t>
      </w:r>
      <w:r w:rsidR="005E145D" w:rsidRPr="005D2515">
        <w:rPr>
          <w:rFonts w:cstheme="minorBidi"/>
          <w:sz w:val="16"/>
          <w:lang w:bidi="th-TH"/>
        </w:rPr>
        <w:t xml:space="preserve"> and </w:t>
      </w:r>
      <w:r w:rsidR="005E145D" w:rsidRPr="005D2515">
        <w:rPr>
          <w:rFonts w:cs="Times New Roman"/>
          <w:sz w:val="16"/>
          <w:szCs w:val="16"/>
        </w:rPr>
        <w:t>31 December 2019</w:t>
      </w:r>
      <w:r w:rsidRPr="005D2515">
        <w:rPr>
          <w:rFonts w:cs="Times New Roman"/>
          <w:sz w:val="16"/>
          <w:szCs w:val="16"/>
        </w:rPr>
        <w:t>, this in</w:t>
      </w:r>
      <w:r w:rsidR="00F42079" w:rsidRPr="005D2515">
        <w:rPr>
          <w:rFonts w:cs="Times New Roman"/>
          <w:sz w:val="16"/>
          <w:szCs w:val="16"/>
        </w:rPr>
        <w:t>clud</w:t>
      </w:r>
      <w:r w:rsidRPr="005D2515">
        <w:rPr>
          <w:rFonts w:cs="Times New Roman"/>
          <w:sz w:val="16"/>
          <w:szCs w:val="16"/>
        </w:rPr>
        <w:t>ed bank</w:t>
      </w:r>
      <w:r w:rsidR="005334A5" w:rsidRPr="005D2515">
        <w:rPr>
          <w:rFonts w:cs="Times New Roman"/>
          <w:sz w:val="16"/>
          <w:szCs w:val="16"/>
        </w:rPr>
        <w:t xml:space="preserve"> and its subsidiaries</w:t>
      </w:r>
      <w:r w:rsidRPr="005D2515">
        <w:rPr>
          <w:rFonts w:cs="Times New Roman"/>
          <w:sz w:val="16"/>
          <w:szCs w:val="16"/>
        </w:rPr>
        <w:t xml:space="preserve"> acceptance amounting to Baht</w:t>
      </w:r>
      <w:r w:rsidR="00ED4A61" w:rsidRPr="005D2515">
        <w:rPr>
          <w:rFonts w:cs="Times New Roman"/>
          <w:sz w:val="16"/>
          <w:szCs w:val="16"/>
        </w:rPr>
        <w:t xml:space="preserve"> </w:t>
      </w:r>
      <w:r w:rsidR="00D174AC" w:rsidRPr="005D2515">
        <w:rPr>
          <w:rFonts w:cs="Times New Roman"/>
          <w:sz w:val="16"/>
          <w:szCs w:val="16"/>
        </w:rPr>
        <w:t>-</w:t>
      </w:r>
      <w:r w:rsidR="009736D1" w:rsidRPr="005D2515">
        <w:rPr>
          <w:rFonts w:cs="Times New Roman"/>
          <w:sz w:val="16"/>
          <w:szCs w:val="16"/>
        </w:rPr>
        <w:t xml:space="preserve"> </w:t>
      </w:r>
      <w:r w:rsidRPr="005D2515">
        <w:rPr>
          <w:rFonts w:cs="Times New Roman"/>
          <w:sz w:val="16"/>
          <w:szCs w:val="16"/>
        </w:rPr>
        <w:t>million</w:t>
      </w:r>
      <w:r w:rsidR="005334A5" w:rsidRPr="005D2515">
        <w:rPr>
          <w:rFonts w:cs="Times New Roman"/>
          <w:sz w:val="16"/>
          <w:szCs w:val="16"/>
        </w:rPr>
        <w:t xml:space="preserve"> </w:t>
      </w:r>
      <w:r w:rsidR="005E145D" w:rsidRPr="005D2515">
        <w:rPr>
          <w:rFonts w:cs="Times New Roman"/>
          <w:sz w:val="16"/>
          <w:szCs w:val="16"/>
        </w:rPr>
        <w:t xml:space="preserve">and Baht 4 million, respectively </w:t>
      </w:r>
      <w:r w:rsidR="00C8679C" w:rsidRPr="005D2515">
        <w:rPr>
          <w:rFonts w:cs="Times New Roman"/>
          <w:i/>
          <w:iCs/>
          <w:sz w:val="16"/>
          <w:szCs w:val="16"/>
        </w:rPr>
        <w:t>(</w:t>
      </w:r>
      <w:r w:rsidR="005E145D" w:rsidRPr="005D2515">
        <w:rPr>
          <w:rFonts w:cs="Times New Roman"/>
          <w:i/>
          <w:iCs/>
          <w:sz w:val="16"/>
          <w:szCs w:val="16"/>
        </w:rPr>
        <w:t>Bank only</w:t>
      </w:r>
      <w:r w:rsidR="005334A5" w:rsidRPr="005D2515">
        <w:rPr>
          <w:rFonts w:cs="Times New Roman"/>
          <w:i/>
          <w:iCs/>
          <w:sz w:val="16"/>
          <w:szCs w:val="16"/>
        </w:rPr>
        <w:t xml:space="preserve">: </w:t>
      </w:r>
      <w:r w:rsidR="005E145D" w:rsidRPr="005D2515">
        <w:rPr>
          <w:rFonts w:cs="Times New Roman"/>
          <w:i/>
          <w:iCs/>
          <w:sz w:val="16"/>
          <w:szCs w:val="16"/>
        </w:rPr>
        <w:t xml:space="preserve">Baht – million and </w:t>
      </w:r>
      <w:r w:rsidR="005334A5" w:rsidRPr="005D2515">
        <w:rPr>
          <w:rFonts w:cs="Times New Roman"/>
          <w:i/>
          <w:iCs/>
          <w:sz w:val="16"/>
          <w:szCs w:val="16"/>
        </w:rPr>
        <w:t xml:space="preserve">Baht </w:t>
      </w:r>
      <w:r w:rsidR="00D174AC" w:rsidRPr="005D2515">
        <w:rPr>
          <w:rFonts w:cs="Times New Roman"/>
          <w:i/>
          <w:iCs/>
          <w:sz w:val="16"/>
          <w:lang w:bidi="th-TH"/>
        </w:rPr>
        <w:t>2</w:t>
      </w:r>
      <w:r w:rsidR="005334A5" w:rsidRPr="005D2515">
        <w:rPr>
          <w:rFonts w:cs="Times New Roman"/>
          <w:i/>
          <w:iCs/>
          <w:sz w:val="16"/>
          <w:szCs w:val="16"/>
        </w:rPr>
        <w:t xml:space="preserve"> million</w:t>
      </w:r>
      <w:r w:rsidR="000E0096" w:rsidRPr="005D2515">
        <w:rPr>
          <w:i/>
          <w:iCs/>
          <w:sz w:val="16"/>
          <w:lang w:bidi="th-TH"/>
        </w:rPr>
        <w:t>, respectively</w:t>
      </w:r>
      <w:r w:rsidRPr="005D2515">
        <w:rPr>
          <w:rFonts w:cs="Times New Roman"/>
          <w:i/>
          <w:iCs/>
          <w:sz w:val="16"/>
          <w:szCs w:val="16"/>
        </w:rPr>
        <w:t>)</w:t>
      </w:r>
      <w:r w:rsidR="005334A5" w:rsidRPr="005D2515">
        <w:rPr>
          <w:rFonts w:cs="Times New Roman"/>
          <w:i/>
          <w:iCs/>
          <w:sz w:val="16"/>
          <w:szCs w:val="16"/>
        </w:rPr>
        <w:t>.</w:t>
      </w:r>
    </w:p>
    <w:p w14:paraId="06127899" w14:textId="22F40E00" w:rsidR="0004471F" w:rsidRPr="005D2515" w:rsidRDefault="0004471F" w:rsidP="00283FFB">
      <w:pPr>
        <w:pStyle w:val="BodyText"/>
        <w:tabs>
          <w:tab w:val="left" w:pos="810"/>
        </w:tabs>
        <w:spacing w:after="0" w:line="240" w:lineRule="auto"/>
        <w:ind w:left="540"/>
        <w:jc w:val="thaiDistribute"/>
        <w:rPr>
          <w:rFonts w:cs="Times New Roman"/>
          <w:sz w:val="16"/>
          <w:szCs w:val="16"/>
        </w:rPr>
      </w:pPr>
      <w:r w:rsidRPr="005C619D">
        <w:rPr>
          <w:rFonts w:cs="Times New Roman"/>
          <w:sz w:val="18"/>
          <w:szCs w:val="18"/>
          <w:vertAlign w:val="superscript"/>
        </w:rPr>
        <w:t>(2)</w:t>
      </w:r>
      <w:r w:rsidR="00277213" w:rsidRPr="005C619D">
        <w:rPr>
          <w:rFonts w:cs="Times New Roman"/>
          <w:sz w:val="18"/>
          <w:szCs w:val="18"/>
        </w:rPr>
        <w:tab/>
      </w:r>
      <w:r w:rsidR="00277213" w:rsidRPr="005D2515">
        <w:rPr>
          <w:rFonts w:cs="Times New Roman"/>
          <w:sz w:val="16"/>
          <w:szCs w:val="16"/>
        </w:rPr>
        <w:t xml:space="preserve">As at </w:t>
      </w:r>
      <w:r w:rsidR="001D66DE" w:rsidRPr="005D2515">
        <w:rPr>
          <w:rFonts w:cs="Times New Roman"/>
          <w:sz w:val="16"/>
          <w:szCs w:val="16"/>
        </w:rPr>
        <w:t>30 June 2020</w:t>
      </w:r>
      <w:r w:rsidRPr="005D2515">
        <w:rPr>
          <w:rFonts w:cs="Times New Roman"/>
          <w:sz w:val="16"/>
          <w:szCs w:val="16"/>
        </w:rPr>
        <w:t xml:space="preserve">, this included the financial assets accepted as collateral that had been sold or pledged amounting to Baht </w:t>
      </w:r>
      <w:r w:rsidR="00D174AC" w:rsidRPr="005D2515">
        <w:rPr>
          <w:rFonts w:cs="Times New Roman"/>
          <w:sz w:val="16"/>
          <w:szCs w:val="16"/>
        </w:rPr>
        <w:t>17,543</w:t>
      </w:r>
      <w:r w:rsidR="009736D1" w:rsidRPr="005D2515">
        <w:rPr>
          <w:rFonts w:cs="Times New Roman"/>
          <w:sz w:val="16"/>
          <w:szCs w:val="16"/>
        </w:rPr>
        <w:t xml:space="preserve"> </w:t>
      </w:r>
      <w:r w:rsidRPr="005D2515">
        <w:rPr>
          <w:rFonts w:cs="Times New Roman"/>
          <w:sz w:val="16"/>
          <w:szCs w:val="16"/>
        </w:rPr>
        <w:t xml:space="preserve">million </w:t>
      </w:r>
      <w:r w:rsidR="005D2515">
        <w:rPr>
          <w:rFonts w:cs="Times New Roman"/>
          <w:sz w:val="16"/>
          <w:szCs w:val="16"/>
        </w:rPr>
        <w:t xml:space="preserve">  </w:t>
      </w:r>
      <w:r w:rsidR="005D2515">
        <w:rPr>
          <w:rFonts w:cs="Times New Roman"/>
          <w:sz w:val="16"/>
          <w:szCs w:val="16"/>
        </w:rPr>
        <w:br/>
        <w:t xml:space="preserve">   </w:t>
      </w:r>
      <w:proofErr w:type="gramStart"/>
      <w:r w:rsidR="005D2515">
        <w:rPr>
          <w:rFonts w:cs="Times New Roman"/>
          <w:sz w:val="16"/>
          <w:szCs w:val="16"/>
        </w:rPr>
        <w:t xml:space="preserve">   </w:t>
      </w:r>
      <w:r w:rsidR="008E5D68" w:rsidRPr="005D2515">
        <w:rPr>
          <w:rFonts w:cs="Times New Roman"/>
          <w:i/>
          <w:iCs/>
          <w:sz w:val="16"/>
          <w:szCs w:val="16"/>
        </w:rPr>
        <w:t>(</w:t>
      </w:r>
      <w:proofErr w:type="gramEnd"/>
      <w:r w:rsidR="001D66DE" w:rsidRPr="005D2515">
        <w:rPr>
          <w:rFonts w:cs="Times New Roman"/>
          <w:i/>
          <w:iCs/>
          <w:sz w:val="16"/>
          <w:szCs w:val="16"/>
        </w:rPr>
        <w:t>31 December 2019</w:t>
      </w:r>
      <w:r w:rsidRPr="005D2515">
        <w:rPr>
          <w:rFonts w:cs="Times New Roman"/>
          <w:i/>
          <w:iCs/>
          <w:sz w:val="16"/>
          <w:szCs w:val="16"/>
        </w:rPr>
        <w:t xml:space="preserve">: </w:t>
      </w:r>
      <w:r w:rsidR="001D66DE" w:rsidRPr="005D2515">
        <w:rPr>
          <w:rFonts w:cs="Times New Roman"/>
          <w:i/>
          <w:iCs/>
          <w:sz w:val="16"/>
          <w:szCs w:val="16"/>
        </w:rPr>
        <w:t>22,463</w:t>
      </w:r>
      <w:r w:rsidRPr="005D2515">
        <w:rPr>
          <w:rFonts w:cs="Times New Roman"/>
          <w:i/>
          <w:iCs/>
          <w:sz w:val="16"/>
          <w:szCs w:val="16"/>
        </w:rPr>
        <w:t xml:space="preserve"> million)</w:t>
      </w:r>
      <w:r w:rsidRPr="005D2515">
        <w:rPr>
          <w:rFonts w:cs="Times New Roman"/>
          <w:sz w:val="16"/>
          <w:szCs w:val="16"/>
        </w:rPr>
        <w:t xml:space="preserve">. The Bank is obliged to return those </w:t>
      </w:r>
      <w:r w:rsidR="00F42079" w:rsidRPr="005D2515">
        <w:rPr>
          <w:rFonts w:cs="Times New Roman"/>
          <w:sz w:val="16"/>
          <w:szCs w:val="16"/>
        </w:rPr>
        <w:t>securities</w:t>
      </w:r>
      <w:r w:rsidRPr="005D2515">
        <w:rPr>
          <w:rFonts w:cs="Times New Roman"/>
          <w:sz w:val="16"/>
          <w:szCs w:val="16"/>
        </w:rPr>
        <w:t xml:space="preserve"> in</w:t>
      </w:r>
      <w:r w:rsidR="00F42079" w:rsidRPr="005D2515">
        <w:rPr>
          <w:rFonts w:cs="Times New Roman"/>
          <w:sz w:val="16"/>
          <w:szCs w:val="16"/>
        </w:rPr>
        <w:t xml:space="preserve"> </w:t>
      </w:r>
      <w:r w:rsidRPr="005D2515">
        <w:rPr>
          <w:rFonts w:cs="Times New Roman"/>
          <w:sz w:val="16"/>
          <w:szCs w:val="16"/>
        </w:rPr>
        <w:t>equivalent amount.</w:t>
      </w:r>
    </w:p>
    <w:p w14:paraId="0DA92667" w14:textId="77777777" w:rsidR="0004471F" w:rsidRPr="005C619D" w:rsidRDefault="0004471F" w:rsidP="00B97E5D">
      <w:pPr>
        <w:pStyle w:val="BodyText"/>
        <w:spacing w:after="0" w:line="180" w:lineRule="exact"/>
        <w:ind w:left="562"/>
        <w:rPr>
          <w:rFonts w:cs="Times New Roman"/>
          <w:szCs w:val="22"/>
        </w:rPr>
      </w:pPr>
    </w:p>
    <w:p w14:paraId="2D330653" w14:textId="77777777" w:rsidR="007D2D0F" w:rsidRPr="00AD364F" w:rsidRDefault="00D17889" w:rsidP="005748C7">
      <w:pPr>
        <w:pStyle w:val="BodyText"/>
        <w:spacing w:after="0"/>
        <w:ind w:left="540"/>
        <w:jc w:val="thaiDistribute"/>
        <w:rPr>
          <w:rFonts w:cs="Times New Roman"/>
          <w:sz w:val="20"/>
          <w:lang w:val="en-US"/>
        </w:rPr>
      </w:pPr>
      <w:r w:rsidRPr="00AD364F">
        <w:rPr>
          <w:rFonts w:cs="Times New Roman"/>
          <w:sz w:val="20"/>
        </w:rPr>
        <w:t xml:space="preserve">As at </w:t>
      </w:r>
      <w:r w:rsidR="002F2D7A" w:rsidRPr="00AD364F">
        <w:rPr>
          <w:rFonts w:cs="Times New Roman"/>
          <w:color w:val="000000"/>
          <w:sz w:val="20"/>
          <w:lang w:val="en-US" w:eastAsia="en-GB" w:bidi="th-TH"/>
        </w:rPr>
        <w:t>30 June 2020 and 31 December 2019</w:t>
      </w:r>
      <w:r w:rsidRPr="00AD364F">
        <w:rPr>
          <w:rFonts w:cs="Times New Roman"/>
          <w:sz w:val="20"/>
        </w:rPr>
        <w:t xml:space="preserve">, the </w:t>
      </w:r>
      <w:r w:rsidR="000D1B6C" w:rsidRPr="00AD364F">
        <w:rPr>
          <w:rFonts w:cs="Times New Roman"/>
          <w:sz w:val="20"/>
          <w:lang w:bidi="th-TH"/>
        </w:rPr>
        <w:t>Bank and its subsidiaries</w:t>
      </w:r>
      <w:r w:rsidRPr="00AD364F">
        <w:rPr>
          <w:rFonts w:cs="Times New Roman"/>
          <w:sz w:val="20"/>
        </w:rPr>
        <w:t xml:space="preserve"> had </w:t>
      </w:r>
      <w:r w:rsidR="005B5F30" w:rsidRPr="00AD364F">
        <w:rPr>
          <w:rFonts w:cs="Times New Roman"/>
          <w:sz w:val="20"/>
        </w:rPr>
        <w:t xml:space="preserve">no </w:t>
      </w:r>
      <w:r w:rsidRPr="00AD364F">
        <w:rPr>
          <w:rFonts w:cs="Times New Roman"/>
          <w:sz w:val="20"/>
        </w:rPr>
        <w:t>commitments from providing other guarantees to listed companies, which meet criteria for delisting conditions from the Stock Exchange of Thailand</w:t>
      </w:r>
      <w:r w:rsidR="00B429A8" w:rsidRPr="00AD364F">
        <w:rPr>
          <w:rFonts w:cs="Times New Roman"/>
          <w:sz w:val="20"/>
        </w:rPr>
        <w:t>.</w:t>
      </w:r>
    </w:p>
    <w:p w14:paraId="19866DE1" w14:textId="77777777" w:rsidR="00605BC0" w:rsidRPr="00AD364F" w:rsidRDefault="00605BC0" w:rsidP="00B97E5D">
      <w:pPr>
        <w:pStyle w:val="BodyText"/>
        <w:spacing w:after="0" w:line="180" w:lineRule="exact"/>
        <w:ind w:left="562"/>
        <w:rPr>
          <w:rFonts w:cs="Times New Roman"/>
          <w:sz w:val="20"/>
          <w:lang w:val="en-US"/>
        </w:rPr>
      </w:pPr>
    </w:p>
    <w:p w14:paraId="55320E67" w14:textId="5112EBBE" w:rsidR="00751C30" w:rsidRPr="00AD364F" w:rsidRDefault="00B429A8" w:rsidP="005748C7">
      <w:pPr>
        <w:pStyle w:val="BodyText"/>
        <w:spacing w:after="0"/>
        <w:ind w:left="540" w:hanging="540"/>
        <w:rPr>
          <w:rFonts w:cs="Times New Roman"/>
          <w:b/>
          <w:bCs/>
          <w:sz w:val="20"/>
          <w:cs/>
          <w:lang w:bidi="th-TH"/>
        </w:rPr>
      </w:pPr>
      <w:bookmarkStart w:id="33" w:name="_Hlk27992117"/>
      <w:r w:rsidRPr="00AD364F">
        <w:rPr>
          <w:rFonts w:cs="Times New Roman"/>
          <w:b/>
          <w:bCs/>
          <w:sz w:val="20"/>
          <w:lang w:val="en-US"/>
        </w:rPr>
        <w:t>3</w:t>
      </w:r>
      <w:r w:rsidR="00BF7896">
        <w:rPr>
          <w:rFonts w:cs="Times New Roman"/>
          <w:b/>
          <w:bCs/>
          <w:sz w:val="20"/>
          <w:lang w:val="en-US"/>
        </w:rPr>
        <w:t>9</w:t>
      </w:r>
      <w:r w:rsidR="007A76BF" w:rsidRPr="00AD364F">
        <w:rPr>
          <w:rFonts w:cs="Times New Roman"/>
          <w:b/>
          <w:bCs/>
          <w:sz w:val="20"/>
          <w:lang w:val="en-US"/>
        </w:rPr>
        <w:t>.2</w:t>
      </w:r>
      <w:r w:rsidR="004239F5" w:rsidRPr="00AD364F">
        <w:rPr>
          <w:rFonts w:cs="Times New Roman"/>
          <w:b/>
          <w:bCs/>
          <w:sz w:val="20"/>
          <w:lang w:val="en-US"/>
        </w:rPr>
        <w:tab/>
      </w:r>
      <w:r w:rsidR="00751C30" w:rsidRPr="00AD364F">
        <w:rPr>
          <w:rFonts w:cs="Times New Roman"/>
          <w:b/>
          <w:bCs/>
          <w:sz w:val="20"/>
          <w:lang w:val="en-US"/>
        </w:rPr>
        <w:t>L</w:t>
      </w:r>
      <w:r w:rsidR="00EC6C1B" w:rsidRPr="00AD364F">
        <w:rPr>
          <w:rFonts w:cs="Times New Roman"/>
          <w:b/>
          <w:bCs/>
          <w:sz w:val="20"/>
          <w:lang w:val="en-US"/>
        </w:rPr>
        <w:t>itigation</w:t>
      </w:r>
    </w:p>
    <w:p w14:paraId="7C5F7210" w14:textId="77777777" w:rsidR="00B4081A" w:rsidRPr="00AD364F" w:rsidRDefault="00B4081A" w:rsidP="00B97E5D">
      <w:pPr>
        <w:pStyle w:val="BodyText"/>
        <w:spacing w:after="0" w:line="180" w:lineRule="exact"/>
        <w:ind w:left="562"/>
        <w:rPr>
          <w:rFonts w:cs="Times New Roman"/>
          <w:sz w:val="20"/>
          <w:lang w:val="en-US"/>
        </w:rPr>
      </w:pPr>
    </w:p>
    <w:p w14:paraId="74A7B82F" w14:textId="64C3FA32" w:rsidR="004501B5" w:rsidRPr="00AD364F" w:rsidRDefault="002F74F0" w:rsidP="00CD2B51">
      <w:pPr>
        <w:autoSpaceDE w:val="0"/>
        <w:autoSpaceDN w:val="0"/>
        <w:adjustRightInd w:val="0"/>
        <w:spacing w:line="240" w:lineRule="auto"/>
        <w:ind w:left="1080" w:hanging="540"/>
        <w:jc w:val="both"/>
        <w:rPr>
          <w:rFonts w:cs="Times New Roman"/>
          <w:sz w:val="20"/>
        </w:rPr>
      </w:pPr>
      <w:r w:rsidRPr="00AD364F">
        <w:rPr>
          <w:rFonts w:cs="Times New Roman"/>
          <w:i/>
          <w:iCs/>
          <w:sz w:val="20"/>
          <w:lang w:bidi="th-TH"/>
        </w:rPr>
        <w:t>(a)</w:t>
      </w:r>
      <w:r w:rsidR="004239F5" w:rsidRPr="00AD364F">
        <w:rPr>
          <w:rFonts w:cs="Times New Roman"/>
          <w:sz w:val="20"/>
          <w:lang w:bidi="th-TH"/>
        </w:rPr>
        <w:tab/>
      </w:r>
      <w:r w:rsidR="00377931" w:rsidRPr="00AD364F">
        <w:rPr>
          <w:rFonts w:cs="Times New Roman"/>
          <w:sz w:val="20"/>
        </w:rPr>
        <w:t xml:space="preserve">As </w:t>
      </w:r>
      <w:r w:rsidR="007A76BF" w:rsidRPr="00AD364F">
        <w:rPr>
          <w:rFonts w:cs="Times New Roman"/>
          <w:sz w:val="20"/>
        </w:rPr>
        <w:t xml:space="preserve">at </w:t>
      </w:r>
      <w:r w:rsidR="002F2D7A" w:rsidRPr="00AD364F">
        <w:rPr>
          <w:rFonts w:cs="Times New Roman"/>
          <w:color w:val="000000"/>
          <w:sz w:val="20"/>
          <w:lang w:val="en-US" w:eastAsia="en-GB" w:bidi="th-TH"/>
        </w:rPr>
        <w:t>30 June 2020 and 31 December 2019</w:t>
      </w:r>
      <w:r w:rsidR="00377931" w:rsidRPr="00AD364F">
        <w:rPr>
          <w:rFonts w:cs="Times New Roman"/>
          <w:sz w:val="20"/>
        </w:rPr>
        <w:t>, the Bank and its subsidiaries were claimed pursuant to obligations under the letters of</w:t>
      </w:r>
      <w:r w:rsidR="00E056DB" w:rsidRPr="00AD364F">
        <w:rPr>
          <w:rFonts w:cs="Times New Roman"/>
          <w:sz w:val="20"/>
        </w:rPr>
        <w:t xml:space="preserve"> guarantee and other claims for </w:t>
      </w:r>
      <w:r w:rsidR="00953E0C">
        <w:rPr>
          <w:rFonts w:cs="Times New Roman"/>
          <w:sz w:val="20"/>
          <w:lang w:bidi="th-TH"/>
        </w:rPr>
        <w:t>117</w:t>
      </w:r>
      <w:r w:rsidR="00F071B6" w:rsidRPr="00AD364F">
        <w:rPr>
          <w:rFonts w:cs="Times New Roman"/>
          <w:sz w:val="20"/>
          <w:lang w:bidi="th-TH"/>
        </w:rPr>
        <w:t xml:space="preserve"> </w:t>
      </w:r>
      <w:r w:rsidR="0023146A" w:rsidRPr="00AD364F">
        <w:rPr>
          <w:rFonts w:cs="Times New Roman"/>
          <w:sz w:val="20"/>
        </w:rPr>
        <w:t xml:space="preserve">cases and </w:t>
      </w:r>
      <w:r w:rsidR="00953E0C">
        <w:rPr>
          <w:rFonts w:cs="Times New Roman"/>
          <w:sz w:val="20"/>
        </w:rPr>
        <w:t>119</w:t>
      </w:r>
      <w:r w:rsidR="00377931" w:rsidRPr="00AD364F">
        <w:rPr>
          <w:rFonts w:cs="Times New Roman"/>
          <w:sz w:val="20"/>
        </w:rPr>
        <w:t xml:space="preserve"> cases, respectively (Bank only: claims for </w:t>
      </w:r>
      <w:r w:rsidR="00953E0C">
        <w:rPr>
          <w:rFonts w:cs="Times New Roman"/>
          <w:sz w:val="20"/>
        </w:rPr>
        <w:t>45</w:t>
      </w:r>
      <w:r w:rsidR="00C75724" w:rsidRPr="00AD364F">
        <w:rPr>
          <w:rFonts w:cs="Times New Roman"/>
          <w:sz w:val="20"/>
        </w:rPr>
        <w:t xml:space="preserve"> cases and </w:t>
      </w:r>
      <w:r w:rsidR="00953E0C">
        <w:rPr>
          <w:rFonts w:cs="Times New Roman"/>
          <w:sz w:val="20"/>
        </w:rPr>
        <w:t>49</w:t>
      </w:r>
      <w:r w:rsidR="00377931" w:rsidRPr="00AD364F">
        <w:rPr>
          <w:rFonts w:cs="Times New Roman"/>
          <w:sz w:val="20"/>
        </w:rPr>
        <w:t xml:space="preserve"> cases, respectively). The said claims were made against the Bank and its subsidiaries for t</w:t>
      </w:r>
      <w:r w:rsidR="009C4820" w:rsidRPr="00AD364F">
        <w:rPr>
          <w:rFonts w:cs="Times New Roman"/>
          <w:sz w:val="20"/>
        </w:rPr>
        <w:t>he approximate liability amounts</w:t>
      </w:r>
      <w:r w:rsidR="008E4811" w:rsidRPr="00AD364F">
        <w:rPr>
          <w:rFonts w:cs="Times New Roman"/>
          <w:sz w:val="20"/>
        </w:rPr>
        <w:t xml:space="preserve"> </w:t>
      </w:r>
      <w:r w:rsidR="009C4820" w:rsidRPr="00AD364F">
        <w:rPr>
          <w:rFonts w:cs="Times New Roman"/>
          <w:sz w:val="20"/>
        </w:rPr>
        <w:t>o</w:t>
      </w:r>
      <w:r w:rsidR="00377931" w:rsidRPr="00AD364F">
        <w:rPr>
          <w:rFonts w:cs="Times New Roman"/>
          <w:sz w:val="20"/>
        </w:rPr>
        <w:t xml:space="preserve">f Baht </w:t>
      </w:r>
      <w:r w:rsidR="00953E0C">
        <w:rPr>
          <w:rFonts w:cs="Times New Roman"/>
          <w:sz w:val="20"/>
        </w:rPr>
        <w:t>2,767</w:t>
      </w:r>
      <w:r w:rsidR="00F071B6" w:rsidRPr="00AD364F">
        <w:rPr>
          <w:rFonts w:cs="Times New Roman"/>
          <w:sz w:val="20"/>
        </w:rPr>
        <w:t xml:space="preserve"> </w:t>
      </w:r>
      <w:r w:rsidR="00377931" w:rsidRPr="00AD364F">
        <w:rPr>
          <w:rFonts w:cs="Times New Roman"/>
          <w:sz w:val="20"/>
        </w:rPr>
        <w:t>million</w:t>
      </w:r>
      <w:r w:rsidR="00901CE4" w:rsidRPr="00AD364F">
        <w:rPr>
          <w:rFonts w:cs="Times New Roman"/>
          <w:sz w:val="20"/>
        </w:rPr>
        <w:t xml:space="preserve"> </w:t>
      </w:r>
      <w:r w:rsidR="008E4811" w:rsidRPr="00AD364F">
        <w:rPr>
          <w:rFonts w:cs="Times New Roman"/>
          <w:sz w:val="20"/>
          <w:vertAlign w:val="superscript"/>
        </w:rPr>
        <w:t>(1)</w:t>
      </w:r>
      <w:r w:rsidR="008E4811" w:rsidRPr="00AD364F">
        <w:rPr>
          <w:rFonts w:cs="Times New Roman"/>
          <w:sz w:val="20"/>
        </w:rPr>
        <w:t xml:space="preserve"> </w:t>
      </w:r>
      <w:r w:rsidR="009C4820" w:rsidRPr="00AD364F">
        <w:rPr>
          <w:rFonts w:cs="Times New Roman"/>
          <w:sz w:val="20"/>
        </w:rPr>
        <w:t xml:space="preserve">and Baht </w:t>
      </w:r>
      <w:r w:rsidR="00953E0C">
        <w:rPr>
          <w:rFonts w:cs="Times New Roman"/>
          <w:sz w:val="20"/>
        </w:rPr>
        <w:t>2,336</w:t>
      </w:r>
      <w:r w:rsidR="009C4820" w:rsidRPr="00AD364F">
        <w:rPr>
          <w:rFonts w:cs="Times New Roman"/>
          <w:sz w:val="20"/>
        </w:rPr>
        <w:t xml:space="preserve"> </w:t>
      </w:r>
      <w:r w:rsidR="00377931" w:rsidRPr="00AD364F">
        <w:rPr>
          <w:rFonts w:cs="Times New Roman"/>
          <w:sz w:val="20"/>
        </w:rPr>
        <w:t>million</w:t>
      </w:r>
      <w:r w:rsidR="00056AB1" w:rsidRPr="00AD364F">
        <w:rPr>
          <w:rFonts w:cs="Times New Roman"/>
          <w:sz w:val="20"/>
        </w:rPr>
        <w:t xml:space="preserve"> </w:t>
      </w:r>
      <w:r w:rsidR="008E4811" w:rsidRPr="00AD364F">
        <w:rPr>
          <w:rFonts w:cs="Times New Roman"/>
          <w:sz w:val="20"/>
          <w:vertAlign w:val="superscript"/>
        </w:rPr>
        <w:t>(1)</w:t>
      </w:r>
      <w:r w:rsidR="00377931" w:rsidRPr="00AD364F">
        <w:rPr>
          <w:rFonts w:cs="Times New Roman"/>
          <w:sz w:val="20"/>
        </w:rPr>
        <w:t xml:space="preserve">, respectively (Bank only: Baht </w:t>
      </w:r>
      <w:r w:rsidR="00F071B6" w:rsidRPr="00AD364F">
        <w:rPr>
          <w:rFonts w:cs="Times New Roman"/>
          <w:sz w:val="20"/>
        </w:rPr>
        <w:t>2</w:t>
      </w:r>
      <w:r w:rsidR="007F7F15">
        <w:rPr>
          <w:rFonts w:cs="Times New Roman"/>
          <w:sz w:val="20"/>
        </w:rPr>
        <w:t>58</w:t>
      </w:r>
      <w:r w:rsidR="00C529EF" w:rsidRPr="00AD364F">
        <w:rPr>
          <w:rFonts w:cs="Times New Roman"/>
          <w:sz w:val="20"/>
        </w:rPr>
        <w:t xml:space="preserve"> </w:t>
      </w:r>
      <w:r w:rsidR="00377931" w:rsidRPr="00AD364F">
        <w:rPr>
          <w:rFonts w:cs="Times New Roman"/>
          <w:sz w:val="20"/>
        </w:rPr>
        <w:t>million</w:t>
      </w:r>
      <w:r w:rsidR="0041103A" w:rsidRPr="00AD364F">
        <w:rPr>
          <w:rFonts w:cs="Times New Roman"/>
          <w:sz w:val="20"/>
        </w:rPr>
        <w:t xml:space="preserve"> </w:t>
      </w:r>
      <w:r w:rsidR="009C4820" w:rsidRPr="00AD364F">
        <w:rPr>
          <w:rFonts w:cs="Times New Roman"/>
          <w:sz w:val="20"/>
          <w:vertAlign w:val="superscript"/>
        </w:rPr>
        <w:t>(1)</w:t>
      </w:r>
      <w:r w:rsidR="009C4820" w:rsidRPr="00AD364F">
        <w:rPr>
          <w:rFonts w:cs="Times New Roman"/>
          <w:sz w:val="20"/>
        </w:rPr>
        <w:t xml:space="preserve"> and Baht </w:t>
      </w:r>
      <w:r w:rsidR="007F7F15">
        <w:rPr>
          <w:rFonts w:cs="Times New Roman"/>
          <w:sz w:val="20"/>
        </w:rPr>
        <w:t>265</w:t>
      </w:r>
      <w:r w:rsidR="009C4820" w:rsidRPr="00AD364F">
        <w:rPr>
          <w:rFonts w:cs="Times New Roman"/>
          <w:sz w:val="20"/>
        </w:rPr>
        <w:t xml:space="preserve"> </w:t>
      </w:r>
      <w:r w:rsidR="00377931" w:rsidRPr="00AD364F">
        <w:rPr>
          <w:rFonts w:cs="Times New Roman"/>
          <w:sz w:val="20"/>
        </w:rPr>
        <w:t>million</w:t>
      </w:r>
      <w:r w:rsidR="00901CE4" w:rsidRPr="00AD364F">
        <w:rPr>
          <w:rFonts w:cs="Times New Roman"/>
          <w:sz w:val="20"/>
        </w:rPr>
        <w:t xml:space="preserve"> </w:t>
      </w:r>
      <w:r w:rsidR="009C4820" w:rsidRPr="00AD364F">
        <w:rPr>
          <w:rFonts w:cs="Times New Roman"/>
          <w:sz w:val="20"/>
          <w:vertAlign w:val="superscript"/>
        </w:rPr>
        <w:t>(1)</w:t>
      </w:r>
      <w:r w:rsidR="00377931" w:rsidRPr="00AD364F">
        <w:rPr>
          <w:rFonts w:cs="Times New Roman"/>
          <w:sz w:val="20"/>
        </w:rPr>
        <w:t>, respectively).</w:t>
      </w:r>
    </w:p>
    <w:p w14:paraId="6151E453" w14:textId="77777777" w:rsidR="00267B09" w:rsidRPr="00AD364F" w:rsidRDefault="00267B09" w:rsidP="00B97E5D">
      <w:pPr>
        <w:pStyle w:val="ListParagraph"/>
        <w:spacing w:line="180" w:lineRule="exact"/>
        <w:ind w:left="562"/>
        <w:contextualSpacing w:val="0"/>
        <w:rPr>
          <w:sz w:val="20"/>
        </w:rPr>
      </w:pPr>
    </w:p>
    <w:p w14:paraId="1DB12ABB" w14:textId="1E95499A" w:rsidR="009C4820" w:rsidRPr="00AD364F" w:rsidRDefault="002F74F0" w:rsidP="00CD2B51">
      <w:pPr>
        <w:pStyle w:val="ListParagraph"/>
        <w:autoSpaceDE w:val="0"/>
        <w:autoSpaceDN w:val="0"/>
        <w:adjustRightInd w:val="0"/>
        <w:spacing w:line="240" w:lineRule="auto"/>
        <w:ind w:left="1080" w:hanging="540"/>
        <w:jc w:val="both"/>
        <w:rPr>
          <w:sz w:val="20"/>
        </w:rPr>
      </w:pPr>
      <w:r w:rsidRPr="00AD364F">
        <w:rPr>
          <w:i/>
          <w:iCs/>
          <w:sz w:val="20"/>
        </w:rPr>
        <w:t>(b)</w:t>
      </w:r>
      <w:r w:rsidRPr="00AD364F">
        <w:rPr>
          <w:i/>
          <w:iCs/>
          <w:sz w:val="20"/>
        </w:rPr>
        <w:tab/>
      </w:r>
      <w:r w:rsidR="00377931" w:rsidRPr="00AD364F">
        <w:rPr>
          <w:sz w:val="20"/>
        </w:rPr>
        <w:t xml:space="preserve">As </w:t>
      </w:r>
      <w:r w:rsidR="007A76BF" w:rsidRPr="00AD364F">
        <w:rPr>
          <w:sz w:val="20"/>
        </w:rPr>
        <w:t>at</w:t>
      </w:r>
      <w:r w:rsidR="00377931" w:rsidRPr="00AD364F">
        <w:rPr>
          <w:sz w:val="20"/>
        </w:rPr>
        <w:t xml:space="preserve"> </w:t>
      </w:r>
      <w:r w:rsidR="002F2D7A" w:rsidRPr="00AD364F">
        <w:rPr>
          <w:color w:val="000000"/>
          <w:sz w:val="20"/>
          <w:lang w:val="en-US" w:eastAsia="en-GB" w:bidi="th-TH"/>
        </w:rPr>
        <w:t>30 June 2020 and 31 December 2019</w:t>
      </w:r>
      <w:r w:rsidR="00377931" w:rsidRPr="00AD364F">
        <w:rPr>
          <w:sz w:val="20"/>
        </w:rPr>
        <w:t xml:space="preserve">, the Bank and its subsidiaries have recognised provisions </w:t>
      </w:r>
      <w:r w:rsidR="00F84E52" w:rsidRPr="00AD364F">
        <w:rPr>
          <w:sz w:val="20"/>
        </w:rPr>
        <w:t>for possible</w:t>
      </w:r>
      <w:r w:rsidR="00377931" w:rsidRPr="00AD364F">
        <w:rPr>
          <w:sz w:val="20"/>
        </w:rPr>
        <w:t xml:space="preserve"> losses from the litigation cases totalling Baht </w:t>
      </w:r>
      <w:r w:rsidR="007F7F15">
        <w:rPr>
          <w:sz w:val="20"/>
        </w:rPr>
        <w:t>900</w:t>
      </w:r>
      <w:r w:rsidR="00377931" w:rsidRPr="00AD364F">
        <w:rPr>
          <w:sz w:val="20"/>
        </w:rPr>
        <w:t xml:space="preserve"> </w:t>
      </w:r>
      <w:r w:rsidR="009C4820" w:rsidRPr="00AD364F">
        <w:rPr>
          <w:sz w:val="20"/>
        </w:rPr>
        <w:t xml:space="preserve">million and Baht </w:t>
      </w:r>
      <w:r w:rsidR="007F7F15">
        <w:rPr>
          <w:sz w:val="20"/>
        </w:rPr>
        <w:t>854</w:t>
      </w:r>
      <w:r w:rsidR="009C4820" w:rsidRPr="00AD364F">
        <w:rPr>
          <w:sz w:val="20"/>
        </w:rPr>
        <w:t xml:space="preserve"> </w:t>
      </w:r>
      <w:r w:rsidR="00377931" w:rsidRPr="00AD364F">
        <w:rPr>
          <w:sz w:val="20"/>
        </w:rPr>
        <w:t xml:space="preserve">million, respectively (Bank only: Baht </w:t>
      </w:r>
      <w:r w:rsidR="007F7F15">
        <w:rPr>
          <w:sz w:val="20"/>
        </w:rPr>
        <w:t>38</w:t>
      </w:r>
      <w:r w:rsidR="009C4820" w:rsidRPr="00AD364F">
        <w:rPr>
          <w:sz w:val="20"/>
        </w:rPr>
        <w:t xml:space="preserve"> million and Baht </w:t>
      </w:r>
      <w:r w:rsidR="007F7F15">
        <w:rPr>
          <w:sz w:val="20"/>
        </w:rPr>
        <w:t>12</w:t>
      </w:r>
      <w:r w:rsidR="00377931" w:rsidRPr="00AD364F">
        <w:rPr>
          <w:sz w:val="20"/>
        </w:rPr>
        <w:t xml:space="preserve"> million, respectively). The management </w:t>
      </w:r>
      <w:r w:rsidR="00F84E52" w:rsidRPr="00AD364F">
        <w:rPr>
          <w:sz w:val="20"/>
        </w:rPr>
        <w:t>considers</w:t>
      </w:r>
      <w:r w:rsidR="00377931" w:rsidRPr="00AD364F">
        <w:rPr>
          <w:sz w:val="20"/>
        </w:rPr>
        <w:t xml:space="preserve"> that the provision established for such potential losses due to the said litigation cases is adequate. </w:t>
      </w:r>
    </w:p>
    <w:p w14:paraId="30C114F6" w14:textId="77777777" w:rsidR="00157302" w:rsidRPr="00AD364F" w:rsidRDefault="00157302" w:rsidP="00772577">
      <w:pPr>
        <w:pStyle w:val="ListParagraph"/>
        <w:spacing w:line="100" w:lineRule="exact"/>
        <w:ind w:left="562"/>
        <w:contextualSpacing w:val="0"/>
        <w:rPr>
          <w:sz w:val="20"/>
        </w:rPr>
      </w:pPr>
    </w:p>
    <w:p w14:paraId="7A4DF0B7" w14:textId="1BA53D8D" w:rsidR="00377931" w:rsidRPr="003002E5" w:rsidRDefault="00377931" w:rsidP="00740EB5">
      <w:pPr>
        <w:pStyle w:val="ListParagraph"/>
        <w:numPr>
          <w:ilvl w:val="0"/>
          <w:numId w:val="22"/>
        </w:numPr>
        <w:autoSpaceDE w:val="0"/>
        <w:autoSpaceDN w:val="0"/>
        <w:adjustRightInd w:val="0"/>
        <w:spacing w:line="240" w:lineRule="auto"/>
        <w:ind w:left="734" w:hanging="187"/>
        <w:jc w:val="both"/>
        <w:rPr>
          <w:sz w:val="16"/>
          <w:szCs w:val="16"/>
        </w:rPr>
      </w:pPr>
      <w:r w:rsidRPr="003002E5">
        <w:rPr>
          <w:sz w:val="16"/>
          <w:szCs w:val="16"/>
        </w:rPr>
        <w:t>Excluding the liabilities of the Bank</w:t>
      </w:r>
      <w:r w:rsidR="00E4427B" w:rsidRPr="003002E5">
        <w:rPr>
          <w:sz w:val="16"/>
          <w:szCs w:val="16"/>
        </w:rPr>
        <w:t xml:space="preserve"> and its subsidiaries</w:t>
      </w:r>
      <w:r w:rsidRPr="003002E5">
        <w:rPr>
          <w:sz w:val="16"/>
          <w:szCs w:val="16"/>
        </w:rPr>
        <w:t xml:space="preserve"> as </w:t>
      </w:r>
      <w:r w:rsidR="0004471F" w:rsidRPr="003002E5">
        <w:rPr>
          <w:sz w:val="16"/>
          <w:szCs w:val="16"/>
        </w:rPr>
        <w:t xml:space="preserve">at </w:t>
      </w:r>
      <w:r w:rsidR="00A81F5A" w:rsidRPr="003002E5">
        <w:rPr>
          <w:color w:val="000000"/>
          <w:sz w:val="16"/>
          <w:szCs w:val="16"/>
          <w:lang w:val="en-US" w:eastAsia="en-GB" w:bidi="th-TH"/>
        </w:rPr>
        <w:t>30 June 20</w:t>
      </w:r>
      <w:r w:rsidR="005E145D" w:rsidRPr="003002E5">
        <w:rPr>
          <w:color w:val="000000"/>
          <w:sz w:val="16"/>
          <w:szCs w:val="16"/>
          <w:lang w:val="en-US" w:eastAsia="en-GB" w:bidi="th-TH"/>
        </w:rPr>
        <w:t>20</w:t>
      </w:r>
      <w:r w:rsidR="00A81F5A" w:rsidRPr="003002E5">
        <w:rPr>
          <w:color w:val="000000"/>
          <w:sz w:val="16"/>
          <w:szCs w:val="16"/>
          <w:lang w:val="en-US" w:eastAsia="en-GB" w:bidi="th-TH"/>
        </w:rPr>
        <w:t xml:space="preserve"> and 31 December 201</w:t>
      </w:r>
      <w:r w:rsidR="009853F8" w:rsidRPr="003002E5">
        <w:rPr>
          <w:sz w:val="16"/>
          <w:szCs w:val="16"/>
          <w:lang w:bidi="th-TH"/>
        </w:rPr>
        <w:t>9</w:t>
      </w:r>
      <w:r w:rsidR="00A81F5A" w:rsidRPr="003002E5">
        <w:rPr>
          <w:sz w:val="16"/>
          <w:szCs w:val="16"/>
          <w:lang w:bidi="th-TH"/>
        </w:rPr>
        <w:t xml:space="preserve"> </w:t>
      </w:r>
      <w:r w:rsidR="00B10181" w:rsidRPr="003002E5">
        <w:rPr>
          <w:sz w:val="16"/>
          <w:szCs w:val="16"/>
        </w:rPr>
        <w:t>of</w:t>
      </w:r>
      <w:r w:rsidRPr="003002E5">
        <w:rPr>
          <w:sz w:val="16"/>
          <w:szCs w:val="16"/>
        </w:rPr>
        <w:t xml:space="preserve"> Baht </w:t>
      </w:r>
      <w:r w:rsidR="007F7F15" w:rsidRPr="003002E5">
        <w:rPr>
          <w:sz w:val="16"/>
          <w:szCs w:val="16"/>
          <w:lang w:val="en-US" w:bidi="th-TH"/>
        </w:rPr>
        <w:t>1,670</w:t>
      </w:r>
      <w:r w:rsidR="001A5648" w:rsidRPr="003002E5">
        <w:rPr>
          <w:sz w:val="16"/>
          <w:szCs w:val="16"/>
        </w:rPr>
        <w:t xml:space="preserve"> </w:t>
      </w:r>
      <w:r w:rsidRPr="003002E5">
        <w:rPr>
          <w:sz w:val="16"/>
          <w:szCs w:val="16"/>
        </w:rPr>
        <w:t>million and Baht</w:t>
      </w:r>
      <w:r w:rsidR="009C4820" w:rsidRPr="003002E5">
        <w:rPr>
          <w:sz w:val="16"/>
          <w:szCs w:val="16"/>
        </w:rPr>
        <w:t xml:space="preserve"> </w:t>
      </w:r>
      <w:r w:rsidR="007F7F15" w:rsidRPr="003002E5">
        <w:rPr>
          <w:sz w:val="16"/>
          <w:szCs w:val="16"/>
        </w:rPr>
        <w:t>1,862</w:t>
      </w:r>
      <w:r w:rsidRPr="003002E5">
        <w:rPr>
          <w:sz w:val="16"/>
          <w:szCs w:val="16"/>
        </w:rPr>
        <w:t xml:space="preserve"> million, respectively</w:t>
      </w:r>
      <w:r w:rsidR="00E4427B" w:rsidRPr="003002E5">
        <w:rPr>
          <w:sz w:val="16"/>
          <w:szCs w:val="16"/>
        </w:rPr>
        <w:t xml:space="preserve"> (Bank only: Baht </w:t>
      </w:r>
      <w:r w:rsidR="00F071B6" w:rsidRPr="003002E5">
        <w:rPr>
          <w:sz w:val="16"/>
          <w:szCs w:val="16"/>
        </w:rPr>
        <w:t>1,</w:t>
      </w:r>
      <w:r w:rsidR="005F2146" w:rsidRPr="003002E5">
        <w:rPr>
          <w:sz w:val="16"/>
          <w:szCs w:val="16"/>
        </w:rPr>
        <w:t>147</w:t>
      </w:r>
      <w:r w:rsidR="00E4427B" w:rsidRPr="003002E5">
        <w:rPr>
          <w:sz w:val="16"/>
          <w:szCs w:val="16"/>
        </w:rPr>
        <w:t xml:space="preserve"> million and Baht </w:t>
      </w:r>
      <w:r w:rsidR="0010219A" w:rsidRPr="003002E5">
        <w:rPr>
          <w:sz w:val="16"/>
          <w:szCs w:val="16"/>
        </w:rPr>
        <w:t>1,</w:t>
      </w:r>
      <w:r w:rsidR="005F2146" w:rsidRPr="003002E5">
        <w:rPr>
          <w:sz w:val="16"/>
          <w:szCs w:val="16"/>
        </w:rPr>
        <w:t>312</w:t>
      </w:r>
      <w:r w:rsidR="00E4427B" w:rsidRPr="003002E5">
        <w:rPr>
          <w:sz w:val="16"/>
          <w:szCs w:val="16"/>
        </w:rPr>
        <w:t xml:space="preserve"> million, respectively)</w:t>
      </w:r>
      <w:r w:rsidRPr="003002E5">
        <w:rPr>
          <w:sz w:val="16"/>
          <w:szCs w:val="16"/>
        </w:rPr>
        <w:t>, which the Court of First Instance and the Appeals Court dismissed the cases.</w:t>
      </w:r>
    </w:p>
    <w:p w14:paraId="5B504269" w14:textId="11E4770A" w:rsidR="008B6526" w:rsidRDefault="008B6526" w:rsidP="008B6526">
      <w:pPr>
        <w:autoSpaceDE w:val="0"/>
        <w:autoSpaceDN w:val="0"/>
        <w:adjustRightInd w:val="0"/>
        <w:spacing w:line="240" w:lineRule="auto"/>
        <w:jc w:val="both"/>
        <w:rPr>
          <w:sz w:val="20"/>
        </w:rPr>
      </w:pPr>
    </w:p>
    <w:p w14:paraId="115EB115" w14:textId="77777777" w:rsidR="009F35AA" w:rsidRDefault="009F35AA">
      <w:pPr>
        <w:spacing w:line="240" w:lineRule="auto"/>
        <w:rPr>
          <w:rFonts w:cs="Times New Roman"/>
          <w:b/>
          <w:bCs/>
          <w:sz w:val="20"/>
        </w:rPr>
      </w:pPr>
      <w:r>
        <w:rPr>
          <w:rFonts w:cs="Times New Roman"/>
          <w:b/>
          <w:bCs/>
          <w:sz w:val="20"/>
        </w:rPr>
        <w:br w:type="page"/>
      </w:r>
    </w:p>
    <w:p w14:paraId="0B8C5F69" w14:textId="7019304B" w:rsidR="008B6526" w:rsidRPr="00B81E53" w:rsidRDefault="005E5176" w:rsidP="008B6526">
      <w:pPr>
        <w:pStyle w:val="BodyText"/>
        <w:spacing w:after="0"/>
        <w:ind w:left="540" w:hanging="540"/>
        <w:rPr>
          <w:rFonts w:cs="Times New Roman"/>
          <w:b/>
          <w:bCs/>
          <w:sz w:val="20"/>
          <w:cs/>
          <w:lang w:bidi="th-TH"/>
        </w:rPr>
      </w:pPr>
      <w:r>
        <w:rPr>
          <w:rFonts w:cs="Times New Roman"/>
          <w:b/>
          <w:bCs/>
          <w:sz w:val="20"/>
          <w:lang w:val="en-GB"/>
        </w:rPr>
        <w:lastRenderedPageBreak/>
        <w:t>39</w:t>
      </w:r>
      <w:r w:rsidR="008B6526" w:rsidRPr="00B81E53">
        <w:rPr>
          <w:rFonts w:cs="Times New Roman"/>
          <w:b/>
          <w:bCs/>
          <w:sz w:val="20"/>
          <w:lang w:val="en-US"/>
        </w:rPr>
        <w:t>.</w:t>
      </w:r>
      <w:r>
        <w:rPr>
          <w:rFonts w:cs="Times New Roman"/>
          <w:b/>
          <w:bCs/>
          <w:sz w:val="20"/>
          <w:lang w:val="en-US"/>
        </w:rPr>
        <w:t>3</w:t>
      </w:r>
      <w:r w:rsidR="008B6526" w:rsidRPr="00B81E53">
        <w:rPr>
          <w:rFonts w:cs="Times New Roman"/>
          <w:b/>
          <w:bCs/>
          <w:sz w:val="20"/>
          <w:lang w:val="en-US"/>
        </w:rPr>
        <w:tab/>
        <w:t>Non-cancellable operating lease commitments</w:t>
      </w:r>
    </w:p>
    <w:p w14:paraId="04B76AE4" w14:textId="77777777" w:rsidR="008B6526" w:rsidRPr="00B81E53" w:rsidRDefault="008B6526" w:rsidP="008B6526">
      <w:pPr>
        <w:autoSpaceDE w:val="0"/>
        <w:autoSpaceDN w:val="0"/>
        <w:adjustRightInd w:val="0"/>
        <w:spacing w:line="240" w:lineRule="auto"/>
        <w:jc w:val="both"/>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8B6526" w:rsidRPr="00B81E53" w14:paraId="2AE08A31" w14:textId="77777777" w:rsidTr="00186972">
        <w:trPr>
          <w:cantSplit/>
          <w:tblHeader/>
        </w:trPr>
        <w:tc>
          <w:tcPr>
            <w:tcW w:w="6300" w:type="dxa"/>
            <w:shd w:val="clear" w:color="auto" w:fill="auto"/>
            <w:vAlign w:val="bottom"/>
          </w:tcPr>
          <w:p w14:paraId="276B2DDD" w14:textId="77777777" w:rsidR="008B6526" w:rsidRPr="00B81E53" w:rsidRDefault="008B6526" w:rsidP="00186972">
            <w:pPr>
              <w:pStyle w:val="acctfourfigures"/>
              <w:tabs>
                <w:tab w:val="clear" w:pos="765"/>
              </w:tabs>
              <w:spacing w:line="240" w:lineRule="atLeast"/>
              <w:rPr>
                <w:b/>
                <w:bCs/>
                <w:sz w:val="20"/>
                <w:lang w:val="en-US" w:bidi="th-TH"/>
              </w:rPr>
            </w:pPr>
          </w:p>
        </w:tc>
        <w:tc>
          <w:tcPr>
            <w:tcW w:w="1440" w:type="dxa"/>
          </w:tcPr>
          <w:p w14:paraId="6FB57B2E" w14:textId="3BC6003E" w:rsidR="008B6526" w:rsidRPr="00B81E53" w:rsidRDefault="008B6526" w:rsidP="009F35AA">
            <w:pPr>
              <w:pStyle w:val="acctmergecolhdg"/>
              <w:spacing w:line="240" w:lineRule="atLeast"/>
              <w:rPr>
                <w:sz w:val="20"/>
              </w:rPr>
            </w:pPr>
            <w:r w:rsidRPr="00B81E53">
              <w:rPr>
                <w:sz w:val="20"/>
              </w:rPr>
              <w:t xml:space="preserve">Consolidated </w:t>
            </w:r>
          </w:p>
        </w:tc>
        <w:tc>
          <w:tcPr>
            <w:tcW w:w="180" w:type="dxa"/>
          </w:tcPr>
          <w:p w14:paraId="20438455" w14:textId="77777777" w:rsidR="008B6526" w:rsidRPr="00B81E53" w:rsidRDefault="008B6526" w:rsidP="00186972">
            <w:pPr>
              <w:pStyle w:val="acctmergecolhdg"/>
              <w:spacing w:line="240" w:lineRule="atLeast"/>
              <w:rPr>
                <w:sz w:val="20"/>
              </w:rPr>
            </w:pPr>
          </w:p>
        </w:tc>
        <w:tc>
          <w:tcPr>
            <w:tcW w:w="1440" w:type="dxa"/>
          </w:tcPr>
          <w:p w14:paraId="65312EE2" w14:textId="77777777" w:rsidR="008B6526" w:rsidRPr="00B81E53" w:rsidRDefault="008B6526" w:rsidP="00186972">
            <w:pPr>
              <w:pStyle w:val="acctmergecolhdg"/>
              <w:spacing w:line="240" w:lineRule="atLeast"/>
              <w:ind w:left="-80" w:right="-77"/>
              <w:rPr>
                <w:sz w:val="20"/>
              </w:rPr>
            </w:pPr>
            <w:r w:rsidRPr="00B81E53">
              <w:rPr>
                <w:sz w:val="20"/>
              </w:rPr>
              <w:t>Bank only</w:t>
            </w:r>
          </w:p>
        </w:tc>
      </w:tr>
      <w:tr w:rsidR="008B6526" w:rsidRPr="00B81E53" w14:paraId="4778C5C1" w14:textId="77777777" w:rsidTr="00186972">
        <w:trPr>
          <w:cantSplit/>
          <w:tblHeader/>
        </w:trPr>
        <w:tc>
          <w:tcPr>
            <w:tcW w:w="6300" w:type="dxa"/>
          </w:tcPr>
          <w:p w14:paraId="03223779" w14:textId="77777777" w:rsidR="008B6526" w:rsidRPr="00B81E53" w:rsidRDefault="008B6526" w:rsidP="00186972">
            <w:pPr>
              <w:spacing w:line="240" w:lineRule="atLeast"/>
              <w:rPr>
                <w:b/>
                <w:bCs/>
                <w:i/>
                <w:iCs/>
                <w:sz w:val="20"/>
              </w:rPr>
            </w:pPr>
          </w:p>
        </w:tc>
        <w:tc>
          <w:tcPr>
            <w:tcW w:w="3060" w:type="dxa"/>
            <w:gridSpan w:val="3"/>
          </w:tcPr>
          <w:p w14:paraId="52B6BCE0" w14:textId="3D3531FD" w:rsidR="008B6526" w:rsidRPr="00B81E53" w:rsidRDefault="008B6526" w:rsidP="00186972">
            <w:pPr>
              <w:pStyle w:val="acctfourfigures"/>
              <w:spacing w:line="240" w:lineRule="atLeast"/>
              <w:jc w:val="center"/>
              <w:rPr>
                <w:i/>
                <w:iCs/>
                <w:sz w:val="20"/>
              </w:rPr>
            </w:pPr>
            <w:r w:rsidRPr="00B81E53">
              <w:rPr>
                <w:i/>
                <w:iCs/>
                <w:sz w:val="20"/>
              </w:rPr>
              <w:t xml:space="preserve">(in </w:t>
            </w:r>
            <w:r w:rsidR="009F35AA">
              <w:rPr>
                <w:i/>
                <w:iCs/>
                <w:sz w:val="20"/>
              </w:rPr>
              <w:t>million</w:t>
            </w:r>
            <w:r w:rsidRPr="00B81E53">
              <w:rPr>
                <w:i/>
                <w:iCs/>
                <w:sz w:val="20"/>
              </w:rPr>
              <w:t xml:space="preserve"> Baht)</w:t>
            </w:r>
          </w:p>
        </w:tc>
      </w:tr>
      <w:tr w:rsidR="008B6526" w:rsidRPr="00B81E53" w14:paraId="5F468B98" w14:textId="77777777" w:rsidTr="00186972">
        <w:trPr>
          <w:cantSplit/>
        </w:trPr>
        <w:tc>
          <w:tcPr>
            <w:tcW w:w="6300" w:type="dxa"/>
          </w:tcPr>
          <w:p w14:paraId="7F474890" w14:textId="77777777" w:rsidR="008B6526" w:rsidRPr="009F35AA" w:rsidRDefault="008B6526" w:rsidP="00186972">
            <w:pPr>
              <w:pStyle w:val="acctfourfigures"/>
              <w:tabs>
                <w:tab w:val="clear" w:pos="765"/>
              </w:tabs>
              <w:spacing w:line="240" w:lineRule="atLeast"/>
              <w:ind w:right="-83"/>
              <w:rPr>
                <w:b/>
                <w:bCs/>
                <w:i/>
                <w:iCs/>
                <w:sz w:val="20"/>
                <w:lang w:bidi="th-TH"/>
              </w:rPr>
            </w:pPr>
            <w:r w:rsidRPr="009F35AA">
              <w:rPr>
                <w:b/>
                <w:bCs/>
                <w:i/>
                <w:iCs/>
                <w:sz w:val="20"/>
                <w:lang w:bidi="th-TH"/>
              </w:rPr>
              <w:t>At 31 December 2019</w:t>
            </w:r>
          </w:p>
        </w:tc>
        <w:tc>
          <w:tcPr>
            <w:tcW w:w="3060" w:type="dxa"/>
            <w:gridSpan w:val="3"/>
          </w:tcPr>
          <w:p w14:paraId="6CB7B924" w14:textId="77777777" w:rsidR="008B6526" w:rsidRPr="00B81E53" w:rsidRDefault="008B6526" w:rsidP="00186972">
            <w:pPr>
              <w:pStyle w:val="acctfourfigures"/>
              <w:spacing w:line="240" w:lineRule="atLeast"/>
              <w:jc w:val="center"/>
              <w:rPr>
                <w:i/>
                <w:iCs/>
                <w:sz w:val="20"/>
              </w:rPr>
            </w:pPr>
          </w:p>
        </w:tc>
      </w:tr>
      <w:tr w:rsidR="008B6526" w:rsidRPr="00B81E53" w14:paraId="4C478128" w14:textId="77777777" w:rsidTr="00186972">
        <w:trPr>
          <w:cantSplit/>
        </w:trPr>
        <w:tc>
          <w:tcPr>
            <w:tcW w:w="6300" w:type="dxa"/>
          </w:tcPr>
          <w:p w14:paraId="30662741" w14:textId="77777777" w:rsidR="008B6526" w:rsidRPr="00B81E53" w:rsidRDefault="008B6526" w:rsidP="00186972">
            <w:pPr>
              <w:pStyle w:val="acctfourfigures"/>
              <w:tabs>
                <w:tab w:val="clear" w:pos="765"/>
              </w:tabs>
              <w:spacing w:line="240" w:lineRule="atLeast"/>
              <w:ind w:right="-83"/>
              <w:rPr>
                <w:b/>
                <w:bCs/>
                <w:sz w:val="20"/>
                <w:lang w:bidi="th-TH"/>
              </w:rPr>
            </w:pPr>
            <w:r w:rsidRPr="00B81E53">
              <w:rPr>
                <w:i/>
                <w:iCs/>
                <w:sz w:val="20"/>
                <w:lang w:bidi="th-TH"/>
              </w:rPr>
              <w:t xml:space="preserve">Future minimum lease payable under operating leases </w:t>
            </w:r>
          </w:p>
        </w:tc>
        <w:tc>
          <w:tcPr>
            <w:tcW w:w="3060" w:type="dxa"/>
            <w:gridSpan w:val="3"/>
          </w:tcPr>
          <w:p w14:paraId="59FCA4B4" w14:textId="77777777" w:rsidR="008B6526" w:rsidRPr="00B81E53" w:rsidRDefault="008B6526" w:rsidP="00186972">
            <w:pPr>
              <w:pStyle w:val="acctfourfigures"/>
              <w:spacing w:line="240" w:lineRule="atLeast"/>
              <w:jc w:val="center"/>
              <w:rPr>
                <w:i/>
                <w:iCs/>
                <w:sz w:val="20"/>
              </w:rPr>
            </w:pPr>
          </w:p>
        </w:tc>
      </w:tr>
      <w:tr w:rsidR="005E5176" w:rsidRPr="00B81E53" w14:paraId="58DCB24B" w14:textId="77777777" w:rsidTr="00BC486D">
        <w:trPr>
          <w:cantSplit/>
        </w:trPr>
        <w:tc>
          <w:tcPr>
            <w:tcW w:w="6300" w:type="dxa"/>
          </w:tcPr>
          <w:p w14:paraId="6E32A75B" w14:textId="77777777" w:rsidR="005E5176" w:rsidRPr="00B81E53" w:rsidRDefault="005E5176" w:rsidP="005E5176">
            <w:pPr>
              <w:spacing w:line="240" w:lineRule="atLeast"/>
              <w:rPr>
                <w:sz w:val="20"/>
                <w:lang w:val="en-US"/>
              </w:rPr>
            </w:pPr>
            <w:r w:rsidRPr="00B81E53">
              <w:rPr>
                <w:sz w:val="20"/>
              </w:rPr>
              <w:t>Within one year</w:t>
            </w:r>
          </w:p>
        </w:tc>
        <w:tc>
          <w:tcPr>
            <w:tcW w:w="1440" w:type="dxa"/>
            <w:vAlign w:val="bottom"/>
          </w:tcPr>
          <w:p w14:paraId="284B475F" w14:textId="706FFFD9" w:rsidR="005E5176" w:rsidRPr="005E5176" w:rsidRDefault="005E5176" w:rsidP="005E145D">
            <w:pPr>
              <w:tabs>
                <w:tab w:val="decimal" w:pos="1094"/>
              </w:tabs>
              <w:spacing w:line="240" w:lineRule="exact"/>
              <w:ind w:right="-29"/>
              <w:rPr>
                <w:rFonts w:cs="Times New Roman"/>
                <w:sz w:val="20"/>
              </w:rPr>
            </w:pPr>
            <w:r w:rsidRPr="005E5176">
              <w:rPr>
                <w:rFonts w:cs="Times New Roman"/>
                <w:sz w:val="20"/>
              </w:rPr>
              <w:t>1,631</w:t>
            </w:r>
          </w:p>
        </w:tc>
        <w:tc>
          <w:tcPr>
            <w:tcW w:w="180" w:type="dxa"/>
          </w:tcPr>
          <w:p w14:paraId="6AFDBDFB" w14:textId="77777777" w:rsidR="005E5176" w:rsidRPr="005E5176" w:rsidRDefault="005E5176" w:rsidP="005E5176">
            <w:pPr>
              <w:tabs>
                <w:tab w:val="decimal" w:pos="870"/>
              </w:tabs>
              <w:spacing w:line="240" w:lineRule="exact"/>
              <w:ind w:right="-29"/>
              <w:rPr>
                <w:rFonts w:cs="Times New Roman"/>
                <w:sz w:val="20"/>
              </w:rPr>
            </w:pPr>
          </w:p>
        </w:tc>
        <w:tc>
          <w:tcPr>
            <w:tcW w:w="1440" w:type="dxa"/>
            <w:vAlign w:val="bottom"/>
          </w:tcPr>
          <w:p w14:paraId="236E4869" w14:textId="7A06F5F1" w:rsidR="005E5176" w:rsidRPr="005E5176" w:rsidRDefault="005E5176" w:rsidP="005E145D">
            <w:pPr>
              <w:tabs>
                <w:tab w:val="decimal" w:pos="1091"/>
              </w:tabs>
              <w:spacing w:line="240" w:lineRule="exact"/>
              <w:ind w:right="-29"/>
              <w:rPr>
                <w:rFonts w:cs="Times New Roman"/>
                <w:sz w:val="20"/>
              </w:rPr>
            </w:pPr>
            <w:r w:rsidRPr="005E5176">
              <w:rPr>
                <w:rFonts w:cs="Times New Roman"/>
                <w:sz w:val="20"/>
              </w:rPr>
              <w:t>606</w:t>
            </w:r>
          </w:p>
        </w:tc>
      </w:tr>
      <w:tr w:rsidR="005E5176" w:rsidRPr="00B81E53" w14:paraId="3C3421F9" w14:textId="77777777" w:rsidTr="00BC486D">
        <w:trPr>
          <w:cantSplit/>
        </w:trPr>
        <w:tc>
          <w:tcPr>
            <w:tcW w:w="6300" w:type="dxa"/>
          </w:tcPr>
          <w:p w14:paraId="25B0D265" w14:textId="77777777" w:rsidR="005E5176" w:rsidRPr="00B81E53" w:rsidRDefault="005E5176" w:rsidP="005E5176">
            <w:pPr>
              <w:spacing w:line="240" w:lineRule="atLeast"/>
              <w:ind w:left="175" w:hanging="175"/>
              <w:rPr>
                <w:sz w:val="20"/>
                <w:lang w:val="en-US"/>
              </w:rPr>
            </w:pPr>
            <w:r w:rsidRPr="00B81E53">
              <w:rPr>
                <w:sz w:val="20"/>
              </w:rPr>
              <w:t>After one year but within five years</w:t>
            </w:r>
          </w:p>
        </w:tc>
        <w:tc>
          <w:tcPr>
            <w:tcW w:w="1440" w:type="dxa"/>
            <w:vAlign w:val="bottom"/>
          </w:tcPr>
          <w:p w14:paraId="0B843CCB" w14:textId="6FFB8777" w:rsidR="005E5176" w:rsidRPr="005E5176" w:rsidRDefault="005E5176" w:rsidP="005E145D">
            <w:pPr>
              <w:tabs>
                <w:tab w:val="decimal" w:pos="1094"/>
              </w:tabs>
              <w:spacing w:line="240" w:lineRule="exact"/>
              <w:ind w:right="-29"/>
              <w:rPr>
                <w:rFonts w:cs="Times New Roman"/>
                <w:sz w:val="20"/>
              </w:rPr>
            </w:pPr>
            <w:r w:rsidRPr="005E5176">
              <w:rPr>
                <w:rFonts w:cs="Times New Roman"/>
                <w:sz w:val="20"/>
              </w:rPr>
              <w:t>1,755</w:t>
            </w:r>
          </w:p>
        </w:tc>
        <w:tc>
          <w:tcPr>
            <w:tcW w:w="180" w:type="dxa"/>
          </w:tcPr>
          <w:p w14:paraId="6B1CF1E3" w14:textId="77777777" w:rsidR="005E5176" w:rsidRPr="005E5176" w:rsidRDefault="005E5176" w:rsidP="005E5176">
            <w:pPr>
              <w:tabs>
                <w:tab w:val="decimal" w:pos="870"/>
              </w:tabs>
              <w:spacing w:line="240" w:lineRule="exact"/>
              <w:ind w:right="-29"/>
              <w:rPr>
                <w:rFonts w:cs="Times New Roman"/>
                <w:sz w:val="20"/>
              </w:rPr>
            </w:pPr>
          </w:p>
        </w:tc>
        <w:tc>
          <w:tcPr>
            <w:tcW w:w="1440" w:type="dxa"/>
            <w:vAlign w:val="bottom"/>
          </w:tcPr>
          <w:p w14:paraId="50788FDE" w14:textId="0098C70A" w:rsidR="005E5176" w:rsidRPr="005E5176" w:rsidRDefault="005E5176" w:rsidP="005E145D">
            <w:pPr>
              <w:tabs>
                <w:tab w:val="decimal" w:pos="1091"/>
              </w:tabs>
              <w:spacing w:line="240" w:lineRule="exact"/>
              <w:ind w:right="-29"/>
              <w:rPr>
                <w:rFonts w:cs="Times New Roman"/>
                <w:sz w:val="20"/>
              </w:rPr>
            </w:pPr>
            <w:r w:rsidRPr="005E5176">
              <w:rPr>
                <w:rFonts w:cs="Times New Roman"/>
                <w:sz w:val="20"/>
              </w:rPr>
              <w:t>647</w:t>
            </w:r>
          </w:p>
        </w:tc>
      </w:tr>
      <w:tr w:rsidR="005E5176" w:rsidRPr="00B81E53" w14:paraId="2E3F7125" w14:textId="77777777" w:rsidTr="00BC486D">
        <w:trPr>
          <w:cantSplit/>
        </w:trPr>
        <w:tc>
          <w:tcPr>
            <w:tcW w:w="6300" w:type="dxa"/>
          </w:tcPr>
          <w:p w14:paraId="37081DA2" w14:textId="77777777" w:rsidR="005E5176" w:rsidRPr="00B81E53" w:rsidRDefault="005E5176" w:rsidP="005E5176">
            <w:pPr>
              <w:spacing w:line="240" w:lineRule="atLeast"/>
              <w:rPr>
                <w:sz w:val="20"/>
                <w:lang w:val="en-US"/>
              </w:rPr>
            </w:pPr>
            <w:r w:rsidRPr="00B81E53">
              <w:rPr>
                <w:sz w:val="20"/>
              </w:rPr>
              <w:t>After five years</w:t>
            </w:r>
          </w:p>
        </w:tc>
        <w:tc>
          <w:tcPr>
            <w:tcW w:w="1440" w:type="dxa"/>
            <w:tcBorders>
              <w:bottom w:val="single" w:sz="4" w:space="0" w:color="auto"/>
            </w:tcBorders>
            <w:vAlign w:val="bottom"/>
          </w:tcPr>
          <w:p w14:paraId="4D6590F7" w14:textId="6044FD96" w:rsidR="005E5176" w:rsidRPr="005E5176" w:rsidRDefault="005E5176" w:rsidP="005E145D">
            <w:pPr>
              <w:tabs>
                <w:tab w:val="decimal" w:pos="1094"/>
              </w:tabs>
              <w:spacing w:line="240" w:lineRule="exact"/>
              <w:ind w:right="-29"/>
              <w:rPr>
                <w:rFonts w:cs="Times New Roman"/>
                <w:sz w:val="20"/>
              </w:rPr>
            </w:pPr>
            <w:r w:rsidRPr="005E5176">
              <w:rPr>
                <w:rFonts w:cs="Times New Roman"/>
                <w:sz w:val="20"/>
              </w:rPr>
              <w:t>43</w:t>
            </w:r>
          </w:p>
        </w:tc>
        <w:tc>
          <w:tcPr>
            <w:tcW w:w="180" w:type="dxa"/>
          </w:tcPr>
          <w:p w14:paraId="4C7727A6" w14:textId="77777777" w:rsidR="005E5176" w:rsidRPr="005E5176" w:rsidRDefault="005E5176" w:rsidP="005E5176">
            <w:pPr>
              <w:tabs>
                <w:tab w:val="decimal" w:pos="870"/>
              </w:tabs>
              <w:spacing w:line="240" w:lineRule="exact"/>
              <w:ind w:right="-29"/>
              <w:rPr>
                <w:rFonts w:cs="Times New Roman"/>
                <w:sz w:val="20"/>
              </w:rPr>
            </w:pPr>
          </w:p>
        </w:tc>
        <w:tc>
          <w:tcPr>
            <w:tcW w:w="1440" w:type="dxa"/>
            <w:tcBorders>
              <w:bottom w:val="single" w:sz="4" w:space="0" w:color="auto"/>
            </w:tcBorders>
            <w:vAlign w:val="bottom"/>
          </w:tcPr>
          <w:p w14:paraId="1238F5EE" w14:textId="48E9AFFB" w:rsidR="005E5176" w:rsidRPr="005E5176" w:rsidRDefault="005E5176" w:rsidP="005E145D">
            <w:pPr>
              <w:tabs>
                <w:tab w:val="decimal" w:pos="1091"/>
              </w:tabs>
              <w:spacing w:line="240" w:lineRule="exact"/>
              <w:ind w:right="-29"/>
              <w:rPr>
                <w:rFonts w:cs="Times New Roman"/>
                <w:sz w:val="20"/>
              </w:rPr>
            </w:pPr>
            <w:r w:rsidRPr="005E5176">
              <w:rPr>
                <w:rFonts w:cs="Times New Roman"/>
                <w:sz w:val="20"/>
              </w:rPr>
              <w:t>19</w:t>
            </w:r>
          </w:p>
        </w:tc>
      </w:tr>
      <w:tr w:rsidR="005E5176" w:rsidRPr="008B6526" w14:paraId="67F09B75" w14:textId="77777777" w:rsidTr="00BC486D">
        <w:trPr>
          <w:cantSplit/>
        </w:trPr>
        <w:tc>
          <w:tcPr>
            <w:tcW w:w="6300" w:type="dxa"/>
          </w:tcPr>
          <w:p w14:paraId="52E46F6F" w14:textId="77777777" w:rsidR="005E5176" w:rsidRPr="00B81E53" w:rsidRDefault="005E5176" w:rsidP="005E5176">
            <w:pPr>
              <w:spacing w:line="240" w:lineRule="atLeast"/>
              <w:rPr>
                <w:sz w:val="20"/>
                <w:lang w:val="en-US"/>
              </w:rPr>
            </w:pPr>
            <w:r w:rsidRPr="00B81E53">
              <w:rPr>
                <w:b/>
                <w:bCs/>
                <w:sz w:val="20"/>
              </w:rPr>
              <w:t xml:space="preserve">Total </w:t>
            </w:r>
          </w:p>
        </w:tc>
        <w:tc>
          <w:tcPr>
            <w:tcW w:w="1440" w:type="dxa"/>
            <w:tcBorders>
              <w:top w:val="single" w:sz="4" w:space="0" w:color="auto"/>
              <w:bottom w:val="double" w:sz="4" w:space="0" w:color="auto"/>
            </w:tcBorders>
            <w:vAlign w:val="bottom"/>
          </w:tcPr>
          <w:p w14:paraId="2093CABF" w14:textId="7E774ABE" w:rsidR="005E5176" w:rsidRPr="005E145D" w:rsidRDefault="005E5176" w:rsidP="005E145D">
            <w:pPr>
              <w:tabs>
                <w:tab w:val="decimal" w:pos="1094"/>
              </w:tabs>
              <w:spacing w:line="240" w:lineRule="exact"/>
              <w:ind w:right="-29"/>
              <w:rPr>
                <w:rFonts w:cs="Times New Roman"/>
                <w:b/>
                <w:bCs/>
                <w:sz w:val="20"/>
              </w:rPr>
            </w:pPr>
            <w:r w:rsidRPr="005E145D">
              <w:rPr>
                <w:rFonts w:cs="Times New Roman"/>
                <w:b/>
                <w:bCs/>
                <w:sz w:val="20"/>
              </w:rPr>
              <w:t>3,429</w:t>
            </w:r>
          </w:p>
        </w:tc>
        <w:tc>
          <w:tcPr>
            <w:tcW w:w="180" w:type="dxa"/>
          </w:tcPr>
          <w:p w14:paraId="60D5B78F" w14:textId="77777777" w:rsidR="005E5176" w:rsidRPr="005E145D" w:rsidRDefault="005E5176" w:rsidP="005E5176">
            <w:pPr>
              <w:tabs>
                <w:tab w:val="decimal" w:pos="870"/>
              </w:tabs>
              <w:spacing w:line="240" w:lineRule="exact"/>
              <w:ind w:right="-29"/>
              <w:rPr>
                <w:rFonts w:cs="Times New Roman"/>
                <w:b/>
                <w:bCs/>
                <w:sz w:val="20"/>
              </w:rPr>
            </w:pPr>
          </w:p>
        </w:tc>
        <w:tc>
          <w:tcPr>
            <w:tcW w:w="1440" w:type="dxa"/>
            <w:tcBorders>
              <w:top w:val="single" w:sz="4" w:space="0" w:color="auto"/>
              <w:bottom w:val="double" w:sz="4" w:space="0" w:color="auto"/>
            </w:tcBorders>
            <w:vAlign w:val="bottom"/>
          </w:tcPr>
          <w:p w14:paraId="01EFCF4E" w14:textId="4F9961FB" w:rsidR="005E5176" w:rsidRPr="005E145D" w:rsidRDefault="005E5176" w:rsidP="005E145D">
            <w:pPr>
              <w:tabs>
                <w:tab w:val="decimal" w:pos="1091"/>
              </w:tabs>
              <w:spacing w:line="240" w:lineRule="exact"/>
              <w:ind w:right="-29"/>
              <w:rPr>
                <w:rFonts w:cs="Times New Roman"/>
                <w:b/>
                <w:bCs/>
                <w:sz w:val="20"/>
              </w:rPr>
            </w:pPr>
            <w:r w:rsidRPr="005E145D">
              <w:rPr>
                <w:rFonts w:cs="Times New Roman"/>
                <w:b/>
                <w:bCs/>
                <w:sz w:val="20"/>
              </w:rPr>
              <w:t>1,272</w:t>
            </w:r>
          </w:p>
        </w:tc>
      </w:tr>
    </w:tbl>
    <w:p w14:paraId="208A1AB7" w14:textId="77777777" w:rsidR="008B6526" w:rsidRPr="008B6526" w:rsidRDefault="008B6526" w:rsidP="008B6526">
      <w:pPr>
        <w:autoSpaceDE w:val="0"/>
        <w:autoSpaceDN w:val="0"/>
        <w:adjustRightInd w:val="0"/>
        <w:spacing w:line="240" w:lineRule="auto"/>
        <w:jc w:val="both"/>
        <w:rPr>
          <w:sz w:val="20"/>
        </w:rPr>
      </w:pPr>
    </w:p>
    <w:bookmarkEnd w:id="33"/>
    <w:p w14:paraId="4862793F" w14:textId="05C6E6A7" w:rsidR="00B3056F" w:rsidRPr="00CC7B44" w:rsidRDefault="00BF7896" w:rsidP="0067009A">
      <w:pPr>
        <w:pStyle w:val="Heading1"/>
        <w:numPr>
          <w:ilvl w:val="0"/>
          <w:numId w:val="0"/>
        </w:numPr>
        <w:tabs>
          <w:tab w:val="left" w:pos="5245"/>
          <w:tab w:val="left" w:pos="8364"/>
        </w:tabs>
        <w:spacing w:before="0" w:after="0" w:line="240" w:lineRule="atLeast"/>
        <w:ind w:left="540" w:hanging="540"/>
        <w:rPr>
          <w:rFonts w:cs="Times New Roman"/>
          <w:i w:val="0"/>
          <w:iCs/>
          <w:sz w:val="22"/>
          <w:szCs w:val="22"/>
        </w:rPr>
      </w:pPr>
      <w:r>
        <w:rPr>
          <w:rFonts w:cs="Times New Roman"/>
          <w:i w:val="0"/>
          <w:iCs/>
          <w:sz w:val="22"/>
          <w:szCs w:val="22"/>
        </w:rPr>
        <w:t>40</w:t>
      </w:r>
      <w:r w:rsidR="00F85F2D" w:rsidRPr="00CC7B44">
        <w:rPr>
          <w:rFonts w:cs="Times New Roman"/>
          <w:i w:val="0"/>
          <w:iCs/>
          <w:sz w:val="22"/>
          <w:szCs w:val="22"/>
        </w:rPr>
        <w:tab/>
      </w:r>
      <w:r w:rsidR="00B3056F" w:rsidRPr="00CC7B44">
        <w:rPr>
          <w:rFonts w:cs="Times New Roman"/>
          <w:i w:val="0"/>
          <w:iCs/>
          <w:sz w:val="22"/>
          <w:szCs w:val="22"/>
        </w:rPr>
        <w:t>Related parties</w:t>
      </w:r>
    </w:p>
    <w:p w14:paraId="04D249FF" w14:textId="77777777" w:rsidR="002B7133" w:rsidRPr="00CC7B44" w:rsidRDefault="002B7133" w:rsidP="00E03D27">
      <w:pPr>
        <w:pStyle w:val="block"/>
        <w:tabs>
          <w:tab w:val="left" w:pos="5245"/>
        </w:tabs>
        <w:spacing w:after="0" w:line="240" w:lineRule="atLeast"/>
        <w:jc w:val="both"/>
        <w:rPr>
          <w:rFonts w:cs="Times New Roman"/>
          <w:sz w:val="20"/>
        </w:rPr>
      </w:pPr>
    </w:p>
    <w:p w14:paraId="126D6287" w14:textId="77777777" w:rsidR="00C07EB3" w:rsidRPr="00CC7B44" w:rsidRDefault="00C07EB3" w:rsidP="00730E62">
      <w:pPr>
        <w:tabs>
          <w:tab w:val="left" w:pos="5245"/>
        </w:tabs>
        <w:ind w:left="540"/>
        <w:jc w:val="both"/>
        <w:rPr>
          <w:rFonts w:cs="Times New Roman"/>
          <w:sz w:val="20"/>
        </w:rPr>
      </w:pPr>
      <w:r w:rsidRPr="00CC7B44">
        <w:rPr>
          <w:rFonts w:cs="Times New Roman"/>
          <w:sz w:val="20"/>
        </w:rPr>
        <w:t xml:space="preserve">For the purposes of these financial statements, parties are considered to be related to the </w:t>
      </w:r>
      <w:r w:rsidR="000D1B6C" w:rsidRPr="00CC7B44">
        <w:rPr>
          <w:rFonts w:cs="Times New Roman"/>
          <w:sz w:val="20"/>
          <w:lang w:bidi="th-TH"/>
        </w:rPr>
        <w:t>Bank and its subsidiaries</w:t>
      </w:r>
      <w:r w:rsidR="000D1B6C" w:rsidRPr="00CC7B44">
        <w:rPr>
          <w:rFonts w:cs="Times New Roman"/>
          <w:sz w:val="20"/>
        </w:rPr>
        <w:t xml:space="preserve"> </w:t>
      </w:r>
      <w:r w:rsidRPr="00CC7B44">
        <w:rPr>
          <w:rFonts w:cs="Times New Roman"/>
          <w:sz w:val="20"/>
        </w:rPr>
        <w:t xml:space="preserve">if the Bank </w:t>
      </w:r>
      <w:r w:rsidR="008250B9" w:rsidRPr="00CC7B44">
        <w:rPr>
          <w:rFonts w:cs="Times New Roman"/>
          <w:sz w:val="20"/>
        </w:rPr>
        <w:t>and its subsidiaries have</w:t>
      </w:r>
      <w:r w:rsidRPr="00CC7B44">
        <w:rPr>
          <w:rFonts w:cs="Times New Roman"/>
          <w:sz w:val="20"/>
        </w:rPr>
        <w:t xml:space="preserve"> the ability, directly or indirectly, to control or joint</w:t>
      </w:r>
      <w:r w:rsidR="00634C97" w:rsidRPr="00CC7B44">
        <w:rPr>
          <w:rFonts w:cs="Times New Roman"/>
          <w:sz w:val="20"/>
        </w:rPr>
        <w:t>ly</w:t>
      </w:r>
      <w:r w:rsidRPr="00CC7B44">
        <w:rPr>
          <w:rFonts w:cs="Times New Roman"/>
          <w:sz w:val="20"/>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  </w:t>
      </w:r>
    </w:p>
    <w:p w14:paraId="096992F0" w14:textId="77777777" w:rsidR="001120CF" w:rsidRPr="00CC7B44" w:rsidRDefault="001120CF" w:rsidP="005748C7">
      <w:pPr>
        <w:ind w:left="540"/>
        <w:jc w:val="both"/>
        <w:rPr>
          <w:rFonts w:cs="Times New Roman"/>
          <w:sz w:val="20"/>
        </w:rPr>
      </w:pPr>
    </w:p>
    <w:p w14:paraId="3236B603" w14:textId="037CADC4" w:rsidR="001120CF" w:rsidRPr="00CC7B44" w:rsidRDefault="00D84A02" w:rsidP="005748C7">
      <w:pPr>
        <w:ind w:left="540"/>
        <w:jc w:val="both"/>
        <w:rPr>
          <w:rFonts w:cs="Times New Roman"/>
          <w:b/>
          <w:bCs/>
          <w:sz w:val="20"/>
        </w:rPr>
      </w:pPr>
      <w:r w:rsidRPr="00CC7B44">
        <w:rPr>
          <w:rFonts w:cs="Times New Roman"/>
          <w:b/>
          <w:bCs/>
          <w:sz w:val="20"/>
        </w:rPr>
        <w:t>Definitions and characteristics of relationships</w:t>
      </w:r>
    </w:p>
    <w:p w14:paraId="77F16D19" w14:textId="77777777" w:rsidR="00D84A02" w:rsidRPr="00CC7B44" w:rsidRDefault="00D84A02" w:rsidP="005748C7">
      <w:pPr>
        <w:ind w:left="540"/>
        <w:jc w:val="both"/>
        <w:rPr>
          <w:rFonts w:cs="Times New Roman"/>
          <w:sz w:val="20"/>
        </w:rPr>
      </w:pPr>
    </w:p>
    <w:p w14:paraId="03F35A63" w14:textId="77777777" w:rsidR="00D84A02" w:rsidRPr="00CC7B44" w:rsidRDefault="00D84A02" w:rsidP="005748C7">
      <w:pPr>
        <w:ind w:left="540"/>
        <w:jc w:val="both"/>
        <w:rPr>
          <w:rFonts w:cs="Times New Roman"/>
          <w:sz w:val="20"/>
        </w:rPr>
      </w:pPr>
      <w:r w:rsidRPr="00CC7B44">
        <w:rPr>
          <w:rFonts w:cs="Times New Roman"/>
          <w:sz w:val="20"/>
        </w:rPr>
        <w:t>Related parties are as follows:</w:t>
      </w:r>
    </w:p>
    <w:p w14:paraId="29DF36A6" w14:textId="77777777" w:rsidR="00D84A02" w:rsidRPr="00CC7B44" w:rsidRDefault="00D84A02" w:rsidP="005748C7">
      <w:pPr>
        <w:ind w:left="540"/>
        <w:jc w:val="both"/>
        <w:rPr>
          <w:rFonts w:cs="Times New Roman"/>
          <w:sz w:val="20"/>
        </w:rPr>
      </w:pPr>
    </w:p>
    <w:p w14:paraId="734037FF" w14:textId="77777777" w:rsidR="00D84A02" w:rsidRPr="00CC7B44" w:rsidRDefault="00D84A02" w:rsidP="00184F86">
      <w:pPr>
        <w:numPr>
          <w:ilvl w:val="0"/>
          <w:numId w:val="27"/>
        </w:numPr>
        <w:jc w:val="both"/>
        <w:rPr>
          <w:rFonts w:cs="Times New Roman"/>
          <w:sz w:val="20"/>
        </w:rPr>
      </w:pPr>
      <w:r w:rsidRPr="00CC7B44">
        <w:rPr>
          <w:rFonts w:cs="Times New Roman"/>
          <w:sz w:val="20"/>
        </w:rPr>
        <w:t>Major shareholders are the shareholders who own over 10% of the Bank’s paid-up share capital.</w:t>
      </w:r>
    </w:p>
    <w:p w14:paraId="01B12C99" w14:textId="77777777" w:rsidR="001A31E0" w:rsidRPr="00CC7B44" w:rsidRDefault="001A31E0" w:rsidP="001A31E0">
      <w:pPr>
        <w:ind w:left="540"/>
        <w:jc w:val="both"/>
        <w:rPr>
          <w:rFonts w:cs="Times New Roman"/>
          <w:sz w:val="20"/>
        </w:rPr>
      </w:pPr>
    </w:p>
    <w:p w14:paraId="05089FE9" w14:textId="77777777" w:rsidR="001A31E0" w:rsidRPr="00CC7B44" w:rsidRDefault="001A31E0" w:rsidP="00184F86">
      <w:pPr>
        <w:numPr>
          <w:ilvl w:val="0"/>
          <w:numId w:val="27"/>
        </w:numPr>
        <w:rPr>
          <w:rFonts w:cs="Times New Roman"/>
          <w:sz w:val="20"/>
        </w:rPr>
      </w:pPr>
      <w:r w:rsidRPr="00CC7B44">
        <w:rPr>
          <w:rFonts w:cs="Times New Roman"/>
          <w:sz w:val="20"/>
        </w:rPr>
        <w:t>Subsidiaries</w:t>
      </w:r>
    </w:p>
    <w:p w14:paraId="36EB5536" w14:textId="77777777" w:rsidR="001A31E0" w:rsidRPr="00CC7B44" w:rsidRDefault="001A31E0" w:rsidP="001A31E0">
      <w:pPr>
        <w:pStyle w:val="ListParagraph"/>
        <w:rPr>
          <w:sz w:val="20"/>
        </w:rPr>
      </w:pPr>
    </w:p>
    <w:p w14:paraId="7D30BF7D" w14:textId="77777777" w:rsidR="001A31E0" w:rsidRPr="00CC7B44" w:rsidRDefault="001A31E0" w:rsidP="00184F86">
      <w:pPr>
        <w:numPr>
          <w:ilvl w:val="0"/>
          <w:numId w:val="27"/>
        </w:numPr>
        <w:rPr>
          <w:rFonts w:cs="Times New Roman"/>
          <w:sz w:val="20"/>
        </w:rPr>
      </w:pPr>
      <w:r w:rsidRPr="00CC7B44">
        <w:rPr>
          <w:rFonts w:cs="Times New Roman"/>
          <w:sz w:val="20"/>
        </w:rPr>
        <w:t>Associate</w:t>
      </w:r>
    </w:p>
    <w:p w14:paraId="522F08E2" w14:textId="77777777" w:rsidR="001A31E0" w:rsidRPr="00CC7B44" w:rsidRDefault="001A31E0" w:rsidP="001A31E0">
      <w:pPr>
        <w:ind w:left="900"/>
        <w:rPr>
          <w:rFonts w:cs="Times New Roman"/>
          <w:sz w:val="20"/>
        </w:rPr>
      </w:pPr>
    </w:p>
    <w:p w14:paraId="7174A449" w14:textId="77777777" w:rsidR="00D84A02" w:rsidRPr="00CC7B44" w:rsidRDefault="00D84A02" w:rsidP="00184F86">
      <w:pPr>
        <w:numPr>
          <w:ilvl w:val="0"/>
          <w:numId w:val="27"/>
        </w:numPr>
        <w:jc w:val="both"/>
        <w:rPr>
          <w:rFonts w:cs="Times New Roman"/>
          <w:sz w:val="20"/>
        </w:rPr>
      </w:pPr>
      <w:r w:rsidRPr="00CC7B44">
        <w:rPr>
          <w:rFonts w:cs="Times New Roman"/>
          <w:sz w:val="20"/>
        </w:rPr>
        <w:t>Key management personnel of the Bank</w:t>
      </w:r>
      <w:r w:rsidR="00522FFC" w:rsidRPr="00CC7B44">
        <w:rPr>
          <w:rFonts w:cs="Times New Roman"/>
          <w:sz w:val="20"/>
        </w:rPr>
        <w:t xml:space="preserve"> and its subsidiaries</w:t>
      </w:r>
      <w:r w:rsidRPr="00CC7B44">
        <w:rPr>
          <w:rFonts w:cs="Times New Roman"/>
          <w:sz w:val="20"/>
        </w:rPr>
        <w:t xml:space="preserve"> </w:t>
      </w:r>
    </w:p>
    <w:p w14:paraId="22CF6AB9" w14:textId="77777777" w:rsidR="001A31E0" w:rsidRPr="00CC7B44" w:rsidRDefault="001A31E0" w:rsidP="001A31E0">
      <w:pPr>
        <w:pStyle w:val="ListParagraph"/>
        <w:ind w:left="0"/>
        <w:rPr>
          <w:sz w:val="20"/>
        </w:rPr>
      </w:pPr>
    </w:p>
    <w:p w14:paraId="0A3E0BC2" w14:textId="77777777" w:rsidR="005D08C5" w:rsidRPr="00CC7B44" w:rsidRDefault="001A31E0" w:rsidP="005748C7">
      <w:pPr>
        <w:ind w:left="900" w:hanging="360"/>
        <w:jc w:val="both"/>
        <w:rPr>
          <w:rFonts w:cs="Times New Roman"/>
          <w:sz w:val="20"/>
        </w:rPr>
      </w:pPr>
      <w:r w:rsidRPr="00CC7B44">
        <w:rPr>
          <w:rFonts w:cs="Times New Roman"/>
          <w:sz w:val="20"/>
        </w:rPr>
        <w:t>5</w:t>
      </w:r>
      <w:r w:rsidR="005D08C5" w:rsidRPr="00CC7B44">
        <w:rPr>
          <w:rFonts w:cs="Times New Roman"/>
          <w:sz w:val="20"/>
        </w:rPr>
        <w:t>.</w:t>
      </w:r>
      <w:r w:rsidR="005D08C5" w:rsidRPr="00CC7B44">
        <w:rPr>
          <w:rFonts w:cs="Times New Roman"/>
          <w:sz w:val="20"/>
        </w:rPr>
        <w:tab/>
        <w:t>Other related parties are</w:t>
      </w:r>
    </w:p>
    <w:p w14:paraId="0955CF12" w14:textId="77777777" w:rsidR="005D08C5" w:rsidRPr="00CC7B44" w:rsidRDefault="005D08C5" w:rsidP="005748C7">
      <w:pPr>
        <w:ind w:left="900" w:hanging="360"/>
        <w:jc w:val="both"/>
        <w:rPr>
          <w:rFonts w:cs="Times New Roman"/>
          <w:sz w:val="20"/>
        </w:rPr>
      </w:pPr>
    </w:p>
    <w:p w14:paraId="3BF5A4DB" w14:textId="77777777" w:rsidR="005D08C5" w:rsidRPr="00CC7B44" w:rsidRDefault="001A31E0" w:rsidP="005748C7">
      <w:pPr>
        <w:ind w:left="1350" w:hanging="450"/>
        <w:jc w:val="both"/>
        <w:rPr>
          <w:rFonts w:cs="Times New Roman"/>
          <w:sz w:val="20"/>
        </w:rPr>
      </w:pPr>
      <w:r w:rsidRPr="00CC7B44">
        <w:rPr>
          <w:rFonts w:cs="Times New Roman"/>
          <w:sz w:val="20"/>
        </w:rPr>
        <w:t>5</w:t>
      </w:r>
      <w:r w:rsidR="005D08C5" w:rsidRPr="00CC7B44">
        <w:rPr>
          <w:rFonts w:cs="Times New Roman"/>
          <w:sz w:val="20"/>
        </w:rPr>
        <w:t>.1</w:t>
      </w:r>
      <w:r w:rsidR="005D08C5" w:rsidRPr="00CC7B44">
        <w:rPr>
          <w:rFonts w:cs="Times New Roman"/>
          <w:sz w:val="20"/>
        </w:rPr>
        <w:tab/>
        <w:t>Close family members of key management personnel</w:t>
      </w:r>
    </w:p>
    <w:p w14:paraId="59C22BB1" w14:textId="77777777" w:rsidR="005D08C5" w:rsidRPr="00CC7B44" w:rsidRDefault="005D08C5" w:rsidP="005748C7">
      <w:pPr>
        <w:ind w:left="1350" w:hanging="450"/>
        <w:jc w:val="both"/>
        <w:rPr>
          <w:rFonts w:cs="Times New Roman"/>
          <w:sz w:val="20"/>
        </w:rPr>
      </w:pPr>
    </w:p>
    <w:p w14:paraId="0912FFBE" w14:textId="77777777" w:rsidR="005D08C5" w:rsidRPr="00CC7B44" w:rsidRDefault="001A31E0" w:rsidP="005748C7">
      <w:pPr>
        <w:ind w:left="1350" w:hanging="450"/>
        <w:jc w:val="both"/>
        <w:rPr>
          <w:rFonts w:cs="Times New Roman"/>
          <w:sz w:val="20"/>
        </w:rPr>
      </w:pPr>
      <w:r w:rsidRPr="00CC7B44">
        <w:rPr>
          <w:rFonts w:cs="Times New Roman"/>
          <w:sz w:val="20"/>
        </w:rPr>
        <w:t>5</w:t>
      </w:r>
      <w:r w:rsidR="005D08C5" w:rsidRPr="00CC7B44">
        <w:rPr>
          <w:rFonts w:cs="Times New Roman"/>
          <w:sz w:val="20"/>
        </w:rPr>
        <w:t>.2</w:t>
      </w:r>
      <w:r w:rsidR="005D08C5" w:rsidRPr="00CC7B44">
        <w:rPr>
          <w:rFonts w:cs="Times New Roman"/>
          <w:sz w:val="20"/>
        </w:rPr>
        <w:tab/>
        <w:t>Entities in which key management personnel and their close family members hold over 10% of paid-up share capital</w:t>
      </w:r>
    </w:p>
    <w:p w14:paraId="38E9D8B7" w14:textId="77777777" w:rsidR="005D08C5" w:rsidRPr="00CC7B44" w:rsidRDefault="005D08C5" w:rsidP="005748C7">
      <w:pPr>
        <w:ind w:left="1350" w:hanging="450"/>
        <w:jc w:val="both"/>
        <w:rPr>
          <w:rFonts w:cs="Times New Roman"/>
          <w:sz w:val="20"/>
        </w:rPr>
      </w:pPr>
    </w:p>
    <w:p w14:paraId="7E2BC343" w14:textId="77777777" w:rsidR="005D08C5" w:rsidRPr="00CC7B44" w:rsidRDefault="001A31E0" w:rsidP="005748C7">
      <w:pPr>
        <w:ind w:left="1350" w:hanging="450"/>
        <w:jc w:val="both"/>
        <w:rPr>
          <w:rFonts w:cs="Times New Roman"/>
          <w:sz w:val="20"/>
        </w:rPr>
      </w:pPr>
      <w:r w:rsidRPr="00CC7B44">
        <w:rPr>
          <w:rFonts w:cs="Times New Roman"/>
          <w:sz w:val="20"/>
        </w:rPr>
        <w:t>5</w:t>
      </w:r>
      <w:r w:rsidR="005D08C5" w:rsidRPr="00CC7B44">
        <w:rPr>
          <w:rFonts w:cs="Times New Roman"/>
          <w:sz w:val="20"/>
        </w:rPr>
        <w:t>.3</w:t>
      </w:r>
      <w:r w:rsidR="005D08C5" w:rsidRPr="00CC7B44">
        <w:rPr>
          <w:rFonts w:cs="Times New Roman"/>
          <w:sz w:val="20"/>
        </w:rPr>
        <w:tab/>
        <w:t>Entities of which key management personnel and their close family members are directors exercising control or having significant influence</w:t>
      </w:r>
    </w:p>
    <w:p w14:paraId="6FEED8EC" w14:textId="77777777" w:rsidR="001A31E0" w:rsidRPr="00CC7B44" w:rsidRDefault="001A31E0" w:rsidP="005748C7">
      <w:pPr>
        <w:ind w:left="1350" w:hanging="450"/>
        <w:jc w:val="both"/>
        <w:rPr>
          <w:rFonts w:cs="Times New Roman"/>
          <w:sz w:val="20"/>
        </w:rPr>
      </w:pPr>
    </w:p>
    <w:p w14:paraId="3904D20B" w14:textId="77777777" w:rsidR="001A31E0" w:rsidRPr="00CC7B44" w:rsidRDefault="001A31E0" w:rsidP="005748C7">
      <w:pPr>
        <w:ind w:left="1350" w:hanging="450"/>
        <w:jc w:val="both"/>
        <w:rPr>
          <w:rFonts w:cs="Times New Roman"/>
          <w:sz w:val="20"/>
        </w:rPr>
      </w:pPr>
      <w:r w:rsidRPr="00CC7B44">
        <w:rPr>
          <w:rFonts w:cs="Times New Roman"/>
          <w:sz w:val="20"/>
          <w:lang w:bidi="th-TH"/>
        </w:rPr>
        <w:t>5.4</w:t>
      </w:r>
      <w:r w:rsidRPr="00CC7B44">
        <w:rPr>
          <w:rFonts w:cs="Times New Roman"/>
          <w:sz w:val="20"/>
          <w:cs/>
          <w:lang w:bidi="th-TH"/>
        </w:rPr>
        <w:tab/>
      </w:r>
      <w:r w:rsidRPr="00CC7B44">
        <w:rPr>
          <w:rFonts w:cs="Times New Roman"/>
          <w:sz w:val="20"/>
        </w:rPr>
        <w:t>Related companies of major shareholders</w:t>
      </w:r>
    </w:p>
    <w:p w14:paraId="08FAB0AA" w14:textId="77777777" w:rsidR="001A31E0" w:rsidRPr="00CC7B44" w:rsidRDefault="001A31E0" w:rsidP="005748C7">
      <w:pPr>
        <w:ind w:left="1350" w:hanging="450"/>
        <w:jc w:val="both"/>
        <w:rPr>
          <w:rFonts w:cs="Times New Roman"/>
          <w:sz w:val="20"/>
        </w:rPr>
      </w:pPr>
    </w:p>
    <w:p w14:paraId="145813DF" w14:textId="77777777" w:rsidR="001A31E0" w:rsidRPr="00CC7B44" w:rsidRDefault="001A31E0" w:rsidP="005748C7">
      <w:pPr>
        <w:ind w:left="1350" w:hanging="450"/>
        <w:jc w:val="both"/>
        <w:rPr>
          <w:rFonts w:cs="Times New Roman"/>
          <w:sz w:val="20"/>
        </w:rPr>
      </w:pPr>
      <w:r w:rsidRPr="00CC7B44">
        <w:rPr>
          <w:rFonts w:cs="Times New Roman"/>
          <w:sz w:val="20"/>
        </w:rPr>
        <w:t>5.5</w:t>
      </w:r>
      <w:r w:rsidRPr="00CC7B44">
        <w:rPr>
          <w:rFonts w:cs="Times New Roman"/>
          <w:sz w:val="20"/>
        </w:rPr>
        <w:tab/>
        <w:t>Entities in which related companies of major shareholders hold over 10% of paid-up share capital</w:t>
      </w:r>
    </w:p>
    <w:p w14:paraId="11FF08A3" w14:textId="77777777" w:rsidR="001A31E0" w:rsidRPr="00CC7B44" w:rsidRDefault="001A31E0" w:rsidP="005748C7">
      <w:pPr>
        <w:ind w:left="1350" w:hanging="450"/>
        <w:jc w:val="both"/>
        <w:rPr>
          <w:rFonts w:cs="Times New Roman"/>
          <w:sz w:val="20"/>
        </w:rPr>
      </w:pPr>
    </w:p>
    <w:p w14:paraId="7FFB18A6" w14:textId="77777777" w:rsidR="001A31E0" w:rsidRPr="00CC7B44" w:rsidRDefault="001A31E0" w:rsidP="005748C7">
      <w:pPr>
        <w:ind w:left="1350" w:hanging="450"/>
        <w:jc w:val="both"/>
        <w:rPr>
          <w:rFonts w:cs="Times New Roman"/>
          <w:sz w:val="20"/>
        </w:rPr>
      </w:pPr>
      <w:r w:rsidRPr="00CC7B44">
        <w:rPr>
          <w:rFonts w:cs="Times New Roman"/>
          <w:sz w:val="20"/>
        </w:rPr>
        <w:t>5.6</w:t>
      </w:r>
      <w:r w:rsidRPr="00CC7B44">
        <w:rPr>
          <w:rFonts w:cs="Times New Roman"/>
          <w:sz w:val="20"/>
        </w:rPr>
        <w:tab/>
        <w:t>Entities in which holds over 10% of paid-up share capital (excluding subsidiaries and associate)</w:t>
      </w:r>
    </w:p>
    <w:p w14:paraId="5EED846D" w14:textId="77777777" w:rsidR="001A31E0" w:rsidRPr="00CC7B44" w:rsidRDefault="001A31E0" w:rsidP="005748C7">
      <w:pPr>
        <w:ind w:left="1350" w:hanging="450"/>
        <w:jc w:val="both"/>
        <w:rPr>
          <w:rFonts w:cs="Times New Roman"/>
          <w:sz w:val="20"/>
        </w:rPr>
      </w:pPr>
    </w:p>
    <w:p w14:paraId="58FE27A2" w14:textId="2BFB5567" w:rsidR="005D08C5" w:rsidRPr="00CC7B44" w:rsidRDefault="005D08C5" w:rsidP="005748C7">
      <w:pPr>
        <w:ind w:left="540"/>
        <w:jc w:val="both"/>
        <w:rPr>
          <w:rFonts w:cs="Times New Roman"/>
          <w:sz w:val="20"/>
        </w:rPr>
      </w:pPr>
      <w:r w:rsidRPr="00CC7B44">
        <w:rPr>
          <w:rFonts w:cs="Times New Roman"/>
          <w:sz w:val="20"/>
        </w:rPr>
        <w:t xml:space="preserve">The additional information on </w:t>
      </w:r>
      <w:r w:rsidR="00DF59C0" w:rsidRPr="00CC7B44">
        <w:rPr>
          <w:rFonts w:cs="Times New Roman"/>
          <w:sz w:val="20"/>
        </w:rPr>
        <w:t xml:space="preserve">investments in subsidiaries </w:t>
      </w:r>
      <w:r w:rsidR="00560EB4" w:rsidRPr="00CC7B44">
        <w:rPr>
          <w:rFonts w:cs="Times New Roman"/>
          <w:sz w:val="20"/>
        </w:rPr>
        <w:t xml:space="preserve">and associate </w:t>
      </w:r>
      <w:r w:rsidR="00313DF1" w:rsidRPr="00CC7B44">
        <w:rPr>
          <w:rFonts w:cs="Times New Roman"/>
          <w:sz w:val="20"/>
        </w:rPr>
        <w:t xml:space="preserve">is disclosed in </w:t>
      </w:r>
      <w:r w:rsidR="00120D23" w:rsidRPr="00CC7B44">
        <w:rPr>
          <w:rFonts w:cs="Times New Roman"/>
          <w:sz w:val="20"/>
        </w:rPr>
        <w:t>n</w:t>
      </w:r>
      <w:r w:rsidR="00C75724" w:rsidRPr="00CC7B44">
        <w:rPr>
          <w:rFonts w:cs="Times New Roman"/>
          <w:sz w:val="20"/>
        </w:rPr>
        <w:t>ote 1</w:t>
      </w:r>
      <w:r w:rsidR="00486DA1">
        <w:rPr>
          <w:rFonts w:cs="Times New Roman"/>
          <w:sz w:val="20"/>
        </w:rPr>
        <w:t>5</w:t>
      </w:r>
      <w:r w:rsidR="00DF59C0" w:rsidRPr="00CC7B44">
        <w:rPr>
          <w:rFonts w:cs="Times New Roman"/>
          <w:sz w:val="20"/>
        </w:rPr>
        <w:t>.</w:t>
      </w:r>
    </w:p>
    <w:p w14:paraId="29434A1E" w14:textId="77777777" w:rsidR="00744039" w:rsidRPr="00CC7B44" w:rsidRDefault="00744039" w:rsidP="005748C7">
      <w:pPr>
        <w:ind w:left="540"/>
        <w:jc w:val="both"/>
        <w:rPr>
          <w:rFonts w:cs="Times New Roman"/>
          <w:sz w:val="20"/>
        </w:rPr>
      </w:pPr>
    </w:p>
    <w:p w14:paraId="7F3A3EBA" w14:textId="77777777" w:rsidR="00976ABC" w:rsidRDefault="00976ABC">
      <w:pPr>
        <w:spacing w:line="240" w:lineRule="auto"/>
        <w:rPr>
          <w:rFonts w:cs="Times New Roman"/>
          <w:sz w:val="20"/>
        </w:rPr>
      </w:pPr>
      <w:r>
        <w:rPr>
          <w:rFonts w:cs="Times New Roman"/>
          <w:sz w:val="20"/>
        </w:rPr>
        <w:br w:type="page"/>
      </w:r>
    </w:p>
    <w:p w14:paraId="157F39B1" w14:textId="12F5EAB8" w:rsidR="00C07EB3" w:rsidRPr="00CC7B44" w:rsidRDefault="00C07EB3" w:rsidP="005748C7">
      <w:pPr>
        <w:ind w:left="540"/>
        <w:jc w:val="both"/>
        <w:rPr>
          <w:rFonts w:cs="Times New Roman"/>
          <w:sz w:val="20"/>
        </w:rPr>
      </w:pPr>
      <w:r w:rsidRPr="00CC7B44">
        <w:rPr>
          <w:rFonts w:cs="Times New Roman"/>
          <w:sz w:val="20"/>
        </w:rPr>
        <w:lastRenderedPageBreak/>
        <w:t xml:space="preserve">Relationships with </w:t>
      </w:r>
      <w:r w:rsidR="00187073" w:rsidRPr="00CC7B44">
        <w:rPr>
          <w:rFonts w:cs="Times New Roman"/>
          <w:sz w:val="20"/>
        </w:rPr>
        <w:t xml:space="preserve">key management and other </w:t>
      </w:r>
      <w:r w:rsidRPr="00CC7B44">
        <w:rPr>
          <w:rFonts w:cs="Times New Roman"/>
          <w:sz w:val="20"/>
        </w:rPr>
        <w:t>related parties were as follows:</w:t>
      </w:r>
    </w:p>
    <w:p w14:paraId="4CD4F824" w14:textId="77777777" w:rsidR="003D0A29" w:rsidRPr="00CC7B44" w:rsidRDefault="003D0A29" w:rsidP="005748C7">
      <w:pPr>
        <w:ind w:left="540"/>
        <w:jc w:val="both"/>
        <w:rPr>
          <w:rFonts w:cs="Times New Roman"/>
          <w:sz w:val="20"/>
          <w:lang w:val="en-US"/>
        </w:rPr>
      </w:pPr>
    </w:p>
    <w:tbl>
      <w:tblPr>
        <w:tblW w:w="9459" w:type="dxa"/>
        <w:tblInd w:w="432" w:type="dxa"/>
        <w:tblLayout w:type="fixed"/>
        <w:tblLook w:val="01E0" w:firstRow="1" w:lastRow="1" w:firstColumn="1" w:lastColumn="1" w:noHBand="0" w:noVBand="0"/>
      </w:tblPr>
      <w:tblGrid>
        <w:gridCol w:w="3150"/>
        <w:gridCol w:w="1620"/>
        <w:gridCol w:w="4689"/>
      </w:tblGrid>
      <w:tr w:rsidR="003D0A29" w:rsidRPr="00CC7B44" w14:paraId="6AF80C4E" w14:textId="77777777" w:rsidTr="00317930">
        <w:trPr>
          <w:tblHeader/>
        </w:trPr>
        <w:tc>
          <w:tcPr>
            <w:tcW w:w="3150" w:type="dxa"/>
          </w:tcPr>
          <w:p w14:paraId="214069CD" w14:textId="77777777" w:rsidR="00187073" w:rsidRPr="00CC7B44" w:rsidRDefault="00187073" w:rsidP="00BF7896">
            <w:pPr>
              <w:pStyle w:val="block"/>
              <w:tabs>
                <w:tab w:val="decimal" w:pos="765"/>
              </w:tabs>
              <w:spacing w:after="0" w:line="240" w:lineRule="atLeast"/>
              <w:ind w:left="-18"/>
              <w:rPr>
                <w:rFonts w:cs="Times New Roman"/>
                <w:b/>
                <w:bCs/>
                <w:sz w:val="20"/>
                <w:lang w:val="en-GB"/>
              </w:rPr>
            </w:pPr>
          </w:p>
          <w:p w14:paraId="3F27A674" w14:textId="77777777" w:rsidR="00187073" w:rsidRPr="00CC7B44" w:rsidRDefault="00187073" w:rsidP="00BF7896">
            <w:pPr>
              <w:pStyle w:val="block"/>
              <w:tabs>
                <w:tab w:val="decimal" w:pos="765"/>
              </w:tabs>
              <w:spacing w:after="0" w:line="240" w:lineRule="atLeast"/>
              <w:ind w:left="-18"/>
              <w:rPr>
                <w:rFonts w:cs="Times New Roman"/>
                <w:b/>
                <w:bCs/>
                <w:sz w:val="20"/>
                <w:lang w:val="en-GB"/>
              </w:rPr>
            </w:pPr>
          </w:p>
          <w:p w14:paraId="6F2986D5" w14:textId="77777777" w:rsidR="003D0A29" w:rsidRPr="00CC7B44" w:rsidRDefault="00215BB9" w:rsidP="00BF7896">
            <w:pPr>
              <w:pStyle w:val="block"/>
              <w:tabs>
                <w:tab w:val="decimal" w:pos="765"/>
              </w:tabs>
              <w:spacing w:after="0" w:line="240" w:lineRule="atLeast"/>
              <w:ind w:left="-18"/>
              <w:rPr>
                <w:rFonts w:cs="Times New Roman"/>
                <w:b/>
                <w:bCs/>
                <w:sz w:val="20"/>
                <w:lang w:val="en-GB"/>
              </w:rPr>
            </w:pPr>
            <w:r w:rsidRPr="00CC7B44">
              <w:rPr>
                <w:rFonts w:cs="Times New Roman"/>
                <w:b/>
                <w:bCs/>
                <w:sz w:val="20"/>
                <w:lang w:val="en-GB"/>
              </w:rPr>
              <w:t>Name of entity</w:t>
            </w:r>
            <w:r w:rsidR="00A570A1" w:rsidRPr="00CC7B44">
              <w:rPr>
                <w:rFonts w:cs="Times New Roman"/>
                <w:b/>
                <w:bCs/>
                <w:sz w:val="20"/>
                <w:lang w:val="en-GB"/>
              </w:rPr>
              <w:t>/</w:t>
            </w:r>
            <w:r w:rsidR="00804294" w:rsidRPr="00CC7B44">
              <w:rPr>
                <w:rFonts w:cs="Times New Roman"/>
                <w:b/>
                <w:bCs/>
                <w:sz w:val="20"/>
                <w:lang w:val="en-GB"/>
              </w:rPr>
              <w:t>Personnel</w:t>
            </w:r>
          </w:p>
        </w:tc>
        <w:tc>
          <w:tcPr>
            <w:tcW w:w="1620" w:type="dxa"/>
          </w:tcPr>
          <w:p w14:paraId="2726794A" w14:textId="77777777" w:rsidR="003D0A29" w:rsidRPr="00CC7B44" w:rsidRDefault="003D0A29" w:rsidP="00BF7896">
            <w:pPr>
              <w:pStyle w:val="block"/>
              <w:tabs>
                <w:tab w:val="decimal" w:pos="765"/>
              </w:tabs>
              <w:spacing w:after="0" w:line="240" w:lineRule="atLeast"/>
              <w:ind w:left="-18" w:right="-108"/>
              <w:rPr>
                <w:rFonts w:cs="Times New Roman"/>
                <w:b/>
                <w:bCs/>
                <w:sz w:val="20"/>
                <w:lang w:val="en-GB"/>
              </w:rPr>
            </w:pPr>
            <w:r w:rsidRPr="00CC7B44">
              <w:rPr>
                <w:rFonts w:cs="Times New Roman"/>
                <w:b/>
                <w:bCs/>
                <w:sz w:val="20"/>
                <w:lang w:val="en-GB"/>
              </w:rPr>
              <w:t>Country of incorpor</w:t>
            </w:r>
            <w:r w:rsidR="005B02DD" w:rsidRPr="00CC7B44">
              <w:rPr>
                <w:rFonts w:cs="Times New Roman"/>
                <w:b/>
                <w:bCs/>
                <w:sz w:val="20"/>
                <w:lang w:val="en-GB"/>
              </w:rPr>
              <w:t>ation/ N</w:t>
            </w:r>
            <w:r w:rsidRPr="00CC7B44">
              <w:rPr>
                <w:rFonts w:cs="Times New Roman"/>
                <w:b/>
                <w:bCs/>
                <w:sz w:val="20"/>
                <w:lang w:val="en-GB"/>
              </w:rPr>
              <w:t>ationality</w:t>
            </w:r>
          </w:p>
        </w:tc>
        <w:tc>
          <w:tcPr>
            <w:tcW w:w="4689" w:type="dxa"/>
          </w:tcPr>
          <w:p w14:paraId="0A07D28B" w14:textId="77777777" w:rsidR="00187073" w:rsidRPr="00CC7B44" w:rsidRDefault="00187073" w:rsidP="00BF7896">
            <w:pPr>
              <w:pStyle w:val="block"/>
              <w:tabs>
                <w:tab w:val="decimal" w:pos="765"/>
              </w:tabs>
              <w:spacing w:after="0" w:line="240" w:lineRule="atLeast"/>
              <w:ind w:left="0"/>
              <w:jc w:val="thaiDistribute"/>
              <w:rPr>
                <w:rFonts w:cs="Times New Roman"/>
                <w:b/>
                <w:bCs/>
                <w:sz w:val="20"/>
                <w:lang w:val="en-GB"/>
              </w:rPr>
            </w:pPr>
          </w:p>
          <w:p w14:paraId="6924DCFC" w14:textId="77777777" w:rsidR="00187073" w:rsidRPr="00CC7B44" w:rsidRDefault="00187073" w:rsidP="00BF7896">
            <w:pPr>
              <w:pStyle w:val="block"/>
              <w:tabs>
                <w:tab w:val="decimal" w:pos="765"/>
              </w:tabs>
              <w:spacing w:after="0" w:line="240" w:lineRule="atLeast"/>
              <w:ind w:left="0"/>
              <w:jc w:val="thaiDistribute"/>
              <w:rPr>
                <w:rFonts w:cs="Times New Roman"/>
                <w:b/>
                <w:bCs/>
                <w:sz w:val="20"/>
                <w:lang w:val="en-GB"/>
              </w:rPr>
            </w:pPr>
          </w:p>
          <w:p w14:paraId="463E9C1E" w14:textId="77777777" w:rsidR="003D0A29" w:rsidRPr="00CC7B44" w:rsidRDefault="00215BB9" w:rsidP="00BF7896">
            <w:pPr>
              <w:pStyle w:val="block"/>
              <w:spacing w:after="0" w:line="240" w:lineRule="atLeast"/>
              <w:ind w:left="0"/>
              <w:jc w:val="center"/>
              <w:rPr>
                <w:rFonts w:cs="Times New Roman"/>
                <w:b/>
                <w:bCs/>
                <w:sz w:val="20"/>
                <w:lang w:val="en-GB"/>
              </w:rPr>
            </w:pPr>
            <w:r w:rsidRPr="00CC7B44">
              <w:rPr>
                <w:rFonts w:cs="Times New Roman"/>
                <w:b/>
                <w:bCs/>
                <w:sz w:val="20"/>
                <w:lang w:val="en-GB"/>
              </w:rPr>
              <w:t>Nature of relationship</w:t>
            </w:r>
          </w:p>
        </w:tc>
      </w:tr>
      <w:tr w:rsidR="00187073" w:rsidRPr="00CC7B44" w14:paraId="78939A28" w14:textId="77777777" w:rsidTr="00317930">
        <w:trPr>
          <w:tblHeader/>
        </w:trPr>
        <w:tc>
          <w:tcPr>
            <w:tcW w:w="3150" w:type="dxa"/>
          </w:tcPr>
          <w:p w14:paraId="48FCEB45" w14:textId="77777777" w:rsidR="00187073" w:rsidRPr="00CC7B44" w:rsidRDefault="00187073" w:rsidP="00BF7896">
            <w:pPr>
              <w:pStyle w:val="block"/>
              <w:tabs>
                <w:tab w:val="decimal" w:pos="765"/>
              </w:tabs>
              <w:spacing w:after="0" w:line="240" w:lineRule="atLeast"/>
              <w:ind w:left="-18"/>
              <w:rPr>
                <w:rFonts w:cs="Times New Roman"/>
                <w:b/>
                <w:bCs/>
                <w:sz w:val="20"/>
                <w:lang w:val="en-GB"/>
              </w:rPr>
            </w:pPr>
          </w:p>
        </w:tc>
        <w:tc>
          <w:tcPr>
            <w:tcW w:w="1620" w:type="dxa"/>
          </w:tcPr>
          <w:p w14:paraId="29DA954D" w14:textId="77777777" w:rsidR="00187073" w:rsidRPr="00CC7B44" w:rsidRDefault="00187073" w:rsidP="00BF7896">
            <w:pPr>
              <w:pStyle w:val="block"/>
              <w:tabs>
                <w:tab w:val="decimal" w:pos="765"/>
              </w:tabs>
              <w:spacing w:after="0" w:line="240" w:lineRule="atLeast"/>
              <w:ind w:left="-18" w:right="-108"/>
              <w:rPr>
                <w:rFonts w:cs="Times New Roman"/>
                <w:b/>
                <w:bCs/>
                <w:sz w:val="20"/>
                <w:lang w:val="en-GB"/>
              </w:rPr>
            </w:pPr>
          </w:p>
        </w:tc>
        <w:tc>
          <w:tcPr>
            <w:tcW w:w="4689" w:type="dxa"/>
          </w:tcPr>
          <w:p w14:paraId="419E7FA4" w14:textId="77777777" w:rsidR="00187073" w:rsidRPr="00CC7B44" w:rsidRDefault="00187073" w:rsidP="00BF7896">
            <w:pPr>
              <w:pStyle w:val="block"/>
              <w:tabs>
                <w:tab w:val="decimal" w:pos="765"/>
              </w:tabs>
              <w:spacing w:after="0" w:line="240" w:lineRule="atLeast"/>
              <w:ind w:left="0"/>
              <w:jc w:val="thaiDistribute"/>
              <w:rPr>
                <w:rFonts w:cs="Times New Roman"/>
                <w:b/>
                <w:bCs/>
                <w:sz w:val="20"/>
                <w:lang w:val="en-GB"/>
              </w:rPr>
            </w:pPr>
          </w:p>
        </w:tc>
      </w:tr>
      <w:tr w:rsidR="004239F5" w:rsidRPr="00CC7B44" w14:paraId="1875A107" w14:textId="77777777" w:rsidTr="00317930">
        <w:tc>
          <w:tcPr>
            <w:tcW w:w="3150" w:type="dxa"/>
          </w:tcPr>
          <w:p w14:paraId="518DD9BB" w14:textId="77777777" w:rsidR="004239F5" w:rsidRPr="00CC7B44" w:rsidRDefault="004239F5" w:rsidP="00BF7896">
            <w:pPr>
              <w:spacing w:line="240" w:lineRule="atLeast"/>
              <w:rPr>
                <w:rFonts w:cs="Times New Roman"/>
                <w:sz w:val="20"/>
              </w:rPr>
            </w:pPr>
            <w:r w:rsidRPr="00CC7B44">
              <w:rPr>
                <w:rFonts w:cs="Times New Roman"/>
                <w:sz w:val="20"/>
              </w:rPr>
              <w:t xml:space="preserve">Key management personnel </w:t>
            </w:r>
          </w:p>
        </w:tc>
        <w:tc>
          <w:tcPr>
            <w:tcW w:w="1620" w:type="dxa"/>
          </w:tcPr>
          <w:p w14:paraId="49E6B5AC" w14:textId="7A233105" w:rsidR="004239F5" w:rsidRPr="00CC7B44" w:rsidRDefault="004239F5" w:rsidP="00BF7896">
            <w:pPr>
              <w:spacing w:line="240" w:lineRule="atLeast"/>
              <w:ind w:left="-18" w:right="-108"/>
              <w:jc w:val="center"/>
              <w:rPr>
                <w:rFonts w:cs="Times New Roman"/>
                <w:sz w:val="20"/>
              </w:rPr>
            </w:pPr>
            <w:r w:rsidRPr="00CC7B44">
              <w:rPr>
                <w:rFonts w:cs="Times New Roman"/>
                <w:sz w:val="20"/>
              </w:rPr>
              <w:t xml:space="preserve">Thailand </w:t>
            </w:r>
            <w:proofErr w:type="gramStart"/>
            <w:r w:rsidRPr="00CC7B44">
              <w:rPr>
                <w:rFonts w:cs="Times New Roman"/>
                <w:sz w:val="20"/>
              </w:rPr>
              <w:t xml:space="preserve">and </w:t>
            </w:r>
            <w:r w:rsidR="002E1750">
              <w:rPr>
                <w:rFonts w:cs="Times New Roman"/>
                <w:sz w:val="20"/>
              </w:rPr>
              <w:t xml:space="preserve"> </w:t>
            </w:r>
            <w:r w:rsidRPr="00CC7B44">
              <w:rPr>
                <w:rFonts w:cs="Times New Roman"/>
                <w:sz w:val="20"/>
              </w:rPr>
              <w:t>other</w:t>
            </w:r>
            <w:proofErr w:type="gramEnd"/>
            <w:r w:rsidRPr="00CC7B44">
              <w:rPr>
                <w:rFonts w:cs="Times New Roman"/>
                <w:sz w:val="20"/>
              </w:rPr>
              <w:t xml:space="preserve"> count</w:t>
            </w:r>
            <w:r w:rsidR="004A0FD4" w:rsidRPr="00CC7B44">
              <w:rPr>
                <w:rFonts w:cs="Times New Roman"/>
                <w:sz w:val="20"/>
              </w:rPr>
              <w:t>r</w:t>
            </w:r>
            <w:r w:rsidRPr="00CC7B44">
              <w:rPr>
                <w:rFonts w:cs="Times New Roman"/>
                <w:sz w:val="20"/>
              </w:rPr>
              <w:t>ies</w:t>
            </w:r>
          </w:p>
        </w:tc>
        <w:tc>
          <w:tcPr>
            <w:tcW w:w="4689" w:type="dxa"/>
          </w:tcPr>
          <w:p w14:paraId="32D4600D" w14:textId="77777777" w:rsidR="004239F5" w:rsidRPr="00CC7B44" w:rsidRDefault="004239F5" w:rsidP="00BF7896">
            <w:pPr>
              <w:pStyle w:val="block"/>
              <w:tabs>
                <w:tab w:val="decimal" w:pos="162"/>
              </w:tabs>
              <w:spacing w:after="0" w:line="240" w:lineRule="atLeast"/>
              <w:ind w:left="162" w:hanging="162"/>
              <w:jc w:val="thaiDistribute"/>
              <w:rPr>
                <w:rFonts w:cs="Times New Roman"/>
                <w:sz w:val="20"/>
                <w:lang w:val="en-GB"/>
              </w:rPr>
            </w:pPr>
            <w:r w:rsidRPr="00CC7B44">
              <w:rPr>
                <w:rFonts w:cs="Times New Roman"/>
                <w:sz w:val="20"/>
                <w:lang w:val="en-GB"/>
              </w:rPr>
              <w:t>Persons having authority and responsibility for planning, directing and controlling the activities of the Bank, directly or indirectly, including any director (whether executive or otherwise) of the Bank and its subsidiaries</w:t>
            </w:r>
          </w:p>
        </w:tc>
      </w:tr>
      <w:tr w:rsidR="0013795B" w:rsidRPr="00CC7B44" w14:paraId="4E15714E" w14:textId="77777777" w:rsidTr="00317930">
        <w:tc>
          <w:tcPr>
            <w:tcW w:w="3150" w:type="dxa"/>
          </w:tcPr>
          <w:p w14:paraId="73AF35E6" w14:textId="77777777" w:rsidR="0013795B" w:rsidRPr="00CC7B44" w:rsidRDefault="0013795B" w:rsidP="00BF7896">
            <w:pPr>
              <w:tabs>
                <w:tab w:val="left" w:pos="993"/>
              </w:tabs>
              <w:spacing w:line="240" w:lineRule="atLeast"/>
              <w:ind w:left="162" w:hanging="153"/>
              <w:rPr>
                <w:rFonts w:cs="Times New Roman"/>
                <w:sz w:val="20"/>
              </w:rPr>
            </w:pPr>
            <w:r w:rsidRPr="00CC7B44">
              <w:rPr>
                <w:rFonts w:cs="Times New Roman"/>
                <w:sz w:val="20"/>
              </w:rPr>
              <w:t xml:space="preserve">Ministry of Finance </w:t>
            </w:r>
          </w:p>
        </w:tc>
        <w:tc>
          <w:tcPr>
            <w:tcW w:w="1620" w:type="dxa"/>
          </w:tcPr>
          <w:p w14:paraId="23B3A6C7" w14:textId="77777777" w:rsidR="0013795B" w:rsidRPr="00CC7B44" w:rsidRDefault="0013795B"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3E11DB43" w14:textId="77777777" w:rsidR="0013795B" w:rsidRPr="00CC7B44" w:rsidRDefault="0013795B" w:rsidP="00BF7896">
            <w:pPr>
              <w:pStyle w:val="block"/>
              <w:spacing w:after="0" w:line="240" w:lineRule="atLeast"/>
              <w:ind w:left="162" w:right="-18" w:hanging="162"/>
              <w:jc w:val="both"/>
              <w:rPr>
                <w:rFonts w:cs="Times New Roman"/>
                <w:sz w:val="20"/>
                <w:lang w:val="en-US"/>
              </w:rPr>
            </w:pPr>
            <w:r w:rsidRPr="00CC7B44">
              <w:rPr>
                <w:rFonts w:cs="Times New Roman"/>
                <w:sz w:val="20"/>
                <w:lang w:val="en-GB"/>
              </w:rPr>
              <w:t xml:space="preserve">The major shareholder of the Bank owning over </w:t>
            </w:r>
            <w:r w:rsidRPr="00CC7B44">
              <w:rPr>
                <w:rFonts w:cs="Times New Roman"/>
                <w:sz w:val="20"/>
                <w:lang w:val="en-US"/>
              </w:rPr>
              <w:t>10</w:t>
            </w:r>
            <w:r w:rsidR="00331DDB" w:rsidRPr="00CC7B44">
              <w:rPr>
                <w:rFonts w:cs="Times New Roman"/>
                <w:sz w:val="20"/>
                <w:lang w:val="en-US"/>
              </w:rPr>
              <w:t>% of</w:t>
            </w:r>
            <w:r w:rsidRPr="00CC7B44">
              <w:rPr>
                <w:rFonts w:cs="Times New Roman"/>
                <w:sz w:val="20"/>
                <w:lang w:val="en-US"/>
              </w:rPr>
              <w:t xml:space="preserve"> the Bank’s paid-up share capital</w:t>
            </w:r>
            <w:r w:rsidRPr="00CC7B44">
              <w:rPr>
                <w:rFonts w:cs="Times New Roman"/>
                <w:sz w:val="20"/>
                <w:lang w:val="en-GB"/>
              </w:rPr>
              <w:t xml:space="preserve"> </w:t>
            </w:r>
          </w:p>
        </w:tc>
      </w:tr>
      <w:tr w:rsidR="0013795B" w:rsidRPr="00CC7B44" w14:paraId="2839D108" w14:textId="77777777" w:rsidTr="00317930">
        <w:tc>
          <w:tcPr>
            <w:tcW w:w="3150" w:type="dxa"/>
          </w:tcPr>
          <w:p w14:paraId="27A8A09E" w14:textId="77777777" w:rsidR="0013795B" w:rsidRPr="00CC7B44" w:rsidRDefault="0013795B" w:rsidP="00BF7896">
            <w:pPr>
              <w:tabs>
                <w:tab w:val="left" w:pos="993"/>
              </w:tabs>
              <w:spacing w:line="240" w:lineRule="atLeast"/>
              <w:ind w:left="162" w:hanging="153"/>
              <w:rPr>
                <w:rFonts w:cs="Times New Roman"/>
                <w:sz w:val="20"/>
                <w:lang w:val="en-US"/>
              </w:rPr>
            </w:pPr>
            <w:r w:rsidRPr="00CC7B44">
              <w:rPr>
                <w:rFonts w:cs="Times New Roman"/>
                <w:sz w:val="20"/>
                <w:lang w:val="en-US"/>
              </w:rPr>
              <w:t xml:space="preserve">ING Bank N.V. </w:t>
            </w:r>
          </w:p>
        </w:tc>
        <w:tc>
          <w:tcPr>
            <w:tcW w:w="1620" w:type="dxa"/>
          </w:tcPr>
          <w:p w14:paraId="0B269ABA" w14:textId="77777777" w:rsidR="0013795B" w:rsidRPr="00CC7B44" w:rsidRDefault="0013795B" w:rsidP="00BF7896">
            <w:pPr>
              <w:pStyle w:val="block"/>
              <w:spacing w:after="0" w:line="240" w:lineRule="atLeast"/>
              <w:ind w:left="0" w:right="-108" w:hanging="108"/>
              <w:rPr>
                <w:rFonts w:cs="Times New Roman"/>
                <w:sz w:val="20"/>
                <w:lang w:val="en-US"/>
              </w:rPr>
            </w:pPr>
            <w:r w:rsidRPr="00CC7B44">
              <w:rPr>
                <w:rFonts w:cs="Times New Roman"/>
                <w:sz w:val="20"/>
                <w:lang w:val="en-US"/>
              </w:rPr>
              <w:t xml:space="preserve">The </w:t>
            </w:r>
            <w:r w:rsidR="008D37AD" w:rsidRPr="00CC7B44">
              <w:rPr>
                <w:rFonts w:cs="Times New Roman"/>
                <w:sz w:val="20"/>
                <w:lang w:val="en-US"/>
              </w:rPr>
              <w:t>N</w:t>
            </w:r>
            <w:r w:rsidRPr="00CC7B44">
              <w:rPr>
                <w:rFonts w:cs="Times New Roman"/>
                <w:sz w:val="20"/>
                <w:lang w:val="en-US"/>
              </w:rPr>
              <w:t>etherlands</w:t>
            </w:r>
          </w:p>
        </w:tc>
        <w:tc>
          <w:tcPr>
            <w:tcW w:w="4689" w:type="dxa"/>
          </w:tcPr>
          <w:p w14:paraId="630A966D" w14:textId="77777777" w:rsidR="0013795B" w:rsidRPr="00CC7B44" w:rsidRDefault="0013795B" w:rsidP="00BF7896">
            <w:pPr>
              <w:pStyle w:val="block"/>
              <w:spacing w:after="0" w:line="240" w:lineRule="atLeast"/>
              <w:ind w:left="162" w:right="-18" w:hanging="162"/>
              <w:jc w:val="both"/>
              <w:rPr>
                <w:rFonts w:cs="Times New Roman"/>
                <w:sz w:val="20"/>
                <w:lang w:val="en-US"/>
              </w:rPr>
            </w:pPr>
            <w:r w:rsidRPr="00CC7B44">
              <w:rPr>
                <w:rFonts w:cs="Times New Roman"/>
                <w:sz w:val="20"/>
                <w:lang w:val="en-US"/>
              </w:rPr>
              <w:t xml:space="preserve">The major shareholder of the Bank owning </w:t>
            </w:r>
            <w:r w:rsidRPr="00CC7B44">
              <w:rPr>
                <w:rFonts w:cs="Times New Roman"/>
                <w:sz w:val="20"/>
                <w:lang w:val="en-GB"/>
              </w:rPr>
              <w:t xml:space="preserve">over </w:t>
            </w:r>
            <w:r w:rsidRPr="00CC7B44">
              <w:rPr>
                <w:rFonts w:cs="Times New Roman"/>
                <w:sz w:val="20"/>
                <w:lang w:val="en-US"/>
              </w:rPr>
              <w:t>10</w:t>
            </w:r>
            <w:r w:rsidR="00331DDB" w:rsidRPr="00CC7B44">
              <w:rPr>
                <w:rFonts w:cs="Times New Roman"/>
                <w:sz w:val="20"/>
                <w:lang w:val="en-US"/>
              </w:rPr>
              <w:t>% of</w:t>
            </w:r>
            <w:r w:rsidRPr="00CC7B44">
              <w:rPr>
                <w:rFonts w:cs="Times New Roman"/>
                <w:sz w:val="20"/>
                <w:lang w:val="en-US"/>
              </w:rPr>
              <w:t xml:space="preserve"> the Bank’s paid-up share capital </w:t>
            </w:r>
          </w:p>
        </w:tc>
      </w:tr>
      <w:tr w:rsidR="001A31E0" w:rsidRPr="00CC7B44" w14:paraId="5EA29368" w14:textId="77777777" w:rsidTr="00317930">
        <w:tc>
          <w:tcPr>
            <w:tcW w:w="3150" w:type="dxa"/>
          </w:tcPr>
          <w:p w14:paraId="4D14D5EE" w14:textId="77777777" w:rsidR="001A31E0" w:rsidRPr="00CC7B44" w:rsidRDefault="001A31E0" w:rsidP="00BF7896">
            <w:pPr>
              <w:tabs>
                <w:tab w:val="left" w:pos="993"/>
              </w:tabs>
              <w:spacing w:line="240" w:lineRule="atLeast"/>
              <w:ind w:left="162" w:hanging="153"/>
              <w:rPr>
                <w:rFonts w:cs="Times New Roman"/>
                <w:sz w:val="20"/>
                <w:lang w:val="en-US"/>
              </w:rPr>
            </w:pPr>
            <w:proofErr w:type="spellStart"/>
            <w:r w:rsidRPr="00CC7B44">
              <w:rPr>
                <w:rFonts w:cs="Times New Roman"/>
                <w:sz w:val="20"/>
                <w:lang w:val="en-US" w:bidi="th-TH"/>
              </w:rPr>
              <w:t>Thanachart</w:t>
            </w:r>
            <w:proofErr w:type="spellEnd"/>
            <w:r w:rsidRPr="00CC7B44">
              <w:rPr>
                <w:rFonts w:cs="Times New Roman"/>
                <w:sz w:val="20"/>
                <w:lang w:val="en-US" w:bidi="th-TH"/>
              </w:rPr>
              <w:t xml:space="preserve"> Capital </w:t>
            </w:r>
            <w:r w:rsidR="0088206F" w:rsidRPr="00CC7B44">
              <w:rPr>
                <w:rFonts w:cs="Times New Roman"/>
                <w:sz w:val="20"/>
                <w:lang w:val="en-US" w:bidi="th-TH"/>
              </w:rPr>
              <w:t>PCL</w:t>
            </w:r>
          </w:p>
        </w:tc>
        <w:tc>
          <w:tcPr>
            <w:tcW w:w="1620" w:type="dxa"/>
          </w:tcPr>
          <w:p w14:paraId="335FE3E1" w14:textId="77777777" w:rsidR="001A31E0" w:rsidRPr="00CC7B44" w:rsidRDefault="0088206F" w:rsidP="00BF7896">
            <w:pPr>
              <w:pStyle w:val="block"/>
              <w:spacing w:after="0" w:line="240" w:lineRule="atLeast"/>
              <w:ind w:left="-18" w:right="-108"/>
              <w:jc w:val="center"/>
              <w:rPr>
                <w:rFonts w:cs="Times New Roman"/>
                <w:sz w:val="20"/>
                <w:lang w:val="en-US"/>
              </w:rPr>
            </w:pPr>
            <w:r w:rsidRPr="00CC7B44">
              <w:rPr>
                <w:rFonts w:cs="Times New Roman"/>
                <w:sz w:val="20"/>
                <w:lang w:val="en-GB"/>
              </w:rPr>
              <w:t>Thailand</w:t>
            </w:r>
          </w:p>
        </w:tc>
        <w:tc>
          <w:tcPr>
            <w:tcW w:w="4689" w:type="dxa"/>
          </w:tcPr>
          <w:p w14:paraId="00B5EF1B" w14:textId="77777777" w:rsidR="001A31E0" w:rsidRPr="00CC7B44" w:rsidRDefault="001A31E0" w:rsidP="00BF7896">
            <w:pPr>
              <w:pStyle w:val="block"/>
              <w:spacing w:after="0" w:line="240" w:lineRule="atLeast"/>
              <w:ind w:left="162" w:right="-18" w:hanging="162"/>
              <w:jc w:val="both"/>
              <w:rPr>
                <w:rFonts w:cs="Times New Roman"/>
                <w:sz w:val="20"/>
                <w:lang w:val="en-US"/>
              </w:rPr>
            </w:pPr>
            <w:r w:rsidRPr="00CC7B44">
              <w:rPr>
                <w:rFonts w:cs="Times New Roman"/>
                <w:sz w:val="20"/>
                <w:lang w:val="en-US"/>
              </w:rPr>
              <w:t xml:space="preserve">The major shareholder of the Bank owning </w:t>
            </w:r>
            <w:r w:rsidRPr="00CC7B44">
              <w:rPr>
                <w:rFonts w:cs="Times New Roman"/>
                <w:sz w:val="20"/>
                <w:lang w:val="en-GB"/>
              </w:rPr>
              <w:t xml:space="preserve">over </w:t>
            </w:r>
            <w:r w:rsidRPr="00CC7B44">
              <w:rPr>
                <w:rFonts w:cs="Times New Roman"/>
                <w:sz w:val="20"/>
                <w:lang w:val="en-US"/>
              </w:rPr>
              <w:t>10% of the Bank’s paid-up share capital</w:t>
            </w:r>
          </w:p>
        </w:tc>
      </w:tr>
      <w:tr w:rsidR="0013795B" w:rsidRPr="00CC7B44" w14:paraId="5D0B031A" w14:textId="77777777" w:rsidTr="00317930">
        <w:tc>
          <w:tcPr>
            <w:tcW w:w="3150" w:type="dxa"/>
          </w:tcPr>
          <w:p w14:paraId="1DFDEA41" w14:textId="77777777" w:rsidR="0013795B" w:rsidRPr="00CC7B44" w:rsidRDefault="0013795B" w:rsidP="00BF7896">
            <w:pPr>
              <w:tabs>
                <w:tab w:val="left" w:pos="993"/>
              </w:tabs>
              <w:spacing w:line="240" w:lineRule="atLeast"/>
              <w:ind w:left="162" w:hanging="135"/>
              <w:rPr>
                <w:rFonts w:cs="Times New Roman"/>
                <w:sz w:val="20"/>
              </w:rPr>
            </w:pPr>
            <w:r w:rsidRPr="00CC7B44">
              <w:rPr>
                <w:rFonts w:cs="Times New Roman"/>
                <w:sz w:val="20"/>
              </w:rPr>
              <w:t>Entities whose shares have been owned or have been controlled by the Ministry of Finance</w:t>
            </w:r>
          </w:p>
        </w:tc>
        <w:tc>
          <w:tcPr>
            <w:tcW w:w="1620" w:type="dxa"/>
          </w:tcPr>
          <w:p w14:paraId="31108D04" w14:textId="77777777" w:rsidR="0013795B" w:rsidRPr="00CC7B44" w:rsidRDefault="0013795B"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62FE9E47" w14:textId="77777777" w:rsidR="0013795B" w:rsidRPr="00CC7B44" w:rsidRDefault="0013795B" w:rsidP="00BF7896">
            <w:pPr>
              <w:pStyle w:val="block"/>
              <w:spacing w:after="0" w:line="240" w:lineRule="atLeast"/>
              <w:ind w:left="162" w:right="-27" w:hanging="162"/>
              <w:jc w:val="both"/>
              <w:rPr>
                <w:rFonts w:cs="Times New Roman"/>
                <w:sz w:val="20"/>
                <w:lang w:val="en-US"/>
              </w:rPr>
            </w:pPr>
            <w:r w:rsidRPr="00CC7B44">
              <w:rPr>
                <w:rFonts w:cs="Times New Roman"/>
                <w:sz w:val="20"/>
                <w:lang w:val="en-GB"/>
              </w:rPr>
              <w:t>R</w:t>
            </w:r>
            <w:r w:rsidRPr="00CC7B44">
              <w:rPr>
                <w:rFonts w:cs="Times New Roman"/>
                <w:sz w:val="20"/>
                <w:lang w:val="en-US"/>
              </w:rPr>
              <w:t>elated through the major shareholder</w:t>
            </w:r>
            <w:r w:rsidRPr="00CC7B44">
              <w:rPr>
                <w:rFonts w:cs="Times New Roman"/>
                <w:sz w:val="20"/>
                <w:lang w:val="en-GB"/>
              </w:rPr>
              <w:t xml:space="preserve"> of the Bank</w:t>
            </w:r>
            <w:r w:rsidRPr="00CC7B44">
              <w:rPr>
                <w:rFonts w:cs="Times New Roman"/>
                <w:sz w:val="20"/>
                <w:lang w:val="en-US" w:bidi="th-TH"/>
              </w:rPr>
              <w:t>,</w:t>
            </w:r>
            <w:r w:rsidRPr="00CC7B44">
              <w:rPr>
                <w:rFonts w:cs="Times New Roman"/>
                <w:sz w:val="20"/>
                <w:lang w:val="en-GB"/>
              </w:rPr>
              <w:t xml:space="preserve"> owning over </w:t>
            </w:r>
            <w:r w:rsidRPr="00CC7B44">
              <w:rPr>
                <w:rFonts w:cs="Times New Roman"/>
                <w:sz w:val="20"/>
                <w:lang w:val="en-US"/>
              </w:rPr>
              <w:t>10% of the Bank’s paid-up share capital</w:t>
            </w:r>
            <w:r w:rsidRPr="00CC7B44">
              <w:rPr>
                <w:rFonts w:cs="Times New Roman"/>
                <w:sz w:val="20"/>
                <w:lang w:val="en-GB"/>
              </w:rPr>
              <w:t xml:space="preserve"> </w:t>
            </w:r>
          </w:p>
        </w:tc>
      </w:tr>
      <w:tr w:rsidR="0013795B" w:rsidRPr="00CC7B44" w14:paraId="4CEFAAEF" w14:textId="77777777" w:rsidTr="00317930">
        <w:tc>
          <w:tcPr>
            <w:tcW w:w="3150" w:type="dxa"/>
          </w:tcPr>
          <w:p w14:paraId="0A82D936" w14:textId="77777777" w:rsidR="0013795B" w:rsidRPr="00CC7B44" w:rsidRDefault="0013795B" w:rsidP="00BF7896">
            <w:pPr>
              <w:tabs>
                <w:tab w:val="left" w:pos="993"/>
              </w:tabs>
              <w:spacing w:line="240" w:lineRule="atLeast"/>
              <w:ind w:left="162" w:right="-108" w:hanging="153"/>
              <w:rPr>
                <w:rFonts w:cs="Times New Roman"/>
                <w:sz w:val="20"/>
              </w:rPr>
            </w:pPr>
            <w:bookmarkStart w:id="34" w:name="_Hlk29218707"/>
            <w:proofErr w:type="spellStart"/>
            <w:r w:rsidRPr="00CC7B44">
              <w:rPr>
                <w:rFonts w:cs="Times New Roman"/>
                <w:sz w:val="20"/>
              </w:rPr>
              <w:t>Phayathai</w:t>
            </w:r>
            <w:proofErr w:type="spellEnd"/>
            <w:r w:rsidRPr="00CC7B44">
              <w:rPr>
                <w:rFonts w:cs="Times New Roman"/>
                <w:sz w:val="20"/>
              </w:rPr>
              <w:t xml:space="preserve"> Asset Management Co., Ltd.</w:t>
            </w:r>
          </w:p>
        </w:tc>
        <w:tc>
          <w:tcPr>
            <w:tcW w:w="1620" w:type="dxa"/>
          </w:tcPr>
          <w:p w14:paraId="58D39B25" w14:textId="77777777" w:rsidR="0013795B" w:rsidRPr="00CC7B44" w:rsidRDefault="0013795B"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48F3D2ED" w14:textId="77777777" w:rsidR="0013795B" w:rsidRPr="00CC7B44" w:rsidRDefault="0013795B" w:rsidP="00976ABC">
            <w:pPr>
              <w:pStyle w:val="block"/>
              <w:spacing w:after="0" w:line="240" w:lineRule="atLeast"/>
              <w:ind w:left="162" w:hanging="162"/>
              <w:jc w:val="both"/>
              <w:rPr>
                <w:rFonts w:cs="Times New Roman"/>
                <w:sz w:val="20"/>
                <w:lang w:val="en-GB"/>
              </w:rPr>
            </w:pPr>
            <w:r w:rsidRPr="00CC7B44">
              <w:rPr>
                <w:rFonts w:cs="Times New Roman"/>
                <w:sz w:val="20"/>
                <w:lang w:val="en-GB"/>
              </w:rPr>
              <w:t>Subsidiary, 100% shareholding,</w:t>
            </w:r>
            <w:r w:rsidR="007A7C97" w:rsidRPr="00CC7B44">
              <w:rPr>
                <w:rFonts w:cs="Times New Roman"/>
                <w:sz w:val="20"/>
                <w:lang w:val="en-GB"/>
              </w:rPr>
              <w:t xml:space="preserve"> currently on the liquidation process</w:t>
            </w:r>
          </w:p>
        </w:tc>
      </w:tr>
      <w:bookmarkEnd w:id="34"/>
      <w:tr w:rsidR="000D55E7" w:rsidRPr="00CC7B44" w14:paraId="5BAFA065" w14:textId="77777777" w:rsidTr="00317930">
        <w:tc>
          <w:tcPr>
            <w:tcW w:w="3150" w:type="dxa"/>
          </w:tcPr>
          <w:p w14:paraId="217D6EB0" w14:textId="77777777" w:rsidR="000D55E7" w:rsidRPr="00CC7B44" w:rsidRDefault="000D55E7" w:rsidP="00BF7896">
            <w:pPr>
              <w:tabs>
                <w:tab w:val="left" w:pos="993"/>
              </w:tabs>
              <w:spacing w:line="240" w:lineRule="atLeast"/>
              <w:ind w:left="162" w:right="-108" w:hanging="153"/>
              <w:rPr>
                <w:rFonts w:cs="Times New Roman"/>
                <w:sz w:val="20"/>
              </w:rPr>
            </w:pPr>
            <w:proofErr w:type="spellStart"/>
            <w:r w:rsidRPr="00CC7B44">
              <w:rPr>
                <w:rFonts w:cs="Times New Roman"/>
                <w:sz w:val="20"/>
              </w:rPr>
              <w:t>Phaho</w:t>
            </w:r>
            <w:r w:rsidR="00013E96" w:rsidRPr="00CC7B44">
              <w:rPr>
                <w:rFonts w:cs="Times New Roman"/>
                <w:sz w:val="20"/>
              </w:rPr>
              <w:t>n</w:t>
            </w:r>
            <w:r w:rsidRPr="00CC7B44">
              <w:rPr>
                <w:rFonts w:cs="Times New Roman"/>
                <w:sz w:val="20"/>
              </w:rPr>
              <w:t>yothin</w:t>
            </w:r>
            <w:proofErr w:type="spellEnd"/>
            <w:r w:rsidRPr="00CC7B44">
              <w:rPr>
                <w:rFonts w:cs="Times New Roman"/>
                <w:sz w:val="20"/>
              </w:rPr>
              <w:t xml:space="preserve"> Asset Management Co., Ltd.</w:t>
            </w:r>
          </w:p>
        </w:tc>
        <w:tc>
          <w:tcPr>
            <w:tcW w:w="1620" w:type="dxa"/>
          </w:tcPr>
          <w:p w14:paraId="640C23F0" w14:textId="77777777" w:rsidR="000D55E7" w:rsidRPr="00CC7B44" w:rsidRDefault="000D55E7"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40CB8B66" w14:textId="77777777" w:rsidR="000D55E7" w:rsidRPr="00CC7B44" w:rsidRDefault="000D55E7" w:rsidP="00976ABC">
            <w:pPr>
              <w:pStyle w:val="block"/>
              <w:spacing w:after="0" w:line="240" w:lineRule="atLeast"/>
              <w:ind w:left="162" w:hanging="162"/>
              <w:jc w:val="both"/>
              <w:rPr>
                <w:rFonts w:cs="Times New Roman"/>
                <w:sz w:val="20"/>
                <w:lang w:val="en-GB"/>
              </w:rPr>
            </w:pPr>
            <w:r w:rsidRPr="00CC7B44">
              <w:rPr>
                <w:rFonts w:cs="Times New Roman"/>
                <w:sz w:val="20"/>
                <w:lang w:val="en-GB"/>
              </w:rPr>
              <w:t>Subsidiary, 100% shareholding, more than 50% of directors are representatives of the Bank</w:t>
            </w:r>
          </w:p>
        </w:tc>
      </w:tr>
      <w:tr w:rsidR="0088206F" w:rsidRPr="00CC7B44" w14:paraId="2EC831C6" w14:textId="77777777" w:rsidTr="00317930">
        <w:tc>
          <w:tcPr>
            <w:tcW w:w="3150" w:type="dxa"/>
          </w:tcPr>
          <w:p w14:paraId="7BA92272" w14:textId="77777777" w:rsidR="0088206F" w:rsidRPr="00CC7B44" w:rsidRDefault="0088206F" w:rsidP="00BF7896">
            <w:pPr>
              <w:tabs>
                <w:tab w:val="left" w:pos="993"/>
              </w:tabs>
              <w:spacing w:line="240" w:lineRule="atLeast"/>
              <w:ind w:left="162" w:right="-108" w:hanging="153"/>
              <w:rPr>
                <w:rFonts w:cs="Times New Roman"/>
                <w:sz w:val="20"/>
              </w:rPr>
            </w:pPr>
            <w:proofErr w:type="spellStart"/>
            <w:r w:rsidRPr="00CC7B44">
              <w:rPr>
                <w:rFonts w:cs="Times New Roman"/>
                <w:sz w:val="20"/>
                <w:lang w:val="en-US" w:bidi="th-TH"/>
              </w:rPr>
              <w:t>Thanachart</w:t>
            </w:r>
            <w:proofErr w:type="spellEnd"/>
            <w:r w:rsidRPr="00CC7B44">
              <w:rPr>
                <w:rFonts w:cs="Times New Roman"/>
                <w:sz w:val="20"/>
                <w:lang w:val="en-US" w:bidi="th-TH"/>
              </w:rPr>
              <w:t xml:space="preserve"> Bank</w:t>
            </w:r>
            <w:r w:rsidRPr="00CC7B44">
              <w:rPr>
                <w:rFonts w:cs="Times New Roman"/>
                <w:sz w:val="20"/>
              </w:rPr>
              <w:t xml:space="preserve"> </w:t>
            </w:r>
            <w:r w:rsidR="006F5ED9" w:rsidRPr="00CC7B44">
              <w:rPr>
                <w:rFonts w:cs="Times New Roman"/>
                <w:sz w:val="20"/>
              </w:rPr>
              <w:t>PCL</w:t>
            </w:r>
          </w:p>
          <w:p w14:paraId="229B74DD" w14:textId="77777777" w:rsidR="00491AA0" w:rsidRPr="00CC7B44" w:rsidRDefault="00491AA0" w:rsidP="00BF7896">
            <w:pPr>
              <w:tabs>
                <w:tab w:val="left" w:pos="993"/>
              </w:tabs>
              <w:spacing w:line="240" w:lineRule="atLeast"/>
              <w:ind w:right="-108"/>
              <w:rPr>
                <w:rFonts w:cs="Times New Roman"/>
                <w:sz w:val="20"/>
              </w:rPr>
            </w:pPr>
          </w:p>
        </w:tc>
        <w:tc>
          <w:tcPr>
            <w:tcW w:w="1620" w:type="dxa"/>
          </w:tcPr>
          <w:p w14:paraId="40DF0918" w14:textId="77777777" w:rsidR="00491AA0" w:rsidRPr="00CC7B44" w:rsidRDefault="0088206F"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476CAA25" w14:textId="77777777" w:rsidR="00491AA0" w:rsidRPr="00CC7B44" w:rsidRDefault="0088206F" w:rsidP="00976ABC">
            <w:pPr>
              <w:pStyle w:val="block"/>
              <w:spacing w:after="0" w:line="240" w:lineRule="atLeast"/>
              <w:ind w:left="162" w:hanging="162"/>
              <w:jc w:val="both"/>
              <w:rPr>
                <w:rFonts w:cs="Times New Roman"/>
                <w:sz w:val="20"/>
                <w:lang w:val="en-GB"/>
              </w:rPr>
            </w:pPr>
            <w:r w:rsidRPr="00CC7B44">
              <w:rPr>
                <w:rFonts w:cs="Times New Roman"/>
                <w:sz w:val="20"/>
                <w:lang w:val="en-GB"/>
              </w:rPr>
              <w:t>Subsidiary, 99.9</w:t>
            </w:r>
            <w:r w:rsidR="005E5F26" w:rsidRPr="00CC7B44">
              <w:rPr>
                <w:rFonts w:cs="Times New Roman"/>
                <w:sz w:val="20"/>
                <w:lang w:val="en-GB"/>
              </w:rPr>
              <w:t>8</w:t>
            </w:r>
            <w:r w:rsidRPr="00CC7B44">
              <w:rPr>
                <w:rFonts w:cs="Times New Roman"/>
                <w:sz w:val="20"/>
                <w:lang w:val="en-GB"/>
              </w:rPr>
              <w:t>% shareholding, more than 50% of directors are representatives of the Bank</w:t>
            </w:r>
          </w:p>
        </w:tc>
      </w:tr>
      <w:tr w:rsidR="00BA16D1" w:rsidRPr="00CC7B44" w14:paraId="46802023" w14:textId="77777777" w:rsidTr="00317930">
        <w:tc>
          <w:tcPr>
            <w:tcW w:w="3150" w:type="dxa"/>
          </w:tcPr>
          <w:p w14:paraId="512A34B9" w14:textId="77777777" w:rsidR="00BA16D1" w:rsidRPr="00CC7B44" w:rsidRDefault="00BA16D1" w:rsidP="00BF7896">
            <w:pPr>
              <w:tabs>
                <w:tab w:val="left" w:pos="993"/>
              </w:tabs>
              <w:spacing w:line="240" w:lineRule="atLeast"/>
              <w:ind w:left="162" w:right="-108" w:hanging="153"/>
              <w:rPr>
                <w:rFonts w:cs="Times New Roman"/>
                <w:sz w:val="20"/>
                <w:lang w:val="en-US" w:bidi="th-TH"/>
              </w:rPr>
            </w:pPr>
            <w:proofErr w:type="spellStart"/>
            <w:r w:rsidRPr="00CC7B44">
              <w:rPr>
                <w:rFonts w:cs="Times New Roman"/>
                <w:sz w:val="20"/>
              </w:rPr>
              <w:t>Thanachart</w:t>
            </w:r>
            <w:proofErr w:type="spellEnd"/>
            <w:r w:rsidRPr="00CC7B44">
              <w:rPr>
                <w:rFonts w:cs="Times New Roman"/>
                <w:sz w:val="20"/>
              </w:rPr>
              <w:t xml:space="preserve"> Broker Co., Ltd.</w:t>
            </w:r>
          </w:p>
        </w:tc>
        <w:tc>
          <w:tcPr>
            <w:tcW w:w="1620" w:type="dxa"/>
          </w:tcPr>
          <w:p w14:paraId="5B357519" w14:textId="77777777" w:rsidR="00BA16D1" w:rsidRPr="00CC7B44" w:rsidRDefault="00BA16D1"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2CDA1C65" w14:textId="77777777" w:rsidR="00BA16D1" w:rsidRPr="00CC7B44" w:rsidRDefault="00BA16D1" w:rsidP="00976ABC">
            <w:pPr>
              <w:pStyle w:val="block"/>
              <w:spacing w:after="0" w:line="240" w:lineRule="atLeast"/>
              <w:ind w:left="162" w:hanging="162"/>
              <w:jc w:val="both"/>
              <w:rPr>
                <w:rFonts w:cs="Times New Roman"/>
                <w:sz w:val="20"/>
                <w:lang w:val="en-GB"/>
              </w:rPr>
            </w:pPr>
            <w:r w:rsidRPr="00CC7B44">
              <w:rPr>
                <w:rFonts w:cs="Times New Roman"/>
                <w:sz w:val="20"/>
                <w:lang w:val="en-GB"/>
              </w:rPr>
              <w:t xml:space="preserve">Indirect subsidiary, </w:t>
            </w:r>
            <w:r w:rsidR="00513EE2" w:rsidRPr="00CC7B44">
              <w:rPr>
                <w:rFonts w:cs="Times New Roman"/>
                <w:sz w:val="20"/>
                <w:lang w:val="en-GB"/>
              </w:rPr>
              <w:t>99.99</w:t>
            </w:r>
            <w:r w:rsidRPr="00CC7B44">
              <w:rPr>
                <w:rFonts w:cs="Times New Roman"/>
                <w:sz w:val="20"/>
                <w:lang w:val="en-GB"/>
              </w:rPr>
              <w:t xml:space="preserve">% shareholding by </w:t>
            </w:r>
            <w:proofErr w:type="spellStart"/>
            <w:r w:rsidRPr="00CC7B44">
              <w:rPr>
                <w:rFonts w:cs="Times New Roman"/>
                <w:sz w:val="20"/>
                <w:lang w:val="en-GB"/>
              </w:rPr>
              <w:t>Thanachart</w:t>
            </w:r>
            <w:proofErr w:type="spellEnd"/>
            <w:r w:rsidRPr="00CC7B44">
              <w:rPr>
                <w:rFonts w:cs="Times New Roman"/>
                <w:sz w:val="20"/>
                <w:lang w:val="en-GB"/>
              </w:rPr>
              <w:t xml:space="preserve"> Bank PCL</w:t>
            </w:r>
          </w:p>
        </w:tc>
      </w:tr>
      <w:tr w:rsidR="0088206F" w:rsidRPr="00CC7B44" w14:paraId="6DE5E466" w14:textId="77777777" w:rsidTr="00317930">
        <w:tc>
          <w:tcPr>
            <w:tcW w:w="3150" w:type="dxa"/>
          </w:tcPr>
          <w:p w14:paraId="3C5DC990" w14:textId="77777777" w:rsidR="0088206F" w:rsidRPr="00CC7B44" w:rsidRDefault="0088206F" w:rsidP="00BF7896">
            <w:pPr>
              <w:tabs>
                <w:tab w:val="left" w:pos="993"/>
              </w:tabs>
              <w:spacing w:line="240" w:lineRule="atLeast"/>
              <w:ind w:left="162" w:right="-108" w:hanging="153"/>
              <w:rPr>
                <w:rFonts w:cs="Times New Roman"/>
                <w:sz w:val="20"/>
              </w:rPr>
            </w:pPr>
            <w:proofErr w:type="spellStart"/>
            <w:r w:rsidRPr="00CC7B44">
              <w:rPr>
                <w:rFonts w:cs="Times New Roman"/>
                <w:sz w:val="20"/>
              </w:rPr>
              <w:t>Thanachart</w:t>
            </w:r>
            <w:proofErr w:type="spellEnd"/>
            <w:r w:rsidRPr="00CC7B44">
              <w:rPr>
                <w:rFonts w:cs="Times New Roman"/>
                <w:sz w:val="20"/>
              </w:rPr>
              <w:t xml:space="preserve"> Fund Management Co., Ltd.</w:t>
            </w:r>
          </w:p>
        </w:tc>
        <w:tc>
          <w:tcPr>
            <w:tcW w:w="1620" w:type="dxa"/>
          </w:tcPr>
          <w:p w14:paraId="750A73E6" w14:textId="77777777" w:rsidR="0088206F" w:rsidRPr="00CC7B44" w:rsidRDefault="0088206F"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2D0D2F8C" w14:textId="77777777" w:rsidR="0088206F" w:rsidRPr="00CC7B44" w:rsidRDefault="0088206F" w:rsidP="00976ABC">
            <w:pPr>
              <w:pStyle w:val="block"/>
              <w:spacing w:after="0" w:line="240" w:lineRule="atLeast"/>
              <w:ind w:left="162" w:hanging="162"/>
              <w:jc w:val="both"/>
              <w:rPr>
                <w:rFonts w:cs="Times New Roman"/>
                <w:sz w:val="20"/>
                <w:lang w:val="en-GB"/>
              </w:rPr>
            </w:pPr>
            <w:r w:rsidRPr="00CC7B44">
              <w:rPr>
                <w:rFonts w:cs="Times New Roman"/>
                <w:sz w:val="20"/>
                <w:lang w:val="en-GB"/>
              </w:rPr>
              <w:t>Associated, 49.9% shareholding</w:t>
            </w:r>
            <w:r w:rsidR="00933279" w:rsidRPr="00CC7B44">
              <w:rPr>
                <w:rFonts w:cs="Times New Roman"/>
                <w:sz w:val="20"/>
                <w:lang w:val="en-GB"/>
              </w:rPr>
              <w:t xml:space="preserve"> by the </w:t>
            </w:r>
            <w:r w:rsidR="00B50B1B" w:rsidRPr="00CC7B44">
              <w:rPr>
                <w:rFonts w:cs="Times New Roman"/>
                <w:sz w:val="20"/>
                <w:lang w:val="en-GB"/>
              </w:rPr>
              <w:t>G</w:t>
            </w:r>
            <w:r w:rsidR="00933279" w:rsidRPr="00CC7B44">
              <w:rPr>
                <w:rFonts w:cs="Times New Roman"/>
                <w:sz w:val="20"/>
                <w:lang w:val="en-GB"/>
              </w:rPr>
              <w:t>roup</w:t>
            </w:r>
            <w:r w:rsidRPr="00CC7B44">
              <w:rPr>
                <w:rFonts w:cs="Times New Roman"/>
                <w:sz w:val="20"/>
                <w:lang w:val="en-GB"/>
              </w:rPr>
              <w:t xml:space="preserve">, </w:t>
            </w:r>
            <w:r w:rsidR="00EE3D97" w:rsidRPr="00CC7B44">
              <w:rPr>
                <w:rFonts w:cs="Times New Roman"/>
                <w:sz w:val="20"/>
                <w:lang w:val="en-GB"/>
              </w:rPr>
              <w:t>less</w:t>
            </w:r>
            <w:r w:rsidRPr="00CC7B44">
              <w:rPr>
                <w:rFonts w:cs="Times New Roman"/>
                <w:sz w:val="20"/>
                <w:lang w:val="en-GB"/>
              </w:rPr>
              <w:t xml:space="preserve"> than 50% of directors are representatives of the </w:t>
            </w:r>
            <w:r w:rsidR="00B50B1B" w:rsidRPr="00CC7B44">
              <w:rPr>
                <w:rFonts w:cs="Times New Roman"/>
                <w:sz w:val="20"/>
                <w:lang w:val="en-GB"/>
              </w:rPr>
              <w:t>G</w:t>
            </w:r>
            <w:r w:rsidR="00D44AC7" w:rsidRPr="00CC7B44">
              <w:rPr>
                <w:rFonts w:cs="Times New Roman"/>
                <w:sz w:val="20"/>
                <w:lang w:val="en-GB"/>
              </w:rPr>
              <w:t>roup</w:t>
            </w:r>
          </w:p>
        </w:tc>
      </w:tr>
      <w:tr w:rsidR="0088206F" w:rsidRPr="00CC7B44" w14:paraId="2A074C62" w14:textId="77777777" w:rsidTr="00317930">
        <w:tc>
          <w:tcPr>
            <w:tcW w:w="3150" w:type="dxa"/>
          </w:tcPr>
          <w:p w14:paraId="27781564" w14:textId="77777777" w:rsidR="0088206F" w:rsidRPr="00CC7B44" w:rsidRDefault="0088206F" w:rsidP="00BF7896">
            <w:pPr>
              <w:tabs>
                <w:tab w:val="left" w:pos="709"/>
                <w:tab w:val="left" w:pos="1440"/>
              </w:tabs>
              <w:spacing w:line="240" w:lineRule="atLeast"/>
              <w:ind w:left="162" w:right="-126" w:hanging="153"/>
              <w:rPr>
                <w:rFonts w:cs="Times New Roman"/>
                <w:sz w:val="20"/>
              </w:rPr>
            </w:pPr>
            <w:r w:rsidRPr="00CC7B44">
              <w:rPr>
                <w:rFonts w:cs="Times New Roman"/>
                <w:sz w:val="20"/>
              </w:rPr>
              <w:t>TMB Asset Management Co., Ltd.</w:t>
            </w:r>
          </w:p>
        </w:tc>
        <w:tc>
          <w:tcPr>
            <w:tcW w:w="1620" w:type="dxa"/>
          </w:tcPr>
          <w:p w14:paraId="44D96C61" w14:textId="77777777" w:rsidR="0088206F" w:rsidRPr="00CC7B44" w:rsidRDefault="0088206F" w:rsidP="00BF7896">
            <w:pPr>
              <w:pStyle w:val="block"/>
              <w:spacing w:after="0" w:line="240" w:lineRule="atLeast"/>
              <w:ind w:left="-18" w:right="-108"/>
              <w:jc w:val="center"/>
              <w:rPr>
                <w:rFonts w:cs="Times New Roman"/>
                <w:sz w:val="20"/>
                <w:lang w:val="en-GB"/>
              </w:rPr>
            </w:pPr>
            <w:r w:rsidRPr="00CC7B44">
              <w:rPr>
                <w:rFonts w:cs="Times New Roman"/>
                <w:sz w:val="20"/>
                <w:lang w:val="en-GB"/>
              </w:rPr>
              <w:t>Thailand</w:t>
            </w:r>
          </w:p>
        </w:tc>
        <w:tc>
          <w:tcPr>
            <w:tcW w:w="4689" w:type="dxa"/>
          </w:tcPr>
          <w:p w14:paraId="641F90EA" w14:textId="77777777" w:rsidR="0088206F" w:rsidRPr="00CC7B44" w:rsidRDefault="0088206F" w:rsidP="00976ABC">
            <w:pPr>
              <w:pStyle w:val="block"/>
              <w:spacing w:after="0" w:line="240" w:lineRule="atLeast"/>
              <w:ind w:left="162" w:right="-9" w:hanging="180"/>
              <w:jc w:val="both"/>
              <w:rPr>
                <w:rFonts w:cs="Times New Roman"/>
                <w:sz w:val="20"/>
                <w:cs/>
                <w:lang w:val="en-GB"/>
              </w:rPr>
            </w:pPr>
            <w:r w:rsidRPr="00CC7B44">
              <w:rPr>
                <w:rFonts w:cs="Times New Roman"/>
                <w:sz w:val="20"/>
                <w:lang w:val="en-GB"/>
              </w:rPr>
              <w:t xml:space="preserve">Associated, </w:t>
            </w:r>
            <w:r w:rsidR="006D3024" w:rsidRPr="00CC7B44">
              <w:rPr>
                <w:rFonts w:cs="Times New Roman"/>
                <w:sz w:val="20"/>
                <w:lang w:val="en-GB"/>
              </w:rPr>
              <w:t>35</w:t>
            </w:r>
            <w:r w:rsidRPr="00CC7B44">
              <w:rPr>
                <w:rFonts w:cs="Times New Roman"/>
                <w:sz w:val="20"/>
                <w:lang w:val="en-GB"/>
              </w:rPr>
              <w:t xml:space="preserve">% shareholding, </w:t>
            </w:r>
            <w:r w:rsidR="00EE3D97" w:rsidRPr="00CC7B44">
              <w:rPr>
                <w:rFonts w:cs="Times New Roman"/>
                <w:sz w:val="20"/>
                <w:lang w:val="en-GB"/>
              </w:rPr>
              <w:t>less</w:t>
            </w:r>
            <w:r w:rsidRPr="00CC7B44">
              <w:rPr>
                <w:rFonts w:cs="Times New Roman"/>
                <w:sz w:val="20"/>
                <w:lang w:val="en-GB"/>
              </w:rPr>
              <w:t xml:space="preserve"> than 50% of directors are representatives of the Bank</w:t>
            </w:r>
          </w:p>
        </w:tc>
      </w:tr>
    </w:tbl>
    <w:p w14:paraId="750A0A3D" w14:textId="77777777" w:rsidR="008F53BB" w:rsidRPr="00CC7B44" w:rsidRDefault="008F53BB" w:rsidP="005748C7">
      <w:pPr>
        <w:spacing w:line="240" w:lineRule="auto"/>
        <w:rPr>
          <w:rFonts w:cs="Times New Roman"/>
          <w:sz w:val="20"/>
        </w:rPr>
      </w:pPr>
    </w:p>
    <w:p w14:paraId="1D37C0AC" w14:textId="77777777" w:rsidR="002B7133" w:rsidRPr="00CC7B44" w:rsidRDefault="002B7133" w:rsidP="005748C7">
      <w:pPr>
        <w:pStyle w:val="block"/>
        <w:spacing w:after="0" w:line="240" w:lineRule="atLeast"/>
        <w:ind w:left="0" w:firstLine="547"/>
        <w:jc w:val="both"/>
        <w:rPr>
          <w:rFonts w:cs="Times New Roman"/>
          <w:sz w:val="20"/>
        </w:rPr>
      </w:pPr>
      <w:r w:rsidRPr="00CC7B44">
        <w:rPr>
          <w:rFonts w:cs="Times New Roman"/>
          <w:sz w:val="20"/>
        </w:rPr>
        <w:t xml:space="preserve">The pricing policies for </w:t>
      </w:r>
      <w:proofErr w:type="gramStart"/>
      <w:r w:rsidRPr="00CC7B44">
        <w:rPr>
          <w:rFonts w:cs="Times New Roman"/>
          <w:sz w:val="20"/>
        </w:rPr>
        <w:t>particular types</w:t>
      </w:r>
      <w:proofErr w:type="gramEnd"/>
      <w:r w:rsidRPr="00CC7B44">
        <w:rPr>
          <w:rFonts w:cs="Times New Roman"/>
          <w:sz w:val="20"/>
        </w:rPr>
        <w:t xml:space="preserve"> of transactions </w:t>
      </w:r>
      <w:r w:rsidR="000C5A25" w:rsidRPr="00CC7B44">
        <w:rPr>
          <w:rFonts w:cs="Times New Roman"/>
          <w:sz w:val="20"/>
        </w:rPr>
        <w:t>a</w:t>
      </w:r>
      <w:r w:rsidRPr="00CC7B44">
        <w:rPr>
          <w:rFonts w:cs="Times New Roman"/>
          <w:sz w:val="20"/>
        </w:rPr>
        <w:t>re explained further below:</w:t>
      </w:r>
    </w:p>
    <w:p w14:paraId="7EE7395B" w14:textId="77777777" w:rsidR="00634C97" w:rsidRPr="00CC7B44" w:rsidRDefault="00634C97" w:rsidP="005748C7">
      <w:pPr>
        <w:pStyle w:val="block"/>
        <w:spacing w:after="0" w:line="240" w:lineRule="atLeast"/>
        <w:jc w:val="both"/>
        <w:rPr>
          <w:rFonts w:cs="Times New Roman"/>
          <w:sz w:val="20"/>
          <w:cs/>
          <w:lang w:bidi="th-TH"/>
        </w:rPr>
      </w:pPr>
    </w:p>
    <w:tbl>
      <w:tblPr>
        <w:tblW w:w="9189" w:type="dxa"/>
        <w:tblInd w:w="423" w:type="dxa"/>
        <w:tblLayout w:type="fixed"/>
        <w:tblLook w:val="0000" w:firstRow="0" w:lastRow="0" w:firstColumn="0" w:lastColumn="0" w:noHBand="0" w:noVBand="0"/>
      </w:tblPr>
      <w:tblGrid>
        <w:gridCol w:w="4230"/>
        <w:gridCol w:w="4950"/>
        <w:gridCol w:w="9"/>
      </w:tblGrid>
      <w:tr w:rsidR="001D7F72" w:rsidRPr="00CC7B44" w14:paraId="295ECB87" w14:textId="77777777" w:rsidTr="00317930">
        <w:trPr>
          <w:gridAfter w:val="1"/>
          <w:wAfter w:w="9" w:type="dxa"/>
          <w:trHeight w:val="272"/>
          <w:tblHeader/>
        </w:trPr>
        <w:tc>
          <w:tcPr>
            <w:tcW w:w="4230" w:type="dxa"/>
          </w:tcPr>
          <w:p w14:paraId="07906514" w14:textId="77777777" w:rsidR="001D7F72" w:rsidRPr="00CC7B44" w:rsidRDefault="001D7F72" w:rsidP="005748C7">
            <w:pPr>
              <w:spacing w:line="276" w:lineRule="auto"/>
              <w:ind w:right="-108"/>
              <w:jc w:val="both"/>
              <w:rPr>
                <w:rFonts w:cs="Times New Roman"/>
                <w:b/>
                <w:bCs/>
                <w:sz w:val="20"/>
              </w:rPr>
            </w:pPr>
            <w:r w:rsidRPr="00CC7B44">
              <w:rPr>
                <w:rFonts w:cs="Times New Roman"/>
                <w:b/>
                <w:bCs/>
                <w:sz w:val="20"/>
              </w:rPr>
              <w:t>Transactions</w:t>
            </w:r>
          </w:p>
        </w:tc>
        <w:tc>
          <w:tcPr>
            <w:tcW w:w="4950" w:type="dxa"/>
          </w:tcPr>
          <w:p w14:paraId="49825E0C" w14:textId="77777777" w:rsidR="001D7F72" w:rsidRPr="00CC7B44" w:rsidRDefault="001D7F72" w:rsidP="005748C7">
            <w:pPr>
              <w:spacing w:line="276" w:lineRule="auto"/>
              <w:ind w:right="-18"/>
              <w:rPr>
                <w:rFonts w:cs="Times New Roman"/>
                <w:b/>
                <w:bCs/>
                <w:sz w:val="20"/>
              </w:rPr>
            </w:pPr>
            <w:r w:rsidRPr="00CC7B44">
              <w:rPr>
                <w:rFonts w:cs="Times New Roman"/>
                <w:b/>
                <w:bCs/>
                <w:sz w:val="20"/>
              </w:rPr>
              <w:t>Pricing policies</w:t>
            </w:r>
          </w:p>
        </w:tc>
      </w:tr>
      <w:tr w:rsidR="001D7F72" w:rsidRPr="00CC7B44" w14:paraId="48E93EC5" w14:textId="77777777" w:rsidTr="00317930">
        <w:trPr>
          <w:gridAfter w:val="1"/>
          <w:wAfter w:w="9" w:type="dxa"/>
          <w:trHeight w:val="20"/>
        </w:trPr>
        <w:tc>
          <w:tcPr>
            <w:tcW w:w="4230" w:type="dxa"/>
          </w:tcPr>
          <w:p w14:paraId="34B2B35D" w14:textId="77777777" w:rsidR="001D7F72" w:rsidRPr="00CC7B44" w:rsidRDefault="001D7F72" w:rsidP="00744039">
            <w:pPr>
              <w:spacing w:line="240" w:lineRule="exact"/>
              <w:ind w:right="-108"/>
              <w:jc w:val="both"/>
              <w:rPr>
                <w:rFonts w:cs="Times New Roman"/>
                <w:sz w:val="20"/>
              </w:rPr>
            </w:pPr>
            <w:r w:rsidRPr="00CC7B44">
              <w:rPr>
                <w:rFonts w:cs="Times New Roman"/>
                <w:sz w:val="20"/>
              </w:rPr>
              <w:t xml:space="preserve">Interest rates of loans </w:t>
            </w:r>
          </w:p>
        </w:tc>
        <w:tc>
          <w:tcPr>
            <w:tcW w:w="4950" w:type="dxa"/>
          </w:tcPr>
          <w:p w14:paraId="4697CEE7" w14:textId="77777777" w:rsidR="001D7F72" w:rsidRPr="00CC7B44" w:rsidRDefault="001D7F72" w:rsidP="00744039">
            <w:pPr>
              <w:spacing w:line="240" w:lineRule="exact"/>
              <w:ind w:left="252" w:right="-18" w:hanging="252"/>
              <w:jc w:val="thaiDistribute"/>
              <w:rPr>
                <w:rFonts w:cs="Times New Roman"/>
                <w:sz w:val="20"/>
              </w:rPr>
            </w:pPr>
            <w:r w:rsidRPr="00CC7B44">
              <w:rPr>
                <w:rFonts w:cs="Times New Roman"/>
                <w:sz w:val="20"/>
              </w:rPr>
              <w:t>Based on market rate and the collateral consideration process</w:t>
            </w:r>
            <w:r w:rsidR="00F84E52" w:rsidRPr="00CC7B44">
              <w:rPr>
                <w:rFonts w:cs="Times New Roman"/>
                <w:sz w:val="20"/>
              </w:rPr>
              <w:t>,</w:t>
            </w:r>
            <w:r w:rsidRPr="00CC7B44">
              <w:rPr>
                <w:rFonts w:cs="Times New Roman"/>
                <w:sz w:val="20"/>
              </w:rPr>
              <w:t xml:space="preserve"> the same as the Bank’s normal course of business</w:t>
            </w:r>
            <w:r w:rsidR="00F84E52" w:rsidRPr="00CC7B44">
              <w:rPr>
                <w:rFonts w:cs="Times New Roman"/>
                <w:sz w:val="20"/>
              </w:rPr>
              <w:t>,</w:t>
            </w:r>
            <w:r w:rsidRPr="00CC7B44">
              <w:rPr>
                <w:rFonts w:cs="Times New Roman"/>
                <w:sz w:val="20"/>
              </w:rPr>
              <w:t xml:space="preserve"> except for the interest rate</w:t>
            </w:r>
            <w:r w:rsidR="00F84E52" w:rsidRPr="00CC7B44">
              <w:rPr>
                <w:rFonts w:cs="Times New Roman"/>
                <w:sz w:val="20"/>
              </w:rPr>
              <w:t>s</w:t>
            </w:r>
            <w:r w:rsidRPr="00CC7B44">
              <w:rPr>
                <w:rFonts w:cs="Times New Roman"/>
                <w:sz w:val="20"/>
              </w:rPr>
              <w:t xml:space="preserve"> of staff welfare loans which are in accordance with the Bank’s regulation.</w:t>
            </w:r>
          </w:p>
        </w:tc>
      </w:tr>
      <w:tr w:rsidR="001D7F72" w:rsidRPr="00CC7B44" w14:paraId="22C2A7D7" w14:textId="77777777" w:rsidTr="00317930">
        <w:trPr>
          <w:gridAfter w:val="1"/>
          <w:wAfter w:w="9" w:type="dxa"/>
          <w:trHeight w:val="20"/>
        </w:trPr>
        <w:tc>
          <w:tcPr>
            <w:tcW w:w="4230" w:type="dxa"/>
          </w:tcPr>
          <w:p w14:paraId="3719F704" w14:textId="77777777" w:rsidR="001D7F72" w:rsidRPr="00CC7B44" w:rsidRDefault="001D7F72" w:rsidP="00744039">
            <w:pPr>
              <w:spacing w:line="240" w:lineRule="exact"/>
              <w:ind w:right="-108"/>
              <w:jc w:val="both"/>
              <w:rPr>
                <w:rFonts w:cs="Times New Roman"/>
                <w:sz w:val="20"/>
              </w:rPr>
            </w:pPr>
            <w:r w:rsidRPr="00CC7B44">
              <w:rPr>
                <w:rFonts w:cs="Times New Roman"/>
                <w:sz w:val="20"/>
              </w:rPr>
              <w:t>Fee and service income</w:t>
            </w:r>
          </w:p>
        </w:tc>
        <w:tc>
          <w:tcPr>
            <w:tcW w:w="4950" w:type="dxa"/>
          </w:tcPr>
          <w:p w14:paraId="7A261A0F" w14:textId="13FD1441" w:rsidR="001D7F72" w:rsidRPr="00CC7B44" w:rsidRDefault="00F84E52" w:rsidP="00560EB4">
            <w:pPr>
              <w:spacing w:line="240" w:lineRule="exact"/>
              <w:ind w:left="252" w:right="-18" w:hanging="252"/>
              <w:jc w:val="thaiDistribute"/>
              <w:rPr>
                <w:rFonts w:cs="Times New Roman"/>
                <w:sz w:val="20"/>
              </w:rPr>
            </w:pPr>
            <w:r w:rsidRPr="00CC7B44">
              <w:rPr>
                <w:rFonts w:cs="Times New Roman"/>
                <w:sz w:val="20"/>
              </w:rPr>
              <w:t>R</w:t>
            </w:r>
            <w:r w:rsidR="001D7F72" w:rsidRPr="00CC7B44">
              <w:rPr>
                <w:rFonts w:cs="Times New Roman"/>
                <w:sz w:val="20"/>
              </w:rPr>
              <w:t>egistrar and related services</w:t>
            </w:r>
            <w:r w:rsidR="00127671" w:rsidRPr="00CC7B44">
              <w:rPr>
                <w:rFonts w:cs="Times New Roman"/>
                <w:sz w:val="20"/>
              </w:rPr>
              <w:t xml:space="preserve">, money transfer </w:t>
            </w:r>
            <w:r w:rsidR="00127671" w:rsidRPr="00CC7B44">
              <w:rPr>
                <w:rFonts w:cs="Times New Roman"/>
                <w:spacing w:val="-6"/>
                <w:sz w:val="20"/>
              </w:rPr>
              <w:t>services</w:t>
            </w:r>
            <w:r w:rsidR="001D7F72" w:rsidRPr="00CC7B44">
              <w:rPr>
                <w:rFonts w:cs="Times New Roman"/>
                <w:spacing w:val="-6"/>
                <w:sz w:val="20"/>
              </w:rPr>
              <w:t xml:space="preserve"> for unit holders, agent</w:t>
            </w:r>
            <w:r w:rsidRPr="00CC7B44">
              <w:rPr>
                <w:rFonts w:cs="Times New Roman"/>
                <w:spacing w:val="-6"/>
                <w:sz w:val="20"/>
              </w:rPr>
              <w:t>s</w:t>
            </w:r>
            <w:r w:rsidR="001D7F72" w:rsidRPr="00CC7B44">
              <w:rPr>
                <w:rFonts w:cs="Times New Roman"/>
                <w:spacing w:val="-6"/>
                <w:sz w:val="20"/>
              </w:rPr>
              <w:t xml:space="preserve"> and support services for funds managed by its </w:t>
            </w:r>
            <w:r w:rsidR="00560EB4" w:rsidRPr="00CC7B44">
              <w:rPr>
                <w:rFonts w:cs="Times New Roman"/>
                <w:sz w:val="20"/>
              </w:rPr>
              <w:t>associate</w:t>
            </w:r>
            <w:r w:rsidR="003E7959" w:rsidRPr="00CC7B44">
              <w:rPr>
                <w:rFonts w:cs="Times New Roman"/>
                <w:sz w:val="20"/>
              </w:rPr>
              <w:t xml:space="preserve"> are</w:t>
            </w:r>
            <w:r w:rsidR="001D7F72" w:rsidRPr="00CC7B44">
              <w:rPr>
                <w:rFonts w:cs="Times New Roman"/>
                <w:sz w:val="20"/>
              </w:rPr>
              <w:t xml:space="preserve"> charged </w:t>
            </w:r>
            <w:r w:rsidRPr="00CC7B44">
              <w:rPr>
                <w:rFonts w:cs="Times New Roman"/>
                <w:sz w:val="20"/>
              </w:rPr>
              <w:t xml:space="preserve">by the Bank </w:t>
            </w:r>
            <w:r w:rsidR="001D7F72" w:rsidRPr="00CC7B44">
              <w:rPr>
                <w:rFonts w:cs="Times New Roman"/>
                <w:sz w:val="20"/>
              </w:rPr>
              <w:t>at the rate based on conditions specified in contracts negotiated in the normal course o</w:t>
            </w:r>
            <w:r w:rsidR="00047E39" w:rsidRPr="00CC7B44">
              <w:rPr>
                <w:rFonts w:cs="Times New Roman"/>
                <w:sz w:val="20"/>
              </w:rPr>
              <w:t>f business, taking into account</w:t>
            </w:r>
            <w:r w:rsidR="001D7F72" w:rsidRPr="00CC7B44">
              <w:rPr>
                <w:rFonts w:cs="Times New Roman"/>
                <w:sz w:val="20"/>
              </w:rPr>
              <w:t xml:space="preserve"> the size of funds and the purchase and sale volumes of investment units</w:t>
            </w:r>
            <w:r w:rsidR="00A570A1" w:rsidRPr="00CC7B44">
              <w:rPr>
                <w:rFonts w:cs="Times New Roman"/>
                <w:sz w:val="20"/>
              </w:rPr>
              <w:t>.</w:t>
            </w:r>
          </w:p>
        </w:tc>
      </w:tr>
      <w:tr w:rsidR="001D7F72" w:rsidRPr="00CC7B44" w14:paraId="2F5D214D" w14:textId="77777777" w:rsidTr="00317930">
        <w:trPr>
          <w:gridAfter w:val="1"/>
          <w:wAfter w:w="9" w:type="dxa"/>
          <w:trHeight w:val="20"/>
        </w:trPr>
        <w:tc>
          <w:tcPr>
            <w:tcW w:w="4230" w:type="dxa"/>
          </w:tcPr>
          <w:p w14:paraId="20AD9649" w14:textId="77777777" w:rsidR="001D7F72" w:rsidRPr="00CC7B44" w:rsidRDefault="001D7F72" w:rsidP="00744039">
            <w:pPr>
              <w:spacing w:line="240" w:lineRule="exact"/>
              <w:ind w:right="-108"/>
              <w:jc w:val="both"/>
              <w:rPr>
                <w:rFonts w:cs="Times New Roman"/>
                <w:sz w:val="20"/>
              </w:rPr>
            </w:pPr>
            <w:r w:rsidRPr="00CC7B44">
              <w:rPr>
                <w:rFonts w:cs="Times New Roman"/>
                <w:sz w:val="20"/>
              </w:rPr>
              <w:t>Interest rate on deposits and borrowings</w:t>
            </w:r>
          </w:p>
        </w:tc>
        <w:tc>
          <w:tcPr>
            <w:tcW w:w="4950" w:type="dxa"/>
          </w:tcPr>
          <w:p w14:paraId="3E6B2452" w14:textId="77777777" w:rsidR="001D7F72" w:rsidRPr="00CC7B44" w:rsidRDefault="001D7F72" w:rsidP="00744039">
            <w:pPr>
              <w:spacing w:line="240" w:lineRule="exact"/>
              <w:ind w:right="-18"/>
              <w:jc w:val="thaiDistribute"/>
              <w:rPr>
                <w:rFonts w:cs="Times New Roman"/>
                <w:sz w:val="20"/>
              </w:rPr>
            </w:pPr>
            <w:r w:rsidRPr="00CC7B44">
              <w:rPr>
                <w:rFonts w:cs="Times New Roman"/>
                <w:sz w:val="20"/>
              </w:rPr>
              <w:t>Based on market rate</w:t>
            </w:r>
          </w:p>
        </w:tc>
      </w:tr>
      <w:tr w:rsidR="001D7F72" w:rsidRPr="00CC7B44" w14:paraId="2552BD52" w14:textId="77777777" w:rsidTr="00317930">
        <w:trPr>
          <w:gridAfter w:val="1"/>
          <w:wAfter w:w="9" w:type="dxa"/>
          <w:trHeight w:val="20"/>
        </w:trPr>
        <w:tc>
          <w:tcPr>
            <w:tcW w:w="4230" w:type="dxa"/>
          </w:tcPr>
          <w:p w14:paraId="22D353B4" w14:textId="77777777" w:rsidR="001D7F72" w:rsidRPr="00CC7B44" w:rsidRDefault="001D7F72" w:rsidP="00744039">
            <w:pPr>
              <w:spacing w:line="240" w:lineRule="exact"/>
              <w:ind w:right="-108"/>
              <w:rPr>
                <w:rFonts w:cs="Times New Roman"/>
                <w:sz w:val="20"/>
              </w:rPr>
            </w:pPr>
            <w:r w:rsidRPr="00CC7B44">
              <w:rPr>
                <w:rFonts w:cs="Times New Roman"/>
                <w:sz w:val="20"/>
              </w:rPr>
              <w:t>Fee and services income for other types of</w:t>
            </w:r>
            <w:r w:rsidR="008E4811" w:rsidRPr="00CC7B44">
              <w:rPr>
                <w:rFonts w:cs="Times New Roman"/>
                <w:sz w:val="20"/>
              </w:rPr>
              <w:br/>
              <w:t xml:space="preserve">  </w:t>
            </w:r>
            <w:r w:rsidRPr="00CC7B44">
              <w:rPr>
                <w:rFonts w:cs="Times New Roman"/>
                <w:sz w:val="20"/>
              </w:rPr>
              <w:t xml:space="preserve"> services</w:t>
            </w:r>
          </w:p>
        </w:tc>
        <w:tc>
          <w:tcPr>
            <w:tcW w:w="4950" w:type="dxa"/>
          </w:tcPr>
          <w:p w14:paraId="203ED3DE" w14:textId="77777777" w:rsidR="001D7F72" w:rsidRPr="00CC7B44" w:rsidRDefault="001D7F72" w:rsidP="00744039">
            <w:pPr>
              <w:spacing w:line="240" w:lineRule="exact"/>
              <w:ind w:right="-18"/>
              <w:rPr>
                <w:rFonts w:cs="Times New Roman"/>
                <w:sz w:val="20"/>
              </w:rPr>
            </w:pPr>
            <w:r w:rsidRPr="00CC7B44">
              <w:rPr>
                <w:rFonts w:cs="Times New Roman"/>
                <w:sz w:val="20"/>
              </w:rPr>
              <w:t>Based on market price</w:t>
            </w:r>
          </w:p>
        </w:tc>
      </w:tr>
      <w:tr w:rsidR="008F67BB" w:rsidRPr="00CC7B44" w14:paraId="759D98F0" w14:textId="77777777" w:rsidTr="00317930">
        <w:trPr>
          <w:gridAfter w:val="1"/>
          <w:wAfter w:w="9" w:type="dxa"/>
          <w:trHeight w:val="20"/>
        </w:trPr>
        <w:tc>
          <w:tcPr>
            <w:tcW w:w="4230" w:type="dxa"/>
          </w:tcPr>
          <w:p w14:paraId="7235CC2D" w14:textId="77777777" w:rsidR="008F67BB" w:rsidRPr="00CC7B44" w:rsidRDefault="008F67BB" w:rsidP="00744039">
            <w:pPr>
              <w:spacing w:line="240" w:lineRule="exact"/>
              <w:ind w:right="-108"/>
              <w:rPr>
                <w:rFonts w:cs="Times New Roman"/>
                <w:sz w:val="20"/>
              </w:rPr>
            </w:pPr>
            <w:r w:rsidRPr="00CC7B44">
              <w:rPr>
                <w:rFonts w:cs="Times New Roman"/>
                <w:sz w:val="20"/>
              </w:rPr>
              <w:t>Branch office rental and related service</w:t>
            </w:r>
          </w:p>
        </w:tc>
        <w:tc>
          <w:tcPr>
            <w:tcW w:w="4950" w:type="dxa"/>
          </w:tcPr>
          <w:p w14:paraId="14E6CEF0" w14:textId="77777777" w:rsidR="008F67BB" w:rsidRPr="00CC7B44" w:rsidRDefault="008F67BB" w:rsidP="00744039">
            <w:pPr>
              <w:spacing w:line="240" w:lineRule="exact"/>
              <w:ind w:right="-18"/>
              <w:rPr>
                <w:rFonts w:cs="Times New Roman"/>
                <w:sz w:val="20"/>
              </w:rPr>
            </w:pPr>
            <w:r w:rsidRPr="00CC7B44">
              <w:rPr>
                <w:rFonts w:cs="Times New Roman"/>
                <w:sz w:val="20"/>
              </w:rPr>
              <w:t>Based on market rate</w:t>
            </w:r>
          </w:p>
        </w:tc>
      </w:tr>
      <w:tr w:rsidR="008F67BB" w:rsidRPr="00CC7B44" w14:paraId="5F7ED05B" w14:textId="77777777" w:rsidTr="00317930">
        <w:trPr>
          <w:trHeight w:val="20"/>
        </w:trPr>
        <w:tc>
          <w:tcPr>
            <w:tcW w:w="4230" w:type="dxa"/>
          </w:tcPr>
          <w:p w14:paraId="3A012187" w14:textId="77777777" w:rsidR="008F67BB" w:rsidRPr="00CC7B44" w:rsidRDefault="008F67BB" w:rsidP="00744039">
            <w:pPr>
              <w:spacing w:line="240" w:lineRule="exact"/>
              <w:ind w:right="-18"/>
              <w:rPr>
                <w:rFonts w:cs="Times New Roman"/>
                <w:sz w:val="20"/>
              </w:rPr>
            </w:pPr>
            <w:r w:rsidRPr="00CC7B44">
              <w:rPr>
                <w:rFonts w:cs="Times New Roman"/>
                <w:sz w:val="20"/>
              </w:rPr>
              <w:t>Sale of non-performing assets to a subsidiary</w:t>
            </w:r>
          </w:p>
        </w:tc>
        <w:tc>
          <w:tcPr>
            <w:tcW w:w="4959" w:type="dxa"/>
            <w:gridSpan w:val="2"/>
          </w:tcPr>
          <w:p w14:paraId="58701913" w14:textId="77777777" w:rsidR="008F67BB" w:rsidRPr="00CC7B44" w:rsidRDefault="008F67BB" w:rsidP="00744039">
            <w:pPr>
              <w:spacing w:line="240" w:lineRule="exact"/>
              <w:ind w:right="-18"/>
              <w:rPr>
                <w:rFonts w:cs="Times New Roman"/>
                <w:sz w:val="20"/>
              </w:rPr>
            </w:pPr>
            <w:r w:rsidRPr="00CC7B44">
              <w:rPr>
                <w:rFonts w:cs="Times New Roman"/>
                <w:sz w:val="20"/>
              </w:rPr>
              <w:t>Based on market price</w:t>
            </w:r>
          </w:p>
        </w:tc>
      </w:tr>
      <w:tr w:rsidR="00313DF1" w:rsidRPr="00CC7B44" w14:paraId="449599A1" w14:textId="77777777" w:rsidTr="00317930">
        <w:trPr>
          <w:trHeight w:val="20"/>
        </w:trPr>
        <w:tc>
          <w:tcPr>
            <w:tcW w:w="4230" w:type="dxa"/>
          </w:tcPr>
          <w:p w14:paraId="1F0C26D3" w14:textId="4AEBBB7F" w:rsidR="00313DF1" w:rsidRPr="00CC7B44" w:rsidRDefault="00976ABC" w:rsidP="00313DF1">
            <w:pPr>
              <w:spacing w:line="240" w:lineRule="exact"/>
              <w:ind w:right="-18"/>
              <w:rPr>
                <w:rFonts w:cs="Times New Roman"/>
                <w:sz w:val="20"/>
              </w:rPr>
            </w:pPr>
            <w:r>
              <w:rPr>
                <w:rFonts w:cs="Times New Roman"/>
                <w:sz w:val="20"/>
              </w:rPr>
              <w:t xml:space="preserve">Dividend income </w:t>
            </w:r>
          </w:p>
        </w:tc>
        <w:tc>
          <w:tcPr>
            <w:tcW w:w="4959" w:type="dxa"/>
            <w:gridSpan w:val="2"/>
          </w:tcPr>
          <w:p w14:paraId="303A387B" w14:textId="2A650D92" w:rsidR="00313DF1" w:rsidRPr="00CC7B44" w:rsidRDefault="00976ABC" w:rsidP="00313DF1">
            <w:pPr>
              <w:spacing w:line="240" w:lineRule="exact"/>
              <w:ind w:right="-18"/>
              <w:rPr>
                <w:rFonts w:cs="Times New Roman"/>
                <w:sz w:val="20"/>
              </w:rPr>
            </w:pPr>
            <w:r>
              <w:rPr>
                <w:rFonts w:cs="Times New Roman"/>
                <w:sz w:val="20"/>
              </w:rPr>
              <w:t>At declared</w:t>
            </w:r>
          </w:p>
        </w:tc>
      </w:tr>
    </w:tbl>
    <w:p w14:paraId="1326E784" w14:textId="77777777" w:rsidR="00D108DE" w:rsidRDefault="00D108DE">
      <w:pPr>
        <w:spacing w:line="240" w:lineRule="auto"/>
        <w:rPr>
          <w:rFonts w:eastAsia="AngsanaNew" w:cs="Times New Roman"/>
          <w:b/>
          <w:bCs/>
          <w:sz w:val="20"/>
        </w:rPr>
      </w:pPr>
      <w:r>
        <w:rPr>
          <w:rFonts w:eastAsia="AngsanaNew" w:cs="Times New Roman"/>
          <w:b/>
          <w:bCs/>
          <w:sz w:val="20"/>
        </w:rPr>
        <w:br w:type="page"/>
      </w:r>
    </w:p>
    <w:p w14:paraId="677E7624" w14:textId="4A86097D" w:rsidR="004239F5" w:rsidRPr="00CC7B44" w:rsidRDefault="00BF7896" w:rsidP="005748C7">
      <w:pPr>
        <w:tabs>
          <w:tab w:val="left" w:pos="540"/>
        </w:tabs>
        <w:spacing w:line="240" w:lineRule="atLeast"/>
        <w:ind w:left="533" w:hanging="533"/>
        <w:jc w:val="thaiDistribute"/>
        <w:rPr>
          <w:rFonts w:cs="Times New Roman"/>
          <w:b/>
          <w:bCs/>
          <w:sz w:val="20"/>
        </w:rPr>
      </w:pPr>
      <w:r>
        <w:rPr>
          <w:rFonts w:eastAsia="AngsanaNew" w:cs="Times New Roman"/>
          <w:b/>
          <w:bCs/>
          <w:sz w:val="20"/>
        </w:rPr>
        <w:lastRenderedPageBreak/>
        <w:t>40</w:t>
      </w:r>
      <w:r w:rsidR="004239F5" w:rsidRPr="00CC7B44">
        <w:rPr>
          <w:rFonts w:eastAsia="AngsanaNew" w:cs="Times New Roman"/>
          <w:b/>
          <w:bCs/>
          <w:sz w:val="20"/>
        </w:rPr>
        <w:t>.1</w:t>
      </w:r>
      <w:r w:rsidR="004239F5" w:rsidRPr="00CC7B44">
        <w:rPr>
          <w:rFonts w:cs="Times New Roman"/>
          <w:sz w:val="20"/>
        </w:rPr>
        <w:tab/>
      </w:r>
      <w:r w:rsidR="000C5A25" w:rsidRPr="00CC7B44">
        <w:rPr>
          <w:rFonts w:cs="Times New Roman"/>
          <w:b/>
          <w:bCs/>
          <w:sz w:val="20"/>
        </w:rPr>
        <w:t>Significant r</w:t>
      </w:r>
      <w:r w:rsidR="004239F5" w:rsidRPr="00CC7B44">
        <w:rPr>
          <w:rFonts w:cs="Times New Roman"/>
          <w:b/>
          <w:bCs/>
          <w:sz w:val="20"/>
        </w:rPr>
        <w:t xml:space="preserve">elated </w:t>
      </w:r>
      <w:proofErr w:type="gramStart"/>
      <w:r w:rsidR="004239F5" w:rsidRPr="00CC7B44">
        <w:rPr>
          <w:rFonts w:cs="Times New Roman"/>
          <w:b/>
          <w:bCs/>
          <w:sz w:val="20"/>
        </w:rPr>
        <w:t>parties</w:t>
      </w:r>
      <w:proofErr w:type="gramEnd"/>
      <w:r w:rsidR="004239F5" w:rsidRPr="00CC7B44">
        <w:rPr>
          <w:rFonts w:cs="Times New Roman"/>
          <w:b/>
          <w:bCs/>
          <w:sz w:val="20"/>
        </w:rPr>
        <w:t xml:space="preserve"> transactions with key management and other related parties </w:t>
      </w:r>
    </w:p>
    <w:p w14:paraId="79873B8F" w14:textId="77777777" w:rsidR="008524DF" w:rsidRPr="00CC7B44" w:rsidRDefault="008524DF" w:rsidP="008524DF">
      <w:pPr>
        <w:tabs>
          <w:tab w:val="left" w:pos="540"/>
        </w:tabs>
        <w:spacing w:line="240" w:lineRule="atLeast"/>
        <w:ind w:left="533" w:hanging="533"/>
        <w:jc w:val="thaiDistribute"/>
        <w:rPr>
          <w:rFonts w:eastAsia="AngsanaNew" w:cs="Times New Roman"/>
          <w:sz w:val="20"/>
        </w:rPr>
      </w:pPr>
    </w:p>
    <w:p w14:paraId="5404E026" w14:textId="77777777" w:rsidR="008524DF" w:rsidRPr="00CC7B44" w:rsidRDefault="008524DF" w:rsidP="00317930">
      <w:pPr>
        <w:tabs>
          <w:tab w:val="left" w:pos="540"/>
        </w:tabs>
        <w:spacing w:line="240" w:lineRule="atLeast"/>
        <w:ind w:left="533" w:firstLine="7"/>
        <w:jc w:val="thaiDistribute"/>
        <w:rPr>
          <w:rFonts w:cs="Times New Roman"/>
          <w:sz w:val="20"/>
        </w:rPr>
      </w:pPr>
      <w:r w:rsidRPr="00CC7B44">
        <w:rPr>
          <w:rFonts w:cs="Times New Roman"/>
          <w:sz w:val="20"/>
        </w:rPr>
        <w:t>Significant relate</w:t>
      </w:r>
      <w:r w:rsidR="002D288A" w:rsidRPr="00CC7B44">
        <w:rPr>
          <w:rFonts w:cs="Times New Roman"/>
          <w:sz w:val="20"/>
        </w:rPr>
        <w:t xml:space="preserve">d </w:t>
      </w:r>
      <w:proofErr w:type="gramStart"/>
      <w:r w:rsidR="002D288A" w:rsidRPr="00CC7B44">
        <w:rPr>
          <w:rFonts w:cs="Times New Roman"/>
          <w:sz w:val="20"/>
        </w:rPr>
        <w:t>parties</w:t>
      </w:r>
      <w:proofErr w:type="gramEnd"/>
      <w:r w:rsidR="002D288A" w:rsidRPr="00CC7B44">
        <w:rPr>
          <w:rFonts w:cs="Times New Roman"/>
          <w:sz w:val="20"/>
        </w:rPr>
        <w:t xml:space="preserve"> transactions for the </w:t>
      </w:r>
      <w:r w:rsidR="00D54BA7" w:rsidRPr="00CC7B44">
        <w:rPr>
          <w:rFonts w:cs="Times New Roman"/>
          <w:sz w:val="20"/>
        </w:rPr>
        <w:t xml:space="preserve">three-month and six-month periods ended 30 June 2020 and 2019 </w:t>
      </w:r>
      <w:r w:rsidRPr="00CC7B44">
        <w:rPr>
          <w:rFonts w:cs="Times New Roman"/>
          <w:sz w:val="20"/>
        </w:rPr>
        <w:t>with key management and other related parties were as follows:</w:t>
      </w:r>
    </w:p>
    <w:p w14:paraId="630866FE" w14:textId="77777777" w:rsidR="00D54BA7" w:rsidRPr="005C619D" w:rsidRDefault="00D54BA7" w:rsidP="00D54BA7">
      <w:pPr>
        <w:spacing w:line="240" w:lineRule="auto"/>
        <w:rPr>
          <w:rFonts w:eastAsia="Times New Roman" w:cs="Times New Roman"/>
          <w:sz w:val="2"/>
          <w:szCs w:val="2"/>
        </w:rPr>
      </w:pPr>
    </w:p>
    <w:p w14:paraId="488BD0C4" w14:textId="77777777" w:rsidR="009F4BE2" w:rsidRPr="0095501A" w:rsidRDefault="009F4BE2" w:rsidP="005748C7">
      <w:pPr>
        <w:spacing w:line="240" w:lineRule="atLeast"/>
        <w:ind w:left="547" w:hanging="547"/>
        <w:jc w:val="thaiDistribute"/>
        <w:rPr>
          <w:rFonts w:cs="Times New Roman"/>
          <w:b/>
          <w:bCs/>
          <w:sz w:val="20"/>
        </w:rPr>
      </w:pPr>
    </w:p>
    <w:tbl>
      <w:tblPr>
        <w:tblW w:w="8653" w:type="dxa"/>
        <w:tblInd w:w="288" w:type="dxa"/>
        <w:tblLayout w:type="fixed"/>
        <w:tblLook w:val="0000" w:firstRow="0" w:lastRow="0" w:firstColumn="0" w:lastColumn="0" w:noHBand="0" w:noVBand="0"/>
      </w:tblPr>
      <w:tblGrid>
        <w:gridCol w:w="2790"/>
        <w:gridCol w:w="971"/>
        <w:gridCol w:w="972"/>
        <w:gridCol w:w="1009"/>
        <w:gridCol w:w="971"/>
        <w:gridCol w:w="972"/>
        <w:gridCol w:w="968"/>
      </w:tblGrid>
      <w:tr w:rsidR="004D5891" w:rsidRPr="000E7FCF" w14:paraId="0B805D6F" w14:textId="77777777" w:rsidTr="000278B3">
        <w:tc>
          <w:tcPr>
            <w:tcW w:w="2790" w:type="dxa"/>
            <w:tcBorders>
              <w:top w:val="nil"/>
              <w:left w:val="nil"/>
              <w:bottom w:val="nil"/>
              <w:right w:val="nil"/>
            </w:tcBorders>
            <w:vAlign w:val="bottom"/>
          </w:tcPr>
          <w:p w14:paraId="408F2A58" w14:textId="77777777" w:rsidR="004D5891" w:rsidRPr="00C20270" w:rsidRDefault="004D5891" w:rsidP="0078523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4F5859F8" w14:textId="77777777" w:rsidR="004D5891" w:rsidRPr="000E7FCF" w:rsidRDefault="004D5891" w:rsidP="0078523A">
            <w:pPr>
              <w:ind w:left="-128" w:right="-109"/>
              <w:jc w:val="center"/>
              <w:rPr>
                <w:rFonts w:eastAsia="Times New Roman" w:cs="Times New Roman"/>
                <w:sz w:val="20"/>
              </w:rPr>
            </w:pPr>
            <w:r w:rsidRPr="000E7FCF">
              <w:rPr>
                <w:rFonts w:eastAsia="Times New Roman" w:cs="Times New Roman"/>
                <w:b/>
                <w:bCs/>
                <w:sz w:val="20"/>
                <w:lang w:val="en-US"/>
              </w:rPr>
              <w:t>Consolidated</w:t>
            </w:r>
          </w:p>
        </w:tc>
      </w:tr>
      <w:tr w:rsidR="004D5891" w:rsidRPr="000E7FCF" w14:paraId="1C097C70" w14:textId="77777777" w:rsidTr="000278B3">
        <w:tc>
          <w:tcPr>
            <w:tcW w:w="2790" w:type="dxa"/>
            <w:tcBorders>
              <w:top w:val="nil"/>
              <w:left w:val="nil"/>
              <w:bottom w:val="nil"/>
              <w:right w:val="nil"/>
            </w:tcBorders>
            <w:vAlign w:val="bottom"/>
          </w:tcPr>
          <w:p w14:paraId="568D12BC" w14:textId="77777777" w:rsidR="004D5891" w:rsidRPr="000E7FCF" w:rsidRDefault="004D5891" w:rsidP="0078523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7D14A4F6" w14:textId="77777777" w:rsidR="004D5891" w:rsidRPr="000E7FCF" w:rsidRDefault="004D5891" w:rsidP="0078523A">
            <w:pPr>
              <w:ind w:left="-128" w:right="-109"/>
              <w:jc w:val="center"/>
              <w:rPr>
                <w:rFonts w:eastAsia="Times New Roman" w:cs="Times New Roman"/>
                <w:sz w:val="20"/>
              </w:rPr>
            </w:pPr>
            <w:r w:rsidRPr="000E7FCF">
              <w:rPr>
                <w:rFonts w:eastAsia="Times New Roman" w:cs="Times New Roman"/>
                <w:sz w:val="20"/>
              </w:rPr>
              <w:t>Three-month period ended 30 June 2020</w:t>
            </w:r>
          </w:p>
        </w:tc>
      </w:tr>
      <w:tr w:rsidR="004D5891" w:rsidRPr="000E7FCF" w14:paraId="7E2E89ED" w14:textId="77777777" w:rsidTr="000278B3">
        <w:tc>
          <w:tcPr>
            <w:tcW w:w="2790" w:type="dxa"/>
            <w:tcBorders>
              <w:top w:val="nil"/>
              <w:left w:val="nil"/>
              <w:bottom w:val="nil"/>
              <w:right w:val="nil"/>
            </w:tcBorders>
            <w:vAlign w:val="bottom"/>
          </w:tcPr>
          <w:p w14:paraId="32F78CF6" w14:textId="77777777" w:rsidR="004D5891" w:rsidRPr="000E7FCF" w:rsidRDefault="004D5891"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5DE77CA7" w14:textId="77777777" w:rsidR="004D5891" w:rsidRPr="000E7FCF" w:rsidRDefault="004D5891" w:rsidP="0078523A">
            <w:pPr>
              <w:ind w:left="-128" w:right="-109"/>
              <w:jc w:val="center"/>
              <w:rPr>
                <w:rFonts w:eastAsia="Times New Roman" w:cs="Times New Roman"/>
                <w:sz w:val="20"/>
              </w:rPr>
            </w:pPr>
          </w:p>
        </w:tc>
        <w:tc>
          <w:tcPr>
            <w:tcW w:w="972" w:type="dxa"/>
            <w:tcBorders>
              <w:top w:val="nil"/>
              <w:left w:val="nil"/>
              <w:bottom w:val="nil"/>
              <w:right w:val="nil"/>
            </w:tcBorders>
            <w:vAlign w:val="bottom"/>
          </w:tcPr>
          <w:p w14:paraId="14A5F0DB" w14:textId="77777777" w:rsidR="004D5891" w:rsidRPr="000E7FCF" w:rsidRDefault="004D5891" w:rsidP="0078523A">
            <w:pPr>
              <w:ind w:left="-128" w:right="-109"/>
              <w:jc w:val="center"/>
              <w:rPr>
                <w:rFonts w:eastAsia="Times New Roman" w:cs="Times New Roman"/>
                <w:sz w:val="20"/>
              </w:rPr>
            </w:pPr>
          </w:p>
        </w:tc>
        <w:tc>
          <w:tcPr>
            <w:tcW w:w="1009" w:type="dxa"/>
            <w:tcBorders>
              <w:top w:val="nil"/>
              <w:left w:val="nil"/>
              <w:bottom w:val="nil"/>
              <w:right w:val="nil"/>
            </w:tcBorders>
            <w:vAlign w:val="bottom"/>
          </w:tcPr>
          <w:p w14:paraId="3D15C166" w14:textId="77777777" w:rsidR="004D5891" w:rsidRPr="000E7FCF" w:rsidRDefault="004D5891" w:rsidP="0078523A">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06A9369B"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24A095E7"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3FA37E3C" w14:textId="77777777" w:rsidR="004D5891" w:rsidRPr="000E7FCF" w:rsidRDefault="004D5891" w:rsidP="0078523A">
            <w:pPr>
              <w:ind w:left="-128" w:right="-109"/>
              <w:jc w:val="center"/>
              <w:rPr>
                <w:rFonts w:eastAsia="Times New Roman" w:cs="Times New Roman"/>
                <w:sz w:val="20"/>
              </w:rPr>
            </w:pPr>
            <w:r w:rsidRPr="000E7FCF">
              <w:rPr>
                <w:rFonts w:eastAsia="Times New Roman" w:cs="Times New Roman"/>
                <w:sz w:val="20"/>
              </w:rPr>
              <w:t>Other</w:t>
            </w:r>
          </w:p>
        </w:tc>
      </w:tr>
      <w:tr w:rsidR="004D5891" w:rsidRPr="000E7FCF" w14:paraId="1CAD1B44" w14:textId="77777777" w:rsidTr="000278B3">
        <w:tc>
          <w:tcPr>
            <w:tcW w:w="2790" w:type="dxa"/>
            <w:tcBorders>
              <w:top w:val="nil"/>
              <w:left w:val="nil"/>
              <w:bottom w:val="nil"/>
              <w:right w:val="nil"/>
            </w:tcBorders>
            <w:vAlign w:val="bottom"/>
          </w:tcPr>
          <w:p w14:paraId="5A6E49E6" w14:textId="77777777" w:rsidR="004D5891" w:rsidRPr="000E7FCF" w:rsidRDefault="004D5891" w:rsidP="0078523A">
            <w:pPr>
              <w:ind w:left="252" w:hanging="270"/>
              <w:rPr>
                <w:rFonts w:eastAsia="Times New Roman" w:cs="Times New Roman"/>
                <w:sz w:val="20"/>
                <w:lang w:val="en-US"/>
              </w:rPr>
            </w:pPr>
          </w:p>
        </w:tc>
        <w:tc>
          <w:tcPr>
            <w:tcW w:w="971" w:type="dxa"/>
            <w:tcBorders>
              <w:top w:val="nil"/>
              <w:left w:val="nil"/>
              <w:bottom w:val="nil"/>
              <w:right w:val="nil"/>
            </w:tcBorders>
            <w:vAlign w:val="bottom"/>
          </w:tcPr>
          <w:p w14:paraId="5415DFAF" w14:textId="77777777" w:rsidR="004D5891" w:rsidRPr="000E7FCF" w:rsidRDefault="004D5891" w:rsidP="0078523A">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66332253"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52B8BD9E"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144F2CB8"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3C734BE9"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2E3404E9" w14:textId="77777777" w:rsidR="004D5891" w:rsidRPr="000E7FCF" w:rsidRDefault="004D5891" w:rsidP="0078523A">
            <w:pPr>
              <w:ind w:left="-128" w:right="-109"/>
              <w:jc w:val="center"/>
              <w:rPr>
                <w:rFonts w:eastAsia="Times New Roman" w:cs="Times New Roman"/>
                <w:sz w:val="20"/>
              </w:rPr>
            </w:pPr>
            <w:r w:rsidRPr="000E7FCF">
              <w:rPr>
                <w:rFonts w:eastAsia="Times New Roman" w:cs="Times New Roman"/>
                <w:sz w:val="20"/>
              </w:rPr>
              <w:t>operating</w:t>
            </w:r>
          </w:p>
        </w:tc>
      </w:tr>
      <w:tr w:rsidR="004D5891" w:rsidRPr="000E7FCF" w14:paraId="2839D542" w14:textId="77777777" w:rsidTr="000278B3">
        <w:tc>
          <w:tcPr>
            <w:tcW w:w="2790" w:type="dxa"/>
            <w:tcBorders>
              <w:top w:val="nil"/>
              <w:left w:val="nil"/>
              <w:bottom w:val="nil"/>
              <w:right w:val="nil"/>
            </w:tcBorders>
            <w:vAlign w:val="bottom"/>
          </w:tcPr>
          <w:p w14:paraId="37FBB128" w14:textId="77777777" w:rsidR="004D5891" w:rsidRPr="000E7FCF" w:rsidRDefault="004D5891"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DC820E0" w14:textId="77777777" w:rsidR="004D5891" w:rsidRPr="000E7FCF" w:rsidRDefault="004D5891" w:rsidP="0078523A">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11A206F2"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0FF13607"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33B2624A" w14:textId="77777777" w:rsidR="004D5891" w:rsidRPr="000E7FCF" w:rsidRDefault="004D5891" w:rsidP="0078523A">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5D71901D" w14:textId="77777777" w:rsidR="004D5891" w:rsidRPr="000E7FCF" w:rsidRDefault="004D5891" w:rsidP="0078523A">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68B2A391" w14:textId="77777777" w:rsidR="004D5891" w:rsidRPr="000E7FCF" w:rsidRDefault="004D5891" w:rsidP="0078523A">
            <w:pPr>
              <w:ind w:left="-128" w:right="-109"/>
              <w:jc w:val="center"/>
              <w:rPr>
                <w:rFonts w:eastAsia="Times New Roman" w:cs="Times New Roman"/>
                <w:sz w:val="20"/>
              </w:rPr>
            </w:pPr>
            <w:r w:rsidRPr="000E7FCF">
              <w:rPr>
                <w:rFonts w:eastAsia="Times New Roman" w:cs="Times New Roman"/>
                <w:sz w:val="20"/>
              </w:rPr>
              <w:t>expenses</w:t>
            </w:r>
          </w:p>
        </w:tc>
      </w:tr>
      <w:tr w:rsidR="004D5891" w:rsidRPr="000E7FCF" w14:paraId="60DA0F89" w14:textId="77777777" w:rsidTr="000278B3">
        <w:tc>
          <w:tcPr>
            <w:tcW w:w="2790" w:type="dxa"/>
            <w:tcBorders>
              <w:top w:val="nil"/>
              <w:left w:val="nil"/>
              <w:bottom w:val="nil"/>
              <w:right w:val="nil"/>
            </w:tcBorders>
            <w:vAlign w:val="bottom"/>
          </w:tcPr>
          <w:p w14:paraId="4DB707D0" w14:textId="77777777" w:rsidR="004D5891" w:rsidRPr="000E7FCF" w:rsidRDefault="004D5891" w:rsidP="0078523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01B3914E" w14:textId="77777777" w:rsidR="004D5891" w:rsidRPr="000E7FCF" w:rsidRDefault="004D5891" w:rsidP="0078523A">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4D5891" w:rsidRPr="000E7FCF" w14:paraId="5CB2544B" w14:textId="77777777" w:rsidTr="000278B3">
        <w:tc>
          <w:tcPr>
            <w:tcW w:w="2790" w:type="dxa"/>
            <w:tcBorders>
              <w:top w:val="nil"/>
              <w:left w:val="nil"/>
              <w:bottom w:val="nil"/>
              <w:right w:val="nil"/>
            </w:tcBorders>
            <w:vAlign w:val="bottom"/>
          </w:tcPr>
          <w:p w14:paraId="2892EF70" w14:textId="77777777" w:rsidR="004D5891" w:rsidRPr="000E7FCF" w:rsidRDefault="004D5891" w:rsidP="0078523A">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27F85F0D" w14:textId="77777777" w:rsidR="004D5891" w:rsidRPr="000E7FCF" w:rsidRDefault="004D5891" w:rsidP="0078523A">
            <w:pPr>
              <w:tabs>
                <w:tab w:val="decimal" w:pos="702"/>
              </w:tabs>
              <w:rPr>
                <w:rFonts w:eastAsia="Times New Roman" w:cs="Times New Roman"/>
                <w:sz w:val="20"/>
                <w:lang w:val="en-US"/>
              </w:rPr>
            </w:pPr>
            <w:r w:rsidRPr="000E7FCF">
              <w:rPr>
                <w:rFonts w:eastAsia="Times New Roman" w:cs="Times New Roman" w:hint="cs"/>
                <w:sz w:val="20"/>
                <w:cs/>
                <w:lang w:val="en-US"/>
              </w:rPr>
              <w:t>-</w:t>
            </w:r>
          </w:p>
        </w:tc>
        <w:tc>
          <w:tcPr>
            <w:tcW w:w="972" w:type="dxa"/>
            <w:tcBorders>
              <w:top w:val="nil"/>
              <w:left w:val="nil"/>
              <w:bottom w:val="nil"/>
              <w:right w:val="nil"/>
            </w:tcBorders>
            <w:vAlign w:val="bottom"/>
          </w:tcPr>
          <w:p w14:paraId="7E633482" w14:textId="77777777" w:rsidR="004D5891" w:rsidRPr="000E7FCF" w:rsidRDefault="004D5891" w:rsidP="0078523A">
            <w:pPr>
              <w:tabs>
                <w:tab w:val="decimal" w:pos="702"/>
              </w:tabs>
              <w:rPr>
                <w:rFonts w:eastAsia="Times New Roman" w:cs="Times New Roman"/>
                <w:sz w:val="20"/>
                <w:rtl/>
                <w:cs/>
                <w:lang w:val="en-US"/>
              </w:rPr>
            </w:pPr>
            <w:r w:rsidRPr="000E7FCF">
              <w:rPr>
                <w:rFonts w:eastAsia="Times New Roman" w:cs="Times New Roman"/>
                <w:sz w:val="20"/>
                <w:lang w:val="en-US"/>
              </w:rPr>
              <w:t>6</w:t>
            </w:r>
          </w:p>
        </w:tc>
        <w:tc>
          <w:tcPr>
            <w:tcW w:w="1009" w:type="dxa"/>
            <w:tcBorders>
              <w:top w:val="nil"/>
              <w:left w:val="nil"/>
              <w:bottom w:val="nil"/>
              <w:right w:val="nil"/>
            </w:tcBorders>
            <w:vAlign w:val="bottom"/>
          </w:tcPr>
          <w:p w14:paraId="3EE267AC" w14:textId="77777777" w:rsidR="004D5891" w:rsidRPr="000E7FCF" w:rsidRDefault="004D5891" w:rsidP="0078523A">
            <w:pPr>
              <w:tabs>
                <w:tab w:val="decimal" w:pos="649"/>
              </w:tabs>
              <w:rPr>
                <w:rFonts w:eastAsia="Times New Roman" w:cs="Times New Roman"/>
                <w:sz w:val="20"/>
                <w:rtl/>
                <w:cs/>
                <w:lang w:val="en-US"/>
              </w:rPr>
            </w:pPr>
            <w:r w:rsidRPr="000E7FCF">
              <w:rPr>
                <w:rFonts w:eastAsia="Times New Roman" w:cs="Times New Roman" w:hint="cs"/>
                <w:sz w:val="20"/>
                <w:cs/>
                <w:lang w:val="en-US"/>
              </w:rPr>
              <w:t>-</w:t>
            </w:r>
          </w:p>
        </w:tc>
        <w:tc>
          <w:tcPr>
            <w:tcW w:w="971" w:type="dxa"/>
            <w:tcBorders>
              <w:top w:val="nil"/>
              <w:left w:val="nil"/>
              <w:bottom w:val="nil"/>
              <w:right w:val="nil"/>
            </w:tcBorders>
            <w:vAlign w:val="bottom"/>
          </w:tcPr>
          <w:p w14:paraId="0EB0027C" w14:textId="77777777" w:rsidR="004D5891" w:rsidRPr="000E7FCF" w:rsidRDefault="004D5891" w:rsidP="0078523A">
            <w:pPr>
              <w:tabs>
                <w:tab w:val="decimal" w:pos="649"/>
              </w:tabs>
              <w:rPr>
                <w:rFonts w:eastAsia="Times New Roman" w:cs="Times New Roman"/>
                <w:sz w:val="20"/>
                <w:rtl/>
                <w:cs/>
                <w:lang w:val="en-US"/>
              </w:rPr>
            </w:pPr>
            <w:r w:rsidRPr="000E7FCF">
              <w:rPr>
                <w:rFonts w:eastAsia="Times New Roman" w:cs="Times New Roman" w:hint="cs"/>
                <w:sz w:val="20"/>
                <w:cs/>
                <w:lang w:val="en-US"/>
              </w:rPr>
              <w:t>-</w:t>
            </w:r>
          </w:p>
        </w:tc>
        <w:tc>
          <w:tcPr>
            <w:tcW w:w="972" w:type="dxa"/>
            <w:tcBorders>
              <w:top w:val="nil"/>
              <w:left w:val="nil"/>
              <w:bottom w:val="nil"/>
              <w:right w:val="nil"/>
            </w:tcBorders>
            <w:vAlign w:val="bottom"/>
          </w:tcPr>
          <w:p w14:paraId="115C1016" w14:textId="77777777" w:rsidR="004D5891" w:rsidRPr="000E7FCF" w:rsidRDefault="004D5891" w:rsidP="0078523A">
            <w:pPr>
              <w:tabs>
                <w:tab w:val="decimal" w:pos="702"/>
              </w:tabs>
              <w:rPr>
                <w:rFonts w:eastAsia="Times New Roman" w:cs="Times New Roman"/>
                <w:sz w:val="20"/>
                <w:rtl/>
                <w:cs/>
                <w:lang w:val="en-US"/>
              </w:rPr>
            </w:pPr>
            <w:r w:rsidRPr="000E7FCF">
              <w:rPr>
                <w:rFonts w:eastAsia="Times New Roman" w:cs="Times New Roman"/>
                <w:sz w:val="20"/>
                <w:lang w:val="en-US"/>
              </w:rPr>
              <w:t>3</w:t>
            </w:r>
          </w:p>
        </w:tc>
        <w:tc>
          <w:tcPr>
            <w:tcW w:w="968" w:type="dxa"/>
            <w:tcBorders>
              <w:top w:val="nil"/>
              <w:left w:val="nil"/>
              <w:bottom w:val="nil"/>
              <w:right w:val="nil"/>
            </w:tcBorders>
            <w:vAlign w:val="bottom"/>
          </w:tcPr>
          <w:p w14:paraId="13E1E8F2" w14:textId="77777777" w:rsidR="004D5891" w:rsidRPr="000E7FCF" w:rsidRDefault="004D5891" w:rsidP="0078523A">
            <w:pPr>
              <w:tabs>
                <w:tab w:val="decimal" w:pos="702"/>
              </w:tabs>
              <w:rPr>
                <w:rFonts w:eastAsia="Times New Roman" w:cs="Times New Roman"/>
                <w:sz w:val="20"/>
                <w:lang w:val="en-US"/>
              </w:rPr>
            </w:pPr>
            <w:r w:rsidRPr="000E7FCF">
              <w:rPr>
                <w:rFonts w:eastAsia="Times New Roman" w:cs="Times New Roman"/>
                <w:sz w:val="20"/>
                <w:lang w:val="en-US"/>
              </w:rPr>
              <w:t>9</w:t>
            </w:r>
          </w:p>
        </w:tc>
      </w:tr>
      <w:tr w:rsidR="00611C5B" w:rsidRPr="000E7FCF" w14:paraId="5A9A77CA" w14:textId="77777777" w:rsidTr="000278B3">
        <w:tc>
          <w:tcPr>
            <w:tcW w:w="2790" w:type="dxa"/>
            <w:tcBorders>
              <w:top w:val="nil"/>
              <w:left w:val="nil"/>
              <w:bottom w:val="nil"/>
              <w:right w:val="nil"/>
            </w:tcBorders>
            <w:vAlign w:val="bottom"/>
          </w:tcPr>
          <w:p w14:paraId="32EC303A" w14:textId="018B1D85" w:rsidR="00611C5B" w:rsidRPr="000E7FCF" w:rsidRDefault="00611C5B" w:rsidP="0078523A">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2A02EACD" w14:textId="50F81F54" w:rsidR="00611C5B" w:rsidRPr="000E7FCF" w:rsidRDefault="00611C5B" w:rsidP="0078523A">
            <w:pPr>
              <w:tabs>
                <w:tab w:val="decimal" w:pos="702"/>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4CF68A1F" w14:textId="59D6B334" w:rsidR="00611C5B" w:rsidRPr="000E7FCF" w:rsidRDefault="00611C5B" w:rsidP="0078523A">
            <w:pPr>
              <w:tabs>
                <w:tab w:val="decimal" w:pos="702"/>
              </w:tabs>
              <w:rPr>
                <w:rFonts w:eastAsia="Times New Roman" w:cs="Times New Roman"/>
                <w:sz w:val="20"/>
                <w:lang w:val="en-US"/>
              </w:rPr>
            </w:pPr>
            <w:r>
              <w:rPr>
                <w:rFonts w:eastAsia="Times New Roman" w:cs="Times New Roman"/>
                <w:sz w:val="20"/>
                <w:lang w:val="en-US"/>
              </w:rPr>
              <w:t>-</w:t>
            </w:r>
          </w:p>
        </w:tc>
        <w:tc>
          <w:tcPr>
            <w:tcW w:w="1009" w:type="dxa"/>
            <w:tcBorders>
              <w:top w:val="nil"/>
              <w:left w:val="nil"/>
              <w:bottom w:val="nil"/>
              <w:right w:val="nil"/>
            </w:tcBorders>
            <w:vAlign w:val="bottom"/>
          </w:tcPr>
          <w:p w14:paraId="291DA453" w14:textId="1CA5C775" w:rsidR="00611C5B" w:rsidRPr="000E7FCF" w:rsidRDefault="00611C5B" w:rsidP="0078523A">
            <w:pPr>
              <w:tabs>
                <w:tab w:val="decimal" w:pos="649"/>
              </w:tabs>
              <w:rPr>
                <w:rFonts w:eastAsia="Times New Roman" w:cs="Times New Roman"/>
                <w:sz w:val="20"/>
                <w:cs/>
                <w:lang w:val="en-US"/>
              </w:rPr>
            </w:pPr>
            <w:r>
              <w:rPr>
                <w:rFonts w:eastAsia="Times New Roman" w:cs="Times New Roman"/>
                <w:sz w:val="20"/>
                <w:lang w:val="en-US"/>
              </w:rPr>
              <w:t>-</w:t>
            </w:r>
          </w:p>
        </w:tc>
        <w:tc>
          <w:tcPr>
            <w:tcW w:w="971" w:type="dxa"/>
            <w:tcBorders>
              <w:top w:val="nil"/>
              <w:left w:val="nil"/>
              <w:bottom w:val="nil"/>
              <w:right w:val="nil"/>
            </w:tcBorders>
            <w:vAlign w:val="bottom"/>
          </w:tcPr>
          <w:p w14:paraId="7135CE8E" w14:textId="1EE186C2" w:rsidR="00611C5B" w:rsidRPr="000E7FCF" w:rsidRDefault="00611C5B" w:rsidP="0078523A">
            <w:pPr>
              <w:tabs>
                <w:tab w:val="decimal" w:pos="649"/>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38420596" w14:textId="4CFB7D3E" w:rsidR="00611C5B" w:rsidRPr="000E7FCF" w:rsidRDefault="00611C5B" w:rsidP="0078523A">
            <w:pPr>
              <w:tabs>
                <w:tab w:val="decimal" w:pos="702"/>
              </w:tabs>
              <w:rPr>
                <w:rFonts w:eastAsia="Times New Roman" w:cs="Times New Roman"/>
                <w:sz w:val="20"/>
                <w:lang w:val="en-US"/>
              </w:rPr>
            </w:pPr>
            <w:r>
              <w:rPr>
                <w:rFonts w:eastAsia="Times New Roman" w:cs="Times New Roman"/>
                <w:sz w:val="20"/>
                <w:lang w:val="en-US"/>
              </w:rPr>
              <w:t>-</w:t>
            </w:r>
          </w:p>
        </w:tc>
        <w:tc>
          <w:tcPr>
            <w:tcW w:w="968" w:type="dxa"/>
            <w:tcBorders>
              <w:top w:val="nil"/>
              <w:left w:val="nil"/>
              <w:bottom w:val="nil"/>
              <w:right w:val="nil"/>
            </w:tcBorders>
            <w:vAlign w:val="bottom"/>
          </w:tcPr>
          <w:p w14:paraId="57DD29D3" w14:textId="67009946" w:rsidR="00611C5B" w:rsidRPr="000E7FCF" w:rsidRDefault="00611C5B" w:rsidP="0078523A">
            <w:pPr>
              <w:tabs>
                <w:tab w:val="decimal" w:pos="702"/>
              </w:tabs>
              <w:rPr>
                <w:rFonts w:eastAsia="Times New Roman" w:cs="Times New Roman"/>
                <w:sz w:val="20"/>
                <w:lang w:val="en-US"/>
              </w:rPr>
            </w:pPr>
            <w:r>
              <w:rPr>
                <w:rFonts w:eastAsia="Times New Roman" w:cs="Times New Roman"/>
                <w:sz w:val="20"/>
                <w:lang w:val="en-US"/>
              </w:rPr>
              <w:t>-</w:t>
            </w:r>
          </w:p>
        </w:tc>
      </w:tr>
      <w:tr w:rsidR="00611C5B" w:rsidRPr="000E7FCF" w14:paraId="23CB4D9C" w14:textId="77777777" w:rsidTr="000278B3">
        <w:tc>
          <w:tcPr>
            <w:tcW w:w="2790" w:type="dxa"/>
            <w:tcBorders>
              <w:top w:val="nil"/>
              <w:left w:val="nil"/>
              <w:bottom w:val="nil"/>
              <w:right w:val="nil"/>
            </w:tcBorders>
            <w:vAlign w:val="bottom"/>
          </w:tcPr>
          <w:p w14:paraId="36B1DDC5" w14:textId="11E6444A" w:rsidR="00611C5B" w:rsidRPr="00611C5B" w:rsidRDefault="00611C5B" w:rsidP="00611C5B">
            <w:pPr>
              <w:tabs>
                <w:tab w:val="left" w:pos="252"/>
              </w:tabs>
              <w:rPr>
                <w:rFonts w:eastAsia="Times New Roman"/>
                <w:sz w:val="20"/>
                <w:lang w:val="en-US"/>
              </w:rPr>
            </w:pPr>
            <w:r>
              <w:rPr>
                <w:rFonts w:eastAsia="Times New Roman"/>
                <w:sz w:val="20"/>
                <w:lang w:val="en-US"/>
              </w:rPr>
              <w:t>3. Associate</w:t>
            </w:r>
          </w:p>
        </w:tc>
        <w:tc>
          <w:tcPr>
            <w:tcW w:w="971" w:type="dxa"/>
            <w:tcBorders>
              <w:top w:val="nil"/>
              <w:left w:val="nil"/>
              <w:bottom w:val="nil"/>
              <w:right w:val="nil"/>
            </w:tcBorders>
            <w:vAlign w:val="bottom"/>
          </w:tcPr>
          <w:p w14:paraId="609592AD" w14:textId="2DCBA835" w:rsidR="00611C5B"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6528D4F5" w14:textId="7900CEBE" w:rsidR="00611C5B"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w:t>
            </w:r>
          </w:p>
        </w:tc>
        <w:tc>
          <w:tcPr>
            <w:tcW w:w="1009" w:type="dxa"/>
            <w:tcBorders>
              <w:top w:val="nil"/>
              <w:left w:val="nil"/>
              <w:bottom w:val="nil"/>
              <w:right w:val="nil"/>
            </w:tcBorders>
            <w:vAlign w:val="bottom"/>
          </w:tcPr>
          <w:p w14:paraId="6A7E9A3C" w14:textId="2F0858E5" w:rsidR="00611C5B" w:rsidRDefault="00611C5B" w:rsidP="00611C5B">
            <w:pPr>
              <w:tabs>
                <w:tab w:val="decimal" w:pos="649"/>
              </w:tabs>
              <w:rPr>
                <w:rFonts w:eastAsia="Times New Roman" w:cs="Times New Roman"/>
                <w:sz w:val="20"/>
                <w:lang w:val="en-US"/>
              </w:rPr>
            </w:pPr>
            <w:r w:rsidRPr="000E7FCF">
              <w:rPr>
                <w:rFonts w:eastAsia="Times New Roman" w:cs="Times New Roman"/>
                <w:sz w:val="20"/>
                <w:lang w:val="en-US"/>
              </w:rPr>
              <w:t>179</w:t>
            </w:r>
          </w:p>
        </w:tc>
        <w:tc>
          <w:tcPr>
            <w:tcW w:w="971" w:type="dxa"/>
            <w:tcBorders>
              <w:top w:val="nil"/>
              <w:left w:val="nil"/>
              <w:bottom w:val="nil"/>
              <w:right w:val="nil"/>
            </w:tcBorders>
            <w:vAlign w:val="bottom"/>
          </w:tcPr>
          <w:p w14:paraId="15EFEAD5" w14:textId="6E47050E" w:rsidR="00611C5B" w:rsidRDefault="00611C5B" w:rsidP="00611C5B">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3010AA99" w14:textId="3599EF4F" w:rsidR="00611C5B"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0A6D726C" w14:textId="6D7E820A" w:rsidR="00611C5B"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w:t>
            </w:r>
          </w:p>
        </w:tc>
      </w:tr>
      <w:tr w:rsidR="00611C5B" w:rsidRPr="000E7FCF" w14:paraId="023B7C88" w14:textId="77777777" w:rsidTr="000278B3">
        <w:tc>
          <w:tcPr>
            <w:tcW w:w="2790" w:type="dxa"/>
            <w:tcBorders>
              <w:top w:val="nil"/>
              <w:left w:val="nil"/>
              <w:bottom w:val="nil"/>
              <w:right w:val="nil"/>
            </w:tcBorders>
            <w:vAlign w:val="bottom"/>
          </w:tcPr>
          <w:p w14:paraId="3E7374B0" w14:textId="032E2B0D" w:rsidR="00611C5B" w:rsidRDefault="00611C5B" w:rsidP="00611C5B">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6E505FF2" w14:textId="77777777" w:rsidR="00611C5B" w:rsidRPr="000E7FCF" w:rsidRDefault="00611C5B" w:rsidP="00611C5B">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1C7DC938" w14:textId="77777777" w:rsidR="00611C5B" w:rsidRPr="000E7FCF" w:rsidRDefault="00611C5B" w:rsidP="00611C5B">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209D1807" w14:textId="77777777" w:rsidR="00611C5B" w:rsidRPr="000E7FCF" w:rsidRDefault="00611C5B" w:rsidP="00611C5B">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45AF7E3D" w14:textId="77777777" w:rsidR="00611C5B" w:rsidRPr="000E7FCF" w:rsidRDefault="00611C5B" w:rsidP="00611C5B">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788ABEC0" w14:textId="77777777" w:rsidR="00611C5B" w:rsidRPr="000E7FCF" w:rsidRDefault="00611C5B" w:rsidP="00611C5B">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7DC4CEB9" w14:textId="77777777" w:rsidR="00611C5B" w:rsidRPr="000E7FCF" w:rsidRDefault="00611C5B" w:rsidP="00611C5B">
            <w:pPr>
              <w:tabs>
                <w:tab w:val="decimal" w:pos="702"/>
              </w:tabs>
              <w:rPr>
                <w:rFonts w:eastAsia="Times New Roman" w:cs="Times New Roman"/>
                <w:sz w:val="20"/>
                <w:lang w:val="en-US"/>
              </w:rPr>
            </w:pPr>
          </w:p>
        </w:tc>
      </w:tr>
      <w:tr w:rsidR="00611C5B" w:rsidRPr="000E7FCF" w14:paraId="514E6556" w14:textId="77777777" w:rsidTr="000278B3">
        <w:tc>
          <w:tcPr>
            <w:tcW w:w="2790" w:type="dxa"/>
            <w:tcBorders>
              <w:top w:val="nil"/>
              <w:left w:val="nil"/>
              <w:bottom w:val="nil"/>
              <w:right w:val="nil"/>
            </w:tcBorders>
            <w:vAlign w:val="bottom"/>
          </w:tcPr>
          <w:p w14:paraId="3AE68355" w14:textId="54798183" w:rsidR="00611C5B" w:rsidRDefault="00611C5B" w:rsidP="00611C5B">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3849307E" w14:textId="017121A9" w:rsidR="00611C5B" w:rsidRPr="000E7FCF"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6AD618BA" w14:textId="6C24FC73" w:rsidR="00611C5B" w:rsidRPr="000E7FCF"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1</w:t>
            </w:r>
          </w:p>
        </w:tc>
        <w:tc>
          <w:tcPr>
            <w:tcW w:w="1009" w:type="dxa"/>
            <w:tcBorders>
              <w:top w:val="nil"/>
              <w:left w:val="nil"/>
              <w:bottom w:val="nil"/>
              <w:right w:val="nil"/>
            </w:tcBorders>
            <w:vAlign w:val="bottom"/>
          </w:tcPr>
          <w:p w14:paraId="327F984C" w14:textId="61F5C07C" w:rsidR="00611C5B" w:rsidRPr="000E7FCF" w:rsidRDefault="00611C5B" w:rsidP="00611C5B">
            <w:pPr>
              <w:tabs>
                <w:tab w:val="decimal" w:pos="649"/>
              </w:tabs>
              <w:rPr>
                <w:rFonts w:eastAsia="Times New Roman" w:cs="Times New Roman"/>
                <w:sz w:val="20"/>
                <w:lang w:val="en-US"/>
              </w:rPr>
            </w:pPr>
            <w:r w:rsidRPr="000E7FCF">
              <w:rPr>
                <w:rFonts w:eastAsia="Times New Roman" w:cs="Times New Roman"/>
                <w:sz w:val="20"/>
              </w:rPr>
              <w:t>-</w:t>
            </w:r>
          </w:p>
        </w:tc>
        <w:tc>
          <w:tcPr>
            <w:tcW w:w="971" w:type="dxa"/>
            <w:tcBorders>
              <w:top w:val="nil"/>
              <w:left w:val="nil"/>
              <w:bottom w:val="nil"/>
              <w:right w:val="nil"/>
            </w:tcBorders>
            <w:vAlign w:val="bottom"/>
          </w:tcPr>
          <w:p w14:paraId="640277D8" w14:textId="2BE65267" w:rsidR="00611C5B" w:rsidRPr="000E7FCF" w:rsidRDefault="00611C5B" w:rsidP="00611C5B">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4DBC8A4F" w14:textId="3DF40ED6" w:rsidR="00611C5B" w:rsidRPr="000E7FCF"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5512E7AB" w14:textId="56EA0447" w:rsidR="00611C5B" w:rsidRPr="000E7FCF"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w:t>
            </w:r>
          </w:p>
        </w:tc>
      </w:tr>
      <w:tr w:rsidR="00611C5B" w:rsidRPr="000E7FCF" w14:paraId="10E99E87" w14:textId="77777777" w:rsidTr="000278B3">
        <w:tc>
          <w:tcPr>
            <w:tcW w:w="2790" w:type="dxa"/>
            <w:tcBorders>
              <w:top w:val="nil"/>
              <w:left w:val="nil"/>
              <w:bottom w:val="nil"/>
              <w:right w:val="nil"/>
            </w:tcBorders>
            <w:vAlign w:val="bottom"/>
          </w:tcPr>
          <w:p w14:paraId="4AAF04B8" w14:textId="6E8E3C72" w:rsidR="00611C5B" w:rsidRPr="00611C5B" w:rsidRDefault="00611C5B" w:rsidP="00611C5B">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3754DB70" w14:textId="738787D5" w:rsidR="00611C5B" w:rsidRPr="00611C5B" w:rsidRDefault="00611C5B" w:rsidP="00611C5B">
            <w:pPr>
              <w:tabs>
                <w:tab w:val="decimal" w:pos="702"/>
              </w:tabs>
              <w:rPr>
                <w:rFonts w:eastAsia="Times New Roman" w:cstheme="minorBidi"/>
                <w:sz w:val="20"/>
                <w:szCs w:val="25"/>
                <w:cs/>
                <w:lang w:val="en-US" w:bidi="th-TH"/>
              </w:rPr>
            </w:pPr>
            <w:r w:rsidRPr="000E7FCF">
              <w:rPr>
                <w:rFonts w:eastAsia="Times New Roman" w:cs="Times New Roman"/>
                <w:sz w:val="20"/>
                <w:lang w:val="en-US"/>
              </w:rPr>
              <w:t>758</w:t>
            </w:r>
          </w:p>
        </w:tc>
        <w:tc>
          <w:tcPr>
            <w:tcW w:w="972" w:type="dxa"/>
            <w:tcBorders>
              <w:top w:val="nil"/>
              <w:left w:val="nil"/>
              <w:bottom w:val="nil"/>
              <w:right w:val="nil"/>
            </w:tcBorders>
            <w:vAlign w:val="bottom"/>
          </w:tcPr>
          <w:p w14:paraId="4D73344C" w14:textId="3172FAA1" w:rsidR="00611C5B" w:rsidRPr="000E7FCF"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336</w:t>
            </w:r>
          </w:p>
        </w:tc>
        <w:tc>
          <w:tcPr>
            <w:tcW w:w="1009" w:type="dxa"/>
            <w:tcBorders>
              <w:top w:val="nil"/>
              <w:left w:val="nil"/>
              <w:bottom w:val="nil"/>
              <w:right w:val="nil"/>
            </w:tcBorders>
            <w:vAlign w:val="bottom"/>
          </w:tcPr>
          <w:p w14:paraId="57AA34EE" w14:textId="2305BCE5" w:rsidR="00611C5B" w:rsidRPr="000E7FCF" w:rsidRDefault="00611C5B" w:rsidP="00611C5B">
            <w:pPr>
              <w:tabs>
                <w:tab w:val="decimal" w:pos="649"/>
              </w:tabs>
              <w:rPr>
                <w:rFonts w:eastAsia="Times New Roman" w:cs="Times New Roman"/>
                <w:sz w:val="20"/>
                <w:cs/>
                <w:lang w:val="en-US"/>
              </w:rPr>
            </w:pPr>
            <w:r w:rsidRPr="000E7FCF">
              <w:rPr>
                <w:rFonts w:eastAsia="Times New Roman" w:cs="Times New Roman"/>
                <w:sz w:val="20"/>
                <w:lang w:val="en-US"/>
              </w:rPr>
              <w:t>608</w:t>
            </w:r>
          </w:p>
        </w:tc>
        <w:tc>
          <w:tcPr>
            <w:tcW w:w="971" w:type="dxa"/>
            <w:tcBorders>
              <w:top w:val="nil"/>
              <w:left w:val="nil"/>
              <w:bottom w:val="nil"/>
              <w:right w:val="nil"/>
            </w:tcBorders>
            <w:vAlign w:val="bottom"/>
          </w:tcPr>
          <w:p w14:paraId="37BD68D3" w14:textId="2E2C5ED4" w:rsidR="00611C5B" w:rsidRPr="000E7FCF" w:rsidRDefault="00611C5B" w:rsidP="00611C5B">
            <w:pPr>
              <w:tabs>
                <w:tab w:val="decimal" w:pos="649"/>
              </w:tabs>
              <w:rPr>
                <w:rFonts w:eastAsia="Times New Roman" w:cs="Times New Roman"/>
                <w:sz w:val="20"/>
                <w:cs/>
                <w:lang w:val="en-US"/>
              </w:rPr>
            </w:pPr>
            <w:r w:rsidRPr="000E7FCF">
              <w:rPr>
                <w:rFonts w:eastAsia="Times New Roman" w:cs="Times New Roman" w:hint="cs"/>
                <w:sz w:val="20"/>
                <w:cs/>
                <w:lang w:val="en-US"/>
              </w:rPr>
              <w:t>-</w:t>
            </w:r>
          </w:p>
        </w:tc>
        <w:tc>
          <w:tcPr>
            <w:tcW w:w="972" w:type="dxa"/>
            <w:tcBorders>
              <w:top w:val="nil"/>
              <w:left w:val="nil"/>
              <w:bottom w:val="nil"/>
              <w:right w:val="nil"/>
            </w:tcBorders>
            <w:vAlign w:val="bottom"/>
          </w:tcPr>
          <w:p w14:paraId="786B42BC" w14:textId="773EC959" w:rsidR="00611C5B" w:rsidRPr="000E7FCF"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87</w:t>
            </w:r>
          </w:p>
        </w:tc>
        <w:tc>
          <w:tcPr>
            <w:tcW w:w="968" w:type="dxa"/>
            <w:tcBorders>
              <w:top w:val="nil"/>
              <w:left w:val="nil"/>
              <w:bottom w:val="nil"/>
              <w:right w:val="nil"/>
            </w:tcBorders>
            <w:vAlign w:val="bottom"/>
          </w:tcPr>
          <w:p w14:paraId="45EC2F91" w14:textId="3EBF4F79" w:rsidR="00611C5B" w:rsidRPr="000E7FCF" w:rsidRDefault="00611C5B" w:rsidP="00611C5B">
            <w:pPr>
              <w:tabs>
                <w:tab w:val="decimal" w:pos="702"/>
              </w:tabs>
              <w:rPr>
                <w:rFonts w:eastAsia="Times New Roman" w:cs="Times New Roman"/>
                <w:sz w:val="20"/>
                <w:lang w:val="en-US"/>
              </w:rPr>
            </w:pPr>
            <w:r w:rsidRPr="000E7FCF">
              <w:rPr>
                <w:rFonts w:eastAsia="Times New Roman" w:cs="Times New Roman"/>
                <w:sz w:val="20"/>
                <w:lang w:val="en-US"/>
              </w:rPr>
              <w:t>323</w:t>
            </w:r>
          </w:p>
        </w:tc>
      </w:tr>
      <w:tr w:rsidR="00611C5B" w:rsidRPr="000E7FCF" w14:paraId="4296D0AA" w14:textId="77777777" w:rsidTr="000278B3">
        <w:tc>
          <w:tcPr>
            <w:tcW w:w="2790" w:type="dxa"/>
            <w:tcBorders>
              <w:top w:val="nil"/>
              <w:left w:val="nil"/>
              <w:bottom w:val="nil"/>
              <w:right w:val="nil"/>
            </w:tcBorders>
            <w:vAlign w:val="bottom"/>
          </w:tcPr>
          <w:p w14:paraId="4D7103AA" w14:textId="675A9B85" w:rsidR="00611C5B" w:rsidRPr="000E7FCF" w:rsidRDefault="00611C5B" w:rsidP="00611C5B">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03A65DCA" w14:textId="42F26006" w:rsidR="00611C5B" w:rsidRPr="000E7FCF" w:rsidRDefault="00611C5B" w:rsidP="00611C5B">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2068B75F" w14:textId="748239DA" w:rsidR="00611C5B" w:rsidRPr="000E7FCF" w:rsidRDefault="00611C5B" w:rsidP="00611C5B">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6C4F78B2" w14:textId="69C638E9" w:rsidR="00611C5B" w:rsidRPr="000E7FCF" w:rsidRDefault="00611C5B" w:rsidP="00611C5B">
            <w:pPr>
              <w:tabs>
                <w:tab w:val="decimal" w:pos="649"/>
              </w:tabs>
              <w:rPr>
                <w:rFonts w:eastAsia="Times New Roman" w:cs="Times New Roman"/>
                <w:sz w:val="20"/>
                <w:rtl/>
                <w:cs/>
                <w:lang w:val="en-US"/>
              </w:rPr>
            </w:pPr>
          </w:p>
        </w:tc>
        <w:tc>
          <w:tcPr>
            <w:tcW w:w="971" w:type="dxa"/>
            <w:tcBorders>
              <w:top w:val="nil"/>
              <w:left w:val="nil"/>
              <w:bottom w:val="nil"/>
              <w:right w:val="nil"/>
            </w:tcBorders>
            <w:vAlign w:val="bottom"/>
          </w:tcPr>
          <w:p w14:paraId="3FD645EA" w14:textId="713718FB" w:rsidR="00611C5B" w:rsidRPr="000E7FCF" w:rsidRDefault="00611C5B" w:rsidP="00611C5B">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1A450896" w14:textId="6DBC708F" w:rsidR="00611C5B" w:rsidRPr="000E7FCF" w:rsidRDefault="00611C5B" w:rsidP="00611C5B">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65672F84" w14:textId="294F9965" w:rsidR="00611C5B" w:rsidRPr="000E7FCF" w:rsidRDefault="00611C5B" w:rsidP="00611C5B">
            <w:pPr>
              <w:tabs>
                <w:tab w:val="decimal" w:pos="702"/>
              </w:tabs>
              <w:rPr>
                <w:rFonts w:eastAsia="Times New Roman" w:cs="Times New Roman"/>
                <w:sz w:val="20"/>
                <w:rtl/>
                <w:cs/>
                <w:lang w:val="en-US"/>
              </w:rPr>
            </w:pPr>
          </w:p>
        </w:tc>
      </w:tr>
    </w:tbl>
    <w:p w14:paraId="0556E0E5" w14:textId="77777777" w:rsidR="004D5891" w:rsidRPr="000E7FCF" w:rsidRDefault="004D5891" w:rsidP="004D5891">
      <w:pPr>
        <w:ind w:left="540"/>
        <w:jc w:val="both"/>
        <w:rPr>
          <w:rFonts w:cs="Times New Roman"/>
          <w:szCs w:val="22"/>
          <w:cs/>
          <w:lang w:val="en-US" w:bidi="th-TH"/>
        </w:rPr>
      </w:pPr>
    </w:p>
    <w:tbl>
      <w:tblPr>
        <w:tblW w:w="10062" w:type="dxa"/>
        <w:tblInd w:w="288" w:type="dxa"/>
        <w:tblLayout w:type="fixed"/>
        <w:tblLook w:val="0000" w:firstRow="0" w:lastRow="0" w:firstColumn="0" w:lastColumn="0" w:noHBand="0" w:noVBand="0"/>
      </w:tblPr>
      <w:tblGrid>
        <w:gridCol w:w="2790"/>
        <w:gridCol w:w="971"/>
        <w:gridCol w:w="972"/>
        <w:gridCol w:w="1009"/>
        <w:gridCol w:w="971"/>
        <w:gridCol w:w="972"/>
        <w:gridCol w:w="972"/>
        <w:gridCol w:w="1405"/>
      </w:tblGrid>
      <w:tr w:rsidR="0032554A" w:rsidRPr="000E7FCF" w14:paraId="00C9A411" w14:textId="76E4261C" w:rsidTr="0032554A">
        <w:tc>
          <w:tcPr>
            <w:tcW w:w="2790" w:type="dxa"/>
            <w:tcBorders>
              <w:top w:val="nil"/>
              <w:left w:val="nil"/>
              <w:bottom w:val="nil"/>
              <w:right w:val="nil"/>
            </w:tcBorders>
            <w:vAlign w:val="bottom"/>
          </w:tcPr>
          <w:p w14:paraId="79026477" w14:textId="44BEB634" w:rsidR="0032554A" w:rsidRPr="000E7FCF" w:rsidRDefault="0032554A"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2996E9E6" w14:textId="742C7C6E" w:rsidR="0032554A" w:rsidRPr="000E7FCF" w:rsidRDefault="0032554A" w:rsidP="0078523A">
            <w:pPr>
              <w:tabs>
                <w:tab w:val="decimal" w:pos="702"/>
              </w:tabs>
              <w:ind w:left="-128" w:right="-109"/>
              <w:jc w:val="center"/>
              <w:rPr>
                <w:rFonts w:eastAsia="Times New Roman" w:cs="Times New Roman"/>
                <w:sz w:val="20"/>
              </w:rPr>
            </w:pPr>
            <w:r w:rsidRPr="000E7FCF">
              <w:rPr>
                <w:rFonts w:eastAsia="Times New Roman" w:cs="Times New Roman"/>
                <w:b/>
                <w:bCs/>
                <w:sz w:val="20"/>
                <w:lang w:val="en-US"/>
              </w:rPr>
              <w:t>Consolidated</w:t>
            </w:r>
          </w:p>
        </w:tc>
      </w:tr>
      <w:tr w:rsidR="0032554A" w:rsidRPr="000E7FCF" w14:paraId="0643D01D" w14:textId="77777777" w:rsidTr="0032554A">
        <w:tc>
          <w:tcPr>
            <w:tcW w:w="2790" w:type="dxa"/>
            <w:tcBorders>
              <w:top w:val="nil"/>
              <w:left w:val="nil"/>
              <w:bottom w:val="nil"/>
              <w:right w:val="nil"/>
            </w:tcBorders>
            <w:vAlign w:val="bottom"/>
          </w:tcPr>
          <w:p w14:paraId="74CFAE7D" w14:textId="77777777" w:rsidR="0032554A" w:rsidRPr="000E7FCF" w:rsidRDefault="0032554A"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5E65E660" w14:textId="7A7BB542" w:rsidR="0032554A" w:rsidRPr="000E7FCF" w:rsidRDefault="0032554A" w:rsidP="0078523A">
            <w:pPr>
              <w:tabs>
                <w:tab w:val="decimal" w:pos="702"/>
              </w:tabs>
              <w:ind w:left="-128" w:right="-109"/>
              <w:jc w:val="center"/>
              <w:rPr>
                <w:rFonts w:eastAsia="Times New Roman" w:cs="Times New Roman"/>
                <w:sz w:val="20"/>
              </w:rPr>
            </w:pPr>
            <w:r w:rsidRPr="000E7FCF">
              <w:rPr>
                <w:rFonts w:eastAsia="Times New Roman" w:cs="Times New Roman"/>
                <w:sz w:val="20"/>
              </w:rPr>
              <w:t>Three-month period ended 30 June 2019</w:t>
            </w:r>
          </w:p>
        </w:tc>
      </w:tr>
      <w:tr w:rsidR="0032554A" w:rsidRPr="000E7FCF" w14:paraId="32D92B10" w14:textId="1D97DB6C" w:rsidTr="0032554A">
        <w:tc>
          <w:tcPr>
            <w:tcW w:w="2790" w:type="dxa"/>
            <w:tcBorders>
              <w:top w:val="nil"/>
              <w:left w:val="nil"/>
              <w:bottom w:val="nil"/>
              <w:right w:val="nil"/>
            </w:tcBorders>
            <w:vAlign w:val="bottom"/>
          </w:tcPr>
          <w:p w14:paraId="23483CA6" w14:textId="77777777" w:rsidR="0032554A" w:rsidRPr="000E7FCF" w:rsidRDefault="0032554A"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254B82D9" w14:textId="77777777" w:rsidR="0032554A" w:rsidRPr="000E7FCF" w:rsidRDefault="0032554A" w:rsidP="0078523A">
            <w:pPr>
              <w:ind w:left="-128" w:right="-109"/>
              <w:jc w:val="center"/>
              <w:rPr>
                <w:rFonts w:eastAsia="Times New Roman" w:cs="Times New Roman"/>
                <w:sz w:val="20"/>
              </w:rPr>
            </w:pPr>
          </w:p>
        </w:tc>
        <w:tc>
          <w:tcPr>
            <w:tcW w:w="972" w:type="dxa"/>
            <w:tcBorders>
              <w:top w:val="nil"/>
              <w:left w:val="nil"/>
              <w:bottom w:val="nil"/>
              <w:right w:val="nil"/>
            </w:tcBorders>
            <w:vAlign w:val="bottom"/>
          </w:tcPr>
          <w:p w14:paraId="5CE790CD" w14:textId="77777777" w:rsidR="0032554A" w:rsidRPr="000E7FCF" w:rsidRDefault="0032554A" w:rsidP="0078523A">
            <w:pPr>
              <w:ind w:left="-128" w:right="-109"/>
              <w:jc w:val="center"/>
              <w:rPr>
                <w:rFonts w:eastAsia="Times New Roman" w:cs="Times New Roman"/>
                <w:sz w:val="20"/>
              </w:rPr>
            </w:pPr>
          </w:p>
        </w:tc>
        <w:tc>
          <w:tcPr>
            <w:tcW w:w="1009" w:type="dxa"/>
            <w:tcBorders>
              <w:top w:val="nil"/>
              <w:left w:val="nil"/>
              <w:bottom w:val="nil"/>
              <w:right w:val="nil"/>
            </w:tcBorders>
            <w:vAlign w:val="bottom"/>
          </w:tcPr>
          <w:p w14:paraId="3AAAFDBC" w14:textId="77777777" w:rsidR="0032554A" w:rsidRPr="000E7FCF" w:rsidRDefault="0032554A" w:rsidP="0078523A">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4CD4F967"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2170B1AC"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Other</w:t>
            </w:r>
          </w:p>
        </w:tc>
        <w:tc>
          <w:tcPr>
            <w:tcW w:w="972" w:type="dxa"/>
            <w:tcBorders>
              <w:top w:val="nil"/>
              <w:left w:val="nil"/>
              <w:bottom w:val="nil"/>
              <w:right w:val="nil"/>
            </w:tcBorders>
            <w:vAlign w:val="bottom"/>
          </w:tcPr>
          <w:p w14:paraId="7B5CD15F" w14:textId="77777777" w:rsidR="0032554A" w:rsidRPr="000E7FCF" w:rsidRDefault="0032554A" w:rsidP="0078523A">
            <w:pPr>
              <w:ind w:left="-128" w:right="-109"/>
              <w:jc w:val="center"/>
              <w:rPr>
                <w:rFonts w:eastAsia="Times New Roman" w:cs="Times New Roman"/>
                <w:sz w:val="20"/>
              </w:rPr>
            </w:pPr>
            <w:r w:rsidRPr="000E7FCF">
              <w:rPr>
                <w:rFonts w:eastAsia="Times New Roman" w:cs="Times New Roman"/>
                <w:sz w:val="20"/>
              </w:rPr>
              <w:t>Other</w:t>
            </w:r>
          </w:p>
        </w:tc>
        <w:tc>
          <w:tcPr>
            <w:tcW w:w="1405" w:type="dxa"/>
            <w:tcBorders>
              <w:top w:val="nil"/>
              <w:left w:val="nil"/>
              <w:bottom w:val="nil"/>
              <w:right w:val="nil"/>
            </w:tcBorders>
          </w:tcPr>
          <w:p w14:paraId="65C980EB" w14:textId="57468A45" w:rsidR="0032554A" w:rsidRPr="000E7FCF" w:rsidRDefault="0032554A" w:rsidP="0078523A">
            <w:pPr>
              <w:ind w:left="-128" w:right="-109"/>
              <w:jc w:val="center"/>
              <w:rPr>
                <w:rFonts w:eastAsia="Times New Roman" w:cs="Times New Roman"/>
                <w:sz w:val="20"/>
              </w:rPr>
            </w:pPr>
          </w:p>
        </w:tc>
      </w:tr>
      <w:tr w:rsidR="0032554A" w:rsidRPr="000E7FCF" w14:paraId="4F073DCC" w14:textId="7E63AA88" w:rsidTr="0032554A">
        <w:tc>
          <w:tcPr>
            <w:tcW w:w="2790" w:type="dxa"/>
            <w:tcBorders>
              <w:top w:val="nil"/>
              <w:left w:val="nil"/>
              <w:bottom w:val="nil"/>
              <w:right w:val="nil"/>
            </w:tcBorders>
            <w:vAlign w:val="bottom"/>
          </w:tcPr>
          <w:p w14:paraId="5055E0E6" w14:textId="77777777" w:rsidR="0032554A" w:rsidRPr="000E7FCF" w:rsidRDefault="0032554A"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09A1BA77" w14:textId="77777777" w:rsidR="0032554A" w:rsidRPr="000E7FCF" w:rsidRDefault="0032554A" w:rsidP="0078523A">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1C7B11B8"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386372F2"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5A3D831B"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04DB90CF"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operating</w:t>
            </w:r>
          </w:p>
        </w:tc>
        <w:tc>
          <w:tcPr>
            <w:tcW w:w="972" w:type="dxa"/>
            <w:tcBorders>
              <w:top w:val="nil"/>
              <w:left w:val="nil"/>
              <w:bottom w:val="nil"/>
              <w:right w:val="nil"/>
            </w:tcBorders>
            <w:vAlign w:val="bottom"/>
          </w:tcPr>
          <w:p w14:paraId="764EFB2F" w14:textId="77777777" w:rsidR="0032554A" w:rsidRPr="000E7FCF" w:rsidRDefault="0032554A" w:rsidP="0078523A">
            <w:pPr>
              <w:ind w:left="-128" w:right="-109"/>
              <w:jc w:val="center"/>
              <w:rPr>
                <w:rFonts w:eastAsia="Times New Roman" w:cs="Times New Roman"/>
                <w:sz w:val="20"/>
              </w:rPr>
            </w:pPr>
            <w:r w:rsidRPr="000E7FCF">
              <w:rPr>
                <w:rFonts w:eastAsia="Times New Roman" w:cs="Times New Roman"/>
                <w:sz w:val="20"/>
              </w:rPr>
              <w:t>operating</w:t>
            </w:r>
          </w:p>
        </w:tc>
        <w:tc>
          <w:tcPr>
            <w:tcW w:w="1405" w:type="dxa"/>
            <w:tcBorders>
              <w:top w:val="nil"/>
              <w:left w:val="nil"/>
              <w:bottom w:val="nil"/>
              <w:right w:val="nil"/>
            </w:tcBorders>
          </w:tcPr>
          <w:p w14:paraId="50922A94" w14:textId="4833589A" w:rsidR="0032554A" w:rsidRPr="000E7FCF" w:rsidRDefault="0032554A" w:rsidP="0078523A">
            <w:pPr>
              <w:ind w:left="-128" w:right="-109"/>
              <w:jc w:val="center"/>
              <w:rPr>
                <w:rFonts w:eastAsia="Times New Roman" w:cs="Times New Roman"/>
                <w:sz w:val="20"/>
              </w:rPr>
            </w:pPr>
          </w:p>
        </w:tc>
      </w:tr>
      <w:tr w:rsidR="0032554A" w:rsidRPr="000E7FCF" w14:paraId="259EDD6C" w14:textId="12783D52" w:rsidTr="0032554A">
        <w:tc>
          <w:tcPr>
            <w:tcW w:w="2790" w:type="dxa"/>
            <w:tcBorders>
              <w:top w:val="nil"/>
              <w:left w:val="nil"/>
              <w:bottom w:val="nil"/>
              <w:right w:val="nil"/>
            </w:tcBorders>
            <w:vAlign w:val="bottom"/>
          </w:tcPr>
          <w:p w14:paraId="63DAA189" w14:textId="77777777" w:rsidR="0032554A" w:rsidRPr="000E7FCF" w:rsidRDefault="0032554A"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5573EA39" w14:textId="77777777" w:rsidR="0032554A" w:rsidRPr="000E7FCF" w:rsidRDefault="0032554A" w:rsidP="0078523A">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5AED644C"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602D9E69"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51230413" w14:textId="77777777" w:rsidR="0032554A" w:rsidRPr="000E7FCF" w:rsidRDefault="0032554A" w:rsidP="0078523A">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47603640" w14:textId="77777777" w:rsidR="0032554A" w:rsidRPr="000E7FCF" w:rsidRDefault="0032554A" w:rsidP="0078523A">
            <w:pPr>
              <w:ind w:left="-128" w:right="-109"/>
              <w:jc w:val="center"/>
              <w:rPr>
                <w:rFonts w:eastAsia="Times New Roman" w:cs="Times New Roman"/>
                <w:sz w:val="20"/>
                <w:rtl/>
                <w:cs/>
              </w:rPr>
            </w:pPr>
            <w:r w:rsidRPr="000E7FCF">
              <w:rPr>
                <w:rFonts w:eastAsia="Times New Roman" w:cs="Times New Roman"/>
                <w:sz w:val="20"/>
              </w:rPr>
              <w:t>income</w:t>
            </w:r>
          </w:p>
        </w:tc>
        <w:tc>
          <w:tcPr>
            <w:tcW w:w="972" w:type="dxa"/>
            <w:tcBorders>
              <w:top w:val="nil"/>
              <w:left w:val="nil"/>
              <w:bottom w:val="nil"/>
              <w:right w:val="nil"/>
            </w:tcBorders>
            <w:vAlign w:val="bottom"/>
          </w:tcPr>
          <w:p w14:paraId="510E1DED" w14:textId="77777777" w:rsidR="0032554A" w:rsidRPr="000E7FCF" w:rsidRDefault="0032554A" w:rsidP="0078523A">
            <w:pPr>
              <w:ind w:left="-128" w:right="-109"/>
              <w:jc w:val="center"/>
              <w:rPr>
                <w:rFonts w:eastAsia="Times New Roman" w:cs="Times New Roman"/>
                <w:sz w:val="20"/>
              </w:rPr>
            </w:pPr>
            <w:r w:rsidRPr="000E7FCF">
              <w:rPr>
                <w:rFonts w:eastAsia="Times New Roman" w:cs="Times New Roman"/>
                <w:sz w:val="20"/>
              </w:rPr>
              <w:t>expenses</w:t>
            </w:r>
          </w:p>
        </w:tc>
        <w:tc>
          <w:tcPr>
            <w:tcW w:w="1405" w:type="dxa"/>
            <w:tcBorders>
              <w:top w:val="nil"/>
              <w:left w:val="nil"/>
              <w:bottom w:val="nil"/>
              <w:right w:val="nil"/>
            </w:tcBorders>
          </w:tcPr>
          <w:p w14:paraId="29D52631" w14:textId="74DAD61F" w:rsidR="0032554A" w:rsidRPr="000E7FCF" w:rsidRDefault="0032554A" w:rsidP="0078523A">
            <w:pPr>
              <w:ind w:left="-128" w:right="-109"/>
              <w:jc w:val="center"/>
              <w:rPr>
                <w:rFonts w:eastAsia="Times New Roman" w:cs="Times New Roman"/>
                <w:sz w:val="20"/>
              </w:rPr>
            </w:pPr>
          </w:p>
        </w:tc>
      </w:tr>
      <w:tr w:rsidR="000278B3" w:rsidRPr="000E7FCF" w14:paraId="2BA7748A" w14:textId="7126F080" w:rsidTr="00977417">
        <w:tc>
          <w:tcPr>
            <w:tcW w:w="2790" w:type="dxa"/>
            <w:tcBorders>
              <w:top w:val="nil"/>
              <w:left w:val="nil"/>
              <w:bottom w:val="nil"/>
              <w:right w:val="nil"/>
            </w:tcBorders>
            <w:vAlign w:val="bottom"/>
          </w:tcPr>
          <w:p w14:paraId="5AA14748" w14:textId="77777777" w:rsidR="000278B3" w:rsidRPr="000E7FCF" w:rsidRDefault="000278B3"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7DE5625F" w14:textId="5DEC2329" w:rsidR="000278B3" w:rsidRPr="000E7FCF" w:rsidRDefault="000278B3" w:rsidP="0078523A">
            <w:pPr>
              <w:tabs>
                <w:tab w:val="decimal" w:pos="702"/>
              </w:tabs>
              <w:ind w:right="64"/>
              <w:jc w:val="center"/>
              <w:rPr>
                <w:rFonts w:eastAsia="Times New Roman" w:cs="Times New Roman"/>
                <w:i/>
                <w:iCs/>
                <w:sz w:val="20"/>
                <w:lang w:val="en-US"/>
              </w:rPr>
            </w:pPr>
            <w:r w:rsidRPr="000E7FCF">
              <w:rPr>
                <w:rFonts w:eastAsia="Times New Roman" w:cs="Times New Roman"/>
                <w:i/>
                <w:iCs/>
                <w:sz w:val="20"/>
                <w:lang w:val="en-US"/>
              </w:rPr>
              <w:t>(in million Baht)</w:t>
            </w:r>
          </w:p>
        </w:tc>
      </w:tr>
      <w:tr w:rsidR="00611C5B" w:rsidRPr="000E7FCF" w14:paraId="382B99BE" w14:textId="63FBCAB9" w:rsidTr="0032554A">
        <w:tc>
          <w:tcPr>
            <w:tcW w:w="2790" w:type="dxa"/>
            <w:tcBorders>
              <w:top w:val="nil"/>
              <w:left w:val="nil"/>
              <w:bottom w:val="nil"/>
              <w:right w:val="nil"/>
            </w:tcBorders>
            <w:vAlign w:val="bottom"/>
          </w:tcPr>
          <w:p w14:paraId="522E90D9" w14:textId="28D537AD" w:rsidR="00611C5B" w:rsidRPr="000E7FCF" w:rsidRDefault="00611C5B" w:rsidP="00611C5B">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5F77AFF1" w14:textId="5C51BC80" w:rsidR="00611C5B" w:rsidRPr="000E7FCF" w:rsidRDefault="00611C5B" w:rsidP="00611C5B">
            <w:pPr>
              <w:tabs>
                <w:tab w:val="decimal" w:pos="702"/>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0DA5ABF6" w14:textId="516C222E" w:rsidR="00611C5B" w:rsidRPr="000E7FCF" w:rsidRDefault="00611C5B" w:rsidP="00611C5B">
            <w:pPr>
              <w:tabs>
                <w:tab w:val="decimal" w:pos="702"/>
              </w:tabs>
              <w:rPr>
                <w:rFonts w:eastAsia="Times New Roman" w:cs="Times New Roman"/>
                <w:sz w:val="20"/>
                <w:rtl/>
                <w:cs/>
              </w:rPr>
            </w:pPr>
            <w:r>
              <w:rPr>
                <w:rFonts w:eastAsia="Times New Roman" w:cs="Times New Roman"/>
                <w:sz w:val="20"/>
                <w:lang w:val="en-US"/>
              </w:rPr>
              <w:t>-</w:t>
            </w:r>
          </w:p>
        </w:tc>
        <w:tc>
          <w:tcPr>
            <w:tcW w:w="1009" w:type="dxa"/>
            <w:tcBorders>
              <w:top w:val="nil"/>
              <w:left w:val="nil"/>
              <w:bottom w:val="nil"/>
              <w:right w:val="nil"/>
            </w:tcBorders>
            <w:vAlign w:val="bottom"/>
          </w:tcPr>
          <w:p w14:paraId="27C2B610" w14:textId="7F7756EB" w:rsidR="00611C5B" w:rsidRPr="000E7FCF" w:rsidRDefault="00611C5B" w:rsidP="00611C5B">
            <w:pPr>
              <w:tabs>
                <w:tab w:val="decimal" w:pos="649"/>
              </w:tabs>
              <w:rPr>
                <w:rFonts w:eastAsia="Times New Roman" w:cs="Times New Roman"/>
                <w:sz w:val="20"/>
                <w:rtl/>
                <w:cs/>
              </w:rPr>
            </w:pPr>
            <w:r>
              <w:rPr>
                <w:rFonts w:eastAsia="Times New Roman" w:cs="Times New Roman"/>
                <w:sz w:val="20"/>
                <w:lang w:val="en-US"/>
              </w:rPr>
              <w:t>-</w:t>
            </w:r>
          </w:p>
        </w:tc>
        <w:tc>
          <w:tcPr>
            <w:tcW w:w="971" w:type="dxa"/>
            <w:tcBorders>
              <w:top w:val="nil"/>
              <w:left w:val="nil"/>
              <w:bottom w:val="nil"/>
              <w:right w:val="nil"/>
            </w:tcBorders>
            <w:vAlign w:val="bottom"/>
          </w:tcPr>
          <w:p w14:paraId="73CF5867" w14:textId="7CE1BB7E" w:rsidR="00611C5B" w:rsidRPr="000E7FCF" w:rsidRDefault="00611C5B" w:rsidP="00611C5B">
            <w:pPr>
              <w:tabs>
                <w:tab w:val="decimal" w:pos="649"/>
              </w:tabs>
              <w:rPr>
                <w:rFonts w:eastAsia="Times New Roman" w:cs="Times New Roman"/>
                <w:sz w:val="20"/>
                <w:rtl/>
                <w:cs/>
              </w:rPr>
            </w:pPr>
            <w:r>
              <w:rPr>
                <w:rFonts w:eastAsia="Times New Roman" w:cs="Times New Roman"/>
                <w:sz w:val="20"/>
                <w:lang w:val="en-US"/>
              </w:rPr>
              <w:t>-</w:t>
            </w:r>
          </w:p>
        </w:tc>
        <w:tc>
          <w:tcPr>
            <w:tcW w:w="972" w:type="dxa"/>
            <w:tcBorders>
              <w:top w:val="nil"/>
              <w:left w:val="nil"/>
              <w:bottom w:val="nil"/>
              <w:right w:val="nil"/>
            </w:tcBorders>
            <w:vAlign w:val="bottom"/>
          </w:tcPr>
          <w:p w14:paraId="747F6A64" w14:textId="6B71ED63" w:rsidR="00611C5B" w:rsidRPr="000E7FCF" w:rsidRDefault="00611C5B" w:rsidP="00611C5B">
            <w:pPr>
              <w:tabs>
                <w:tab w:val="decimal" w:pos="702"/>
              </w:tabs>
              <w:rPr>
                <w:rFonts w:eastAsia="Times New Roman" w:cs="Times New Roman"/>
                <w:sz w:val="20"/>
                <w:rtl/>
                <w:cs/>
              </w:rPr>
            </w:pPr>
            <w:r>
              <w:rPr>
                <w:rFonts w:eastAsia="Times New Roman" w:cs="Times New Roman"/>
                <w:sz w:val="20"/>
                <w:lang w:val="en-US"/>
              </w:rPr>
              <w:t>-</w:t>
            </w:r>
          </w:p>
        </w:tc>
        <w:tc>
          <w:tcPr>
            <w:tcW w:w="972" w:type="dxa"/>
            <w:tcBorders>
              <w:top w:val="nil"/>
              <w:left w:val="nil"/>
              <w:bottom w:val="nil"/>
              <w:right w:val="nil"/>
            </w:tcBorders>
            <w:vAlign w:val="bottom"/>
          </w:tcPr>
          <w:p w14:paraId="57216BA6" w14:textId="50502A24" w:rsidR="00611C5B" w:rsidRPr="000E7FCF" w:rsidRDefault="00611C5B" w:rsidP="00611C5B">
            <w:pPr>
              <w:tabs>
                <w:tab w:val="decimal" w:pos="702"/>
              </w:tabs>
              <w:rPr>
                <w:rFonts w:eastAsia="Times New Roman" w:cs="Times New Roman"/>
                <w:sz w:val="20"/>
              </w:rPr>
            </w:pPr>
            <w:r>
              <w:rPr>
                <w:rFonts w:eastAsia="Times New Roman" w:cs="Times New Roman"/>
                <w:sz w:val="20"/>
                <w:lang w:val="en-US"/>
              </w:rPr>
              <w:t>4</w:t>
            </w:r>
          </w:p>
        </w:tc>
        <w:tc>
          <w:tcPr>
            <w:tcW w:w="1405" w:type="dxa"/>
            <w:tcBorders>
              <w:top w:val="nil"/>
              <w:left w:val="nil"/>
              <w:bottom w:val="nil"/>
              <w:right w:val="nil"/>
            </w:tcBorders>
          </w:tcPr>
          <w:p w14:paraId="4D9D10EB" w14:textId="0A555CB9" w:rsidR="00611C5B" w:rsidRPr="000E7FCF" w:rsidRDefault="00611C5B" w:rsidP="00611C5B">
            <w:pPr>
              <w:tabs>
                <w:tab w:val="decimal" w:pos="702"/>
              </w:tabs>
              <w:rPr>
                <w:rFonts w:eastAsia="Times New Roman" w:cs="Times New Roman"/>
                <w:sz w:val="20"/>
              </w:rPr>
            </w:pPr>
          </w:p>
        </w:tc>
      </w:tr>
      <w:tr w:rsidR="00611C5B" w:rsidRPr="000E7FCF" w14:paraId="28D296D1" w14:textId="77777777" w:rsidTr="0032554A">
        <w:tc>
          <w:tcPr>
            <w:tcW w:w="2790" w:type="dxa"/>
            <w:tcBorders>
              <w:top w:val="nil"/>
              <w:left w:val="nil"/>
              <w:bottom w:val="nil"/>
              <w:right w:val="nil"/>
            </w:tcBorders>
            <w:vAlign w:val="bottom"/>
          </w:tcPr>
          <w:p w14:paraId="24CDF869" w14:textId="3C4BECCA" w:rsidR="00611C5B" w:rsidRPr="000E7FCF" w:rsidRDefault="00611C5B" w:rsidP="00611C5B">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0CBFA24C" w14:textId="4A658FB0" w:rsidR="00611C5B" w:rsidRPr="000E7FCF" w:rsidRDefault="00611C5B" w:rsidP="00611C5B">
            <w:pPr>
              <w:tabs>
                <w:tab w:val="decimal" w:pos="702"/>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2EC20265" w14:textId="354626EF" w:rsidR="00611C5B" w:rsidRPr="000E7FCF" w:rsidRDefault="00611C5B" w:rsidP="00611C5B">
            <w:pPr>
              <w:tabs>
                <w:tab w:val="decimal" w:pos="702"/>
              </w:tabs>
              <w:rPr>
                <w:rFonts w:eastAsia="Times New Roman" w:cs="Times New Roman"/>
                <w:sz w:val="20"/>
                <w:lang w:val="en-US"/>
              </w:rPr>
            </w:pPr>
            <w:r>
              <w:rPr>
                <w:rFonts w:eastAsia="Times New Roman" w:cs="Times New Roman"/>
                <w:sz w:val="20"/>
                <w:lang w:val="en-US"/>
              </w:rPr>
              <w:t>-</w:t>
            </w:r>
          </w:p>
        </w:tc>
        <w:tc>
          <w:tcPr>
            <w:tcW w:w="1009" w:type="dxa"/>
            <w:tcBorders>
              <w:top w:val="nil"/>
              <w:left w:val="nil"/>
              <w:bottom w:val="nil"/>
              <w:right w:val="nil"/>
            </w:tcBorders>
            <w:vAlign w:val="bottom"/>
          </w:tcPr>
          <w:p w14:paraId="63E2ACCA" w14:textId="2E6D8B8F" w:rsidR="00611C5B" w:rsidRPr="000E7FCF" w:rsidRDefault="00611C5B" w:rsidP="00611C5B">
            <w:pPr>
              <w:tabs>
                <w:tab w:val="decimal" w:pos="649"/>
              </w:tabs>
              <w:rPr>
                <w:rFonts w:eastAsia="Times New Roman" w:cs="Times New Roman"/>
                <w:sz w:val="20"/>
                <w:cs/>
                <w:lang w:val="en-US"/>
              </w:rPr>
            </w:pPr>
            <w:r>
              <w:rPr>
                <w:rFonts w:eastAsia="Times New Roman" w:cs="Times New Roman"/>
                <w:sz w:val="20"/>
                <w:lang w:val="en-US"/>
              </w:rPr>
              <w:t>-</w:t>
            </w:r>
          </w:p>
        </w:tc>
        <w:tc>
          <w:tcPr>
            <w:tcW w:w="971" w:type="dxa"/>
            <w:tcBorders>
              <w:top w:val="nil"/>
              <w:left w:val="nil"/>
              <w:bottom w:val="nil"/>
              <w:right w:val="nil"/>
            </w:tcBorders>
            <w:vAlign w:val="bottom"/>
          </w:tcPr>
          <w:p w14:paraId="0A0BA1E5" w14:textId="3B8FB6AE" w:rsidR="00611C5B" w:rsidRPr="000E7FCF" w:rsidRDefault="00611C5B" w:rsidP="00611C5B">
            <w:pPr>
              <w:tabs>
                <w:tab w:val="decimal" w:pos="649"/>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7B4E7FDE" w14:textId="136000DD" w:rsidR="00611C5B" w:rsidRPr="000E7FCF" w:rsidRDefault="00611C5B" w:rsidP="00611C5B">
            <w:pPr>
              <w:tabs>
                <w:tab w:val="decimal" w:pos="702"/>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0D8C51E6" w14:textId="650DD4FB" w:rsidR="00611C5B" w:rsidRPr="000E7FCF" w:rsidRDefault="00611C5B" w:rsidP="00611C5B">
            <w:pPr>
              <w:tabs>
                <w:tab w:val="decimal" w:pos="702"/>
              </w:tabs>
              <w:rPr>
                <w:rFonts w:eastAsia="Times New Roman" w:cs="Times New Roman"/>
                <w:sz w:val="20"/>
                <w:lang w:val="en-US"/>
              </w:rPr>
            </w:pPr>
            <w:r>
              <w:rPr>
                <w:rFonts w:eastAsia="Times New Roman" w:cs="Times New Roman"/>
                <w:sz w:val="20"/>
                <w:lang w:val="en-US"/>
              </w:rPr>
              <w:t>-</w:t>
            </w:r>
          </w:p>
        </w:tc>
        <w:tc>
          <w:tcPr>
            <w:tcW w:w="1405" w:type="dxa"/>
            <w:tcBorders>
              <w:top w:val="nil"/>
              <w:left w:val="nil"/>
              <w:bottom w:val="nil"/>
              <w:right w:val="nil"/>
            </w:tcBorders>
          </w:tcPr>
          <w:p w14:paraId="5B2EADE8" w14:textId="77777777" w:rsidR="00611C5B" w:rsidRPr="000E7FCF" w:rsidRDefault="00611C5B" w:rsidP="00611C5B">
            <w:pPr>
              <w:tabs>
                <w:tab w:val="decimal" w:pos="702"/>
              </w:tabs>
              <w:rPr>
                <w:rFonts w:eastAsia="Times New Roman" w:cs="Times New Roman"/>
                <w:sz w:val="20"/>
              </w:rPr>
            </w:pPr>
          </w:p>
        </w:tc>
      </w:tr>
      <w:tr w:rsidR="00611C5B" w:rsidRPr="000E7FCF" w14:paraId="32ADE145" w14:textId="1D9EEEED" w:rsidTr="0032554A">
        <w:tc>
          <w:tcPr>
            <w:tcW w:w="2790" w:type="dxa"/>
            <w:tcBorders>
              <w:top w:val="nil"/>
              <w:left w:val="nil"/>
              <w:bottom w:val="nil"/>
              <w:right w:val="nil"/>
            </w:tcBorders>
            <w:vAlign w:val="bottom"/>
          </w:tcPr>
          <w:p w14:paraId="45A31792" w14:textId="5A3A5F7B" w:rsidR="00611C5B" w:rsidRPr="000E7FCF" w:rsidRDefault="00611C5B" w:rsidP="00611C5B">
            <w:pPr>
              <w:tabs>
                <w:tab w:val="left" w:pos="252"/>
              </w:tabs>
              <w:ind w:left="252" w:hanging="270"/>
              <w:rPr>
                <w:rFonts w:eastAsia="Times New Roman" w:cs="Times New Roman"/>
                <w:sz w:val="20"/>
                <w:lang w:val="en-US"/>
              </w:rPr>
            </w:pPr>
            <w:r>
              <w:rPr>
                <w:rFonts w:eastAsia="Times New Roman"/>
                <w:sz w:val="20"/>
                <w:lang w:val="en-US"/>
              </w:rPr>
              <w:t>3. Associate</w:t>
            </w:r>
          </w:p>
        </w:tc>
        <w:tc>
          <w:tcPr>
            <w:tcW w:w="971" w:type="dxa"/>
            <w:tcBorders>
              <w:top w:val="nil"/>
              <w:left w:val="nil"/>
              <w:bottom w:val="nil"/>
              <w:right w:val="nil"/>
            </w:tcBorders>
            <w:vAlign w:val="bottom"/>
          </w:tcPr>
          <w:p w14:paraId="1CCC18E1" w14:textId="6D97BC95" w:rsidR="00611C5B" w:rsidRPr="000E7FCF" w:rsidRDefault="00611C5B" w:rsidP="00611C5B">
            <w:pPr>
              <w:tabs>
                <w:tab w:val="decimal" w:pos="702"/>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5CE3253C" w14:textId="06CF42AC" w:rsidR="00611C5B" w:rsidRPr="000E7FCF" w:rsidRDefault="00611C5B" w:rsidP="00611C5B">
            <w:pPr>
              <w:tabs>
                <w:tab w:val="decimal" w:pos="702"/>
              </w:tabs>
              <w:rPr>
                <w:rFonts w:eastAsia="Times New Roman" w:cs="Times New Roman"/>
                <w:sz w:val="20"/>
                <w:rtl/>
                <w:cs/>
                <w:lang w:val="en-US"/>
              </w:rPr>
            </w:pPr>
            <w:r>
              <w:rPr>
                <w:rFonts w:eastAsia="Times New Roman" w:cs="Times New Roman"/>
                <w:sz w:val="20"/>
                <w:lang w:val="en-US"/>
              </w:rPr>
              <w:t>-</w:t>
            </w:r>
          </w:p>
        </w:tc>
        <w:tc>
          <w:tcPr>
            <w:tcW w:w="1009" w:type="dxa"/>
            <w:tcBorders>
              <w:top w:val="nil"/>
              <w:left w:val="nil"/>
              <w:bottom w:val="nil"/>
              <w:right w:val="nil"/>
            </w:tcBorders>
            <w:vAlign w:val="bottom"/>
          </w:tcPr>
          <w:p w14:paraId="1118632A" w14:textId="2EE630C4" w:rsidR="00611C5B" w:rsidRPr="000E7FCF" w:rsidRDefault="00611C5B" w:rsidP="00611C5B">
            <w:pPr>
              <w:tabs>
                <w:tab w:val="decimal" w:pos="649"/>
              </w:tabs>
              <w:rPr>
                <w:rFonts w:eastAsia="Times New Roman" w:cs="Times New Roman"/>
                <w:sz w:val="20"/>
                <w:rtl/>
                <w:cs/>
              </w:rPr>
            </w:pPr>
            <w:r>
              <w:rPr>
                <w:rFonts w:eastAsia="Times New Roman" w:cs="Times New Roman"/>
                <w:sz w:val="20"/>
                <w:lang w:val="en-US"/>
              </w:rPr>
              <w:t>432</w:t>
            </w:r>
          </w:p>
        </w:tc>
        <w:tc>
          <w:tcPr>
            <w:tcW w:w="971" w:type="dxa"/>
            <w:tcBorders>
              <w:top w:val="nil"/>
              <w:left w:val="nil"/>
              <w:bottom w:val="nil"/>
              <w:right w:val="nil"/>
            </w:tcBorders>
            <w:vAlign w:val="bottom"/>
          </w:tcPr>
          <w:p w14:paraId="6FA0F91A" w14:textId="08A7CC9B" w:rsidR="00611C5B" w:rsidRPr="000E7FCF" w:rsidRDefault="00611C5B" w:rsidP="00611C5B">
            <w:pPr>
              <w:tabs>
                <w:tab w:val="decimal" w:pos="649"/>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0D815927" w14:textId="30229A47" w:rsidR="00611C5B" w:rsidRPr="000E7FCF" w:rsidRDefault="00611C5B" w:rsidP="00611C5B">
            <w:pPr>
              <w:tabs>
                <w:tab w:val="decimal" w:pos="702"/>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3645E6A4" w14:textId="2794DF84" w:rsidR="00611C5B" w:rsidRPr="000E7FCF" w:rsidRDefault="00611C5B" w:rsidP="00611C5B">
            <w:pPr>
              <w:tabs>
                <w:tab w:val="decimal" w:pos="702"/>
              </w:tabs>
              <w:rPr>
                <w:rFonts w:eastAsia="Times New Roman" w:cs="Times New Roman"/>
                <w:sz w:val="20"/>
                <w:rtl/>
                <w:cs/>
                <w:lang w:val="en-US"/>
              </w:rPr>
            </w:pPr>
            <w:r>
              <w:rPr>
                <w:rFonts w:eastAsia="Times New Roman" w:cs="Times New Roman"/>
                <w:sz w:val="20"/>
                <w:lang w:val="en-US"/>
              </w:rPr>
              <w:t>-</w:t>
            </w:r>
          </w:p>
        </w:tc>
        <w:tc>
          <w:tcPr>
            <w:tcW w:w="1405" w:type="dxa"/>
            <w:tcBorders>
              <w:top w:val="nil"/>
              <w:left w:val="nil"/>
              <w:bottom w:val="nil"/>
              <w:right w:val="nil"/>
            </w:tcBorders>
          </w:tcPr>
          <w:p w14:paraId="7540AE9F" w14:textId="07D2E99F" w:rsidR="00611C5B" w:rsidRPr="000E7FCF" w:rsidRDefault="00611C5B" w:rsidP="00611C5B">
            <w:pPr>
              <w:tabs>
                <w:tab w:val="decimal" w:pos="702"/>
              </w:tabs>
              <w:rPr>
                <w:rFonts w:eastAsia="Times New Roman" w:cs="Times New Roman"/>
                <w:sz w:val="20"/>
                <w:lang w:val="en-US"/>
              </w:rPr>
            </w:pPr>
          </w:p>
        </w:tc>
      </w:tr>
      <w:tr w:rsidR="00611C5B" w:rsidRPr="000E7FCF" w14:paraId="46BE83AE" w14:textId="4D77F043" w:rsidTr="00611C5B">
        <w:trPr>
          <w:trHeight w:val="281"/>
        </w:trPr>
        <w:tc>
          <w:tcPr>
            <w:tcW w:w="2790" w:type="dxa"/>
            <w:tcBorders>
              <w:top w:val="nil"/>
              <w:left w:val="nil"/>
              <w:bottom w:val="nil"/>
              <w:right w:val="nil"/>
            </w:tcBorders>
            <w:vAlign w:val="bottom"/>
          </w:tcPr>
          <w:p w14:paraId="53A7D6AD" w14:textId="6BC0DE5E" w:rsidR="00611C5B" w:rsidRPr="000E7FCF" w:rsidRDefault="00611C5B" w:rsidP="00611C5B">
            <w:pPr>
              <w:tabs>
                <w:tab w:val="left" w:pos="252"/>
              </w:tabs>
              <w:ind w:left="252" w:hanging="270"/>
              <w:rPr>
                <w:rFonts w:eastAsia="Times New Roman" w:cs="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68E3970B" w14:textId="13C9C425" w:rsidR="00611C5B" w:rsidRPr="000E7FCF" w:rsidRDefault="00611C5B" w:rsidP="00611C5B">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7E2665EC" w14:textId="3EA0795C" w:rsidR="00611C5B" w:rsidRPr="000E7FCF" w:rsidRDefault="00611C5B" w:rsidP="00611C5B">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22210247" w14:textId="54398B43" w:rsidR="00611C5B" w:rsidRPr="000E7FCF" w:rsidRDefault="00611C5B" w:rsidP="00611C5B">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676114DD" w14:textId="6236326E" w:rsidR="00611C5B" w:rsidRPr="000E7FCF" w:rsidRDefault="00611C5B" w:rsidP="00611C5B">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126A4F89" w14:textId="1AAFB818" w:rsidR="00611C5B" w:rsidRPr="000E7FCF" w:rsidRDefault="00611C5B" w:rsidP="00611C5B">
            <w:pPr>
              <w:tabs>
                <w:tab w:val="decimal" w:pos="702"/>
              </w:tabs>
              <w:rPr>
                <w:rFonts w:eastAsia="Times New Roman" w:cs="Times New Roman"/>
                <w:sz w:val="20"/>
                <w:cs/>
                <w:lang w:val="en-US"/>
              </w:rPr>
            </w:pPr>
          </w:p>
        </w:tc>
        <w:tc>
          <w:tcPr>
            <w:tcW w:w="972" w:type="dxa"/>
            <w:tcBorders>
              <w:top w:val="nil"/>
              <w:left w:val="nil"/>
              <w:bottom w:val="nil"/>
              <w:right w:val="nil"/>
            </w:tcBorders>
            <w:vAlign w:val="bottom"/>
          </w:tcPr>
          <w:p w14:paraId="1379E7CE" w14:textId="68F85A5E" w:rsidR="00611C5B" w:rsidRPr="000E7FCF" w:rsidRDefault="00611C5B" w:rsidP="00611C5B">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0D4926C4" w14:textId="77777777" w:rsidR="00611C5B" w:rsidRPr="000E7FCF" w:rsidRDefault="00611C5B" w:rsidP="00611C5B">
            <w:pPr>
              <w:tabs>
                <w:tab w:val="decimal" w:pos="702"/>
              </w:tabs>
              <w:rPr>
                <w:rFonts w:eastAsia="Times New Roman" w:cs="Times New Roman"/>
                <w:sz w:val="20"/>
                <w:rtl/>
                <w:cs/>
                <w:lang w:val="en-US"/>
              </w:rPr>
            </w:pPr>
          </w:p>
        </w:tc>
      </w:tr>
      <w:tr w:rsidR="00BC2F71" w:rsidRPr="000E7FCF" w14:paraId="7D3B608C" w14:textId="4A60DA4F" w:rsidTr="0032554A">
        <w:tc>
          <w:tcPr>
            <w:tcW w:w="2790" w:type="dxa"/>
            <w:tcBorders>
              <w:top w:val="nil"/>
              <w:left w:val="nil"/>
              <w:bottom w:val="nil"/>
              <w:right w:val="nil"/>
            </w:tcBorders>
            <w:vAlign w:val="bottom"/>
          </w:tcPr>
          <w:p w14:paraId="15CE8CBF" w14:textId="14DDD03F" w:rsidR="00BC2F71" w:rsidRPr="000E7FCF" w:rsidRDefault="00BC2F71" w:rsidP="00BC2F71">
            <w:pPr>
              <w:tabs>
                <w:tab w:val="left" w:pos="252"/>
              </w:tabs>
              <w:ind w:left="252" w:hanging="270"/>
              <w:rPr>
                <w:rFonts w:eastAsia="Times New Roman" w:cs="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2FFA2965" w14:textId="3E768BA5" w:rsidR="00BC2F71" w:rsidRPr="000E7FCF" w:rsidRDefault="00BC2F71" w:rsidP="00BC2F71">
            <w:pPr>
              <w:tabs>
                <w:tab w:val="decimal" w:pos="702"/>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2B12CF66" w14:textId="13430B0B" w:rsidR="00BC2F71" w:rsidRPr="000E7FCF" w:rsidRDefault="00BC2F71" w:rsidP="00BC2F71">
            <w:pPr>
              <w:tabs>
                <w:tab w:val="decimal" w:pos="702"/>
              </w:tabs>
              <w:rPr>
                <w:rFonts w:eastAsia="Times New Roman" w:cs="Times New Roman"/>
                <w:sz w:val="20"/>
                <w:rtl/>
                <w:cs/>
                <w:lang w:val="en-US"/>
              </w:rPr>
            </w:pPr>
            <w:r>
              <w:rPr>
                <w:rFonts w:eastAsia="Times New Roman" w:cs="Times New Roman"/>
                <w:sz w:val="20"/>
                <w:lang w:val="en-US"/>
              </w:rPr>
              <w:t>1</w:t>
            </w:r>
          </w:p>
        </w:tc>
        <w:tc>
          <w:tcPr>
            <w:tcW w:w="1009" w:type="dxa"/>
            <w:tcBorders>
              <w:top w:val="nil"/>
              <w:left w:val="nil"/>
              <w:bottom w:val="nil"/>
              <w:right w:val="nil"/>
            </w:tcBorders>
            <w:vAlign w:val="bottom"/>
          </w:tcPr>
          <w:p w14:paraId="0BAB4F61" w14:textId="0E0B72DA" w:rsidR="00BC2F71" w:rsidRPr="000E7FCF" w:rsidRDefault="00BC2F71" w:rsidP="00BC2F71">
            <w:pPr>
              <w:tabs>
                <w:tab w:val="decimal" w:pos="649"/>
              </w:tabs>
              <w:rPr>
                <w:rFonts w:eastAsia="Times New Roman" w:cs="Times New Roman"/>
                <w:sz w:val="20"/>
                <w:rtl/>
                <w:cs/>
              </w:rPr>
            </w:pPr>
            <w:r>
              <w:rPr>
                <w:rFonts w:eastAsia="Times New Roman" w:cs="Times New Roman"/>
                <w:sz w:val="20"/>
                <w:lang w:val="en-US"/>
              </w:rPr>
              <w:t>-</w:t>
            </w:r>
          </w:p>
        </w:tc>
        <w:tc>
          <w:tcPr>
            <w:tcW w:w="971" w:type="dxa"/>
            <w:tcBorders>
              <w:top w:val="nil"/>
              <w:left w:val="nil"/>
              <w:bottom w:val="nil"/>
              <w:right w:val="nil"/>
            </w:tcBorders>
            <w:vAlign w:val="bottom"/>
          </w:tcPr>
          <w:p w14:paraId="4610EF1D" w14:textId="6841BE1B" w:rsidR="00BC2F71" w:rsidRPr="000E7FCF" w:rsidRDefault="00BC2F71" w:rsidP="00BC2F71">
            <w:pPr>
              <w:tabs>
                <w:tab w:val="decimal" w:pos="649"/>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12B21231" w14:textId="3D26F264" w:rsidR="00BC2F71" w:rsidRPr="000E7FCF" w:rsidRDefault="00BC2F71" w:rsidP="00BC2F71">
            <w:pPr>
              <w:tabs>
                <w:tab w:val="decimal" w:pos="702"/>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54708F6E" w14:textId="1A2DC557" w:rsidR="00BC2F71" w:rsidRPr="000E7FCF" w:rsidRDefault="00BC2F71" w:rsidP="00BC2F71">
            <w:pPr>
              <w:tabs>
                <w:tab w:val="decimal" w:pos="702"/>
              </w:tabs>
              <w:rPr>
                <w:rFonts w:eastAsia="Times New Roman" w:cs="Times New Roman"/>
                <w:sz w:val="20"/>
                <w:rtl/>
                <w:cs/>
                <w:lang w:val="en-US"/>
              </w:rPr>
            </w:pPr>
            <w:r w:rsidRPr="000E7FCF">
              <w:rPr>
                <w:rFonts w:eastAsia="Times New Roman" w:cs="Times New Roman"/>
                <w:sz w:val="20"/>
                <w:lang w:val="en-US"/>
              </w:rPr>
              <w:t>-</w:t>
            </w:r>
          </w:p>
        </w:tc>
        <w:tc>
          <w:tcPr>
            <w:tcW w:w="1405" w:type="dxa"/>
            <w:tcBorders>
              <w:top w:val="nil"/>
              <w:left w:val="nil"/>
              <w:bottom w:val="nil"/>
              <w:right w:val="nil"/>
            </w:tcBorders>
          </w:tcPr>
          <w:p w14:paraId="00A3EFE1" w14:textId="41592605" w:rsidR="00BC2F71" w:rsidRPr="000E7FCF" w:rsidRDefault="00BC2F71" w:rsidP="00BC2F71">
            <w:pPr>
              <w:tabs>
                <w:tab w:val="decimal" w:pos="702"/>
              </w:tabs>
              <w:rPr>
                <w:rFonts w:eastAsia="Times New Roman" w:cs="Times New Roman"/>
                <w:sz w:val="20"/>
                <w:lang w:val="en-US"/>
              </w:rPr>
            </w:pPr>
          </w:p>
        </w:tc>
      </w:tr>
      <w:tr w:rsidR="00BC2F71" w:rsidRPr="00C20270" w14:paraId="7E22D36A" w14:textId="2C3642C9" w:rsidTr="0032554A">
        <w:tc>
          <w:tcPr>
            <w:tcW w:w="2790" w:type="dxa"/>
            <w:tcBorders>
              <w:top w:val="nil"/>
              <w:left w:val="nil"/>
              <w:bottom w:val="nil"/>
              <w:right w:val="nil"/>
            </w:tcBorders>
            <w:vAlign w:val="bottom"/>
          </w:tcPr>
          <w:p w14:paraId="69F3E925" w14:textId="0F644EE7" w:rsidR="00BC2F71" w:rsidRPr="000E7FCF" w:rsidRDefault="00BC2F71" w:rsidP="00BC2F71">
            <w:pPr>
              <w:tabs>
                <w:tab w:val="left" w:pos="252"/>
              </w:tabs>
              <w:ind w:left="252" w:hanging="270"/>
              <w:rPr>
                <w:rFonts w:eastAsia="Times New Roman" w:cs="Times New Roman"/>
                <w:sz w:val="20"/>
                <w:lang w:val="en-US"/>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4D442E3F" w14:textId="13F1D785" w:rsidR="00BC2F71" w:rsidRPr="000E7FCF" w:rsidRDefault="00BC2F71" w:rsidP="00BC2F71">
            <w:pPr>
              <w:tabs>
                <w:tab w:val="decimal" w:pos="702"/>
              </w:tabs>
              <w:rPr>
                <w:rFonts w:eastAsia="Times New Roman" w:cs="Times New Roman"/>
                <w:sz w:val="20"/>
                <w:lang w:val="en-US"/>
              </w:rPr>
            </w:pPr>
            <w:r>
              <w:rPr>
                <w:rFonts w:eastAsia="Times New Roman" w:cs="Times New Roman"/>
                <w:sz w:val="20"/>
                <w:lang w:val="en-US"/>
              </w:rPr>
              <w:t>84</w:t>
            </w:r>
          </w:p>
        </w:tc>
        <w:tc>
          <w:tcPr>
            <w:tcW w:w="972" w:type="dxa"/>
            <w:tcBorders>
              <w:top w:val="nil"/>
              <w:left w:val="nil"/>
              <w:bottom w:val="nil"/>
              <w:right w:val="nil"/>
            </w:tcBorders>
            <w:vAlign w:val="bottom"/>
          </w:tcPr>
          <w:p w14:paraId="4BAEFFC0" w14:textId="3FE5CE7A" w:rsidR="00BC2F71" w:rsidRPr="000E7FCF" w:rsidRDefault="00BC2F71" w:rsidP="00BC2F71">
            <w:pPr>
              <w:tabs>
                <w:tab w:val="decimal" w:pos="702"/>
              </w:tabs>
              <w:rPr>
                <w:rFonts w:eastAsia="Times New Roman" w:cs="Times New Roman"/>
                <w:sz w:val="20"/>
                <w:rtl/>
                <w:cs/>
                <w:lang w:val="en-US"/>
              </w:rPr>
            </w:pPr>
            <w:r>
              <w:rPr>
                <w:rFonts w:eastAsia="Times New Roman" w:cs="Times New Roman"/>
                <w:sz w:val="20"/>
                <w:lang w:val="en-US"/>
              </w:rPr>
              <w:t>4</w:t>
            </w:r>
            <w:r w:rsidRPr="000E7FCF">
              <w:rPr>
                <w:rFonts w:eastAsia="Times New Roman" w:cs="Times New Roman"/>
                <w:sz w:val="20"/>
                <w:lang w:val="en-US"/>
              </w:rPr>
              <w:t>1</w:t>
            </w:r>
          </w:p>
        </w:tc>
        <w:tc>
          <w:tcPr>
            <w:tcW w:w="1009" w:type="dxa"/>
            <w:tcBorders>
              <w:top w:val="nil"/>
              <w:left w:val="nil"/>
              <w:bottom w:val="nil"/>
              <w:right w:val="nil"/>
            </w:tcBorders>
            <w:vAlign w:val="bottom"/>
          </w:tcPr>
          <w:p w14:paraId="139652ED" w14:textId="18F64576" w:rsidR="00BC2F71" w:rsidRPr="000E7FCF" w:rsidRDefault="00BC2F71" w:rsidP="00BC2F71">
            <w:pPr>
              <w:tabs>
                <w:tab w:val="decimal" w:pos="649"/>
              </w:tabs>
              <w:rPr>
                <w:rFonts w:eastAsia="Times New Roman" w:cs="Times New Roman"/>
                <w:sz w:val="20"/>
                <w:rtl/>
                <w:cs/>
                <w:lang w:val="en-US"/>
              </w:rPr>
            </w:pPr>
            <w:r>
              <w:rPr>
                <w:rFonts w:eastAsia="Times New Roman" w:cs="Times New Roman"/>
                <w:sz w:val="20"/>
              </w:rPr>
              <w:t>2</w:t>
            </w:r>
          </w:p>
        </w:tc>
        <w:tc>
          <w:tcPr>
            <w:tcW w:w="971" w:type="dxa"/>
            <w:tcBorders>
              <w:top w:val="nil"/>
              <w:left w:val="nil"/>
              <w:bottom w:val="nil"/>
              <w:right w:val="nil"/>
            </w:tcBorders>
            <w:vAlign w:val="bottom"/>
          </w:tcPr>
          <w:p w14:paraId="08F81057" w14:textId="5D028861" w:rsidR="00BC2F71" w:rsidRPr="000E7FCF" w:rsidRDefault="00BC2F71" w:rsidP="00BC2F71">
            <w:pPr>
              <w:tabs>
                <w:tab w:val="decimal" w:pos="649"/>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2F977C99" w14:textId="48002578" w:rsidR="00BC2F71" w:rsidRPr="000E7FCF" w:rsidRDefault="00BC2F71" w:rsidP="00BC2F71">
            <w:pPr>
              <w:tabs>
                <w:tab w:val="decimal" w:pos="702"/>
              </w:tabs>
              <w:rPr>
                <w:rFonts w:eastAsia="Times New Roman" w:cs="Times New Roman"/>
                <w:sz w:val="20"/>
                <w:cs/>
                <w:lang w:val="en-US"/>
              </w:rPr>
            </w:pPr>
            <w:r>
              <w:rPr>
                <w:rFonts w:eastAsia="Times New Roman" w:cs="Times New Roman"/>
                <w:sz w:val="20"/>
                <w:lang w:val="en-US"/>
              </w:rPr>
              <w:t>18</w:t>
            </w:r>
          </w:p>
        </w:tc>
        <w:tc>
          <w:tcPr>
            <w:tcW w:w="972" w:type="dxa"/>
            <w:tcBorders>
              <w:top w:val="nil"/>
              <w:left w:val="nil"/>
              <w:bottom w:val="nil"/>
              <w:right w:val="nil"/>
            </w:tcBorders>
            <w:vAlign w:val="bottom"/>
          </w:tcPr>
          <w:p w14:paraId="6193CCC0" w14:textId="4A597F98" w:rsidR="00BC2F71" w:rsidRPr="000E7FCF" w:rsidRDefault="00BC2F71" w:rsidP="00BC2F71">
            <w:pPr>
              <w:tabs>
                <w:tab w:val="decimal" w:pos="702"/>
              </w:tabs>
              <w:rPr>
                <w:rFonts w:eastAsia="Times New Roman" w:cs="Times New Roman"/>
                <w:sz w:val="20"/>
                <w:rtl/>
                <w:cs/>
                <w:lang w:val="en-US"/>
              </w:rPr>
            </w:pPr>
            <w:r>
              <w:rPr>
                <w:rFonts w:eastAsia="Times New Roman" w:cs="Times New Roman"/>
                <w:sz w:val="20"/>
                <w:lang w:val="en-US"/>
              </w:rPr>
              <w:t>53</w:t>
            </w:r>
          </w:p>
        </w:tc>
        <w:tc>
          <w:tcPr>
            <w:tcW w:w="1405" w:type="dxa"/>
            <w:tcBorders>
              <w:top w:val="nil"/>
              <w:left w:val="nil"/>
              <w:bottom w:val="nil"/>
              <w:right w:val="nil"/>
            </w:tcBorders>
          </w:tcPr>
          <w:p w14:paraId="38ACEDC4" w14:textId="14145C92" w:rsidR="00BC2F71" w:rsidRPr="000E7FCF" w:rsidRDefault="00BC2F71" w:rsidP="00BC2F71">
            <w:pPr>
              <w:tabs>
                <w:tab w:val="decimal" w:pos="702"/>
              </w:tabs>
              <w:rPr>
                <w:rFonts w:eastAsia="Times New Roman" w:cs="Times New Roman"/>
                <w:sz w:val="20"/>
                <w:lang w:val="en-US"/>
              </w:rPr>
            </w:pPr>
          </w:p>
        </w:tc>
      </w:tr>
      <w:tr w:rsidR="00BC2F71" w:rsidRPr="00C20270" w14:paraId="541179F8" w14:textId="5D2A47E3" w:rsidTr="0032554A">
        <w:tc>
          <w:tcPr>
            <w:tcW w:w="2790" w:type="dxa"/>
            <w:tcBorders>
              <w:top w:val="nil"/>
              <w:left w:val="nil"/>
              <w:bottom w:val="nil"/>
              <w:right w:val="nil"/>
            </w:tcBorders>
            <w:vAlign w:val="bottom"/>
          </w:tcPr>
          <w:p w14:paraId="19157868" w14:textId="77777777" w:rsidR="00BC2F71" w:rsidRDefault="00BC2F71" w:rsidP="00BC2F7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67B8DAA9" w14:textId="77777777" w:rsidR="00BC2F71" w:rsidRPr="00C20270" w:rsidRDefault="00BC2F71" w:rsidP="00BC2F71">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39A97E08" w14:textId="77777777" w:rsidR="00BC2F71" w:rsidRPr="00C20270" w:rsidRDefault="00BC2F71" w:rsidP="00BC2F71">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3654BD51" w14:textId="77777777" w:rsidR="00BC2F71" w:rsidRPr="00C20270" w:rsidRDefault="00BC2F71" w:rsidP="00BC2F71">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6BEFA00B" w14:textId="77777777" w:rsidR="00BC2F71" w:rsidRPr="00C20270" w:rsidRDefault="00BC2F71" w:rsidP="00BC2F71">
            <w:pPr>
              <w:tabs>
                <w:tab w:val="decimal" w:pos="577"/>
              </w:tabs>
              <w:rPr>
                <w:rFonts w:eastAsia="Times New Roman" w:cs="Times New Roman"/>
                <w:sz w:val="20"/>
                <w:lang w:val="en-US"/>
              </w:rPr>
            </w:pPr>
          </w:p>
        </w:tc>
        <w:tc>
          <w:tcPr>
            <w:tcW w:w="972" w:type="dxa"/>
            <w:tcBorders>
              <w:top w:val="nil"/>
              <w:left w:val="nil"/>
              <w:bottom w:val="nil"/>
              <w:right w:val="nil"/>
            </w:tcBorders>
            <w:vAlign w:val="bottom"/>
          </w:tcPr>
          <w:p w14:paraId="62DBBB1B" w14:textId="77777777" w:rsidR="00BC2F71" w:rsidRPr="00C20270" w:rsidRDefault="00BC2F71" w:rsidP="00BC2F71">
            <w:pPr>
              <w:tabs>
                <w:tab w:val="decimal" w:pos="702"/>
              </w:tabs>
              <w:rPr>
                <w:rFonts w:eastAsia="Times New Roman" w:cs="Times New Roman"/>
                <w:sz w:val="20"/>
                <w:cs/>
                <w:lang w:val="en-US"/>
              </w:rPr>
            </w:pPr>
          </w:p>
        </w:tc>
        <w:tc>
          <w:tcPr>
            <w:tcW w:w="972" w:type="dxa"/>
            <w:tcBorders>
              <w:top w:val="nil"/>
              <w:left w:val="nil"/>
              <w:bottom w:val="nil"/>
              <w:right w:val="nil"/>
            </w:tcBorders>
            <w:vAlign w:val="bottom"/>
          </w:tcPr>
          <w:p w14:paraId="22A5F76B" w14:textId="77777777" w:rsidR="00BC2F71" w:rsidRPr="00C20270" w:rsidRDefault="00BC2F71" w:rsidP="00BC2F71">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3A14C328" w14:textId="77777777" w:rsidR="00BC2F71" w:rsidRPr="00C20270" w:rsidRDefault="00BC2F71" w:rsidP="00BC2F71">
            <w:pPr>
              <w:tabs>
                <w:tab w:val="decimal" w:pos="702"/>
              </w:tabs>
              <w:rPr>
                <w:rFonts w:eastAsia="Times New Roman" w:cs="Times New Roman"/>
                <w:sz w:val="20"/>
                <w:rtl/>
                <w:cs/>
                <w:lang w:val="en-US"/>
              </w:rPr>
            </w:pPr>
          </w:p>
        </w:tc>
      </w:tr>
    </w:tbl>
    <w:p w14:paraId="3D80FE7A" w14:textId="77777777" w:rsidR="004D5891" w:rsidRDefault="004D5891" w:rsidP="004D5891">
      <w:pPr>
        <w:tabs>
          <w:tab w:val="left" w:pos="540"/>
        </w:tabs>
        <w:spacing w:line="240" w:lineRule="atLeast"/>
        <w:ind w:left="533" w:firstLine="7"/>
        <w:jc w:val="thaiDistribute"/>
        <w:rPr>
          <w:rFonts w:cs="Times New Roman"/>
          <w:sz w:val="20"/>
        </w:rPr>
      </w:pPr>
    </w:p>
    <w:tbl>
      <w:tblPr>
        <w:tblW w:w="8653" w:type="dxa"/>
        <w:tblInd w:w="288" w:type="dxa"/>
        <w:tblLayout w:type="fixed"/>
        <w:tblLook w:val="0000" w:firstRow="0" w:lastRow="0" w:firstColumn="0" w:lastColumn="0" w:noHBand="0" w:noVBand="0"/>
      </w:tblPr>
      <w:tblGrid>
        <w:gridCol w:w="2790"/>
        <w:gridCol w:w="971"/>
        <w:gridCol w:w="972"/>
        <w:gridCol w:w="1009"/>
        <w:gridCol w:w="971"/>
        <w:gridCol w:w="972"/>
        <w:gridCol w:w="968"/>
      </w:tblGrid>
      <w:tr w:rsidR="004D5891" w:rsidRPr="00AF3EBF" w14:paraId="2138FF46" w14:textId="77777777" w:rsidTr="000278B3">
        <w:tc>
          <w:tcPr>
            <w:tcW w:w="2790" w:type="dxa"/>
            <w:tcBorders>
              <w:top w:val="nil"/>
              <w:left w:val="nil"/>
              <w:bottom w:val="nil"/>
              <w:right w:val="nil"/>
            </w:tcBorders>
            <w:vAlign w:val="bottom"/>
          </w:tcPr>
          <w:p w14:paraId="18AF70EE" w14:textId="77777777" w:rsidR="004D5891" w:rsidRPr="00C20270" w:rsidRDefault="004D5891" w:rsidP="0078523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1D8C0F70" w14:textId="77777777" w:rsidR="004D5891" w:rsidRPr="00AF3EBF" w:rsidRDefault="004D5891" w:rsidP="0078523A">
            <w:pPr>
              <w:ind w:left="-128" w:right="-109"/>
              <w:jc w:val="center"/>
              <w:rPr>
                <w:rFonts w:eastAsia="Times New Roman" w:cs="Times New Roman"/>
                <w:sz w:val="20"/>
              </w:rPr>
            </w:pPr>
            <w:r w:rsidRPr="00AF3EBF">
              <w:rPr>
                <w:rFonts w:eastAsia="Times New Roman" w:cs="Times New Roman"/>
                <w:b/>
                <w:bCs/>
                <w:sz w:val="20"/>
                <w:lang w:val="en-US"/>
              </w:rPr>
              <w:t>Consolidated</w:t>
            </w:r>
          </w:p>
        </w:tc>
      </w:tr>
      <w:tr w:rsidR="004D5891" w:rsidRPr="00AF3EBF" w14:paraId="53D81304" w14:textId="77777777" w:rsidTr="000278B3">
        <w:tc>
          <w:tcPr>
            <w:tcW w:w="2790" w:type="dxa"/>
            <w:tcBorders>
              <w:top w:val="nil"/>
              <w:left w:val="nil"/>
              <w:bottom w:val="nil"/>
              <w:right w:val="nil"/>
            </w:tcBorders>
            <w:vAlign w:val="bottom"/>
          </w:tcPr>
          <w:p w14:paraId="22A5F420" w14:textId="77777777" w:rsidR="004D5891" w:rsidRPr="00AF3EBF" w:rsidRDefault="004D5891" w:rsidP="0078523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53934558" w14:textId="77777777" w:rsidR="004D5891" w:rsidRPr="00AF3EBF" w:rsidRDefault="004D5891" w:rsidP="0078523A">
            <w:pPr>
              <w:ind w:left="-128" w:right="-109"/>
              <w:jc w:val="center"/>
              <w:rPr>
                <w:rFonts w:eastAsia="Times New Roman" w:cs="Times New Roman"/>
                <w:sz w:val="20"/>
              </w:rPr>
            </w:pPr>
            <w:r w:rsidRPr="00AF3EBF">
              <w:rPr>
                <w:rFonts w:eastAsia="Times New Roman" w:cs="Times New Roman"/>
                <w:sz w:val="20"/>
              </w:rPr>
              <w:t>Six-month period ended 30 June 2020</w:t>
            </w:r>
          </w:p>
        </w:tc>
      </w:tr>
      <w:tr w:rsidR="004D5891" w:rsidRPr="00AF3EBF" w14:paraId="5958C16A" w14:textId="77777777" w:rsidTr="000278B3">
        <w:tc>
          <w:tcPr>
            <w:tcW w:w="2790" w:type="dxa"/>
            <w:tcBorders>
              <w:top w:val="nil"/>
              <w:left w:val="nil"/>
              <w:bottom w:val="nil"/>
              <w:right w:val="nil"/>
            </w:tcBorders>
            <w:vAlign w:val="bottom"/>
          </w:tcPr>
          <w:p w14:paraId="235E5653" w14:textId="77777777" w:rsidR="004D5891" w:rsidRPr="00AF3EBF" w:rsidRDefault="004D5891"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752267C5" w14:textId="77777777" w:rsidR="004D5891" w:rsidRPr="00AF3EBF" w:rsidRDefault="004D5891" w:rsidP="0078523A">
            <w:pPr>
              <w:ind w:left="-128" w:right="-109"/>
              <w:jc w:val="center"/>
              <w:rPr>
                <w:rFonts w:eastAsia="Times New Roman" w:cs="Times New Roman"/>
                <w:sz w:val="20"/>
              </w:rPr>
            </w:pPr>
          </w:p>
        </w:tc>
        <w:tc>
          <w:tcPr>
            <w:tcW w:w="972" w:type="dxa"/>
            <w:tcBorders>
              <w:top w:val="nil"/>
              <w:left w:val="nil"/>
              <w:bottom w:val="nil"/>
              <w:right w:val="nil"/>
            </w:tcBorders>
            <w:vAlign w:val="bottom"/>
          </w:tcPr>
          <w:p w14:paraId="43F3E48E" w14:textId="77777777" w:rsidR="004D5891" w:rsidRPr="00AF3EBF" w:rsidRDefault="004D5891" w:rsidP="0078523A">
            <w:pPr>
              <w:ind w:left="-128" w:right="-109"/>
              <w:jc w:val="center"/>
              <w:rPr>
                <w:rFonts w:eastAsia="Times New Roman" w:cs="Times New Roman"/>
                <w:sz w:val="20"/>
              </w:rPr>
            </w:pPr>
          </w:p>
        </w:tc>
        <w:tc>
          <w:tcPr>
            <w:tcW w:w="1009" w:type="dxa"/>
            <w:tcBorders>
              <w:top w:val="nil"/>
              <w:left w:val="nil"/>
              <w:bottom w:val="nil"/>
              <w:right w:val="nil"/>
            </w:tcBorders>
            <w:vAlign w:val="bottom"/>
          </w:tcPr>
          <w:p w14:paraId="7E93FC51" w14:textId="77777777" w:rsidR="004D5891" w:rsidRPr="00AF3EBF" w:rsidRDefault="004D5891" w:rsidP="0078523A">
            <w:pPr>
              <w:ind w:left="-128" w:right="-109"/>
              <w:jc w:val="center"/>
              <w:rPr>
                <w:rFonts w:eastAsia="Times New Roman" w:cs="Times New Roman"/>
                <w:sz w:val="20"/>
              </w:rPr>
            </w:pPr>
            <w:r w:rsidRPr="00AF3EBF">
              <w:rPr>
                <w:rFonts w:eastAsia="Times New Roman" w:cs="Times New Roman"/>
                <w:sz w:val="20"/>
              </w:rPr>
              <w:t>Fees and</w:t>
            </w:r>
          </w:p>
        </w:tc>
        <w:tc>
          <w:tcPr>
            <w:tcW w:w="971" w:type="dxa"/>
            <w:tcBorders>
              <w:top w:val="nil"/>
              <w:left w:val="nil"/>
              <w:bottom w:val="nil"/>
              <w:right w:val="nil"/>
            </w:tcBorders>
            <w:vAlign w:val="bottom"/>
          </w:tcPr>
          <w:p w14:paraId="0E439C60"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Fees and</w:t>
            </w:r>
          </w:p>
        </w:tc>
        <w:tc>
          <w:tcPr>
            <w:tcW w:w="972" w:type="dxa"/>
            <w:tcBorders>
              <w:top w:val="nil"/>
              <w:left w:val="nil"/>
              <w:bottom w:val="nil"/>
              <w:right w:val="nil"/>
            </w:tcBorders>
            <w:vAlign w:val="bottom"/>
          </w:tcPr>
          <w:p w14:paraId="52D2C68C"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Other</w:t>
            </w:r>
          </w:p>
        </w:tc>
        <w:tc>
          <w:tcPr>
            <w:tcW w:w="968" w:type="dxa"/>
            <w:tcBorders>
              <w:top w:val="nil"/>
              <w:left w:val="nil"/>
              <w:bottom w:val="nil"/>
              <w:right w:val="nil"/>
            </w:tcBorders>
            <w:vAlign w:val="bottom"/>
          </w:tcPr>
          <w:p w14:paraId="7B17C11F" w14:textId="77777777" w:rsidR="004D5891" w:rsidRPr="00AF3EBF" w:rsidRDefault="004D5891" w:rsidP="0078523A">
            <w:pPr>
              <w:ind w:left="-128" w:right="-109"/>
              <w:jc w:val="center"/>
              <w:rPr>
                <w:rFonts w:eastAsia="Times New Roman" w:cs="Times New Roman"/>
                <w:sz w:val="20"/>
              </w:rPr>
            </w:pPr>
            <w:r w:rsidRPr="00AF3EBF">
              <w:rPr>
                <w:rFonts w:eastAsia="Times New Roman" w:cs="Times New Roman"/>
                <w:sz w:val="20"/>
              </w:rPr>
              <w:t>Other</w:t>
            </w:r>
          </w:p>
        </w:tc>
      </w:tr>
      <w:tr w:rsidR="004D5891" w:rsidRPr="00AF3EBF" w14:paraId="7D4B9517" w14:textId="77777777" w:rsidTr="000278B3">
        <w:tc>
          <w:tcPr>
            <w:tcW w:w="2790" w:type="dxa"/>
            <w:tcBorders>
              <w:top w:val="nil"/>
              <w:left w:val="nil"/>
              <w:bottom w:val="nil"/>
              <w:right w:val="nil"/>
            </w:tcBorders>
            <w:vAlign w:val="bottom"/>
          </w:tcPr>
          <w:p w14:paraId="3D00E2CA" w14:textId="77777777" w:rsidR="004D5891" w:rsidRPr="00AF3EBF" w:rsidRDefault="004D5891" w:rsidP="0078523A">
            <w:pPr>
              <w:ind w:left="252" w:hanging="270"/>
              <w:rPr>
                <w:rFonts w:eastAsia="Times New Roman" w:cs="Times New Roman"/>
                <w:sz w:val="20"/>
                <w:lang w:val="en-US"/>
              </w:rPr>
            </w:pPr>
          </w:p>
        </w:tc>
        <w:tc>
          <w:tcPr>
            <w:tcW w:w="971" w:type="dxa"/>
            <w:tcBorders>
              <w:top w:val="nil"/>
              <w:left w:val="nil"/>
              <w:bottom w:val="nil"/>
              <w:right w:val="nil"/>
            </w:tcBorders>
            <w:vAlign w:val="bottom"/>
          </w:tcPr>
          <w:p w14:paraId="66092CB5" w14:textId="77777777" w:rsidR="004D5891" w:rsidRPr="00AF3EBF" w:rsidRDefault="004D5891" w:rsidP="0078523A">
            <w:pPr>
              <w:ind w:left="-128" w:right="-109"/>
              <w:jc w:val="center"/>
              <w:rPr>
                <w:rFonts w:eastAsia="Times New Roman" w:cs="Times New Roman"/>
                <w:sz w:val="20"/>
                <w:lang w:val="en-US"/>
              </w:rPr>
            </w:pPr>
            <w:r w:rsidRPr="00AF3EBF">
              <w:rPr>
                <w:rFonts w:eastAsia="Times New Roman" w:cs="Times New Roman"/>
                <w:sz w:val="20"/>
              </w:rPr>
              <w:t>Interest</w:t>
            </w:r>
          </w:p>
        </w:tc>
        <w:tc>
          <w:tcPr>
            <w:tcW w:w="972" w:type="dxa"/>
            <w:tcBorders>
              <w:top w:val="nil"/>
              <w:left w:val="nil"/>
              <w:bottom w:val="nil"/>
              <w:right w:val="nil"/>
            </w:tcBorders>
            <w:vAlign w:val="bottom"/>
          </w:tcPr>
          <w:p w14:paraId="090506FB"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Interest</w:t>
            </w:r>
          </w:p>
        </w:tc>
        <w:tc>
          <w:tcPr>
            <w:tcW w:w="1009" w:type="dxa"/>
            <w:tcBorders>
              <w:top w:val="nil"/>
              <w:left w:val="nil"/>
              <w:bottom w:val="nil"/>
              <w:right w:val="nil"/>
            </w:tcBorders>
            <w:vAlign w:val="bottom"/>
          </w:tcPr>
          <w:p w14:paraId="20E97BE4"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service</w:t>
            </w:r>
          </w:p>
        </w:tc>
        <w:tc>
          <w:tcPr>
            <w:tcW w:w="971" w:type="dxa"/>
            <w:tcBorders>
              <w:top w:val="nil"/>
              <w:left w:val="nil"/>
              <w:bottom w:val="nil"/>
              <w:right w:val="nil"/>
            </w:tcBorders>
            <w:vAlign w:val="bottom"/>
          </w:tcPr>
          <w:p w14:paraId="38428FDA"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service</w:t>
            </w:r>
          </w:p>
        </w:tc>
        <w:tc>
          <w:tcPr>
            <w:tcW w:w="972" w:type="dxa"/>
            <w:tcBorders>
              <w:top w:val="nil"/>
              <w:left w:val="nil"/>
              <w:bottom w:val="nil"/>
              <w:right w:val="nil"/>
            </w:tcBorders>
            <w:vAlign w:val="bottom"/>
          </w:tcPr>
          <w:p w14:paraId="6C95769C"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operating</w:t>
            </w:r>
          </w:p>
        </w:tc>
        <w:tc>
          <w:tcPr>
            <w:tcW w:w="968" w:type="dxa"/>
            <w:tcBorders>
              <w:top w:val="nil"/>
              <w:left w:val="nil"/>
              <w:bottom w:val="nil"/>
              <w:right w:val="nil"/>
            </w:tcBorders>
            <w:vAlign w:val="bottom"/>
          </w:tcPr>
          <w:p w14:paraId="3CF42566" w14:textId="77777777" w:rsidR="004D5891" w:rsidRPr="00AF3EBF" w:rsidRDefault="004D5891" w:rsidP="0078523A">
            <w:pPr>
              <w:ind w:left="-128" w:right="-109"/>
              <w:jc w:val="center"/>
              <w:rPr>
                <w:rFonts w:eastAsia="Times New Roman" w:cs="Times New Roman"/>
                <w:sz w:val="20"/>
              </w:rPr>
            </w:pPr>
            <w:r w:rsidRPr="00AF3EBF">
              <w:rPr>
                <w:rFonts w:eastAsia="Times New Roman" w:cs="Times New Roman"/>
                <w:sz w:val="20"/>
              </w:rPr>
              <w:t>operating</w:t>
            </w:r>
          </w:p>
        </w:tc>
      </w:tr>
      <w:tr w:rsidR="004D5891" w:rsidRPr="00AF3EBF" w14:paraId="22AA18A2" w14:textId="77777777" w:rsidTr="000278B3">
        <w:tc>
          <w:tcPr>
            <w:tcW w:w="2790" w:type="dxa"/>
            <w:tcBorders>
              <w:top w:val="nil"/>
              <w:left w:val="nil"/>
              <w:bottom w:val="nil"/>
              <w:right w:val="nil"/>
            </w:tcBorders>
            <w:vAlign w:val="bottom"/>
          </w:tcPr>
          <w:p w14:paraId="57A387CB" w14:textId="77777777" w:rsidR="004D5891" w:rsidRPr="00AF3EBF" w:rsidRDefault="004D5891"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379D5B13" w14:textId="77777777" w:rsidR="004D5891" w:rsidRPr="00AF3EBF" w:rsidRDefault="004D5891" w:rsidP="0078523A">
            <w:pPr>
              <w:ind w:left="-128" w:right="-109"/>
              <w:jc w:val="center"/>
              <w:rPr>
                <w:rFonts w:eastAsia="Times New Roman" w:cs="Times New Roman"/>
                <w:sz w:val="20"/>
                <w:lang w:val="en-US"/>
              </w:rPr>
            </w:pPr>
            <w:r w:rsidRPr="00AF3EBF">
              <w:rPr>
                <w:rFonts w:eastAsia="Times New Roman" w:cs="Times New Roman"/>
                <w:sz w:val="20"/>
              </w:rPr>
              <w:t>income</w:t>
            </w:r>
          </w:p>
        </w:tc>
        <w:tc>
          <w:tcPr>
            <w:tcW w:w="972" w:type="dxa"/>
            <w:tcBorders>
              <w:top w:val="nil"/>
              <w:left w:val="nil"/>
              <w:bottom w:val="nil"/>
              <w:right w:val="nil"/>
            </w:tcBorders>
            <w:vAlign w:val="bottom"/>
          </w:tcPr>
          <w:p w14:paraId="2ABBCA0F"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expenses</w:t>
            </w:r>
          </w:p>
        </w:tc>
        <w:tc>
          <w:tcPr>
            <w:tcW w:w="1009" w:type="dxa"/>
            <w:tcBorders>
              <w:top w:val="nil"/>
              <w:left w:val="nil"/>
              <w:bottom w:val="nil"/>
              <w:right w:val="nil"/>
            </w:tcBorders>
            <w:vAlign w:val="bottom"/>
          </w:tcPr>
          <w:p w14:paraId="01437958"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income</w:t>
            </w:r>
          </w:p>
        </w:tc>
        <w:tc>
          <w:tcPr>
            <w:tcW w:w="971" w:type="dxa"/>
            <w:tcBorders>
              <w:top w:val="nil"/>
              <w:left w:val="nil"/>
              <w:bottom w:val="nil"/>
              <w:right w:val="nil"/>
            </w:tcBorders>
            <w:vAlign w:val="bottom"/>
          </w:tcPr>
          <w:p w14:paraId="1492DAEC" w14:textId="77777777" w:rsidR="004D5891" w:rsidRPr="00AF3EBF" w:rsidRDefault="004D5891" w:rsidP="0078523A">
            <w:pPr>
              <w:tabs>
                <w:tab w:val="decimal" w:pos="577"/>
              </w:tabs>
              <w:ind w:left="-128" w:right="-109"/>
              <w:jc w:val="center"/>
              <w:rPr>
                <w:rFonts w:eastAsia="Times New Roman" w:cs="Times New Roman"/>
                <w:sz w:val="20"/>
                <w:rtl/>
                <w:cs/>
              </w:rPr>
            </w:pPr>
            <w:r w:rsidRPr="00AF3EBF">
              <w:rPr>
                <w:rFonts w:eastAsia="Times New Roman" w:cs="Times New Roman"/>
                <w:sz w:val="20"/>
              </w:rPr>
              <w:t>expenses</w:t>
            </w:r>
          </w:p>
        </w:tc>
        <w:tc>
          <w:tcPr>
            <w:tcW w:w="972" w:type="dxa"/>
            <w:tcBorders>
              <w:top w:val="nil"/>
              <w:left w:val="nil"/>
              <w:bottom w:val="nil"/>
              <w:right w:val="nil"/>
            </w:tcBorders>
            <w:vAlign w:val="bottom"/>
          </w:tcPr>
          <w:p w14:paraId="60E53AD1" w14:textId="77777777" w:rsidR="004D5891" w:rsidRPr="00AF3EBF" w:rsidRDefault="004D5891" w:rsidP="0078523A">
            <w:pPr>
              <w:ind w:left="-128" w:right="-109"/>
              <w:jc w:val="center"/>
              <w:rPr>
                <w:rFonts w:eastAsia="Times New Roman" w:cs="Times New Roman"/>
                <w:sz w:val="20"/>
                <w:rtl/>
                <w:cs/>
              </w:rPr>
            </w:pPr>
            <w:r w:rsidRPr="00AF3EBF">
              <w:rPr>
                <w:rFonts w:eastAsia="Times New Roman" w:cs="Times New Roman"/>
                <w:sz w:val="20"/>
              </w:rPr>
              <w:t>income</w:t>
            </w:r>
          </w:p>
        </w:tc>
        <w:tc>
          <w:tcPr>
            <w:tcW w:w="968" w:type="dxa"/>
            <w:tcBorders>
              <w:top w:val="nil"/>
              <w:left w:val="nil"/>
              <w:bottom w:val="nil"/>
              <w:right w:val="nil"/>
            </w:tcBorders>
            <w:vAlign w:val="bottom"/>
          </w:tcPr>
          <w:p w14:paraId="550E5A46" w14:textId="77777777" w:rsidR="004D5891" w:rsidRPr="00AF3EBF" w:rsidRDefault="004D5891" w:rsidP="0078523A">
            <w:pPr>
              <w:ind w:left="-128" w:right="-109"/>
              <w:jc w:val="center"/>
              <w:rPr>
                <w:rFonts w:eastAsia="Times New Roman" w:cs="Times New Roman"/>
                <w:sz w:val="20"/>
              </w:rPr>
            </w:pPr>
            <w:r w:rsidRPr="00AF3EBF">
              <w:rPr>
                <w:rFonts w:eastAsia="Times New Roman" w:cs="Times New Roman"/>
                <w:sz w:val="20"/>
              </w:rPr>
              <w:t>expenses</w:t>
            </w:r>
          </w:p>
        </w:tc>
      </w:tr>
      <w:tr w:rsidR="004D5891" w:rsidRPr="00AF3EBF" w14:paraId="5EB88BAA" w14:textId="77777777" w:rsidTr="000278B3">
        <w:tc>
          <w:tcPr>
            <w:tcW w:w="2790" w:type="dxa"/>
            <w:tcBorders>
              <w:top w:val="nil"/>
              <w:left w:val="nil"/>
              <w:bottom w:val="nil"/>
              <w:right w:val="nil"/>
            </w:tcBorders>
            <w:vAlign w:val="bottom"/>
          </w:tcPr>
          <w:p w14:paraId="727FB339" w14:textId="77777777" w:rsidR="004D5891" w:rsidRPr="00AF3EBF" w:rsidRDefault="004D5891" w:rsidP="0078523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280B90A3" w14:textId="77777777" w:rsidR="004D5891" w:rsidRPr="00AF3EBF" w:rsidRDefault="004D5891" w:rsidP="0078523A">
            <w:pPr>
              <w:tabs>
                <w:tab w:val="decimal" w:pos="702"/>
              </w:tabs>
              <w:ind w:right="64"/>
              <w:jc w:val="center"/>
              <w:rPr>
                <w:rFonts w:eastAsia="Times New Roman" w:cs="Times New Roman"/>
                <w:sz w:val="20"/>
              </w:rPr>
            </w:pPr>
            <w:r w:rsidRPr="00AF3EBF">
              <w:rPr>
                <w:rFonts w:eastAsia="Times New Roman" w:cs="Times New Roman"/>
                <w:i/>
                <w:iCs/>
                <w:sz w:val="20"/>
                <w:lang w:val="en-US"/>
              </w:rPr>
              <w:t>(in million Baht)</w:t>
            </w:r>
          </w:p>
        </w:tc>
      </w:tr>
      <w:tr w:rsidR="004D5891" w:rsidRPr="00AF3EBF" w14:paraId="01BD9B56" w14:textId="77777777" w:rsidTr="000278B3">
        <w:tc>
          <w:tcPr>
            <w:tcW w:w="2790" w:type="dxa"/>
            <w:tcBorders>
              <w:top w:val="nil"/>
              <w:left w:val="nil"/>
              <w:bottom w:val="nil"/>
              <w:right w:val="nil"/>
            </w:tcBorders>
            <w:vAlign w:val="bottom"/>
          </w:tcPr>
          <w:p w14:paraId="68D2D96A" w14:textId="77777777" w:rsidR="004D5891" w:rsidRPr="00AF3EBF" w:rsidRDefault="004D5891" w:rsidP="0078523A">
            <w:pPr>
              <w:tabs>
                <w:tab w:val="left" w:pos="252"/>
              </w:tabs>
              <w:ind w:left="252" w:hanging="270"/>
              <w:rPr>
                <w:rFonts w:eastAsia="Times New Roman" w:cs="Times New Roman"/>
                <w:sz w:val="20"/>
              </w:rPr>
            </w:pPr>
            <w:r w:rsidRPr="00AF3EBF">
              <w:rPr>
                <w:rFonts w:eastAsia="Times New Roman" w:cs="Times New Roman"/>
                <w:sz w:val="20"/>
                <w:lang w:val="en-US"/>
              </w:rPr>
              <w:t xml:space="preserve">1. </w:t>
            </w:r>
            <w:r w:rsidRPr="00AF3EBF">
              <w:rPr>
                <w:rFonts w:eastAsia="Times New Roman" w:cs="Times New Roman"/>
                <w:sz w:val="20"/>
                <w:lang w:val="en-US"/>
              </w:rPr>
              <w:tab/>
              <w:t xml:space="preserve">Major shareholders </w:t>
            </w:r>
          </w:p>
        </w:tc>
        <w:tc>
          <w:tcPr>
            <w:tcW w:w="971" w:type="dxa"/>
            <w:tcBorders>
              <w:top w:val="nil"/>
              <w:left w:val="nil"/>
              <w:bottom w:val="nil"/>
              <w:right w:val="nil"/>
            </w:tcBorders>
          </w:tcPr>
          <w:p w14:paraId="7BEB9D7B" w14:textId="77777777" w:rsidR="004D5891" w:rsidRPr="00AF3EBF" w:rsidRDefault="004D5891" w:rsidP="0078523A">
            <w:pPr>
              <w:tabs>
                <w:tab w:val="decimal" w:pos="702"/>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tcPr>
          <w:p w14:paraId="1905800E" w14:textId="77777777" w:rsidR="004D5891" w:rsidRPr="00AF3EBF" w:rsidRDefault="004D5891" w:rsidP="0078523A">
            <w:pPr>
              <w:tabs>
                <w:tab w:val="decimal" w:pos="702"/>
              </w:tabs>
              <w:rPr>
                <w:rFonts w:eastAsia="Times New Roman" w:cs="Times New Roman"/>
                <w:sz w:val="20"/>
                <w:rtl/>
                <w:cs/>
                <w:lang w:val="en-US"/>
              </w:rPr>
            </w:pPr>
            <w:r w:rsidRPr="00AF3EBF">
              <w:rPr>
                <w:rFonts w:eastAsia="Times New Roman" w:cs="Times New Roman"/>
                <w:sz w:val="20"/>
                <w:lang w:val="en-US"/>
              </w:rPr>
              <w:t>7</w:t>
            </w:r>
          </w:p>
        </w:tc>
        <w:tc>
          <w:tcPr>
            <w:tcW w:w="1009" w:type="dxa"/>
            <w:tcBorders>
              <w:top w:val="nil"/>
              <w:left w:val="nil"/>
              <w:bottom w:val="nil"/>
              <w:right w:val="nil"/>
            </w:tcBorders>
          </w:tcPr>
          <w:p w14:paraId="030E630B" w14:textId="77777777" w:rsidR="004D5891" w:rsidRPr="00AF3EBF" w:rsidRDefault="004D5891" w:rsidP="0078523A">
            <w:pPr>
              <w:tabs>
                <w:tab w:val="decimal" w:pos="649"/>
              </w:tabs>
              <w:rPr>
                <w:rFonts w:eastAsia="Times New Roman" w:cs="Times New Roman"/>
                <w:sz w:val="20"/>
                <w:rtl/>
                <w:cs/>
                <w:lang w:val="en-US"/>
              </w:rPr>
            </w:pPr>
            <w:r w:rsidRPr="00AF3EBF">
              <w:rPr>
                <w:rFonts w:eastAsia="Times New Roman" w:cs="Times New Roman"/>
                <w:sz w:val="20"/>
                <w:lang w:val="en-US"/>
              </w:rPr>
              <w:t>-</w:t>
            </w:r>
          </w:p>
        </w:tc>
        <w:tc>
          <w:tcPr>
            <w:tcW w:w="971" w:type="dxa"/>
            <w:tcBorders>
              <w:top w:val="nil"/>
              <w:left w:val="nil"/>
              <w:bottom w:val="nil"/>
              <w:right w:val="nil"/>
            </w:tcBorders>
          </w:tcPr>
          <w:p w14:paraId="59FA5B2F" w14:textId="77777777" w:rsidR="004D5891" w:rsidRPr="00AF3EBF" w:rsidRDefault="004D5891" w:rsidP="0078523A">
            <w:pPr>
              <w:tabs>
                <w:tab w:val="decimal" w:pos="649"/>
              </w:tabs>
              <w:rPr>
                <w:rFonts w:eastAsia="Times New Roman" w:cs="Times New Roman"/>
                <w:sz w:val="20"/>
                <w:rtl/>
                <w:cs/>
                <w:lang w:val="en-US"/>
              </w:rPr>
            </w:pPr>
            <w:r w:rsidRPr="00AF3EBF">
              <w:rPr>
                <w:rFonts w:eastAsia="Times New Roman" w:cs="Times New Roman"/>
                <w:sz w:val="20"/>
                <w:lang w:val="en-US"/>
              </w:rPr>
              <w:t>-</w:t>
            </w:r>
          </w:p>
        </w:tc>
        <w:tc>
          <w:tcPr>
            <w:tcW w:w="972" w:type="dxa"/>
            <w:tcBorders>
              <w:top w:val="nil"/>
              <w:left w:val="nil"/>
              <w:bottom w:val="nil"/>
              <w:right w:val="nil"/>
            </w:tcBorders>
          </w:tcPr>
          <w:p w14:paraId="74891122" w14:textId="77777777" w:rsidR="004D5891" w:rsidRPr="00AF3EBF" w:rsidRDefault="004D5891" w:rsidP="0078523A">
            <w:pPr>
              <w:tabs>
                <w:tab w:val="decimal" w:pos="702"/>
              </w:tabs>
              <w:rPr>
                <w:rFonts w:eastAsia="Times New Roman" w:cs="Times New Roman"/>
                <w:sz w:val="20"/>
                <w:rtl/>
                <w:cs/>
                <w:lang w:val="en-US"/>
              </w:rPr>
            </w:pPr>
            <w:r w:rsidRPr="00AF3EBF">
              <w:rPr>
                <w:rFonts w:eastAsia="Times New Roman" w:cs="Times New Roman"/>
                <w:sz w:val="20"/>
                <w:lang w:val="en-US"/>
              </w:rPr>
              <w:t>4</w:t>
            </w:r>
          </w:p>
        </w:tc>
        <w:tc>
          <w:tcPr>
            <w:tcW w:w="968" w:type="dxa"/>
            <w:tcBorders>
              <w:top w:val="nil"/>
              <w:left w:val="nil"/>
              <w:bottom w:val="nil"/>
              <w:right w:val="nil"/>
            </w:tcBorders>
          </w:tcPr>
          <w:p w14:paraId="49634E3F" w14:textId="77777777" w:rsidR="004D5891" w:rsidRPr="00AF3EBF" w:rsidRDefault="004D5891" w:rsidP="0078523A">
            <w:pPr>
              <w:tabs>
                <w:tab w:val="decimal" w:pos="702"/>
              </w:tabs>
              <w:rPr>
                <w:rFonts w:eastAsia="Times New Roman" w:cs="Times New Roman"/>
                <w:sz w:val="20"/>
                <w:lang w:val="en-US"/>
              </w:rPr>
            </w:pPr>
            <w:r w:rsidRPr="00AF3EBF">
              <w:rPr>
                <w:rFonts w:eastAsia="Times New Roman" w:cs="Times New Roman"/>
                <w:sz w:val="20"/>
                <w:lang w:val="en-US"/>
              </w:rPr>
              <w:t>33</w:t>
            </w:r>
          </w:p>
        </w:tc>
      </w:tr>
      <w:tr w:rsidR="00BC2F71" w:rsidRPr="00AF3EBF" w14:paraId="1B2AB7C5" w14:textId="77777777" w:rsidTr="00841581">
        <w:tc>
          <w:tcPr>
            <w:tcW w:w="2790" w:type="dxa"/>
            <w:tcBorders>
              <w:top w:val="nil"/>
              <w:left w:val="nil"/>
              <w:bottom w:val="nil"/>
              <w:right w:val="nil"/>
            </w:tcBorders>
            <w:vAlign w:val="bottom"/>
          </w:tcPr>
          <w:p w14:paraId="1D1CEEB5" w14:textId="259C6EDE" w:rsidR="00BC2F71" w:rsidRPr="00AF3EBF" w:rsidRDefault="00BC2F71" w:rsidP="00BC2F71">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79FE49E7" w14:textId="7090809C" w:rsidR="00BC2F71" w:rsidRPr="00AF3EBF" w:rsidRDefault="00BC2F71" w:rsidP="00BC2F71">
            <w:pPr>
              <w:tabs>
                <w:tab w:val="decimal" w:pos="702"/>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2B660CF1" w14:textId="72A2E19F" w:rsidR="00BC2F71" w:rsidRPr="00AF3EBF" w:rsidRDefault="00BC2F71" w:rsidP="00BC2F71">
            <w:pPr>
              <w:tabs>
                <w:tab w:val="decimal" w:pos="702"/>
              </w:tabs>
              <w:rPr>
                <w:rFonts w:eastAsia="Times New Roman" w:cs="Times New Roman"/>
                <w:sz w:val="20"/>
                <w:lang w:val="en-US"/>
              </w:rPr>
            </w:pPr>
            <w:r>
              <w:rPr>
                <w:rFonts w:eastAsia="Times New Roman" w:cs="Times New Roman"/>
                <w:sz w:val="20"/>
                <w:lang w:val="en-US"/>
              </w:rPr>
              <w:t>-</w:t>
            </w:r>
          </w:p>
        </w:tc>
        <w:tc>
          <w:tcPr>
            <w:tcW w:w="1009" w:type="dxa"/>
            <w:tcBorders>
              <w:top w:val="nil"/>
              <w:left w:val="nil"/>
              <w:bottom w:val="nil"/>
              <w:right w:val="nil"/>
            </w:tcBorders>
            <w:vAlign w:val="bottom"/>
          </w:tcPr>
          <w:p w14:paraId="050B544B" w14:textId="6DB681D3" w:rsidR="00BC2F71" w:rsidRPr="00AF3EBF" w:rsidRDefault="00BC2F71" w:rsidP="00BC2F71">
            <w:pPr>
              <w:tabs>
                <w:tab w:val="decimal" w:pos="649"/>
              </w:tabs>
              <w:rPr>
                <w:rFonts w:eastAsia="Times New Roman" w:cs="Times New Roman"/>
                <w:sz w:val="20"/>
                <w:lang w:val="en-US"/>
              </w:rPr>
            </w:pPr>
            <w:r>
              <w:rPr>
                <w:rFonts w:eastAsia="Times New Roman" w:cs="Times New Roman"/>
                <w:sz w:val="20"/>
                <w:lang w:val="en-US"/>
              </w:rPr>
              <w:t>-</w:t>
            </w:r>
          </w:p>
        </w:tc>
        <w:tc>
          <w:tcPr>
            <w:tcW w:w="971" w:type="dxa"/>
            <w:tcBorders>
              <w:top w:val="nil"/>
              <w:left w:val="nil"/>
              <w:bottom w:val="nil"/>
              <w:right w:val="nil"/>
            </w:tcBorders>
            <w:vAlign w:val="bottom"/>
          </w:tcPr>
          <w:p w14:paraId="1EAD7373" w14:textId="0D9F7F9B" w:rsidR="00BC2F71" w:rsidRPr="00AF3EBF" w:rsidRDefault="00BC2F71" w:rsidP="00BC2F71">
            <w:pPr>
              <w:tabs>
                <w:tab w:val="decimal" w:pos="649"/>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7F32D113" w14:textId="3AEF0BD7" w:rsidR="00BC2F71" w:rsidRPr="00AF3EBF" w:rsidRDefault="00BC2F71" w:rsidP="00BC2F71">
            <w:pPr>
              <w:tabs>
                <w:tab w:val="decimal" w:pos="702"/>
              </w:tabs>
              <w:rPr>
                <w:rFonts w:eastAsia="Times New Roman" w:cs="Times New Roman"/>
                <w:sz w:val="20"/>
                <w:lang w:val="en-US"/>
              </w:rPr>
            </w:pPr>
            <w:r>
              <w:rPr>
                <w:rFonts w:eastAsia="Times New Roman" w:cs="Times New Roman"/>
                <w:sz w:val="20"/>
                <w:lang w:val="en-US"/>
              </w:rPr>
              <w:t>-</w:t>
            </w:r>
          </w:p>
        </w:tc>
        <w:tc>
          <w:tcPr>
            <w:tcW w:w="968" w:type="dxa"/>
            <w:tcBorders>
              <w:top w:val="nil"/>
              <w:left w:val="nil"/>
              <w:bottom w:val="nil"/>
              <w:right w:val="nil"/>
            </w:tcBorders>
            <w:vAlign w:val="bottom"/>
          </w:tcPr>
          <w:p w14:paraId="5B8BBEFC" w14:textId="7FA60939" w:rsidR="00BC2F71" w:rsidRPr="00AF3EBF" w:rsidRDefault="00BC2F71" w:rsidP="00BC2F71">
            <w:pPr>
              <w:tabs>
                <w:tab w:val="decimal" w:pos="702"/>
              </w:tabs>
              <w:rPr>
                <w:rFonts w:eastAsia="Times New Roman" w:cs="Times New Roman"/>
                <w:sz w:val="20"/>
                <w:lang w:val="en-US"/>
              </w:rPr>
            </w:pPr>
            <w:r>
              <w:rPr>
                <w:rFonts w:eastAsia="Times New Roman" w:cs="Times New Roman"/>
                <w:sz w:val="20"/>
                <w:lang w:val="en-US"/>
              </w:rPr>
              <w:t>-</w:t>
            </w:r>
          </w:p>
        </w:tc>
      </w:tr>
      <w:tr w:rsidR="00BC2F71" w:rsidRPr="00AF3EBF" w14:paraId="5BA648DD" w14:textId="77777777" w:rsidTr="000278B3">
        <w:tc>
          <w:tcPr>
            <w:tcW w:w="2790" w:type="dxa"/>
            <w:tcBorders>
              <w:top w:val="nil"/>
              <w:left w:val="nil"/>
              <w:bottom w:val="nil"/>
              <w:right w:val="nil"/>
            </w:tcBorders>
            <w:vAlign w:val="bottom"/>
          </w:tcPr>
          <w:p w14:paraId="00B60C90" w14:textId="66A55BE3" w:rsidR="00BC2F71" w:rsidRPr="00AF3EBF" w:rsidRDefault="00BC2F71" w:rsidP="00BC2F71">
            <w:pPr>
              <w:tabs>
                <w:tab w:val="left" w:pos="252"/>
              </w:tabs>
              <w:ind w:left="252" w:hanging="270"/>
              <w:rPr>
                <w:rFonts w:eastAsia="Times New Roman" w:cs="Times New Roman"/>
                <w:sz w:val="20"/>
                <w:lang w:val="en-US"/>
              </w:rPr>
            </w:pPr>
            <w:r>
              <w:rPr>
                <w:rFonts w:eastAsia="Times New Roman" w:cs="Times New Roman"/>
                <w:sz w:val="20"/>
                <w:lang w:val="en-US"/>
              </w:rPr>
              <w:t>3</w:t>
            </w:r>
            <w:r w:rsidRPr="00AF3EBF">
              <w:rPr>
                <w:rFonts w:eastAsia="Times New Roman" w:cs="Times New Roman"/>
                <w:sz w:val="20"/>
                <w:lang w:val="en-US"/>
              </w:rPr>
              <w:t>.  Associate</w:t>
            </w:r>
          </w:p>
        </w:tc>
        <w:tc>
          <w:tcPr>
            <w:tcW w:w="971" w:type="dxa"/>
            <w:tcBorders>
              <w:top w:val="nil"/>
              <w:left w:val="nil"/>
              <w:bottom w:val="nil"/>
              <w:right w:val="nil"/>
            </w:tcBorders>
          </w:tcPr>
          <w:p w14:paraId="630C916E" w14:textId="77777777" w:rsidR="00BC2F71" w:rsidRPr="00AF3EBF" w:rsidRDefault="00BC2F71" w:rsidP="00BC2F71">
            <w:pPr>
              <w:tabs>
                <w:tab w:val="decimal" w:pos="702"/>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tcPr>
          <w:p w14:paraId="74340DBD" w14:textId="77777777" w:rsidR="00BC2F71" w:rsidRPr="00AF3EBF" w:rsidRDefault="00BC2F71" w:rsidP="00BC2F71">
            <w:pPr>
              <w:tabs>
                <w:tab w:val="decimal" w:pos="702"/>
              </w:tabs>
              <w:rPr>
                <w:rFonts w:eastAsia="Times New Roman" w:cs="Times New Roman"/>
                <w:sz w:val="20"/>
                <w:rtl/>
                <w:cs/>
                <w:lang w:val="en-US"/>
              </w:rPr>
            </w:pPr>
            <w:r w:rsidRPr="00AF3EBF">
              <w:rPr>
                <w:rFonts w:eastAsia="Times New Roman" w:cs="Times New Roman"/>
                <w:sz w:val="20"/>
                <w:lang w:val="en-US"/>
              </w:rPr>
              <w:t>-</w:t>
            </w:r>
          </w:p>
        </w:tc>
        <w:tc>
          <w:tcPr>
            <w:tcW w:w="1009" w:type="dxa"/>
            <w:tcBorders>
              <w:top w:val="nil"/>
              <w:left w:val="nil"/>
              <w:bottom w:val="nil"/>
              <w:right w:val="nil"/>
            </w:tcBorders>
          </w:tcPr>
          <w:p w14:paraId="0BFFFCBB" w14:textId="77777777" w:rsidR="00BC2F71" w:rsidRPr="00AF3EBF" w:rsidRDefault="00BC2F71" w:rsidP="00BC2F71">
            <w:pPr>
              <w:tabs>
                <w:tab w:val="decimal" w:pos="649"/>
              </w:tabs>
              <w:rPr>
                <w:rFonts w:eastAsia="Times New Roman" w:cs="Times New Roman"/>
                <w:sz w:val="20"/>
                <w:rtl/>
                <w:cs/>
                <w:lang w:val="en-US"/>
              </w:rPr>
            </w:pPr>
            <w:r w:rsidRPr="00AF3EBF">
              <w:rPr>
                <w:rFonts w:eastAsia="Times New Roman" w:cs="Times New Roman"/>
                <w:sz w:val="20"/>
                <w:lang w:val="en-US"/>
              </w:rPr>
              <w:t>560</w:t>
            </w:r>
          </w:p>
        </w:tc>
        <w:tc>
          <w:tcPr>
            <w:tcW w:w="971" w:type="dxa"/>
            <w:tcBorders>
              <w:top w:val="nil"/>
              <w:left w:val="nil"/>
              <w:bottom w:val="nil"/>
              <w:right w:val="nil"/>
            </w:tcBorders>
          </w:tcPr>
          <w:p w14:paraId="768F4927" w14:textId="77777777" w:rsidR="00BC2F71" w:rsidRPr="00AF3EBF" w:rsidRDefault="00BC2F71" w:rsidP="00BC2F71">
            <w:pPr>
              <w:tabs>
                <w:tab w:val="decimal" w:pos="649"/>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tcPr>
          <w:p w14:paraId="71F65859" w14:textId="77777777" w:rsidR="00BC2F71" w:rsidRPr="00AF3EBF" w:rsidRDefault="00BC2F71" w:rsidP="00BC2F71">
            <w:pPr>
              <w:tabs>
                <w:tab w:val="decimal" w:pos="702"/>
              </w:tabs>
              <w:rPr>
                <w:rFonts w:eastAsia="Times New Roman" w:cs="Times New Roman"/>
                <w:sz w:val="20"/>
                <w:cs/>
                <w:lang w:val="en-US"/>
              </w:rPr>
            </w:pPr>
            <w:r w:rsidRPr="00AF3EBF">
              <w:rPr>
                <w:rFonts w:eastAsia="Times New Roman" w:cs="Times New Roman"/>
                <w:sz w:val="20"/>
                <w:lang w:val="en-US"/>
              </w:rPr>
              <w:t>-</w:t>
            </w:r>
          </w:p>
        </w:tc>
        <w:tc>
          <w:tcPr>
            <w:tcW w:w="968" w:type="dxa"/>
            <w:tcBorders>
              <w:top w:val="nil"/>
              <w:left w:val="nil"/>
              <w:bottom w:val="nil"/>
              <w:right w:val="nil"/>
            </w:tcBorders>
          </w:tcPr>
          <w:p w14:paraId="12A83FDA" w14:textId="77777777" w:rsidR="00BC2F71" w:rsidRPr="00AF3EBF" w:rsidRDefault="00BC2F71" w:rsidP="00BC2F71">
            <w:pPr>
              <w:tabs>
                <w:tab w:val="decimal" w:pos="702"/>
              </w:tabs>
              <w:rPr>
                <w:rFonts w:eastAsia="Times New Roman" w:cs="Times New Roman"/>
                <w:sz w:val="20"/>
                <w:rtl/>
                <w:cs/>
                <w:lang w:val="en-US"/>
              </w:rPr>
            </w:pPr>
            <w:r w:rsidRPr="00AF3EBF">
              <w:rPr>
                <w:rFonts w:eastAsia="Times New Roman" w:cs="Times New Roman"/>
                <w:sz w:val="20"/>
                <w:lang w:val="en-US"/>
              </w:rPr>
              <w:t>-</w:t>
            </w:r>
          </w:p>
        </w:tc>
      </w:tr>
      <w:tr w:rsidR="00BC2F71" w:rsidRPr="00AF3EBF" w14:paraId="16381849" w14:textId="77777777" w:rsidTr="000278B3">
        <w:tc>
          <w:tcPr>
            <w:tcW w:w="2790" w:type="dxa"/>
            <w:tcBorders>
              <w:top w:val="nil"/>
              <w:left w:val="nil"/>
              <w:bottom w:val="nil"/>
              <w:right w:val="nil"/>
            </w:tcBorders>
            <w:vAlign w:val="bottom"/>
          </w:tcPr>
          <w:p w14:paraId="154628BE" w14:textId="026F858C" w:rsidR="00BC2F71" w:rsidRPr="00AF3EBF" w:rsidRDefault="00C5362E" w:rsidP="00BC2F71">
            <w:pPr>
              <w:tabs>
                <w:tab w:val="left" w:pos="252"/>
              </w:tabs>
              <w:ind w:left="252" w:hanging="270"/>
              <w:rPr>
                <w:rFonts w:eastAsia="Times New Roman" w:cs="Times New Roman"/>
                <w:sz w:val="20"/>
                <w:lang w:val="en-US"/>
              </w:rPr>
            </w:pPr>
            <w:r>
              <w:rPr>
                <w:rFonts w:eastAsia="Times New Roman" w:cs="Times New Roman"/>
                <w:sz w:val="20"/>
                <w:lang w:val="en-US"/>
              </w:rPr>
              <w:t>4</w:t>
            </w:r>
            <w:r w:rsidR="00BC2F71" w:rsidRPr="00AF3EBF">
              <w:rPr>
                <w:rFonts w:eastAsia="Times New Roman" w:cs="Times New Roman"/>
                <w:sz w:val="20"/>
                <w:lang w:val="en-US"/>
              </w:rPr>
              <w:t xml:space="preserve">. </w:t>
            </w:r>
            <w:r w:rsidR="00BC2F71" w:rsidRPr="00AF3EBF">
              <w:rPr>
                <w:rFonts w:eastAsia="Times New Roman" w:cs="Times New Roman"/>
                <w:sz w:val="20"/>
                <w:lang w:val="en-US"/>
              </w:rPr>
              <w:tab/>
              <w:t>Key management personnel</w:t>
            </w:r>
          </w:p>
        </w:tc>
        <w:tc>
          <w:tcPr>
            <w:tcW w:w="971" w:type="dxa"/>
            <w:tcBorders>
              <w:top w:val="nil"/>
              <w:left w:val="nil"/>
              <w:bottom w:val="nil"/>
              <w:right w:val="nil"/>
            </w:tcBorders>
            <w:vAlign w:val="bottom"/>
          </w:tcPr>
          <w:p w14:paraId="3F95CE6D" w14:textId="77777777" w:rsidR="00BC2F71" w:rsidRPr="00AF3EBF" w:rsidRDefault="00BC2F71" w:rsidP="00BC2F71">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711CF76C" w14:textId="77777777" w:rsidR="00BC2F71" w:rsidRPr="00AF3EBF" w:rsidRDefault="00BC2F71" w:rsidP="00BC2F71">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7F4CE38A" w14:textId="77777777" w:rsidR="00BC2F71" w:rsidRPr="00AF3EBF" w:rsidRDefault="00BC2F71" w:rsidP="00BC2F71">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43C22855" w14:textId="77777777" w:rsidR="00BC2F71" w:rsidRPr="00AF3EBF" w:rsidRDefault="00BC2F71" w:rsidP="00BC2F71">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0A9220D2" w14:textId="77777777" w:rsidR="00BC2F71" w:rsidRPr="00AF3EBF" w:rsidRDefault="00BC2F71" w:rsidP="00BC2F71">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2301C6E6" w14:textId="77777777" w:rsidR="00BC2F71" w:rsidRPr="00AF3EBF" w:rsidRDefault="00BC2F71" w:rsidP="00BC2F71">
            <w:pPr>
              <w:tabs>
                <w:tab w:val="decimal" w:pos="702"/>
              </w:tabs>
              <w:rPr>
                <w:rFonts w:eastAsia="Times New Roman" w:cs="Times New Roman"/>
                <w:sz w:val="20"/>
                <w:rtl/>
                <w:cs/>
                <w:lang w:val="en-US"/>
              </w:rPr>
            </w:pPr>
          </w:p>
        </w:tc>
      </w:tr>
      <w:tr w:rsidR="00BC2F71" w:rsidRPr="00AF3EBF" w14:paraId="5F980A3A" w14:textId="77777777" w:rsidTr="000278B3">
        <w:tc>
          <w:tcPr>
            <w:tcW w:w="2790" w:type="dxa"/>
            <w:tcBorders>
              <w:top w:val="nil"/>
              <w:left w:val="nil"/>
              <w:bottom w:val="nil"/>
              <w:right w:val="nil"/>
            </w:tcBorders>
            <w:vAlign w:val="bottom"/>
          </w:tcPr>
          <w:p w14:paraId="01085AE0" w14:textId="77777777" w:rsidR="00BC2F71" w:rsidRPr="00AF3EBF" w:rsidRDefault="00BC2F71" w:rsidP="00BC2F71">
            <w:pPr>
              <w:tabs>
                <w:tab w:val="left" w:pos="252"/>
              </w:tabs>
              <w:ind w:left="252" w:hanging="270"/>
              <w:rPr>
                <w:rFonts w:eastAsia="Times New Roman" w:cs="Times New Roman"/>
                <w:sz w:val="20"/>
                <w:lang w:val="en-US"/>
              </w:rPr>
            </w:pPr>
            <w:r w:rsidRPr="00AF3EBF">
              <w:rPr>
                <w:rFonts w:eastAsia="Times New Roman" w:cs="Times New Roman"/>
                <w:sz w:val="20"/>
                <w:lang w:val="en-US"/>
              </w:rPr>
              <w:t xml:space="preserve">         of the Bank</w:t>
            </w:r>
          </w:p>
        </w:tc>
        <w:tc>
          <w:tcPr>
            <w:tcW w:w="971" w:type="dxa"/>
            <w:tcBorders>
              <w:top w:val="nil"/>
              <w:left w:val="nil"/>
              <w:bottom w:val="nil"/>
              <w:right w:val="nil"/>
            </w:tcBorders>
            <w:vAlign w:val="bottom"/>
          </w:tcPr>
          <w:p w14:paraId="3892F940" w14:textId="77777777" w:rsidR="00BC2F71" w:rsidRPr="00AF3EBF" w:rsidRDefault="00BC2F71" w:rsidP="00BC2F71">
            <w:pPr>
              <w:tabs>
                <w:tab w:val="decimal" w:pos="702"/>
              </w:tabs>
              <w:rPr>
                <w:rFonts w:eastAsia="Times New Roman" w:cs="Times New Roman"/>
                <w:sz w:val="20"/>
                <w:lang w:val="en-US"/>
              </w:rPr>
            </w:pPr>
            <w:r w:rsidRPr="00AF3EBF">
              <w:rPr>
                <w:rFonts w:eastAsia="Times New Roman" w:cs="Times New Roman"/>
                <w:sz w:val="20"/>
                <w:lang w:val="en-US"/>
              </w:rPr>
              <w:t>1</w:t>
            </w:r>
          </w:p>
        </w:tc>
        <w:tc>
          <w:tcPr>
            <w:tcW w:w="972" w:type="dxa"/>
            <w:tcBorders>
              <w:top w:val="nil"/>
              <w:left w:val="nil"/>
              <w:bottom w:val="nil"/>
              <w:right w:val="nil"/>
            </w:tcBorders>
            <w:vAlign w:val="bottom"/>
          </w:tcPr>
          <w:p w14:paraId="7970D6BA" w14:textId="77777777" w:rsidR="00BC2F71" w:rsidRPr="00AF3EBF" w:rsidRDefault="00BC2F71" w:rsidP="00BC2F71">
            <w:pPr>
              <w:tabs>
                <w:tab w:val="decimal" w:pos="702"/>
              </w:tabs>
              <w:rPr>
                <w:rFonts w:eastAsia="Times New Roman" w:cs="Times New Roman"/>
                <w:sz w:val="20"/>
                <w:rtl/>
                <w:cs/>
                <w:lang w:val="en-US"/>
              </w:rPr>
            </w:pPr>
            <w:r w:rsidRPr="00AF3EBF">
              <w:rPr>
                <w:rFonts w:eastAsia="Times New Roman" w:cs="Times New Roman"/>
                <w:sz w:val="20"/>
                <w:lang w:val="en-US"/>
              </w:rPr>
              <w:t>2</w:t>
            </w:r>
          </w:p>
        </w:tc>
        <w:tc>
          <w:tcPr>
            <w:tcW w:w="1009" w:type="dxa"/>
            <w:tcBorders>
              <w:top w:val="nil"/>
              <w:left w:val="nil"/>
              <w:bottom w:val="nil"/>
              <w:right w:val="nil"/>
            </w:tcBorders>
            <w:vAlign w:val="bottom"/>
          </w:tcPr>
          <w:p w14:paraId="78EA9800" w14:textId="77777777" w:rsidR="00BC2F71" w:rsidRPr="00AF3EBF" w:rsidRDefault="00BC2F71" w:rsidP="00BC2F71">
            <w:pPr>
              <w:tabs>
                <w:tab w:val="decimal" w:pos="649"/>
              </w:tabs>
              <w:rPr>
                <w:rFonts w:eastAsia="Times New Roman" w:cs="Times New Roman"/>
                <w:sz w:val="20"/>
                <w:rtl/>
                <w:cs/>
              </w:rPr>
            </w:pPr>
            <w:r w:rsidRPr="00AF3EBF">
              <w:rPr>
                <w:rFonts w:eastAsia="Times New Roman" w:cs="Times New Roman"/>
                <w:sz w:val="20"/>
              </w:rPr>
              <w:t>-</w:t>
            </w:r>
          </w:p>
        </w:tc>
        <w:tc>
          <w:tcPr>
            <w:tcW w:w="971" w:type="dxa"/>
            <w:tcBorders>
              <w:top w:val="nil"/>
              <w:left w:val="nil"/>
              <w:bottom w:val="nil"/>
              <w:right w:val="nil"/>
            </w:tcBorders>
            <w:vAlign w:val="bottom"/>
          </w:tcPr>
          <w:p w14:paraId="5AD630B5" w14:textId="77777777" w:rsidR="00BC2F71" w:rsidRPr="00AF3EBF" w:rsidRDefault="00BC2F71" w:rsidP="00BC2F71">
            <w:pPr>
              <w:tabs>
                <w:tab w:val="decimal" w:pos="649"/>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66178191" w14:textId="77777777" w:rsidR="00BC2F71" w:rsidRPr="00AF3EBF" w:rsidRDefault="00BC2F71" w:rsidP="00BC2F71">
            <w:pPr>
              <w:tabs>
                <w:tab w:val="decimal" w:pos="702"/>
              </w:tabs>
              <w:rPr>
                <w:rFonts w:eastAsia="Times New Roman" w:cs="Times New Roman"/>
                <w:sz w:val="20"/>
                <w:cs/>
                <w:lang w:val="en-US"/>
              </w:rPr>
            </w:pPr>
            <w:r w:rsidRPr="00AF3EBF">
              <w:rPr>
                <w:rFonts w:eastAsia="Times New Roman" w:cs="Times New Roman"/>
                <w:sz w:val="20"/>
                <w:lang w:val="en-US"/>
              </w:rPr>
              <w:t>-</w:t>
            </w:r>
          </w:p>
        </w:tc>
        <w:tc>
          <w:tcPr>
            <w:tcW w:w="968" w:type="dxa"/>
            <w:tcBorders>
              <w:top w:val="nil"/>
              <w:left w:val="nil"/>
              <w:bottom w:val="nil"/>
              <w:right w:val="nil"/>
            </w:tcBorders>
            <w:vAlign w:val="bottom"/>
          </w:tcPr>
          <w:p w14:paraId="2ED29482" w14:textId="77777777" w:rsidR="00BC2F71" w:rsidRPr="00AF3EBF" w:rsidRDefault="00BC2F71" w:rsidP="00BC2F71">
            <w:pPr>
              <w:tabs>
                <w:tab w:val="decimal" w:pos="702"/>
              </w:tabs>
              <w:rPr>
                <w:rFonts w:eastAsia="Times New Roman" w:cs="Times New Roman"/>
                <w:sz w:val="20"/>
                <w:rtl/>
                <w:cs/>
                <w:lang w:val="en-US"/>
              </w:rPr>
            </w:pPr>
            <w:r w:rsidRPr="00AF3EBF">
              <w:rPr>
                <w:rFonts w:eastAsia="Times New Roman" w:cs="Times New Roman"/>
                <w:sz w:val="20"/>
                <w:lang w:val="en-US"/>
              </w:rPr>
              <w:t>-</w:t>
            </w:r>
          </w:p>
        </w:tc>
      </w:tr>
      <w:tr w:rsidR="00BC2F71" w:rsidRPr="00AF3EBF" w14:paraId="4EBF6CD9" w14:textId="77777777" w:rsidTr="000278B3">
        <w:tc>
          <w:tcPr>
            <w:tcW w:w="2790" w:type="dxa"/>
            <w:tcBorders>
              <w:top w:val="nil"/>
              <w:left w:val="nil"/>
              <w:bottom w:val="nil"/>
              <w:right w:val="nil"/>
            </w:tcBorders>
            <w:vAlign w:val="bottom"/>
          </w:tcPr>
          <w:p w14:paraId="66CD4C74" w14:textId="592F4312" w:rsidR="00BC2F71" w:rsidRPr="00AF3EBF" w:rsidRDefault="00C5362E" w:rsidP="00BC2F71">
            <w:pPr>
              <w:tabs>
                <w:tab w:val="left" w:pos="252"/>
              </w:tabs>
              <w:ind w:left="252" w:hanging="270"/>
              <w:rPr>
                <w:rFonts w:eastAsia="Times New Roman" w:cs="Times New Roman"/>
                <w:sz w:val="20"/>
                <w:lang w:val="en-US"/>
              </w:rPr>
            </w:pPr>
            <w:r>
              <w:rPr>
                <w:rFonts w:eastAsia="Times New Roman" w:cs="Times New Roman"/>
                <w:sz w:val="20"/>
                <w:lang w:val="en-US"/>
              </w:rPr>
              <w:t>5</w:t>
            </w:r>
            <w:r w:rsidR="00BC2F71" w:rsidRPr="00AF3EBF">
              <w:rPr>
                <w:rFonts w:eastAsia="Times New Roman" w:cs="Times New Roman"/>
                <w:sz w:val="20"/>
                <w:lang w:val="en-US"/>
              </w:rPr>
              <w:t xml:space="preserve">. </w:t>
            </w:r>
            <w:r w:rsidR="00BC2F71" w:rsidRPr="00AF3EBF">
              <w:rPr>
                <w:rFonts w:eastAsia="Times New Roman" w:cs="Times New Roman"/>
                <w:sz w:val="20"/>
                <w:lang w:val="en-US"/>
              </w:rPr>
              <w:tab/>
              <w:t>Other related parties</w:t>
            </w:r>
          </w:p>
        </w:tc>
        <w:tc>
          <w:tcPr>
            <w:tcW w:w="971" w:type="dxa"/>
            <w:tcBorders>
              <w:top w:val="nil"/>
              <w:left w:val="nil"/>
              <w:bottom w:val="nil"/>
              <w:right w:val="nil"/>
            </w:tcBorders>
          </w:tcPr>
          <w:p w14:paraId="6CFAE1DE" w14:textId="77777777" w:rsidR="00BC2F71" w:rsidRPr="00AF3EBF" w:rsidRDefault="00BC2F71" w:rsidP="00BC2F71">
            <w:pPr>
              <w:tabs>
                <w:tab w:val="decimal" w:pos="702"/>
              </w:tabs>
              <w:rPr>
                <w:rFonts w:eastAsia="Times New Roman" w:cs="Times New Roman"/>
                <w:sz w:val="20"/>
                <w:lang w:val="en-US"/>
              </w:rPr>
            </w:pPr>
            <w:r w:rsidRPr="00AF3EBF">
              <w:rPr>
                <w:rFonts w:eastAsia="Times New Roman" w:cs="Times New Roman"/>
                <w:sz w:val="20"/>
                <w:lang w:val="en-US"/>
              </w:rPr>
              <w:t>1,222</w:t>
            </w:r>
          </w:p>
        </w:tc>
        <w:tc>
          <w:tcPr>
            <w:tcW w:w="972" w:type="dxa"/>
            <w:tcBorders>
              <w:top w:val="nil"/>
              <w:left w:val="nil"/>
              <w:bottom w:val="nil"/>
              <w:right w:val="nil"/>
            </w:tcBorders>
          </w:tcPr>
          <w:p w14:paraId="6FB7F8C8" w14:textId="77777777" w:rsidR="00BC2F71" w:rsidRPr="00AF3EBF" w:rsidRDefault="00BC2F71" w:rsidP="00BC2F71">
            <w:pPr>
              <w:tabs>
                <w:tab w:val="decimal" w:pos="702"/>
              </w:tabs>
              <w:rPr>
                <w:rFonts w:eastAsia="Times New Roman" w:cs="Times New Roman"/>
                <w:sz w:val="20"/>
                <w:rtl/>
                <w:cs/>
                <w:lang w:val="en-US"/>
              </w:rPr>
            </w:pPr>
            <w:r w:rsidRPr="00AF3EBF">
              <w:rPr>
                <w:rFonts w:eastAsia="Times New Roman" w:cs="Times New Roman"/>
                <w:sz w:val="20"/>
                <w:lang w:val="en-US"/>
              </w:rPr>
              <w:t>581</w:t>
            </w:r>
          </w:p>
        </w:tc>
        <w:tc>
          <w:tcPr>
            <w:tcW w:w="1009" w:type="dxa"/>
            <w:tcBorders>
              <w:top w:val="nil"/>
              <w:left w:val="nil"/>
              <w:bottom w:val="nil"/>
              <w:right w:val="nil"/>
            </w:tcBorders>
          </w:tcPr>
          <w:p w14:paraId="7FD009A9" w14:textId="77777777" w:rsidR="00BC2F71" w:rsidRPr="00AF3EBF" w:rsidRDefault="00BC2F71" w:rsidP="00BC2F71">
            <w:pPr>
              <w:tabs>
                <w:tab w:val="decimal" w:pos="649"/>
              </w:tabs>
              <w:rPr>
                <w:rFonts w:eastAsia="Times New Roman" w:cs="Times New Roman"/>
                <w:sz w:val="20"/>
                <w:rtl/>
                <w:cs/>
                <w:lang w:val="en-US"/>
              </w:rPr>
            </w:pPr>
            <w:r w:rsidRPr="00AF3EBF">
              <w:rPr>
                <w:rFonts w:eastAsia="Times New Roman" w:cs="Times New Roman"/>
                <w:sz w:val="20"/>
                <w:lang w:val="en-US"/>
              </w:rPr>
              <w:t>965</w:t>
            </w:r>
          </w:p>
        </w:tc>
        <w:tc>
          <w:tcPr>
            <w:tcW w:w="971" w:type="dxa"/>
            <w:tcBorders>
              <w:top w:val="nil"/>
              <w:left w:val="nil"/>
              <w:bottom w:val="nil"/>
              <w:right w:val="nil"/>
            </w:tcBorders>
          </w:tcPr>
          <w:p w14:paraId="6B0FA615" w14:textId="77777777" w:rsidR="00BC2F71" w:rsidRPr="00AF3EBF" w:rsidRDefault="00BC2F71" w:rsidP="00BC2F71">
            <w:pPr>
              <w:tabs>
                <w:tab w:val="decimal" w:pos="649"/>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tcPr>
          <w:p w14:paraId="5263600D" w14:textId="77777777" w:rsidR="00BC2F71" w:rsidRPr="00AF3EBF" w:rsidRDefault="00BC2F71" w:rsidP="00BC2F71">
            <w:pPr>
              <w:tabs>
                <w:tab w:val="decimal" w:pos="702"/>
              </w:tabs>
              <w:rPr>
                <w:rFonts w:eastAsia="Times New Roman" w:cs="Times New Roman"/>
                <w:sz w:val="20"/>
                <w:cs/>
                <w:lang w:val="en-US"/>
              </w:rPr>
            </w:pPr>
            <w:r w:rsidRPr="00AF3EBF">
              <w:rPr>
                <w:rFonts w:eastAsia="Times New Roman" w:cs="Times New Roman"/>
                <w:sz w:val="20"/>
                <w:lang w:val="en-US"/>
              </w:rPr>
              <w:t>118</w:t>
            </w:r>
          </w:p>
        </w:tc>
        <w:tc>
          <w:tcPr>
            <w:tcW w:w="968" w:type="dxa"/>
            <w:tcBorders>
              <w:top w:val="nil"/>
              <w:left w:val="nil"/>
              <w:bottom w:val="nil"/>
              <w:right w:val="nil"/>
            </w:tcBorders>
          </w:tcPr>
          <w:p w14:paraId="4968A644" w14:textId="77777777" w:rsidR="00BC2F71" w:rsidRPr="00AF3EBF" w:rsidRDefault="00BC2F71" w:rsidP="00BC2F71">
            <w:pPr>
              <w:tabs>
                <w:tab w:val="decimal" w:pos="702"/>
              </w:tabs>
              <w:rPr>
                <w:rFonts w:eastAsia="Times New Roman" w:cs="Times New Roman"/>
                <w:sz w:val="20"/>
                <w:rtl/>
                <w:cs/>
                <w:lang w:val="en-US"/>
              </w:rPr>
            </w:pPr>
            <w:r w:rsidRPr="00AF3EBF">
              <w:rPr>
                <w:rFonts w:eastAsia="Times New Roman" w:cs="Times New Roman"/>
                <w:sz w:val="20"/>
                <w:lang w:val="en-US"/>
              </w:rPr>
              <w:t>544</w:t>
            </w:r>
          </w:p>
        </w:tc>
      </w:tr>
      <w:tr w:rsidR="00BC2F71" w:rsidRPr="00AF3EBF" w14:paraId="5561D66C" w14:textId="77777777" w:rsidTr="000278B3">
        <w:tc>
          <w:tcPr>
            <w:tcW w:w="2790" w:type="dxa"/>
            <w:tcBorders>
              <w:top w:val="nil"/>
              <w:left w:val="nil"/>
              <w:bottom w:val="nil"/>
              <w:right w:val="nil"/>
            </w:tcBorders>
            <w:vAlign w:val="bottom"/>
          </w:tcPr>
          <w:p w14:paraId="20BF9B1F" w14:textId="77777777" w:rsidR="00BC2F71" w:rsidRPr="00AF3EBF" w:rsidRDefault="00BC2F71" w:rsidP="00BC2F7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71AEC961" w14:textId="77777777" w:rsidR="00BC2F71" w:rsidRPr="00AF3EBF" w:rsidRDefault="00BC2F71" w:rsidP="00BC2F71">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59707543" w14:textId="77777777" w:rsidR="00BC2F71" w:rsidRPr="00AF3EBF" w:rsidRDefault="00BC2F71" w:rsidP="00BC2F71">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4A4F8240" w14:textId="77777777" w:rsidR="00BC2F71" w:rsidRPr="00AF3EBF" w:rsidRDefault="00BC2F71" w:rsidP="00BC2F71">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6744B534" w14:textId="77777777" w:rsidR="00BC2F71" w:rsidRPr="00AF3EBF" w:rsidRDefault="00BC2F71" w:rsidP="00BC2F71">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51E87191" w14:textId="77777777" w:rsidR="00BC2F71" w:rsidRPr="00AF3EBF" w:rsidRDefault="00BC2F71" w:rsidP="00BC2F71">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5D59B42C" w14:textId="77777777" w:rsidR="00BC2F71" w:rsidRPr="00AF3EBF" w:rsidRDefault="00BC2F71" w:rsidP="00BC2F71">
            <w:pPr>
              <w:tabs>
                <w:tab w:val="decimal" w:pos="702"/>
              </w:tabs>
              <w:rPr>
                <w:rFonts w:eastAsia="Times New Roman" w:cs="Times New Roman"/>
                <w:sz w:val="20"/>
                <w:rtl/>
                <w:cs/>
                <w:lang w:val="en-US"/>
              </w:rPr>
            </w:pPr>
          </w:p>
        </w:tc>
      </w:tr>
    </w:tbl>
    <w:p w14:paraId="256BD04B" w14:textId="77777777" w:rsidR="004D5891" w:rsidRPr="00AF3EBF" w:rsidRDefault="004D5891" w:rsidP="004D5891">
      <w:pPr>
        <w:ind w:left="540"/>
        <w:jc w:val="both"/>
        <w:rPr>
          <w:rFonts w:cs="Times New Roman"/>
          <w:szCs w:val="22"/>
          <w:cs/>
          <w:lang w:val="en-US" w:bidi="th-TH"/>
        </w:rPr>
      </w:pPr>
    </w:p>
    <w:p w14:paraId="342285AB" w14:textId="77777777" w:rsidR="004D5891" w:rsidRPr="00AF3EBF" w:rsidRDefault="004D5891" w:rsidP="004D5891">
      <w:pPr>
        <w:spacing w:line="240" w:lineRule="auto"/>
        <w:rPr>
          <w:rFonts w:cs="Times New Roman"/>
          <w:szCs w:val="22"/>
          <w:cs/>
          <w:lang w:val="en-US" w:bidi="th-TH"/>
        </w:rPr>
      </w:pPr>
      <w:r w:rsidRPr="00AF3EBF">
        <w:rPr>
          <w:szCs w:val="22"/>
          <w:cs/>
          <w:lang w:val="en-US" w:bidi="th-TH"/>
        </w:rPr>
        <w:br w:type="page"/>
      </w:r>
    </w:p>
    <w:tbl>
      <w:tblPr>
        <w:tblW w:w="10062" w:type="dxa"/>
        <w:tblInd w:w="288" w:type="dxa"/>
        <w:tblLayout w:type="fixed"/>
        <w:tblLook w:val="0000" w:firstRow="0" w:lastRow="0" w:firstColumn="0" w:lastColumn="0" w:noHBand="0" w:noVBand="0"/>
      </w:tblPr>
      <w:tblGrid>
        <w:gridCol w:w="2790"/>
        <w:gridCol w:w="971"/>
        <w:gridCol w:w="972"/>
        <w:gridCol w:w="1009"/>
        <w:gridCol w:w="971"/>
        <w:gridCol w:w="972"/>
        <w:gridCol w:w="972"/>
        <w:gridCol w:w="1405"/>
      </w:tblGrid>
      <w:tr w:rsidR="000278B3" w:rsidRPr="00AF3EBF" w14:paraId="7611DDF9" w14:textId="77777777" w:rsidTr="00977417">
        <w:tc>
          <w:tcPr>
            <w:tcW w:w="2790" w:type="dxa"/>
            <w:tcBorders>
              <w:top w:val="nil"/>
              <w:left w:val="nil"/>
              <w:bottom w:val="nil"/>
              <w:right w:val="nil"/>
            </w:tcBorders>
            <w:vAlign w:val="bottom"/>
          </w:tcPr>
          <w:p w14:paraId="0BF91081" w14:textId="77777777" w:rsidR="000278B3" w:rsidRPr="00AF3EBF" w:rsidRDefault="000278B3" w:rsidP="000278B3">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2D38C608" w14:textId="4782A58F" w:rsidR="000278B3" w:rsidRDefault="000278B3" w:rsidP="000278B3">
            <w:pPr>
              <w:tabs>
                <w:tab w:val="decimal" w:pos="702"/>
              </w:tabs>
              <w:ind w:left="-128" w:right="-109"/>
              <w:jc w:val="center"/>
              <w:rPr>
                <w:rFonts w:eastAsia="Times New Roman" w:cs="Times New Roman"/>
                <w:sz w:val="20"/>
              </w:rPr>
            </w:pPr>
            <w:r w:rsidRPr="00AF3EBF">
              <w:rPr>
                <w:rFonts w:eastAsia="Times New Roman" w:cs="Times New Roman"/>
                <w:b/>
                <w:bCs/>
                <w:sz w:val="20"/>
                <w:lang w:val="en-US"/>
              </w:rPr>
              <w:t>Consolidated</w:t>
            </w:r>
          </w:p>
        </w:tc>
      </w:tr>
      <w:tr w:rsidR="000278B3" w:rsidRPr="00AF3EBF" w14:paraId="1700CD3E" w14:textId="77777777" w:rsidTr="00977417">
        <w:tc>
          <w:tcPr>
            <w:tcW w:w="2790" w:type="dxa"/>
            <w:tcBorders>
              <w:top w:val="nil"/>
              <w:left w:val="nil"/>
              <w:bottom w:val="nil"/>
              <w:right w:val="nil"/>
            </w:tcBorders>
            <w:vAlign w:val="bottom"/>
          </w:tcPr>
          <w:p w14:paraId="570FFFED" w14:textId="77777777" w:rsidR="000278B3" w:rsidRPr="00AF3EBF" w:rsidRDefault="000278B3" w:rsidP="000278B3">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1BDA0BBB" w14:textId="09DFDB0B" w:rsidR="000278B3" w:rsidRDefault="000278B3" w:rsidP="000278B3">
            <w:pPr>
              <w:tabs>
                <w:tab w:val="decimal" w:pos="702"/>
              </w:tabs>
              <w:ind w:left="-128" w:right="-109"/>
              <w:jc w:val="center"/>
              <w:rPr>
                <w:rFonts w:eastAsia="Times New Roman" w:cs="Times New Roman"/>
                <w:sz w:val="20"/>
              </w:rPr>
            </w:pPr>
            <w:r w:rsidRPr="00AF3EBF">
              <w:rPr>
                <w:rFonts w:eastAsia="Times New Roman" w:cs="Times New Roman"/>
                <w:sz w:val="20"/>
              </w:rPr>
              <w:t>Six-month period ended 30 June 2019</w:t>
            </w:r>
          </w:p>
        </w:tc>
      </w:tr>
      <w:tr w:rsidR="000278B3" w:rsidRPr="00AF3EBF" w14:paraId="2ED63540" w14:textId="23753794" w:rsidTr="000278B3">
        <w:tc>
          <w:tcPr>
            <w:tcW w:w="2790" w:type="dxa"/>
            <w:tcBorders>
              <w:top w:val="nil"/>
              <w:left w:val="nil"/>
              <w:bottom w:val="nil"/>
              <w:right w:val="nil"/>
            </w:tcBorders>
            <w:vAlign w:val="bottom"/>
          </w:tcPr>
          <w:p w14:paraId="5A4CD6D1" w14:textId="77777777" w:rsidR="000278B3" w:rsidRPr="00AF3EBF"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50D9F5C1" w14:textId="77777777" w:rsidR="000278B3" w:rsidRPr="00AF3EBF" w:rsidRDefault="000278B3" w:rsidP="000278B3">
            <w:pPr>
              <w:ind w:left="-128" w:right="-109"/>
              <w:jc w:val="center"/>
              <w:rPr>
                <w:rFonts w:eastAsia="Times New Roman" w:cs="Times New Roman"/>
                <w:sz w:val="20"/>
              </w:rPr>
            </w:pPr>
          </w:p>
        </w:tc>
        <w:tc>
          <w:tcPr>
            <w:tcW w:w="972" w:type="dxa"/>
            <w:tcBorders>
              <w:top w:val="nil"/>
              <w:left w:val="nil"/>
              <w:bottom w:val="nil"/>
              <w:right w:val="nil"/>
            </w:tcBorders>
            <w:vAlign w:val="bottom"/>
          </w:tcPr>
          <w:p w14:paraId="54B5C12F" w14:textId="77777777" w:rsidR="000278B3" w:rsidRPr="00AF3EBF" w:rsidRDefault="000278B3" w:rsidP="000278B3">
            <w:pPr>
              <w:ind w:left="-128" w:right="-109"/>
              <w:jc w:val="center"/>
              <w:rPr>
                <w:rFonts w:eastAsia="Times New Roman" w:cs="Times New Roman"/>
                <w:sz w:val="20"/>
              </w:rPr>
            </w:pPr>
          </w:p>
        </w:tc>
        <w:tc>
          <w:tcPr>
            <w:tcW w:w="1009" w:type="dxa"/>
            <w:tcBorders>
              <w:top w:val="nil"/>
              <w:left w:val="nil"/>
              <w:bottom w:val="nil"/>
              <w:right w:val="nil"/>
            </w:tcBorders>
            <w:vAlign w:val="bottom"/>
          </w:tcPr>
          <w:p w14:paraId="5BC0FA45" w14:textId="77777777" w:rsidR="000278B3" w:rsidRPr="00AF3EBF" w:rsidRDefault="000278B3" w:rsidP="000278B3">
            <w:pPr>
              <w:ind w:left="-128" w:right="-109"/>
              <w:jc w:val="center"/>
              <w:rPr>
                <w:rFonts w:eastAsia="Times New Roman" w:cs="Times New Roman"/>
                <w:sz w:val="20"/>
              </w:rPr>
            </w:pPr>
            <w:r w:rsidRPr="00AF3EBF">
              <w:rPr>
                <w:rFonts w:eastAsia="Times New Roman" w:cs="Times New Roman"/>
                <w:sz w:val="20"/>
              </w:rPr>
              <w:t>Fees and</w:t>
            </w:r>
          </w:p>
        </w:tc>
        <w:tc>
          <w:tcPr>
            <w:tcW w:w="971" w:type="dxa"/>
            <w:tcBorders>
              <w:top w:val="nil"/>
              <w:left w:val="nil"/>
              <w:bottom w:val="nil"/>
              <w:right w:val="nil"/>
            </w:tcBorders>
            <w:vAlign w:val="bottom"/>
          </w:tcPr>
          <w:p w14:paraId="154E0CE0"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Fees and</w:t>
            </w:r>
          </w:p>
        </w:tc>
        <w:tc>
          <w:tcPr>
            <w:tcW w:w="972" w:type="dxa"/>
            <w:tcBorders>
              <w:top w:val="nil"/>
              <w:left w:val="nil"/>
              <w:bottom w:val="nil"/>
              <w:right w:val="nil"/>
            </w:tcBorders>
            <w:vAlign w:val="bottom"/>
          </w:tcPr>
          <w:p w14:paraId="6E509EC0"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Other</w:t>
            </w:r>
          </w:p>
        </w:tc>
        <w:tc>
          <w:tcPr>
            <w:tcW w:w="972" w:type="dxa"/>
            <w:tcBorders>
              <w:top w:val="nil"/>
              <w:left w:val="nil"/>
              <w:bottom w:val="nil"/>
              <w:right w:val="nil"/>
            </w:tcBorders>
            <w:vAlign w:val="bottom"/>
          </w:tcPr>
          <w:p w14:paraId="25E7207D" w14:textId="77777777" w:rsidR="000278B3" w:rsidRPr="00AF3EBF" w:rsidRDefault="000278B3" w:rsidP="000278B3">
            <w:pPr>
              <w:ind w:left="-128" w:right="-109"/>
              <w:jc w:val="center"/>
              <w:rPr>
                <w:rFonts w:eastAsia="Times New Roman" w:cs="Times New Roman"/>
                <w:sz w:val="20"/>
              </w:rPr>
            </w:pPr>
            <w:r w:rsidRPr="00AF3EBF">
              <w:rPr>
                <w:rFonts w:eastAsia="Times New Roman" w:cs="Times New Roman"/>
                <w:sz w:val="20"/>
              </w:rPr>
              <w:t>Other</w:t>
            </w:r>
          </w:p>
        </w:tc>
        <w:tc>
          <w:tcPr>
            <w:tcW w:w="1405" w:type="dxa"/>
            <w:tcBorders>
              <w:top w:val="nil"/>
              <w:left w:val="nil"/>
              <w:bottom w:val="nil"/>
              <w:right w:val="nil"/>
            </w:tcBorders>
          </w:tcPr>
          <w:p w14:paraId="62E1FA96" w14:textId="0803BFF7" w:rsidR="000278B3" w:rsidRPr="00AF3EBF" w:rsidRDefault="000278B3" w:rsidP="000278B3">
            <w:pPr>
              <w:ind w:left="-128" w:right="-109"/>
              <w:jc w:val="center"/>
              <w:rPr>
                <w:rFonts w:eastAsia="Times New Roman" w:cs="Times New Roman"/>
                <w:sz w:val="20"/>
              </w:rPr>
            </w:pPr>
          </w:p>
        </w:tc>
      </w:tr>
      <w:tr w:rsidR="000278B3" w:rsidRPr="00AF3EBF" w14:paraId="2B5684A8" w14:textId="125733D2" w:rsidTr="000278B3">
        <w:tc>
          <w:tcPr>
            <w:tcW w:w="2790" w:type="dxa"/>
            <w:tcBorders>
              <w:top w:val="nil"/>
              <w:left w:val="nil"/>
              <w:bottom w:val="nil"/>
              <w:right w:val="nil"/>
            </w:tcBorders>
            <w:vAlign w:val="bottom"/>
          </w:tcPr>
          <w:p w14:paraId="6AC5A9EB" w14:textId="77777777" w:rsidR="000278B3" w:rsidRPr="00AF3EBF"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3C149C20" w14:textId="77777777" w:rsidR="000278B3" w:rsidRPr="00AF3EBF" w:rsidRDefault="000278B3" w:rsidP="000278B3">
            <w:pPr>
              <w:ind w:left="-128" w:right="-109"/>
              <w:jc w:val="center"/>
              <w:rPr>
                <w:rFonts w:eastAsia="Times New Roman" w:cs="Times New Roman"/>
                <w:sz w:val="20"/>
                <w:lang w:val="en-US"/>
              </w:rPr>
            </w:pPr>
            <w:r w:rsidRPr="00AF3EBF">
              <w:rPr>
                <w:rFonts w:eastAsia="Times New Roman" w:cs="Times New Roman"/>
                <w:sz w:val="20"/>
              </w:rPr>
              <w:t>Interest</w:t>
            </w:r>
          </w:p>
        </w:tc>
        <w:tc>
          <w:tcPr>
            <w:tcW w:w="972" w:type="dxa"/>
            <w:tcBorders>
              <w:top w:val="nil"/>
              <w:left w:val="nil"/>
              <w:bottom w:val="nil"/>
              <w:right w:val="nil"/>
            </w:tcBorders>
            <w:vAlign w:val="bottom"/>
          </w:tcPr>
          <w:p w14:paraId="7DB645EC"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Interest</w:t>
            </w:r>
          </w:p>
        </w:tc>
        <w:tc>
          <w:tcPr>
            <w:tcW w:w="1009" w:type="dxa"/>
            <w:tcBorders>
              <w:top w:val="nil"/>
              <w:left w:val="nil"/>
              <w:bottom w:val="nil"/>
              <w:right w:val="nil"/>
            </w:tcBorders>
            <w:vAlign w:val="bottom"/>
          </w:tcPr>
          <w:p w14:paraId="54A567D1"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service</w:t>
            </w:r>
          </w:p>
        </w:tc>
        <w:tc>
          <w:tcPr>
            <w:tcW w:w="971" w:type="dxa"/>
            <w:tcBorders>
              <w:top w:val="nil"/>
              <w:left w:val="nil"/>
              <w:bottom w:val="nil"/>
              <w:right w:val="nil"/>
            </w:tcBorders>
            <w:vAlign w:val="bottom"/>
          </w:tcPr>
          <w:p w14:paraId="688CAB25"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service</w:t>
            </w:r>
          </w:p>
        </w:tc>
        <w:tc>
          <w:tcPr>
            <w:tcW w:w="972" w:type="dxa"/>
            <w:tcBorders>
              <w:top w:val="nil"/>
              <w:left w:val="nil"/>
              <w:bottom w:val="nil"/>
              <w:right w:val="nil"/>
            </w:tcBorders>
            <w:vAlign w:val="bottom"/>
          </w:tcPr>
          <w:p w14:paraId="778E8BB2"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operating</w:t>
            </w:r>
          </w:p>
        </w:tc>
        <w:tc>
          <w:tcPr>
            <w:tcW w:w="972" w:type="dxa"/>
            <w:tcBorders>
              <w:top w:val="nil"/>
              <w:left w:val="nil"/>
              <w:bottom w:val="nil"/>
              <w:right w:val="nil"/>
            </w:tcBorders>
            <w:vAlign w:val="bottom"/>
          </w:tcPr>
          <w:p w14:paraId="32922307" w14:textId="77777777" w:rsidR="000278B3" w:rsidRPr="00AF3EBF" w:rsidRDefault="000278B3" w:rsidP="000278B3">
            <w:pPr>
              <w:ind w:left="-128" w:right="-109"/>
              <w:jc w:val="center"/>
              <w:rPr>
                <w:rFonts w:eastAsia="Times New Roman" w:cs="Times New Roman"/>
                <w:sz w:val="20"/>
              </w:rPr>
            </w:pPr>
            <w:r w:rsidRPr="00AF3EBF">
              <w:rPr>
                <w:rFonts w:eastAsia="Times New Roman" w:cs="Times New Roman"/>
                <w:sz w:val="20"/>
              </w:rPr>
              <w:t>operating</w:t>
            </w:r>
          </w:p>
        </w:tc>
        <w:tc>
          <w:tcPr>
            <w:tcW w:w="1405" w:type="dxa"/>
            <w:tcBorders>
              <w:top w:val="nil"/>
              <w:left w:val="nil"/>
              <w:bottom w:val="nil"/>
              <w:right w:val="nil"/>
            </w:tcBorders>
          </w:tcPr>
          <w:p w14:paraId="366BC546" w14:textId="12E823F3" w:rsidR="000278B3" w:rsidRPr="00AF3EBF" w:rsidRDefault="000278B3" w:rsidP="000278B3">
            <w:pPr>
              <w:ind w:left="-128" w:right="-109"/>
              <w:jc w:val="center"/>
              <w:rPr>
                <w:rFonts w:eastAsia="Times New Roman" w:cs="Times New Roman"/>
                <w:sz w:val="20"/>
              </w:rPr>
            </w:pPr>
          </w:p>
        </w:tc>
      </w:tr>
      <w:tr w:rsidR="000278B3" w:rsidRPr="00AF3EBF" w14:paraId="7EE1E482" w14:textId="5F7BDAEE" w:rsidTr="000278B3">
        <w:tc>
          <w:tcPr>
            <w:tcW w:w="2790" w:type="dxa"/>
            <w:tcBorders>
              <w:top w:val="nil"/>
              <w:left w:val="nil"/>
              <w:bottom w:val="nil"/>
              <w:right w:val="nil"/>
            </w:tcBorders>
            <w:vAlign w:val="bottom"/>
          </w:tcPr>
          <w:p w14:paraId="312BF4F4" w14:textId="77777777" w:rsidR="000278B3" w:rsidRPr="00AF3EBF"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7E60F8E6" w14:textId="77777777" w:rsidR="000278B3" w:rsidRPr="00AF3EBF" w:rsidRDefault="000278B3" w:rsidP="000278B3">
            <w:pPr>
              <w:ind w:left="-128" w:right="-109"/>
              <w:jc w:val="center"/>
              <w:rPr>
                <w:rFonts w:eastAsia="Times New Roman" w:cs="Times New Roman"/>
                <w:sz w:val="20"/>
                <w:lang w:val="en-US"/>
              </w:rPr>
            </w:pPr>
            <w:r w:rsidRPr="00AF3EBF">
              <w:rPr>
                <w:rFonts w:eastAsia="Times New Roman" w:cs="Times New Roman"/>
                <w:sz w:val="20"/>
              </w:rPr>
              <w:t>income</w:t>
            </w:r>
          </w:p>
        </w:tc>
        <w:tc>
          <w:tcPr>
            <w:tcW w:w="972" w:type="dxa"/>
            <w:tcBorders>
              <w:top w:val="nil"/>
              <w:left w:val="nil"/>
              <w:bottom w:val="nil"/>
              <w:right w:val="nil"/>
            </w:tcBorders>
            <w:vAlign w:val="bottom"/>
          </w:tcPr>
          <w:p w14:paraId="69397B99"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expenses</w:t>
            </w:r>
          </w:p>
        </w:tc>
        <w:tc>
          <w:tcPr>
            <w:tcW w:w="1009" w:type="dxa"/>
            <w:tcBorders>
              <w:top w:val="nil"/>
              <w:left w:val="nil"/>
              <w:bottom w:val="nil"/>
              <w:right w:val="nil"/>
            </w:tcBorders>
            <w:vAlign w:val="bottom"/>
          </w:tcPr>
          <w:p w14:paraId="5D479A16"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income</w:t>
            </w:r>
          </w:p>
        </w:tc>
        <w:tc>
          <w:tcPr>
            <w:tcW w:w="971" w:type="dxa"/>
            <w:tcBorders>
              <w:top w:val="nil"/>
              <w:left w:val="nil"/>
              <w:bottom w:val="nil"/>
              <w:right w:val="nil"/>
            </w:tcBorders>
            <w:vAlign w:val="bottom"/>
          </w:tcPr>
          <w:p w14:paraId="1EEF2159" w14:textId="77777777" w:rsidR="000278B3" w:rsidRPr="00AF3EBF" w:rsidRDefault="000278B3" w:rsidP="000278B3">
            <w:pPr>
              <w:tabs>
                <w:tab w:val="decimal" w:pos="577"/>
              </w:tabs>
              <w:ind w:left="-128" w:right="-109"/>
              <w:jc w:val="center"/>
              <w:rPr>
                <w:rFonts w:eastAsia="Times New Roman" w:cs="Times New Roman"/>
                <w:sz w:val="20"/>
                <w:rtl/>
                <w:cs/>
              </w:rPr>
            </w:pPr>
            <w:r w:rsidRPr="00AF3EBF">
              <w:rPr>
                <w:rFonts w:eastAsia="Times New Roman" w:cs="Times New Roman"/>
                <w:sz w:val="20"/>
              </w:rPr>
              <w:t>expenses</w:t>
            </w:r>
          </w:p>
        </w:tc>
        <w:tc>
          <w:tcPr>
            <w:tcW w:w="972" w:type="dxa"/>
            <w:tcBorders>
              <w:top w:val="nil"/>
              <w:left w:val="nil"/>
              <w:bottom w:val="nil"/>
              <w:right w:val="nil"/>
            </w:tcBorders>
            <w:vAlign w:val="bottom"/>
          </w:tcPr>
          <w:p w14:paraId="56DF27A0" w14:textId="77777777" w:rsidR="000278B3" w:rsidRPr="00AF3EBF" w:rsidRDefault="000278B3" w:rsidP="000278B3">
            <w:pPr>
              <w:ind w:left="-128" w:right="-109"/>
              <w:jc w:val="center"/>
              <w:rPr>
                <w:rFonts w:eastAsia="Times New Roman" w:cs="Times New Roman"/>
                <w:sz w:val="20"/>
                <w:rtl/>
                <w:cs/>
              </w:rPr>
            </w:pPr>
            <w:r w:rsidRPr="00AF3EBF">
              <w:rPr>
                <w:rFonts w:eastAsia="Times New Roman" w:cs="Times New Roman"/>
                <w:sz w:val="20"/>
              </w:rPr>
              <w:t>income</w:t>
            </w:r>
          </w:p>
        </w:tc>
        <w:tc>
          <w:tcPr>
            <w:tcW w:w="972" w:type="dxa"/>
            <w:tcBorders>
              <w:top w:val="nil"/>
              <w:left w:val="nil"/>
              <w:bottom w:val="nil"/>
              <w:right w:val="nil"/>
            </w:tcBorders>
            <w:vAlign w:val="bottom"/>
          </w:tcPr>
          <w:p w14:paraId="4A000C3A" w14:textId="77777777" w:rsidR="000278B3" w:rsidRPr="00AF3EBF" w:rsidRDefault="000278B3" w:rsidP="000278B3">
            <w:pPr>
              <w:ind w:left="-128" w:right="-109"/>
              <w:jc w:val="center"/>
              <w:rPr>
                <w:rFonts w:eastAsia="Times New Roman" w:cs="Times New Roman"/>
                <w:sz w:val="20"/>
              </w:rPr>
            </w:pPr>
            <w:r w:rsidRPr="00AF3EBF">
              <w:rPr>
                <w:rFonts w:eastAsia="Times New Roman" w:cs="Times New Roman"/>
                <w:sz w:val="20"/>
              </w:rPr>
              <w:t>expenses</w:t>
            </w:r>
          </w:p>
        </w:tc>
        <w:tc>
          <w:tcPr>
            <w:tcW w:w="1405" w:type="dxa"/>
            <w:tcBorders>
              <w:top w:val="nil"/>
              <w:left w:val="nil"/>
              <w:bottom w:val="nil"/>
              <w:right w:val="nil"/>
            </w:tcBorders>
          </w:tcPr>
          <w:p w14:paraId="2D8AC7C2" w14:textId="6EB7E41C" w:rsidR="000278B3" w:rsidRPr="00AF3EBF" w:rsidRDefault="000278B3" w:rsidP="000278B3">
            <w:pPr>
              <w:ind w:left="-128" w:right="-109"/>
              <w:jc w:val="center"/>
              <w:rPr>
                <w:rFonts w:eastAsia="Times New Roman" w:cs="Times New Roman"/>
                <w:sz w:val="20"/>
              </w:rPr>
            </w:pPr>
          </w:p>
        </w:tc>
      </w:tr>
      <w:tr w:rsidR="000278B3" w:rsidRPr="00AF3EBF" w14:paraId="21837F68" w14:textId="401E3B83" w:rsidTr="00977417">
        <w:tc>
          <w:tcPr>
            <w:tcW w:w="2790" w:type="dxa"/>
            <w:tcBorders>
              <w:top w:val="nil"/>
              <w:left w:val="nil"/>
              <w:bottom w:val="nil"/>
              <w:right w:val="nil"/>
            </w:tcBorders>
            <w:vAlign w:val="bottom"/>
          </w:tcPr>
          <w:p w14:paraId="3B084E75" w14:textId="77777777" w:rsidR="000278B3" w:rsidRPr="00AF3EBF" w:rsidRDefault="000278B3"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62DDE8DB" w14:textId="7FC4285B" w:rsidR="000278B3" w:rsidRPr="00AF3EBF" w:rsidRDefault="000278B3" w:rsidP="0078523A">
            <w:pPr>
              <w:tabs>
                <w:tab w:val="decimal" w:pos="702"/>
              </w:tabs>
              <w:ind w:right="64"/>
              <w:jc w:val="center"/>
              <w:rPr>
                <w:rFonts w:eastAsia="Times New Roman" w:cs="Times New Roman"/>
                <w:i/>
                <w:iCs/>
                <w:sz w:val="20"/>
                <w:lang w:val="en-US"/>
              </w:rPr>
            </w:pPr>
            <w:r w:rsidRPr="00AF3EBF">
              <w:rPr>
                <w:rFonts w:eastAsia="Times New Roman" w:cs="Times New Roman"/>
                <w:i/>
                <w:iCs/>
                <w:sz w:val="20"/>
                <w:lang w:val="en-US"/>
              </w:rPr>
              <w:t>(in million Baht)</w:t>
            </w:r>
          </w:p>
        </w:tc>
      </w:tr>
      <w:tr w:rsidR="000278B3" w:rsidRPr="00AF3EBF" w14:paraId="7A23C6B6" w14:textId="763AF258" w:rsidTr="000278B3">
        <w:tc>
          <w:tcPr>
            <w:tcW w:w="2790" w:type="dxa"/>
            <w:tcBorders>
              <w:top w:val="nil"/>
              <w:left w:val="nil"/>
              <w:bottom w:val="nil"/>
              <w:right w:val="nil"/>
            </w:tcBorders>
            <w:vAlign w:val="bottom"/>
          </w:tcPr>
          <w:p w14:paraId="4CBB79E5" w14:textId="77777777" w:rsidR="000278B3" w:rsidRPr="00AF3EBF" w:rsidRDefault="000278B3" w:rsidP="0078523A">
            <w:pPr>
              <w:tabs>
                <w:tab w:val="left" w:pos="252"/>
              </w:tabs>
              <w:ind w:left="252" w:hanging="270"/>
              <w:rPr>
                <w:rFonts w:eastAsia="Times New Roman" w:cs="Times New Roman"/>
                <w:sz w:val="20"/>
              </w:rPr>
            </w:pPr>
            <w:r w:rsidRPr="00AF3EBF">
              <w:rPr>
                <w:rFonts w:eastAsia="Times New Roman" w:cs="Times New Roman"/>
                <w:sz w:val="20"/>
                <w:lang w:val="en-US"/>
              </w:rPr>
              <w:t xml:space="preserve">1. </w:t>
            </w:r>
            <w:r w:rsidRPr="00AF3EB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4F401A1C" w14:textId="77777777" w:rsidR="000278B3" w:rsidRPr="00AF3EBF" w:rsidRDefault="000278B3" w:rsidP="0078523A">
            <w:pPr>
              <w:tabs>
                <w:tab w:val="decimal" w:pos="702"/>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69368ECB" w14:textId="77777777" w:rsidR="000278B3" w:rsidRPr="00AF3EBF" w:rsidRDefault="000278B3" w:rsidP="0078523A">
            <w:pPr>
              <w:tabs>
                <w:tab w:val="decimal" w:pos="702"/>
              </w:tabs>
              <w:rPr>
                <w:rFonts w:eastAsia="Times New Roman" w:cs="Times New Roman"/>
                <w:sz w:val="20"/>
                <w:rtl/>
                <w:cs/>
              </w:rPr>
            </w:pPr>
            <w:r w:rsidRPr="00AF3EBF">
              <w:rPr>
                <w:rFonts w:eastAsia="Times New Roman" w:cs="Times New Roman"/>
                <w:sz w:val="20"/>
              </w:rPr>
              <w:t>-</w:t>
            </w:r>
          </w:p>
        </w:tc>
        <w:tc>
          <w:tcPr>
            <w:tcW w:w="1009" w:type="dxa"/>
            <w:tcBorders>
              <w:top w:val="nil"/>
              <w:left w:val="nil"/>
              <w:bottom w:val="nil"/>
              <w:right w:val="nil"/>
            </w:tcBorders>
            <w:vAlign w:val="bottom"/>
          </w:tcPr>
          <w:p w14:paraId="6D10EDCA" w14:textId="77777777" w:rsidR="000278B3" w:rsidRPr="00AF3EBF" w:rsidRDefault="000278B3" w:rsidP="0078523A">
            <w:pPr>
              <w:tabs>
                <w:tab w:val="decimal" w:pos="649"/>
              </w:tabs>
              <w:rPr>
                <w:rFonts w:eastAsia="Times New Roman" w:cs="Times New Roman"/>
                <w:sz w:val="20"/>
                <w:rtl/>
                <w:cs/>
              </w:rPr>
            </w:pPr>
            <w:r w:rsidRPr="00AF3EBF">
              <w:rPr>
                <w:rFonts w:eastAsia="Times New Roman" w:cs="Times New Roman"/>
                <w:sz w:val="20"/>
              </w:rPr>
              <w:t>-</w:t>
            </w:r>
          </w:p>
        </w:tc>
        <w:tc>
          <w:tcPr>
            <w:tcW w:w="971" w:type="dxa"/>
            <w:tcBorders>
              <w:top w:val="nil"/>
              <w:left w:val="nil"/>
              <w:bottom w:val="nil"/>
              <w:right w:val="nil"/>
            </w:tcBorders>
            <w:vAlign w:val="bottom"/>
          </w:tcPr>
          <w:p w14:paraId="3D7F5BBD" w14:textId="77777777" w:rsidR="000278B3" w:rsidRPr="00AF3EBF" w:rsidRDefault="000278B3" w:rsidP="0078523A">
            <w:pPr>
              <w:tabs>
                <w:tab w:val="decimal" w:pos="649"/>
              </w:tabs>
              <w:rPr>
                <w:rFonts w:eastAsia="Times New Roman" w:cs="Times New Roman"/>
                <w:sz w:val="20"/>
                <w:rtl/>
                <w:cs/>
              </w:rPr>
            </w:pPr>
            <w:r w:rsidRPr="00AF3EBF">
              <w:rPr>
                <w:rFonts w:eastAsia="Times New Roman" w:cs="Times New Roman"/>
                <w:sz w:val="20"/>
              </w:rPr>
              <w:t>-</w:t>
            </w:r>
          </w:p>
        </w:tc>
        <w:tc>
          <w:tcPr>
            <w:tcW w:w="972" w:type="dxa"/>
            <w:tcBorders>
              <w:top w:val="nil"/>
              <w:left w:val="nil"/>
              <w:bottom w:val="nil"/>
              <w:right w:val="nil"/>
            </w:tcBorders>
            <w:vAlign w:val="bottom"/>
          </w:tcPr>
          <w:p w14:paraId="59EF3727" w14:textId="77777777" w:rsidR="000278B3" w:rsidRPr="00AF3EBF" w:rsidRDefault="000278B3" w:rsidP="0078523A">
            <w:pPr>
              <w:tabs>
                <w:tab w:val="decimal" w:pos="702"/>
              </w:tabs>
              <w:rPr>
                <w:rFonts w:eastAsia="Times New Roman" w:cs="Times New Roman"/>
                <w:sz w:val="20"/>
                <w:rtl/>
                <w:cs/>
              </w:rPr>
            </w:pPr>
            <w:r w:rsidRPr="00AF3EBF">
              <w:rPr>
                <w:rFonts w:eastAsia="Times New Roman" w:cs="Times New Roman"/>
                <w:sz w:val="20"/>
              </w:rPr>
              <w:t>-</w:t>
            </w:r>
          </w:p>
        </w:tc>
        <w:tc>
          <w:tcPr>
            <w:tcW w:w="972" w:type="dxa"/>
            <w:tcBorders>
              <w:top w:val="nil"/>
              <w:left w:val="nil"/>
              <w:bottom w:val="nil"/>
              <w:right w:val="nil"/>
            </w:tcBorders>
            <w:vAlign w:val="bottom"/>
          </w:tcPr>
          <w:p w14:paraId="4923B6AC" w14:textId="77777777" w:rsidR="000278B3" w:rsidRPr="00AF3EBF" w:rsidRDefault="000278B3" w:rsidP="0078523A">
            <w:pPr>
              <w:tabs>
                <w:tab w:val="decimal" w:pos="702"/>
              </w:tabs>
              <w:rPr>
                <w:rFonts w:eastAsia="Times New Roman" w:cs="Times New Roman"/>
                <w:sz w:val="20"/>
              </w:rPr>
            </w:pPr>
            <w:r w:rsidRPr="00AF3EBF">
              <w:rPr>
                <w:rFonts w:eastAsia="Times New Roman" w:cs="Times New Roman"/>
                <w:sz w:val="20"/>
              </w:rPr>
              <w:t>5</w:t>
            </w:r>
          </w:p>
        </w:tc>
        <w:tc>
          <w:tcPr>
            <w:tcW w:w="1405" w:type="dxa"/>
            <w:tcBorders>
              <w:top w:val="nil"/>
              <w:left w:val="nil"/>
              <w:bottom w:val="nil"/>
              <w:right w:val="nil"/>
            </w:tcBorders>
          </w:tcPr>
          <w:p w14:paraId="4E702389" w14:textId="1FB70747" w:rsidR="000278B3" w:rsidRPr="00AF3EBF" w:rsidRDefault="000278B3" w:rsidP="0078523A">
            <w:pPr>
              <w:tabs>
                <w:tab w:val="decimal" w:pos="702"/>
              </w:tabs>
              <w:rPr>
                <w:rFonts w:eastAsia="Times New Roman" w:cs="Times New Roman"/>
                <w:sz w:val="20"/>
              </w:rPr>
            </w:pPr>
          </w:p>
        </w:tc>
      </w:tr>
      <w:tr w:rsidR="00BC2F71" w:rsidRPr="00AF3EBF" w14:paraId="3BC00310" w14:textId="77777777" w:rsidTr="000278B3">
        <w:tc>
          <w:tcPr>
            <w:tcW w:w="2790" w:type="dxa"/>
            <w:tcBorders>
              <w:top w:val="nil"/>
              <w:left w:val="nil"/>
              <w:bottom w:val="nil"/>
              <w:right w:val="nil"/>
            </w:tcBorders>
            <w:vAlign w:val="bottom"/>
          </w:tcPr>
          <w:p w14:paraId="7E71C185" w14:textId="28341BED" w:rsidR="00BC2F71" w:rsidRPr="00AF3EBF" w:rsidRDefault="00BC2F71" w:rsidP="0078523A">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6D19F590" w14:textId="72200898" w:rsidR="00BC2F71" w:rsidRPr="00AF3EBF" w:rsidRDefault="00BC2F71" w:rsidP="0078523A">
            <w:pPr>
              <w:tabs>
                <w:tab w:val="decimal" w:pos="702"/>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17EE8509" w14:textId="51F6A395" w:rsidR="00BC2F71" w:rsidRPr="00AF3EBF" w:rsidRDefault="00BC2F71" w:rsidP="0078523A">
            <w:pPr>
              <w:tabs>
                <w:tab w:val="decimal" w:pos="702"/>
              </w:tabs>
              <w:rPr>
                <w:rFonts w:eastAsia="Times New Roman" w:cs="Times New Roman"/>
                <w:sz w:val="20"/>
              </w:rPr>
            </w:pPr>
            <w:r>
              <w:rPr>
                <w:rFonts w:eastAsia="Times New Roman" w:cs="Times New Roman"/>
                <w:sz w:val="20"/>
              </w:rPr>
              <w:t>-</w:t>
            </w:r>
          </w:p>
        </w:tc>
        <w:tc>
          <w:tcPr>
            <w:tcW w:w="1009" w:type="dxa"/>
            <w:tcBorders>
              <w:top w:val="nil"/>
              <w:left w:val="nil"/>
              <w:bottom w:val="nil"/>
              <w:right w:val="nil"/>
            </w:tcBorders>
            <w:vAlign w:val="bottom"/>
          </w:tcPr>
          <w:p w14:paraId="34725727" w14:textId="7DEE6869" w:rsidR="00BC2F71" w:rsidRPr="00AF3EBF" w:rsidRDefault="00BC2F71" w:rsidP="0078523A">
            <w:pPr>
              <w:tabs>
                <w:tab w:val="decimal" w:pos="649"/>
              </w:tabs>
              <w:rPr>
                <w:rFonts w:eastAsia="Times New Roman" w:cs="Times New Roman"/>
                <w:sz w:val="20"/>
              </w:rPr>
            </w:pPr>
            <w:r>
              <w:rPr>
                <w:rFonts w:eastAsia="Times New Roman" w:cs="Times New Roman"/>
                <w:sz w:val="20"/>
              </w:rPr>
              <w:t>-</w:t>
            </w:r>
          </w:p>
        </w:tc>
        <w:tc>
          <w:tcPr>
            <w:tcW w:w="971" w:type="dxa"/>
            <w:tcBorders>
              <w:top w:val="nil"/>
              <w:left w:val="nil"/>
              <w:bottom w:val="nil"/>
              <w:right w:val="nil"/>
            </w:tcBorders>
            <w:vAlign w:val="bottom"/>
          </w:tcPr>
          <w:p w14:paraId="21864571" w14:textId="3E2889D1" w:rsidR="00BC2F71" w:rsidRPr="00AF3EBF" w:rsidRDefault="00BC2F71" w:rsidP="0078523A">
            <w:pPr>
              <w:tabs>
                <w:tab w:val="decimal" w:pos="649"/>
              </w:tabs>
              <w:rPr>
                <w:rFonts w:eastAsia="Times New Roman" w:cs="Times New Roman"/>
                <w:sz w:val="20"/>
              </w:rPr>
            </w:pPr>
            <w:r>
              <w:rPr>
                <w:rFonts w:eastAsia="Times New Roman" w:cs="Times New Roman"/>
                <w:sz w:val="20"/>
              </w:rPr>
              <w:t>-</w:t>
            </w:r>
          </w:p>
        </w:tc>
        <w:tc>
          <w:tcPr>
            <w:tcW w:w="972" w:type="dxa"/>
            <w:tcBorders>
              <w:top w:val="nil"/>
              <w:left w:val="nil"/>
              <w:bottom w:val="nil"/>
              <w:right w:val="nil"/>
            </w:tcBorders>
            <w:vAlign w:val="bottom"/>
          </w:tcPr>
          <w:p w14:paraId="3722C476" w14:textId="343BF290" w:rsidR="00BC2F71" w:rsidRPr="00AF3EBF" w:rsidRDefault="00BC2F71" w:rsidP="0078523A">
            <w:pPr>
              <w:tabs>
                <w:tab w:val="decimal" w:pos="702"/>
              </w:tabs>
              <w:rPr>
                <w:rFonts w:eastAsia="Times New Roman" w:cs="Times New Roman"/>
                <w:sz w:val="20"/>
              </w:rPr>
            </w:pPr>
            <w:r>
              <w:rPr>
                <w:rFonts w:eastAsia="Times New Roman" w:cs="Times New Roman"/>
                <w:sz w:val="20"/>
              </w:rPr>
              <w:t>-</w:t>
            </w:r>
          </w:p>
        </w:tc>
        <w:tc>
          <w:tcPr>
            <w:tcW w:w="972" w:type="dxa"/>
            <w:tcBorders>
              <w:top w:val="nil"/>
              <w:left w:val="nil"/>
              <w:bottom w:val="nil"/>
              <w:right w:val="nil"/>
            </w:tcBorders>
            <w:vAlign w:val="bottom"/>
          </w:tcPr>
          <w:p w14:paraId="4BD7B67D" w14:textId="7AD55DC5" w:rsidR="00BC2F71" w:rsidRPr="00AF3EBF" w:rsidRDefault="00BC2F71" w:rsidP="0078523A">
            <w:pPr>
              <w:tabs>
                <w:tab w:val="decimal" w:pos="702"/>
              </w:tabs>
              <w:rPr>
                <w:rFonts w:eastAsia="Times New Roman" w:cs="Times New Roman"/>
                <w:sz w:val="20"/>
              </w:rPr>
            </w:pPr>
            <w:r>
              <w:rPr>
                <w:rFonts w:eastAsia="Times New Roman" w:cs="Times New Roman"/>
                <w:sz w:val="20"/>
              </w:rPr>
              <w:t>-</w:t>
            </w:r>
          </w:p>
        </w:tc>
        <w:tc>
          <w:tcPr>
            <w:tcW w:w="1405" w:type="dxa"/>
            <w:tcBorders>
              <w:top w:val="nil"/>
              <w:left w:val="nil"/>
              <w:bottom w:val="nil"/>
              <w:right w:val="nil"/>
            </w:tcBorders>
          </w:tcPr>
          <w:p w14:paraId="2D80A829" w14:textId="77777777" w:rsidR="00BC2F71" w:rsidRPr="00AF3EBF" w:rsidRDefault="00BC2F71" w:rsidP="0078523A">
            <w:pPr>
              <w:tabs>
                <w:tab w:val="decimal" w:pos="702"/>
              </w:tabs>
              <w:rPr>
                <w:rFonts w:eastAsia="Times New Roman" w:cs="Times New Roman"/>
                <w:sz w:val="20"/>
              </w:rPr>
            </w:pPr>
          </w:p>
        </w:tc>
      </w:tr>
      <w:tr w:rsidR="000278B3" w:rsidRPr="00AF3EBF" w14:paraId="52C47CB2" w14:textId="3F102B7E" w:rsidTr="000278B3">
        <w:tc>
          <w:tcPr>
            <w:tcW w:w="2790" w:type="dxa"/>
            <w:tcBorders>
              <w:top w:val="nil"/>
              <w:left w:val="nil"/>
              <w:bottom w:val="nil"/>
              <w:right w:val="nil"/>
            </w:tcBorders>
            <w:vAlign w:val="bottom"/>
          </w:tcPr>
          <w:p w14:paraId="4879E01C" w14:textId="2A79FF9B" w:rsidR="000278B3" w:rsidRPr="00AF3EBF" w:rsidRDefault="00C5362E" w:rsidP="0078523A">
            <w:pPr>
              <w:tabs>
                <w:tab w:val="left" w:pos="252"/>
              </w:tabs>
              <w:ind w:left="252" w:hanging="270"/>
              <w:rPr>
                <w:rFonts w:eastAsia="Times New Roman" w:cs="Times New Roman"/>
                <w:sz w:val="20"/>
                <w:lang w:val="en-US"/>
              </w:rPr>
            </w:pPr>
            <w:r>
              <w:rPr>
                <w:rFonts w:eastAsia="Times New Roman" w:cs="Times New Roman"/>
                <w:sz w:val="20"/>
                <w:lang w:val="en-US"/>
              </w:rPr>
              <w:t>3</w:t>
            </w:r>
            <w:r w:rsidR="000278B3" w:rsidRPr="00AF3EBF">
              <w:rPr>
                <w:rFonts w:eastAsia="Times New Roman" w:cs="Times New Roman"/>
                <w:sz w:val="20"/>
                <w:lang w:val="en-US"/>
              </w:rPr>
              <w:t>.  Associate</w:t>
            </w:r>
          </w:p>
        </w:tc>
        <w:tc>
          <w:tcPr>
            <w:tcW w:w="971" w:type="dxa"/>
            <w:tcBorders>
              <w:top w:val="nil"/>
              <w:left w:val="nil"/>
              <w:bottom w:val="nil"/>
              <w:right w:val="nil"/>
            </w:tcBorders>
            <w:vAlign w:val="bottom"/>
          </w:tcPr>
          <w:p w14:paraId="0697607A" w14:textId="77777777" w:rsidR="000278B3" w:rsidRPr="00AF3EBF" w:rsidRDefault="000278B3" w:rsidP="0078523A">
            <w:pPr>
              <w:tabs>
                <w:tab w:val="decimal" w:pos="702"/>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785CD4AD" w14:textId="77777777" w:rsidR="000278B3" w:rsidRPr="00AF3EBF" w:rsidRDefault="000278B3" w:rsidP="0078523A">
            <w:pPr>
              <w:tabs>
                <w:tab w:val="decimal" w:pos="702"/>
              </w:tabs>
              <w:rPr>
                <w:rFonts w:eastAsia="Times New Roman" w:cs="Times New Roman"/>
                <w:sz w:val="20"/>
                <w:rtl/>
                <w:cs/>
                <w:lang w:val="en-US"/>
              </w:rPr>
            </w:pPr>
            <w:r w:rsidRPr="00AF3EBF">
              <w:rPr>
                <w:rFonts w:eastAsia="Times New Roman" w:cs="Times New Roman"/>
                <w:sz w:val="20"/>
                <w:lang w:val="en-US"/>
              </w:rPr>
              <w:t>-</w:t>
            </w:r>
          </w:p>
        </w:tc>
        <w:tc>
          <w:tcPr>
            <w:tcW w:w="1009" w:type="dxa"/>
            <w:tcBorders>
              <w:top w:val="nil"/>
              <w:left w:val="nil"/>
              <w:bottom w:val="nil"/>
              <w:right w:val="nil"/>
            </w:tcBorders>
            <w:vAlign w:val="bottom"/>
          </w:tcPr>
          <w:p w14:paraId="1C57DF12" w14:textId="77777777" w:rsidR="000278B3" w:rsidRPr="00AF3EBF" w:rsidRDefault="000278B3" w:rsidP="0078523A">
            <w:pPr>
              <w:tabs>
                <w:tab w:val="decimal" w:pos="649"/>
              </w:tabs>
              <w:rPr>
                <w:rFonts w:eastAsia="Times New Roman" w:cs="Times New Roman"/>
                <w:sz w:val="20"/>
                <w:rtl/>
                <w:cs/>
              </w:rPr>
            </w:pPr>
            <w:r w:rsidRPr="00AF3EBF">
              <w:rPr>
                <w:rFonts w:eastAsia="Times New Roman" w:cs="Times New Roman"/>
                <w:sz w:val="20"/>
              </w:rPr>
              <w:t>802</w:t>
            </w:r>
          </w:p>
        </w:tc>
        <w:tc>
          <w:tcPr>
            <w:tcW w:w="971" w:type="dxa"/>
            <w:tcBorders>
              <w:top w:val="nil"/>
              <w:left w:val="nil"/>
              <w:bottom w:val="nil"/>
              <w:right w:val="nil"/>
            </w:tcBorders>
            <w:vAlign w:val="bottom"/>
          </w:tcPr>
          <w:p w14:paraId="72157081" w14:textId="77777777" w:rsidR="000278B3" w:rsidRPr="00AF3EBF" w:rsidRDefault="000278B3" w:rsidP="0078523A">
            <w:pPr>
              <w:tabs>
                <w:tab w:val="decimal" w:pos="649"/>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3B8A0331" w14:textId="77777777" w:rsidR="000278B3" w:rsidRPr="00AF3EBF" w:rsidRDefault="000278B3" w:rsidP="0078523A">
            <w:pPr>
              <w:tabs>
                <w:tab w:val="decimal" w:pos="702"/>
              </w:tabs>
              <w:rPr>
                <w:rFonts w:eastAsia="Times New Roman" w:cs="Times New Roman"/>
                <w:sz w:val="20"/>
                <w:cs/>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38A9523B" w14:textId="77777777" w:rsidR="000278B3" w:rsidRPr="00AF3EBF" w:rsidRDefault="000278B3" w:rsidP="0078523A">
            <w:pPr>
              <w:tabs>
                <w:tab w:val="decimal" w:pos="702"/>
              </w:tabs>
              <w:rPr>
                <w:rFonts w:eastAsia="Times New Roman" w:cs="Times New Roman"/>
                <w:sz w:val="20"/>
                <w:rtl/>
                <w:cs/>
                <w:lang w:val="en-US"/>
              </w:rPr>
            </w:pPr>
            <w:r w:rsidRPr="00AF3EBF">
              <w:rPr>
                <w:rFonts w:eastAsia="Times New Roman" w:cs="Times New Roman"/>
                <w:sz w:val="20"/>
                <w:lang w:val="en-US"/>
              </w:rPr>
              <w:t>-</w:t>
            </w:r>
          </w:p>
        </w:tc>
        <w:tc>
          <w:tcPr>
            <w:tcW w:w="1405" w:type="dxa"/>
            <w:tcBorders>
              <w:top w:val="nil"/>
              <w:left w:val="nil"/>
              <w:bottom w:val="nil"/>
              <w:right w:val="nil"/>
            </w:tcBorders>
          </w:tcPr>
          <w:p w14:paraId="6A6149C0" w14:textId="4B9EE112" w:rsidR="000278B3" w:rsidRPr="00AF3EBF" w:rsidRDefault="000278B3" w:rsidP="0078523A">
            <w:pPr>
              <w:tabs>
                <w:tab w:val="decimal" w:pos="702"/>
              </w:tabs>
              <w:rPr>
                <w:rFonts w:eastAsia="Times New Roman" w:cs="Times New Roman"/>
                <w:sz w:val="20"/>
                <w:lang w:val="en-US"/>
              </w:rPr>
            </w:pPr>
          </w:p>
        </w:tc>
      </w:tr>
      <w:tr w:rsidR="000278B3" w:rsidRPr="00AF3EBF" w14:paraId="67DA699B" w14:textId="315747CE" w:rsidTr="000278B3">
        <w:tc>
          <w:tcPr>
            <w:tcW w:w="2790" w:type="dxa"/>
            <w:tcBorders>
              <w:top w:val="nil"/>
              <w:left w:val="nil"/>
              <w:bottom w:val="nil"/>
              <w:right w:val="nil"/>
            </w:tcBorders>
            <w:vAlign w:val="bottom"/>
          </w:tcPr>
          <w:p w14:paraId="56F09BA5" w14:textId="799A535E" w:rsidR="000278B3" w:rsidRPr="00AF3EBF" w:rsidRDefault="00C5362E" w:rsidP="0078523A">
            <w:pPr>
              <w:tabs>
                <w:tab w:val="left" w:pos="252"/>
              </w:tabs>
              <w:ind w:left="252" w:hanging="270"/>
              <w:rPr>
                <w:rFonts w:eastAsia="Times New Roman" w:cs="Times New Roman"/>
                <w:sz w:val="20"/>
                <w:lang w:val="en-US"/>
              </w:rPr>
            </w:pPr>
            <w:r>
              <w:rPr>
                <w:rFonts w:eastAsia="Times New Roman" w:cs="Times New Roman"/>
                <w:sz w:val="20"/>
                <w:lang w:val="en-US"/>
              </w:rPr>
              <w:t>4</w:t>
            </w:r>
            <w:r w:rsidR="000278B3" w:rsidRPr="00AF3EBF">
              <w:rPr>
                <w:rFonts w:eastAsia="Times New Roman" w:cs="Times New Roman"/>
                <w:sz w:val="20"/>
                <w:lang w:val="en-US"/>
              </w:rPr>
              <w:t xml:space="preserve">. </w:t>
            </w:r>
            <w:r w:rsidR="000278B3" w:rsidRPr="00AF3EBF">
              <w:rPr>
                <w:rFonts w:eastAsia="Times New Roman" w:cs="Times New Roman"/>
                <w:sz w:val="20"/>
                <w:lang w:val="en-US"/>
              </w:rPr>
              <w:tab/>
              <w:t>Key management personnel</w:t>
            </w:r>
          </w:p>
        </w:tc>
        <w:tc>
          <w:tcPr>
            <w:tcW w:w="971" w:type="dxa"/>
            <w:tcBorders>
              <w:top w:val="nil"/>
              <w:left w:val="nil"/>
              <w:bottom w:val="nil"/>
              <w:right w:val="nil"/>
            </w:tcBorders>
            <w:vAlign w:val="bottom"/>
          </w:tcPr>
          <w:p w14:paraId="678FE0C1" w14:textId="77777777" w:rsidR="000278B3" w:rsidRPr="00AF3EBF" w:rsidRDefault="000278B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15AE47D3" w14:textId="77777777" w:rsidR="000278B3" w:rsidRPr="00AF3EBF" w:rsidRDefault="000278B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5A0618DB" w14:textId="77777777" w:rsidR="000278B3" w:rsidRPr="00AF3EBF" w:rsidRDefault="000278B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36F47408" w14:textId="77777777" w:rsidR="000278B3" w:rsidRPr="00AF3EBF" w:rsidRDefault="000278B3" w:rsidP="0078523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5B143504" w14:textId="77777777" w:rsidR="000278B3" w:rsidRPr="00AF3EBF" w:rsidRDefault="000278B3" w:rsidP="0078523A">
            <w:pPr>
              <w:tabs>
                <w:tab w:val="decimal" w:pos="702"/>
              </w:tabs>
              <w:rPr>
                <w:rFonts w:eastAsia="Times New Roman" w:cs="Times New Roman"/>
                <w:sz w:val="20"/>
                <w:cs/>
                <w:lang w:val="en-US"/>
              </w:rPr>
            </w:pPr>
          </w:p>
        </w:tc>
        <w:tc>
          <w:tcPr>
            <w:tcW w:w="972" w:type="dxa"/>
            <w:tcBorders>
              <w:top w:val="nil"/>
              <w:left w:val="nil"/>
              <w:bottom w:val="nil"/>
              <w:right w:val="nil"/>
            </w:tcBorders>
            <w:vAlign w:val="bottom"/>
          </w:tcPr>
          <w:p w14:paraId="3142B9B0" w14:textId="77777777" w:rsidR="000278B3" w:rsidRPr="00AF3EBF" w:rsidRDefault="000278B3" w:rsidP="0078523A">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7C6A89BE" w14:textId="77777777" w:rsidR="000278B3" w:rsidRPr="00AF3EBF" w:rsidRDefault="000278B3" w:rsidP="0078523A">
            <w:pPr>
              <w:tabs>
                <w:tab w:val="decimal" w:pos="702"/>
              </w:tabs>
              <w:rPr>
                <w:rFonts w:eastAsia="Times New Roman" w:cs="Times New Roman"/>
                <w:sz w:val="20"/>
                <w:rtl/>
                <w:cs/>
                <w:lang w:val="en-US"/>
              </w:rPr>
            </w:pPr>
          </w:p>
        </w:tc>
      </w:tr>
      <w:tr w:rsidR="000278B3" w:rsidRPr="00AF3EBF" w14:paraId="1DA83EE6" w14:textId="1E332B0C" w:rsidTr="000278B3">
        <w:tc>
          <w:tcPr>
            <w:tcW w:w="2790" w:type="dxa"/>
            <w:tcBorders>
              <w:top w:val="nil"/>
              <w:left w:val="nil"/>
              <w:bottom w:val="nil"/>
              <w:right w:val="nil"/>
            </w:tcBorders>
            <w:vAlign w:val="bottom"/>
          </w:tcPr>
          <w:p w14:paraId="411242E3" w14:textId="77777777" w:rsidR="000278B3" w:rsidRPr="00AF3EBF" w:rsidRDefault="000278B3" w:rsidP="0078523A">
            <w:pPr>
              <w:tabs>
                <w:tab w:val="left" w:pos="252"/>
              </w:tabs>
              <w:ind w:left="252" w:hanging="270"/>
              <w:rPr>
                <w:rFonts w:eastAsia="Times New Roman" w:cs="Times New Roman"/>
                <w:sz w:val="20"/>
                <w:lang w:val="en-US"/>
              </w:rPr>
            </w:pPr>
            <w:r w:rsidRPr="00AF3EBF">
              <w:rPr>
                <w:rFonts w:eastAsia="Times New Roman" w:cs="Times New Roman"/>
                <w:sz w:val="20"/>
                <w:lang w:val="en-US"/>
              </w:rPr>
              <w:t xml:space="preserve">         of the Bank</w:t>
            </w:r>
          </w:p>
        </w:tc>
        <w:tc>
          <w:tcPr>
            <w:tcW w:w="971" w:type="dxa"/>
            <w:tcBorders>
              <w:top w:val="nil"/>
              <w:left w:val="nil"/>
              <w:bottom w:val="nil"/>
              <w:right w:val="nil"/>
            </w:tcBorders>
            <w:vAlign w:val="bottom"/>
          </w:tcPr>
          <w:p w14:paraId="749CE7A9" w14:textId="77777777" w:rsidR="000278B3" w:rsidRPr="00AF3EBF" w:rsidRDefault="000278B3" w:rsidP="0078523A">
            <w:pPr>
              <w:tabs>
                <w:tab w:val="decimal" w:pos="702"/>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42703F7F" w14:textId="77777777" w:rsidR="000278B3" w:rsidRPr="00AF3EBF" w:rsidRDefault="000278B3" w:rsidP="0078523A">
            <w:pPr>
              <w:tabs>
                <w:tab w:val="decimal" w:pos="702"/>
              </w:tabs>
              <w:rPr>
                <w:rFonts w:eastAsia="Times New Roman" w:cs="Times New Roman"/>
                <w:sz w:val="20"/>
                <w:rtl/>
                <w:cs/>
                <w:lang w:val="en-US"/>
              </w:rPr>
            </w:pPr>
            <w:r w:rsidRPr="00AF3EBF">
              <w:rPr>
                <w:rFonts w:eastAsia="Times New Roman" w:cs="Times New Roman"/>
                <w:sz w:val="20"/>
                <w:lang w:val="en-US"/>
              </w:rPr>
              <w:t>2</w:t>
            </w:r>
          </w:p>
        </w:tc>
        <w:tc>
          <w:tcPr>
            <w:tcW w:w="1009" w:type="dxa"/>
            <w:tcBorders>
              <w:top w:val="nil"/>
              <w:left w:val="nil"/>
              <w:bottom w:val="nil"/>
              <w:right w:val="nil"/>
            </w:tcBorders>
            <w:vAlign w:val="bottom"/>
          </w:tcPr>
          <w:p w14:paraId="6740C3C6" w14:textId="77777777" w:rsidR="000278B3" w:rsidRPr="00AF3EBF" w:rsidRDefault="000278B3" w:rsidP="0078523A">
            <w:pPr>
              <w:tabs>
                <w:tab w:val="decimal" w:pos="649"/>
              </w:tabs>
              <w:rPr>
                <w:rFonts w:eastAsia="Times New Roman" w:cs="Times New Roman"/>
                <w:sz w:val="20"/>
                <w:rtl/>
                <w:cs/>
              </w:rPr>
            </w:pPr>
            <w:r w:rsidRPr="00AF3EBF">
              <w:rPr>
                <w:rFonts w:eastAsia="Times New Roman" w:cs="Times New Roman"/>
                <w:sz w:val="20"/>
              </w:rPr>
              <w:t>-</w:t>
            </w:r>
          </w:p>
        </w:tc>
        <w:tc>
          <w:tcPr>
            <w:tcW w:w="971" w:type="dxa"/>
            <w:tcBorders>
              <w:top w:val="nil"/>
              <w:left w:val="nil"/>
              <w:bottom w:val="nil"/>
              <w:right w:val="nil"/>
            </w:tcBorders>
            <w:vAlign w:val="bottom"/>
          </w:tcPr>
          <w:p w14:paraId="3AA37E90" w14:textId="77777777" w:rsidR="000278B3" w:rsidRPr="00AF3EBF" w:rsidRDefault="000278B3" w:rsidP="0078523A">
            <w:pPr>
              <w:tabs>
                <w:tab w:val="decimal" w:pos="649"/>
              </w:tabs>
              <w:rPr>
                <w:rFonts w:eastAsia="Times New Roman" w:cs="Times New Roman"/>
                <w:sz w:val="20"/>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2D3B28EA" w14:textId="77777777" w:rsidR="000278B3" w:rsidRPr="00AF3EBF" w:rsidRDefault="000278B3" w:rsidP="0078523A">
            <w:pPr>
              <w:tabs>
                <w:tab w:val="decimal" w:pos="702"/>
              </w:tabs>
              <w:rPr>
                <w:rFonts w:eastAsia="Times New Roman" w:cs="Times New Roman"/>
                <w:sz w:val="20"/>
                <w:cs/>
                <w:lang w:val="en-US"/>
              </w:rPr>
            </w:pPr>
            <w:r w:rsidRPr="00AF3EBF">
              <w:rPr>
                <w:rFonts w:eastAsia="Times New Roman" w:cs="Times New Roman"/>
                <w:sz w:val="20"/>
                <w:lang w:val="en-US"/>
              </w:rPr>
              <w:t>-</w:t>
            </w:r>
          </w:p>
        </w:tc>
        <w:tc>
          <w:tcPr>
            <w:tcW w:w="972" w:type="dxa"/>
            <w:tcBorders>
              <w:top w:val="nil"/>
              <w:left w:val="nil"/>
              <w:bottom w:val="nil"/>
              <w:right w:val="nil"/>
            </w:tcBorders>
            <w:vAlign w:val="bottom"/>
          </w:tcPr>
          <w:p w14:paraId="519D613D" w14:textId="77777777" w:rsidR="000278B3" w:rsidRPr="00AF3EBF" w:rsidRDefault="000278B3" w:rsidP="0078523A">
            <w:pPr>
              <w:tabs>
                <w:tab w:val="decimal" w:pos="702"/>
              </w:tabs>
              <w:rPr>
                <w:rFonts w:eastAsia="Times New Roman" w:cs="Times New Roman"/>
                <w:sz w:val="20"/>
                <w:rtl/>
                <w:cs/>
                <w:lang w:val="en-US"/>
              </w:rPr>
            </w:pPr>
            <w:r w:rsidRPr="00AF3EBF">
              <w:rPr>
                <w:rFonts w:eastAsia="Times New Roman" w:cs="Times New Roman"/>
                <w:sz w:val="20"/>
                <w:lang w:val="en-US"/>
              </w:rPr>
              <w:t>-</w:t>
            </w:r>
          </w:p>
        </w:tc>
        <w:tc>
          <w:tcPr>
            <w:tcW w:w="1405" w:type="dxa"/>
            <w:tcBorders>
              <w:top w:val="nil"/>
              <w:left w:val="nil"/>
              <w:bottom w:val="nil"/>
              <w:right w:val="nil"/>
            </w:tcBorders>
          </w:tcPr>
          <w:p w14:paraId="2C0729ED" w14:textId="292D44CF" w:rsidR="000278B3" w:rsidRPr="00AF3EBF" w:rsidRDefault="000278B3" w:rsidP="0078523A">
            <w:pPr>
              <w:tabs>
                <w:tab w:val="decimal" w:pos="702"/>
              </w:tabs>
              <w:rPr>
                <w:rFonts w:eastAsia="Times New Roman" w:cs="Times New Roman"/>
                <w:sz w:val="20"/>
                <w:lang w:val="en-US"/>
              </w:rPr>
            </w:pPr>
          </w:p>
        </w:tc>
      </w:tr>
      <w:tr w:rsidR="000278B3" w:rsidRPr="00C20270" w14:paraId="7C7E8CE8" w14:textId="29E03647" w:rsidTr="000278B3">
        <w:tc>
          <w:tcPr>
            <w:tcW w:w="2790" w:type="dxa"/>
            <w:tcBorders>
              <w:top w:val="nil"/>
              <w:left w:val="nil"/>
              <w:bottom w:val="nil"/>
              <w:right w:val="nil"/>
            </w:tcBorders>
            <w:vAlign w:val="bottom"/>
          </w:tcPr>
          <w:p w14:paraId="5A81B9F2" w14:textId="4F375C69" w:rsidR="000278B3" w:rsidRPr="00AF3EBF" w:rsidRDefault="00C5362E" w:rsidP="0078523A">
            <w:pPr>
              <w:tabs>
                <w:tab w:val="left" w:pos="252"/>
              </w:tabs>
              <w:ind w:left="252" w:hanging="270"/>
              <w:rPr>
                <w:rFonts w:eastAsia="Times New Roman" w:cs="Times New Roman"/>
                <w:sz w:val="20"/>
                <w:lang w:val="en-US"/>
              </w:rPr>
            </w:pPr>
            <w:r>
              <w:rPr>
                <w:rFonts w:eastAsia="Times New Roman" w:cs="Times New Roman"/>
                <w:sz w:val="20"/>
                <w:lang w:val="en-US"/>
              </w:rPr>
              <w:t>5</w:t>
            </w:r>
            <w:r w:rsidR="000278B3" w:rsidRPr="00AF3EBF">
              <w:rPr>
                <w:rFonts w:eastAsia="Times New Roman" w:cs="Times New Roman"/>
                <w:sz w:val="20"/>
                <w:lang w:val="en-US"/>
              </w:rPr>
              <w:t xml:space="preserve">. </w:t>
            </w:r>
            <w:r w:rsidR="000278B3" w:rsidRPr="00AF3EBF">
              <w:rPr>
                <w:rFonts w:eastAsia="Times New Roman" w:cs="Times New Roman"/>
                <w:sz w:val="20"/>
                <w:lang w:val="en-US"/>
              </w:rPr>
              <w:tab/>
              <w:t>Other related parties</w:t>
            </w:r>
          </w:p>
        </w:tc>
        <w:tc>
          <w:tcPr>
            <w:tcW w:w="971" w:type="dxa"/>
            <w:tcBorders>
              <w:top w:val="nil"/>
              <w:left w:val="nil"/>
              <w:bottom w:val="nil"/>
              <w:right w:val="nil"/>
            </w:tcBorders>
            <w:vAlign w:val="bottom"/>
          </w:tcPr>
          <w:p w14:paraId="3DC76230" w14:textId="77777777" w:rsidR="000278B3" w:rsidRPr="00AF3EBF" w:rsidRDefault="000278B3" w:rsidP="0078523A">
            <w:pPr>
              <w:tabs>
                <w:tab w:val="decimal" w:pos="702"/>
              </w:tabs>
              <w:rPr>
                <w:rFonts w:eastAsia="Times New Roman" w:cs="Times New Roman"/>
                <w:sz w:val="20"/>
                <w:lang w:val="en-US"/>
              </w:rPr>
            </w:pPr>
            <w:r w:rsidRPr="00AF3EBF">
              <w:rPr>
                <w:rFonts w:eastAsia="Times New Roman" w:cs="Times New Roman"/>
                <w:sz w:val="20"/>
                <w:lang w:val="en-US"/>
              </w:rPr>
              <w:t>162</w:t>
            </w:r>
          </w:p>
        </w:tc>
        <w:tc>
          <w:tcPr>
            <w:tcW w:w="972" w:type="dxa"/>
            <w:tcBorders>
              <w:top w:val="nil"/>
              <w:left w:val="nil"/>
              <w:bottom w:val="nil"/>
              <w:right w:val="nil"/>
            </w:tcBorders>
            <w:vAlign w:val="bottom"/>
          </w:tcPr>
          <w:p w14:paraId="250EAD25" w14:textId="77777777" w:rsidR="000278B3" w:rsidRPr="00AF3EBF" w:rsidRDefault="000278B3" w:rsidP="0078523A">
            <w:pPr>
              <w:tabs>
                <w:tab w:val="decimal" w:pos="702"/>
              </w:tabs>
              <w:rPr>
                <w:rFonts w:eastAsia="Times New Roman" w:cs="Times New Roman"/>
                <w:sz w:val="20"/>
                <w:rtl/>
                <w:cs/>
                <w:lang w:val="en-US"/>
              </w:rPr>
            </w:pPr>
            <w:r w:rsidRPr="00AF3EBF">
              <w:rPr>
                <w:rFonts w:eastAsia="Times New Roman" w:cs="Times New Roman"/>
                <w:sz w:val="20"/>
                <w:lang w:val="en-US"/>
              </w:rPr>
              <w:t>126</w:t>
            </w:r>
          </w:p>
        </w:tc>
        <w:tc>
          <w:tcPr>
            <w:tcW w:w="1009" w:type="dxa"/>
            <w:tcBorders>
              <w:top w:val="nil"/>
              <w:left w:val="nil"/>
              <w:bottom w:val="nil"/>
              <w:right w:val="nil"/>
            </w:tcBorders>
            <w:vAlign w:val="bottom"/>
          </w:tcPr>
          <w:p w14:paraId="3F1538E3" w14:textId="77777777" w:rsidR="000278B3" w:rsidRPr="00AF3EBF" w:rsidRDefault="000278B3" w:rsidP="0078523A">
            <w:pPr>
              <w:tabs>
                <w:tab w:val="decimal" w:pos="649"/>
              </w:tabs>
              <w:rPr>
                <w:rFonts w:eastAsia="Times New Roman" w:cs="Times New Roman"/>
                <w:sz w:val="20"/>
                <w:rtl/>
                <w:cs/>
                <w:lang w:val="en-US"/>
              </w:rPr>
            </w:pPr>
            <w:r w:rsidRPr="00AF3EBF">
              <w:rPr>
                <w:rFonts w:eastAsia="Times New Roman" w:cs="Times New Roman"/>
                <w:sz w:val="20"/>
                <w:lang w:val="en-US"/>
              </w:rPr>
              <w:t>4</w:t>
            </w:r>
          </w:p>
        </w:tc>
        <w:tc>
          <w:tcPr>
            <w:tcW w:w="971" w:type="dxa"/>
            <w:tcBorders>
              <w:top w:val="nil"/>
              <w:left w:val="nil"/>
              <w:bottom w:val="nil"/>
              <w:right w:val="nil"/>
            </w:tcBorders>
            <w:vAlign w:val="bottom"/>
          </w:tcPr>
          <w:p w14:paraId="2C342B24" w14:textId="77777777" w:rsidR="000278B3" w:rsidRPr="00AF3EBF" w:rsidRDefault="000278B3" w:rsidP="0078523A">
            <w:pPr>
              <w:tabs>
                <w:tab w:val="decimal" w:pos="649"/>
              </w:tabs>
              <w:rPr>
                <w:rFonts w:eastAsia="Times New Roman" w:cs="Times New Roman"/>
                <w:sz w:val="20"/>
                <w:lang w:val="en-US"/>
              </w:rPr>
            </w:pPr>
            <w:r w:rsidRPr="00AF3EBF">
              <w:rPr>
                <w:rFonts w:eastAsia="Times New Roman" w:cs="Times New Roman" w:hint="cs"/>
                <w:sz w:val="20"/>
                <w:cs/>
                <w:lang w:val="en-US"/>
              </w:rPr>
              <w:t>-</w:t>
            </w:r>
          </w:p>
        </w:tc>
        <w:tc>
          <w:tcPr>
            <w:tcW w:w="972" w:type="dxa"/>
            <w:tcBorders>
              <w:top w:val="nil"/>
              <w:left w:val="nil"/>
              <w:bottom w:val="nil"/>
              <w:right w:val="nil"/>
            </w:tcBorders>
            <w:vAlign w:val="bottom"/>
          </w:tcPr>
          <w:p w14:paraId="6867D346" w14:textId="77777777" w:rsidR="000278B3" w:rsidRPr="00AF3EBF" w:rsidRDefault="000278B3" w:rsidP="0078523A">
            <w:pPr>
              <w:tabs>
                <w:tab w:val="decimal" w:pos="702"/>
              </w:tabs>
              <w:rPr>
                <w:rFonts w:eastAsia="Times New Roman" w:cs="Times New Roman"/>
                <w:sz w:val="20"/>
                <w:cs/>
                <w:lang w:val="en-US"/>
              </w:rPr>
            </w:pPr>
            <w:r w:rsidRPr="00AF3EBF">
              <w:rPr>
                <w:rFonts w:eastAsia="Times New Roman" w:cs="Times New Roman"/>
                <w:sz w:val="20"/>
                <w:lang w:val="en-US"/>
              </w:rPr>
              <w:t>18</w:t>
            </w:r>
          </w:p>
        </w:tc>
        <w:tc>
          <w:tcPr>
            <w:tcW w:w="972" w:type="dxa"/>
            <w:tcBorders>
              <w:top w:val="nil"/>
              <w:left w:val="nil"/>
              <w:bottom w:val="nil"/>
              <w:right w:val="nil"/>
            </w:tcBorders>
            <w:vAlign w:val="bottom"/>
          </w:tcPr>
          <w:p w14:paraId="72212468" w14:textId="77777777" w:rsidR="000278B3" w:rsidRPr="00AF3EBF" w:rsidRDefault="000278B3" w:rsidP="0078523A">
            <w:pPr>
              <w:tabs>
                <w:tab w:val="decimal" w:pos="702"/>
              </w:tabs>
              <w:rPr>
                <w:rFonts w:eastAsia="Times New Roman" w:cs="Times New Roman"/>
                <w:sz w:val="20"/>
                <w:rtl/>
                <w:cs/>
                <w:lang w:val="en-US"/>
              </w:rPr>
            </w:pPr>
            <w:r w:rsidRPr="00AF3EBF">
              <w:rPr>
                <w:rFonts w:eastAsia="Times New Roman" w:cs="Times New Roman"/>
                <w:sz w:val="20"/>
                <w:lang w:val="en-US"/>
              </w:rPr>
              <w:t>100</w:t>
            </w:r>
          </w:p>
        </w:tc>
        <w:tc>
          <w:tcPr>
            <w:tcW w:w="1405" w:type="dxa"/>
            <w:tcBorders>
              <w:top w:val="nil"/>
              <w:left w:val="nil"/>
              <w:bottom w:val="nil"/>
              <w:right w:val="nil"/>
            </w:tcBorders>
          </w:tcPr>
          <w:p w14:paraId="198EF8B8" w14:textId="48B587CC" w:rsidR="000278B3" w:rsidRPr="00AF3EBF" w:rsidRDefault="000278B3" w:rsidP="0078523A">
            <w:pPr>
              <w:tabs>
                <w:tab w:val="decimal" w:pos="702"/>
              </w:tabs>
              <w:rPr>
                <w:rFonts w:eastAsia="Times New Roman" w:cs="Times New Roman"/>
                <w:sz w:val="20"/>
                <w:lang w:val="en-US"/>
              </w:rPr>
            </w:pPr>
          </w:p>
        </w:tc>
      </w:tr>
      <w:tr w:rsidR="000278B3" w:rsidRPr="00C20270" w14:paraId="0F174F4D" w14:textId="1CE863CB" w:rsidTr="000278B3">
        <w:tc>
          <w:tcPr>
            <w:tcW w:w="2790" w:type="dxa"/>
            <w:tcBorders>
              <w:top w:val="nil"/>
              <w:left w:val="nil"/>
              <w:bottom w:val="nil"/>
              <w:right w:val="nil"/>
            </w:tcBorders>
            <w:vAlign w:val="bottom"/>
          </w:tcPr>
          <w:p w14:paraId="1DF0AC79" w14:textId="77777777" w:rsidR="000278B3" w:rsidRDefault="000278B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3515721A" w14:textId="77777777" w:rsidR="000278B3" w:rsidRPr="00C20270" w:rsidRDefault="000278B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12C7289D" w14:textId="77777777" w:rsidR="000278B3" w:rsidRPr="00C20270" w:rsidRDefault="000278B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7D6DC85A" w14:textId="77777777" w:rsidR="000278B3" w:rsidRPr="00C20270" w:rsidRDefault="000278B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77AC232C" w14:textId="77777777" w:rsidR="000278B3" w:rsidRPr="00C20270" w:rsidRDefault="000278B3" w:rsidP="0078523A">
            <w:pPr>
              <w:tabs>
                <w:tab w:val="decimal" w:pos="577"/>
              </w:tabs>
              <w:rPr>
                <w:rFonts w:eastAsia="Times New Roman" w:cs="Times New Roman"/>
                <w:sz w:val="20"/>
                <w:lang w:val="en-US"/>
              </w:rPr>
            </w:pPr>
          </w:p>
        </w:tc>
        <w:tc>
          <w:tcPr>
            <w:tcW w:w="972" w:type="dxa"/>
            <w:tcBorders>
              <w:top w:val="nil"/>
              <w:left w:val="nil"/>
              <w:bottom w:val="nil"/>
              <w:right w:val="nil"/>
            </w:tcBorders>
            <w:vAlign w:val="bottom"/>
          </w:tcPr>
          <w:p w14:paraId="21CE4034" w14:textId="77777777" w:rsidR="000278B3" w:rsidRPr="00C20270" w:rsidRDefault="000278B3" w:rsidP="0078523A">
            <w:pPr>
              <w:tabs>
                <w:tab w:val="decimal" w:pos="702"/>
              </w:tabs>
              <w:rPr>
                <w:rFonts w:eastAsia="Times New Roman" w:cs="Times New Roman"/>
                <w:sz w:val="20"/>
                <w:cs/>
                <w:lang w:val="en-US"/>
              </w:rPr>
            </w:pPr>
          </w:p>
        </w:tc>
        <w:tc>
          <w:tcPr>
            <w:tcW w:w="972" w:type="dxa"/>
            <w:tcBorders>
              <w:top w:val="nil"/>
              <w:left w:val="nil"/>
              <w:bottom w:val="nil"/>
              <w:right w:val="nil"/>
            </w:tcBorders>
            <w:vAlign w:val="bottom"/>
          </w:tcPr>
          <w:p w14:paraId="0081D00E" w14:textId="77777777" w:rsidR="000278B3" w:rsidRPr="00C20270" w:rsidRDefault="000278B3" w:rsidP="0078523A">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1A491806" w14:textId="77777777" w:rsidR="000278B3" w:rsidRPr="00C20270" w:rsidRDefault="000278B3" w:rsidP="0078523A">
            <w:pPr>
              <w:tabs>
                <w:tab w:val="decimal" w:pos="702"/>
              </w:tabs>
              <w:rPr>
                <w:rFonts w:eastAsia="Times New Roman" w:cs="Times New Roman"/>
                <w:sz w:val="20"/>
                <w:rtl/>
                <w:cs/>
                <w:lang w:val="en-US"/>
              </w:rPr>
            </w:pPr>
          </w:p>
        </w:tc>
      </w:tr>
    </w:tbl>
    <w:p w14:paraId="0C4A08E1" w14:textId="77777777" w:rsidR="004D5891" w:rsidRDefault="004D5891" w:rsidP="004D5891">
      <w:pPr>
        <w:tabs>
          <w:tab w:val="left" w:pos="540"/>
        </w:tabs>
        <w:spacing w:line="240" w:lineRule="atLeast"/>
        <w:ind w:left="533" w:firstLine="7"/>
        <w:jc w:val="thaiDistribute"/>
        <w:rPr>
          <w:rFonts w:cs="Times New Roman"/>
          <w:sz w:val="20"/>
        </w:rPr>
      </w:pPr>
    </w:p>
    <w:tbl>
      <w:tblPr>
        <w:tblW w:w="10062" w:type="dxa"/>
        <w:tblInd w:w="288" w:type="dxa"/>
        <w:tblLayout w:type="fixed"/>
        <w:tblLook w:val="0000" w:firstRow="0" w:lastRow="0" w:firstColumn="0" w:lastColumn="0" w:noHBand="0" w:noVBand="0"/>
      </w:tblPr>
      <w:tblGrid>
        <w:gridCol w:w="2790"/>
        <w:gridCol w:w="971"/>
        <w:gridCol w:w="972"/>
        <w:gridCol w:w="1009"/>
        <w:gridCol w:w="971"/>
        <w:gridCol w:w="972"/>
        <w:gridCol w:w="968"/>
        <w:gridCol w:w="1409"/>
      </w:tblGrid>
      <w:tr w:rsidR="000F22D3" w:rsidRPr="006A45CB" w14:paraId="3CA8662A" w14:textId="52CAF3E1" w:rsidTr="00E62FF0">
        <w:tc>
          <w:tcPr>
            <w:tcW w:w="2790" w:type="dxa"/>
            <w:tcBorders>
              <w:top w:val="nil"/>
              <w:left w:val="nil"/>
              <w:bottom w:val="nil"/>
              <w:right w:val="nil"/>
            </w:tcBorders>
            <w:vAlign w:val="bottom"/>
          </w:tcPr>
          <w:p w14:paraId="0F435ECB" w14:textId="77777777" w:rsidR="000F22D3" w:rsidRPr="00C20270" w:rsidRDefault="000F22D3"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4EFAE95C" w14:textId="3912EDFD" w:rsidR="000F22D3" w:rsidRPr="006A45CB" w:rsidRDefault="000F22D3" w:rsidP="0078523A">
            <w:pPr>
              <w:ind w:left="-128" w:right="-109"/>
              <w:jc w:val="center"/>
              <w:rPr>
                <w:rFonts w:eastAsia="Times New Roman" w:cs="Times New Roman"/>
                <w:b/>
                <w:bCs/>
                <w:sz w:val="20"/>
                <w:lang w:val="en-US"/>
              </w:rPr>
            </w:pPr>
            <w:r w:rsidRPr="006A45CB">
              <w:rPr>
                <w:rFonts w:eastAsia="Times New Roman" w:cs="Times New Roman"/>
                <w:b/>
                <w:bCs/>
                <w:sz w:val="20"/>
                <w:lang w:val="en-US"/>
              </w:rPr>
              <w:t>Bank only</w:t>
            </w:r>
          </w:p>
        </w:tc>
      </w:tr>
      <w:tr w:rsidR="000F22D3" w:rsidRPr="006A45CB" w14:paraId="27E733E8" w14:textId="0AD75A79" w:rsidTr="00E62FF0">
        <w:tc>
          <w:tcPr>
            <w:tcW w:w="2790" w:type="dxa"/>
            <w:tcBorders>
              <w:top w:val="nil"/>
              <w:left w:val="nil"/>
              <w:bottom w:val="nil"/>
              <w:right w:val="nil"/>
            </w:tcBorders>
            <w:vAlign w:val="bottom"/>
          </w:tcPr>
          <w:p w14:paraId="23643B01" w14:textId="77777777" w:rsidR="000F22D3" w:rsidRPr="006A45CB" w:rsidRDefault="000F22D3"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02B68497" w14:textId="37F4A34D" w:rsidR="000F22D3" w:rsidRPr="006A45CB" w:rsidRDefault="000F22D3" w:rsidP="0078523A">
            <w:pPr>
              <w:ind w:left="-128" w:right="-109"/>
              <w:jc w:val="center"/>
              <w:rPr>
                <w:rFonts w:eastAsia="Times New Roman" w:cs="Times New Roman"/>
                <w:sz w:val="20"/>
              </w:rPr>
            </w:pPr>
            <w:r w:rsidRPr="006A45CB">
              <w:rPr>
                <w:rFonts w:eastAsia="Times New Roman" w:cs="Times New Roman"/>
                <w:sz w:val="20"/>
              </w:rPr>
              <w:t>Three-month period ended 30 June 2020</w:t>
            </w:r>
          </w:p>
        </w:tc>
      </w:tr>
      <w:tr w:rsidR="000F22D3" w:rsidRPr="006A45CB" w14:paraId="75125274" w14:textId="2F0943E9" w:rsidTr="000F22D3">
        <w:tc>
          <w:tcPr>
            <w:tcW w:w="2790" w:type="dxa"/>
            <w:tcBorders>
              <w:top w:val="nil"/>
              <w:left w:val="nil"/>
              <w:bottom w:val="nil"/>
              <w:right w:val="nil"/>
            </w:tcBorders>
            <w:vAlign w:val="bottom"/>
          </w:tcPr>
          <w:p w14:paraId="6BBF056C" w14:textId="77777777" w:rsidR="000F22D3" w:rsidRPr="006A45CB"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1A3FFEA4" w14:textId="77777777" w:rsidR="000F22D3" w:rsidRPr="006A45CB" w:rsidRDefault="000F22D3" w:rsidP="0078523A">
            <w:pPr>
              <w:ind w:left="-128" w:right="-109"/>
              <w:jc w:val="center"/>
              <w:rPr>
                <w:rFonts w:eastAsia="Times New Roman" w:cs="Times New Roman"/>
                <w:sz w:val="20"/>
              </w:rPr>
            </w:pPr>
          </w:p>
        </w:tc>
        <w:tc>
          <w:tcPr>
            <w:tcW w:w="972" w:type="dxa"/>
            <w:tcBorders>
              <w:top w:val="nil"/>
              <w:left w:val="nil"/>
              <w:bottom w:val="nil"/>
              <w:right w:val="nil"/>
            </w:tcBorders>
            <w:vAlign w:val="bottom"/>
          </w:tcPr>
          <w:p w14:paraId="24189D8A" w14:textId="77777777" w:rsidR="000F22D3" w:rsidRPr="006A45CB" w:rsidRDefault="000F22D3" w:rsidP="0078523A">
            <w:pPr>
              <w:ind w:left="-128" w:right="-109"/>
              <w:jc w:val="center"/>
              <w:rPr>
                <w:rFonts w:eastAsia="Times New Roman" w:cs="Times New Roman"/>
                <w:sz w:val="20"/>
              </w:rPr>
            </w:pPr>
          </w:p>
        </w:tc>
        <w:tc>
          <w:tcPr>
            <w:tcW w:w="1009" w:type="dxa"/>
            <w:tcBorders>
              <w:top w:val="nil"/>
              <w:left w:val="nil"/>
              <w:bottom w:val="nil"/>
              <w:right w:val="nil"/>
            </w:tcBorders>
            <w:vAlign w:val="bottom"/>
          </w:tcPr>
          <w:p w14:paraId="5F60874E" w14:textId="77777777" w:rsidR="000F22D3" w:rsidRPr="006A45CB" w:rsidRDefault="000F22D3" w:rsidP="0078523A">
            <w:pPr>
              <w:ind w:left="-128" w:right="-109"/>
              <w:jc w:val="center"/>
              <w:rPr>
                <w:rFonts w:eastAsia="Times New Roman" w:cs="Times New Roman"/>
                <w:sz w:val="20"/>
              </w:rPr>
            </w:pPr>
            <w:r w:rsidRPr="006A45CB">
              <w:rPr>
                <w:rFonts w:eastAsia="Times New Roman" w:cs="Times New Roman"/>
                <w:sz w:val="20"/>
              </w:rPr>
              <w:t>Fees and</w:t>
            </w:r>
          </w:p>
        </w:tc>
        <w:tc>
          <w:tcPr>
            <w:tcW w:w="971" w:type="dxa"/>
            <w:tcBorders>
              <w:top w:val="nil"/>
              <w:left w:val="nil"/>
              <w:bottom w:val="nil"/>
              <w:right w:val="nil"/>
            </w:tcBorders>
            <w:vAlign w:val="bottom"/>
          </w:tcPr>
          <w:p w14:paraId="1533A2D1"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Fees and</w:t>
            </w:r>
          </w:p>
        </w:tc>
        <w:tc>
          <w:tcPr>
            <w:tcW w:w="972" w:type="dxa"/>
            <w:tcBorders>
              <w:top w:val="nil"/>
              <w:left w:val="nil"/>
              <w:bottom w:val="nil"/>
              <w:right w:val="nil"/>
            </w:tcBorders>
            <w:vAlign w:val="bottom"/>
          </w:tcPr>
          <w:p w14:paraId="78F9D97B"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Other</w:t>
            </w:r>
          </w:p>
        </w:tc>
        <w:tc>
          <w:tcPr>
            <w:tcW w:w="968" w:type="dxa"/>
            <w:tcBorders>
              <w:top w:val="nil"/>
              <w:left w:val="nil"/>
              <w:bottom w:val="nil"/>
              <w:right w:val="nil"/>
            </w:tcBorders>
            <w:vAlign w:val="bottom"/>
          </w:tcPr>
          <w:p w14:paraId="24192E4F" w14:textId="77777777" w:rsidR="000F22D3" w:rsidRPr="006A45CB" w:rsidRDefault="000F22D3" w:rsidP="0078523A">
            <w:pPr>
              <w:ind w:left="-128" w:right="-109"/>
              <w:jc w:val="center"/>
              <w:rPr>
                <w:rFonts w:eastAsia="Times New Roman" w:cs="Times New Roman"/>
                <w:sz w:val="20"/>
              </w:rPr>
            </w:pPr>
            <w:r w:rsidRPr="006A45CB">
              <w:rPr>
                <w:rFonts w:eastAsia="Times New Roman" w:cs="Times New Roman"/>
                <w:sz w:val="20"/>
              </w:rPr>
              <w:t>Other</w:t>
            </w:r>
          </w:p>
        </w:tc>
        <w:tc>
          <w:tcPr>
            <w:tcW w:w="1409" w:type="dxa"/>
            <w:tcBorders>
              <w:top w:val="nil"/>
              <w:left w:val="nil"/>
              <w:bottom w:val="nil"/>
              <w:right w:val="nil"/>
            </w:tcBorders>
          </w:tcPr>
          <w:p w14:paraId="117F1E30" w14:textId="77777777" w:rsidR="000F22D3" w:rsidRPr="006A45CB" w:rsidRDefault="000F22D3" w:rsidP="0078523A">
            <w:pPr>
              <w:ind w:left="-128" w:right="-109"/>
              <w:jc w:val="center"/>
              <w:rPr>
                <w:rFonts w:eastAsia="Times New Roman" w:cs="Times New Roman"/>
                <w:sz w:val="20"/>
              </w:rPr>
            </w:pPr>
          </w:p>
        </w:tc>
      </w:tr>
      <w:tr w:rsidR="000F22D3" w:rsidRPr="006A45CB" w14:paraId="66049FDA" w14:textId="54B5C811" w:rsidTr="000F22D3">
        <w:tc>
          <w:tcPr>
            <w:tcW w:w="2790" w:type="dxa"/>
            <w:tcBorders>
              <w:top w:val="nil"/>
              <w:left w:val="nil"/>
              <w:bottom w:val="nil"/>
              <w:right w:val="nil"/>
            </w:tcBorders>
            <w:vAlign w:val="bottom"/>
          </w:tcPr>
          <w:p w14:paraId="5AF23076" w14:textId="77777777" w:rsidR="000F22D3" w:rsidRPr="006A45CB"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183A16AE" w14:textId="77777777" w:rsidR="000F22D3" w:rsidRPr="006A45CB" w:rsidRDefault="000F22D3" w:rsidP="0078523A">
            <w:pPr>
              <w:ind w:left="-128" w:right="-109"/>
              <w:jc w:val="center"/>
              <w:rPr>
                <w:rFonts w:eastAsia="Times New Roman" w:cs="Times New Roman"/>
                <w:sz w:val="20"/>
                <w:lang w:val="en-US"/>
              </w:rPr>
            </w:pPr>
            <w:r w:rsidRPr="006A45CB">
              <w:rPr>
                <w:rFonts w:eastAsia="Times New Roman" w:cs="Times New Roman"/>
                <w:sz w:val="20"/>
              </w:rPr>
              <w:t>Interest</w:t>
            </w:r>
          </w:p>
        </w:tc>
        <w:tc>
          <w:tcPr>
            <w:tcW w:w="972" w:type="dxa"/>
            <w:tcBorders>
              <w:top w:val="nil"/>
              <w:left w:val="nil"/>
              <w:bottom w:val="nil"/>
              <w:right w:val="nil"/>
            </w:tcBorders>
            <w:vAlign w:val="bottom"/>
          </w:tcPr>
          <w:p w14:paraId="0784D5B3"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Interest</w:t>
            </w:r>
          </w:p>
        </w:tc>
        <w:tc>
          <w:tcPr>
            <w:tcW w:w="1009" w:type="dxa"/>
            <w:tcBorders>
              <w:top w:val="nil"/>
              <w:left w:val="nil"/>
              <w:bottom w:val="nil"/>
              <w:right w:val="nil"/>
            </w:tcBorders>
            <w:vAlign w:val="bottom"/>
          </w:tcPr>
          <w:p w14:paraId="0E06E841"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service</w:t>
            </w:r>
          </w:p>
        </w:tc>
        <w:tc>
          <w:tcPr>
            <w:tcW w:w="971" w:type="dxa"/>
            <w:tcBorders>
              <w:top w:val="nil"/>
              <w:left w:val="nil"/>
              <w:bottom w:val="nil"/>
              <w:right w:val="nil"/>
            </w:tcBorders>
            <w:vAlign w:val="bottom"/>
          </w:tcPr>
          <w:p w14:paraId="3A08D03E"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service</w:t>
            </w:r>
          </w:p>
        </w:tc>
        <w:tc>
          <w:tcPr>
            <w:tcW w:w="972" w:type="dxa"/>
            <w:tcBorders>
              <w:top w:val="nil"/>
              <w:left w:val="nil"/>
              <w:bottom w:val="nil"/>
              <w:right w:val="nil"/>
            </w:tcBorders>
            <w:vAlign w:val="bottom"/>
          </w:tcPr>
          <w:p w14:paraId="7F29B110"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operating</w:t>
            </w:r>
          </w:p>
        </w:tc>
        <w:tc>
          <w:tcPr>
            <w:tcW w:w="968" w:type="dxa"/>
            <w:tcBorders>
              <w:top w:val="nil"/>
              <w:left w:val="nil"/>
              <w:bottom w:val="nil"/>
              <w:right w:val="nil"/>
            </w:tcBorders>
            <w:vAlign w:val="bottom"/>
          </w:tcPr>
          <w:p w14:paraId="7D7AAB25" w14:textId="77777777" w:rsidR="000F22D3" w:rsidRPr="006A45CB" w:rsidRDefault="000F22D3" w:rsidP="0078523A">
            <w:pPr>
              <w:ind w:left="-128" w:right="-109"/>
              <w:jc w:val="center"/>
              <w:rPr>
                <w:rFonts w:eastAsia="Times New Roman" w:cs="Times New Roman"/>
                <w:sz w:val="20"/>
              </w:rPr>
            </w:pPr>
            <w:r w:rsidRPr="006A45CB">
              <w:rPr>
                <w:rFonts w:eastAsia="Times New Roman" w:cs="Times New Roman"/>
                <w:sz w:val="20"/>
              </w:rPr>
              <w:t>operating</w:t>
            </w:r>
          </w:p>
        </w:tc>
        <w:tc>
          <w:tcPr>
            <w:tcW w:w="1409" w:type="dxa"/>
            <w:tcBorders>
              <w:top w:val="nil"/>
              <w:left w:val="nil"/>
              <w:bottom w:val="nil"/>
              <w:right w:val="nil"/>
            </w:tcBorders>
          </w:tcPr>
          <w:p w14:paraId="5CC90998" w14:textId="77777777" w:rsidR="000F22D3" w:rsidRPr="006A45CB" w:rsidRDefault="000F22D3" w:rsidP="0078523A">
            <w:pPr>
              <w:ind w:left="-128" w:right="-109"/>
              <w:jc w:val="center"/>
              <w:rPr>
                <w:rFonts w:eastAsia="Times New Roman" w:cs="Times New Roman"/>
                <w:sz w:val="20"/>
              </w:rPr>
            </w:pPr>
          </w:p>
        </w:tc>
      </w:tr>
      <w:tr w:rsidR="000F22D3" w:rsidRPr="006A45CB" w14:paraId="6C2677F8" w14:textId="2781E8C2" w:rsidTr="000F22D3">
        <w:tc>
          <w:tcPr>
            <w:tcW w:w="2790" w:type="dxa"/>
            <w:tcBorders>
              <w:top w:val="nil"/>
              <w:left w:val="nil"/>
              <w:bottom w:val="nil"/>
              <w:right w:val="nil"/>
            </w:tcBorders>
            <w:vAlign w:val="bottom"/>
          </w:tcPr>
          <w:p w14:paraId="5A75604F" w14:textId="77777777" w:rsidR="000F22D3" w:rsidRPr="006A45CB"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63FCA90A" w14:textId="77777777" w:rsidR="000F22D3" w:rsidRPr="006A45CB" w:rsidRDefault="000F22D3" w:rsidP="0078523A">
            <w:pPr>
              <w:ind w:left="-128" w:right="-109"/>
              <w:jc w:val="center"/>
              <w:rPr>
                <w:rFonts w:eastAsia="Times New Roman" w:cs="Times New Roman"/>
                <w:sz w:val="20"/>
                <w:lang w:val="en-US"/>
              </w:rPr>
            </w:pPr>
            <w:r w:rsidRPr="006A45CB">
              <w:rPr>
                <w:rFonts w:eastAsia="Times New Roman" w:cs="Times New Roman"/>
                <w:sz w:val="20"/>
              </w:rPr>
              <w:t>income</w:t>
            </w:r>
          </w:p>
        </w:tc>
        <w:tc>
          <w:tcPr>
            <w:tcW w:w="972" w:type="dxa"/>
            <w:tcBorders>
              <w:top w:val="nil"/>
              <w:left w:val="nil"/>
              <w:bottom w:val="nil"/>
              <w:right w:val="nil"/>
            </w:tcBorders>
            <w:vAlign w:val="bottom"/>
          </w:tcPr>
          <w:p w14:paraId="6EEDC583"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expenses</w:t>
            </w:r>
          </w:p>
        </w:tc>
        <w:tc>
          <w:tcPr>
            <w:tcW w:w="1009" w:type="dxa"/>
            <w:tcBorders>
              <w:top w:val="nil"/>
              <w:left w:val="nil"/>
              <w:bottom w:val="nil"/>
              <w:right w:val="nil"/>
            </w:tcBorders>
            <w:vAlign w:val="bottom"/>
          </w:tcPr>
          <w:p w14:paraId="32BF2D79"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income</w:t>
            </w:r>
          </w:p>
        </w:tc>
        <w:tc>
          <w:tcPr>
            <w:tcW w:w="971" w:type="dxa"/>
            <w:tcBorders>
              <w:top w:val="nil"/>
              <w:left w:val="nil"/>
              <w:bottom w:val="nil"/>
              <w:right w:val="nil"/>
            </w:tcBorders>
            <w:vAlign w:val="bottom"/>
          </w:tcPr>
          <w:p w14:paraId="6B405099" w14:textId="77777777" w:rsidR="000F22D3" w:rsidRPr="006A45CB" w:rsidRDefault="000F22D3" w:rsidP="0078523A">
            <w:pPr>
              <w:tabs>
                <w:tab w:val="decimal" w:pos="577"/>
              </w:tabs>
              <w:ind w:left="-128" w:right="-109"/>
              <w:jc w:val="center"/>
              <w:rPr>
                <w:rFonts w:eastAsia="Times New Roman" w:cs="Times New Roman"/>
                <w:sz w:val="20"/>
                <w:rtl/>
                <w:cs/>
              </w:rPr>
            </w:pPr>
            <w:r w:rsidRPr="006A45CB">
              <w:rPr>
                <w:rFonts w:eastAsia="Times New Roman" w:cs="Times New Roman"/>
                <w:sz w:val="20"/>
              </w:rPr>
              <w:t>expenses</w:t>
            </w:r>
          </w:p>
        </w:tc>
        <w:tc>
          <w:tcPr>
            <w:tcW w:w="972" w:type="dxa"/>
            <w:tcBorders>
              <w:top w:val="nil"/>
              <w:left w:val="nil"/>
              <w:bottom w:val="nil"/>
              <w:right w:val="nil"/>
            </w:tcBorders>
            <w:vAlign w:val="bottom"/>
          </w:tcPr>
          <w:p w14:paraId="1D60EF07" w14:textId="77777777" w:rsidR="000F22D3" w:rsidRPr="006A45CB" w:rsidRDefault="000F22D3" w:rsidP="0078523A">
            <w:pPr>
              <w:ind w:left="-128" w:right="-109"/>
              <w:jc w:val="center"/>
              <w:rPr>
                <w:rFonts w:eastAsia="Times New Roman" w:cs="Times New Roman"/>
                <w:sz w:val="20"/>
                <w:rtl/>
                <w:cs/>
              </w:rPr>
            </w:pPr>
            <w:r w:rsidRPr="006A45CB">
              <w:rPr>
                <w:rFonts w:eastAsia="Times New Roman" w:cs="Times New Roman"/>
                <w:sz w:val="20"/>
              </w:rPr>
              <w:t>income</w:t>
            </w:r>
          </w:p>
        </w:tc>
        <w:tc>
          <w:tcPr>
            <w:tcW w:w="968" w:type="dxa"/>
            <w:tcBorders>
              <w:top w:val="nil"/>
              <w:left w:val="nil"/>
              <w:bottom w:val="nil"/>
              <w:right w:val="nil"/>
            </w:tcBorders>
            <w:vAlign w:val="bottom"/>
          </w:tcPr>
          <w:p w14:paraId="2ABE9352" w14:textId="77777777" w:rsidR="000F22D3" w:rsidRPr="006A45CB" w:rsidRDefault="000F22D3" w:rsidP="0078523A">
            <w:pPr>
              <w:ind w:left="-128" w:right="-109"/>
              <w:jc w:val="center"/>
              <w:rPr>
                <w:rFonts w:eastAsia="Times New Roman" w:cs="Times New Roman"/>
                <w:sz w:val="20"/>
              </w:rPr>
            </w:pPr>
            <w:r w:rsidRPr="006A45CB">
              <w:rPr>
                <w:rFonts w:eastAsia="Times New Roman" w:cs="Times New Roman"/>
                <w:sz w:val="20"/>
              </w:rPr>
              <w:t>expenses</w:t>
            </w:r>
          </w:p>
        </w:tc>
        <w:tc>
          <w:tcPr>
            <w:tcW w:w="1409" w:type="dxa"/>
            <w:tcBorders>
              <w:top w:val="nil"/>
              <w:left w:val="nil"/>
              <w:bottom w:val="nil"/>
              <w:right w:val="nil"/>
            </w:tcBorders>
          </w:tcPr>
          <w:p w14:paraId="3DCB1A77" w14:textId="77777777" w:rsidR="000F22D3" w:rsidRPr="006A45CB" w:rsidRDefault="000F22D3" w:rsidP="0078523A">
            <w:pPr>
              <w:ind w:left="-128" w:right="-109"/>
              <w:jc w:val="center"/>
              <w:rPr>
                <w:rFonts w:eastAsia="Times New Roman" w:cs="Times New Roman"/>
                <w:sz w:val="20"/>
              </w:rPr>
            </w:pPr>
          </w:p>
        </w:tc>
      </w:tr>
      <w:tr w:rsidR="000F22D3" w:rsidRPr="006A45CB" w14:paraId="28B79621" w14:textId="33C325B7" w:rsidTr="000F22D3">
        <w:tc>
          <w:tcPr>
            <w:tcW w:w="2790" w:type="dxa"/>
            <w:tcBorders>
              <w:top w:val="nil"/>
              <w:left w:val="nil"/>
              <w:bottom w:val="nil"/>
              <w:right w:val="nil"/>
            </w:tcBorders>
            <w:vAlign w:val="bottom"/>
          </w:tcPr>
          <w:p w14:paraId="1AD5545D" w14:textId="77777777" w:rsidR="000F22D3" w:rsidRPr="006A45CB" w:rsidRDefault="000F22D3" w:rsidP="0078523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05124396" w14:textId="77777777" w:rsidR="000F22D3" w:rsidRPr="006A45CB" w:rsidRDefault="000F22D3" w:rsidP="0078523A">
            <w:pPr>
              <w:tabs>
                <w:tab w:val="decimal" w:pos="702"/>
              </w:tabs>
              <w:ind w:right="64"/>
              <w:jc w:val="center"/>
              <w:rPr>
                <w:rFonts w:eastAsia="Times New Roman" w:cs="Times New Roman"/>
                <w:sz w:val="20"/>
              </w:rPr>
            </w:pPr>
            <w:r w:rsidRPr="006A45CB">
              <w:rPr>
                <w:rFonts w:eastAsia="Times New Roman" w:cs="Times New Roman"/>
                <w:i/>
                <w:iCs/>
                <w:sz w:val="20"/>
                <w:lang w:val="en-US"/>
              </w:rPr>
              <w:t>(in million Baht)</w:t>
            </w:r>
          </w:p>
        </w:tc>
        <w:tc>
          <w:tcPr>
            <w:tcW w:w="1409" w:type="dxa"/>
            <w:tcBorders>
              <w:top w:val="nil"/>
              <w:left w:val="nil"/>
              <w:bottom w:val="nil"/>
              <w:right w:val="nil"/>
            </w:tcBorders>
          </w:tcPr>
          <w:p w14:paraId="608AB931" w14:textId="77777777" w:rsidR="000F22D3" w:rsidRPr="006A45CB" w:rsidRDefault="000F22D3" w:rsidP="0078523A">
            <w:pPr>
              <w:tabs>
                <w:tab w:val="decimal" w:pos="702"/>
              </w:tabs>
              <w:ind w:right="64"/>
              <w:jc w:val="center"/>
              <w:rPr>
                <w:rFonts w:eastAsia="Times New Roman" w:cs="Times New Roman"/>
                <w:i/>
                <w:iCs/>
                <w:sz w:val="20"/>
                <w:lang w:val="en-US"/>
              </w:rPr>
            </w:pPr>
          </w:p>
        </w:tc>
      </w:tr>
      <w:tr w:rsidR="000F22D3" w:rsidRPr="006A45CB" w14:paraId="759BEB68" w14:textId="44EF733A" w:rsidTr="000F22D3">
        <w:tc>
          <w:tcPr>
            <w:tcW w:w="2790" w:type="dxa"/>
            <w:tcBorders>
              <w:top w:val="nil"/>
              <w:left w:val="nil"/>
              <w:bottom w:val="nil"/>
              <w:right w:val="nil"/>
            </w:tcBorders>
            <w:vAlign w:val="bottom"/>
          </w:tcPr>
          <w:p w14:paraId="26073227" w14:textId="77777777" w:rsidR="000F22D3" w:rsidRPr="006A45CB" w:rsidRDefault="000F22D3" w:rsidP="0078523A">
            <w:pPr>
              <w:tabs>
                <w:tab w:val="left" w:pos="252"/>
              </w:tabs>
              <w:ind w:left="252" w:hanging="270"/>
              <w:rPr>
                <w:rFonts w:eastAsia="Times New Roman" w:cs="Times New Roman"/>
                <w:sz w:val="20"/>
              </w:rPr>
            </w:pPr>
            <w:r w:rsidRPr="006A45CB">
              <w:rPr>
                <w:rFonts w:eastAsia="Times New Roman" w:cs="Times New Roman"/>
                <w:sz w:val="20"/>
                <w:lang w:val="en-US"/>
              </w:rPr>
              <w:t xml:space="preserve">1. </w:t>
            </w:r>
            <w:r w:rsidRPr="006A45CB">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7D1BC48D" w14:textId="77777777" w:rsidR="000F22D3" w:rsidRPr="006A45CB" w:rsidRDefault="000F22D3" w:rsidP="0078523A">
            <w:pPr>
              <w:tabs>
                <w:tab w:val="decimal" w:pos="702"/>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2D5052E1" w14:textId="77777777" w:rsidR="000F22D3" w:rsidRPr="006A45CB" w:rsidRDefault="000F22D3" w:rsidP="0078523A">
            <w:pPr>
              <w:tabs>
                <w:tab w:val="decimal" w:pos="702"/>
              </w:tabs>
              <w:rPr>
                <w:rFonts w:eastAsia="Times New Roman" w:cs="Times New Roman"/>
                <w:sz w:val="20"/>
                <w:rtl/>
                <w:cs/>
              </w:rPr>
            </w:pPr>
            <w:r w:rsidRPr="006A45CB">
              <w:rPr>
                <w:rFonts w:eastAsia="Times New Roman" w:cs="Times New Roman"/>
                <w:sz w:val="20"/>
              </w:rPr>
              <w:t>-</w:t>
            </w:r>
          </w:p>
        </w:tc>
        <w:tc>
          <w:tcPr>
            <w:tcW w:w="1009" w:type="dxa"/>
            <w:tcBorders>
              <w:top w:val="nil"/>
              <w:left w:val="nil"/>
              <w:bottom w:val="nil"/>
              <w:right w:val="nil"/>
            </w:tcBorders>
            <w:vAlign w:val="bottom"/>
          </w:tcPr>
          <w:p w14:paraId="7D884CBD" w14:textId="77777777" w:rsidR="000F22D3" w:rsidRPr="006A45CB" w:rsidRDefault="000F22D3" w:rsidP="0078523A">
            <w:pPr>
              <w:tabs>
                <w:tab w:val="decimal" w:pos="649"/>
              </w:tabs>
              <w:rPr>
                <w:rFonts w:eastAsia="Times New Roman" w:cs="Times New Roman"/>
                <w:sz w:val="20"/>
                <w:rtl/>
                <w:cs/>
              </w:rPr>
            </w:pPr>
            <w:r w:rsidRPr="006A45CB">
              <w:rPr>
                <w:rFonts w:eastAsia="Times New Roman" w:cs="Times New Roman"/>
                <w:sz w:val="20"/>
              </w:rPr>
              <w:t>-</w:t>
            </w:r>
          </w:p>
        </w:tc>
        <w:tc>
          <w:tcPr>
            <w:tcW w:w="971" w:type="dxa"/>
            <w:tcBorders>
              <w:top w:val="nil"/>
              <w:left w:val="nil"/>
              <w:bottom w:val="nil"/>
              <w:right w:val="nil"/>
            </w:tcBorders>
            <w:vAlign w:val="bottom"/>
          </w:tcPr>
          <w:p w14:paraId="70F4E80B" w14:textId="77777777" w:rsidR="000F22D3" w:rsidRPr="006A45CB" w:rsidRDefault="000F22D3" w:rsidP="0078523A">
            <w:pPr>
              <w:tabs>
                <w:tab w:val="decimal" w:pos="649"/>
              </w:tabs>
              <w:rPr>
                <w:rFonts w:eastAsia="Times New Roman" w:cs="Times New Roman"/>
                <w:sz w:val="20"/>
                <w:rtl/>
                <w:cs/>
              </w:rPr>
            </w:pPr>
            <w:r w:rsidRPr="006A45CB">
              <w:rPr>
                <w:rFonts w:eastAsia="Times New Roman" w:cs="Times New Roman"/>
                <w:sz w:val="20"/>
              </w:rPr>
              <w:t>-</w:t>
            </w:r>
          </w:p>
        </w:tc>
        <w:tc>
          <w:tcPr>
            <w:tcW w:w="972" w:type="dxa"/>
            <w:tcBorders>
              <w:top w:val="nil"/>
              <w:left w:val="nil"/>
              <w:bottom w:val="nil"/>
              <w:right w:val="nil"/>
            </w:tcBorders>
            <w:vAlign w:val="bottom"/>
          </w:tcPr>
          <w:p w14:paraId="7E76D1B9" w14:textId="77777777" w:rsidR="000F22D3" w:rsidRPr="006A45CB" w:rsidRDefault="000F22D3" w:rsidP="0078523A">
            <w:pPr>
              <w:tabs>
                <w:tab w:val="decimal" w:pos="702"/>
              </w:tabs>
              <w:rPr>
                <w:rFonts w:eastAsia="Times New Roman" w:cs="Times New Roman"/>
                <w:sz w:val="20"/>
                <w:rtl/>
                <w:cs/>
              </w:rPr>
            </w:pPr>
            <w:r w:rsidRPr="006A45CB">
              <w:rPr>
                <w:rFonts w:eastAsia="Times New Roman" w:cs="Times New Roman"/>
                <w:sz w:val="20"/>
              </w:rPr>
              <w:t>-</w:t>
            </w:r>
          </w:p>
        </w:tc>
        <w:tc>
          <w:tcPr>
            <w:tcW w:w="968" w:type="dxa"/>
            <w:tcBorders>
              <w:top w:val="nil"/>
              <w:left w:val="nil"/>
              <w:bottom w:val="nil"/>
              <w:right w:val="nil"/>
            </w:tcBorders>
            <w:vAlign w:val="bottom"/>
          </w:tcPr>
          <w:p w14:paraId="2F589D6B" w14:textId="77777777" w:rsidR="000F22D3" w:rsidRPr="006A45CB" w:rsidRDefault="000F22D3" w:rsidP="0078523A">
            <w:pPr>
              <w:tabs>
                <w:tab w:val="decimal" w:pos="702"/>
              </w:tabs>
              <w:rPr>
                <w:rFonts w:eastAsia="Times New Roman" w:cs="Times New Roman"/>
                <w:sz w:val="20"/>
              </w:rPr>
            </w:pPr>
            <w:r w:rsidRPr="006A45CB">
              <w:rPr>
                <w:rFonts w:eastAsia="Times New Roman" w:cs="Times New Roman"/>
                <w:sz w:val="20"/>
              </w:rPr>
              <w:t>3</w:t>
            </w:r>
          </w:p>
        </w:tc>
        <w:tc>
          <w:tcPr>
            <w:tcW w:w="1409" w:type="dxa"/>
            <w:tcBorders>
              <w:top w:val="nil"/>
              <w:left w:val="nil"/>
              <w:bottom w:val="nil"/>
              <w:right w:val="nil"/>
            </w:tcBorders>
          </w:tcPr>
          <w:p w14:paraId="31245D86" w14:textId="77777777" w:rsidR="000F22D3" w:rsidRPr="006A45CB" w:rsidRDefault="000F22D3" w:rsidP="0078523A">
            <w:pPr>
              <w:tabs>
                <w:tab w:val="decimal" w:pos="702"/>
              </w:tabs>
              <w:rPr>
                <w:rFonts w:eastAsia="Times New Roman" w:cs="Times New Roman"/>
                <w:sz w:val="20"/>
              </w:rPr>
            </w:pPr>
          </w:p>
        </w:tc>
      </w:tr>
      <w:tr w:rsidR="000F22D3" w:rsidRPr="006A45CB" w14:paraId="54017526" w14:textId="5B24B545" w:rsidTr="000F22D3">
        <w:tc>
          <w:tcPr>
            <w:tcW w:w="2790" w:type="dxa"/>
            <w:tcBorders>
              <w:top w:val="nil"/>
              <w:left w:val="nil"/>
              <w:bottom w:val="nil"/>
              <w:right w:val="nil"/>
            </w:tcBorders>
            <w:vAlign w:val="bottom"/>
          </w:tcPr>
          <w:p w14:paraId="79A2F74E" w14:textId="77777777" w:rsidR="000F22D3" w:rsidRPr="006A45CB" w:rsidRDefault="000F22D3" w:rsidP="0078523A">
            <w:pPr>
              <w:tabs>
                <w:tab w:val="left" w:pos="252"/>
              </w:tabs>
              <w:ind w:left="252" w:hanging="270"/>
              <w:rPr>
                <w:rFonts w:eastAsia="Times New Roman" w:cs="Times New Roman"/>
                <w:sz w:val="20"/>
                <w:rtl/>
                <w:cs/>
              </w:rPr>
            </w:pPr>
            <w:r w:rsidRPr="006A45CB">
              <w:rPr>
                <w:rFonts w:eastAsia="Times New Roman" w:cs="Times New Roman"/>
                <w:sz w:val="20"/>
                <w:lang w:val="en-US"/>
              </w:rPr>
              <w:t xml:space="preserve">2. </w:t>
            </w:r>
            <w:r w:rsidRPr="006A45CB">
              <w:rPr>
                <w:rFonts w:eastAsia="Times New Roman" w:cs="Times New Roman"/>
                <w:sz w:val="20"/>
                <w:lang w:val="en-US"/>
              </w:rPr>
              <w:tab/>
              <w:t xml:space="preserve">Subsidiaries </w:t>
            </w:r>
          </w:p>
        </w:tc>
        <w:tc>
          <w:tcPr>
            <w:tcW w:w="971" w:type="dxa"/>
            <w:tcBorders>
              <w:top w:val="nil"/>
              <w:left w:val="nil"/>
              <w:bottom w:val="nil"/>
              <w:right w:val="nil"/>
            </w:tcBorders>
            <w:vAlign w:val="bottom"/>
          </w:tcPr>
          <w:p w14:paraId="7BF6555B" w14:textId="5CB9CB70" w:rsidR="000F22D3" w:rsidRPr="006A45CB" w:rsidRDefault="000F22D3" w:rsidP="0078523A">
            <w:pPr>
              <w:tabs>
                <w:tab w:val="decimal" w:pos="702"/>
              </w:tabs>
              <w:rPr>
                <w:rFonts w:eastAsia="Times New Roman" w:cs="Times New Roman"/>
                <w:sz w:val="20"/>
                <w:lang w:val="en-US"/>
              </w:rPr>
            </w:pPr>
            <w:r>
              <w:rPr>
                <w:rFonts w:eastAsia="Times New Roman" w:cs="Times New Roman"/>
                <w:sz w:val="20"/>
                <w:lang w:val="en-US"/>
              </w:rPr>
              <w:t>71</w:t>
            </w:r>
          </w:p>
        </w:tc>
        <w:tc>
          <w:tcPr>
            <w:tcW w:w="972" w:type="dxa"/>
            <w:tcBorders>
              <w:top w:val="nil"/>
              <w:left w:val="nil"/>
              <w:bottom w:val="nil"/>
              <w:right w:val="nil"/>
            </w:tcBorders>
            <w:vAlign w:val="bottom"/>
          </w:tcPr>
          <w:p w14:paraId="34358529" w14:textId="4C5F1F4C" w:rsidR="000F22D3" w:rsidRPr="006A45CB" w:rsidRDefault="000F22D3" w:rsidP="0078523A">
            <w:pPr>
              <w:tabs>
                <w:tab w:val="decimal" w:pos="702"/>
              </w:tabs>
              <w:rPr>
                <w:rFonts w:eastAsia="Times New Roman" w:cs="Times New Roman"/>
                <w:sz w:val="20"/>
                <w:rtl/>
                <w:cs/>
                <w:lang w:val="en-US"/>
              </w:rPr>
            </w:pPr>
            <w:r>
              <w:rPr>
                <w:rFonts w:eastAsia="Times New Roman" w:cs="Times New Roman"/>
                <w:sz w:val="20"/>
                <w:lang w:val="en-US"/>
              </w:rPr>
              <w:t>1</w:t>
            </w:r>
          </w:p>
        </w:tc>
        <w:tc>
          <w:tcPr>
            <w:tcW w:w="1009" w:type="dxa"/>
            <w:tcBorders>
              <w:top w:val="nil"/>
              <w:left w:val="nil"/>
              <w:bottom w:val="nil"/>
              <w:right w:val="nil"/>
            </w:tcBorders>
            <w:vAlign w:val="bottom"/>
          </w:tcPr>
          <w:p w14:paraId="04424E8A" w14:textId="77777777" w:rsidR="000F22D3" w:rsidRPr="006A45CB" w:rsidRDefault="000F22D3" w:rsidP="0078523A">
            <w:pPr>
              <w:tabs>
                <w:tab w:val="decimal" w:pos="649"/>
              </w:tabs>
              <w:rPr>
                <w:rFonts w:eastAsia="Times New Roman" w:cs="Times New Roman"/>
                <w:sz w:val="20"/>
                <w:rtl/>
                <w:cs/>
              </w:rPr>
            </w:pPr>
            <w:r w:rsidRPr="006A45CB">
              <w:rPr>
                <w:rFonts w:eastAsia="Times New Roman" w:cs="Times New Roman"/>
                <w:sz w:val="20"/>
              </w:rPr>
              <w:t>-</w:t>
            </w:r>
          </w:p>
        </w:tc>
        <w:tc>
          <w:tcPr>
            <w:tcW w:w="971" w:type="dxa"/>
            <w:tcBorders>
              <w:top w:val="nil"/>
              <w:left w:val="nil"/>
              <w:bottom w:val="nil"/>
              <w:right w:val="nil"/>
            </w:tcBorders>
            <w:vAlign w:val="bottom"/>
          </w:tcPr>
          <w:p w14:paraId="7ECBB309" w14:textId="77777777" w:rsidR="000F22D3" w:rsidRPr="006A45CB" w:rsidRDefault="000F22D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67A0553B" w14:textId="77777777" w:rsidR="000F22D3" w:rsidRPr="006A45CB" w:rsidRDefault="000F22D3" w:rsidP="0078523A">
            <w:pPr>
              <w:tabs>
                <w:tab w:val="decimal" w:pos="702"/>
              </w:tabs>
              <w:rPr>
                <w:rFonts w:eastAsia="Times New Roman" w:cs="Times New Roman"/>
                <w:sz w:val="20"/>
                <w:cs/>
                <w:lang w:val="en-US"/>
              </w:rPr>
            </w:pPr>
            <w:r w:rsidRPr="006A45CB">
              <w:rPr>
                <w:rFonts w:eastAsia="Times New Roman" w:cs="Times New Roman"/>
                <w:sz w:val="20"/>
                <w:lang w:val="en-US"/>
              </w:rPr>
              <w:t>160</w:t>
            </w:r>
          </w:p>
        </w:tc>
        <w:tc>
          <w:tcPr>
            <w:tcW w:w="968" w:type="dxa"/>
            <w:tcBorders>
              <w:top w:val="nil"/>
              <w:left w:val="nil"/>
              <w:bottom w:val="nil"/>
              <w:right w:val="nil"/>
            </w:tcBorders>
            <w:vAlign w:val="bottom"/>
          </w:tcPr>
          <w:p w14:paraId="0CF2A71B" w14:textId="5C225DBE" w:rsidR="000F22D3" w:rsidRPr="006A45CB" w:rsidRDefault="000F22D3" w:rsidP="0078523A">
            <w:pPr>
              <w:tabs>
                <w:tab w:val="decimal" w:pos="702"/>
              </w:tabs>
              <w:rPr>
                <w:rFonts w:eastAsia="Times New Roman" w:cs="Times New Roman"/>
                <w:sz w:val="20"/>
                <w:rtl/>
                <w:cs/>
                <w:lang w:val="en-US"/>
              </w:rPr>
            </w:pPr>
            <w:r>
              <w:rPr>
                <w:rFonts w:eastAsia="Times New Roman" w:cs="Times New Roman"/>
                <w:sz w:val="20"/>
                <w:lang w:val="en-US"/>
              </w:rPr>
              <w:t>4</w:t>
            </w:r>
          </w:p>
        </w:tc>
        <w:tc>
          <w:tcPr>
            <w:tcW w:w="1409" w:type="dxa"/>
            <w:tcBorders>
              <w:top w:val="nil"/>
              <w:left w:val="nil"/>
              <w:bottom w:val="nil"/>
              <w:right w:val="nil"/>
            </w:tcBorders>
          </w:tcPr>
          <w:p w14:paraId="2A4AFEDF" w14:textId="77777777" w:rsidR="000F22D3" w:rsidRDefault="000F22D3" w:rsidP="0078523A">
            <w:pPr>
              <w:tabs>
                <w:tab w:val="decimal" w:pos="702"/>
              </w:tabs>
              <w:rPr>
                <w:rFonts w:eastAsia="Times New Roman" w:cs="Times New Roman"/>
                <w:sz w:val="20"/>
                <w:lang w:val="en-US"/>
              </w:rPr>
            </w:pPr>
          </w:p>
        </w:tc>
      </w:tr>
      <w:tr w:rsidR="000F22D3" w:rsidRPr="006A45CB" w14:paraId="0BA11CC4" w14:textId="1A206C95" w:rsidTr="000F22D3">
        <w:tc>
          <w:tcPr>
            <w:tcW w:w="2790" w:type="dxa"/>
            <w:tcBorders>
              <w:top w:val="nil"/>
              <w:left w:val="nil"/>
              <w:bottom w:val="nil"/>
              <w:right w:val="nil"/>
            </w:tcBorders>
            <w:vAlign w:val="bottom"/>
          </w:tcPr>
          <w:p w14:paraId="56F81170" w14:textId="77777777" w:rsidR="000F22D3" w:rsidRPr="006A45CB" w:rsidRDefault="000F22D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3.  Associate</w:t>
            </w:r>
          </w:p>
        </w:tc>
        <w:tc>
          <w:tcPr>
            <w:tcW w:w="971" w:type="dxa"/>
            <w:tcBorders>
              <w:top w:val="nil"/>
              <w:left w:val="nil"/>
              <w:bottom w:val="nil"/>
              <w:right w:val="nil"/>
            </w:tcBorders>
            <w:vAlign w:val="bottom"/>
          </w:tcPr>
          <w:p w14:paraId="05C1DF57" w14:textId="77777777" w:rsidR="000F22D3" w:rsidRPr="006A45CB" w:rsidRDefault="000F22D3" w:rsidP="0078523A">
            <w:pPr>
              <w:tabs>
                <w:tab w:val="decimal" w:pos="702"/>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79A1C46D" w14:textId="77777777" w:rsidR="000F22D3" w:rsidRPr="006A45CB" w:rsidRDefault="000F22D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009" w:type="dxa"/>
            <w:tcBorders>
              <w:top w:val="nil"/>
              <w:left w:val="nil"/>
              <w:bottom w:val="nil"/>
              <w:right w:val="nil"/>
            </w:tcBorders>
            <w:vAlign w:val="bottom"/>
          </w:tcPr>
          <w:p w14:paraId="4DF96FCD" w14:textId="77777777" w:rsidR="000F22D3" w:rsidRPr="006A45CB" w:rsidRDefault="000F22D3" w:rsidP="0078523A">
            <w:pPr>
              <w:tabs>
                <w:tab w:val="decimal" w:pos="649"/>
              </w:tabs>
              <w:rPr>
                <w:rFonts w:eastAsia="Times New Roman" w:cs="Times New Roman"/>
                <w:sz w:val="20"/>
                <w:rtl/>
                <w:cs/>
              </w:rPr>
            </w:pPr>
            <w:r w:rsidRPr="006A45CB">
              <w:rPr>
                <w:rFonts w:eastAsia="Times New Roman" w:cs="Times New Roman"/>
                <w:sz w:val="20"/>
              </w:rPr>
              <w:t>179</w:t>
            </w:r>
          </w:p>
        </w:tc>
        <w:tc>
          <w:tcPr>
            <w:tcW w:w="971" w:type="dxa"/>
            <w:tcBorders>
              <w:top w:val="nil"/>
              <w:left w:val="nil"/>
              <w:bottom w:val="nil"/>
              <w:right w:val="nil"/>
            </w:tcBorders>
            <w:vAlign w:val="bottom"/>
          </w:tcPr>
          <w:p w14:paraId="7542DC05" w14:textId="77777777" w:rsidR="000F22D3" w:rsidRPr="006A45CB" w:rsidRDefault="000F22D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20FF8FC6" w14:textId="19B3DF4F" w:rsidR="000F22D3" w:rsidRPr="006A45CB" w:rsidRDefault="00FA25E8" w:rsidP="0078523A">
            <w:pPr>
              <w:tabs>
                <w:tab w:val="decimal" w:pos="702"/>
              </w:tabs>
              <w:rPr>
                <w:rFonts w:eastAsia="Times New Roman" w:cs="Times New Roman"/>
                <w:sz w:val="20"/>
                <w:cs/>
                <w:lang w:val="en-US"/>
              </w:rPr>
            </w:pPr>
            <w:r>
              <w:rPr>
                <w:rFonts w:eastAsia="Times New Roman" w:cs="Times New Roman"/>
                <w:sz w:val="20"/>
                <w:lang w:val="en-US"/>
              </w:rPr>
              <w:t>324</w:t>
            </w:r>
          </w:p>
        </w:tc>
        <w:tc>
          <w:tcPr>
            <w:tcW w:w="968" w:type="dxa"/>
            <w:tcBorders>
              <w:top w:val="nil"/>
              <w:left w:val="nil"/>
              <w:bottom w:val="nil"/>
              <w:right w:val="nil"/>
            </w:tcBorders>
            <w:vAlign w:val="bottom"/>
          </w:tcPr>
          <w:p w14:paraId="073B5E66" w14:textId="77777777" w:rsidR="000F22D3" w:rsidRPr="006A45CB" w:rsidRDefault="000F22D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409" w:type="dxa"/>
            <w:tcBorders>
              <w:top w:val="nil"/>
              <w:left w:val="nil"/>
              <w:bottom w:val="nil"/>
              <w:right w:val="nil"/>
            </w:tcBorders>
          </w:tcPr>
          <w:p w14:paraId="68F2531D" w14:textId="77777777" w:rsidR="000F22D3" w:rsidRPr="006A45CB" w:rsidRDefault="000F22D3" w:rsidP="0078523A">
            <w:pPr>
              <w:tabs>
                <w:tab w:val="decimal" w:pos="702"/>
              </w:tabs>
              <w:rPr>
                <w:rFonts w:eastAsia="Times New Roman" w:cs="Times New Roman"/>
                <w:sz w:val="20"/>
                <w:lang w:val="en-US"/>
              </w:rPr>
            </w:pPr>
          </w:p>
        </w:tc>
      </w:tr>
      <w:tr w:rsidR="000F22D3" w:rsidRPr="006A45CB" w14:paraId="58DB1D86" w14:textId="336B6836" w:rsidTr="000F22D3">
        <w:tc>
          <w:tcPr>
            <w:tcW w:w="2790" w:type="dxa"/>
            <w:tcBorders>
              <w:top w:val="nil"/>
              <w:left w:val="nil"/>
              <w:bottom w:val="nil"/>
              <w:right w:val="nil"/>
            </w:tcBorders>
            <w:vAlign w:val="bottom"/>
          </w:tcPr>
          <w:p w14:paraId="3ED93709" w14:textId="77777777" w:rsidR="000F22D3" w:rsidRPr="006A45CB" w:rsidRDefault="000F22D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 xml:space="preserve">4. </w:t>
            </w:r>
            <w:r w:rsidRPr="006A45CB">
              <w:rPr>
                <w:rFonts w:eastAsia="Times New Roman" w:cs="Times New Roman"/>
                <w:sz w:val="20"/>
                <w:lang w:val="en-US"/>
              </w:rPr>
              <w:tab/>
              <w:t>Key management personnel</w:t>
            </w:r>
          </w:p>
        </w:tc>
        <w:tc>
          <w:tcPr>
            <w:tcW w:w="971" w:type="dxa"/>
            <w:tcBorders>
              <w:top w:val="nil"/>
              <w:left w:val="nil"/>
              <w:bottom w:val="nil"/>
              <w:right w:val="nil"/>
            </w:tcBorders>
            <w:vAlign w:val="bottom"/>
          </w:tcPr>
          <w:p w14:paraId="2E213813" w14:textId="77777777" w:rsidR="000F22D3" w:rsidRPr="006A45CB" w:rsidRDefault="000F22D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4B7108A5" w14:textId="77777777" w:rsidR="000F22D3" w:rsidRPr="006A45CB" w:rsidRDefault="000F22D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4A657051" w14:textId="77777777" w:rsidR="000F22D3" w:rsidRPr="006A45CB" w:rsidRDefault="000F22D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3092AD1E" w14:textId="77777777" w:rsidR="000F22D3" w:rsidRPr="006A45CB" w:rsidRDefault="000F22D3" w:rsidP="0078523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06081BA3" w14:textId="77777777" w:rsidR="000F22D3" w:rsidRPr="006A45CB" w:rsidRDefault="000F22D3" w:rsidP="0078523A">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0018F77D" w14:textId="77777777" w:rsidR="000F22D3" w:rsidRPr="006A45CB" w:rsidRDefault="000F22D3" w:rsidP="0078523A">
            <w:pPr>
              <w:tabs>
                <w:tab w:val="decimal" w:pos="702"/>
              </w:tabs>
              <w:rPr>
                <w:rFonts w:eastAsia="Times New Roman" w:cs="Times New Roman"/>
                <w:sz w:val="20"/>
                <w:rtl/>
                <w:cs/>
                <w:lang w:val="en-US"/>
              </w:rPr>
            </w:pPr>
          </w:p>
        </w:tc>
        <w:tc>
          <w:tcPr>
            <w:tcW w:w="1409" w:type="dxa"/>
            <w:tcBorders>
              <w:top w:val="nil"/>
              <w:left w:val="nil"/>
              <w:bottom w:val="nil"/>
              <w:right w:val="nil"/>
            </w:tcBorders>
          </w:tcPr>
          <w:p w14:paraId="3A89AFF1" w14:textId="77777777" w:rsidR="000F22D3" w:rsidRPr="006A45CB" w:rsidRDefault="000F22D3" w:rsidP="0078523A">
            <w:pPr>
              <w:tabs>
                <w:tab w:val="decimal" w:pos="702"/>
              </w:tabs>
              <w:rPr>
                <w:rFonts w:eastAsia="Times New Roman" w:cs="Times New Roman"/>
                <w:sz w:val="20"/>
                <w:rtl/>
                <w:cs/>
                <w:lang w:val="en-US"/>
              </w:rPr>
            </w:pPr>
          </w:p>
        </w:tc>
      </w:tr>
      <w:tr w:rsidR="000F22D3" w:rsidRPr="006A45CB" w14:paraId="03498DB3" w14:textId="4F2F7F99" w:rsidTr="000F22D3">
        <w:tc>
          <w:tcPr>
            <w:tcW w:w="2790" w:type="dxa"/>
            <w:tcBorders>
              <w:top w:val="nil"/>
              <w:left w:val="nil"/>
              <w:bottom w:val="nil"/>
              <w:right w:val="nil"/>
            </w:tcBorders>
            <w:vAlign w:val="bottom"/>
          </w:tcPr>
          <w:p w14:paraId="6908707A" w14:textId="77777777" w:rsidR="000F22D3" w:rsidRPr="006A45CB" w:rsidRDefault="000F22D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 xml:space="preserve">         of the Bank</w:t>
            </w:r>
          </w:p>
        </w:tc>
        <w:tc>
          <w:tcPr>
            <w:tcW w:w="971" w:type="dxa"/>
            <w:tcBorders>
              <w:top w:val="nil"/>
              <w:left w:val="nil"/>
              <w:bottom w:val="nil"/>
              <w:right w:val="nil"/>
            </w:tcBorders>
            <w:vAlign w:val="bottom"/>
          </w:tcPr>
          <w:p w14:paraId="03CFD4C9" w14:textId="77777777" w:rsidR="000F22D3" w:rsidRPr="006A45CB" w:rsidRDefault="000F22D3" w:rsidP="0078523A">
            <w:pPr>
              <w:tabs>
                <w:tab w:val="decimal" w:pos="702"/>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5722DC0A" w14:textId="77777777" w:rsidR="000F22D3" w:rsidRPr="006A45CB" w:rsidRDefault="000F22D3" w:rsidP="0078523A">
            <w:pPr>
              <w:tabs>
                <w:tab w:val="decimal" w:pos="702"/>
              </w:tabs>
              <w:rPr>
                <w:rFonts w:eastAsia="Times New Roman" w:cs="Times New Roman"/>
                <w:sz w:val="20"/>
                <w:rtl/>
                <w:cs/>
                <w:lang w:val="en-US"/>
              </w:rPr>
            </w:pPr>
            <w:r w:rsidRPr="006A45CB">
              <w:rPr>
                <w:rFonts w:eastAsia="Times New Roman" w:cs="Times New Roman"/>
                <w:sz w:val="20"/>
                <w:lang w:val="en-US"/>
              </w:rPr>
              <w:t>1</w:t>
            </w:r>
          </w:p>
        </w:tc>
        <w:tc>
          <w:tcPr>
            <w:tcW w:w="1009" w:type="dxa"/>
            <w:tcBorders>
              <w:top w:val="nil"/>
              <w:left w:val="nil"/>
              <w:bottom w:val="nil"/>
              <w:right w:val="nil"/>
            </w:tcBorders>
            <w:vAlign w:val="bottom"/>
          </w:tcPr>
          <w:p w14:paraId="6F604E3C" w14:textId="77777777" w:rsidR="000F22D3" w:rsidRPr="006A45CB" w:rsidRDefault="000F22D3" w:rsidP="0078523A">
            <w:pPr>
              <w:tabs>
                <w:tab w:val="decimal" w:pos="649"/>
              </w:tabs>
              <w:rPr>
                <w:rFonts w:eastAsia="Times New Roman" w:cs="Times New Roman"/>
                <w:sz w:val="20"/>
                <w:rtl/>
                <w:cs/>
              </w:rPr>
            </w:pPr>
            <w:r w:rsidRPr="006A45CB">
              <w:rPr>
                <w:rFonts w:eastAsia="Times New Roman" w:cs="Times New Roman"/>
                <w:sz w:val="20"/>
              </w:rPr>
              <w:t>-</w:t>
            </w:r>
          </w:p>
        </w:tc>
        <w:tc>
          <w:tcPr>
            <w:tcW w:w="971" w:type="dxa"/>
            <w:tcBorders>
              <w:top w:val="nil"/>
              <w:left w:val="nil"/>
              <w:bottom w:val="nil"/>
              <w:right w:val="nil"/>
            </w:tcBorders>
            <w:vAlign w:val="bottom"/>
          </w:tcPr>
          <w:p w14:paraId="5CA6557F" w14:textId="77777777" w:rsidR="000F22D3" w:rsidRPr="006A45CB" w:rsidRDefault="000F22D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742AD328" w14:textId="77777777" w:rsidR="000F22D3" w:rsidRPr="006A45CB" w:rsidRDefault="000F22D3" w:rsidP="0078523A">
            <w:pPr>
              <w:tabs>
                <w:tab w:val="decimal" w:pos="702"/>
              </w:tabs>
              <w:rPr>
                <w:rFonts w:eastAsia="Times New Roman" w:cs="Times New Roman"/>
                <w:sz w:val="20"/>
                <w:cs/>
                <w:lang w:val="en-US"/>
              </w:rPr>
            </w:pPr>
            <w:r w:rsidRPr="006A45CB">
              <w:rPr>
                <w:rFonts w:eastAsia="Times New Roman" w:cs="Times New Roman"/>
                <w:sz w:val="20"/>
                <w:lang w:val="en-US"/>
              </w:rPr>
              <w:t>-</w:t>
            </w:r>
          </w:p>
        </w:tc>
        <w:tc>
          <w:tcPr>
            <w:tcW w:w="968" w:type="dxa"/>
            <w:tcBorders>
              <w:top w:val="nil"/>
              <w:left w:val="nil"/>
              <w:bottom w:val="nil"/>
              <w:right w:val="nil"/>
            </w:tcBorders>
            <w:vAlign w:val="bottom"/>
          </w:tcPr>
          <w:p w14:paraId="29F3A68F" w14:textId="77777777" w:rsidR="000F22D3" w:rsidRPr="006A45CB" w:rsidRDefault="000F22D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409" w:type="dxa"/>
            <w:tcBorders>
              <w:top w:val="nil"/>
              <w:left w:val="nil"/>
              <w:bottom w:val="nil"/>
              <w:right w:val="nil"/>
            </w:tcBorders>
          </w:tcPr>
          <w:p w14:paraId="6C3F029F" w14:textId="77777777" w:rsidR="000F22D3" w:rsidRPr="006A45CB" w:rsidRDefault="000F22D3" w:rsidP="0078523A">
            <w:pPr>
              <w:tabs>
                <w:tab w:val="decimal" w:pos="702"/>
              </w:tabs>
              <w:rPr>
                <w:rFonts w:eastAsia="Times New Roman" w:cs="Times New Roman"/>
                <w:sz w:val="20"/>
                <w:lang w:val="en-US"/>
              </w:rPr>
            </w:pPr>
          </w:p>
        </w:tc>
      </w:tr>
      <w:tr w:rsidR="000F22D3" w:rsidRPr="006A45CB" w14:paraId="344CDA26" w14:textId="48547922" w:rsidTr="000F22D3">
        <w:tc>
          <w:tcPr>
            <w:tcW w:w="2790" w:type="dxa"/>
            <w:tcBorders>
              <w:top w:val="nil"/>
              <w:left w:val="nil"/>
              <w:bottom w:val="nil"/>
              <w:right w:val="nil"/>
            </w:tcBorders>
            <w:vAlign w:val="bottom"/>
          </w:tcPr>
          <w:p w14:paraId="37CDC606" w14:textId="77777777" w:rsidR="000F22D3" w:rsidRPr="006A45CB" w:rsidRDefault="000F22D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 xml:space="preserve">5. </w:t>
            </w:r>
            <w:r w:rsidRPr="006A45CB">
              <w:rPr>
                <w:rFonts w:eastAsia="Times New Roman" w:cs="Times New Roman"/>
                <w:sz w:val="20"/>
                <w:lang w:val="en-US"/>
              </w:rPr>
              <w:tab/>
              <w:t>Other related parties</w:t>
            </w:r>
          </w:p>
        </w:tc>
        <w:tc>
          <w:tcPr>
            <w:tcW w:w="971" w:type="dxa"/>
            <w:tcBorders>
              <w:top w:val="nil"/>
              <w:left w:val="nil"/>
              <w:bottom w:val="nil"/>
              <w:right w:val="nil"/>
            </w:tcBorders>
          </w:tcPr>
          <w:p w14:paraId="6C329E49" w14:textId="77777777" w:rsidR="000F22D3" w:rsidRPr="006A45CB" w:rsidRDefault="000F22D3" w:rsidP="0078523A">
            <w:pPr>
              <w:tabs>
                <w:tab w:val="decimal" w:pos="702"/>
              </w:tabs>
              <w:rPr>
                <w:rFonts w:eastAsia="Times New Roman" w:cs="Times New Roman"/>
                <w:sz w:val="20"/>
                <w:lang w:val="en-US"/>
              </w:rPr>
            </w:pPr>
            <w:r w:rsidRPr="006A45CB">
              <w:rPr>
                <w:rFonts w:eastAsia="Times New Roman" w:cs="Times New Roman"/>
                <w:sz w:val="20"/>
                <w:lang w:val="en-US"/>
              </w:rPr>
              <w:t>110</w:t>
            </w:r>
          </w:p>
        </w:tc>
        <w:tc>
          <w:tcPr>
            <w:tcW w:w="972" w:type="dxa"/>
            <w:tcBorders>
              <w:top w:val="nil"/>
              <w:left w:val="nil"/>
              <w:bottom w:val="nil"/>
              <w:right w:val="nil"/>
            </w:tcBorders>
          </w:tcPr>
          <w:p w14:paraId="6CEF39A6" w14:textId="77777777" w:rsidR="000F22D3" w:rsidRPr="006A45CB" w:rsidRDefault="000F22D3" w:rsidP="0078523A">
            <w:pPr>
              <w:tabs>
                <w:tab w:val="decimal" w:pos="702"/>
              </w:tabs>
              <w:rPr>
                <w:rFonts w:eastAsia="Times New Roman" w:cs="Times New Roman"/>
                <w:sz w:val="20"/>
                <w:rtl/>
                <w:cs/>
                <w:lang w:val="en-US"/>
              </w:rPr>
            </w:pPr>
            <w:r w:rsidRPr="006A45CB">
              <w:rPr>
                <w:rFonts w:eastAsia="Times New Roman" w:cs="Times New Roman"/>
                <w:sz w:val="20"/>
                <w:lang w:val="en-US"/>
              </w:rPr>
              <w:t>43</w:t>
            </w:r>
          </w:p>
        </w:tc>
        <w:tc>
          <w:tcPr>
            <w:tcW w:w="1009" w:type="dxa"/>
            <w:tcBorders>
              <w:top w:val="nil"/>
              <w:left w:val="nil"/>
              <w:bottom w:val="nil"/>
              <w:right w:val="nil"/>
            </w:tcBorders>
          </w:tcPr>
          <w:p w14:paraId="30837B22" w14:textId="77777777" w:rsidR="000F22D3" w:rsidRPr="006A45CB" w:rsidRDefault="000F22D3" w:rsidP="0078523A">
            <w:pPr>
              <w:tabs>
                <w:tab w:val="decimal" w:pos="649"/>
              </w:tabs>
              <w:rPr>
                <w:rFonts w:eastAsia="Times New Roman" w:cs="Times New Roman"/>
                <w:sz w:val="20"/>
                <w:rtl/>
                <w:cs/>
                <w:lang w:val="en-US"/>
              </w:rPr>
            </w:pPr>
            <w:r w:rsidRPr="006A45CB">
              <w:rPr>
                <w:rFonts w:eastAsia="Times New Roman" w:cs="Times New Roman"/>
                <w:sz w:val="20"/>
                <w:lang w:val="en-US"/>
              </w:rPr>
              <w:t>3</w:t>
            </w:r>
          </w:p>
        </w:tc>
        <w:tc>
          <w:tcPr>
            <w:tcW w:w="971" w:type="dxa"/>
            <w:tcBorders>
              <w:top w:val="nil"/>
              <w:left w:val="nil"/>
              <w:bottom w:val="nil"/>
              <w:right w:val="nil"/>
            </w:tcBorders>
          </w:tcPr>
          <w:p w14:paraId="3F179B7F" w14:textId="77777777" w:rsidR="000F22D3" w:rsidRPr="006A45CB" w:rsidRDefault="000F22D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tcPr>
          <w:p w14:paraId="07B5304E" w14:textId="77777777" w:rsidR="000F22D3" w:rsidRPr="006A45CB" w:rsidRDefault="000F22D3" w:rsidP="0078523A">
            <w:pPr>
              <w:tabs>
                <w:tab w:val="decimal" w:pos="702"/>
              </w:tabs>
              <w:rPr>
                <w:rFonts w:eastAsia="Times New Roman" w:cs="Times New Roman"/>
                <w:sz w:val="20"/>
                <w:cs/>
                <w:lang w:val="en-US"/>
              </w:rPr>
            </w:pPr>
            <w:r w:rsidRPr="006A45CB">
              <w:rPr>
                <w:rFonts w:eastAsia="Times New Roman" w:cs="Times New Roman"/>
                <w:sz w:val="20"/>
                <w:lang w:val="en-US"/>
              </w:rPr>
              <w:t>31</w:t>
            </w:r>
          </w:p>
        </w:tc>
        <w:tc>
          <w:tcPr>
            <w:tcW w:w="968" w:type="dxa"/>
            <w:tcBorders>
              <w:top w:val="nil"/>
              <w:left w:val="nil"/>
              <w:bottom w:val="nil"/>
              <w:right w:val="nil"/>
            </w:tcBorders>
          </w:tcPr>
          <w:p w14:paraId="4D0AD9A8" w14:textId="77777777" w:rsidR="000F22D3" w:rsidRPr="006A45CB" w:rsidRDefault="000F22D3" w:rsidP="0078523A">
            <w:pPr>
              <w:tabs>
                <w:tab w:val="decimal" w:pos="702"/>
              </w:tabs>
              <w:rPr>
                <w:rFonts w:eastAsia="Times New Roman" w:cs="Times New Roman"/>
                <w:sz w:val="20"/>
                <w:rtl/>
                <w:cs/>
                <w:lang w:val="en-US"/>
              </w:rPr>
            </w:pPr>
            <w:r w:rsidRPr="006A45CB">
              <w:rPr>
                <w:rFonts w:eastAsia="Times New Roman" w:cs="Times New Roman"/>
                <w:sz w:val="20"/>
                <w:lang w:val="en-US"/>
              </w:rPr>
              <w:t>33</w:t>
            </w:r>
          </w:p>
        </w:tc>
        <w:tc>
          <w:tcPr>
            <w:tcW w:w="1409" w:type="dxa"/>
            <w:tcBorders>
              <w:top w:val="nil"/>
              <w:left w:val="nil"/>
              <w:bottom w:val="nil"/>
              <w:right w:val="nil"/>
            </w:tcBorders>
          </w:tcPr>
          <w:p w14:paraId="6BB7F26D" w14:textId="77777777" w:rsidR="000F22D3" w:rsidRPr="006A45CB" w:rsidRDefault="000F22D3" w:rsidP="0078523A">
            <w:pPr>
              <w:tabs>
                <w:tab w:val="decimal" w:pos="702"/>
              </w:tabs>
              <w:rPr>
                <w:rFonts w:eastAsia="Times New Roman" w:cs="Times New Roman"/>
                <w:sz w:val="20"/>
                <w:lang w:val="en-US"/>
              </w:rPr>
            </w:pPr>
          </w:p>
        </w:tc>
      </w:tr>
      <w:tr w:rsidR="000F22D3" w:rsidRPr="006A45CB" w14:paraId="5B59F836" w14:textId="0ADC4114" w:rsidTr="000F22D3">
        <w:tc>
          <w:tcPr>
            <w:tcW w:w="2790" w:type="dxa"/>
            <w:tcBorders>
              <w:top w:val="nil"/>
              <w:left w:val="nil"/>
              <w:bottom w:val="nil"/>
              <w:right w:val="nil"/>
            </w:tcBorders>
            <w:vAlign w:val="bottom"/>
          </w:tcPr>
          <w:p w14:paraId="0359AEA9" w14:textId="77777777" w:rsidR="000F22D3" w:rsidRPr="006A45CB"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228E4E7B" w14:textId="77777777" w:rsidR="000F22D3" w:rsidRPr="006A45CB" w:rsidRDefault="000F22D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48658A4B" w14:textId="77777777" w:rsidR="000F22D3" w:rsidRPr="006A45CB" w:rsidRDefault="000F22D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7A772F44" w14:textId="77777777" w:rsidR="000F22D3" w:rsidRPr="006A45CB" w:rsidRDefault="000F22D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495D439B" w14:textId="77777777" w:rsidR="000F22D3" w:rsidRPr="006A45CB" w:rsidRDefault="000F22D3" w:rsidP="0078523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19F76D8C" w14:textId="77777777" w:rsidR="000F22D3" w:rsidRPr="006A45CB" w:rsidRDefault="000F22D3" w:rsidP="0078523A">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44325E57" w14:textId="77777777" w:rsidR="000F22D3" w:rsidRPr="006A45CB" w:rsidRDefault="000F22D3" w:rsidP="0078523A">
            <w:pPr>
              <w:tabs>
                <w:tab w:val="decimal" w:pos="702"/>
              </w:tabs>
              <w:rPr>
                <w:rFonts w:eastAsia="Times New Roman" w:cs="Times New Roman"/>
                <w:sz w:val="20"/>
                <w:rtl/>
                <w:cs/>
                <w:lang w:val="en-US"/>
              </w:rPr>
            </w:pPr>
          </w:p>
        </w:tc>
        <w:tc>
          <w:tcPr>
            <w:tcW w:w="1409" w:type="dxa"/>
            <w:tcBorders>
              <w:top w:val="nil"/>
              <w:left w:val="nil"/>
              <w:bottom w:val="nil"/>
              <w:right w:val="nil"/>
            </w:tcBorders>
          </w:tcPr>
          <w:p w14:paraId="3EB94AF2" w14:textId="77777777" w:rsidR="000F22D3" w:rsidRPr="006A45CB" w:rsidRDefault="000F22D3" w:rsidP="0078523A">
            <w:pPr>
              <w:tabs>
                <w:tab w:val="decimal" w:pos="702"/>
              </w:tabs>
              <w:rPr>
                <w:rFonts w:eastAsia="Times New Roman" w:cs="Times New Roman"/>
                <w:sz w:val="20"/>
                <w:rtl/>
                <w:cs/>
                <w:lang w:val="en-US"/>
              </w:rPr>
            </w:pPr>
          </w:p>
        </w:tc>
      </w:tr>
    </w:tbl>
    <w:p w14:paraId="259409D5" w14:textId="77777777" w:rsidR="004D5891" w:rsidRPr="006A45CB" w:rsidRDefault="004D5891" w:rsidP="004D5891">
      <w:pPr>
        <w:ind w:left="540"/>
        <w:jc w:val="both"/>
        <w:rPr>
          <w:rFonts w:eastAsia="Times New Roman" w:cs="Times New Roman"/>
          <w:szCs w:val="22"/>
          <w:lang w:bidi="th-TH"/>
        </w:rPr>
      </w:pPr>
    </w:p>
    <w:tbl>
      <w:tblPr>
        <w:tblW w:w="10062" w:type="dxa"/>
        <w:tblInd w:w="288" w:type="dxa"/>
        <w:tblLayout w:type="fixed"/>
        <w:tblLook w:val="0000" w:firstRow="0" w:lastRow="0" w:firstColumn="0" w:lastColumn="0" w:noHBand="0" w:noVBand="0"/>
      </w:tblPr>
      <w:tblGrid>
        <w:gridCol w:w="2790"/>
        <w:gridCol w:w="971"/>
        <w:gridCol w:w="972"/>
        <w:gridCol w:w="1009"/>
        <w:gridCol w:w="971"/>
        <w:gridCol w:w="972"/>
        <w:gridCol w:w="972"/>
        <w:gridCol w:w="1405"/>
      </w:tblGrid>
      <w:tr w:rsidR="000278B3" w:rsidRPr="006A45CB" w14:paraId="2EE6C236" w14:textId="6F9950C7" w:rsidTr="00977417">
        <w:tc>
          <w:tcPr>
            <w:tcW w:w="2790" w:type="dxa"/>
            <w:tcBorders>
              <w:top w:val="nil"/>
              <w:left w:val="nil"/>
              <w:bottom w:val="nil"/>
              <w:right w:val="nil"/>
            </w:tcBorders>
            <w:vAlign w:val="bottom"/>
          </w:tcPr>
          <w:p w14:paraId="59B25C40" w14:textId="77777777" w:rsidR="000278B3" w:rsidRPr="006A45CB" w:rsidRDefault="000278B3"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67BCE39E" w14:textId="15493692" w:rsidR="000278B3" w:rsidRPr="006A45CB" w:rsidRDefault="000278B3" w:rsidP="0078523A">
            <w:pPr>
              <w:tabs>
                <w:tab w:val="decimal" w:pos="702"/>
              </w:tabs>
              <w:ind w:left="-128" w:right="-109"/>
              <w:jc w:val="center"/>
              <w:rPr>
                <w:rFonts w:eastAsia="Times New Roman" w:cs="Times New Roman"/>
                <w:sz w:val="20"/>
              </w:rPr>
            </w:pPr>
            <w:r w:rsidRPr="006A45CB">
              <w:rPr>
                <w:rFonts w:eastAsia="Times New Roman" w:cs="Times New Roman"/>
                <w:b/>
                <w:bCs/>
                <w:sz w:val="20"/>
                <w:lang w:val="en-US"/>
              </w:rPr>
              <w:t>Bank only</w:t>
            </w:r>
          </w:p>
        </w:tc>
      </w:tr>
      <w:tr w:rsidR="000278B3" w:rsidRPr="006A45CB" w14:paraId="1561172B" w14:textId="77777777" w:rsidTr="00977417">
        <w:tc>
          <w:tcPr>
            <w:tcW w:w="2790" w:type="dxa"/>
            <w:tcBorders>
              <w:top w:val="nil"/>
              <w:left w:val="nil"/>
              <w:bottom w:val="nil"/>
              <w:right w:val="nil"/>
            </w:tcBorders>
            <w:vAlign w:val="bottom"/>
          </w:tcPr>
          <w:p w14:paraId="5217171A" w14:textId="77777777" w:rsidR="000278B3" w:rsidRPr="006A45CB" w:rsidRDefault="000278B3"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5ADE188F" w14:textId="26FA7051" w:rsidR="000278B3" w:rsidRPr="006A45CB" w:rsidRDefault="000278B3" w:rsidP="0078523A">
            <w:pPr>
              <w:tabs>
                <w:tab w:val="decimal" w:pos="702"/>
              </w:tabs>
              <w:ind w:left="-128" w:right="-109"/>
              <w:jc w:val="center"/>
              <w:rPr>
                <w:rFonts w:eastAsia="Times New Roman" w:cs="Times New Roman"/>
                <w:sz w:val="20"/>
              </w:rPr>
            </w:pPr>
            <w:r w:rsidRPr="006A45CB">
              <w:rPr>
                <w:rFonts w:eastAsia="Times New Roman" w:cs="Times New Roman"/>
                <w:sz w:val="20"/>
              </w:rPr>
              <w:t>Three-month period ended 30 June 2019</w:t>
            </w:r>
          </w:p>
        </w:tc>
      </w:tr>
      <w:tr w:rsidR="000278B3" w:rsidRPr="006A45CB" w14:paraId="3749CF9B" w14:textId="1E8366E8" w:rsidTr="000278B3">
        <w:tc>
          <w:tcPr>
            <w:tcW w:w="2790" w:type="dxa"/>
            <w:tcBorders>
              <w:top w:val="nil"/>
              <w:left w:val="nil"/>
              <w:bottom w:val="nil"/>
              <w:right w:val="nil"/>
            </w:tcBorders>
            <w:vAlign w:val="bottom"/>
          </w:tcPr>
          <w:p w14:paraId="5F51A651" w14:textId="77777777" w:rsidR="000278B3" w:rsidRPr="006A45CB"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5A666171" w14:textId="77777777" w:rsidR="000278B3" w:rsidRPr="006A45CB" w:rsidRDefault="000278B3" w:rsidP="000278B3">
            <w:pPr>
              <w:ind w:left="-128" w:right="-109"/>
              <w:jc w:val="center"/>
              <w:rPr>
                <w:rFonts w:eastAsia="Times New Roman" w:cs="Times New Roman"/>
                <w:sz w:val="20"/>
              </w:rPr>
            </w:pPr>
          </w:p>
        </w:tc>
        <w:tc>
          <w:tcPr>
            <w:tcW w:w="972" w:type="dxa"/>
            <w:tcBorders>
              <w:top w:val="nil"/>
              <w:left w:val="nil"/>
              <w:bottom w:val="nil"/>
              <w:right w:val="nil"/>
            </w:tcBorders>
            <w:vAlign w:val="bottom"/>
          </w:tcPr>
          <w:p w14:paraId="24B51B19" w14:textId="77777777" w:rsidR="000278B3" w:rsidRPr="006A45CB" w:rsidRDefault="000278B3" w:rsidP="000278B3">
            <w:pPr>
              <w:ind w:left="-128" w:right="-109"/>
              <w:jc w:val="center"/>
              <w:rPr>
                <w:rFonts w:eastAsia="Times New Roman" w:cs="Times New Roman"/>
                <w:sz w:val="20"/>
              </w:rPr>
            </w:pPr>
          </w:p>
        </w:tc>
        <w:tc>
          <w:tcPr>
            <w:tcW w:w="1009" w:type="dxa"/>
            <w:tcBorders>
              <w:top w:val="nil"/>
              <w:left w:val="nil"/>
              <w:bottom w:val="nil"/>
              <w:right w:val="nil"/>
            </w:tcBorders>
            <w:vAlign w:val="bottom"/>
          </w:tcPr>
          <w:p w14:paraId="52DD48E6" w14:textId="77777777" w:rsidR="000278B3" w:rsidRPr="006A45CB" w:rsidRDefault="000278B3" w:rsidP="000278B3">
            <w:pPr>
              <w:ind w:left="-128" w:right="-109"/>
              <w:jc w:val="center"/>
              <w:rPr>
                <w:rFonts w:eastAsia="Times New Roman" w:cs="Times New Roman"/>
                <w:sz w:val="20"/>
              </w:rPr>
            </w:pPr>
            <w:r w:rsidRPr="006A45CB">
              <w:rPr>
                <w:rFonts w:eastAsia="Times New Roman" w:cs="Times New Roman"/>
                <w:sz w:val="20"/>
              </w:rPr>
              <w:t>Fees and</w:t>
            </w:r>
          </w:p>
        </w:tc>
        <w:tc>
          <w:tcPr>
            <w:tcW w:w="971" w:type="dxa"/>
            <w:tcBorders>
              <w:top w:val="nil"/>
              <w:left w:val="nil"/>
              <w:bottom w:val="nil"/>
              <w:right w:val="nil"/>
            </w:tcBorders>
            <w:vAlign w:val="bottom"/>
          </w:tcPr>
          <w:p w14:paraId="0E428FF3"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Fees and</w:t>
            </w:r>
          </w:p>
        </w:tc>
        <w:tc>
          <w:tcPr>
            <w:tcW w:w="972" w:type="dxa"/>
            <w:tcBorders>
              <w:top w:val="nil"/>
              <w:left w:val="nil"/>
              <w:bottom w:val="nil"/>
              <w:right w:val="nil"/>
            </w:tcBorders>
            <w:vAlign w:val="bottom"/>
          </w:tcPr>
          <w:p w14:paraId="2A992270"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Other</w:t>
            </w:r>
          </w:p>
        </w:tc>
        <w:tc>
          <w:tcPr>
            <w:tcW w:w="972" w:type="dxa"/>
            <w:tcBorders>
              <w:top w:val="nil"/>
              <w:left w:val="nil"/>
              <w:bottom w:val="nil"/>
              <w:right w:val="nil"/>
            </w:tcBorders>
            <w:vAlign w:val="bottom"/>
          </w:tcPr>
          <w:p w14:paraId="4FCAEF43" w14:textId="77777777" w:rsidR="000278B3" w:rsidRPr="006A45CB" w:rsidRDefault="000278B3" w:rsidP="000278B3">
            <w:pPr>
              <w:ind w:left="-128" w:right="-109"/>
              <w:jc w:val="center"/>
              <w:rPr>
                <w:rFonts w:eastAsia="Times New Roman" w:cs="Times New Roman"/>
                <w:sz w:val="20"/>
              </w:rPr>
            </w:pPr>
            <w:r w:rsidRPr="006A45CB">
              <w:rPr>
                <w:rFonts w:eastAsia="Times New Roman" w:cs="Times New Roman"/>
                <w:sz w:val="20"/>
              </w:rPr>
              <w:t>Other</w:t>
            </w:r>
          </w:p>
        </w:tc>
        <w:tc>
          <w:tcPr>
            <w:tcW w:w="1405" w:type="dxa"/>
            <w:tcBorders>
              <w:top w:val="nil"/>
              <w:left w:val="nil"/>
              <w:bottom w:val="nil"/>
              <w:right w:val="nil"/>
            </w:tcBorders>
          </w:tcPr>
          <w:p w14:paraId="320F9053" w14:textId="43275620" w:rsidR="000278B3" w:rsidRPr="006A45CB" w:rsidRDefault="000278B3" w:rsidP="000278B3">
            <w:pPr>
              <w:ind w:left="-128" w:right="-109"/>
              <w:jc w:val="center"/>
              <w:rPr>
                <w:rFonts w:eastAsia="Times New Roman" w:cs="Times New Roman"/>
                <w:sz w:val="20"/>
              </w:rPr>
            </w:pPr>
          </w:p>
        </w:tc>
      </w:tr>
      <w:tr w:rsidR="000278B3" w:rsidRPr="006A45CB" w14:paraId="2D406A73" w14:textId="1A2082EB" w:rsidTr="000278B3">
        <w:tc>
          <w:tcPr>
            <w:tcW w:w="2790" w:type="dxa"/>
            <w:tcBorders>
              <w:top w:val="nil"/>
              <w:left w:val="nil"/>
              <w:bottom w:val="nil"/>
              <w:right w:val="nil"/>
            </w:tcBorders>
            <w:vAlign w:val="bottom"/>
          </w:tcPr>
          <w:p w14:paraId="25AE4739" w14:textId="77777777" w:rsidR="000278B3" w:rsidRPr="006A45CB"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29EF2E59" w14:textId="77777777" w:rsidR="000278B3" w:rsidRPr="006A45CB" w:rsidRDefault="000278B3" w:rsidP="000278B3">
            <w:pPr>
              <w:ind w:left="-128" w:right="-109"/>
              <w:jc w:val="center"/>
              <w:rPr>
                <w:rFonts w:eastAsia="Times New Roman" w:cs="Times New Roman"/>
                <w:sz w:val="20"/>
                <w:lang w:val="en-US"/>
              </w:rPr>
            </w:pPr>
            <w:r w:rsidRPr="006A45CB">
              <w:rPr>
                <w:rFonts w:eastAsia="Times New Roman" w:cs="Times New Roman"/>
                <w:sz w:val="20"/>
              </w:rPr>
              <w:t>Interest</w:t>
            </w:r>
          </w:p>
        </w:tc>
        <w:tc>
          <w:tcPr>
            <w:tcW w:w="972" w:type="dxa"/>
            <w:tcBorders>
              <w:top w:val="nil"/>
              <w:left w:val="nil"/>
              <w:bottom w:val="nil"/>
              <w:right w:val="nil"/>
            </w:tcBorders>
            <w:vAlign w:val="bottom"/>
          </w:tcPr>
          <w:p w14:paraId="57D1E199"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Interest</w:t>
            </w:r>
          </w:p>
        </w:tc>
        <w:tc>
          <w:tcPr>
            <w:tcW w:w="1009" w:type="dxa"/>
            <w:tcBorders>
              <w:top w:val="nil"/>
              <w:left w:val="nil"/>
              <w:bottom w:val="nil"/>
              <w:right w:val="nil"/>
            </w:tcBorders>
            <w:vAlign w:val="bottom"/>
          </w:tcPr>
          <w:p w14:paraId="29C89F8C"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service</w:t>
            </w:r>
          </w:p>
        </w:tc>
        <w:tc>
          <w:tcPr>
            <w:tcW w:w="971" w:type="dxa"/>
            <w:tcBorders>
              <w:top w:val="nil"/>
              <w:left w:val="nil"/>
              <w:bottom w:val="nil"/>
              <w:right w:val="nil"/>
            </w:tcBorders>
            <w:vAlign w:val="bottom"/>
          </w:tcPr>
          <w:p w14:paraId="109D8618"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service</w:t>
            </w:r>
          </w:p>
        </w:tc>
        <w:tc>
          <w:tcPr>
            <w:tcW w:w="972" w:type="dxa"/>
            <w:tcBorders>
              <w:top w:val="nil"/>
              <w:left w:val="nil"/>
              <w:bottom w:val="nil"/>
              <w:right w:val="nil"/>
            </w:tcBorders>
            <w:vAlign w:val="bottom"/>
          </w:tcPr>
          <w:p w14:paraId="062DFE18"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operating</w:t>
            </w:r>
          </w:p>
        </w:tc>
        <w:tc>
          <w:tcPr>
            <w:tcW w:w="972" w:type="dxa"/>
            <w:tcBorders>
              <w:top w:val="nil"/>
              <w:left w:val="nil"/>
              <w:bottom w:val="nil"/>
              <w:right w:val="nil"/>
            </w:tcBorders>
            <w:vAlign w:val="bottom"/>
          </w:tcPr>
          <w:p w14:paraId="2D799B1D" w14:textId="77777777" w:rsidR="000278B3" w:rsidRPr="006A45CB" w:rsidRDefault="000278B3" w:rsidP="000278B3">
            <w:pPr>
              <w:ind w:left="-128" w:right="-109"/>
              <w:jc w:val="center"/>
              <w:rPr>
                <w:rFonts w:eastAsia="Times New Roman" w:cs="Times New Roman"/>
                <w:sz w:val="20"/>
              </w:rPr>
            </w:pPr>
            <w:r w:rsidRPr="006A45CB">
              <w:rPr>
                <w:rFonts w:eastAsia="Times New Roman" w:cs="Times New Roman"/>
                <w:sz w:val="20"/>
              </w:rPr>
              <w:t>operating</w:t>
            </w:r>
          </w:p>
        </w:tc>
        <w:tc>
          <w:tcPr>
            <w:tcW w:w="1405" w:type="dxa"/>
            <w:tcBorders>
              <w:top w:val="nil"/>
              <w:left w:val="nil"/>
              <w:bottom w:val="nil"/>
              <w:right w:val="nil"/>
            </w:tcBorders>
          </w:tcPr>
          <w:p w14:paraId="6C4B1EC6" w14:textId="571FEC74" w:rsidR="000278B3" w:rsidRPr="006A45CB" w:rsidRDefault="000278B3" w:rsidP="000278B3">
            <w:pPr>
              <w:ind w:left="-128" w:right="-109"/>
              <w:jc w:val="center"/>
              <w:rPr>
                <w:rFonts w:eastAsia="Times New Roman" w:cs="Times New Roman"/>
                <w:sz w:val="20"/>
              </w:rPr>
            </w:pPr>
          </w:p>
        </w:tc>
      </w:tr>
      <w:tr w:rsidR="000278B3" w:rsidRPr="006A45CB" w14:paraId="4C1A73AA" w14:textId="18E894FB" w:rsidTr="000278B3">
        <w:tc>
          <w:tcPr>
            <w:tcW w:w="2790" w:type="dxa"/>
            <w:tcBorders>
              <w:top w:val="nil"/>
              <w:left w:val="nil"/>
              <w:bottom w:val="nil"/>
              <w:right w:val="nil"/>
            </w:tcBorders>
            <w:vAlign w:val="bottom"/>
          </w:tcPr>
          <w:p w14:paraId="1B407920" w14:textId="77777777" w:rsidR="000278B3" w:rsidRPr="006A45CB"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13736EB5" w14:textId="77777777" w:rsidR="000278B3" w:rsidRPr="006A45CB" w:rsidRDefault="000278B3" w:rsidP="000278B3">
            <w:pPr>
              <w:ind w:left="-128" w:right="-109"/>
              <w:jc w:val="center"/>
              <w:rPr>
                <w:rFonts w:eastAsia="Times New Roman" w:cs="Times New Roman"/>
                <w:sz w:val="20"/>
                <w:lang w:val="en-US"/>
              </w:rPr>
            </w:pPr>
            <w:r w:rsidRPr="006A45CB">
              <w:rPr>
                <w:rFonts w:eastAsia="Times New Roman" w:cs="Times New Roman"/>
                <w:sz w:val="20"/>
              </w:rPr>
              <w:t>income</w:t>
            </w:r>
          </w:p>
        </w:tc>
        <w:tc>
          <w:tcPr>
            <w:tcW w:w="972" w:type="dxa"/>
            <w:tcBorders>
              <w:top w:val="nil"/>
              <w:left w:val="nil"/>
              <w:bottom w:val="nil"/>
              <w:right w:val="nil"/>
            </w:tcBorders>
            <w:vAlign w:val="bottom"/>
          </w:tcPr>
          <w:p w14:paraId="4E6AE46E"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expenses</w:t>
            </w:r>
          </w:p>
        </w:tc>
        <w:tc>
          <w:tcPr>
            <w:tcW w:w="1009" w:type="dxa"/>
            <w:tcBorders>
              <w:top w:val="nil"/>
              <w:left w:val="nil"/>
              <w:bottom w:val="nil"/>
              <w:right w:val="nil"/>
            </w:tcBorders>
            <w:vAlign w:val="bottom"/>
          </w:tcPr>
          <w:p w14:paraId="75CA1F28"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income</w:t>
            </w:r>
          </w:p>
        </w:tc>
        <w:tc>
          <w:tcPr>
            <w:tcW w:w="971" w:type="dxa"/>
            <w:tcBorders>
              <w:top w:val="nil"/>
              <w:left w:val="nil"/>
              <w:bottom w:val="nil"/>
              <w:right w:val="nil"/>
            </w:tcBorders>
            <w:vAlign w:val="bottom"/>
          </w:tcPr>
          <w:p w14:paraId="661A4182" w14:textId="77777777" w:rsidR="000278B3" w:rsidRPr="006A45CB" w:rsidRDefault="000278B3" w:rsidP="000278B3">
            <w:pPr>
              <w:tabs>
                <w:tab w:val="decimal" w:pos="577"/>
              </w:tabs>
              <w:ind w:left="-128" w:right="-109"/>
              <w:jc w:val="center"/>
              <w:rPr>
                <w:rFonts w:eastAsia="Times New Roman" w:cs="Times New Roman"/>
                <w:sz w:val="20"/>
                <w:rtl/>
                <w:cs/>
              </w:rPr>
            </w:pPr>
            <w:r w:rsidRPr="006A45CB">
              <w:rPr>
                <w:rFonts w:eastAsia="Times New Roman" w:cs="Times New Roman"/>
                <w:sz w:val="20"/>
              </w:rPr>
              <w:t>expenses</w:t>
            </w:r>
          </w:p>
        </w:tc>
        <w:tc>
          <w:tcPr>
            <w:tcW w:w="972" w:type="dxa"/>
            <w:tcBorders>
              <w:top w:val="nil"/>
              <w:left w:val="nil"/>
              <w:bottom w:val="nil"/>
              <w:right w:val="nil"/>
            </w:tcBorders>
            <w:vAlign w:val="bottom"/>
          </w:tcPr>
          <w:p w14:paraId="184FFB5C" w14:textId="77777777" w:rsidR="000278B3" w:rsidRPr="006A45CB" w:rsidRDefault="000278B3" w:rsidP="000278B3">
            <w:pPr>
              <w:ind w:left="-128" w:right="-109"/>
              <w:jc w:val="center"/>
              <w:rPr>
                <w:rFonts w:eastAsia="Times New Roman" w:cs="Times New Roman"/>
                <w:sz w:val="20"/>
                <w:rtl/>
                <w:cs/>
              </w:rPr>
            </w:pPr>
            <w:r w:rsidRPr="006A45CB">
              <w:rPr>
                <w:rFonts w:eastAsia="Times New Roman" w:cs="Times New Roman"/>
                <w:sz w:val="20"/>
              </w:rPr>
              <w:t>income</w:t>
            </w:r>
          </w:p>
        </w:tc>
        <w:tc>
          <w:tcPr>
            <w:tcW w:w="972" w:type="dxa"/>
            <w:tcBorders>
              <w:top w:val="nil"/>
              <w:left w:val="nil"/>
              <w:bottom w:val="nil"/>
              <w:right w:val="nil"/>
            </w:tcBorders>
            <w:vAlign w:val="bottom"/>
          </w:tcPr>
          <w:p w14:paraId="4F6AB7D0" w14:textId="77777777" w:rsidR="000278B3" w:rsidRPr="006A45CB" w:rsidRDefault="000278B3" w:rsidP="000278B3">
            <w:pPr>
              <w:ind w:left="-128" w:right="-109"/>
              <w:jc w:val="center"/>
              <w:rPr>
                <w:rFonts w:eastAsia="Times New Roman" w:cs="Times New Roman"/>
                <w:sz w:val="20"/>
              </w:rPr>
            </w:pPr>
            <w:r w:rsidRPr="006A45CB">
              <w:rPr>
                <w:rFonts w:eastAsia="Times New Roman" w:cs="Times New Roman"/>
                <w:sz w:val="20"/>
              </w:rPr>
              <w:t>expenses</w:t>
            </w:r>
          </w:p>
        </w:tc>
        <w:tc>
          <w:tcPr>
            <w:tcW w:w="1405" w:type="dxa"/>
            <w:tcBorders>
              <w:top w:val="nil"/>
              <w:left w:val="nil"/>
              <w:bottom w:val="nil"/>
              <w:right w:val="nil"/>
            </w:tcBorders>
          </w:tcPr>
          <w:p w14:paraId="2DA82F2F" w14:textId="7EBF0E61" w:rsidR="000278B3" w:rsidRPr="006A45CB" w:rsidRDefault="000278B3" w:rsidP="000278B3">
            <w:pPr>
              <w:ind w:left="-128" w:right="-109"/>
              <w:jc w:val="center"/>
              <w:rPr>
                <w:rFonts w:eastAsia="Times New Roman" w:cs="Times New Roman"/>
                <w:sz w:val="20"/>
              </w:rPr>
            </w:pPr>
          </w:p>
        </w:tc>
      </w:tr>
      <w:tr w:rsidR="000278B3" w:rsidRPr="006A45CB" w14:paraId="7F39F323" w14:textId="2826FB49" w:rsidTr="00977417">
        <w:tc>
          <w:tcPr>
            <w:tcW w:w="2790" w:type="dxa"/>
            <w:tcBorders>
              <w:top w:val="nil"/>
              <w:left w:val="nil"/>
              <w:bottom w:val="nil"/>
              <w:right w:val="nil"/>
            </w:tcBorders>
            <w:vAlign w:val="bottom"/>
          </w:tcPr>
          <w:p w14:paraId="2DD41714" w14:textId="77777777" w:rsidR="000278B3" w:rsidRPr="006A45CB" w:rsidRDefault="000278B3" w:rsidP="0078523A">
            <w:pPr>
              <w:tabs>
                <w:tab w:val="left" w:pos="252"/>
              </w:tabs>
              <w:ind w:left="252" w:hanging="270"/>
              <w:rPr>
                <w:rFonts w:eastAsia="Times New Roman" w:cs="Times New Roman"/>
                <w:sz w:val="20"/>
                <w:lang w:val="en-US"/>
              </w:rPr>
            </w:pPr>
          </w:p>
        </w:tc>
        <w:tc>
          <w:tcPr>
            <w:tcW w:w="7272" w:type="dxa"/>
            <w:gridSpan w:val="7"/>
            <w:tcBorders>
              <w:top w:val="nil"/>
              <w:left w:val="nil"/>
              <w:bottom w:val="nil"/>
              <w:right w:val="nil"/>
            </w:tcBorders>
            <w:vAlign w:val="bottom"/>
          </w:tcPr>
          <w:p w14:paraId="7A82F7DB" w14:textId="61E33B82" w:rsidR="000278B3" w:rsidRPr="006A45CB" w:rsidRDefault="000278B3" w:rsidP="0078523A">
            <w:pPr>
              <w:tabs>
                <w:tab w:val="decimal" w:pos="702"/>
              </w:tabs>
              <w:ind w:right="64"/>
              <w:jc w:val="center"/>
              <w:rPr>
                <w:rFonts w:eastAsia="Times New Roman" w:cs="Times New Roman"/>
                <w:i/>
                <w:iCs/>
                <w:sz w:val="20"/>
                <w:lang w:val="en-US"/>
              </w:rPr>
            </w:pPr>
            <w:r w:rsidRPr="006A45CB">
              <w:rPr>
                <w:rFonts w:eastAsia="Times New Roman" w:cs="Times New Roman"/>
                <w:i/>
                <w:iCs/>
                <w:sz w:val="20"/>
                <w:lang w:val="en-US"/>
              </w:rPr>
              <w:t>(in million Baht)</w:t>
            </w:r>
          </w:p>
        </w:tc>
      </w:tr>
      <w:tr w:rsidR="000278B3" w:rsidRPr="006A45CB" w14:paraId="38C71A5D" w14:textId="0D6B92AF" w:rsidTr="000278B3">
        <w:tc>
          <w:tcPr>
            <w:tcW w:w="2790" w:type="dxa"/>
            <w:tcBorders>
              <w:top w:val="nil"/>
              <w:left w:val="nil"/>
              <w:bottom w:val="nil"/>
              <w:right w:val="nil"/>
            </w:tcBorders>
            <w:vAlign w:val="bottom"/>
          </w:tcPr>
          <w:p w14:paraId="6D318F0E" w14:textId="77777777" w:rsidR="000278B3" w:rsidRPr="006A45CB" w:rsidRDefault="000278B3" w:rsidP="0078523A">
            <w:pPr>
              <w:tabs>
                <w:tab w:val="left" w:pos="252"/>
              </w:tabs>
              <w:ind w:left="252" w:hanging="270"/>
              <w:rPr>
                <w:rFonts w:eastAsia="Times New Roman" w:cs="Times New Roman"/>
                <w:sz w:val="20"/>
              </w:rPr>
            </w:pPr>
            <w:r w:rsidRPr="006A45CB">
              <w:rPr>
                <w:rFonts w:eastAsia="Times New Roman" w:cs="Times New Roman"/>
                <w:sz w:val="20"/>
                <w:lang w:val="en-US"/>
              </w:rPr>
              <w:t xml:space="preserve">1. </w:t>
            </w:r>
            <w:r w:rsidRPr="006A45CB">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214A0A58" w14:textId="77777777" w:rsidR="000278B3" w:rsidRPr="006A45CB" w:rsidRDefault="000278B3" w:rsidP="0078523A">
            <w:pPr>
              <w:tabs>
                <w:tab w:val="decimal" w:pos="702"/>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307B87FE" w14:textId="77777777" w:rsidR="000278B3" w:rsidRPr="006A45CB" w:rsidRDefault="000278B3" w:rsidP="0078523A">
            <w:pPr>
              <w:tabs>
                <w:tab w:val="decimal" w:pos="702"/>
              </w:tabs>
              <w:rPr>
                <w:rFonts w:eastAsia="Times New Roman" w:cs="Times New Roman"/>
                <w:sz w:val="20"/>
                <w:rtl/>
                <w:cs/>
              </w:rPr>
            </w:pPr>
            <w:r w:rsidRPr="006A45CB">
              <w:rPr>
                <w:rFonts w:eastAsia="Times New Roman" w:cs="Times New Roman"/>
                <w:sz w:val="20"/>
              </w:rPr>
              <w:t>-</w:t>
            </w:r>
          </w:p>
        </w:tc>
        <w:tc>
          <w:tcPr>
            <w:tcW w:w="1009" w:type="dxa"/>
            <w:tcBorders>
              <w:top w:val="nil"/>
              <w:left w:val="nil"/>
              <w:bottom w:val="nil"/>
              <w:right w:val="nil"/>
            </w:tcBorders>
            <w:vAlign w:val="bottom"/>
          </w:tcPr>
          <w:p w14:paraId="0E1CF3B1" w14:textId="77777777" w:rsidR="000278B3" w:rsidRPr="006A45CB" w:rsidRDefault="000278B3" w:rsidP="0078523A">
            <w:pPr>
              <w:tabs>
                <w:tab w:val="decimal" w:pos="649"/>
              </w:tabs>
              <w:rPr>
                <w:rFonts w:eastAsia="Times New Roman" w:cs="Times New Roman"/>
                <w:sz w:val="20"/>
                <w:rtl/>
                <w:cs/>
              </w:rPr>
            </w:pPr>
            <w:r w:rsidRPr="006A45CB">
              <w:rPr>
                <w:rFonts w:eastAsia="Times New Roman" w:cs="Times New Roman"/>
                <w:sz w:val="20"/>
              </w:rPr>
              <w:t>-</w:t>
            </w:r>
          </w:p>
        </w:tc>
        <w:tc>
          <w:tcPr>
            <w:tcW w:w="971" w:type="dxa"/>
            <w:tcBorders>
              <w:top w:val="nil"/>
              <w:left w:val="nil"/>
              <w:bottom w:val="nil"/>
              <w:right w:val="nil"/>
            </w:tcBorders>
            <w:vAlign w:val="bottom"/>
          </w:tcPr>
          <w:p w14:paraId="07BD8DAB" w14:textId="77777777" w:rsidR="000278B3" w:rsidRPr="006A45CB" w:rsidRDefault="000278B3" w:rsidP="0078523A">
            <w:pPr>
              <w:tabs>
                <w:tab w:val="decimal" w:pos="649"/>
              </w:tabs>
              <w:rPr>
                <w:rFonts w:eastAsia="Times New Roman" w:cs="Times New Roman"/>
                <w:sz w:val="20"/>
                <w:rtl/>
                <w:cs/>
              </w:rPr>
            </w:pPr>
            <w:r w:rsidRPr="006A45CB">
              <w:rPr>
                <w:rFonts w:eastAsia="Times New Roman" w:cs="Times New Roman"/>
                <w:sz w:val="20"/>
              </w:rPr>
              <w:t>-</w:t>
            </w:r>
          </w:p>
        </w:tc>
        <w:tc>
          <w:tcPr>
            <w:tcW w:w="972" w:type="dxa"/>
            <w:tcBorders>
              <w:top w:val="nil"/>
              <w:left w:val="nil"/>
              <w:bottom w:val="nil"/>
              <w:right w:val="nil"/>
            </w:tcBorders>
            <w:vAlign w:val="bottom"/>
          </w:tcPr>
          <w:p w14:paraId="0DF08DB9" w14:textId="77777777" w:rsidR="000278B3" w:rsidRPr="006A45CB" w:rsidRDefault="000278B3" w:rsidP="0078523A">
            <w:pPr>
              <w:tabs>
                <w:tab w:val="decimal" w:pos="702"/>
              </w:tabs>
              <w:rPr>
                <w:rFonts w:eastAsia="Times New Roman" w:cs="Times New Roman"/>
                <w:sz w:val="20"/>
                <w:rtl/>
                <w:cs/>
              </w:rPr>
            </w:pPr>
            <w:r w:rsidRPr="006A45CB">
              <w:rPr>
                <w:rFonts w:eastAsia="Times New Roman" w:cs="Times New Roman"/>
                <w:sz w:val="20"/>
              </w:rPr>
              <w:t>-</w:t>
            </w:r>
          </w:p>
        </w:tc>
        <w:tc>
          <w:tcPr>
            <w:tcW w:w="972" w:type="dxa"/>
            <w:tcBorders>
              <w:top w:val="nil"/>
              <w:left w:val="nil"/>
              <w:bottom w:val="nil"/>
              <w:right w:val="nil"/>
            </w:tcBorders>
            <w:vAlign w:val="bottom"/>
          </w:tcPr>
          <w:p w14:paraId="6079B950" w14:textId="77777777" w:rsidR="000278B3" w:rsidRPr="006A45CB" w:rsidRDefault="000278B3" w:rsidP="0078523A">
            <w:pPr>
              <w:tabs>
                <w:tab w:val="decimal" w:pos="702"/>
              </w:tabs>
              <w:rPr>
                <w:rFonts w:eastAsia="Times New Roman" w:cs="Times New Roman"/>
                <w:sz w:val="20"/>
              </w:rPr>
            </w:pPr>
            <w:r w:rsidRPr="006A45CB">
              <w:rPr>
                <w:rFonts w:eastAsia="Times New Roman" w:cs="Times New Roman"/>
                <w:sz w:val="20"/>
              </w:rPr>
              <w:t>4</w:t>
            </w:r>
          </w:p>
        </w:tc>
        <w:tc>
          <w:tcPr>
            <w:tcW w:w="1405" w:type="dxa"/>
            <w:tcBorders>
              <w:top w:val="nil"/>
              <w:left w:val="nil"/>
              <w:bottom w:val="nil"/>
              <w:right w:val="nil"/>
            </w:tcBorders>
          </w:tcPr>
          <w:p w14:paraId="72E6FC71" w14:textId="0297A331" w:rsidR="000278B3" w:rsidRPr="006A45CB" w:rsidRDefault="000278B3" w:rsidP="0078523A">
            <w:pPr>
              <w:tabs>
                <w:tab w:val="decimal" w:pos="702"/>
              </w:tabs>
              <w:rPr>
                <w:rFonts w:eastAsia="Times New Roman" w:cs="Times New Roman"/>
                <w:sz w:val="20"/>
              </w:rPr>
            </w:pPr>
          </w:p>
        </w:tc>
      </w:tr>
      <w:tr w:rsidR="000278B3" w:rsidRPr="006A45CB" w14:paraId="0FA22781" w14:textId="226F7616" w:rsidTr="000278B3">
        <w:tc>
          <w:tcPr>
            <w:tcW w:w="2790" w:type="dxa"/>
            <w:tcBorders>
              <w:top w:val="nil"/>
              <w:left w:val="nil"/>
              <w:bottom w:val="nil"/>
              <w:right w:val="nil"/>
            </w:tcBorders>
            <w:vAlign w:val="bottom"/>
          </w:tcPr>
          <w:p w14:paraId="494B35A1" w14:textId="77777777" w:rsidR="000278B3" w:rsidRPr="006A45CB" w:rsidRDefault="000278B3" w:rsidP="0078523A">
            <w:pPr>
              <w:tabs>
                <w:tab w:val="left" w:pos="252"/>
              </w:tabs>
              <w:ind w:left="252" w:hanging="270"/>
              <w:rPr>
                <w:rFonts w:eastAsia="Times New Roman" w:cs="Times New Roman"/>
                <w:sz w:val="20"/>
                <w:rtl/>
                <w:cs/>
              </w:rPr>
            </w:pPr>
            <w:r w:rsidRPr="006A45CB">
              <w:rPr>
                <w:rFonts w:eastAsia="Times New Roman" w:cs="Times New Roman"/>
                <w:sz w:val="20"/>
                <w:lang w:val="en-US"/>
              </w:rPr>
              <w:t xml:space="preserve">2. </w:t>
            </w:r>
            <w:r w:rsidRPr="006A45CB">
              <w:rPr>
                <w:rFonts w:eastAsia="Times New Roman" w:cs="Times New Roman"/>
                <w:sz w:val="20"/>
                <w:lang w:val="en-US"/>
              </w:rPr>
              <w:tab/>
              <w:t xml:space="preserve">Subsidiaries </w:t>
            </w:r>
          </w:p>
        </w:tc>
        <w:tc>
          <w:tcPr>
            <w:tcW w:w="971" w:type="dxa"/>
            <w:tcBorders>
              <w:top w:val="nil"/>
              <w:left w:val="nil"/>
              <w:bottom w:val="nil"/>
              <w:right w:val="nil"/>
            </w:tcBorders>
            <w:vAlign w:val="bottom"/>
          </w:tcPr>
          <w:p w14:paraId="65554524" w14:textId="77777777" w:rsidR="000278B3" w:rsidRPr="006A45CB" w:rsidRDefault="000278B3" w:rsidP="0078523A">
            <w:pPr>
              <w:tabs>
                <w:tab w:val="decimal" w:pos="702"/>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134A6640"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009" w:type="dxa"/>
            <w:tcBorders>
              <w:top w:val="nil"/>
              <w:left w:val="nil"/>
              <w:bottom w:val="nil"/>
              <w:right w:val="nil"/>
            </w:tcBorders>
            <w:vAlign w:val="bottom"/>
          </w:tcPr>
          <w:p w14:paraId="28415581" w14:textId="37031C4C" w:rsidR="000278B3" w:rsidRPr="006A45CB" w:rsidRDefault="00BC2F71" w:rsidP="0078523A">
            <w:pPr>
              <w:tabs>
                <w:tab w:val="decimal" w:pos="649"/>
              </w:tabs>
              <w:rPr>
                <w:rFonts w:eastAsia="Times New Roman" w:cs="Times New Roman"/>
                <w:sz w:val="20"/>
                <w:rtl/>
                <w:cs/>
              </w:rPr>
            </w:pPr>
            <w:r>
              <w:rPr>
                <w:rFonts w:eastAsia="Times New Roman" w:cs="Times New Roman"/>
                <w:sz w:val="20"/>
              </w:rPr>
              <w:t>2</w:t>
            </w:r>
          </w:p>
        </w:tc>
        <w:tc>
          <w:tcPr>
            <w:tcW w:w="971" w:type="dxa"/>
            <w:tcBorders>
              <w:top w:val="nil"/>
              <w:left w:val="nil"/>
              <w:bottom w:val="nil"/>
              <w:right w:val="nil"/>
            </w:tcBorders>
            <w:vAlign w:val="bottom"/>
          </w:tcPr>
          <w:p w14:paraId="6D7A0ECD" w14:textId="77777777" w:rsidR="000278B3" w:rsidRPr="006A45CB" w:rsidRDefault="000278B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7E96BF9C" w14:textId="77777777" w:rsidR="000278B3" w:rsidRPr="006A45CB" w:rsidRDefault="000278B3" w:rsidP="0078523A">
            <w:pPr>
              <w:tabs>
                <w:tab w:val="decimal" w:pos="702"/>
              </w:tabs>
              <w:rPr>
                <w:rFonts w:eastAsia="Times New Roman" w:cs="Times New Roman"/>
                <w:sz w:val="20"/>
                <w:cs/>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7841CEA9"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405" w:type="dxa"/>
            <w:tcBorders>
              <w:top w:val="nil"/>
              <w:left w:val="nil"/>
              <w:bottom w:val="nil"/>
              <w:right w:val="nil"/>
            </w:tcBorders>
          </w:tcPr>
          <w:p w14:paraId="2911E75C" w14:textId="0E5C3D56" w:rsidR="000278B3" w:rsidRPr="006A45CB" w:rsidRDefault="000278B3" w:rsidP="0078523A">
            <w:pPr>
              <w:tabs>
                <w:tab w:val="decimal" w:pos="702"/>
              </w:tabs>
              <w:rPr>
                <w:rFonts w:eastAsia="Times New Roman" w:cs="Times New Roman"/>
                <w:sz w:val="20"/>
                <w:lang w:val="en-US"/>
              </w:rPr>
            </w:pPr>
          </w:p>
        </w:tc>
      </w:tr>
      <w:tr w:rsidR="000278B3" w:rsidRPr="006A45CB" w14:paraId="3437903B" w14:textId="2EE58532" w:rsidTr="000278B3">
        <w:tc>
          <w:tcPr>
            <w:tcW w:w="2790" w:type="dxa"/>
            <w:tcBorders>
              <w:top w:val="nil"/>
              <w:left w:val="nil"/>
              <w:bottom w:val="nil"/>
              <w:right w:val="nil"/>
            </w:tcBorders>
            <w:vAlign w:val="bottom"/>
          </w:tcPr>
          <w:p w14:paraId="5AD227F3" w14:textId="77777777" w:rsidR="000278B3" w:rsidRPr="006A45CB" w:rsidRDefault="000278B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3.  Associate</w:t>
            </w:r>
          </w:p>
        </w:tc>
        <w:tc>
          <w:tcPr>
            <w:tcW w:w="971" w:type="dxa"/>
            <w:tcBorders>
              <w:top w:val="nil"/>
              <w:left w:val="nil"/>
              <w:bottom w:val="nil"/>
              <w:right w:val="nil"/>
            </w:tcBorders>
            <w:vAlign w:val="bottom"/>
          </w:tcPr>
          <w:p w14:paraId="4B5375EF" w14:textId="77777777" w:rsidR="000278B3" w:rsidRPr="006A45CB" w:rsidRDefault="000278B3" w:rsidP="0078523A">
            <w:pPr>
              <w:tabs>
                <w:tab w:val="decimal" w:pos="702"/>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5BE037CD"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009" w:type="dxa"/>
            <w:tcBorders>
              <w:top w:val="nil"/>
              <w:left w:val="nil"/>
              <w:bottom w:val="nil"/>
              <w:right w:val="nil"/>
            </w:tcBorders>
            <w:vAlign w:val="bottom"/>
          </w:tcPr>
          <w:p w14:paraId="43C9957B" w14:textId="77777777" w:rsidR="000278B3" w:rsidRPr="006A45CB" w:rsidRDefault="000278B3" w:rsidP="0078523A">
            <w:pPr>
              <w:tabs>
                <w:tab w:val="decimal" w:pos="649"/>
              </w:tabs>
              <w:rPr>
                <w:rFonts w:eastAsia="Times New Roman" w:cs="Times New Roman"/>
                <w:sz w:val="20"/>
                <w:rtl/>
                <w:cs/>
              </w:rPr>
            </w:pPr>
            <w:r w:rsidRPr="006A45CB">
              <w:rPr>
                <w:rFonts w:eastAsia="Times New Roman" w:cs="Times New Roman"/>
                <w:sz w:val="20"/>
              </w:rPr>
              <w:t>432</w:t>
            </w:r>
          </w:p>
        </w:tc>
        <w:tc>
          <w:tcPr>
            <w:tcW w:w="971" w:type="dxa"/>
            <w:tcBorders>
              <w:top w:val="nil"/>
              <w:left w:val="nil"/>
              <w:bottom w:val="nil"/>
              <w:right w:val="nil"/>
            </w:tcBorders>
            <w:vAlign w:val="bottom"/>
          </w:tcPr>
          <w:p w14:paraId="277859A4" w14:textId="77777777" w:rsidR="000278B3" w:rsidRPr="006A45CB" w:rsidRDefault="000278B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4F13A6C5" w14:textId="77777777" w:rsidR="000278B3" w:rsidRPr="006A45CB" w:rsidRDefault="000278B3" w:rsidP="0078523A">
            <w:pPr>
              <w:tabs>
                <w:tab w:val="decimal" w:pos="702"/>
              </w:tabs>
              <w:rPr>
                <w:rFonts w:eastAsia="Times New Roman" w:cs="Times New Roman"/>
                <w:sz w:val="20"/>
                <w:cs/>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3FF1A444"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405" w:type="dxa"/>
            <w:tcBorders>
              <w:top w:val="nil"/>
              <w:left w:val="nil"/>
              <w:bottom w:val="nil"/>
              <w:right w:val="nil"/>
            </w:tcBorders>
          </w:tcPr>
          <w:p w14:paraId="3633A1A9" w14:textId="03A9B802" w:rsidR="000278B3" w:rsidRPr="006A45CB" w:rsidRDefault="000278B3" w:rsidP="0078523A">
            <w:pPr>
              <w:tabs>
                <w:tab w:val="decimal" w:pos="702"/>
              </w:tabs>
              <w:rPr>
                <w:rFonts w:eastAsia="Times New Roman" w:cs="Times New Roman"/>
                <w:sz w:val="20"/>
                <w:lang w:val="en-US"/>
              </w:rPr>
            </w:pPr>
          </w:p>
        </w:tc>
      </w:tr>
      <w:tr w:rsidR="000278B3" w:rsidRPr="006A45CB" w14:paraId="78CE4E74" w14:textId="75CDA9B5" w:rsidTr="000278B3">
        <w:tc>
          <w:tcPr>
            <w:tcW w:w="2790" w:type="dxa"/>
            <w:tcBorders>
              <w:top w:val="nil"/>
              <w:left w:val="nil"/>
              <w:bottom w:val="nil"/>
              <w:right w:val="nil"/>
            </w:tcBorders>
            <w:vAlign w:val="bottom"/>
          </w:tcPr>
          <w:p w14:paraId="52A504DE" w14:textId="77777777" w:rsidR="000278B3" w:rsidRPr="006A45CB" w:rsidRDefault="000278B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 xml:space="preserve">4. </w:t>
            </w:r>
            <w:r w:rsidRPr="006A45CB">
              <w:rPr>
                <w:rFonts w:eastAsia="Times New Roman" w:cs="Times New Roman"/>
                <w:sz w:val="20"/>
                <w:lang w:val="en-US"/>
              </w:rPr>
              <w:tab/>
              <w:t>Key management personnel</w:t>
            </w:r>
          </w:p>
        </w:tc>
        <w:tc>
          <w:tcPr>
            <w:tcW w:w="971" w:type="dxa"/>
            <w:tcBorders>
              <w:top w:val="nil"/>
              <w:left w:val="nil"/>
              <w:bottom w:val="nil"/>
              <w:right w:val="nil"/>
            </w:tcBorders>
            <w:vAlign w:val="bottom"/>
          </w:tcPr>
          <w:p w14:paraId="1FB8A5E5" w14:textId="77777777" w:rsidR="000278B3" w:rsidRPr="006A45CB" w:rsidRDefault="000278B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09C11597" w14:textId="77777777" w:rsidR="000278B3" w:rsidRPr="006A45CB" w:rsidRDefault="000278B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4F65FBB3" w14:textId="77777777" w:rsidR="000278B3" w:rsidRPr="006A45CB" w:rsidRDefault="000278B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1675E490" w14:textId="77777777" w:rsidR="000278B3" w:rsidRPr="006A45CB" w:rsidRDefault="000278B3" w:rsidP="0078523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43CE1652" w14:textId="77777777" w:rsidR="000278B3" w:rsidRPr="006A45CB" w:rsidRDefault="000278B3" w:rsidP="0078523A">
            <w:pPr>
              <w:tabs>
                <w:tab w:val="decimal" w:pos="702"/>
              </w:tabs>
              <w:rPr>
                <w:rFonts w:eastAsia="Times New Roman" w:cs="Times New Roman"/>
                <w:sz w:val="20"/>
                <w:cs/>
                <w:lang w:val="en-US"/>
              </w:rPr>
            </w:pPr>
          </w:p>
        </w:tc>
        <w:tc>
          <w:tcPr>
            <w:tcW w:w="972" w:type="dxa"/>
            <w:tcBorders>
              <w:top w:val="nil"/>
              <w:left w:val="nil"/>
              <w:bottom w:val="nil"/>
              <w:right w:val="nil"/>
            </w:tcBorders>
            <w:vAlign w:val="bottom"/>
          </w:tcPr>
          <w:p w14:paraId="543B0F7F" w14:textId="77777777" w:rsidR="000278B3" w:rsidRPr="006A45CB" w:rsidRDefault="000278B3" w:rsidP="0078523A">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6DF4725F" w14:textId="77777777" w:rsidR="000278B3" w:rsidRPr="006A45CB" w:rsidRDefault="000278B3" w:rsidP="0078523A">
            <w:pPr>
              <w:tabs>
                <w:tab w:val="decimal" w:pos="702"/>
              </w:tabs>
              <w:rPr>
                <w:rFonts w:eastAsia="Times New Roman" w:cs="Times New Roman"/>
                <w:sz w:val="20"/>
                <w:rtl/>
                <w:cs/>
                <w:lang w:val="en-US"/>
              </w:rPr>
            </w:pPr>
          </w:p>
        </w:tc>
      </w:tr>
      <w:tr w:rsidR="000278B3" w:rsidRPr="006A45CB" w14:paraId="03EDCD66" w14:textId="55D49CD3" w:rsidTr="000278B3">
        <w:tc>
          <w:tcPr>
            <w:tcW w:w="2790" w:type="dxa"/>
            <w:tcBorders>
              <w:top w:val="nil"/>
              <w:left w:val="nil"/>
              <w:bottom w:val="nil"/>
              <w:right w:val="nil"/>
            </w:tcBorders>
            <w:vAlign w:val="bottom"/>
          </w:tcPr>
          <w:p w14:paraId="1DA4B7BF" w14:textId="77777777" w:rsidR="000278B3" w:rsidRPr="006A45CB" w:rsidRDefault="000278B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 xml:space="preserve">         of the Bank</w:t>
            </w:r>
          </w:p>
        </w:tc>
        <w:tc>
          <w:tcPr>
            <w:tcW w:w="971" w:type="dxa"/>
            <w:tcBorders>
              <w:top w:val="nil"/>
              <w:left w:val="nil"/>
              <w:bottom w:val="nil"/>
              <w:right w:val="nil"/>
            </w:tcBorders>
            <w:vAlign w:val="bottom"/>
          </w:tcPr>
          <w:p w14:paraId="5329DAC0" w14:textId="77777777" w:rsidR="000278B3" w:rsidRPr="006A45CB" w:rsidRDefault="000278B3" w:rsidP="0078523A">
            <w:pPr>
              <w:tabs>
                <w:tab w:val="decimal" w:pos="702"/>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07B9D2B7"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1</w:t>
            </w:r>
          </w:p>
        </w:tc>
        <w:tc>
          <w:tcPr>
            <w:tcW w:w="1009" w:type="dxa"/>
            <w:tcBorders>
              <w:top w:val="nil"/>
              <w:left w:val="nil"/>
              <w:bottom w:val="nil"/>
              <w:right w:val="nil"/>
            </w:tcBorders>
            <w:vAlign w:val="bottom"/>
          </w:tcPr>
          <w:p w14:paraId="7ED57D95" w14:textId="77777777" w:rsidR="000278B3" w:rsidRPr="006A45CB" w:rsidRDefault="000278B3" w:rsidP="0078523A">
            <w:pPr>
              <w:tabs>
                <w:tab w:val="decimal" w:pos="649"/>
              </w:tabs>
              <w:rPr>
                <w:rFonts w:eastAsia="Times New Roman" w:cs="Times New Roman"/>
                <w:sz w:val="20"/>
                <w:rtl/>
                <w:cs/>
              </w:rPr>
            </w:pPr>
            <w:r w:rsidRPr="006A45CB">
              <w:rPr>
                <w:rFonts w:eastAsia="Times New Roman" w:cs="Times New Roman"/>
                <w:sz w:val="20"/>
              </w:rPr>
              <w:t>-</w:t>
            </w:r>
          </w:p>
        </w:tc>
        <w:tc>
          <w:tcPr>
            <w:tcW w:w="971" w:type="dxa"/>
            <w:tcBorders>
              <w:top w:val="nil"/>
              <w:left w:val="nil"/>
              <w:bottom w:val="nil"/>
              <w:right w:val="nil"/>
            </w:tcBorders>
            <w:vAlign w:val="bottom"/>
          </w:tcPr>
          <w:p w14:paraId="5F3FCBCA" w14:textId="77777777" w:rsidR="000278B3" w:rsidRPr="006A45CB" w:rsidRDefault="000278B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2D79FE98" w14:textId="77777777" w:rsidR="000278B3" w:rsidRPr="006A45CB" w:rsidRDefault="000278B3" w:rsidP="0078523A">
            <w:pPr>
              <w:tabs>
                <w:tab w:val="decimal" w:pos="702"/>
              </w:tabs>
              <w:rPr>
                <w:rFonts w:eastAsia="Times New Roman" w:cs="Times New Roman"/>
                <w:sz w:val="20"/>
                <w:cs/>
                <w:lang w:val="en-US"/>
              </w:rPr>
            </w:pPr>
            <w:r w:rsidRPr="006A45CB">
              <w:rPr>
                <w:rFonts w:eastAsia="Times New Roman" w:cs="Times New Roman"/>
                <w:sz w:val="20"/>
                <w:lang w:val="en-US"/>
              </w:rPr>
              <w:t>-</w:t>
            </w:r>
          </w:p>
        </w:tc>
        <w:tc>
          <w:tcPr>
            <w:tcW w:w="972" w:type="dxa"/>
            <w:tcBorders>
              <w:top w:val="nil"/>
              <w:left w:val="nil"/>
              <w:bottom w:val="nil"/>
              <w:right w:val="nil"/>
            </w:tcBorders>
            <w:vAlign w:val="bottom"/>
          </w:tcPr>
          <w:p w14:paraId="3C28CA83"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w:t>
            </w:r>
          </w:p>
        </w:tc>
        <w:tc>
          <w:tcPr>
            <w:tcW w:w="1405" w:type="dxa"/>
            <w:tcBorders>
              <w:top w:val="nil"/>
              <w:left w:val="nil"/>
              <w:bottom w:val="nil"/>
              <w:right w:val="nil"/>
            </w:tcBorders>
          </w:tcPr>
          <w:p w14:paraId="58911D4C" w14:textId="2104CBD7" w:rsidR="000278B3" w:rsidRPr="006A45CB" w:rsidRDefault="000278B3" w:rsidP="0078523A">
            <w:pPr>
              <w:tabs>
                <w:tab w:val="decimal" w:pos="702"/>
              </w:tabs>
              <w:rPr>
                <w:rFonts w:eastAsia="Times New Roman" w:cs="Times New Roman"/>
                <w:sz w:val="20"/>
                <w:lang w:val="en-US"/>
              </w:rPr>
            </w:pPr>
          </w:p>
        </w:tc>
      </w:tr>
      <w:tr w:rsidR="000278B3" w:rsidRPr="00C20270" w14:paraId="090DBDDF" w14:textId="521DD3DC" w:rsidTr="000278B3">
        <w:tc>
          <w:tcPr>
            <w:tcW w:w="2790" w:type="dxa"/>
            <w:tcBorders>
              <w:top w:val="nil"/>
              <w:left w:val="nil"/>
              <w:bottom w:val="nil"/>
              <w:right w:val="nil"/>
            </w:tcBorders>
            <w:vAlign w:val="bottom"/>
          </w:tcPr>
          <w:p w14:paraId="54ED724F" w14:textId="77777777" w:rsidR="000278B3" w:rsidRPr="006A45CB" w:rsidRDefault="000278B3" w:rsidP="0078523A">
            <w:pPr>
              <w:tabs>
                <w:tab w:val="left" w:pos="252"/>
              </w:tabs>
              <w:ind w:left="252" w:hanging="270"/>
              <w:rPr>
                <w:rFonts w:eastAsia="Times New Roman" w:cs="Times New Roman"/>
                <w:sz w:val="20"/>
                <w:lang w:val="en-US"/>
              </w:rPr>
            </w:pPr>
            <w:r w:rsidRPr="006A45CB">
              <w:rPr>
                <w:rFonts w:eastAsia="Times New Roman" w:cs="Times New Roman"/>
                <w:sz w:val="20"/>
                <w:lang w:val="en-US"/>
              </w:rPr>
              <w:t xml:space="preserve">5. </w:t>
            </w:r>
            <w:r w:rsidRPr="006A45CB">
              <w:rPr>
                <w:rFonts w:eastAsia="Times New Roman" w:cs="Times New Roman"/>
                <w:sz w:val="20"/>
                <w:lang w:val="en-US"/>
              </w:rPr>
              <w:tab/>
              <w:t>Other related parties</w:t>
            </w:r>
          </w:p>
        </w:tc>
        <w:tc>
          <w:tcPr>
            <w:tcW w:w="971" w:type="dxa"/>
            <w:tcBorders>
              <w:top w:val="nil"/>
              <w:left w:val="nil"/>
              <w:bottom w:val="nil"/>
              <w:right w:val="nil"/>
            </w:tcBorders>
          </w:tcPr>
          <w:p w14:paraId="344719A4" w14:textId="77777777" w:rsidR="000278B3" w:rsidRPr="006A45CB" w:rsidRDefault="000278B3" w:rsidP="0078523A">
            <w:pPr>
              <w:tabs>
                <w:tab w:val="decimal" w:pos="702"/>
              </w:tabs>
              <w:rPr>
                <w:rFonts w:eastAsia="Times New Roman" w:cs="Times New Roman"/>
                <w:sz w:val="20"/>
                <w:lang w:val="en-US"/>
              </w:rPr>
            </w:pPr>
            <w:r w:rsidRPr="006A45CB">
              <w:rPr>
                <w:rFonts w:eastAsia="Times New Roman" w:cs="Times New Roman"/>
                <w:sz w:val="20"/>
                <w:lang w:val="en-US"/>
              </w:rPr>
              <w:t>84</w:t>
            </w:r>
          </w:p>
        </w:tc>
        <w:tc>
          <w:tcPr>
            <w:tcW w:w="972" w:type="dxa"/>
            <w:tcBorders>
              <w:top w:val="nil"/>
              <w:left w:val="nil"/>
              <w:bottom w:val="nil"/>
              <w:right w:val="nil"/>
            </w:tcBorders>
          </w:tcPr>
          <w:p w14:paraId="26AF735C"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41</w:t>
            </w:r>
          </w:p>
        </w:tc>
        <w:tc>
          <w:tcPr>
            <w:tcW w:w="1009" w:type="dxa"/>
            <w:tcBorders>
              <w:top w:val="nil"/>
              <w:left w:val="nil"/>
              <w:bottom w:val="nil"/>
              <w:right w:val="nil"/>
            </w:tcBorders>
          </w:tcPr>
          <w:p w14:paraId="33E94E8A" w14:textId="77777777" w:rsidR="000278B3" w:rsidRPr="006A45CB" w:rsidRDefault="000278B3" w:rsidP="0078523A">
            <w:pPr>
              <w:tabs>
                <w:tab w:val="decimal" w:pos="649"/>
              </w:tabs>
              <w:rPr>
                <w:rFonts w:eastAsia="Times New Roman" w:cs="Times New Roman"/>
                <w:sz w:val="20"/>
                <w:rtl/>
                <w:cs/>
                <w:lang w:val="en-US"/>
              </w:rPr>
            </w:pPr>
            <w:r w:rsidRPr="006A45CB">
              <w:rPr>
                <w:rFonts w:eastAsia="Times New Roman" w:cs="Times New Roman"/>
                <w:sz w:val="20"/>
                <w:lang w:val="en-US"/>
              </w:rPr>
              <w:t>2</w:t>
            </w:r>
          </w:p>
        </w:tc>
        <w:tc>
          <w:tcPr>
            <w:tcW w:w="971" w:type="dxa"/>
            <w:tcBorders>
              <w:top w:val="nil"/>
              <w:left w:val="nil"/>
              <w:bottom w:val="nil"/>
              <w:right w:val="nil"/>
            </w:tcBorders>
          </w:tcPr>
          <w:p w14:paraId="1876CDDD" w14:textId="77777777" w:rsidR="000278B3" w:rsidRPr="006A45CB" w:rsidRDefault="000278B3" w:rsidP="0078523A">
            <w:pPr>
              <w:tabs>
                <w:tab w:val="decimal" w:pos="649"/>
              </w:tabs>
              <w:rPr>
                <w:rFonts w:eastAsia="Times New Roman" w:cs="Times New Roman"/>
                <w:sz w:val="20"/>
                <w:lang w:val="en-US"/>
              </w:rPr>
            </w:pPr>
            <w:r w:rsidRPr="006A45CB">
              <w:rPr>
                <w:rFonts w:eastAsia="Times New Roman" w:cs="Times New Roman"/>
                <w:sz w:val="20"/>
                <w:lang w:val="en-US"/>
              </w:rPr>
              <w:t>-</w:t>
            </w:r>
          </w:p>
        </w:tc>
        <w:tc>
          <w:tcPr>
            <w:tcW w:w="972" w:type="dxa"/>
            <w:tcBorders>
              <w:top w:val="nil"/>
              <w:left w:val="nil"/>
              <w:bottom w:val="nil"/>
              <w:right w:val="nil"/>
            </w:tcBorders>
          </w:tcPr>
          <w:p w14:paraId="20C466F0" w14:textId="77777777" w:rsidR="000278B3" w:rsidRPr="006A45CB" w:rsidRDefault="000278B3" w:rsidP="0078523A">
            <w:pPr>
              <w:tabs>
                <w:tab w:val="decimal" w:pos="702"/>
              </w:tabs>
              <w:rPr>
                <w:rFonts w:eastAsia="Times New Roman" w:cs="Times New Roman"/>
                <w:sz w:val="20"/>
                <w:cs/>
                <w:lang w:val="en-US"/>
              </w:rPr>
            </w:pPr>
            <w:r w:rsidRPr="006A45CB">
              <w:rPr>
                <w:rFonts w:eastAsia="Times New Roman" w:cs="Times New Roman"/>
                <w:sz w:val="20"/>
                <w:lang w:val="en-US"/>
              </w:rPr>
              <w:t>18</w:t>
            </w:r>
          </w:p>
        </w:tc>
        <w:tc>
          <w:tcPr>
            <w:tcW w:w="972" w:type="dxa"/>
            <w:tcBorders>
              <w:top w:val="nil"/>
              <w:left w:val="nil"/>
              <w:bottom w:val="nil"/>
              <w:right w:val="nil"/>
            </w:tcBorders>
          </w:tcPr>
          <w:p w14:paraId="29ADBBE3" w14:textId="77777777" w:rsidR="000278B3" w:rsidRPr="006A45CB" w:rsidRDefault="000278B3" w:rsidP="0078523A">
            <w:pPr>
              <w:tabs>
                <w:tab w:val="decimal" w:pos="702"/>
              </w:tabs>
              <w:rPr>
                <w:rFonts w:eastAsia="Times New Roman" w:cs="Times New Roman"/>
                <w:sz w:val="20"/>
                <w:rtl/>
                <w:cs/>
                <w:lang w:val="en-US"/>
              </w:rPr>
            </w:pPr>
            <w:r w:rsidRPr="006A45CB">
              <w:rPr>
                <w:rFonts w:eastAsia="Times New Roman" w:cs="Times New Roman"/>
                <w:sz w:val="20"/>
                <w:lang w:val="en-US"/>
              </w:rPr>
              <w:t>53</w:t>
            </w:r>
          </w:p>
        </w:tc>
        <w:tc>
          <w:tcPr>
            <w:tcW w:w="1405" w:type="dxa"/>
            <w:tcBorders>
              <w:top w:val="nil"/>
              <w:left w:val="nil"/>
              <w:bottom w:val="nil"/>
              <w:right w:val="nil"/>
            </w:tcBorders>
          </w:tcPr>
          <w:p w14:paraId="5D55844C" w14:textId="500CC9E7" w:rsidR="000278B3" w:rsidRPr="006A45CB" w:rsidRDefault="000278B3" w:rsidP="0078523A">
            <w:pPr>
              <w:tabs>
                <w:tab w:val="decimal" w:pos="702"/>
              </w:tabs>
              <w:rPr>
                <w:rFonts w:eastAsia="Times New Roman" w:cs="Times New Roman"/>
                <w:sz w:val="20"/>
                <w:lang w:val="en-US"/>
              </w:rPr>
            </w:pPr>
          </w:p>
        </w:tc>
      </w:tr>
      <w:tr w:rsidR="000278B3" w:rsidRPr="00C20270" w14:paraId="44B60B08" w14:textId="34C14E99" w:rsidTr="000278B3">
        <w:tc>
          <w:tcPr>
            <w:tcW w:w="2790" w:type="dxa"/>
            <w:tcBorders>
              <w:top w:val="nil"/>
              <w:left w:val="nil"/>
              <w:bottom w:val="nil"/>
              <w:right w:val="nil"/>
            </w:tcBorders>
            <w:vAlign w:val="bottom"/>
          </w:tcPr>
          <w:p w14:paraId="6F39D5A5" w14:textId="77777777" w:rsidR="000278B3" w:rsidRDefault="000278B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18C61FA4" w14:textId="77777777" w:rsidR="000278B3" w:rsidRPr="006A45CB" w:rsidRDefault="000278B3" w:rsidP="0078523A">
            <w:pPr>
              <w:tabs>
                <w:tab w:val="decimal" w:pos="702"/>
              </w:tabs>
              <w:rPr>
                <w:rFonts w:eastAsia="Times New Roman" w:cs="Times New Roman"/>
                <w:sz w:val="20"/>
                <w:highlight w:val="yellow"/>
                <w:lang w:val="en-US"/>
              </w:rPr>
            </w:pPr>
          </w:p>
        </w:tc>
        <w:tc>
          <w:tcPr>
            <w:tcW w:w="972" w:type="dxa"/>
            <w:tcBorders>
              <w:top w:val="nil"/>
              <w:left w:val="nil"/>
              <w:bottom w:val="nil"/>
              <w:right w:val="nil"/>
            </w:tcBorders>
            <w:vAlign w:val="bottom"/>
          </w:tcPr>
          <w:p w14:paraId="03B8A46F" w14:textId="77777777" w:rsidR="000278B3" w:rsidRPr="006A45CB" w:rsidRDefault="000278B3" w:rsidP="0078523A">
            <w:pPr>
              <w:tabs>
                <w:tab w:val="decimal" w:pos="702"/>
              </w:tabs>
              <w:rPr>
                <w:rFonts w:eastAsia="Times New Roman" w:cs="Times New Roman"/>
                <w:sz w:val="20"/>
                <w:highlight w:val="yellow"/>
                <w:rtl/>
                <w:cs/>
                <w:lang w:val="en-US"/>
              </w:rPr>
            </w:pPr>
          </w:p>
        </w:tc>
        <w:tc>
          <w:tcPr>
            <w:tcW w:w="1009" w:type="dxa"/>
            <w:tcBorders>
              <w:top w:val="nil"/>
              <w:left w:val="nil"/>
              <w:bottom w:val="nil"/>
              <w:right w:val="nil"/>
            </w:tcBorders>
            <w:vAlign w:val="bottom"/>
          </w:tcPr>
          <w:p w14:paraId="5D88DF3C" w14:textId="77777777" w:rsidR="000278B3" w:rsidRPr="006A45CB" w:rsidRDefault="000278B3" w:rsidP="0078523A">
            <w:pPr>
              <w:tabs>
                <w:tab w:val="decimal" w:pos="649"/>
              </w:tabs>
              <w:rPr>
                <w:rFonts w:eastAsia="Times New Roman" w:cs="Times New Roman"/>
                <w:sz w:val="20"/>
                <w:highlight w:val="yellow"/>
                <w:rtl/>
                <w:cs/>
                <w:lang w:val="en-US"/>
              </w:rPr>
            </w:pPr>
          </w:p>
        </w:tc>
        <w:tc>
          <w:tcPr>
            <w:tcW w:w="971" w:type="dxa"/>
            <w:tcBorders>
              <w:top w:val="nil"/>
              <w:left w:val="nil"/>
              <w:bottom w:val="nil"/>
              <w:right w:val="nil"/>
            </w:tcBorders>
            <w:vAlign w:val="bottom"/>
          </w:tcPr>
          <w:p w14:paraId="66E8E161" w14:textId="77777777" w:rsidR="000278B3" w:rsidRPr="006A45CB" w:rsidRDefault="000278B3" w:rsidP="0078523A">
            <w:pPr>
              <w:tabs>
                <w:tab w:val="decimal" w:pos="577"/>
              </w:tabs>
              <w:rPr>
                <w:rFonts w:eastAsia="Times New Roman" w:cs="Times New Roman"/>
                <w:sz w:val="20"/>
                <w:highlight w:val="yellow"/>
                <w:lang w:val="en-US"/>
              </w:rPr>
            </w:pPr>
          </w:p>
        </w:tc>
        <w:tc>
          <w:tcPr>
            <w:tcW w:w="972" w:type="dxa"/>
            <w:tcBorders>
              <w:top w:val="nil"/>
              <w:left w:val="nil"/>
              <w:bottom w:val="nil"/>
              <w:right w:val="nil"/>
            </w:tcBorders>
            <w:vAlign w:val="bottom"/>
          </w:tcPr>
          <w:p w14:paraId="0F1B2540" w14:textId="77777777" w:rsidR="000278B3" w:rsidRPr="006A45CB" w:rsidRDefault="000278B3" w:rsidP="0078523A">
            <w:pPr>
              <w:tabs>
                <w:tab w:val="decimal" w:pos="702"/>
              </w:tabs>
              <w:rPr>
                <w:rFonts w:eastAsia="Times New Roman" w:cs="Times New Roman"/>
                <w:sz w:val="20"/>
                <w:highlight w:val="yellow"/>
                <w:cs/>
                <w:lang w:val="en-US"/>
              </w:rPr>
            </w:pPr>
          </w:p>
        </w:tc>
        <w:tc>
          <w:tcPr>
            <w:tcW w:w="972" w:type="dxa"/>
            <w:tcBorders>
              <w:top w:val="nil"/>
              <w:left w:val="nil"/>
              <w:bottom w:val="nil"/>
              <w:right w:val="nil"/>
            </w:tcBorders>
            <w:vAlign w:val="bottom"/>
          </w:tcPr>
          <w:p w14:paraId="1F70C804" w14:textId="77777777" w:rsidR="000278B3" w:rsidRPr="006A45CB" w:rsidRDefault="000278B3" w:rsidP="0078523A">
            <w:pPr>
              <w:tabs>
                <w:tab w:val="decimal" w:pos="702"/>
              </w:tabs>
              <w:rPr>
                <w:rFonts w:eastAsia="Times New Roman" w:cs="Times New Roman"/>
                <w:sz w:val="20"/>
                <w:highlight w:val="yellow"/>
                <w:rtl/>
                <w:cs/>
                <w:lang w:val="en-US"/>
              </w:rPr>
            </w:pPr>
          </w:p>
        </w:tc>
        <w:tc>
          <w:tcPr>
            <w:tcW w:w="1405" w:type="dxa"/>
            <w:tcBorders>
              <w:top w:val="nil"/>
              <w:left w:val="nil"/>
              <w:bottom w:val="nil"/>
              <w:right w:val="nil"/>
            </w:tcBorders>
          </w:tcPr>
          <w:p w14:paraId="76F10823" w14:textId="77777777" w:rsidR="000278B3" w:rsidRPr="006A45CB" w:rsidRDefault="000278B3" w:rsidP="0078523A">
            <w:pPr>
              <w:tabs>
                <w:tab w:val="decimal" w:pos="702"/>
              </w:tabs>
              <w:rPr>
                <w:rFonts w:eastAsia="Times New Roman" w:cs="Times New Roman"/>
                <w:sz w:val="20"/>
                <w:highlight w:val="yellow"/>
                <w:rtl/>
                <w:cs/>
                <w:lang w:val="en-US"/>
              </w:rPr>
            </w:pPr>
          </w:p>
        </w:tc>
      </w:tr>
    </w:tbl>
    <w:p w14:paraId="16D219FC" w14:textId="77777777" w:rsidR="004D5891" w:rsidRDefault="004D5891" w:rsidP="004D5891">
      <w:pPr>
        <w:tabs>
          <w:tab w:val="left" w:pos="540"/>
        </w:tabs>
        <w:spacing w:line="240" w:lineRule="atLeast"/>
        <w:ind w:left="533" w:firstLine="7"/>
        <w:jc w:val="thaiDistribute"/>
        <w:rPr>
          <w:rFonts w:cs="Times New Roman"/>
          <w:sz w:val="20"/>
        </w:rPr>
      </w:pPr>
    </w:p>
    <w:p w14:paraId="153B977D" w14:textId="77777777" w:rsidR="004D5891" w:rsidRDefault="004D5891" w:rsidP="004D5891">
      <w:pPr>
        <w:spacing w:line="240" w:lineRule="auto"/>
        <w:rPr>
          <w:rFonts w:cs="Times New Roman"/>
          <w:sz w:val="20"/>
        </w:rPr>
      </w:pPr>
      <w:r>
        <w:rPr>
          <w:rFonts w:cs="Times New Roman"/>
          <w:sz w:val="20"/>
        </w:rPr>
        <w:br w:type="page"/>
      </w:r>
    </w:p>
    <w:p w14:paraId="2A2F6011" w14:textId="77777777" w:rsidR="004D5891" w:rsidRPr="000278B3" w:rsidRDefault="004D5891" w:rsidP="000278B3">
      <w:pPr>
        <w:tabs>
          <w:tab w:val="left" w:pos="540"/>
        </w:tabs>
        <w:spacing w:line="240" w:lineRule="auto"/>
        <w:ind w:left="533"/>
        <w:jc w:val="thaiDistribute"/>
        <w:rPr>
          <w:rFonts w:cs="Times New Roman"/>
          <w:sz w:val="2"/>
          <w:szCs w:val="2"/>
        </w:rPr>
      </w:pPr>
    </w:p>
    <w:tbl>
      <w:tblPr>
        <w:tblW w:w="10062" w:type="dxa"/>
        <w:tblInd w:w="288" w:type="dxa"/>
        <w:tblLayout w:type="fixed"/>
        <w:tblLook w:val="0000" w:firstRow="0" w:lastRow="0" w:firstColumn="0" w:lastColumn="0" w:noHBand="0" w:noVBand="0"/>
      </w:tblPr>
      <w:tblGrid>
        <w:gridCol w:w="2790"/>
        <w:gridCol w:w="971"/>
        <w:gridCol w:w="972"/>
        <w:gridCol w:w="1009"/>
        <w:gridCol w:w="971"/>
        <w:gridCol w:w="972"/>
        <w:gridCol w:w="958"/>
        <w:gridCol w:w="14"/>
        <w:gridCol w:w="1405"/>
      </w:tblGrid>
      <w:tr w:rsidR="000F22D3" w:rsidRPr="00A421E7" w14:paraId="7528C120" w14:textId="4BD661C5" w:rsidTr="00E62FF0">
        <w:tc>
          <w:tcPr>
            <w:tcW w:w="2790" w:type="dxa"/>
            <w:tcBorders>
              <w:top w:val="nil"/>
              <w:left w:val="nil"/>
              <w:bottom w:val="nil"/>
              <w:right w:val="nil"/>
            </w:tcBorders>
            <w:vAlign w:val="bottom"/>
          </w:tcPr>
          <w:p w14:paraId="768534DA" w14:textId="77777777" w:rsidR="000F22D3" w:rsidRPr="00C20270" w:rsidRDefault="000F22D3" w:rsidP="0078523A">
            <w:pPr>
              <w:tabs>
                <w:tab w:val="left" w:pos="252"/>
              </w:tabs>
              <w:ind w:left="252" w:hanging="270"/>
              <w:rPr>
                <w:rFonts w:eastAsia="Times New Roman" w:cs="Times New Roman"/>
                <w:sz w:val="20"/>
                <w:lang w:val="en-US"/>
              </w:rPr>
            </w:pPr>
          </w:p>
        </w:tc>
        <w:tc>
          <w:tcPr>
            <w:tcW w:w="7272" w:type="dxa"/>
            <w:gridSpan w:val="8"/>
            <w:tcBorders>
              <w:top w:val="nil"/>
              <w:left w:val="nil"/>
              <w:bottom w:val="nil"/>
              <w:right w:val="nil"/>
            </w:tcBorders>
            <w:vAlign w:val="bottom"/>
          </w:tcPr>
          <w:p w14:paraId="7A71A265" w14:textId="1458C9C4" w:rsidR="000F22D3" w:rsidRPr="00A421E7" w:rsidRDefault="000F22D3" w:rsidP="0078523A">
            <w:pPr>
              <w:ind w:left="-128" w:right="-109"/>
              <w:jc w:val="center"/>
              <w:rPr>
                <w:rFonts w:eastAsia="Times New Roman" w:cs="Times New Roman"/>
                <w:b/>
                <w:bCs/>
                <w:sz w:val="20"/>
                <w:lang w:val="en-US"/>
              </w:rPr>
            </w:pPr>
            <w:r w:rsidRPr="00A421E7">
              <w:rPr>
                <w:rFonts w:eastAsia="Times New Roman" w:cs="Times New Roman"/>
                <w:b/>
                <w:bCs/>
                <w:sz w:val="20"/>
                <w:lang w:val="en-US"/>
              </w:rPr>
              <w:t>Bank only</w:t>
            </w:r>
          </w:p>
        </w:tc>
      </w:tr>
      <w:tr w:rsidR="000F22D3" w:rsidRPr="00A421E7" w14:paraId="3EFC7719" w14:textId="7470091B" w:rsidTr="00E62FF0">
        <w:tc>
          <w:tcPr>
            <w:tcW w:w="2790" w:type="dxa"/>
            <w:tcBorders>
              <w:top w:val="nil"/>
              <w:left w:val="nil"/>
              <w:bottom w:val="nil"/>
              <w:right w:val="nil"/>
            </w:tcBorders>
            <w:vAlign w:val="bottom"/>
          </w:tcPr>
          <w:p w14:paraId="3785DB31" w14:textId="77777777" w:rsidR="000F22D3" w:rsidRPr="00A421E7" w:rsidRDefault="000F22D3" w:rsidP="0078523A">
            <w:pPr>
              <w:tabs>
                <w:tab w:val="left" w:pos="252"/>
              </w:tabs>
              <w:ind w:left="252" w:hanging="270"/>
              <w:rPr>
                <w:rFonts w:eastAsia="Times New Roman" w:cs="Times New Roman"/>
                <w:sz w:val="20"/>
                <w:lang w:val="en-US"/>
              </w:rPr>
            </w:pPr>
          </w:p>
        </w:tc>
        <w:tc>
          <w:tcPr>
            <w:tcW w:w="7272" w:type="dxa"/>
            <w:gridSpan w:val="8"/>
            <w:tcBorders>
              <w:top w:val="nil"/>
              <w:left w:val="nil"/>
              <w:bottom w:val="nil"/>
              <w:right w:val="nil"/>
            </w:tcBorders>
            <w:vAlign w:val="bottom"/>
          </w:tcPr>
          <w:p w14:paraId="091A39F0" w14:textId="4FFD279F" w:rsidR="000F22D3" w:rsidRPr="00A421E7" w:rsidRDefault="000F22D3" w:rsidP="0078523A">
            <w:pPr>
              <w:ind w:left="-128" w:right="-109"/>
              <w:jc w:val="center"/>
              <w:rPr>
                <w:rFonts w:eastAsia="Times New Roman" w:cs="Times New Roman"/>
                <w:sz w:val="20"/>
              </w:rPr>
            </w:pPr>
            <w:r w:rsidRPr="00A421E7">
              <w:rPr>
                <w:rFonts w:eastAsia="Times New Roman" w:cs="Times New Roman"/>
                <w:sz w:val="20"/>
              </w:rPr>
              <w:t>Six-month period ended 30 June 2020</w:t>
            </w:r>
          </w:p>
        </w:tc>
      </w:tr>
      <w:tr w:rsidR="000F22D3" w:rsidRPr="00A421E7" w14:paraId="5E981109" w14:textId="4E2D59AB" w:rsidTr="000F22D3">
        <w:tc>
          <w:tcPr>
            <w:tcW w:w="2790" w:type="dxa"/>
            <w:tcBorders>
              <w:top w:val="nil"/>
              <w:left w:val="nil"/>
              <w:bottom w:val="nil"/>
              <w:right w:val="nil"/>
            </w:tcBorders>
            <w:vAlign w:val="bottom"/>
          </w:tcPr>
          <w:p w14:paraId="7671CCBA" w14:textId="77777777" w:rsidR="000F22D3" w:rsidRPr="00A421E7"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06C7E2D3" w14:textId="77777777" w:rsidR="000F22D3" w:rsidRPr="00A421E7" w:rsidRDefault="000F22D3" w:rsidP="0078523A">
            <w:pPr>
              <w:ind w:left="-128" w:right="-109"/>
              <w:jc w:val="center"/>
              <w:rPr>
                <w:rFonts w:eastAsia="Times New Roman" w:cs="Times New Roman"/>
                <w:sz w:val="20"/>
              </w:rPr>
            </w:pPr>
          </w:p>
        </w:tc>
        <w:tc>
          <w:tcPr>
            <w:tcW w:w="972" w:type="dxa"/>
            <w:tcBorders>
              <w:top w:val="nil"/>
              <w:left w:val="nil"/>
              <w:bottom w:val="nil"/>
              <w:right w:val="nil"/>
            </w:tcBorders>
            <w:vAlign w:val="bottom"/>
          </w:tcPr>
          <w:p w14:paraId="3D5577D1" w14:textId="77777777" w:rsidR="000F22D3" w:rsidRPr="00A421E7" w:rsidRDefault="000F22D3" w:rsidP="0078523A">
            <w:pPr>
              <w:ind w:left="-128" w:right="-109"/>
              <w:jc w:val="center"/>
              <w:rPr>
                <w:rFonts w:eastAsia="Times New Roman" w:cs="Times New Roman"/>
                <w:sz w:val="20"/>
              </w:rPr>
            </w:pPr>
          </w:p>
        </w:tc>
        <w:tc>
          <w:tcPr>
            <w:tcW w:w="1009" w:type="dxa"/>
            <w:tcBorders>
              <w:top w:val="nil"/>
              <w:left w:val="nil"/>
              <w:bottom w:val="nil"/>
              <w:right w:val="nil"/>
            </w:tcBorders>
            <w:vAlign w:val="bottom"/>
          </w:tcPr>
          <w:p w14:paraId="12E26B7D" w14:textId="77777777" w:rsidR="000F22D3" w:rsidRPr="00A421E7" w:rsidRDefault="000F22D3" w:rsidP="0078523A">
            <w:pPr>
              <w:ind w:left="-128" w:right="-109"/>
              <w:jc w:val="center"/>
              <w:rPr>
                <w:rFonts w:eastAsia="Times New Roman" w:cs="Times New Roman"/>
                <w:sz w:val="20"/>
              </w:rPr>
            </w:pPr>
            <w:r w:rsidRPr="00A421E7">
              <w:rPr>
                <w:rFonts w:eastAsia="Times New Roman" w:cs="Times New Roman"/>
                <w:sz w:val="20"/>
              </w:rPr>
              <w:t>Fees and</w:t>
            </w:r>
          </w:p>
        </w:tc>
        <w:tc>
          <w:tcPr>
            <w:tcW w:w="971" w:type="dxa"/>
            <w:tcBorders>
              <w:top w:val="nil"/>
              <w:left w:val="nil"/>
              <w:bottom w:val="nil"/>
              <w:right w:val="nil"/>
            </w:tcBorders>
            <w:vAlign w:val="bottom"/>
          </w:tcPr>
          <w:p w14:paraId="134256BB"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Fees and</w:t>
            </w:r>
          </w:p>
        </w:tc>
        <w:tc>
          <w:tcPr>
            <w:tcW w:w="972" w:type="dxa"/>
            <w:tcBorders>
              <w:top w:val="nil"/>
              <w:left w:val="nil"/>
              <w:bottom w:val="nil"/>
              <w:right w:val="nil"/>
            </w:tcBorders>
            <w:vAlign w:val="bottom"/>
          </w:tcPr>
          <w:p w14:paraId="7305FFE0"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Other</w:t>
            </w:r>
          </w:p>
        </w:tc>
        <w:tc>
          <w:tcPr>
            <w:tcW w:w="972" w:type="dxa"/>
            <w:gridSpan w:val="2"/>
            <w:tcBorders>
              <w:top w:val="nil"/>
              <w:left w:val="nil"/>
              <w:bottom w:val="nil"/>
              <w:right w:val="nil"/>
            </w:tcBorders>
            <w:vAlign w:val="bottom"/>
          </w:tcPr>
          <w:p w14:paraId="48361A34" w14:textId="77777777" w:rsidR="000F22D3" w:rsidRPr="00A421E7" w:rsidRDefault="000F22D3" w:rsidP="0078523A">
            <w:pPr>
              <w:ind w:left="-128" w:right="-109"/>
              <w:jc w:val="center"/>
              <w:rPr>
                <w:rFonts w:eastAsia="Times New Roman" w:cs="Times New Roman"/>
                <w:sz w:val="20"/>
              </w:rPr>
            </w:pPr>
            <w:r w:rsidRPr="00A421E7">
              <w:rPr>
                <w:rFonts w:eastAsia="Times New Roman" w:cs="Times New Roman"/>
                <w:sz w:val="20"/>
              </w:rPr>
              <w:t>Other</w:t>
            </w:r>
          </w:p>
        </w:tc>
        <w:tc>
          <w:tcPr>
            <w:tcW w:w="1405" w:type="dxa"/>
            <w:tcBorders>
              <w:top w:val="nil"/>
              <w:left w:val="nil"/>
              <w:bottom w:val="nil"/>
              <w:right w:val="nil"/>
            </w:tcBorders>
          </w:tcPr>
          <w:p w14:paraId="3CD5D8C7" w14:textId="77777777" w:rsidR="000F22D3" w:rsidRPr="00A421E7" w:rsidRDefault="000F22D3" w:rsidP="0078523A">
            <w:pPr>
              <w:ind w:left="-128" w:right="-109"/>
              <w:jc w:val="center"/>
              <w:rPr>
                <w:rFonts w:eastAsia="Times New Roman" w:cs="Times New Roman"/>
                <w:sz w:val="20"/>
              </w:rPr>
            </w:pPr>
          </w:p>
        </w:tc>
      </w:tr>
      <w:tr w:rsidR="000F22D3" w:rsidRPr="00A421E7" w14:paraId="0F4D9F66" w14:textId="72EA1418" w:rsidTr="000F22D3">
        <w:tc>
          <w:tcPr>
            <w:tcW w:w="2790" w:type="dxa"/>
            <w:tcBorders>
              <w:top w:val="nil"/>
              <w:left w:val="nil"/>
              <w:bottom w:val="nil"/>
              <w:right w:val="nil"/>
            </w:tcBorders>
            <w:vAlign w:val="bottom"/>
          </w:tcPr>
          <w:p w14:paraId="0AD25F70" w14:textId="77777777" w:rsidR="000F22D3" w:rsidRPr="00A421E7"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3A40502" w14:textId="77777777" w:rsidR="000F22D3" w:rsidRPr="00A421E7" w:rsidRDefault="000F22D3" w:rsidP="0078523A">
            <w:pPr>
              <w:ind w:left="-128" w:right="-109"/>
              <w:jc w:val="center"/>
              <w:rPr>
                <w:rFonts w:eastAsia="Times New Roman" w:cs="Times New Roman"/>
                <w:sz w:val="20"/>
                <w:lang w:val="en-US"/>
              </w:rPr>
            </w:pPr>
            <w:r w:rsidRPr="00A421E7">
              <w:rPr>
                <w:rFonts w:eastAsia="Times New Roman" w:cs="Times New Roman"/>
                <w:sz w:val="20"/>
              </w:rPr>
              <w:t>Interest</w:t>
            </w:r>
          </w:p>
        </w:tc>
        <w:tc>
          <w:tcPr>
            <w:tcW w:w="972" w:type="dxa"/>
            <w:tcBorders>
              <w:top w:val="nil"/>
              <w:left w:val="nil"/>
              <w:bottom w:val="nil"/>
              <w:right w:val="nil"/>
            </w:tcBorders>
            <w:vAlign w:val="bottom"/>
          </w:tcPr>
          <w:p w14:paraId="0660F5D9"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Interest</w:t>
            </w:r>
          </w:p>
        </w:tc>
        <w:tc>
          <w:tcPr>
            <w:tcW w:w="1009" w:type="dxa"/>
            <w:tcBorders>
              <w:top w:val="nil"/>
              <w:left w:val="nil"/>
              <w:bottom w:val="nil"/>
              <w:right w:val="nil"/>
            </w:tcBorders>
            <w:vAlign w:val="bottom"/>
          </w:tcPr>
          <w:p w14:paraId="50C42A52"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service</w:t>
            </w:r>
          </w:p>
        </w:tc>
        <w:tc>
          <w:tcPr>
            <w:tcW w:w="971" w:type="dxa"/>
            <w:tcBorders>
              <w:top w:val="nil"/>
              <w:left w:val="nil"/>
              <w:bottom w:val="nil"/>
              <w:right w:val="nil"/>
            </w:tcBorders>
            <w:vAlign w:val="bottom"/>
          </w:tcPr>
          <w:p w14:paraId="1098773D"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service</w:t>
            </w:r>
          </w:p>
        </w:tc>
        <w:tc>
          <w:tcPr>
            <w:tcW w:w="972" w:type="dxa"/>
            <w:tcBorders>
              <w:top w:val="nil"/>
              <w:left w:val="nil"/>
              <w:bottom w:val="nil"/>
              <w:right w:val="nil"/>
            </w:tcBorders>
            <w:vAlign w:val="bottom"/>
          </w:tcPr>
          <w:p w14:paraId="442324C5"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operating</w:t>
            </w:r>
          </w:p>
        </w:tc>
        <w:tc>
          <w:tcPr>
            <w:tcW w:w="972" w:type="dxa"/>
            <w:gridSpan w:val="2"/>
            <w:tcBorders>
              <w:top w:val="nil"/>
              <w:left w:val="nil"/>
              <w:bottom w:val="nil"/>
              <w:right w:val="nil"/>
            </w:tcBorders>
            <w:vAlign w:val="bottom"/>
          </w:tcPr>
          <w:p w14:paraId="13466998" w14:textId="77777777" w:rsidR="000F22D3" w:rsidRPr="00A421E7" w:rsidRDefault="000F22D3" w:rsidP="0078523A">
            <w:pPr>
              <w:ind w:left="-128" w:right="-109"/>
              <w:jc w:val="center"/>
              <w:rPr>
                <w:rFonts w:eastAsia="Times New Roman" w:cs="Times New Roman"/>
                <w:sz w:val="20"/>
              </w:rPr>
            </w:pPr>
            <w:r w:rsidRPr="00A421E7">
              <w:rPr>
                <w:rFonts w:eastAsia="Times New Roman" w:cs="Times New Roman"/>
                <w:sz w:val="20"/>
              </w:rPr>
              <w:t>operating</w:t>
            </w:r>
          </w:p>
        </w:tc>
        <w:tc>
          <w:tcPr>
            <w:tcW w:w="1405" w:type="dxa"/>
            <w:tcBorders>
              <w:top w:val="nil"/>
              <w:left w:val="nil"/>
              <w:bottom w:val="nil"/>
              <w:right w:val="nil"/>
            </w:tcBorders>
          </w:tcPr>
          <w:p w14:paraId="1911D9B4" w14:textId="77777777" w:rsidR="000F22D3" w:rsidRPr="00A421E7" w:rsidRDefault="000F22D3" w:rsidP="0078523A">
            <w:pPr>
              <w:ind w:left="-128" w:right="-109"/>
              <w:jc w:val="center"/>
              <w:rPr>
                <w:rFonts w:eastAsia="Times New Roman" w:cs="Times New Roman"/>
                <w:sz w:val="20"/>
              </w:rPr>
            </w:pPr>
          </w:p>
        </w:tc>
      </w:tr>
      <w:tr w:rsidR="000F22D3" w:rsidRPr="00A421E7" w14:paraId="3E08CC2E" w14:textId="5CD980F7" w:rsidTr="000F22D3">
        <w:tc>
          <w:tcPr>
            <w:tcW w:w="2790" w:type="dxa"/>
            <w:tcBorders>
              <w:top w:val="nil"/>
              <w:left w:val="nil"/>
              <w:bottom w:val="nil"/>
              <w:right w:val="nil"/>
            </w:tcBorders>
            <w:vAlign w:val="bottom"/>
          </w:tcPr>
          <w:p w14:paraId="2FE8C1DB" w14:textId="77777777" w:rsidR="000F22D3" w:rsidRPr="00A421E7"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0F61B213" w14:textId="77777777" w:rsidR="000F22D3" w:rsidRPr="00A421E7" w:rsidRDefault="000F22D3" w:rsidP="0078523A">
            <w:pPr>
              <w:ind w:left="-128" w:right="-109"/>
              <w:jc w:val="center"/>
              <w:rPr>
                <w:rFonts w:eastAsia="Times New Roman" w:cs="Times New Roman"/>
                <w:sz w:val="20"/>
                <w:lang w:val="en-US"/>
              </w:rPr>
            </w:pPr>
            <w:r w:rsidRPr="00A421E7">
              <w:rPr>
                <w:rFonts w:eastAsia="Times New Roman" w:cs="Times New Roman"/>
                <w:sz w:val="20"/>
              </w:rPr>
              <w:t>income</w:t>
            </w:r>
          </w:p>
        </w:tc>
        <w:tc>
          <w:tcPr>
            <w:tcW w:w="972" w:type="dxa"/>
            <w:tcBorders>
              <w:top w:val="nil"/>
              <w:left w:val="nil"/>
              <w:bottom w:val="nil"/>
              <w:right w:val="nil"/>
            </w:tcBorders>
            <w:vAlign w:val="bottom"/>
          </w:tcPr>
          <w:p w14:paraId="31F92944"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expenses</w:t>
            </w:r>
          </w:p>
        </w:tc>
        <w:tc>
          <w:tcPr>
            <w:tcW w:w="1009" w:type="dxa"/>
            <w:tcBorders>
              <w:top w:val="nil"/>
              <w:left w:val="nil"/>
              <w:bottom w:val="nil"/>
              <w:right w:val="nil"/>
            </w:tcBorders>
            <w:vAlign w:val="bottom"/>
          </w:tcPr>
          <w:p w14:paraId="3EB0EF8B"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income</w:t>
            </w:r>
          </w:p>
        </w:tc>
        <w:tc>
          <w:tcPr>
            <w:tcW w:w="971" w:type="dxa"/>
            <w:tcBorders>
              <w:top w:val="nil"/>
              <w:left w:val="nil"/>
              <w:bottom w:val="nil"/>
              <w:right w:val="nil"/>
            </w:tcBorders>
            <w:vAlign w:val="bottom"/>
          </w:tcPr>
          <w:p w14:paraId="24E2792B" w14:textId="77777777" w:rsidR="000F22D3" w:rsidRPr="00A421E7" w:rsidRDefault="000F22D3" w:rsidP="0078523A">
            <w:pPr>
              <w:tabs>
                <w:tab w:val="decimal" w:pos="577"/>
              </w:tabs>
              <w:ind w:left="-128" w:right="-109"/>
              <w:jc w:val="center"/>
              <w:rPr>
                <w:rFonts w:eastAsia="Times New Roman" w:cs="Times New Roman"/>
                <w:sz w:val="20"/>
                <w:rtl/>
                <w:cs/>
              </w:rPr>
            </w:pPr>
            <w:r w:rsidRPr="00A421E7">
              <w:rPr>
                <w:rFonts w:eastAsia="Times New Roman" w:cs="Times New Roman"/>
                <w:sz w:val="20"/>
              </w:rPr>
              <w:t>expenses</w:t>
            </w:r>
          </w:p>
        </w:tc>
        <w:tc>
          <w:tcPr>
            <w:tcW w:w="972" w:type="dxa"/>
            <w:tcBorders>
              <w:top w:val="nil"/>
              <w:left w:val="nil"/>
              <w:bottom w:val="nil"/>
              <w:right w:val="nil"/>
            </w:tcBorders>
            <w:vAlign w:val="bottom"/>
          </w:tcPr>
          <w:p w14:paraId="1F4F4003" w14:textId="77777777" w:rsidR="000F22D3" w:rsidRPr="00A421E7" w:rsidRDefault="000F22D3" w:rsidP="0078523A">
            <w:pPr>
              <w:ind w:left="-128" w:right="-109"/>
              <w:jc w:val="center"/>
              <w:rPr>
                <w:rFonts w:eastAsia="Times New Roman" w:cs="Times New Roman"/>
                <w:sz w:val="20"/>
                <w:rtl/>
                <w:cs/>
              </w:rPr>
            </w:pPr>
            <w:r w:rsidRPr="00A421E7">
              <w:rPr>
                <w:rFonts w:eastAsia="Times New Roman" w:cs="Times New Roman"/>
                <w:sz w:val="20"/>
              </w:rPr>
              <w:t>income</w:t>
            </w:r>
          </w:p>
        </w:tc>
        <w:tc>
          <w:tcPr>
            <w:tcW w:w="972" w:type="dxa"/>
            <w:gridSpan w:val="2"/>
            <w:tcBorders>
              <w:top w:val="nil"/>
              <w:left w:val="nil"/>
              <w:bottom w:val="nil"/>
              <w:right w:val="nil"/>
            </w:tcBorders>
            <w:vAlign w:val="bottom"/>
          </w:tcPr>
          <w:p w14:paraId="3E578151" w14:textId="77777777" w:rsidR="000F22D3" w:rsidRPr="00A421E7" w:rsidRDefault="000F22D3" w:rsidP="0078523A">
            <w:pPr>
              <w:ind w:left="-128" w:right="-109"/>
              <w:jc w:val="center"/>
              <w:rPr>
                <w:rFonts w:eastAsia="Times New Roman" w:cs="Times New Roman"/>
                <w:sz w:val="20"/>
              </w:rPr>
            </w:pPr>
            <w:r w:rsidRPr="00A421E7">
              <w:rPr>
                <w:rFonts w:eastAsia="Times New Roman" w:cs="Times New Roman"/>
                <w:sz w:val="20"/>
              </w:rPr>
              <w:t>expenses</w:t>
            </w:r>
          </w:p>
        </w:tc>
        <w:tc>
          <w:tcPr>
            <w:tcW w:w="1405" w:type="dxa"/>
            <w:tcBorders>
              <w:top w:val="nil"/>
              <w:left w:val="nil"/>
              <w:bottom w:val="nil"/>
              <w:right w:val="nil"/>
            </w:tcBorders>
          </w:tcPr>
          <w:p w14:paraId="1F3574E0" w14:textId="77777777" w:rsidR="000F22D3" w:rsidRPr="00A421E7" w:rsidRDefault="000F22D3" w:rsidP="0078523A">
            <w:pPr>
              <w:ind w:left="-128" w:right="-109"/>
              <w:jc w:val="center"/>
              <w:rPr>
                <w:rFonts w:eastAsia="Times New Roman" w:cs="Times New Roman"/>
                <w:sz w:val="20"/>
              </w:rPr>
            </w:pPr>
          </w:p>
        </w:tc>
      </w:tr>
      <w:tr w:rsidR="000F22D3" w:rsidRPr="00A421E7" w14:paraId="20DFB8E3" w14:textId="60D1737D" w:rsidTr="000F22D3">
        <w:tc>
          <w:tcPr>
            <w:tcW w:w="2790" w:type="dxa"/>
            <w:tcBorders>
              <w:top w:val="nil"/>
              <w:left w:val="nil"/>
              <w:bottom w:val="nil"/>
              <w:right w:val="nil"/>
            </w:tcBorders>
            <w:vAlign w:val="bottom"/>
          </w:tcPr>
          <w:p w14:paraId="728DCCAF" w14:textId="77777777" w:rsidR="000F22D3" w:rsidRPr="00A421E7" w:rsidRDefault="000F22D3" w:rsidP="0078523A">
            <w:pPr>
              <w:tabs>
                <w:tab w:val="left" w:pos="252"/>
              </w:tabs>
              <w:ind w:left="252" w:hanging="270"/>
              <w:rPr>
                <w:rFonts w:eastAsia="Times New Roman" w:cs="Times New Roman"/>
                <w:sz w:val="20"/>
                <w:lang w:val="en-US"/>
              </w:rPr>
            </w:pPr>
          </w:p>
        </w:tc>
        <w:tc>
          <w:tcPr>
            <w:tcW w:w="5853" w:type="dxa"/>
            <w:gridSpan w:val="6"/>
            <w:tcBorders>
              <w:top w:val="nil"/>
              <w:left w:val="nil"/>
              <w:bottom w:val="nil"/>
              <w:right w:val="nil"/>
            </w:tcBorders>
            <w:vAlign w:val="bottom"/>
          </w:tcPr>
          <w:p w14:paraId="44F25CD2" w14:textId="77777777" w:rsidR="000F22D3" w:rsidRPr="00A421E7" w:rsidRDefault="000F22D3" w:rsidP="0078523A">
            <w:pPr>
              <w:tabs>
                <w:tab w:val="decimal" w:pos="702"/>
              </w:tabs>
              <w:ind w:right="64"/>
              <w:jc w:val="center"/>
              <w:rPr>
                <w:rFonts w:eastAsia="Times New Roman" w:cs="Times New Roman"/>
                <w:sz w:val="20"/>
              </w:rPr>
            </w:pPr>
            <w:r w:rsidRPr="00A421E7">
              <w:rPr>
                <w:rFonts w:eastAsia="Times New Roman" w:cs="Times New Roman"/>
                <w:i/>
                <w:iCs/>
                <w:sz w:val="20"/>
                <w:lang w:val="en-US"/>
              </w:rPr>
              <w:t>(in million Baht)</w:t>
            </w:r>
          </w:p>
        </w:tc>
        <w:tc>
          <w:tcPr>
            <w:tcW w:w="1419" w:type="dxa"/>
            <w:gridSpan w:val="2"/>
            <w:tcBorders>
              <w:top w:val="nil"/>
              <w:left w:val="nil"/>
              <w:bottom w:val="nil"/>
              <w:right w:val="nil"/>
            </w:tcBorders>
          </w:tcPr>
          <w:p w14:paraId="5E487280" w14:textId="77777777" w:rsidR="000F22D3" w:rsidRPr="00A421E7" w:rsidRDefault="000F22D3" w:rsidP="0078523A">
            <w:pPr>
              <w:tabs>
                <w:tab w:val="decimal" w:pos="702"/>
              </w:tabs>
              <w:ind w:right="64"/>
              <w:jc w:val="center"/>
              <w:rPr>
                <w:rFonts w:eastAsia="Times New Roman" w:cs="Times New Roman"/>
                <w:i/>
                <w:iCs/>
                <w:sz w:val="20"/>
                <w:lang w:val="en-US"/>
              </w:rPr>
            </w:pPr>
          </w:p>
        </w:tc>
      </w:tr>
      <w:tr w:rsidR="000F22D3" w:rsidRPr="00A421E7" w14:paraId="52423933" w14:textId="1C5D8E84" w:rsidTr="000F22D3">
        <w:tc>
          <w:tcPr>
            <w:tcW w:w="2790" w:type="dxa"/>
            <w:tcBorders>
              <w:top w:val="nil"/>
              <w:left w:val="nil"/>
              <w:bottom w:val="nil"/>
              <w:right w:val="nil"/>
            </w:tcBorders>
            <w:vAlign w:val="bottom"/>
          </w:tcPr>
          <w:p w14:paraId="41C492B7" w14:textId="77777777" w:rsidR="000F22D3" w:rsidRPr="00A421E7" w:rsidRDefault="000F22D3" w:rsidP="0078523A">
            <w:pPr>
              <w:tabs>
                <w:tab w:val="left" w:pos="252"/>
              </w:tabs>
              <w:ind w:left="252" w:hanging="270"/>
              <w:rPr>
                <w:rFonts w:eastAsia="Times New Roman" w:cs="Times New Roman"/>
                <w:sz w:val="20"/>
              </w:rPr>
            </w:pPr>
            <w:r w:rsidRPr="00A421E7">
              <w:rPr>
                <w:rFonts w:eastAsia="Times New Roman" w:cs="Times New Roman"/>
                <w:sz w:val="20"/>
                <w:lang w:val="en-US"/>
              </w:rPr>
              <w:t xml:space="preserve">1. </w:t>
            </w:r>
            <w:r w:rsidRPr="00A421E7">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2D3D3D70" w14:textId="77777777" w:rsidR="000F22D3" w:rsidRPr="00A421E7" w:rsidRDefault="000F22D3" w:rsidP="0078523A">
            <w:pPr>
              <w:tabs>
                <w:tab w:val="decimal" w:pos="702"/>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216ACC0E" w14:textId="77777777" w:rsidR="000F22D3" w:rsidRPr="00A421E7" w:rsidRDefault="000F22D3" w:rsidP="0078523A">
            <w:pPr>
              <w:tabs>
                <w:tab w:val="decimal" w:pos="702"/>
              </w:tabs>
              <w:rPr>
                <w:rFonts w:eastAsia="Times New Roman" w:cs="Times New Roman"/>
                <w:sz w:val="20"/>
                <w:rtl/>
                <w:cs/>
              </w:rPr>
            </w:pPr>
            <w:r w:rsidRPr="00A421E7">
              <w:rPr>
                <w:rFonts w:eastAsia="Times New Roman" w:cs="Times New Roman"/>
                <w:sz w:val="20"/>
              </w:rPr>
              <w:t>-</w:t>
            </w:r>
          </w:p>
        </w:tc>
        <w:tc>
          <w:tcPr>
            <w:tcW w:w="1009" w:type="dxa"/>
            <w:tcBorders>
              <w:top w:val="nil"/>
              <w:left w:val="nil"/>
              <w:bottom w:val="nil"/>
              <w:right w:val="nil"/>
            </w:tcBorders>
            <w:vAlign w:val="bottom"/>
          </w:tcPr>
          <w:p w14:paraId="1922EAD0" w14:textId="77777777" w:rsidR="000F22D3" w:rsidRPr="00A421E7" w:rsidRDefault="000F22D3" w:rsidP="0078523A">
            <w:pPr>
              <w:tabs>
                <w:tab w:val="decimal" w:pos="649"/>
              </w:tabs>
              <w:rPr>
                <w:rFonts w:eastAsia="Times New Roman" w:cs="Times New Roman"/>
                <w:sz w:val="20"/>
                <w:rtl/>
                <w:cs/>
              </w:rPr>
            </w:pPr>
            <w:r w:rsidRPr="00A421E7">
              <w:rPr>
                <w:rFonts w:eastAsia="Times New Roman" w:cs="Times New Roman"/>
                <w:sz w:val="20"/>
              </w:rPr>
              <w:t>-</w:t>
            </w:r>
          </w:p>
        </w:tc>
        <w:tc>
          <w:tcPr>
            <w:tcW w:w="971" w:type="dxa"/>
            <w:tcBorders>
              <w:top w:val="nil"/>
              <w:left w:val="nil"/>
              <w:bottom w:val="nil"/>
              <w:right w:val="nil"/>
            </w:tcBorders>
            <w:vAlign w:val="bottom"/>
          </w:tcPr>
          <w:p w14:paraId="6B96EA1A" w14:textId="77777777" w:rsidR="000F22D3" w:rsidRPr="00A421E7" w:rsidRDefault="000F22D3" w:rsidP="0078523A">
            <w:pPr>
              <w:tabs>
                <w:tab w:val="decimal" w:pos="649"/>
              </w:tabs>
              <w:rPr>
                <w:rFonts w:eastAsia="Times New Roman" w:cs="Times New Roman"/>
                <w:sz w:val="20"/>
                <w:rtl/>
                <w:cs/>
              </w:rPr>
            </w:pPr>
            <w:r w:rsidRPr="00A421E7">
              <w:rPr>
                <w:rFonts w:eastAsia="Times New Roman" w:cs="Times New Roman"/>
                <w:sz w:val="20"/>
              </w:rPr>
              <w:t>-</w:t>
            </w:r>
          </w:p>
        </w:tc>
        <w:tc>
          <w:tcPr>
            <w:tcW w:w="972" w:type="dxa"/>
            <w:tcBorders>
              <w:top w:val="nil"/>
              <w:left w:val="nil"/>
              <w:bottom w:val="nil"/>
              <w:right w:val="nil"/>
            </w:tcBorders>
            <w:vAlign w:val="bottom"/>
          </w:tcPr>
          <w:p w14:paraId="179FDEA9" w14:textId="77777777" w:rsidR="000F22D3" w:rsidRPr="00A421E7" w:rsidRDefault="000F22D3" w:rsidP="0078523A">
            <w:pPr>
              <w:tabs>
                <w:tab w:val="decimal" w:pos="702"/>
              </w:tabs>
              <w:rPr>
                <w:rFonts w:eastAsia="Times New Roman" w:cs="Times New Roman"/>
                <w:sz w:val="20"/>
                <w:rtl/>
                <w:cs/>
              </w:rPr>
            </w:pPr>
            <w:r w:rsidRPr="00A421E7">
              <w:rPr>
                <w:rFonts w:eastAsia="Times New Roman" w:cs="Times New Roman"/>
                <w:sz w:val="20"/>
              </w:rPr>
              <w:t>-</w:t>
            </w:r>
          </w:p>
        </w:tc>
        <w:tc>
          <w:tcPr>
            <w:tcW w:w="972" w:type="dxa"/>
            <w:gridSpan w:val="2"/>
            <w:tcBorders>
              <w:top w:val="nil"/>
              <w:left w:val="nil"/>
              <w:bottom w:val="nil"/>
              <w:right w:val="nil"/>
            </w:tcBorders>
            <w:vAlign w:val="bottom"/>
          </w:tcPr>
          <w:p w14:paraId="6B2DAC91" w14:textId="77777777" w:rsidR="000F22D3" w:rsidRPr="00A421E7" w:rsidRDefault="000F22D3" w:rsidP="0078523A">
            <w:pPr>
              <w:tabs>
                <w:tab w:val="decimal" w:pos="702"/>
              </w:tabs>
              <w:rPr>
                <w:rFonts w:eastAsia="Times New Roman" w:cs="Times New Roman"/>
                <w:sz w:val="20"/>
              </w:rPr>
            </w:pPr>
            <w:r w:rsidRPr="00A421E7">
              <w:rPr>
                <w:rFonts w:eastAsia="Times New Roman" w:cs="Times New Roman"/>
                <w:sz w:val="20"/>
              </w:rPr>
              <w:t>25</w:t>
            </w:r>
          </w:p>
        </w:tc>
        <w:tc>
          <w:tcPr>
            <w:tcW w:w="1405" w:type="dxa"/>
            <w:tcBorders>
              <w:top w:val="nil"/>
              <w:left w:val="nil"/>
              <w:bottom w:val="nil"/>
              <w:right w:val="nil"/>
            </w:tcBorders>
          </w:tcPr>
          <w:p w14:paraId="4C3114A6" w14:textId="77777777" w:rsidR="000F22D3" w:rsidRPr="00A421E7" w:rsidRDefault="000F22D3" w:rsidP="0078523A">
            <w:pPr>
              <w:tabs>
                <w:tab w:val="decimal" w:pos="702"/>
              </w:tabs>
              <w:rPr>
                <w:rFonts w:eastAsia="Times New Roman" w:cs="Times New Roman"/>
                <w:sz w:val="20"/>
              </w:rPr>
            </w:pPr>
          </w:p>
        </w:tc>
      </w:tr>
      <w:tr w:rsidR="000F22D3" w:rsidRPr="00A421E7" w14:paraId="6B3624E0" w14:textId="11F21513" w:rsidTr="000F22D3">
        <w:tc>
          <w:tcPr>
            <w:tcW w:w="2790" w:type="dxa"/>
            <w:tcBorders>
              <w:top w:val="nil"/>
              <w:left w:val="nil"/>
              <w:bottom w:val="nil"/>
              <w:right w:val="nil"/>
            </w:tcBorders>
            <w:vAlign w:val="bottom"/>
          </w:tcPr>
          <w:p w14:paraId="5199438D" w14:textId="77777777" w:rsidR="000F22D3" w:rsidRPr="00A421E7" w:rsidRDefault="000F22D3" w:rsidP="0078523A">
            <w:pPr>
              <w:tabs>
                <w:tab w:val="left" w:pos="252"/>
              </w:tabs>
              <w:ind w:left="252" w:hanging="270"/>
              <w:rPr>
                <w:rFonts w:eastAsia="Times New Roman" w:cs="Times New Roman"/>
                <w:sz w:val="20"/>
                <w:rtl/>
                <w:cs/>
              </w:rPr>
            </w:pPr>
            <w:r w:rsidRPr="00A421E7">
              <w:rPr>
                <w:rFonts w:eastAsia="Times New Roman" w:cs="Times New Roman"/>
                <w:sz w:val="20"/>
                <w:lang w:val="en-US"/>
              </w:rPr>
              <w:t xml:space="preserve">2. </w:t>
            </w:r>
            <w:r w:rsidRPr="00A421E7">
              <w:rPr>
                <w:rFonts w:eastAsia="Times New Roman" w:cs="Times New Roman"/>
                <w:sz w:val="20"/>
                <w:lang w:val="en-US"/>
              </w:rPr>
              <w:tab/>
              <w:t xml:space="preserve">Subsidiaries </w:t>
            </w:r>
          </w:p>
        </w:tc>
        <w:tc>
          <w:tcPr>
            <w:tcW w:w="971" w:type="dxa"/>
            <w:tcBorders>
              <w:top w:val="nil"/>
              <w:left w:val="nil"/>
              <w:bottom w:val="nil"/>
              <w:right w:val="nil"/>
            </w:tcBorders>
            <w:vAlign w:val="bottom"/>
          </w:tcPr>
          <w:p w14:paraId="7FC152E2" w14:textId="1E057004" w:rsidR="000F22D3" w:rsidRPr="00A421E7" w:rsidRDefault="000F22D3" w:rsidP="0078523A">
            <w:pPr>
              <w:tabs>
                <w:tab w:val="decimal" w:pos="702"/>
              </w:tabs>
              <w:rPr>
                <w:rFonts w:eastAsia="Times New Roman" w:cs="Times New Roman"/>
                <w:sz w:val="20"/>
                <w:lang w:val="en-US"/>
              </w:rPr>
            </w:pPr>
            <w:r>
              <w:rPr>
                <w:rFonts w:eastAsia="Times New Roman" w:cs="Times New Roman"/>
                <w:sz w:val="20"/>
                <w:lang w:val="en-US"/>
              </w:rPr>
              <w:t>72</w:t>
            </w:r>
          </w:p>
        </w:tc>
        <w:tc>
          <w:tcPr>
            <w:tcW w:w="972" w:type="dxa"/>
            <w:tcBorders>
              <w:top w:val="nil"/>
              <w:left w:val="nil"/>
              <w:bottom w:val="nil"/>
              <w:right w:val="nil"/>
            </w:tcBorders>
            <w:vAlign w:val="bottom"/>
          </w:tcPr>
          <w:p w14:paraId="3695A010" w14:textId="702A1AD1" w:rsidR="000F22D3" w:rsidRPr="00A421E7" w:rsidRDefault="000F22D3" w:rsidP="0078523A">
            <w:pPr>
              <w:tabs>
                <w:tab w:val="decimal" w:pos="702"/>
              </w:tabs>
              <w:rPr>
                <w:rFonts w:eastAsia="Times New Roman" w:cs="Times New Roman"/>
                <w:sz w:val="20"/>
                <w:rtl/>
                <w:cs/>
                <w:lang w:val="en-US"/>
              </w:rPr>
            </w:pPr>
            <w:r>
              <w:rPr>
                <w:rFonts w:eastAsia="Times New Roman" w:cs="Times New Roman"/>
                <w:sz w:val="20"/>
                <w:lang w:val="en-US"/>
              </w:rPr>
              <w:t>68</w:t>
            </w:r>
          </w:p>
        </w:tc>
        <w:tc>
          <w:tcPr>
            <w:tcW w:w="1009" w:type="dxa"/>
            <w:tcBorders>
              <w:top w:val="nil"/>
              <w:left w:val="nil"/>
              <w:bottom w:val="nil"/>
              <w:right w:val="nil"/>
            </w:tcBorders>
            <w:vAlign w:val="bottom"/>
          </w:tcPr>
          <w:p w14:paraId="252A584F" w14:textId="77777777" w:rsidR="000F22D3" w:rsidRPr="00A421E7" w:rsidRDefault="000F22D3" w:rsidP="0078523A">
            <w:pPr>
              <w:tabs>
                <w:tab w:val="decimal" w:pos="649"/>
              </w:tabs>
              <w:rPr>
                <w:rFonts w:eastAsia="Times New Roman" w:cs="Times New Roman"/>
                <w:sz w:val="20"/>
                <w:rtl/>
                <w:cs/>
              </w:rPr>
            </w:pPr>
            <w:r w:rsidRPr="00A421E7">
              <w:rPr>
                <w:rFonts w:eastAsia="Times New Roman" w:cs="Times New Roman"/>
                <w:sz w:val="20"/>
              </w:rPr>
              <w:t>1</w:t>
            </w:r>
          </w:p>
        </w:tc>
        <w:tc>
          <w:tcPr>
            <w:tcW w:w="971" w:type="dxa"/>
            <w:tcBorders>
              <w:top w:val="nil"/>
              <w:left w:val="nil"/>
              <w:bottom w:val="nil"/>
              <w:right w:val="nil"/>
            </w:tcBorders>
            <w:vAlign w:val="bottom"/>
          </w:tcPr>
          <w:p w14:paraId="648AA803" w14:textId="77777777" w:rsidR="000F22D3" w:rsidRPr="00A421E7" w:rsidRDefault="000F22D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365C68B6" w14:textId="77777777" w:rsidR="000F22D3" w:rsidRPr="00A421E7" w:rsidRDefault="000F22D3" w:rsidP="0078523A">
            <w:pPr>
              <w:tabs>
                <w:tab w:val="decimal" w:pos="702"/>
              </w:tabs>
              <w:rPr>
                <w:rFonts w:eastAsia="Times New Roman" w:cs="Times New Roman"/>
                <w:sz w:val="20"/>
                <w:cs/>
                <w:lang w:val="en-US"/>
              </w:rPr>
            </w:pPr>
            <w:r w:rsidRPr="00A421E7">
              <w:rPr>
                <w:rFonts w:eastAsia="Times New Roman" w:cs="Times New Roman"/>
                <w:sz w:val="20"/>
                <w:lang w:val="en-US"/>
              </w:rPr>
              <w:t>20,409</w:t>
            </w:r>
          </w:p>
        </w:tc>
        <w:tc>
          <w:tcPr>
            <w:tcW w:w="972" w:type="dxa"/>
            <w:gridSpan w:val="2"/>
            <w:tcBorders>
              <w:top w:val="nil"/>
              <w:left w:val="nil"/>
              <w:bottom w:val="nil"/>
              <w:right w:val="nil"/>
            </w:tcBorders>
            <w:vAlign w:val="bottom"/>
          </w:tcPr>
          <w:p w14:paraId="1229DDFE" w14:textId="15D80E5E" w:rsidR="000F22D3" w:rsidRPr="00A421E7" w:rsidRDefault="000F22D3" w:rsidP="0078523A">
            <w:pPr>
              <w:tabs>
                <w:tab w:val="decimal" w:pos="702"/>
              </w:tabs>
              <w:rPr>
                <w:rFonts w:eastAsia="Times New Roman" w:cs="Times New Roman"/>
                <w:sz w:val="20"/>
                <w:rtl/>
                <w:cs/>
                <w:lang w:val="en-US"/>
              </w:rPr>
            </w:pPr>
            <w:r>
              <w:rPr>
                <w:rFonts w:eastAsia="Times New Roman" w:cs="Times New Roman"/>
                <w:sz w:val="20"/>
                <w:lang w:val="en-US"/>
              </w:rPr>
              <w:t>4</w:t>
            </w:r>
          </w:p>
        </w:tc>
        <w:tc>
          <w:tcPr>
            <w:tcW w:w="1405" w:type="dxa"/>
            <w:tcBorders>
              <w:top w:val="nil"/>
              <w:left w:val="nil"/>
              <w:bottom w:val="nil"/>
              <w:right w:val="nil"/>
            </w:tcBorders>
          </w:tcPr>
          <w:p w14:paraId="0F1F3B8B" w14:textId="77777777" w:rsidR="000F22D3" w:rsidRDefault="000F22D3" w:rsidP="0078523A">
            <w:pPr>
              <w:tabs>
                <w:tab w:val="decimal" w:pos="702"/>
              </w:tabs>
              <w:rPr>
                <w:rFonts w:eastAsia="Times New Roman" w:cs="Times New Roman"/>
                <w:sz w:val="20"/>
                <w:lang w:val="en-US"/>
              </w:rPr>
            </w:pPr>
          </w:p>
        </w:tc>
      </w:tr>
      <w:tr w:rsidR="000F22D3" w:rsidRPr="00A421E7" w14:paraId="4963D43A" w14:textId="3C3BFB78" w:rsidTr="000F22D3">
        <w:tc>
          <w:tcPr>
            <w:tcW w:w="2790" w:type="dxa"/>
            <w:tcBorders>
              <w:top w:val="nil"/>
              <w:left w:val="nil"/>
              <w:bottom w:val="nil"/>
              <w:right w:val="nil"/>
            </w:tcBorders>
            <w:vAlign w:val="bottom"/>
          </w:tcPr>
          <w:p w14:paraId="173189C8" w14:textId="77777777" w:rsidR="000F22D3" w:rsidRPr="00A421E7" w:rsidRDefault="000F22D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3.  Associate</w:t>
            </w:r>
          </w:p>
        </w:tc>
        <w:tc>
          <w:tcPr>
            <w:tcW w:w="971" w:type="dxa"/>
            <w:tcBorders>
              <w:top w:val="nil"/>
              <w:left w:val="nil"/>
              <w:bottom w:val="nil"/>
              <w:right w:val="nil"/>
            </w:tcBorders>
            <w:vAlign w:val="bottom"/>
          </w:tcPr>
          <w:p w14:paraId="627F806A" w14:textId="77777777" w:rsidR="000F22D3" w:rsidRPr="00A421E7" w:rsidRDefault="000F22D3" w:rsidP="0078523A">
            <w:pPr>
              <w:tabs>
                <w:tab w:val="decimal" w:pos="702"/>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506E5CA4" w14:textId="77777777" w:rsidR="000F22D3" w:rsidRPr="00A421E7" w:rsidRDefault="000F22D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009" w:type="dxa"/>
            <w:tcBorders>
              <w:top w:val="nil"/>
              <w:left w:val="nil"/>
              <w:bottom w:val="nil"/>
              <w:right w:val="nil"/>
            </w:tcBorders>
            <w:vAlign w:val="bottom"/>
          </w:tcPr>
          <w:p w14:paraId="34E4DC44" w14:textId="77777777" w:rsidR="000F22D3" w:rsidRPr="00A421E7" w:rsidRDefault="000F22D3" w:rsidP="0078523A">
            <w:pPr>
              <w:tabs>
                <w:tab w:val="decimal" w:pos="649"/>
              </w:tabs>
              <w:rPr>
                <w:rFonts w:eastAsia="Times New Roman" w:cs="Times New Roman"/>
                <w:sz w:val="20"/>
                <w:rtl/>
                <w:cs/>
              </w:rPr>
            </w:pPr>
            <w:r w:rsidRPr="00A421E7">
              <w:rPr>
                <w:rFonts w:eastAsia="Times New Roman" w:cs="Times New Roman"/>
                <w:sz w:val="20"/>
              </w:rPr>
              <w:t>560</w:t>
            </w:r>
          </w:p>
        </w:tc>
        <w:tc>
          <w:tcPr>
            <w:tcW w:w="971" w:type="dxa"/>
            <w:tcBorders>
              <w:top w:val="nil"/>
              <w:left w:val="nil"/>
              <w:bottom w:val="nil"/>
              <w:right w:val="nil"/>
            </w:tcBorders>
            <w:vAlign w:val="bottom"/>
          </w:tcPr>
          <w:p w14:paraId="4AE2EAA1" w14:textId="77777777" w:rsidR="000F22D3" w:rsidRPr="00A421E7" w:rsidRDefault="000F22D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7E4FF8BA" w14:textId="25AC5ECF" w:rsidR="000F22D3" w:rsidRPr="00A421E7" w:rsidRDefault="00570A9B" w:rsidP="0078523A">
            <w:pPr>
              <w:tabs>
                <w:tab w:val="decimal" w:pos="702"/>
              </w:tabs>
              <w:rPr>
                <w:rFonts w:eastAsia="Times New Roman" w:cs="Times New Roman"/>
                <w:sz w:val="20"/>
                <w:cs/>
                <w:lang w:val="en-US"/>
              </w:rPr>
            </w:pPr>
            <w:r>
              <w:rPr>
                <w:rFonts w:eastAsia="Times New Roman" w:cs="Times New Roman"/>
                <w:sz w:val="20"/>
                <w:lang w:val="en-US"/>
              </w:rPr>
              <w:t>324</w:t>
            </w:r>
          </w:p>
        </w:tc>
        <w:tc>
          <w:tcPr>
            <w:tcW w:w="972" w:type="dxa"/>
            <w:gridSpan w:val="2"/>
            <w:tcBorders>
              <w:top w:val="nil"/>
              <w:left w:val="nil"/>
              <w:bottom w:val="nil"/>
              <w:right w:val="nil"/>
            </w:tcBorders>
            <w:vAlign w:val="bottom"/>
          </w:tcPr>
          <w:p w14:paraId="5D05FA65" w14:textId="77777777" w:rsidR="000F22D3" w:rsidRPr="00A421E7" w:rsidRDefault="000F22D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405" w:type="dxa"/>
            <w:tcBorders>
              <w:top w:val="nil"/>
              <w:left w:val="nil"/>
              <w:bottom w:val="nil"/>
              <w:right w:val="nil"/>
            </w:tcBorders>
          </w:tcPr>
          <w:p w14:paraId="642AF85E" w14:textId="77777777" w:rsidR="000F22D3" w:rsidRPr="00A421E7" w:rsidRDefault="000F22D3" w:rsidP="0078523A">
            <w:pPr>
              <w:tabs>
                <w:tab w:val="decimal" w:pos="702"/>
              </w:tabs>
              <w:rPr>
                <w:rFonts w:eastAsia="Times New Roman" w:cs="Times New Roman"/>
                <w:sz w:val="20"/>
                <w:lang w:val="en-US"/>
              </w:rPr>
            </w:pPr>
          </w:p>
        </w:tc>
      </w:tr>
      <w:tr w:rsidR="000F22D3" w:rsidRPr="00A421E7" w14:paraId="297B7FE0" w14:textId="5F871CD1" w:rsidTr="000F22D3">
        <w:tc>
          <w:tcPr>
            <w:tcW w:w="2790" w:type="dxa"/>
            <w:tcBorders>
              <w:top w:val="nil"/>
              <w:left w:val="nil"/>
              <w:bottom w:val="nil"/>
              <w:right w:val="nil"/>
            </w:tcBorders>
            <w:vAlign w:val="bottom"/>
          </w:tcPr>
          <w:p w14:paraId="15D17F41" w14:textId="77777777" w:rsidR="000F22D3" w:rsidRPr="00A421E7" w:rsidRDefault="000F22D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 xml:space="preserve">4. </w:t>
            </w:r>
            <w:r w:rsidRPr="00A421E7">
              <w:rPr>
                <w:rFonts w:eastAsia="Times New Roman" w:cs="Times New Roman"/>
                <w:sz w:val="20"/>
                <w:lang w:val="en-US"/>
              </w:rPr>
              <w:tab/>
              <w:t>Key management personnel</w:t>
            </w:r>
          </w:p>
        </w:tc>
        <w:tc>
          <w:tcPr>
            <w:tcW w:w="971" w:type="dxa"/>
            <w:tcBorders>
              <w:top w:val="nil"/>
              <w:left w:val="nil"/>
              <w:bottom w:val="nil"/>
              <w:right w:val="nil"/>
            </w:tcBorders>
            <w:vAlign w:val="bottom"/>
          </w:tcPr>
          <w:p w14:paraId="210B8D59" w14:textId="77777777" w:rsidR="000F22D3" w:rsidRPr="00A421E7" w:rsidRDefault="000F22D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533A53AA" w14:textId="77777777" w:rsidR="000F22D3" w:rsidRPr="00A421E7" w:rsidRDefault="000F22D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7FA893C5" w14:textId="77777777" w:rsidR="000F22D3" w:rsidRPr="00A421E7" w:rsidRDefault="000F22D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0139E5CE" w14:textId="77777777" w:rsidR="000F22D3" w:rsidRPr="00A421E7" w:rsidRDefault="000F22D3" w:rsidP="0078523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2531BF6B" w14:textId="77777777" w:rsidR="000F22D3" w:rsidRPr="00A421E7" w:rsidRDefault="000F22D3" w:rsidP="0078523A">
            <w:pPr>
              <w:tabs>
                <w:tab w:val="decimal" w:pos="702"/>
              </w:tabs>
              <w:rPr>
                <w:rFonts w:eastAsia="Times New Roman" w:cs="Times New Roman"/>
                <w:sz w:val="20"/>
                <w:cs/>
                <w:lang w:val="en-US"/>
              </w:rPr>
            </w:pPr>
          </w:p>
        </w:tc>
        <w:tc>
          <w:tcPr>
            <w:tcW w:w="972" w:type="dxa"/>
            <w:gridSpan w:val="2"/>
            <w:tcBorders>
              <w:top w:val="nil"/>
              <w:left w:val="nil"/>
              <w:bottom w:val="nil"/>
              <w:right w:val="nil"/>
            </w:tcBorders>
            <w:vAlign w:val="bottom"/>
          </w:tcPr>
          <w:p w14:paraId="00892C77" w14:textId="77777777" w:rsidR="000F22D3" w:rsidRPr="00A421E7" w:rsidRDefault="000F22D3" w:rsidP="0078523A">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5D6962A1" w14:textId="77777777" w:rsidR="000F22D3" w:rsidRPr="00A421E7" w:rsidRDefault="000F22D3" w:rsidP="0078523A">
            <w:pPr>
              <w:tabs>
                <w:tab w:val="decimal" w:pos="702"/>
              </w:tabs>
              <w:rPr>
                <w:rFonts w:eastAsia="Times New Roman" w:cs="Times New Roman"/>
                <w:sz w:val="20"/>
                <w:rtl/>
                <w:cs/>
                <w:lang w:val="en-US"/>
              </w:rPr>
            </w:pPr>
          </w:p>
        </w:tc>
      </w:tr>
      <w:tr w:rsidR="000F22D3" w:rsidRPr="00A421E7" w14:paraId="6A56DA90" w14:textId="2EF99920" w:rsidTr="000F22D3">
        <w:tc>
          <w:tcPr>
            <w:tcW w:w="2790" w:type="dxa"/>
            <w:tcBorders>
              <w:top w:val="nil"/>
              <w:left w:val="nil"/>
              <w:bottom w:val="nil"/>
              <w:right w:val="nil"/>
            </w:tcBorders>
            <w:vAlign w:val="bottom"/>
          </w:tcPr>
          <w:p w14:paraId="01E57DC6" w14:textId="77777777" w:rsidR="000F22D3" w:rsidRPr="00A421E7" w:rsidRDefault="000F22D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 xml:space="preserve">         of the Bank</w:t>
            </w:r>
          </w:p>
        </w:tc>
        <w:tc>
          <w:tcPr>
            <w:tcW w:w="971" w:type="dxa"/>
            <w:tcBorders>
              <w:top w:val="nil"/>
              <w:left w:val="nil"/>
              <w:bottom w:val="nil"/>
              <w:right w:val="nil"/>
            </w:tcBorders>
            <w:vAlign w:val="bottom"/>
          </w:tcPr>
          <w:p w14:paraId="5C16BD8A" w14:textId="77777777" w:rsidR="000F22D3" w:rsidRPr="00A421E7" w:rsidRDefault="000F22D3" w:rsidP="0078523A">
            <w:pPr>
              <w:tabs>
                <w:tab w:val="decimal" w:pos="702"/>
              </w:tabs>
              <w:rPr>
                <w:rFonts w:eastAsia="Times New Roman" w:cs="Times New Roman"/>
                <w:sz w:val="20"/>
                <w:lang w:val="en-US"/>
              </w:rPr>
            </w:pPr>
            <w:r w:rsidRPr="00A421E7">
              <w:rPr>
                <w:rFonts w:eastAsia="Times New Roman" w:cs="Times New Roman"/>
                <w:sz w:val="20"/>
                <w:lang w:val="en-US"/>
              </w:rPr>
              <w:t>1</w:t>
            </w:r>
          </w:p>
        </w:tc>
        <w:tc>
          <w:tcPr>
            <w:tcW w:w="972" w:type="dxa"/>
            <w:tcBorders>
              <w:top w:val="nil"/>
              <w:left w:val="nil"/>
              <w:bottom w:val="nil"/>
              <w:right w:val="nil"/>
            </w:tcBorders>
            <w:vAlign w:val="bottom"/>
          </w:tcPr>
          <w:p w14:paraId="6F724235" w14:textId="77777777" w:rsidR="000F22D3" w:rsidRPr="00A421E7" w:rsidRDefault="000F22D3" w:rsidP="0078523A">
            <w:pPr>
              <w:tabs>
                <w:tab w:val="decimal" w:pos="702"/>
              </w:tabs>
              <w:rPr>
                <w:rFonts w:eastAsia="Times New Roman" w:cs="Times New Roman"/>
                <w:sz w:val="20"/>
                <w:rtl/>
                <w:cs/>
                <w:lang w:val="en-US"/>
              </w:rPr>
            </w:pPr>
            <w:r w:rsidRPr="00A421E7">
              <w:rPr>
                <w:rFonts w:eastAsia="Times New Roman" w:cs="Times New Roman"/>
                <w:sz w:val="20"/>
                <w:lang w:val="en-US"/>
              </w:rPr>
              <w:t>2</w:t>
            </w:r>
          </w:p>
        </w:tc>
        <w:tc>
          <w:tcPr>
            <w:tcW w:w="1009" w:type="dxa"/>
            <w:tcBorders>
              <w:top w:val="nil"/>
              <w:left w:val="nil"/>
              <w:bottom w:val="nil"/>
              <w:right w:val="nil"/>
            </w:tcBorders>
            <w:vAlign w:val="bottom"/>
          </w:tcPr>
          <w:p w14:paraId="0D62CB64" w14:textId="77777777" w:rsidR="000F22D3" w:rsidRPr="00A421E7" w:rsidRDefault="000F22D3" w:rsidP="0078523A">
            <w:pPr>
              <w:tabs>
                <w:tab w:val="decimal" w:pos="649"/>
              </w:tabs>
              <w:rPr>
                <w:rFonts w:eastAsia="Times New Roman" w:cs="Times New Roman"/>
                <w:sz w:val="20"/>
                <w:rtl/>
                <w:cs/>
              </w:rPr>
            </w:pPr>
            <w:r w:rsidRPr="00A421E7">
              <w:rPr>
                <w:rFonts w:eastAsia="Times New Roman" w:cs="Times New Roman"/>
                <w:sz w:val="20"/>
              </w:rPr>
              <w:t>-</w:t>
            </w:r>
          </w:p>
        </w:tc>
        <w:tc>
          <w:tcPr>
            <w:tcW w:w="971" w:type="dxa"/>
            <w:tcBorders>
              <w:top w:val="nil"/>
              <w:left w:val="nil"/>
              <w:bottom w:val="nil"/>
              <w:right w:val="nil"/>
            </w:tcBorders>
            <w:vAlign w:val="bottom"/>
          </w:tcPr>
          <w:p w14:paraId="2221709B" w14:textId="77777777" w:rsidR="000F22D3" w:rsidRPr="00A421E7" w:rsidRDefault="000F22D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77E9A367" w14:textId="77777777" w:rsidR="000F22D3" w:rsidRPr="00A421E7" w:rsidRDefault="000F22D3" w:rsidP="0078523A">
            <w:pPr>
              <w:tabs>
                <w:tab w:val="decimal" w:pos="702"/>
              </w:tabs>
              <w:rPr>
                <w:rFonts w:eastAsia="Times New Roman" w:cs="Times New Roman"/>
                <w:sz w:val="20"/>
                <w:cs/>
                <w:lang w:val="en-US"/>
              </w:rPr>
            </w:pPr>
            <w:r w:rsidRPr="00A421E7">
              <w:rPr>
                <w:rFonts w:eastAsia="Times New Roman" w:cs="Times New Roman"/>
                <w:sz w:val="20"/>
                <w:lang w:val="en-US"/>
              </w:rPr>
              <w:t>-</w:t>
            </w:r>
          </w:p>
        </w:tc>
        <w:tc>
          <w:tcPr>
            <w:tcW w:w="972" w:type="dxa"/>
            <w:gridSpan w:val="2"/>
            <w:tcBorders>
              <w:top w:val="nil"/>
              <w:left w:val="nil"/>
              <w:bottom w:val="nil"/>
              <w:right w:val="nil"/>
            </w:tcBorders>
            <w:vAlign w:val="bottom"/>
          </w:tcPr>
          <w:p w14:paraId="592E8FFE" w14:textId="77777777" w:rsidR="000F22D3" w:rsidRPr="00A421E7" w:rsidRDefault="000F22D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405" w:type="dxa"/>
            <w:tcBorders>
              <w:top w:val="nil"/>
              <w:left w:val="nil"/>
              <w:bottom w:val="nil"/>
              <w:right w:val="nil"/>
            </w:tcBorders>
          </w:tcPr>
          <w:p w14:paraId="387423E9" w14:textId="77777777" w:rsidR="000F22D3" w:rsidRPr="00A421E7" w:rsidRDefault="000F22D3" w:rsidP="0078523A">
            <w:pPr>
              <w:tabs>
                <w:tab w:val="decimal" w:pos="702"/>
              </w:tabs>
              <w:rPr>
                <w:rFonts w:eastAsia="Times New Roman" w:cs="Times New Roman"/>
                <w:sz w:val="20"/>
                <w:lang w:val="en-US"/>
              </w:rPr>
            </w:pPr>
          </w:p>
        </w:tc>
      </w:tr>
      <w:tr w:rsidR="000F22D3" w:rsidRPr="00A421E7" w14:paraId="308D80A2" w14:textId="5A927FD4" w:rsidTr="000F22D3">
        <w:tc>
          <w:tcPr>
            <w:tcW w:w="2790" w:type="dxa"/>
            <w:tcBorders>
              <w:top w:val="nil"/>
              <w:left w:val="nil"/>
              <w:bottom w:val="nil"/>
              <w:right w:val="nil"/>
            </w:tcBorders>
            <w:vAlign w:val="bottom"/>
          </w:tcPr>
          <w:p w14:paraId="210BB79B" w14:textId="77777777" w:rsidR="000F22D3" w:rsidRPr="00A421E7" w:rsidRDefault="000F22D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 xml:space="preserve">5. </w:t>
            </w:r>
            <w:r w:rsidRPr="00A421E7">
              <w:rPr>
                <w:rFonts w:eastAsia="Times New Roman" w:cs="Times New Roman"/>
                <w:sz w:val="20"/>
                <w:lang w:val="en-US"/>
              </w:rPr>
              <w:tab/>
              <w:t>Other related parties</w:t>
            </w:r>
          </w:p>
        </w:tc>
        <w:tc>
          <w:tcPr>
            <w:tcW w:w="971" w:type="dxa"/>
            <w:tcBorders>
              <w:top w:val="nil"/>
              <w:left w:val="nil"/>
              <w:bottom w:val="nil"/>
              <w:right w:val="nil"/>
            </w:tcBorders>
            <w:vAlign w:val="bottom"/>
          </w:tcPr>
          <w:p w14:paraId="598F815C" w14:textId="77777777" w:rsidR="000F22D3" w:rsidRPr="00A421E7" w:rsidRDefault="000F22D3" w:rsidP="0078523A">
            <w:pPr>
              <w:tabs>
                <w:tab w:val="decimal" w:pos="702"/>
              </w:tabs>
              <w:rPr>
                <w:rFonts w:eastAsia="Times New Roman" w:cs="Times New Roman"/>
                <w:sz w:val="20"/>
                <w:lang w:val="en-US"/>
              </w:rPr>
            </w:pPr>
            <w:r w:rsidRPr="00A421E7">
              <w:rPr>
                <w:rFonts w:eastAsia="Times New Roman" w:cs="Times New Roman"/>
                <w:sz w:val="20"/>
                <w:lang w:val="en-US"/>
              </w:rPr>
              <w:t>224</w:t>
            </w:r>
          </w:p>
        </w:tc>
        <w:tc>
          <w:tcPr>
            <w:tcW w:w="972" w:type="dxa"/>
            <w:tcBorders>
              <w:top w:val="nil"/>
              <w:left w:val="nil"/>
              <w:bottom w:val="nil"/>
              <w:right w:val="nil"/>
            </w:tcBorders>
            <w:vAlign w:val="bottom"/>
          </w:tcPr>
          <w:p w14:paraId="71628E45" w14:textId="77777777" w:rsidR="000F22D3" w:rsidRPr="00A421E7" w:rsidRDefault="000F22D3" w:rsidP="0078523A">
            <w:pPr>
              <w:tabs>
                <w:tab w:val="decimal" w:pos="702"/>
              </w:tabs>
              <w:rPr>
                <w:rFonts w:eastAsia="Times New Roman" w:cs="Times New Roman"/>
                <w:sz w:val="20"/>
                <w:rtl/>
                <w:cs/>
                <w:lang w:val="en-US"/>
              </w:rPr>
            </w:pPr>
            <w:r w:rsidRPr="00A421E7">
              <w:rPr>
                <w:rFonts w:eastAsia="Times New Roman" w:cs="Times New Roman"/>
                <w:sz w:val="20"/>
                <w:lang w:val="en-US"/>
              </w:rPr>
              <w:t>126</w:t>
            </w:r>
          </w:p>
        </w:tc>
        <w:tc>
          <w:tcPr>
            <w:tcW w:w="1009" w:type="dxa"/>
            <w:tcBorders>
              <w:top w:val="nil"/>
              <w:left w:val="nil"/>
              <w:bottom w:val="nil"/>
              <w:right w:val="nil"/>
            </w:tcBorders>
            <w:vAlign w:val="bottom"/>
          </w:tcPr>
          <w:p w14:paraId="6CF8E3D3" w14:textId="77777777" w:rsidR="000F22D3" w:rsidRPr="00A421E7" w:rsidRDefault="000F22D3" w:rsidP="0078523A">
            <w:pPr>
              <w:tabs>
                <w:tab w:val="decimal" w:pos="649"/>
              </w:tabs>
              <w:rPr>
                <w:rFonts w:eastAsia="Times New Roman" w:cs="Times New Roman"/>
                <w:sz w:val="20"/>
                <w:rtl/>
                <w:cs/>
              </w:rPr>
            </w:pPr>
            <w:r w:rsidRPr="00A421E7">
              <w:rPr>
                <w:rFonts w:eastAsia="Times New Roman" w:cs="Times New Roman"/>
                <w:sz w:val="20"/>
              </w:rPr>
              <w:t>5</w:t>
            </w:r>
          </w:p>
        </w:tc>
        <w:tc>
          <w:tcPr>
            <w:tcW w:w="971" w:type="dxa"/>
            <w:tcBorders>
              <w:top w:val="nil"/>
              <w:left w:val="nil"/>
              <w:bottom w:val="nil"/>
              <w:right w:val="nil"/>
            </w:tcBorders>
            <w:vAlign w:val="bottom"/>
          </w:tcPr>
          <w:p w14:paraId="2349121C" w14:textId="77777777" w:rsidR="000F22D3" w:rsidRPr="00A421E7" w:rsidRDefault="000F22D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45488AC6" w14:textId="77777777" w:rsidR="000F22D3" w:rsidRPr="00A421E7" w:rsidRDefault="000F22D3" w:rsidP="0078523A">
            <w:pPr>
              <w:tabs>
                <w:tab w:val="decimal" w:pos="702"/>
              </w:tabs>
              <w:rPr>
                <w:rFonts w:eastAsia="Times New Roman" w:cs="Times New Roman"/>
                <w:sz w:val="20"/>
                <w:cs/>
                <w:lang w:val="en-US"/>
              </w:rPr>
            </w:pPr>
            <w:r w:rsidRPr="00A421E7">
              <w:rPr>
                <w:rFonts w:eastAsia="Times New Roman" w:cs="Times New Roman"/>
                <w:sz w:val="20"/>
                <w:lang w:val="en-US"/>
              </w:rPr>
              <w:t>31</w:t>
            </w:r>
          </w:p>
        </w:tc>
        <w:tc>
          <w:tcPr>
            <w:tcW w:w="972" w:type="dxa"/>
            <w:gridSpan w:val="2"/>
            <w:tcBorders>
              <w:top w:val="nil"/>
              <w:left w:val="nil"/>
              <w:bottom w:val="nil"/>
              <w:right w:val="nil"/>
            </w:tcBorders>
            <w:vAlign w:val="bottom"/>
          </w:tcPr>
          <w:p w14:paraId="0B00962A" w14:textId="77777777" w:rsidR="000F22D3" w:rsidRPr="00A421E7" w:rsidRDefault="000F22D3" w:rsidP="0078523A">
            <w:pPr>
              <w:tabs>
                <w:tab w:val="decimal" w:pos="702"/>
              </w:tabs>
              <w:rPr>
                <w:rFonts w:eastAsia="Times New Roman" w:cs="Times New Roman"/>
                <w:sz w:val="20"/>
                <w:rtl/>
                <w:cs/>
                <w:lang w:val="en-US"/>
              </w:rPr>
            </w:pPr>
            <w:r w:rsidRPr="00A421E7">
              <w:rPr>
                <w:rFonts w:eastAsia="Times New Roman" w:cs="Times New Roman"/>
                <w:sz w:val="20"/>
                <w:lang w:val="en-US"/>
              </w:rPr>
              <w:t>79</w:t>
            </w:r>
          </w:p>
        </w:tc>
        <w:tc>
          <w:tcPr>
            <w:tcW w:w="1405" w:type="dxa"/>
            <w:tcBorders>
              <w:top w:val="nil"/>
              <w:left w:val="nil"/>
              <w:bottom w:val="nil"/>
              <w:right w:val="nil"/>
            </w:tcBorders>
          </w:tcPr>
          <w:p w14:paraId="413ECE38" w14:textId="77777777" w:rsidR="000F22D3" w:rsidRPr="00A421E7" w:rsidRDefault="000F22D3" w:rsidP="0078523A">
            <w:pPr>
              <w:tabs>
                <w:tab w:val="decimal" w:pos="702"/>
              </w:tabs>
              <w:rPr>
                <w:rFonts w:eastAsia="Times New Roman" w:cs="Times New Roman"/>
                <w:sz w:val="20"/>
                <w:lang w:val="en-US"/>
              </w:rPr>
            </w:pPr>
          </w:p>
        </w:tc>
      </w:tr>
      <w:tr w:rsidR="000F22D3" w:rsidRPr="00A421E7" w14:paraId="6C826417" w14:textId="217A0AE5" w:rsidTr="000F22D3">
        <w:tc>
          <w:tcPr>
            <w:tcW w:w="2790" w:type="dxa"/>
            <w:tcBorders>
              <w:top w:val="nil"/>
              <w:left w:val="nil"/>
              <w:bottom w:val="nil"/>
              <w:right w:val="nil"/>
            </w:tcBorders>
            <w:vAlign w:val="bottom"/>
          </w:tcPr>
          <w:p w14:paraId="3F8C833E" w14:textId="77777777" w:rsidR="000F22D3" w:rsidRPr="00A421E7" w:rsidRDefault="000F22D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0C93CACD" w14:textId="77777777" w:rsidR="000F22D3" w:rsidRPr="00A421E7" w:rsidRDefault="000F22D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1CD7D5D1" w14:textId="77777777" w:rsidR="000F22D3" w:rsidRPr="00A421E7" w:rsidRDefault="000F22D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1F32875F" w14:textId="77777777" w:rsidR="000F22D3" w:rsidRPr="00A421E7" w:rsidRDefault="000F22D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7080162F" w14:textId="77777777" w:rsidR="000F22D3" w:rsidRPr="00A421E7" w:rsidRDefault="000F22D3" w:rsidP="0078523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7CDFFEA2" w14:textId="77777777" w:rsidR="000F22D3" w:rsidRPr="00A421E7" w:rsidRDefault="000F22D3" w:rsidP="0078523A">
            <w:pPr>
              <w:tabs>
                <w:tab w:val="decimal" w:pos="702"/>
              </w:tabs>
              <w:rPr>
                <w:rFonts w:eastAsia="Times New Roman" w:cs="Times New Roman"/>
                <w:sz w:val="20"/>
                <w:cs/>
                <w:lang w:val="en-US"/>
              </w:rPr>
            </w:pPr>
          </w:p>
        </w:tc>
        <w:tc>
          <w:tcPr>
            <w:tcW w:w="972" w:type="dxa"/>
            <w:gridSpan w:val="2"/>
            <w:tcBorders>
              <w:top w:val="nil"/>
              <w:left w:val="nil"/>
              <w:bottom w:val="nil"/>
              <w:right w:val="nil"/>
            </w:tcBorders>
            <w:vAlign w:val="bottom"/>
          </w:tcPr>
          <w:p w14:paraId="38388CE8" w14:textId="77777777" w:rsidR="000F22D3" w:rsidRPr="00A421E7" w:rsidRDefault="000F22D3" w:rsidP="0078523A">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6200B0C8" w14:textId="77777777" w:rsidR="000F22D3" w:rsidRPr="00A421E7" w:rsidRDefault="000F22D3" w:rsidP="0078523A">
            <w:pPr>
              <w:tabs>
                <w:tab w:val="decimal" w:pos="702"/>
              </w:tabs>
              <w:rPr>
                <w:rFonts w:eastAsia="Times New Roman" w:cs="Times New Roman"/>
                <w:sz w:val="20"/>
                <w:rtl/>
                <w:cs/>
                <w:lang w:val="en-US"/>
              </w:rPr>
            </w:pPr>
          </w:p>
        </w:tc>
      </w:tr>
    </w:tbl>
    <w:p w14:paraId="6146AEF4" w14:textId="77777777" w:rsidR="004D5891" w:rsidRPr="00A421E7" w:rsidRDefault="004D5891" w:rsidP="004D5891">
      <w:pPr>
        <w:ind w:left="540"/>
        <w:jc w:val="both"/>
        <w:rPr>
          <w:rFonts w:eastAsia="Times New Roman" w:cs="Times New Roman"/>
          <w:szCs w:val="22"/>
          <w:lang w:bidi="th-TH"/>
        </w:rPr>
      </w:pPr>
    </w:p>
    <w:tbl>
      <w:tblPr>
        <w:tblW w:w="10062" w:type="dxa"/>
        <w:tblInd w:w="288" w:type="dxa"/>
        <w:tblLayout w:type="fixed"/>
        <w:tblLook w:val="0000" w:firstRow="0" w:lastRow="0" w:firstColumn="0" w:lastColumn="0" w:noHBand="0" w:noVBand="0"/>
      </w:tblPr>
      <w:tblGrid>
        <w:gridCol w:w="2790"/>
        <w:gridCol w:w="971"/>
        <w:gridCol w:w="972"/>
        <w:gridCol w:w="1009"/>
        <w:gridCol w:w="971"/>
        <w:gridCol w:w="972"/>
        <w:gridCol w:w="958"/>
        <w:gridCol w:w="14"/>
        <w:gridCol w:w="1405"/>
      </w:tblGrid>
      <w:tr w:rsidR="000278B3" w:rsidRPr="00A421E7" w14:paraId="7F356499" w14:textId="0597415A" w:rsidTr="000278B3">
        <w:tc>
          <w:tcPr>
            <w:tcW w:w="2790" w:type="dxa"/>
            <w:tcBorders>
              <w:top w:val="nil"/>
              <w:left w:val="nil"/>
              <w:bottom w:val="nil"/>
              <w:right w:val="nil"/>
            </w:tcBorders>
            <w:vAlign w:val="bottom"/>
          </w:tcPr>
          <w:p w14:paraId="0B7C801A" w14:textId="57614853" w:rsidR="000278B3" w:rsidRPr="00A421E7" w:rsidRDefault="000278B3" w:rsidP="0078523A">
            <w:pPr>
              <w:tabs>
                <w:tab w:val="left" w:pos="252"/>
              </w:tabs>
              <w:ind w:left="252" w:hanging="270"/>
              <w:rPr>
                <w:rFonts w:eastAsia="Times New Roman" w:cs="Times New Roman"/>
                <w:sz w:val="20"/>
                <w:lang w:val="en-US"/>
              </w:rPr>
            </w:pPr>
          </w:p>
        </w:tc>
        <w:tc>
          <w:tcPr>
            <w:tcW w:w="7272" w:type="dxa"/>
            <w:gridSpan w:val="8"/>
            <w:tcBorders>
              <w:top w:val="nil"/>
              <w:left w:val="nil"/>
              <w:bottom w:val="nil"/>
              <w:right w:val="nil"/>
            </w:tcBorders>
            <w:vAlign w:val="bottom"/>
          </w:tcPr>
          <w:p w14:paraId="16B2BBB7" w14:textId="4056EC01" w:rsidR="000278B3" w:rsidRPr="00A421E7" w:rsidRDefault="000278B3" w:rsidP="0078523A">
            <w:pPr>
              <w:tabs>
                <w:tab w:val="decimal" w:pos="702"/>
              </w:tabs>
              <w:ind w:left="-128" w:right="-109"/>
              <w:jc w:val="center"/>
              <w:rPr>
                <w:rFonts w:eastAsia="Times New Roman" w:cs="Times New Roman"/>
                <w:sz w:val="20"/>
              </w:rPr>
            </w:pPr>
            <w:r w:rsidRPr="00A421E7">
              <w:rPr>
                <w:rFonts w:eastAsia="Times New Roman" w:cs="Times New Roman"/>
                <w:b/>
                <w:bCs/>
                <w:sz w:val="20"/>
                <w:lang w:val="en-US"/>
              </w:rPr>
              <w:t>Bank only</w:t>
            </w:r>
          </w:p>
        </w:tc>
      </w:tr>
      <w:tr w:rsidR="000278B3" w:rsidRPr="00A421E7" w14:paraId="11A69F5B" w14:textId="77777777" w:rsidTr="000278B3">
        <w:tc>
          <w:tcPr>
            <w:tcW w:w="2790" w:type="dxa"/>
            <w:tcBorders>
              <w:top w:val="nil"/>
              <w:left w:val="nil"/>
              <w:bottom w:val="nil"/>
              <w:right w:val="nil"/>
            </w:tcBorders>
            <w:vAlign w:val="bottom"/>
          </w:tcPr>
          <w:p w14:paraId="5E0BFB91" w14:textId="77777777" w:rsidR="000278B3" w:rsidRPr="00A421E7" w:rsidRDefault="000278B3" w:rsidP="0078523A">
            <w:pPr>
              <w:tabs>
                <w:tab w:val="left" w:pos="252"/>
              </w:tabs>
              <w:ind w:left="252" w:hanging="270"/>
              <w:rPr>
                <w:rFonts w:eastAsia="Times New Roman" w:cs="Times New Roman"/>
                <w:sz w:val="20"/>
                <w:lang w:val="en-US"/>
              </w:rPr>
            </w:pPr>
          </w:p>
        </w:tc>
        <w:tc>
          <w:tcPr>
            <w:tcW w:w="7272" w:type="dxa"/>
            <w:gridSpan w:val="8"/>
            <w:tcBorders>
              <w:top w:val="nil"/>
              <w:left w:val="nil"/>
              <w:bottom w:val="nil"/>
              <w:right w:val="nil"/>
            </w:tcBorders>
            <w:vAlign w:val="bottom"/>
          </w:tcPr>
          <w:p w14:paraId="0CBEE011" w14:textId="6F1D6BA3" w:rsidR="000278B3" w:rsidRPr="00A421E7" w:rsidRDefault="000278B3" w:rsidP="0078523A">
            <w:pPr>
              <w:tabs>
                <w:tab w:val="decimal" w:pos="702"/>
              </w:tabs>
              <w:ind w:left="-128" w:right="-109"/>
              <w:jc w:val="center"/>
              <w:rPr>
                <w:rFonts w:eastAsia="Times New Roman" w:cs="Times New Roman"/>
                <w:b/>
                <w:bCs/>
                <w:sz w:val="20"/>
                <w:lang w:val="en-US"/>
              </w:rPr>
            </w:pPr>
            <w:r w:rsidRPr="00A421E7">
              <w:rPr>
                <w:rFonts w:eastAsia="Times New Roman" w:cs="Times New Roman"/>
                <w:sz w:val="20"/>
              </w:rPr>
              <w:t>Six-month period ended 30 June 2019</w:t>
            </w:r>
          </w:p>
        </w:tc>
      </w:tr>
      <w:tr w:rsidR="000278B3" w:rsidRPr="00A421E7" w14:paraId="122E5A8B" w14:textId="61D820CA" w:rsidTr="000278B3">
        <w:tc>
          <w:tcPr>
            <w:tcW w:w="2790" w:type="dxa"/>
            <w:tcBorders>
              <w:top w:val="nil"/>
              <w:left w:val="nil"/>
              <w:bottom w:val="nil"/>
              <w:right w:val="nil"/>
            </w:tcBorders>
            <w:vAlign w:val="bottom"/>
          </w:tcPr>
          <w:p w14:paraId="2A4F6A6D" w14:textId="77777777" w:rsidR="000278B3" w:rsidRPr="00A421E7"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3B29198" w14:textId="77777777" w:rsidR="000278B3" w:rsidRPr="00A421E7" w:rsidRDefault="000278B3" w:rsidP="000278B3">
            <w:pPr>
              <w:ind w:left="-128" w:right="-109"/>
              <w:jc w:val="center"/>
              <w:rPr>
                <w:rFonts w:eastAsia="Times New Roman" w:cs="Times New Roman"/>
                <w:sz w:val="20"/>
              </w:rPr>
            </w:pPr>
          </w:p>
        </w:tc>
        <w:tc>
          <w:tcPr>
            <w:tcW w:w="972" w:type="dxa"/>
            <w:tcBorders>
              <w:top w:val="nil"/>
              <w:left w:val="nil"/>
              <w:bottom w:val="nil"/>
              <w:right w:val="nil"/>
            </w:tcBorders>
            <w:vAlign w:val="bottom"/>
          </w:tcPr>
          <w:p w14:paraId="34883E53" w14:textId="77777777" w:rsidR="000278B3" w:rsidRPr="00A421E7" w:rsidRDefault="000278B3" w:rsidP="000278B3">
            <w:pPr>
              <w:ind w:left="-128" w:right="-109"/>
              <w:jc w:val="center"/>
              <w:rPr>
                <w:rFonts w:eastAsia="Times New Roman" w:cs="Times New Roman"/>
                <w:sz w:val="20"/>
              </w:rPr>
            </w:pPr>
          </w:p>
        </w:tc>
        <w:tc>
          <w:tcPr>
            <w:tcW w:w="1009" w:type="dxa"/>
            <w:tcBorders>
              <w:top w:val="nil"/>
              <w:left w:val="nil"/>
              <w:bottom w:val="nil"/>
              <w:right w:val="nil"/>
            </w:tcBorders>
            <w:vAlign w:val="bottom"/>
          </w:tcPr>
          <w:p w14:paraId="69CBC247" w14:textId="77777777" w:rsidR="000278B3" w:rsidRPr="00A421E7" w:rsidRDefault="000278B3" w:rsidP="000278B3">
            <w:pPr>
              <w:ind w:left="-128" w:right="-109"/>
              <w:jc w:val="center"/>
              <w:rPr>
                <w:rFonts w:eastAsia="Times New Roman" w:cs="Times New Roman"/>
                <w:sz w:val="20"/>
              </w:rPr>
            </w:pPr>
            <w:r w:rsidRPr="00A421E7">
              <w:rPr>
                <w:rFonts w:eastAsia="Times New Roman" w:cs="Times New Roman"/>
                <w:sz w:val="20"/>
              </w:rPr>
              <w:t>Fees and</w:t>
            </w:r>
          </w:p>
        </w:tc>
        <w:tc>
          <w:tcPr>
            <w:tcW w:w="971" w:type="dxa"/>
            <w:tcBorders>
              <w:top w:val="nil"/>
              <w:left w:val="nil"/>
              <w:bottom w:val="nil"/>
              <w:right w:val="nil"/>
            </w:tcBorders>
            <w:vAlign w:val="bottom"/>
          </w:tcPr>
          <w:p w14:paraId="48E90C9D"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Fees and</w:t>
            </w:r>
          </w:p>
        </w:tc>
        <w:tc>
          <w:tcPr>
            <w:tcW w:w="972" w:type="dxa"/>
            <w:tcBorders>
              <w:top w:val="nil"/>
              <w:left w:val="nil"/>
              <w:bottom w:val="nil"/>
              <w:right w:val="nil"/>
            </w:tcBorders>
            <w:vAlign w:val="bottom"/>
          </w:tcPr>
          <w:p w14:paraId="2F95AF50"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Other</w:t>
            </w:r>
          </w:p>
        </w:tc>
        <w:tc>
          <w:tcPr>
            <w:tcW w:w="972" w:type="dxa"/>
            <w:gridSpan w:val="2"/>
            <w:tcBorders>
              <w:top w:val="nil"/>
              <w:left w:val="nil"/>
              <w:bottom w:val="nil"/>
              <w:right w:val="nil"/>
            </w:tcBorders>
            <w:vAlign w:val="bottom"/>
          </w:tcPr>
          <w:p w14:paraId="1C736675" w14:textId="77777777" w:rsidR="000278B3" w:rsidRPr="00A421E7" w:rsidRDefault="000278B3" w:rsidP="000278B3">
            <w:pPr>
              <w:ind w:left="-128" w:right="-109"/>
              <w:jc w:val="center"/>
              <w:rPr>
                <w:rFonts w:eastAsia="Times New Roman" w:cs="Times New Roman"/>
                <w:sz w:val="20"/>
              </w:rPr>
            </w:pPr>
            <w:r w:rsidRPr="00A421E7">
              <w:rPr>
                <w:rFonts w:eastAsia="Times New Roman" w:cs="Times New Roman"/>
                <w:sz w:val="20"/>
              </w:rPr>
              <w:t>Other</w:t>
            </w:r>
          </w:p>
        </w:tc>
        <w:tc>
          <w:tcPr>
            <w:tcW w:w="1405" w:type="dxa"/>
            <w:tcBorders>
              <w:top w:val="nil"/>
              <w:left w:val="nil"/>
              <w:bottom w:val="nil"/>
              <w:right w:val="nil"/>
            </w:tcBorders>
          </w:tcPr>
          <w:p w14:paraId="3B6EBFE6" w14:textId="0B24527A" w:rsidR="000278B3" w:rsidRPr="00A421E7" w:rsidRDefault="000278B3" w:rsidP="000278B3">
            <w:pPr>
              <w:ind w:left="-128" w:right="-109"/>
              <w:jc w:val="center"/>
              <w:rPr>
                <w:rFonts w:eastAsia="Times New Roman" w:cs="Times New Roman"/>
                <w:sz w:val="20"/>
              </w:rPr>
            </w:pPr>
          </w:p>
        </w:tc>
      </w:tr>
      <w:tr w:rsidR="000278B3" w:rsidRPr="00A421E7" w14:paraId="1108749A" w14:textId="22C49E38" w:rsidTr="000278B3">
        <w:tc>
          <w:tcPr>
            <w:tcW w:w="2790" w:type="dxa"/>
            <w:tcBorders>
              <w:top w:val="nil"/>
              <w:left w:val="nil"/>
              <w:bottom w:val="nil"/>
              <w:right w:val="nil"/>
            </w:tcBorders>
            <w:vAlign w:val="bottom"/>
          </w:tcPr>
          <w:p w14:paraId="17543747" w14:textId="77777777" w:rsidR="000278B3" w:rsidRPr="00A421E7"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14D95BCA" w14:textId="77777777" w:rsidR="000278B3" w:rsidRPr="00A421E7" w:rsidRDefault="000278B3" w:rsidP="000278B3">
            <w:pPr>
              <w:ind w:left="-128" w:right="-109"/>
              <w:jc w:val="center"/>
              <w:rPr>
                <w:rFonts w:eastAsia="Times New Roman" w:cs="Times New Roman"/>
                <w:sz w:val="20"/>
                <w:lang w:val="en-US"/>
              </w:rPr>
            </w:pPr>
            <w:r w:rsidRPr="00A421E7">
              <w:rPr>
                <w:rFonts w:eastAsia="Times New Roman" w:cs="Times New Roman"/>
                <w:sz w:val="20"/>
              </w:rPr>
              <w:t>Interest</w:t>
            </w:r>
          </w:p>
        </w:tc>
        <w:tc>
          <w:tcPr>
            <w:tcW w:w="972" w:type="dxa"/>
            <w:tcBorders>
              <w:top w:val="nil"/>
              <w:left w:val="nil"/>
              <w:bottom w:val="nil"/>
              <w:right w:val="nil"/>
            </w:tcBorders>
            <w:vAlign w:val="bottom"/>
          </w:tcPr>
          <w:p w14:paraId="71A30250"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Interest</w:t>
            </w:r>
          </w:p>
        </w:tc>
        <w:tc>
          <w:tcPr>
            <w:tcW w:w="1009" w:type="dxa"/>
            <w:tcBorders>
              <w:top w:val="nil"/>
              <w:left w:val="nil"/>
              <w:bottom w:val="nil"/>
              <w:right w:val="nil"/>
            </w:tcBorders>
            <w:vAlign w:val="bottom"/>
          </w:tcPr>
          <w:p w14:paraId="159C9E2B"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service</w:t>
            </w:r>
          </w:p>
        </w:tc>
        <w:tc>
          <w:tcPr>
            <w:tcW w:w="971" w:type="dxa"/>
            <w:tcBorders>
              <w:top w:val="nil"/>
              <w:left w:val="nil"/>
              <w:bottom w:val="nil"/>
              <w:right w:val="nil"/>
            </w:tcBorders>
            <w:vAlign w:val="bottom"/>
          </w:tcPr>
          <w:p w14:paraId="346C88B3"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service</w:t>
            </w:r>
          </w:p>
        </w:tc>
        <w:tc>
          <w:tcPr>
            <w:tcW w:w="972" w:type="dxa"/>
            <w:tcBorders>
              <w:top w:val="nil"/>
              <w:left w:val="nil"/>
              <w:bottom w:val="nil"/>
              <w:right w:val="nil"/>
            </w:tcBorders>
            <w:vAlign w:val="bottom"/>
          </w:tcPr>
          <w:p w14:paraId="42C513E4"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operating</w:t>
            </w:r>
          </w:p>
        </w:tc>
        <w:tc>
          <w:tcPr>
            <w:tcW w:w="972" w:type="dxa"/>
            <w:gridSpan w:val="2"/>
            <w:tcBorders>
              <w:top w:val="nil"/>
              <w:left w:val="nil"/>
              <w:bottom w:val="nil"/>
              <w:right w:val="nil"/>
            </w:tcBorders>
            <w:vAlign w:val="bottom"/>
          </w:tcPr>
          <w:p w14:paraId="1D98FC01" w14:textId="77777777" w:rsidR="000278B3" w:rsidRPr="00A421E7" w:rsidRDefault="000278B3" w:rsidP="000278B3">
            <w:pPr>
              <w:ind w:left="-128" w:right="-109"/>
              <w:jc w:val="center"/>
              <w:rPr>
                <w:rFonts w:eastAsia="Times New Roman" w:cs="Times New Roman"/>
                <w:sz w:val="20"/>
              </w:rPr>
            </w:pPr>
            <w:r w:rsidRPr="00A421E7">
              <w:rPr>
                <w:rFonts w:eastAsia="Times New Roman" w:cs="Times New Roman"/>
                <w:sz w:val="20"/>
              </w:rPr>
              <w:t>operating</w:t>
            </w:r>
          </w:p>
        </w:tc>
        <w:tc>
          <w:tcPr>
            <w:tcW w:w="1405" w:type="dxa"/>
            <w:tcBorders>
              <w:top w:val="nil"/>
              <w:left w:val="nil"/>
              <w:bottom w:val="nil"/>
              <w:right w:val="nil"/>
            </w:tcBorders>
          </w:tcPr>
          <w:p w14:paraId="6BF67EA4" w14:textId="0B7CD78F" w:rsidR="000278B3" w:rsidRPr="00A421E7" w:rsidRDefault="000278B3" w:rsidP="000278B3">
            <w:pPr>
              <w:ind w:left="-128" w:right="-109"/>
              <w:jc w:val="center"/>
              <w:rPr>
                <w:rFonts w:eastAsia="Times New Roman" w:cs="Times New Roman"/>
                <w:sz w:val="20"/>
              </w:rPr>
            </w:pPr>
          </w:p>
        </w:tc>
      </w:tr>
      <w:tr w:rsidR="000278B3" w:rsidRPr="00A421E7" w14:paraId="711CE62D" w14:textId="6A655189" w:rsidTr="000278B3">
        <w:tc>
          <w:tcPr>
            <w:tcW w:w="2790" w:type="dxa"/>
            <w:tcBorders>
              <w:top w:val="nil"/>
              <w:left w:val="nil"/>
              <w:bottom w:val="nil"/>
              <w:right w:val="nil"/>
            </w:tcBorders>
            <w:vAlign w:val="bottom"/>
          </w:tcPr>
          <w:p w14:paraId="0C6E014E" w14:textId="77777777" w:rsidR="000278B3" w:rsidRPr="00A421E7" w:rsidRDefault="000278B3" w:rsidP="000278B3">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7334BA24" w14:textId="77777777" w:rsidR="000278B3" w:rsidRPr="00A421E7" w:rsidRDefault="000278B3" w:rsidP="000278B3">
            <w:pPr>
              <w:ind w:left="-128" w:right="-109"/>
              <w:jc w:val="center"/>
              <w:rPr>
                <w:rFonts w:eastAsia="Times New Roman" w:cs="Times New Roman"/>
                <w:sz w:val="20"/>
                <w:lang w:val="en-US"/>
              </w:rPr>
            </w:pPr>
            <w:r w:rsidRPr="00A421E7">
              <w:rPr>
                <w:rFonts w:eastAsia="Times New Roman" w:cs="Times New Roman"/>
                <w:sz w:val="20"/>
              </w:rPr>
              <w:t>income</w:t>
            </w:r>
          </w:p>
        </w:tc>
        <w:tc>
          <w:tcPr>
            <w:tcW w:w="972" w:type="dxa"/>
            <w:tcBorders>
              <w:top w:val="nil"/>
              <w:left w:val="nil"/>
              <w:bottom w:val="nil"/>
              <w:right w:val="nil"/>
            </w:tcBorders>
            <w:vAlign w:val="bottom"/>
          </w:tcPr>
          <w:p w14:paraId="48D5E8BE"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expenses</w:t>
            </w:r>
          </w:p>
        </w:tc>
        <w:tc>
          <w:tcPr>
            <w:tcW w:w="1009" w:type="dxa"/>
            <w:tcBorders>
              <w:top w:val="nil"/>
              <w:left w:val="nil"/>
              <w:bottom w:val="nil"/>
              <w:right w:val="nil"/>
            </w:tcBorders>
            <w:vAlign w:val="bottom"/>
          </w:tcPr>
          <w:p w14:paraId="514EAFFE"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income</w:t>
            </w:r>
          </w:p>
        </w:tc>
        <w:tc>
          <w:tcPr>
            <w:tcW w:w="971" w:type="dxa"/>
            <w:tcBorders>
              <w:top w:val="nil"/>
              <w:left w:val="nil"/>
              <w:bottom w:val="nil"/>
              <w:right w:val="nil"/>
            </w:tcBorders>
            <w:vAlign w:val="bottom"/>
          </w:tcPr>
          <w:p w14:paraId="52C27D7C" w14:textId="77777777" w:rsidR="000278B3" w:rsidRPr="00A421E7" w:rsidRDefault="000278B3" w:rsidP="000278B3">
            <w:pPr>
              <w:tabs>
                <w:tab w:val="decimal" w:pos="577"/>
              </w:tabs>
              <w:ind w:left="-128" w:right="-109"/>
              <w:jc w:val="center"/>
              <w:rPr>
                <w:rFonts w:eastAsia="Times New Roman" w:cs="Times New Roman"/>
                <w:sz w:val="20"/>
                <w:rtl/>
                <w:cs/>
              </w:rPr>
            </w:pPr>
            <w:r w:rsidRPr="00A421E7">
              <w:rPr>
                <w:rFonts w:eastAsia="Times New Roman" w:cs="Times New Roman"/>
                <w:sz w:val="20"/>
              </w:rPr>
              <w:t>expenses</w:t>
            </w:r>
          </w:p>
        </w:tc>
        <w:tc>
          <w:tcPr>
            <w:tcW w:w="972" w:type="dxa"/>
            <w:tcBorders>
              <w:top w:val="nil"/>
              <w:left w:val="nil"/>
              <w:bottom w:val="nil"/>
              <w:right w:val="nil"/>
            </w:tcBorders>
            <w:vAlign w:val="bottom"/>
          </w:tcPr>
          <w:p w14:paraId="0A54F290" w14:textId="77777777" w:rsidR="000278B3" w:rsidRPr="00A421E7" w:rsidRDefault="000278B3" w:rsidP="000278B3">
            <w:pPr>
              <w:ind w:left="-128" w:right="-109"/>
              <w:jc w:val="center"/>
              <w:rPr>
                <w:rFonts w:eastAsia="Times New Roman" w:cs="Times New Roman"/>
                <w:sz w:val="20"/>
                <w:rtl/>
                <w:cs/>
              </w:rPr>
            </w:pPr>
            <w:r w:rsidRPr="00A421E7">
              <w:rPr>
                <w:rFonts w:eastAsia="Times New Roman" w:cs="Times New Roman"/>
                <w:sz w:val="20"/>
              </w:rPr>
              <w:t>income</w:t>
            </w:r>
          </w:p>
        </w:tc>
        <w:tc>
          <w:tcPr>
            <w:tcW w:w="972" w:type="dxa"/>
            <w:gridSpan w:val="2"/>
            <w:tcBorders>
              <w:top w:val="nil"/>
              <w:left w:val="nil"/>
              <w:bottom w:val="nil"/>
              <w:right w:val="nil"/>
            </w:tcBorders>
            <w:vAlign w:val="bottom"/>
          </w:tcPr>
          <w:p w14:paraId="77EA4318" w14:textId="77777777" w:rsidR="000278B3" w:rsidRPr="00A421E7" w:rsidRDefault="000278B3" w:rsidP="000278B3">
            <w:pPr>
              <w:ind w:left="-128" w:right="-109"/>
              <w:jc w:val="center"/>
              <w:rPr>
                <w:rFonts w:eastAsia="Times New Roman" w:cs="Times New Roman"/>
                <w:sz w:val="20"/>
              </w:rPr>
            </w:pPr>
            <w:r w:rsidRPr="00A421E7">
              <w:rPr>
                <w:rFonts w:eastAsia="Times New Roman" w:cs="Times New Roman"/>
                <w:sz w:val="20"/>
              </w:rPr>
              <w:t>expenses</w:t>
            </w:r>
          </w:p>
        </w:tc>
        <w:tc>
          <w:tcPr>
            <w:tcW w:w="1405" w:type="dxa"/>
            <w:tcBorders>
              <w:top w:val="nil"/>
              <w:left w:val="nil"/>
              <w:bottom w:val="nil"/>
              <w:right w:val="nil"/>
            </w:tcBorders>
          </w:tcPr>
          <w:p w14:paraId="4BF5EDA1" w14:textId="4F663621" w:rsidR="000278B3" w:rsidRPr="00A421E7" w:rsidRDefault="000278B3" w:rsidP="000278B3">
            <w:pPr>
              <w:ind w:left="-128" w:right="-109"/>
              <w:jc w:val="center"/>
              <w:rPr>
                <w:rFonts w:eastAsia="Times New Roman" w:cs="Times New Roman"/>
                <w:sz w:val="20"/>
              </w:rPr>
            </w:pPr>
          </w:p>
        </w:tc>
      </w:tr>
      <w:tr w:rsidR="000278B3" w:rsidRPr="00A421E7" w14:paraId="383ADAB0" w14:textId="34AA12CE" w:rsidTr="000278B3">
        <w:tc>
          <w:tcPr>
            <w:tcW w:w="2790" w:type="dxa"/>
            <w:tcBorders>
              <w:top w:val="nil"/>
              <w:left w:val="nil"/>
              <w:bottom w:val="nil"/>
              <w:right w:val="nil"/>
            </w:tcBorders>
            <w:vAlign w:val="bottom"/>
          </w:tcPr>
          <w:p w14:paraId="7CB7534A" w14:textId="77777777" w:rsidR="000278B3" w:rsidRPr="00A421E7" w:rsidRDefault="000278B3" w:rsidP="0078523A">
            <w:pPr>
              <w:tabs>
                <w:tab w:val="left" w:pos="252"/>
              </w:tabs>
              <w:ind w:left="252" w:hanging="270"/>
              <w:rPr>
                <w:rFonts w:eastAsia="Times New Roman" w:cs="Times New Roman"/>
                <w:sz w:val="20"/>
                <w:lang w:val="en-US"/>
              </w:rPr>
            </w:pPr>
          </w:p>
        </w:tc>
        <w:tc>
          <w:tcPr>
            <w:tcW w:w="5853" w:type="dxa"/>
            <w:gridSpan w:val="6"/>
            <w:tcBorders>
              <w:top w:val="nil"/>
              <w:left w:val="nil"/>
              <w:bottom w:val="nil"/>
              <w:right w:val="nil"/>
            </w:tcBorders>
            <w:vAlign w:val="bottom"/>
          </w:tcPr>
          <w:p w14:paraId="20034355" w14:textId="77777777" w:rsidR="000278B3" w:rsidRPr="00A421E7" w:rsidRDefault="000278B3" w:rsidP="0078523A">
            <w:pPr>
              <w:tabs>
                <w:tab w:val="decimal" w:pos="702"/>
              </w:tabs>
              <w:ind w:right="64"/>
              <w:jc w:val="center"/>
              <w:rPr>
                <w:rFonts w:eastAsia="Times New Roman" w:cs="Times New Roman"/>
                <w:sz w:val="20"/>
              </w:rPr>
            </w:pPr>
            <w:r w:rsidRPr="00A421E7">
              <w:rPr>
                <w:rFonts w:eastAsia="Times New Roman" w:cs="Times New Roman"/>
                <w:i/>
                <w:iCs/>
                <w:sz w:val="20"/>
                <w:lang w:val="en-US"/>
              </w:rPr>
              <w:t>(in million Baht)</w:t>
            </w:r>
          </w:p>
        </w:tc>
        <w:tc>
          <w:tcPr>
            <w:tcW w:w="1419" w:type="dxa"/>
            <w:gridSpan w:val="2"/>
            <w:tcBorders>
              <w:top w:val="nil"/>
              <w:left w:val="nil"/>
              <w:bottom w:val="nil"/>
              <w:right w:val="nil"/>
            </w:tcBorders>
          </w:tcPr>
          <w:p w14:paraId="7BA03017" w14:textId="77777777" w:rsidR="000278B3" w:rsidRPr="00A421E7" w:rsidRDefault="000278B3" w:rsidP="0078523A">
            <w:pPr>
              <w:tabs>
                <w:tab w:val="decimal" w:pos="702"/>
              </w:tabs>
              <w:ind w:right="64"/>
              <w:jc w:val="center"/>
              <w:rPr>
                <w:rFonts w:eastAsia="Times New Roman" w:cs="Times New Roman"/>
                <w:i/>
                <w:iCs/>
                <w:sz w:val="20"/>
                <w:lang w:val="en-US"/>
              </w:rPr>
            </w:pPr>
          </w:p>
        </w:tc>
      </w:tr>
      <w:tr w:rsidR="000278B3" w:rsidRPr="00A421E7" w14:paraId="4479847F" w14:textId="4B61D898" w:rsidTr="000278B3">
        <w:tc>
          <w:tcPr>
            <w:tcW w:w="2790" w:type="dxa"/>
            <w:tcBorders>
              <w:top w:val="nil"/>
              <w:left w:val="nil"/>
              <w:bottom w:val="nil"/>
              <w:right w:val="nil"/>
            </w:tcBorders>
            <w:vAlign w:val="bottom"/>
          </w:tcPr>
          <w:p w14:paraId="44E45E5D" w14:textId="77777777" w:rsidR="000278B3" w:rsidRPr="00A421E7" w:rsidRDefault="000278B3" w:rsidP="0078523A">
            <w:pPr>
              <w:tabs>
                <w:tab w:val="left" w:pos="252"/>
              </w:tabs>
              <w:ind w:left="252" w:hanging="270"/>
              <w:rPr>
                <w:rFonts w:eastAsia="Times New Roman" w:cs="Times New Roman"/>
                <w:sz w:val="20"/>
              </w:rPr>
            </w:pPr>
            <w:r w:rsidRPr="00A421E7">
              <w:rPr>
                <w:rFonts w:eastAsia="Times New Roman" w:cs="Times New Roman"/>
                <w:sz w:val="20"/>
                <w:lang w:val="en-US"/>
              </w:rPr>
              <w:t xml:space="preserve">1. </w:t>
            </w:r>
            <w:r w:rsidRPr="00A421E7">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0804FA1E" w14:textId="77777777" w:rsidR="000278B3" w:rsidRPr="00A421E7" w:rsidRDefault="000278B3" w:rsidP="0078523A">
            <w:pPr>
              <w:tabs>
                <w:tab w:val="decimal" w:pos="702"/>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41FC0CB1" w14:textId="77777777" w:rsidR="000278B3" w:rsidRPr="00A421E7" w:rsidRDefault="000278B3" w:rsidP="0078523A">
            <w:pPr>
              <w:tabs>
                <w:tab w:val="decimal" w:pos="702"/>
              </w:tabs>
              <w:rPr>
                <w:rFonts w:eastAsia="Times New Roman" w:cs="Times New Roman"/>
                <w:sz w:val="20"/>
                <w:rtl/>
                <w:cs/>
              </w:rPr>
            </w:pPr>
            <w:r w:rsidRPr="00A421E7">
              <w:rPr>
                <w:rFonts w:eastAsia="Times New Roman" w:cs="Times New Roman"/>
                <w:sz w:val="20"/>
              </w:rPr>
              <w:t>-</w:t>
            </w:r>
          </w:p>
        </w:tc>
        <w:tc>
          <w:tcPr>
            <w:tcW w:w="1009" w:type="dxa"/>
            <w:tcBorders>
              <w:top w:val="nil"/>
              <w:left w:val="nil"/>
              <w:bottom w:val="nil"/>
              <w:right w:val="nil"/>
            </w:tcBorders>
            <w:vAlign w:val="bottom"/>
          </w:tcPr>
          <w:p w14:paraId="7D7FBA30" w14:textId="77777777" w:rsidR="000278B3" w:rsidRPr="00A421E7" w:rsidRDefault="000278B3" w:rsidP="0078523A">
            <w:pPr>
              <w:tabs>
                <w:tab w:val="decimal" w:pos="649"/>
              </w:tabs>
              <w:rPr>
                <w:rFonts w:eastAsia="Times New Roman" w:cs="Times New Roman"/>
                <w:sz w:val="20"/>
                <w:rtl/>
                <w:cs/>
              </w:rPr>
            </w:pPr>
            <w:r w:rsidRPr="00A421E7">
              <w:rPr>
                <w:rFonts w:eastAsia="Times New Roman" w:cs="Times New Roman"/>
                <w:sz w:val="20"/>
              </w:rPr>
              <w:t>-</w:t>
            </w:r>
          </w:p>
        </w:tc>
        <w:tc>
          <w:tcPr>
            <w:tcW w:w="971" w:type="dxa"/>
            <w:tcBorders>
              <w:top w:val="nil"/>
              <w:left w:val="nil"/>
              <w:bottom w:val="nil"/>
              <w:right w:val="nil"/>
            </w:tcBorders>
            <w:vAlign w:val="bottom"/>
          </w:tcPr>
          <w:p w14:paraId="2816C61D" w14:textId="77777777" w:rsidR="000278B3" w:rsidRPr="00A421E7" w:rsidRDefault="000278B3" w:rsidP="0078523A">
            <w:pPr>
              <w:tabs>
                <w:tab w:val="decimal" w:pos="649"/>
              </w:tabs>
              <w:rPr>
                <w:rFonts w:eastAsia="Times New Roman" w:cs="Times New Roman"/>
                <w:sz w:val="20"/>
                <w:rtl/>
                <w:cs/>
              </w:rPr>
            </w:pPr>
            <w:r w:rsidRPr="00A421E7">
              <w:rPr>
                <w:rFonts w:eastAsia="Times New Roman" w:cs="Times New Roman"/>
                <w:sz w:val="20"/>
              </w:rPr>
              <w:t>-</w:t>
            </w:r>
          </w:p>
        </w:tc>
        <w:tc>
          <w:tcPr>
            <w:tcW w:w="972" w:type="dxa"/>
            <w:tcBorders>
              <w:top w:val="nil"/>
              <w:left w:val="nil"/>
              <w:bottom w:val="nil"/>
              <w:right w:val="nil"/>
            </w:tcBorders>
            <w:vAlign w:val="bottom"/>
          </w:tcPr>
          <w:p w14:paraId="0CBB17FC" w14:textId="77777777" w:rsidR="000278B3" w:rsidRPr="00A421E7" w:rsidRDefault="000278B3" w:rsidP="0078523A">
            <w:pPr>
              <w:tabs>
                <w:tab w:val="decimal" w:pos="702"/>
              </w:tabs>
              <w:rPr>
                <w:rFonts w:eastAsia="Times New Roman" w:cs="Times New Roman"/>
                <w:sz w:val="20"/>
                <w:rtl/>
                <w:cs/>
              </w:rPr>
            </w:pPr>
            <w:r w:rsidRPr="00A421E7">
              <w:rPr>
                <w:rFonts w:eastAsia="Times New Roman" w:cs="Times New Roman"/>
                <w:sz w:val="20"/>
              </w:rPr>
              <w:t>-</w:t>
            </w:r>
          </w:p>
        </w:tc>
        <w:tc>
          <w:tcPr>
            <w:tcW w:w="972" w:type="dxa"/>
            <w:gridSpan w:val="2"/>
            <w:tcBorders>
              <w:top w:val="nil"/>
              <w:left w:val="nil"/>
              <w:bottom w:val="nil"/>
              <w:right w:val="nil"/>
            </w:tcBorders>
            <w:vAlign w:val="bottom"/>
          </w:tcPr>
          <w:p w14:paraId="0093E309" w14:textId="77777777" w:rsidR="000278B3" w:rsidRPr="00A421E7" w:rsidRDefault="000278B3" w:rsidP="0078523A">
            <w:pPr>
              <w:tabs>
                <w:tab w:val="decimal" w:pos="702"/>
              </w:tabs>
              <w:rPr>
                <w:rFonts w:eastAsia="Times New Roman" w:cs="Times New Roman"/>
                <w:sz w:val="20"/>
              </w:rPr>
            </w:pPr>
            <w:r w:rsidRPr="00A421E7">
              <w:rPr>
                <w:rFonts w:eastAsia="Times New Roman" w:cs="Times New Roman"/>
                <w:sz w:val="20"/>
              </w:rPr>
              <w:t>5</w:t>
            </w:r>
          </w:p>
        </w:tc>
        <w:tc>
          <w:tcPr>
            <w:tcW w:w="1405" w:type="dxa"/>
            <w:tcBorders>
              <w:top w:val="nil"/>
              <w:left w:val="nil"/>
              <w:bottom w:val="nil"/>
              <w:right w:val="nil"/>
            </w:tcBorders>
          </w:tcPr>
          <w:p w14:paraId="03BF0AFA" w14:textId="1F377E23" w:rsidR="000278B3" w:rsidRPr="00A421E7" w:rsidRDefault="000278B3" w:rsidP="0078523A">
            <w:pPr>
              <w:tabs>
                <w:tab w:val="decimal" w:pos="702"/>
              </w:tabs>
              <w:rPr>
                <w:rFonts w:eastAsia="Times New Roman" w:cs="Times New Roman"/>
                <w:sz w:val="20"/>
              </w:rPr>
            </w:pPr>
          </w:p>
        </w:tc>
      </w:tr>
      <w:tr w:rsidR="000278B3" w:rsidRPr="00A421E7" w14:paraId="770E9928" w14:textId="5314BE6F" w:rsidTr="000278B3">
        <w:tc>
          <w:tcPr>
            <w:tcW w:w="2790" w:type="dxa"/>
            <w:tcBorders>
              <w:top w:val="nil"/>
              <w:left w:val="nil"/>
              <w:bottom w:val="nil"/>
              <w:right w:val="nil"/>
            </w:tcBorders>
            <w:vAlign w:val="bottom"/>
          </w:tcPr>
          <w:p w14:paraId="04DCC6C5" w14:textId="77777777" w:rsidR="000278B3" w:rsidRPr="00A421E7" w:rsidRDefault="000278B3" w:rsidP="0078523A">
            <w:pPr>
              <w:tabs>
                <w:tab w:val="left" w:pos="252"/>
              </w:tabs>
              <w:ind w:left="252" w:hanging="270"/>
              <w:rPr>
                <w:rFonts w:eastAsia="Times New Roman" w:cs="Times New Roman"/>
                <w:sz w:val="20"/>
                <w:rtl/>
                <w:cs/>
              </w:rPr>
            </w:pPr>
            <w:r w:rsidRPr="00A421E7">
              <w:rPr>
                <w:rFonts w:eastAsia="Times New Roman" w:cs="Times New Roman"/>
                <w:sz w:val="20"/>
                <w:lang w:val="en-US"/>
              </w:rPr>
              <w:t xml:space="preserve">2. </w:t>
            </w:r>
            <w:r w:rsidRPr="00A421E7">
              <w:rPr>
                <w:rFonts w:eastAsia="Times New Roman" w:cs="Times New Roman"/>
                <w:sz w:val="20"/>
                <w:lang w:val="en-US"/>
              </w:rPr>
              <w:tab/>
              <w:t xml:space="preserve">Subsidiaries </w:t>
            </w:r>
          </w:p>
        </w:tc>
        <w:tc>
          <w:tcPr>
            <w:tcW w:w="971" w:type="dxa"/>
            <w:tcBorders>
              <w:top w:val="nil"/>
              <w:left w:val="nil"/>
              <w:bottom w:val="nil"/>
              <w:right w:val="nil"/>
            </w:tcBorders>
            <w:vAlign w:val="bottom"/>
          </w:tcPr>
          <w:p w14:paraId="24C22F36" w14:textId="77777777" w:rsidR="000278B3" w:rsidRPr="00A421E7" w:rsidRDefault="000278B3" w:rsidP="0078523A">
            <w:pPr>
              <w:tabs>
                <w:tab w:val="decimal" w:pos="702"/>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4899F492"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009" w:type="dxa"/>
            <w:tcBorders>
              <w:top w:val="nil"/>
              <w:left w:val="nil"/>
              <w:bottom w:val="nil"/>
              <w:right w:val="nil"/>
            </w:tcBorders>
            <w:vAlign w:val="bottom"/>
          </w:tcPr>
          <w:p w14:paraId="55486998" w14:textId="77777777" w:rsidR="000278B3" w:rsidRPr="00A421E7" w:rsidRDefault="000278B3" w:rsidP="0078523A">
            <w:pPr>
              <w:tabs>
                <w:tab w:val="decimal" w:pos="649"/>
              </w:tabs>
              <w:rPr>
                <w:rFonts w:eastAsia="Times New Roman" w:cs="Times New Roman"/>
                <w:sz w:val="20"/>
                <w:rtl/>
                <w:cs/>
              </w:rPr>
            </w:pPr>
            <w:r w:rsidRPr="00A421E7">
              <w:rPr>
                <w:rFonts w:eastAsia="Times New Roman" w:cs="Times New Roman"/>
                <w:sz w:val="20"/>
              </w:rPr>
              <w:t>4</w:t>
            </w:r>
          </w:p>
        </w:tc>
        <w:tc>
          <w:tcPr>
            <w:tcW w:w="971" w:type="dxa"/>
            <w:tcBorders>
              <w:top w:val="nil"/>
              <w:left w:val="nil"/>
              <w:bottom w:val="nil"/>
              <w:right w:val="nil"/>
            </w:tcBorders>
            <w:vAlign w:val="bottom"/>
          </w:tcPr>
          <w:p w14:paraId="5607BCEA" w14:textId="77777777" w:rsidR="000278B3" w:rsidRPr="00A421E7" w:rsidRDefault="000278B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01E74EE7" w14:textId="77777777" w:rsidR="000278B3" w:rsidRPr="00A421E7" w:rsidRDefault="000278B3" w:rsidP="0078523A">
            <w:pPr>
              <w:tabs>
                <w:tab w:val="decimal" w:pos="702"/>
              </w:tabs>
              <w:rPr>
                <w:rFonts w:eastAsia="Times New Roman" w:cs="Times New Roman"/>
                <w:sz w:val="20"/>
                <w:cs/>
                <w:lang w:val="en-US"/>
              </w:rPr>
            </w:pPr>
            <w:r w:rsidRPr="00A421E7">
              <w:rPr>
                <w:rFonts w:eastAsia="Times New Roman" w:cs="Times New Roman"/>
                <w:sz w:val="20"/>
                <w:lang w:val="en-US"/>
              </w:rPr>
              <w:t>-</w:t>
            </w:r>
          </w:p>
        </w:tc>
        <w:tc>
          <w:tcPr>
            <w:tcW w:w="972" w:type="dxa"/>
            <w:gridSpan w:val="2"/>
            <w:tcBorders>
              <w:top w:val="nil"/>
              <w:left w:val="nil"/>
              <w:bottom w:val="nil"/>
              <w:right w:val="nil"/>
            </w:tcBorders>
            <w:vAlign w:val="bottom"/>
          </w:tcPr>
          <w:p w14:paraId="21CAAAFE"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405" w:type="dxa"/>
            <w:tcBorders>
              <w:top w:val="nil"/>
              <w:left w:val="nil"/>
              <w:bottom w:val="nil"/>
              <w:right w:val="nil"/>
            </w:tcBorders>
          </w:tcPr>
          <w:p w14:paraId="5DDA8934" w14:textId="2EEEB8A4" w:rsidR="000278B3" w:rsidRPr="00A421E7" w:rsidRDefault="000278B3" w:rsidP="0078523A">
            <w:pPr>
              <w:tabs>
                <w:tab w:val="decimal" w:pos="702"/>
              </w:tabs>
              <w:rPr>
                <w:rFonts w:eastAsia="Times New Roman" w:cs="Times New Roman"/>
                <w:sz w:val="20"/>
                <w:lang w:val="en-US"/>
              </w:rPr>
            </w:pPr>
          </w:p>
        </w:tc>
      </w:tr>
      <w:tr w:rsidR="000278B3" w:rsidRPr="00A421E7" w14:paraId="788FBF5A" w14:textId="23CE8AC6" w:rsidTr="000278B3">
        <w:tc>
          <w:tcPr>
            <w:tcW w:w="2790" w:type="dxa"/>
            <w:tcBorders>
              <w:top w:val="nil"/>
              <w:left w:val="nil"/>
              <w:bottom w:val="nil"/>
              <w:right w:val="nil"/>
            </w:tcBorders>
            <w:vAlign w:val="bottom"/>
          </w:tcPr>
          <w:p w14:paraId="06167DEF" w14:textId="77777777" w:rsidR="000278B3" w:rsidRPr="00A421E7" w:rsidRDefault="000278B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3.  Associate</w:t>
            </w:r>
          </w:p>
        </w:tc>
        <w:tc>
          <w:tcPr>
            <w:tcW w:w="971" w:type="dxa"/>
            <w:tcBorders>
              <w:top w:val="nil"/>
              <w:left w:val="nil"/>
              <w:bottom w:val="nil"/>
              <w:right w:val="nil"/>
            </w:tcBorders>
            <w:vAlign w:val="bottom"/>
          </w:tcPr>
          <w:p w14:paraId="27E9EA9B" w14:textId="77777777" w:rsidR="000278B3" w:rsidRPr="00A421E7" w:rsidRDefault="000278B3" w:rsidP="0078523A">
            <w:pPr>
              <w:tabs>
                <w:tab w:val="decimal" w:pos="702"/>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53D9F94D"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009" w:type="dxa"/>
            <w:tcBorders>
              <w:top w:val="nil"/>
              <w:left w:val="nil"/>
              <w:bottom w:val="nil"/>
              <w:right w:val="nil"/>
            </w:tcBorders>
            <w:vAlign w:val="bottom"/>
          </w:tcPr>
          <w:p w14:paraId="6C3DD344" w14:textId="77777777" w:rsidR="000278B3" w:rsidRPr="00A421E7" w:rsidRDefault="000278B3" w:rsidP="0078523A">
            <w:pPr>
              <w:tabs>
                <w:tab w:val="decimal" w:pos="649"/>
              </w:tabs>
              <w:rPr>
                <w:rFonts w:eastAsia="Times New Roman" w:cs="Times New Roman"/>
                <w:sz w:val="20"/>
                <w:rtl/>
                <w:cs/>
              </w:rPr>
            </w:pPr>
            <w:r w:rsidRPr="00A421E7">
              <w:rPr>
                <w:rFonts w:eastAsia="Times New Roman" w:cs="Times New Roman"/>
                <w:sz w:val="20"/>
              </w:rPr>
              <w:t>802</w:t>
            </w:r>
          </w:p>
        </w:tc>
        <w:tc>
          <w:tcPr>
            <w:tcW w:w="971" w:type="dxa"/>
            <w:tcBorders>
              <w:top w:val="nil"/>
              <w:left w:val="nil"/>
              <w:bottom w:val="nil"/>
              <w:right w:val="nil"/>
            </w:tcBorders>
            <w:vAlign w:val="bottom"/>
          </w:tcPr>
          <w:p w14:paraId="1ADEBECF" w14:textId="77777777" w:rsidR="000278B3" w:rsidRPr="00A421E7" w:rsidRDefault="000278B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6E4ABC46" w14:textId="77777777" w:rsidR="000278B3" w:rsidRPr="00A421E7" w:rsidRDefault="000278B3" w:rsidP="0078523A">
            <w:pPr>
              <w:tabs>
                <w:tab w:val="decimal" w:pos="702"/>
              </w:tabs>
              <w:rPr>
                <w:rFonts w:eastAsia="Times New Roman" w:cs="Times New Roman"/>
                <w:sz w:val="20"/>
                <w:cs/>
                <w:lang w:val="en-US"/>
              </w:rPr>
            </w:pPr>
            <w:r w:rsidRPr="00A421E7">
              <w:rPr>
                <w:rFonts w:eastAsia="Times New Roman" w:cs="Times New Roman"/>
                <w:sz w:val="20"/>
                <w:lang w:val="en-US"/>
              </w:rPr>
              <w:t>-</w:t>
            </w:r>
          </w:p>
        </w:tc>
        <w:tc>
          <w:tcPr>
            <w:tcW w:w="972" w:type="dxa"/>
            <w:gridSpan w:val="2"/>
            <w:tcBorders>
              <w:top w:val="nil"/>
              <w:left w:val="nil"/>
              <w:bottom w:val="nil"/>
              <w:right w:val="nil"/>
            </w:tcBorders>
            <w:vAlign w:val="bottom"/>
          </w:tcPr>
          <w:p w14:paraId="4425C8A8"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405" w:type="dxa"/>
            <w:tcBorders>
              <w:top w:val="nil"/>
              <w:left w:val="nil"/>
              <w:bottom w:val="nil"/>
              <w:right w:val="nil"/>
            </w:tcBorders>
          </w:tcPr>
          <w:p w14:paraId="45AEA393" w14:textId="172E40B3" w:rsidR="000278B3" w:rsidRPr="00A421E7" w:rsidRDefault="000278B3" w:rsidP="0078523A">
            <w:pPr>
              <w:tabs>
                <w:tab w:val="decimal" w:pos="702"/>
              </w:tabs>
              <w:rPr>
                <w:rFonts w:eastAsia="Times New Roman" w:cs="Times New Roman"/>
                <w:sz w:val="20"/>
                <w:lang w:val="en-US"/>
              </w:rPr>
            </w:pPr>
          </w:p>
        </w:tc>
      </w:tr>
      <w:tr w:rsidR="000278B3" w:rsidRPr="00A421E7" w14:paraId="2E79E281" w14:textId="57C6097B" w:rsidTr="000278B3">
        <w:tc>
          <w:tcPr>
            <w:tcW w:w="2790" w:type="dxa"/>
            <w:tcBorders>
              <w:top w:val="nil"/>
              <w:left w:val="nil"/>
              <w:bottom w:val="nil"/>
              <w:right w:val="nil"/>
            </w:tcBorders>
            <w:vAlign w:val="bottom"/>
          </w:tcPr>
          <w:p w14:paraId="3DACD63B" w14:textId="77777777" w:rsidR="000278B3" w:rsidRPr="00A421E7" w:rsidRDefault="000278B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 xml:space="preserve">4. </w:t>
            </w:r>
            <w:r w:rsidRPr="00A421E7">
              <w:rPr>
                <w:rFonts w:eastAsia="Times New Roman" w:cs="Times New Roman"/>
                <w:sz w:val="20"/>
                <w:lang w:val="en-US"/>
              </w:rPr>
              <w:tab/>
              <w:t>Key management personnel</w:t>
            </w:r>
          </w:p>
        </w:tc>
        <w:tc>
          <w:tcPr>
            <w:tcW w:w="971" w:type="dxa"/>
            <w:tcBorders>
              <w:top w:val="nil"/>
              <w:left w:val="nil"/>
              <w:bottom w:val="nil"/>
              <w:right w:val="nil"/>
            </w:tcBorders>
            <w:vAlign w:val="bottom"/>
          </w:tcPr>
          <w:p w14:paraId="2AA37D10" w14:textId="77777777" w:rsidR="000278B3" w:rsidRPr="00A421E7" w:rsidRDefault="000278B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5D018A4E" w14:textId="77777777" w:rsidR="000278B3" w:rsidRPr="00A421E7" w:rsidRDefault="000278B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1F23B4B8" w14:textId="77777777" w:rsidR="000278B3" w:rsidRPr="00A421E7" w:rsidRDefault="000278B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37D8BD47" w14:textId="77777777" w:rsidR="000278B3" w:rsidRPr="00A421E7" w:rsidRDefault="000278B3" w:rsidP="0078523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10E21CBF" w14:textId="77777777" w:rsidR="000278B3" w:rsidRPr="00A421E7" w:rsidRDefault="000278B3" w:rsidP="0078523A">
            <w:pPr>
              <w:tabs>
                <w:tab w:val="decimal" w:pos="702"/>
              </w:tabs>
              <w:rPr>
                <w:rFonts w:eastAsia="Times New Roman" w:cs="Times New Roman"/>
                <w:sz w:val="20"/>
                <w:cs/>
                <w:lang w:val="en-US"/>
              </w:rPr>
            </w:pPr>
          </w:p>
        </w:tc>
        <w:tc>
          <w:tcPr>
            <w:tcW w:w="972" w:type="dxa"/>
            <w:gridSpan w:val="2"/>
            <w:tcBorders>
              <w:top w:val="nil"/>
              <w:left w:val="nil"/>
              <w:bottom w:val="nil"/>
              <w:right w:val="nil"/>
            </w:tcBorders>
            <w:vAlign w:val="bottom"/>
          </w:tcPr>
          <w:p w14:paraId="4D757798" w14:textId="77777777" w:rsidR="000278B3" w:rsidRPr="00A421E7" w:rsidRDefault="000278B3" w:rsidP="0078523A">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63668DAC" w14:textId="77777777" w:rsidR="000278B3" w:rsidRPr="00A421E7" w:rsidRDefault="000278B3" w:rsidP="0078523A">
            <w:pPr>
              <w:tabs>
                <w:tab w:val="decimal" w:pos="702"/>
              </w:tabs>
              <w:rPr>
                <w:rFonts w:eastAsia="Times New Roman" w:cs="Times New Roman"/>
                <w:sz w:val="20"/>
                <w:rtl/>
                <w:cs/>
                <w:lang w:val="en-US"/>
              </w:rPr>
            </w:pPr>
          </w:p>
        </w:tc>
      </w:tr>
      <w:tr w:rsidR="000278B3" w:rsidRPr="00A421E7" w14:paraId="7BC70478" w14:textId="7055DF17" w:rsidTr="000278B3">
        <w:tc>
          <w:tcPr>
            <w:tcW w:w="2790" w:type="dxa"/>
            <w:tcBorders>
              <w:top w:val="nil"/>
              <w:left w:val="nil"/>
              <w:bottom w:val="nil"/>
              <w:right w:val="nil"/>
            </w:tcBorders>
            <w:vAlign w:val="bottom"/>
          </w:tcPr>
          <w:p w14:paraId="14F33201" w14:textId="77777777" w:rsidR="000278B3" w:rsidRPr="00A421E7" w:rsidRDefault="000278B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 xml:space="preserve">         of the Bank</w:t>
            </w:r>
          </w:p>
        </w:tc>
        <w:tc>
          <w:tcPr>
            <w:tcW w:w="971" w:type="dxa"/>
            <w:tcBorders>
              <w:top w:val="nil"/>
              <w:left w:val="nil"/>
              <w:bottom w:val="nil"/>
              <w:right w:val="nil"/>
            </w:tcBorders>
            <w:vAlign w:val="bottom"/>
          </w:tcPr>
          <w:p w14:paraId="50D1FA3F" w14:textId="77777777" w:rsidR="000278B3" w:rsidRPr="00A421E7" w:rsidRDefault="000278B3" w:rsidP="0078523A">
            <w:pPr>
              <w:tabs>
                <w:tab w:val="decimal" w:pos="702"/>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227A3155"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2</w:t>
            </w:r>
          </w:p>
        </w:tc>
        <w:tc>
          <w:tcPr>
            <w:tcW w:w="1009" w:type="dxa"/>
            <w:tcBorders>
              <w:top w:val="nil"/>
              <w:left w:val="nil"/>
              <w:bottom w:val="nil"/>
              <w:right w:val="nil"/>
            </w:tcBorders>
            <w:vAlign w:val="bottom"/>
          </w:tcPr>
          <w:p w14:paraId="44C359AD" w14:textId="77777777" w:rsidR="000278B3" w:rsidRPr="00A421E7" w:rsidRDefault="000278B3" w:rsidP="0078523A">
            <w:pPr>
              <w:tabs>
                <w:tab w:val="decimal" w:pos="649"/>
              </w:tabs>
              <w:rPr>
                <w:rFonts w:eastAsia="Times New Roman" w:cs="Times New Roman"/>
                <w:sz w:val="20"/>
                <w:rtl/>
                <w:cs/>
              </w:rPr>
            </w:pPr>
            <w:r w:rsidRPr="00A421E7">
              <w:rPr>
                <w:rFonts w:eastAsia="Times New Roman" w:cs="Times New Roman"/>
                <w:sz w:val="20"/>
              </w:rPr>
              <w:t>-</w:t>
            </w:r>
          </w:p>
        </w:tc>
        <w:tc>
          <w:tcPr>
            <w:tcW w:w="971" w:type="dxa"/>
            <w:tcBorders>
              <w:top w:val="nil"/>
              <w:left w:val="nil"/>
              <w:bottom w:val="nil"/>
              <w:right w:val="nil"/>
            </w:tcBorders>
            <w:vAlign w:val="bottom"/>
          </w:tcPr>
          <w:p w14:paraId="15542CD9" w14:textId="77777777" w:rsidR="000278B3" w:rsidRPr="00A421E7" w:rsidRDefault="000278B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vAlign w:val="bottom"/>
          </w:tcPr>
          <w:p w14:paraId="594942FE" w14:textId="77777777" w:rsidR="000278B3" w:rsidRPr="00A421E7" w:rsidRDefault="000278B3" w:rsidP="0078523A">
            <w:pPr>
              <w:tabs>
                <w:tab w:val="decimal" w:pos="702"/>
              </w:tabs>
              <w:rPr>
                <w:rFonts w:eastAsia="Times New Roman" w:cs="Times New Roman"/>
                <w:sz w:val="20"/>
                <w:cs/>
                <w:lang w:val="en-US"/>
              </w:rPr>
            </w:pPr>
            <w:r w:rsidRPr="00A421E7">
              <w:rPr>
                <w:rFonts w:eastAsia="Times New Roman" w:cs="Times New Roman"/>
                <w:sz w:val="20"/>
                <w:lang w:val="en-US"/>
              </w:rPr>
              <w:t>-</w:t>
            </w:r>
          </w:p>
        </w:tc>
        <w:tc>
          <w:tcPr>
            <w:tcW w:w="972" w:type="dxa"/>
            <w:gridSpan w:val="2"/>
            <w:tcBorders>
              <w:top w:val="nil"/>
              <w:left w:val="nil"/>
              <w:bottom w:val="nil"/>
              <w:right w:val="nil"/>
            </w:tcBorders>
            <w:vAlign w:val="bottom"/>
          </w:tcPr>
          <w:p w14:paraId="6A9BF305"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w:t>
            </w:r>
          </w:p>
        </w:tc>
        <w:tc>
          <w:tcPr>
            <w:tcW w:w="1405" w:type="dxa"/>
            <w:tcBorders>
              <w:top w:val="nil"/>
              <w:left w:val="nil"/>
              <w:bottom w:val="nil"/>
              <w:right w:val="nil"/>
            </w:tcBorders>
          </w:tcPr>
          <w:p w14:paraId="295C6CDE" w14:textId="6474D3B0" w:rsidR="000278B3" w:rsidRPr="00A421E7" w:rsidRDefault="000278B3" w:rsidP="0078523A">
            <w:pPr>
              <w:tabs>
                <w:tab w:val="decimal" w:pos="702"/>
              </w:tabs>
              <w:rPr>
                <w:rFonts w:eastAsia="Times New Roman" w:cs="Times New Roman"/>
                <w:sz w:val="20"/>
                <w:lang w:val="en-US"/>
              </w:rPr>
            </w:pPr>
          </w:p>
        </w:tc>
      </w:tr>
      <w:tr w:rsidR="000278B3" w:rsidRPr="00A421E7" w14:paraId="0388E172" w14:textId="59C94FB2" w:rsidTr="000278B3">
        <w:tc>
          <w:tcPr>
            <w:tcW w:w="2790" w:type="dxa"/>
            <w:tcBorders>
              <w:top w:val="nil"/>
              <w:left w:val="nil"/>
              <w:bottom w:val="nil"/>
              <w:right w:val="nil"/>
            </w:tcBorders>
            <w:vAlign w:val="bottom"/>
          </w:tcPr>
          <w:p w14:paraId="1D0360E3" w14:textId="77777777" w:rsidR="000278B3" w:rsidRPr="00A421E7" w:rsidRDefault="000278B3" w:rsidP="0078523A">
            <w:pPr>
              <w:tabs>
                <w:tab w:val="left" w:pos="252"/>
              </w:tabs>
              <w:ind w:left="252" w:hanging="270"/>
              <w:rPr>
                <w:rFonts w:eastAsia="Times New Roman" w:cs="Times New Roman"/>
                <w:sz w:val="20"/>
                <w:lang w:val="en-US"/>
              </w:rPr>
            </w:pPr>
            <w:r w:rsidRPr="00A421E7">
              <w:rPr>
                <w:rFonts w:eastAsia="Times New Roman" w:cs="Times New Roman"/>
                <w:sz w:val="20"/>
                <w:lang w:val="en-US"/>
              </w:rPr>
              <w:t xml:space="preserve">5. </w:t>
            </w:r>
            <w:r w:rsidRPr="00A421E7">
              <w:rPr>
                <w:rFonts w:eastAsia="Times New Roman" w:cs="Times New Roman"/>
                <w:sz w:val="20"/>
                <w:lang w:val="en-US"/>
              </w:rPr>
              <w:tab/>
              <w:t>Other related parties</w:t>
            </w:r>
          </w:p>
        </w:tc>
        <w:tc>
          <w:tcPr>
            <w:tcW w:w="971" w:type="dxa"/>
            <w:tcBorders>
              <w:top w:val="nil"/>
              <w:left w:val="nil"/>
              <w:bottom w:val="nil"/>
              <w:right w:val="nil"/>
            </w:tcBorders>
          </w:tcPr>
          <w:p w14:paraId="25A8B085" w14:textId="77777777" w:rsidR="000278B3" w:rsidRPr="00A421E7" w:rsidRDefault="000278B3" w:rsidP="0078523A">
            <w:pPr>
              <w:tabs>
                <w:tab w:val="decimal" w:pos="702"/>
              </w:tabs>
              <w:rPr>
                <w:rFonts w:eastAsia="Times New Roman" w:cs="Times New Roman"/>
                <w:sz w:val="20"/>
                <w:lang w:val="en-US"/>
              </w:rPr>
            </w:pPr>
            <w:r w:rsidRPr="00A421E7">
              <w:rPr>
                <w:rFonts w:eastAsia="Times New Roman" w:cs="Times New Roman"/>
                <w:sz w:val="20"/>
                <w:lang w:val="en-US"/>
              </w:rPr>
              <w:t>162</w:t>
            </w:r>
          </w:p>
        </w:tc>
        <w:tc>
          <w:tcPr>
            <w:tcW w:w="972" w:type="dxa"/>
            <w:tcBorders>
              <w:top w:val="nil"/>
              <w:left w:val="nil"/>
              <w:bottom w:val="nil"/>
              <w:right w:val="nil"/>
            </w:tcBorders>
          </w:tcPr>
          <w:p w14:paraId="53889FCE"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126</w:t>
            </w:r>
          </w:p>
        </w:tc>
        <w:tc>
          <w:tcPr>
            <w:tcW w:w="1009" w:type="dxa"/>
            <w:tcBorders>
              <w:top w:val="nil"/>
              <w:left w:val="nil"/>
              <w:bottom w:val="nil"/>
              <w:right w:val="nil"/>
            </w:tcBorders>
          </w:tcPr>
          <w:p w14:paraId="3B67723C" w14:textId="77777777" w:rsidR="000278B3" w:rsidRPr="00A421E7" w:rsidRDefault="000278B3" w:rsidP="0078523A">
            <w:pPr>
              <w:tabs>
                <w:tab w:val="decimal" w:pos="649"/>
              </w:tabs>
              <w:rPr>
                <w:rFonts w:eastAsia="Times New Roman" w:cs="Times New Roman"/>
                <w:sz w:val="20"/>
                <w:rtl/>
                <w:cs/>
                <w:lang w:val="en-US"/>
              </w:rPr>
            </w:pPr>
            <w:r w:rsidRPr="00A421E7">
              <w:rPr>
                <w:rFonts w:eastAsia="Times New Roman" w:cs="Times New Roman"/>
                <w:sz w:val="20"/>
                <w:lang w:val="en-US"/>
              </w:rPr>
              <w:t>4</w:t>
            </w:r>
          </w:p>
        </w:tc>
        <w:tc>
          <w:tcPr>
            <w:tcW w:w="971" w:type="dxa"/>
            <w:tcBorders>
              <w:top w:val="nil"/>
              <w:left w:val="nil"/>
              <w:bottom w:val="nil"/>
              <w:right w:val="nil"/>
            </w:tcBorders>
          </w:tcPr>
          <w:p w14:paraId="0A963DD1" w14:textId="77777777" w:rsidR="000278B3" w:rsidRPr="00A421E7" w:rsidRDefault="000278B3" w:rsidP="0078523A">
            <w:pPr>
              <w:tabs>
                <w:tab w:val="decimal" w:pos="649"/>
              </w:tabs>
              <w:rPr>
                <w:rFonts w:eastAsia="Times New Roman" w:cs="Times New Roman"/>
                <w:sz w:val="20"/>
                <w:lang w:val="en-US"/>
              </w:rPr>
            </w:pPr>
            <w:r w:rsidRPr="00A421E7">
              <w:rPr>
                <w:rFonts w:eastAsia="Times New Roman" w:cs="Times New Roman"/>
                <w:sz w:val="20"/>
                <w:lang w:val="en-US"/>
              </w:rPr>
              <w:t>-</w:t>
            </w:r>
          </w:p>
        </w:tc>
        <w:tc>
          <w:tcPr>
            <w:tcW w:w="972" w:type="dxa"/>
            <w:tcBorders>
              <w:top w:val="nil"/>
              <w:left w:val="nil"/>
              <w:bottom w:val="nil"/>
              <w:right w:val="nil"/>
            </w:tcBorders>
          </w:tcPr>
          <w:p w14:paraId="40CE427C" w14:textId="77777777" w:rsidR="000278B3" w:rsidRPr="00A421E7" w:rsidRDefault="000278B3" w:rsidP="0078523A">
            <w:pPr>
              <w:tabs>
                <w:tab w:val="decimal" w:pos="702"/>
              </w:tabs>
              <w:rPr>
                <w:rFonts w:eastAsia="Times New Roman" w:cs="Times New Roman"/>
                <w:sz w:val="20"/>
                <w:cs/>
                <w:lang w:val="en-US"/>
              </w:rPr>
            </w:pPr>
            <w:r w:rsidRPr="00A421E7">
              <w:rPr>
                <w:rFonts w:eastAsia="Times New Roman" w:cs="Times New Roman"/>
                <w:sz w:val="20"/>
                <w:lang w:val="en-US"/>
              </w:rPr>
              <w:t>18</w:t>
            </w:r>
          </w:p>
        </w:tc>
        <w:tc>
          <w:tcPr>
            <w:tcW w:w="972" w:type="dxa"/>
            <w:gridSpan w:val="2"/>
            <w:tcBorders>
              <w:top w:val="nil"/>
              <w:left w:val="nil"/>
              <w:bottom w:val="nil"/>
              <w:right w:val="nil"/>
            </w:tcBorders>
          </w:tcPr>
          <w:p w14:paraId="43D9546E" w14:textId="77777777" w:rsidR="000278B3" w:rsidRPr="00A421E7" w:rsidRDefault="000278B3" w:rsidP="0078523A">
            <w:pPr>
              <w:tabs>
                <w:tab w:val="decimal" w:pos="702"/>
              </w:tabs>
              <w:rPr>
                <w:rFonts w:eastAsia="Times New Roman" w:cs="Times New Roman"/>
                <w:sz w:val="20"/>
                <w:rtl/>
                <w:cs/>
                <w:lang w:val="en-US"/>
              </w:rPr>
            </w:pPr>
            <w:r w:rsidRPr="00A421E7">
              <w:rPr>
                <w:rFonts w:eastAsia="Times New Roman" w:cs="Times New Roman"/>
                <w:sz w:val="20"/>
                <w:lang w:val="en-US"/>
              </w:rPr>
              <w:t>100</w:t>
            </w:r>
          </w:p>
        </w:tc>
        <w:tc>
          <w:tcPr>
            <w:tcW w:w="1405" w:type="dxa"/>
            <w:tcBorders>
              <w:top w:val="nil"/>
              <w:left w:val="nil"/>
              <w:bottom w:val="nil"/>
              <w:right w:val="nil"/>
            </w:tcBorders>
          </w:tcPr>
          <w:p w14:paraId="1B0351B5" w14:textId="70E9FDC5" w:rsidR="000278B3" w:rsidRPr="00A421E7" w:rsidRDefault="000278B3" w:rsidP="0078523A">
            <w:pPr>
              <w:tabs>
                <w:tab w:val="decimal" w:pos="702"/>
              </w:tabs>
              <w:rPr>
                <w:rFonts w:eastAsia="Times New Roman" w:cs="Times New Roman"/>
                <w:sz w:val="20"/>
                <w:lang w:val="en-US"/>
              </w:rPr>
            </w:pPr>
          </w:p>
        </w:tc>
      </w:tr>
      <w:tr w:rsidR="000278B3" w:rsidRPr="00C20270" w14:paraId="5F2945BA" w14:textId="696251C3" w:rsidTr="000278B3">
        <w:tc>
          <w:tcPr>
            <w:tcW w:w="2790" w:type="dxa"/>
            <w:tcBorders>
              <w:top w:val="nil"/>
              <w:left w:val="nil"/>
              <w:bottom w:val="nil"/>
              <w:right w:val="nil"/>
            </w:tcBorders>
            <w:vAlign w:val="bottom"/>
          </w:tcPr>
          <w:p w14:paraId="353D91F4" w14:textId="77777777" w:rsidR="000278B3" w:rsidRDefault="000278B3" w:rsidP="0078523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161518AE" w14:textId="77777777" w:rsidR="000278B3" w:rsidRPr="00C20270" w:rsidRDefault="000278B3" w:rsidP="0078523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42609949" w14:textId="77777777" w:rsidR="000278B3" w:rsidRPr="00C20270" w:rsidRDefault="000278B3" w:rsidP="0078523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0EE569B4" w14:textId="77777777" w:rsidR="000278B3" w:rsidRPr="00C20270" w:rsidRDefault="000278B3" w:rsidP="0078523A">
            <w:pPr>
              <w:tabs>
                <w:tab w:val="decimal" w:pos="649"/>
              </w:tabs>
              <w:rPr>
                <w:rFonts w:eastAsia="Times New Roman" w:cs="Times New Roman"/>
                <w:sz w:val="20"/>
                <w:rtl/>
                <w:cs/>
              </w:rPr>
            </w:pPr>
          </w:p>
        </w:tc>
        <w:tc>
          <w:tcPr>
            <w:tcW w:w="971" w:type="dxa"/>
            <w:tcBorders>
              <w:top w:val="nil"/>
              <w:left w:val="nil"/>
              <w:bottom w:val="nil"/>
              <w:right w:val="nil"/>
            </w:tcBorders>
            <w:vAlign w:val="bottom"/>
          </w:tcPr>
          <w:p w14:paraId="1214CC40" w14:textId="77777777" w:rsidR="000278B3" w:rsidRPr="00C20270" w:rsidRDefault="000278B3" w:rsidP="0078523A">
            <w:pPr>
              <w:tabs>
                <w:tab w:val="decimal" w:pos="577"/>
              </w:tabs>
              <w:rPr>
                <w:rFonts w:eastAsia="Times New Roman" w:cs="Times New Roman"/>
                <w:sz w:val="20"/>
                <w:lang w:val="en-US"/>
              </w:rPr>
            </w:pPr>
          </w:p>
        </w:tc>
        <w:tc>
          <w:tcPr>
            <w:tcW w:w="972" w:type="dxa"/>
            <w:tcBorders>
              <w:top w:val="nil"/>
              <w:left w:val="nil"/>
              <w:bottom w:val="nil"/>
              <w:right w:val="nil"/>
            </w:tcBorders>
            <w:vAlign w:val="bottom"/>
          </w:tcPr>
          <w:p w14:paraId="42EC6D05" w14:textId="77777777" w:rsidR="000278B3" w:rsidRPr="00C20270" w:rsidRDefault="000278B3" w:rsidP="0078523A">
            <w:pPr>
              <w:tabs>
                <w:tab w:val="decimal" w:pos="702"/>
              </w:tabs>
              <w:rPr>
                <w:rFonts w:eastAsia="Times New Roman" w:cs="Times New Roman"/>
                <w:sz w:val="20"/>
                <w:cs/>
                <w:lang w:val="en-US"/>
              </w:rPr>
            </w:pPr>
          </w:p>
        </w:tc>
        <w:tc>
          <w:tcPr>
            <w:tcW w:w="972" w:type="dxa"/>
            <w:gridSpan w:val="2"/>
            <w:tcBorders>
              <w:top w:val="nil"/>
              <w:left w:val="nil"/>
              <w:bottom w:val="nil"/>
              <w:right w:val="nil"/>
            </w:tcBorders>
            <w:vAlign w:val="bottom"/>
          </w:tcPr>
          <w:p w14:paraId="031F3462" w14:textId="77777777" w:rsidR="000278B3" w:rsidRPr="00C20270" w:rsidRDefault="000278B3" w:rsidP="0078523A">
            <w:pPr>
              <w:tabs>
                <w:tab w:val="decimal" w:pos="702"/>
              </w:tabs>
              <w:rPr>
                <w:rFonts w:eastAsia="Times New Roman" w:cs="Times New Roman"/>
                <w:sz w:val="20"/>
                <w:rtl/>
                <w:cs/>
                <w:lang w:val="en-US"/>
              </w:rPr>
            </w:pPr>
          </w:p>
        </w:tc>
        <w:tc>
          <w:tcPr>
            <w:tcW w:w="1405" w:type="dxa"/>
            <w:tcBorders>
              <w:top w:val="nil"/>
              <w:left w:val="nil"/>
              <w:bottom w:val="nil"/>
              <w:right w:val="nil"/>
            </w:tcBorders>
          </w:tcPr>
          <w:p w14:paraId="7BE78AD7" w14:textId="77777777" w:rsidR="000278B3" w:rsidRPr="00C20270" w:rsidRDefault="000278B3" w:rsidP="0078523A">
            <w:pPr>
              <w:tabs>
                <w:tab w:val="decimal" w:pos="702"/>
              </w:tabs>
              <w:rPr>
                <w:rFonts w:eastAsia="Times New Roman" w:cs="Times New Roman"/>
                <w:sz w:val="20"/>
                <w:rtl/>
                <w:cs/>
                <w:lang w:val="en-US"/>
              </w:rPr>
            </w:pPr>
          </w:p>
        </w:tc>
      </w:tr>
    </w:tbl>
    <w:p w14:paraId="4D64DE44" w14:textId="77777777" w:rsidR="004D5891" w:rsidRPr="00CC7B44" w:rsidRDefault="004D5891" w:rsidP="004D5891">
      <w:pPr>
        <w:tabs>
          <w:tab w:val="left" w:pos="540"/>
        </w:tabs>
        <w:spacing w:line="240" w:lineRule="atLeast"/>
        <w:ind w:left="533" w:firstLine="7"/>
        <w:jc w:val="thaiDistribute"/>
        <w:rPr>
          <w:rFonts w:cs="Times New Roman"/>
          <w:sz w:val="20"/>
        </w:rPr>
      </w:pPr>
    </w:p>
    <w:p w14:paraId="31AFC48D" w14:textId="77777777" w:rsidR="004D5891" w:rsidRPr="00CC7B44" w:rsidRDefault="004D5891" w:rsidP="004D5891">
      <w:pPr>
        <w:spacing w:line="240" w:lineRule="auto"/>
        <w:rPr>
          <w:rFonts w:eastAsia="Times New Roman" w:cs="Times New Roman"/>
          <w:b/>
          <w:bCs/>
          <w:sz w:val="20"/>
          <w:lang w:bidi="th-TH"/>
        </w:rPr>
      </w:pPr>
    </w:p>
    <w:p w14:paraId="3F1413A3" w14:textId="77777777" w:rsidR="004D5891" w:rsidRPr="005C619D" w:rsidRDefault="004D5891" w:rsidP="004D5891">
      <w:pPr>
        <w:spacing w:line="240" w:lineRule="auto"/>
        <w:rPr>
          <w:rFonts w:eastAsia="Times New Roman" w:cs="Times New Roman"/>
          <w:sz w:val="2"/>
          <w:szCs w:val="2"/>
        </w:rPr>
      </w:pPr>
    </w:p>
    <w:p w14:paraId="004239D2" w14:textId="77777777" w:rsidR="004D5891" w:rsidRPr="00CC7B44" w:rsidRDefault="004D5891" w:rsidP="004D5891">
      <w:pPr>
        <w:spacing w:line="240" w:lineRule="atLeast"/>
        <w:ind w:left="720" w:hanging="720"/>
        <w:jc w:val="thaiDistribute"/>
        <w:rPr>
          <w:rFonts w:cs="Times New Roman"/>
          <w:b/>
          <w:bCs/>
          <w:sz w:val="20"/>
        </w:rPr>
      </w:pPr>
    </w:p>
    <w:p w14:paraId="07B0EC75" w14:textId="77777777" w:rsidR="004D5891" w:rsidRDefault="004D5891" w:rsidP="004D5891">
      <w:pPr>
        <w:spacing w:line="240" w:lineRule="auto"/>
        <w:rPr>
          <w:rFonts w:cs="Times New Roman"/>
          <w:b/>
          <w:bCs/>
          <w:sz w:val="20"/>
        </w:rPr>
      </w:pPr>
      <w:r>
        <w:rPr>
          <w:rFonts w:cs="Times New Roman"/>
          <w:b/>
          <w:bCs/>
          <w:sz w:val="20"/>
        </w:rPr>
        <w:br w:type="page"/>
      </w:r>
    </w:p>
    <w:p w14:paraId="296BFCB4" w14:textId="77777777" w:rsidR="004D5891" w:rsidRPr="00CC7B44" w:rsidRDefault="004D5891" w:rsidP="004D5891">
      <w:pPr>
        <w:spacing w:line="240" w:lineRule="atLeast"/>
        <w:ind w:left="720" w:hanging="720"/>
        <w:jc w:val="thaiDistribute"/>
        <w:rPr>
          <w:rFonts w:cs="Times New Roman"/>
          <w:b/>
          <w:bCs/>
          <w:sz w:val="20"/>
          <w:lang w:val="en-US"/>
        </w:rPr>
      </w:pPr>
      <w:r>
        <w:rPr>
          <w:rFonts w:cs="Times New Roman"/>
          <w:b/>
          <w:bCs/>
          <w:sz w:val="20"/>
        </w:rPr>
        <w:lastRenderedPageBreak/>
        <w:t>40</w:t>
      </w:r>
      <w:r w:rsidRPr="00CC7B44">
        <w:rPr>
          <w:rFonts w:cs="Times New Roman"/>
          <w:b/>
          <w:bCs/>
          <w:sz w:val="20"/>
        </w:rPr>
        <w:t>.2</w:t>
      </w:r>
      <w:r w:rsidRPr="00CC7B44">
        <w:rPr>
          <w:rFonts w:cs="Times New Roman"/>
          <w:b/>
          <w:bCs/>
          <w:sz w:val="20"/>
        </w:rPr>
        <w:tab/>
        <w:t xml:space="preserve">Outstanding balances with related parties </w:t>
      </w:r>
    </w:p>
    <w:p w14:paraId="2ECA5016" w14:textId="77777777" w:rsidR="004D5891" w:rsidRPr="00132344" w:rsidRDefault="004D5891" w:rsidP="004D5891">
      <w:pPr>
        <w:spacing w:line="240" w:lineRule="atLeast"/>
        <w:ind w:left="544"/>
        <w:jc w:val="thaiDistribute"/>
        <w:rPr>
          <w:rFonts w:cs="Times New Roman"/>
          <w:sz w:val="12"/>
          <w:szCs w:val="12"/>
        </w:rPr>
      </w:pPr>
    </w:p>
    <w:p w14:paraId="226F2A42" w14:textId="77777777" w:rsidR="004D5891" w:rsidRPr="00CC7B44" w:rsidRDefault="004D5891" w:rsidP="00EE3F58">
      <w:pPr>
        <w:spacing w:line="200" w:lineRule="atLeast"/>
        <w:ind w:left="720"/>
        <w:jc w:val="thaiDistribute"/>
        <w:rPr>
          <w:rFonts w:cs="Times New Roman"/>
          <w:sz w:val="20"/>
        </w:rPr>
      </w:pPr>
      <w:r w:rsidRPr="00CC7B44">
        <w:rPr>
          <w:rFonts w:cs="Times New Roman"/>
          <w:sz w:val="20"/>
        </w:rPr>
        <w:t xml:space="preserve">As at </w:t>
      </w:r>
      <w:r w:rsidRPr="00CC7B44">
        <w:rPr>
          <w:rFonts w:cs="Times New Roman"/>
          <w:color w:val="000000"/>
          <w:sz w:val="20"/>
          <w:lang w:val="en-US" w:eastAsia="en-GB" w:bidi="th-TH"/>
        </w:rPr>
        <w:t>30 June 2020 and 31 December 201</w:t>
      </w:r>
      <w:r w:rsidRPr="00CC7B44">
        <w:rPr>
          <w:rFonts w:cs="Times New Roman"/>
          <w:sz w:val="20"/>
          <w:lang w:val="en-US"/>
        </w:rPr>
        <w:t>9</w:t>
      </w:r>
      <w:r w:rsidRPr="00CC7B44">
        <w:rPr>
          <w:rFonts w:cs="Times New Roman"/>
          <w:sz w:val="20"/>
        </w:rPr>
        <w:t>, significant outstanding balances with related persons or parties were as follows:</w:t>
      </w:r>
    </w:p>
    <w:p w14:paraId="1DB4E209" w14:textId="77777777" w:rsidR="004D5891" w:rsidRPr="00132344" w:rsidRDefault="004D5891" w:rsidP="00EE3F58">
      <w:pPr>
        <w:spacing w:line="200" w:lineRule="atLeast"/>
        <w:ind w:left="1260" w:hanging="716"/>
        <w:jc w:val="thaiDistribute"/>
        <w:rPr>
          <w:rFonts w:cs="Times New Roman"/>
          <w:sz w:val="12"/>
          <w:szCs w:val="12"/>
        </w:rPr>
      </w:pPr>
    </w:p>
    <w:p w14:paraId="3F502A01" w14:textId="77777777" w:rsidR="004D5891" w:rsidRPr="00CC7B44" w:rsidRDefault="004D5891" w:rsidP="00EE3F58">
      <w:pPr>
        <w:spacing w:line="200" w:lineRule="atLeast"/>
        <w:ind w:left="720" w:right="-95" w:hanging="720"/>
        <w:jc w:val="thaiDistribute"/>
        <w:rPr>
          <w:rFonts w:cs="Times New Roman"/>
          <w:sz w:val="20"/>
          <w:lang w:val="en-US"/>
        </w:rPr>
      </w:pPr>
      <w:r>
        <w:rPr>
          <w:rFonts w:cs="Times New Roman"/>
          <w:sz w:val="20"/>
          <w:lang w:val="en-US"/>
        </w:rPr>
        <w:t>40</w:t>
      </w:r>
      <w:r w:rsidRPr="00CC7B44">
        <w:rPr>
          <w:rFonts w:cs="Times New Roman"/>
          <w:sz w:val="20"/>
          <w:lang w:val="en-US"/>
        </w:rPr>
        <w:t>.2.1</w:t>
      </w:r>
      <w:r w:rsidRPr="00CC7B44">
        <w:rPr>
          <w:rFonts w:cs="Times New Roman"/>
          <w:sz w:val="20"/>
          <w:lang w:val="en-US"/>
        </w:rPr>
        <w:tab/>
      </w:r>
      <w:r w:rsidRPr="00CC7B44">
        <w:rPr>
          <w:rFonts w:cs="Times New Roman"/>
          <w:spacing w:val="-4"/>
          <w:sz w:val="20"/>
          <w:lang w:val="en-US"/>
        </w:rPr>
        <w:t xml:space="preserve">Significant balances between the Bank and its subsidiaries and their major shareholders as at </w:t>
      </w:r>
      <w:r w:rsidRPr="00CC7B44">
        <w:rPr>
          <w:rFonts w:cs="Times New Roman"/>
          <w:color w:val="000000"/>
          <w:sz w:val="20"/>
          <w:lang w:val="en-US" w:eastAsia="en-GB" w:bidi="th-TH"/>
        </w:rPr>
        <w:t xml:space="preserve">30 June 2020 and </w:t>
      </w:r>
      <w:r>
        <w:rPr>
          <w:rFonts w:cs="Times New Roman"/>
          <w:color w:val="000000"/>
          <w:sz w:val="20"/>
          <w:lang w:val="en-US" w:eastAsia="en-GB" w:bidi="th-TH"/>
        </w:rPr>
        <w:br/>
      </w:r>
      <w:r w:rsidRPr="00CC7B44">
        <w:rPr>
          <w:rFonts w:cs="Times New Roman"/>
          <w:color w:val="000000"/>
          <w:sz w:val="20"/>
          <w:lang w:val="en-US" w:eastAsia="en-GB" w:bidi="th-TH"/>
        </w:rPr>
        <w:t>31 December 201</w:t>
      </w:r>
      <w:r w:rsidRPr="00CC7B44">
        <w:rPr>
          <w:rFonts w:cs="Times New Roman"/>
          <w:sz w:val="20"/>
          <w:lang w:val="en-US"/>
        </w:rPr>
        <w:t>9 were as follows:</w:t>
      </w:r>
    </w:p>
    <w:p w14:paraId="01684970" w14:textId="77777777" w:rsidR="004D5891" w:rsidRPr="00CC7B44" w:rsidRDefault="004D5891" w:rsidP="004D5891">
      <w:pPr>
        <w:spacing w:line="240" w:lineRule="atLeast"/>
        <w:ind w:left="1267" w:right="-58" w:hanging="720"/>
        <w:jc w:val="thaiDistribute"/>
        <w:rPr>
          <w:rFonts w:cs="Times New Roman"/>
          <w:sz w:val="20"/>
          <w:lang w:val="en-US"/>
        </w:rPr>
      </w:pPr>
    </w:p>
    <w:tbl>
      <w:tblPr>
        <w:tblW w:w="9549" w:type="dxa"/>
        <w:tblInd w:w="621" w:type="dxa"/>
        <w:tblLayout w:type="fixed"/>
        <w:tblLook w:val="01E0" w:firstRow="1" w:lastRow="1" w:firstColumn="1" w:lastColumn="1" w:noHBand="0" w:noVBand="0"/>
      </w:tblPr>
      <w:tblGrid>
        <w:gridCol w:w="5049"/>
        <w:gridCol w:w="1170"/>
        <w:gridCol w:w="1169"/>
        <w:gridCol w:w="1082"/>
        <w:gridCol w:w="1079"/>
      </w:tblGrid>
      <w:tr w:rsidR="004D5891" w:rsidRPr="005C619D" w14:paraId="39498A45" w14:textId="77777777" w:rsidTr="0078523A">
        <w:trPr>
          <w:tblHeader/>
        </w:trPr>
        <w:tc>
          <w:tcPr>
            <w:tcW w:w="5049" w:type="dxa"/>
            <w:vAlign w:val="bottom"/>
          </w:tcPr>
          <w:p w14:paraId="18D5FA0C" w14:textId="77777777" w:rsidR="004D5891" w:rsidRPr="005C619D" w:rsidRDefault="004D5891" w:rsidP="0078523A">
            <w:pPr>
              <w:spacing w:line="240" w:lineRule="atLeast"/>
              <w:ind w:left="162" w:right="-288" w:hanging="162"/>
              <w:jc w:val="both"/>
              <w:rPr>
                <w:rFonts w:cs="Times New Roman"/>
                <w:sz w:val="20"/>
                <w:lang w:val="en-US"/>
              </w:rPr>
            </w:pPr>
          </w:p>
        </w:tc>
        <w:tc>
          <w:tcPr>
            <w:tcW w:w="2339" w:type="dxa"/>
            <w:gridSpan w:val="2"/>
            <w:vAlign w:val="bottom"/>
          </w:tcPr>
          <w:p w14:paraId="63E66637" w14:textId="77777777" w:rsidR="004D5891" w:rsidRPr="005C619D" w:rsidRDefault="004D5891" w:rsidP="0078523A">
            <w:pPr>
              <w:spacing w:line="240" w:lineRule="atLeast"/>
              <w:ind w:right="-45"/>
              <w:jc w:val="center"/>
              <w:rPr>
                <w:rFonts w:cs="Times New Roman"/>
                <w:b/>
                <w:bCs/>
                <w:sz w:val="20"/>
                <w:lang w:val="en-US"/>
              </w:rPr>
            </w:pPr>
            <w:r w:rsidRPr="005C619D">
              <w:rPr>
                <w:rFonts w:cs="Times New Roman"/>
                <w:b/>
                <w:bCs/>
                <w:sz w:val="20"/>
                <w:lang w:val="en-US"/>
              </w:rPr>
              <w:t xml:space="preserve">Consolidated </w:t>
            </w:r>
          </w:p>
        </w:tc>
        <w:tc>
          <w:tcPr>
            <w:tcW w:w="2161" w:type="dxa"/>
            <w:gridSpan w:val="2"/>
          </w:tcPr>
          <w:p w14:paraId="18EC38BE" w14:textId="77777777" w:rsidR="004D5891" w:rsidRPr="005C619D" w:rsidRDefault="004D5891" w:rsidP="0078523A">
            <w:pPr>
              <w:spacing w:line="240" w:lineRule="atLeast"/>
              <w:ind w:right="-45"/>
              <w:jc w:val="center"/>
              <w:rPr>
                <w:rFonts w:cs="Times New Roman"/>
                <w:b/>
                <w:bCs/>
                <w:sz w:val="20"/>
                <w:lang w:val="en-US"/>
              </w:rPr>
            </w:pPr>
            <w:r w:rsidRPr="005C619D">
              <w:rPr>
                <w:rFonts w:cs="Times New Roman"/>
                <w:b/>
                <w:bCs/>
                <w:sz w:val="20"/>
                <w:lang w:val="en-US"/>
              </w:rPr>
              <w:t>Bank only</w:t>
            </w:r>
          </w:p>
        </w:tc>
      </w:tr>
      <w:tr w:rsidR="004D5891" w:rsidRPr="005C619D" w14:paraId="5B66C4A3" w14:textId="77777777" w:rsidTr="0078523A">
        <w:trPr>
          <w:tblHeader/>
        </w:trPr>
        <w:tc>
          <w:tcPr>
            <w:tcW w:w="5049" w:type="dxa"/>
            <w:vAlign w:val="bottom"/>
          </w:tcPr>
          <w:p w14:paraId="554A4A36" w14:textId="77777777" w:rsidR="004D5891" w:rsidRPr="005C619D" w:rsidRDefault="004D5891" w:rsidP="0078523A">
            <w:pPr>
              <w:spacing w:line="240" w:lineRule="atLeast"/>
              <w:ind w:left="162" w:right="-288" w:hanging="162"/>
              <w:jc w:val="both"/>
              <w:rPr>
                <w:rFonts w:cs="Times New Roman"/>
                <w:sz w:val="20"/>
                <w:lang w:val="en-US"/>
              </w:rPr>
            </w:pPr>
          </w:p>
        </w:tc>
        <w:tc>
          <w:tcPr>
            <w:tcW w:w="1170" w:type="dxa"/>
            <w:vAlign w:val="bottom"/>
          </w:tcPr>
          <w:p w14:paraId="1E0DEEF5"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1169" w:type="dxa"/>
            <w:vAlign w:val="bottom"/>
          </w:tcPr>
          <w:p w14:paraId="1794F1B7"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c>
          <w:tcPr>
            <w:tcW w:w="1082" w:type="dxa"/>
            <w:vAlign w:val="bottom"/>
          </w:tcPr>
          <w:p w14:paraId="4809C29C"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1079" w:type="dxa"/>
            <w:vAlign w:val="bottom"/>
          </w:tcPr>
          <w:p w14:paraId="397BBF4D"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r>
      <w:tr w:rsidR="004D5891" w:rsidRPr="005C619D" w14:paraId="331BAE14" w14:textId="77777777" w:rsidTr="0078523A">
        <w:trPr>
          <w:tblHeader/>
        </w:trPr>
        <w:tc>
          <w:tcPr>
            <w:tcW w:w="5049" w:type="dxa"/>
            <w:vAlign w:val="bottom"/>
          </w:tcPr>
          <w:p w14:paraId="10928EFD" w14:textId="77777777" w:rsidR="004D5891" w:rsidRPr="005C619D" w:rsidRDefault="004D5891" w:rsidP="0078523A">
            <w:pPr>
              <w:spacing w:line="240" w:lineRule="atLeast"/>
              <w:ind w:left="162" w:right="-288" w:hanging="162"/>
              <w:jc w:val="both"/>
              <w:rPr>
                <w:rFonts w:cs="Times New Roman"/>
                <w:sz w:val="20"/>
                <w:lang w:val="en-US"/>
              </w:rPr>
            </w:pPr>
          </w:p>
        </w:tc>
        <w:tc>
          <w:tcPr>
            <w:tcW w:w="1170" w:type="dxa"/>
            <w:vAlign w:val="bottom"/>
          </w:tcPr>
          <w:p w14:paraId="6184375B"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1169" w:type="dxa"/>
            <w:vAlign w:val="bottom"/>
          </w:tcPr>
          <w:p w14:paraId="284C87C9"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c>
          <w:tcPr>
            <w:tcW w:w="1082" w:type="dxa"/>
            <w:vAlign w:val="bottom"/>
          </w:tcPr>
          <w:p w14:paraId="1B01E8D0"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1079" w:type="dxa"/>
            <w:vAlign w:val="bottom"/>
          </w:tcPr>
          <w:p w14:paraId="334D2F48"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r>
      <w:tr w:rsidR="004D5891" w:rsidRPr="005C619D" w14:paraId="3C62BE74" w14:textId="77777777" w:rsidTr="0078523A">
        <w:trPr>
          <w:tblHeader/>
        </w:trPr>
        <w:tc>
          <w:tcPr>
            <w:tcW w:w="5049" w:type="dxa"/>
            <w:vAlign w:val="bottom"/>
          </w:tcPr>
          <w:p w14:paraId="47F215B3" w14:textId="77777777" w:rsidR="004D5891" w:rsidRPr="005C619D" w:rsidRDefault="004D5891" w:rsidP="0078523A">
            <w:pPr>
              <w:spacing w:line="240" w:lineRule="atLeast"/>
              <w:ind w:left="162" w:right="-288" w:hanging="162"/>
              <w:jc w:val="both"/>
              <w:rPr>
                <w:rFonts w:cs="Times New Roman"/>
                <w:sz w:val="20"/>
                <w:lang w:val="en-US"/>
              </w:rPr>
            </w:pPr>
          </w:p>
        </w:tc>
        <w:tc>
          <w:tcPr>
            <w:tcW w:w="4499" w:type="dxa"/>
            <w:gridSpan w:val="4"/>
            <w:vAlign w:val="bottom"/>
          </w:tcPr>
          <w:p w14:paraId="2D37451A" w14:textId="77777777" w:rsidR="004D5891" w:rsidRPr="005C619D" w:rsidRDefault="004D5891" w:rsidP="0078523A">
            <w:pPr>
              <w:spacing w:line="240" w:lineRule="atLeast"/>
              <w:ind w:right="-45"/>
              <w:jc w:val="center"/>
              <w:rPr>
                <w:rFonts w:cs="Times New Roman"/>
                <w:i/>
                <w:iCs/>
                <w:sz w:val="20"/>
                <w:lang w:val="en-US"/>
              </w:rPr>
            </w:pPr>
            <w:r w:rsidRPr="005C619D">
              <w:rPr>
                <w:rFonts w:cs="Times New Roman"/>
                <w:i/>
                <w:iCs/>
                <w:sz w:val="20"/>
                <w:lang w:val="en-US"/>
              </w:rPr>
              <w:t>(in million Baht)</w:t>
            </w:r>
          </w:p>
        </w:tc>
      </w:tr>
      <w:tr w:rsidR="004D5891" w:rsidRPr="005C619D" w14:paraId="510ED6D3" w14:textId="77777777" w:rsidTr="0078523A">
        <w:tc>
          <w:tcPr>
            <w:tcW w:w="5049" w:type="dxa"/>
            <w:vAlign w:val="bottom"/>
          </w:tcPr>
          <w:p w14:paraId="333130F9" w14:textId="77777777" w:rsidR="004D5891" w:rsidRPr="005C619D" w:rsidRDefault="004D5891" w:rsidP="0078523A">
            <w:pPr>
              <w:spacing w:line="240" w:lineRule="atLeast"/>
              <w:ind w:right="-288"/>
              <w:rPr>
                <w:rFonts w:cs="Times New Roman"/>
                <w:sz w:val="20"/>
                <w:lang w:val="en-US"/>
              </w:rPr>
            </w:pPr>
            <w:r w:rsidRPr="005C619D">
              <w:rPr>
                <w:rFonts w:cs="Times New Roman"/>
                <w:b/>
                <w:bCs/>
                <w:sz w:val="20"/>
                <w:lang w:val="en-US"/>
              </w:rPr>
              <w:t>Other receivables</w:t>
            </w:r>
          </w:p>
        </w:tc>
        <w:tc>
          <w:tcPr>
            <w:tcW w:w="1170" w:type="dxa"/>
            <w:vAlign w:val="bottom"/>
          </w:tcPr>
          <w:p w14:paraId="01308937" w14:textId="77777777" w:rsidR="004D5891" w:rsidRPr="005C619D" w:rsidRDefault="004D5891" w:rsidP="0078523A">
            <w:pPr>
              <w:tabs>
                <w:tab w:val="decimal" w:pos="1152"/>
              </w:tabs>
              <w:spacing w:line="240" w:lineRule="atLeast"/>
              <w:ind w:right="259"/>
              <w:rPr>
                <w:rFonts w:cs="Times New Roman"/>
                <w:sz w:val="20"/>
              </w:rPr>
            </w:pPr>
          </w:p>
        </w:tc>
        <w:tc>
          <w:tcPr>
            <w:tcW w:w="1169" w:type="dxa"/>
            <w:vAlign w:val="bottom"/>
          </w:tcPr>
          <w:p w14:paraId="3E0CC4C5" w14:textId="77777777" w:rsidR="004D5891" w:rsidRPr="005C619D" w:rsidRDefault="004D5891" w:rsidP="0078523A">
            <w:pPr>
              <w:tabs>
                <w:tab w:val="decimal" w:pos="1152"/>
              </w:tabs>
              <w:spacing w:line="240" w:lineRule="atLeast"/>
              <w:ind w:right="259"/>
              <w:rPr>
                <w:rFonts w:cs="Times New Roman"/>
                <w:sz w:val="20"/>
              </w:rPr>
            </w:pPr>
          </w:p>
        </w:tc>
        <w:tc>
          <w:tcPr>
            <w:tcW w:w="1082" w:type="dxa"/>
            <w:vAlign w:val="bottom"/>
          </w:tcPr>
          <w:p w14:paraId="0AE57F7B" w14:textId="77777777" w:rsidR="004D5891" w:rsidRPr="005C619D" w:rsidRDefault="004D5891" w:rsidP="0078523A">
            <w:pPr>
              <w:tabs>
                <w:tab w:val="decimal" w:pos="1152"/>
              </w:tabs>
              <w:spacing w:line="240" w:lineRule="atLeast"/>
              <w:ind w:right="259"/>
              <w:rPr>
                <w:rFonts w:cs="Times New Roman"/>
                <w:sz w:val="20"/>
              </w:rPr>
            </w:pPr>
          </w:p>
        </w:tc>
        <w:tc>
          <w:tcPr>
            <w:tcW w:w="1079" w:type="dxa"/>
            <w:vAlign w:val="bottom"/>
          </w:tcPr>
          <w:p w14:paraId="21583C52" w14:textId="77777777" w:rsidR="004D5891" w:rsidRPr="005C619D" w:rsidRDefault="004D5891" w:rsidP="0078523A">
            <w:pPr>
              <w:tabs>
                <w:tab w:val="decimal" w:pos="1152"/>
              </w:tabs>
              <w:spacing w:line="240" w:lineRule="atLeast"/>
              <w:ind w:right="259"/>
              <w:rPr>
                <w:rFonts w:cs="Times New Roman"/>
                <w:sz w:val="20"/>
              </w:rPr>
            </w:pPr>
          </w:p>
        </w:tc>
      </w:tr>
      <w:tr w:rsidR="004D5891" w:rsidRPr="005C619D" w14:paraId="5FCBCBD7" w14:textId="77777777" w:rsidTr="0078523A">
        <w:tc>
          <w:tcPr>
            <w:tcW w:w="5049" w:type="dxa"/>
            <w:vAlign w:val="bottom"/>
          </w:tcPr>
          <w:p w14:paraId="41544FF8" w14:textId="3954C688" w:rsidR="004D5891" w:rsidRPr="005C619D" w:rsidRDefault="004D5891" w:rsidP="0078523A">
            <w:pPr>
              <w:spacing w:line="240" w:lineRule="atLeast"/>
              <w:ind w:right="-288"/>
              <w:rPr>
                <w:rFonts w:cs="Times New Roman"/>
                <w:sz w:val="20"/>
                <w:lang w:val="en-US"/>
              </w:rPr>
            </w:pPr>
            <w:proofErr w:type="spellStart"/>
            <w:r w:rsidRPr="005C619D">
              <w:rPr>
                <w:rFonts w:cs="Times New Roman"/>
                <w:sz w:val="20"/>
                <w:lang w:val="en-US"/>
              </w:rPr>
              <w:t>Thanachart</w:t>
            </w:r>
            <w:proofErr w:type="spellEnd"/>
            <w:r w:rsidRPr="005C619D">
              <w:rPr>
                <w:rFonts w:cs="Times New Roman"/>
                <w:sz w:val="20"/>
                <w:lang w:val="en-US"/>
              </w:rPr>
              <w:t xml:space="preserve"> Capital PCL</w:t>
            </w:r>
            <w:r w:rsidR="000278B3">
              <w:rPr>
                <w:rFonts w:cs="Times New Roman"/>
                <w:sz w:val="20"/>
                <w:lang w:val="en-US"/>
              </w:rPr>
              <w:t>.</w:t>
            </w:r>
          </w:p>
        </w:tc>
        <w:tc>
          <w:tcPr>
            <w:tcW w:w="1170" w:type="dxa"/>
            <w:vAlign w:val="bottom"/>
          </w:tcPr>
          <w:p w14:paraId="5A8CA579" w14:textId="77777777" w:rsidR="004D5891" w:rsidRPr="005C619D" w:rsidRDefault="004D5891" w:rsidP="0078523A">
            <w:pPr>
              <w:tabs>
                <w:tab w:val="decimal" w:pos="697"/>
              </w:tabs>
              <w:spacing w:line="240" w:lineRule="atLeast"/>
              <w:rPr>
                <w:rFonts w:cs="Times New Roman"/>
                <w:sz w:val="20"/>
              </w:rPr>
            </w:pPr>
            <w:r>
              <w:rPr>
                <w:rFonts w:cs="Times New Roman"/>
                <w:sz w:val="20"/>
              </w:rPr>
              <w:t>-</w:t>
            </w:r>
          </w:p>
        </w:tc>
        <w:tc>
          <w:tcPr>
            <w:tcW w:w="1169" w:type="dxa"/>
            <w:vAlign w:val="bottom"/>
          </w:tcPr>
          <w:p w14:paraId="60B4FEA1" w14:textId="77777777" w:rsidR="004D5891" w:rsidRPr="005C619D" w:rsidRDefault="004D5891" w:rsidP="0078523A">
            <w:pPr>
              <w:tabs>
                <w:tab w:val="decimal" w:pos="884"/>
              </w:tabs>
              <w:spacing w:line="240" w:lineRule="atLeast"/>
              <w:rPr>
                <w:rFonts w:cs="Times New Roman"/>
                <w:sz w:val="20"/>
              </w:rPr>
            </w:pPr>
            <w:r w:rsidRPr="005C619D">
              <w:rPr>
                <w:rFonts w:cs="Times New Roman"/>
                <w:sz w:val="20"/>
              </w:rPr>
              <w:t>112</w:t>
            </w:r>
          </w:p>
        </w:tc>
        <w:tc>
          <w:tcPr>
            <w:tcW w:w="1082" w:type="dxa"/>
            <w:vAlign w:val="bottom"/>
          </w:tcPr>
          <w:p w14:paraId="1A994101" w14:textId="77777777" w:rsidR="004D5891" w:rsidRPr="005C619D" w:rsidRDefault="004D5891" w:rsidP="0078523A">
            <w:pPr>
              <w:tabs>
                <w:tab w:val="decimal" w:pos="690"/>
              </w:tabs>
              <w:spacing w:line="240" w:lineRule="atLeast"/>
              <w:rPr>
                <w:rFonts w:cs="Times New Roman"/>
                <w:sz w:val="20"/>
              </w:rPr>
            </w:pPr>
            <w:r>
              <w:rPr>
                <w:rFonts w:cs="Times New Roman"/>
                <w:sz w:val="20"/>
              </w:rPr>
              <w:t>-</w:t>
            </w:r>
          </w:p>
        </w:tc>
        <w:tc>
          <w:tcPr>
            <w:tcW w:w="1079" w:type="dxa"/>
            <w:vAlign w:val="bottom"/>
          </w:tcPr>
          <w:p w14:paraId="045F8707" w14:textId="77777777" w:rsidR="004D5891" w:rsidRPr="005C619D" w:rsidRDefault="004D5891" w:rsidP="0078523A">
            <w:pPr>
              <w:tabs>
                <w:tab w:val="decimal" w:pos="788"/>
              </w:tabs>
              <w:spacing w:line="240" w:lineRule="atLeast"/>
              <w:ind w:right="-106"/>
              <w:rPr>
                <w:rFonts w:cs="Times New Roman"/>
                <w:sz w:val="20"/>
              </w:rPr>
            </w:pPr>
            <w:r w:rsidRPr="005C619D">
              <w:rPr>
                <w:rFonts w:cs="Times New Roman"/>
                <w:sz w:val="20"/>
              </w:rPr>
              <w:t>112</w:t>
            </w:r>
          </w:p>
        </w:tc>
      </w:tr>
      <w:tr w:rsidR="004D5891" w:rsidRPr="00B87C86" w14:paraId="5B2B2D82" w14:textId="77777777" w:rsidTr="00132344">
        <w:trPr>
          <w:trHeight w:val="65"/>
        </w:trPr>
        <w:tc>
          <w:tcPr>
            <w:tcW w:w="5049" w:type="dxa"/>
            <w:vAlign w:val="bottom"/>
          </w:tcPr>
          <w:p w14:paraId="2857EF11" w14:textId="604D9586" w:rsidR="00132344" w:rsidRPr="00B87C86" w:rsidRDefault="00132344" w:rsidP="00B87C86">
            <w:pPr>
              <w:spacing w:line="240" w:lineRule="auto"/>
              <w:ind w:right="-288"/>
              <w:rPr>
                <w:rFonts w:cs="Times New Roman"/>
                <w:sz w:val="12"/>
                <w:szCs w:val="12"/>
                <w:lang w:val="en-US"/>
              </w:rPr>
            </w:pPr>
          </w:p>
        </w:tc>
        <w:tc>
          <w:tcPr>
            <w:tcW w:w="1170" w:type="dxa"/>
            <w:vAlign w:val="bottom"/>
          </w:tcPr>
          <w:p w14:paraId="507B3199" w14:textId="77777777" w:rsidR="004D5891" w:rsidRPr="00B87C86" w:rsidRDefault="004D5891" w:rsidP="00B87C86">
            <w:pPr>
              <w:tabs>
                <w:tab w:val="decimal" w:pos="697"/>
              </w:tabs>
              <w:spacing w:line="240" w:lineRule="auto"/>
              <w:rPr>
                <w:rFonts w:cs="Times New Roman"/>
                <w:sz w:val="12"/>
                <w:szCs w:val="12"/>
              </w:rPr>
            </w:pPr>
          </w:p>
        </w:tc>
        <w:tc>
          <w:tcPr>
            <w:tcW w:w="1169" w:type="dxa"/>
            <w:vAlign w:val="bottom"/>
          </w:tcPr>
          <w:p w14:paraId="212A8CEE" w14:textId="77777777" w:rsidR="004D5891" w:rsidRPr="00B87C86" w:rsidRDefault="004D5891" w:rsidP="00B87C86">
            <w:pPr>
              <w:tabs>
                <w:tab w:val="decimal" w:pos="884"/>
              </w:tabs>
              <w:spacing w:line="240" w:lineRule="auto"/>
              <w:rPr>
                <w:rFonts w:cs="Times New Roman"/>
                <w:sz w:val="12"/>
                <w:szCs w:val="12"/>
              </w:rPr>
            </w:pPr>
          </w:p>
        </w:tc>
        <w:tc>
          <w:tcPr>
            <w:tcW w:w="1082" w:type="dxa"/>
            <w:vAlign w:val="bottom"/>
          </w:tcPr>
          <w:p w14:paraId="786D51D6" w14:textId="77777777" w:rsidR="004D5891" w:rsidRPr="00B87C86" w:rsidRDefault="004D5891" w:rsidP="00B87C86">
            <w:pPr>
              <w:tabs>
                <w:tab w:val="decimal" w:pos="690"/>
              </w:tabs>
              <w:spacing w:line="240" w:lineRule="auto"/>
              <w:rPr>
                <w:rFonts w:cs="Times New Roman"/>
                <w:sz w:val="12"/>
                <w:szCs w:val="12"/>
              </w:rPr>
            </w:pPr>
          </w:p>
        </w:tc>
        <w:tc>
          <w:tcPr>
            <w:tcW w:w="1079" w:type="dxa"/>
            <w:vAlign w:val="bottom"/>
          </w:tcPr>
          <w:p w14:paraId="14E9749B" w14:textId="77777777" w:rsidR="004D5891" w:rsidRPr="00B87C86" w:rsidRDefault="004D5891" w:rsidP="00B87C86">
            <w:pPr>
              <w:tabs>
                <w:tab w:val="decimal" w:pos="788"/>
              </w:tabs>
              <w:spacing w:line="240" w:lineRule="auto"/>
              <w:ind w:right="-106"/>
              <w:rPr>
                <w:rFonts w:cs="Times New Roman"/>
                <w:sz w:val="12"/>
                <w:szCs w:val="12"/>
              </w:rPr>
            </w:pPr>
          </w:p>
        </w:tc>
      </w:tr>
      <w:tr w:rsidR="004D5891" w:rsidRPr="005C619D" w14:paraId="5EE5CE06" w14:textId="77777777" w:rsidTr="0078523A">
        <w:tc>
          <w:tcPr>
            <w:tcW w:w="5049" w:type="dxa"/>
            <w:vAlign w:val="bottom"/>
          </w:tcPr>
          <w:p w14:paraId="227DADD8" w14:textId="77777777" w:rsidR="004D5891" w:rsidRPr="005C619D" w:rsidRDefault="004D5891" w:rsidP="0078523A">
            <w:pPr>
              <w:spacing w:line="240" w:lineRule="atLeast"/>
              <w:ind w:right="-288"/>
              <w:rPr>
                <w:rFonts w:cs="Times New Roman"/>
                <w:sz w:val="20"/>
                <w:lang w:val="en-US"/>
              </w:rPr>
            </w:pPr>
            <w:r w:rsidRPr="005C619D">
              <w:rPr>
                <w:rFonts w:cs="Times New Roman"/>
                <w:b/>
                <w:bCs/>
                <w:sz w:val="20"/>
                <w:lang w:val="en-US"/>
              </w:rPr>
              <w:t>Other assets</w:t>
            </w:r>
          </w:p>
        </w:tc>
        <w:tc>
          <w:tcPr>
            <w:tcW w:w="1170" w:type="dxa"/>
            <w:vAlign w:val="bottom"/>
          </w:tcPr>
          <w:p w14:paraId="4A82F43C" w14:textId="77777777" w:rsidR="004D5891" w:rsidRPr="005C619D" w:rsidRDefault="004D5891" w:rsidP="0078523A">
            <w:pPr>
              <w:tabs>
                <w:tab w:val="decimal" w:pos="697"/>
              </w:tabs>
              <w:spacing w:line="240" w:lineRule="atLeast"/>
              <w:rPr>
                <w:rFonts w:cs="Times New Roman"/>
                <w:sz w:val="20"/>
              </w:rPr>
            </w:pPr>
          </w:p>
        </w:tc>
        <w:tc>
          <w:tcPr>
            <w:tcW w:w="1169" w:type="dxa"/>
            <w:vAlign w:val="bottom"/>
          </w:tcPr>
          <w:p w14:paraId="1CE0878D" w14:textId="77777777" w:rsidR="004D5891" w:rsidRPr="005C619D" w:rsidRDefault="004D5891" w:rsidP="0078523A">
            <w:pPr>
              <w:tabs>
                <w:tab w:val="decimal" w:pos="884"/>
              </w:tabs>
              <w:spacing w:line="240" w:lineRule="atLeast"/>
              <w:rPr>
                <w:rFonts w:cs="Times New Roman"/>
                <w:sz w:val="20"/>
              </w:rPr>
            </w:pPr>
          </w:p>
        </w:tc>
        <w:tc>
          <w:tcPr>
            <w:tcW w:w="1082" w:type="dxa"/>
            <w:vAlign w:val="bottom"/>
          </w:tcPr>
          <w:p w14:paraId="6CBCF952" w14:textId="77777777" w:rsidR="004D5891" w:rsidRPr="005C619D" w:rsidRDefault="004D5891" w:rsidP="0078523A">
            <w:pPr>
              <w:tabs>
                <w:tab w:val="decimal" w:pos="690"/>
              </w:tabs>
              <w:spacing w:line="240" w:lineRule="atLeast"/>
              <w:rPr>
                <w:rFonts w:cs="Times New Roman"/>
                <w:sz w:val="20"/>
              </w:rPr>
            </w:pPr>
          </w:p>
        </w:tc>
        <w:tc>
          <w:tcPr>
            <w:tcW w:w="1079" w:type="dxa"/>
            <w:vAlign w:val="bottom"/>
          </w:tcPr>
          <w:p w14:paraId="28B5BB79" w14:textId="77777777" w:rsidR="004D5891" w:rsidRPr="005C619D" w:rsidRDefault="004D5891" w:rsidP="0078523A">
            <w:pPr>
              <w:tabs>
                <w:tab w:val="decimal" w:pos="788"/>
              </w:tabs>
              <w:spacing w:line="240" w:lineRule="atLeast"/>
              <w:ind w:right="-106"/>
              <w:rPr>
                <w:rFonts w:cs="Times New Roman"/>
                <w:sz w:val="20"/>
              </w:rPr>
            </w:pPr>
          </w:p>
        </w:tc>
      </w:tr>
      <w:tr w:rsidR="004D5891" w:rsidRPr="005C619D" w14:paraId="2BEB5ABA" w14:textId="77777777" w:rsidTr="0078523A">
        <w:tc>
          <w:tcPr>
            <w:tcW w:w="5049" w:type="dxa"/>
            <w:vAlign w:val="bottom"/>
          </w:tcPr>
          <w:p w14:paraId="311D9772" w14:textId="77777777" w:rsidR="004D5891" w:rsidRPr="005C619D" w:rsidRDefault="004D5891" w:rsidP="0078523A">
            <w:pPr>
              <w:spacing w:line="240" w:lineRule="atLeast"/>
              <w:ind w:right="-288"/>
              <w:rPr>
                <w:rFonts w:cs="Times New Roman"/>
                <w:b/>
                <w:bCs/>
                <w:sz w:val="20"/>
                <w:lang w:val="en-US"/>
              </w:rPr>
            </w:pPr>
            <w:r w:rsidRPr="005C619D">
              <w:rPr>
                <w:rFonts w:cs="Times New Roman"/>
                <w:sz w:val="20"/>
                <w:lang w:val="en-US"/>
              </w:rPr>
              <w:t>Ministry of Finance</w:t>
            </w:r>
          </w:p>
        </w:tc>
        <w:tc>
          <w:tcPr>
            <w:tcW w:w="1170" w:type="dxa"/>
            <w:vAlign w:val="bottom"/>
          </w:tcPr>
          <w:p w14:paraId="5747AD08" w14:textId="77777777" w:rsidR="004D5891" w:rsidRPr="005C619D" w:rsidRDefault="004D5891" w:rsidP="0078523A">
            <w:pPr>
              <w:tabs>
                <w:tab w:val="decimal" w:pos="697"/>
              </w:tabs>
              <w:spacing w:line="240" w:lineRule="atLeast"/>
              <w:rPr>
                <w:rFonts w:cs="Times New Roman"/>
                <w:sz w:val="20"/>
              </w:rPr>
            </w:pPr>
            <w:r>
              <w:rPr>
                <w:rFonts w:cs="Times New Roman"/>
                <w:sz w:val="20"/>
              </w:rPr>
              <w:t>1</w:t>
            </w:r>
          </w:p>
        </w:tc>
        <w:tc>
          <w:tcPr>
            <w:tcW w:w="1169" w:type="dxa"/>
            <w:vAlign w:val="bottom"/>
          </w:tcPr>
          <w:p w14:paraId="73C5E3B8" w14:textId="77777777" w:rsidR="004D5891" w:rsidRPr="005C619D" w:rsidRDefault="004D5891" w:rsidP="0078523A">
            <w:pPr>
              <w:tabs>
                <w:tab w:val="decimal" w:pos="884"/>
              </w:tabs>
              <w:spacing w:line="240" w:lineRule="atLeast"/>
              <w:rPr>
                <w:rFonts w:cs="Times New Roman"/>
                <w:sz w:val="20"/>
              </w:rPr>
            </w:pPr>
            <w:r w:rsidRPr="005C619D">
              <w:rPr>
                <w:rFonts w:cs="Times New Roman"/>
                <w:sz w:val="20"/>
              </w:rPr>
              <w:t>1</w:t>
            </w:r>
          </w:p>
        </w:tc>
        <w:tc>
          <w:tcPr>
            <w:tcW w:w="1082" w:type="dxa"/>
            <w:vAlign w:val="bottom"/>
          </w:tcPr>
          <w:p w14:paraId="09BE058E" w14:textId="77777777" w:rsidR="004D5891" w:rsidRPr="005C619D" w:rsidRDefault="004D5891" w:rsidP="0078523A">
            <w:pPr>
              <w:tabs>
                <w:tab w:val="decimal" w:pos="690"/>
              </w:tabs>
              <w:spacing w:line="240" w:lineRule="atLeast"/>
              <w:rPr>
                <w:rFonts w:cs="Times New Roman"/>
                <w:sz w:val="20"/>
              </w:rPr>
            </w:pPr>
            <w:r>
              <w:rPr>
                <w:rFonts w:cs="Times New Roman"/>
                <w:sz w:val="20"/>
              </w:rPr>
              <w:t>-</w:t>
            </w:r>
          </w:p>
        </w:tc>
        <w:tc>
          <w:tcPr>
            <w:tcW w:w="1079" w:type="dxa"/>
            <w:vAlign w:val="bottom"/>
          </w:tcPr>
          <w:p w14:paraId="59E7C7DD" w14:textId="77777777" w:rsidR="004D5891" w:rsidRPr="005C619D" w:rsidRDefault="004D5891" w:rsidP="0078523A">
            <w:pPr>
              <w:tabs>
                <w:tab w:val="decimal" w:pos="788"/>
              </w:tabs>
              <w:spacing w:line="240" w:lineRule="atLeast"/>
              <w:ind w:right="-106"/>
              <w:rPr>
                <w:rFonts w:cs="Times New Roman"/>
                <w:sz w:val="20"/>
              </w:rPr>
            </w:pPr>
            <w:r w:rsidRPr="005C619D">
              <w:rPr>
                <w:rFonts w:cs="Times New Roman"/>
                <w:sz w:val="20"/>
              </w:rPr>
              <w:t>-</w:t>
            </w:r>
          </w:p>
        </w:tc>
      </w:tr>
      <w:tr w:rsidR="004D5891" w:rsidRPr="005C619D" w14:paraId="6E7F0706" w14:textId="77777777" w:rsidTr="0078523A">
        <w:tc>
          <w:tcPr>
            <w:tcW w:w="5049" w:type="dxa"/>
            <w:vAlign w:val="bottom"/>
          </w:tcPr>
          <w:p w14:paraId="7F046B8E" w14:textId="04511A6A" w:rsidR="004D5891" w:rsidRPr="005C619D" w:rsidRDefault="004D5891" w:rsidP="0078523A">
            <w:pPr>
              <w:tabs>
                <w:tab w:val="left" w:pos="162"/>
              </w:tabs>
              <w:spacing w:line="240" w:lineRule="atLeast"/>
              <w:ind w:left="158" w:right="-288" w:hanging="158"/>
              <w:jc w:val="both"/>
              <w:rPr>
                <w:rFonts w:cs="Times New Roman"/>
                <w:sz w:val="20"/>
                <w:lang w:val="en-US"/>
              </w:rPr>
            </w:pPr>
            <w:proofErr w:type="spellStart"/>
            <w:r w:rsidRPr="005C619D">
              <w:rPr>
                <w:rFonts w:cs="Times New Roman"/>
                <w:sz w:val="20"/>
                <w:lang w:val="en-US"/>
              </w:rPr>
              <w:t>Thanachart</w:t>
            </w:r>
            <w:proofErr w:type="spellEnd"/>
            <w:r w:rsidRPr="005C619D">
              <w:rPr>
                <w:rFonts w:cs="Times New Roman"/>
                <w:sz w:val="20"/>
                <w:lang w:val="en-US"/>
              </w:rPr>
              <w:t xml:space="preserve"> Capital PCL</w:t>
            </w:r>
            <w:r w:rsidR="000278B3">
              <w:rPr>
                <w:rFonts w:cs="Times New Roman"/>
                <w:sz w:val="20"/>
                <w:lang w:val="en-US"/>
              </w:rPr>
              <w:t>.</w:t>
            </w:r>
          </w:p>
        </w:tc>
        <w:tc>
          <w:tcPr>
            <w:tcW w:w="1170" w:type="dxa"/>
            <w:vAlign w:val="bottom"/>
          </w:tcPr>
          <w:p w14:paraId="679F2C8E" w14:textId="77777777" w:rsidR="004D5891" w:rsidRPr="005C619D" w:rsidRDefault="004D5891" w:rsidP="0078523A">
            <w:pPr>
              <w:tabs>
                <w:tab w:val="decimal" w:pos="697"/>
              </w:tabs>
              <w:spacing w:line="240" w:lineRule="atLeast"/>
              <w:rPr>
                <w:rFonts w:cs="Times New Roman"/>
                <w:sz w:val="20"/>
              </w:rPr>
            </w:pPr>
            <w:r>
              <w:rPr>
                <w:rFonts w:cs="Times New Roman"/>
                <w:sz w:val="20"/>
              </w:rPr>
              <w:t>1</w:t>
            </w:r>
          </w:p>
        </w:tc>
        <w:tc>
          <w:tcPr>
            <w:tcW w:w="1169" w:type="dxa"/>
            <w:vAlign w:val="bottom"/>
          </w:tcPr>
          <w:p w14:paraId="607D3B18" w14:textId="77777777" w:rsidR="004D5891" w:rsidRPr="005C619D" w:rsidRDefault="004D5891" w:rsidP="0078523A">
            <w:pPr>
              <w:tabs>
                <w:tab w:val="decimal" w:pos="884"/>
              </w:tabs>
              <w:spacing w:line="240" w:lineRule="atLeast"/>
              <w:rPr>
                <w:rFonts w:cs="Times New Roman"/>
                <w:sz w:val="20"/>
              </w:rPr>
            </w:pPr>
            <w:r w:rsidRPr="005C619D">
              <w:rPr>
                <w:rFonts w:cs="Times New Roman"/>
                <w:sz w:val="20"/>
              </w:rPr>
              <w:t>1</w:t>
            </w:r>
          </w:p>
        </w:tc>
        <w:tc>
          <w:tcPr>
            <w:tcW w:w="1082" w:type="dxa"/>
            <w:vAlign w:val="bottom"/>
          </w:tcPr>
          <w:p w14:paraId="3F50FD0F" w14:textId="77777777" w:rsidR="004D5891" w:rsidRPr="005C619D" w:rsidRDefault="004D5891" w:rsidP="0078523A">
            <w:pPr>
              <w:tabs>
                <w:tab w:val="decimal" w:pos="690"/>
              </w:tabs>
              <w:spacing w:line="240" w:lineRule="atLeast"/>
              <w:rPr>
                <w:rFonts w:cs="Times New Roman"/>
                <w:sz w:val="20"/>
              </w:rPr>
            </w:pPr>
            <w:r>
              <w:rPr>
                <w:rFonts w:cs="Times New Roman"/>
                <w:sz w:val="20"/>
              </w:rPr>
              <w:t>-</w:t>
            </w:r>
          </w:p>
        </w:tc>
        <w:tc>
          <w:tcPr>
            <w:tcW w:w="1079" w:type="dxa"/>
            <w:vAlign w:val="bottom"/>
          </w:tcPr>
          <w:p w14:paraId="2108ED29" w14:textId="77777777" w:rsidR="004D5891" w:rsidRPr="005C619D" w:rsidRDefault="004D5891" w:rsidP="0078523A">
            <w:pPr>
              <w:tabs>
                <w:tab w:val="decimal" w:pos="788"/>
              </w:tabs>
              <w:spacing w:line="240" w:lineRule="atLeast"/>
              <w:ind w:right="-106"/>
              <w:rPr>
                <w:rFonts w:cs="Times New Roman"/>
                <w:sz w:val="20"/>
              </w:rPr>
            </w:pPr>
            <w:r w:rsidRPr="005C619D">
              <w:rPr>
                <w:rFonts w:cs="Times New Roman"/>
                <w:sz w:val="20"/>
              </w:rPr>
              <w:t>-</w:t>
            </w:r>
          </w:p>
        </w:tc>
      </w:tr>
      <w:tr w:rsidR="004D5891" w:rsidRPr="00B87C86" w14:paraId="2DBE8E88" w14:textId="77777777" w:rsidTr="0078523A">
        <w:tc>
          <w:tcPr>
            <w:tcW w:w="5049" w:type="dxa"/>
            <w:vAlign w:val="bottom"/>
          </w:tcPr>
          <w:p w14:paraId="1A3D55D0" w14:textId="77777777" w:rsidR="004D5891" w:rsidRPr="00B87C86" w:rsidRDefault="004D5891" w:rsidP="00B87C86">
            <w:pPr>
              <w:tabs>
                <w:tab w:val="left" w:pos="162"/>
              </w:tabs>
              <w:spacing w:line="240" w:lineRule="auto"/>
              <w:ind w:right="-288"/>
              <w:rPr>
                <w:rFonts w:cs="Times New Roman"/>
                <w:b/>
                <w:bCs/>
                <w:sz w:val="12"/>
                <w:szCs w:val="12"/>
                <w:lang w:val="en-US"/>
              </w:rPr>
            </w:pPr>
          </w:p>
        </w:tc>
        <w:tc>
          <w:tcPr>
            <w:tcW w:w="1170" w:type="dxa"/>
            <w:vAlign w:val="bottom"/>
          </w:tcPr>
          <w:p w14:paraId="3E11BDF1" w14:textId="77777777" w:rsidR="004D5891" w:rsidRPr="00B87C86" w:rsidRDefault="004D5891" w:rsidP="00B87C86">
            <w:pPr>
              <w:tabs>
                <w:tab w:val="decimal" w:pos="697"/>
              </w:tabs>
              <w:spacing w:line="240" w:lineRule="auto"/>
              <w:rPr>
                <w:rFonts w:cs="Times New Roman"/>
                <w:sz w:val="12"/>
                <w:szCs w:val="12"/>
              </w:rPr>
            </w:pPr>
          </w:p>
        </w:tc>
        <w:tc>
          <w:tcPr>
            <w:tcW w:w="1169" w:type="dxa"/>
            <w:vAlign w:val="bottom"/>
          </w:tcPr>
          <w:p w14:paraId="49B094ED" w14:textId="77777777" w:rsidR="004D5891" w:rsidRPr="00B87C86" w:rsidRDefault="004D5891" w:rsidP="00B87C86">
            <w:pPr>
              <w:tabs>
                <w:tab w:val="decimal" w:pos="884"/>
              </w:tabs>
              <w:spacing w:line="240" w:lineRule="auto"/>
              <w:rPr>
                <w:rFonts w:cs="Times New Roman"/>
                <w:sz w:val="12"/>
                <w:szCs w:val="12"/>
              </w:rPr>
            </w:pPr>
          </w:p>
        </w:tc>
        <w:tc>
          <w:tcPr>
            <w:tcW w:w="1082" w:type="dxa"/>
            <w:vAlign w:val="bottom"/>
          </w:tcPr>
          <w:p w14:paraId="164E21CA" w14:textId="77777777" w:rsidR="004D5891" w:rsidRPr="00B87C86" w:rsidRDefault="004D5891" w:rsidP="00B87C86">
            <w:pPr>
              <w:tabs>
                <w:tab w:val="decimal" w:pos="690"/>
              </w:tabs>
              <w:spacing w:line="240" w:lineRule="auto"/>
              <w:rPr>
                <w:rFonts w:cs="Times New Roman"/>
                <w:sz w:val="12"/>
                <w:szCs w:val="12"/>
              </w:rPr>
            </w:pPr>
          </w:p>
        </w:tc>
        <w:tc>
          <w:tcPr>
            <w:tcW w:w="1079" w:type="dxa"/>
            <w:vAlign w:val="bottom"/>
          </w:tcPr>
          <w:p w14:paraId="4E73061E" w14:textId="77777777" w:rsidR="004D5891" w:rsidRPr="00B87C86" w:rsidRDefault="004D5891" w:rsidP="00B87C86">
            <w:pPr>
              <w:tabs>
                <w:tab w:val="decimal" w:pos="788"/>
              </w:tabs>
              <w:spacing w:line="240" w:lineRule="auto"/>
              <w:ind w:right="-106"/>
              <w:rPr>
                <w:rFonts w:cs="Times New Roman"/>
                <w:sz w:val="12"/>
                <w:szCs w:val="12"/>
              </w:rPr>
            </w:pPr>
          </w:p>
        </w:tc>
      </w:tr>
      <w:tr w:rsidR="004D5891" w:rsidRPr="005C619D" w14:paraId="3A3E3717" w14:textId="77777777" w:rsidTr="0078523A">
        <w:tc>
          <w:tcPr>
            <w:tcW w:w="5049" w:type="dxa"/>
            <w:vAlign w:val="bottom"/>
          </w:tcPr>
          <w:p w14:paraId="026EC4E3" w14:textId="77777777" w:rsidR="004D5891" w:rsidRPr="005C619D" w:rsidRDefault="004D5891" w:rsidP="0078523A">
            <w:pPr>
              <w:tabs>
                <w:tab w:val="left" w:pos="162"/>
              </w:tabs>
              <w:spacing w:line="240" w:lineRule="atLeast"/>
              <w:ind w:left="158" w:right="-288" w:hanging="158"/>
              <w:rPr>
                <w:rFonts w:cs="Times New Roman"/>
                <w:b/>
                <w:bCs/>
                <w:sz w:val="20"/>
                <w:lang w:val="en-US"/>
              </w:rPr>
            </w:pPr>
            <w:r w:rsidRPr="005C619D">
              <w:rPr>
                <w:rFonts w:cs="Times New Roman"/>
                <w:b/>
                <w:bCs/>
                <w:sz w:val="20"/>
                <w:lang w:val="en-US"/>
              </w:rPr>
              <w:t>Deposits (including interbank and money market items - liabilities)</w:t>
            </w:r>
          </w:p>
        </w:tc>
        <w:tc>
          <w:tcPr>
            <w:tcW w:w="1170" w:type="dxa"/>
            <w:vAlign w:val="bottom"/>
          </w:tcPr>
          <w:p w14:paraId="6E83E4E5" w14:textId="77777777" w:rsidR="004D5891" w:rsidRPr="005C619D" w:rsidRDefault="004D5891" w:rsidP="0078523A">
            <w:pPr>
              <w:tabs>
                <w:tab w:val="decimal" w:pos="697"/>
              </w:tabs>
              <w:spacing w:line="240" w:lineRule="atLeast"/>
              <w:rPr>
                <w:rFonts w:cs="Times New Roman"/>
                <w:sz w:val="20"/>
              </w:rPr>
            </w:pPr>
          </w:p>
        </w:tc>
        <w:tc>
          <w:tcPr>
            <w:tcW w:w="1169" w:type="dxa"/>
            <w:vAlign w:val="bottom"/>
          </w:tcPr>
          <w:p w14:paraId="54F11A61" w14:textId="77777777" w:rsidR="004D5891" w:rsidRPr="005C619D" w:rsidRDefault="004D5891" w:rsidP="0078523A">
            <w:pPr>
              <w:tabs>
                <w:tab w:val="decimal" w:pos="884"/>
              </w:tabs>
              <w:spacing w:line="240" w:lineRule="atLeast"/>
              <w:rPr>
                <w:rFonts w:cs="Times New Roman"/>
                <w:sz w:val="20"/>
              </w:rPr>
            </w:pPr>
          </w:p>
        </w:tc>
        <w:tc>
          <w:tcPr>
            <w:tcW w:w="1082" w:type="dxa"/>
            <w:vAlign w:val="bottom"/>
          </w:tcPr>
          <w:p w14:paraId="408DEF74" w14:textId="77777777" w:rsidR="004D5891" w:rsidRPr="005C619D" w:rsidRDefault="004D5891" w:rsidP="0078523A">
            <w:pPr>
              <w:tabs>
                <w:tab w:val="decimal" w:pos="690"/>
              </w:tabs>
              <w:spacing w:line="240" w:lineRule="atLeast"/>
              <w:rPr>
                <w:rFonts w:cs="Times New Roman"/>
                <w:sz w:val="20"/>
              </w:rPr>
            </w:pPr>
          </w:p>
        </w:tc>
        <w:tc>
          <w:tcPr>
            <w:tcW w:w="1079" w:type="dxa"/>
            <w:vAlign w:val="bottom"/>
          </w:tcPr>
          <w:p w14:paraId="2028046B" w14:textId="77777777" w:rsidR="004D5891" w:rsidRPr="005C619D" w:rsidRDefault="004D5891" w:rsidP="0078523A">
            <w:pPr>
              <w:tabs>
                <w:tab w:val="decimal" w:pos="788"/>
              </w:tabs>
              <w:spacing w:line="240" w:lineRule="atLeast"/>
              <w:ind w:right="-106"/>
              <w:rPr>
                <w:rFonts w:cs="Times New Roman"/>
                <w:sz w:val="20"/>
              </w:rPr>
            </w:pPr>
          </w:p>
        </w:tc>
      </w:tr>
      <w:tr w:rsidR="004D5891" w:rsidRPr="005C619D" w14:paraId="3602EF0B" w14:textId="77777777" w:rsidTr="0078523A">
        <w:tc>
          <w:tcPr>
            <w:tcW w:w="5049" w:type="dxa"/>
            <w:vAlign w:val="bottom"/>
          </w:tcPr>
          <w:p w14:paraId="7FD44C5C" w14:textId="77777777" w:rsidR="004D5891" w:rsidRPr="005C619D" w:rsidRDefault="004D5891" w:rsidP="0078523A">
            <w:pPr>
              <w:tabs>
                <w:tab w:val="left" w:pos="162"/>
              </w:tabs>
              <w:spacing w:line="240" w:lineRule="atLeast"/>
              <w:ind w:left="158" w:right="-288" w:hanging="158"/>
              <w:rPr>
                <w:rFonts w:cs="Times New Roman"/>
                <w:sz w:val="20"/>
                <w:lang w:val="en-US"/>
              </w:rPr>
            </w:pPr>
            <w:r w:rsidRPr="005C619D">
              <w:rPr>
                <w:rFonts w:cs="Times New Roman"/>
                <w:sz w:val="20"/>
                <w:lang w:val="en-US"/>
              </w:rPr>
              <w:t>ING Bank N.V.</w:t>
            </w:r>
          </w:p>
        </w:tc>
        <w:tc>
          <w:tcPr>
            <w:tcW w:w="1170" w:type="dxa"/>
            <w:vAlign w:val="bottom"/>
          </w:tcPr>
          <w:p w14:paraId="0E8271EA" w14:textId="77777777" w:rsidR="004D5891" w:rsidRPr="005C619D" w:rsidRDefault="004D5891" w:rsidP="0078523A">
            <w:pPr>
              <w:tabs>
                <w:tab w:val="decimal" w:pos="697"/>
              </w:tabs>
              <w:spacing w:line="240" w:lineRule="atLeast"/>
              <w:rPr>
                <w:rFonts w:cs="Times New Roman"/>
                <w:sz w:val="20"/>
                <w:lang w:val="en-US"/>
              </w:rPr>
            </w:pPr>
            <w:r>
              <w:rPr>
                <w:rFonts w:cs="Times New Roman"/>
                <w:sz w:val="20"/>
                <w:lang w:val="en-US"/>
              </w:rPr>
              <w:t>4</w:t>
            </w:r>
          </w:p>
        </w:tc>
        <w:tc>
          <w:tcPr>
            <w:tcW w:w="1169" w:type="dxa"/>
            <w:vAlign w:val="bottom"/>
          </w:tcPr>
          <w:p w14:paraId="3D58E7AA" w14:textId="77777777" w:rsidR="004D5891" w:rsidRPr="005C619D" w:rsidRDefault="004D5891" w:rsidP="0078523A">
            <w:pPr>
              <w:tabs>
                <w:tab w:val="decimal" w:pos="884"/>
              </w:tabs>
              <w:spacing w:line="240" w:lineRule="atLeast"/>
              <w:rPr>
                <w:rFonts w:cs="Times New Roman"/>
                <w:sz w:val="20"/>
                <w:lang w:val="en-US"/>
              </w:rPr>
            </w:pPr>
            <w:r w:rsidRPr="005C619D">
              <w:rPr>
                <w:rFonts w:cs="Times New Roman"/>
                <w:sz w:val="20"/>
              </w:rPr>
              <w:t>5</w:t>
            </w:r>
          </w:p>
        </w:tc>
        <w:tc>
          <w:tcPr>
            <w:tcW w:w="1082" w:type="dxa"/>
            <w:vAlign w:val="bottom"/>
          </w:tcPr>
          <w:p w14:paraId="16BC2D71" w14:textId="77777777" w:rsidR="004D5891" w:rsidRPr="005C619D" w:rsidRDefault="004D5891" w:rsidP="0078523A">
            <w:pPr>
              <w:tabs>
                <w:tab w:val="decimal" w:pos="690"/>
              </w:tabs>
              <w:spacing w:line="240" w:lineRule="atLeast"/>
              <w:rPr>
                <w:rFonts w:cs="Times New Roman"/>
                <w:sz w:val="20"/>
              </w:rPr>
            </w:pPr>
            <w:r>
              <w:rPr>
                <w:rFonts w:cs="Times New Roman"/>
                <w:sz w:val="20"/>
              </w:rPr>
              <w:t>4</w:t>
            </w:r>
          </w:p>
        </w:tc>
        <w:tc>
          <w:tcPr>
            <w:tcW w:w="1079" w:type="dxa"/>
            <w:vAlign w:val="bottom"/>
          </w:tcPr>
          <w:p w14:paraId="4C2802DE" w14:textId="77777777" w:rsidR="004D5891" w:rsidRPr="005C619D" w:rsidRDefault="004D5891" w:rsidP="0078523A">
            <w:pPr>
              <w:tabs>
                <w:tab w:val="decimal" w:pos="788"/>
              </w:tabs>
              <w:spacing w:line="240" w:lineRule="atLeast"/>
              <w:ind w:right="-106"/>
              <w:rPr>
                <w:rFonts w:cs="Times New Roman"/>
                <w:sz w:val="20"/>
              </w:rPr>
            </w:pPr>
            <w:r w:rsidRPr="005C619D">
              <w:rPr>
                <w:rFonts w:cs="Times New Roman"/>
                <w:sz w:val="20"/>
              </w:rPr>
              <w:t>5</w:t>
            </w:r>
          </w:p>
        </w:tc>
      </w:tr>
      <w:tr w:rsidR="004D5891" w:rsidRPr="005C619D" w14:paraId="7C9D14D5" w14:textId="77777777" w:rsidTr="0078523A">
        <w:tc>
          <w:tcPr>
            <w:tcW w:w="5049" w:type="dxa"/>
            <w:vAlign w:val="bottom"/>
          </w:tcPr>
          <w:p w14:paraId="29993E28" w14:textId="366F012A" w:rsidR="004D5891" w:rsidRPr="005C619D" w:rsidRDefault="004D5891" w:rsidP="0078523A">
            <w:pPr>
              <w:tabs>
                <w:tab w:val="left" w:pos="162"/>
              </w:tabs>
              <w:spacing w:line="240" w:lineRule="atLeast"/>
              <w:ind w:left="158" w:right="-288" w:hanging="158"/>
              <w:jc w:val="both"/>
              <w:rPr>
                <w:rFonts w:cs="Times New Roman"/>
                <w:sz w:val="20"/>
                <w:lang w:val="en-US"/>
              </w:rPr>
            </w:pPr>
            <w:proofErr w:type="spellStart"/>
            <w:r w:rsidRPr="005C619D">
              <w:rPr>
                <w:rFonts w:cs="Times New Roman"/>
                <w:sz w:val="20"/>
                <w:lang w:val="en-US"/>
              </w:rPr>
              <w:t>Thanachart</w:t>
            </w:r>
            <w:proofErr w:type="spellEnd"/>
            <w:r w:rsidRPr="005C619D">
              <w:rPr>
                <w:rFonts w:cs="Times New Roman"/>
                <w:sz w:val="20"/>
                <w:lang w:val="en-US"/>
              </w:rPr>
              <w:t xml:space="preserve"> Capital PCL</w:t>
            </w:r>
            <w:r w:rsidR="000278B3">
              <w:rPr>
                <w:rFonts w:cs="Times New Roman"/>
                <w:sz w:val="20"/>
                <w:lang w:val="en-US"/>
              </w:rPr>
              <w:t>.</w:t>
            </w:r>
          </w:p>
        </w:tc>
        <w:tc>
          <w:tcPr>
            <w:tcW w:w="1170" w:type="dxa"/>
            <w:vAlign w:val="bottom"/>
          </w:tcPr>
          <w:p w14:paraId="76F2511B" w14:textId="77777777" w:rsidR="004D5891" w:rsidRPr="005C619D" w:rsidRDefault="004D5891" w:rsidP="0078523A">
            <w:pPr>
              <w:tabs>
                <w:tab w:val="decimal" w:pos="697"/>
              </w:tabs>
              <w:spacing w:line="240" w:lineRule="atLeast"/>
              <w:rPr>
                <w:rFonts w:cs="Times New Roman"/>
                <w:sz w:val="20"/>
                <w:rtl/>
                <w:cs/>
              </w:rPr>
            </w:pPr>
            <w:r>
              <w:rPr>
                <w:rFonts w:cs="Times New Roman"/>
                <w:sz w:val="20"/>
              </w:rPr>
              <w:t>5,107</w:t>
            </w:r>
          </w:p>
        </w:tc>
        <w:tc>
          <w:tcPr>
            <w:tcW w:w="1169" w:type="dxa"/>
            <w:vAlign w:val="bottom"/>
          </w:tcPr>
          <w:p w14:paraId="491E6B13" w14:textId="77777777" w:rsidR="004D5891" w:rsidRPr="005C619D" w:rsidRDefault="004D5891" w:rsidP="0078523A">
            <w:pPr>
              <w:tabs>
                <w:tab w:val="decimal" w:pos="884"/>
              </w:tabs>
              <w:spacing w:line="240" w:lineRule="atLeast"/>
              <w:rPr>
                <w:rFonts w:cs="Times New Roman"/>
                <w:sz w:val="20"/>
                <w:rtl/>
                <w:cs/>
              </w:rPr>
            </w:pPr>
            <w:r w:rsidRPr="005C619D">
              <w:rPr>
                <w:rFonts w:cs="Times New Roman"/>
                <w:sz w:val="20"/>
              </w:rPr>
              <w:t>33</w:t>
            </w:r>
          </w:p>
        </w:tc>
        <w:tc>
          <w:tcPr>
            <w:tcW w:w="1082" w:type="dxa"/>
            <w:vAlign w:val="bottom"/>
          </w:tcPr>
          <w:p w14:paraId="2EFE91E5" w14:textId="77777777" w:rsidR="004D5891" w:rsidRPr="005C619D" w:rsidRDefault="004D5891" w:rsidP="0078523A">
            <w:pPr>
              <w:tabs>
                <w:tab w:val="decimal" w:pos="690"/>
              </w:tabs>
              <w:spacing w:line="240" w:lineRule="atLeast"/>
              <w:rPr>
                <w:rFonts w:cs="Times New Roman"/>
                <w:sz w:val="20"/>
              </w:rPr>
            </w:pPr>
            <w:r>
              <w:rPr>
                <w:rFonts w:cs="Times New Roman"/>
                <w:sz w:val="20"/>
              </w:rPr>
              <w:t>-</w:t>
            </w:r>
          </w:p>
        </w:tc>
        <w:tc>
          <w:tcPr>
            <w:tcW w:w="1079" w:type="dxa"/>
            <w:vAlign w:val="bottom"/>
          </w:tcPr>
          <w:p w14:paraId="772FB76F" w14:textId="77777777" w:rsidR="004D5891" w:rsidRPr="005C619D" w:rsidRDefault="004D5891" w:rsidP="0078523A">
            <w:pPr>
              <w:tabs>
                <w:tab w:val="decimal" w:pos="788"/>
              </w:tabs>
              <w:spacing w:line="240" w:lineRule="atLeast"/>
              <w:ind w:right="-106"/>
              <w:rPr>
                <w:rFonts w:cs="Times New Roman"/>
                <w:sz w:val="20"/>
              </w:rPr>
            </w:pPr>
            <w:r w:rsidRPr="005C619D">
              <w:rPr>
                <w:rFonts w:cs="Times New Roman"/>
                <w:sz w:val="20"/>
              </w:rPr>
              <w:t>-</w:t>
            </w:r>
          </w:p>
        </w:tc>
      </w:tr>
      <w:tr w:rsidR="004D5891" w:rsidRPr="00B87C86" w14:paraId="73EBA2C9" w14:textId="77777777" w:rsidTr="0078523A">
        <w:tc>
          <w:tcPr>
            <w:tcW w:w="5049" w:type="dxa"/>
            <w:vAlign w:val="bottom"/>
          </w:tcPr>
          <w:p w14:paraId="313524CB" w14:textId="77777777" w:rsidR="004D5891" w:rsidRPr="00B87C86" w:rsidRDefault="004D5891" w:rsidP="00B87C86">
            <w:pPr>
              <w:tabs>
                <w:tab w:val="left" w:pos="162"/>
              </w:tabs>
              <w:spacing w:line="240" w:lineRule="auto"/>
              <w:ind w:left="158" w:right="-288" w:hanging="158"/>
              <w:rPr>
                <w:rFonts w:cs="Times New Roman"/>
                <w:b/>
                <w:bCs/>
                <w:sz w:val="12"/>
                <w:szCs w:val="12"/>
                <w:lang w:val="en-US"/>
              </w:rPr>
            </w:pPr>
          </w:p>
        </w:tc>
        <w:tc>
          <w:tcPr>
            <w:tcW w:w="1170" w:type="dxa"/>
            <w:vAlign w:val="bottom"/>
          </w:tcPr>
          <w:p w14:paraId="5ED14B7F" w14:textId="77777777" w:rsidR="004D5891" w:rsidRPr="00B87C86" w:rsidRDefault="004D5891" w:rsidP="00B87C86">
            <w:pPr>
              <w:tabs>
                <w:tab w:val="decimal" w:pos="697"/>
              </w:tabs>
              <w:spacing w:line="240" w:lineRule="auto"/>
              <w:rPr>
                <w:rFonts w:cs="Times New Roman"/>
                <w:sz w:val="12"/>
                <w:szCs w:val="12"/>
                <w:rtl/>
                <w:cs/>
              </w:rPr>
            </w:pPr>
          </w:p>
        </w:tc>
        <w:tc>
          <w:tcPr>
            <w:tcW w:w="1169" w:type="dxa"/>
            <w:vAlign w:val="bottom"/>
          </w:tcPr>
          <w:p w14:paraId="1E4A397B" w14:textId="77777777" w:rsidR="004D5891" w:rsidRPr="00B87C86" w:rsidRDefault="004D5891" w:rsidP="00B87C86">
            <w:pPr>
              <w:tabs>
                <w:tab w:val="decimal" w:pos="884"/>
              </w:tabs>
              <w:spacing w:line="240" w:lineRule="auto"/>
              <w:rPr>
                <w:rFonts w:cs="Times New Roman"/>
                <w:sz w:val="12"/>
                <w:szCs w:val="12"/>
                <w:rtl/>
                <w:cs/>
              </w:rPr>
            </w:pPr>
          </w:p>
        </w:tc>
        <w:tc>
          <w:tcPr>
            <w:tcW w:w="1082" w:type="dxa"/>
            <w:vAlign w:val="bottom"/>
          </w:tcPr>
          <w:p w14:paraId="208BDE34" w14:textId="77777777" w:rsidR="004D5891" w:rsidRPr="00B87C86" w:rsidRDefault="004D5891" w:rsidP="00B87C86">
            <w:pPr>
              <w:tabs>
                <w:tab w:val="decimal" w:pos="690"/>
              </w:tabs>
              <w:spacing w:line="240" w:lineRule="auto"/>
              <w:rPr>
                <w:rFonts w:cs="Times New Roman"/>
                <w:sz w:val="12"/>
                <w:szCs w:val="12"/>
                <w:rtl/>
                <w:cs/>
              </w:rPr>
            </w:pPr>
          </w:p>
        </w:tc>
        <w:tc>
          <w:tcPr>
            <w:tcW w:w="1079" w:type="dxa"/>
            <w:vAlign w:val="bottom"/>
          </w:tcPr>
          <w:p w14:paraId="30D84569" w14:textId="77777777" w:rsidR="004D5891" w:rsidRPr="00B87C86" w:rsidRDefault="004D5891" w:rsidP="00B87C86">
            <w:pPr>
              <w:tabs>
                <w:tab w:val="decimal" w:pos="788"/>
              </w:tabs>
              <w:spacing w:line="240" w:lineRule="auto"/>
              <w:ind w:right="-106"/>
              <w:rPr>
                <w:rFonts w:cs="Times New Roman"/>
                <w:sz w:val="12"/>
                <w:szCs w:val="12"/>
                <w:rtl/>
                <w:cs/>
              </w:rPr>
            </w:pPr>
          </w:p>
        </w:tc>
      </w:tr>
      <w:tr w:rsidR="004D5891" w:rsidRPr="005C619D" w14:paraId="27299CE4" w14:textId="77777777" w:rsidTr="0078523A">
        <w:tc>
          <w:tcPr>
            <w:tcW w:w="5049" w:type="dxa"/>
            <w:vAlign w:val="bottom"/>
          </w:tcPr>
          <w:p w14:paraId="31D0EA76" w14:textId="77777777" w:rsidR="004D5891" w:rsidRPr="005C619D" w:rsidRDefault="004D5891" w:rsidP="0078523A">
            <w:pPr>
              <w:tabs>
                <w:tab w:val="left" w:pos="162"/>
                <w:tab w:val="left" w:pos="709"/>
                <w:tab w:val="left" w:pos="1440"/>
              </w:tabs>
              <w:spacing w:line="240" w:lineRule="atLeast"/>
              <w:ind w:left="162" w:right="-288" w:hanging="162"/>
              <w:rPr>
                <w:rFonts w:cs="Times New Roman"/>
                <w:b/>
                <w:bCs/>
                <w:sz w:val="20"/>
                <w:lang w:val="en-US"/>
              </w:rPr>
            </w:pPr>
            <w:r w:rsidRPr="005C619D">
              <w:rPr>
                <w:rFonts w:cs="Times New Roman"/>
                <w:b/>
                <w:bCs/>
                <w:sz w:val="20"/>
                <w:lang w:val="en-US"/>
              </w:rPr>
              <w:t>Other liabilities</w:t>
            </w:r>
          </w:p>
        </w:tc>
        <w:tc>
          <w:tcPr>
            <w:tcW w:w="1170" w:type="dxa"/>
            <w:vAlign w:val="bottom"/>
          </w:tcPr>
          <w:p w14:paraId="36BF8B02" w14:textId="77777777" w:rsidR="004D5891" w:rsidRPr="005C619D" w:rsidRDefault="004D5891" w:rsidP="0078523A">
            <w:pPr>
              <w:tabs>
                <w:tab w:val="decimal" w:pos="697"/>
              </w:tabs>
              <w:spacing w:line="240" w:lineRule="atLeast"/>
              <w:rPr>
                <w:rFonts w:cs="Times New Roman"/>
                <w:sz w:val="20"/>
                <w:rtl/>
                <w:cs/>
              </w:rPr>
            </w:pPr>
          </w:p>
        </w:tc>
        <w:tc>
          <w:tcPr>
            <w:tcW w:w="1169" w:type="dxa"/>
            <w:vAlign w:val="bottom"/>
          </w:tcPr>
          <w:p w14:paraId="6D4492E8" w14:textId="77777777" w:rsidR="004D5891" w:rsidRPr="005C619D" w:rsidRDefault="004D5891" w:rsidP="0078523A">
            <w:pPr>
              <w:tabs>
                <w:tab w:val="decimal" w:pos="884"/>
              </w:tabs>
              <w:spacing w:line="240" w:lineRule="atLeast"/>
              <w:rPr>
                <w:rFonts w:cs="Times New Roman"/>
                <w:sz w:val="20"/>
                <w:rtl/>
                <w:cs/>
              </w:rPr>
            </w:pPr>
          </w:p>
        </w:tc>
        <w:tc>
          <w:tcPr>
            <w:tcW w:w="1082" w:type="dxa"/>
          </w:tcPr>
          <w:p w14:paraId="7AC4BD8C" w14:textId="77777777" w:rsidR="004D5891" w:rsidRPr="005C619D" w:rsidRDefault="004D5891" w:rsidP="0078523A">
            <w:pPr>
              <w:tabs>
                <w:tab w:val="decimal" w:pos="690"/>
              </w:tabs>
              <w:spacing w:line="240" w:lineRule="atLeast"/>
              <w:rPr>
                <w:rFonts w:cs="Times New Roman"/>
                <w:sz w:val="20"/>
                <w:rtl/>
                <w:cs/>
              </w:rPr>
            </w:pPr>
          </w:p>
        </w:tc>
        <w:tc>
          <w:tcPr>
            <w:tcW w:w="1079" w:type="dxa"/>
          </w:tcPr>
          <w:p w14:paraId="68A89A05" w14:textId="77777777" w:rsidR="004D5891" w:rsidRPr="005C619D" w:rsidRDefault="004D5891" w:rsidP="0078523A">
            <w:pPr>
              <w:tabs>
                <w:tab w:val="decimal" w:pos="788"/>
              </w:tabs>
              <w:spacing w:line="240" w:lineRule="atLeast"/>
              <w:ind w:right="-106"/>
              <w:rPr>
                <w:rFonts w:cs="Times New Roman"/>
                <w:sz w:val="20"/>
                <w:rtl/>
                <w:cs/>
              </w:rPr>
            </w:pPr>
          </w:p>
        </w:tc>
      </w:tr>
      <w:tr w:rsidR="004D5891" w:rsidRPr="005C619D" w14:paraId="01B7D714" w14:textId="77777777" w:rsidTr="0078523A">
        <w:tc>
          <w:tcPr>
            <w:tcW w:w="5049" w:type="dxa"/>
            <w:vAlign w:val="bottom"/>
          </w:tcPr>
          <w:p w14:paraId="02749FF6" w14:textId="77777777" w:rsidR="004D5891" w:rsidRPr="005C619D" w:rsidRDefault="004D5891" w:rsidP="0078523A">
            <w:pPr>
              <w:tabs>
                <w:tab w:val="left" w:pos="162"/>
                <w:tab w:val="left" w:pos="709"/>
                <w:tab w:val="left" w:pos="1440"/>
              </w:tabs>
              <w:spacing w:line="240" w:lineRule="atLeast"/>
              <w:ind w:left="162" w:right="-288" w:hanging="162"/>
              <w:rPr>
                <w:rFonts w:cs="Times New Roman"/>
                <w:sz w:val="20"/>
                <w:lang w:val="en-US"/>
              </w:rPr>
            </w:pPr>
            <w:r w:rsidRPr="0082381D">
              <w:rPr>
                <w:rFonts w:cs="Times New Roman"/>
                <w:sz w:val="20"/>
                <w:lang w:val="en-US"/>
              </w:rPr>
              <w:t>Ministry of Finance</w:t>
            </w:r>
          </w:p>
        </w:tc>
        <w:tc>
          <w:tcPr>
            <w:tcW w:w="1170" w:type="dxa"/>
            <w:vAlign w:val="bottom"/>
          </w:tcPr>
          <w:p w14:paraId="4F295EA2" w14:textId="77777777" w:rsidR="004D5891" w:rsidRPr="005C619D" w:rsidRDefault="004D5891" w:rsidP="0078523A">
            <w:pPr>
              <w:tabs>
                <w:tab w:val="decimal" w:pos="697"/>
              </w:tabs>
              <w:spacing w:line="240" w:lineRule="atLeast"/>
              <w:rPr>
                <w:rFonts w:cs="Times New Roman"/>
                <w:sz w:val="20"/>
                <w:rtl/>
                <w:cs/>
              </w:rPr>
            </w:pPr>
            <w:r>
              <w:rPr>
                <w:rFonts w:cs="Times New Roman"/>
                <w:sz w:val="20"/>
              </w:rPr>
              <w:t>57</w:t>
            </w:r>
          </w:p>
        </w:tc>
        <w:tc>
          <w:tcPr>
            <w:tcW w:w="1169" w:type="dxa"/>
            <w:vAlign w:val="bottom"/>
          </w:tcPr>
          <w:p w14:paraId="01204486" w14:textId="77777777" w:rsidR="004D5891" w:rsidRPr="005C619D" w:rsidRDefault="004D5891" w:rsidP="0078523A">
            <w:pPr>
              <w:tabs>
                <w:tab w:val="decimal" w:pos="884"/>
              </w:tabs>
              <w:spacing w:line="240" w:lineRule="atLeast"/>
              <w:rPr>
                <w:rFonts w:cs="Times New Roman"/>
                <w:sz w:val="20"/>
              </w:rPr>
            </w:pPr>
            <w:r>
              <w:rPr>
                <w:rFonts w:cs="Times New Roman"/>
                <w:sz w:val="20"/>
              </w:rPr>
              <w:t>-</w:t>
            </w:r>
          </w:p>
        </w:tc>
        <w:tc>
          <w:tcPr>
            <w:tcW w:w="1082" w:type="dxa"/>
          </w:tcPr>
          <w:p w14:paraId="4DF180BA" w14:textId="77777777" w:rsidR="004D5891" w:rsidRPr="005C619D" w:rsidRDefault="004D5891" w:rsidP="0078523A">
            <w:pPr>
              <w:tabs>
                <w:tab w:val="decimal" w:pos="690"/>
              </w:tabs>
              <w:spacing w:line="240" w:lineRule="atLeast"/>
              <w:rPr>
                <w:rFonts w:cs="Times New Roman"/>
                <w:sz w:val="20"/>
                <w:rtl/>
                <w:cs/>
              </w:rPr>
            </w:pPr>
            <w:r>
              <w:rPr>
                <w:rFonts w:cs="Times New Roman"/>
                <w:sz w:val="20"/>
              </w:rPr>
              <w:t>-</w:t>
            </w:r>
          </w:p>
        </w:tc>
        <w:tc>
          <w:tcPr>
            <w:tcW w:w="1079" w:type="dxa"/>
          </w:tcPr>
          <w:p w14:paraId="44E43451" w14:textId="77777777" w:rsidR="004D5891" w:rsidRPr="005C619D" w:rsidRDefault="004D5891" w:rsidP="0078523A">
            <w:pPr>
              <w:tabs>
                <w:tab w:val="decimal" w:pos="788"/>
              </w:tabs>
              <w:spacing w:line="240" w:lineRule="atLeast"/>
              <w:ind w:right="-106"/>
              <w:rPr>
                <w:rFonts w:cs="Times New Roman"/>
                <w:sz w:val="20"/>
              </w:rPr>
            </w:pPr>
            <w:r>
              <w:rPr>
                <w:rFonts w:cs="Times New Roman"/>
                <w:sz w:val="20"/>
              </w:rPr>
              <w:t>-</w:t>
            </w:r>
          </w:p>
        </w:tc>
      </w:tr>
      <w:tr w:rsidR="004D5891" w:rsidRPr="005C619D" w14:paraId="0DDD6F66" w14:textId="77777777" w:rsidTr="0078523A">
        <w:tc>
          <w:tcPr>
            <w:tcW w:w="5049" w:type="dxa"/>
            <w:vAlign w:val="bottom"/>
          </w:tcPr>
          <w:p w14:paraId="04C2D0F8" w14:textId="5B8C8BFC" w:rsidR="004D5891" w:rsidRPr="005C619D" w:rsidRDefault="004D5891" w:rsidP="0078523A">
            <w:pPr>
              <w:tabs>
                <w:tab w:val="left" w:pos="162"/>
                <w:tab w:val="left" w:pos="709"/>
                <w:tab w:val="left" w:pos="1440"/>
              </w:tabs>
              <w:spacing w:line="240" w:lineRule="atLeast"/>
              <w:ind w:left="162" w:right="-288" w:hanging="162"/>
              <w:rPr>
                <w:rFonts w:cs="Times New Roman"/>
                <w:b/>
                <w:bCs/>
                <w:sz w:val="20"/>
                <w:lang w:val="en-US"/>
              </w:rPr>
            </w:pPr>
            <w:proofErr w:type="spellStart"/>
            <w:r w:rsidRPr="005C619D">
              <w:rPr>
                <w:rFonts w:cs="Times New Roman"/>
                <w:sz w:val="20"/>
                <w:lang w:val="en-US"/>
              </w:rPr>
              <w:t>Thanachart</w:t>
            </w:r>
            <w:proofErr w:type="spellEnd"/>
            <w:r w:rsidRPr="005C619D">
              <w:rPr>
                <w:rFonts w:cs="Times New Roman"/>
                <w:sz w:val="20"/>
                <w:lang w:val="en-US"/>
              </w:rPr>
              <w:t xml:space="preserve"> Capital PCL</w:t>
            </w:r>
            <w:r w:rsidR="000278B3">
              <w:rPr>
                <w:rFonts w:cs="Times New Roman"/>
                <w:sz w:val="20"/>
                <w:lang w:val="en-US"/>
              </w:rPr>
              <w:t>.</w:t>
            </w:r>
          </w:p>
        </w:tc>
        <w:tc>
          <w:tcPr>
            <w:tcW w:w="1170" w:type="dxa"/>
            <w:vAlign w:val="bottom"/>
          </w:tcPr>
          <w:p w14:paraId="40D75E23" w14:textId="77777777" w:rsidR="004D5891" w:rsidRPr="005C619D" w:rsidRDefault="004D5891" w:rsidP="0078523A">
            <w:pPr>
              <w:tabs>
                <w:tab w:val="decimal" w:pos="697"/>
              </w:tabs>
              <w:spacing w:line="240" w:lineRule="atLeast"/>
              <w:rPr>
                <w:rFonts w:cs="Times New Roman"/>
                <w:sz w:val="20"/>
                <w:rtl/>
                <w:cs/>
              </w:rPr>
            </w:pPr>
            <w:r>
              <w:rPr>
                <w:rFonts w:cs="Times New Roman"/>
                <w:sz w:val="20"/>
              </w:rPr>
              <w:t>1</w:t>
            </w:r>
          </w:p>
        </w:tc>
        <w:tc>
          <w:tcPr>
            <w:tcW w:w="1169" w:type="dxa"/>
            <w:vAlign w:val="bottom"/>
          </w:tcPr>
          <w:p w14:paraId="21433D59" w14:textId="77777777" w:rsidR="004D5891" w:rsidRPr="005C619D" w:rsidRDefault="004D5891" w:rsidP="0078523A">
            <w:pPr>
              <w:tabs>
                <w:tab w:val="decimal" w:pos="884"/>
              </w:tabs>
              <w:spacing w:line="240" w:lineRule="atLeast"/>
              <w:rPr>
                <w:rFonts w:cs="Times New Roman"/>
                <w:sz w:val="20"/>
                <w:rtl/>
                <w:cs/>
              </w:rPr>
            </w:pPr>
            <w:r w:rsidRPr="005C619D">
              <w:rPr>
                <w:rFonts w:cs="Times New Roman"/>
                <w:sz w:val="20"/>
              </w:rPr>
              <w:t>392</w:t>
            </w:r>
          </w:p>
        </w:tc>
        <w:tc>
          <w:tcPr>
            <w:tcW w:w="1082" w:type="dxa"/>
          </w:tcPr>
          <w:p w14:paraId="2B954551" w14:textId="77777777" w:rsidR="004D5891" w:rsidRPr="005C619D" w:rsidRDefault="004D5891" w:rsidP="0078523A">
            <w:pPr>
              <w:tabs>
                <w:tab w:val="decimal" w:pos="690"/>
              </w:tabs>
              <w:spacing w:line="240" w:lineRule="atLeast"/>
              <w:rPr>
                <w:rFonts w:cs="Times New Roman"/>
                <w:sz w:val="20"/>
                <w:rtl/>
                <w:cs/>
              </w:rPr>
            </w:pPr>
            <w:r>
              <w:rPr>
                <w:rFonts w:cs="Times New Roman"/>
                <w:sz w:val="20"/>
              </w:rPr>
              <w:t>-</w:t>
            </w:r>
          </w:p>
        </w:tc>
        <w:tc>
          <w:tcPr>
            <w:tcW w:w="1079" w:type="dxa"/>
          </w:tcPr>
          <w:p w14:paraId="189100EE" w14:textId="77777777" w:rsidR="004D5891" w:rsidRPr="005C619D" w:rsidRDefault="004D5891" w:rsidP="0078523A">
            <w:pPr>
              <w:tabs>
                <w:tab w:val="decimal" w:pos="788"/>
              </w:tabs>
              <w:spacing w:line="240" w:lineRule="atLeast"/>
              <w:ind w:right="-106"/>
              <w:rPr>
                <w:rFonts w:cs="Times New Roman"/>
                <w:sz w:val="20"/>
                <w:rtl/>
                <w:cs/>
              </w:rPr>
            </w:pPr>
            <w:r w:rsidRPr="005C619D">
              <w:rPr>
                <w:rFonts w:cs="Times New Roman"/>
                <w:sz w:val="20"/>
              </w:rPr>
              <w:t>392</w:t>
            </w:r>
          </w:p>
        </w:tc>
      </w:tr>
      <w:tr w:rsidR="004D5891" w:rsidRPr="00B87C86" w14:paraId="34C8151B" w14:textId="77777777" w:rsidTr="0078523A">
        <w:tc>
          <w:tcPr>
            <w:tcW w:w="5049" w:type="dxa"/>
            <w:vAlign w:val="bottom"/>
          </w:tcPr>
          <w:p w14:paraId="030753BB" w14:textId="77777777" w:rsidR="004D5891" w:rsidRPr="00B87C86" w:rsidRDefault="004D5891" w:rsidP="00B87C86">
            <w:pPr>
              <w:tabs>
                <w:tab w:val="left" w:pos="162"/>
                <w:tab w:val="left" w:pos="709"/>
                <w:tab w:val="left" w:pos="1440"/>
              </w:tabs>
              <w:spacing w:line="240" w:lineRule="auto"/>
              <w:ind w:left="162" w:right="-288" w:hanging="162"/>
              <w:rPr>
                <w:rFonts w:cs="Times New Roman"/>
                <w:b/>
                <w:bCs/>
                <w:sz w:val="12"/>
                <w:szCs w:val="12"/>
                <w:lang w:val="en-US"/>
              </w:rPr>
            </w:pPr>
          </w:p>
        </w:tc>
        <w:tc>
          <w:tcPr>
            <w:tcW w:w="1170" w:type="dxa"/>
            <w:vAlign w:val="bottom"/>
          </w:tcPr>
          <w:p w14:paraId="4B23DED6" w14:textId="77777777" w:rsidR="004D5891" w:rsidRPr="00B87C86" w:rsidRDefault="004D5891" w:rsidP="00B87C86">
            <w:pPr>
              <w:tabs>
                <w:tab w:val="decimal" w:pos="697"/>
              </w:tabs>
              <w:spacing w:line="240" w:lineRule="auto"/>
              <w:rPr>
                <w:rFonts w:cs="Times New Roman"/>
                <w:sz w:val="12"/>
                <w:szCs w:val="12"/>
                <w:rtl/>
                <w:cs/>
              </w:rPr>
            </w:pPr>
          </w:p>
        </w:tc>
        <w:tc>
          <w:tcPr>
            <w:tcW w:w="1169" w:type="dxa"/>
            <w:vAlign w:val="bottom"/>
          </w:tcPr>
          <w:p w14:paraId="3A289089" w14:textId="77777777" w:rsidR="004D5891" w:rsidRPr="00B87C86" w:rsidRDefault="004D5891" w:rsidP="00B87C86">
            <w:pPr>
              <w:tabs>
                <w:tab w:val="decimal" w:pos="884"/>
              </w:tabs>
              <w:spacing w:line="240" w:lineRule="auto"/>
              <w:rPr>
                <w:rFonts w:cs="Times New Roman"/>
                <w:sz w:val="12"/>
                <w:szCs w:val="12"/>
                <w:rtl/>
                <w:cs/>
              </w:rPr>
            </w:pPr>
          </w:p>
        </w:tc>
        <w:tc>
          <w:tcPr>
            <w:tcW w:w="1082" w:type="dxa"/>
          </w:tcPr>
          <w:p w14:paraId="413DAB9D" w14:textId="77777777" w:rsidR="004D5891" w:rsidRPr="00B87C86" w:rsidRDefault="004D5891" w:rsidP="00B87C86">
            <w:pPr>
              <w:tabs>
                <w:tab w:val="decimal" w:pos="690"/>
              </w:tabs>
              <w:spacing w:line="240" w:lineRule="auto"/>
              <w:rPr>
                <w:rFonts w:cs="Times New Roman"/>
                <w:sz w:val="12"/>
                <w:szCs w:val="12"/>
                <w:rtl/>
                <w:cs/>
              </w:rPr>
            </w:pPr>
          </w:p>
        </w:tc>
        <w:tc>
          <w:tcPr>
            <w:tcW w:w="1079" w:type="dxa"/>
          </w:tcPr>
          <w:p w14:paraId="75ED89B0" w14:textId="77777777" w:rsidR="004D5891" w:rsidRPr="00B87C86" w:rsidRDefault="004D5891" w:rsidP="00B87C86">
            <w:pPr>
              <w:tabs>
                <w:tab w:val="decimal" w:pos="788"/>
              </w:tabs>
              <w:spacing w:line="240" w:lineRule="auto"/>
              <w:ind w:right="-106"/>
              <w:rPr>
                <w:rFonts w:cs="Times New Roman"/>
                <w:sz w:val="12"/>
                <w:szCs w:val="12"/>
                <w:rtl/>
                <w:cs/>
              </w:rPr>
            </w:pPr>
          </w:p>
        </w:tc>
      </w:tr>
      <w:tr w:rsidR="004D5891" w:rsidRPr="005C619D" w14:paraId="524D8A9D" w14:textId="77777777" w:rsidTr="0078523A">
        <w:tc>
          <w:tcPr>
            <w:tcW w:w="5049" w:type="dxa"/>
            <w:vAlign w:val="bottom"/>
          </w:tcPr>
          <w:p w14:paraId="7ADE837F" w14:textId="77777777" w:rsidR="004D5891" w:rsidRPr="005C619D" w:rsidRDefault="004D5891" w:rsidP="0078523A">
            <w:pPr>
              <w:tabs>
                <w:tab w:val="left" w:pos="162"/>
                <w:tab w:val="left" w:pos="709"/>
                <w:tab w:val="left" w:pos="1440"/>
              </w:tabs>
              <w:spacing w:line="240" w:lineRule="atLeast"/>
              <w:ind w:left="162" w:right="-288" w:hanging="162"/>
              <w:rPr>
                <w:rFonts w:cs="Times New Roman"/>
                <w:b/>
                <w:bCs/>
                <w:sz w:val="20"/>
                <w:lang w:val="en-US"/>
              </w:rPr>
            </w:pPr>
            <w:r w:rsidRPr="005C619D">
              <w:rPr>
                <w:rFonts w:cs="Times New Roman"/>
                <w:b/>
                <w:bCs/>
                <w:sz w:val="20"/>
                <w:lang w:val="en-US"/>
              </w:rPr>
              <w:t>Commitments -</w:t>
            </w:r>
            <w:r w:rsidRPr="005C619D">
              <w:rPr>
                <w:rFonts w:cs="Times New Roman"/>
                <w:sz w:val="20"/>
                <w:lang w:val="en-US"/>
              </w:rPr>
              <w:t xml:space="preserve"> </w:t>
            </w:r>
            <w:r w:rsidRPr="005C619D">
              <w:rPr>
                <w:rFonts w:cs="Times New Roman"/>
                <w:b/>
                <w:bCs/>
                <w:sz w:val="20"/>
                <w:lang w:val="en-US"/>
              </w:rPr>
              <w:t xml:space="preserve">Derivatives </w:t>
            </w:r>
            <w:r w:rsidRPr="002E68A6">
              <w:rPr>
                <w:rFonts w:cs="Times New Roman"/>
                <w:sz w:val="18"/>
                <w:szCs w:val="18"/>
                <w:vertAlign w:val="superscript"/>
              </w:rPr>
              <w:t>(1)</w:t>
            </w:r>
          </w:p>
        </w:tc>
        <w:tc>
          <w:tcPr>
            <w:tcW w:w="1170" w:type="dxa"/>
            <w:vAlign w:val="bottom"/>
          </w:tcPr>
          <w:p w14:paraId="4567A569" w14:textId="77777777" w:rsidR="004D5891" w:rsidRPr="005C619D" w:rsidRDefault="004D5891" w:rsidP="0078523A">
            <w:pPr>
              <w:tabs>
                <w:tab w:val="decimal" w:pos="697"/>
              </w:tabs>
              <w:spacing w:line="240" w:lineRule="atLeast"/>
              <w:rPr>
                <w:rFonts w:cs="Times New Roman"/>
                <w:sz w:val="20"/>
                <w:rtl/>
                <w:cs/>
              </w:rPr>
            </w:pPr>
          </w:p>
        </w:tc>
        <w:tc>
          <w:tcPr>
            <w:tcW w:w="1169" w:type="dxa"/>
            <w:vAlign w:val="bottom"/>
          </w:tcPr>
          <w:p w14:paraId="344173CE" w14:textId="77777777" w:rsidR="004D5891" w:rsidRPr="005C619D" w:rsidRDefault="004D5891" w:rsidP="0078523A">
            <w:pPr>
              <w:tabs>
                <w:tab w:val="decimal" w:pos="884"/>
              </w:tabs>
              <w:spacing w:line="240" w:lineRule="atLeast"/>
              <w:rPr>
                <w:rFonts w:cs="Times New Roman"/>
                <w:sz w:val="20"/>
                <w:rtl/>
                <w:cs/>
              </w:rPr>
            </w:pPr>
          </w:p>
        </w:tc>
        <w:tc>
          <w:tcPr>
            <w:tcW w:w="1082" w:type="dxa"/>
          </w:tcPr>
          <w:p w14:paraId="4E046453" w14:textId="77777777" w:rsidR="004D5891" w:rsidRPr="005C619D" w:rsidRDefault="004D5891" w:rsidP="0078523A">
            <w:pPr>
              <w:tabs>
                <w:tab w:val="decimal" w:pos="690"/>
              </w:tabs>
              <w:spacing w:line="240" w:lineRule="atLeast"/>
              <w:rPr>
                <w:rFonts w:cs="Times New Roman"/>
                <w:sz w:val="20"/>
                <w:rtl/>
                <w:cs/>
              </w:rPr>
            </w:pPr>
          </w:p>
        </w:tc>
        <w:tc>
          <w:tcPr>
            <w:tcW w:w="1079" w:type="dxa"/>
          </w:tcPr>
          <w:p w14:paraId="1989B0BA" w14:textId="77777777" w:rsidR="004D5891" w:rsidRPr="005C619D" w:rsidRDefault="004D5891" w:rsidP="0078523A">
            <w:pPr>
              <w:tabs>
                <w:tab w:val="decimal" w:pos="788"/>
              </w:tabs>
              <w:spacing w:line="240" w:lineRule="atLeast"/>
              <w:ind w:right="-106"/>
              <w:rPr>
                <w:rFonts w:cs="Times New Roman"/>
                <w:sz w:val="20"/>
                <w:rtl/>
                <w:cs/>
              </w:rPr>
            </w:pPr>
          </w:p>
        </w:tc>
      </w:tr>
      <w:tr w:rsidR="004D5891" w:rsidRPr="005C619D" w14:paraId="644A6404" w14:textId="77777777" w:rsidTr="0078523A">
        <w:tc>
          <w:tcPr>
            <w:tcW w:w="5049" w:type="dxa"/>
          </w:tcPr>
          <w:p w14:paraId="03CB87F9" w14:textId="77777777" w:rsidR="004D5891" w:rsidRPr="005C619D" w:rsidRDefault="004D5891" w:rsidP="0078523A">
            <w:pPr>
              <w:tabs>
                <w:tab w:val="left" w:pos="162"/>
                <w:tab w:val="left" w:pos="432"/>
                <w:tab w:val="left" w:pos="709"/>
                <w:tab w:val="left" w:pos="1440"/>
              </w:tabs>
              <w:spacing w:line="240" w:lineRule="atLeast"/>
              <w:ind w:left="162" w:right="-288" w:hanging="162"/>
              <w:jc w:val="both"/>
              <w:rPr>
                <w:rFonts w:cs="Times New Roman"/>
                <w:sz w:val="20"/>
                <w:lang w:val="en-US"/>
              </w:rPr>
            </w:pPr>
            <w:r w:rsidRPr="005C619D">
              <w:rPr>
                <w:rFonts w:cs="Times New Roman"/>
                <w:sz w:val="20"/>
                <w:lang w:val="en-US"/>
              </w:rPr>
              <w:t>ING Bank N.V.</w:t>
            </w:r>
          </w:p>
        </w:tc>
        <w:tc>
          <w:tcPr>
            <w:tcW w:w="1170" w:type="dxa"/>
            <w:vAlign w:val="bottom"/>
          </w:tcPr>
          <w:p w14:paraId="322C1441" w14:textId="77777777" w:rsidR="004D5891" w:rsidRPr="005C619D" w:rsidRDefault="004D5891" w:rsidP="0078523A">
            <w:pPr>
              <w:tabs>
                <w:tab w:val="decimal" w:pos="697"/>
              </w:tabs>
              <w:spacing w:line="240" w:lineRule="atLeast"/>
              <w:rPr>
                <w:rFonts w:cs="Times New Roman"/>
                <w:sz w:val="20"/>
              </w:rPr>
            </w:pPr>
            <w:r>
              <w:rPr>
                <w:rFonts w:cs="Times New Roman"/>
                <w:sz w:val="20"/>
              </w:rPr>
              <w:t>4,634</w:t>
            </w:r>
          </w:p>
        </w:tc>
        <w:tc>
          <w:tcPr>
            <w:tcW w:w="1169" w:type="dxa"/>
            <w:vAlign w:val="bottom"/>
          </w:tcPr>
          <w:p w14:paraId="6011CF50" w14:textId="77777777" w:rsidR="004D5891" w:rsidRPr="005C619D" w:rsidRDefault="004D5891" w:rsidP="0078523A">
            <w:pPr>
              <w:tabs>
                <w:tab w:val="decimal" w:pos="884"/>
              </w:tabs>
              <w:spacing w:line="240" w:lineRule="atLeast"/>
              <w:rPr>
                <w:rFonts w:cs="Times New Roman"/>
                <w:sz w:val="20"/>
              </w:rPr>
            </w:pPr>
            <w:r w:rsidRPr="005C619D">
              <w:rPr>
                <w:rFonts w:cs="Times New Roman"/>
                <w:sz w:val="20"/>
              </w:rPr>
              <w:t>4,523</w:t>
            </w:r>
          </w:p>
        </w:tc>
        <w:tc>
          <w:tcPr>
            <w:tcW w:w="1082" w:type="dxa"/>
            <w:vAlign w:val="bottom"/>
          </w:tcPr>
          <w:p w14:paraId="264B17C4" w14:textId="77777777" w:rsidR="004D5891" w:rsidRPr="005C619D" w:rsidRDefault="004D5891" w:rsidP="0078523A">
            <w:pPr>
              <w:tabs>
                <w:tab w:val="decimal" w:pos="690"/>
              </w:tabs>
              <w:spacing w:line="240" w:lineRule="atLeast"/>
              <w:rPr>
                <w:rFonts w:cs="Times New Roman"/>
                <w:sz w:val="20"/>
              </w:rPr>
            </w:pPr>
            <w:r>
              <w:rPr>
                <w:rFonts w:cs="Times New Roman"/>
                <w:sz w:val="20"/>
              </w:rPr>
              <w:t>4,634</w:t>
            </w:r>
          </w:p>
        </w:tc>
        <w:tc>
          <w:tcPr>
            <w:tcW w:w="1079" w:type="dxa"/>
            <w:vAlign w:val="bottom"/>
          </w:tcPr>
          <w:p w14:paraId="29DB7CAB" w14:textId="77777777" w:rsidR="004D5891" w:rsidRPr="005C619D" w:rsidRDefault="004D5891" w:rsidP="0078523A">
            <w:pPr>
              <w:tabs>
                <w:tab w:val="decimal" w:pos="788"/>
              </w:tabs>
              <w:spacing w:line="240" w:lineRule="atLeast"/>
              <w:ind w:right="-106"/>
              <w:rPr>
                <w:rFonts w:cs="Times New Roman"/>
                <w:sz w:val="20"/>
              </w:rPr>
            </w:pPr>
            <w:r w:rsidRPr="005C619D">
              <w:rPr>
                <w:rFonts w:cs="Times New Roman"/>
                <w:sz w:val="20"/>
              </w:rPr>
              <w:t>4,523</w:t>
            </w:r>
          </w:p>
        </w:tc>
      </w:tr>
      <w:tr w:rsidR="004D5891" w:rsidRPr="005C619D" w14:paraId="5907F74C" w14:textId="77777777" w:rsidTr="0078523A">
        <w:tc>
          <w:tcPr>
            <w:tcW w:w="5049" w:type="dxa"/>
          </w:tcPr>
          <w:p w14:paraId="14EBDAA0" w14:textId="77777777" w:rsidR="004D5891" w:rsidRPr="005C619D" w:rsidRDefault="004D5891" w:rsidP="0078523A">
            <w:pPr>
              <w:spacing w:line="240" w:lineRule="atLeast"/>
              <w:ind w:left="252" w:right="-288" w:hanging="274"/>
              <w:jc w:val="thaiDistribute"/>
              <w:rPr>
                <w:rFonts w:cs="Times New Roman"/>
                <w:sz w:val="20"/>
                <w:lang w:val="en-US"/>
              </w:rPr>
            </w:pPr>
            <w:r w:rsidRPr="002E68A6">
              <w:rPr>
                <w:rFonts w:cs="Times New Roman"/>
                <w:sz w:val="18"/>
                <w:szCs w:val="18"/>
                <w:vertAlign w:val="superscript"/>
                <w:lang w:val="en-US"/>
              </w:rPr>
              <w:t>(1)</w:t>
            </w:r>
            <w:r w:rsidRPr="002E68A6">
              <w:rPr>
                <w:rFonts w:cs="Times New Roman"/>
                <w:sz w:val="18"/>
                <w:szCs w:val="18"/>
                <w:lang w:val="en-US"/>
              </w:rPr>
              <w:tab/>
              <w:t>Presented in notional amount</w:t>
            </w:r>
          </w:p>
        </w:tc>
        <w:tc>
          <w:tcPr>
            <w:tcW w:w="1170" w:type="dxa"/>
            <w:vAlign w:val="bottom"/>
          </w:tcPr>
          <w:p w14:paraId="372EF88D" w14:textId="77777777" w:rsidR="004D5891" w:rsidRPr="005C619D" w:rsidRDefault="004D5891" w:rsidP="0078523A">
            <w:pPr>
              <w:tabs>
                <w:tab w:val="decimal" w:pos="697"/>
              </w:tabs>
              <w:spacing w:line="240" w:lineRule="atLeast"/>
              <w:ind w:right="259"/>
              <w:rPr>
                <w:rFonts w:cs="Times New Roman"/>
                <w:sz w:val="20"/>
              </w:rPr>
            </w:pPr>
          </w:p>
        </w:tc>
        <w:tc>
          <w:tcPr>
            <w:tcW w:w="1169" w:type="dxa"/>
            <w:vAlign w:val="bottom"/>
          </w:tcPr>
          <w:p w14:paraId="20021D8E" w14:textId="77777777" w:rsidR="004D5891" w:rsidRPr="005C619D" w:rsidRDefault="004D5891" w:rsidP="0078523A">
            <w:pPr>
              <w:tabs>
                <w:tab w:val="decimal" w:pos="884"/>
              </w:tabs>
              <w:spacing w:line="240" w:lineRule="atLeast"/>
              <w:ind w:right="259"/>
              <w:rPr>
                <w:rFonts w:cs="Times New Roman"/>
                <w:sz w:val="20"/>
              </w:rPr>
            </w:pPr>
          </w:p>
        </w:tc>
        <w:tc>
          <w:tcPr>
            <w:tcW w:w="1082" w:type="dxa"/>
            <w:vAlign w:val="bottom"/>
          </w:tcPr>
          <w:p w14:paraId="0C348C62" w14:textId="77777777" w:rsidR="004D5891" w:rsidRPr="005C619D" w:rsidRDefault="004D5891" w:rsidP="0078523A">
            <w:pPr>
              <w:tabs>
                <w:tab w:val="decimal" w:pos="690"/>
              </w:tabs>
              <w:spacing w:line="240" w:lineRule="atLeast"/>
              <w:ind w:right="259"/>
              <w:rPr>
                <w:rFonts w:cs="Times New Roman"/>
                <w:sz w:val="20"/>
              </w:rPr>
            </w:pPr>
          </w:p>
        </w:tc>
        <w:tc>
          <w:tcPr>
            <w:tcW w:w="1079" w:type="dxa"/>
            <w:vAlign w:val="bottom"/>
          </w:tcPr>
          <w:p w14:paraId="56FA3D21" w14:textId="77777777" w:rsidR="004D5891" w:rsidRPr="005C619D" w:rsidRDefault="004D5891" w:rsidP="0078523A">
            <w:pPr>
              <w:tabs>
                <w:tab w:val="decimal" w:pos="788"/>
              </w:tabs>
              <w:spacing w:line="240" w:lineRule="atLeast"/>
              <w:ind w:right="-106"/>
              <w:rPr>
                <w:rFonts w:cs="Times New Roman"/>
                <w:sz w:val="20"/>
              </w:rPr>
            </w:pPr>
          </w:p>
        </w:tc>
      </w:tr>
      <w:tr w:rsidR="004D5891" w:rsidRPr="00B87C86" w14:paraId="5456F60B" w14:textId="77777777" w:rsidTr="0078523A">
        <w:tc>
          <w:tcPr>
            <w:tcW w:w="5049" w:type="dxa"/>
          </w:tcPr>
          <w:p w14:paraId="21A7166C" w14:textId="77777777" w:rsidR="004D5891" w:rsidRPr="00B87C86" w:rsidRDefault="004D5891" w:rsidP="00B87C86">
            <w:pPr>
              <w:tabs>
                <w:tab w:val="left" w:pos="162"/>
                <w:tab w:val="left" w:pos="432"/>
                <w:tab w:val="left" w:pos="709"/>
                <w:tab w:val="left" w:pos="1440"/>
              </w:tabs>
              <w:spacing w:line="240" w:lineRule="auto"/>
              <w:ind w:left="162" w:right="-288" w:hanging="162"/>
              <w:rPr>
                <w:rFonts w:cs="Times New Roman"/>
                <w:sz w:val="12"/>
                <w:szCs w:val="12"/>
                <w:lang w:val="en-US"/>
              </w:rPr>
            </w:pPr>
          </w:p>
        </w:tc>
        <w:tc>
          <w:tcPr>
            <w:tcW w:w="1170" w:type="dxa"/>
            <w:vAlign w:val="bottom"/>
          </w:tcPr>
          <w:p w14:paraId="2213F1B9" w14:textId="77777777" w:rsidR="004D5891" w:rsidRPr="00B87C86" w:rsidRDefault="004D5891" w:rsidP="00B87C86">
            <w:pPr>
              <w:tabs>
                <w:tab w:val="decimal" w:pos="697"/>
              </w:tabs>
              <w:spacing w:line="240" w:lineRule="auto"/>
              <w:ind w:right="259"/>
              <w:rPr>
                <w:rFonts w:cs="Times New Roman"/>
                <w:sz w:val="12"/>
                <w:szCs w:val="12"/>
              </w:rPr>
            </w:pPr>
          </w:p>
        </w:tc>
        <w:tc>
          <w:tcPr>
            <w:tcW w:w="1169" w:type="dxa"/>
            <w:vAlign w:val="bottom"/>
          </w:tcPr>
          <w:p w14:paraId="722CFA6E" w14:textId="77777777" w:rsidR="004D5891" w:rsidRPr="00B87C86" w:rsidRDefault="004D5891" w:rsidP="00B87C86">
            <w:pPr>
              <w:tabs>
                <w:tab w:val="decimal" w:pos="884"/>
              </w:tabs>
              <w:spacing w:line="240" w:lineRule="auto"/>
              <w:ind w:right="259"/>
              <w:rPr>
                <w:rFonts w:cs="Times New Roman"/>
                <w:sz w:val="12"/>
                <w:szCs w:val="12"/>
              </w:rPr>
            </w:pPr>
          </w:p>
        </w:tc>
        <w:tc>
          <w:tcPr>
            <w:tcW w:w="1082" w:type="dxa"/>
            <w:vAlign w:val="bottom"/>
          </w:tcPr>
          <w:p w14:paraId="42903EF4" w14:textId="77777777" w:rsidR="004D5891" w:rsidRPr="00B87C86" w:rsidRDefault="004D5891" w:rsidP="00B87C86">
            <w:pPr>
              <w:tabs>
                <w:tab w:val="decimal" w:pos="690"/>
              </w:tabs>
              <w:spacing w:line="240" w:lineRule="auto"/>
              <w:ind w:right="259"/>
              <w:rPr>
                <w:rFonts w:cs="Times New Roman"/>
                <w:sz w:val="12"/>
                <w:szCs w:val="12"/>
              </w:rPr>
            </w:pPr>
          </w:p>
        </w:tc>
        <w:tc>
          <w:tcPr>
            <w:tcW w:w="1079" w:type="dxa"/>
            <w:vAlign w:val="bottom"/>
          </w:tcPr>
          <w:p w14:paraId="32CBED2F" w14:textId="77777777" w:rsidR="004D5891" w:rsidRPr="00B87C86" w:rsidRDefault="004D5891" w:rsidP="00B87C86">
            <w:pPr>
              <w:tabs>
                <w:tab w:val="decimal" w:pos="788"/>
              </w:tabs>
              <w:spacing w:line="240" w:lineRule="auto"/>
              <w:ind w:right="-106"/>
              <w:rPr>
                <w:rFonts w:cs="Times New Roman"/>
                <w:sz w:val="12"/>
                <w:szCs w:val="12"/>
              </w:rPr>
            </w:pPr>
          </w:p>
        </w:tc>
      </w:tr>
      <w:tr w:rsidR="004D5891" w:rsidRPr="005C619D" w14:paraId="7DAF23E0" w14:textId="77777777" w:rsidTr="0078523A">
        <w:tc>
          <w:tcPr>
            <w:tcW w:w="5049" w:type="dxa"/>
          </w:tcPr>
          <w:p w14:paraId="2729F943" w14:textId="77777777" w:rsidR="004D5891" w:rsidRPr="005C619D" w:rsidRDefault="004D5891" w:rsidP="0078523A">
            <w:pPr>
              <w:tabs>
                <w:tab w:val="left" w:pos="162"/>
                <w:tab w:val="left" w:pos="709"/>
                <w:tab w:val="left" w:pos="1440"/>
              </w:tabs>
              <w:spacing w:line="240" w:lineRule="atLeast"/>
              <w:ind w:left="162" w:right="-288" w:hanging="162"/>
              <w:jc w:val="both"/>
              <w:rPr>
                <w:rFonts w:cs="Times New Roman"/>
                <w:b/>
                <w:bCs/>
                <w:sz w:val="20"/>
                <w:lang w:val="en-US"/>
              </w:rPr>
            </w:pPr>
            <w:r w:rsidRPr="005C619D">
              <w:rPr>
                <w:rFonts w:cs="Times New Roman"/>
                <w:b/>
                <w:bCs/>
                <w:sz w:val="20"/>
                <w:lang w:val="en-US"/>
              </w:rPr>
              <w:t>Other commitments</w:t>
            </w:r>
          </w:p>
        </w:tc>
        <w:tc>
          <w:tcPr>
            <w:tcW w:w="1170" w:type="dxa"/>
            <w:vAlign w:val="bottom"/>
          </w:tcPr>
          <w:p w14:paraId="104C3D16" w14:textId="77777777" w:rsidR="004D5891" w:rsidRPr="005C619D" w:rsidRDefault="004D5891" w:rsidP="0078523A">
            <w:pPr>
              <w:tabs>
                <w:tab w:val="decimal" w:pos="697"/>
              </w:tabs>
              <w:spacing w:line="240" w:lineRule="atLeast"/>
              <w:ind w:right="259"/>
              <w:rPr>
                <w:rFonts w:cs="Times New Roman"/>
                <w:sz w:val="20"/>
              </w:rPr>
            </w:pPr>
          </w:p>
        </w:tc>
        <w:tc>
          <w:tcPr>
            <w:tcW w:w="1169" w:type="dxa"/>
            <w:vAlign w:val="bottom"/>
          </w:tcPr>
          <w:p w14:paraId="57D01BE1" w14:textId="77777777" w:rsidR="004D5891" w:rsidRPr="005C619D" w:rsidRDefault="004D5891" w:rsidP="0078523A">
            <w:pPr>
              <w:tabs>
                <w:tab w:val="decimal" w:pos="884"/>
              </w:tabs>
              <w:spacing w:line="240" w:lineRule="atLeast"/>
              <w:ind w:right="259"/>
              <w:rPr>
                <w:rFonts w:cs="Times New Roman"/>
                <w:sz w:val="20"/>
              </w:rPr>
            </w:pPr>
          </w:p>
        </w:tc>
        <w:tc>
          <w:tcPr>
            <w:tcW w:w="1082" w:type="dxa"/>
            <w:vAlign w:val="bottom"/>
          </w:tcPr>
          <w:p w14:paraId="65CA6AFE" w14:textId="77777777" w:rsidR="004D5891" w:rsidRPr="005C619D" w:rsidRDefault="004D5891" w:rsidP="0078523A">
            <w:pPr>
              <w:tabs>
                <w:tab w:val="decimal" w:pos="690"/>
              </w:tabs>
              <w:spacing w:line="240" w:lineRule="atLeast"/>
              <w:ind w:right="259"/>
              <w:rPr>
                <w:rFonts w:cs="Times New Roman"/>
                <w:sz w:val="20"/>
              </w:rPr>
            </w:pPr>
          </w:p>
        </w:tc>
        <w:tc>
          <w:tcPr>
            <w:tcW w:w="1079" w:type="dxa"/>
            <w:vAlign w:val="bottom"/>
          </w:tcPr>
          <w:p w14:paraId="21776D77" w14:textId="77777777" w:rsidR="004D5891" w:rsidRPr="005C619D" w:rsidRDefault="004D5891" w:rsidP="0078523A">
            <w:pPr>
              <w:tabs>
                <w:tab w:val="decimal" w:pos="788"/>
              </w:tabs>
              <w:spacing w:line="240" w:lineRule="atLeast"/>
              <w:ind w:right="-106"/>
              <w:rPr>
                <w:rFonts w:cs="Times New Roman"/>
                <w:sz w:val="20"/>
              </w:rPr>
            </w:pPr>
          </w:p>
        </w:tc>
      </w:tr>
      <w:tr w:rsidR="004D5891" w:rsidRPr="005C619D" w14:paraId="50E0D28D" w14:textId="77777777" w:rsidTr="0078523A">
        <w:tc>
          <w:tcPr>
            <w:tcW w:w="5049" w:type="dxa"/>
          </w:tcPr>
          <w:p w14:paraId="43004AAD" w14:textId="77777777" w:rsidR="004D5891" w:rsidRPr="005C619D" w:rsidRDefault="004D5891" w:rsidP="0078523A">
            <w:pPr>
              <w:tabs>
                <w:tab w:val="left" w:pos="162"/>
                <w:tab w:val="left" w:pos="709"/>
                <w:tab w:val="left" w:pos="1440"/>
              </w:tabs>
              <w:spacing w:line="240" w:lineRule="atLeast"/>
              <w:ind w:left="162" w:right="-288" w:hanging="162"/>
              <w:jc w:val="both"/>
              <w:rPr>
                <w:rFonts w:cs="Times New Roman"/>
                <w:sz w:val="20"/>
                <w:lang w:val="en-US"/>
              </w:rPr>
            </w:pPr>
            <w:r w:rsidRPr="005C619D">
              <w:rPr>
                <w:rFonts w:cs="Times New Roman"/>
                <w:sz w:val="20"/>
                <w:lang w:val="en-US"/>
              </w:rPr>
              <w:t>ING Bank N.V.</w:t>
            </w:r>
          </w:p>
        </w:tc>
        <w:tc>
          <w:tcPr>
            <w:tcW w:w="1170" w:type="dxa"/>
            <w:vAlign w:val="bottom"/>
          </w:tcPr>
          <w:p w14:paraId="7D3DA3E3" w14:textId="77777777" w:rsidR="004D5891" w:rsidRPr="005C619D" w:rsidRDefault="004D5891" w:rsidP="0078523A">
            <w:pPr>
              <w:tabs>
                <w:tab w:val="decimal" w:pos="697"/>
              </w:tabs>
              <w:spacing w:line="240" w:lineRule="atLeast"/>
              <w:ind w:right="259"/>
              <w:rPr>
                <w:rFonts w:cs="Times New Roman"/>
                <w:sz w:val="20"/>
              </w:rPr>
            </w:pPr>
            <w:r>
              <w:rPr>
                <w:rFonts w:cs="Times New Roman"/>
                <w:sz w:val="20"/>
              </w:rPr>
              <w:t>-</w:t>
            </w:r>
          </w:p>
        </w:tc>
        <w:tc>
          <w:tcPr>
            <w:tcW w:w="1169" w:type="dxa"/>
            <w:vAlign w:val="bottom"/>
          </w:tcPr>
          <w:p w14:paraId="40C541E3" w14:textId="77777777" w:rsidR="004D5891" w:rsidRPr="005C619D" w:rsidRDefault="004D5891" w:rsidP="0078523A">
            <w:pPr>
              <w:tabs>
                <w:tab w:val="decimal" w:pos="884"/>
              </w:tabs>
              <w:spacing w:line="240" w:lineRule="atLeast"/>
              <w:ind w:right="259"/>
              <w:rPr>
                <w:rFonts w:cs="Times New Roman"/>
                <w:sz w:val="20"/>
              </w:rPr>
            </w:pPr>
            <w:r w:rsidRPr="005C619D">
              <w:rPr>
                <w:rFonts w:cs="Times New Roman"/>
                <w:sz w:val="20"/>
              </w:rPr>
              <w:t>15</w:t>
            </w:r>
          </w:p>
        </w:tc>
        <w:tc>
          <w:tcPr>
            <w:tcW w:w="1082" w:type="dxa"/>
            <w:vAlign w:val="bottom"/>
          </w:tcPr>
          <w:p w14:paraId="6A7D7635" w14:textId="77777777" w:rsidR="004D5891" w:rsidRPr="005C619D" w:rsidRDefault="004D5891" w:rsidP="0078523A">
            <w:pPr>
              <w:tabs>
                <w:tab w:val="decimal" w:pos="690"/>
              </w:tabs>
              <w:spacing w:line="240" w:lineRule="atLeast"/>
              <w:ind w:right="259"/>
              <w:rPr>
                <w:rFonts w:cs="Times New Roman"/>
                <w:sz w:val="20"/>
              </w:rPr>
            </w:pPr>
            <w:r>
              <w:rPr>
                <w:rFonts w:cs="Times New Roman"/>
                <w:sz w:val="20"/>
              </w:rPr>
              <w:t>-</w:t>
            </w:r>
          </w:p>
        </w:tc>
        <w:tc>
          <w:tcPr>
            <w:tcW w:w="1079" w:type="dxa"/>
            <w:vAlign w:val="bottom"/>
          </w:tcPr>
          <w:p w14:paraId="6A2CB9CD" w14:textId="77777777" w:rsidR="004D5891" w:rsidRPr="005C619D" w:rsidRDefault="004D5891" w:rsidP="0078523A">
            <w:pPr>
              <w:tabs>
                <w:tab w:val="decimal" w:pos="788"/>
              </w:tabs>
              <w:spacing w:line="240" w:lineRule="atLeast"/>
              <w:ind w:right="-106"/>
              <w:rPr>
                <w:rFonts w:cs="Times New Roman"/>
                <w:sz w:val="20"/>
              </w:rPr>
            </w:pPr>
            <w:r w:rsidRPr="005C619D">
              <w:rPr>
                <w:rFonts w:cs="Times New Roman"/>
                <w:sz w:val="20"/>
              </w:rPr>
              <w:t>15</w:t>
            </w:r>
          </w:p>
        </w:tc>
      </w:tr>
    </w:tbl>
    <w:p w14:paraId="5BFA4656" w14:textId="77777777" w:rsidR="004D5891" w:rsidRPr="005C619D" w:rsidRDefault="004D5891" w:rsidP="00EE3F58">
      <w:pPr>
        <w:spacing w:line="160" w:lineRule="atLeast"/>
        <w:ind w:left="720" w:right="-58" w:hanging="720"/>
        <w:jc w:val="thaiDistribute"/>
        <w:rPr>
          <w:rFonts w:cs="Times New Roman"/>
          <w:szCs w:val="22"/>
          <w:lang w:val="en-US"/>
        </w:rPr>
      </w:pPr>
    </w:p>
    <w:p w14:paraId="2B69264A" w14:textId="77777777" w:rsidR="004D5891" w:rsidRDefault="004D5891" w:rsidP="00EE3F58">
      <w:pPr>
        <w:spacing w:line="200" w:lineRule="atLeast"/>
        <w:ind w:left="720" w:right="-58" w:hanging="720"/>
        <w:jc w:val="thaiDistribute"/>
        <w:rPr>
          <w:rFonts w:cs="Times New Roman"/>
          <w:sz w:val="20"/>
          <w:lang w:val="en-US"/>
        </w:rPr>
      </w:pPr>
      <w:r>
        <w:rPr>
          <w:rFonts w:cs="Times New Roman"/>
          <w:sz w:val="20"/>
          <w:lang w:val="en-US"/>
        </w:rPr>
        <w:t>40</w:t>
      </w:r>
      <w:r w:rsidRPr="00CC7B44">
        <w:rPr>
          <w:rFonts w:cs="Times New Roman"/>
          <w:sz w:val="20"/>
          <w:lang w:val="en-US"/>
        </w:rPr>
        <w:t>.2.2</w:t>
      </w:r>
      <w:r w:rsidRPr="00CC7B44">
        <w:rPr>
          <w:rFonts w:cs="Times New Roman"/>
          <w:sz w:val="20"/>
          <w:lang w:val="en-US"/>
        </w:rPr>
        <w:tab/>
        <w:t xml:space="preserve">Significant balances between the Bank and its subsidiaries and associate as at </w:t>
      </w:r>
      <w:r w:rsidRPr="00CC7B44">
        <w:rPr>
          <w:rFonts w:cs="Times New Roman"/>
          <w:color w:val="000000"/>
          <w:sz w:val="20"/>
          <w:lang w:val="en-US" w:eastAsia="en-GB" w:bidi="th-TH"/>
        </w:rPr>
        <w:t>30 June 2020 and 31 December 201</w:t>
      </w:r>
      <w:r w:rsidRPr="00CC7B44">
        <w:rPr>
          <w:rFonts w:cs="Times New Roman"/>
          <w:sz w:val="20"/>
          <w:lang w:val="en-US"/>
        </w:rPr>
        <w:t>9 were as follows:</w:t>
      </w:r>
    </w:p>
    <w:p w14:paraId="7BEE9E93" w14:textId="77777777" w:rsidR="004D5891" w:rsidRPr="00CC7B44" w:rsidRDefault="004D5891" w:rsidP="004D5891">
      <w:pPr>
        <w:spacing w:line="240" w:lineRule="atLeast"/>
        <w:ind w:left="720" w:right="-58" w:hanging="720"/>
        <w:jc w:val="thaiDistribute"/>
        <w:rPr>
          <w:rFonts w:cs="Times New Roman"/>
          <w:sz w:val="20"/>
          <w:lang w:val="en-US"/>
        </w:rPr>
      </w:pPr>
    </w:p>
    <w:tbl>
      <w:tblPr>
        <w:tblW w:w="9270" w:type="dxa"/>
        <w:tblInd w:w="630" w:type="dxa"/>
        <w:tblLayout w:type="fixed"/>
        <w:tblLook w:val="0000" w:firstRow="0" w:lastRow="0" w:firstColumn="0" w:lastColumn="0" w:noHBand="0" w:noVBand="0"/>
      </w:tblPr>
      <w:tblGrid>
        <w:gridCol w:w="3960"/>
        <w:gridCol w:w="1080"/>
        <w:gridCol w:w="236"/>
        <w:gridCol w:w="1114"/>
        <w:gridCol w:w="236"/>
        <w:gridCol w:w="1204"/>
        <w:gridCol w:w="259"/>
        <w:gridCol w:w="1181"/>
      </w:tblGrid>
      <w:tr w:rsidR="004D5891" w:rsidRPr="005C619D" w14:paraId="381E939D" w14:textId="77777777" w:rsidTr="006F3856">
        <w:trPr>
          <w:tblHeader/>
        </w:trPr>
        <w:tc>
          <w:tcPr>
            <w:tcW w:w="3960" w:type="dxa"/>
          </w:tcPr>
          <w:p w14:paraId="0C46685D" w14:textId="77777777" w:rsidR="004D5891" w:rsidRPr="008278F0" w:rsidRDefault="004D5891" w:rsidP="0078523A">
            <w:pPr>
              <w:spacing w:line="240" w:lineRule="atLeast"/>
              <w:ind w:right="-18"/>
              <w:rPr>
                <w:rFonts w:cstheme="minorBidi"/>
                <w:b/>
                <w:bCs/>
                <w:sz w:val="20"/>
                <w:szCs w:val="25"/>
                <w:lang w:val="en-US" w:bidi="th-TH"/>
              </w:rPr>
            </w:pPr>
          </w:p>
        </w:tc>
        <w:tc>
          <w:tcPr>
            <w:tcW w:w="2430" w:type="dxa"/>
            <w:gridSpan w:val="3"/>
          </w:tcPr>
          <w:p w14:paraId="041E6E1D" w14:textId="77777777" w:rsidR="004D5891" w:rsidRPr="005C619D" w:rsidRDefault="004D5891" w:rsidP="0078523A">
            <w:pPr>
              <w:pStyle w:val="BodyText"/>
              <w:spacing w:after="0" w:line="240" w:lineRule="atLeast"/>
              <w:ind w:right="17"/>
              <w:jc w:val="center"/>
              <w:rPr>
                <w:rFonts w:cs="Times New Roman"/>
                <w:sz w:val="20"/>
                <w:lang w:val="en-GB"/>
              </w:rPr>
            </w:pPr>
            <w:r w:rsidRPr="005C619D">
              <w:rPr>
                <w:rFonts w:cs="Times New Roman"/>
                <w:b/>
                <w:bCs/>
                <w:sz w:val="20"/>
                <w:lang w:val="en-US"/>
              </w:rPr>
              <w:t>Consolidated</w:t>
            </w:r>
          </w:p>
        </w:tc>
        <w:tc>
          <w:tcPr>
            <w:tcW w:w="236" w:type="dxa"/>
          </w:tcPr>
          <w:p w14:paraId="1E72F61A" w14:textId="77777777" w:rsidR="004D5891" w:rsidRPr="005C619D" w:rsidRDefault="004D5891" w:rsidP="0078523A">
            <w:pPr>
              <w:pStyle w:val="BodyText"/>
              <w:spacing w:after="0" w:line="240" w:lineRule="atLeast"/>
              <w:ind w:right="17"/>
              <w:jc w:val="center"/>
              <w:rPr>
                <w:rFonts w:cs="Times New Roman"/>
                <w:sz w:val="20"/>
                <w:lang w:val="en-GB"/>
              </w:rPr>
            </w:pPr>
          </w:p>
        </w:tc>
        <w:tc>
          <w:tcPr>
            <w:tcW w:w="2644" w:type="dxa"/>
            <w:gridSpan w:val="3"/>
          </w:tcPr>
          <w:p w14:paraId="3B57F353" w14:textId="77777777" w:rsidR="004D5891" w:rsidRPr="005C619D" w:rsidRDefault="004D5891" w:rsidP="0078523A">
            <w:pPr>
              <w:spacing w:line="240" w:lineRule="atLeast"/>
              <w:jc w:val="center"/>
              <w:rPr>
                <w:rFonts w:cs="Times New Roman"/>
                <w:sz w:val="20"/>
                <w:lang w:bidi="th-TH"/>
              </w:rPr>
            </w:pPr>
            <w:r w:rsidRPr="005C619D">
              <w:rPr>
                <w:rFonts w:cs="Times New Roman"/>
                <w:b/>
                <w:bCs/>
                <w:sz w:val="20"/>
                <w:lang w:val="en-US"/>
              </w:rPr>
              <w:t>Bank only</w:t>
            </w:r>
          </w:p>
        </w:tc>
      </w:tr>
      <w:tr w:rsidR="004D5891" w:rsidRPr="005C619D" w14:paraId="2998E557" w14:textId="77777777" w:rsidTr="006F3856">
        <w:trPr>
          <w:tblHeader/>
        </w:trPr>
        <w:tc>
          <w:tcPr>
            <w:tcW w:w="3960" w:type="dxa"/>
          </w:tcPr>
          <w:p w14:paraId="0811CD6C" w14:textId="77777777" w:rsidR="004D5891" w:rsidRPr="005C619D" w:rsidRDefault="004D5891" w:rsidP="0078523A">
            <w:pPr>
              <w:spacing w:line="240" w:lineRule="atLeast"/>
              <w:ind w:right="-18"/>
              <w:rPr>
                <w:rFonts w:cs="Times New Roman"/>
                <w:b/>
                <w:bCs/>
                <w:sz w:val="20"/>
                <w:lang w:val="en-US"/>
              </w:rPr>
            </w:pPr>
          </w:p>
        </w:tc>
        <w:tc>
          <w:tcPr>
            <w:tcW w:w="1080" w:type="dxa"/>
            <w:vAlign w:val="bottom"/>
          </w:tcPr>
          <w:p w14:paraId="2E02647A"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236" w:type="dxa"/>
          </w:tcPr>
          <w:p w14:paraId="2CD577A9" w14:textId="77777777" w:rsidR="004D5891" w:rsidRPr="005C619D" w:rsidRDefault="004D5891" w:rsidP="0078523A">
            <w:pPr>
              <w:spacing w:line="240" w:lineRule="atLeast"/>
              <w:ind w:left="-108" w:right="-108"/>
              <w:rPr>
                <w:rFonts w:cs="Times New Roman"/>
                <w:sz w:val="20"/>
                <w:rtl/>
                <w:cs/>
              </w:rPr>
            </w:pPr>
          </w:p>
        </w:tc>
        <w:tc>
          <w:tcPr>
            <w:tcW w:w="1114" w:type="dxa"/>
            <w:vAlign w:val="bottom"/>
          </w:tcPr>
          <w:p w14:paraId="145C51FC"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c>
          <w:tcPr>
            <w:tcW w:w="236" w:type="dxa"/>
          </w:tcPr>
          <w:p w14:paraId="34C1DDE1" w14:textId="77777777" w:rsidR="004D5891" w:rsidRPr="005C619D" w:rsidRDefault="004D5891" w:rsidP="0078523A">
            <w:pPr>
              <w:pStyle w:val="BodyText"/>
              <w:spacing w:after="0" w:line="240" w:lineRule="atLeast"/>
              <w:ind w:right="17"/>
              <w:jc w:val="center"/>
              <w:rPr>
                <w:rFonts w:cs="Times New Roman"/>
                <w:sz w:val="20"/>
                <w:lang w:val="en-GB"/>
              </w:rPr>
            </w:pPr>
          </w:p>
        </w:tc>
        <w:tc>
          <w:tcPr>
            <w:tcW w:w="1204" w:type="dxa"/>
            <w:vAlign w:val="bottom"/>
          </w:tcPr>
          <w:p w14:paraId="0C69D676"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259" w:type="dxa"/>
          </w:tcPr>
          <w:p w14:paraId="5355188D" w14:textId="77777777" w:rsidR="004D5891" w:rsidRPr="005C619D" w:rsidRDefault="004D5891" w:rsidP="0078523A">
            <w:pPr>
              <w:spacing w:line="240" w:lineRule="atLeast"/>
              <w:ind w:left="-108" w:right="-108"/>
              <w:rPr>
                <w:rFonts w:cs="Times New Roman"/>
                <w:sz w:val="20"/>
                <w:rtl/>
                <w:cs/>
              </w:rPr>
            </w:pPr>
          </w:p>
        </w:tc>
        <w:tc>
          <w:tcPr>
            <w:tcW w:w="1181" w:type="dxa"/>
            <w:vAlign w:val="bottom"/>
          </w:tcPr>
          <w:p w14:paraId="029BAF18"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r>
      <w:tr w:rsidR="004D5891" w:rsidRPr="005C619D" w14:paraId="6122DE77" w14:textId="77777777" w:rsidTr="006F3856">
        <w:trPr>
          <w:tblHeader/>
        </w:trPr>
        <w:tc>
          <w:tcPr>
            <w:tcW w:w="3960" w:type="dxa"/>
          </w:tcPr>
          <w:p w14:paraId="69A3083B" w14:textId="77777777" w:rsidR="004D5891" w:rsidRPr="005C619D" w:rsidRDefault="004D5891" w:rsidP="0078523A">
            <w:pPr>
              <w:spacing w:line="240" w:lineRule="atLeast"/>
              <w:ind w:right="-18"/>
              <w:rPr>
                <w:rFonts w:cs="Times New Roman"/>
                <w:b/>
                <w:bCs/>
                <w:sz w:val="20"/>
                <w:lang w:val="en-US"/>
              </w:rPr>
            </w:pPr>
          </w:p>
        </w:tc>
        <w:tc>
          <w:tcPr>
            <w:tcW w:w="1080" w:type="dxa"/>
            <w:vAlign w:val="bottom"/>
          </w:tcPr>
          <w:p w14:paraId="2E7FB72C"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236" w:type="dxa"/>
          </w:tcPr>
          <w:p w14:paraId="74A2D07F" w14:textId="77777777" w:rsidR="004D5891" w:rsidRPr="005C619D" w:rsidRDefault="004D5891" w:rsidP="0078523A">
            <w:pPr>
              <w:spacing w:line="240" w:lineRule="atLeast"/>
              <w:ind w:left="-108" w:right="-108"/>
              <w:rPr>
                <w:rFonts w:cs="Times New Roman"/>
                <w:sz w:val="20"/>
                <w:rtl/>
                <w:cs/>
              </w:rPr>
            </w:pPr>
          </w:p>
        </w:tc>
        <w:tc>
          <w:tcPr>
            <w:tcW w:w="1114" w:type="dxa"/>
            <w:vAlign w:val="bottom"/>
          </w:tcPr>
          <w:p w14:paraId="25259D36"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c>
          <w:tcPr>
            <w:tcW w:w="236" w:type="dxa"/>
          </w:tcPr>
          <w:p w14:paraId="2F0CEADF" w14:textId="77777777" w:rsidR="004D5891" w:rsidRPr="005C619D" w:rsidRDefault="004D5891" w:rsidP="0078523A">
            <w:pPr>
              <w:pStyle w:val="BodyText"/>
              <w:spacing w:after="0" w:line="240" w:lineRule="atLeast"/>
              <w:ind w:right="17"/>
              <w:jc w:val="center"/>
              <w:rPr>
                <w:rFonts w:cs="Times New Roman"/>
                <w:sz w:val="20"/>
                <w:lang w:val="en-GB"/>
              </w:rPr>
            </w:pPr>
          </w:p>
        </w:tc>
        <w:tc>
          <w:tcPr>
            <w:tcW w:w="1204" w:type="dxa"/>
            <w:vAlign w:val="bottom"/>
          </w:tcPr>
          <w:p w14:paraId="1D9B4714"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259" w:type="dxa"/>
          </w:tcPr>
          <w:p w14:paraId="69028A7A" w14:textId="77777777" w:rsidR="004D5891" w:rsidRPr="005C619D" w:rsidRDefault="004D5891" w:rsidP="0078523A">
            <w:pPr>
              <w:spacing w:line="240" w:lineRule="atLeast"/>
              <w:ind w:left="-108" w:right="-108"/>
              <w:rPr>
                <w:rFonts w:cs="Times New Roman"/>
                <w:sz w:val="20"/>
                <w:rtl/>
                <w:cs/>
              </w:rPr>
            </w:pPr>
          </w:p>
        </w:tc>
        <w:tc>
          <w:tcPr>
            <w:tcW w:w="1181" w:type="dxa"/>
            <w:vAlign w:val="bottom"/>
          </w:tcPr>
          <w:p w14:paraId="21875DB6"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r>
      <w:tr w:rsidR="004D5891" w:rsidRPr="005C619D" w14:paraId="320E5400" w14:textId="77777777" w:rsidTr="006F3856">
        <w:trPr>
          <w:tblHeader/>
        </w:trPr>
        <w:tc>
          <w:tcPr>
            <w:tcW w:w="3960" w:type="dxa"/>
          </w:tcPr>
          <w:p w14:paraId="11BD62C9" w14:textId="77777777" w:rsidR="004D5891" w:rsidRPr="005C619D" w:rsidRDefault="004D5891" w:rsidP="0078523A">
            <w:pPr>
              <w:spacing w:line="240" w:lineRule="atLeast"/>
              <w:ind w:right="-18"/>
              <w:rPr>
                <w:rFonts w:cs="Times New Roman"/>
                <w:b/>
                <w:bCs/>
                <w:sz w:val="20"/>
                <w:lang w:val="en-US"/>
              </w:rPr>
            </w:pPr>
          </w:p>
        </w:tc>
        <w:tc>
          <w:tcPr>
            <w:tcW w:w="5310" w:type="dxa"/>
            <w:gridSpan w:val="7"/>
          </w:tcPr>
          <w:p w14:paraId="29836D8C" w14:textId="77777777" w:rsidR="004D5891" w:rsidRPr="005C619D" w:rsidRDefault="004D5891" w:rsidP="0078523A">
            <w:pPr>
              <w:spacing w:line="240" w:lineRule="atLeast"/>
              <w:jc w:val="center"/>
              <w:rPr>
                <w:rFonts w:cs="Times New Roman"/>
                <w:sz w:val="20"/>
                <w:lang w:bidi="th-TH"/>
              </w:rPr>
            </w:pPr>
            <w:r w:rsidRPr="005C619D">
              <w:rPr>
                <w:rFonts w:cs="Times New Roman"/>
                <w:i/>
                <w:iCs/>
                <w:sz w:val="20"/>
              </w:rPr>
              <w:t>(in million Baht)</w:t>
            </w:r>
          </w:p>
        </w:tc>
      </w:tr>
      <w:tr w:rsidR="004D5891" w:rsidRPr="005C619D" w14:paraId="7CBE4179" w14:textId="77777777" w:rsidTr="006F3856">
        <w:tc>
          <w:tcPr>
            <w:tcW w:w="3960" w:type="dxa"/>
          </w:tcPr>
          <w:p w14:paraId="6AB94A0E" w14:textId="70744ED3" w:rsidR="004D5891" w:rsidRPr="005C619D" w:rsidRDefault="007E63DD" w:rsidP="0078523A">
            <w:pPr>
              <w:spacing w:line="240" w:lineRule="atLeast"/>
              <w:ind w:right="-18"/>
              <w:rPr>
                <w:rFonts w:cs="Times New Roman"/>
                <w:b/>
                <w:bCs/>
                <w:sz w:val="20"/>
                <w:lang w:val="en-US"/>
              </w:rPr>
            </w:pPr>
            <w:r>
              <w:rPr>
                <w:rFonts w:cs="Times New Roman"/>
                <w:b/>
                <w:bCs/>
                <w:sz w:val="20"/>
                <w:lang w:val="en-US"/>
              </w:rPr>
              <w:t xml:space="preserve">Loans to customers and accrued </w:t>
            </w:r>
          </w:p>
        </w:tc>
        <w:tc>
          <w:tcPr>
            <w:tcW w:w="1080" w:type="dxa"/>
          </w:tcPr>
          <w:p w14:paraId="615AF4EB" w14:textId="77777777" w:rsidR="004D5891" w:rsidRPr="005C619D" w:rsidRDefault="004D5891" w:rsidP="0078523A">
            <w:pPr>
              <w:pStyle w:val="BodyText"/>
              <w:tabs>
                <w:tab w:val="decimal" w:pos="792"/>
              </w:tabs>
              <w:spacing w:after="0" w:line="240" w:lineRule="atLeast"/>
              <w:ind w:right="17"/>
              <w:rPr>
                <w:rFonts w:cs="Times New Roman"/>
                <w:sz w:val="20"/>
                <w:lang w:val="en-GB"/>
              </w:rPr>
            </w:pPr>
          </w:p>
        </w:tc>
        <w:tc>
          <w:tcPr>
            <w:tcW w:w="236" w:type="dxa"/>
          </w:tcPr>
          <w:p w14:paraId="7972C28B" w14:textId="77777777" w:rsidR="004D5891" w:rsidRPr="005C619D" w:rsidRDefault="004D5891" w:rsidP="0078523A">
            <w:pPr>
              <w:pStyle w:val="BodyText"/>
              <w:tabs>
                <w:tab w:val="decimal" w:pos="792"/>
              </w:tabs>
              <w:spacing w:after="0" w:line="240" w:lineRule="atLeast"/>
              <w:ind w:right="17"/>
              <w:rPr>
                <w:rFonts w:cs="Times New Roman"/>
                <w:sz w:val="16"/>
                <w:szCs w:val="16"/>
                <w:lang w:val="en-GB"/>
              </w:rPr>
            </w:pPr>
          </w:p>
        </w:tc>
        <w:tc>
          <w:tcPr>
            <w:tcW w:w="1114" w:type="dxa"/>
          </w:tcPr>
          <w:p w14:paraId="429E5345" w14:textId="77777777" w:rsidR="004D5891" w:rsidRPr="005C619D" w:rsidRDefault="004D5891" w:rsidP="0078523A">
            <w:pPr>
              <w:pStyle w:val="BodyText"/>
              <w:tabs>
                <w:tab w:val="decimal" w:pos="792"/>
              </w:tabs>
              <w:spacing w:after="0" w:line="240" w:lineRule="atLeast"/>
              <w:ind w:right="17"/>
              <w:rPr>
                <w:rFonts w:cs="Times New Roman"/>
                <w:sz w:val="20"/>
                <w:lang w:val="en-GB"/>
              </w:rPr>
            </w:pPr>
          </w:p>
        </w:tc>
        <w:tc>
          <w:tcPr>
            <w:tcW w:w="236" w:type="dxa"/>
          </w:tcPr>
          <w:p w14:paraId="4EED52CF" w14:textId="77777777" w:rsidR="004D5891" w:rsidRPr="005C619D" w:rsidRDefault="004D5891" w:rsidP="0078523A">
            <w:pPr>
              <w:pStyle w:val="BodyText"/>
              <w:tabs>
                <w:tab w:val="decimal" w:pos="792"/>
              </w:tabs>
              <w:spacing w:after="0" w:line="240" w:lineRule="atLeast"/>
              <w:ind w:right="17"/>
              <w:rPr>
                <w:rFonts w:cs="Times New Roman"/>
                <w:sz w:val="20"/>
                <w:lang w:val="en-GB"/>
              </w:rPr>
            </w:pPr>
          </w:p>
        </w:tc>
        <w:tc>
          <w:tcPr>
            <w:tcW w:w="1204" w:type="dxa"/>
          </w:tcPr>
          <w:p w14:paraId="018EB9C0" w14:textId="77777777" w:rsidR="004D5891" w:rsidRPr="005C619D" w:rsidRDefault="004D5891" w:rsidP="0078523A">
            <w:pPr>
              <w:pStyle w:val="BodyText"/>
              <w:tabs>
                <w:tab w:val="decimal" w:pos="792"/>
              </w:tabs>
              <w:spacing w:after="0" w:line="240" w:lineRule="atLeast"/>
              <w:ind w:right="17"/>
              <w:rPr>
                <w:rFonts w:cs="Times New Roman"/>
                <w:sz w:val="20"/>
                <w:lang w:val="en-GB"/>
              </w:rPr>
            </w:pPr>
          </w:p>
        </w:tc>
        <w:tc>
          <w:tcPr>
            <w:tcW w:w="259" w:type="dxa"/>
          </w:tcPr>
          <w:p w14:paraId="5B78B977" w14:textId="77777777" w:rsidR="004D5891" w:rsidRPr="005C619D" w:rsidRDefault="004D5891" w:rsidP="0078523A">
            <w:pPr>
              <w:tabs>
                <w:tab w:val="decimal" w:pos="792"/>
              </w:tabs>
              <w:spacing w:line="240" w:lineRule="atLeast"/>
              <w:jc w:val="right"/>
              <w:rPr>
                <w:rFonts w:cs="Times New Roman"/>
                <w:sz w:val="20"/>
                <w:lang w:bidi="th-TH"/>
              </w:rPr>
            </w:pPr>
          </w:p>
        </w:tc>
        <w:tc>
          <w:tcPr>
            <w:tcW w:w="1181" w:type="dxa"/>
          </w:tcPr>
          <w:p w14:paraId="416FE558" w14:textId="77777777" w:rsidR="004D5891" w:rsidRPr="005C619D" w:rsidRDefault="004D5891" w:rsidP="0078523A">
            <w:pPr>
              <w:tabs>
                <w:tab w:val="decimal" w:pos="792"/>
              </w:tabs>
              <w:spacing w:line="240" w:lineRule="atLeast"/>
              <w:jc w:val="right"/>
              <w:rPr>
                <w:rFonts w:cs="Times New Roman"/>
                <w:sz w:val="20"/>
                <w:lang w:bidi="th-TH"/>
              </w:rPr>
            </w:pPr>
          </w:p>
        </w:tc>
      </w:tr>
      <w:tr w:rsidR="007E63DD" w:rsidRPr="005C619D" w14:paraId="5340C522" w14:textId="77777777" w:rsidTr="006F3856">
        <w:tc>
          <w:tcPr>
            <w:tcW w:w="3960" w:type="dxa"/>
          </w:tcPr>
          <w:p w14:paraId="4EDD2834" w14:textId="27BF3386" w:rsidR="007E63DD" w:rsidRPr="005C619D" w:rsidRDefault="007E63DD" w:rsidP="0078523A">
            <w:pPr>
              <w:spacing w:line="240" w:lineRule="atLeast"/>
              <w:ind w:right="-18"/>
              <w:rPr>
                <w:rFonts w:cs="Times New Roman"/>
                <w:b/>
                <w:bCs/>
                <w:sz w:val="20"/>
                <w:lang w:val="en-US"/>
              </w:rPr>
            </w:pPr>
            <w:r>
              <w:rPr>
                <w:rFonts w:cs="Times New Roman"/>
                <w:b/>
                <w:bCs/>
                <w:sz w:val="20"/>
                <w:lang w:val="en-US"/>
              </w:rPr>
              <w:t xml:space="preserve">   Interest receivables, net</w:t>
            </w:r>
          </w:p>
        </w:tc>
        <w:tc>
          <w:tcPr>
            <w:tcW w:w="1080" w:type="dxa"/>
          </w:tcPr>
          <w:p w14:paraId="155C3713"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236" w:type="dxa"/>
          </w:tcPr>
          <w:p w14:paraId="0DB981C3" w14:textId="77777777" w:rsidR="007E63DD" w:rsidRPr="005C619D" w:rsidRDefault="007E63DD" w:rsidP="0078523A">
            <w:pPr>
              <w:pStyle w:val="BodyText"/>
              <w:tabs>
                <w:tab w:val="decimal" w:pos="792"/>
              </w:tabs>
              <w:spacing w:after="0" w:line="240" w:lineRule="atLeast"/>
              <w:ind w:right="17"/>
              <w:rPr>
                <w:rFonts w:cs="Times New Roman"/>
                <w:sz w:val="16"/>
                <w:szCs w:val="16"/>
                <w:lang w:val="en-GB"/>
              </w:rPr>
            </w:pPr>
          </w:p>
        </w:tc>
        <w:tc>
          <w:tcPr>
            <w:tcW w:w="1114" w:type="dxa"/>
          </w:tcPr>
          <w:p w14:paraId="20B3CF9D"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236" w:type="dxa"/>
          </w:tcPr>
          <w:p w14:paraId="2D306F3C"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1204" w:type="dxa"/>
          </w:tcPr>
          <w:p w14:paraId="3628294A"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259" w:type="dxa"/>
          </w:tcPr>
          <w:p w14:paraId="3DC4C337" w14:textId="77777777" w:rsidR="007E63DD" w:rsidRPr="005C619D" w:rsidRDefault="007E63DD" w:rsidP="0078523A">
            <w:pPr>
              <w:tabs>
                <w:tab w:val="decimal" w:pos="792"/>
              </w:tabs>
              <w:spacing w:line="240" w:lineRule="atLeast"/>
              <w:jc w:val="right"/>
              <w:rPr>
                <w:rFonts w:cs="Times New Roman"/>
                <w:sz w:val="20"/>
                <w:lang w:bidi="th-TH"/>
              </w:rPr>
            </w:pPr>
          </w:p>
        </w:tc>
        <w:tc>
          <w:tcPr>
            <w:tcW w:w="1181" w:type="dxa"/>
          </w:tcPr>
          <w:p w14:paraId="4081EBD3" w14:textId="77777777" w:rsidR="007E63DD" w:rsidRPr="005C619D" w:rsidRDefault="007E63DD" w:rsidP="0078523A">
            <w:pPr>
              <w:tabs>
                <w:tab w:val="decimal" w:pos="792"/>
              </w:tabs>
              <w:spacing w:line="240" w:lineRule="atLeast"/>
              <w:jc w:val="right"/>
              <w:rPr>
                <w:rFonts w:cs="Times New Roman"/>
                <w:sz w:val="20"/>
                <w:lang w:bidi="th-TH"/>
              </w:rPr>
            </w:pPr>
          </w:p>
        </w:tc>
      </w:tr>
      <w:tr w:rsidR="00CE54F1" w:rsidRPr="005C619D" w14:paraId="30392681" w14:textId="77777777" w:rsidTr="00E132B6">
        <w:tc>
          <w:tcPr>
            <w:tcW w:w="3960" w:type="dxa"/>
          </w:tcPr>
          <w:p w14:paraId="01D8150F" w14:textId="20542177" w:rsidR="00CE54F1" w:rsidRPr="00E31055" w:rsidRDefault="00CE54F1" w:rsidP="00CE54F1">
            <w:pPr>
              <w:spacing w:line="240" w:lineRule="atLeast"/>
              <w:ind w:right="-18"/>
              <w:rPr>
                <w:rFonts w:cs="Times New Roman"/>
                <w:sz w:val="20"/>
                <w:lang w:val="en-US"/>
              </w:rPr>
            </w:pPr>
            <w:proofErr w:type="spellStart"/>
            <w:r w:rsidRPr="00E31055">
              <w:rPr>
                <w:rFonts w:cs="Times New Roman"/>
                <w:sz w:val="20"/>
                <w:lang w:val="en-US"/>
              </w:rPr>
              <w:t>Thanachart</w:t>
            </w:r>
            <w:proofErr w:type="spellEnd"/>
            <w:r w:rsidRPr="00E31055">
              <w:rPr>
                <w:rFonts w:cs="Times New Roman"/>
                <w:sz w:val="20"/>
                <w:lang w:val="en-US"/>
              </w:rPr>
              <w:t xml:space="preserve"> Bank Public Company Limited</w:t>
            </w:r>
          </w:p>
        </w:tc>
        <w:tc>
          <w:tcPr>
            <w:tcW w:w="1080" w:type="dxa"/>
          </w:tcPr>
          <w:p w14:paraId="59AC86E3" w14:textId="2C9E16DC" w:rsidR="00CE54F1" w:rsidRPr="00CE54F1" w:rsidRDefault="00CE54F1" w:rsidP="00B34C5A">
            <w:pPr>
              <w:pStyle w:val="BodyText"/>
              <w:tabs>
                <w:tab w:val="decimal" w:pos="843"/>
              </w:tabs>
              <w:spacing w:after="0" w:line="240" w:lineRule="atLeast"/>
              <w:jc w:val="right"/>
              <w:rPr>
                <w:rFonts w:cs="Times New Roman"/>
                <w:b/>
                <w:bCs/>
                <w:sz w:val="20"/>
                <w:lang w:val="en-GB"/>
              </w:rPr>
            </w:pPr>
            <w:r>
              <w:rPr>
                <w:rFonts w:cs="Times New Roman"/>
                <w:sz w:val="20"/>
              </w:rPr>
              <w:t xml:space="preserve"> -</w:t>
            </w:r>
          </w:p>
        </w:tc>
        <w:tc>
          <w:tcPr>
            <w:tcW w:w="236" w:type="dxa"/>
          </w:tcPr>
          <w:p w14:paraId="4ABF9346" w14:textId="77777777" w:rsidR="00CE54F1" w:rsidRPr="006F3856" w:rsidRDefault="00CE54F1" w:rsidP="00CE54F1">
            <w:pPr>
              <w:pStyle w:val="BodyText"/>
              <w:tabs>
                <w:tab w:val="decimal" w:pos="792"/>
              </w:tabs>
              <w:spacing w:after="0" w:line="240" w:lineRule="atLeast"/>
              <w:ind w:right="17"/>
              <w:rPr>
                <w:rFonts w:cs="Times New Roman"/>
                <w:b/>
                <w:bCs/>
                <w:sz w:val="16"/>
                <w:szCs w:val="16"/>
                <w:lang w:val="en-GB"/>
              </w:rPr>
            </w:pPr>
          </w:p>
        </w:tc>
        <w:tc>
          <w:tcPr>
            <w:tcW w:w="1114" w:type="dxa"/>
            <w:vAlign w:val="bottom"/>
          </w:tcPr>
          <w:p w14:paraId="3281C8FC" w14:textId="10A73800" w:rsidR="00CE54F1" w:rsidRPr="006F3856" w:rsidRDefault="00CE54F1" w:rsidP="00CE54F1">
            <w:pPr>
              <w:pStyle w:val="BodyText"/>
              <w:tabs>
                <w:tab w:val="decimal" w:pos="830"/>
              </w:tabs>
              <w:spacing w:after="0" w:line="240" w:lineRule="atLeast"/>
              <w:ind w:right="17"/>
              <w:rPr>
                <w:rFonts w:cs="Times New Roman"/>
                <w:b/>
                <w:bCs/>
                <w:sz w:val="20"/>
                <w:lang w:val="en-GB"/>
              </w:rPr>
            </w:pPr>
            <w:r w:rsidRPr="005C619D">
              <w:rPr>
                <w:rFonts w:cs="Times New Roman"/>
                <w:sz w:val="20"/>
              </w:rPr>
              <w:t>-</w:t>
            </w:r>
          </w:p>
        </w:tc>
        <w:tc>
          <w:tcPr>
            <w:tcW w:w="236" w:type="dxa"/>
          </w:tcPr>
          <w:p w14:paraId="38083C3F" w14:textId="77777777" w:rsidR="00CE54F1" w:rsidRPr="006F3856" w:rsidRDefault="00CE54F1" w:rsidP="00CE54F1">
            <w:pPr>
              <w:pStyle w:val="BodyText"/>
              <w:tabs>
                <w:tab w:val="decimal" w:pos="792"/>
              </w:tabs>
              <w:spacing w:after="0" w:line="240" w:lineRule="atLeast"/>
              <w:ind w:right="17"/>
              <w:rPr>
                <w:rFonts w:cs="Times New Roman"/>
                <w:b/>
                <w:bCs/>
                <w:sz w:val="20"/>
                <w:lang w:val="en-GB"/>
              </w:rPr>
            </w:pPr>
          </w:p>
        </w:tc>
        <w:tc>
          <w:tcPr>
            <w:tcW w:w="1204" w:type="dxa"/>
          </w:tcPr>
          <w:p w14:paraId="2EFC086A" w14:textId="018DFB04" w:rsidR="00CE54F1" w:rsidRPr="00E31055" w:rsidRDefault="00CE54F1" w:rsidP="00CE54F1">
            <w:pPr>
              <w:pStyle w:val="BodyText"/>
              <w:tabs>
                <w:tab w:val="decimal" w:pos="740"/>
              </w:tabs>
              <w:spacing w:after="0" w:line="240" w:lineRule="atLeast"/>
              <w:ind w:right="17"/>
              <w:jc w:val="center"/>
              <w:rPr>
                <w:rFonts w:cs="Times New Roman"/>
                <w:sz w:val="20"/>
                <w:lang w:val="en-GB"/>
              </w:rPr>
            </w:pPr>
            <w:r w:rsidRPr="00E31055">
              <w:rPr>
                <w:rFonts w:cs="Times New Roman"/>
                <w:sz w:val="20"/>
                <w:lang w:val="en-GB"/>
              </w:rPr>
              <w:t>25,928</w:t>
            </w:r>
          </w:p>
        </w:tc>
        <w:tc>
          <w:tcPr>
            <w:tcW w:w="259" w:type="dxa"/>
          </w:tcPr>
          <w:p w14:paraId="15DBA7F2" w14:textId="77777777" w:rsidR="00CE54F1" w:rsidRPr="006F3856" w:rsidRDefault="00CE54F1" w:rsidP="00CE54F1">
            <w:pPr>
              <w:tabs>
                <w:tab w:val="decimal" w:pos="792"/>
              </w:tabs>
              <w:spacing w:line="240" w:lineRule="atLeast"/>
              <w:jc w:val="right"/>
              <w:rPr>
                <w:rFonts w:cs="Times New Roman"/>
                <w:b/>
                <w:bCs/>
                <w:sz w:val="20"/>
                <w:lang w:bidi="th-TH"/>
              </w:rPr>
            </w:pPr>
          </w:p>
        </w:tc>
        <w:tc>
          <w:tcPr>
            <w:tcW w:w="1181" w:type="dxa"/>
          </w:tcPr>
          <w:p w14:paraId="26C6B5CC" w14:textId="3CED311D" w:rsidR="00CE54F1" w:rsidRPr="00CE54F1" w:rsidRDefault="00CE54F1" w:rsidP="00CE54F1">
            <w:pPr>
              <w:tabs>
                <w:tab w:val="decimal" w:pos="792"/>
              </w:tabs>
              <w:spacing w:line="240" w:lineRule="atLeast"/>
              <w:jc w:val="center"/>
              <w:rPr>
                <w:rFonts w:cs="Times New Roman"/>
                <w:sz w:val="20"/>
                <w:lang w:bidi="th-TH"/>
              </w:rPr>
            </w:pPr>
            <w:r w:rsidRPr="00CE54F1">
              <w:rPr>
                <w:rFonts w:cs="Times New Roman"/>
                <w:sz w:val="20"/>
                <w:lang w:bidi="th-TH"/>
              </w:rPr>
              <w:t>-</w:t>
            </w:r>
          </w:p>
        </w:tc>
      </w:tr>
      <w:tr w:rsidR="00E31055" w:rsidRPr="005C619D" w14:paraId="0CA4B135" w14:textId="77777777" w:rsidTr="00E31055">
        <w:trPr>
          <w:trHeight w:val="155"/>
        </w:trPr>
        <w:tc>
          <w:tcPr>
            <w:tcW w:w="3960" w:type="dxa"/>
          </w:tcPr>
          <w:p w14:paraId="3CCF5453" w14:textId="77777777" w:rsidR="00E31055" w:rsidRPr="005C619D" w:rsidRDefault="00E31055" w:rsidP="00E31055">
            <w:pPr>
              <w:spacing w:line="100" w:lineRule="exact"/>
              <w:ind w:right="-18"/>
              <w:rPr>
                <w:rFonts w:cs="Times New Roman"/>
                <w:b/>
                <w:bCs/>
                <w:sz w:val="20"/>
                <w:lang w:val="en-US"/>
              </w:rPr>
            </w:pPr>
          </w:p>
        </w:tc>
        <w:tc>
          <w:tcPr>
            <w:tcW w:w="1080" w:type="dxa"/>
          </w:tcPr>
          <w:p w14:paraId="78E2C034" w14:textId="77777777" w:rsidR="00E31055" w:rsidRPr="005C619D" w:rsidRDefault="00E31055" w:rsidP="00E31055">
            <w:pPr>
              <w:pStyle w:val="BodyText"/>
              <w:tabs>
                <w:tab w:val="decimal" w:pos="792"/>
              </w:tabs>
              <w:spacing w:after="0" w:line="100" w:lineRule="exact"/>
              <w:ind w:right="17"/>
              <w:rPr>
                <w:rFonts w:cs="Times New Roman"/>
                <w:sz w:val="20"/>
                <w:lang w:val="en-GB"/>
              </w:rPr>
            </w:pPr>
          </w:p>
        </w:tc>
        <w:tc>
          <w:tcPr>
            <w:tcW w:w="236" w:type="dxa"/>
          </w:tcPr>
          <w:p w14:paraId="2DF472BE" w14:textId="77777777" w:rsidR="00E31055" w:rsidRPr="005C619D" w:rsidRDefault="00E31055" w:rsidP="00E31055">
            <w:pPr>
              <w:pStyle w:val="BodyText"/>
              <w:tabs>
                <w:tab w:val="decimal" w:pos="792"/>
              </w:tabs>
              <w:spacing w:after="0" w:line="100" w:lineRule="exact"/>
              <w:ind w:right="17"/>
              <w:rPr>
                <w:rFonts w:cs="Times New Roman"/>
                <w:sz w:val="16"/>
                <w:szCs w:val="16"/>
                <w:lang w:val="en-GB"/>
              </w:rPr>
            </w:pPr>
          </w:p>
        </w:tc>
        <w:tc>
          <w:tcPr>
            <w:tcW w:w="1114" w:type="dxa"/>
          </w:tcPr>
          <w:p w14:paraId="15E2B393" w14:textId="77777777" w:rsidR="00E31055" w:rsidRPr="005C619D" w:rsidRDefault="00E31055" w:rsidP="00E31055">
            <w:pPr>
              <w:pStyle w:val="BodyText"/>
              <w:tabs>
                <w:tab w:val="decimal" w:pos="792"/>
              </w:tabs>
              <w:spacing w:after="0" w:line="100" w:lineRule="exact"/>
              <w:ind w:right="17"/>
              <w:rPr>
                <w:rFonts w:cs="Times New Roman"/>
                <w:sz w:val="20"/>
                <w:lang w:val="en-GB"/>
              </w:rPr>
            </w:pPr>
          </w:p>
        </w:tc>
        <w:tc>
          <w:tcPr>
            <w:tcW w:w="236" w:type="dxa"/>
          </w:tcPr>
          <w:p w14:paraId="350FCBFF" w14:textId="77777777" w:rsidR="00E31055" w:rsidRPr="005C619D" w:rsidRDefault="00E31055" w:rsidP="00E31055">
            <w:pPr>
              <w:pStyle w:val="BodyText"/>
              <w:tabs>
                <w:tab w:val="decimal" w:pos="792"/>
              </w:tabs>
              <w:spacing w:after="0" w:line="100" w:lineRule="exact"/>
              <w:ind w:right="17"/>
              <w:rPr>
                <w:rFonts w:cs="Times New Roman"/>
                <w:sz w:val="20"/>
                <w:lang w:val="en-GB"/>
              </w:rPr>
            </w:pPr>
          </w:p>
        </w:tc>
        <w:tc>
          <w:tcPr>
            <w:tcW w:w="1204" w:type="dxa"/>
          </w:tcPr>
          <w:p w14:paraId="3A11B4F4" w14:textId="77777777" w:rsidR="00E31055" w:rsidRPr="005C619D" w:rsidRDefault="00E31055" w:rsidP="00E31055">
            <w:pPr>
              <w:pStyle w:val="BodyText"/>
              <w:tabs>
                <w:tab w:val="decimal" w:pos="792"/>
              </w:tabs>
              <w:spacing w:after="0" w:line="100" w:lineRule="exact"/>
              <w:ind w:right="17"/>
              <w:rPr>
                <w:rFonts w:cs="Times New Roman"/>
                <w:sz w:val="20"/>
                <w:lang w:val="en-GB"/>
              </w:rPr>
            </w:pPr>
          </w:p>
        </w:tc>
        <w:tc>
          <w:tcPr>
            <w:tcW w:w="259" w:type="dxa"/>
          </w:tcPr>
          <w:p w14:paraId="5457BAC6" w14:textId="77777777" w:rsidR="00E31055" w:rsidRPr="005C619D" w:rsidRDefault="00E31055" w:rsidP="00E31055">
            <w:pPr>
              <w:tabs>
                <w:tab w:val="decimal" w:pos="792"/>
              </w:tabs>
              <w:spacing w:line="100" w:lineRule="exact"/>
              <w:jc w:val="right"/>
              <w:rPr>
                <w:rFonts w:cs="Times New Roman"/>
                <w:sz w:val="20"/>
                <w:lang w:bidi="th-TH"/>
              </w:rPr>
            </w:pPr>
          </w:p>
        </w:tc>
        <w:tc>
          <w:tcPr>
            <w:tcW w:w="1181" w:type="dxa"/>
          </w:tcPr>
          <w:p w14:paraId="44A5185E" w14:textId="77777777" w:rsidR="00E31055" w:rsidRPr="005C619D" w:rsidRDefault="00E31055" w:rsidP="00E31055">
            <w:pPr>
              <w:tabs>
                <w:tab w:val="decimal" w:pos="792"/>
              </w:tabs>
              <w:spacing w:line="100" w:lineRule="exact"/>
              <w:jc w:val="right"/>
              <w:rPr>
                <w:rFonts w:cs="Times New Roman"/>
                <w:sz w:val="20"/>
                <w:lang w:bidi="th-TH"/>
              </w:rPr>
            </w:pPr>
          </w:p>
        </w:tc>
      </w:tr>
      <w:tr w:rsidR="007E63DD" w:rsidRPr="005C619D" w14:paraId="140EAEEC" w14:textId="77777777" w:rsidTr="006F3856">
        <w:tc>
          <w:tcPr>
            <w:tcW w:w="3960" w:type="dxa"/>
          </w:tcPr>
          <w:p w14:paraId="20FEB3EA" w14:textId="7DBE5657" w:rsidR="007E63DD" w:rsidRPr="005C619D" w:rsidRDefault="007E63DD" w:rsidP="0078523A">
            <w:pPr>
              <w:spacing w:line="240" w:lineRule="atLeast"/>
              <w:ind w:right="-18"/>
              <w:rPr>
                <w:rFonts w:cs="Times New Roman"/>
                <w:b/>
                <w:bCs/>
                <w:sz w:val="20"/>
                <w:lang w:val="en-US"/>
              </w:rPr>
            </w:pPr>
            <w:r w:rsidRPr="005C619D">
              <w:rPr>
                <w:rFonts w:cs="Times New Roman"/>
                <w:b/>
                <w:bCs/>
                <w:sz w:val="20"/>
                <w:lang w:val="en-US"/>
              </w:rPr>
              <w:t>Other assets</w:t>
            </w:r>
          </w:p>
        </w:tc>
        <w:tc>
          <w:tcPr>
            <w:tcW w:w="1080" w:type="dxa"/>
          </w:tcPr>
          <w:p w14:paraId="6648C99C"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236" w:type="dxa"/>
          </w:tcPr>
          <w:p w14:paraId="116B5FF5" w14:textId="77777777" w:rsidR="007E63DD" w:rsidRPr="005C619D" w:rsidRDefault="007E63DD" w:rsidP="0078523A">
            <w:pPr>
              <w:pStyle w:val="BodyText"/>
              <w:tabs>
                <w:tab w:val="decimal" w:pos="792"/>
              </w:tabs>
              <w:spacing w:after="0" w:line="240" w:lineRule="atLeast"/>
              <w:ind w:right="17"/>
              <w:rPr>
                <w:rFonts w:cs="Times New Roman"/>
                <w:sz w:val="16"/>
                <w:szCs w:val="16"/>
                <w:lang w:val="en-GB"/>
              </w:rPr>
            </w:pPr>
          </w:p>
        </w:tc>
        <w:tc>
          <w:tcPr>
            <w:tcW w:w="1114" w:type="dxa"/>
          </w:tcPr>
          <w:p w14:paraId="5F4CFE43"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236" w:type="dxa"/>
          </w:tcPr>
          <w:p w14:paraId="27C33C63"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1204" w:type="dxa"/>
          </w:tcPr>
          <w:p w14:paraId="07F078F6" w14:textId="77777777" w:rsidR="007E63DD" w:rsidRPr="005C619D" w:rsidRDefault="007E63DD" w:rsidP="0078523A">
            <w:pPr>
              <w:pStyle w:val="BodyText"/>
              <w:tabs>
                <w:tab w:val="decimal" w:pos="792"/>
              </w:tabs>
              <w:spacing w:after="0" w:line="240" w:lineRule="atLeast"/>
              <w:ind w:right="17"/>
              <w:rPr>
                <w:rFonts w:cs="Times New Roman"/>
                <w:sz w:val="20"/>
                <w:lang w:val="en-GB"/>
              </w:rPr>
            </w:pPr>
          </w:p>
        </w:tc>
        <w:tc>
          <w:tcPr>
            <w:tcW w:w="259" w:type="dxa"/>
          </w:tcPr>
          <w:p w14:paraId="2F5D246C" w14:textId="77777777" w:rsidR="007E63DD" w:rsidRPr="005C619D" w:rsidRDefault="007E63DD" w:rsidP="0078523A">
            <w:pPr>
              <w:tabs>
                <w:tab w:val="decimal" w:pos="792"/>
              </w:tabs>
              <w:spacing w:line="240" w:lineRule="atLeast"/>
              <w:jc w:val="right"/>
              <w:rPr>
                <w:rFonts w:cs="Times New Roman"/>
                <w:sz w:val="20"/>
                <w:lang w:bidi="th-TH"/>
              </w:rPr>
            </w:pPr>
          </w:p>
        </w:tc>
        <w:tc>
          <w:tcPr>
            <w:tcW w:w="1181" w:type="dxa"/>
          </w:tcPr>
          <w:p w14:paraId="234B1FC6" w14:textId="77777777" w:rsidR="007E63DD" w:rsidRPr="005C619D" w:rsidRDefault="007E63DD" w:rsidP="0078523A">
            <w:pPr>
              <w:tabs>
                <w:tab w:val="decimal" w:pos="792"/>
              </w:tabs>
              <w:spacing w:line="240" w:lineRule="atLeast"/>
              <w:jc w:val="right"/>
              <w:rPr>
                <w:rFonts w:cs="Times New Roman"/>
                <w:sz w:val="20"/>
                <w:lang w:bidi="th-TH"/>
              </w:rPr>
            </w:pPr>
          </w:p>
        </w:tc>
      </w:tr>
      <w:tr w:rsidR="004D5891" w:rsidRPr="005C619D" w14:paraId="13572F04" w14:textId="77777777" w:rsidTr="006F3856">
        <w:tc>
          <w:tcPr>
            <w:tcW w:w="3960" w:type="dxa"/>
            <w:vAlign w:val="bottom"/>
          </w:tcPr>
          <w:p w14:paraId="2BC43E65" w14:textId="77777777" w:rsidR="004D5891" w:rsidRPr="005C619D" w:rsidRDefault="004D5891" w:rsidP="0078523A">
            <w:pPr>
              <w:tabs>
                <w:tab w:val="left" w:pos="0"/>
              </w:tabs>
              <w:spacing w:line="240" w:lineRule="atLeast"/>
              <w:ind w:right="-18"/>
              <w:rPr>
                <w:rFonts w:cs="Times New Roman"/>
                <w:b/>
                <w:bCs/>
                <w:sz w:val="20"/>
                <w:lang w:val="en-US"/>
              </w:rPr>
            </w:pPr>
            <w:r w:rsidRPr="005C619D">
              <w:rPr>
                <w:rFonts w:cs="Times New Roman"/>
                <w:sz w:val="20"/>
                <w:lang w:val="en-US"/>
              </w:rPr>
              <w:t>TMB Asset Management Co., Ltd.</w:t>
            </w:r>
          </w:p>
        </w:tc>
        <w:tc>
          <w:tcPr>
            <w:tcW w:w="1080" w:type="dxa"/>
            <w:tcBorders>
              <w:bottom w:val="single" w:sz="4" w:space="0" w:color="auto"/>
            </w:tcBorders>
            <w:vAlign w:val="bottom"/>
          </w:tcPr>
          <w:p w14:paraId="229A6BD4" w14:textId="77777777" w:rsidR="004D5891" w:rsidRPr="005C619D" w:rsidRDefault="004D5891" w:rsidP="0078523A">
            <w:pPr>
              <w:tabs>
                <w:tab w:val="decimal" w:pos="885"/>
              </w:tabs>
              <w:spacing w:line="240" w:lineRule="atLeast"/>
              <w:ind w:right="-110"/>
              <w:rPr>
                <w:rFonts w:cs="Times New Roman"/>
                <w:sz w:val="20"/>
              </w:rPr>
            </w:pPr>
            <w:r>
              <w:rPr>
                <w:rFonts w:cs="Times New Roman"/>
                <w:sz w:val="20"/>
              </w:rPr>
              <w:t>69</w:t>
            </w:r>
          </w:p>
        </w:tc>
        <w:tc>
          <w:tcPr>
            <w:tcW w:w="236" w:type="dxa"/>
          </w:tcPr>
          <w:p w14:paraId="19277444" w14:textId="77777777" w:rsidR="004D5891" w:rsidRPr="005C619D" w:rsidRDefault="004D5891" w:rsidP="0078523A">
            <w:pPr>
              <w:tabs>
                <w:tab w:val="decimal" w:pos="792"/>
              </w:tabs>
              <w:spacing w:line="240" w:lineRule="atLeast"/>
              <w:ind w:right="201"/>
              <w:jc w:val="right"/>
              <w:rPr>
                <w:rFonts w:cs="Times New Roman"/>
                <w:sz w:val="16"/>
                <w:szCs w:val="16"/>
              </w:rPr>
            </w:pPr>
          </w:p>
        </w:tc>
        <w:tc>
          <w:tcPr>
            <w:tcW w:w="1114" w:type="dxa"/>
            <w:tcBorders>
              <w:bottom w:val="single" w:sz="4" w:space="0" w:color="auto"/>
            </w:tcBorders>
            <w:vAlign w:val="bottom"/>
          </w:tcPr>
          <w:p w14:paraId="19A41CC9" w14:textId="77777777" w:rsidR="004D5891" w:rsidRPr="005C619D" w:rsidRDefault="004D5891" w:rsidP="0078523A">
            <w:pPr>
              <w:tabs>
                <w:tab w:val="decimal" w:pos="826"/>
              </w:tabs>
              <w:spacing w:line="240" w:lineRule="atLeast"/>
              <w:ind w:right="-105"/>
              <w:rPr>
                <w:rFonts w:cs="Times New Roman"/>
                <w:sz w:val="20"/>
              </w:rPr>
            </w:pPr>
            <w:r w:rsidRPr="005C619D">
              <w:rPr>
                <w:rFonts w:cs="Times New Roman"/>
                <w:sz w:val="20"/>
              </w:rPr>
              <w:t>140</w:t>
            </w:r>
          </w:p>
        </w:tc>
        <w:tc>
          <w:tcPr>
            <w:tcW w:w="236" w:type="dxa"/>
          </w:tcPr>
          <w:p w14:paraId="47F11AD1" w14:textId="77777777" w:rsidR="004D5891" w:rsidRPr="005C619D" w:rsidRDefault="004D5891" w:rsidP="0078523A">
            <w:pPr>
              <w:tabs>
                <w:tab w:val="decimal" w:pos="792"/>
              </w:tabs>
              <w:spacing w:line="240" w:lineRule="atLeast"/>
              <w:ind w:right="201"/>
              <w:jc w:val="right"/>
              <w:rPr>
                <w:rFonts w:cs="Times New Roman"/>
                <w:sz w:val="20"/>
                <w:rtl/>
                <w:cs/>
              </w:rPr>
            </w:pPr>
          </w:p>
        </w:tc>
        <w:tc>
          <w:tcPr>
            <w:tcW w:w="1204" w:type="dxa"/>
            <w:tcBorders>
              <w:bottom w:val="single" w:sz="4" w:space="0" w:color="auto"/>
            </w:tcBorders>
            <w:vAlign w:val="bottom"/>
          </w:tcPr>
          <w:p w14:paraId="079EAEED" w14:textId="77777777" w:rsidR="004D5891" w:rsidRPr="005C619D" w:rsidRDefault="004D5891" w:rsidP="0078523A">
            <w:pPr>
              <w:tabs>
                <w:tab w:val="decimal" w:pos="828"/>
              </w:tabs>
              <w:spacing w:line="240" w:lineRule="atLeast"/>
              <w:rPr>
                <w:rFonts w:cs="Times New Roman"/>
                <w:sz w:val="20"/>
              </w:rPr>
            </w:pPr>
            <w:r>
              <w:rPr>
                <w:rFonts w:cs="Times New Roman"/>
                <w:sz w:val="20"/>
              </w:rPr>
              <w:t>69</w:t>
            </w:r>
          </w:p>
        </w:tc>
        <w:tc>
          <w:tcPr>
            <w:tcW w:w="259" w:type="dxa"/>
          </w:tcPr>
          <w:p w14:paraId="6DA97C42" w14:textId="77777777" w:rsidR="004D5891" w:rsidRPr="005C619D" w:rsidRDefault="004D5891" w:rsidP="0078523A">
            <w:pPr>
              <w:tabs>
                <w:tab w:val="decimal" w:pos="792"/>
              </w:tabs>
              <w:spacing w:line="240" w:lineRule="atLeast"/>
              <w:ind w:right="201"/>
              <w:jc w:val="right"/>
              <w:rPr>
                <w:rFonts w:cs="Times New Roman"/>
                <w:sz w:val="20"/>
              </w:rPr>
            </w:pPr>
          </w:p>
        </w:tc>
        <w:tc>
          <w:tcPr>
            <w:tcW w:w="1181" w:type="dxa"/>
            <w:tcBorders>
              <w:bottom w:val="single" w:sz="4" w:space="0" w:color="auto"/>
            </w:tcBorders>
            <w:vAlign w:val="bottom"/>
          </w:tcPr>
          <w:p w14:paraId="1A10D8BB" w14:textId="77777777" w:rsidR="004D5891" w:rsidRPr="005C619D" w:rsidRDefault="004D5891" w:rsidP="0078523A">
            <w:pPr>
              <w:tabs>
                <w:tab w:val="decimal" w:pos="895"/>
              </w:tabs>
              <w:spacing w:line="240" w:lineRule="atLeast"/>
              <w:rPr>
                <w:rFonts w:cs="Times New Roman"/>
                <w:sz w:val="20"/>
              </w:rPr>
            </w:pPr>
            <w:r w:rsidRPr="005C619D">
              <w:rPr>
                <w:rFonts w:cs="Times New Roman"/>
                <w:sz w:val="20"/>
              </w:rPr>
              <w:t>140</w:t>
            </w:r>
          </w:p>
        </w:tc>
      </w:tr>
      <w:tr w:rsidR="004D5891" w:rsidRPr="005C619D" w14:paraId="6717A79F" w14:textId="77777777" w:rsidTr="00CA7CAE">
        <w:tc>
          <w:tcPr>
            <w:tcW w:w="3960" w:type="dxa"/>
          </w:tcPr>
          <w:p w14:paraId="12B35EF5" w14:textId="77777777" w:rsidR="004D5891" w:rsidRPr="005C619D" w:rsidRDefault="004D5891" w:rsidP="0078523A">
            <w:pPr>
              <w:tabs>
                <w:tab w:val="left" w:pos="0"/>
              </w:tabs>
              <w:spacing w:line="240" w:lineRule="atLeast"/>
              <w:ind w:right="-18"/>
              <w:rPr>
                <w:rFonts w:cs="Times New Roman"/>
                <w:sz w:val="20"/>
                <w:lang w:val="en-US"/>
              </w:rPr>
            </w:pPr>
            <w:r w:rsidRPr="005C619D">
              <w:rPr>
                <w:rFonts w:cs="Times New Roman"/>
                <w:b/>
                <w:bCs/>
                <w:sz w:val="20"/>
                <w:lang w:val="en-US"/>
              </w:rPr>
              <w:t>Total</w:t>
            </w:r>
          </w:p>
        </w:tc>
        <w:tc>
          <w:tcPr>
            <w:tcW w:w="1080" w:type="dxa"/>
            <w:tcBorders>
              <w:top w:val="single" w:sz="4" w:space="0" w:color="auto"/>
              <w:bottom w:val="double" w:sz="4" w:space="0" w:color="auto"/>
            </w:tcBorders>
            <w:vAlign w:val="bottom"/>
          </w:tcPr>
          <w:p w14:paraId="064EA0D1" w14:textId="77777777" w:rsidR="004D5891" w:rsidRPr="005C619D" w:rsidRDefault="004D5891" w:rsidP="0078523A">
            <w:pPr>
              <w:tabs>
                <w:tab w:val="decimal" w:pos="885"/>
              </w:tabs>
              <w:spacing w:line="240" w:lineRule="atLeast"/>
              <w:ind w:right="-110"/>
              <w:rPr>
                <w:rFonts w:cs="Times New Roman"/>
                <w:b/>
                <w:bCs/>
                <w:sz w:val="20"/>
              </w:rPr>
            </w:pPr>
            <w:r>
              <w:rPr>
                <w:rFonts w:cs="Times New Roman"/>
                <w:b/>
                <w:bCs/>
                <w:sz w:val="20"/>
              </w:rPr>
              <w:t>69</w:t>
            </w:r>
          </w:p>
        </w:tc>
        <w:tc>
          <w:tcPr>
            <w:tcW w:w="236" w:type="dxa"/>
          </w:tcPr>
          <w:p w14:paraId="117C342A" w14:textId="77777777" w:rsidR="004D5891" w:rsidRPr="005C619D" w:rsidRDefault="004D5891" w:rsidP="0078523A">
            <w:pPr>
              <w:tabs>
                <w:tab w:val="decimal" w:pos="792"/>
              </w:tabs>
              <w:spacing w:line="240" w:lineRule="atLeast"/>
              <w:ind w:right="201"/>
              <w:jc w:val="right"/>
              <w:rPr>
                <w:rFonts w:cs="Times New Roman"/>
                <w:b/>
                <w:bCs/>
                <w:sz w:val="16"/>
                <w:szCs w:val="16"/>
              </w:rPr>
            </w:pPr>
          </w:p>
        </w:tc>
        <w:tc>
          <w:tcPr>
            <w:tcW w:w="1114" w:type="dxa"/>
            <w:tcBorders>
              <w:top w:val="single" w:sz="4" w:space="0" w:color="auto"/>
              <w:bottom w:val="double" w:sz="4" w:space="0" w:color="auto"/>
            </w:tcBorders>
            <w:vAlign w:val="bottom"/>
          </w:tcPr>
          <w:p w14:paraId="64E9F89C" w14:textId="77777777" w:rsidR="004D5891" w:rsidRPr="005C619D" w:rsidRDefault="004D5891" w:rsidP="0078523A">
            <w:pPr>
              <w:tabs>
                <w:tab w:val="decimal" w:pos="826"/>
              </w:tabs>
              <w:spacing w:line="240" w:lineRule="atLeast"/>
              <w:ind w:right="-105"/>
              <w:rPr>
                <w:rFonts w:cs="Times New Roman"/>
                <w:b/>
                <w:bCs/>
                <w:sz w:val="20"/>
              </w:rPr>
            </w:pPr>
            <w:r w:rsidRPr="005C619D">
              <w:rPr>
                <w:rFonts w:cs="Times New Roman"/>
                <w:b/>
                <w:bCs/>
                <w:sz w:val="20"/>
              </w:rPr>
              <w:t>140</w:t>
            </w:r>
          </w:p>
        </w:tc>
        <w:tc>
          <w:tcPr>
            <w:tcW w:w="236" w:type="dxa"/>
          </w:tcPr>
          <w:p w14:paraId="7EF37234" w14:textId="77777777" w:rsidR="004D5891" w:rsidRPr="005C619D" w:rsidRDefault="004D5891" w:rsidP="0078523A">
            <w:pPr>
              <w:tabs>
                <w:tab w:val="decimal" w:pos="792"/>
              </w:tabs>
              <w:spacing w:line="240" w:lineRule="atLeast"/>
              <w:ind w:right="201"/>
              <w:jc w:val="right"/>
              <w:rPr>
                <w:rFonts w:cs="Times New Roman"/>
                <w:b/>
                <w:bCs/>
                <w:sz w:val="20"/>
                <w:rtl/>
                <w:cs/>
              </w:rPr>
            </w:pPr>
          </w:p>
        </w:tc>
        <w:tc>
          <w:tcPr>
            <w:tcW w:w="1204" w:type="dxa"/>
            <w:tcBorders>
              <w:top w:val="single" w:sz="4" w:space="0" w:color="auto"/>
              <w:bottom w:val="double" w:sz="4" w:space="0" w:color="auto"/>
            </w:tcBorders>
            <w:vAlign w:val="bottom"/>
          </w:tcPr>
          <w:p w14:paraId="5C71268E" w14:textId="77777777" w:rsidR="004D5891" w:rsidRPr="005C619D" w:rsidRDefault="004D5891" w:rsidP="0078523A">
            <w:pPr>
              <w:tabs>
                <w:tab w:val="decimal" w:pos="828"/>
              </w:tabs>
              <w:spacing w:line="240" w:lineRule="atLeast"/>
              <w:rPr>
                <w:rFonts w:cs="Times New Roman"/>
                <w:b/>
                <w:bCs/>
                <w:sz w:val="20"/>
              </w:rPr>
            </w:pPr>
            <w:r>
              <w:rPr>
                <w:rFonts w:cs="Times New Roman"/>
                <w:b/>
                <w:bCs/>
                <w:sz w:val="20"/>
              </w:rPr>
              <w:t>69</w:t>
            </w:r>
          </w:p>
        </w:tc>
        <w:tc>
          <w:tcPr>
            <w:tcW w:w="259" w:type="dxa"/>
          </w:tcPr>
          <w:p w14:paraId="7BE1048D" w14:textId="77777777" w:rsidR="004D5891" w:rsidRPr="005C619D" w:rsidRDefault="004D5891" w:rsidP="0078523A">
            <w:pPr>
              <w:tabs>
                <w:tab w:val="decimal" w:pos="792"/>
              </w:tabs>
              <w:spacing w:line="240" w:lineRule="atLeast"/>
              <w:ind w:right="201"/>
              <w:jc w:val="right"/>
              <w:rPr>
                <w:rFonts w:cs="Times New Roman"/>
                <w:b/>
                <w:bCs/>
                <w:sz w:val="20"/>
              </w:rPr>
            </w:pPr>
          </w:p>
        </w:tc>
        <w:tc>
          <w:tcPr>
            <w:tcW w:w="1181" w:type="dxa"/>
            <w:tcBorders>
              <w:top w:val="single" w:sz="4" w:space="0" w:color="auto"/>
              <w:bottom w:val="double" w:sz="4" w:space="0" w:color="auto"/>
            </w:tcBorders>
            <w:vAlign w:val="bottom"/>
          </w:tcPr>
          <w:p w14:paraId="027895CE" w14:textId="77777777" w:rsidR="004D5891" w:rsidRPr="005C619D" w:rsidRDefault="004D5891" w:rsidP="0078523A">
            <w:pPr>
              <w:tabs>
                <w:tab w:val="decimal" w:pos="895"/>
              </w:tabs>
              <w:spacing w:line="240" w:lineRule="atLeast"/>
              <w:rPr>
                <w:rFonts w:cs="Times New Roman"/>
                <w:b/>
                <w:bCs/>
                <w:sz w:val="20"/>
              </w:rPr>
            </w:pPr>
            <w:r w:rsidRPr="005C619D">
              <w:rPr>
                <w:rFonts w:cs="Times New Roman"/>
                <w:b/>
                <w:bCs/>
                <w:sz w:val="20"/>
              </w:rPr>
              <w:t>140</w:t>
            </w:r>
          </w:p>
        </w:tc>
      </w:tr>
      <w:tr w:rsidR="00CA7CAE" w:rsidRPr="005C619D" w14:paraId="63246F75" w14:textId="77777777" w:rsidTr="00CA7CAE">
        <w:tc>
          <w:tcPr>
            <w:tcW w:w="3960" w:type="dxa"/>
          </w:tcPr>
          <w:p w14:paraId="066EC27B" w14:textId="77777777" w:rsidR="00CA7CAE" w:rsidRPr="005C619D" w:rsidRDefault="00CA7CAE" w:rsidP="00E31055">
            <w:pPr>
              <w:tabs>
                <w:tab w:val="left" w:pos="0"/>
              </w:tabs>
              <w:spacing w:line="100" w:lineRule="exact"/>
              <w:ind w:right="-18"/>
              <w:rPr>
                <w:rFonts w:cs="Times New Roman"/>
                <w:sz w:val="10"/>
                <w:szCs w:val="10"/>
                <w:lang w:val="en-US"/>
              </w:rPr>
            </w:pPr>
          </w:p>
        </w:tc>
        <w:tc>
          <w:tcPr>
            <w:tcW w:w="1080" w:type="dxa"/>
          </w:tcPr>
          <w:p w14:paraId="62279796" w14:textId="77777777" w:rsidR="00CA7CAE" w:rsidRPr="005C619D" w:rsidRDefault="00CA7CAE" w:rsidP="00E31055">
            <w:pPr>
              <w:tabs>
                <w:tab w:val="decimal" w:pos="885"/>
              </w:tabs>
              <w:spacing w:line="100" w:lineRule="exact"/>
              <w:ind w:right="-110"/>
              <w:rPr>
                <w:rFonts w:cs="Times New Roman"/>
                <w:sz w:val="10"/>
                <w:szCs w:val="10"/>
              </w:rPr>
            </w:pPr>
          </w:p>
        </w:tc>
        <w:tc>
          <w:tcPr>
            <w:tcW w:w="236" w:type="dxa"/>
          </w:tcPr>
          <w:p w14:paraId="23EF4A75" w14:textId="77777777" w:rsidR="00CA7CAE" w:rsidRPr="005C619D" w:rsidRDefault="00CA7CAE" w:rsidP="00E31055">
            <w:pPr>
              <w:tabs>
                <w:tab w:val="decimal" w:pos="792"/>
              </w:tabs>
              <w:spacing w:line="100" w:lineRule="exact"/>
              <w:ind w:right="201"/>
              <w:jc w:val="right"/>
              <w:rPr>
                <w:rFonts w:cs="Times New Roman"/>
                <w:sz w:val="10"/>
                <w:szCs w:val="10"/>
              </w:rPr>
            </w:pPr>
          </w:p>
        </w:tc>
        <w:tc>
          <w:tcPr>
            <w:tcW w:w="1114" w:type="dxa"/>
          </w:tcPr>
          <w:p w14:paraId="2E0832BC" w14:textId="77777777" w:rsidR="00CA7CAE" w:rsidRPr="005C619D" w:rsidRDefault="00CA7CAE" w:rsidP="00E31055">
            <w:pPr>
              <w:tabs>
                <w:tab w:val="decimal" w:pos="826"/>
              </w:tabs>
              <w:spacing w:line="100" w:lineRule="exact"/>
              <w:ind w:right="-105"/>
              <w:rPr>
                <w:rFonts w:cs="Times New Roman"/>
                <w:sz w:val="10"/>
                <w:szCs w:val="10"/>
              </w:rPr>
            </w:pPr>
          </w:p>
        </w:tc>
        <w:tc>
          <w:tcPr>
            <w:tcW w:w="236" w:type="dxa"/>
          </w:tcPr>
          <w:p w14:paraId="0B8F3409" w14:textId="77777777" w:rsidR="00CA7CAE" w:rsidRPr="005C619D" w:rsidRDefault="00CA7CAE" w:rsidP="00E31055">
            <w:pPr>
              <w:tabs>
                <w:tab w:val="decimal" w:pos="792"/>
              </w:tabs>
              <w:spacing w:line="100" w:lineRule="exact"/>
              <w:ind w:right="201"/>
              <w:jc w:val="right"/>
              <w:rPr>
                <w:rFonts w:cs="Times New Roman"/>
                <w:sz w:val="10"/>
                <w:szCs w:val="10"/>
              </w:rPr>
            </w:pPr>
          </w:p>
        </w:tc>
        <w:tc>
          <w:tcPr>
            <w:tcW w:w="1204" w:type="dxa"/>
            <w:vAlign w:val="bottom"/>
          </w:tcPr>
          <w:p w14:paraId="0FCBF9AA" w14:textId="77777777" w:rsidR="00CA7CAE" w:rsidRPr="005C619D" w:rsidRDefault="00CA7CAE" w:rsidP="00E31055">
            <w:pPr>
              <w:tabs>
                <w:tab w:val="decimal" w:pos="828"/>
              </w:tabs>
              <w:spacing w:line="100" w:lineRule="exact"/>
              <w:rPr>
                <w:rFonts w:cs="Times New Roman"/>
                <w:sz w:val="10"/>
                <w:szCs w:val="10"/>
              </w:rPr>
            </w:pPr>
          </w:p>
        </w:tc>
        <w:tc>
          <w:tcPr>
            <w:tcW w:w="259" w:type="dxa"/>
          </w:tcPr>
          <w:p w14:paraId="1F35B1AC" w14:textId="77777777" w:rsidR="00CA7CAE" w:rsidRPr="005C619D" w:rsidRDefault="00CA7CAE" w:rsidP="00E31055">
            <w:pPr>
              <w:tabs>
                <w:tab w:val="decimal" w:pos="792"/>
              </w:tabs>
              <w:spacing w:line="100" w:lineRule="exact"/>
              <w:ind w:right="201"/>
              <w:jc w:val="right"/>
              <w:rPr>
                <w:rFonts w:cs="Times New Roman"/>
                <w:sz w:val="10"/>
                <w:szCs w:val="10"/>
              </w:rPr>
            </w:pPr>
          </w:p>
        </w:tc>
        <w:tc>
          <w:tcPr>
            <w:tcW w:w="1181" w:type="dxa"/>
            <w:vAlign w:val="bottom"/>
          </w:tcPr>
          <w:p w14:paraId="69EDCED3" w14:textId="77777777" w:rsidR="00CA7CAE" w:rsidRPr="005C619D" w:rsidRDefault="00CA7CAE" w:rsidP="00E31055">
            <w:pPr>
              <w:tabs>
                <w:tab w:val="decimal" w:pos="895"/>
              </w:tabs>
              <w:spacing w:line="100" w:lineRule="exact"/>
              <w:rPr>
                <w:rFonts w:cs="Times New Roman"/>
                <w:sz w:val="10"/>
                <w:szCs w:val="10"/>
              </w:rPr>
            </w:pPr>
          </w:p>
        </w:tc>
      </w:tr>
      <w:tr w:rsidR="004D5891" w:rsidRPr="005C619D" w14:paraId="60AD8BEF" w14:textId="77777777" w:rsidTr="006F3856">
        <w:tc>
          <w:tcPr>
            <w:tcW w:w="3960" w:type="dxa"/>
          </w:tcPr>
          <w:p w14:paraId="1B42DDC8" w14:textId="647C1771" w:rsidR="004D5891" w:rsidRPr="005C619D" w:rsidRDefault="004D5891" w:rsidP="0078523A">
            <w:pPr>
              <w:tabs>
                <w:tab w:val="left" w:pos="567"/>
                <w:tab w:val="decimal" w:pos="6678"/>
                <w:tab w:val="left" w:pos="7974"/>
                <w:tab w:val="left" w:pos="9270"/>
              </w:tabs>
              <w:spacing w:line="240" w:lineRule="atLeast"/>
              <w:ind w:right="-18"/>
              <w:rPr>
                <w:rFonts w:cs="Times New Roman"/>
                <w:b/>
                <w:bCs/>
                <w:sz w:val="20"/>
                <w:lang w:val="en-US"/>
              </w:rPr>
            </w:pPr>
            <w:r w:rsidRPr="005C619D">
              <w:rPr>
                <w:rFonts w:cs="Times New Roman"/>
                <w:b/>
                <w:bCs/>
                <w:sz w:val="20"/>
                <w:lang w:val="en-US"/>
              </w:rPr>
              <w:t>Deposits</w:t>
            </w:r>
            <w:r w:rsidR="00EE3F58">
              <w:rPr>
                <w:rFonts w:cs="Times New Roman"/>
                <w:b/>
                <w:bCs/>
                <w:sz w:val="20"/>
                <w:lang w:val="en-US"/>
              </w:rPr>
              <w:t xml:space="preserve"> </w:t>
            </w:r>
            <w:r w:rsidR="00EE3F58" w:rsidRPr="005C619D">
              <w:rPr>
                <w:rFonts w:cs="Times New Roman"/>
                <w:b/>
                <w:bCs/>
                <w:sz w:val="20"/>
                <w:lang w:val="en-US"/>
              </w:rPr>
              <w:t>(including interbank and money market items - liabilities)</w:t>
            </w:r>
          </w:p>
        </w:tc>
        <w:tc>
          <w:tcPr>
            <w:tcW w:w="1080" w:type="dxa"/>
          </w:tcPr>
          <w:p w14:paraId="6F43034A" w14:textId="77777777" w:rsidR="004D5891" w:rsidRPr="005C619D" w:rsidRDefault="004D5891" w:rsidP="0078523A">
            <w:pPr>
              <w:tabs>
                <w:tab w:val="decimal" w:pos="885"/>
              </w:tabs>
              <w:spacing w:line="240" w:lineRule="atLeast"/>
              <w:ind w:right="-110"/>
              <w:rPr>
                <w:rFonts w:cs="Times New Roman"/>
                <w:sz w:val="20"/>
              </w:rPr>
            </w:pPr>
          </w:p>
        </w:tc>
        <w:tc>
          <w:tcPr>
            <w:tcW w:w="236" w:type="dxa"/>
          </w:tcPr>
          <w:p w14:paraId="78E23294" w14:textId="77777777" w:rsidR="004D5891" w:rsidRPr="005C619D" w:rsidRDefault="004D5891" w:rsidP="0078523A">
            <w:pPr>
              <w:tabs>
                <w:tab w:val="decimal" w:pos="792"/>
              </w:tabs>
              <w:spacing w:line="240" w:lineRule="atLeast"/>
              <w:ind w:right="201"/>
              <w:jc w:val="right"/>
              <w:rPr>
                <w:rFonts w:cs="Times New Roman"/>
                <w:sz w:val="16"/>
                <w:szCs w:val="16"/>
              </w:rPr>
            </w:pPr>
          </w:p>
        </w:tc>
        <w:tc>
          <w:tcPr>
            <w:tcW w:w="1114" w:type="dxa"/>
          </w:tcPr>
          <w:p w14:paraId="18BB4BFB" w14:textId="77777777" w:rsidR="004D5891" w:rsidRPr="005C619D" w:rsidRDefault="004D5891" w:rsidP="0078523A">
            <w:pPr>
              <w:tabs>
                <w:tab w:val="decimal" w:pos="826"/>
              </w:tabs>
              <w:spacing w:line="240" w:lineRule="atLeast"/>
              <w:ind w:right="-105"/>
              <w:rPr>
                <w:rFonts w:cs="Times New Roman"/>
                <w:sz w:val="20"/>
              </w:rPr>
            </w:pPr>
          </w:p>
        </w:tc>
        <w:tc>
          <w:tcPr>
            <w:tcW w:w="236" w:type="dxa"/>
          </w:tcPr>
          <w:p w14:paraId="645EAB88" w14:textId="77777777" w:rsidR="004D5891" w:rsidRPr="005C619D" w:rsidRDefault="004D5891" w:rsidP="0078523A">
            <w:pPr>
              <w:tabs>
                <w:tab w:val="decimal" w:pos="792"/>
              </w:tabs>
              <w:spacing w:line="240" w:lineRule="atLeast"/>
              <w:ind w:right="201"/>
              <w:jc w:val="right"/>
              <w:rPr>
                <w:rFonts w:cs="Times New Roman"/>
                <w:sz w:val="20"/>
              </w:rPr>
            </w:pPr>
          </w:p>
        </w:tc>
        <w:tc>
          <w:tcPr>
            <w:tcW w:w="1204" w:type="dxa"/>
            <w:vAlign w:val="bottom"/>
          </w:tcPr>
          <w:p w14:paraId="1EE767F6" w14:textId="77777777" w:rsidR="004D5891" w:rsidRPr="005C619D" w:rsidRDefault="004D5891" w:rsidP="0078523A">
            <w:pPr>
              <w:tabs>
                <w:tab w:val="decimal" w:pos="828"/>
              </w:tabs>
              <w:spacing w:line="240" w:lineRule="atLeast"/>
              <w:rPr>
                <w:rFonts w:cs="Times New Roman"/>
                <w:sz w:val="20"/>
              </w:rPr>
            </w:pPr>
          </w:p>
        </w:tc>
        <w:tc>
          <w:tcPr>
            <w:tcW w:w="259" w:type="dxa"/>
          </w:tcPr>
          <w:p w14:paraId="2E8BFCE5" w14:textId="77777777" w:rsidR="004D5891" w:rsidRPr="005C619D" w:rsidRDefault="004D5891" w:rsidP="0078523A">
            <w:pPr>
              <w:tabs>
                <w:tab w:val="decimal" w:pos="792"/>
              </w:tabs>
              <w:spacing w:line="240" w:lineRule="atLeast"/>
              <w:ind w:right="201"/>
              <w:jc w:val="right"/>
              <w:rPr>
                <w:rFonts w:cs="Times New Roman"/>
                <w:sz w:val="20"/>
              </w:rPr>
            </w:pPr>
          </w:p>
        </w:tc>
        <w:tc>
          <w:tcPr>
            <w:tcW w:w="1181" w:type="dxa"/>
            <w:vAlign w:val="bottom"/>
          </w:tcPr>
          <w:p w14:paraId="4B719D54" w14:textId="77777777" w:rsidR="004D5891" w:rsidRPr="005C619D" w:rsidRDefault="004D5891" w:rsidP="0078523A">
            <w:pPr>
              <w:tabs>
                <w:tab w:val="decimal" w:pos="895"/>
              </w:tabs>
              <w:spacing w:line="240" w:lineRule="atLeast"/>
              <w:rPr>
                <w:rFonts w:cs="Times New Roman"/>
                <w:sz w:val="20"/>
              </w:rPr>
            </w:pPr>
          </w:p>
        </w:tc>
      </w:tr>
      <w:tr w:rsidR="00CA7CAE" w:rsidRPr="005C619D" w14:paraId="5932B607" w14:textId="77777777" w:rsidTr="006F3856">
        <w:tc>
          <w:tcPr>
            <w:tcW w:w="3960" w:type="dxa"/>
          </w:tcPr>
          <w:p w14:paraId="7F27FF4E" w14:textId="02013AB7" w:rsidR="00CA7CAE" w:rsidRPr="00CA7CAE" w:rsidRDefault="00CA7CAE" w:rsidP="0078523A">
            <w:pPr>
              <w:tabs>
                <w:tab w:val="left" w:pos="567"/>
                <w:tab w:val="decimal" w:pos="6678"/>
                <w:tab w:val="left" w:pos="7974"/>
                <w:tab w:val="left" w:pos="9270"/>
              </w:tabs>
              <w:spacing w:line="240" w:lineRule="atLeast"/>
              <w:ind w:right="-18"/>
              <w:rPr>
                <w:rFonts w:cs="Times New Roman"/>
                <w:sz w:val="20"/>
                <w:lang w:val="en-US"/>
              </w:rPr>
            </w:pPr>
            <w:proofErr w:type="spellStart"/>
            <w:r w:rsidRPr="00CA7CAE">
              <w:rPr>
                <w:rFonts w:cs="Times New Roman"/>
                <w:sz w:val="20"/>
                <w:lang w:val="en-US"/>
              </w:rPr>
              <w:t>Thanachart</w:t>
            </w:r>
            <w:proofErr w:type="spellEnd"/>
            <w:r w:rsidRPr="00CA7CAE">
              <w:rPr>
                <w:rFonts w:cs="Times New Roman"/>
                <w:sz w:val="20"/>
                <w:lang w:val="en-US"/>
              </w:rPr>
              <w:t xml:space="preserve"> Bank Public Company Limited</w:t>
            </w:r>
          </w:p>
        </w:tc>
        <w:tc>
          <w:tcPr>
            <w:tcW w:w="1080" w:type="dxa"/>
          </w:tcPr>
          <w:p w14:paraId="3C7A3F15" w14:textId="1AC885C7" w:rsidR="00CA7CAE" w:rsidRPr="005C619D" w:rsidRDefault="00CA7CAE" w:rsidP="0078523A">
            <w:pPr>
              <w:tabs>
                <w:tab w:val="decimal" w:pos="885"/>
              </w:tabs>
              <w:spacing w:line="240" w:lineRule="atLeast"/>
              <w:ind w:right="-110"/>
              <w:rPr>
                <w:rFonts w:cs="Times New Roman"/>
                <w:sz w:val="20"/>
              </w:rPr>
            </w:pPr>
            <w:r>
              <w:rPr>
                <w:rFonts w:cs="Times New Roman"/>
                <w:sz w:val="20"/>
              </w:rPr>
              <w:t>-</w:t>
            </w:r>
          </w:p>
        </w:tc>
        <w:tc>
          <w:tcPr>
            <w:tcW w:w="236" w:type="dxa"/>
          </w:tcPr>
          <w:p w14:paraId="38D2EA43" w14:textId="77777777" w:rsidR="00CA7CAE" w:rsidRPr="005C619D" w:rsidRDefault="00CA7CAE" w:rsidP="0078523A">
            <w:pPr>
              <w:tabs>
                <w:tab w:val="decimal" w:pos="792"/>
              </w:tabs>
              <w:spacing w:line="240" w:lineRule="atLeast"/>
              <w:ind w:right="201"/>
              <w:jc w:val="right"/>
              <w:rPr>
                <w:rFonts w:cs="Times New Roman"/>
                <w:sz w:val="16"/>
                <w:szCs w:val="16"/>
              </w:rPr>
            </w:pPr>
          </w:p>
        </w:tc>
        <w:tc>
          <w:tcPr>
            <w:tcW w:w="1114" w:type="dxa"/>
          </w:tcPr>
          <w:p w14:paraId="0E71D9D2" w14:textId="1220AEA6" w:rsidR="00CA7CAE" w:rsidRPr="005C619D" w:rsidRDefault="00CA7CAE" w:rsidP="0078523A">
            <w:pPr>
              <w:tabs>
                <w:tab w:val="decimal" w:pos="826"/>
              </w:tabs>
              <w:spacing w:line="240" w:lineRule="atLeast"/>
              <w:ind w:right="-105"/>
              <w:rPr>
                <w:rFonts w:cs="Times New Roman"/>
                <w:sz w:val="20"/>
              </w:rPr>
            </w:pPr>
            <w:r>
              <w:rPr>
                <w:rFonts w:cs="Times New Roman"/>
                <w:sz w:val="20"/>
              </w:rPr>
              <w:t>-</w:t>
            </w:r>
          </w:p>
        </w:tc>
        <w:tc>
          <w:tcPr>
            <w:tcW w:w="236" w:type="dxa"/>
          </w:tcPr>
          <w:p w14:paraId="40BDF9B9" w14:textId="77777777" w:rsidR="00CA7CAE" w:rsidRPr="005C619D" w:rsidRDefault="00CA7CAE" w:rsidP="0078523A">
            <w:pPr>
              <w:tabs>
                <w:tab w:val="decimal" w:pos="792"/>
              </w:tabs>
              <w:spacing w:line="240" w:lineRule="atLeast"/>
              <w:ind w:right="201"/>
              <w:jc w:val="right"/>
              <w:rPr>
                <w:rFonts w:cs="Times New Roman"/>
                <w:sz w:val="20"/>
              </w:rPr>
            </w:pPr>
          </w:p>
        </w:tc>
        <w:tc>
          <w:tcPr>
            <w:tcW w:w="1204" w:type="dxa"/>
            <w:vAlign w:val="bottom"/>
          </w:tcPr>
          <w:p w14:paraId="5321FD08" w14:textId="6108A87D" w:rsidR="00CA7CAE" w:rsidRPr="005C619D" w:rsidRDefault="00CA7CAE" w:rsidP="0078523A">
            <w:pPr>
              <w:tabs>
                <w:tab w:val="decimal" w:pos="828"/>
              </w:tabs>
              <w:spacing w:line="240" w:lineRule="atLeast"/>
              <w:rPr>
                <w:rFonts w:cs="Times New Roman"/>
                <w:sz w:val="20"/>
              </w:rPr>
            </w:pPr>
            <w:r>
              <w:rPr>
                <w:rFonts w:cs="Times New Roman"/>
                <w:sz w:val="20"/>
              </w:rPr>
              <w:t>244</w:t>
            </w:r>
          </w:p>
        </w:tc>
        <w:tc>
          <w:tcPr>
            <w:tcW w:w="259" w:type="dxa"/>
          </w:tcPr>
          <w:p w14:paraId="59F4F90A" w14:textId="77777777" w:rsidR="00CA7CAE" w:rsidRPr="005C619D" w:rsidRDefault="00CA7CAE" w:rsidP="0078523A">
            <w:pPr>
              <w:tabs>
                <w:tab w:val="decimal" w:pos="792"/>
              </w:tabs>
              <w:spacing w:line="240" w:lineRule="atLeast"/>
              <w:ind w:right="201"/>
              <w:jc w:val="right"/>
              <w:rPr>
                <w:rFonts w:cs="Times New Roman"/>
                <w:sz w:val="20"/>
              </w:rPr>
            </w:pPr>
          </w:p>
        </w:tc>
        <w:tc>
          <w:tcPr>
            <w:tcW w:w="1181" w:type="dxa"/>
            <w:vAlign w:val="bottom"/>
          </w:tcPr>
          <w:p w14:paraId="2602EC5F" w14:textId="114DB441" w:rsidR="00CA7CAE" w:rsidRPr="005C619D" w:rsidRDefault="00CA7CAE" w:rsidP="0078523A">
            <w:pPr>
              <w:tabs>
                <w:tab w:val="decimal" w:pos="895"/>
              </w:tabs>
              <w:spacing w:line="240" w:lineRule="atLeast"/>
              <w:rPr>
                <w:rFonts w:cs="Times New Roman"/>
                <w:sz w:val="20"/>
              </w:rPr>
            </w:pPr>
            <w:r>
              <w:rPr>
                <w:rFonts w:cs="Times New Roman"/>
                <w:sz w:val="20"/>
              </w:rPr>
              <w:t>-</w:t>
            </w:r>
          </w:p>
        </w:tc>
      </w:tr>
      <w:tr w:rsidR="00CA7CAE" w:rsidRPr="005C619D" w14:paraId="0879B8B2" w14:textId="77777777" w:rsidTr="006F3856">
        <w:tc>
          <w:tcPr>
            <w:tcW w:w="3960" w:type="dxa"/>
          </w:tcPr>
          <w:p w14:paraId="1C6BE284" w14:textId="7D7208CC" w:rsidR="00CA7CAE" w:rsidRPr="00CA7CAE" w:rsidRDefault="00CA7CAE" w:rsidP="0078523A">
            <w:pPr>
              <w:tabs>
                <w:tab w:val="left" w:pos="567"/>
                <w:tab w:val="decimal" w:pos="6678"/>
                <w:tab w:val="left" w:pos="7974"/>
                <w:tab w:val="left" w:pos="9270"/>
              </w:tabs>
              <w:spacing w:line="240" w:lineRule="atLeast"/>
              <w:ind w:right="-18"/>
              <w:rPr>
                <w:rFonts w:cs="Times New Roman"/>
                <w:sz w:val="20"/>
                <w:lang w:val="en-US"/>
              </w:rPr>
            </w:pPr>
            <w:proofErr w:type="spellStart"/>
            <w:r w:rsidRPr="00CA7CAE">
              <w:rPr>
                <w:rFonts w:cs="Times New Roman"/>
                <w:sz w:val="20"/>
                <w:lang w:val="en-US"/>
              </w:rPr>
              <w:t>Thanachart</w:t>
            </w:r>
            <w:proofErr w:type="spellEnd"/>
            <w:r w:rsidRPr="00CA7CAE">
              <w:rPr>
                <w:rFonts w:cs="Times New Roman"/>
                <w:sz w:val="20"/>
                <w:lang w:val="en-US"/>
              </w:rPr>
              <w:t xml:space="preserve"> </w:t>
            </w:r>
            <w:r>
              <w:rPr>
                <w:rFonts w:cs="Times New Roman"/>
                <w:sz w:val="20"/>
                <w:lang w:val="en-US"/>
              </w:rPr>
              <w:t>Broker Co., Ltd.</w:t>
            </w:r>
          </w:p>
        </w:tc>
        <w:tc>
          <w:tcPr>
            <w:tcW w:w="1080" w:type="dxa"/>
          </w:tcPr>
          <w:p w14:paraId="71DDA396" w14:textId="5535F5B9" w:rsidR="00CA7CAE" w:rsidRPr="005C619D" w:rsidRDefault="00CA7CAE" w:rsidP="0078523A">
            <w:pPr>
              <w:tabs>
                <w:tab w:val="decimal" w:pos="885"/>
              </w:tabs>
              <w:spacing w:line="240" w:lineRule="atLeast"/>
              <w:ind w:right="-110"/>
              <w:rPr>
                <w:rFonts w:cs="Times New Roman"/>
                <w:sz w:val="20"/>
              </w:rPr>
            </w:pPr>
            <w:r>
              <w:rPr>
                <w:rFonts w:cs="Times New Roman"/>
                <w:sz w:val="20"/>
              </w:rPr>
              <w:t>-</w:t>
            </w:r>
          </w:p>
        </w:tc>
        <w:tc>
          <w:tcPr>
            <w:tcW w:w="236" w:type="dxa"/>
          </w:tcPr>
          <w:p w14:paraId="5ED9B630" w14:textId="77777777" w:rsidR="00CA7CAE" w:rsidRPr="005C619D" w:rsidRDefault="00CA7CAE" w:rsidP="0078523A">
            <w:pPr>
              <w:tabs>
                <w:tab w:val="decimal" w:pos="792"/>
              </w:tabs>
              <w:spacing w:line="240" w:lineRule="atLeast"/>
              <w:ind w:right="201"/>
              <w:jc w:val="right"/>
              <w:rPr>
                <w:rFonts w:cs="Times New Roman"/>
                <w:sz w:val="16"/>
                <w:szCs w:val="16"/>
              </w:rPr>
            </w:pPr>
          </w:p>
        </w:tc>
        <w:tc>
          <w:tcPr>
            <w:tcW w:w="1114" w:type="dxa"/>
          </w:tcPr>
          <w:p w14:paraId="612F43A6" w14:textId="0AD8D420" w:rsidR="00CA7CAE" w:rsidRPr="005C619D" w:rsidRDefault="00CA7CAE" w:rsidP="0078523A">
            <w:pPr>
              <w:tabs>
                <w:tab w:val="decimal" w:pos="826"/>
              </w:tabs>
              <w:spacing w:line="240" w:lineRule="atLeast"/>
              <w:ind w:right="-105"/>
              <w:rPr>
                <w:rFonts w:cs="Times New Roman"/>
                <w:sz w:val="20"/>
              </w:rPr>
            </w:pPr>
            <w:r>
              <w:rPr>
                <w:rFonts w:cs="Times New Roman"/>
                <w:sz w:val="20"/>
              </w:rPr>
              <w:t>-</w:t>
            </w:r>
          </w:p>
        </w:tc>
        <w:tc>
          <w:tcPr>
            <w:tcW w:w="236" w:type="dxa"/>
          </w:tcPr>
          <w:p w14:paraId="6D432CF1" w14:textId="77777777" w:rsidR="00CA7CAE" w:rsidRPr="005C619D" w:rsidRDefault="00CA7CAE" w:rsidP="0078523A">
            <w:pPr>
              <w:tabs>
                <w:tab w:val="decimal" w:pos="792"/>
              </w:tabs>
              <w:spacing w:line="240" w:lineRule="atLeast"/>
              <w:ind w:right="201"/>
              <w:jc w:val="right"/>
              <w:rPr>
                <w:rFonts w:cs="Times New Roman"/>
                <w:sz w:val="20"/>
              </w:rPr>
            </w:pPr>
          </w:p>
        </w:tc>
        <w:tc>
          <w:tcPr>
            <w:tcW w:w="1204" w:type="dxa"/>
            <w:vAlign w:val="bottom"/>
          </w:tcPr>
          <w:p w14:paraId="451FFA22" w14:textId="24349BE7" w:rsidR="00CA7CAE" w:rsidRPr="005C619D" w:rsidRDefault="00CA7CAE" w:rsidP="0078523A">
            <w:pPr>
              <w:tabs>
                <w:tab w:val="decimal" w:pos="828"/>
              </w:tabs>
              <w:spacing w:line="240" w:lineRule="atLeast"/>
              <w:rPr>
                <w:rFonts w:cs="Times New Roman"/>
                <w:sz w:val="20"/>
              </w:rPr>
            </w:pPr>
            <w:r>
              <w:rPr>
                <w:rFonts w:cs="Times New Roman"/>
                <w:sz w:val="20"/>
              </w:rPr>
              <w:t>2</w:t>
            </w:r>
          </w:p>
        </w:tc>
        <w:tc>
          <w:tcPr>
            <w:tcW w:w="259" w:type="dxa"/>
          </w:tcPr>
          <w:p w14:paraId="76CBC96F" w14:textId="77777777" w:rsidR="00CA7CAE" w:rsidRPr="005C619D" w:rsidRDefault="00CA7CAE" w:rsidP="0078523A">
            <w:pPr>
              <w:tabs>
                <w:tab w:val="decimal" w:pos="792"/>
              </w:tabs>
              <w:spacing w:line="240" w:lineRule="atLeast"/>
              <w:ind w:right="201"/>
              <w:jc w:val="right"/>
              <w:rPr>
                <w:rFonts w:cs="Times New Roman"/>
                <w:sz w:val="20"/>
              </w:rPr>
            </w:pPr>
          </w:p>
        </w:tc>
        <w:tc>
          <w:tcPr>
            <w:tcW w:w="1181" w:type="dxa"/>
            <w:vAlign w:val="bottom"/>
          </w:tcPr>
          <w:p w14:paraId="02FB946D" w14:textId="6D08D217" w:rsidR="00CA7CAE" w:rsidRPr="005C619D" w:rsidRDefault="00CA7CAE" w:rsidP="00CA7CAE">
            <w:pPr>
              <w:tabs>
                <w:tab w:val="decimal" w:pos="890"/>
              </w:tabs>
              <w:spacing w:line="240" w:lineRule="atLeast"/>
              <w:ind w:right="140"/>
              <w:rPr>
                <w:rFonts w:cs="Times New Roman"/>
                <w:sz w:val="20"/>
              </w:rPr>
            </w:pPr>
            <w:r>
              <w:rPr>
                <w:rFonts w:cs="Times New Roman"/>
                <w:sz w:val="20"/>
              </w:rPr>
              <w:t>-</w:t>
            </w:r>
          </w:p>
        </w:tc>
      </w:tr>
      <w:tr w:rsidR="004D5891" w:rsidRPr="005C619D" w14:paraId="4FB920F6" w14:textId="77777777" w:rsidTr="006F3856">
        <w:tc>
          <w:tcPr>
            <w:tcW w:w="3960" w:type="dxa"/>
            <w:vAlign w:val="bottom"/>
          </w:tcPr>
          <w:p w14:paraId="7CDE49A7" w14:textId="77777777" w:rsidR="004D5891" w:rsidRPr="005C619D" w:rsidRDefault="004D5891" w:rsidP="0078523A">
            <w:pPr>
              <w:tabs>
                <w:tab w:val="left" w:pos="993"/>
              </w:tabs>
              <w:spacing w:line="240" w:lineRule="atLeast"/>
              <w:ind w:right="-18"/>
              <w:rPr>
                <w:rFonts w:cs="Times New Roman"/>
                <w:sz w:val="20"/>
                <w:lang w:val="en-US"/>
              </w:rPr>
            </w:pPr>
            <w:proofErr w:type="spellStart"/>
            <w:r w:rsidRPr="005C619D">
              <w:rPr>
                <w:rFonts w:cs="Times New Roman"/>
                <w:sz w:val="20"/>
                <w:lang w:val="en-US"/>
              </w:rPr>
              <w:t>Phahonyothin</w:t>
            </w:r>
            <w:proofErr w:type="spellEnd"/>
            <w:r w:rsidRPr="005C619D">
              <w:rPr>
                <w:rFonts w:cs="Times New Roman"/>
                <w:sz w:val="20"/>
                <w:lang w:val="en-US"/>
              </w:rPr>
              <w:t xml:space="preserve"> Asset Management Co., Ltd.</w:t>
            </w:r>
          </w:p>
        </w:tc>
        <w:tc>
          <w:tcPr>
            <w:tcW w:w="1080" w:type="dxa"/>
            <w:vAlign w:val="bottom"/>
          </w:tcPr>
          <w:p w14:paraId="76BC9934" w14:textId="77777777" w:rsidR="004D5891" w:rsidRPr="005C619D" w:rsidRDefault="004D5891" w:rsidP="0078523A">
            <w:pPr>
              <w:tabs>
                <w:tab w:val="decimal" w:pos="885"/>
              </w:tabs>
              <w:spacing w:line="240" w:lineRule="atLeast"/>
              <w:ind w:right="-110"/>
              <w:rPr>
                <w:rFonts w:cs="Times New Roman"/>
                <w:sz w:val="20"/>
              </w:rPr>
            </w:pPr>
            <w:r>
              <w:rPr>
                <w:rFonts w:cs="Times New Roman"/>
                <w:sz w:val="20"/>
              </w:rPr>
              <w:t>-</w:t>
            </w:r>
          </w:p>
        </w:tc>
        <w:tc>
          <w:tcPr>
            <w:tcW w:w="236" w:type="dxa"/>
          </w:tcPr>
          <w:p w14:paraId="3C4E64BD" w14:textId="77777777" w:rsidR="004D5891" w:rsidRPr="005C619D" w:rsidRDefault="004D5891" w:rsidP="0078523A">
            <w:pPr>
              <w:tabs>
                <w:tab w:val="decimal" w:pos="792"/>
              </w:tabs>
              <w:spacing w:line="240" w:lineRule="atLeast"/>
              <w:ind w:right="201"/>
              <w:jc w:val="right"/>
              <w:rPr>
                <w:rFonts w:cs="Times New Roman"/>
                <w:sz w:val="16"/>
                <w:szCs w:val="16"/>
              </w:rPr>
            </w:pPr>
          </w:p>
        </w:tc>
        <w:tc>
          <w:tcPr>
            <w:tcW w:w="1114" w:type="dxa"/>
            <w:vAlign w:val="bottom"/>
          </w:tcPr>
          <w:p w14:paraId="267B8273" w14:textId="77777777" w:rsidR="004D5891" w:rsidRPr="005C619D" w:rsidRDefault="004D5891" w:rsidP="0078523A">
            <w:pPr>
              <w:tabs>
                <w:tab w:val="decimal" w:pos="826"/>
              </w:tabs>
              <w:spacing w:line="240" w:lineRule="atLeast"/>
              <w:ind w:right="-105"/>
              <w:rPr>
                <w:rFonts w:cs="Times New Roman"/>
                <w:sz w:val="20"/>
              </w:rPr>
            </w:pPr>
            <w:r w:rsidRPr="005C619D">
              <w:rPr>
                <w:rFonts w:cs="Times New Roman"/>
                <w:sz w:val="20"/>
              </w:rPr>
              <w:t>-</w:t>
            </w:r>
          </w:p>
        </w:tc>
        <w:tc>
          <w:tcPr>
            <w:tcW w:w="236" w:type="dxa"/>
          </w:tcPr>
          <w:p w14:paraId="6B483CCF" w14:textId="77777777" w:rsidR="004D5891" w:rsidRPr="005C619D" w:rsidRDefault="004D5891" w:rsidP="0078523A">
            <w:pPr>
              <w:tabs>
                <w:tab w:val="decimal" w:pos="792"/>
              </w:tabs>
              <w:spacing w:line="240" w:lineRule="atLeast"/>
              <w:ind w:right="201"/>
              <w:jc w:val="right"/>
              <w:rPr>
                <w:rFonts w:cs="Times New Roman"/>
                <w:sz w:val="20"/>
                <w:rtl/>
                <w:cs/>
              </w:rPr>
            </w:pPr>
          </w:p>
        </w:tc>
        <w:tc>
          <w:tcPr>
            <w:tcW w:w="1204" w:type="dxa"/>
            <w:vAlign w:val="bottom"/>
          </w:tcPr>
          <w:p w14:paraId="4D51B288" w14:textId="77777777" w:rsidR="004D5891" w:rsidRPr="005C619D" w:rsidRDefault="004D5891" w:rsidP="0078523A">
            <w:pPr>
              <w:tabs>
                <w:tab w:val="decimal" w:pos="828"/>
              </w:tabs>
              <w:spacing w:line="240" w:lineRule="atLeast"/>
              <w:rPr>
                <w:rFonts w:cs="Times New Roman"/>
                <w:sz w:val="20"/>
              </w:rPr>
            </w:pPr>
            <w:r>
              <w:rPr>
                <w:rFonts w:cs="Times New Roman"/>
                <w:sz w:val="20"/>
              </w:rPr>
              <w:t>18</w:t>
            </w:r>
          </w:p>
        </w:tc>
        <w:tc>
          <w:tcPr>
            <w:tcW w:w="259" w:type="dxa"/>
          </w:tcPr>
          <w:p w14:paraId="523AE372" w14:textId="77777777" w:rsidR="004D5891" w:rsidRPr="005C619D" w:rsidRDefault="004D5891" w:rsidP="0078523A">
            <w:pPr>
              <w:tabs>
                <w:tab w:val="decimal" w:pos="792"/>
              </w:tabs>
              <w:spacing w:line="240" w:lineRule="atLeast"/>
              <w:ind w:right="201"/>
              <w:jc w:val="right"/>
              <w:rPr>
                <w:rFonts w:cs="Times New Roman"/>
                <w:sz w:val="20"/>
              </w:rPr>
            </w:pPr>
          </w:p>
        </w:tc>
        <w:tc>
          <w:tcPr>
            <w:tcW w:w="1181" w:type="dxa"/>
            <w:vAlign w:val="bottom"/>
          </w:tcPr>
          <w:p w14:paraId="383476AA" w14:textId="77777777" w:rsidR="004D5891" w:rsidRPr="005C619D" w:rsidRDefault="004D5891" w:rsidP="0078523A">
            <w:pPr>
              <w:tabs>
                <w:tab w:val="decimal" w:pos="895"/>
              </w:tabs>
              <w:spacing w:line="240" w:lineRule="atLeast"/>
              <w:rPr>
                <w:rFonts w:cs="Times New Roman"/>
                <w:sz w:val="20"/>
              </w:rPr>
            </w:pPr>
            <w:r w:rsidRPr="005C619D">
              <w:rPr>
                <w:rFonts w:cs="Times New Roman"/>
                <w:sz w:val="20"/>
              </w:rPr>
              <w:t>31</w:t>
            </w:r>
          </w:p>
        </w:tc>
      </w:tr>
      <w:tr w:rsidR="004D5891" w:rsidRPr="005C619D" w14:paraId="4BFC7CBB" w14:textId="77777777" w:rsidTr="006F3856">
        <w:tc>
          <w:tcPr>
            <w:tcW w:w="3960" w:type="dxa"/>
            <w:vAlign w:val="bottom"/>
          </w:tcPr>
          <w:p w14:paraId="0C3268F8" w14:textId="77777777" w:rsidR="004D5891" w:rsidRPr="005C619D" w:rsidRDefault="004D5891" w:rsidP="0078523A">
            <w:pPr>
              <w:spacing w:line="240" w:lineRule="atLeast"/>
              <w:ind w:right="-18"/>
              <w:rPr>
                <w:rFonts w:cs="Times New Roman"/>
                <w:sz w:val="20"/>
                <w:lang w:val="en-US"/>
              </w:rPr>
            </w:pPr>
            <w:r w:rsidRPr="005C619D">
              <w:rPr>
                <w:rFonts w:cs="Times New Roman"/>
                <w:sz w:val="20"/>
                <w:lang w:val="en-US"/>
              </w:rPr>
              <w:t>TMB Asset Management Co., Ltd.</w:t>
            </w:r>
          </w:p>
        </w:tc>
        <w:tc>
          <w:tcPr>
            <w:tcW w:w="1080" w:type="dxa"/>
            <w:vAlign w:val="bottom"/>
          </w:tcPr>
          <w:p w14:paraId="04F19F48" w14:textId="77777777" w:rsidR="004D5891" w:rsidRPr="005C619D" w:rsidRDefault="004D5891" w:rsidP="0078523A">
            <w:pPr>
              <w:tabs>
                <w:tab w:val="decimal" w:pos="885"/>
              </w:tabs>
              <w:spacing w:line="240" w:lineRule="atLeast"/>
              <w:ind w:right="-110"/>
              <w:rPr>
                <w:rFonts w:cs="Times New Roman"/>
                <w:sz w:val="20"/>
                <w:rtl/>
                <w:cs/>
              </w:rPr>
            </w:pPr>
            <w:r>
              <w:rPr>
                <w:rFonts w:cs="Times New Roman"/>
                <w:sz w:val="20"/>
              </w:rPr>
              <w:t>8</w:t>
            </w:r>
          </w:p>
        </w:tc>
        <w:tc>
          <w:tcPr>
            <w:tcW w:w="236" w:type="dxa"/>
          </w:tcPr>
          <w:p w14:paraId="44782E93" w14:textId="77777777" w:rsidR="004D5891" w:rsidRPr="005C619D" w:rsidRDefault="004D5891" w:rsidP="0078523A">
            <w:pPr>
              <w:tabs>
                <w:tab w:val="decimal" w:pos="792"/>
              </w:tabs>
              <w:spacing w:line="240" w:lineRule="atLeast"/>
              <w:ind w:right="201"/>
              <w:jc w:val="right"/>
              <w:rPr>
                <w:rFonts w:cs="Times New Roman"/>
                <w:sz w:val="16"/>
                <w:szCs w:val="16"/>
              </w:rPr>
            </w:pPr>
          </w:p>
        </w:tc>
        <w:tc>
          <w:tcPr>
            <w:tcW w:w="1114" w:type="dxa"/>
            <w:vAlign w:val="bottom"/>
          </w:tcPr>
          <w:p w14:paraId="519F97B1" w14:textId="77777777" w:rsidR="004D5891" w:rsidRPr="005C619D" w:rsidRDefault="004D5891" w:rsidP="0078523A">
            <w:pPr>
              <w:tabs>
                <w:tab w:val="decimal" w:pos="826"/>
              </w:tabs>
              <w:spacing w:line="240" w:lineRule="atLeast"/>
              <w:ind w:right="-105"/>
              <w:rPr>
                <w:rFonts w:cs="Times New Roman"/>
                <w:sz w:val="20"/>
                <w:rtl/>
                <w:cs/>
              </w:rPr>
            </w:pPr>
            <w:r w:rsidRPr="005C619D">
              <w:rPr>
                <w:rFonts w:cs="Times New Roman"/>
                <w:sz w:val="20"/>
              </w:rPr>
              <w:t>99</w:t>
            </w:r>
          </w:p>
        </w:tc>
        <w:tc>
          <w:tcPr>
            <w:tcW w:w="236" w:type="dxa"/>
          </w:tcPr>
          <w:p w14:paraId="728B366B" w14:textId="77777777" w:rsidR="004D5891" w:rsidRPr="005C619D" w:rsidRDefault="004D5891" w:rsidP="0078523A">
            <w:pPr>
              <w:tabs>
                <w:tab w:val="decimal" w:pos="792"/>
              </w:tabs>
              <w:spacing w:line="240" w:lineRule="atLeast"/>
              <w:ind w:right="201"/>
              <w:jc w:val="right"/>
              <w:rPr>
                <w:rFonts w:cs="Times New Roman"/>
                <w:sz w:val="20"/>
                <w:rtl/>
                <w:cs/>
              </w:rPr>
            </w:pPr>
          </w:p>
        </w:tc>
        <w:tc>
          <w:tcPr>
            <w:tcW w:w="1204" w:type="dxa"/>
            <w:vAlign w:val="bottom"/>
          </w:tcPr>
          <w:p w14:paraId="61B38DE5" w14:textId="77777777" w:rsidR="004D5891" w:rsidRPr="005C619D" w:rsidRDefault="004D5891" w:rsidP="0078523A">
            <w:pPr>
              <w:tabs>
                <w:tab w:val="decimal" w:pos="828"/>
              </w:tabs>
              <w:spacing w:line="240" w:lineRule="atLeast"/>
              <w:rPr>
                <w:rFonts w:cs="Times New Roman"/>
                <w:sz w:val="20"/>
                <w:rtl/>
                <w:cs/>
              </w:rPr>
            </w:pPr>
            <w:r>
              <w:rPr>
                <w:rFonts w:cs="Times New Roman"/>
                <w:sz w:val="20"/>
              </w:rPr>
              <w:t>8</w:t>
            </w:r>
          </w:p>
        </w:tc>
        <w:tc>
          <w:tcPr>
            <w:tcW w:w="259" w:type="dxa"/>
          </w:tcPr>
          <w:p w14:paraId="4057811A" w14:textId="77777777" w:rsidR="004D5891" w:rsidRPr="005C619D" w:rsidRDefault="004D5891" w:rsidP="0078523A">
            <w:pPr>
              <w:tabs>
                <w:tab w:val="decimal" w:pos="792"/>
              </w:tabs>
              <w:spacing w:line="240" w:lineRule="atLeast"/>
              <w:ind w:right="201"/>
              <w:jc w:val="right"/>
              <w:rPr>
                <w:rFonts w:cs="Times New Roman"/>
                <w:sz w:val="20"/>
              </w:rPr>
            </w:pPr>
          </w:p>
        </w:tc>
        <w:tc>
          <w:tcPr>
            <w:tcW w:w="1181" w:type="dxa"/>
            <w:vAlign w:val="bottom"/>
          </w:tcPr>
          <w:p w14:paraId="7800A666" w14:textId="77777777" w:rsidR="004D5891" w:rsidRPr="005C619D" w:rsidRDefault="004D5891" w:rsidP="0078523A">
            <w:pPr>
              <w:tabs>
                <w:tab w:val="decimal" w:pos="895"/>
              </w:tabs>
              <w:spacing w:line="240" w:lineRule="atLeast"/>
              <w:rPr>
                <w:rFonts w:cs="Times New Roman"/>
                <w:sz w:val="20"/>
                <w:rtl/>
                <w:cs/>
              </w:rPr>
            </w:pPr>
            <w:r w:rsidRPr="005C619D">
              <w:rPr>
                <w:rFonts w:cs="Times New Roman"/>
                <w:sz w:val="20"/>
              </w:rPr>
              <w:t>99</w:t>
            </w:r>
          </w:p>
        </w:tc>
      </w:tr>
      <w:tr w:rsidR="004D5891" w:rsidRPr="005C619D" w14:paraId="68058567" w14:textId="77777777" w:rsidTr="006F3856">
        <w:tc>
          <w:tcPr>
            <w:tcW w:w="3960" w:type="dxa"/>
            <w:vAlign w:val="bottom"/>
          </w:tcPr>
          <w:p w14:paraId="3049FE82" w14:textId="77777777" w:rsidR="004D5891" w:rsidRPr="005C619D" w:rsidRDefault="004D5891" w:rsidP="0078523A">
            <w:pPr>
              <w:spacing w:line="240" w:lineRule="atLeast"/>
              <w:ind w:right="-18"/>
              <w:rPr>
                <w:rFonts w:cs="Times New Roman"/>
                <w:sz w:val="20"/>
                <w:lang w:val="en-US"/>
              </w:rPr>
            </w:pPr>
            <w:proofErr w:type="spellStart"/>
            <w:r w:rsidRPr="005C619D">
              <w:rPr>
                <w:rFonts w:cs="Times New Roman"/>
                <w:sz w:val="20"/>
                <w:lang w:val="en-US"/>
              </w:rPr>
              <w:t>Thanachart</w:t>
            </w:r>
            <w:proofErr w:type="spellEnd"/>
            <w:r w:rsidRPr="005C619D">
              <w:rPr>
                <w:rFonts w:cs="Times New Roman"/>
                <w:sz w:val="20"/>
                <w:lang w:val="en-US"/>
              </w:rPr>
              <w:t xml:space="preserve"> Asset Management Co., Ltd.</w:t>
            </w:r>
          </w:p>
        </w:tc>
        <w:tc>
          <w:tcPr>
            <w:tcW w:w="1080" w:type="dxa"/>
            <w:tcBorders>
              <w:bottom w:val="single" w:sz="4" w:space="0" w:color="auto"/>
            </w:tcBorders>
            <w:vAlign w:val="bottom"/>
          </w:tcPr>
          <w:p w14:paraId="21B57C46" w14:textId="77777777" w:rsidR="004D5891" w:rsidRPr="005C619D" w:rsidRDefault="004D5891" w:rsidP="0078523A">
            <w:pPr>
              <w:tabs>
                <w:tab w:val="decimal" w:pos="885"/>
              </w:tabs>
              <w:spacing w:line="240" w:lineRule="atLeast"/>
              <w:ind w:right="-110"/>
              <w:rPr>
                <w:rFonts w:cs="Times New Roman"/>
                <w:sz w:val="20"/>
                <w:lang w:val="en-US"/>
              </w:rPr>
            </w:pPr>
            <w:r>
              <w:rPr>
                <w:rFonts w:cs="Times New Roman"/>
                <w:sz w:val="20"/>
                <w:lang w:val="en-US"/>
              </w:rPr>
              <w:t>113</w:t>
            </w:r>
          </w:p>
        </w:tc>
        <w:tc>
          <w:tcPr>
            <w:tcW w:w="236" w:type="dxa"/>
          </w:tcPr>
          <w:p w14:paraId="4A6D4200" w14:textId="77777777" w:rsidR="004D5891" w:rsidRPr="005C619D" w:rsidRDefault="004D5891" w:rsidP="0078523A">
            <w:pPr>
              <w:tabs>
                <w:tab w:val="decimal" w:pos="792"/>
              </w:tabs>
              <w:spacing w:line="240" w:lineRule="atLeast"/>
              <w:ind w:right="201"/>
              <w:jc w:val="right"/>
              <w:rPr>
                <w:rFonts w:cs="Times New Roman"/>
                <w:sz w:val="16"/>
                <w:szCs w:val="16"/>
              </w:rPr>
            </w:pPr>
          </w:p>
        </w:tc>
        <w:tc>
          <w:tcPr>
            <w:tcW w:w="1114" w:type="dxa"/>
            <w:tcBorders>
              <w:bottom w:val="single" w:sz="4" w:space="0" w:color="auto"/>
            </w:tcBorders>
            <w:vAlign w:val="bottom"/>
          </w:tcPr>
          <w:p w14:paraId="5C89D928" w14:textId="77777777" w:rsidR="004D5891" w:rsidRPr="005C619D" w:rsidRDefault="004D5891" w:rsidP="0078523A">
            <w:pPr>
              <w:tabs>
                <w:tab w:val="decimal" w:pos="826"/>
              </w:tabs>
              <w:spacing w:line="240" w:lineRule="atLeast"/>
              <w:ind w:right="-105"/>
              <w:rPr>
                <w:rFonts w:cs="Times New Roman"/>
                <w:sz w:val="20"/>
                <w:lang w:val="en-US"/>
              </w:rPr>
            </w:pPr>
            <w:r w:rsidRPr="005C619D">
              <w:rPr>
                <w:rFonts w:cs="Times New Roman"/>
                <w:sz w:val="20"/>
                <w:lang w:val="en-US"/>
              </w:rPr>
              <w:t>9</w:t>
            </w:r>
          </w:p>
        </w:tc>
        <w:tc>
          <w:tcPr>
            <w:tcW w:w="236" w:type="dxa"/>
          </w:tcPr>
          <w:p w14:paraId="2F5CC799" w14:textId="77777777" w:rsidR="004D5891" w:rsidRPr="005C619D" w:rsidRDefault="004D5891" w:rsidP="0078523A">
            <w:pPr>
              <w:tabs>
                <w:tab w:val="decimal" w:pos="792"/>
              </w:tabs>
              <w:spacing w:line="240" w:lineRule="atLeast"/>
              <w:ind w:right="201"/>
              <w:jc w:val="right"/>
              <w:rPr>
                <w:rFonts w:cs="Times New Roman"/>
                <w:sz w:val="20"/>
                <w:rtl/>
                <w:cs/>
              </w:rPr>
            </w:pPr>
          </w:p>
        </w:tc>
        <w:tc>
          <w:tcPr>
            <w:tcW w:w="1204" w:type="dxa"/>
            <w:tcBorders>
              <w:bottom w:val="single" w:sz="4" w:space="0" w:color="auto"/>
            </w:tcBorders>
            <w:vAlign w:val="bottom"/>
          </w:tcPr>
          <w:p w14:paraId="1561F9EC" w14:textId="77777777" w:rsidR="004D5891" w:rsidRPr="005C619D" w:rsidRDefault="004D5891" w:rsidP="0078523A">
            <w:pPr>
              <w:tabs>
                <w:tab w:val="decimal" w:pos="828"/>
              </w:tabs>
              <w:spacing w:line="240" w:lineRule="atLeast"/>
              <w:rPr>
                <w:rFonts w:cs="Times New Roman"/>
                <w:sz w:val="20"/>
              </w:rPr>
            </w:pPr>
            <w:r>
              <w:rPr>
                <w:rFonts w:cs="Times New Roman"/>
                <w:sz w:val="20"/>
              </w:rPr>
              <w:t>113</w:t>
            </w:r>
          </w:p>
        </w:tc>
        <w:tc>
          <w:tcPr>
            <w:tcW w:w="259" w:type="dxa"/>
          </w:tcPr>
          <w:p w14:paraId="6ABD9532" w14:textId="77777777" w:rsidR="004D5891" w:rsidRPr="005C619D" w:rsidRDefault="004D5891" w:rsidP="0078523A">
            <w:pPr>
              <w:tabs>
                <w:tab w:val="decimal" w:pos="792"/>
              </w:tabs>
              <w:spacing w:line="240" w:lineRule="atLeast"/>
              <w:ind w:right="201"/>
              <w:jc w:val="right"/>
              <w:rPr>
                <w:rFonts w:cs="Times New Roman"/>
                <w:sz w:val="20"/>
              </w:rPr>
            </w:pPr>
          </w:p>
        </w:tc>
        <w:tc>
          <w:tcPr>
            <w:tcW w:w="1181" w:type="dxa"/>
            <w:tcBorders>
              <w:bottom w:val="single" w:sz="4" w:space="0" w:color="auto"/>
            </w:tcBorders>
            <w:vAlign w:val="bottom"/>
          </w:tcPr>
          <w:p w14:paraId="06117D6D" w14:textId="77777777" w:rsidR="004D5891" w:rsidRPr="005C619D" w:rsidRDefault="004D5891" w:rsidP="0078523A">
            <w:pPr>
              <w:tabs>
                <w:tab w:val="decimal" w:pos="895"/>
              </w:tabs>
              <w:spacing w:line="240" w:lineRule="atLeast"/>
              <w:rPr>
                <w:rFonts w:cs="Times New Roman"/>
                <w:sz w:val="20"/>
              </w:rPr>
            </w:pPr>
            <w:r w:rsidRPr="005C619D">
              <w:rPr>
                <w:rFonts w:cs="Times New Roman"/>
                <w:sz w:val="20"/>
              </w:rPr>
              <w:t>9</w:t>
            </w:r>
          </w:p>
        </w:tc>
      </w:tr>
      <w:tr w:rsidR="004D5891" w:rsidRPr="005C619D" w14:paraId="765DCC7F" w14:textId="77777777" w:rsidTr="006F3856">
        <w:tc>
          <w:tcPr>
            <w:tcW w:w="3960" w:type="dxa"/>
          </w:tcPr>
          <w:p w14:paraId="36DBB336" w14:textId="77777777" w:rsidR="004D5891" w:rsidRPr="005C619D" w:rsidRDefault="004D5891" w:rsidP="0078523A">
            <w:pPr>
              <w:spacing w:line="240" w:lineRule="atLeast"/>
              <w:ind w:right="-18"/>
              <w:jc w:val="both"/>
              <w:rPr>
                <w:rFonts w:cs="Times New Roman"/>
                <w:b/>
                <w:bCs/>
                <w:sz w:val="20"/>
                <w:lang w:val="en-US"/>
              </w:rPr>
            </w:pPr>
            <w:r w:rsidRPr="005C619D">
              <w:rPr>
                <w:rFonts w:cs="Times New Roman"/>
                <w:b/>
                <w:bCs/>
                <w:sz w:val="20"/>
                <w:lang w:val="en-US"/>
              </w:rPr>
              <w:t>Total</w:t>
            </w:r>
          </w:p>
        </w:tc>
        <w:tc>
          <w:tcPr>
            <w:tcW w:w="1080" w:type="dxa"/>
            <w:tcBorders>
              <w:top w:val="single" w:sz="4" w:space="0" w:color="auto"/>
              <w:bottom w:val="double" w:sz="4" w:space="0" w:color="auto"/>
            </w:tcBorders>
            <w:vAlign w:val="bottom"/>
          </w:tcPr>
          <w:p w14:paraId="2576DC96" w14:textId="77777777" w:rsidR="004D5891" w:rsidRPr="005C619D" w:rsidRDefault="004D5891" w:rsidP="0078523A">
            <w:pPr>
              <w:tabs>
                <w:tab w:val="decimal" w:pos="885"/>
              </w:tabs>
              <w:spacing w:line="240" w:lineRule="atLeast"/>
              <w:ind w:right="-110"/>
              <w:rPr>
                <w:rFonts w:cs="Times New Roman"/>
                <w:b/>
                <w:bCs/>
                <w:sz w:val="20"/>
                <w:rtl/>
                <w:cs/>
              </w:rPr>
            </w:pPr>
            <w:r>
              <w:rPr>
                <w:rFonts w:cs="Times New Roman"/>
                <w:b/>
                <w:bCs/>
                <w:sz w:val="20"/>
              </w:rPr>
              <w:t>121</w:t>
            </w:r>
          </w:p>
        </w:tc>
        <w:tc>
          <w:tcPr>
            <w:tcW w:w="236" w:type="dxa"/>
          </w:tcPr>
          <w:p w14:paraId="5BF92249" w14:textId="77777777" w:rsidR="004D5891" w:rsidRPr="005C619D" w:rsidRDefault="004D5891" w:rsidP="0078523A">
            <w:pPr>
              <w:tabs>
                <w:tab w:val="decimal" w:pos="792"/>
              </w:tabs>
              <w:spacing w:line="240" w:lineRule="atLeast"/>
              <w:ind w:right="201"/>
              <w:jc w:val="right"/>
              <w:rPr>
                <w:rFonts w:cs="Times New Roman"/>
                <w:b/>
                <w:bCs/>
                <w:sz w:val="16"/>
                <w:szCs w:val="16"/>
              </w:rPr>
            </w:pPr>
          </w:p>
        </w:tc>
        <w:tc>
          <w:tcPr>
            <w:tcW w:w="1114" w:type="dxa"/>
            <w:tcBorders>
              <w:top w:val="single" w:sz="4" w:space="0" w:color="auto"/>
              <w:bottom w:val="double" w:sz="4" w:space="0" w:color="auto"/>
            </w:tcBorders>
            <w:vAlign w:val="bottom"/>
          </w:tcPr>
          <w:p w14:paraId="7FA52268" w14:textId="77777777" w:rsidR="004D5891" w:rsidRPr="005C619D" w:rsidRDefault="004D5891" w:rsidP="0078523A">
            <w:pPr>
              <w:tabs>
                <w:tab w:val="decimal" w:pos="826"/>
              </w:tabs>
              <w:spacing w:line="240" w:lineRule="atLeast"/>
              <w:ind w:right="-105"/>
              <w:rPr>
                <w:rFonts w:cs="Times New Roman"/>
                <w:b/>
                <w:bCs/>
                <w:sz w:val="20"/>
                <w:rtl/>
                <w:cs/>
              </w:rPr>
            </w:pPr>
            <w:r w:rsidRPr="005C619D">
              <w:rPr>
                <w:rFonts w:cs="Times New Roman"/>
                <w:b/>
                <w:bCs/>
                <w:sz w:val="20"/>
              </w:rPr>
              <w:t>108</w:t>
            </w:r>
          </w:p>
        </w:tc>
        <w:tc>
          <w:tcPr>
            <w:tcW w:w="236" w:type="dxa"/>
          </w:tcPr>
          <w:p w14:paraId="7D25F274" w14:textId="77777777" w:rsidR="004D5891" w:rsidRPr="005C619D" w:rsidRDefault="004D5891" w:rsidP="0078523A">
            <w:pPr>
              <w:tabs>
                <w:tab w:val="decimal" w:pos="792"/>
              </w:tabs>
              <w:spacing w:line="240" w:lineRule="atLeast"/>
              <w:ind w:right="201"/>
              <w:jc w:val="right"/>
              <w:rPr>
                <w:rFonts w:cs="Times New Roman"/>
                <w:b/>
                <w:bCs/>
                <w:sz w:val="20"/>
                <w:rtl/>
                <w:cs/>
              </w:rPr>
            </w:pPr>
          </w:p>
        </w:tc>
        <w:tc>
          <w:tcPr>
            <w:tcW w:w="1204" w:type="dxa"/>
            <w:tcBorders>
              <w:top w:val="single" w:sz="4" w:space="0" w:color="auto"/>
              <w:bottom w:val="double" w:sz="4" w:space="0" w:color="auto"/>
            </w:tcBorders>
            <w:vAlign w:val="bottom"/>
          </w:tcPr>
          <w:p w14:paraId="33D343F4" w14:textId="5C1067CB" w:rsidR="004D5891" w:rsidRPr="005C619D" w:rsidRDefault="00CA7CAE" w:rsidP="0078523A">
            <w:pPr>
              <w:tabs>
                <w:tab w:val="decimal" w:pos="828"/>
              </w:tabs>
              <w:spacing w:line="240" w:lineRule="atLeast"/>
              <w:rPr>
                <w:rFonts w:cs="Times New Roman"/>
                <w:b/>
                <w:bCs/>
                <w:sz w:val="20"/>
                <w:rtl/>
                <w:cs/>
              </w:rPr>
            </w:pPr>
            <w:r>
              <w:rPr>
                <w:rFonts w:cs="Times New Roman"/>
                <w:b/>
                <w:bCs/>
                <w:sz w:val="20"/>
              </w:rPr>
              <w:t>385</w:t>
            </w:r>
          </w:p>
        </w:tc>
        <w:tc>
          <w:tcPr>
            <w:tcW w:w="259" w:type="dxa"/>
          </w:tcPr>
          <w:p w14:paraId="4AE2AC33" w14:textId="77777777" w:rsidR="004D5891" w:rsidRPr="005C619D" w:rsidRDefault="004D5891" w:rsidP="0078523A">
            <w:pPr>
              <w:tabs>
                <w:tab w:val="decimal" w:pos="792"/>
              </w:tabs>
              <w:spacing w:line="240" w:lineRule="atLeast"/>
              <w:ind w:right="201"/>
              <w:jc w:val="right"/>
              <w:rPr>
                <w:rFonts w:cs="Times New Roman"/>
                <w:b/>
                <w:bCs/>
                <w:sz w:val="20"/>
              </w:rPr>
            </w:pPr>
          </w:p>
        </w:tc>
        <w:tc>
          <w:tcPr>
            <w:tcW w:w="1181" w:type="dxa"/>
            <w:tcBorders>
              <w:top w:val="single" w:sz="4" w:space="0" w:color="auto"/>
              <w:bottom w:val="double" w:sz="4" w:space="0" w:color="auto"/>
            </w:tcBorders>
            <w:vAlign w:val="bottom"/>
          </w:tcPr>
          <w:p w14:paraId="74F50215" w14:textId="77777777" w:rsidR="004D5891" w:rsidRPr="005C619D" w:rsidRDefault="004D5891" w:rsidP="0078523A">
            <w:pPr>
              <w:tabs>
                <w:tab w:val="decimal" w:pos="895"/>
              </w:tabs>
              <w:spacing w:line="240" w:lineRule="atLeast"/>
              <w:rPr>
                <w:rFonts w:cs="Times New Roman"/>
                <w:b/>
                <w:bCs/>
                <w:sz w:val="20"/>
                <w:rtl/>
                <w:cs/>
              </w:rPr>
            </w:pPr>
            <w:r w:rsidRPr="005C619D">
              <w:rPr>
                <w:rFonts w:cs="Times New Roman"/>
                <w:b/>
                <w:bCs/>
                <w:sz w:val="20"/>
              </w:rPr>
              <w:t>139</w:t>
            </w:r>
          </w:p>
        </w:tc>
      </w:tr>
      <w:tr w:rsidR="004D5891" w:rsidRPr="005C619D" w14:paraId="7E644861" w14:textId="77777777" w:rsidTr="006F3856">
        <w:tc>
          <w:tcPr>
            <w:tcW w:w="3960" w:type="dxa"/>
            <w:vAlign w:val="bottom"/>
          </w:tcPr>
          <w:p w14:paraId="1B27A436" w14:textId="77777777" w:rsidR="004D5891" w:rsidRPr="005C619D" w:rsidRDefault="004D5891" w:rsidP="0078523A">
            <w:pPr>
              <w:spacing w:line="240" w:lineRule="atLeast"/>
              <w:ind w:right="-18"/>
              <w:rPr>
                <w:rFonts w:cs="Times New Roman"/>
                <w:sz w:val="20"/>
                <w:lang w:val="en-US"/>
              </w:rPr>
            </w:pPr>
            <w:r w:rsidRPr="005C619D">
              <w:rPr>
                <w:rFonts w:cs="Times New Roman"/>
                <w:b/>
                <w:bCs/>
                <w:sz w:val="20"/>
                <w:lang w:val="en-US"/>
              </w:rPr>
              <w:lastRenderedPageBreak/>
              <w:t>Debts issued and borrowings (including interbank and market items - liabilities)</w:t>
            </w:r>
          </w:p>
          <w:p w14:paraId="5AD36443" w14:textId="77777777" w:rsidR="004D5891" w:rsidRPr="005C619D" w:rsidRDefault="004D5891" w:rsidP="0078523A">
            <w:pPr>
              <w:spacing w:line="240" w:lineRule="atLeast"/>
              <w:ind w:right="-18"/>
              <w:rPr>
                <w:rFonts w:cs="Times New Roman"/>
                <w:sz w:val="20"/>
                <w:lang w:val="en-US"/>
              </w:rPr>
            </w:pPr>
            <w:proofErr w:type="spellStart"/>
            <w:r w:rsidRPr="005C619D">
              <w:rPr>
                <w:rFonts w:cs="Times New Roman"/>
                <w:sz w:val="20"/>
                <w:lang w:val="en-US"/>
              </w:rPr>
              <w:t>Thanachart</w:t>
            </w:r>
            <w:proofErr w:type="spellEnd"/>
            <w:r w:rsidRPr="005C619D">
              <w:rPr>
                <w:rFonts w:cs="Times New Roman"/>
                <w:sz w:val="20"/>
                <w:lang w:val="en-US"/>
              </w:rPr>
              <w:t xml:space="preserve"> Bank Public Company Limited</w:t>
            </w:r>
          </w:p>
        </w:tc>
        <w:tc>
          <w:tcPr>
            <w:tcW w:w="1080" w:type="dxa"/>
            <w:vAlign w:val="bottom"/>
          </w:tcPr>
          <w:p w14:paraId="7ABA4477" w14:textId="77777777" w:rsidR="004D5891" w:rsidRPr="005C619D" w:rsidRDefault="004D5891" w:rsidP="0078523A">
            <w:pPr>
              <w:tabs>
                <w:tab w:val="decimal" w:pos="885"/>
              </w:tabs>
              <w:spacing w:line="240" w:lineRule="atLeast"/>
              <w:ind w:right="-110"/>
              <w:rPr>
                <w:rFonts w:cs="Times New Roman"/>
                <w:sz w:val="20"/>
              </w:rPr>
            </w:pPr>
            <w:r>
              <w:rPr>
                <w:rFonts w:cs="Times New Roman"/>
                <w:sz w:val="20"/>
              </w:rPr>
              <w:t>-</w:t>
            </w:r>
          </w:p>
        </w:tc>
        <w:tc>
          <w:tcPr>
            <w:tcW w:w="236" w:type="dxa"/>
          </w:tcPr>
          <w:p w14:paraId="56E1792C" w14:textId="77777777" w:rsidR="004D5891" w:rsidRPr="005C619D" w:rsidRDefault="004D5891" w:rsidP="0078523A">
            <w:pPr>
              <w:tabs>
                <w:tab w:val="decimal" w:pos="792"/>
              </w:tabs>
              <w:spacing w:line="240" w:lineRule="atLeast"/>
              <w:ind w:right="201"/>
              <w:jc w:val="right"/>
              <w:rPr>
                <w:rFonts w:cs="Times New Roman"/>
                <w:sz w:val="16"/>
                <w:szCs w:val="16"/>
              </w:rPr>
            </w:pPr>
          </w:p>
        </w:tc>
        <w:tc>
          <w:tcPr>
            <w:tcW w:w="1114" w:type="dxa"/>
            <w:vAlign w:val="bottom"/>
          </w:tcPr>
          <w:p w14:paraId="22F27536" w14:textId="77777777" w:rsidR="004D5891" w:rsidRPr="005C619D" w:rsidRDefault="004D5891" w:rsidP="0078523A">
            <w:pPr>
              <w:tabs>
                <w:tab w:val="decimal" w:pos="826"/>
              </w:tabs>
              <w:spacing w:line="240" w:lineRule="atLeast"/>
              <w:ind w:right="-105"/>
              <w:rPr>
                <w:rFonts w:cs="Times New Roman"/>
                <w:sz w:val="20"/>
              </w:rPr>
            </w:pPr>
            <w:r w:rsidRPr="005C619D">
              <w:rPr>
                <w:rFonts w:cs="Times New Roman"/>
                <w:sz w:val="20"/>
              </w:rPr>
              <w:t>-</w:t>
            </w:r>
          </w:p>
        </w:tc>
        <w:tc>
          <w:tcPr>
            <w:tcW w:w="236" w:type="dxa"/>
          </w:tcPr>
          <w:p w14:paraId="4A87657E" w14:textId="77777777" w:rsidR="004D5891" w:rsidRPr="005C619D" w:rsidRDefault="004D5891" w:rsidP="0078523A">
            <w:pPr>
              <w:tabs>
                <w:tab w:val="decimal" w:pos="792"/>
              </w:tabs>
              <w:spacing w:line="240" w:lineRule="atLeast"/>
              <w:ind w:right="201"/>
              <w:jc w:val="right"/>
              <w:rPr>
                <w:rFonts w:cs="Times New Roman"/>
                <w:sz w:val="20"/>
              </w:rPr>
            </w:pPr>
          </w:p>
        </w:tc>
        <w:tc>
          <w:tcPr>
            <w:tcW w:w="1204" w:type="dxa"/>
            <w:vAlign w:val="bottom"/>
          </w:tcPr>
          <w:p w14:paraId="474D7A8D" w14:textId="77777777" w:rsidR="004D5891" w:rsidRPr="005C619D" w:rsidRDefault="004D5891" w:rsidP="0078523A">
            <w:pPr>
              <w:tabs>
                <w:tab w:val="decimal" w:pos="828"/>
              </w:tabs>
              <w:spacing w:line="240" w:lineRule="atLeast"/>
              <w:rPr>
                <w:rFonts w:cs="Times New Roman"/>
                <w:sz w:val="20"/>
              </w:rPr>
            </w:pPr>
            <w:r>
              <w:rPr>
                <w:rFonts w:cs="Times New Roman"/>
                <w:sz w:val="20"/>
              </w:rPr>
              <w:t>-</w:t>
            </w:r>
          </w:p>
        </w:tc>
        <w:tc>
          <w:tcPr>
            <w:tcW w:w="259" w:type="dxa"/>
          </w:tcPr>
          <w:p w14:paraId="02633CA8" w14:textId="77777777" w:rsidR="004D5891" w:rsidRPr="005C619D" w:rsidRDefault="004D5891" w:rsidP="0078523A">
            <w:pPr>
              <w:tabs>
                <w:tab w:val="decimal" w:pos="792"/>
              </w:tabs>
              <w:spacing w:line="240" w:lineRule="atLeast"/>
              <w:ind w:right="201"/>
              <w:jc w:val="right"/>
              <w:rPr>
                <w:rFonts w:cs="Times New Roman"/>
                <w:sz w:val="20"/>
              </w:rPr>
            </w:pPr>
          </w:p>
        </w:tc>
        <w:tc>
          <w:tcPr>
            <w:tcW w:w="1181" w:type="dxa"/>
            <w:vAlign w:val="bottom"/>
          </w:tcPr>
          <w:p w14:paraId="341AACCF" w14:textId="77777777" w:rsidR="004D5891" w:rsidRPr="005C619D" w:rsidRDefault="004D5891" w:rsidP="0078523A">
            <w:pPr>
              <w:tabs>
                <w:tab w:val="decimal" w:pos="895"/>
              </w:tabs>
              <w:spacing w:line="240" w:lineRule="atLeast"/>
              <w:rPr>
                <w:rFonts w:cs="Times New Roman"/>
                <w:sz w:val="20"/>
              </w:rPr>
            </w:pPr>
            <w:r w:rsidRPr="005C619D">
              <w:rPr>
                <w:rFonts w:cs="Times New Roman"/>
                <w:sz w:val="20"/>
              </w:rPr>
              <w:t>32,806</w:t>
            </w:r>
          </w:p>
        </w:tc>
      </w:tr>
      <w:tr w:rsidR="004D5891" w:rsidRPr="005C619D" w14:paraId="3CBE29DB" w14:textId="77777777" w:rsidTr="006F3856">
        <w:tc>
          <w:tcPr>
            <w:tcW w:w="3960" w:type="dxa"/>
            <w:vAlign w:val="bottom"/>
          </w:tcPr>
          <w:p w14:paraId="6839B782" w14:textId="77777777" w:rsidR="004D5891" w:rsidRPr="005C619D" w:rsidRDefault="004D5891" w:rsidP="0078523A">
            <w:pPr>
              <w:spacing w:line="240" w:lineRule="atLeast"/>
              <w:ind w:right="-18"/>
              <w:rPr>
                <w:rFonts w:cs="Times New Roman"/>
                <w:b/>
                <w:bCs/>
                <w:sz w:val="20"/>
                <w:szCs w:val="25"/>
                <w:lang w:val="en-US" w:bidi="th-TH"/>
              </w:rPr>
            </w:pPr>
          </w:p>
        </w:tc>
        <w:tc>
          <w:tcPr>
            <w:tcW w:w="1080" w:type="dxa"/>
            <w:vAlign w:val="bottom"/>
          </w:tcPr>
          <w:p w14:paraId="0941E340" w14:textId="77777777" w:rsidR="004D5891" w:rsidRPr="005C619D" w:rsidRDefault="004D5891" w:rsidP="0078523A">
            <w:pPr>
              <w:tabs>
                <w:tab w:val="decimal" w:pos="885"/>
              </w:tabs>
              <w:ind w:right="-110"/>
              <w:rPr>
                <w:rFonts w:cs="Times New Roman"/>
                <w:sz w:val="20"/>
                <w:szCs w:val="25"/>
                <w:lang w:bidi="th-TH"/>
              </w:rPr>
            </w:pPr>
          </w:p>
        </w:tc>
        <w:tc>
          <w:tcPr>
            <w:tcW w:w="236" w:type="dxa"/>
          </w:tcPr>
          <w:p w14:paraId="3FB7CCBE" w14:textId="77777777" w:rsidR="004D5891" w:rsidRPr="005C619D" w:rsidRDefault="004D5891" w:rsidP="0078523A">
            <w:pPr>
              <w:tabs>
                <w:tab w:val="decimal" w:pos="792"/>
              </w:tabs>
              <w:ind w:right="201"/>
              <w:jc w:val="right"/>
              <w:rPr>
                <w:rFonts w:cs="Times New Roman"/>
                <w:sz w:val="16"/>
                <w:lang w:bidi="th-TH"/>
              </w:rPr>
            </w:pPr>
          </w:p>
        </w:tc>
        <w:tc>
          <w:tcPr>
            <w:tcW w:w="1114" w:type="dxa"/>
            <w:vAlign w:val="bottom"/>
          </w:tcPr>
          <w:p w14:paraId="09365B3C" w14:textId="77777777" w:rsidR="004D5891" w:rsidRPr="005C619D" w:rsidRDefault="004D5891" w:rsidP="0078523A">
            <w:pPr>
              <w:tabs>
                <w:tab w:val="decimal" w:pos="826"/>
              </w:tabs>
              <w:ind w:right="-105"/>
              <w:rPr>
                <w:rFonts w:cs="Times New Roman"/>
                <w:sz w:val="20"/>
                <w:szCs w:val="25"/>
                <w:cs/>
                <w:lang w:bidi="th-TH"/>
              </w:rPr>
            </w:pPr>
          </w:p>
        </w:tc>
        <w:tc>
          <w:tcPr>
            <w:tcW w:w="236" w:type="dxa"/>
          </w:tcPr>
          <w:p w14:paraId="0556C7D8" w14:textId="77777777" w:rsidR="004D5891" w:rsidRPr="005C619D" w:rsidRDefault="004D5891" w:rsidP="0078523A">
            <w:pPr>
              <w:tabs>
                <w:tab w:val="decimal" w:pos="792"/>
              </w:tabs>
              <w:ind w:right="201"/>
              <w:jc w:val="right"/>
              <w:rPr>
                <w:rFonts w:cs="Times New Roman"/>
                <w:sz w:val="20"/>
              </w:rPr>
            </w:pPr>
          </w:p>
        </w:tc>
        <w:tc>
          <w:tcPr>
            <w:tcW w:w="1204" w:type="dxa"/>
            <w:vAlign w:val="bottom"/>
          </w:tcPr>
          <w:p w14:paraId="6D3D620A" w14:textId="77777777" w:rsidR="004D5891" w:rsidRPr="005C619D" w:rsidRDefault="004D5891" w:rsidP="0078523A">
            <w:pPr>
              <w:tabs>
                <w:tab w:val="decimal" w:pos="828"/>
              </w:tabs>
              <w:rPr>
                <w:rFonts w:cs="Times New Roman"/>
                <w:sz w:val="20"/>
                <w:szCs w:val="25"/>
                <w:lang w:val="en-US" w:bidi="th-TH"/>
              </w:rPr>
            </w:pPr>
          </w:p>
        </w:tc>
        <w:tc>
          <w:tcPr>
            <w:tcW w:w="259" w:type="dxa"/>
          </w:tcPr>
          <w:p w14:paraId="66E6F8CA" w14:textId="77777777" w:rsidR="004D5891" w:rsidRPr="005C619D" w:rsidRDefault="004D5891" w:rsidP="0078523A">
            <w:pPr>
              <w:tabs>
                <w:tab w:val="decimal" w:pos="792"/>
              </w:tabs>
              <w:ind w:right="201"/>
              <w:jc w:val="right"/>
              <w:rPr>
                <w:rFonts w:cs="Times New Roman"/>
                <w:sz w:val="20"/>
              </w:rPr>
            </w:pPr>
          </w:p>
        </w:tc>
        <w:tc>
          <w:tcPr>
            <w:tcW w:w="1181" w:type="dxa"/>
            <w:vAlign w:val="bottom"/>
          </w:tcPr>
          <w:p w14:paraId="45E35199" w14:textId="77777777" w:rsidR="004D5891" w:rsidRPr="005C619D" w:rsidRDefault="004D5891" w:rsidP="0078523A">
            <w:pPr>
              <w:tabs>
                <w:tab w:val="decimal" w:pos="895"/>
              </w:tabs>
              <w:rPr>
                <w:rFonts w:cs="Times New Roman"/>
                <w:sz w:val="20"/>
                <w:szCs w:val="25"/>
                <w:lang w:val="en-US" w:bidi="th-TH"/>
              </w:rPr>
            </w:pPr>
          </w:p>
        </w:tc>
      </w:tr>
      <w:tr w:rsidR="004D5891" w:rsidRPr="005C619D" w14:paraId="1AE4085E" w14:textId="77777777" w:rsidTr="006F3856">
        <w:tc>
          <w:tcPr>
            <w:tcW w:w="3960" w:type="dxa"/>
            <w:vAlign w:val="bottom"/>
          </w:tcPr>
          <w:p w14:paraId="66589724" w14:textId="77777777" w:rsidR="004D5891" w:rsidRPr="005C619D" w:rsidRDefault="004D5891" w:rsidP="0078523A">
            <w:pPr>
              <w:spacing w:line="240" w:lineRule="atLeast"/>
              <w:ind w:right="-18"/>
              <w:rPr>
                <w:rFonts w:cs="Times New Roman"/>
                <w:sz w:val="20"/>
                <w:lang w:val="en-US"/>
              </w:rPr>
            </w:pPr>
            <w:r w:rsidRPr="005C619D">
              <w:rPr>
                <w:rFonts w:cs="Times New Roman"/>
                <w:b/>
                <w:bCs/>
                <w:sz w:val="20"/>
                <w:szCs w:val="25"/>
                <w:lang w:val="en-US" w:bidi="th-TH"/>
              </w:rPr>
              <w:t xml:space="preserve">Commitments – Derivatives </w:t>
            </w:r>
            <w:r w:rsidRPr="002E68A6">
              <w:rPr>
                <w:rFonts w:cs="Times New Roman"/>
                <w:b/>
                <w:bCs/>
                <w:sz w:val="18"/>
                <w:szCs w:val="24"/>
                <w:vertAlign w:val="superscript"/>
                <w:lang w:val="en-US" w:bidi="th-TH"/>
              </w:rPr>
              <w:t>(1)</w:t>
            </w:r>
          </w:p>
          <w:p w14:paraId="6FAB1F16" w14:textId="77777777" w:rsidR="004D5891" w:rsidRPr="005C619D" w:rsidRDefault="004D5891" w:rsidP="0078523A">
            <w:pPr>
              <w:spacing w:line="240" w:lineRule="atLeast"/>
              <w:ind w:right="-18"/>
              <w:rPr>
                <w:rFonts w:cs="Times New Roman"/>
                <w:sz w:val="20"/>
                <w:lang w:val="en-US"/>
              </w:rPr>
            </w:pPr>
            <w:proofErr w:type="spellStart"/>
            <w:r w:rsidRPr="005C619D">
              <w:rPr>
                <w:rFonts w:cs="Times New Roman"/>
                <w:sz w:val="20"/>
                <w:lang w:val="en-US"/>
              </w:rPr>
              <w:t>Thanachart</w:t>
            </w:r>
            <w:proofErr w:type="spellEnd"/>
            <w:r w:rsidRPr="005C619D">
              <w:rPr>
                <w:rFonts w:cs="Times New Roman"/>
                <w:sz w:val="20"/>
                <w:lang w:val="en-US"/>
              </w:rPr>
              <w:t xml:space="preserve"> Bank Public Company Limited</w:t>
            </w:r>
          </w:p>
        </w:tc>
        <w:tc>
          <w:tcPr>
            <w:tcW w:w="1080" w:type="dxa"/>
            <w:vAlign w:val="bottom"/>
          </w:tcPr>
          <w:p w14:paraId="12D4751F" w14:textId="77777777" w:rsidR="004D5891" w:rsidRPr="005C619D" w:rsidRDefault="004D5891" w:rsidP="0078523A">
            <w:pPr>
              <w:tabs>
                <w:tab w:val="decimal" w:pos="885"/>
              </w:tabs>
              <w:ind w:right="-110"/>
              <w:rPr>
                <w:rFonts w:cs="Times New Roman"/>
                <w:sz w:val="20"/>
                <w:szCs w:val="25"/>
                <w:lang w:bidi="th-TH"/>
              </w:rPr>
            </w:pPr>
            <w:r>
              <w:rPr>
                <w:rFonts w:cs="Times New Roman"/>
                <w:sz w:val="20"/>
                <w:szCs w:val="25"/>
                <w:lang w:bidi="th-TH"/>
              </w:rPr>
              <w:t>-</w:t>
            </w:r>
          </w:p>
        </w:tc>
        <w:tc>
          <w:tcPr>
            <w:tcW w:w="236" w:type="dxa"/>
          </w:tcPr>
          <w:p w14:paraId="7B9DEFEA" w14:textId="77777777" w:rsidR="004D5891" w:rsidRPr="005C619D" w:rsidRDefault="004D5891" w:rsidP="0078523A">
            <w:pPr>
              <w:tabs>
                <w:tab w:val="decimal" w:pos="792"/>
              </w:tabs>
              <w:ind w:right="201"/>
              <w:jc w:val="right"/>
              <w:rPr>
                <w:rFonts w:cs="Times New Roman"/>
                <w:sz w:val="16"/>
                <w:lang w:bidi="th-TH"/>
              </w:rPr>
            </w:pPr>
          </w:p>
        </w:tc>
        <w:tc>
          <w:tcPr>
            <w:tcW w:w="1114" w:type="dxa"/>
            <w:vAlign w:val="bottom"/>
          </w:tcPr>
          <w:p w14:paraId="7509D30C" w14:textId="77777777" w:rsidR="004D5891" w:rsidRPr="005C619D" w:rsidRDefault="004D5891" w:rsidP="0078523A">
            <w:pPr>
              <w:tabs>
                <w:tab w:val="decimal" w:pos="826"/>
              </w:tabs>
              <w:ind w:right="-105"/>
              <w:rPr>
                <w:rFonts w:cs="Times New Roman"/>
                <w:sz w:val="20"/>
                <w:szCs w:val="25"/>
                <w:lang w:bidi="th-TH"/>
              </w:rPr>
            </w:pPr>
            <w:r w:rsidRPr="005C619D">
              <w:rPr>
                <w:rFonts w:cs="Times New Roman"/>
                <w:sz w:val="20"/>
                <w:szCs w:val="25"/>
                <w:cs/>
                <w:lang w:bidi="th-TH"/>
              </w:rPr>
              <w:t>-</w:t>
            </w:r>
          </w:p>
        </w:tc>
        <w:tc>
          <w:tcPr>
            <w:tcW w:w="236" w:type="dxa"/>
          </w:tcPr>
          <w:p w14:paraId="14F27B0F" w14:textId="77777777" w:rsidR="004D5891" w:rsidRPr="005C619D" w:rsidRDefault="004D5891" w:rsidP="0078523A">
            <w:pPr>
              <w:tabs>
                <w:tab w:val="decimal" w:pos="792"/>
              </w:tabs>
              <w:ind w:right="201"/>
              <w:jc w:val="right"/>
              <w:rPr>
                <w:rFonts w:cs="Times New Roman"/>
                <w:sz w:val="20"/>
              </w:rPr>
            </w:pPr>
          </w:p>
        </w:tc>
        <w:tc>
          <w:tcPr>
            <w:tcW w:w="1204" w:type="dxa"/>
            <w:vAlign w:val="bottom"/>
          </w:tcPr>
          <w:p w14:paraId="3567A021" w14:textId="77777777" w:rsidR="004D5891" w:rsidRPr="005C619D" w:rsidRDefault="004D5891" w:rsidP="0078523A">
            <w:pPr>
              <w:tabs>
                <w:tab w:val="decimal" w:pos="828"/>
              </w:tabs>
              <w:rPr>
                <w:rFonts w:cs="Times New Roman"/>
                <w:sz w:val="20"/>
                <w:szCs w:val="25"/>
                <w:lang w:val="en-US" w:bidi="th-TH"/>
              </w:rPr>
            </w:pPr>
            <w:r>
              <w:rPr>
                <w:rFonts w:cs="Times New Roman"/>
                <w:sz w:val="20"/>
                <w:szCs w:val="25"/>
                <w:lang w:val="en-US" w:bidi="th-TH"/>
              </w:rPr>
              <w:t>2,114</w:t>
            </w:r>
          </w:p>
        </w:tc>
        <w:tc>
          <w:tcPr>
            <w:tcW w:w="259" w:type="dxa"/>
          </w:tcPr>
          <w:p w14:paraId="6376D5DF" w14:textId="77777777" w:rsidR="004D5891" w:rsidRPr="005C619D" w:rsidRDefault="004D5891" w:rsidP="0078523A">
            <w:pPr>
              <w:tabs>
                <w:tab w:val="decimal" w:pos="792"/>
              </w:tabs>
              <w:ind w:right="201"/>
              <w:jc w:val="right"/>
              <w:rPr>
                <w:rFonts w:cs="Times New Roman"/>
                <w:sz w:val="20"/>
              </w:rPr>
            </w:pPr>
          </w:p>
        </w:tc>
        <w:tc>
          <w:tcPr>
            <w:tcW w:w="1181" w:type="dxa"/>
            <w:vAlign w:val="bottom"/>
          </w:tcPr>
          <w:p w14:paraId="60F7BB94" w14:textId="77777777" w:rsidR="004D5891" w:rsidRPr="005C619D" w:rsidRDefault="004D5891" w:rsidP="0078523A">
            <w:pPr>
              <w:tabs>
                <w:tab w:val="decimal" w:pos="895"/>
              </w:tabs>
              <w:rPr>
                <w:rFonts w:cs="Times New Roman"/>
                <w:sz w:val="20"/>
                <w:szCs w:val="25"/>
                <w:lang w:val="en-US" w:bidi="th-TH"/>
              </w:rPr>
            </w:pPr>
            <w:r w:rsidRPr="005C619D">
              <w:rPr>
                <w:rFonts w:cs="Times New Roman"/>
                <w:sz w:val="20"/>
                <w:szCs w:val="25"/>
                <w:lang w:val="en-US" w:bidi="th-TH"/>
              </w:rPr>
              <w:t>2,614</w:t>
            </w:r>
          </w:p>
        </w:tc>
      </w:tr>
      <w:tr w:rsidR="004D5891" w:rsidRPr="005C619D" w14:paraId="6C3F1308" w14:textId="77777777" w:rsidTr="006F3856">
        <w:tc>
          <w:tcPr>
            <w:tcW w:w="3960" w:type="dxa"/>
            <w:vAlign w:val="bottom"/>
          </w:tcPr>
          <w:p w14:paraId="3921AB55" w14:textId="77777777" w:rsidR="004D5891" w:rsidRPr="005C619D" w:rsidRDefault="004D5891" w:rsidP="0078523A">
            <w:pPr>
              <w:spacing w:line="240" w:lineRule="atLeast"/>
              <w:ind w:right="-18"/>
              <w:rPr>
                <w:rFonts w:cs="Times New Roman"/>
                <w:sz w:val="20"/>
                <w:lang w:val="en-US"/>
              </w:rPr>
            </w:pPr>
            <w:r w:rsidRPr="005C619D">
              <w:rPr>
                <w:rFonts w:cs="Times New Roman"/>
                <w:sz w:val="20"/>
                <w:lang w:val="en-US"/>
              </w:rPr>
              <w:t>TMB Asset Management Co., Ltd.</w:t>
            </w:r>
          </w:p>
        </w:tc>
        <w:tc>
          <w:tcPr>
            <w:tcW w:w="1080" w:type="dxa"/>
            <w:vAlign w:val="bottom"/>
          </w:tcPr>
          <w:p w14:paraId="5BB6A3A9" w14:textId="77777777" w:rsidR="004D5891" w:rsidRPr="005C619D" w:rsidRDefault="004D5891" w:rsidP="0078523A">
            <w:pPr>
              <w:tabs>
                <w:tab w:val="decimal" w:pos="885"/>
              </w:tabs>
              <w:ind w:right="-110"/>
              <w:rPr>
                <w:rFonts w:cs="Times New Roman"/>
                <w:sz w:val="20"/>
                <w:szCs w:val="25"/>
                <w:cs/>
                <w:lang w:bidi="th-TH"/>
              </w:rPr>
            </w:pPr>
            <w:r>
              <w:rPr>
                <w:rFonts w:cs="Times New Roman"/>
                <w:sz w:val="20"/>
                <w:szCs w:val="25"/>
                <w:lang w:bidi="th-TH"/>
              </w:rPr>
              <w:t>185</w:t>
            </w:r>
          </w:p>
        </w:tc>
        <w:tc>
          <w:tcPr>
            <w:tcW w:w="236" w:type="dxa"/>
          </w:tcPr>
          <w:p w14:paraId="08B164B0" w14:textId="77777777" w:rsidR="004D5891" w:rsidRPr="005C619D" w:rsidRDefault="004D5891" w:rsidP="0078523A">
            <w:pPr>
              <w:tabs>
                <w:tab w:val="decimal" w:pos="792"/>
              </w:tabs>
              <w:ind w:right="201"/>
              <w:jc w:val="right"/>
              <w:rPr>
                <w:rFonts w:cs="Times New Roman"/>
                <w:sz w:val="16"/>
                <w:szCs w:val="16"/>
              </w:rPr>
            </w:pPr>
          </w:p>
        </w:tc>
        <w:tc>
          <w:tcPr>
            <w:tcW w:w="1114" w:type="dxa"/>
            <w:vAlign w:val="bottom"/>
          </w:tcPr>
          <w:p w14:paraId="187062B2" w14:textId="77777777" w:rsidR="004D5891" w:rsidRPr="005C619D" w:rsidRDefault="004D5891" w:rsidP="0078523A">
            <w:pPr>
              <w:tabs>
                <w:tab w:val="decimal" w:pos="826"/>
              </w:tabs>
              <w:ind w:right="-105"/>
              <w:rPr>
                <w:rFonts w:cs="Times New Roman"/>
                <w:sz w:val="20"/>
                <w:szCs w:val="25"/>
                <w:cs/>
                <w:lang w:bidi="th-TH"/>
              </w:rPr>
            </w:pPr>
            <w:r w:rsidRPr="005C619D">
              <w:rPr>
                <w:rFonts w:cs="Times New Roman"/>
                <w:sz w:val="20"/>
                <w:szCs w:val="25"/>
                <w:lang w:bidi="th-TH"/>
              </w:rPr>
              <w:t>12</w:t>
            </w:r>
          </w:p>
        </w:tc>
        <w:tc>
          <w:tcPr>
            <w:tcW w:w="236" w:type="dxa"/>
          </w:tcPr>
          <w:p w14:paraId="2A870754" w14:textId="77777777" w:rsidR="004D5891" w:rsidRPr="005C619D" w:rsidRDefault="004D5891" w:rsidP="0078523A">
            <w:pPr>
              <w:tabs>
                <w:tab w:val="decimal" w:pos="792"/>
              </w:tabs>
              <w:ind w:right="201"/>
              <w:jc w:val="right"/>
              <w:rPr>
                <w:rFonts w:cs="Times New Roman"/>
                <w:sz w:val="20"/>
              </w:rPr>
            </w:pPr>
          </w:p>
        </w:tc>
        <w:tc>
          <w:tcPr>
            <w:tcW w:w="1204" w:type="dxa"/>
            <w:vAlign w:val="bottom"/>
          </w:tcPr>
          <w:p w14:paraId="1930F1FE" w14:textId="77777777" w:rsidR="004D5891" w:rsidRPr="005C619D" w:rsidRDefault="004D5891" w:rsidP="0078523A">
            <w:pPr>
              <w:tabs>
                <w:tab w:val="decimal" w:pos="828"/>
              </w:tabs>
              <w:rPr>
                <w:rFonts w:cs="Times New Roman"/>
                <w:sz w:val="20"/>
              </w:rPr>
            </w:pPr>
            <w:r>
              <w:rPr>
                <w:rFonts w:cs="Times New Roman"/>
                <w:sz w:val="20"/>
              </w:rPr>
              <w:t>185</w:t>
            </w:r>
          </w:p>
        </w:tc>
        <w:tc>
          <w:tcPr>
            <w:tcW w:w="259" w:type="dxa"/>
          </w:tcPr>
          <w:p w14:paraId="05C053E6" w14:textId="77777777" w:rsidR="004D5891" w:rsidRPr="005C619D" w:rsidRDefault="004D5891" w:rsidP="0078523A">
            <w:pPr>
              <w:tabs>
                <w:tab w:val="decimal" w:pos="792"/>
              </w:tabs>
              <w:ind w:right="201"/>
              <w:jc w:val="right"/>
              <w:rPr>
                <w:rFonts w:cs="Times New Roman"/>
                <w:sz w:val="20"/>
              </w:rPr>
            </w:pPr>
          </w:p>
        </w:tc>
        <w:tc>
          <w:tcPr>
            <w:tcW w:w="1181" w:type="dxa"/>
            <w:vAlign w:val="bottom"/>
          </w:tcPr>
          <w:p w14:paraId="3E5F61FE" w14:textId="77777777" w:rsidR="004D5891" w:rsidRPr="005C619D" w:rsidRDefault="004D5891" w:rsidP="0078523A">
            <w:pPr>
              <w:tabs>
                <w:tab w:val="decimal" w:pos="895"/>
              </w:tabs>
              <w:rPr>
                <w:rFonts w:cs="Times New Roman"/>
                <w:sz w:val="20"/>
              </w:rPr>
            </w:pPr>
            <w:r w:rsidRPr="005C619D">
              <w:rPr>
                <w:rFonts w:cs="Times New Roman"/>
                <w:sz w:val="20"/>
              </w:rPr>
              <w:t>12</w:t>
            </w:r>
          </w:p>
        </w:tc>
      </w:tr>
      <w:tr w:rsidR="004D5891" w:rsidRPr="005C619D" w14:paraId="171F17D9" w14:textId="77777777" w:rsidTr="006F3856">
        <w:tc>
          <w:tcPr>
            <w:tcW w:w="3960" w:type="dxa"/>
            <w:vAlign w:val="bottom"/>
          </w:tcPr>
          <w:p w14:paraId="4AC9F7DE" w14:textId="77777777" w:rsidR="004D5891" w:rsidRPr="005C619D" w:rsidRDefault="004D5891" w:rsidP="0078523A">
            <w:pPr>
              <w:spacing w:line="240" w:lineRule="atLeast"/>
              <w:ind w:right="-18"/>
              <w:rPr>
                <w:rFonts w:cs="Times New Roman"/>
                <w:b/>
                <w:bCs/>
                <w:sz w:val="20"/>
                <w:szCs w:val="25"/>
                <w:highlight w:val="yellow"/>
                <w:cs/>
                <w:lang w:val="en-US" w:bidi="th-TH"/>
              </w:rPr>
            </w:pPr>
            <w:r w:rsidRPr="005C619D">
              <w:rPr>
                <w:rFonts w:cs="Times New Roman"/>
                <w:sz w:val="20"/>
                <w:vertAlign w:val="superscript"/>
                <w:lang w:val="en-US"/>
              </w:rPr>
              <w:t xml:space="preserve"> </w:t>
            </w:r>
            <w:r w:rsidRPr="002E68A6">
              <w:rPr>
                <w:rFonts w:cs="Times New Roman"/>
                <w:sz w:val="18"/>
                <w:szCs w:val="18"/>
                <w:vertAlign w:val="superscript"/>
                <w:lang w:val="en-US"/>
              </w:rPr>
              <w:t>(1)</w:t>
            </w:r>
            <w:r w:rsidRPr="002E68A6">
              <w:rPr>
                <w:rFonts w:cs="Times New Roman"/>
                <w:sz w:val="18"/>
                <w:szCs w:val="18"/>
                <w:lang w:val="en-US"/>
              </w:rPr>
              <w:t xml:space="preserve"> </w:t>
            </w:r>
            <w:r w:rsidRPr="002E68A6">
              <w:rPr>
                <w:rFonts w:cs="Times New Roman"/>
                <w:sz w:val="18"/>
                <w:szCs w:val="24"/>
                <w:lang w:val="en-US" w:bidi="th-TH"/>
              </w:rPr>
              <w:t>Presented in notional amount</w:t>
            </w:r>
          </w:p>
        </w:tc>
        <w:tc>
          <w:tcPr>
            <w:tcW w:w="1080" w:type="dxa"/>
            <w:vAlign w:val="bottom"/>
          </w:tcPr>
          <w:p w14:paraId="4136D119" w14:textId="77777777" w:rsidR="004D5891" w:rsidRPr="005C619D" w:rsidRDefault="004D5891" w:rsidP="0078523A">
            <w:pPr>
              <w:tabs>
                <w:tab w:val="decimal" w:pos="792"/>
              </w:tabs>
              <w:ind w:right="201"/>
              <w:jc w:val="right"/>
              <w:rPr>
                <w:rFonts w:cs="Times New Roman"/>
                <w:sz w:val="20"/>
              </w:rPr>
            </w:pPr>
          </w:p>
        </w:tc>
        <w:tc>
          <w:tcPr>
            <w:tcW w:w="236" w:type="dxa"/>
          </w:tcPr>
          <w:p w14:paraId="6F007090" w14:textId="77777777" w:rsidR="004D5891" w:rsidRPr="005C619D" w:rsidRDefault="004D5891" w:rsidP="0078523A">
            <w:pPr>
              <w:tabs>
                <w:tab w:val="decimal" w:pos="792"/>
              </w:tabs>
              <w:ind w:right="201"/>
              <w:jc w:val="right"/>
              <w:rPr>
                <w:rFonts w:cs="Times New Roman"/>
                <w:sz w:val="16"/>
                <w:szCs w:val="16"/>
              </w:rPr>
            </w:pPr>
          </w:p>
        </w:tc>
        <w:tc>
          <w:tcPr>
            <w:tcW w:w="1114" w:type="dxa"/>
            <w:vAlign w:val="bottom"/>
          </w:tcPr>
          <w:p w14:paraId="7EEB4543" w14:textId="77777777" w:rsidR="004D5891" w:rsidRPr="005C619D" w:rsidRDefault="004D5891" w:rsidP="0078523A">
            <w:pPr>
              <w:tabs>
                <w:tab w:val="decimal" w:pos="792"/>
              </w:tabs>
              <w:ind w:right="201"/>
              <w:jc w:val="right"/>
              <w:rPr>
                <w:rFonts w:cs="Times New Roman"/>
                <w:sz w:val="20"/>
              </w:rPr>
            </w:pPr>
          </w:p>
        </w:tc>
        <w:tc>
          <w:tcPr>
            <w:tcW w:w="236" w:type="dxa"/>
          </w:tcPr>
          <w:p w14:paraId="22CD0C69" w14:textId="77777777" w:rsidR="004D5891" w:rsidRPr="005C619D" w:rsidRDefault="004D5891" w:rsidP="0078523A">
            <w:pPr>
              <w:tabs>
                <w:tab w:val="decimal" w:pos="792"/>
              </w:tabs>
              <w:ind w:right="201"/>
              <w:jc w:val="right"/>
              <w:rPr>
                <w:rFonts w:cs="Times New Roman"/>
                <w:sz w:val="20"/>
              </w:rPr>
            </w:pPr>
          </w:p>
        </w:tc>
        <w:tc>
          <w:tcPr>
            <w:tcW w:w="1204" w:type="dxa"/>
            <w:vAlign w:val="bottom"/>
          </w:tcPr>
          <w:p w14:paraId="2F61CF5E" w14:textId="77777777" w:rsidR="004D5891" w:rsidRPr="005C619D" w:rsidRDefault="004D5891" w:rsidP="0078523A">
            <w:pPr>
              <w:tabs>
                <w:tab w:val="decimal" w:pos="792"/>
              </w:tabs>
              <w:ind w:right="201"/>
              <w:jc w:val="right"/>
              <w:rPr>
                <w:rFonts w:cs="Times New Roman"/>
                <w:sz w:val="20"/>
              </w:rPr>
            </w:pPr>
          </w:p>
        </w:tc>
        <w:tc>
          <w:tcPr>
            <w:tcW w:w="259" w:type="dxa"/>
          </w:tcPr>
          <w:p w14:paraId="565D1DF7" w14:textId="77777777" w:rsidR="004D5891" w:rsidRPr="005C619D" w:rsidRDefault="004D5891" w:rsidP="0078523A">
            <w:pPr>
              <w:tabs>
                <w:tab w:val="decimal" w:pos="792"/>
              </w:tabs>
              <w:ind w:right="201"/>
              <w:jc w:val="right"/>
              <w:rPr>
                <w:rFonts w:cs="Times New Roman"/>
                <w:sz w:val="20"/>
              </w:rPr>
            </w:pPr>
          </w:p>
        </w:tc>
        <w:tc>
          <w:tcPr>
            <w:tcW w:w="1181" w:type="dxa"/>
            <w:vAlign w:val="bottom"/>
          </w:tcPr>
          <w:p w14:paraId="4D537E3F" w14:textId="77777777" w:rsidR="004D5891" w:rsidRPr="005C619D" w:rsidRDefault="004D5891" w:rsidP="0078523A">
            <w:pPr>
              <w:tabs>
                <w:tab w:val="decimal" w:pos="792"/>
              </w:tabs>
              <w:ind w:right="201"/>
              <w:jc w:val="right"/>
              <w:rPr>
                <w:rFonts w:cs="Times New Roman"/>
                <w:sz w:val="20"/>
              </w:rPr>
            </w:pPr>
          </w:p>
        </w:tc>
      </w:tr>
    </w:tbl>
    <w:p w14:paraId="1EE294F5" w14:textId="77777777" w:rsidR="004D5891" w:rsidRPr="00DD2C12" w:rsidRDefault="004D5891" w:rsidP="004D5891">
      <w:pPr>
        <w:spacing w:line="240" w:lineRule="atLeast"/>
        <w:ind w:left="720" w:right="-58" w:hanging="720"/>
        <w:jc w:val="thaiDistribute"/>
        <w:rPr>
          <w:rFonts w:cs="Times New Roman"/>
          <w:sz w:val="12"/>
          <w:szCs w:val="12"/>
          <w:lang w:val="en-US"/>
        </w:rPr>
      </w:pPr>
    </w:p>
    <w:p w14:paraId="4979A27F" w14:textId="7BF10C5D" w:rsidR="004D5891" w:rsidRDefault="004D5891" w:rsidP="00DD2C12">
      <w:pPr>
        <w:spacing w:line="240" w:lineRule="atLeast"/>
        <w:ind w:left="720" w:right="-58" w:hanging="720"/>
        <w:jc w:val="thaiDistribute"/>
        <w:rPr>
          <w:rFonts w:cs="Times New Roman"/>
          <w:sz w:val="20"/>
        </w:rPr>
      </w:pPr>
      <w:r>
        <w:rPr>
          <w:rFonts w:cs="Times New Roman"/>
          <w:sz w:val="20"/>
          <w:lang w:val="en-US"/>
        </w:rPr>
        <w:t>40</w:t>
      </w:r>
      <w:r w:rsidRPr="0095501A">
        <w:rPr>
          <w:rFonts w:cs="Times New Roman"/>
          <w:sz w:val="20"/>
          <w:lang w:val="en-US"/>
        </w:rPr>
        <w:t>.2.3</w:t>
      </w:r>
      <w:r w:rsidRPr="0095501A">
        <w:rPr>
          <w:rFonts w:cs="Times New Roman"/>
          <w:sz w:val="20"/>
          <w:lang w:val="en-US"/>
        </w:rPr>
        <w:tab/>
      </w:r>
      <w:r w:rsidRPr="0095501A">
        <w:rPr>
          <w:rFonts w:cs="Times New Roman"/>
          <w:sz w:val="20"/>
        </w:rPr>
        <w:t>Significant balances between the Bank and its subsidiaries, and their key management personnel as at</w:t>
      </w:r>
      <w:r>
        <w:rPr>
          <w:rFonts w:cs="Times New Roman"/>
          <w:sz w:val="20"/>
        </w:rPr>
        <w:t xml:space="preserve"> </w:t>
      </w:r>
      <w:r w:rsidRPr="0095501A">
        <w:rPr>
          <w:rFonts w:cs="Times New Roman"/>
          <w:color w:val="000000"/>
          <w:sz w:val="20"/>
          <w:lang w:val="en-US" w:eastAsia="en-GB" w:bidi="th-TH"/>
        </w:rPr>
        <w:t>30 June 2020 and 31 December 201</w:t>
      </w:r>
      <w:r w:rsidRPr="0095501A">
        <w:rPr>
          <w:rFonts w:cs="Times New Roman"/>
          <w:sz w:val="20"/>
          <w:lang w:val="en-US"/>
        </w:rPr>
        <w:t xml:space="preserve">9 </w:t>
      </w:r>
      <w:r w:rsidRPr="0095501A">
        <w:rPr>
          <w:rFonts w:cs="Times New Roman"/>
          <w:sz w:val="20"/>
        </w:rPr>
        <w:t>were as follows:</w:t>
      </w:r>
    </w:p>
    <w:p w14:paraId="697438CE" w14:textId="77777777" w:rsidR="00132344" w:rsidRPr="00DD2C12" w:rsidRDefault="00132344" w:rsidP="00DD2C12">
      <w:pPr>
        <w:spacing w:line="240" w:lineRule="atLeast"/>
        <w:ind w:left="720" w:right="-58" w:hanging="720"/>
        <w:jc w:val="thaiDistribute"/>
        <w:rPr>
          <w:rFonts w:cs="Times New Roman"/>
          <w:sz w:val="20"/>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4D5891" w:rsidRPr="005C619D" w14:paraId="5AC36E8F" w14:textId="77777777" w:rsidTr="0078523A">
        <w:tc>
          <w:tcPr>
            <w:tcW w:w="3888" w:type="dxa"/>
            <w:vAlign w:val="bottom"/>
          </w:tcPr>
          <w:p w14:paraId="5A5BB8AD" w14:textId="77777777" w:rsidR="004D5891" w:rsidRPr="005C619D" w:rsidRDefault="004D5891" w:rsidP="0078523A">
            <w:pPr>
              <w:tabs>
                <w:tab w:val="left" w:pos="567"/>
              </w:tabs>
              <w:spacing w:line="240" w:lineRule="atLeast"/>
              <w:ind w:left="567"/>
              <w:rPr>
                <w:rFonts w:cs="Times New Roman"/>
                <w:sz w:val="20"/>
                <w:lang w:val="en-US"/>
              </w:rPr>
            </w:pPr>
          </w:p>
        </w:tc>
        <w:tc>
          <w:tcPr>
            <w:tcW w:w="2714" w:type="dxa"/>
            <w:gridSpan w:val="2"/>
            <w:vAlign w:val="bottom"/>
          </w:tcPr>
          <w:p w14:paraId="0BC8BD30" w14:textId="77777777" w:rsidR="004D5891" w:rsidRPr="005C619D" w:rsidRDefault="004D5891" w:rsidP="0078523A">
            <w:pPr>
              <w:spacing w:line="240" w:lineRule="atLeast"/>
              <w:ind w:left="-99" w:right="-115"/>
              <w:jc w:val="center"/>
              <w:rPr>
                <w:rFonts w:cs="Times New Roman"/>
                <w:b/>
                <w:bCs/>
                <w:sz w:val="20"/>
                <w:lang w:val="en-US"/>
              </w:rPr>
            </w:pPr>
            <w:r w:rsidRPr="005C619D">
              <w:rPr>
                <w:rFonts w:cs="Times New Roman"/>
                <w:b/>
                <w:bCs/>
                <w:sz w:val="20"/>
                <w:lang w:val="en-US"/>
              </w:rPr>
              <w:t>Consolidated</w:t>
            </w:r>
          </w:p>
        </w:tc>
        <w:tc>
          <w:tcPr>
            <w:tcW w:w="2715" w:type="dxa"/>
            <w:gridSpan w:val="2"/>
            <w:vAlign w:val="bottom"/>
          </w:tcPr>
          <w:p w14:paraId="2F0E82FA" w14:textId="77777777" w:rsidR="004D5891" w:rsidRPr="005C619D" w:rsidRDefault="004D5891" w:rsidP="0078523A">
            <w:pPr>
              <w:spacing w:line="240" w:lineRule="atLeast"/>
              <w:ind w:left="-18" w:right="-18"/>
              <w:jc w:val="center"/>
              <w:rPr>
                <w:rFonts w:cs="Times New Roman"/>
                <w:b/>
                <w:bCs/>
                <w:sz w:val="20"/>
                <w:lang w:val="en-US"/>
              </w:rPr>
            </w:pPr>
            <w:r w:rsidRPr="005C619D">
              <w:rPr>
                <w:rFonts w:cs="Times New Roman"/>
                <w:b/>
                <w:bCs/>
                <w:sz w:val="20"/>
                <w:lang w:val="en-US"/>
              </w:rPr>
              <w:t>Bank only</w:t>
            </w:r>
          </w:p>
        </w:tc>
      </w:tr>
      <w:tr w:rsidR="004D5891" w:rsidRPr="005C619D" w14:paraId="53FC68D4" w14:textId="77777777" w:rsidTr="0078523A">
        <w:tc>
          <w:tcPr>
            <w:tcW w:w="3888" w:type="dxa"/>
            <w:vAlign w:val="bottom"/>
          </w:tcPr>
          <w:p w14:paraId="16755791" w14:textId="77777777" w:rsidR="004D5891" w:rsidRPr="005C619D" w:rsidRDefault="004D5891" w:rsidP="0078523A">
            <w:pPr>
              <w:tabs>
                <w:tab w:val="left" w:pos="0"/>
              </w:tabs>
              <w:spacing w:line="240" w:lineRule="atLeast"/>
              <w:ind w:left="567"/>
              <w:rPr>
                <w:rFonts w:cs="Times New Roman"/>
                <w:sz w:val="20"/>
                <w:lang w:val="en-US"/>
              </w:rPr>
            </w:pPr>
          </w:p>
        </w:tc>
        <w:tc>
          <w:tcPr>
            <w:tcW w:w="1357" w:type="dxa"/>
            <w:vAlign w:val="bottom"/>
          </w:tcPr>
          <w:p w14:paraId="2EAD1391"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1357" w:type="dxa"/>
            <w:vAlign w:val="bottom"/>
          </w:tcPr>
          <w:p w14:paraId="40D47CDD"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c>
          <w:tcPr>
            <w:tcW w:w="1357" w:type="dxa"/>
            <w:vAlign w:val="bottom"/>
          </w:tcPr>
          <w:p w14:paraId="32C7064C"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1358" w:type="dxa"/>
            <w:vAlign w:val="bottom"/>
          </w:tcPr>
          <w:p w14:paraId="18496D8D"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r>
      <w:tr w:rsidR="004D5891" w:rsidRPr="005C619D" w14:paraId="489BCE94" w14:textId="77777777" w:rsidTr="0078523A">
        <w:tc>
          <w:tcPr>
            <w:tcW w:w="3888" w:type="dxa"/>
            <w:vAlign w:val="bottom"/>
          </w:tcPr>
          <w:p w14:paraId="154E661C" w14:textId="77777777" w:rsidR="004D5891" w:rsidRPr="005C619D" w:rsidRDefault="004D5891" w:rsidP="0078523A">
            <w:pPr>
              <w:tabs>
                <w:tab w:val="left" w:pos="0"/>
              </w:tabs>
              <w:spacing w:line="240" w:lineRule="atLeast"/>
              <w:ind w:left="567"/>
              <w:rPr>
                <w:rFonts w:cs="Times New Roman"/>
                <w:sz w:val="20"/>
                <w:lang w:val="en-US"/>
              </w:rPr>
            </w:pPr>
          </w:p>
        </w:tc>
        <w:tc>
          <w:tcPr>
            <w:tcW w:w="1357" w:type="dxa"/>
            <w:vAlign w:val="bottom"/>
          </w:tcPr>
          <w:p w14:paraId="7BAFF285"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1357" w:type="dxa"/>
            <w:vAlign w:val="bottom"/>
          </w:tcPr>
          <w:p w14:paraId="27F7DAEB"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c>
          <w:tcPr>
            <w:tcW w:w="1357" w:type="dxa"/>
            <w:vAlign w:val="bottom"/>
          </w:tcPr>
          <w:p w14:paraId="6A9633EC"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1358" w:type="dxa"/>
            <w:vAlign w:val="bottom"/>
          </w:tcPr>
          <w:p w14:paraId="1F52DAAC"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r>
      <w:tr w:rsidR="004D5891" w:rsidRPr="005C619D" w14:paraId="170A8516" w14:textId="77777777" w:rsidTr="0078523A">
        <w:tc>
          <w:tcPr>
            <w:tcW w:w="3888" w:type="dxa"/>
            <w:vAlign w:val="bottom"/>
          </w:tcPr>
          <w:p w14:paraId="1C50D24B" w14:textId="77777777" w:rsidR="004D5891" w:rsidRPr="005C619D" w:rsidRDefault="004D5891" w:rsidP="0078523A">
            <w:pPr>
              <w:tabs>
                <w:tab w:val="left" w:pos="709"/>
                <w:tab w:val="left" w:pos="1080"/>
                <w:tab w:val="left" w:pos="1440"/>
                <w:tab w:val="left" w:pos="3330"/>
              </w:tabs>
              <w:spacing w:line="240" w:lineRule="atLeast"/>
              <w:ind w:right="-126"/>
              <w:jc w:val="both"/>
              <w:rPr>
                <w:rFonts w:cs="Times New Roman"/>
                <w:b/>
                <w:bCs/>
                <w:sz w:val="20"/>
                <w:lang w:val="en-US"/>
              </w:rPr>
            </w:pPr>
          </w:p>
        </w:tc>
        <w:tc>
          <w:tcPr>
            <w:tcW w:w="5429" w:type="dxa"/>
            <w:gridSpan w:val="4"/>
            <w:vAlign w:val="bottom"/>
          </w:tcPr>
          <w:p w14:paraId="63A04882" w14:textId="77777777" w:rsidR="004D5891" w:rsidRPr="005C619D" w:rsidRDefault="004D5891" w:rsidP="0078523A">
            <w:pPr>
              <w:tabs>
                <w:tab w:val="decimal" w:pos="792"/>
              </w:tabs>
              <w:spacing w:line="240" w:lineRule="atLeast"/>
              <w:ind w:left="-99" w:right="-115"/>
              <w:jc w:val="center"/>
              <w:rPr>
                <w:rFonts w:cs="Times New Roman"/>
                <w:i/>
                <w:iCs/>
                <w:sz w:val="20"/>
                <w:lang w:val="en-US"/>
              </w:rPr>
            </w:pPr>
            <w:r w:rsidRPr="005C619D">
              <w:rPr>
                <w:rFonts w:cs="Times New Roman"/>
                <w:i/>
                <w:iCs/>
                <w:sz w:val="20"/>
                <w:lang w:val="en-US"/>
              </w:rPr>
              <w:t>(in million Baht)</w:t>
            </w:r>
          </w:p>
        </w:tc>
      </w:tr>
      <w:tr w:rsidR="004D5891" w:rsidRPr="005C619D" w14:paraId="1B71F593" w14:textId="77777777" w:rsidTr="0078523A">
        <w:tc>
          <w:tcPr>
            <w:tcW w:w="3888" w:type="dxa"/>
            <w:vAlign w:val="bottom"/>
          </w:tcPr>
          <w:p w14:paraId="09A05903" w14:textId="77777777" w:rsidR="004D5891" w:rsidRPr="005C619D" w:rsidRDefault="004D5891" w:rsidP="0078523A">
            <w:pPr>
              <w:tabs>
                <w:tab w:val="left" w:pos="709"/>
                <w:tab w:val="left" w:pos="1080"/>
                <w:tab w:val="left" w:pos="1440"/>
                <w:tab w:val="left" w:pos="3330"/>
              </w:tabs>
              <w:spacing w:line="240" w:lineRule="atLeast"/>
              <w:ind w:right="-126"/>
              <w:jc w:val="both"/>
              <w:rPr>
                <w:rFonts w:cs="Times New Roman"/>
                <w:sz w:val="20"/>
                <w:lang w:val="en-US"/>
              </w:rPr>
            </w:pPr>
            <w:r w:rsidRPr="005C619D">
              <w:rPr>
                <w:rFonts w:cs="Times New Roman"/>
                <w:sz w:val="20"/>
                <w:lang w:val="en-US"/>
              </w:rPr>
              <w:t xml:space="preserve">Loans to customers and accrued </w:t>
            </w:r>
          </w:p>
          <w:p w14:paraId="67838E85" w14:textId="77777777" w:rsidR="004D5891" w:rsidRPr="005C619D" w:rsidRDefault="004D5891" w:rsidP="0078523A">
            <w:pPr>
              <w:tabs>
                <w:tab w:val="left" w:pos="709"/>
                <w:tab w:val="left" w:pos="1080"/>
                <w:tab w:val="left" w:pos="1440"/>
                <w:tab w:val="left" w:pos="3330"/>
              </w:tabs>
              <w:spacing w:line="240" w:lineRule="atLeast"/>
              <w:ind w:right="-126"/>
              <w:jc w:val="both"/>
              <w:rPr>
                <w:rFonts w:cs="Times New Roman"/>
                <w:sz w:val="20"/>
                <w:lang w:val="en-US"/>
              </w:rPr>
            </w:pPr>
            <w:r w:rsidRPr="005C619D">
              <w:rPr>
                <w:rFonts w:cs="Times New Roman"/>
                <w:sz w:val="20"/>
                <w:lang w:val="en-US"/>
              </w:rPr>
              <w:t xml:space="preserve">   interest receivables, net</w:t>
            </w:r>
          </w:p>
        </w:tc>
        <w:tc>
          <w:tcPr>
            <w:tcW w:w="1357" w:type="dxa"/>
            <w:vAlign w:val="bottom"/>
          </w:tcPr>
          <w:p w14:paraId="3CFF7AA1"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112</w:t>
            </w:r>
          </w:p>
        </w:tc>
        <w:tc>
          <w:tcPr>
            <w:tcW w:w="1357" w:type="dxa"/>
            <w:vAlign w:val="bottom"/>
          </w:tcPr>
          <w:p w14:paraId="30104510"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117</w:t>
            </w:r>
          </w:p>
        </w:tc>
        <w:tc>
          <w:tcPr>
            <w:tcW w:w="1357" w:type="dxa"/>
            <w:vAlign w:val="bottom"/>
          </w:tcPr>
          <w:p w14:paraId="7B3630BB"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33</w:t>
            </w:r>
          </w:p>
        </w:tc>
        <w:tc>
          <w:tcPr>
            <w:tcW w:w="1358" w:type="dxa"/>
            <w:vAlign w:val="bottom"/>
          </w:tcPr>
          <w:p w14:paraId="68F85F6E"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41</w:t>
            </w:r>
          </w:p>
        </w:tc>
      </w:tr>
      <w:tr w:rsidR="004D5891" w:rsidRPr="005C619D" w14:paraId="7B054FDA" w14:textId="77777777" w:rsidTr="0078523A">
        <w:tc>
          <w:tcPr>
            <w:tcW w:w="3888" w:type="dxa"/>
            <w:vAlign w:val="bottom"/>
          </w:tcPr>
          <w:p w14:paraId="7DE6D07B" w14:textId="77777777" w:rsidR="004D5891" w:rsidRPr="005C619D" w:rsidRDefault="004D5891" w:rsidP="0078523A">
            <w:pPr>
              <w:tabs>
                <w:tab w:val="left" w:pos="709"/>
                <w:tab w:val="left" w:pos="1080"/>
                <w:tab w:val="left" w:pos="1440"/>
                <w:tab w:val="left" w:pos="3330"/>
              </w:tabs>
              <w:spacing w:line="240" w:lineRule="atLeast"/>
              <w:ind w:right="-126"/>
              <w:jc w:val="both"/>
              <w:rPr>
                <w:rFonts w:cs="Times New Roman"/>
                <w:sz w:val="20"/>
                <w:lang w:val="en-US"/>
              </w:rPr>
            </w:pPr>
            <w:r w:rsidRPr="005C619D">
              <w:rPr>
                <w:rFonts w:cs="Times New Roman"/>
                <w:sz w:val="20"/>
                <w:lang w:val="en-US"/>
              </w:rPr>
              <w:t>Deposits</w:t>
            </w:r>
          </w:p>
        </w:tc>
        <w:tc>
          <w:tcPr>
            <w:tcW w:w="1357" w:type="dxa"/>
            <w:vAlign w:val="bottom"/>
          </w:tcPr>
          <w:p w14:paraId="1AD8F4D9"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770</w:t>
            </w:r>
          </w:p>
        </w:tc>
        <w:tc>
          <w:tcPr>
            <w:tcW w:w="1357" w:type="dxa"/>
            <w:vAlign w:val="bottom"/>
          </w:tcPr>
          <w:p w14:paraId="1035ED8B" w14:textId="77777777" w:rsidR="004D5891" w:rsidRPr="005C619D" w:rsidRDefault="004D5891" w:rsidP="0078523A">
            <w:pPr>
              <w:tabs>
                <w:tab w:val="decimal" w:pos="911"/>
              </w:tabs>
              <w:spacing w:line="240" w:lineRule="atLeast"/>
              <w:ind w:right="-45"/>
              <w:rPr>
                <w:rFonts w:cs="Times New Roman"/>
                <w:sz w:val="20"/>
                <w:lang w:val="en-US"/>
              </w:rPr>
            </w:pPr>
            <w:r w:rsidRPr="005C619D">
              <w:rPr>
                <w:rFonts w:cs="Times New Roman"/>
                <w:sz w:val="20"/>
                <w:lang w:val="en-US"/>
              </w:rPr>
              <w:t>609</w:t>
            </w:r>
          </w:p>
        </w:tc>
        <w:tc>
          <w:tcPr>
            <w:tcW w:w="1357" w:type="dxa"/>
            <w:vAlign w:val="bottom"/>
          </w:tcPr>
          <w:p w14:paraId="7FE6B69F"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436</w:t>
            </w:r>
          </w:p>
        </w:tc>
        <w:tc>
          <w:tcPr>
            <w:tcW w:w="1358" w:type="dxa"/>
            <w:vAlign w:val="bottom"/>
          </w:tcPr>
          <w:p w14:paraId="50F8FCC1" w14:textId="77777777" w:rsidR="004D5891" w:rsidRPr="005C619D" w:rsidRDefault="004D5891" w:rsidP="0078523A">
            <w:pPr>
              <w:tabs>
                <w:tab w:val="decimal" w:pos="911"/>
              </w:tabs>
              <w:spacing w:line="240" w:lineRule="atLeast"/>
              <w:ind w:right="-45"/>
              <w:rPr>
                <w:rFonts w:cs="Times New Roman"/>
                <w:sz w:val="20"/>
                <w:lang w:val="en-US"/>
              </w:rPr>
            </w:pPr>
            <w:r w:rsidRPr="005C619D">
              <w:rPr>
                <w:rFonts w:cs="Times New Roman"/>
                <w:sz w:val="20"/>
                <w:lang w:val="en-US"/>
              </w:rPr>
              <w:t>169</w:t>
            </w:r>
          </w:p>
        </w:tc>
      </w:tr>
      <w:tr w:rsidR="004D5891" w:rsidRPr="005C619D" w14:paraId="1CAEF37D" w14:textId="77777777" w:rsidTr="0078523A">
        <w:tc>
          <w:tcPr>
            <w:tcW w:w="3888" w:type="dxa"/>
            <w:vAlign w:val="bottom"/>
          </w:tcPr>
          <w:p w14:paraId="15D552F0" w14:textId="77777777" w:rsidR="004D5891" w:rsidRPr="009B00A7" w:rsidRDefault="004D5891" w:rsidP="0078523A">
            <w:pPr>
              <w:tabs>
                <w:tab w:val="left" w:pos="709"/>
                <w:tab w:val="left" w:pos="1080"/>
                <w:tab w:val="left" w:pos="1440"/>
                <w:tab w:val="left" w:pos="3330"/>
              </w:tabs>
              <w:spacing w:line="240" w:lineRule="atLeast"/>
              <w:ind w:right="-126"/>
              <w:jc w:val="both"/>
              <w:rPr>
                <w:rFonts w:cs="Times New Roman"/>
                <w:sz w:val="20"/>
                <w:lang w:val="en-US"/>
              </w:rPr>
            </w:pPr>
            <w:bookmarkStart w:id="35" w:name="_Hlk47115337"/>
            <w:r w:rsidRPr="009B00A7">
              <w:rPr>
                <w:rFonts w:cs="Times New Roman"/>
                <w:sz w:val="20"/>
                <w:lang w:val="en-US"/>
              </w:rPr>
              <w:t>Other liabilities</w:t>
            </w:r>
          </w:p>
        </w:tc>
        <w:tc>
          <w:tcPr>
            <w:tcW w:w="1357" w:type="dxa"/>
            <w:vAlign w:val="bottom"/>
          </w:tcPr>
          <w:p w14:paraId="33DB74AA"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2</w:t>
            </w:r>
          </w:p>
        </w:tc>
        <w:tc>
          <w:tcPr>
            <w:tcW w:w="1357" w:type="dxa"/>
            <w:vAlign w:val="bottom"/>
          </w:tcPr>
          <w:p w14:paraId="05176F6F"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w:t>
            </w:r>
          </w:p>
        </w:tc>
        <w:tc>
          <w:tcPr>
            <w:tcW w:w="1357" w:type="dxa"/>
            <w:vAlign w:val="bottom"/>
          </w:tcPr>
          <w:p w14:paraId="6F1AA859"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w:t>
            </w:r>
          </w:p>
        </w:tc>
        <w:tc>
          <w:tcPr>
            <w:tcW w:w="1358" w:type="dxa"/>
            <w:vAlign w:val="bottom"/>
          </w:tcPr>
          <w:p w14:paraId="6CB952EB" w14:textId="77777777" w:rsidR="004D5891" w:rsidRPr="005C619D" w:rsidRDefault="004D5891" w:rsidP="0078523A">
            <w:pPr>
              <w:tabs>
                <w:tab w:val="decimal" w:pos="911"/>
              </w:tabs>
              <w:spacing w:line="240" w:lineRule="atLeast"/>
              <w:ind w:right="-45"/>
              <w:rPr>
                <w:rFonts w:cs="Times New Roman"/>
                <w:sz w:val="20"/>
                <w:lang w:val="en-US"/>
              </w:rPr>
            </w:pPr>
            <w:r>
              <w:rPr>
                <w:rFonts w:cs="Times New Roman"/>
                <w:sz w:val="20"/>
                <w:lang w:val="en-US"/>
              </w:rPr>
              <w:t>-</w:t>
            </w:r>
          </w:p>
        </w:tc>
      </w:tr>
      <w:bookmarkEnd w:id="35"/>
    </w:tbl>
    <w:p w14:paraId="7EBFCE75" w14:textId="77777777" w:rsidR="004D5891" w:rsidRPr="00DD2C12" w:rsidRDefault="004D5891" w:rsidP="004D5891">
      <w:pPr>
        <w:tabs>
          <w:tab w:val="decimal" w:pos="8550"/>
        </w:tabs>
        <w:spacing w:line="240" w:lineRule="atLeast"/>
        <w:ind w:left="720" w:right="-58" w:hanging="720"/>
        <w:jc w:val="thaiDistribute"/>
        <w:rPr>
          <w:rFonts w:cs="Times New Roman"/>
          <w:sz w:val="12"/>
          <w:szCs w:val="12"/>
          <w:lang w:val="en-US"/>
        </w:rPr>
      </w:pPr>
    </w:p>
    <w:p w14:paraId="1F606CB8" w14:textId="77777777" w:rsidR="004D5891" w:rsidRPr="0095501A" w:rsidRDefault="004D5891" w:rsidP="004D5891">
      <w:pPr>
        <w:tabs>
          <w:tab w:val="decimal" w:pos="8550"/>
        </w:tabs>
        <w:spacing w:line="240" w:lineRule="atLeast"/>
        <w:ind w:left="720" w:right="-58" w:hanging="720"/>
        <w:jc w:val="thaiDistribute"/>
        <w:rPr>
          <w:rFonts w:cs="Times New Roman"/>
          <w:sz w:val="20"/>
          <w:lang w:val="en-US"/>
        </w:rPr>
      </w:pPr>
      <w:r>
        <w:rPr>
          <w:rFonts w:cs="Times New Roman"/>
          <w:sz w:val="20"/>
          <w:lang w:val="en-US"/>
        </w:rPr>
        <w:t>40</w:t>
      </w:r>
      <w:r w:rsidRPr="0095501A">
        <w:rPr>
          <w:rFonts w:cs="Times New Roman"/>
          <w:sz w:val="20"/>
          <w:lang w:val="en-US"/>
        </w:rPr>
        <w:t>.2.4</w:t>
      </w:r>
      <w:r w:rsidRPr="0095501A">
        <w:rPr>
          <w:rFonts w:cs="Times New Roman"/>
          <w:sz w:val="20"/>
          <w:lang w:val="en-US"/>
        </w:rPr>
        <w:tab/>
        <w:t>Significant balances between the Bank and its subsidiaries, and other related parties</w:t>
      </w:r>
      <w:r w:rsidRPr="0095501A">
        <w:rPr>
          <w:rFonts w:cs="Times New Roman"/>
          <w:sz w:val="20"/>
        </w:rPr>
        <w:t xml:space="preserve"> as at </w:t>
      </w:r>
      <w:r w:rsidRPr="0095501A">
        <w:rPr>
          <w:rFonts w:cs="Times New Roman"/>
          <w:color w:val="000000"/>
          <w:sz w:val="20"/>
          <w:lang w:val="en-US" w:eastAsia="en-GB" w:bidi="th-TH"/>
        </w:rPr>
        <w:t>30 June 2020 and 31 December 201</w:t>
      </w:r>
      <w:r w:rsidRPr="0095501A">
        <w:rPr>
          <w:rFonts w:cs="Times New Roman"/>
          <w:sz w:val="20"/>
          <w:lang w:val="en-US"/>
        </w:rPr>
        <w:t>9 were as follows:</w:t>
      </w:r>
    </w:p>
    <w:p w14:paraId="51379F64" w14:textId="77777777" w:rsidR="004D5891" w:rsidRPr="00DD2C12" w:rsidRDefault="004D5891" w:rsidP="004D5891">
      <w:pPr>
        <w:spacing w:line="160" w:lineRule="atLeast"/>
        <w:ind w:left="1267" w:right="-58" w:hanging="720"/>
        <w:jc w:val="thaiDistribute"/>
        <w:rPr>
          <w:rFonts w:cs="Times New Roman"/>
          <w:sz w:val="10"/>
          <w:szCs w:val="10"/>
          <w:lang w:val="en-US"/>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4D5891" w:rsidRPr="005C619D" w14:paraId="731B1CD0" w14:textId="77777777" w:rsidTr="0078523A">
        <w:tc>
          <w:tcPr>
            <w:tcW w:w="4100" w:type="dxa"/>
            <w:vAlign w:val="bottom"/>
          </w:tcPr>
          <w:p w14:paraId="5DEAA348" w14:textId="77777777" w:rsidR="004D5891" w:rsidRPr="005C619D" w:rsidRDefault="004D5891" w:rsidP="0078523A">
            <w:pPr>
              <w:tabs>
                <w:tab w:val="left" w:pos="580"/>
              </w:tabs>
              <w:spacing w:line="240" w:lineRule="atLeast"/>
              <w:ind w:left="567"/>
              <w:rPr>
                <w:rFonts w:cs="Times New Roman"/>
                <w:sz w:val="20"/>
                <w:lang w:val="en-US"/>
              </w:rPr>
            </w:pPr>
          </w:p>
        </w:tc>
        <w:tc>
          <w:tcPr>
            <w:tcW w:w="2394" w:type="dxa"/>
            <w:gridSpan w:val="2"/>
            <w:vAlign w:val="bottom"/>
          </w:tcPr>
          <w:p w14:paraId="0D86E6D6" w14:textId="77777777" w:rsidR="004D5891" w:rsidRPr="005C619D" w:rsidRDefault="004D5891" w:rsidP="0078523A">
            <w:pPr>
              <w:spacing w:line="240" w:lineRule="atLeast"/>
              <w:ind w:left="-99" w:right="-142"/>
              <w:jc w:val="center"/>
              <w:rPr>
                <w:rFonts w:cs="Times New Roman"/>
                <w:b/>
                <w:bCs/>
                <w:sz w:val="20"/>
                <w:lang w:val="en-US"/>
              </w:rPr>
            </w:pPr>
            <w:r w:rsidRPr="005C619D">
              <w:rPr>
                <w:rFonts w:cs="Times New Roman"/>
                <w:b/>
                <w:bCs/>
                <w:sz w:val="20"/>
                <w:lang w:val="en-US"/>
              </w:rPr>
              <w:t>Consolidated</w:t>
            </w:r>
          </w:p>
        </w:tc>
        <w:tc>
          <w:tcPr>
            <w:tcW w:w="2715" w:type="dxa"/>
            <w:gridSpan w:val="2"/>
            <w:vAlign w:val="bottom"/>
          </w:tcPr>
          <w:p w14:paraId="0B5265E1" w14:textId="77777777" w:rsidR="004D5891" w:rsidRPr="005C619D" w:rsidRDefault="004D5891" w:rsidP="0078523A">
            <w:pPr>
              <w:spacing w:line="240" w:lineRule="atLeast"/>
              <w:ind w:left="-18" w:right="-18"/>
              <w:jc w:val="center"/>
              <w:rPr>
                <w:rFonts w:cs="Times New Roman"/>
                <w:b/>
                <w:bCs/>
                <w:sz w:val="20"/>
                <w:lang w:val="en-US"/>
              </w:rPr>
            </w:pPr>
            <w:r w:rsidRPr="005C619D">
              <w:rPr>
                <w:rFonts w:cs="Times New Roman"/>
                <w:b/>
                <w:bCs/>
                <w:sz w:val="20"/>
                <w:lang w:val="en-US"/>
              </w:rPr>
              <w:t>Bank only</w:t>
            </w:r>
          </w:p>
        </w:tc>
      </w:tr>
      <w:tr w:rsidR="004D5891" w:rsidRPr="005C619D" w14:paraId="562C79CB" w14:textId="77777777" w:rsidTr="0078523A">
        <w:tc>
          <w:tcPr>
            <w:tcW w:w="4100" w:type="dxa"/>
            <w:vAlign w:val="bottom"/>
          </w:tcPr>
          <w:p w14:paraId="722D3A9D" w14:textId="77777777" w:rsidR="004D5891" w:rsidRPr="005C619D" w:rsidRDefault="004D5891" w:rsidP="0078523A">
            <w:pPr>
              <w:tabs>
                <w:tab w:val="left" w:pos="0"/>
              </w:tabs>
              <w:spacing w:line="240" w:lineRule="atLeast"/>
              <w:ind w:left="567"/>
              <w:rPr>
                <w:rFonts w:cs="Times New Roman"/>
                <w:sz w:val="20"/>
                <w:lang w:val="en-US"/>
              </w:rPr>
            </w:pPr>
          </w:p>
        </w:tc>
        <w:tc>
          <w:tcPr>
            <w:tcW w:w="1134" w:type="dxa"/>
            <w:vAlign w:val="bottom"/>
          </w:tcPr>
          <w:p w14:paraId="4C2E9E55"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1260" w:type="dxa"/>
            <w:vAlign w:val="bottom"/>
          </w:tcPr>
          <w:p w14:paraId="337D021D"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c>
          <w:tcPr>
            <w:tcW w:w="1357" w:type="dxa"/>
            <w:vAlign w:val="bottom"/>
          </w:tcPr>
          <w:p w14:paraId="5DC6E734" w14:textId="77777777" w:rsidR="004D5891" w:rsidRPr="005C619D" w:rsidRDefault="004D5891" w:rsidP="0078523A">
            <w:pPr>
              <w:spacing w:line="240" w:lineRule="atLeast"/>
              <w:ind w:right="-45"/>
              <w:jc w:val="center"/>
              <w:rPr>
                <w:rFonts w:cs="Times New Roman"/>
                <w:sz w:val="20"/>
                <w:lang w:val="en-US"/>
              </w:rPr>
            </w:pPr>
            <w:r w:rsidRPr="005C619D">
              <w:rPr>
                <w:rFonts w:cs="Times New Roman"/>
                <w:color w:val="000000"/>
                <w:sz w:val="20"/>
                <w:lang w:val="en-US" w:eastAsia="en-GB" w:bidi="th-TH"/>
              </w:rPr>
              <w:t>30 June</w:t>
            </w:r>
          </w:p>
        </w:tc>
        <w:tc>
          <w:tcPr>
            <w:tcW w:w="1358" w:type="dxa"/>
            <w:vAlign w:val="bottom"/>
          </w:tcPr>
          <w:p w14:paraId="32A09979"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color w:val="000000"/>
                <w:sz w:val="20"/>
                <w:lang w:val="en-US" w:eastAsia="en-GB" w:bidi="th-TH"/>
              </w:rPr>
              <w:t>31 December</w:t>
            </w:r>
          </w:p>
        </w:tc>
      </w:tr>
      <w:tr w:rsidR="004D5891" w:rsidRPr="005C619D" w14:paraId="3A5D792F" w14:textId="77777777" w:rsidTr="0078523A">
        <w:tc>
          <w:tcPr>
            <w:tcW w:w="4100" w:type="dxa"/>
            <w:vAlign w:val="bottom"/>
          </w:tcPr>
          <w:p w14:paraId="03493B7D" w14:textId="77777777" w:rsidR="004D5891" w:rsidRPr="005C619D" w:rsidRDefault="004D5891" w:rsidP="0078523A">
            <w:pPr>
              <w:tabs>
                <w:tab w:val="left" w:pos="0"/>
              </w:tabs>
              <w:spacing w:line="240" w:lineRule="atLeast"/>
              <w:ind w:left="567"/>
              <w:rPr>
                <w:rFonts w:cs="Times New Roman"/>
                <w:sz w:val="20"/>
                <w:lang w:val="en-US"/>
              </w:rPr>
            </w:pPr>
          </w:p>
        </w:tc>
        <w:tc>
          <w:tcPr>
            <w:tcW w:w="1134" w:type="dxa"/>
            <w:vAlign w:val="bottom"/>
          </w:tcPr>
          <w:p w14:paraId="2B7BDC9D"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1260" w:type="dxa"/>
            <w:vAlign w:val="bottom"/>
          </w:tcPr>
          <w:p w14:paraId="49CB4156"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c>
          <w:tcPr>
            <w:tcW w:w="1357" w:type="dxa"/>
            <w:vAlign w:val="bottom"/>
          </w:tcPr>
          <w:p w14:paraId="159669F8" w14:textId="77777777" w:rsidR="004D5891" w:rsidRPr="005C619D" w:rsidRDefault="004D5891" w:rsidP="0078523A">
            <w:pPr>
              <w:spacing w:line="240" w:lineRule="atLeast"/>
              <w:ind w:right="-45"/>
              <w:jc w:val="center"/>
              <w:rPr>
                <w:rFonts w:cs="Times New Roman"/>
                <w:sz w:val="20"/>
                <w:lang w:val="en-US"/>
              </w:rPr>
            </w:pPr>
            <w:r w:rsidRPr="005C619D">
              <w:rPr>
                <w:rFonts w:cs="Times New Roman"/>
                <w:sz w:val="20"/>
                <w:lang w:val="en-US"/>
              </w:rPr>
              <w:t>2020</w:t>
            </w:r>
          </w:p>
        </w:tc>
        <w:tc>
          <w:tcPr>
            <w:tcW w:w="1358" w:type="dxa"/>
            <w:vAlign w:val="bottom"/>
          </w:tcPr>
          <w:p w14:paraId="466C0DE2" w14:textId="77777777" w:rsidR="004D5891" w:rsidRPr="005C619D" w:rsidRDefault="004D5891" w:rsidP="0078523A">
            <w:pPr>
              <w:spacing w:line="240" w:lineRule="atLeast"/>
              <w:ind w:left="-111" w:right="-109"/>
              <w:jc w:val="center"/>
              <w:rPr>
                <w:rFonts w:cs="Times New Roman"/>
                <w:sz w:val="20"/>
                <w:lang w:val="en-US"/>
              </w:rPr>
            </w:pPr>
            <w:r w:rsidRPr="005C619D">
              <w:rPr>
                <w:rFonts w:cs="Times New Roman"/>
                <w:sz w:val="20"/>
                <w:lang w:val="en-US"/>
              </w:rPr>
              <w:t>2019</w:t>
            </w:r>
          </w:p>
        </w:tc>
      </w:tr>
      <w:tr w:rsidR="004D5891" w:rsidRPr="005C619D" w14:paraId="47AA2E9D" w14:textId="77777777" w:rsidTr="0078523A">
        <w:tc>
          <w:tcPr>
            <w:tcW w:w="4100" w:type="dxa"/>
            <w:vAlign w:val="bottom"/>
          </w:tcPr>
          <w:p w14:paraId="2EFED100" w14:textId="77777777" w:rsidR="004D5891" w:rsidRPr="005C619D" w:rsidRDefault="004D5891" w:rsidP="0078523A">
            <w:pPr>
              <w:tabs>
                <w:tab w:val="left" w:pos="709"/>
                <w:tab w:val="left" w:pos="1080"/>
                <w:tab w:val="left" w:pos="1440"/>
                <w:tab w:val="left" w:pos="3330"/>
              </w:tabs>
              <w:spacing w:before="40" w:line="240" w:lineRule="atLeast"/>
              <w:ind w:right="-126"/>
              <w:jc w:val="both"/>
              <w:rPr>
                <w:rFonts w:cs="Times New Roman"/>
                <w:b/>
                <w:bCs/>
                <w:sz w:val="20"/>
                <w:lang w:val="en-US"/>
              </w:rPr>
            </w:pPr>
          </w:p>
        </w:tc>
        <w:tc>
          <w:tcPr>
            <w:tcW w:w="5109" w:type="dxa"/>
            <w:gridSpan w:val="4"/>
            <w:vAlign w:val="bottom"/>
          </w:tcPr>
          <w:p w14:paraId="00A4A713" w14:textId="77777777" w:rsidR="004D5891" w:rsidRPr="005C619D" w:rsidRDefault="004D5891" w:rsidP="0078523A">
            <w:pPr>
              <w:tabs>
                <w:tab w:val="decimal" w:pos="792"/>
              </w:tabs>
              <w:spacing w:before="40" w:line="240" w:lineRule="atLeast"/>
              <w:ind w:left="-99" w:right="-142"/>
              <w:jc w:val="center"/>
              <w:rPr>
                <w:rFonts w:cs="Times New Roman"/>
                <w:i/>
                <w:iCs/>
                <w:sz w:val="20"/>
                <w:lang w:val="en-US"/>
              </w:rPr>
            </w:pPr>
            <w:r w:rsidRPr="005C619D">
              <w:rPr>
                <w:rFonts w:cs="Times New Roman"/>
                <w:i/>
                <w:iCs/>
                <w:sz w:val="20"/>
                <w:lang w:val="en-US"/>
              </w:rPr>
              <w:t>(in million Baht)</w:t>
            </w:r>
          </w:p>
        </w:tc>
      </w:tr>
      <w:tr w:rsidR="004D5891" w:rsidRPr="005C619D" w14:paraId="3F7B261A" w14:textId="77777777" w:rsidTr="0078523A">
        <w:tc>
          <w:tcPr>
            <w:tcW w:w="4100" w:type="dxa"/>
            <w:vAlign w:val="bottom"/>
          </w:tcPr>
          <w:p w14:paraId="66CB050A" w14:textId="086A0800" w:rsidR="004D5891" w:rsidRPr="005C619D" w:rsidRDefault="004D5891" w:rsidP="0078523A">
            <w:pPr>
              <w:tabs>
                <w:tab w:val="left" w:pos="709"/>
                <w:tab w:val="left" w:pos="1080"/>
                <w:tab w:val="left" w:pos="1440"/>
                <w:tab w:val="left" w:pos="3330"/>
              </w:tabs>
              <w:spacing w:before="40" w:line="240" w:lineRule="atLeast"/>
              <w:ind w:left="142" w:right="-126" w:hanging="135"/>
              <w:rPr>
                <w:rFonts w:cs="Times New Roman"/>
                <w:sz w:val="20"/>
                <w:lang w:val="en-US"/>
              </w:rPr>
            </w:pPr>
            <w:r>
              <w:rPr>
                <w:rFonts w:cs="Times New Roman"/>
                <w:sz w:val="20"/>
                <w:lang w:val="en-US"/>
              </w:rPr>
              <w:t>Investment</w:t>
            </w:r>
          </w:p>
        </w:tc>
        <w:tc>
          <w:tcPr>
            <w:tcW w:w="1134" w:type="dxa"/>
            <w:vAlign w:val="bottom"/>
          </w:tcPr>
          <w:p w14:paraId="158D4B4B"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148</w:t>
            </w:r>
          </w:p>
        </w:tc>
        <w:tc>
          <w:tcPr>
            <w:tcW w:w="1260" w:type="dxa"/>
            <w:vAlign w:val="bottom"/>
          </w:tcPr>
          <w:p w14:paraId="688E3CFB"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w:t>
            </w:r>
          </w:p>
        </w:tc>
        <w:tc>
          <w:tcPr>
            <w:tcW w:w="1357" w:type="dxa"/>
            <w:vAlign w:val="bottom"/>
          </w:tcPr>
          <w:p w14:paraId="33C666FD"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w:t>
            </w:r>
          </w:p>
        </w:tc>
        <w:tc>
          <w:tcPr>
            <w:tcW w:w="1358" w:type="dxa"/>
            <w:vAlign w:val="bottom"/>
          </w:tcPr>
          <w:p w14:paraId="5D69D0C6"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w:t>
            </w:r>
          </w:p>
        </w:tc>
      </w:tr>
      <w:tr w:rsidR="004D5891" w:rsidRPr="005C619D" w14:paraId="7ED92A5B" w14:textId="77777777" w:rsidTr="002B246B">
        <w:tc>
          <w:tcPr>
            <w:tcW w:w="4100" w:type="dxa"/>
            <w:vAlign w:val="bottom"/>
          </w:tcPr>
          <w:p w14:paraId="72719C0B" w14:textId="77777777" w:rsidR="004D5891" w:rsidRPr="005C619D" w:rsidRDefault="004D5891" w:rsidP="0078523A">
            <w:pPr>
              <w:tabs>
                <w:tab w:val="left" w:pos="709"/>
                <w:tab w:val="left" w:pos="1080"/>
                <w:tab w:val="left" w:pos="1440"/>
                <w:tab w:val="left" w:pos="3330"/>
              </w:tabs>
              <w:spacing w:before="40" w:line="240" w:lineRule="atLeast"/>
              <w:ind w:left="142" w:right="-126" w:hanging="135"/>
              <w:rPr>
                <w:rFonts w:cs="Times New Roman"/>
                <w:sz w:val="20"/>
                <w:lang w:val="en-US"/>
              </w:rPr>
            </w:pPr>
            <w:r w:rsidRPr="005C619D">
              <w:rPr>
                <w:rFonts w:cs="Times New Roman"/>
                <w:sz w:val="20"/>
                <w:lang w:val="en-US"/>
              </w:rPr>
              <w:t>Interbank and money market items - assets and loans to customers and accrued interest receivables, net</w:t>
            </w:r>
          </w:p>
        </w:tc>
        <w:tc>
          <w:tcPr>
            <w:tcW w:w="1134" w:type="dxa"/>
            <w:vAlign w:val="bottom"/>
          </w:tcPr>
          <w:p w14:paraId="0B7C41B8"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113,500</w:t>
            </w:r>
          </w:p>
        </w:tc>
        <w:tc>
          <w:tcPr>
            <w:tcW w:w="1260" w:type="dxa"/>
            <w:vAlign w:val="bottom"/>
          </w:tcPr>
          <w:p w14:paraId="38F1DCBA"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107,091</w:t>
            </w:r>
          </w:p>
        </w:tc>
        <w:tc>
          <w:tcPr>
            <w:tcW w:w="1357" w:type="dxa"/>
            <w:vAlign w:val="bottom"/>
          </w:tcPr>
          <w:p w14:paraId="31AD9DD8"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21,212</w:t>
            </w:r>
          </w:p>
        </w:tc>
        <w:tc>
          <w:tcPr>
            <w:tcW w:w="1358" w:type="dxa"/>
            <w:vAlign w:val="bottom"/>
          </w:tcPr>
          <w:p w14:paraId="6C8D2BE0"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17,512</w:t>
            </w:r>
          </w:p>
        </w:tc>
      </w:tr>
      <w:tr w:rsidR="004D5891" w:rsidRPr="005C619D" w14:paraId="5597E173" w14:textId="77777777" w:rsidTr="0078523A">
        <w:tc>
          <w:tcPr>
            <w:tcW w:w="4100" w:type="dxa"/>
            <w:vAlign w:val="bottom"/>
          </w:tcPr>
          <w:p w14:paraId="6C3ADA2B" w14:textId="110C796F" w:rsidR="004D5891" w:rsidRPr="005C619D" w:rsidRDefault="002B246B" w:rsidP="002B246B">
            <w:pPr>
              <w:tabs>
                <w:tab w:val="left" w:pos="709"/>
                <w:tab w:val="left" w:pos="1080"/>
                <w:tab w:val="left" w:pos="1440"/>
                <w:tab w:val="left" w:pos="3330"/>
              </w:tabs>
              <w:spacing w:before="40" w:line="240" w:lineRule="atLeast"/>
              <w:ind w:right="-126"/>
              <w:rPr>
                <w:rFonts w:cs="Times New Roman"/>
                <w:sz w:val="20"/>
                <w:lang w:val="en-US"/>
              </w:rPr>
            </w:pPr>
            <w:r>
              <w:rPr>
                <w:rFonts w:cs="Times New Roman"/>
                <w:sz w:val="20"/>
                <w:lang w:val="en-US"/>
              </w:rPr>
              <w:t xml:space="preserve">Allowance for expected credit </w:t>
            </w:r>
            <w:r w:rsidRPr="002B246B">
              <w:rPr>
                <w:rFonts w:cs="Times New Roman"/>
                <w:sz w:val="20"/>
                <w:lang w:val="en-US"/>
              </w:rPr>
              <w:t>loss</w:t>
            </w:r>
            <w:r>
              <w:rPr>
                <w:rFonts w:cs="Times New Roman"/>
                <w:sz w:val="20"/>
                <w:lang w:val="en-US"/>
              </w:rPr>
              <w:t xml:space="preserve"> (</w:t>
            </w:r>
            <w:r w:rsidRPr="002B246B">
              <w:rPr>
                <w:rFonts w:cs="Times New Roman"/>
                <w:sz w:val="20"/>
                <w:lang w:val="en-US"/>
              </w:rPr>
              <w:t xml:space="preserve">2019: Allowance </w:t>
            </w:r>
            <w:r w:rsidR="004D5891" w:rsidRPr="002B246B">
              <w:rPr>
                <w:rFonts w:cs="Times New Roman"/>
                <w:sz w:val="20"/>
                <w:lang w:val="en-US"/>
              </w:rPr>
              <w:t>for doubtful accounts</w:t>
            </w:r>
            <w:r w:rsidRPr="002B246B">
              <w:rPr>
                <w:rFonts w:cs="Times New Roman"/>
                <w:sz w:val="20"/>
                <w:lang w:val="en-US"/>
              </w:rPr>
              <w:t>)</w:t>
            </w:r>
          </w:p>
        </w:tc>
        <w:tc>
          <w:tcPr>
            <w:tcW w:w="1134" w:type="dxa"/>
            <w:vAlign w:val="bottom"/>
          </w:tcPr>
          <w:p w14:paraId="28D0A03B"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52</w:t>
            </w:r>
          </w:p>
        </w:tc>
        <w:tc>
          <w:tcPr>
            <w:tcW w:w="1260" w:type="dxa"/>
            <w:vAlign w:val="bottom"/>
          </w:tcPr>
          <w:p w14:paraId="669FAD9B"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112</w:t>
            </w:r>
          </w:p>
        </w:tc>
        <w:tc>
          <w:tcPr>
            <w:tcW w:w="1357" w:type="dxa"/>
            <w:vAlign w:val="bottom"/>
          </w:tcPr>
          <w:p w14:paraId="16D3F9AA"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52</w:t>
            </w:r>
          </w:p>
        </w:tc>
        <w:tc>
          <w:tcPr>
            <w:tcW w:w="1358" w:type="dxa"/>
            <w:vAlign w:val="bottom"/>
          </w:tcPr>
          <w:p w14:paraId="5D1DA6E1"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112</w:t>
            </w:r>
          </w:p>
        </w:tc>
      </w:tr>
      <w:tr w:rsidR="004D5891" w:rsidRPr="005C619D" w14:paraId="0A3AE190" w14:textId="77777777" w:rsidTr="0078523A">
        <w:tc>
          <w:tcPr>
            <w:tcW w:w="4100" w:type="dxa"/>
            <w:vAlign w:val="bottom"/>
          </w:tcPr>
          <w:p w14:paraId="3EB0DF34" w14:textId="77777777" w:rsidR="004D5891" w:rsidRPr="005C619D" w:rsidRDefault="004D5891" w:rsidP="0078523A">
            <w:pPr>
              <w:tabs>
                <w:tab w:val="left" w:pos="709"/>
                <w:tab w:val="left" w:pos="1080"/>
                <w:tab w:val="left" w:pos="1440"/>
                <w:tab w:val="left" w:pos="3330"/>
              </w:tabs>
              <w:spacing w:before="40" w:line="240" w:lineRule="atLeast"/>
              <w:ind w:right="-126"/>
              <w:jc w:val="both"/>
              <w:rPr>
                <w:rFonts w:cs="Times New Roman"/>
                <w:sz w:val="20"/>
                <w:lang w:val="en-US"/>
              </w:rPr>
            </w:pPr>
            <w:bookmarkStart w:id="36" w:name="_Hlk31460027"/>
            <w:r w:rsidRPr="005C619D">
              <w:rPr>
                <w:rFonts w:cs="Times New Roman"/>
                <w:sz w:val="20"/>
                <w:lang w:val="en-US"/>
              </w:rPr>
              <w:t>Other assets</w:t>
            </w:r>
          </w:p>
        </w:tc>
        <w:tc>
          <w:tcPr>
            <w:tcW w:w="1134" w:type="dxa"/>
            <w:vAlign w:val="bottom"/>
          </w:tcPr>
          <w:p w14:paraId="226FB358"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118</w:t>
            </w:r>
          </w:p>
        </w:tc>
        <w:tc>
          <w:tcPr>
            <w:tcW w:w="1260" w:type="dxa"/>
            <w:vAlign w:val="bottom"/>
          </w:tcPr>
          <w:p w14:paraId="32400E90"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317</w:t>
            </w:r>
          </w:p>
        </w:tc>
        <w:tc>
          <w:tcPr>
            <w:tcW w:w="1357" w:type="dxa"/>
            <w:vAlign w:val="bottom"/>
          </w:tcPr>
          <w:p w14:paraId="5E7B6AC0"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w:t>
            </w:r>
          </w:p>
        </w:tc>
        <w:tc>
          <w:tcPr>
            <w:tcW w:w="1358" w:type="dxa"/>
            <w:vAlign w:val="bottom"/>
          </w:tcPr>
          <w:p w14:paraId="3FBB29AE"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w:t>
            </w:r>
          </w:p>
        </w:tc>
      </w:tr>
      <w:bookmarkEnd w:id="36"/>
      <w:tr w:rsidR="004D5891" w:rsidRPr="005C619D" w14:paraId="670AE561" w14:textId="77777777" w:rsidTr="0078523A">
        <w:tc>
          <w:tcPr>
            <w:tcW w:w="4100" w:type="dxa"/>
            <w:vAlign w:val="bottom"/>
          </w:tcPr>
          <w:p w14:paraId="0FEC13A1" w14:textId="77777777" w:rsidR="004D5891" w:rsidRPr="005C619D" w:rsidRDefault="004D5891" w:rsidP="0078523A">
            <w:pPr>
              <w:tabs>
                <w:tab w:val="left" w:pos="709"/>
                <w:tab w:val="left" w:pos="1080"/>
                <w:tab w:val="left" w:pos="1440"/>
                <w:tab w:val="left" w:pos="3330"/>
              </w:tabs>
              <w:spacing w:before="40" w:line="240" w:lineRule="atLeast"/>
              <w:jc w:val="both"/>
              <w:rPr>
                <w:rFonts w:cs="Times New Roman"/>
                <w:sz w:val="20"/>
                <w:lang w:val="en-US"/>
              </w:rPr>
            </w:pPr>
            <w:r w:rsidRPr="005C619D">
              <w:rPr>
                <w:rFonts w:cs="Times New Roman"/>
                <w:sz w:val="20"/>
                <w:lang w:val="en-US"/>
              </w:rPr>
              <w:t xml:space="preserve">Deposits (including interbank and money market </w:t>
            </w:r>
            <w:r w:rsidRPr="005C619D">
              <w:rPr>
                <w:rFonts w:cs="Times New Roman"/>
                <w:sz w:val="20"/>
                <w:lang w:val="en-US"/>
              </w:rPr>
              <w:br/>
              <w:t xml:space="preserve">   items - liabilities)</w:t>
            </w:r>
          </w:p>
        </w:tc>
        <w:tc>
          <w:tcPr>
            <w:tcW w:w="1134" w:type="dxa"/>
            <w:vAlign w:val="bottom"/>
          </w:tcPr>
          <w:p w14:paraId="6EB9B172"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54,481</w:t>
            </w:r>
          </w:p>
        </w:tc>
        <w:tc>
          <w:tcPr>
            <w:tcW w:w="1260" w:type="dxa"/>
            <w:vAlign w:val="bottom"/>
          </w:tcPr>
          <w:p w14:paraId="64D957D3"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70,525</w:t>
            </w:r>
          </w:p>
        </w:tc>
        <w:tc>
          <w:tcPr>
            <w:tcW w:w="1357" w:type="dxa"/>
            <w:vAlign w:val="bottom"/>
          </w:tcPr>
          <w:p w14:paraId="010B2BC6"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18,632</w:t>
            </w:r>
          </w:p>
        </w:tc>
        <w:tc>
          <w:tcPr>
            <w:tcW w:w="1358" w:type="dxa"/>
            <w:vAlign w:val="bottom"/>
          </w:tcPr>
          <w:p w14:paraId="249AF08C"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14,380</w:t>
            </w:r>
          </w:p>
        </w:tc>
      </w:tr>
      <w:tr w:rsidR="004D5891" w:rsidRPr="005C619D" w14:paraId="32D5DF9E" w14:textId="77777777" w:rsidTr="0078523A">
        <w:tc>
          <w:tcPr>
            <w:tcW w:w="4100" w:type="dxa"/>
            <w:vAlign w:val="bottom"/>
          </w:tcPr>
          <w:p w14:paraId="280E9A43" w14:textId="77777777" w:rsidR="004D5891" w:rsidRPr="005C619D" w:rsidRDefault="004D5891" w:rsidP="0078523A">
            <w:pPr>
              <w:tabs>
                <w:tab w:val="left" w:pos="709"/>
                <w:tab w:val="left" w:pos="1080"/>
                <w:tab w:val="left" w:pos="1440"/>
                <w:tab w:val="left" w:pos="3330"/>
              </w:tabs>
              <w:spacing w:before="40" w:line="240" w:lineRule="atLeast"/>
              <w:ind w:left="163" w:right="-126" w:hanging="163"/>
              <w:rPr>
                <w:rFonts w:cs="Times New Roman"/>
                <w:sz w:val="20"/>
                <w:lang w:val="en-US"/>
              </w:rPr>
            </w:pPr>
            <w:r w:rsidRPr="005C619D">
              <w:rPr>
                <w:rFonts w:cs="Times New Roman"/>
                <w:sz w:val="20"/>
                <w:lang w:val="en-US"/>
              </w:rPr>
              <w:t>Debts issued and borrowings (including     interbank and money market items - liabilities)</w:t>
            </w:r>
          </w:p>
        </w:tc>
        <w:tc>
          <w:tcPr>
            <w:tcW w:w="1134" w:type="dxa"/>
            <w:vAlign w:val="bottom"/>
          </w:tcPr>
          <w:p w14:paraId="5340BA3B"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12,306</w:t>
            </w:r>
          </w:p>
        </w:tc>
        <w:tc>
          <w:tcPr>
            <w:tcW w:w="1260" w:type="dxa"/>
            <w:vAlign w:val="bottom"/>
          </w:tcPr>
          <w:p w14:paraId="7535449E"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13,011</w:t>
            </w:r>
          </w:p>
        </w:tc>
        <w:tc>
          <w:tcPr>
            <w:tcW w:w="1357" w:type="dxa"/>
            <w:vAlign w:val="bottom"/>
          </w:tcPr>
          <w:p w14:paraId="179663C7"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12,306</w:t>
            </w:r>
          </w:p>
        </w:tc>
        <w:tc>
          <w:tcPr>
            <w:tcW w:w="1358" w:type="dxa"/>
            <w:vAlign w:val="bottom"/>
          </w:tcPr>
          <w:p w14:paraId="7F7E7EDD"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12,612</w:t>
            </w:r>
          </w:p>
        </w:tc>
      </w:tr>
      <w:tr w:rsidR="004D5891" w:rsidRPr="005C619D" w14:paraId="0DD4A43B" w14:textId="77777777" w:rsidTr="0078523A">
        <w:tc>
          <w:tcPr>
            <w:tcW w:w="4100" w:type="dxa"/>
            <w:vAlign w:val="bottom"/>
          </w:tcPr>
          <w:p w14:paraId="51F089A3" w14:textId="77777777" w:rsidR="004D5891" w:rsidRPr="005C619D" w:rsidRDefault="004D5891" w:rsidP="0078523A">
            <w:pPr>
              <w:tabs>
                <w:tab w:val="left" w:pos="709"/>
                <w:tab w:val="left" w:pos="1080"/>
                <w:tab w:val="left" w:pos="1440"/>
                <w:tab w:val="left" w:pos="3330"/>
              </w:tabs>
              <w:spacing w:before="40" w:line="240" w:lineRule="atLeast"/>
              <w:ind w:right="-126"/>
              <w:jc w:val="both"/>
              <w:rPr>
                <w:rFonts w:cs="Times New Roman"/>
                <w:sz w:val="20"/>
                <w:lang w:val="en-US"/>
              </w:rPr>
            </w:pPr>
            <w:r w:rsidRPr="005C619D">
              <w:rPr>
                <w:rFonts w:cs="Times New Roman"/>
                <w:sz w:val="20"/>
                <w:lang w:val="en-US"/>
              </w:rPr>
              <w:t>Other liabilities</w:t>
            </w:r>
          </w:p>
        </w:tc>
        <w:tc>
          <w:tcPr>
            <w:tcW w:w="1134" w:type="dxa"/>
            <w:vAlign w:val="bottom"/>
          </w:tcPr>
          <w:p w14:paraId="13DD18DF"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126</w:t>
            </w:r>
          </w:p>
        </w:tc>
        <w:tc>
          <w:tcPr>
            <w:tcW w:w="1260" w:type="dxa"/>
            <w:vAlign w:val="bottom"/>
          </w:tcPr>
          <w:p w14:paraId="240FD0A5"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630</w:t>
            </w:r>
          </w:p>
        </w:tc>
        <w:tc>
          <w:tcPr>
            <w:tcW w:w="1357" w:type="dxa"/>
            <w:vAlign w:val="bottom"/>
          </w:tcPr>
          <w:p w14:paraId="0DC4152C"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4</w:t>
            </w:r>
          </w:p>
        </w:tc>
        <w:tc>
          <w:tcPr>
            <w:tcW w:w="1358" w:type="dxa"/>
            <w:vAlign w:val="bottom"/>
          </w:tcPr>
          <w:p w14:paraId="366CFA8C"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4</w:t>
            </w:r>
          </w:p>
        </w:tc>
      </w:tr>
      <w:tr w:rsidR="004D5891" w:rsidRPr="005C619D" w14:paraId="2E5AFAA1" w14:textId="77777777" w:rsidTr="0078523A">
        <w:tc>
          <w:tcPr>
            <w:tcW w:w="4100" w:type="dxa"/>
            <w:vAlign w:val="bottom"/>
          </w:tcPr>
          <w:p w14:paraId="31AD16F8" w14:textId="77777777" w:rsidR="004D5891" w:rsidRPr="005C619D" w:rsidRDefault="004D5891" w:rsidP="0078523A">
            <w:pPr>
              <w:tabs>
                <w:tab w:val="left" w:pos="162"/>
              </w:tabs>
              <w:spacing w:line="240" w:lineRule="atLeast"/>
              <w:ind w:left="158" w:right="-107" w:hanging="158"/>
              <w:rPr>
                <w:rFonts w:cs="Times New Roman"/>
                <w:sz w:val="20"/>
              </w:rPr>
            </w:pPr>
            <w:r w:rsidRPr="005C619D">
              <w:rPr>
                <w:rFonts w:cs="Times New Roman"/>
                <w:sz w:val="20"/>
                <w:lang w:val="en-US"/>
              </w:rPr>
              <w:t xml:space="preserve">Commitments - Derivatives </w:t>
            </w:r>
            <w:r w:rsidRPr="00776715">
              <w:rPr>
                <w:rFonts w:cs="Times New Roman"/>
                <w:sz w:val="18"/>
                <w:szCs w:val="18"/>
                <w:vertAlign w:val="superscript"/>
                <w:lang w:val="en-US"/>
              </w:rPr>
              <w:t>(1)</w:t>
            </w:r>
          </w:p>
        </w:tc>
        <w:tc>
          <w:tcPr>
            <w:tcW w:w="1134" w:type="dxa"/>
            <w:vAlign w:val="bottom"/>
          </w:tcPr>
          <w:p w14:paraId="5856F006"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107,787</w:t>
            </w:r>
          </w:p>
        </w:tc>
        <w:tc>
          <w:tcPr>
            <w:tcW w:w="1260" w:type="dxa"/>
            <w:vAlign w:val="bottom"/>
          </w:tcPr>
          <w:p w14:paraId="1A42FE68"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106,519</w:t>
            </w:r>
          </w:p>
        </w:tc>
        <w:tc>
          <w:tcPr>
            <w:tcW w:w="1357" w:type="dxa"/>
            <w:vAlign w:val="bottom"/>
          </w:tcPr>
          <w:p w14:paraId="1726A8A9"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107,787</w:t>
            </w:r>
          </w:p>
        </w:tc>
        <w:tc>
          <w:tcPr>
            <w:tcW w:w="1358" w:type="dxa"/>
            <w:vAlign w:val="bottom"/>
          </w:tcPr>
          <w:p w14:paraId="41211CCF"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106,519</w:t>
            </w:r>
          </w:p>
        </w:tc>
      </w:tr>
      <w:tr w:rsidR="004D5891" w:rsidRPr="005C619D" w14:paraId="1BB97ACE" w14:textId="77777777" w:rsidTr="0078523A">
        <w:tc>
          <w:tcPr>
            <w:tcW w:w="4100" w:type="dxa"/>
            <w:vAlign w:val="bottom"/>
          </w:tcPr>
          <w:p w14:paraId="734DCCA0" w14:textId="77777777" w:rsidR="004D5891" w:rsidRPr="005C619D" w:rsidRDefault="004D5891" w:rsidP="0078523A">
            <w:pPr>
              <w:tabs>
                <w:tab w:val="left" w:pos="162"/>
              </w:tabs>
              <w:spacing w:line="240" w:lineRule="atLeast"/>
              <w:ind w:left="158" w:right="-107" w:hanging="158"/>
              <w:rPr>
                <w:rFonts w:cs="Times New Roman"/>
                <w:sz w:val="20"/>
                <w:cs/>
              </w:rPr>
            </w:pPr>
            <w:r w:rsidRPr="00776715">
              <w:rPr>
                <w:rFonts w:cs="Times New Roman"/>
                <w:sz w:val="18"/>
                <w:szCs w:val="18"/>
                <w:vertAlign w:val="superscript"/>
                <w:lang w:val="en-US"/>
              </w:rPr>
              <w:t xml:space="preserve">     (1)</w:t>
            </w:r>
            <w:r w:rsidRPr="00776715">
              <w:rPr>
                <w:rFonts w:cs="Times New Roman"/>
                <w:sz w:val="18"/>
                <w:szCs w:val="18"/>
                <w:lang w:val="en-US"/>
              </w:rPr>
              <w:t xml:space="preserve"> Presented in notional amount</w:t>
            </w:r>
          </w:p>
        </w:tc>
        <w:tc>
          <w:tcPr>
            <w:tcW w:w="1134" w:type="dxa"/>
            <w:vAlign w:val="bottom"/>
          </w:tcPr>
          <w:p w14:paraId="0AB003AC" w14:textId="77777777" w:rsidR="004D5891" w:rsidRPr="005C619D" w:rsidRDefault="004D5891" w:rsidP="0078523A">
            <w:pPr>
              <w:tabs>
                <w:tab w:val="decimal" w:pos="911"/>
              </w:tabs>
              <w:spacing w:before="40" w:line="240" w:lineRule="atLeast"/>
              <w:ind w:right="-45"/>
              <w:rPr>
                <w:rFonts w:cs="Times New Roman"/>
                <w:sz w:val="20"/>
                <w:lang w:val="en-US"/>
              </w:rPr>
            </w:pPr>
          </w:p>
        </w:tc>
        <w:tc>
          <w:tcPr>
            <w:tcW w:w="1260" w:type="dxa"/>
            <w:vAlign w:val="bottom"/>
          </w:tcPr>
          <w:p w14:paraId="1D89A68B" w14:textId="77777777" w:rsidR="004D5891" w:rsidRPr="005C619D" w:rsidRDefault="004D5891" w:rsidP="0078523A">
            <w:pPr>
              <w:tabs>
                <w:tab w:val="decimal" w:pos="911"/>
              </w:tabs>
              <w:spacing w:before="40" w:line="240" w:lineRule="atLeast"/>
              <w:ind w:right="-45"/>
              <w:rPr>
                <w:rFonts w:cs="Times New Roman"/>
                <w:sz w:val="20"/>
                <w:lang w:val="en-US"/>
              </w:rPr>
            </w:pPr>
          </w:p>
        </w:tc>
        <w:tc>
          <w:tcPr>
            <w:tcW w:w="1357" w:type="dxa"/>
            <w:vAlign w:val="bottom"/>
          </w:tcPr>
          <w:p w14:paraId="44C6D9CB" w14:textId="77777777" w:rsidR="004D5891" w:rsidRPr="005C619D" w:rsidRDefault="004D5891" w:rsidP="0078523A">
            <w:pPr>
              <w:tabs>
                <w:tab w:val="decimal" w:pos="911"/>
              </w:tabs>
              <w:spacing w:before="40" w:line="240" w:lineRule="atLeast"/>
              <w:ind w:right="-45"/>
              <w:rPr>
                <w:rFonts w:cs="Times New Roman"/>
                <w:sz w:val="20"/>
                <w:lang w:val="en-US"/>
              </w:rPr>
            </w:pPr>
          </w:p>
        </w:tc>
        <w:tc>
          <w:tcPr>
            <w:tcW w:w="1358" w:type="dxa"/>
            <w:vAlign w:val="bottom"/>
          </w:tcPr>
          <w:p w14:paraId="1B9E1C89" w14:textId="77777777" w:rsidR="004D5891" w:rsidRPr="005C619D" w:rsidRDefault="004D5891" w:rsidP="0078523A">
            <w:pPr>
              <w:tabs>
                <w:tab w:val="decimal" w:pos="911"/>
              </w:tabs>
              <w:spacing w:before="40" w:line="240" w:lineRule="atLeast"/>
              <w:ind w:right="-45"/>
              <w:rPr>
                <w:rFonts w:cs="Times New Roman"/>
                <w:sz w:val="20"/>
                <w:lang w:val="en-US"/>
              </w:rPr>
            </w:pPr>
          </w:p>
        </w:tc>
      </w:tr>
      <w:tr w:rsidR="004D5891" w:rsidRPr="005C619D" w14:paraId="58B435B6" w14:textId="77777777" w:rsidTr="0078523A">
        <w:tc>
          <w:tcPr>
            <w:tcW w:w="4100" w:type="dxa"/>
            <w:vAlign w:val="bottom"/>
          </w:tcPr>
          <w:p w14:paraId="35A8EBCE" w14:textId="77777777" w:rsidR="004D5891" w:rsidRPr="005C619D" w:rsidRDefault="004D5891" w:rsidP="0078523A">
            <w:pPr>
              <w:tabs>
                <w:tab w:val="left" w:pos="709"/>
                <w:tab w:val="left" w:pos="1080"/>
                <w:tab w:val="left" w:pos="1440"/>
                <w:tab w:val="left" w:pos="3330"/>
              </w:tabs>
              <w:spacing w:line="240" w:lineRule="atLeast"/>
              <w:ind w:right="-126"/>
              <w:jc w:val="both"/>
              <w:rPr>
                <w:rFonts w:cs="Times New Roman"/>
                <w:sz w:val="20"/>
                <w:cs/>
                <w:lang w:bidi="th-TH"/>
              </w:rPr>
            </w:pPr>
            <w:r w:rsidRPr="005C619D">
              <w:rPr>
                <w:rFonts w:cs="Times New Roman"/>
                <w:sz w:val="20"/>
                <w:lang w:val="en-US"/>
              </w:rPr>
              <w:t>Other commitments</w:t>
            </w:r>
          </w:p>
        </w:tc>
        <w:tc>
          <w:tcPr>
            <w:tcW w:w="1134" w:type="dxa"/>
            <w:vAlign w:val="bottom"/>
          </w:tcPr>
          <w:p w14:paraId="2C6B15CE"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3,562</w:t>
            </w:r>
          </w:p>
        </w:tc>
        <w:tc>
          <w:tcPr>
            <w:tcW w:w="1260" w:type="dxa"/>
            <w:vAlign w:val="bottom"/>
          </w:tcPr>
          <w:p w14:paraId="23303CC1"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1,030</w:t>
            </w:r>
          </w:p>
        </w:tc>
        <w:tc>
          <w:tcPr>
            <w:tcW w:w="1357" w:type="dxa"/>
            <w:vAlign w:val="bottom"/>
          </w:tcPr>
          <w:p w14:paraId="0C978571" w14:textId="77777777" w:rsidR="004D5891" w:rsidRPr="005C619D" w:rsidRDefault="004D5891" w:rsidP="0078523A">
            <w:pPr>
              <w:tabs>
                <w:tab w:val="decimal" w:pos="911"/>
              </w:tabs>
              <w:spacing w:before="40" w:line="240" w:lineRule="atLeast"/>
              <w:ind w:right="-45"/>
              <w:rPr>
                <w:rFonts w:cs="Times New Roman"/>
                <w:sz w:val="20"/>
                <w:lang w:val="en-US"/>
              </w:rPr>
            </w:pPr>
            <w:r>
              <w:rPr>
                <w:rFonts w:cs="Times New Roman"/>
                <w:sz w:val="20"/>
                <w:lang w:val="en-US"/>
              </w:rPr>
              <w:t>3,054</w:t>
            </w:r>
          </w:p>
        </w:tc>
        <w:tc>
          <w:tcPr>
            <w:tcW w:w="1358" w:type="dxa"/>
            <w:vAlign w:val="bottom"/>
          </w:tcPr>
          <w:p w14:paraId="2BE704E9" w14:textId="77777777" w:rsidR="004D5891" w:rsidRPr="005C619D" w:rsidRDefault="004D5891" w:rsidP="0078523A">
            <w:pPr>
              <w:tabs>
                <w:tab w:val="decimal" w:pos="911"/>
              </w:tabs>
              <w:spacing w:before="40" w:line="240" w:lineRule="atLeast"/>
              <w:ind w:right="-45"/>
              <w:rPr>
                <w:rFonts w:cs="Times New Roman"/>
                <w:sz w:val="20"/>
                <w:lang w:val="en-US"/>
              </w:rPr>
            </w:pPr>
            <w:r w:rsidRPr="005C619D">
              <w:rPr>
                <w:rFonts w:cs="Times New Roman"/>
                <w:sz w:val="20"/>
                <w:lang w:val="en-US"/>
              </w:rPr>
              <w:t>391</w:t>
            </w:r>
          </w:p>
        </w:tc>
      </w:tr>
    </w:tbl>
    <w:p w14:paraId="42D549E6" w14:textId="77777777" w:rsidR="007312A2" w:rsidRDefault="007312A2">
      <w:pPr>
        <w:spacing w:line="240" w:lineRule="auto"/>
        <w:rPr>
          <w:rFonts w:cs="Times New Roman"/>
          <w:b/>
          <w:bCs/>
          <w:sz w:val="20"/>
        </w:rPr>
        <w:sectPr w:rsidR="007312A2" w:rsidSect="00802E65">
          <w:headerReference w:type="default" r:id="rId15"/>
          <w:footerReference w:type="default" r:id="rId16"/>
          <w:pgSz w:w="11907" w:h="16840" w:code="9"/>
          <w:pgMar w:top="691" w:right="1022" w:bottom="576" w:left="1077" w:header="720" w:footer="720" w:gutter="0"/>
          <w:cols w:space="720"/>
          <w:docGrid w:linePitch="299"/>
        </w:sectPr>
      </w:pPr>
    </w:p>
    <w:p w14:paraId="36D4BCAE" w14:textId="394A608D" w:rsidR="00B13A1B" w:rsidRPr="0095501A" w:rsidRDefault="00D108DE" w:rsidP="005748C7">
      <w:pPr>
        <w:spacing w:line="240" w:lineRule="atLeast"/>
        <w:ind w:left="547" w:hanging="547"/>
        <w:jc w:val="thaiDistribute"/>
        <w:rPr>
          <w:rFonts w:cs="Times New Roman"/>
          <w:b/>
          <w:bCs/>
          <w:sz w:val="20"/>
          <w:cs/>
          <w:lang w:bidi="th-TH"/>
        </w:rPr>
      </w:pPr>
      <w:r>
        <w:rPr>
          <w:rFonts w:cs="Times New Roman"/>
          <w:b/>
          <w:bCs/>
          <w:sz w:val="20"/>
        </w:rPr>
        <w:lastRenderedPageBreak/>
        <w:t>40</w:t>
      </w:r>
      <w:r w:rsidR="00A570A1" w:rsidRPr="0095501A">
        <w:rPr>
          <w:rFonts w:cs="Times New Roman"/>
          <w:b/>
          <w:bCs/>
          <w:sz w:val="20"/>
        </w:rPr>
        <w:t>.3</w:t>
      </w:r>
      <w:r w:rsidR="00B13A1B" w:rsidRPr="0095501A">
        <w:rPr>
          <w:rFonts w:cs="Times New Roman"/>
          <w:b/>
          <w:bCs/>
          <w:sz w:val="20"/>
        </w:rPr>
        <w:tab/>
        <w:t>Senior management personnel compensation</w:t>
      </w:r>
    </w:p>
    <w:p w14:paraId="1A573202" w14:textId="77777777" w:rsidR="001F0595" w:rsidRPr="0095501A" w:rsidRDefault="001F0595" w:rsidP="001F0595">
      <w:pPr>
        <w:spacing w:line="240" w:lineRule="atLeast"/>
        <w:ind w:left="547" w:hanging="547"/>
        <w:jc w:val="thaiDistribute"/>
        <w:rPr>
          <w:rFonts w:cs="Times New Roman"/>
          <w:b/>
          <w:bCs/>
          <w:sz w:val="20"/>
        </w:rPr>
      </w:pPr>
      <w:r w:rsidRPr="0095501A">
        <w:rPr>
          <w:rFonts w:cs="Times New Roman"/>
          <w:b/>
          <w:bCs/>
          <w:sz w:val="20"/>
        </w:rPr>
        <w:tab/>
      </w:r>
    </w:p>
    <w:p w14:paraId="1E26458E" w14:textId="77777777" w:rsidR="008F1CF2" w:rsidRPr="0095501A" w:rsidRDefault="008F1CF2" w:rsidP="008F1CF2">
      <w:pPr>
        <w:spacing w:line="240" w:lineRule="atLeast"/>
        <w:ind w:left="547"/>
        <w:jc w:val="thaiDistribute"/>
        <w:rPr>
          <w:rFonts w:eastAsia="Times New Roman" w:cs="Times New Roman"/>
          <w:sz w:val="20"/>
        </w:rPr>
      </w:pPr>
      <w:r w:rsidRPr="0095501A">
        <w:rPr>
          <w:rFonts w:eastAsia="Times New Roman" w:cs="Times New Roman"/>
          <w:spacing w:val="-4"/>
          <w:sz w:val="20"/>
        </w:rPr>
        <w:t>For the three-month and six-month periods ended 30 June 2020 and 2019, senior management personnel compensation,</w:t>
      </w:r>
      <w:r w:rsidRPr="0095501A">
        <w:rPr>
          <w:rFonts w:eastAsia="Times New Roman" w:cs="Times New Roman"/>
          <w:sz w:val="20"/>
        </w:rPr>
        <w:t xml:space="preserve"> included in profit or loss, was classified as follows:</w:t>
      </w:r>
    </w:p>
    <w:p w14:paraId="3D470F5C" w14:textId="77777777" w:rsidR="008F1CF2" w:rsidRPr="0095501A" w:rsidRDefault="008F1CF2" w:rsidP="008F1CF2">
      <w:pPr>
        <w:spacing w:line="240" w:lineRule="atLeast"/>
        <w:ind w:left="547"/>
        <w:jc w:val="thaiDistribute"/>
        <w:rPr>
          <w:rFonts w:eastAsia="Times New Roman" w:cs="Times New Roman"/>
          <w:sz w:val="20"/>
        </w:rPr>
      </w:pPr>
    </w:p>
    <w:tbl>
      <w:tblPr>
        <w:tblW w:w="9361" w:type="dxa"/>
        <w:tblInd w:w="450" w:type="dxa"/>
        <w:tblLayout w:type="fixed"/>
        <w:tblLook w:val="01E0" w:firstRow="1" w:lastRow="1" w:firstColumn="1" w:lastColumn="1" w:noHBand="0" w:noVBand="0"/>
      </w:tblPr>
      <w:tblGrid>
        <w:gridCol w:w="4600"/>
        <w:gridCol w:w="990"/>
        <w:gridCol w:w="240"/>
        <w:gridCol w:w="1029"/>
        <w:gridCol w:w="243"/>
        <w:gridCol w:w="1026"/>
        <w:gridCol w:w="239"/>
        <w:gridCol w:w="994"/>
      </w:tblGrid>
      <w:tr w:rsidR="008F1CF2" w:rsidRPr="005C619D" w14:paraId="79715FB3" w14:textId="77777777" w:rsidTr="008F1CF2">
        <w:trPr>
          <w:trHeight w:val="137"/>
        </w:trPr>
        <w:tc>
          <w:tcPr>
            <w:tcW w:w="4600" w:type="dxa"/>
          </w:tcPr>
          <w:p w14:paraId="6A250DCB" w14:textId="77777777" w:rsidR="008F1CF2" w:rsidRPr="005C619D" w:rsidRDefault="008F1CF2" w:rsidP="008F1CF2">
            <w:pPr>
              <w:rPr>
                <w:rFonts w:eastAsia="Times New Roman" w:cs="Times New Roman"/>
                <w:b/>
                <w:bCs/>
                <w:i/>
                <w:iCs/>
                <w:color w:val="000000"/>
                <w:sz w:val="20"/>
              </w:rPr>
            </w:pPr>
          </w:p>
        </w:tc>
        <w:tc>
          <w:tcPr>
            <w:tcW w:w="2259" w:type="dxa"/>
            <w:gridSpan w:val="3"/>
          </w:tcPr>
          <w:p w14:paraId="2A8F08A1" w14:textId="77777777" w:rsidR="008F1CF2" w:rsidRPr="005C619D" w:rsidRDefault="008F1CF2" w:rsidP="008F1CF2">
            <w:pPr>
              <w:tabs>
                <w:tab w:val="decimal" w:pos="807"/>
              </w:tabs>
              <w:ind w:left="-117" w:right="-108"/>
              <w:jc w:val="center"/>
              <w:rPr>
                <w:rFonts w:eastAsia="Times New Roman" w:cs="Times New Roman"/>
                <w:snapToGrid w:val="0"/>
                <w:sz w:val="20"/>
                <w:lang w:val="en-US" w:eastAsia="th-TH" w:bidi="th-TH"/>
              </w:rPr>
            </w:pPr>
            <w:r w:rsidRPr="005C619D">
              <w:rPr>
                <w:rFonts w:eastAsia="Times New Roman" w:cs="Times New Roman"/>
                <w:b/>
                <w:bCs/>
                <w:sz w:val="20"/>
              </w:rPr>
              <w:t>Consolidated</w:t>
            </w:r>
          </w:p>
        </w:tc>
        <w:tc>
          <w:tcPr>
            <w:tcW w:w="243" w:type="dxa"/>
            <w:vAlign w:val="bottom"/>
          </w:tcPr>
          <w:p w14:paraId="4C4AC0D5" w14:textId="77777777" w:rsidR="008F1CF2" w:rsidRPr="005C619D" w:rsidRDefault="008F1CF2" w:rsidP="008F1CF2">
            <w:pPr>
              <w:tabs>
                <w:tab w:val="decimal" w:pos="1062"/>
              </w:tabs>
              <w:ind w:left="-117" w:right="-288"/>
              <w:rPr>
                <w:rFonts w:eastAsia="Times New Roman" w:cs="Times New Roman"/>
                <w:color w:val="000000"/>
                <w:sz w:val="20"/>
                <w:lang w:val="en-US"/>
              </w:rPr>
            </w:pPr>
          </w:p>
        </w:tc>
        <w:tc>
          <w:tcPr>
            <w:tcW w:w="2259" w:type="dxa"/>
            <w:gridSpan w:val="3"/>
            <w:vAlign w:val="bottom"/>
          </w:tcPr>
          <w:p w14:paraId="6AD49BFE" w14:textId="77777777" w:rsidR="008F1CF2" w:rsidRPr="005C619D" w:rsidRDefault="008F1CF2" w:rsidP="008F1CF2">
            <w:pPr>
              <w:tabs>
                <w:tab w:val="decimal" w:pos="807"/>
              </w:tabs>
              <w:ind w:left="-117" w:right="-108"/>
              <w:jc w:val="center"/>
              <w:rPr>
                <w:rFonts w:eastAsia="Times New Roman" w:cs="Times New Roman"/>
                <w:snapToGrid w:val="0"/>
                <w:sz w:val="20"/>
                <w:lang w:val="en-US" w:eastAsia="th-TH" w:bidi="th-TH"/>
              </w:rPr>
            </w:pPr>
            <w:r w:rsidRPr="005C619D">
              <w:rPr>
                <w:rFonts w:eastAsia="Times New Roman" w:cs="Times New Roman"/>
                <w:b/>
                <w:bCs/>
                <w:sz w:val="20"/>
                <w:lang w:val="en-US"/>
              </w:rPr>
              <w:t>Bank only</w:t>
            </w:r>
          </w:p>
        </w:tc>
      </w:tr>
      <w:tr w:rsidR="008F1CF2" w:rsidRPr="005C619D" w14:paraId="12454CB2" w14:textId="77777777" w:rsidTr="008F1CF2">
        <w:trPr>
          <w:trHeight w:val="137"/>
        </w:trPr>
        <w:tc>
          <w:tcPr>
            <w:tcW w:w="4600" w:type="dxa"/>
          </w:tcPr>
          <w:p w14:paraId="0D713CC2" w14:textId="77777777" w:rsidR="008F1CF2" w:rsidRPr="005C619D" w:rsidRDefault="008F1CF2" w:rsidP="008F1CF2">
            <w:pPr>
              <w:ind w:right="-132"/>
              <w:rPr>
                <w:rFonts w:eastAsia="Times New Roman" w:cs="Times New Roman"/>
                <w:b/>
                <w:bCs/>
                <w:i/>
                <w:iCs/>
                <w:color w:val="000000"/>
                <w:sz w:val="20"/>
              </w:rPr>
            </w:pPr>
            <w:r w:rsidRPr="005C619D">
              <w:rPr>
                <w:rFonts w:eastAsia="Times New Roman" w:cs="Times New Roman"/>
                <w:b/>
                <w:bCs/>
                <w:i/>
                <w:iCs/>
                <w:sz w:val="20"/>
                <w:lang w:val="en-US"/>
              </w:rPr>
              <w:t>Three-month periods ended 30 June</w:t>
            </w:r>
          </w:p>
        </w:tc>
        <w:tc>
          <w:tcPr>
            <w:tcW w:w="990" w:type="dxa"/>
          </w:tcPr>
          <w:p w14:paraId="4C349327" w14:textId="77777777" w:rsidR="008F1CF2" w:rsidRPr="005C619D" w:rsidRDefault="008F1CF2" w:rsidP="008F1CF2">
            <w:pPr>
              <w:tabs>
                <w:tab w:val="decimal" w:pos="306"/>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2020</w:t>
            </w:r>
          </w:p>
        </w:tc>
        <w:tc>
          <w:tcPr>
            <w:tcW w:w="240" w:type="dxa"/>
          </w:tcPr>
          <w:p w14:paraId="17FE0D3F" w14:textId="77777777" w:rsidR="008F1CF2" w:rsidRPr="005C619D" w:rsidRDefault="008F1CF2" w:rsidP="008F1CF2">
            <w:pPr>
              <w:tabs>
                <w:tab w:val="decimal" w:pos="1062"/>
              </w:tabs>
              <w:ind w:left="-117" w:right="-288"/>
              <w:jc w:val="center"/>
              <w:rPr>
                <w:rFonts w:eastAsia="Times New Roman" w:cs="Times New Roman"/>
                <w:sz w:val="20"/>
                <w:lang w:val="en-US"/>
              </w:rPr>
            </w:pPr>
          </w:p>
        </w:tc>
        <w:tc>
          <w:tcPr>
            <w:tcW w:w="1029" w:type="dxa"/>
          </w:tcPr>
          <w:p w14:paraId="084EE7B5" w14:textId="77777777" w:rsidR="008F1CF2" w:rsidRPr="005C619D" w:rsidRDefault="008F1CF2" w:rsidP="008F1CF2">
            <w:pPr>
              <w:tabs>
                <w:tab w:val="decimal" w:pos="324"/>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2019</w:t>
            </w:r>
          </w:p>
        </w:tc>
        <w:tc>
          <w:tcPr>
            <w:tcW w:w="243" w:type="dxa"/>
            <w:vAlign w:val="bottom"/>
          </w:tcPr>
          <w:p w14:paraId="561BB89C" w14:textId="77777777" w:rsidR="008F1CF2" w:rsidRPr="005C619D" w:rsidRDefault="008F1CF2" w:rsidP="008F1CF2">
            <w:pPr>
              <w:tabs>
                <w:tab w:val="decimal" w:pos="1062"/>
              </w:tabs>
              <w:ind w:left="-117" w:right="-288"/>
              <w:jc w:val="center"/>
              <w:rPr>
                <w:rFonts w:eastAsia="Times New Roman" w:cs="Times New Roman"/>
                <w:color w:val="000000"/>
                <w:sz w:val="20"/>
                <w:lang w:val="en-US"/>
              </w:rPr>
            </w:pPr>
          </w:p>
        </w:tc>
        <w:tc>
          <w:tcPr>
            <w:tcW w:w="1026" w:type="dxa"/>
          </w:tcPr>
          <w:p w14:paraId="008618CF" w14:textId="77777777" w:rsidR="008F1CF2" w:rsidRPr="005C619D" w:rsidRDefault="008F1CF2" w:rsidP="008F1CF2">
            <w:pPr>
              <w:tabs>
                <w:tab w:val="decimal" w:pos="362"/>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2020</w:t>
            </w:r>
          </w:p>
        </w:tc>
        <w:tc>
          <w:tcPr>
            <w:tcW w:w="239" w:type="dxa"/>
          </w:tcPr>
          <w:p w14:paraId="33727266" w14:textId="77777777" w:rsidR="008F1CF2" w:rsidRPr="005C619D" w:rsidRDefault="008F1CF2" w:rsidP="008F1CF2">
            <w:pPr>
              <w:tabs>
                <w:tab w:val="decimal" w:pos="1062"/>
              </w:tabs>
              <w:ind w:left="-117" w:right="-288"/>
              <w:jc w:val="center"/>
              <w:rPr>
                <w:rFonts w:eastAsia="Times New Roman" w:cs="Times New Roman"/>
                <w:sz w:val="20"/>
                <w:lang w:val="en-US"/>
              </w:rPr>
            </w:pPr>
          </w:p>
        </w:tc>
        <w:tc>
          <w:tcPr>
            <w:tcW w:w="994" w:type="dxa"/>
          </w:tcPr>
          <w:p w14:paraId="489B8B8C" w14:textId="77777777" w:rsidR="008F1CF2" w:rsidRPr="005C619D" w:rsidRDefault="008F1CF2" w:rsidP="008F1CF2">
            <w:pPr>
              <w:tabs>
                <w:tab w:val="decimal" w:pos="305"/>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2019</w:t>
            </w:r>
          </w:p>
        </w:tc>
      </w:tr>
      <w:tr w:rsidR="008F1CF2" w:rsidRPr="005C619D" w14:paraId="0FF23632" w14:textId="77777777" w:rsidTr="008F1CF2">
        <w:trPr>
          <w:trHeight w:val="137"/>
        </w:trPr>
        <w:tc>
          <w:tcPr>
            <w:tcW w:w="4600" w:type="dxa"/>
          </w:tcPr>
          <w:p w14:paraId="079C07C2" w14:textId="77777777" w:rsidR="008F1CF2" w:rsidRPr="005C619D" w:rsidRDefault="008F1CF2" w:rsidP="008F1CF2">
            <w:pPr>
              <w:rPr>
                <w:rFonts w:eastAsia="Times New Roman" w:cs="Times New Roman"/>
                <w:b/>
                <w:bCs/>
                <w:i/>
                <w:iCs/>
                <w:color w:val="000000"/>
                <w:sz w:val="20"/>
              </w:rPr>
            </w:pPr>
          </w:p>
        </w:tc>
        <w:tc>
          <w:tcPr>
            <w:tcW w:w="4761" w:type="dxa"/>
            <w:gridSpan w:val="7"/>
          </w:tcPr>
          <w:p w14:paraId="07E24EB5" w14:textId="77777777" w:rsidR="008F1CF2" w:rsidRPr="005C619D" w:rsidRDefault="008F1CF2" w:rsidP="008F1CF2">
            <w:pPr>
              <w:tabs>
                <w:tab w:val="decimal" w:pos="807"/>
              </w:tabs>
              <w:ind w:left="-117" w:right="-108"/>
              <w:jc w:val="center"/>
              <w:rPr>
                <w:rFonts w:eastAsia="Times New Roman" w:cs="Times New Roman"/>
                <w:snapToGrid w:val="0"/>
                <w:sz w:val="20"/>
                <w:lang w:val="en-US" w:eastAsia="th-TH" w:bidi="th-TH"/>
              </w:rPr>
            </w:pPr>
            <w:r w:rsidRPr="005C619D">
              <w:rPr>
                <w:rFonts w:eastAsia="Times New Roman" w:cs="Times New Roman"/>
                <w:i/>
                <w:iCs/>
                <w:sz w:val="20"/>
                <w:lang w:val="en-US"/>
              </w:rPr>
              <w:t>(in million Baht)</w:t>
            </w:r>
          </w:p>
        </w:tc>
      </w:tr>
      <w:tr w:rsidR="008F1CF2" w:rsidRPr="005C619D" w14:paraId="5029ACBB" w14:textId="77777777" w:rsidTr="008F1CF2">
        <w:trPr>
          <w:trHeight w:val="137"/>
        </w:trPr>
        <w:tc>
          <w:tcPr>
            <w:tcW w:w="4600" w:type="dxa"/>
          </w:tcPr>
          <w:p w14:paraId="5A15D7BB" w14:textId="77777777" w:rsidR="008F1CF2" w:rsidRPr="005C619D" w:rsidRDefault="008F1CF2" w:rsidP="008F1CF2">
            <w:pPr>
              <w:rPr>
                <w:rFonts w:eastAsia="Times New Roman" w:cs="Times New Roman"/>
                <w:b/>
                <w:bCs/>
                <w:i/>
                <w:iCs/>
                <w:color w:val="000000"/>
                <w:sz w:val="20"/>
              </w:rPr>
            </w:pPr>
            <w:r w:rsidRPr="005C619D">
              <w:rPr>
                <w:rFonts w:eastAsia="Times New Roman" w:cs="Times New Roman"/>
                <w:sz w:val="20"/>
                <w:lang w:val="en-US" w:bidi="th-TH"/>
              </w:rPr>
              <w:t>Short-term employee benefits - directors</w:t>
            </w:r>
          </w:p>
        </w:tc>
        <w:tc>
          <w:tcPr>
            <w:tcW w:w="990" w:type="dxa"/>
            <w:vAlign w:val="bottom"/>
          </w:tcPr>
          <w:p w14:paraId="13020A49" w14:textId="4B300684" w:rsidR="008F1CF2" w:rsidRPr="005C619D" w:rsidRDefault="00813D3F" w:rsidP="008F1CF2">
            <w:pPr>
              <w:tabs>
                <w:tab w:val="decimal" w:pos="780"/>
              </w:tabs>
              <w:ind w:left="-158" w:right="-115"/>
              <w:rPr>
                <w:rFonts w:eastAsia="Times New Roman" w:cs="Times New Roman"/>
                <w:snapToGrid w:val="0"/>
                <w:sz w:val="20"/>
                <w:lang w:val="en-US" w:eastAsia="th-TH" w:bidi="th-TH"/>
              </w:rPr>
            </w:pPr>
            <w:r>
              <w:rPr>
                <w:rFonts w:eastAsia="Times New Roman" w:cs="Times New Roman"/>
                <w:snapToGrid w:val="0"/>
                <w:sz w:val="20"/>
                <w:lang w:val="en-US" w:eastAsia="th-TH" w:bidi="th-TH"/>
              </w:rPr>
              <w:t>11</w:t>
            </w:r>
          </w:p>
        </w:tc>
        <w:tc>
          <w:tcPr>
            <w:tcW w:w="240" w:type="dxa"/>
            <w:vAlign w:val="bottom"/>
          </w:tcPr>
          <w:p w14:paraId="505154D5" w14:textId="77777777" w:rsidR="008F1CF2" w:rsidRPr="005C619D" w:rsidRDefault="008F1CF2" w:rsidP="008F1CF2">
            <w:pPr>
              <w:tabs>
                <w:tab w:val="decimal" w:pos="780"/>
              </w:tabs>
              <w:ind w:left="-158" w:right="-115"/>
              <w:rPr>
                <w:rFonts w:eastAsia="Times New Roman" w:cs="Times New Roman"/>
                <w:sz w:val="20"/>
                <w:lang w:val="en-US"/>
              </w:rPr>
            </w:pPr>
          </w:p>
        </w:tc>
        <w:tc>
          <w:tcPr>
            <w:tcW w:w="1029" w:type="dxa"/>
            <w:vAlign w:val="bottom"/>
          </w:tcPr>
          <w:p w14:paraId="5B303FB3" w14:textId="77777777" w:rsidR="008F1CF2" w:rsidRPr="005C619D" w:rsidRDefault="008F1CF2" w:rsidP="008F1CF2">
            <w:pPr>
              <w:tabs>
                <w:tab w:val="decimal" w:pos="780"/>
              </w:tabs>
              <w:ind w:left="-158" w:right="-115"/>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23</w:t>
            </w:r>
          </w:p>
        </w:tc>
        <w:tc>
          <w:tcPr>
            <w:tcW w:w="243" w:type="dxa"/>
            <w:vAlign w:val="bottom"/>
          </w:tcPr>
          <w:p w14:paraId="6508AB70" w14:textId="77777777" w:rsidR="008F1CF2" w:rsidRPr="005C619D" w:rsidRDefault="008F1CF2" w:rsidP="008F1CF2">
            <w:pPr>
              <w:tabs>
                <w:tab w:val="decimal" w:pos="774"/>
              </w:tabs>
              <w:ind w:left="-153" w:right="-108"/>
              <w:rPr>
                <w:rFonts w:eastAsia="Times New Roman" w:cs="Times New Roman"/>
                <w:color w:val="000000"/>
                <w:sz w:val="20"/>
                <w:lang w:val="en-US"/>
              </w:rPr>
            </w:pPr>
          </w:p>
        </w:tc>
        <w:tc>
          <w:tcPr>
            <w:tcW w:w="1026" w:type="dxa"/>
            <w:vAlign w:val="bottom"/>
          </w:tcPr>
          <w:p w14:paraId="18A5D9BB" w14:textId="06D1CDE2" w:rsidR="008F1CF2" w:rsidRPr="005C619D" w:rsidRDefault="006040BB" w:rsidP="008F1CF2">
            <w:pPr>
              <w:tabs>
                <w:tab w:val="decimal" w:pos="810"/>
              </w:tabs>
              <w:ind w:left="-115" w:right="-101"/>
              <w:rPr>
                <w:rFonts w:eastAsia="Times New Roman" w:cs="Times New Roman"/>
                <w:snapToGrid w:val="0"/>
                <w:sz w:val="20"/>
                <w:lang w:val="en-US" w:eastAsia="th-TH" w:bidi="th-TH"/>
              </w:rPr>
            </w:pPr>
            <w:r>
              <w:rPr>
                <w:rFonts w:eastAsia="Times New Roman" w:cs="Times New Roman"/>
                <w:snapToGrid w:val="0"/>
                <w:sz w:val="20"/>
                <w:lang w:val="en-US" w:eastAsia="th-TH" w:bidi="th-TH"/>
              </w:rPr>
              <w:t>9</w:t>
            </w:r>
          </w:p>
        </w:tc>
        <w:tc>
          <w:tcPr>
            <w:tcW w:w="239" w:type="dxa"/>
            <w:vAlign w:val="bottom"/>
          </w:tcPr>
          <w:p w14:paraId="2D9E9FF2" w14:textId="77777777" w:rsidR="008F1CF2" w:rsidRPr="005C619D" w:rsidRDefault="008F1CF2" w:rsidP="008F1CF2">
            <w:pPr>
              <w:tabs>
                <w:tab w:val="decimal" w:pos="810"/>
              </w:tabs>
              <w:ind w:left="-115" w:right="-101"/>
              <w:rPr>
                <w:rFonts w:eastAsia="Times New Roman" w:cs="Times New Roman"/>
                <w:sz w:val="20"/>
                <w:lang w:val="en-US"/>
              </w:rPr>
            </w:pPr>
          </w:p>
        </w:tc>
        <w:tc>
          <w:tcPr>
            <w:tcW w:w="994" w:type="dxa"/>
            <w:vAlign w:val="bottom"/>
          </w:tcPr>
          <w:p w14:paraId="396AC58E" w14:textId="77777777" w:rsidR="008F1CF2" w:rsidRPr="005C619D" w:rsidRDefault="008F1CF2" w:rsidP="008F1CF2">
            <w:pPr>
              <w:tabs>
                <w:tab w:val="decimal" w:pos="810"/>
              </w:tabs>
              <w:ind w:left="-115" w:right="-101"/>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23</w:t>
            </w:r>
          </w:p>
        </w:tc>
      </w:tr>
      <w:tr w:rsidR="008F1CF2" w:rsidRPr="005C619D" w14:paraId="309977C5" w14:textId="77777777" w:rsidTr="00813D3F">
        <w:trPr>
          <w:trHeight w:val="137"/>
        </w:trPr>
        <w:tc>
          <w:tcPr>
            <w:tcW w:w="4600" w:type="dxa"/>
          </w:tcPr>
          <w:p w14:paraId="69D45B19" w14:textId="77777777" w:rsidR="008F1CF2" w:rsidRPr="005C619D" w:rsidRDefault="008F1CF2" w:rsidP="008F1CF2">
            <w:pPr>
              <w:rPr>
                <w:rFonts w:eastAsia="Times New Roman" w:cs="Times New Roman"/>
                <w:color w:val="000000"/>
                <w:sz w:val="20"/>
              </w:rPr>
            </w:pPr>
            <w:r w:rsidRPr="005C619D">
              <w:rPr>
                <w:rFonts w:eastAsia="Times New Roman" w:cs="Times New Roman"/>
                <w:sz w:val="20"/>
                <w:lang w:val="en-US" w:bidi="th-TH"/>
              </w:rPr>
              <w:t>Short-term employee benefits - management</w:t>
            </w:r>
          </w:p>
        </w:tc>
        <w:tc>
          <w:tcPr>
            <w:tcW w:w="990" w:type="dxa"/>
          </w:tcPr>
          <w:p w14:paraId="12B7ADC5" w14:textId="28BBBE30" w:rsidR="008F1CF2" w:rsidRPr="005C619D" w:rsidRDefault="00813D3F" w:rsidP="008F1CF2">
            <w:pPr>
              <w:tabs>
                <w:tab w:val="decimal" w:pos="780"/>
              </w:tabs>
              <w:ind w:left="-158" w:right="-115"/>
              <w:rPr>
                <w:rFonts w:eastAsia="Times New Roman" w:cs="Times New Roman"/>
                <w:sz w:val="20"/>
              </w:rPr>
            </w:pPr>
            <w:r>
              <w:rPr>
                <w:rFonts w:eastAsia="Times New Roman" w:cs="Times New Roman"/>
                <w:sz w:val="20"/>
              </w:rPr>
              <w:t>3</w:t>
            </w:r>
            <w:r w:rsidR="000C087B">
              <w:rPr>
                <w:rFonts w:eastAsia="Times New Roman" w:cs="Times New Roman"/>
                <w:sz w:val="20"/>
              </w:rPr>
              <w:t>09</w:t>
            </w:r>
          </w:p>
        </w:tc>
        <w:tc>
          <w:tcPr>
            <w:tcW w:w="240" w:type="dxa"/>
          </w:tcPr>
          <w:p w14:paraId="2B921052" w14:textId="77777777" w:rsidR="008F1CF2" w:rsidRPr="005C619D" w:rsidRDefault="008F1CF2" w:rsidP="008F1CF2">
            <w:pPr>
              <w:tabs>
                <w:tab w:val="decimal" w:pos="780"/>
              </w:tabs>
              <w:ind w:left="-158" w:right="-115"/>
              <w:rPr>
                <w:rFonts w:eastAsia="Times New Roman" w:cs="Times New Roman"/>
                <w:sz w:val="20"/>
              </w:rPr>
            </w:pPr>
          </w:p>
        </w:tc>
        <w:tc>
          <w:tcPr>
            <w:tcW w:w="1029" w:type="dxa"/>
          </w:tcPr>
          <w:p w14:paraId="1D88E4A5" w14:textId="77777777" w:rsidR="008F1CF2" w:rsidRPr="005C619D" w:rsidRDefault="008F1CF2" w:rsidP="008F1CF2">
            <w:pPr>
              <w:tabs>
                <w:tab w:val="decimal" w:pos="780"/>
              </w:tabs>
              <w:ind w:left="-158" w:right="-115"/>
              <w:rPr>
                <w:rFonts w:eastAsia="Times New Roman" w:cs="Times New Roman"/>
                <w:sz w:val="20"/>
              </w:rPr>
            </w:pPr>
            <w:r w:rsidRPr="005C619D">
              <w:rPr>
                <w:rFonts w:eastAsia="Times New Roman" w:cs="Times New Roman"/>
                <w:sz w:val="20"/>
              </w:rPr>
              <w:t>212</w:t>
            </w:r>
          </w:p>
        </w:tc>
        <w:tc>
          <w:tcPr>
            <w:tcW w:w="243" w:type="dxa"/>
            <w:vAlign w:val="bottom"/>
          </w:tcPr>
          <w:p w14:paraId="27B85307" w14:textId="77777777" w:rsidR="008F1CF2" w:rsidRPr="005C619D" w:rsidRDefault="008F1CF2" w:rsidP="008F1CF2">
            <w:pPr>
              <w:tabs>
                <w:tab w:val="decimal" w:pos="774"/>
              </w:tabs>
              <w:ind w:left="-153" w:right="-108"/>
              <w:rPr>
                <w:rFonts w:eastAsia="Times New Roman" w:cs="Times New Roman"/>
                <w:color w:val="000000"/>
                <w:sz w:val="20"/>
              </w:rPr>
            </w:pPr>
          </w:p>
        </w:tc>
        <w:tc>
          <w:tcPr>
            <w:tcW w:w="1026" w:type="dxa"/>
          </w:tcPr>
          <w:p w14:paraId="6555F926" w14:textId="2980CD92" w:rsidR="008F1CF2" w:rsidRPr="005C619D" w:rsidRDefault="006040BB" w:rsidP="008F1CF2">
            <w:pPr>
              <w:tabs>
                <w:tab w:val="decimal" w:pos="810"/>
              </w:tabs>
              <w:ind w:left="-115" w:right="-101"/>
              <w:rPr>
                <w:rFonts w:eastAsia="Times New Roman" w:cs="Times New Roman"/>
                <w:sz w:val="20"/>
              </w:rPr>
            </w:pPr>
            <w:r>
              <w:rPr>
                <w:rFonts w:eastAsia="Times New Roman" w:cs="Times New Roman"/>
                <w:sz w:val="20"/>
              </w:rPr>
              <w:t>282</w:t>
            </w:r>
          </w:p>
        </w:tc>
        <w:tc>
          <w:tcPr>
            <w:tcW w:w="239" w:type="dxa"/>
            <w:vAlign w:val="bottom"/>
          </w:tcPr>
          <w:p w14:paraId="2E441D31" w14:textId="77777777" w:rsidR="008F1CF2" w:rsidRPr="005C619D" w:rsidRDefault="008F1CF2" w:rsidP="008F1CF2">
            <w:pPr>
              <w:tabs>
                <w:tab w:val="decimal" w:pos="810"/>
              </w:tabs>
              <w:ind w:left="-115" w:right="-101"/>
              <w:rPr>
                <w:rFonts w:eastAsia="Times New Roman" w:cs="Times New Roman"/>
                <w:sz w:val="20"/>
              </w:rPr>
            </w:pPr>
          </w:p>
        </w:tc>
        <w:tc>
          <w:tcPr>
            <w:tcW w:w="994" w:type="dxa"/>
          </w:tcPr>
          <w:p w14:paraId="0620BA58" w14:textId="77777777" w:rsidR="008F1CF2" w:rsidRPr="005C619D" w:rsidRDefault="008F1CF2" w:rsidP="008F1CF2">
            <w:pPr>
              <w:tabs>
                <w:tab w:val="decimal" w:pos="810"/>
              </w:tabs>
              <w:ind w:left="-115" w:right="-101"/>
              <w:rPr>
                <w:rFonts w:eastAsia="Times New Roman" w:cs="Times New Roman"/>
                <w:sz w:val="20"/>
              </w:rPr>
            </w:pPr>
            <w:r w:rsidRPr="005C619D">
              <w:rPr>
                <w:rFonts w:eastAsia="Times New Roman" w:cs="Times New Roman"/>
                <w:sz w:val="20"/>
              </w:rPr>
              <w:t>212</w:t>
            </w:r>
          </w:p>
        </w:tc>
      </w:tr>
      <w:tr w:rsidR="008F1CF2" w:rsidRPr="005C619D" w14:paraId="30CB0364" w14:textId="77777777" w:rsidTr="00813D3F">
        <w:trPr>
          <w:trHeight w:val="137"/>
        </w:trPr>
        <w:tc>
          <w:tcPr>
            <w:tcW w:w="4600" w:type="dxa"/>
          </w:tcPr>
          <w:p w14:paraId="0A948415" w14:textId="77777777" w:rsidR="008F1CF2" w:rsidRPr="005C619D" w:rsidRDefault="008F1CF2" w:rsidP="008F1CF2">
            <w:pPr>
              <w:rPr>
                <w:rFonts w:eastAsia="Times New Roman" w:cs="Times New Roman"/>
                <w:sz w:val="20"/>
                <w:lang w:val="en-US" w:bidi="th-TH"/>
              </w:rPr>
            </w:pPr>
            <w:r w:rsidRPr="005C619D">
              <w:rPr>
                <w:rFonts w:eastAsia="Times New Roman" w:cs="Times New Roman"/>
                <w:sz w:val="20"/>
              </w:rPr>
              <w:t>Post-employment benefits</w:t>
            </w:r>
          </w:p>
        </w:tc>
        <w:tc>
          <w:tcPr>
            <w:tcW w:w="990" w:type="dxa"/>
          </w:tcPr>
          <w:p w14:paraId="7E9BBFFD" w14:textId="2FB40B80" w:rsidR="008F1CF2" w:rsidRPr="005C619D" w:rsidRDefault="000C087B" w:rsidP="008F1CF2">
            <w:pPr>
              <w:tabs>
                <w:tab w:val="decimal" w:pos="780"/>
              </w:tabs>
              <w:ind w:left="-158" w:right="-115"/>
              <w:rPr>
                <w:rFonts w:eastAsia="Times New Roman" w:cs="Times New Roman"/>
                <w:sz w:val="20"/>
              </w:rPr>
            </w:pPr>
            <w:r>
              <w:rPr>
                <w:rFonts w:eastAsia="Times New Roman" w:cs="Times New Roman"/>
                <w:sz w:val="20"/>
              </w:rPr>
              <w:t>22</w:t>
            </w:r>
          </w:p>
        </w:tc>
        <w:tc>
          <w:tcPr>
            <w:tcW w:w="240" w:type="dxa"/>
          </w:tcPr>
          <w:p w14:paraId="38214D1D" w14:textId="77777777" w:rsidR="008F1CF2" w:rsidRPr="005C619D" w:rsidRDefault="008F1CF2" w:rsidP="008F1CF2">
            <w:pPr>
              <w:tabs>
                <w:tab w:val="decimal" w:pos="780"/>
              </w:tabs>
              <w:ind w:left="-158" w:right="-115"/>
              <w:rPr>
                <w:rFonts w:eastAsia="Times New Roman" w:cs="Times New Roman"/>
                <w:sz w:val="20"/>
              </w:rPr>
            </w:pPr>
          </w:p>
        </w:tc>
        <w:tc>
          <w:tcPr>
            <w:tcW w:w="1029" w:type="dxa"/>
          </w:tcPr>
          <w:p w14:paraId="70982347" w14:textId="77777777" w:rsidR="008F1CF2" w:rsidRPr="005C619D" w:rsidRDefault="008F1CF2" w:rsidP="008F1CF2">
            <w:pPr>
              <w:tabs>
                <w:tab w:val="decimal" w:pos="780"/>
              </w:tabs>
              <w:ind w:left="-158" w:right="-115"/>
              <w:rPr>
                <w:rFonts w:eastAsia="Times New Roman" w:cs="Times New Roman"/>
                <w:sz w:val="20"/>
              </w:rPr>
            </w:pPr>
            <w:r w:rsidRPr="005C619D">
              <w:rPr>
                <w:rFonts w:eastAsia="Times New Roman" w:cs="Times New Roman"/>
                <w:sz w:val="20"/>
              </w:rPr>
              <w:t>10</w:t>
            </w:r>
          </w:p>
        </w:tc>
        <w:tc>
          <w:tcPr>
            <w:tcW w:w="243" w:type="dxa"/>
            <w:vAlign w:val="bottom"/>
          </w:tcPr>
          <w:p w14:paraId="178E6184" w14:textId="77777777" w:rsidR="008F1CF2" w:rsidRPr="005C619D" w:rsidRDefault="008F1CF2" w:rsidP="008F1CF2">
            <w:pPr>
              <w:tabs>
                <w:tab w:val="decimal" w:pos="774"/>
              </w:tabs>
              <w:ind w:left="-153" w:right="-108"/>
              <w:rPr>
                <w:rFonts w:eastAsia="Times New Roman" w:cs="Times New Roman"/>
                <w:sz w:val="20"/>
              </w:rPr>
            </w:pPr>
          </w:p>
        </w:tc>
        <w:tc>
          <w:tcPr>
            <w:tcW w:w="1026" w:type="dxa"/>
          </w:tcPr>
          <w:p w14:paraId="4C3FCF35" w14:textId="034931DB" w:rsidR="008F1CF2" w:rsidRPr="005C619D" w:rsidRDefault="006040BB" w:rsidP="008F1CF2">
            <w:pPr>
              <w:tabs>
                <w:tab w:val="decimal" w:pos="810"/>
              </w:tabs>
              <w:ind w:left="-115" w:right="-101"/>
              <w:rPr>
                <w:rFonts w:eastAsia="Times New Roman" w:cs="Times New Roman"/>
                <w:sz w:val="20"/>
                <w:lang w:val="en-US"/>
              </w:rPr>
            </w:pPr>
            <w:r>
              <w:rPr>
                <w:rFonts w:eastAsia="Times New Roman" w:cs="Times New Roman"/>
                <w:sz w:val="20"/>
                <w:lang w:val="en-US"/>
              </w:rPr>
              <w:t>21</w:t>
            </w:r>
          </w:p>
        </w:tc>
        <w:tc>
          <w:tcPr>
            <w:tcW w:w="239" w:type="dxa"/>
            <w:vAlign w:val="bottom"/>
          </w:tcPr>
          <w:p w14:paraId="46FCFE51" w14:textId="77777777" w:rsidR="008F1CF2" w:rsidRPr="005C619D" w:rsidRDefault="008F1CF2" w:rsidP="008F1CF2">
            <w:pPr>
              <w:tabs>
                <w:tab w:val="decimal" w:pos="810"/>
              </w:tabs>
              <w:ind w:left="-115" w:right="-101"/>
              <w:rPr>
                <w:rFonts w:eastAsia="Times New Roman" w:cs="Times New Roman"/>
                <w:sz w:val="20"/>
              </w:rPr>
            </w:pPr>
          </w:p>
        </w:tc>
        <w:tc>
          <w:tcPr>
            <w:tcW w:w="994" w:type="dxa"/>
          </w:tcPr>
          <w:p w14:paraId="72B55000" w14:textId="77777777" w:rsidR="008F1CF2" w:rsidRPr="005C619D" w:rsidRDefault="008F1CF2" w:rsidP="008F1CF2">
            <w:pPr>
              <w:tabs>
                <w:tab w:val="decimal" w:pos="810"/>
              </w:tabs>
              <w:ind w:left="-115" w:right="-101"/>
              <w:rPr>
                <w:rFonts w:eastAsia="Times New Roman" w:cs="Times New Roman"/>
                <w:sz w:val="20"/>
                <w:lang w:val="en-US"/>
              </w:rPr>
            </w:pPr>
            <w:r w:rsidRPr="005C619D">
              <w:rPr>
                <w:rFonts w:eastAsia="Times New Roman" w:cs="Times New Roman"/>
                <w:sz w:val="20"/>
                <w:lang w:val="en-US"/>
              </w:rPr>
              <w:t>10</w:t>
            </w:r>
          </w:p>
        </w:tc>
      </w:tr>
      <w:tr w:rsidR="008F1CF2" w:rsidRPr="005C619D" w14:paraId="2349965E" w14:textId="77777777" w:rsidTr="00AE43EC">
        <w:trPr>
          <w:trHeight w:val="137"/>
        </w:trPr>
        <w:tc>
          <w:tcPr>
            <w:tcW w:w="4600" w:type="dxa"/>
          </w:tcPr>
          <w:p w14:paraId="774DE2AD" w14:textId="77777777" w:rsidR="008F1CF2" w:rsidRPr="005C619D" w:rsidRDefault="008F1CF2" w:rsidP="008F1CF2">
            <w:pPr>
              <w:rPr>
                <w:rFonts w:eastAsia="Times New Roman" w:cs="Times New Roman"/>
                <w:b/>
                <w:bCs/>
                <w:sz w:val="20"/>
                <w:szCs w:val="25"/>
                <w:lang w:val="en-US" w:bidi="th-TH"/>
              </w:rPr>
            </w:pPr>
            <w:r w:rsidRPr="005C619D">
              <w:rPr>
                <w:rFonts w:eastAsia="Times New Roman" w:cs="Times New Roman"/>
                <w:b/>
                <w:bCs/>
                <w:sz w:val="20"/>
                <w:szCs w:val="25"/>
                <w:lang w:val="en-US" w:bidi="th-TH"/>
              </w:rPr>
              <w:t>Total</w:t>
            </w:r>
          </w:p>
        </w:tc>
        <w:tc>
          <w:tcPr>
            <w:tcW w:w="990" w:type="dxa"/>
            <w:tcBorders>
              <w:top w:val="single" w:sz="4" w:space="0" w:color="auto"/>
              <w:bottom w:val="double" w:sz="4" w:space="0" w:color="auto"/>
            </w:tcBorders>
          </w:tcPr>
          <w:p w14:paraId="01FDEE67" w14:textId="75B998CE" w:rsidR="008F1CF2" w:rsidRPr="005C619D" w:rsidRDefault="00813D3F" w:rsidP="008F1CF2">
            <w:pPr>
              <w:tabs>
                <w:tab w:val="decimal" w:pos="780"/>
              </w:tabs>
              <w:ind w:left="-158" w:right="-115"/>
              <w:rPr>
                <w:rFonts w:eastAsia="Times New Roman" w:cs="Times New Roman"/>
                <w:b/>
                <w:bCs/>
                <w:sz w:val="20"/>
              </w:rPr>
            </w:pPr>
            <w:r>
              <w:rPr>
                <w:rFonts w:eastAsia="Times New Roman" w:cs="Times New Roman"/>
                <w:b/>
                <w:bCs/>
                <w:sz w:val="20"/>
              </w:rPr>
              <w:t>342</w:t>
            </w:r>
          </w:p>
        </w:tc>
        <w:tc>
          <w:tcPr>
            <w:tcW w:w="240" w:type="dxa"/>
          </w:tcPr>
          <w:p w14:paraId="05AF9A19" w14:textId="77777777" w:rsidR="008F1CF2" w:rsidRPr="005C619D" w:rsidRDefault="008F1CF2" w:rsidP="008F1CF2">
            <w:pPr>
              <w:tabs>
                <w:tab w:val="decimal" w:pos="780"/>
              </w:tabs>
              <w:ind w:left="-158" w:right="-115"/>
              <w:rPr>
                <w:rFonts w:eastAsia="Times New Roman" w:cs="Times New Roman"/>
                <w:b/>
                <w:bCs/>
                <w:sz w:val="20"/>
              </w:rPr>
            </w:pPr>
          </w:p>
        </w:tc>
        <w:tc>
          <w:tcPr>
            <w:tcW w:w="1029" w:type="dxa"/>
            <w:tcBorders>
              <w:top w:val="single" w:sz="4" w:space="0" w:color="auto"/>
              <w:bottom w:val="double" w:sz="4" w:space="0" w:color="auto"/>
            </w:tcBorders>
          </w:tcPr>
          <w:p w14:paraId="3CB758CC" w14:textId="77777777" w:rsidR="008F1CF2" w:rsidRPr="005C619D" w:rsidRDefault="008F1CF2" w:rsidP="008F1CF2">
            <w:pPr>
              <w:tabs>
                <w:tab w:val="decimal" w:pos="780"/>
              </w:tabs>
              <w:ind w:left="-158" w:right="-115"/>
              <w:rPr>
                <w:rFonts w:eastAsia="Times New Roman" w:cs="Times New Roman"/>
                <w:b/>
                <w:bCs/>
                <w:sz w:val="20"/>
              </w:rPr>
            </w:pPr>
            <w:r w:rsidRPr="005C619D">
              <w:rPr>
                <w:rFonts w:eastAsia="Times New Roman" w:cs="Times New Roman"/>
                <w:b/>
                <w:bCs/>
                <w:sz w:val="20"/>
              </w:rPr>
              <w:t>245</w:t>
            </w:r>
          </w:p>
        </w:tc>
        <w:tc>
          <w:tcPr>
            <w:tcW w:w="243" w:type="dxa"/>
            <w:vAlign w:val="bottom"/>
          </w:tcPr>
          <w:p w14:paraId="60D65EEB" w14:textId="77777777" w:rsidR="008F1CF2" w:rsidRPr="005C619D" w:rsidRDefault="008F1CF2" w:rsidP="008F1CF2">
            <w:pPr>
              <w:tabs>
                <w:tab w:val="decimal" w:pos="774"/>
              </w:tabs>
              <w:ind w:left="-153" w:right="-108"/>
              <w:rPr>
                <w:rFonts w:eastAsia="Times New Roman" w:cs="Times New Roman"/>
                <w:sz w:val="20"/>
              </w:rPr>
            </w:pPr>
          </w:p>
        </w:tc>
        <w:tc>
          <w:tcPr>
            <w:tcW w:w="1026" w:type="dxa"/>
            <w:tcBorders>
              <w:top w:val="single" w:sz="4" w:space="0" w:color="auto"/>
              <w:bottom w:val="double" w:sz="4" w:space="0" w:color="auto"/>
            </w:tcBorders>
          </w:tcPr>
          <w:p w14:paraId="1B043F9B" w14:textId="1736A0F6" w:rsidR="008F1CF2" w:rsidRPr="005C619D" w:rsidRDefault="006040BB" w:rsidP="008F1CF2">
            <w:pPr>
              <w:tabs>
                <w:tab w:val="decimal" w:pos="810"/>
              </w:tabs>
              <w:ind w:left="-115" w:right="-101"/>
              <w:rPr>
                <w:rFonts w:eastAsia="Times New Roman" w:cs="Times New Roman"/>
                <w:b/>
                <w:bCs/>
                <w:sz w:val="20"/>
              </w:rPr>
            </w:pPr>
            <w:r>
              <w:rPr>
                <w:rFonts w:eastAsia="Times New Roman" w:cs="Times New Roman"/>
                <w:b/>
                <w:bCs/>
                <w:sz w:val="20"/>
              </w:rPr>
              <w:t>312</w:t>
            </w:r>
          </w:p>
        </w:tc>
        <w:tc>
          <w:tcPr>
            <w:tcW w:w="239" w:type="dxa"/>
            <w:vAlign w:val="bottom"/>
          </w:tcPr>
          <w:p w14:paraId="0D08D5CF" w14:textId="77777777" w:rsidR="008F1CF2" w:rsidRPr="005C619D" w:rsidRDefault="008F1CF2" w:rsidP="008F1CF2">
            <w:pPr>
              <w:tabs>
                <w:tab w:val="decimal" w:pos="810"/>
              </w:tabs>
              <w:ind w:left="-115" w:right="-101"/>
              <w:rPr>
                <w:rFonts w:eastAsia="Times New Roman" w:cs="Times New Roman"/>
                <w:b/>
                <w:bCs/>
                <w:sz w:val="20"/>
              </w:rPr>
            </w:pPr>
          </w:p>
        </w:tc>
        <w:tc>
          <w:tcPr>
            <w:tcW w:w="994" w:type="dxa"/>
            <w:tcBorders>
              <w:top w:val="single" w:sz="4" w:space="0" w:color="auto"/>
              <w:bottom w:val="double" w:sz="4" w:space="0" w:color="auto"/>
            </w:tcBorders>
          </w:tcPr>
          <w:p w14:paraId="26FF1807" w14:textId="77777777" w:rsidR="008F1CF2" w:rsidRPr="005C619D" w:rsidRDefault="008F1CF2" w:rsidP="008F1CF2">
            <w:pPr>
              <w:tabs>
                <w:tab w:val="decimal" w:pos="810"/>
              </w:tabs>
              <w:ind w:left="-115" w:right="-101"/>
              <w:rPr>
                <w:rFonts w:eastAsia="Times New Roman" w:cs="Times New Roman"/>
                <w:b/>
                <w:bCs/>
                <w:sz w:val="20"/>
              </w:rPr>
            </w:pPr>
            <w:r w:rsidRPr="005C619D">
              <w:rPr>
                <w:rFonts w:eastAsia="Times New Roman" w:cs="Times New Roman"/>
                <w:b/>
                <w:bCs/>
                <w:sz w:val="20"/>
              </w:rPr>
              <w:t>245</w:t>
            </w:r>
          </w:p>
        </w:tc>
      </w:tr>
    </w:tbl>
    <w:p w14:paraId="591A551C" w14:textId="77777777" w:rsidR="008F1CF2" w:rsidRPr="005C619D" w:rsidRDefault="008F1CF2" w:rsidP="008F1CF2">
      <w:pPr>
        <w:spacing w:line="240" w:lineRule="atLeast"/>
        <w:ind w:left="547"/>
        <w:jc w:val="thaiDistribute"/>
        <w:rPr>
          <w:rFonts w:eastAsia="Times New Roman" w:cs="Times New Roman"/>
          <w:spacing w:val="-2"/>
          <w:szCs w:val="22"/>
          <w:lang w:val="en-US"/>
        </w:rPr>
      </w:pPr>
    </w:p>
    <w:tbl>
      <w:tblPr>
        <w:tblW w:w="9361" w:type="dxa"/>
        <w:tblInd w:w="450" w:type="dxa"/>
        <w:tblLayout w:type="fixed"/>
        <w:tblLook w:val="01E0" w:firstRow="1" w:lastRow="1" w:firstColumn="1" w:lastColumn="1" w:noHBand="0" w:noVBand="0"/>
      </w:tblPr>
      <w:tblGrid>
        <w:gridCol w:w="4600"/>
        <w:gridCol w:w="990"/>
        <w:gridCol w:w="240"/>
        <w:gridCol w:w="1029"/>
        <w:gridCol w:w="243"/>
        <w:gridCol w:w="1026"/>
        <w:gridCol w:w="239"/>
        <w:gridCol w:w="994"/>
      </w:tblGrid>
      <w:tr w:rsidR="008F1CF2" w:rsidRPr="005C619D" w14:paraId="7A50028A" w14:textId="77777777" w:rsidTr="008F1CF2">
        <w:trPr>
          <w:trHeight w:val="137"/>
        </w:trPr>
        <w:tc>
          <w:tcPr>
            <w:tcW w:w="4600" w:type="dxa"/>
          </w:tcPr>
          <w:p w14:paraId="4C3A5DD1" w14:textId="77777777" w:rsidR="008F1CF2" w:rsidRPr="005C619D" w:rsidRDefault="008F1CF2" w:rsidP="008F1CF2">
            <w:pPr>
              <w:rPr>
                <w:rFonts w:eastAsia="Times New Roman" w:cs="Times New Roman"/>
                <w:b/>
                <w:bCs/>
                <w:i/>
                <w:iCs/>
                <w:color w:val="000000"/>
                <w:sz w:val="20"/>
              </w:rPr>
            </w:pPr>
          </w:p>
        </w:tc>
        <w:tc>
          <w:tcPr>
            <w:tcW w:w="2259" w:type="dxa"/>
            <w:gridSpan w:val="3"/>
          </w:tcPr>
          <w:p w14:paraId="762E0638" w14:textId="77777777" w:rsidR="008F1CF2" w:rsidRPr="005C619D" w:rsidRDefault="008F1CF2" w:rsidP="008F1CF2">
            <w:pPr>
              <w:tabs>
                <w:tab w:val="decimal" w:pos="807"/>
              </w:tabs>
              <w:ind w:left="-117" w:right="-108"/>
              <w:jc w:val="center"/>
              <w:rPr>
                <w:rFonts w:eastAsia="Times New Roman" w:cs="Times New Roman"/>
                <w:snapToGrid w:val="0"/>
                <w:sz w:val="20"/>
                <w:lang w:val="en-US" w:eastAsia="th-TH" w:bidi="th-TH"/>
              </w:rPr>
            </w:pPr>
            <w:r w:rsidRPr="005C619D">
              <w:rPr>
                <w:rFonts w:eastAsia="Times New Roman" w:cs="Times New Roman"/>
                <w:b/>
                <w:bCs/>
                <w:sz w:val="20"/>
              </w:rPr>
              <w:t>Consolidated</w:t>
            </w:r>
          </w:p>
        </w:tc>
        <w:tc>
          <w:tcPr>
            <w:tcW w:w="243" w:type="dxa"/>
            <w:vAlign w:val="bottom"/>
          </w:tcPr>
          <w:p w14:paraId="5EB196BE" w14:textId="77777777" w:rsidR="008F1CF2" w:rsidRPr="005C619D" w:rsidRDefault="008F1CF2" w:rsidP="008F1CF2">
            <w:pPr>
              <w:tabs>
                <w:tab w:val="decimal" w:pos="1062"/>
              </w:tabs>
              <w:ind w:left="-117" w:right="-288"/>
              <w:rPr>
                <w:rFonts w:eastAsia="Times New Roman" w:cs="Times New Roman"/>
                <w:color w:val="000000"/>
                <w:sz w:val="20"/>
                <w:lang w:val="en-US"/>
              </w:rPr>
            </w:pPr>
          </w:p>
        </w:tc>
        <w:tc>
          <w:tcPr>
            <w:tcW w:w="2259" w:type="dxa"/>
            <w:gridSpan w:val="3"/>
            <w:vAlign w:val="bottom"/>
          </w:tcPr>
          <w:p w14:paraId="5DF0CF5D" w14:textId="77777777" w:rsidR="008F1CF2" w:rsidRPr="005C619D" w:rsidRDefault="008F1CF2" w:rsidP="008F1CF2">
            <w:pPr>
              <w:tabs>
                <w:tab w:val="decimal" w:pos="807"/>
              </w:tabs>
              <w:ind w:left="-117" w:right="-108"/>
              <w:jc w:val="center"/>
              <w:rPr>
                <w:rFonts w:eastAsia="Times New Roman" w:cs="Times New Roman"/>
                <w:snapToGrid w:val="0"/>
                <w:sz w:val="20"/>
                <w:lang w:val="en-US" w:eastAsia="th-TH" w:bidi="th-TH"/>
              </w:rPr>
            </w:pPr>
            <w:r w:rsidRPr="005C619D">
              <w:rPr>
                <w:rFonts w:eastAsia="Times New Roman" w:cs="Times New Roman"/>
                <w:b/>
                <w:bCs/>
                <w:sz w:val="20"/>
                <w:lang w:val="en-US"/>
              </w:rPr>
              <w:t>Bank only</w:t>
            </w:r>
          </w:p>
        </w:tc>
      </w:tr>
      <w:tr w:rsidR="008F1CF2" w:rsidRPr="005C619D" w14:paraId="3A904CA7" w14:textId="77777777" w:rsidTr="008F1CF2">
        <w:trPr>
          <w:trHeight w:val="137"/>
        </w:trPr>
        <w:tc>
          <w:tcPr>
            <w:tcW w:w="4600" w:type="dxa"/>
          </w:tcPr>
          <w:p w14:paraId="6A7E6D94" w14:textId="77777777" w:rsidR="008F1CF2" w:rsidRPr="005C619D" w:rsidRDefault="008F1CF2" w:rsidP="008F1CF2">
            <w:pPr>
              <w:ind w:right="-132"/>
              <w:rPr>
                <w:rFonts w:eastAsia="Times New Roman" w:cs="Times New Roman"/>
                <w:b/>
                <w:bCs/>
                <w:i/>
                <w:iCs/>
                <w:color w:val="000000"/>
                <w:sz w:val="20"/>
              </w:rPr>
            </w:pPr>
            <w:r w:rsidRPr="005C619D">
              <w:rPr>
                <w:rFonts w:eastAsia="Times New Roman" w:cs="Times New Roman"/>
                <w:b/>
                <w:bCs/>
                <w:i/>
                <w:iCs/>
                <w:sz w:val="20"/>
                <w:lang w:val="en-US"/>
              </w:rPr>
              <w:t>Six-month periods ended 30 June</w:t>
            </w:r>
          </w:p>
        </w:tc>
        <w:tc>
          <w:tcPr>
            <w:tcW w:w="990" w:type="dxa"/>
          </w:tcPr>
          <w:p w14:paraId="0F3EB3F0" w14:textId="77777777" w:rsidR="008F1CF2" w:rsidRPr="005C619D" w:rsidRDefault="008F1CF2" w:rsidP="008F1CF2">
            <w:pPr>
              <w:tabs>
                <w:tab w:val="decimal" w:pos="306"/>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2020</w:t>
            </w:r>
          </w:p>
        </w:tc>
        <w:tc>
          <w:tcPr>
            <w:tcW w:w="240" w:type="dxa"/>
          </w:tcPr>
          <w:p w14:paraId="7389CA9D" w14:textId="77777777" w:rsidR="008F1CF2" w:rsidRPr="005C619D" w:rsidRDefault="008F1CF2" w:rsidP="008F1CF2">
            <w:pPr>
              <w:tabs>
                <w:tab w:val="decimal" w:pos="1062"/>
              </w:tabs>
              <w:ind w:left="-117" w:right="-288"/>
              <w:jc w:val="center"/>
              <w:rPr>
                <w:rFonts w:eastAsia="Times New Roman" w:cs="Times New Roman"/>
                <w:sz w:val="20"/>
                <w:lang w:val="en-US"/>
              </w:rPr>
            </w:pPr>
          </w:p>
        </w:tc>
        <w:tc>
          <w:tcPr>
            <w:tcW w:w="1029" w:type="dxa"/>
          </w:tcPr>
          <w:p w14:paraId="082ECD5E" w14:textId="77777777" w:rsidR="008F1CF2" w:rsidRPr="005C619D" w:rsidRDefault="008F1CF2" w:rsidP="008F1CF2">
            <w:pPr>
              <w:tabs>
                <w:tab w:val="decimal" w:pos="324"/>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2019</w:t>
            </w:r>
          </w:p>
        </w:tc>
        <w:tc>
          <w:tcPr>
            <w:tcW w:w="243" w:type="dxa"/>
            <w:vAlign w:val="bottom"/>
          </w:tcPr>
          <w:p w14:paraId="06894B05" w14:textId="77777777" w:rsidR="008F1CF2" w:rsidRPr="005C619D" w:rsidRDefault="008F1CF2" w:rsidP="008F1CF2">
            <w:pPr>
              <w:tabs>
                <w:tab w:val="decimal" w:pos="1062"/>
              </w:tabs>
              <w:ind w:left="-117" w:right="-288"/>
              <w:jc w:val="center"/>
              <w:rPr>
                <w:rFonts w:eastAsia="Times New Roman" w:cs="Times New Roman"/>
                <w:color w:val="000000"/>
                <w:sz w:val="20"/>
                <w:lang w:val="en-US"/>
              </w:rPr>
            </w:pPr>
          </w:p>
        </w:tc>
        <w:tc>
          <w:tcPr>
            <w:tcW w:w="1026" w:type="dxa"/>
          </w:tcPr>
          <w:p w14:paraId="5C0FB750" w14:textId="77777777" w:rsidR="008F1CF2" w:rsidRPr="005C619D" w:rsidRDefault="008F1CF2" w:rsidP="008F1CF2">
            <w:pPr>
              <w:tabs>
                <w:tab w:val="decimal" w:pos="362"/>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2020</w:t>
            </w:r>
          </w:p>
        </w:tc>
        <w:tc>
          <w:tcPr>
            <w:tcW w:w="239" w:type="dxa"/>
          </w:tcPr>
          <w:p w14:paraId="61F85040" w14:textId="77777777" w:rsidR="008F1CF2" w:rsidRPr="005C619D" w:rsidRDefault="008F1CF2" w:rsidP="008F1CF2">
            <w:pPr>
              <w:tabs>
                <w:tab w:val="decimal" w:pos="1062"/>
              </w:tabs>
              <w:ind w:left="-117" w:right="-288"/>
              <w:jc w:val="center"/>
              <w:rPr>
                <w:rFonts w:eastAsia="Times New Roman" w:cs="Times New Roman"/>
                <w:sz w:val="20"/>
                <w:lang w:val="en-US"/>
              </w:rPr>
            </w:pPr>
          </w:p>
        </w:tc>
        <w:tc>
          <w:tcPr>
            <w:tcW w:w="994" w:type="dxa"/>
          </w:tcPr>
          <w:p w14:paraId="0E2B9F70" w14:textId="77777777" w:rsidR="008F1CF2" w:rsidRPr="005C619D" w:rsidRDefault="008F1CF2" w:rsidP="008F1CF2">
            <w:pPr>
              <w:tabs>
                <w:tab w:val="decimal" w:pos="305"/>
              </w:tabs>
              <w:ind w:left="-117" w:right="-108"/>
              <w:jc w:val="center"/>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2019</w:t>
            </w:r>
          </w:p>
        </w:tc>
      </w:tr>
      <w:tr w:rsidR="008F1CF2" w:rsidRPr="005C619D" w14:paraId="059DABEC" w14:textId="77777777" w:rsidTr="008F1CF2">
        <w:trPr>
          <w:trHeight w:val="137"/>
        </w:trPr>
        <w:tc>
          <w:tcPr>
            <w:tcW w:w="4600" w:type="dxa"/>
          </w:tcPr>
          <w:p w14:paraId="4CD968A7" w14:textId="77777777" w:rsidR="008F1CF2" w:rsidRPr="005C619D" w:rsidRDefault="008F1CF2" w:rsidP="008F1CF2">
            <w:pPr>
              <w:rPr>
                <w:rFonts w:eastAsia="Times New Roman" w:cs="Times New Roman"/>
                <w:b/>
                <w:bCs/>
                <w:i/>
                <w:iCs/>
                <w:color w:val="000000"/>
                <w:sz w:val="20"/>
              </w:rPr>
            </w:pPr>
          </w:p>
        </w:tc>
        <w:tc>
          <w:tcPr>
            <w:tcW w:w="4761" w:type="dxa"/>
            <w:gridSpan w:val="7"/>
          </w:tcPr>
          <w:p w14:paraId="4B909B2B" w14:textId="77777777" w:rsidR="008F1CF2" w:rsidRPr="005C619D" w:rsidRDefault="008F1CF2" w:rsidP="008F1CF2">
            <w:pPr>
              <w:tabs>
                <w:tab w:val="decimal" w:pos="807"/>
              </w:tabs>
              <w:ind w:left="-117" w:right="-108"/>
              <w:jc w:val="center"/>
              <w:rPr>
                <w:rFonts w:eastAsia="Times New Roman" w:cs="Times New Roman"/>
                <w:snapToGrid w:val="0"/>
                <w:sz w:val="20"/>
                <w:lang w:val="en-US" w:eastAsia="th-TH" w:bidi="th-TH"/>
              </w:rPr>
            </w:pPr>
            <w:r w:rsidRPr="005C619D">
              <w:rPr>
                <w:rFonts w:eastAsia="Times New Roman" w:cs="Times New Roman"/>
                <w:i/>
                <w:iCs/>
                <w:sz w:val="20"/>
                <w:lang w:val="en-US"/>
              </w:rPr>
              <w:t>(in million Baht)</w:t>
            </w:r>
          </w:p>
        </w:tc>
      </w:tr>
      <w:tr w:rsidR="008F1CF2" w:rsidRPr="005C619D" w14:paraId="6467EB10" w14:textId="77777777" w:rsidTr="008F1CF2">
        <w:trPr>
          <w:trHeight w:val="137"/>
        </w:trPr>
        <w:tc>
          <w:tcPr>
            <w:tcW w:w="4600" w:type="dxa"/>
          </w:tcPr>
          <w:p w14:paraId="0CD93469" w14:textId="77777777" w:rsidR="008F1CF2" w:rsidRPr="005C619D" w:rsidRDefault="008F1CF2" w:rsidP="008F1CF2">
            <w:pPr>
              <w:rPr>
                <w:rFonts w:eastAsia="Times New Roman" w:cs="Times New Roman"/>
                <w:b/>
                <w:bCs/>
                <w:i/>
                <w:iCs/>
                <w:color w:val="000000"/>
                <w:sz w:val="20"/>
              </w:rPr>
            </w:pPr>
            <w:r w:rsidRPr="005C619D">
              <w:rPr>
                <w:rFonts w:eastAsia="Times New Roman" w:cs="Times New Roman"/>
                <w:sz w:val="20"/>
                <w:lang w:val="en-US" w:bidi="th-TH"/>
              </w:rPr>
              <w:t>Short-term employee benefits - directors</w:t>
            </w:r>
          </w:p>
        </w:tc>
        <w:tc>
          <w:tcPr>
            <w:tcW w:w="990" w:type="dxa"/>
            <w:vAlign w:val="bottom"/>
          </w:tcPr>
          <w:p w14:paraId="03BC520D" w14:textId="34DE9642" w:rsidR="008F1CF2" w:rsidRPr="005C619D" w:rsidRDefault="006040BB" w:rsidP="008F1CF2">
            <w:pPr>
              <w:tabs>
                <w:tab w:val="decimal" w:pos="774"/>
              </w:tabs>
              <w:ind w:left="-153" w:right="-108"/>
              <w:rPr>
                <w:rFonts w:eastAsia="Times New Roman" w:cs="Times New Roman"/>
                <w:snapToGrid w:val="0"/>
                <w:sz w:val="20"/>
                <w:lang w:val="en-US" w:eastAsia="th-TH" w:bidi="th-TH"/>
              </w:rPr>
            </w:pPr>
            <w:r>
              <w:rPr>
                <w:rFonts w:eastAsia="Times New Roman" w:cs="Times New Roman"/>
                <w:snapToGrid w:val="0"/>
                <w:sz w:val="20"/>
                <w:lang w:val="en-US" w:eastAsia="th-TH" w:bidi="th-TH"/>
              </w:rPr>
              <w:t>23</w:t>
            </w:r>
          </w:p>
        </w:tc>
        <w:tc>
          <w:tcPr>
            <w:tcW w:w="240" w:type="dxa"/>
            <w:vAlign w:val="bottom"/>
          </w:tcPr>
          <w:p w14:paraId="6AA46F26" w14:textId="77777777" w:rsidR="008F1CF2" w:rsidRPr="005C619D" w:rsidRDefault="008F1CF2" w:rsidP="008F1CF2">
            <w:pPr>
              <w:tabs>
                <w:tab w:val="decimal" w:pos="774"/>
              </w:tabs>
              <w:ind w:left="-153" w:right="-108"/>
              <w:rPr>
                <w:rFonts w:eastAsia="Times New Roman" w:cs="Times New Roman"/>
                <w:sz w:val="20"/>
                <w:lang w:val="en-US"/>
              </w:rPr>
            </w:pPr>
          </w:p>
        </w:tc>
        <w:tc>
          <w:tcPr>
            <w:tcW w:w="1029" w:type="dxa"/>
            <w:vAlign w:val="bottom"/>
          </w:tcPr>
          <w:p w14:paraId="4148E803" w14:textId="77777777" w:rsidR="008F1CF2" w:rsidRPr="005C619D" w:rsidRDefault="008F1CF2" w:rsidP="008F1CF2">
            <w:pPr>
              <w:tabs>
                <w:tab w:val="decimal" w:pos="774"/>
              </w:tabs>
              <w:ind w:left="-153" w:right="-108"/>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31</w:t>
            </w:r>
          </w:p>
        </w:tc>
        <w:tc>
          <w:tcPr>
            <w:tcW w:w="243" w:type="dxa"/>
            <w:vAlign w:val="bottom"/>
          </w:tcPr>
          <w:p w14:paraId="24F98173" w14:textId="77777777" w:rsidR="008F1CF2" w:rsidRPr="005C619D" w:rsidRDefault="008F1CF2" w:rsidP="008F1CF2">
            <w:pPr>
              <w:tabs>
                <w:tab w:val="decimal" w:pos="774"/>
              </w:tabs>
              <w:ind w:left="-153" w:right="-108"/>
              <w:rPr>
                <w:rFonts w:eastAsia="Times New Roman" w:cs="Times New Roman"/>
                <w:color w:val="000000"/>
                <w:sz w:val="20"/>
                <w:lang w:val="en-US"/>
              </w:rPr>
            </w:pPr>
          </w:p>
        </w:tc>
        <w:tc>
          <w:tcPr>
            <w:tcW w:w="1026" w:type="dxa"/>
            <w:vAlign w:val="bottom"/>
          </w:tcPr>
          <w:p w14:paraId="12E7E1C3" w14:textId="30828E8C" w:rsidR="008F1CF2" w:rsidRPr="005C619D" w:rsidRDefault="006040BB" w:rsidP="008F1CF2">
            <w:pPr>
              <w:tabs>
                <w:tab w:val="decimal" w:pos="774"/>
              </w:tabs>
              <w:ind w:left="-153" w:right="-108"/>
              <w:rPr>
                <w:rFonts w:eastAsia="Times New Roman" w:cs="Times New Roman"/>
                <w:snapToGrid w:val="0"/>
                <w:sz w:val="20"/>
                <w:lang w:val="en-US" w:eastAsia="th-TH" w:bidi="th-TH"/>
              </w:rPr>
            </w:pPr>
            <w:r>
              <w:rPr>
                <w:rFonts w:eastAsia="Times New Roman" w:cs="Times New Roman"/>
                <w:snapToGrid w:val="0"/>
                <w:sz w:val="20"/>
                <w:lang w:val="en-US" w:eastAsia="th-TH" w:bidi="th-TH"/>
              </w:rPr>
              <w:t>18</w:t>
            </w:r>
          </w:p>
        </w:tc>
        <w:tc>
          <w:tcPr>
            <w:tcW w:w="239" w:type="dxa"/>
            <w:vAlign w:val="bottom"/>
          </w:tcPr>
          <w:p w14:paraId="64CCA62B" w14:textId="77777777" w:rsidR="008F1CF2" w:rsidRPr="005C619D" w:rsidRDefault="008F1CF2" w:rsidP="008F1CF2">
            <w:pPr>
              <w:tabs>
                <w:tab w:val="decimal" w:pos="774"/>
              </w:tabs>
              <w:ind w:left="-153" w:right="-108"/>
              <w:rPr>
                <w:rFonts w:eastAsia="Times New Roman" w:cs="Times New Roman"/>
                <w:sz w:val="20"/>
                <w:lang w:val="en-US"/>
              </w:rPr>
            </w:pPr>
          </w:p>
        </w:tc>
        <w:tc>
          <w:tcPr>
            <w:tcW w:w="994" w:type="dxa"/>
            <w:vAlign w:val="bottom"/>
          </w:tcPr>
          <w:p w14:paraId="1A0F9F88" w14:textId="77777777" w:rsidR="008F1CF2" w:rsidRPr="005C619D" w:rsidRDefault="008F1CF2" w:rsidP="008F1CF2">
            <w:pPr>
              <w:tabs>
                <w:tab w:val="decimal" w:pos="774"/>
              </w:tabs>
              <w:ind w:left="-153" w:right="-108"/>
              <w:rPr>
                <w:rFonts w:eastAsia="Times New Roman" w:cs="Times New Roman"/>
                <w:snapToGrid w:val="0"/>
                <w:sz w:val="20"/>
                <w:lang w:val="en-US" w:eastAsia="th-TH" w:bidi="th-TH"/>
              </w:rPr>
            </w:pPr>
            <w:r w:rsidRPr="005C619D">
              <w:rPr>
                <w:rFonts w:eastAsia="Times New Roman" w:cs="Times New Roman"/>
                <w:snapToGrid w:val="0"/>
                <w:sz w:val="20"/>
                <w:lang w:val="en-US" w:eastAsia="th-TH" w:bidi="th-TH"/>
              </w:rPr>
              <w:t>31</w:t>
            </w:r>
          </w:p>
        </w:tc>
      </w:tr>
      <w:tr w:rsidR="008F1CF2" w:rsidRPr="005C619D" w14:paraId="0DA883E2" w14:textId="77777777" w:rsidTr="00AE43EC">
        <w:trPr>
          <w:trHeight w:val="137"/>
        </w:trPr>
        <w:tc>
          <w:tcPr>
            <w:tcW w:w="4600" w:type="dxa"/>
          </w:tcPr>
          <w:p w14:paraId="01B1A9AC" w14:textId="77777777" w:rsidR="008F1CF2" w:rsidRPr="005C619D" w:rsidRDefault="008F1CF2" w:rsidP="008F1CF2">
            <w:pPr>
              <w:rPr>
                <w:rFonts w:eastAsia="Times New Roman" w:cs="Times New Roman"/>
                <w:color w:val="000000"/>
                <w:sz w:val="20"/>
              </w:rPr>
            </w:pPr>
            <w:r w:rsidRPr="005C619D">
              <w:rPr>
                <w:rFonts w:eastAsia="Times New Roman" w:cs="Times New Roman"/>
                <w:sz w:val="20"/>
                <w:lang w:val="en-US" w:bidi="th-TH"/>
              </w:rPr>
              <w:t>Short-term employee benefits - management</w:t>
            </w:r>
          </w:p>
        </w:tc>
        <w:tc>
          <w:tcPr>
            <w:tcW w:w="990" w:type="dxa"/>
          </w:tcPr>
          <w:p w14:paraId="17C6CB55" w14:textId="45D8ED00" w:rsidR="008F1CF2" w:rsidRPr="005C619D" w:rsidRDefault="006040BB" w:rsidP="008F1CF2">
            <w:pPr>
              <w:tabs>
                <w:tab w:val="decimal" w:pos="774"/>
              </w:tabs>
              <w:ind w:left="-153" w:right="-108"/>
              <w:rPr>
                <w:rFonts w:eastAsia="Times New Roman" w:cs="Times New Roman"/>
                <w:sz w:val="20"/>
              </w:rPr>
            </w:pPr>
            <w:r>
              <w:rPr>
                <w:rFonts w:eastAsia="Times New Roman" w:cs="Times New Roman"/>
                <w:sz w:val="20"/>
              </w:rPr>
              <w:t>5</w:t>
            </w:r>
            <w:r w:rsidR="008C3454">
              <w:rPr>
                <w:rFonts w:eastAsia="Times New Roman" w:cs="Times New Roman"/>
                <w:sz w:val="20"/>
              </w:rPr>
              <w:t>57</w:t>
            </w:r>
          </w:p>
        </w:tc>
        <w:tc>
          <w:tcPr>
            <w:tcW w:w="240" w:type="dxa"/>
          </w:tcPr>
          <w:p w14:paraId="407336ED" w14:textId="77777777" w:rsidR="008F1CF2" w:rsidRPr="005C619D" w:rsidRDefault="008F1CF2" w:rsidP="008F1CF2">
            <w:pPr>
              <w:tabs>
                <w:tab w:val="decimal" w:pos="774"/>
              </w:tabs>
              <w:ind w:left="-153" w:right="-108"/>
              <w:rPr>
                <w:rFonts w:eastAsia="Times New Roman" w:cs="Times New Roman"/>
                <w:sz w:val="20"/>
              </w:rPr>
            </w:pPr>
          </w:p>
        </w:tc>
        <w:tc>
          <w:tcPr>
            <w:tcW w:w="1029" w:type="dxa"/>
          </w:tcPr>
          <w:p w14:paraId="1F0EF1AD" w14:textId="77777777" w:rsidR="008F1CF2" w:rsidRPr="005C619D" w:rsidRDefault="008F1CF2" w:rsidP="008F1CF2">
            <w:pPr>
              <w:tabs>
                <w:tab w:val="decimal" w:pos="774"/>
              </w:tabs>
              <w:ind w:left="-153" w:right="-108"/>
              <w:rPr>
                <w:rFonts w:eastAsia="Times New Roman" w:cs="Times New Roman"/>
                <w:sz w:val="20"/>
              </w:rPr>
            </w:pPr>
            <w:r w:rsidRPr="005C619D">
              <w:rPr>
                <w:rFonts w:eastAsia="Times New Roman" w:cs="Times New Roman"/>
                <w:sz w:val="20"/>
              </w:rPr>
              <w:t>418</w:t>
            </w:r>
          </w:p>
        </w:tc>
        <w:tc>
          <w:tcPr>
            <w:tcW w:w="243" w:type="dxa"/>
            <w:vAlign w:val="bottom"/>
          </w:tcPr>
          <w:p w14:paraId="1B5A2994" w14:textId="77777777" w:rsidR="008F1CF2" w:rsidRPr="005C619D" w:rsidRDefault="008F1CF2" w:rsidP="008F1CF2">
            <w:pPr>
              <w:tabs>
                <w:tab w:val="decimal" w:pos="774"/>
              </w:tabs>
              <w:ind w:left="-153" w:right="-108"/>
              <w:rPr>
                <w:rFonts w:eastAsia="Times New Roman" w:cs="Times New Roman"/>
                <w:color w:val="000000"/>
                <w:sz w:val="20"/>
              </w:rPr>
            </w:pPr>
          </w:p>
        </w:tc>
        <w:tc>
          <w:tcPr>
            <w:tcW w:w="1026" w:type="dxa"/>
          </w:tcPr>
          <w:p w14:paraId="6CF9E14A" w14:textId="4FC6B824" w:rsidR="008F1CF2" w:rsidRPr="005C619D" w:rsidRDefault="006040BB" w:rsidP="008F1CF2">
            <w:pPr>
              <w:tabs>
                <w:tab w:val="decimal" w:pos="774"/>
              </w:tabs>
              <w:ind w:left="-153" w:right="-108"/>
              <w:rPr>
                <w:rFonts w:eastAsia="Times New Roman" w:cs="Times New Roman"/>
                <w:sz w:val="20"/>
              </w:rPr>
            </w:pPr>
            <w:r>
              <w:rPr>
                <w:rFonts w:eastAsia="Times New Roman" w:cs="Times New Roman"/>
                <w:sz w:val="20"/>
              </w:rPr>
              <w:t>496</w:t>
            </w:r>
          </w:p>
        </w:tc>
        <w:tc>
          <w:tcPr>
            <w:tcW w:w="239" w:type="dxa"/>
            <w:vAlign w:val="bottom"/>
          </w:tcPr>
          <w:p w14:paraId="4944BB82" w14:textId="77777777" w:rsidR="008F1CF2" w:rsidRPr="005C619D" w:rsidRDefault="008F1CF2" w:rsidP="008F1CF2">
            <w:pPr>
              <w:tabs>
                <w:tab w:val="decimal" w:pos="774"/>
              </w:tabs>
              <w:ind w:left="-153" w:right="-108"/>
              <w:rPr>
                <w:rFonts w:eastAsia="Times New Roman" w:cs="Times New Roman"/>
                <w:sz w:val="20"/>
              </w:rPr>
            </w:pPr>
          </w:p>
        </w:tc>
        <w:tc>
          <w:tcPr>
            <w:tcW w:w="994" w:type="dxa"/>
          </w:tcPr>
          <w:p w14:paraId="6CDA4C28" w14:textId="77777777" w:rsidR="008F1CF2" w:rsidRPr="005C619D" w:rsidRDefault="008F1CF2" w:rsidP="008F1CF2">
            <w:pPr>
              <w:tabs>
                <w:tab w:val="decimal" w:pos="774"/>
              </w:tabs>
              <w:ind w:left="-153" w:right="-108"/>
              <w:rPr>
                <w:rFonts w:eastAsia="Times New Roman" w:cs="Times New Roman"/>
                <w:sz w:val="20"/>
              </w:rPr>
            </w:pPr>
            <w:r w:rsidRPr="005C619D">
              <w:rPr>
                <w:rFonts w:eastAsia="Times New Roman" w:cs="Times New Roman"/>
                <w:sz w:val="20"/>
              </w:rPr>
              <w:t>418</w:t>
            </w:r>
          </w:p>
        </w:tc>
      </w:tr>
      <w:tr w:rsidR="008F1CF2" w:rsidRPr="005C619D" w14:paraId="7C40B111" w14:textId="77777777" w:rsidTr="00AE43EC">
        <w:trPr>
          <w:trHeight w:val="137"/>
        </w:trPr>
        <w:tc>
          <w:tcPr>
            <w:tcW w:w="4600" w:type="dxa"/>
          </w:tcPr>
          <w:p w14:paraId="14D83791" w14:textId="77777777" w:rsidR="008F1CF2" w:rsidRPr="005C619D" w:rsidRDefault="008F1CF2" w:rsidP="008F1CF2">
            <w:pPr>
              <w:rPr>
                <w:rFonts w:eastAsia="Times New Roman" w:cs="Times New Roman"/>
                <w:sz w:val="20"/>
                <w:lang w:val="en-US" w:bidi="th-TH"/>
              </w:rPr>
            </w:pPr>
            <w:r w:rsidRPr="005C619D">
              <w:rPr>
                <w:rFonts w:eastAsia="Times New Roman" w:cs="Times New Roman"/>
                <w:sz w:val="20"/>
              </w:rPr>
              <w:t>Post-employment benefits</w:t>
            </w:r>
          </w:p>
        </w:tc>
        <w:tc>
          <w:tcPr>
            <w:tcW w:w="990" w:type="dxa"/>
          </w:tcPr>
          <w:p w14:paraId="45D86D92" w14:textId="0CFD5B21" w:rsidR="008F1CF2" w:rsidRPr="00E72BD2" w:rsidRDefault="008C3454" w:rsidP="008F1CF2">
            <w:pPr>
              <w:tabs>
                <w:tab w:val="decimal" w:pos="774"/>
              </w:tabs>
              <w:ind w:left="-153" w:right="-108"/>
              <w:rPr>
                <w:rFonts w:eastAsia="Times New Roman" w:cstheme="minorBidi"/>
                <w:sz w:val="20"/>
                <w:szCs w:val="25"/>
                <w:lang w:val="en-US" w:bidi="th-TH"/>
              </w:rPr>
            </w:pPr>
            <w:r>
              <w:rPr>
                <w:rFonts w:eastAsia="Times New Roman" w:cs="Times New Roman"/>
                <w:sz w:val="20"/>
              </w:rPr>
              <w:t>41</w:t>
            </w:r>
          </w:p>
        </w:tc>
        <w:tc>
          <w:tcPr>
            <w:tcW w:w="240" w:type="dxa"/>
          </w:tcPr>
          <w:p w14:paraId="1AF06736" w14:textId="77777777" w:rsidR="008F1CF2" w:rsidRPr="005C619D" w:rsidRDefault="008F1CF2" w:rsidP="008F1CF2">
            <w:pPr>
              <w:tabs>
                <w:tab w:val="decimal" w:pos="774"/>
              </w:tabs>
              <w:ind w:left="-153" w:right="-108"/>
              <w:rPr>
                <w:rFonts w:eastAsia="Times New Roman" w:cs="Times New Roman"/>
                <w:sz w:val="20"/>
              </w:rPr>
            </w:pPr>
          </w:p>
        </w:tc>
        <w:tc>
          <w:tcPr>
            <w:tcW w:w="1029" w:type="dxa"/>
          </w:tcPr>
          <w:p w14:paraId="13B44F0C" w14:textId="77777777" w:rsidR="008F1CF2" w:rsidRPr="005C619D" w:rsidRDefault="008F1CF2" w:rsidP="008F1CF2">
            <w:pPr>
              <w:tabs>
                <w:tab w:val="decimal" w:pos="774"/>
              </w:tabs>
              <w:ind w:left="-153" w:right="-108"/>
              <w:rPr>
                <w:rFonts w:eastAsia="Times New Roman" w:cs="Times New Roman"/>
                <w:sz w:val="20"/>
              </w:rPr>
            </w:pPr>
            <w:r w:rsidRPr="005C619D">
              <w:rPr>
                <w:rFonts w:eastAsia="Times New Roman" w:cs="Times New Roman"/>
                <w:sz w:val="20"/>
              </w:rPr>
              <w:t>20</w:t>
            </w:r>
          </w:p>
        </w:tc>
        <w:tc>
          <w:tcPr>
            <w:tcW w:w="243" w:type="dxa"/>
            <w:vAlign w:val="bottom"/>
          </w:tcPr>
          <w:p w14:paraId="07493D54" w14:textId="77777777" w:rsidR="008F1CF2" w:rsidRPr="005C619D" w:rsidRDefault="008F1CF2" w:rsidP="008F1CF2">
            <w:pPr>
              <w:tabs>
                <w:tab w:val="decimal" w:pos="774"/>
              </w:tabs>
              <w:ind w:left="-153" w:right="-108"/>
              <w:rPr>
                <w:rFonts w:eastAsia="Times New Roman" w:cs="Times New Roman"/>
                <w:sz w:val="20"/>
              </w:rPr>
            </w:pPr>
          </w:p>
        </w:tc>
        <w:tc>
          <w:tcPr>
            <w:tcW w:w="1026" w:type="dxa"/>
          </w:tcPr>
          <w:p w14:paraId="1FC27B50" w14:textId="50541CDE" w:rsidR="008F1CF2" w:rsidRPr="005C619D" w:rsidRDefault="006040BB" w:rsidP="008F1CF2">
            <w:pPr>
              <w:tabs>
                <w:tab w:val="decimal" w:pos="774"/>
              </w:tabs>
              <w:ind w:left="-153" w:right="-108"/>
              <w:rPr>
                <w:rFonts w:eastAsia="Times New Roman" w:cs="Times New Roman"/>
                <w:sz w:val="20"/>
              </w:rPr>
            </w:pPr>
            <w:r>
              <w:rPr>
                <w:rFonts w:eastAsia="Times New Roman" w:cs="Times New Roman"/>
                <w:sz w:val="20"/>
              </w:rPr>
              <w:t>38</w:t>
            </w:r>
          </w:p>
        </w:tc>
        <w:tc>
          <w:tcPr>
            <w:tcW w:w="239" w:type="dxa"/>
            <w:vAlign w:val="bottom"/>
          </w:tcPr>
          <w:p w14:paraId="03015D98" w14:textId="77777777" w:rsidR="008F1CF2" w:rsidRPr="005C619D" w:rsidRDefault="008F1CF2" w:rsidP="008F1CF2">
            <w:pPr>
              <w:tabs>
                <w:tab w:val="decimal" w:pos="774"/>
              </w:tabs>
              <w:ind w:left="-153" w:right="-108"/>
              <w:rPr>
                <w:rFonts w:eastAsia="Times New Roman" w:cs="Times New Roman"/>
                <w:sz w:val="20"/>
              </w:rPr>
            </w:pPr>
          </w:p>
        </w:tc>
        <w:tc>
          <w:tcPr>
            <w:tcW w:w="994" w:type="dxa"/>
          </w:tcPr>
          <w:p w14:paraId="6670462A" w14:textId="77777777" w:rsidR="008F1CF2" w:rsidRPr="005C619D" w:rsidRDefault="008F1CF2" w:rsidP="008F1CF2">
            <w:pPr>
              <w:tabs>
                <w:tab w:val="decimal" w:pos="774"/>
              </w:tabs>
              <w:ind w:left="-153" w:right="-108"/>
              <w:rPr>
                <w:rFonts w:eastAsia="Times New Roman" w:cs="Times New Roman"/>
                <w:sz w:val="20"/>
              </w:rPr>
            </w:pPr>
            <w:r w:rsidRPr="005C619D">
              <w:rPr>
                <w:rFonts w:eastAsia="Times New Roman" w:cs="Times New Roman"/>
                <w:sz w:val="20"/>
              </w:rPr>
              <w:t>20</w:t>
            </w:r>
          </w:p>
        </w:tc>
      </w:tr>
      <w:tr w:rsidR="008F1CF2" w:rsidRPr="005C619D" w14:paraId="61F815A0" w14:textId="77777777" w:rsidTr="00AE43EC">
        <w:trPr>
          <w:trHeight w:val="137"/>
        </w:trPr>
        <w:tc>
          <w:tcPr>
            <w:tcW w:w="4600" w:type="dxa"/>
          </w:tcPr>
          <w:p w14:paraId="2DC6894C" w14:textId="77777777" w:rsidR="008F1CF2" w:rsidRPr="005C619D" w:rsidRDefault="008F1CF2" w:rsidP="008F1CF2">
            <w:pPr>
              <w:rPr>
                <w:rFonts w:eastAsia="Times New Roman" w:cs="Times New Roman"/>
                <w:b/>
                <w:bCs/>
                <w:sz w:val="20"/>
                <w:lang w:val="en-US" w:bidi="th-TH"/>
              </w:rPr>
            </w:pPr>
            <w:r w:rsidRPr="005C619D">
              <w:rPr>
                <w:rFonts w:eastAsia="Times New Roman" w:cs="Times New Roman"/>
                <w:b/>
                <w:bCs/>
                <w:sz w:val="20"/>
                <w:lang w:val="en-US" w:bidi="th-TH"/>
              </w:rPr>
              <w:t>Total</w:t>
            </w:r>
          </w:p>
        </w:tc>
        <w:tc>
          <w:tcPr>
            <w:tcW w:w="990" w:type="dxa"/>
            <w:tcBorders>
              <w:top w:val="single" w:sz="4" w:space="0" w:color="auto"/>
              <w:bottom w:val="double" w:sz="4" w:space="0" w:color="auto"/>
            </w:tcBorders>
          </w:tcPr>
          <w:p w14:paraId="348DF94F" w14:textId="76D135CA" w:rsidR="008F1CF2" w:rsidRPr="005C619D" w:rsidRDefault="006040BB" w:rsidP="008F1CF2">
            <w:pPr>
              <w:tabs>
                <w:tab w:val="decimal" w:pos="774"/>
              </w:tabs>
              <w:ind w:left="-153" w:right="-108"/>
              <w:rPr>
                <w:rFonts w:eastAsia="Times New Roman" w:cs="Times New Roman"/>
                <w:b/>
                <w:bCs/>
                <w:sz w:val="20"/>
              </w:rPr>
            </w:pPr>
            <w:r>
              <w:rPr>
                <w:rFonts w:eastAsia="Times New Roman" w:cs="Times New Roman"/>
                <w:b/>
                <w:bCs/>
                <w:sz w:val="20"/>
              </w:rPr>
              <w:t>621</w:t>
            </w:r>
          </w:p>
        </w:tc>
        <w:tc>
          <w:tcPr>
            <w:tcW w:w="240" w:type="dxa"/>
          </w:tcPr>
          <w:p w14:paraId="45A2173A" w14:textId="77777777" w:rsidR="008F1CF2" w:rsidRPr="005C619D" w:rsidRDefault="008F1CF2" w:rsidP="008F1CF2">
            <w:pPr>
              <w:tabs>
                <w:tab w:val="decimal" w:pos="774"/>
              </w:tabs>
              <w:ind w:left="-153" w:right="-108"/>
              <w:rPr>
                <w:rFonts w:eastAsia="Times New Roman" w:cs="Times New Roman"/>
                <w:sz w:val="20"/>
              </w:rPr>
            </w:pPr>
          </w:p>
        </w:tc>
        <w:tc>
          <w:tcPr>
            <w:tcW w:w="1029" w:type="dxa"/>
            <w:tcBorders>
              <w:top w:val="single" w:sz="4" w:space="0" w:color="auto"/>
              <w:bottom w:val="double" w:sz="4" w:space="0" w:color="auto"/>
            </w:tcBorders>
          </w:tcPr>
          <w:p w14:paraId="7661E981" w14:textId="77777777" w:rsidR="008F1CF2" w:rsidRPr="005C619D" w:rsidRDefault="008F1CF2" w:rsidP="008F1CF2">
            <w:pPr>
              <w:tabs>
                <w:tab w:val="decimal" w:pos="774"/>
              </w:tabs>
              <w:ind w:left="-153" w:right="-108"/>
              <w:rPr>
                <w:rFonts w:eastAsia="Times New Roman" w:cs="Times New Roman"/>
                <w:b/>
                <w:bCs/>
                <w:sz w:val="20"/>
              </w:rPr>
            </w:pPr>
            <w:r w:rsidRPr="005C619D">
              <w:rPr>
                <w:rFonts w:eastAsia="Times New Roman" w:cs="Times New Roman"/>
                <w:b/>
                <w:bCs/>
                <w:sz w:val="20"/>
              </w:rPr>
              <w:t>469</w:t>
            </w:r>
          </w:p>
        </w:tc>
        <w:tc>
          <w:tcPr>
            <w:tcW w:w="243" w:type="dxa"/>
            <w:vAlign w:val="bottom"/>
          </w:tcPr>
          <w:p w14:paraId="2547E71C" w14:textId="77777777" w:rsidR="008F1CF2" w:rsidRPr="005C619D" w:rsidRDefault="008F1CF2" w:rsidP="008F1CF2">
            <w:pPr>
              <w:tabs>
                <w:tab w:val="decimal" w:pos="774"/>
              </w:tabs>
              <w:ind w:left="-153" w:right="-108"/>
              <w:rPr>
                <w:rFonts w:eastAsia="Times New Roman" w:cs="Times New Roman"/>
                <w:b/>
                <w:bCs/>
                <w:sz w:val="20"/>
              </w:rPr>
            </w:pPr>
          </w:p>
        </w:tc>
        <w:tc>
          <w:tcPr>
            <w:tcW w:w="1026" w:type="dxa"/>
            <w:tcBorders>
              <w:top w:val="single" w:sz="4" w:space="0" w:color="auto"/>
              <w:bottom w:val="double" w:sz="4" w:space="0" w:color="auto"/>
            </w:tcBorders>
          </w:tcPr>
          <w:p w14:paraId="5279F0B7" w14:textId="08A21A8D" w:rsidR="008F1CF2" w:rsidRPr="005C619D" w:rsidRDefault="006040BB" w:rsidP="008F1CF2">
            <w:pPr>
              <w:tabs>
                <w:tab w:val="decimal" w:pos="774"/>
              </w:tabs>
              <w:ind w:left="-153" w:right="-108"/>
              <w:rPr>
                <w:rFonts w:eastAsia="Times New Roman" w:cs="Times New Roman"/>
                <w:b/>
                <w:bCs/>
                <w:sz w:val="20"/>
              </w:rPr>
            </w:pPr>
            <w:r>
              <w:rPr>
                <w:rFonts w:eastAsia="Times New Roman" w:cs="Times New Roman"/>
                <w:b/>
                <w:bCs/>
                <w:sz w:val="20"/>
              </w:rPr>
              <w:t>552</w:t>
            </w:r>
          </w:p>
        </w:tc>
        <w:tc>
          <w:tcPr>
            <w:tcW w:w="239" w:type="dxa"/>
            <w:vAlign w:val="bottom"/>
          </w:tcPr>
          <w:p w14:paraId="2B148AA0" w14:textId="77777777" w:rsidR="008F1CF2" w:rsidRPr="005C619D" w:rsidRDefault="008F1CF2" w:rsidP="008F1CF2">
            <w:pPr>
              <w:tabs>
                <w:tab w:val="decimal" w:pos="774"/>
              </w:tabs>
              <w:ind w:left="-153" w:right="-108"/>
              <w:rPr>
                <w:rFonts w:eastAsia="Times New Roman" w:cs="Times New Roman"/>
                <w:b/>
                <w:bCs/>
                <w:sz w:val="20"/>
              </w:rPr>
            </w:pPr>
          </w:p>
        </w:tc>
        <w:tc>
          <w:tcPr>
            <w:tcW w:w="994" w:type="dxa"/>
            <w:tcBorders>
              <w:top w:val="single" w:sz="4" w:space="0" w:color="auto"/>
              <w:bottom w:val="double" w:sz="4" w:space="0" w:color="auto"/>
            </w:tcBorders>
          </w:tcPr>
          <w:p w14:paraId="4E16F66A" w14:textId="77777777" w:rsidR="008F1CF2" w:rsidRPr="005C619D" w:rsidRDefault="008F1CF2" w:rsidP="008F1CF2">
            <w:pPr>
              <w:tabs>
                <w:tab w:val="decimal" w:pos="774"/>
              </w:tabs>
              <w:ind w:left="-153" w:right="-108"/>
              <w:rPr>
                <w:rFonts w:eastAsia="Times New Roman" w:cs="Times New Roman"/>
                <w:b/>
                <w:bCs/>
                <w:sz w:val="20"/>
              </w:rPr>
            </w:pPr>
            <w:r w:rsidRPr="005C619D">
              <w:rPr>
                <w:rFonts w:eastAsia="Times New Roman" w:cs="Times New Roman"/>
                <w:b/>
                <w:bCs/>
                <w:sz w:val="20"/>
              </w:rPr>
              <w:t>469</w:t>
            </w:r>
          </w:p>
        </w:tc>
      </w:tr>
    </w:tbl>
    <w:p w14:paraId="05628228" w14:textId="77777777" w:rsidR="001F0595" w:rsidRPr="0095501A" w:rsidRDefault="001F0595" w:rsidP="001F0595">
      <w:pPr>
        <w:spacing w:line="240" w:lineRule="atLeast"/>
        <w:ind w:left="547"/>
        <w:jc w:val="thaiDistribute"/>
        <w:rPr>
          <w:rFonts w:cs="Times New Roman"/>
          <w:spacing w:val="-2"/>
          <w:sz w:val="20"/>
          <w:lang w:val="en-US"/>
        </w:rPr>
      </w:pPr>
    </w:p>
    <w:p w14:paraId="2F27E2A4" w14:textId="77777777" w:rsidR="001D5197" w:rsidRPr="0095501A" w:rsidRDefault="001D5197" w:rsidP="001D5197">
      <w:pPr>
        <w:spacing w:line="240" w:lineRule="atLeast"/>
        <w:ind w:left="547"/>
        <w:jc w:val="thaiDistribute"/>
        <w:rPr>
          <w:rFonts w:cs="Times New Roman"/>
          <w:sz w:val="20"/>
          <w:lang w:val="en-US"/>
        </w:rPr>
      </w:pPr>
      <w:r w:rsidRPr="0095501A">
        <w:rPr>
          <w:rFonts w:cs="Times New Roman"/>
          <w:sz w:val="20"/>
          <w:lang w:val="en-US"/>
        </w:rPr>
        <w:t>Senior management personnel of the Bank are directors, man</w:t>
      </w:r>
      <w:r w:rsidR="00110049" w:rsidRPr="0095501A">
        <w:rPr>
          <w:rFonts w:cs="Times New Roman"/>
          <w:sz w:val="20"/>
          <w:lang w:val="en-US"/>
        </w:rPr>
        <w:t xml:space="preserve">agement personnel at the level </w:t>
      </w:r>
      <w:r w:rsidR="00191BB3" w:rsidRPr="0095501A">
        <w:rPr>
          <w:rFonts w:cs="Times New Roman"/>
          <w:sz w:val="20"/>
          <w:lang w:val="en-US"/>
        </w:rPr>
        <w:t>“</w:t>
      </w:r>
      <w:r w:rsidR="00110049" w:rsidRPr="0095501A">
        <w:rPr>
          <w:rFonts w:cs="Times New Roman"/>
          <w:sz w:val="20"/>
          <w:lang w:val="en-US"/>
        </w:rPr>
        <w:t>Head of</w:t>
      </w:r>
      <w:r w:rsidR="00191BB3" w:rsidRPr="0095501A">
        <w:rPr>
          <w:rFonts w:cs="Times New Roman"/>
          <w:sz w:val="20"/>
          <w:lang w:val="en-US"/>
        </w:rPr>
        <w:t>”</w:t>
      </w:r>
      <w:r w:rsidRPr="0095501A">
        <w:rPr>
          <w:rFonts w:cs="Times New Roman"/>
          <w:sz w:val="20"/>
          <w:lang w:val="en-US"/>
        </w:rPr>
        <w:t xml:space="preserve"> or </w:t>
      </w:r>
      <w:r w:rsidRPr="0095501A">
        <w:rPr>
          <w:rFonts w:cs="Times New Roman"/>
          <w:sz w:val="20"/>
        </w:rPr>
        <w:t xml:space="preserve">executive vice </w:t>
      </w:r>
      <w:r w:rsidRPr="0095501A">
        <w:rPr>
          <w:rFonts w:cs="Times New Roman"/>
          <w:sz w:val="20"/>
          <w:lang w:val="en-US"/>
        </w:rPr>
        <w:t>president</w:t>
      </w:r>
      <w:r w:rsidRPr="0095501A">
        <w:rPr>
          <w:rFonts w:cs="Times New Roman"/>
          <w:sz w:val="20"/>
        </w:rPr>
        <w:t xml:space="preserve"> and above, and related management personnel of Accounting or Finance.</w:t>
      </w:r>
      <w:r w:rsidR="00120D23" w:rsidRPr="0095501A">
        <w:rPr>
          <w:rFonts w:cs="Times New Roman"/>
          <w:sz w:val="20"/>
          <w:lang w:val="en-US"/>
        </w:rPr>
        <w:t xml:space="preserve"> Senior management personnel</w:t>
      </w:r>
      <w:r w:rsidRPr="0095501A">
        <w:rPr>
          <w:rFonts w:cs="Times New Roman"/>
          <w:sz w:val="20"/>
          <w:lang w:val="en-US"/>
        </w:rPr>
        <w:t xml:space="preserve"> of the subsidiaries are those at the level of director and executive officer upwards.</w:t>
      </w:r>
    </w:p>
    <w:p w14:paraId="282E8A91" w14:textId="77777777" w:rsidR="001D5197" w:rsidRPr="0095501A" w:rsidRDefault="001D5197" w:rsidP="005748C7">
      <w:pPr>
        <w:spacing w:line="240" w:lineRule="atLeast"/>
        <w:ind w:left="547"/>
        <w:jc w:val="thaiDistribute"/>
        <w:rPr>
          <w:rFonts w:cs="Times New Roman"/>
          <w:spacing w:val="-2"/>
          <w:sz w:val="20"/>
          <w:lang w:val="en-US"/>
        </w:rPr>
      </w:pPr>
    </w:p>
    <w:p w14:paraId="73B93E4A" w14:textId="6865DC35" w:rsidR="00A76A52" w:rsidRPr="0095501A" w:rsidRDefault="00D108DE" w:rsidP="009D689D">
      <w:pPr>
        <w:spacing w:line="240" w:lineRule="auto"/>
        <w:rPr>
          <w:rFonts w:cs="Times New Roman"/>
          <w:b/>
          <w:bCs/>
          <w:sz w:val="20"/>
        </w:rPr>
      </w:pPr>
      <w:proofErr w:type="gramStart"/>
      <w:r>
        <w:rPr>
          <w:rFonts w:cs="Times New Roman"/>
          <w:b/>
          <w:bCs/>
          <w:sz w:val="20"/>
        </w:rPr>
        <w:t>40</w:t>
      </w:r>
      <w:r w:rsidR="00A76A52" w:rsidRPr="0095501A">
        <w:rPr>
          <w:rFonts w:cs="Times New Roman"/>
          <w:b/>
          <w:bCs/>
          <w:sz w:val="20"/>
        </w:rPr>
        <w:t xml:space="preserve">.4  </w:t>
      </w:r>
      <w:r w:rsidR="00A76A52" w:rsidRPr="0095501A">
        <w:rPr>
          <w:rFonts w:cs="Times New Roman"/>
          <w:b/>
          <w:bCs/>
          <w:sz w:val="20"/>
        </w:rPr>
        <w:tab/>
      </w:r>
      <w:proofErr w:type="gramEnd"/>
      <w:r w:rsidR="00A76A52" w:rsidRPr="0095501A">
        <w:rPr>
          <w:rFonts w:cs="Times New Roman"/>
          <w:b/>
          <w:bCs/>
          <w:sz w:val="20"/>
        </w:rPr>
        <w:t>Other benefits payable to the senior management personnel</w:t>
      </w:r>
    </w:p>
    <w:p w14:paraId="2497A135" w14:textId="77777777" w:rsidR="00723F76" w:rsidRPr="0095501A" w:rsidRDefault="00A76A52" w:rsidP="005748C7">
      <w:pPr>
        <w:spacing w:line="240" w:lineRule="atLeast"/>
        <w:ind w:left="547" w:hanging="547"/>
        <w:jc w:val="thaiDistribute"/>
        <w:rPr>
          <w:rFonts w:cs="Times New Roman"/>
          <w:b/>
          <w:bCs/>
          <w:sz w:val="20"/>
        </w:rPr>
      </w:pPr>
      <w:r w:rsidRPr="0095501A">
        <w:rPr>
          <w:rFonts w:cs="Times New Roman"/>
          <w:b/>
          <w:bCs/>
          <w:sz w:val="20"/>
        </w:rPr>
        <w:tab/>
      </w:r>
    </w:p>
    <w:p w14:paraId="68103FB3" w14:textId="6001CBC8" w:rsidR="008F53BB" w:rsidRPr="0095501A" w:rsidRDefault="00A76A52" w:rsidP="005748C7">
      <w:pPr>
        <w:spacing w:line="240" w:lineRule="auto"/>
        <w:ind w:left="567"/>
        <w:jc w:val="both"/>
        <w:rPr>
          <w:rFonts w:cs="Times New Roman"/>
          <w:sz w:val="20"/>
          <w:lang w:val="en-US"/>
        </w:rPr>
      </w:pPr>
      <w:r w:rsidRPr="0095501A">
        <w:rPr>
          <w:rFonts w:cs="Times New Roman"/>
          <w:sz w:val="20"/>
        </w:rPr>
        <w:t>The Bank’s senior management personnel do not</w:t>
      </w:r>
      <w:r w:rsidRPr="0095501A">
        <w:rPr>
          <w:rFonts w:cs="Times New Roman"/>
          <w:sz w:val="20"/>
          <w:lang w:val="en-US"/>
        </w:rPr>
        <w:t xml:space="preserve"> </w:t>
      </w:r>
      <w:r w:rsidRPr="0095501A">
        <w:rPr>
          <w:rFonts w:cs="Times New Roman"/>
          <w:sz w:val="20"/>
        </w:rPr>
        <w:t>receive other benefits both in term</w:t>
      </w:r>
      <w:r w:rsidR="00C15EFE" w:rsidRPr="0095501A">
        <w:rPr>
          <w:rFonts w:cs="Times New Roman"/>
          <w:sz w:val="20"/>
        </w:rPr>
        <w:t>s</w:t>
      </w:r>
      <w:r w:rsidRPr="0095501A">
        <w:rPr>
          <w:rFonts w:cs="Times New Roman"/>
          <w:sz w:val="20"/>
        </w:rPr>
        <w:t xml:space="preserve"> of </w:t>
      </w:r>
      <w:proofErr w:type="spellStart"/>
      <w:r w:rsidRPr="0095501A">
        <w:rPr>
          <w:rFonts w:cs="Times New Roman"/>
          <w:sz w:val="20"/>
        </w:rPr>
        <w:t>mone</w:t>
      </w:r>
      <w:r w:rsidRPr="0095501A">
        <w:rPr>
          <w:rFonts w:cs="Times New Roman"/>
          <w:sz w:val="20"/>
          <w:lang w:val="en-US"/>
        </w:rPr>
        <w:t>tary</w:t>
      </w:r>
      <w:proofErr w:type="spellEnd"/>
      <w:r w:rsidRPr="0095501A">
        <w:rPr>
          <w:rFonts w:cs="Times New Roman"/>
          <w:sz w:val="20"/>
          <w:lang w:val="en-US"/>
        </w:rPr>
        <w:t xml:space="preserve"> and non-monetary </w:t>
      </w:r>
      <w:r w:rsidRPr="0095501A">
        <w:rPr>
          <w:rFonts w:cs="Times New Roman"/>
          <w:sz w:val="20"/>
        </w:rPr>
        <w:t xml:space="preserve">items, except for the benefits that are normally received as mentioned in </w:t>
      </w:r>
      <w:r w:rsidR="00120D23" w:rsidRPr="0095501A">
        <w:rPr>
          <w:rFonts w:cs="Times New Roman"/>
          <w:sz w:val="20"/>
        </w:rPr>
        <w:t>n</w:t>
      </w:r>
      <w:r w:rsidRPr="0095501A">
        <w:rPr>
          <w:rFonts w:cs="Times New Roman"/>
          <w:sz w:val="20"/>
        </w:rPr>
        <w:t xml:space="preserve">ote </w:t>
      </w:r>
      <w:r w:rsidR="00C5362E">
        <w:rPr>
          <w:rFonts w:cs="Times New Roman"/>
          <w:sz w:val="20"/>
        </w:rPr>
        <w:t>40</w:t>
      </w:r>
      <w:r w:rsidR="00673431" w:rsidRPr="0095501A">
        <w:rPr>
          <w:rFonts w:cs="Times New Roman"/>
          <w:sz w:val="20"/>
        </w:rPr>
        <w:t>.3</w:t>
      </w:r>
      <w:r w:rsidR="008C0EA9" w:rsidRPr="0095501A">
        <w:rPr>
          <w:rFonts w:cs="Times New Roman"/>
          <w:sz w:val="20"/>
        </w:rPr>
        <w:t xml:space="preserve"> </w:t>
      </w:r>
      <w:r w:rsidRPr="0095501A">
        <w:rPr>
          <w:rFonts w:cs="Times New Roman"/>
          <w:sz w:val="20"/>
        </w:rPr>
        <w:t>such as</w:t>
      </w:r>
      <w:r w:rsidRPr="0095501A">
        <w:rPr>
          <w:rFonts w:cs="Times New Roman"/>
          <w:sz w:val="20"/>
          <w:lang w:val="en-US"/>
        </w:rPr>
        <w:t xml:space="preserve"> monthly director remuneration, meeting allowance, salary and bonus.</w:t>
      </w:r>
      <w:r w:rsidRPr="0095501A">
        <w:rPr>
          <w:rFonts w:cs="Times New Roman"/>
          <w:sz w:val="20"/>
        </w:rPr>
        <w:t xml:space="preserve"> Directors who are the Bank’s executives and the representative directors who are the executives of ING Bank N.V</w:t>
      </w:r>
      <w:r w:rsidRPr="0095501A">
        <w:rPr>
          <w:rFonts w:cs="Times New Roman"/>
          <w:sz w:val="20"/>
          <w:cs/>
          <w:lang w:bidi="th-TH"/>
        </w:rPr>
        <w:t xml:space="preserve">. </w:t>
      </w:r>
      <w:r w:rsidRPr="0095501A">
        <w:rPr>
          <w:rFonts w:cs="Times New Roman"/>
          <w:sz w:val="20"/>
        </w:rPr>
        <w:t>shall not receive director remuneration as per the criteri</w:t>
      </w:r>
      <w:r w:rsidR="00C15EFE" w:rsidRPr="0095501A">
        <w:rPr>
          <w:rFonts w:cs="Times New Roman"/>
          <w:sz w:val="20"/>
        </w:rPr>
        <w:t>a of the Bank and ING Bank N.V.</w:t>
      </w:r>
      <w:r w:rsidRPr="0095501A">
        <w:rPr>
          <w:rFonts w:cs="Times New Roman"/>
          <w:sz w:val="20"/>
        </w:rPr>
        <w:t xml:space="preserve"> Nevertheless, directors with permanent residence abroad can reimburse travelling and accommodation expenses in connection with the operation of the Bank’s business as actually incurred.</w:t>
      </w:r>
      <w:r w:rsidRPr="0095501A">
        <w:rPr>
          <w:rFonts w:cs="Times New Roman"/>
          <w:sz w:val="20"/>
          <w:lang w:val="en-US"/>
        </w:rPr>
        <w:t xml:space="preserve"> Foreign executives are eligible for additional benefits, which are housing allowances, including utilities, telephone and home trip expenses in accordance with t</w:t>
      </w:r>
      <w:r w:rsidR="00FC335C" w:rsidRPr="0095501A">
        <w:rPr>
          <w:rFonts w:cs="Times New Roman"/>
          <w:sz w:val="20"/>
          <w:lang w:val="en-US"/>
        </w:rPr>
        <w:t>he established criteria.</w:t>
      </w:r>
    </w:p>
    <w:p w14:paraId="5268A0E0" w14:textId="77777777" w:rsidR="008F1CF2" w:rsidRPr="0095501A" w:rsidRDefault="008F1CF2" w:rsidP="00A61859">
      <w:pPr>
        <w:pStyle w:val="index"/>
        <w:tabs>
          <w:tab w:val="left" w:pos="540"/>
        </w:tabs>
        <w:spacing w:after="0" w:line="240" w:lineRule="atLeast"/>
        <w:rPr>
          <w:rFonts w:cs="Times New Roman"/>
          <w:b/>
          <w:bCs/>
          <w:sz w:val="20"/>
        </w:rPr>
      </w:pPr>
    </w:p>
    <w:p w14:paraId="12F08BF7" w14:textId="5B2AF717" w:rsidR="00D15577" w:rsidRPr="0095501A" w:rsidRDefault="0095501A" w:rsidP="00A61859">
      <w:pPr>
        <w:pStyle w:val="index"/>
        <w:tabs>
          <w:tab w:val="left" w:pos="540"/>
        </w:tabs>
        <w:spacing w:after="0" w:line="240" w:lineRule="atLeast"/>
        <w:rPr>
          <w:rFonts w:cs="Times New Roman"/>
          <w:b/>
          <w:bCs/>
          <w:szCs w:val="22"/>
          <w:cs/>
          <w:lang w:bidi="th-TH"/>
        </w:rPr>
      </w:pPr>
      <w:r w:rsidRPr="0095501A">
        <w:rPr>
          <w:rFonts w:cs="Times New Roman"/>
          <w:b/>
          <w:bCs/>
          <w:szCs w:val="22"/>
        </w:rPr>
        <w:t>4</w:t>
      </w:r>
      <w:r w:rsidR="00D108DE">
        <w:rPr>
          <w:rFonts w:cs="Times New Roman"/>
          <w:b/>
          <w:bCs/>
          <w:szCs w:val="22"/>
        </w:rPr>
        <w:t>1</w:t>
      </w:r>
      <w:r w:rsidR="00072AF6" w:rsidRPr="0095501A">
        <w:rPr>
          <w:rFonts w:cs="Times New Roman"/>
          <w:i/>
          <w:iCs/>
          <w:szCs w:val="22"/>
        </w:rPr>
        <w:tab/>
      </w:r>
      <w:r w:rsidR="00D15577" w:rsidRPr="0095501A">
        <w:rPr>
          <w:rFonts w:cs="Times New Roman"/>
          <w:b/>
          <w:bCs/>
          <w:szCs w:val="22"/>
          <w:lang w:val="en-US"/>
        </w:rPr>
        <w:t>Segment information</w:t>
      </w:r>
    </w:p>
    <w:p w14:paraId="31364D5C" w14:textId="77777777" w:rsidR="00D15577" w:rsidRPr="0095501A" w:rsidRDefault="00D15577" w:rsidP="00D15577">
      <w:pPr>
        <w:spacing w:line="240" w:lineRule="atLeast"/>
        <w:ind w:left="547"/>
        <w:jc w:val="thaiDistribute"/>
        <w:rPr>
          <w:rFonts w:cs="Times New Roman"/>
          <w:sz w:val="20"/>
          <w:lang w:val="en-US"/>
        </w:rPr>
      </w:pPr>
    </w:p>
    <w:p w14:paraId="0B4298F8" w14:textId="77777777" w:rsidR="008C0197" w:rsidRPr="0095501A" w:rsidRDefault="008C0197" w:rsidP="008C0197">
      <w:pPr>
        <w:spacing w:line="240" w:lineRule="atLeast"/>
        <w:ind w:left="547"/>
        <w:jc w:val="thaiDistribute"/>
        <w:rPr>
          <w:rFonts w:cs="Times New Roman"/>
          <w:sz w:val="20"/>
          <w:lang w:val="en-US"/>
        </w:rPr>
      </w:pPr>
      <w:r w:rsidRPr="0095501A">
        <w:rPr>
          <w:rFonts w:cs="Times New Roman"/>
          <w:sz w:val="20"/>
          <w:lang w:val="en-US"/>
        </w:rPr>
        <w:t>For management purposes, the Bank’s businesses are divided into the following core segments, based on customer segmentation</w:t>
      </w:r>
      <w:r w:rsidRPr="0095501A">
        <w:rPr>
          <w:rFonts w:cs="Times New Roman"/>
          <w:sz w:val="20"/>
          <w:cs/>
          <w:lang w:val="en-US" w:bidi="th-TH"/>
        </w:rPr>
        <w:t>:</w:t>
      </w:r>
    </w:p>
    <w:p w14:paraId="14F30DB4" w14:textId="77777777" w:rsidR="008C0197" w:rsidRPr="0095501A" w:rsidRDefault="008C0197" w:rsidP="008C0197">
      <w:pPr>
        <w:spacing w:line="240" w:lineRule="atLeast"/>
        <w:ind w:left="547"/>
        <w:jc w:val="thaiDistribute"/>
        <w:rPr>
          <w:rFonts w:cs="Times New Roman"/>
          <w:sz w:val="20"/>
          <w:lang w:val="en-US"/>
        </w:rPr>
      </w:pPr>
    </w:p>
    <w:p w14:paraId="4B61814A" w14:textId="77777777" w:rsidR="008C0197" w:rsidRPr="0095501A" w:rsidRDefault="008C0197" w:rsidP="00D108DE">
      <w:pPr>
        <w:numPr>
          <w:ilvl w:val="0"/>
          <w:numId w:val="21"/>
        </w:numPr>
        <w:spacing w:after="200" w:line="240" w:lineRule="atLeast"/>
        <w:ind w:left="900" w:hanging="353"/>
        <w:contextualSpacing/>
        <w:jc w:val="thaiDistribute"/>
        <w:rPr>
          <w:rFonts w:cs="Times New Roman"/>
          <w:sz w:val="20"/>
          <w:lang w:val="en-US"/>
        </w:rPr>
      </w:pPr>
      <w:r w:rsidRPr="0095501A">
        <w:rPr>
          <w:rFonts w:cs="Times New Roman"/>
          <w:sz w:val="20"/>
          <w:lang w:val="en-US"/>
        </w:rPr>
        <w:t>Commercial Banking</w:t>
      </w:r>
    </w:p>
    <w:p w14:paraId="76A9D7FC" w14:textId="77777777" w:rsidR="008C0197" w:rsidRPr="0095501A" w:rsidRDefault="008C0197" w:rsidP="008C0197">
      <w:pPr>
        <w:spacing w:line="240" w:lineRule="atLeast"/>
        <w:ind w:left="1132"/>
        <w:contextualSpacing/>
        <w:jc w:val="thaiDistribute"/>
        <w:rPr>
          <w:rFonts w:cs="Times New Roman"/>
          <w:sz w:val="20"/>
          <w:lang w:val="en-US"/>
        </w:rPr>
      </w:pPr>
    </w:p>
    <w:p w14:paraId="6CCFD229" w14:textId="77777777" w:rsidR="008C0197" w:rsidRPr="0095501A" w:rsidRDefault="008C0197" w:rsidP="00D108DE">
      <w:pPr>
        <w:numPr>
          <w:ilvl w:val="1"/>
          <w:numId w:val="21"/>
        </w:numPr>
        <w:spacing w:after="200" w:line="240" w:lineRule="atLeast"/>
        <w:ind w:left="1260"/>
        <w:contextualSpacing/>
        <w:jc w:val="thaiDistribute"/>
        <w:rPr>
          <w:rFonts w:cs="Times New Roman"/>
          <w:sz w:val="20"/>
          <w:lang w:val="en-US"/>
        </w:rPr>
      </w:pPr>
      <w:r w:rsidRPr="0095501A">
        <w:rPr>
          <w:rFonts w:cs="Times New Roman"/>
          <w:sz w:val="20"/>
          <w:lang w:val="en-US"/>
        </w:rPr>
        <w:t>Wholesale Banking</w:t>
      </w:r>
      <w:r w:rsidRPr="0095501A">
        <w:rPr>
          <w:rFonts w:cs="Times New Roman"/>
          <w:sz w:val="20"/>
          <w:cs/>
          <w:lang w:val="en-US" w:bidi="th-TH"/>
        </w:rPr>
        <w:t xml:space="preserve">: </w:t>
      </w:r>
      <w:r w:rsidRPr="0095501A">
        <w:rPr>
          <w:rFonts w:cs="Times New Roman"/>
          <w:sz w:val="20"/>
          <w:lang w:val="en-US" w:bidi="th-TH"/>
        </w:rPr>
        <w:t>This serves large</w:t>
      </w:r>
      <w:r w:rsidRPr="0095501A">
        <w:rPr>
          <w:rFonts w:cs="Times New Roman"/>
          <w:sz w:val="20"/>
          <w:cs/>
          <w:lang w:val="en-US" w:bidi="th-TH"/>
        </w:rPr>
        <w:t>-</w:t>
      </w:r>
      <w:r w:rsidRPr="0095501A">
        <w:rPr>
          <w:rFonts w:cs="Times New Roman"/>
          <w:sz w:val="20"/>
          <w:lang w:val="en-US" w:bidi="th-TH"/>
        </w:rPr>
        <w:t>sized and medium</w:t>
      </w:r>
      <w:r w:rsidRPr="0095501A">
        <w:rPr>
          <w:rFonts w:cs="Times New Roman"/>
          <w:sz w:val="20"/>
          <w:cs/>
          <w:lang w:val="en-US" w:bidi="th-TH"/>
        </w:rPr>
        <w:t>-</w:t>
      </w:r>
      <w:r w:rsidRPr="0095501A">
        <w:rPr>
          <w:rFonts w:cs="Times New Roman"/>
          <w:sz w:val="20"/>
          <w:lang w:val="en-US" w:bidi="th-TH"/>
        </w:rPr>
        <w:t>sized</w:t>
      </w:r>
      <w:r w:rsidRPr="0095501A">
        <w:rPr>
          <w:rFonts w:cs="Times New Roman"/>
          <w:sz w:val="20"/>
          <w:cs/>
          <w:lang w:val="en-US" w:bidi="th-TH"/>
        </w:rPr>
        <w:t xml:space="preserve"> </w:t>
      </w:r>
      <w:r w:rsidRPr="0095501A">
        <w:rPr>
          <w:rFonts w:cs="Times New Roman"/>
          <w:sz w:val="20"/>
          <w:lang w:val="en-US" w:bidi="th-TH"/>
        </w:rPr>
        <w:t>business customer</w:t>
      </w:r>
      <w:r w:rsidRPr="0095501A">
        <w:rPr>
          <w:rFonts w:cs="Times New Roman"/>
          <w:sz w:val="20"/>
          <w:cs/>
          <w:lang w:val="en-US" w:bidi="th-TH"/>
        </w:rPr>
        <w:t xml:space="preserve">. </w:t>
      </w:r>
      <w:r w:rsidRPr="0095501A">
        <w:rPr>
          <w:rFonts w:cs="Times New Roman"/>
          <w:sz w:val="20"/>
          <w:lang w:val="en-US"/>
        </w:rPr>
        <w:t>The main products and</w:t>
      </w:r>
      <w:r w:rsidRPr="0095501A">
        <w:rPr>
          <w:rFonts w:cs="Times New Roman"/>
          <w:sz w:val="20"/>
          <w:cs/>
          <w:lang w:val="en-US" w:bidi="th-TH"/>
        </w:rPr>
        <w:t xml:space="preserve"> </w:t>
      </w:r>
      <w:r w:rsidRPr="0095501A">
        <w:rPr>
          <w:rFonts w:cs="Times New Roman"/>
          <w:sz w:val="20"/>
          <w:lang w:val="en-US"/>
        </w:rPr>
        <w:t>services are corporate loans, letters of guarantee, deposits, trade finance and foreign exchange, supply</w:t>
      </w:r>
      <w:r w:rsidRPr="0095501A">
        <w:rPr>
          <w:rFonts w:cs="Times New Roman"/>
          <w:sz w:val="20"/>
          <w:cs/>
          <w:lang w:val="en-US" w:bidi="th-TH"/>
        </w:rPr>
        <w:t xml:space="preserve"> </w:t>
      </w:r>
      <w:r w:rsidRPr="0095501A">
        <w:rPr>
          <w:rFonts w:cs="Times New Roman"/>
          <w:sz w:val="20"/>
          <w:lang w:val="en-US"/>
        </w:rPr>
        <w:t>chain solution, financial management, and other financial services</w:t>
      </w:r>
      <w:r w:rsidRPr="0095501A">
        <w:rPr>
          <w:rFonts w:cs="Times New Roman"/>
          <w:sz w:val="20"/>
          <w:cs/>
          <w:lang w:val="en-US" w:bidi="th-TH"/>
        </w:rPr>
        <w:t>.</w:t>
      </w:r>
    </w:p>
    <w:p w14:paraId="7BBE5338" w14:textId="77777777" w:rsidR="008C0197" w:rsidRPr="0095501A" w:rsidRDefault="008C0197" w:rsidP="00D108DE">
      <w:pPr>
        <w:spacing w:line="240" w:lineRule="atLeast"/>
        <w:ind w:left="1260" w:hanging="360"/>
        <w:contextualSpacing/>
        <w:jc w:val="thaiDistribute"/>
        <w:rPr>
          <w:rFonts w:cs="Times New Roman"/>
          <w:sz w:val="20"/>
          <w:lang w:val="en-US"/>
        </w:rPr>
      </w:pPr>
    </w:p>
    <w:p w14:paraId="4F8B93F0" w14:textId="77777777" w:rsidR="008C0197" w:rsidRPr="0095501A" w:rsidRDefault="008C0197" w:rsidP="00D108DE">
      <w:pPr>
        <w:numPr>
          <w:ilvl w:val="1"/>
          <w:numId w:val="21"/>
        </w:numPr>
        <w:spacing w:after="200" w:line="240" w:lineRule="atLeast"/>
        <w:ind w:left="1260"/>
        <w:contextualSpacing/>
        <w:jc w:val="thaiDistribute"/>
        <w:rPr>
          <w:rFonts w:cs="Times New Roman"/>
          <w:sz w:val="20"/>
          <w:lang w:val="en-US"/>
        </w:rPr>
      </w:pPr>
      <w:r w:rsidRPr="0095501A">
        <w:rPr>
          <w:rFonts w:cs="Times New Roman"/>
          <w:sz w:val="20"/>
          <w:lang w:val="en-US"/>
        </w:rPr>
        <w:t>Small Enterprise</w:t>
      </w:r>
      <w:r w:rsidRPr="0095501A">
        <w:rPr>
          <w:rFonts w:cs="Times New Roman"/>
          <w:sz w:val="20"/>
          <w:cs/>
          <w:lang w:val="en-US" w:bidi="th-TH"/>
        </w:rPr>
        <w:t xml:space="preserve">: </w:t>
      </w:r>
      <w:r w:rsidRPr="0095501A">
        <w:rPr>
          <w:rFonts w:cs="Times New Roman"/>
          <w:sz w:val="20"/>
          <w:lang w:val="en-US" w:bidi="th-TH"/>
        </w:rPr>
        <w:t>This serves small</w:t>
      </w:r>
      <w:r w:rsidRPr="0095501A">
        <w:rPr>
          <w:rFonts w:cs="Times New Roman"/>
          <w:sz w:val="20"/>
          <w:cs/>
          <w:lang w:val="en-US" w:bidi="th-TH"/>
        </w:rPr>
        <w:t>-</w:t>
      </w:r>
      <w:r w:rsidRPr="0095501A">
        <w:rPr>
          <w:rFonts w:cs="Times New Roman"/>
          <w:sz w:val="20"/>
          <w:lang w:val="en-US" w:bidi="th-TH"/>
        </w:rPr>
        <w:t>size business customer</w:t>
      </w:r>
      <w:r w:rsidRPr="0095501A">
        <w:rPr>
          <w:rFonts w:cs="Times New Roman"/>
          <w:spacing w:val="-4"/>
          <w:sz w:val="20"/>
          <w:cs/>
          <w:lang w:val="en-US" w:bidi="th-TH"/>
        </w:rPr>
        <w:t>.</w:t>
      </w:r>
      <w:r w:rsidRPr="0095501A">
        <w:rPr>
          <w:rFonts w:cs="Times New Roman"/>
          <w:sz w:val="20"/>
          <w:lang w:val="en-US"/>
        </w:rPr>
        <w:t xml:space="preserve"> The main products and services are corporate</w:t>
      </w:r>
      <w:r w:rsidRPr="0095501A">
        <w:rPr>
          <w:rFonts w:cs="Times New Roman"/>
          <w:sz w:val="20"/>
          <w:cs/>
          <w:lang w:val="en-US" w:bidi="th-TH"/>
        </w:rPr>
        <w:t xml:space="preserve"> </w:t>
      </w:r>
      <w:r w:rsidRPr="0095501A">
        <w:rPr>
          <w:rFonts w:cs="Times New Roman"/>
          <w:sz w:val="20"/>
          <w:lang w:val="en-US"/>
        </w:rPr>
        <w:t>loans, deposits and bancassurance</w:t>
      </w:r>
      <w:r w:rsidRPr="0095501A">
        <w:rPr>
          <w:rFonts w:cs="Times New Roman"/>
          <w:sz w:val="20"/>
          <w:cs/>
          <w:lang w:val="en-US" w:bidi="th-TH"/>
        </w:rPr>
        <w:t>.</w:t>
      </w:r>
    </w:p>
    <w:p w14:paraId="38B73D1F" w14:textId="77777777" w:rsidR="008C0197" w:rsidRPr="0095501A" w:rsidRDefault="008C0197" w:rsidP="008C0197">
      <w:pPr>
        <w:spacing w:line="240" w:lineRule="atLeast"/>
        <w:ind w:left="1124" w:hanging="577"/>
        <w:jc w:val="thaiDistribute"/>
        <w:rPr>
          <w:rFonts w:cs="Times New Roman"/>
          <w:sz w:val="20"/>
          <w:lang w:val="en-US"/>
        </w:rPr>
      </w:pPr>
    </w:p>
    <w:p w14:paraId="68B0AD6B" w14:textId="77777777" w:rsidR="008C0197" w:rsidRPr="0095501A" w:rsidRDefault="008C0197" w:rsidP="00D108DE">
      <w:pPr>
        <w:spacing w:line="240" w:lineRule="atLeast"/>
        <w:ind w:left="900" w:hanging="353"/>
        <w:jc w:val="thaiDistribute"/>
        <w:rPr>
          <w:rFonts w:cs="Times New Roman"/>
          <w:sz w:val="20"/>
          <w:lang w:val="en-US"/>
        </w:rPr>
      </w:pPr>
      <w:r w:rsidRPr="0095501A">
        <w:rPr>
          <w:rFonts w:cs="Times New Roman"/>
          <w:sz w:val="20"/>
          <w:lang w:val="en-US"/>
        </w:rPr>
        <w:t>2</w:t>
      </w:r>
      <w:r w:rsidRPr="0095501A">
        <w:rPr>
          <w:rFonts w:cs="Times New Roman"/>
          <w:sz w:val="20"/>
          <w:cs/>
          <w:lang w:val="en-US" w:bidi="th-TH"/>
        </w:rPr>
        <w:t xml:space="preserve">. </w:t>
      </w:r>
      <w:r w:rsidRPr="0095501A">
        <w:rPr>
          <w:rFonts w:cs="Times New Roman"/>
          <w:sz w:val="20"/>
          <w:lang w:val="en-US"/>
        </w:rPr>
        <w:tab/>
        <w:t>Retail Banking</w:t>
      </w:r>
      <w:r w:rsidRPr="0095501A">
        <w:rPr>
          <w:rFonts w:cs="Times New Roman"/>
          <w:sz w:val="20"/>
          <w:cs/>
          <w:lang w:val="en-US" w:bidi="th-TH"/>
        </w:rPr>
        <w:t xml:space="preserve">: </w:t>
      </w:r>
      <w:r w:rsidRPr="0095501A">
        <w:rPr>
          <w:rFonts w:cs="Times New Roman"/>
          <w:sz w:val="20"/>
          <w:lang w:val="en-US"/>
        </w:rPr>
        <w:t>This represents individual persons</w:t>
      </w:r>
      <w:r w:rsidRPr="0095501A">
        <w:rPr>
          <w:rFonts w:cs="Times New Roman"/>
          <w:sz w:val="20"/>
          <w:cs/>
          <w:lang w:val="en-US" w:bidi="th-TH"/>
        </w:rPr>
        <w:t>.</w:t>
      </w:r>
      <w:r w:rsidRPr="0095501A">
        <w:rPr>
          <w:rFonts w:cs="Times New Roman"/>
          <w:sz w:val="20"/>
          <w:lang w:val="en-US"/>
        </w:rPr>
        <w:t xml:space="preserve"> The main products and services are</w:t>
      </w:r>
      <w:r w:rsidRPr="0095501A">
        <w:rPr>
          <w:rFonts w:cs="Times New Roman"/>
          <w:sz w:val="20"/>
          <w:cs/>
          <w:lang w:val="en-US" w:bidi="th-TH"/>
        </w:rPr>
        <w:t xml:space="preserve"> </w:t>
      </w:r>
      <w:r w:rsidRPr="0095501A">
        <w:rPr>
          <w:rFonts w:cs="Times New Roman"/>
          <w:sz w:val="20"/>
          <w:lang w:val="en-US"/>
        </w:rPr>
        <w:t>deposits, housing</w:t>
      </w:r>
      <w:r w:rsidR="005B40DF" w:rsidRPr="0095501A">
        <w:rPr>
          <w:rFonts w:cs="Times New Roman"/>
          <w:sz w:val="20"/>
          <w:lang w:val="en-US"/>
        </w:rPr>
        <w:t xml:space="preserve"> </w:t>
      </w:r>
      <w:r w:rsidR="00A31B52" w:rsidRPr="0095501A">
        <w:rPr>
          <w:rFonts w:cs="Times New Roman"/>
          <w:sz w:val="20"/>
          <w:lang w:val="en-US"/>
        </w:rPr>
        <w:t xml:space="preserve">loans, </w:t>
      </w:r>
      <w:r w:rsidRPr="0095501A">
        <w:rPr>
          <w:rFonts w:cs="Times New Roman"/>
          <w:sz w:val="20"/>
          <w:lang w:val="en-US"/>
        </w:rPr>
        <w:t>hire purchase</w:t>
      </w:r>
      <w:r w:rsidR="00A31B52" w:rsidRPr="0095501A">
        <w:rPr>
          <w:rFonts w:cs="Times New Roman"/>
          <w:sz w:val="20"/>
          <w:lang w:val="en-US"/>
        </w:rPr>
        <w:t>, finance lease</w:t>
      </w:r>
      <w:r w:rsidR="0047252B" w:rsidRPr="0095501A">
        <w:rPr>
          <w:rFonts w:cs="Times New Roman"/>
          <w:sz w:val="20"/>
          <w:lang w:val="en-US"/>
        </w:rPr>
        <w:t>,</w:t>
      </w:r>
      <w:r w:rsidRPr="0095501A">
        <w:rPr>
          <w:rFonts w:cs="Times New Roman"/>
          <w:sz w:val="20"/>
          <w:lang w:val="en-US"/>
        </w:rPr>
        <w:t xml:space="preserve"> personal loans, cards services, bancassurance and mutual</w:t>
      </w:r>
      <w:r w:rsidRPr="0095501A">
        <w:rPr>
          <w:rFonts w:cs="Times New Roman"/>
          <w:sz w:val="20"/>
          <w:cs/>
          <w:lang w:val="en-US" w:bidi="th-TH"/>
        </w:rPr>
        <w:t xml:space="preserve"> </w:t>
      </w:r>
      <w:r w:rsidRPr="0095501A">
        <w:rPr>
          <w:rFonts w:cs="Times New Roman"/>
          <w:sz w:val="20"/>
          <w:lang w:val="en-US"/>
        </w:rPr>
        <w:t>funds, and foreign currency services</w:t>
      </w:r>
      <w:r w:rsidRPr="0095501A">
        <w:rPr>
          <w:rFonts w:cs="Times New Roman"/>
          <w:sz w:val="20"/>
          <w:cs/>
          <w:lang w:val="en-US" w:bidi="th-TH"/>
        </w:rPr>
        <w:t>.</w:t>
      </w:r>
    </w:p>
    <w:p w14:paraId="4963C79E" w14:textId="77777777" w:rsidR="00D14DB1" w:rsidRDefault="00D14DB1" w:rsidP="00D108DE">
      <w:pPr>
        <w:spacing w:line="240" w:lineRule="atLeast"/>
        <w:ind w:left="547"/>
        <w:jc w:val="thaiDistribute"/>
        <w:rPr>
          <w:rFonts w:cs="Times New Roman"/>
          <w:sz w:val="20"/>
          <w:lang w:val="en-US"/>
        </w:rPr>
      </w:pPr>
    </w:p>
    <w:p w14:paraId="77911986" w14:textId="5F93EFCF" w:rsidR="008C0197" w:rsidRPr="0095501A" w:rsidRDefault="008C0197" w:rsidP="00D14DB1">
      <w:pPr>
        <w:spacing w:line="240" w:lineRule="atLeast"/>
        <w:ind w:left="547"/>
        <w:jc w:val="thaiDistribute"/>
        <w:rPr>
          <w:rFonts w:cs="Times New Roman"/>
          <w:sz w:val="20"/>
          <w:lang w:val="en-US"/>
        </w:rPr>
      </w:pPr>
      <w:r w:rsidRPr="0095501A">
        <w:rPr>
          <w:rFonts w:cs="Times New Roman"/>
          <w:sz w:val="20"/>
          <w:lang w:val="en-US"/>
        </w:rPr>
        <w:lastRenderedPageBreak/>
        <w:t>The Bank evaluates segment performance based on profit from operation, using the same</w:t>
      </w:r>
      <w:r w:rsidRPr="0095501A">
        <w:rPr>
          <w:rFonts w:cs="Times New Roman"/>
          <w:sz w:val="20"/>
          <w:cs/>
          <w:lang w:val="en-US" w:bidi="th-TH"/>
        </w:rPr>
        <w:t xml:space="preserve"> </w:t>
      </w:r>
      <w:r w:rsidRPr="0095501A">
        <w:rPr>
          <w:rFonts w:cs="Times New Roman"/>
          <w:sz w:val="20"/>
          <w:lang w:val="en-US"/>
        </w:rPr>
        <w:t>accounting policies as those used in its preparation of the financial statements</w:t>
      </w:r>
      <w:r w:rsidRPr="0095501A">
        <w:rPr>
          <w:rFonts w:cs="Times New Roman"/>
          <w:sz w:val="20"/>
          <w:cs/>
          <w:lang w:val="en-US" w:bidi="th-TH"/>
        </w:rPr>
        <w:t xml:space="preserve">. </w:t>
      </w:r>
    </w:p>
    <w:p w14:paraId="148D1282" w14:textId="4C8C55BD" w:rsidR="008C0197" w:rsidRDefault="008C0197" w:rsidP="00D108DE">
      <w:pPr>
        <w:spacing w:line="240" w:lineRule="atLeast"/>
        <w:ind w:left="547"/>
        <w:jc w:val="thaiDistribute"/>
        <w:rPr>
          <w:rFonts w:cs="Times New Roman"/>
          <w:sz w:val="20"/>
          <w:lang w:val="en-US"/>
        </w:rPr>
      </w:pPr>
    </w:p>
    <w:p w14:paraId="43CABE14" w14:textId="77777777" w:rsidR="00D14DB1" w:rsidRPr="00D14DB1" w:rsidRDefault="00D14DB1" w:rsidP="00D14DB1">
      <w:pPr>
        <w:spacing w:after="200" w:line="240" w:lineRule="atLeast"/>
        <w:ind w:left="547"/>
        <w:contextualSpacing/>
        <w:jc w:val="thaiDistribute"/>
        <w:rPr>
          <w:color w:val="000000" w:themeColor="text1"/>
          <w:sz w:val="20"/>
          <w:szCs w:val="25"/>
          <w:lang w:val="en-US" w:bidi="th-TH"/>
        </w:rPr>
      </w:pPr>
      <w:r w:rsidRPr="00D14DB1">
        <w:rPr>
          <w:color w:val="000000" w:themeColor="text1"/>
          <w:sz w:val="20"/>
          <w:szCs w:val="25"/>
          <w:lang w:val="en-US" w:bidi="th-TH"/>
        </w:rPr>
        <w:t>In the second quarter of 2020, there was certain customers transferring from Small Enterprise to Retail banking in accordance with Bank’s business direction</w:t>
      </w:r>
    </w:p>
    <w:p w14:paraId="3EC1FEBD" w14:textId="77777777" w:rsidR="00D14DB1" w:rsidRPr="0095501A" w:rsidRDefault="00D14DB1" w:rsidP="00D108DE">
      <w:pPr>
        <w:spacing w:line="240" w:lineRule="atLeast"/>
        <w:ind w:left="547"/>
        <w:jc w:val="thaiDistribute"/>
        <w:rPr>
          <w:rFonts w:cs="Times New Roman"/>
          <w:sz w:val="20"/>
          <w:lang w:val="en-US"/>
        </w:rPr>
      </w:pPr>
    </w:p>
    <w:p w14:paraId="030BBD34" w14:textId="629E4200" w:rsidR="008C0197" w:rsidRPr="0095501A" w:rsidRDefault="008C0197" w:rsidP="00D108DE">
      <w:pPr>
        <w:spacing w:line="240" w:lineRule="atLeast"/>
        <w:ind w:left="547"/>
        <w:jc w:val="thaiDistribute"/>
        <w:rPr>
          <w:rFonts w:cs="Times New Roman"/>
          <w:sz w:val="20"/>
          <w:lang w:val="en-US"/>
        </w:rPr>
      </w:pPr>
      <w:r w:rsidRPr="0095501A">
        <w:rPr>
          <w:rFonts w:cs="Times New Roman"/>
          <w:sz w:val="20"/>
          <w:lang w:val="en-US"/>
        </w:rPr>
        <w:t>The inter</w:t>
      </w:r>
      <w:r w:rsidRPr="0095501A">
        <w:rPr>
          <w:rFonts w:cs="Times New Roman"/>
          <w:sz w:val="20"/>
          <w:cs/>
          <w:lang w:val="en-US" w:bidi="th-TH"/>
        </w:rPr>
        <w:t>-</w:t>
      </w:r>
      <w:r w:rsidRPr="0095501A">
        <w:rPr>
          <w:rFonts w:cs="Times New Roman"/>
          <w:sz w:val="20"/>
          <w:lang w:val="en-US"/>
        </w:rPr>
        <w:t>segment transfer pricing policy is to set prices with reference to market rates</w:t>
      </w:r>
      <w:r w:rsidRPr="0095501A">
        <w:rPr>
          <w:rFonts w:cs="Times New Roman"/>
          <w:sz w:val="20"/>
          <w:cs/>
          <w:lang w:val="en-US" w:bidi="th-TH"/>
        </w:rPr>
        <w:t xml:space="preserve">. </w:t>
      </w:r>
      <w:r w:rsidRPr="0095501A">
        <w:rPr>
          <w:rFonts w:cs="Times New Roman"/>
          <w:sz w:val="20"/>
          <w:lang w:val="en-US"/>
        </w:rPr>
        <w:t>Direct operating expenses are recorded as expenses for each operating segment and</w:t>
      </w:r>
      <w:r w:rsidRPr="0095501A">
        <w:rPr>
          <w:rFonts w:cs="Times New Roman"/>
          <w:sz w:val="20"/>
          <w:cs/>
          <w:lang w:val="en-US" w:bidi="th-TH"/>
        </w:rPr>
        <w:t xml:space="preserve"> </w:t>
      </w:r>
      <w:r w:rsidRPr="0095501A">
        <w:rPr>
          <w:rFonts w:cs="Times New Roman"/>
          <w:sz w:val="20"/>
          <w:lang w:val="en-US"/>
        </w:rPr>
        <w:t xml:space="preserve">certain expenses are allocated to each operating </w:t>
      </w:r>
      <w:proofErr w:type="gramStart"/>
      <w:r w:rsidRPr="0095501A">
        <w:rPr>
          <w:rFonts w:cs="Times New Roman"/>
          <w:sz w:val="20"/>
          <w:lang w:val="en-US"/>
        </w:rPr>
        <w:t>segments</w:t>
      </w:r>
      <w:proofErr w:type="gramEnd"/>
      <w:r w:rsidRPr="0095501A">
        <w:rPr>
          <w:rFonts w:cs="Times New Roman"/>
          <w:sz w:val="20"/>
          <w:lang w:val="en-US"/>
        </w:rPr>
        <w:t xml:space="preserve"> based on relevant variables e</w:t>
      </w:r>
      <w:r w:rsidRPr="0095501A">
        <w:rPr>
          <w:rFonts w:cs="Times New Roman"/>
          <w:sz w:val="20"/>
          <w:cs/>
          <w:lang w:val="en-US" w:bidi="th-TH"/>
        </w:rPr>
        <w:t>.</w:t>
      </w:r>
      <w:r w:rsidRPr="0095501A">
        <w:rPr>
          <w:rFonts w:cs="Times New Roman"/>
          <w:sz w:val="20"/>
          <w:lang w:val="en-US"/>
        </w:rPr>
        <w:t>g</w:t>
      </w:r>
      <w:r w:rsidRPr="0095501A">
        <w:rPr>
          <w:rFonts w:cs="Times New Roman"/>
          <w:sz w:val="20"/>
          <w:cs/>
          <w:lang w:val="en-US" w:bidi="th-TH"/>
        </w:rPr>
        <w:t xml:space="preserve">. </w:t>
      </w:r>
      <w:r w:rsidRPr="0095501A">
        <w:rPr>
          <w:rFonts w:cs="Times New Roman"/>
          <w:sz w:val="20"/>
          <w:lang w:val="en-US"/>
        </w:rPr>
        <w:t>number of transactions, asset based and liabilities base</w:t>
      </w:r>
      <w:r w:rsidR="001D1850">
        <w:rPr>
          <w:rFonts w:cs="Times New Roman"/>
          <w:sz w:val="20"/>
          <w:lang w:val="en-US"/>
        </w:rPr>
        <w:t>d</w:t>
      </w:r>
      <w:r w:rsidRPr="0095501A">
        <w:rPr>
          <w:rFonts w:cs="Times New Roman"/>
          <w:sz w:val="20"/>
          <w:lang w:val="en-US"/>
        </w:rPr>
        <w:t xml:space="preserve">, </w:t>
      </w:r>
      <w:proofErr w:type="spellStart"/>
      <w:r w:rsidRPr="0095501A">
        <w:rPr>
          <w:rFonts w:cs="Times New Roman"/>
          <w:sz w:val="20"/>
          <w:lang w:val="en-US"/>
        </w:rPr>
        <w:t>etc</w:t>
      </w:r>
      <w:proofErr w:type="spellEnd"/>
      <w:r w:rsidRPr="0095501A">
        <w:rPr>
          <w:rFonts w:cs="Times New Roman"/>
          <w:sz w:val="20"/>
          <w:cs/>
          <w:lang w:val="en-US" w:bidi="th-TH"/>
        </w:rPr>
        <w:t xml:space="preserve">.  </w:t>
      </w:r>
    </w:p>
    <w:p w14:paraId="785DB136" w14:textId="77777777" w:rsidR="00D108DE" w:rsidRDefault="00D108DE" w:rsidP="00D108DE">
      <w:pPr>
        <w:spacing w:line="240" w:lineRule="atLeast"/>
        <w:ind w:left="547"/>
        <w:jc w:val="thaiDistribute"/>
        <w:rPr>
          <w:rFonts w:cs="Times New Roman"/>
          <w:sz w:val="20"/>
          <w:lang w:val="en-US"/>
        </w:rPr>
      </w:pPr>
    </w:p>
    <w:p w14:paraId="74661B4D" w14:textId="6ECAE26F" w:rsidR="008C0197" w:rsidRPr="0095501A" w:rsidRDefault="008C0197" w:rsidP="00D108DE">
      <w:pPr>
        <w:spacing w:line="240" w:lineRule="atLeast"/>
        <w:ind w:left="547"/>
        <w:jc w:val="thaiDistribute"/>
        <w:rPr>
          <w:rFonts w:cs="Times New Roman"/>
          <w:sz w:val="20"/>
          <w:lang w:val="en-US"/>
        </w:rPr>
      </w:pPr>
      <w:r w:rsidRPr="0095501A">
        <w:rPr>
          <w:rFonts w:cs="Times New Roman"/>
          <w:sz w:val="20"/>
          <w:lang w:val="en-US"/>
        </w:rPr>
        <w:t>The operating segment information, as reported below, is reported in a manner consistent</w:t>
      </w:r>
      <w:r w:rsidRPr="0095501A">
        <w:rPr>
          <w:rFonts w:cs="Times New Roman"/>
          <w:sz w:val="20"/>
          <w:cs/>
          <w:lang w:val="en-US" w:bidi="th-TH"/>
        </w:rPr>
        <w:t xml:space="preserve"> </w:t>
      </w:r>
      <w:r w:rsidRPr="0095501A">
        <w:rPr>
          <w:rFonts w:cs="Times New Roman"/>
          <w:sz w:val="20"/>
          <w:lang w:val="en-US"/>
        </w:rPr>
        <w:t>with the Bank’s internal reports that are regularly reviewed by the Chief Operating Decision</w:t>
      </w:r>
      <w:r w:rsidRPr="0095501A">
        <w:rPr>
          <w:rFonts w:cs="Times New Roman"/>
          <w:sz w:val="20"/>
          <w:cs/>
          <w:lang w:val="en-US" w:bidi="th-TH"/>
        </w:rPr>
        <w:t xml:space="preserve"> </w:t>
      </w:r>
      <w:r w:rsidRPr="0095501A">
        <w:rPr>
          <w:rFonts w:cs="Times New Roman"/>
          <w:sz w:val="20"/>
          <w:lang w:val="en-US"/>
        </w:rPr>
        <w:t>Maker in order to make decisions on the allocation of resources to the operating segments</w:t>
      </w:r>
      <w:r w:rsidRPr="0095501A">
        <w:rPr>
          <w:rFonts w:cs="Times New Roman"/>
          <w:sz w:val="20"/>
          <w:cs/>
          <w:lang w:val="en-US" w:bidi="th-TH"/>
        </w:rPr>
        <w:t xml:space="preserve"> </w:t>
      </w:r>
      <w:r w:rsidRPr="0095501A">
        <w:rPr>
          <w:rFonts w:cs="Times New Roman"/>
          <w:sz w:val="20"/>
          <w:lang w:val="en-US"/>
        </w:rPr>
        <w:t>and assess their performance</w:t>
      </w:r>
      <w:r w:rsidRPr="0095501A">
        <w:rPr>
          <w:rFonts w:cs="Times New Roman"/>
          <w:sz w:val="20"/>
          <w:cs/>
          <w:lang w:val="en-US" w:bidi="th-TH"/>
        </w:rPr>
        <w:t xml:space="preserve">. </w:t>
      </w:r>
      <w:r w:rsidRPr="0095501A">
        <w:rPr>
          <w:rFonts w:cs="Times New Roman"/>
          <w:sz w:val="20"/>
          <w:lang w:val="en-US"/>
        </w:rPr>
        <w:t>The Chief Operating Decision Maker has been identified as</w:t>
      </w:r>
      <w:r w:rsidRPr="0095501A">
        <w:rPr>
          <w:rFonts w:cs="Times New Roman"/>
          <w:sz w:val="20"/>
          <w:cs/>
          <w:lang w:val="en-US" w:bidi="th-TH"/>
        </w:rPr>
        <w:t xml:space="preserve"> </w:t>
      </w:r>
      <w:r w:rsidRPr="0095501A">
        <w:rPr>
          <w:rFonts w:cs="Times New Roman"/>
          <w:sz w:val="20"/>
          <w:lang w:val="en-US"/>
        </w:rPr>
        <w:t>the Chief Executive Committee</w:t>
      </w:r>
      <w:r w:rsidRPr="0095501A">
        <w:rPr>
          <w:rFonts w:cs="Times New Roman"/>
          <w:sz w:val="20"/>
          <w:cs/>
          <w:lang w:val="en-US" w:bidi="th-TH"/>
        </w:rPr>
        <w:t>.</w:t>
      </w:r>
    </w:p>
    <w:p w14:paraId="0C3247A6" w14:textId="77777777" w:rsidR="008C0197" w:rsidRPr="0095501A" w:rsidRDefault="008C0197" w:rsidP="00D108DE">
      <w:pPr>
        <w:keepNext/>
        <w:keepLines/>
        <w:spacing w:line="240" w:lineRule="atLeast"/>
        <w:ind w:left="540" w:hanging="540"/>
        <w:outlineLvl w:val="0"/>
        <w:rPr>
          <w:rFonts w:cs="Times New Roman"/>
          <w:b/>
          <w:i/>
          <w:sz w:val="20"/>
          <w:lang w:val="en-US"/>
        </w:rPr>
      </w:pPr>
    </w:p>
    <w:p w14:paraId="7FF35A48" w14:textId="2A624827" w:rsidR="007A29EC" w:rsidRPr="0095501A" w:rsidRDefault="007A29EC" w:rsidP="00D108DE">
      <w:pPr>
        <w:spacing w:line="240" w:lineRule="atLeast"/>
        <w:ind w:left="270" w:firstLine="270"/>
        <w:rPr>
          <w:rFonts w:cs="Times New Roman"/>
          <w:b/>
          <w:bCs/>
          <w:i/>
          <w:iCs/>
          <w:sz w:val="20"/>
        </w:rPr>
      </w:pPr>
      <w:r w:rsidRPr="0095501A">
        <w:rPr>
          <w:rFonts w:cs="Times New Roman"/>
          <w:b/>
          <w:bCs/>
          <w:i/>
          <w:iCs/>
          <w:sz w:val="20"/>
        </w:rPr>
        <w:t>Information about reportable segments:</w:t>
      </w:r>
    </w:p>
    <w:p w14:paraId="35DB7817" w14:textId="77777777" w:rsidR="008F1CF2" w:rsidRPr="0095501A" w:rsidRDefault="008F1CF2" w:rsidP="00D108DE">
      <w:pPr>
        <w:spacing w:line="240" w:lineRule="atLeast"/>
        <w:ind w:left="270" w:firstLine="270"/>
        <w:rPr>
          <w:rFonts w:eastAsia="Times New Roman" w:cs="Times New Roman"/>
          <w:b/>
          <w:bCs/>
          <w:i/>
          <w:iCs/>
          <w:sz w:val="20"/>
        </w:rPr>
      </w:pPr>
    </w:p>
    <w:tbl>
      <w:tblPr>
        <w:tblW w:w="9736" w:type="dxa"/>
        <w:tblInd w:w="450" w:type="dxa"/>
        <w:tblLayout w:type="fixed"/>
        <w:tblCellMar>
          <w:left w:w="79" w:type="dxa"/>
          <w:right w:w="79" w:type="dxa"/>
        </w:tblCellMar>
        <w:tblLook w:val="0000" w:firstRow="0" w:lastRow="0" w:firstColumn="0" w:lastColumn="0" w:noHBand="0" w:noVBand="0"/>
      </w:tblPr>
      <w:tblGrid>
        <w:gridCol w:w="3319"/>
        <w:gridCol w:w="1143"/>
        <w:gridCol w:w="180"/>
        <w:gridCol w:w="1089"/>
        <w:gridCol w:w="180"/>
        <w:gridCol w:w="1170"/>
        <w:gridCol w:w="180"/>
        <w:gridCol w:w="1170"/>
        <w:gridCol w:w="180"/>
        <w:gridCol w:w="1125"/>
      </w:tblGrid>
      <w:tr w:rsidR="008F1CF2" w:rsidRPr="005C619D" w14:paraId="4D01819F" w14:textId="77777777" w:rsidTr="00D108DE">
        <w:trPr>
          <w:cantSplit/>
        </w:trPr>
        <w:tc>
          <w:tcPr>
            <w:tcW w:w="3319" w:type="dxa"/>
          </w:tcPr>
          <w:p w14:paraId="3F9ACE9E" w14:textId="77777777" w:rsidR="008F1CF2" w:rsidRPr="005C619D" w:rsidRDefault="008F1CF2" w:rsidP="00D108DE">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t>Three-month period ended</w:t>
            </w:r>
          </w:p>
        </w:tc>
        <w:tc>
          <w:tcPr>
            <w:tcW w:w="6417" w:type="dxa"/>
            <w:gridSpan w:val="9"/>
            <w:vAlign w:val="bottom"/>
          </w:tcPr>
          <w:p w14:paraId="30F54915" w14:textId="77777777" w:rsidR="008F1CF2" w:rsidRPr="005C619D" w:rsidRDefault="008F1CF2" w:rsidP="00D108DE">
            <w:pPr>
              <w:spacing w:line="240" w:lineRule="atLeast"/>
              <w:jc w:val="center"/>
              <w:rPr>
                <w:rFonts w:eastAsia="Times New Roman" w:cs="Times New Roman"/>
                <w:b/>
                <w:sz w:val="20"/>
              </w:rPr>
            </w:pPr>
          </w:p>
        </w:tc>
      </w:tr>
      <w:tr w:rsidR="008F1CF2" w:rsidRPr="005C619D" w14:paraId="5846AA3D" w14:textId="77777777" w:rsidTr="00D108DE">
        <w:trPr>
          <w:cantSplit/>
        </w:trPr>
        <w:tc>
          <w:tcPr>
            <w:tcW w:w="3319" w:type="dxa"/>
          </w:tcPr>
          <w:p w14:paraId="4DD6862E" w14:textId="77777777" w:rsidR="008F1CF2" w:rsidRPr="005C619D" w:rsidRDefault="008F1CF2" w:rsidP="00D108DE">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t xml:space="preserve">   30 June 2020</w:t>
            </w:r>
          </w:p>
        </w:tc>
        <w:tc>
          <w:tcPr>
            <w:tcW w:w="6417" w:type="dxa"/>
            <w:gridSpan w:val="9"/>
            <w:vAlign w:val="bottom"/>
          </w:tcPr>
          <w:p w14:paraId="39E66F40" w14:textId="77777777" w:rsidR="008F1CF2" w:rsidRPr="005C619D" w:rsidRDefault="008F1CF2" w:rsidP="00D108DE">
            <w:pPr>
              <w:spacing w:line="240" w:lineRule="atLeast"/>
              <w:jc w:val="center"/>
              <w:rPr>
                <w:rFonts w:eastAsia="Times New Roman" w:cs="Times New Roman"/>
                <w:b/>
                <w:sz w:val="20"/>
              </w:rPr>
            </w:pPr>
            <w:r w:rsidRPr="005C619D">
              <w:rPr>
                <w:rFonts w:eastAsia="Times New Roman" w:cs="Times New Roman"/>
                <w:b/>
                <w:sz w:val="20"/>
              </w:rPr>
              <w:t>Consolidated</w:t>
            </w:r>
          </w:p>
        </w:tc>
      </w:tr>
      <w:tr w:rsidR="008F1CF2" w:rsidRPr="005C619D" w14:paraId="3B84A856" w14:textId="77777777" w:rsidTr="00D108DE">
        <w:trPr>
          <w:cantSplit/>
        </w:trPr>
        <w:tc>
          <w:tcPr>
            <w:tcW w:w="3319" w:type="dxa"/>
          </w:tcPr>
          <w:p w14:paraId="29FDC4A5" w14:textId="77777777" w:rsidR="008F1CF2" w:rsidRPr="005C619D" w:rsidDel="00F1172B" w:rsidRDefault="008F1CF2" w:rsidP="00D108DE">
            <w:pPr>
              <w:spacing w:line="240" w:lineRule="atLeast"/>
              <w:ind w:right="-143" w:firstLine="11"/>
              <w:rPr>
                <w:rFonts w:eastAsia="Times New Roman" w:cs="Times New Roman"/>
                <w:b/>
                <w:bCs/>
                <w:i/>
                <w:iCs/>
                <w:sz w:val="20"/>
                <w:lang w:val="en-US" w:bidi="th-TH"/>
              </w:rPr>
            </w:pPr>
          </w:p>
        </w:tc>
        <w:tc>
          <w:tcPr>
            <w:tcW w:w="1143" w:type="dxa"/>
            <w:vAlign w:val="bottom"/>
          </w:tcPr>
          <w:p w14:paraId="076DC9A8" w14:textId="77777777" w:rsidR="008F1CF2" w:rsidRPr="005C619D" w:rsidRDefault="008F1CF2" w:rsidP="00D108DE">
            <w:pPr>
              <w:spacing w:line="240" w:lineRule="atLeast"/>
              <w:ind w:left="-61" w:right="-34"/>
              <w:jc w:val="center"/>
              <w:rPr>
                <w:rFonts w:eastAsia="Times New Roman" w:cs="Times New Roman"/>
                <w:bCs/>
                <w:sz w:val="20"/>
              </w:rPr>
            </w:pPr>
            <w:r w:rsidRPr="005C619D">
              <w:rPr>
                <w:rFonts w:eastAsia="Times New Roman" w:cs="Times New Roman"/>
                <w:bCs/>
                <w:sz w:val="20"/>
              </w:rPr>
              <w:t>Commercial Banking</w:t>
            </w:r>
          </w:p>
        </w:tc>
        <w:tc>
          <w:tcPr>
            <w:tcW w:w="180" w:type="dxa"/>
          </w:tcPr>
          <w:p w14:paraId="19DDF219" w14:textId="77777777" w:rsidR="008F1CF2" w:rsidRPr="005C619D" w:rsidRDefault="008F1CF2" w:rsidP="00D108DE">
            <w:pPr>
              <w:spacing w:line="240" w:lineRule="atLeast"/>
              <w:jc w:val="center"/>
              <w:rPr>
                <w:rFonts w:eastAsia="Times New Roman" w:cs="Times New Roman"/>
                <w:bCs/>
                <w:sz w:val="20"/>
              </w:rPr>
            </w:pPr>
          </w:p>
        </w:tc>
        <w:tc>
          <w:tcPr>
            <w:tcW w:w="1089" w:type="dxa"/>
            <w:vAlign w:val="bottom"/>
          </w:tcPr>
          <w:p w14:paraId="729D682B"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Retail Banking</w:t>
            </w:r>
          </w:p>
        </w:tc>
        <w:tc>
          <w:tcPr>
            <w:tcW w:w="180" w:type="dxa"/>
          </w:tcPr>
          <w:p w14:paraId="1BB23794" w14:textId="77777777" w:rsidR="008F1CF2" w:rsidRPr="005C619D" w:rsidRDefault="008F1CF2" w:rsidP="00D108DE">
            <w:pPr>
              <w:spacing w:line="240" w:lineRule="atLeast"/>
              <w:jc w:val="center"/>
              <w:rPr>
                <w:rFonts w:eastAsia="Times New Roman" w:cs="Times New Roman"/>
                <w:bCs/>
                <w:sz w:val="20"/>
              </w:rPr>
            </w:pPr>
          </w:p>
        </w:tc>
        <w:tc>
          <w:tcPr>
            <w:tcW w:w="1170" w:type="dxa"/>
            <w:vAlign w:val="bottom"/>
          </w:tcPr>
          <w:p w14:paraId="1F0AE948"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Other segments</w:t>
            </w:r>
          </w:p>
        </w:tc>
        <w:tc>
          <w:tcPr>
            <w:tcW w:w="180" w:type="dxa"/>
          </w:tcPr>
          <w:p w14:paraId="00A431B2" w14:textId="77777777" w:rsidR="008F1CF2" w:rsidRPr="005C619D" w:rsidRDefault="008F1CF2" w:rsidP="00D108DE">
            <w:pPr>
              <w:tabs>
                <w:tab w:val="decimal" w:pos="374"/>
              </w:tabs>
              <w:spacing w:line="240" w:lineRule="atLeast"/>
              <w:ind w:left="-79" w:right="-79"/>
              <w:jc w:val="center"/>
              <w:rPr>
                <w:rFonts w:eastAsia="Times New Roman" w:cs="Times New Roman"/>
                <w:sz w:val="20"/>
              </w:rPr>
            </w:pPr>
          </w:p>
        </w:tc>
        <w:tc>
          <w:tcPr>
            <w:tcW w:w="1170" w:type="dxa"/>
            <w:vAlign w:val="bottom"/>
          </w:tcPr>
          <w:p w14:paraId="36133888"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Elimination</w:t>
            </w:r>
          </w:p>
        </w:tc>
        <w:tc>
          <w:tcPr>
            <w:tcW w:w="180" w:type="dxa"/>
          </w:tcPr>
          <w:p w14:paraId="1A6C7C19" w14:textId="77777777" w:rsidR="008F1CF2" w:rsidRPr="005C619D" w:rsidRDefault="008F1CF2" w:rsidP="00D108DE">
            <w:pPr>
              <w:spacing w:line="240" w:lineRule="atLeast"/>
              <w:jc w:val="center"/>
              <w:rPr>
                <w:rFonts w:eastAsia="Times New Roman" w:cs="Times New Roman"/>
                <w:bCs/>
                <w:sz w:val="20"/>
              </w:rPr>
            </w:pPr>
          </w:p>
        </w:tc>
        <w:tc>
          <w:tcPr>
            <w:tcW w:w="1125" w:type="dxa"/>
            <w:vAlign w:val="bottom"/>
          </w:tcPr>
          <w:p w14:paraId="4EE17CFC"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Total</w:t>
            </w:r>
          </w:p>
        </w:tc>
      </w:tr>
      <w:tr w:rsidR="008F1CF2" w:rsidRPr="005C619D" w14:paraId="36867FC5" w14:textId="77777777" w:rsidTr="00D108DE">
        <w:trPr>
          <w:cantSplit/>
        </w:trPr>
        <w:tc>
          <w:tcPr>
            <w:tcW w:w="3319" w:type="dxa"/>
          </w:tcPr>
          <w:p w14:paraId="6B3ACE72" w14:textId="77777777" w:rsidR="008F1CF2" w:rsidRPr="005C619D" w:rsidRDefault="008F1CF2" w:rsidP="00D108DE">
            <w:pPr>
              <w:spacing w:line="240" w:lineRule="atLeast"/>
              <w:ind w:left="281" w:right="-143" w:hanging="120"/>
              <w:rPr>
                <w:rFonts w:eastAsia="Times New Roman" w:cs="Times New Roman"/>
                <w:b/>
                <w:bCs/>
                <w:i/>
                <w:iCs/>
                <w:sz w:val="20"/>
                <w:lang w:val="en-US" w:bidi="th-TH"/>
              </w:rPr>
            </w:pPr>
          </w:p>
        </w:tc>
        <w:tc>
          <w:tcPr>
            <w:tcW w:w="6417" w:type="dxa"/>
            <w:gridSpan w:val="9"/>
            <w:vAlign w:val="bottom"/>
          </w:tcPr>
          <w:p w14:paraId="4A0ED822" w14:textId="77777777" w:rsidR="008F1CF2" w:rsidRPr="005C619D" w:rsidRDefault="008F1CF2" w:rsidP="00D108DE">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8F1CF2" w:rsidRPr="005C619D" w14:paraId="4490FAF6" w14:textId="77777777" w:rsidTr="00D108DE">
        <w:trPr>
          <w:cantSplit/>
        </w:trPr>
        <w:tc>
          <w:tcPr>
            <w:tcW w:w="3319" w:type="dxa"/>
            <w:vAlign w:val="bottom"/>
          </w:tcPr>
          <w:p w14:paraId="60E0863A"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Net interest income</w:t>
            </w:r>
          </w:p>
        </w:tc>
        <w:tc>
          <w:tcPr>
            <w:tcW w:w="1143" w:type="dxa"/>
            <w:vAlign w:val="bottom"/>
          </w:tcPr>
          <w:p w14:paraId="208A3ADC" w14:textId="1445DFD1"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3,641</w:t>
            </w:r>
          </w:p>
        </w:tc>
        <w:tc>
          <w:tcPr>
            <w:tcW w:w="180" w:type="dxa"/>
            <w:vAlign w:val="bottom"/>
          </w:tcPr>
          <w:p w14:paraId="7200D0F3"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245D01F9" w14:textId="3ACDDF98"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8,700</w:t>
            </w:r>
          </w:p>
        </w:tc>
        <w:tc>
          <w:tcPr>
            <w:tcW w:w="180" w:type="dxa"/>
            <w:vAlign w:val="bottom"/>
          </w:tcPr>
          <w:p w14:paraId="1F218580"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640B4362" w14:textId="29C43E73"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70</w:t>
            </w:r>
            <w:r w:rsidR="009D5CEB">
              <w:rPr>
                <w:rFonts w:eastAsia="Times New Roman" w:cs="Times New Roman"/>
                <w:sz w:val="20"/>
                <w:szCs w:val="25"/>
                <w:lang w:val="en-US" w:bidi="th-TH"/>
              </w:rPr>
              <w:t>5</w:t>
            </w:r>
          </w:p>
        </w:tc>
        <w:tc>
          <w:tcPr>
            <w:tcW w:w="180" w:type="dxa"/>
            <w:vAlign w:val="bottom"/>
          </w:tcPr>
          <w:p w14:paraId="1F24F62C"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6804BB37" w14:textId="577EFEA9"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188F26E4"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46D3C09C" w14:textId="56C95F15"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13,04</w:t>
            </w:r>
            <w:r w:rsidR="009D5CEB">
              <w:rPr>
                <w:rFonts w:eastAsia="Times New Roman" w:cs="Times New Roman"/>
                <w:sz w:val="20"/>
                <w:szCs w:val="25"/>
                <w:lang w:val="en-US" w:bidi="th-TH"/>
              </w:rPr>
              <w:t>6</w:t>
            </w:r>
          </w:p>
        </w:tc>
      </w:tr>
      <w:tr w:rsidR="008F1CF2" w:rsidRPr="005C619D" w14:paraId="29A5F931" w14:textId="77777777" w:rsidTr="00D108DE">
        <w:trPr>
          <w:cantSplit/>
        </w:trPr>
        <w:tc>
          <w:tcPr>
            <w:tcW w:w="3319" w:type="dxa"/>
            <w:vAlign w:val="bottom"/>
          </w:tcPr>
          <w:p w14:paraId="08F8847D" w14:textId="77777777" w:rsidR="008F1CF2" w:rsidRPr="005C619D" w:rsidRDefault="008F1CF2" w:rsidP="00D108DE">
            <w:pPr>
              <w:spacing w:line="240" w:lineRule="atLeast"/>
              <w:ind w:left="142" w:right="-79" w:hanging="142"/>
              <w:rPr>
                <w:rFonts w:eastAsia="Times New Roman" w:cs="Times New Roman"/>
                <w:sz w:val="20"/>
              </w:rPr>
            </w:pPr>
            <w:r w:rsidRPr="005C619D">
              <w:rPr>
                <w:rFonts w:eastAsia="Times New Roman" w:cs="Times New Roman"/>
                <w:sz w:val="20"/>
              </w:rPr>
              <w:t>Net fees and service income</w:t>
            </w:r>
          </w:p>
        </w:tc>
        <w:tc>
          <w:tcPr>
            <w:tcW w:w="1143" w:type="dxa"/>
            <w:vAlign w:val="bottom"/>
          </w:tcPr>
          <w:p w14:paraId="40FF7013" w14:textId="3DFBDBD2"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924</w:t>
            </w:r>
          </w:p>
        </w:tc>
        <w:tc>
          <w:tcPr>
            <w:tcW w:w="180" w:type="dxa"/>
            <w:vAlign w:val="bottom"/>
          </w:tcPr>
          <w:p w14:paraId="227B5961"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712094DC" w14:textId="0F7794BA"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1,195</w:t>
            </w:r>
          </w:p>
        </w:tc>
        <w:tc>
          <w:tcPr>
            <w:tcW w:w="180" w:type="dxa"/>
            <w:vAlign w:val="bottom"/>
          </w:tcPr>
          <w:p w14:paraId="09FBA5B9"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16116FF8" w14:textId="27F9739E"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61</w:t>
            </w:r>
          </w:p>
        </w:tc>
        <w:tc>
          <w:tcPr>
            <w:tcW w:w="180" w:type="dxa"/>
            <w:vAlign w:val="bottom"/>
          </w:tcPr>
          <w:p w14:paraId="360134B1"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674F3B99" w14:textId="3DFC8AB0"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65AE397E"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67E0799A" w14:textId="040EF8D7"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2,18</w:t>
            </w:r>
            <w:r w:rsidR="009D5CEB">
              <w:rPr>
                <w:rFonts w:eastAsia="Times New Roman" w:cs="Times New Roman"/>
                <w:sz w:val="20"/>
                <w:szCs w:val="25"/>
                <w:lang w:val="en-US" w:bidi="th-TH"/>
              </w:rPr>
              <w:t>0</w:t>
            </w:r>
          </w:p>
        </w:tc>
      </w:tr>
      <w:tr w:rsidR="008F1CF2" w:rsidRPr="005C619D" w14:paraId="060DCB16" w14:textId="77777777" w:rsidTr="00D108DE">
        <w:trPr>
          <w:cantSplit/>
        </w:trPr>
        <w:tc>
          <w:tcPr>
            <w:tcW w:w="3319" w:type="dxa"/>
            <w:vAlign w:val="bottom"/>
          </w:tcPr>
          <w:p w14:paraId="5F558405"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Other operating income</w:t>
            </w:r>
          </w:p>
        </w:tc>
        <w:tc>
          <w:tcPr>
            <w:tcW w:w="1143" w:type="dxa"/>
            <w:tcBorders>
              <w:bottom w:val="single" w:sz="4" w:space="0" w:color="auto"/>
            </w:tcBorders>
            <w:vAlign w:val="bottom"/>
          </w:tcPr>
          <w:p w14:paraId="6EB6AEFF" w14:textId="4DF1AF21"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176</w:t>
            </w:r>
          </w:p>
        </w:tc>
        <w:tc>
          <w:tcPr>
            <w:tcW w:w="180" w:type="dxa"/>
            <w:vAlign w:val="bottom"/>
          </w:tcPr>
          <w:p w14:paraId="71645E27"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327CDF34" w14:textId="1E9176F4"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696</w:t>
            </w:r>
          </w:p>
        </w:tc>
        <w:tc>
          <w:tcPr>
            <w:tcW w:w="180" w:type="dxa"/>
            <w:vAlign w:val="bottom"/>
          </w:tcPr>
          <w:p w14:paraId="7B8B8A0E"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333C35D2" w14:textId="084CF700"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493</w:t>
            </w:r>
          </w:p>
        </w:tc>
        <w:tc>
          <w:tcPr>
            <w:tcW w:w="180" w:type="dxa"/>
            <w:vAlign w:val="bottom"/>
          </w:tcPr>
          <w:p w14:paraId="27E98126"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440C49B3" w14:textId="1C614DFE"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26742907"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5156B294" w14:textId="19B077D6"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1,365</w:t>
            </w:r>
          </w:p>
        </w:tc>
      </w:tr>
      <w:tr w:rsidR="008F1CF2" w:rsidRPr="005C619D" w14:paraId="1E954FA0" w14:textId="77777777" w:rsidTr="00D108DE">
        <w:trPr>
          <w:cantSplit/>
        </w:trPr>
        <w:tc>
          <w:tcPr>
            <w:tcW w:w="3319" w:type="dxa"/>
            <w:vAlign w:val="bottom"/>
          </w:tcPr>
          <w:p w14:paraId="5A34AD02"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Total operating income</w:t>
            </w:r>
          </w:p>
        </w:tc>
        <w:tc>
          <w:tcPr>
            <w:tcW w:w="1143" w:type="dxa"/>
            <w:tcBorders>
              <w:top w:val="single" w:sz="4" w:space="0" w:color="auto"/>
            </w:tcBorders>
            <w:vAlign w:val="bottom"/>
          </w:tcPr>
          <w:p w14:paraId="31DE1166" w14:textId="2BECECDB"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4,741</w:t>
            </w:r>
          </w:p>
        </w:tc>
        <w:tc>
          <w:tcPr>
            <w:tcW w:w="180" w:type="dxa"/>
            <w:vAlign w:val="bottom"/>
          </w:tcPr>
          <w:p w14:paraId="2F4E5092"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tcBorders>
            <w:vAlign w:val="bottom"/>
          </w:tcPr>
          <w:p w14:paraId="6A75B4B2" w14:textId="54104FDF"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10,591</w:t>
            </w:r>
          </w:p>
        </w:tc>
        <w:tc>
          <w:tcPr>
            <w:tcW w:w="180" w:type="dxa"/>
            <w:vAlign w:val="bottom"/>
          </w:tcPr>
          <w:p w14:paraId="40A211B1"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248D84E6" w14:textId="5AAE8F95"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1,259</w:t>
            </w:r>
          </w:p>
        </w:tc>
        <w:tc>
          <w:tcPr>
            <w:tcW w:w="180" w:type="dxa"/>
            <w:vAlign w:val="bottom"/>
          </w:tcPr>
          <w:p w14:paraId="64303DF9"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29C6722B" w14:textId="5BF9CAC2"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3D16A700"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29117A80" w14:textId="6F9B4DAF"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16,591</w:t>
            </w:r>
          </w:p>
        </w:tc>
      </w:tr>
      <w:tr w:rsidR="008F1CF2" w:rsidRPr="005C619D" w14:paraId="45D9BA8E" w14:textId="77777777" w:rsidTr="00D108DE">
        <w:trPr>
          <w:cantSplit/>
        </w:trPr>
        <w:tc>
          <w:tcPr>
            <w:tcW w:w="3319" w:type="dxa"/>
            <w:vAlign w:val="bottom"/>
          </w:tcPr>
          <w:p w14:paraId="611C7FC5"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Operating expenses</w:t>
            </w:r>
          </w:p>
        </w:tc>
        <w:tc>
          <w:tcPr>
            <w:tcW w:w="1143" w:type="dxa"/>
            <w:tcBorders>
              <w:bottom w:val="single" w:sz="4" w:space="0" w:color="auto"/>
            </w:tcBorders>
            <w:vAlign w:val="bottom"/>
          </w:tcPr>
          <w:p w14:paraId="1D5E8FD2" w14:textId="40B24896"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(953)</w:t>
            </w:r>
          </w:p>
        </w:tc>
        <w:tc>
          <w:tcPr>
            <w:tcW w:w="180" w:type="dxa"/>
            <w:vAlign w:val="bottom"/>
          </w:tcPr>
          <w:p w14:paraId="4FC02A4E"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1A23C2F6" w14:textId="02DA2732"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(4,624)</w:t>
            </w:r>
          </w:p>
        </w:tc>
        <w:tc>
          <w:tcPr>
            <w:tcW w:w="180" w:type="dxa"/>
            <w:vAlign w:val="bottom"/>
          </w:tcPr>
          <w:p w14:paraId="68FB1BED"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046B34A9" w14:textId="0EEEF97C"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(2,148)</w:t>
            </w:r>
          </w:p>
        </w:tc>
        <w:tc>
          <w:tcPr>
            <w:tcW w:w="180" w:type="dxa"/>
            <w:vAlign w:val="bottom"/>
          </w:tcPr>
          <w:p w14:paraId="1FCFD78B"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038CA00E" w14:textId="18E46B3E"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44E4E12C"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1B9F35A5" w14:textId="026A33D4"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(7,725)</w:t>
            </w:r>
          </w:p>
        </w:tc>
      </w:tr>
      <w:tr w:rsidR="008F1CF2" w:rsidRPr="005C619D" w14:paraId="58391695" w14:textId="77777777" w:rsidTr="00D108DE">
        <w:trPr>
          <w:cantSplit/>
        </w:trPr>
        <w:tc>
          <w:tcPr>
            <w:tcW w:w="3319" w:type="dxa"/>
            <w:vAlign w:val="bottom"/>
          </w:tcPr>
          <w:p w14:paraId="4CD6BB97" w14:textId="77777777" w:rsidR="008F1CF2" w:rsidRPr="005C619D" w:rsidRDefault="008F1CF2" w:rsidP="00D108DE">
            <w:pPr>
              <w:spacing w:line="240" w:lineRule="atLeast"/>
              <w:ind w:left="142" w:right="-79" w:hanging="142"/>
              <w:rPr>
                <w:rFonts w:eastAsia="Times New Roman" w:cs="Times New Roman"/>
                <w:spacing w:val="-4"/>
                <w:sz w:val="20"/>
              </w:rPr>
            </w:pPr>
            <w:r w:rsidRPr="005C619D">
              <w:rPr>
                <w:rFonts w:eastAsia="Times New Roman" w:cs="Times New Roman"/>
                <w:spacing w:val="-4"/>
                <w:sz w:val="20"/>
              </w:rPr>
              <w:t>Profits from operation</w:t>
            </w:r>
          </w:p>
        </w:tc>
        <w:tc>
          <w:tcPr>
            <w:tcW w:w="1143" w:type="dxa"/>
            <w:tcBorders>
              <w:top w:val="single" w:sz="4" w:space="0" w:color="auto"/>
              <w:bottom w:val="double" w:sz="4" w:space="0" w:color="auto"/>
            </w:tcBorders>
            <w:vAlign w:val="bottom"/>
          </w:tcPr>
          <w:p w14:paraId="64E7802C" w14:textId="517A2538"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3,788</w:t>
            </w:r>
          </w:p>
        </w:tc>
        <w:tc>
          <w:tcPr>
            <w:tcW w:w="180" w:type="dxa"/>
            <w:vAlign w:val="bottom"/>
          </w:tcPr>
          <w:p w14:paraId="202CFC8A"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bottom w:val="double" w:sz="4" w:space="0" w:color="auto"/>
            </w:tcBorders>
            <w:vAlign w:val="bottom"/>
          </w:tcPr>
          <w:p w14:paraId="78E10AD4" w14:textId="571D79FF"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5,967</w:t>
            </w:r>
          </w:p>
        </w:tc>
        <w:tc>
          <w:tcPr>
            <w:tcW w:w="180" w:type="dxa"/>
            <w:vAlign w:val="bottom"/>
          </w:tcPr>
          <w:p w14:paraId="6C6958E7"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208499B8" w14:textId="5E50A962"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(889)</w:t>
            </w:r>
          </w:p>
        </w:tc>
        <w:tc>
          <w:tcPr>
            <w:tcW w:w="180" w:type="dxa"/>
            <w:vAlign w:val="bottom"/>
          </w:tcPr>
          <w:p w14:paraId="1A09EECE"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0A1B08D7" w14:textId="0DF2D92E"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4A2ED5D4"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01CE08ED" w14:textId="33B27FDB" w:rsidR="008F1CF2" w:rsidRPr="005C619D" w:rsidRDefault="00314AE5" w:rsidP="00D108DE">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8,866</w:t>
            </w:r>
          </w:p>
        </w:tc>
      </w:tr>
      <w:tr w:rsidR="004A2BDE" w:rsidRPr="005C619D" w14:paraId="3E6772A6" w14:textId="77777777" w:rsidTr="00D108DE">
        <w:trPr>
          <w:cantSplit/>
        </w:trPr>
        <w:tc>
          <w:tcPr>
            <w:tcW w:w="3319" w:type="dxa"/>
            <w:vAlign w:val="bottom"/>
          </w:tcPr>
          <w:p w14:paraId="5189D3DD" w14:textId="58B6E338" w:rsidR="004A2BDE" w:rsidRPr="005C619D" w:rsidRDefault="004A2BDE" w:rsidP="004A2BDE">
            <w:pPr>
              <w:spacing w:line="240" w:lineRule="atLeast"/>
              <w:ind w:left="142" w:right="11" w:hanging="142"/>
              <w:rPr>
                <w:rFonts w:eastAsia="Times New Roman" w:cs="Times New Roman"/>
                <w:sz w:val="20"/>
              </w:rPr>
            </w:pPr>
            <w:r w:rsidRPr="003C41E7">
              <w:rPr>
                <w:rFonts w:eastAsia="Times New Roman" w:cs="Times New Roman"/>
                <w:spacing w:val="-4"/>
                <w:sz w:val="20"/>
              </w:rPr>
              <w:t>Allowance for expected credit loss</w:t>
            </w:r>
          </w:p>
        </w:tc>
        <w:tc>
          <w:tcPr>
            <w:tcW w:w="1143" w:type="dxa"/>
            <w:vAlign w:val="bottom"/>
          </w:tcPr>
          <w:p w14:paraId="2F91983B" w14:textId="77777777" w:rsidR="004A2BDE" w:rsidRPr="005C619D" w:rsidRDefault="004A2BDE" w:rsidP="004A2BDE">
            <w:pPr>
              <w:tabs>
                <w:tab w:val="decimal" w:pos="798"/>
              </w:tabs>
              <w:spacing w:line="240" w:lineRule="atLeast"/>
              <w:ind w:right="-79"/>
              <w:rPr>
                <w:rFonts w:eastAsia="Times New Roman" w:cs="Times New Roman"/>
                <w:sz w:val="20"/>
              </w:rPr>
            </w:pPr>
          </w:p>
        </w:tc>
        <w:tc>
          <w:tcPr>
            <w:tcW w:w="180" w:type="dxa"/>
            <w:vAlign w:val="bottom"/>
          </w:tcPr>
          <w:p w14:paraId="7F89EC31" w14:textId="77777777" w:rsidR="004A2BDE" w:rsidRPr="005C619D" w:rsidRDefault="004A2BDE" w:rsidP="004A2BDE">
            <w:pPr>
              <w:spacing w:line="240" w:lineRule="atLeast"/>
              <w:rPr>
                <w:rFonts w:eastAsia="Times New Roman" w:cs="Times New Roman"/>
                <w:sz w:val="20"/>
              </w:rPr>
            </w:pPr>
          </w:p>
        </w:tc>
        <w:tc>
          <w:tcPr>
            <w:tcW w:w="1089" w:type="dxa"/>
            <w:vAlign w:val="bottom"/>
          </w:tcPr>
          <w:p w14:paraId="69370F0E" w14:textId="77777777" w:rsidR="004A2BDE" w:rsidRPr="005C619D" w:rsidRDefault="004A2BDE" w:rsidP="004A2BDE">
            <w:pPr>
              <w:tabs>
                <w:tab w:val="decimal" w:pos="843"/>
              </w:tabs>
              <w:spacing w:line="240" w:lineRule="atLeast"/>
              <w:ind w:right="-79"/>
              <w:rPr>
                <w:rFonts w:eastAsia="Times New Roman" w:cs="Times New Roman"/>
                <w:sz w:val="20"/>
              </w:rPr>
            </w:pPr>
          </w:p>
        </w:tc>
        <w:tc>
          <w:tcPr>
            <w:tcW w:w="180" w:type="dxa"/>
            <w:vAlign w:val="bottom"/>
          </w:tcPr>
          <w:p w14:paraId="004984A6" w14:textId="77777777" w:rsidR="004A2BDE" w:rsidRPr="005C619D" w:rsidRDefault="004A2BDE" w:rsidP="004A2BDE">
            <w:pPr>
              <w:spacing w:line="240" w:lineRule="atLeast"/>
              <w:rPr>
                <w:rFonts w:eastAsia="Times New Roman" w:cs="Times New Roman"/>
                <w:sz w:val="20"/>
              </w:rPr>
            </w:pPr>
          </w:p>
        </w:tc>
        <w:tc>
          <w:tcPr>
            <w:tcW w:w="1170" w:type="dxa"/>
            <w:vAlign w:val="bottom"/>
          </w:tcPr>
          <w:p w14:paraId="1F7291C0" w14:textId="77777777" w:rsidR="004A2BDE" w:rsidRPr="005C619D" w:rsidRDefault="004A2BDE" w:rsidP="004A2BDE">
            <w:pPr>
              <w:tabs>
                <w:tab w:val="decimal" w:pos="910"/>
              </w:tabs>
              <w:spacing w:line="240" w:lineRule="atLeast"/>
              <w:rPr>
                <w:rFonts w:eastAsia="Times New Roman" w:cs="Times New Roman"/>
                <w:sz w:val="20"/>
              </w:rPr>
            </w:pPr>
          </w:p>
        </w:tc>
        <w:tc>
          <w:tcPr>
            <w:tcW w:w="180" w:type="dxa"/>
            <w:vAlign w:val="bottom"/>
          </w:tcPr>
          <w:p w14:paraId="094E2422" w14:textId="77777777" w:rsidR="004A2BDE" w:rsidRPr="005C619D" w:rsidRDefault="004A2BDE" w:rsidP="004A2BDE">
            <w:pPr>
              <w:spacing w:line="240" w:lineRule="atLeast"/>
              <w:rPr>
                <w:rFonts w:eastAsia="Times New Roman" w:cs="Times New Roman"/>
                <w:sz w:val="20"/>
              </w:rPr>
            </w:pPr>
          </w:p>
        </w:tc>
        <w:tc>
          <w:tcPr>
            <w:tcW w:w="1170" w:type="dxa"/>
            <w:vAlign w:val="bottom"/>
          </w:tcPr>
          <w:p w14:paraId="15CCE2C1" w14:textId="77777777" w:rsidR="004A2BDE" w:rsidRPr="005C619D" w:rsidRDefault="004A2BDE" w:rsidP="004A2BDE">
            <w:pPr>
              <w:tabs>
                <w:tab w:val="decimal" w:pos="767"/>
              </w:tabs>
              <w:spacing w:line="240" w:lineRule="atLeast"/>
              <w:rPr>
                <w:rFonts w:eastAsia="Times New Roman" w:cs="Times New Roman"/>
                <w:sz w:val="20"/>
              </w:rPr>
            </w:pPr>
          </w:p>
        </w:tc>
        <w:tc>
          <w:tcPr>
            <w:tcW w:w="180" w:type="dxa"/>
            <w:vAlign w:val="bottom"/>
          </w:tcPr>
          <w:p w14:paraId="7023B4A4" w14:textId="77777777" w:rsidR="004A2BDE" w:rsidRPr="005C619D" w:rsidRDefault="004A2BDE" w:rsidP="004A2BDE">
            <w:pPr>
              <w:spacing w:line="240" w:lineRule="atLeast"/>
              <w:rPr>
                <w:rFonts w:eastAsia="Times New Roman" w:cs="Times New Roman"/>
                <w:sz w:val="20"/>
              </w:rPr>
            </w:pPr>
          </w:p>
        </w:tc>
        <w:tc>
          <w:tcPr>
            <w:tcW w:w="1125" w:type="dxa"/>
            <w:tcBorders>
              <w:bottom w:val="single" w:sz="4" w:space="0" w:color="auto"/>
            </w:tcBorders>
            <w:vAlign w:val="bottom"/>
          </w:tcPr>
          <w:p w14:paraId="24D5F011" w14:textId="268D8543" w:rsidR="004A2BDE" w:rsidRPr="005C619D" w:rsidRDefault="003C3123" w:rsidP="004A2BDE">
            <w:pPr>
              <w:tabs>
                <w:tab w:val="decimal" w:pos="819"/>
              </w:tabs>
              <w:spacing w:line="240" w:lineRule="atLeast"/>
              <w:ind w:right="-79"/>
              <w:rPr>
                <w:rFonts w:eastAsia="Times New Roman" w:cs="Times New Roman"/>
                <w:sz w:val="20"/>
              </w:rPr>
            </w:pPr>
            <w:r>
              <w:rPr>
                <w:rFonts w:eastAsia="Times New Roman" w:cs="Times New Roman"/>
                <w:sz w:val="20"/>
              </w:rPr>
              <w:t>(5,046)</w:t>
            </w:r>
          </w:p>
        </w:tc>
      </w:tr>
      <w:tr w:rsidR="008F1CF2" w:rsidRPr="005C619D" w14:paraId="6979A02D" w14:textId="77777777" w:rsidTr="00D108DE">
        <w:trPr>
          <w:cantSplit/>
        </w:trPr>
        <w:tc>
          <w:tcPr>
            <w:tcW w:w="3319" w:type="dxa"/>
            <w:vAlign w:val="bottom"/>
          </w:tcPr>
          <w:p w14:paraId="21A6262B"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b/>
                <w:bCs/>
                <w:sz w:val="20"/>
              </w:rPr>
              <w:t xml:space="preserve">Profit before income tax </w:t>
            </w:r>
          </w:p>
        </w:tc>
        <w:tc>
          <w:tcPr>
            <w:tcW w:w="1143" w:type="dxa"/>
            <w:vAlign w:val="bottom"/>
          </w:tcPr>
          <w:p w14:paraId="7E130D9E"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3BFE69F9"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2A344DCD"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33996ADE"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1FA5A5BC"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30D3E408"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4BDFCC5D"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63AFF43C" w14:textId="77777777" w:rsidR="008F1CF2" w:rsidRPr="005C619D" w:rsidRDefault="008F1CF2" w:rsidP="00D108DE">
            <w:pPr>
              <w:spacing w:line="240" w:lineRule="atLeast"/>
              <w:rPr>
                <w:rFonts w:eastAsia="Times New Roman" w:cs="Times New Roman"/>
                <w:sz w:val="20"/>
              </w:rPr>
            </w:pPr>
          </w:p>
        </w:tc>
        <w:tc>
          <w:tcPr>
            <w:tcW w:w="1125" w:type="dxa"/>
            <w:tcBorders>
              <w:top w:val="single" w:sz="4" w:space="0" w:color="auto"/>
            </w:tcBorders>
            <w:vAlign w:val="bottom"/>
          </w:tcPr>
          <w:p w14:paraId="70398393" w14:textId="710E92C3" w:rsidR="008F1CF2" w:rsidRPr="005C619D" w:rsidRDefault="003C3123" w:rsidP="00D108DE">
            <w:pPr>
              <w:tabs>
                <w:tab w:val="decimal" w:pos="819"/>
              </w:tabs>
              <w:spacing w:line="240" w:lineRule="atLeast"/>
              <w:ind w:right="-79"/>
              <w:rPr>
                <w:rFonts w:eastAsia="Times New Roman" w:cs="Times New Roman"/>
                <w:b/>
                <w:bCs/>
                <w:sz w:val="20"/>
              </w:rPr>
            </w:pPr>
            <w:r>
              <w:rPr>
                <w:rFonts w:eastAsia="Times New Roman" w:cs="Times New Roman"/>
                <w:b/>
                <w:bCs/>
                <w:sz w:val="20"/>
              </w:rPr>
              <w:t>3,820</w:t>
            </w:r>
          </w:p>
        </w:tc>
      </w:tr>
      <w:tr w:rsidR="008F1CF2" w:rsidRPr="005C619D" w14:paraId="03974804" w14:textId="77777777" w:rsidTr="00D108DE">
        <w:trPr>
          <w:cantSplit/>
        </w:trPr>
        <w:tc>
          <w:tcPr>
            <w:tcW w:w="3319" w:type="dxa"/>
            <w:vAlign w:val="bottom"/>
          </w:tcPr>
          <w:p w14:paraId="7A02CF43" w14:textId="77777777" w:rsidR="008F1CF2" w:rsidRPr="005C619D" w:rsidRDefault="008F1CF2" w:rsidP="00D108DE">
            <w:pPr>
              <w:spacing w:line="240" w:lineRule="atLeast"/>
              <w:ind w:left="142" w:right="-79" w:hanging="142"/>
              <w:rPr>
                <w:rFonts w:eastAsia="Times New Roman" w:cs="Times New Roman"/>
                <w:sz w:val="20"/>
              </w:rPr>
            </w:pPr>
            <w:r w:rsidRPr="005C619D">
              <w:rPr>
                <w:rFonts w:eastAsia="Times New Roman" w:cs="Times New Roman"/>
                <w:sz w:val="20"/>
              </w:rPr>
              <w:t xml:space="preserve">Income tax </w:t>
            </w:r>
          </w:p>
        </w:tc>
        <w:tc>
          <w:tcPr>
            <w:tcW w:w="1143" w:type="dxa"/>
            <w:vAlign w:val="bottom"/>
          </w:tcPr>
          <w:p w14:paraId="58D63347"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2C7A0109"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5F8692BB"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48B7EF51"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5364D908"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5EE6E33E"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5AA8AB79"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13C714A8" w14:textId="77777777" w:rsidR="008F1CF2" w:rsidRPr="005C619D" w:rsidRDefault="008F1CF2" w:rsidP="00D108DE">
            <w:pPr>
              <w:spacing w:line="240" w:lineRule="atLeast"/>
              <w:rPr>
                <w:rFonts w:eastAsia="Times New Roman" w:cs="Times New Roman"/>
                <w:sz w:val="20"/>
              </w:rPr>
            </w:pPr>
          </w:p>
        </w:tc>
        <w:tc>
          <w:tcPr>
            <w:tcW w:w="1125" w:type="dxa"/>
            <w:tcBorders>
              <w:bottom w:val="single" w:sz="4" w:space="0" w:color="auto"/>
            </w:tcBorders>
            <w:vAlign w:val="bottom"/>
          </w:tcPr>
          <w:p w14:paraId="57702063" w14:textId="6EDCBBBD" w:rsidR="008F1CF2" w:rsidRPr="005C619D" w:rsidRDefault="003C3123" w:rsidP="00D108DE">
            <w:pPr>
              <w:tabs>
                <w:tab w:val="decimal" w:pos="819"/>
              </w:tabs>
              <w:spacing w:line="240" w:lineRule="atLeast"/>
              <w:ind w:right="-79"/>
              <w:rPr>
                <w:rFonts w:eastAsia="Times New Roman" w:cs="Times New Roman"/>
                <w:sz w:val="20"/>
              </w:rPr>
            </w:pPr>
            <w:r>
              <w:rPr>
                <w:rFonts w:eastAsia="Times New Roman" w:cs="Times New Roman"/>
                <w:sz w:val="20"/>
              </w:rPr>
              <w:t>(724)</w:t>
            </w:r>
          </w:p>
        </w:tc>
      </w:tr>
      <w:tr w:rsidR="008F1CF2" w:rsidRPr="005C619D" w14:paraId="38EF3150" w14:textId="77777777" w:rsidTr="00D108DE">
        <w:trPr>
          <w:cantSplit/>
        </w:trPr>
        <w:tc>
          <w:tcPr>
            <w:tcW w:w="3319" w:type="dxa"/>
            <w:vAlign w:val="bottom"/>
          </w:tcPr>
          <w:p w14:paraId="5DB270F5"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b/>
                <w:bCs/>
                <w:sz w:val="20"/>
              </w:rPr>
              <w:t>Profit for the period</w:t>
            </w:r>
          </w:p>
        </w:tc>
        <w:tc>
          <w:tcPr>
            <w:tcW w:w="1143" w:type="dxa"/>
            <w:vAlign w:val="bottom"/>
          </w:tcPr>
          <w:p w14:paraId="21A446FD"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36442589"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6F60D980"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7184F071"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14092374"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3DA1CB1E"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02FA1DA9"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5050951D" w14:textId="77777777" w:rsidR="008F1CF2" w:rsidRPr="005C619D" w:rsidRDefault="008F1CF2" w:rsidP="00D108DE">
            <w:pPr>
              <w:spacing w:line="240" w:lineRule="atLeast"/>
              <w:rPr>
                <w:rFonts w:eastAsia="Times New Roman" w:cs="Times New Roman"/>
                <w:sz w:val="20"/>
              </w:rPr>
            </w:pPr>
          </w:p>
        </w:tc>
        <w:tc>
          <w:tcPr>
            <w:tcW w:w="1125" w:type="dxa"/>
            <w:tcBorders>
              <w:bottom w:val="double" w:sz="4" w:space="0" w:color="auto"/>
            </w:tcBorders>
            <w:vAlign w:val="bottom"/>
          </w:tcPr>
          <w:p w14:paraId="3E7566A2" w14:textId="2618974E" w:rsidR="008F1CF2" w:rsidRPr="005C619D" w:rsidRDefault="003C3123" w:rsidP="00D108DE">
            <w:pPr>
              <w:tabs>
                <w:tab w:val="decimal" w:pos="819"/>
              </w:tabs>
              <w:spacing w:line="240" w:lineRule="atLeast"/>
              <w:ind w:right="-79"/>
              <w:rPr>
                <w:rFonts w:eastAsia="Times New Roman" w:cs="Times New Roman"/>
                <w:b/>
                <w:bCs/>
                <w:sz w:val="20"/>
              </w:rPr>
            </w:pPr>
            <w:r>
              <w:rPr>
                <w:rFonts w:eastAsia="Times New Roman" w:cs="Times New Roman"/>
                <w:b/>
                <w:bCs/>
                <w:sz w:val="20"/>
              </w:rPr>
              <w:t>3,096</w:t>
            </w:r>
          </w:p>
        </w:tc>
      </w:tr>
      <w:tr w:rsidR="008F1CF2" w:rsidRPr="005C619D" w14:paraId="020530F7" w14:textId="77777777" w:rsidTr="00D108DE">
        <w:trPr>
          <w:cantSplit/>
        </w:trPr>
        <w:tc>
          <w:tcPr>
            <w:tcW w:w="3319" w:type="dxa"/>
            <w:vAlign w:val="bottom"/>
          </w:tcPr>
          <w:p w14:paraId="4B43A972" w14:textId="77777777" w:rsidR="008F1CF2" w:rsidRPr="005C619D" w:rsidRDefault="008F1CF2" w:rsidP="00D108DE">
            <w:pPr>
              <w:spacing w:line="240" w:lineRule="atLeast"/>
              <w:ind w:left="142" w:right="-79" w:hanging="142"/>
              <w:rPr>
                <w:rFonts w:eastAsia="Times New Roman" w:cs="Times New Roman"/>
                <w:sz w:val="20"/>
              </w:rPr>
            </w:pPr>
          </w:p>
        </w:tc>
        <w:tc>
          <w:tcPr>
            <w:tcW w:w="1143" w:type="dxa"/>
            <w:vAlign w:val="bottom"/>
          </w:tcPr>
          <w:p w14:paraId="7DC85D04"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0AA56428" w14:textId="77777777" w:rsidR="008F1CF2" w:rsidRPr="005C619D" w:rsidRDefault="008F1CF2" w:rsidP="00D108DE">
            <w:pPr>
              <w:spacing w:line="240" w:lineRule="atLeast"/>
              <w:jc w:val="right"/>
              <w:rPr>
                <w:rFonts w:eastAsia="Times New Roman" w:cs="Times New Roman"/>
                <w:sz w:val="20"/>
              </w:rPr>
            </w:pPr>
          </w:p>
        </w:tc>
        <w:tc>
          <w:tcPr>
            <w:tcW w:w="1089" w:type="dxa"/>
            <w:vAlign w:val="bottom"/>
          </w:tcPr>
          <w:p w14:paraId="06001632"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4C603077"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213016D4"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4CE89570"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11B9BC09"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1D6F70A6" w14:textId="77777777" w:rsidR="008F1CF2" w:rsidRPr="005C619D" w:rsidRDefault="008F1CF2" w:rsidP="00D108DE">
            <w:pPr>
              <w:spacing w:line="240" w:lineRule="atLeast"/>
              <w:jc w:val="right"/>
              <w:rPr>
                <w:rFonts w:eastAsia="Times New Roman" w:cs="Times New Roman"/>
                <w:sz w:val="20"/>
              </w:rPr>
            </w:pPr>
          </w:p>
        </w:tc>
        <w:tc>
          <w:tcPr>
            <w:tcW w:w="1125" w:type="dxa"/>
            <w:vAlign w:val="bottom"/>
          </w:tcPr>
          <w:p w14:paraId="57415FCD" w14:textId="77777777" w:rsidR="008F1CF2" w:rsidRPr="005C619D" w:rsidRDefault="008F1CF2" w:rsidP="00D108DE">
            <w:pPr>
              <w:tabs>
                <w:tab w:val="decimal" w:pos="819"/>
              </w:tabs>
              <w:spacing w:line="240" w:lineRule="atLeast"/>
              <w:rPr>
                <w:rFonts w:eastAsia="Times New Roman" w:cs="Times New Roman"/>
                <w:sz w:val="20"/>
              </w:rPr>
            </w:pPr>
          </w:p>
        </w:tc>
      </w:tr>
      <w:tr w:rsidR="008F1CF2" w:rsidRPr="005C619D" w14:paraId="18F1A213" w14:textId="77777777" w:rsidTr="00D108DE">
        <w:trPr>
          <w:cantSplit/>
        </w:trPr>
        <w:tc>
          <w:tcPr>
            <w:tcW w:w="3319" w:type="dxa"/>
            <w:vAlign w:val="bottom"/>
          </w:tcPr>
          <w:p w14:paraId="1C342004"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b/>
                <w:bCs/>
                <w:sz w:val="20"/>
              </w:rPr>
              <w:t>Depreciation and amortisation</w:t>
            </w:r>
          </w:p>
        </w:tc>
        <w:tc>
          <w:tcPr>
            <w:tcW w:w="1143" w:type="dxa"/>
            <w:tcBorders>
              <w:bottom w:val="double" w:sz="4" w:space="0" w:color="auto"/>
            </w:tcBorders>
          </w:tcPr>
          <w:p w14:paraId="16BCFA59" w14:textId="3FF80BEE" w:rsidR="008F1CF2" w:rsidRPr="005C619D" w:rsidRDefault="003C3123" w:rsidP="00D108DE">
            <w:pPr>
              <w:tabs>
                <w:tab w:val="decimal" w:pos="798"/>
              </w:tabs>
              <w:spacing w:line="240" w:lineRule="atLeast"/>
              <w:ind w:right="-79"/>
              <w:rPr>
                <w:rFonts w:eastAsia="Times New Roman" w:cs="Times New Roman"/>
                <w:b/>
                <w:bCs/>
                <w:sz w:val="20"/>
              </w:rPr>
            </w:pPr>
            <w:r>
              <w:rPr>
                <w:rFonts w:eastAsia="Times New Roman" w:cs="Times New Roman"/>
                <w:b/>
                <w:bCs/>
                <w:sz w:val="20"/>
              </w:rPr>
              <w:t>100</w:t>
            </w:r>
          </w:p>
        </w:tc>
        <w:tc>
          <w:tcPr>
            <w:tcW w:w="180" w:type="dxa"/>
          </w:tcPr>
          <w:p w14:paraId="6ADCD7FC"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089" w:type="dxa"/>
            <w:tcBorders>
              <w:bottom w:val="double" w:sz="4" w:space="0" w:color="auto"/>
            </w:tcBorders>
          </w:tcPr>
          <w:p w14:paraId="3556CC78" w14:textId="63C935B7" w:rsidR="008F1CF2" w:rsidRPr="005C619D" w:rsidRDefault="003C3123" w:rsidP="00D108DE">
            <w:pPr>
              <w:tabs>
                <w:tab w:val="decimal" w:pos="798"/>
              </w:tabs>
              <w:spacing w:line="240" w:lineRule="atLeast"/>
              <w:ind w:right="-79"/>
              <w:rPr>
                <w:rFonts w:eastAsia="Times New Roman" w:cs="Times New Roman"/>
                <w:b/>
                <w:bCs/>
                <w:sz w:val="20"/>
              </w:rPr>
            </w:pPr>
            <w:r>
              <w:rPr>
                <w:rFonts w:eastAsia="Times New Roman" w:cs="Times New Roman"/>
                <w:b/>
                <w:bCs/>
                <w:sz w:val="20"/>
              </w:rPr>
              <w:t>735</w:t>
            </w:r>
          </w:p>
        </w:tc>
        <w:tc>
          <w:tcPr>
            <w:tcW w:w="180" w:type="dxa"/>
          </w:tcPr>
          <w:p w14:paraId="5DEEDD0D"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170" w:type="dxa"/>
            <w:tcBorders>
              <w:bottom w:val="double" w:sz="4" w:space="0" w:color="auto"/>
            </w:tcBorders>
          </w:tcPr>
          <w:p w14:paraId="2FA3242D" w14:textId="1D18EB25" w:rsidR="008F1CF2" w:rsidRPr="005C619D" w:rsidRDefault="003C3123" w:rsidP="00D108DE">
            <w:pPr>
              <w:tabs>
                <w:tab w:val="decimal" w:pos="798"/>
              </w:tabs>
              <w:spacing w:line="240" w:lineRule="atLeast"/>
              <w:ind w:right="-79"/>
              <w:rPr>
                <w:rFonts w:eastAsia="Times New Roman" w:cs="Times New Roman"/>
                <w:b/>
                <w:bCs/>
                <w:sz w:val="20"/>
              </w:rPr>
            </w:pPr>
            <w:r>
              <w:rPr>
                <w:rFonts w:eastAsia="Times New Roman" w:cs="Times New Roman"/>
                <w:b/>
                <w:bCs/>
                <w:sz w:val="20"/>
              </w:rPr>
              <w:t>310</w:t>
            </w:r>
          </w:p>
        </w:tc>
        <w:tc>
          <w:tcPr>
            <w:tcW w:w="180" w:type="dxa"/>
          </w:tcPr>
          <w:p w14:paraId="20AF8DC5"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170" w:type="dxa"/>
            <w:tcBorders>
              <w:bottom w:val="double" w:sz="4" w:space="0" w:color="auto"/>
            </w:tcBorders>
          </w:tcPr>
          <w:p w14:paraId="09DE739F" w14:textId="6001A27C" w:rsidR="008F1CF2" w:rsidRPr="005C619D" w:rsidRDefault="003C3123" w:rsidP="00D108DE">
            <w:pPr>
              <w:tabs>
                <w:tab w:val="decimal" w:pos="798"/>
              </w:tabs>
              <w:spacing w:line="240" w:lineRule="atLeast"/>
              <w:ind w:right="-79"/>
              <w:rPr>
                <w:rFonts w:eastAsia="Times New Roman" w:cs="Times New Roman"/>
                <w:b/>
                <w:bCs/>
                <w:sz w:val="20"/>
              </w:rPr>
            </w:pPr>
            <w:r>
              <w:rPr>
                <w:rFonts w:eastAsia="Times New Roman" w:cs="Times New Roman"/>
                <w:b/>
                <w:bCs/>
                <w:sz w:val="20"/>
              </w:rPr>
              <w:t>-</w:t>
            </w:r>
          </w:p>
        </w:tc>
        <w:tc>
          <w:tcPr>
            <w:tcW w:w="180" w:type="dxa"/>
          </w:tcPr>
          <w:p w14:paraId="36063EF4"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125" w:type="dxa"/>
            <w:tcBorders>
              <w:bottom w:val="double" w:sz="4" w:space="0" w:color="auto"/>
            </w:tcBorders>
          </w:tcPr>
          <w:p w14:paraId="28A9E637" w14:textId="2FEBACDC" w:rsidR="008F1CF2" w:rsidRPr="005C619D" w:rsidRDefault="003C3123" w:rsidP="00D108DE">
            <w:pPr>
              <w:tabs>
                <w:tab w:val="decimal" w:pos="798"/>
              </w:tabs>
              <w:spacing w:line="240" w:lineRule="atLeast"/>
              <w:ind w:right="-79"/>
              <w:rPr>
                <w:rFonts w:eastAsia="Times New Roman" w:cs="Times New Roman"/>
                <w:b/>
                <w:bCs/>
                <w:sz w:val="20"/>
              </w:rPr>
            </w:pPr>
            <w:r>
              <w:rPr>
                <w:rFonts w:eastAsia="Times New Roman" w:cs="Times New Roman"/>
                <w:b/>
                <w:bCs/>
                <w:sz w:val="20"/>
              </w:rPr>
              <w:t>1,145</w:t>
            </w:r>
          </w:p>
        </w:tc>
      </w:tr>
      <w:tr w:rsidR="008F1CF2" w:rsidRPr="005C619D" w14:paraId="3F2B9EFE" w14:textId="77777777" w:rsidTr="00D108DE">
        <w:trPr>
          <w:cantSplit/>
        </w:trPr>
        <w:tc>
          <w:tcPr>
            <w:tcW w:w="3319" w:type="dxa"/>
            <w:vAlign w:val="bottom"/>
          </w:tcPr>
          <w:p w14:paraId="08E3816E" w14:textId="77777777" w:rsidR="008F1CF2" w:rsidRPr="005C619D" w:rsidRDefault="008F1CF2" w:rsidP="00D108DE">
            <w:pPr>
              <w:spacing w:line="240" w:lineRule="atLeast"/>
              <w:ind w:left="142" w:right="-79" w:hanging="142"/>
              <w:rPr>
                <w:rFonts w:eastAsia="Times New Roman" w:cs="Times New Roman"/>
                <w:b/>
                <w:bCs/>
                <w:sz w:val="20"/>
              </w:rPr>
            </w:pPr>
          </w:p>
        </w:tc>
        <w:tc>
          <w:tcPr>
            <w:tcW w:w="1143" w:type="dxa"/>
            <w:vAlign w:val="bottom"/>
          </w:tcPr>
          <w:p w14:paraId="1AE91A3A"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7B9FDE8F" w14:textId="77777777" w:rsidR="008F1CF2" w:rsidRPr="005C619D" w:rsidRDefault="008F1CF2" w:rsidP="00D108DE">
            <w:pPr>
              <w:spacing w:line="240" w:lineRule="atLeast"/>
              <w:jc w:val="right"/>
              <w:rPr>
                <w:rFonts w:eastAsia="Times New Roman" w:cs="Times New Roman"/>
                <w:sz w:val="20"/>
              </w:rPr>
            </w:pPr>
          </w:p>
        </w:tc>
        <w:tc>
          <w:tcPr>
            <w:tcW w:w="1089" w:type="dxa"/>
            <w:vAlign w:val="bottom"/>
          </w:tcPr>
          <w:p w14:paraId="3F2A1CB2"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4D9B9F2C"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663631E6"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4825395E"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5716ABCE" w14:textId="77777777" w:rsidR="008F1CF2" w:rsidRPr="005C619D" w:rsidRDefault="008F1CF2" w:rsidP="00D108DE">
            <w:pPr>
              <w:tabs>
                <w:tab w:val="decimal" w:pos="821"/>
              </w:tabs>
              <w:spacing w:line="240" w:lineRule="atLeast"/>
              <w:rPr>
                <w:rFonts w:eastAsia="Times New Roman" w:cs="Times New Roman"/>
                <w:sz w:val="20"/>
              </w:rPr>
            </w:pPr>
          </w:p>
        </w:tc>
        <w:tc>
          <w:tcPr>
            <w:tcW w:w="180" w:type="dxa"/>
            <w:vAlign w:val="bottom"/>
          </w:tcPr>
          <w:p w14:paraId="1BC9E3D1" w14:textId="77777777" w:rsidR="008F1CF2" w:rsidRPr="005C619D" w:rsidRDefault="008F1CF2" w:rsidP="00D108DE">
            <w:pPr>
              <w:spacing w:line="240" w:lineRule="atLeast"/>
              <w:jc w:val="right"/>
              <w:rPr>
                <w:rFonts w:eastAsia="Times New Roman" w:cs="Times New Roman"/>
                <w:sz w:val="20"/>
              </w:rPr>
            </w:pPr>
          </w:p>
        </w:tc>
        <w:tc>
          <w:tcPr>
            <w:tcW w:w="1125" w:type="dxa"/>
            <w:vAlign w:val="bottom"/>
          </w:tcPr>
          <w:p w14:paraId="2B358492" w14:textId="77777777" w:rsidR="008F1CF2" w:rsidRPr="005C619D" w:rsidRDefault="008F1CF2" w:rsidP="00D108DE">
            <w:pPr>
              <w:tabs>
                <w:tab w:val="decimal" w:pos="911"/>
              </w:tabs>
              <w:spacing w:line="240" w:lineRule="atLeast"/>
              <w:rPr>
                <w:rFonts w:eastAsia="Times New Roman" w:cs="Times New Roman"/>
                <w:sz w:val="20"/>
              </w:rPr>
            </w:pPr>
          </w:p>
        </w:tc>
      </w:tr>
    </w:tbl>
    <w:p w14:paraId="2024864B" w14:textId="77777777" w:rsidR="008F1CF2" w:rsidRPr="005C619D" w:rsidRDefault="008F1CF2" w:rsidP="00D108DE">
      <w:pPr>
        <w:spacing w:line="240" w:lineRule="atLeast"/>
        <w:ind w:left="270" w:firstLine="270"/>
        <w:rPr>
          <w:rFonts w:eastAsia="Times New Roman" w:cs="Times New Roman"/>
          <w:b/>
          <w:bCs/>
          <w:i/>
          <w:iCs/>
          <w:szCs w:val="22"/>
        </w:rPr>
      </w:pPr>
    </w:p>
    <w:p w14:paraId="7A4A6DD7" w14:textId="77777777" w:rsidR="00D108DE" w:rsidRDefault="00D108DE">
      <w:r>
        <w:br w:type="page"/>
      </w:r>
    </w:p>
    <w:tbl>
      <w:tblPr>
        <w:tblW w:w="9657" w:type="dxa"/>
        <w:tblInd w:w="529" w:type="dxa"/>
        <w:tblLayout w:type="fixed"/>
        <w:tblCellMar>
          <w:left w:w="79" w:type="dxa"/>
          <w:right w:w="79" w:type="dxa"/>
        </w:tblCellMar>
        <w:tblLook w:val="0000" w:firstRow="0" w:lastRow="0" w:firstColumn="0" w:lastColumn="0" w:noHBand="0" w:noVBand="0"/>
      </w:tblPr>
      <w:tblGrid>
        <w:gridCol w:w="3240"/>
        <w:gridCol w:w="1143"/>
        <w:gridCol w:w="180"/>
        <w:gridCol w:w="1089"/>
        <w:gridCol w:w="180"/>
        <w:gridCol w:w="1170"/>
        <w:gridCol w:w="180"/>
        <w:gridCol w:w="1170"/>
        <w:gridCol w:w="180"/>
        <w:gridCol w:w="1125"/>
      </w:tblGrid>
      <w:tr w:rsidR="008F1CF2" w:rsidRPr="005C619D" w14:paraId="201E1600" w14:textId="77777777" w:rsidTr="00AE43EC">
        <w:trPr>
          <w:cantSplit/>
        </w:trPr>
        <w:tc>
          <w:tcPr>
            <w:tcW w:w="3240" w:type="dxa"/>
          </w:tcPr>
          <w:p w14:paraId="3440B56D" w14:textId="30F9CD6C" w:rsidR="008F1CF2" w:rsidRPr="005C619D" w:rsidRDefault="008F1CF2" w:rsidP="00D108DE">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lastRenderedPageBreak/>
              <w:t>Three-month period ended</w:t>
            </w:r>
          </w:p>
        </w:tc>
        <w:tc>
          <w:tcPr>
            <w:tcW w:w="6417" w:type="dxa"/>
            <w:gridSpan w:val="9"/>
            <w:vAlign w:val="bottom"/>
          </w:tcPr>
          <w:p w14:paraId="317CE9B2" w14:textId="77777777" w:rsidR="008F1CF2" w:rsidRPr="005C619D" w:rsidRDefault="008F1CF2" w:rsidP="00D108DE">
            <w:pPr>
              <w:spacing w:line="240" w:lineRule="atLeast"/>
              <w:jc w:val="center"/>
              <w:rPr>
                <w:rFonts w:eastAsia="Times New Roman" w:cs="Times New Roman"/>
                <w:b/>
                <w:sz w:val="20"/>
              </w:rPr>
            </w:pPr>
          </w:p>
        </w:tc>
      </w:tr>
      <w:tr w:rsidR="008F1CF2" w:rsidRPr="005C619D" w14:paraId="3D85F2ED" w14:textId="77777777" w:rsidTr="00AE43EC">
        <w:trPr>
          <w:cantSplit/>
        </w:trPr>
        <w:tc>
          <w:tcPr>
            <w:tcW w:w="3240" w:type="dxa"/>
          </w:tcPr>
          <w:p w14:paraId="3D3ECAA7" w14:textId="77777777" w:rsidR="008F1CF2" w:rsidRPr="005C619D" w:rsidRDefault="008F1CF2" w:rsidP="00D108DE">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t xml:space="preserve">   30 June 2019</w:t>
            </w:r>
          </w:p>
        </w:tc>
        <w:tc>
          <w:tcPr>
            <w:tcW w:w="6417" w:type="dxa"/>
            <w:gridSpan w:val="9"/>
            <w:vAlign w:val="bottom"/>
          </w:tcPr>
          <w:p w14:paraId="2CF13B8A" w14:textId="77777777" w:rsidR="008F1CF2" w:rsidRPr="005C619D" w:rsidRDefault="008F1CF2" w:rsidP="00D108DE">
            <w:pPr>
              <w:spacing w:line="240" w:lineRule="atLeast"/>
              <w:jc w:val="center"/>
              <w:rPr>
                <w:rFonts w:eastAsia="Times New Roman" w:cs="Times New Roman"/>
                <w:b/>
                <w:sz w:val="20"/>
              </w:rPr>
            </w:pPr>
            <w:r w:rsidRPr="005C619D">
              <w:rPr>
                <w:rFonts w:eastAsia="Times New Roman" w:cs="Times New Roman"/>
                <w:b/>
                <w:sz w:val="20"/>
              </w:rPr>
              <w:t>Consolidated</w:t>
            </w:r>
          </w:p>
        </w:tc>
      </w:tr>
      <w:tr w:rsidR="008F1CF2" w:rsidRPr="005C619D" w14:paraId="4E21C948" w14:textId="77777777" w:rsidTr="00AE43EC">
        <w:trPr>
          <w:cantSplit/>
        </w:trPr>
        <w:tc>
          <w:tcPr>
            <w:tcW w:w="3240" w:type="dxa"/>
          </w:tcPr>
          <w:p w14:paraId="56C5471D" w14:textId="77777777" w:rsidR="008F1CF2" w:rsidRPr="005C619D" w:rsidDel="00F1172B" w:rsidRDefault="008F1CF2" w:rsidP="00D108DE">
            <w:pPr>
              <w:spacing w:line="240" w:lineRule="atLeast"/>
              <w:ind w:right="-143" w:firstLine="11"/>
              <w:rPr>
                <w:rFonts w:eastAsia="Times New Roman" w:cs="Times New Roman"/>
                <w:b/>
                <w:bCs/>
                <w:i/>
                <w:iCs/>
                <w:sz w:val="20"/>
                <w:lang w:val="en-US" w:bidi="th-TH"/>
              </w:rPr>
            </w:pPr>
          </w:p>
        </w:tc>
        <w:tc>
          <w:tcPr>
            <w:tcW w:w="1143" w:type="dxa"/>
            <w:vAlign w:val="bottom"/>
          </w:tcPr>
          <w:p w14:paraId="6945F548" w14:textId="77777777" w:rsidR="008F1CF2" w:rsidRPr="005C619D" w:rsidRDefault="008F1CF2" w:rsidP="00D108DE">
            <w:pPr>
              <w:spacing w:line="240" w:lineRule="atLeast"/>
              <w:ind w:left="-61" w:right="-34"/>
              <w:jc w:val="center"/>
              <w:rPr>
                <w:rFonts w:eastAsia="Times New Roman" w:cs="Times New Roman"/>
                <w:bCs/>
                <w:sz w:val="20"/>
              </w:rPr>
            </w:pPr>
            <w:r w:rsidRPr="005C619D">
              <w:rPr>
                <w:rFonts w:eastAsia="Times New Roman" w:cs="Times New Roman"/>
                <w:bCs/>
                <w:sz w:val="20"/>
              </w:rPr>
              <w:t>Commercial Banking</w:t>
            </w:r>
          </w:p>
        </w:tc>
        <w:tc>
          <w:tcPr>
            <w:tcW w:w="180" w:type="dxa"/>
          </w:tcPr>
          <w:p w14:paraId="3BDFAB84" w14:textId="77777777" w:rsidR="008F1CF2" w:rsidRPr="005C619D" w:rsidRDefault="008F1CF2" w:rsidP="00D108DE">
            <w:pPr>
              <w:spacing w:line="240" w:lineRule="atLeast"/>
              <w:jc w:val="center"/>
              <w:rPr>
                <w:rFonts w:eastAsia="Times New Roman" w:cs="Times New Roman"/>
                <w:bCs/>
                <w:sz w:val="20"/>
              </w:rPr>
            </w:pPr>
          </w:p>
        </w:tc>
        <w:tc>
          <w:tcPr>
            <w:tcW w:w="1089" w:type="dxa"/>
            <w:vAlign w:val="bottom"/>
          </w:tcPr>
          <w:p w14:paraId="0EC3B10F"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Retail Banking</w:t>
            </w:r>
          </w:p>
        </w:tc>
        <w:tc>
          <w:tcPr>
            <w:tcW w:w="180" w:type="dxa"/>
          </w:tcPr>
          <w:p w14:paraId="046C5895" w14:textId="77777777" w:rsidR="008F1CF2" w:rsidRPr="005C619D" w:rsidRDefault="008F1CF2" w:rsidP="00D108DE">
            <w:pPr>
              <w:spacing w:line="240" w:lineRule="atLeast"/>
              <w:jc w:val="center"/>
              <w:rPr>
                <w:rFonts w:eastAsia="Times New Roman" w:cs="Times New Roman"/>
                <w:bCs/>
                <w:sz w:val="20"/>
              </w:rPr>
            </w:pPr>
          </w:p>
        </w:tc>
        <w:tc>
          <w:tcPr>
            <w:tcW w:w="1170" w:type="dxa"/>
            <w:vAlign w:val="bottom"/>
          </w:tcPr>
          <w:p w14:paraId="4B8EEE39"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Other segments</w:t>
            </w:r>
          </w:p>
        </w:tc>
        <w:tc>
          <w:tcPr>
            <w:tcW w:w="180" w:type="dxa"/>
          </w:tcPr>
          <w:p w14:paraId="4555CCFC" w14:textId="77777777" w:rsidR="008F1CF2" w:rsidRPr="005C619D" w:rsidRDefault="008F1CF2" w:rsidP="00D108DE">
            <w:pPr>
              <w:tabs>
                <w:tab w:val="decimal" w:pos="374"/>
              </w:tabs>
              <w:spacing w:line="240" w:lineRule="atLeast"/>
              <w:ind w:left="-79" w:right="-79"/>
              <w:jc w:val="center"/>
              <w:rPr>
                <w:rFonts w:eastAsia="Times New Roman" w:cs="Times New Roman"/>
                <w:sz w:val="20"/>
              </w:rPr>
            </w:pPr>
          </w:p>
        </w:tc>
        <w:tc>
          <w:tcPr>
            <w:tcW w:w="1170" w:type="dxa"/>
            <w:vAlign w:val="bottom"/>
          </w:tcPr>
          <w:p w14:paraId="07A5B5F1"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Elimination</w:t>
            </w:r>
          </w:p>
        </w:tc>
        <w:tc>
          <w:tcPr>
            <w:tcW w:w="180" w:type="dxa"/>
          </w:tcPr>
          <w:p w14:paraId="7B41A295" w14:textId="77777777" w:rsidR="008F1CF2" w:rsidRPr="005C619D" w:rsidRDefault="008F1CF2" w:rsidP="00D108DE">
            <w:pPr>
              <w:spacing w:line="240" w:lineRule="atLeast"/>
              <w:jc w:val="center"/>
              <w:rPr>
                <w:rFonts w:eastAsia="Times New Roman" w:cs="Times New Roman"/>
                <w:bCs/>
                <w:sz w:val="20"/>
              </w:rPr>
            </w:pPr>
          </w:p>
        </w:tc>
        <w:tc>
          <w:tcPr>
            <w:tcW w:w="1125" w:type="dxa"/>
            <w:vAlign w:val="bottom"/>
          </w:tcPr>
          <w:p w14:paraId="20072BA3" w14:textId="77777777" w:rsidR="008F1CF2" w:rsidRPr="005C619D" w:rsidRDefault="008F1CF2" w:rsidP="00D108DE">
            <w:pPr>
              <w:spacing w:line="240" w:lineRule="atLeast"/>
              <w:jc w:val="center"/>
              <w:rPr>
                <w:rFonts w:eastAsia="Times New Roman" w:cs="Times New Roman"/>
                <w:bCs/>
                <w:sz w:val="20"/>
              </w:rPr>
            </w:pPr>
            <w:r w:rsidRPr="005C619D">
              <w:rPr>
                <w:rFonts w:eastAsia="Times New Roman" w:cs="Times New Roman"/>
                <w:bCs/>
                <w:sz w:val="20"/>
              </w:rPr>
              <w:t>Total</w:t>
            </w:r>
          </w:p>
        </w:tc>
      </w:tr>
      <w:tr w:rsidR="008F1CF2" w:rsidRPr="005C619D" w14:paraId="2BA35C04" w14:textId="77777777" w:rsidTr="00AE43EC">
        <w:trPr>
          <w:cantSplit/>
        </w:trPr>
        <w:tc>
          <w:tcPr>
            <w:tcW w:w="3240" w:type="dxa"/>
          </w:tcPr>
          <w:p w14:paraId="0133AA6C" w14:textId="77777777" w:rsidR="008F1CF2" w:rsidRPr="005C619D" w:rsidRDefault="008F1CF2" w:rsidP="00D108DE">
            <w:pPr>
              <w:spacing w:line="240" w:lineRule="atLeast"/>
              <w:ind w:left="281" w:right="-143" w:hanging="120"/>
              <w:rPr>
                <w:rFonts w:eastAsia="Times New Roman" w:cs="Times New Roman"/>
                <w:b/>
                <w:bCs/>
                <w:i/>
                <w:iCs/>
                <w:sz w:val="20"/>
                <w:lang w:val="en-US" w:bidi="th-TH"/>
              </w:rPr>
            </w:pPr>
          </w:p>
        </w:tc>
        <w:tc>
          <w:tcPr>
            <w:tcW w:w="6417" w:type="dxa"/>
            <w:gridSpan w:val="9"/>
            <w:vAlign w:val="bottom"/>
          </w:tcPr>
          <w:p w14:paraId="361DADDA" w14:textId="77777777" w:rsidR="008F1CF2" w:rsidRPr="005C619D" w:rsidRDefault="008F1CF2" w:rsidP="00D108DE">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8F1CF2" w:rsidRPr="005C619D" w14:paraId="572B27C3" w14:textId="77777777" w:rsidTr="00AE43EC">
        <w:trPr>
          <w:cantSplit/>
        </w:trPr>
        <w:tc>
          <w:tcPr>
            <w:tcW w:w="3240" w:type="dxa"/>
            <w:vAlign w:val="bottom"/>
          </w:tcPr>
          <w:p w14:paraId="350DBFE6"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Net interest income</w:t>
            </w:r>
          </w:p>
        </w:tc>
        <w:tc>
          <w:tcPr>
            <w:tcW w:w="1143" w:type="dxa"/>
            <w:vAlign w:val="bottom"/>
          </w:tcPr>
          <w:p w14:paraId="6B87A81A"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3,338</w:t>
            </w:r>
          </w:p>
        </w:tc>
        <w:tc>
          <w:tcPr>
            <w:tcW w:w="180" w:type="dxa"/>
            <w:vAlign w:val="bottom"/>
          </w:tcPr>
          <w:p w14:paraId="4E48ED92"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5ECEEB41"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2,494</w:t>
            </w:r>
          </w:p>
        </w:tc>
        <w:tc>
          <w:tcPr>
            <w:tcW w:w="180" w:type="dxa"/>
            <w:vAlign w:val="bottom"/>
          </w:tcPr>
          <w:p w14:paraId="43240810"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5856136B"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512</w:t>
            </w:r>
          </w:p>
        </w:tc>
        <w:tc>
          <w:tcPr>
            <w:tcW w:w="180" w:type="dxa"/>
            <w:vAlign w:val="bottom"/>
          </w:tcPr>
          <w:p w14:paraId="7933E641"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57154B84"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66FEE330"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5B5E9947"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6,344</w:t>
            </w:r>
          </w:p>
        </w:tc>
      </w:tr>
      <w:tr w:rsidR="008F1CF2" w:rsidRPr="005C619D" w14:paraId="66A27E3B" w14:textId="77777777" w:rsidTr="00AE43EC">
        <w:trPr>
          <w:cantSplit/>
        </w:trPr>
        <w:tc>
          <w:tcPr>
            <w:tcW w:w="3240" w:type="dxa"/>
            <w:vAlign w:val="bottom"/>
          </w:tcPr>
          <w:p w14:paraId="2DA13E0E" w14:textId="77777777" w:rsidR="008F1CF2" w:rsidRPr="005C619D" w:rsidRDefault="008F1CF2" w:rsidP="00D108DE">
            <w:pPr>
              <w:spacing w:line="240" w:lineRule="atLeast"/>
              <w:ind w:left="142" w:right="-79" w:hanging="142"/>
              <w:rPr>
                <w:rFonts w:eastAsia="Times New Roman" w:cs="Times New Roman"/>
                <w:sz w:val="20"/>
              </w:rPr>
            </w:pPr>
            <w:r w:rsidRPr="005C619D">
              <w:rPr>
                <w:rFonts w:eastAsia="Times New Roman" w:cs="Times New Roman"/>
                <w:sz w:val="20"/>
              </w:rPr>
              <w:t>Net fees and service income</w:t>
            </w:r>
          </w:p>
        </w:tc>
        <w:tc>
          <w:tcPr>
            <w:tcW w:w="1143" w:type="dxa"/>
            <w:vAlign w:val="bottom"/>
          </w:tcPr>
          <w:p w14:paraId="1DD66D3D"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508</w:t>
            </w:r>
          </w:p>
        </w:tc>
        <w:tc>
          <w:tcPr>
            <w:tcW w:w="180" w:type="dxa"/>
            <w:vAlign w:val="bottom"/>
          </w:tcPr>
          <w:p w14:paraId="462981F2"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416AF103"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1,389</w:t>
            </w:r>
          </w:p>
        </w:tc>
        <w:tc>
          <w:tcPr>
            <w:tcW w:w="180" w:type="dxa"/>
            <w:vAlign w:val="bottom"/>
          </w:tcPr>
          <w:p w14:paraId="3EACE099"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093125A0"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11</w:t>
            </w:r>
          </w:p>
        </w:tc>
        <w:tc>
          <w:tcPr>
            <w:tcW w:w="180" w:type="dxa"/>
            <w:vAlign w:val="bottom"/>
          </w:tcPr>
          <w:p w14:paraId="3D7D2F03"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06814F4C"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29CBDBD8"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0CBDC104"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1,908</w:t>
            </w:r>
          </w:p>
        </w:tc>
      </w:tr>
      <w:tr w:rsidR="008F1CF2" w:rsidRPr="005C619D" w14:paraId="0A072120" w14:textId="77777777" w:rsidTr="00AE43EC">
        <w:trPr>
          <w:cantSplit/>
        </w:trPr>
        <w:tc>
          <w:tcPr>
            <w:tcW w:w="3240" w:type="dxa"/>
            <w:vAlign w:val="bottom"/>
          </w:tcPr>
          <w:p w14:paraId="02D19E17"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Other operating income</w:t>
            </w:r>
          </w:p>
        </w:tc>
        <w:tc>
          <w:tcPr>
            <w:tcW w:w="1143" w:type="dxa"/>
            <w:tcBorders>
              <w:bottom w:val="single" w:sz="4" w:space="0" w:color="auto"/>
            </w:tcBorders>
            <w:vAlign w:val="bottom"/>
          </w:tcPr>
          <w:p w14:paraId="3EAA871C"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372</w:t>
            </w:r>
          </w:p>
        </w:tc>
        <w:tc>
          <w:tcPr>
            <w:tcW w:w="180" w:type="dxa"/>
            <w:vAlign w:val="bottom"/>
          </w:tcPr>
          <w:p w14:paraId="2F0E2434"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4C8FA001"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51</w:t>
            </w:r>
          </w:p>
        </w:tc>
        <w:tc>
          <w:tcPr>
            <w:tcW w:w="180" w:type="dxa"/>
            <w:vAlign w:val="bottom"/>
          </w:tcPr>
          <w:p w14:paraId="3CFA1A49"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61CF26C7"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210</w:t>
            </w:r>
          </w:p>
        </w:tc>
        <w:tc>
          <w:tcPr>
            <w:tcW w:w="180" w:type="dxa"/>
            <w:vAlign w:val="bottom"/>
          </w:tcPr>
          <w:p w14:paraId="630F8C56"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6687BC98"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005B0F01"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405B4F89"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633</w:t>
            </w:r>
          </w:p>
        </w:tc>
      </w:tr>
      <w:tr w:rsidR="008F1CF2" w:rsidRPr="005C619D" w14:paraId="35EFDBDC" w14:textId="77777777" w:rsidTr="00AE43EC">
        <w:trPr>
          <w:cantSplit/>
        </w:trPr>
        <w:tc>
          <w:tcPr>
            <w:tcW w:w="3240" w:type="dxa"/>
            <w:vAlign w:val="bottom"/>
          </w:tcPr>
          <w:p w14:paraId="4E8E8F22"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Total operating income</w:t>
            </w:r>
          </w:p>
        </w:tc>
        <w:tc>
          <w:tcPr>
            <w:tcW w:w="1143" w:type="dxa"/>
            <w:tcBorders>
              <w:top w:val="single" w:sz="4" w:space="0" w:color="auto"/>
            </w:tcBorders>
            <w:vAlign w:val="bottom"/>
          </w:tcPr>
          <w:p w14:paraId="4E15E245"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4,218</w:t>
            </w:r>
          </w:p>
        </w:tc>
        <w:tc>
          <w:tcPr>
            <w:tcW w:w="180" w:type="dxa"/>
            <w:vAlign w:val="bottom"/>
          </w:tcPr>
          <w:p w14:paraId="38963F84"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tcBorders>
            <w:vAlign w:val="bottom"/>
          </w:tcPr>
          <w:p w14:paraId="770F8B9C"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3,934</w:t>
            </w:r>
          </w:p>
        </w:tc>
        <w:tc>
          <w:tcPr>
            <w:tcW w:w="180" w:type="dxa"/>
            <w:vAlign w:val="bottom"/>
          </w:tcPr>
          <w:p w14:paraId="2A6BC5A7"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038A5364"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733</w:t>
            </w:r>
          </w:p>
        </w:tc>
        <w:tc>
          <w:tcPr>
            <w:tcW w:w="180" w:type="dxa"/>
            <w:vAlign w:val="bottom"/>
          </w:tcPr>
          <w:p w14:paraId="6CADCDE3"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62C05DE5"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08DF11B5"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70B6F55D"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8,885</w:t>
            </w:r>
          </w:p>
        </w:tc>
      </w:tr>
      <w:tr w:rsidR="008F1CF2" w:rsidRPr="005C619D" w14:paraId="5406E474" w14:textId="77777777" w:rsidTr="00AE43EC">
        <w:trPr>
          <w:cantSplit/>
        </w:trPr>
        <w:tc>
          <w:tcPr>
            <w:tcW w:w="3240" w:type="dxa"/>
            <w:vAlign w:val="bottom"/>
          </w:tcPr>
          <w:p w14:paraId="4DD25020"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sz w:val="20"/>
              </w:rPr>
              <w:t>Operating expenses</w:t>
            </w:r>
          </w:p>
        </w:tc>
        <w:tc>
          <w:tcPr>
            <w:tcW w:w="1143" w:type="dxa"/>
            <w:tcBorders>
              <w:bottom w:val="single" w:sz="4" w:space="0" w:color="auto"/>
            </w:tcBorders>
            <w:vAlign w:val="bottom"/>
          </w:tcPr>
          <w:p w14:paraId="1858C73A"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(1,978)</w:t>
            </w:r>
          </w:p>
        </w:tc>
        <w:tc>
          <w:tcPr>
            <w:tcW w:w="180" w:type="dxa"/>
            <w:vAlign w:val="bottom"/>
          </w:tcPr>
          <w:p w14:paraId="20DFA941"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3F6CEA65"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(2,210)</w:t>
            </w:r>
          </w:p>
        </w:tc>
        <w:tc>
          <w:tcPr>
            <w:tcW w:w="180" w:type="dxa"/>
            <w:vAlign w:val="bottom"/>
          </w:tcPr>
          <w:p w14:paraId="5068FEFB"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670AB84D"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23</w:t>
            </w:r>
          </w:p>
        </w:tc>
        <w:tc>
          <w:tcPr>
            <w:tcW w:w="180" w:type="dxa"/>
            <w:vAlign w:val="bottom"/>
          </w:tcPr>
          <w:p w14:paraId="214D4900"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2CF65579"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0139DFF2"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24510A5A"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(4,165)</w:t>
            </w:r>
          </w:p>
        </w:tc>
      </w:tr>
      <w:tr w:rsidR="008F1CF2" w:rsidRPr="005C619D" w14:paraId="16103155" w14:textId="77777777" w:rsidTr="00AE43EC">
        <w:trPr>
          <w:cantSplit/>
        </w:trPr>
        <w:tc>
          <w:tcPr>
            <w:tcW w:w="3240" w:type="dxa"/>
            <w:vAlign w:val="bottom"/>
          </w:tcPr>
          <w:p w14:paraId="27771F9B" w14:textId="77777777" w:rsidR="008F1CF2" w:rsidRPr="005C619D" w:rsidRDefault="008F1CF2" w:rsidP="00D108DE">
            <w:pPr>
              <w:spacing w:line="240" w:lineRule="atLeast"/>
              <w:ind w:left="142" w:right="-79" w:hanging="142"/>
              <w:rPr>
                <w:rFonts w:eastAsia="Times New Roman" w:cs="Times New Roman"/>
                <w:spacing w:val="-4"/>
                <w:sz w:val="20"/>
              </w:rPr>
            </w:pPr>
            <w:r w:rsidRPr="005C619D">
              <w:rPr>
                <w:rFonts w:eastAsia="Times New Roman" w:cs="Times New Roman"/>
                <w:spacing w:val="-4"/>
                <w:sz w:val="20"/>
              </w:rPr>
              <w:t>Profits from operation</w:t>
            </w:r>
          </w:p>
        </w:tc>
        <w:tc>
          <w:tcPr>
            <w:tcW w:w="1143" w:type="dxa"/>
            <w:tcBorders>
              <w:top w:val="single" w:sz="4" w:space="0" w:color="auto"/>
              <w:bottom w:val="double" w:sz="4" w:space="0" w:color="auto"/>
            </w:tcBorders>
            <w:vAlign w:val="bottom"/>
          </w:tcPr>
          <w:p w14:paraId="200436DB"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2,240</w:t>
            </w:r>
          </w:p>
        </w:tc>
        <w:tc>
          <w:tcPr>
            <w:tcW w:w="180" w:type="dxa"/>
            <w:vAlign w:val="bottom"/>
          </w:tcPr>
          <w:p w14:paraId="5CB93637" w14:textId="77777777" w:rsidR="008F1CF2" w:rsidRPr="005C619D" w:rsidRDefault="008F1CF2" w:rsidP="00D108DE">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bottom w:val="double" w:sz="4" w:space="0" w:color="auto"/>
            </w:tcBorders>
            <w:vAlign w:val="bottom"/>
          </w:tcPr>
          <w:p w14:paraId="4861C0D5"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1,724</w:t>
            </w:r>
          </w:p>
        </w:tc>
        <w:tc>
          <w:tcPr>
            <w:tcW w:w="180" w:type="dxa"/>
            <w:vAlign w:val="bottom"/>
          </w:tcPr>
          <w:p w14:paraId="692F97F3"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61E526AF"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756</w:t>
            </w:r>
          </w:p>
        </w:tc>
        <w:tc>
          <w:tcPr>
            <w:tcW w:w="180" w:type="dxa"/>
            <w:vAlign w:val="bottom"/>
          </w:tcPr>
          <w:p w14:paraId="2F09E682"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29DCE863"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1ACBEBAB"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1C1CC076" w14:textId="77777777" w:rsidR="008F1CF2" w:rsidRPr="005C619D" w:rsidRDefault="008F1CF2" w:rsidP="00D108DE">
            <w:pPr>
              <w:tabs>
                <w:tab w:val="decimal" w:pos="798"/>
              </w:tabs>
              <w:spacing w:line="240" w:lineRule="atLeast"/>
              <w:ind w:right="-79"/>
              <w:rPr>
                <w:rFonts w:eastAsia="Times New Roman" w:cs="Times New Roman"/>
                <w:sz w:val="20"/>
                <w:szCs w:val="25"/>
                <w:lang w:val="en-US" w:bidi="th-TH"/>
              </w:rPr>
            </w:pPr>
            <w:r w:rsidRPr="005C619D">
              <w:rPr>
                <w:rFonts w:eastAsia="Times New Roman" w:cs="Times New Roman"/>
                <w:sz w:val="20"/>
                <w:szCs w:val="25"/>
                <w:lang w:val="en-US" w:bidi="th-TH"/>
              </w:rPr>
              <w:t>4,720</w:t>
            </w:r>
          </w:p>
        </w:tc>
      </w:tr>
      <w:tr w:rsidR="008F1CF2" w:rsidRPr="005C619D" w14:paraId="5E805986" w14:textId="77777777" w:rsidTr="00AE43EC">
        <w:trPr>
          <w:cantSplit/>
        </w:trPr>
        <w:tc>
          <w:tcPr>
            <w:tcW w:w="3240" w:type="dxa"/>
            <w:vAlign w:val="bottom"/>
          </w:tcPr>
          <w:p w14:paraId="064141C7" w14:textId="77777777" w:rsidR="008F1CF2" w:rsidRPr="005C619D" w:rsidRDefault="008F1CF2" w:rsidP="00D108DE">
            <w:pPr>
              <w:spacing w:line="240" w:lineRule="atLeast"/>
              <w:ind w:left="142" w:right="-79" w:hanging="142"/>
              <w:rPr>
                <w:rFonts w:eastAsia="Times New Roman" w:cs="Times New Roman"/>
                <w:spacing w:val="-4"/>
                <w:sz w:val="20"/>
              </w:rPr>
            </w:pPr>
            <w:r w:rsidRPr="005C619D">
              <w:rPr>
                <w:rFonts w:eastAsia="Times New Roman" w:cs="Times New Roman"/>
                <w:spacing w:val="-4"/>
                <w:sz w:val="20"/>
              </w:rPr>
              <w:t xml:space="preserve">Provision for doubtful accounts on </w:t>
            </w:r>
          </w:p>
        </w:tc>
        <w:tc>
          <w:tcPr>
            <w:tcW w:w="1143" w:type="dxa"/>
            <w:vAlign w:val="bottom"/>
          </w:tcPr>
          <w:p w14:paraId="1085361A"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61794FDF"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05FA0258"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6338A5C2"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0F3C01BC"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0C1B3F40"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0C562556"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5FE318BA" w14:textId="77777777" w:rsidR="008F1CF2" w:rsidRPr="005C619D" w:rsidRDefault="008F1CF2" w:rsidP="00D108DE">
            <w:pPr>
              <w:spacing w:line="240" w:lineRule="atLeast"/>
              <w:rPr>
                <w:rFonts w:eastAsia="Times New Roman" w:cs="Times New Roman"/>
                <w:sz w:val="20"/>
              </w:rPr>
            </w:pPr>
          </w:p>
        </w:tc>
        <w:tc>
          <w:tcPr>
            <w:tcW w:w="1125" w:type="dxa"/>
            <w:vAlign w:val="bottom"/>
          </w:tcPr>
          <w:p w14:paraId="26387229" w14:textId="77777777" w:rsidR="008F1CF2" w:rsidRPr="005C619D" w:rsidRDefault="008F1CF2" w:rsidP="00D108DE">
            <w:pPr>
              <w:tabs>
                <w:tab w:val="decimal" w:pos="819"/>
              </w:tabs>
              <w:spacing w:line="240" w:lineRule="atLeast"/>
              <w:ind w:right="-79"/>
              <w:rPr>
                <w:rFonts w:eastAsia="Times New Roman" w:cs="Times New Roman"/>
                <w:sz w:val="20"/>
              </w:rPr>
            </w:pPr>
          </w:p>
        </w:tc>
      </w:tr>
      <w:tr w:rsidR="008F1CF2" w:rsidRPr="005C619D" w14:paraId="7103BAB6" w14:textId="77777777" w:rsidTr="00AE43EC">
        <w:trPr>
          <w:cantSplit/>
        </w:trPr>
        <w:tc>
          <w:tcPr>
            <w:tcW w:w="3240" w:type="dxa"/>
            <w:vAlign w:val="bottom"/>
          </w:tcPr>
          <w:p w14:paraId="7CF74038" w14:textId="77777777" w:rsidR="008F1CF2" w:rsidRPr="005C619D" w:rsidRDefault="008F1CF2" w:rsidP="00D108DE">
            <w:pPr>
              <w:spacing w:line="240" w:lineRule="atLeast"/>
              <w:ind w:left="142" w:right="11" w:hanging="142"/>
              <w:rPr>
                <w:rFonts w:eastAsia="Times New Roman" w:cs="Times New Roman"/>
                <w:sz w:val="20"/>
              </w:rPr>
            </w:pPr>
            <w:r w:rsidRPr="005C619D">
              <w:rPr>
                <w:rFonts w:eastAsia="Times New Roman" w:cs="Times New Roman"/>
                <w:sz w:val="20"/>
              </w:rPr>
              <w:t xml:space="preserve">   </w:t>
            </w:r>
            <w:r w:rsidRPr="005C619D">
              <w:rPr>
                <w:rFonts w:eastAsia="Times New Roman" w:cs="Times New Roman"/>
                <w:spacing w:val="-4"/>
                <w:sz w:val="20"/>
              </w:rPr>
              <w:t>loans</w:t>
            </w:r>
            <w:r w:rsidRPr="005C619D">
              <w:rPr>
                <w:rFonts w:eastAsia="Times New Roman" w:cs="Times New Roman"/>
                <w:sz w:val="20"/>
              </w:rPr>
              <w:t xml:space="preserve"> and loan-related transactions</w:t>
            </w:r>
          </w:p>
        </w:tc>
        <w:tc>
          <w:tcPr>
            <w:tcW w:w="1143" w:type="dxa"/>
            <w:vAlign w:val="bottom"/>
          </w:tcPr>
          <w:p w14:paraId="34679CAE"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05F28E44"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45486C04"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0664C0D4"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624643A7"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3C9E582D"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21A98F84"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00F37447" w14:textId="77777777" w:rsidR="008F1CF2" w:rsidRPr="005C619D" w:rsidRDefault="008F1CF2" w:rsidP="00D108DE">
            <w:pPr>
              <w:spacing w:line="240" w:lineRule="atLeast"/>
              <w:rPr>
                <w:rFonts w:eastAsia="Times New Roman" w:cs="Times New Roman"/>
                <w:sz w:val="20"/>
              </w:rPr>
            </w:pPr>
          </w:p>
        </w:tc>
        <w:tc>
          <w:tcPr>
            <w:tcW w:w="1125" w:type="dxa"/>
            <w:tcBorders>
              <w:bottom w:val="single" w:sz="4" w:space="0" w:color="auto"/>
            </w:tcBorders>
            <w:vAlign w:val="bottom"/>
          </w:tcPr>
          <w:p w14:paraId="16C0798C" w14:textId="77777777" w:rsidR="008F1CF2" w:rsidRPr="005C619D" w:rsidRDefault="008F1CF2" w:rsidP="00D108DE">
            <w:pPr>
              <w:tabs>
                <w:tab w:val="decimal" w:pos="819"/>
              </w:tabs>
              <w:spacing w:line="240" w:lineRule="atLeast"/>
              <w:ind w:right="-79"/>
              <w:rPr>
                <w:rFonts w:eastAsia="Times New Roman" w:cs="Times New Roman"/>
                <w:sz w:val="20"/>
              </w:rPr>
            </w:pPr>
            <w:r w:rsidRPr="005C619D">
              <w:rPr>
                <w:rFonts w:eastAsia="Times New Roman" w:cs="Times New Roman"/>
                <w:sz w:val="20"/>
              </w:rPr>
              <w:t>(2,529)</w:t>
            </w:r>
          </w:p>
        </w:tc>
      </w:tr>
      <w:tr w:rsidR="008F1CF2" w:rsidRPr="005C619D" w14:paraId="40E57805" w14:textId="77777777" w:rsidTr="00AE43EC">
        <w:trPr>
          <w:cantSplit/>
        </w:trPr>
        <w:tc>
          <w:tcPr>
            <w:tcW w:w="3240" w:type="dxa"/>
            <w:vAlign w:val="bottom"/>
          </w:tcPr>
          <w:p w14:paraId="371ECF11"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b/>
                <w:bCs/>
                <w:sz w:val="20"/>
              </w:rPr>
              <w:t xml:space="preserve">Profit before income tax </w:t>
            </w:r>
          </w:p>
        </w:tc>
        <w:tc>
          <w:tcPr>
            <w:tcW w:w="1143" w:type="dxa"/>
            <w:vAlign w:val="bottom"/>
          </w:tcPr>
          <w:p w14:paraId="33FA9379"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2EF849B2"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0630091C"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7BDA29AC"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7B7D95A8"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1BE336B5"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76B68E26"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5478442F" w14:textId="77777777" w:rsidR="008F1CF2" w:rsidRPr="005C619D" w:rsidRDefault="008F1CF2" w:rsidP="00D108DE">
            <w:pPr>
              <w:spacing w:line="240" w:lineRule="atLeast"/>
              <w:rPr>
                <w:rFonts w:eastAsia="Times New Roman" w:cs="Times New Roman"/>
                <w:sz w:val="20"/>
              </w:rPr>
            </w:pPr>
          </w:p>
        </w:tc>
        <w:tc>
          <w:tcPr>
            <w:tcW w:w="1125" w:type="dxa"/>
            <w:tcBorders>
              <w:top w:val="single" w:sz="4" w:space="0" w:color="auto"/>
            </w:tcBorders>
            <w:vAlign w:val="bottom"/>
          </w:tcPr>
          <w:p w14:paraId="24DCACFF" w14:textId="77777777" w:rsidR="008F1CF2" w:rsidRPr="005C619D" w:rsidRDefault="008F1CF2" w:rsidP="00D108DE">
            <w:pPr>
              <w:tabs>
                <w:tab w:val="decimal" w:pos="819"/>
              </w:tabs>
              <w:spacing w:line="240" w:lineRule="atLeast"/>
              <w:ind w:right="-79"/>
              <w:rPr>
                <w:rFonts w:eastAsia="Times New Roman" w:cs="Times New Roman"/>
                <w:b/>
                <w:bCs/>
                <w:sz w:val="20"/>
              </w:rPr>
            </w:pPr>
            <w:r w:rsidRPr="005C619D">
              <w:rPr>
                <w:rFonts w:eastAsia="Times New Roman" w:cs="Times New Roman"/>
                <w:b/>
                <w:bCs/>
                <w:sz w:val="20"/>
              </w:rPr>
              <w:t>2,191</w:t>
            </w:r>
          </w:p>
        </w:tc>
      </w:tr>
      <w:tr w:rsidR="008F1CF2" w:rsidRPr="005C619D" w14:paraId="4B4F67E1" w14:textId="77777777" w:rsidTr="00AE43EC">
        <w:trPr>
          <w:cantSplit/>
        </w:trPr>
        <w:tc>
          <w:tcPr>
            <w:tcW w:w="3240" w:type="dxa"/>
            <w:vAlign w:val="bottom"/>
          </w:tcPr>
          <w:p w14:paraId="3E3A394C" w14:textId="77777777" w:rsidR="008F1CF2" w:rsidRPr="005C619D" w:rsidRDefault="008F1CF2" w:rsidP="00D108DE">
            <w:pPr>
              <w:spacing w:line="240" w:lineRule="atLeast"/>
              <w:ind w:left="142" w:right="-79" w:hanging="142"/>
              <w:rPr>
                <w:rFonts w:eastAsia="Times New Roman" w:cs="Times New Roman"/>
                <w:sz w:val="20"/>
              </w:rPr>
            </w:pPr>
            <w:r w:rsidRPr="005C619D">
              <w:rPr>
                <w:rFonts w:eastAsia="Times New Roman" w:cs="Times New Roman"/>
                <w:sz w:val="20"/>
              </w:rPr>
              <w:t xml:space="preserve">Income tax </w:t>
            </w:r>
          </w:p>
        </w:tc>
        <w:tc>
          <w:tcPr>
            <w:tcW w:w="1143" w:type="dxa"/>
            <w:vAlign w:val="bottom"/>
          </w:tcPr>
          <w:p w14:paraId="5AB4FE83"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6C94C2A0"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21FB6891"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44E740A4"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76A7B5BB"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1AF3C531"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14E09ED4"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0839DD12" w14:textId="77777777" w:rsidR="008F1CF2" w:rsidRPr="005C619D" w:rsidRDefault="008F1CF2" w:rsidP="00D108DE">
            <w:pPr>
              <w:spacing w:line="240" w:lineRule="atLeast"/>
              <w:rPr>
                <w:rFonts w:eastAsia="Times New Roman" w:cs="Times New Roman"/>
                <w:sz w:val="20"/>
              </w:rPr>
            </w:pPr>
          </w:p>
        </w:tc>
        <w:tc>
          <w:tcPr>
            <w:tcW w:w="1125" w:type="dxa"/>
            <w:tcBorders>
              <w:bottom w:val="single" w:sz="4" w:space="0" w:color="auto"/>
            </w:tcBorders>
            <w:vAlign w:val="bottom"/>
          </w:tcPr>
          <w:p w14:paraId="2EE2BBE7" w14:textId="77777777" w:rsidR="008F1CF2" w:rsidRPr="005C619D" w:rsidRDefault="008F1CF2" w:rsidP="00D108DE">
            <w:pPr>
              <w:tabs>
                <w:tab w:val="decimal" w:pos="819"/>
              </w:tabs>
              <w:spacing w:line="240" w:lineRule="atLeast"/>
              <w:ind w:right="-79"/>
              <w:rPr>
                <w:rFonts w:eastAsia="Times New Roman" w:cs="Times New Roman"/>
                <w:sz w:val="20"/>
              </w:rPr>
            </w:pPr>
            <w:r w:rsidRPr="005C619D">
              <w:rPr>
                <w:rFonts w:eastAsia="Times New Roman" w:cs="Times New Roman"/>
                <w:sz w:val="20"/>
              </w:rPr>
              <w:t>(274)</w:t>
            </w:r>
          </w:p>
        </w:tc>
      </w:tr>
      <w:tr w:rsidR="008F1CF2" w:rsidRPr="005C619D" w14:paraId="0F6F4EC9" w14:textId="77777777" w:rsidTr="00AE43EC">
        <w:trPr>
          <w:cantSplit/>
        </w:trPr>
        <w:tc>
          <w:tcPr>
            <w:tcW w:w="3240" w:type="dxa"/>
            <w:vAlign w:val="bottom"/>
          </w:tcPr>
          <w:p w14:paraId="40511035"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b/>
                <w:bCs/>
                <w:sz w:val="20"/>
              </w:rPr>
              <w:t>Profit for the period</w:t>
            </w:r>
          </w:p>
        </w:tc>
        <w:tc>
          <w:tcPr>
            <w:tcW w:w="1143" w:type="dxa"/>
            <w:vAlign w:val="bottom"/>
          </w:tcPr>
          <w:p w14:paraId="00E7A98F"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5260806E" w14:textId="77777777" w:rsidR="008F1CF2" w:rsidRPr="005C619D" w:rsidRDefault="008F1CF2" w:rsidP="00D108DE">
            <w:pPr>
              <w:spacing w:line="240" w:lineRule="atLeast"/>
              <w:rPr>
                <w:rFonts w:eastAsia="Times New Roman" w:cs="Times New Roman"/>
                <w:sz w:val="20"/>
              </w:rPr>
            </w:pPr>
          </w:p>
        </w:tc>
        <w:tc>
          <w:tcPr>
            <w:tcW w:w="1089" w:type="dxa"/>
            <w:vAlign w:val="bottom"/>
          </w:tcPr>
          <w:p w14:paraId="5B2BDF9E"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3D2E85AB"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3CCABFB9"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4929E470" w14:textId="77777777" w:rsidR="008F1CF2" w:rsidRPr="005C619D" w:rsidRDefault="008F1CF2" w:rsidP="00D108DE">
            <w:pPr>
              <w:spacing w:line="240" w:lineRule="atLeast"/>
              <w:rPr>
                <w:rFonts w:eastAsia="Times New Roman" w:cs="Times New Roman"/>
                <w:sz w:val="20"/>
              </w:rPr>
            </w:pPr>
          </w:p>
        </w:tc>
        <w:tc>
          <w:tcPr>
            <w:tcW w:w="1170" w:type="dxa"/>
            <w:vAlign w:val="bottom"/>
          </w:tcPr>
          <w:p w14:paraId="672D7A6C"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56BE63FD" w14:textId="77777777" w:rsidR="008F1CF2" w:rsidRPr="005C619D" w:rsidRDefault="008F1CF2" w:rsidP="00D108DE">
            <w:pPr>
              <w:spacing w:line="240" w:lineRule="atLeast"/>
              <w:rPr>
                <w:rFonts w:eastAsia="Times New Roman" w:cs="Times New Roman"/>
                <w:sz w:val="20"/>
              </w:rPr>
            </w:pPr>
          </w:p>
        </w:tc>
        <w:tc>
          <w:tcPr>
            <w:tcW w:w="1125" w:type="dxa"/>
            <w:tcBorders>
              <w:bottom w:val="double" w:sz="4" w:space="0" w:color="auto"/>
            </w:tcBorders>
            <w:vAlign w:val="bottom"/>
          </w:tcPr>
          <w:p w14:paraId="610ECA2F" w14:textId="77777777" w:rsidR="008F1CF2" w:rsidRPr="005C619D" w:rsidRDefault="008F1CF2" w:rsidP="00D108DE">
            <w:pPr>
              <w:tabs>
                <w:tab w:val="decimal" w:pos="819"/>
              </w:tabs>
              <w:spacing w:line="240" w:lineRule="atLeast"/>
              <w:ind w:right="-79"/>
              <w:rPr>
                <w:rFonts w:eastAsia="Times New Roman" w:cs="Times New Roman"/>
                <w:b/>
                <w:bCs/>
                <w:sz w:val="20"/>
              </w:rPr>
            </w:pPr>
            <w:r w:rsidRPr="005C619D">
              <w:rPr>
                <w:rFonts w:eastAsia="Times New Roman" w:cs="Times New Roman"/>
                <w:b/>
                <w:bCs/>
                <w:sz w:val="20"/>
              </w:rPr>
              <w:t>1,917</w:t>
            </w:r>
          </w:p>
        </w:tc>
      </w:tr>
      <w:tr w:rsidR="008F1CF2" w:rsidRPr="005C619D" w14:paraId="725FAE63" w14:textId="77777777" w:rsidTr="00AE43EC">
        <w:trPr>
          <w:cantSplit/>
        </w:trPr>
        <w:tc>
          <w:tcPr>
            <w:tcW w:w="3240" w:type="dxa"/>
            <w:vAlign w:val="bottom"/>
          </w:tcPr>
          <w:p w14:paraId="3C2E231A" w14:textId="77777777" w:rsidR="008F1CF2" w:rsidRPr="005C619D" w:rsidRDefault="008F1CF2" w:rsidP="00D108DE">
            <w:pPr>
              <w:spacing w:line="240" w:lineRule="atLeast"/>
              <w:ind w:left="142" w:right="-79" w:hanging="142"/>
              <w:rPr>
                <w:rFonts w:eastAsia="Times New Roman" w:cs="Times New Roman"/>
                <w:sz w:val="20"/>
              </w:rPr>
            </w:pPr>
          </w:p>
        </w:tc>
        <w:tc>
          <w:tcPr>
            <w:tcW w:w="1143" w:type="dxa"/>
            <w:vAlign w:val="bottom"/>
          </w:tcPr>
          <w:p w14:paraId="51056B1F"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57EB5376" w14:textId="77777777" w:rsidR="008F1CF2" w:rsidRPr="005C619D" w:rsidRDefault="008F1CF2" w:rsidP="00D108DE">
            <w:pPr>
              <w:spacing w:line="240" w:lineRule="atLeast"/>
              <w:jc w:val="right"/>
              <w:rPr>
                <w:rFonts w:eastAsia="Times New Roman" w:cs="Times New Roman"/>
                <w:sz w:val="20"/>
              </w:rPr>
            </w:pPr>
          </w:p>
        </w:tc>
        <w:tc>
          <w:tcPr>
            <w:tcW w:w="1089" w:type="dxa"/>
            <w:vAlign w:val="bottom"/>
          </w:tcPr>
          <w:p w14:paraId="79EDAF7A"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2E71E4D1"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6263E563"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2D640166"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70967840" w14:textId="77777777" w:rsidR="008F1CF2" w:rsidRPr="005C619D" w:rsidRDefault="008F1CF2" w:rsidP="00D108DE">
            <w:pPr>
              <w:tabs>
                <w:tab w:val="decimal" w:pos="767"/>
              </w:tabs>
              <w:spacing w:line="240" w:lineRule="atLeast"/>
              <w:rPr>
                <w:rFonts w:eastAsia="Times New Roman" w:cs="Times New Roman"/>
                <w:sz w:val="20"/>
              </w:rPr>
            </w:pPr>
          </w:p>
        </w:tc>
        <w:tc>
          <w:tcPr>
            <w:tcW w:w="180" w:type="dxa"/>
            <w:vAlign w:val="bottom"/>
          </w:tcPr>
          <w:p w14:paraId="5790130E" w14:textId="77777777" w:rsidR="008F1CF2" w:rsidRPr="005C619D" w:rsidRDefault="008F1CF2" w:rsidP="00D108DE">
            <w:pPr>
              <w:spacing w:line="240" w:lineRule="atLeast"/>
              <w:jc w:val="right"/>
              <w:rPr>
                <w:rFonts w:eastAsia="Times New Roman" w:cs="Times New Roman"/>
                <w:sz w:val="20"/>
              </w:rPr>
            </w:pPr>
          </w:p>
        </w:tc>
        <w:tc>
          <w:tcPr>
            <w:tcW w:w="1125" w:type="dxa"/>
            <w:vAlign w:val="bottom"/>
          </w:tcPr>
          <w:p w14:paraId="4D37D7D4" w14:textId="77777777" w:rsidR="008F1CF2" w:rsidRPr="005C619D" w:rsidRDefault="008F1CF2" w:rsidP="00D108DE">
            <w:pPr>
              <w:tabs>
                <w:tab w:val="decimal" w:pos="819"/>
              </w:tabs>
              <w:spacing w:line="240" w:lineRule="atLeast"/>
              <w:rPr>
                <w:rFonts w:eastAsia="Times New Roman" w:cs="Times New Roman"/>
                <w:sz w:val="20"/>
              </w:rPr>
            </w:pPr>
          </w:p>
        </w:tc>
      </w:tr>
      <w:tr w:rsidR="008F1CF2" w:rsidRPr="005C619D" w14:paraId="463433F0" w14:textId="77777777" w:rsidTr="00AE43EC">
        <w:trPr>
          <w:cantSplit/>
        </w:trPr>
        <w:tc>
          <w:tcPr>
            <w:tcW w:w="3240" w:type="dxa"/>
            <w:vAlign w:val="bottom"/>
          </w:tcPr>
          <w:p w14:paraId="5BB20C04" w14:textId="77777777" w:rsidR="008F1CF2" w:rsidRPr="005C619D" w:rsidRDefault="008F1CF2" w:rsidP="00D108DE">
            <w:pPr>
              <w:spacing w:line="240" w:lineRule="atLeast"/>
              <w:ind w:left="142" w:right="-79" w:hanging="142"/>
              <w:rPr>
                <w:rFonts w:eastAsia="Times New Roman" w:cs="Times New Roman"/>
                <w:b/>
                <w:bCs/>
                <w:sz w:val="20"/>
              </w:rPr>
            </w:pPr>
            <w:r w:rsidRPr="005C619D">
              <w:rPr>
                <w:rFonts w:eastAsia="Times New Roman" w:cs="Times New Roman"/>
                <w:b/>
                <w:bCs/>
                <w:sz w:val="20"/>
              </w:rPr>
              <w:t>Depreciation and amortisation</w:t>
            </w:r>
          </w:p>
        </w:tc>
        <w:tc>
          <w:tcPr>
            <w:tcW w:w="1143" w:type="dxa"/>
            <w:tcBorders>
              <w:bottom w:val="double" w:sz="4" w:space="0" w:color="auto"/>
            </w:tcBorders>
          </w:tcPr>
          <w:p w14:paraId="5883DFA0" w14:textId="77777777" w:rsidR="008F1CF2" w:rsidRPr="005C619D" w:rsidRDefault="008F1CF2" w:rsidP="00D108DE">
            <w:pPr>
              <w:tabs>
                <w:tab w:val="decimal" w:pos="798"/>
              </w:tabs>
              <w:spacing w:line="240" w:lineRule="atLeast"/>
              <w:ind w:right="-79"/>
              <w:rPr>
                <w:rFonts w:eastAsia="Times New Roman" w:cs="Times New Roman"/>
                <w:b/>
                <w:bCs/>
                <w:sz w:val="20"/>
              </w:rPr>
            </w:pPr>
            <w:r w:rsidRPr="005C619D">
              <w:rPr>
                <w:rFonts w:eastAsia="Times New Roman" w:cs="Times New Roman"/>
                <w:b/>
                <w:bCs/>
                <w:sz w:val="20"/>
              </w:rPr>
              <w:t>50</w:t>
            </w:r>
          </w:p>
        </w:tc>
        <w:tc>
          <w:tcPr>
            <w:tcW w:w="180" w:type="dxa"/>
          </w:tcPr>
          <w:p w14:paraId="5626E5B9"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089" w:type="dxa"/>
            <w:tcBorders>
              <w:bottom w:val="double" w:sz="4" w:space="0" w:color="auto"/>
            </w:tcBorders>
          </w:tcPr>
          <w:p w14:paraId="2D47D9ED" w14:textId="77777777" w:rsidR="008F1CF2" w:rsidRPr="005C619D" w:rsidRDefault="008F1CF2" w:rsidP="00D108DE">
            <w:pPr>
              <w:tabs>
                <w:tab w:val="decimal" w:pos="798"/>
              </w:tabs>
              <w:spacing w:line="240" w:lineRule="atLeast"/>
              <w:ind w:right="-79"/>
              <w:rPr>
                <w:rFonts w:eastAsia="Times New Roman" w:cs="Times New Roman"/>
                <w:b/>
                <w:bCs/>
                <w:sz w:val="20"/>
              </w:rPr>
            </w:pPr>
            <w:r w:rsidRPr="005C619D">
              <w:rPr>
                <w:rFonts w:eastAsia="Times New Roman" w:cs="Times New Roman"/>
                <w:b/>
                <w:bCs/>
                <w:sz w:val="20"/>
              </w:rPr>
              <w:t>193</w:t>
            </w:r>
          </w:p>
        </w:tc>
        <w:tc>
          <w:tcPr>
            <w:tcW w:w="180" w:type="dxa"/>
          </w:tcPr>
          <w:p w14:paraId="38802C45"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170" w:type="dxa"/>
            <w:tcBorders>
              <w:bottom w:val="double" w:sz="4" w:space="0" w:color="auto"/>
            </w:tcBorders>
          </w:tcPr>
          <w:p w14:paraId="282F1E5F" w14:textId="77777777" w:rsidR="008F1CF2" w:rsidRPr="005C619D" w:rsidRDefault="008F1CF2" w:rsidP="00D108DE">
            <w:pPr>
              <w:tabs>
                <w:tab w:val="decimal" w:pos="798"/>
              </w:tabs>
              <w:spacing w:line="240" w:lineRule="atLeast"/>
              <w:ind w:right="-79"/>
              <w:rPr>
                <w:rFonts w:eastAsia="Times New Roman" w:cs="Times New Roman"/>
                <w:b/>
                <w:bCs/>
                <w:sz w:val="20"/>
              </w:rPr>
            </w:pPr>
            <w:r w:rsidRPr="005C619D">
              <w:rPr>
                <w:rFonts w:eastAsia="Times New Roman" w:cs="Times New Roman"/>
                <w:b/>
                <w:bCs/>
                <w:sz w:val="20"/>
              </w:rPr>
              <w:t>146</w:t>
            </w:r>
          </w:p>
        </w:tc>
        <w:tc>
          <w:tcPr>
            <w:tcW w:w="180" w:type="dxa"/>
          </w:tcPr>
          <w:p w14:paraId="32ACEB0B"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170" w:type="dxa"/>
            <w:tcBorders>
              <w:bottom w:val="double" w:sz="4" w:space="0" w:color="auto"/>
            </w:tcBorders>
          </w:tcPr>
          <w:p w14:paraId="2EC1D83E" w14:textId="77777777" w:rsidR="008F1CF2" w:rsidRPr="005C619D" w:rsidRDefault="008F1CF2" w:rsidP="00D108DE">
            <w:pPr>
              <w:tabs>
                <w:tab w:val="decimal" w:pos="798"/>
              </w:tabs>
              <w:spacing w:line="240" w:lineRule="atLeast"/>
              <w:ind w:right="-79"/>
              <w:rPr>
                <w:rFonts w:eastAsia="Times New Roman" w:cs="Times New Roman"/>
                <w:b/>
                <w:bCs/>
                <w:sz w:val="20"/>
              </w:rPr>
            </w:pPr>
            <w:r w:rsidRPr="005C619D">
              <w:rPr>
                <w:rFonts w:eastAsia="Times New Roman" w:cs="Times New Roman"/>
                <w:b/>
                <w:bCs/>
                <w:sz w:val="20"/>
              </w:rPr>
              <w:t>-</w:t>
            </w:r>
          </w:p>
        </w:tc>
        <w:tc>
          <w:tcPr>
            <w:tcW w:w="180" w:type="dxa"/>
          </w:tcPr>
          <w:p w14:paraId="5D9194CB" w14:textId="77777777" w:rsidR="008F1CF2" w:rsidRPr="005C619D" w:rsidRDefault="008F1CF2" w:rsidP="00D108DE">
            <w:pPr>
              <w:tabs>
                <w:tab w:val="decimal" w:pos="798"/>
              </w:tabs>
              <w:spacing w:line="240" w:lineRule="atLeast"/>
              <w:ind w:right="-79"/>
              <w:rPr>
                <w:rFonts w:eastAsia="Times New Roman" w:cs="Times New Roman"/>
                <w:b/>
                <w:bCs/>
                <w:sz w:val="20"/>
              </w:rPr>
            </w:pPr>
          </w:p>
        </w:tc>
        <w:tc>
          <w:tcPr>
            <w:tcW w:w="1125" w:type="dxa"/>
            <w:tcBorders>
              <w:bottom w:val="double" w:sz="4" w:space="0" w:color="auto"/>
            </w:tcBorders>
          </w:tcPr>
          <w:p w14:paraId="35061A85" w14:textId="77777777" w:rsidR="008F1CF2" w:rsidRPr="005C619D" w:rsidRDefault="008F1CF2" w:rsidP="00D108DE">
            <w:pPr>
              <w:tabs>
                <w:tab w:val="decimal" w:pos="798"/>
              </w:tabs>
              <w:spacing w:line="240" w:lineRule="atLeast"/>
              <w:ind w:right="-79"/>
              <w:rPr>
                <w:rFonts w:eastAsia="Times New Roman" w:cs="Times New Roman"/>
                <w:b/>
                <w:bCs/>
                <w:sz w:val="20"/>
              </w:rPr>
            </w:pPr>
            <w:r w:rsidRPr="005C619D">
              <w:rPr>
                <w:rFonts w:eastAsia="Times New Roman" w:cs="Times New Roman"/>
                <w:b/>
                <w:bCs/>
                <w:sz w:val="20"/>
              </w:rPr>
              <w:t>389</w:t>
            </w:r>
          </w:p>
        </w:tc>
      </w:tr>
      <w:tr w:rsidR="008F1CF2" w:rsidRPr="005C619D" w14:paraId="57601A17" w14:textId="77777777" w:rsidTr="00AE43EC">
        <w:trPr>
          <w:cantSplit/>
        </w:trPr>
        <w:tc>
          <w:tcPr>
            <w:tcW w:w="3240" w:type="dxa"/>
            <w:vAlign w:val="bottom"/>
          </w:tcPr>
          <w:p w14:paraId="5BB94CF0" w14:textId="77777777" w:rsidR="008F1CF2" w:rsidRPr="005C619D" w:rsidRDefault="008F1CF2" w:rsidP="00D108DE">
            <w:pPr>
              <w:spacing w:line="240" w:lineRule="atLeast"/>
              <w:ind w:left="142" w:right="-79" w:hanging="142"/>
              <w:rPr>
                <w:rFonts w:eastAsia="Times New Roman" w:cs="Times New Roman"/>
                <w:b/>
                <w:bCs/>
                <w:sz w:val="20"/>
              </w:rPr>
            </w:pPr>
          </w:p>
        </w:tc>
        <w:tc>
          <w:tcPr>
            <w:tcW w:w="1143" w:type="dxa"/>
            <w:vAlign w:val="bottom"/>
          </w:tcPr>
          <w:p w14:paraId="6EC9695A" w14:textId="77777777" w:rsidR="008F1CF2" w:rsidRPr="005C619D" w:rsidRDefault="008F1CF2" w:rsidP="00D108DE">
            <w:pPr>
              <w:tabs>
                <w:tab w:val="decimal" w:pos="798"/>
              </w:tabs>
              <w:spacing w:line="240" w:lineRule="atLeast"/>
              <w:ind w:right="-79"/>
              <w:rPr>
                <w:rFonts w:eastAsia="Times New Roman" w:cs="Times New Roman"/>
                <w:sz w:val="20"/>
              </w:rPr>
            </w:pPr>
          </w:p>
        </w:tc>
        <w:tc>
          <w:tcPr>
            <w:tcW w:w="180" w:type="dxa"/>
            <w:vAlign w:val="bottom"/>
          </w:tcPr>
          <w:p w14:paraId="3FDB9D8D" w14:textId="77777777" w:rsidR="008F1CF2" w:rsidRPr="005C619D" w:rsidRDefault="008F1CF2" w:rsidP="00D108DE">
            <w:pPr>
              <w:spacing w:line="240" w:lineRule="atLeast"/>
              <w:jc w:val="right"/>
              <w:rPr>
                <w:rFonts w:eastAsia="Times New Roman" w:cs="Times New Roman"/>
                <w:sz w:val="20"/>
              </w:rPr>
            </w:pPr>
          </w:p>
        </w:tc>
        <w:tc>
          <w:tcPr>
            <w:tcW w:w="1089" w:type="dxa"/>
            <w:vAlign w:val="bottom"/>
          </w:tcPr>
          <w:p w14:paraId="67380DCD" w14:textId="77777777" w:rsidR="008F1CF2" w:rsidRPr="005C619D" w:rsidRDefault="008F1CF2" w:rsidP="00D108DE">
            <w:pPr>
              <w:tabs>
                <w:tab w:val="decimal" w:pos="843"/>
              </w:tabs>
              <w:spacing w:line="240" w:lineRule="atLeast"/>
              <w:ind w:right="-79"/>
              <w:rPr>
                <w:rFonts w:eastAsia="Times New Roman" w:cs="Times New Roman"/>
                <w:sz w:val="20"/>
              </w:rPr>
            </w:pPr>
          </w:p>
        </w:tc>
        <w:tc>
          <w:tcPr>
            <w:tcW w:w="180" w:type="dxa"/>
            <w:vAlign w:val="bottom"/>
          </w:tcPr>
          <w:p w14:paraId="6C765AAB"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1381533A" w14:textId="77777777" w:rsidR="008F1CF2" w:rsidRPr="005C619D" w:rsidRDefault="008F1CF2" w:rsidP="00D108DE">
            <w:pPr>
              <w:tabs>
                <w:tab w:val="decimal" w:pos="910"/>
              </w:tabs>
              <w:spacing w:line="240" w:lineRule="atLeast"/>
              <w:rPr>
                <w:rFonts w:eastAsia="Times New Roman" w:cs="Times New Roman"/>
                <w:sz w:val="20"/>
              </w:rPr>
            </w:pPr>
          </w:p>
        </w:tc>
        <w:tc>
          <w:tcPr>
            <w:tcW w:w="180" w:type="dxa"/>
            <w:vAlign w:val="bottom"/>
          </w:tcPr>
          <w:p w14:paraId="63628A58" w14:textId="77777777" w:rsidR="008F1CF2" w:rsidRPr="005C619D" w:rsidRDefault="008F1CF2" w:rsidP="00D108DE">
            <w:pPr>
              <w:spacing w:line="240" w:lineRule="atLeast"/>
              <w:jc w:val="right"/>
              <w:rPr>
                <w:rFonts w:eastAsia="Times New Roman" w:cs="Times New Roman"/>
                <w:sz w:val="20"/>
              </w:rPr>
            </w:pPr>
          </w:p>
        </w:tc>
        <w:tc>
          <w:tcPr>
            <w:tcW w:w="1170" w:type="dxa"/>
            <w:vAlign w:val="bottom"/>
          </w:tcPr>
          <w:p w14:paraId="56624D99" w14:textId="77777777" w:rsidR="008F1CF2" w:rsidRPr="005C619D" w:rsidRDefault="008F1CF2" w:rsidP="00D108DE">
            <w:pPr>
              <w:tabs>
                <w:tab w:val="decimal" w:pos="821"/>
              </w:tabs>
              <w:spacing w:line="240" w:lineRule="atLeast"/>
              <w:rPr>
                <w:rFonts w:eastAsia="Times New Roman" w:cs="Times New Roman"/>
                <w:sz w:val="20"/>
              </w:rPr>
            </w:pPr>
          </w:p>
        </w:tc>
        <w:tc>
          <w:tcPr>
            <w:tcW w:w="180" w:type="dxa"/>
            <w:vAlign w:val="bottom"/>
          </w:tcPr>
          <w:p w14:paraId="1447DB8C" w14:textId="77777777" w:rsidR="008F1CF2" w:rsidRPr="005C619D" w:rsidRDefault="008F1CF2" w:rsidP="00D108DE">
            <w:pPr>
              <w:spacing w:line="240" w:lineRule="atLeast"/>
              <w:jc w:val="right"/>
              <w:rPr>
                <w:rFonts w:eastAsia="Times New Roman" w:cs="Times New Roman"/>
                <w:sz w:val="20"/>
              </w:rPr>
            </w:pPr>
          </w:p>
        </w:tc>
        <w:tc>
          <w:tcPr>
            <w:tcW w:w="1125" w:type="dxa"/>
            <w:vAlign w:val="bottom"/>
          </w:tcPr>
          <w:p w14:paraId="23BE5218" w14:textId="77777777" w:rsidR="008F1CF2" w:rsidRPr="005C619D" w:rsidRDefault="008F1CF2" w:rsidP="00D108DE">
            <w:pPr>
              <w:tabs>
                <w:tab w:val="decimal" w:pos="911"/>
              </w:tabs>
              <w:spacing w:line="240" w:lineRule="atLeast"/>
              <w:rPr>
                <w:rFonts w:eastAsia="Times New Roman" w:cs="Times New Roman"/>
                <w:sz w:val="20"/>
              </w:rPr>
            </w:pPr>
          </w:p>
        </w:tc>
      </w:tr>
    </w:tbl>
    <w:p w14:paraId="5B805888" w14:textId="77777777" w:rsidR="008F1CF2" w:rsidRPr="005C619D" w:rsidRDefault="008F1CF2" w:rsidP="008F1CF2">
      <w:pPr>
        <w:spacing w:line="240" w:lineRule="atLeast"/>
        <w:ind w:left="270" w:firstLine="270"/>
        <w:rPr>
          <w:rFonts w:eastAsia="Times New Roman" w:cs="Times New Roman"/>
          <w:b/>
          <w:bCs/>
          <w:i/>
          <w:iCs/>
        </w:rPr>
      </w:pPr>
    </w:p>
    <w:p w14:paraId="65D14C6B" w14:textId="77777777" w:rsidR="008F1CF2" w:rsidRPr="005C619D" w:rsidRDefault="008F1CF2" w:rsidP="008F1CF2">
      <w:pPr>
        <w:spacing w:line="240" w:lineRule="auto"/>
        <w:rPr>
          <w:rFonts w:eastAsia="Times New Roman" w:cs="Times New Roman"/>
          <w:sz w:val="2"/>
          <w:szCs w:val="2"/>
        </w:rPr>
      </w:pPr>
    </w:p>
    <w:tbl>
      <w:tblPr>
        <w:tblW w:w="9647" w:type="dxa"/>
        <w:tblInd w:w="529"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152"/>
        <w:gridCol w:w="180"/>
        <w:gridCol w:w="1152"/>
        <w:gridCol w:w="180"/>
        <w:gridCol w:w="1133"/>
      </w:tblGrid>
      <w:tr w:rsidR="008F1CF2" w:rsidRPr="005C619D" w14:paraId="4862B7F6" w14:textId="77777777" w:rsidTr="00AE43EC">
        <w:trPr>
          <w:cantSplit/>
        </w:trPr>
        <w:tc>
          <w:tcPr>
            <w:tcW w:w="3240" w:type="dxa"/>
          </w:tcPr>
          <w:p w14:paraId="296D9E1B" w14:textId="45A78F9F" w:rsidR="008F1CF2" w:rsidRPr="005C619D" w:rsidRDefault="008F1CF2" w:rsidP="008F1CF2">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t>Six-month period ended</w:t>
            </w:r>
          </w:p>
        </w:tc>
        <w:tc>
          <w:tcPr>
            <w:tcW w:w="6407" w:type="dxa"/>
            <w:gridSpan w:val="9"/>
            <w:vAlign w:val="bottom"/>
          </w:tcPr>
          <w:p w14:paraId="6D574799" w14:textId="77777777" w:rsidR="008F1CF2" w:rsidRPr="005C619D" w:rsidRDefault="008F1CF2" w:rsidP="008F1CF2">
            <w:pPr>
              <w:spacing w:line="240" w:lineRule="atLeast"/>
              <w:jc w:val="center"/>
              <w:rPr>
                <w:rFonts w:eastAsia="Times New Roman" w:cs="Times New Roman"/>
                <w:b/>
                <w:sz w:val="20"/>
              </w:rPr>
            </w:pPr>
          </w:p>
        </w:tc>
      </w:tr>
      <w:tr w:rsidR="008F1CF2" w:rsidRPr="005C619D" w14:paraId="75DB6D4B" w14:textId="77777777" w:rsidTr="00AE43EC">
        <w:trPr>
          <w:cantSplit/>
        </w:trPr>
        <w:tc>
          <w:tcPr>
            <w:tcW w:w="3240" w:type="dxa"/>
          </w:tcPr>
          <w:p w14:paraId="0E382A1E" w14:textId="77777777" w:rsidR="008F1CF2" w:rsidRPr="005C619D" w:rsidDel="00F1172B" w:rsidRDefault="008F1CF2" w:rsidP="008F1CF2">
            <w:pPr>
              <w:spacing w:line="240" w:lineRule="atLeast"/>
              <w:ind w:left="11" w:right="-143" w:firstLine="11"/>
              <w:rPr>
                <w:rFonts w:eastAsia="Times New Roman" w:cs="Times New Roman"/>
                <w:b/>
                <w:bCs/>
                <w:i/>
                <w:iCs/>
                <w:sz w:val="20"/>
                <w:lang w:val="en-US" w:bidi="th-TH"/>
              </w:rPr>
            </w:pPr>
            <w:r w:rsidRPr="005C619D">
              <w:rPr>
                <w:rFonts w:eastAsia="Times New Roman" w:cs="Times New Roman"/>
                <w:b/>
                <w:bCs/>
                <w:i/>
                <w:iCs/>
                <w:sz w:val="20"/>
              </w:rPr>
              <w:t xml:space="preserve">   30 June 2020</w:t>
            </w:r>
          </w:p>
        </w:tc>
        <w:tc>
          <w:tcPr>
            <w:tcW w:w="6407" w:type="dxa"/>
            <w:gridSpan w:val="9"/>
            <w:vAlign w:val="bottom"/>
          </w:tcPr>
          <w:p w14:paraId="1BB47AE5" w14:textId="77777777" w:rsidR="008F1CF2" w:rsidRPr="005C619D" w:rsidRDefault="008F1CF2" w:rsidP="008F1CF2">
            <w:pPr>
              <w:spacing w:line="240" w:lineRule="atLeast"/>
              <w:jc w:val="center"/>
              <w:rPr>
                <w:rFonts w:eastAsia="Times New Roman" w:cs="Times New Roman"/>
                <w:b/>
                <w:sz w:val="20"/>
              </w:rPr>
            </w:pPr>
            <w:r w:rsidRPr="005C619D">
              <w:rPr>
                <w:rFonts w:eastAsia="Times New Roman" w:cs="Times New Roman"/>
                <w:b/>
                <w:sz w:val="20"/>
              </w:rPr>
              <w:t>Consolidated</w:t>
            </w:r>
          </w:p>
        </w:tc>
      </w:tr>
      <w:tr w:rsidR="008F1CF2" w:rsidRPr="005C619D" w14:paraId="270175B8" w14:textId="77777777" w:rsidTr="00AE43EC">
        <w:trPr>
          <w:cantSplit/>
        </w:trPr>
        <w:tc>
          <w:tcPr>
            <w:tcW w:w="3240" w:type="dxa"/>
          </w:tcPr>
          <w:p w14:paraId="7DFCC8BC" w14:textId="77777777" w:rsidR="008F1CF2" w:rsidRPr="005C619D" w:rsidDel="00F1172B" w:rsidRDefault="008F1CF2" w:rsidP="008F1CF2">
            <w:pPr>
              <w:spacing w:line="240" w:lineRule="atLeast"/>
              <w:ind w:left="11" w:right="-143" w:firstLine="11"/>
              <w:rPr>
                <w:rFonts w:eastAsia="Times New Roman" w:cs="Times New Roman"/>
                <w:b/>
                <w:bCs/>
                <w:i/>
                <w:iCs/>
                <w:sz w:val="20"/>
                <w:lang w:val="en-US" w:bidi="th-TH"/>
              </w:rPr>
            </w:pPr>
          </w:p>
        </w:tc>
        <w:tc>
          <w:tcPr>
            <w:tcW w:w="1170" w:type="dxa"/>
            <w:vAlign w:val="bottom"/>
          </w:tcPr>
          <w:p w14:paraId="65ADC31D"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Commercial Banking</w:t>
            </w:r>
          </w:p>
        </w:tc>
        <w:tc>
          <w:tcPr>
            <w:tcW w:w="180" w:type="dxa"/>
          </w:tcPr>
          <w:p w14:paraId="56232240" w14:textId="77777777" w:rsidR="008F1CF2" w:rsidRPr="005C619D" w:rsidRDefault="008F1CF2" w:rsidP="008F1CF2">
            <w:pPr>
              <w:spacing w:line="240" w:lineRule="atLeast"/>
              <w:jc w:val="center"/>
              <w:rPr>
                <w:rFonts w:eastAsia="Times New Roman" w:cs="Times New Roman"/>
                <w:bCs/>
                <w:sz w:val="20"/>
              </w:rPr>
            </w:pPr>
          </w:p>
        </w:tc>
        <w:tc>
          <w:tcPr>
            <w:tcW w:w="1080" w:type="dxa"/>
            <w:vAlign w:val="bottom"/>
          </w:tcPr>
          <w:p w14:paraId="1CE5CE9D"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Retail Banking</w:t>
            </w:r>
          </w:p>
        </w:tc>
        <w:tc>
          <w:tcPr>
            <w:tcW w:w="180" w:type="dxa"/>
          </w:tcPr>
          <w:p w14:paraId="37341CF3" w14:textId="77777777" w:rsidR="008F1CF2" w:rsidRPr="005C619D" w:rsidRDefault="008F1CF2" w:rsidP="008F1CF2">
            <w:pPr>
              <w:spacing w:line="240" w:lineRule="atLeast"/>
              <w:jc w:val="center"/>
              <w:rPr>
                <w:rFonts w:eastAsia="Times New Roman" w:cs="Times New Roman"/>
                <w:bCs/>
                <w:sz w:val="20"/>
              </w:rPr>
            </w:pPr>
          </w:p>
        </w:tc>
        <w:tc>
          <w:tcPr>
            <w:tcW w:w="1152" w:type="dxa"/>
            <w:vAlign w:val="bottom"/>
          </w:tcPr>
          <w:p w14:paraId="65476DCB"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Other segments</w:t>
            </w:r>
          </w:p>
        </w:tc>
        <w:tc>
          <w:tcPr>
            <w:tcW w:w="180" w:type="dxa"/>
          </w:tcPr>
          <w:p w14:paraId="004BE495" w14:textId="77777777" w:rsidR="008F1CF2" w:rsidRPr="005C619D" w:rsidRDefault="008F1CF2" w:rsidP="008F1CF2">
            <w:pPr>
              <w:tabs>
                <w:tab w:val="decimal" w:pos="374"/>
              </w:tabs>
              <w:spacing w:line="240" w:lineRule="atLeast"/>
              <w:ind w:left="-79" w:right="-79"/>
              <w:jc w:val="center"/>
              <w:rPr>
                <w:rFonts w:eastAsia="Times New Roman" w:cs="Times New Roman"/>
                <w:sz w:val="20"/>
              </w:rPr>
            </w:pPr>
          </w:p>
        </w:tc>
        <w:tc>
          <w:tcPr>
            <w:tcW w:w="1152" w:type="dxa"/>
            <w:vAlign w:val="bottom"/>
          </w:tcPr>
          <w:p w14:paraId="7A8CE7D1"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Elimination</w:t>
            </w:r>
          </w:p>
        </w:tc>
        <w:tc>
          <w:tcPr>
            <w:tcW w:w="180" w:type="dxa"/>
          </w:tcPr>
          <w:p w14:paraId="0AA625E8" w14:textId="77777777" w:rsidR="008F1CF2" w:rsidRPr="005C619D" w:rsidRDefault="008F1CF2" w:rsidP="008F1CF2">
            <w:pPr>
              <w:spacing w:line="240" w:lineRule="atLeast"/>
              <w:jc w:val="center"/>
              <w:rPr>
                <w:rFonts w:eastAsia="Times New Roman" w:cs="Times New Roman"/>
                <w:bCs/>
                <w:sz w:val="20"/>
              </w:rPr>
            </w:pPr>
          </w:p>
        </w:tc>
        <w:tc>
          <w:tcPr>
            <w:tcW w:w="1133" w:type="dxa"/>
            <w:vAlign w:val="bottom"/>
          </w:tcPr>
          <w:p w14:paraId="2308E337"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Total</w:t>
            </w:r>
          </w:p>
        </w:tc>
      </w:tr>
      <w:tr w:rsidR="008F1CF2" w:rsidRPr="005C619D" w14:paraId="0F0221EE" w14:textId="77777777" w:rsidTr="00AE43EC">
        <w:trPr>
          <w:cantSplit/>
        </w:trPr>
        <w:tc>
          <w:tcPr>
            <w:tcW w:w="3240" w:type="dxa"/>
          </w:tcPr>
          <w:p w14:paraId="7E0DEB48" w14:textId="77777777" w:rsidR="008F1CF2" w:rsidRPr="005C619D" w:rsidRDefault="008F1CF2" w:rsidP="008F1CF2">
            <w:pPr>
              <w:spacing w:line="220" w:lineRule="exact"/>
              <w:ind w:left="281" w:right="-143" w:hanging="120"/>
              <w:rPr>
                <w:rFonts w:eastAsia="Times New Roman" w:cs="Times New Roman"/>
                <w:b/>
                <w:bCs/>
                <w:i/>
                <w:iCs/>
                <w:sz w:val="20"/>
                <w:lang w:val="en-US" w:bidi="th-TH"/>
              </w:rPr>
            </w:pPr>
          </w:p>
        </w:tc>
        <w:tc>
          <w:tcPr>
            <w:tcW w:w="6407" w:type="dxa"/>
            <w:gridSpan w:val="9"/>
            <w:vAlign w:val="bottom"/>
          </w:tcPr>
          <w:p w14:paraId="77082862" w14:textId="77777777" w:rsidR="008F1CF2" w:rsidRPr="005C619D" w:rsidRDefault="008F1CF2" w:rsidP="008F1CF2">
            <w:pPr>
              <w:spacing w:line="220" w:lineRule="exact"/>
              <w:jc w:val="center"/>
              <w:rPr>
                <w:rFonts w:eastAsia="Times New Roman" w:cs="Times New Roman"/>
                <w:bCs/>
                <w:i/>
                <w:iCs/>
                <w:sz w:val="20"/>
              </w:rPr>
            </w:pPr>
            <w:r w:rsidRPr="005C619D">
              <w:rPr>
                <w:rFonts w:eastAsia="Times New Roman" w:cs="Times New Roman"/>
                <w:bCs/>
                <w:i/>
                <w:iCs/>
                <w:sz w:val="20"/>
              </w:rPr>
              <w:t>(in million Baht)</w:t>
            </w:r>
          </w:p>
        </w:tc>
      </w:tr>
      <w:tr w:rsidR="008F1CF2" w:rsidRPr="005C619D" w14:paraId="507636B1" w14:textId="77777777" w:rsidTr="00AE43EC">
        <w:trPr>
          <w:cantSplit/>
        </w:trPr>
        <w:tc>
          <w:tcPr>
            <w:tcW w:w="3240" w:type="dxa"/>
            <w:vAlign w:val="bottom"/>
          </w:tcPr>
          <w:p w14:paraId="5FDC5158"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Net interest income</w:t>
            </w:r>
          </w:p>
        </w:tc>
        <w:tc>
          <w:tcPr>
            <w:tcW w:w="1170" w:type="dxa"/>
            <w:vAlign w:val="bottom"/>
          </w:tcPr>
          <w:p w14:paraId="22298B6A" w14:textId="1B0A894D"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8,015</w:t>
            </w:r>
          </w:p>
        </w:tc>
        <w:tc>
          <w:tcPr>
            <w:tcW w:w="180" w:type="dxa"/>
            <w:vAlign w:val="bottom"/>
          </w:tcPr>
          <w:p w14:paraId="2ED6314F"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vAlign w:val="bottom"/>
          </w:tcPr>
          <w:p w14:paraId="6A2E6855" w14:textId="002C6C48"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18,336</w:t>
            </w:r>
          </w:p>
        </w:tc>
        <w:tc>
          <w:tcPr>
            <w:tcW w:w="180" w:type="dxa"/>
            <w:vAlign w:val="bottom"/>
          </w:tcPr>
          <w:p w14:paraId="11656D68"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7B22F12A" w14:textId="59BD4659"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708</w:t>
            </w:r>
          </w:p>
        </w:tc>
        <w:tc>
          <w:tcPr>
            <w:tcW w:w="180" w:type="dxa"/>
            <w:vAlign w:val="bottom"/>
          </w:tcPr>
          <w:p w14:paraId="068AD5EB"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173D3D04" w14:textId="61D48AB2"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235A6F1D"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vAlign w:val="bottom"/>
          </w:tcPr>
          <w:p w14:paraId="5F6568E6" w14:textId="33FC842C"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27,059</w:t>
            </w:r>
          </w:p>
        </w:tc>
      </w:tr>
      <w:tr w:rsidR="008F1CF2" w:rsidRPr="005C619D" w14:paraId="3F7E80F2" w14:textId="77777777" w:rsidTr="00AE43EC">
        <w:trPr>
          <w:cantSplit/>
        </w:trPr>
        <w:tc>
          <w:tcPr>
            <w:tcW w:w="3240" w:type="dxa"/>
            <w:vAlign w:val="bottom"/>
          </w:tcPr>
          <w:p w14:paraId="621CF6CC" w14:textId="77777777" w:rsidR="008F1CF2" w:rsidRPr="005C619D" w:rsidRDefault="008F1CF2" w:rsidP="008F1CF2">
            <w:pPr>
              <w:spacing w:line="240" w:lineRule="atLeast"/>
              <w:ind w:left="142" w:right="-79" w:hanging="142"/>
              <w:rPr>
                <w:rFonts w:eastAsia="Times New Roman" w:cs="Times New Roman"/>
                <w:sz w:val="20"/>
              </w:rPr>
            </w:pPr>
            <w:r w:rsidRPr="005C619D">
              <w:rPr>
                <w:rFonts w:eastAsia="Times New Roman" w:cs="Times New Roman"/>
                <w:sz w:val="20"/>
              </w:rPr>
              <w:t xml:space="preserve">Net fees and service income </w:t>
            </w:r>
          </w:p>
        </w:tc>
        <w:tc>
          <w:tcPr>
            <w:tcW w:w="1170" w:type="dxa"/>
            <w:vAlign w:val="bottom"/>
          </w:tcPr>
          <w:p w14:paraId="0C34C96D" w14:textId="3800F104"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1,714</w:t>
            </w:r>
          </w:p>
        </w:tc>
        <w:tc>
          <w:tcPr>
            <w:tcW w:w="180" w:type="dxa"/>
            <w:vAlign w:val="bottom"/>
          </w:tcPr>
          <w:p w14:paraId="602021DA"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vAlign w:val="bottom"/>
          </w:tcPr>
          <w:p w14:paraId="4BBF9E6F" w14:textId="6E99005A"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3,040</w:t>
            </w:r>
          </w:p>
        </w:tc>
        <w:tc>
          <w:tcPr>
            <w:tcW w:w="180" w:type="dxa"/>
            <w:vAlign w:val="bottom"/>
          </w:tcPr>
          <w:p w14:paraId="112DD3EE"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26280F81" w14:textId="4432DD79"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229</w:t>
            </w:r>
          </w:p>
        </w:tc>
        <w:tc>
          <w:tcPr>
            <w:tcW w:w="180" w:type="dxa"/>
            <w:vAlign w:val="bottom"/>
          </w:tcPr>
          <w:p w14:paraId="69E78A9F"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72BDEFE4" w14:textId="31D9B9E3"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7BA900E0"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vAlign w:val="bottom"/>
          </w:tcPr>
          <w:p w14:paraId="1D9385BE" w14:textId="14D891FD"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4,983</w:t>
            </w:r>
          </w:p>
        </w:tc>
      </w:tr>
      <w:tr w:rsidR="008F1CF2" w:rsidRPr="005C619D" w14:paraId="7890DCDC" w14:textId="77777777" w:rsidTr="00AE43EC">
        <w:trPr>
          <w:cantSplit/>
        </w:trPr>
        <w:tc>
          <w:tcPr>
            <w:tcW w:w="3240" w:type="dxa"/>
            <w:vAlign w:val="bottom"/>
          </w:tcPr>
          <w:p w14:paraId="7325A338"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Other operating income</w:t>
            </w:r>
          </w:p>
        </w:tc>
        <w:tc>
          <w:tcPr>
            <w:tcW w:w="1170" w:type="dxa"/>
            <w:tcBorders>
              <w:bottom w:val="single" w:sz="4" w:space="0" w:color="auto"/>
            </w:tcBorders>
            <w:vAlign w:val="bottom"/>
          </w:tcPr>
          <w:p w14:paraId="05F39D59" w14:textId="45C8850D"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429</w:t>
            </w:r>
          </w:p>
        </w:tc>
        <w:tc>
          <w:tcPr>
            <w:tcW w:w="180" w:type="dxa"/>
            <w:vAlign w:val="bottom"/>
          </w:tcPr>
          <w:p w14:paraId="6DE81880"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bottom w:val="single" w:sz="4" w:space="0" w:color="auto"/>
            </w:tcBorders>
            <w:vAlign w:val="bottom"/>
          </w:tcPr>
          <w:p w14:paraId="7C00D70A" w14:textId="1D0468AE"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1,548</w:t>
            </w:r>
          </w:p>
        </w:tc>
        <w:tc>
          <w:tcPr>
            <w:tcW w:w="180" w:type="dxa"/>
            <w:vAlign w:val="bottom"/>
          </w:tcPr>
          <w:p w14:paraId="4746943E"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79B1E0DE" w14:textId="40987C60"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755</w:t>
            </w:r>
          </w:p>
        </w:tc>
        <w:tc>
          <w:tcPr>
            <w:tcW w:w="180" w:type="dxa"/>
            <w:vAlign w:val="bottom"/>
          </w:tcPr>
          <w:p w14:paraId="380C9664"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55F249FA" w14:textId="08BD1089"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4B0CD8E2"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bottom w:val="single" w:sz="4" w:space="0" w:color="auto"/>
            </w:tcBorders>
            <w:vAlign w:val="bottom"/>
          </w:tcPr>
          <w:p w14:paraId="46E92081" w14:textId="588B68EC"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2,732</w:t>
            </w:r>
          </w:p>
        </w:tc>
      </w:tr>
      <w:tr w:rsidR="008F1CF2" w:rsidRPr="005C619D" w14:paraId="4A0DBC2D" w14:textId="77777777" w:rsidTr="00AE43EC">
        <w:trPr>
          <w:cantSplit/>
        </w:trPr>
        <w:tc>
          <w:tcPr>
            <w:tcW w:w="3240" w:type="dxa"/>
            <w:vAlign w:val="bottom"/>
          </w:tcPr>
          <w:p w14:paraId="6875E89E"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Total operating income</w:t>
            </w:r>
          </w:p>
        </w:tc>
        <w:tc>
          <w:tcPr>
            <w:tcW w:w="1170" w:type="dxa"/>
            <w:tcBorders>
              <w:top w:val="single" w:sz="4" w:space="0" w:color="auto"/>
            </w:tcBorders>
            <w:vAlign w:val="bottom"/>
          </w:tcPr>
          <w:p w14:paraId="0E69E99E" w14:textId="49567BB7"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10,158</w:t>
            </w:r>
          </w:p>
        </w:tc>
        <w:tc>
          <w:tcPr>
            <w:tcW w:w="180" w:type="dxa"/>
            <w:vAlign w:val="bottom"/>
          </w:tcPr>
          <w:p w14:paraId="1033FB50"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top w:val="single" w:sz="4" w:space="0" w:color="auto"/>
            </w:tcBorders>
            <w:vAlign w:val="bottom"/>
          </w:tcPr>
          <w:p w14:paraId="353CE648" w14:textId="4E5A2749"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22,924</w:t>
            </w:r>
          </w:p>
        </w:tc>
        <w:tc>
          <w:tcPr>
            <w:tcW w:w="180" w:type="dxa"/>
            <w:vAlign w:val="bottom"/>
          </w:tcPr>
          <w:p w14:paraId="7C5B3729"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tcBorders>
            <w:vAlign w:val="bottom"/>
          </w:tcPr>
          <w:p w14:paraId="52602C62" w14:textId="2C7295A7"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1,692</w:t>
            </w:r>
          </w:p>
        </w:tc>
        <w:tc>
          <w:tcPr>
            <w:tcW w:w="180" w:type="dxa"/>
            <w:vAlign w:val="bottom"/>
          </w:tcPr>
          <w:p w14:paraId="4E939B9E"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tcBorders>
            <w:vAlign w:val="bottom"/>
          </w:tcPr>
          <w:p w14:paraId="0FC5EB72" w14:textId="58300DCB"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36E62F3C"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top w:val="single" w:sz="4" w:space="0" w:color="auto"/>
            </w:tcBorders>
            <w:vAlign w:val="bottom"/>
          </w:tcPr>
          <w:p w14:paraId="37AEDAD4" w14:textId="2D6B947C"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34,774</w:t>
            </w:r>
          </w:p>
        </w:tc>
      </w:tr>
      <w:tr w:rsidR="008F1CF2" w:rsidRPr="005C619D" w14:paraId="36B2F8CC" w14:textId="77777777" w:rsidTr="00AE43EC">
        <w:trPr>
          <w:cantSplit/>
        </w:trPr>
        <w:tc>
          <w:tcPr>
            <w:tcW w:w="3240" w:type="dxa"/>
            <w:vAlign w:val="bottom"/>
          </w:tcPr>
          <w:p w14:paraId="0BF8D6EE"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Operating expenses</w:t>
            </w:r>
          </w:p>
        </w:tc>
        <w:tc>
          <w:tcPr>
            <w:tcW w:w="1170" w:type="dxa"/>
            <w:tcBorders>
              <w:bottom w:val="single" w:sz="4" w:space="0" w:color="auto"/>
            </w:tcBorders>
            <w:vAlign w:val="bottom"/>
          </w:tcPr>
          <w:p w14:paraId="645A0E00" w14:textId="3E98B068"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(1,905)</w:t>
            </w:r>
          </w:p>
        </w:tc>
        <w:tc>
          <w:tcPr>
            <w:tcW w:w="180" w:type="dxa"/>
            <w:vAlign w:val="bottom"/>
          </w:tcPr>
          <w:p w14:paraId="6DD7EFE9"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bottom w:val="single" w:sz="4" w:space="0" w:color="auto"/>
            </w:tcBorders>
            <w:vAlign w:val="bottom"/>
          </w:tcPr>
          <w:p w14:paraId="101BBCA7" w14:textId="30689AC0"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(9,550)</w:t>
            </w:r>
          </w:p>
        </w:tc>
        <w:tc>
          <w:tcPr>
            <w:tcW w:w="180" w:type="dxa"/>
            <w:vAlign w:val="bottom"/>
          </w:tcPr>
          <w:p w14:paraId="132101A7"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744912DF" w14:textId="5AF14A37"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(4,544)</w:t>
            </w:r>
          </w:p>
        </w:tc>
        <w:tc>
          <w:tcPr>
            <w:tcW w:w="180" w:type="dxa"/>
            <w:vAlign w:val="bottom"/>
          </w:tcPr>
          <w:p w14:paraId="3265DF7C"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093B763C" w14:textId="468DFD29"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49339BA3"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bottom w:val="single" w:sz="4" w:space="0" w:color="auto"/>
            </w:tcBorders>
            <w:vAlign w:val="bottom"/>
          </w:tcPr>
          <w:p w14:paraId="5BE68CC3" w14:textId="36E38E69"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(15,999)</w:t>
            </w:r>
          </w:p>
        </w:tc>
      </w:tr>
      <w:tr w:rsidR="008F1CF2" w:rsidRPr="005C619D" w14:paraId="45434E88" w14:textId="77777777" w:rsidTr="00AE43EC">
        <w:trPr>
          <w:cantSplit/>
        </w:trPr>
        <w:tc>
          <w:tcPr>
            <w:tcW w:w="3240" w:type="dxa"/>
            <w:vAlign w:val="bottom"/>
          </w:tcPr>
          <w:p w14:paraId="0AFF696D" w14:textId="77777777" w:rsidR="008F1CF2" w:rsidRPr="005C619D" w:rsidRDefault="008F1CF2" w:rsidP="008F1CF2">
            <w:pPr>
              <w:spacing w:line="220" w:lineRule="exact"/>
              <w:ind w:left="142" w:right="-79" w:hanging="142"/>
              <w:rPr>
                <w:rFonts w:eastAsia="Times New Roman" w:cs="Times New Roman"/>
                <w:spacing w:val="-4"/>
                <w:sz w:val="20"/>
              </w:rPr>
            </w:pPr>
            <w:r w:rsidRPr="005C619D">
              <w:rPr>
                <w:rFonts w:eastAsia="Times New Roman" w:cs="Times New Roman"/>
                <w:spacing w:val="-4"/>
                <w:sz w:val="20"/>
              </w:rPr>
              <w:t>Profits from operation</w:t>
            </w:r>
          </w:p>
        </w:tc>
        <w:tc>
          <w:tcPr>
            <w:tcW w:w="1170" w:type="dxa"/>
            <w:tcBorders>
              <w:top w:val="single" w:sz="4" w:space="0" w:color="auto"/>
              <w:bottom w:val="double" w:sz="4" w:space="0" w:color="auto"/>
            </w:tcBorders>
            <w:vAlign w:val="bottom"/>
          </w:tcPr>
          <w:p w14:paraId="037C40BC" w14:textId="63EB19D7"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8,253</w:t>
            </w:r>
          </w:p>
        </w:tc>
        <w:tc>
          <w:tcPr>
            <w:tcW w:w="180" w:type="dxa"/>
            <w:vAlign w:val="bottom"/>
          </w:tcPr>
          <w:p w14:paraId="50CC205F"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top w:val="single" w:sz="4" w:space="0" w:color="auto"/>
              <w:bottom w:val="double" w:sz="4" w:space="0" w:color="auto"/>
            </w:tcBorders>
            <w:vAlign w:val="bottom"/>
          </w:tcPr>
          <w:p w14:paraId="4202BF91" w14:textId="3F97ADB1"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13,374</w:t>
            </w:r>
          </w:p>
        </w:tc>
        <w:tc>
          <w:tcPr>
            <w:tcW w:w="180" w:type="dxa"/>
            <w:vAlign w:val="bottom"/>
          </w:tcPr>
          <w:p w14:paraId="7E7BFC75"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bottom w:val="double" w:sz="4" w:space="0" w:color="auto"/>
            </w:tcBorders>
            <w:vAlign w:val="bottom"/>
          </w:tcPr>
          <w:p w14:paraId="75910C16" w14:textId="69223EEA"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(2,852)</w:t>
            </w:r>
          </w:p>
        </w:tc>
        <w:tc>
          <w:tcPr>
            <w:tcW w:w="180" w:type="dxa"/>
            <w:vAlign w:val="bottom"/>
          </w:tcPr>
          <w:p w14:paraId="5889A44C"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bottom w:val="double" w:sz="4" w:space="0" w:color="auto"/>
            </w:tcBorders>
            <w:vAlign w:val="bottom"/>
          </w:tcPr>
          <w:p w14:paraId="3370DEA3" w14:textId="5035F49F"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0C19E3B1"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top w:val="single" w:sz="4" w:space="0" w:color="auto"/>
            </w:tcBorders>
            <w:vAlign w:val="bottom"/>
          </w:tcPr>
          <w:p w14:paraId="5840B3EC" w14:textId="6B210385" w:rsidR="008F1CF2" w:rsidRPr="005C619D" w:rsidRDefault="003C3123" w:rsidP="008F1CF2">
            <w:pPr>
              <w:tabs>
                <w:tab w:val="decimal" w:pos="798"/>
              </w:tabs>
              <w:spacing w:line="220" w:lineRule="exact"/>
              <w:ind w:right="-79"/>
              <w:rPr>
                <w:rFonts w:eastAsia="Times New Roman" w:cs="Times New Roman"/>
                <w:sz w:val="20"/>
                <w:szCs w:val="25"/>
                <w:lang w:val="en-US" w:bidi="th-TH"/>
              </w:rPr>
            </w:pPr>
            <w:r>
              <w:rPr>
                <w:rFonts w:eastAsia="Times New Roman" w:cs="Times New Roman"/>
                <w:sz w:val="20"/>
                <w:szCs w:val="25"/>
                <w:lang w:val="en-US" w:bidi="th-TH"/>
              </w:rPr>
              <w:t>18,775</w:t>
            </w:r>
          </w:p>
        </w:tc>
      </w:tr>
      <w:tr w:rsidR="008F1CF2" w:rsidRPr="005C619D" w14:paraId="44428406" w14:textId="77777777" w:rsidTr="00AE43EC">
        <w:trPr>
          <w:cantSplit/>
        </w:trPr>
        <w:tc>
          <w:tcPr>
            <w:tcW w:w="3240" w:type="dxa"/>
            <w:vAlign w:val="bottom"/>
          </w:tcPr>
          <w:p w14:paraId="34D495C2" w14:textId="4DCD4D03" w:rsidR="008F1CF2" w:rsidRPr="005C619D" w:rsidRDefault="00314AE5" w:rsidP="004A2BDE">
            <w:pPr>
              <w:spacing w:line="220" w:lineRule="exact"/>
              <w:ind w:right="11"/>
              <w:rPr>
                <w:rFonts w:eastAsia="Times New Roman" w:cs="Times New Roman"/>
                <w:sz w:val="20"/>
              </w:rPr>
            </w:pPr>
            <w:bookmarkStart w:id="37" w:name="_Hlk37380311"/>
            <w:r w:rsidRPr="003C41E7">
              <w:rPr>
                <w:rFonts w:eastAsia="Times New Roman" w:cs="Times New Roman"/>
                <w:spacing w:val="-4"/>
                <w:sz w:val="20"/>
              </w:rPr>
              <w:t>Allowance for expected credit loss</w:t>
            </w:r>
            <w:bookmarkEnd w:id="37"/>
          </w:p>
        </w:tc>
        <w:tc>
          <w:tcPr>
            <w:tcW w:w="1170" w:type="dxa"/>
            <w:vAlign w:val="bottom"/>
          </w:tcPr>
          <w:p w14:paraId="5A8209A5"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49B8D46F" w14:textId="77777777" w:rsidR="008F1CF2" w:rsidRPr="005C619D" w:rsidRDefault="008F1CF2" w:rsidP="008F1CF2">
            <w:pPr>
              <w:tabs>
                <w:tab w:val="decimal" w:pos="938"/>
              </w:tabs>
              <w:spacing w:line="220" w:lineRule="exact"/>
              <w:rPr>
                <w:rFonts w:eastAsia="Times New Roman" w:cs="Times New Roman"/>
                <w:sz w:val="20"/>
              </w:rPr>
            </w:pPr>
          </w:p>
        </w:tc>
        <w:tc>
          <w:tcPr>
            <w:tcW w:w="1080" w:type="dxa"/>
            <w:vAlign w:val="bottom"/>
          </w:tcPr>
          <w:p w14:paraId="52BA89D4"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59466C3F"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7DB38BBE"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6C04F693"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15745DAA"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2C3A0AC4"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bottom w:val="single" w:sz="4" w:space="0" w:color="auto"/>
            </w:tcBorders>
            <w:vAlign w:val="bottom"/>
          </w:tcPr>
          <w:p w14:paraId="49BBCA08" w14:textId="1BB529AB" w:rsidR="008F1CF2" w:rsidRPr="005C619D" w:rsidRDefault="003C3123" w:rsidP="00B179A1">
            <w:pPr>
              <w:tabs>
                <w:tab w:val="decimal" w:pos="780"/>
              </w:tabs>
              <w:spacing w:line="220" w:lineRule="exact"/>
              <w:ind w:right="-79"/>
              <w:rPr>
                <w:rFonts w:eastAsia="Times New Roman" w:cs="Times New Roman"/>
                <w:sz w:val="20"/>
              </w:rPr>
            </w:pPr>
            <w:r>
              <w:rPr>
                <w:rFonts w:eastAsia="Times New Roman" w:cs="Times New Roman"/>
                <w:sz w:val="20"/>
              </w:rPr>
              <w:t>(9,850)</w:t>
            </w:r>
          </w:p>
        </w:tc>
      </w:tr>
      <w:tr w:rsidR="008F1CF2" w:rsidRPr="005C619D" w14:paraId="4D52B6F4" w14:textId="77777777" w:rsidTr="00AE43EC">
        <w:trPr>
          <w:cantSplit/>
        </w:trPr>
        <w:tc>
          <w:tcPr>
            <w:tcW w:w="3240" w:type="dxa"/>
            <w:vAlign w:val="bottom"/>
          </w:tcPr>
          <w:p w14:paraId="46CFC254"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b/>
                <w:bCs/>
                <w:sz w:val="20"/>
              </w:rPr>
              <w:t xml:space="preserve">Profit before income tax </w:t>
            </w:r>
          </w:p>
        </w:tc>
        <w:tc>
          <w:tcPr>
            <w:tcW w:w="1170" w:type="dxa"/>
            <w:vAlign w:val="bottom"/>
          </w:tcPr>
          <w:p w14:paraId="2B5EFCCA"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761496EA" w14:textId="77777777" w:rsidR="008F1CF2" w:rsidRPr="005C619D" w:rsidRDefault="008F1CF2" w:rsidP="008F1CF2">
            <w:pPr>
              <w:tabs>
                <w:tab w:val="decimal" w:pos="938"/>
              </w:tabs>
              <w:spacing w:line="220" w:lineRule="exact"/>
              <w:rPr>
                <w:rFonts w:eastAsia="Times New Roman" w:cs="Times New Roman"/>
                <w:b/>
                <w:bCs/>
                <w:sz w:val="20"/>
              </w:rPr>
            </w:pPr>
          </w:p>
        </w:tc>
        <w:tc>
          <w:tcPr>
            <w:tcW w:w="1080" w:type="dxa"/>
            <w:vAlign w:val="bottom"/>
          </w:tcPr>
          <w:p w14:paraId="0EEE7E6E"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6E74F955" w14:textId="77777777" w:rsidR="008F1CF2" w:rsidRPr="005C619D" w:rsidRDefault="008F1CF2" w:rsidP="008F1CF2">
            <w:pPr>
              <w:tabs>
                <w:tab w:val="decimal" w:pos="938"/>
              </w:tabs>
              <w:spacing w:line="220" w:lineRule="exact"/>
              <w:rPr>
                <w:rFonts w:eastAsia="Times New Roman" w:cs="Times New Roman"/>
                <w:b/>
                <w:bCs/>
                <w:sz w:val="20"/>
              </w:rPr>
            </w:pPr>
          </w:p>
        </w:tc>
        <w:tc>
          <w:tcPr>
            <w:tcW w:w="1152" w:type="dxa"/>
            <w:vAlign w:val="bottom"/>
          </w:tcPr>
          <w:p w14:paraId="188E14A3"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1DBA7447"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150B9113"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77C9521A"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top w:val="single" w:sz="4" w:space="0" w:color="auto"/>
            </w:tcBorders>
            <w:vAlign w:val="bottom"/>
          </w:tcPr>
          <w:p w14:paraId="015FA53D" w14:textId="4813EAB8" w:rsidR="008F1CF2" w:rsidRPr="005C619D" w:rsidRDefault="003C3123" w:rsidP="00B179A1">
            <w:pPr>
              <w:tabs>
                <w:tab w:val="decimal" w:pos="780"/>
              </w:tabs>
              <w:spacing w:line="220" w:lineRule="exact"/>
              <w:ind w:right="-79"/>
              <w:rPr>
                <w:rFonts w:eastAsia="Times New Roman" w:cs="Times New Roman"/>
                <w:b/>
                <w:bCs/>
                <w:sz w:val="20"/>
              </w:rPr>
            </w:pPr>
            <w:r>
              <w:rPr>
                <w:rFonts w:eastAsia="Times New Roman" w:cs="Times New Roman"/>
                <w:b/>
                <w:bCs/>
                <w:sz w:val="20"/>
              </w:rPr>
              <w:t>8,925</w:t>
            </w:r>
          </w:p>
        </w:tc>
      </w:tr>
      <w:tr w:rsidR="008F1CF2" w:rsidRPr="005C619D" w14:paraId="112045AE" w14:textId="77777777" w:rsidTr="00AE43EC">
        <w:trPr>
          <w:cantSplit/>
        </w:trPr>
        <w:tc>
          <w:tcPr>
            <w:tcW w:w="3240" w:type="dxa"/>
            <w:vAlign w:val="bottom"/>
          </w:tcPr>
          <w:p w14:paraId="79418568" w14:textId="77777777" w:rsidR="008F1CF2" w:rsidRPr="005C619D" w:rsidRDefault="008F1CF2" w:rsidP="008F1CF2">
            <w:pPr>
              <w:spacing w:line="220" w:lineRule="exact"/>
              <w:ind w:left="142" w:right="-79" w:hanging="142"/>
              <w:rPr>
                <w:rFonts w:eastAsia="Times New Roman" w:cs="Times New Roman"/>
                <w:sz w:val="20"/>
              </w:rPr>
            </w:pPr>
            <w:r w:rsidRPr="005C619D">
              <w:rPr>
                <w:rFonts w:eastAsia="Times New Roman" w:cs="Times New Roman"/>
                <w:sz w:val="20"/>
              </w:rPr>
              <w:t xml:space="preserve">Income tax </w:t>
            </w:r>
          </w:p>
        </w:tc>
        <w:tc>
          <w:tcPr>
            <w:tcW w:w="1170" w:type="dxa"/>
            <w:vAlign w:val="bottom"/>
          </w:tcPr>
          <w:p w14:paraId="61A7D91F"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7F415B4A" w14:textId="77777777" w:rsidR="008F1CF2" w:rsidRPr="005C619D" w:rsidRDefault="008F1CF2" w:rsidP="008F1CF2">
            <w:pPr>
              <w:tabs>
                <w:tab w:val="decimal" w:pos="938"/>
              </w:tabs>
              <w:spacing w:line="220" w:lineRule="exact"/>
              <w:rPr>
                <w:rFonts w:eastAsia="Times New Roman" w:cs="Times New Roman"/>
                <w:sz w:val="20"/>
              </w:rPr>
            </w:pPr>
          </w:p>
        </w:tc>
        <w:tc>
          <w:tcPr>
            <w:tcW w:w="1080" w:type="dxa"/>
            <w:vAlign w:val="bottom"/>
          </w:tcPr>
          <w:p w14:paraId="09582EB5"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17047CF2"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223A0351"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269E0522"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1737A080"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4C151C5A"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bottom w:val="single" w:sz="4" w:space="0" w:color="auto"/>
            </w:tcBorders>
            <w:vAlign w:val="bottom"/>
          </w:tcPr>
          <w:p w14:paraId="60ED77F8" w14:textId="2DD166E7" w:rsidR="008F1CF2" w:rsidRPr="005C619D" w:rsidRDefault="003C3123" w:rsidP="00B179A1">
            <w:pPr>
              <w:tabs>
                <w:tab w:val="decimal" w:pos="780"/>
              </w:tabs>
              <w:spacing w:line="220" w:lineRule="exact"/>
              <w:ind w:right="-79"/>
              <w:rPr>
                <w:rFonts w:eastAsia="Times New Roman" w:cs="Times New Roman"/>
                <w:sz w:val="20"/>
              </w:rPr>
            </w:pPr>
            <w:r>
              <w:rPr>
                <w:rFonts w:eastAsia="Times New Roman" w:cs="Times New Roman"/>
                <w:sz w:val="20"/>
              </w:rPr>
              <w:t>(1,665)</w:t>
            </w:r>
          </w:p>
        </w:tc>
      </w:tr>
      <w:tr w:rsidR="008F1CF2" w:rsidRPr="005C619D" w14:paraId="1213295F" w14:textId="77777777" w:rsidTr="00AE43EC">
        <w:trPr>
          <w:cantSplit/>
        </w:trPr>
        <w:tc>
          <w:tcPr>
            <w:tcW w:w="3240" w:type="dxa"/>
            <w:vAlign w:val="bottom"/>
          </w:tcPr>
          <w:p w14:paraId="1E1DDCDC"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b/>
                <w:bCs/>
                <w:sz w:val="20"/>
              </w:rPr>
              <w:t>Profit for the period</w:t>
            </w:r>
          </w:p>
        </w:tc>
        <w:tc>
          <w:tcPr>
            <w:tcW w:w="1170" w:type="dxa"/>
            <w:vAlign w:val="bottom"/>
          </w:tcPr>
          <w:p w14:paraId="7AAEA3AF"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18CA6085" w14:textId="77777777" w:rsidR="008F1CF2" w:rsidRPr="005C619D" w:rsidRDefault="008F1CF2" w:rsidP="008F1CF2">
            <w:pPr>
              <w:tabs>
                <w:tab w:val="decimal" w:pos="938"/>
              </w:tabs>
              <w:spacing w:line="220" w:lineRule="exact"/>
              <w:rPr>
                <w:rFonts w:eastAsia="Times New Roman" w:cs="Times New Roman"/>
                <w:b/>
                <w:bCs/>
                <w:sz w:val="20"/>
              </w:rPr>
            </w:pPr>
          </w:p>
        </w:tc>
        <w:tc>
          <w:tcPr>
            <w:tcW w:w="1080" w:type="dxa"/>
            <w:vAlign w:val="bottom"/>
          </w:tcPr>
          <w:p w14:paraId="26E5902E"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4FD90196" w14:textId="77777777" w:rsidR="008F1CF2" w:rsidRPr="005C619D" w:rsidRDefault="008F1CF2" w:rsidP="008F1CF2">
            <w:pPr>
              <w:tabs>
                <w:tab w:val="decimal" w:pos="938"/>
              </w:tabs>
              <w:spacing w:line="220" w:lineRule="exact"/>
              <w:rPr>
                <w:rFonts w:eastAsia="Times New Roman" w:cs="Times New Roman"/>
                <w:b/>
                <w:bCs/>
                <w:sz w:val="20"/>
              </w:rPr>
            </w:pPr>
          </w:p>
        </w:tc>
        <w:tc>
          <w:tcPr>
            <w:tcW w:w="1152" w:type="dxa"/>
            <w:vAlign w:val="bottom"/>
          </w:tcPr>
          <w:p w14:paraId="531EBF44"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5D9C837F"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586D7946"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7AD25FF9"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bottom w:val="double" w:sz="4" w:space="0" w:color="auto"/>
            </w:tcBorders>
            <w:vAlign w:val="bottom"/>
          </w:tcPr>
          <w:p w14:paraId="73B8C2B9" w14:textId="0263AB05" w:rsidR="008F1CF2" w:rsidRPr="005C619D" w:rsidRDefault="003C3123" w:rsidP="00B179A1">
            <w:pPr>
              <w:tabs>
                <w:tab w:val="decimal" w:pos="780"/>
              </w:tabs>
              <w:spacing w:line="220" w:lineRule="exact"/>
              <w:ind w:right="-79"/>
              <w:rPr>
                <w:rFonts w:eastAsia="Times New Roman" w:cs="Times New Roman"/>
                <w:b/>
                <w:bCs/>
                <w:sz w:val="20"/>
              </w:rPr>
            </w:pPr>
            <w:r>
              <w:rPr>
                <w:rFonts w:eastAsia="Times New Roman" w:cs="Times New Roman"/>
                <w:b/>
                <w:bCs/>
                <w:sz w:val="20"/>
              </w:rPr>
              <w:t>7,260</w:t>
            </w:r>
          </w:p>
        </w:tc>
      </w:tr>
      <w:tr w:rsidR="008F1CF2" w:rsidRPr="005C619D" w14:paraId="52A398CD" w14:textId="77777777" w:rsidTr="00AE43EC">
        <w:trPr>
          <w:cantSplit/>
        </w:trPr>
        <w:tc>
          <w:tcPr>
            <w:tcW w:w="3240" w:type="dxa"/>
            <w:vAlign w:val="bottom"/>
          </w:tcPr>
          <w:p w14:paraId="0426E63A" w14:textId="77777777" w:rsidR="008F1CF2" w:rsidRPr="005C619D" w:rsidRDefault="008F1CF2" w:rsidP="008F1CF2">
            <w:pPr>
              <w:spacing w:line="220" w:lineRule="exact"/>
              <w:ind w:left="142" w:right="-79" w:hanging="142"/>
              <w:rPr>
                <w:rFonts w:eastAsia="Times New Roman" w:cs="Times New Roman"/>
                <w:sz w:val="20"/>
              </w:rPr>
            </w:pPr>
          </w:p>
        </w:tc>
        <w:tc>
          <w:tcPr>
            <w:tcW w:w="1170" w:type="dxa"/>
            <w:vAlign w:val="bottom"/>
          </w:tcPr>
          <w:p w14:paraId="635AE1D6"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3096B35F" w14:textId="77777777" w:rsidR="008F1CF2" w:rsidRPr="005C619D" w:rsidRDefault="008F1CF2" w:rsidP="008F1CF2">
            <w:pPr>
              <w:tabs>
                <w:tab w:val="decimal" w:pos="938"/>
              </w:tabs>
              <w:spacing w:line="220" w:lineRule="exact"/>
              <w:rPr>
                <w:rFonts w:eastAsia="Times New Roman" w:cs="Times New Roman"/>
                <w:sz w:val="20"/>
              </w:rPr>
            </w:pPr>
          </w:p>
        </w:tc>
        <w:tc>
          <w:tcPr>
            <w:tcW w:w="1080" w:type="dxa"/>
            <w:vAlign w:val="bottom"/>
          </w:tcPr>
          <w:p w14:paraId="206C1B2E"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6E5B7B1D"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468F0BB5" w14:textId="77777777" w:rsidR="008F1CF2" w:rsidRPr="005C619D" w:rsidRDefault="008F1CF2" w:rsidP="008F1CF2">
            <w:pPr>
              <w:tabs>
                <w:tab w:val="decimal" w:pos="938"/>
              </w:tabs>
              <w:spacing w:line="220" w:lineRule="exact"/>
              <w:rPr>
                <w:rFonts w:eastAsia="Times New Roman" w:cs="Times New Roman"/>
                <w:sz w:val="20"/>
              </w:rPr>
            </w:pPr>
          </w:p>
        </w:tc>
        <w:tc>
          <w:tcPr>
            <w:tcW w:w="180" w:type="dxa"/>
            <w:vAlign w:val="bottom"/>
          </w:tcPr>
          <w:p w14:paraId="78C10879"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206F157A" w14:textId="77777777" w:rsidR="008F1CF2" w:rsidRPr="005C619D" w:rsidRDefault="008F1CF2" w:rsidP="008F1CF2">
            <w:pPr>
              <w:tabs>
                <w:tab w:val="decimal" w:pos="831"/>
              </w:tabs>
              <w:spacing w:line="220" w:lineRule="exact"/>
              <w:rPr>
                <w:rFonts w:eastAsia="Times New Roman" w:cs="Times New Roman"/>
                <w:sz w:val="20"/>
              </w:rPr>
            </w:pPr>
          </w:p>
        </w:tc>
        <w:tc>
          <w:tcPr>
            <w:tcW w:w="180" w:type="dxa"/>
            <w:vAlign w:val="bottom"/>
          </w:tcPr>
          <w:p w14:paraId="6097A530" w14:textId="77777777" w:rsidR="008F1CF2" w:rsidRPr="005C619D" w:rsidRDefault="008F1CF2" w:rsidP="008F1CF2">
            <w:pPr>
              <w:tabs>
                <w:tab w:val="decimal" w:pos="938"/>
              </w:tabs>
              <w:spacing w:line="220" w:lineRule="exact"/>
              <w:rPr>
                <w:rFonts w:eastAsia="Times New Roman" w:cs="Times New Roman"/>
                <w:sz w:val="20"/>
              </w:rPr>
            </w:pPr>
          </w:p>
        </w:tc>
        <w:tc>
          <w:tcPr>
            <w:tcW w:w="1133" w:type="dxa"/>
            <w:vAlign w:val="bottom"/>
          </w:tcPr>
          <w:p w14:paraId="34A9014C" w14:textId="77777777" w:rsidR="008F1CF2" w:rsidRPr="005C619D" w:rsidRDefault="008F1CF2" w:rsidP="008F1CF2">
            <w:pPr>
              <w:tabs>
                <w:tab w:val="decimal" w:pos="857"/>
              </w:tabs>
              <w:spacing w:line="220" w:lineRule="exact"/>
              <w:rPr>
                <w:rFonts w:eastAsia="Times New Roman" w:cs="Times New Roman"/>
                <w:sz w:val="20"/>
              </w:rPr>
            </w:pPr>
          </w:p>
        </w:tc>
      </w:tr>
      <w:tr w:rsidR="008F1CF2" w:rsidRPr="005C619D" w14:paraId="4151302B" w14:textId="77777777" w:rsidTr="00AE43EC">
        <w:trPr>
          <w:cantSplit/>
        </w:trPr>
        <w:tc>
          <w:tcPr>
            <w:tcW w:w="3240" w:type="dxa"/>
            <w:vAlign w:val="bottom"/>
          </w:tcPr>
          <w:p w14:paraId="6929C24B"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b/>
                <w:bCs/>
                <w:sz w:val="20"/>
              </w:rPr>
              <w:t>Depreciation and amortisation</w:t>
            </w:r>
          </w:p>
        </w:tc>
        <w:tc>
          <w:tcPr>
            <w:tcW w:w="1170" w:type="dxa"/>
            <w:tcBorders>
              <w:bottom w:val="double" w:sz="4" w:space="0" w:color="auto"/>
            </w:tcBorders>
            <w:vAlign w:val="bottom"/>
          </w:tcPr>
          <w:p w14:paraId="020F9E94" w14:textId="446988ED" w:rsidR="008F1CF2" w:rsidRPr="005C619D" w:rsidRDefault="003C3123" w:rsidP="008F1CF2">
            <w:pPr>
              <w:tabs>
                <w:tab w:val="decimal" w:pos="821"/>
              </w:tabs>
              <w:spacing w:line="220" w:lineRule="exact"/>
              <w:ind w:right="-79"/>
              <w:rPr>
                <w:rFonts w:eastAsia="Times New Roman" w:cs="Times New Roman"/>
                <w:b/>
                <w:bCs/>
                <w:sz w:val="20"/>
              </w:rPr>
            </w:pPr>
            <w:r>
              <w:rPr>
                <w:rFonts w:eastAsia="Times New Roman" w:cs="Times New Roman"/>
                <w:b/>
                <w:bCs/>
                <w:sz w:val="20"/>
              </w:rPr>
              <w:t>210</w:t>
            </w:r>
          </w:p>
        </w:tc>
        <w:tc>
          <w:tcPr>
            <w:tcW w:w="180" w:type="dxa"/>
            <w:vAlign w:val="bottom"/>
          </w:tcPr>
          <w:p w14:paraId="2C433363" w14:textId="77777777" w:rsidR="008F1CF2" w:rsidRPr="005C619D" w:rsidRDefault="008F1CF2" w:rsidP="008F1CF2">
            <w:pPr>
              <w:tabs>
                <w:tab w:val="decimal" w:pos="821"/>
              </w:tabs>
              <w:spacing w:line="220" w:lineRule="exact"/>
              <w:ind w:right="-79"/>
              <w:jc w:val="right"/>
              <w:rPr>
                <w:rFonts w:eastAsia="Times New Roman" w:cs="Times New Roman"/>
                <w:b/>
                <w:bCs/>
                <w:sz w:val="20"/>
              </w:rPr>
            </w:pPr>
          </w:p>
        </w:tc>
        <w:tc>
          <w:tcPr>
            <w:tcW w:w="1080" w:type="dxa"/>
            <w:tcBorders>
              <w:bottom w:val="double" w:sz="4" w:space="0" w:color="auto"/>
            </w:tcBorders>
            <w:vAlign w:val="bottom"/>
          </w:tcPr>
          <w:p w14:paraId="29172978" w14:textId="2FDC2621" w:rsidR="008F1CF2" w:rsidRPr="005C619D" w:rsidRDefault="003C3123" w:rsidP="008F1CF2">
            <w:pPr>
              <w:tabs>
                <w:tab w:val="decimal" w:pos="821"/>
              </w:tabs>
              <w:spacing w:line="220" w:lineRule="exact"/>
              <w:ind w:right="-79"/>
              <w:rPr>
                <w:rFonts w:eastAsia="Times New Roman" w:cs="Times New Roman"/>
                <w:b/>
                <w:bCs/>
                <w:sz w:val="20"/>
              </w:rPr>
            </w:pPr>
            <w:r>
              <w:rPr>
                <w:rFonts w:eastAsia="Times New Roman" w:cs="Times New Roman"/>
                <w:b/>
                <w:bCs/>
                <w:sz w:val="20"/>
              </w:rPr>
              <w:t>1,569</w:t>
            </w:r>
          </w:p>
        </w:tc>
        <w:tc>
          <w:tcPr>
            <w:tcW w:w="180" w:type="dxa"/>
            <w:vAlign w:val="bottom"/>
          </w:tcPr>
          <w:p w14:paraId="789EBC87" w14:textId="77777777" w:rsidR="008F1CF2" w:rsidRPr="005C619D" w:rsidRDefault="008F1CF2" w:rsidP="008F1CF2">
            <w:pPr>
              <w:tabs>
                <w:tab w:val="decimal" w:pos="821"/>
              </w:tabs>
              <w:spacing w:line="220" w:lineRule="exact"/>
              <w:ind w:right="-79"/>
              <w:rPr>
                <w:rFonts w:eastAsia="Times New Roman" w:cs="Times New Roman"/>
                <w:b/>
                <w:bCs/>
                <w:sz w:val="20"/>
              </w:rPr>
            </w:pPr>
          </w:p>
        </w:tc>
        <w:tc>
          <w:tcPr>
            <w:tcW w:w="1152" w:type="dxa"/>
            <w:tcBorders>
              <w:bottom w:val="double" w:sz="4" w:space="0" w:color="auto"/>
            </w:tcBorders>
            <w:vAlign w:val="bottom"/>
          </w:tcPr>
          <w:p w14:paraId="7CB3825F" w14:textId="604745C8" w:rsidR="008F1CF2" w:rsidRPr="005C619D" w:rsidRDefault="003C3123" w:rsidP="008F1CF2">
            <w:pPr>
              <w:tabs>
                <w:tab w:val="decimal" w:pos="821"/>
              </w:tabs>
              <w:spacing w:line="220" w:lineRule="exact"/>
              <w:ind w:right="-79"/>
              <w:rPr>
                <w:rFonts w:eastAsia="Times New Roman" w:cs="Times New Roman"/>
                <w:b/>
                <w:bCs/>
                <w:sz w:val="20"/>
              </w:rPr>
            </w:pPr>
            <w:r>
              <w:rPr>
                <w:rFonts w:eastAsia="Times New Roman" w:cs="Times New Roman"/>
                <w:b/>
                <w:bCs/>
                <w:sz w:val="20"/>
              </w:rPr>
              <w:t>610</w:t>
            </w:r>
          </w:p>
        </w:tc>
        <w:tc>
          <w:tcPr>
            <w:tcW w:w="180" w:type="dxa"/>
            <w:vAlign w:val="bottom"/>
          </w:tcPr>
          <w:p w14:paraId="0D9D761E" w14:textId="77777777" w:rsidR="008F1CF2" w:rsidRPr="005C619D" w:rsidRDefault="008F1CF2" w:rsidP="008F1CF2">
            <w:pPr>
              <w:tabs>
                <w:tab w:val="decimal" w:pos="821"/>
              </w:tabs>
              <w:spacing w:line="220" w:lineRule="exact"/>
              <w:ind w:right="-79"/>
              <w:rPr>
                <w:rFonts w:eastAsia="Times New Roman" w:cs="Times New Roman"/>
                <w:b/>
                <w:bCs/>
                <w:sz w:val="20"/>
              </w:rPr>
            </w:pPr>
          </w:p>
        </w:tc>
        <w:tc>
          <w:tcPr>
            <w:tcW w:w="1152" w:type="dxa"/>
            <w:tcBorders>
              <w:bottom w:val="double" w:sz="4" w:space="0" w:color="auto"/>
            </w:tcBorders>
            <w:vAlign w:val="bottom"/>
          </w:tcPr>
          <w:p w14:paraId="6CC91D42" w14:textId="294CFEB2" w:rsidR="008F1CF2" w:rsidRPr="005C619D" w:rsidRDefault="003C3123" w:rsidP="008F1CF2">
            <w:pPr>
              <w:tabs>
                <w:tab w:val="decimal" w:pos="821"/>
              </w:tabs>
              <w:spacing w:line="220" w:lineRule="exact"/>
              <w:ind w:right="-79"/>
              <w:rPr>
                <w:rFonts w:eastAsia="Times New Roman" w:cs="Times New Roman"/>
                <w:b/>
                <w:bCs/>
                <w:sz w:val="20"/>
              </w:rPr>
            </w:pPr>
            <w:r>
              <w:rPr>
                <w:rFonts w:eastAsia="Times New Roman" w:cs="Times New Roman"/>
                <w:b/>
                <w:bCs/>
                <w:sz w:val="20"/>
              </w:rPr>
              <w:t>-</w:t>
            </w:r>
          </w:p>
        </w:tc>
        <w:tc>
          <w:tcPr>
            <w:tcW w:w="180" w:type="dxa"/>
            <w:vAlign w:val="bottom"/>
          </w:tcPr>
          <w:p w14:paraId="7A746E4D" w14:textId="77777777" w:rsidR="008F1CF2" w:rsidRPr="005C619D" w:rsidRDefault="008F1CF2" w:rsidP="008F1CF2">
            <w:pPr>
              <w:tabs>
                <w:tab w:val="decimal" w:pos="821"/>
              </w:tabs>
              <w:spacing w:line="220" w:lineRule="exact"/>
              <w:ind w:right="-79"/>
              <w:rPr>
                <w:rFonts w:eastAsia="Times New Roman" w:cs="Times New Roman"/>
                <w:b/>
                <w:bCs/>
                <w:sz w:val="20"/>
              </w:rPr>
            </w:pPr>
          </w:p>
        </w:tc>
        <w:tc>
          <w:tcPr>
            <w:tcW w:w="1133" w:type="dxa"/>
            <w:tcBorders>
              <w:bottom w:val="double" w:sz="4" w:space="0" w:color="auto"/>
            </w:tcBorders>
            <w:vAlign w:val="bottom"/>
          </w:tcPr>
          <w:p w14:paraId="5FB86D97" w14:textId="18EEB49F" w:rsidR="008F1CF2" w:rsidRPr="005C619D" w:rsidRDefault="003C3123" w:rsidP="00B179A1">
            <w:pPr>
              <w:tabs>
                <w:tab w:val="decimal" w:pos="780"/>
              </w:tabs>
              <w:spacing w:line="220" w:lineRule="exact"/>
              <w:ind w:right="-79"/>
              <w:rPr>
                <w:rFonts w:eastAsia="Times New Roman" w:cs="Times New Roman"/>
                <w:b/>
                <w:bCs/>
                <w:sz w:val="20"/>
              </w:rPr>
            </w:pPr>
            <w:r>
              <w:rPr>
                <w:rFonts w:eastAsia="Times New Roman" w:cs="Times New Roman"/>
                <w:b/>
                <w:bCs/>
                <w:sz w:val="20"/>
              </w:rPr>
              <w:t>2,389</w:t>
            </w:r>
          </w:p>
        </w:tc>
      </w:tr>
      <w:tr w:rsidR="008F1CF2" w:rsidRPr="005C619D" w14:paraId="3EFB992F" w14:textId="77777777" w:rsidTr="00AE43EC">
        <w:trPr>
          <w:cantSplit/>
        </w:trPr>
        <w:tc>
          <w:tcPr>
            <w:tcW w:w="3240" w:type="dxa"/>
            <w:vAlign w:val="bottom"/>
          </w:tcPr>
          <w:p w14:paraId="62B1B431" w14:textId="77777777" w:rsidR="008F1CF2" w:rsidRPr="005C619D" w:rsidRDefault="008F1CF2" w:rsidP="008F1CF2">
            <w:pPr>
              <w:spacing w:line="240" w:lineRule="atLeast"/>
              <w:ind w:left="142" w:right="-79" w:hanging="142"/>
              <w:rPr>
                <w:rFonts w:eastAsia="Times New Roman" w:cs="Times New Roman"/>
                <w:b/>
                <w:bCs/>
                <w:sz w:val="20"/>
              </w:rPr>
            </w:pPr>
          </w:p>
        </w:tc>
        <w:tc>
          <w:tcPr>
            <w:tcW w:w="1170" w:type="dxa"/>
            <w:tcBorders>
              <w:top w:val="double" w:sz="4" w:space="0" w:color="auto"/>
            </w:tcBorders>
            <w:vAlign w:val="bottom"/>
          </w:tcPr>
          <w:p w14:paraId="565A9C15" w14:textId="77777777" w:rsidR="008F1CF2" w:rsidRPr="005C619D" w:rsidRDefault="008F1CF2" w:rsidP="008F1CF2">
            <w:pPr>
              <w:tabs>
                <w:tab w:val="decimal" w:pos="938"/>
              </w:tabs>
              <w:spacing w:line="240" w:lineRule="atLeast"/>
              <w:ind w:right="-79"/>
              <w:rPr>
                <w:rFonts w:eastAsia="Times New Roman" w:cs="Times New Roman"/>
                <w:sz w:val="20"/>
              </w:rPr>
            </w:pPr>
          </w:p>
        </w:tc>
        <w:tc>
          <w:tcPr>
            <w:tcW w:w="180" w:type="dxa"/>
            <w:vAlign w:val="bottom"/>
          </w:tcPr>
          <w:p w14:paraId="6D22BB20" w14:textId="77777777" w:rsidR="008F1CF2" w:rsidRPr="005C619D" w:rsidRDefault="008F1CF2" w:rsidP="008F1CF2">
            <w:pPr>
              <w:tabs>
                <w:tab w:val="decimal" w:pos="938"/>
              </w:tabs>
              <w:spacing w:line="240" w:lineRule="atLeast"/>
              <w:rPr>
                <w:rFonts w:eastAsia="Times New Roman" w:cs="Times New Roman"/>
                <w:sz w:val="20"/>
              </w:rPr>
            </w:pPr>
          </w:p>
        </w:tc>
        <w:tc>
          <w:tcPr>
            <w:tcW w:w="1080" w:type="dxa"/>
            <w:tcBorders>
              <w:top w:val="double" w:sz="4" w:space="0" w:color="auto"/>
            </w:tcBorders>
            <w:vAlign w:val="bottom"/>
          </w:tcPr>
          <w:p w14:paraId="6871B13C" w14:textId="77777777" w:rsidR="008F1CF2" w:rsidRPr="005C619D" w:rsidRDefault="008F1CF2" w:rsidP="008F1CF2">
            <w:pPr>
              <w:tabs>
                <w:tab w:val="decimal" w:pos="938"/>
              </w:tabs>
              <w:spacing w:line="240" w:lineRule="atLeast"/>
              <w:ind w:right="-79"/>
              <w:rPr>
                <w:rFonts w:eastAsia="Times New Roman" w:cs="Times New Roman"/>
                <w:sz w:val="20"/>
              </w:rPr>
            </w:pPr>
          </w:p>
        </w:tc>
        <w:tc>
          <w:tcPr>
            <w:tcW w:w="180" w:type="dxa"/>
            <w:vAlign w:val="bottom"/>
          </w:tcPr>
          <w:p w14:paraId="6CA93950" w14:textId="77777777" w:rsidR="008F1CF2" w:rsidRPr="005C619D" w:rsidRDefault="008F1CF2" w:rsidP="008F1CF2">
            <w:pPr>
              <w:tabs>
                <w:tab w:val="decimal" w:pos="938"/>
              </w:tabs>
              <w:spacing w:line="240" w:lineRule="atLeast"/>
              <w:rPr>
                <w:rFonts w:eastAsia="Times New Roman" w:cs="Times New Roman"/>
                <w:sz w:val="20"/>
              </w:rPr>
            </w:pPr>
          </w:p>
        </w:tc>
        <w:tc>
          <w:tcPr>
            <w:tcW w:w="1152" w:type="dxa"/>
            <w:tcBorders>
              <w:top w:val="double" w:sz="4" w:space="0" w:color="auto"/>
            </w:tcBorders>
            <w:vAlign w:val="bottom"/>
          </w:tcPr>
          <w:p w14:paraId="3308AF32" w14:textId="77777777" w:rsidR="008F1CF2" w:rsidRPr="005C619D" w:rsidRDefault="008F1CF2" w:rsidP="008F1CF2">
            <w:pPr>
              <w:tabs>
                <w:tab w:val="decimal" w:pos="938"/>
              </w:tabs>
              <w:spacing w:line="240" w:lineRule="atLeast"/>
              <w:rPr>
                <w:rFonts w:eastAsia="Times New Roman" w:cs="Times New Roman"/>
                <w:sz w:val="20"/>
              </w:rPr>
            </w:pPr>
          </w:p>
        </w:tc>
        <w:tc>
          <w:tcPr>
            <w:tcW w:w="180" w:type="dxa"/>
            <w:vAlign w:val="bottom"/>
          </w:tcPr>
          <w:p w14:paraId="6F35D1D3" w14:textId="77777777" w:rsidR="008F1CF2" w:rsidRPr="005C619D" w:rsidRDefault="008F1CF2" w:rsidP="008F1CF2">
            <w:pPr>
              <w:tabs>
                <w:tab w:val="decimal" w:pos="938"/>
              </w:tabs>
              <w:spacing w:line="240" w:lineRule="atLeast"/>
              <w:rPr>
                <w:rFonts w:eastAsia="Times New Roman" w:cs="Times New Roman"/>
                <w:sz w:val="20"/>
              </w:rPr>
            </w:pPr>
          </w:p>
        </w:tc>
        <w:tc>
          <w:tcPr>
            <w:tcW w:w="1152" w:type="dxa"/>
            <w:tcBorders>
              <w:top w:val="double" w:sz="4" w:space="0" w:color="auto"/>
            </w:tcBorders>
            <w:vAlign w:val="bottom"/>
          </w:tcPr>
          <w:p w14:paraId="7EBF827C" w14:textId="77777777" w:rsidR="008F1CF2" w:rsidRPr="005C619D" w:rsidRDefault="008F1CF2" w:rsidP="008F1CF2">
            <w:pPr>
              <w:tabs>
                <w:tab w:val="decimal" w:pos="938"/>
              </w:tabs>
              <w:spacing w:line="240" w:lineRule="atLeast"/>
              <w:rPr>
                <w:rFonts w:eastAsia="Times New Roman" w:cs="Times New Roman"/>
                <w:sz w:val="20"/>
              </w:rPr>
            </w:pPr>
          </w:p>
        </w:tc>
        <w:tc>
          <w:tcPr>
            <w:tcW w:w="180" w:type="dxa"/>
            <w:vAlign w:val="bottom"/>
          </w:tcPr>
          <w:p w14:paraId="13FDD28D" w14:textId="77777777" w:rsidR="008F1CF2" w:rsidRPr="005C619D" w:rsidRDefault="008F1CF2" w:rsidP="008F1CF2">
            <w:pPr>
              <w:tabs>
                <w:tab w:val="decimal" w:pos="938"/>
              </w:tabs>
              <w:spacing w:line="240" w:lineRule="atLeast"/>
              <w:rPr>
                <w:rFonts w:eastAsia="Times New Roman" w:cs="Times New Roman"/>
                <w:sz w:val="20"/>
              </w:rPr>
            </w:pPr>
          </w:p>
        </w:tc>
        <w:tc>
          <w:tcPr>
            <w:tcW w:w="1133" w:type="dxa"/>
            <w:tcBorders>
              <w:top w:val="double" w:sz="4" w:space="0" w:color="auto"/>
            </w:tcBorders>
            <w:vAlign w:val="bottom"/>
          </w:tcPr>
          <w:p w14:paraId="0B83164F" w14:textId="77777777" w:rsidR="008F1CF2" w:rsidRPr="005C619D" w:rsidRDefault="008F1CF2" w:rsidP="008F1CF2">
            <w:pPr>
              <w:tabs>
                <w:tab w:val="decimal" w:pos="938"/>
              </w:tabs>
              <w:spacing w:line="240" w:lineRule="atLeast"/>
              <w:ind w:right="-79"/>
              <w:rPr>
                <w:rFonts w:eastAsia="Times New Roman" w:cs="Times New Roman"/>
                <w:b/>
                <w:bCs/>
                <w:sz w:val="20"/>
              </w:rPr>
            </w:pPr>
          </w:p>
        </w:tc>
      </w:tr>
    </w:tbl>
    <w:p w14:paraId="6BE2E692" w14:textId="77777777" w:rsidR="008F1CF2" w:rsidRPr="005C619D" w:rsidRDefault="008F1CF2" w:rsidP="008F1CF2">
      <w:pPr>
        <w:spacing w:line="240" w:lineRule="auto"/>
        <w:rPr>
          <w:rFonts w:eastAsia="Times New Roman" w:cs="Times New Roman"/>
          <w:sz w:val="2"/>
          <w:szCs w:val="2"/>
        </w:rPr>
      </w:pPr>
    </w:p>
    <w:p w14:paraId="7AB45D68" w14:textId="77777777" w:rsidR="008F1CF2" w:rsidRPr="005C619D" w:rsidRDefault="008F1CF2" w:rsidP="008F1CF2">
      <w:pPr>
        <w:spacing w:line="240" w:lineRule="atLeast"/>
        <w:rPr>
          <w:rFonts w:eastAsia="Times New Roman" w:cs="Times New Roman"/>
        </w:rPr>
      </w:pPr>
    </w:p>
    <w:p w14:paraId="0E6D073A" w14:textId="77777777" w:rsidR="00D108DE" w:rsidRDefault="00D108DE">
      <w:r>
        <w:br w:type="page"/>
      </w:r>
    </w:p>
    <w:tbl>
      <w:tblPr>
        <w:tblW w:w="9647" w:type="dxa"/>
        <w:tblInd w:w="529"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152"/>
        <w:gridCol w:w="180"/>
        <w:gridCol w:w="1152"/>
        <w:gridCol w:w="180"/>
        <w:gridCol w:w="1133"/>
      </w:tblGrid>
      <w:tr w:rsidR="008F1CF2" w:rsidRPr="005C619D" w14:paraId="280C9164" w14:textId="77777777" w:rsidTr="00AE43EC">
        <w:trPr>
          <w:cantSplit/>
        </w:trPr>
        <w:tc>
          <w:tcPr>
            <w:tcW w:w="3240" w:type="dxa"/>
          </w:tcPr>
          <w:p w14:paraId="74704E0C" w14:textId="7946064F" w:rsidR="008F1CF2" w:rsidRPr="005C619D" w:rsidRDefault="008F1CF2" w:rsidP="008F1CF2">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lastRenderedPageBreak/>
              <w:t>Six-month period ended</w:t>
            </w:r>
          </w:p>
        </w:tc>
        <w:tc>
          <w:tcPr>
            <w:tcW w:w="6407" w:type="dxa"/>
            <w:gridSpan w:val="9"/>
            <w:vAlign w:val="bottom"/>
          </w:tcPr>
          <w:p w14:paraId="136F1886" w14:textId="77777777" w:rsidR="008F1CF2" w:rsidRPr="005C619D" w:rsidRDefault="008F1CF2" w:rsidP="008F1CF2">
            <w:pPr>
              <w:spacing w:line="240" w:lineRule="atLeast"/>
              <w:jc w:val="center"/>
              <w:rPr>
                <w:rFonts w:eastAsia="Times New Roman" w:cs="Times New Roman"/>
                <w:b/>
                <w:sz w:val="20"/>
              </w:rPr>
            </w:pPr>
          </w:p>
        </w:tc>
      </w:tr>
      <w:tr w:rsidR="008F1CF2" w:rsidRPr="005C619D" w14:paraId="5A130B04" w14:textId="77777777" w:rsidTr="00AE43EC">
        <w:trPr>
          <w:cantSplit/>
        </w:trPr>
        <w:tc>
          <w:tcPr>
            <w:tcW w:w="3240" w:type="dxa"/>
          </w:tcPr>
          <w:p w14:paraId="05327276" w14:textId="77777777" w:rsidR="008F1CF2" w:rsidRPr="005C619D" w:rsidDel="00F1172B" w:rsidRDefault="008F1CF2" w:rsidP="008F1CF2">
            <w:pPr>
              <w:spacing w:line="240" w:lineRule="atLeast"/>
              <w:ind w:left="11" w:right="-143" w:firstLine="11"/>
              <w:rPr>
                <w:rFonts w:eastAsia="Times New Roman" w:cs="Times New Roman"/>
                <w:b/>
                <w:bCs/>
                <w:i/>
                <w:iCs/>
                <w:sz w:val="20"/>
                <w:lang w:val="en-US" w:bidi="th-TH"/>
              </w:rPr>
            </w:pPr>
            <w:r w:rsidRPr="005C619D">
              <w:rPr>
                <w:rFonts w:eastAsia="Times New Roman" w:cs="Times New Roman"/>
                <w:b/>
                <w:bCs/>
                <w:i/>
                <w:iCs/>
                <w:sz w:val="20"/>
              </w:rPr>
              <w:t xml:space="preserve">   30 June 2019</w:t>
            </w:r>
          </w:p>
        </w:tc>
        <w:tc>
          <w:tcPr>
            <w:tcW w:w="6407" w:type="dxa"/>
            <w:gridSpan w:val="9"/>
            <w:vAlign w:val="bottom"/>
          </w:tcPr>
          <w:p w14:paraId="7B5DD721" w14:textId="77777777" w:rsidR="008F1CF2" w:rsidRPr="005C619D" w:rsidRDefault="008F1CF2" w:rsidP="008F1CF2">
            <w:pPr>
              <w:spacing w:line="240" w:lineRule="atLeast"/>
              <w:jc w:val="center"/>
              <w:rPr>
                <w:rFonts w:eastAsia="Times New Roman" w:cs="Times New Roman"/>
                <w:b/>
                <w:sz w:val="20"/>
              </w:rPr>
            </w:pPr>
            <w:r w:rsidRPr="005C619D">
              <w:rPr>
                <w:rFonts w:eastAsia="Times New Roman" w:cs="Times New Roman"/>
                <w:b/>
                <w:sz w:val="20"/>
              </w:rPr>
              <w:t>Consolidated</w:t>
            </w:r>
          </w:p>
        </w:tc>
      </w:tr>
      <w:tr w:rsidR="008F1CF2" w:rsidRPr="005C619D" w14:paraId="7C6E2630" w14:textId="77777777" w:rsidTr="00AE43EC">
        <w:trPr>
          <w:cantSplit/>
        </w:trPr>
        <w:tc>
          <w:tcPr>
            <w:tcW w:w="3240" w:type="dxa"/>
          </w:tcPr>
          <w:p w14:paraId="279A8660" w14:textId="77777777" w:rsidR="008F1CF2" w:rsidRPr="005C619D" w:rsidDel="00F1172B" w:rsidRDefault="008F1CF2" w:rsidP="008F1CF2">
            <w:pPr>
              <w:spacing w:line="240" w:lineRule="atLeast"/>
              <w:ind w:left="11" w:right="-143" w:firstLine="11"/>
              <w:rPr>
                <w:rFonts w:eastAsia="Times New Roman" w:cs="Times New Roman"/>
                <w:b/>
                <w:bCs/>
                <w:i/>
                <w:iCs/>
                <w:sz w:val="20"/>
                <w:lang w:val="en-US" w:bidi="th-TH"/>
              </w:rPr>
            </w:pPr>
          </w:p>
        </w:tc>
        <w:tc>
          <w:tcPr>
            <w:tcW w:w="1170" w:type="dxa"/>
            <w:vAlign w:val="bottom"/>
          </w:tcPr>
          <w:p w14:paraId="6E21D642"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Commercial Banking</w:t>
            </w:r>
          </w:p>
        </w:tc>
        <w:tc>
          <w:tcPr>
            <w:tcW w:w="180" w:type="dxa"/>
          </w:tcPr>
          <w:p w14:paraId="23258376" w14:textId="77777777" w:rsidR="008F1CF2" w:rsidRPr="005C619D" w:rsidRDefault="008F1CF2" w:rsidP="008F1CF2">
            <w:pPr>
              <w:spacing w:line="240" w:lineRule="atLeast"/>
              <w:jc w:val="center"/>
              <w:rPr>
                <w:rFonts w:eastAsia="Times New Roman" w:cs="Times New Roman"/>
                <w:bCs/>
                <w:sz w:val="20"/>
              </w:rPr>
            </w:pPr>
          </w:p>
        </w:tc>
        <w:tc>
          <w:tcPr>
            <w:tcW w:w="1080" w:type="dxa"/>
            <w:vAlign w:val="bottom"/>
          </w:tcPr>
          <w:p w14:paraId="7131057B"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Retail Banking</w:t>
            </w:r>
          </w:p>
        </w:tc>
        <w:tc>
          <w:tcPr>
            <w:tcW w:w="180" w:type="dxa"/>
          </w:tcPr>
          <w:p w14:paraId="00AC21B2" w14:textId="77777777" w:rsidR="008F1CF2" w:rsidRPr="005C619D" w:rsidRDefault="008F1CF2" w:rsidP="008F1CF2">
            <w:pPr>
              <w:spacing w:line="240" w:lineRule="atLeast"/>
              <w:jc w:val="center"/>
              <w:rPr>
                <w:rFonts w:eastAsia="Times New Roman" w:cs="Times New Roman"/>
                <w:bCs/>
                <w:sz w:val="20"/>
              </w:rPr>
            </w:pPr>
          </w:p>
        </w:tc>
        <w:tc>
          <w:tcPr>
            <w:tcW w:w="1152" w:type="dxa"/>
            <w:vAlign w:val="bottom"/>
          </w:tcPr>
          <w:p w14:paraId="66954D41"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Other segments</w:t>
            </w:r>
          </w:p>
        </w:tc>
        <w:tc>
          <w:tcPr>
            <w:tcW w:w="180" w:type="dxa"/>
          </w:tcPr>
          <w:p w14:paraId="08C19B2C" w14:textId="77777777" w:rsidR="008F1CF2" w:rsidRPr="005C619D" w:rsidRDefault="008F1CF2" w:rsidP="008F1CF2">
            <w:pPr>
              <w:tabs>
                <w:tab w:val="decimal" w:pos="374"/>
              </w:tabs>
              <w:spacing w:line="240" w:lineRule="atLeast"/>
              <w:ind w:left="-79" w:right="-79"/>
              <w:jc w:val="center"/>
              <w:rPr>
                <w:rFonts w:eastAsia="Times New Roman" w:cs="Times New Roman"/>
                <w:sz w:val="20"/>
              </w:rPr>
            </w:pPr>
          </w:p>
        </w:tc>
        <w:tc>
          <w:tcPr>
            <w:tcW w:w="1152" w:type="dxa"/>
            <w:vAlign w:val="bottom"/>
          </w:tcPr>
          <w:p w14:paraId="066A9CC9"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Elimination</w:t>
            </w:r>
          </w:p>
        </w:tc>
        <w:tc>
          <w:tcPr>
            <w:tcW w:w="180" w:type="dxa"/>
          </w:tcPr>
          <w:p w14:paraId="430D8E88" w14:textId="77777777" w:rsidR="008F1CF2" w:rsidRPr="005C619D" w:rsidRDefault="008F1CF2" w:rsidP="008F1CF2">
            <w:pPr>
              <w:spacing w:line="240" w:lineRule="atLeast"/>
              <w:jc w:val="center"/>
              <w:rPr>
                <w:rFonts w:eastAsia="Times New Roman" w:cs="Times New Roman"/>
                <w:bCs/>
                <w:sz w:val="20"/>
              </w:rPr>
            </w:pPr>
          </w:p>
        </w:tc>
        <w:tc>
          <w:tcPr>
            <w:tcW w:w="1133" w:type="dxa"/>
            <w:vAlign w:val="bottom"/>
          </w:tcPr>
          <w:p w14:paraId="7A21C421" w14:textId="77777777" w:rsidR="008F1CF2" w:rsidRPr="005C619D" w:rsidRDefault="008F1CF2" w:rsidP="008F1CF2">
            <w:pPr>
              <w:spacing w:line="240" w:lineRule="atLeast"/>
              <w:jc w:val="center"/>
              <w:rPr>
                <w:rFonts w:eastAsia="Times New Roman" w:cs="Times New Roman"/>
                <w:bCs/>
                <w:sz w:val="20"/>
              </w:rPr>
            </w:pPr>
            <w:r w:rsidRPr="005C619D">
              <w:rPr>
                <w:rFonts w:eastAsia="Times New Roman" w:cs="Times New Roman"/>
                <w:bCs/>
                <w:sz w:val="20"/>
              </w:rPr>
              <w:t>Total</w:t>
            </w:r>
          </w:p>
        </w:tc>
      </w:tr>
      <w:tr w:rsidR="008F1CF2" w:rsidRPr="005C619D" w14:paraId="06D68C53" w14:textId="77777777" w:rsidTr="00AE43EC">
        <w:trPr>
          <w:cantSplit/>
        </w:trPr>
        <w:tc>
          <w:tcPr>
            <w:tcW w:w="3240" w:type="dxa"/>
          </w:tcPr>
          <w:p w14:paraId="28BBF78D" w14:textId="77777777" w:rsidR="008F1CF2" w:rsidRPr="005C619D" w:rsidRDefault="008F1CF2" w:rsidP="008F1CF2">
            <w:pPr>
              <w:spacing w:line="220" w:lineRule="exact"/>
              <w:ind w:left="281" w:right="-143" w:hanging="120"/>
              <w:rPr>
                <w:rFonts w:eastAsia="Times New Roman" w:cs="Times New Roman"/>
                <w:b/>
                <w:bCs/>
                <w:i/>
                <w:iCs/>
                <w:sz w:val="20"/>
                <w:lang w:val="en-US" w:bidi="th-TH"/>
              </w:rPr>
            </w:pPr>
          </w:p>
        </w:tc>
        <w:tc>
          <w:tcPr>
            <w:tcW w:w="6407" w:type="dxa"/>
            <w:gridSpan w:val="9"/>
            <w:vAlign w:val="bottom"/>
          </w:tcPr>
          <w:p w14:paraId="4E14964B" w14:textId="77777777" w:rsidR="008F1CF2" w:rsidRPr="005C619D" w:rsidRDefault="008F1CF2" w:rsidP="008F1CF2">
            <w:pPr>
              <w:spacing w:line="220" w:lineRule="exact"/>
              <w:jc w:val="center"/>
              <w:rPr>
                <w:rFonts w:eastAsia="Times New Roman" w:cs="Times New Roman"/>
                <w:bCs/>
                <w:i/>
                <w:iCs/>
                <w:sz w:val="20"/>
              </w:rPr>
            </w:pPr>
            <w:r w:rsidRPr="005C619D">
              <w:rPr>
                <w:rFonts w:eastAsia="Times New Roman" w:cs="Times New Roman"/>
                <w:bCs/>
                <w:i/>
                <w:iCs/>
                <w:sz w:val="20"/>
              </w:rPr>
              <w:t>(in million Baht)</w:t>
            </w:r>
          </w:p>
        </w:tc>
      </w:tr>
      <w:tr w:rsidR="008F1CF2" w:rsidRPr="005C619D" w14:paraId="7F92879C" w14:textId="77777777" w:rsidTr="00AE43EC">
        <w:trPr>
          <w:cantSplit/>
        </w:trPr>
        <w:tc>
          <w:tcPr>
            <w:tcW w:w="3240" w:type="dxa"/>
            <w:vAlign w:val="bottom"/>
          </w:tcPr>
          <w:p w14:paraId="6FD1EDCB"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Net interest income</w:t>
            </w:r>
          </w:p>
        </w:tc>
        <w:tc>
          <w:tcPr>
            <w:tcW w:w="1170" w:type="dxa"/>
            <w:vAlign w:val="bottom"/>
          </w:tcPr>
          <w:p w14:paraId="639C73F0"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6,602</w:t>
            </w:r>
          </w:p>
        </w:tc>
        <w:tc>
          <w:tcPr>
            <w:tcW w:w="180" w:type="dxa"/>
            <w:vAlign w:val="bottom"/>
          </w:tcPr>
          <w:p w14:paraId="0418AD4F"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vAlign w:val="bottom"/>
          </w:tcPr>
          <w:p w14:paraId="41BD717D"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4,919</w:t>
            </w:r>
          </w:p>
        </w:tc>
        <w:tc>
          <w:tcPr>
            <w:tcW w:w="180" w:type="dxa"/>
            <w:vAlign w:val="bottom"/>
          </w:tcPr>
          <w:p w14:paraId="1BB78E52"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6BDBA552"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1,059</w:t>
            </w:r>
          </w:p>
        </w:tc>
        <w:tc>
          <w:tcPr>
            <w:tcW w:w="180" w:type="dxa"/>
            <w:vAlign w:val="bottom"/>
          </w:tcPr>
          <w:p w14:paraId="64622A35"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24FA10FE"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286A9CAB"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vAlign w:val="bottom"/>
          </w:tcPr>
          <w:p w14:paraId="1D090F09"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12,580</w:t>
            </w:r>
          </w:p>
        </w:tc>
      </w:tr>
      <w:tr w:rsidR="008F1CF2" w:rsidRPr="005C619D" w14:paraId="64D04797" w14:textId="77777777" w:rsidTr="00AE43EC">
        <w:trPr>
          <w:cantSplit/>
        </w:trPr>
        <w:tc>
          <w:tcPr>
            <w:tcW w:w="3240" w:type="dxa"/>
            <w:vAlign w:val="bottom"/>
          </w:tcPr>
          <w:p w14:paraId="3369667B" w14:textId="77777777" w:rsidR="008F1CF2" w:rsidRPr="005C619D" w:rsidRDefault="008F1CF2" w:rsidP="008F1CF2">
            <w:pPr>
              <w:spacing w:line="240" w:lineRule="atLeast"/>
              <w:ind w:left="142" w:right="-79" w:hanging="142"/>
              <w:rPr>
                <w:rFonts w:eastAsia="Times New Roman" w:cs="Times New Roman"/>
                <w:sz w:val="20"/>
              </w:rPr>
            </w:pPr>
            <w:r w:rsidRPr="005C619D">
              <w:rPr>
                <w:rFonts w:eastAsia="Times New Roman" w:cs="Times New Roman"/>
                <w:sz w:val="20"/>
              </w:rPr>
              <w:t xml:space="preserve">Net fees and service income </w:t>
            </w:r>
          </w:p>
        </w:tc>
        <w:tc>
          <w:tcPr>
            <w:tcW w:w="1170" w:type="dxa"/>
            <w:vAlign w:val="bottom"/>
          </w:tcPr>
          <w:p w14:paraId="6D8D4B6E"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966</w:t>
            </w:r>
          </w:p>
        </w:tc>
        <w:tc>
          <w:tcPr>
            <w:tcW w:w="180" w:type="dxa"/>
            <w:vAlign w:val="bottom"/>
          </w:tcPr>
          <w:p w14:paraId="6093B77D"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vAlign w:val="bottom"/>
          </w:tcPr>
          <w:p w14:paraId="1DF3326B"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2,636</w:t>
            </w:r>
          </w:p>
        </w:tc>
        <w:tc>
          <w:tcPr>
            <w:tcW w:w="180" w:type="dxa"/>
            <w:vAlign w:val="bottom"/>
          </w:tcPr>
          <w:p w14:paraId="15E1FDF4"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19D82D45"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35</w:t>
            </w:r>
          </w:p>
        </w:tc>
        <w:tc>
          <w:tcPr>
            <w:tcW w:w="180" w:type="dxa"/>
            <w:vAlign w:val="bottom"/>
          </w:tcPr>
          <w:p w14:paraId="154D6951"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vAlign w:val="bottom"/>
          </w:tcPr>
          <w:p w14:paraId="55CDF335"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58F82D97"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vAlign w:val="bottom"/>
          </w:tcPr>
          <w:p w14:paraId="43F9E4EE"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3,637</w:t>
            </w:r>
          </w:p>
        </w:tc>
      </w:tr>
      <w:tr w:rsidR="008F1CF2" w:rsidRPr="005C619D" w14:paraId="349B6007" w14:textId="77777777" w:rsidTr="00AE43EC">
        <w:trPr>
          <w:cantSplit/>
        </w:trPr>
        <w:tc>
          <w:tcPr>
            <w:tcW w:w="3240" w:type="dxa"/>
            <w:vAlign w:val="bottom"/>
          </w:tcPr>
          <w:p w14:paraId="2557507C"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Other operating income</w:t>
            </w:r>
          </w:p>
        </w:tc>
        <w:tc>
          <w:tcPr>
            <w:tcW w:w="1170" w:type="dxa"/>
            <w:tcBorders>
              <w:bottom w:val="single" w:sz="4" w:space="0" w:color="auto"/>
            </w:tcBorders>
            <w:vAlign w:val="bottom"/>
          </w:tcPr>
          <w:p w14:paraId="21B77CB7"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698</w:t>
            </w:r>
          </w:p>
        </w:tc>
        <w:tc>
          <w:tcPr>
            <w:tcW w:w="180" w:type="dxa"/>
            <w:vAlign w:val="bottom"/>
          </w:tcPr>
          <w:p w14:paraId="17383FE4"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bottom w:val="single" w:sz="4" w:space="0" w:color="auto"/>
            </w:tcBorders>
            <w:vAlign w:val="bottom"/>
          </w:tcPr>
          <w:p w14:paraId="63F7C546"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114</w:t>
            </w:r>
          </w:p>
        </w:tc>
        <w:tc>
          <w:tcPr>
            <w:tcW w:w="180" w:type="dxa"/>
            <w:vAlign w:val="bottom"/>
          </w:tcPr>
          <w:p w14:paraId="3357F828"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50D7D552"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363</w:t>
            </w:r>
          </w:p>
        </w:tc>
        <w:tc>
          <w:tcPr>
            <w:tcW w:w="180" w:type="dxa"/>
            <w:vAlign w:val="bottom"/>
          </w:tcPr>
          <w:p w14:paraId="031F8CE0"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6C6C17EF"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09DF0C43"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bottom w:val="single" w:sz="4" w:space="0" w:color="auto"/>
            </w:tcBorders>
            <w:vAlign w:val="bottom"/>
          </w:tcPr>
          <w:p w14:paraId="4CE6280D"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1,175</w:t>
            </w:r>
          </w:p>
        </w:tc>
      </w:tr>
      <w:tr w:rsidR="008F1CF2" w:rsidRPr="005C619D" w14:paraId="25BC2451" w14:textId="77777777" w:rsidTr="00AE43EC">
        <w:trPr>
          <w:cantSplit/>
        </w:trPr>
        <w:tc>
          <w:tcPr>
            <w:tcW w:w="3240" w:type="dxa"/>
            <w:vAlign w:val="bottom"/>
          </w:tcPr>
          <w:p w14:paraId="47BFB633"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Total operating income</w:t>
            </w:r>
          </w:p>
        </w:tc>
        <w:tc>
          <w:tcPr>
            <w:tcW w:w="1170" w:type="dxa"/>
            <w:tcBorders>
              <w:top w:val="single" w:sz="4" w:space="0" w:color="auto"/>
            </w:tcBorders>
            <w:vAlign w:val="bottom"/>
          </w:tcPr>
          <w:p w14:paraId="20BD8B36"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8,266</w:t>
            </w:r>
          </w:p>
        </w:tc>
        <w:tc>
          <w:tcPr>
            <w:tcW w:w="180" w:type="dxa"/>
            <w:vAlign w:val="bottom"/>
          </w:tcPr>
          <w:p w14:paraId="22925170"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top w:val="single" w:sz="4" w:space="0" w:color="auto"/>
            </w:tcBorders>
            <w:vAlign w:val="bottom"/>
          </w:tcPr>
          <w:p w14:paraId="624AFFB7"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7,669</w:t>
            </w:r>
          </w:p>
        </w:tc>
        <w:tc>
          <w:tcPr>
            <w:tcW w:w="180" w:type="dxa"/>
            <w:vAlign w:val="bottom"/>
          </w:tcPr>
          <w:p w14:paraId="7240FB00"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tcBorders>
            <w:vAlign w:val="bottom"/>
          </w:tcPr>
          <w:p w14:paraId="41EA21F1"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1,457</w:t>
            </w:r>
          </w:p>
        </w:tc>
        <w:tc>
          <w:tcPr>
            <w:tcW w:w="180" w:type="dxa"/>
            <w:vAlign w:val="bottom"/>
          </w:tcPr>
          <w:p w14:paraId="4E24E69A"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tcBorders>
            <w:vAlign w:val="bottom"/>
          </w:tcPr>
          <w:p w14:paraId="78AF89CB"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01462783"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top w:val="single" w:sz="4" w:space="0" w:color="auto"/>
            </w:tcBorders>
            <w:vAlign w:val="bottom"/>
          </w:tcPr>
          <w:p w14:paraId="7B667C51"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17,392</w:t>
            </w:r>
          </w:p>
        </w:tc>
      </w:tr>
      <w:tr w:rsidR="008F1CF2" w:rsidRPr="005C619D" w14:paraId="3A616CA9" w14:textId="77777777" w:rsidTr="00AE43EC">
        <w:trPr>
          <w:cantSplit/>
        </w:trPr>
        <w:tc>
          <w:tcPr>
            <w:tcW w:w="3240" w:type="dxa"/>
            <w:vAlign w:val="bottom"/>
          </w:tcPr>
          <w:p w14:paraId="3DCA043A"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sz w:val="20"/>
              </w:rPr>
              <w:t>Operating expenses</w:t>
            </w:r>
          </w:p>
        </w:tc>
        <w:tc>
          <w:tcPr>
            <w:tcW w:w="1170" w:type="dxa"/>
            <w:tcBorders>
              <w:bottom w:val="single" w:sz="4" w:space="0" w:color="auto"/>
            </w:tcBorders>
            <w:vAlign w:val="bottom"/>
          </w:tcPr>
          <w:p w14:paraId="0A1105E2"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(4,007)</w:t>
            </w:r>
          </w:p>
        </w:tc>
        <w:tc>
          <w:tcPr>
            <w:tcW w:w="180" w:type="dxa"/>
            <w:vAlign w:val="bottom"/>
          </w:tcPr>
          <w:p w14:paraId="4A1B564A"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bottom w:val="single" w:sz="4" w:space="0" w:color="auto"/>
            </w:tcBorders>
            <w:vAlign w:val="bottom"/>
          </w:tcPr>
          <w:p w14:paraId="15CA2EA6"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(4,674)</w:t>
            </w:r>
          </w:p>
        </w:tc>
        <w:tc>
          <w:tcPr>
            <w:tcW w:w="180" w:type="dxa"/>
            <w:vAlign w:val="bottom"/>
          </w:tcPr>
          <w:p w14:paraId="086C6103"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40D2673D"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(201)</w:t>
            </w:r>
          </w:p>
        </w:tc>
        <w:tc>
          <w:tcPr>
            <w:tcW w:w="180" w:type="dxa"/>
            <w:vAlign w:val="bottom"/>
          </w:tcPr>
          <w:p w14:paraId="62CF5D02"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bottom w:val="single" w:sz="4" w:space="0" w:color="auto"/>
            </w:tcBorders>
            <w:vAlign w:val="bottom"/>
          </w:tcPr>
          <w:p w14:paraId="48300B5D"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7630CF5D"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bottom w:val="single" w:sz="4" w:space="0" w:color="auto"/>
            </w:tcBorders>
            <w:vAlign w:val="bottom"/>
          </w:tcPr>
          <w:p w14:paraId="49902828"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(8,882)</w:t>
            </w:r>
          </w:p>
        </w:tc>
      </w:tr>
      <w:tr w:rsidR="008F1CF2" w:rsidRPr="005C619D" w14:paraId="7451AD6D" w14:textId="77777777" w:rsidTr="00AE43EC">
        <w:trPr>
          <w:cantSplit/>
        </w:trPr>
        <w:tc>
          <w:tcPr>
            <w:tcW w:w="3240" w:type="dxa"/>
            <w:vAlign w:val="bottom"/>
          </w:tcPr>
          <w:p w14:paraId="469258F9" w14:textId="77777777" w:rsidR="008F1CF2" w:rsidRPr="005C619D" w:rsidRDefault="008F1CF2" w:rsidP="008F1CF2">
            <w:pPr>
              <w:spacing w:line="220" w:lineRule="exact"/>
              <w:ind w:left="142" w:right="-79" w:hanging="142"/>
              <w:rPr>
                <w:rFonts w:eastAsia="Times New Roman" w:cs="Times New Roman"/>
                <w:spacing w:val="-4"/>
                <w:sz w:val="20"/>
              </w:rPr>
            </w:pPr>
            <w:r w:rsidRPr="005C619D">
              <w:rPr>
                <w:rFonts w:eastAsia="Times New Roman" w:cs="Times New Roman"/>
                <w:spacing w:val="-4"/>
                <w:sz w:val="20"/>
              </w:rPr>
              <w:t>Profits from operation</w:t>
            </w:r>
          </w:p>
        </w:tc>
        <w:tc>
          <w:tcPr>
            <w:tcW w:w="1170" w:type="dxa"/>
            <w:tcBorders>
              <w:top w:val="single" w:sz="4" w:space="0" w:color="auto"/>
              <w:bottom w:val="double" w:sz="4" w:space="0" w:color="auto"/>
            </w:tcBorders>
            <w:vAlign w:val="bottom"/>
          </w:tcPr>
          <w:p w14:paraId="776C3088"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4,259</w:t>
            </w:r>
          </w:p>
        </w:tc>
        <w:tc>
          <w:tcPr>
            <w:tcW w:w="180" w:type="dxa"/>
            <w:vAlign w:val="bottom"/>
          </w:tcPr>
          <w:p w14:paraId="0C8EB6B6" w14:textId="77777777" w:rsidR="008F1CF2" w:rsidRPr="005C619D" w:rsidRDefault="008F1CF2" w:rsidP="008F1CF2">
            <w:pPr>
              <w:tabs>
                <w:tab w:val="decimal" w:pos="798"/>
              </w:tabs>
              <w:spacing w:line="220" w:lineRule="exact"/>
              <w:ind w:right="-79"/>
              <w:jc w:val="right"/>
              <w:rPr>
                <w:rFonts w:eastAsia="Times New Roman" w:cs="Times New Roman"/>
                <w:sz w:val="20"/>
                <w:szCs w:val="25"/>
                <w:lang w:val="en-US" w:bidi="th-TH"/>
              </w:rPr>
            </w:pPr>
          </w:p>
        </w:tc>
        <w:tc>
          <w:tcPr>
            <w:tcW w:w="1080" w:type="dxa"/>
            <w:tcBorders>
              <w:top w:val="single" w:sz="4" w:space="0" w:color="auto"/>
              <w:bottom w:val="double" w:sz="4" w:space="0" w:color="auto"/>
            </w:tcBorders>
            <w:vAlign w:val="bottom"/>
          </w:tcPr>
          <w:p w14:paraId="5A042DC5"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2,995</w:t>
            </w:r>
          </w:p>
        </w:tc>
        <w:tc>
          <w:tcPr>
            <w:tcW w:w="180" w:type="dxa"/>
            <w:vAlign w:val="bottom"/>
          </w:tcPr>
          <w:p w14:paraId="6D5CCD9C"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bottom w:val="double" w:sz="4" w:space="0" w:color="auto"/>
            </w:tcBorders>
            <w:vAlign w:val="bottom"/>
          </w:tcPr>
          <w:p w14:paraId="1C48BADB"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1,256</w:t>
            </w:r>
          </w:p>
        </w:tc>
        <w:tc>
          <w:tcPr>
            <w:tcW w:w="180" w:type="dxa"/>
            <w:vAlign w:val="bottom"/>
          </w:tcPr>
          <w:p w14:paraId="2D352DAA"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52" w:type="dxa"/>
            <w:tcBorders>
              <w:top w:val="single" w:sz="4" w:space="0" w:color="auto"/>
              <w:bottom w:val="double" w:sz="4" w:space="0" w:color="auto"/>
            </w:tcBorders>
            <w:vAlign w:val="bottom"/>
          </w:tcPr>
          <w:p w14:paraId="6C259EE2"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w:t>
            </w:r>
          </w:p>
        </w:tc>
        <w:tc>
          <w:tcPr>
            <w:tcW w:w="180" w:type="dxa"/>
            <w:vAlign w:val="bottom"/>
          </w:tcPr>
          <w:p w14:paraId="7A4D32EB"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p>
        </w:tc>
        <w:tc>
          <w:tcPr>
            <w:tcW w:w="1133" w:type="dxa"/>
            <w:tcBorders>
              <w:top w:val="single" w:sz="4" w:space="0" w:color="auto"/>
            </w:tcBorders>
            <w:vAlign w:val="bottom"/>
          </w:tcPr>
          <w:p w14:paraId="7EA75415" w14:textId="77777777" w:rsidR="008F1CF2" w:rsidRPr="005C619D" w:rsidRDefault="008F1CF2" w:rsidP="008F1CF2">
            <w:pPr>
              <w:tabs>
                <w:tab w:val="decimal" w:pos="798"/>
              </w:tabs>
              <w:spacing w:line="220" w:lineRule="exact"/>
              <w:ind w:right="-79"/>
              <w:rPr>
                <w:rFonts w:eastAsia="Times New Roman" w:cs="Times New Roman"/>
                <w:sz w:val="20"/>
                <w:szCs w:val="25"/>
                <w:lang w:val="en-US" w:bidi="th-TH"/>
              </w:rPr>
            </w:pPr>
            <w:r w:rsidRPr="005C619D">
              <w:rPr>
                <w:rFonts w:eastAsia="Times New Roman" w:cs="Times New Roman"/>
                <w:sz w:val="20"/>
                <w:szCs w:val="25"/>
                <w:lang w:val="en-US" w:bidi="th-TH"/>
              </w:rPr>
              <w:t>8,510</w:t>
            </w:r>
          </w:p>
        </w:tc>
      </w:tr>
      <w:tr w:rsidR="008F1CF2" w:rsidRPr="005C619D" w14:paraId="0FD5A04E" w14:textId="77777777" w:rsidTr="00AE43EC">
        <w:trPr>
          <w:cantSplit/>
        </w:trPr>
        <w:tc>
          <w:tcPr>
            <w:tcW w:w="3240" w:type="dxa"/>
            <w:vAlign w:val="bottom"/>
          </w:tcPr>
          <w:p w14:paraId="7C771BEA" w14:textId="77777777" w:rsidR="008F1CF2" w:rsidRPr="005C619D" w:rsidRDefault="008F1CF2" w:rsidP="008F1CF2">
            <w:pPr>
              <w:spacing w:line="220" w:lineRule="exact"/>
              <w:ind w:left="142" w:right="-79" w:hanging="142"/>
              <w:rPr>
                <w:rFonts w:eastAsia="Times New Roman" w:cs="Times New Roman"/>
                <w:spacing w:val="-4"/>
                <w:sz w:val="20"/>
              </w:rPr>
            </w:pPr>
            <w:r w:rsidRPr="005C619D">
              <w:rPr>
                <w:rFonts w:eastAsia="Times New Roman" w:cs="Times New Roman"/>
                <w:spacing w:val="-4"/>
                <w:sz w:val="20"/>
              </w:rPr>
              <w:t xml:space="preserve">Provision for doubtful accounts on </w:t>
            </w:r>
          </w:p>
        </w:tc>
        <w:tc>
          <w:tcPr>
            <w:tcW w:w="1170" w:type="dxa"/>
            <w:vAlign w:val="bottom"/>
          </w:tcPr>
          <w:p w14:paraId="0076E0D0"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6B9B4854" w14:textId="77777777" w:rsidR="008F1CF2" w:rsidRPr="005C619D" w:rsidRDefault="008F1CF2" w:rsidP="008F1CF2">
            <w:pPr>
              <w:tabs>
                <w:tab w:val="decimal" w:pos="938"/>
              </w:tabs>
              <w:spacing w:line="220" w:lineRule="exact"/>
              <w:rPr>
                <w:rFonts w:eastAsia="Times New Roman" w:cs="Times New Roman"/>
                <w:sz w:val="20"/>
              </w:rPr>
            </w:pPr>
          </w:p>
        </w:tc>
        <w:tc>
          <w:tcPr>
            <w:tcW w:w="1080" w:type="dxa"/>
            <w:vAlign w:val="bottom"/>
          </w:tcPr>
          <w:p w14:paraId="3F32A445"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14D4C3B6"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4164CC06"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52F3D0C7"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6E9D50E2"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2434F234"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vAlign w:val="bottom"/>
          </w:tcPr>
          <w:p w14:paraId="1E3C715C" w14:textId="77777777" w:rsidR="008F1CF2" w:rsidRPr="005C619D" w:rsidRDefault="008F1CF2" w:rsidP="008F1CF2">
            <w:pPr>
              <w:tabs>
                <w:tab w:val="decimal" w:pos="857"/>
              </w:tabs>
              <w:autoSpaceDE w:val="0"/>
              <w:autoSpaceDN w:val="0"/>
              <w:adjustRightInd w:val="0"/>
              <w:spacing w:line="220" w:lineRule="exact"/>
              <w:ind w:right="-79"/>
              <w:rPr>
                <w:rFonts w:eastAsia="Times New Roman" w:cs="Times New Roman"/>
                <w:sz w:val="20"/>
              </w:rPr>
            </w:pPr>
          </w:p>
        </w:tc>
      </w:tr>
      <w:tr w:rsidR="008F1CF2" w:rsidRPr="005C619D" w14:paraId="11385789" w14:textId="77777777" w:rsidTr="00AE43EC">
        <w:trPr>
          <w:cantSplit/>
        </w:trPr>
        <w:tc>
          <w:tcPr>
            <w:tcW w:w="3240" w:type="dxa"/>
            <w:vAlign w:val="bottom"/>
          </w:tcPr>
          <w:p w14:paraId="11738790" w14:textId="77777777" w:rsidR="008F1CF2" w:rsidRPr="005C619D" w:rsidRDefault="008F1CF2" w:rsidP="008F1CF2">
            <w:pPr>
              <w:spacing w:line="220" w:lineRule="exact"/>
              <w:ind w:left="142" w:right="11" w:hanging="142"/>
              <w:rPr>
                <w:rFonts w:eastAsia="Times New Roman" w:cs="Times New Roman"/>
                <w:sz w:val="20"/>
              </w:rPr>
            </w:pPr>
            <w:r w:rsidRPr="005C619D">
              <w:rPr>
                <w:rFonts w:eastAsia="Times New Roman" w:cs="Times New Roman"/>
                <w:sz w:val="20"/>
              </w:rPr>
              <w:t xml:space="preserve">   </w:t>
            </w:r>
            <w:r w:rsidRPr="005C619D">
              <w:rPr>
                <w:rFonts w:eastAsia="Times New Roman" w:cs="Times New Roman"/>
                <w:spacing w:val="-4"/>
                <w:sz w:val="20"/>
              </w:rPr>
              <w:t>loans</w:t>
            </w:r>
            <w:r w:rsidRPr="005C619D">
              <w:rPr>
                <w:rFonts w:eastAsia="Times New Roman" w:cs="Times New Roman"/>
                <w:sz w:val="20"/>
              </w:rPr>
              <w:t xml:space="preserve"> and loan-related transactions</w:t>
            </w:r>
          </w:p>
        </w:tc>
        <w:tc>
          <w:tcPr>
            <w:tcW w:w="1170" w:type="dxa"/>
            <w:vAlign w:val="bottom"/>
          </w:tcPr>
          <w:p w14:paraId="18244DC5"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43C849B8" w14:textId="77777777" w:rsidR="008F1CF2" w:rsidRPr="005C619D" w:rsidRDefault="008F1CF2" w:rsidP="008F1CF2">
            <w:pPr>
              <w:tabs>
                <w:tab w:val="decimal" w:pos="938"/>
              </w:tabs>
              <w:spacing w:line="220" w:lineRule="exact"/>
              <w:rPr>
                <w:rFonts w:eastAsia="Times New Roman" w:cs="Times New Roman"/>
                <w:sz w:val="20"/>
              </w:rPr>
            </w:pPr>
          </w:p>
        </w:tc>
        <w:tc>
          <w:tcPr>
            <w:tcW w:w="1080" w:type="dxa"/>
            <w:vAlign w:val="bottom"/>
          </w:tcPr>
          <w:p w14:paraId="75C0F8CC"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0715ABF7"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6572CDF6"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00544F28"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3D6D5D84"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27A95C56"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bottom w:val="single" w:sz="4" w:space="0" w:color="auto"/>
            </w:tcBorders>
            <w:vAlign w:val="bottom"/>
          </w:tcPr>
          <w:p w14:paraId="274806C4" w14:textId="77777777" w:rsidR="008F1CF2" w:rsidRPr="005C619D" w:rsidRDefault="008F1CF2" w:rsidP="001B437C">
            <w:pPr>
              <w:tabs>
                <w:tab w:val="decimal" w:pos="780"/>
              </w:tabs>
              <w:spacing w:line="220" w:lineRule="exact"/>
              <w:ind w:right="-79"/>
              <w:rPr>
                <w:rFonts w:eastAsia="Times New Roman" w:cs="Times New Roman"/>
                <w:sz w:val="20"/>
              </w:rPr>
            </w:pPr>
            <w:r w:rsidRPr="005C619D">
              <w:rPr>
                <w:rFonts w:eastAsia="Times New Roman" w:cs="Times New Roman"/>
                <w:sz w:val="20"/>
              </w:rPr>
              <w:t>(4,379)</w:t>
            </w:r>
          </w:p>
        </w:tc>
      </w:tr>
      <w:tr w:rsidR="008F1CF2" w:rsidRPr="005C619D" w14:paraId="61640530" w14:textId="77777777" w:rsidTr="00AE43EC">
        <w:trPr>
          <w:cantSplit/>
        </w:trPr>
        <w:tc>
          <w:tcPr>
            <w:tcW w:w="3240" w:type="dxa"/>
            <w:vAlign w:val="bottom"/>
          </w:tcPr>
          <w:p w14:paraId="3982DD70"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b/>
                <w:bCs/>
                <w:sz w:val="20"/>
              </w:rPr>
              <w:t xml:space="preserve">Profit before income tax </w:t>
            </w:r>
          </w:p>
        </w:tc>
        <w:tc>
          <w:tcPr>
            <w:tcW w:w="1170" w:type="dxa"/>
            <w:vAlign w:val="bottom"/>
          </w:tcPr>
          <w:p w14:paraId="6C75F424"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0423FCD9" w14:textId="77777777" w:rsidR="008F1CF2" w:rsidRPr="005C619D" w:rsidRDefault="008F1CF2" w:rsidP="008F1CF2">
            <w:pPr>
              <w:tabs>
                <w:tab w:val="decimal" w:pos="938"/>
              </w:tabs>
              <w:spacing w:line="220" w:lineRule="exact"/>
              <w:rPr>
                <w:rFonts w:eastAsia="Times New Roman" w:cs="Times New Roman"/>
                <w:b/>
                <w:bCs/>
                <w:sz w:val="20"/>
              </w:rPr>
            </w:pPr>
          </w:p>
        </w:tc>
        <w:tc>
          <w:tcPr>
            <w:tcW w:w="1080" w:type="dxa"/>
            <w:vAlign w:val="bottom"/>
          </w:tcPr>
          <w:p w14:paraId="73A7B65E"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040C346E" w14:textId="77777777" w:rsidR="008F1CF2" w:rsidRPr="005C619D" w:rsidRDefault="008F1CF2" w:rsidP="008F1CF2">
            <w:pPr>
              <w:tabs>
                <w:tab w:val="decimal" w:pos="938"/>
              </w:tabs>
              <w:spacing w:line="220" w:lineRule="exact"/>
              <w:rPr>
                <w:rFonts w:eastAsia="Times New Roman" w:cs="Times New Roman"/>
                <w:b/>
                <w:bCs/>
                <w:sz w:val="20"/>
              </w:rPr>
            </w:pPr>
          </w:p>
        </w:tc>
        <w:tc>
          <w:tcPr>
            <w:tcW w:w="1152" w:type="dxa"/>
            <w:vAlign w:val="bottom"/>
          </w:tcPr>
          <w:p w14:paraId="6344123C"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457C836E"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54CAE18F"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063C198C"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top w:val="single" w:sz="4" w:space="0" w:color="auto"/>
            </w:tcBorders>
            <w:vAlign w:val="bottom"/>
          </w:tcPr>
          <w:p w14:paraId="4AACC73B" w14:textId="77777777" w:rsidR="008F1CF2" w:rsidRPr="005C619D" w:rsidRDefault="008F1CF2" w:rsidP="001B437C">
            <w:pPr>
              <w:tabs>
                <w:tab w:val="decimal" w:pos="780"/>
              </w:tabs>
              <w:spacing w:line="220" w:lineRule="exact"/>
              <w:ind w:right="-79"/>
              <w:rPr>
                <w:rFonts w:eastAsia="Times New Roman" w:cs="Times New Roman"/>
                <w:b/>
                <w:bCs/>
                <w:sz w:val="20"/>
              </w:rPr>
            </w:pPr>
            <w:r w:rsidRPr="005C619D">
              <w:rPr>
                <w:rFonts w:eastAsia="Times New Roman" w:cs="Times New Roman"/>
                <w:b/>
                <w:bCs/>
                <w:sz w:val="20"/>
              </w:rPr>
              <w:t>4,131</w:t>
            </w:r>
          </w:p>
        </w:tc>
      </w:tr>
      <w:tr w:rsidR="008F1CF2" w:rsidRPr="005C619D" w14:paraId="6FE3BF09" w14:textId="77777777" w:rsidTr="00AE43EC">
        <w:trPr>
          <w:cantSplit/>
        </w:trPr>
        <w:tc>
          <w:tcPr>
            <w:tcW w:w="3240" w:type="dxa"/>
            <w:vAlign w:val="bottom"/>
          </w:tcPr>
          <w:p w14:paraId="5527EBB6" w14:textId="77777777" w:rsidR="008F1CF2" w:rsidRPr="005C619D" w:rsidRDefault="008F1CF2" w:rsidP="008F1CF2">
            <w:pPr>
              <w:spacing w:line="220" w:lineRule="exact"/>
              <w:ind w:left="142" w:right="-79" w:hanging="142"/>
              <w:rPr>
                <w:rFonts w:eastAsia="Times New Roman" w:cs="Times New Roman"/>
                <w:sz w:val="20"/>
              </w:rPr>
            </w:pPr>
            <w:r w:rsidRPr="005C619D">
              <w:rPr>
                <w:rFonts w:eastAsia="Times New Roman" w:cs="Times New Roman"/>
                <w:sz w:val="20"/>
              </w:rPr>
              <w:t xml:space="preserve">Income tax </w:t>
            </w:r>
          </w:p>
        </w:tc>
        <w:tc>
          <w:tcPr>
            <w:tcW w:w="1170" w:type="dxa"/>
            <w:vAlign w:val="bottom"/>
          </w:tcPr>
          <w:p w14:paraId="778A86D2"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18632119" w14:textId="77777777" w:rsidR="008F1CF2" w:rsidRPr="005C619D" w:rsidRDefault="008F1CF2" w:rsidP="008F1CF2">
            <w:pPr>
              <w:tabs>
                <w:tab w:val="decimal" w:pos="938"/>
              </w:tabs>
              <w:spacing w:line="220" w:lineRule="exact"/>
              <w:rPr>
                <w:rFonts w:eastAsia="Times New Roman" w:cs="Times New Roman"/>
                <w:sz w:val="20"/>
              </w:rPr>
            </w:pPr>
          </w:p>
        </w:tc>
        <w:tc>
          <w:tcPr>
            <w:tcW w:w="1080" w:type="dxa"/>
            <w:vAlign w:val="bottom"/>
          </w:tcPr>
          <w:p w14:paraId="2DF98AD5"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594FE38C"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68D9475A"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72932B33"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12ED25C3"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2ECE6269"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bottom w:val="single" w:sz="4" w:space="0" w:color="auto"/>
            </w:tcBorders>
            <w:vAlign w:val="bottom"/>
          </w:tcPr>
          <w:p w14:paraId="3EA2354E" w14:textId="77777777" w:rsidR="008F1CF2" w:rsidRPr="005C619D" w:rsidRDefault="008F1CF2" w:rsidP="001B437C">
            <w:pPr>
              <w:tabs>
                <w:tab w:val="decimal" w:pos="780"/>
              </w:tabs>
              <w:spacing w:line="220" w:lineRule="exact"/>
              <w:ind w:right="-79"/>
              <w:rPr>
                <w:rFonts w:eastAsia="Times New Roman" w:cs="Times New Roman"/>
                <w:sz w:val="20"/>
              </w:rPr>
            </w:pPr>
            <w:r w:rsidRPr="005C619D">
              <w:rPr>
                <w:rFonts w:eastAsia="Times New Roman" w:cs="Times New Roman"/>
                <w:sz w:val="20"/>
              </w:rPr>
              <w:t>(635)</w:t>
            </w:r>
          </w:p>
        </w:tc>
      </w:tr>
      <w:tr w:rsidR="008F1CF2" w:rsidRPr="005C619D" w14:paraId="40F1829D" w14:textId="77777777" w:rsidTr="00AE43EC">
        <w:trPr>
          <w:cantSplit/>
        </w:trPr>
        <w:tc>
          <w:tcPr>
            <w:tcW w:w="3240" w:type="dxa"/>
            <w:vAlign w:val="bottom"/>
          </w:tcPr>
          <w:p w14:paraId="0F24A3F9"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b/>
                <w:bCs/>
                <w:sz w:val="20"/>
              </w:rPr>
              <w:t>Profit for the period</w:t>
            </w:r>
          </w:p>
        </w:tc>
        <w:tc>
          <w:tcPr>
            <w:tcW w:w="1170" w:type="dxa"/>
            <w:vAlign w:val="bottom"/>
          </w:tcPr>
          <w:p w14:paraId="0BB349EC"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78279AA1" w14:textId="77777777" w:rsidR="008F1CF2" w:rsidRPr="005C619D" w:rsidRDefault="008F1CF2" w:rsidP="008F1CF2">
            <w:pPr>
              <w:tabs>
                <w:tab w:val="decimal" w:pos="938"/>
              </w:tabs>
              <w:spacing w:line="220" w:lineRule="exact"/>
              <w:rPr>
                <w:rFonts w:eastAsia="Times New Roman" w:cs="Times New Roman"/>
                <w:b/>
                <w:bCs/>
                <w:sz w:val="20"/>
              </w:rPr>
            </w:pPr>
          </w:p>
        </w:tc>
        <w:tc>
          <w:tcPr>
            <w:tcW w:w="1080" w:type="dxa"/>
            <w:vAlign w:val="bottom"/>
          </w:tcPr>
          <w:p w14:paraId="2263FFA9" w14:textId="77777777" w:rsidR="008F1CF2" w:rsidRPr="005C619D" w:rsidRDefault="008F1CF2" w:rsidP="008F1CF2">
            <w:pPr>
              <w:tabs>
                <w:tab w:val="decimal" w:pos="938"/>
              </w:tabs>
              <w:spacing w:line="220" w:lineRule="exact"/>
              <w:ind w:right="-79"/>
              <w:rPr>
                <w:rFonts w:eastAsia="Times New Roman" w:cs="Times New Roman"/>
                <w:b/>
                <w:bCs/>
                <w:sz w:val="20"/>
              </w:rPr>
            </w:pPr>
          </w:p>
        </w:tc>
        <w:tc>
          <w:tcPr>
            <w:tcW w:w="180" w:type="dxa"/>
            <w:vAlign w:val="bottom"/>
          </w:tcPr>
          <w:p w14:paraId="7153C2E5" w14:textId="77777777" w:rsidR="008F1CF2" w:rsidRPr="005C619D" w:rsidRDefault="008F1CF2" w:rsidP="008F1CF2">
            <w:pPr>
              <w:tabs>
                <w:tab w:val="decimal" w:pos="938"/>
              </w:tabs>
              <w:spacing w:line="220" w:lineRule="exact"/>
              <w:rPr>
                <w:rFonts w:eastAsia="Times New Roman" w:cs="Times New Roman"/>
                <w:b/>
                <w:bCs/>
                <w:sz w:val="20"/>
              </w:rPr>
            </w:pPr>
          </w:p>
        </w:tc>
        <w:tc>
          <w:tcPr>
            <w:tcW w:w="1152" w:type="dxa"/>
            <w:vAlign w:val="bottom"/>
          </w:tcPr>
          <w:p w14:paraId="3568B67D"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0D2DB773"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52" w:type="dxa"/>
            <w:vAlign w:val="bottom"/>
          </w:tcPr>
          <w:p w14:paraId="2DE368AE" w14:textId="77777777" w:rsidR="008F1CF2" w:rsidRPr="005C619D" w:rsidRDefault="008F1CF2" w:rsidP="008F1CF2">
            <w:pPr>
              <w:tabs>
                <w:tab w:val="decimal" w:pos="831"/>
              </w:tabs>
              <w:spacing w:line="220" w:lineRule="exact"/>
              <w:ind w:right="-79"/>
              <w:rPr>
                <w:rFonts w:eastAsia="Times New Roman" w:cs="Times New Roman"/>
                <w:sz w:val="20"/>
              </w:rPr>
            </w:pPr>
          </w:p>
        </w:tc>
        <w:tc>
          <w:tcPr>
            <w:tcW w:w="180" w:type="dxa"/>
            <w:vAlign w:val="bottom"/>
          </w:tcPr>
          <w:p w14:paraId="0833B401"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133" w:type="dxa"/>
            <w:tcBorders>
              <w:bottom w:val="double" w:sz="4" w:space="0" w:color="auto"/>
            </w:tcBorders>
            <w:vAlign w:val="bottom"/>
          </w:tcPr>
          <w:p w14:paraId="428D4735" w14:textId="77777777" w:rsidR="008F1CF2" w:rsidRPr="005C619D" w:rsidRDefault="008F1CF2" w:rsidP="001B437C">
            <w:pPr>
              <w:tabs>
                <w:tab w:val="decimal" w:pos="780"/>
              </w:tabs>
              <w:spacing w:line="220" w:lineRule="exact"/>
              <w:ind w:right="-79"/>
              <w:rPr>
                <w:rFonts w:eastAsia="Times New Roman" w:cs="Times New Roman"/>
                <w:b/>
                <w:bCs/>
                <w:sz w:val="20"/>
              </w:rPr>
            </w:pPr>
            <w:r w:rsidRPr="005C619D">
              <w:rPr>
                <w:rFonts w:eastAsia="Times New Roman" w:cs="Times New Roman"/>
                <w:b/>
                <w:bCs/>
                <w:sz w:val="20"/>
              </w:rPr>
              <w:t>3,496</w:t>
            </w:r>
          </w:p>
        </w:tc>
      </w:tr>
      <w:tr w:rsidR="008F1CF2" w:rsidRPr="005C619D" w14:paraId="5973ED91" w14:textId="77777777" w:rsidTr="00AE43EC">
        <w:trPr>
          <w:cantSplit/>
        </w:trPr>
        <w:tc>
          <w:tcPr>
            <w:tcW w:w="3240" w:type="dxa"/>
            <w:vAlign w:val="bottom"/>
          </w:tcPr>
          <w:p w14:paraId="0C2C8A05" w14:textId="77777777" w:rsidR="008F1CF2" w:rsidRPr="005C619D" w:rsidRDefault="008F1CF2" w:rsidP="008F1CF2">
            <w:pPr>
              <w:spacing w:line="220" w:lineRule="exact"/>
              <w:ind w:left="142" w:right="-79" w:hanging="142"/>
              <w:rPr>
                <w:rFonts w:eastAsia="Times New Roman" w:cs="Times New Roman"/>
                <w:sz w:val="20"/>
              </w:rPr>
            </w:pPr>
          </w:p>
        </w:tc>
        <w:tc>
          <w:tcPr>
            <w:tcW w:w="1170" w:type="dxa"/>
            <w:vAlign w:val="bottom"/>
          </w:tcPr>
          <w:p w14:paraId="23B79226"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546E7559" w14:textId="77777777" w:rsidR="008F1CF2" w:rsidRPr="005C619D" w:rsidRDefault="008F1CF2" w:rsidP="008F1CF2">
            <w:pPr>
              <w:tabs>
                <w:tab w:val="decimal" w:pos="938"/>
              </w:tabs>
              <w:spacing w:line="220" w:lineRule="exact"/>
              <w:rPr>
                <w:rFonts w:eastAsia="Times New Roman" w:cs="Times New Roman"/>
                <w:sz w:val="20"/>
              </w:rPr>
            </w:pPr>
          </w:p>
        </w:tc>
        <w:tc>
          <w:tcPr>
            <w:tcW w:w="1080" w:type="dxa"/>
            <w:vAlign w:val="bottom"/>
          </w:tcPr>
          <w:p w14:paraId="2C98C45B" w14:textId="77777777" w:rsidR="008F1CF2" w:rsidRPr="005C619D" w:rsidRDefault="008F1CF2" w:rsidP="008F1CF2">
            <w:pPr>
              <w:tabs>
                <w:tab w:val="decimal" w:pos="938"/>
              </w:tabs>
              <w:spacing w:line="220" w:lineRule="exact"/>
              <w:ind w:right="-79"/>
              <w:rPr>
                <w:rFonts w:eastAsia="Times New Roman" w:cs="Times New Roman"/>
                <w:sz w:val="20"/>
              </w:rPr>
            </w:pPr>
          </w:p>
        </w:tc>
        <w:tc>
          <w:tcPr>
            <w:tcW w:w="180" w:type="dxa"/>
            <w:vAlign w:val="bottom"/>
          </w:tcPr>
          <w:p w14:paraId="7BB1958C"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66C3086E" w14:textId="77777777" w:rsidR="008F1CF2" w:rsidRPr="005C619D" w:rsidRDefault="008F1CF2" w:rsidP="008F1CF2">
            <w:pPr>
              <w:tabs>
                <w:tab w:val="decimal" w:pos="938"/>
              </w:tabs>
              <w:spacing w:line="220" w:lineRule="exact"/>
              <w:rPr>
                <w:rFonts w:eastAsia="Times New Roman" w:cs="Times New Roman"/>
                <w:sz w:val="20"/>
              </w:rPr>
            </w:pPr>
          </w:p>
        </w:tc>
        <w:tc>
          <w:tcPr>
            <w:tcW w:w="180" w:type="dxa"/>
            <w:vAlign w:val="bottom"/>
          </w:tcPr>
          <w:p w14:paraId="63274571" w14:textId="77777777" w:rsidR="008F1CF2" w:rsidRPr="005C619D" w:rsidRDefault="008F1CF2" w:rsidP="008F1CF2">
            <w:pPr>
              <w:tabs>
                <w:tab w:val="decimal" w:pos="938"/>
              </w:tabs>
              <w:spacing w:line="220" w:lineRule="exact"/>
              <w:rPr>
                <w:rFonts w:eastAsia="Times New Roman" w:cs="Times New Roman"/>
                <w:sz w:val="20"/>
              </w:rPr>
            </w:pPr>
          </w:p>
        </w:tc>
        <w:tc>
          <w:tcPr>
            <w:tcW w:w="1152" w:type="dxa"/>
            <w:vAlign w:val="bottom"/>
          </w:tcPr>
          <w:p w14:paraId="749FE5F3" w14:textId="77777777" w:rsidR="008F1CF2" w:rsidRPr="005C619D" w:rsidRDefault="008F1CF2" w:rsidP="008F1CF2">
            <w:pPr>
              <w:tabs>
                <w:tab w:val="decimal" w:pos="831"/>
              </w:tabs>
              <w:spacing w:line="220" w:lineRule="exact"/>
              <w:rPr>
                <w:rFonts w:eastAsia="Times New Roman" w:cs="Times New Roman"/>
                <w:sz w:val="20"/>
              </w:rPr>
            </w:pPr>
          </w:p>
        </w:tc>
        <w:tc>
          <w:tcPr>
            <w:tcW w:w="180" w:type="dxa"/>
            <w:vAlign w:val="bottom"/>
          </w:tcPr>
          <w:p w14:paraId="35459CAE" w14:textId="77777777" w:rsidR="008F1CF2" w:rsidRPr="005C619D" w:rsidRDefault="008F1CF2" w:rsidP="008F1CF2">
            <w:pPr>
              <w:tabs>
                <w:tab w:val="decimal" w:pos="938"/>
              </w:tabs>
              <w:spacing w:line="220" w:lineRule="exact"/>
              <w:rPr>
                <w:rFonts w:eastAsia="Times New Roman" w:cs="Times New Roman"/>
                <w:sz w:val="20"/>
              </w:rPr>
            </w:pPr>
          </w:p>
        </w:tc>
        <w:tc>
          <w:tcPr>
            <w:tcW w:w="1133" w:type="dxa"/>
            <w:vAlign w:val="bottom"/>
          </w:tcPr>
          <w:p w14:paraId="4A988D5C" w14:textId="77777777" w:rsidR="008F1CF2" w:rsidRPr="005C619D" w:rsidRDefault="008F1CF2" w:rsidP="008F1CF2">
            <w:pPr>
              <w:tabs>
                <w:tab w:val="decimal" w:pos="857"/>
              </w:tabs>
              <w:spacing w:line="220" w:lineRule="exact"/>
              <w:rPr>
                <w:rFonts w:eastAsia="Times New Roman" w:cs="Times New Roman"/>
                <w:sz w:val="20"/>
              </w:rPr>
            </w:pPr>
          </w:p>
        </w:tc>
      </w:tr>
      <w:tr w:rsidR="008F1CF2" w:rsidRPr="005C619D" w14:paraId="709EE286" w14:textId="77777777" w:rsidTr="00AE43EC">
        <w:trPr>
          <w:cantSplit/>
        </w:trPr>
        <w:tc>
          <w:tcPr>
            <w:tcW w:w="3240" w:type="dxa"/>
            <w:vAlign w:val="bottom"/>
          </w:tcPr>
          <w:p w14:paraId="4F6DCA23" w14:textId="77777777" w:rsidR="008F1CF2" w:rsidRPr="005C619D" w:rsidRDefault="008F1CF2" w:rsidP="008F1CF2">
            <w:pPr>
              <w:spacing w:line="220" w:lineRule="exact"/>
              <w:ind w:left="142" w:right="-79" w:hanging="142"/>
              <w:rPr>
                <w:rFonts w:eastAsia="Times New Roman" w:cs="Times New Roman"/>
                <w:b/>
                <w:bCs/>
                <w:sz w:val="20"/>
              </w:rPr>
            </w:pPr>
            <w:r w:rsidRPr="005C619D">
              <w:rPr>
                <w:rFonts w:eastAsia="Times New Roman" w:cs="Times New Roman"/>
                <w:b/>
                <w:bCs/>
                <w:sz w:val="20"/>
              </w:rPr>
              <w:t>Depreciation and amortisation</w:t>
            </w:r>
          </w:p>
        </w:tc>
        <w:tc>
          <w:tcPr>
            <w:tcW w:w="1170" w:type="dxa"/>
            <w:tcBorders>
              <w:bottom w:val="double" w:sz="4" w:space="0" w:color="auto"/>
            </w:tcBorders>
            <w:vAlign w:val="bottom"/>
          </w:tcPr>
          <w:p w14:paraId="41F08139" w14:textId="77777777" w:rsidR="008F1CF2" w:rsidRPr="005C619D" w:rsidRDefault="008F1CF2" w:rsidP="008F1CF2">
            <w:pPr>
              <w:tabs>
                <w:tab w:val="decimal" w:pos="821"/>
              </w:tabs>
              <w:spacing w:line="220" w:lineRule="exact"/>
              <w:ind w:right="-79"/>
              <w:rPr>
                <w:rFonts w:eastAsia="Times New Roman" w:cs="Times New Roman"/>
                <w:b/>
                <w:bCs/>
                <w:sz w:val="20"/>
              </w:rPr>
            </w:pPr>
            <w:r w:rsidRPr="005C619D">
              <w:rPr>
                <w:rFonts w:eastAsia="Times New Roman" w:cs="Times New Roman"/>
                <w:b/>
                <w:bCs/>
                <w:sz w:val="20"/>
              </w:rPr>
              <w:t>100</w:t>
            </w:r>
          </w:p>
        </w:tc>
        <w:tc>
          <w:tcPr>
            <w:tcW w:w="180" w:type="dxa"/>
            <w:vAlign w:val="bottom"/>
          </w:tcPr>
          <w:p w14:paraId="429A3FBF" w14:textId="77777777" w:rsidR="008F1CF2" w:rsidRPr="005C619D" w:rsidRDefault="008F1CF2" w:rsidP="008F1CF2">
            <w:pPr>
              <w:tabs>
                <w:tab w:val="decimal" w:pos="821"/>
              </w:tabs>
              <w:spacing w:line="220" w:lineRule="exact"/>
              <w:ind w:right="-79"/>
              <w:jc w:val="right"/>
              <w:rPr>
                <w:rFonts w:eastAsia="Times New Roman" w:cs="Times New Roman"/>
                <w:b/>
                <w:bCs/>
                <w:sz w:val="20"/>
              </w:rPr>
            </w:pPr>
          </w:p>
        </w:tc>
        <w:tc>
          <w:tcPr>
            <w:tcW w:w="1080" w:type="dxa"/>
            <w:tcBorders>
              <w:bottom w:val="double" w:sz="4" w:space="0" w:color="auto"/>
            </w:tcBorders>
            <w:vAlign w:val="bottom"/>
          </w:tcPr>
          <w:p w14:paraId="328C6CA3" w14:textId="77777777" w:rsidR="008F1CF2" w:rsidRPr="005C619D" w:rsidRDefault="008F1CF2" w:rsidP="008F1CF2">
            <w:pPr>
              <w:tabs>
                <w:tab w:val="decimal" w:pos="821"/>
              </w:tabs>
              <w:spacing w:line="220" w:lineRule="exact"/>
              <w:ind w:right="-79"/>
              <w:rPr>
                <w:rFonts w:eastAsia="Times New Roman" w:cs="Times New Roman"/>
                <w:b/>
                <w:bCs/>
                <w:sz w:val="20"/>
              </w:rPr>
            </w:pPr>
            <w:r w:rsidRPr="005C619D">
              <w:rPr>
                <w:rFonts w:eastAsia="Times New Roman" w:cs="Times New Roman"/>
                <w:b/>
                <w:bCs/>
                <w:sz w:val="20"/>
              </w:rPr>
              <w:t>382</w:t>
            </w:r>
          </w:p>
        </w:tc>
        <w:tc>
          <w:tcPr>
            <w:tcW w:w="180" w:type="dxa"/>
            <w:vAlign w:val="bottom"/>
          </w:tcPr>
          <w:p w14:paraId="5030726B" w14:textId="77777777" w:rsidR="008F1CF2" w:rsidRPr="005C619D" w:rsidRDefault="008F1CF2" w:rsidP="008F1CF2">
            <w:pPr>
              <w:tabs>
                <w:tab w:val="decimal" w:pos="821"/>
              </w:tabs>
              <w:spacing w:line="220" w:lineRule="exact"/>
              <w:ind w:right="-79"/>
              <w:rPr>
                <w:rFonts w:eastAsia="Times New Roman" w:cs="Times New Roman"/>
                <w:b/>
                <w:bCs/>
                <w:sz w:val="20"/>
              </w:rPr>
            </w:pPr>
          </w:p>
        </w:tc>
        <w:tc>
          <w:tcPr>
            <w:tcW w:w="1152" w:type="dxa"/>
            <w:tcBorders>
              <w:bottom w:val="double" w:sz="4" w:space="0" w:color="auto"/>
            </w:tcBorders>
            <w:vAlign w:val="bottom"/>
          </w:tcPr>
          <w:p w14:paraId="6DA25E77" w14:textId="77777777" w:rsidR="008F1CF2" w:rsidRPr="005C619D" w:rsidRDefault="008F1CF2" w:rsidP="008F1CF2">
            <w:pPr>
              <w:tabs>
                <w:tab w:val="decimal" w:pos="821"/>
              </w:tabs>
              <w:spacing w:line="220" w:lineRule="exact"/>
              <w:ind w:right="-79"/>
              <w:rPr>
                <w:rFonts w:eastAsia="Times New Roman" w:cs="Times New Roman"/>
                <w:b/>
                <w:bCs/>
                <w:sz w:val="20"/>
              </w:rPr>
            </w:pPr>
            <w:r w:rsidRPr="005C619D">
              <w:rPr>
                <w:rFonts w:eastAsia="Times New Roman" w:cs="Times New Roman"/>
                <w:b/>
                <w:bCs/>
                <w:sz w:val="20"/>
              </w:rPr>
              <w:t>289</w:t>
            </w:r>
          </w:p>
        </w:tc>
        <w:tc>
          <w:tcPr>
            <w:tcW w:w="180" w:type="dxa"/>
            <w:vAlign w:val="bottom"/>
          </w:tcPr>
          <w:p w14:paraId="090EF524" w14:textId="77777777" w:rsidR="008F1CF2" w:rsidRPr="005C619D" w:rsidRDefault="008F1CF2" w:rsidP="008F1CF2">
            <w:pPr>
              <w:tabs>
                <w:tab w:val="decimal" w:pos="821"/>
              </w:tabs>
              <w:spacing w:line="220" w:lineRule="exact"/>
              <w:ind w:right="-79"/>
              <w:rPr>
                <w:rFonts w:eastAsia="Times New Roman" w:cs="Times New Roman"/>
                <w:b/>
                <w:bCs/>
                <w:sz w:val="20"/>
              </w:rPr>
            </w:pPr>
          </w:p>
        </w:tc>
        <w:tc>
          <w:tcPr>
            <w:tcW w:w="1152" w:type="dxa"/>
            <w:tcBorders>
              <w:bottom w:val="double" w:sz="4" w:space="0" w:color="auto"/>
            </w:tcBorders>
            <w:vAlign w:val="bottom"/>
          </w:tcPr>
          <w:p w14:paraId="1DDF2DF0" w14:textId="77777777" w:rsidR="008F1CF2" w:rsidRPr="005C619D" w:rsidRDefault="008F1CF2" w:rsidP="008F1CF2">
            <w:pPr>
              <w:tabs>
                <w:tab w:val="decimal" w:pos="821"/>
              </w:tabs>
              <w:spacing w:line="220" w:lineRule="exact"/>
              <w:ind w:right="-79"/>
              <w:rPr>
                <w:rFonts w:eastAsia="Times New Roman" w:cs="Times New Roman"/>
                <w:b/>
                <w:bCs/>
                <w:sz w:val="20"/>
              </w:rPr>
            </w:pPr>
            <w:r w:rsidRPr="005C619D">
              <w:rPr>
                <w:rFonts w:eastAsia="Times New Roman" w:cs="Times New Roman"/>
                <w:b/>
                <w:bCs/>
                <w:sz w:val="20"/>
              </w:rPr>
              <w:t>-</w:t>
            </w:r>
          </w:p>
        </w:tc>
        <w:tc>
          <w:tcPr>
            <w:tcW w:w="180" w:type="dxa"/>
            <w:vAlign w:val="bottom"/>
          </w:tcPr>
          <w:p w14:paraId="15F20B16" w14:textId="77777777" w:rsidR="008F1CF2" w:rsidRPr="005C619D" w:rsidRDefault="008F1CF2" w:rsidP="008F1CF2">
            <w:pPr>
              <w:tabs>
                <w:tab w:val="decimal" w:pos="821"/>
              </w:tabs>
              <w:spacing w:line="220" w:lineRule="exact"/>
              <w:ind w:right="-79"/>
              <w:rPr>
                <w:rFonts w:eastAsia="Times New Roman" w:cs="Times New Roman"/>
                <w:b/>
                <w:bCs/>
                <w:sz w:val="20"/>
              </w:rPr>
            </w:pPr>
          </w:p>
        </w:tc>
        <w:tc>
          <w:tcPr>
            <w:tcW w:w="1133" w:type="dxa"/>
            <w:tcBorders>
              <w:bottom w:val="double" w:sz="4" w:space="0" w:color="auto"/>
            </w:tcBorders>
            <w:vAlign w:val="bottom"/>
          </w:tcPr>
          <w:p w14:paraId="019FF5A1" w14:textId="77777777" w:rsidR="008F1CF2" w:rsidRPr="005C619D" w:rsidRDefault="008F1CF2" w:rsidP="001B437C">
            <w:pPr>
              <w:tabs>
                <w:tab w:val="decimal" w:pos="780"/>
              </w:tabs>
              <w:spacing w:line="220" w:lineRule="exact"/>
              <w:ind w:right="-79"/>
              <w:rPr>
                <w:rFonts w:eastAsia="Times New Roman" w:cs="Times New Roman"/>
                <w:b/>
                <w:bCs/>
                <w:sz w:val="20"/>
              </w:rPr>
            </w:pPr>
            <w:r w:rsidRPr="005C619D">
              <w:rPr>
                <w:rFonts w:eastAsia="Times New Roman" w:cs="Times New Roman"/>
                <w:b/>
                <w:bCs/>
                <w:sz w:val="20"/>
              </w:rPr>
              <w:t>771</w:t>
            </w:r>
          </w:p>
        </w:tc>
      </w:tr>
      <w:tr w:rsidR="008F1CF2" w:rsidRPr="005C619D" w14:paraId="060CC368" w14:textId="77777777" w:rsidTr="00AE43EC">
        <w:trPr>
          <w:cantSplit/>
        </w:trPr>
        <w:tc>
          <w:tcPr>
            <w:tcW w:w="3240" w:type="dxa"/>
            <w:vAlign w:val="bottom"/>
          </w:tcPr>
          <w:p w14:paraId="1A652200" w14:textId="77777777" w:rsidR="008F1CF2" w:rsidRPr="005C619D" w:rsidRDefault="008F1CF2" w:rsidP="008F1CF2">
            <w:pPr>
              <w:spacing w:line="240" w:lineRule="atLeast"/>
              <w:ind w:left="142" w:right="-79" w:hanging="142"/>
              <w:rPr>
                <w:rFonts w:eastAsia="Times New Roman" w:cs="Times New Roman"/>
                <w:b/>
                <w:bCs/>
                <w:sz w:val="20"/>
              </w:rPr>
            </w:pPr>
          </w:p>
        </w:tc>
        <w:tc>
          <w:tcPr>
            <w:tcW w:w="1170" w:type="dxa"/>
            <w:tcBorders>
              <w:top w:val="double" w:sz="4" w:space="0" w:color="auto"/>
            </w:tcBorders>
            <w:vAlign w:val="bottom"/>
          </w:tcPr>
          <w:p w14:paraId="34D607A2" w14:textId="77777777" w:rsidR="008F1CF2" w:rsidRPr="005C619D" w:rsidRDefault="008F1CF2" w:rsidP="008F1CF2">
            <w:pPr>
              <w:tabs>
                <w:tab w:val="decimal" w:pos="938"/>
              </w:tabs>
              <w:spacing w:line="240" w:lineRule="atLeast"/>
              <w:ind w:right="-79"/>
              <w:rPr>
                <w:rFonts w:eastAsia="Times New Roman" w:cs="Times New Roman"/>
                <w:sz w:val="20"/>
              </w:rPr>
            </w:pPr>
          </w:p>
        </w:tc>
        <w:tc>
          <w:tcPr>
            <w:tcW w:w="180" w:type="dxa"/>
            <w:vAlign w:val="bottom"/>
          </w:tcPr>
          <w:p w14:paraId="11EF9D15" w14:textId="77777777" w:rsidR="008F1CF2" w:rsidRPr="005C619D" w:rsidRDefault="008F1CF2" w:rsidP="008F1CF2">
            <w:pPr>
              <w:tabs>
                <w:tab w:val="decimal" w:pos="938"/>
              </w:tabs>
              <w:spacing w:line="240" w:lineRule="atLeast"/>
              <w:rPr>
                <w:rFonts w:eastAsia="Times New Roman" w:cs="Times New Roman"/>
                <w:sz w:val="20"/>
              </w:rPr>
            </w:pPr>
          </w:p>
        </w:tc>
        <w:tc>
          <w:tcPr>
            <w:tcW w:w="1080" w:type="dxa"/>
            <w:tcBorders>
              <w:top w:val="double" w:sz="4" w:space="0" w:color="auto"/>
            </w:tcBorders>
            <w:vAlign w:val="bottom"/>
          </w:tcPr>
          <w:p w14:paraId="3069F031" w14:textId="77777777" w:rsidR="008F1CF2" w:rsidRPr="005C619D" w:rsidRDefault="008F1CF2" w:rsidP="008F1CF2">
            <w:pPr>
              <w:tabs>
                <w:tab w:val="decimal" w:pos="938"/>
              </w:tabs>
              <w:spacing w:line="240" w:lineRule="atLeast"/>
              <w:ind w:right="-79"/>
              <w:rPr>
                <w:rFonts w:eastAsia="Times New Roman" w:cs="Times New Roman"/>
                <w:sz w:val="20"/>
              </w:rPr>
            </w:pPr>
          </w:p>
        </w:tc>
        <w:tc>
          <w:tcPr>
            <w:tcW w:w="180" w:type="dxa"/>
            <w:vAlign w:val="bottom"/>
          </w:tcPr>
          <w:p w14:paraId="6B305F2A" w14:textId="77777777" w:rsidR="008F1CF2" w:rsidRPr="005C619D" w:rsidRDefault="008F1CF2" w:rsidP="008F1CF2">
            <w:pPr>
              <w:tabs>
                <w:tab w:val="decimal" w:pos="938"/>
              </w:tabs>
              <w:spacing w:line="240" w:lineRule="atLeast"/>
              <w:rPr>
                <w:rFonts w:eastAsia="Times New Roman" w:cs="Times New Roman"/>
                <w:sz w:val="20"/>
              </w:rPr>
            </w:pPr>
          </w:p>
        </w:tc>
        <w:tc>
          <w:tcPr>
            <w:tcW w:w="1152" w:type="dxa"/>
            <w:tcBorders>
              <w:top w:val="double" w:sz="4" w:space="0" w:color="auto"/>
            </w:tcBorders>
            <w:vAlign w:val="bottom"/>
          </w:tcPr>
          <w:p w14:paraId="39BFC685" w14:textId="77777777" w:rsidR="008F1CF2" w:rsidRPr="005C619D" w:rsidRDefault="008F1CF2" w:rsidP="008F1CF2">
            <w:pPr>
              <w:tabs>
                <w:tab w:val="decimal" w:pos="938"/>
              </w:tabs>
              <w:spacing w:line="240" w:lineRule="atLeast"/>
              <w:rPr>
                <w:rFonts w:eastAsia="Times New Roman" w:cs="Times New Roman"/>
                <w:sz w:val="20"/>
              </w:rPr>
            </w:pPr>
          </w:p>
        </w:tc>
        <w:tc>
          <w:tcPr>
            <w:tcW w:w="180" w:type="dxa"/>
            <w:vAlign w:val="bottom"/>
          </w:tcPr>
          <w:p w14:paraId="0D2FA453" w14:textId="77777777" w:rsidR="008F1CF2" w:rsidRPr="005C619D" w:rsidRDefault="008F1CF2" w:rsidP="008F1CF2">
            <w:pPr>
              <w:tabs>
                <w:tab w:val="decimal" w:pos="938"/>
              </w:tabs>
              <w:spacing w:line="240" w:lineRule="atLeast"/>
              <w:rPr>
                <w:rFonts w:eastAsia="Times New Roman" w:cs="Times New Roman"/>
                <w:sz w:val="20"/>
              </w:rPr>
            </w:pPr>
          </w:p>
        </w:tc>
        <w:tc>
          <w:tcPr>
            <w:tcW w:w="1152" w:type="dxa"/>
            <w:tcBorders>
              <w:top w:val="double" w:sz="4" w:space="0" w:color="auto"/>
            </w:tcBorders>
            <w:vAlign w:val="bottom"/>
          </w:tcPr>
          <w:p w14:paraId="77BFCCFB" w14:textId="77777777" w:rsidR="008F1CF2" w:rsidRPr="005C619D" w:rsidRDefault="008F1CF2" w:rsidP="008F1CF2">
            <w:pPr>
              <w:tabs>
                <w:tab w:val="decimal" w:pos="938"/>
              </w:tabs>
              <w:spacing w:line="240" w:lineRule="atLeast"/>
              <w:rPr>
                <w:rFonts w:eastAsia="Times New Roman" w:cs="Times New Roman"/>
                <w:sz w:val="20"/>
              </w:rPr>
            </w:pPr>
          </w:p>
        </w:tc>
        <w:tc>
          <w:tcPr>
            <w:tcW w:w="180" w:type="dxa"/>
            <w:vAlign w:val="bottom"/>
          </w:tcPr>
          <w:p w14:paraId="1427A84E" w14:textId="77777777" w:rsidR="008F1CF2" w:rsidRPr="005C619D" w:rsidRDefault="008F1CF2" w:rsidP="008F1CF2">
            <w:pPr>
              <w:tabs>
                <w:tab w:val="decimal" w:pos="938"/>
              </w:tabs>
              <w:spacing w:line="240" w:lineRule="atLeast"/>
              <w:rPr>
                <w:rFonts w:eastAsia="Times New Roman" w:cs="Times New Roman"/>
                <w:sz w:val="20"/>
              </w:rPr>
            </w:pPr>
          </w:p>
        </w:tc>
        <w:tc>
          <w:tcPr>
            <w:tcW w:w="1133" w:type="dxa"/>
            <w:tcBorders>
              <w:top w:val="double" w:sz="4" w:space="0" w:color="auto"/>
            </w:tcBorders>
            <w:vAlign w:val="bottom"/>
          </w:tcPr>
          <w:p w14:paraId="50707A32" w14:textId="77777777" w:rsidR="008F1CF2" w:rsidRPr="005C619D" w:rsidRDefault="008F1CF2" w:rsidP="008F1CF2">
            <w:pPr>
              <w:tabs>
                <w:tab w:val="decimal" w:pos="938"/>
              </w:tabs>
              <w:spacing w:line="240" w:lineRule="atLeast"/>
              <w:ind w:right="-79"/>
              <w:rPr>
                <w:rFonts w:eastAsia="Times New Roman" w:cs="Times New Roman"/>
                <w:b/>
                <w:bCs/>
                <w:sz w:val="20"/>
              </w:rPr>
            </w:pPr>
          </w:p>
        </w:tc>
      </w:tr>
    </w:tbl>
    <w:p w14:paraId="314EA5E4" w14:textId="77777777" w:rsidR="008F1CF2" w:rsidRPr="005C619D" w:rsidRDefault="008F1CF2" w:rsidP="008F1CF2">
      <w:pPr>
        <w:spacing w:line="240" w:lineRule="auto"/>
        <w:rPr>
          <w:rFonts w:eastAsia="Times New Roman" w:cs="Times New Roman"/>
          <w:sz w:val="2"/>
          <w:szCs w:val="2"/>
        </w:rPr>
      </w:pPr>
    </w:p>
    <w:p w14:paraId="2BF18399" w14:textId="77777777" w:rsidR="00D108DE" w:rsidRDefault="00D108DE" w:rsidP="00DE2395">
      <w:pPr>
        <w:tabs>
          <w:tab w:val="left" w:pos="540"/>
          <w:tab w:val="left" w:pos="1080"/>
        </w:tabs>
        <w:spacing w:line="240" w:lineRule="auto"/>
        <w:ind w:left="540" w:right="389"/>
        <w:jc w:val="thaiDistribute"/>
        <w:rPr>
          <w:rFonts w:cs="Times New Roman"/>
          <w:b/>
          <w:bCs/>
          <w:i/>
          <w:iCs/>
          <w:sz w:val="20"/>
        </w:rPr>
      </w:pPr>
    </w:p>
    <w:p w14:paraId="55C2A58B" w14:textId="07BAFFBC" w:rsidR="00B13A1B" w:rsidRPr="0095501A" w:rsidRDefault="003078BB" w:rsidP="00DE2395">
      <w:pPr>
        <w:tabs>
          <w:tab w:val="left" w:pos="540"/>
          <w:tab w:val="left" w:pos="1080"/>
        </w:tabs>
        <w:spacing w:line="240" w:lineRule="auto"/>
        <w:ind w:left="540" w:right="389"/>
        <w:jc w:val="thaiDistribute"/>
        <w:rPr>
          <w:rFonts w:cs="Times New Roman"/>
          <w:b/>
          <w:bCs/>
          <w:i/>
          <w:iCs/>
          <w:sz w:val="20"/>
        </w:rPr>
      </w:pPr>
      <w:r w:rsidRPr="0095501A">
        <w:rPr>
          <w:rFonts w:cs="Times New Roman"/>
          <w:b/>
          <w:bCs/>
          <w:i/>
          <w:iCs/>
          <w:sz w:val="20"/>
        </w:rPr>
        <w:t>Reconciliation of reportable segment profit or loss</w:t>
      </w:r>
    </w:p>
    <w:p w14:paraId="2755B4FE" w14:textId="77777777" w:rsidR="00245A27" w:rsidRPr="0095501A" w:rsidRDefault="00245A27" w:rsidP="00245A27">
      <w:pPr>
        <w:tabs>
          <w:tab w:val="left" w:pos="540"/>
          <w:tab w:val="left" w:pos="1080"/>
        </w:tabs>
        <w:spacing w:line="240" w:lineRule="atLeast"/>
        <w:ind w:right="389"/>
        <w:jc w:val="thaiDistribute"/>
        <w:rPr>
          <w:rFonts w:eastAsia="Times New Roman" w:cs="Times New Roman"/>
          <w:sz w:val="20"/>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71"/>
        <w:gridCol w:w="180"/>
        <w:gridCol w:w="1170"/>
        <w:gridCol w:w="180"/>
        <w:gridCol w:w="1062"/>
        <w:gridCol w:w="180"/>
        <w:gridCol w:w="1107"/>
      </w:tblGrid>
      <w:tr w:rsidR="00245A27" w:rsidRPr="005C619D" w14:paraId="145D12E2" w14:textId="77777777" w:rsidTr="00245A27">
        <w:trPr>
          <w:cantSplit/>
          <w:tblHeader/>
        </w:trPr>
        <w:tc>
          <w:tcPr>
            <w:tcW w:w="3240" w:type="dxa"/>
          </w:tcPr>
          <w:p w14:paraId="1E0D328B" w14:textId="77777777" w:rsidR="00245A27" w:rsidRPr="005C619D" w:rsidRDefault="00245A27" w:rsidP="00245A27">
            <w:pPr>
              <w:spacing w:line="220" w:lineRule="exact"/>
              <w:ind w:left="131" w:right="-143" w:hanging="120"/>
              <w:rPr>
                <w:rFonts w:eastAsia="Times New Roman" w:cs="Times New Roman"/>
                <w:sz w:val="20"/>
                <w:lang w:val="en-US" w:bidi="th-TH"/>
              </w:rPr>
            </w:pPr>
            <w:r w:rsidRPr="005C619D">
              <w:rPr>
                <w:rFonts w:eastAsia="Times New Roman" w:cs="Times New Roman"/>
                <w:b/>
                <w:bCs/>
                <w:i/>
                <w:iCs/>
                <w:sz w:val="20"/>
              </w:rPr>
              <w:t>Three-month period ended</w:t>
            </w:r>
          </w:p>
        </w:tc>
        <w:tc>
          <w:tcPr>
            <w:tcW w:w="6210" w:type="dxa"/>
            <w:gridSpan w:val="9"/>
            <w:vAlign w:val="bottom"/>
          </w:tcPr>
          <w:p w14:paraId="7B58AFCC" w14:textId="77777777" w:rsidR="00245A27" w:rsidRPr="005C619D" w:rsidRDefault="00245A27" w:rsidP="00245A27">
            <w:pPr>
              <w:spacing w:line="220" w:lineRule="exact"/>
              <w:jc w:val="center"/>
              <w:rPr>
                <w:rFonts w:eastAsia="Times New Roman" w:cs="Times New Roman"/>
                <w:b/>
                <w:sz w:val="20"/>
              </w:rPr>
            </w:pPr>
            <w:r w:rsidRPr="005C619D">
              <w:rPr>
                <w:rFonts w:eastAsia="Times New Roman" w:cs="Times New Roman"/>
                <w:b/>
                <w:sz w:val="20"/>
              </w:rPr>
              <w:t>Consolidated</w:t>
            </w:r>
          </w:p>
        </w:tc>
      </w:tr>
      <w:tr w:rsidR="00245A27" w:rsidRPr="005C619D" w14:paraId="47972D26" w14:textId="77777777" w:rsidTr="00245A27">
        <w:trPr>
          <w:cantSplit/>
          <w:tblHeader/>
        </w:trPr>
        <w:tc>
          <w:tcPr>
            <w:tcW w:w="3240" w:type="dxa"/>
          </w:tcPr>
          <w:p w14:paraId="51AA1F9F" w14:textId="77777777" w:rsidR="00245A27" w:rsidRPr="005C619D" w:rsidDel="00F1172B" w:rsidRDefault="00245A27" w:rsidP="00245A27">
            <w:pPr>
              <w:spacing w:line="220" w:lineRule="exact"/>
              <w:ind w:right="-143"/>
              <w:rPr>
                <w:rFonts w:eastAsia="Times New Roman" w:cs="Times New Roman"/>
                <w:b/>
                <w:bCs/>
                <w:i/>
                <w:iCs/>
                <w:sz w:val="20"/>
                <w:lang w:val="en-US" w:bidi="th-TH"/>
              </w:rPr>
            </w:pPr>
            <w:r w:rsidRPr="005C619D">
              <w:rPr>
                <w:rFonts w:eastAsia="Times New Roman" w:cs="Times New Roman"/>
                <w:b/>
                <w:bCs/>
                <w:i/>
                <w:iCs/>
                <w:sz w:val="20"/>
              </w:rPr>
              <w:t xml:space="preserve">   30 June 2020</w:t>
            </w:r>
          </w:p>
        </w:tc>
        <w:tc>
          <w:tcPr>
            <w:tcW w:w="1080" w:type="dxa"/>
            <w:vAlign w:val="bottom"/>
          </w:tcPr>
          <w:p w14:paraId="068C0775"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Net interest income</w:t>
            </w:r>
          </w:p>
        </w:tc>
        <w:tc>
          <w:tcPr>
            <w:tcW w:w="180" w:type="dxa"/>
          </w:tcPr>
          <w:p w14:paraId="4506CE2C" w14:textId="77777777" w:rsidR="00245A27" w:rsidRPr="005C619D" w:rsidRDefault="00245A27" w:rsidP="00245A27">
            <w:pPr>
              <w:spacing w:line="220" w:lineRule="exact"/>
              <w:jc w:val="center"/>
              <w:rPr>
                <w:rFonts w:eastAsia="Times New Roman" w:cs="Times New Roman"/>
                <w:bCs/>
                <w:sz w:val="20"/>
              </w:rPr>
            </w:pPr>
          </w:p>
        </w:tc>
        <w:tc>
          <w:tcPr>
            <w:tcW w:w="1071" w:type="dxa"/>
            <w:vAlign w:val="bottom"/>
          </w:tcPr>
          <w:p w14:paraId="31205071"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Net fees and service income</w:t>
            </w:r>
          </w:p>
        </w:tc>
        <w:tc>
          <w:tcPr>
            <w:tcW w:w="180" w:type="dxa"/>
          </w:tcPr>
          <w:p w14:paraId="3FBACC74" w14:textId="77777777" w:rsidR="00245A27" w:rsidRPr="005C619D" w:rsidRDefault="00245A27" w:rsidP="00245A27">
            <w:pPr>
              <w:spacing w:line="220" w:lineRule="exact"/>
              <w:jc w:val="center"/>
              <w:rPr>
                <w:rFonts w:eastAsia="Times New Roman" w:cs="Times New Roman"/>
                <w:bCs/>
                <w:sz w:val="20"/>
              </w:rPr>
            </w:pPr>
          </w:p>
        </w:tc>
        <w:tc>
          <w:tcPr>
            <w:tcW w:w="1170" w:type="dxa"/>
            <w:vAlign w:val="bottom"/>
          </w:tcPr>
          <w:p w14:paraId="7C4249F7"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Other operating income</w:t>
            </w:r>
          </w:p>
        </w:tc>
        <w:tc>
          <w:tcPr>
            <w:tcW w:w="180" w:type="dxa"/>
          </w:tcPr>
          <w:p w14:paraId="161C820B" w14:textId="77777777" w:rsidR="00245A27" w:rsidRPr="005C619D" w:rsidRDefault="00245A27" w:rsidP="00245A27">
            <w:pPr>
              <w:tabs>
                <w:tab w:val="decimal" w:pos="374"/>
              </w:tabs>
              <w:spacing w:line="220" w:lineRule="exact"/>
              <w:ind w:left="-79" w:right="-79"/>
              <w:jc w:val="center"/>
              <w:rPr>
                <w:rFonts w:eastAsia="Times New Roman" w:cs="Times New Roman"/>
                <w:sz w:val="20"/>
              </w:rPr>
            </w:pPr>
          </w:p>
        </w:tc>
        <w:tc>
          <w:tcPr>
            <w:tcW w:w="1062" w:type="dxa"/>
            <w:vAlign w:val="bottom"/>
          </w:tcPr>
          <w:p w14:paraId="5EB59678"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Operating expenses</w:t>
            </w:r>
          </w:p>
        </w:tc>
        <w:tc>
          <w:tcPr>
            <w:tcW w:w="180" w:type="dxa"/>
          </w:tcPr>
          <w:p w14:paraId="775A5574" w14:textId="77777777" w:rsidR="00245A27" w:rsidRPr="005C619D" w:rsidRDefault="00245A27" w:rsidP="00245A27">
            <w:pPr>
              <w:spacing w:line="220" w:lineRule="exact"/>
              <w:jc w:val="center"/>
              <w:rPr>
                <w:rFonts w:eastAsia="Times New Roman" w:cs="Times New Roman"/>
                <w:bCs/>
                <w:sz w:val="20"/>
              </w:rPr>
            </w:pPr>
          </w:p>
        </w:tc>
        <w:tc>
          <w:tcPr>
            <w:tcW w:w="1107" w:type="dxa"/>
            <w:vAlign w:val="bottom"/>
          </w:tcPr>
          <w:p w14:paraId="5F8D3781" w14:textId="57B00699" w:rsidR="00245A27" w:rsidRPr="005C619D" w:rsidRDefault="00F04D34" w:rsidP="00245A27">
            <w:pPr>
              <w:spacing w:line="220" w:lineRule="exact"/>
              <w:ind w:left="-61" w:right="-52"/>
              <w:jc w:val="center"/>
              <w:rPr>
                <w:rFonts w:eastAsia="Times New Roman" w:cs="Times New Roman"/>
                <w:bCs/>
                <w:sz w:val="20"/>
              </w:rPr>
            </w:pPr>
            <w:r w:rsidRPr="003C3123">
              <w:rPr>
                <w:rFonts w:eastAsia="Times New Roman" w:cs="Times New Roman"/>
                <w:spacing w:val="-4"/>
                <w:sz w:val="20"/>
              </w:rPr>
              <w:t>Expected credit loss</w:t>
            </w:r>
          </w:p>
        </w:tc>
      </w:tr>
      <w:tr w:rsidR="00245A27" w:rsidRPr="005C619D" w14:paraId="3BC81572" w14:textId="77777777" w:rsidTr="00245A27">
        <w:trPr>
          <w:cantSplit/>
          <w:tblHeader/>
        </w:trPr>
        <w:tc>
          <w:tcPr>
            <w:tcW w:w="3240" w:type="dxa"/>
          </w:tcPr>
          <w:p w14:paraId="0DABEA1E" w14:textId="77777777" w:rsidR="00245A27" w:rsidRPr="005C619D" w:rsidRDefault="00245A27" w:rsidP="00245A27">
            <w:pPr>
              <w:spacing w:line="220" w:lineRule="exact"/>
              <w:ind w:left="281" w:right="-143" w:hanging="120"/>
              <w:rPr>
                <w:rFonts w:eastAsia="Times New Roman" w:cs="Times New Roman"/>
                <w:b/>
                <w:bCs/>
                <w:i/>
                <w:iCs/>
                <w:sz w:val="20"/>
                <w:lang w:val="en-US" w:bidi="th-TH"/>
              </w:rPr>
            </w:pPr>
          </w:p>
        </w:tc>
        <w:tc>
          <w:tcPr>
            <w:tcW w:w="6210" w:type="dxa"/>
            <w:gridSpan w:val="9"/>
            <w:vAlign w:val="bottom"/>
          </w:tcPr>
          <w:p w14:paraId="1741362D" w14:textId="77777777" w:rsidR="00245A27" w:rsidRPr="005C619D" w:rsidRDefault="00245A27" w:rsidP="00245A27">
            <w:pPr>
              <w:spacing w:line="220" w:lineRule="exact"/>
              <w:jc w:val="center"/>
              <w:rPr>
                <w:rFonts w:eastAsia="Times New Roman" w:cs="Times New Roman"/>
                <w:bCs/>
                <w:i/>
                <w:iCs/>
                <w:sz w:val="20"/>
              </w:rPr>
            </w:pPr>
            <w:r w:rsidRPr="005C619D">
              <w:rPr>
                <w:rFonts w:eastAsia="Times New Roman" w:cs="Times New Roman"/>
                <w:bCs/>
                <w:i/>
                <w:iCs/>
                <w:sz w:val="20"/>
              </w:rPr>
              <w:t>(in million Baht)</w:t>
            </w:r>
          </w:p>
        </w:tc>
      </w:tr>
      <w:tr w:rsidR="00245A27" w:rsidRPr="005C619D" w14:paraId="468078D8" w14:textId="77777777" w:rsidTr="00245A27">
        <w:trPr>
          <w:cantSplit/>
        </w:trPr>
        <w:tc>
          <w:tcPr>
            <w:tcW w:w="3240" w:type="dxa"/>
            <w:vAlign w:val="bottom"/>
          </w:tcPr>
          <w:p w14:paraId="05EB79A1" w14:textId="77777777" w:rsidR="00245A27" w:rsidRPr="005C619D" w:rsidRDefault="00245A27" w:rsidP="00245A27">
            <w:pPr>
              <w:spacing w:line="220" w:lineRule="exact"/>
              <w:ind w:left="142" w:right="-79" w:hanging="142"/>
              <w:rPr>
                <w:rFonts w:eastAsia="Times New Roman" w:cs="Times New Roman"/>
                <w:b/>
                <w:bCs/>
                <w:sz w:val="20"/>
              </w:rPr>
            </w:pPr>
            <w:r w:rsidRPr="005C619D">
              <w:rPr>
                <w:rFonts w:eastAsia="Times New Roman" w:cs="Times New Roman"/>
                <w:sz w:val="20"/>
              </w:rPr>
              <w:t>Segment reporting</w:t>
            </w:r>
          </w:p>
        </w:tc>
        <w:tc>
          <w:tcPr>
            <w:tcW w:w="1080" w:type="dxa"/>
            <w:vAlign w:val="bottom"/>
          </w:tcPr>
          <w:p w14:paraId="35A5C658" w14:textId="48F3017E" w:rsidR="00245A27" w:rsidRPr="005C619D" w:rsidRDefault="00F04D34" w:rsidP="00245A27">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13,046</w:t>
            </w:r>
          </w:p>
        </w:tc>
        <w:tc>
          <w:tcPr>
            <w:tcW w:w="180" w:type="dxa"/>
            <w:vAlign w:val="bottom"/>
          </w:tcPr>
          <w:p w14:paraId="33B6E1EE"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71" w:type="dxa"/>
            <w:vAlign w:val="bottom"/>
          </w:tcPr>
          <w:p w14:paraId="0A0637A3" w14:textId="4AADEC24" w:rsidR="00245A27" w:rsidRPr="005C619D" w:rsidRDefault="00F04D34" w:rsidP="00245A27">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2,18</w:t>
            </w:r>
            <w:r w:rsidR="00BA04F7">
              <w:rPr>
                <w:rFonts w:eastAsia="Times New Roman" w:cs="Times New Roman"/>
                <w:color w:val="000000"/>
                <w:sz w:val="20"/>
              </w:rPr>
              <w:t>0</w:t>
            </w:r>
          </w:p>
        </w:tc>
        <w:tc>
          <w:tcPr>
            <w:tcW w:w="180" w:type="dxa"/>
            <w:vAlign w:val="bottom"/>
          </w:tcPr>
          <w:p w14:paraId="2B912954"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70" w:type="dxa"/>
            <w:vAlign w:val="bottom"/>
          </w:tcPr>
          <w:p w14:paraId="7AEB4F6F" w14:textId="699F9F29" w:rsidR="00245A27" w:rsidRPr="005C619D" w:rsidRDefault="00F04D34" w:rsidP="00245A27">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1,365</w:t>
            </w:r>
          </w:p>
        </w:tc>
        <w:tc>
          <w:tcPr>
            <w:tcW w:w="180" w:type="dxa"/>
            <w:vAlign w:val="bottom"/>
          </w:tcPr>
          <w:p w14:paraId="30533FF3"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62" w:type="dxa"/>
            <w:vAlign w:val="bottom"/>
          </w:tcPr>
          <w:p w14:paraId="04C9130A" w14:textId="7CE82443" w:rsidR="00245A27" w:rsidRPr="005C619D" w:rsidRDefault="00F04D34" w:rsidP="00245A27">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(7,725)</w:t>
            </w:r>
          </w:p>
        </w:tc>
        <w:tc>
          <w:tcPr>
            <w:tcW w:w="180" w:type="dxa"/>
            <w:vAlign w:val="bottom"/>
          </w:tcPr>
          <w:p w14:paraId="30EC1E3B"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07" w:type="dxa"/>
            <w:vAlign w:val="bottom"/>
          </w:tcPr>
          <w:p w14:paraId="6D508EBA" w14:textId="268CD405" w:rsidR="00245A27" w:rsidRPr="005C619D" w:rsidRDefault="00F04D34" w:rsidP="00245A27">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(5,046)</w:t>
            </w:r>
          </w:p>
        </w:tc>
      </w:tr>
      <w:tr w:rsidR="00A9194B" w:rsidRPr="005C619D" w14:paraId="04729D09" w14:textId="77777777" w:rsidTr="00245A27">
        <w:trPr>
          <w:cantSplit/>
        </w:trPr>
        <w:tc>
          <w:tcPr>
            <w:tcW w:w="3240" w:type="dxa"/>
            <w:vAlign w:val="bottom"/>
          </w:tcPr>
          <w:p w14:paraId="5B888C8F" w14:textId="741F37BB" w:rsidR="00A9194B" w:rsidRPr="003C3123" w:rsidRDefault="00A9194B" w:rsidP="00A9194B">
            <w:pPr>
              <w:spacing w:line="220" w:lineRule="exact"/>
              <w:ind w:left="142" w:right="11" w:hanging="142"/>
              <w:rPr>
                <w:rFonts w:eastAsia="Times New Roman" w:cs="Times New Roman"/>
                <w:sz w:val="20"/>
              </w:rPr>
            </w:pPr>
            <w:r w:rsidRPr="003C3123">
              <w:rPr>
                <w:rFonts w:eastAsia="Times New Roman" w:cs="Times New Roman"/>
                <w:spacing w:val="-4"/>
                <w:sz w:val="20"/>
              </w:rPr>
              <w:t xml:space="preserve">Expected credit loss </w:t>
            </w:r>
          </w:p>
        </w:tc>
        <w:tc>
          <w:tcPr>
            <w:tcW w:w="1080" w:type="dxa"/>
            <w:vAlign w:val="bottom"/>
          </w:tcPr>
          <w:p w14:paraId="2085431C" w14:textId="36F7CB7C"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336C57FF"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071" w:type="dxa"/>
            <w:vAlign w:val="bottom"/>
          </w:tcPr>
          <w:p w14:paraId="5E78AEC5" w14:textId="72331E2F"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56D5B34D"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170" w:type="dxa"/>
            <w:vAlign w:val="bottom"/>
          </w:tcPr>
          <w:p w14:paraId="5F4C74DA" w14:textId="2BA9E614"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132BADE8"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062" w:type="dxa"/>
            <w:vAlign w:val="bottom"/>
          </w:tcPr>
          <w:p w14:paraId="0DBB678A" w14:textId="4DEBEFAF"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(7</w:t>
            </w:r>
            <w:r w:rsidR="00BA04F7">
              <w:rPr>
                <w:rFonts w:eastAsia="Times New Roman" w:cs="Times New Roman"/>
                <w:color w:val="000000"/>
                <w:sz w:val="20"/>
              </w:rPr>
              <w:t>3</w:t>
            </w:r>
            <w:r>
              <w:rPr>
                <w:rFonts w:eastAsia="Times New Roman" w:cs="Times New Roman"/>
                <w:color w:val="000000"/>
                <w:sz w:val="20"/>
              </w:rPr>
              <w:t>)</w:t>
            </w:r>
          </w:p>
        </w:tc>
        <w:tc>
          <w:tcPr>
            <w:tcW w:w="180" w:type="dxa"/>
            <w:vAlign w:val="bottom"/>
          </w:tcPr>
          <w:p w14:paraId="697FCCD5"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107" w:type="dxa"/>
            <w:vAlign w:val="bottom"/>
          </w:tcPr>
          <w:p w14:paraId="66E1EDF4" w14:textId="2358E19C"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7</w:t>
            </w:r>
            <w:r w:rsidR="00BA04F7">
              <w:rPr>
                <w:rFonts w:eastAsia="Times New Roman" w:cs="Times New Roman"/>
                <w:color w:val="000000"/>
                <w:sz w:val="20"/>
              </w:rPr>
              <w:t>3</w:t>
            </w:r>
          </w:p>
        </w:tc>
      </w:tr>
      <w:tr w:rsidR="00A9194B" w:rsidRPr="005C619D" w14:paraId="0DCD906A" w14:textId="77777777" w:rsidTr="00245A27">
        <w:trPr>
          <w:cantSplit/>
        </w:trPr>
        <w:tc>
          <w:tcPr>
            <w:tcW w:w="3240" w:type="dxa"/>
            <w:vAlign w:val="bottom"/>
          </w:tcPr>
          <w:p w14:paraId="3BFF0B42" w14:textId="77777777" w:rsidR="00A9194B" w:rsidRPr="005C619D" w:rsidRDefault="00A9194B" w:rsidP="00A9194B">
            <w:pPr>
              <w:spacing w:line="220" w:lineRule="exact"/>
              <w:ind w:left="142" w:right="-79" w:hanging="142"/>
              <w:rPr>
                <w:rFonts w:eastAsia="Times New Roman" w:cs="Times New Roman"/>
                <w:sz w:val="20"/>
              </w:rPr>
            </w:pPr>
            <w:r w:rsidRPr="005C619D">
              <w:rPr>
                <w:rFonts w:eastAsia="Times New Roman" w:cs="Times New Roman"/>
                <w:sz w:val="20"/>
              </w:rPr>
              <w:t>Others</w:t>
            </w:r>
          </w:p>
        </w:tc>
        <w:tc>
          <w:tcPr>
            <w:tcW w:w="1080" w:type="dxa"/>
            <w:vAlign w:val="bottom"/>
          </w:tcPr>
          <w:p w14:paraId="425FA42A" w14:textId="5B4632E8"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6A29BA25"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071" w:type="dxa"/>
            <w:vAlign w:val="bottom"/>
          </w:tcPr>
          <w:p w14:paraId="5DD703F1" w14:textId="44FF8D56"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(2</w:t>
            </w:r>
            <w:r w:rsidR="00BA04F7">
              <w:rPr>
                <w:rFonts w:eastAsia="Times New Roman" w:cs="Times New Roman"/>
                <w:color w:val="000000"/>
                <w:sz w:val="20"/>
              </w:rPr>
              <w:t>2</w:t>
            </w:r>
            <w:r>
              <w:rPr>
                <w:rFonts w:eastAsia="Times New Roman" w:cs="Times New Roman"/>
                <w:color w:val="000000"/>
                <w:sz w:val="20"/>
              </w:rPr>
              <w:t>)</w:t>
            </w:r>
          </w:p>
        </w:tc>
        <w:tc>
          <w:tcPr>
            <w:tcW w:w="180" w:type="dxa"/>
            <w:vAlign w:val="bottom"/>
          </w:tcPr>
          <w:p w14:paraId="1CBF20F9"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170" w:type="dxa"/>
            <w:vAlign w:val="bottom"/>
          </w:tcPr>
          <w:p w14:paraId="6B60C3ED" w14:textId="2FEC47B6"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7A494245"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062" w:type="dxa"/>
            <w:vAlign w:val="bottom"/>
          </w:tcPr>
          <w:p w14:paraId="678055EA" w14:textId="734288A5"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2</w:t>
            </w:r>
            <w:r w:rsidR="00BA04F7">
              <w:rPr>
                <w:rFonts w:eastAsia="Times New Roman" w:cs="Times New Roman"/>
                <w:color w:val="000000"/>
                <w:sz w:val="20"/>
              </w:rPr>
              <w:t>2</w:t>
            </w:r>
          </w:p>
        </w:tc>
        <w:tc>
          <w:tcPr>
            <w:tcW w:w="180" w:type="dxa"/>
            <w:vAlign w:val="bottom"/>
          </w:tcPr>
          <w:p w14:paraId="416CCDCC" w14:textId="77777777" w:rsidR="00A9194B" w:rsidRPr="005C619D" w:rsidRDefault="00A9194B" w:rsidP="00A9194B">
            <w:pPr>
              <w:tabs>
                <w:tab w:val="decimal" w:pos="809"/>
              </w:tabs>
              <w:spacing w:line="220" w:lineRule="exact"/>
              <w:ind w:right="-72"/>
              <w:outlineLvl w:val="0"/>
              <w:rPr>
                <w:rFonts w:eastAsia="Times New Roman" w:cs="Times New Roman"/>
                <w:color w:val="000000"/>
                <w:sz w:val="20"/>
              </w:rPr>
            </w:pPr>
          </w:p>
        </w:tc>
        <w:tc>
          <w:tcPr>
            <w:tcW w:w="1107" w:type="dxa"/>
            <w:vAlign w:val="bottom"/>
          </w:tcPr>
          <w:p w14:paraId="061FD225" w14:textId="4BF625F6" w:rsidR="00A9194B" w:rsidRPr="005C619D" w:rsidRDefault="00A9194B" w:rsidP="00A9194B">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r>
      <w:tr w:rsidR="00A9194B" w:rsidRPr="005C619D" w14:paraId="02BD220C" w14:textId="77777777" w:rsidTr="00245A27">
        <w:trPr>
          <w:cantSplit/>
        </w:trPr>
        <w:tc>
          <w:tcPr>
            <w:tcW w:w="3240" w:type="dxa"/>
            <w:vAlign w:val="bottom"/>
          </w:tcPr>
          <w:p w14:paraId="2229E41D" w14:textId="77777777" w:rsidR="00A9194B" w:rsidRPr="005C619D" w:rsidRDefault="00A9194B" w:rsidP="00A9194B">
            <w:pPr>
              <w:spacing w:line="220" w:lineRule="exact"/>
              <w:ind w:left="142" w:right="-79" w:hanging="142"/>
              <w:rPr>
                <w:rFonts w:eastAsia="Times New Roman" w:cs="Times New Roman"/>
                <w:b/>
                <w:bCs/>
                <w:spacing w:val="-4"/>
                <w:sz w:val="20"/>
              </w:rPr>
            </w:pPr>
            <w:r w:rsidRPr="005C619D">
              <w:rPr>
                <w:rFonts w:eastAsia="Times New Roman" w:cs="Times New Roman"/>
                <w:b/>
                <w:bCs/>
                <w:sz w:val="20"/>
              </w:rPr>
              <w:t>Consolidated financial statements</w:t>
            </w:r>
          </w:p>
        </w:tc>
        <w:tc>
          <w:tcPr>
            <w:tcW w:w="1080" w:type="dxa"/>
            <w:tcBorders>
              <w:top w:val="single" w:sz="4" w:space="0" w:color="auto"/>
              <w:bottom w:val="double" w:sz="4" w:space="0" w:color="auto"/>
            </w:tcBorders>
            <w:vAlign w:val="bottom"/>
          </w:tcPr>
          <w:p w14:paraId="3C20E974" w14:textId="0C533DC4"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13,046</w:t>
            </w:r>
          </w:p>
        </w:tc>
        <w:tc>
          <w:tcPr>
            <w:tcW w:w="180" w:type="dxa"/>
            <w:vAlign w:val="bottom"/>
          </w:tcPr>
          <w:p w14:paraId="55A8D477" w14:textId="77777777"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p>
        </w:tc>
        <w:tc>
          <w:tcPr>
            <w:tcW w:w="1071" w:type="dxa"/>
            <w:tcBorders>
              <w:top w:val="single" w:sz="4" w:space="0" w:color="auto"/>
              <w:bottom w:val="double" w:sz="4" w:space="0" w:color="auto"/>
            </w:tcBorders>
            <w:vAlign w:val="bottom"/>
          </w:tcPr>
          <w:p w14:paraId="48EBC474" w14:textId="0185CD22"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2,158</w:t>
            </w:r>
          </w:p>
        </w:tc>
        <w:tc>
          <w:tcPr>
            <w:tcW w:w="180" w:type="dxa"/>
            <w:vAlign w:val="bottom"/>
          </w:tcPr>
          <w:p w14:paraId="17DC6D36" w14:textId="77777777"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p>
        </w:tc>
        <w:tc>
          <w:tcPr>
            <w:tcW w:w="1170" w:type="dxa"/>
            <w:tcBorders>
              <w:top w:val="single" w:sz="4" w:space="0" w:color="auto"/>
              <w:bottom w:val="double" w:sz="4" w:space="0" w:color="auto"/>
            </w:tcBorders>
            <w:vAlign w:val="bottom"/>
          </w:tcPr>
          <w:p w14:paraId="7E5666A3" w14:textId="46EC9B13"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1,365</w:t>
            </w:r>
          </w:p>
        </w:tc>
        <w:tc>
          <w:tcPr>
            <w:tcW w:w="180" w:type="dxa"/>
            <w:vAlign w:val="bottom"/>
          </w:tcPr>
          <w:p w14:paraId="53AC79FE" w14:textId="77777777"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p>
        </w:tc>
        <w:tc>
          <w:tcPr>
            <w:tcW w:w="1062" w:type="dxa"/>
            <w:tcBorders>
              <w:top w:val="single" w:sz="4" w:space="0" w:color="auto"/>
              <w:bottom w:val="double" w:sz="4" w:space="0" w:color="auto"/>
            </w:tcBorders>
            <w:vAlign w:val="bottom"/>
          </w:tcPr>
          <w:p w14:paraId="1AD0EC01" w14:textId="6717B550"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(7,776)</w:t>
            </w:r>
          </w:p>
        </w:tc>
        <w:tc>
          <w:tcPr>
            <w:tcW w:w="180" w:type="dxa"/>
            <w:vAlign w:val="bottom"/>
          </w:tcPr>
          <w:p w14:paraId="5BFA96F6" w14:textId="77777777"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p>
        </w:tc>
        <w:tc>
          <w:tcPr>
            <w:tcW w:w="1107" w:type="dxa"/>
            <w:tcBorders>
              <w:top w:val="single" w:sz="4" w:space="0" w:color="auto"/>
              <w:bottom w:val="double" w:sz="4" w:space="0" w:color="auto"/>
            </w:tcBorders>
            <w:vAlign w:val="bottom"/>
          </w:tcPr>
          <w:p w14:paraId="377E48D7" w14:textId="018EB8DD" w:rsidR="00A9194B" w:rsidRPr="005C619D" w:rsidRDefault="00A9194B" w:rsidP="00A9194B">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(4,97</w:t>
            </w:r>
            <w:r w:rsidR="00FF6327">
              <w:rPr>
                <w:rFonts w:eastAsia="Times New Roman" w:cs="Times New Roman"/>
                <w:b/>
                <w:bCs/>
                <w:color w:val="000000"/>
                <w:sz w:val="20"/>
              </w:rPr>
              <w:t>3</w:t>
            </w:r>
            <w:r>
              <w:rPr>
                <w:rFonts w:eastAsia="Times New Roman" w:cs="Times New Roman"/>
                <w:b/>
                <w:bCs/>
                <w:color w:val="000000"/>
                <w:sz w:val="20"/>
              </w:rPr>
              <w:t>)</w:t>
            </w:r>
          </w:p>
        </w:tc>
      </w:tr>
    </w:tbl>
    <w:p w14:paraId="2CCFD3D8" w14:textId="77777777" w:rsidR="00245A27" w:rsidRPr="005C619D" w:rsidRDefault="00245A27" w:rsidP="00245A27">
      <w:pPr>
        <w:tabs>
          <w:tab w:val="left" w:pos="540"/>
          <w:tab w:val="left" w:pos="1080"/>
        </w:tabs>
        <w:spacing w:line="240" w:lineRule="atLeast"/>
        <w:ind w:right="389"/>
        <w:jc w:val="thaiDistribute"/>
        <w:rPr>
          <w:rFonts w:eastAsia="Times New Roman" w:cs="Times New Roman"/>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71"/>
        <w:gridCol w:w="180"/>
        <w:gridCol w:w="1170"/>
        <w:gridCol w:w="180"/>
        <w:gridCol w:w="1062"/>
        <w:gridCol w:w="180"/>
        <w:gridCol w:w="1107"/>
      </w:tblGrid>
      <w:tr w:rsidR="00245A27" w:rsidRPr="005C619D" w14:paraId="276714DB" w14:textId="77777777" w:rsidTr="00245A27">
        <w:trPr>
          <w:cantSplit/>
          <w:tblHeader/>
        </w:trPr>
        <w:tc>
          <w:tcPr>
            <w:tcW w:w="3240" w:type="dxa"/>
          </w:tcPr>
          <w:p w14:paraId="3BFEC2C3" w14:textId="77777777" w:rsidR="00245A27" w:rsidRPr="005C619D" w:rsidRDefault="00245A27" w:rsidP="00245A27">
            <w:pPr>
              <w:spacing w:line="220" w:lineRule="exact"/>
              <w:ind w:left="131" w:right="-143" w:hanging="120"/>
              <w:rPr>
                <w:rFonts w:eastAsia="Times New Roman" w:cs="Times New Roman"/>
                <w:sz w:val="20"/>
                <w:lang w:val="en-US" w:bidi="th-TH"/>
              </w:rPr>
            </w:pPr>
            <w:r w:rsidRPr="005C619D">
              <w:rPr>
                <w:rFonts w:eastAsia="Times New Roman" w:cs="Times New Roman"/>
                <w:b/>
                <w:bCs/>
                <w:i/>
                <w:iCs/>
                <w:sz w:val="20"/>
              </w:rPr>
              <w:t>Three-month period ended</w:t>
            </w:r>
          </w:p>
        </w:tc>
        <w:tc>
          <w:tcPr>
            <w:tcW w:w="6210" w:type="dxa"/>
            <w:gridSpan w:val="9"/>
            <w:vAlign w:val="bottom"/>
          </w:tcPr>
          <w:p w14:paraId="378293A6" w14:textId="77777777" w:rsidR="00245A27" w:rsidRPr="005C619D" w:rsidRDefault="00245A27" w:rsidP="00245A27">
            <w:pPr>
              <w:spacing w:line="220" w:lineRule="exact"/>
              <w:jc w:val="center"/>
              <w:rPr>
                <w:rFonts w:eastAsia="Times New Roman" w:cs="Times New Roman"/>
                <w:b/>
                <w:sz w:val="20"/>
              </w:rPr>
            </w:pPr>
            <w:r w:rsidRPr="005C619D">
              <w:rPr>
                <w:rFonts w:eastAsia="Times New Roman" w:cs="Times New Roman"/>
                <w:b/>
                <w:sz w:val="20"/>
              </w:rPr>
              <w:t>Consolidated</w:t>
            </w:r>
          </w:p>
        </w:tc>
      </w:tr>
      <w:tr w:rsidR="00245A27" w:rsidRPr="005C619D" w14:paraId="328EF4AB" w14:textId="77777777" w:rsidTr="00245A27">
        <w:trPr>
          <w:cantSplit/>
          <w:tblHeader/>
        </w:trPr>
        <w:tc>
          <w:tcPr>
            <w:tcW w:w="3240" w:type="dxa"/>
          </w:tcPr>
          <w:p w14:paraId="3897EF53" w14:textId="77777777" w:rsidR="00245A27" w:rsidRPr="005C619D" w:rsidDel="00F1172B" w:rsidRDefault="00245A27" w:rsidP="00245A27">
            <w:pPr>
              <w:spacing w:line="220" w:lineRule="exact"/>
              <w:ind w:right="-143"/>
              <w:rPr>
                <w:rFonts w:eastAsia="Times New Roman" w:cs="Times New Roman"/>
                <w:b/>
                <w:bCs/>
                <w:i/>
                <w:iCs/>
                <w:sz w:val="20"/>
                <w:lang w:val="en-US" w:bidi="th-TH"/>
              </w:rPr>
            </w:pPr>
            <w:r w:rsidRPr="005C619D">
              <w:rPr>
                <w:rFonts w:eastAsia="Times New Roman" w:cs="Times New Roman"/>
                <w:b/>
                <w:bCs/>
                <w:i/>
                <w:iCs/>
                <w:sz w:val="20"/>
              </w:rPr>
              <w:t xml:space="preserve">   30 June 2019</w:t>
            </w:r>
          </w:p>
        </w:tc>
        <w:tc>
          <w:tcPr>
            <w:tcW w:w="1080" w:type="dxa"/>
            <w:vAlign w:val="bottom"/>
          </w:tcPr>
          <w:p w14:paraId="37C50DDB"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Net interest income</w:t>
            </w:r>
          </w:p>
        </w:tc>
        <w:tc>
          <w:tcPr>
            <w:tcW w:w="180" w:type="dxa"/>
          </w:tcPr>
          <w:p w14:paraId="1DB16812" w14:textId="77777777" w:rsidR="00245A27" w:rsidRPr="005C619D" w:rsidRDefault="00245A27" w:rsidP="00245A27">
            <w:pPr>
              <w:spacing w:line="220" w:lineRule="exact"/>
              <w:jc w:val="center"/>
              <w:rPr>
                <w:rFonts w:eastAsia="Times New Roman" w:cs="Times New Roman"/>
                <w:bCs/>
                <w:sz w:val="20"/>
              </w:rPr>
            </w:pPr>
          </w:p>
        </w:tc>
        <w:tc>
          <w:tcPr>
            <w:tcW w:w="1071" w:type="dxa"/>
            <w:vAlign w:val="bottom"/>
          </w:tcPr>
          <w:p w14:paraId="39F24864"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Net fees and service income</w:t>
            </w:r>
          </w:p>
        </w:tc>
        <w:tc>
          <w:tcPr>
            <w:tcW w:w="180" w:type="dxa"/>
          </w:tcPr>
          <w:p w14:paraId="1ECFF39B" w14:textId="77777777" w:rsidR="00245A27" w:rsidRPr="005C619D" w:rsidRDefault="00245A27" w:rsidP="00245A27">
            <w:pPr>
              <w:spacing w:line="220" w:lineRule="exact"/>
              <w:jc w:val="center"/>
              <w:rPr>
                <w:rFonts w:eastAsia="Times New Roman" w:cs="Times New Roman"/>
                <w:bCs/>
                <w:sz w:val="20"/>
              </w:rPr>
            </w:pPr>
          </w:p>
        </w:tc>
        <w:tc>
          <w:tcPr>
            <w:tcW w:w="1170" w:type="dxa"/>
            <w:vAlign w:val="bottom"/>
          </w:tcPr>
          <w:p w14:paraId="2AC13B88"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Other operating income</w:t>
            </w:r>
          </w:p>
        </w:tc>
        <w:tc>
          <w:tcPr>
            <w:tcW w:w="180" w:type="dxa"/>
          </w:tcPr>
          <w:p w14:paraId="5215890D" w14:textId="77777777" w:rsidR="00245A27" w:rsidRPr="005C619D" w:rsidRDefault="00245A27" w:rsidP="00245A27">
            <w:pPr>
              <w:tabs>
                <w:tab w:val="decimal" w:pos="374"/>
              </w:tabs>
              <w:spacing w:line="220" w:lineRule="exact"/>
              <w:ind w:left="-79" w:right="-79"/>
              <w:jc w:val="center"/>
              <w:rPr>
                <w:rFonts w:eastAsia="Times New Roman" w:cs="Times New Roman"/>
                <w:sz w:val="20"/>
              </w:rPr>
            </w:pPr>
          </w:p>
        </w:tc>
        <w:tc>
          <w:tcPr>
            <w:tcW w:w="1062" w:type="dxa"/>
            <w:vAlign w:val="bottom"/>
          </w:tcPr>
          <w:p w14:paraId="1F379DDA" w14:textId="77777777" w:rsidR="00245A27" w:rsidRPr="005C619D" w:rsidRDefault="00245A27" w:rsidP="00245A27">
            <w:pPr>
              <w:spacing w:line="220" w:lineRule="exact"/>
              <w:jc w:val="center"/>
              <w:rPr>
                <w:rFonts w:eastAsia="Times New Roman" w:cs="Times New Roman"/>
                <w:bCs/>
                <w:sz w:val="20"/>
              </w:rPr>
            </w:pPr>
            <w:r w:rsidRPr="005C619D">
              <w:rPr>
                <w:rFonts w:eastAsia="Times New Roman" w:cs="Times New Roman"/>
                <w:bCs/>
                <w:sz w:val="20"/>
              </w:rPr>
              <w:t>Operating expenses</w:t>
            </w:r>
          </w:p>
        </w:tc>
        <w:tc>
          <w:tcPr>
            <w:tcW w:w="180" w:type="dxa"/>
          </w:tcPr>
          <w:p w14:paraId="33AF7DC7" w14:textId="77777777" w:rsidR="00245A27" w:rsidRPr="005C619D" w:rsidRDefault="00245A27" w:rsidP="00245A27">
            <w:pPr>
              <w:spacing w:line="220" w:lineRule="exact"/>
              <w:jc w:val="center"/>
              <w:rPr>
                <w:rFonts w:eastAsia="Times New Roman" w:cs="Times New Roman"/>
                <w:bCs/>
                <w:sz w:val="20"/>
              </w:rPr>
            </w:pPr>
          </w:p>
        </w:tc>
        <w:tc>
          <w:tcPr>
            <w:tcW w:w="1107" w:type="dxa"/>
            <w:vAlign w:val="bottom"/>
          </w:tcPr>
          <w:p w14:paraId="6E78FD01" w14:textId="77777777" w:rsidR="00245A27" w:rsidRPr="005C619D" w:rsidRDefault="00245A27" w:rsidP="00245A27">
            <w:pPr>
              <w:spacing w:line="220" w:lineRule="exact"/>
              <w:ind w:left="-61" w:right="-52"/>
              <w:jc w:val="center"/>
              <w:rPr>
                <w:rFonts w:eastAsia="Times New Roman" w:cs="Times New Roman"/>
                <w:bCs/>
                <w:sz w:val="20"/>
              </w:rPr>
            </w:pPr>
            <w:r w:rsidRPr="005C619D">
              <w:rPr>
                <w:rFonts w:eastAsia="Times New Roman" w:cs="Times New Roman"/>
                <w:bCs/>
                <w:sz w:val="20"/>
              </w:rPr>
              <w:t>Impairment loss on loans and debt securities</w:t>
            </w:r>
          </w:p>
        </w:tc>
      </w:tr>
      <w:tr w:rsidR="00245A27" w:rsidRPr="005C619D" w14:paraId="17A058A4" w14:textId="77777777" w:rsidTr="00245A27">
        <w:trPr>
          <w:cantSplit/>
          <w:tblHeader/>
        </w:trPr>
        <w:tc>
          <w:tcPr>
            <w:tcW w:w="3240" w:type="dxa"/>
          </w:tcPr>
          <w:p w14:paraId="314D0DC7" w14:textId="77777777" w:rsidR="00245A27" w:rsidRPr="005C619D" w:rsidRDefault="00245A27" w:rsidP="00245A27">
            <w:pPr>
              <w:spacing w:line="220" w:lineRule="exact"/>
              <w:ind w:left="281" w:right="-143" w:hanging="120"/>
              <w:rPr>
                <w:rFonts w:eastAsia="Times New Roman" w:cs="Times New Roman"/>
                <w:b/>
                <w:bCs/>
                <w:i/>
                <w:iCs/>
                <w:sz w:val="20"/>
                <w:lang w:val="en-US" w:bidi="th-TH"/>
              </w:rPr>
            </w:pPr>
          </w:p>
        </w:tc>
        <w:tc>
          <w:tcPr>
            <w:tcW w:w="6210" w:type="dxa"/>
            <w:gridSpan w:val="9"/>
            <w:vAlign w:val="bottom"/>
          </w:tcPr>
          <w:p w14:paraId="741653F8" w14:textId="77777777" w:rsidR="00245A27" w:rsidRPr="005C619D" w:rsidRDefault="00245A27" w:rsidP="00245A27">
            <w:pPr>
              <w:spacing w:line="220" w:lineRule="exact"/>
              <w:jc w:val="center"/>
              <w:rPr>
                <w:rFonts w:eastAsia="Times New Roman" w:cs="Times New Roman"/>
                <w:bCs/>
                <w:i/>
                <w:iCs/>
                <w:sz w:val="20"/>
              </w:rPr>
            </w:pPr>
            <w:r w:rsidRPr="005C619D">
              <w:rPr>
                <w:rFonts w:eastAsia="Times New Roman" w:cs="Times New Roman"/>
                <w:bCs/>
                <w:i/>
                <w:iCs/>
                <w:sz w:val="20"/>
              </w:rPr>
              <w:t>(in million Baht)</w:t>
            </w:r>
          </w:p>
        </w:tc>
      </w:tr>
      <w:tr w:rsidR="00245A27" w:rsidRPr="005C619D" w14:paraId="50C3C1A3" w14:textId="77777777" w:rsidTr="00245A27">
        <w:trPr>
          <w:cantSplit/>
        </w:trPr>
        <w:tc>
          <w:tcPr>
            <w:tcW w:w="3240" w:type="dxa"/>
            <w:vAlign w:val="bottom"/>
          </w:tcPr>
          <w:p w14:paraId="7D7555AE" w14:textId="77777777" w:rsidR="00245A27" w:rsidRPr="005C619D" w:rsidRDefault="00245A27" w:rsidP="00245A27">
            <w:pPr>
              <w:spacing w:line="220" w:lineRule="exact"/>
              <w:ind w:left="142" w:right="-79" w:hanging="142"/>
              <w:rPr>
                <w:rFonts w:eastAsia="Times New Roman" w:cs="Times New Roman"/>
                <w:b/>
                <w:bCs/>
                <w:sz w:val="20"/>
              </w:rPr>
            </w:pPr>
            <w:r w:rsidRPr="005C619D">
              <w:rPr>
                <w:rFonts w:eastAsia="Times New Roman" w:cs="Times New Roman"/>
                <w:sz w:val="20"/>
              </w:rPr>
              <w:t>Segment reporting</w:t>
            </w:r>
          </w:p>
        </w:tc>
        <w:tc>
          <w:tcPr>
            <w:tcW w:w="1080" w:type="dxa"/>
            <w:vAlign w:val="bottom"/>
          </w:tcPr>
          <w:p w14:paraId="1964E6B4"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6,344</w:t>
            </w:r>
          </w:p>
        </w:tc>
        <w:tc>
          <w:tcPr>
            <w:tcW w:w="180" w:type="dxa"/>
            <w:vAlign w:val="bottom"/>
          </w:tcPr>
          <w:p w14:paraId="4EF34FD8"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71" w:type="dxa"/>
            <w:vAlign w:val="bottom"/>
          </w:tcPr>
          <w:p w14:paraId="674B041B"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1,908</w:t>
            </w:r>
          </w:p>
        </w:tc>
        <w:tc>
          <w:tcPr>
            <w:tcW w:w="180" w:type="dxa"/>
            <w:vAlign w:val="bottom"/>
          </w:tcPr>
          <w:p w14:paraId="43E97C90"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70" w:type="dxa"/>
            <w:vAlign w:val="bottom"/>
          </w:tcPr>
          <w:p w14:paraId="6F5C8AB5"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633</w:t>
            </w:r>
          </w:p>
        </w:tc>
        <w:tc>
          <w:tcPr>
            <w:tcW w:w="180" w:type="dxa"/>
            <w:vAlign w:val="bottom"/>
          </w:tcPr>
          <w:p w14:paraId="4C423F42"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62" w:type="dxa"/>
            <w:vAlign w:val="bottom"/>
          </w:tcPr>
          <w:p w14:paraId="2481AA69"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(4,165)</w:t>
            </w:r>
          </w:p>
        </w:tc>
        <w:tc>
          <w:tcPr>
            <w:tcW w:w="180" w:type="dxa"/>
            <w:vAlign w:val="bottom"/>
          </w:tcPr>
          <w:p w14:paraId="1D73330C"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07" w:type="dxa"/>
            <w:vAlign w:val="bottom"/>
          </w:tcPr>
          <w:p w14:paraId="677A0FF9"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(2,529)</w:t>
            </w:r>
          </w:p>
        </w:tc>
      </w:tr>
      <w:tr w:rsidR="00245A27" w:rsidRPr="005C619D" w14:paraId="7FB2754A" w14:textId="77777777" w:rsidTr="00245A27">
        <w:trPr>
          <w:cantSplit/>
        </w:trPr>
        <w:tc>
          <w:tcPr>
            <w:tcW w:w="3240" w:type="dxa"/>
            <w:vAlign w:val="bottom"/>
          </w:tcPr>
          <w:p w14:paraId="00E85F90" w14:textId="77777777" w:rsidR="00245A27" w:rsidRPr="005C619D" w:rsidRDefault="00245A27" w:rsidP="00245A27">
            <w:pPr>
              <w:spacing w:line="220" w:lineRule="exact"/>
              <w:ind w:left="142" w:right="-79" w:hanging="142"/>
              <w:rPr>
                <w:rFonts w:eastAsia="Times New Roman" w:cs="Times New Roman"/>
                <w:spacing w:val="-4"/>
                <w:sz w:val="20"/>
              </w:rPr>
            </w:pPr>
            <w:r w:rsidRPr="005C619D">
              <w:rPr>
                <w:rFonts w:eastAsia="Times New Roman" w:cs="Times New Roman"/>
                <w:spacing w:val="-4"/>
                <w:sz w:val="20"/>
              </w:rPr>
              <w:t>Bad debts, doubtful accounts and</w:t>
            </w:r>
          </w:p>
        </w:tc>
        <w:tc>
          <w:tcPr>
            <w:tcW w:w="1080" w:type="dxa"/>
            <w:vAlign w:val="bottom"/>
          </w:tcPr>
          <w:p w14:paraId="6DA6C684"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80" w:type="dxa"/>
            <w:vAlign w:val="bottom"/>
          </w:tcPr>
          <w:p w14:paraId="321AA06E" w14:textId="77777777" w:rsidR="00245A27" w:rsidRPr="005C619D" w:rsidRDefault="00245A27" w:rsidP="00245A27">
            <w:pPr>
              <w:tabs>
                <w:tab w:val="decimal" w:pos="756"/>
              </w:tabs>
              <w:spacing w:line="220" w:lineRule="exact"/>
              <w:ind w:right="-79"/>
              <w:outlineLvl w:val="0"/>
              <w:rPr>
                <w:rFonts w:eastAsia="Times New Roman" w:cs="Times New Roman"/>
                <w:color w:val="000000"/>
                <w:sz w:val="20"/>
              </w:rPr>
            </w:pPr>
          </w:p>
        </w:tc>
        <w:tc>
          <w:tcPr>
            <w:tcW w:w="1071" w:type="dxa"/>
            <w:vAlign w:val="bottom"/>
          </w:tcPr>
          <w:p w14:paraId="42895F52" w14:textId="77777777" w:rsidR="00245A27" w:rsidRPr="005C619D" w:rsidRDefault="00245A27" w:rsidP="00245A27">
            <w:pPr>
              <w:tabs>
                <w:tab w:val="decimal" w:pos="812"/>
              </w:tabs>
              <w:spacing w:line="220" w:lineRule="exact"/>
              <w:ind w:right="-79"/>
              <w:outlineLvl w:val="0"/>
              <w:rPr>
                <w:rFonts w:eastAsia="Times New Roman" w:cs="Times New Roman"/>
                <w:color w:val="000000"/>
                <w:sz w:val="20"/>
              </w:rPr>
            </w:pPr>
          </w:p>
        </w:tc>
        <w:tc>
          <w:tcPr>
            <w:tcW w:w="180" w:type="dxa"/>
            <w:vAlign w:val="bottom"/>
          </w:tcPr>
          <w:p w14:paraId="2B1AB1F2" w14:textId="77777777" w:rsidR="00245A27" w:rsidRPr="005C619D" w:rsidRDefault="00245A27" w:rsidP="00245A27">
            <w:pPr>
              <w:tabs>
                <w:tab w:val="decimal" w:pos="756"/>
              </w:tabs>
              <w:spacing w:line="220" w:lineRule="exact"/>
              <w:ind w:right="-79"/>
              <w:outlineLvl w:val="0"/>
              <w:rPr>
                <w:rFonts w:eastAsia="Times New Roman" w:cs="Times New Roman"/>
                <w:color w:val="000000"/>
                <w:sz w:val="20"/>
              </w:rPr>
            </w:pPr>
          </w:p>
        </w:tc>
        <w:tc>
          <w:tcPr>
            <w:tcW w:w="1170" w:type="dxa"/>
            <w:vAlign w:val="bottom"/>
          </w:tcPr>
          <w:p w14:paraId="3A294CA2" w14:textId="77777777" w:rsidR="00245A27" w:rsidRPr="005C619D" w:rsidRDefault="00245A27" w:rsidP="00245A27">
            <w:pPr>
              <w:tabs>
                <w:tab w:val="decimal" w:pos="911"/>
              </w:tabs>
              <w:spacing w:line="220" w:lineRule="exact"/>
              <w:ind w:right="-79"/>
              <w:outlineLvl w:val="0"/>
              <w:rPr>
                <w:rFonts w:eastAsia="Times New Roman" w:cs="Times New Roman"/>
                <w:color w:val="000000"/>
                <w:sz w:val="20"/>
              </w:rPr>
            </w:pPr>
          </w:p>
        </w:tc>
        <w:tc>
          <w:tcPr>
            <w:tcW w:w="180" w:type="dxa"/>
            <w:vAlign w:val="bottom"/>
          </w:tcPr>
          <w:p w14:paraId="5D6DB3C6" w14:textId="77777777" w:rsidR="00245A27" w:rsidRPr="005C619D" w:rsidRDefault="00245A27" w:rsidP="00245A27">
            <w:pPr>
              <w:tabs>
                <w:tab w:val="decimal" w:pos="756"/>
              </w:tabs>
              <w:spacing w:line="220" w:lineRule="exact"/>
              <w:ind w:right="-79"/>
              <w:outlineLvl w:val="0"/>
              <w:rPr>
                <w:rFonts w:eastAsia="Times New Roman" w:cs="Times New Roman"/>
                <w:color w:val="000000"/>
                <w:sz w:val="20"/>
              </w:rPr>
            </w:pPr>
          </w:p>
        </w:tc>
        <w:tc>
          <w:tcPr>
            <w:tcW w:w="1062" w:type="dxa"/>
            <w:vAlign w:val="bottom"/>
          </w:tcPr>
          <w:p w14:paraId="5496935D" w14:textId="77777777" w:rsidR="00245A27" w:rsidRPr="005C619D" w:rsidRDefault="00245A27" w:rsidP="00245A27">
            <w:pPr>
              <w:tabs>
                <w:tab w:val="decimal" w:pos="655"/>
              </w:tabs>
              <w:spacing w:line="220" w:lineRule="exact"/>
              <w:ind w:right="-79"/>
              <w:outlineLvl w:val="0"/>
              <w:rPr>
                <w:rFonts w:eastAsia="Times New Roman" w:cs="Times New Roman"/>
                <w:color w:val="000000"/>
                <w:sz w:val="20"/>
              </w:rPr>
            </w:pPr>
          </w:p>
        </w:tc>
        <w:tc>
          <w:tcPr>
            <w:tcW w:w="180" w:type="dxa"/>
            <w:vAlign w:val="bottom"/>
          </w:tcPr>
          <w:p w14:paraId="2FA027DC" w14:textId="77777777" w:rsidR="00245A27" w:rsidRPr="005C619D" w:rsidRDefault="00245A27" w:rsidP="00245A27">
            <w:pPr>
              <w:tabs>
                <w:tab w:val="decimal" w:pos="756"/>
              </w:tabs>
              <w:spacing w:line="220" w:lineRule="exact"/>
              <w:ind w:right="-79"/>
              <w:outlineLvl w:val="0"/>
              <w:rPr>
                <w:rFonts w:eastAsia="Times New Roman" w:cs="Times New Roman"/>
                <w:color w:val="000000"/>
                <w:sz w:val="20"/>
              </w:rPr>
            </w:pPr>
          </w:p>
        </w:tc>
        <w:tc>
          <w:tcPr>
            <w:tcW w:w="1107" w:type="dxa"/>
            <w:vAlign w:val="bottom"/>
          </w:tcPr>
          <w:p w14:paraId="2E25EAEE" w14:textId="77777777" w:rsidR="00245A27" w:rsidRPr="005C619D" w:rsidRDefault="00245A27" w:rsidP="00245A27">
            <w:pPr>
              <w:tabs>
                <w:tab w:val="decimal" w:pos="839"/>
              </w:tabs>
              <w:spacing w:line="220" w:lineRule="exact"/>
              <w:ind w:right="-72"/>
              <w:outlineLvl w:val="0"/>
              <w:rPr>
                <w:rFonts w:eastAsia="Times New Roman" w:cs="Times New Roman"/>
                <w:color w:val="000000"/>
                <w:sz w:val="20"/>
              </w:rPr>
            </w:pPr>
          </w:p>
        </w:tc>
      </w:tr>
      <w:tr w:rsidR="00245A27" w:rsidRPr="005C619D" w14:paraId="4791FD61" w14:textId="77777777" w:rsidTr="00245A27">
        <w:trPr>
          <w:cantSplit/>
        </w:trPr>
        <w:tc>
          <w:tcPr>
            <w:tcW w:w="3240" w:type="dxa"/>
            <w:vAlign w:val="bottom"/>
          </w:tcPr>
          <w:p w14:paraId="7C4A8700" w14:textId="77777777" w:rsidR="00245A27" w:rsidRPr="005C619D" w:rsidRDefault="00245A27" w:rsidP="00245A27">
            <w:pPr>
              <w:spacing w:line="220" w:lineRule="exact"/>
              <w:ind w:left="142" w:right="11" w:hanging="142"/>
              <w:rPr>
                <w:rFonts w:eastAsia="Times New Roman" w:cs="Times New Roman"/>
                <w:sz w:val="20"/>
              </w:rPr>
            </w:pPr>
            <w:r w:rsidRPr="005C619D">
              <w:rPr>
                <w:rFonts w:eastAsia="Times New Roman" w:cs="Times New Roman"/>
                <w:sz w:val="20"/>
              </w:rPr>
              <w:t xml:space="preserve">   impairment losses</w:t>
            </w:r>
          </w:p>
        </w:tc>
        <w:tc>
          <w:tcPr>
            <w:tcW w:w="1080" w:type="dxa"/>
            <w:vAlign w:val="bottom"/>
          </w:tcPr>
          <w:p w14:paraId="5229F339"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w:t>
            </w:r>
          </w:p>
        </w:tc>
        <w:tc>
          <w:tcPr>
            <w:tcW w:w="180" w:type="dxa"/>
            <w:vAlign w:val="bottom"/>
          </w:tcPr>
          <w:p w14:paraId="2E64C506"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71" w:type="dxa"/>
            <w:vAlign w:val="bottom"/>
          </w:tcPr>
          <w:p w14:paraId="6AE73F8F"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w:t>
            </w:r>
          </w:p>
        </w:tc>
        <w:tc>
          <w:tcPr>
            <w:tcW w:w="180" w:type="dxa"/>
            <w:vAlign w:val="bottom"/>
          </w:tcPr>
          <w:p w14:paraId="447E3C9F"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70" w:type="dxa"/>
            <w:vAlign w:val="bottom"/>
          </w:tcPr>
          <w:p w14:paraId="39E87A5A"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(1)</w:t>
            </w:r>
          </w:p>
        </w:tc>
        <w:tc>
          <w:tcPr>
            <w:tcW w:w="180" w:type="dxa"/>
            <w:vAlign w:val="bottom"/>
          </w:tcPr>
          <w:p w14:paraId="26AA9953"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62" w:type="dxa"/>
            <w:vAlign w:val="bottom"/>
          </w:tcPr>
          <w:p w14:paraId="79C8DBB1"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(38)</w:t>
            </w:r>
          </w:p>
        </w:tc>
        <w:tc>
          <w:tcPr>
            <w:tcW w:w="180" w:type="dxa"/>
            <w:vAlign w:val="bottom"/>
          </w:tcPr>
          <w:p w14:paraId="29A10DA3"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07" w:type="dxa"/>
            <w:vAlign w:val="bottom"/>
          </w:tcPr>
          <w:p w14:paraId="2294F544"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39</w:t>
            </w:r>
          </w:p>
        </w:tc>
      </w:tr>
      <w:tr w:rsidR="00245A27" w:rsidRPr="005C619D" w14:paraId="5CF456C9" w14:textId="77777777" w:rsidTr="00245A27">
        <w:trPr>
          <w:cantSplit/>
        </w:trPr>
        <w:tc>
          <w:tcPr>
            <w:tcW w:w="3240" w:type="dxa"/>
            <w:vAlign w:val="bottom"/>
          </w:tcPr>
          <w:p w14:paraId="46B25D9C" w14:textId="77777777" w:rsidR="00245A27" w:rsidRPr="005C619D" w:rsidRDefault="00245A27" w:rsidP="00245A27">
            <w:pPr>
              <w:spacing w:line="220" w:lineRule="exact"/>
              <w:ind w:left="142" w:right="-79" w:hanging="142"/>
              <w:rPr>
                <w:rFonts w:eastAsia="Times New Roman" w:cs="Times New Roman"/>
                <w:sz w:val="20"/>
              </w:rPr>
            </w:pPr>
            <w:r w:rsidRPr="005C619D">
              <w:rPr>
                <w:rFonts w:eastAsia="Times New Roman" w:cs="Times New Roman"/>
                <w:sz w:val="20"/>
              </w:rPr>
              <w:t>Others</w:t>
            </w:r>
          </w:p>
        </w:tc>
        <w:tc>
          <w:tcPr>
            <w:tcW w:w="1080" w:type="dxa"/>
            <w:vAlign w:val="bottom"/>
          </w:tcPr>
          <w:p w14:paraId="43BE0EAD"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w:t>
            </w:r>
          </w:p>
        </w:tc>
        <w:tc>
          <w:tcPr>
            <w:tcW w:w="180" w:type="dxa"/>
            <w:vAlign w:val="bottom"/>
          </w:tcPr>
          <w:p w14:paraId="6D45D6FD"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71" w:type="dxa"/>
            <w:vAlign w:val="bottom"/>
          </w:tcPr>
          <w:p w14:paraId="2B55A771"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w:t>
            </w:r>
          </w:p>
        </w:tc>
        <w:tc>
          <w:tcPr>
            <w:tcW w:w="180" w:type="dxa"/>
            <w:vAlign w:val="bottom"/>
          </w:tcPr>
          <w:p w14:paraId="10055386"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70" w:type="dxa"/>
            <w:vAlign w:val="bottom"/>
          </w:tcPr>
          <w:p w14:paraId="3761FB5F"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7</w:t>
            </w:r>
          </w:p>
        </w:tc>
        <w:tc>
          <w:tcPr>
            <w:tcW w:w="180" w:type="dxa"/>
            <w:vAlign w:val="bottom"/>
          </w:tcPr>
          <w:p w14:paraId="44F52E1F"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062" w:type="dxa"/>
            <w:vAlign w:val="bottom"/>
          </w:tcPr>
          <w:p w14:paraId="0CF74776"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(7)</w:t>
            </w:r>
          </w:p>
        </w:tc>
        <w:tc>
          <w:tcPr>
            <w:tcW w:w="180" w:type="dxa"/>
            <w:vAlign w:val="bottom"/>
          </w:tcPr>
          <w:p w14:paraId="057D3870"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p>
        </w:tc>
        <w:tc>
          <w:tcPr>
            <w:tcW w:w="1107" w:type="dxa"/>
            <w:vAlign w:val="bottom"/>
          </w:tcPr>
          <w:p w14:paraId="2FEAC780" w14:textId="77777777" w:rsidR="00245A27" w:rsidRPr="005C619D" w:rsidRDefault="00245A27" w:rsidP="00245A27">
            <w:pPr>
              <w:tabs>
                <w:tab w:val="decimal" w:pos="809"/>
              </w:tabs>
              <w:spacing w:line="220" w:lineRule="exact"/>
              <w:ind w:right="-72"/>
              <w:outlineLvl w:val="0"/>
              <w:rPr>
                <w:rFonts w:eastAsia="Times New Roman" w:cs="Times New Roman"/>
                <w:color w:val="000000"/>
                <w:sz w:val="20"/>
              </w:rPr>
            </w:pPr>
            <w:r w:rsidRPr="005C619D">
              <w:rPr>
                <w:rFonts w:eastAsia="Times New Roman" w:cs="Times New Roman"/>
                <w:color w:val="000000"/>
                <w:sz w:val="20"/>
              </w:rPr>
              <w:t>-</w:t>
            </w:r>
          </w:p>
        </w:tc>
      </w:tr>
      <w:tr w:rsidR="00245A27" w:rsidRPr="005C619D" w14:paraId="5CB7FD71" w14:textId="77777777" w:rsidTr="00245A27">
        <w:trPr>
          <w:cantSplit/>
        </w:trPr>
        <w:tc>
          <w:tcPr>
            <w:tcW w:w="3240" w:type="dxa"/>
            <w:vAlign w:val="bottom"/>
          </w:tcPr>
          <w:p w14:paraId="24B23C55" w14:textId="77777777" w:rsidR="00245A27" w:rsidRPr="005C619D" w:rsidRDefault="00245A27" w:rsidP="00245A27">
            <w:pPr>
              <w:spacing w:line="220" w:lineRule="exact"/>
              <w:ind w:left="142" w:right="-79" w:hanging="142"/>
              <w:rPr>
                <w:rFonts w:eastAsia="Times New Roman" w:cs="Times New Roman"/>
                <w:b/>
                <w:bCs/>
                <w:spacing w:val="-4"/>
                <w:sz w:val="20"/>
              </w:rPr>
            </w:pPr>
            <w:r w:rsidRPr="005C619D">
              <w:rPr>
                <w:rFonts w:eastAsia="Times New Roman" w:cs="Times New Roman"/>
                <w:b/>
                <w:bCs/>
                <w:sz w:val="20"/>
              </w:rPr>
              <w:t>Consolidated financial statements</w:t>
            </w:r>
          </w:p>
        </w:tc>
        <w:tc>
          <w:tcPr>
            <w:tcW w:w="1080" w:type="dxa"/>
            <w:tcBorders>
              <w:top w:val="single" w:sz="4" w:space="0" w:color="auto"/>
              <w:bottom w:val="double" w:sz="4" w:space="0" w:color="auto"/>
            </w:tcBorders>
            <w:vAlign w:val="bottom"/>
          </w:tcPr>
          <w:p w14:paraId="64C13E27"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r w:rsidRPr="005C619D">
              <w:rPr>
                <w:rFonts w:eastAsia="Times New Roman" w:cs="Times New Roman"/>
                <w:b/>
                <w:bCs/>
                <w:color w:val="000000"/>
                <w:sz w:val="20"/>
              </w:rPr>
              <w:t>6,344</w:t>
            </w:r>
          </w:p>
        </w:tc>
        <w:tc>
          <w:tcPr>
            <w:tcW w:w="180" w:type="dxa"/>
            <w:vAlign w:val="bottom"/>
          </w:tcPr>
          <w:p w14:paraId="647A3DA0"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p>
        </w:tc>
        <w:tc>
          <w:tcPr>
            <w:tcW w:w="1071" w:type="dxa"/>
            <w:tcBorders>
              <w:top w:val="single" w:sz="4" w:space="0" w:color="auto"/>
              <w:bottom w:val="double" w:sz="4" w:space="0" w:color="auto"/>
            </w:tcBorders>
            <w:vAlign w:val="bottom"/>
          </w:tcPr>
          <w:p w14:paraId="409B0CB3"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r w:rsidRPr="005C619D">
              <w:rPr>
                <w:rFonts w:eastAsia="Times New Roman" w:cs="Times New Roman"/>
                <w:b/>
                <w:bCs/>
                <w:color w:val="000000"/>
                <w:sz w:val="20"/>
              </w:rPr>
              <w:t>1,908</w:t>
            </w:r>
          </w:p>
        </w:tc>
        <w:tc>
          <w:tcPr>
            <w:tcW w:w="180" w:type="dxa"/>
            <w:vAlign w:val="bottom"/>
          </w:tcPr>
          <w:p w14:paraId="1743063F"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p>
        </w:tc>
        <w:tc>
          <w:tcPr>
            <w:tcW w:w="1170" w:type="dxa"/>
            <w:tcBorders>
              <w:top w:val="single" w:sz="4" w:space="0" w:color="auto"/>
              <w:bottom w:val="double" w:sz="4" w:space="0" w:color="auto"/>
            </w:tcBorders>
            <w:vAlign w:val="bottom"/>
          </w:tcPr>
          <w:p w14:paraId="015362DA"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r w:rsidRPr="005C619D">
              <w:rPr>
                <w:rFonts w:eastAsia="Times New Roman" w:cs="Times New Roman"/>
                <w:b/>
                <w:bCs/>
                <w:color w:val="000000"/>
                <w:sz w:val="20"/>
              </w:rPr>
              <w:t>639</w:t>
            </w:r>
          </w:p>
        </w:tc>
        <w:tc>
          <w:tcPr>
            <w:tcW w:w="180" w:type="dxa"/>
            <w:vAlign w:val="bottom"/>
          </w:tcPr>
          <w:p w14:paraId="7703EF01"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p>
        </w:tc>
        <w:tc>
          <w:tcPr>
            <w:tcW w:w="1062" w:type="dxa"/>
            <w:tcBorders>
              <w:top w:val="single" w:sz="4" w:space="0" w:color="auto"/>
              <w:bottom w:val="double" w:sz="4" w:space="0" w:color="auto"/>
            </w:tcBorders>
            <w:vAlign w:val="bottom"/>
          </w:tcPr>
          <w:p w14:paraId="6CF4E0D7"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r w:rsidRPr="005C619D">
              <w:rPr>
                <w:rFonts w:eastAsia="Times New Roman" w:cs="Times New Roman"/>
                <w:b/>
                <w:bCs/>
                <w:color w:val="000000"/>
                <w:sz w:val="20"/>
              </w:rPr>
              <w:t>(4,210)</w:t>
            </w:r>
          </w:p>
        </w:tc>
        <w:tc>
          <w:tcPr>
            <w:tcW w:w="180" w:type="dxa"/>
            <w:vAlign w:val="bottom"/>
          </w:tcPr>
          <w:p w14:paraId="096277A5"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p>
        </w:tc>
        <w:tc>
          <w:tcPr>
            <w:tcW w:w="1107" w:type="dxa"/>
            <w:tcBorders>
              <w:top w:val="single" w:sz="4" w:space="0" w:color="auto"/>
              <w:bottom w:val="double" w:sz="4" w:space="0" w:color="auto"/>
            </w:tcBorders>
            <w:vAlign w:val="bottom"/>
          </w:tcPr>
          <w:p w14:paraId="219498D6" w14:textId="77777777" w:rsidR="00245A27" w:rsidRPr="005C619D" w:rsidRDefault="00245A27" w:rsidP="00245A27">
            <w:pPr>
              <w:tabs>
                <w:tab w:val="decimal" w:pos="809"/>
              </w:tabs>
              <w:spacing w:line="220" w:lineRule="exact"/>
              <w:ind w:right="-72"/>
              <w:outlineLvl w:val="0"/>
              <w:rPr>
                <w:rFonts w:eastAsia="Times New Roman" w:cs="Times New Roman"/>
                <w:b/>
                <w:bCs/>
                <w:color w:val="000000"/>
                <w:sz w:val="20"/>
              </w:rPr>
            </w:pPr>
            <w:r w:rsidRPr="005C619D">
              <w:rPr>
                <w:rFonts w:eastAsia="Times New Roman" w:cs="Times New Roman"/>
                <w:b/>
                <w:bCs/>
                <w:color w:val="000000"/>
                <w:sz w:val="20"/>
              </w:rPr>
              <w:t>(2,490)</w:t>
            </w:r>
          </w:p>
        </w:tc>
      </w:tr>
    </w:tbl>
    <w:p w14:paraId="1982BEA1" w14:textId="77777777" w:rsidR="00245A27" w:rsidRPr="005C619D" w:rsidRDefault="00245A27" w:rsidP="00245A27">
      <w:pPr>
        <w:rPr>
          <w:rFonts w:eastAsia="Times New Roman" w:cs="Times New Roman"/>
        </w:rPr>
      </w:pPr>
    </w:p>
    <w:tbl>
      <w:tblPr>
        <w:tblW w:w="9459" w:type="dxa"/>
        <w:tblInd w:w="447" w:type="dxa"/>
        <w:tblLayout w:type="fixed"/>
        <w:tblCellMar>
          <w:left w:w="79" w:type="dxa"/>
          <w:right w:w="79" w:type="dxa"/>
        </w:tblCellMar>
        <w:tblLook w:val="0000" w:firstRow="0" w:lastRow="0" w:firstColumn="0" w:lastColumn="0" w:noHBand="0" w:noVBand="0"/>
      </w:tblPr>
      <w:tblGrid>
        <w:gridCol w:w="3240"/>
        <w:gridCol w:w="1080"/>
        <w:gridCol w:w="180"/>
        <w:gridCol w:w="1080"/>
        <w:gridCol w:w="180"/>
        <w:gridCol w:w="1134"/>
        <w:gridCol w:w="180"/>
        <w:gridCol w:w="1080"/>
        <w:gridCol w:w="180"/>
        <w:gridCol w:w="1125"/>
      </w:tblGrid>
      <w:tr w:rsidR="00245A27" w:rsidRPr="005C619D" w14:paraId="704E1785" w14:textId="77777777" w:rsidTr="0023284D">
        <w:trPr>
          <w:cantSplit/>
          <w:tblHeader/>
        </w:trPr>
        <w:tc>
          <w:tcPr>
            <w:tcW w:w="3240" w:type="dxa"/>
          </w:tcPr>
          <w:p w14:paraId="47D7F384" w14:textId="77777777" w:rsidR="00245A27" w:rsidRPr="005C619D" w:rsidRDefault="00245A27" w:rsidP="00245A27">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t>Six-month period ended</w:t>
            </w:r>
          </w:p>
        </w:tc>
        <w:tc>
          <w:tcPr>
            <w:tcW w:w="6219" w:type="dxa"/>
            <w:gridSpan w:val="9"/>
            <w:vAlign w:val="bottom"/>
          </w:tcPr>
          <w:p w14:paraId="42A5DE4D" w14:textId="77777777" w:rsidR="00245A27" w:rsidRPr="005C619D" w:rsidRDefault="00245A27" w:rsidP="00245A27">
            <w:pPr>
              <w:spacing w:line="240" w:lineRule="atLeast"/>
              <w:jc w:val="center"/>
              <w:rPr>
                <w:rFonts w:eastAsia="Times New Roman" w:cs="Times New Roman"/>
                <w:b/>
                <w:sz w:val="20"/>
              </w:rPr>
            </w:pPr>
            <w:r w:rsidRPr="005C619D">
              <w:rPr>
                <w:rFonts w:eastAsia="Times New Roman" w:cs="Times New Roman"/>
                <w:b/>
                <w:sz w:val="20"/>
              </w:rPr>
              <w:t>Consolidated</w:t>
            </w:r>
          </w:p>
        </w:tc>
      </w:tr>
      <w:tr w:rsidR="00245A27" w:rsidRPr="005C619D" w14:paraId="68FD8807" w14:textId="77777777" w:rsidTr="0023284D">
        <w:trPr>
          <w:cantSplit/>
          <w:tblHeader/>
        </w:trPr>
        <w:tc>
          <w:tcPr>
            <w:tcW w:w="3240" w:type="dxa"/>
          </w:tcPr>
          <w:p w14:paraId="7EE94A90" w14:textId="77777777" w:rsidR="00245A27" w:rsidRPr="005C619D" w:rsidDel="00F1172B" w:rsidRDefault="00245A27" w:rsidP="00245A27">
            <w:pPr>
              <w:spacing w:line="240" w:lineRule="atLeast"/>
              <w:ind w:right="-143"/>
              <w:rPr>
                <w:rFonts w:eastAsia="Times New Roman" w:cs="Times New Roman"/>
                <w:b/>
                <w:bCs/>
                <w:i/>
                <w:iCs/>
                <w:sz w:val="20"/>
                <w:lang w:val="en-US" w:bidi="th-TH"/>
              </w:rPr>
            </w:pPr>
            <w:r w:rsidRPr="005C619D">
              <w:rPr>
                <w:rFonts w:eastAsia="Times New Roman" w:cs="Times New Roman"/>
                <w:b/>
                <w:bCs/>
                <w:i/>
                <w:iCs/>
                <w:sz w:val="20"/>
              </w:rPr>
              <w:t xml:space="preserve">   30 June 2020</w:t>
            </w:r>
          </w:p>
        </w:tc>
        <w:tc>
          <w:tcPr>
            <w:tcW w:w="1080" w:type="dxa"/>
            <w:vAlign w:val="bottom"/>
          </w:tcPr>
          <w:p w14:paraId="56DE8340"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Net interest income</w:t>
            </w:r>
          </w:p>
        </w:tc>
        <w:tc>
          <w:tcPr>
            <w:tcW w:w="180" w:type="dxa"/>
          </w:tcPr>
          <w:p w14:paraId="315E21B7" w14:textId="77777777" w:rsidR="00245A27" w:rsidRPr="005C619D" w:rsidRDefault="00245A27" w:rsidP="00245A27">
            <w:pPr>
              <w:spacing w:line="240" w:lineRule="atLeast"/>
              <w:jc w:val="center"/>
              <w:rPr>
                <w:rFonts w:eastAsia="Times New Roman" w:cs="Times New Roman"/>
                <w:bCs/>
                <w:sz w:val="20"/>
              </w:rPr>
            </w:pPr>
          </w:p>
        </w:tc>
        <w:tc>
          <w:tcPr>
            <w:tcW w:w="1080" w:type="dxa"/>
            <w:vAlign w:val="bottom"/>
          </w:tcPr>
          <w:p w14:paraId="03403FCD"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Net fees and service income</w:t>
            </w:r>
          </w:p>
        </w:tc>
        <w:tc>
          <w:tcPr>
            <w:tcW w:w="180" w:type="dxa"/>
          </w:tcPr>
          <w:p w14:paraId="52DC588A" w14:textId="77777777" w:rsidR="00245A27" w:rsidRPr="005C619D" w:rsidRDefault="00245A27" w:rsidP="00245A27">
            <w:pPr>
              <w:spacing w:line="240" w:lineRule="atLeast"/>
              <w:jc w:val="center"/>
              <w:rPr>
                <w:rFonts w:eastAsia="Times New Roman" w:cs="Times New Roman"/>
                <w:bCs/>
                <w:sz w:val="20"/>
              </w:rPr>
            </w:pPr>
          </w:p>
        </w:tc>
        <w:tc>
          <w:tcPr>
            <w:tcW w:w="1134" w:type="dxa"/>
            <w:vAlign w:val="bottom"/>
          </w:tcPr>
          <w:p w14:paraId="6A3D8165"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Other operating income</w:t>
            </w:r>
          </w:p>
        </w:tc>
        <w:tc>
          <w:tcPr>
            <w:tcW w:w="180" w:type="dxa"/>
          </w:tcPr>
          <w:p w14:paraId="5499F9AC" w14:textId="77777777" w:rsidR="00245A27" w:rsidRPr="005C619D" w:rsidRDefault="00245A27" w:rsidP="00245A27">
            <w:pPr>
              <w:tabs>
                <w:tab w:val="decimal" w:pos="374"/>
              </w:tabs>
              <w:spacing w:line="240" w:lineRule="atLeast"/>
              <w:ind w:left="-79" w:right="-79"/>
              <w:jc w:val="center"/>
              <w:rPr>
                <w:rFonts w:eastAsia="Times New Roman" w:cs="Times New Roman"/>
                <w:sz w:val="20"/>
              </w:rPr>
            </w:pPr>
          </w:p>
        </w:tc>
        <w:tc>
          <w:tcPr>
            <w:tcW w:w="1080" w:type="dxa"/>
            <w:vAlign w:val="bottom"/>
          </w:tcPr>
          <w:p w14:paraId="320C3099"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Operating expenses</w:t>
            </w:r>
          </w:p>
        </w:tc>
        <w:tc>
          <w:tcPr>
            <w:tcW w:w="180" w:type="dxa"/>
          </w:tcPr>
          <w:p w14:paraId="18B133C1" w14:textId="77777777" w:rsidR="00245A27" w:rsidRPr="005C619D" w:rsidRDefault="00245A27" w:rsidP="00245A27">
            <w:pPr>
              <w:spacing w:line="240" w:lineRule="atLeast"/>
              <w:jc w:val="center"/>
              <w:rPr>
                <w:rFonts w:eastAsia="Times New Roman" w:cs="Times New Roman"/>
                <w:bCs/>
                <w:sz w:val="20"/>
              </w:rPr>
            </w:pPr>
          </w:p>
        </w:tc>
        <w:tc>
          <w:tcPr>
            <w:tcW w:w="1125" w:type="dxa"/>
            <w:vAlign w:val="bottom"/>
          </w:tcPr>
          <w:p w14:paraId="611B223E" w14:textId="0DED060C" w:rsidR="00245A27" w:rsidRPr="005C619D" w:rsidRDefault="00F04D34" w:rsidP="00245A27">
            <w:pPr>
              <w:spacing w:line="240" w:lineRule="atLeast"/>
              <w:ind w:left="-79" w:right="-79"/>
              <w:jc w:val="center"/>
              <w:rPr>
                <w:rFonts w:eastAsia="Times New Roman" w:cs="Times New Roman"/>
                <w:bCs/>
                <w:sz w:val="20"/>
              </w:rPr>
            </w:pPr>
            <w:r w:rsidRPr="003C3123">
              <w:rPr>
                <w:rFonts w:eastAsia="Times New Roman" w:cs="Times New Roman"/>
                <w:spacing w:val="-4"/>
                <w:sz w:val="20"/>
              </w:rPr>
              <w:t>Expected credit loss</w:t>
            </w:r>
          </w:p>
        </w:tc>
      </w:tr>
      <w:tr w:rsidR="00245A27" w:rsidRPr="005C619D" w14:paraId="19F4C593" w14:textId="77777777" w:rsidTr="0023284D">
        <w:trPr>
          <w:cantSplit/>
          <w:tblHeader/>
        </w:trPr>
        <w:tc>
          <w:tcPr>
            <w:tcW w:w="3240" w:type="dxa"/>
          </w:tcPr>
          <w:p w14:paraId="615856C6" w14:textId="77777777" w:rsidR="00245A27" w:rsidRPr="005C619D" w:rsidRDefault="00245A27" w:rsidP="00245A27">
            <w:pPr>
              <w:spacing w:line="240" w:lineRule="atLeast"/>
              <w:ind w:left="281" w:right="-143" w:hanging="120"/>
              <w:rPr>
                <w:rFonts w:eastAsia="Times New Roman" w:cs="Times New Roman"/>
                <w:b/>
                <w:bCs/>
                <w:i/>
                <w:iCs/>
                <w:sz w:val="20"/>
                <w:lang w:val="en-US" w:bidi="th-TH"/>
              </w:rPr>
            </w:pPr>
          </w:p>
        </w:tc>
        <w:tc>
          <w:tcPr>
            <w:tcW w:w="6219" w:type="dxa"/>
            <w:gridSpan w:val="9"/>
            <w:vAlign w:val="bottom"/>
          </w:tcPr>
          <w:p w14:paraId="1505C8CB" w14:textId="77777777" w:rsidR="00245A27" w:rsidRPr="005C619D" w:rsidRDefault="00245A27" w:rsidP="00245A27">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245A27" w:rsidRPr="005C619D" w14:paraId="65616D03" w14:textId="77777777" w:rsidTr="0023284D">
        <w:trPr>
          <w:cantSplit/>
        </w:trPr>
        <w:tc>
          <w:tcPr>
            <w:tcW w:w="3240" w:type="dxa"/>
            <w:vAlign w:val="bottom"/>
          </w:tcPr>
          <w:p w14:paraId="5E4C6A39" w14:textId="77777777" w:rsidR="00245A27" w:rsidRPr="005C619D" w:rsidRDefault="00245A27" w:rsidP="00245A27">
            <w:pPr>
              <w:spacing w:line="240" w:lineRule="atLeast"/>
              <w:ind w:left="142" w:right="-79" w:hanging="142"/>
              <w:rPr>
                <w:rFonts w:eastAsia="Times New Roman" w:cs="Times New Roman"/>
                <w:b/>
                <w:bCs/>
                <w:sz w:val="20"/>
              </w:rPr>
            </w:pPr>
            <w:r w:rsidRPr="005C619D">
              <w:rPr>
                <w:rFonts w:eastAsia="Times New Roman" w:cs="Times New Roman"/>
                <w:sz w:val="20"/>
              </w:rPr>
              <w:t>Segment reporting</w:t>
            </w:r>
          </w:p>
        </w:tc>
        <w:tc>
          <w:tcPr>
            <w:tcW w:w="1080" w:type="dxa"/>
            <w:vAlign w:val="bottom"/>
          </w:tcPr>
          <w:p w14:paraId="3493F409" w14:textId="1CDC6F31" w:rsidR="00245A27" w:rsidRPr="005C619D" w:rsidRDefault="00F04D34" w:rsidP="00245A27">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27,059</w:t>
            </w:r>
          </w:p>
        </w:tc>
        <w:tc>
          <w:tcPr>
            <w:tcW w:w="180" w:type="dxa"/>
            <w:vAlign w:val="bottom"/>
          </w:tcPr>
          <w:p w14:paraId="2B05C341"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1720611E" w14:textId="2623E8B9" w:rsidR="00245A27" w:rsidRPr="005C619D" w:rsidRDefault="00F04D34" w:rsidP="00245A27">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4,983</w:t>
            </w:r>
          </w:p>
        </w:tc>
        <w:tc>
          <w:tcPr>
            <w:tcW w:w="180" w:type="dxa"/>
            <w:vAlign w:val="bottom"/>
          </w:tcPr>
          <w:p w14:paraId="503A80D5"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34" w:type="dxa"/>
            <w:vAlign w:val="bottom"/>
          </w:tcPr>
          <w:p w14:paraId="6F6D4969" w14:textId="2E106B73" w:rsidR="00245A27" w:rsidRPr="005C619D" w:rsidRDefault="00F04D34" w:rsidP="00245A27">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2,732</w:t>
            </w:r>
          </w:p>
        </w:tc>
        <w:tc>
          <w:tcPr>
            <w:tcW w:w="180" w:type="dxa"/>
            <w:vAlign w:val="bottom"/>
          </w:tcPr>
          <w:p w14:paraId="4EA63FC6"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5AE967DE" w14:textId="69BC1ECF" w:rsidR="00245A27" w:rsidRPr="005C619D" w:rsidRDefault="00F04D34" w:rsidP="00245A27">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(15,999)</w:t>
            </w:r>
          </w:p>
        </w:tc>
        <w:tc>
          <w:tcPr>
            <w:tcW w:w="180" w:type="dxa"/>
            <w:vAlign w:val="bottom"/>
          </w:tcPr>
          <w:p w14:paraId="4742A0CA"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25" w:type="dxa"/>
            <w:vAlign w:val="bottom"/>
          </w:tcPr>
          <w:p w14:paraId="621F49DC" w14:textId="1BEC15B1" w:rsidR="00245A27" w:rsidRPr="005C619D" w:rsidRDefault="00F04D34" w:rsidP="00245A27">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(9,850)</w:t>
            </w:r>
          </w:p>
        </w:tc>
      </w:tr>
      <w:tr w:rsidR="00A9194B" w:rsidRPr="005C619D" w14:paraId="7DB6509D" w14:textId="77777777" w:rsidTr="0023284D">
        <w:trPr>
          <w:cantSplit/>
        </w:trPr>
        <w:tc>
          <w:tcPr>
            <w:tcW w:w="3240" w:type="dxa"/>
            <w:vAlign w:val="bottom"/>
          </w:tcPr>
          <w:p w14:paraId="2ED31F6A" w14:textId="4F1BF2DF" w:rsidR="00A9194B" w:rsidRPr="003C3123" w:rsidRDefault="00A9194B" w:rsidP="00A9194B">
            <w:pPr>
              <w:spacing w:line="240" w:lineRule="atLeast"/>
              <w:ind w:left="142" w:right="11" w:hanging="142"/>
              <w:rPr>
                <w:rFonts w:eastAsia="Times New Roman" w:cs="Times New Roman"/>
                <w:sz w:val="20"/>
              </w:rPr>
            </w:pPr>
            <w:r w:rsidRPr="003C3123">
              <w:rPr>
                <w:rFonts w:eastAsia="Times New Roman" w:cs="Times New Roman"/>
                <w:spacing w:val="-4"/>
                <w:sz w:val="20"/>
              </w:rPr>
              <w:t xml:space="preserve">Expected credit loss </w:t>
            </w:r>
          </w:p>
        </w:tc>
        <w:tc>
          <w:tcPr>
            <w:tcW w:w="1080" w:type="dxa"/>
            <w:vAlign w:val="bottom"/>
          </w:tcPr>
          <w:p w14:paraId="7468E173" w14:textId="4FA27A86" w:rsidR="00A9194B" w:rsidRPr="005C619D" w:rsidRDefault="00A9194B" w:rsidP="00A9194B">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769DDE9A"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2171B475" w14:textId="4AA3D2F5" w:rsidR="00A9194B" w:rsidRPr="005C619D" w:rsidRDefault="00A9194B" w:rsidP="00A9194B">
            <w:pPr>
              <w:tabs>
                <w:tab w:val="decimal" w:pos="848"/>
              </w:tabs>
              <w:spacing w:line="240" w:lineRule="atLeast"/>
              <w:ind w:right="-72"/>
              <w:outlineLvl w:val="0"/>
              <w:rPr>
                <w:rFonts w:eastAsia="Times New Roman" w:cs="Times New Roman"/>
                <w:color w:val="000000"/>
                <w:sz w:val="20"/>
                <w:szCs w:val="25"/>
                <w:lang w:bidi="th-TH"/>
              </w:rPr>
            </w:pPr>
            <w:r>
              <w:rPr>
                <w:rFonts w:eastAsia="Times New Roman" w:cs="Times New Roman"/>
                <w:color w:val="000000"/>
                <w:sz w:val="20"/>
                <w:szCs w:val="25"/>
                <w:lang w:bidi="th-TH"/>
              </w:rPr>
              <w:t>-</w:t>
            </w:r>
          </w:p>
        </w:tc>
        <w:tc>
          <w:tcPr>
            <w:tcW w:w="180" w:type="dxa"/>
            <w:vAlign w:val="bottom"/>
          </w:tcPr>
          <w:p w14:paraId="22249F62"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134" w:type="dxa"/>
            <w:vAlign w:val="bottom"/>
          </w:tcPr>
          <w:p w14:paraId="720332E3" w14:textId="7EA49DC2" w:rsidR="00A9194B" w:rsidRPr="005C619D" w:rsidRDefault="00A9194B" w:rsidP="00A9194B">
            <w:pPr>
              <w:tabs>
                <w:tab w:val="decimal" w:pos="848"/>
              </w:tabs>
              <w:spacing w:line="240" w:lineRule="atLeast"/>
              <w:ind w:right="-72"/>
              <w:outlineLvl w:val="0"/>
              <w:rPr>
                <w:rFonts w:eastAsia="Times New Roman" w:cs="Times New Roman"/>
                <w:color w:val="000000"/>
                <w:sz w:val="20"/>
                <w:szCs w:val="25"/>
                <w:lang w:bidi="th-TH"/>
              </w:rPr>
            </w:pPr>
            <w:r>
              <w:rPr>
                <w:rFonts w:eastAsia="Times New Roman" w:cs="Times New Roman"/>
                <w:color w:val="000000"/>
                <w:sz w:val="20"/>
                <w:szCs w:val="25"/>
                <w:lang w:bidi="th-TH"/>
              </w:rPr>
              <w:t>-</w:t>
            </w:r>
          </w:p>
        </w:tc>
        <w:tc>
          <w:tcPr>
            <w:tcW w:w="180" w:type="dxa"/>
            <w:vAlign w:val="bottom"/>
          </w:tcPr>
          <w:p w14:paraId="7FC428D2"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235EF1F5" w14:textId="18FA3288" w:rsidR="00A9194B" w:rsidRPr="005C619D" w:rsidRDefault="00A9194B" w:rsidP="00A9194B">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(118)</w:t>
            </w:r>
          </w:p>
        </w:tc>
        <w:tc>
          <w:tcPr>
            <w:tcW w:w="180" w:type="dxa"/>
            <w:vAlign w:val="bottom"/>
          </w:tcPr>
          <w:p w14:paraId="0C750C9D"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125" w:type="dxa"/>
            <w:vAlign w:val="bottom"/>
          </w:tcPr>
          <w:p w14:paraId="017196E4" w14:textId="236F7399" w:rsidR="00A9194B" w:rsidRPr="005C619D" w:rsidRDefault="00A9194B" w:rsidP="00A9194B">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118</w:t>
            </w:r>
          </w:p>
        </w:tc>
      </w:tr>
      <w:tr w:rsidR="00A9194B" w:rsidRPr="005C619D" w14:paraId="4ED68B67" w14:textId="77777777" w:rsidTr="0023284D">
        <w:trPr>
          <w:cantSplit/>
        </w:trPr>
        <w:tc>
          <w:tcPr>
            <w:tcW w:w="3240" w:type="dxa"/>
            <w:vAlign w:val="bottom"/>
          </w:tcPr>
          <w:p w14:paraId="563F822F" w14:textId="77777777" w:rsidR="00A9194B" w:rsidRPr="005C619D" w:rsidRDefault="00A9194B" w:rsidP="00A9194B">
            <w:pPr>
              <w:spacing w:line="240" w:lineRule="atLeast"/>
              <w:ind w:left="142" w:right="-79" w:hanging="142"/>
              <w:rPr>
                <w:rFonts w:eastAsia="Times New Roman" w:cs="Times New Roman"/>
                <w:sz w:val="20"/>
              </w:rPr>
            </w:pPr>
            <w:r w:rsidRPr="005C619D">
              <w:rPr>
                <w:rFonts w:eastAsia="Times New Roman" w:cs="Times New Roman"/>
                <w:sz w:val="20"/>
              </w:rPr>
              <w:t>Others</w:t>
            </w:r>
          </w:p>
        </w:tc>
        <w:tc>
          <w:tcPr>
            <w:tcW w:w="1080" w:type="dxa"/>
            <w:vAlign w:val="bottom"/>
          </w:tcPr>
          <w:p w14:paraId="5D7220B6" w14:textId="27434AB6" w:rsidR="00A9194B" w:rsidRPr="005C619D" w:rsidRDefault="00A9194B" w:rsidP="00A9194B">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7E5DC593"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6E7181F9" w14:textId="2D6549E5" w:rsidR="00A9194B" w:rsidRPr="005C619D" w:rsidRDefault="00A9194B" w:rsidP="00A9194B">
            <w:pPr>
              <w:tabs>
                <w:tab w:val="decimal" w:pos="848"/>
              </w:tabs>
              <w:spacing w:line="240" w:lineRule="atLeast"/>
              <w:ind w:right="-72"/>
              <w:outlineLvl w:val="0"/>
              <w:rPr>
                <w:rFonts w:eastAsia="Times New Roman" w:cs="Times New Roman"/>
                <w:color w:val="000000"/>
                <w:sz w:val="20"/>
                <w:szCs w:val="25"/>
                <w:lang w:bidi="th-TH"/>
              </w:rPr>
            </w:pPr>
            <w:r>
              <w:rPr>
                <w:rFonts w:eastAsia="Times New Roman" w:cs="Times New Roman"/>
                <w:color w:val="000000"/>
                <w:sz w:val="20"/>
                <w:szCs w:val="25"/>
                <w:lang w:bidi="th-TH"/>
              </w:rPr>
              <w:t>(10)</w:t>
            </w:r>
          </w:p>
        </w:tc>
        <w:tc>
          <w:tcPr>
            <w:tcW w:w="180" w:type="dxa"/>
            <w:vAlign w:val="bottom"/>
          </w:tcPr>
          <w:p w14:paraId="13942B1D"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134" w:type="dxa"/>
            <w:vAlign w:val="bottom"/>
          </w:tcPr>
          <w:p w14:paraId="3646C28A" w14:textId="46F6DF7D" w:rsidR="00A9194B" w:rsidRPr="005C619D" w:rsidRDefault="00A9194B" w:rsidP="00A9194B">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53A1FB27"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082CEAE7" w14:textId="02DC1AE1" w:rsidR="00A9194B" w:rsidRPr="005C619D" w:rsidRDefault="00A9194B" w:rsidP="00A9194B">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10</w:t>
            </w:r>
          </w:p>
        </w:tc>
        <w:tc>
          <w:tcPr>
            <w:tcW w:w="180" w:type="dxa"/>
            <w:vAlign w:val="bottom"/>
          </w:tcPr>
          <w:p w14:paraId="3E3C4A54" w14:textId="77777777" w:rsidR="00A9194B" w:rsidRPr="005C619D" w:rsidRDefault="00A9194B" w:rsidP="00A9194B">
            <w:pPr>
              <w:tabs>
                <w:tab w:val="decimal" w:pos="848"/>
              </w:tabs>
              <w:spacing w:line="240" w:lineRule="atLeast"/>
              <w:ind w:right="-72"/>
              <w:outlineLvl w:val="0"/>
              <w:rPr>
                <w:rFonts w:eastAsia="Times New Roman" w:cs="Times New Roman"/>
                <w:color w:val="000000"/>
                <w:sz w:val="20"/>
              </w:rPr>
            </w:pPr>
          </w:p>
        </w:tc>
        <w:tc>
          <w:tcPr>
            <w:tcW w:w="1125" w:type="dxa"/>
            <w:vAlign w:val="bottom"/>
          </w:tcPr>
          <w:p w14:paraId="29FC4B03" w14:textId="05B28343" w:rsidR="00A9194B" w:rsidRPr="005C619D" w:rsidRDefault="00A9194B" w:rsidP="00A9194B">
            <w:pPr>
              <w:tabs>
                <w:tab w:val="decimal" w:pos="848"/>
              </w:tabs>
              <w:spacing w:line="240" w:lineRule="atLeast"/>
              <w:ind w:right="-72"/>
              <w:outlineLvl w:val="0"/>
              <w:rPr>
                <w:rFonts w:eastAsia="Times New Roman" w:cs="Times New Roman"/>
                <w:color w:val="000000"/>
                <w:sz w:val="20"/>
              </w:rPr>
            </w:pPr>
            <w:r>
              <w:rPr>
                <w:rFonts w:eastAsia="Times New Roman" w:cs="Times New Roman"/>
                <w:color w:val="000000"/>
                <w:sz w:val="20"/>
              </w:rPr>
              <w:t>-</w:t>
            </w:r>
          </w:p>
        </w:tc>
      </w:tr>
      <w:tr w:rsidR="00A9194B" w:rsidRPr="005C619D" w14:paraId="0ACF8C45" w14:textId="77777777" w:rsidTr="0023284D">
        <w:trPr>
          <w:cantSplit/>
        </w:trPr>
        <w:tc>
          <w:tcPr>
            <w:tcW w:w="3240" w:type="dxa"/>
            <w:vAlign w:val="bottom"/>
          </w:tcPr>
          <w:p w14:paraId="17AEDC0A" w14:textId="77777777" w:rsidR="00A9194B" w:rsidRPr="005C619D" w:rsidRDefault="00A9194B" w:rsidP="00A9194B">
            <w:pPr>
              <w:spacing w:line="240" w:lineRule="atLeast"/>
              <w:ind w:left="142" w:right="-79" w:hanging="142"/>
              <w:rPr>
                <w:rFonts w:eastAsia="Times New Roman" w:cs="Times New Roman"/>
                <w:b/>
                <w:bCs/>
                <w:spacing w:val="-4"/>
                <w:sz w:val="20"/>
              </w:rPr>
            </w:pPr>
            <w:r w:rsidRPr="005C619D">
              <w:rPr>
                <w:rFonts w:eastAsia="Times New Roman" w:cs="Times New Roman"/>
                <w:b/>
                <w:bCs/>
                <w:sz w:val="20"/>
              </w:rPr>
              <w:t>Consolidated financial statements</w:t>
            </w:r>
          </w:p>
        </w:tc>
        <w:tc>
          <w:tcPr>
            <w:tcW w:w="1080" w:type="dxa"/>
            <w:tcBorders>
              <w:top w:val="single" w:sz="4" w:space="0" w:color="auto"/>
              <w:bottom w:val="double" w:sz="4" w:space="0" w:color="auto"/>
            </w:tcBorders>
            <w:vAlign w:val="bottom"/>
          </w:tcPr>
          <w:p w14:paraId="2A3C3B82" w14:textId="09EF7A3E"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r>
              <w:rPr>
                <w:rFonts w:eastAsia="Times New Roman" w:cs="Times New Roman"/>
                <w:b/>
                <w:bCs/>
                <w:color w:val="000000"/>
                <w:sz w:val="20"/>
              </w:rPr>
              <w:t>27,059</w:t>
            </w:r>
          </w:p>
        </w:tc>
        <w:tc>
          <w:tcPr>
            <w:tcW w:w="180" w:type="dxa"/>
            <w:vAlign w:val="bottom"/>
          </w:tcPr>
          <w:p w14:paraId="63C3B5D4" w14:textId="77777777"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p>
        </w:tc>
        <w:tc>
          <w:tcPr>
            <w:tcW w:w="1080" w:type="dxa"/>
            <w:tcBorders>
              <w:top w:val="single" w:sz="4" w:space="0" w:color="auto"/>
              <w:bottom w:val="double" w:sz="4" w:space="0" w:color="auto"/>
            </w:tcBorders>
            <w:vAlign w:val="bottom"/>
          </w:tcPr>
          <w:p w14:paraId="66236A6B" w14:textId="5F60BA46"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r>
              <w:rPr>
                <w:rFonts w:eastAsia="Times New Roman" w:cs="Times New Roman"/>
                <w:b/>
                <w:bCs/>
                <w:color w:val="000000"/>
                <w:sz w:val="20"/>
              </w:rPr>
              <w:t>4,973</w:t>
            </w:r>
          </w:p>
        </w:tc>
        <w:tc>
          <w:tcPr>
            <w:tcW w:w="180" w:type="dxa"/>
            <w:vAlign w:val="bottom"/>
          </w:tcPr>
          <w:p w14:paraId="77B673FE" w14:textId="77777777"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p>
        </w:tc>
        <w:tc>
          <w:tcPr>
            <w:tcW w:w="1134" w:type="dxa"/>
            <w:tcBorders>
              <w:top w:val="single" w:sz="4" w:space="0" w:color="auto"/>
              <w:bottom w:val="double" w:sz="4" w:space="0" w:color="auto"/>
            </w:tcBorders>
            <w:vAlign w:val="bottom"/>
          </w:tcPr>
          <w:p w14:paraId="2D8CD168" w14:textId="519A778B"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r>
              <w:rPr>
                <w:rFonts w:eastAsia="Times New Roman" w:cs="Times New Roman"/>
                <w:b/>
                <w:bCs/>
                <w:color w:val="000000"/>
                <w:sz w:val="20"/>
              </w:rPr>
              <w:t>2,732</w:t>
            </w:r>
          </w:p>
        </w:tc>
        <w:tc>
          <w:tcPr>
            <w:tcW w:w="180" w:type="dxa"/>
            <w:vAlign w:val="bottom"/>
          </w:tcPr>
          <w:p w14:paraId="0E4A5F9F" w14:textId="77777777"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p>
        </w:tc>
        <w:tc>
          <w:tcPr>
            <w:tcW w:w="1080" w:type="dxa"/>
            <w:tcBorders>
              <w:top w:val="single" w:sz="4" w:space="0" w:color="auto"/>
              <w:bottom w:val="double" w:sz="4" w:space="0" w:color="auto"/>
            </w:tcBorders>
            <w:vAlign w:val="bottom"/>
          </w:tcPr>
          <w:p w14:paraId="56430C42" w14:textId="574D7A5E"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r>
              <w:rPr>
                <w:rFonts w:eastAsia="Times New Roman" w:cs="Times New Roman"/>
                <w:b/>
                <w:bCs/>
                <w:color w:val="000000"/>
                <w:sz w:val="20"/>
              </w:rPr>
              <w:t>(16,107)</w:t>
            </w:r>
          </w:p>
        </w:tc>
        <w:tc>
          <w:tcPr>
            <w:tcW w:w="180" w:type="dxa"/>
            <w:vAlign w:val="bottom"/>
          </w:tcPr>
          <w:p w14:paraId="653A3457" w14:textId="77777777"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p>
        </w:tc>
        <w:tc>
          <w:tcPr>
            <w:tcW w:w="1125" w:type="dxa"/>
            <w:tcBorders>
              <w:top w:val="single" w:sz="4" w:space="0" w:color="auto"/>
              <w:bottom w:val="double" w:sz="4" w:space="0" w:color="auto"/>
            </w:tcBorders>
            <w:vAlign w:val="bottom"/>
          </w:tcPr>
          <w:p w14:paraId="04F6CAD2" w14:textId="19F65E82" w:rsidR="00A9194B" w:rsidRPr="005C619D" w:rsidRDefault="00A9194B" w:rsidP="00A9194B">
            <w:pPr>
              <w:tabs>
                <w:tab w:val="decimal" w:pos="848"/>
              </w:tabs>
              <w:spacing w:line="240" w:lineRule="atLeast"/>
              <w:ind w:right="-72"/>
              <w:outlineLvl w:val="0"/>
              <w:rPr>
                <w:rFonts w:eastAsia="Times New Roman" w:cs="Times New Roman"/>
                <w:b/>
                <w:bCs/>
                <w:color w:val="000000"/>
                <w:sz w:val="20"/>
              </w:rPr>
            </w:pPr>
            <w:r>
              <w:rPr>
                <w:rFonts w:eastAsia="Times New Roman" w:cs="Times New Roman"/>
                <w:b/>
                <w:bCs/>
                <w:color w:val="000000"/>
                <w:sz w:val="20"/>
              </w:rPr>
              <w:t>(9,732)</w:t>
            </w:r>
          </w:p>
        </w:tc>
      </w:tr>
    </w:tbl>
    <w:p w14:paraId="5744EC76" w14:textId="77777777" w:rsidR="00245A27" w:rsidRPr="005C619D" w:rsidRDefault="00245A27" w:rsidP="00245A27">
      <w:pPr>
        <w:rPr>
          <w:rFonts w:eastAsia="Times New Roman" w:cs="Times New Roman"/>
        </w:rPr>
      </w:pPr>
    </w:p>
    <w:tbl>
      <w:tblPr>
        <w:tblW w:w="9459"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80"/>
        <w:gridCol w:w="180"/>
        <w:gridCol w:w="1134"/>
        <w:gridCol w:w="180"/>
        <w:gridCol w:w="1080"/>
        <w:gridCol w:w="180"/>
        <w:gridCol w:w="1125"/>
      </w:tblGrid>
      <w:tr w:rsidR="00245A27" w:rsidRPr="005C619D" w14:paraId="6BC01455" w14:textId="77777777" w:rsidTr="0023284D">
        <w:trPr>
          <w:cantSplit/>
          <w:tblHeader/>
        </w:trPr>
        <w:tc>
          <w:tcPr>
            <w:tcW w:w="3240" w:type="dxa"/>
          </w:tcPr>
          <w:p w14:paraId="0A3049F4" w14:textId="77777777" w:rsidR="00245A27" w:rsidRPr="005C619D" w:rsidRDefault="00245A27" w:rsidP="00245A27">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lastRenderedPageBreak/>
              <w:t>Six-month period ended</w:t>
            </w:r>
          </w:p>
        </w:tc>
        <w:tc>
          <w:tcPr>
            <w:tcW w:w="6219" w:type="dxa"/>
            <w:gridSpan w:val="9"/>
            <w:vAlign w:val="bottom"/>
          </w:tcPr>
          <w:p w14:paraId="7991DC5F" w14:textId="77777777" w:rsidR="00245A27" w:rsidRPr="005C619D" w:rsidRDefault="00245A27" w:rsidP="00245A27">
            <w:pPr>
              <w:spacing w:line="240" w:lineRule="atLeast"/>
              <w:jc w:val="center"/>
              <w:rPr>
                <w:rFonts w:eastAsia="Times New Roman" w:cs="Times New Roman"/>
                <w:b/>
                <w:sz w:val="20"/>
              </w:rPr>
            </w:pPr>
            <w:r w:rsidRPr="005C619D">
              <w:rPr>
                <w:rFonts w:eastAsia="Times New Roman" w:cs="Times New Roman"/>
                <w:b/>
                <w:sz w:val="20"/>
              </w:rPr>
              <w:t>Consolidated</w:t>
            </w:r>
          </w:p>
        </w:tc>
      </w:tr>
      <w:tr w:rsidR="00245A27" w:rsidRPr="005C619D" w14:paraId="323E715B" w14:textId="77777777" w:rsidTr="0023284D">
        <w:trPr>
          <w:cantSplit/>
          <w:tblHeader/>
        </w:trPr>
        <w:tc>
          <w:tcPr>
            <w:tcW w:w="3240" w:type="dxa"/>
          </w:tcPr>
          <w:p w14:paraId="42D8E967" w14:textId="77777777" w:rsidR="00245A27" w:rsidRPr="005C619D" w:rsidDel="00F1172B" w:rsidRDefault="00245A27" w:rsidP="00245A27">
            <w:pPr>
              <w:spacing w:line="240" w:lineRule="atLeast"/>
              <w:ind w:right="-143"/>
              <w:rPr>
                <w:rFonts w:eastAsia="Times New Roman" w:cs="Times New Roman"/>
                <w:b/>
                <w:bCs/>
                <w:i/>
                <w:iCs/>
                <w:sz w:val="20"/>
                <w:lang w:val="en-US" w:bidi="th-TH"/>
              </w:rPr>
            </w:pPr>
            <w:r w:rsidRPr="005C619D">
              <w:rPr>
                <w:rFonts w:eastAsia="Times New Roman" w:cs="Times New Roman"/>
                <w:b/>
                <w:bCs/>
                <w:i/>
                <w:iCs/>
                <w:sz w:val="20"/>
              </w:rPr>
              <w:t xml:space="preserve">   30 June 2019</w:t>
            </w:r>
          </w:p>
        </w:tc>
        <w:tc>
          <w:tcPr>
            <w:tcW w:w="1080" w:type="dxa"/>
            <w:vAlign w:val="bottom"/>
          </w:tcPr>
          <w:p w14:paraId="167EFD3F"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Net interest income</w:t>
            </w:r>
          </w:p>
        </w:tc>
        <w:tc>
          <w:tcPr>
            <w:tcW w:w="180" w:type="dxa"/>
          </w:tcPr>
          <w:p w14:paraId="20C611C9" w14:textId="77777777" w:rsidR="00245A27" w:rsidRPr="005C619D" w:rsidRDefault="00245A27" w:rsidP="00245A27">
            <w:pPr>
              <w:spacing w:line="240" w:lineRule="atLeast"/>
              <w:jc w:val="center"/>
              <w:rPr>
                <w:rFonts w:eastAsia="Times New Roman" w:cs="Times New Roman"/>
                <w:bCs/>
                <w:sz w:val="20"/>
              </w:rPr>
            </w:pPr>
          </w:p>
        </w:tc>
        <w:tc>
          <w:tcPr>
            <w:tcW w:w="1080" w:type="dxa"/>
            <w:vAlign w:val="bottom"/>
          </w:tcPr>
          <w:p w14:paraId="69A512D3"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Net fees and service income</w:t>
            </w:r>
          </w:p>
        </w:tc>
        <w:tc>
          <w:tcPr>
            <w:tcW w:w="180" w:type="dxa"/>
          </w:tcPr>
          <w:p w14:paraId="7CD01B70" w14:textId="77777777" w:rsidR="00245A27" w:rsidRPr="005C619D" w:rsidRDefault="00245A27" w:rsidP="00245A27">
            <w:pPr>
              <w:spacing w:line="240" w:lineRule="atLeast"/>
              <w:jc w:val="center"/>
              <w:rPr>
                <w:rFonts w:eastAsia="Times New Roman" w:cs="Times New Roman"/>
                <w:bCs/>
                <w:sz w:val="20"/>
              </w:rPr>
            </w:pPr>
          </w:p>
        </w:tc>
        <w:tc>
          <w:tcPr>
            <w:tcW w:w="1134" w:type="dxa"/>
            <w:vAlign w:val="bottom"/>
          </w:tcPr>
          <w:p w14:paraId="56B9A261"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Other operating income</w:t>
            </w:r>
          </w:p>
        </w:tc>
        <w:tc>
          <w:tcPr>
            <w:tcW w:w="180" w:type="dxa"/>
          </w:tcPr>
          <w:p w14:paraId="2A974579" w14:textId="77777777" w:rsidR="00245A27" w:rsidRPr="005C619D" w:rsidRDefault="00245A27" w:rsidP="00245A27">
            <w:pPr>
              <w:tabs>
                <w:tab w:val="decimal" w:pos="374"/>
              </w:tabs>
              <w:spacing w:line="240" w:lineRule="atLeast"/>
              <w:ind w:left="-79" w:right="-79"/>
              <w:jc w:val="center"/>
              <w:rPr>
                <w:rFonts w:eastAsia="Times New Roman" w:cs="Times New Roman"/>
                <w:sz w:val="20"/>
              </w:rPr>
            </w:pPr>
          </w:p>
        </w:tc>
        <w:tc>
          <w:tcPr>
            <w:tcW w:w="1080" w:type="dxa"/>
            <w:vAlign w:val="bottom"/>
          </w:tcPr>
          <w:p w14:paraId="0850EB75" w14:textId="77777777" w:rsidR="00245A27" w:rsidRPr="005C619D" w:rsidRDefault="00245A27" w:rsidP="00245A27">
            <w:pPr>
              <w:spacing w:line="240" w:lineRule="atLeast"/>
              <w:jc w:val="center"/>
              <w:rPr>
                <w:rFonts w:eastAsia="Times New Roman" w:cs="Times New Roman"/>
                <w:bCs/>
                <w:sz w:val="20"/>
              </w:rPr>
            </w:pPr>
            <w:r w:rsidRPr="005C619D">
              <w:rPr>
                <w:rFonts w:eastAsia="Times New Roman" w:cs="Times New Roman"/>
                <w:bCs/>
                <w:sz w:val="20"/>
              </w:rPr>
              <w:t>Operating expenses</w:t>
            </w:r>
          </w:p>
        </w:tc>
        <w:tc>
          <w:tcPr>
            <w:tcW w:w="180" w:type="dxa"/>
          </w:tcPr>
          <w:p w14:paraId="23659955" w14:textId="77777777" w:rsidR="00245A27" w:rsidRPr="005C619D" w:rsidRDefault="00245A27" w:rsidP="00245A27">
            <w:pPr>
              <w:spacing w:line="240" w:lineRule="atLeast"/>
              <w:jc w:val="center"/>
              <w:rPr>
                <w:rFonts w:eastAsia="Times New Roman" w:cs="Times New Roman"/>
                <w:bCs/>
                <w:sz w:val="20"/>
              </w:rPr>
            </w:pPr>
          </w:p>
        </w:tc>
        <w:tc>
          <w:tcPr>
            <w:tcW w:w="1125" w:type="dxa"/>
            <w:vAlign w:val="bottom"/>
          </w:tcPr>
          <w:p w14:paraId="0BB823B4" w14:textId="77777777" w:rsidR="00245A27" w:rsidRPr="005C619D" w:rsidRDefault="00245A27" w:rsidP="00245A27">
            <w:pPr>
              <w:spacing w:line="240" w:lineRule="atLeast"/>
              <w:ind w:left="-79" w:right="-79"/>
              <w:jc w:val="center"/>
              <w:rPr>
                <w:rFonts w:eastAsia="Times New Roman" w:cs="Times New Roman"/>
                <w:bCs/>
                <w:sz w:val="20"/>
              </w:rPr>
            </w:pPr>
            <w:r w:rsidRPr="005C619D">
              <w:rPr>
                <w:rFonts w:eastAsia="Times New Roman" w:cs="Times New Roman"/>
                <w:bCs/>
                <w:sz w:val="20"/>
              </w:rPr>
              <w:t>Impairment loss on loans and debt securities</w:t>
            </w:r>
          </w:p>
        </w:tc>
      </w:tr>
      <w:tr w:rsidR="00245A27" w:rsidRPr="005C619D" w14:paraId="190D0370" w14:textId="77777777" w:rsidTr="0023284D">
        <w:trPr>
          <w:cantSplit/>
          <w:tblHeader/>
        </w:trPr>
        <w:tc>
          <w:tcPr>
            <w:tcW w:w="3240" w:type="dxa"/>
          </w:tcPr>
          <w:p w14:paraId="208F760B" w14:textId="77777777" w:rsidR="00245A27" w:rsidRPr="005C619D" w:rsidRDefault="00245A27" w:rsidP="00245A27">
            <w:pPr>
              <w:spacing w:line="240" w:lineRule="atLeast"/>
              <w:ind w:left="281" w:right="-143" w:hanging="120"/>
              <w:rPr>
                <w:rFonts w:eastAsia="Times New Roman" w:cs="Times New Roman"/>
                <w:b/>
                <w:bCs/>
                <w:i/>
                <w:iCs/>
                <w:sz w:val="20"/>
                <w:lang w:val="en-US" w:bidi="th-TH"/>
              </w:rPr>
            </w:pPr>
          </w:p>
        </w:tc>
        <w:tc>
          <w:tcPr>
            <w:tcW w:w="6219" w:type="dxa"/>
            <w:gridSpan w:val="9"/>
            <w:vAlign w:val="bottom"/>
          </w:tcPr>
          <w:p w14:paraId="3AB05080" w14:textId="77777777" w:rsidR="00245A27" w:rsidRPr="005C619D" w:rsidRDefault="00245A27" w:rsidP="00245A27">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245A27" w:rsidRPr="005C619D" w14:paraId="6F134050" w14:textId="77777777" w:rsidTr="0023284D">
        <w:trPr>
          <w:cantSplit/>
        </w:trPr>
        <w:tc>
          <w:tcPr>
            <w:tcW w:w="3240" w:type="dxa"/>
            <w:vAlign w:val="bottom"/>
          </w:tcPr>
          <w:p w14:paraId="2349975C" w14:textId="77777777" w:rsidR="00245A27" w:rsidRPr="005C619D" w:rsidRDefault="00245A27" w:rsidP="00245A27">
            <w:pPr>
              <w:spacing w:line="240" w:lineRule="atLeast"/>
              <w:ind w:left="142" w:right="-79" w:hanging="142"/>
              <w:rPr>
                <w:rFonts w:eastAsia="Times New Roman" w:cs="Times New Roman"/>
                <w:b/>
                <w:bCs/>
                <w:sz w:val="20"/>
              </w:rPr>
            </w:pPr>
            <w:r w:rsidRPr="005C619D">
              <w:rPr>
                <w:rFonts w:eastAsia="Times New Roman" w:cs="Times New Roman"/>
                <w:sz w:val="20"/>
              </w:rPr>
              <w:t>Segment reporting</w:t>
            </w:r>
          </w:p>
        </w:tc>
        <w:tc>
          <w:tcPr>
            <w:tcW w:w="1080" w:type="dxa"/>
            <w:vAlign w:val="bottom"/>
          </w:tcPr>
          <w:p w14:paraId="59407CB0"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12,580</w:t>
            </w:r>
          </w:p>
        </w:tc>
        <w:tc>
          <w:tcPr>
            <w:tcW w:w="180" w:type="dxa"/>
            <w:vAlign w:val="bottom"/>
          </w:tcPr>
          <w:p w14:paraId="19FC44BB"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7DE576C6"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3,637</w:t>
            </w:r>
          </w:p>
        </w:tc>
        <w:tc>
          <w:tcPr>
            <w:tcW w:w="180" w:type="dxa"/>
            <w:vAlign w:val="bottom"/>
          </w:tcPr>
          <w:p w14:paraId="670A76A6"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34" w:type="dxa"/>
            <w:vAlign w:val="bottom"/>
          </w:tcPr>
          <w:p w14:paraId="1776ADBA"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1,175</w:t>
            </w:r>
          </w:p>
        </w:tc>
        <w:tc>
          <w:tcPr>
            <w:tcW w:w="180" w:type="dxa"/>
            <w:vAlign w:val="bottom"/>
          </w:tcPr>
          <w:p w14:paraId="3EF36FDE"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1C177370"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(8,882)</w:t>
            </w:r>
          </w:p>
        </w:tc>
        <w:tc>
          <w:tcPr>
            <w:tcW w:w="180" w:type="dxa"/>
            <w:vAlign w:val="bottom"/>
          </w:tcPr>
          <w:p w14:paraId="4AB456B8"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25" w:type="dxa"/>
            <w:vAlign w:val="bottom"/>
          </w:tcPr>
          <w:p w14:paraId="036FB22E"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(4,379)</w:t>
            </w:r>
          </w:p>
        </w:tc>
      </w:tr>
      <w:tr w:rsidR="00245A27" w:rsidRPr="005C619D" w14:paraId="05464713" w14:textId="77777777" w:rsidTr="0023284D">
        <w:trPr>
          <w:cantSplit/>
        </w:trPr>
        <w:tc>
          <w:tcPr>
            <w:tcW w:w="3240" w:type="dxa"/>
            <w:vAlign w:val="bottom"/>
          </w:tcPr>
          <w:p w14:paraId="50972058" w14:textId="77777777" w:rsidR="00245A27" w:rsidRPr="005C619D" w:rsidRDefault="00245A27" w:rsidP="00245A27">
            <w:pPr>
              <w:spacing w:line="240" w:lineRule="atLeast"/>
              <w:ind w:left="142" w:right="-79" w:hanging="142"/>
              <w:rPr>
                <w:rFonts w:eastAsia="Times New Roman" w:cs="Times New Roman"/>
                <w:spacing w:val="-4"/>
                <w:sz w:val="20"/>
              </w:rPr>
            </w:pPr>
            <w:r w:rsidRPr="005C619D">
              <w:rPr>
                <w:rFonts w:eastAsia="Times New Roman" w:cs="Times New Roman"/>
                <w:spacing w:val="-4"/>
                <w:sz w:val="20"/>
              </w:rPr>
              <w:t>Bad debts, doubtful accounts and</w:t>
            </w:r>
          </w:p>
        </w:tc>
        <w:tc>
          <w:tcPr>
            <w:tcW w:w="1080" w:type="dxa"/>
            <w:vAlign w:val="bottom"/>
          </w:tcPr>
          <w:p w14:paraId="50C09D5E"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80" w:type="dxa"/>
            <w:vAlign w:val="bottom"/>
          </w:tcPr>
          <w:p w14:paraId="08621158"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3540098D"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80" w:type="dxa"/>
            <w:vAlign w:val="bottom"/>
          </w:tcPr>
          <w:p w14:paraId="74BB42FB"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34" w:type="dxa"/>
            <w:vAlign w:val="bottom"/>
          </w:tcPr>
          <w:p w14:paraId="4F059271"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80" w:type="dxa"/>
            <w:vAlign w:val="bottom"/>
          </w:tcPr>
          <w:p w14:paraId="23CFCB40"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75B513B0"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80" w:type="dxa"/>
            <w:vAlign w:val="bottom"/>
          </w:tcPr>
          <w:p w14:paraId="3EC1450B"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25" w:type="dxa"/>
            <w:vAlign w:val="bottom"/>
          </w:tcPr>
          <w:p w14:paraId="17828573"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r>
      <w:tr w:rsidR="00245A27" w:rsidRPr="005C619D" w14:paraId="7075844D" w14:textId="77777777" w:rsidTr="0023284D">
        <w:trPr>
          <w:cantSplit/>
        </w:trPr>
        <w:tc>
          <w:tcPr>
            <w:tcW w:w="3240" w:type="dxa"/>
            <w:vAlign w:val="bottom"/>
          </w:tcPr>
          <w:p w14:paraId="74216383" w14:textId="77777777" w:rsidR="00245A27" w:rsidRPr="005C619D" w:rsidRDefault="00245A27" w:rsidP="00245A27">
            <w:pPr>
              <w:spacing w:line="240" w:lineRule="atLeast"/>
              <w:ind w:left="142" w:right="11" w:hanging="142"/>
              <w:rPr>
                <w:rFonts w:eastAsia="Times New Roman" w:cs="Times New Roman"/>
                <w:sz w:val="20"/>
              </w:rPr>
            </w:pPr>
            <w:r w:rsidRPr="005C619D">
              <w:rPr>
                <w:rFonts w:eastAsia="Times New Roman" w:cs="Times New Roman"/>
                <w:sz w:val="20"/>
              </w:rPr>
              <w:t xml:space="preserve">   impairment losses</w:t>
            </w:r>
          </w:p>
        </w:tc>
        <w:tc>
          <w:tcPr>
            <w:tcW w:w="1080" w:type="dxa"/>
            <w:vAlign w:val="bottom"/>
          </w:tcPr>
          <w:p w14:paraId="3FF3A0F6"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w:t>
            </w:r>
          </w:p>
        </w:tc>
        <w:tc>
          <w:tcPr>
            <w:tcW w:w="180" w:type="dxa"/>
            <w:vAlign w:val="bottom"/>
          </w:tcPr>
          <w:p w14:paraId="0072C753"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4E557958"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szCs w:val="25"/>
                <w:lang w:bidi="th-TH"/>
              </w:rPr>
            </w:pPr>
            <w:r w:rsidRPr="005C619D">
              <w:rPr>
                <w:rFonts w:eastAsia="Times New Roman" w:cs="Times New Roman"/>
                <w:color w:val="000000"/>
                <w:sz w:val="20"/>
                <w:szCs w:val="25"/>
                <w:lang w:bidi="th-TH"/>
              </w:rPr>
              <w:t>-</w:t>
            </w:r>
          </w:p>
        </w:tc>
        <w:tc>
          <w:tcPr>
            <w:tcW w:w="180" w:type="dxa"/>
            <w:vAlign w:val="bottom"/>
          </w:tcPr>
          <w:p w14:paraId="401CF5AB"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34" w:type="dxa"/>
            <w:vAlign w:val="bottom"/>
          </w:tcPr>
          <w:p w14:paraId="3209781D"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szCs w:val="25"/>
                <w:lang w:bidi="th-TH"/>
              </w:rPr>
            </w:pPr>
            <w:r w:rsidRPr="005C619D">
              <w:rPr>
                <w:rFonts w:eastAsia="Times New Roman" w:cs="Times New Roman"/>
                <w:color w:val="000000"/>
                <w:sz w:val="20"/>
                <w:szCs w:val="25"/>
                <w:lang w:bidi="th-TH"/>
              </w:rPr>
              <w:t>2</w:t>
            </w:r>
          </w:p>
        </w:tc>
        <w:tc>
          <w:tcPr>
            <w:tcW w:w="180" w:type="dxa"/>
            <w:vAlign w:val="bottom"/>
          </w:tcPr>
          <w:p w14:paraId="3051C5F4"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4C23FE2D"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(52)</w:t>
            </w:r>
          </w:p>
        </w:tc>
        <w:tc>
          <w:tcPr>
            <w:tcW w:w="180" w:type="dxa"/>
            <w:vAlign w:val="bottom"/>
          </w:tcPr>
          <w:p w14:paraId="1BDAEAB4"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25" w:type="dxa"/>
            <w:vAlign w:val="bottom"/>
          </w:tcPr>
          <w:p w14:paraId="386AB383"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50</w:t>
            </w:r>
          </w:p>
        </w:tc>
      </w:tr>
      <w:tr w:rsidR="00245A27" w:rsidRPr="005C619D" w14:paraId="6199CC07" w14:textId="77777777" w:rsidTr="0023284D">
        <w:trPr>
          <w:cantSplit/>
        </w:trPr>
        <w:tc>
          <w:tcPr>
            <w:tcW w:w="3240" w:type="dxa"/>
            <w:vAlign w:val="bottom"/>
          </w:tcPr>
          <w:p w14:paraId="67616466" w14:textId="77777777" w:rsidR="00245A27" w:rsidRPr="005C619D" w:rsidRDefault="00245A27" w:rsidP="00245A27">
            <w:pPr>
              <w:spacing w:line="240" w:lineRule="atLeast"/>
              <w:ind w:left="142" w:right="-79" w:hanging="142"/>
              <w:rPr>
                <w:rFonts w:eastAsia="Times New Roman" w:cs="Times New Roman"/>
                <w:sz w:val="20"/>
              </w:rPr>
            </w:pPr>
            <w:r w:rsidRPr="005C619D">
              <w:rPr>
                <w:rFonts w:eastAsia="Times New Roman" w:cs="Times New Roman"/>
                <w:sz w:val="20"/>
              </w:rPr>
              <w:t>Others</w:t>
            </w:r>
          </w:p>
        </w:tc>
        <w:tc>
          <w:tcPr>
            <w:tcW w:w="1080" w:type="dxa"/>
            <w:vAlign w:val="bottom"/>
          </w:tcPr>
          <w:p w14:paraId="1E558296"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w:t>
            </w:r>
          </w:p>
        </w:tc>
        <w:tc>
          <w:tcPr>
            <w:tcW w:w="180" w:type="dxa"/>
            <w:vAlign w:val="bottom"/>
          </w:tcPr>
          <w:p w14:paraId="517F6CB0"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20797E9F"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szCs w:val="25"/>
                <w:lang w:bidi="th-TH"/>
              </w:rPr>
            </w:pPr>
            <w:r w:rsidRPr="005C619D">
              <w:rPr>
                <w:rFonts w:eastAsia="Times New Roman" w:cs="Times New Roman"/>
                <w:color w:val="000000"/>
                <w:sz w:val="20"/>
                <w:szCs w:val="25"/>
                <w:lang w:bidi="th-TH"/>
              </w:rPr>
              <w:t>(6)</w:t>
            </w:r>
          </w:p>
        </w:tc>
        <w:tc>
          <w:tcPr>
            <w:tcW w:w="180" w:type="dxa"/>
            <w:vAlign w:val="bottom"/>
          </w:tcPr>
          <w:p w14:paraId="6FFB55B4"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34" w:type="dxa"/>
            <w:vAlign w:val="bottom"/>
          </w:tcPr>
          <w:p w14:paraId="1813C039"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20</w:t>
            </w:r>
          </w:p>
        </w:tc>
        <w:tc>
          <w:tcPr>
            <w:tcW w:w="180" w:type="dxa"/>
            <w:vAlign w:val="bottom"/>
          </w:tcPr>
          <w:p w14:paraId="48C1F87D"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080" w:type="dxa"/>
            <w:vAlign w:val="bottom"/>
          </w:tcPr>
          <w:p w14:paraId="5466AC93"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(14)</w:t>
            </w:r>
          </w:p>
        </w:tc>
        <w:tc>
          <w:tcPr>
            <w:tcW w:w="180" w:type="dxa"/>
            <w:vAlign w:val="bottom"/>
          </w:tcPr>
          <w:p w14:paraId="01F76317"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p>
        </w:tc>
        <w:tc>
          <w:tcPr>
            <w:tcW w:w="1125" w:type="dxa"/>
            <w:vAlign w:val="bottom"/>
          </w:tcPr>
          <w:p w14:paraId="0AA11B1D" w14:textId="77777777" w:rsidR="00245A27" w:rsidRPr="005C619D" w:rsidRDefault="00245A27" w:rsidP="00245A27">
            <w:pPr>
              <w:tabs>
                <w:tab w:val="decimal" w:pos="848"/>
              </w:tabs>
              <w:spacing w:line="240" w:lineRule="atLeast"/>
              <w:ind w:right="-72"/>
              <w:outlineLvl w:val="0"/>
              <w:rPr>
                <w:rFonts w:eastAsia="Times New Roman" w:cs="Times New Roman"/>
                <w:color w:val="000000"/>
                <w:sz w:val="20"/>
              </w:rPr>
            </w:pPr>
            <w:r w:rsidRPr="005C619D">
              <w:rPr>
                <w:rFonts w:eastAsia="Times New Roman" w:cs="Times New Roman"/>
                <w:color w:val="000000"/>
                <w:sz w:val="20"/>
              </w:rPr>
              <w:t>-</w:t>
            </w:r>
          </w:p>
        </w:tc>
      </w:tr>
      <w:tr w:rsidR="00245A27" w:rsidRPr="005C619D" w14:paraId="320CB532" w14:textId="77777777" w:rsidTr="0023284D">
        <w:trPr>
          <w:cantSplit/>
        </w:trPr>
        <w:tc>
          <w:tcPr>
            <w:tcW w:w="3240" w:type="dxa"/>
            <w:vAlign w:val="bottom"/>
          </w:tcPr>
          <w:p w14:paraId="6435049E" w14:textId="77777777" w:rsidR="00245A27" w:rsidRPr="005C619D" w:rsidRDefault="00245A27" w:rsidP="00245A27">
            <w:pPr>
              <w:spacing w:line="240" w:lineRule="atLeast"/>
              <w:ind w:left="142" w:right="-79" w:hanging="142"/>
              <w:rPr>
                <w:rFonts w:eastAsia="Times New Roman" w:cs="Times New Roman"/>
                <w:b/>
                <w:bCs/>
                <w:spacing w:val="-4"/>
                <w:sz w:val="20"/>
              </w:rPr>
            </w:pPr>
            <w:r w:rsidRPr="005C619D">
              <w:rPr>
                <w:rFonts w:eastAsia="Times New Roman" w:cs="Times New Roman"/>
                <w:b/>
                <w:bCs/>
                <w:sz w:val="20"/>
              </w:rPr>
              <w:t>Consolidated financial statements</w:t>
            </w:r>
          </w:p>
        </w:tc>
        <w:tc>
          <w:tcPr>
            <w:tcW w:w="1080" w:type="dxa"/>
            <w:tcBorders>
              <w:top w:val="single" w:sz="4" w:space="0" w:color="auto"/>
              <w:bottom w:val="double" w:sz="4" w:space="0" w:color="auto"/>
            </w:tcBorders>
            <w:vAlign w:val="bottom"/>
          </w:tcPr>
          <w:p w14:paraId="60FF1B61"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r w:rsidRPr="005C619D">
              <w:rPr>
                <w:rFonts w:eastAsia="Times New Roman" w:cs="Times New Roman"/>
                <w:b/>
                <w:bCs/>
                <w:color w:val="000000"/>
                <w:sz w:val="20"/>
              </w:rPr>
              <w:t>12,580</w:t>
            </w:r>
          </w:p>
        </w:tc>
        <w:tc>
          <w:tcPr>
            <w:tcW w:w="180" w:type="dxa"/>
            <w:vAlign w:val="bottom"/>
          </w:tcPr>
          <w:p w14:paraId="35CA4D5A"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p>
        </w:tc>
        <w:tc>
          <w:tcPr>
            <w:tcW w:w="1080" w:type="dxa"/>
            <w:tcBorders>
              <w:top w:val="single" w:sz="4" w:space="0" w:color="auto"/>
              <w:bottom w:val="double" w:sz="4" w:space="0" w:color="auto"/>
            </w:tcBorders>
            <w:vAlign w:val="bottom"/>
          </w:tcPr>
          <w:p w14:paraId="2D064BDD"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r w:rsidRPr="005C619D">
              <w:rPr>
                <w:rFonts w:eastAsia="Times New Roman" w:cs="Times New Roman"/>
                <w:b/>
                <w:bCs/>
                <w:color w:val="000000"/>
                <w:sz w:val="20"/>
              </w:rPr>
              <w:t>3,631</w:t>
            </w:r>
          </w:p>
        </w:tc>
        <w:tc>
          <w:tcPr>
            <w:tcW w:w="180" w:type="dxa"/>
            <w:vAlign w:val="bottom"/>
          </w:tcPr>
          <w:p w14:paraId="659932C7"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p>
        </w:tc>
        <w:tc>
          <w:tcPr>
            <w:tcW w:w="1134" w:type="dxa"/>
            <w:tcBorders>
              <w:top w:val="single" w:sz="4" w:space="0" w:color="auto"/>
              <w:bottom w:val="double" w:sz="4" w:space="0" w:color="auto"/>
            </w:tcBorders>
            <w:vAlign w:val="bottom"/>
          </w:tcPr>
          <w:p w14:paraId="413DDFCC"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r w:rsidRPr="005C619D">
              <w:rPr>
                <w:rFonts w:eastAsia="Times New Roman" w:cs="Times New Roman"/>
                <w:b/>
                <w:bCs/>
                <w:color w:val="000000"/>
                <w:sz w:val="20"/>
              </w:rPr>
              <w:t>1,197</w:t>
            </w:r>
          </w:p>
        </w:tc>
        <w:tc>
          <w:tcPr>
            <w:tcW w:w="180" w:type="dxa"/>
            <w:vAlign w:val="bottom"/>
          </w:tcPr>
          <w:p w14:paraId="7DBF7756"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p>
        </w:tc>
        <w:tc>
          <w:tcPr>
            <w:tcW w:w="1080" w:type="dxa"/>
            <w:tcBorders>
              <w:top w:val="single" w:sz="4" w:space="0" w:color="auto"/>
              <w:bottom w:val="double" w:sz="4" w:space="0" w:color="auto"/>
            </w:tcBorders>
            <w:vAlign w:val="bottom"/>
          </w:tcPr>
          <w:p w14:paraId="35522377"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r w:rsidRPr="005C619D">
              <w:rPr>
                <w:rFonts w:eastAsia="Times New Roman" w:cs="Times New Roman"/>
                <w:b/>
                <w:bCs/>
                <w:color w:val="000000"/>
                <w:sz w:val="20"/>
              </w:rPr>
              <w:t>(8,948)</w:t>
            </w:r>
          </w:p>
        </w:tc>
        <w:tc>
          <w:tcPr>
            <w:tcW w:w="180" w:type="dxa"/>
            <w:vAlign w:val="bottom"/>
          </w:tcPr>
          <w:p w14:paraId="2B276493"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p>
        </w:tc>
        <w:tc>
          <w:tcPr>
            <w:tcW w:w="1125" w:type="dxa"/>
            <w:tcBorders>
              <w:top w:val="single" w:sz="4" w:space="0" w:color="auto"/>
              <w:bottom w:val="double" w:sz="4" w:space="0" w:color="auto"/>
            </w:tcBorders>
            <w:vAlign w:val="bottom"/>
          </w:tcPr>
          <w:p w14:paraId="214A14CD" w14:textId="77777777" w:rsidR="00245A27" w:rsidRPr="005C619D" w:rsidRDefault="00245A27" w:rsidP="00245A27">
            <w:pPr>
              <w:tabs>
                <w:tab w:val="decimal" w:pos="848"/>
              </w:tabs>
              <w:spacing w:line="240" w:lineRule="atLeast"/>
              <w:ind w:right="-72"/>
              <w:outlineLvl w:val="0"/>
              <w:rPr>
                <w:rFonts w:eastAsia="Times New Roman" w:cs="Times New Roman"/>
                <w:b/>
                <w:bCs/>
                <w:color w:val="000000"/>
                <w:sz w:val="20"/>
              </w:rPr>
            </w:pPr>
            <w:r w:rsidRPr="005C619D">
              <w:rPr>
                <w:rFonts w:eastAsia="Times New Roman" w:cs="Times New Roman"/>
                <w:b/>
                <w:bCs/>
                <w:color w:val="000000"/>
                <w:sz w:val="20"/>
              </w:rPr>
              <w:t>(4,329)</w:t>
            </w:r>
          </w:p>
        </w:tc>
      </w:tr>
    </w:tbl>
    <w:p w14:paraId="4A0FE1F5" w14:textId="77777777" w:rsidR="004E0ABF" w:rsidRPr="005C619D" w:rsidRDefault="004E0ABF" w:rsidP="0090452B">
      <w:pPr>
        <w:spacing w:line="240" w:lineRule="auto"/>
        <w:rPr>
          <w:rFonts w:cs="Times New Roman"/>
        </w:rPr>
      </w:pPr>
    </w:p>
    <w:p w14:paraId="5E5C4A18" w14:textId="77777777" w:rsidR="00245A27" w:rsidRPr="005C619D" w:rsidRDefault="00245A27" w:rsidP="00245A27">
      <w:pPr>
        <w:spacing w:line="240" w:lineRule="auto"/>
        <w:rPr>
          <w:rFonts w:eastAsia="Times New Roman" w:cs="Times New Roman"/>
          <w:sz w:val="2"/>
          <w:szCs w:val="2"/>
        </w:rPr>
      </w:pPr>
    </w:p>
    <w:tbl>
      <w:tblPr>
        <w:tblW w:w="9438" w:type="dxa"/>
        <w:tblInd w:w="450" w:type="dxa"/>
        <w:tblLayout w:type="fixed"/>
        <w:tblCellMar>
          <w:left w:w="79" w:type="dxa"/>
          <w:right w:w="79" w:type="dxa"/>
        </w:tblCellMar>
        <w:tblLook w:val="0000" w:firstRow="0" w:lastRow="0" w:firstColumn="0" w:lastColumn="0" w:noHBand="0" w:noVBand="0"/>
      </w:tblPr>
      <w:tblGrid>
        <w:gridCol w:w="3240"/>
        <w:gridCol w:w="1015"/>
        <w:gridCol w:w="180"/>
        <w:gridCol w:w="1080"/>
        <w:gridCol w:w="180"/>
        <w:gridCol w:w="1170"/>
        <w:gridCol w:w="180"/>
        <w:gridCol w:w="1080"/>
        <w:gridCol w:w="180"/>
        <w:gridCol w:w="1133"/>
      </w:tblGrid>
      <w:tr w:rsidR="00245A27" w:rsidRPr="005C619D" w14:paraId="6EEBD6AE" w14:textId="77777777" w:rsidTr="0023284D">
        <w:trPr>
          <w:cantSplit/>
          <w:tblHeader/>
        </w:trPr>
        <w:tc>
          <w:tcPr>
            <w:tcW w:w="3240" w:type="dxa"/>
          </w:tcPr>
          <w:p w14:paraId="15936F9C" w14:textId="77777777" w:rsidR="00245A27" w:rsidRPr="005C619D" w:rsidRDefault="00245A27" w:rsidP="00245A27">
            <w:pPr>
              <w:spacing w:line="240" w:lineRule="atLeast"/>
              <w:ind w:left="131" w:right="-143" w:hanging="120"/>
              <w:rPr>
                <w:rFonts w:eastAsia="Times New Roman" w:cs="Times New Roman"/>
                <w:sz w:val="20"/>
                <w:lang w:val="en-US" w:bidi="th-TH"/>
              </w:rPr>
            </w:pPr>
          </w:p>
        </w:tc>
        <w:tc>
          <w:tcPr>
            <w:tcW w:w="6198" w:type="dxa"/>
            <w:gridSpan w:val="9"/>
            <w:vAlign w:val="bottom"/>
          </w:tcPr>
          <w:p w14:paraId="542D74EF" w14:textId="77777777" w:rsidR="00245A27" w:rsidRPr="005C619D" w:rsidRDefault="00245A27" w:rsidP="00245A27">
            <w:pPr>
              <w:spacing w:line="240" w:lineRule="atLeast"/>
              <w:jc w:val="center"/>
              <w:rPr>
                <w:rFonts w:eastAsia="Times New Roman" w:cs="Times New Roman"/>
                <w:b/>
                <w:sz w:val="20"/>
              </w:rPr>
            </w:pPr>
            <w:r w:rsidRPr="005C619D">
              <w:rPr>
                <w:rFonts w:eastAsia="Times New Roman" w:cs="Times New Roman"/>
                <w:b/>
                <w:sz w:val="20"/>
              </w:rPr>
              <w:t>Consolidated</w:t>
            </w:r>
          </w:p>
        </w:tc>
      </w:tr>
      <w:tr w:rsidR="00245A27" w:rsidRPr="005C619D" w14:paraId="69437A7C" w14:textId="77777777" w:rsidTr="0023284D">
        <w:trPr>
          <w:cantSplit/>
          <w:tblHeader/>
        </w:trPr>
        <w:tc>
          <w:tcPr>
            <w:tcW w:w="3240" w:type="dxa"/>
          </w:tcPr>
          <w:p w14:paraId="6897B397" w14:textId="77777777" w:rsidR="00245A27" w:rsidRPr="005C619D" w:rsidRDefault="00245A27" w:rsidP="00245A27">
            <w:pPr>
              <w:spacing w:line="240" w:lineRule="atLeast"/>
              <w:ind w:left="131" w:right="-143" w:hanging="120"/>
              <w:rPr>
                <w:rFonts w:eastAsia="Times New Roman" w:cs="Times New Roman"/>
                <w:b/>
                <w:bCs/>
                <w:i/>
                <w:iCs/>
                <w:sz w:val="20"/>
                <w:lang w:val="en-US" w:bidi="th-TH"/>
              </w:rPr>
            </w:pPr>
          </w:p>
        </w:tc>
        <w:tc>
          <w:tcPr>
            <w:tcW w:w="6198" w:type="dxa"/>
            <w:gridSpan w:val="9"/>
            <w:vAlign w:val="bottom"/>
          </w:tcPr>
          <w:p w14:paraId="1ED194BB" w14:textId="77777777" w:rsidR="00245A27" w:rsidRPr="005C619D" w:rsidRDefault="00245A27" w:rsidP="00245A27">
            <w:pPr>
              <w:spacing w:line="240" w:lineRule="atLeast"/>
              <w:jc w:val="center"/>
              <w:rPr>
                <w:rFonts w:eastAsia="Times New Roman" w:cs="Times New Roman"/>
                <w:bCs/>
                <w:sz w:val="19"/>
                <w:szCs w:val="19"/>
              </w:rPr>
            </w:pPr>
            <w:r w:rsidRPr="005C619D">
              <w:rPr>
                <w:rFonts w:eastAsia="Times New Roman" w:cs="Times New Roman"/>
                <w:bCs/>
                <w:sz w:val="19"/>
                <w:szCs w:val="19"/>
              </w:rPr>
              <w:t>30 June 2020</w:t>
            </w:r>
          </w:p>
        </w:tc>
      </w:tr>
      <w:tr w:rsidR="00245A27" w:rsidRPr="005C619D" w14:paraId="2C5B4E10" w14:textId="77777777" w:rsidTr="0023284D">
        <w:trPr>
          <w:cantSplit/>
          <w:tblHeader/>
        </w:trPr>
        <w:tc>
          <w:tcPr>
            <w:tcW w:w="3240" w:type="dxa"/>
          </w:tcPr>
          <w:p w14:paraId="5CBEDBDC" w14:textId="77777777" w:rsidR="00245A27" w:rsidRPr="005C619D" w:rsidDel="00F1172B" w:rsidRDefault="00245A27" w:rsidP="00245A27">
            <w:pPr>
              <w:spacing w:line="240" w:lineRule="atLeast"/>
              <w:ind w:left="281" w:right="-143" w:hanging="120"/>
              <w:rPr>
                <w:rFonts w:eastAsia="Times New Roman" w:cs="Times New Roman"/>
                <w:b/>
                <w:bCs/>
                <w:i/>
                <w:iCs/>
                <w:sz w:val="19"/>
                <w:szCs w:val="19"/>
                <w:lang w:val="en-US" w:bidi="th-TH"/>
              </w:rPr>
            </w:pPr>
          </w:p>
        </w:tc>
        <w:tc>
          <w:tcPr>
            <w:tcW w:w="1015" w:type="dxa"/>
            <w:vAlign w:val="bottom"/>
          </w:tcPr>
          <w:p w14:paraId="21056795" w14:textId="77777777" w:rsidR="00245A27" w:rsidRPr="005C619D" w:rsidRDefault="00245A27" w:rsidP="00245A27">
            <w:pPr>
              <w:spacing w:line="240" w:lineRule="atLeast"/>
              <w:ind w:left="-54" w:right="-79"/>
              <w:jc w:val="center"/>
              <w:rPr>
                <w:rFonts w:eastAsia="Times New Roman" w:cs="Times New Roman"/>
                <w:bCs/>
                <w:sz w:val="19"/>
                <w:szCs w:val="19"/>
              </w:rPr>
            </w:pPr>
            <w:r w:rsidRPr="005C619D">
              <w:rPr>
                <w:rFonts w:eastAsia="Times New Roman" w:cs="Times New Roman"/>
                <w:bCs/>
                <w:sz w:val="19"/>
                <w:szCs w:val="19"/>
              </w:rPr>
              <w:t>Commercial Banking</w:t>
            </w:r>
          </w:p>
        </w:tc>
        <w:tc>
          <w:tcPr>
            <w:tcW w:w="180" w:type="dxa"/>
          </w:tcPr>
          <w:p w14:paraId="67637EBE" w14:textId="77777777" w:rsidR="00245A27" w:rsidRPr="005C619D" w:rsidRDefault="00245A27" w:rsidP="00245A27">
            <w:pPr>
              <w:spacing w:line="240" w:lineRule="atLeast"/>
              <w:jc w:val="center"/>
              <w:rPr>
                <w:rFonts w:eastAsia="Times New Roman" w:cs="Times New Roman"/>
                <w:bCs/>
                <w:sz w:val="19"/>
                <w:szCs w:val="19"/>
              </w:rPr>
            </w:pPr>
          </w:p>
        </w:tc>
        <w:tc>
          <w:tcPr>
            <w:tcW w:w="1080" w:type="dxa"/>
            <w:vAlign w:val="bottom"/>
          </w:tcPr>
          <w:p w14:paraId="6F022107" w14:textId="77777777" w:rsidR="00245A27" w:rsidRPr="005C619D" w:rsidRDefault="00245A27" w:rsidP="00245A27">
            <w:pPr>
              <w:spacing w:line="240" w:lineRule="atLeast"/>
              <w:jc w:val="center"/>
              <w:rPr>
                <w:rFonts w:eastAsia="Times New Roman" w:cs="Times New Roman"/>
                <w:bCs/>
                <w:sz w:val="19"/>
                <w:szCs w:val="19"/>
              </w:rPr>
            </w:pPr>
            <w:r w:rsidRPr="005C619D">
              <w:rPr>
                <w:rFonts w:eastAsia="Times New Roman" w:cs="Times New Roman"/>
                <w:bCs/>
                <w:sz w:val="19"/>
                <w:szCs w:val="19"/>
              </w:rPr>
              <w:t>Retail Banking</w:t>
            </w:r>
          </w:p>
        </w:tc>
        <w:tc>
          <w:tcPr>
            <w:tcW w:w="180" w:type="dxa"/>
          </w:tcPr>
          <w:p w14:paraId="3FB9F9DC" w14:textId="77777777" w:rsidR="00245A27" w:rsidRPr="005C619D" w:rsidRDefault="00245A27" w:rsidP="00245A27">
            <w:pPr>
              <w:spacing w:line="240" w:lineRule="atLeast"/>
              <w:jc w:val="center"/>
              <w:rPr>
                <w:rFonts w:eastAsia="Times New Roman" w:cs="Times New Roman"/>
                <w:bCs/>
                <w:sz w:val="19"/>
                <w:szCs w:val="19"/>
              </w:rPr>
            </w:pPr>
          </w:p>
        </w:tc>
        <w:tc>
          <w:tcPr>
            <w:tcW w:w="1170" w:type="dxa"/>
            <w:vAlign w:val="bottom"/>
          </w:tcPr>
          <w:p w14:paraId="5CB3518D" w14:textId="77777777" w:rsidR="00245A27" w:rsidRPr="005C619D" w:rsidRDefault="00245A27" w:rsidP="00245A27">
            <w:pPr>
              <w:spacing w:line="240" w:lineRule="atLeast"/>
              <w:jc w:val="center"/>
              <w:rPr>
                <w:rFonts w:eastAsia="Times New Roman" w:cs="Times New Roman"/>
                <w:bCs/>
                <w:sz w:val="19"/>
                <w:szCs w:val="19"/>
              </w:rPr>
            </w:pPr>
            <w:r w:rsidRPr="005C619D">
              <w:rPr>
                <w:rFonts w:eastAsia="Times New Roman" w:cs="Times New Roman"/>
                <w:bCs/>
                <w:sz w:val="19"/>
                <w:szCs w:val="19"/>
              </w:rPr>
              <w:t>Other segments</w:t>
            </w:r>
          </w:p>
        </w:tc>
        <w:tc>
          <w:tcPr>
            <w:tcW w:w="180" w:type="dxa"/>
          </w:tcPr>
          <w:p w14:paraId="664C65E3" w14:textId="77777777" w:rsidR="00245A27" w:rsidRPr="005C619D" w:rsidRDefault="00245A27" w:rsidP="00245A27">
            <w:pPr>
              <w:tabs>
                <w:tab w:val="decimal" w:pos="374"/>
              </w:tabs>
              <w:spacing w:line="240" w:lineRule="atLeast"/>
              <w:ind w:left="-79" w:right="-79"/>
              <w:jc w:val="center"/>
              <w:rPr>
                <w:rFonts w:eastAsia="Times New Roman" w:cs="Times New Roman"/>
                <w:sz w:val="19"/>
                <w:szCs w:val="19"/>
              </w:rPr>
            </w:pPr>
          </w:p>
        </w:tc>
        <w:tc>
          <w:tcPr>
            <w:tcW w:w="1080" w:type="dxa"/>
            <w:vAlign w:val="bottom"/>
          </w:tcPr>
          <w:p w14:paraId="1BEDA33D" w14:textId="77777777" w:rsidR="00245A27" w:rsidRPr="005C619D" w:rsidRDefault="00245A27" w:rsidP="00245A27">
            <w:pPr>
              <w:spacing w:line="240" w:lineRule="atLeast"/>
              <w:jc w:val="center"/>
              <w:rPr>
                <w:rFonts w:eastAsia="Times New Roman" w:cs="Times New Roman"/>
                <w:bCs/>
                <w:sz w:val="19"/>
                <w:szCs w:val="19"/>
              </w:rPr>
            </w:pPr>
            <w:r w:rsidRPr="005C619D">
              <w:rPr>
                <w:rFonts w:eastAsia="Times New Roman" w:cs="Times New Roman"/>
                <w:bCs/>
                <w:sz w:val="19"/>
                <w:szCs w:val="19"/>
              </w:rPr>
              <w:t>Elimination</w:t>
            </w:r>
          </w:p>
        </w:tc>
        <w:tc>
          <w:tcPr>
            <w:tcW w:w="180" w:type="dxa"/>
          </w:tcPr>
          <w:p w14:paraId="069C129C" w14:textId="77777777" w:rsidR="00245A27" w:rsidRPr="005C619D" w:rsidRDefault="00245A27" w:rsidP="00245A27">
            <w:pPr>
              <w:spacing w:line="240" w:lineRule="atLeast"/>
              <w:jc w:val="center"/>
              <w:rPr>
                <w:rFonts w:eastAsia="Times New Roman" w:cs="Times New Roman"/>
                <w:bCs/>
                <w:sz w:val="19"/>
                <w:szCs w:val="19"/>
              </w:rPr>
            </w:pPr>
          </w:p>
        </w:tc>
        <w:tc>
          <w:tcPr>
            <w:tcW w:w="1133" w:type="dxa"/>
            <w:vAlign w:val="bottom"/>
          </w:tcPr>
          <w:p w14:paraId="2C82AE09" w14:textId="77777777" w:rsidR="00245A27" w:rsidRPr="005C619D" w:rsidRDefault="00245A27" w:rsidP="00245A27">
            <w:pPr>
              <w:spacing w:line="240" w:lineRule="atLeast"/>
              <w:jc w:val="center"/>
              <w:rPr>
                <w:rFonts w:eastAsia="Times New Roman" w:cs="Times New Roman"/>
                <w:bCs/>
                <w:sz w:val="19"/>
                <w:szCs w:val="19"/>
              </w:rPr>
            </w:pPr>
            <w:r w:rsidRPr="005C619D">
              <w:rPr>
                <w:rFonts w:eastAsia="Times New Roman" w:cs="Times New Roman"/>
                <w:bCs/>
                <w:sz w:val="19"/>
                <w:szCs w:val="19"/>
              </w:rPr>
              <w:t>Total</w:t>
            </w:r>
          </w:p>
        </w:tc>
      </w:tr>
      <w:tr w:rsidR="00245A27" w:rsidRPr="005C619D" w14:paraId="698B0FF2" w14:textId="77777777" w:rsidTr="0023284D">
        <w:trPr>
          <w:cantSplit/>
          <w:tblHeader/>
        </w:trPr>
        <w:tc>
          <w:tcPr>
            <w:tcW w:w="3240" w:type="dxa"/>
          </w:tcPr>
          <w:p w14:paraId="45CE7788" w14:textId="77777777" w:rsidR="00245A27" w:rsidRPr="005C619D" w:rsidRDefault="00245A27" w:rsidP="00245A27">
            <w:pPr>
              <w:spacing w:line="240" w:lineRule="atLeast"/>
              <w:ind w:left="281" w:right="-143" w:hanging="120"/>
              <w:rPr>
                <w:rFonts w:eastAsia="Times New Roman" w:cs="Times New Roman"/>
                <w:b/>
                <w:bCs/>
                <w:i/>
                <w:iCs/>
                <w:sz w:val="19"/>
                <w:szCs w:val="19"/>
                <w:lang w:val="en-US" w:bidi="th-TH"/>
              </w:rPr>
            </w:pPr>
          </w:p>
        </w:tc>
        <w:tc>
          <w:tcPr>
            <w:tcW w:w="6198" w:type="dxa"/>
            <w:gridSpan w:val="9"/>
            <w:vAlign w:val="bottom"/>
          </w:tcPr>
          <w:p w14:paraId="1CCC6D55" w14:textId="77777777" w:rsidR="00245A27" w:rsidRPr="005C619D" w:rsidRDefault="00245A27" w:rsidP="00245A27">
            <w:pPr>
              <w:spacing w:line="240" w:lineRule="atLeast"/>
              <w:jc w:val="center"/>
              <w:rPr>
                <w:rFonts w:eastAsia="Times New Roman" w:cs="Times New Roman"/>
                <w:bCs/>
                <w:i/>
                <w:iCs/>
                <w:sz w:val="19"/>
                <w:szCs w:val="19"/>
              </w:rPr>
            </w:pPr>
            <w:r w:rsidRPr="005C619D">
              <w:rPr>
                <w:rFonts w:eastAsia="Times New Roman" w:cs="Times New Roman"/>
                <w:bCs/>
                <w:i/>
                <w:iCs/>
                <w:sz w:val="19"/>
                <w:szCs w:val="19"/>
              </w:rPr>
              <w:t>(in million Baht)</w:t>
            </w:r>
          </w:p>
        </w:tc>
      </w:tr>
      <w:tr w:rsidR="00245A27" w:rsidRPr="005C619D" w14:paraId="7F659C4F" w14:textId="77777777" w:rsidTr="0023284D">
        <w:trPr>
          <w:cantSplit/>
        </w:trPr>
        <w:tc>
          <w:tcPr>
            <w:tcW w:w="3240" w:type="dxa"/>
            <w:vAlign w:val="bottom"/>
          </w:tcPr>
          <w:p w14:paraId="16EFAE5A" w14:textId="77777777" w:rsidR="00245A27" w:rsidRPr="005C619D" w:rsidRDefault="00245A27" w:rsidP="00245A27">
            <w:pPr>
              <w:spacing w:line="240" w:lineRule="atLeast"/>
              <w:ind w:left="142" w:right="-72" w:hanging="142"/>
              <w:rPr>
                <w:rFonts w:eastAsia="Times New Roman" w:cs="Times New Roman"/>
                <w:sz w:val="19"/>
                <w:szCs w:val="19"/>
              </w:rPr>
            </w:pPr>
            <w:r w:rsidRPr="005C619D">
              <w:rPr>
                <w:rFonts w:eastAsia="Times New Roman" w:cs="Times New Roman"/>
                <w:sz w:val="19"/>
                <w:szCs w:val="19"/>
              </w:rPr>
              <w:t>Assets</w:t>
            </w:r>
          </w:p>
        </w:tc>
        <w:tc>
          <w:tcPr>
            <w:tcW w:w="1015" w:type="dxa"/>
            <w:tcBorders>
              <w:bottom w:val="double" w:sz="4" w:space="0" w:color="auto"/>
            </w:tcBorders>
            <w:vAlign w:val="bottom"/>
          </w:tcPr>
          <w:p w14:paraId="04007AB5" w14:textId="6091F9EB" w:rsidR="00245A27" w:rsidRPr="005C619D" w:rsidRDefault="0019623F" w:rsidP="00245A27">
            <w:pPr>
              <w:tabs>
                <w:tab w:val="decimal" w:pos="756"/>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610,897</w:t>
            </w:r>
          </w:p>
        </w:tc>
        <w:tc>
          <w:tcPr>
            <w:tcW w:w="180" w:type="dxa"/>
            <w:vAlign w:val="bottom"/>
          </w:tcPr>
          <w:p w14:paraId="21701439"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080" w:type="dxa"/>
            <w:tcBorders>
              <w:bottom w:val="double" w:sz="4" w:space="0" w:color="auto"/>
            </w:tcBorders>
            <w:vAlign w:val="bottom"/>
          </w:tcPr>
          <w:p w14:paraId="63C49776" w14:textId="7431DA65" w:rsidR="00245A27" w:rsidRPr="005C619D" w:rsidRDefault="0019623F" w:rsidP="00245A27">
            <w:pPr>
              <w:tabs>
                <w:tab w:val="decimal" w:pos="821"/>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838,533</w:t>
            </w:r>
          </w:p>
        </w:tc>
        <w:tc>
          <w:tcPr>
            <w:tcW w:w="180" w:type="dxa"/>
            <w:vAlign w:val="bottom"/>
          </w:tcPr>
          <w:p w14:paraId="07F37205"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170" w:type="dxa"/>
            <w:tcBorders>
              <w:bottom w:val="double" w:sz="4" w:space="0" w:color="auto"/>
            </w:tcBorders>
            <w:vAlign w:val="bottom"/>
          </w:tcPr>
          <w:p w14:paraId="2169EFBA" w14:textId="579F113B" w:rsidR="00245A27" w:rsidRPr="005C619D" w:rsidRDefault="0019623F" w:rsidP="00245A27">
            <w:pPr>
              <w:tabs>
                <w:tab w:val="decimal" w:pos="911"/>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625,374</w:t>
            </w:r>
          </w:p>
        </w:tc>
        <w:tc>
          <w:tcPr>
            <w:tcW w:w="180" w:type="dxa"/>
            <w:vAlign w:val="bottom"/>
          </w:tcPr>
          <w:p w14:paraId="781E781A"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080" w:type="dxa"/>
            <w:tcBorders>
              <w:bottom w:val="double" w:sz="4" w:space="0" w:color="auto"/>
            </w:tcBorders>
            <w:vAlign w:val="bottom"/>
          </w:tcPr>
          <w:p w14:paraId="43F26CDD" w14:textId="2412A8C2" w:rsidR="00245A27" w:rsidRPr="005C619D" w:rsidRDefault="0019623F" w:rsidP="00245A27">
            <w:pPr>
              <w:tabs>
                <w:tab w:val="decimal" w:pos="756"/>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(181,652)</w:t>
            </w:r>
          </w:p>
        </w:tc>
        <w:tc>
          <w:tcPr>
            <w:tcW w:w="180" w:type="dxa"/>
            <w:vAlign w:val="bottom"/>
          </w:tcPr>
          <w:p w14:paraId="46473805"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133" w:type="dxa"/>
            <w:tcBorders>
              <w:bottom w:val="double" w:sz="4" w:space="0" w:color="auto"/>
            </w:tcBorders>
            <w:vAlign w:val="bottom"/>
          </w:tcPr>
          <w:p w14:paraId="353CFA93" w14:textId="4F60264D" w:rsidR="00245A27" w:rsidRPr="005C619D" w:rsidRDefault="0019623F" w:rsidP="00245A27">
            <w:pPr>
              <w:tabs>
                <w:tab w:val="decimal" w:pos="895"/>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1,893,152</w:t>
            </w:r>
          </w:p>
        </w:tc>
      </w:tr>
      <w:tr w:rsidR="00245A27" w:rsidRPr="005C619D" w14:paraId="4C19429C" w14:textId="77777777" w:rsidTr="0023284D">
        <w:trPr>
          <w:cantSplit/>
        </w:trPr>
        <w:tc>
          <w:tcPr>
            <w:tcW w:w="3240" w:type="dxa"/>
            <w:vAlign w:val="bottom"/>
          </w:tcPr>
          <w:p w14:paraId="782A8AC4" w14:textId="77777777" w:rsidR="00245A27" w:rsidRPr="005C619D" w:rsidRDefault="00245A27" w:rsidP="00245A27">
            <w:pPr>
              <w:spacing w:line="240" w:lineRule="atLeast"/>
              <w:ind w:left="142" w:right="-72" w:hanging="142"/>
              <w:rPr>
                <w:rFonts w:eastAsia="Times New Roman" w:cs="Times New Roman"/>
                <w:sz w:val="19"/>
                <w:szCs w:val="19"/>
              </w:rPr>
            </w:pPr>
            <w:r w:rsidRPr="005C619D">
              <w:rPr>
                <w:rFonts w:eastAsia="Times New Roman" w:cs="Times New Roman"/>
                <w:sz w:val="19"/>
                <w:szCs w:val="19"/>
              </w:rPr>
              <w:t>Liabilities and equity</w:t>
            </w:r>
          </w:p>
        </w:tc>
        <w:tc>
          <w:tcPr>
            <w:tcW w:w="1015" w:type="dxa"/>
            <w:tcBorders>
              <w:top w:val="double" w:sz="4" w:space="0" w:color="auto"/>
              <w:bottom w:val="double" w:sz="4" w:space="0" w:color="auto"/>
            </w:tcBorders>
            <w:vAlign w:val="bottom"/>
          </w:tcPr>
          <w:p w14:paraId="131A7C03" w14:textId="085F3DCF" w:rsidR="00245A27" w:rsidRPr="005C619D" w:rsidRDefault="0019623F" w:rsidP="00245A27">
            <w:pPr>
              <w:tabs>
                <w:tab w:val="decimal" w:pos="756"/>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373,170</w:t>
            </w:r>
          </w:p>
        </w:tc>
        <w:tc>
          <w:tcPr>
            <w:tcW w:w="180" w:type="dxa"/>
            <w:vAlign w:val="bottom"/>
          </w:tcPr>
          <w:p w14:paraId="7A144DD6"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080" w:type="dxa"/>
            <w:tcBorders>
              <w:top w:val="double" w:sz="4" w:space="0" w:color="auto"/>
              <w:bottom w:val="double" w:sz="4" w:space="0" w:color="auto"/>
            </w:tcBorders>
            <w:vAlign w:val="bottom"/>
          </w:tcPr>
          <w:p w14:paraId="77FB0745" w14:textId="020A88E9" w:rsidR="00245A27" w:rsidRPr="005C619D" w:rsidRDefault="0019623F" w:rsidP="00245A27">
            <w:pPr>
              <w:tabs>
                <w:tab w:val="decimal" w:pos="821"/>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1,160,407</w:t>
            </w:r>
          </w:p>
        </w:tc>
        <w:tc>
          <w:tcPr>
            <w:tcW w:w="180" w:type="dxa"/>
            <w:vAlign w:val="bottom"/>
          </w:tcPr>
          <w:p w14:paraId="7452DE12"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170" w:type="dxa"/>
            <w:tcBorders>
              <w:top w:val="double" w:sz="4" w:space="0" w:color="auto"/>
              <w:bottom w:val="double" w:sz="4" w:space="0" w:color="auto"/>
            </w:tcBorders>
            <w:vAlign w:val="bottom"/>
          </w:tcPr>
          <w:p w14:paraId="2A1E4A0F" w14:textId="765F1D09" w:rsidR="00245A27" w:rsidRPr="005C619D" w:rsidRDefault="0019623F" w:rsidP="00245A27">
            <w:pPr>
              <w:tabs>
                <w:tab w:val="decimal" w:pos="911"/>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541,227</w:t>
            </w:r>
          </w:p>
        </w:tc>
        <w:tc>
          <w:tcPr>
            <w:tcW w:w="180" w:type="dxa"/>
            <w:vAlign w:val="bottom"/>
          </w:tcPr>
          <w:p w14:paraId="670BDC1E"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080" w:type="dxa"/>
            <w:tcBorders>
              <w:top w:val="double" w:sz="4" w:space="0" w:color="auto"/>
              <w:bottom w:val="double" w:sz="4" w:space="0" w:color="auto"/>
            </w:tcBorders>
            <w:vAlign w:val="bottom"/>
          </w:tcPr>
          <w:p w14:paraId="4D084D5B" w14:textId="04FE07F5" w:rsidR="00245A27" w:rsidRPr="005C619D" w:rsidRDefault="0019623F" w:rsidP="00245A27">
            <w:pPr>
              <w:tabs>
                <w:tab w:val="decimal" w:pos="756"/>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(181,652)</w:t>
            </w:r>
          </w:p>
        </w:tc>
        <w:tc>
          <w:tcPr>
            <w:tcW w:w="180" w:type="dxa"/>
            <w:vAlign w:val="bottom"/>
          </w:tcPr>
          <w:p w14:paraId="528C6975" w14:textId="77777777" w:rsidR="00245A27" w:rsidRPr="005C619D" w:rsidRDefault="00245A27" w:rsidP="00245A27">
            <w:pPr>
              <w:tabs>
                <w:tab w:val="decimal" w:pos="756"/>
              </w:tabs>
              <w:spacing w:line="240" w:lineRule="atLeast"/>
              <w:ind w:right="-72"/>
              <w:outlineLvl w:val="0"/>
              <w:rPr>
                <w:rFonts w:eastAsia="Times New Roman" w:cs="Times New Roman"/>
                <w:color w:val="000000"/>
                <w:sz w:val="19"/>
                <w:szCs w:val="19"/>
              </w:rPr>
            </w:pPr>
          </w:p>
        </w:tc>
        <w:tc>
          <w:tcPr>
            <w:tcW w:w="1133" w:type="dxa"/>
            <w:tcBorders>
              <w:top w:val="double" w:sz="4" w:space="0" w:color="auto"/>
              <w:bottom w:val="double" w:sz="4" w:space="0" w:color="auto"/>
            </w:tcBorders>
            <w:vAlign w:val="bottom"/>
          </w:tcPr>
          <w:p w14:paraId="6FB69FB1" w14:textId="1CACDCC3" w:rsidR="00245A27" w:rsidRPr="005C619D" w:rsidRDefault="0019623F" w:rsidP="00245A27">
            <w:pPr>
              <w:tabs>
                <w:tab w:val="decimal" w:pos="895"/>
              </w:tabs>
              <w:spacing w:line="240" w:lineRule="atLeast"/>
              <w:ind w:right="-72"/>
              <w:outlineLvl w:val="0"/>
              <w:rPr>
                <w:rFonts w:eastAsia="Times New Roman" w:cs="Times New Roman"/>
                <w:color w:val="000000"/>
                <w:sz w:val="19"/>
                <w:szCs w:val="19"/>
              </w:rPr>
            </w:pPr>
            <w:r>
              <w:rPr>
                <w:rFonts w:eastAsia="Times New Roman" w:cs="Times New Roman"/>
                <w:color w:val="000000"/>
                <w:sz w:val="19"/>
                <w:szCs w:val="19"/>
              </w:rPr>
              <w:t>1,893,152</w:t>
            </w:r>
          </w:p>
        </w:tc>
      </w:tr>
    </w:tbl>
    <w:p w14:paraId="001D3783" w14:textId="77777777" w:rsidR="009F4BE2" w:rsidRPr="005C619D" w:rsidRDefault="009F4BE2">
      <w:pPr>
        <w:rPr>
          <w:rFonts w:cs="Times New Roman"/>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4B3F81" w:rsidRPr="005C619D" w14:paraId="17AB30BC" w14:textId="77777777" w:rsidTr="0023284D">
        <w:trPr>
          <w:cantSplit/>
          <w:tblHeader/>
        </w:trPr>
        <w:tc>
          <w:tcPr>
            <w:tcW w:w="3150" w:type="dxa"/>
          </w:tcPr>
          <w:p w14:paraId="7BE75216" w14:textId="77777777" w:rsidR="004B3F81" w:rsidRPr="005C619D" w:rsidRDefault="004B3F81" w:rsidP="00C77D20">
            <w:pPr>
              <w:pStyle w:val="acctfourfigures"/>
              <w:shd w:val="clear" w:color="auto" w:fill="FFFFFF"/>
              <w:tabs>
                <w:tab w:val="clear" w:pos="765"/>
              </w:tabs>
              <w:spacing w:line="280" w:lineRule="atLeast"/>
              <w:ind w:left="131" w:right="-143" w:hanging="120"/>
              <w:rPr>
                <w:rFonts w:cs="Times New Roman"/>
                <w:sz w:val="20"/>
                <w:lang w:val="en-US" w:bidi="th-TH"/>
              </w:rPr>
            </w:pPr>
          </w:p>
        </w:tc>
        <w:tc>
          <w:tcPr>
            <w:tcW w:w="6198" w:type="dxa"/>
            <w:gridSpan w:val="9"/>
            <w:vAlign w:val="bottom"/>
          </w:tcPr>
          <w:p w14:paraId="74450A5B" w14:textId="77777777" w:rsidR="004B3F81" w:rsidRPr="005C619D" w:rsidRDefault="004B3F81" w:rsidP="00C77D20">
            <w:pPr>
              <w:pStyle w:val="acctmergecolhdg"/>
              <w:spacing w:line="280" w:lineRule="atLeast"/>
              <w:rPr>
                <w:rFonts w:cs="Times New Roman"/>
                <w:sz w:val="20"/>
              </w:rPr>
            </w:pPr>
            <w:r w:rsidRPr="005C619D">
              <w:rPr>
                <w:rFonts w:cs="Times New Roman"/>
                <w:sz w:val="20"/>
              </w:rPr>
              <w:t>Consolidated</w:t>
            </w:r>
          </w:p>
        </w:tc>
      </w:tr>
      <w:tr w:rsidR="004B3F81" w:rsidRPr="005C619D" w14:paraId="3B73803E" w14:textId="77777777" w:rsidTr="0023284D">
        <w:trPr>
          <w:cantSplit/>
          <w:tblHeader/>
        </w:trPr>
        <w:tc>
          <w:tcPr>
            <w:tcW w:w="3150" w:type="dxa"/>
          </w:tcPr>
          <w:p w14:paraId="1D795086" w14:textId="77777777" w:rsidR="004B3F81" w:rsidRPr="005C619D" w:rsidRDefault="004B3F81" w:rsidP="00C77D20">
            <w:pPr>
              <w:pStyle w:val="acctfourfigures"/>
              <w:shd w:val="clear" w:color="auto" w:fill="FFFFFF"/>
              <w:tabs>
                <w:tab w:val="clear" w:pos="765"/>
              </w:tabs>
              <w:spacing w:line="280" w:lineRule="atLeast"/>
              <w:ind w:left="131" w:right="-143" w:hanging="120"/>
              <w:rPr>
                <w:rFonts w:cs="Times New Roman"/>
                <w:b/>
                <w:bCs/>
                <w:i/>
                <w:iCs/>
                <w:sz w:val="20"/>
                <w:lang w:val="en-US" w:bidi="th-TH"/>
              </w:rPr>
            </w:pPr>
          </w:p>
        </w:tc>
        <w:tc>
          <w:tcPr>
            <w:tcW w:w="6198" w:type="dxa"/>
            <w:gridSpan w:val="9"/>
            <w:vAlign w:val="bottom"/>
          </w:tcPr>
          <w:p w14:paraId="5212EF4F" w14:textId="77777777" w:rsidR="004B3F81" w:rsidRPr="005C619D" w:rsidRDefault="00245A27" w:rsidP="00C77D20">
            <w:pPr>
              <w:pStyle w:val="acctmergecolhdg"/>
              <w:spacing w:line="280" w:lineRule="atLeast"/>
              <w:rPr>
                <w:rFonts w:cs="Times New Roman"/>
                <w:b w:val="0"/>
                <w:bCs/>
                <w:sz w:val="20"/>
              </w:rPr>
            </w:pPr>
            <w:r w:rsidRPr="005C619D">
              <w:rPr>
                <w:rFonts w:cs="Times New Roman"/>
                <w:b w:val="0"/>
                <w:bCs/>
                <w:sz w:val="20"/>
              </w:rPr>
              <w:t xml:space="preserve">31 December </w:t>
            </w:r>
            <w:r w:rsidR="004B3F81" w:rsidRPr="005C619D">
              <w:rPr>
                <w:rFonts w:cs="Times New Roman"/>
                <w:b w:val="0"/>
                <w:bCs/>
                <w:sz w:val="20"/>
              </w:rPr>
              <w:t>201</w:t>
            </w:r>
            <w:r w:rsidR="002F6D66" w:rsidRPr="005C619D">
              <w:rPr>
                <w:rFonts w:cs="Times New Roman"/>
                <w:b w:val="0"/>
                <w:bCs/>
                <w:sz w:val="20"/>
              </w:rPr>
              <w:t>9</w:t>
            </w:r>
          </w:p>
        </w:tc>
      </w:tr>
      <w:tr w:rsidR="004B3F81" w:rsidRPr="005C619D" w14:paraId="6D967A55" w14:textId="77777777" w:rsidTr="0023284D">
        <w:trPr>
          <w:cantSplit/>
          <w:tblHeader/>
        </w:trPr>
        <w:tc>
          <w:tcPr>
            <w:tcW w:w="3150" w:type="dxa"/>
          </w:tcPr>
          <w:p w14:paraId="590B9C7E" w14:textId="77777777" w:rsidR="004B3F81" w:rsidRPr="005C619D" w:rsidDel="00F1172B" w:rsidRDefault="004B3F81" w:rsidP="00C77D20">
            <w:pPr>
              <w:pStyle w:val="acctfourfigures"/>
              <w:shd w:val="clear" w:color="auto" w:fill="FFFFFF"/>
              <w:tabs>
                <w:tab w:val="clear" w:pos="765"/>
              </w:tabs>
              <w:spacing w:line="280" w:lineRule="atLeast"/>
              <w:ind w:left="281" w:right="-143" w:hanging="120"/>
              <w:rPr>
                <w:rFonts w:cs="Times New Roman"/>
                <w:b/>
                <w:bCs/>
                <w:i/>
                <w:iCs/>
                <w:sz w:val="19"/>
                <w:szCs w:val="19"/>
                <w:lang w:val="en-US" w:bidi="th-TH"/>
              </w:rPr>
            </w:pPr>
          </w:p>
        </w:tc>
        <w:tc>
          <w:tcPr>
            <w:tcW w:w="1015" w:type="dxa"/>
            <w:vAlign w:val="bottom"/>
          </w:tcPr>
          <w:p w14:paraId="2D7F830A" w14:textId="77777777" w:rsidR="004B3F81" w:rsidRPr="005C619D" w:rsidRDefault="004B3F81" w:rsidP="00C77D20">
            <w:pPr>
              <w:pStyle w:val="acctmergecolhdg"/>
              <w:spacing w:line="280" w:lineRule="atLeast"/>
              <w:ind w:left="-54" w:right="-79"/>
              <w:rPr>
                <w:rFonts w:cs="Times New Roman"/>
                <w:b w:val="0"/>
                <w:bCs/>
                <w:sz w:val="19"/>
                <w:szCs w:val="19"/>
              </w:rPr>
            </w:pPr>
            <w:r w:rsidRPr="005C619D">
              <w:rPr>
                <w:rFonts w:cs="Times New Roman"/>
                <w:b w:val="0"/>
                <w:bCs/>
                <w:sz w:val="19"/>
                <w:szCs w:val="19"/>
              </w:rPr>
              <w:t>Commercial Banking</w:t>
            </w:r>
          </w:p>
        </w:tc>
        <w:tc>
          <w:tcPr>
            <w:tcW w:w="180" w:type="dxa"/>
          </w:tcPr>
          <w:p w14:paraId="0FD2D461" w14:textId="77777777" w:rsidR="004B3F81" w:rsidRPr="005C619D" w:rsidRDefault="004B3F81" w:rsidP="00C77D20">
            <w:pPr>
              <w:pStyle w:val="acctmergecolhdg"/>
              <w:spacing w:line="280" w:lineRule="atLeast"/>
              <w:rPr>
                <w:rFonts w:cs="Times New Roman"/>
                <w:b w:val="0"/>
                <w:bCs/>
                <w:sz w:val="19"/>
                <w:szCs w:val="19"/>
              </w:rPr>
            </w:pPr>
          </w:p>
        </w:tc>
        <w:tc>
          <w:tcPr>
            <w:tcW w:w="1080" w:type="dxa"/>
            <w:vAlign w:val="bottom"/>
          </w:tcPr>
          <w:p w14:paraId="262A3421" w14:textId="77777777" w:rsidR="004B3F81" w:rsidRPr="005C619D" w:rsidRDefault="004B3F81" w:rsidP="00C77D20">
            <w:pPr>
              <w:pStyle w:val="acctmergecolhdg"/>
              <w:spacing w:line="280" w:lineRule="atLeast"/>
              <w:rPr>
                <w:rFonts w:cs="Times New Roman"/>
                <w:b w:val="0"/>
                <w:bCs/>
                <w:sz w:val="19"/>
                <w:szCs w:val="19"/>
              </w:rPr>
            </w:pPr>
            <w:r w:rsidRPr="005C619D">
              <w:rPr>
                <w:rFonts w:cs="Times New Roman"/>
                <w:b w:val="0"/>
                <w:bCs/>
                <w:sz w:val="19"/>
                <w:szCs w:val="19"/>
              </w:rPr>
              <w:t>Retail Banking</w:t>
            </w:r>
          </w:p>
        </w:tc>
        <w:tc>
          <w:tcPr>
            <w:tcW w:w="180" w:type="dxa"/>
          </w:tcPr>
          <w:p w14:paraId="3C1E93E1" w14:textId="77777777" w:rsidR="004B3F81" w:rsidRPr="005C619D" w:rsidRDefault="004B3F81" w:rsidP="00C77D20">
            <w:pPr>
              <w:pStyle w:val="acctmergecolhdg"/>
              <w:spacing w:line="280" w:lineRule="atLeast"/>
              <w:rPr>
                <w:rFonts w:cs="Times New Roman"/>
                <w:b w:val="0"/>
                <w:bCs/>
                <w:sz w:val="19"/>
                <w:szCs w:val="19"/>
              </w:rPr>
            </w:pPr>
          </w:p>
        </w:tc>
        <w:tc>
          <w:tcPr>
            <w:tcW w:w="1170" w:type="dxa"/>
            <w:vAlign w:val="bottom"/>
          </w:tcPr>
          <w:p w14:paraId="7C1BF9EC" w14:textId="77777777" w:rsidR="004B3F81" w:rsidRPr="005C619D" w:rsidRDefault="004B3F81" w:rsidP="00C77D20">
            <w:pPr>
              <w:pStyle w:val="acctmergecolhdg"/>
              <w:spacing w:line="280" w:lineRule="atLeast"/>
              <w:rPr>
                <w:rFonts w:cs="Times New Roman"/>
                <w:b w:val="0"/>
                <w:bCs/>
                <w:sz w:val="19"/>
                <w:szCs w:val="19"/>
              </w:rPr>
            </w:pPr>
            <w:r w:rsidRPr="005C619D">
              <w:rPr>
                <w:rFonts w:cs="Times New Roman"/>
                <w:b w:val="0"/>
                <w:bCs/>
                <w:sz w:val="19"/>
                <w:szCs w:val="19"/>
              </w:rPr>
              <w:t>Other segments</w:t>
            </w:r>
          </w:p>
        </w:tc>
        <w:tc>
          <w:tcPr>
            <w:tcW w:w="180" w:type="dxa"/>
          </w:tcPr>
          <w:p w14:paraId="584FD51C" w14:textId="77777777" w:rsidR="004B3F81" w:rsidRPr="005C619D" w:rsidRDefault="004B3F81" w:rsidP="00C77D20">
            <w:pPr>
              <w:pStyle w:val="acctfourfigures"/>
              <w:shd w:val="clear" w:color="auto" w:fill="FFFFFF"/>
              <w:tabs>
                <w:tab w:val="clear" w:pos="765"/>
                <w:tab w:val="decimal" w:pos="374"/>
              </w:tabs>
              <w:spacing w:line="280" w:lineRule="atLeast"/>
              <w:ind w:left="-79" w:right="-79"/>
              <w:jc w:val="center"/>
              <w:rPr>
                <w:rFonts w:cs="Times New Roman"/>
                <w:sz w:val="19"/>
                <w:szCs w:val="19"/>
              </w:rPr>
            </w:pPr>
          </w:p>
        </w:tc>
        <w:tc>
          <w:tcPr>
            <w:tcW w:w="1080" w:type="dxa"/>
            <w:vAlign w:val="bottom"/>
          </w:tcPr>
          <w:p w14:paraId="09AF6F1D" w14:textId="77777777" w:rsidR="004B3F81" w:rsidRPr="005C619D" w:rsidRDefault="004B3F81" w:rsidP="00C77D20">
            <w:pPr>
              <w:pStyle w:val="acctmergecolhdg"/>
              <w:spacing w:line="280" w:lineRule="atLeast"/>
              <w:rPr>
                <w:rFonts w:cs="Times New Roman"/>
                <w:b w:val="0"/>
                <w:bCs/>
                <w:sz w:val="19"/>
                <w:szCs w:val="19"/>
              </w:rPr>
            </w:pPr>
            <w:r w:rsidRPr="005C619D">
              <w:rPr>
                <w:rFonts w:cs="Times New Roman"/>
                <w:b w:val="0"/>
                <w:bCs/>
                <w:sz w:val="19"/>
                <w:szCs w:val="19"/>
              </w:rPr>
              <w:t>Elimination</w:t>
            </w:r>
          </w:p>
        </w:tc>
        <w:tc>
          <w:tcPr>
            <w:tcW w:w="180" w:type="dxa"/>
          </w:tcPr>
          <w:p w14:paraId="2A465A24" w14:textId="77777777" w:rsidR="004B3F81" w:rsidRPr="005C619D" w:rsidRDefault="004B3F81" w:rsidP="00C77D20">
            <w:pPr>
              <w:pStyle w:val="acctmergecolhdg"/>
              <w:spacing w:line="280" w:lineRule="atLeast"/>
              <w:rPr>
                <w:rFonts w:cs="Times New Roman"/>
                <w:b w:val="0"/>
                <w:bCs/>
                <w:sz w:val="19"/>
                <w:szCs w:val="19"/>
              </w:rPr>
            </w:pPr>
          </w:p>
        </w:tc>
        <w:tc>
          <w:tcPr>
            <w:tcW w:w="1133" w:type="dxa"/>
            <w:vAlign w:val="bottom"/>
          </w:tcPr>
          <w:p w14:paraId="67FCF02A" w14:textId="77777777" w:rsidR="004B3F81" w:rsidRPr="005C619D" w:rsidRDefault="004B3F81" w:rsidP="00C77D20">
            <w:pPr>
              <w:pStyle w:val="acctmergecolhdg"/>
              <w:spacing w:line="280" w:lineRule="atLeast"/>
              <w:rPr>
                <w:rFonts w:cs="Times New Roman"/>
                <w:b w:val="0"/>
                <w:bCs/>
                <w:sz w:val="19"/>
                <w:szCs w:val="19"/>
              </w:rPr>
            </w:pPr>
            <w:r w:rsidRPr="005C619D">
              <w:rPr>
                <w:rFonts w:cs="Times New Roman"/>
                <w:b w:val="0"/>
                <w:bCs/>
                <w:sz w:val="19"/>
                <w:szCs w:val="19"/>
              </w:rPr>
              <w:t>Total</w:t>
            </w:r>
          </w:p>
        </w:tc>
      </w:tr>
      <w:tr w:rsidR="004B3F81" w:rsidRPr="005C619D" w14:paraId="235E01BC" w14:textId="77777777" w:rsidTr="0023284D">
        <w:trPr>
          <w:cantSplit/>
          <w:tblHeader/>
        </w:trPr>
        <w:tc>
          <w:tcPr>
            <w:tcW w:w="3150" w:type="dxa"/>
          </w:tcPr>
          <w:p w14:paraId="40E0117B" w14:textId="77777777" w:rsidR="004B3F81" w:rsidRPr="005C619D" w:rsidRDefault="004B3F81" w:rsidP="00C77D20">
            <w:pPr>
              <w:pStyle w:val="acctfourfigures"/>
              <w:shd w:val="clear" w:color="auto" w:fill="FFFFFF"/>
              <w:tabs>
                <w:tab w:val="clear" w:pos="765"/>
              </w:tabs>
              <w:spacing w:line="280" w:lineRule="atLeast"/>
              <w:ind w:left="281" w:right="-143" w:hanging="120"/>
              <w:rPr>
                <w:rFonts w:cs="Times New Roman"/>
                <w:b/>
                <w:bCs/>
                <w:i/>
                <w:iCs/>
                <w:sz w:val="19"/>
                <w:szCs w:val="19"/>
                <w:lang w:val="en-US" w:bidi="th-TH"/>
              </w:rPr>
            </w:pPr>
          </w:p>
        </w:tc>
        <w:tc>
          <w:tcPr>
            <w:tcW w:w="6198" w:type="dxa"/>
            <w:gridSpan w:val="9"/>
            <w:vAlign w:val="bottom"/>
          </w:tcPr>
          <w:p w14:paraId="6F0B663C" w14:textId="77777777" w:rsidR="004B3F81" w:rsidRPr="005C619D" w:rsidRDefault="004B3F81" w:rsidP="00C77D20">
            <w:pPr>
              <w:pStyle w:val="acctmergecolhdg"/>
              <w:spacing w:line="280" w:lineRule="atLeast"/>
              <w:rPr>
                <w:rFonts w:cs="Times New Roman"/>
                <w:b w:val="0"/>
                <w:bCs/>
                <w:i/>
                <w:iCs/>
                <w:sz w:val="19"/>
                <w:szCs w:val="19"/>
              </w:rPr>
            </w:pPr>
            <w:r w:rsidRPr="005C619D">
              <w:rPr>
                <w:rFonts w:cs="Times New Roman"/>
                <w:b w:val="0"/>
                <w:bCs/>
                <w:i/>
                <w:iCs/>
                <w:sz w:val="19"/>
                <w:szCs w:val="19"/>
              </w:rPr>
              <w:t>(in million Baht)</w:t>
            </w:r>
          </w:p>
        </w:tc>
      </w:tr>
      <w:tr w:rsidR="002B520F" w:rsidRPr="005C619D" w14:paraId="73A16245" w14:textId="77777777" w:rsidTr="0023284D">
        <w:trPr>
          <w:cantSplit/>
        </w:trPr>
        <w:tc>
          <w:tcPr>
            <w:tcW w:w="3150" w:type="dxa"/>
            <w:vAlign w:val="bottom"/>
          </w:tcPr>
          <w:p w14:paraId="68755F8A" w14:textId="77777777" w:rsidR="002B520F" w:rsidRPr="005C619D" w:rsidRDefault="002B520F" w:rsidP="002B520F">
            <w:pPr>
              <w:shd w:val="clear" w:color="auto" w:fill="FFFFFF"/>
              <w:spacing w:line="280" w:lineRule="atLeast"/>
              <w:ind w:left="142" w:right="-72" w:hanging="142"/>
              <w:rPr>
                <w:rFonts w:cs="Times New Roman"/>
                <w:sz w:val="19"/>
                <w:szCs w:val="19"/>
              </w:rPr>
            </w:pPr>
            <w:r w:rsidRPr="005C619D">
              <w:rPr>
                <w:rFonts w:cs="Times New Roman"/>
                <w:sz w:val="19"/>
                <w:szCs w:val="19"/>
              </w:rPr>
              <w:t>Assets</w:t>
            </w:r>
          </w:p>
        </w:tc>
        <w:tc>
          <w:tcPr>
            <w:tcW w:w="1015" w:type="dxa"/>
            <w:tcBorders>
              <w:bottom w:val="double" w:sz="4" w:space="0" w:color="auto"/>
            </w:tcBorders>
            <w:vAlign w:val="bottom"/>
          </w:tcPr>
          <w:p w14:paraId="79DF0D97" w14:textId="77777777" w:rsidR="002B520F" w:rsidRPr="005C619D" w:rsidRDefault="00E96B82" w:rsidP="002B520F">
            <w:pPr>
              <w:tabs>
                <w:tab w:val="decimal" w:pos="756"/>
              </w:tabs>
              <w:spacing w:line="280" w:lineRule="atLeast"/>
              <w:ind w:right="-72"/>
              <w:outlineLvl w:val="0"/>
              <w:rPr>
                <w:rFonts w:cs="Times New Roman"/>
                <w:color w:val="000000"/>
                <w:sz w:val="19"/>
                <w:szCs w:val="19"/>
              </w:rPr>
            </w:pPr>
            <w:r w:rsidRPr="005C619D">
              <w:rPr>
                <w:rFonts w:cs="Times New Roman"/>
                <w:color w:val="000000"/>
                <w:sz w:val="19"/>
                <w:szCs w:val="19"/>
              </w:rPr>
              <w:t>737,778</w:t>
            </w:r>
          </w:p>
        </w:tc>
        <w:tc>
          <w:tcPr>
            <w:tcW w:w="180" w:type="dxa"/>
            <w:vAlign w:val="bottom"/>
          </w:tcPr>
          <w:p w14:paraId="7D195F99"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080" w:type="dxa"/>
            <w:tcBorders>
              <w:bottom w:val="double" w:sz="4" w:space="0" w:color="auto"/>
            </w:tcBorders>
            <w:vAlign w:val="bottom"/>
          </w:tcPr>
          <w:p w14:paraId="517579A0" w14:textId="77777777" w:rsidR="002B520F" w:rsidRPr="005C619D" w:rsidRDefault="00E96B82" w:rsidP="002B520F">
            <w:pPr>
              <w:tabs>
                <w:tab w:val="decimal" w:pos="821"/>
              </w:tabs>
              <w:spacing w:line="280" w:lineRule="atLeast"/>
              <w:ind w:right="-72"/>
              <w:outlineLvl w:val="0"/>
              <w:rPr>
                <w:rFonts w:cs="Times New Roman"/>
                <w:color w:val="000000"/>
                <w:sz w:val="19"/>
                <w:szCs w:val="19"/>
              </w:rPr>
            </w:pPr>
            <w:r w:rsidRPr="005C619D">
              <w:rPr>
                <w:rFonts w:cs="Times New Roman"/>
                <w:color w:val="000000"/>
                <w:sz w:val="19"/>
                <w:szCs w:val="19"/>
              </w:rPr>
              <w:t>807,323</w:t>
            </w:r>
          </w:p>
        </w:tc>
        <w:tc>
          <w:tcPr>
            <w:tcW w:w="180" w:type="dxa"/>
            <w:vAlign w:val="bottom"/>
          </w:tcPr>
          <w:p w14:paraId="22C7D182"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170" w:type="dxa"/>
            <w:tcBorders>
              <w:bottom w:val="double" w:sz="4" w:space="0" w:color="auto"/>
            </w:tcBorders>
            <w:vAlign w:val="bottom"/>
          </w:tcPr>
          <w:p w14:paraId="66BD2EA8" w14:textId="77777777" w:rsidR="002B520F" w:rsidRPr="005C619D" w:rsidRDefault="00E96B82" w:rsidP="002B520F">
            <w:pPr>
              <w:tabs>
                <w:tab w:val="decimal" w:pos="911"/>
              </w:tabs>
              <w:spacing w:line="280" w:lineRule="atLeast"/>
              <w:ind w:right="-72"/>
              <w:outlineLvl w:val="0"/>
              <w:rPr>
                <w:rFonts w:cs="Times New Roman"/>
                <w:color w:val="000000"/>
                <w:sz w:val="19"/>
                <w:szCs w:val="19"/>
              </w:rPr>
            </w:pPr>
            <w:r w:rsidRPr="005C619D">
              <w:rPr>
                <w:rFonts w:cs="Times New Roman"/>
                <w:color w:val="000000"/>
                <w:sz w:val="19"/>
                <w:szCs w:val="19"/>
              </w:rPr>
              <w:t>503,548</w:t>
            </w:r>
          </w:p>
        </w:tc>
        <w:tc>
          <w:tcPr>
            <w:tcW w:w="180" w:type="dxa"/>
            <w:vAlign w:val="bottom"/>
          </w:tcPr>
          <w:p w14:paraId="02B3D959"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080" w:type="dxa"/>
            <w:tcBorders>
              <w:bottom w:val="double" w:sz="4" w:space="0" w:color="auto"/>
            </w:tcBorders>
            <w:vAlign w:val="bottom"/>
          </w:tcPr>
          <w:p w14:paraId="48A5D78A" w14:textId="77777777" w:rsidR="002B520F" w:rsidRPr="005C619D" w:rsidRDefault="00E96B82" w:rsidP="002B520F">
            <w:pPr>
              <w:tabs>
                <w:tab w:val="decimal" w:pos="756"/>
              </w:tabs>
              <w:spacing w:line="280" w:lineRule="atLeast"/>
              <w:ind w:right="-72"/>
              <w:outlineLvl w:val="0"/>
              <w:rPr>
                <w:rFonts w:cs="Times New Roman"/>
                <w:color w:val="000000"/>
                <w:sz w:val="19"/>
                <w:szCs w:val="19"/>
              </w:rPr>
            </w:pPr>
            <w:r w:rsidRPr="005C619D">
              <w:rPr>
                <w:rFonts w:cs="Times New Roman"/>
                <w:color w:val="000000"/>
                <w:sz w:val="19"/>
                <w:szCs w:val="19"/>
              </w:rPr>
              <w:t>(1</w:t>
            </w:r>
            <w:r w:rsidR="001E774F" w:rsidRPr="005C619D">
              <w:rPr>
                <w:rFonts w:cs="Times New Roman"/>
                <w:color w:val="000000"/>
                <w:sz w:val="19"/>
                <w:szCs w:val="19"/>
              </w:rPr>
              <w:t>90</w:t>
            </w:r>
            <w:r w:rsidRPr="005C619D">
              <w:rPr>
                <w:rFonts w:cs="Times New Roman"/>
                <w:color w:val="000000"/>
                <w:sz w:val="19"/>
                <w:szCs w:val="19"/>
              </w:rPr>
              <w:t>,</w:t>
            </w:r>
            <w:r w:rsidR="001E774F" w:rsidRPr="005C619D">
              <w:rPr>
                <w:rFonts w:cs="Times New Roman"/>
                <w:color w:val="000000"/>
                <w:sz w:val="19"/>
                <w:szCs w:val="19"/>
              </w:rPr>
              <w:t>459</w:t>
            </w:r>
            <w:r w:rsidRPr="005C619D">
              <w:rPr>
                <w:rFonts w:cs="Times New Roman"/>
                <w:color w:val="000000"/>
                <w:sz w:val="19"/>
                <w:szCs w:val="19"/>
              </w:rPr>
              <w:t>)</w:t>
            </w:r>
          </w:p>
        </w:tc>
        <w:tc>
          <w:tcPr>
            <w:tcW w:w="180" w:type="dxa"/>
            <w:vAlign w:val="bottom"/>
          </w:tcPr>
          <w:p w14:paraId="1D4AA96C"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133" w:type="dxa"/>
            <w:tcBorders>
              <w:bottom w:val="double" w:sz="4" w:space="0" w:color="auto"/>
            </w:tcBorders>
            <w:vAlign w:val="bottom"/>
          </w:tcPr>
          <w:p w14:paraId="54524802" w14:textId="77777777" w:rsidR="002B520F" w:rsidRPr="005C619D" w:rsidRDefault="00E96B82" w:rsidP="00245A27">
            <w:pPr>
              <w:tabs>
                <w:tab w:val="decimal" w:pos="895"/>
              </w:tabs>
              <w:spacing w:line="280" w:lineRule="atLeast"/>
              <w:ind w:right="-72"/>
              <w:outlineLvl w:val="0"/>
              <w:rPr>
                <w:rFonts w:cs="Times New Roman"/>
                <w:color w:val="000000"/>
                <w:sz w:val="19"/>
                <w:szCs w:val="19"/>
              </w:rPr>
            </w:pPr>
            <w:r w:rsidRPr="005C619D">
              <w:rPr>
                <w:rFonts w:cs="Times New Roman"/>
                <w:color w:val="000000"/>
                <w:sz w:val="19"/>
                <w:szCs w:val="19"/>
              </w:rPr>
              <w:t>1,</w:t>
            </w:r>
            <w:r w:rsidR="007C5C21" w:rsidRPr="005C619D">
              <w:rPr>
                <w:rFonts w:cs="Times New Roman"/>
                <w:color w:val="000000"/>
                <w:sz w:val="19"/>
                <w:szCs w:val="19"/>
              </w:rPr>
              <w:t>8</w:t>
            </w:r>
            <w:r w:rsidR="001E774F" w:rsidRPr="005C619D">
              <w:rPr>
                <w:rFonts w:cs="Times New Roman"/>
                <w:color w:val="000000"/>
                <w:sz w:val="19"/>
                <w:szCs w:val="19"/>
              </w:rPr>
              <w:t>58</w:t>
            </w:r>
            <w:r w:rsidR="007C5C21" w:rsidRPr="005C619D">
              <w:rPr>
                <w:rFonts w:cs="Times New Roman"/>
                <w:color w:val="000000"/>
                <w:sz w:val="19"/>
                <w:szCs w:val="19"/>
              </w:rPr>
              <w:t>,</w:t>
            </w:r>
            <w:r w:rsidR="001E774F" w:rsidRPr="005C619D">
              <w:rPr>
                <w:rFonts w:cs="Times New Roman"/>
                <w:color w:val="000000"/>
                <w:sz w:val="19"/>
                <w:szCs w:val="19"/>
              </w:rPr>
              <w:t>190</w:t>
            </w:r>
          </w:p>
        </w:tc>
      </w:tr>
      <w:tr w:rsidR="002B520F" w:rsidRPr="005C619D" w14:paraId="12A5CF99" w14:textId="77777777" w:rsidTr="0023284D">
        <w:trPr>
          <w:cantSplit/>
        </w:trPr>
        <w:tc>
          <w:tcPr>
            <w:tcW w:w="3150" w:type="dxa"/>
            <w:vAlign w:val="bottom"/>
          </w:tcPr>
          <w:p w14:paraId="1143E057" w14:textId="77777777" w:rsidR="002B520F" w:rsidRPr="005C619D" w:rsidRDefault="002B520F" w:rsidP="002B520F">
            <w:pPr>
              <w:shd w:val="clear" w:color="auto" w:fill="FFFFFF"/>
              <w:spacing w:line="280" w:lineRule="atLeast"/>
              <w:ind w:left="142" w:right="-72" w:hanging="142"/>
              <w:rPr>
                <w:rFonts w:cs="Times New Roman"/>
                <w:sz w:val="19"/>
                <w:szCs w:val="19"/>
              </w:rPr>
            </w:pPr>
            <w:r w:rsidRPr="005C619D">
              <w:rPr>
                <w:rFonts w:cs="Times New Roman"/>
                <w:sz w:val="19"/>
                <w:szCs w:val="19"/>
              </w:rPr>
              <w:t>Liabilities and equity</w:t>
            </w:r>
          </w:p>
        </w:tc>
        <w:tc>
          <w:tcPr>
            <w:tcW w:w="1015" w:type="dxa"/>
            <w:tcBorders>
              <w:top w:val="double" w:sz="4" w:space="0" w:color="auto"/>
              <w:bottom w:val="double" w:sz="4" w:space="0" w:color="auto"/>
            </w:tcBorders>
            <w:vAlign w:val="bottom"/>
          </w:tcPr>
          <w:p w14:paraId="7402130A" w14:textId="77777777" w:rsidR="002B520F" w:rsidRPr="005C619D" w:rsidRDefault="00E96B82" w:rsidP="002B520F">
            <w:pPr>
              <w:tabs>
                <w:tab w:val="decimal" w:pos="756"/>
              </w:tabs>
              <w:spacing w:line="280" w:lineRule="atLeast"/>
              <w:ind w:right="-72"/>
              <w:outlineLvl w:val="0"/>
              <w:rPr>
                <w:rFonts w:cs="Times New Roman"/>
                <w:color w:val="000000"/>
                <w:sz w:val="19"/>
                <w:szCs w:val="19"/>
              </w:rPr>
            </w:pPr>
            <w:r w:rsidRPr="005C619D">
              <w:rPr>
                <w:rFonts w:cs="Times New Roman"/>
                <w:color w:val="000000"/>
                <w:sz w:val="19"/>
                <w:szCs w:val="19"/>
              </w:rPr>
              <w:t>393,815</w:t>
            </w:r>
          </w:p>
        </w:tc>
        <w:tc>
          <w:tcPr>
            <w:tcW w:w="180" w:type="dxa"/>
            <w:vAlign w:val="bottom"/>
          </w:tcPr>
          <w:p w14:paraId="0EA151A2"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080" w:type="dxa"/>
            <w:tcBorders>
              <w:top w:val="double" w:sz="4" w:space="0" w:color="auto"/>
              <w:bottom w:val="double" w:sz="4" w:space="0" w:color="auto"/>
            </w:tcBorders>
            <w:vAlign w:val="bottom"/>
          </w:tcPr>
          <w:p w14:paraId="5DC57603" w14:textId="77777777" w:rsidR="002B520F" w:rsidRPr="005C619D" w:rsidRDefault="00E96B82" w:rsidP="002B520F">
            <w:pPr>
              <w:tabs>
                <w:tab w:val="decimal" w:pos="821"/>
              </w:tabs>
              <w:spacing w:line="280" w:lineRule="atLeast"/>
              <w:ind w:right="-72"/>
              <w:outlineLvl w:val="0"/>
              <w:rPr>
                <w:rFonts w:cs="Times New Roman"/>
                <w:color w:val="000000"/>
                <w:sz w:val="19"/>
                <w:szCs w:val="19"/>
              </w:rPr>
            </w:pPr>
            <w:r w:rsidRPr="005C619D">
              <w:rPr>
                <w:rFonts w:cs="Times New Roman"/>
                <w:color w:val="000000"/>
                <w:sz w:val="19"/>
                <w:szCs w:val="19"/>
              </w:rPr>
              <w:t>1,035,092</w:t>
            </w:r>
          </w:p>
        </w:tc>
        <w:tc>
          <w:tcPr>
            <w:tcW w:w="180" w:type="dxa"/>
            <w:vAlign w:val="bottom"/>
          </w:tcPr>
          <w:p w14:paraId="7B4D39D6"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170" w:type="dxa"/>
            <w:tcBorders>
              <w:top w:val="double" w:sz="4" w:space="0" w:color="auto"/>
              <w:bottom w:val="double" w:sz="4" w:space="0" w:color="auto"/>
            </w:tcBorders>
            <w:vAlign w:val="bottom"/>
          </w:tcPr>
          <w:p w14:paraId="5CB0C465" w14:textId="77777777" w:rsidR="002B520F" w:rsidRPr="005C619D" w:rsidRDefault="00E96B82" w:rsidP="002B520F">
            <w:pPr>
              <w:tabs>
                <w:tab w:val="decimal" w:pos="911"/>
              </w:tabs>
              <w:spacing w:line="280" w:lineRule="atLeast"/>
              <w:ind w:right="-72"/>
              <w:outlineLvl w:val="0"/>
              <w:rPr>
                <w:rFonts w:cs="Times New Roman"/>
                <w:color w:val="000000"/>
                <w:sz w:val="19"/>
                <w:szCs w:val="19"/>
              </w:rPr>
            </w:pPr>
            <w:r w:rsidRPr="005C619D">
              <w:rPr>
                <w:rFonts w:cs="Times New Roman"/>
                <w:color w:val="000000"/>
                <w:sz w:val="19"/>
                <w:szCs w:val="19"/>
              </w:rPr>
              <w:t>619,742</w:t>
            </w:r>
          </w:p>
        </w:tc>
        <w:tc>
          <w:tcPr>
            <w:tcW w:w="180" w:type="dxa"/>
            <w:vAlign w:val="bottom"/>
          </w:tcPr>
          <w:p w14:paraId="046B4810"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080" w:type="dxa"/>
            <w:tcBorders>
              <w:top w:val="double" w:sz="4" w:space="0" w:color="auto"/>
              <w:bottom w:val="double" w:sz="4" w:space="0" w:color="auto"/>
            </w:tcBorders>
            <w:vAlign w:val="bottom"/>
          </w:tcPr>
          <w:p w14:paraId="22B83A79" w14:textId="77777777" w:rsidR="002B520F" w:rsidRPr="005C619D" w:rsidRDefault="00E96B82" w:rsidP="002B520F">
            <w:pPr>
              <w:tabs>
                <w:tab w:val="decimal" w:pos="756"/>
              </w:tabs>
              <w:spacing w:line="280" w:lineRule="atLeast"/>
              <w:ind w:right="-72"/>
              <w:outlineLvl w:val="0"/>
              <w:rPr>
                <w:rFonts w:cs="Times New Roman"/>
                <w:color w:val="000000"/>
                <w:sz w:val="19"/>
                <w:szCs w:val="19"/>
              </w:rPr>
            </w:pPr>
            <w:r w:rsidRPr="005C619D">
              <w:rPr>
                <w:rFonts w:cs="Times New Roman"/>
                <w:color w:val="000000"/>
                <w:sz w:val="19"/>
                <w:szCs w:val="19"/>
              </w:rPr>
              <w:t>(1</w:t>
            </w:r>
            <w:r w:rsidR="001E774F" w:rsidRPr="005C619D">
              <w:rPr>
                <w:rFonts w:cs="Times New Roman"/>
                <w:color w:val="000000"/>
                <w:sz w:val="19"/>
                <w:szCs w:val="19"/>
              </w:rPr>
              <w:t>90</w:t>
            </w:r>
            <w:r w:rsidRPr="005C619D">
              <w:rPr>
                <w:rFonts w:cs="Times New Roman"/>
                <w:color w:val="000000"/>
                <w:sz w:val="19"/>
                <w:szCs w:val="19"/>
              </w:rPr>
              <w:t>,</w:t>
            </w:r>
            <w:r w:rsidR="001E774F" w:rsidRPr="005C619D">
              <w:rPr>
                <w:rFonts w:cs="Times New Roman"/>
                <w:color w:val="000000"/>
                <w:sz w:val="19"/>
                <w:szCs w:val="19"/>
              </w:rPr>
              <w:t>459</w:t>
            </w:r>
            <w:r w:rsidRPr="005C619D">
              <w:rPr>
                <w:rFonts w:cs="Times New Roman"/>
                <w:color w:val="000000"/>
                <w:sz w:val="19"/>
                <w:szCs w:val="19"/>
              </w:rPr>
              <w:t>)</w:t>
            </w:r>
          </w:p>
        </w:tc>
        <w:tc>
          <w:tcPr>
            <w:tcW w:w="180" w:type="dxa"/>
            <w:vAlign w:val="bottom"/>
          </w:tcPr>
          <w:p w14:paraId="10A7F154" w14:textId="77777777" w:rsidR="002B520F" w:rsidRPr="005C619D" w:rsidRDefault="002B520F" w:rsidP="002B520F">
            <w:pPr>
              <w:tabs>
                <w:tab w:val="decimal" w:pos="756"/>
              </w:tabs>
              <w:spacing w:line="280" w:lineRule="atLeast"/>
              <w:ind w:right="-72"/>
              <w:outlineLvl w:val="0"/>
              <w:rPr>
                <w:rFonts w:cs="Times New Roman"/>
                <w:color w:val="000000"/>
                <w:sz w:val="19"/>
                <w:szCs w:val="19"/>
              </w:rPr>
            </w:pPr>
          </w:p>
        </w:tc>
        <w:tc>
          <w:tcPr>
            <w:tcW w:w="1133" w:type="dxa"/>
            <w:tcBorders>
              <w:top w:val="double" w:sz="4" w:space="0" w:color="auto"/>
              <w:bottom w:val="double" w:sz="4" w:space="0" w:color="auto"/>
            </w:tcBorders>
            <w:vAlign w:val="bottom"/>
          </w:tcPr>
          <w:p w14:paraId="15E1CDEE" w14:textId="77777777" w:rsidR="002B520F" w:rsidRPr="005C619D" w:rsidRDefault="00E96B82" w:rsidP="00245A27">
            <w:pPr>
              <w:tabs>
                <w:tab w:val="decimal" w:pos="895"/>
              </w:tabs>
              <w:spacing w:line="280" w:lineRule="atLeast"/>
              <w:ind w:right="-72"/>
              <w:outlineLvl w:val="0"/>
              <w:rPr>
                <w:rFonts w:cs="Times New Roman"/>
                <w:color w:val="000000"/>
                <w:sz w:val="19"/>
                <w:szCs w:val="19"/>
              </w:rPr>
            </w:pPr>
            <w:r w:rsidRPr="005C619D">
              <w:rPr>
                <w:rFonts w:cs="Times New Roman"/>
                <w:color w:val="000000"/>
                <w:sz w:val="19"/>
                <w:szCs w:val="19"/>
              </w:rPr>
              <w:t>1,</w:t>
            </w:r>
            <w:r w:rsidR="007C5C21" w:rsidRPr="005C619D">
              <w:rPr>
                <w:rFonts w:cs="Times New Roman"/>
                <w:color w:val="000000"/>
                <w:sz w:val="19"/>
                <w:szCs w:val="19"/>
              </w:rPr>
              <w:t>8</w:t>
            </w:r>
            <w:r w:rsidR="001E774F" w:rsidRPr="005C619D">
              <w:rPr>
                <w:rFonts w:cs="Times New Roman"/>
                <w:color w:val="000000"/>
                <w:sz w:val="19"/>
                <w:szCs w:val="19"/>
              </w:rPr>
              <w:t>58</w:t>
            </w:r>
            <w:r w:rsidR="007C5C21" w:rsidRPr="005C619D">
              <w:rPr>
                <w:rFonts w:cs="Times New Roman"/>
                <w:color w:val="000000"/>
                <w:sz w:val="19"/>
                <w:szCs w:val="19"/>
              </w:rPr>
              <w:t>,</w:t>
            </w:r>
            <w:r w:rsidR="001E774F" w:rsidRPr="005C619D">
              <w:rPr>
                <w:rFonts w:cs="Times New Roman"/>
                <w:color w:val="000000"/>
                <w:sz w:val="19"/>
                <w:szCs w:val="19"/>
              </w:rPr>
              <w:t>190</w:t>
            </w:r>
          </w:p>
        </w:tc>
      </w:tr>
    </w:tbl>
    <w:p w14:paraId="7E19D388" w14:textId="77777777" w:rsidR="002F6D66" w:rsidRPr="005C619D" w:rsidRDefault="002F6D66" w:rsidP="004B3F81">
      <w:pPr>
        <w:tabs>
          <w:tab w:val="left" w:pos="540"/>
          <w:tab w:val="left" w:pos="1080"/>
        </w:tabs>
        <w:spacing w:line="280" w:lineRule="atLeast"/>
        <w:ind w:right="389"/>
        <w:jc w:val="thaiDistribute"/>
        <w:rPr>
          <w:rFonts w:cs="Times New Roman"/>
          <w:szCs w:val="22"/>
        </w:rPr>
      </w:pPr>
    </w:p>
    <w:p w14:paraId="3FD4F607" w14:textId="2CF44E48" w:rsidR="009C091A" w:rsidRPr="005C619D" w:rsidRDefault="0095501A" w:rsidP="0090452B">
      <w:pPr>
        <w:tabs>
          <w:tab w:val="left" w:pos="540"/>
        </w:tabs>
        <w:spacing w:line="240" w:lineRule="auto"/>
        <w:rPr>
          <w:rFonts w:cs="Times New Roman"/>
          <w:b/>
          <w:bCs/>
          <w:szCs w:val="22"/>
        </w:rPr>
      </w:pPr>
      <w:r>
        <w:rPr>
          <w:rFonts w:cs="Times New Roman"/>
          <w:b/>
          <w:bCs/>
          <w:szCs w:val="22"/>
        </w:rPr>
        <w:t>4</w:t>
      </w:r>
      <w:r w:rsidR="00D108DE">
        <w:rPr>
          <w:rFonts w:cs="Times New Roman"/>
          <w:b/>
          <w:bCs/>
          <w:szCs w:val="22"/>
        </w:rPr>
        <w:t>2</w:t>
      </w:r>
      <w:r w:rsidR="00D4100C" w:rsidRPr="005C619D">
        <w:rPr>
          <w:rFonts w:cs="Times New Roman"/>
          <w:b/>
          <w:bCs/>
          <w:szCs w:val="22"/>
        </w:rPr>
        <w:tab/>
      </w:r>
      <w:r w:rsidR="00A8141A" w:rsidRPr="005C619D">
        <w:rPr>
          <w:rFonts w:cs="Times New Roman"/>
          <w:b/>
          <w:bCs/>
          <w:szCs w:val="22"/>
        </w:rPr>
        <w:t>F</w:t>
      </w:r>
      <w:r w:rsidR="009C091A" w:rsidRPr="005C619D">
        <w:rPr>
          <w:rFonts w:cs="Times New Roman"/>
          <w:b/>
          <w:bCs/>
          <w:szCs w:val="22"/>
        </w:rPr>
        <w:t>inancial position and results of operations classified by domestic and foreign business</w:t>
      </w:r>
    </w:p>
    <w:p w14:paraId="67EF3A7D" w14:textId="77777777" w:rsidR="009C091A" w:rsidRPr="005C619D" w:rsidRDefault="009C091A" w:rsidP="005748C7">
      <w:pPr>
        <w:spacing w:line="240" w:lineRule="atLeast"/>
        <w:rPr>
          <w:rFonts w:cs="Times New Roman"/>
          <w:sz w:val="20"/>
        </w:rPr>
      </w:pPr>
    </w:p>
    <w:p w14:paraId="5FA3C658" w14:textId="40C6FD68" w:rsidR="009C091A" w:rsidRPr="005C619D" w:rsidRDefault="0095501A" w:rsidP="005748C7">
      <w:pPr>
        <w:pStyle w:val="ListParagraph"/>
        <w:spacing w:line="240" w:lineRule="atLeast"/>
        <w:ind w:left="540" w:right="-29" w:hanging="540"/>
        <w:jc w:val="both"/>
        <w:rPr>
          <w:sz w:val="20"/>
        </w:rPr>
      </w:pPr>
      <w:r>
        <w:rPr>
          <w:sz w:val="20"/>
        </w:rPr>
        <w:t>4</w:t>
      </w:r>
      <w:r w:rsidR="00D108DE">
        <w:rPr>
          <w:sz w:val="20"/>
        </w:rPr>
        <w:t>2</w:t>
      </w:r>
      <w:r w:rsidR="009C091A" w:rsidRPr="005C619D">
        <w:rPr>
          <w:sz w:val="20"/>
        </w:rPr>
        <w:t>.1</w:t>
      </w:r>
      <w:r w:rsidR="009C091A" w:rsidRPr="005C619D">
        <w:rPr>
          <w:sz w:val="20"/>
        </w:rPr>
        <w:tab/>
        <w:t xml:space="preserve">As at </w:t>
      </w:r>
      <w:r w:rsidR="00233BC9" w:rsidRPr="005C619D">
        <w:rPr>
          <w:color w:val="000000"/>
          <w:sz w:val="20"/>
          <w:lang w:val="en-US" w:eastAsia="en-GB" w:bidi="th-TH"/>
        </w:rPr>
        <w:t>30 June 2020 and 31 December 2019</w:t>
      </w:r>
      <w:r w:rsidR="009C091A" w:rsidRPr="005C619D">
        <w:rPr>
          <w:sz w:val="20"/>
        </w:rPr>
        <w:t>, the financial position classified by domestic and foreign business was as follows:</w:t>
      </w:r>
    </w:p>
    <w:p w14:paraId="28FCFE41" w14:textId="77777777" w:rsidR="007C7FAD" w:rsidRPr="005C619D" w:rsidRDefault="007C7FAD" w:rsidP="005748C7">
      <w:pPr>
        <w:spacing w:line="240" w:lineRule="atLeast"/>
        <w:ind w:left="1094" w:right="-29" w:hanging="547"/>
        <w:contextualSpacing/>
        <w:jc w:val="both"/>
        <w:rPr>
          <w:rFonts w:cs="Times New Roman"/>
          <w:sz w:val="20"/>
          <w:lang w:val="en-US"/>
        </w:rPr>
      </w:pPr>
    </w:p>
    <w:tbl>
      <w:tblPr>
        <w:tblW w:w="9459" w:type="dxa"/>
        <w:tblInd w:w="450" w:type="dxa"/>
        <w:tblLayout w:type="fixed"/>
        <w:tblCellMar>
          <w:left w:w="0" w:type="dxa"/>
          <w:right w:w="0" w:type="dxa"/>
        </w:tblCellMar>
        <w:tblLook w:val="0000" w:firstRow="0" w:lastRow="0" w:firstColumn="0" w:lastColumn="0" w:noHBand="0" w:noVBand="0"/>
      </w:tblPr>
      <w:tblGrid>
        <w:gridCol w:w="3330"/>
        <w:gridCol w:w="1062"/>
        <w:gridCol w:w="990"/>
        <w:gridCol w:w="990"/>
        <w:gridCol w:w="1080"/>
        <w:gridCol w:w="1017"/>
        <w:gridCol w:w="990"/>
      </w:tblGrid>
      <w:tr w:rsidR="00B12247" w:rsidRPr="005C619D" w14:paraId="53F7BC15" w14:textId="77777777" w:rsidTr="00057791">
        <w:tc>
          <w:tcPr>
            <w:tcW w:w="3330" w:type="dxa"/>
            <w:shd w:val="clear" w:color="auto" w:fill="auto"/>
          </w:tcPr>
          <w:p w14:paraId="0CB2C6C1" w14:textId="77777777" w:rsidR="00B12247" w:rsidRPr="005C619D" w:rsidRDefault="00B12247" w:rsidP="00125E8E">
            <w:pPr>
              <w:snapToGrid w:val="0"/>
              <w:spacing w:line="240" w:lineRule="exact"/>
              <w:ind w:left="1440"/>
              <w:rPr>
                <w:rFonts w:cs="Times New Roman"/>
                <w:sz w:val="20"/>
              </w:rPr>
            </w:pPr>
          </w:p>
        </w:tc>
        <w:tc>
          <w:tcPr>
            <w:tcW w:w="6129" w:type="dxa"/>
            <w:gridSpan w:val="6"/>
            <w:shd w:val="clear" w:color="auto" w:fill="auto"/>
          </w:tcPr>
          <w:p w14:paraId="417F8400" w14:textId="77777777" w:rsidR="00B12247" w:rsidRPr="005C619D" w:rsidRDefault="00B12247" w:rsidP="00125E8E">
            <w:pPr>
              <w:snapToGrid w:val="0"/>
              <w:spacing w:line="240" w:lineRule="exact"/>
              <w:jc w:val="center"/>
              <w:rPr>
                <w:rFonts w:cs="Times New Roman"/>
                <w:sz w:val="20"/>
              </w:rPr>
            </w:pPr>
            <w:r w:rsidRPr="005C619D">
              <w:rPr>
                <w:rFonts w:cs="Times New Roman"/>
                <w:b/>
                <w:bCs/>
                <w:sz w:val="20"/>
              </w:rPr>
              <w:t>Consolidated</w:t>
            </w:r>
          </w:p>
        </w:tc>
      </w:tr>
      <w:tr w:rsidR="00B12247" w:rsidRPr="005C619D" w14:paraId="0CED79C7" w14:textId="77777777" w:rsidTr="00057791">
        <w:tc>
          <w:tcPr>
            <w:tcW w:w="3330" w:type="dxa"/>
            <w:shd w:val="clear" w:color="auto" w:fill="auto"/>
          </w:tcPr>
          <w:p w14:paraId="61F7416D" w14:textId="77777777" w:rsidR="00B12247" w:rsidRPr="005C619D" w:rsidRDefault="00B12247" w:rsidP="00125E8E">
            <w:pPr>
              <w:snapToGrid w:val="0"/>
              <w:spacing w:line="240" w:lineRule="exact"/>
              <w:ind w:left="1440"/>
              <w:rPr>
                <w:rFonts w:cs="Times New Roman"/>
                <w:sz w:val="20"/>
              </w:rPr>
            </w:pPr>
          </w:p>
        </w:tc>
        <w:tc>
          <w:tcPr>
            <w:tcW w:w="3042" w:type="dxa"/>
            <w:gridSpan w:val="3"/>
            <w:shd w:val="clear" w:color="auto" w:fill="auto"/>
          </w:tcPr>
          <w:p w14:paraId="6595DD98" w14:textId="77777777" w:rsidR="00B12247" w:rsidRPr="005C619D" w:rsidRDefault="00233BC9" w:rsidP="00125E8E">
            <w:pPr>
              <w:snapToGrid w:val="0"/>
              <w:spacing w:line="240" w:lineRule="exact"/>
              <w:jc w:val="center"/>
              <w:rPr>
                <w:rFonts w:cs="Times New Roman"/>
                <w:sz w:val="20"/>
              </w:rPr>
            </w:pPr>
            <w:r w:rsidRPr="005C619D">
              <w:rPr>
                <w:rFonts w:cs="Times New Roman"/>
                <w:color w:val="000000"/>
                <w:sz w:val="20"/>
                <w:lang w:val="en-US" w:eastAsia="en-GB" w:bidi="th-TH"/>
              </w:rPr>
              <w:t>30 June 2020</w:t>
            </w:r>
          </w:p>
        </w:tc>
        <w:tc>
          <w:tcPr>
            <w:tcW w:w="3087" w:type="dxa"/>
            <w:gridSpan w:val="3"/>
            <w:shd w:val="clear" w:color="auto" w:fill="auto"/>
          </w:tcPr>
          <w:p w14:paraId="4162F8BE" w14:textId="77777777" w:rsidR="00B12247" w:rsidRPr="005C619D" w:rsidRDefault="00233BC9" w:rsidP="00125E8E">
            <w:pPr>
              <w:snapToGrid w:val="0"/>
              <w:spacing w:line="240" w:lineRule="exact"/>
              <w:jc w:val="center"/>
              <w:rPr>
                <w:rFonts w:cs="Times New Roman"/>
                <w:sz w:val="20"/>
              </w:rPr>
            </w:pPr>
            <w:r w:rsidRPr="005C619D">
              <w:rPr>
                <w:rFonts w:cs="Times New Roman"/>
                <w:color w:val="000000"/>
                <w:sz w:val="20"/>
                <w:lang w:val="en-US" w:eastAsia="en-GB" w:bidi="th-TH"/>
              </w:rPr>
              <w:t>31 December 2019</w:t>
            </w:r>
          </w:p>
        </w:tc>
      </w:tr>
      <w:tr w:rsidR="00B12247" w:rsidRPr="005C619D" w14:paraId="3B91132E" w14:textId="77777777" w:rsidTr="00057791">
        <w:tc>
          <w:tcPr>
            <w:tcW w:w="3330" w:type="dxa"/>
            <w:shd w:val="clear" w:color="auto" w:fill="auto"/>
          </w:tcPr>
          <w:p w14:paraId="0D657839" w14:textId="77777777" w:rsidR="00B12247" w:rsidRPr="005C619D" w:rsidRDefault="00B12247" w:rsidP="00125E8E">
            <w:pPr>
              <w:snapToGrid w:val="0"/>
              <w:spacing w:line="240" w:lineRule="exact"/>
              <w:ind w:left="1440"/>
              <w:rPr>
                <w:rFonts w:cs="Times New Roman"/>
                <w:sz w:val="20"/>
              </w:rPr>
            </w:pPr>
          </w:p>
        </w:tc>
        <w:tc>
          <w:tcPr>
            <w:tcW w:w="1062" w:type="dxa"/>
            <w:shd w:val="clear" w:color="auto" w:fill="auto"/>
          </w:tcPr>
          <w:p w14:paraId="08C1EDA4" w14:textId="77777777" w:rsidR="00B12247" w:rsidRPr="005C619D" w:rsidRDefault="00B12247" w:rsidP="00125E8E">
            <w:pPr>
              <w:spacing w:line="240" w:lineRule="exact"/>
              <w:jc w:val="center"/>
              <w:rPr>
                <w:rFonts w:cs="Times New Roman"/>
                <w:sz w:val="20"/>
              </w:rPr>
            </w:pPr>
            <w:r w:rsidRPr="005C619D">
              <w:rPr>
                <w:rFonts w:cs="Times New Roman"/>
                <w:sz w:val="20"/>
              </w:rPr>
              <w:t>Domestic</w:t>
            </w:r>
          </w:p>
        </w:tc>
        <w:tc>
          <w:tcPr>
            <w:tcW w:w="990" w:type="dxa"/>
            <w:shd w:val="clear" w:color="auto" w:fill="auto"/>
          </w:tcPr>
          <w:p w14:paraId="12C65245" w14:textId="77777777" w:rsidR="00B12247" w:rsidRPr="005C619D" w:rsidRDefault="00B12247" w:rsidP="00125E8E">
            <w:pPr>
              <w:spacing w:line="240" w:lineRule="exact"/>
              <w:jc w:val="center"/>
              <w:rPr>
                <w:rFonts w:cs="Times New Roman"/>
                <w:sz w:val="20"/>
              </w:rPr>
            </w:pPr>
            <w:r w:rsidRPr="005C619D">
              <w:rPr>
                <w:rFonts w:cs="Times New Roman"/>
                <w:sz w:val="20"/>
              </w:rPr>
              <w:t>Foreign</w:t>
            </w:r>
          </w:p>
        </w:tc>
        <w:tc>
          <w:tcPr>
            <w:tcW w:w="990" w:type="dxa"/>
            <w:shd w:val="clear" w:color="auto" w:fill="auto"/>
          </w:tcPr>
          <w:p w14:paraId="5D4EE28D" w14:textId="77777777" w:rsidR="00B12247" w:rsidRPr="005C619D" w:rsidRDefault="00B12247" w:rsidP="00125E8E">
            <w:pPr>
              <w:snapToGrid w:val="0"/>
              <w:spacing w:line="240" w:lineRule="exact"/>
              <w:jc w:val="center"/>
              <w:rPr>
                <w:rFonts w:cs="Times New Roman"/>
                <w:sz w:val="20"/>
              </w:rPr>
            </w:pPr>
          </w:p>
        </w:tc>
        <w:tc>
          <w:tcPr>
            <w:tcW w:w="1080" w:type="dxa"/>
            <w:shd w:val="clear" w:color="auto" w:fill="auto"/>
          </w:tcPr>
          <w:p w14:paraId="365631FC" w14:textId="77777777" w:rsidR="00B12247" w:rsidRPr="005C619D" w:rsidRDefault="00B12247" w:rsidP="00125E8E">
            <w:pPr>
              <w:spacing w:line="240" w:lineRule="exact"/>
              <w:jc w:val="center"/>
              <w:rPr>
                <w:rFonts w:cs="Times New Roman"/>
                <w:sz w:val="20"/>
              </w:rPr>
            </w:pPr>
            <w:r w:rsidRPr="005C619D">
              <w:rPr>
                <w:rFonts w:cs="Times New Roman"/>
                <w:sz w:val="20"/>
              </w:rPr>
              <w:t>Domestic</w:t>
            </w:r>
          </w:p>
        </w:tc>
        <w:tc>
          <w:tcPr>
            <w:tcW w:w="1017" w:type="dxa"/>
            <w:shd w:val="clear" w:color="auto" w:fill="auto"/>
          </w:tcPr>
          <w:p w14:paraId="23C86691" w14:textId="77777777" w:rsidR="00B12247" w:rsidRPr="005C619D" w:rsidRDefault="00B12247" w:rsidP="00125E8E">
            <w:pPr>
              <w:spacing w:line="240" w:lineRule="exact"/>
              <w:jc w:val="center"/>
              <w:rPr>
                <w:rFonts w:cs="Times New Roman"/>
                <w:sz w:val="20"/>
              </w:rPr>
            </w:pPr>
            <w:r w:rsidRPr="005C619D">
              <w:rPr>
                <w:rFonts w:cs="Times New Roman"/>
                <w:sz w:val="20"/>
              </w:rPr>
              <w:t>Foreign</w:t>
            </w:r>
          </w:p>
        </w:tc>
        <w:tc>
          <w:tcPr>
            <w:tcW w:w="990" w:type="dxa"/>
            <w:shd w:val="clear" w:color="auto" w:fill="auto"/>
          </w:tcPr>
          <w:p w14:paraId="5A13903B" w14:textId="77777777" w:rsidR="00B12247" w:rsidRPr="005C619D" w:rsidRDefault="00B12247" w:rsidP="00125E8E">
            <w:pPr>
              <w:snapToGrid w:val="0"/>
              <w:spacing w:line="240" w:lineRule="exact"/>
              <w:jc w:val="center"/>
              <w:rPr>
                <w:rFonts w:cs="Times New Roman"/>
                <w:sz w:val="20"/>
              </w:rPr>
            </w:pPr>
          </w:p>
        </w:tc>
      </w:tr>
      <w:tr w:rsidR="00B12247" w:rsidRPr="005C619D" w14:paraId="6E01027F" w14:textId="77777777" w:rsidTr="00057791">
        <w:tc>
          <w:tcPr>
            <w:tcW w:w="3330" w:type="dxa"/>
            <w:shd w:val="clear" w:color="auto" w:fill="auto"/>
          </w:tcPr>
          <w:p w14:paraId="4799AD31" w14:textId="77777777" w:rsidR="00B12247" w:rsidRPr="005C619D" w:rsidRDefault="00B12247" w:rsidP="00125E8E">
            <w:pPr>
              <w:snapToGrid w:val="0"/>
              <w:spacing w:line="240" w:lineRule="exact"/>
              <w:ind w:left="1440"/>
              <w:rPr>
                <w:rFonts w:cs="Times New Roman"/>
                <w:sz w:val="20"/>
              </w:rPr>
            </w:pPr>
          </w:p>
        </w:tc>
        <w:tc>
          <w:tcPr>
            <w:tcW w:w="1062" w:type="dxa"/>
            <w:shd w:val="clear" w:color="auto" w:fill="auto"/>
          </w:tcPr>
          <w:p w14:paraId="6D9616B3" w14:textId="77777777" w:rsidR="00B12247" w:rsidRPr="005C619D" w:rsidRDefault="00B12247" w:rsidP="00125E8E">
            <w:pPr>
              <w:spacing w:line="240" w:lineRule="exact"/>
              <w:jc w:val="center"/>
              <w:rPr>
                <w:rFonts w:cs="Times New Roman"/>
                <w:sz w:val="20"/>
              </w:rPr>
            </w:pPr>
            <w:r w:rsidRPr="005C619D">
              <w:rPr>
                <w:rFonts w:cs="Times New Roman"/>
                <w:sz w:val="20"/>
              </w:rPr>
              <w:t>business</w:t>
            </w:r>
          </w:p>
        </w:tc>
        <w:tc>
          <w:tcPr>
            <w:tcW w:w="990" w:type="dxa"/>
            <w:shd w:val="clear" w:color="auto" w:fill="auto"/>
          </w:tcPr>
          <w:p w14:paraId="31F1D26E" w14:textId="77777777" w:rsidR="00B12247" w:rsidRPr="005C619D" w:rsidRDefault="00B12247" w:rsidP="00125E8E">
            <w:pPr>
              <w:spacing w:line="240" w:lineRule="exact"/>
              <w:jc w:val="center"/>
              <w:rPr>
                <w:rFonts w:cs="Times New Roman"/>
                <w:sz w:val="20"/>
              </w:rPr>
            </w:pPr>
            <w:r w:rsidRPr="005C619D">
              <w:rPr>
                <w:rFonts w:cs="Times New Roman"/>
                <w:sz w:val="20"/>
              </w:rPr>
              <w:t>business</w:t>
            </w:r>
          </w:p>
        </w:tc>
        <w:tc>
          <w:tcPr>
            <w:tcW w:w="990" w:type="dxa"/>
            <w:shd w:val="clear" w:color="auto" w:fill="auto"/>
          </w:tcPr>
          <w:p w14:paraId="2522941D" w14:textId="77777777" w:rsidR="00B12247" w:rsidRPr="005C619D" w:rsidRDefault="00B12247" w:rsidP="00125E8E">
            <w:pPr>
              <w:spacing w:line="240" w:lineRule="exact"/>
              <w:jc w:val="center"/>
              <w:rPr>
                <w:rFonts w:cs="Times New Roman"/>
                <w:sz w:val="20"/>
              </w:rPr>
            </w:pPr>
            <w:r w:rsidRPr="005C619D">
              <w:rPr>
                <w:rFonts w:cs="Times New Roman"/>
                <w:sz w:val="20"/>
              </w:rPr>
              <w:t>Total</w:t>
            </w:r>
          </w:p>
        </w:tc>
        <w:tc>
          <w:tcPr>
            <w:tcW w:w="1080" w:type="dxa"/>
            <w:shd w:val="clear" w:color="auto" w:fill="auto"/>
          </w:tcPr>
          <w:p w14:paraId="3A98E152" w14:textId="77777777" w:rsidR="00B12247" w:rsidRPr="005C619D" w:rsidRDefault="00B12247" w:rsidP="00125E8E">
            <w:pPr>
              <w:spacing w:line="240" w:lineRule="exact"/>
              <w:jc w:val="center"/>
              <w:rPr>
                <w:rFonts w:cs="Times New Roman"/>
                <w:sz w:val="20"/>
              </w:rPr>
            </w:pPr>
            <w:r w:rsidRPr="005C619D">
              <w:rPr>
                <w:rFonts w:cs="Times New Roman"/>
                <w:sz w:val="20"/>
              </w:rPr>
              <w:t>business</w:t>
            </w:r>
          </w:p>
        </w:tc>
        <w:tc>
          <w:tcPr>
            <w:tcW w:w="1017" w:type="dxa"/>
            <w:shd w:val="clear" w:color="auto" w:fill="auto"/>
          </w:tcPr>
          <w:p w14:paraId="1608D6E4" w14:textId="77777777" w:rsidR="00B12247" w:rsidRPr="005C619D" w:rsidRDefault="00B12247" w:rsidP="00125E8E">
            <w:pPr>
              <w:spacing w:line="240" w:lineRule="exact"/>
              <w:jc w:val="center"/>
              <w:rPr>
                <w:rFonts w:cs="Times New Roman"/>
                <w:sz w:val="20"/>
              </w:rPr>
            </w:pPr>
            <w:r w:rsidRPr="005C619D">
              <w:rPr>
                <w:rFonts w:cs="Times New Roman"/>
                <w:sz w:val="20"/>
              </w:rPr>
              <w:t>business</w:t>
            </w:r>
          </w:p>
        </w:tc>
        <w:tc>
          <w:tcPr>
            <w:tcW w:w="990" w:type="dxa"/>
            <w:shd w:val="clear" w:color="auto" w:fill="auto"/>
          </w:tcPr>
          <w:p w14:paraId="6C28A2F8" w14:textId="77777777" w:rsidR="00B12247" w:rsidRPr="005C619D" w:rsidRDefault="00B12247" w:rsidP="00125E8E">
            <w:pPr>
              <w:spacing w:line="240" w:lineRule="exact"/>
              <w:jc w:val="center"/>
              <w:rPr>
                <w:rFonts w:cs="Times New Roman"/>
                <w:sz w:val="20"/>
              </w:rPr>
            </w:pPr>
            <w:r w:rsidRPr="005C619D">
              <w:rPr>
                <w:rFonts w:cs="Times New Roman"/>
                <w:sz w:val="20"/>
              </w:rPr>
              <w:t>Total</w:t>
            </w:r>
          </w:p>
        </w:tc>
      </w:tr>
      <w:tr w:rsidR="00B12247" w:rsidRPr="005C619D" w14:paraId="015375FC" w14:textId="77777777" w:rsidTr="00057791">
        <w:tc>
          <w:tcPr>
            <w:tcW w:w="3330" w:type="dxa"/>
            <w:shd w:val="clear" w:color="auto" w:fill="auto"/>
          </w:tcPr>
          <w:p w14:paraId="37C9AC76" w14:textId="77777777" w:rsidR="00B12247" w:rsidRPr="005C619D" w:rsidRDefault="00B12247" w:rsidP="00125E8E">
            <w:pPr>
              <w:snapToGrid w:val="0"/>
              <w:spacing w:line="240" w:lineRule="exact"/>
              <w:ind w:left="1440"/>
              <w:rPr>
                <w:rFonts w:cs="Times New Roman"/>
                <w:sz w:val="20"/>
              </w:rPr>
            </w:pPr>
          </w:p>
        </w:tc>
        <w:tc>
          <w:tcPr>
            <w:tcW w:w="6129" w:type="dxa"/>
            <w:gridSpan w:val="6"/>
            <w:shd w:val="clear" w:color="auto" w:fill="auto"/>
          </w:tcPr>
          <w:p w14:paraId="4EE9FB1D" w14:textId="77777777" w:rsidR="00B12247" w:rsidRPr="005C619D" w:rsidRDefault="00B12247" w:rsidP="00125E8E">
            <w:pPr>
              <w:spacing w:line="240" w:lineRule="exact"/>
              <w:jc w:val="center"/>
              <w:rPr>
                <w:rFonts w:cs="Times New Roman"/>
                <w:sz w:val="20"/>
              </w:rPr>
            </w:pPr>
            <w:r w:rsidRPr="005C619D">
              <w:rPr>
                <w:rFonts w:cs="Times New Roman"/>
                <w:i/>
                <w:iCs/>
                <w:sz w:val="20"/>
              </w:rPr>
              <w:t>(in million Baht)</w:t>
            </w:r>
          </w:p>
        </w:tc>
      </w:tr>
      <w:tr w:rsidR="00233BC9" w:rsidRPr="005C619D" w14:paraId="57F6D308" w14:textId="77777777" w:rsidTr="00057791">
        <w:tc>
          <w:tcPr>
            <w:tcW w:w="3330" w:type="dxa"/>
            <w:shd w:val="clear" w:color="auto" w:fill="auto"/>
            <w:vAlign w:val="bottom"/>
          </w:tcPr>
          <w:p w14:paraId="79E1EDFB" w14:textId="77777777" w:rsidR="00233BC9" w:rsidRPr="005C619D" w:rsidRDefault="00233BC9" w:rsidP="00233BC9">
            <w:pPr>
              <w:spacing w:line="240" w:lineRule="exact"/>
              <w:ind w:left="90"/>
              <w:rPr>
                <w:rFonts w:cs="Times New Roman"/>
                <w:sz w:val="20"/>
              </w:rPr>
            </w:pPr>
            <w:r w:rsidRPr="005C619D">
              <w:rPr>
                <w:rFonts w:cs="Times New Roman"/>
                <w:sz w:val="20"/>
              </w:rPr>
              <w:t xml:space="preserve">Total assets </w:t>
            </w:r>
          </w:p>
        </w:tc>
        <w:tc>
          <w:tcPr>
            <w:tcW w:w="1062" w:type="dxa"/>
            <w:shd w:val="clear" w:color="auto" w:fill="auto"/>
          </w:tcPr>
          <w:p w14:paraId="6B73A12E" w14:textId="7E6ADA2D" w:rsidR="00233BC9" w:rsidRPr="005C619D" w:rsidRDefault="00FD3CBA" w:rsidP="00233BC9">
            <w:pPr>
              <w:tabs>
                <w:tab w:val="decimal" w:pos="864"/>
              </w:tabs>
              <w:snapToGrid w:val="0"/>
              <w:spacing w:line="240" w:lineRule="exact"/>
              <w:ind w:right="98"/>
              <w:rPr>
                <w:rFonts w:cs="Times New Roman"/>
                <w:sz w:val="20"/>
                <w:lang w:val="en-US" w:bidi="th-TH"/>
              </w:rPr>
            </w:pPr>
            <w:r>
              <w:rPr>
                <w:rFonts w:cs="Times New Roman"/>
                <w:sz w:val="20"/>
                <w:lang w:val="en-US" w:bidi="th-TH"/>
              </w:rPr>
              <w:t>1,892,568</w:t>
            </w:r>
          </w:p>
        </w:tc>
        <w:tc>
          <w:tcPr>
            <w:tcW w:w="990" w:type="dxa"/>
            <w:shd w:val="clear" w:color="auto" w:fill="auto"/>
          </w:tcPr>
          <w:p w14:paraId="4DFB55C6" w14:textId="5BE658B0" w:rsidR="00233BC9" w:rsidRPr="005C619D" w:rsidRDefault="00FD3CBA" w:rsidP="00233BC9">
            <w:pPr>
              <w:tabs>
                <w:tab w:val="decimal" w:pos="864"/>
              </w:tabs>
              <w:snapToGrid w:val="0"/>
              <w:spacing w:line="240" w:lineRule="exact"/>
              <w:ind w:right="98"/>
              <w:rPr>
                <w:rFonts w:cs="Times New Roman"/>
                <w:sz w:val="20"/>
                <w:lang w:val="en-US" w:bidi="th-TH"/>
              </w:rPr>
            </w:pPr>
            <w:r>
              <w:rPr>
                <w:rFonts w:cs="Times New Roman"/>
                <w:sz w:val="20"/>
                <w:lang w:val="en-US" w:bidi="th-TH"/>
              </w:rPr>
              <w:t>584</w:t>
            </w:r>
          </w:p>
        </w:tc>
        <w:tc>
          <w:tcPr>
            <w:tcW w:w="990" w:type="dxa"/>
            <w:shd w:val="clear" w:color="auto" w:fill="auto"/>
          </w:tcPr>
          <w:p w14:paraId="3E1674B5" w14:textId="679C66E4" w:rsidR="00233BC9" w:rsidRPr="005C619D" w:rsidRDefault="00FD3CBA" w:rsidP="00233BC9">
            <w:pPr>
              <w:tabs>
                <w:tab w:val="decimal" w:pos="864"/>
              </w:tabs>
              <w:snapToGrid w:val="0"/>
              <w:spacing w:line="240" w:lineRule="exact"/>
              <w:ind w:right="98"/>
              <w:rPr>
                <w:rFonts w:cs="Times New Roman"/>
                <w:sz w:val="20"/>
                <w:lang w:val="en-US" w:bidi="th-TH"/>
              </w:rPr>
            </w:pPr>
            <w:r>
              <w:rPr>
                <w:rFonts w:cs="Times New Roman"/>
                <w:sz w:val="20"/>
                <w:lang w:val="en-US" w:bidi="th-TH"/>
              </w:rPr>
              <w:t>1,893,152</w:t>
            </w:r>
          </w:p>
        </w:tc>
        <w:tc>
          <w:tcPr>
            <w:tcW w:w="1080" w:type="dxa"/>
            <w:shd w:val="clear" w:color="auto" w:fill="auto"/>
          </w:tcPr>
          <w:p w14:paraId="7E880D2E" w14:textId="77777777" w:rsidR="00233BC9" w:rsidRPr="005C619D" w:rsidRDefault="00233BC9" w:rsidP="00233BC9">
            <w:pPr>
              <w:tabs>
                <w:tab w:val="decimal" w:pos="897"/>
              </w:tabs>
              <w:snapToGrid w:val="0"/>
              <w:spacing w:line="240" w:lineRule="exact"/>
              <w:ind w:right="1"/>
              <w:rPr>
                <w:rFonts w:cs="Times New Roman"/>
                <w:sz w:val="20"/>
                <w:lang w:val="en-US" w:bidi="th-TH"/>
              </w:rPr>
            </w:pPr>
            <w:r w:rsidRPr="005C619D">
              <w:rPr>
                <w:rFonts w:cs="Times New Roman"/>
                <w:sz w:val="20"/>
                <w:lang w:val="en-US" w:bidi="th-TH"/>
              </w:rPr>
              <w:t>1,857,699</w:t>
            </w:r>
          </w:p>
        </w:tc>
        <w:tc>
          <w:tcPr>
            <w:tcW w:w="1017" w:type="dxa"/>
            <w:shd w:val="clear" w:color="auto" w:fill="auto"/>
          </w:tcPr>
          <w:p w14:paraId="446E9E37" w14:textId="77777777" w:rsidR="00233BC9" w:rsidRPr="005C619D" w:rsidRDefault="00233BC9" w:rsidP="00233BC9">
            <w:pPr>
              <w:tabs>
                <w:tab w:val="decimal" w:pos="864"/>
              </w:tabs>
              <w:snapToGrid w:val="0"/>
              <w:spacing w:line="240" w:lineRule="exact"/>
              <w:ind w:right="98"/>
              <w:rPr>
                <w:rFonts w:cs="Times New Roman"/>
                <w:sz w:val="20"/>
                <w:lang w:val="en-US" w:bidi="th-TH"/>
              </w:rPr>
            </w:pPr>
            <w:r w:rsidRPr="005C619D">
              <w:rPr>
                <w:rFonts w:cs="Times New Roman"/>
                <w:sz w:val="20"/>
                <w:lang w:val="en-US" w:bidi="th-TH"/>
              </w:rPr>
              <w:t>491</w:t>
            </w:r>
          </w:p>
        </w:tc>
        <w:tc>
          <w:tcPr>
            <w:tcW w:w="990" w:type="dxa"/>
            <w:shd w:val="clear" w:color="auto" w:fill="auto"/>
          </w:tcPr>
          <w:p w14:paraId="62B86B3C" w14:textId="77777777" w:rsidR="00233BC9" w:rsidRPr="005C619D" w:rsidRDefault="00233BC9" w:rsidP="00233BC9">
            <w:pPr>
              <w:tabs>
                <w:tab w:val="decimal" w:pos="864"/>
              </w:tabs>
              <w:snapToGrid w:val="0"/>
              <w:spacing w:line="240" w:lineRule="exact"/>
              <w:ind w:right="98"/>
              <w:rPr>
                <w:rFonts w:cs="Times New Roman"/>
                <w:sz w:val="20"/>
                <w:lang w:val="en-US" w:bidi="th-TH"/>
              </w:rPr>
            </w:pPr>
            <w:r w:rsidRPr="005C619D">
              <w:rPr>
                <w:rFonts w:cs="Times New Roman"/>
                <w:sz w:val="20"/>
                <w:lang w:val="en-US" w:bidi="th-TH"/>
              </w:rPr>
              <w:t>1,858,190</w:t>
            </w:r>
          </w:p>
        </w:tc>
      </w:tr>
      <w:tr w:rsidR="00233BC9" w:rsidRPr="005C619D" w14:paraId="25C6C835" w14:textId="77777777" w:rsidTr="00057791">
        <w:tc>
          <w:tcPr>
            <w:tcW w:w="3330" w:type="dxa"/>
            <w:shd w:val="clear" w:color="auto" w:fill="auto"/>
            <w:vAlign w:val="bottom"/>
          </w:tcPr>
          <w:p w14:paraId="330ACBE0" w14:textId="77777777" w:rsidR="00233BC9" w:rsidRPr="005C619D" w:rsidRDefault="00233BC9" w:rsidP="00233BC9">
            <w:pPr>
              <w:spacing w:line="240" w:lineRule="exact"/>
              <w:ind w:left="90"/>
              <w:rPr>
                <w:rFonts w:cs="Times New Roman"/>
                <w:sz w:val="20"/>
              </w:rPr>
            </w:pPr>
            <w:r w:rsidRPr="005C619D">
              <w:rPr>
                <w:rFonts w:cs="Times New Roman"/>
                <w:sz w:val="20"/>
              </w:rPr>
              <w:t xml:space="preserve">Interbank and money market </w:t>
            </w:r>
          </w:p>
        </w:tc>
        <w:tc>
          <w:tcPr>
            <w:tcW w:w="1062" w:type="dxa"/>
            <w:shd w:val="clear" w:color="auto" w:fill="auto"/>
            <w:vAlign w:val="bottom"/>
          </w:tcPr>
          <w:p w14:paraId="403C0E6A" w14:textId="77777777" w:rsidR="00233BC9" w:rsidRPr="005C619D" w:rsidRDefault="00233BC9" w:rsidP="00233BC9">
            <w:pPr>
              <w:tabs>
                <w:tab w:val="decimal" w:pos="864"/>
              </w:tabs>
              <w:snapToGrid w:val="0"/>
              <w:spacing w:line="240" w:lineRule="exact"/>
              <w:ind w:right="98"/>
              <w:rPr>
                <w:rFonts w:cs="Times New Roman"/>
                <w:sz w:val="20"/>
                <w:lang w:val="en-US" w:bidi="th-TH"/>
              </w:rPr>
            </w:pPr>
          </w:p>
        </w:tc>
        <w:tc>
          <w:tcPr>
            <w:tcW w:w="990" w:type="dxa"/>
            <w:shd w:val="clear" w:color="auto" w:fill="auto"/>
            <w:vAlign w:val="bottom"/>
          </w:tcPr>
          <w:p w14:paraId="5B01E1A2" w14:textId="77777777" w:rsidR="00233BC9" w:rsidRPr="005C619D" w:rsidRDefault="00233BC9" w:rsidP="00233BC9">
            <w:pPr>
              <w:tabs>
                <w:tab w:val="decimal" w:pos="864"/>
              </w:tabs>
              <w:snapToGrid w:val="0"/>
              <w:spacing w:line="240" w:lineRule="exact"/>
              <w:ind w:right="98"/>
              <w:rPr>
                <w:rFonts w:cs="Times New Roman"/>
                <w:sz w:val="20"/>
                <w:lang w:val="en-US" w:bidi="th-TH"/>
              </w:rPr>
            </w:pPr>
          </w:p>
        </w:tc>
        <w:tc>
          <w:tcPr>
            <w:tcW w:w="990" w:type="dxa"/>
            <w:shd w:val="clear" w:color="auto" w:fill="auto"/>
            <w:vAlign w:val="bottom"/>
          </w:tcPr>
          <w:p w14:paraId="7239D79E" w14:textId="77777777" w:rsidR="00233BC9" w:rsidRPr="005C619D" w:rsidRDefault="00233BC9" w:rsidP="00233BC9">
            <w:pPr>
              <w:tabs>
                <w:tab w:val="decimal" w:pos="864"/>
              </w:tabs>
              <w:snapToGrid w:val="0"/>
              <w:spacing w:line="240" w:lineRule="exact"/>
              <w:ind w:right="98"/>
              <w:rPr>
                <w:rFonts w:cs="Times New Roman"/>
                <w:sz w:val="20"/>
                <w:lang w:val="en-US" w:bidi="th-TH"/>
              </w:rPr>
            </w:pPr>
          </w:p>
        </w:tc>
        <w:tc>
          <w:tcPr>
            <w:tcW w:w="1080" w:type="dxa"/>
            <w:shd w:val="clear" w:color="auto" w:fill="auto"/>
            <w:vAlign w:val="bottom"/>
          </w:tcPr>
          <w:p w14:paraId="3011CB73" w14:textId="77777777" w:rsidR="00233BC9" w:rsidRPr="005C619D" w:rsidRDefault="00233BC9" w:rsidP="00233BC9">
            <w:pPr>
              <w:tabs>
                <w:tab w:val="decimal" w:pos="897"/>
              </w:tabs>
              <w:snapToGrid w:val="0"/>
              <w:spacing w:line="240" w:lineRule="exact"/>
              <w:ind w:right="1"/>
              <w:rPr>
                <w:rFonts w:cs="Times New Roman"/>
                <w:sz w:val="20"/>
                <w:lang w:val="en-US" w:bidi="th-TH"/>
              </w:rPr>
            </w:pPr>
          </w:p>
        </w:tc>
        <w:tc>
          <w:tcPr>
            <w:tcW w:w="1017" w:type="dxa"/>
            <w:shd w:val="clear" w:color="auto" w:fill="auto"/>
            <w:vAlign w:val="bottom"/>
          </w:tcPr>
          <w:p w14:paraId="35B6C8C7" w14:textId="77777777" w:rsidR="00233BC9" w:rsidRPr="005C619D" w:rsidRDefault="00233BC9" w:rsidP="00233BC9">
            <w:pPr>
              <w:tabs>
                <w:tab w:val="decimal" w:pos="864"/>
              </w:tabs>
              <w:snapToGrid w:val="0"/>
              <w:spacing w:line="240" w:lineRule="exact"/>
              <w:ind w:right="98"/>
              <w:rPr>
                <w:rFonts w:cs="Times New Roman"/>
                <w:sz w:val="20"/>
                <w:lang w:val="en-US" w:bidi="th-TH"/>
              </w:rPr>
            </w:pPr>
          </w:p>
        </w:tc>
        <w:tc>
          <w:tcPr>
            <w:tcW w:w="990" w:type="dxa"/>
            <w:shd w:val="clear" w:color="auto" w:fill="auto"/>
            <w:vAlign w:val="bottom"/>
          </w:tcPr>
          <w:p w14:paraId="40415781" w14:textId="77777777" w:rsidR="00233BC9" w:rsidRPr="005C619D" w:rsidRDefault="00233BC9" w:rsidP="00233BC9">
            <w:pPr>
              <w:tabs>
                <w:tab w:val="decimal" w:pos="864"/>
              </w:tabs>
              <w:snapToGrid w:val="0"/>
              <w:spacing w:line="240" w:lineRule="exact"/>
              <w:ind w:right="98"/>
              <w:rPr>
                <w:rFonts w:cs="Times New Roman"/>
                <w:sz w:val="20"/>
                <w:lang w:val="en-US" w:bidi="th-TH"/>
              </w:rPr>
            </w:pPr>
          </w:p>
        </w:tc>
      </w:tr>
      <w:tr w:rsidR="00233BC9" w:rsidRPr="005C619D" w14:paraId="6E946A9D" w14:textId="77777777" w:rsidTr="00057791">
        <w:tc>
          <w:tcPr>
            <w:tcW w:w="3330" w:type="dxa"/>
            <w:shd w:val="clear" w:color="auto" w:fill="auto"/>
            <w:vAlign w:val="bottom"/>
          </w:tcPr>
          <w:p w14:paraId="55FB52A6" w14:textId="77777777" w:rsidR="00233BC9" w:rsidRPr="005C619D" w:rsidRDefault="00233BC9" w:rsidP="00233BC9">
            <w:pPr>
              <w:spacing w:line="240" w:lineRule="exact"/>
              <w:ind w:left="90"/>
              <w:rPr>
                <w:rFonts w:cs="Times New Roman"/>
                <w:sz w:val="20"/>
              </w:rPr>
            </w:pPr>
            <w:r w:rsidRPr="005C619D">
              <w:rPr>
                <w:rFonts w:cs="Times New Roman"/>
                <w:sz w:val="20"/>
              </w:rPr>
              <w:t xml:space="preserve">   items, net (assets)</w:t>
            </w:r>
          </w:p>
        </w:tc>
        <w:tc>
          <w:tcPr>
            <w:tcW w:w="1062" w:type="dxa"/>
            <w:shd w:val="clear" w:color="auto" w:fill="auto"/>
            <w:vAlign w:val="bottom"/>
          </w:tcPr>
          <w:p w14:paraId="259E8964" w14:textId="233E5DCA" w:rsidR="00233BC9" w:rsidRPr="005C619D" w:rsidRDefault="00FD3CBA" w:rsidP="00233BC9">
            <w:pPr>
              <w:tabs>
                <w:tab w:val="decimal" w:pos="864"/>
              </w:tabs>
              <w:snapToGrid w:val="0"/>
              <w:spacing w:line="240" w:lineRule="exact"/>
              <w:ind w:right="98"/>
              <w:rPr>
                <w:rFonts w:cs="Times New Roman"/>
                <w:sz w:val="20"/>
                <w:lang w:val="en-US" w:bidi="th-TH"/>
              </w:rPr>
            </w:pPr>
            <w:r>
              <w:rPr>
                <w:rFonts w:cs="Times New Roman"/>
                <w:sz w:val="20"/>
                <w:lang w:val="en-US" w:bidi="th-TH"/>
              </w:rPr>
              <w:t>295,379</w:t>
            </w:r>
          </w:p>
        </w:tc>
        <w:tc>
          <w:tcPr>
            <w:tcW w:w="990" w:type="dxa"/>
            <w:shd w:val="clear" w:color="auto" w:fill="auto"/>
            <w:vAlign w:val="bottom"/>
          </w:tcPr>
          <w:p w14:paraId="4E09880F" w14:textId="40296C2C" w:rsidR="00233BC9" w:rsidRPr="005C619D" w:rsidRDefault="00FD3CBA" w:rsidP="00233BC9">
            <w:pPr>
              <w:tabs>
                <w:tab w:val="decimal" w:pos="864"/>
              </w:tabs>
              <w:snapToGrid w:val="0"/>
              <w:spacing w:line="240" w:lineRule="exact"/>
              <w:ind w:right="98"/>
              <w:rPr>
                <w:rFonts w:cs="Times New Roman"/>
                <w:sz w:val="20"/>
                <w:lang w:val="en-US" w:bidi="th-TH"/>
              </w:rPr>
            </w:pPr>
            <w:r>
              <w:rPr>
                <w:rFonts w:cs="Times New Roman"/>
                <w:sz w:val="20"/>
                <w:lang w:val="en-US" w:bidi="th-TH"/>
              </w:rPr>
              <w:t>492</w:t>
            </w:r>
          </w:p>
        </w:tc>
        <w:tc>
          <w:tcPr>
            <w:tcW w:w="990" w:type="dxa"/>
            <w:shd w:val="clear" w:color="auto" w:fill="auto"/>
            <w:vAlign w:val="bottom"/>
          </w:tcPr>
          <w:p w14:paraId="5EB59345" w14:textId="34895394" w:rsidR="00233BC9" w:rsidRPr="005C619D" w:rsidRDefault="00FD3CBA" w:rsidP="00233BC9">
            <w:pPr>
              <w:tabs>
                <w:tab w:val="decimal" w:pos="864"/>
              </w:tabs>
              <w:snapToGrid w:val="0"/>
              <w:spacing w:line="240" w:lineRule="exact"/>
              <w:ind w:right="98"/>
              <w:rPr>
                <w:rFonts w:cs="Times New Roman"/>
                <w:sz w:val="20"/>
                <w:lang w:val="en-US" w:bidi="th-TH"/>
              </w:rPr>
            </w:pPr>
            <w:r>
              <w:rPr>
                <w:rFonts w:cs="Times New Roman"/>
                <w:sz w:val="20"/>
                <w:lang w:val="en-US" w:bidi="th-TH"/>
              </w:rPr>
              <w:t>295,871</w:t>
            </w:r>
          </w:p>
        </w:tc>
        <w:tc>
          <w:tcPr>
            <w:tcW w:w="1080" w:type="dxa"/>
            <w:shd w:val="clear" w:color="auto" w:fill="auto"/>
            <w:vAlign w:val="bottom"/>
          </w:tcPr>
          <w:p w14:paraId="76DFA683" w14:textId="77777777" w:rsidR="00233BC9" w:rsidRPr="005C619D" w:rsidRDefault="00233BC9" w:rsidP="00233BC9">
            <w:pPr>
              <w:tabs>
                <w:tab w:val="decimal" w:pos="897"/>
              </w:tabs>
              <w:snapToGrid w:val="0"/>
              <w:spacing w:line="240" w:lineRule="exact"/>
              <w:ind w:right="1"/>
              <w:rPr>
                <w:rFonts w:cs="Times New Roman"/>
                <w:sz w:val="20"/>
                <w:lang w:val="en-US" w:bidi="th-TH"/>
              </w:rPr>
            </w:pPr>
            <w:r w:rsidRPr="005C619D">
              <w:rPr>
                <w:rFonts w:cs="Times New Roman"/>
                <w:sz w:val="20"/>
                <w:lang w:val="en-US" w:bidi="th-TH"/>
              </w:rPr>
              <w:t>235,907</w:t>
            </w:r>
          </w:p>
        </w:tc>
        <w:tc>
          <w:tcPr>
            <w:tcW w:w="1017" w:type="dxa"/>
            <w:shd w:val="clear" w:color="auto" w:fill="auto"/>
            <w:vAlign w:val="bottom"/>
          </w:tcPr>
          <w:p w14:paraId="7D03F7BB" w14:textId="77777777" w:rsidR="00233BC9" w:rsidRPr="005C619D" w:rsidRDefault="00233BC9" w:rsidP="00233BC9">
            <w:pPr>
              <w:tabs>
                <w:tab w:val="decimal" w:pos="864"/>
              </w:tabs>
              <w:snapToGrid w:val="0"/>
              <w:spacing w:line="240" w:lineRule="exact"/>
              <w:ind w:right="98"/>
              <w:rPr>
                <w:rFonts w:cs="Times New Roman"/>
                <w:sz w:val="20"/>
                <w:lang w:val="en-US" w:bidi="th-TH"/>
              </w:rPr>
            </w:pPr>
            <w:r w:rsidRPr="005C619D">
              <w:rPr>
                <w:rFonts w:cs="Times New Roman"/>
                <w:sz w:val="20"/>
                <w:lang w:val="en-US" w:bidi="th-TH"/>
              </w:rPr>
              <w:t>404</w:t>
            </w:r>
          </w:p>
        </w:tc>
        <w:tc>
          <w:tcPr>
            <w:tcW w:w="990" w:type="dxa"/>
            <w:shd w:val="clear" w:color="auto" w:fill="auto"/>
            <w:vAlign w:val="bottom"/>
          </w:tcPr>
          <w:p w14:paraId="1C43C2C9" w14:textId="77777777" w:rsidR="00233BC9" w:rsidRPr="005C619D" w:rsidRDefault="00233BC9" w:rsidP="00233BC9">
            <w:pPr>
              <w:tabs>
                <w:tab w:val="decimal" w:pos="864"/>
              </w:tabs>
              <w:snapToGrid w:val="0"/>
              <w:spacing w:line="240" w:lineRule="exact"/>
              <w:ind w:right="98"/>
              <w:rPr>
                <w:rFonts w:cs="Times New Roman"/>
                <w:sz w:val="20"/>
                <w:lang w:val="en-US" w:bidi="th-TH"/>
              </w:rPr>
            </w:pPr>
            <w:r w:rsidRPr="005C619D">
              <w:rPr>
                <w:rFonts w:cs="Times New Roman"/>
                <w:sz w:val="20"/>
                <w:lang w:val="en-US" w:bidi="th-TH"/>
              </w:rPr>
              <w:t>236,311</w:t>
            </w:r>
          </w:p>
        </w:tc>
      </w:tr>
      <w:tr w:rsidR="00FD3CBA" w:rsidRPr="005C619D" w14:paraId="767F1A55" w14:textId="77777777" w:rsidTr="00FD3CBA">
        <w:tc>
          <w:tcPr>
            <w:tcW w:w="3330" w:type="dxa"/>
            <w:shd w:val="clear" w:color="auto" w:fill="auto"/>
            <w:vAlign w:val="bottom"/>
          </w:tcPr>
          <w:p w14:paraId="1D378F33" w14:textId="67820C43" w:rsidR="00FD3CBA" w:rsidRPr="005C619D" w:rsidRDefault="00FD3CBA" w:rsidP="00FD3CBA">
            <w:pPr>
              <w:spacing w:line="240" w:lineRule="exact"/>
              <w:ind w:left="90"/>
              <w:rPr>
                <w:rFonts w:cs="Times New Roman"/>
                <w:sz w:val="20"/>
              </w:rPr>
            </w:pPr>
            <w:r w:rsidRPr="00FD3CBA">
              <w:rPr>
                <w:rFonts w:cs="Times New Roman"/>
                <w:sz w:val="20"/>
              </w:rPr>
              <w:t xml:space="preserve">Financial assets measured at </w:t>
            </w:r>
          </w:p>
        </w:tc>
        <w:tc>
          <w:tcPr>
            <w:tcW w:w="1062" w:type="dxa"/>
            <w:shd w:val="clear" w:color="auto" w:fill="auto"/>
          </w:tcPr>
          <w:p w14:paraId="777D6A2C" w14:textId="77777777" w:rsidR="00FD3CBA" w:rsidRDefault="00FD3CBA" w:rsidP="00FD3CBA">
            <w:pPr>
              <w:tabs>
                <w:tab w:val="decimal" w:pos="864"/>
              </w:tabs>
              <w:snapToGrid w:val="0"/>
              <w:spacing w:line="240" w:lineRule="exact"/>
              <w:ind w:right="98"/>
              <w:rPr>
                <w:rFonts w:cs="Times New Roman"/>
                <w:sz w:val="20"/>
                <w:lang w:val="en-US" w:bidi="th-TH"/>
              </w:rPr>
            </w:pPr>
          </w:p>
        </w:tc>
        <w:tc>
          <w:tcPr>
            <w:tcW w:w="990" w:type="dxa"/>
            <w:shd w:val="clear" w:color="auto" w:fill="auto"/>
          </w:tcPr>
          <w:p w14:paraId="215F013D" w14:textId="77777777" w:rsidR="00FD3CBA" w:rsidRDefault="00FD3CBA" w:rsidP="00FD3CBA">
            <w:pPr>
              <w:tabs>
                <w:tab w:val="decimal" w:pos="864"/>
              </w:tabs>
              <w:snapToGrid w:val="0"/>
              <w:spacing w:line="240" w:lineRule="exact"/>
              <w:ind w:right="98"/>
              <w:rPr>
                <w:rFonts w:cs="Times New Roman"/>
                <w:sz w:val="20"/>
                <w:lang w:val="en-US" w:bidi="th-TH"/>
              </w:rPr>
            </w:pPr>
          </w:p>
        </w:tc>
        <w:tc>
          <w:tcPr>
            <w:tcW w:w="990" w:type="dxa"/>
            <w:shd w:val="clear" w:color="auto" w:fill="auto"/>
          </w:tcPr>
          <w:p w14:paraId="54BF4053" w14:textId="77777777" w:rsidR="00FD3CBA" w:rsidRDefault="00FD3CBA" w:rsidP="00FD3CBA">
            <w:pPr>
              <w:tabs>
                <w:tab w:val="decimal" w:pos="864"/>
              </w:tabs>
              <w:snapToGrid w:val="0"/>
              <w:spacing w:line="240" w:lineRule="exact"/>
              <w:ind w:right="98"/>
              <w:rPr>
                <w:rFonts w:cs="Times New Roman"/>
                <w:sz w:val="20"/>
                <w:lang w:val="en-US" w:bidi="th-TH"/>
              </w:rPr>
            </w:pPr>
          </w:p>
        </w:tc>
        <w:tc>
          <w:tcPr>
            <w:tcW w:w="1080" w:type="dxa"/>
            <w:shd w:val="clear" w:color="auto" w:fill="auto"/>
          </w:tcPr>
          <w:p w14:paraId="48138EB6" w14:textId="77777777" w:rsidR="00FD3CBA" w:rsidRPr="005C619D" w:rsidRDefault="00FD3CBA" w:rsidP="00FD3CBA">
            <w:pPr>
              <w:tabs>
                <w:tab w:val="decimal" w:pos="897"/>
              </w:tabs>
              <w:snapToGrid w:val="0"/>
              <w:spacing w:line="240" w:lineRule="exact"/>
              <w:ind w:right="1"/>
              <w:rPr>
                <w:rFonts w:cs="Times New Roman"/>
                <w:sz w:val="20"/>
                <w:lang w:val="en-US" w:bidi="th-TH"/>
              </w:rPr>
            </w:pPr>
          </w:p>
        </w:tc>
        <w:tc>
          <w:tcPr>
            <w:tcW w:w="1017" w:type="dxa"/>
            <w:shd w:val="clear" w:color="auto" w:fill="auto"/>
          </w:tcPr>
          <w:p w14:paraId="3156BECD" w14:textId="77777777" w:rsidR="00FD3CBA" w:rsidRPr="005C619D" w:rsidRDefault="00FD3CBA" w:rsidP="00FD3CBA">
            <w:pPr>
              <w:tabs>
                <w:tab w:val="decimal" w:pos="864"/>
              </w:tabs>
              <w:snapToGrid w:val="0"/>
              <w:spacing w:line="240" w:lineRule="exact"/>
              <w:ind w:right="98"/>
              <w:rPr>
                <w:rFonts w:cs="Times New Roman"/>
                <w:sz w:val="20"/>
                <w:lang w:val="en-US" w:bidi="th-TH"/>
              </w:rPr>
            </w:pPr>
          </w:p>
        </w:tc>
        <w:tc>
          <w:tcPr>
            <w:tcW w:w="990" w:type="dxa"/>
            <w:shd w:val="clear" w:color="auto" w:fill="auto"/>
          </w:tcPr>
          <w:p w14:paraId="67E27A6A" w14:textId="77777777" w:rsidR="00FD3CBA" w:rsidRPr="005C619D" w:rsidRDefault="00FD3CBA" w:rsidP="00FD3CBA">
            <w:pPr>
              <w:tabs>
                <w:tab w:val="decimal" w:pos="864"/>
              </w:tabs>
              <w:snapToGrid w:val="0"/>
              <w:spacing w:line="240" w:lineRule="exact"/>
              <w:ind w:right="98"/>
              <w:rPr>
                <w:rFonts w:cs="Times New Roman"/>
                <w:sz w:val="20"/>
                <w:lang w:val="en-US" w:bidi="th-TH"/>
              </w:rPr>
            </w:pPr>
          </w:p>
        </w:tc>
      </w:tr>
      <w:tr w:rsidR="00FD3CBA" w:rsidRPr="005C619D" w14:paraId="5CCD6352" w14:textId="77777777" w:rsidTr="00FD3CBA">
        <w:tc>
          <w:tcPr>
            <w:tcW w:w="3330" w:type="dxa"/>
            <w:shd w:val="clear" w:color="auto" w:fill="auto"/>
            <w:vAlign w:val="bottom"/>
          </w:tcPr>
          <w:p w14:paraId="2E6E57D4" w14:textId="031D5B28" w:rsidR="00FD3CBA" w:rsidRPr="005C619D" w:rsidRDefault="00FD3CBA" w:rsidP="00FD3CBA">
            <w:pPr>
              <w:spacing w:line="240" w:lineRule="exact"/>
              <w:ind w:left="90"/>
              <w:rPr>
                <w:rFonts w:cs="Times New Roman"/>
                <w:sz w:val="20"/>
              </w:rPr>
            </w:pPr>
            <w:r w:rsidRPr="00FD3CBA">
              <w:rPr>
                <w:rFonts w:cs="Times New Roman"/>
                <w:sz w:val="20"/>
              </w:rPr>
              <w:t xml:space="preserve">   fair value through profit or loss</w:t>
            </w:r>
          </w:p>
        </w:tc>
        <w:tc>
          <w:tcPr>
            <w:tcW w:w="1062" w:type="dxa"/>
            <w:shd w:val="clear" w:color="auto" w:fill="auto"/>
          </w:tcPr>
          <w:p w14:paraId="5A2C1D15" w14:textId="08072509" w:rsidR="00FD3CBA" w:rsidRDefault="00FD3CBA" w:rsidP="00FD3CBA">
            <w:pPr>
              <w:tabs>
                <w:tab w:val="decimal" w:pos="864"/>
              </w:tabs>
              <w:snapToGrid w:val="0"/>
              <w:spacing w:line="240" w:lineRule="exact"/>
              <w:ind w:right="98"/>
              <w:rPr>
                <w:rFonts w:cs="Times New Roman"/>
                <w:sz w:val="20"/>
                <w:lang w:val="en-US" w:bidi="th-TH"/>
              </w:rPr>
            </w:pPr>
            <w:r>
              <w:rPr>
                <w:rFonts w:cs="Times New Roman"/>
                <w:sz w:val="20"/>
                <w:lang w:val="en-US" w:bidi="th-TH"/>
              </w:rPr>
              <w:t>16,504</w:t>
            </w:r>
          </w:p>
        </w:tc>
        <w:tc>
          <w:tcPr>
            <w:tcW w:w="990" w:type="dxa"/>
            <w:shd w:val="clear" w:color="auto" w:fill="auto"/>
          </w:tcPr>
          <w:p w14:paraId="696489E4" w14:textId="3B84CFA2" w:rsidR="00FD3CBA" w:rsidRDefault="00FD3CBA" w:rsidP="00FD3CBA">
            <w:pPr>
              <w:tabs>
                <w:tab w:val="decimal" w:pos="864"/>
              </w:tabs>
              <w:snapToGrid w:val="0"/>
              <w:spacing w:line="240" w:lineRule="exact"/>
              <w:ind w:right="98"/>
              <w:rPr>
                <w:rFonts w:cs="Times New Roman"/>
                <w:sz w:val="20"/>
                <w:lang w:val="en-US" w:bidi="th-TH"/>
              </w:rPr>
            </w:pPr>
            <w:r w:rsidRPr="00FD3CBA">
              <w:rPr>
                <w:rFonts w:cs="Times New Roman"/>
                <w:sz w:val="20"/>
                <w:lang w:val="en-US" w:bidi="th-TH"/>
              </w:rPr>
              <w:t>-</w:t>
            </w:r>
          </w:p>
        </w:tc>
        <w:tc>
          <w:tcPr>
            <w:tcW w:w="990" w:type="dxa"/>
            <w:shd w:val="clear" w:color="auto" w:fill="auto"/>
          </w:tcPr>
          <w:p w14:paraId="510AD2CF" w14:textId="289DE4E8" w:rsidR="00FD3CBA" w:rsidRDefault="00FD3CBA" w:rsidP="00FD3CBA">
            <w:pPr>
              <w:tabs>
                <w:tab w:val="decimal" w:pos="864"/>
              </w:tabs>
              <w:snapToGrid w:val="0"/>
              <w:spacing w:line="240" w:lineRule="exact"/>
              <w:ind w:right="98"/>
              <w:rPr>
                <w:rFonts w:cs="Times New Roman"/>
                <w:sz w:val="20"/>
                <w:lang w:val="en-US" w:bidi="th-TH"/>
              </w:rPr>
            </w:pPr>
            <w:r>
              <w:rPr>
                <w:rFonts w:cs="Times New Roman"/>
                <w:sz w:val="20"/>
                <w:lang w:val="en-US" w:bidi="th-TH"/>
              </w:rPr>
              <w:t>16,504</w:t>
            </w:r>
          </w:p>
        </w:tc>
        <w:tc>
          <w:tcPr>
            <w:tcW w:w="1080" w:type="dxa"/>
            <w:shd w:val="clear" w:color="auto" w:fill="auto"/>
          </w:tcPr>
          <w:p w14:paraId="27462704" w14:textId="32698B64" w:rsidR="00FD3CBA" w:rsidRPr="005C619D" w:rsidRDefault="00FD3CBA" w:rsidP="00FD3CBA">
            <w:pPr>
              <w:tabs>
                <w:tab w:val="decimal" w:pos="897"/>
              </w:tabs>
              <w:snapToGrid w:val="0"/>
              <w:spacing w:line="240" w:lineRule="exact"/>
              <w:ind w:right="1"/>
              <w:rPr>
                <w:rFonts w:cs="Times New Roman"/>
                <w:sz w:val="20"/>
                <w:lang w:val="en-US" w:bidi="th-TH"/>
              </w:rPr>
            </w:pPr>
            <w:r w:rsidRPr="00FD3CBA">
              <w:rPr>
                <w:rFonts w:cs="Times New Roman"/>
                <w:sz w:val="20"/>
                <w:lang w:val="en-US" w:bidi="th-TH"/>
              </w:rPr>
              <w:t>-</w:t>
            </w:r>
          </w:p>
        </w:tc>
        <w:tc>
          <w:tcPr>
            <w:tcW w:w="1017" w:type="dxa"/>
            <w:shd w:val="clear" w:color="auto" w:fill="auto"/>
          </w:tcPr>
          <w:p w14:paraId="495399CC" w14:textId="16153A7F" w:rsidR="00FD3CBA" w:rsidRPr="005C619D" w:rsidRDefault="00FD3CBA" w:rsidP="00FD3CBA">
            <w:pPr>
              <w:tabs>
                <w:tab w:val="decimal" w:pos="864"/>
              </w:tabs>
              <w:snapToGrid w:val="0"/>
              <w:spacing w:line="240" w:lineRule="exact"/>
              <w:ind w:right="98"/>
              <w:rPr>
                <w:rFonts w:cs="Times New Roman"/>
                <w:sz w:val="20"/>
                <w:lang w:val="en-US" w:bidi="th-TH"/>
              </w:rPr>
            </w:pPr>
            <w:r w:rsidRPr="00FD3CBA">
              <w:rPr>
                <w:rFonts w:cs="Times New Roman"/>
                <w:sz w:val="20"/>
                <w:lang w:val="en-US" w:bidi="th-TH"/>
              </w:rPr>
              <w:t>-</w:t>
            </w:r>
          </w:p>
        </w:tc>
        <w:tc>
          <w:tcPr>
            <w:tcW w:w="990" w:type="dxa"/>
            <w:shd w:val="clear" w:color="auto" w:fill="auto"/>
          </w:tcPr>
          <w:p w14:paraId="273FFCAE" w14:textId="4771D255" w:rsidR="00FD3CBA" w:rsidRPr="005C619D" w:rsidRDefault="00FD3CBA" w:rsidP="00FD3CBA">
            <w:pPr>
              <w:tabs>
                <w:tab w:val="decimal" w:pos="864"/>
              </w:tabs>
              <w:snapToGrid w:val="0"/>
              <w:spacing w:line="240" w:lineRule="exact"/>
              <w:ind w:right="98"/>
              <w:rPr>
                <w:rFonts w:cs="Times New Roman"/>
                <w:sz w:val="20"/>
                <w:lang w:val="en-US" w:bidi="th-TH"/>
              </w:rPr>
            </w:pPr>
            <w:r w:rsidRPr="00FD3CBA">
              <w:rPr>
                <w:rFonts w:cs="Times New Roman"/>
                <w:sz w:val="20"/>
                <w:lang w:val="en-US" w:bidi="th-TH"/>
              </w:rPr>
              <w:t>-</w:t>
            </w:r>
          </w:p>
        </w:tc>
      </w:tr>
      <w:tr w:rsidR="00233BC9" w:rsidRPr="005C619D" w14:paraId="54E1E306" w14:textId="77777777" w:rsidTr="00057791">
        <w:tc>
          <w:tcPr>
            <w:tcW w:w="3330" w:type="dxa"/>
            <w:shd w:val="clear" w:color="auto" w:fill="auto"/>
            <w:vAlign w:val="bottom"/>
          </w:tcPr>
          <w:p w14:paraId="4ECB01D2" w14:textId="77777777" w:rsidR="00233BC9" w:rsidRPr="005C619D" w:rsidRDefault="00233BC9" w:rsidP="00233BC9">
            <w:pPr>
              <w:spacing w:line="240" w:lineRule="exact"/>
              <w:ind w:left="90"/>
              <w:rPr>
                <w:rFonts w:cs="Times New Roman"/>
                <w:sz w:val="20"/>
              </w:rPr>
            </w:pPr>
            <w:r w:rsidRPr="005C619D">
              <w:rPr>
                <w:rFonts w:cs="Times New Roman"/>
                <w:sz w:val="20"/>
              </w:rPr>
              <w:t xml:space="preserve">Investments, net </w:t>
            </w:r>
          </w:p>
        </w:tc>
        <w:tc>
          <w:tcPr>
            <w:tcW w:w="1062" w:type="dxa"/>
            <w:shd w:val="clear" w:color="auto" w:fill="auto"/>
          </w:tcPr>
          <w:p w14:paraId="5D11A7A2" w14:textId="2A735DA5" w:rsidR="00233BC9" w:rsidRPr="005C619D" w:rsidRDefault="0067186B" w:rsidP="00233BC9">
            <w:pPr>
              <w:tabs>
                <w:tab w:val="decimal" w:pos="864"/>
              </w:tabs>
              <w:snapToGrid w:val="0"/>
              <w:spacing w:line="240" w:lineRule="exact"/>
              <w:ind w:right="98"/>
              <w:rPr>
                <w:rFonts w:cs="Times New Roman"/>
                <w:sz w:val="20"/>
                <w:lang w:val="en-US" w:bidi="th-TH"/>
              </w:rPr>
            </w:pPr>
            <w:r>
              <w:rPr>
                <w:rFonts w:cs="Times New Roman"/>
                <w:sz w:val="20"/>
                <w:lang w:val="en-US" w:bidi="th-TH"/>
              </w:rPr>
              <w:t>131,604</w:t>
            </w:r>
          </w:p>
        </w:tc>
        <w:tc>
          <w:tcPr>
            <w:tcW w:w="990" w:type="dxa"/>
            <w:shd w:val="clear" w:color="auto" w:fill="auto"/>
          </w:tcPr>
          <w:p w14:paraId="0958E399" w14:textId="240430D6" w:rsidR="00233BC9" w:rsidRPr="005C619D" w:rsidRDefault="00FD3CBA" w:rsidP="00233BC9">
            <w:pPr>
              <w:tabs>
                <w:tab w:val="decimal" w:pos="864"/>
              </w:tabs>
              <w:snapToGrid w:val="0"/>
              <w:spacing w:line="240" w:lineRule="exact"/>
              <w:ind w:right="98"/>
              <w:rPr>
                <w:rFonts w:cs="Times New Roman"/>
                <w:sz w:val="20"/>
                <w:lang w:val="en-US" w:bidi="th-TH"/>
              </w:rPr>
            </w:pPr>
            <w:r>
              <w:rPr>
                <w:rFonts w:cs="Times New Roman"/>
                <w:sz w:val="20"/>
                <w:lang w:val="en-US" w:bidi="th-TH"/>
              </w:rPr>
              <w:t>-</w:t>
            </w:r>
          </w:p>
        </w:tc>
        <w:tc>
          <w:tcPr>
            <w:tcW w:w="990" w:type="dxa"/>
            <w:shd w:val="clear" w:color="auto" w:fill="auto"/>
          </w:tcPr>
          <w:p w14:paraId="32200DB8" w14:textId="6F908247" w:rsidR="00233BC9" w:rsidRPr="005C619D" w:rsidRDefault="0067186B" w:rsidP="00233BC9">
            <w:pPr>
              <w:tabs>
                <w:tab w:val="decimal" w:pos="864"/>
              </w:tabs>
              <w:snapToGrid w:val="0"/>
              <w:spacing w:line="240" w:lineRule="exact"/>
              <w:ind w:right="98"/>
              <w:rPr>
                <w:rFonts w:cs="Times New Roman"/>
                <w:sz w:val="20"/>
                <w:lang w:val="en-US" w:bidi="th-TH"/>
              </w:rPr>
            </w:pPr>
            <w:r>
              <w:rPr>
                <w:rFonts w:cs="Times New Roman"/>
                <w:sz w:val="20"/>
                <w:lang w:val="en-US" w:bidi="th-TH"/>
              </w:rPr>
              <w:t>131,604</w:t>
            </w:r>
          </w:p>
        </w:tc>
        <w:tc>
          <w:tcPr>
            <w:tcW w:w="1080" w:type="dxa"/>
            <w:shd w:val="clear" w:color="auto" w:fill="auto"/>
          </w:tcPr>
          <w:p w14:paraId="12BB1AF9" w14:textId="77777777" w:rsidR="00233BC9" w:rsidRPr="005C619D" w:rsidRDefault="00233BC9" w:rsidP="00233BC9">
            <w:pPr>
              <w:tabs>
                <w:tab w:val="decimal" w:pos="897"/>
              </w:tabs>
              <w:snapToGrid w:val="0"/>
              <w:spacing w:line="240" w:lineRule="exact"/>
              <w:ind w:right="1"/>
              <w:rPr>
                <w:rFonts w:cs="Times New Roman"/>
                <w:sz w:val="20"/>
                <w:lang w:val="en-US" w:bidi="th-TH"/>
              </w:rPr>
            </w:pPr>
            <w:r w:rsidRPr="005C619D">
              <w:rPr>
                <w:rFonts w:cs="Times New Roman"/>
                <w:sz w:val="20"/>
                <w:lang w:val="en-US" w:bidi="th-TH"/>
              </w:rPr>
              <w:t>166,265</w:t>
            </w:r>
          </w:p>
        </w:tc>
        <w:tc>
          <w:tcPr>
            <w:tcW w:w="1017" w:type="dxa"/>
            <w:shd w:val="clear" w:color="auto" w:fill="auto"/>
          </w:tcPr>
          <w:p w14:paraId="2F066EBE" w14:textId="77777777" w:rsidR="00233BC9" w:rsidRPr="005C619D" w:rsidRDefault="00233BC9" w:rsidP="00233BC9">
            <w:pPr>
              <w:tabs>
                <w:tab w:val="decimal" w:pos="864"/>
              </w:tabs>
              <w:snapToGrid w:val="0"/>
              <w:spacing w:line="240" w:lineRule="exact"/>
              <w:ind w:right="98"/>
              <w:rPr>
                <w:rFonts w:cs="Times New Roman"/>
                <w:sz w:val="20"/>
                <w:lang w:val="en-US" w:bidi="th-TH"/>
              </w:rPr>
            </w:pPr>
            <w:r w:rsidRPr="005C619D">
              <w:rPr>
                <w:rFonts w:cs="Times New Roman"/>
                <w:sz w:val="20"/>
                <w:lang w:val="en-US" w:bidi="th-TH"/>
              </w:rPr>
              <w:t>-</w:t>
            </w:r>
          </w:p>
        </w:tc>
        <w:tc>
          <w:tcPr>
            <w:tcW w:w="990" w:type="dxa"/>
            <w:shd w:val="clear" w:color="auto" w:fill="auto"/>
          </w:tcPr>
          <w:p w14:paraId="24D32FEA" w14:textId="77777777" w:rsidR="00233BC9" w:rsidRPr="005C619D" w:rsidRDefault="00233BC9" w:rsidP="00233BC9">
            <w:pPr>
              <w:tabs>
                <w:tab w:val="decimal" w:pos="864"/>
              </w:tabs>
              <w:snapToGrid w:val="0"/>
              <w:spacing w:line="240" w:lineRule="exact"/>
              <w:ind w:right="98"/>
              <w:rPr>
                <w:rFonts w:cs="Times New Roman"/>
                <w:sz w:val="20"/>
                <w:lang w:val="en-US" w:bidi="th-TH"/>
              </w:rPr>
            </w:pPr>
            <w:r w:rsidRPr="005C619D">
              <w:rPr>
                <w:rFonts w:cs="Times New Roman"/>
                <w:sz w:val="20"/>
                <w:lang w:val="en-US" w:bidi="th-TH"/>
              </w:rPr>
              <w:t>166,265</w:t>
            </w:r>
          </w:p>
        </w:tc>
      </w:tr>
      <w:tr w:rsidR="00233BC9" w:rsidRPr="005C619D" w14:paraId="40F7ED97" w14:textId="77777777" w:rsidTr="00057791">
        <w:tc>
          <w:tcPr>
            <w:tcW w:w="3330" w:type="dxa"/>
            <w:shd w:val="clear" w:color="auto" w:fill="auto"/>
            <w:vAlign w:val="bottom"/>
          </w:tcPr>
          <w:p w14:paraId="78CF2DCD" w14:textId="77777777" w:rsidR="00233BC9" w:rsidRPr="005C619D" w:rsidRDefault="00233BC9" w:rsidP="00233BC9">
            <w:pPr>
              <w:spacing w:line="240" w:lineRule="exact"/>
              <w:ind w:left="90"/>
              <w:rPr>
                <w:rFonts w:cs="Times New Roman"/>
                <w:sz w:val="20"/>
              </w:rPr>
            </w:pPr>
            <w:r w:rsidRPr="005C619D">
              <w:rPr>
                <w:rFonts w:cs="Times New Roman"/>
                <w:sz w:val="20"/>
              </w:rPr>
              <w:t xml:space="preserve">Investments in subsidiaries and  </w:t>
            </w:r>
          </w:p>
          <w:p w14:paraId="3F1CFC65" w14:textId="77777777" w:rsidR="00233BC9" w:rsidRPr="005C619D" w:rsidRDefault="00233BC9" w:rsidP="00233BC9">
            <w:pPr>
              <w:spacing w:line="240" w:lineRule="exact"/>
              <w:ind w:left="90"/>
              <w:rPr>
                <w:rFonts w:cs="Times New Roman"/>
                <w:sz w:val="20"/>
              </w:rPr>
            </w:pPr>
            <w:r w:rsidRPr="005C619D">
              <w:rPr>
                <w:rFonts w:cs="Times New Roman"/>
                <w:sz w:val="20"/>
              </w:rPr>
              <w:t xml:space="preserve">    associate, net</w:t>
            </w:r>
          </w:p>
        </w:tc>
        <w:tc>
          <w:tcPr>
            <w:tcW w:w="1062" w:type="dxa"/>
            <w:shd w:val="clear" w:color="auto" w:fill="auto"/>
            <w:vAlign w:val="bottom"/>
          </w:tcPr>
          <w:p w14:paraId="560B9052" w14:textId="64477D5C"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8,656</w:t>
            </w:r>
          </w:p>
        </w:tc>
        <w:tc>
          <w:tcPr>
            <w:tcW w:w="990" w:type="dxa"/>
            <w:shd w:val="clear" w:color="auto" w:fill="auto"/>
            <w:vAlign w:val="bottom"/>
          </w:tcPr>
          <w:p w14:paraId="14AC8DA2" w14:textId="439987B2" w:rsidR="00233BC9" w:rsidRPr="005C619D" w:rsidRDefault="00FD3CBA" w:rsidP="00233BC9">
            <w:pPr>
              <w:tabs>
                <w:tab w:val="decimal" w:pos="864"/>
              </w:tabs>
              <w:snapToGrid w:val="0"/>
              <w:spacing w:line="240" w:lineRule="exact"/>
              <w:ind w:left="-108" w:right="98"/>
              <w:rPr>
                <w:rFonts w:cs="Times New Roman"/>
                <w:sz w:val="20"/>
              </w:rPr>
            </w:pPr>
            <w:r>
              <w:rPr>
                <w:rFonts w:cs="Times New Roman"/>
                <w:sz w:val="20"/>
              </w:rPr>
              <w:t>-</w:t>
            </w:r>
          </w:p>
        </w:tc>
        <w:tc>
          <w:tcPr>
            <w:tcW w:w="990" w:type="dxa"/>
            <w:shd w:val="clear" w:color="auto" w:fill="auto"/>
            <w:vAlign w:val="bottom"/>
          </w:tcPr>
          <w:p w14:paraId="3AC22C49" w14:textId="1BC3DA47" w:rsidR="00233BC9" w:rsidRPr="005C619D" w:rsidRDefault="00FD3CBA" w:rsidP="00233BC9">
            <w:pPr>
              <w:tabs>
                <w:tab w:val="decimal" w:pos="864"/>
              </w:tabs>
              <w:snapToGrid w:val="0"/>
              <w:spacing w:line="240" w:lineRule="exact"/>
              <w:ind w:left="-108" w:right="98"/>
              <w:rPr>
                <w:rFonts w:cs="Times New Roman"/>
                <w:sz w:val="20"/>
              </w:rPr>
            </w:pPr>
            <w:r>
              <w:rPr>
                <w:rFonts w:cs="Times New Roman"/>
                <w:sz w:val="20"/>
              </w:rPr>
              <w:t>8,656</w:t>
            </w:r>
          </w:p>
        </w:tc>
        <w:tc>
          <w:tcPr>
            <w:tcW w:w="1080" w:type="dxa"/>
            <w:vAlign w:val="bottom"/>
          </w:tcPr>
          <w:p w14:paraId="4629BB58" w14:textId="77777777" w:rsidR="00233BC9" w:rsidRPr="005C619D" w:rsidRDefault="00233BC9" w:rsidP="00233BC9">
            <w:pPr>
              <w:tabs>
                <w:tab w:val="decimal" w:pos="897"/>
              </w:tabs>
              <w:snapToGrid w:val="0"/>
              <w:spacing w:line="240" w:lineRule="exact"/>
              <w:ind w:right="1"/>
              <w:rPr>
                <w:rFonts w:cs="Times New Roman"/>
                <w:sz w:val="20"/>
              </w:rPr>
            </w:pPr>
            <w:r w:rsidRPr="005C619D">
              <w:rPr>
                <w:rFonts w:cs="Times New Roman"/>
                <w:sz w:val="20"/>
              </w:rPr>
              <w:t>8,953</w:t>
            </w:r>
          </w:p>
        </w:tc>
        <w:tc>
          <w:tcPr>
            <w:tcW w:w="1017" w:type="dxa"/>
            <w:vAlign w:val="bottom"/>
          </w:tcPr>
          <w:p w14:paraId="4A04FC1B" w14:textId="77777777" w:rsidR="00233BC9" w:rsidRPr="005C619D" w:rsidRDefault="00233BC9" w:rsidP="00233BC9">
            <w:pPr>
              <w:tabs>
                <w:tab w:val="decimal" w:pos="864"/>
              </w:tabs>
              <w:snapToGrid w:val="0"/>
              <w:spacing w:line="240" w:lineRule="exact"/>
              <w:ind w:left="-108" w:right="98"/>
              <w:rPr>
                <w:rFonts w:cs="Times New Roman"/>
                <w:sz w:val="20"/>
              </w:rPr>
            </w:pPr>
            <w:r w:rsidRPr="005C619D">
              <w:rPr>
                <w:rFonts w:cs="Times New Roman"/>
                <w:sz w:val="20"/>
              </w:rPr>
              <w:t>-</w:t>
            </w:r>
          </w:p>
        </w:tc>
        <w:tc>
          <w:tcPr>
            <w:tcW w:w="990" w:type="dxa"/>
            <w:vAlign w:val="bottom"/>
          </w:tcPr>
          <w:p w14:paraId="3C48692E" w14:textId="77777777" w:rsidR="00233BC9" w:rsidRPr="005C619D" w:rsidRDefault="00233BC9" w:rsidP="00233BC9">
            <w:pPr>
              <w:tabs>
                <w:tab w:val="decimal" w:pos="864"/>
              </w:tabs>
              <w:snapToGrid w:val="0"/>
              <w:spacing w:line="240" w:lineRule="exact"/>
              <w:ind w:left="-108" w:right="98"/>
              <w:rPr>
                <w:rFonts w:cs="Times New Roman"/>
                <w:sz w:val="20"/>
              </w:rPr>
            </w:pPr>
            <w:r w:rsidRPr="005C619D">
              <w:rPr>
                <w:rFonts w:cs="Times New Roman"/>
                <w:sz w:val="20"/>
              </w:rPr>
              <w:t>8,953</w:t>
            </w:r>
          </w:p>
        </w:tc>
      </w:tr>
      <w:tr w:rsidR="00233BC9" w:rsidRPr="005C619D" w14:paraId="547D2708" w14:textId="77777777" w:rsidTr="00057791">
        <w:tc>
          <w:tcPr>
            <w:tcW w:w="3330" w:type="dxa"/>
            <w:shd w:val="clear" w:color="auto" w:fill="auto"/>
            <w:vAlign w:val="bottom"/>
          </w:tcPr>
          <w:p w14:paraId="02629892" w14:textId="77777777" w:rsidR="00233BC9" w:rsidRPr="005C619D" w:rsidRDefault="00233BC9" w:rsidP="00233BC9">
            <w:pPr>
              <w:spacing w:line="240" w:lineRule="exact"/>
              <w:ind w:left="90"/>
              <w:rPr>
                <w:rFonts w:cs="Times New Roman"/>
                <w:sz w:val="20"/>
              </w:rPr>
            </w:pPr>
            <w:r w:rsidRPr="005C619D">
              <w:rPr>
                <w:rFonts w:cs="Times New Roman"/>
                <w:sz w:val="20"/>
              </w:rPr>
              <w:t>Loans to customers and accrued</w:t>
            </w:r>
          </w:p>
        </w:tc>
        <w:tc>
          <w:tcPr>
            <w:tcW w:w="1062" w:type="dxa"/>
            <w:shd w:val="clear" w:color="auto" w:fill="auto"/>
            <w:vAlign w:val="bottom"/>
          </w:tcPr>
          <w:p w14:paraId="1B83BCEF"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27F3D087"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4F93A242" w14:textId="77777777" w:rsidR="00233BC9" w:rsidRPr="005C619D" w:rsidRDefault="00233BC9" w:rsidP="00233BC9">
            <w:pPr>
              <w:tabs>
                <w:tab w:val="decimal" w:pos="864"/>
              </w:tabs>
              <w:snapToGrid w:val="0"/>
              <w:spacing w:line="240" w:lineRule="exact"/>
              <w:ind w:right="98"/>
              <w:rPr>
                <w:rFonts w:cs="Times New Roman"/>
                <w:sz w:val="20"/>
              </w:rPr>
            </w:pPr>
          </w:p>
        </w:tc>
        <w:tc>
          <w:tcPr>
            <w:tcW w:w="1080" w:type="dxa"/>
            <w:shd w:val="clear" w:color="auto" w:fill="auto"/>
            <w:vAlign w:val="bottom"/>
          </w:tcPr>
          <w:p w14:paraId="6DC4A84C" w14:textId="77777777" w:rsidR="00233BC9" w:rsidRPr="005C619D" w:rsidRDefault="00233BC9" w:rsidP="00233BC9">
            <w:pPr>
              <w:tabs>
                <w:tab w:val="decimal" w:pos="897"/>
              </w:tabs>
              <w:snapToGrid w:val="0"/>
              <w:spacing w:line="240" w:lineRule="exact"/>
              <w:ind w:right="1"/>
              <w:rPr>
                <w:rFonts w:cs="Times New Roman"/>
                <w:sz w:val="20"/>
              </w:rPr>
            </w:pPr>
          </w:p>
        </w:tc>
        <w:tc>
          <w:tcPr>
            <w:tcW w:w="1017" w:type="dxa"/>
            <w:shd w:val="clear" w:color="auto" w:fill="auto"/>
            <w:vAlign w:val="bottom"/>
          </w:tcPr>
          <w:p w14:paraId="2C796226"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47B70D11" w14:textId="77777777" w:rsidR="00233BC9" w:rsidRPr="005C619D" w:rsidRDefault="00233BC9" w:rsidP="00233BC9">
            <w:pPr>
              <w:tabs>
                <w:tab w:val="decimal" w:pos="864"/>
              </w:tabs>
              <w:snapToGrid w:val="0"/>
              <w:spacing w:line="240" w:lineRule="exact"/>
              <w:ind w:right="98"/>
              <w:rPr>
                <w:rFonts w:cs="Times New Roman"/>
                <w:sz w:val="20"/>
              </w:rPr>
            </w:pPr>
          </w:p>
        </w:tc>
      </w:tr>
      <w:tr w:rsidR="00233BC9" w:rsidRPr="005C619D" w14:paraId="04651C34" w14:textId="77777777" w:rsidTr="00057791">
        <w:tc>
          <w:tcPr>
            <w:tcW w:w="3330" w:type="dxa"/>
            <w:shd w:val="clear" w:color="auto" w:fill="auto"/>
            <w:vAlign w:val="bottom"/>
          </w:tcPr>
          <w:p w14:paraId="604F4049" w14:textId="77777777" w:rsidR="00233BC9" w:rsidRPr="005C619D" w:rsidRDefault="00233BC9" w:rsidP="00233BC9">
            <w:pPr>
              <w:spacing w:line="240" w:lineRule="exact"/>
              <w:ind w:left="90"/>
              <w:rPr>
                <w:rFonts w:cs="Times New Roman"/>
                <w:sz w:val="20"/>
              </w:rPr>
            </w:pPr>
            <w:r w:rsidRPr="005C619D">
              <w:rPr>
                <w:rFonts w:cs="Times New Roman"/>
                <w:sz w:val="20"/>
              </w:rPr>
              <w:t xml:space="preserve">   interest receivables, net</w:t>
            </w:r>
          </w:p>
        </w:tc>
        <w:tc>
          <w:tcPr>
            <w:tcW w:w="1062" w:type="dxa"/>
            <w:shd w:val="clear" w:color="auto" w:fill="auto"/>
            <w:vAlign w:val="bottom"/>
          </w:tcPr>
          <w:p w14:paraId="5B621D50" w14:textId="6B60941F"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1,343,922</w:t>
            </w:r>
          </w:p>
        </w:tc>
        <w:tc>
          <w:tcPr>
            <w:tcW w:w="990" w:type="dxa"/>
            <w:shd w:val="clear" w:color="auto" w:fill="auto"/>
            <w:vAlign w:val="bottom"/>
          </w:tcPr>
          <w:p w14:paraId="5E0B7C5F" w14:textId="658B85FF"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3</w:t>
            </w:r>
          </w:p>
        </w:tc>
        <w:tc>
          <w:tcPr>
            <w:tcW w:w="990" w:type="dxa"/>
            <w:shd w:val="clear" w:color="auto" w:fill="auto"/>
            <w:vAlign w:val="bottom"/>
          </w:tcPr>
          <w:p w14:paraId="79AF4171" w14:textId="67E41806"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1,343,925</w:t>
            </w:r>
          </w:p>
        </w:tc>
        <w:tc>
          <w:tcPr>
            <w:tcW w:w="1080" w:type="dxa"/>
            <w:shd w:val="clear" w:color="auto" w:fill="auto"/>
            <w:vAlign w:val="bottom"/>
          </w:tcPr>
          <w:p w14:paraId="536E92B2" w14:textId="77777777" w:rsidR="00233BC9" w:rsidRPr="005C619D" w:rsidRDefault="00233BC9" w:rsidP="00233BC9">
            <w:pPr>
              <w:tabs>
                <w:tab w:val="decimal" w:pos="897"/>
              </w:tabs>
              <w:snapToGrid w:val="0"/>
              <w:spacing w:line="240" w:lineRule="exact"/>
              <w:ind w:right="1"/>
              <w:rPr>
                <w:rFonts w:cs="Times New Roman"/>
                <w:sz w:val="20"/>
              </w:rPr>
            </w:pPr>
            <w:r w:rsidRPr="005C619D">
              <w:rPr>
                <w:rFonts w:cs="Times New Roman"/>
                <w:sz w:val="20"/>
              </w:rPr>
              <w:t>1,348,600</w:t>
            </w:r>
          </w:p>
        </w:tc>
        <w:tc>
          <w:tcPr>
            <w:tcW w:w="1017" w:type="dxa"/>
            <w:shd w:val="clear" w:color="auto" w:fill="auto"/>
            <w:vAlign w:val="bottom"/>
          </w:tcPr>
          <w:p w14:paraId="53FEA03D"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30</w:t>
            </w:r>
          </w:p>
        </w:tc>
        <w:tc>
          <w:tcPr>
            <w:tcW w:w="990" w:type="dxa"/>
            <w:shd w:val="clear" w:color="auto" w:fill="auto"/>
            <w:vAlign w:val="bottom"/>
          </w:tcPr>
          <w:p w14:paraId="6A561B60"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1,348,630</w:t>
            </w:r>
          </w:p>
        </w:tc>
      </w:tr>
      <w:tr w:rsidR="00233BC9" w:rsidRPr="005C619D" w14:paraId="223A563E" w14:textId="77777777" w:rsidTr="00057791">
        <w:tc>
          <w:tcPr>
            <w:tcW w:w="3330" w:type="dxa"/>
            <w:shd w:val="clear" w:color="auto" w:fill="auto"/>
            <w:vAlign w:val="bottom"/>
          </w:tcPr>
          <w:p w14:paraId="35F7A0B4" w14:textId="77777777" w:rsidR="00233BC9" w:rsidRPr="005C619D" w:rsidRDefault="00233BC9" w:rsidP="00233BC9">
            <w:pPr>
              <w:spacing w:line="240" w:lineRule="exact"/>
              <w:ind w:left="90"/>
              <w:rPr>
                <w:rFonts w:cs="Times New Roman"/>
                <w:sz w:val="20"/>
              </w:rPr>
            </w:pPr>
          </w:p>
        </w:tc>
        <w:tc>
          <w:tcPr>
            <w:tcW w:w="1062" w:type="dxa"/>
            <w:shd w:val="clear" w:color="auto" w:fill="auto"/>
            <w:vAlign w:val="bottom"/>
          </w:tcPr>
          <w:p w14:paraId="77DCDA80"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6EB75AC8"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0B229548" w14:textId="77777777" w:rsidR="00233BC9" w:rsidRPr="005C619D" w:rsidRDefault="00233BC9" w:rsidP="00233BC9">
            <w:pPr>
              <w:tabs>
                <w:tab w:val="decimal" w:pos="864"/>
              </w:tabs>
              <w:snapToGrid w:val="0"/>
              <w:spacing w:line="240" w:lineRule="exact"/>
              <w:ind w:right="98"/>
              <w:rPr>
                <w:rFonts w:cs="Times New Roman"/>
                <w:sz w:val="20"/>
              </w:rPr>
            </w:pPr>
          </w:p>
        </w:tc>
        <w:tc>
          <w:tcPr>
            <w:tcW w:w="1080" w:type="dxa"/>
            <w:shd w:val="clear" w:color="auto" w:fill="auto"/>
            <w:vAlign w:val="bottom"/>
          </w:tcPr>
          <w:p w14:paraId="48C5B0EA" w14:textId="77777777" w:rsidR="00233BC9" w:rsidRPr="005C619D" w:rsidRDefault="00233BC9" w:rsidP="00233BC9">
            <w:pPr>
              <w:tabs>
                <w:tab w:val="decimal" w:pos="897"/>
              </w:tabs>
              <w:snapToGrid w:val="0"/>
              <w:spacing w:line="240" w:lineRule="exact"/>
              <w:ind w:right="1"/>
              <w:rPr>
                <w:rFonts w:cs="Times New Roman"/>
                <w:sz w:val="20"/>
              </w:rPr>
            </w:pPr>
          </w:p>
        </w:tc>
        <w:tc>
          <w:tcPr>
            <w:tcW w:w="1017" w:type="dxa"/>
            <w:shd w:val="clear" w:color="auto" w:fill="auto"/>
            <w:vAlign w:val="bottom"/>
          </w:tcPr>
          <w:p w14:paraId="6320DEF7"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7F16A163" w14:textId="77777777" w:rsidR="00233BC9" w:rsidRPr="005C619D" w:rsidRDefault="00233BC9" w:rsidP="00233BC9">
            <w:pPr>
              <w:tabs>
                <w:tab w:val="decimal" w:pos="864"/>
              </w:tabs>
              <w:snapToGrid w:val="0"/>
              <w:spacing w:line="240" w:lineRule="exact"/>
              <w:ind w:right="98"/>
              <w:rPr>
                <w:rFonts w:cs="Times New Roman"/>
                <w:sz w:val="20"/>
              </w:rPr>
            </w:pPr>
          </w:p>
        </w:tc>
      </w:tr>
      <w:tr w:rsidR="00233BC9" w:rsidRPr="005C619D" w14:paraId="30BEE7EC" w14:textId="77777777" w:rsidTr="00057791">
        <w:tc>
          <w:tcPr>
            <w:tcW w:w="3330" w:type="dxa"/>
            <w:shd w:val="clear" w:color="auto" w:fill="auto"/>
            <w:vAlign w:val="bottom"/>
          </w:tcPr>
          <w:p w14:paraId="330B44FE" w14:textId="77777777" w:rsidR="00233BC9" w:rsidRPr="005C619D" w:rsidRDefault="00233BC9" w:rsidP="00233BC9">
            <w:pPr>
              <w:spacing w:line="240" w:lineRule="exact"/>
              <w:ind w:left="90"/>
              <w:rPr>
                <w:rFonts w:cs="Times New Roman"/>
                <w:sz w:val="20"/>
              </w:rPr>
            </w:pPr>
            <w:r w:rsidRPr="005C619D">
              <w:rPr>
                <w:rFonts w:cs="Times New Roman"/>
                <w:sz w:val="20"/>
              </w:rPr>
              <w:t>Deposits</w:t>
            </w:r>
          </w:p>
        </w:tc>
        <w:tc>
          <w:tcPr>
            <w:tcW w:w="1062" w:type="dxa"/>
            <w:shd w:val="clear" w:color="auto" w:fill="auto"/>
          </w:tcPr>
          <w:p w14:paraId="52628E27" w14:textId="178FBE76"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1,442,560</w:t>
            </w:r>
          </w:p>
        </w:tc>
        <w:tc>
          <w:tcPr>
            <w:tcW w:w="990" w:type="dxa"/>
            <w:shd w:val="clear" w:color="auto" w:fill="auto"/>
          </w:tcPr>
          <w:p w14:paraId="29F44BC1" w14:textId="58E8C89B"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36</w:t>
            </w:r>
          </w:p>
        </w:tc>
        <w:tc>
          <w:tcPr>
            <w:tcW w:w="990" w:type="dxa"/>
            <w:shd w:val="clear" w:color="auto" w:fill="auto"/>
          </w:tcPr>
          <w:p w14:paraId="1C0AFFEF" w14:textId="670DD092"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1,442,596</w:t>
            </w:r>
          </w:p>
        </w:tc>
        <w:tc>
          <w:tcPr>
            <w:tcW w:w="1080" w:type="dxa"/>
            <w:shd w:val="clear" w:color="auto" w:fill="auto"/>
          </w:tcPr>
          <w:p w14:paraId="6D093EFA" w14:textId="77777777" w:rsidR="00233BC9" w:rsidRPr="005C619D" w:rsidRDefault="00233BC9" w:rsidP="00233BC9">
            <w:pPr>
              <w:tabs>
                <w:tab w:val="decimal" w:pos="897"/>
              </w:tabs>
              <w:snapToGrid w:val="0"/>
              <w:spacing w:line="240" w:lineRule="exact"/>
              <w:ind w:right="1"/>
              <w:rPr>
                <w:rFonts w:cs="Times New Roman"/>
                <w:sz w:val="20"/>
              </w:rPr>
            </w:pPr>
            <w:r w:rsidRPr="005C619D">
              <w:rPr>
                <w:rFonts w:cs="Times New Roman"/>
                <w:sz w:val="20"/>
              </w:rPr>
              <w:t>1,398,064</w:t>
            </w:r>
          </w:p>
        </w:tc>
        <w:tc>
          <w:tcPr>
            <w:tcW w:w="1017" w:type="dxa"/>
            <w:shd w:val="clear" w:color="auto" w:fill="auto"/>
          </w:tcPr>
          <w:p w14:paraId="16C1DDC8"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48</w:t>
            </w:r>
          </w:p>
        </w:tc>
        <w:tc>
          <w:tcPr>
            <w:tcW w:w="990" w:type="dxa"/>
            <w:shd w:val="clear" w:color="auto" w:fill="auto"/>
          </w:tcPr>
          <w:p w14:paraId="2665F6EF"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1,398,112</w:t>
            </w:r>
          </w:p>
        </w:tc>
      </w:tr>
      <w:tr w:rsidR="00233BC9" w:rsidRPr="005C619D" w14:paraId="480461B0" w14:textId="77777777" w:rsidTr="00057791">
        <w:tc>
          <w:tcPr>
            <w:tcW w:w="3330" w:type="dxa"/>
            <w:shd w:val="clear" w:color="auto" w:fill="auto"/>
            <w:vAlign w:val="bottom"/>
          </w:tcPr>
          <w:p w14:paraId="26D40BF2" w14:textId="77777777" w:rsidR="00233BC9" w:rsidRPr="005C619D" w:rsidRDefault="00233BC9" w:rsidP="00233BC9">
            <w:pPr>
              <w:spacing w:line="240" w:lineRule="exact"/>
              <w:ind w:left="90"/>
              <w:rPr>
                <w:rFonts w:cs="Times New Roman"/>
                <w:sz w:val="20"/>
              </w:rPr>
            </w:pPr>
            <w:r w:rsidRPr="005C619D">
              <w:rPr>
                <w:rFonts w:cs="Times New Roman"/>
                <w:sz w:val="20"/>
              </w:rPr>
              <w:t>Interbank and money market</w:t>
            </w:r>
          </w:p>
        </w:tc>
        <w:tc>
          <w:tcPr>
            <w:tcW w:w="1062" w:type="dxa"/>
            <w:shd w:val="clear" w:color="auto" w:fill="auto"/>
            <w:vAlign w:val="bottom"/>
          </w:tcPr>
          <w:p w14:paraId="2FDB1A22"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03864E51"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5277233C" w14:textId="77777777" w:rsidR="00233BC9" w:rsidRPr="005C619D" w:rsidRDefault="00233BC9" w:rsidP="00233BC9">
            <w:pPr>
              <w:tabs>
                <w:tab w:val="decimal" w:pos="864"/>
              </w:tabs>
              <w:snapToGrid w:val="0"/>
              <w:spacing w:line="240" w:lineRule="exact"/>
              <w:ind w:right="98"/>
              <w:rPr>
                <w:rFonts w:cs="Times New Roman"/>
                <w:sz w:val="20"/>
              </w:rPr>
            </w:pPr>
          </w:p>
        </w:tc>
        <w:tc>
          <w:tcPr>
            <w:tcW w:w="1080" w:type="dxa"/>
            <w:shd w:val="clear" w:color="auto" w:fill="auto"/>
            <w:vAlign w:val="bottom"/>
          </w:tcPr>
          <w:p w14:paraId="3F8F9C46" w14:textId="77777777" w:rsidR="00233BC9" w:rsidRPr="005C619D" w:rsidRDefault="00233BC9" w:rsidP="00233BC9">
            <w:pPr>
              <w:tabs>
                <w:tab w:val="decimal" w:pos="897"/>
              </w:tabs>
              <w:snapToGrid w:val="0"/>
              <w:spacing w:line="240" w:lineRule="exact"/>
              <w:ind w:right="1"/>
              <w:rPr>
                <w:rFonts w:cs="Times New Roman"/>
                <w:sz w:val="20"/>
              </w:rPr>
            </w:pPr>
          </w:p>
        </w:tc>
        <w:tc>
          <w:tcPr>
            <w:tcW w:w="1017" w:type="dxa"/>
            <w:shd w:val="clear" w:color="auto" w:fill="auto"/>
            <w:vAlign w:val="bottom"/>
          </w:tcPr>
          <w:p w14:paraId="036AFD5A" w14:textId="77777777" w:rsidR="00233BC9" w:rsidRPr="005C619D" w:rsidRDefault="00233BC9" w:rsidP="00233BC9">
            <w:pPr>
              <w:tabs>
                <w:tab w:val="decimal" w:pos="864"/>
              </w:tabs>
              <w:snapToGrid w:val="0"/>
              <w:spacing w:line="240" w:lineRule="exact"/>
              <w:ind w:right="98"/>
              <w:rPr>
                <w:rFonts w:cs="Times New Roman"/>
                <w:sz w:val="20"/>
              </w:rPr>
            </w:pPr>
          </w:p>
        </w:tc>
        <w:tc>
          <w:tcPr>
            <w:tcW w:w="990" w:type="dxa"/>
            <w:shd w:val="clear" w:color="auto" w:fill="auto"/>
            <w:vAlign w:val="bottom"/>
          </w:tcPr>
          <w:p w14:paraId="3A8629F5" w14:textId="77777777" w:rsidR="00233BC9" w:rsidRPr="005C619D" w:rsidRDefault="00233BC9" w:rsidP="00233BC9">
            <w:pPr>
              <w:tabs>
                <w:tab w:val="decimal" w:pos="864"/>
              </w:tabs>
              <w:snapToGrid w:val="0"/>
              <w:spacing w:line="240" w:lineRule="exact"/>
              <w:ind w:right="98"/>
              <w:rPr>
                <w:rFonts w:cs="Times New Roman"/>
                <w:sz w:val="20"/>
              </w:rPr>
            </w:pPr>
          </w:p>
        </w:tc>
      </w:tr>
      <w:tr w:rsidR="00233BC9" w:rsidRPr="005C619D" w14:paraId="09628106" w14:textId="77777777" w:rsidTr="00057791">
        <w:tc>
          <w:tcPr>
            <w:tcW w:w="3330" w:type="dxa"/>
            <w:shd w:val="clear" w:color="auto" w:fill="auto"/>
            <w:vAlign w:val="bottom"/>
          </w:tcPr>
          <w:p w14:paraId="6B2473ED" w14:textId="77777777" w:rsidR="00233BC9" w:rsidRPr="005C619D" w:rsidRDefault="00233BC9" w:rsidP="00233BC9">
            <w:pPr>
              <w:spacing w:line="240" w:lineRule="exact"/>
              <w:ind w:left="90"/>
              <w:rPr>
                <w:rFonts w:cs="Times New Roman"/>
                <w:sz w:val="20"/>
              </w:rPr>
            </w:pPr>
            <w:r w:rsidRPr="005C619D">
              <w:rPr>
                <w:rFonts w:cs="Times New Roman"/>
                <w:sz w:val="20"/>
              </w:rPr>
              <w:t xml:space="preserve">   items (liabilities)</w:t>
            </w:r>
          </w:p>
        </w:tc>
        <w:tc>
          <w:tcPr>
            <w:tcW w:w="1062" w:type="dxa"/>
            <w:shd w:val="clear" w:color="auto" w:fill="auto"/>
            <w:vAlign w:val="bottom"/>
          </w:tcPr>
          <w:p w14:paraId="708046E0" w14:textId="466C9B59"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83,850</w:t>
            </w:r>
          </w:p>
        </w:tc>
        <w:tc>
          <w:tcPr>
            <w:tcW w:w="990" w:type="dxa"/>
            <w:shd w:val="clear" w:color="auto" w:fill="auto"/>
            <w:vAlign w:val="bottom"/>
          </w:tcPr>
          <w:p w14:paraId="042C0247" w14:textId="77D590D9"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78</w:t>
            </w:r>
          </w:p>
        </w:tc>
        <w:tc>
          <w:tcPr>
            <w:tcW w:w="990" w:type="dxa"/>
            <w:shd w:val="clear" w:color="auto" w:fill="auto"/>
            <w:vAlign w:val="bottom"/>
          </w:tcPr>
          <w:p w14:paraId="27601DDC" w14:textId="21ECF61D"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83,928</w:t>
            </w:r>
          </w:p>
        </w:tc>
        <w:tc>
          <w:tcPr>
            <w:tcW w:w="1080" w:type="dxa"/>
            <w:shd w:val="clear" w:color="auto" w:fill="auto"/>
            <w:vAlign w:val="bottom"/>
          </w:tcPr>
          <w:p w14:paraId="2D664003" w14:textId="77777777" w:rsidR="00233BC9" w:rsidRPr="005C619D" w:rsidRDefault="00233BC9" w:rsidP="00233BC9">
            <w:pPr>
              <w:tabs>
                <w:tab w:val="decimal" w:pos="897"/>
              </w:tabs>
              <w:snapToGrid w:val="0"/>
              <w:spacing w:line="240" w:lineRule="exact"/>
              <w:ind w:right="1"/>
              <w:rPr>
                <w:rFonts w:cs="Times New Roman"/>
                <w:sz w:val="20"/>
              </w:rPr>
            </w:pPr>
            <w:r w:rsidRPr="005C619D">
              <w:rPr>
                <w:rFonts w:cs="Times New Roman"/>
                <w:sz w:val="20"/>
              </w:rPr>
              <w:t>86,554</w:t>
            </w:r>
          </w:p>
        </w:tc>
        <w:tc>
          <w:tcPr>
            <w:tcW w:w="1017" w:type="dxa"/>
            <w:shd w:val="clear" w:color="auto" w:fill="auto"/>
            <w:vAlign w:val="bottom"/>
          </w:tcPr>
          <w:p w14:paraId="46B28AAE"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72</w:t>
            </w:r>
          </w:p>
        </w:tc>
        <w:tc>
          <w:tcPr>
            <w:tcW w:w="990" w:type="dxa"/>
            <w:shd w:val="clear" w:color="auto" w:fill="auto"/>
            <w:vAlign w:val="bottom"/>
          </w:tcPr>
          <w:p w14:paraId="4A7F1C03"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86,626</w:t>
            </w:r>
          </w:p>
        </w:tc>
      </w:tr>
      <w:tr w:rsidR="00233BC9" w:rsidRPr="005C619D" w14:paraId="0EF09446" w14:textId="77777777" w:rsidTr="00057791">
        <w:tc>
          <w:tcPr>
            <w:tcW w:w="3330" w:type="dxa"/>
            <w:shd w:val="clear" w:color="auto" w:fill="auto"/>
            <w:vAlign w:val="bottom"/>
          </w:tcPr>
          <w:p w14:paraId="22FC862B" w14:textId="77777777" w:rsidR="00233BC9" w:rsidRPr="005C619D" w:rsidRDefault="00233BC9" w:rsidP="00233BC9">
            <w:pPr>
              <w:spacing w:line="240" w:lineRule="exact"/>
              <w:ind w:left="90"/>
              <w:rPr>
                <w:rFonts w:cs="Times New Roman"/>
                <w:sz w:val="20"/>
              </w:rPr>
            </w:pPr>
            <w:r w:rsidRPr="005C619D">
              <w:rPr>
                <w:rFonts w:cs="Times New Roman"/>
                <w:sz w:val="20"/>
              </w:rPr>
              <w:t>Debts issued and borrowings, net</w:t>
            </w:r>
          </w:p>
        </w:tc>
        <w:tc>
          <w:tcPr>
            <w:tcW w:w="1062" w:type="dxa"/>
            <w:shd w:val="clear" w:color="auto" w:fill="auto"/>
            <w:vAlign w:val="bottom"/>
          </w:tcPr>
          <w:p w14:paraId="4CB3E1EF" w14:textId="4BCA1290"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73,092</w:t>
            </w:r>
          </w:p>
        </w:tc>
        <w:tc>
          <w:tcPr>
            <w:tcW w:w="990" w:type="dxa"/>
            <w:shd w:val="clear" w:color="auto" w:fill="auto"/>
            <w:vAlign w:val="bottom"/>
          </w:tcPr>
          <w:p w14:paraId="2BEF5E26" w14:textId="18075858"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20,079</w:t>
            </w:r>
          </w:p>
        </w:tc>
        <w:tc>
          <w:tcPr>
            <w:tcW w:w="990" w:type="dxa"/>
            <w:shd w:val="clear" w:color="auto" w:fill="auto"/>
            <w:vAlign w:val="bottom"/>
          </w:tcPr>
          <w:p w14:paraId="18FBA6DB" w14:textId="10A710F4" w:rsidR="00233BC9" w:rsidRPr="005C619D" w:rsidRDefault="00FD3CBA" w:rsidP="00233BC9">
            <w:pPr>
              <w:tabs>
                <w:tab w:val="decimal" w:pos="864"/>
              </w:tabs>
              <w:snapToGrid w:val="0"/>
              <w:spacing w:line="240" w:lineRule="exact"/>
              <w:ind w:right="98"/>
              <w:rPr>
                <w:rFonts w:cs="Times New Roman"/>
                <w:sz w:val="20"/>
              </w:rPr>
            </w:pPr>
            <w:r>
              <w:rPr>
                <w:rFonts w:cs="Times New Roman"/>
                <w:sz w:val="20"/>
              </w:rPr>
              <w:t>93,171</w:t>
            </w:r>
          </w:p>
        </w:tc>
        <w:tc>
          <w:tcPr>
            <w:tcW w:w="1080" w:type="dxa"/>
            <w:shd w:val="clear" w:color="auto" w:fill="auto"/>
            <w:vAlign w:val="bottom"/>
          </w:tcPr>
          <w:p w14:paraId="093CEB3D" w14:textId="77777777" w:rsidR="00233BC9" w:rsidRPr="005C619D" w:rsidRDefault="00233BC9" w:rsidP="00233BC9">
            <w:pPr>
              <w:tabs>
                <w:tab w:val="decimal" w:pos="897"/>
              </w:tabs>
              <w:snapToGrid w:val="0"/>
              <w:spacing w:line="240" w:lineRule="exact"/>
              <w:ind w:right="1"/>
              <w:rPr>
                <w:rFonts w:cs="Times New Roman"/>
                <w:sz w:val="20"/>
              </w:rPr>
            </w:pPr>
            <w:r w:rsidRPr="005C619D">
              <w:rPr>
                <w:rFonts w:cs="Times New Roman"/>
                <w:sz w:val="20"/>
              </w:rPr>
              <w:t>89,235</w:t>
            </w:r>
          </w:p>
        </w:tc>
        <w:tc>
          <w:tcPr>
            <w:tcW w:w="1017" w:type="dxa"/>
            <w:shd w:val="clear" w:color="auto" w:fill="auto"/>
            <w:vAlign w:val="bottom"/>
          </w:tcPr>
          <w:p w14:paraId="0119482C"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19,600</w:t>
            </w:r>
          </w:p>
        </w:tc>
        <w:tc>
          <w:tcPr>
            <w:tcW w:w="990" w:type="dxa"/>
            <w:shd w:val="clear" w:color="auto" w:fill="auto"/>
            <w:vAlign w:val="bottom"/>
          </w:tcPr>
          <w:p w14:paraId="41F27EA0" w14:textId="77777777" w:rsidR="00233BC9" w:rsidRPr="005C619D" w:rsidRDefault="00233BC9" w:rsidP="00233BC9">
            <w:pPr>
              <w:tabs>
                <w:tab w:val="decimal" w:pos="864"/>
              </w:tabs>
              <w:snapToGrid w:val="0"/>
              <w:spacing w:line="240" w:lineRule="exact"/>
              <w:ind w:right="98"/>
              <w:rPr>
                <w:rFonts w:cs="Times New Roman"/>
                <w:sz w:val="20"/>
              </w:rPr>
            </w:pPr>
            <w:r w:rsidRPr="005C619D">
              <w:rPr>
                <w:rFonts w:cs="Times New Roman"/>
                <w:sz w:val="20"/>
              </w:rPr>
              <w:t>108,835</w:t>
            </w:r>
          </w:p>
        </w:tc>
      </w:tr>
    </w:tbl>
    <w:p w14:paraId="29822755" w14:textId="62483B03" w:rsidR="00FC5042" w:rsidRDefault="0095501A" w:rsidP="00D20715">
      <w:pPr>
        <w:spacing w:line="240" w:lineRule="auto"/>
        <w:ind w:left="540" w:right="-185" w:hanging="540"/>
        <w:jc w:val="both"/>
        <w:rPr>
          <w:rFonts w:cs="Times New Roman"/>
          <w:sz w:val="20"/>
        </w:rPr>
      </w:pPr>
      <w:r>
        <w:rPr>
          <w:rFonts w:cs="Times New Roman"/>
          <w:sz w:val="20"/>
        </w:rPr>
        <w:lastRenderedPageBreak/>
        <w:t>4</w:t>
      </w:r>
      <w:r w:rsidR="00230098">
        <w:rPr>
          <w:rFonts w:cs="Times New Roman"/>
          <w:sz w:val="20"/>
        </w:rPr>
        <w:t>2</w:t>
      </w:r>
      <w:r w:rsidR="00C3541B" w:rsidRPr="005C619D">
        <w:rPr>
          <w:rFonts w:cs="Times New Roman"/>
          <w:sz w:val="20"/>
        </w:rPr>
        <w:t>.2</w:t>
      </w:r>
      <w:r w:rsidR="00C3541B" w:rsidRPr="005C619D">
        <w:rPr>
          <w:rFonts w:cs="Times New Roman"/>
          <w:sz w:val="20"/>
        </w:rPr>
        <w:tab/>
        <w:t>The results of operations classified by domestic and foreign business for</w:t>
      </w:r>
      <w:r w:rsidR="0084282D" w:rsidRPr="005C619D">
        <w:rPr>
          <w:rFonts w:cs="Times New Roman"/>
          <w:sz w:val="20"/>
        </w:rPr>
        <w:t xml:space="preserve"> the </w:t>
      </w:r>
      <w:r w:rsidR="0074274C" w:rsidRPr="005C619D">
        <w:rPr>
          <w:rFonts w:cs="Times New Roman"/>
          <w:sz w:val="20"/>
        </w:rPr>
        <w:t>three-month</w:t>
      </w:r>
      <w:r w:rsidR="0074274C" w:rsidRPr="005C619D">
        <w:rPr>
          <w:rFonts w:cs="Times New Roman"/>
          <w:sz w:val="20"/>
          <w:cs/>
          <w:lang w:bidi="th-TH"/>
        </w:rPr>
        <w:t xml:space="preserve"> </w:t>
      </w:r>
      <w:r w:rsidR="0074274C" w:rsidRPr="005C619D">
        <w:rPr>
          <w:rFonts w:cs="Times New Roman"/>
          <w:sz w:val="20"/>
        </w:rPr>
        <w:t xml:space="preserve">and six-month periods ended 30 June 2020 and 2019 </w:t>
      </w:r>
      <w:r w:rsidR="00C3541B" w:rsidRPr="005C619D">
        <w:rPr>
          <w:rFonts w:cs="Times New Roman"/>
          <w:sz w:val="20"/>
        </w:rPr>
        <w:t>were as follows:</w:t>
      </w:r>
    </w:p>
    <w:p w14:paraId="080CD316" w14:textId="6F0AA32B" w:rsidR="003304DE" w:rsidRDefault="003304DE" w:rsidP="00D20715">
      <w:pPr>
        <w:spacing w:line="240" w:lineRule="auto"/>
        <w:ind w:left="540" w:right="-185" w:hanging="540"/>
        <w:jc w:val="both"/>
        <w:rPr>
          <w:rFonts w:cs="Times New Roman"/>
          <w:sz w:val="20"/>
        </w:rPr>
      </w:pP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52"/>
        <w:gridCol w:w="115"/>
        <w:gridCol w:w="1152"/>
        <w:gridCol w:w="117"/>
        <w:gridCol w:w="1152"/>
      </w:tblGrid>
      <w:tr w:rsidR="003304DE" w:rsidRPr="00435B17" w14:paraId="65C261CC" w14:textId="77777777" w:rsidTr="007C3771">
        <w:trPr>
          <w:cantSplit/>
          <w:trHeight w:val="253"/>
        </w:trPr>
        <w:tc>
          <w:tcPr>
            <w:tcW w:w="4590" w:type="dxa"/>
            <w:shd w:val="clear" w:color="auto" w:fill="auto"/>
            <w:vAlign w:val="bottom"/>
          </w:tcPr>
          <w:p w14:paraId="52EF7095" w14:textId="77777777" w:rsidR="003304DE" w:rsidRPr="003304DE" w:rsidRDefault="003304DE" w:rsidP="007C3771">
            <w:pPr>
              <w:spacing w:line="240" w:lineRule="atLeast"/>
              <w:ind w:left="294" w:right="-90" w:hanging="114"/>
              <w:rPr>
                <w:rFonts w:eastAsia="Times New Roman" w:cs="Times New Roman"/>
                <w:spacing w:val="-4"/>
                <w:sz w:val="20"/>
                <w:highlight w:val="yellow"/>
              </w:rPr>
            </w:pPr>
          </w:p>
        </w:tc>
        <w:tc>
          <w:tcPr>
            <w:tcW w:w="288" w:type="dxa"/>
            <w:shd w:val="clear" w:color="auto" w:fill="auto"/>
          </w:tcPr>
          <w:p w14:paraId="46BEE217" w14:textId="77777777" w:rsidR="003304DE" w:rsidRPr="003304DE" w:rsidRDefault="003304DE" w:rsidP="007C3771">
            <w:pPr>
              <w:spacing w:line="240" w:lineRule="atLeast"/>
              <w:jc w:val="center"/>
              <w:rPr>
                <w:rFonts w:eastAsia="Times New Roman" w:cs="Times New Roman"/>
                <w:sz w:val="20"/>
                <w:highlight w:val="yellow"/>
              </w:rPr>
            </w:pPr>
          </w:p>
        </w:tc>
        <w:tc>
          <w:tcPr>
            <w:tcW w:w="115" w:type="dxa"/>
            <w:shd w:val="clear" w:color="auto" w:fill="auto"/>
          </w:tcPr>
          <w:p w14:paraId="23F45DA8" w14:textId="77777777" w:rsidR="003304DE" w:rsidRPr="003304DE" w:rsidRDefault="003304DE" w:rsidP="007C3771">
            <w:pPr>
              <w:snapToGrid w:val="0"/>
              <w:spacing w:line="240" w:lineRule="atLeast"/>
              <w:jc w:val="center"/>
              <w:rPr>
                <w:rFonts w:eastAsia="Times New Roman" w:cs="Times New Roman"/>
                <w:sz w:val="20"/>
                <w:highlight w:val="yellow"/>
              </w:rPr>
            </w:pPr>
          </w:p>
        </w:tc>
        <w:tc>
          <w:tcPr>
            <w:tcW w:w="288" w:type="dxa"/>
            <w:shd w:val="clear" w:color="auto" w:fill="auto"/>
          </w:tcPr>
          <w:p w14:paraId="70B9AC94" w14:textId="77777777" w:rsidR="003304DE" w:rsidRPr="003304DE" w:rsidRDefault="003304DE" w:rsidP="007C3771">
            <w:pPr>
              <w:spacing w:line="240" w:lineRule="atLeast"/>
              <w:jc w:val="center"/>
              <w:rPr>
                <w:rFonts w:eastAsia="Times New Roman" w:cs="Times New Roman"/>
                <w:sz w:val="20"/>
                <w:highlight w:val="yellow"/>
              </w:rPr>
            </w:pPr>
          </w:p>
        </w:tc>
        <w:tc>
          <w:tcPr>
            <w:tcW w:w="115" w:type="dxa"/>
            <w:shd w:val="clear" w:color="auto" w:fill="auto"/>
          </w:tcPr>
          <w:p w14:paraId="1E1E8C99" w14:textId="77777777" w:rsidR="003304DE" w:rsidRPr="003304DE" w:rsidRDefault="003304DE" w:rsidP="007C3771">
            <w:pPr>
              <w:snapToGrid w:val="0"/>
              <w:spacing w:line="240" w:lineRule="atLeast"/>
              <w:jc w:val="center"/>
              <w:rPr>
                <w:rFonts w:eastAsia="Times New Roman" w:cs="Times New Roman"/>
                <w:sz w:val="20"/>
                <w:highlight w:val="yellow"/>
              </w:rPr>
            </w:pPr>
          </w:p>
        </w:tc>
        <w:tc>
          <w:tcPr>
            <w:tcW w:w="288" w:type="dxa"/>
            <w:shd w:val="clear" w:color="auto" w:fill="auto"/>
          </w:tcPr>
          <w:p w14:paraId="1504938A" w14:textId="77777777" w:rsidR="003304DE" w:rsidRPr="003304DE" w:rsidRDefault="003304DE" w:rsidP="007C3771">
            <w:pPr>
              <w:snapToGrid w:val="0"/>
              <w:spacing w:line="240" w:lineRule="atLeast"/>
              <w:jc w:val="center"/>
              <w:rPr>
                <w:rFonts w:eastAsia="Times New Roman" w:cs="Times New Roman"/>
                <w:sz w:val="20"/>
                <w:highlight w:val="yellow"/>
              </w:rPr>
            </w:pPr>
          </w:p>
        </w:tc>
        <w:tc>
          <w:tcPr>
            <w:tcW w:w="117" w:type="dxa"/>
            <w:shd w:val="clear" w:color="auto" w:fill="auto"/>
          </w:tcPr>
          <w:p w14:paraId="6B9CD352" w14:textId="77777777" w:rsidR="003304DE" w:rsidRPr="003304DE" w:rsidRDefault="003304DE" w:rsidP="007C3771">
            <w:pPr>
              <w:snapToGrid w:val="0"/>
              <w:spacing w:line="240" w:lineRule="atLeast"/>
              <w:jc w:val="center"/>
              <w:rPr>
                <w:rFonts w:eastAsia="Times New Roman" w:cs="Times New Roman"/>
                <w:sz w:val="20"/>
                <w:highlight w:val="yellow"/>
              </w:rPr>
            </w:pPr>
          </w:p>
        </w:tc>
        <w:tc>
          <w:tcPr>
            <w:tcW w:w="3688" w:type="dxa"/>
            <w:gridSpan w:val="5"/>
            <w:shd w:val="clear" w:color="auto" w:fill="auto"/>
          </w:tcPr>
          <w:p w14:paraId="7A63E7D9" w14:textId="77777777" w:rsidR="003304DE" w:rsidRPr="003304DE" w:rsidRDefault="003304DE" w:rsidP="007C3771">
            <w:pPr>
              <w:snapToGrid w:val="0"/>
              <w:spacing w:line="240" w:lineRule="atLeast"/>
              <w:jc w:val="center"/>
              <w:rPr>
                <w:rFonts w:eastAsia="Times New Roman" w:cs="Times New Roman"/>
                <w:sz w:val="20"/>
                <w:highlight w:val="yellow"/>
              </w:rPr>
            </w:pPr>
            <w:r w:rsidRPr="002B246B">
              <w:rPr>
                <w:rFonts w:eastAsia="Times New Roman" w:cs="Times New Roman"/>
                <w:b/>
                <w:bCs/>
                <w:sz w:val="20"/>
              </w:rPr>
              <w:t>Consolidated</w:t>
            </w:r>
          </w:p>
        </w:tc>
      </w:tr>
      <w:tr w:rsidR="003304DE" w:rsidRPr="00435B17" w14:paraId="31343348" w14:textId="77777777" w:rsidTr="007C3771">
        <w:trPr>
          <w:cantSplit/>
          <w:trHeight w:val="253"/>
        </w:trPr>
        <w:tc>
          <w:tcPr>
            <w:tcW w:w="4590" w:type="dxa"/>
            <w:shd w:val="clear" w:color="auto" w:fill="auto"/>
            <w:vAlign w:val="bottom"/>
          </w:tcPr>
          <w:p w14:paraId="6D2EB396" w14:textId="348F95DD" w:rsidR="003304DE" w:rsidRPr="00102B4B" w:rsidRDefault="003304DE" w:rsidP="007C3771">
            <w:pPr>
              <w:spacing w:line="240" w:lineRule="atLeast"/>
              <w:ind w:left="294" w:right="-90" w:hanging="114"/>
              <w:rPr>
                <w:rFonts w:eastAsia="Times New Roman" w:cs="Times New Roman"/>
                <w:spacing w:val="-4"/>
                <w:sz w:val="20"/>
              </w:rPr>
            </w:pPr>
            <w:r w:rsidRPr="00102B4B">
              <w:rPr>
                <w:rFonts w:eastAsia="Times New Roman" w:cs="Times New Roman"/>
                <w:b/>
                <w:bCs/>
                <w:i/>
                <w:iCs/>
                <w:sz w:val="20"/>
                <w:lang w:val="en-US"/>
              </w:rPr>
              <w:t>For the three-month period ended 30 June</w:t>
            </w:r>
            <w:r w:rsidR="00E56BF8">
              <w:rPr>
                <w:rFonts w:eastAsia="Times New Roman" w:cs="Times New Roman"/>
                <w:b/>
                <w:bCs/>
                <w:i/>
                <w:iCs/>
                <w:sz w:val="20"/>
                <w:lang w:val="en-US"/>
              </w:rPr>
              <w:t xml:space="preserve"> 2020</w:t>
            </w:r>
          </w:p>
        </w:tc>
        <w:tc>
          <w:tcPr>
            <w:tcW w:w="288" w:type="dxa"/>
            <w:shd w:val="clear" w:color="auto" w:fill="auto"/>
          </w:tcPr>
          <w:p w14:paraId="33AC7196" w14:textId="77777777" w:rsidR="003304DE" w:rsidRPr="00102B4B" w:rsidRDefault="003304DE" w:rsidP="007C3771">
            <w:pPr>
              <w:spacing w:line="240" w:lineRule="atLeast"/>
              <w:jc w:val="center"/>
              <w:rPr>
                <w:rFonts w:eastAsia="Times New Roman" w:cs="Times New Roman"/>
                <w:sz w:val="20"/>
              </w:rPr>
            </w:pPr>
          </w:p>
        </w:tc>
        <w:tc>
          <w:tcPr>
            <w:tcW w:w="115" w:type="dxa"/>
            <w:shd w:val="clear" w:color="auto" w:fill="auto"/>
          </w:tcPr>
          <w:p w14:paraId="798E5723" w14:textId="77777777" w:rsidR="003304DE" w:rsidRPr="00102B4B"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64B1DD23" w14:textId="77777777" w:rsidR="003304DE" w:rsidRPr="00102B4B" w:rsidRDefault="003304DE" w:rsidP="007C3771">
            <w:pPr>
              <w:spacing w:line="240" w:lineRule="atLeast"/>
              <w:jc w:val="center"/>
              <w:rPr>
                <w:rFonts w:eastAsia="Times New Roman" w:cs="Times New Roman"/>
                <w:sz w:val="20"/>
              </w:rPr>
            </w:pPr>
          </w:p>
        </w:tc>
        <w:tc>
          <w:tcPr>
            <w:tcW w:w="115" w:type="dxa"/>
            <w:shd w:val="clear" w:color="auto" w:fill="auto"/>
          </w:tcPr>
          <w:p w14:paraId="167D78A2" w14:textId="77777777" w:rsidR="003304DE" w:rsidRPr="00102B4B"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6689AE6C" w14:textId="77777777" w:rsidR="003304DE" w:rsidRPr="00102B4B" w:rsidRDefault="003304DE" w:rsidP="007C3771">
            <w:pPr>
              <w:snapToGrid w:val="0"/>
              <w:spacing w:line="240" w:lineRule="atLeast"/>
              <w:jc w:val="center"/>
              <w:rPr>
                <w:rFonts w:eastAsia="Times New Roman" w:cs="Times New Roman"/>
                <w:sz w:val="20"/>
              </w:rPr>
            </w:pPr>
          </w:p>
        </w:tc>
        <w:tc>
          <w:tcPr>
            <w:tcW w:w="117" w:type="dxa"/>
            <w:shd w:val="clear" w:color="auto" w:fill="auto"/>
          </w:tcPr>
          <w:p w14:paraId="4AF561B1" w14:textId="77777777" w:rsidR="003304DE" w:rsidRPr="00102B4B" w:rsidRDefault="003304DE" w:rsidP="007C3771">
            <w:pPr>
              <w:snapToGrid w:val="0"/>
              <w:spacing w:line="240" w:lineRule="atLeast"/>
              <w:jc w:val="center"/>
              <w:rPr>
                <w:rFonts w:eastAsia="Times New Roman" w:cs="Times New Roman"/>
                <w:sz w:val="20"/>
              </w:rPr>
            </w:pPr>
          </w:p>
        </w:tc>
        <w:tc>
          <w:tcPr>
            <w:tcW w:w="3688" w:type="dxa"/>
            <w:gridSpan w:val="5"/>
            <w:shd w:val="clear" w:color="auto" w:fill="auto"/>
          </w:tcPr>
          <w:p w14:paraId="42B191D3" w14:textId="0C484B1A" w:rsidR="003304DE" w:rsidRPr="00102B4B" w:rsidRDefault="003304DE" w:rsidP="007C3771">
            <w:pPr>
              <w:snapToGrid w:val="0"/>
              <w:spacing w:line="240" w:lineRule="atLeast"/>
              <w:jc w:val="center"/>
              <w:rPr>
                <w:rFonts w:eastAsia="Times New Roman" w:cs="Times New Roman"/>
                <w:sz w:val="20"/>
              </w:rPr>
            </w:pPr>
          </w:p>
        </w:tc>
      </w:tr>
      <w:tr w:rsidR="003304DE" w:rsidRPr="00A25D9F" w14:paraId="23BF2BDE" w14:textId="77777777" w:rsidTr="00A25D9F">
        <w:trPr>
          <w:cantSplit/>
        </w:trPr>
        <w:tc>
          <w:tcPr>
            <w:tcW w:w="4590" w:type="dxa"/>
            <w:shd w:val="clear" w:color="auto" w:fill="auto"/>
            <w:vAlign w:val="bottom"/>
          </w:tcPr>
          <w:p w14:paraId="3AA00CA6" w14:textId="77777777" w:rsidR="003304DE" w:rsidRPr="00A25D9F" w:rsidRDefault="003304DE" w:rsidP="007C3771">
            <w:pPr>
              <w:spacing w:line="240" w:lineRule="atLeast"/>
              <w:ind w:left="294" w:right="-90" w:hanging="114"/>
              <w:rPr>
                <w:rFonts w:eastAsia="Times New Roman" w:cs="Times New Roman"/>
                <w:spacing w:val="-4"/>
                <w:sz w:val="20"/>
                <w:cs/>
                <w:lang w:bidi="th-TH"/>
              </w:rPr>
            </w:pPr>
          </w:p>
        </w:tc>
        <w:tc>
          <w:tcPr>
            <w:tcW w:w="288" w:type="dxa"/>
            <w:shd w:val="clear" w:color="auto" w:fill="auto"/>
          </w:tcPr>
          <w:p w14:paraId="29121EB0" w14:textId="77777777" w:rsidR="003304DE" w:rsidRPr="00A25D9F" w:rsidRDefault="003304DE" w:rsidP="007C3771">
            <w:pPr>
              <w:spacing w:line="240" w:lineRule="atLeast"/>
              <w:jc w:val="center"/>
              <w:rPr>
                <w:rFonts w:eastAsia="Times New Roman" w:cs="Times New Roman"/>
                <w:sz w:val="20"/>
              </w:rPr>
            </w:pPr>
          </w:p>
        </w:tc>
        <w:tc>
          <w:tcPr>
            <w:tcW w:w="115" w:type="dxa"/>
            <w:shd w:val="clear" w:color="auto" w:fill="auto"/>
          </w:tcPr>
          <w:p w14:paraId="37300C5F" w14:textId="77777777" w:rsidR="003304DE" w:rsidRPr="00A25D9F"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49576876" w14:textId="77777777" w:rsidR="003304DE" w:rsidRPr="00A25D9F" w:rsidRDefault="003304DE" w:rsidP="007C3771">
            <w:pPr>
              <w:spacing w:line="240" w:lineRule="atLeast"/>
              <w:jc w:val="center"/>
              <w:rPr>
                <w:rFonts w:eastAsia="Times New Roman" w:cs="Times New Roman"/>
                <w:sz w:val="20"/>
              </w:rPr>
            </w:pPr>
          </w:p>
        </w:tc>
        <w:tc>
          <w:tcPr>
            <w:tcW w:w="115" w:type="dxa"/>
            <w:shd w:val="clear" w:color="auto" w:fill="auto"/>
          </w:tcPr>
          <w:p w14:paraId="394F4970" w14:textId="77777777" w:rsidR="003304DE" w:rsidRPr="00A25D9F"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31C12DF9" w14:textId="77777777" w:rsidR="003304DE" w:rsidRPr="00A25D9F" w:rsidRDefault="003304DE" w:rsidP="007C3771">
            <w:pPr>
              <w:snapToGrid w:val="0"/>
              <w:spacing w:line="240" w:lineRule="atLeast"/>
              <w:jc w:val="center"/>
              <w:rPr>
                <w:rFonts w:eastAsia="Times New Roman" w:cs="Times New Roman"/>
                <w:sz w:val="20"/>
              </w:rPr>
            </w:pPr>
          </w:p>
        </w:tc>
        <w:tc>
          <w:tcPr>
            <w:tcW w:w="117" w:type="dxa"/>
            <w:shd w:val="clear" w:color="auto" w:fill="auto"/>
          </w:tcPr>
          <w:p w14:paraId="5B0D6C97" w14:textId="77777777" w:rsidR="003304DE" w:rsidRPr="00A25D9F" w:rsidRDefault="003304DE" w:rsidP="007C3771">
            <w:pPr>
              <w:snapToGrid w:val="0"/>
              <w:spacing w:line="240" w:lineRule="atLeast"/>
              <w:jc w:val="center"/>
              <w:rPr>
                <w:rFonts w:eastAsia="Times New Roman" w:cs="Times New Roman"/>
                <w:sz w:val="20"/>
              </w:rPr>
            </w:pPr>
          </w:p>
        </w:tc>
        <w:tc>
          <w:tcPr>
            <w:tcW w:w="1152" w:type="dxa"/>
            <w:shd w:val="clear" w:color="auto" w:fill="auto"/>
          </w:tcPr>
          <w:p w14:paraId="2D0BD378" w14:textId="77777777" w:rsidR="003304DE" w:rsidRPr="00A25D9F" w:rsidRDefault="003304DE" w:rsidP="007C3771">
            <w:pPr>
              <w:spacing w:line="240" w:lineRule="atLeast"/>
              <w:jc w:val="center"/>
              <w:rPr>
                <w:rFonts w:eastAsia="Times New Roman" w:cs="Times New Roman"/>
                <w:sz w:val="20"/>
              </w:rPr>
            </w:pPr>
            <w:r w:rsidRPr="00A25D9F">
              <w:rPr>
                <w:rFonts w:eastAsia="Times New Roman" w:cs="Times New Roman"/>
                <w:sz w:val="20"/>
              </w:rPr>
              <w:t>Domestic</w:t>
            </w:r>
          </w:p>
        </w:tc>
        <w:tc>
          <w:tcPr>
            <w:tcW w:w="115" w:type="dxa"/>
            <w:shd w:val="clear" w:color="auto" w:fill="auto"/>
          </w:tcPr>
          <w:p w14:paraId="39BC6AAD" w14:textId="77777777" w:rsidR="003304DE" w:rsidRPr="00A25D9F" w:rsidRDefault="003304DE" w:rsidP="007C3771">
            <w:pPr>
              <w:snapToGrid w:val="0"/>
              <w:spacing w:line="240" w:lineRule="atLeast"/>
              <w:jc w:val="center"/>
              <w:rPr>
                <w:rFonts w:eastAsia="Times New Roman" w:cs="Times New Roman"/>
                <w:sz w:val="20"/>
              </w:rPr>
            </w:pPr>
          </w:p>
        </w:tc>
        <w:tc>
          <w:tcPr>
            <w:tcW w:w="1152" w:type="dxa"/>
            <w:shd w:val="clear" w:color="auto" w:fill="auto"/>
          </w:tcPr>
          <w:p w14:paraId="0C553EA6" w14:textId="77777777" w:rsidR="003304DE" w:rsidRPr="00A25D9F" w:rsidRDefault="003304DE" w:rsidP="007C3771">
            <w:pPr>
              <w:spacing w:line="240" w:lineRule="atLeast"/>
              <w:jc w:val="center"/>
              <w:rPr>
                <w:rFonts w:eastAsia="Times New Roman" w:cs="Times New Roman"/>
                <w:sz w:val="20"/>
              </w:rPr>
            </w:pPr>
            <w:r w:rsidRPr="00A25D9F">
              <w:rPr>
                <w:rFonts w:eastAsia="Times New Roman" w:cs="Times New Roman"/>
                <w:sz w:val="20"/>
              </w:rPr>
              <w:t>Foreign</w:t>
            </w:r>
          </w:p>
        </w:tc>
        <w:tc>
          <w:tcPr>
            <w:tcW w:w="117" w:type="dxa"/>
            <w:shd w:val="clear" w:color="auto" w:fill="auto"/>
          </w:tcPr>
          <w:p w14:paraId="3D512AF1" w14:textId="77777777" w:rsidR="003304DE" w:rsidRPr="00A25D9F" w:rsidRDefault="003304DE" w:rsidP="007C3771">
            <w:pPr>
              <w:snapToGrid w:val="0"/>
              <w:spacing w:line="240" w:lineRule="atLeast"/>
              <w:jc w:val="center"/>
              <w:rPr>
                <w:rFonts w:eastAsia="Times New Roman" w:cs="Times New Roman"/>
                <w:sz w:val="20"/>
              </w:rPr>
            </w:pPr>
          </w:p>
        </w:tc>
        <w:tc>
          <w:tcPr>
            <w:tcW w:w="1152" w:type="dxa"/>
            <w:shd w:val="clear" w:color="auto" w:fill="auto"/>
          </w:tcPr>
          <w:p w14:paraId="6DE921B6" w14:textId="77777777" w:rsidR="003304DE" w:rsidRPr="00A25D9F" w:rsidRDefault="003304DE" w:rsidP="007C3771">
            <w:pPr>
              <w:snapToGrid w:val="0"/>
              <w:spacing w:line="240" w:lineRule="atLeast"/>
              <w:jc w:val="center"/>
              <w:rPr>
                <w:rFonts w:eastAsia="Times New Roman" w:cs="Times New Roman"/>
                <w:sz w:val="20"/>
              </w:rPr>
            </w:pPr>
          </w:p>
        </w:tc>
      </w:tr>
      <w:tr w:rsidR="003304DE" w:rsidRPr="00435B17" w14:paraId="72D795CA" w14:textId="77777777" w:rsidTr="00A25D9F">
        <w:trPr>
          <w:cantSplit/>
        </w:trPr>
        <w:tc>
          <w:tcPr>
            <w:tcW w:w="4590" w:type="dxa"/>
            <w:shd w:val="clear" w:color="auto" w:fill="auto"/>
            <w:vAlign w:val="bottom"/>
          </w:tcPr>
          <w:p w14:paraId="7802BB16" w14:textId="77777777" w:rsidR="003304DE" w:rsidRPr="00102B4B" w:rsidRDefault="003304DE" w:rsidP="007C3771">
            <w:pPr>
              <w:spacing w:line="240" w:lineRule="atLeast"/>
              <w:ind w:left="294" w:right="-90" w:hanging="114"/>
              <w:rPr>
                <w:rFonts w:eastAsia="Times New Roman" w:cs="Times New Roman"/>
                <w:spacing w:val="-4"/>
                <w:sz w:val="20"/>
              </w:rPr>
            </w:pPr>
          </w:p>
        </w:tc>
        <w:tc>
          <w:tcPr>
            <w:tcW w:w="288" w:type="dxa"/>
            <w:shd w:val="clear" w:color="auto" w:fill="auto"/>
          </w:tcPr>
          <w:p w14:paraId="1BD03A39" w14:textId="77777777" w:rsidR="003304DE" w:rsidRPr="00102B4B" w:rsidRDefault="003304DE" w:rsidP="007C3771">
            <w:pPr>
              <w:spacing w:line="240" w:lineRule="atLeast"/>
              <w:jc w:val="center"/>
              <w:rPr>
                <w:rFonts w:eastAsia="Times New Roman" w:cs="Times New Roman"/>
                <w:sz w:val="20"/>
              </w:rPr>
            </w:pPr>
          </w:p>
        </w:tc>
        <w:tc>
          <w:tcPr>
            <w:tcW w:w="115" w:type="dxa"/>
            <w:shd w:val="clear" w:color="auto" w:fill="auto"/>
          </w:tcPr>
          <w:p w14:paraId="1E5660AB" w14:textId="77777777" w:rsidR="003304DE" w:rsidRPr="00102B4B"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72C7504B" w14:textId="77777777" w:rsidR="003304DE" w:rsidRPr="00102B4B" w:rsidRDefault="003304DE" w:rsidP="007C3771">
            <w:pPr>
              <w:spacing w:line="240" w:lineRule="atLeast"/>
              <w:jc w:val="center"/>
              <w:rPr>
                <w:rFonts w:eastAsia="Times New Roman" w:cs="Times New Roman"/>
                <w:sz w:val="20"/>
              </w:rPr>
            </w:pPr>
          </w:p>
        </w:tc>
        <w:tc>
          <w:tcPr>
            <w:tcW w:w="115" w:type="dxa"/>
            <w:shd w:val="clear" w:color="auto" w:fill="auto"/>
          </w:tcPr>
          <w:p w14:paraId="636034B8" w14:textId="77777777" w:rsidR="003304DE" w:rsidRPr="00102B4B"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7CD37133" w14:textId="77777777" w:rsidR="003304DE" w:rsidRPr="00102B4B" w:rsidRDefault="003304DE" w:rsidP="007C3771">
            <w:pPr>
              <w:spacing w:line="240" w:lineRule="atLeast"/>
              <w:jc w:val="center"/>
              <w:rPr>
                <w:rFonts w:eastAsia="Times New Roman" w:cs="Times New Roman"/>
                <w:sz w:val="20"/>
              </w:rPr>
            </w:pPr>
          </w:p>
        </w:tc>
        <w:tc>
          <w:tcPr>
            <w:tcW w:w="117" w:type="dxa"/>
            <w:shd w:val="clear" w:color="auto" w:fill="auto"/>
          </w:tcPr>
          <w:p w14:paraId="56AAA31E" w14:textId="77777777" w:rsidR="003304DE" w:rsidRPr="00102B4B" w:rsidRDefault="003304DE" w:rsidP="007C3771">
            <w:pPr>
              <w:snapToGrid w:val="0"/>
              <w:spacing w:line="240" w:lineRule="atLeast"/>
              <w:jc w:val="center"/>
              <w:rPr>
                <w:rFonts w:eastAsia="Times New Roman" w:cs="Times New Roman"/>
                <w:sz w:val="20"/>
              </w:rPr>
            </w:pPr>
          </w:p>
        </w:tc>
        <w:tc>
          <w:tcPr>
            <w:tcW w:w="1152" w:type="dxa"/>
            <w:shd w:val="clear" w:color="auto" w:fill="auto"/>
          </w:tcPr>
          <w:p w14:paraId="6B409DD2" w14:textId="77777777" w:rsidR="003304DE" w:rsidRPr="00102B4B" w:rsidRDefault="003304DE" w:rsidP="007C3771">
            <w:pPr>
              <w:spacing w:line="240" w:lineRule="atLeast"/>
              <w:jc w:val="center"/>
              <w:rPr>
                <w:rFonts w:eastAsia="Times New Roman" w:cs="Times New Roman"/>
                <w:sz w:val="20"/>
              </w:rPr>
            </w:pPr>
            <w:r w:rsidRPr="00102B4B">
              <w:rPr>
                <w:rFonts w:eastAsia="Times New Roman" w:cs="Times New Roman"/>
                <w:sz w:val="20"/>
              </w:rPr>
              <w:t>business</w:t>
            </w:r>
          </w:p>
        </w:tc>
        <w:tc>
          <w:tcPr>
            <w:tcW w:w="115" w:type="dxa"/>
            <w:shd w:val="clear" w:color="auto" w:fill="auto"/>
          </w:tcPr>
          <w:p w14:paraId="28F37F05" w14:textId="77777777" w:rsidR="003304DE" w:rsidRPr="00102B4B" w:rsidRDefault="003304DE" w:rsidP="007C3771">
            <w:pPr>
              <w:snapToGrid w:val="0"/>
              <w:spacing w:line="240" w:lineRule="atLeast"/>
              <w:jc w:val="center"/>
              <w:rPr>
                <w:rFonts w:eastAsia="Times New Roman" w:cs="Times New Roman"/>
                <w:sz w:val="20"/>
              </w:rPr>
            </w:pPr>
          </w:p>
        </w:tc>
        <w:tc>
          <w:tcPr>
            <w:tcW w:w="1152" w:type="dxa"/>
            <w:shd w:val="clear" w:color="auto" w:fill="auto"/>
          </w:tcPr>
          <w:p w14:paraId="205CB4DD" w14:textId="77777777" w:rsidR="003304DE" w:rsidRPr="00102B4B" w:rsidRDefault="003304DE" w:rsidP="007C3771">
            <w:pPr>
              <w:spacing w:line="240" w:lineRule="atLeast"/>
              <w:jc w:val="center"/>
              <w:rPr>
                <w:rFonts w:eastAsia="Times New Roman" w:cs="Times New Roman"/>
                <w:sz w:val="20"/>
              </w:rPr>
            </w:pPr>
            <w:r w:rsidRPr="00102B4B">
              <w:rPr>
                <w:rFonts w:eastAsia="Times New Roman" w:cs="Times New Roman"/>
                <w:sz w:val="20"/>
              </w:rPr>
              <w:t>business</w:t>
            </w:r>
          </w:p>
        </w:tc>
        <w:tc>
          <w:tcPr>
            <w:tcW w:w="117" w:type="dxa"/>
            <w:shd w:val="clear" w:color="auto" w:fill="auto"/>
          </w:tcPr>
          <w:p w14:paraId="1F935828" w14:textId="77777777" w:rsidR="003304DE" w:rsidRPr="00102B4B" w:rsidRDefault="003304DE" w:rsidP="007C3771">
            <w:pPr>
              <w:snapToGrid w:val="0"/>
              <w:spacing w:line="240" w:lineRule="atLeast"/>
              <w:jc w:val="center"/>
              <w:rPr>
                <w:rFonts w:eastAsia="Times New Roman" w:cs="Times New Roman"/>
                <w:sz w:val="20"/>
              </w:rPr>
            </w:pPr>
          </w:p>
        </w:tc>
        <w:tc>
          <w:tcPr>
            <w:tcW w:w="1152" w:type="dxa"/>
            <w:shd w:val="clear" w:color="auto" w:fill="auto"/>
          </w:tcPr>
          <w:p w14:paraId="72A9B026" w14:textId="77777777" w:rsidR="003304DE" w:rsidRPr="00102B4B" w:rsidRDefault="003304DE" w:rsidP="007C3771">
            <w:pPr>
              <w:spacing w:line="240" w:lineRule="atLeast"/>
              <w:jc w:val="center"/>
              <w:rPr>
                <w:rFonts w:eastAsia="Times New Roman" w:cs="Times New Roman"/>
                <w:sz w:val="20"/>
              </w:rPr>
            </w:pPr>
            <w:r w:rsidRPr="00102B4B">
              <w:rPr>
                <w:rFonts w:eastAsia="Times New Roman" w:cs="Times New Roman"/>
                <w:sz w:val="20"/>
              </w:rPr>
              <w:t>Total</w:t>
            </w:r>
          </w:p>
        </w:tc>
      </w:tr>
      <w:tr w:rsidR="003304DE" w:rsidRPr="00435B17" w14:paraId="294C3217" w14:textId="77777777" w:rsidTr="00A25D9F">
        <w:trPr>
          <w:cantSplit/>
        </w:trPr>
        <w:tc>
          <w:tcPr>
            <w:tcW w:w="4590" w:type="dxa"/>
            <w:shd w:val="clear" w:color="auto" w:fill="auto"/>
            <w:vAlign w:val="bottom"/>
          </w:tcPr>
          <w:p w14:paraId="539A6D7A" w14:textId="77777777" w:rsidR="003304DE" w:rsidRPr="00102B4B" w:rsidRDefault="003304DE" w:rsidP="007C3771">
            <w:pPr>
              <w:spacing w:line="240" w:lineRule="atLeast"/>
              <w:ind w:left="294" w:right="-90" w:hanging="114"/>
              <w:rPr>
                <w:rFonts w:eastAsia="Times New Roman" w:cs="Times New Roman"/>
                <w:spacing w:val="-4"/>
                <w:sz w:val="20"/>
              </w:rPr>
            </w:pPr>
          </w:p>
        </w:tc>
        <w:tc>
          <w:tcPr>
            <w:tcW w:w="288" w:type="dxa"/>
            <w:shd w:val="clear" w:color="auto" w:fill="auto"/>
          </w:tcPr>
          <w:p w14:paraId="6666CE57" w14:textId="77777777" w:rsidR="003304DE" w:rsidRPr="00102B4B" w:rsidRDefault="003304DE" w:rsidP="007C3771">
            <w:pPr>
              <w:spacing w:line="240" w:lineRule="atLeast"/>
              <w:jc w:val="center"/>
              <w:rPr>
                <w:rFonts w:eastAsia="Times New Roman" w:cs="Times New Roman"/>
                <w:sz w:val="20"/>
              </w:rPr>
            </w:pPr>
          </w:p>
        </w:tc>
        <w:tc>
          <w:tcPr>
            <w:tcW w:w="115" w:type="dxa"/>
            <w:shd w:val="clear" w:color="auto" w:fill="auto"/>
          </w:tcPr>
          <w:p w14:paraId="1106C476" w14:textId="77777777" w:rsidR="003304DE" w:rsidRPr="00102B4B"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4BABA913" w14:textId="77777777" w:rsidR="003304DE" w:rsidRPr="00102B4B" w:rsidRDefault="003304DE" w:rsidP="007C3771">
            <w:pPr>
              <w:spacing w:line="240" w:lineRule="atLeast"/>
              <w:jc w:val="center"/>
              <w:rPr>
                <w:rFonts w:eastAsia="Times New Roman" w:cs="Times New Roman"/>
                <w:sz w:val="20"/>
              </w:rPr>
            </w:pPr>
          </w:p>
        </w:tc>
        <w:tc>
          <w:tcPr>
            <w:tcW w:w="115" w:type="dxa"/>
            <w:shd w:val="clear" w:color="auto" w:fill="auto"/>
          </w:tcPr>
          <w:p w14:paraId="13821F50" w14:textId="77777777" w:rsidR="003304DE" w:rsidRPr="00102B4B"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01F7F8A3" w14:textId="77777777" w:rsidR="003304DE" w:rsidRPr="00102B4B" w:rsidRDefault="003304DE" w:rsidP="007C3771">
            <w:pPr>
              <w:spacing w:line="240" w:lineRule="atLeast"/>
              <w:jc w:val="center"/>
              <w:rPr>
                <w:rFonts w:eastAsia="Times New Roman" w:cs="Times New Roman"/>
                <w:sz w:val="20"/>
              </w:rPr>
            </w:pPr>
          </w:p>
        </w:tc>
        <w:tc>
          <w:tcPr>
            <w:tcW w:w="117" w:type="dxa"/>
            <w:shd w:val="clear" w:color="auto" w:fill="auto"/>
          </w:tcPr>
          <w:p w14:paraId="210A3E03" w14:textId="77777777" w:rsidR="003304DE" w:rsidRPr="00102B4B" w:rsidRDefault="003304DE" w:rsidP="007C3771">
            <w:pPr>
              <w:snapToGrid w:val="0"/>
              <w:spacing w:line="240" w:lineRule="atLeast"/>
              <w:jc w:val="center"/>
              <w:rPr>
                <w:rFonts w:eastAsia="Times New Roman" w:cs="Times New Roman"/>
                <w:sz w:val="20"/>
              </w:rPr>
            </w:pPr>
          </w:p>
        </w:tc>
        <w:tc>
          <w:tcPr>
            <w:tcW w:w="3688" w:type="dxa"/>
            <w:gridSpan w:val="5"/>
            <w:shd w:val="clear" w:color="auto" w:fill="auto"/>
          </w:tcPr>
          <w:p w14:paraId="20F9C6CC" w14:textId="77777777" w:rsidR="003304DE" w:rsidRPr="00102B4B" w:rsidRDefault="003304DE" w:rsidP="007C3771">
            <w:pPr>
              <w:spacing w:line="240" w:lineRule="atLeast"/>
              <w:jc w:val="center"/>
              <w:rPr>
                <w:rFonts w:eastAsia="Times New Roman" w:cs="Times New Roman"/>
                <w:sz w:val="20"/>
              </w:rPr>
            </w:pPr>
            <w:r w:rsidRPr="00102B4B">
              <w:rPr>
                <w:rFonts w:eastAsia="Times New Roman" w:cs="Times New Roman"/>
                <w:i/>
                <w:iCs/>
                <w:sz w:val="20"/>
                <w:lang w:val="en-US" w:bidi="th-TH"/>
              </w:rPr>
              <w:t>(in million Baht)</w:t>
            </w:r>
          </w:p>
        </w:tc>
      </w:tr>
      <w:tr w:rsidR="003304DE" w:rsidRPr="00435B17" w14:paraId="6DC7C3B2" w14:textId="77777777" w:rsidTr="007C3771">
        <w:trPr>
          <w:cantSplit/>
          <w:trHeight w:val="253"/>
        </w:trPr>
        <w:tc>
          <w:tcPr>
            <w:tcW w:w="4590" w:type="dxa"/>
            <w:shd w:val="clear" w:color="auto" w:fill="auto"/>
            <w:vAlign w:val="bottom"/>
          </w:tcPr>
          <w:p w14:paraId="6B2A55C0" w14:textId="77777777" w:rsidR="003304DE" w:rsidRPr="00102B4B" w:rsidRDefault="003304DE" w:rsidP="007C3771">
            <w:pPr>
              <w:spacing w:line="240" w:lineRule="atLeast"/>
              <w:ind w:left="294" w:right="-90" w:hanging="114"/>
              <w:rPr>
                <w:rFonts w:eastAsia="Times New Roman" w:cs="Times New Roman"/>
                <w:spacing w:val="-4"/>
                <w:sz w:val="20"/>
              </w:rPr>
            </w:pPr>
            <w:r w:rsidRPr="00102B4B">
              <w:rPr>
                <w:rFonts w:eastAsia="Times New Roman" w:cs="Times New Roman"/>
                <w:spacing w:val="-4"/>
                <w:sz w:val="20"/>
              </w:rPr>
              <w:t>Interest income</w:t>
            </w:r>
          </w:p>
        </w:tc>
        <w:tc>
          <w:tcPr>
            <w:tcW w:w="288" w:type="dxa"/>
            <w:shd w:val="clear" w:color="auto" w:fill="auto"/>
            <w:vAlign w:val="bottom"/>
          </w:tcPr>
          <w:p w14:paraId="522885D5"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77A3298C"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497DD2A6" w14:textId="77777777" w:rsidR="003304DE" w:rsidRPr="00102B4B" w:rsidRDefault="003304DE" w:rsidP="007C3771">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7B070EA1"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58C93F02" w14:textId="77777777" w:rsidR="003304DE" w:rsidRPr="00102B4B" w:rsidRDefault="003304DE" w:rsidP="007C3771">
            <w:pPr>
              <w:tabs>
                <w:tab w:val="decimal" w:pos="855"/>
              </w:tabs>
              <w:snapToGrid w:val="0"/>
              <w:spacing w:line="240" w:lineRule="atLeast"/>
              <w:ind w:right="-113"/>
              <w:rPr>
                <w:rFonts w:eastAsia="Times New Roman" w:cs="Times New Roman"/>
                <w:sz w:val="20"/>
                <w:lang w:val="en-US" w:bidi="th-TH"/>
              </w:rPr>
            </w:pPr>
          </w:p>
        </w:tc>
        <w:tc>
          <w:tcPr>
            <w:tcW w:w="117" w:type="dxa"/>
            <w:shd w:val="clear" w:color="auto" w:fill="auto"/>
          </w:tcPr>
          <w:p w14:paraId="3B8307C5"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2CCDD474" w14:textId="2718CB4B" w:rsidR="003304DE" w:rsidRPr="00102B4B" w:rsidRDefault="001D1F5B" w:rsidP="007C3771">
            <w:pPr>
              <w:tabs>
                <w:tab w:val="decimal" w:pos="946"/>
              </w:tabs>
              <w:snapToGrid w:val="0"/>
              <w:spacing w:line="240" w:lineRule="atLeast"/>
              <w:ind w:right="-113"/>
              <w:rPr>
                <w:rFonts w:eastAsia="Times New Roman" w:cs="Times New Roman"/>
                <w:sz w:val="20"/>
              </w:rPr>
            </w:pPr>
            <w:r w:rsidRPr="00102B4B">
              <w:rPr>
                <w:rFonts w:eastAsia="Times New Roman" w:cs="Times New Roman"/>
                <w:sz w:val="20"/>
              </w:rPr>
              <w:t>17,99</w:t>
            </w:r>
            <w:r w:rsidR="00812A01">
              <w:rPr>
                <w:rFonts w:eastAsia="Times New Roman" w:cs="Times New Roman"/>
                <w:sz w:val="20"/>
              </w:rPr>
              <w:t>4</w:t>
            </w:r>
          </w:p>
        </w:tc>
        <w:tc>
          <w:tcPr>
            <w:tcW w:w="115" w:type="dxa"/>
            <w:shd w:val="clear" w:color="auto" w:fill="auto"/>
            <w:vAlign w:val="bottom"/>
          </w:tcPr>
          <w:p w14:paraId="6F5C2F58"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3E912E91" w14:textId="6AFAD20D" w:rsidR="003304DE" w:rsidRPr="00102B4B" w:rsidRDefault="001D1F5B" w:rsidP="007C3771">
            <w:pPr>
              <w:tabs>
                <w:tab w:val="decimal" w:pos="851"/>
              </w:tabs>
              <w:snapToGrid w:val="0"/>
              <w:spacing w:line="240" w:lineRule="atLeast"/>
              <w:ind w:right="-113"/>
              <w:rPr>
                <w:rFonts w:eastAsia="Times New Roman" w:cs="Times New Roman"/>
                <w:sz w:val="20"/>
              </w:rPr>
            </w:pPr>
            <w:r w:rsidRPr="00102B4B">
              <w:rPr>
                <w:rFonts w:eastAsia="Times New Roman" w:cs="Times New Roman"/>
                <w:sz w:val="20"/>
              </w:rPr>
              <w:t>2</w:t>
            </w:r>
          </w:p>
        </w:tc>
        <w:tc>
          <w:tcPr>
            <w:tcW w:w="117" w:type="dxa"/>
            <w:shd w:val="clear" w:color="auto" w:fill="auto"/>
            <w:vAlign w:val="bottom"/>
          </w:tcPr>
          <w:p w14:paraId="62B44438"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38AA067D" w14:textId="7B268072" w:rsidR="003304DE" w:rsidRPr="00102B4B" w:rsidRDefault="001D1F5B" w:rsidP="00D7217A">
            <w:pPr>
              <w:tabs>
                <w:tab w:val="decimal" w:pos="935"/>
              </w:tabs>
              <w:snapToGrid w:val="0"/>
              <w:spacing w:line="240" w:lineRule="atLeast"/>
              <w:ind w:right="-113"/>
              <w:rPr>
                <w:rFonts w:eastAsia="Times New Roman" w:cs="Times New Roman"/>
                <w:sz w:val="20"/>
                <w:lang w:val="en-US" w:bidi="th-TH"/>
              </w:rPr>
            </w:pPr>
            <w:r w:rsidRPr="00102B4B">
              <w:rPr>
                <w:rFonts w:eastAsia="Times New Roman" w:cs="Times New Roman"/>
                <w:sz w:val="20"/>
                <w:lang w:val="en-US" w:bidi="th-TH"/>
              </w:rPr>
              <w:t>17,99</w:t>
            </w:r>
            <w:r w:rsidR="00812A01">
              <w:rPr>
                <w:rFonts w:eastAsia="Times New Roman" w:cs="Times New Roman"/>
                <w:sz w:val="20"/>
                <w:lang w:val="en-US" w:bidi="th-TH"/>
              </w:rPr>
              <w:t>6</w:t>
            </w:r>
          </w:p>
        </w:tc>
      </w:tr>
      <w:tr w:rsidR="003304DE" w:rsidRPr="00435B17" w14:paraId="37C84599" w14:textId="77777777" w:rsidTr="007C3771">
        <w:trPr>
          <w:cantSplit/>
          <w:trHeight w:val="253"/>
        </w:trPr>
        <w:tc>
          <w:tcPr>
            <w:tcW w:w="4590" w:type="dxa"/>
            <w:shd w:val="clear" w:color="auto" w:fill="auto"/>
            <w:vAlign w:val="bottom"/>
          </w:tcPr>
          <w:p w14:paraId="23AB7F26" w14:textId="77777777" w:rsidR="003304DE" w:rsidRPr="00102B4B" w:rsidRDefault="003304DE" w:rsidP="007C3771">
            <w:pPr>
              <w:spacing w:line="240" w:lineRule="atLeast"/>
              <w:ind w:left="294" w:right="-90" w:hanging="114"/>
              <w:rPr>
                <w:rFonts w:eastAsia="Times New Roman" w:cs="Times New Roman"/>
                <w:spacing w:val="-4"/>
                <w:sz w:val="20"/>
              </w:rPr>
            </w:pPr>
            <w:r w:rsidRPr="00102B4B">
              <w:rPr>
                <w:rFonts w:eastAsia="Times New Roman" w:cs="Times New Roman"/>
                <w:spacing w:val="-4"/>
                <w:sz w:val="20"/>
              </w:rPr>
              <w:t>Interest expenses</w:t>
            </w:r>
          </w:p>
        </w:tc>
        <w:tc>
          <w:tcPr>
            <w:tcW w:w="288" w:type="dxa"/>
            <w:shd w:val="clear" w:color="auto" w:fill="auto"/>
            <w:vAlign w:val="bottom"/>
          </w:tcPr>
          <w:p w14:paraId="05399579"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0D27ED12"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4FBE8229" w14:textId="77777777" w:rsidR="003304DE" w:rsidRPr="00102B4B" w:rsidRDefault="003304DE" w:rsidP="007C3771">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5A9448B1"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05B59A6D"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7" w:type="dxa"/>
            <w:shd w:val="clear" w:color="auto" w:fill="auto"/>
          </w:tcPr>
          <w:p w14:paraId="22F1FF32"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tcBorders>
              <w:bottom w:val="single" w:sz="4" w:space="0" w:color="000000"/>
            </w:tcBorders>
            <w:shd w:val="clear" w:color="auto" w:fill="auto"/>
            <w:vAlign w:val="bottom"/>
          </w:tcPr>
          <w:p w14:paraId="38D7F276" w14:textId="74F8629D" w:rsidR="003304DE" w:rsidRPr="00102B4B" w:rsidRDefault="003304DE" w:rsidP="007C3771">
            <w:pPr>
              <w:tabs>
                <w:tab w:val="decimal" w:pos="946"/>
              </w:tabs>
              <w:snapToGrid w:val="0"/>
              <w:spacing w:line="240" w:lineRule="atLeast"/>
              <w:ind w:right="-113"/>
              <w:rPr>
                <w:rFonts w:eastAsia="Times New Roman" w:cs="Times New Roman"/>
                <w:sz w:val="20"/>
              </w:rPr>
            </w:pPr>
            <w:r w:rsidRPr="00102B4B">
              <w:rPr>
                <w:rFonts w:eastAsia="Times New Roman" w:cs="Times New Roman"/>
                <w:sz w:val="20"/>
              </w:rPr>
              <w:t>(</w:t>
            </w:r>
            <w:r w:rsidR="001D1F5B" w:rsidRPr="00102B4B">
              <w:rPr>
                <w:rFonts w:eastAsia="Times New Roman" w:cs="Times New Roman"/>
                <w:sz w:val="20"/>
              </w:rPr>
              <w:t>4,728</w:t>
            </w:r>
            <w:r w:rsidRPr="00102B4B">
              <w:rPr>
                <w:rFonts w:eastAsia="Times New Roman" w:cs="Times New Roman"/>
                <w:sz w:val="20"/>
              </w:rPr>
              <w:t>)</w:t>
            </w:r>
          </w:p>
        </w:tc>
        <w:tc>
          <w:tcPr>
            <w:tcW w:w="115" w:type="dxa"/>
            <w:shd w:val="clear" w:color="auto" w:fill="auto"/>
            <w:vAlign w:val="bottom"/>
          </w:tcPr>
          <w:p w14:paraId="4F7D75C7"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tcBorders>
              <w:bottom w:val="single" w:sz="4" w:space="0" w:color="000000"/>
            </w:tcBorders>
            <w:shd w:val="clear" w:color="auto" w:fill="auto"/>
            <w:vAlign w:val="bottom"/>
          </w:tcPr>
          <w:p w14:paraId="1B1C3620" w14:textId="6B46ED6E" w:rsidR="003304DE" w:rsidRPr="00102B4B" w:rsidRDefault="003304DE" w:rsidP="007C3771">
            <w:pPr>
              <w:tabs>
                <w:tab w:val="decimal" w:pos="851"/>
              </w:tabs>
              <w:snapToGrid w:val="0"/>
              <w:spacing w:line="240" w:lineRule="atLeast"/>
              <w:ind w:right="-113"/>
              <w:rPr>
                <w:rFonts w:eastAsia="Times New Roman" w:cs="Times New Roman"/>
                <w:sz w:val="20"/>
              </w:rPr>
            </w:pPr>
            <w:r w:rsidRPr="00102B4B">
              <w:rPr>
                <w:rFonts w:eastAsia="Times New Roman" w:cs="Times New Roman"/>
                <w:sz w:val="20"/>
              </w:rPr>
              <w:t>(2</w:t>
            </w:r>
            <w:r w:rsidR="001D1F5B" w:rsidRPr="00102B4B">
              <w:rPr>
                <w:rFonts w:eastAsia="Times New Roman" w:cs="Times New Roman"/>
                <w:sz w:val="20"/>
              </w:rPr>
              <w:t>22</w:t>
            </w:r>
            <w:r w:rsidRPr="00102B4B">
              <w:rPr>
                <w:rFonts w:eastAsia="Times New Roman" w:cs="Times New Roman"/>
                <w:sz w:val="20"/>
              </w:rPr>
              <w:t>)</w:t>
            </w:r>
          </w:p>
        </w:tc>
        <w:tc>
          <w:tcPr>
            <w:tcW w:w="117" w:type="dxa"/>
            <w:shd w:val="clear" w:color="auto" w:fill="auto"/>
            <w:vAlign w:val="bottom"/>
          </w:tcPr>
          <w:p w14:paraId="24553382"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tcBorders>
              <w:bottom w:val="single" w:sz="4" w:space="0" w:color="000000"/>
            </w:tcBorders>
            <w:shd w:val="clear" w:color="auto" w:fill="auto"/>
            <w:vAlign w:val="bottom"/>
          </w:tcPr>
          <w:p w14:paraId="73A5B972" w14:textId="7529082C" w:rsidR="003304DE" w:rsidRPr="00102B4B" w:rsidRDefault="003304DE" w:rsidP="007C3771">
            <w:pPr>
              <w:tabs>
                <w:tab w:val="decimal" w:pos="935"/>
              </w:tabs>
              <w:snapToGrid w:val="0"/>
              <w:spacing w:line="240" w:lineRule="atLeast"/>
              <w:ind w:right="-113"/>
              <w:rPr>
                <w:rFonts w:eastAsia="Times New Roman" w:cs="Times New Roman"/>
                <w:sz w:val="20"/>
              </w:rPr>
            </w:pPr>
            <w:r w:rsidRPr="00102B4B">
              <w:rPr>
                <w:rFonts w:eastAsia="Times New Roman" w:cs="Times New Roman"/>
                <w:sz w:val="20"/>
              </w:rPr>
              <w:t>(</w:t>
            </w:r>
            <w:r w:rsidR="001D1F5B" w:rsidRPr="00102B4B">
              <w:rPr>
                <w:rFonts w:eastAsia="Times New Roman" w:cs="Times New Roman"/>
                <w:sz w:val="20"/>
              </w:rPr>
              <w:t>4,950</w:t>
            </w:r>
            <w:r w:rsidRPr="00102B4B">
              <w:rPr>
                <w:rFonts w:eastAsia="Times New Roman" w:cs="Times New Roman"/>
                <w:sz w:val="20"/>
              </w:rPr>
              <w:t>)</w:t>
            </w:r>
          </w:p>
        </w:tc>
      </w:tr>
      <w:tr w:rsidR="003304DE" w:rsidRPr="00435B17" w14:paraId="27BB32A1" w14:textId="77777777" w:rsidTr="007C3771">
        <w:trPr>
          <w:cantSplit/>
          <w:trHeight w:val="236"/>
        </w:trPr>
        <w:tc>
          <w:tcPr>
            <w:tcW w:w="4590" w:type="dxa"/>
            <w:shd w:val="clear" w:color="auto" w:fill="auto"/>
            <w:vAlign w:val="bottom"/>
          </w:tcPr>
          <w:p w14:paraId="1922C9BD" w14:textId="77777777" w:rsidR="003304DE" w:rsidRPr="00102B4B" w:rsidRDefault="003304DE" w:rsidP="007C3771">
            <w:pPr>
              <w:spacing w:line="240" w:lineRule="atLeast"/>
              <w:ind w:left="294" w:right="-90" w:hanging="114"/>
              <w:rPr>
                <w:rFonts w:eastAsia="Times New Roman" w:cs="Times New Roman"/>
                <w:spacing w:val="-4"/>
                <w:sz w:val="20"/>
              </w:rPr>
            </w:pPr>
            <w:r w:rsidRPr="00102B4B">
              <w:rPr>
                <w:rFonts w:eastAsia="Times New Roman" w:cs="Times New Roman"/>
                <w:spacing w:val="-4"/>
                <w:sz w:val="20"/>
              </w:rPr>
              <w:t>Net interest income (expenses)</w:t>
            </w:r>
          </w:p>
        </w:tc>
        <w:tc>
          <w:tcPr>
            <w:tcW w:w="288" w:type="dxa"/>
            <w:shd w:val="clear" w:color="auto" w:fill="auto"/>
            <w:vAlign w:val="bottom"/>
          </w:tcPr>
          <w:p w14:paraId="66A21241"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72A32319"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77866DF7" w14:textId="77777777" w:rsidR="003304DE" w:rsidRPr="00102B4B" w:rsidRDefault="003304DE" w:rsidP="007C3771">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7B358E8B"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50AA6767"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7" w:type="dxa"/>
            <w:shd w:val="clear" w:color="auto" w:fill="auto"/>
          </w:tcPr>
          <w:p w14:paraId="344DAC77"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tcBorders>
              <w:top w:val="single" w:sz="4" w:space="0" w:color="000000"/>
            </w:tcBorders>
            <w:shd w:val="clear" w:color="auto" w:fill="auto"/>
            <w:vAlign w:val="bottom"/>
          </w:tcPr>
          <w:p w14:paraId="22DE271A" w14:textId="09B6E27A" w:rsidR="003304DE" w:rsidRPr="00102B4B" w:rsidRDefault="001D1F5B" w:rsidP="007C3771">
            <w:pPr>
              <w:tabs>
                <w:tab w:val="decimal" w:pos="946"/>
              </w:tabs>
              <w:snapToGrid w:val="0"/>
              <w:spacing w:line="240" w:lineRule="atLeast"/>
              <w:ind w:right="-113"/>
              <w:rPr>
                <w:rFonts w:eastAsia="Times New Roman" w:cs="Times New Roman"/>
                <w:sz w:val="20"/>
              </w:rPr>
            </w:pPr>
            <w:r w:rsidRPr="00102B4B">
              <w:rPr>
                <w:rFonts w:eastAsia="Times New Roman" w:cs="Times New Roman"/>
                <w:sz w:val="20"/>
              </w:rPr>
              <w:t>13,26</w:t>
            </w:r>
            <w:r w:rsidR="00812A01">
              <w:rPr>
                <w:rFonts w:eastAsia="Times New Roman" w:cs="Times New Roman"/>
                <w:sz w:val="20"/>
              </w:rPr>
              <w:t>6</w:t>
            </w:r>
          </w:p>
        </w:tc>
        <w:tc>
          <w:tcPr>
            <w:tcW w:w="115" w:type="dxa"/>
            <w:shd w:val="clear" w:color="auto" w:fill="auto"/>
            <w:vAlign w:val="bottom"/>
          </w:tcPr>
          <w:p w14:paraId="3F8ECA11"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tcBorders>
              <w:top w:val="single" w:sz="4" w:space="0" w:color="000000"/>
            </w:tcBorders>
            <w:shd w:val="clear" w:color="auto" w:fill="auto"/>
            <w:vAlign w:val="bottom"/>
          </w:tcPr>
          <w:p w14:paraId="63EABBCD" w14:textId="1428E128" w:rsidR="003304DE" w:rsidRPr="00102B4B" w:rsidRDefault="003304DE" w:rsidP="007C3771">
            <w:pPr>
              <w:tabs>
                <w:tab w:val="decimal" w:pos="851"/>
              </w:tabs>
              <w:snapToGrid w:val="0"/>
              <w:spacing w:line="240" w:lineRule="atLeast"/>
              <w:ind w:right="-113"/>
              <w:rPr>
                <w:rFonts w:eastAsia="Times New Roman" w:cs="Times New Roman"/>
                <w:sz w:val="20"/>
              </w:rPr>
            </w:pPr>
            <w:r w:rsidRPr="00102B4B">
              <w:rPr>
                <w:rFonts w:eastAsia="Times New Roman" w:cs="Times New Roman"/>
                <w:sz w:val="20"/>
              </w:rPr>
              <w:t>(2</w:t>
            </w:r>
            <w:r w:rsidR="001D1F5B" w:rsidRPr="00102B4B">
              <w:rPr>
                <w:rFonts w:eastAsia="Times New Roman" w:cs="Times New Roman"/>
                <w:sz w:val="20"/>
              </w:rPr>
              <w:t>20</w:t>
            </w:r>
            <w:r w:rsidRPr="00102B4B">
              <w:rPr>
                <w:rFonts w:eastAsia="Times New Roman" w:cs="Times New Roman"/>
                <w:sz w:val="20"/>
              </w:rPr>
              <w:t>)</w:t>
            </w:r>
          </w:p>
        </w:tc>
        <w:tc>
          <w:tcPr>
            <w:tcW w:w="117" w:type="dxa"/>
            <w:shd w:val="clear" w:color="auto" w:fill="auto"/>
            <w:vAlign w:val="bottom"/>
          </w:tcPr>
          <w:p w14:paraId="3F338835"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tcBorders>
              <w:top w:val="single" w:sz="4" w:space="0" w:color="000000"/>
            </w:tcBorders>
            <w:shd w:val="clear" w:color="auto" w:fill="auto"/>
            <w:vAlign w:val="bottom"/>
          </w:tcPr>
          <w:p w14:paraId="36FD1FD6" w14:textId="52B85DED" w:rsidR="003304DE" w:rsidRPr="00102B4B" w:rsidRDefault="001D1F5B" w:rsidP="007C3771">
            <w:pPr>
              <w:tabs>
                <w:tab w:val="decimal" w:pos="935"/>
              </w:tabs>
              <w:snapToGrid w:val="0"/>
              <w:spacing w:line="240" w:lineRule="atLeast"/>
              <w:ind w:right="-113"/>
              <w:rPr>
                <w:rFonts w:eastAsia="Times New Roman" w:cs="Times New Roman"/>
                <w:sz w:val="20"/>
              </w:rPr>
            </w:pPr>
            <w:r w:rsidRPr="00102B4B">
              <w:rPr>
                <w:rFonts w:eastAsia="Times New Roman" w:cs="Times New Roman"/>
                <w:sz w:val="20"/>
              </w:rPr>
              <w:t>13,04</w:t>
            </w:r>
            <w:r w:rsidR="00812A01">
              <w:rPr>
                <w:rFonts w:eastAsia="Times New Roman" w:cs="Times New Roman"/>
                <w:sz w:val="20"/>
              </w:rPr>
              <w:t>6</w:t>
            </w:r>
          </w:p>
        </w:tc>
      </w:tr>
      <w:tr w:rsidR="003304DE" w:rsidRPr="00435B17" w14:paraId="5F3EAAEF" w14:textId="77777777" w:rsidTr="007C3771">
        <w:trPr>
          <w:cantSplit/>
          <w:trHeight w:val="253"/>
        </w:trPr>
        <w:tc>
          <w:tcPr>
            <w:tcW w:w="4590" w:type="dxa"/>
            <w:shd w:val="clear" w:color="auto" w:fill="auto"/>
            <w:vAlign w:val="bottom"/>
          </w:tcPr>
          <w:p w14:paraId="539214D1" w14:textId="77777777" w:rsidR="003304DE" w:rsidRPr="00102B4B" w:rsidRDefault="003304DE" w:rsidP="007C3771">
            <w:pPr>
              <w:spacing w:line="240" w:lineRule="atLeast"/>
              <w:ind w:left="294" w:right="-90" w:hanging="114"/>
              <w:rPr>
                <w:rFonts w:eastAsia="Times New Roman" w:cs="Times New Roman"/>
                <w:spacing w:val="-4"/>
                <w:sz w:val="20"/>
              </w:rPr>
            </w:pPr>
            <w:r w:rsidRPr="00102B4B">
              <w:rPr>
                <w:rFonts w:eastAsia="Times New Roman" w:cs="Times New Roman"/>
                <w:spacing w:val="-4"/>
                <w:sz w:val="20"/>
              </w:rPr>
              <w:t>Net fees and service income</w:t>
            </w:r>
          </w:p>
        </w:tc>
        <w:tc>
          <w:tcPr>
            <w:tcW w:w="288" w:type="dxa"/>
            <w:shd w:val="clear" w:color="auto" w:fill="auto"/>
            <w:vAlign w:val="bottom"/>
          </w:tcPr>
          <w:p w14:paraId="263576F6"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6C217775"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5AF0B744" w14:textId="77777777" w:rsidR="003304DE" w:rsidRPr="00102B4B" w:rsidRDefault="003304DE" w:rsidP="007C3771">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5FB39DF8"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08C00D03"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7" w:type="dxa"/>
            <w:shd w:val="clear" w:color="auto" w:fill="auto"/>
          </w:tcPr>
          <w:p w14:paraId="4ABFDE5E"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3DC2916B" w14:textId="67804440" w:rsidR="003304DE" w:rsidRPr="00102B4B" w:rsidRDefault="00E2229E" w:rsidP="007C3771">
            <w:pPr>
              <w:tabs>
                <w:tab w:val="decimal" w:pos="946"/>
              </w:tabs>
              <w:snapToGrid w:val="0"/>
              <w:spacing w:line="240" w:lineRule="atLeast"/>
              <w:ind w:right="-113"/>
              <w:rPr>
                <w:rFonts w:eastAsia="Times New Roman" w:cs="Times New Roman"/>
                <w:sz w:val="20"/>
              </w:rPr>
            </w:pPr>
            <w:r w:rsidRPr="00102B4B">
              <w:rPr>
                <w:rFonts w:eastAsia="Times New Roman" w:cs="Times New Roman"/>
                <w:sz w:val="20"/>
              </w:rPr>
              <w:t>2,158</w:t>
            </w:r>
          </w:p>
        </w:tc>
        <w:tc>
          <w:tcPr>
            <w:tcW w:w="115" w:type="dxa"/>
            <w:shd w:val="clear" w:color="auto" w:fill="auto"/>
            <w:vAlign w:val="bottom"/>
          </w:tcPr>
          <w:p w14:paraId="6C518478"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0E53DE31" w14:textId="77777777" w:rsidR="003304DE" w:rsidRPr="00102B4B" w:rsidRDefault="003304DE" w:rsidP="007C3771">
            <w:pPr>
              <w:tabs>
                <w:tab w:val="decimal" w:pos="851"/>
              </w:tabs>
              <w:snapToGrid w:val="0"/>
              <w:spacing w:line="240" w:lineRule="atLeast"/>
              <w:ind w:right="-113"/>
              <w:rPr>
                <w:rFonts w:eastAsia="Times New Roman" w:cs="Times New Roman"/>
                <w:sz w:val="20"/>
              </w:rPr>
            </w:pPr>
            <w:r w:rsidRPr="00102B4B">
              <w:rPr>
                <w:rFonts w:eastAsia="Times New Roman" w:cs="Times New Roman"/>
                <w:sz w:val="20"/>
              </w:rPr>
              <w:t>-</w:t>
            </w:r>
          </w:p>
        </w:tc>
        <w:tc>
          <w:tcPr>
            <w:tcW w:w="117" w:type="dxa"/>
            <w:shd w:val="clear" w:color="auto" w:fill="auto"/>
            <w:vAlign w:val="bottom"/>
          </w:tcPr>
          <w:p w14:paraId="427FB52C"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38563BBE" w14:textId="6258EC28" w:rsidR="003304DE" w:rsidRPr="00102B4B" w:rsidRDefault="00E2229E" w:rsidP="007C3771">
            <w:pPr>
              <w:tabs>
                <w:tab w:val="decimal" w:pos="935"/>
              </w:tabs>
              <w:snapToGrid w:val="0"/>
              <w:spacing w:line="240" w:lineRule="atLeast"/>
              <w:ind w:right="-113"/>
              <w:rPr>
                <w:rFonts w:eastAsia="Times New Roman" w:cs="Times New Roman"/>
                <w:sz w:val="20"/>
              </w:rPr>
            </w:pPr>
            <w:r w:rsidRPr="00102B4B">
              <w:rPr>
                <w:rFonts w:eastAsia="Times New Roman" w:cs="Times New Roman"/>
                <w:sz w:val="20"/>
              </w:rPr>
              <w:t>2,158</w:t>
            </w:r>
          </w:p>
        </w:tc>
      </w:tr>
      <w:tr w:rsidR="003304DE" w:rsidRPr="00435B17" w14:paraId="7C022BDF" w14:textId="77777777" w:rsidTr="007C3771">
        <w:trPr>
          <w:cantSplit/>
          <w:trHeight w:val="236"/>
        </w:trPr>
        <w:tc>
          <w:tcPr>
            <w:tcW w:w="4590" w:type="dxa"/>
            <w:shd w:val="clear" w:color="auto" w:fill="auto"/>
            <w:vAlign w:val="bottom"/>
          </w:tcPr>
          <w:p w14:paraId="02307489" w14:textId="77777777" w:rsidR="003304DE" w:rsidRPr="00102B4B" w:rsidRDefault="003304DE" w:rsidP="007C3771">
            <w:pPr>
              <w:spacing w:line="240" w:lineRule="atLeast"/>
              <w:ind w:left="294" w:right="-90" w:hanging="114"/>
              <w:rPr>
                <w:rFonts w:eastAsia="Times New Roman" w:cs="Times New Roman"/>
                <w:spacing w:val="-4"/>
                <w:sz w:val="20"/>
              </w:rPr>
            </w:pPr>
            <w:r w:rsidRPr="00102B4B">
              <w:rPr>
                <w:rFonts w:eastAsia="Times New Roman" w:cs="Times New Roman"/>
                <w:spacing w:val="-4"/>
                <w:sz w:val="20"/>
              </w:rPr>
              <w:t>Total other operating income</w:t>
            </w:r>
          </w:p>
        </w:tc>
        <w:tc>
          <w:tcPr>
            <w:tcW w:w="288" w:type="dxa"/>
            <w:shd w:val="clear" w:color="auto" w:fill="auto"/>
            <w:vAlign w:val="bottom"/>
          </w:tcPr>
          <w:p w14:paraId="17F359DA"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6DCACEDF"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186F2737" w14:textId="77777777" w:rsidR="003304DE" w:rsidRPr="00102B4B" w:rsidRDefault="003304DE" w:rsidP="007C3771">
            <w:pPr>
              <w:tabs>
                <w:tab w:val="decimal" w:pos="822"/>
              </w:tabs>
              <w:snapToGrid w:val="0"/>
              <w:spacing w:line="240" w:lineRule="atLeast"/>
              <w:ind w:right="-113"/>
              <w:rPr>
                <w:rFonts w:eastAsia="Times New Roman" w:cs="Times New Roman"/>
                <w:sz w:val="20"/>
                <w:lang w:val="en-US" w:bidi="th-TH"/>
              </w:rPr>
            </w:pPr>
          </w:p>
        </w:tc>
        <w:tc>
          <w:tcPr>
            <w:tcW w:w="115" w:type="dxa"/>
            <w:shd w:val="clear" w:color="auto" w:fill="auto"/>
            <w:vAlign w:val="bottom"/>
          </w:tcPr>
          <w:p w14:paraId="7B403986"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69EBD3FF" w14:textId="77777777" w:rsidR="003304DE" w:rsidRPr="00102B4B" w:rsidRDefault="003304DE" w:rsidP="007C3771">
            <w:pPr>
              <w:tabs>
                <w:tab w:val="decimal" w:pos="855"/>
              </w:tabs>
              <w:snapToGrid w:val="0"/>
              <w:spacing w:line="240" w:lineRule="atLeast"/>
              <w:ind w:right="-113"/>
              <w:rPr>
                <w:rFonts w:eastAsia="Times New Roman" w:cs="Times New Roman"/>
                <w:sz w:val="20"/>
                <w:lang w:bidi="th-TH"/>
              </w:rPr>
            </w:pPr>
          </w:p>
        </w:tc>
        <w:tc>
          <w:tcPr>
            <w:tcW w:w="117" w:type="dxa"/>
            <w:shd w:val="clear" w:color="auto" w:fill="auto"/>
          </w:tcPr>
          <w:p w14:paraId="1730C378"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44C7804D" w14:textId="1C44CCE8" w:rsidR="003304DE" w:rsidRPr="00102B4B" w:rsidRDefault="00E2229E" w:rsidP="007C3771">
            <w:pPr>
              <w:tabs>
                <w:tab w:val="decimal" w:pos="946"/>
              </w:tabs>
              <w:snapToGrid w:val="0"/>
              <w:spacing w:line="240" w:lineRule="atLeast"/>
              <w:ind w:right="-113"/>
              <w:rPr>
                <w:rFonts w:eastAsia="Times New Roman" w:cs="Times New Roman"/>
                <w:sz w:val="20"/>
              </w:rPr>
            </w:pPr>
            <w:r w:rsidRPr="00102B4B">
              <w:rPr>
                <w:rFonts w:eastAsia="Times New Roman" w:cs="Times New Roman"/>
                <w:sz w:val="20"/>
              </w:rPr>
              <w:t>1,35</w:t>
            </w:r>
            <w:r w:rsidR="00812A01">
              <w:rPr>
                <w:rFonts w:eastAsia="Times New Roman" w:cs="Times New Roman"/>
                <w:sz w:val="20"/>
              </w:rPr>
              <w:t>1</w:t>
            </w:r>
          </w:p>
        </w:tc>
        <w:tc>
          <w:tcPr>
            <w:tcW w:w="115" w:type="dxa"/>
            <w:shd w:val="clear" w:color="auto" w:fill="auto"/>
            <w:vAlign w:val="bottom"/>
          </w:tcPr>
          <w:p w14:paraId="3491DC2C"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5AB8416D" w14:textId="1DACA355" w:rsidR="003304DE" w:rsidRPr="00102B4B" w:rsidRDefault="00E2229E" w:rsidP="007C3771">
            <w:pPr>
              <w:tabs>
                <w:tab w:val="decimal" w:pos="851"/>
              </w:tabs>
              <w:snapToGrid w:val="0"/>
              <w:spacing w:line="240" w:lineRule="atLeast"/>
              <w:ind w:right="-113"/>
              <w:rPr>
                <w:rFonts w:eastAsia="Times New Roman" w:cs="Times New Roman"/>
                <w:sz w:val="20"/>
                <w:lang w:val="en-US" w:bidi="th-TH"/>
              </w:rPr>
            </w:pPr>
            <w:r w:rsidRPr="00102B4B">
              <w:rPr>
                <w:rFonts w:eastAsia="Times New Roman" w:cs="Times New Roman"/>
                <w:sz w:val="20"/>
                <w:lang w:val="en-US" w:bidi="th-TH"/>
              </w:rPr>
              <w:t>1</w:t>
            </w:r>
            <w:r w:rsidR="00812A01">
              <w:rPr>
                <w:rFonts w:eastAsia="Times New Roman" w:cs="Times New Roman"/>
                <w:sz w:val="20"/>
                <w:lang w:val="en-US" w:bidi="th-TH"/>
              </w:rPr>
              <w:t>4</w:t>
            </w:r>
          </w:p>
        </w:tc>
        <w:tc>
          <w:tcPr>
            <w:tcW w:w="117" w:type="dxa"/>
            <w:shd w:val="clear" w:color="auto" w:fill="auto"/>
            <w:vAlign w:val="bottom"/>
          </w:tcPr>
          <w:p w14:paraId="69B2CA56"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0B0939FC" w14:textId="113EA047" w:rsidR="003304DE" w:rsidRPr="00102B4B" w:rsidRDefault="003304DE" w:rsidP="007C3771">
            <w:pPr>
              <w:tabs>
                <w:tab w:val="decimal" w:pos="935"/>
              </w:tabs>
              <w:snapToGrid w:val="0"/>
              <w:spacing w:line="240" w:lineRule="atLeast"/>
              <w:ind w:right="-113"/>
              <w:rPr>
                <w:rFonts w:eastAsia="Times New Roman" w:cs="Times New Roman"/>
                <w:sz w:val="20"/>
                <w:lang w:bidi="th-TH"/>
              </w:rPr>
            </w:pPr>
            <w:r w:rsidRPr="00102B4B">
              <w:rPr>
                <w:rFonts w:eastAsia="Times New Roman" w:cs="Times New Roman"/>
                <w:sz w:val="20"/>
                <w:lang w:bidi="th-TH"/>
              </w:rPr>
              <w:t>1,36</w:t>
            </w:r>
            <w:r w:rsidR="00E2229E" w:rsidRPr="00102B4B">
              <w:rPr>
                <w:rFonts w:eastAsia="Times New Roman" w:cs="Times New Roman"/>
                <w:sz w:val="20"/>
                <w:lang w:bidi="th-TH"/>
              </w:rPr>
              <w:t>5</w:t>
            </w:r>
          </w:p>
        </w:tc>
      </w:tr>
      <w:tr w:rsidR="003304DE" w:rsidRPr="00435B17" w14:paraId="10387A63" w14:textId="77777777" w:rsidTr="007C3771">
        <w:trPr>
          <w:cantSplit/>
          <w:trHeight w:val="236"/>
        </w:trPr>
        <w:tc>
          <w:tcPr>
            <w:tcW w:w="4590" w:type="dxa"/>
            <w:shd w:val="clear" w:color="auto" w:fill="auto"/>
            <w:vAlign w:val="bottom"/>
          </w:tcPr>
          <w:p w14:paraId="7A59F41B" w14:textId="77777777" w:rsidR="003304DE" w:rsidRPr="00102B4B" w:rsidRDefault="003304DE" w:rsidP="007C3771">
            <w:pPr>
              <w:spacing w:line="240" w:lineRule="atLeast"/>
              <w:ind w:left="294" w:right="-90" w:hanging="114"/>
              <w:rPr>
                <w:rFonts w:eastAsia="Times New Roman" w:cs="Times New Roman"/>
                <w:spacing w:val="-4"/>
                <w:sz w:val="20"/>
              </w:rPr>
            </w:pPr>
            <w:r w:rsidRPr="00102B4B">
              <w:rPr>
                <w:rFonts w:eastAsia="Times New Roman" w:cs="Times New Roman"/>
                <w:spacing w:val="-4"/>
                <w:sz w:val="20"/>
              </w:rPr>
              <w:t>Total other operating expenses</w:t>
            </w:r>
          </w:p>
        </w:tc>
        <w:tc>
          <w:tcPr>
            <w:tcW w:w="288" w:type="dxa"/>
            <w:shd w:val="clear" w:color="auto" w:fill="auto"/>
            <w:vAlign w:val="bottom"/>
          </w:tcPr>
          <w:p w14:paraId="67F6B7CD"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7EF62762"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4451DABB" w14:textId="77777777" w:rsidR="003304DE" w:rsidRPr="00102B4B" w:rsidRDefault="003304DE" w:rsidP="007C3771">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134102CA"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4014C478" w14:textId="77777777" w:rsidR="003304DE" w:rsidRPr="00102B4B" w:rsidRDefault="003304DE" w:rsidP="007C3771">
            <w:pPr>
              <w:tabs>
                <w:tab w:val="decimal" w:pos="855"/>
              </w:tabs>
              <w:snapToGrid w:val="0"/>
              <w:spacing w:line="240" w:lineRule="atLeast"/>
              <w:ind w:right="-113"/>
              <w:rPr>
                <w:rFonts w:eastAsia="Times New Roman" w:cs="Times New Roman"/>
                <w:sz w:val="20"/>
              </w:rPr>
            </w:pPr>
          </w:p>
        </w:tc>
        <w:tc>
          <w:tcPr>
            <w:tcW w:w="117" w:type="dxa"/>
            <w:shd w:val="clear" w:color="auto" w:fill="auto"/>
          </w:tcPr>
          <w:p w14:paraId="77C1F533"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66E89BE9" w14:textId="1A02E239" w:rsidR="003304DE" w:rsidRPr="00102B4B" w:rsidRDefault="003304DE" w:rsidP="007C3771">
            <w:pPr>
              <w:tabs>
                <w:tab w:val="decimal" w:pos="946"/>
              </w:tabs>
              <w:snapToGrid w:val="0"/>
              <w:spacing w:line="240" w:lineRule="atLeast"/>
              <w:ind w:right="-113"/>
              <w:rPr>
                <w:rFonts w:eastAsia="Times New Roman" w:cs="Times New Roman"/>
                <w:sz w:val="20"/>
              </w:rPr>
            </w:pPr>
            <w:r w:rsidRPr="00102B4B">
              <w:rPr>
                <w:rFonts w:eastAsia="Times New Roman" w:cs="Times New Roman"/>
                <w:sz w:val="20"/>
              </w:rPr>
              <w:t>(</w:t>
            </w:r>
            <w:r w:rsidR="00E2229E" w:rsidRPr="00102B4B">
              <w:rPr>
                <w:rFonts w:eastAsia="Times New Roman" w:cs="Times New Roman"/>
                <w:sz w:val="20"/>
              </w:rPr>
              <w:t>7,772</w:t>
            </w:r>
            <w:r w:rsidRPr="00102B4B">
              <w:rPr>
                <w:rFonts w:eastAsia="Times New Roman" w:cs="Times New Roman"/>
                <w:sz w:val="20"/>
              </w:rPr>
              <w:t>)</w:t>
            </w:r>
          </w:p>
        </w:tc>
        <w:tc>
          <w:tcPr>
            <w:tcW w:w="115" w:type="dxa"/>
            <w:shd w:val="clear" w:color="auto" w:fill="auto"/>
            <w:vAlign w:val="bottom"/>
          </w:tcPr>
          <w:p w14:paraId="04B2398D"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44568C05" w14:textId="45590685" w:rsidR="003304DE" w:rsidRPr="00102B4B" w:rsidRDefault="003304DE" w:rsidP="007C3771">
            <w:pPr>
              <w:tabs>
                <w:tab w:val="decimal" w:pos="851"/>
              </w:tabs>
              <w:snapToGrid w:val="0"/>
              <w:spacing w:line="240" w:lineRule="atLeast"/>
              <w:ind w:right="-113"/>
              <w:rPr>
                <w:rFonts w:eastAsia="Times New Roman" w:cs="Times New Roman"/>
                <w:sz w:val="20"/>
              </w:rPr>
            </w:pPr>
            <w:r w:rsidRPr="00102B4B">
              <w:rPr>
                <w:rFonts w:eastAsia="Times New Roman" w:cs="Times New Roman"/>
                <w:sz w:val="20"/>
              </w:rPr>
              <w:t>(</w:t>
            </w:r>
            <w:r w:rsidR="00E2229E" w:rsidRPr="00102B4B">
              <w:rPr>
                <w:rFonts w:eastAsia="Times New Roman" w:cs="Times New Roman"/>
                <w:sz w:val="20"/>
              </w:rPr>
              <w:t>4</w:t>
            </w:r>
            <w:r w:rsidRPr="00102B4B">
              <w:rPr>
                <w:rFonts w:eastAsia="Times New Roman" w:cs="Times New Roman"/>
                <w:sz w:val="20"/>
              </w:rPr>
              <w:t>)</w:t>
            </w:r>
          </w:p>
        </w:tc>
        <w:tc>
          <w:tcPr>
            <w:tcW w:w="117" w:type="dxa"/>
            <w:shd w:val="clear" w:color="auto" w:fill="auto"/>
            <w:vAlign w:val="bottom"/>
          </w:tcPr>
          <w:p w14:paraId="474685B1" w14:textId="77777777" w:rsidR="003304DE" w:rsidRPr="00102B4B" w:rsidRDefault="003304DE" w:rsidP="007C3771">
            <w:pPr>
              <w:tabs>
                <w:tab w:val="decimal" w:pos="855"/>
              </w:tabs>
              <w:snapToGrid w:val="0"/>
              <w:spacing w:line="240" w:lineRule="atLeast"/>
              <w:rPr>
                <w:rFonts w:eastAsia="Times New Roman" w:cs="Times New Roman"/>
                <w:sz w:val="20"/>
              </w:rPr>
            </w:pPr>
          </w:p>
        </w:tc>
        <w:tc>
          <w:tcPr>
            <w:tcW w:w="1152" w:type="dxa"/>
            <w:shd w:val="clear" w:color="auto" w:fill="auto"/>
            <w:vAlign w:val="bottom"/>
          </w:tcPr>
          <w:p w14:paraId="7783A406" w14:textId="2BFEB8DA" w:rsidR="003304DE" w:rsidRPr="00102B4B" w:rsidRDefault="003304DE" w:rsidP="007C3771">
            <w:pPr>
              <w:tabs>
                <w:tab w:val="decimal" w:pos="935"/>
              </w:tabs>
              <w:snapToGrid w:val="0"/>
              <w:spacing w:line="240" w:lineRule="atLeast"/>
              <w:ind w:right="-113"/>
              <w:rPr>
                <w:rFonts w:eastAsia="Times New Roman" w:cs="Times New Roman"/>
                <w:sz w:val="20"/>
              </w:rPr>
            </w:pPr>
            <w:r w:rsidRPr="00102B4B">
              <w:rPr>
                <w:rFonts w:eastAsia="Times New Roman" w:cs="Times New Roman"/>
                <w:sz w:val="20"/>
              </w:rPr>
              <w:t>(</w:t>
            </w:r>
            <w:r w:rsidR="00E2229E" w:rsidRPr="00102B4B">
              <w:rPr>
                <w:rFonts w:eastAsia="Times New Roman" w:cs="Times New Roman"/>
                <w:sz w:val="20"/>
              </w:rPr>
              <w:t>7,776</w:t>
            </w:r>
            <w:r w:rsidRPr="00102B4B">
              <w:rPr>
                <w:rFonts w:eastAsia="Times New Roman" w:cs="Times New Roman"/>
                <w:sz w:val="20"/>
              </w:rPr>
              <w:t>)</w:t>
            </w:r>
          </w:p>
        </w:tc>
      </w:tr>
      <w:tr w:rsidR="003304DE" w:rsidRPr="00435B17" w14:paraId="005BEEA1" w14:textId="77777777" w:rsidTr="007C3771">
        <w:trPr>
          <w:cantSplit/>
          <w:trHeight w:val="253"/>
        </w:trPr>
        <w:tc>
          <w:tcPr>
            <w:tcW w:w="4590" w:type="dxa"/>
            <w:shd w:val="clear" w:color="auto" w:fill="auto"/>
            <w:vAlign w:val="bottom"/>
          </w:tcPr>
          <w:p w14:paraId="61BBD359" w14:textId="77777777" w:rsidR="003304DE" w:rsidRPr="00102B4B" w:rsidRDefault="003304DE" w:rsidP="007C3771">
            <w:pPr>
              <w:spacing w:line="240" w:lineRule="atLeast"/>
              <w:ind w:left="294" w:right="-90" w:hanging="114"/>
              <w:rPr>
                <w:rFonts w:eastAsia="Times New Roman" w:cs="Times New Roman"/>
                <w:b/>
                <w:bCs/>
                <w:spacing w:val="-4"/>
                <w:sz w:val="20"/>
              </w:rPr>
            </w:pPr>
            <w:r w:rsidRPr="00102B4B">
              <w:rPr>
                <w:rFonts w:eastAsia="Times New Roman" w:cs="Times New Roman"/>
                <w:b/>
                <w:bCs/>
                <w:spacing w:val="-4"/>
                <w:sz w:val="20"/>
              </w:rPr>
              <w:t>Profit (loss) from operations before</w:t>
            </w:r>
          </w:p>
        </w:tc>
        <w:tc>
          <w:tcPr>
            <w:tcW w:w="288" w:type="dxa"/>
            <w:shd w:val="clear" w:color="auto" w:fill="auto"/>
            <w:vAlign w:val="bottom"/>
          </w:tcPr>
          <w:p w14:paraId="7DA7DDB0" w14:textId="77777777" w:rsidR="003304DE" w:rsidRPr="00102B4B" w:rsidRDefault="003304DE" w:rsidP="007C3771">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2BF09968"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4839F6FC" w14:textId="77777777" w:rsidR="003304DE" w:rsidRPr="00102B4B" w:rsidRDefault="003304DE" w:rsidP="007C3771">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72C4F0F8"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085D489E" w14:textId="77777777" w:rsidR="003304DE" w:rsidRPr="00102B4B" w:rsidRDefault="003304DE" w:rsidP="007C3771">
            <w:pPr>
              <w:tabs>
                <w:tab w:val="decimal" w:pos="855"/>
              </w:tabs>
              <w:snapToGrid w:val="0"/>
              <w:spacing w:line="240" w:lineRule="atLeast"/>
              <w:ind w:right="-113"/>
              <w:rPr>
                <w:rFonts w:eastAsia="Times New Roman" w:cs="Times New Roman"/>
                <w:b/>
                <w:bCs/>
                <w:sz w:val="20"/>
              </w:rPr>
            </w:pPr>
          </w:p>
        </w:tc>
        <w:tc>
          <w:tcPr>
            <w:tcW w:w="117" w:type="dxa"/>
            <w:shd w:val="clear" w:color="auto" w:fill="auto"/>
          </w:tcPr>
          <w:p w14:paraId="7DB785E0"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1152" w:type="dxa"/>
            <w:tcBorders>
              <w:top w:val="single" w:sz="4" w:space="0" w:color="000000"/>
            </w:tcBorders>
            <w:shd w:val="clear" w:color="auto" w:fill="auto"/>
            <w:vAlign w:val="bottom"/>
          </w:tcPr>
          <w:p w14:paraId="0497D039" w14:textId="77777777" w:rsidR="003304DE" w:rsidRPr="00102B4B" w:rsidRDefault="003304DE" w:rsidP="007C3771">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4F1BD946"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1152" w:type="dxa"/>
            <w:tcBorders>
              <w:top w:val="single" w:sz="4" w:space="0" w:color="000000"/>
            </w:tcBorders>
            <w:shd w:val="clear" w:color="auto" w:fill="auto"/>
            <w:vAlign w:val="bottom"/>
          </w:tcPr>
          <w:p w14:paraId="7A6B1F9A" w14:textId="77777777" w:rsidR="003304DE" w:rsidRPr="00102B4B" w:rsidRDefault="003304DE" w:rsidP="007C3771">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7AA85A97"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1152" w:type="dxa"/>
            <w:tcBorders>
              <w:top w:val="single" w:sz="4" w:space="0" w:color="000000"/>
            </w:tcBorders>
            <w:shd w:val="clear" w:color="auto" w:fill="auto"/>
            <w:vAlign w:val="bottom"/>
          </w:tcPr>
          <w:p w14:paraId="27A8589B" w14:textId="77777777" w:rsidR="003304DE" w:rsidRPr="00102B4B" w:rsidRDefault="003304DE" w:rsidP="007C3771">
            <w:pPr>
              <w:tabs>
                <w:tab w:val="decimal" w:pos="935"/>
              </w:tabs>
              <w:snapToGrid w:val="0"/>
              <w:spacing w:line="240" w:lineRule="atLeast"/>
              <w:ind w:right="-113"/>
              <w:rPr>
                <w:rFonts w:eastAsia="Times New Roman" w:cs="Times New Roman"/>
                <w:b/>
                <w:bCs/>
                <w:sz w:val="20"/>
              </w:rPr>
            </w:pPr>
          </w:p>
        </w:tc>
      </w:tr>
      <w:tr w:rsidR="003304DE" w:rsidRPr="00435B17" w14:paraId="6CF0A86C" w14:textId="77777777" w:rsidTr="007C3771">
        <w:trPr>
          <w:cantSplit/>
        </w:trPr>
        <w:tc>
          <w:tcPr>
            <w:tcW w:w="4590" w:type="dxa"/>
            <w:shd w:val="clear" w:color="auto" w:fill="auto"/>
            <w:vAlign w:val="bottom"/>
          </w:tcPr>
          <w:p w14:paraId="61DE526E" w14:textId="77777777" w:rsidR="003304DE" w:rsidRPr="00102B4B" w:rsidRDefault="003304DE" w:rsidP="007C3771">
            <w:pPr>
              <w:spacing w:line="240" w:lineRule="atLeast"/>
              <w:ind w:left="294" w:right="-90" w:hanging="114"/>
              <w:rPr>
                <w:rFonts w:eastAsia="Times New Roman" w:cs="Times New Roman"/>
                <w:b/>
                <w:bCs/>
                <w:spacing w:val="-4"/>
                <w:sz w:val="20"/>
              </w:rPr>
            </w:pPr>
            <w:r w:rsidRPr="00102B4B">
              <w:rPr>
                <w:rFonts w:eastAsia="Times New Roman" w:cs="Times New Roman"/>
                <w:b/>
                <w:bCs/>
                <w:spacing w:val="-4"/>
                <w:sz w:val="20"/>
              </w:rPr>
              <w:t xml:space="preserve">   expected credit loss and income tax</w:t>
            </w:r>
          </w:p>
        </w:tc>
        <w:tc>
          <w:tcPr>
            <w:tcW w:w="288" w:type="dxa"/>
            <w:shd w:val="clear" w:color="auto" w:fill="auto"/>
            <w:vAlign w:val="bottom"/>
          </w:tcPr>
          <w:p w14:paraId="290D2BCB" w14:textId="77777777" w:rsidR="003304DE" w:rsidRPr="00102B4B" w:rsidRDefault="003304DE" w:rsidP="007C3771">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7955C6D6"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6AB9F381" w14:textId="77777777" w:rsidR="003304DE" w:rsidRPr="00102B4B" w:rsidRDefault="003304DE" w:rsidP="007C3771">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7ABF8E20"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21BC61E8" w14:textId="77777777" w:rsidR="003304DE" w:rsidRPr="00102B4B" w:rsidRDefault="003304DE" w:rsidP="007C3771">
            <w:pPr>
              <w:tabs>
                <w:tab w:val="decimal" w:pos="855"/>
              </w:tabs>
              <w:snapToGrid w:val="0"/>
              <w:spacing w:line="240" w:lineRule="atLeast"/>
              <w:ind w:right="-113"/>
              <w:rPr>
                <w:rFonts w:eastAsia="Times New Roman" w:cs="Times New Roman"/>
                <w:b/>
                <w:bCs/>
                <w:sz w:val="20"/>
              </w:rPr>
            </w:pPr>
          </w:p>
        </w:tc>
        <w:tc>
          <w:tcPr>
            <w:tcW w:w="117" w:type="dxa"/>
            <w:shd w:val="clear" w:color="auto" w:fill="auto"/>
          </w:tcPr>
          <w:p w14:paraId="5304B38F"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1152" w:type="dxa"/>
            <w:tcBorders>
              <w:bottom w:val="double" w:sz="4" w:space="0" w:color="000000"/>
            </w:tcBorders>
            <w:shd w:val="clear" w:color="auto" w:fill="auto"/>
            <w:vAlign w:val="bottom"/>
          </w:tcPr>
          <w:p w14:paraId="76694A37" w14:textId="580BB030" w:rsidR="003304DE" w:rsidRPr="00102B4B" w:rsidRDefault="00E2229E" w:rsidP="007C3771">
            <w:pPr>
              <w:tabs>
                <w:tab w:val="decimal" w:pos="946"/>
              </w:tabs>
              <w:snapToGrid w:val="0"/>
              <w:spacing w:line="240" w:lineRule="atLeast"/>
              <w:ind w:right="-113"/>
              <w:rPr>
                <w:rFonts w:eastAsia="Times New Roman" w:cs="Times New Roman"/>
                <w:b/>
                <w:bCs/>
                <w:sz w:val="20"/>
              </w:rPr>
            </w:pPr>
            <w:r w:rsidRPr="00102B4B">
              <w:rPr>
                <w:rFonts w:eastAsia="Times New Roman" w:cs="Times New Roman"/>
                <w:b/>
                <w:bCs/>
                <w:sz w:val="20"/>
              </w:rPr>
              <w:t>9,003</w:t>
            </w:r>
          </w:p>
        </w:tc>
        <w:tc>
          <w:tcPr>
            <w:tcW w:w="115" w:type="dxa"/>
            <w:shd w:val="clear" w:color="auto" w:fill="auto"/>
            <w:vAlign w:val="bottom"/>
          </w:tcPr>
          <w:p w14:paraId="405114F2"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1152" w:type="dxa"/>
            <w:tcBorders>
              <w:bottom w:val="double" w:sz="4" w:space="0" w:color="000000"/>
            </w:tcBorders>
            <w:shd w:val="clear" w:color="auto" w:fill="auto"/>
            <w:vAlign w:val="bottom"/>
          </w:tcPr>
          <w:p w14:paraId="019D5039" w14:textId="3C21CF11" w:rsidR="003304DE" w:rsidRPr="00102B4B" w:rsidRDefault="003304DE" w:rsidP="007C3771">
            <w:pPr>
              <w:tabs>
                <w:tab w:val="decimal" w:pos="851"/>
              </w:tabs>
              <w:snapToGrid w:val="0"/>
              <w:spacing w:line="240" w:lineRule="atLeast"/>
              <w:ind w:right="-113"/>
              <w:rPr>
                <w:rFonts w:eastAsia="Times New Roman"/>
                <w:b/>
                <w:bCs/>
                <w:sz w:val="20"/>
                <w:szCs w:val="25"/>
                <w:lang w:val="en-US" w:bidi="th-TH"/>
              </w:rPr>
            </w:pPr>
            <w:r w:rsidRPr="00102B4B">
              <w:rPr>
                <w:rFonts w:eastAsia="Times New Roman" w:cs="Times New Roman"/>
                <w:b/>
                <w:bCs/>
                <w:sz w:val="20"/>
              </w:rPr>
              <w:t>(2</w:t>
            </w:r>
            <w:r w:rsidR="00E2229E" w:rsidRPr="00102B4B">
              <w:rPr>
                <w:rFonts w:eastAsia="Times New Roman" w:cs="Times New Roman"/>
                <w:b/>
                <w:bCs/>
                <w:sz w:val="20"/>
              </w:rPr>
              <w:t>1</w:t>
            </w:r>
            <w:r w:rsidR="00812A01">
              <w:rPr>
                <w:rFonts w:eastAsia="Times New Roman" w:cs="Times New Roman"/>
                <w:b/>
                <w:bCs/>
                <w:sz w:val="20"/>
              </w:rPr>
              <w:t>0</w:t>
            </w:r>
            <w:r w:rsidRPr="00102B4B">
              <w:rPr>
                <w:rFonts w:eastAsia="Times New Roman" w:cs="Times New Roman"/>
                <w:b/>
                <w:bCs/>
                <w:sz w:val="20"/>
                <w:lang w:val="en-US"/>
              </w:rPr>
              <w:t>)</w:t>
            </w:r>
          </w:p>
        </w:tc>
        <w:tc>
          <w:tcPr>
            <w:tcW w:w="117" w:type="dxa"/>
            <w:shd w:val="clear" w:color="auto" w:fill="auto"/>
            <w:vAlign w:val="bottom"/>
          </w:tcPr>
          <w:p w14:paraId="0B1B590D" w14:textId="77777777" w:rsidR="003304DE" w:rsidRPr="00102B4B" w:rsidRDefault="003304DE" w:rsidP="007C3771">
            <w:pPr>
              <w:tabs>
                <w:tab w:val="decimal" w:pos="855"/>
              </w:tabs>
              <w:snapToGrid w:val="0"/>
              <w:spacing w:line="240" w:lineRule="atLeast"/>
              <w:rPr>
                <w:rFonts w:eastAsia="Times New Roman" w:cs="Times New Roman"/>
                <w:b/>
                <w:bCs/>
                <w:sz w:val="20"/>
              </w:rPr>
            </w:pPr>
          </w:p>
        </w:tc>
        <w:tc>
          <w:tcPr>
            <w:tcW w:w="1152" w:type="dxa"/>
            <w:tcBorders>
              <w:bottom w:val="double" w:sz="4" w:space="0" w:color="000000"/>
            </w:tcBorders>
            <w:shd w:val="clear" w:color="auto" w:fill="auto"/>
            <w:vAlign w:val="bottom"/>
          </w:tcPr>
          <w:p w14:paraId="3333FFFF" w14:textId="57FF6AEA" w:rsidR="003304DE" w:rsidRPr="00102B4B" w:rsidRDefault="00E2229E" w:rsidP="007C3771">
            <w:pPr>
              <w:tabs>
                <w:tab w:val="decimal" w:pos="935"/>
              </w:tabs>
              <w:snapToGrid w:val="0"/>
              <w:spacing w:line="240" w:lineRule="atLeast"/>
              <w:ind w:right="-113"/>
              <w:rPr>
                <w:rFonts w:eastAsia="Times New Roman" w:cs="Times New Roman"/>
                <w:b/>
                <w:bCs/>
                <w:sz w:val="20"/>
              </w:rPr>
            </w:pPr>
            <w:r w:rsidRPr="00102B4B">
              <w:rPr>
                <w:rFonts w:eastAsia="Times New Roman" w:cs="Times New Roman"/>
                <w:b/>
                <w:bCs/>
                <w:sz w:val="20"/>
              </w:rPr>
              <w:t>8,79</w:t>
            </w:r>
            <w:r w:rsidR="00812A01">
              <w:rPr>
                <w:rFonts w:eastAsia="Times New Roman" w:cs="Times New Roman"/>
                <w:b/>
                <w:bCs/>
                <w:sz w:val="20"/>
              </w:rPr>
              <w:t>3</w:t>
            </w:r>
          </w:p>
        </w:tc>
      </w:tr>
    </w:tbl>
    <w:p w14:paraId="5AAA6887" w14:textId="77777777" w:rsidR="003304DE" w:rsidRPr="00435B17" w:rsidRDefault="003304DE" w:rsidP="003304DE">
      <w:pPr>
        <w:tabs>
          <w:tab w:val="left" w:pos="540"/>
          <w:tab w:val="left" w:pos="1080"/>
        </w:tabs>
        <w:spacing w:line="240" w:lineRule="auto"/>
        <w:ind w:left="540" w:right="389"/>
        <w:jc w:val="thaiDistribute"/>
        <w:rPr>
          <w:szCs w:val="22"/>
        </w:rPr>
      </w:pPr>
    </w:p>
    <w:tbl>
      <w:tblPr>
        <w:tblW w:w="14109" w:type="dxa"/>
        <w:tblInd w:w="360" w:type="dxa"/>
        <w:tblLayout w:type="fixed"/>
        <w:tblCellMar>
          <w:left w:w="0" w:type="dxa"/>
          <w:right w:w="0" w:type="dxa"/>
        </w:tblCellMar>
        <w:tblLook w:val="0000" w:firstRow="0" w:lastRow="0" w:firstColumn="0" w:lastColumn="0" w:noHBand="0" w:noVBand="0"/>
      </w:tblPr>
      <w:tblGrid>
        <w:gridCol w:w="4680"/>
        <w:gridCol w:w="994"/>
        <w:gridCol w:w="117"/>
        <w:gridCol w:w="1139"/>
        <w:gridCol w:w="13"/>
        <w:gridCol w:w="152"/>
        <w:gridCol w:w="15"/>
        <w:gridCol w:w="1080"/>
        <w:gridCol w:w="174"/>
        <w:gridCol w:w="6"/>
        <w:gridCol w:w="1143"/>
        <w:gridCol w:w="1149"/>
        <w:gridCol w:w="1149"/>
        <w:gridCol w:w="1149"/>
        <w:gridCol w:w="1149"/>
      </w:tblGrid>
      <w:tr w:rsidR="00E62FF0" w:rsidRPr="00435B17" w14:paraId="7D2A761A" w14:textId="77777777" w:rsidTr="003C4610">
        <w:trPr>
          <w:gridAfter w:val="4"/>
          <w:wAfter w:w="4596" w:type="dxa"/>
          <w:cantSplit/>
          <w:trHeight w:val="253"/>
        </w:trPr>
        <w:tc>
          <w:tcPr>
            <w:tcW w:w="4680" w:type="dxa"/>
            <w:shd w:val="clear" w:color="auto" w:fill="auto"/>
            <w:vAlign w:val="bottom"/>
          </w:tcPr>
          <w:p w14:paraId="489546EA" w14:textId="465D47CF" w:rsidR="00E62FF0" w:rsidRPr="00E62FF0" w:rsidRDefault="00E62FF0" w:rsidP="00E62FF0">
            <w:pPr>
              <w:spacing w:line="240" w:lineRule="atLeast"/>
              <w:ind w:left="294" w:right="-90" w:hanging="114"/>
              <w:rPr>
                <w:rFonts w:eastAsia="Times New Roman" w:cs="Times New Roman"/>
                <w:b/>
                <w:bCs/>
                <w:i/>
                <w:iCs/>
                <w:sz w:val="20"/>
                <w:lang w:val="en-US"/>
              </w:rPr>
            </w:pPr>
          </w:p>
        </w:tc>
        <w:tc>
          <w:tcPr>
            <w:tcW w:w="994" w:type="dxa"/>
            <w:shd w:val="clear" w:color="auto" w:fill="auto"/>
          </w:tcPr>
          <w:p w14:paraId="21CE5541" w14:textId="77777777" w:rsidR="00E62FF0" w:rsidRPr="00435B17" w:rsidRDefault="00E62FF0" w:rsidP="00E62FF0">
            <w:pPr>
              <w:snapToGrid w:val="0"/>
              <w:spacing w:line="240" w:lineRule="atLeast"/>
              <w:jc w:val="center"/>
              <w:rPr>
                <w:rFonts w:eastAsia="Times New Roman" w:cs="Times New Roman"/>
                <w:sz w:val="20"/>
              </w:rPr>
            </w:pPr>
          </w:p>
        </w:tc>
        <w:tc>
          <w:tcPr>
            <w:tcW w:w="117" w:type="dxa"/>
            <w:shd w:val="clear" w:color="auto" w:fill="auto"/>
          </w:tcPr>
          <w:p w14:paraId="03A954B7" w14:textId="77777777" w:rsidR="00E62FF0" w:rsidRPr="00435B17" w:rsidRDefault="00E62FF0" w:rsidP="00E62FF0">
            <w:pPr>
              <w:snapToGrid w:val="0"/>
              <w:spacing w:line="240" w:lineRule="atLeast"/>
              <w:jc w:val="center"/>
              <w:rPr>
                <w:rFonts w:eastAsia="Times New Roman" w:cs="Times New Roman"/>
                <w:sz w:val="20"/>
              </w:rPr>
            </w:pPr>
          </w:p>
        </w:tc>
        <w:tc>
          <w:tcPr>
            <w:tcW w:w="3722" w:type="dxa"/>
            <w:gridSpan w:val="8"/>
            <w:shd w:val="clear" w:color="auto" w:fill="auto"/>
          </w:tcPr>
          <w:p w14:paraId="1223A981" w14:textId="23853100" w:rsidR="00E62FF0" w:rsidRPr="00435B17" w:rsidRDefault="00E62FF0" w:rsidP="00E62FF0">
            <w:pPr>
              <w:snapToGrid w:val="0"/>
              <w:spacing w:line="240" w:lineRule="atLeast"/>
              <w:jc w:val="center"/>
              <w:rPr>
                <w:rFonts w:eastAsia="Times New Roman" w:cs="Times New Roman"/>
                <w:sz w:val="20"/>
              </w:rPr>
            </w:pPr>
            <w:r w:rsidRPr="002B246B">
              <w:rPr>
                <w:rFonts w:eastAsia="Times New Roman" w:cs="Times New Roman"/>
                <w:b/>
                <w:bCs/>
                <w:sz w:val="20"/>
              </w:rPr>
              <w:t>Consolidated</w:t>
            </w:r>
          </w:p>
        </w:tc>
      </w:tr>
      <w:tr w:rsidR="00E62FF0" w:rsidRPr="00435B17" w14:paraId="0B7F797D" w14:textId="77777777" w:rsidTr="00E62FF0">
        <w:trPr>
          <w:gridAfter w:val="4"/>
          <w:wAfter w:w="4596" w:type="dxa"/>
          <w:cantSplit/>
          <w:trHeight w:val="253"/>
        </w:trPr>
        <w:tc>
          <w:tcPr>
            <w:tcW w:w="4680" w:type="dxa"/>
            <w:shd w:val="clear" w:color="auto" w:fill="auto"/>
            <w:vAlign w:val="bottom"/>
          </w:tcPr>
          <w:p w14:paraId="294891A4" w14:textId="3566DDF1" w:rsidR="00E62FF0" w:rsidRPr="007C3771" w:rsidRDefault="00E62FF0" w:rsidP="00E62FF0">
            <w:pPr>
              <w:spacing w:line="240" w:lineRule="atLeast"/>
              <w:ind w:left="294" w:right="-90" w:hanging="114"/>
              <w:rPr>
                <w:rFonts w:eastAsia="Times New Roman" w:cs="Times New Roman"/>
                <w:b/>
                <w:bCs/>
                <w:i/>
                <w:iCs/>
                <w:sz w:val="20"/>
                <w:lang w:val="en-US"/>
              </w:rPr>
            </w:pPr>
            <w:r w:rsidRPr="007C3771">
              <w:rPr>
                <w:rFonts w:eastAsia="Times New Roman" w:cs="Times New Roman"/>
                <w:b/>
                <w:bCs/>
                <w:i/>
                <w:iCs/>
                <w:sz w:val="20"/>
                <w:lang w:val="en-US"/>
              </w:rPr>
              <w:t>For the three-month period ended 30 June</w:t>
            </w:r>
            <w:r>
              <w:rPr>
                <w:rFonts w:eastAsia="Times New Roman" w:cs="Times New Roman"/>
                <w:b/>
                <w:bCs/>
                <w:i/>
                <w:iCs/>
                <w:sz w:val="20"/>
                <w:lang w:val="en-US"/>
              </w:rPr>
              <w:t xml:space="preserve"> 2019</w:t>
            </w:r>
          </w:p>
        </w:tc>
        <w:tc>
          <w:tcPr>
            <w:tcW w:w="994" w:type="dxa"/>
            <w:shd w:val="clear" w:color="auto" w:fill="auto"/>
          </w:tcPr>
          <w:p w14:paraId="600804B0" w14:textId="77777777" w:rsidR="00E62FF0" w:rsidRPr="00435B17" w:rsidRDefault="00E62FF0" w:rsidP="00E62FF0">
            <w:pPr>
              <w:snapToGrid w:val="0"/>
              <w:spacing w:line="240" w:lineRule="atLeast"/>
              <w:jc w:val="center"/>
              <w:rPr>
                <w:rFonts w:eastAsia="Times New Roman" w:cs="Times New Roman"/>
                <w:sz w:val="20"/>
              </w:rPr>
            </w:pPr>
          </w:p>
        </w:tc>
        <w:tc>
          <w:tcPr>
            <w:tcW w:w="117" w:type="dxa"/>
            <w:shd w:val="clear" w:color="auto" w:fill="auto"/>
          </w:tcPr>
          <w:p w14:paraId="2EA8B20C" w14:textId="77777777" w:rsidR="00E62FF0" w:rsidRPr="00435B17" w:rsidRDefault="00E62FF0" w:rsidP="00E62FF0">
            <w:pPr>
              <w:snapToGrid w:val="0"/>
              <w:spacing w:line="240" w:lineRule="atLeast"/>
              <w:jc w:val="center"/>
              <w:rPr>
                <w:rFonts w:eastAsia="Times New Roman" w:cs="Times New Roman"/>
                <w:sz w:val="20"/>
              </w:rPr>
            </w:pPr>
          </w:p>
        </w:tc>
        <w:tc>
          <w:tcPr>
            <w:tcW w:w="1139" w:type="dxa"/>
            <w:shd w:val="clear" w:color="auto" w:fill="auto"/>
          </w:tcPr>
          <w:p w14:paraId="18C35599" w14:textId="77777777" w:rsidR="00E62FF0" w:rsidRPr="00435B17" w:rsidRDefault="00E62FF0" w:rsidP="00E62FF0">
            <w:pPr>
              <w:snapToGrid w:val="0"/>
              <w:spacing w:line="240" w:lineRule="atLeast"/>
              <w:jc w:val="center"/>
              <w:rPr>
                <w:rFonts w:eastAsia="Times New Roman" w:cs="Times New Roman"/>
                <w:sz w:val="20"/>
              </w:rPr>
            </w:pPr>
          </w:p>
        </w:tc>
        <w:tc>
          <w:tcPr>
            <w:tcW w:w="180" w:type="dxa"/>
            <w:gridSpan w:val="3"/>
            <w:shd w:val="clear" w:color="auto" w:fill="auto"/>
          </w:tcPr>
          <w:p w14:paraId="18B77CE4" w14:textId="77777777" w:rsidR="00E62FF0" w:rsidRPr="00435B17" w:rsidRDefault="00E62FF0" w:rsidP="00E62FF0">
            <w:pPr>
              <w:snapToGrid w:val="0"/>
              <w:spacing w:line="240" w:lineRule="atLeast"/>
              <w:jc w:val="center"/>
              <w:rPr>
                <w:rFonts w:eastAsia="Times New Roman" w:cs="Times New Roman"/>
                <w:sz w:val="20"/>
              </w:rPr>
            </w:pPr>
          </w:p>
        </w:tc>
        <w:tc>
          <w:tcPr>
            <w:tcW w:w="1080" w:type="dxa"/>
            <w:shd w:val="clear" w:color="auto" w:fill="auto"/>
          </w:tcPr>
          <w:p w14:paraId="523EF40B" w14:textId="77777777" w:rsidR="00E62FF0" w:rsidRPr="00435B17" w:rsidRDefault="00E62FF0" w:rsidP="00E62FF0">
            <w:pPr>
              <w:snapToGrid w:val="0"/>
              <w:spacing w:line="240" w:lineRule="atLeast"/>
              <w:jc w:val="center"/>
              <w:rPr>
                <w:rFonts w:eastAsia="Times New Roman" w:cs="Times New Roman"/>
                <w:sz w:val="20"/>
              </w:rPr>
            </w:pPr>
          </w:p>
        </w:tc>
        <w:tc>
          <w:tcPr>
            <w:tcW w:w="180" w:type="dxa"/>
            <w:gridSpan w:val="2"/>
            <w:shd w:val="clear" w:color="auto" w:fill="auto"/>
          </w:tcPr>
          <w:p w14:paraId="54253332" w14:textId="77777777" w:rsidR="00E62FF0" w:rsidRPr="00435B17" w:rsidRDefault="00E62FF0" w:rsidP="00E62FF0">
            <w:pPr>
              <w:snapToGrid w:val="0"/>
              <w:spacing w:line="240" w:lineRule="atLeast"/>
              <w:jc w:val="center"/>
              <w:rPr>
                <w:rFonts w:eastAsia="Times New Roman" w:cs="Times New Roman"/>
                <w:sz w:val="20"/>
              </w:rPr>
            </w:pPr>
          </w:p>
        </w:tc>
        <w:tc>
          <w:tcPr>
            <w:tcW w:w="1143" w:type="dxa"/>
            <w:shd w:val="clear" w:color="auto" w:fill="auto"/>
          </w:tcPr>
          <w:p w14:paraId="3229DFE7" w14:textId="77777777" w:rsidR="00E62FF0" w:rsidRPr="00435B17" w:rsidRDefault="00E62FF0" w:rsidP="00E62FF0">
            <w:pPr>
              <w:snapToGrid w:val="0"/>
              <w:spacing w:line="240" w:lineRule="atLeast"/>
              <w:jc w:val="center"/>
              <w:rPr>
                <w:rFonts w:eastAsia="Times New Roman" w:cs="Times New Roman"/>
                <w:sz w:val="20"/>
              </w:rPr>
            </w:pPr>
          </w:p>
        </w:tc>
      </w:tr>
      <w:tr w:rsidR="00E62FF0" w:rsidRPr="00435B17" w14:paraId="328ED830" w14:textId="77777777" w:rsidTr="00E62FF0">
        <w:trPr>
          <w:gridAfter w:val="4"/>
          <w:wAfter w:w="4596" w:type="dxa"/>
          <w:cantSplit/>
          <w:trHeight w:val="253"/>
        </w:trPr>
        <w:tc>
          <w:tcPr>
            <w:tcW w:w="4680" w:type="dxa"/>
            <w:shd w:val="clear" w:color="auto" w:fill="auto"/>
            <w:vAlign w:val="bottom"/>
          </w:tcPr>
          <w:p w14:paraId="37216C55" w14:textId="77777777" w:rsidR="00E62FF0" w:rsidRPr="007C3771" w:rsidRDefault="00E62FF0" w:rsidP="00E62FF0">
            <w:pPr>
              <w:spacing w:line="240" w:lineRule="atLeast"/>
              <w:ind w:left="294" w:right="-90" w:hanging="114"/>
              <w:rPr>
                <w:rFonts w:eastAsia="Times New Roman" w:cs="Times New Roman"/>
                <w:b/>
                <w:bCs/>
                <w:i/>
                <w:iCs/>
                <w:sz w:val="20"/>
                <w:lang w:val="en-US"/>
              </w:rPr>
            </w:pPr>
          </w:p>
        </w:tc>
        <w:tc>
          <w:tcPr>
            <w:tcW w:w="994" w:type="dxa"/>
            <w:shd w:val="clear" w:color="auto" w:fill="auto"/>
          </w:tcPr>
          <w:p w14:paraId="1845C50C" w14:textId="77777777" w:rsidR="00E62FF0" w:rsidRPr="00435B17" w:rsidRDefault="00E62FF0" w:rsidP="00E62FF0">
            <w:pPr>
              <w:snapToGrid w:val="0"/>
              <w:spacing w:line="240" w:lineRule="atLeast"/>
              <w:jc w:val="center"/>
              <w:rPr>
                <w:rFonts w:eastAsia="Times New Roman" w:cs="Times New Roman"/>
                <w:sz w:val="20"/>
              </w:rPr>
            </w:pPr>
          </w:p>
        </w:tc>
        <w:tc>
          <w:tcPr>
            <w:tcW w:w="117" w:type="dxa"/>
            <w:shd w:val="clear" w:color="auto" w:fill="auto"/>
          </w:tcPr>
          <w:p w14:paraId="47A51628" w14:textId="77777777" w:rsidR="00E62FF0" w:rsidRPr="00435B17" w:rsidRDefault="00E62FF0" w:rsidP="00E62FF0">
            <w:pPr>
              <w:snapToGrid w:val="0"/>
              <w:spacing w:line="240" w:lineRule="atLeast"/>
              <w:jc w:val="center"/>
              <w:rPr>
                <w:rFonts w:eastAsia="Times New Roman" w:cs="Times New Roman"/>
                <w:sz w:val="20"/>
              </w:rPr>
            </w:pPr>
          </w:p>
        </w:tc>
        <w:tc>
          <w:tcPr>
            <w:tcW w:w="1139" w:type="dxa"/>
            <w:shd w:val="clear" w:color="auto" w:fill="auto"/>
          </w:tcPr>
          <w:p w14:paraId="234FCA3C" w14:textId="63EF873E" w:rsidR="00E62FF0" w:rsidRPr="00A25D9F" w:rsidRDefault="00E62FF0" w:rsidP="00E62FF0">
            <w:pPr>
              <w:snapToGrid w:val="0"/>
              <w:spacing w:line="240" w:lineRule="atLeast"/>
              <w:jc w:val="center"/>
              <w:rPr>
                <w:rFonts w:eastAsia="Times New Roman" w:cs="Times New Roman"/>
                <w:sz w:val="20"/>
              </w:rPr>
            </w:pPr>
            <w:r w:rsidRPr="00A25D9F">
              <w:rPr>
                <w:rFonts w:eastAsia="Times New Roman" w:cs="Times New Roman"/>
                <w:sz w:val="20"/>
              </w:rPr>
              <w:t>Domestic</w:t>
            </w:r>
          </w:p>
        </w:tc>
        <w:tc>
          <w:tcPr>
            <w:tcW w:w="180" w:type="dxa"/>
            <w:gridSpan w:val="3"/>
            <w:shd w:val="clear" w:color="auto" w:fill="auto"/>
          </w:tcPr>
          <w:p w14:paraId="470E2122" w14:textId="77777777" w:rsidR="00E62FF0" w:rsidRPr="00435B17" w:rsidRDefault="00E62FF0" w:rsidP="00E62FF0">
            <w:pPr>
              <w:snapToGrid w:val="0"/>
              <w:spacing w:line="240" w:lineRule="atLeast"/>
              <w:jc w:val="center"/>
              <w:rPr>
                <w:rFonts w:eastAsia="Times New Roman" w:cs="Times New Roman"/>
                <w:sz w:val="20"/>
              </w:rPr>
            </w:pPr>
          </w:p>
        </w:tc>
        <w:tc>
          <w:tcPr>
            <w:tcW w:w="1080" w:type="dxa"/>
            <w:shd w:val="clear" w:color="auto" w:fill="auto"/>
          </w:tcPr>
          <w:p w14:paraId="0419FE2E" w14:textId="77244217" w:rsidR="00E62FF0" w:rsidRPr="00A25D9F" w:rsidRDefault="00E62FF0" w:rsidP="00E62FF0">
            <w:pPr>
              <w:snapToGrid w:val="0"/>
              <w:spacing w:line="240" w:lineRule="atLeast"/>
              <w:jc w:val="center"/>
              <w:rPr>
                <w:rFonts w:eastAsia="Times New Roman" w:cs="Times New Roman"/>
                <w:sz w:val="20"/>
              </w:rPr>
            </w:pPr>
            <w:r w:rsidRPr="00A25D9F">
              <w:rPr>
                <w:rFonts w:eastAsia="Times New Roman" w:cs="Times New Roman"/>
                <w:sz w:val="20"/>
              </w:rPr>
              <w:t>Foreign</w:t>
            </w:r>
          </w:p>
        </w:tc>
        <w:tc>
          <w:tcPr>
            <w:tcW w:w="180" w:type="dxa"/>
            <w:gridSpan w:val="2"/>
            <w:shd w:val="clear" w:color="auto" w:fill="auto"/>
          </w:tcPr>
          <w:p w14:paraId="7438E29B" w14:textId="77777777" w:rsidR="00E62FF0" w:rsidRPr="00435B17" w:rsidRDefault="00E62FF0" w:rsidP="00E62FF0">
            <w:pPr>
              <w:snapToGrid w:val="0"/>
              <w:spacing w:line="240" w:lineRule="atLeast"/>
              <w:jc w:val="center"/>
              <w:rPr>
                <w:rFonts w:eastAsia="Times New Roman" w:cs="Times New Roman"/>
                <w:sz w:val="20"/>
              </w:rPr>
            </w:pPr>
          </w:p>
        </w:tc>
        <w:tc>
          <w:tcPr>
            <w:tcW w:w="1143" w:type="dxa"/>
            <w:shd w:val="clear" w:color="auto" w:fill="auto"/>
          </w:tcPr>
          <w:p w14:paraId="455A417B" w14:textId="77777777" w:rsidR="00E62FF0" w:rsidRPr="00435B17" w:rsidRDefault="00E62FF0" w:rsidP="00E62FF0">
            <w:pPr>
              <w:snapToGrid w:val="0"/>
              <w:spacing w:line="240" w:lineRule="atLeast"/>
              <w:jc w:val="center"/>
              <w:rPr>
                <w:rFonts w:eastAsia="Times New Roman" w:cs="Times New Roman"/>
                <w:sz w:val="20"/>
              </w:rPr>
            </w:pPr>
          </w:p>
        </w:tc>
      </w:tr>
      <w:tr w:rsidR="00E62FF0" w:rsidRPr="00435B17" w14:paraId="56D7EF05" w14:textId="77777777" w:rsidTr="00E62FF0">
        <w:trPr>
          <w:gridAfter w:val="4"/>
          <w:wAfter w:w="4596" w:type="dxa"/>
          <w:cantSplit/>
          <w:trHeight w:val="253"/>
        </w:trPr>
        <w:tc>
          <w:tcPr>
            <w:tcW w:w="4680" w:type="dxa"/>
            <w:shd w:val="clear" w:color="auto" w:fill="auto"/>
            <w:vAlign w:val="bottom"/>
          </w:tcPr>
          <w:p w14:paraId="6AD823B2" w14:textId="77777777" w:rsidR="00E62FF0" w:rsidRPr="007C3771" w:rsidRDefault="00E62FF0" w:rsidP="00E62FF0">
            <w:pPr>
              <w:spacing w:line="240" w:lineRule="atLeast"/>
              <w:ind w:left="294" w:right="-90" w:hanging="114"/>
              <w:rPr>
                <w:rFonts w:eastAsia="Times New Roman" w:cs="Times New Roman"/>
                <w:b/>
                <w:bCs/>
                <w:i/>
                <w:iCs/>
                <w:sz w:val="20"/>
                <w:lang w:val="en-US"/>
              </w:rPr>
            </w:pPr>
          </w:p>
        </w:tc>
        <w:tc>
          <w:tcPr>
            <w:tcW w:w="994" w:type="dxa"/>
            <w:shd w:val="clear" w:color="auto" w:fill="auto"/>
          </w:tcPr>
          <w:p w14:paraId="00DE4A3F" w14:textId="77777777" w:rsidR="00E62FF0" w:rsidRPr="00435B17" w:rsidRDefault="00E62FF0" w:rsidP="00E62FF0">
            <w:pPr>
              <w:snapToGrid w:val="0"/>
              <w:spacing w:line="240" w:lineRule="atLeast"/>
              <w:jc w:val="center"/>
              <w:rPr>
                <w:rFonts w:eastAsia="Times New Roman" w:cs="Times New Roman"/>
                <w:sz w:val="20"/>
              </w:rPr>
            </w:pPr>
          </w:p>
        </w:tc>
        <w:tc>
          <w:tcPr>
            <w:tcW w:w="117" w:type="dxa"/>
            <w:shd w:val="clear" w:color="auto" w:fill="auto"/>
          </w:tcPr>
          <w:p w14:paraId="6AD2F99F" w14:textId="77777777" w:rsidR="00E62FF0" w:rsidRPr="00435B17" w:rsidRDefault="00E62FF0" w:rsidP="00E62FF0">
            <w:pPr>
              <w:snapToGrid w:val="0"/>
              <w:spacing w:line="240" w:lineRule="atLeast"/>
              <w:jc w:val="center"/>
              <w:rPr>
                <w:rFonts w:eastAsia="Times New Roman" w:cs="Times New Roman"/>
                <w:sz w:val="20"/>
              </w:rPr>
            </w:pPr>
          </w:p>
        </w:tc>
        <w:tc>
          <w:tcPr>
            <w:tcW w:w="1139" w:type="dxa"/>
            <w:shd w:val="clear" w:color="auto" w:fill="auto"/>
          </w:tcPr>
          <w:p w14:paraId="6C218599" w14:textId="5B13D232" w:rsidR="00E62FF0" w:rsidRPr="00435B17" w:rsidRDefault="00E62FF0" w:rsidP="00E62FF0">
            <w:pPr>
              <w:snapToGrid w:val="0"/>
              <w:spacing w:line="240" w:lineRule="atLeast"/>
              <w:jc w:val="center"/>
              <w:rPr>
                <w:rFonts w:eastAsia="Times New Roman" w:cs="Times New Roman"/>
                <w:sz w:val="20"/>
              </w:rPr>
            </w:pPr>
            <w:r w:rsidRPr="00102B4B">
              <w:rPr>
                <w:rFonts w:eastAsia="Times New Roman" w:cs="Times New Roman"/>
                <w:sz w:val="20"/>
              </w:rPr>
              <w:t>business</w:t>
            </w:r>
          </w:p>
        </w:tc>
        <w:tc>
          <w:tcPr>
            <w:tcW w:w="180" w:type="dxa"/>
            <w:gridSpan w:val="3"/>
            <w:shd w:val="clear" w:color="auto" w:fill="auto"/>
          </w:tcPr>
          <w:p w14:paraId="5D0F2A67" w14:textId="77777777" w:rsidR="00E62FF0" w:rsidRPr="00435B17" w:rsidRDefault="00E62FF0" w:rsidP="00E62FF0">
            <w:pPr>
              <w:snapToGrid w:val="0"/>
              <w:spacing w:line="240" w:lineRule="atLeast"/>
              <w:jc w:val="center"/>
              <w:rPr>
                <w:rFonts w:eastAsia="Times New Roman" w:cs="Times New Roman"/>
                <w:sz w:val="20"/>
              </w:rPr>
            </w:pPr>
          </w:p>
        </w:tc>
        <w:tc>
          <w:tcPr>
            <w:tcW w:w="1080" w:type="dxa"/>
            <w:shd w:val="clear" w:color="auto" w:fill="auto"/>
          </w:tcPr>
          <w:p w14:paraId="29DA99F2" w14:textId="482EB606" w:rsidR="00E62FF0" w:rsidRPr="00435B17" w:rsidRDefault="00E62FF0" w:rsidP="00E62FF0">
            <w:pPr>
              <w:snapToGrid w:val="0"/>
              <w:spacing w:line="240" w:lineRule="atLeast"/>
              <w:jc w:val="center"/>
              <w:rPr>
                <w:rFonts w:eastAsia="Times New Roman" w:cs="Times New Roman"/>
                <w:sz w:val="20"/>
              </w:rPr>
            </w:pPr>
            <w:r w:rsidRPr="00102B4B">
              <w:rPr>
                <w:rFonts w:eastAsia="Times New Roman" w:cs="Times New Roman"/>
                <w:sz w:val="20"/>
              </w:rPr>
              <w:t>business</w:t>
            </w:r>
          </w:p>
        </w:tc>
        <w:tc>
          <w:tcPr>
            <w:tcW w:w="180" w:type="dxa"/>
            <w:gridSpan w:val="2"/>
            <w:shd w:val="clear" w:color="auto" w:fill="auto"/>
          </w:tcPr>
          <w:p w14:paraId="137B9B5C" w14:textId="77777777" w:rsidR="00E62FF0" w:rsidRPr="00435B17" w:rsidRDefault="00E62FF0" w:rsidP="00E62FF0">
            <w:pPr>
              <w:snapToGrid w:val="0"/>
              <w:spacing w:line="240" w:lineRule="atLeast"/>
              <w:jc w:val="center"/>
              <w:rPr>
                <w:rFonts w:eastAsia="Times New Roman" w:cs="Times New Roman"/>
                <w:sz w:val="20"/>
              </w:rPr>
            </w:pPr>
          </w:p>
        </w:tc>
        <w:tc>
          <w:tcPr>
            <w:tcW w:w="1143" w:type="dxa"/>
            <w:shd w:val="clear" w:color="auto" w:fill="auto"/>
          </w:tcPr>
          <w:p w14:paraId="3ABF4572" w14:textId="4309D6FA" w:rsidR="00E62FF0" w:rsidRPr="00435B17" w:rsidRDefault="00E62FF0" w:rsidP="00E62FF0">
            <w:pPr>
              <w:snapToGrid w:val="0"/>
              <w:spacing w:line="240" w:lineRule="atLeast"/>
              <w:jc w:val="center"/>
              <w:rPr>
                <w:rFonts w:eastAsia="Times New Roman" w:cs="Times New Roman"/>
                <w:sz w:val="20"/>
              </w:rPr>
            </w:pPr>
            <w:r w:rsidRPr="00102B4B">
              <w:rPr>
                <w:rFonts w:eastAsia="Times New Roman" w:cs="Times New Roman"/>
                <w:sz w:val="20"/>
              </w:rPr>
              <w:t>Total</w:t>
            </w:r>
          </w:p>
        </w:tc>
      </w:tr>
      <w:tr w:rsidR="00E62FF0" w:rsidRPr="00435B17" w14:paraId="4AEC9CEC" w14:textId="77777777" w:rsidTr="00E62FF0">
        <w:trPr>
          <w:gridAfter w:val="4"/>
          <w:wAfter w:w="4596" w:type="dxa"/>
          <w:cantSplit/>
          <w:trHeight w:val="253"/>
        </w:trPr>
        <w:tc>
          <w:tcPr>
            <w:tcW w:w="4680" w:type="dxa"/>
            <w:shd w:val="clear" w:color="auto" w:fill="auto"/>
            <w:vAlign w:val="bottom"/>
          </w:tcPr>
          <w:p w14:paraId="33FBA6DE" w14:textId="77777777" w:rsidR="00E62FF0" w:rsidRPr="007C3771" w:rsidRDefault="00E62FF0" w:rsidP="00E62FF0">
            <w:pPr>
              <w:spacing w:line="240" w:lineRule="atLeast"/>
              <w:ind w:left="294" w:right="-90" w:hanging="114"/>
              <w:rPr>
                <w:rFonts w:eastAsia="Times New Roman" w:cs="Times New Roman"/>
                <w:b/>
                <w:bCs/>
                <w:i/>
                <w:iCs/>
                <w:sz w:val="20"/>
                <w:lang w:val="en-US"/>
              </w:rPr>
            </w:pPr>
          </w:p>
        </w:tc>
        <w:tc>
          <w:tcPr>
            <w:tcW w:w="994" w:type="dxa"/>
            <w:shd w:val="clear" w:color="auto" w:fill="auto"/>
          </w:tcPr>
          <w:p w14:paraId="583D5483" w14:textId="77777777" w:rsidR="00E62FF0" w:rsidRPr="00435B17" w:rsidRDefault="00E62FF0" w:rsidP="00E62FF0">
            <w:pPr>
              <w:snapToGrid w:val="0"/>
              <w:spacing w:line="240" w:lineRule="atLeast"/>
              <w:jc w:val="center"/>
              <w:rPr>
                <w:rFonts w:eastAsia="Times New Roman" w:cs="Times New Roman"/>
                <w:sz w:val="20"/>
              </w:rPr>
            </w:pPr>
          </w:p>
        </w:tc>
        <w:tc>
          <w:tcPr>
            <w:tcW w:w="117" w:type="dxa"/>
            <w:shd w:val="clear" w:color="auto" w:fill="auto"/>
          </w:tcPr>
          <w:p w14:paraId="43E000DA" w14:textId="77777777" w:rsidR="00E62FF0" w:rsidRPr="00435B17" w:rsidRDefault="00E62FF0" w:rsidP="00E62FF0">
            <w:pPr>
              <w:snapToGrid w:val="0"/>
              <w:spacing w:line="240" w:lineRule="atLeast"/>
              <w:jc w:val="center"/>
              <w:rPr>
                <w:rFonts w:eastAsia="Times New Roman" w:cs="Times New Roman"/>
                <w:sz w:val="20"/>
              </w:rPr>
            </w:pPr>
          </w:p>
        </w:tc>
        <w:tc>
          <w:tcPr>
            <w:tcW w:w="3722" w:type="dxa"/>
            <w:gridSpan w:val="8"/>
            <w:shd w:val="clear" w:color="auto" w:fill="auto"/>
          </w:tcPr>
          <w:p w14:paraId="1DAB2D11" w14:textId="09F009C4" w:rsidR="00E62FF0" w:rsidRPr="00102B4B" w:rsidRDefault="00E62FF0" w:rsidP="00E62FF0">
            <w:pPr>
              <w:snapToGrid w:val="0"/>
              <w:spacing w:line="240" w:lineRule="atLeast"/>
              <w:jc w:val="center"/>
              <w:rPr>
                <w:rFonts w:eastAsia="Times New Roman" w:cs="Times New Roman"/>
                <w:sz w:val="20"/>
              </w:rPr>
            </w:pPr>
            <w:r w:rsidRPr="00102B4B">
              <w:rPr>
                <w:rFonts w:eastAsia="Times New Roman" w:cs="Times New Roman"/>
                <w:i/>
                <w:iCs/>
                <w:sz w:val="20"/>
                <w:lang w:val="en-US" w:bidi="th-TH"/>
              </w:rPr>
              <w:t>(in million Baht)</w:t>
            </w:r>
          </w:p>
        </w:tc>
      </w:tr>
      <w:tr w:rsidR="00E62FF0" w:rsidRPr="00435B17" w14:paraId="3E4280B4" w14:textId="77777777" w:rsidTr="00E62FF0">
        <w:trPr>
          <w:gridAfter w:val="4"/>
          <w:wAfter w:w="4596" w:type="dxa"/>
          <w:cantSplit/>
          <w:trHeight w:val="253"/>
        </w:trPr>
        <w:tc>
          <w:tcPr>
            <w:tcW w:w="4680" w:type="dxa"/>
            <w:shd w:val="clear" w:color="auto" w:fill="auto"/>
            <w:vAlign w:val="bottom"/>
          </w:tcPr>
          <w:p w14:paraId="6101C525" w14:textId="42112499"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Interest income</w:t>
            </w:r>
          </w:p>
        </w:tc>
        <w:tc>
          <w:tcPr>
            <w:tcW w:w="994" w:type="dxa"/>
            <w:shd w:val="clear" w:color="auto" w:fill="auto"/>
            <w:vAlign w:val="bottom"/>
          </w:tcPr>
          <w:p w14:paraId="1BF50678" w14:textId="77777777" w:rsidR="00E62FF0" w:rsidRPr="00435B17" w:rsidRDefault="00E62FF0" w:rsidP="00E62FF0">
            <w:pPr>
              <w:snapToGrid w:val="0"/>
              <w:spacing w:line="240" w:lineRule="atLeast"/>
              <w:jc w:val="center"/>
              <w:rPr>
                <w:rFonts w:eastAsia="Times New Roman" w:cs="Times New Roman"/>
                <w:sz w:val="20"/>
              </w:rPr>
            </w:pPr>
          </w:p>
        </w:tc>
        <w:tc>
          <w:tcPr>
            <w:tcW w:w="117" w:type="dxa"/>
            <w:shd w:val="clear" w:color="auto" w:fill="auto"/>
          </w:tcPr>
          <w:p w14:paraId="2205DDE5" w14:textId="77777777" w:rsidR="00E62FF0" w:rsidRPr="00435B17" w:rsidRDefault="00E62FF0" w:rsidP="00E62FF0">
            <w:pPr>
              <w:snapToGrid w:val="0"/>
              <w:spacing w:line="240" w:lineRule="atLeast"/>
              <w:jc w:val="center"/>
              <w:rPr>
                <w:rFonts w:eastAsia="Times New Roman" w:cs="Times New Roman"/>
                <w:sz w:val="20"/>
              </w:rPr>
            </w:pPr>
          </w:p>
        </w:tc>
        <w:tc>
          <w:tcPr>
            <w:tcW w:w="1152" w:type="dxa"/>
            <w:gridSpan w:val="2"/>
            <w:shd w:val="clear" w:color="auto" w:fill="auto"/>
            <w:vAlign w:val="bottom"/>
          </w:tcPr>
          <w:p w14:paraId="561E6BCA" w14:textId="61B9DAAA" w:rsidR="00E62FF0" w:rsidRPr="00435B17" w:rsidRDefault="00E62FF0" w:rsidP="00E62FF0">
            <w:pPr>
              <w:tabs>
                <w:tab w:val="left" w:pos="900"/>
              </w:tabs>
              <w:spacing w:line="240" w:lineRule="atLeast"/>
              <w:jc w:val="center"/>
              <w:rPr>
                <w:rFonts w:eastAsia="Times New Roman" w:cs="Times New Roman"/>
                <w:sz w:val="20"/>
              </w:rPr>
            </w:pPr>
            <w:r>
              <w:rPr>
                <w:rFonts w:eastAsia="Times New Roman" w:cs="Times New Roman"/>
                <w:sz w:val="20"/>
              </w:rPr>
              <w:t xml:space="preserve">    </w:t>
            </w:r>
            <w:r w:rsidRPr="005C619D">
              <w:rPr>
                <w:rFonts w:eastAsia="Times New Roman" w:cs="Times New Roman"/>
                <w:sz w:val="20"/>
              </w:rPr>
              <w:t>9,235</w:t>
            </w:r>
          </w:p>
        </w:tc>
        <w:tc>
          <w:tcPr>
            <w:tcW w:w="152" w:type="dxa"/>
            <w:shd w:val="clear" w:color="auto" w:fill="auto"/>
            <w:vAlign w:val="bottom"/>
          </w:tcPr>
          <w:p w14:paraId="6819F6CD" w14:textId="77777777" w:rsidR="00E62FF0" w:rsidRPr="00435B17" w:rsidRDefault="00E62FF0" w:rsidP="00E62FF0">
            <w:pPr>
              <w:snapToGrid w:val="0"/>
              <w:spacing w:line="240" w:lineRule="atLeast"/>
              <w:jc w:val="center"/>
              <w:rPr>
                <w:rFonts w:eastAsia="Times New Roman" w:cs="Times New Roman"/>
                <w:sz w:val="20"/>
              </w:rPr>
            </w:pPr>
          </w:p>
        </w:tc>
        <w:tc>
          <w:tcPr>
            <w:tcW w:w="1095" w:type="dxa"/>
            <w:gridSpan w:val="2"/>
            <w:shd w:val="clear" w:color="auto" w:fill="auto"/>
            <w:vAlign w:val="bottom"/>
          </w:tcPr>
          <w:p w14:paraId="471E0F2F" w14:textId="15868F10" w:rsidR="00E62FF0" w:rsidRPr="00435B17" w:rsidRDefault="00E62FF0" w:rsidP="00E62FF0">
            <w:pPr>
              <w:spacing w:line="240" w:lineRule="atLeast"/>
              <w:jc w:val="center"/>
              <w:rPr>
                <w:rFonts w:eastAsia="Times New Roman" w:cs="Times New Roman"/>
                <w:sz w:val="20"/>
              </w:rPr>
            </w:pPr>
            <w:r>
              <w:rPr>
                <w:rFonts w:eastAsia="Times New Roman" w:cs="Times New Roman"/>
                <w:sz w:val="20"/>
              </w:rPr>
              <w:t xml:space="preserve">          </w:t>
            </w:r>
            <w:r w:rsidRPr="005C619D">
              <w:rPr>
                <w:rFonts w:eastAsia="Times New Roman" w:cs="Times New Roman"/>
                <w:sz w:val="20"/>
              </w:rPr>
              <w:t>3</w:t>
            </w:r>
          </w:p>
        </w:tc>
        <w:tc>
          <w:tcPr>
            <w:tcW w:w="174" w:type="dxa"/>
            <w:shd w:val="clear" w:color="auto" w:fill="auto"/>
            <w:vAlign w:val="bottom"/>
          </w:tcPr>
          <w:p w14:paraId="67394973" w14:textId="77777777" w:rsidR="00E62FF0" w:rsidRPr="00435B17" w:rsidRDefault="00E62FF0" w:rsidP="00E62FF0">
            <w:pPr>
              <w:snapToGrid w:val="0"/>
              <w:spacing w:line="240" w:lineRule="atLeast"/>
              <w:jc w:val="center"/>
              <w:rPr>
                <w:rFonts w:eastAsia="Times New Roman" w:cs="Times New Roman"/>
                <w:sz w:val="20"/>
              </w:rPr>
            </w:pPr>
          </w:p>
        </w:tc>
        <w:tc>
          <w:tcPr>
            <w:tcW w:w="1149" w:type="dxa"/>
            <w:gridSpan w:val="2"/>
            <w:shd w:val="clear" w:color="auto" w:fill="auto"/>
            <w:vAlign w:val="bottom"/>
          </w:tcPr>
          <w:p w14:paraId="1BC3B6A4" w14:textId="03A9B89A" w:rsidR="00E62FF0" w:rsidRPr="00435B17" w:rsidRDefault="00D7217A" w:rsidP="00D7217A">
            <w:pPr>
              <w:snapToGrid w:val="0"/>
              <w:spacing w:line="240" w:lineRule="atLeast"/>
              <w:ind w:firstLine="10"/>
              <w:jc w:val="center"/>
              <w:rPr>
                <w:rFonts w:eastAsia="Times New Roman" w:cs="Times New Roman"/>
                <w:sz w:val="20"/>
              </w:rPr>
            </w:pPr>
            <w:r>
              <w:rPr>
                <w:rFonts w:eastAsia="Times New Roman" w:cs="Times New Roman"/>
                <w:sz w:val="20"/>
                <w:lang w:val="en-US" w:bidi="th-TH"/>
              </w:rPr>
              <w:t xml:space="preserve">  </w:t>
            </w:r>
            <w:r w:rsidR="00E62FF0" w:rsidRPr="005C619D">
              <w:rPr>
                <w:rFonts w:eastAsia="Times New Roman" w:cs="Times New Roman"/>
                <w:sz w:val="20"/>
                <w:lang w:val="en-US" w:bidi="th-TH"/>
              </w:rPr>
              <w:t>9,238</w:t>
            </w:r>
            <w:r w:rsidR="00E31055">
              <w:rPr>
                <w:rFonts w:eastAsia="Times New Roman" w:cs="Times New Roman"/>
                <w:sz w:val="20"/>
                <w:lang w:val="en-US" w:bidi="th-TH"/>
              </w:rPr>
              <w:t xml:space="preserve"> </w:t>
            </w:r>
          </w:p>
        </w:tc>
      </w:tr>
      <w:tr w:rsidR="00E62FF0" w:rsidRPr="00435B17" w14:paraId="7075B7F0" w14:textId="77777777" w:rsidTr="00E62FF0">
        <w:trPr>
          <w:gridAfter w:val="4"/>
          <w:wAfter w:w="4596" w:type="dxa"/>
          <w:cantSplit/>
          <w:trHeight w:val="253"/>
        </w:trPr>
        <w:tc>
          <w:tcPr>
            <w:tcW w:w="4680" w:type="dxa"/>
            <w:shd w:val="clear" w:color="auto" w:fill="auto"/>
            <w:vAlign w:val="bottom"/>
          </w:tcPr>
          <w:p w14:paraId="18504C0A" w14:textId="257528AD" w:rsidR="00E62FF0" w:rsidRPr="00435B17" w:rsidRDefault="00E62FF0" w:rsidP="00E62FF0">
            <w:pPr>
              <w:spacing w:line="240" w:lineRule="atLeast"/>
              <w:ind w:right="-90"/>
              <w:rPr>
                <w:rFonts w:eastAsia="Times New Roman" w:cs="Times New Roman"/>
                <w:spacing w:val="-4"/>
                <w:sz w:val="20"/>
              </w:rPr>
            </w:pPr>
            <w:r>
              <w:rPr>
                <w:rFonts w:eastAsia="Times New Roman" w:cs="Times New Roman"/>
                <w:spacing w:val="-4"/>
                <w:sz w:val="20"/>
              </w:rPr>
              <w:t xml:space="preserve">    </w:t>
            </w:r>
            <w:r w:rsidRPr="00435B17">
              <w:rPr>
                <w:rFonts w:eastAsia="Times New Roman" w:cs="Times New Roman"/>
                <w:spacing w:val="-4"/>
                <w:sz w:val="20"/>
              </w:rPr>
              <w:t>Interest expenses</w:t>
            </w:r>
          </w:p>
        </w:tc>
        <w:tc>
          <w:tcPr>
            <w:tcW w:w="994" w:type="dxa"/>
            <w:shd w:val="clear" w:color="auto" w:fill="auto"/>
            <w:vAlign w:val="bottom"/>
          </w:tcPr>
          <w:p w14:paraId="5B81DC85" w14:textId="77777777" w:rsidR="00E62FF0" w:rsidRPr="00435B17" w:rsidRDefault="00E62FF0" w:rsidP="00E62FF0">
            <w:pPr>
              <w:spacing w:line="240" w:lineRule="atLeast"/>
              <w:rPr>
                <w:rFonts w:eastAsia="Times New Roman" w:cs="Times New Roman"/>
                <w:sz w:val="20"/>
              </w:rPr>
            </w:pPr>
          </w:p>
        </w:tc>
        <w:tc>
          <w:tcPr>
            <w:tcW w:w="117" w:type="dxa"/>
            <w:shd w:val="clear" w:color="auto" w:fill="auto"/>
          </w:tcPr>
          <w:p w14:paraId="1FF5BFB2" w14:textId="77777777" w:rsidR="00E62FF0" w:rsidRPr="00435B17" w:rsidRDefault="00E62FF0" w:rsidP="00E62FF0">
            <w:pPr>
              <w:snapToGrid w:val="0"/>
              <w:spacing w:line="240" w:lineRule="atLeast"/>
              <w:jc w:val="center"/>
              <w:rPr>
                <w:rFonts w:eastAsia="Times New Roman" w:cs="Times New Roman"/>
                <w:sz w:val="20"/>
              </w:rPr>
            </w:pPr>
          </w:p>
        </w:tc>
        <w:tc>
          <w:tcPr>
            <w:tcW w:w="1152" w:type="dxa"/>
            <w:gridSpan w:val="2"/>
            <w:tcBorders>
              <w:bottom w:val="single" w:sz="4" w:space="0" w:color="auto"/>
            </w:tcBorders>
            <w:shd w:val="clear" w:color="auto" w:fill="auto"/>
            <w:vAlign w:val="bottom"/>
          </w:tcPr>
          <w:p w14:paraId="31C7E04A" w14:textId="5C32D8E6" w:rsidR="00E62FF0" w:rsidRPr="00435B17" w:rsidRDefault="00E62FF0" w:rsidP="00E62FF0">
            <w:pPr>
              <w:spacing w:line="240" w:lineRule="atLeast"/>
              <w:jc w:val="center"/>
              <w:rPr>
                <w:rFonts w:eastAsia="Times New Roman" w:cs="Times New Roman"/>
                <w:sz w:val="20"/>
              </w:rPr>
            </w:pPr>
            <w:r>
              <w:rPr>
                <w:rFonts w:eastAsia="Times New Roman" w:cs="Times New Roman"/>
                <w:sz w:val="20"/>
              </w:rPr>
              <w:t xml:space="preserve">   (</w:t>
            </w:r>
            <w:r w:rsidRPr="005C619D">
              <w:rPr>
                <w:rFonts w:eastAsia="Times New Roman" w:cs="Times New Roman"/>
                <w:sz w:val="20"/>
              </w:rPr>
              <w:t>2,817</w:t>
            </w:r>
            <w:r>
              <w:rPr>
                <w:rFonts w:eastAsia="Times New Roman" w:cs="Times New Roman"/>
                <w:sz w:val="20"/>
              </w:rPr>
              <w:t>)</w:t>
            </w:r>
          </w:p>
        </w:tc>
        <w:tc>
          <w:tcPr>
            <w:tcW w:w="152" w:type="dxa"/>
            <w:shd w:val="clear" w:color="auto" w:fill="auto"/>
            <w:vAlign w:val="bottom"/>
          </w:tcPr>
          <w:p w14:paraId="5BF43B71" w14:textId="77777777" w:rsidR="00E62FF0" w:rsidRPr="00435B17" w:rsidRDefault="00E62FF0" w:rsidP="00E62FF0">
            <w:pPr>
              <w:snapToGrid w:val="0"/>
              <w:spacing w:line="240" w:lineRule="atLeast"/>
              <w:jc w:val="center"/>
              <w:rPr>
                <w:rFonts w:eastAsia="Times New Roman" w:cs="Times New Roman"/>
                <w:sz w:val="20"/>
              </w:rPr>
            </w:pPr>
          </w:p>
        </w:tc>
        <w:tc>
          <w:tcPr>
            <w:tcW w:w="1095" w:type="dxa"/>
            <w:gridSpan w:val="2"/>
            <w:tcBorders>
              <w:bottom w:val="single" w:sz="4" w:space="0" w:color="auto"/>
            </w:tcBorders>
            <w:shd w:val="clear" w:color="auto" w:fill="auto"/>
            <w:vAlign w:val="bottom"/>
          </w:tcPr>
          <w:p w14:paraId="43993F9C" w14:textId="4C1BE4F1" w:rsidR="00E62FF0" w:rsidRPr="00435B17" w:rsidRDefault="00E62FF0" w:rsidP="00E62FF0">
            <w:pPr>
              <w:spacing w:line="240" w:lineRule="atLeast"/>
              <w:jc w:val="center"/>
              <w:rPr>
                <w:rFonts w:eastAsia="Times New Roman" w:cs="Times New Roman"/>
                <w:sz w:val="20"/>
              </w:rPr>
            </w:pPr>
            <w:r>
              <w:rPr>
                <w:rFonts w:eastAsia="Times New Roman" w:cs="Times New Roman"/>
                <w:sz w:val="20"/>
              </w:rPr>
              <w:t xml:space="preserve">       (</w:t>
            </w:r>
            <w:r w:rsidRPr="005C619D">
              <w:rPr>
                <w:rFonts w:eastAsia="Times New Roman" w:cs="Times New Roman"/>
                <w:sz w:val="20"/>
              </w:rPr>
              <w:t>77</w:t>
            </w:r>
            <w:r>
              <w:rPr>
                <w:rFonts w:eastAsia="Times New Roman" w:cs="Times New Roman"/>
                <w:sz w:val="20"/>
              </w:rPr>
              <w:t>)</w:t>
            </w:r>
          </w:p>
        </w:tc>
        <w:tc>
          <w:tcPr>
            <w:tcW w:w="174" w:type="dxa"/>
            <w:shd w:val="clear" w:color="auto" w:fill="auto"/>
            <w:vAlign w:val="bottom"/>
          </w:tcPr>
          <w:p w14:paraId="692A0A2D" w14:textId="77777777" w:rsidR="00E62FF0" w:rsidRPr="00435B17" w:rsidRDefault="00E62FF0" w:rsidP="00E62FF0">
            <w:pPr>
              <w:snapToGrid w:val="0"/>
              <w:spacing w:line="240" w:lineRule="atLeast"/>
              <w:jc w:val="center"/>
              <w:rPr>
                <w:rFonts w:eastAsia="Times New Roman" w:cs="Times New Roman"/>
                <w:sz w:val="20"/>
              </w:rPr>
            </w:pPr>
          </w:p>
        </w:tc>
        <w:tc>
          <w:tcPr>
            <w:tcW w:w="1149" w:type="dxa"/>
            <w:gridSpan w:val="2"/>
            <w:tcBorders>
              <w:bottom w:val="single" w:sz="4" w:space="0" w:color="auto"/>
            </w:tcBorders>
            <w:shd w:val="clear" w:color="auto" w:fill="auto"/>
            <w:vAlign w:val="bottom"/>
          </w:tcPr>
          <w:p w14:paraId="0CD55DA2" w14:textId="38EB647F" w:rsidR="00E62FF0" w:rsidRPr="00435B17" w:rsidRDefault="00D7217A" w:rsidP="00E62FF0">
            <w:pPr>
              <w:spacing w:line="240" w:lineRule="atLeast"/>
              <w:jc w:val="center"/>
              <w:rPr>
                <w:rFonts w:eastAsia="Times New Roman" w:cs="Times New Roman"/>
                <w:sz w:val="20"/>
              </w:rPr>
            </w:pPr>
            <w:r>
              <w:rPr>
                <w:rFonts w:eastAsia="Times New Roman" w:cs="Times New Roman"/>
                <w:sz w:val="20"/>
              </w:rPr>
              <w:t xml:space="preserve">  </w:t>
            </w:r>
            <w:r w:rsidR="00E62FF0">
              <w:rPr>
                <w:rFonts w:eastAsia="Times New Roman" w:cs="Times New Roman"/>
                <w:sz w:val="20"/>
              </w:rPr>
              <w:t>(</w:t>
            </w:r>
            <w:r w:rsidR="00E62FF0" w:rsidRPr="005C619D">
              <w:rPr>
                <w:rFonts w:eastAsia="Times New Roman" w:cs="Times New Roman"/>
                <w:sz w:val="20"/>
              </w:rPr>
              <w:t>2,894</w:t>
            </w:r>
            <w:r w:rsidR="00E62FF0">
              <w:rPr>
                <w:rFonts w:eastAsia="Times New Roman" w:cs="Times New Roman"/>
                <w:sz w:val="20"/>
              </w:rPr>
              <w:t>)</w:t>
            </w:r>
          </w:p>
        </w:tc>
      </w:tr>
      <w:tr w:rsidR="00E62FF0" w:rsidRPr="00435B17" w14:paraId="0515AA2A" w14:textId="01057AA9" w:rsidTr="004E1072">
        <w:trPr>
          <w:cantSplit/>
          <w:trHeight w:val="253"/>
        </w:trPr>
        <w:tc>
          <w:tcPr>
            <w:tcW w:w="4680" w:type="dxa"/>
            <w:shd w:val="clear" w:color="auto" w:fill="auto"/>
            <w:vAlign w:val="bottom"/>
          </w:tcPr>
          <w:p w14:paraId="6F1E52D8" w14:textId="7E83E856" w:rsidR="00E62FF0" w:rsidRPr="00435B17" w:rsidRDefault="00E62FF0" w:rsidP="00E62FF0">
            <w:pPr>
              <w:spacing w:line="240" w:lineRule="atLeast"/>
              <w:ind w:right="-90"/>
              <w:rPr>
                <w:rFonts w:eastAsia="Times New Roman" w:cs="Times New Roman"/>
                <w:spacing w:val="-4"/>
                <w:sz w:val="20"/>
              </w:rPr>
            </w:pPr>
            <w:r>
              <w:rPr>
                <w:rFonts w:eastAsia="Times New Roman" w:cs="Times New Roman"/>
                <w:spacing w:val="-4"/>
                <w:sz w:val="20"/>
              </w:rPr>
              <w:t xml:space="preserve">    </w:t>
            </w:r>
            <w:r w:rsidRPr="00435B17">
              <w:rPr>
                <w:rFonts w:eastAsia="Times New Roman" w:cs="Times New Roman"/>
                <w:spacing w:val="-4"/>
                <w:sz w:val="20"/>
              </w:rPr>
              <w:t>Net interest income (expenses)</w:t>
            </w:r>
          </w:p>
        </w:tc>
        <w:tc>
          <w:tcPr>
            <w:tcW w:w="994" w:type="dxa"/>
            <w:shd w:val="clear" w:color="auto" w:fill="auto"/>
            <w:vAlign w:val="bottom"/>
          </w:tcPr>
          <w:p w14:paraId="795D0E98" w14:textId="77777777" w:rsidR="00E62FF0" w:rsidRPr="00435B17" w:rsidRDefault="00E62FF0" w:rsidP="00E62FF0">
            <w:pPr>
              <w:tabs>
                <w:tab w:val="decimal" w:pos="855"/>
              </w:tabs>
              <w:snapToGrid w:val="0"/>
              <w:spacing w:line="240" w:lineRule="atLeast"/>
              <w:ind w:right="-113"/>
              <w:rPr>
                <w:rFonts w:eastAsia="Times New Roman" w:cs="Times New Roman"/>
                <w:sz w:val="20"/>
                <w:lang w:val="en-US" w:bidi="th-TH"/>
              </w:rPr>
            </w:pPr>
          </w:p>
        </w:tc>
        <w:tc>
          <w:tcPr>
            <w:tcW w:w="117" w:type="dxa"/>
            <w:shd w:val="clear" w:color="auto" w:fill="auto"/>
          </w:tcPr>
          <w:p w14:paraId="0205CD3E"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3722" w:type="dxa"/>
            <w:gridSpan w:val="8"/>
            <w:shd w:val="clear" w:color="auto" w:fill="auto"/>
            <w:vAlign w:val="bottom"/>
          </w:tcPr>
          <w:p w14:paraId="339F65EB" w14:textId="39F3762F" w:rsidR="00E62FF0" w:rsidRPr="00435B17" w:rsidRDefault="00E62FF0" w:rsidP="00B0572C">
            <w:pPr>
              <w:tabs>
                <w:tab w:val="decimal" w:pos="855"/>
                <w:tab w:val="left" w:pos="2040"/>
              </w:tabs>
              <w:snapToGrid w:val="0"/>
              <w:spacing w:line="240" w:lineRule="atLeast"/>
              <w:ind w:right="-113"/>
              <w:rPr>
                <w:rFonts w:eastAsia="Times New Roman" w:cs="Times New Roman"/>
                <w:sz w:val="20"/>
                <w:lang w:val="en-US" w:bidi="th-TH"/>
              </w:rPr>
            </w:pPr>
            <w:r>
              <w:rPr>
                <w:rFonts w:eastAsia="Times New Roman" w:cs="Times New Roman"/>
                <w:sz w:val="20"/>
              </w:rPr>
              <w:t xml:space="preserve">          </w:t>
            </w:r>
            <w:r w:rsidRPr="005C619D">
              <w:rPr>
                <w:rFonts w:eastAsia="Times New Roman" w:cs="Times New Roman"/>
                <w:sz w:val="20"/>
              </w:rPr>
              <w:t>6,418</w:t>
            </w:r>
            <w:r>
              <w:rPr>
                <w:rFonts w:eastAsia="Times New Roman" w:cs="Times New Roman"/>
                <w:sz w:val="20"/>
              </w:rPr>
              <w:t xml:space="preserve">                </w:t>
            </w:r>
            <w:proofErr w:type="gramStart"/>
            <w:r>
              <w:rPr>
                <w:rFonts w:eastAsia="Times New Roman" w:cs="Times New Roman"/>
                <w:sz w:val="20"/>
              </w:rPr>
              <w:t xml:space="preserve">   (</w:t>
            </w:r>
            <w:proofErr w:type="gramEnd"/>
            <w:r>
              <w:rPr>
                <w:rFonts w:eastAsia="Times New Roman" w:cs="Times New Roman"/>
                <w:sz w:val="20"/>
              </w:rPr>
              <w:t xml:space="preserve">74)              </w:t>
            </w:r>
            <w:r w:rsidR="00E31055">
              <w:rPr>
                <w:rFonts w:eastAsia="Times New Roman" w:cs="Times New Roman"/>
                <w:sz w:val="20"/>
              </w:rPr>
              <w:t xml:space="preserve"> </w:t>
            </w:r>
            <w:r>
              <w:rPr>
                <w:rFonts w:eastAsia="Times New Roman" w:cs="Times New Roman"/>
                <w:sz w:val="20"/>
              </w:rPr>
              <w:t>6,344</w:t>
            </w:r>
          </w:p>
        </w:tc>
        <w:tc>
          <w:tcPr>
            <w:tcW w:w="1149" w:type="dxa"/>
            <w:shd w:val="clear" w:color="auto" w:fill="auto"/>
            <w:vAlign w:val="bottom"/>
          </w:tcPr>
          <w:p w14:paraId="4A3F5CB1" w14:textId="0D5404A2" w:rsidR="00E62FF0" w:rsidRPr="00435B17" w:rsidRDefault="00E62FF0" w:rsidP="00E62FF0">
            <w:pPr>
              <w:spacing w:line="240" w:lineRule="auto"/>
            </w:pPr>
          </w:p>
        </w:tc>
        <w:tc>
          <w:tcPr>
            <w:tcW w:w="1149" w:type="dxa"/>
            <w:tcBorders>
              <w:top w:val="single" w:sz="4" w:space="0" w:color="000000"/>
            </w:tcBorders>
            <w:shd w:val="clear" w:color="auto" w:fill="auto"/>
            <w:vAlign w:val="bottom"/>
          </w:tcPr>
          <w:p w14:paraId="7BD3CE16" w14:textId="543FDEBD" w:rsidR="00E62FF0" w:rsidRPr="00435B17" w:rsidRDefault="00E62FF0" w:rsidP="00E62FF0">
            <w:pPr>
              <w:spacing w:line="240" w:lineRule="auto"/>
            </w:pPr>
            <w:r w:rsidRPr="005C619D">
              <w:rPr>
                <w:rFonts w:eastAsia="Times New Roman" w:cs="Times New Roman"/>
                <w:sz w:val="20"/>
              </w:rPr>
              <w:t>(74)</w:t>
            </w:r>
          </w:p>
        </w:tc>
        <w:tc>
          <w:tcPr>
            <w:tcW w:w="1149" w:type="dxa"/>
            <w:shd w:val="clear" w:color="auto" w:fill="auto"/>
            <w:vAlign w:val="bottom"/>
          </w:tcPr>
          <w:p w14:paraId="07961ADB" w14:textId="77777777" w:rsidR="00E62FF0" w:rsidRPr="00435B17" w:rsidRDefault="00E62FF0" w:rsidP="00E62FF0">
            <w:pPr>
              <w:spacing w:line="240" w:lineRule="auto"/>
            </w:pPr>
          </w:p>
        </w:tc>
        <w:tc>
          <w:tcPr>
            <w:tcW w:w="1149" w:type="dxa"/>
            <w:tcBorders>
              <w:top w:val="single" w:sz="4" w:space="0" w:color="000000"/>
            </w:tcBorders>
            <w:shd w:val="clear" w:color="auto" w:fill="auto"/>
            <w:vAlign w:val="bottom"/>
          </w:tcPr>
          <w:p w14:paraId="2490F696" w14:textId="04CAC8A0" w:rsidR="00E62FF0" w:rsidRPr="00435B17" w:rsidRDefault="00E62FF0" w:rsidP="00E62FF0">
            <w:pPr>
              <w:spacing w:line="240" w:lineRule="auto"/>
            </w:pPr>
            <w:r w:rsidRPr="005C619D">
              <w:rPr>
                <w:rFonts w:eastAsia="Times New Roman" w:cs="Times New Roman"/>
                <w:sz w:val="20"/>
              </w:rPr>
              <w:t>6,344</w:t>
            </w:r>
          </w:p>
        </w:tc>
      </w:tr>
      <w:tr w:rsidR="00E62FF0" w:rsidRPr="00435B17" w14:paraId="4AF2D243" w14:textId="77777777" w:rsidTr="00E62FF0">
        <w:trPr>
          <w:gridAfter w:val="4"/>
          <w:wAfter w:w="4596" w:type="dxa"/>
          <w:cantSplit/>
          <w:trHeight w:val="253"/>
        </w:trPr>
        <w:tc>
          <w:tcPr>
            <w:tcW w:w="4680" w:type="dxa"/>
            <w:shd w:val="clear" w:color="auto" w:fill="auto"/>
            <w:vAlign w:val="bottom"/>
          </w:tcPr>
          <w:p w14:paraId="2B2DC3CF" w14:textId="18491A89"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Net fees and service income</w:t>
            </w:r>
          </w:p>
        </w:tc>
        <w:tc>
          <w:tcPr>
            <w:tcW w:w="994" w:type="dxa"/>
            <w:shd w:val="clear" w:color="auto" w:fill="auto"/>
            <w:vAlign w:val="bottom"/>
          </w:tcPr>
          <w:p w14:paraId="15BD98AB" w14:textId="77777777" w:rsidR="00E62FF0" w:rsidRPr="00435B17" w:rsidRDefault="00E62FF0" w:rsidP="00E62FF0">
            <w:pPr>
              <w:tabs>
                <w:tab w:val="decimal" w:pos="855"/>
              </w:tabs>
              <w:snapToGrid w:val="0"/>
              <w:spacing w:line="240" w:lineRule="atLeast"/>
              <w:ind w:right="-113"/>
              <w:rPr>
                <w:rFonts w:eastAsia="Times New Roman" w:cs="Times New Roman"/>
                <w:sz w:val="20"/>
                <w:lang w:val="en-US" w:bidi="th-TH"/>
              </w:rPr>
            </w:pPr>
          </w:p>
        </w:tc>
        <w:tc>
          <w:tcPr>
            <w:tcW w:w="117" w:type="dxa"/>
            <w:shd w:val="clear" w:color="auto" w:fill="auto"/>
          </w:tcPr>
          <w:p w14:paraId="2596A201"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2"/>
            <w:shd w:val="clear" w:color="auto" w:fill="auto"/>
            <w:vAlign w:val="bottom"/>
          </w:tcPr>
          <w:p w14:paraId="1ED1B796" w14:textId="578FF861" w:rsidR="00E62FF0" w:rsidRPr="00435B17" w:rsidRDefault="00E62FF0" w:rsidP="00E62FF0">
            <w:pPr>
              <w:tabs>
                <w:tab w:val="decimal" w:pos="946"/>
              </w:tabs>
              <w:snapToGrid w:val="0"/>
              <w:spacing w:line="240" w:lineRule="atLeast"/>
              <w:ind w:right="-113"/>
              <w:rPr>
                <w:rFonts w:eastAsia="Times New Roman" w:cs="Times New Roman"/>
                <w:sz w:val="20"/>
              </w:rPr>
            </w:pPr>
            <w:r w:rsidRPr="005C619D">
              <w:rPr>
                <w:rFonts w:eastAsia="Times New Roman" w:cs="Times New Roman"/>
                <w:sz w:val="20"/>
              </w:rPr>
              <w:t>1,908</w:t>
            </w:r>
          </w:p>
        </w:tc>
        <w:tc>
          <w:tcPr>
            <w:tcW w:w="152" w:type="dxa"/>
            <w:shd w:val="clear" w:color="auto" w:fill="auto"/>
            <w:vAlign w:val="bottom"/>
          </w:tcPr>
          <w:p w14:paraId="6E7CCA4F"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095" w:type="dxa"/>
            <w:gridSpan w:val="2"/>
            <w:shd w:val="clear" w:color="auto" w:fill="auto"/>
            <w:vAlign w:val="bottom"/>
          </w:tcPr>
          <w:p w14:paraId="446A2A37" w14:textId="1B430CFC" w:rsidR="00E62FF0" w:rsidRPr="00435B17" w:rsidRDefault="00E62FF0" w:rsidP="00E62FF0">
            <w:pPr>
              <w:tabs>
                <w:tab w:val="decimal" w:pos="851"/>
              </w:tabs>
              <w:snapToGrid w:val="0"/>
              <w:spacing w:line="240" w:lineRule="atLeast"/>
              <w:ind w:right="-113"/>
              <w:rPr>
                <w:rFonts w:eastAsia="Times New Roman" w:cs="Times New Roman"/>
                <w:sz w:val="20"/>
              </w:rPr>
            </w:pPr>
            <w:r w:rsidRPr="005C619D">
              <w:rPr>
                <w:rFonts w:eastAsia="Times New Roman" w:cs="Times New Roman"/>
                <w:sz w:val="20"/>
                <w:lang w:val="en-US" w:bidi="th-TH"/>
              </w:rPr>
              <w:t>-</w:t>
            </w:r>
          </w:p>
        </w:tc>
        <w:tc>
          <w:tcPr>
            <w:tcW w:w="174" w:type="dxa"/>
            <w:shd w:val="clear" w:color="auto" w:fill="auto"/>
            <w:vAlign w:val="bottom"/>
          </w:tcPr>
          <w:p w14:paraId="37E26103"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49" w:type="dxa"/>
            <w:gridSpan w:val="2"/>
            <w:shd w:val="clear" w:color="auto" w:fill="auto"/>
            <w:vAlign w:val="bottom"/>
          </w:tcPr>
          <w:p w14:paraId="02B0928D" w14:textId="397B3839" w:rsidR="00E62FF0" w:rsidRPr="00435B17" w:rsidRDefault="00D7217A" w:rsidP="00D7217A">
            <w:pPr>
              <w:tabs>
                <w:tab w:val="decimal" w:pos="820"/>
              </w:tabs>
              <w:snapToGrid w:val="0"/>
              <w:spacing w:line="240" w:lineRule="atLeast"/>
              <w:ind w:right="60" w:firstLine="190"/>
              <w:rPr>
                <w:rFonts w:eastAsia="Times New Roman" w:cs="Times New Roman"/>
                <w:sz w:val="20"/>
                <w:lang w:val="en-US" w:bidi="th-TH"/>
              </w:rPr>
            </w:pPr>
            <w:r>
              <w:rPr>
                <w:rFonts w:eastAsia="Times New Roman" w:cs="Times New Roman"/>
                <w:sz w:val="20"/>
              </w:rPr>
              <w:t xml:space="preserve">    </w:t>
            </w:r>
            <w:r w:rsidR="00E62FF0" w:rsidRPr="005C619D">
              <w:rPr>
                <w:rFonts w:eastAsia="Times New Roman" w:cs="Times New Roman"/>
                <w:sz w:val="20"/>
              </w:rPr>
              <w:t>1,908</w:t>
            </w:r>
          </w:p>
        </w:tc>
      </w:tr>
      <w:tr w:rsidR="00E62FF0" w:rsidRPr="00435B17" w14:paraId="22B8DCA6" w14:textId="77777777" w:rsidTr="00E62FF0">
        <w:trPr>
          <w:gridAfter w:val="4"/>
          <w:wAfter w:w="4596" w:type="dxa"/>
          <w:cantSplit/>
          <w:trHeight w:val="253"/>
        </w:trPr>
        <w:tc>
          <w:tcPr>
            <w:tcW w:w="4680" w:type="dxa"/>
            <w:shd w:val="clear" w:color="auto" w:fill="auto"/>
            <w:vAlign w:val="bottom"/>
          </w:tcPr>
          <w:p w14:paraId="6079202B" w14:textId="4A094F66"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Total other operating income</w:t>
            </w:r>
          </w:p>
        </w:tc>
        <w:tc>
          <w:tcPr>
            <w:tcW w:w="994" w:type="dxa"/>
            <w:shd w:val="clear" w:color="auto" w:fill="auto"/>
            <w:vAlign w:val="bottom"/>
          </w:tcPr>
          <w:p w14:paraId="21D3FB92"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7" w:type="dxa"/>
            <w:shd w:val="clear" w:color="auto" w:fill="auto"/>
          </w:tcPr>
          <w:p w14:paraId="5C66E3BC"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2"/>
            <w:shd w:val="clear" w:color="auto" w:fill="auto"/>
            <w:vAlign w:val="bottom"/>
          </w:tcPr>
          <w:p w14:paraId="723B7903" w14:textId="14463628" w:rsidR="00E62FF0" w:rsidRPr="00435B17" w:rsidRDefault="00E62FF0" w:rsidP="00E62FF0">
            <w:pPr>
              <w:tabs>
                <w:tab w:val="decimal" w:pos="946"/>
              </w:tabs>
              <w:snapToGrid w:val="0"/>
              <w:spacing w:line="240" w:lineRule="atLeast"/>
              <w:ind w:right="-113"/>
              <w:rPr>
                <w:rFonts w:eastAsia="Times New Roman" w:cs="Times New Roman"/>
                <w:sz w:val="20"/>
              </w:rPr>
            </w:pPr>
            <w:r w:rsidRPr="005C619D">
              <w:rPr>
                <w:rFonts w:eastAsia="Times New Roman" w:cs="Times New Roman"/>
                <w:sz w:val="20"/>
              </w:rPr>
              <w:t>639</w:t>
            </w:r>
          </w:p>
        </w:tc>
        <w:tc>
          <w:tcPr>
            <w:tcW w:w="152" w:type="dxa"/>
            <w:shd w:val="clear" w:color="auto" w:fill="auto"/>
            <w:vAlign w:val="bottom"/>
          </w:tcPr>
          <w:p w14:paraId="6E9E607F"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095" w:type="dxa"/>
            <w:gridSpan w:val="2"/>
            <w:shd w:val="clear" w:color="auto" w:fill="auto"/>
            <w:vAlign w:val="bottom"/>
          </w:tcPr>
          <w:p w14:paraId="4CE8E471" w14:textId="45B78691" w:rsidR="00E62FF0" w:rsidRPr="00435B17" w:rsidRDefault="00E62FF0" w:rsidP="00E62FF0">
            <w:pPr>
              <w:tabs>
                <w:tab w:val="decimal" w:pos="851"/>
              </w:tabs>
              <w:snapToGrid w:val="0"/>
              <w:spacing w:line="240" w:lineRule="atLeast"/>
              <w:ind w:right="-113"/>
              <w:rPr>
                <w:rFonts w:eastAsia="Times New Roman" w:cs="Times New Roman"/>
                <w:sz w:val="20"/>
              </w:rPr>
            </w:pPr>
            <w:r w:rsidRPr="005C619D">
              <w:rPr>
                <w:rFonts w:eastAsia="Times New Roman" w:cs="Times New Roman"/>
                <w:sz w:val="20"/>
                <w:lang w:bidi="th-TH"/>
              </w:rPr>
              <w:t>-</w:t>
            </w:r>
          </w:p>
        </w:tc>
        <w:tc>
          <w:tcPr>
            <w:tcW w:w="174" w:type="dxa"/>
            <w:shd w:val="clear" w:color="auto" w:fill="auto"/>
            <w:vAlign w:val="bottom"/>
          </w:tcPr>
          <w:p w14:paraId="1D90AA14"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49" w:type="dxa"/>
            <w:gridSpan w:val="2"/>
            <w:shd w:val="clear" w:color="auto" w:fill="auto"/>
            <w:vAlign w:val="bottom"/>
          </w:tcPr>
          <w:p w14:paraId="51D991BD" w14:textId="4D1EDA17" w:rsidR="00E62FF0" w:rsidRPr="00435B17" w:rsidRDefault="00E62FF0" w:rsidP="00B0572C">
            <w:pPr>
              <w:tabs>
                <w:tab w:val="decimal" w:pos="820"/>
              </w:tabs>
              <w:snapToGrid w:val="0"/>
              <w:spacing w:line="240" w:lineRule="atLeast"/>
              <w:ind w:right="-113"/>
              <w:rPr>
                <w:rFonts w:eastAsia="Times New Roman" w:cs="Times New Roman"/>
                <w:sz w:val="20"/>
              </w:rPr>
            </w:pPr>
            <w:r w:rsidRPr="005C619D">
              <w:rPr>
                <w:rFonts w:eastAsia="Times New Roman" w:cs="Times New Roman"/>
                <w:sz w:val="20"/>
              </w:rPr>
              <w:t>639</w:t>
            </w:r>
          </w:p>
        </w:tc>
      </w:tr>
      <w:tr w:rsidR="00E62FF0" w:rsidRPr="00435B17" w14:paraId="3D2703D9" w14:textId="77777777" w:rsidTr="00E62FF0">
        <w:trPr>
          <w:gridAfter w:val="4"/>
          <w:wAfter w:w="4596" w:type="dxa"/>
          <w:cantSplit/>
          <w:trHeight w:val="236"/>
        </w:trPr>
        <w:tc>
          <w:tcPr>
            <w:tcW w:w="4680" w:type="dxa"/>
            <w:shd w:val="clear" w:color="auto" w:fill="auto"/>
            <w:vAlign w:val="bottom"/>
          </w:tcPr>
          <w:p w14:paraId="28F58FBE" w14:textId="5783FE0A"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Total other operating expenses</w:t>
            </w:r>
          </w:p>
        </w:tc>
        <w:tc>
          <w:tcPr>
            <w:tcW w:w="994" w:type="dxa"/>
            <w:shd w:val="clear" w:color="auto" w:fill="auto"/>
            <w:vAlign w:val="bottom"/>
          </w:tcPr>
          <w:p w14:paraId="6F9831C7"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7" w:type="dxa"/>
            <w:shd w:val="clear" w:color="auto" w:fill="auto"/>
          </w:tcPr>
          <w:p w14:paraId="3CBAA39E"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2"/>
            <w:shd w:val="clear" w:color="auto" w:fill="auto"/>
            <w:vAlign w:val="bottom"/>
          </w:tcPr>
          <w:p w14:paraId="5F23B5D8" w14:textId="3CFB67E3"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4,207</w:t>
            </w:r>
            <w:r>
              <w:rPr>
                <w:rFonts w:eastAsia="Times New Roman" w:cs="Times New Roman"/>
                <w:sz w:val="20"/>
              </w:rPr>
              <w:t>)</w:t>
            </w:r>
          </w:p>
        </w:tc>
        <w:tc>
          <w:tcPr>
            <w:tcW w:w="152" w:type="dxa"/>
            <w:shd w:val="clear" w:color="auto" w:fill="auto"/>
            <w:vAlign w:val="bottom"/>
          </w:tcPr>
          <w:p w14:paraId="78040A50"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095" w:type="dxa"/>
            <w:gridSpan w:val="2"/>
            <w:shd w:val="clear" w:color="auto" w:fill="auto"/>
            <w:vAlign w:val="bottom"/>
          </w:tcPr>
          <w:p w14:paraId="4E0CA003" w14:textId="44069814" w:rsidR="00E62FF0" w:rsidRPr="00435B17" w:rsidRDefault="00E62FF0" w:rsidP="00E62FF0">
            <w:pPr>
              <w:tabs>
                <w:tab w:val="decimal" w:pos="851"/>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3</w:t>
            </w:r>
            <w:r>
              <w:rPr>
                <w:rFonts w:eastAsia="Times New Roman" w:cs="Times New Roman"/>
                <w:sz w:val="20"/>
              </w:rPr>
              <w:t>)</w:t>
            </w:r>
          </w:p>
        </w:tc>
        <w:tc>
          <w:tcPr>
            <w:tcW w:w="174" w:type="dxa"/>
            <w:shd w:val="clear" w:color="auto" w:fill="auto"/>
            <w:vAlign w:val="bottom"/>
          </w:tcPr>
          <w:p w14:paraId="55638428"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49" w:type="dxa"/>
            <w:gridSpan w:val="2"/>
            <w:shd w:val="clear" w:color="auto" w:fill="auto"/>
            <w:vAlign w:val="bottom"/>
          </w:tcPr>
          <w:p w14:paraId="65D1D00A" w14:textId="7A653F5B" w:rsidR="00E62FF0" w:rsidRPr="00435B17" w:rsidRDefault="00E62FF0" w:rsidP="00D7217A">
            <w:pPr>
              <w:tabs>
                <w:tab w:val="decimal" w:pos="820"/>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4,210</w:t>
            </w:r>
            <w:r>
              <w:rPr>
                <w:rFonts w:eastAsia="Times New Roman" w:cs="Times New Roman"/>
                <w:sz w:val="20"/>
              </w:rPr>
              <w:t>)</w:t>
            </w:r>
          </w:p>
        </w:tc>
      </w:tr>
      <w:tr w:rsidR="00E62FF0" w:rsidRPr="00435B17" w14:paraId="06EA541B" w14:textId="77777777" w:rsidTr="00E62FF0">
        <w:trPr>
          <w:gridAfter w:val="4"/>
          <w:wAfter w:w="4596" w:type="dxa"/>
          <w:cantSplit/>
          <w:trHeight w:val="253"/>
        </w:trPr>
        <w:tc>
          <w:tcPr>
            <w:tcW w:w="4680" w:type="dxa"/>
            <w:shd w:val="clear" w:color="auto" w:fill="auto"/>
            <w:vAlign w:val="bottom"/>
          </w:tcPr>
          <w:p w14:paraId="1CCB6B1C" w14:textId="40879AA4"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Impairment loss on loans and debt securities</w:t>
            </w:r>
          </w:p>
        </w:tc>
        <w:tc>
          <w:tcPr>
            <w:tcW w:w="994" w:type="dxa"/>
            <w:shd w:val="clear" w:color="auto" w:fill="auto"/>
            <w:vAlign w:val="bottom"/>
          </w:tcPr>
          <w:p w14:paraId="42D8CB64"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7" w:type="dxa"/>
            <w:shd w:val="clear" w:color="auto" w:fill="auto"/>
          </w:tcPr>
          <w:p w14:paraId="11FF9A57"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2"/>
            <w:tcBorders>
              <w:bottom w:val="single" w:sz="4" w:space="0" w:color="000000"/>
            </w:tcBorders>
            <w:shd w:val="clear" w:color="auto" w:fill="auto"/>
            <w:vAlign w:val="bottom"/>
          </w:tcPr>
          <w:p w14:paraId="15D0BB5F" w14:textId="329782D9"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(2,490)</w:t>
            </w:r>
          </w:p>
        </w:tc>
        <w:tc>
          <w:tcPr>
            <w:tcW w:w="152" w:type="dxa"/>
            <w:shd w:val="clear" w:color="auto" w:fill="auto"/>
            <w:vAlign w:val="bottom"/>
          </w:tcPr>
          <w:p w14:paraId="03B0F518"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095" w:type="dxa"/>
            <w:gridSpan w:val="2"/>
            <w:tcBorders>
              <w:bottom w:val="single" w:sz="4" w:space="0" w:color="auto"/>
            </w:tcBorders>
            <w:shd w:val="clear" w:color="auto" w:fill="auto"/>
            <w:vAlign w:val="bottom"/>
          </w:tcPr>
          <w:p w14:paraId="36B75B6F" w14:textId="4506D860" w:rsidR="00E62FF0" w:rsidRPr="00435B17" w:rsidRDefault="00E62FF0" w:rsidP="00E62FF0">
            <w:pPr>
              <w:tabs>
                <w:tab w:val="decimal" w:pos="851"/>
              </w:tabs>
              <w:snapToGrid w:val="0"/>
              <w:spacing w:line="240" w:lineRule="atLeast"/>
              <w:ind w:right="-113"/>
              <w:rPr>
                <w:rFonts w:eastAsia="Times New Roman" w:cs="Times New Roman"/>
                <w:sz w:val="20"/>
              </w:rPr>
            </w:pPr>
            <w:r w:rsidRPr="00435B17">
              <w:rPr>
                <w:rFonts w:eastAsia="Times New Roman" w:cs="Times New Roman"/>
                <w:sz w:val="20"/>
              </w:rPr>
              <w:t>-</w:t>
            </w:r>
          </w:p>
        </w:tc>
        <w:tc>
          <w:tcPr>
            <w:tcW w:w="174" w:type="dxa"/>
            <w:shd w:val="clear" w:color="auto" w:fill="auto"/>
            <w:vAlign w:val="bottom"/>
          </w:tcPr>
          <w:p w14:paraId="333B7044"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49" w:type="dxa"/>
            <w:gridSpan w:val="2"/>
            <w:tcBorders>
              <w:bottom w:val="single" w:sz="4" w:space="0" w:color="000000"/>
            </w:tcBorders>
            <w:shd w:val="clear" w:color="auto" w:fill="auto"/>
            <w:vAlign w:val="bottom"/>
          </w:tcPr>
          <w:p w14:paraId="0A4EAA5C" w14:textId="691707C5" w:rsidR="00E62FF0" w:rsidRPr="00435B17" w:rsidRDefault="00E62FF0" w:rsidP="00B0572C">
            <w:pPr>
              <w:tabs>
                <w:tab w:val="decimal" w:pos="820"/>
              </w:tabs>
              <w:snapToGrid w:val="0"/>
              <w:spacing w:line="240" w:lineRule="atLeast"/>
              <w:ind w:right="-113"/>
              <w:rPr>
                <w:rFonts w:eastAsia="Times New Roman" w:cs="Times New Roman"/>
                <w:sz w:val="20"/>
              </w:rPr>
            </w:pPr>
            <w:r>
              <w:rPr>
                <w:rFonts w:eastAsia="Times New Roman" w:cs="Times New Roman"/>
                <w:sz w:val="20"/>
              </w:rPr>
              <w:t>(2,490)</w:t>
            </w:r>
          </w:p>
        </w:tc>
      </w:tr>
      <w:tr w:rsidR="00E62FF0" w:rsidRPr="00435B17" w14:paraId="5E34A5AC" w14:textId="77777777" w:rsidTr="00E62FF0">
        <w:trPr>
          <w:gridAfter w:val="4"/>
          <w:wAfter w:w="4596" w:type="dxa"/>
          <w:cantSplit/>
          <w:trHeight w:val="236"/>
        </w:trPr>
        <w:tc>
          <w:tcPr>
            <w:tcW w:w="4680" w:type="dxa"/>
            <w:shd w:val="clear" w:color="auto" w:fill="auto"/>
            <w:vAlign w:val="bottom"/>
          </w:tcPr>
          <w:p w14:paraId="66A94AA0" w14:textId="0047A48B"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b/>
                <w:bCs/>
                <w:spacing w:val="-4"/>
                <w:sz w:val="20"/>
              </w:rPr>
              <w:t xml:space="preserve">Profit (loss) from operations before income tax </w:t>
            </w:r>
          </w:p>
        </w:tc>
        <w:tc>
          <w:tcPr>
            <w:tcW w:w="994" w:type="dxa"/>
            <w:shd w:val="clear" w:color="auto" w:fill="auto"/>
            <w:vAlign w:val="bottom"/>
          </w:tcPr>
          <w:p w14:paraId="07A0CC85" w14:textId="77777777" w:rsidR="00E62FF0" w:rsidRPr="00435B17" w:rsidRDefault="00E62FF0" w:rsidP="00E62FF0">
            <w:pPr>
              <w:tabs>
                <w:tab w:val="decimal" w:pos="855"/>
              </w:tabs>
              <w:snapToGrid w:val="0"/>
              <w:spacing w:line="240" w:lineRule="atLeast"/>
              <w:ind w:right="-113"/>
              <w:rPr>
                <w:rFonts w:eastAsia="Times New Roman" w:cs="Times New Roman"/>
                <w:sz w:val="20"/>
                <w:lang w:bidi="th-TH"/>
              </w:rPr>
            </w:pPr>
          </w:p>
        </w:tc>
        <w:tc>
          <w:tcPr>
            <w:tcW w:w="117" w:type="dxa"/>
            <w:shd w:val="clear" w:color="auto" w:fill="auto"/>
          </w:tcPr>
          <w:p w14:paraId="3ED2CF7A"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2"/>
            <w:tcBorders>
              <w:bottom w:val="double" w:sz="4" w:space="0" w:color="000000"/>
            </w:tcBorders>
            <w:shd w:val="clear" w:color="auto" w:fill="auto"/>
            <w:vAlign w:val="bottom"/>
          </w:tcPr>
          <w:p w14:paraId="386E47E6" w14:textId="6833F756" w:rsidR="00E62FF0" w:rsidRPr="00435B17" w:rsidRDefault="00E62FF0" w:rsidP="00E62FF0">
            <w:pPr>
              <w:tabs>
                <w:tab w:val="decimal" w:pos="946"/>
              </w:tabs>
              <w:snapToGrid w:val="0"/>
              <w:spacing w:line="240" w:lineRule="atLeast"/>
              <w:ind w:right="-113"/>
              <w:rPr>
                <w:rFonts w:eastAsia="Times New Roman" w:cs="Times New Roman"/>
                <w:sz w:val="20"/>
              </w:rPr>
            </w:pPr>
            <w:r w:rsidRPr="00546E5C">
              <w:rPr>
                <w:rFonts w:eastAsia="Times New Roman" w:cs="Times New Roman"/>
                <w:b/>
                <w:bCs/>
                <w:sz w:val="20"/>
              </w:rPr>
              <w:t>2,</w:t>
            </w:r>
            <w:r>
              <w:rPr>
                <w:rFonts w:eastAsia="Times New Roman" w:cs="Times New Roman"/>
                <w:b/>
                <w:bCs/>
                <w:sz w:val="20"/>
              </w:rPr>
              <w:t>268</w:t>
            </w:r>
          </w:p>
        </w:tc>
        <w:tc>
          <w:tcPr>
            <w:tcW w:w="152" w:type="dxa"/>
            <w:shd w:val="clear" w:color="auto" w:fill="auto"/>
            <w:vAlign w:val="bottom"/>
          </w:tcPr>
          <w:p w14:paraId="79C90E74"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095" w:type="dxa"/>
            <w:gridSpan w:val="2"/>
            <w:tcBorders>
              <w:top w:val="single" w:sz="4" w:space="0" w:color="auto"/>
              <w:bottom w:val="double" w:sz="4" w:space="0" w:color="000000"/>
            </w:tcBorders>
            <w:shd w:val="clear" w:color="auto" w:fill="auto"/>
            <w:vAlign w:val="bottom"/>
          </w:tcPr>
          <w:p w14:paraId="313C786B" w14:textId="3F9C2CE7" w:rsidR="00E62FF0" w:rsidRPr="007705FF" w:rsidRDefault="00E62FF0" w:rsidP="00E62FF0">
            <w:pPr>
              <w:tabs>
                <w:tab w:val="decimal" w:pos="851"/>
              </w:tabs>
              <w:snapToGrid w:val="0"/>
              <w:spacing w:line="240" w:lineRule="atLeast"/>
              <w:ind w:right="-113"/>
              <w:rPr>
                <w:rFonts w:eastAsia="Times New Roman" w:cs="Times New Roman"/>
                <w:sz w:val="20"/>
              </w:rPr>
            </w:pPr>
            <w:r w:rsidRPr="00435B17">
              <w:rPr>
                <w:rFonts w:eastAsia="Times New Roman" w:cs="Times New Roman"/>
                <w:b/>
                <w:bCs/>
                <w:sz w:val="20"/>
              </w:rPr>
              <w:t>(7</w:t>
            </w:r>
            <w:r>
              <w:rPr>
                <w:rFonts w:eastAsia="Times New Roman" w:cs="Times New Roman"/>
                <w:b/>
                <w:bCs/>
                <w:sz w:val="20"/>
              </w:rPr>
              <w:t>7</w:t>
            </w:r>
            <w:r w:rsidRPr="00435B17">
              <w:rPr>
                <w:rFonts w:eastAsia="Times New Roman" w:cs="Times New Roman"/>
                <w:b/>
                <w:bCs/>
                <w:sz w:val="20"/>
              </w:rPr>
              <w:t>)</w:t>
            </w:r>
          </w:p>
        </w:tc>
        <w:tc>
          <w:tcPr>
            <w:tcW w:w="174" w:type="dxa"/>
            <w:shd w:val="clear" w:color="auto" w:fill="auto"/>
            <w:vAlign w:val="bottom"/>
          </w:tcPr>
          <w:p w14:paraId="77E47982"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49" w:type="dxa"/>
            <w:gridSpan w:val="2"/>
            <w:tcBorders>
              <w:bottom w:val="double" w:sz="4" w:space="0" w:color="000000"/>
            </w:tcBorders>
            <w:shd w:val="clear" w:color="auto" w:fill="auto"/>
            <w:vAlign w:val="bottom"/>
          </w:tcPr>
          <w:p w14:paraId="13166BDC" w14:textId="73DEA151" w:rsidR="00E62FF0" w:rsidRPr="00435B17" w:rsidRDefault="00D7217A" w:rsidP="00D7217A">
            <w:pPr>
              <w:tabs>
                <w:tab w:val="decimal" w:pos="820"/>
              </w:tabs>
              <w:snapToGrid w:val="0"/>
              <w:spacing w:line="240" w:lineRule="atLeast"/>
              <w:ind w:right="-113" w:firstLine="10"/>
              <w:rPr>
                <w:rFonts w:eastAsia="Times New Roman" w:cs="Times New Roman"/>
                <w:sz w:val="20"/>
                <w:lang w:bidi="th-TH"/>
              </w:rPr>
            </w:pPr>
            <w:r>
              <w:rPr>
                <w:rFonts w:eastAsia="Times New Roman" w:cs="Times New Roman"/>
                <w:b/>
                <w:bCs/>
                <w:sz w:val="20"/>
              </w:rPr>
              <w:t>2,191</w:t>
            </w:r>
          </w:p>
        </w:tc>
      </w:tr>
    </w:tbl>
    <w:p w14:paraId="2F13125D" w14:textId="09B445B1" w:rsidR="003304DE" w:rsidRDefault="003304DE" w:rsidP="00D20715">
      <w:pPr>
        <w:spacing w:line="240" w:lineRule="auto"/>
        <w:ind w:left="540" w:right="-185" w:hanging="540"/>
        <w:jc w:val="both"/>
        <w:rPr>
          <w:rFonts w:cs="Times New Roman"/>
          <w:sz w:val="20"/>
        </w:rPr>
      </w:pPr>
    </w:p>
    <w:tbl>
      <w:tblPr>
        <w:tblW w:w="9513" w:type="dxa"/>
        <w:tblInd w:w="360" w:type="dxa"/>
        <w:tblLayout w:type="fixed"/>
        <w:tblCellMar>
          <w:left w:w="0" w:type="dxa"/>
          <w:right w:w="0" w:type="dxa"/>
        </w:tblCellMar>
        <w:tblLook w:val="0000" w:firstRow="0" w:lastRow="0" w:firstColumn="0" w:lastColumn="0" w:noHBand="0" w:noVBand="0"/>
      </w:tblPr>
      <w:tblGrid>
        <w:gridCol w:w="4590"/>
        <w:gridCol w:w="90"/>
        <w:gridCol w:w="198"/>
        <w:gridCol w:w="115"/>
        <w:gridCol w:w="288"/>
        <w:gridCol w:w="115"/>
        <w:gridCol w:w="278"/>
        <w:gridCol w:w="10"/>
        <w:gridCol w:w="107"/>
        <w:gridCol w:w="10"/>
        <w:gridCol w:w="1129"/>
        <w:gridCol w:w="13"/>
        <w:gridCol w:w="10"/>
        <w:gridCol w:w="115"/>
        <w:gridCol w:w="27"/>
        <w:gridCol w:w="15"/>
        <w:gridCol w:w="1080"/>
        <w:gridCol w:w="30"/>
        <w:gridCol w:w="117"/>
        <w:gridCol w:w="27"/>
        <w:gridCol w:w="6"/>
        <w:gridCol w:w="1119"/>
        <w:gridCol w:w="24"/>
      </w:tblGrid>
      <w:tr w:rsidR="003304DE" w:rsidRPr="00435B17" w14:paraId="658705F3" w14:textId="77777777" w:rsidTr="002B246B">
        <w:trPr>
          <w:gridAfter w:val="1"/>
          <w:wAfter w:w="24" w:type="dxa"/>
          <w:cantSplit/>
          <w:trHeight w:val="253"/>
        </w:trPr>
        <w:tc>
          <w:tcPr>
            <w:tcW w:w="4590" w:type="dxa"/>
            <w:shd w:val="clear" w:color="auto" w:fill="auto"/>
            <w:vAlign w:val="bottom"/>
          </w:tcPr>
          <w:p w14:paraId="55F3100F" w14:textId="59E33887" w:rsidR="002B246B" w:rsidRPr="00E62FF0" w:rsidRDefault="002B246B" w:rsidP="00E62FF0">
            <w:pPr>
              <w:spacing w:line="240" w:lineRule="atLeast"/>
              <w:ind w:left="294" w:right="-90" w:hanging="114"/>
              <w:rPr>
                <w:rFonts w:eastAsia="Times New Roman" w:cs="Times New Roman"/>
                <w:b/>
                <w:bCs/>
                <w:i/>
                <w:iCs/>
                <w:sz w:val="20"/>
                <w:lang w:val="en-US"/>
              </w:rPr>
            </w:pPr>
          </w:p>
        </w:tc>
        <w:tc>
          <w:tcPr>
            <w:tcW w:w="288" w:type="dxa"/>
            <w:gridSpan w:val="2"/>
            <w:shd w:val="clear" w:color="auto" w:fill="auto"/>
          </w:tcPr>
          <w:p w14:paraId="68BBEC82" w14:textId="77777777" w:rsidR="003304DE" w:rsidRPr="00435B17" w:rsidRDefault="003304DE" w:rsidP="007C3771">
            <w:pPr>
              <w:spacing w:line="240" w:lineRule="atLeast"/>
              <w:jc w:val="center"/>
              <w:rPr>
                <w:rFonts w:eastAsia="Times New Roman" w:cs="Times New Roman"/>
                <w:sz w:val="20"/>
              </w:rPr>
            </w:pPr>
          </w:p>
        </w:tc>
        <w:tc>
          <w:tcPr>
            <w:tcW w:w="115" w:type="dxa"/>
            <w:shd w:val="clear" w:color="auto" w:fill="auto"/>
          </w:tcPr>
          <w:p w14:paraId="0C6D27FF" w14:textId="77777777" w:rsidR="003304DE" w:rsidRPr="00435B17" w:rsidRDefault="003304DE" w:rsidP="007C3771">
            <w:pPr>
              <w:snapToGrid w:val="0"/>
              <w:spacing w:line="240" w:lineRule="atLeast"/>
              <w:jc w:val="center"/>
              <w:rPr>
                <w:rFonts w:eastAsia="Times New Roman" w:cs="Times New Roman"/>
                <w:sz w:val="20"/>
              </w:rPr>
            </w:pPr>
          </w:p>
        </w:tc>
        <w:tc>
          <w:tcPr>
            <w:tcW w:w="288" w:type="dxa"/>
            <w:shd w:val="clear" w:color="auto" w:fill="auto"/>
          </w:tcPr>
          <w:p w14:paraId="52A42346" w14:textId="77777777" w:rsidR="003304DE" w:rsidRPr="00435B17" w:rsidRDefault="003304DE" w:rsidP="007C3771">
            <w:pPr>
              <w:spacing w:line="240" w:lineRule="atLeast"/>
              <w:jc w:val="center"/>
              <w:rPr>
                <w:rFonts w:eastAsia="Times New Roman" w:cs="Times New Roman"/>
                <w:sz w:val="20"/>
              </w:rPr>
            </w:pPr>
          </w:p>
        </w:tc>
        <w:tc>
          <w:tcPr>
            <w:tcW w:w="115" w:type="dxa"/>
            <w:shd w:val="clear" w:color="auto" w:fill="auto"/>
          </w:tcPr>
          <w:p w14:paraId="7DEA12C3" w14:textId="77777777" w:rsidR="003304DE" w:rsidRPr="00435B17" w:rsidRDefault="003304DE" w:rsidP="007C3771">
            <w:pPr>
              <w:snapToGrid w:val="0"/>
              <w:spacing w:line="240" w:lineRule="atLeast"/>
              <w:jc w:val="center"/>
              <w:rPr>
                <w:rFonts w:eastAsia="Times New Roman" w:cs="Times New Roman"/>
                <w:sz w:val="20"/>
              </w:rPr>
            </w:pPr>
          </w:p>
        </w:tc>
        <w:tc>
          <w:tcPr>
            <w:tcW w:w="288" w:type="dxa"/>
            <w:gridSpan w:val="2"/>
            <w:shd w:val="clear" w:color="auto" w:fill="auto"/>
          </w:tcPr>
          <w:p w14:paraId="17DEB6FB" w14:textId="77777777" w:rsidR="003304DE" w:rsidRPr="00435B17" w:rsidRDefault="003304DE" w:rsidP="007C3771">
            <w:pPr>
              <w:snapToGrid w:val="0"/>
              <w:spacing w:line="240" w:lineRule="atLeast"/>
              <w:jc w:val="center"/>
              <w:rPr>
                <w:rFonts w:eastAsia="Times New Roman" w:cs="Times New Roman"/>
                <w:sz w:val="20"/>
              </w:rPr>
            </w:pPr>
          </w:p>
        </w:tc>
        <w:tc>
          <w:tcPr>
            <w:tcW w:w="117" w:type="dxa"/>
            <w:gridSpan w:val="2"/>
            <w:shd w:val="clear" w:color="auto" w:fill="auto"/>
          </w:tcPr>
          <w:p w14:paraId="561E83A3" w14:textId="77777777" w:rsidR="003304DE" w:rsidRPr="00435B17" w:rsidRDefault="003304DE" w:rsidP="007C3771">
            <w:pPr>
              <w:snapToGrid w:val="0"/>
              <w:spacing w:line="240" w:lineRule="atLeast"/>
              <w:jc w:val="center"/>
              <w:rPr>
                <w:rFonts w:eastAsia="Times New Roman" w:cs="Times New Roman"/>
                <w:sz w:val="20"/>
              </w:rPr>
            </w:pPr>
          </w:p>
        </w:tc>
        <w:tc>
          <w:tcPr>
            <w:tcW w:w="3688" w:type="dxa"/>
            <w:gridSpan w:val="12"/>
            <w:shd w:val="clear" w:color="auto" w:fill="auto"/>
          </w:tcPr>
          <w:p w14:paraId="6BACF6DA" w14:textId="789AF1BC" w:rsidR="003304DE" w:rsidRPr="00E62FF0" w:rsidRDefault="00B0572C" w:rsidP="007C3771">
            <w:pPr>
              <w:snapToGrid w:val="0"/>
              <w:spacing w:line="240" w:lineRule="atLeast"/>
              <w:jc w:val="center"/>
              <w:rPr>
                <w:rFonts w:eastAsia="Times New Roman" w:cs="Times New Roman"/>
                <w:b/>
                <w:bCs/>
                <w:sz w:val="20"/>
              </w:rPr>
            </w:pPr>
            <w:r>
              <w:rPr>
                <w:rFonts w:eastAsia="Times New Roman" w:cs="Times New Roman"/>
                <w:b/>
                <w:bCs/>
                <w:sz w:val="20"/>
              </w:rPr>
              <w:t>Consolidated</w:t>
            </w:r>
          </w:p>
        </w:tc>
      </w:tr>
      <w:tr w:rsidR="00E62FF0" w:rsidRPr="00435B17" w14:paraId="0C9FB4C4" w14:textId="77777777" w:rsidTr="002B246B">
        <w:trPr>
          <w:gridAfter w:val="1"/>
          <w:wAfter w:w="24" w:type="dxa"/>
          <w:cantSplit/>
          <w:trHeight w:val="253"/>
        </w:trPr>
        <w:tc>
          <w:tcPr>
            <w:tcW w:w="4590" w:type="dxa"/>
            <w:shd w:val="clear" w:color="auto" w:fill="auto"/>
            <w:vAlign w:val="bottom"/>
          </w:tcPr>
          <w:p w14:paraId="6C1CB423" w14:textId="3C3860B8" w:rsidR="00E62FF0" w:rsidRPr="00435B17" w:rsidRDefault="00E62FF0" w:rsidP="00E62FF0">
            <w:pPr>
              <w:spacing w:line="240" w:lineRule="atLeast"/>
              <w:ind w:left="294" w:right="-90" w:hanging="114"/>
              <w:rPr>
                <w:rFonts w:eastAsia="Times New Roman" w:cs="Times New Roman"/>
                <w:b/>
                <w:bCs/>
                <w:i/>
                <w:iCs/>
                <w:sz w:val="20"/>
                <w:lang w:val="en-US"/>
              </w:rPr>
            </w:pPr>
            <w:r w:rsidRPr="00435B17">
              <w:rPr>
                <w:rFonts w:eastAsia="Times New Roman" w:cs="Times New Roman"/>
                <w:b/>
                <w:bCs/>
                <w:i/>
                <w:iCs/>
                <w:sz w:val="20"/>
                <w:lang w:val="en-US"/>
              </w:rPr>
              <w:t xml:space="preserve">For the </w:t>
            </w:r>
            <w:r>
              <w:rPr>
                <w:rFonts w:eastAsia="Times New Roman" w:cs="Times New Roman"/>
                <w:b/>
                <w:bCs/>
                <w:i/>
                <w:iCs/>
                <w:sz w:val="20"/>
                <w:lang w:val="en-US"/>
              </w:rPr>
              <w:t>s</w:t>
            </w:r>
            <w:r w:rsidRPr="005C619D">
              <w:rPr>
                <w:rFonts w:eastAsia="Times New Roman" w:cs="Times New Roman"/>
                <w:b/>
                <w:bCs/>
                <w:i/>
                <w:iCs/>
                <w:sz w:val="20"/>
                <w:lang w:val="en-US"/>
              </w:rPr>
              <w:t xml:space="preserve">ix-month </w:t>
            </w:r>
            <w:r w:rsidRPr="007C3771">
              <w:rPr>
                <w:rFonts w:eastAsia="Times New Roman" w:cs="Times New Roman"/>
                <w:b/>
                <w:bCs/>
                <w:i/>
                <w:iCs/>
                <w:sz w:val="20"/>
                <w:lang w:val="en-US"/>
              </w:rPr>
              <w:t>period ended 30 June</w:t>
            </w:r>
            <w:r>
              <w:rPr>
                <w:rFonts w:eastAsia="Times New Roman" w:cs="Times New Roman"/>
                <w:b/>
                <w:bCs/>
                <w:i/>
                <w:iCs/>
                <w:sz w:val="20"/>
                <w:lang w:val="en-US"/>
              </w:rPr>
              <w:t xml:space="preserve"> 2020</w:t>
            </w:r>
          </w:p>
        </w:tc>
        <w:tc>
          <w:tcPr>
            <w:tcW w:w="288" w:type="dxa"/>
            <w:gridSpan w:val="2"/>
            <w:shd w:val="clear" w:color="auto" w:fill="auto"/>
          </w:tcPr>
          <w:p w14:paraId="2437A205" w14:textId="77777777" w:rsidR="00E62FF0" w:rsidRPr="00435B17" w:rsidRDefault="00E62FF0" w:rsidP="007C3771">
            <w:pPr>
              <w:spacing w:line="240" w:lineRule="atLeast"/>
              <w:jc w:val="center"/>
              <w:rPr>
                <w:rFonts w:eastAsia="Times New Roman" w:cs="Times New Roman"/>
                <w:sz w:val="20"/>
              </w:rPr>
            </w:pPr>
          </w:p>
        </w:tc>
        <w:tc>
          <w:tcPr>
            <w:tcW w:w="115" w:type="dxa"/>
            <w:shd w:val="clear" w:color="auto" w:fill="auto"/>
          </w:tcPr>
          <w:p w14:paraId="054F64AC" w14:textId="77777777" w:rsidR="00E62FF0" w:rsidRPr="00435B17" w:rsidRDefault="00E62FF0" w:rsidP="007C3771">
            <w:pPr>
              <w:snapToGrid w:val="0"/>
              <w:spacing w:line="240" w:lineRule="atLeast"/>
              <w:jc w:val="center"/>
              <w:rPr>
                <w:rFonts w:eastAsia="Times New Roman" w:cs="Times New Roman"/>
                <w:sz w:val="20"/>
              </w:rPr>
            </w:pPr>
          </w:p>
        </w:tc>
        <w:tc>
          <w:tcPr>
            <w:tcW w:w="288" w:type="dxa"/>
            <w:shd w:val="clear" w:color="auto" w:fill="auto"/>
          </w:tcPr>
          <w:p w14:paraId="51D5DF91" w14:textId="77777777" w:rsidR="00E62FF0" w:rsidRPr="00435B17" w:rsidRDefault="00E62FF0" w:rsidP="007C3771">
            <w:pPr>
              <w:spacing w:line="240" w:lineRule="atLeast"/>
              <w:jc w:val="center"/>
              <w:rPr>
                <w:rFonts w:eastAsia="Times New Roman" w:cs="Times New Roman"/>
                <w:sz w:val="20"/>
              </w:rPr>
            </w:pPr>
          </w:p>
        </w:tc>
        <w:tc>
          <w:tcPr>
            <w:tcW w:w="115" w:type="dxa"/>
            <w:shd w:val="clear" w:color="auto" w:fill="auto"/>
          </w:tcPr>
          <w:p w14:paraId="14EEA9A7" w14:textId="77777777" w:rsidR="00E62FF0" w:rsidRPr="00435B17" w:rsidRDefault="00E62FF0" w:rsidP="007C3771">
            <w:pPr>
              <w:snapToGrid w:val="0"/>
              <w:spacing w:line="240" w:lineRule="atLeast"/>
              <w:jc w:val="center"/>
              <w:rPr>
                <w:rFonts w:eastAsia="Times New Roman" w:cs="Times New Roman"/>
                <w:sz w:val="20"/>
              </w:rPr>
            </w:pPr>
          </w:p>
        </w:tc>
        <w:tc>
          <w:tcPr>
            <w:tcW w:w="288" w:type="dxa"/>
            <w:gridSpan w:val="2"/>
            <w:shd w:val="clear" w:color="auto" w:fill="auto"/>
          </w:tcPr>
          <w:p w14:paraId="22EF1555" w14:textId="77777777" w:rsidR="00E62FF0" w:rsidRPr="00435B17" w:rsidRDefault="00E62FF0" w:rsidP="007C3771">
            <w:pPr>
              <w:snapToGrid w:val="0"/>
              <w:spacing w:line="240" w:lineRule="atLeast"/>
              <w:jc w:val="center"/>
              <w:rPr>
                <w:rFonts w:eastAsia="Times New Roman" w:cs="Times New Roman"/>
                <w:sz w:val="20"/>
              </w:rPr>
            </w:pPr>
          </w:p>
        </w:tc>
        <w:tc>
          <w:tcPr>
            <w:tcW w:w="117" w:type="dxa"/>
            <w:gridSpan w:val="2"/>
            <w:shd w:val="clear" w:color="auto" w:fill="auto"/>
          </w:tcPr>
          <w:p w14:paraId="4912110E" w14:textId="77777777" w:rsidR="00E62FF0" w:rsidRPr="00435B17" w:rsidRDefault="00E62FF0" w:rsidP="007C3771">
            <w:pPr>
              <w:snapToGrid w:val="0"/>
              <w:spacing w:line="240" w:lineRule="atLeast"/>
              <w:jc w:val="center"/>
              <w:rPr>
                <w:rFonts w:eastAsia="Times New Roman" w:cs="Times New Roman"/>
                <w:sz w:val="20"/>
              </w:rPr>
            </w:pPr>
          </w:p>
        </w:tc>
        <w:tc>
          <w:tcPr>
            <w:tcW w:w="3688" w:type="dxa"/>
            <w:gridSpan w:val="12"/>
            <w:shd w:val="clear" w:color="auto" w:fill="auto"/>
          </w:tcPr>
          <w:p w14:paraId="5525223F" w14:textId="77777777" w:rsidR="00E62FF0" w:rsidRPr="00435B17" w:rsidRDefault="00E62FF0" w:rsidP="007C3771">
            <w:pPr>
              <w:snapToGrid w:val="0"/>
              <w:spacing w:line="240" w:lineRule="atLeast"/>
              <w:jc w:val="center"/>
              <w:rPr>
                <w:rFonts w:eastAsia="Times New Roman" w:cs="Times New Roman"/>
                <w:sz w:val="20"/>
              </w:rPr>
            </w:pPr>
          </w:p>
        </w:tc>
      </w:tr>
      <w:tr w:rsidR="00E62FF0" w:rsidRPr="00435B17" w14:paraId="7C154270" w14:textId="77777777" w:rsidTr="00E62FF0">
        <w:trPr>
          <w:gridAfter w:val="1"/>
          <w:wAfter w:w="24" w:type="dxa"/>
          <w:cantSplit/>
          <w:trHeight w:val="253"/>
        </w:trPr>
        <w:tc>
          <w:tcPr>
            <w:tcW w:w="4590" w:type="dxa"/>
            <w:shd w:val="clear" w:color="auto" w:fill="auto"/>
            <w:vAlign w:val="bottom"/>
          </w:tcPr>
          <w:p w14:paraId="20C6F024" w14:textId="77777777" w:rsidR="00E62FF0" w:rsidRPr="00435B17" w:rsidRDefault="00E62FF0" w:rsidP="00E62FF0">
            <w:pPr>
              <w:spacing w:line="240" w:lineRule="atLeast"/>
              <w:ind w:left="294" w:right="-90" w:hanging="114"/>
              <w:rPr>
                <w:rFonts w:eastAsia="Times New Roman" w:cs="Times New Roman"/>
                <w:b/>
                <w:bCs/>
                <w:i/>
                <w:iCs/>
                <w:sz w:val="20"/>
                <w:lang w:val="en-US"/>
              </w:rPr>
            </w:pPr>
          </w:p>
        </w:tc>
        <w:tc>
          <w:tcPr>
            <w:tcW w:w="288" w:type="dxa"/>
            <w:gridSpan w:val="2"/>
            <w:shd w:val="clear" w:color="auto" w:fill="auto"/>
          </w:tcPr>
          <w:p w14:paraId="0AF74E07" w14:textId="77777777" w:rsidR="00E62FF0" w:rsidRPr="00435B17" w:rsidRDefault="00E62FF0" w:rsidP="00E62FF0">
            <w:pPr>
              <w:spacing w:line="240" w:lineRule="atLeast"/>
              <w:jc w:val="center"/>
              <w:rPr>
                <w:rFonts w:eastAsia="Times New Roman" w:cs="Times New Roman"/>
                <w:sz w:val="20"/>
              </w:rPr>
            </w:pPr>
          </w:p>
        </w:tc>
        <w:tc>
          <w:tcPr>
            <w:tcW w:w="115" w:type="dxa"/>
            <w:shd w:val="clear" w:color="auto" w:fill="auto"/>
          </w:tcPr>
          <w:p w14:paraId="4C7917D1" w14:textId="77777777" w:rsidR="00E62FF0" w:rsidRPr="00435B17" w:rsidRDefault="00E62FF0" w:rsidP="00E62FF0">
            <w:pPr>
              <w:snapToGrid w:val="0"/>
              <w:spacing w:line="240" w:lineRule="atLeast"/>
              <w:jc w:val="center"/>
              <w:rPr>
                <w:rFonts w:eastAsia="Times New Roman" w:cs="Times New Roman"/>
                <w:sz w:val="20"/>
              </w:rPr>
            </w:pPr>
          </w:p>
        </w:tc>
        <w:tc>
          <w:tcPr>
            <w:tcW w:w="288" w:type="dxa"/>
            <w:shd w:val="clear" w:color="auto" w:fill="auto"/>
          </w:tcPr>
          <w:p w14:paraId="5C938C62" w14:textId="77777777" w:rsidR="00E62FF0" w:rsidRPr="00435B17" w:rsidRDefault="00E62FF0" w:rsidP="00E62FF0">
            <w:pPr>
              <w:spacing w:line="240" w:lineRule="atLeast"/>
              <w:jc w:val="center"/>
              <w:rPr>
                <w:rFonts w:eastAsia="Times New Roman" w:cs="Times New Roman"/>
                <w:sz w:val="20"/>
              </w:rPr>
            </w:pPr>
          </w:p>
        </w:tc>
        <w:tc>
          <w:tcPr>
            <w:tcW w:w="115" w:type="dxa"/>
            <w:shd w:val="clear" w:color="auto" w:fill="auto"/>
          </w:tcPr>
          <w:p w14:paraId="237D752D" w14:textId="77777777" w:rsidR="00E62FF0" w:rsidRPr="00435B17" w:rsidRDefault="00E62FF0" w:rsidP="00E62FF0">
            <w:pPr>
              <w:snapToGrid w:val="0"/>
              <w:spacing w:line="240" w:lineRule="atLeast"/>
              <w:jc w:val="center"/>
              <w:rPr>
                <w:rFonts w:eastAsia="Times New Roman" w:cs="Times New Roman"/>
                <w:sz w:val="20"/>
              </w:rPr>
            </w:pPr>
          </w:p>
        </w:tc>
        <w:tc>
          <w:tcPr>
            <w:tcW w:w="288" w:type="dxa"/>
            <w:gridSpan w:val="2"/>
            <w:shd w:val="clear" w:color="auto" w:fill="auto"/>
          </w:tcPr>
          <w:p w14:paraId="1F051691" w14:textId="77777777" w:rsidR="00E62FF0" w:rsidRPr="00435B17" w:rsidRDefault="00E62FF0" w:rsidP="00E62FF0">
            <w:pPr>
              <w:snapToGrid w:val="0"/>
              <w:spacing w:line="240" w:lineRule="atLeast"/>
              <w:jc w:val="center"/>
              <w:rPr>
                <w:rFonts w:eastAsia="Times New Roman" w:cs="Times New Roman"/>
                <w:sz w:val="20"/>
              </w:rPr>
            </w:pPr>
          </w:p>
        </w:tc>
        <w:tc>
          <w:tcPr>
            <w:tcW w:w="117" w:type="dxa"/>
            <w:gridSpan w:val="2"/>
            <w:shd w:val="clear" w:color="auto" w:fill="auto"/>
          </w:tcPr>
          <w:p w14:paraId="213F7CA3" w14:textId="77777777" w:rsidR="00E62FF0" w:rsidRPr="00435B17" w:rsidRDefault="00E62FF0" w:rsidP="00E62FF0">
            <w:pPr>
              <w:snapToGrid w:val="0"/>
              <w:spacing w:line="240" w:lineRule="atLeast"/>
              <w:jc w:val="center"/>
              <w:rPr>
                <w:rFonts w:eastAsia="Times New Roman" w:cs="Times New Roman"/>
                <w:sz w:val="20"/>
              </w:rPr>
            </w:pPr>
          </w:p>
        </w:tc>
        <w:tc>
          <w:tcPr>
            <w:tcW w:w="1129" w:type="dxa"/>
            <w:shd w:val="clear" w:color="auto" w:fill="auto"/>
          </w:tcPr>
          <w:p w14:paraId="740E5DEB" w14:textId="759BF3AF" w:rsidR="00E62FF0" w:rsidRPr="00435B17" w:rsidRDefault="00E62FF0" w:rsidP="00E62FF0">
            <w:pPr>
              <w:snapToGrid w:val="0"/>
              <w:spacing w:line="240" w:lineRule="atLeast"/>
              <w:jc w:val="center"/>
              <w:rPr>
                <w:rFonts w:eastAsia="Times New Roman" w:cs="Times New Roman"/>
                <w:sz w:val="20"/>
              </w:rPr>
            </w:pPr>
            <w:r w:rsidRPr="00A25D9F">
              <w:rPr>
                <w:rFonts w:eastAsia="Times New Roman" w:cs="Times New Roman"/>
                <w:sz w:val="20"/>
              </w:rPr>
              <w:t>Domestic</w:t>
            </w:r>
          </w:p>
        </w:tc>
        <w:tc>
          <w:tcPr>
            <w:tcW w:w="180" w:type="dxa"/>
            <w:gridSpan w:val="5"/>
            <w:shd w:val="clear" w:color="auto" w:fill="auto"/>
          </w:tcPr>
          <w:p w14:paraId="6635F5DB" w14:textId="77777777" w:rsidR="00E62FF0" w:rsidRPr="00435B17" w:rsidRDefault="00E62FF0" w:rsidP="00E62FF0">
            <w:pPr>
              <w:snapToGrid w:val="0"/>
              <w:spacing w:line="240" w:lineRule="atLeast"/>
              <w:jc w:val="center"/>
              <w:rPr>
                <w:rFonts w:eastAsia="Times New Roman" w:cs="Times New Roman"/>
                <w:sz w:val="20"/>
              </w:rPr>
            </w:pPr>
          </w:p>
        </w:tc>
        <w:tc>
          <w:tcPr>
            <w:tcW w:w="1080" w:type="dxa"/>
            <w:shd w:val="clear" w:color="auto" w:fill="auto"/>
          </w:tcPr>
          <w:p w14:paraId="3F25CB91" w14:textId="7AE064FA" w:rsidR="00E62FF0" w:rsidRPr="00435B17" w:rsidRDefault="00E62FF0" w:rsidP="00E62FF0">
            <w:pPr>
              <w:snapToGrid w:val="0"/>
              <w:spacing w:line="240" w:lineRule="atLeast"/>
              <w:jc w:val="center"/>
              <w:rPr>
                <w:rFonts w:eastAsia="Times New Roman" w:cs="Times New Roman"/>
                <w:sz w:val="20"/>
              </w:rPr>
            </w:pPr>
            <w:r w:rsidRPr="00A25D9F">
              <w:rPr>
                <w:rFonts w:eastAsia="Times New Roman" w:cs="Times New Roman"/>
                <w:sz w:val="20"/>
              </w:rPr>
              <w:t>Foreign</w:t>
            </w:r>
          </w:p>
        </w:tc>
        <w:tc>
          <w:tcPr>
            <w:tcW w:w="180" w:type="dxa"/>
            <w:gridSpan w:val="4"/>
            <w:shd w:val="clear" w:color="auto" w:fill="auto"/>
          </w:tcPr>
          <w:p w14:paraId="27FF60EE" w14:textId="77777777" w:rsidR="00E62FF0" w:rsidRPr="00435B17" w:rsidRDefault="00E62FF0" w:rsidP="00E62FF0">
            <w:pPr>
              <w:snapToGrid w:val="0"/>
              <w:spacing w:line="240" w:lineRule="atLeast"/>
              <w:jc w:val="center"/>
              <w:rPr>
                <w:rFonts w:eastAsia="Times New Roman" w:cs="Times New Roman"/>
                <w:sz w:val="20"/>
              </w:rPr>
            </w:pPr>
          </w:p>
        </w:tc>
        <w:tc>
          <w:tcPr>
            <w:tcW w:w="1119" w:type="dxa"/>
            <w:shd w:val="clear" w:color="auto" w:fill="auto"/>
          </w:tcPr>
          <w:p w14:paraId="1B9D4964" w14:textId="375C895C" w:rsidR="00E62FF0" w:rsidRPr="00435B17" w:rsidRDefault="00E62FF0" w:rsidP="00E62FF0">
            <w:pPr>
              <w:snapToGrid w:val="0"/>
              <w:spacing w:line="240" w:lineRule="atLeast"/>
              <w:jc w:val="center"/>
              <w:rPr>
                <w:rFonts w:eastAsia="Times New Roman" w:cs="Times New Roman"/>
                <w:sz w:val="20"/>
              </w:rPr>
            </w:pPr>
          </w:p>
        </w:tc>
      </w:tr>
      <w:tr w:rsidR="00E62FF0" w:rsidRPr="00435B17" w14:paraId="5D7B0629" w14:textId="77777777" w:rsidTr="00E62FF0">
        <w:trPr>
          <w:gridAfter w:val="1"/>
          <w:wAfter w:w="24" w:type="dxa"/>
          <w:cantSplit/>
          <w:trHeight w:val="253"/>
        </w:trPr>
        <w:tc>
          <w:tcPr>
            <w:tcW w:w="4590" w:type="dxa"/>
            <w:shd w:val="clear" w:color="auto" w:fill="auto"/>
            <w:vAlign w:val="bottom"/>
          </w:tcPr>
          <w:p w14:paraId="272649B3" w14:textId="77777777" w:rsidR="00E62FF0" w:rsidRPr="00435B17" w:rsidRDefault="00E62FF0" w:rsidP="00E62FF0">
            <w:pPr>
              <w:spacing w:line="240" w:lineRule="atLeast"/>
              <w:ind w:left="294" w:right="-90" w:hanging="114"/>
              <w:rPr>
                <w:rFonts w:eastAsia="Times New Roman" w:cs="Times New Roman"/>
                <w:b/>
                <w:bCs/>
                <w:i/>
                <w:iCs/>
                <w:sz w:val="20"/>
                <w:lang w:val="en-US"/>
              </w:rPr>
            </w:pPr>
          </w:p>
        </w:tc>
        <w:tc>
          <w:tcPr>
            <w:tcW w:w="288" w:type="dxa"/>
            <w:gridSpan w:val="2"/>
            <w:shd w:val="clear" w:color="auto" w:fill="auto"/>
          </w:tcPr>
          <w:p w14:paraId="02E6188B" w14:textId="77777777" w:rsidR="00E62FF0" w:rsidRPr="00435B17" w:rsidRDefault="00E62FF0" w:rsidP="00E62FF0">
            <w:pPr>
              <w:spacing w:line="240" w:lineRule="atLeast"/>
              <w:jc w:val="center"/>
              <w:rPr>
                <w:rFonts w:eastAsia="Times New Roman" w:cs="Times New Roman"/>
                <w:sz w:val="20"/>
              </w:rPr>
            </w:pPr>
          </w:p>
        </w:tc>
        <w:tc>
          <w:tcPr>
            <w:tcW w:w="115" w:type="dxa"/>
            <w:shd w:val="clear" w:color="auto" w:fill="auto"/>
          </w:tcPr>
          <w:p w14:paraId="50484F08" w14:textId="77777777" w:rsidR="00E62FF0" w:rsidRPr="00435B17" w:rsidRDefault="00E62FF0" w:rsidP="00E62FF0">
            <w:pPr>
              <w:snapToGrid w:val="0"/>
              <w:spacing w:line="240" w:lineRule="atLeast"/>
              <w:jc w:val="center"/>
              <w:rPr>
                <w:rFonts w:eastAsia="Times New Roman" w:cs="Times New Roman"/>
                <w:sz w:val="20"/>
              </w:rPr>
            </w:pPr>
          </w:p>
        </w:tc>
        <w:tc>
          <w:tcPr>
            <w:tcW w:w="288" w:type="dxa"/>
            <w:shd w:val="clear" w:color="auto" w:fill="auto"/>
          </w:tcPr>
          <w:p w14:paraId="010CCB24" w14:textId="77777777" w:rsidR="00E62FF0" w:rsidRPr="00435B17" w:rsidRDefault="00E62FF0" w:rsidP="00E62FF0">
            <w:pPr>
              <w:spacing w:line="240" w:lineRule="atLeast"/>
              <w:jc w:val="center"/>
              <w:rPr>
                <w:rFonts w:eastAsia="Times New Roman" w:cs="Times New Roman"/>
                <w:sz w:val="20"/>
              </w:rPr>
            </w:pPr>
          </w:p>
        </w:tc>
        <w:tc>
          <w:tcPr>
            <w:tcW w:w="115" w:type="dxa"/>
            <w:shd w:val="clear" w:color="auto" w:fill="auto"/>
          </w:tcPr>
          <w:p w14:paraId="62D9D767" w14:textId="77777777" w:rsidR="00E62FF0" w:rsidRPr="00435B17" w:rsidRDefault="00E62FF0" w:rsidP="00E62FF0">
            <w:pPr>
              <w:snapToGrid w:val="0"/>
              <w:spacing w:line="240" w:lineRule="atLeast"/>
              <w:jc w:val="center"/>
              <w:rPr>
                <w:rFonts w:eastAsia="Times New Roman" w:cs="Times New Roman"/>
                <w:sz w:val="20"/>
              </w:rPr>
            </w:pPr>
          </w:p>
        </w:tc>
        <w:tc>
          <w:tcPr>
            <w:tcW w:w="288" w:type="dxa"/>
            <w:gridSpan w:val="2"/>
            <w:shd w:val="clear" w:color="auto" w:fill="auto"/>
          </w:tcPr>
          <w:p w14:paraId="5A297484" w14:textId="77777777" w:rsidR="00E62FF0" w:rsidRPr="00435B17" w:rsidRDefault="00E62FF0" w:rsidP="00E62FF0">
            <w:pPr>
              <w:snapToGrid w:val="0"/>
              <w:spacing w:line="240" w:lineRule="atLeast"/>
              <w:jc w:val="center"/>
              <w:rPr>
                <w:rFonts w:eastAsia="Times New Roman" w:cs="Times New Roman"/>
                <w:sz w:val="20"/>
              </w:rPr>
            </w:pPr>
          </w:p>
        </w:tc>
        <w:tc>
          <w:tcPr>
            <w:tcW w:w="117" w:type="dxa"/>
            <w:gridSpan w:val="2"/>
            <w:shd w:val="clear" w:color="auto" w:fill="auto"/>
          </w:tcPr>
          <w:p w14:paraId="0367D90E" w14:textId="77777777" w:rsidR="00E62FF0" w:rsidRPr="00435B17" w:rsidRDefault="00E62FF0" w:rsidP="00E62FF0">
            <w:pPr>
              <w:snapToGrid w:val="0"/>
              <w:spacing w:line="240" w:lineRule="atLeast"/>
              <w:jc w:val="center"/>
              <w:rPr>
                <w:rFonts w:eastAsia="Times New Roman" w:cs="Times New Roman"/>
                <w:sz w:val="20"/>
              </w:rPr>
            </w:pPr>
          </w:p>
        </w:tc>
        <w:tc>
          <w:tcPr>
            <w:tcW w:w="1129" w:type="dxa"/>
            <w:shd w:val="clear" w:color="auto" w:fill="auto"/>
          </w:tcPr>
          <w:p w14:paraId="773FD937" w14:textId="0D8EB3F3" w:rsidR="00E62FF0" w:rsidRPr="00435B17" w:rsidRDefault="00E62FF0" w:rsidP="00E62FF0">
            <w:pPr>
              <w:snapToGrid w:val="0"/>
              <w:spacing w:line="240" w:lineRule="atLeast"/>
              <w:jc w:val="center"/>
              <w:rPr>
                <w:rFonts w:eastAsia="Times New Roman" w:cs="Times New Roman"/>
                <w:sz w:val="20"/>
              </w:rPr>
            </w:pPr>
            <w:r w:rsidRPr="00102B4B">
              <w:rPr>
                <w:rFonts w:eastAsia="Times New Roman" w:cs="Times New Roman"/>
                <w:sz w:val="20"/>
              </w:rPr>
              <w:t>business</w:t>
            </w:r>
          </w:p>
        </w:tc>
        <w:tc>
          <w:tcPr>
            <w:tcW w:w="180" w:type="dxa"/>
            <w:gridSpan w:val="5"/>
            <w:shd w:val="clear" w:color="auto" w:fill="auto"/>
          </w:tcPr>
          <w:p w14:paraId="677D107C" w14:textId="77777777" w:rsidR="00E62FF0" w:rsidRPr="00435B17" w:rsidRDefault="00E62FF0" w:rsidP="00E62FF0">
            <w:pPr>
              <w:snapToGrid w:val="0"/>
              <w:spacing w:line="240" w:lineRule="atLeast"/>
              <w:jc w:val="center"/>
              <w:rPr>
                <w:rFonts w:eastAsia="Times New Roman" w:cs="Times New Roman"/>
                <w:sz w:val="20"/>
              </w:rPr>
            </w:pPr>
          </w:p>
        </w:tc>
        <w:tc>
          <w:tcPr>
            <w:tcW w:w="1080" w:type="dxa"/>
            <w:shd w:val="clear" w:color="auto" w:fill="auto"/>
          </w:tcPr>
          <w:p w14:paraId="43EE487A" w14:textId="369A1EC2" w:rsidR="00E62FF0" w:rsidRPr="00435B17" w:rsidRDefault="00E62FF0" w:rsidP="00E62FF0">
            <w:pPr>
              <w:snapToGrid w:val="0"/>
              <w:spacing w:line="240" w:lineRule="atLeast"/>
              <w:jc w:val="center"/>
              <w:rPr>
                <w:rFonts w:eastAsia="Times New Roman" w:cs="Times New Roman"/>
                <w:sz w:val="20"/>
              </w:rPr>
            </w:pPr>
            <w:r w:rsidRPr="00102B4B">
              <w:rPr>
                <w:rFonts w:eastAsia="Times New Roman" w:cs="Times New Roman"/>
                <w:sz w:val="20"/>
              </w:rPr>
              <w:t>business</w:t>
            </w:r>
          </w:p>
        </w:tc>
        <w:tc>
          <w:tcPr>
            <w:tcW w:w="180" w:type="dxa"/>
            <w:gridSpan w:val="4"/>
            <w:shd w:val="clear" w:color="auto" w:fill="auto"/>
          </w:tcPr>
          <w:p w14:paraId="275F4B96" w14:textId="77777777" w:rsidR="00E62FF0" w:rsidRPr="00435B17" w:rsidRDefault="00E62FF0" w:rsidP="00E62FF0">
            <w:pPr>
              <w:snapToGrid w:val="0"/>
              <w:spacing w:line="240" w:lineRule="atLeast"/>
              <w:jc w:val="center"/>
              <w:rPr>
                <w:rFonts w:eastAsia="Times New Roman" w:cs="Times New Roman"/>
                <w:sz w:val="20"/>
              </w:rPr>
            </w:pPr>
          </w:p>
        </w:tc>
        <w:tc>
          <w:tcPr>
            <w:tcW w:w="1119" w:type="dxa"/>
            <w:shd w:val="clear" w:color="auto" w:fill="auto"/>
          </w:tcPr>
          <w:p w14:paraId="41FE8D2E" w14:textId="519ADC21" w:rsidR="00E62FF0" w:rsidRPr="00435B17" w:rsidRDefault="00E62FF0" w:rsidP="00E62FF0">
            <w:pPr>
              <w:snapToGrid w:val="0"/>
              <w:spacing w:line="240" w:lineRule="atLeast"/>
              <w:jc w:val="center"/>
              <w:rPr>
                <w:rFonts w:eastAsia="Times New Roman" w:cs="Times New Roman"/>
                <w:sz w:val="20"/>
              </w:rPr>
            </w:pPr>
            <w:r w:rsidRPr="00102B4B">
              <w:rPr>
                <w:rFonts w:eastAsia="Times New Roman" w:cs="Times New Roman"/>
                <w:sz w:val="20"/>
              </w:rPr>
              <w:t>Total</w:t>
            </w:r>
          </w:p>
        </w:tc>
      </w:tr>
      <w:tr w:rsidR="00E62FF0" w:rsidRPr="00435B17" w14:paraId="3218E788" w14:textId="77777777" w:rsidTr="002B246B">
        <w:trPr>
          <w:gridAfter w:val="1"/>
          <w:wAfter w:w="24" w:type="dxa"/>
          <w:cantSplit/>
          <w:trHeight w:val="253"/>
        </w:trPr>
        <w:tc>
          <w:tcPr>
            <w:tcW w:w="4590" w:type="dxa"/>
            <w:shd w:val="clear" w:color="auto" w:fill="auto"/>
            <w:vAlign w:val="bottom"/>
          </w:tcPr>
          <w:p w14:paraId="6772C5B2" w14:textId="77777777" w:rsidR="00E62FF0" w:rsidRPr="00435B17" w:rsidRDefault="00E62FF0" w:rsidP="00E62FF0">
            <w:pPr>
              <w:spacing w:line="240" w:lineRule="atLeast"/>
              <w:ind w:left="294" w:right="-90" w:hanging="114"/>
              <w:rPr>
                <w:rFonts w:eastAsia="Times New Roman" w:cs="Times New Roman"/>
                <w:b/>
                <w:bCs/>
                <w:i/>
                <w:iCs/>
                <w:sz w:val="20"/>
                <w:lang w:val="en-US"/>
              </w:rPr>
            </w:pPr>
          </w:p>
        </w:tc>
        <w:tc>
          <w:tcPr>
            <w:tcW w:w="288" w:type="dxa"/>
            <w:gridSpan w:val="2"/>
            <w:shd w:val="clear" w:color="auto" w:fill="auto"/>
          </w:tcPr>
          <w:p w14:paraId="39172597" w14:textId="77777777" w:rsidR="00E62FF0" w:rsidRPr="00435B17" w:rsidRDefault="00E62FF0" w:rsidP="00E62FF0">
            <w:pPr>
              <w:spacing w:line="240" w:lineRule="atLeast"/>
              <w:jc w:val="center"/>
              <w:rPr>
                <w:rFonts w:eastAsia="Times New Roman" w:cs="Times New Roman"/>
                <w:sz w:val="20"/>
              </w:rPr>
            </w:pPr>
          </w:p>
        </w:tc>
        <w:tc>
          <w:tcPr>
            <w:tcW w:w="115" w:type="dxa"/>
            <w:shd w:val="clear" w:color="auto" w:fill="auto"/>
          </w:tcPr>
          <w:p w14:paraId="4809E939" w14:textId="77777777" w:rsidR="00E62FF0" w:rsidRPr="00435B17" w:rsidRDefault="00E62FF0" w:rsidP="00E62FF0">
            <w:pPr>
              <w:snapToGrid w:val="0"/>
              <w:spacing w:line="240" w:lineRule="atLeast"/>
              <w:jc w:val="center"/>
              <w:rPr>
                <w:rFonts w:eastAsia="Times New Roman" w:cs="Times New Roman"/>
                <w:sz w:val="20"/>
              </w:rPr>
            </w:pPr>
          </w:p>
        </w:tc>
        <w:tc>
          <w:tcPr>
            <w:tcW w:w="288" w:type="dxa"/>
            <w:shd w:val="clear" w:color="auto" w:fill="auto"/>
          </w:tcPr>
          <w:p w14:paraId="3F45019B" w14:textId="77777777" w:rsidR="00E62FF0" w:rsidRPr="00435B17" w:rsidRDefault="00E62FF0" w:rsidP="00E62FF0">
            <w:pPr>
              <w:spacing w:line="240" w:lineRule="atLeast"/>
              <w:jc w:val="center"/>
              <w:rPr>
                <w:rFonts w:eastAsia="Times New Roman" w:cs="Times New Roman"/>
                <w:sz w:val="20"/>
              </w:rPr>
            </w:pPr>
          </w:p>
        </w:tc>
        <w:tc>
          <w:tcPr>
            <w:tcW w:w="115" w:type="dxa"/>
            <w:shd w:val="clear" w:color="auto" w:fill="auto"/>
          </w:tcPr>
          <w:p w14:paraId="555B5F3D" w14:textId="77777777" w:rsidR="00E62FF0" w:rsidRPr="00435B17" w:rsidRDefault="00E62FF0" w:rsidP="00E62FF0">
            <w:pPr>
              <w:snapToGrid w:val="0"/>
              <w:spacing w:line="240" w:lineRule="atLeast"/>
              <w:jc w:val="center"/>
              <w:rPr>
                <w:rFonts w:eastAsia="Times New Roman" w:cs="Times New Roman"/>
                <w:sz w:val="20"/>
              </w:rPr>
            </w:pPr>
          </w:p>
        </w:tc>
        <w:tc>
          <w:tcPr>
            <w:tcW w:w="288" w:type="dxa"/>
            <w:gridSpan w:val="2"/>
            <w:shd w:val="clear" w:color="auto" w:fill="auto"/>
          </w:tcPr>
          <w:p w14:paraId="2D618F63" w14:textId="77777777" w:rsidR="00E62FF0" w:rsidRPr="00435B17" w:rsidRDefault="00E62FF0" w:rsidP="00E62FF0">
            <w:pPr>
              <w:snapToGrid w:val="0"/>
              <w:spacing w:line="240" w:lineRule="atLeast"/>
              <w:jc w:val="center"/>
              <w:rPr>
                <w:rFonts w:eastAsia="Times New Roman" w:cs="Times New Roman"/>
                <w:sz w:val="20"/>
              </w:rPr>
            </w:pPr>
          </w:p>
        </w:tc>
        <w:tc>
          <w:tcPr>
            <w:tcW w:w="117" w:type="dxa"/>
            <w:gridSpan w:val="2"/>
            <w:shd w:val="clear" w:color="auto" w:fill="auto"/>
          </w:tcPr>
          <w:p w14:paraId="12C695D8" w14:textId="77777777" w:rsidR="00E62FF0" w:rsidRPr="00435B17" w:rsidRDefault="00E62FF0" w:rsidP="00E62FF0">
            <w:pPr>
              <w:snapToGrid w:val="0"/>
              <w:spacing w:line="240" w:lineRule="atLeast"/>
              <w:jc w:val="center"/>
              <w:rPr>
                <w:rFonts w:eastAsia="Times New Roman" w:cs="Times New Roman"/>
                <w:sz w:val="20"/>
              </w:rPr>
            </w:pPr>
          </w:p>
        </w:tc>
        <w:tc>
          <w:tcPr>
            <w:tcW w:w="3688" w:type="dxa"/>
            <w:gridSpan w:val="12"/>
            <w:shd w:val="clear" w:color="auto" w:fill="auto"/>
          </w:tcPr>
          <w:p w14:paraId="676F40E1" w14:textId="2320AB27" w:rsidR="00E62FF0" w:rsidRPr="00435B17" w:rsidRDefault="00E62FF0" w:rsidP="00E62FF0">
            <w:pPr>
              <w:snapToGrid w:val="0"/>
              <w:spacing w:line="240" w:lineRule="atLeast"/>
              <w:jc w:val="center"/>
              <w:rPr>
                <w:rFonts w:eastAsia="Times New Roman" w:cs="Times New Roman"/>
                <w:sz w:val="20"/>
              </w:rPr>
            </w:pPr>
            <w:r w:rsidRPr="00102B4B">
              <w:rPr>
                <w:rFonts w:eastAsia="Times New Roman" w:cs="Times New Roman"/>
                <w:i/>
                <w:iCs/>
                <w:sz w:val="20"/>
                <w:lang w:val="en-US" w:bidi="th-TH"/>
              </w:rPr>
              <w:t>(in million Baht)</w:t>
            </w:r>
          </w:p>
        </w:tc>
      </w:tr>
      <w:tr w:rsidR="00E62FF0" w:rsidRPr="00435B17" w14:paraId="6D163AB2" w14:textId="77777777" w:rsidTr="002B246B">
        <w:trPr>
          <w:gridAfter w:val="1"/>
          <w:wAfter w:w="24" w:type="dxa"/>
          <w:cantSplit/>
          <w:trHeight w:val="253"/>
        </w:trPr>
        <w:tc>
          <w:tcPr>
            <w:tcW w:w="4590" w:type="dxa"/>
            <w:shd w:val="clear" w:color="auto" w:fill="auto"/>
            <w:vAlign w:val="bottom"/>
          </w:tcPr>
          <w:p w14:paraId="2540F4CB" w14:textId="77777777"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Interest income</w:t>
            </w:r>
          </w:p>
        </w:tc>
        <w:tc>
          <w:tcPr>
            <w:tcW w:w="288" w:type="dxa"/>
            <w:gridSpan w:val="2"/>
            <w:shd w:val="clear" w:color="auto" w:fill="auto"/>
            <w:vAlign w:val="bottom"/>
          </w:tcPr>
          <w:p w14:paraId="47FBE35E"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254E5BE6"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4A285CB9" w14:textId="77777777" w:rsidR="00E62FF0" w:rsidRPr="00435B17" w:rsidRDefault="00E62FF0" w:rsidP="00E62FF0">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0979FAB4"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gridSpan w:val="2"/>
            <w:shd w:val="clear" w:color="auto" w:fill="auto"/>
            <w:vAlign w:val="bottom"/>
          </w:tcPr>
          <w:p w14:paraId="27938889" w14:textId="77777777" w:rsidR="00E62FF0" w:rsidRPr="00435B17" w:rsidRDefault="00E62FF0" w:rsidP="00E62FF0">
            <w:pPr>
              <w:tabs>
                <w:tab w:val="decimal" w:pos="855"/>
              </w:tabs>
              <w:snapToGrid w:val="0"/>
              <w:spacing w:line="240" w:lineRule="atLeast"/>
              <w:ind w:right="-113"/>
              <w:rPr>
                <w:rFonts w:eastAsia="Times New Roman" w:cs="Times New Roman"/>
                <w:sz w:val="20"/>
                <w:lang w:val="en-US" w:bidi="th-TH"/>
              </w:rPr>
            </w:pPr>
          </w:p>
        </w:tc>
        <w:tc>
          <w:tcPr>
            <w:tcW w:w="117" w:type="dxa"/>
            <w:gridSpan w:val="2"/>
            <w:shd w:val="clear" w:color="auto" w:fill="auto"/>
          </w:tcPr>
          <w:p w14:paraId="61E9ABA3"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5C6A6B13" w14:textId="3134302F"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37,597</w:t>
            </w:r>
          </w:p>
        </w:tc>
        <w:tc>
          <w:tcPr>
            <w:tcW w:w="115" w:type="dxa"/>
            <w:shd w:val="clear" w:color="auto" w:fill="auto"/>
            <w:vAlign w:val="bottom"/>
          </w:tcPr>
          <w:p w14:paraId="799A9017"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4"/>
            <w:shd w:val="clear" w:color="auto" w:fill="auto"/>
            <w:vAlign w:val="bottom"/>
          </w:tcPr>
          <w:p w14:paraId="3996BA8B" w14:textId="15D3E2B2" w:rsidR="00E62FF0" w:rsidRPr="00435B17" w:rsidRDefault="00E62FF0" w:rsidP="00E62FF0">
            <w:pPr>
              <w:tabs>
                <w:tab w:val="decimal" w:pos="851"/>
              </w:tabs>
              <w:snapToGrid w:val="0"/>
              <w:spacing w:line="240" w:lineRule="atLeast"/>
              <w:ind w:right="-113"/>
              <w:rPr>
                <w:rFonts w:eastAsia="Times New Roman" w:cs="Times New Roman"/>
                <w:sz w:val="20"/>
              </w:rPr>
            </w:pPr>
            <w:r>
              <w:rPr>
                <w:rFonts w:eastAsia="Times New Roman" w:cs="Times New Roman"/>
                <w:sz w:val="20"/>
              </w:rPr>
              <w:t>4</w:t>
            </w:r>
          </w:p>
        </w:tc>
        <w:tc>
          <w:tcPr>
            <w:tcW w:w="117" w:type="dxa"/>
            <w:shd w:val="clear" w:color="auto" w:fill="auto"/>
            <w:vAlign w:val="bottom"/>
          </w:tcPr>
          <w:p w14:paraId="667F2775"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37199FDA" w14:textId="60528F96" w:rsidR="00E62FF0" w:rsidRPr="00435B17" w:rsidRDefault="00E62FF0" w:rsidP="00E62FF0">
            <w:pPr>
              <w:tabs>
                <w:tab w:val="decimal" w:pos="935"/>
              </w:tabs>
              <w:snapToGrid w:val="0"/>
              <w:spacing w:line="240" w:lineRule="atLeast"/>
              <w:ind w:right="-113"/>
              <w:rPr>
                <w:rFonts w:eastAsia="Times New Roman" w:cs="Times New Roman"/>
                <w:sz w:val="20"/>
                <w:lang w:val="en-US" w:bidi="th-TH"/>
              </w:rPr>
            </w:pPr>
            <w:r>
              <w:rPr>
                <w:rFonts w:eastAsia="Times New Roman" w:cs="Times New Roman"/>
                <w:sz w:val="20"/>
                <w:lang w:val="en-US" w:bidi="th-TH"/>
              </w:rPr>
              <w:t>37,601</w:t>
            </w:r>
          </w:p>
        </w:tc>
      </w:tr>
      <w:tr w:rsidR="00E62FF0" w:rsidRPr="00435B17" w14:paraId="1B41ACF6" w14:textId="77777777" w:rsidTr="002B246B">
        <w:trPr>
          <w:gridAfter w:val="1"/>
          <w:wAfter w:w="24" w:type="dxa"/>
          <w:cantSplit/>
          <w:trHeight w:val="253"/>
        </w:trPr>
        <w:tc>
          <w:tcPr>
            <w:tcW w:w="4590" w:type="dxa"/>
            <w:shd w:val="clear" w:color="auto" w:fill="auto"/>
            <w:vAlign w:val="bottom"/>
          </w:tcPr>
          <w:p w14:paraId="08D6A9F7" w14:textId="77777777"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Interest expenses</w:t>
            </w:r>
          </w:p>
        </w:tc>
        <w:tc>
          <w:tcPr>
            <w:tcW w:w="288" w:type="dxa"/>
            <w:gridSpan w:val="2"/>
            <w:shd w:val="clear" w:color="auto" w:fill="auto"/>
            <w:vAlign w:val="bottom"/>
          </w:tcPr>
          <w:p w14:paraId="2E432067"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603EE7AF"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684AFD5D" w14:textId="77777777" w:rsidR="00E62FF0" w:rsidRPr="00435B17" w:rsidRDefault="00E62FF0" w:rsidP="00E62FF0">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1FE6BBFE"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gridSpan w:val="2"/>
            <w:shd w:val="clear" w:color="auto" w:fill="auto"/>
            <w:vAlign w:val="bottom"/>
          </w:tcPr>
          <w:p w14:paraId="71C6C5A1"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7198A0D4"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tcBorders>
              <w:bottom w:val="single" w:sz="4" w:space="0" w:color="000000"/>
            </w:tcBorders>
            <w:shd w:val="clear" w:color="auto" w:fill="auto"/>
            <w:vAlign w:val="bottom"/>
          </w:tcPr>
          <w:p w14:paraId="075EE239" w14:textId="288EE63D"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(10,102)</w:t>
            </w:r>
          </w:p>
        </w:tc>
        <w:tc>
          <w:tcPr>
            <w:tcW w:w="115" w:type="dxa"/>
            <w:shd w:val="clear" w:color="auto" w:fill="auto"/>
            <w:vAlign w:val="bottom"/>
          </w:tcPr>
          <w:p w14:paraId="5E196C43"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4"/>
            <w:tcBorders>
              <w:bottom w:val="single" w:sz="4" w:space="0" w:color="000000"/>
            </w:tcBorders>
            <w:shd w:val="clear" w:color="auto" w:fill="auto"/>
            <w:vAlign w:val="bottom"/>
          </w:tcPr>
          <w:p w14:paraId="105B3217" w14:textId="42389D55" w:rsidR="00E62FF0" w:rsidRPr="00435B17" w:rsidRDefault="00E62FF0" w:rsidP="00E62FF0">
            <w:pPr>
              <w:tabs>
                <w:tab w:val="decimal" w:pos="851"/>
              </w:tabs>
              <w:snapToGrid w:val="0"/>
              <w:spacing w:line="240" w:lineRule="atLeast"/>
              <w:ind w:right="-113"/>
              <w:rPr>
                <w:rFonts w:eastAsia="Times New Roman" w:cs="Times New Roman"/>
                <w:sz w:val="20"/>
              </w:rPr>
            </w:pPr>
            <w:r>
              <w:rPr>
                <w:rFonts w:eastAsia="Times New Roman" w:cs="Times New Roman"/>
                <w:sz w:val="20"/>
              </w:rPr>
              <w:t>(440)</w:t>
            </w:r>
          </w:p>
        </w:tc>
        <w:tc>
          <w:tcPr>
            <w:tcW w:w="117" w:type="dxa"/>
            <w:shd w:val="clear" w:color="auto" w:fill="auto"/>
            <w:vAlign w:val="bottom"/>
          </w:tcPr>
          <w:p w14:paraId="159D577A"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tcBorders>
              <w:bottom w:val="single" w:sz="4" w:space="0" w:color="000000"/>
            </w:tcBorders>
            <w:shd w:val="clear" w:color="auto" w:fill="auto"/>
            <w:vAlign w:val="bottom"/>
          </w:tcPr>
          <w:p w14:paraId="5031A2DC" w14:textId="6806FEAC" w:rsidR="00E62FF0" w:rsidRPr="00435B17" w:rsidRDefault="00E62FF0" w:rsidP="00E62FF0">
            <w:pPr>
              <w:tabs>
                <w:tab w:val="decimal" w:pos="935"/>
              </w:tabs>
              <w:snapToGrid w:val="0"/>
              <w:spacing w:line="240" w:lineRule="atLeast"/>
              <w:ind w:right="-113"/>
              <w:rPr>
                <w:rFonts w:eastAsia="Times New Roman" w:cs="Times New Roman"/>
                <w:sz w:val="20"/>
              </w:rPr>
            </w:pPr>
            <w:r>
              <w:rPr>
                <w:rFonts w:eastAsia="Times New Roman" w:cs="Times New Roman"/>
                <w:sz w:val="20"/>
              </w:rPr>
              <w:t>(10,542)</w:t>
            </w:r>
          </w:p>
        </w:tc>
      </w:tr>
      <w:tr w:rsidR="00E62FF0" w:rsidRPr="00435B17" w14:paraId="50825B5E" w14:textId="77777777" w:rsidTr="002B246B">
        <w:trPr>
          <w:gridAfter w:val="1"/>
          <w:wAfter w:w="24" w:type="dxa"/>
          <w:cantSplit/>
          <w:trHeight w:val="236"/>
        </w:trPr>
        <w:tc>
          <w:tcPr>
            <w:tcW w:w="4590" w:type="dxa"/>
            <w:shd w:val="clear" w:color="auto" w:fill="auto"/>
            <w:vAlign w:val="bottom"/>
          </w:tcPr>
          <w:p w14:paraId="41952771" w14:textId="77777777"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Net interest income (expenses)</w:t>
            </w:r>
          </w:p>
        </w:tc>
        <w:tc>
          <w:tcPr>
            <w:tcW w:w="288" w:type="dxa"/>
            <w:gridSpan w:val="2"/>
            <w:shd w:val="clear" w:color="auto" w:fill="auto"/>
            <w:vAlign w:val="bottom"/>
          </w:tcPr>
          <w:p w14:paraId="1216FE3C"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1723F1A8"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58FA73CD" w14:textId="77777777" w:rsidR="00E62FF0" w:rsidRPr="00435B17" w:rsidRDefault="00E62FF0" w:rsidP="00E62FF0">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1B395B0A"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gridSpan w:val="2"/>
            <w:shd w:val="clear" w:color="auto" w:fill="auto"/>
            <w:vAlign w:val="bottom"/>
          </w:tcPr>
          <w:p w14:paraId="026640C4"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27CF402C"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tcBorders>
              <w:top w:val="single" w:sz="4" w:space="0" w:color="000000"/>
            </w:tcBorders>
            <w:shd w:val="clear" w:color="auto" w:fill="auto"/>
            <w:vAlign w:val="bottom"/>
          </w:tcPr>
          <w:p w14:paraId="54DDAED4" w14:textId="68B22E65"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27,495</w:t>
            </w:r>
          </w:p>
        </w:tc>
        <w:tc>
          <w:tcPr>
            <w:tcW w:w="115" w:type="dxa"/>
            <w:shd w:val="clear" w:color="auto" w:fill="auto"/>
            <w:vAlign w:val="bottom"/>
          </w:tcPr>
          <w:p w14:paraId="5788D980"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4"/>
            <w:tcBorders>
              <w:top w:val="single" w:sz="4" w:space="0" w:color="000000"/>
            </w:tcBorders>
            <w:shd w:val="clear" w:color="auto" w:fill="auto"/>
            <w:vAlign w:val="bottom"/>
          </w:tcPr>
          <w:p w14:paraId="380CDF37" w14:textId="45F85983" w:rsidR="00E62FF0" w:rsidRPr="00435B17" w:rsidRDefault="00E62FF0" w:rsidP="00E62FF0">
            <w:pPr>
              <w:tabs>
                <w:tab w:val="decimal" w:pos="851"/>
              </w:tabs>
              <w:snapToGrid w:val="0"/>
              <w:spacing w:line="240" w:lineRule="atLeast"/>
              <w:ind w:right="-113"/>
              <w:rPr>
                <w:rFonts w:eastAsia="Times New Roman" w:cs="Times New Roman"/>
                <w:sz w:val="20"/>
              </w:rPr>
            </w:pPr>
            <w:r>
              <w:rPr>
                <w:rFonts w:eastAsia="Times New Roman" w:cs="Times New Roman"/>
                <w:sz w:val="20"/>
              </w:rPr>
              <w:t>(436)</w:t>
            </w:r>
          </w:p>
        </w:tc>
        <w:tc>
          <w:tcPr>
            <w:tcW w:w="117" w:type="dxa"/>
            <w:shd w:val="clear" w:color="auto" w:fill="auto"/>
            <w:vAlign w:val="bottom"/>
          </w:tcPr>
          <w:p w14:paraId="60DC010B"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tcBorders>
              <w:top w:val="single" w:sz="4" w:space="0" w:color="000000"/>
            </w:tcBorders>
            <w:shd w:val="clear" w:color="auto" w:fill="auto"/>
            <w:vAlign w:val="bottom"/>
          </w:tcPr>
          <w:p w14:paraId="7320E872" w14:textId="090EF1D5" w:rsidR="00E62FF0" w:rsidRPr="00435B17" w:rsidRDefault="00E62FF0" w:rsidP="00E62FF0">
            <w:pPr>
              <w:tabs>
                <w:tab w:val="decimal" w:pos="935"/>
              </w:tabs>
              <w:snapToGrid w:val="0"/>
              <w:spacing w:line="240" w:lineRule="atLeast"/>
              <w:ind w:right="-113"/>
              <w:rPr>
                <w:rFonts w:eastAsia="Times New Roman" w:cs="Times New Roman"/>
                <w:sz w:val="20"/>
              </w:rPr>
            </w:pPr>
            <w:r>
              <w:rPr>
                <w:rFonts w:eastAsia="Times New Roman" w:cs="Times New Roman"/>
                <w:sz w:val="20"/>
              </w:rPr>
              <w:t>27,059</w:t>
            </w:r>
          </w:p>
        </w:tc>
      </w:tr>
      <w:tr w:rsidR="00E62FF0" w:rsidRPr="00435B17" w14:paraId="0A7FB696" w14:textId="77777777" w:rsidTr="002B246B">
        <w:trPr>
          <w:gridAfter w:val="1"/>
          <w:wAfter w:w="24" w:type="dxa"/>
          <w:cantSplit/>
          <w:trHeight w:val="253"/>
        </w:trPr>
        <w:tc>
          <w:tcPr>
            <w:tcW w:w="4590" w:type="dxa"/>
            <w:shd w:val="clear" w:color="auto" w:fill="auto"/>
            <w:vAlign w:val="bottom"/>
          </w:tcPr>
          <w:p w14:paraId="33F80C07" w14:textId="77777777"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Net fees and service income</w:t>
            </w:r>
          </w:p>
        </w:tc>
        <w:tc>
          <w:tcPr>
            <w:tcW w:w="288" w:type="dxa"/>
            <w:gridSpan w:val="2"/>
            <w:shd w:val="clear" w:color="auto" w:fill="auto"/>
            <w:vAlign w:val="bottom"/>
          </w:tcPr>
          <w:p w14:paraId="4DF22B14"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5E6B837E"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5DA061D2" w14:textId="77777777" w:rsidR="00E62FF0" w:rsidRPr="00435B17" w:rsidRDefault="00E62FF0" w:rsidP="00E62FF0">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6CD5A874"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gridSpan w:val="2"/>
            <w:shd w:val="clear" w:color="auto" w:fill="auto"/>
            <w:vAlign w:val="bottom"/>
          </w:tcPr>
          <w:p w14:paraId="5BAC4AF2"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7BC419D3"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2D1FB3C8" w14:textId="125E75B6"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4,973</w:t>
            </w:r>
          </w:p>
        </w:tc>
        <w:tc>
          <w:tcPr>
            <w:tcW w:w="115" w:type="dxa"/>
            <w:shd w:val="clear" w:color="auto" w:fill="auto"/>
            <w:vAlign w:val="bottom"/>
          </w:tcPr>
          <w:p w14:paraId="3440CA83"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4"/>
            <w:shd w:val="clear" w:color="auto" w:fill="auto"/>
            <w:vAlign w:val="bottom"/>
          </w:tcPr>
          <w:p w14:paraId="34A5C8AD" w14:textId="77777777" w:rsidR="00E62FF0" w:rsidRPr="00435B17" w:rsidRDefault="00E62FF0" w:rsidP="00E62FF0">
            <w:pPr>
              <w:tabs>
                <w:tab w:val="decimal" w:pos="851"/>
              </w:tabs>
              <w:snapToGrid w:val="0"/>
              <w:spacing w:line="240" w:lineRule="atLeast"/>
              <w:ind w:right="-113"/>
              <w:rPr>
                <w:rFonts w:eastAsia="Times New Roman" w:cs="Times New Roman"/>
                <w:sz w:val="20"/>
              </w:rPr>
            </w:pPr>
            <w:r>
              <w:rPr>
                <w:rFonts w:eastAsia="Times New Roman" w:cs="Times New Roman"/>
                <w:sz w:val="20"/>
              </w:rPr>
              <w:t>-</w:t>
            </w:r>
          </w:p>
        </w:tc>
        <w:tc>
          <w:tcPr>
            <w:tcW w:w="117" w:type="dxa"/>
            <w:shd w:val="clear" w:color="auto" w:fill="auto"/>
            <w:vAlign w:val="bottom"/>
          </w:tcPr>
          <w:p w14:paraId="57105A74"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296B0A87" w14:textId="59BCDB50" w:rsidR="00E62FF0" w:rsidRPr="00435B17" w:rsidRDefault="00E62FF0" w:rsidP="00E62FF0">
            <w:pPr>
              <w:tabs>
                <w:tab w:val="decimal" w:pos="935"/>
              </w:tabs>
              <w:snapToGrid w:val="0"/>
              <w:spacing w:line="240" w:lineRule="atLeast"/>
              <w:ind w:right="-113"/>
              <w:rPr>
                <w:rFonts w:eastAsia="Times New Roman" w:cs="Times New Roman"/>
                <w:sz w:val="20"/>
              </w:rPr>
            </w:pPr>
            <w:r>
              <w:rPr>
                <w:rFonts w:eastAsia="Times New Roman" w:cs="Times New Roman"/>
                <w:sz w:val="20"/>
              </w:rPr>
              <w:t>4,973</w:t>
            </w:r>
          </w:p>
        </w:tc>
      </w:tr>
      <w:tr w:rsidR="00E62FF0" w:rsidRPr="00435B17" w14:paraId="29371192" w14:textId="77777777" w:rsidTr="002B246B">
        <w:trPr>
          <w:gridAfter w:val="1"/>
          <w:wAfter w:w="24" w:type="dxa"/>
          <w:cantSplit/>
          <w:trHeight w:val="236"/>
        </w:trPr>
        <w:tc>
          <w:tcPr>
            <w:tcW w:w="4590" w:type="dxa"/>
            <w:shd w:val="clear" w:color="auto" w:fill="auto"/>
            <w:vAlign w:val="bottom"/>
          </w:tcPr>
          <w:p w14:paraId="608C4E4A" w14:textId="77777777"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Total other operating income</w:t>
            </w:r>
          </w:p>
        </w:tc>
        <w:tc>
          <w:tcPr>
            <w:tcW w:w="288" w:type="dxa"/>
            <w:gridSpan w:val="2"/>
            <w:shd w:val="clear" w:color="auto" w:fill="auto"/>
            <w:vAlign w:val="bottom"/>
          </w:tcPr>
          <w:p w14:paraId="01A456C3"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18A11D35"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77EA2DBA" w14:textId="77777777" w:rsidR="00E62FF0" w:rsidRPr="00435B17" w:rsidRDefault="00E62FF0" w:rsidP="00E62FF0">
            <w:pPr>
              <w:tabs>
                <w:tab w:val="decimal" w:pos="822"/>
              </w:tabs>
              <w:snapToGrid w:val="0"/>
              <w:spacing w:line="240" w:lineRule="atLeast"/>
              <w:ind w:right="-113"/>
              <w:rPr>
                <w:rFonts w:eastAsia="Times New Roman" w:cs="Times New Roman"/>
                <w:sz w:val="20"/>
                <w:lang w:val="en-US" w:bidi="th-TH"/>
              </w:rPr>
            </w:pPr>
          </w:p>
        </w:tc>
        <w:tc>
          <w:tcPr>
            <w:tcW w:w="115" w:type="dxa"/>
            <w:shd w:val="clear" w:color="auto" w:fill="auto"/>
            <w:vAlign w:val="bottom"/>
          </w:tcPr>
          <w:p w14:paraId="6DE93C1B"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gridSpan w:val="2"/>
            <w:shd w:val="clear" w:color="auto" w:fill="auto"/>
            <w:vAlign w:val="bottom"/>
          </w:tcPr>
          <w:p w14:paraId="27B3BFE3" w14:textId="77777777" w:rsidR="00E62FF0" w:rsidRPr="00435B17" w:rsidRDefault="00E62FF0" w:rsidP="00E62FF0">
            <w:pPr>
              <w:tabs>
                <w:tab w:val="decimal" w:pos="855"/>
              </w:tabs>
              <w:snapToGrid w:val="0"/>
              <w:spacing w:line="240" w:lineRule="atLeast"/>
              <w:ind w:right="-113"/>
              <w:rPr>
                <w:rFonts w:eastAsia="Times New Roman" w:cs="Times New Roman"/>
                <w:sz w:val="20"/>
                <w:lang w:bidi="th-TH"/>
              </w:rPr>
            </w:pPr>
          </w:p>
        </w:tc>
        <w:tc>
          <w:tcPr>
            <w:tcW w:w="117" w:type="dxa"/>
            <w:gridSpan w:val="2"/>
            <w:shd w:val="clear" w:color="auto" w:fill="auto"/>
          </w:tcPr>
          <w:p w14:paraId="35D5267B"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4D320D4E" w14:textId="6715A979"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2,728</w:t>
            </w:r>
          </w:p>
        </w:tc>
        <w:tc>
          <w:tcPr>
            <w:tcW w:w="115" w:type="dxa"/>
            <w:shd w:val="clear" w:color="auto" w:fill="auto"/>
            <w:vAlign w:val="bottom"/>
          </w:tcPr>
          <w:p w14:paraId="14355443"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4"/>
            <w:shd w:val="clear" w:color="auto" w:fill="auto"/>
            <w:vAlign w:val="bottom"/>
          </w:tcPr>
          <w:p w14:paraId="5CEE4988" w14:textId="157D8C60" w:rsidR="00E62FF0" w:rsidRPr="00435B17" w:rsidRDefault="00E62FF0" w:rsidP="00E62FF0">
            <w:pPr>
              <w:tabs>
                <w:tab w:val="decimal" w:pos="851"/>
              </w:tabs>
              <w:snapToGrid w:val="0"/>
              <w:spacing w:line="240" w:lineRule="atLeast"/>
              <w:ind w:right="-113"/>
              <w:rPr>
                <w:rFonts w:eastAsia="Times New Roman" w:cs="Times New Roman"/>
                <w:sz w:val="20"/>
                <w:lang w:val="en-US" w:bidi="th-TH"/>
              </w:rPr>
            </w:pPr>
            <w:r>
              <w:rPr>
                <w:rFonts w:eastAsia="Times New Roman" w:cs="Times New Roman"/>
                <w:sz w:val="20"/>
                <w:lang w:val="en-US" w:bidi="th-TH"/>
              </w:rPr>
              <w:t>4</w:t>
            </w:r>
          </w:p>
        </w:tc>
        <w:tc>
          <w:tcPr>
            <w:tcW w:w="117" w:type="dxa"/>
            <w:shd w:val="clear" w:color="auto" w:fill="auto"/>
            <w:vAlign w:val="bottom"/>
          </w:tcPr>
          <w:p w14:paraId="3C87D347"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41C121B6" w14:textId="25A33C65" w:rsidR="00E62FF0" w:rsidRPr="00435B17" w:rsidRDefault="00E62FF0" w:rsidP="00E62FF0">
            <w:pPr>
              <w:tabs>
                <w:tab w:val="decimal" w:pos="935"/>
              </w:tabs>
              <w:snapToGrid w:val="0"/>
              <w:spacing w:line="240" w:lineRule="atLeast"/>
              <w:ind w:right="-113"/>
              <w:rPr>
                <w:rFonts w:eastAsia="Times New Roman" w:cs="Times New Roman"/>
                <w:sz w:val="20"/>
                <w:lang w:bidi="th-TH"/>
              </w:rPr>
            </w:pPr>
            <w:r>
              <w:rPr>
                <w:rFonts w:eastAsia="Times New Roman" w:cs="Times New Roman"/>
                <w:sz w:val="20"/>
                <w:lang w:bidi="th-TH"/>
              </w:rPr>
              <w:t>2,732</w:t>
            </w:r>
          </w:p>
        </w:tc>
      </w:tr>
      <w:tr w:rsidR="00E62FF0" w:rsidRPr="00435B17" w14:paraId="22990158" w14:textId="77777777" w:rsidTr="002B246B">
        <w:trPr>
          <w:gridAfter w:val="1"/>
          <w:wAfter w:w="24" w:type="dxa"/>
          <w:cantSplit/>
          <w:trHeight w:val="236"/>
        </w:trPr>
        <w:tc>
          <w:tcPr>
            <w:tcW w:w="4590" w:type="dxa"/>
            <w:shd w:val="clear" w:color="auto" w:fill="auto"/>
            <w:vAlign w:val="bottom"/>
          </w:tcPr>
          <w:p w14:paraId="40A9C855" w14:textId="77777777" w:rsidR="00E62FF0" w:rsidRPr="00435B17" w:rsidRDefault="00E62FF0" w:rsidP="00E62FF0">
            <w:pPr>
              <w:spacing w:line="240" w:lineRule="atLeast"/>
              <w:ind w:left="294" w:right="-90" w:hanging="114"/>
              <w:rPr>
                <w:rFonts w:eastAsia="Times New Roman" w:cs="Times New Roman"/>
                <w:spacing w:val="-4"/>
                <w:sz w:val="20"/>
              </w:rPr>
            </w:pPr>
            <w:r w:rsidRPr="00435B17">
              <w:rPr>
                <w:rFonts w:eastAsia="Times New Roman" w:cs="Times New Roman"/>
                <w:spacing w:val="-4"/>
                <w:sz w:val="20"/>
              </w:rPr>
              <w:t>Total other operating expenses</w:t>
            </w:r>
          </w:p>
        </w:tc>
        <w:tc>
          <w:tcPr>
            <w:tcW w:w="288" w:type="dxa"/>
            <w:gridSpan w:val="2"/>
            <w:shd w:val="clear" w:color="auto" w:fill="auto"/>
            <w:vAlign w:val="bottom"/>
          </w:tcPr>
          <w:p w14:paraId="4C774ADB"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5" w:type="dxa"/>
            <w:shd w:val="clear" w:color="auto" w:fill="auto"/>
            <w:vAlign w:val="bottom"/>
          </w:tcPr>
          <w:p w14:paraId="177F9591"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shd w:val="clear" w:color="auto" w:fill="auto"/>
            <w:vAlign w:val="bottom"/>
          </w:tcPr>
          <w:p w14:paraId="1499A5A2" w14:textId="77777777" w:rsidR="00E62FF0" w:rsidRPr="00435B17" w:rsidRDefault="00E62FF0" w:rsidP="00E62FF0">
            <w:pPr>
              <w:tabs>
                <w:tab w:val="decimal" w:pos="822"/>
              </w:tabs>
              <w:snapToGrid w:val="0"/>
              <w:spacing w:line="240" w:lineRule="atLeast"/>
              <w:ind w:right="-113"/>
              <w:rPr>
                <w:rFonts w:eastAsia="Times New Roman" w:cs="Times New Roman"/>
                <w:sz w:val="20"/>
              </w:rPr>
            </w:pPr>
          </w:p>
        </w:tc>
        <w:tc>
          <w:tcPr>
            <w:tcW w:w="115" w:type="dxa"/>
            <w:shd w:val="clear" w:color="auto" w:fill="auto"/>
            <w:vAlign w:val="bottom"/>
          </w:tcPr>
          <w:p w14:paraId="6573F60A"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288" w:type="dxa"/>
            <w:gridSpan w:val="2"/>
            <w:shd w:val="clear" w:color="auto" w:fill="auto"/>
            <w:vAlign w:val="bottom"/>
          </w:tcPr>
          <w:p w14:paraId="2CB2D4B2" w14:textId="77777777" w:rsidR="00E62FF0" w:rsidRPr="00435B17" w:rsidRDefault="00E62FF0" w:rsidP="00E62FF0">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63967C31"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1F27413D" w14:textId="1C271B44" w:rsidR="00E62FF0" w:rsidRPr="00435B17" w:rsidRDefault="00E62FF0" w:rsidP="00E62FF0">
            <w:pPr>
              <w:tabs>
                <w:tab w:val="decimal" w:pos="946"/>
              </w:tabs>
              <w:snapToGrid w:val="0"/>
              <w:spacing w:line="240" w:lineRule="atLeast"/>
              <w:ind w:right="-113"/>
              <w:rPr>
                <w:rFonts w:eastAsia="Times New Roman" w:cs="Times New Roman"/>
                <w:sz w:val="20"/>
              </w:rPr>
            </w:pPr>
            <w:r>
              <w:rPr>
                <w:rFonts w:eastAsia="Times New Roman" w:cs="Times New Roman"/>
                <w:sz w:val="20"/>
              </w:rPr>
              <w:t>(16,100)</w:t>
            </w:r>
          </w:p>
        </w:tc>
        <w:tc>
          <w:tcPr>
            <w:tcW w:w="115" w:type="dxa"/>
            <w:shd w:val="clear" w:color="auto" w:fill="auto"/>
            <w:vAlign w:val="bottom"/>
          </w:tcPr>
          <w:p w14:paraId="3FFE880B"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4"/>
            <w:shd w:val="clear" w:color="auto" w:fill="auto"/>
            <w:vAlign w:val="bottom"/>
          </w:tcPr>
          <w:p w14:paraId="22B5E165" w14:textId="765003D9" w:rsidR="00E62FF0" w:rsidRPr="00435B17" w:rsidRDefault="00E62FF0" w:rsidP="00E62FF0">
            <w:pPr>
              <w:tabs>
                <w:tab w:val="decimal" w:pos="851"/>
              </w:tabs>
              <w:snapToGrid w:val="0"/>
              <w:spacing w:line="240" w:lineRule="atLeast"/>
              <w:ind w:right="-113"/>
              <w:rPr>
                <w:rFonts w:eastAsia="Times New Roman" w:cs="Times New Roman"/>
                <w:sz w:val="20"/>
              </w:rPr>
            </w:pPr>
            <w:r>
              <w:rPr>
                <w:rFonts w:eastAsia="Times New Roman" w:cs="Times New Roman"/>
                <w:sz w:val="20"/>
              </w:rPr>
              <w:t>(7)</w:t>
            </w:r>
          </w:p>
        </w:tc>
        <w:tc>
          <w:tcPr>
            <w:tcW w:w="117" w:type="dxa"/>
            <w:shd w:val="clear" w:color="auto" w:fill="auto"/>
            <w:vAlign w:val="bottom"/>
          </w:tcPr>
          <w:p w14:paraId="36949989" w14:textId="77777777" w:rsidR="00E62FF0" w:rsidRPr="00435B17" w:rsidRDefault="00E62FF0" w:rsidP="00E62FF0">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7DD2FF4C" w14:textId="1E43CCF1" w:rsidR="00E62FF0" w:rsidRPr="00435B17" w:rsidRDefault="00E62FF0" w:rsidP="00E62FF0">
            <w:pPr>
              <w:tabs>
                <w:tab w:val="decimal" w:pos="935"/>
              </w:tabs>
              <w:snapToGrid w:val="0"/>
              <w:spacing w:line="240" w:lineRule="atLeast"/>
              <w:ind w:right="-113"/>
              <w:rPr>
                <w:rFonts w:eastAsia="Times New Roman" w:cs="Times New Roman"/>
                <w:sz w:val="20"/>
              </w:rPr>
            </w:pPr>
            <w:r>
              <w:rPr>
                <w:rFonts w:eastAsia="Times New Roman" w:cs="Times New Roman"/>
                <w:sz w:val="20"/>
              </w:rPr>
              <w:t>(16,107)</w:t>
            </w:r>
          </w:p>
        </w:tc>
      </w:tr>
      <w:tr w:rsidR="00E62FF0" w:rsidRPr="00435B17" w14:paraId="223B4E2D" w14:textId="77777777" w:rsidTr="002B246B">
        <w:trPr>
          <w:gridAfter w:val="1"/>
          <w:wAfter w:w="24" w:type="dxa"/>
          <w:cantSplit/>
          <w:trHeight w:val="253"/>
        </w:trPr>
        <w:tc>
          <w:tcPr>
            <w:tcW w:w="4590" w:type="dxa"/>
            <w:shd w:val="clear" w:color="auto" w:fill="auto"/>
            <w:vAlign w:val="bottom"/>
          </w:tcPr>
          <w:p w14:paraId="62D554D3" w14:textId="77777777" w:rsidR="00E62FF0" w:rsidRPr="00435B17" w:rsidRDefault="00E62FF0" w:rsidP="00E62FF0">
            <w:pPr>
              <w:spacing w:line="240" w:lineRule="atLeast"/>
              <w:ind w:left="294" w:right="-90" w:hanging="114"/>
              <w:rPr>
                <w:rFonts w:eastAsia="Times New Roman" w:cs="Times New Roman"/>
                <w:b/>
                <w:bCs/>
                <w:spacing w:val="-4"/>
                <w:sz w:val="20"/>
              </w:rPr>
            </w:pPr>
            <w:r w:rsidRPr="00435B17">
              <w:rPr>
                <w:rFonts w:eastAsia="Times New Roman" w:cs="Times New Roman"/>
                <w:b/>
                <w:bCs/>
                <w:spacing w:val="-4"/>
                <w:sz w:val="20"/>
              </w:rPr>
              <w:t>Profit (loss) from operations before</w:t>
            </w:r>
          </w:p>
        </w:tc>
        <w:tc>
          <w:tcPr>
            <w:tcW w:w="288" w:type="dxa"/>
            <w:gridSpan w:val="2"/>
            <w:shd w:val="clear" w:color="auto" w:fill="auto"/>
            <w:vAlign w:val="bottom"/>
          </w:tcPr>
          <w:p w14:paraId="2D2403E9"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59B6D2A4"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55BBC4FA"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1F809E23"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243F6D19"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30491D64"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tcBorders>
              <w:top w:val="single" w:sz="4" w:space="0" w:color="000000"/>
            </w:tcBorders>
            <w:shd w:val="clear" w:color="auto" w:fill="auto"/>
            <w:vAlign w:val="bottom"/>
          </w:tcPr>
          <w:p w14:paraId="7FF95FD7" w14:textId="77777777" w:rsidR="00E62FF0" w:rsidRPr="00435B17"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1CDEA522"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tcBorders>
              <w:top w:val="single" w:sz="4" w:space="0" w:color="000000"/>
            </w:tcBorders>
            <w:shd w:val="clear" w:color="auto" w:fill="auto"/>
            <w:vAlign w:val="bottom"/>
          </w:tcPr>
          <w:p w14:paraId="2471BDBA" w14:textId="77777777" w:rsidR="00E62FF0" w:rsidRPr="00435B17"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3A886123"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tcBorders>
              <w:top w:val="single" w:sz="4" w:space="0" w:color="000000"/>
            </w:tcBorders>
            <w:shd w:val="clear" w:color="auto" w:fill="auto"/>
            <w:vAlign w:val="bottom"/>
          </w:tcPr>
          <w:p w14:paraId="1D034A04" w14:textId="77777777" w:rsidR="00E62FF0" w:rsidRPr="00435B17"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72C801A8" w14:textId="77777777" w:rsidTr="00E62FF0">
        <w:trPr>
          <w:gridAfter w:val="1"/>
          <w:wAfter w:w="24" w:type="dxa"/>
          <w:cantSplit/>
        </w:trPr>
        <w:tc>
          <w:tcPr>
            <w:tcW w:w="4590" w:type="dxa"/>
            <w:shd w:val="clear" w:color="auto" w:fill="auto"/>
            <w:vAlign w:val="bottom"/>
          </w:tcPr>
          <w:p w14:paraId="5832DC34" w14:textId="77777777" w:rsidR="00E62FF0" w:rsidRPr="00435B17" w:rsidRDefault="00E62FF0" w:rsidP="00E62FF0">
            <w:pPr>
              <w:spacing w:line="240" w:lineRule="atLeast"/>
              <w:ind w:left="294" w:right="-90" w:hanging="114"/>
              <w:rPr>
                <w:rFonts w:eastAsia="Times New Roman" w:cs="Times New Roman"/>
                <w:b/>
                <w:bCs/>
                <w:spacing w:val="-4"/>
                <w:sz w:val="20"/>
              </w:rPr>
            </w:pPr>
            <w:r w:rsidRPr="00435B17">
              <w:rPr>
                <w:rFonts w:eastAsia="Times New Roman" w:cs="Times New Roman"/>
                <w:b/>
                <w:bCs/>
                <w:spacing w:val="-4"/>
                <w:sz w:val="20"/>
              </w:rPr>
              <w:t xml:space="preserve">   expected credit loss and income tax</w:t>
            </w:r>
          </w:p>
        </w:tc>
        <w:tc>
          <w:tcPr>
            <w:tcW w:w="288" w:type="dxa"/>
            <w:gridSpan w:val="2"/>
            <w:shd w:val="clear" w:color="auto" w:fill="auto"/>
            <w:vAlign w:val="bottom"/>
          </w:tcPr>
          <w:p w14:paraId="32369826"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7377BACD"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534631DF"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46F42B54"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202EFDE6"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45CF25DD"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tcBorders>
              <w:bottom w:val="double" w:sz="4" w:space="0" w:color="auto"/>
            </w:tcBorders>
            <w:shd w:val="clear" w:color="auto" w:fill="auto"/>
            <w:vAlign w:val="bottom"/>
          </w:tcPr>
          <w:p w14:paraId="36EC69CD" w14:textId="6E9096D1" w:rsidR="00E62FF0" w:rsidRPr="00435B17" w:rsidRDefault="00E62FF0" w:rsidP="00E62FF0">
            <w:pPr>
              <w:tabs>
                <w:tab w:val="decimal" w:pos="946"/>
              </w:tabs>
              <w:snapToGrid w:val="0"/>
              <w:spacing w:line="240" w:lineRule="atLeast"/>
              <w:ind w:right="-113"/>
              <w:rPr>
                <w:rFonts w:eastAsia="Times New Roman" w:cs="Times New Roman"/>
                <w:b/>
                <w:bCs/>
                <w:sz w:val="20"/>
              </w:rPr>
            </w:pPr>
            <w:r>
              <w:rPr>
                <w:rFonts w:eastAsia="Times New Roman" w:cs="Times New Roman"/>
                <w:b/>
                <w:bCs/>
                <w:sz w:val="20"/>
              </w:rPr>
              <w:t>19,096</w:t>
            </w:r>
          </w:p>
        </w:tc>
        <w:tc>
          <w:tcPr>
            <w:tcW w:w="115" w:type="dxa"/>
            <w:shd w:val="clear" w:color="auto" w:fill="auto"/>
            <w:vAlign w:val="bottom"/>
          </w:tcPr>
          <w:p w14:paraId="26A3A123"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tcBorders>
              <w:bottom w:val="double" w:sz="4" w:space="0" w:color="auto"/>
            </w:tcBorders>
            <w:shd w:val="clear" w:color="auto" w:fill="auto"/>
            <w:vAlign w:val="bottom"/>
          </w:tcPr>
          <w:p w14:paraId="6E697003" w14:textId="6776924F" w:rsidR="00E62FF0" w:rsidRPr="004433AB" w:rsidRDefault="00E62FF0" w:rsidP="00E62FF0">
            <w:pPr>
              <w:tabs>
                <w:tab w:val="decimal" w:pos="851"/>
              </w:tabs>
              <w:snapToGrid w:val="0"/>
              <w:spacing w:line="240" w:lineRule="atLeast"/>
              <w:ind w:right="-113"/>
              <w:rPr>
                <w:rFonts w:eastAsia="Times New Roman"/>
                <w:b/>
                <w:bCs/>
                <w:sz w:val="20"/>
                <w:szCs w:val="25"/>
                <w:lang w:val="en-US" w:bidi="th-TH"/>
              </w:rPr>
            </w:pPr>
            <w:r>
              <w:rPr>
                <w:rFonts w:eastAsia="Times New Roman" w:cs="Times New Roman"/>
                <w:b/>
                <w:bCs/>
                <w:sz w:val="20"/>
              </w:rPr>
              <w:t>(439</w:t>
            </w:r>
            <w:r>
              <w:rPr>
                <w:rFonts w:eastAsia="Times New Roman" w:cs="Times New Roman"/>
                <w:b/>
                <w:bCs/>
                <w:sz w:val="20"/>
                <w:lang w:val="en-US"/>
              </w:rPr>
              <w:t>)</w:t>
            </w:r>
          </w:p>
        </w:tc>
        <w:tc>
          <w:tcPr>
            <w:tcW w:w="117" w:type="dxa"/>
            <w:shd w:val="clear" w:color="auto" w:fill="auto"/>
            <w:vAlign w:val="bottom"/>
          </w:tcPr>
          <w:p w14:paraId="5DFB1B0C"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tcBorders>
              <w:bottom w:val="double" w:sz="4" w:space="0" w:color="auto"/>
            </w:tcBorders>
            <w:shd w:val="clear" w:color="auto" w:fill="auto"/>
            <w:vAlign w:val="bottom"/>
          </w:tcPr>
          <w:p w14:paraId="05499439" w14:textId="0287E29C" w:rsidR="00E62FF0" w:rsidRPr="00B007E5" w:rsidRDefault="00E62FF0" w:rsidP="00E62FF0">
            <w:pPr>
              <w:tabs>
                <w:tab w:val="decimal" w:pos="935"/>
              </w:tabs>
              <w:snapToGrid w:val="0"/>
              <w:spacing w:line="240" w:lineRule="atLeast"/>
              <w:ind w:right="-113"/>
              <w:rPr>
                <w:rFonts w:eastAsia="Times New Roman" w:cstheme="minorBidi"/>
                <w:b/>
                <w:bCs/>
                <w:sz w:val="20"/>
                <w:szCs w:val="25"/>
                <w:cs/>
                <w:lang w:bidi="th-TH"/>
              </w:rPr>
            </w:pPr>
            <w:r>
              <w:rPr>
                <w:rFonts w:eastAsia="Times New Roman" w:cs="Times New Roman"/>
                <w:b/>
                <w:bCs/>
                <w:sz w:val="20"/>
              </w:rPr>
              <w:t>18,657</w:t>
            </w:r>
          </w:p>
        </w:tc>
      </w:tr>
      <w:tr w:rsidR="00E62FF0" w:rsidRPr="00435B17" w14:paraId="2371A905" w14:textId="77777777" w:rsidTr="00E62FF0">
        <w:trPr>
          <w:gridAfter w:val="1"/>
          <w:wAfter w:w="24" w:type="dxa"/>
          <w:cantSplit/>
        </w:trPr>
        <w:tc>
          <w:tcPr>
            <w:tcW w:w="4590" w:type="dxa"/>
            <w:shd w:val="clear" w:color="auto" w:fill="auto"/>
            <w:vAlign w:val="bottom"/>
          </w:tcPr>
          <w:p w14:paraId="2540C805"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41463FDB"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3F0C9ECF"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62353467"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2E283F04"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59064FFF"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6237D7C8"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tcBorders>
              <w:top w:val="double" w:sz="4" w:space="0" w:color="auto"/>
            </w:tcBorders>
            <w:shd w:val="clear" w:color="auto" w:fill="auto"/>
            <w:vAlign w:val="bottom"/>
          </w:tcPr>
          <w:p w14:paraId="135DEDF3"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157E3209"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tcBorders>
              <w:top w:val="double" w:sz="4" w:space="0" w:color="auto"/>
            </w:tcBorders>
            <w:shd w:val="clear" w:color="auto" w:fill="auto"/>
            <w:vAlign w:val="bottom"/>
          </w:tcPr>
          <w:p w14:paraId="255243EF"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6004F84C"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tcBorders>
              <w:top w:val="double" w:sz="4" w:space="0" w:color="auto"/>
            </w:tcBorders>
            <w:shd w:val="clear" w:color="auto" w:fill="auto"/>
            <w:vAlign w:val="bottom"/>
          </w:tcPr>
          <w:p w14:paraId="39B65899"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7A639B74" w14:textId="77777777" w:rsidTr="00E62FF0">
        <w:trPr>
          <w:gridAfter w:val="1"/>
          <w:wAfter w:w="24" w:type="dxa"/>
          <w:cantSplit/>
        </w:trPr>
        <w:tc>
          <w:tcPr>
            <w:tcW w:w="4590" w:type="dxa"/>
            <w:shd w:val="clear" w:color="auto" w:fill="auto"/>
            <w:vAlign w:val="bottom"/>
          </w:tcPr>
          <w:p w14:paraId="0207516B"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6DCB229A"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24FB58A6"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598495AB"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4E6EB842"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089F8E7A"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6C299145"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11B6F1B1"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3262BCE3"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10F5230A"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274DF08E"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74123AB8"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08915C54" w14:textId="77777777" w:rsidTr="00E62FF0">
        <w:trPr>
          <w:gridAfter w:val="1"/>
          <w:wAfter w:w="24" w:type="dxa"/>
          <w:cantSplit/>
        </w:trPr>
        <w:tc>
          <w:tcPr>
            <w:tcW w:w="4590" w:type="dxa"/>
            <w:shd w:val="clear" w:color="auto" w:fill="auto"/>
            <w:vAlign w:val="bottom"/>
          </w:tcPr>
          <w:p w14:paraId="7482B056"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54B3D52B"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1205B8E7"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00932713"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284EBD60"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6FC3CB90"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456547CA"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597FE4FA"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1A80276F"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41759448"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56C66885"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14A49268"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09E7368E" w14:textId="77777777" w:rsidTr="00E62FF0">
        <w:trPr>
          <w:gridAfter w:val="1"/>
          <w:wAfter w:w="24" w:type="dxa"/>
          <w:cantSplit/>
        </w:trPr>
        <w:tc>
          <w:tcPr>
            <w:tcW w:w="4590" w:type="dxa"/>
            <w:shd w:val="clear" w:color="auto" w:fill="auto"/>
            <w:vAlign w:val="bottom"/>
          </w:tcPr>
          <w:p w14:paraId="76553B72"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3ED66FA3"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4385975B"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770C6169"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3101F3CE"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32F2E6A6"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2B874CB7"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0096DD3B"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36B1BE42"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5BDCA8B1"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3B4074E1"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32D0A8C4"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7B4395A2" w14:textId="77777777" w:rsidTr="00E62FF0">
        <w:trPr>
          <w:gridAfter w:val="1"/>
          <w:wAfter w:w="24" w:type="dxa"/>
          <w:cantSplit/>
        </w:trPr>
        <w:tc>
          <w:tcPr>
            <w:tcW w:w="4590" w:type="dxa"/>
            <w:shd w:val="clear" w:color="auto" w:fill="auto"/>
            <w:vAlign w:val="bottom"/>
          </w:tcPr>
          <w:p w14:paraId="2DC07122"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4AC0E018"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6461E224"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1A2D6EB9"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5BFD7B68"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26743A92"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53F7BB32"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61D543EE"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4D9BE856"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712D1424"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696A8E4E"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37E22F76"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4EF451B6" w14:textId="77777777" w:rsidTr="00E62FF0">
        <w:trPr>
          <w:gridAfter w:val="1"/>
          <w:wAfter w:w="24" w:type="dxa"/>
          <w:cantSplit/>
        </w:trPr>
        <w:tc>
          <w:tcPr>
            <w:tcW w:w="4590" w:type="dxa"/>
            <w:shd w:val="clear" w:color="auto" w:fill="auto"/>
            <w:vAlign w:val="bottom"/>
          </w:tcPr>
          <w:p w14:paraId="4B92F688"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60088A68"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42B2B12A"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5C437BFC"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23F869AF"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0BFB3113"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3E9658DB"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28DB90D1"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0A4F71CE"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24CD9114"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7D436A4E"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1E521B76"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2C4DD08E" w14:textId="77777777" w:rsidTr="00E62FF0">
        <w:trPr>
          <w:gridAfter w:val="1"/>
          <w:wAfter w:w="24" w:type="dxa"/>
          <w:cantSplit/>
        </w:trPr>
        <w:tc>
          <w:tcPr>
            <w:tcW w:w="4590" w:type="dxa"/>
            <w:shd w:val="clear" w:color="auto" w:fill="auto"/>
            <w:vAlign w:val="bottom"/>
          </w:tcPr>
          <w:p w14:paraId="500DF77A"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42DBE088"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084199C0"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57B41425"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3275AE87"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67B537C6"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2E2992C1"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0BEFB834"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067A5E50"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1F80D81D"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2CEF9B17"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7F1D90ED"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6D42B7B7" w14:textId="77777777" w:rsidTr="00E62FF0">
        <w:trPr>
          <w:gridAfter w:val="1"/>
          <w:wAfter w:w="24" w:type="dxa"/>
          <w:cantSplit/>
        </w:trPr>
        <w:tc>
          <w:tcPr>
            <w:tcW w:w="4590" w:type="dxa"/>
            <w:shd w:val="clear" w:color="auto" w:fill="auto"/>
            <w:vAlign w:val="bottom"/>
          </w:tcPr>
          <w:p w14:paraId="6B08C780"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4ADA70DC"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39288F66"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64120FF9"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23FBAE15"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09522151"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2ED4D10E"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3564DB81"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7945C066"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03F2EF69"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19D7476B"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72DB9727"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2B61AD03" w14:textId="77777777" w:rsidTr="00E62FF0">
        <w:trPr>
          <w:gridAfter w:val="1"/>
          <w:wAfter w:w="24" w:type="dxa"/>
          <w:cantSplit/>
        </w:trPr>
        <w:tc>
          <w:tcPr>
            <w:tcW w:w="4590" w:type="dxa"/>
            <w:shd w:val="clear" w:color="auto" w:fill="auto"/>
            <w:vAlign w:val="bottom"/>
          </w:tcPr>
          <w:p w14:paraId="548B7025"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045A27DE"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11B81CC2"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5F33FF4A"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68D5984A"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654049FD"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6E635975"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746BC294"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6514A951"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64B06483"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5E0CD87E"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2DDA50FC"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4FC0EB40" w14:textId="77777777" w:rsidTr="00E62FF0">
        <w:trPr>
          <w:gridAfter w:val="1"/>
          <w:wAfter w:w="24" w:type="dxa"/>
          <w:cantSplit/>
        </w:trPr>
        <w:tc>
          <w:tcPr>
            <w:tcW w:w="4590" w:type="dxa"/>
            <w:shd w:val="clear" w:color="auto" w:fill="auto"/>
            <w:vAlign w:val="bottom"/>
          </w:tcPr>
          <w:p w14:paraId="72D4BBD9" w14:textId="77777777" w:rsidR="00E62FF0" w:rsidRPr="00435B17" w:rsidRDefault="00E62FF0" w:rsidP="00E62FF0">
            <w:pPr>
              <w:spacing w:line="240" w:lineRule="atLeast"/>
              <w:ind w:left="294" w:right="-90" w:hanging="114"/>
              <w:rPr>
                <w:rFonts w:eastAsia="Times New Roman" w:cs="Times New Roman"/>
                <w:b/>
                <w:bCs/>
                <w:spacing w:val="-4"/>
                <w:sz w:val="20"/>
              </w:rPr>
            </w:pPr>
          </w:p>
        </w:tc>
        <w:tc>
          <w:tcPr>
            <w:tcW w:w="288" w:type="dxa"/>
            <w:gridSpan w:val="2"/>
            <w:shd w:val="clear" w:color="auto" w:fill="auto"/>
            <w:vAlign w:val="bottom"/>
          </w:tcPr>
          <w:p w14:paraId="663770F6"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5" w:type="dxa"/>
            <w:shd w:val="clear" w:color="auto" w:fill="auto"/>
            <w:vAlign w:val="bottom"/>
          </w:tcPr>
          <w:p w14:paraId="77F57464"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shd w:val="clear" w:color="auto" w:fill="auto"/>
            <w:vAlign w:val="bottom"/>
          </w:tcPr>
          <w:p w14:paraId="1E7F172B" w14:textId="77777777" w:rsidR="00E62FF0" w:rsidRPr="00435B17" w:rsidRDefault="00E62FF0" w:rsidP="00E62FF0">
            <w:pPr>
              <w:tabs>
                <w:tab w:val="decimal" w:pos="822"/>
              </w:tabs>
              <w:snapToGrid w:val="0"/>
              <w:spacing w:line="240" w:lineRule="atLeast"/>
              <w:ind w:right="-113"/>
              <w:rPr>
                <w:rFonts w:eastAsia="Times New Roman" w:cs="Times New Roman"/>
                <w:b/>
                <w:bCs/>
                <w:sz w:val="20"/>
              </w:rPr>
            </w:pPr>
          </w:p>
        </w:tc>
        <w:tc>
          <w:tcPr>
            <w:tcW w:w="115" w:type="dxa"/>
            <w:shd w:val="clear" w:color="auto" w:fill="auto"/>
            <w:vAlign w:val="bottom"/>
          </w:tcPr>
          <w:p w14:paraId="0CA88366"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288" w:type="dxa"/>
            <w:gridSpan w:val="2"/>
            <w:shd w:val="clear" w:color="auto" w:fill="auto"/>
            <w:vAlign w:val="bottom"/>
          </w:tcPr>
          <w:p w14:paraId="37C58B10" w14:textId="77777777" w:rsidR="00E62FF0" w:rsidRPr="00435B17" w:rsidRDefault="00E62FF0" w:rsidP="00E62FF0">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3074C8B1"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0B440D04" w14:textId="77777777" w:rsidR="00E62FF0" w:rsidRDefault="00E62FF0" w:rsidP="00E62FF0">
            <w:pPr>
              <w:tabs>
                <w:tab w:val="decimal" w:pos="946"/>
              </w:tabs>
              <w:snapToGrid w:val="0"/>
              <w:spacing w:line="240" w:lineRule="atLeast"/>
              <w:ind w:right="-113"/>
              <w:rPr>
                <w:rFonts w:eastAsia="Times New Roman" w:cs="Times New Roman"/>
                <w:b/>
                <w:bCs/>
                <w:sz w:val="20"/>
              </w:rPr>
            </w:pPr>
          </w:p>
        </w:tc>
        <w:tc>
          <w:tcPr>
            <w:tcW w:w="115" w:type="dxa"/>
            <w:shd w:val="clear" w:color="auto" w:fill="auto"/>
            <w:vAlign w:val="bottom"/>
          </w:tcPr>
          <w:p w14:paraId="4CB3F658"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4"/>
            <w:shd w:val="clear" w:color="auto" w:fill="auto"/>
            <w:vAlign w:val="bottom"/>
          </w:tcPr>
          <w:p w14:paraId="2EFE6809" w14:textId="77777777" w:rsidR="00E62FF0" w:rsidRDefault="00E62FF0" w:rsidP="00E62FF0">
            <w:pPr>
              <w:tabs>
                <w:tab w:val="decimal" w:pos="851"/>
              </w:tabs>
              <w:snapToGrid w:val="0"/>
              <w:spacing w:line="240" w:lineRule="atLeast"/>
              <w:ind w:right="-113"/>
              <w:rPr>
                <w:rFonts w:eastAsia="Times New Roman" w:cs="Times New Roman"/>
                <w:b/>
                <w:bCs/>
                <w:sz w:val="20"/>
              </w:rPr>
            </w:pPr>
          </w:p>
        </w:tc>
        <w:tc>
          <w:tcPr>
            <w:tcW w:w="117" w:type="dxa"/>
            <w:shd w:val="clear" w:color="auto" w:fill="auto"/>
            <w:vAlign w:val="bottom"/>
          </w:tcPr>
          <w:p w14:paraId="70E9E17B" w14:textId="77777777" w:rsidR="00E62FF0" w:rsidRPr="00435B17" w:rsidRDefault="00E62FF0" w:rsidP="00E62FF0">
            <w:pPr>
              <w:tabs>
                <w:tab w:val="decimal" w:pos="855"/>
              </w:tabs>
              <w:snapToGrid w:val="0"/>
              <w:spacing w:line="240" w:lineRule="atLeast"/>
              <w:rPr>
                <w:rFonts w:eastAsia="Times New Roman" w:cs="Times New Roman"/>
                <w:b/>
                <w:bCs/>
                <w:sz w:val="20"/>
              </w:rPr>
            </w:pPr>
          </w:p>
        </w:tc>
        <w:tc>
          <w:tcPr>
            <w:tcW w:w="1152" w:type="dxa"/>
            <w:gridSpan w:val="3"/>
            <w:shd w:val="clear" w:color="auto" w:fill="auto"/>
            <w:vAlign w:val="bottom"/>
          </w:tcPr>
          <w:p w14:paraId="577C1F12" w14:textId="77777777" w:rsidR="00E62FF0" w:rsidRDefault="00E62FF0" w:rsidP="00E62FF0">
            <w:pPr>
              <w:tabs>
                <w:tab w:val="decimal" w:pos="935"/>
              </w:tabs>
              <w:snapToGrid w:val="0"/>
              <w:spacing w:line="240" w:lineRule="atLeast"/>
              <w:ind w:right="-113"/>
              <w:rPr>
                <w:rFonts w:eastAsia="Times New Roman" w:cs="Times New Roman"/>
                <w:b/>
                <w:bCs/>
                <w:sz w:val="20"/>
              </w:rPr>
            </w:pPr>
          </w:p>
        </w:tc>
      </w:tr>
      <w:tr w:rsidR="00E62FF0" w:rsidRPr="00435B17" w14:paraId="5F444A24" w14:textId="77777777" w:rsidTr="002B246B">
        <w:trPr>
          <w:cantSplit/>
          <w:trHeight w:val="253"/>
        </w:trPr>
        <w:tc>
          <w:tcPr>
            <w:tcW w:w="4680" w:type="dxa"/>
            <w:gridSpan w:val="2"/>
            <w:shd w:val="clear" w:color="auto" w:fill="auto"/>
            <w:vAlign w:val="bottom"/>
          </w:tcPr>
          <w:p w14:paraId="5D1E3C13" w14:textId="26869928" w:rsidR="00E62FF0" w:rsidRPr="00E62FF0" w:rsidRDefault="00E62FF0" w:rsidP="00E62FF0">
            <w:pPr>
              <w:spacing w:line="240" w:lineRule="atLeast"/>
              <w:ind w:left="294" w:right="-90" w:hanging="114"/>
            </w:pPr>
            <w:r>
              <w:lastRenderedPageBreak/>
              <w:br w:type="page"/>
            </w:r>
          </w:p>
        </w:tc>
        <w:tc>
          <w:tcPr>
            <w:tcW w:w="994" w:type="dxa"/>
            <w:gridSpan w:val="5"/>
            <w:shd w:val="clear" w:color="auto" w:fill="auto"/>
          </w:tcPr>
          <w:p w14:paraId="6BF38675" w14:textId="77777777" w:rsidR="00E62FF0" w:rsidRPr="00435B17" w:rsidRDefault="00E62FF0" w:rsidP="00E62FF0">
            <w:pPr>
              <w:snapToGrid w:val="0"/>
              <w:spacing w:line="240" w:lineRule="atLeast"/>
              <w:jc w:val="center"/>
              <w:rPr>
                <w:rFonts w:eastAsia="Times New Roman" w:cs="Times New Roman"/>
                <w:sz w:val="20"/>
              </w:rPr>
            </w:pPr>
          </w:p>
        </w:tc>
        <w:tc>
          <w:tcPr>
            <w:tcW w:w="117" w:type="dxa"/>
            <w:gridSpan w:val="2"/>
            <w:shd w:val="clear" w:color="auto" w:fill="auto"/>
          </w:tcPr>
          <w:p w14:paraId="787A235F" w14:textId="77777777" w:rsidR="00E62FF0" w:rsidRPr="00435B17" w:rsidRDefault="00E62FF0" w:rsidP="00E62FF0">
            <w:pPr>
              <w:snapToGrid w:val="0"/>
              <w:spacing w:line="240" w:lineRule="atLeast"/>
              <w:jc w:val="center"/>
              <w:rPr>
                <w:rFonts w:eastAsia="Times New Roman" w:cs="Times New Roman"/>
                <w:sz w:val="20"/>
              </w:rPr>
            </w:pPr>
          </w:p>
        </w:tc>
        <w:tc>
          <w:tcPr>
            <w:tcW w:w="3722" w:type="dxa"/>
            <w:gridSpan w:val="14"/>
            <w:shd w:val="clear" w:color="auto" w:fill="auto"/>
          </w:tcPr>
          <w:p w14:paraId="00ABF0DF" w14:textId="170148DA" w:rsidR="00E62FF0" w:rsidRPr="00E62FF0" w:rsidRDefault="00D7217A" w:rsidP="00E62FF0">
            <w:pPr>
              <w:snapToGrid w:val="0"/>
              <w:spacing w:line="240" w:lineRule="atLeast"/>
              <w:jc w:val="center"/>
              <w:rPr>
                <w:rFonts w:eastAsia="Times New Roman" w:cs="Times New Roman"/>
                <w:b/>
                <w:bCs/>
                <w:sz w:val="20"/>
              </w:rPr>
            </w:pPr>
            <w:r>
              <w:rPr>
                <w:rFonts w:eastAsia="Times New Roman" w:cs="Times New Roman"/>
                <w:b/>
                <w:bCs/>
                <w:sz w:val="20"/>
              </w:rPr>
              <w:t>Consolidated</w:t>
            </w:r>
          </w:p>
        </w:tc>
      </w:tr>
      <w:tr w:rsidR="00E62FF0" w:rsidRPr="00435B17" w14:paraId="1E029868" w14:textId="77777777" w:rsidTr="002B246B">
        <w:trPr>
          <w:cantSplit/>
          <w:trHeight w:val="253"/>
        </w:trPr>
        <w:tc>
          <w:tcPr>
            <w:tcW w:w="4680" w:type="dxa"/>
            <w:gridSpan w:val="2"/>
            <w:shd w:val="clear" w:color="auto" w:fill="auto"/>
            <w:vAlign w:val="bottom"/>
          </w:tcPr>
          <w:p w14:paraId="52D5578F" w14:textId="4ACC9BEC" w:rsidR="00E62FF0" w:rsidRDefault="00E62FF0" w:rsidP="00E62FF0">
            <w:pPr>
              <w:spacing w:line="240" w:lineRule="atLeast"/>
              <w:ind w:left="294" w:right="-90" w:hanging="114"/>
            </w:pPr>
            <w:r w:rsidRPr="00435B17">
              <w:rPr>
                <w:rFonts w:eastAsia="Times New Roman" w:cs="Times New Roman"/>
                <w:b/>
                <w:bCs/>
                <w:i/>
                <w:iCs/>
                <w:sz w:val="20"/>
                <w:lang w:val="en-US"/>
              </w:rPr>
              <w:t xml:space="preserve">For the </w:t>
            </w:r>
            <w:r w:rsidRPr="005C619D">
              <w:rPr>
                <w:rFonts w:eastAsia="Times New Roman" w:cs="Times New Roman"/>
                <w:b/>
                <w:bCs/>
                <w:i/>
                <w:iCs/>
                <w:sz w:val="20"/>
                <w:lang w:val="en-US"/>
              </w:rPr>
              <w:t>Six-month periods</w:t>
            </w:r>
            <w:r w:rsidRPr="00435B17">
              <w:rPr>
                <w:rFonts w:eastAsia="Times New Roman" w:cs="Times New Roman"/>
                <w:b/>
                <w:bCs/>
                <w:i/>
                <w:iCs/>
                <w:sz w:val="20"/>
                <w:lang w:val="en-US"/>
              </w:rPr>
              <w:t xml:space="preserve"> </w:t>
            </w:r>
            <w:r w:rsidRPr="007C3771">
              <w:rPr>
                <w:rFonts w:eastAsia="Times New Roman" w:cs="Times New Roman"/>
                <w:b/>
                <w:bCs/>
                <w:i/>
                <w:iCs/>
                <w:sz w:val="20"/>
                <w:lang w:val="en-US"/>
              </w:rPr>
              <w:t>ended 30 June</w:t>
            </w:r>
            <w:r>
              <w:rPr>
                <w:rFonts w:eastAsia="Times New Roman" w:cs="Times New Roman"/>
                <w:b/>
                <w:bCs/>
                <w:i/>
                <w:iCs/>
                <w:sz w:val="20"/>
                <w:lang w:val="en-US"/>
              </w:rPr>
              <w:t xml:space="preserve"> 2019</w:t>
            </w:r>
          </w:p>
        </w:tc>
        <w:tc>
          <w:tcPr>
            <w:tcW w:w="994" w:type="dxa"/>
            <w:gridSpan w:val="5"/>
            <w:shd w:val="clear" w:color="auto" w:fill="auto"/>
          </w:tcPr>
          <w:p w14:paraId="5D8CFA04" w14:textId="77777777" w:rsidR="00E62FF0" w:rsidRPr="00435B17" w:rsidRDefault="00E62FF0" w:rsidP="00E62FF0">
            <w:pPr>
              <w:snapToGrid w:val="0"/>
              <w:spacing w:line="240" w:lineRule="atLeast"/>
              <w:jc w:val="center"/>
              <w:rPr>
                <w:rFonts w:eastAsia="Times New Roman" w:cs="Times New Roman"/>
                <w:sz w:val="20"/>
              </w:rPr>
            </w:pPr>
          </w:p>
        </w:tc>
        <w:tc>
          <w:tcPr>
            <w:tcW w:w="117" w:type="dxa"/>
            <w:gridSpan w:val="2"/>
            <w:shd w:val="clear" w:color="auto" w:fill="auto"/>
          </w:tcPr>
          <w:p w14:paraId="046048F8" w14:textId="77777777" w:rsidR="00E62FF0" w:rsidRPr="00435B17" w:rsidRDefault="00E62FF0" w:rsidP="00E62FF0">
            <w:pPr>
              <w:snapToGrid w:val="0"/>
              <w:spacing w:line="240" w:lineRule="atLeast"/>
              <w:jc w:val="center"/>
              <w:rPr>
                <w:rFonts w:eastAsia="Times New Roman" w:cs="Times New Roman"/>
                <w:sz w:val="20"/>
              </w:rPr>
            </w:pPr>
          </w:p>
        </w:tc>
        <w:tc>
          <w:tcPr>
            <w:tcW w:w="3722" w:type="dxa"/>
            <w:gridSpan w:val="14"/>
            <w:shd w:val="clear" w:color="auto" w:fill="auto"/>
          </w:tcPr>
          <w:p w14:paraId="7CDBF994" w14:textId="77777777" w:rsidR="00E62FF0" w:rsidRPr="00435B17" w:rsidRDefault="00E62FF0" w:rsidP="00E62FF0">
            <w:pPr>
              <w:snapToGrid w:val="0"/>
              <w:spacing w:line="240" w:lineRule="atLeast"/>
              <w:jc w:val="center"/>
              <w:rPr>
                <w:rFonts w:eastAsia="Times New Roman" w:cs="Times New Roman"/>
                <w:sz w:val="20"/>
              </w:rPr>
            </w:pPr>
          </w:p>
        </w:tc>
      </w:tr>
      <w:tr w:rsidR="00D15B4D" w:rsidRPr="00435B17" w14:paraId="16BD95E6" w14:textId="77777777" w:rsidTr="00D15B4D">
        <w:trPr>
          <w:cantSplit/>
          <w:trHeight w:val="253"/>
        </w:trPr>
        <w:tc>
          <w:tcPr>
            <w:tcW w:w="4680" w:type="dxa"/>
            <w:gridSpan w:val="2"/>
            <w:shd w:val="clear" w:color="auto" w:fill="auto"/>
            <w:vAlign w:val="bottom"/>
          </w:tcPr>
          <w:p w14:paraId="63382951" w14:textId="77777777" w:rsidR="00D15B4D" w:rsidRDefault="00D15B4D" w:rsidP="00D15B4D">
            <w:pPr>
              <w:spacing w:line="240" w:lineRule="atLeast"/>
              <w:ind w:left="294" w:right="-90" w:hanging="114"/>
            </w:pPr>
          </w:p>
        </w:tc>
        <w:tc>
          <w:tcPr>
            <w:tcW w:w="994" w:type="dxa"/>
            <w:gridSpan w:val="5"/>
            <w:shd w:val="clear" w:color="auto" w:fill="auto"/>
          </w:tcPr>
          <w:p w14:paraId="7C960567" w14:textId="77777777" w:rsidR="00D15B4D" w:rsidRPr="00435B17" w:rsidRDefault="00D15B4D" w:rsidP="00D15B4D">
            <w:pPr>
              <w:snapToGrid w:val="0"/>
              <w:spacing w:line="240" w:lineRule="atLeast"/>
              <w:jc w:val="center"/>
              <w:rPr>
                <w:rFonts w:eastAsia="Times New Roman" w:cs="Times New Roman"/>
                <w:sz w:val="20"/>
              </w:rPr>
            </w:pPr>
          </w:p>
        </w:tc>
        <w:tc>
          <w:tcPr>
            <w:tcW w:w="117" w:type="dxa"/>
            <w:gridSpan w:val="2"/>
            <w:shd w:val="clear" w:color="auto" w:fill="auto"/>
          </w:tcPr>
          <w:p w14:paraId="225A3FB9" w14:textId="77777777" w:rsidR="00D15B4D" w:rsidRPr="00435B17" w:rsidRDefault="00D15B4D" w:rsidP="00D15B4D">
            <w:pPr>
              <w:snapToGrid w:val="0"/>
              <w:spacing w:line="240" w:lineRule="atLeast"/>
              <w:jc w:val="center"/>
              <w:rPr>
                <w:rFonts w:eastAsia="Times New Roman" w:cs="Times New Roman"/>
                <w:sz w:val="20"/>
              </w:rPr>
            </w:pPr>
          </w:p>
        </w:tc>
        <w:tc>
          <w:tcPr>
            <w:tcW w:w="1139" w:type="dxa"/>
            <w:gridSpan w:val="2"/>
            <w:shd w:val="clear" w:color="auto" w:fill="auto"/>
          </w:tcPr>
          <w:p w14:paraId="372A175F" w14:textId="5609F1F2" w:rsidR="00D15B4D" w:rsidRPr="00435B17" w:rsidRDefault="00D15B4D" w:rsidP="00D15B4D">
            <w:pPr>
              <w:snapToGrid w:val="0"/>
              <w:spacing w:line="240" w:lineRule="atLeast"/>
              <w:jc w:val="center"/>
              <w:rPr>
                <w:rFonts w:eastAsia="Times New Roman" w:cs="Times New Roman"/>
                <w:sz w:val="20"/>
              </w:rPr>
            </w:pPr>
            <w:r w:rsidRPr="00A25D9F">
              <w:rPr>
                <w:rFonts w:eastAsia="Times New Roman" w:cs="Times New Roman"/>
                <w:sz w:val="20"/>
              </w:rPr>
              <w:t>Domestic</w:t>
            </w:r>
          </w:p>
        </w:tc>
        <w:tc>
          <w:tcPr>
            <w:tcW w:w="180" w:type="dxa"/>
            <w:gridSpan w:val="5"/>
            <w:shd w:val="clear" w:color="auto" w:fill="auto"/>
          </w:tcPr>
          <w:p w14:paraId="64CF5C4B" w14:textId="77777777" w:rsidR="00D15B4D" w:rsidRPr="00435B17" w:rsidRDefault="00D15B4D" w:rsidP="00D15B4D">
            <w:pPr>
              <w:snapToGrid w:val="0"/>
              <w:spacing w:line="240" w:lineRule="atLeast"/>
              <w:jc w:val="center"/>
              <w:rPr>
                <w:rFonts w:eastAsia="Times New Roman" w:cs="Times New Roman"/>
                <w:sz w:val="20"/>
              </w:rPr>
            </w:pPr>
          </w:p>
        </w:tc>
        <w:tc>
          <w:tcPr>
            <w:tcW w:w="1080" w:type="dxa"/>
            <w:shd w:val="clear" w:color="auto" w:fill="auto"/>
          </w:tcPr>
          <w:p w14:paraId="02149FB6" w14:textId="5693C0DB" w:rsidR="00D15B4D" w:rsidRPr="00435B17" w:rsidRDefault="00D15B4D" w:rsidP="00D15B4D">
            <w:pPr>
              <w:snapToGrid w:val="0"/>
              <w:spacing w:line="240" w:lineRule="atLeast"/>
              <w:jc w:val="center"/>
              <w:rPr>
                <w:rFonts w:eastAsia="Times New Roman" w:cs="Times New Roman"/>
                <w:sz w:val="20"/>
              </w:rPr>
            </w:pPr>
            <w:r w:rsidRPr="00A25D9F">
              <w:rPr>
                <w:rFonts w:eastAsia="Times New Roman" w:cs="Times New Roman"/>
                <w:sz w:val="20"/>
              </w:rPr>
              <w:t>Foreign</w:t>
            </w:r>
          </w:p>
        </w:tc>
        <w:tc>
          <w:tcPr>
            <w:tcW w:w="180" w:type="dxa"/>
            <w:gridSpan w:val="4"/>
            <w:shd w:val="clear" w:color="auto" w:fill="auto"/>
          </w:tcPr>
          <w:p w14:paraId="6C3FC342" w14:textId="77777777" w:rsidR="00D15B4D" w:rsidRPr="00435B17" w:rsidRDefault="00D15B4D" w:rsidP="00D15B4D">
            <w:pPr>
              <w:snapToGrid w:val="0"/>
              <w:spacing w:line="240" w:lineRule="atLeast"/>
              <w:jc w:val="center"/>
              <w:rPr>
                <w:rFonts w:eastAsia="Times New Roman" w:cs="Times New Roman"/>
                <w:sz w:val="20"/>
              </w:rPr>
            </w:pPr>
          </w:p>
        </w:tc>
        <w:tc>
          <w:tcPr>
            <w:tcW w:w="1143" w:type="dxa"/>
            <w:gridSpan w:val="2"/>
            <w:shd w:val="clear" w:color="auto" w:fill="auto"/>
          </w:tcPr>
          <w:p w14:paraId="7B4B670F" w14:textId="32746A98" w:rsidR="00D15B4D" w:rsidRPr="00435B17" w:rsidRDefault="00D15B4D" w:rsidP="00D15B4D">
            <w:pPr>
              <w:snapToGrid w:val="0"/>
              <w:spacing w:line="240" w:lineRule="atLeast"/>
              <w:jc w:val="center"/>
              <w:rPr>
                <w:rFonts w:eastAsia="Times New Roman" w:cs="Times New Roman"/>
                <w:sz w:val="20"/>
              </w:rPr>
            </w:pPr>
          </w:p>
        </w:tc>
      </w:tr>
      <w:tr w:rsidR="00D15B4D" w:rsidRPr="00435B17" w14:paraId="4EEF0DB7" w14:textId="77777777" w:rsidTr="00D15B4D">
        <w:trPr>
          <w:cantSplit/>
          <w:trHeight w:val="253"/>
        </w:trPr>
        <w:tc>
          <w:tcPr>
            <w:tcW w:w="4680" w:type="dxa"/>
            <w:gridSpan w:val="2"/>
            <w:shd w:val="clear" w:color="auto" w:fill="auto"/>
            <w:vAlign w:val="bottom"/>
          </w:tcPr>
          <w:p w14:paraId="66B61E39" w14:textId="77777777" w:rsidR="00D15B4D" w:rsidRDefault="00D15B4D" w:rsidP="00D15B4D">
            <w:pPr>
              <w:spacing w:line="240" w:lineRule="atLeast"/>
              <w:ind w:left="294" w:right="-90" w:hanging="114"/>
            </w:pPr>
          </w:p>
        </w:tc>
        <w:tc>
          <w:tcPr>
            <w:tcW w:w="994" w:type="dxa"/>
            <w:gridSpan w:val="5"/>
            <w:shd w:val="clear" w:color="auto" w:fill="auto"/>
          </w:tcPr>
          <w:p w14:paraId="73B26152" w14:textId="77777777" w:rsidR="00D15B4D" w:rsidRPr="00435B17" w:rsidRDefault="00D15B4D" w:rsidP="00D15B4D">
            <w:pPr>
              <w:snapToGrid w:val="0"/>
              <w:spacing w:line="240" w:lineRule="atLeast"/>
              <w:jc w:val="center"/>
              <w:rPr>
                <w:rFonts w:eastAsia="Times New Roman" w:cs="Times New Roman"/>
                <w:sz w:val="20"/>
              </w:rPr>
            </w:pPr>
          </w:p>
        </w:tc>
        <w:tc>
          <w:tcPr>
            <w:tcW w:w="117" w:type="dxa"/>
            <w:gridSpan w:val="2"/>
            <w:shd w:val="clear" w:color="auto" w:fill="auto"/>
          </w:tcPr>
          <w:p w14:paraId="1D4C8738" w14:textId="77777777" w:rsidR="00D15B4D" w:rsidRPr="00435B17" w:rsidRDefault="00D15B4D" w:rsidP="00D15B4D">
            <w:pPr>
              <w:snapToGrid w:val="0"/>
              <w:spacing w:line="240" w:lineRule="atLeast"/>
              <w:jc w:val="center"/>
              <w:rPr>
                <w:rFonts w:eastAsia="Times New Roman" w:cs="Times New Roman"/>
                <w:sz w:val="20"/>
              </w:rPr>
            </w:pPr>
          </w:p>
        </w:tc>
        <w:tc>
          <w:tcPr>
            <w:tcW w:w="1139" w:type="dxa"/>
            <w:gridSpan w:val="2"/>
            <w:shd w:val="clear" w:color="auto" w:fill="auto"/>
          </w:tcPr>
          <w:p w14:paraId="7580269B" w14:textId="7D5A79A1" w:rsidR="00D15B4D" w:rsidRPr="00435B17" w:rsidRDefault="00D15B4D" w:rsidP="00D15B4D">
            <w:pPr>
              <w:snapToGrid w:val="0"/>
              <w:spacing w:line="240" w:lineRule="atLeast"/>
              <w:jc w:val="center"/>
              <w:rPr>
                <w:rFonts w:eastAsia="Times New Roman" w:cs="Times New Roman"/>
                <w:sz w:val="20"/>
              </w:rPr>
            </w:pPr>
            <w:r w:rsidRPr="00102B4B">
              <w:rPr>
                <w:rFonts w:eastAsia="Times New Roman" w:cs="Times New Roman"/>
                <w:sz w:val="20"/>
              </w:rPr>
              <w:t>business</w:t>
            </w:r>
          </w:p>
        </w:tc>
        <w:tc>
          <w:tcPr>
            <w:tcW w:w="180" w:type="dxa"/>
            <w:gridSpan w:val="5"/>
            <w:shd w:val="clear" w:color="auto" w:fill="auto"/>
          </w:tcPr>
          <w:p w14:paraId="50560510" w14:textId="77777777" w:rsidR="00D15B4D" w:rsidRPr="00435B17" w:rsidRDefault="00D15B4D" w:rsidP="00D15B4D">
            <w:pPr>
              <w:snapToGrid w:val="0"/>
              <w:spacing w:line="240" w:lineRule="atLeast"/>
              <w:jc w:val="center"/>
              <w:rPr>
                <w:rFonts w:eastAsia="Times New Roman" w:cs="Times New Roman"/>
                <w:sz w:val="20"/>
              </w:rPr>
            </w:pPr>
          </w:p>
        </w:tc>
        <w:tc>
          <w:tcPr>
            <w:tcW w:w="1080" w:type="dxa"/>
            <w:shd w:val="clear" w:color="auto" w:fill="auto"/>
          </w:tcPr>
          <w:p w14:paraId="0F0D214A" w14:textId="12F92128" w:rsidR="00D15B4D" w:rsidRPr="00435B17" w:rsidRDefault="00D15B4D" w:rsidP="00D15B4D">
            <w:pPr>
              <w:snapToGrid w:val="0"/>
              <w:spacing w:line="240" w:lineRule="atLeast"/>
              <w:jc w:val="center"/>
              <w:rPr>
                <w:rFonts w:eastAsia="Times New Roman" w:cs="Times New Roman"/>
                <w:sz w:val="20"/>
              </w:rPr>
            </w:pPr>
            <w:r w:rsidRPr="00102B4B">
              <w:rPr>
                <w:rFonts w:eastAsia="Times New Roman" w:cs="Times New Roman"/>
                <w:sz w:val="20"/>
              </w:rPr>
              <w:t>business</w:t>
            </w:r>
          </w:p>
        </w:tc>
        <w:tc>
          <w:tcPr>
            <w:tcW w:w="180" w:type="dxa"/>
            <w:gridSpan w:val="4"/>
            <w:shd w:val="clear" w:color="auto" w:fill="auto"/>
          </w:tcPr>
          <w:p w14:paraId="05C2CBA2" w14:textId="77777777" w:rsidR="00D15B4D" w:rsidRPr="00435B17" w:rsidRDefault="00D15B4D" w:rsidP="00D15B4D">
            <w:pPr>
              <w:snapToGrid w:val="0"/>
              <w:spacing w:line="240" w:lineRule="atLeast"/>
              <w:jc w:val="center"/>
              <w:rPr>
                <w:rFonts w:eastAsia="Times New Roman" w:cs="Times New Roman"/>
                <w:sz w:val="20"/>
              </w:rPr>
            </w:pPr>
          </w:p>
        </w:tc>
        <w:tc>
          <w:tcPr>
            <w:tcW w:w="1143" w:type="dxa"/>
            <w:gridSpan w:val="2"/>
            <w:shd w:val="clear" w:color="auto" w:fill="auto"/>
          </w:tcPr>
          <w:p w14:paraId="1BEC2FB6" w14:textId="7A79C52F" w:rsidR="00D15B4D" w:rsidRPr="00435B17" w:rsidRDefault="00D15B4D" w:rsidP="00D15B4D">
            <w:pPr>
              <w:snapToGrid w:val="0"/>
              <w:spacing w:line="240" w:lineRule="atLeast"/>
              <w:jc w:val="center"/>
              <w:rPr>
                <w:rFonts w:eastAsia="Times New Roman" w:cs="Times New Roman"/>
                <w:sz w:val="20"/>
              </w:rPr>
            </w:pPr>
            <w:r w:rsidRPr="00102B4B">
              <w:rPr>
                <w:rFonts w:eastAsia="Times New Roman" w:cs="Times New Roman"/>
                <w:sz w:val="20"/>
              </w:rPr>
              <w:t>Total</w:t>
            </w:r>
          </w:p>
        </w:tc>
      </w:tr>
      <w:tr w:rsidR="00D15B4D" w:rsidRPr="00435B17" w14:paraId="6B6BCB86" w14:textId="77777777" w:rsidTr="002B246B">
        <w:trPr>
          <w:cantSplit/>
          <w:trHeight w:val="253"/>
        </w:trPr>
        <w:tc>
          <w:tcPr>
            <w:tcW w:w="4680" w:type="dxa"/>
            <w:gridSpan w:val="2"/>
            <w:shd w:val="clear" w:color="auto" w:fill="auto"/>
            <w:vAlign w:val="bottom"/>
          </w:tcPr>
          <w:p w14:paraId="5D12C9D9" w14:textId="77777777" w:rsidR="00D15B4D" w:rsidRDefault="00D15B4D" w:rsidP="00D15B4D">
            <w:pPr>
              <w:spacing w:line="240" w:lineRule="atLeast"/>
              <w:ind w:left="294" w:right="-90" w:hanging="114"/>
            </w:pPr>
          </w:p>
        </w:tc>
        <w:tc>
          <w:tcPr>
            <w:tcW w:w="994" w:type="dxa"/>
            <w:gridSpan w:val="5"/>
            <w:shd w:val="clear" w:color="auto" w:fill="auto"/>
          </w:tcPr>
          <w:p w14:paraId="34D662C6" w14:textId="77777777" w:rsidR="00D15B4D" w:rsidRPr="00435B17" w:rsidRDefault="00D15B4D" w:rsidP="00D15B4D">
            <w:pPr>
              <w:snapToGrid w:val="0"/>
              <w:spacing w:line="240" w:lineRule="atLeast"/>
              <w:jc w:val="center"/>
              <w:rPr>
                <w:rFonts w:eastAsia="Times New Roman" w:cs="Times New Roman"/>
                <w:sz w:val="20"/>
              </w:rPr>
            </w:pPr>
          </w:p>
        </w:tc>
        <w:tc>
          <w:tcPr>
            <w:tcW w:w="117" w:type="dxa"/>
            <w:gridSpan w:val="2"/>
            <w:shd w:val="clear" w:color="auto" w:fill="auto"/>
          </w:tcPr>
          <w:p w14:paraId="1F9810B6" w14:textId="77777777" w:rsidR="00D15B4D" w:rsidRPr="00435B17" w:rsidRDefault="00D15B4D" w:rsidP="00D15B4D">
            <w:pPr>
              <w:snapToGrid w:val="0"/>
              <w:spacing w:line="240" w:lineRule="atLeast"/>
              <w:jc w:val="center"/>
              <w:rPr>
                <w:rFonts w:eastAsia="Times New Roman" w:cs="Times New Roman"/>
                <w:sz w:val="20"/>
              </w:rPr>
            </w:pPr>
          </w:p>
        </w:tc>
        <w:tc>
          <w:tcPr>
            <w:tcW w:w="3722" w:type="dxa"/>
            <w:gridSpan w:val="14"/>
            <w:shd w:val="clear" w:color="auto" w:fill="auto"/>
          </w:tcPr>
          <w:p w14:paraId="27C5D43C" w14:textId="737BDF3A" w:rsidR="00D15B4D" w:rsidRPr="00435B17" w:rsidRDefault="00D15B4D" w:rsidP="00D15B4D">
            <w:pPr>
              <w:snapToGrid w:val="0"/>
              <w:spacing w:line="240" w:lineRule="atLeast"/>
              <w:jc w:val="center"/>
              <w:rPr>
                <w:rFonts w:eastAsia="Times New Roman" w:cs="Times New Roman"/>
                <w:sz w:val="20"/>
              </w:rPr>
            </w:pPr>
            <w:r w:rsidRPr="00102B4B">
              <w:rPr>
                <w:rFonts w:eastAsia="Times New Roman" w:cs="Times New Roman"/>
                <w:i/>
                <w:iCs/>
                <w:sz w:val="20"/>
                <w:lang w:val="en-US" w:bidi="th-TH"/>
              </w:rPr>
              <w:t>(in million Baht)</w:t>
            </w:r>
          </w:p>
        </w:tc>
      </w:tr>
      <w:tr w:rsidR="00D15B4D" w:rsidRPr="00435B17" w14:paraId="0C991290" w14:textId="77777777" w:rsidTr="00D15B4D">
        <w:trPr>
          <w:cantSplit/>
          <w:trHeight w:val="253"/>
        </w:trPr>
        <w:tc>
          <w:tcPr>
            <w:tcW w:w="4680" w:type="dxa"/>
            <w:gridSpan w:val="2"/>
            <w:shd w:val="clear" w:color="auto" w:fill="auto"/>
            <w:vAlign w:val="bottom"/>
          </w:tcPr>
          <w:p w14:paraId="7DF83018" w14:textId="77777777" w:rsidR="00D15B4D" w:rsidRPr="00435B17" w:rsidRDefault="00D15B4D" w:rsidP="00D15B4D">
            <w:pPr>
              <w:spacing w:line="240" w:lineRule="atLeast"/>
              <w:ind w:left="294" w:right="-90" w:hanging="114"/>
              <w:rPr>
                <w:rFonts w:eastAsia="Times New Roman" w:cs="Times New Roman"/>
                <w:spacing w:val="-4"/>
                <w:sz w:val="20"/>
              </w:rPr>
            </w:pPr>
            <w:r w:rsidRPr="00435B17">
              <w:rPr>
                <w:rFonts w:eastAsia="Times New Roman" w:cs="Times New Roman"/>
                <w:spacing w:val="-4"/>
                <w:sz w:val="20"/>
              </w:rPr>
              <w:t>Interest income</w:t>
            </w:r>
          </w:p>
        </w:tc>
        <w:tc>
          <w:tcPr>
            <w:tcW w:w="994" w:type="dxa"/>
            <w:gridSpan w:val="5"/>
            <w:shd w:val="clear" w:color="auto" w:fill="auto"/>
            <w:vAlign w:val="bottom"/>
          </w:tcPr>
          <w:p w14:paraId="355A0E3E" w14:textId="77777777" w:rsidR="00D15B4D" w:rsidRPr="00435B17" w:rsidRDefault="00D15B4D" w:rsidP="00D15B4D">
            <w:pPr>
              <w:tabs>
                <w:tab w:val="decimal" w:pos="855"/>
              </w:tabs>
              <w:snapToGrid w:val="0"/>
              <w:spacing w:line="240" w:lineRule="atLeast"/>
              <w:ind w:right="-113"/>
              <w:rPr>
                <w:rFonts w:eastAsia="Times New Roman" w:cs="Times New Roman"/>
                <w:sz w:val="20"/>
                <w:lang w:val="en-US" w:bidi="th-TH"/>
              </w:rPr>
            </w:pPr>
          </w:p>
        </w:tc>
        <w:tc>
          <w:tcPr>
            <w:tcW w:w="117" w:type="dxa"/>
            <w:gridSpan w:val="2"/>
            <w:shd w:val="clear" w:color="auto" w:fill="auto"/>
          </w:tcPr>
          <w:p w14:paraId="5AE12E5F"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0BBCE827" w14:textId="2D5EFC8E" w:rsidR="00D15B4D" w:rsidRPr="00435B17" w:rsidRDefault="00D15B4D" w:rsidP="00D15B4D">
            <w:pPr>
              <w:tabs>
                <w:tab w:val="decimal" w:pos="946"/>
              </w:tabs>
              <w:snapToGrid w:val="0"/>
              <w:spacing w:line="240" w:lineRule="atLeast"/>
              <w:ind w:right="-113"/>
              <w:rPr>
                <w:rFonts w:eastAsia="Times New Roman" w:cs="Times New Roman"/>
                <w:sz w:val="20"/>
              </w:rPr>
            </w:pPr>
            <w:r w:rsidRPr="005C619D">
              <w:rPr>
                <w:rFonts w:eastAsia="Times New Roman" w:cs="Times New Roman"/>
                <w:sz w:val="20"/>
              </w:rPr>
              <w:t>18,282</w:t>
            </w:r>
          </w:p>
        </w:tc>
        <w:tc>
          <w:tcPr>
            <w:tcW w:w="152" w:type="dxa"/>
            <w:gridSpan w:val="3"/>
            <w:shd w:val="clear" w:color="auto" w:fill="auto"/>
            <w:vAlign w:val="bottom"/>
          </w:tcPr>
          <w:p w14:paraId="6922DA63"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095" w:type="dxa"/>
            <w:gridSpan w:val="2"/>
            <w:shd w:val="clear" w:color="auto" w:fill="auto"/>
            <w:vAlign w:val="bottom"/>
          </w:tcPr>
          <w:p w14:paraId="7920E6F9" w14:textId="4693D39D" w:rsidR="00D15B4D" w:rsidRPr="00435B17" w:rsidRDefault="00D15B4D" w:rsidP="00D15B4D">
            <w:pPr>
              <w:tabs>
                <w:tab w:val="decimal" w:pos="851"/>
              </w:tabs>
              <w:snapToGrid w:val="0"/>
              <w:spacing w:line="240" w:lineRule="atLeast"/>
              <w:ind w:right="-113"/>
              <w:rPr>
                <w:rFonts w:eastAsia="Times New Roman" w:cs="Times New Roman"/>
                <w:sz w:val="20"/>
              </w:rPr>
            </w:pPr>
            <w:r w:rsidRPr="005C619D">
              <w:rPr>
                <w:rFonts w:eastAsia="Times New Roman" w:cs="Times New Roman"/>
                <w:sz w:val="20"/>
              </w:rPr>
              <w:t>6</w:t>
            </w:r>
          </w:p>
        </w:tc>
        <w:tc>
          <w:tcPr>
            <w:tcW w:w="174" w:type="dxa"/>
            <w:gridSpan w:val="3"/>
            <w:shd w:val="clear" w:color="auto" w:fill="auto"/>
            <w:vAlign w:val="bottom"/>
          </w:tcPr>
          <w:p w14:paraId="7E49C495"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49" w:type="dxa"/>
            <w:gridSpan w:val="3"/>
            <w:shd w:val="clear" w:color="auto" w:fill="auto"/>
            <w:vAlign w:val="bottom"/>
          </w:tcPr>
          <w:p w14:paraId="6F077825" w14:textId="5563663B" w:rsidR="00D15B4D" w:rsidRPr="00435B17" w:rsidRDefault="00D15B4D" w:rsidP="00D15B4D">
            <w:pPr>
              <w:tabs>
                <w:tab w:val="decimal" w:pos="925"/>
              </w:tabs>
              <w:snapToGrid w:val="0"/>
              <w:spacing w:line="240" w:lineRule="atLeast"/>
              <w:ind w:right="-113"/>
              <w:rPr>
                <w:rFonts w:eastAsia="Times New Roman" w:cs="Times New Roman"/>
                <w:sz w:val="20"/>
                <w:lang w:val="en-US" w:bidi="th-TH"/>
              </w:rPr>
            </w:pPr>
            <w:r w:rsidRPr="005C619D">
              <w:rPr>
                <w:rFonts w:eastAsia="Times New Roman" w:cs="Times New Roman"/>
                <w:sz w:val="20"/>
                <w:lang w:val="en-US" w:bidi="th-TH"/>
              </w:rPr>
              <w:t>18,288</w:t>
            </w:r>
          </w:p>
        </w:tc>
      </w:tr>
      <w:tr w:rsidR="00D15B4D" w:rsidRPr="00435B17" w14:paraId="6B835D84" w14:textId="77777777" w:rsidTr="00D15B4D">
        <w:trPr>
          <w:cantSplit/>
          <w:trHeight w:val="253"/>
        </w:trPr>
        <w:tc>
          <w:tcPr>
            <w:tcW w:w="4680" w:type="dxa"/>
            <w:gridSpan w:val="2"/>
            <w:shd w:val="clear" w:color="auto" w:fill="auto"/>
            <w:vAlign w:val="bottom"/>
          </w:tcPr>
          <w:p w14:paraId="6769E02C" w14:textId="77777777" w:rsidR="00D15B4D" w:rsidRPr="00435B17" w:rsidRDefault="00D15B4D" w:rsidP="00D15B4D">
            <w:pPr>
              <w:spacing w:line="240" w:lineRule="atLeast"/>
              <w:ind w:left="294" w:right="-90" w:hanging="114"/>
              <w:rPr>
                <w:rFonts w:eastAsia="Times New Roman" w:cs="Times New Roman"/>
                <w:spacing w:val="-4"/>
                <w:sz w:val="20"/>
              </w:rPr>
            </w:pPr>
            <w:r w:rsidRPr="00435B17">
              <w:rPr>
                <w:rFonts w:eastAsia="Times New Roman" w:cs="Times New Roman"/>
                <w:spacing w:val="-4"/>
                <w:sz w:val="20"/>
              </w:rPr>
              <w:t>Interest expenses</w:t>
            </w:r>
          </w:p>
        </w:tc>
        <w:tc>
          <w:tcPr>
            <w:tcW w:w="994" w:type="dxa"/>
            <w:gridSpan w:val="5"/>
            <w:shd w:val="clear" w:color="auto" w:fill="auto"/>
            <w:vAlign w:val="bottom"/>
          </w:tcPr>
          <w:p w14:paraId="63C9EB39" w14:textId="77777777" w:rsidR="00D15B4D" w:rsidRPr="00435B17" w:rsidRDefault="00D15B4D" w:rsidP="00D15B4D">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5451D17B"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52" w:type="dxa"/>
            <w:gridSpan w:val="3"/>
            <w:tcBorders>
              <w:bottom w:val="single" w:sz="4" w:space="0" w:color="000000"/>
            </w:tcBorders>
            <w:shd w:val="clear" w:color="auto" w:fill="auto"/>
            <w:vAlign w:val="bottom"/>
          </w:tcPr>
          <w:p w14:paraId="61DE4B7A" w14:textId="27F73E35" w:rsidR="00D15B4D" w:rsidRPr="00435B17" w:rsidRDefault="00D15B4D" w:rsidP="00D15B4D">
            <w:pPr>
              <w:tabs>
                <w:tab w:val="decimal" w:pos="946"/>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5,555</w:t>
            </w:r>
            <w:r>
              <w:rPr>
                <w:rFonts w:eastAsia="Times New Roman" w:cs="Times New Roman"/>
                <w:sz w:val="20"/>
              </w:rPr>
              <w:t>)</w:t>
            </w:r>
          </w:p>
        </w:tc>
        <w:tc>
          <w:tcPr>
            <w:tcW w:w="152" w:type="dxa"/>
            <w:gridSpan w:val="3"/>
            <w:shd w:val="clear" w:color="auto" w:fill="auto"/>
            <w:vAlign w:val="bottom"/>
          </w:tcPr>
          <w:p w14:paraId="28026176"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095" w:type="dxa"/>
            <w:gridSpan w:val="2"/>
            <w:tcBorders>
              <w:bottom w:val="single" w:sz="4" w:space="0" w:color="000000"/>
            </w:tcBorders>
            <w:shd w:val="clear" w:color="auto" w:fill="auto"/>
            <w:vAlign w:val="bottom"/>
          </w:tcPr>
          <w:p w14:paraId="7E61B30C" w14:textId="77DD7896" w:rsidR="00D15B4D" w:rsidRPr="00435B17" w:rsidRDefault="00D15B4D" w:rsidP="00D15B4D">
            <w:pPr>
              <w:tabs>
                <w:tab w:val="decimal" w:pos="851"/>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153</w:t>
            </w:r>
            <w:r>
              <w:rPr>
                <w:rFonts w:eastAsia="Times New Roman" w:cs="Times New Roman"/>
                <w:sz w:val="20"/>
              </w:rPr>
              <w:t>)</w:t>
            </w:r>
          </w:p>
        </w:tc>
        <w:tc>
          <w:tcPr>
            <w:tcW w:w="174" w:type="dxa"/>
            <w:gridSpan w:val="3"/>
            <w:shd w:val="clear" w:color="auto" w:fill="auto"/>
            <w:vAlign w:val="bottom"/>
          </w:tcPr>
          <w:p w14:paraId="051EC2A2"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49" w:type="dxa"/>
            <w:gridSpan w:val="3"/>
            <w:tcBorders>
              <w:bottom w:val="single" w:sz="4" w:space="0" w:color="000000"/>
            </w:tcBorders>
            <w:shd w:val="clear" w:color="auto" w:fill="auto"/>
            <w:vAlign w:val="bottom"/>
          </w:tcPr>
          <w:p w14:paraId="081D6A4A" w14:textId="1C480E8D" w:rsidR="00D15B4D" w:rsidRPr="00435B17" w:rsidRDefault="00D15B4D" w:rsidP="00D15B4D">
            <w:pPr>
              <w:tabs>
                <w:tab w:val="decimal" w:pos="925"/>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5,708</w:t>
            </w:r>
            <w:r>
              <w:rPr>
                <w:rFonts w:eastAsia="Times New Roman" w:cs="Times New Roman"/>
                <w:sz w:val="20"/>
              </w:rPr>
              <w:t>)</w:t>
            </w:r>
          </w:p>
        </w:tc>
      </w:tr>
      <w:tr w:rsidR="00D15B4D" w:rsidRPr="00435B17" w14:paraId="0A389322" w14:textId="77777777" w:rsidTr="00D15B4D">
        <w:trPr>
          <w:cantSplit/>
          <w:trHeight w:val="236"/>
        </w:trPr>
        <w:tc>
          <w:tcPr>
            <w:tcW w:w="4680" w:type="dxa"/>
            <w:gridSpan w:val="2"/>
            <w:shd w:val="clear" w:color="auto" w:fill="auto"/>
            <w:vAlign w:val="bottom"/>
          </w:tcPr>
          <w:p w14:paraId="29A7797B" w14:textId="77777777" w:rsidR="00D15B4D" w:rsidRPr="00435B17" w:rsidRDefault="00D15B4D" w:rsidP="00D15B4D">
            <w:pPr>
              <w:spacing w:line="240" w:lineRule="atLeast"/>
              <w:ind w:left="294" w:right="-90" w:hanging="114"/>
              <w:rPr>
                <w:rFonts w:eastAsia="Times New Roman" w:cs="Times New Roman"/>
                <w:spacing w:val="-4"/>
                <w:sz w:val="20"/>
              </w:rPr>
            </w:pPr>
            <w:r w:rsidRPr="00435B17">
              <w:rPr>
                <w:rFonts w:eastAsia="Times New Roman" w:cs="Times New Roman"/>
                <w:spacing w:val="-4"/>
                <w:sz w:val="20"/>
              </w:rPr>
              <w:t>Net interest income (expenses)</w:t>
            </w:r>
          </w:p>
        </w:tc>
        <w:tc>
          <w:tcPr>
            <w:tcW w:w="994" w:type="dxa"/>
            <w:gridSpan w:val="5"/>
            <w:shd w:val="clear" w:color="auto" w:fill="auto"/>
            <w:vAlign w:val="bottom"/>
          </w:tcPr>
          <w:p w14:paraId="18EC2626" w14:textId="77777777" w:rsidR="00D15B4D" w:rsidRPr="00435B17" w:rsidRDefault="00D15B4D" w:rsidP="00D15B4D">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368037B4"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52" w:type="dxa"/>
            <w:gridSpan w:val="3"/>
            <w:tcBorders>
              <w:top w:val="single" w:sz="4" w:space="0" w:color="000000"/>
            </w:tcBorders>
            <w:shd w:val="clear" w:color="auto" w:fill="auto"/>
            <w:vAlign w:val="bottom"/>
          </w:tcPr>
          <w:p w14:paraId="6FE5BB32" w14:textId="17AF205B" w:rsidR="00D15B4D" w:rsidRPr="00435B17" w:rsidRDefault="00D15B4D" w:rsidP="00D15B4D">
            <w:pPr>
              <w:tabs>
                <w:tab w:val="decimal" w:pos="946"/>
              </w:tabs>
              <w:snapToGrid w:val="0"/>
              <w:spacing w:line="240" w:lineRule="atLeast"/>
              <w:ind w:right="-113"/>
              <w:rPr>
                <w:rFonts w:eastAsia="Times New Roman" w:cs="Times New Roman"/>
                <w:sz w:val="20"/>
              </w:rPr>
            </w:pPr>
            <w:r w:rsidRPr="005C619D">
              <w:rPr>
                <w:rFonts w:eastAsia="Times New Roman" w:cs="Times New Roman"/>
                <w:sz w:val="20"/>
              </w:rPr>
              <w:t>12,727</w:t>
            </w:r>
          </w:p>
        </w:tc>
        <w:tc>
          <w:tcPr>
            <w:tcW w:w="152" w:type="dxa"/>
            <w:gridSpan w:val="3"/>
            <w:shd w:val="clear" w:color="auto" w:fill="auto"/>
            <w:vAlign w:val="bottom"/>
          </w:tcPr>
          <w:p w14:paraId="5B4B5FF4"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095" w:type="dxa"/>
            <w:gridSpan w:val="2"/>
            <w:tcBorders>
              <w:top w:val="single" w:sz="4" w:space="0" w:color="000000"/>
            </w:tcBorders>
            <w:shd w:val="clear" w:color="auto" w:fill="auto"/>
            <w:vAlign w:val="bottom"/>
          </w:tcPr>
          <w:p w14:paraId="75ACF7F7" w14:textId="1FF2B34E" w:rsidR="00D15B4D" w:rsidRPr="00435B17" w:rsidRDefault="00D15B4D" w:rsidP="00D15B4D">
            <w:pPr>
              <w:tabs>
                <w:tab w:val="decimal" w:pos="851"/>
              </w:tabs>
              <w:snapToGrid w:val="0"/>
              <w:spacing w:line="240" w:lineRule="atLeast"/>
              <w:ind w:right="-113"/>
              <w:rPr>
                <w:rFonts w:eastAsia="Times New Roman" w:cs="Times New Roman"/>
                <w:sz w:val="20"/>
              </w:rPr>
            </w:pPr>
            <w:r w:rsidRPr="005C619D">
              <w:rPr>
                <w:rFonts w:eastAsia="Times New Roman" w:cs="Times New Roman"/>
                <w:sz w:val="20"/>
              </w:rPr>
              <w:t>(147)</w:t>
            </w:r>
          </w:p>
        </w:tc>
        <w:tc>
          <w:tcPr>
            <w:tcW w:w="174" w:type="dxa"/>
            <w:gridSpan w:val="3"/>
            <w:shd w:val="clear" w:color="auto" w:fill="auto"/>
            <w:vAlign w:val="bottom"/>
          </w:tcPr>
          <w:p w14:paraId="07B1C741"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49" w:type="dxa"/>
            <w:gridSpan w:val="3"/>
            <w:tcBorders>
              <w:top w:val="single" w:sz="4" w:space="0" w:color="000000"/>
            </w:tcBorders>
            <w:shd w:val="clear" w:color="auto" w:fill="auto"/>
            <w:vAlign w:val="bottom"/>
          </w:tcPr>
          <w:p w14:paraId="4A35BA4A" w14:textId="659A1AC3" w:rsidR="00D15B4D" w:rsidRPr="00435B17" w:rsidRDefault="00D15B4D" w:rsidP="00D15B4D">
            <w:pPr>
              <w:tabs>
                <w:tab w:val="decimal" w:pos="925"/>
              </w:tabs>
              <w:snapToGrid w:val="0"/>
              <w:spacing w:line="240" w:lineRule="atLeast"/>
              <w:ind w:right="-113"/>
              <w:rPr>
                <w:rFonts w:eastAsia="Times New Roman" w:cs="Times New Roman"/>
                <w:sz w:val="20"/>
              </w:rPr>
            </w:pPr>
            <w:r w:rsidRPr="005C619D">
              <w:rPr>
                <w:rFonts w:eastAsia="Times New Roman" w:cs="Times New Roman"/>
                <w:sz w:val="20"/>
              </w:rPr>
              <w:t>12,580</w:t>
            </w:r>
          </w:p>
        </w:tc>
      </w:tr>
      <w:tr w:rsidR="00D15B4D" w:rsidRPr="00435B17" w14:paraId="509CEC10" w14:textId="77777777" w:rsidTr="00D15B4D">
        <w:trPr>
          <w:cantSplit/>
          <w:trHeight w:val="253"/>
        </w:trPr>
        <w:tc>
          <w:tcPr>
            <w:tcW w:w="4680" w:type="dxa"/>
            <w:gridSpan w:val="2"/>
            <w:shd w:val="clear" w:color="auto" w:fill="auto"/>
            <w:vAlign w:val="bottom"/>
          </w:tcPr>
          <w:p w14:paraId="3771488F" w14:textId="77777777" w:rsidR="00D15B4D" w:rsidRPr="00435B17" w:rsidRDefault="00D15B4D" w:rsidP="00D15B4D">
            <w:pPr>
              <w:spacing w:line="240" w:lineRule="atLeast"/>
              <w:ind w:left="294" w:right="-90" w:hanging="114"/>
              <w:rPr>
                <w:rFonts w:eastAsia="Times New Roman" w:cs="Times New Roman"/>
                <w:spacing w:val="-4"/>
                <w:sz w:val="20"/>
              </w:rPr>
            </w:pPr>
            <w:r w:rsidRPr="00435B17">
              <w:rPr>
                <w:rFonts w:eastAsia="Times New Roman" w:cs="Times New Roman"/>
                <w:spacing w:val="-4"/>
                <w:sz w:val="20"/>
              </w:rPr>
              <w:t>Net fees and service income</w:t>
            </w:r>
          </w:p>
        </w:tc>
        <w:tc>
          <w:tcPr>
            <w:tcW w:w="994" w:type="dxa"/>
            <w:gridSpan w:val="5"/>
            <w:shd w:val="clear" w:color="auto" w:fill="auto"/>
            <w:vAlign w:val="bottom"/>
          </w:tcPr>
          <w:p w14:paraId="0FF95B30" w14:textId="77777777" w:rsidR="00D15B4D" w:rsidRPr="00435B17" w:rsidRDefault="00D15B4D" w:rsidP="00D15B4D">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6C2BED9E"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6C47B48A" w14:textId="2D4B2AD8" w:rsidR="00D15B4D" w:rsidRPr="00435B17" w:rsidRDefault="00D15B4D" w:rsidP="00D15B4D">
            <w:pPr>
              <w:tabs>
                <w:tab w:val="decimal" w:pos="946"/>
              </w:tabs>
              <w:snapToGrid w:val="0"/>
              <w:spacing w:line="240" w:lineRule="atLeast"/>
              <w:ind w:right="-113"/>
              <w:rPr>
                <w:rFonts w:eastAsia="Times New Roman" w:cs="Times New Roman"/>
                <w:sz w:val="20"/>
              </w:rPr>
            </w:pPr>
            <w:r w:rsidRPr="005C619D">
              <w:rPr>
                <w:rFonts w:eastAsia="Times New Roman" w:cs="Times New Roman"/>
                <w:sz w:val="20"/>
              </w:rPr>
              <w:t>3,631</w:t>
            </w:r>
          </w:p>
        </w:tc>
        <w:tc>
          <w:tcPr>
            <w:tcW w:w="152" w:type="dxa"/>
            <w:gridSpan w:val="3"/>
            <w:shd w:val="clear" w:color="auto" w:fill="auto"/>
            <w:vAlign w:val="bottom"/>
          </w:tcPr>
          <w:p w14:paraId="15E612F0"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095" w:type="dxa"/>
            <w:gridSpan w:val="2"/>
            <w:shd w:val="clear" w:color="auto" w:fill="auto"/>
            <w:vAlign w:val="bottom"/>
          </w:tcPr>
          <w:p w14:paraId="36713DF5" w14:textId="13664B30" w:rsidR="00D15B4D" w:rsidRPr="00435B17" w:rsidRDefault="00D15B4D" w:rsidP="00D15B4D">
            <w:pPr>
              <w:tabs>
                <w:tab w:val="decimal" w:pos="851"/>
              </w:tabs>
              <w:snapToGrid w:val="0"/>
              <w:spacing w:line="240" w:lineRule="atLeast"/>
              <w:ind w:right="-113"/>
              <w:rPr>
                <w:rFonts w:eastAsia="Times New Roman" w:cs="Times New Roman"/>
                <w:sz w:val="20"/>
              </w:rPr>
            </w:pPr>
            <w:r w:rsidRPr="005C619D">
              <w:rPr>
                <w:rFonts w:eastAsia="Times New Roman" w:cs="Times New Roman"/>
                <w:sz w:val="20"/>
                <w:lang w:val="en-US" w:bidi="th-TH"/>
              </w:rPr>
              <w:t>-</w:t>
            </w:r>
          </w:p>
        </w:tc>
        <w:tc>
          <w:tcPr>
            <w:tcW w:w="174" w:type="dxa"/>
            <w:gridSpan w:val="3"/>
            <w:shd w:val="clear" w:color="auto" w:fill="auto"/>
            <w:vAlign w:val="bottom"/>
          </w:tcPr>
          <w:p w14:paraId="31629F65"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49" w:type="dxa"/>
            <w:gridSpan w:val="3"/>
            <w:shd w:val="clear" w:color="auto" w:fill="auto"/>
            <w:vAlign w:val="bottom"/>
          </w:tcPr>
          <w:p w14:paraId="2F89B2CB" w14:textId="1AAC9CC9" w:rsidR="00D15B4D" w:rsidRPr="00435B17" w:rsidRDefault="00D15B4D" w:rsidP="00D15B4D">
            <w:pPr>
              <w:tabs>
                <w:tab w:val="decimal" w:pos="925"/>
              </w:tabs>
              <w:snapToGrid w:val="0"/>
              <w:spacing w:line="240" w:lineRule="atLeast"/>
              <w:ind w:right="-113"/>
              <w:rPr>
                <w:rFonts w:eastAsia="Times New Roman" w:cs="Times New Roman"/>
                <w:sz w:val="20"/>
              </w:rPr>
            </w:pPr>
            <w:r w:rsidRPr="005C619D">
              <w:rPr>
                <w:rFonts w:eastAsia="Times New Roman" w:cs="Times New Roman"/>
                <w:sz w:val="20"/>
              </w:rPr>
              <w:t>3,631</w:t>
            </w:r>
          </w:p>
        </w:tc>
      </w:tr>
      <w:tr w:rsidR="00D15B4D" w:rsidRPr="00435B17" w14:paraId="4DFE198E" w14:textId="77777777" w:rsidTr="00D15B4D">
        <w:trPr>
          <w:cantSplit/>
          <w:trHeight w:val="236"/>
        </w:trPr>
        <w:tc>
          <w:tcPr>
            <w:tcW w:w="4680" w:type="dxa"/>
            <w:gridSpan w:val="2"/>
            <w:shd w:val="clear" w:color="auto" w:fill="auto"/>
            <w:vAlign w:val="bottom"/>
          </w:tcPr>
          <w:p w14:paraId="2F19053E" w14:textId="77777777" w:rsidR="00D15B4D" w:rsidRPr="00435B17" w:rsidRDefault="00D15B4D" w:rsidP="00D15B4D">
            <w:pPr>
              <w:spacing w:line="240" w:lineRule="atLeast"/>
              <w:ind w:left="294" w:right="-90" w:hanging="114"/>
              <w:rPr>
                <w:rFonts w:eastAsia="Times New Roman" w:cs="Times New Roman"/>
                <w:spacing w:val="-4"/>
                <w:sz w:val="20"/>
              </w:rPr>
            </w:pPr>
            <w:r w:rsidRPr="00435B17">
              <w:rPr>
                <w:rFonts w:eastAsia="Times New Roman" w:cs="Times New Roman"/>
                <w:spacing w:val="-4"/>
                <w:sz w:val="20"/>
              </w:rPr>
              <w:t>Total other operating income</w:t>
            </w:r>
          </w:p>
        </w:tc>
        <w:tc>
          <w:tcPr>
            <w:tcW w:w="994" w:type="dxa"/>
            <w:gridSpan w:val="5"/>
            <w:shd w:val="clear" w:color="auto" w:fill="auto"/>
            <w:vAlign w:val="bottom"/>
          </w:tcPr>
          <w:p w14:paraId="6DEAF6C9" w14:textId="77777777" w:rsidR="00D15B4D" w:rsidRPr="00435B17" w:rsidRDefault="00D15B4D" w:rsidP="00D15B4D">
            <w:pPr>
              <w:tabs>
                <w:tab w:val="decimal" w:pos="855"/>
              </w:tabs>
              <w:snapToGrid w:val="0"/>
              <w:spacing w:line="240" w:lineRule="atLeast"/>
              <w:ind w:right="-113"/>
              <w:rPr>
                <w:rFonts w:eastAsia="Times New Roman" w:cs="Times New Roman"/>
                <w:sz w:val="20"/>
                <w:lang w:bidi="th-TH"/>
              </w:rPr>
            </w:pPr>
          </w:p>
        </w:tc>
        <w:tc>
          <w:tcPr>
            <w:tcW w:w="117" w:type="dxa"/>
            <w:gridSpan w:val="2"/>
            <w:shd w:val="clear" w:color="auto" w:fill="auto"/>
          </w:tcPr>
          <w:p w14:paraId="6A0A5FFF"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2B11B7E4" w14:textId="1CCE3A4E" w:rsidR="00D15B4D" w:rsidRPr="00435B17" w:rsidRDefault="00D15B4D" w:rsidP="00D15B4D">
            <w:pPr>
              <w:tabs>
                <w:tab w:val="decimal" w:pos="946"/>
              </w:tabs>
              <w:snapToGrid w:val="0"/>
              <w:spacing w:line="240" w:lineRule="atLeast"/>
              <w:ind w:right="-113"/>
              <w:rPr>
                <w:rFonts w:eastAsia="Times New Roman" w:cs="Times New Roman"/>
                <w:sz w:val="20"/>
              </w:rPr>
            </w:pPr>
            <w:r w:rsidRPr="005C619D">
              <w:rPr>
                <w:rFonts w:eastAsia="Times New Roman" w:cs="Times New Roman"/>
                <w:sz w:val="20"/>
              </w:rPr>
              <w:t>1,197</w:t>
            </w:r>
          </w:p>
        </w:tc>
        <w:tc>
          <w:tcPr>
            <w:tcW w:w="152" w:type="dxa"/>
            <w:gridSpan w:val="3"/>
            <w:shd w:val="clear" w:color="auto" w:fill="auto"/>
            <w:vAlign w:val="bottom"/>
          </w:tcPr>
          <w:p w14:paraId="61C88223"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095" w:type="dxa"/>
            <w:gridSpan w:val="2"/>
            <w:shd w:val="clear" w:color="auto" w:fill="auto"/>
            <w:vAlign w:val="bottom"/>
          </w:tcPr>
          <w:p w14:paraId="64357086" w14:textId="3B45C6E2" w:rsidR="00D15B4D" w:rsidRPr="007705FF" w:rsidRDefault="00D15B4D" w:rsidP="00D15B4D">
            <w:pPr>
              <w:tabs>
                <w:tab w:val="decimal" w:pos="851"/>
              </w:tabs>
              <w:snapToGrid w:val="0"/>
              <w:spacing w:line="240" w:lineRule="atLeast"/>
              <w:ind w:right="-113"/>
              <w:rPr>
                <w:rFonts w:eastAsia="Times New Roman" w:cs="Times New Roman"/>
                <w:sz w:val="20"/>
              </w:rPr>
            </w:pPr>
            <w:r w:rsidRPr="005C619D">
              <w:rPr>
                <w:rFonts w:eastAsia="Times New Roman" w:cs="Times New Roman"/>
                <w:sz w:val="20"/>
                <w:lang w:bidi="th-TH"/>
              </w:rPr>
              <w:t>-</w:t>
            </w:r>
          </w:p>
        </w:tc>
        <w:tc>
          <w:tcPr>
            <w:tcW w:w="174" w:type="dxa"/>
            <w:gridSpan w:val="3"/>
            <w:shd w:val="clear" w:color="auto" w:fill="auto"/>
            <w:vAlign w:val="bottom"/>
          </w:tcPr>
          <w:p w14:paraId="712AAF86"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49" w:type="dxa"/>
            <w:gridSpan w:val="3"/>
            <w:shd w:val="clear" w:color="auto" w:fill="auto"/>
            <w:vAlign w:val="bottom"/>
          </w:tcPr>
          <w:p w14:paraId="0D9CA8A2" w14:textId="315B1F73" w:rsidR="00D15B4D" w:rsidRPr="00435B17" w:rsidRDefault="00D15B4D" w:rsidP="00D15B4D">
            <w:pPr>
              <w:tabs>
                <w:tab w:val="decimal" w:pos="925"/>
              </w:tabs>
              <w:snapToGrid w:val="0"/>
              <w:spacing w:line="240" w:lineRule="atLeast"/>
              <w:ind w:right="-113"/>
              <w:rPr>
                <w:rFonts w:eastAsia="Times New Roman" w:cs="Times New Roman"/>
                <w:sz w:val="20"/>
                <w:lang w:bidi="th-TH"/>
              </w:rPr>
            </w:pPr>
            <w:r w:rsidRPr="005C619D">
              <w:rPr>
                <w:rFonts w:eastAsia="Times New Roman" w:cs="Times New Roman"/>
                <w:sz w:val="20"/>
              </w:rPr>
              <w:t>1,197</w:t>
            </w:r>
          </w:p>
        </w:tc>
      </w:tr>
      <w:tr w:rsidR="00D15B4D" w:rsidRPr="00435B17" w14:paraId="0D4CF312" w14:textId="77777777" w:rsidTr="00D15B4D">
        <w:trPr>
          <w:cantSplit/>
          <w:trHeight w:val="236"/>
        </w:trPr>
        <w:tc>
          <w:tcPr>
            <w:tcW w:w="4680" w:type="dxa"/>
            <w:gridSpan w:val="2"/>
            <w:shd w:val="clear" w:color="auto" w:fill="auto"/>
            <w:vAlign w:val="bottom"/>
          </w:tcPr>
          <w:p w14:paraId="28273A19" w14:textId="77777777" w:rsidR="00D15B4D" w:rsidRPr="00435B17" w:rsidRDefault="00D15B4D" w:rsidP="00D15B4D">
            <w:pPr>
              <w:spacing w:line="240" w:lineRule="atLeast"/>
              <w:ind w:left="294" w:right="-90" w:hanging="114"/>
              <w:rPr>
                <w:rFonts w:eastAsia="Times New Roman" w:cs="Times New Roman"/>
                <w:spacing w:val="-4"/>
                <w:sz w:val="20"/>
              </w:rPr>
            </w:pPr>
            <w:r w:rsidRPr="00435B17">
              <w:rPr>
                <w:rFonts w:eastAsia="Times New Roman" w:cs="Times New Roman"/>
                <w:spacing w:val="-4"/>
                <w:sz w:val="20"/>
              </w:rPr>
              <w:t>Total other operating expenses</w:t>
            </w:r>
          </w:p>
        </w:tc>
        <w:tc>
          <w:tcPr>
            <w:tcW w:w="994" w:type="dxa"/>
            <w:gridSpan w:val="5"/>
            <w:shd w:val="clear" w:color="auto" w:fill="auto"/>
            <w:vAlign w:val="bottom"/>
          </w:tcPr>
          <w:p w14:paraId="03EC9EF0" w14:textId="77777777" w:rsidR="00D15B4D" w:rsidRPr="00435B17" w:rsidRDefault="00D15B4D" w:rsidP="00D15B4D">
            <w:pPr>
              <w:tabs>
                <w:tab w:val="decimal" w:pos="855"/>
              </w:tabs>
              <w:snapToGrid w:val="0"/>
              <w:spacing w:line="240" w:lineRule="atLeast"/>
              <w:ind w:right="-113"/>
              <w:rPr>
                <w:rFonts w:eastAsia="Times New Roman" w:cs="Times New Roman"/>
                <w:sz w:val="20"/>
              </w:rPr>
            </w:pPr>
          </w:p>
        </w:tc>
        <w:tc>
          <w:tcPr>
            <w:tcW w:w="117" w:type="dxa"/>
            <w:gridSpan w:val="2"/>
            <w:shd w:val="clear" w:color="auto" w:fill="auto"/>
          </w:tcPr>
          <w:p w14:paraId="279A061A"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52" w:type="dxa"/>
            <w:gridSpan w:val="3"/>
            <w:shd w:val="clear" w:color="auto" w:fill="auto"/>
            <w:vAlign w:val="bottom"/>
          </w:tcPr>
          <w:p w14:paraId="5AE8CDAA" w14:textId="562B972E" w:rsidR="00D15B4D" w:rsidRPr="00435B17" w:rsidRDefault="00D15B4D" w:rsidP="00D15B4D">
            <w:pPr>
              <w:tabs>
                <w:tab w:val="decimal" w:pos="946"/>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8,942</w:t>
            </w:r>
            <w:r>
              <w:rPr>
                <w:rFonts w:eastAsia="Times New Roman" w:cs="Times New Roman"/>
                <w:sz w:val="20"/>
              </w:rPr>
              <w:t>)</w:t>
            </w:r>
          </w:p>
        </w:tc>
        <w:tc>
          <w:tcPr>
            <w:tcW w:w="152" w:type="dxa"/>
            <w:gridSpan w:val="3"/>
            <w:shd w:val="clear" w:color="auto" w:fill="auto"/>
            <w:vAlign w:val="bottom"/>
          </w:tcPr>
          <w:p w14:paraId="3026D1C5"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095" w:type="dxa"/>
            <w:gridSpan w:val="2"/>
            <w:shd w:val="clear" w:color="auto" w:fill="auto"/>
            <w:vAlign w:val="bottom"/>
          </w:tcPr>
          <w:p w14:paraId="5C4A3254" w14:textId="5FC6416D" w:rsidR="00D15B4D" w:rsidRPr="00435B17" w:rsidRDefault="00D15B4D" w:rsidP="00D15B4D">
            <w:pPr>
              <w:tabs>
                <w:tab w:val="decimal" w:pos="851"/>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6</w:t>
            </w:r>
            <w:r>
              <w:rPr>
                <w:rFonts w:eastAsia="Times New Roman" w:cs="Times New Roman"/>
                <w:sz w:val="20"/>
              </w:rPr>
              <w:t>)</w:t>
            </w:r>
          </w:p>
        </w:tc>
        <w:tc>
          <w:tcPr>
            <w:tcW w:w="174" w:type="dxa"/>
            <w:gridSpan w:val="3"/>
            <w:shd w:val="clear" w:color="auto" w:fill="auto"/>
            <w:vAlign w:val="bottom"/>
          </w:tcPr>
          <w:p w14:paraId="2579B076"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49" w:type="dxa"/>
            <w:gridSpan w:val="3"/>
            <w:shd w:val="clear" w:color="auto" w:fill="auto"/>
            <w:vAlign w:val="bottom"/>
          </w:tcPr>
          <w:p w14:paraId="48736094" w14:textId="5CE40D7E" w:rsidR="00D15B4D" w:rsidRPr="00435B17" w:rsidRDefault="00D15B4D" w:rsidP="00D15B4D">
            <w:pPr>
              <w:tabs>
                <w:tab w:val="decimal" w:pos="925"/>
              </w:tabs>
              <w:snapToGrid w:val="0"/>
              <w:spacing w:line="240" w:lineRule="atLeast"/>
              <w:ind w:right="-113"/>
              <w:rPr>
                <w:rFonts w:eastAsia="Times New Roman" w:cs="Times New Roman"/>
                <w:sz w:val="20"/>
              </w:rPr>
            </w:pPr>
            <w:r>
              <w:rPr>
                <w:rFonts w:eastAsia="Times New Roman" w:cs="Times New Roman"/>
                <w:sz w:val="20"/>
              </w:rPr>
              <w:t>(</w:t>
            </w:r>
            <w:r w:rsidRPr="005C619D">
              <w:rPr>
                <w:rFonts w:eastAsia="Times New Roman" w:cs="Times New Roman"/>
                <w:sz w:val="20"/>
              </w:rPr>
              <w:t>8,948</w:t>
            </w:r>
            <w:r>
              <w:rPr>
                <w:rFonts w:eastAsia="Times New Roman" w:cs="Times New Roman"/>
                <w:sz w:val="20"/>
              </w:rPr>
              <w:t>)</w:t>
            </w:r>
          </w:p>
        </w:tc>
      </w:tr>
      <w:tr w:rsidR="00D15B4D" w:rsidRPr="00435B17" w14:paraId="6F75A818" w14:textId="77777777" w:rsidTr="00D15B4D">
        <w:trPr>
          <w:cantSplit/>
          <w:trHeight w:val="236"/>
        </w:trPr>
        <w:tc>
          <w:tcPr>
            <w:tcW w:w="4680" w:type="dxa"/>
            <w:gridSpan w:val="2"/>
            <w:shd w:val="clear" w:color="auto" w:fill="auto"/>
            <w:vAlign w:val="bottom"/>
          </w:tcPr>
          <w:p w14:paraId="5C15C331" w14:textId="77777777" w:rsidR="00D15B4D" w:rsidRPr="00435B17" w:rsidRDefault="00D15B4D" w:rsidP="00D15B4D">
            <w:pPr>
              <w:spacing w:line="240" w:lineRule="atLeast"/>
              <w:ind w:left="294" w:right="-90" w:hanging="114"/>
              <w:rPr>
                <w:rFonts w:eastAsia="Times New Roman" w:cs="Times New Roman"/>
                <w:spacing w:val="-4"/>
                <w:sz w:val="20"/>
              </w:rPr>
            </w:pPr>
            <w:r w:rsidRPr="00435B17">
              <w:rPr>
                <w:rFonts w:eastAsia="Times New Roman" w:cs="Times New Roman"/>
                <w:spacing w:val="-4"/>
                <w:sz w:val="20"/>
              </w:rPr>
              <w:t>Impairment loss on loans and debt securities</w:t>
            </w:r>
          </w:p>
        </w:tc>
        <w:tc>
          <w:tcPr>
            <w:tcW w:w="994" w:type="dxa"/>
            <w:gridSpan w:val="5"/>
            <w:shd w:val="clear" w:color="auto" w:fill="auto"/>
            <w:vAlign w:val="bottom"/>
          </w:tcPr>
          <w:p w14:paraId="49EE1DD8" w14:textId="77777777" w:rsidR="00D15B4D" w:rsidRPr="00435B17" w:rsidRDefault="00D15B4D" w:rsidP="00D15B4D">
            <w:pPr>
              <w:tabs>
                <w:tab w:val="decimal" w:pos="855"/>
              </w:tabs>
              <w:snapToGrid w:val="0"/>
              <w:spacing w:line="240" w:lineRule="atLeast"/>
              <w:ind w:right="-113"/>
              <w:rPr>
                <w:rFonts w:eastAsia="Times New Roman" w:cs="Times New Roman"/>
                <w:sz w:val="20"/>
                <w:highlight w:val="cyan"/>
              </w:rPr>
            </w:pPr>
          </w:p>
        </w:tc>
        <w:tc>
          <w:tcPr>
            <w:tcW w:w="117" w:type="dxa"/>
            <w:gridSpan w:val="2"/>
            <w:shd w:val="clear" w:color="auto" w:fill="auto"/>
          </w:tcPr>
          <w:p w14:paraId="4EFBC8A6"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52" w:type="dxa"/>
            <w:gridSpan w:val="3"/>
            <w:tcBorders>
              <w:bottom w:val="single" w:sz="4" w:space="0" w:color="000000"/>
            </w:tcBorders>
            <w:shd w:val="clear" w:color="auto" w:fill="auto"/>
            <w:vAlign w:val="bottom"/>
          </w:tcPr>
          <w:p w14:paraId="2C4D78B3" w14:textId="4B8B79AF" w:rsidR="00D15B4D" w:rsidRPr="00435B17" w:rsidRDefault="00D15B4D" w:rsidP="00D15B4D">
            <w:pPr>
              <w:tabs>
                <w:tab w:val="decimal" w:pos="946"/>
              </w:tabs>
              <w:snapToGrid w:val="0"/>
              <w:spacing w:line="240" w:lineRule="atLeast"/>
              <w:ind w:right="-113"/>
              <w:rPr>
                <w:rFonts w:eastAsia="Times New Roman" w:cs="Times New Roman"/>
                <w:sz w:val="20"/>
              </w:rPr>
            </w:pPr>
            <w:r>
              <w:rPr>
                <w:rFonts w:eastAsia="Times New Roman" w:cs="Times New Roman"/>
                <w:sz w:val="20"/>
              </w:rPr>
              <w:t>(4,329)</w:t>
            </w:r>
          </w:p>
        </w:tc>
        <w:tc>
          <w:tcPr>
            <w:tcW w:w="152" w:type="dxa"/>
            <w:gridSpan w:val="3"/>
            <w:shd w:val="clear" w:color="auto" w:fill="auto"/>
            <w:vAlign w:val="bottom"/>
          </w:tcPr>
          <w:p w14:paraId="331C3030"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095" w:type="dxa"/>
            <w:gridSpan w:val="2"/>
            <w:tcBorders>
              <w:bottom w:val="single" w:sz="4" w:space="0" w:color="auto"/>
            </w:tcBorders>
            <w:shd w:val="clear" w:color="auto" w:fill="auto"/>
            <w:vAlign w:val="bottom"/>
          </w:tcPr>
          <w:p w14:paraId="5B716E03" w14:textId="77777777" w:rsidR="00D15B4D" w:rsidRPr="00435B17" w:rsidRDefault="00D15B4D" w:rsidP="00D15B4D">
            <w:pPr>
              <w:tabs>
                <w:tab w:val="decimal" w:pos="851"/>
              </w:tabs>
              <w:snapToGrid w:val="0"/>
              <w:spacing w:line="240" w:lineRule="atLeast"/>
              <w:ind w:right="-113"/>
              <w:rPr>
                <w:rFonts w:eastAsia="Times New Roman" w:cs="Times New Roman"/>
                <w:sz w:val="20"/>
              </w:rPr>
            </w:pPr>
            <w:r w:rsidRPr="00435B17">
              <w:rPr>
                <w:rFonts w:eastAsia="Times New Roman" w:cs="Times New Roman"/>
                <w:sz w:val="20"/>
              </w:rPr>
              <w:t>-</w:t>
            </w:r>
          </w:p>
        </w:tc>
        <w:tc>
          <w:tcPr>
            <w:tcW w:w="174" w:type="dxa"/>
            <w:gridSpan w:val="3"/>
            <w:shd w:val="clear" w:color="auto" w:fill="auto"/>
            <w:vAlign w:val="bottom"/>
          </w:tcPr>
          <w:p w14:paraId="29965B5B" w14:textId="77777777" w:rsidR="00D15B4D" w:rsidRPr="00435B17" w:rsidRDefault="00D15B4D" w:rsidP="00D15B4D">
            <w:pPr>
              <w:tabs>
                <w:tab w:val="decimal" w:pos="855"/>
              </w:tabs>
              <w:snapToGrid w:val="0"/>
              <w:spacing w:line="240" w:lineRule="atLeast"/>
              <w:rPr>
                <w:rFonts w:eastAsia="Times New Roman" w:cs="Times New Roman"/>
                <w:sz w:val="20"/>
              </w:rPr>
            </w:pPr>
          </w:p>
        </w:tc>
        <w:tc>
          <w:tcPr>
            <w:tcW w:w="1149" w:type="dxa"/>
            <w:gridSpan w:val="3"/>
            <w:tcBorders>
              <w:bottom w:val="single" w:sz="4" w:space="0" w:color="000000"/>
            </w:tcBorders>
            <w:shd w:val="clear" w:color="auto" w:fill="auto"/>
            <w:vAlign w:val="bottom"/>
          </w:tcPr>
          <w:p w14:paraId="083B8BFA" w14:textId="7239E4F8" w:rsidR="00D15B4D" w:rsidRPr="00435B17" w:rsidRDefault="00D15B4D" w:rsidP="00D15B4D">
            <w:pPr>
              <w:tabs>
                <w:tab w:val="decimal" w:pos="925"/>
              </w:tabs>
              <w:snapToGrid w:val="0"/>
              <w:spacing w:line="240" w:lineRule="atLeast"/>
              <w:ind w:right="-113"/>
              <w:rPr>
                <w:rFonts w:eastAsia="Times New Roman" w:cs="Times New Roman"/>
                <w:sz w:val="20"/>
              </w:rPr>
            </w:pPr>
            <w:r>
              <w:rPr>
                <w:rFonts w:eastAsia="Times New Roman" w:cs="Times New Roman"/>
                <w:sz w:val="20"/>
              </w:rPr>
              <w:t>(4,329)</w:t>
            </w:r>
          </w:p>
        </w:tc>
      </w:tr>
      <w:tr w:rsidR="00D15B4D" w:rsidRPr="00435B17" w14:paraId="7ABDB119" w14:textId="77777777" w:rsidTr="00D15B4D">
        <w:trPr>
          <w:cantSplit/>
        </w:trPr>
        <w:tc>
          <w:tcPr>
            <w:tcW w:w="4680" w:type="dxa"/>
            <w:gridSpan w:val="2"/>
            <w:shd w:val="clear" w:color="auto" w:fill="auto"/>
            <w:vAlign w:val="bottom"/>
          </w:tcPr>
          <w:p w14:paraId="0FBE9C5B" w14:textId="77777777" w:rsidR="00D15B4D" w:rsidRPr="00435B17" w:rsidRDefault="00D15B4D" w:rsidP="00D15B4D">
            <w:pPr>
              <w:spacing w:line="240" w:lineRule="atLeast"/>
              <w:ind w:left="294" w:right="-90" w:hanging="114"/>
              <w:rPr>
                <w:rFonts w:eastAsia="Times New Roman" w:cs="Times New Roman"/>
                <w:b/>
                <w:bCs/>
                <w:spacing w:val="-4"/>
                <w:sz w:val="20"/>
              </w:rPr>
            </w:pPr>
            <w:r w:rsidRPr="00435B17">
              <w:rPr>
                <w:rFonts w:eastAsia="Times New Roman" w:cs="Times New Roman"/>
                <w:b/>
                <w:bCs/>
                <w:spacing w:val="-4"/>
                <w:sz w:val="20"/>
              </w:rPr>
              <w:t xml:space="preserve">Profit (loss) from operations before income tax </w:t>
            </w:r>
          </w:p>
        </w:tc>
        <w:tc>
          <w:tcPr>
            <w:tcW w:w="994" w:type="dxa"/>
            <w:gridSpan w:val="5"/>
            <w:shd w:val="clear" w:color="auto" w:fill="auto"/>
            <w:vAlign w:val="bottom"/>
          </w:tcPr>
          <w:p w14:paraId="1E80F773" w14:textId="77777777" w:rsidR="00D15B4D" w:rsidRPr="00435B17" w:rsidRDefault="00D15B4D" w:rsidP="00D15B4D">
            <w:pPr>
              <w:tabs>
                <w:tab w:val="decimal" w:pos="855"/>
              </w:tabs>
              <w:snapToGrid w:val="0"/>
              <w:spacing w:line="240" w:lineRule="atLeast"/>
              <w:ind w:right="-113"/>
              <w:rPr>
                <w:rFonts w:eastAsia="Times New Roman" w:cs="Times New Roman"/>
                <w:b/>
                <w:bCs/>
                <w:sz w:val="20"/>
              </w:rPr>
            </w:pPr>
          </w:p>
        </w:tc>
        <w:tc>
          <w:tcPr>
            <w:tcW w:w="117" w:type="dxa"/>
            <w:gridSpan w:val="2"/>
            <w:shd w:val="clear" w:color="auto" w:fill="auto"/>
          </w:tcPr>
          <w:p w14:paraId="54A1A695" w14:textId="77777777" w:rsidR="00D15B4D" w:rsidRPr="00435B17" w:rsidRDefault="00D15B4D" w:rsidP="00D15B4D">
            <w:pPr>
              <w:tabs>
                <w:tab w:val="decimal" w:pos="855"/>
              </w:tabs>
              <w:snapToGrid w:val="0"/>
              <w:spacing w:line="240" w:lineRule="atLeast"/>
              <w:rPr>
                <w:rFonts w:eastAsia="Times New Roman" w:cs="Times New Roman"/>
                <w:b/>
                <w:bCs/>
                <w:sz w:val="20"/>
              </w:rPr>
            </w:pPr>
          </w:p>
        </w:tc>
        <w:tc>
          <w:tcPr>
            <w:tcW w:w="1152" w:type="dxa"/>
            <w:gridSpan w:val="3"/>
            <w:tcBorders>
              <w:bottom w:val="double" w:sz="4" w:space="0" w:color="000000"/>
            </w:tcBorders>
            <w:shd w:val="clear" w:color="auto" w:fill="auto"/>
            <w:vAlign w:val="bottom"/>
          </w:tcPr>
          <w:p w14:paraId="5880779F" w14:textId="48D17D89" w:rsidR="00D15B4D" w:rsidRPr="00546E5C" w:rsidRDefault="00D15B4D" w:rsidP="00D15B4D">
            <w:pPr>
              <w:tabs>
                <w:tab w:val="decimal" w:pos="946"/>
              </w:tabs>
              <w:snapToGrid w:val="0"/>
              <w:spacing w:line="240" w:lineRule="atLeast"/>
              <w:ind w:right="-113"/>
              <w:rPr>
                <w:rFonts w:eastAsia="Times New Roman" w:cs="Times New Roman"/>
                <w:b/>
                <w:bCs/>
                <w:sz w:val="20"/>
              </w:rPr>
            </w:pPr>
            <w:r>
              <w:rPr>
                <w:rFonts w:eastAsia="Times New Roman" w:cs="Times New Roman"/>
                <w:b/>
                <w:bCs/>
                <w:sz w:val="20"/>
              </w:rPr>
              <w:t>4,284</w:t>
            </w:r>
          </w:p>
        </w:tc>
        <w:tc>
          <w:tcPr>
            <w:tcW w:w="152" w:type="dxa"/>
            <w:gridSpan w:val="3"/>
            <w:shd w:val="clear" w:color="auto" w:fill="auto"/>
            <w:vAlign w:val="bottom"/>
          </w:tcPr>
          <w:p w14:paraId="5379F244" w14:textId="77777777" w:rsidR="00D15B4D" w:rsidRPr="00435B17" w:rsidRDefault="00D15B4D" w:rsidP="00D15B4D">
            <w:pPr>
              <w:tabs>
                <w:tab w:val="decimal" w:pos="855"/>
              </w:tabs>
              <w:snapToGrid w:val="0"/>
              <w:spacing w:line="240" w:lineRule="atLeast"/>
              <w:rPr>
                <w:rFonts w:eastAsia="Times New Roman" w:cs="Times New Roman"/>
                <w:b/>
                <w:bCs/>
                <w:sz w:val="20"/>
              </w:rPr>
            </w:pPr>
          </w:p>
        </w:tc>
        <w:tc>
          <w:tcPr>
            <w:tcW w:w="1095" w:type="dxa"/>
            <w:gridSpan w:val="2"/>
            <w:tcBorders>
              <w:top w:val="single" w:sz="4" w:space="0" w:color="auto"/>
              <w:bottom w:val="double" w:sz="4" w:space="0" w:color="000000"/>
            </w:tcBorders>
            <w:shd w:val="clear" w:color="auto" w:fill="auto"/>
            <w:vAlign w:val="bottom"/>
          </w:tcPr>
          <w:p w14:paraId="084FFCF0" w14:textId="266629C6" w:rsidR="00D15B4D" w:rsidRPr="00435B17" w:rsidRDefault="00D15B4D" w:rsidP="00D15B4D">
            <w:pPr>
              <w:tabs>
                <w:tab w:val="decimal" w:pos="851"/>
              </w:tabs>
              <w:snapToGrid w:val="0"/>
              <w:spacing w:line="240" w:lineRule="atLeast"/>
              <w:ind w:right="-113"/>
              <w:rPr>
                <w:rFonts w:eastAsia="Times New Roman" w:cs="Times New Roman"/>
                <w:b/>
                <w:bCs/>
                <w:sz w:val="20"/>
              </w:rPr>
            </w:pPr>
            <w:r w:rsidRPr="00435B17">
              <w:rPr>
                <w:rFonts w:eastAsia="Times New Roman" w:cs="Times New Roman"/>
                <w:b/>
                <w:bCs/>
                <w:sz w:val="20"/>
              </w:rPr>
              <w:t>(</w:t>
            </w:r>
            <w:r>
              <w:rPr>
                <w:rFonts w:eastAsia="Times New Roman" w:cs="Times New Roman"/>
                <w:b/>
                <w:bCs/>
                <w:sz w:val="20"/>
              </w:rPr>
              <w:t>153</w:t>
            </w:r>
            <w:r w:rsidRPr="00435B17">
              <w:rPr>
                <w:rFonts w:eastAsia="Times New Roman" w:cs="Times New Roman"/>
                <w:b/>
                <w:bCs/>
                <w:sz w:val="20"/>
              </w:rPr>
              <w:t>)</w:t>
            </w:r>
          </w:p>
        </w:tc>
        <w:tc>
          <w:tcPr>
            <w:tcW w:w="174" w:type="dxa"/>
            <w:gridSpan w:val="3"/>
            <w:shd w:val="clear" w:color="auto" w:fill="auto"/>
            <w:vAlign w:val="bottom"/>
          </w:tcPr>
          <w:p w14:paraId="7FA73BAE" w14:textId="77777777" w:rsidR="00D15B4D" w:rsidRPr="00435B17" w:rsidRDefault="00D15B4D" w:rsidP="00D15B4D">
            <w:pPr>
              <w:tabs>
                <w:tab w:val="decimal" w:pos="855"/>
              </w:tabs>
              <w:snapToGrid w:val="0"/>
              <w:spacing w:line="240" w:lineRule="atLeast"/>
              <w:rPr>
                <w:rFonts w:eastAsia="Times New Roman" w:cs="Times New Roman"/>
                <w:b/>
                <w:bCs/>
                <w:sz w:val="20"/>
              </w:rPr>
            </w:pPr>
          </w:p>
        </w:tc>
        <w:tc>
          <w:tcPr>
            <w:tcW w:w="1149" w:type="dxa"/>
            <w:gridSpan w:val="3"/>
            <w:tcBorders>
              <w:bottom w:val="double" w:sz="4" w:space="0" w:color="000000"/>
            </w:tcBorders>
            <w:shd w:val="clear" w:color="auto" w:fill="auto"/>
            <w:vAlign w:val="bottom"/>
          </w:tcPr>
          <w:p w14:paraId="4DA980C4" w14:textId="7BD6A805" w:rsidR="00D15B4D" w:rsidRPr="00435B17" w:rsidRDefault="00D15B4D" w:rsidP="00D15B4D">
            <w:pPr>
              <w:tabs>
                <w:tab w:val="decimal" w:pos="925"/>
              </w:tabs>
              <w:snapToGrid w:val="0"/>
              <w:spacing w:line="240" w:lineRule="atLeast"/>
              <w:ind w:right="-113"/>
              <w:rPr>
                <w:rFonts w:eastAsia="Times New Roman" w:cs="Times New Roman"/>
                <w:b/>
                <w:bCs/>
                <w:sz w:val="20"/>
              </w:rPr>
            </w:pPr>
            <w:r>
              <w:rPr>
                <w:rFonts w:eastAsia="Times New Roman" w:cs="Times New Roman"/>
                <w:b/>
                <w:bCs/>
                <w:sz w:val="20"/>
              </w:rPr>
              <w:t>4,131</w:t>
            </w:r>
          </w:p>
        </w:tc>
      </w:tr>
    </w:tbl>
    <w:p w14:paraId="0051F094" w14:textId="77777777" w:rsidR="002B246B" w:rsidRDefault="002B246B"/>
    <w:p w14:paraId="6AB48263" w14:textId="3CCC1B7E" w:rsidR="00B362CE" w:rsidRPr="005C619D" w:rsidRDefault="0095501A" w:rsidP="00D4100C">
      <w:pPr>
        <w:pStyle w:val="Heading1"/>
        <w:numPr>
          <w:ilvl w:val="0"/>
          <w:numId w:val="0"/>
        </w:numPr>
        <w:spacing w:before="0" w:after="0" w:line="240" w:lineRule="atLeast"/>
        <w:ind w:left="540" w:hanging="540"/>
        <w:rPr>
          <w:rFonts w:cs="Times New Roman"/>
          <w:i w:val="0"/>
          <w:iCs/>
          <w:sz w:val="22"/>
          <w:szCs w:val="22"/>
        </w:rPr>
      </w:pPr>
      <w:r>
        <w:rPr>
          <w:rFonts w:cs="Times New Roman"/>
          <w:i w:val="0"/>
          <w:iCs/>
          <w:sz w:val="22"/>
          <w:szCs w:val="22"/>
        </w:rPr>
        <w:t>4</w:t>
      </w:r>
      <w:r w:rsidR="00230098">
        <w:rPr>
          <w:rFonts w:cs="Times New Roman"/>
          <w:i w:val="0"/>
          <w:iCs/>
          <w:sz w:val="22"/>
          <w:szCs w:val="22"/>
        </w:rPr>
        <w:t>3</w:t>
      </w:r>
      <w:r w:rsidR="00D4100C" w:rsidRPr="005C619D">
        <w:rPr>
          <w:rFonts w:cs="Times New Roman"/>
          <w:i w:val="0"/>
          <w:iCs/>
          <w:sz w:val="22"/>
          <w:szCs w:val="22"/>
        </w:rPr>
        <w:tab/>
      </w:r>
      <w:r w:rsidR="00B362CE" w:rsidRPr="005C619D">
        <w:rPr>
          <w:rFonts w:cs="Times New Roman"/>
          <w:i w:val="0"/>
          <w:iCs/>
          <w:sz w:val="22"/>
          <w:szCs w:val="22"/>
        </w:rPr>
        <w:t>Interest income</w:t>
      </w:r>
    </w:p>
    <w:p w14:paraId="29FAF2CC" w14:textId="77777777" w:rsidR="007428C6" w:rsidRPr="005C619D" w:rsidRDefault="007428C6" w:rsidP="007428C6">
      <w:pPr>
        <w:ind w:left="634" w:hanging="634"/>
        <w:rPr>
          <w:rFonts w:eastAsia="Times New Roman" w:cs="Times New Roman"/>
          <w:sz w:val="20"/>
          <w:lang w:val="en-AU" w:bidi="th-TH"/>
        </w:rPr>
      </w:pPr>
    </w:p>
    <w:tbl>
      <w:tblPr>
        <w:tblW w:w="9558"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350"/>
        <w:gridCol w:w="180"/>
        <w:gridCol w:w="1350"/>
        <w:gridCol w:w="180"/>
        <w:gridCol w:w="1278"/>
      </w:tblGrid>
      <w:tr w:rsidR="007428C6" w:rsidRPr="005C619D" w14:paraId="264D0D7E" w14:textId="77777777" w:rsidTr="007428C6">
        <w:trPr>
          <w:cantSplit/>
          <w:tblHeader/>
        </w:trPr>
        <w:tc>
          <w:tcPr>
            <w:tcW w:w="3780" w:type="dxa"/>
          </w:tcPr>
          <w:p w14:paraId="1B4145FE" w14:textId="77777777" w:rsidR="007428C6" w:rsidRPr="005C619D" w:rsidDel="009843A0" w:rsidRDefault="007428C6" w:rsidP="007428C6">
            <w:pPr>
              <w:rPr>
                <w:rFonts w:eastAsia="Times New Roman" w:cs="Times New Roman"/>
                <w:b/>
                <w:bCs/>
                <w:i/>
                <w:iCs/>
                <w:sz w:val="20"/>
              </w:rPr>
            </w:pPr>
          </w:p>
        </w:tc>
        <w:tc>
          <w:tcPr>
            <w:tcW w:w="2790" w:type="dxa"/>
            <w:gridSpan w:val="3"/>
            <w:shd w:val="clear" w:color="auto" w:fill="auto"/>
          </w:tcPr>
          <w:p w14:paraId="3226D87F" w14:textId="77777777" w:rsidR="007428C6" w:rsidRPr="005C619D" w:rsidDel="00C42DBB" w:rsidRDefault="007428C6" w:rsidP="007428C6">
            <w:pPr>
              <w:jc w:val="center"/>
              <w:rPr>
                <w:rFonts w:eastAsia="Times New Roman" w:cs="Times New Roman"/>
                <w:bCs/>
                <w:snapToGrid w:val="0"/>
                <w:sz w:val="20"/>
                <w:lang w:eastAsia="th-TH" w:bidi="th-TH"/>
              </w:rPr>
            </w:pPr>
            <w:r w:rsidRPr="005C619D">
              <w:rPr>
                <w:rFonts w:eastAsia="Times New Roman" w:cs="Times New Roman"/>
                <w:b/>
                <w:sz w:val="20"/>
              </w:rPr>
              <w:t>Consolidated</w:t>
            </w:r>
          </w:p>
        </w:tc>
        <w:tc>
          <w:tcPr>
            <w:tcW w:w="180" w:type="dxa"/>
            <w:shd w:val="clear" w:color="auto" w:fill="auto"/>
          </w:tcPr>
          <w:p w14:paraId="174C54F5" w14:textId="77777777" w:rsidR="007428C6" w:rsidRPr="005C619D" w:rsidRDefault="007428C6" w:rsidP="007428C6">
            <w:pPr>
              <w:jc w:val="center"/>
              <w:rPr>
                <w:rFonts w:eastAsia="Times New Roman" w:cs="Times New Roman"/>
                <w:bCs/>
                <w:sz w:val="20"/>
              </w:rPr>
            </w:pPr>
          </w:p>
        </w:tc>
        <w:tc>
          <w:tcPr>
            <w:tcW w:w="2808" w:type="dxa"/>
            <w:gridSpan w:val="3"/>
            <w:shd w:val="clear" w:color="auto" w:fill="auto"/>
          </w:tcPr>
          <w:p w14:paraId="66640628" w14:textId="77777777" w:rsidR="007428C6" w:rsidRPr="005C619D" w:rsidDel="00C42DBB" w:rsidRDefault="007428C6" w:rsidP="007428C6">
            <w:pPr>
              <w:tabs>
                <w:tab w:val="left" w:pos="656"/>
              </w:tabs>
              <w:jc w:val="center"/>
              <w:rPr>
                <w:rFonts w:eastAsia="Times New Roman" w:cs="Times New Roman"/>
                <w:bCs/>
                <w:snapToGrid w:val="0"/>
                <w:sz w:val="20"/>
                <w:lang w:eastAsia="th-TH" w:bidi="th-TH"/>
              </w:rPr>
            </w:pPr>
            <w:r w:rsidRPr="005C619D">
              <w:rPr>
                <w:rFonts w:eastAsia="Times New Roman" w:cs="Times New Roman"/>
                <w:b/>
                <w:sz w:val="20"/>
              </w:rPr>
              <w:t>Bank only</w:t>
            </w:r>
          </w:p>
        </w:tc>
      </w:tr>
      <w:tr w:rsidR="007428C6" w:rsidRPr="005C619D" w14:paraId="2068BA3B" w14:textId="77777777" w:rsidTr="007428C6">
        <w:trPr>
          <w:cantSplit/>
          <w:tblHeader/>
        </w:trPr>
        <w:tc>
          <w:tcPr>
            <w:tcW w:w="3780" w:type="dxa"/>
          </w:tcPr>
          <w:p w14:paraId="750B4FE5" w14:textId="22ED7A8B" w:rsidR="007428C6" w:rsidRPr="007C3771" w:rsidRDefault="00D411EB" w:rsidP="007428C6">
            <w:pPr>
              <w:rPr>
                <w:rFonts w:eastAsia="Times New Roman" w:cs="Times New Roman"/>
                <w:b/>
                <w:bCs/>
                <w:i/>
                <w:iCs/>
                <w:spacing w:val="-4"/>
                <w:sz w:val="20"/>
              </w:rPr>
            </w:pPr>
            <w:r w:rsidRPr="007C3771">
              <w:rPr>
                <w:rFonts w:eastAsia="Times New Roman" w:cs="Times New Roman"/>
                <w:b/>
                <w:bCs/>
                <w:i/>
                <w:iCs/>
                <w:sz w:val="20"/>
                <w:lang w:val="en-US"/>
              </w:rPr>
              <w:t>For the three-month periods ended 30 June</w:t>
            </w:r>
          </w:p>
        </w:tc>
        <w:tc>
          <w:tcPr>
            <w:tcW w:w="1260" w:type="dxa"/>
            <w:shd w:val="clear" w:color="auto" w:fill="auto"/>
          </w:tcPr>
          <w:p w14:paraId="4E04FC13" w14:textId="77777777" w:rsidR="007428C6" w:rsidRPr="005C619D" w:rsidRDefault="007428C6" w:rsidP="007428C6">
            <w:pPr>
              <w:spacing w:line="240" w:lineRule="atLeast"/>
              <w:jc w:val="center"/>
              <w:rPr>
                <w:rFonts w:eastAsia="Times New Roman" w:cs="Times New Roman"/>
                <w:bCs/>
                <w:sz w:val="20"/>
              </w:rPr>
            </w:pPr>
            <w:r w:rsidRPr="005C619D">
              <w:rPr>
                <w:rFonts w:eastAsia="Times New Roman" w:cs="Times New Roman"/>
                <w:bCs/>
                <w:sz w:val="20"/>
              </w:rPr>
              <w:t>20</w:t>
            </w:r>
            <w:r w:rsidR="0005559E" w:rsidRPr="005C619D">
              <w:rPr>
                <w:rFonts w:eastAsia="Times New Roman" w:cs="Times New Roman"/>
                <w:bCs/>
                <w:sz w:val="20"/>
              </w:rPr>
              <w:t>20</w:t>
            </w:r>
          </w:p>
        </w:tc>
        <w:tc>
          <w:tcPr>
            <w:tcW w:w="180" w:type="dxa"/>
            <w:shd w:val="clear" w:color="auto" w:fill="auto"/>
          </w:tcPr>
          <w:p w14:paraId="304756B8" w14:textId="77777777" w:rsidR="007428C6" w:rsidRPr="005C619D" w:rsidRDefault="007428C6" w:rsidP="007428C6">
            <w:pPr>
              <w:spacing w:line="240" w:lineRule="atLeast"/>
              <w:jc w:val="center"/>
              <w:rPr>
                <w:rFonts w:eastAsia="Times New Roman" w:cs="Times New Roman"/>
                <w:bCs/>
                <w:sz w:val="20"/>
              </w:rPr>
            </w:pPr>
          </w:p>
        </w:tc>
        <w:tc>
          <w:tcPr>
            <w:tcW w:w="1350" w:type="dxa"/>
            <w:shd w:val="clear" w:color="auto" w:fill="auto"/>
          </w:tcPr>
          <w:p w14:paraId="3BD6A750" w14:textId="77777777" w:rsidR="007428C6" w:rsidRPr="005C619D" w:rsidRDefault="007428C6" w:rsidP="007428C6">
            <w:pPr>
              <w:spacing w:line="240" w:lineRule="atLeast"/>
              <w:jc w:val="center"/>
              <w:rPr>
                <w:rFonts w:eastAsia="Times New Roman" w:cs="Times New Roman"/>
                <w:bCs/>
                <w:sz w:val="20"/>
              </w:rPr>
            </w:pPr>
            <w:r w:rsidRPr="005C619D">
              <w:rPr>
                <w:rFonts w:eastAsia="Times New Roman" w:cs="Times New Roman"/>
                <w:bCs/>
                <w:sz w:val="20"/>
              </w:rPr>
              <w:t>201</w:t>
            </w:r>
            <w:r w:rsidR="0005559E" w:rsidRPr="005C619D">
              <w:rPr>
                <w:rFonts w:eastAsia="Times New Roman" w:cs="Times New Roman"/>
                <w:bCs/>
                <w:sz w:val="20"/>
              </w:rPr>
              <w:t>9</w:t>
            </w:r>
          </w:p>
        </w:tc>
        <w:tc>
          <w:tcPr>
            <w:tcW w:w="180" w:type="dxa"/>
            <w:shd w:val="clear" w:color="auto" w:fill="auto"/>
          </w:tcPr>
          <w:p w14:paraId="34DD7311" w14:textId="77777777" w:rsidR="007428C6" w:rsidRPr="005C619D" w:rsidRDefault="007428C6" w:rsidP="007428C6">
            <w:pPr>
              <w:spacing w:line="240" w:lineRule="atLeast"/>
              <w:jc w:val="center"/>
              <w:rPr>
                <w:rFonts w:eastAsia="Times New Roman" w:cs="Times New Roman"/>
                <w:bCs/>
                <w:sz w:val="20"/>
              </w:rPr>
            </w:pPr>
          </w:p>
        </w:tc>
        <w:tc>
          <w:tcPr>
            <w:tcW w:w="1350" w:type="dxa"/>
            <w:shd w:val="clear" w:color="auto" w:fill="auto"/>
          </w:tcPr>
          <w:p w14:paraId="2E942633" w14:textId="77777777" w:rsidR="007428C6" w:rsidRPr="005C619D" w:rsidRDefault="007428C6" w:rsidP="007428C6">
            <w:pPr>
              <w:spacing w:line="240" w:lineRule="atLeast"/>
              <w:jc w:val="center"/>
              <w:rPr>
                <w:rFonts w:eastAsia="Times New Roman" w:cs="Times New Roman"/>
                <w:bCs/>
                <w:sz w:val="20"/>
              </w:rPr>
            </w:pPr>
            <w:r w:rsidRPr="005C619D">
              <w:rPr>
                <w:rFonts w:eastAsia="Times New Roman" w:cs="Times New Roman"/>
                <w:bCs/>
                <w:sz w:val="20"/>
              </w:rPr>
              <w:t>20</w:t>
            </w:r>
            <w:r w:rsidR="0005559E" w:rsidRPr="005C619D">
              <w:rPr>
                <w:rFonts w:eastAsia="Times New Roman" w:cs="Times New Roman"/>
                <w:bCs/>
                <w:sz w:val="20"/>
              </w:rPr>
              <w:t>20</w:t>
            </w:r>
          </w:p>
        </w:tc>
        <w:tc>
          <w:tcPr>
            <w:tcW w:w="180" w:type="dxa"/>
            <w:shd w:val="clear" w:color="auto" w:fill="auto"/>
          </w:tcPr>
          <w:p w14:paraId="048A2FE6" w14:textId="77777777" w:rsidR="007428C6" w:rsidRPr="005C619D" w:rsidRDefault="007428C6" w:rsidP="007428C6">
            <w:pPr>
              <w:spacing w:line="240" w:lineRule="atLeast"/>
              <w:jc w:val="center"/>
              <w:rPr>
                <w:rFonts w:eastAsia="Times New Roman" w:cs="Times New Roman"/>
                <w:bCs/>
                <w:sz w:val="20"/>
              </w:rPr>
            </w:pPr>
          </w:p>
        </w:tc>
        <w:tc>
          <w:tcPr>
            <w:tcW w:w="1278" w:type="dxa"/>
            <w:shd w:val="clear" w:color="auto" w:fill="auto"/>
          </w:tcPr>
          <w:p w14:paraId="445C34F7" w14:textId="77777777" w:rsidR="007428C6" w:rsidRPr="005C619D" w:rsidRDefault="007428C6" w:rsidP="007428C6">
            <w:pPr>
              <w:spacing w:line="240" w:lineRule="atLeast"/>
              <w:jc w:val="center"/>
              <w:rPr>
                <w:rFonts w:eastAsia="Times New Roman" w:cs="Times New Roman"/>
                <w:bCs/>
                <w:sz w:val="20"/>
              </w:rPr>
            </w:pPr>
            <w:r w:rsidRPr="005C619D">
              <w:rPr>
                <w:rFonts w:eastAsia="Times New Roman" w:cs="Times New Roman"/>
                <w:bCs/>
                <w:sz w:val="20"/>
              </w:rPr>
              <w:t>201</w:t>
            </w:r>
            <w:r w:rsidR="0005559E" w:rsidRPr="005C619D">
              <w:rPr>
                <w:rFonts w:eastAsia="Times New Roman" w:cs="Times New Roman"/>
                <w:bCs/>
                <w:sz w:val="20"/>
              </w:rPr>
              <w:t>9</w:t>
            </w:r>
          </w:p>
        </w:tc>
      </w:tr>
      <w:tr w:rsidR="007428C6" w:rsidRPr="005C619D" w14:paraId="6F925FA7" w14:textId="77777777" w:rsidTr="007428C6">
        <w:trPr>
          <w:cantSplit/>
          <w:tblHeader/>
        </w:trPr>
        <w:tc>
          <w:tcPr>
            <w:tcW w:w="3780" w:type="dxa"/>
          </w:tcPr>
          <w:p w14:paraId="6CBD1C62" w14:textId="77777777" w:rsidR="007428C6" w:rsidRPr="007C3771" w:rsidRDefault="007428C6" w:rsidP="007428C6">
            <w:pPr>
              <w:rPr>
                <w:rFonts w:eastAsia="Times New Roman" w:cs="Times New Roman"/>
                <w:b/>
                <w:bCs/>
                <w:i/>
                <w:iCs/>
                <w:sz w:val="20"/>
              </w:rPr>
            </w:pPr>
          </w:p>
        </w:tc>
        <w:tc>
          <w:tcPr>
            <w:tcW w:w="5778" w:type="dxa"/>
            <w:gridSpan w:val="7"/>
            <w:shd w:val="clear" w:color="auto" w:fill="auto"/>
          </w:tcPr>
          <w:p w14:paraId="2DF6C939" w14:textId="77777777" w:rsidR="007428C6" w:rsidRPr="005C619D" w:rsidRDefault="007428C6" w:rsidP="007428C6">
            <w:pPr>
              <w:jc w:val="center"/>
              <w:rPr>
                <w:rFonts w:eastAsia="Times New Roman" w:cs="Times New Roman"/>
                <w:bCs/>
                <w:sz w:val="20"/>
              </w:rPr>
            </w:pPr>
            <w:r w:rsidRPr="005C619D">
              <w:rPr>
                <w:rFonts w:eastAsia="Times New Roman" w:cs="Times New Roman"/>
                <w:bCs/>
                <w:i/>
                <w:iCs/>
                <w:sz w:val="20"/>
              </w:rPr>
              <w:t>(in million Baht)</w:t>
            </w:r>
            <w:r w:rsidRPr="005C619D" w:rsidDel="009843A0">
              <w:rPr>
                <w:rFonts w:eastAsia="Times New Roman" w:cs="Times New Roman"/>
                <w:bCs/>
                <w:sz w:val="20"/>
              </w:rPr>
              <w:t xml:space="preserve"> </w:t>
            </w:r>
          </w:p>
        </w:tc>
      </w:tr>
      <w:tr w:rsidR="00671B1A" w:rsidRPr="005C619D" w14:paraId="0E150022" w14:textId="77777777" w:rsidTr="007428C6">
        <w:trPr>
          <w:cantSplit/>
        </w:trPr>
        <w:tc>
          <w:tcPr>
            <w:tcW w:w="3780" w:type="dxa"/>
          </w:tcPr>
          <w:p w14:paraId="5D6C829A" w14:textId="77777777" w:rsidR="00671B1A" w:rsidRPr="005C619D" w:rsidRDefault="00671B1A" w:rsidP="00671B1A">
            <w:pPr>
              <w:rPr>
                <w:rFonts w:eastAsia="Times New Roman" w:cs="Times New Roman"/>
                <w:color w:val="000000"/>
                <w:sz w:val="20"/>
                <w:lang w:val="en-US"/>
              </w:rPr>
            </w:pPr>
            <w:r w:rsidRPr="005C619D">
              <w:rPr>
                <w:rFonts w:eastAsia="Times New Roman" w:cs="Times New Roman"/>
                <w:color w:val="000000"/>
                <w:sz w:val="20"/>
                <w:lang w:val="en-US"/>
              </w:rPr>
              <w:t>Interbank and money market items</w:t>
            </w:r>
          </w:p>
        </w:tc>
        <w:tc>
          <w:tcPr>
            <w:tcW w:w="1260" w:type="dxa"/>
            <w:vAlign w:val="bottom"/>
          </w:tcPr>
          <w:p w14:paraId="26DB2E61" w14:textId="7C0F3E59" w:rsidR="00671B1A" w:rsidRPr="005C619D" w:rsidRDefault="00671B1A" w:rsidP="00671B1A">
            <w:pPr>
              <w:tabs>
                <w:tab w:val="decimal" w:pos="1001"/>
              </w:tabs>
              <w:rPr>
                <w:rFonts w:eastAsia="Times New Roman" w:cs="Times New Roman"/>
                <w:bCs/>
                <w:sz w:val="20"/>
                <w:lang w:val="en-US" w:bidi="th-TH"/>
              </w:rPr>
            </w:pPr>
            <w:r>
              <w:rPr>
                <w:rFonts w:eastAsia="Times New Roman" w:cs="Times New Roman"/>
                <w:bCs/>
                <w:sz w:val="20"/>
              </w:rPr>
              <w:t>559</w:t>
            </w:r>
          </w:p>
        </w:tc>
        <w:tc>
          <w:tcPr>
            <w:tcW w:w="180" w:type="dxa"/>
            <w:vAlign w:val="bottom"/>
          </w:tcPr>
          <w:p w14:paraId="418F1050"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28719512" w14:textId="77777777" w:rsidR="00671B1A" w:rsidRPr="005C619D" w:rsidRDefault="00671B1A" w:rsidP="00671B1A">
            <w:pPr>
              <w:tabs>
                <w:tab w:val="decimal" w:pos="1001"/>
              </w:tabs>
              <w:rPr>
                <w:rFonts w:eastAsia="Times New Roman" w:cs="Times New Roman"/>
                <w:bCs/>
                <w:sz w:val="20"/>
                <w:lang w:val="en-US" w:bidi="th-TH"/>
              </w:rPr>
            </w:pPr>
            <w:r w:rsidRPr="005C619D">
              <w:rPr>
                <w:rFonts w:eastAsia="Times New Roman" w:cs="Times New Roman"/>
                <w:bCs/>
                <w:sz w:val="20"/>
                <w:lang w:val="en-US" w:bidi="th-TH"/>
              </w:rPr>
              <w:t>449</w:t>
            </w:r>
          </w:p>
        </w:tc>
        <w:tc>
          <w:tcPr>
            <w:tcW w:w="180" w:type="dxa"/>
            <w:vAlign w:val="bottom"/>
          </w:tcPr>
          <w:p w14:paraId="28709C5F"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032BB145" w14:textId="572E3EC4" w:rsidR="00671B1A" w:rsidRPr="005C619D" w:rsidRDefault="00671B1A" w:rsidP="00671B1A">
            <w:pPr>
              <w:tabs>
                <w:tab w:val="decimal" w:pos="1001"/>
              </w:tabs>
              <w:rPr>
                <w:rFonts w:eastAsia="Times New Roman" w:cs="Times New Roman"/>
                <w:bCs/>
                <w:sz w:val="20"/>
              </w:rPr>
            </w:pPr>
            <w:r>
              <w:rPr>
                <w:rFonts w:eastAsia="Times New Roman" w:cs="Times New Roman"/>
                <w:bCs/>
                <w:sz w:val="20"/>
              </w:rPr>
              <w:t>394</w:t>
            </w:r>
          </w:p>
        </w:tc>
        <w:tc>
          <w:tcPr>
            <w:tcW w:w="180" w:type="dxa"/>
            <w:vAlign w:val="bottom"/>
          </w:tcPr>
          <w:p w14:paraId="3E3C65DB" w14:textId="77777777" w:rsidR="00671B1A" w:rsidRPr="005C619D" w:rsidRDefault="00671B1A" w:rsidP="00671B1A">
            <w:pPr>
              <w:tabs>
                <w:tab w:val="decimal" w:pos="1001"/>
              </w:tabs>
              <w:rPr>
                <w:rFonts w:eastAsia="Times New Roman" w:cs="Times New Roman"/>
                <w:bCs/>
                <w:sz w:val="20"/>
              </w:rPr>
            </w:pPr>
          </w:p>
        </w:tc>
        <w:tc>
          <w:tcPr>
            <w:tcW w:w="1278" w:type="dxa"/>
            <w:vAlign w:val="bottom"/>
          </w:tcPr>
          <w:p w14:paraId="2E1C4878"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449</w:t>
            </w:r>
          </w:p>
        </w:tc>
      </w:tr>
      <w:tr w:rsidR="00671B1A" w:rsidRPr="005C619D" w14:paraId="2C0C26E2" w14:textId="77777777" w:rsidTr="007428C6">
        <w:trPr>
          <w:cantSplit/>
        </w:trPr>
        <w:tc>
          <w:tcPr>
            <w:tcW w:w="3780" w:type="dxa"/>
          </w:tcPr>
          <w:p w14:paraId="56B2D857" w14:textId="77777777" w:rsidR="00671B1A" w:rsidRPr="005C619D" w:rsidRDefault="00671B1A" w:rsidP="00671B1A">
            <w:pPr>
              <w:rPr>
                <w:rFonts w:eastAsia="Times New Roman" w:cs="Times New Roman"/>
                <w:sz w:val="20"/>
              </w:rPr>
            </w:pPr>
            <w:r w:rsidRPr="005C619D">
              <w:rPr>
                <w:rFonts w:eastAsia="Times New Roman" w:cs="Times New Roman"/>
                <w:color w:val="000000"/>
                <w:sz w:val="20"/>
              </w:rPr>
              <w:t>Investments and trading transactions</w:t>
            </w:r>
          </w:p>
        </w:tc>
        <w:tc>
          <w:tcPr>
            <w:tcW w:w="1260" w:type="dxa"/>
            <w:vAlign w:val="bottom"/>
          </w:tcPr>
          <w:p w14:paraId="26226018" w14:textId="464B7011" w:rsidR="00671B1A" w:rsidRPr="005C619D" w:rsidRDefault="00671B1A" w:rsidP="00671B1A">
            <w:pPr>
              <w:tabs>
                <w:tab w:val="decimal" w:pos="1001"/>
              </w:tabs>
              <w:rPr>
                <w:rFonts w:eastAsia="Times New Roman" w:cs="Times New Roman"/>
                <w:bCs/>
                <w:sz w:val="20"/>
              </w:rPr>
            </w:pPr>
            <w:r>
              <w:rPr>
                <w:rFonts w:eastAsia="Times New Roman" w:cs="Times New Roman"/>
                <w:bCs/>
                <w:sz w:val="20"/>
              </w:rPr>
              <w:t>26</w:t>
            </w:r>
          </w:p>
        </w:tc>
        <w:tc>
          <w:tcPr>
            <w:tcW w:w="180" w:type="dxa"/>
            <w:vAlign w:val="bottom"/>
          </w:tcPr>
          <w:p w14:paraId="0FCD2E12"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4D6D289A"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22</w:t>
            </w:r>
          </w:p>
        </w:tc>
        <w:tc>
          <w:tcPr>
            <w:tcW w:w="180" w:type="dxa"/>
            <w:vAlign w:val="bottom"/>
          </w:tcPr>
          <w:p w14:paraId="6FBB8165"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075FFDA6" w14:textId="41D76F02" w:rsidR="00671B1A" w:rsidRPr="005C619D" w:rsidRDefault="00671B1A" w:rsidP="00671B1A">
            <w:pPr>
              <w:tabs>
                <w:tab w:val="decimal" w:pos="1001"/>
              </w:tabs>
              <w:rPr>
                <w:rFonts w:eastAsia="Times New Roman" w:cs="Times New Roman"/>
                <w:bCs/>
                <w:sz w:val="20"/>
              </w:rPr>
            </w:pPr>
            <w:r>
              <w:rPr>
                <w:rFonts w:eastAsia="Times New Roman" w:cs="Times New Roman"/>
                <w:bCs/>
                <w:sz w:val="20"/>
              </w:rPr>
              <w:t>14</w:t>
            </w:r>
          </w:p>
        </w:tc>
        <w:tc>
          <w:tcPr>
            <w:tcW w:w="180" w:type="dxa"/>
            <w:vAlign w:val="bottom"/>
          </w:tcPr>
          <w:p w14:paraId="089289D2" w14:textId="77777777" w:rsidR="00671B1A" w:rsidRPr="005C619D" w:rsidRDefault="00671B1A" w:rsidP="00671B1A">
            <w:pPr>
              <w:tabs>
                <w:tab w:val="decimal" w:pos="1001"/>
              </w:tabs>
              <w:rPr>
                <w:rFonts w:eastAsia="Times New Roman" w:cs="Times New Roman"/>
                <w:bCs/>
                <w:sz w:val="20"/>
              </w:rPr>
            </w:pPr>
          </w:p>
        </w:tc>
        <w:tc>
          <w:tcPr>
            <w:tcW w:w="1278" w:type="dxa"/>
            <w:vAlign w:val="bottom"/>
          </w:tcPr>
          <w:p w14:paraId="78BDFFD2"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22</w:t>
            </w:r>
          </w:p>
        </w:tc>
      </w:tr>
      <w:tr w:rsidR="00671B1A" w:rsidRPr="005C619D" w14:paraId="1E22DF43" w14:textId="77777777" w:rsidTr="007428C6">
        <w:trPr>
          <w:cantSplit/>
        </w:trPr>
        <w:tc>
          <w:tcPr>
            <w:tcW w:w="3780" w:type="dxa"/>
          </w:tcPr>
          <w:p w14:paraId="693C6EDC" w14:textId="77777777" w:rsidR="00671B1A" w:rsidRPr="005C619D" w:rsidRDefault="00671B1A" w:rsidP="00671B1A">
            <w:pPr>
              <w:rPr>
                <w:rFonts w:eastAsia="Times New Roman" w:cs="Times New Roman"/>
                <w:color w:val="000000"/>
                <w:sz w:val="20"/>
                <w:lang w:val="en-US" w:bidi="th-TH"/>
              </w:rPr>
            </w:pPr>
            <w:r w:rsidRPr="005C619D">
              <w:rPr>
                <w:rFonts w:eastAsia="Times New Roman" w:cs="Times New Roman"/>
                <w:color w:val="000000"/>
                <w:sz w:val="20"/>
              </w:rPr>
              <w:t xml:space="preserve">Investments in </w:t>
            </w:r>
            <w:r w:rsidRPr="005C619D">
              <w:rPr>
                <w:rFonts w:eastAsia="Times New Roman" w:cs="Times New Roman"/>
                <w:color w:val="000000"/>
                <w:sz w:val="20"/>
                <w:lang w:val="en-US" w:bidi="th-TH"/>
              </w:rPr>
              <w:t>debt securities</w:t>
            </w:r>
          </w:p>
        </w:tc>
        <w:tc>
          <w:tcPr>
            <w:tcW w:w="1260" w:type="dxa"/>
            <w:vAlign w:val="bottom"/>
          </w:tcPr>
          <w:p w14:paraId="4E75E80E" w14:textId="2C04E581" w:rsidR="00671B1A" w:rsidRPr="005C619D" w:rsidRDefault="00671B1A" w:rsidP="00671B1A">
            <w:pPr>
              <w:tabs>
                <w:tab w:val="decimal" w:pos="1001"/>
              </w:tabs>
              <w:rPr>
                <w:rFonts w:eastAsia="Times New Roman" w:cs="Times New Roman"/>
                <w:bCs/>
                <w:sz w:val="20"/>
              </w:rPr>
            </w:pPr>
            <w:r>
              <w:rPr>
                <w:rFonts w:eastAsia="Times New Roman" w:cs="Times New Roman"/>
                <w:bCs/>
                <w:sz w:val="20"/>
              </w:rPr>
              <w:t>513</w:t>
            </w:r>
          </w:p>
        </w:tc>
        <w:tc>
          <w:tcPr>
            <w:tcW w:w="180" w:type="dxa"/>
            <w:vAlign w:val="bottom"/>
          </w:tcPr>
          <w:p w14:paraId="1C543DC6"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66D2A2DA"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443</w:t>
            </w:r>
          </w:p>
        </w:tc>
        <w:tc>
          <w:tcPr>
            <w:tcW w:w="180" w:type="dxa"/>
            <w:vAlign w:val="bottom"/>
          </w:tcPr>
          <w:p w14:paraId="39BE81CD"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5C8671EF" w14:textId="1157A6EB" w:rsidR="00671B1A" w:rsidRPr="005C619D" w:rsidRDefault="00671B1A" w:rsidP="00671B1A">
            <w:pPr>
              <w:tabs>
                <w:tab w:val="decimal" w:pos="1001"/>
              </w:tabs>
              <w:rPr>
                <w:rFonts w:eastAsia="Times New Roman" w:cs="Times New Roman"/>
                <w:bCs/>
                <w:sz w:val="20"/>
              </w:rPr>
            </w:pPr>
            <w:r>
              <w:rPr>
                <w:rFonts w:eastAsia="Times New Roman" w:cs="Times New Roman"/>
                <w:bCs/>
                <w:sz w:val="20"/>
              </w:rPr>
              <w:t>189</w:t>
            </w:r>
          </w:p>
        </w:tc>
        <w:tc>
          <w:tcPr>
            <w:tcW w:w="180" w:type="dxa"/>
            <w:vAlign w:val="bottom"/>
          </w:tcPr>
          <w:p w14:paraId="2CCDBD36" w14:textId="77777777" w:rsidR="00671B1A" w:rsidRPr="005C619D" w:rsidRDefault="00671B1A" w:rsidP="00671B1A">
            <w:pPr>
              <w:tabs>
                <w:tab w:val="decimal" w:pos="1001"/>
              </w:tabs>
              <w:rPr>
                <w:rFonts w:eastAsia="Times New Roman" w:cs="Times New Roman"/>
                <w:bCs/>
                <w:sz w:val="20"/>
              </w:rPr>
            </w:pPr>
          </w:p>
        </w:tc>
        <w:tc>
          <w:tcPr>
            <w:tcW w:w="1278" w:type="dxa"/>
            <w:vAlign w:val="bottom"/>
          </w:tcPr>
          <w:p w14:paraId="6BE07CDB"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443</w:t>
            </w:r>
          </w:p>
        </w:tc>
      </w:tr>
      <w:tr w:rsidR="00671B1A" w:rsidRPr="005C619D" w14:paraId="42FD2411" w14:textId="77777777" w:rsidTr="007428C6">
        <w:trPr>
          <w:cantSplit/>
        </w:trPr>
        <w:tc>
          <w:tcPr>
            <w:tcW w:w="3780" w:type="dxa"/>
          </w:tcPr>
          <w:p w14:paraId="3ADBD100" w14:textId="77777777" w:rsidR="00671B1A" w:rsidRPr="005C619D" w:rsidRDefault="00671B1A" w:rsidP="00671B1A">
            <w:pPr>
              <w:rPr>
                <w:rFonts w:eastAsia="Times New Roman" w:cs="Times New Roman"/>
                <w:color w:val="000000"/>
                <w:sz w:val="20"/>
              </w:rPr>
            </w:pPr>
            <w:r w:rsidRPr="005C619D">
              <w:rPr>
                <w:rFonts w:eastAsia="Times New Roman" w:cs="Times New Roman"/>
                <w:color w:val="000000"/>
                <w:sz w:val="20"/>
              </w:rPr>
              <w:t>Loans to customers</w:t>
            </w:r>
          </w:p>
        </w:tc>
        <w:tc>
          <w:tcPr>
            <w:tcW w:w="1260" w:type="dxa"/>
            <w:vAlign w:val="bottom"/>
          </w:tcPr>
          <w:p w14:paraId="1DEDC7AA" w14:textId="44788F5B" w:rsidR="00671B1A" w:rsidRPr="005C619D" w:rsidRDefault="00671B1A" w:rsidP="00671B1A">
            <w:pPr>
              <w:tabs>
                <w:tab w:val="decimal" w:pos="1001"/>
              </w:tabs>
              <w:rPr>
                <w:rFonts w:eastAsia="Times New Roman" w:cs="Times New Roman"/>
                <w:bCs/>
                <w:sz w:val="20"/>
              </w:rPr>
            </w:pPr>
            <w:r>
              <w:rPr>
                <w:rFonts w:eastAsia="Times New Roman" w:cs="Times New Roman"/>
                <w:bCs/>
                <w:sz w:val="20"/>
              </w:rPr>
              <w:t>11,337</w:t>
            </w:r>
          </w:p>
        </w:tc>
        <w:tc>
          <w:tcPr>
            <w:tcW w:w="180" w:type="dxa"/>
            <w:vAlign w:val="bottom"/>
          </w:tcPr>
          <w:p w14:paraId="4611965B"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2BC1F37B"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8,317</w:t>
            </w:r>
          </w:p>
        </w:tc>
        <w:tc>
          <w:tcPr>
            <w:tcW w:w="180" w:type="dxa"/>
            <w:vAlign w:val="bottom"/>
          </w:tcPr>
          <w:p w14:paraId="4AA68808"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71BD6648" w14:textId="1AC4B9EC" w:rsidR="00671B1A" w:rsidRPr="005C619D" w:rsidRDefault="00671B1A" w:rsidP="00671B1A">
            <w:pPr>
              <w:tabs>
                <w:tab w:val="decimal" w:pos="1001"/>
              </w:tabs>
              <w:rPr>
                <w:rFonts w:eastAsia="Times New Roman" w:cs="Times New Roman"/>
                <w:bCs/>
                <w:sz w:val="20"/>
              </w:rPr>
            </w:pPr>
            <w:r>
              <w:rPr>
                <w:rFonts w:eastAsia="Times New Roman" w:cs="Times New Roman"/>
                <w:bCs/>
                <w:sz w:val="20"/>
              </w:rPr>
              <w:t>7,175</w:t>
            </w:r>
          </w:p>
        </w:tc>
        <w:tc>
          <w:tcPr>
            <w:tcW w:w="180" w:type="dxa"/>
            <w:vAlign w:val="bottom"/>
          </w:tcPr>
          <w:p w14:paraId="0A09CE06" w14:textId="77777777" w:rsidR="00671B1A" w:rsidRPr="005C619D" w:rsidRDefault="00671B1A" w:rsidP="00671B1A">
            <w:pPr>
              <w:tabs>
                <w:tab w:val="decimal" w:pos="1001"/>
              </w:tabs>
              <w:rPr>
                <w:rFonts w:eastAsia="Times New Roman" w:cs="Times New Roman"/>
                <w:bCs/>
                <w:sz w:val="20"/>
              </w:rPr>
            </w:pPr>
          </w:p>
        </w:tc>
        <w:tc>
          <w:tcPr>
            <w:tcW w:w="1278" w:type="dxa"/>
            <w:vAlign w:val="bottom"/>
          </w:tcPr>
          <w:p w14:paraId="35316504"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8,305</w:t>
            </w:r>
          </w:p>
        </w:tc>
      </w:tr>
      <w:tr w:rsidR="00671B1A" w:rsidRPr="005C619D" w14:paraId="2776C7F4" w14:textId="77777777" w:rsidTr="007428C6">
        <w:trPr>
          <w:cantSplit/>
        </w:trPr>
        <w:tc>
          <w:tcPr>
            <w:tcW w:w="3780" w:type="dxa"/>
          </w:tcPr>
          <w:p w14:paraId="6D07F0F2" w14:textId="40C38082" w:rsidR="00671B1A" w:rsidRPr="005C619D" w:rsidRDefault="00671B1A" w:rsidP="00671B1A">
            <w:pPr>
              <w:rPr>
                <w:rFonts w:eastAsia="Times New Roman" w:cs="Times New Roman"/>
                <w:color w:val="000000"/>
                <w:sz w:val="20"/>
              </w:rPr>
            </w:pPr>
            <w:r w:rsidRPr="00EB47F3">
              <w:rPr>
                <w:rFonts w:eastAsia="Times New Roman" w:cs="Times New Roman"/>
                <w:color w:val="000000"/>
                <w:sz w:val="20"/>
              </w:rPr>
              <w:t>Hire purchase and finance leases</w:t>
            </w:r>
          </w:p>
        </w:tc>
        <w:tc>
          <w:tcPr>
            <w:tcW w:w="1260" w:type="dxa"/>
            <w:vAlign w:val="bottom"/>
          </w:tcPr>
          <w:p w14:paraId="64B37071" w14:textId="57CD9816" w:rsidR="00671B1A" w:rsidRDefault="00671B1A" w:rsidP="00671B1A">
            <w:pPr>
              <w:tabs>
                <w:tab w:val="decimal" w:pos="1001"/>
              </w:tabs>
              <w:rPr>
                <w:rFonts w:eastAsia="Times New Roman" w:cs="Times New Roman"/>
                <w:bCs/>
                <w:sz w:val="20"/>
              </w:rPr>
            </w:pPr>
            <w:r>
              <w:rPr>
                <w:rFonts w:eastAsia="Times New Roman" w:cs="Times New Roman"/>
                <w:bCs/>
                <w:sz w:val="20"/>
              </w:rPr>
              <w:t>5,561</w:t>
            </w:r>
          </w:p>
        </w:tc>
        <w:tc>
          <w:tcPr>
            <w:tcW w:w="180" w:type="dxa"/>
            <w:vAlign w:val="bottom"/>
          </w:tcPr>
          <w:p w14:paraId="52ED9B0E"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00625988" w14:textId="57D7F266" w:rsidR="00671B1A" w:rsidRPr="005C619D" w:rsidRDefault="00671B1A" w:rsidP="00671B1A">
            <w:pPr>
              <w:tabs>
                <w:tab w:val="decimal" w:pos="1001"/>
              </w:tabs>
              <w:rPr>
                <w:rFonts w:eastAsia="Times New Roman" w:cs="Times New Roman"/>
                <w:bCs/>
                <w:sz w:val="20"/>
              </w:rPr>
            </w:pPr>
            <w:r>
              <w:rPr>
                <w:rFonts w:eastAsia="Times New Roman" w:cs="Times New Roman"/>
                <w:bCs/>
                <w:sz w:val="20"/>
              </w:rPr>
              <w:t>-</w:t>
            </w:r>
          </w:p>
        </w:tc>
        <w:tc>
          <w:tcPr>
            <w:tcW w:w="180" w:type="dxa"/>
            <w:vAlign w:val="bottom"/>
          </w:tcPr>
          <w:p w14:paraId="58116A08"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2F1D9484" w14:textId="676028AC" w:rsidR="00671B1A" w:rsidRPr="005C619D" w:rsidRDefault="00671B1A" w:rsidP="00671B1A">
            <w:pPr>
              <w:tabs>
                <w:tab w:val="decimal" w:pos="1001"/>
              </w:tabs>
              <w:rPr>
                <w:rFonts w:eastAsia="Times New Roman" w:cs="Times New Roman"/>
                <w:bCs/>
                <w:sz w:val="20"/>
              </w:rPr>
            </w:pPr>
            <w:r>
              <w:rPr>
                <w:rFonts w:eastAsia="Times New Roman" w:cs="Times New Roman"/>
                <w:bCs/>
                <w:sz w:val="20"/>
              </w:rPr>
              <w:t>-</w:t>
            </w:r>
          </w:p>
        </w:tc>
        <w:tc>
          <w:tcPr>
            <w:tcW w:w="180" w:type="dxa"/>
            <w:vAlign w:val="bottom"/>
          </w:tcPr>
          <w:p w14:paraId="1CD76B7D" w14:textId="77777777" w:rsidR="00671B1A" w:rsidRPr="005C619D" w:rsidRDefault="00671B1A" w:rsidP="00671B1A">
            <w:pPr>
              <w:tabs>
                <w:tab w:val="decimal" w:pos="1001"/>
              </w:tabs>
              <w:rPr>
                <w:rFonts w:eastAsia="Times New Roman" w:cs="Times New Roman"/>
                <w:bCs/>
                <w:sz w:val="20"/>
              </w:rPr>
            </w:pPr>
          </w:p>
        </w:tc>
        <w:tc>
          <w:tcPr>
            <w:tcW w:w="1278" w:type="dxa"/>
            <w:vAlign w:val="bottom"/>
          </w:tcPr>
          <w:p w14:paraId="0F436498" w14:textId="359CB4FC" w:rsidR="00671B1A" w:rsidRPr="005C619D" w:rsidRDefault="00671B1A" w:rsidP="00671B1A">
            <w:pPr>
              <w:tabs>
                <w:tab w:val="decimal" w:pos="1001"/>
              </w:tabs>
              <w:rPr>
                <w:rFonts w:eastAsia="Times New Roman" w:cs="Times New Roman"/>
                <w:bCs/>
                <w:sz w:val="20"/>
              </w:rPr>
            </w:pPr>
            <w:r>
              <w:rPr>
                <w:rFonts w:eastAsia="Times New Roman" w:cs="Times New Roman"/>
                <w:bCs/>
                <w:sz w:val="20"/>
              </w:rPr>
              <w:t>-</w:t>
            </w:r>
          </w:p>
        </w:tc>
      </w:tr>
      <w:tr w:rsidR="00671B1A" w:rsidRPr="005C619D" w14:paraId="402B2FDF" w14:textId="77777777" w:rsidTr="007428C6">
        <w:trPr>
          <w:cantSplit/>
        </w:trPr>
        <w:tc>
          <w:tcPr>
            <w:tcW w:w="3780" w:type="dxa"/>
          </w:tcPr>
          <w:p w14:paraId="045D834F" w14:textId="77777777" w:rsidR="00671B1A" w:rsidRPr="005C619D" w:rsidRDefault="00671B1A" w:rsidP="00671B1A">
            <w:pPr>
              <w:rPr>
                <w:rFonts w:eastAsia="Times New Roman" w:cs="Times New Roman"/>
                <w:color w:val="000000"/>
                <w:sz w:val="20"/>
              </w:rPr>
            </w:pPr>
            <w:r w:rsidRPr="005C619D">
              <w:rPr>
                <w:rFonts w:eastAsia="Times New Roman" w:cs="Times New Roman"/>
                <w:color w:val="000000"/>
                <w:sz w:val="20"/>
              </w:rPr>
              <w:t>Others</w:t>
            </w:r>
          </w:p>
        </w:tc>
        <w:tc>
          <w:tcPr>
            <w:tcW w:w="1260" w:type="dxa"/>
            <w:vAlign w:val="bottom"/>
          </w:tcPr>
          <w:p w14:paraId="12832D17" w14:textId="7A572194" w:rsidR="00671B1A" w:rsidRPr="005C619D" w:rsidRDefault="00671B1A" w:rsidP="00671B1A">
            <w:pPr>
              <w:tabs>
                <w:tab w:val="decimal" w:pos="1001"/>
              </w:tabs>
              <w:rPr>
                <w:rFonts w:eastAsia="Times New Roman" w:cs="Times New Roman"/>
                <w:bCs/>
                <w:sz w:val="20"/>
              </w:rPr>
            </w:pPr>
            <w:r>
              <w:rPr>
                <w:rFonts w:eastAsia="Times New Roman" w:cs="Times New Roman"/>
                <w:bCs/>
                <w:sz w:val="20"/>
              </w:rPr>
              <w:t>-</w:t>
            </w:r>
          </w:p>
        </w:tc>
        <w:tc>
          <w:tcPr>
            <w:tcW w:w="180" w:type="dxa"/>
            <w:vAlign w:val="bottom"/>
          </w:tcPr>
          <w:p w14:paraId="4D659875"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4D9696D2"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7</w:t>
            </w:r>
          </w:p>
        </w:tc>
        <w:tc>
          <w:tcPr>
            <w:tcW w:w="180" w:type="dxa"/>
            <w:vAlign w:val="bottom"/>
          </w:tcPr>
          <w:p w14:paraId="2524D9B9" w14:textId="77777777" w:rsidR="00671B1A" w:rsidRPr="005C619D" w:rsidRDefault="00671B1A" w:rsidP="00671B1A">
            <w:pPr>
              <w:tabs>
                <w:tab w:val="decimal" w:pos="1001"/>
              </w:tabs>
              <w:rPr>
                <w:rFonts w:eastAsia="Times New Roman" w:cs="Times New Roman"/>
                <w:bCs/>
                <w:sz w:val="20"/>
              </w:rPr>
            </w:pPr>
          </w:p>
        </w:tc>
        <w:tc>
          <w:tcPr>
            <w:tcW w:w="1350" w:type="dxa"/>
            <w:vAlign w:val="bottom"/>
          </w:tcPr>
          <w:p w14:paraId="11C1431C" w14:textId="0D0D45A4" w:rsidR="00671B1A" w:rsidRPr="005C619D" w:rsidRDefault="00671B1A" w:rsidP="00671B1A">
            <w:pPr>
              <w:tabs>
                <w:tab w:val="decimal" w:pos="1001"/>
              </w:tabs>
              <w:rPr>
                <w:rFonts w:eastAsia="Times New Roman" w:cs="Times New Roman"/>
                <w:bCs/>
                <w:sz w:val="20"/>
              </w:rPr>
            </w:pPr>
            <w:r>
              <w:rPr>
                <w:rFonts w:eastAsia="Times New Roman" w:cs="Times New Roman"/>
                <w:bCs/>
                <w:sz w:val="20"/>
              </w:rPr>
              <w:t>-</w:t>
            </w:r>
          </w:p>
        </w:tc>
        <w:tc>
          <w:tcPr>
            <w:tcW w:w="180" w:type="dxa"/>
            <w:vAlign w:val="bottom"/>
          </w:tcPr>
          <w:p w14:paraId="3E3845CA" w14:textId="77777777" w:rsidR="00671B1A" w:rsidRPr="005C619D" w:rsidRDefault="00671B1A" w:rsidP="00671B1A">
            <w:pPr>
              <w:tabs>
                <w:tab w:val="decimal" w:pos="1001"/>
              </w:tabs>
              <w:rPr>
                <w:rFonts w:eastAsia="Times New Roman" w:cs="Times New Roman"/>
                <w:bCs/>
                <w:sz w:val="20"/>
              </w:rPr>
            </w:pPr>
          </w:p>
        </w:tc>
        <w:tc>
          <w:tcPr>
            <w:tcW w:w="1278" w:type="dxa"/>
            <w:vAlign w:val="bottom"/>
          </w:tcPr>
          <w:p w14:paraId="0FDA2E34" w14:textId="77777777" w:rsidR="00671B1A" w:rsidRPr="005C619D" w:rsidRDefault="00671B1A" w:rsidP="00671B1A">
            <w:pPr>
              <w:tabs>
                <w:tab w:val="decimal" w:pos="1001"/>
              </w:tabs>
              <w:rPr>
                <w:rFonts w:eastAsia="Times New Roman" w:cs="Times New Roman"/>
                <w:bCs/>
                <w:sz w:val="20"/>
              </w:rPr>
            </w:pPr>
            <w:r w:rsidRPr="005C619D">
              <w:rPr>
                <w:rFonts w:eastAsia="Times New Roman" w:cs="Times New Roman"/>
                <w:bCs/>
                <w:sz w:val="20"/>
              </w:rPr>
              <w:t>7</w:t>
            </w:r>
          </w:p>
        </w:tc>
      </w:tr>
      <w:tr w:rsidR="00671B1A" w:rsidRPr="005C619D" w14:paraId="259B33F1" w14:textId="77777777" w:rsidTr="007428C6">
        <w:trPr>
          <w:cantSplit/>
        </w:trPr>
        <w:tc>
          <w:tcPr>
            <w:tcW w:w="3780" w:type="dxa"/>
          </w:tcPr>
          <w:p w14:paraId="53D85394" w14:textId="77777777" w:rsidR="00671B1A" w:rsidRPr="005C619D" w:rsidRDefault="00671B1A" w:rsidP="00671B1A">
            <w:pPr>
              <w:rPr>
                <w:rFonts w:eastAsia="Times New Roman" w:cs="Times New Roman"/>
                <w:b/>
                <w:bCs/>
                <w:color w:val="000000"/>
                <w:sz w:val="20"/>
              </w:rPr>
            </w:pPr>
            <w:r w:rsidRPr="005C619D">
              <w:rPr>
                <w:rFonts w:eastAsia="Times New Roman" w:cs="Times New Roman"/>
                <w:b/>
                <w:bCs/>
                <w:color w:val="000000"/>
                <w:sz w:val="20"/>
              </w:rPr>
              <w:t xml:space="preserve">Total </w:t>
            </w:r>
          </w:p>
        </w:tc>
        <w:tc>
          <w:tcPr>
            <w:tcW w:w="1260" w:type="dxa"/>
            <w:tcBorders>
              <w:top w:val="single" w:sz="4" w:space="0" w:color="auto"/>
              <w:bottom w:val="double" w:sz="4" w:space="0" w:color="auto"/>
            </w:tcBorders>
            <w:vAlign w:val="bottom"/>
          </w:tcPr>
          <w:p w14:paraId="2D0B3F3D" w14:textId="2EACD204" w:rsidR="00671B1A" w:rsidRPr="005C619D" w:rsidRDefault="00671B1A" w:rsidP="00671B1A">
            <w:pPr>
              <w:tabs>
                <w:tab w:val="decimal" w:pos="1001"/>
              </w:tabs>
              <w:rPr>
                <w:rFonts w:eastAsia="Times New Roman" w:cs="Times New Roman"/>
                <w:b/>
                <w:sz w:val="20"/>
              </w:rPr>
            </w:pPr>
            <w:r>
              <w:rPr>
                <w:rFonts w:eastAsia="Times New Roman" w:cs="Times New Roman"/>
                <w:b/>
                <w:sz w:val="20"/>
              </w:rPr>
              <w:t>17,996</w:t>
            </w:r>
          </w:p>
        </w:tc>
        <w:tc>
          <w:tcPr>
            <w:tcW w:w="180" w:type="dxa"/>
            <w:vAlign w:val="bottom"/>
          </w:tcPr>
          <w:p w14:paraId="2385E546" w14:textId="77777777" w:rsidR="00671B1A" w:rsidRPr="005C619D" w:rsidRDefault="00671B1A" w:rsidP="00671B1A">
            <w:pPr>
              <w:tabs>
                <w:tab w:val="decimal" w:pos="1001"/>
              </w:tabs>
              <w:rPr>
                <w:rFonts w:eastAsia="Times New Roman" w:cs="Times New Roman"/>
                <w:bCs/>
                <w:sz w:val="20"/>
              </w:rPr>
            </w:pPr>
          </w:p>
        </w:tc>
        <w:tc>
          <w:tcPr>
            <w:tcW w:w="1350" w:type="dxa"/>
            <w:tcBorders>
              <w:top w:val="single" w:sz="4" w:space="0" w:color="auto"/>
              <w:bottom w:val="double" w:sz="4" w:space="0" w:color="auto"/>
            </w:tcBorders>
            <w:vAlign w:val="bottom"/>
          </w:tcPr>
          <w:p w14:paraId="62B9674C" w14:textId="77777777" w:rsidR="00671B1A" w:rsidRPr="005C619D" w:rsidRDefault="00671B1A" w:rsidP="00671B1A">
            <w:pPr>
              <w:tabs>
                <w:tab w:val="decimal" w:pos="1001"/>
              </w:tabs>
              <w:rPr>
                <w:rFonts w:eastAsia="Times New Roman" w:cs="Times New Roman"/>
                <w:b/>
                <w:sz w:val="20"/>
              </w:rPr>
            </w:pPr>
            <w:r w:rsidRPr="005C619D">
              <w:rPr>
                <w:rFonts w:eastAsia="Times New Roman" w:cs="Times New Roman"/>
                <w:b/>
                <w:sz w:val="20"/>
              </w:rPr>
              <w:t>9,238</w:t>
            </w:r>
          </w:p>
        </w:tc>
        <w:tc>
          <w:tcPr>
            <w:tcW w:w="180" w:type="dxa"/>
            <w:vAlign w:val="bottom"/>
          </w:tcPr>
          <w:p w14:paraId="7DBCC9A3" w14:textId="77777777" w:rsidR="00671B1A" w:rsidRPr="005C619D" w:rsidRDefault="00671B1A" w:rsidP="00671B1A">
            <w:pPr>
              <w:tabs>
                <w:tab w:val="decimal" w:pos="1001"/>
              </w:tabs>
              <w:rPr>
                <w:rFonts w:eastAsia="Times New Roman" w:cs="Times New Roman"/>
                <w:b/>
                <w:sz w:val="20"/>
              </w:rPr>
            </w:pPr>
          </w:p>
        </w:tc>
        <w:tc>
          <w:tcPr>
            <w:tcW w:w="1350" w:type="dxa"/>
            <w:tcBorders>
              <w:top w:val="single" w:sz="4" w:space="0" w:color="auto"/>
              <w:bottom w:val="double" w:sz="4" w:space="0" w:color="auto"/>
            </w:tcBorders>
            <w:vAlign w:val="bottom"/>
          </w:tcPr>
          <w:p w14:paraId="4E907C28" w14:textId="555731BF" w:rsidR="00671B1A" w:rsidRPr="005C619D" w:rsidRDefault="00671B1A" w:rsidP="00671B1A">
            <w:pPr>
              <w:tabs>
                <w:tab w:val="decimal" w:pos="1001"/>
              </w:tabs>
              <w:rPr>
                <w:rFonts w:eastAsia="Times New Roman" w:cs="Times New Roman"/>
                <w:b/>
                <w:sz w:val="20"/>
              </w:rPr>
            </w:pPr>
            <w:r>
              <w:rPr>
                <w:rFonts w:eastAsia="Times New Roman" w:cs="Times New Roman"/>
                <w:b/>
                <w:sz w:val="20"/>
              </w:rPr>
              <w:t>7,772</w:t>
            </w:r>
          </w:p>
        </w:tc>
        <w:tc>
          <w:tcPr>
            <w:tcW w:w="180" w:type="dxa"/>
            <w:vAlign w:val="bottom"/>
          </w:tcPr>
          <w:p w14:paraId="17F7F3CF" w14:textId="77777777" w:rsidR="00671B1A" w:rsidRPr="005C619D" w:rsidRDefault="00671B1A" w:rsidP="00671B1A">
            <w:pPr>
              <w:tabs>
                <w:tab w:val="decimal" w:pos="1001"/>
              </w:tabs>
              <w:rPr>
                <w:rFonts w:eastAsia="Times New Roman" w:cs="Times New Roman"/>
                <w:b/>
                <w:sz w:val="20"/>
              </w:rPr>
            </w:pPr>
          </w:p>
        </w:tc>
        <w:tc>
          <w:tcPr>
            <w:tcW w:w="1278" w:type="dxa"/>
            <w:tcBorders>
              <w:top w:val="single" w:sz="4" w:space="0" w:color="auto"/>
              <w:bottom w:val="double" w:sz="4" w:space="0" w:color="auto"/>
            </w:tcBorders>
            <w:vAlign w:val="bottom"/>
          </w:tcPr>
          <w:p w14:paraId="1E51078B" w14:textId="77777777" w:rsidR="00671B1A" w:rsidRPr="005C619D" w:rsidRDefault="00671B1A" w:rsidP="00671B1A">
            <w:pPr>
              <w:tabs>
                <w:tab w:val="decimal" w:pos="1001"/>
              </w:tabs>
              <w:rPr>
                <w:rFonts w:eastAsia="Times New Roman" w:cs="Times New Roman"/>
                <w:b/>
                <w:sz w:val="20"/>
              </w:rPr>
            </w:pPr>
            <w:r w:rsidRPr="005C619D">
              <w:rPr>
                <w:rFonts w:eastAsia="Times New Roman" w:cs="Times New Roman"/>
                <w:b/>
                <w:sz w:val="20"/>
              </w:rPr>
              <w:t>9,226</w:t>
            </w:r>
          </w:p>
        </w:tc>
      </w:tr>
    </w:tbl>
    <w:p w14:paraId="4E24733A" w14:textId="77777777" w:rsidR="007428C6" w:rsidRPr="005C619D" w:rsidRDefault="007428C6" w:rsidP="007428C6">
      <w:pPr>
        <w:ind w:left="634" w:hanging="634"/>
        <w:rPr>
          <w:rFonts w:eastAsia="Times New Roman" w:cs="Times New Roman"/>
          <w:b/>
          <w:bCs/>
          <w:szCs w:val="22"/>
          <w:lang w:val="en-AU" w:bidi="th-TH"/>
        </w:rPr>
      </w:pPr>
    </w:p>
    <w:p w14:paraId="67654744" w14:textId="77777777" w:rsidR="007428C6" w:rsidRPr="005C619D" w:rsidRDefault="007428C6" w:rsidP="007428C6">
      <w:pPr>
        <w:spacing w:line="240" w:lineRule="auto"/>
        <w:rPr>
          <w:rFonts w:eastAsia="Times New Roman" w:cs="Times New Roman"/>
          <w:b/>
          <w:bCs/>
          <w:sz w:val="2"/>
          <w:szCs w:val="2"/>
          <w:lang w:bidi="th-TH"/>
        </w:rPr>
      </w:pPr>
    </w:p>
    <w:tbl>
      <w:tblPr>
        <w:tblW w:w="9594" w:type="dxa"/>
        <w:tblInd w:w="450" w:type="dxa"/>
        <w:tblLayout w:type="fixed"/>
        <w:tblCellMar>
          <w:left w:w="79" w:type="dxa"/>
          <w:right w:w="79" w:type="dxa"/>
        </w:tblCellMar>
        <w:tblLook w:val="0000" w:firstRow="0" w:lastRow="0" w:firstColumn="0" w:lastColumn="0" w:noHBand="0" w:noVBand="0"/>
      </w:tblPr>
      <w:tblGrid>
        <w:gridCol w:w="3780"/>
        <w:gridCol w:w="1278"/>
        <w:gridCol w:w="180"/>
        <w:gridCol w:w="1350"/>
        <w:gridCol w:w="180"/>
        <w:gridCol w:w="1350"/>
        <w:gridCol w:w="180"/>
        <w:gridCol w:w="1296"/>
      </w:tblGrid>
      <w:tr w:rsidR="007428C6" w:rsidRPr="005C619D" w14:paraId="0BCFC212" w14:textId="77777777" w:rsidTr="007428C6">
        <w:trPr>
          <w:cantSplit/>
          <w:tblHeader/>
        </w:trPr>
        <w:tc>
          <w:tcPr>
            <w:tcW w:w="3780" w:type="dxa"/>
          </w:tcPr>
          <w:p w14:paraId="50A32557" w14:textId="77777777" w:rsidR="007428C6" w:rsidRPr="005C619D" w:rsidDel="009843A0" w:rsidRDefault="007428C6" w:rsidP="00230098">
            <w:pPr>
              <w:spacing w:line="220" w:lineRule="exact"/>
              <w:rPr>
                <w:rFonts w:eastAsia="Times New Roman" w:cs="Times New Roman"/>
                <w:b/>
                <w:bCs/>
                <w:i/>
                <w:iCs/>
                <w:sz w:val="20"/>
              </w:rPr>
            </w:pPr>
          </w:p>
        </w:tc>
        <w:tc>
          <w:tcPr>
            <w:tcW w:w="2808" w:type="dxa"/>
            <w:gridSpan w:val="3"/>
            <w:shd w:val="clear" w:color="auto" w:fill="auto"/>
          </w:tcPr>
          <w:p w14:paraId="1DDC605C" w14:textId="77777777" w:rsidR="007428C6" w:rsidRPr="005C619D" w:rsidDel="00C42DBB" w:rsidRDefault="007428C6" w:rsidP="00230098">
            <w:pPr>
              <w:spacing w:line="220" w:lineRule="exact"/>
              <w:jc w:val="center"/>
              <w:rPr>
                <w:rFonts w:eastAsia="Times New Roman" w:cs="Times New Roman"/>
                <w:bCs/>
                <w:snapToGrid w:val="0"/>
                <w:sz w:val="20"/>
                <w:lang w:eastAsia="th-TH" w:bidi="th-TH"/>
              </w:rPr>
            </w:pPr>
            <w:r w:rsidRPr="005C619D">
              <w:rPr>
                <w:rFonts w:eastAsia="Times New Roman" w:cs="Times New Roman"/>
                <w:b/>
                <w:sz w:val="20"/>
              </w:rPr>
              <w:t>Consolidated</w:t>
            </w:r>
          </w:p>
        </w:tc>
        <w:tc>
          <w:tcPr>
            <w:tcW w:w="180" w:type="dxa"/>
            <w:shd w:val="clear" w:color="auto" w:fill="auto"/>
          </w:tcPr>
          <w:p w14:paraId="2A697686" w14:textId="77777777" w:rsidR="007428C6" w:rsidRPr="005C619D" w:rsidRDefault="007428C6" w:rsidP="00230098">
            <w:pPr>
              <w:spacing w:line="220" w:lineRule="exact"/>
              <w:jc w:val="center"/>
              <w:rPr>
                <w:rFonts w:eastAsia="Times New Roman" w:cs="Times New Roman"/>
                <w:bCs/>
                <w:sz w:val="20"/>
              </w:rPr>
            </w:pPr>
          </w:p>
        </w:tc>
        <w:tc>
          <w:tcPr>
            <w:tcW w:w="2826" w:type="dxa"/>
            <w:gridSpan w:val="3"/>
            <w:shd w:val="clear" w:color="auto" w:fill="auto"/>
          </w:tcPr>
          <w:p w14:paraId="2AF4C900" w14:textId="77777777" w:rsidR="007428C6" w:rsidRPr="005C619D" w:rsidDel="00C42DBB" w:rsidRDefault="007428C6" w:rsidP="00230098">
            <w:pPr>
              <w:tabs>
                <w:tab w:val="left" w:pos="656"/>
              </w:tabs>
              <w:spacing w:line="220" w:lineRule="exact"/>
              <w:jc w:val="center"/>
              <w:rPr>
                <w:rFonts w:eastAsia="Times New Roman" w:cs="Times New Roman"/>
                <w:bCs/>
                <w:snapToGrid w:val="0"/>
                <w:sz w:val="20"/>
                <w:lang w:eastAsia="th-TH" w:bidi="th-TH"/>
              </w:rPr>
            </w:pPr>
            <w:r w:rsidRPr="005C619D">
              <w:rPr>
                <w:rFonts w:eastAsia="Times New Roman" w:cs="Times New Roman"/>
                <w:b/>
                <w:sz w:val="20"/>
              </w:rPr>
              <w:t>Bank only</w:t>
            </w:r>
          </w:p>
        </w:tc>
      </w:tr>
      <w:tr w:rsidR="007428C6" w:rsidRPr="005C619D" w14:paraId="28B8151A" w14:textId="77777777" w:rsidTr="007428C6">
        <w:trPr>
          <w:cantSplit/>
          <w:tblHeader/>
        </w:trPr>
        <w:tc>
          <w:tcPr>
            <w:tcW w:w="3780" w:type="dxa"/>
          </w:tcPr>
          <w:p w14:paraId="3C54E170" w14:textId="0F5D0331" w:rsidR="007428C6" w:rsidRPr="005C619D" w:rsidRDefault="00D411EB" w:rsidP="00230098">
            <w:pPr>
              <w:spacing w:line="220" w:lineRule="exact"/>
              <w:ind w:right="-79"/>
              <w:rPr>
                <w:rFonts w:eastAsia="Times New Roman" w:cs="Times New Roman"/>
                <w:b/>
                <w:bCs/>
                <w:i/>
                <w:iCs/>
                <w:spacing w:val="-4"/>
                <w:sz w:val="20"/>
              </w:rPr>
            </w:pPr>
            <w:r w:rsidRPr="00435B17">
              <w:rPr>
                <w:rFonts w:eastAsia="Times New Roman" w:cs="Times New Roman"/>
                <w:b/>
                <w:bCs/>
                <w:i/>
                <w:iCs/>
                <w:sz w:val="20"/>
                <w:lang w:val="en-US"/>
              </w:rPr>
              <w:t xml:space="preserve">For the </w:t>
            </w:r>
            <w:r>
              <w:rPr>
                <w:rFonts w:eastAsia="Times New Roman" w:cs="Times New Roman"/>
                <w:b/>
                <w:bCs/>
                <w:i/>
                <w:iCs/>
                <w:sz w:val="20"/>
                <w:lang w:val="en-US"/>
              </w:rPr>
              <w:t>six</w:t>
            </w:r>
            <w:r w:rsidRPr="00435B17">
              <w:rPr>
                <w:rFonts w:eastAsia="Times New Roman" w:cs="Times New Roman"/>
                <w:b/>
                <w:bCs/>
                <w:i/>
                <w:iCs/>
                <w:sz w:val="20"/>
                <w:lang w:val="en-US"/>
              </w:rPr>
              <w:t xml:space="preserve">-month periods </w:t>
            </w:r>
            <w:r w:rsidRPr="007C3771">
              <w:rPr>
                <w:rFonts w:eastAsia="Times New Roman" w:cs="Times New Roman"/>
                <w:b/>
                <w:bCs/>
                <w:i/>
                <w:iCs/>
                <w:sz w:val="20"/>
                <w:lang w:val="en-US"/>
              </w:rPr>
              <w:t>ended 30 June</w:t>
            </w:r>
          </w:p>
        </w:tc>
        <w:tc>
          <w:tcPr>
            <w:tcW w:w="1278" w:type="dxa"/>
            <w:shd w:val="clear" w:color="auto" w:fill="auto"/>
          </w:tcPr>
          <w:p w14:paraId="1F5968AC" w14:textId="77777777" w:rsidR="007428C6" w:rsidRPr="005C619D" w:rsidRDefault="007428C6" w:rsidP="00230098">
            <w:pPr>
              <w:spacing w:line="220" w:lineRule="exact"/>
              <w:jc w:val="center"/>
              <w:rPr>
                <w:rFonts w:eastAsia="Times New Roman" w:cs="Times New Roman"/>
                <w:bCs/>
                <w:sz w:val="20"/>
              </w:rPr>
            </w:pPr>
            <w:r w:rsidRPr="005C619D">
              <w:rPr>
                <w:rFonts w:eastAsia="Times New Roman" w:cs="Times New Roman"/>
                <w:bCs/>
                <w:sz w:val="20"/>
              </w:rPr>
              <w:t>20</w:t>
            </w:r>
            <w:r w:rsidR="0005559E" w:rsidRPr="005C619D">
              <w:rPr>
                <w:rFonts w:eastAsia="Times New Roman" w:cs="Times New Roman"/>
                <w:bCs/>
                <w:sz w:val="20"/>
              </w:rPr>
              <w:t>20</w:t>
            </w:r>
          </w:p>
        </w:tc>
        <w:tc>
          <w:tcPr>
            <w:tcW w:w="180" w:type="dxa"/>
            <w:shd w:val="clear" w:color="auto" w:fill="auto"/>
          </w:tcPr>
          <w:p w14:paraId="44113FF0" w14:textId="77777777" w:rsidR="007428C6" w:rsidRPr="005C619D" w:rsidRDefault="007428C6" w:rsidP="00230098">
            <w:pPr>
              <w:spacing w:line="220" w:lineRule="exact"/>
              <w:jc w:val="center"/>
              <w:rPr>
                <w:rFonts w:eastAsia="Times New Roman" w:cs="Times New Roman"/>
                <w:bCs/>
                <w:sz w:val="20"/>
              </w:rPr>
            </w:pPr>
          </w:p>
        </w:tc>
        <w:tc>
          <w:tcPr>
            <w:tcW w:w="1350" w:type="dxa"/>
            <w:shd w:val="clear" w:color="auto" w:fill="auto"/>
          </w:tcPr>
          <w:p w14:paraId="64CEAF87" w14:textId="77777777" w:rsidR="007428C6" w:rsidRPr="005C619D" w:rsidRDefault="007428C6" w:rsidP="00230098">
            <w:pPr>
              <w:spacing w:line="220" w:lineRule="exact"/>
              <w:jc w:val="center"/>
              <w:rPr>
                <w:rFonts w:eastAsia="Times New Roman" w:cs="Times New Roman"/>
                <w:bCs/>
                <w:sz w:val="20"/>
              </w:rPr>
            </w:pPr>
            <w:r w:rsidRPr="005C619D">
              <w:rPr>
                <w:rFonts w:eastAsia="Times New Roman" w:cs="Times New Roman"/>
                <w:bCs/>
                <w:sz w:val="20"/>
              </w:rPr>
              <w:t>201</w:t>
            </w:r>
            <w:r w:rsidR="0005559E" w:rsidRPr="005C619D">
              <w:rPr>
                <w:rFonts w:eastAsia="Times New Roman" w:cs="Times New Roman"/>
                <w:bCs/>
                <w:sz w:val="20"/>
              </w:rPr>
              <w:t>9</w:t>
            </w:r>
          </w:p>
        </w:tc>
        <w:tc>
          <w:tcPr>
            <w:tcW w:w="180" w:type="dxa"/>
            <w:shd w:val="clear" w:color="auto" w:fill="auto"/>
          </w:tcPr>
          <w:p w14:paraId="6830C9F9" w14:textId="77777777" w:rsidR="007428C6" w:rsidRPr="005C619D" w:rsidRDefault="007428C6" w:rsidP="00230098">
            <w:pPr>
              <w:spacing w:line="220" w:lineRule="exact"/>
              <w:jc w:val="center"/>
              <w:rPr>
                <w:rFonts w:eastAsia="Times New Roman" w:cs="Times New Roman"/>
                <w:bCs/>
                <w:sz w:val="20"/>
              </w:rPr>
            </w:pPr>
          </w:p>
        </w:tc>
        <w:tc>
          <w:tcPr>
            <w:tcW w:w="1350" w:type="dxa"/>
            <w:shd w:val="clear" w:color="auto" w:fill="auto"/>
          </w:tcPr>
          <w:p w14:paraId="32C13FEE" w14:textId="77777777" w:rsidR="007428C6" w:rsidRPr="005C619D" w:rsidRDefault="007428C6" w:rsidP="00230098">
            <w:pPr>
              <w:spacing w:line="220" w:lineRule="exact"/>
              <w:jc w:val="center"/>
              <w:rPr>
                <w:rFonts w:eastAsia="Times New Roman" w:cs="Times New Roman"/>
                <w:bCs/>
                <w:sz w:val="20"/>
              </w:rPr>
            </w:pPr>
            <w:r w:rsidRPr="005C619D">
              <w:rPr>
                <w:rFonts w:eastAsia="Times New Roman" w:cs="Times New Roman"/>
                <w:bCs/>
                <w:sz w:val="20"/>
              </w:rPr>
              <w:t>20</w:t>
            </w:r>
            <w:r w:rsidR="0005559E" w:rsidRPr="005C619D">
              <w:rPr>
                <w:rFonts w:eastAsia="Times New Roman" w:cs="Times New Roman"/>
                <w:bCs/>
                <w:sz w:val="20"/>
              </w:rPr>
              <w:t>20</w:t>
            </w:r>
          </w:p>
        </w:tc>
        <w:tc>
          <w:tcPr>
            <w:tcW w:w="180" w:type="dxa"/>
            <w:shd w:val="clear" w:color="auto" w:fill="auto"/>
          </w:tcPr>
          <w:p w14:paraId="3ABE6B92" w14:textId="77777777" w:rsidR="007428C6" w:rsidRPr="005C619D" w:rsidRDefault="007428C6" w:rsidP="00230098">
            <w:pPr>
              <w:spacing w:line="220" w:lineRule="exact"/>
              <w:jc w:val="center"/>
              <w:rPr>
                <w:rFonts w:eastAsia="Times New Roman" w:cs="Times New Roman"/>
                <w:bCs/>
                <w:sz w:val="20"/>
              </w:rPr>
            </w:pPr>
          </w:p>
        </w:tc>
        <w:tc>
          <w:tcPr>
            <w:tcW w:w="1296" w:type="dxa"/>
            <w:shd w:val="clear" w:color="auto" w:fill="auto"/>
          </w:tcPr>
          <w:p w14:paraId="36319F46" w14:textId="77777777" w:rsidR="007428C6" w:rsidRPr="005C619D" w:rsidRDefault="007428C6" w:rsidP="00230098">
            <w:pPr>
              <w:spacing w:line="220" w:lineRule="exact"/>
              <w:jc w:val="center"/>
              <w:rPr>
                <w:rFonts w:eastAsia="Times New Roman" w:cs="Times New Roman"/>
                <w:bCs/>
                <w:sz w:val="20"/>
              </w:rPr>
            </w:pPr>
            <w:r w:rsidRPr="005C619D">
              <w:rPr>
                <w:rFonts w:eastAsia="Times New Roman" w:cs="Times New Roman"/>
                <w:bCs/>
                <w:sz w:val="20"/>
              </w:rPr>
              <w:t>201</w:t>
            </w:r>
            <w:r w:rsidR="0005559E" w:rsidRPr="005C619D">
              <w:rPr>
                <w:rFonts w:eastAsia="Times New Roman" w:cs="Times New Roman"/>
                <w:bCs/>
                <w:sz w:val="20"/>
              </w:rPr>
              <w:t>9</w:t>
            </w:r>
          </w:p>
        </w:tc>
      </w:tr>
      <w:tr w:rsidR="007428C6" w:rsidRPr="005C619D" w14:paraId="759908F4" w14:textId="77777777" w:rsidTr="007428C6">
        <w:trPr>
          <w:cantSplit/>
          <w:tblHeader/>
        </w:trPr>
        <w:tc>
          <w:tcPr>
            <w:tcW w:w="3780" w:type="dxa"/>
          </w:tcPr>
          <w:p w14:paraId="390E43AA" w14:textId="77777777" w:rsidR="007428C6" w:rsidRPr="005C619D" w:rsidRDefault="007428C6" w:rsidP="00230098">
            <w:pPr>
              <w:spacing w:line="220" w:lineRule="exact"/>
              <w:rPr>
                <w:rFonts w:eastAsia="Times New Roman" w:cs="Times New Roman"/>
                <w:b/>
                <w:bCs/>
                <w:i/>
                <w:iCs/>
                <w:sz w:val="20"/>
              </w:rPr>
            </w:pPr>
          </w:p>
        </w:tc>
        <w:tc>
          <w:tcPr>
            <w:tcW w:w="5814" w:type="dxa"/>
            <w:gridSpan w:val="7"/>
            <w:shd w:val="clear" w:color="auto" w:fill="auto"/>
          </w:tcPr>
          <w:p w14:paraId="73469397" w14:textId="77777777" w:rsidR="007428C6" w:rsidRPr="005C619D" w:rsidRDefault="007428C6" w:rsidP="00230098">
            <w:pPr>
              <w:spacing w:line="220" w:lineRule="exact"/>
              <w:jc w:val="center"/>
              <w:rPr>
                <w:rFonts w:eastAsia="Times New Roman" w:cs="Times New Roman"/>
                <w:bCs/>
                <w:sz w:val="20"/>
              </w:rPr>
            </w:pPr>
            <w:r w:rsidRPr="005C619D">
              <w:rPr>
                <w:rFonts w:eastAsia="Times New Roman" w:cs="Times New Roman"/>
                <w:bCs/>
                <w:i/>
                <w:iCs/>
                <w:sz w:val="20"/>
              </w:rPr>
              <w:t>(in million Baht)</w:t>
            </w:r>
            <w:r w:rsidRPr="005C619D" w:rsidDel="009843A0">
              <w:rPr>
                <w:rFonts w:eastAsia="Times New Roman" w:cs="Times New Roman"/>
                <w:bCs/>
                <w:sz w:val="20"/>
              </w:rPr>
              <w:t xml:space="preserve"> </w:t>
            </w:r>
          </w:p>
        </w:tc>
      </w:tr>
      <w:tr w:rsidR="00671B1A" w:rsidRPr="005C619D" w14:paraId="433F5480" w14:textId="77777777" w:rsidTr="007428C6">
        <w:trPr>
          <w:cantSplit/>
        </w:trPr>
        <w:tc>
          <w:tcPr>
            <w:tcW w:w="3780" w:type="dxa"/>
          </w:tcPr>
          <w:p w14:paraId="0AF977A6" w14:textId="77777777" w:rsidR="00671B1A" w:rsidRPr="005C619D" w:rsidRDefault="00671B1A" w:rsidP="00671B1A">
            <w:pPr>
              <w:spacing w:line="220" w:lineRule="exact"/>
              <w:rPr>
                <w:rFonts w:eastAsia="Times New Roman" w:cs="Times New Roman"/>
                <w:color w:val="000000"/>
                <w:sz w:val="20"/>
                <w:lang w:val="en-US"/>
              </w:rPr>
            </w:pPr>
            <w:r w:rsidRPr="005C619D">
              <w:rPr>
                <w:rFonts w:eastAsia="Times New Roman" w:cs="Times New Roman"/>
                <w:color w:val="000000"/>
                <w:sz w:val="20"/>
                <w:lang w:val="en-US"/>
              </w:rPr>
              <w:t>Interbank and money market items</w:t>
            </w:r>
          </w:p>
        </w:tc>
        <w:tc>
          <w:tcPr>
            <w:tcW w:w="1278" w:type="dxa"/>
            <w:vAlign w:val="bottom"/>
          </w:tcPr>
          <w:p w14:paraId="1F6FCA49" w14:textId="563F1315" w:rsidR="00671B1A" w:rsidRPr="005C619D" w:rsidRDefault="00671B1A" w:rsidP="00671B1A">
            <w:pPr>
              <w:tabs>
                <w:tab w:val="decimal" w:pos="1019"/>
              </w:tabs>
              <w:spacing w:line="220" w:lineRule="exact"/>
              <w:rPr>
                <w:rFonts w:eastAsia="Times New Roman" w:cs="Times New Roman"/>
                <w:bCs/>
                <w:sz w:val="20"/>
              </w:rPr>
            </w:pPr>
            <w:r>
              <w:rPr>
                <w:rFonts w:eastAsia="Times New Roman" w:cs="Times New Roman"/>
                <w:bCs/>
                <w:sz w:val="20"/>
                <w:lang w:val="en-US" w:bidi="th-TH"/>
              </w:rPr>
              <w:t>1,207</w:t>
            </w:r>
          </w:p>
        </w:tc>
        <w:tc>
          <w:tcPr>
            <w:tcW w:w="180" w:type="dxa"/>
            <w:vAlign w:val="bottom"/>
          </w:tcPr>
          <w:p w14:paraId="1EB02817" w14:textId="77777777" w:rsidR="00671B1A" w:rsidRPr="005C619D" w:rsidRDefault="00671B1A" w:rsidP="00671B1A">
            <w:pPr>
              <w:tabs>
                <w:tab w:val="decimal" w:pos="1019"/>
              </w:tabs>
              <w:spacing w:line="220" w:lineRule="exact"/>
              <w:rPr>
                <w:rFonts w:eastAsia="Times New Roman" w:cs="Times New Roman"/>
                <w:bCs/>
                <w:sz w:val="20"/>
              </w:rPr>
            </w:pPr>
          </w:p>
        </w:tc>
        <w:tc>
          <w:tcPr>
            <w:tcW w:w="1350" w:type="dxa"/>
            <w:vAlign w:val="bottom"/>
          </w:tcPr>
          <w:p w14:paraId="66FEBE77" w14:textId="77777777" w:rsidR="00671B1A" w:rsidRPr="005C619D" w:rsidRDefault="00671B1A" w:rsidP="00671B1A">
            <w:pPr>
              <w:tabs>
                <w:tab w:val="decimal" w:pos="1019"/>
              </w:tabs>
              <w:spacing w:line="220" w:lineRule="exact"/>
              <w:rPr>
                <w:rFonts w:eastAsia="Times New Roman" w:cs="Times New Roman"/>
                <w:bCs/>
                <w:sz w:val="20"/>
              </w:rPr>
            </w:pPr>
            <w:r w:rsidRPr="005C619D">
              <w:rPr>
                <w:rFonts w:eastAsia="Times New Roman" w:cs="Times New Roman"/>
                <w:bCs/>
                <w:sz w:val="20"/>
              </w:rPr>
              <w:t>910</w:t>
            </w:r>
          </w:p>
        </w:tc>
        <w:tc>
          <w:tcPr>
            <w:tcW w:w="180" w:type="dxa"/>
            <w:vAlign w:val="bottom"/>
          </w:tcPr>
          <w:p w14:paraId="55DDB957" w14:textId="77777777" w:rsidR="00671B1A" w:rsidRPr="005C619D" w:rsidRDefault="00671B1A" w:rsidP="00671B1A">
            <w:pPr>
              <w:tabs>
                <w:tab w:val="decimal" w:pos="1001"/>
              </w:tabs>
              <w:spacing w:line="220" w:lineRule="exact"/>
              <w:rPr>
                <w:rFonts w:eastAsia="Times New Roman" w:cs="Times New Roman"/>
                <w:bCs/>
                <w:sz w:val="20"/>
              </w:rPr>
            </w:pPr>
          </w:p>
        </w:tc>
        <w:tc>
          <w:tcPr>
            <w:tcW w:w="1350" w:type="dxa"/>
            <w:vAlign w:val="bottom"/>
          </w:tcPr>
          <w:p w14:paraId="361C1DD7" w14:textId="490CB02D" w:rsidR="00671B1A" w:rsidRPr="005C619D" w:rsidRDefault="00671B1A" w:rsidP="00671B1A">
            <w:pPr>
              <w:tabs>
                <w:tab w:val="decimal" w:pos="1001"/>
              </w:tabs>
              <w:spacing w:line="220" w:lineRule="exact"/>
              <w:rPr>
                <w:rFonts w:eastAsia="Times New Roman" w:cs="Times New Roman"/>
                <w:bCs/>
                <w:sz w:val="20"/>
              </w:rPr>
            </w:pPr>
            <w:r>
              <w:rPr>
                <w:rFonts w:eastAsia="Times New Roman" w:cs="Times New Roman"/>
                <w:bCs/>
                <w:sz w:val="20"/>
              </w:rPr>
              <w:t>722</w:t>
            </w:r>
          </w:p>
        </w:tc>
        <w:tc>
          <w:tcPr>
            <w:tcW w:w="180" w:type="dxa"/>
            <w:vAlign w:val="bottom"/>
          </w:tcPr>
          <w:p w14:paraId="6FB195C6" w14:textId="77777777" w:rsidR="00671B1A" w:rsidRPr="005C619D" w:rsidRDefault="00671B1A" w:rsidP="00671B1A">
            <w:pPr>
              <w:tabs>
                <w:tab w:val="decimal" w:pos="1001"/>
              </w:tabs>
              <w:spacing w:line="220" w:lineRule="exact"/>
              <w:rPr>
                <w:rFonts w:eastAsia="Times New Roman" w:cs="Times New Roman"/>
                <w:bCs/>
                <w:sz w:val="20"/>
              </w:rPr>
            </w:pPr>
          </w:p>
        </w:tc>
        <w:tc>
          <w:tcPr>
            <w:tcW w:w="1296" w:type="dxa"/>
            <w:vAlign w:val="bottom"/>
          </w:tcPr>
          <w:p w14:paraId="0ACBB083" w14:textId="77777777" w:rsidR="00671B1A" w:rsidRPr="005C619D" w:rsidRDefault="00671B1A" w:rsidP="00671B1A">
            <w:pPr>
              <w:tabs>
                <w:tab w:val="decimal" w:pos="1001"/>
              </w:tabs>
              <w:spacing w:line="220" w:lineRule="exact"/>
              <w:rPr>
                <w:rFonts w:eastAsia="Times New Roman" w:cs="Times New Roman"/>
                <w:bCs/>
                <w:sz w:val="20"/>
              </w:rPr>
            </w:pPr>
            <w:r w:rsidRPr="005C619D">
              <w:rPr>
                <w:rFonts w:eastAsia="Times New Roman" w:cs="Times New Roman"/>
                <w:bCs/>
                <w:sz w:val="20"/>
              </w:rPr>
              <w:t>910</w:t>
            </w:r>
          </w:p>
        </w:tc>
      </w:tr>
      <w:tr w:rsidR="00671B1A" w:rsidRPr="005C619D" w14:paraId="477A8A57" w14:textId="77777777" w:rsidTr="007428C6">
        <w:trPr>
          <w:cantSplit/>
        </w:trPr>
        <w:tc>
          <w:tcPr>
            <w:tcW w:w="3780" w:type="dxa"/>
          </w:tcPr>
          <w:p w14:paraId="6F999434" w14:textId="77777777" w:rsidR="00671B1A" w:rsidRPr="005C619D" w:rsidRDefault="00671B1A" w:rsidP="00671B1A">
            <w:pPr>
              <w:spacing w:line="220" w:lineRule="exact"/>
              <w:rPr>
                <w:rFonts w:eastAsia="Times New Roman" w:cs="Times New Roman"/>
                <w:sz w:val="20"/>
              </w:rPr>
            </w:pPr>
            <w:r w:rsidRPr="005C619D">
              <w:rPr>
                <w:rFonts w:eastAsia="Times New Roman" w:cs="Times New Roman"/>
                <w:color w:val="000000"/>
                <w:sz w:val="20"/>
              </w:rPr>
              <w:t>Investments and trading transactions</w:t>
            </w:r>
          </w:p>
        </w:tc>
        <w:tc>
          <w:tcPr>
            <w:tcW w:w="1278" w:type="dxa"/>
            <w:vAlign w:val="bottom"/>
          </w:tcPr>
          <w:p w14:paraId="71D789B2" w14:textId="4CCBFBAC" w:rsidR="00671B1A" w:rsidRPr="005C619D" w:rsidRDefault="00671B1A" w:rsidP="00671B1A">
            <w:pPr>
              <w:tabs>
                <w:tab w:val="decimal" w:pos="1019"/>
              </w:tabs>
              <w:spacing w:line="220" w:lineRule="exact"/>
              <w:rPr>
                <w:rFonts w:eastAsia="Times New Roman" w:cs="Times New Roman"/>
                <w:bCs/>
                <w:sz w:val="20"/>
              </w:rPr>
            </w:pPr>
            <w:r>
              <w:rPr>
                <w:rFonts w:eastAsia="Times New Roman" w:cs="Times New Roman"/>
                <w:bCs/>
                <w:sz w:val="20"/>
              </w:rPr>
              <w:t>65</w:t>
            </w:r>
          </w:p>
        </w:tc>
        <w:tc>
          <w:tcPr>
            <w:tcW w:w="180" w:type="dxa"/>
            <w:vAlign w:val="bottom"/>
          </w:tcPr>
          <w:p w14:paraId="74CA66C6" w14:textId="77777777" w:rsidR="00671B1A" w:rsidRPr="005C619D" w:rsidRDefault="00671B1A" w:rsidP="00671B1A">
            <w:pPr>
              <w:tabs>
                <w:tab w:val="decimal" w:pos="1019"/>
              </w:tabs>
              <w:spacing w:line="220" w:lineRule="exact"/>
              <w:rPr>
                <w:rFonts w:eastAsia="Times New Roman" w:cs="Times New Roman"/>
                <w:bCs/>
                <w:sz w:val="20"/>
              </w:rPr>
            </w:pPr>
          </w:p>
        </w:tc>
        <w:tc>
          <w:tcPr>
            <w:tcW w:w="1350" w:type="dxa"/>
            <w:vAlign w:val="bottom"/>
          </w:tcPr>
          <w:p w14:paraId="13D5B68A" w14:textId="77777777" w:rsidR="00671B1A" w:rsidRPr="005C619D" w:rsidRDefault="00671B1A" w:rsidP="00671B1A">
            <w:pPr>
              <w:tabs>
                <w:tab w:val="decimal" w:pos="1019"/>
              </w:tabs>
              <w:spacing w:line="220" w:lineRule="exact"/>
              <w:rPr>
                <w:rFonts w:eastAsia="Times New Roman" w:cs="Times New Roman"/>
                <w:bCs/>
                <w:sz w:val="20"/>
              </w:rPr>
            </w:pPr>
            <w:r w:rsidRPr="005C619D">
              <w:rPr>
                <w:rFonts w:eastAsia="Times New Roman" w:cs="Times New Roman"/>
                <w:bCs/>
                <w:sz w:val="20"/>
              </w:rPr>
              <w:t>37</w:t>
            </w:r>
          </w:p>
        </w:tc>
        <w:tc>
          <w:tcPr>
            <w:tcW w:w="180" w:type="dxa"/>
            <w:vAlign w:val="bottom"/>
          </w:tcPr>
          <w:p w14:paraId="08C8824F" w14:textId="77777777" w:rsidR="00671B1A" w:rsidRPr="005C619D" w:rsidRDefault="00671B1A" w:rsidP="00671B1A">
            <w:pPr>
              <w:tabs>
                <w:tab w:val="decimal" w:pos="1001"/>
              </w:tabs>
              <w:spacing w:line="220" w:lineRule="exact"/>
              <w:rPr>
                <w:rFonts w:eastAsia="Times New Roman" w:cs="Times New Roman"/>
                <w:bCs/>
                <w:sz w:val="20"/>
              </w:rPr>
            </w:pPr>
          </w:p>
        </w:tc>
        <w:tc>
          <w:tcPr>
            <w:tcW w:w="1350" w:type="dxa"/>
            <w:vAlign w:val="bottom"/>
          </w:tcPr>
          <w:p w14:paraId="0F3BD0B1" w14:textId="06CF8784" w:rsidR="00671B1A" w:rsidRPr="005C619D" w:rsidRDefault="00671B1A" w:rsidP="00671B1A">
            <w:pPr>
              <w:tabs>
                <w:tab w:val="decimal" w:pos="1001"/>
              </w:tabs>
              <w:spacing w:line="220" w:lineRule="exact"/>
              <w:rPr>
                <w:rFonts w:eastAsia="Times New Roman" w:cs="Times New Roman"/>
                <w:bCs/>
                <w:sz w:val="20"/>
              </w:rPr>
            </w:pPr>
            <w:r>
              <w:rPr>
                <w:rFonts w:eastAsia="Times New Roman" w:cs="Times New Roman"/>
                <w:bCs/>
                <w:sz w:val="20"/>
              </w:rPr>
              <w:t>50</w:t>
            </w:r>
          </w:p>
        </w:tc>
        <w:tc>
          <w:tcPr>
            <w:tcW w:w="180" w:type="dxa"/>
            <w:vAlign w:val="bottom"/>
          </w:tcPr>
          <w:p w14:paraId="04C1CE6D" w14:textId="77777777" w:rsidR="00671B1A" w:rsidRPr="005C619D" w:rsidRDefault="00671B1A" w:rsidP="00671B1A">
            <w:pPr>
              <w:tabs>
                <w:tab w:val="decimal" w:pos="1001"/>
              </w:tabs>
              <w:spacing w:line="220" w:lineRule="exact"/>
              <w:rPr>
                <w:rFonts w:eastAsia="Times New Roman" w:cs="Times New Roman"/>
                <w:bCs/>
                <w:sz w:val="20"/>
              </w:rPr>
            </w:pPr>
          </w:p>
        </w:tc>
        <w:tc>
          <w:tcPr>
            <w:tcW w:w="1296" w:type="dxa"/>
            <w:vAlign w:val="bottom"/>
          </w:tcPr>
          <w:p w14:paraId="1A18E0F3" w14:textId="77777777" w:rsidR="00671B1A" w:rsidRPr="005C619D" w:rsidRDefault="00671B1A" w:rsidP="00671B1A">
            <w:pPr>
              <w:tabs>
                <w:tab w:val="decimal" w:pos="1001"/>
              </w:tabs>
              <w:spacing w:line="220" w:lineRule="exact"/>
              <w:rPr>
                <w:rFonts w:eastAsia="Times New Roman" w:cs="Times New Roman"/>
                <w:bCs/>
                <w:sz w:val="20"/>
              </w:rPr>
            </w:pPr>
            <w:r w:rsidRPr="005C619D">
              <w:rPr>
                <w:rFonts w:eastAsia="Times New Roman" w:cs="Times New Roman"/>
                <w:bCs/>
                <w:sz w:val="20"/>
              </w:rPr>
              <w:t>37</w:t>
            </w:r>
          </w:p>
        </w:tc>
      </w:tr>
      <w:tr w:rsidR="00671B1A" w:rsidRPr="005C619D" w14:paraId="7727EDAC" w14:textId="77777777" w:rsidTr="007428C6">
        <w:trPr>
          <w:cantSplit/>
        </w:trPr>
        <w:tc>
          <w:tcPr>
            <w:tcW w:w="3780" w:type="dxa"/>
          </w:tcPr>
          <w:p w14:paraId="431A110F" w14:textId="77777777" w:rsidR="00671B1A" w:rsidRPr="005C619D" w:rsidRDefault="00671B1A" w:rsidP="00671B1A">
            <w:pPr>
              <w:spacing w:line="220" w:lineRule="exact"/>
              <w:rPr>
                <w:rFonts w:eastAsia="Times New Roman" w:cs="Times New Roman"/>
                <w:color w:val="000000"/>
                <w:sz w:val="20"/>
                <w:lang w:val="en-US" w:bidi="th-TH"/>
              </w:rPr>
            </w:pPr>
            <w:r w:rsidRPr="005C619D">
              <w:rPr>
                <w:rFonts w:eastAsia="Times New Roman" w:cs="Times New Roman"/>
                <w:color w:val="000000"/>
                <w:sz w:val="20"/>
              </w:rPr>
              <w:t xml:space="preserve">Investments in </w:t>
            </w:r>
            <w:r w:rsidRPr="005C619D">
              <w:rPr>
                <w:rFonts w:eastAsia="Times New Roman" w:cs="Times New Roman"/>
                <w:color w:val="000000"/>
                <w:sz w:val="20"/>
                <w:lang w:val="en-US" w:bidi="th-TH"/>
              </w:rPr>
              <w:t>debt securities</w:t>
            </w:r>
          </w:p>
        </w:tc>
        <w:tc>
          <w:tcPr>
            <w:tcW w:w="1278" w:type="dxa"/>
            <w:vAlign w:val="bottom"/>
          </w:tcPr>
          <w:p w14:paraId="5A0D440A" w14:textId="4882D6AB" w:rsidR="00671B1A" w:rsidRPr="005C619D" w:rsidRDefault="00671B1A" w:rsidP="00671B1A">
            <w:pPr>
              <w:tabs>
                <w:tab w:val="decimal" w:pos="1019"/>
              </w:tabs>
              <w:spacing w:line="220" w:lineRule="exact"/>
              <w:rPr>
                <w:rFonts w:eastAsia="Times New Roman" w:cs="Times New Roman"/>
                <w:bCs/>
                <w:sz w:val="20"/>
              </w:rPr>
            </w:pPr>
            <w:r>
              <w:rPr>
                <w:rFonts w:eastAsia="Times New Roman" w:cs="Times New Roman"/>
                <w:bCs/>
                <w:sz w:val="20"/>
              </w:rPr>
              <w:t>1,169</w:t>
            </w:r>
          </w:p>
        </w:tc>
        <w:tc>
          <w:tcPr>
            <w:tcW w:w="180" w:type="dxa"/>
            <w:vAlign w:val="bottom"/>
          </w:tcPr>
          <w:p w14:paraId="49F81A6F" w14:textId="77777777" w:rsidR="00671B1A" w:rsidRPr="005C619D" w:rsidRDefault="00671B1A" w:rsidP="00671B1A">
            <w:pPr>
              <w:tabs>
                <w:tab w:val="decimal" w:pos="1019"/>
              </w:tabs>
              <w:spacing w:line="220" w:lineRule="exact"/>
              <w:rPr>
                <w:rFonts w:eastAsia="Times New Roman" w:cs="Times New Roman"/>
                <w:bCs/>
                <w:sz w:val="20"/>
              </w:rPr>
            </w:pPr>
          </w:p>
        </w:tc>
        <w:tc>
          <w:tcPr>
            <w:tcW w:w="1350" w:type="dxa"/>
            <w:vAlign w:val="bottom"/>
          </w:tcPr>
          <w:p w14:paraId="4E1AF641" w14:textId="77777777" w:rsidR="00671B1A" w:rsidRPr="005C619D" w:rsidRDefault="00671B1A" w:rsidP="00671B1A">
            <w:pPr>
              <w:tabs>
                <w:tab w:val="decimal" w:pos="1019"/>
              </w:tabs>
              <w:spacing w:line="220" w:lineRule="exact"/>
              <w:rPr>
                <w:rFonts w:eastAsia="Times New Roman" w:cs="Times New Roman"/>
                <w:bCs/>
                <w:sz w:val="20"/>
              </w:rPr>
            </w:pPr>
            <w:r w:rsidRPr="005C619D">
              <w:rPr>
                <w:rFonts w:eastAsia="Times New Roman" w:cs="Times New Roman"/>
                <w:bCs/>
                <w:sz w:val="20"/>
              </w:rPr>
              <w:t>831</w:t>
            </w:r>
          </w:p>
        </w:tc>
        <w:tc>
          <w:tcPr>
            <w:tcW w:w="180" w:type="dxa"/>
            <w:vAlign w:val="bottom"/>
          </w:tcPr>
          <w:p w14:paraId="7B6604F6" w14:textId="77777777" w:rsidR="00671B1A" w:rsidRPr="005C619D" w:rsidRDefault="00671B1A" w:rsidP="00671B1A">
            <w:pPr>
              <w:tabs>
                <w:tab w:val="decimal" w:pos="1001"/>
              </w:tabs>
              <w:spacing w:line="220" w:lineRule="exact"/>
              <w:rPr>
                <w:rFonts w:eastAsia="Times New Roman" w:cs="Times New Roman"/>
                <w:bCs/>
                <w:sz w:val="20"/>
              </w:rPr>
            </w:pPr>
          </w:p>
        </w:tc>
        <w:tc>
          <w:tcPr>
            <w:tcW w:w="1350" w:type="dxa"/>
            <w:vAlign w:val="bottom"/>
          </w:tcPr>
          <w:p w14:paraId="13D93A0C" w14:textId="628E8C46" w:rsidR="00671B1A" w:rsidRPr="005C619D" w:rsidRDefault="00671B1A" w:rsidP="00671B1A">
            <w:pPr>
              <w:tabs>
                <w:tab w:val="decimal" w:pos="1001"/>
              </w:tabs>
              <w:spacing w:line="220" w:lineRule="exact"/>
              <w:rPr>
                <w:rFonts w:eastAsia="Times New Roman" w:cs="Times New Roman"/>
                <w:bCs/>
                <w:sz w:val="20"/>
              </w:rPr>
            </w:pPr>
            <w:r>
              <w:rPr>
                <w:rFonts w:eastAsia="Times New Roman" w:cs="Times New Roman"/>
                <w:bCs/>
                <w:sz w:val="20"/>
              </w:rPr>
              <w:t>397</w:t>
            </w:r>
          </w:p>
        </w:tc>
        <w:tc>
          <w:tcPr>
            <w:tcW w:w="180" w:type="dxa"/>
            <w:vAlign w:val="bottom"/>
          </w:tcPr>
          <w:p w14:paraId="0F948866" w14:textId="77777777" w:rsidR="00671B1A" w:rsidRPr="005C619D" w:rsidRDefault="00671B1A" w:rsidP="00671B1A">
            <w:pPr>
              <w:tabs>
                <w:tab w:val="decimal" w:pos="1001"/>
              </w:tabs>
              <w:spacing w:line="220" w:lineRule="exact"/>
              <w:rPr>
                <w:rFonts w:eastAsia="Times New Roman" w:cs="Times New Roman"/>
                <w:bCs/>
                <w:sz w:val="20"/>
              </w:rPr>
            </w:pPr>
          </w:p>
        </w:tc>
        <w:tc>
          <w:tcPr>
            <w:tcW w:w="1296" w:type="dxa"/>
            <w:vAlign w:val="bottom"/>
          </w:tcPr>
          <w:p w14:paraId="504160B5" w14:textId="77777777" w:rsidR="00671B1A" w:rsidRPr="005C619D" w:rsidRDefault="00671B1A" w:rsidP="00671B1A">
            <w:pPr>
              <w:tabs>
                <w:tab w:val="decimal" w:pos="1001"/>
              </w:tabs>
              <w:spacing w:line="220" w:lineRule="exact"/>
              <w:rPr>
                <w:rFonts w:eastAsia="Times New Roman" w:cs="Times New Roman"/>
                <w:bCs/>
                <w:sz w:val="20"/>
              </w:rPr>
            </w:pPr>
            <w:r w:rsidRPr="005C619D">
              <w:rPr>
                <w:rFonts w:eastAsia="Times New Roman" w:cs="Times New Roman"/>
                <w:bCs/>
                <w:sz w:val="20"/>
              </w:rPr>
              <w:t>831</w:t>
            </w:r>
          </w:p>
        </w:tc>
      </w:tr>
      <w:tr w:rsidR="00671B1A" w:rsidRPr="005C619D" w14:paraId="09873D28" w14:textId="77777777" w:rsidTr="007428C6">
        <w:trPr>
          <w:cantSplit/>
        </w:trPr>
        <w:tc>
          <w:tcPr>
            <w:tcW w:w="3780" w:type="dxa"/>
          </w:tcPr>
          <w:p w14:paraId="51D5CB3B" w14:textId="77777777" w:rsidR="00671B1A" w:rsidRPr="005C619D" w:rsidRDefault="00671B1A" w:rsidP="00671B1A">
            <w:pPr>
              <w:spacing w:line="220" w:lineRule="exact"/>
              <w:rPr>
                <w:rFonts w:eastAsia="Times New Roman" w:cs="Times New Roman"/>
                <w:color w:val="000000"/>
                <w:sz w:val="20"/>
              </w:rPr>
            </w:pPr>
            <w:r w:rsidRPr="005C619D">
              <w:rPr>
                <w:rFonts w:eastAsia="Times New Roman" w:cs="Times New Roman"/>
                <w:color w:val="000000"/>
                <w:sz w:val="20"/>
              </w:rPr>
              <w:t>Loans to customers</w:t>
            </w:r>
          </w:p>
        </w:tc>
        <w:tc>
          <w:tcPr>
            <w:tcW w:w="1278" w:type="dxa"/>
            <w:vAlign w:val="bottom"/>
          </w:tcPr>
          <w:p w14:paraId="11E27811" w14:textId="5E722826" w:rsidR="00671B1A" w:rsidRPr="005C619D" w:rsidRDefault="00671B1A" w:rsidP="00671B1A">
            <w:pPr>
              <w:tabs>
                <w:tab w:val="decimal" w:pos="1019"/>
              </w:tabs>
              <w:spacing w:line="220" w:lineRule="exact"/>
              <w:rPr>
                <w:rFonts w:eastAsia="Times New Roman" w:cs="Times New Roman"/>
                <w:bCs/>
                <w:sz w:val="20"/>
              </w:rPr>
            </w:pPr>
            <w:r>
              <w:rPr>
                <w:rFonts w:eastAsia="Times New Roman" w:cs="Times New Roman"/>
                <w:bCs/>
                <w:sz w:val="20"/>
              </w:rPr>
              <w:t>23,852</w:t>
            </w:r>
          </w:p>
        </w:tc>
        <w:tc>
          <w:tcPr>
            <w:tcW w:w="180" w:type="dxa"/>
            <w:vAlign w:val="bottom"/>
          </w:tcPr>
          <w:p w14:paraId="3824F1A7" w14:textId="77777777" w:rsidR="00671B1A" w:rsidRPr="005C619D" w:rsidRDefault="00671B1A" w:rsidP="00671B1A">
            <w:pPr>
              <w:tabs>
                <w:tab w:val="decimal" w:pos="1019"/>
              </w:tabs>
              <w:spacing w:line="220" w:lineRule="exact"/>
              <w:rPr>
                <w:rFonts w:eastAsia="Times New Roman" w:cs="Times New Roman"/>
                <w:bCs/>
                <w:sz w:val="20"/>
              </w:rPr>
            </w:pPr>
          </w:p>
        </w:tc>
        <w:tc>
          <w:tcPr>
            <w:tcW w:w="1350" w:type="dxa"/>
            <w:vAlign w:val="bottom"/>
          </w:tcPr>
          <w:p w14:paraId="7C576676" w14:textId="77777777" w:rsidR="00671B1A" w:rsidRPr="005C619D" w:rsidRDefault="00671B1A" w:rsidP="00671B1A">
            <w:pPr>
              <w:tabs>
                <w:tab w:val="decimal" w:pos="1019"/>
              </w:tabs>
              <w:spacing w:line="220" w:lineRule="exact"/>
              <w:rPr>
                <w:rFonts w:eastAsia="Times New Roman" w:cs="Times New Roman"/>
                <w:bCs/>
                <w:sz w:val="20"/>
              </w:rPr>
            </w:pPr>
            <w:r w:rsidRPr="005C619D">
              <w:rPr>
                <w:rFonts w:eastAsia="Times New Roman" w:cs="Times New Roman"/>
                <w:bCs/>
                <w:sz w:val="20"/>
              </w:rPr>
              <w:t>16,497</w:t>
            </w:r>
          </w:p>
        </w:tc>
        <w:tc>
          <w:tcPr>
            <w:tcW w:w="180" w:type="dxa"/>
            <w:vAlign w:val="bottom"/>
          </w:tcPr>
          <w:p w14:paraId="4002B20E" w14:textId="77777777" w:rsidR="00671B1A" w:rsidRPr="005C619D" w:rsidRDefault="00671B1A" w:rsidP="00671B1A">
            <w:pPr>
              <w:tabs>
                <w:tab w:val="decimal" w:pos="1001"/>
              </w:tabs>
              <w:spacing w:line="220" w:lineRule="exact"/>
              <w:rPr>
                <w:rFonts w:eastAsia="Times New Roman" w:cs="Times New Roman"/>
                <w:bCs/>
                <w:sz w:val="20"/>
              </w:rPr>
            </w:pPr>
          </w:p>
        </w:tc>
        <w:tc>
          <w:tcPr>
            <w:tcW w:w="1350" w:type="dxa"/>
            <w:vAlign w:val="bottom"/>
          </w:tcPr>
          <w:p w14:paraId="4275A039" w14:textId="11A8318C" w:rsidR="00671B1A" w:rsidRPr="005C619D" w:rsidRDefault="00671B1A" w:rsidP="00671B1A">
            <w:pPr>
              <w:tabs>
                <w:tab w:val="decimal" w:pos="1001"/>
              </w:tabs>
              <w:spacing w:line="220" w:lineRule="exact"/>
              <w:rPr>
                <w:rFonts w:eastAsia="Times New Roman" w:cs="Times New Roman"/>
                <w:bCs/>
                <w:sz w:val="20"/>
              </w:rPr>
            </w:pPr>
            <w:r>
              <w:rPr>
                <w:rFonts w:eastAsia="Times New Roman" w:cs="Times New Roman"/>
                <w:bCs/>
                <w:sz w:val="20"/>
              </w:rPr>
              <w:t>15,279</w:t>
            </w:r>
          </w:p>
        </w:tc>
        <w:tc>
          <w:tcPr>
            <w:tcW w:w="180" w:type="dxa"/>
            <w:vAlign w:val="bottom"/>
          </w:tcPr>
          <w:p w14:paraId="35907C15" w14:textId="77777777" w:rsidR="00671B1A" w:rsidRPr="005C619D" w:rsidRDefault="00671B1A" w:rsidP="00671B1A">
            <w:pPr>
              <w:tabs>
                <w:tab w:val="decimal" w:pos="1001"/>
              </w:tabs>
              <w:spacing w:line="220" w:lineRule="exact"/>
              <w:rPr>
                <w:rFonts w:eastAsia="Times New Roman" w:cs="Times New Roman"/>
                <w:bCs/>
                <w:sz w:val="20"/>
              </w:rPr>
            </w:pPr>
          </w:p>
        </w:tc>
        <w:tc>
          <w:tcPr>
            <w:tcW w:w="1296" w:type="dxa"/>
            <w:vAlign w:val="bottom"/>
          </w:tcPr>
          <w:p w14:paraId="02F4EF26" w14:textId="77777777" w:rsidR="00671B1A" w:rsidRPr="005C619D" w:rsidRDefault="00671B1A" w:rsidP="00671B1A">
            <w:pPr>
              <w:tabs>
                <w:tab w:val="decimal" w:pos="1001"/>
              </w:tabs>
              <w:spacing w:line="220" w:lineRule="exact"/>
              <w:rPr>
                <w:rFonts w:eastAsia="Times New Roman" w:cs="Times New Roman"/>
                <w:bCs/>
                <w:sz w:val="20"/>
              </w:rPr>
            </w:pPr>
            <w:r w:rsidRPr="005C619D">
              <w:rPr>
                <w:rFonts w:eastAsia="Times New Roman" w:cs="Times New Roman"/>
                <w:bCs/>
                <w:sz w:val="20"/>
              </w:rPr>
              <w:t>16,484</w:t>
            </w:r>
          </w:p>
        </w:tc>
      </w:tr>
      <w:tr w:rsidR="00671B1A" w:rsidRPr="005C619D" w14:paraId="7FD89FF7" w14:textId="77777777" w:rsidTr="007428C6">
        <w:trPr>
          <w:cantSplit/>
        </w:trPr>
        <w:tc>
          <w:tcPr>
            <w:tcW w:w="3780" w:type="dxa"/>
          </w:tcPr>
          <w:p w14:paraId="74330AEE" w14:textId="55A7CEC7" w:rsidR="00671B1A" w:rsidRPr="005C619D" w:rsidRDefault="00671B1A" w:rsidP="00671B1A">
            <w:pPr>
              <w:spacing w:line="220" w:lineRule="exact"/>
              <w:rPr>
                <w:rFonts w:eastAsia="Times New Roman" w:cs="Times New Roman"/>
                <w:color w:val="000000"/>
                <w:sz w:val="20"/>
              </w:rPr>
            </w:pPr>
            <w:r w:rsidRPr="00EB47F3">
              <w:rPr>
                <w:rFonts w:eastAsia="Times New Roman" w:cs="Times New Roman"/>
                <w:color w:val="000000"/>
                <w:sz w:val="20"/>
              </w:rPr>
              <w:t>Hire purchase and finance leases</w:t>
            </w:r>
          </w:p>
        </w:tc>
        <w:tc>
          <w:tcPr>
            <w:tcW w:w="1278" w:type="dxa"/>
            <w:vAlign w:val="bottom"/>
          </w:tcPr>
          <w:p w14:paraId="65374C36" w14:textId="5C7B2553" w:rsidR="00671B1A" w:rsidRPr="005C619D" w:rsidRDefault="00671B1A" w:rsidP="00671B1A">
            <w:pPr>
              <w:tabs>
                <w:tab w:val="decimal" w:pos="1019"/>
              </w:tabs>
              <w:spacing w:line="220" w:lineRule="exact"/>
              <w:rPr>
                <w:rFonts w:eastAsia="Times New Roman" w:cs="Times New Roman"/>
                <w:bCs/>
                <w:sz w:val="20"/>
              </w:rPr>
            </w:pPr>
            <w:r>
              <w:rPr>
                <w:rFonts w:eastAsia="Times New Roman" w:cs="Times New Roman"/>
                <w:bCs/>
                <w:sz w:val="20"/>
              </w:rPr>
              <w:t>11,308</w:t>
            </w:r>
          </w:p>
        </w:tc>
        <w:tc>
          <w:tcPr>
            <w:tcW w:w="180" w:type="dxa"/>
            <w:vAlign w:val="bottom"/>
          </w:tcPr>
          <w:p w14:paraId="1573A849" w14:textId="77777777" w:rsidR="00671B1A" w:rsidRPr="005C619D" w:rsidRDefault="00671B1A" w:rsidP="00671B1A">
            <w:pPr>
              <w:tabs>
                <w:tab w:val="decimal" w:pos="1019"/>
              </w:tabs>
              <w:spacing w:line="220" w:lineRule="exact"/>
              <w:rPr>
                <w:rFonts w:eastAsia="Times New Roman" w:cs="Times New Roman"/>
                <w:bCs/>
                <w:sz w:val="20"/>
              </w:rPr>
            </w:pPr>
          </w:p>
        </w:tc>
        <w:tc>
          <w:tcPr>
            <w:tcW w:w="1350" w:type="dxa"/>
            <w:vAlign w:val="bottom"/>
          </w:tcPr>
          <w:p w14:paraId="110BA4E1" w14:textId="7EDC726E" w:rsidR="00671B1A" w:rsidRPr="005C619D" w:rsidRDefault="004310E9" w:rsidP="00671B1A">
            <w:pPr>
              <w:tabs>
                <w:tab w:val="decimal" w:pos="1019"/>
              </w:tabs>
              <w:spacing w:line="220" w:lineRule="exact"/>
              <w:rPr>
                <w:rFonts w:eastAsia="Times New Roman" w:cs="Times New Roman"/>
                <w:bCs/>
                <w:sz w:val="20"/>
              </w:rPr>
            </w:pPr>
            <w:r>
              <w:rPr>
                <w:rFonts w:eastAsia="Times New Roman" w:cs="Times New Roman"/>
                <w:bCs/>
                <w:sz w:val="20"/>
              </w:rPr>
              <w:t>-</w:t>
            </w:r>
          </w:p>
        </w:tc>
        <w:tc>
          <w:tcPr>
            <w:tcW w:w="180" w:type="dxa"/>
            <w:vAlign w:val="bottom"/>
          </w:tcPr>
          <w:p w14:paraId="06C11399" w14:textId="77777777" w:rsidR="00671B1A" w:rsidRPr="005C619D" w:rsidRDefault="00671B1A" w:rsidP="00671B1A">
            <w:pPr>
              <w:tabs>
                <w:tab w:val="decimal" w:pos="1001"/>
              </w:tabs>
              <w:spacing w:line="220" w:lineRule="exact"/>
              <w:rPr>
                <w:rFonts w:eastAsia="Times New Roman" w:cs="Times New Roman"/>
                <w:bCs/>
                <w:sz w:val="20"/>
              </w:rPr>
            </w:pPr>
          </w:p>
        </w:tc>
        <w:tc>
          <w:tcPr>
            <w:tcW w:w="1350" w:type="dxa"/>
            <w:vAlign w:val="bottom"/>
          </w:tcPr>
          <w:p w14:paraId="38198F7A" w14:textId="7C8192B6" w:rsidR="00671B1A" w:rsidRPr="005C619D" w:rsidRDefault="00671B1A" w:rsidP="00671B1A">
            <w:pPr>
              <w:tabs>
                <w:tab w:val="decimal" w:pos="1001"/>
              </w:tabs>
              <w:spacing w:line="220" w:lineRule="exact"/>
              <w:rPr>
                <w:rFonts w:eastAsia="Times New Roman" w:cs="Times New Roman"/>
                <w:bCs/>
                <w:sz w:val="20"/>
              </w:rPr>
            </w:pPr>
            <w:r>
              <w:rPr>
                <w:rFonts w:eastAsia="Times New Roman" w:cs="Times New Roman"/>
                <w:bCs/>
                <w:sz w:val="20"/>
              </w:rPr>
              <w:t>-</w:t>
            </w:r>
          </w:p>
        </w:tc>
        <w:tc>
          <w:tcPr>
            <w:tcW w:w="180" w:type="dxa"/>
            <w:vAlign w:val="bottom"/>
          </w:tcPr>
          <w:p w14:paraId="47A20C51" w14:textId="77777777" w:rsidR="00671B1A" w:rsidRPr="005C619D" w:rsidRDefault="00671B1A" w:rsidP="00671B1A">
            <w:pPr>
              <w:tabs>
                <w:tab w:val="decimal" w:pos="1001"/>
              </w:tabs>
              <w:spacing w:line="220" w:lineRule="exact"/>
              <w:rPr>
                <w:rFonts w:eastAsia="Times New Roman" w:cs="Times New Roman"/>
                <w:bCs/>
                <w:sz w:val="20"/>
              </w:rPr>
            </w:pPr>
          </w:p>
        </w:tc>
        <w:tc>
          <w:tcPr>
            <w:tcW w:w="1296" w:type="dxa"/>
            <w:vAlign w:val="bottom"/>
          </w:tcPr>
          <w:p w14:paraId="2EBF66D4" w14:textId="6A1EED81" w:rsidR="00671B1A" w:rsidRPr="005C619D" w:rsidRDefault="004310E9" w:rsidP="00671B1A">
            <w:pPr>
              <w:tabs>
                <w:tab w:val="decimal" w:pos="1001"/>
              </w:tabs>
              <w:spacing w:line="220" w:lineRule="exact"/>
              <w:rPr>
                <w:rFonts w:eastAsia="Times New Roman" w:cs="Times New Roman"/>
                <w:bCs/>
                <w:sz w:val="20"/>
              </w:rPr>
            </w:pPr>
            <w:r>
              <w:rPr>
                <w:rFonts w:eastAsia="Times New Roman" w:cs="Times New Roman"/>
                <w:bCs/>
                <w:sz w:val="20"/>
              </w:rPr>
              <w:t>-</w:t>
            </w:r>
          </w:p>
        </w:tc>
      </w:tr>
      <w:tr w:rsidR="00671B1A" w:rsidRPr="005C619D" w14:paraId="38F310D9" w14:textId="77777777" w:rsidTr="007428C6">
        <w:trPr>
          <w:cantSplit/>
        </w:trPr>
        <w:tc>
          <w:tcPr>
            <w:tcW w:w="3780" w:type="dxa"/>
          </w:tcPr>
          <w:p w14:paraId="2441CB6D" w14:textId="77777777" w:rsidR="00671B1A" w:rsidRPr="005C619D" w:rsidRDefault="00671B1A" w:rsidP="00671B1A">
            <w:pPr>
              <w:spacing w:line="220" w:lineRule="exact"/>
              <w:rPr>
                <w:rFonts w:eastAsia="Times New Roman" w:cs="Times New Roman"/>
                <w:color w:val="000000"/>
                <w:sz w:val="20"/>
              </w:rPr>
            </w:pPr>
            <w:r w:rsidRPr="005C619D">
              <w:rPr>
                <w:rFonts w:eastAsia="Times New Roman" w:cs="Times New Roman"/>
                <w:color w:val="000000"/>
                <w:sz w:val="20"/>
              </w:rPr>
              <w:t>Others</w:t>
            </w:r>
          </w:p>
        </w:tc>
        <w:tc>
          <w:tcPr>
            <w:tcW w:w="1278" w:type="dxa"/>
            <w:vAlign w:val="bottom"/>
          </w:tcPr>
          <w:p w14:paraId="0B25DF4C" w14:textId="7B53D417" w:rsidR="00671B1A" w:rsidRPr="005C619D" w:rsidRDefault="00671B1A" w:rsidP="00671B1A">
            <w:pPr>
              <w:tabs>
                <w:tab w:val="decimal" w:pos="1019"/>
              </w:tabs>
              <w:spacing w:line="220" w:lineRule="exact"/>
              <w:rPr>
                <w:rFonts w:eastAsia="Times New Roman" w:cs="Times New Roman"/>
                <w:bCs/>
                <w:sz w:val="20"/>
              </w:rPr>
            </w:pPr>
            <w:r>
              <w:rPr>
                <w:rFonts w:eastAsia="Times New Roman" w:cs="Times New Roman"/>
                <w:bCs/>
                <w:sz w:val="20"/>
              </w:rPr>
              <w:t>-</w:t>
            </w:r>
          </w:p>
        </w:tc>
        <w:tc>
          <w:tcPr>
            <w:tcW w:w="180" w:type="dxa"/>
            <w:vAlign w:val="bottom"/>
          </w:tcPr>
          <w:p w14:paraId="46F40E82" w14:textId="77777777" w:rsidR="00671B1A" w:rsidRPr="005C619D" w:rsidRDefault="00671B1A" w:rsidP="00671B1A">
            <w:pPr>
              <w:tabs>
                <w:tab w:val="decimal" w:pos="1019"/>
              </w:tabs>
              <w:spacing w:line="220" w:lineRule="exact"/>
              <w:rPr>
                <w:rFonts w:eastAsia="Times New Roman" w:cs="Times New Roman"/>
                <w:bCs/>
                <w:sz w:val="20"/>
              </w:rPr>
            </w:pPr>
          </w:p>
        </w:tc>
        <w:tc>
          <w:tcPr>
            <w:tcW w:w="1350" w:type="dxa"/>
            <w:vAlign w:val="bottom"/>
          </w:tcPr>
          <w:p w14:paraId="1BDD73A6" w14:textId="77777777" w:rsidR="00671B1A" w:rsidRPr="005C619D" w:rsidRDefault="00671B1A" w:rsidP="00671B1A">
            <w:pPr>
              <w:tabs>
                <w:tab w:val="decimal" w:pos="1019"/>
              </w:tabs>
              <w:spacing w:line="220" w:lineRule="exact"/>
              <w:rPr>
                <w:rFonts w:eastAsia="Times New Roman" w:cs="Times New Roman"/>
                <w:bCs/>
                <w:sz w:val="20"/>
              </w:rPr>
            </w:pPr>
            <w:r w:rsidRPr="005C619D">
              <w:rPr>
                <w:rFonts w:eastAsia="Times New Roman" w:cs="Times New Roman"/>
                <w:bCs/>
                <w:sz w:val="20"/>
              </w:rPr>
              <w:t>13</w:t>
            </w:r>
          </w:p>
        </w:tc>
        <w:tc>
          <w:tcPr>
            <w:tcW w:w="180" w:type="dxa"/>
            <w:vAlign w:val="bottom"/>
          </w:tcPr>
          <w:p w14:paraId="19AA5E01" w14:textId="77777777" w:rsidR="00671B1A" w:rsidRPr="005C619D" w:rsidRDefault="00671B1A" w:rsidP="00671B1A">
            <w:pPr>
              <w:tabs>
                <w:tab w:val="decimal" w:pos="1001"/>
              </w:tabs>
              <w:spacing w:line="220" w:lineRule="exact"/>
              <w:rPr>
                <w:rFonts w:eastAsia="Times New Roman" w:cs="Times New Roman"/>
                <w:bCs/>
                <w:sz w:val="20"/>
              </w:rPr>
            </w:pPr>
          </w:p>
        </w:tc>
        <w:tc>
          <w:tcPr>
            <w:tcW w:w="1350" w:type="dxa"/>
            <w:vAlign w:val="bottom"/>
          </w:tcPr>
          <w:p w14:paraId="37E516C5" w14:textId="11E63B91" w:rsidR="00671B1A" w:rsidRPr="005C619D" w:rsidRDefault="00671B1A" w:rsidP="00671B1A">
            <w:pPr>
              <w:tabs>
                <w:tab w:val="decimal" w:pos="1001"/>
              </w:tabs>
              <w:spacing w:line="220" w:lineRule="exact"/>
              <w:rPr>
                <w:rFonts w:eastAsia="Times New Roman" w:cs="Times New Roman"/>
                <w:bCs/>
                <w:sz w:val="20"/>
              </w:rPr>
            </w:pPr>
            <w:r>
              <w:rPr>
                <w:rFonts w:eastAsia="Times New Roman" w:cs="Times New Roman"/>
                <w:bCs/>
                <w:sz w:val="20"/>
              </w:rPr>
              <w:t>-</w:t>
            </w:r>
          </w:p>
        </w:tc>
        <w:tc>
          <w:tcPr>
            <w:tcW w:w="180" w:type="dxa"/>
            <w:vAlign w:val="bottom"/>
          </w:tcPr>
          <w:p w14:paraId="6AA74534" w14:textId="77777777" w:rsidR="00671B1A" w:rsidRPr="005C619D" w:rsidRDefault="00671B1A" w:rsidP="00671B1A">
            <w:pPr>
              <w:tabs>
                <w:tab w:val="decimal" w:pos="1001"/>
              </w:tabs>
              <w:spacing w:line="220" w:lineRule="exact"/>
              <w:rPr>
                <w:rFonts w:eastAsia="Times New Roman" w:cs="Times New Roman"/>
                <w:bCs/>
                <w:sz w:val="20"/>
              </w:rPr>
            </w:pPr>
          </w:p>
        </w:tc>
        <w:tc>
          <w:tcPr>
            <w:tcW w:w="1296" w:type="dxa"/>
            <w:vAlign w:val="bottom"/>
          </w:tcPr>
          <w:p w14:paraId="2E16BA3A" w14:textId="77777777" w:rsidR="00671B1A" w:rsidRPr="005C619D" w:rsidRDefault="00671B1A" w:rsidP="00671B1A">
            <w:pPr>
              <w:tabs>
                <w:tab w:val="decimal" w:pos="1001"/>
              </w:tabs>
              <w:spacing w:line="220" w:lineRule="exact"/>
              <w:rPr>
                <w:rFonts w:eastAsia="Times New Roman" w:cs="Times New Roman"/>
                <w:bCs/>
                <w:sz w:val="20"/>
              </w:rPr>
            </w:pPr>
            <w:r w:rsidRPr="005C619D">
              <w:rPr>
                <w:rFonts w:eastAsia="Times New Roman" w:cs="Times New Roman"/>
                <w:bCs/>
                <w:sz w:val="20"/>
              </w:rPr>
              <w:t>13</w:t>
            </w:r>
          </w:p>
        </w:tc>
      </w:tr>
      <w:tr w:rsidR="00671B1A" w:rsidRPr="005C619D" w14:paraId="168531E8" w14:textId="77777777" w:rsidTr="007428C6">
        <w:trPr>
          <w:cantSplit/>
        </w:trPr>
        <w:tc>
          <w:tcPr>
            <w:tcW w:w="3780" w:type="dxa"/>
          </w:tcPr>
          <w:p w14:paraId="5FDA1D23" w14:textId="77777777" w:rsidR="00671B1A" w:rsidRPr="005C619D" w:rsidRDefault="00671B1A" w:rsidP="00671B1A">
            <w:pPr>
              <w:spacing w:line="220" w:lineRule="exact"/>
              <w:rPr>
                <w:rFonts w:eastAsia="Times New Roman" w:cs="Times New Roman"/>
                <w:b/>
                <w:bCs/>
                <w:color w:val="000000"/>
                <w:sz w:val="20"/>
              </w:rPr>
            </w:pPr>
            <w:r w:rsidRPr="005C619D">
              <w:rPr>
                <w:rFonts w:eastAsia="Times New Roman" w:cs="Times New Roman"/>
                <w:b/>
                <w:bCs/>
                <w:color w:val="000000"/>
                <w:sz w:val="20"/>
              </w:rPr>
              <w:t xml:space="preserve">Total </w:t>
            </w:r>
          </w:p>
        </w:tc>
        <w:tc>
          <w:tcPr>
            <w:tcW w:w="1278" w:type="dxa"/>
            <w:tcBorders>
              <w:top w:val="single" w:sz="4" w:space="0" w:color="auto"/>
              <w:bottom w:val="double" w:sz="4" w:space="0" w:color="auto"/>
            </w:tcBorders>
            <w:vAlign w:val="bottom"/>
          </w:tcPr>
          <w:p w14:paraId="4D9CAC6B" w14:textId="59FC689F" w:rsidR="00671B1A" w:rsidRPr="005C619D" w:rsidRDefault="00671B1A" w:rsidP="00671B1A">
            <w:pPr>
              <w:tabs>
                <w:tab w:val="decimal" w:pos="1019"/>
              </w:tabs>
              <w:spacing w:line="220" w:lineRule="exact"/>
              <w:rPr>
                <w:rFonts w:eastAsia="Times New Roman" w:cs="Times New Roman"/>
                <w:b/>
                <w:sz w:val="20"/>
              </w:rPr>
            </w:pPr>
            <w:r>
              <w:rPr>
                <w:rFonts w:eastAsia="Times New Roman" w:cs="Times New Roman"/>
                <w:b/>
                <w:sz w:val="20"/>
              </w:rPr>
              <w:t>37,601</w:t>
            </w:r>
          </w:p>
        </w:tc>
        <w:tc>
          <w:tcPr>
            <w:tcW w:w="180" w:type="dxa"/>
            <w:vAlign w:val="bottom"/>
          </w:tcPr>
          <w:p w14:paraId="0E8F6382" w14:textId="77777777" w:rsidR="00671B1A" w:rsidRPr="005C619D" w:rsidRDefault="00671B1A" w:rsidP="00671B1A">
            <w:pPr>
              <w:tabs>
                <w:tab w:val="decimal" w:pos="1019"/>
              </w:tabs>
              <w:spacing w:line="220" w:lineRule="exact"/>
              <w:rPr>
                <w:rFonts w:eastAsia="Times New Roman" w:cs="Times New Roman"/>
                <w:b/>
                <w:sz w:val="20"/>
              </w:rPr>
            </w:pPr>
          </w:p>
        </w:tc>
        <w:tc>
          <w:tcPr>
            <w:tcW w:w="1350" w:type="dxa"/>
            <w:tcBorders>
              <w:top w:val="single" w:sz="4" w:space="0" w:color="auto"/>
              <w:bottom w:val="double" w:sz="4" w:space="0" w:color="auto"/>
            </w:tcBorders>
            <w:vAlign w:val="bottom"/>
          </w:tcPr>
          <w:p w14:paraId="2DE93583" w14:textId="77777777" w:rsidR="00671B1A" w:rsidRPr="005C619D" w:rsidRDefault="00671B1A" w:rsidP="00671B1A">
            <w:pPr>
              <w:tabs>
                <w:tab w:val="decimal" w:pos="1019"/>
              </w:tabs>
              <w:spacing w:line="220" w:lineRule="exact"/>
              <w:rPr>
                <w:rFonts w:eastAsia="Times New Roman" w:cs="Times New Roman"/>
                <w:b/>
                <w:sz w:val="20"/>
              </w:rPr>
            </w:pPr>
            <w:r w:rsidRPr="005C619D">
              <w:rPr>
                <w:rFonts w:eastAsia="Times New Roman" w:cs="Times New Roman"/>
                <w:b/>
                <w:sz w:val="20"/>
              </w:rPr>
              <w:t>18,288</w:t>
            </w:r>
          </w:p>
        </w:tc>
        <w:tc>
          <w:tcPr>
            <w:tcW w:w="180" w:type="dxa"/>
            <w:vAlign w:val="bottom"/>
          </w:tcPr>
          <w:p w14:paraId="66B6C0C6" w14:textId="77777777" w:rsidR="00671B1A" w:rsidRPr="005C619D" w:rsidRDefault="00671B1A" w:rsidP="00671B1A">
            <w:pPr>
              <w:tabs>
                <w:tab w:val="decimal" w:pos="1001"/>
              </w:tabs>
              <w:spacing w:line="220" w:lineRule="exact"/>
              <w:rPr>
                <w:rFonts w:eastAsia="Times New Roman" w:cs="Times New Roman"/>
                <w:b/>
                <w:sz w:val="20"/>
              </w:rPr>
            </w:pPr>
          </w:p>
        </w:tc>
        <w:tc>
          <w:tcPr>
            <w:tcW w:w="1350" w:type="dxa"/>
            <w:tcBorders>
              <w:top w:val="single" w:sz="4" w:space="0" w:color="auto"/>
              <w:bottom w:val="double" w:sz="4" w:space="0" w:color="auto"/>
            </w:tcBorders>
            <w:vAlign w:val="bottom"/>
          </w:tcPr>
          <w:p w14:paraId="0C0E5223" w14:textId="4887EF6F" w:rsidR="00671B1A" w:rsidRPr="005C619D" w:rsidRDefault="00671B1A" w:rsidP="00671B1A">
            <w:pPr>
              <w:tabs>
                <w:tab w:val="decimal" w:pos="1001"/>
              </w:tabs>
              <w:spacing w:line="220" w:lineRule="exact"/>
              <w:rPr>
                <w:rFonts w:eastAsia="Times New Roman" w:cs="Times New Roman"/>
                <w:b/>
                <w:sz w:val="20"/>
              </w:rPr>
            </w:pPr>
            <w:r>
              <w:rPr>
                <w:rFonts w:eastAsia="Times New Roman" w:cs="Times New Roman"/>
                <w:b/>
                <w:sz w:val="20"/>
              </w:rPr>
              <w:t>16,448</w:t>
            </w:r>
          </w:p>
        </w:tc>
        <w:tc>
          <w:tcPr>
            <w:tcW w:w="180" w:type="dxa"/>
            <w:vAlign w:val="bottom"/>
          </w:tcPr>
          <w:p w14:paraId="1C71B2E7" w14:textId="77777777" w:rsidR="00671B1A" w:rsidRPr="005C619D" w:rsidRDefault="00671B1A" w:rsidP="00671B1A">
            <w:pPr>
              <w:tabs>
                <w:tab w:val="decimal" w:pos="1001"/>
              </w:tabs>
              <w:spacing w:line="220" w:lineRule="exact"/>
              <w:rPr>
                <w:rFonts w:eastAsia="Times New Roman" w:cs="Times New Roman"/>
                <w:b/>
                <w:sz w:val="20"/>
              </w:rPr>
            </w:pPr>
          </w:p>
        </w:tc>
        <w:tc>
          <w:tcPr>
            <w:tcW w:w="1296" w:type="dxa"/>
            <w:tcBorders>
              <w:top w:val="single" w:sz="4" w:space="0" w:color="auto"/>
              <w:bottom w:val="double" w:sz="4" w:space="0" w:color="auto"/>
            </w:tcBorders>
            <w:vAlign w:val="bottom"/>
          </w:tcPr>
          <w:p w14:paraId="50E90582" w14:textId="77777777" w:rsidR="00671B1A" w:rsidRPr="005C619D" w:rsidRDefault="00671B1A" w:rsidP="00671B1A">
            <w:pPr>
              <w:tabs>
                <w:tab w:val="decimal" w:pos="1001"/>
              </w:tabs>
              <w:spacing w:line="220" w:lineRule="exact"/>
              <w:rPr>
                <w:rFonts w:eastAsia="Times New Roman" w:cs="Times New Roman"/>
                <w:b/>
                <w:sz w:val="20"/>
              </w:rPr>
            </w:pPr>
            <w:r w:rsidRPr="005C619D">
              <w:rPr>
                <w:rFonts w:eastAsia="Times New Roman" w:cs="Times New Roman"/>
                <w:b/>
                <w:sz w:val="20"/>
              </w:rPr>
              <w:t>18,275</w:t>
            </w:r>
          </w:p>
        </w:tc>
      </w:tr>
    </w:tbl>
    <w:p w14:paraId="0ED8576B" w14:textId="77777777" w:rsidR="004B3F81" w:rsidRPr="005C619D" w:rsidRDefault="004B3F81" w:rsidP="004B3F81">
      <w:pPr>
        <w:pStyle w:val="BodyText"/>
        <w:spacing w:after="0"/>
        <w:ind w:left="634" w:hanging="634"/>
        <w:rPr>
          <w:rFonts w:cs="Times New Roman"/>
          <w:b/>
          <w:bCs/>
          <w:szCs w:val="22"/>
          <w:lang w:val="en-US" w:bidi="th-TH"/>
        </w:rPr>
      </w:pPr>
    </w:p>
    <w:p w14:paraId="1C9E57F3" w14:textId="77777777" w:rsidR="0081228A" w:rsidRPr="005C619D" w:rsidRDefault="0081228A" w:rsidP="005748C7">
      <w:pPr>
        <w:spacing w:line="240" w:lineRule="auto"/>
        <w:rPr>
          <w:rFonts w:cs="Times New Roman"/>
          <w:b/>
          <w:bCs/>
          <w:sz w:val="2"/>
          <w:szCs w:val="2"/>
          <w:lang w:bidi="th-TH"/>
        </w:rPr>
      </w:pPr>
    </w:p>
    <w:p w14:paraId="01A0C1F9" w14:textId="5589ABDA" w:rsidR="00D85391" w:rsidRPr="0095501A" w:rsidRDefault="0095501A" w:rsidP="008E66DA">
      <w:pPr>
        <w:pStyle w:val="Heading1"/>
        <w:numPr>
          <w:ilvl w:val="0"/>
          <w:numId w:val="0"/>
        </w:numPr>
        <w:spacing w:before="0" w:after="0" w:line="240" w:lineRule="atLeast"/>
        <w:ind w:left="540" w:hanging="540"/>
        <w:rPr>
          <w:rFonts w:cs="Times New Roman"/>
          <w:i w:val="0"/>
          <w:iCs/>
          <w:sz w:val="22"/>
          <w:szCs w:val="22"/>
        </w:rPr>
      </w:pPr>
      <w:r w:rsidRPr="0095501A">
        <w:rPr>
          <w:rFonts w:cs="Times New Roman"/>
          <w:i w:val="0"/>
          <w:iCs/>
          <w:sz w:val="22"/>
          <w:szCs w:val="22"/>
        </w:rPr>
        <w:t>4</w:t>
      </w:r>
      <w:r w:rsidR="00230098">
        <w:rPr>
          <w:rFonts w:cs="Times New Roman"/>
          <w:i w:val="0"/>
          <w:iCs/>
          <w:sz w:val="22"/>
          <w:szCs w:val="22"/>
        </w:rPr>
        <w:t>4</w:t>
      </w:r>
      <w:r w:rsidR="008E66DA" w:rsidRPr="0095501A">
        <w:rPr>
          <w:rFonts w:cs="Times New Roman"/>
          <w:i w:val="0"/>
          <w:iCs/>
          <w:sz w:val="22"/>
          <w:szCs w:val="22"/>
        </w:rPr>
        <w:tab/>
      </w:r>
      <w:r w:rsidR="008F2FF6" w:rsidRPr="0095501A">
        <w:rPr>
          <w:rFonts w:cs="Times New Roman"/>
          <w:i w:val="0"/>
          <w:iCs/>
          <w:sz w:val="22"/>
          <w:szCs w:val="22"/>
        </w:rPr>
        <w:t>Interest expenses</w:t>
      </w:r>
    </w:p>
    <w:p w14:paraId="0F3E25E2" w14:textId="77777777" w:rsidR="008A5A70" w:rsidRPr="005C619D" w:rsidRDefault="008A5A70" w:rsidP="008A5A70">
      <w:pPr>
        <w:spacing w:line="240" w:lineRule="atLeast"/>
        <w:rPr>
          <w:rFonts w:eastAsia="Times New Roman" w:cs="Times New Roman"/>
          <w:sz w:val="20"/>
        </w:rPr>
      </w:pPr>
    </w:p>
    <w:tbl>
      <w:tblPr>
        <w:tblW w:w="9574" w:type="dxa"/>
        <w:tblInd w:w="450" w:type="dxa"/>
        <w:tblLayout w:type="fixed"/>
        <w:tblCellMar>
          <w:left w:w="79" w:type="dxa"/>
          <w:right w:w="79" w:type="dxa"/>
        </w:tblCellMar>
        <w:tblLook w:val="0000" w:firstRow="0" w:lastRow="0" w:firstColumn="0" w:lastColumn="0" w:noHBand="0" w:noVBand="0"/>
      </w:tblPr>
      <w:tblGrid>
        <w:gridCol w:w="4003"/>
        <w:gridCol w:w="1260"/>
        <w:gridCol w:w="180"/>
        <w:gridCol w:w="1260"/>
        <w:gridCol w:w="180"/>
        <w:gridCol w:w="1260"/>
        <w:gridCol w:w="180"/>
        <w:gridCol w:w="1251"/>
      </w:tblGrid>
      <w:tr w:rsidR="008A5A70" w:rsidRPr="005C619D" w14:paraId="47448229" w14:textId="77777777" w:rsidTr="00230098">
        <w:trPr>
          <w:cantSplit/>
        </w:trPr>
        <w:tc>
          <w:tcPr>
            <w:tcW w:w="4003" w:type="dxa"/>
          </w:tcPr>
          <w:p w14:paraId="5E3FF9F6" w14:textId="77777777" w:rsidR="008A5A70" w:rsidRPr="005C619D" w:rsidRDefault="008A5A70" w:rsidP="008A5A70">
            <w:pPr>
              <w:spacing w:line="240" w:lineRule="atLeast"/>
              <w:jc w:val="center"/>
              <w:rPr>
                <w:rFonts w:eastAsia="Times New Roman" w:cs="Times New Roman"/>
                <w:b/>
                <w:sz w:val="20"/>
              </w:rPr>
            </w:pPr>
          </w:p>
        </w:tc>
        <w:tc>
          <w:tcPr>
            <w:tcW w:w="2700" w:type="dxa"/>
            <w:gridSpan w:val="3"/>
            <w:vAlign w:val="bottom"/>
          </w:tcPr>
          <w:p w14:paraId="576533CF" w14:textId="77777777" w:rsidR="008A5A70" w:rsidRPr="005C619D" w:rsidRDefault="008A5A70" w:rsidP="008A5A70">
            <w:pPr>
              <w:spacing w:line="240" w:lineRule="atLeast"/>
              <w:jc w:val="center"/>
              <w:rPr>
                <w:rFonts w:eastAsia="Times New Roman" w:cs="Times New Roman"/>
                <w:b/>
                <w:sz w:val="20"/>
              </w:rPr>
            </w:pPr>
            <w:r w:rsidRPr="005C619D">
              <w:rPr>
                <w:rFonts w:eastAsia="Times New Roman" w:cs="Times New Roman"/>
                <w:b/>
                <w:sz w:val="20"/>
              </w:rPr>
              <w:t>Consolidated</w:t>
            </w:r>
          </w:p>
        </w:tc>
        <w:tc>
          <w:tcPr>
            <w:tcW w:w="180" w:type="dxa"/>
            <w:vAlign w:val="bottom"/>
          </w:tcPr>
          <w:p w14:paraId="608181D6" w14:textId="77777777" w:rsidR="008A5A70" w:rsidRPr="005C619D" w:rsidRDefault="008A5A70" w:rsidP="008A5A70">
            <w:pPr>
              <w:spacing w:line="240" w:lineRule="atLeast"/>
              <w:jc w:val="center"/>
              <w:rPr>
                <w:rFonts w:eastAsia="Times New Roman" w:cs="Times New Roman"/>
                <w:b/>
                <w:sz w:val="20"/>
              </w:rPr>
            </w:pPr>
          </w:p>
        </w:tc>
        <w:tc>
          <w:tcPr>
            <w:tcW w:w="2691" w:type="dxa"/>
            <w:gridSpan w:val="3"/>
            <w:vAlign w:val="bottom"/>
          </w:tcPr>
          <w:p w14:paraId="635ECF53" w14:textId="77777777" w:rsidR="008A5A70" w:rsidRPr="005C619D" w:rsidRDefault="008A5A70" w:rsidP="008A5A70">
            <w:pPr>
              <w:spacing w:line="240" w:lineRule="atLeast"/>
              <w:jc w:val="center"/>
              <w:rPr>
                <w:rFonts w:eastAsia="Times New Roman" w:cs="Times New Roman"/>
                <w:b/>
                <w:sz w:val="20"/>
              </w:rPr>
            </w:pPr>
            <w:r w:rsidRPr="005C619D">
              <w:rPr>
                <w:rFonts w:eastAsia="Times New Roman" w:cs="Times New Roman"/>
                <w:b/>
                <w:sz w:val="20"/>
              </w:rPr>
              <w:t>Bank only</w:t>
            </w:r>
          </w:p>
        </w:tc>
      </w:tr>
      <w:tr w:rsidR="008A5A70" w:rsidRPr="005C619D" w14:paraId="7A6E4980" w14:textId="77777777" w:rsidTr="00230098">
        <w:trPr>
          <w:cantSplit/>
        </w:trPr>
        <w:tc>
          <w:tcPr>
            <w:tcW w:w="4003" w:type="dxa"/>
          </w:tcPr>
          <w:p w14:paraId="2A424506" w14:textId="401B99F0" w:rsidR="008A5A70" w:rsidRPr="005C619D" w:rsidRDefault="00D411EB" w:rsidP="008A5A70">
            <w:pPr>
              <w:spacing w:line="240" w:lineRule="atLeast"/>
              <w:rPr>
                <w:rFonts w:eastAsia="Times New Roman" w:cs="Times New Roman"/>
                <w:b/>
                <w:bCs/>
                <w:i/>
                <w:iCs/>
                <w:sz w:val="20"/>
                <w:lang w:val="en-US"/>
              </w:rPr>
            </w:pPr>
            <w:r w:rsidRPr="00435B17">
              <w:rPr>
                <w:rFonts w:eastAsia="Times New Roman" w:cs="Times New Roman"/>
                <w:b/>
                <w:bCs/>
                <w:i/>
                <w:iCs/>
                <w:sz w:val="20"/>
                <w:lang w:val="en-US"/>
              </w:rPr>
              <w:t xml:space="preserve">For the three-month periods </w:t>
            </w:r>
            <w:r w:rsidRPr="007C3771">
              <w:rPr>
                <w:rFonts w:eastAsia="Times New Roman" w:cs="Times New Roman"/>
                <w:b/>
                <w:bCs/>
                <w:i/>
                <w:iCs/>
                <w:sz w:val="20"/>
                <w:lang w:val="en-US"/>
              </w:rPr>
              <w:t>ended 30 June</w:t>
            </w:r>
          </w:p>
        </w:tc>
        <w:tc>
          <w:tcPr>
            <w:tcW w:w="1260" w:type="dxa"/>
            <w:shd w:val="clear" w:color="auto" w:fill="auto"/>
          </w:tcPr>
          <w:p w14:paraId="4B5EC0C2"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0D15BA8E" w14:textId="77777777" w:rsidR="008A5A70" w:rsidRPr="005C619D" w:rsidRDefault="008A5A70" w:rsidP="008A5A70">
            <w:pPr>
              <w:spacing w:line="240" w:lineRule="atLeast"/>
              <w:jc w:val="center"/>
              <w:rPr>
                <w:rFonts w:eastAsia="Times New Roman" w:cs="Times New Roman"/>
                <w:bCs/>
                <w:sz w:val="20"/>
              </w:rPr>
            </w:pPr>
          </w:p>
        </w:tc>
        <w:tc>
          <w:tcPr>
            <w:tcW w:w="1260" w:type="dxa"/>
            <w:shd w:val="clear" w:color="auto" w:fill="auto"/>
          </w:tcPr>
          <w:p w14:paraId="15A29887"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2019</w:t>
            </w:r>
          </w:p>
        </w:tc>
        <w:tc>
          <w:tcPr>
            <w:tcW w:w="180" w:type="dxa"/>
            <w:shd w:val="clear" w:color="auto" w:fill="auto"/>
          </w:tcPr>
          <w:p w14:paraId="19C23CB3" w14:textId="77777777" w:rsidR="008A5A70" w:rsidRPr="005C619D" w:rsidRDefault="008A5A70" w:rsidP="008A5A70">
            <w:pPr>
              <w:spacing w:line="240" w:lineRule="atLeast"/>
              <w:jc w:val="center"/>
              <w:rPr>
                <w:rFonts w:eastAsia="Times New Roman" w:cs="Times New Roman"/>
                <w:bCs/>
                <w:sz w:val="20"/>
              </w:rPr>
            </w:pPr>
          </w:p>
        </w:tc>
        <w:tc>
          <w:tcPr>
            <w:tcW w:w="1260" w:type="dxa"/>
            <w:shd w:val="clear" w:color="auto" w:fill="auto"/>
          </w:tcPr>
          <w:p w14:paraId="4B9F67B5"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3D5A6BF0" w14:textId="77777777" w:rsidR="008A5A70" w:rsidRPr="005C619D" w:rsidRDefault="008A5A70" w:rsidP="008A5A70">
            <w:pPr>
              <w:spacing w:line="240" w:lineRule="atLeast"/>
              <w:jc w:val="center"/>
              <w:rPr>
                <w:rFonts w:eastAsia="Times New Roman" w:cs="Times New Roman"/>
                <w:bCs/>
                <w:sz w:val="20"/>
              </w:rPr>
            </w:pPr>
          </w:p>
        </w:tc>
        <w:tc>
          <w:tcPr>
            <w:tcW w:w="1251" w:type="dxa"/>
            <w:shd w:val="clear" w:color="auto" w:fill="auto"/>
          </w:tcPr>
          <w:p w14:paraId="50EBA037"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2019</w:t>
            </w:r>
          </w:p>
        </w:tc>
      </w:tr>
      <w:tr w:rsidR="008A5A70" w:rsidRPr="005C619D" w14:paraId="3A66125F" w14:textId="77777777" w:rsidTr="00230098">
        <w:trPr>
          <w:cantSplit/>
        </w:trPr>
        <w:tc>
          <w:tcPr>
            <w:tcW w:w="4003" w:type="dxa"/>
          </w:tcPr>
          <w:p w14:paraId="7406A670" w14:textId="77777777" w:rsidR="008A5A70" w:rsidRPr="005C619D" w:rsidRDefault="008A5A70" w:rsidP="008A5A70">
            <w:pPr>
              <w:spacing w:line="240" w:lineRule="atLeast"/>
              <w:jc w:val="center"/>
              <w:rPr>
                <w:rFonts w:eastAsia="Times New Roman" w:cs="Times New Roman"/>
                <w:bCs/>
                <w:sz w:val="20"/>
              </w:rPr>
            </w:pPr>
          </w:p>
        </w:tc>
        <w:tc>
          <w:tcPr>
            <w:tcW w:w="5571" w:type="dxa"/>
            <w:gridSpan w:val="7"/>
            <w:vAlign w:val="bottom"/>
          </w:tcPr>
          <w:p w14:paraId="3E2C091A" w14:textId="77777777" w:rsidR="008A5A70" w:rsidRPr="005C619D" w:rsidRDefault="008A5A70" w:rsidP="008A5A70">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8A5A70" w:rsidRPr="005C619D" w14:paraId="3BDBADDA" w14:textId="77777777" w:rsidTr="00230098">
        <w:trPr>
          <w:cantSplit/>
        </w:trPr>
        <w:tc>
          <w:tcPr>
            <w:tcW w:w="4003" w:type="dxa"/>
          </w:tcPr>
          <w:p w14:paraId="78DB9DE0"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color w:val="000000"/>
                <w:sz w:val="20"/>
                <w:lang w:val="en-US"/>
              </w:rPr>
              <w:t>Deposits</w:t>
            </w:r>
          </w:p>
        </w:tc>
        <w:tc>
          <w:tcPr>
            <w:tcW w:w="1260" w:type="dxa"/>
          </w:tcPr>
          <w:p w14:paraId="1C4492A3" w14:textId="624883B8"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3,205</w:t>
            </w:r>
          </w:p>
        </w:tc>
        <w:tc>
          <w:tcPr>
            <w:tcW w:w="180" w:type="dxa"/>
          </w:tcPr>
          <w:p w14:paraId="0DBA3F39"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3D18368A"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1,522</w:t>
            </w:r>
          </w:p>
        </w:tc>
        <w:tc>
          <w:tcPr>
            <w:tcW w:w="180" w:type="dxa"/>
          </w:tcPr>
          <w:p w14:paraId="64F114E3"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0FBB309E" w14:textId="178C9435"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1,376</w:t>
            </w:r>
          </w:p>
        </w:tc>
        <w:tc>
          <w:tcPr>
            <w:tcW w:w="180" w:type="dxa"/>
          </w:tcPr>
          <w:p w14:paraId="1B44E34F"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3CD1133C"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1,522</w:t>
            </w:r>
          </w:p>
        </w:tc>
      </w:tr>
      <w:tr w:rsidR="008A5A70" w:rsidRPr="005C619D" w14:paraId="3B044AD6" w14:textId="77777777" w:rsidTr="00230098">
        <w:trPr>
          <w:cantSplit/>
        </w:trPr>
        <w:tc>
          <w:tcPr>
            <w:tcW w:w="4003" w:type="dxa"/>
          </w:tcPr>
          <w:p w14:paraId="75A961DA"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color w:val="000000"/>
                <w:sz w:val="20"/>
                <w:lang w:val="en-US"/>
              </w:rPr>
              <w:t>Interbank and money market items</w:t>
            </w:r>
          </w:p>
        </w:tc>
        <w:tc>
          <w:tcPr>
            <w:tcW w:w="1260" w:type="dxa"/>
          </w:tcPr>
          <w:p w14:paraId="7E1BEA58" w14:textId="30195C12"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147</w:t>
            </w:r>
          </w:p>
        </w:tc>
        <w:tc>
          <w:tcPr>
            <w:tcW w:w="180" w:type="dxa"/>
          </w:tcPr>
          <w:p w14:paraId="0FFA1F71"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0994F411"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229</w:t>
            </w:r>
          </w:p>
        </w:tc>
        <w:tc>
          <w:tcPr>
            <w:tcW w:w="180" w:type="dxa"/>
          </w:tcPr>
          <w:p w14:paraId="3263E4A0"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3D46ADA9" w14:textId="348DA0A4"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65</w:t>
            </w:r>
          </w:p>
        </w:tc>
        <w:tc>
          <w:tcPr>
            <w:tcW w:w="180" w:type="dxa"/>
          </w:tcPr>
          <w:p w14:paraId="5B80F692"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7D80387F"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229</w:t>
            </w:r>
          </w:p>
        </w:tc>
      </w:tr>
      <w:tr w:rsidR="008A5A70" w:rsidRPr="005C619D" w14:paraId="6778C738" w14:textId="77777777" w:rsidTr="00230098">
        <w:trPr>
          <w:cantSplit/>
        </w:trPr>
        <w:tc>
          <w:tcPr>
            <w:tcW w:w="4003" w:type="dxa"/>
          </w:tcPr>
          <w:p w14:paraId="2EB7C065" w14:textId="77777777" w:rsidR="008A5A70" w:rsidRPr="005C619D" w:rsidRDefault="008A5A70" w:rsidP="008A5A70">
            <w:pPr>
              <w:spacing w:line="240" w:lineRule="atLeast"/>
              <w:ind w:left="322" w:hanging="239"/>
              <w:rPr>
                <w:rFonts w:eastAsia="Times New Roman" w:cs="Times New Roman"/>
                <w:color w:val="000000"/>
                <w:sz w:val="20"/>
                <w:lang w:val="en-US"/>
              </w:rPr>
            </w:pPr>
            <w:r w:rsidRPr="005C619D">
              <w:rPr>
                <w:rFonts w:eastAsia="Times New Roman" w:cs="Times New Roman"/>
                <w:sz w:val="20"/>
              </w:rPr>
              <w:t xml:space="preserve">Contribution to Deposits Protection Agency and </w:t>
            </w:r>
            <w:proofErr w:type="spellStart"/>
            <w:r w:rsidRPr="005C619D">
              <w:rPr>
                <w:rFonts w:eastAsia="Times New Roman" w:cs="Times New Roman"/>
                <w:sz w:val="20"/>
              </w:rPr>
              <w:t>BoT</w:t>
            </w:r>
            <w:proofErr w:type="spellEnd"/>
          </w:p>
        </w:tc>
        <w:tc>
          <w:tcPr>
            <w:tcW w:w="1260" w:type="dxa"/>
            <w:vAlign w:val="bottom"/>
          </w:tcPr>
          <w:p w14:paraId="5A5CB590" w14:textId="7765B9C4"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889</w:t>
            </w:r>
          </w:p>
        </w:tc>
        <w:tc>
          <w:tcPr>
            <w:tcW w:w="180" w:type="dxa"/>
          </w:tcPr>
          <w:p w14:paraId="31AE2B1B" w14:textId="77777777" w:rsidR="008A5A70" w:rsidRPr="005C619D" w:rsidRDefault="008A5A70" w:rsidP="008A5A70">
            <w:pPr>
              <w:spacing w:line="240" w:lineRule="atLeast"/>
              <w:jc w:val="center"/>
              <w:rPr>
                <w:rFonts w:eastAsia="Times New Roman" w:cs="Times New Roman"/>
                <w:bCs/>
                <w:sz w:val="20"/>
              </w:rPr>
            </w:pPr>
          </w:p>
        </w:tc>
        <w:tc>
          <w:tcPr>
            <w:tcW w:w="1260" w:type="dxa"/>
            <w:vAlign w:val="bottom"/>
          </w:tcPr>
          <w:p w14:paraId="01B883D4"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767</w:t>
            </w:r>
          </w:p>
        </w:tc>
        <w:tc>
          <w:tcPr>
            <w:tcW w:w="180" w:type="dxa"/>
          </w:tcPr>
          <w:p w14:paraId="1EA60767" w14:textId="77777777" w:rsidR="008A5A70" w:rsidRPr="005C619D" w:rsidRDefault="008A5A70" w:rsidP="008A5A70">
            <w:pPr>
              <w:spacing w:line="240" w:lineRule="atLeast"/>
              <w:jc w:val="center"/>
              <w:rPr>
                <w:rFonts w:eastAsia="Times New Roman" w:cs="Times New Roman"/>
                <w:bCs/>
                <w:sz w:val="20"/>
              </w:rPr>
            </w:pPr>
          </w:p>
        </w:tc>
        <w:tc>
          <w:tcPr>
            <w:tcW w:w="1260" w:type="dxa"/>
            <w:vAlign w:val="bottom"/>
          </w:tcPr>
          <w:p w14:paraId="6276B46A" w14:textId="74245169"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451</w:t>
            </w:r>
          </w:p>
        </w:tc>
        <w:tc>
          <w:tcPr>
            <w:tcW w:w="180" w:type="dxa"/>
          </w:tcPr>
          <w:p w14:paraId="7EF4279D" w14:textId="77777777" w:rsidR="008A5A70" w:rsidRPr="005C619D" w:rsidRDefault="008A5A70" w:rsidP="008A5A70">
            <w:pPr>
              <w:spacing w:line="240" w:lineRule="atLeast"/>
              <w:jc w:val="center"/>
              <w:rPr>
                <w:rFonts w:eastAsia="Times New Roman" w:cs="Times New Roman"/>
                <w:bCs/>
                <w:sz w:val="20"/>
              </w:rPr>
            </w:pPr>
          </w:p>
        </w:tc>
        <w:tc>
          <w:tcPr>
            <w:tcW w:w="1251" w:type="dxa"/>
            <w:vAlign w:val="bottom"/>
          </w:tcPr>
          <w:p w14:paraId="77A09B75"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767</w:t>
            </w:r>
          </w:p>
        </w:tc>
      </w:tr>
      <w:tr w:rsidR="008A5A70" w:rsidRPr="005C619D" w14:paraId="5D99903E" w14:textId="77777777" w:rsidTr="00230098">
        <w:trPr>
          <w:cantSplit/>
        </w:trPr>
        <w:tc>
          <w:tcPr>
            <w:tcW w:w="4003" w:type="dxa"/>
          </w:tcPr>
          <w:p w14:paraId="1F7FA8F4"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sz w:val="20"/>
              </w:rPr>
              <w:t>Debts issued</w:t>
            </w:r>
          </w:p>
        </w:tc>
        <w:tc>
          <w:tcPr>
            <w:tcW w:w="1260" w:type="dxa"/>
          </w:tcPr>
          <w:p w14:paraId="7F816AE9" w14:textId="77777777" w:rsidR="008A5A70" w:rsidRPr="005C619D" w:rsidRDefault="008A5A70" w:rsidP="008A5A70">
            <w:pPr>
              <w:spacing w:line="240" w:lineRule="atLeast"/>
              <w:ind w:right="146"/>
              <w:jc w:val="right"/>
              <w:rPr>
                <w:rFonts w:eastAsia="Times New Roman" w:cs="Times New Roman"/>
                <w:bCs/>
                <w:sz w:val="20"/>
              </w:rPr>
            </w:pPr>
          </w:p>
        </w:tc>
        <w:tc>
          <w:tcPr>
            <w:tcW w:w="180" w:type="dxa"/>
          </w:tcPr>
          <w:p w14:paraId="22EF576B"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52F97791" w14:textId="77777777" w:rsidR="008A5A70" w:rsidRPr="005C619D" w:rsidRDefault="008A5A70" w:rsidP="008A5A70">
            <w:pPr>
              <w:spacing w:line="240" w:lineRule="atLeast"/>
              <w:ind w:right="146"/>
              <w:jc w:val="right"/>
              <w:rPr>
                <w:rFonts w:eastAsia="Times New Roman" w:cs="Times New Roman"/>
                <w:bCs/>
                <w:sz w:val="20"/>
              </w:rPr>
            </w:pPr>
          </w:p>
        </w:tc>
        <w:tc>
          <w:tcPr>
            <w:tcW w:w="180" w:type="dxa"/>
          </w:tcPr>
          <w:p w14:paraId="476CCB65"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33C3B3BD" w14:textId="77777777" w:rsidR="008A5A70" w:rsidRPr="005C619D" w:rsidRDefault="008A5A70" w:rsidP="008A5A70">
            <w:pPr>
              <w:spacing w:line="240" w:lineRule="atLeast"/>
              <w:ind w:right="146"/>
              <w:jc w:val="right"/>
              <w:rPr>
                <w:rFonts w:eastAsia="Times New Roman" w:cs="Times New Roman"/>
                <w:bCs/>
                <w:sz w:val="20"/>
              </w:rPr>
            </w:pPr>
          </w:p>
        </w:tc>
        <w:tc>
          <w:tcPr>
            <w:tcW w:w="180" w:type="dxa"/>
          </w:tcPr>
          <w:p w14:paraId="75D32F86"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41D32E07" w14:textId="77777777" w:rsidR="008A5A70" w:rsidRPr="005C619D" w:rsidRDefault="008A5A70" w:rsidP="008A5A70">
            <w:pPr>
              <w:spacing w:line="240" w:lineRule="atLeast"/>
              <w:ind w:right="146"/>
              <w:jc w:val="right"/>
              <w:rPr>
                <w:rFonts w:eastAsia="Times New Roman" w:cs="Times New Roman"/>
                <w:bCs/>
                <w:sz w:val="20"/>
              </w:rPr>
            </w:pPr>
          </w:p>
        </w:tc>
      </w:tr>
      <w:tr w:rsidR="008A5A70" w:rsidRPr="005C619D" w14:paraId="39987B83" w14:textId="77777777" w:rsidTr="00230098">
        <w:trPr>
          <w:cantSplit/>
        </w:trPr>
        <w:tc>
          <w:tcPr>
            <w:tcW w:w="4003" w:type="dxa"/>
          </w:tcPr>
          <w:p w14:paraId="673F8239" w14:textId="77777777" w:rsidR="008A5A70" w:rsidRPr="005C619D" w:rsidRDefault="008A5A70" w:rsidP="0057090B">
            <w:pPr>
              <w:numPr>
                <w:ilvl w:val="0"/>
                <w:numId w:val="20"/>
              </w:numPr>
              <w:spacing w:line="240" w:lineRule="atLeast"/>
              <w:ind w:left="281" w:right="-172" w:hanging="180"/>
              <w:contextualSpacing/>
              <w:rPr>
                <w:rFonts w:eastAsia="Times New Roman" w:cs="Times New Roman"/>
                <w:sz w:val="20"/>
              </w:rPr>
            </w:pPr>
            <w:r w:rsidRPr="005C619D">
              <w:rPr>
                <w:rFonts w:eastAsia="Times New Roman" w:cs="Times New Roman"/>
                <w:sz w:val="20"/>
              </w:rPr>
              <w:t>Debentures and subordinated debentures</w:t>
            </w:r>
          </w:p>
        </w:tc>
        <w:tc>
          <w:tcPr>
            <w:tcW w:w="1260" w:type="dxa"/>
          </w:tcPr>
          <w:p w14:paraId="0A73AD89" w14:textId="5A37983A"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455</w:t>
            </w:r>
          </w:p>
        </w:tc>
        <w:tc>
          <w:tcPr>
            <w:tcW w:w="180" w:type="dxa"/>
          </w:tcPr>
          <w:p w14:paraId="12D518AB"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14201EEE"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251</w:t>
            </w:r>
          </w:p>
        </w:tc>
        <w:tc>
          <w:tcPr>
            <w:tcW w:w="180" w:type="dxa"/>
          </w:tcPr>
          <w:p w14:paraId="2F4F5CE4"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12AB54CC" w14:textId="49C8D21A"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478</w:t>
            </w:r>
          </w:p>
        </w:tc>
        <w:tc>
          <w:tcPr>
            <w:tcW w:w="180" w:type="dxa"/>
          </w:tcPr>
          <w:p w14:paraId="51E0D1E7"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38E162CF"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251</w:t>
            </w:r>
          </w:p>
        </w:tc>
      </w:tr>
      <w:tr w:rsidR="008A5A70" w:rsidRPr="005C619D" w14:paraId="2CFF0A87" w14:textId="77777777" w:rsidTr="00230098">
        <w:trPr>
          <w:cantSplit/>
        </w:trPr>
        <w:tc>
          <w:tcPr>
            <w:tcW w:w="4003" w:type="dxa"/>
            <w:vAlign w:val="bottom"/>
          </w:tcPr>
          <w:p w14:paraId="29C7220A" w14:textId="77777777" w:rsidR="008A5A70" w:rsidRPr="005C619D" w:rsidRDefault="008A5A70" w:rsidP="0057090B">
            <w:pPr>
              <w:numPr>
                <w:ilvl w:val="0"/>
                <w:numId w:val="20"/>
              </w:numPr>
              <w:spacing w:line="240" w:lineRule="atLeast"/>
              <w:ind w:left="281" w:hanging="180"/>
              <w:contextualSpacing/>
              <w:rPr>
                <w:rFonts w:eastAsia="Times New Roman" w:cs="Times New Roman"/>
                <w:sz w:val="20"/>
              </w:rPr>
            </w:pPr>
            <w:r w:rsidRPr="005C619D">
              <w:rPr>
                <w:rFonts w:eastAsia="Times New Roman" w:cs="Times New Roman"/>
                <w:sz w:val="20"/>
              </w:rPr>
              <w:t>Others</w:t>
            </w:r>
          </w:p>
        </w:tc>
        <w:tc>
          <w:tcPr>
            <w:tcW w:w="1260" w:type="dxa"/>
          </w:tcPr>
          <w:p w14:paraId="57719E1E" w14:textId="0BD7C24D"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241</w:t>
            </w:r>
          </w:p>
        </w:tc>
        <w:tc>
          <w:tcPr>
            <w:tcW w:w="180" w:type="dxa"/>
          </w:tcPr>
          <w:p w14:paraId="3CCBBF7D"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6F7DE909"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120</w:t>
            </w:r>
          </w:p>
        </w:tc>
        <w:tc>
          <w:tcPr>
            <w:tcW w:w="180" w:type="dxa"/>
          </w:tcPr>
          <w:p w14:paraId="4C61FB2D"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65EDBF64" w14:textId="5534A739"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240</w:t>
            </w:r>
          </w:p>
        </w:tc>
        <w:tc>
          <w:tcPr>
            <w:tcW w:w="180" w:type="dxa"/>
          </w:tcPr>
          <w:p w14:paraId="6CD45B8F"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29C95CEF"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120</w:t>
            </w:r>
          </w:p>
        </w:tc>
      </w:tr>
      <w:tr w:rsidR="008A5A70" w:rsidRPr="005C619D" w14:paraId="4EA4767B" w14:textId="77777777" w:rsidTr="00230098">
        <w:trPr>
          <w:cantSplit/>
        </w:trPr>
        <w:tc>
          <w:tcPr>
            <w:tcW w:w="4003" w:type="dxa"/>
          </w:tcPr>
          <w:p w14:paraId="4F439E61"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color w:val="000000"/>
                <w:sz w:val="20"/>
              </w:rPr>
              <w:t>Borrowings</w:t>
            </w:r>
          </w:p>
        </w:tc>
        <w:tc>
          <w:tcPr>
            <w:tcW w:w="1260" w:type="dxa"/>
          </w:tcPr>
          <w:p w14:paraId="701FD80F" w14:textId="60620B09"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10</w:t>
            </w:r>
          </w:p>
        </w:tc>
        <w:tc>
          <w:tcPr>
            <w:tcW w:w="180" w:type="dxa"/>
          </w:tcPr>
          <w:p w14:paraId="10B0BC13"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672BEBDB"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5</w:t>
            </w:r>
          </w:p>
        </w:tc>
        <w:tc>
          <w:tcPr>
            <w:tcW w:w="180" w:type="dxa"/>
          </w:tcPr>
          <w:p w14:paraId="1B04314A"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0AE3999C" w14:textId="003E3E8F"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10</w:t>
            </w:r>
          </w:p>
        </w:tc>
        <w:tc>
          <w:tcPr>
            <w:tcW w:w="180" w:type="dxa"/>
          </w:tcPr>
          <w:p w14:paraId="5888B236"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0F29B8D5"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5</w:t>
            </w:r>
          </w:p>
        </w:tc>
      </w:tr>
      <w:tr w:rsidR="008A5A70" w:rsidRPr="005C619D" w14:paraId="0A5C673C" w14:textId="77777777" w:rsidTr="00230098">
        <w:trPr>
          <w:cantSplit/>
        </w:trPr>
        <w:tc>
          <w:tcPr>
            <w:tcW w:w="4003" w:type="dxa"/>
          </w:tcPr>
          <w:p w14:paraId="166221E1" w14:textId="77777777" w:rsidR="008A5A70" w:rsidRPr="005C619D" w:rsidRDefault="008A5A70" w:rsidP="008A5A70">
            <w:pPr>
              <w:spacing w:line="240" w:lineRule="atLeast"/>
              <w:ind w:left="83"/>
              <w:rPr>
                <w:rFonts w:eastAsia="Times New Roman" w:cs="Times New Roman"/>
                <w:color w:val="000000"/>
                <w:sz w:val="20"/>
              </w:rPr>
            </w:pPr>
            <w:r w:rsidRPr="005C619D">
              <w:rPr>
                <w:rFonts w:eastAsia="Times New Roman" w:cs="Times New Roman"/>
                <w:color w:val="000000"/>
                <w:sz w:val="20"/>
              </w:rPr>
              <w:t>Others</w:t>
            </w:r>
          </w:p>
        </w:tc>
        <w:tc>
          <w:tcPr>
            <w:tcW w:w="1260" w:type="dxa"/>
            <w:tcBorders>
              <w:bottom w:val="single" w:sz="4" w:space="0" w:color="auto"/>
            </w:tcBorders>
          </w:tcPr>
          <w:p w14:paraId="4DBA7C5F" w14:textId="2C4E3781"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3</w:t>
            </w:r>
          </w:p>
        </w:tc>
        <w:tc>
          <w:tcPr>
            <w:tcW w:w="180" w:type="dxa"/>
          </w:tcPr>
          <w:p w14:paraId="064214DE" w14:textId="77777777" w:rsidR="008A5A70" w:rsidRPr="005C619D" w:rsidRDefault="008A5A70" w:rsidP="008A5A70">
            <w:pPr>
              <w:spacing w:line="240" w:lineRule="atLeast"/>
              <w:jc w:val="center"/>
              <w:rPr>
                <w:rFonts w:eastAsia="Times New Roman" w:cs="Times New Roman"/>
                <w:bCs/>
                <w:sz w:val="20"/>
              </w:rPr>
            </w:pPr>
          </w:p>
        </w:tc>
        <w:tc>
          <w:tcPr>
            <w:tcW w:w="1260" w:type="dxa"/>
            <w:tcBorders>
              <w:bottom w:val="single" w:sz="4" w:space="0" w:color="auto"/>
            </w:tcBorders>
          </w:tcPr>
          <w:p w14:paraId="30273FA6"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w:t>
            </w:r>
          </w:p>
        </w:tc>
        <w:tc>
          <w:tcPr>
            <w:tcW w:w="180" w:type="dxa"/>
          </w:tcPr>
          <w:p w14:paraId="6CC18337" w14:textId="77777777" w:rsidR="008A5A70" w:rsidRPr="005C619D" w:rsidRDefault="008A5A70" w:rsidP="008A5A70">
            <w:pPr>
              <w:spacing w:line="240" w:lineRule="atLeast"/>
              <w:jc w:val="center"/>
              <w:rPr>
                <w:rFonts w:eastAsia="Times New Roman" w:cs="Times New Roman"/>
                <w:bCs/>
                <w:sz w:val="20"/>
              </w:rPr>
            </w:pPr>
          </w:p>
        </w:tc>
        <w:tc>
          <w:tcPr>
            <w:tcW w:w="1260" w:type="dxa"/>
            <w:tcBorders>
              <w:bottom w:val="single" w:sz="4" w:space="0" w:color="auto"/>
            </w:tcBorders>
          </w:tcPr>
          <w:p w14:paraId="56D3D2DC" w14:textId="6EF297EA"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3</w:t>
            </w:r>
          </w:p>
        </w:tc>
        <w:tc>
          <w:tcPr>
            <w:tcW w:w="180" w:type="dxa"/>
          </w:tcPr>
          <w:p w14:paraId="174D21C2" w14:textId="77777777" w:rsidR="008A5A70" w:rsidRPr="005C619D" w:rsidRDefault="008A5A70" w:rsidP="008A5A70">
            <w:pPr>
              <w:spacing w:line="240" w:lineRule="atLeast"/>
              <w:jc w:val="center"/>
              <w:rPr>
                <w:rFonts w:eastAsia="Times New Roman" w:cs="Times New Roman"/>
                <w:bCs/>
                <w:sz w:val="20"/>
              </w:rPr>
            </w:pPr>
          </w:p>
        </w:tc>
        <w:tc>
          <w:tcPr>
            <w:tcW w:w="1251" w:type="dxa"/>
            <w:tcBorders>
              <w:bottom w:val="single" w:sz="4" w:space="0" w:color="auto"/>
            </w:tcBorders>
          </w:tcPr>
          <w:p w14:paraId="0514CF2B"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w:t>
            </w:r>
          </w:p>
        </w:tc>
      </w:tr>
      <w:tr w:rsidR="008A5A70" w:rsidRPr="005C619D" w14:paraId="49C688FE" w14:textId="77777777" w:rsidTr="00230098">
        <w:trPr>
          <w:cantSplit/>
        </w:trPr>
        <w:tc>
          <w:tcPr>
            <w:tcW w:w="4003" w:type="dxa"/>
          </w:tcPr>
          <w:p w14:paraId="15F12EA2" w14:textId="77777777" w:rsidR="008A5A70" w:rsidRPr="005C619D" w:rsidRDefault="008A5A70" w:rsidP="008A5A70">
            <w:pPr>
              <w:spacing w:line="240" w:lineRule="atLeast"/>
              <w:ind w:left="83"/>
              <w:rPr>
                <w:rFonts w:eastAsia="Times New Roman" w:cs="Times New Roman"/>
                <w:b/>
                <w:bCs/>
                <w:color w:val="000000"/>
                <w:sz w:val="20"/>
              </w:rPr>
            </w:pPr>
            <w:r w:rsidRPr="005C619D">
              <w:rPr>
                <w:rFonts w:eastAsia="Times New Roman" w:cs="Times New Roman"/>
                <w:b/>
                <w:bCs/>
                <w:color w:val="000000"/>
                <w:sz w:val="20"/>
              </w:rPr>
              <w:t xml:space="preserve">Total </w:t>
            </w:r>
          </w:p>
        </w:tc>
        <w:tc>
          <w:tcPr>
            <w:tcW w:w="1260" w:type="dxa"/>
            <w:tcBorders>
              <w:top w:val="single" w:sz="4" w:space="0" w:color="auto"/>
              <w:bottom w:val="double" w:sz="4" w:space="0" w:color="auto"/>
            </w:tcBorders>
          </w:tcPr>
          <w:p w14:paraId="6096BB6A" w14:textId="5657BA30" w:rsidR="008A5A70" w:rsidRPr="005C619D" w:rsidRDefault="007F30AF" w:rsidP="008A5A70">
            <w:pPr>
              <w:tabs>
                <w:tab w:val="decimal" w:pos="938"/>
              </w:tabs>
              <w:spacing w:line="240" w:lineRule="atLeast"/>
              <w:ind w:right="146"/>
              <w:jc w:val="right"/>
              <w:rPr>
                <w:rFonts w:eastAsia="Times New Roman" w:cs="Times New Roman"/>
                <w:b/>
                <w:sz w:val="20"/>
              </w:rPr>
            </w:pPr>
            <w:r>
              <w:rPr>
                <w:rFonts w:eastAsia="Times New Roman" w:cs="Times New Roman"/>
                <w:b/>
                <w:sz w:val="20"/>
              </w:rPr>
              <w:t>4,950</w:t>
            </w:r>
          </w:p>
        </w:tc>
        <w:tc>
          <w:tcPr>
            <w:tcW w:w="180" w:type="dxa"/>
          </w:tcPr>
          <w:p w14:paraId="11A0C50D" w14:textId="77777777" w:rsidR="008A5A70" w:rsidRPr="005C619D" w:rsidRDefault="008A5A70" w:rsidP="008A5A70">
            <w:pPr>
              <w:spacing w:line="240" w:lineRule="atLeast"/>
              <w:jc w:val="center"/>
              <w:rPr>
                <w:rFonts w:eastAsia="Times New Roman" w:cs="Times New Roman"/>
                <w:b/>
                <w:sz w:val="20"/>
              </w:rPr>
            </w:pPr>
          </w:p>
        </w:tc>
        <w:tc>
          <w:tcPr>
            <w:tcW w:w="1260" w:type="dxa"/>
            <w:tcBorders>
              <w:top w:val="single" w:sz="4" w:space="0" w:color="auto"/>
              <w:bottom w:val="double" w:sz="4" w:space="0" w:color="auto"/>
            </w:tcBorders>
          </w:tcPr>
          <w:p w14:paraId="5FB43AA5" w14:textId="77777777" w:rsidR="008A5A70" w:rsidRPr="005C619D" w:rsidRDefault="008A5A70" w:rsidP="008A5A70">
            <w:pPr>
              <w:tabs>
                <w:tab w:val="decimal" w:pos="938"/>
              </w:tabs>
              <w:spacing w:line="240" w:lineRule="atLeast"/>
              <w:ind w:right="146"/>
              <w:jc w:val="right"/>
              <w:rPr>
                <w:rFonts w:eastAsia="Times New Roman" w:cs="Times New Roman"/>
                <w:b/>
                <w:sz w:val="20"/>
              </w:rPr>
            </w:pPr>
            <w:r w:rsidRPr="005C619D">
              <w:rPr>
                <w:rFonts w:eastAsia="Times New Roman" w:cs="Times New Roman"/>
                <w:b/>
                <w:sz w:val="20"/>
              </w:rPr>
              <w:t>2,894</w:t>
            </w:r>
          </w:p>
        </w:tc>
        <w:tc>
          <w:tcPr>
            <w:tcW w:w="180" w:type="dxa"/>
          </w:tcPr>
          <w:p w14:paraId="203AAB41" w14:textId="77777777" w:rsidR="008A5A70" w:rsidRPr="005C619D" w:rsidRDefault="008A5A70" w:rsidP="008A5A70">
            <w:pPr>
              <w:spacing w:line="240" w:lineRule="atLeast"/>
              <w:jc w:val="center"/>
              <w:rPr>
                <w:rFonts w:eastAsia="Times New Roman" w:cs="Times New Roman"/>
                <w:b/>
                <w:sz w:val="20"/>
              </w:rPr>
            </w:pPr>
          </w:p>
        </w:tc>
        <w:tc>
          <w:tcPr>
            <w:tcW w:w="1260" w:type="dxa"/>
            <w:tcBorders>
              <w:top w:val="single" w:sz="4" w:space="0" w:color="auto"/>
              <w:bottom w:val="double" w:sz="4" w:space="0" w:color="auto"/>
            </w:tcBorders>
          </w:tcPr>
          <w:p w14:paraId="05C891E4" w14:textId="202CA82E" w:rsidR="008A5A70" w:rsidRPr="005C619D" w:rsidRDefault="007F30AF" w:rsidP="008A5A70">
            <w:pPr>
              <w:tabs>
                <w:tab w:val="decimal" w:pos="938"/>
              </w:tabs>
              <w:spacing w:line="240" w:lineRule="atLeast"/>
              <w:ind w:right="146"/>
              <w:jc w:val="right"/>
              <w:rPr>
                <w:rFonts w:eastAsia="Times New Roman" w:cs="Times New Roman"/>
                <w:b/>
                <w:sz w:val="20"/>
              </w:rPr>
            </w:pPr>
            <w:r>
              <w:rPr>
                <w:rFonts w:eastAsia="Times New Roman" w:cs="Times New Roman"/>
                <w:b/>
                <w:sz w:val="20"/>
              </w:rPr>
              <w:t>2,623</w:t>
            </w:r>
          </w:p>
        </w:tc>
        <w:tc>
          <w:tcPr>
            <w:tcW w:w="180" w:type="dxa"/>
          </w:tcPr>
          <w:p w14:paraId="7A9190EC" w14:textId="77777777" w:rsidR="008A5A70" w:rsidRPr="005C619D" w:rsidRDefault="008A5A70" w:rsidP="008A5A70">
            <w:pPr>
              <w:spacing w:line="240" w:lineRule="atLeast"/>
              <w:jc w:val="center"/>
              <w:rPr>
                <w:rFonts w:eastAsia="Times New Roman" w:cs="Times New Roman"/>
                <w:b/>
                <w:sz w:val="20"/>
              </w:rPr>
            </w:pPr>
          </w:p>
        </w:tc>
        <w:tc>
          <w:tcPr>
            <w:tcW w:w="1251" w:type="dxa"/>
            <w:tcBorders>
              <w:top w:val="single" w:sz="4" w:space="0" w:color="auto"/>
              <w:bottom w:val="double" w:sz="4" w:space="0" w:color="auto"/>
            </w:tcBorders>
          </w:tcPr>
          <w:p w14:paraId="3D71974F" w14:textId="77777777" w:rsidR="008A5A70" w:rsidRPr="005C619D" w:rsidRDefault="008A5A70" w:rsidP="008A5A70">
            <w:pPr>
              <w:tabs>
                <w:tab w:val="decimal" w:pos="938"/>
              </w:tabs>
              <w:spacing w:line="240" w:lineRule="atLeast"/>
              <w:ind w:right="146"/>
              <w:jc w:val="right"/>
              <w:rPr>
                <w:rFonts w:eastAsia="Times New Roman" w:cs="Times New Roman"/>
                <w:b/>
                <w:sz w:val="20"/>
              </w:rPr>
            </w:pPr>
            <w:r w:rsidRPr="005C619D">
              <w:rPr>
                <w:rFonts w:eastAsia="Times New Roman" w:cs="Times New Roman"/>
                <w:b/>
                <w:sz w:val="20"/>
              </w:rPr>
              <w:t>2,894</w:t>
            </w:r>
          </w:p>
        </w:tc>
      </w:tr>
      <w:tr w:rsidR="008A5A70" w:rsidRPr="005C619D" w14:paraId="71DA998B" w14:textId="77777777" w:rsidTr="00230098">
        <w:trPr>
          <w:cantSplit/>
        </w:trPr>
        <w:tc>
          <w:tcPr>
            <w:tcW w:w="4003" w:type="dxa"/>
            <w:vAlign w:val="bottom"/>
          </w:tcPr>
          <w:p w14:paraId="60824333" w14:textId="77777777" w:rsidR="008A5A70" w:rsidRPr="005C619D" w:rsidRDefault="008A5A70" w:rsidP="008A5A70">
            <w:pPr>
              <w:spacing w:line="240" w:lineRule="atLeast"/>
              <w:ind w:left="191" w:hanging="191"/>
              <w:rPr>
                <w:rFonts w:eastAsia="Times New Roman" w:cs="Times New Roman"/>
                <w:b/>
                <w:sz w:val="20"/>
              </w:rPr>
            </w:pPr>
          </w:p>
        </w:tc>
        <w:tc>
          <w:tcPr>
            <w:tcW w:w="1260" w:type="dxa"/>
            <w:tcBorders>
              <w:top w:val="double" w:sz="4" w:space="0" w:color="auto"/>
            </w:tcBorders>
          </w:tcPr>
          <w:p w14:paraId="0058EDF2" w14:textId="77777777" w:rsidR="008A5A70" w:rsidRPr="005C619D" w:rsidRDefault="008A5A70" w:rsidP="008A5A70">
            <w:pPr>
              <w:tabs>
                <w:tab w:val="decimal" w:pos="938"/>
              </w:tabs>
              <w:spacing w:line="240" w:lineRule="atLeast"/>
              <w:rPr>
                <w:rFonts w:eastAsia="Times New Roman" w:cs="Times New Roman"/>
                <w:bCs/>
                <w:sz w:val="20"/>
              </w:rPr>
            </w:pPr>
          </w:p>
        </w:tc>
        <w:tc>
          <w:tcPr>
            <w:tcW w:w="180" w:type="dxa"/>
          </w:tcPr>
          <w:p w14:paraId="6EAD1E66" w14:textId="77777777" w:rsidR="008A5A70" w:rsidRPr="005C619D" w:rsidRDefault="008A5A70" w:rsidP="008A5A70">
            <w:pPr>
              <w:spacing w:line="240" w:lineRule="atLeast"/>
              <w:jc w:val="center"/>
              <w:rPr>
                <w:rFonts w:eastAsia="Times New Roman" w:cs="Times New Roman"/>
                <w:bCs/>
                <w:sz w:val="20"/>
              </w:rPr>
            </w:pPr>
          </w:p>
        </w:tc>
        <w:tc>
          <w:tcPr>
            <w:tcW w:w="1260" w:type="dxa"/>
            <w:tcBorders>
              <w:top w:val="double" w:sz="4" w:space="0" w:color="auto"/>
            </w:tcBorders>
          </w:tcPr>
          <w:p w14:paraId="027425D2" w14:textId="77777777" w:rsidR="008A5A70" w:rsidRPr="005C619D" w:rsidRDefault="008A5A70" w:rsidP="008A5A70">
            <w:pPr>
              <w:tabs>
                <w:tab w:val="decimal" w:pos="938"/>
              </w:tabs>
              <w:spacing w:line="240" w:lineRule="atLeast"/>
              <w:rPr>
                <w:rFonts w:eastAsia="Times New Roman" w:cs="Times New Roman"/>
                <w:bCs/>
                <w:sz w:val="20"/>
              </w:rPr>
            </w:pPr>
          </w:p>
        </w:tc>
        <w:tc>
          <w:tcPr>
            <w:tcW w:w="180" w:type="dxa"/>
          </w:tcPr>
          <w:p w14:paraId="3CDBA768" w14:textId="77777777" w:rsidR="008A5A70" w:rsidRPr="005C619D" w:rsidRDefault="008A5A70" w:rsidP="008A5A70">
            <w:pPr>
              <w:spacing w:line="240" w:lineRule="atLeast"/>
              <w:jc w:val="center"/>
              <w:rPr>
                <w:rFonts w:eastAsia="Times New Roman" w:cs="Times New Roman"/>
                <w:bCs/>
                <w:sz w:val="20"/>
              </w:rPr>
            </w:pPr>
          </w:p>
        </w:tc>
        <w:tc>
          <w:tcPr>
            <w:tcW w:w="1260" w:type="dxa"/>
            <w:tcBorders>
              <w:top w:val="double" w:sz="4" w:space="0" w:color="auto"/>
            </w:tcBorders>
          </w:tcPr>
          <w:p w14:paraId="51B20A83" w14:textId="77777777" w:rsidR="008A5A70" w:rsidRPr="005C619D" w:rsidRDefault="008A5A70" w:rsidP="008A5A70">
            <w:pPr>
              <w:tabs>
                <w:tab w:val="decimal" w:pos="938"/>
              </w:tabs>
              <w:spacing w:line="240" w:lineRule="atLeast"/>
              <w:rPr>
                <w:rFonts w:eastAsia="Times New Roman" w:cs="Times New Roman"/>
                <w:bCs/>
                <w:sz w:val="20"/>
              </w:rPr>
            </w:pPr>
          </w:p>
        </w:tc>
        <w:tc>
          <w:tcPr>
            <w:tcW w:w="180" w:type="dxa"/>
          </w:tcPr>
          <w:p w14:paraId="364A2A3E" w14:textId="77777777" w:rsidR="008A5A70" w:rsidRPr="005C619D" w:rsidRDefault="008A5A70" w:rsidP="008A5A70">
            <w:pPr>
              <w:spacing w:line="240" w:lineRule="atLeast"/>
              <w:jc w:val="center"/>
              <w:rPr>
                <w:rFonts w:eastAsia="Times New Roman" w:cs="Times New Roman"/>
                <w:bCs/>
                <w:sz w:val="20"/>
              </w:rPr>
            </w:pPr>
          </w:p>
        </w:tc>
        <w:tc>
          <w:tcPr>
            <w:tcW w:w="1251" w:type="dxa"/>
            <w:tcBorders>
              <w:top w:val="double" w:sz="4" w:space="0" w:color="auto"/>
            </w:tcBorders>
          </w:tcPr>
          <w:p w14:paraId="56436084" w14:textId="77777777" w:rsidR="008A5A70" w:rsidRPr="005C619D" w:rsidRDefault="008A5A70" w:rsidP="008A5A70">
            <w:pPr>
              <w:tabs>
                <w:tab w:val="decimal" w:pos="938"/>
              </w:tabs>
              <w:spacing w:line="240" w:lineRule="atLeast"/>
              <w:rPr>
                <w:rFonts w:eastAsia="Times New Roman" w:cs="Times New Roman"/>
                <w:bCs/>
                <w:sz w:val="20"/>
              </w:rPr>
            </w:pPr>
          </w:p>
        </w:tc>
      </w:tr>
      <w:tr w:rsidR="008A5A70" w:rsidRPr="005C619D" w14:paraId="28DE5B7C" w14:textId="77777777" w:rsidTr="00230098">
        <w:trPr>
          <w:cantSplit/>
        </w:trPr>
        <w:tc>
          <w:tcPr>
            <w:tcW w:w="4003" w:type="dxa"/>
          </w:tcPr>
          <w:p w14:paraId="6A41516B" w14:textId="2C29EF3B" w:rsidR="008A5A70" w:rsidRPr="005C619D" w:rsidRDefault="008A5A70" w:rsidP="008A5A70">
            <w:pPr>
              <w:spacing w:line="240" w:lineRule="atLeast"/>
              <w:jc w:val="center"/>
              <w:rPr>
                <w:rFonts w:eastAsia="Times New Roman" w:cs="Times New Roman"/>
                <w:b/>
                <w:sz w:val="20"/>
              </w:rPr>
            </w:pPr>
          </w:p>
        </w:tc>
        <w:tc>
          <w:tcPr>
            <w:tcW w:w="2700" w:type="dxa"/>
            <w:gridSpan w:val="3"/>
            <w:vAlign w:val="bottom"/>
          </w:tcPr>
          <w:p w14:paraId="66DD73AC" w14:textId="77777777" w:rsidR="008A5A70" w:rsidRPr="005C619D" w:rsidRDefault="008A5A70" w:rsidP="008A5A70">
            <w:pPr>
              <w:spacing w:line="240" w:lineRule="atLeast"/>
              <w:jc w:val="center"/>
              <w:rPr>
                <w:rFonts w:eastAsia="Times New Roman" w:cs="Times New Roman"/>
                <w:b/>
                <w:sz w:val="20"/>
              </w:rPr>
            </w:pPr>
            <w:r w:rsidRPr="005C619D">
              <w:rPr>
                <w:rFonts w:eastAsia="Times New Roman" w:cs="Times New Roman"/>
                <w:b/>
                <w:sz w:val="20"/>
              </w:rPr>
              <w:t>Consolidated</w:t>
            </w:r>
          </w:p>
        </w:tc>
        <w:tc>
          <w:tcPr>
            <w:tcW w:w="180" w:type="dxa"/>
            <w:vAlign w:val="bottom"/>
          </w:tcPr>
          <w:p w14:paraId="58AB8CB6" w14:textId="77777777" w:rsidR="008A5A70" w:rsidRPr="005C619D" w:rsidRDefault="008A5A70" w:rsidP="008A5A70">
            <w:pPr>
              <w:spacing w:line="240" w:lineRule="atLeast"/>
              <w:jc w:val="center"/>
              <w:rPr>
                <w:rFonts w:eastAsia="Times New Roman" w:cs="Times New Roman"/>
                <w:b/>
                <w:sz w:val="20"/>
              </w:rPr>
            </w:pPr>
          </w:p>
        </w:tc>
        <w:tc>
          <w:tcPr>
            <w:tcW w:w="2691" w:type="dxa"/>
            <w:gridSpan w:val="3"/>
            <w:vAlign w:val="bottom"/>
          </w:tcPr>
          <w:p w14:paraId="48420C4A" w14:textId="77777777" w:rsidR="008A5A70" w:rsidRPr="005C619D" w:rsidRDefault="008A5A70" w:rsidP="008A5A70">
            <w:pPr>
              <w:spacing w:line="240" w:lineRule="atLeast"/>
              <w:jc w:val="center"/>
              <w:rPr>
                <w:rFonts w:eastAsia="Times New Roman" w:cs="Times New Roman"/>
                <w:b/>
                <w:sz w:val="20"/>
              </w:rPr>
            </w:pPr>
            <w:r w:rsidRPr="005C619D">
              <w:rPr>
                <w:rFonts w:eastAsia="Times New Roman" w:cs="Times New Roman"/>
                <w:b/>
                <w:sz w:val="20"/>
              </w:rPr>
              <w:t>Bank only</w:t>
            </w:r>
          </w:p>
        </w:tc>
      </w:tr>
      <w:tr w:rsidR="008A5A70" w:rsidRPr="005C619D" w14:paraId="36387CF9" w14:textId="77777777" w:rsidTr="00230098">
        <w:trPr>
          <w:cantSplit/>
        </w:trPr>
        <w:tc>
          <w:tcPr>
            <w:tcW w:w="4003" w:type="dxa"/>
          </w:tcPr>
          <w:p w14:paraId="75686D66" w14:textId="472DBBF9" w:rsidR="008A5A70" w:rsidRPr="005C619D" w:rsidRDefault="00D411EB" w:rsidP="008A5A70">
            <w:pPr>
              <w:spacing w:line="240" w:lineRule="atLeast"/>
              <w:rPr>
                <w:rFonts w:eastAsia="Times New Roman" w:cs="Times New Roman"/>
                <w:b/>
                <w:bCs/>
                <w:i/>
                <w:iCs/>
                <w:sz w:val="20"/>
                <w:lang w:val="en-US"/>
              </w:rPr>
            </w:pPr>
            <w:r w:rsidRPr="00435B17">
              <w:rPr>
                <w:rFonts w:eastAsia="Times New Roman" w:cs="Times New Roman"/>
                <w:b/>
                <w:bCs/>
                <w:i/>
                <w:iCs/>
                <w:sz w:val="20"/>
                <w:lang w:val="en-US"/>
              </w:rPr>
              <w:t xml:space="preserve">For the </w:t>
            </w:r>
            <w:r w:rsidR="00977417">
              <w:rPr>
                <w:rFonts w:eastAsia="Times New Roman" w:cs="Times New Roman"/>
                <w:b/>
                <w:bCs/>
                <w:i/>
                <w:iCs/>
                <w:sz w:val="20"/>
                <w:lang w:val="en-US"/>
              </w:rPr>
              <w:t>six</w:t>
            </w:r>
            <w:r w:rsidRPr="00435B17">
              <w:rPr>
                <w:rFonts w:eastAsia="Times New Roman" w:cs="Times New Roman"/>
                <w:b/>
                <w:bCs/>
                <w:i/>
                <w:iCs/>
                <w:sz w:val="20"/>
                <w:lang w:val="en-US"/>
              </w:rPr>
              <w:t xml:space="preserve">-month periods </w:t>
            </w:r>
            <w:r w:rsidRPr="007C3771">
              <w:rPr>
                <w:rFonts w:eastAsia="Times New Roman" w:cs="Times New Roman"/>
                <w:b/>
                <w:bCs/>
                <w:i/>
                <w:iCs/>
                <w:sz w:val="20"/>
                <w:lang w:val="en-US"/>
              </w:rPr>
              <w:t>ended 30 June</w:t>
            </w:r>
          </w:p>
        </w:tc>
        <w:tc>
          <w:tcPr>
            <w:tcW w:w="1260" w:type="dxa"/>
            <w:shd w:val="clear" w:color="auto" w:fill="auto"/>
          </w:tcPr>
          <w:p w14:paraId="4239DB97"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40A9FB4F" w14:textId="77777777" w:rsidR="008A5A70" w:rsidRPr="005C619D" w:rsidRDefault="008A5A70" w:rsidP="008A5A70">
            <w:pPr>
              <w:spacing w:line="240" w:lineRule="atLeast"/>
              <w:jc w:val="center"/>
              <w:rPr>
                <w:rFonts w:eastAsia="Times New Roman" w:cs="Times New Roman"/>
                <w:bCs/>
                <w:sz w:val="20"/>
              </w:rPr>
            </w:pPr>
          </w:p>
        </w:tc>
        <w:tc>
          <w:tcPr>
            <w:tcW w:w="1260" w:type="dxa"/>
            <w:shd w:val="clear" w:color="auto" w:fill="auto"/>
          </w:tcPr>
          <w:p w14:paraId="541ADC2A"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2019</w:t>
            </w:r>
          </w:p>
        </w:tc>
        <w:tc>
          <w:tcPr>
            <w:tcW w:w="180" w:type="dxa"/>
            <w:shd w:val="clear" w:color="auto" w:fill="auto"/>
          </w:tcPr>
          <w:p w14:paraId="257D28A0" w14:textId="77777777" w:rsidR="008A5A70" w:rsidRPr="005C619D" w:rsidRDefault="008A5A70" w:rsidP="008A5A70">
            <w:pPr>
              <w:spacing w:line="240" w:lineRule="atLeast"/>
              <w:jc w:val="center"/>
              <w:rPr>
                <w:rFonts w:eastAsia="Times New Roman" w:cs="Times New Roman"/>
                <w:bCs/>
                <w:sz w:val="20"/>
              </w:rPr>
            </w:pPr>
          </w:p>
        </w:tc>
        <w:tc>
          <w:tcPr>
            <w:tcW w:w="1260" w:type="dxa"/>
            <w:shd w:val="clear" w:color="auto" w:fill="auto"/>
          </w:tcPr>
          <w:p w14:paraId="4D8C5525"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1BAB502C" w14:textId="77777777" w:rsidR="008A5A70" w:rsidRPr="005C619D" w:rsidRDefault="008A5A70" w:rsidP="008A5A70">
            <w:pPr>
              <w:spacing w:line="240" w:lineRule="atLeast"/>
              <w:jc w:val="center"/>
              <w:rPr>
                <w:rFonts w:eastAsia="Times New Roman" w:cs="Times New Roman"/>
                <w:bCs/>
                <w:sz w:val="20"/>
              </w:rPr>
            </w:pPr>
          </w:p>
        </w:tc>
        <w:tc>
          <w:tcPr>
            <w:tcW w:w="1251" w:type="dxa"/>
            <w:shd w:val="clear" w:color="auto" w:fill="auto"/>
          </w:tcPr>
          <w:p w14:paraId="162F78C3" w14:textId="77777777" w:rsidR="008A5A70" w:rsidRPr="005C619D" w:rsidRDefault="008A5A70" w:rsidP="008A5A70">
            <w:pPr>
              <w:spacing w:line="240" w:lineRule="atLeast"/>
              <w:jc w:val="center"/>
              <w:rPr>
                <w:rFonts w:eastAsia="Times New Roman" w:cs="Times New Roman"/>
                <w:bCs/>
                <w:sz w:val="20"/>
              </w:rPr>
            </w:pPr>
            <w:r w:rsidRPr="005C619D">
              <w:rPr>
                <w:rFonts w:eastAsia="Times New Roman" w:cs="Times New Roman"/>
                <w:bCs/>
                <w:sz w:val="20"/>
              </w:rPr>
              <w:t>2019</w:t>
            </w:r>
          </w:p>
        </w:tc>
      </w:tr>
      <w:tr w:rsidR="008A5A70" w:rsidRPr="005C619D" w14:paraId="24336550" w14:textId="77777777" w:rsidTr="00230098">
        <w:trPr>
          <w:cantSplit/>
        </w:trPr>
        <w:tc>
          <w:tcPr>
            <w:tcW w:w="4003" w:type="dxa"/>
          </w:tcPr>
          <w:p w14:paraId="301F35C6" w14:textId="77777777" w:rsidR="008A5A70" w:rsidRPr="005C619D" w:rsidRDefault="008A5A70" w:rsidP="008A5A70">
            <w:pPr>
              <w:spacing w:line="240" w:lineRule="atLeast"/>
              <w:jc w:val="center"/>
              <w:rPr>
                <w:rFonts w:eastAsia="Times New Roman" w:cs="Times New Roman"/>
                <w:bCs/>
                <w:sz w:val="20"/>
              </w:rPr>
            </w:pPr>
          </w:p>
        </w:tc>
        <w:tc>
          <w:tcPr>
            <w:tcW w:w="5571" w:type="dxa"/>
            <w:gridSpan w:val="7"/>
            <w:vAlign w:val="bottom"/>
          </w:tcPr>
          <w:p w14:paraId="385EB430" w14:textId="77777777" w:rsidR="008A5A70" w:rsidRPr="005C619D" w:rsidRDefault="008A5A70" w:rsidP="008A5A70">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8A5A70" w:rsidRPr="005C619D" w14:paraId="506C76FC" w14:textId="77777777" w:rsidTr="00230098">
        <w:trPr>
          <w:cantSplit/>
        </w:trPr>
        <w:tc>
          <w:tcPr>
            <w:tcW w:w="4003" w:type="dxa"/>
          </w:tcPr>
          <w:p w14:paraId="62C279AA"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color w:val="000000"/>
                <w:sz w:val="20"/>
                <w:lang w:val="en-US"/>
              </w:rPr>
              <w:t>Deposits</w:t>
            </w:r>
          </w:p>
        </w:tc>
        <w:tc>
          <w:tcPr>
            <w:tcW w:w="1260" w:type="dxa"/>
          </w:tcPr>
          <w:p w14:paraId="59C25329" w14:textId="7E46B57C"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6,838</w:t>
            </w:r>
          </w:p>
        </w:tc>
        <w:tc>
          <w:tcPr>
            <w:tcW w:w="180" w:type="dxa"/>
          </w:tcPr>
          <w:p w14:paraId="0EFD3506"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22E7D497"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3,003</w:t>
            </w:r>
          </w:p>
        </w:tc>
        <w:tc>
          <w:tcPr>
            <w:tcW w:w="180" w:type="dxa"/>
          </w:tcPr>
          <w:p w14:paraId="32D35B2E"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715DC1A2" w14:textId="0D5774EB"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2,791</w:t>
            </w:r>
          </w:p>
        </w:tc>
        <w:tc>
          <w:tcPr>
            <w:tcW w:w="180" w:type="dxa"/>
          </w:tcPr>
          <w:p w14:paraId="34DA6075"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38B3450B"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3,003</w:t>
            </w:r>
          </w:p>
        </w:tc>
      </w:tr>
      <w:tr w:rsidR="008A5A70" w:rsidRPr="005C619D" w14:paraId="159B8D4E" w14:textId="77777777" w:rsidTr="00230098">
        <w:trPr>
          <w:cantSplit/>
        </w:trPr>
        <w:tc>
          <w:tcPr>
            <w:tcW w:w="4003" w:type="dxa"/>
          </w:tcPr>
          <w:p w14:paraId="6C1D8007"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color w:val="000000"/>
                <w:sz w:val="20"/>
                <w:lang w:val="en-US"/>
              </w:rPr>
              <w:t>Interbank and money market items</w:t>
            </w:r>
          </w:p>
        </w:tc>
        <w:tc>
          <w:tcPr>
            <w:tcW w:w="1260" w:type="dxa"/>
          </w:tcPr>
          <w:p w14:paraId="42C58E9E" w14:textId="0D18C3CD"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378</w:t>
            </w:r>
          </w:p>
        </w:tc>
        <w:tc>
          <w:tcPr>
            <w:tcW w:w="180" w:type="dxa"/>
          </w:tcPr>
          <w:p w14:paraId="2FFD29D4"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1E3A691C"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433</w:t>
            </w:r>
          </w:p>
        </w:tc>
        <w:tc>
          <w:tcPr>
            <w:tcW w:w="180" w:type="dxa"/>
          </w:tcPr>
          <w:p w14:paraId="41DF0866"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245217DC" w14:textId="3F30702F"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260</w:t>
            </w:r>
          </w:p>
        </w:tc>
        <w:tc>
          <w:tcPr>
            <w:tcW w:w="180" w:type="dxa"/>
          </w:tcPr>
          <w:p w14:paraId="7C6A0E7D"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0BBABAC3"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433</w:t>
            </w:r>
          </w:p>
        </w:tc>
      </w:tr>
      <w:tr w:rsidR="008A5A70" w:rsidRPr="005C619D" w14:paraId="44FDD94F" w14:textId="77777777" w:rsidTr="00230098">
        <w:trPr>
          <w:cantSplit/>
        </w:trPr>
        <w:tc>
          <w:tcPr>
            <w:tcW w:w="4003" w:type="dxa"/>
          </w:tcPr>
          <w:p w14:paraId="0B88A13C" w14:textId="77777777" w:rsidR="008A5A70" w:rsidRPr="005C619D" w:rsidRDefault="008A5A70" w:rsidP="008A5A70">
            <w:pPr>
              <w:spacing w:line="240" w:lineRule="atLeast"/>
              <w:ind w:left="322" w:hanging="239"/>
              <w:rPr>
                <w:rFonts w:eastAsia="Times New Roman" w:cs="Times New Roman"/>
                <w:color w:val="000000"/>
                <w:sz w:val="20"/>
                <w:lang w:val="en-US"/>
              </w:rPr>
            </w:pPr>
            <w:r w:rsidRPr="005C619D">
              <w:rPr>
                <w:rFonts w:eastAsia="Times New Roman" w:cs="Times New Roman"/>
                <w:sz w:val="20"/>
              </w:rPr>
              <w:t xml:space="preserve">Contribution to Deposits Protection Agency and </w:t>
            </w:r>
            <w:proofErr w:type="spellStart"/>
            <w:r w:rsidRPr="005C619D">
              <w:rPr>
                <w:rFonts w:eastAsia="Times New Roman" w:cs="Times New Roman"/>
                <w:sz w:val="20"/>
              </w:rPr>
              <w:t>BoT</w:t>
            </w:r>
            <w:proofErr w:type="spellEnd"/>
          </w:p>
        </w:tc>
        <w:tc>
          <w:tcPr>
            <w:tcW w:w="1260" w:type="dxa"/>
            <w:vAlign w:val="bottom"/>
          </w:tcPr>
          <w:p w14:paraId="139E419B" w14:textId="31600D1A"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1,746</w:t>
            </w:r>
          </w:p>
        </w:tc>
        <w:tc>
          <w:tcPr>
            <w:tcW w:w="180" w:type="dxa"/>
          </w:tcPr>
          <w:p w14:paraId="3947A3BC" w14:textId="77777777" w:rsidR="008A5A70" w:rsidRPr="005C619D" w:rsidRDefault="008A5A70" w:rsidP="008A5A70">
            <w:pPr>
              <w:spacing w:line="240" w:lineRule="atLeast"/>
              <w:jc w:val="center"/>
              <w:rPr>
                <w:rFonts w:eastAsia="Times New Roman" w:cs="Times New Roman"/>
                <w:bCs/>
                <w:sz w:val="20"/>
              </w:rPr>
            </w:pPr>
          </w:p>
        </w:tc>
        <w:tc>
          <w:tcPr>
            <w:tcW w:w="1260" w:type="dxa"/>
            <w:vAlign w:val="bottom"/>
          </w:tcPr>
          <w:p w14:paraId="0C6147A1"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1,527</w:t>
            </w:r>
          </w:p>
        </w:tc>
        <w:tc>
          <w:tcPr>
            <w:tcW w:w="180" w:type="dxa"/>
          </w:tcPr>
          <w:p w14:paraId="0B05A749" w14:textId="77777777" w:rsidR="008A5A70" w:rsidRPr="005C619D" w:rsidRDefault="008A5A70" w:rsidP="008A5A70">
            <w:pPr>
              <w:spacing w:line="240" w:lineRule="atLeast"/>
              <w:jc w:val="center"/>
              <w:rPr>
                <w:rFonts w:eastAsia="Times New Roman" w:cs="Times New Roman"/>
                <w:bCs/>
                <w:sz w:val="20"/>
              </w:rPr>
            </w:pPr>
          </w:p>
        </w:tc>
        <w:tc>
          <w:tcPr>
            <w:tcW w:w="1260" w:type="dxa"/>
            <w:vAlign w:val="bottom"/>
          </w:tcPr>
          <w:p w14:paraId="72EF4D0B" w14:textId="12D87AAC" w:rsidR="008A5A70" w:rsidRPr="005C619D" w:rsidRDefault="007F30AF" w:rsidP="008A5A70">
            <w:pPr>
              <w:spacing w:line="240" w:lineRule="atLeast"/>
              <w:ind w:right="146"/>
              <w:jc w:val="right"/>
              <w:rPr>
                <w:rFonts w:eastAsia="Times New Roman" w:cs="Times New Roman"/>
                <w:bCs/>
                <w:sz w:val="20"/>
              </w:rPr>
            </w:pPr>
            <w:r>
              <w:rPr>
                <w:rFonts w:eastAsia="Times New Roman" w:cs="Times New Roman"/>
                <w:bCs/>
                <w:sz w:val="20"/>
              </w:rPr>
              <w:t>848</w:t>
            </w:r>
          </w:p>
        </w:tc>
        <w:tc>
          <w:tcPr>
            <w:tcW w:w="180" w:type="dxa"/>
          </w:tcPr>
          <w:p w14:paraId="616BA1AB" w14:textId="77777777" w:rsidR="008A5A70" w:rsidRPr="005C619D" w:rsidRDefault="008A5A70" w:rsidP="008A5A70">
            <w:pPr>
              <w:spacing w:line="240" w:lineRule="atLeast"/>
              <w:jc w:val="center"/>
              <w:rPr>
                <w:rFonts w:eastAsia="Times New Roman" w:cs="Times New Roman"/>
                <w:bCs/>
                <w:sz w:val="20"/>
              </w:rPr>
            </w:pPr>
          </w:p>
        </w:tc>
        <w:tc>
          <w:tcPr>
            <w:tcW w:w="1251" w:type="dxa"/>
            <w:vAlign w:val="bottom"/>
          </w:tcPr>
          <w:p w14:paraId="792614EE"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1,527</w:t>
            </w:r>
          </w:p>
        </w:tc>
      </w:tr>
      <w:tr w:rsidR="008A5A70" w:rsidRPr="005C619D" w14:paraId="03A5F5CB" w14:textId="77777777" w:rsidTr="00230098">
        <w:trPr>
          <w:cantSplit/>
        </w:trPr>
        <w:tc>
          <w:tcPr>
            <w:tcW w:w="4003" w:type="dxa"/>
          </w:tcPr>
          <w:p w14:paraId="59868670"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sz w:val="20"/>
              </w:rPr>
              <w:t>Debts issued</w:t>
            </w:r>
          </w:p>
        </w:tc>
        <w:tc>
          <w:tcPr>
            <w:tcW w:w="1260" w:type="dxa"/>
          </w:tcPr>
          <w:p w14:paraId="18E04F41" w14:textId="77777777" w:rsidR="008A5A70" w:rsidRPr="005C619D" w:rsidRDefault="008A5A70" w:rsidP="008A5A70">
            <w:pPr>
              <w:spacing w:line="240" w:lineRule="atLeast"/>
              <w:ind w:right="146"/>
              <w:jc w:val="right"/>
              <w:rPr>
                <w:rFonts w:eastAsia="Times New Roman" w:cs="Times New Roman"/>
                <w:bCs/>
                <w:sz w:val="20"/>
              </w:rPr>
            </w:pPr>
          </w:p>
        </w:tc>
        <w:tc>
          <w:tcPr>
            <w:tcW w:w="180" w:type="dxa"/>
          </w:tcPr>
          <w:p w14:paraId="704D3EE9"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5E7369BA" w14:textId="77777777" w:rsidR="008A5A70" w:rsidRPr="005C619D" w:rsidRDefault="008A5A70" w:rsidP="008A5A70">
            <w:pPr>
              <w:spacing w:line="240" w:lineRule="atLeast"/>
              <w:ind w:right="146"/>
              <w:jc w:val="right"/>
              <w:rPr>
                <w:rFonts w:eastAsia="Times New Roman" w:cs="Times New Roman"/>
                <w:bCs/>
                <w:sz w:val="20"/>
              </w:rPr>
            </w:pPr>
          </w:p>
        </w:tc>
        <w:tc>
          <w:tcPr>
            <w:tcW w:w="180" w:type="dxa"/>
          </w:tcPr>
          <w:p w14:paraId="0CABF2CB"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3B8E10A4" w14:textId="77777777" w:rsidR="008A5A70" w:rsidRPr="005C619D" w:rsidRDefault="008A5A70" w:rsidP="008A5A70">
            <w:pPr>
              <w:spacing w:line="240" w:lineRule="atLeast"/>
              <w:ind w:right="146"/>
              <w:jc w:val="right"/>
              <w:rPr>
                <w:rFonts w:eastAsia="Times New Roman" w:cs="Times New Roman"/>
                <w:bCs/>
                <w:sz w:val="20"/>
              </w:rPr>
            </w:pPr>
          </w:p>
        </w:tc>
        <w:tc>
          <w:tcPr>
            <w:tcW w:w="180" w:type="dxa"/>
          </w:tcPr>
          <w:p w14:paraId="54213493"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18EAD2CE" w14:textId="77777777" w:rsidR="008A5A70" w:rsidRPr="005C619D" w:rsidRDefault="008A5A70" w:rsidP="008A5A70">
            <w:pPr>
              <w:spacing w:line="240" w:lineRule="atLeast"/>
              <w:ind w:right="146"/>
              <w:jc w:val="right"/>
              <w:rPr>
                <w:rFonts w:eastAsia="Times New Roman" w:cs="Times New Roman"/>
                <w:bCs/>
                <w:sz w:val="20"/>
              </w:rPr>
            </w:pPr>
          </w:p>
        </w:tc>
      </w:tr>
      <w:tr w:rsidR="008A5A70" w:rsidRPr="005C619D" w14:paraId="1445F975" w14:textId="77777777" w:rsidTr="00230098">
        <w:trPr>
          <w:cantSplit/>
        </w:trPr>
        <w:tc>
          <w:tcPr>
            <w:tcW w:w="4003" w:type="dxa"/>
          </w:tcPr>
          <w:p w14:paraId="10D30EC4" w14:textId="77777777" w:rsidR="008A5A70" w:rsidRPr="005C619D" w:rsidRDefault="008A5A70" w:rsidP="0057090B">
            <w:pPr>
              <w:numPr>
                <w:ilvl w:val="0"/>
                <w:numId w:val="20"/>
              </w:numPr>
              <w:spacing w:line="240" w:lineRule="atLeast"/>
              <w:ind w:left="281" w:right="-126" w:hanging="180"/>
              <w:contextualSpacing/>
              <w:rPr>
                <w:rFonts w:eastAsia="Times New Roman" w:cs="Times New Roman"/>
                <w:sz w:val="20"/>
              </w:rPr>
            </w:pPr>
            <w:r w:rsidRPr="005C619D">
              <w:rPr>
                <w:rFonts w:eastAsia="Times New Roman" w:cs="Times New Roman"/>
                <w:sz w:val="20"/>
              </w:rPr>
              <w:t>Debentures and subordinated debentures</w:t>
            </w:r>
          </w:p>
        </w:tc>
        <w:tc>
          <w:tcPr>
            <w:tcW w:w="1260" w:type="dxa"/>
          </w:tcPr>
          <w:p w14:paraId="0BEA3A84" w14:textId="7C8D626C"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1,122</w:t>
            </w:r>
          </w:p>
        </w:tc>
        <w:tc>
          <w:tcPr>
            <w:tcW w:w="180" w:type="dxa"/>
          </w:tcPr>
          <w:p w14:paraId="33D38E1B"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55FF6578"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496</w:t>
            </w:r>
          </w:p>
        </w:tc>
        <w:tc>
          <w:tcPr>
            <w:tcW w:w="180" w:type="dxa"/>
          </w:tcPr>
          <w:p w14:paraId="41E48742"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7725C092" w14:textId="44AD0916"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982</w:t>
            </w:r>
          </w:p>
        </w:tc>
        <w:tc>
          <w:tcPr>
            <w:tcW w:w="180" w:type="dxa"/>
          </w:tcPr>
          <w:p w14:paraId="7E5999D2"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4E6F05FF"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496</w:t>
            </w:r>
          </w:p>
        </w:tc>
      </w:tr>
      <w:tr w:rsidR="008A5A70" w:rsidRPr="005C619D" w14:paraId="526BF3D4" w14:textId="77777777" w:rsidTr="00230098">
        <w:trPr>
          <w:cantSplit/>
        </w:trPr>
        <w:tc>
          <w:tcPr>
            <w:tcW w:w="4003" w:type="dxa"/>
            <w:vAlign w:val="bottom"/>
          </w:tcPr>
          <w:p w14:paraId="5B7FAD9B" w14:textId="77777777" w:rsidR="008A5A70" w:rsidRPr="005C619D" w:rsidRDefault="008A5A70" w:rsidP="0057090B">
            <w:pPr>
              <w:numPr>
                <w:ilvl w:val="0"/>
                <w:numId w:val="20"/>
              </w:numPr>
              <w:spacing w:line="240" w:lineRule="atLeast"/>
              <w:ind w:left="281" w:hanging="180"/>
              <w:contextualSpacing/>
              <w:rPr>
                <w:rFonts w:eastAsia="Times New Roman" w:cs="Times New Roman"/>
                <w:sz w:val="20"/>
              </w:rPr>
            </w:pPr>
            <w:r w:rsidRPr="005C619D">
              <w:rPr>
                <w:rFonts w:eastAsia="Times New Roman" w:cs="Times New Roman"/>
                <w:sz w:val="20"/>
              </w:rPr>
              <w:t>Others</w:t>
            </w:r>
          </w:p>
        </w:tc>
        <w:tc>
          <w:tcPr>
            <w:tcW w:w="1260" w:type="dxa"/>
          </w:tcPr>
          <w:p w14:paraId="4C3404AD" w14:textId="40223615"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432</w:t>
            </w:r>
          </w:p>
        </w:tc>
        <w:tc>
          <w:tcPr>
            <w:tcW w:w="180" w:type="dxa"/>
          </w:tcPr>
          <w:p w14:paraId="02A433DF"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7066AF60"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240</w:t>
            </w:r>
          </w:p>
        </w:tc>
        <w:tc>
          <w:tcPr>
            <w:tcW w:w="180" w:type="dxa"/>
          </w:tcPr>
          <w:p w14:paraId="2E62ED04"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242B75AA" w14:textId="06C651FF"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432</w:t>
            </w:r>
          </w:p>
        </w:tc>
        <w:tc>
          <w:tcPr>
            <w:tcW w:w="180" w:type="dxa"/>
          </w:tcPr>
          <w:p w14:paraId="324DD1FA"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6E7D27C7"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240</w:t>
            </w:r>
          </w:p>
        </w:tc>
      </w:tr>
      <w:tr w:rsidR="008A5A70" w:rsidRPr="005C619D" w14:paraId="750945F4" w14:textId="77777777" w:rsidTr="00230098">
        <w:trPr>
          <w:cantSplit/>
        </w:trPr>
        <w:tc>
          <w:tcPr>
            <w:tcW w:w="4003" w:type="dxa"/>
          </w:tcPr>
          <w:p w14:paraId="1275F3A5" w14:textId="77777777" w:rsidR="008A5A70" w:rsidRPr="005C619D" w:rsidRDefault="008A5A70" w:rsidP="008A5A70">
            <w:pPr>
              <w:spacing w:line="240" w:lineRule="atLeast"/>
              <w:ind w:left="83"/>
              <w:rPr>
                <w:rFonts w:eastAsia="Times New Roman" w:cs="Times New Roman"/>
                <w:color w:val="000000"/>
                <w:sz w:val="20"/>
                <w:lang w:val="en-US"/>
              </w:rPr>
            </w:pPr>
            <w:r w:rsidRPr="005C619D">
              <w:rPr>
                <w:rFonts w:eastAsia="Times New Roman" w:cs="Times New Roman"/>
                <w:color w:val="000000"/>
                <w:sz w:val="20"/>
              </w:rPr>
              <w:t>Borrowings</w:t>
            </w:r>
          </w:p>
        </w:tc>
        <w:tc>
          <w:tcPr>
            <w:tcW w:w="1260" w:type="dxa"/>
          </w:tcPr>
          <w:p w14:paraId="5210BC6F" w14:textId="3404B2FA"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20</w:t>
            </w:r>
          </w:p>
        </w:tc>
        <w:tc>
          <w:tcPr>
            <w:tcW w:w="180" w:type="dxa"/>
          </w:tcPr>
          <w:p w14:paraId="6719D0B4"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6468762F"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8</w:t>
            </w:r>
          </w:p>
        </w:tc>
        <w:tc>
          <w:tcPr>
            <w:tcW w:w="180" w:type="dxa"/>
          </w:tcPr>
          <w:p w14:paraId="168ADF64" w14:textId="77777777" w:rsidR="008A5A70" w:rsidRPr="005C619D" w:rsidRDefault="008A5A70" w:rsidP="008A5A70">
            <w:pPr>
              <w:spacing w:line="240" w:lineRule="atLeast"/>
              <w:jc w:val="center"/>
              <w:rPr>
                <w:rFonts w:eastAsia="Times New Roman" w:cs="Times New Roman"/>
                <w:bCs/>
                <w:sz w:val="20"/>
              </w:rPr>
            </w:pPr>
          </w:p>
        </w:tc>
        <w:tc>
          <w:tcPr>
            <w:tcW w:w="1260" w:type="dxa"/>
          </w:tcPr>
          <w:p w14:paraId="68A8AB89" w14:textId="350E2DDF"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20</w:t>
            </w:r>
          </w:p>
        </w:tc>
        <w:tc>
          <w:tcPr>
            <w:tcW w:w="180" w:type="dxa"/>
          </w:tcPr>
          <w:p w14:paraId="29C9870E" w14:textId="77777777" w:rsidR="008A5A70" w:rsidRPr="005C619D" w:rsidRDefault="008A5A70" w:rsidP="008A5A70">
            <w:pPr>
              <w:spacing w:line="240" w:lineRule="atLeast"/>
              <w:jc w:val="center"/>
              <w:rPr>
                <w:rFonts w:eastAsia="Times New Roman" w:cs="Times New Roman"/>
                <w:bCs/>
                <w:sz w:val="20"/>
              </w:rPr>
            </w:pPr>
          </w:p>
        </w:tc>
        <w:tc>
          <w:tcPr>
            <w:tcW w:w="1251" w:type="dxa"/>
          </w:tcPr>
          <w:p w14:paraId="334EE739"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8</w:t>
            </w:r>
          </w:p>
        </w:tc>
      </w:tr>
      <w:tr w:rsidR="008A5A70" w:rsidRPr="005C619D" w14:paraId="3E37292F" w14:textId="77777777" w:rsidTr="00230098">
        <w:trPr>
          <w:cantSplit/>
        </w:trPr>
        <w:tc>
          <w:tcPr>
            <w:tcW w:w="4003" w:type="dxa"/>
          </w:tcPr>
          <w:p w14:paraId="7FCD9015" w14:textId="77777777" w:rsidR="008A5A70" w:rsidRPr="005C619D" w:rsidRDefault="008A5A70" w:rsidP="008A5A70">
            <w:pPr>
              <w:spacing w:line="240" w:lineRule="atLeast"/>
              <w:ind w:left="83"/>
              <w:rPr>
                <w:rFonts w:eastAsia="Times New Roman" w:cs="Times New Roman"/>
                <w:color w:val="000000"/>
                <w:sz w:val="20"/>
              </w:rPr>
            </w:pPr>
            <w:r w:rsidRPr="005C619D">
              <w:rPr>
                <w:rFonts w:eastAsia="Times New Roman" w:cs="Times New Roman"/>
                <w:color w:val="000000"/>
                <w:sz w:val="20"/>
              </w:rPr>
              <w:t>Others</w:t>
            </w:r>
          </w:p>
        </w:tc>
        <w:tc>
          <w:tcPr>
            <w:tcW w:w="1260" w:type="dxa"/>
            <w:tcBorders>
              <w:bottom w:val="single" w:sz="4" w:space="0" w:color="auto"/>
            </w:tcBorders>
          </w:tcPr>
          <w:p w14:paraId="0C1D6BF2" w14:textId="3352F45E"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6</w:t>
            </w:r>
          </w:p>
        </w:tc>
        <w:tc>
          <w:tcPr>
            <w:tcW w:w="180" w:type="dxa"/>
          </w:tcPr>
          <w:p w14:paraId="5FC2CF32" w14:textId="77777777" w:rsidR="008A5A70" w:rsidRPr="005C619D" w:rsidRDefault="008A5A70" w:rsidP="008A5A70">
            <w:pPr>
              <w:spacing w:line="240" w:lineRule="atLeast"/>
              <w:jc w:val="center"/>
              <w:rPr>
                <w:rFonts w:eastAsia="Times New Roman" w:cs="Times New Roman"/>
                <w:bCs/>
                <w:sz w:val="20"/>
              </w:rPr>
            </w:pPr>
          </w:p>
        </w:tc>
        <w:tc>
          <w:tcPr>
            <w:tcW w:w="1260" w:type="dxa"/>
            <w:tcBorders>
              <w:bottom w:val="single" w:sz="4" w:space="0" w:color="auto"/>
            </w:tcBorders>
          </w:tcPr>
          <w:p w14:paraId="4F93986A"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w:t>
            </w:r>
          </w:p>
        </w:tc>
        <w:tc>
          <w:tcPr>
            <w:tcW w:w="180" w:type="dxa"/>
          </w:tcPr>
          <w:p w14:paraId="6C4AFFE2" w14:textId="77777777" w:rsidR="008A5A70" w:rsidRPr="005C619D" w:rsidRDefault="008A5A70" w:rsidP="008A5A70">
            <w:pPr>
              <w:spacing w:line="240" w:lineRule="atLeast"/>
              <w:jc w:val="center"/>
              <w:rPr>
                <w:rFonts w:eastAsia="Times New Roman" w:cs="Times New Roman"/>
                <w:bCs/>
                <w:sz w:val="20"/>
              </w:rPr>
            </w:pPr>
          </w:p>
        </w:tc>
        <w:tc>
          <w:tcPr>
            <w:tcW w:w="1260" w:type="dxa"/>
            <w:tcBorders>
              <w:bottom w:val="single" w:sz="4" w:space="0" w:color="auto"/>
            </w:tcBorders>
          </w:tcPr>
          <w:p w14:paraId="14477817" w14:textId="7C02A4F7" w:rsidR="008A5A70" w:rsidRPr="005C619D" w:rsidRDefault="00D4717B" w:rsidP="008A5A70">
            <w:pPr>
              <w:spacing w:line="240" w:lineRule="atLeast"/>
              <w:ind w:right="146"/>
              <w:jc w:val="right"/>
              <w:rPr>
                <w:rFonts w:eastAsia="Times New Roman" w:cs="Times New Roman"/>
                <w:bCs/>
                <w:sz w:val="20"/>
              </w:rPr>
            </w:pPr>
            <w:r>
              <w:rPr>
                <w:rFonts w:eastAsia="Times New Roman" w:cs="Times New Roman"/>
                <w:bCs/>
                <w:sz w:val="20"/>
              </w:rPr>
              <w:t>6</w:t>
            </w:r>
          </w:p>
        </w:tc>
        <w:tc>
          <w:tcPr>
            <w:tcW w:w="180" w:type="dxa"/>
          </w:tcPr>
          <w:p w14:paraId="14D6CEEB" w14:textId="77777777" w:rsidR="008A5A70" w:rsidRPr="005C619D" w:rsidRDefault="008A5A70" w:rsidP="008A5A70">
            <w:pPr>
              <w:spacing w:line="240" w:lineRule="atLeast"/>
              <w:jc w:val="center"/>
              <w:rPr>
                <w:rFonts w:eastAsia="Times New Roman" w:cs="Times New Roman"/>
                <w:bCs/>
                <w:sz w:val="20"/>
              </w:rPr>
            </w:pPr>
          </w:p>
        </w:tc>
        <w:tc>
          <w:tcPr>
            <w:tcW w:w="1251" w:type="dxa"/>
            <w:tcBorders>
              <w:bottom w:val="single" w:sz="4" w:space="0" w:color="auto"/>
            </w:tcBorders>
          </w:tcPr>
          <w:p w14:paraId="0FCCC891" w14:textId="77777777" w:rsidR="008A5A70" w:rsidRPr="005C619D" w:rsidRDefault="008A5A70" w:rsidP="008A5A70">
            <w:pPr>
              <w:spacing w:line="240" w:lineRule="atLeast"/>
              <w:ind w:right="146"/>
              <w:jc w:val="right"/>
              <w:rPr>
                <w:rFonts w:eastAsia="Times New Roman" w:cs="Times New Roman"/>
                <w:bCs/>
                <w:sz w:val="20"/>
              </w:rPr>
            </w:pPr>
            <w:r w:rsidRPr="005C619D">
              <w:rPr>
                <w:rFonts w:eastAsia="Times New Roman" w:cs="Times New Roman"/>
                <w:bCs/>
                <w:sz w:val="20"/>
              </w:rPr>
              <w:t>1</w:t>
            </w:r>
          </w:p>
        </w:tc>
      </w:tr>
      <w:tr w:rsidR="008A5A70" w:rsidRPr="005C619D" w14:paraId="1ECE05D8" w14:textId="77777777" w:rsidTr="00230098">
        <w:trPr>
          <w:cantSplit/>
        </w:trPr>
        <w:tc>
          <w:tcPr>
            <w:tcW w:w="4003" w:type="dxa"/>
          </w:tcPr>
          <w:p w14:paraId="6533C6FD" w14:textId="77777777" w:rsidR="008A5A70" w:rsidRPr="005C619D" w:rsidRDefault="008A5A70" w:rsidP="008A5A70">
            <w:pPr>
              <w:spacing w:line="240" w:lineRule="atLeast"/>
              <w:ind w:left="83"/>
              <w:rPr>
                <w:rFonts w:eastAsia="Times New Roman" w:cs="Times New Roman"/>
                <w:b/>
                <w:bCs/>
                <w:color w:val="000000"/>
                <w:sz w:val="20"/>
              </w:rPr>
            </w:pPr>
            <w:r w:rsidRPr="005C619D">
              <w:rPr>
                <w:rFonts w:eastAsia="Times New Roman" w:cs="Times New Roman"/>
                <w:b/>
                <w:bCs/>
                <w:color w:val="000000"/>
                <w:sz w:val="20"/>
              </w:rPr>
              <w:t xml:space="preserve">Total </w:t>
            </w:r>
          </w:p>
        </w:tc>
        <w:tc>
          <w:tcPr>
            <w:tcW w:w="1260" w:type="dxa"/>
            <w:tcBorders>
              <w:top w:val="single" w:sz="4" w:space="0" w:color="auto"/>
              <w:bottom w:val="double" w:sz="4" w:space="0" w:color="auto"/>
            </w:tcBorders>
          </w:tcPr>
          <w:p w14:paraId="0E65CCBA" w14:textId="1D94C5C7" w:rsidR="008A5A70" w:rsidRPr="005C619D" w:rsidRDefault="00D4717B" w:rsidP="008A5A70">
            <w:pPr>
              <w:tabs>
                <w:tab w:val="decimal" w:pos="938"/>
              </w:tabs>
              <w:spacing w:line="240" w:lineRule="atLeast"/>
              <w:ind w:right="146"/>
              <w:jc w:val="right"/>
              <w:rPr>
                <w:rFonts w:eastAsia="Times New Roman" w:cs="Times New Roman"/>
                <w:b/>
                <w:sz w:val="20"/>
              </w:rPr>
            </w:pPr>
            <w:r>
              <w:rPr>
                <w:rFonts w:eastAsia="Times New Roman" w:cs="Times New Roman"/>
                <w:b/>
                <w:sz w:val="20"/>
              </w:rPr>
              <w:t>10,542</w:t>
            </w:r>
          </w:p>
        </w:tc>
        <w:tc>
          <w:tcPr>
            <w:tcW w:w="180" w:type="dxa"/>
          </w:tcPr>
          <w:p w14:paraId="726BB5DD" w14:textId="77777777" w:rsidR="008A5A70" w:rsidRPr="005C619D" w:rsidRDefault="008A5A70" w:rsidP="008A5A70">
            <w:pPr>
              <w:spacing w:line="240" w:lineRule="atLeast"/>
              <w:jc w:val="center"/>
              <w:rPr>
                <w:rFonts w:eastAsia="Times New Roman" w:cs="Times New Roman"/>
                <w:b/>
                <w:sz w:val="20"/>
              </w:rPr>
            </w:pPr>
          </w:p>
        </w:tc>
        <w:tc>
          <w:tcPr>
            <w:tcW w:w="1260" w:type="dxa"/>
            <w:tcBorders>
              <w:top w:val="single" w:sz="4" w:space="0" w:color="auto"/>
              <w:bottom w:val="double" w:sz="4" w:space="0" w:color="auto"/>
            </w:tcBorders>
          </w:tcPr>
          <w:p w14:paraId="292CC544" w14:textId="77777777" w:rsidR="008A5A70" w:rsidRPr="005C619D" w:rsidRDefault="008A5A70" w:rsidP="008A5A70">
            <w:pPr>
              <w:tabs>
                <w:tab w:val="decimal" w:pos="938"/>
              </w:tabs>
              <w:spacing w:line="240" w:lineRule="atLeast"/>
              <w:ind w:right="146"/>
              <w:jc w:val="right"/>
              <w:rPr>
                <w:rFonts w:eastAsia="Times New Roman" w:cs="Times New Roman"/>
                <w:b/>
                <w:sz w:val="20"/>
              </w:rPr>
            </w:pPr>
            <w:r w:rsidRPr="005C619D">
              <w:rPr>
                <w:rFonts w:eastAsia="Times New Roman" w:cs="Times New Roman"/>
                <w:b/>
                <w:sz w:val="20"/>
              </w:rPr>
              <w:t>5,708</w:t>
            </w:r>
          </w:p>
        </w:tc>
        <w:tc>
          <w:tcPr>
            <w:tcW w:w="180" w:type="dxa"/>
          </w:tcPr>
          <w:p w14:paraId="35987D6C" w14:textId="77777777" w:rsidR="008A5A70" w:rsidRPr="005C619D" w:rsidRDefault="008A5A70" w:rsidP="008A5A70">
            <w:pPr>
              <w:spacing w:line="240" w:lineRule="atLeast"/>
              <w:jc w:val="center"/>
              <w:rPr>
                <w:rFonts w:eastAsia="Times New Roman" w:cs="Times New Roman"/>
                <w:b/>
                <w:sz w:val="20"/>
              </w:rPr>
            </w:pPr>
          </w:p>
        </w:tc>
        <w:tc>
          <w:tcPr>
            <w:tcW w:w="1260" w:type="dxa"/>
            <w:tcBorders>
              <w:top w:val="single" w:sz="4" w:space="0" w:color="auto"/>
              <w:bottom w:val="double" w:sz="4" w:space="0" w:color="auto"/>
            </w:tcBorders>
          </w:tcPr>
          <w:p w14:paraId="36106928" w14:textId="58369F75" w:rsidR="008A5A70" w:rsidRPr="005C619D" w:rsidRDefault="00D4717B" w:rsidP="008A5A70">
            <w:pPr>
              <w:tabs>
                <w:tab w:val="decimal" w:pos="938"/>
              </w:tabs>
              <w:spacing w:line="240" w:lineRule="atLeast"/>
              <w:ind w:right="146"/>
              <w:jc w:val="right"/>
              <w:rPr>
                <w:rFonts w:eastAsia="Times New Roman" w:cs="Times New Roman"/>
                <w:b/>
                <w:sz w:val="20"/>
              </w:rPr>
            </w:pPr>
            <w:r>
              <w:rPr>
                <w:rFonts w:eastAsia="Times New Roman" w:cs="Times New Roman"/>
                <w:b/>
                <w:sz w:val="20"/>
              </w:rPr>
              <w:t>5,339</w:t>
            </w:r>
          </w:p>
        </w:tc>
        <w:tc>
          <w:tcPr>
            <w:tcW w:w="180" w:type="dxa"/>
          </w:tcPr>
          <w:p w14:paraId="2E9F03F7" w14:textId="77777777" w:rsidR="008A5A70" w:rsidRPr="005C619D" w:rsidRDefault="008A5A70" w:rsidP="008A5A70">
            <w:pPr>
              <w:spacing w:line="240" w:lineRule="atLeast"/>
              <w:jc w:val="center"/>
              <w:rPr>
                <w:rFonts w:eastAsia="Times New Roman" w:cs="Times New Roman"/>
                <w:b/>
                <w:sz w:val="20"/>
              </w:rPr>
            </w:pPr>
          </w:p>
        </w:tc>
        <w:tc>
          <w:tcPr>
            <w:tcW w:w="1251" w:type="dxa"/>
            <w:tcBorders>
              <w:top w:val="single" w:sz="4" w:space="0" w:color="auto"/>
              <w:bottom w:val="double" w:sz="4" w:space="0" w:color="auto"/>
            </w:tcBorders>
          </w:tcPr>
          <w:p w14:paraId="2567EBCE" w14:textId="77777777" w:rsidR="008A5A70" w:rsidRPr="005C619D" w:rsidRDefault="008A5A70" w:rsidP="008A5A70">
            <w:pPr>
              <w:tabs>
                <w:tab w:val="decimal" w:pos="938"/>
              </w:tabs>
              <w:spacing w:line="240" w:lineRule="atLeast"/>
              <w:ind w:right="146"/>
              <w:jc w:val="right"/>
              <w:rPr>
                <w:rFonts w:eastAsia="Times New Roman" w:cs="Times New Roman"/>
                <w:b/>
                <w:sz w:val="20"/>
              </w:rPr>
            </w:pPr>
            <w:r w:rsidRPr="005C619D">
              <w:rPr>
                <w:rFonts w:eastAsia="Times New Roman" w:cs="Times New Roman"/>
                <w:b/>
                <w:sz w:val="20"/>
              </w:rPr>
              <w:t>5,708</w:t>
            </w:r>
          </w:p>
        </w:tc>
      </w:tr>
    </w:tbl>
    <w:p w14:paraId="0F8BFA72" w14:textId="77777777" w:rsidR="00230098" w:rsidRDefault="00230098" w:rsidP="004A4E4A">
      <w:pPr>
        <w:tabs>
          <w:tab w:val="left" w:pos="540"/>
        </w:tabs>
        <w:spacing w:line="240" w:lineRule="auto"/>
        <w:rPr>
          <w:rFonts w:cs="Times New Roman"/>
          <w:b/>
          <w:bCs/>
          <w:szCs w:val="22"/>
        </w:rPr>
      </w:pPr>
    </w:p>
    <w:p w14:paraId="32BC6ABB" w14:textId="73974096" w:rsidR="00976565" w:rsidRPr="005C619D" w:rsidRDefault="00DF7E46" w:rsidP="004A4E4A">
      <w:pPr>
        <w:tabs>
          <w:tab w:val="left" w:pos="540"/>
        </w:tabs>
        <w:spacing w:line="240" w:lineRule="auto"/>
        <w:rPr>
          <w:rFonts w:cs="Times New Roman"/>
          <w:b/>
          <w:bCs/>
          <w:szCs w:val="22"/>
        </w:rPr>
      </w:pPr>
      <w:r w:rsidRPr="005C619D">
        <w:rPr>
          <w:rFonts w:cs="Times New Roman"/>
          <w:b/>
          <w:bCs/>
          <w:szCs w:val="22"/>
        </w:rPr>
        <w:t>4</w:t>
      </w:r>
      <w:r w:rsidR="00230098">
        <w:rPr>
          <w:rFonts w:cs="Times New Roman"/>
          <w:b/>
          <w:bCs/>
          <w:szCs w:val="22"/>
        </w:rPr>
        <w:t>5</w:t>
      </w:r>
      <w:r w:rsidR="008E66DA" w:rsidRPr="005C619D">
        <w:rPr>
          <w:rFonts w:cs="Times New Roman"/>
          <w:b/>
          <w:bCs/>
          <w:szCs w:val="22"/>
        </w:rPr>
        <w:tab/>
      </w:r>
      <w:r w:rsidR="00447C96" w:rsidRPr="005C619D">
        <w:rPr>
          <w:rFonts w:cs="Times New Roman"/>
          <w:b/>
          <w:bCs/>
          <w:szCs w:val="22"/>
        </w:rPr>
        <w:t>Net fees and service income</w:t>
      </w:r>
    </w:p>
    <w:p w14:paraId="015749BA" w14:textId="77777777" w:rsidR="0031506F" w:rsidRPr="005C619D" w:rsidRDefault="0031506F" w:rsidP="0031506F">
      <w:pPr>
        <w:rPr>
          <w:rFonts w:eastAsia="Times New Roman" w:cs="Times New Roman"/>
          <w:lang w:val="en-AU"/>
        </w:rPr>
      </w:pPr>
    </w:p>
    <w:tbl>
      <w:tblPr>
        <w:tblW w:w="9441"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51"/>
      </w:tblGrid>
      <w:tr w:rsidR="0031506F" w:rsidRPr="005C619D" w14:paraId="58A5CA5D" w14:textId="77777777" w:rsidTr="0031506F">
        <w:trPr>
          <w:cantSplit/>
          <w:tblHeader/>
        </w:trPr>
        <w:tc>
          <w:tcPr>
            <w:tcW w:w="3870" w:type="dxa"/>
          </w:tcPr>
          <w:p w14:paraId="0CB4041E" w14:textId="77777777" w:rsidR="0031506F" w:rsidRPr="005C619D" w:rsidRDefault="0031506F" w:rsidP="0031506F">
            <w:pPr>
              <w:spacing w:line="240" w:lineRule="atLeast"/>
              <w:jc w:val="center"/>
              <w:rPr>
                <w:rFonts w:eastAsia="Times New Roman" w:cs="Times New Roman"/>
                <w:b/>
                <w:sz w:val="20"/>
              </w:rPr>
            </w:pPr>
          </w:p>
        </w:tc>
        <w:tc>
          <w:tcPr>
            <w:tcW w:w="2700" w:type="dxa"/>
            <w:gridSpan w:val="3"/>
            <w:vAlign w:val="bottom"/>
          </w:tcPr>
          <w:p w14:paraId="710EB86E" w14:textId="77777777" w:rsidR="0031506F" w:rsidRPr="005C619D" w:rsidRDefault="0031506F" w:rsidP="0031506F">
            <w:pPr>
              <w:spacing w:line="240" w:lineRule="atLeast"/>
              <w:jc w:val="center"/>
              <w:rPr>
                <w:rFonts w:eastAsia="Times New Roman" w:cs="Times New Roman"/>
                <w:b/>
                <w:sz w:val="20"/>
              </w:rPr>
            </w:pPr>
            <w:r w:rsidRPr="005C619D">
              <w:rPr>
                <w:rFonts w:eastAsia="Times New Roman" w:cs="Times New Roman"/>
                <w:b/>
                <w:sz w:val="20"/>
              </w:rPr>
              <w:t>Consolidated</w:t>
            </w:r>
          </w:p>
        </w:tc>
        <w:tc>
          <w:tcPr>
            <w:tcW w:w="180" w:type="dxa"/>
            <w:vAlign w:val="bottom"/>
          </w:tcPr>
          <w:p w14:paraId="5CC64EE1" w14:textId="77777777" w:rsidR="0031506F" w:rsidRPr="005C619D" w:rsidRDefault="0031506F" w:rsidP="0031506F">
            <w:pPr>
              <w:spacing w:line="240" w:lineRule="atLeast"/>
              <w:jc w:val="center"/>
              <w:rPr>
                <w:rFonts w:eastAsia="Times New Roman" w:cs="Times New Roman"/>
                <w:b/>
                <w:sz w:val="20"/>
              </w:rPr>
            </w:pPr>
          </w:p>
        </w:tc>
        <w:tc>
          <w:tcPr>
            <w:tcW w:w="2691" w:type="dxa"/>
            <w:gridSpan w:val="3"/>
            <w:vAlign w:val="bottom"/>
          </w:tcPr>
          <w:p w14:paraId="3ECCFA29" w14:textId="77777777" w:rsidR="0031506F" w:rsidRPr="005C619D" w:rsidRDefault="0031506F" w:rsidP="0031506F">
            <w:pPr>
              <w:spacing w:line="240" w:lineRule="atLeast"/>
              <w:jc w:val="center"/>
              <w:rPr>
                <w:rFonts w:eastAsia="Times New Roman" w:cs="Times New Roman"/>
                <w:b/>
                <w:sz w:val="20"/>
              </w:rPr>
            </w:pPr>
            <w:r w:rsidRPr="005C619D">
              <w:rPr>
                <w:rFonts w:eastAsia="Times New Roman" w:cs="Times New Roman"/>
                <w:b/>
                <w:sz w:val="20"/>
              </w:rPr>
              <w:t>Bank only</w:t>
            </w:r>
          </w:p>
        </w:tc>
      </w:tr>
      <w:tr w:rsidR="0031506F" w:rsidRPr="005C619D" w14:paraId="6420DBEE" w14:textId="77777777" w:rsidTr="0031506F">
        <w:trPr>
          <w:cantSplit/>
          <w:tblHeader/>
        </w:trPr>
        <w:tc>
          <w:tcPr>
            <w:tcW w:w="3870" w:type="dxa"/>
          </w:tcPr>
          <w:p w14:paraId="6B5138F6" w14:textId="40912CED" w:rsidR="0031506F" w:rsidRPr="005C619D" w:rsidRDefault="00D411EB" w:rsidP="0031506F">
            <w:pPr>
              <w:rPr>
                <w:rFonts w:eastAsia="Times New Roman" w:cs="Times New Roman"/>
                <w:b/>
                <w:bCs/>
                <w:i/>
                <w:iCs/>
                <w:sz w:val="20"/>
                <w:lang w:val="en-US"/>
              </w:rPr>
            </w:pPr>
            <w:r w:rsidRPr="00435B17">
              <w:rPr>
                <w:rFonts w:eastAsia="Times New Roman" w:cs="Times New Roman"/>
                <w:b/>
                <w:bCs/>
                <w:i/>
                <w:iCs/>
                <w:sz w:val="20"/>
                <w:lang w:val="en-US"/>
              </w:rPr>
              <w:t xml:space="preserve">For the three-month period </w:t>
            </w:r>
            <w:r w:rsidRPr="007C3771">
              <w:rPr>
                <w:rFonts w:eastAsia="Times New Roman" w:cs="Times New Roman"/>
                <w:b/>
                <w:bCs/>
                <w:i/>
                <w:iCs/>
                <w:sz w:val="20"/>
                <w:lang w:val="en-US"/>
              </w:rPr>
              <w:t>ended 30 June</w:t>
            </w:r>
          </w:p>
        </w:tc>
        <w:tc>
          <w:tcPr>
            <w:tcW w:w="1260" w:type="dxa"/>
            <w:shd w:val="clear" w:color="auto" w:fill="auto"/>
          </w:tcPr>
          <w:p w14:paraId="260313C7"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5F1A8E09" w14:textId="77777777" w:rsidR="0031506F" w:rsidRPr="005C619D" w:rsidRDefault="0031506F" w:rsidP="0031506F">
            <w:pPr>
              <w:spacing w:line="240" w:lineRule="atLeast"/>
              <w:jc w:val="center"/>
              <w:rPr>
                <w:rFonts w:eastAsia="Times New Roman" w:cs="Times New Roman"/>
                <w:bCs/>
                <w:sz w:val="20"/>
              </w:rPr>
            </w:pPr>
          </w:p>
        </w:tc>
        <w:tc>
          <w:tcPr>
            <w:tcW w:w="1260" w:type="dxa"/>
            <w:shd w:val="clear" w:color="auto" w:fill="auto"/>
          </w:tcPr>
          <w:p w14:paraId="18C7D9D2"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2019</w:t>
            </w:r>
          </w:p>
        </w:tc>
        <w:tc>
          <w:tcPr>
            <w:tcW w:w="180" w:type="dxa"/>
            <w:shd w:val="clear" w:color="auto" w:fill="auto"/>
          </w:tcPr>
          <w:p w14:paraId="45FC0C01" w14:textId="77777777" w:rsidR="0031506F" w:rsidRPr="005C619D" w:rsidRDefault="0031506F" w:rsidP="0031506F">
            <w:pPr>
              <w:spacing w:line="240" w:lineRule="atLeast"/>
              <w:jc w:val="center"/>
              <w:rPr>
                <w:rFonts w:eastAsia="Times New Roman" w:cs="Times New Roman"/>
                <w:bCs/>
                <w:sz w:val="20"/>
              </w:rPr>
            </w:pPr>
          </w:p>
        </w:tc>
        <w:tc>
          <w:tcPr>
            <w:tcW w:w="1260" w:type="dxa"/>
            <w:shd w:val="clear" w:color="auto" w:fill="auto"/>
          </w:tcPr>
          <w:p w14:paraId="71655D79"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58BFE65D" w14:textId="77777777" w:rsidR="0031506F" w:rsidRPr="005C619D" w:rsidRDefault="0031506F" w:rsidP="0031506F">
            <w:pPr>
              <w:spacing w:line="240" w:lineRule="atLeast"/>
              <w:jc w:val="center"/>
              <w:rPr>
                <w:rFonts w:eastAsia="Times New Roman" w:cs="Times New Roman"/>
                <w:bCs/>
                <w:sz w:val="20"/>
              </w:rPr>
            </w:pPr>
          </w:p>
        </w:tc>
        <w:tc>
          <w:tcPr>
            <w:tcW w:w="1251" w:type="dxa"/>
            <w:shd w:val="clear" w:color="auto" w:fill="auto"/>
          </w:tcPr>
          <w:p w14:paraId="54F55DEB"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2019</w:t>
            </w:r>
          </w:p>
        </w:tc>
      </w:tr>
      <w:tr w:rsidR="0031506F" w:rsidRPr="005C619D" w14:paraId="23A8E352" w14:textId="77777777" w:rsidTr="0031506F">
        <w:trPr>
          <w:cantSplit/>
        </w:trPr>
        <w:tc>
          <w:tcPr>
            <w:tcW w:w="3870" w:type="dxa"/>
          </w:tcPr>
          <w:p w14:paraId="5BA23850" w14:textId="77777777" w:rsidR="0031506F" w:rsidRPr="005C619D" w:rsidRDefault="0031506F" w:rsidP="0031506F">
            <w:pPr>
              <w:spacing w:line="240" w:lineRule="atLeast"/>
              <w:jc w:val="center"/>
              <w:rPr>
                <w:rFonts w:eastAsia="Times New Roman" w:cs="Times New Roman"/>
                <w:bCs/>
                <w:sz w:val="20"/>
              </w:rPr>
            </w:pPr>
          </w:p>
        </w:tc>
        <w:tc>
          <w:tcPr>
            <w:tcW w:w="5571" w:type="dxa"/>
            <w:gridSpan w:val="7"/>
            <w:vAlign w:val="bottom"/>
          </w:tcPr>
          <w:p w14:paraId="795742C1" w14:textId="77777777" w:rsidR="0031506F" w:rsidRPr="005C619D" w:rsidRDefault="0031506F" w:rsidP="0031506F">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31506F" w:rsidRPr="005C619D" w14:paraId="0996D503" w14:textId="77777777" w:rsidTr="0031506F">
        <w:trPr>
          <w:cantSplit/>
        </w:trPr>
        <w:tc>
          <w:tcPr>
            <w:tcW w:w="3870" w:type="dxa"/>
            <w:vAlign w:val="bottom"/>
          </w:tcPr>
          <w:p w14:paraId="21258859" w14:textId="77777777" w:rsidR="0031506F" w:rsidRPr="005C619D" w:rsidRDefault="0031506F" w:rsidP="0031506F">
            <w:pPr>
              <w:spacing w:line="240" w:lineRule="atLeast"/>
              <w:ind w:left="191" w:hanging="191"/>
              <w:rPr>
                <w:rFonts w:eastAsia="Times New Roman" w:cs="Times New Roman"/>
                <w:b/>
                <w:sz w:val="20"/>
              </w:rPr>
            </w:pPr>
            <w:r w:rsidRPr="005C619D">
              <w:rPr>
                <w:rFonts w:eastAsia="Times New Roman" w:cs="Times New Roman"/>
                <w:b/>
                <w:sz w:val="20"/>
              </w:rPr>
              <w:t>Fees and service income</w:t>
            </w:r>
          </w:p>
        </w:tc>
        <w:tc>
          <w:tcPr>
            <w:tcW w:w="1260" w:type="dxa"/>
          </w:tcPr>
          <w:p w14:paraId="37EC83B7" w14:textId="77777777" w:rsidR="0031506F" w:rsidRPr="005C619D" w:rsidRDefault="0031506F" w:rsidP="0031506F">
            <w:pPr>
              <w:spacing w:line="240" w:lineRule="atLeast"/>
              <w:jc w:val="center"/>
              <w:rPr>
                <w:rFonts w:eastAsia="Times New Roman" w:cs="Times New Roman"/>
                <w:bCs/>
                <w:sz w:val="20"/>
              </w:rPr>
            </w:pPr>
          </w:p>
        </w:tc>
        <w:tc>
          <w:tcPr>
            <w:tcW w:w="180" w:type="dxa"/>
          </w:tcPr>
          <w:p w14:paraId="0785E4F7"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36AD9745" w14:textId="77777777" w:rsidR="0031506F" w:rsidRPr="005C619D" w:rsidRDefault="0031506F" w:rsidP="0031506F">
            <w:pPr>
              <w:spacing w:line="240" w:lineRule="atLeast"/>
              <w:jc w:val="center"/>
              <w:rPr>
                <w:rFonts w:eastAsia="Times New Roman" w:cs="Times New Roman"/>
                <w:bCs/>
                <w:sz w:val="20"/>
              </w:rPr>
            </w:pPr>
          </w:p>
        </w:tc>
        <w:tc>
          <w:tcPr>
            <w:tcW w:w="180" w:type="dxa"/>
          </w:tcPr>
          <w:p w14:paraId="3C910D1B"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23B092E3" w14:textId="77777777" w:rsidR="0031506F" w:rsidRPr="005C619D" w:rsidRDefault="0031506F" w:rsidP="0031506F">
            <w:pPr>
              <w:spacing w:line="240" w:lineRule="atLeast"/>
              <w:jc w:val="center"/>
              <w:rPr>
                <w:rFonts w:eastAsia="Times New Roman" w:cs="Times New Roman"/>
                <w:bCs/>
                <w:sz w:val="20"/>
              </w:rPr>
            </w:pPr>
          </w:p>
        </w:tc>
        <w:tc>
          <w:tcPr>
            <w:tcW w:w="180" w:type="dxa"/>
          </w:tcPr>
          <w:p w14:paraId="47FFCC48"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3B4CBA60" w14:textId="77777777" w:rsidR="0031506F" w:rsidRPr="005C619D" w:rsidRDefault="0031506F" w:rsidP="0031506F">
            <w:pPr>
              <w:spacing w:line="240" w:lineRule="atLeast"/>
              <w:jc w:val="center"/>
              <w:rPr>
                <w:rFonts w:eastAsia="Times New Roman" w:cs="Times New Roman"/>
                <w:bCs/>
                <w:sz w:val="20"/>
              </w:rPr>
            </w:pPr>
          </w:p>
        </w:tc>
      </w:tr>
      <w:tr w:rsidR="0031506F" w:rsidRPr="005C619D" w14:paraId="50CEC41F" w14:textId="77777777" w:rsidTr="0031506F">
        <w:trPr>
          <w:cantSplit/>
        </w:trPr>
        <w:tc>
          <w:tcPr>
            <w:tcW w:w="3870" w:type="dxa"/>
            <w:vAlign w:val="bottom"/>
          </w:tcPr>
          <w:p w14:paraId="7A768949"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w:t>
            </w:r>
            <w:r w:rsidRPr="005C619D">
              <w:rPr>
                <w:rFonts w:eastAsia="Times New Roman" w:cs="Times New Roman"/>
                <w:bCs/>
                <w:sz w:val="20"/>
              </w:rPr>
              <w:tab/>
              <w:t xml:space="preserve">Acceptance, </w:t>
            </w:r>
            <w:proofErr w:type="spellStart"/>
            <w:r w:rsidRPr="005C619D">
              <w:rPr>
                <w:rFonts w:eastAsia="Times New Roman" w:cs="Times New Roman"/>
                <w:bCs/>
                <w:sz w:val="20"/>
              </w:rPr>
              <w:t>avals</w:t>
            </w:r>
            <w:proofErr w:type="spellEnd"/>
            <w:r w:rsidRPr="005C619D">
              <w:rPr>
                <w:rFonts w:eastAsia="Times New Roman" w:cs="Times New Roman"/>
                <w:bCs/>
                <w:sz w:val="20"/>
              </w:rPr>
              <w:t xml:space="preserve"> and guarantees</w:t>
            </w:r>
          </w:p>
        </w:tc>
        <w:tc>
          <w:tcPr>
            <w:tcW w:w="1260" w:type="dxa"/>
          </w:tcPr>
          <w:p w14:paraId="307DB460" w14:textId="36E00980"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145</w:t>
            </w:r>
          </w:p>
        </w:tc>
        <w:tc>
          <w:tcPr>
            <w:tcW w:w="180" w:type="dxa"/>
          </w:tcPr>
          <w:p w14:paraId="617D8E48"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28C83DF8"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86</w:t>
            </w:r>
          </w:p>
        </w:tc>
        <w:tc>
          <w:tcPr>
            <w:tcW w:w="180" w:type="dxa"/>
          </w:tcPr>
          <w:p w14:paraId="24FE1675"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42B0454B" w14:textId="1FE9E9B3"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117</w:t>
            </w:r>
          </w:p>
        </w:tc>
        <w:tc>
          <w:tcPr>
            <w:tcW w:w="180" w:type="dxa"/>
          </w:tcPr>
          <w:p w14:paraId="7F5F3053"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01CDD771"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86</w:t>
            </w:r>
          </w:p>
        </w:tc>
      </w:tr>
      <w:tr w:rsidR="0031506F" w:rsidRPr="005C619D" w14:paraId="1400B0D3" w14:textId="77777777" w:rsidTr="0031506F">
        <w:trPr>
          <w:cantSplit/>
        </w:trPr>
        <w:tc>
          <w:tcPr>
            <w:tcW w:w="3870" w:type="dxa"/>
            <w:vAlign w:val="bottom"/>
          </w:tcPr>
          <w:p w14:paraId="2746AA57"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 xml:space="preserve">- </w:t>
            </w:r>
            <w:r w:rsidRPr="005C619D">
              <w:rPr>
                <w:rFonts w:eastAsia="Times New Roman" w:cs="Times New Roman"/>
                <w:bCs/>
                <w:sz w:val="20"/>
              </w:rPr>
              <w:tab/>
              <w:t>ATM, Debit card, Credit card and</w:t>
            </w:r>
          </w:p>
        </w:tc>
        <w:tc>
          <w:tcPr>
            <w:tcW w:w="1260" w:type="dxa"/>
          </w:tcPr>
          <w:p w14:paraId="5D018440" w14:textId="77777777" w:rsidR="0031506F" w:rsidRPr="005C619D" w:rsidRDefault="0031506F" w:rsidP="0031506F">
            <w:pPr>
              <w:tabs>
                <w:tab w:val="decimal" w:pos="938"/>
              </w:tabs>
              <w:spacing w:line="240" w:lineRule="atLeast"/>
              <w:ind w:right="74"/>
              <w:rPr>
                <w:rFonts w:eastAsia="Times New Roman" w:cs="Times New Roman"/>
                <w:bCs/>
                <w:sz w:val="20"/>
              </w:rPr>
            </w:pPr>
          </w:p>
        </w:tc>
        <w:tc>
          <w:tcPr>
            <w:tcW w:w="180" w:type="dxa"/>
          </w:tcPr>
          <w:p w14:paraId="1E3B7161"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69795FD1" w14:textId="77777777" w:rsidR="0031506F" w:rsidRPr="005C619D" w:rsidRDefault="0031506F" w:rsidP="0031506F">
            <w:pPr>
              <w:tabs>
                <w:tab w:val="decimal" w:pos="938"/>
              </w:tabs>
              <w:spacing w:line="240" w:lineRule="atLeast"/>
              <w:ind w:right="74"/>
              <w:rPr>
                <w:rFonts w:eastAsia="Times New Roman" w:cs="Times New Roman"/>
                <w:bCs/>
                <w:sz w:val="20"/>
              </w:rPr>
            </w:pPr>
          </w:p>
        </w:tc>
        <w:tc>
          <w:tcPr>
            <w:tcW w:w="180" w:type="dxa"/>
          </w:tcPr>
          <w:p w14:paraId="705DBD00"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57288E4D" w14:textId="77777777" w:rsidR="0031506F" w:rsidRPr="005C619D" w:rsidRDefault="0031506F" w:rsidP="0031506F">
            <w:pPr>
              <w:tabs>
                <w:tab w:val="decimal" w:pos="938"/>
              </w:tabs>
              <w:spacing w:line="240" w:lineRule="atLeast"/>
              <w:ind w:right="74"/>
              <w:rPr>
                <w:rFonts w:eastAsia="Times New Roman" w:cs="Times New Roman"/>
                <w:bCs/>
                <w:sz w:val="20"/>
              </w:rPr>
            </w:pPr>
          </w:p>
        </w:tc>
        <w:tc>
          <w:tcPr>
            <w:tcW w:w="180" w:type="dxa"/>
          </w:tcPr>
          <w:p w14:paraId="49E80FFD"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66BA4BF4" w14:textId="77777777" w:rsidR="0031506F" w:rsidRPr="005C619D" w:rsidRDefault="0031506F" w:rsidP="0031506F">
            <w:pPr>
              <w:tabs>
                <w:tab w:val="decimal" w:pos="938"/>
              </w:tabs>
              <w:spacing w:line="240" w:lineRule="atLeast"/>
              <w:ind w:right="74"/>
              <w:rPr>
                <w:rFonts w:eastAsia="Times New Roman" w:cs="Times New Roman"/>
                <w:bCs/>
                <w:sz w:val="20"/>
              </w:rPr>
            </w:pPr>
          </w:p>
        </w:tc>
      </w:tr>
      <w:tr w:rsidR="0031506F" w:rsidRPr="005C619D" w14:paraId="3DA2A700" w14:textId="77777777" w:rsidTr="0031506F">
        <w:trPr>
          <w:cantSplit/>
        </w:trPr>
        <w:tc>
          <w:tcPr>
            <w:tcW w:w="3870" w:type="dxa"/>
            <w:vAlign w:val="bottom"/>
          </w:tcPr>
          <w:p w14:paraId="798C58AE"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ab/>
              <w:t>other banking electronic</w:t>
            </w:r>
          </w:p>
        </w:tc>
        <w:tc>
          <w:tcPr>
            <w:tcW w:w="1260" w:type="dxa"/>
          </w:tcPr>
          <w:p w14:paraId="1832F6BC" w14:textId="6FE57EE4"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967</w:t>
            </w:r>
          </w:p>
        </w:tc>
        <w:tc>
          <w:tcPr>
            <w:tcW w:w="180" w:type="dxa"/>
          </w:tcPr>
          <w:p w14:paraId="763056F2"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37847B26"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807</w:t>
            </w:r>
          </w:p>
        </w:tc>
        <w:tc>
          <w:tcPr>
            <w:tcW w:w="180" w:type="dxa"/>
          </w:tcPr>
          <w:p w14:paraId="707536BF"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5BC22456" w14:textId="1D6760B4"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578</w:t>
            </w:r>
          </w:p>
        </w:tc>
        <w:tc>
          <w:tcPr>
            <w:tcW w:w="180" w:type="dxa"/>
          </w:tcPr>
          <w:p w14:paraId="41F8E743"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04CCBE06"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807</w:t>
            </w:r>
          </w:p>
        </w:tc>
      </w:tr>
      <w:tr w:rsidR="0031506F" w:rsidRPr="005C619D" w14:paraId="11AE504D" w14:textId="77777777" w:rsidTr="0031506F">
        <w:trPr>
          <w:cantSplit/>
        </w:trPr>
        <w:tc>
          <w:tcPr>
            <w:tcW w:w="3870" w:type="dxa"/>
            <w:vAlign w:val="bottom"/>
          </w:tcPr>
          <w:p w14:paraId="23ED7508" w14:textId="77777777" w:rsidR="0031506F" w:rsidRPr="005C619D" w:rsidRDefault="0031506F" w:rsidP="0057090B">
            <w:pPr>
              <w:numPr>
                <w:ilvl w:val="0"/>
                <w:numId w:val="20"/>
              </w:numPr>
              <w:spacing w:line="240" w:lineRule="atLeast"/>
              <w:ind w:left="191" w:hanging="180"/>
              <w:rPr>
                <w:rFonts w:eastAsia="Times New Roman" w:cs="Times New Roman"/>
                <w:b/>
                <w:sz w:val="20"/>
              </w:rPr>
            </w:pPr>
            <w:r w:rsidRPr="005C619D">
              <w:rPr>
                <w:rFonts w:eastAsia="Times New Roman" w:cs="Times New Roman"/>
                <w:bCs/>
                <w:sz w:val="20"/>
              </w:rPr>
              <w:t xml:space="preserve">Funds and Bancassurance </w:t>
            </w:r>
          </w:p>
        </w:tc>
        <w:tc>
          <w:tcPr>
            <w:tcW w:w="1260" w:type="dxa"/>
          </w:tcPr>
          <w:p w14:paraId="67AF7910" w14:textId="42CE9168"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1,103</w:t>
            </w:r>
          </w:p>
        </w:tc>
        <w:tc>
          <w:tcPr>
            <w:tcW w:w="180" w:type="dxa"/>
          </w:tcPr>
          <w:p w14:paraId="51C44DC0"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72E7B103"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1,378</w:t>
            </w:r>
          </w:p>
        </w:tc>
        <w:tc>
          <w:tcPr>
            <w:tcW w:w="180" w:type="dxa"/>
          </w:tcPr>
          <w:p w14:paraId="3D7EC05E"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42A6AECA" w14:textId="39D13046"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1,015</w:t>
            </w:r>
          </w:p>
        </w:tc>
        <w:tc>
          <w:tcPr>
            <w:tcW w:w="180" w:type="dxa"/>
          </w:tcPr>
          <w:p w14:paraId="0F8C50A8"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14FEE545"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1,378</w:t>
            </w:r>
          </w:p>
        </w:tc>
      </w:tr>
      <w:tr w:rsidR="0031506F" w:rsidRPr="005C619D" w14:paraId="3A992F3C" w14:textId="77777777" w:rsidTr="0031506F">
        <w:trPr>
          <w:cantSplit/>
        </w:trPr>
        <w:tc>
          <w:tcPr>
            <w:tcW w:w="3870" w:type="dxa"/>
            <w:vAlign w:val="bottom"/>
          </w:tcPr>
          <w:p w14:paraId="674B5158"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 xml:space="preserve">- </w:t>
            </w:r>
            <w:r w:rsidRPr="005C619D">
              <w:rPr>
                <w:rFonts w:eastAsia="Times New Roman" w:cs="Times New Roman"/>
                <w:bCs/>
                <w:sz w:val="20"/>
              </w:rPr>
              <w:tab/>
              <w:t>Others</w:t>
            </w:r>
          </w:p>
        </w:tc>
        <w:tc>
          <w:tcPr>
            <w:tcW w:w="1260" w:type="dxa"/>
            <w:tcBorders>
              <w:bottom w:val="single" w:sz="4" w:space="0" w:color="auto"/>
            </w:tcBorders>
          </w:tcPr>
          <w:p w14:paraId="4F7C7FB9" w14:textId="5009F782"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1,191</w:t>
            </w:r>
          </w:p>
        </w:tc>
        <w:tc>
          <w:tcPr>
            <w:tcW w:w="180" w:type="dxa"/>
          </w:tcPr>
          <w:p w14:paraId="763CC57A" w14:textId="77777777" w:rsidR="0031506F" w:rsidRPr="005C619D" w:rsidRDefault="0031506F" w:rsidP="0031506F">
            <w:pPr>
              <w:spacing w:line="240" w:lineRule="atLeast"/>
              <w:jc w:val="center"/>
              <w:rPr>
                <w:rFonts w:eastAsia="Times New Roman" w:cs="Times New Roman"/>
                <w:bCs/>
                <w:sz w:val="20"/>
              </w:rPr>
            </w:pPr>
          </w:p>
        </w:tc>
        <w:tc>
          <w:tcPr>
            <w:tcW w:w="1260" w:type="dxa"/>
            <w:tcBorders>
              <w:bottom w:val="single" w:sz="4" w:space="0" w:color="auto"/>
            </w:tcBorders>
          </w:tcPr>
          <w:p w14:paraId="1470E165"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353</w:t>
            </w:r>
          </w:p>
        </w:tc>
        <w:tc>
          <w:tcPr>
            <w:tcW w:w="180" w:type="dxa"/>
          </w:tcPr>
          <w:p w14:paraId="49838DC6" w14:textId="77777777" w:rsidR="0031506F" w:rsidRPr="005C619D" w:rsidRDefault="0031506F" w:rsidP="0031506F">
            <w:pPr>
              <w:spacing w:line="240" w:lineRule="atLeast"/>
              <w:jc w:val="center"/>
              <w:rPr>
                <w:rFonts w:eastAsia="Times New Roman" w:cs="Times New Roman"/>
                <w:bCs/>
                <w:sz w:val="20"/>
              </w:rPr>
            </w:pPr>
          </w:p>
        </w:tc>
        <w:tc>
          <w:tcPr>
            <w:tcW w:w="1260" w:type="dxa"/>
            <w:tcBorders>
              <w:bottom w:val="single" w:sz="4" w:space="0" w:color="auto"/>
            </w:tcBorders>
          </w:tcPr>
          <w:p w14:paraId="56E2B39A" w14:textId="1C442777"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175</w:t>
            </w:r>
          </w:p>
        </w:tc>
        <w:tc>
          <w:tcPr>
            <w:tcW w:w="180" w:type="dxa"/>
          </w:tcPr>
          <w:p w14:paraId="52111082" w14:textId="77777777" w:rsidR="0031506F" w:rsidRPr="005C619D" w:rsidRDefault="0031506F" w:rsidP="0031506F">
            <w:pPr>
              <w:spacing w:line="240" w:lineRule="atLeast"/>
              <w:jc w:val="center"/>
              <w:rPr>
                <w:rFonts w:eastAsia="Times New Roman" w:cs="Times New Roman"/>
                <w:bCs/>
                <w:sz w:val="20"/>
              </w:rPr>
            </w:pPr>
          </w:p>
        </w:tc>
        <w:tc>
          <w:tcPr>
            <w:tcW w:w="1251" w:type="dxa"/>
            <w:tcBorders>
              <w:bottom w:val="single" w:sz="4" w:space="0" w:color="auto"/>
            </w:tcBorders>
          </w:tcPr>
          <w:p w14:paraId="73B324D7"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355</w:t>
            </w:r>
          </w:p>
        </w:tc>
      </w:tr>
      <w:tr w:rsidR="0031506F" w:rsidRPr="005C619D" w14:paraId="29277C97" w14:textId="77777777" w:rsidTr="0031506F">
        <w:trPr>
          <w:cantSplit/>
        </w:trPr>
        <w:tc>
          <w:tcPr>
            <w:tcW w:w="3870" w:type="dxa"/>
            <w:vAlign w:val="bottom"/>
          </w:tcPr>
          <w:p w14:paraId="21B5F6A0" w14:textId="77777777" w:rsidR="0031506F" w:rsidRPr="005C619D" w:rsidRDefault="0031506F" w:rsidP="0031506F">
            <w:pPr>
              <w:spacing w:line="240" w:lineRule="atLeast"/>
              <w:ind w:left="191" w:hanging="191"/>
              <w:rPr>
                <w:rFonts w:eastAsia="Times New Roman" w:cs="Times New Roman"/>
                <w:b/>
                <w:sz w:val="20"/>
              </w:rPr>
            </w:pPr>
            <w:r w:rsidRPr="005C619D">
              <w:rPr>
                <w:rFonts w:eastAsia="Times New Roman" w:cs="Times New Roman"/>
                <w:b/>
                <w:sz w:val="20"/>
              </w:rPr>
              <w:t>Total</w:t>
            </w:r>
          </w:p>
        </w:tc>
        <w:tc>
          <w:tcPr>
            <w:tcW w:w="1260" w:type="dxa"/>
            <w:tcBorders>
              <w:top w:val="single" w:sz="4" w:space="0" w:color="auto"/>
              <w:bottom w:val="single" w:sz="4" w:space="0" w:color="auto"/>
            </w:tcBorders>
          </w:tcPr>
          <w:p w14:paraId="5CC32C31" w14:textId="7B471336" w:rsidR="0031506F" w:rsidRPr="005C619D" w:rsidRDefault="005A741B" w:rsidP="0031506F">
            <w:pPr>
              <w:tabs>
                <w:tab w:val="decimal" w:pos="938"/>
              </w:tabs>
              <w:spacing w:line="240" w:lineRule="atLeast"/>
              <w:ind w:right="74"/>
              <w:rPr>
                <w:rFonts w:eastAsia="Times New Roman" w:cs="Times New Roman"/>
                <w:b/>
                <w:sz w:val="20"/>
              </w:rPr>
            </w:pPr>
            <w:r>
              <w:rPr>
                <w:rFonts w:eastAsia="Times New Roman" w:cs="Times New Roman"/>
                <w:b/>
                <w:sz w:val="20"/>
              </w:rPr>
              <w:t>3,406</w:t>
            </w:r>
          </w:p>
        </w:tc>
        <w:tc>
          <w:tcPr>
            <w:tcW w:w="180" w:type="dxa"/>
          </w:tcPr>
          <w:p w14:paraId="46834C5C" w14:textId="77777777" w:rsidR="0031506F" w:rsidRPr="005C619D" w:rsidRDefault="0031506F" w:rsidP="0031506F">
            <w:pPr>
              <w:spacing w:line="240" w:lineRule="atLeast"/>
              <w:jc w:val="center"/>
              <w:rPr>
                <w:rFonts w:eastAsia="Times New Roman" w:cs="Times New Roman"/>
                <w:b/>
                <w:sz w:val="20"/>
              </w:rPr>
            </w:pPr>
          </w:p>
        </w:tc>
        <w:tc>
          <w:tcPr>
            <w:tcW w:w="1260" w:type="dxa"/>
            <w:tcBorders>
              <w:top w:val="single" w:sz="4" w:space="0" w:color="auto"/>
              <w:bottom w:val="single" w:sz="4" w:space="0" w:color="auto"/>
            </w:tcBorders>
          </w:tcPr>
          <w:p w14:paraId="3615493A" w14:textId="77777777" w:rsidR="0031506F" w:rsidRPr="005C619D" w:rsidRDefault="0031506F" w:rsidP="0031506F">
            <w:pPr>
              <w:tabs>
                <w:tab w:val="decimal" w:pos="938"/>
              </w:tabs>
              <w:spacing w:line="240" w:lineRule="atLeast"/>
              <w:ind w:right="74"/>
              <w:rPr>
                <w:rFonts w:eastAsia="Times New Roman" w:cs="Times New Roman"/>
                <w:b/>
                <w:sz w:val="20"/>
              </w:rPr>
            </w:pPr>
            <w:r w:rsidRPr="005C619D">
              <w:rPr>
                <w:rFonts w:eastAsia="Times New Roman" w:cs="Times New Roman"/>
                <w:b/>
                <w:sz w:val="20"/>
              </w:rPr>
              <w:t>2,624</w:t>
            </w:r>
          </w:p>
        </w:tc>
        <w:tc>
          <w:tcPr>
            <w:tcW w:w="180" w:type="dxa"/>
          </w:tcPr>
          <w:p w14:paraId="69A70DCF" w14:textId="77777777" w:rsidR="0031506F" w:rsidRPr="005C619D" w:rsidRDefault="0031506F" w:rsidP="0031506F">
            <w:pPr>
              <w:spacing w:line="240" w:lineRule="atLeast"/>
              <w:jc w:val="center"/>
              <w:rPr>
                <w:rFonts w:eastAsia="Times New Roman" w:cs="Times New Roman"/>
                <w:b/>
                <w:sz w:val="20"/>
              </w:rPr>
            </w:pPr>
          </w:p>
        </w:tc>
        <w:tc>
          <w:tcPr>
            <w:tcW w:w="1260" w:type="dxa"/>
            <w:tcBorders>
              <w:top w:val="single" w:sz="4" w:space="0" w:color="auto"/>
              <w:bottom w:val="single" w:sz="4" w:space="0" w:color="auto"/>
            </w:tcBorders>
          </w:tcPr>
          <w:p w14:paraId="48C9B2F0" w14:textId="44572BC3" w:rsidR="0031506F" w:rsidRPr="005C619D" w:rsidRDefault="005A741B" w:rsidP="0031506F">
            <w:pPr>
              <w:tabs>
                <w:tab w:val="decimal" w:pos="938"/>
              </w:tabs>
              <w:spacing w:line="240" w:lineRule="atLeast"/>
              <w:ind w:right="74"/>
              <w:rPr>
                <w:rFonts w:eastAsia="Times New Roman" w:cs="Times New Roman"/>
                <w:b/>
                <w:sz w:val="20"/>
              </w:rPr>
            </w:pPr>
            <w:r>
              <w:rPr>
                <w:rFonts w:eastAsia="Times New Roman" w:cs="Times New Roman"/>
                <w:b/>
                <w:sz w:val="20"/>
              </w:rPr>
              <w:t>1,885</w:t>
            </w:r>
          </w:p>
        </w:tc>
        <w:tc>
          <w:tcPr>
            <w:tcW w:w="180" w:type="dxa"/>
          </w:tcPr>
          <w:p w14:paraId="7CE27AE0" w14:textId="77777777" w:rsidR="0031506F" w:rsidRPr="005C619D" w:rsidRDefault="0031506F" w:rsidP="0031506F">
            <w:pPr>
              <w:spacing w:line="240" w:lineRule="atLeast"/>
              <w:jc w:val="center"/>
              <w:rPr>
                <w:rFonts w:eastAsia="Times New Roman" w:cs="Times New Roman"/>
                <w:b/>
                <w:sz w:val="20"/>
              </w:rPr>
            </w:pPr>
          </w:p>
        </w:tc>
        <w:tc>
          <w:tcPr>
            <w:tcW w:w="1251" w:type="dxa"/>
            <w:tcBorders>
              <w:top w:val="single" w:sz="4" w:space="0" w:color="auto"/>
              <w:bottom w:val="single" w:sz="4" w:space="0" w:color="auto"/>
            </w:tcBorders>
          </w:tcPr>
          <w:p w14:paraId="1790CD7A" w14:textId="77777777" w:rsidR="0031506F" w:rsidRPr="005C619D" w:rsidRDefault="0031506F" w:rsidP="0031506F">
            <w:pPr>
              <w:tabs>
                <w:tab w:val="decimal" w:pos="938"/>
              </w:tabs>
              <w:spacing w:line="240" w:lineRule="atLeast"/>
              <w:ind w:right="74"/>
              <w:rPr>
                <w:rFonts w:eastAsia="Times New Roman" w:cs="Times New Roman"/>
                <w:b/>
                <w:sz w:val="20"/>
              </w:rPr>
            </w:pPr>
            <w:r w:rsidRPr="005C619D">
              <w:rPr>
                <w:rFonts w:eastAsia="Times New Roman" w:cs="Times New Roman"/>
                <w:b/>
                <w:sz w:val="20"/>
              </w:rPr>
              <w:t>2,626</w:t>
            </w:r>
          </w:p>
        </w:tc>
      </w:tr>
      <w:tr w:rsidR="0031506F" w:rsidRPr="005C619D" w14:paraId="266C2D34" w14:textId="77777777" w:rsidTr="0031506F">
        <w:trPr>
          <w:cantSplit/>
        </w:trPr>
        <w:tc>
          <w:tcPr>
            <w:tcW w:w="3870" w:type="dxa"/>
            <w:vAlign w:val="bottom"/>
          </w:tcPr>
          <w:p w14:paraId="6AE37A54" w14:textId="77777777" w:rsidR="0031506F" w:rsidRPr="005C619D" w:rsidRDefault="0031506F" w:rsidP="0031506F">
            <w:pPr>
              <w:spacing w:line="240" w:lineRule="atLeast"/>
              <w:ind w:left="191" w:hanging="191"/>
              <w:rPr>
                <w:rFonts w:eastAsia="Times New Roman" w:cs="Times New Roman"/>
                <w:b/>
                <w:sz w:val="20"/>
              </w:rPr>
            </w:pPr>
          </w:p>
        </w:tc>
        <w:tc>
          <w:tcPr>
            <w:tcW w:w="1260" w:type="dxa"/>
            <w:tcBorders>
              <w:top w:val="single" w:sz="4" w:space="0" w:color="auto"/>
            </w:tcBorders>
          </w:tcPr>
          <w:p w14:paraId="33D8E1AD"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225678C0" w14:textId="77777777" w:rsidR="0031506F" w:rsidRPr="005C619D" w:rsidRDefault="0031506F" w:rsidP="0031506F">
            <w:pPr>
              <w:spacing w:line="240" w:lineRule="atLeast"/>
              <w:jc w:val="center"/>
              <w:rPr>
                <w:rFonts w:eastAsia="Times New Roman" w:cs="Times New Roman"/>
                <w:bCs/>
                <w:sz w:val="20"/>
              </w:rPr>
            </w:pPr>
          </w:p>
        </w:tc>
        <w:tc>
          <w:tcPr>
            <w:tcW w:w="1260" w:type="dxa"/>
            <w:tcBorders>
              <w:top w:val="single" w:sz="4" w:space="0" w:color="auto"/>
            </w:tcBorders>
          </w:tcPr>
          <w:p w14:paraId="6A631B7D"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77227E05" w14:textId="77777777" w:rsidR="0031506F" w:rsidRPr="005C619D" w:rsidRDefault="0031506F" w:rsidP="0031506F">
            <w:pPr>
              <w:spacing w:line="240" w:lineRule="atLeast"/>
              <w:jc w:val="center"/>
              <w:rPr>
                <w:rFonts w:eastAsia="Times New Roman" w:cs="Times New Roman"/>
                <w:bCs/>
                <w:sz w:val="20"/>
              </w:rPr>
            </w:pPr>
          </w:p>
        </w:tc>
        <w:tc>
          <w:tcPr>
            <w:tcW w:w="1260" w:type="dxa"/>
            <w:tcBorders>
              <w:top w:val="single" w:sz="4" w:space="0" w:color="auto"/>
            </w:tcBorders>
          </w:tcPr>
          <w:p w14:paraId="01499070"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7E36CDA9" w14:textId="77777777" w:rsidR="0031506F" w:rsidRPr="005C619D" w:rsidRDefault="0031506F" w:rsidP="0031506F">
            <w:pPr>
              <w:spacing w:line="240" w:lineRule="atLeast"/>
              <w:jc w:val="center"/>
              <w:rPr>
                <w:rFonts w:eastAsia="Times New Roman" w:cs="Times New Roman"/>
                <w:bCs/>
                <w:sz w:val="20"/>
              </w:rPr>
            </w:pPr>
          </w:p>
        </w:tc>
        <w:tc>
          <w:tcPr>
            <w:tcW w:w="1251" w:type="dxa"/>
            <w:tcBorders>
              <w:top w:val="single" w:sz="4" w:space="0" w:color="auto"/>
            </w:tcBorders>
          </w:tcPr>
          <w:p w14:paraId="177CB659" w14:textId="77777777" w:rsidR="0031506F" w:rsidRPr="005C619D" w:rsidRDefault="0031506F" w:rsidP="0031506F">
            <w:pPr>
              <w:tabs>
                <w:tab w:val="decimal" w:pos="938"/>
              </w:tabs>
              <w:spacing w:line="240" w:lineRule="atLeast"/>
              <w:rPr>
                <w:rFonts w:eastAsia="Times New Roman" w:cs="Times New Roman"/>
                <w:bCs/>
                <w:sz w:val="20"/>
              </w:rPr>
            </w:pPr>
          </w:p>
        </w:tc>
      </w:tr>
      <w:tr w:rsidR="0031506F" w:rsidRPr="005C619D" w14:paraId="66872EFA" w14:textId="77777777" w:rsidTr="0031506F">
        <w:trPr>
          <w:cantSplit/>
        </w:trPr>
        <w:tc>
          <w:tcPr>
            <w:tcW w:w="3870" w:type="dxa"/>
            <w:vAlign w:val="bottom"/>
          </w:tcPr>
          <w:p w14:paraId="1F0EF890"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
                <w:sz w:val="20"/>
              </w:rPr>
              <w:t>Fees and service expenses</w:t>
            </w:r>
          </w:p>
        </w:tc>
        <w:tc>
          <w:tcPr>
            <w:tcW w:w="1260" w:type="dxa"/>
          </w:tcPr>
          <w:p w14:paraId="1C626988"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0677493F"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2941AA43"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572DA4E7"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0D1C2696"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0C00F4DA"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1BBE170E" w14:textId="77777777" w:rsidR="0031506F" w:rsidRPr="005C619D" w:rsidRDefault="0031506F" w:rsidP="0031506F">
            <w:pPr>
              <w:tabs>
                <w:tab w:val="decimal" w:pos="938"/>
              </w:tabs>
              <w:spacing w:line="240" w:lineRule="atLeast"/>
              <w:rPr>
                <w:rFonts w:eastAsia="Times New Roman" w:cs="Times New Roman"/>
                <w:bCs/>
                <w:sz w:val="20"/>
              </w:rPr>
            </w:pPr>
          </w:p>
        </w:tc>
      </w:tr>
      <w:tr w:rsidR="0031506F" w:rsidRPr="005C619D" w14:paraId="3C5CF326" w14:textId="77777777" w:rsidTr="0031506F">
        <w:trPr>
          <w:cantSplit/>
        </w:trPr>
        <w:tc>
          <w:tcPr>
            <w:tcW w:w="3870" w:type="dxa"/>
            <w:vAlign w:val="bottom"/>
          </w:tcPr>
          <w:p w14:paraId="6B22242E"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 xml:space="preserve">- </w:t>
            </w:r>
            <w:r w:rsidRPr="005C619D">
              <w:rPr>
                <w:rFonts w:eastAsia="Times New Roman" w:cs="Times New Roman"/>
                <w:bCs/>
                <w:sz w:val="20"/>
              </w:rPr>
              <w:tab/>
              <w:t>ATM, Debit card, Credit card and</w:t>
            </w:r>
          </w:p>
        </w:tc>
        <w:tc>
          <w:tcPr>
            <w:tcW w:w="1260" w:type="dxa"/>
          </w:tcPr>
          <w:p w14:paraId="17D2E01D"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0FEC857D"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7FC9D4CA"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7CF5350D"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660134AC" w14:textId="77777777" w:rsidR="0031506F" w:rsidRPr="005C619D" w:rsidRDefault="0031506F" w:rsidP="0031506F">
            <w:pPr>
              <w:tabs>
                <w:tab w:val="decimal" w:pos="938"/>
              </w:tabs>
              <w:spacing w:line="240" w:lineRule="atLeast"/>
              <w:rPr>
                <w:rFonts w:eastAsia="Times New Roman" w:cs="Times New Roman"/>
                <w:bCs/>
                <w:sz w:val="20"/>
              </w:rPr>
            </w:pPr>
          </w:p>
        </w:tc>
        <w:tc>
          <w:tcPr>
            <w:tcW w:w="180" w:type="dxa"/>
          </w:tcPr>
          <w:p w14:paraId="574E9B8D"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7DB24DBB" w14:textId="77777777" w:rsidR="0031506F" w:rsidRPr="005C619D" w:rsidRDefault="0031506F" w:rsidP="0031506F">
            <w:pPr>
              <w:tabs>
                <w:tab w:val="decimal" w:pos="938"/>
              </w:tabs>
              <w:spacing w:line="240" w:lineRule="atLeast"/>
              <w:rPr>
                <w:rFonts w:eastAsia="Times New Roman" w:cs="Times New Roman"/>
                <w:bCs/>
                <w:sz w:val="20"/>
              </w:rPr>
            </w:pPr>
          </w:p>
        </w:tc>
      </w:tr>
      <w:tr w:rsidR="0031506F" w:rsidRPr="005C619D" w14:paraId="29CFA987" w14:textId="77777777" w:rsidTr="0031506F">
        <w:trPr>
          <w:cantSplit/>
        </w:trPr>
        <w:tc>
          <w:tcPr>
            <w:tcW w:w="3870" w:type="dxa"/>
            <w:vAlign w:val="bottom"/>
          </w:tcPr>
          <w:p w14:paraId="54E8C827"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ab/>
              <w:t>other banking electronic</w:t>
            </w:r>
          </w:p>
        </w:tc>
        <w:tc>
          <w:tcPr>
            <w:tcW w:w="1260" w:type="dxa"/>
          </w:tcPr>
          <w:p w14:paraId="015367B9" w14:textId="064A3E5E" w:rsidR="0031506F" w:rsidRPr="005C619D" w:rsidRDefault="005A741B" w:rsidP="0031506F">
            <w:pPr>
              <w:tabs>
                <w:tab w:val="decimal" w:pos="938"/>
              </w:tabs>
              <w:spacing w:line="240" w:lineRule="atLeast"/>
              <w:rPr>
                <w:rFonts w:eastAsia="Times New Roman" w:cs="Times New Roman"/>
                <w:bCs/>
                <w:sz w:val="20"/>
              </w:rPr>
            </w:pPr>
            <w:r>
              <w:rPr>
                <w:rFonts w:eastAsia="Times New Roman" w:cs="Times New Roman"/>
                <w:bCs/>
                <w:sz w:val="20"/>
              </w:rPr>
              <w:t>(774)</w:t>
            </w:r>
          </w:p>
        </w:tc>
        <w:tc>
          <w:tcPr>
            <w:tcW w:w="180" w:type="dxa"/>
          </w:tcPr>
          <w:p w14:paraId="77BED8BB"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6F8D646F" w14:textId="77777777" w:rsidR="0031506F" w:rsidRPr="005C619D" w:rsidRDefault="0031506F" w:rsidP="0031506F">
            <w:pPr>
              <w:tabs>
                <w:tab w:val="decimal" w:pos="938"/>
              </w:tabs>
              <w:spacing w:line="240" w:lineRule="atLeast"/>
              <w:rPr>
                <w:rFonts w:eastAsia="Times New Roman" w:cs="Times New Roman"/>
                <w:bCs/>
                <w:sz w:val="20"/>
              </w:rPr>
            </w:pPr>
            <w:r w:rsidRPr="005C619D">
              <w:rPr>
                <w:rFonts w:eastAsia="Times New Roman" w:cs="Times New Roman"/>
                <w:bCs/>
                <w:sz w:val="20"/>
              </w:rPr>
              <w:t>(542)</w:t>
            </w:r>
          </w:p>
        </w:tc>
        <w:tc>
          <w:tcPr>
            <w:tcW w:w="180" w:type="dxa"/>
          </w:tcPr>
          <w:p w14:paraId="1E52EE49"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6E8C3903" w14:textId="3746C4F6" w:rsidR="0031506F" w:rsidRPr="005C619D" w:rsidRDefault="005A741B" w:rsidP="0031506F">
            <w:pPr>
              <w:tabs>
                <w:tab w:val="decimal" w:pos="938"/>
              </w:tabs>
              <w:spacing w:line="240" w:lineRule="atLeast"/>
              <w:rPr>
                <w:rFonts w:eastAsia="Times New Roman" w:cs="Times New Roman"/>
                <w:bCs/>
                <w:sz w:val="20"/>
              </w:rPr>
            </w:pPr>
            <w:r>
              <w:rPr>
                <w:rFonts w:eastAsia="Times New Roman" w:cs="Times New Roman"/>
                <w:bCs/>
                <w:sz w:val="20"/>
              </w:rPr>
              <w:t>(494)</w:t>
            </w:r>
          </w:p>
        </w:tc>
        <w:tc>
          <w:tcPr>
            <w:tcW w:w="180" w:type="dxa"/>
          </w:tcPr>
          <w:p w14:paraId="147427C5" w14:textId="77777777" w:rsidR="0031506F" w:rsidRPr="005C619D" w:rsidRDefault="0031506F" w:rsidP="0031506F">
            <w:pPr>
              <w:spacing w:line="240" w:lineRule="atLeast"/>
              <w:jc w:val="center"/>
              <w:rPr>
                <w:rFonts w:eastAsia="Times New Roman" w:cs="Times New Roman"/>
                <w:bCs/>
                <w:sz w:val="20"/>
              </w:rPr>
            </w:pPr>
          </w:p>
        </w:tc>
        <w:tc>
          <w:tcPr>
            <w:tcW w:w="1251" w:type="dxa"/>
          </w:tcPr>
          <w:p w14:paraId="472677D3" w14:textId="77777777" w:rsidR="0031506F" w:rsidRPr="005C619D" w:rsidRDefault="0031506F" w:rsidP="0031506F">
            <w:pPr>
              <w:tabs>
                <w:tab w:val="decimal" w:pos="938"/>
              </w:tabs>
              <w:spacing w:line="240" w:lineRule="atLeast"/>
              <w:rPr>
                <w:rFonts w:eastAsia="Times New Roman" w:cs="Times New Roman"/>
                <w:bCs/>
                <w:sz w:val="20"/>
              </w:rPr>
            </w:pPr>
            <w:r w:rsidRPr="005C619D">
              <w:rPr>
                <w:rFonts w:eastAsia="Times New Roman" w:cs="Times New Roman"/>
                <w:bCs/>
                <w:sz w:val="20"/>
              </w:rPr>
              <w:t>(542)</w:t>
            </w:r>
          </w:p>
        </w:tc>
      </w:tr>
      <w:tr w:rsidR="0031506F" w:rsidRPr="005C619D" w14:paraId="2CD48DF9" w14:textId="77777777" w:rsidTr="0031506F">
        <w:trPr>
          <w:cantSplit/>
        </w:trPr>
        <w:tc>
          <w:tcPr>
            <w:tcW w:w="3870" w:type="dxa"/>
            <w:vAlign w:val="bottom"/>
          </w:tcPr>
          <w:p w14:paraId="1EA76BA6" w14:textId="77777777" w:rsidR="0031506F" w:rsidRPr="005C619D" w:rsidRDefault="0031506F" w:rsidP="0031506F">
            <w:pPr>
              <w:spacing w:line="240" w:lineRule="atLeast"/>
              <w:ind w:left="191" w:hanging="191"/>
              <w:rPr>
                <w:rFonts w:eastAsia="Times New Roman" w:cs="Times New Roman"/>
                <w:bCs/>
                <w:sz w:val="20"/>
                <w:lang w:val="en-US"/>
              </w:rPr>
            </w:pPr>
            <w:r w:rsidRPr="005C619D">
              <w:rPr>
                <w:rFonts w:eastAsia="Times New Roman" w:cs="Times New Roman"/>
                <w:bCs/>
                <w:sz w:val="20"/>
              </w:rPr>
              <w:t xml:space="preserve">- </w:t>
            </w:r>
            <w:r w:rsidRPr="005C619D">
              <w:rPr>
                <w:rFonts w:eastAsia="Times New Roman" w:cs="Times New Roman"/>
                <w:bCs/>
                <w:sz w:val="20"/>
              </w:rPr>
              <w:tab/>
              <w:t>Others</w:t>
            </w:r>
          </w:p>
        </w:tc>
        <w:tc>
          <w:tcPr>
            <w:tcW w:w="1260" w:type="dxa"/>
            <w:tcBorders>
              <w:bottom w:val="single" w:sz="4" w:space="0" w:color="auto"/>
            </w:tcBorders>
            <w:vAlign w:val="bottom"/>
          </w:tcPr>
          <w:p w14:paraId="17D97D59" w14:textId="1084488A" w:rsidR="0031506F" w:rsidRPr="005C619D" w:rsidRDefault="005A741B" w:rsidP="0031506F">
            <w:pPr>
              <w:tabs>
                <w:tab w:val="decimal" w:pos="938"/>
              </w:tabs>
              <w:spacing w:line="240" w:lineRule="atLeast"/>
              <w:rPr>
                <w:rFonts w:eastAsia="Times New Roman" w:cs="Times New Roman"/>
                <w:bCs/>
                <w:sz w:val="20"/>
              </w:rPr>
            </w:pPr>
            <w:r>
              <w:rPr>
                <w:rFonts w:eastAsia="Times New Roman" w:cs="Times New Roman"/>
                <w:bCs/>
                <w:sz w:val="20"/>
              </w:rPr>
              <w:t>(474)</w:t>
            </w:r>
          </w:p>
        </w:tc>
        <w:tc>
          <w:tcPr>
            <w:tcW w:w="180" w:type="dxa"/>
            <w:vAlign w:val="bottom"/>
          </w:tcPr>
          <w:p w14:paraId="0DAA8219" w14:textId="77777777" w:rsidR="0031506F" w:rsidRPr="005C619D" w:rsidRDefault="0031506F" w:rsidP="0031506F">
            <w:pPr>
              <w:spacing w:line="240" w:lineRule="atLeast"/>
              <w:jc w:val="center"/>
              <w:rPr>
                <w:rFonts w:eastAsia="Times New Roman" w:cs="Times New Roman"/>
                <w:bCs/>
                <w:sz w:val="20"/>
              </w:rPr>
            </w:pPr>
          </w:p>
        </w:tc>
        <w:tc>
          <w:tcPr>
            <w:tcW w:w="1260" w:type="dxa"/>
            <w:tcBorders>
              <w:bottom w:val="single" w:sz="4" w:space="0" w:color="auto"/>
            </w:tcBorders>
            <w:vAlign w:val="bottom"/>
          </w:tcPr>
          <w:p w14:paraId="614DA67D" w14:textId="77777777" w:rsidR="0031506F" w:rsidRPr="005C619D" w:rsidRDefault="0031506F" w:rsidP="0031506F">
            <w:pPr>
              <w:tabs>
                <w:tab w:val="decimal" w:pos="938"/>
              </w:tabs>
              <w:spacing w:line="240" w:lineRule="atLeast"/>
              <w:rPr>
                <w:rFonts w:eastAsia="Times New Roman" w:cs="Times New Roman"/>
                <w:bCs/>
                <w:sz w:val="20"/>
              </w:rPr>
            </w:pPr>
            <w:r w:rsidRPr="005C619D">
              <w:rPr>
                <w:rFonts w:eastAsia="Times New Roman" w:cs="Times New Roman"/>
                <w:bCs/>
                <w:sz w:val="20"/>
              </w:rPr>
              <w:t>(174)</w:t>
            </w:r>
          </w:p>
        </w:tc>
        <w:tc>
          <w:tcPr>
            <w:tcW w:w="180" w:type="dxa"/>
            <w:vAlign w:val="bottom"/>
          </w:tcPr>
          <w:p w14:paraId="7AF8E618" w14:textId="77777777" w:rsidR="0031506F" w:rsidRPr="005C619D" w:rsidRDefault="0031506F" w:rsidP="0031506F">
            <w:pPr>
              <w:spacing w:line="240" w:lineRule="atLeast"/>
              <w:jc w:val="center"/>
              <w:rPr>
                <w:rFonts w:eastAsia="Times New Roman" w:cs="Times New Roman"/>
                <w:bCs/>
                <w:sz w:val="20"/>
              </w:rPr>
            </w:pPr>
          </w:p>
        </w:tc>
        <w:tc>
          <w:tcPr>
            <w:tcW w:w="1260" w:type="dxa"/>
            <w:tcBorders>
              <w:bottom w:val="single" w:sz="4" w:space="0" w:color="auto"/>
            </w:tcBorders>
            <w:vAlign w:val="bottom"/>
          </w:tcPr>
          <w:p w14:paraId="39A01B02" w14:textId="3203EC86" w:rsidR="0031506F" w:rsidRPr="005C619D" w:rsidRDefault="005A741B" w:rsidP="0031506F">
            <w:pPr>
              <w:tabs>
                <w:tab w:val="decimal" w:pos="938"/>
              </w:tabs>
              <w:spacing w:line="240" w:lineRule="atLeast"/>
              <w:rPr>
                <w:rFonts w:eastAsia="Times New Roman" w:cs="Times New Roman"/>
                <w:bCs/>
                <w:sz w:val="20"/>
              </w:rPr>
            </w:pPr>
            <w:r>
              <w:rPr>
                <w:rFonts w:eastAsia="Times New Roman" w:cs="Times New Roman"/>
                <w:bCs/>
                <w:sz w:val="20"/>
              </w:rPr>
              <w:t>(123)</w:t>
            </w:r>
          </w:p>
        </w:tc>
        <w:tc>
          <w:tcPr>
            <w:tcW w:w="180" w:type="dxa"/>
            <w:vAlign w:val="bottom"/>
          </w:tcPr>
          <w:p w14:paraId="4E38F1F8" w14:textId="77777777" w:rsidR="0031506F" w:rsidRPr="005C619D" w:rsidRDefault="0031506F" w:rsidP="0031506F">
            <w:pPr>
              <w:spacing w:line="240" w:lineRule="atLeast"/>
              <w:jc w:val="center"/>
              <w:rPr>
                <w:rFonts w:eastAsia="Times New Roman" w:cs="Times New Roman"/>
                <w:bCs/>
                <w:sz w:val="20"/>
              </w:rPr>
            </w:pPr>
          </w:p>
        </w:tc>
        <w:tc>
          <w:tcPr>
            <w:tcW w:w="1251" w:type="dxa"/>
            <w:tcBorders>
              <w:bottom w:val="single" w:sz="4" w:space="0" w:color="auto"/>
            </w:tcBorders>
            <w:vAlign w:val="bottom"/>
          </w:tcPr>
          <w:p w14:paraId="79A7938D" w14:textId="77777777" w:rsidR="0031506F" w:rsidRPr="005C619D" w:rsidRDefault="0031506F" w:rsidP="0031506F">
            <w:pPr>
              <w:tabs>
                <w:tab w:val="decimal" w:pos="938"/>
              </w:tabs>
              <w:spacing w:line="240" w:lineRule="atLeast"/>
              <w:rPr>
                <w:rFonts w:eastAsia="Times New Roman" w:cs="Times New Roman"/>
                <w:bCs/>
                <w:sz w:val="20"/>
              </w:rPr>
            </w:pPr>
            <w:r w:rsidRPr="005C619D">
              <w:rPr>
                <w:rFonts w:eastAsia="Times New Roman" w:cs="Times New Roman"/>
                <w:bCs/>
                <w:sz w:val="20"/>
              </w:rPr>
              <w:t>(174)</w:t>
            </w:r>
          </w:p>
        </w:tc>
      </w:tr>
      <w:tr w:rsidR="0031506F" w:rsidRPr="005C619D" w14:paraId="2C3AAB07" w14:textId="77777777" w:rsidTr="0031506F">
        <w:trPr>
          <w:cantSplit/>
        </w:trPr>
        <w:tc>
          <w:tcPr>
            <w:tcW w:w="3870" w:type="dxa"/>
            <w:vAlign w:val="bottom"/>
          </w:tcPr>
          <w:p w14:paraId="715745C6" w14:textId="77777777" w:rsidR="0031506F" w:rsidRPr="005C619D" w:rsidRDefault="0031506F" w:rsidP="0031506F">
            <w:pPr>
              <w:spacing w:line="240" w:lineRule="atLeast"/>
              <w:ind w:left="191" w:hanging="191"/>
              <w:rPr>
                <w:rFonts w:eastAsia="Times New Roman" w:cs="Times New Roman"/>
                <w:b/>
                <w:sz w:val="20"/>
              </w:rPr>
            </w:pPr>
            <w:r w:rsidRPr="005C619D">
              <w:rPr>
                <w:rFonts w:eastAsia="Times New Roman" w:cs="Times New Roman"/>
                <w:b/>
                <w:sz w:val="20"/>
              </w:rPr>
              <w:t>Total</w:t>
            </w:r>
          </w:p>
        </w:tc>
        <w:tc>
          <w:tcPr>
            <w:tcW w:w="1260" w:type="dxa"/>
            <w:tcBorders>
              <w:top w:val="single" w:sz="4" w:space="0" w:color="auto"/>
              <w:bottom w:val="single" w:sz="4" w:space="0" w:color="auto"/>
            </w:tcBorders>
          </w:tcPr>
          <w:p w14:paraId="3C1C9F3C" w14:textId="24B94084" w:rsidR="0031506F" w:rsidRPr="005C619D" w:rsidRDefault="005A741B" w:rsidP="0031506F">
            <w:pPr>
              <w:tabs>
                <w:tab w:val="decimal" w:pos="938"/>
              </w:tabs>
              <w:spacing w:line="240" w:lineRule="atLeast"/>
              <w:rPr>
                <w:rFonts w:eastAsia="Times New Roman" w:cs="Times New Roman"/>
                <w:b/>
                <w:sz w:val="20"/>
              </w:rPr>
            </w:pPr>
            <w:r>
              <w:rPr>
                <w:rFonts w:eastAsia="Times New Roman" w:cs="Times New Roman"/>
                <w:b/>
                <w:sz w:val="20"/>
              </w:rPr>
              <w:t>(1,248)</w:t>
            </w:r>
          </w:p>
        </w:tc>
        <w:tc>
          <w:tcPr>
            <w:tcW w:w="180" w:type="dxa"/>
          </w:tcPr>
          <w:p w14:paraId="3115A6A0" w14:textId="77777777" w:rsidR="0031506F" w:rsidRPr="005C619D" w:rsidRDefault="0031506F" w:rsidP="0031506F">
            <w:pPr>
              <w:spacing w:line="240" w:lineRule="atLeast"/>
              <w:jc w:val="center"/>
              <w:rPr>
                <w:rFonts w:eastAsia="Times New Roman" w:cs="Times New Roman"/>
                <w:b/>
                <w:sz w:val="20"/>
              </w:rPr>
            </w:pPr>
          </w:p>
        </w:tc>
        <w:tc>
          <w:tcPr>
            <w:tcW w:w="1260" w:type="dxa"/>
            <w:tcBorders>
              <w:top w:val="single" w:sz="4" w:space="0" w:color="auto"/>
              <w:bottom w:val="single" w:sz="4" w:space="0" w:color="auto"/>
            </w:tcBorders>
          </w:tcPr>
          <w:p w14:paraId="26A61C32" w14:textId="77777777" w:rsidR="0031506F" w:rsidRPr="005C619D" w:rsidRDefault="0031506F" w:rsidP="0031506F">
            <w:pPr>
              <w:tabs>
                <w:tab w:val="decimal" w:pos="938"/>
              </w:tabs>
              <w:spacing w:line="240" w:lineRule="atLeast"/>
              <w:rPr>
                <w:rFonts w:eastAsia="Times New Roman" w:cs="Times New Roman"/>
                <w:b/>
                <w:sz w:val="20"/>
              </w:rPr>
            </w:pPr>
            <w:r w:rsidRPr="005C619D">
              <w:rPr>
                <w:rFonts w:eastAsia="Times New Roman" w:cs="Times New Roman"/>
                <w:b/>
                <w:sz w:val="20"/>
              </w:rPr>
              <w:t>(716)</w:t>
            </w:r>
          </w:p>
        </w:tc>
        <w:tc>
          <w:tcPr>
            <w:tcW w:w="180" w:type="dxa"/>
          </w:tcPr>
          <w:p w14:paraId="4D947C5C" w14:textId="77777777" w:rsidR="0031506F" w:rsidRPr="005C619D" w:rsidRDefault="0031506F" w:rsidP="0031506F">
            <w:pPr>
              <w:spacing w:line="240" w:lineRule="atLeast"/>
              <w:jc w:val="center"/>
              <w:rPr>
                <w:rFonts w:eastAsia="Times New Roman" w:cs="Times New Roman"/>
                <w:b/>
                <w:sz w:val="20"/>
              </w:rPr>
            </w:pPr>
          </w:p>
        </w:tc>
        <w:tc>
          <w:tcPr>
            <w:tcW w:w="1260" w:type="dxa"/>
            <w:tcBorders>
              <w:top w:val="single" w:sz="4" w:space="0" w:color="auto"/>
              <w:bottom w:val="single" w:sz="4" w:space="0" w:color="auto"/>
            </w:tcBorders>
          </w:tcPr>
          <w:p w14:paraId="5473B93A" w14:textId="01389DDB" w:rsidR="0031506F" w:rsidRPr="005C619D" w:rsidRDefault="005A741B" w:rsidP="0031506F">
            <w:pPr>
              <w:tabs>
                <w:tab w:val="decimal" w:pos="938"/>
              </w:tabs>
              <w:spacing w:line="240" w:lineRule="atLeast"/>
              <w:rPr>
                <w:rFonts w:eastAsia="Times New Roman" w:cs="Times New Roman"/>
                <w:b/>
                <w:sz w:val="20"/>
              </w:rPr>
            </w:pPr>
            <w:r>
              <w:rPr>
                <w:rFonts w:eastAsia="Times New Roman" w:cs="Times New Roman"/>
                <w:b/>
                <w:sz w:val="20"/>
              </w:rPr>
              <w:t>(617)</w:t>
            </w:r>
          </w:p>
        </w:tc>
        <w:tc>
          <w:tcPr>
            <w:tcW w:w="180" w:type="dxa"/>
          </w:tcPr>
          <w:p w14:paraId="7695BDCF" w14:textId="77777777" w:rsidR="0031506F" w:rsidRPr="005C619D" w:rsidRDefault="0031506F" w:rsidP="0031506F">
            <w:pPr>
              <w:spacing w:line="240" w:lineRule="atLeast"/>
              <w:jc w:val="center"/>
              <w:rPr>
                <w:rFonts w:eastAsia="Times New Roman" w:cs="Times New Roman"/>
                <w:b/>
                <w:sz w:val="20"/>
              </w:rPr>
            </w:pPr>
          </w:p>
        </w:tc>
        <w:tc>
          <w:tcPr>
            <w:tcW w:w="1251" w:type="dxa"/>
            <w:tcBorders>
              <w:top w:val="single" w:sz="4" w:space="0" w:color="auto"/>
              <w:bottom w:val="single" w:sz="4" w:space="0" w:color="auto"/>
            </w:tcBorders>
          </w:tcPr>
          <w:p w14:paraId="699FA2EF" w14:textId="77777777" w:rsidR="0031506F" w:rsidRPr="005C619D" w:rsidRDefault="0031506F" w:rsidP="0031506F">
            <w:pPr>
              <w:tabs>
                <w:tab w:val="decimal" w:pos="938"/>
              </w:tabs>
              <w:spacing w:line="240" w:lineRule="atLeast"/>
              <w:rPr>
                <w:rFonts w:eastAsia="Times New Roman" w:cs="Times New Roman"/>
                <w:b/>
                <w:sz w:val="20"/>
              </w:rPr>
            </w:pPr>
            <w:r w:rsidRPr="005C619D">
              <w:rPr>
                <w:rFonts w:eastAsia="Times New Roman" w:cs="Times New Roman"/>
                <w:b/>
                <w:sz w:val="20"/>
              </w:rPr>
              <w:t>(716)</w:t>
            </w:r>
          </w:p>
        </w:tc>
      </w:tr>
      <w:tr w:rsidR="0031506F" w:rsidRPr="005C619D" w14:paraId="0A42F8AF" w14:textId="77777777" w:rsidTr="0031506F">
        <w:trPr>
          <w:cantSplit/>
        </w:trPr>
        <w:tc>
          <w:tcPr>
            <w:tcW w:w="3870" w:type="dxa"/>
            <w:vAlign w:val="bottom"/>
          </w:tcPr>
          <w:p w14:paraId="417F65E9" w14:textId="77777777" w:rsidR="0031506F" w:rsidRPr="005C619D" w:rsidRDefault="0031506F" w:rsidP="0031506F">
            <w:pPr>
              <w:spacing w:line="240" w:lineRule="atLeast"/>
              <w:ind w:left="191" w:hanging="191"/>
              <w:rPr>
                <w:rFonts w:eastAsia="Times New Roman" w:cs="Times New Roman"/>
                <w:b/>
                <w:sz w:val="20"/>
              </w:rPr>
            </w:pPr>
            <w:r w:rsidRPr="005C619D">
              <w:rPr>
                <w:rFonts w:eastAsia="Times New Roman" w:cs="Times New Roman"/>
                <w:b/>
                <w:sz w:val="20"/>
              </w:rPr>
              <w:t>Net</w:t>
            </w:r>
          </w:p>
        </w:tc>
        <w:tc>
          <w:tcPr>
            <w:tcW w:w="1260" w:type="dxa"/>
            <w:tcBorders>
              <w:bottom w:val="double" w:sz="4" w:space="0" w:color="auto"/>
            </w:tcBorders>
            <w:vAlign w:val="bottom"/>
          </w:tcPr>
          <w:p w14:paraId="4F7577BB" w14:textId="3126794A" w:rsidR="0031506F" w:rsidRPr="005C619D" w:rsidRDefault="005A741B" w:rsidP="0031506F">
            <w:pPr>
              <w:tabs>
                <w:tab w:val="decimal" w:pos="938"/>
              </w:tabs>
              <w:spacing w:line="240" w:lineRule="atLeast"/>
              <w:ind w:right="74"/>
              <w:rPr>
                <w:rFonts w:eastAsia="Times New Roman" w:cs="Times New Roman"/>
                <w:b/>
                <w:sz w:val="20"/>
              </w:rPr>
            </w:pPr>
            <w:r>
              <w:rPr>
                <w:rFonts w:eastAsia="Times New Roman" w:cs="Times New Roman"/>
                <w:b/>
                <w:sz w:val="20"/>
              </w:rPr>
              <w:t>2,158</w:t>
            </w:r>
          </w:p>
        </w:tc>
        <w:tc>
          <w:tcPr>
            <w:tcW w:w="180" w:type="dxa"/>
          </w:tcPr>
          <w:p w14:paraId="687F23D6" w14:textId="77777777" w:rsidR="0031506F" w:rsidRPr="005C619D" w:rsidRDefault="0031506F" w:rsidP="0031506F">
            <w:pPr>
              <w:spacing w:line="240" w:lineRule="atLeast"/>
              <w:jc w:val="center"/>
              <w:rPr>
                <w:rFonts w:eastAsia="Times New Roman" w:cs="Times New Roman"/>
                <w:b/>
                <w:sz w:val="20"/>
              </w:rPr>
            </w:pPr>
          </w:p>
        </w:tc>
        <w:tc>
          <w:tcPr>
            <w:tcW w:w="1260" w:type="dxa"/>
            <w:tcBorders>
              <w:bottom w:val="double" w:sz="4" w:space="0" w:color="auto"/>
            </w:tcBorders>
            <w:vAlign w:val="bottom"/>
          </w:tcPr>
          <w:p w14:paraId="708EBFF3" w14:textId="77777777" w:rsidR="0031506F" w:rsidRPr="005C619D" w:rsidRDefault="0031506F" w:rsidP="0031506F">
            <w:pPr>
              <w:tabs>
                <w:tab w:val="decimal" w:pos="938"/>
              </w:tabs>
              <w:spacing w:line="240" w:lineRule="atLeast"/>
              <w:ind w:right="74"/>
              <w:rPr>
                <w:rFonts w:eastAsia="Times New Roman" w:cs="Times New Roman"/>
                <w:b/>
                <w:sz w:val="20"/>
              </w:rPr>
            </w:pPr>
            <w:r w:rsidRPr="005C619D">
              <w:rPr>
                <w:rFonts w:eastAsia="Times New Roman" w:cs="Times New Roman"/>
                <w:b/>
                <w:sz w:val="20"/>
              </w:rPr>
              <w:t>1,908</w:t>
            </w:r>
          </w:p>
        </w:tc>
        <w:tc>
          <w:tcPr>
            <w:tcW w:w="180" w:type="dxa"/>
          </w:tcPr>
          <w:p w14:paraId="2F66CD1B" w14:textId="77777777" w:rsidR="0031506F" w:rsidRPr="005C619D" w:rsidRDefault="0031506F" w:rsidP="0031506F">
            <w:pPr>
              <w:spacing w:line="240" w:lineRule="atLeast"/>
              <w:jc w:val="center"/>
              <w:rPr>
                <w:rFonts w:eastAsia="Times New Roman" w:cs="Times New Roman"/>
                <w:b/>
                <w:sz w:val="20"/>
              </w:rPr>
            </w:pPr>
          </w:p>
        </w:tc>
        <w:tc>
          <w:tcPr>
            <w:tcW w:w="1260" w:type="dxa"/>
            <w:tcBorders>
              <w:bottom w:val="double" w:sz="4" w:space="0" w:color="auto"/>
            </w:tcBorders>
            <w:vAlign w:val="bottom"/>
          </w:tcPr>
          <w:p w14:paraId="15D75A28" w14:textId="0E68502D" w:rsidR="0031506F" w:rsidRPr="005C619D" w:rsidRDefault="005A741B" w:rsidP="0031506F">
            <w:pPr>
              <w:tabs>
                <w:tab w:val="decimal" w:pos="938"/>
              </w:tabs>
              <w:spacing w:line="240" w:lineRule="atLeast"/>
              <w:ind w:right="74"/>
              <w:rPr>
                <w:rFonts w:eastAsia="Times New Roman" w:cs="Times New Roman"/>
                <w:b/>
                <w:sz w:val="20"/>
              </w:rPr>
            </w:pPr>
            <w:r>
              <w:rPr>
                <w:rFonts w:eastAsia="Times New Roman" w:cs="Times New Roman"/>
                <w:b/>
                <w:sz w:val="20"/>
              </w:rPr>
              <w:t>1,268</w:t>
            </w:r>
          </w:p>
        </w:tc>
        <w:tc>
          <w:tcPr>
            <w:tcW w:w="180" w:type="dxa"/>
          </w:tcPr>
          <w:p w14:paraId="01AA5FBD" w14:textId="77777777" w:rsidR="0031506F" w:rsidRPr="005C619D" w:rsidRDefault="0031506F" w:rsidP="0031506F">
            <w:pPr>
              <w:tabs>
                <w:tab w:val="decimal" w:pos="911"/>
              </w:tabs>
              <w:spacing w:line="240" w:lineRule="atLeast"/>
              <w:rPr>
                <w:rFonts w:eastAsia="Times New Roman" w:cs="Times New Roman"/>
                <w:b/>
                <w:sz w:val="20"/>
              </w:rPr>
            </w:pPr>
          </w:p>
        </w:tc>
        <w:tc>
          <w:tcPr>
            <w:tcW w:w="1251" w:type="dxa"/>
            <w:tcBorders>
              <w:bottom w:val="double" w:sz="4" w:space="0" w:color="auto"/>
            </w:tcBorders>
            <w:vAlign w:val="bottom"/>
          </w:tcPr>
          <w:p w14:paraId="002799C6" w14:textId="77777777" w:rsidR="0031506F" w:rsidRPr="005C619D" w:rsidRDefault="0031506F" w:rsidP="0031506F">
            <w:pPr>
              <w:tabs>
                <w:tab w:val="decimal" w:pos="938"/>
              </w:tabs>
              <w:spacing w:line="240" w:lineRule="atLeast"/>
              <w:ind w:right="74"/>
              <w:rPr>
                <w:rFonts w:eastAsia="Times New Roman" w:cs="Times New Roman"/>
                <w:b/>
                <w:sz w:val="20"/>
              </w:rPr>
            </w:pPr>
            <w:r w:rsidRPr="005C619D">
              <w:rPr>
                <w:rFonts w:eastAsia="Times New Roman" w:cs="Times New Roman"/>
                <w:b/>
                <w:sz w:val="20"/>
              </w:rPr>
              <w:t>1,910</w:t>
            </w:r>
          </w:p>
        </w:tc>
      </w:tr>
    </w:tbl>
    <w:p w14:paraId="464AFB14" w14:textId="77777777" w:rsidR="0031506F" w:rsidRPr="005C619D" w:rsidRDefault="0031506F" w:rsidP="0031506F">
      <w:pPr>
        <w:ind w:left="634"/>
        <w:rPr>
          <w:rFonts w:eastAsia="Times New Roman" w:cs="Times New Roman"/>
          <w:lang w:val="en-AU" w:bidi="th-TH"/>
        </w:rPr>
      </w:pPr>
    </w:p>
    <w:p w14:paraId="458F0FFB" w14:textId="77777777" w:rsidR="0031506F" w:rsidRPr="005C619D" w:rsidRDefault="0031506F" w:rsidP="0031506F">
      <w:pPr>
        <w:spacing w:line="240" w:lineRule="auto"/>
        <w:rPr>
          <w:rFonts w:eastAsia="Times New Roman" w:cs="Times New Roman"/>
          <w:sz w:val="2"/>
          <w:szCs w:val="2"/>
        </w:rPr>
      </w:pPr>
    </w:p>
    <w:p w14:paraId="1C64F3EA" w14:textId="77777777" w:rsidR="0031506F" w:rsidRPr="005C619D" w:rsidRDefault="0031506F" w:rsidP="0031506F">
      <w:pPr>
        <w:spacing w:line="240" w:lineRule="auto"/>
        <w:rPr>
          <w:rFonts w:eastAsia="Times New Roman" w:cs="Times New Roman"/>
          <w:sz w:val="2"/>
          <w:szCs w:val="2"/>
        </w:rPr>
      </w:pPr>
    </w:p>
    <w:tbl>
      <w:tblPr>
        <w:tblW w:w="9432" w:type="dxa"/>
        <w:tblInd w:w="450" w:type="dxa"/>
        <w:tblLayout w:type="fixed"/>
        <w:tblCellMar>
          <w:left w:w="79" w:type="dxa"/>
          <w:right w:w="79" w:type="dxa"/>
        </w:tblCellMar>
        <w:tblLook w:val="0000" w:firstRow="0" w:lastRow="0" w:firstColumn="0" w:lastColumn="0" w:noHBand="0" w:noVBand="0"/>
      </w:tblPr>
      <w:tblGrid>
        <w:gridCol w:w="3843"/>
        <w:gridCol w:w="1269"/>
        <w:gridCol w:w="180"/>
        <w:gridCol w:w="1260"/>
        <w:gridCol w:w="180"/>
        <w:gridCol w:w="1242"/>
        <w:gridCol w:w="180"/>
        <w:gridCol w:w="1278"/>
      </w:tblGrid>
      <w:tr w:rsidR="0031506F" w:rsidRPr="005C619D" w14:paraId="2D738436" w14:textId="77777777" w:rsidTr="0031506F">
        <w:trPr>
          <w:cantSplit/>
          <w:tblHeader/>
        </w:trPr>
        <w:tc>
          <w:tcPr>
            <w:tcW w:w="3843" w:type="dxa"/>
          </w:tcPr>
          <w:p w14:paraId="67EE28C7" w14:textId="77777777" w:rsidR="0031506F" w:rsidRPr="005C619D" w:rsidRDefault="0031506F" w:rsidP="0031506F">
            <w:pPr>
              <w:spacing w:line="240" w:lineRule="atLeast"/>
              <w:jc w:val="center"/>
              <w:rPr>
                <w:rFonts w:eastAsia="Times New Roman" w:cs="Times New Roman"/>
                <w:b/>
                <w:sz w:val="20"/>
              </w:rPr>
            </w:pPr>
          </w:p>
        </w:tc>
        <w:tc>
          <w:tcPr>
            <w:tcW w:w="2709" w:type="dxa"/>
            <w:gridSpan w:val="3"/>
            <w:vAlign w:val="bottom"/>
          </w:tcPr>
          <w:p w14:paraId="369F5327" w14:textId="77777777" w:rsidR="0031506F" w:rsidRPr="005C619D" w:rsidRDefault="0031506F" w:rsidP="0031506F">
            <w:pPr>
              <w:spacing w:line="240" w:lineRule="atLeast"/>
              <w:jc w:val="center"/>
              <w:rPr>
                <w:rFonts w:eastAsia="Times New Roman" w:cs="Times New Roman"/>
                <w:b/>
                <w:sz w:val="20"/>
              </w:rPr>
            </w:pPr>
            <w:r w:rsidRPr="005C619D">
              <w:rPr>
                <w:rFonts w:eastAsia="Times New Roman" w:cs="Times New Roman"/>
                <w:b/>
                <w:sz w:val="20"/>
              </w:rPr>
              <w:t>Consolidated</w:t>
            </w:r>
          </w:p>
        </w:tc>
        <w:tc>
          <w:tcPr>
            <w:tcW w:w="180" w:type="dxa"/>
            <w:vAlign w:val="bottom"/>
          </w:tcPr>
          <w:p w14:paraId="1945D87C" w14:textId="77777777" w:rsidR="0031506F" w:rsidRPr="005C619D" w:rsidRDefault="0031506F" w:rsidP="0031506F">
            <w:pPr>
              <w:spacing w:line="240" w:lineRule="atLeast"/>
              <w:jc w:val="center"/>
              <w:rPr>
                <w:rFonts w:eastAsia="Times New Roman" w:cs="Times New Roman"/>
                <w:b/>
                <w:sz w:val="20"/>
              </w:rPr>
            </w:pPr>
          </w:p>
        </w:tc>
        <w:tc>
          <w:tcPr>
            <w:tcW w:w="2700" w:type="dxa"/>
            <w:gridSpan w:val="3"/>
            <w:vAlign w:val="bottom"/>
          </w:tcPr>
          <w:p w14:paraId="278ED44E" w14:textId="77777777" w:rsidR="0031506F" w:rsidRPr="005C619D" w:rsidRDefault="0031506F" w:rsidP="0031506F">
            <w:pPr>
              <w:spacing w:line="240" w:lineRule="atLeast"/>
              <w:jc w:val="center"/>
              <w:rPr>
                <w:rFonts w:eastAsia="Times New Roman" w:cs="Times New Roman"/>
                <w:b/>
                <w:sz w:val="20"/>
              </w:rPr>
            </w:pPr>
            <w:r w:rsidRPr="005C619D">
              <w:rPr>
                <w:rFonts w:eastAsia="Times New Roman" w:cs="Times New Roman"/>
                <w:b/>
                <w:sz w:val="20"/>
              </w:rPr>
              <w:t>Bank only</w:t>
            </w:r>
          </w:p>
        </w:tc>
      </w:tr>
      <w:tr w:rsidR="0031506F" w:rsidRPr="005C619D" w14:paraId="65D98053" w14:textId="77777777" w:rsidTr="0031506F">
        <w:trPr>
          <w:cantSplit/>
          <w:tblHeader/>
        </w:trPr>
        <w:tc>
          <w:tcPr>
            <w:tcW w:w="3843" w:type="dxa"/>
          </w:tcPr>
          <w:p w14:paraId="43A3D738" w14:textId="1C756866" w:rsidR="0031506F" w:rsidRPr="005C619D" w:rsidRDefault="00D411EB" w:rsidP="0031506F">
            <w:pPr>
              <w:spacing w:line="240" w:lineRule="atLeast"/>
              <w:rPr>
                <w:rFonts w:eastAsia="Times New Roman" w:cs="Times New Roman"/>
                <w:b/>
                <w:sz w:val="20"/>
              </w:rPr>
            </w:pPr>
            <w:r w:rsidRPr="00435B17">
              <w:rPr>
                <w:rFonts w:eastAsia="Times New Roman" w:cs="Times New Roman"/>
                <w:b/>
                <w:bCs/>
                <w:i/>
                <w:iCs/>
                <w:sz w:val="20"/>
                <w:lang w:val="en-US"/>
              </w:rPr>
              <w:t xml:space="preserve">For the </w:t>
            </w:r>
            <w:r>
              <w:rPr>
                <w:rFonts w:eastAsia="Times New Roman" w:cs="Times New Roman"/>
                <w:b/>
                <w:bCs/>
                <w:i/>
                <w:iCs/>
                <w:sz w:val="20"/>
                <w:lang w:val="en-US"/>
              </w:rPr>
              <w:t>six</w:t>
            </w:r>
            <w:r w:rsidRPr="00435B17">
              <w:rPr>
                <w:rFonts w:eastAsia="Times New Roman" w:cs="Times New Roman"/>
                <w:b/>
                <w:bCs/>
                <w:i/>
                <w:iCs/>
                <w:sz w:val="20"/>
                <w:lang w:val="en-US"/>
              </w:rPr>
              <w:t xml:space="preserve">-month </w:t>
            </w:r>
            <w:r w:rsidRPr="007C3771">
              <w:rPr>
                <w:rFonts w:eastAsia="Times New Roman" w:cs="Times New Roman"/>
                <w:b/>
                <w:bCs/>
                <w:i/>
                <w:iCs/>
                <w:sz w:val="20"/>
                <w:lang w:val="en-US"/>
              </w:rPr>
              <w:t>period ended 30 June</w:t>
            </w:r>
          </w:p>
        </w:tc>
        <w:tc>
          <w:tcPr>
            <w:tcW w:w="1269" w:type="dxa"/>
            <w:shd w:val="clear" w:color="auto" w:fill="auto"/>
          </w:tcPr>
          <w:p w14:paraId="7F8463BE"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14F37F84" w14:textId="77777777" w:rsidR="0031506F" w:rsidRPr="005C619D" w:rsidRDefault="0031506F" w:rsidP="0031506F">
            <w:pPr>
              <w:spacing w:line="240" w:lineRule="atLeast"/>
              <w:jc w:val="center"/>
              <w:rPr>
                <w:rFonts w:eastAsia="Times New Roman" w:cs="Times New Roman"/>
                <w:bCs/>
                <w:sz w:val="20"/>
              </w:rPr>
            </w:pPr>
          </w:p>
        </w:tc>
        <w:tc>
          <w:tcPr>
            <w:tcW w:w="1260" w:type="dxa"/>
            <w:shd w:val="clear" w:color="auto" w:fill="auto"/>
          </w:tcPr>
          <w:p w14:paraId="5C6F986F"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2019</w:t>
            </w:r>
          </w:p>
        </w:tc>
        <w:tc>
          <w:tcPr>
            <w:tcW w:w="180" w:type="dxa"/>
            <w:shd w:val="clear" w:color="auto" w:fill="auto"/>
          </w:tcPr>
          <w:p w14:paraId="4037BDFB" w14:textId="77777777" w:rsidR="0031506F" w:rsidRPr="005C619D" w:rsidRDefault="0031506F" w:rsidP="0031506F">
            <w:pPr>
              <w:spacing w:line="240" w:lineRule="atLeast"/>
              <w:jc w:val="center"/>
              <w:rPr>
                <w:rFonts w:eastAsia="Times New Roman" w:cs="Times New Roman"/>
                <w:bCs/>
                <w:sz w:val="20"/>
              </w:rPr>
            </w:pPr>
          </w:p>
        </w:tc>
        <w:tc>
          <w:tcPr>
            <w:tcW w:w="1242" w:type="dxa"/>
            <w:shd w:val="clear" w:color="auto" w:fill="auto"/>
          </w:tcPr>
          <w:p w14:paraId="35800FFD"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2020</w:t>
            </w:r>
          </w:p>
        </w:tc>
        <w:tc>
          <w:tcPr>
            <w:tcW w:w="180" w:type="dxa"/>
            <w:shd w:val="clear" w:color="auto" w:fill="auto"/>
          </w:tcPr>
          <w:p w14:paraId="0CF23388" w14:textId="77777777" w:rsidR="0031506F" w:rsidRPr="005C619D" w:rsidRDefault="0031506F" w:rsidP="0031506F">
            <w:pPr>
              <w:spacing w:line="240" w:lineRule="atLeast"/>
              <w:jc w:val="center"/>
              <w:rPr>
                <w:rFonts w:eastAsia="Times New Roman" w:cs="Times New Roman"/>
                <w:bCs/>
                <w:sz w:val="20"/>
              </w:rPr>
            </w:pPr>
          </w:p>
        </w:tc>
        <w:tc>
          <w:tcPr>
            <w:tcW w:w="1278" w:type="dxa"/>
            <w:shd w:val="clear" w:color="auto" w:fill="auto"/>
          </w:tcPr>
          <w:p w14:paraId="42AF9AFC" w14:textId="77777777" w:rsidR="0031506F" w:rsidRPr="005C619D" w:rsidRDefault="0031506F" w:rsidP="0031506F">
            <w:pPr>
              <w:spacing w:line="240" w:lineRule="atLeast"/>
              <w:jc w:val="center"/>
              <w:rPr>
                <w:rFonts w:eastAsia="Times New Roman" w:cs="Times New Roman"/>
                <w:bCs/>
                <w:sz w:val="20"/>
              </w:rPr>
            </w:pPr>
            <w:r w:rsidRPr="005C619D">
              <w:rPr>
                <w:rFonts w:eastAsia="Times New Roman" w:cs="Times New Roman"/>
                <w:bCs/>
                <w:sz w:val="20"/>
              </w:rPr>
              <w:t>2019</w:t>
            </w:r>
          </w:p>
        </w:tc>
      </w:tr>
      <w:tr w:rsidR="0031506F" w:rsidRPr="005C619D" w14:paraId="072067C8" w14:textId="77777777" w:rsidTr="0031506F">
        <w:trPr>
          <w:cantSplit/>
        </w:trPr>
        <w:tc>
          <w:tcPr>
            <w:tcW w:w="3843" w:type="dxa"/>
          </w:tcPr>
          <w:p w14:paraId="641CD4A1" w14:textId="77777777" w:rsidR="0031506F" w:rsidRPr="005C619D" w:rsidRDefault="0031506F" w:rsidP="0031506F">
            <w:pPr>
              <w:spacing w:line="240" w:lineRule="atLeast"/>
              <w:jc w:val="center"/>
              <w:rPr>
                <w:rFonts w:eastAsia="Times New Roman" w:cs="Times New Roman"/>
                <w:bCs/>
                <w:sz w:val="20"/>
              </w:rPr>
            </w:pPr>
          </w:p>
        </w:tc>
        <w:tc>
          <w:tcPr>
            <w:tcW w:w="5589" w:type="dxa"/>
            <w:gridSpan w:val="7"/>
            <w:vAlign w:val="bottom"/>
          </w:tcPr>
          <w:p w14:paraId="41161495" w14:textId="77777777" w:rsidR="0031506F" w:rsidRPr="005C619D" w:rsidRDefault="0031506F" w:rsidP="0031506F">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31506F" w:rsidRPr="005C619D" w14:paraId="227BE05B" w14:textId="77777777" w:rsidTr="0031506F">
        <w:trPr>
          <w:cantSplit/>
        </w:trPr>
        <w:tc>
          <w:tcPr>
            <w:tcW w:w="3843" w:type="dxa"/>
            <w:vAlign w:val="bottom"/>
          </w:tcPr>
          <w:p w14:paraId="013A1A5C" w14:textId="77777777" w:rsidR="0031506F" w:rsidRPr="005C619D" w:rsidRDefault="0031506F" w:rsidP="0031506F">
            <w:pPr>
              <w:spacing w:line="240" w:lineRule="atLeast"/>
              <w:ind w:left="191" w:hanging="191"/>
              <w:rPr>
                <w:rFonts w:eastAsia="Times New Roman" w:cs="Times New Roman"/>
                <w:b/>
                <w:sz w:val="20"/>
              </w:rPr>
            </w:pPr>
            <w:r w:rsidRPr="005C619D">
              <w:rPr>
                <w:rFonts w:eastAsia="Times New Roman" w:cs="Times New Roman"/>
                <w:b/>
                <w:sz w:val="20"/>
              </w:rPr>
              <w:t>Fees and service income</w:t>
            </w:r>
          </w:p>
        </w:tc>
        <w:tc>
          <w:tcPr>
            <w:tcW w:w="1269" w:type="dxa"/>
          </w:tcPr>
          <w:p w14:paraId="2D11DF77" w14:textId="77777777" w:rsidR="0031506F" w:rsidRPr="005C619D" w:rsidRDefault="0031506F" w:rsidP="0031506F">
            <w:pPr>
              <w:spacing w:line="240" w:lineRule="atLeast"/>
              <w:ind w:right="173"/>
              <w:jc w:val="center"/>
              <w:rPr>
                <w:rFonts w:eastAsia="Times New Roman" w:cs="Times New Roman"/>
                <w:bCs/>
                <w:sz w:val="20"/>
              </w:rPr>
            </w:pPr>
          </w:p>
        </w:tc>
        <w:tc>
          <w:tcPr>
            <w:tcW w:w="180" w:type="dxa"/>
          </w:tcPr>
          <w:p w14:paraId="21B699DF"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7539C37B" w14:textId="77777777" w:rsidR="0031506F" w:rsidRPr="005C619D" w:rsidRDefault="0031506F" w:rsidP="0031506F">
            <w:pPr>
              <w:spacing w:line="240" w:lineRule="atLeast"/>
              <w:jc w:val="center"/>
              <w:rPr>
                <w:rFonts w:eastAsia="Times New Roman" w:cs="Times New Roman"/>
                <w:bCs/>
                <w:sz w:val="20"/>
              </w:rPr>
            </w:pPr>
          </w:p>
        </w:tc>
        <w:tc>
          <w:tcPr>
            <w:tcW w:w="180" w:type="dxa"/>
          </w:tcPr>
          <w:p w14:paraId="440D4879" w14:textId="77777777" w:rsidR="0031506F" w:rsidRPr="005C619D" w:rsidRDefault="0031506F" w:rsidP="0031506F">
            <w:pPr>
              <w:spacing w:line="240" w:lineRule="atLeast"/>
              <w:jc w:val="center"/>
              <w:rPr>
                <w:rFonts w:eastAsia="Times New Roman" w:cs="Times New Roman"/>
                <w:bCs/>
                <w:sz w:val="20"/>
              </w:rPr>
            </w:pPr>
          </w:p>
        </w:tc>
        <w:tc>
          <w:tcPr>
            <w:tcW w:w="1242" w:type="dxa"/>
          </w:tcPr>
          <w:p w14:paraId="4CA212B6" w14:textId="77777777" w:rsidR="0031506F" w:rsidRPr="005C619D" w:rsidRDefault="0031506F" w:rsidP="0031506F">
            <w:pPr>
              <w:tabs>
                <w:tab w:val="decimal" w:pos="911"/>
              </w:tabs>
              <w:spacing w:line="240" w:lineRule="atLeast"/>
              <w:ind w:right="173"/>
              <w:rPr>
                <w:rFonts w:eastAsia="Times New Roman" w:cs="Times New Roman"/>
                <w:b/>
                <w:sz w:val="20"/>
              </w:rPr>
            </w:pPr>
          </w:p>
        </w:tc>
        <w:tc>
          <w:tcPr>
            <w:tcW w:w="180" w:type="dxa"/>
          </w:tcPr>
          <w:p w14:paraId="00B4B846" w14:textId="77777777" w:rsidR="0031506F" w:rsidRPr="005C619D" w:rsidRDefault="0031506F" w:rsidP="0031506F">
            <w:pPr>
              <w:spacing w:line="240" w:lineRule="atLeast"/>
              <w:jc w:val="center"/>
              <w:rPr>
                <w:rFonts w:eastAsia="Times New Roman" w:cs="Times New Roman"/>
                <w:bCs/>
                <w:sz w:val="20"/>
              </w:rPr>
            </w:pPr>
          </w:p>
        </w:tc>
        <w:tc>
          <w:tcPr>
            <w:tcW w:w="1278" w:type="dxa"/>
          </w:tcPr>
          <w:p w14:paraId="300DF4FA" w14:textId="77777777" w:rsidR="0031506F" w:rsidRPr="005C619D" w:rsidRDefault="0031506F" w:rsidP="0031506F">
            <w:pPr>
              <w:spacing w:line="240" w:lineRule="atLeast"/>
              <w:jc w:val="center"/>
              <w:rPr>
                <w:rFonts w:eastAsia="Times New Roman" w:cs="Times New Roman"/>
                <w:bCs/>
                <w:sz w:val="20"/>
              </w:rPr>
            </w:pPr>
          </w:p>
        </w:tc>
      </w:tr>
      <w:tr w:rsidR="0031506F" w:rsidRPr="005C619D" w14:paraId="2FCF4362" w14:textId="77777777" w:rsidTr="0031506F">
        <w:trPr>
          <w:cantSplit/>
        </w:trPr>
        <w:tc>
          <w:tcPr>
            <w:tcW w:w="3843" w:type="dxa"/>
            <w:vAlign w:val="bottom"/>
          </w:tcPr>
          <w:p w14:paraId="055AD79E"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w:t>
            </w:r>
            <w:r w:rsidRPr="005C619D">
              <w:rPr>
                <w:rFonts w:eastAsia="Times New Roman" w:cs="Times New Roman"/>
                <w:bCs/>
                <w:sz w:val="20"/>
              </w:rPr>
              <w:tab/>
              <w:t xml:space="preserve">Acceptance, </w:t>
            </w:r>
            <w:proofErr w:type="spellStart"/>
            <w:r w:rsidRPr="005C619D">
              <w:rPr>
                <w:rFonts w:eastAsia="Times New Roman" w:cs="Times New Roman"/>
                <w:bCs/>
                <w:sz w:val="20"/>
              </w:rPr>
              <w:t>avals</w:t>
            </w:r>
            <w:proofErr w:type="spellEnd"/>
            <w:r w:rsidRPr="005C619D">
              <w:rPr>
                <w:rFonts w:eastAsia="Times New Roman" w:cs="Times New Roman"/>
                <w:bCs/>
                <w:sz w:val="20"/>
              </w:rPr>
              <w:t xml:space="preserve"> and guarantees</w:t>
            </w:r>
          </w:p>
        </w:tc>
        <w:tc>
          <w:tcPr>
            <w:tcW w:w="1269" w:type="dxa"/>
          </w:tcPr>
          <w:p w14:paraId="090E8E59" w14:textId="06C815BA"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273</w:t>
            </w:r>
          </w:p>
        </w:tc>
        <w:tc>
          <w:tcPr>
            <w:tcW w:w="180" w:type="dxa"/>
          </w:tcPr>
          <w:p w14:paraId="0E77A22C"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1E9525CD"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140</w:t>
            </w:r>
          </w:p>
        </w:tc>
        <w:tc>
          <w:tcPr>
            <w:tcW w:w="180" w:type="dxa"/>
          </w:tcPr>
          <w:p w14:paraId="5AD7E0F5" w14:textId="77777777" w:rsidR="0031506F" w:rsidRPr="005C619D" w:rsidRDefault="0031506F" w:rsidP="0031506F">
            <w:pPr>
              <w:spacing w:line="240" w:lineRule="atLeast"/>
              <w:jc w:val="center"/>
              <w:rPr>
                <w:rFonts w:eastAsia="Times New Roman" w:cs="Times New Roman"/>
                <w:bCs/>
                <w:sz w:val="20"/>
              </w:rPr>
            </w:pPr>
          </w:p>
        </w:tc>
        <w:tc>
          <w:tcPr>
            <w:tcW w:w="1242" w:type="dxa"/>
          </w:tcPr>
          <w:p w14:paraId="26DDF108" w14:textId="7C69BB90"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225</w:t>
            </w:r>
          </w:p>
        </w:tc>
        <w:tc>
          <w:tcPr>
            <w:tcW w:w="180" w:type="dxa"/>
          </w:tcPr>
          <w:p w14:paraId="2B748FC8" w14:textId="77777777" w:rsidR="0031506F" w:rsidRPr="005C619D" w:rsidRDefault="0031506F" w:rsidP="0031506F">
            <w:pPr>
              <w:spacing w:line="240" w:lineRule="atLeast"/>
              <w:jc w:val="center"/>
              <w:rPr>
                <w:rFonts w:eastAsia="Times New Roman" w:cs="Times New Roman"/>
                <w:bCs/>
                <w:sz w:val="20"/>
              </w:rPr>
            </w:pPr>
          </w:p>
        </w:tc>
        <w:tc>
          <w:tcPr>
            <w:tcW w:w="1278" w:type="dxa"/>
          </w:tcPr>
          <w:p w14:paraId="31BCB743"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140</w:t>
            </w:r>
          </w:p>
        </w:tc>
      </w:tr>
      <w:tr w:rsidR="0031506F" w:rsidRPr="005C619D" w14:paraId="66D3C9C2" w14:textId="77777777" w:rsidTr="0031506F">
        <w:trPr>
          <w:cantSplit/>
        </w:trPr>
        <w:tc>
          <w:tcPr>
            <w:tcW w:w="3843" w:type="dxa"/>
            <w:vAlign w:val="bottom"/>
          </w:tcPr>
          <w:p w14:paraId="3D58C95D"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 xml:space="preserve">- </w:t>
            </w:r>
            <w:r w:rsidRPr="005C619D">
              <w:rPr>
                <w:rFonts w:eastAsia="Times New Roman" w:cs="Times New Roman"/>
                <w:bCs/>
                <w:sz w:val="20"/>
              </w:rPr>
              <w:tab/>
              <w:t>ATM, Debit card, Credit card and</w:t>
            </w:r>
          </w:p>
        </w:tc>
        <w:tc>
          <w:tcPr>
            <w:tcW w:w="1269" w:type="dxa"/>
          </w:tcPr>
          <w:p w14:paraId="1231C88F" w14:textId="77777777" w:rsidR="0031506F" w:rsidRPr="005C619D" w:rsidRDefault="0031506F" w:rsidP="0031506F">
            <w:pPr>
              <w:tabs>
                <w:tab w:val="decimal" w:pos="938"/>
              </w:tabs>
              <w:spacing w:line="240" w:lineRule="atLeast"/>
              <w:ind w:right="74"/>
              <w:rPr>
                <w:rFonts w:eastAsia="Times New Roman" w:cs="Times New Roman"/>
                <w:bCs/>
                <w:sz w:val="20"/>
              </w:rPr>
            </w:pPr>
          </w:p>
        </w:tc>
        <w:tc>
          <w:tcPr>
            <w:tcW w:w="180" w:type="dxa"/>
          </w:tcPr>
          <w:p w14:paraId="1AE7CC46"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4994675B" w14:textId="77777777" w:rsidR="0031506F" w:rsidRPr="005C619D" w:rsidRDefault="0031506F" w:rsidP="0031506F">
            <w:pPr>
              <w:tabs>
                <w:tab w:val="decimal" w:pos="938"/>
              </w:tabs>
              <w:spacing w:line="240" w:lineRule="atLeast"/>
              <w:ind w:right="74"/>
              <w:rPr>
                <w:rFonts w:eastAsia="Times New Roman" w:cs="Times New Roman"/>
                <w:bCs/>
                <w:sz w:val="20"/>
              </w:rPr>
            </w:pPr>
          </w:p>
        </w:tc>
        <w:tc>
          <w:tcPr>
            <w:tcW w:w="180" w:type="dxa"/>
          </w:tcPr>
          <w:p w14:paraId="5D4DE44D" w14:textId="77777777" w:rsidR="0031506F" w:rsidRPr="005C619D" w:rsidRDefault="0031506F" w:rsidP="0031506F">
            <w:pPr>
              <w:spacing w:line="240" w:lineRule="atLeast"/>
              <w:jc w:val="center"/>
              <w:rPr>
                <w:rFonts w:eastAsia="Times New Roman" w:cs="Times New Roman"/>
                <w:bCs/>
                <w:sz w:val="20"/>
              </w:rPr>
            </w:pPr>
          </w:p>
        </w:tc>
        <w:tc>
          <w:tcPr>
            <w:tcW w:w="1242" w:type="dxa"/>
          </w:tcPr>
          <w:p w14:paraId="103C3A70" w14:textId="77777777" w:rsidR="0031506F" w:rsidRPr="005C619D" w:rsidRDefault="0031506F" w:rsidP="0031506F">
            <w:pPr>
              <w:tabs>
                <w:tab w:val="decimal" w:pos="938"/>
              </w:tabs>
              <w:spacing w:line="240" w:lineRule="atLeast"/>
              <w:ind w:right="74"/>
              <w:rPr>
                <w:rFonts w:eastAsia="Times New Roman" w:cs="Times New Roman"/>
                <w:bCs/>
                <w:sz w:val="20"/>
              </w:rPr>
            </w:pPr>
          </w:p>
        </w:tc>
        <w:tc>
          <w:tcPr>
            <w:tcW w:w="180" w:type="dxa"/>
          </w:tcPr>
          <w:p w14:paraId="719A93B5" w14:textId="77777777" w:rsidR="0031506F" w:rsidRPr="005C619D" w:rsidRDefault="0031506F" w:rsidP="0031506F">
            <w:pPr>
              <w:spacing w:line="240" w:lineRule="atLeast"/>
              <w:jc w:val="center"/>
              <w:rPr>
                <w:rFonts w:eastAsia="Times New Roman" w:cs="Times New Roman"/>
                <w:bCs/>
                <w:sz w:val="20"/>
              </w:rPr>
            </w:pPr>
          </w:p>
        </w:tc>
        <w:tc>
          <w:tcPr>
            <w:tcW w:w="1278" w:type="dxa"/>
          </w:tcPr>
          <w:p w14:paraId="5221695C" w14:textId="77777777" w:rsidR="0031506F" w:rsidRPr="005C619D" w:rsidRDefault="0031506F" w:rsidP="0031506F">
            <w:pPr>
              <w:tabs>
                <w:tab w:val="decimal" w:pos="938"/>
              </w:tabs>
              <w:spacing w:line="240" w:lineRule="atLeast"/>
              <w:ind w:right="74"/>
              <w:rPr>
                <w:rFonts w:eastAsia="Times New Roman" w:cs="Times New Roman"/>
                <w:bCs/>
                <w:sz w:val="20"/>
              </w:rPr>
            </w:pPr>
          </w:p>
        </w:tc>
      </w:tr>
      <w:tr w:rsidR="0031506F" w:rsidRPr="005C619D" w14:paraId="27BBDEE7" w14:textId="77777777" w:rsidTr="0031506F">
        <w:trPr>
          <w:cantSplit/>
        </w:trPr>
        <w:tc>
          <w:tcPr>
            <w:tcW w:w="3843" w:type="dxa"/>
            <w:vAlign w:val="bottom"/>
          </w:tcPr>
          <w:p w14:paraId="65F0016C"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ab/>
              <w:t>other banking electronic</w:t>
            </w:r>
          </w:p>
        </w:tc>
        <w:tc>
          <w:tcPr>
            <w:tcW w:w="1269" w:type="dxa"/>
          </w:tcPr>
          <w:p w14:paraId="4373864B" w14:textId="26934645"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2,117</w:t>
            </w:r>
          </w:p>
        </w:tc>
        <w:tc>
          <w:tcPr>
            <w:tcW w:w="180" w:type="dxa"/>
          </w:tcPr>
          <w:p w14:paraId="41F3C0F7"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3F3E95C7"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1,610</w:t>
            </w:r>
          </w:p>
        </w:tc>
        <w:tc>
          <w:tcPr>
            <w:tcW w:w="180" w:type="dxa"/>
          </w:tcPr>
          <w:p w14:paraId="5F04C929" w14:textId="77777777" w:rsidR="0031506F" w:rsidRPr="005C619D" w:rsidRDefault="0031506F" w:rsidP="0031506F">
            <w:pPr>
              <w:spacing w:line="240" w:lineRule="atLeast"/>
              <w:jc w:val="center"/>
              <w:rPr>
                <w:rFonts w:eastAsia="Times New Roman" w:cs="Times New Roman"/>
                <w:bCs/>
                <w:sz w:val="20"/>
              </w:rPr>
            </w:pPr>
          </w:p>
        </w:tc>
        <w:tc>
          <w:tcPr>
            <w:tcW w:w="1242" w:type="dxa"/>
          </w:tcPr>
          <w:p w14:paraId="55A609E0" w14:textId="3557D4D2"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1,287</w:t>
            </w:r>
          </w:p>
        </w:tc>
        <w:tc>
          <w:tcPr>
            <w:tcW w:w="180" w:type="dxa"/>
          </w:tcPr>
          <w:p w14:paraId="5DD5CA5D" w14:textId="77777777" w:rsidR="0031506F" w:rsidRPr="005C619D" w:rsidRDefault="0031506F" w:rsidP="0031506F">
            <w:pPr>
              <w:spacing w:line="240" w:lineRule="atLeast"/>
              <w:jc w:val="center"/>
              <w:rPr>
                <w:rFonts w:eastAsia="Times New Roman" w:cs="Times New Roman"/>
                <w:bCs/>
                <w:sz w:val="20"/>
              </w:rPr>
            </w:pPr>
          </w:p>
        </w:tc>
        <w:tc>
          <w:tcPr>
            <w:tcW w:w="1278" w:type="dxa"/>
          </w:tcPr>
          <w:p w14:paraId="6DC13284"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1,610</w:t>
            </w:r>
          </w:p>
        </w:tc>
      </w:tr>
      <w:tr w:rsidR="0031506F" w:rsidRPr="005C619D" w14:paraId="4EE2E68A" w14:textId="77777777" w:rsidTr="0031506F">
        <w:trPr>
          <w:cantSplit/>
        </w:trPr>
        <w:tc>
          <w:tcPr>
            <w:tcW w:w="3843" w:type="dxa"/>
            <w:vAlign w:val="bottom"/>
          </w:tcPr>
          <w:p w14:paraId="6D62FB96" w14:textId="77777777" w:rsidR="0031506F" w:rsidRPr="005C619D" w:rsidRDefault="0031506F" w:rsidP="0057090B">
            <w:pPr>
              <w:numPr>
                <w:ilvl w:val="0"/>
                <w:numId w:val="20"/>
              </w:numPr>
              <w:spacing w:line="240" w:lineRule="atLeast"/>
              <w:ind w:left="191" w:hanging="180"/>
              <w:rPr>
                <w:rFonts w:eastAsia="Times New Roman" w:cs="Times New Roman"/>
                <w:b/>
                <w:sz w:val="20"/>
              </w:rPr>
            </w:pPr>
            <w:r w:rsidRPr="005C619D">
              <w:rPr>
                <w:rFonts w:eastAsia="Times New Roman" w:cs="Times New Roman"/>
                <w:bCs/>
                <w:sz w:val="20"/>
              </w:rPr>
              <w:t xml:space="preserve">Funds and </w:t>
            </w:r>
            <w:bookmarkStart w:id="38" w:name="_Hlk14960647"/>
            <w:r w:rsidRPr="005C619D">
              <w:rPr>
                <w:rFonts w:eastAsia="Times New Roman" w:cs="Times New Roman"/>
                <w:bCs/>
                <w:sz w:val="20"/>
              </w:rPr>
              <w:t>Bancassurance</w:t>
            </w:r>
            <w:bookmarkEnd w:id="38"/>
            <w:r w:rsidRPr="005C619D">
              <w:rPr>
                <w:rFonts w:eastAsia="Times New Roman" w:cs="Times New Roman"/>
                <w:bCs/>
                <w:sz w:val="20"/>
              </w:rPr>
              <w:t xml:space="preserve"> </w:t>
            </w:r>
          </w:p>
        </w:tc>
        <w:tc>
          <w:tcPr>
            <w:tcW w:w="1269" w:type="dxa"/>
          </w:tcPr>
          <w:p w14:paraId="095AA820" w14:textId="3701F3A4"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2,481</w:t>
            </w:r>
          </w:p>
        </w:tc>
        <w:tc>
          <w:tcPr>
            <w:tcW w:w="180" w:type="dxa"/>
          </w:tcPr>
          <w:p w14:paraId="75F08633"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275943AC"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2,660</w:t>
            </w:r>
          </w:p>
        </w:tc>
        <w:tc>
          <w:tcPr>
            <w:tcW w:w="180" w:type="dxa"/>
          </w:tcPr>
          <w:p w14:paraId="2685DBC0" w14:textId="77777777" w:rsidR="0031506F" w:rsidRPr="005C619D" w:rsidRDefault="0031506F" w:rsidP="0031506F">
            <w:pPr>
              <w:spacing w:line="240" w:lineRule="atLeast"/>
              <w:jc w:val="center"/>
              <w:rPr>
                <w:rFonts w:eastAsia="Times New Roman" w:cs="Times New Roman"/>
                <w:bCs/>
                <w:sz w:val="20"/>
              </w:rPr>
            </w:pPr>
          </w:p>
        </w:tc>
        <w:tc>
          <w:tcPr>
            <w:tcW w:w="1242" w:type="dxa"/>
          </w:tcPr>
          <w:p w14:paraId="784C2C6A" w14:textId="266EE5E7"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2,160</w:t>
            </w:r>
          </w:p>
        </w:tc>
        <w:tc>
          <w:tcPr>
            <w:tcW w:w="180" w:type="dxa"/>
          </w:tcPr>
          <w:p w14:paraId="1D50CC48" w14:textId="77777777" w:rsidR="0031506F" w:rsidRPr="005C619D" w:rsidRDefault="0031506F" w:rsidP="0031506F">
            <w:pPr>
              <w:spacing w:line="240" w:lineRule="atLeast"/>
              <w:jc w:val="center"/>
              <w:rPr>
                <w:rFonts w:eastAsia="Times New Roman" w:cs="Times New Roman"/>
                <w:bCs/>
                <w:sz w:val="20"/>
              </w:rPr>
            </w:pPr>
          </w:p>
        </w:tc>
        <w:tc>
          <w:tcPr>
            <w:tcW w:w="1278" w:type="dxa"/>
          </w:tcPr>
          <w:p w14:paraId="3FB99DAE"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2,660</w:t>
            </w:r>
          </w:p>
        </w:tc>
      </w:tr>
      <w:tr w:rsidR="0031506F" w:rsidRPr="005C619D" w14:paraId="2E602F4B" w14:textId="77777777" w:rsidTr="0031506F">
        <w:trPr>
          <w:cantSplit/>
        </w:trPr>
        <w:tc>
          <w:tcPr>
            <w:tcW w:w="3843" w:type="dxa"/>
            <w:vAlign w:val="bottom"/>
          </w:tcPr>
          <w:p w14:paraId="71B31D2A"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 xml:space="preserve">- </w:t>
            </w:r>
            <w:r w:rsidRPr="005C619D">
              <w:rPr>
                <w:rFonts w:eastAsia="Times New Roman" w:cs="Times New Roman"/>
                <w:bCs/>
                <w:sz w:val="20"/>
              </w:rPr>
              <w:tab/>
              <w:t>Others</w:t>
            </w:r>
          </w:p>
        </w:tc>
        <w:tc>
          <w:tcPr>
            <w:tcW w:w="1269" w:type="dxa"/>
            <w:tcBorders>
              <w:bottom w:val="single" w:sz="4" w:space="0" w:color="auto"/>
            </w:tcBorders>
          </w:tcPr>
          <w:p w14:paraId="7F72B6B6" w14:textId="70AEDC75" w:rsidR="0031506F" w:rsidRPr="00B007E5" w:rsidRDefault="005A741B" w:rsidP="0031506F">
            <w:pPr>
              <w:tabs>
                <w:tab w:val="decimal" w:pos="938"/>
              </w:tabs>
              <w:spacing w:line="240" w:lineRule="atLeast"/>
              <w:ind w:right="74"/>
              <w:rPr>
                <w:rFonts w:eastAsia="Times New Roman"/>
                <w:bCs/>
                <w:sz w:val="20"/>
                <w:szCs w:val="25"/>
                <w:lang w:val="en-US" w:bidi="th-TH"/>
              </w:rPr>
            </w:pPr>
            <w:r>
              <w:rPr>
                <w:rFonts w:eastAsia="Times New Roman" w:cs="Times New Roman"/>
                <w:bCs/>
                <w:sz w:val="20"/>
              </w:rPr>
              <w:t>2,94</w:t>
            </w:r>
            <w:r w:rsidR="00B007E5">
              <w:rPr>
                <w:rFonts w:eastAsia="Times New Roman" w:cs="Times New Roman"/>
                <w:bCs/>
                <w:sz w:val="20"/>
                <w:lang w:val="en-US"/>
              </w:rPr>
              <w:t>4</w:t>
            </w:r>
          </w:p>
        </w:tc>
        <w:tc>
          <w:tcPr>
            <w:tcW w:w="180" w:type="dxa"/>
          </w:tcPr>
          <w:p w14:paraId="6ED85807" w14:textId="77777777" w:rsidR="0031506F" w:rsidRPr="005C619D" w:rsidRDefault="0031506F" w:rsidP="0031506F">
            <w:pPr>
              <w:spacing w:line="240" w:lineRule="atLeast"/>
              <w:jc w:val="center"/>
              <w:rPr>
                <w:rFonts w:eastAsia="Times New Roman" w:cs="Times New Roman"/>
                <w:bCs/>
                <w:sz w:val="20"/>
              </w:rPr>
            </w:pPr>
          </w:p>
        </w:tc>
        <w:tc>
          <w:tcPr>
            <w:tcW w:w="1260" w:type="dxa"/>
            <w:tcBorders>
              <w:bottom w:val="single" w:sz="4" w:space="0" w:color="auto"/>
            </w:tcBorders>
          </w:tcPr>
          <w:p w14:paraId="7CB604BE"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694</w:t>
            </w:r>
          </w:p>
        </w:tc>
        <w:tc>
          <w:tcPr>
            <w:tcW w:w="180" w:type="dxa"/>
          </w:tcPr>
          <w:p w14:paraId="6DE0E522" w14:textId="77777777" w:rsidR="0031506F" w:rsidRPr="005C619D" w:rsidRDefault="0031506F" w:rsidP="0031506F">
            <w:pPr>
              <w:spacing w:line="240" w:lineRule="atLeast"/>
              <w:jc w:val="center"/>
              <w:rPr>
                <w:rFonts w:eastAsia="Times New Roman" w:cs="Times New Roman"/>
                <w:bCs/>
                <w:sz w:val="20"/>
              </w:rPr>
            </w:pPr>
          </w:p>
        </w:tc>
        <w:tc>
          <w:tcPr>
            <w:tcW w:w="1242" w:type="dxa"/>
            <w:tcBorders>
              <w:bottom w:val="single" w:sz="4" w:space="0" w:color="auto"/>
            </w:tcBorders>
          </w:tcPr>
          <w:p w14:paraId="67C329C8" w14:textId="0BF4C2A6" w:rsidR="0031506F" w:rsidRPr="005C619D" w:rsidRDefault="005A741B" w:rsidP="0031506F">
            <w:pPr>
              <w:tabs>
                <w:tab w:val="decimal" w:pos="938"/>
              </w:tabs>
              <w:spacing w:line="240" w:lineRule="atLeast"/>
              <w:ind w:right="74"/>
              <w:rPr>
                <w:rFonts w:eastAsia="Times New Roman" w:cs="Times New Roman"/>
                <w:bCs/>
                <w:sz w:val="20"/>
              </w:rPr>
            </w:pPr>
            <w:r>
              <w:rPr>
                <w:rFonts w:eastAsia="Times New Roman" w:cs="Times New Roman"/>
                <w:bCs/>
                <w:sz w:val="20"/>
              </w:rPr>
              <w:t>684</w:t>
            </w:r>
          </w:p>
        </w:tc>
        <w:tc>
          <w:tcPr>
            <w:tcW w:w="180" w:type="dxa"/>
          </w:tcPr>
          <w:p w14:paraId="4526D52B" w14:textId="77777777" w:rsidR="0031506F" w:rsidRPr="005C619D" w:rsidRDefault="0031506F" w:rsidP="0031506F">
            <w:pPr>
              <w:spacing w:line="240" w:lineRule="atLeast"/>
              <w:jc w:val="center"/>
              <w:rPr>
                <w:rFonts w:eastAsia="Times New Roman" w:cs="Times New Roman"/>
                <w:bCs/>
                <w:sz w:val="20"/>
              </w:rPr>
            </w:pPr>
          </w:p>
        </w:tc>
        <w:tc>
          <w:tcPr>
            <w:tcW w:w="1278" w:type="dxa"/>
            <w:tcBorders>
              <w:bottom w:val="single" w:sz="4" w:space="0" w:color="auto"/>
            </w:tcBorders>
          </w:tcPr>
          <w:p w14:paraId="7DCCA198" w14:textId="77777777" w:rsidR="0031506F" w:rsidRPr="005C619D" w:rsidRDefault="0031506F" w:rsidP="0031506F">
            <w:pPr>
              <w:tabs>
                <w:tab w:val="decimal" w:pos="938"/>
              </w:tabs>
              <w:spacing w:line="240" w:lineRule="atLeast"/>
              <w:ind w:right="74"/>
              <w:rPr>
                <w:rFonts w:eastAsia="Times New Roman" w:cs="Times New Roman"/>
                <w:bCs/>
                <w:sz w:val="20"/>
              </w:rPr>
            </w:pPr>
            <w:r w:rsidRPr="005C619D">
              <w:rPr>
                <w:rFonts w:eastAsia="Times New Roman" w:cs="Times New Roman"/>
                <w:bCs/>
                <w:sz w:val="20"/>
              </w:rPr>
              <w:t>697</w:t>
            </w:r>
          </w:p>
        </w:tc>
      </w:tr>
      <w:tr w:rsidR="0031506F" w:rsidRPr="005C619D" w14:paraId="1CB8D063" w14:textId="77777777" w:rsidTr="0031506F">
        <w:trPr>
          <w:cantSplit/>
        </w:trPr>
        <w:tc>
          <w:tcPr>
            <w:tcW w:w="3843" w:type="dxa"/>
            <w:vAlign w:val="bottom"/>
          </w:tcPr>
          <w:p w14:paraId="3B031974" w14:textId="77777777" w:rsidR="0031506F" w:rsidRPr="005C619D" w:rsidRDefault="0031506F" w:rsidP="0031506F">
            <w:pPr>
              <w:spacing w:line="240" w:lineRule="atLeast"/>
              <w:ind w:left="191" w:hanging="191"/>
              <w:rPr>
                <w:rFonts w:eastAsia="Times New Roman" w:cs="Times New Roman"/>
                <w:b/>
                <w:sz w:val="20"/>
              </w:rPr>
            </w:pPr>
            <w:r w:rsidRPr="005C619D">
              <w:rPr>
                <w:rFonts w:eastAsia="Times New Roman" w:cs="Times New Roman"/>
                <w:b/>
                <w:sz w:val="20"/>
              </w:rPr>
              <w:t>Total</w:t>
            </w:r>
          </w:p>
        </w:tc>
        <w:tc>
          <w:tcPr>
            <w:tcW w:w="1269" w:type="dxa"/>
            <w:tcBorders>
              <w:top w:val="single" w:sz="4" w:space="0" w:color="auto"/>
              <w:bottom w:val="single" w:sz="4" w:space="0" w:color="auto"/>
            </w:tcBorders>
          </w:tcPr>
          <w:p w14:paraId="00F43C61" w14:textId="2EB0E8EB" w:rsidR="0031506F" w:rsidRPr="00B007E5" w:rsidRDefault="005A741B" w:rsidP="0031506F">
            <w:pPr>
              <w:tabs>
                <w:tab w:val="decimal" w:pos="938"/>
              </w:tabs>
              <w:spacing w:line="240" w:lineRule="atLeast"/>
              <w:ind w:right="74"/>
              <w:rPr>
                <w:rFonts w:eastAsiaTheme="minorEastAsia" w:cs="Times New Roman"/>
                <w:b/>
                <w:sz w:val="20"/>
                <w:lang w:eastAsia="zh-CN"/>
              </w:rPr>
            </w:pPr>
            <w:r>
              <w:rPr>
                <w:rFonts w:eastAsia="Times New Roman" w:cs="Times New Roman"/>
                <w:b/>
                <w:sz w:val="20"/>
              </w:rPr>
              <w:t>7,81</w:t>
            </w:r>
            <w:r w:rsidR="00B007E5">
              <w:rPr>
                <w:rFonts w:eastAsia="Times New Roman" w:cs="Times New Roman"/>
                <w:b/>
                <w:sz w:val="20"/>
              </w:rPr>
              <w:t>5</w:t>
            </w:r>
          </w:p>
        </w:tc>
        <w:tc>
          <w:tcPr>
            <w:tcW w:w="180" w:type="dxa"/>
          </w:tcPr>
          <w:p w14:paraId="34BD026C" w14:textId="77777777" w:rsidR="0031506F" w:rsidRPr="005C619D" w:rsidRDefault="0031506F" w:rsidP="0031506F">
            <w:pPr>
              <w:spacing w:line="240" w:lineRule="atLeast"/>
              <w:jc w:val="center"/>
              <w:rPr>
                <w:rFonts w:eastAsia="Times New Roman" w:cs="Times New Roman"/>
                <w:b/>
                <w:sz w:val="20"/>
              </w:rPr>
            </w:pPr>
          </w:p>
        </w:tc>
        <w:tc>
          <w:tcPr>
            <w:tcW w:w="1260" w:type="dxa"/>
            <w:tcBorders>
              <w:top w:val="single" w:sz="4" w:space="0" w:color="auto"/>
              <w:bottom w:val="single" w:sz="4" w:space="0" w:color="auto"/>
            </w:tcBorders>
          </w:tcPr>
          <w:p w14:paraId="5212B104" w14:textId="77777777" w:rsidR="0031506F" w:rsidRPr="005C619D" w:rsidRDefault="0031506F" w:rsidP="0031506F">
            <w:pPr>
              <w:tabs>
                <w:tab w:val="decimal" w:pos="938"/>
              </w:tabs>
              <w:spacing w:line="240" w:lineRule="atLeast"/>
              <w:ind w:right="74"/>
              <w:rPr>
                <w:rFonts w:eastAsia="Times New Roman" w:cs="Times New Roman"/>
                <w:b/>
                <w:sz w:val="20"/>
              </w:rPr>
            </w:pPr>
            <w:r w:rsidRPr="005C619D">
              <w:rPr>
                <w:rFonts w:eastAsia="Times New Roman" w:cs="Times New Roman"/>
                <w:b/>
                <w:sz w:val="20"/>
              </w:rPr>
              <w:t>5,104</w:t>
            </w:r>
          </w:p>
        </w:tc>
        <w:tc>
          <w:tcPr>
            <w:tcW w:w="180" w:type="dxa"/>
          </w:tcPr>
          <w:p w14:paraId="321DCC3F" w14:textId="77777777" w:rsidR="0031506F" w:rsidRPr="005C619D" w:rsidRDefault="0031506F" w:rsidP="0031506F">
            <w:pPr>
              <w:spacing w:line="240" w:lineRule="atLeast"/>
              <w:jc w:val="center"/>
              <w:rPr>
                <w:rFonts w:eastAsia="Times New Roman" w:cs="Times New Roman"/>
                <w:b/>
                <w:sz w:val="20"/>
              </w:rPr>
            </w:pPr>
          </w:p>
        </w:tc>
        <w:tc>
          <w:tcPr>
            <w:tcW w:w="1242" w:type="dxa"/>
            <w:tcBorders>
              <w:top w:val="single" w:sz="4" w:space="0" w:color="auto"/>
              <w:bottom w:val="single" w:sz="4" w:space="0" w:color="auto"/>
            </w:tcBorders>
          </w:tcPr>
          <w:p w14:paraId="3C314A54" w14:textId="472CBAB1" w:rsidR="0031506F" w:rsidRPr="005C619D" w:rsidRDefault="005A741B" w:rsidP="0031506F">
            <w:pPr>
              <w:tabs>
                <w:tab w:val="decimal" w:pos="938"/>
              </w:tabs>
              <w:spacing w:line="240" w:lineRule="atLeast"/>
              <w:ind w:right="74"/>
              <w:rPr>
                <w:rFonts w:eastAsia="Times New Roman" w:cs="Times New Roman"/>
                <w:b/>
                <w:sz w:val="20"/>
              </w:rPr>
            </w:pPr>
            <w:r>
              <w:rPr>
                <w:rFonts w:eastAsia="Times New Roman" w:cs="Times New Roman"/>
                <w:b/>
                <w:sz w:val="20"/>
              </w:rPr>
              <w:t>4,356</w:t>
            </w:r>
          </w:p>
        </w:tc>
        <w:tc>
          <w:tcPr>
            <w:tcW w:w="180" w:type="dxa"/>
          </w:tcPr>
          <w:p w14:paraId="49FD5042" w14:textId="77777777" w:rsidR="0031506F" w:rsidRPr="005C619D" w:rsidRDefault="0031506F" w:rsidP="0031506F">
            <w:pPr>
              <w:spacing w:line="240" w:lineRule="atLeast"/>
              <w:jc w:val="center"/>
              <w:rPr>
                <w:rFonts w:eastAsia="Times New Roman" w:cs="Times New Roman"/>
                <w:b/>
                <w:sz w:val="20"/>
              </w:rPr>
            </w:pPr>
          </w:p>
        </w:tc>
        <w:tc>
          <w:tcPr>
            <w:tcW w:w="1278" w:type="dxa"/>
            <w:tcBorders>
              <w:top w:val="single" w:sz="4" w:space="0" w:color="auto"/>
              <w:bottom w:val="single" w:sz="4" w:space="0" w:color="auto"/>
            </w:tcBorders>
          </w:tcPr>
          <w:p w14:paraId="15FCC25B" w14:textId="77777777" w:rsidR="0031506F" w:rsidRPr="005C619D" w:rsidRDefault="0031506F" w:rsidP="0031506F">
            <w:pPr>
              <w:tabs>
                <w:tab w:val="decimal" w:pos="938"/>
              </w:tabs>
              <w:spacing w:line="240" w:lineRule="atLeast"/>
              <w:ind w:right="74"/>
              <w:rPr>
                <w:rFonts w:eastAsia="Times New Roman" w:cs="Times New Roman"/>
                <w:b/>
                <w:sz w:val="20"/>
              </w:rPr>
            </w:pPr>
            <w:r w:rsidRPr="005C619D">
              <w:rPr>
                <w:rFonts w:eastAsia="Times New Roman" w:cs="Times New Roman"/>
                <w:b/>
                <w:sz w:val="20"/>
              </w:rPr>
              <w:t>5,107</w:t>
            </w:r>
          </w:p>
        </w:tc>
      </w:tr>
      <w:tr w:rsidR="0031506F" w:rsidRPr="005C619D" w14:paraId="012DA6C7" w14:textId="77777777" w:rsidTr="0031506F">
        <w:trPr>
          <w:cantSplit/>
        </w:trPr>
        <w:tc>
          <w:tcPr>
            <w:tcW w:w="3843" w:type="dxa"/>
            <w:vAlign w:val="bottom"/>
          </w:tcPr>
          <w:p w14:paraId="791F29B2" w14:textId="77777777" w:rsidR="0031506F" w:rsidRPr="005C619D" w:rsidRDefault="0031506F" w:rsidP="0031506F">
            <w:pPr>
              <w:spacing w:line="240" w:lineRule="atLeast"/>
              <w:ind w:left="191" w:hanging="191"/>
              <w:rPr>
                <w:rFonts w:eastAsia="Times New Roman" w:cs="Times New Roman"/>
                <w:b/>
                <w:sz w:val="20"/>
              </w:rPr>
            </w:pPr>
          </w:p>
        </w:tc>
        <w:tc>
          <w:tcPr>
            <w:tcW w:w="1269" w:type="dxa"/>
            <w:tcBorders>
              <w:top w:val="single" w:sz="4" w:space="0" w:color="auto"/>
            </w:tcBorders>
          </w:tcPr>
          <w:p w14:paraId="3B8F99A9"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0F06B5F3" w14:textId="77777777" w:rsidR="0031506F" w:rsidRPr="005C619D" w:rsidRDefault="0031506F" w:rsidP="0031506F">
            <w:pPr>
              <w:spacing w:line="240" w:lineRule="atLeast"/>
              <w:jc w:val="center"/>
              <w:rPr>
                <w:rFonts w:eastAsia="Times New Roman" w:cs="Times New Roman"/>
                <w:bCs/>
                <w:sz w:val="20"/>
              </w:rPr>
            </w:pPr>
          </w:p>
        </w:tc>
        <w:tc>
          <w:tcPr>
            <w:tcW w:w="1260" w:type="dxa"/>
            <w:tcBorders>
              <w:top w:val="single" w:sz="4" w:space="0" w:color="auto"/>
            </w:tcBorders>
          </w:tcPr>
          <w:p w14:paraId="0F7EDEAE"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113183EB" w14:textId="77777777" w:rsidR="0031506F" w:rsidRPr="005C619D" w:rsidRDefault="0031506F" w:rsidP="0031506F">
            <w:pPr>
              <w:spacing w:line="240" w:lineRule="atLeast"/>
              <w:jc w:val="center"/>
              <w:rPr>
                <w:rFonts w:eastAsia="Times New Roman" w:cs="Times New Roman"/>
                <w:bCs/>
                <w:sz w:val="20"/>
              </w:rPr>
            </w:pPr>
          </w:p>
        </w:tc>
        <w:tc>
          <w:tcPr>
            <w:tcW w:w="1242" w:type="dxa"/>
            <w:tcBorders>
              <w:top w:val="single" w:sz="4" w:space="0" w:color="auto"/>
            </w:tcBorders>
          </w:tcPr>
          <w:p w14:paraId="339E8585"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63750D2A" w14:textId="77777777" w:rsidR="0031506F" w:rsidRPr="005C619D" w:rsidRDefault="0031506F" w:rsidP="0031506F">
            <w:pPr>
              <w:spacing w:line="240" w:lineRule="atLeast"/>
              <w:jc w:val="center"/>
              <w:rPr>
                <w:rFonts w:eastAsia="Times New Roman" w:cs="Times New Roman"/>
                <w:bCs/>
                <w:sz w:val="20"/>
              </w:rPr>
            </w:pPr>
          </w:p>
        </w:tc>
        <w:tc>
          <w:tcPr>
            <w:tcW w:w="1278" w:type="dxa"/>
            <w:tcBorders>
              <w:top w:val="single" w:sz="4" w:space="0" w:color="auto"/>
            </w:tcBorders>
          </w:tcPr>
          <w:p w14:paraId="1C86F9E6"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r>
      <w:tr w:rsidR="0031506F" w:rsidRPr="005C619D" w14:paraId="3EB0A1BD" w14:textId="77777777" w:rsidTr="0031506F">
        <w:trPr>
          <w:cantSplit/>
        </w:trPr>
        <w:tc>
          <w:tcPr>
            <w:tcW w:w="3843" w:type="dxa"/>
            <w:vAlign w:val="bottom"/>
          </w:tcPr>
          <w:p w14:paraId="4F63D8F0" w14:textId="77777777" w:rsidR="0031506F" w:rsidRPr="005C619D" w:rsidRDefault="0031506F" w:rsidP="0031506F">
            <w:pPr>
              <w:spacing w:line="240" w:lineRule="atLeast"/>
              <w:ind w:left="191" w:hanging="191"/>
              <w:rPr>
                <w:rFonts w:eastAsia="Times New Roman" w:cs="Times New Roman"/>
                <w:b/>
                <w:sz w:val="20"/>
              </w:rPr>
            </w:pPr>
            <w:r w:rsidRPr="005C619D">
              <w:rPr>
                <w:rFonts w:eastAsia="Times New Roman" w:cs="Times New Roman"/>
                <w:b/>
                <w:sz w:val="20"/>
              </w:rPr>
              <w:t>Fees and service expenses</w:t>
            </w:r>
          </w:p>
        </w:tc>
        <w:tc>
          <w:tcPr>
            <w:tcW w:w="1269" w:type="dxa"/>
          </w:tcPr>
          <w:p w14:paraId="44865551"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7083D977"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0D3AB0A8"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1F97CB6A" w14:textId="77777777" w:rsidR="0031506F" w:rsidRPr="005C619D" w:rsidRDefault="0031506F" w:rsidP="0031506F">
            <w:pPr>
              <w:spacing w:line="240" w:lineRule="atLeast"/>
              <w:jc w:val="center"/>
              <w:rPr>
                <w:rFonts w:eastAsia="Times New Roman" w:cs="Times New Roman"/>
                <w:bCs/>
                <w:sz w:val="20"/>
              </w:rPr>
            </w:pPr>
          </w:p>
        </w:tc>
        <w:tc>
          <w:tcPr>
            <w:tcW w:w="1242" w:type="dxa"/>
          </w:tcPr>
          <w:p w14:paraId="1D6365B2"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09411C62" w14:textId="77777777" w:rsidR="0031506F" w:rsidRPr="005C619D" w:rsidRDefault="0031506F" w:rsidP="0031506F">
            <w:pPr>
              <w:spacing w:line="240" w:lineRule="atLeast"/>
              <w:jc w:val="center"/>
              <w:rPr>
                <w:rFonts w:eastAsia="Times New Roman" w:cs="Times New Roman"/>
                <w:bCs/>
                <w:sz w:val="20"/>
              </w:rPr>
            </w:pPr>
          </w:p>
        </w:tc>
        <w:tc>
          <w:tcPr>
            <w:tcW w:w="1278" w:type="dxa"/>
          </w:tcPr>
          <w:p w14:paraId="21EA905A"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r>
      <w:tr w:rsidR="0031506F" w:rsidRPr="005C619D" w14:paraId="50042ECF" w14:textId="77777777" w:rsidTr="0031506F">
        <w:trPr>
          <w:cantSplit/>
        </w:trPr>
        <w:tc>
          <w:tcPr>
            <w:tcW w:w="3843" w:type="dxa"/>
            <w:vAlign w:val="bottom"/>
          </w:tcPr>
          <w:p w14:paraId="1939AFB9" w14:textId="77777777" w:rsidR="0031506F" w:rsidRPr="005C619D" w:rsidRDefault="0031506F" w:rsidP="0031506F">
            <w:pPr>
              <w:spacing w:line="240" w:lineRule="atLeast"/>
              <w:ind w:left="191" w:hanging="191"/>
              <w:rPr>
                <w:rFonts w:eastAsia="Times New Roman" w:cs="Times New Roman"/>
                <w:bCs/>
                <w:sz w:val="20"/>
              </w:rPr>
            </w:pPr>
            <w:r w:rsidRPr="005C619D">
              <w:rPr>
                <w:rFonts w:eastAsia="Times New Roman" w:cs="Times New Roman"/>
                <w:bCs/>
                <w:sz w:val="20"/>
              </w:rPr>
              <w:t xml:space="preserve">- </w:t>
            </w:r>
            <w:r w:rsidRPr="005C619D">
              <w:rPr>
                <w:rFonts w:eastAsia="Times New Roman" w:cs="Times New Roman"/>
                <w:bCs/>
                <w:sz w:val="20"/>
              </w:rPr>
              <w:tab/>
              <w:t>ATM, Debit card, Credit card and</w:t>
            </w:r>
          </w:p>
        </w:tc>
        <w:tc>
          <w:tcPr>
            <w:tcW w:w="1269" w:type="dxa"/>
          </w:tcPr>
          <w:p w14:paraId="5516FA70"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6D92774C" w14:textId="77777777" w:rsidR="0031506F" w:rsidRPr="005C619D" w:rsidRDefault="0031506F" w:rsidP="0031506F">
            <w:pPr>
              <w:spacing w:line="240" w:lineRule="atLeast"/>
              <w:jc w:val="center"/>
              <w:rPr>
                <w:rFonts w:eastAsia="Times New Roman" w:cs="Times New Roman"/>
                <w:bCs/>
                <w:sz w:val="20"/>
              </w:rPr>
            </w:pPr>
          </w:p>
        </w:tc>
        <w:tc>
          <w:tcPr>
            <w:tcW w:w="1260" w:type="dxa"/>
          </w:tcPr>
          <w:p w14:paraId="26F78BEE"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01C003E7" w14:textId="77777777" w:rsidR="0031506F" w:rsidRPr="005C619D" w:rsidRDefault="0031506F" w:rsidP="0031506F">
            <w:pPr>
              <w:spacing w:line="240" w:lineRule="atLeast"/>
              <w:jc w:val="center"/>
              <w:rPr>
                <w:rFonts w:eastAsia="Times New Roman" w:cs="Times New Roman"/>
                <w:bCs/>
                <w:sz w:val="20"/>
              </w:rPr>
            </w:pPr>
          </w:p>
        </w:tc>
        <w:tc>
          <w:tcPr>
            <w:tcW w:w="1242" w:type="dxa"/>
          </w:tcPr>
          <w:p w14:paraId="3E62719C"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c>
          <w:tcPr>
            <w:tcW w:w="180" w:type="dxa"/>
          </w:tcPr>
          <w:p w14:paraId="61AD4C75" w14:textId="77777777" w:rsidR="0031506F" w:rsidRPr="005C619D" w:rsidRDefault="0031506F" w:rsidP="0031506F">
            <w:pPr>
              <w:spacing w:line="240" w:lineRule="atLeast"/>
              <w:jc w:val="center"/>
              <w:rPr>
                <w:rFonts w:eastAsia="Times New Roman" w:cs="Times New Roman"/>
                <w:bCs/>
                <w:sz w:val="20"/>
              </w:rPr>
            </w:pPr>
          </w:p>
        </w:tc>
        <w:tc>
          <w:tcPr>
            <w:tcW w:w="1278" w:type="dxa"/>
          </w:tcPr>
          <w:p w14:paraId="505B0CBA" w14:textId="77777777" w:rsidR="0031506F" w:rsidRPr="005C619D" w:rsidRDefault="0031506F" w:rsidP="0031506F">
            <w:pPr>
              <w:tabs>
                <w:tab w:val="decimal" w:pos="929"/>
              </w:tabs>
              <w:spacing w:line="240" w:lineRule="atLeast"/>
              <w:ind w:right="-25"/>
              <w:jc w:val="center"/>
              <w:rPr>
                <w:rFonts w:eastAsia="Times New Roman" w:cs="Times New Roman"/>
                <w:bCs/>
                <w:sz w:val="20"/>
              </w:rPr>
            </w:pPr>
          </w:p>
        </w:tc>
      </w:tr>
      <w:tr w:rsidR="005A741B" w:rsidRPr="005C619D" w14:paraId="0425E61D" w14:textId="77777777" w:rsidTr="0031506F">
        <w:trPr>
          <w:cantSplit/>
        </w:trPr>
        <w:tc>
          <w:tcPr>
            <w:tcW w:w="3843" w:type="dxa"/>
            <w:vAlign w:val="bottom"/>
          </w:tcPr>
          <w:p w14:paraId="4B84A2F9" w14:textId="77777777" w:rsidR="005A741B" w:rsidRPr="005C619D" w:rsidRDefault="005A741B" w:rsidP="005A741B">
            <w:pPr>
              <w:spacing w:line="240" w:lineRule="atLeast"/>
              <w:ind w:left="191" w:hanging="191"/>
              <w:rPr>
                <w:rFonts w:eastAsia="Times New Roman" w:cs="Times New Roman"/>
                <w:bCs/>
                <w:sz w:val="20"/>
              </w:rPr>
            </w:pPr>
            <w:r w:rsidRPr="005C619D">
              <w:rPr>
                <w:rFonts w:eastAsia="Times New Roman" w:cs="Times New Roman"/>
                <w:bCs/>
                <w:sz w:val="20"/>
              </w:rPr>
              <w:tab/>
              <w:t>other banking electronic</w:t>
            </w:r>
          </w:p>
        </w:tc>
        <w:tc>
          <w:tcPr>
            <w:tcW w:w="1269" w:type="dxa"/>
          </w:tcPr>
          <w:p w14:paraId="3A6D1A40" w14:textId="0449DCFE"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(1,</w:t>
            </w:r>
            <w:r>
              <w:rPr>
                <w:rFonts w:eastAsia="Times New Roman" w:cs="Times New Roman"/>
                <w:bCs/>
                <w:sz w:val="20"/>
              </w:rPr>
              <w:t>785</w:t>
            </w:r>
            <w:r w:rsidRPr="005C619D">
              <w:rPr>
                <w:rFonts w:eastAsia="Times New Roman" w:cs="Times New Roman"/>
                <w:bCs/>
                <w:sz w:val="20"/>
              </w:rPr>
              <w:t>)</w:t>
            </w:r>
          </w:p>
        </w:tc>
        <w:tc>
          <w:tcPr>
            <w:tcW w:w="180" w:type="dxa"/>
          </w:tcPr>
          <w:p w14:paraId="0694E364" w14:textId="77777777" w:rsidR="005A741B" w:rsidRPr="005C619D" w:rsidRDefault="005A741B" w:rsidP="005A741B">
            <w:pPr>
              <w:spacing w:line="240" w:lineRule="atLeast"/>
              <w:jc w:val="center"/>
              <w:rPr>
                <w:rFonts w:eastAsia="Times New Roman" w:cs="Times New Roman"/>
                <w:bCs/>
                <w:sz w:val="20"/>
              </w:rPr>
            </w:pPr>
          </w:p>
        </w:tc>
        <w:tc>
          <w:tcPr>
            <w:tcW w:w="1260" w:type="dxa"/>
          </w:tcPr>
          <w:p w14:paraId="18E43A83" w14:textId="77777777"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(1,073)</w:t>
            </w:r>
          </w:p>
        </w:tc>
        <w:tc>
          <w:tcPr>
            <w:tcW w:w="180" w:type="dxa"/>
          </w:tcPr>
          <w:p w14:paraId="06A57C80" w14:textId="77777777" w:rsidR="005A741B" w:rsidRPr="005C619D" w:rsidRDefault="005A741B" w:rsidP="005A741B">
            <w:pPr>
              <w:spacing w:line="240" w:lineRule="atLeast"/>
              <w:jc w:val="center"/>
              <w:rPr>
                <w:rFonts w:eastAsia="Times New Roman" w:cs="Times New Roman"/>
                <w:bCs/>
                <w:sz w:val="20"/>
              </w:rPr>
            </w:pPr>
          </w:p>
        </w:tc>
        <w:tc>
          <w:tcPr>
            <w:tcW w:w="1242" w:type="dxa"/>
          </w:tcPr>
          <w:p w14:paraId="15A5E3DD" w14:textId="27DC80A9"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(1,</w:t>
            </w:r>
            <w:r>
              <w:rPr>
                <w:rFonts w:eastAsia="Times New Roman" w:cs="Times New Roman"/>
                <w:bCs/>
                <w:sz w:val="20"/>
              </w:rPr>
              <w:t>107</w:t>
            </w:r>
            <w:r w:rsidRPr="005C619D">
              <w:rPr>
                <w:rFonts w:eastAsia="Times New Roman" w:cs="Times New Roman"/>
                <w:bCs/>
                <w:sz w:val="20"/>
              </w:rPr>
              <w:t>)</w:t>
            </w:r>
          </w:p>
        </w:tc>
        <w:tc>
          <w:tcPr>
            <w:tcW w:w="180" w:type="dxa"/>
          </w:tcPr>
          <w:p w14:paraId="182352F4" w14:textId="77777777" w:rsidR="005A741B" w:rsidRPr="005C619D" w:rsidRDefault="005A741B" w:rsidP="005A741B">
            <w:pPr>
              <w:spacing w:line="240" w:lineRule="atLeast"/>
              <w:jc w:val="center"/>
              <w:rPr>
                <w:rFonts w:eastAsia="Times New Roman" w:cs="Times New Roman"/>
                <w:bCs/>
                <w:sz w:val="20"/>
              </w:rPr>
            </w:pPr>
          </w:p>
        </w:tc>
        <w:tc>
          <w:tcPr>
            <w:tcW w:w="1278" w:type="dxa"/>
          </w:tcPr>
          <w:p w14:paraId="1E3220ED" w14:textId="77777777"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(1,073)</w:t>
            </w:r>
          </w:p>
        </w:tc>
      </w:tr>
      <w:tr w:rsidR="005A741B" w:rsidRPr="005C619D" w14:paraId="05B9D3B0" w14:textId="77777777" w:rsidTr="0031506F">
        <w:trPr>
          <w:cantSplit/>
        </w:trPr>
        <w:tc>
          <w:tcPr>
            <w:tcW w:w="3843" w:type="dxa"/>
            <w:vAlign w:val="bottom"/>
          </w:tcPr>
          <w:p w14:paraId="3CF99AFC" w14:textId="77777777" w:rsidR="005A741B" w:rsidRPr="005C619D" w:rsidRDefault="005A741B" w:rsidP="005A741B">
            <w:pPr>
              <w:spacing w:line="240" w:lineRule="atLeast"/>
              <w:ind w:left="191" w:hanging="191"/>
              <w:rPr>
                <w:rFonts w:eastAsia="Times New Roman" w:cs="Times New Roman"/>
                <w:bCs/>
                <w:sz w:val="20"/>
              </w:rPr>
            </w:pPr>
            <w:r w:rsidRPr="005C619D">
              <w:rPr>
                <w:rFonts w:eastAsia="Times New Roman" w:cs="Times New Roman"/>
                <w:bCs/>
                <w:sz w:val="20"/>
              </w:rPr>
              <w:t xml:space="preserve">- </w:t>
            </w:r>
            <w:r w:rsidRPr="005C619D">
              <w:rPr>
                <w:rFonts w:eastAsia="Times New Roman" w:cs="Times New Roman"/>
                <w:bCs/>
                <w:sz w:val="20"/>
              </w:rPr>
              <w:tab/>
              <w:t>Others</w:t>
            </w:r>
          </w:p>
        </w:tc>
        <w:tc>
          <w:tcPr>
            <w:tcW w:w="1269" w:type="dxa"/>
            <w:tcBorders>
              <w:bottom w:val="single" w:sz="4" w:space="0" w:color="auto"/>
            </w:tcBorders>
          </w:tcPr>
          <w:p w14:paraId="4EBB9514" w14:textId="6FDB1D8B"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w:t>
            </w:r>
            <w:r>
              <w:rPr>
                <w:rFonts w:eastAsia="Times New Roman" w:cs="Times New Roman"/>
                <w:bCs/>
                <w:sz w:val="20"/>
              </w:rPr>
              <w:t>1,057</w:t>
            </w:r>
            <w:r w:rsidRPr="005C619D">
              <w:rPr>
                <w:rFonts w:eastAsia="Times New Roman" w:cs="Times New Roman"/>
                <w:bCs/>
                <w:sz w:val="20"/>
              </w:rPr>
              <w:t>)</w:t>
            </w:r>
          </w:p>
        </w:tc>
        <w:tc>
          <w:tcPr>
            <w:tcW w:w="180" w:type="dxa"/>
          </w:tcPr>
          <w:p w14:paraId="0D5310D0" w14:textId="77777777" w:rsidR="005A741B" w:rsidRPr="005C619D" w:rsidRDefault="005A741B" w:rsidP="005A741B">
            <w:pPr>
              <w:spacing w:line="240" w:lineRule="atLeast"/>
              <w:jc w:val="center"/>
              <w:rPr>
                <w:rFonts w:eastAsia="Times New Roman" w:cs="Times New Roman"/>
                <w:bCs/>
                <w:sz w:val="20"/>
              </w:rPr>
            </w:pPr>
          </w:p>
        </w:tc>
        <w:tc>
          <w:tcPr>
            <w:tcW w:w="1260" w:type="dxa"/>
            <w:tcBorders>
              <w:bottom w:val="single" w:sz="4" w:space="0" w:color="auto"/>
            </w:tcBorders>
          </w:tcPr>
          <w:p w14:paraId="46B8A84B" w14:textId="77777777"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(400)</w:t>
            </w:r>
          </w:p>
        </w:tc>
        <w:tc>
          <w:tcPr>
            <w:tcW w:w="180" w:type="dxa"/>
          </w:tcPr>
          <w:p w14:paraId="351D2FF2" w14:textId="77777777" w:rsidR="005A741B" w:rsidRPr="005C619D" w:rsidRDefault="005A741B" w:rsidP="005A741B">
            <w:pPr>
              <w:spacing w:line="240" w:lineRule="atLeast"/>
              <w:jc w:val="center"/>
              <w:rPr>
                <w:rFonts w:eastAsia="Times New Roman" w:cs="Times New Roman"/>
                <w:bCs/>
                <w:sz w:val="20"/>
              </w:rPr>
            </w:pPr>
          </w:p>
        </w:tc>
        <w:tc>
          <w:tcPr>
            <w:tcW w:w="1242" w:type="dxa"/>
            <w:tcBorders>
              <w:bottom w:val="single" w:sz="4" w:space="0" w:color="auto"/>
            </w:tcBorders>
          </w:tcPr>
          <w:p w14:paraId="3BC52391" w14:textId="451841CA"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w:t>
            </w:r>
            <w:r>
              <w:rPr>
                <w:rFonts w:eastAsia="Times New Roman" w:cs="Times New Roman"/>
                <w:bCs/>
                <w:sz w:val="20"/>
              </w:rPr>
              <w:t>236</w:t>
            </w:r>
            <w:r w:rsidRPr="005C619D">
              <w:rPr>
                <w:rFonts w:eastAsia="Times New Roman" w:cs="Times New Roman"/>
                <w:bCs/>
                <w:sz w:val="20"/>
              </w:rPr>
              <w:t>)</w:t>
            </w:r>
          </w:p>
        </w:tc>
        <w:tc>
          <w:tcPr>
            <w:tcW w:w="180" w:type="dxa"/>
          </w:tcPr>
          <w:p w14:paraId="14F2448D" w14:textId="77777777" w:rsidR="005A741B" w:rsidRPr="005C619D" w:rsidRDefault="005A741B" w:rsidP="005A741B">
            <w:pPr>
              <w:spacing w:line="240" w:lineRule="atLeast"/>
              <w:jc w:val="center"/>
              <w:rPr>
                <w:rFonts w:eastAsia="Times New Roman" w:cs="Times New Roman"/>
                <w:bCs/>
                <w:sz w:val="20"/>
              </w:rPr>
            </w:pPr>
          </w:p>
        </w:tc>
        <w:tc>
          <w:tcPr>
            <w:tcW w:w="1278" w:type="dxa"/>
            <w:tcBorders>
              <w:bottom w:val="single" w:sz="4" w:space="0" w:color="auto"/>
            </w:tcBorders>
          </w:tcPr>
          <w:p w14:paraId="2D3C84A7" w14:textId="77777777" w:rsidR="005A741B" w:rsidRPr="005C619D" w:rsidRDefault="005A741B" w:rsidP="005A741B">
            <w:pPr>
              <w:tabs>
                <w:tab w:val="decimal" w:pos="929"/>
              </w:tabs>
              <w:spacing w:line="240" w:lineRule="atLeast"/>
              <w:ind w:right="-25"/>
              <w:rPr>
                <w:rFonts w:eastAsia="Times New Roman" w:cs="Times New Roman"/>
                <w:bCs/>
                <w:sz w:val="20"/>
              </w:rPr>
            </w:pPr>
            <w:r w:rsidRPr="005C619D">
              <w:rPr>
                <w:rFonts w:eastAsia="Times New Roman" w:cs="Times New Roman"/>
                <w:bCs/>
                <w:sz w:val="20"/>
              </w:rPr>
              <w:t>(400)</w:t>
            </w:r>
          </w:p>
        </w:tc>
      </w:tr>
      <w:tr w:rsidR="005A741B" w:rsidRPr="005C619D" w14:paraId="173C3294" w14:textId="77777777" w:rsidTr="0031506F">
        <w:trPr>
          <w:cantSplit/>
        </w:trPr>
        <w:tc>
          <w:tcPr>
            <w:tcW w:w="3843" w:type="dxa"/>
            <w:vAlign w:val="bottom"/>
          </w:tcPr>
          <w:p w14:paraId="44FAB252" w14:textId="77777777" w:rsidR="005A741B" w:rsidRPr="005C619D" w:rsidRDefault="005A741B" w:rsidP="005A741B">
            <w:pPr>
              <w:spacing w:line="240" w:lineRule="atLeast"/>
              <w:ind w:left="191" w:hanging="191"/>
              <w:rPr>
                <w:rFonts w:eastAsia="Times New Roman" w:cs="Times New Roman"/>
                <w:b/>
                <w:sz w:val="20"/>
              </w:rPr>
            </w:pPr>
            <w:r w:rsidRPr="005C619D">
              <w:rPr>
                <w:rFonts w:eastAsia="Times New Roman" w:cs="Times New Roman"/>
                <w:b/>
                <w:sz w:val="20"/>
              </w:rPr>
              <w:t>Total</w:t>
            </w:r>
          </w:p>
        </w:tc>
        <w:tc>
          <w:tcPr>
            <w:tcW w:w="1269" w:type="dxa"/>
            <w:tcBorders>
              <w:top w:val="single" w:sz="4" w:space="0" w:color="auto"/>
              <w:bottom w:val="single" w:sz="4" w:space="0" w:color="auto"/>
            </w:tcBorders>
          </w:tcPr>
          <w:p w14:paraId="6097D425" w14:textId="6DD153AE" w:rsidR="005A741B" w:rsidRPr="005C619D" w:rsidRDefault="005A741B" w:rsidP="005A741B">
            <w:pPr>
              <w:tabs>
                <w:tab w:val="decimal" w:pos="929"/>
              </w:tabs>
              <w:spacing w:line="240" w:lineRule="atLeast"/>
              <w:ind w:right="-25"/>
              <w:rPr>
                <w:rFonts w:eastAsia="Times New Roman" w:cs="Times New Roman"/>
                <w:b/>
                <w:sz w:val="20"/>
              </w:rPr>
            </w:pPr>
            <w:r w:rsidRPr="005C619D">
              <w:rPr>
                <w:rFonts w:eastAsia="Times New Roman" w:cs="Times New Roman"/>
                <w:b/>
                <w:sz w:val="20"/>
              </w:rPr>
              <w:t>(</w:t>
            </w:r>
            <w:r>
              <w:rPr>
                <w:rFonts w:eastAsia="Times New Roman" w:cs="Times New Roman"/>
                <w:b/>
                <w:sz w:val="20"/>
              </w:rPr>
              <w:t>2,842</w:t>
            </w:r>
            <w:r w:rsidRPr="005C619D">
              <w:rPr>
                <w:rFonts w:eastAsia="Times New Roman" w:cs="Times New Roman"/>
                <w:b/>
                <w:sz w:val="20"/>
              </w:rPr>
              <w:t>)</w:t>
            </w:r>
          </w:p>
        </w:tc>
        <w:tc>
          <w:tcPr>
            <w:tcW w:w="180" w:type="dxa"/>
          </w:tcPr>
          <w:p w14:paraId="3BB27FE9" w14:textId="77777777" w:rsidR="005A741B" w:rsidRPr="005C619D" w:rsidRDefault="005A741B" w:rsidP="005A741B">
            <w:pPr>
              <w:spacing w:line="240" w:lineRule="atLeast"/>
              <w:jc w:val="center"/>
              <w:rPr>
                <w:rFonts w:eastAsia="Times New Roman" w:cs="Times New Roman"/>
                <w:b/>
                <w:sz w:val="20"/>
              </w:rPr>
            </w:pPr>
          </w:p>
        </w:tc>
        <w:tc>
          <w:tcPr>
            <w:tcW w:w="1260" w:type="dxa"/>
            <w:tcBorders>
              <w:top w:val="single" w:sz="4" w:space="0" w:color="auto"/>
              <w:bottom w:val="single" w:sz="4" w:space="0" w:color="auto"/>
            </w:tcBorders>
          </w:tcPr>
          <w:p w14:paraId="49E1D9C5" w14:textId="77777777" w:rsidR="005A741B" w:rsidRPr="005C619D" w:rsidRDefault="005A741B" w:rsidP="005A741B">
            <w:pPr>
              <w:tabs>
                <w:tab w:val="decimal" w:pos="929"/>
              </w:tabs>
              <w:spacing w:line="240" w:lineRule="atLeast"/>
              <w:ind w:right="-25"/>
              <w:rPr>
                <w:rFonts w:eastAsia="Times New Roman" w:cs="Times New Roman"/>
                <w:b/>
                <w:sz w:val="20"/>
              </w:rPr>
            </w:pPr>
            <w:r w:rsidRPr="005C619D">
              <w:rPr>
                <w:rFonts w:eastAsia="Times New Roman" w:cs="Times New Roman"/>
                <w:b/>
                <w:sz w:val="20"/>
              </w:rPr>
              <w:t>(1,473)</w:t>
            </w:r>
          </w:p>
        </w:tc>
        <w:tc>
          <w:tcPr>
            <w:tcW w:w="180" w:type="dxa"/>
          </w:tcPr>
          <w:p w14:paraId="786C4962" w14:textId="77777777" w:rsidR="005A741B" w:rsidRPr="005C619D" w:rsidRDefault="005A741B" w:rsidP="005A741B">
            <w:pPr>
              <w:spacing w:line="240" w:lineRule="atLeast"/>
              <w:jc w:val="center"/>
              <w:rPr>
                <w:rFonts w:eastAsia="Times New Roman" w:cs="Times New Roman"/>
                <w:b/>
                <w:sz w:val="20"/>
              </w:rPr>
            </w:pPr>
          </w:p>
        </w:tc>
        <w:tc>
          <w:tcPr>
            <w:tcW w:w="1242" w:type="dxa"/>
            <w:tcBorders>
              <w:top w:val="single" w:sz="4" w:space="0" w:color="auto"/>
              <w:bottom w:val="single" w:sz="4" w:space="0" w:color="auto"/>
            </w:tcBorders>
          </w:tcPr>
          <w:p w14:paraId="6D48273D" w14:textId="1EE11DCB" w:rsidR="005A741B" w:rsidRPr="005C619D" w:rsidRDefault="005A741B" w:rsidP="005A741B">
            <w:pPr>
              <w:tabs>
                <w:tab w:val="decimal" w:pos="929"/>
              </w:tabs>
              <w:spacing w:line="240" w:lineRule="atLeast"/>
              <w:ind w:right="-25"/>
              <w:rPr>
                <w:rFonts w:eastAsia="Times New Roman" w:cs="Times New Roman"/>
                <w:b/>
                <w:sz w:val="20"/>
              </w:rPr>
            </w:pPr>
            <w:r w:rsidRPr="005C619D">
              <w:rPr>
                <w:rFonts w:eastAsia="Times New Roman" w:cs="Times New Roman"/>
                <w:b/>
                <w:sz w:val="20"/>
              </w:rPr>
              <w:t>(1,</w:t>
            </w:r>
            <w:r>
              <w:rPr>
                <w:rFonts w:eastAsia="Times New Roman" w:cs="Times New Roman"/>
                <w:b/>
                <w:sz w:val="20"/>
              </w:rPr>
              <w:t>34</w:t>
            </w:r>
            <w:r w:rsidRPr="005C619D">
              <w:rPr>
                <w:rFonts w:eastAsia="Times New Roman" w:cs="Times New Roman"/>
                <w:b/>
                <w:sz w:val="20"/>
              </w:rPr>
              <w:t>3)</w:t>
            </w:r>
          </w:p>
        </w:tc>
        <w:tc>
          <w:tcPr>
            <w:tcW w:w="180" w:type="dxa"/>
          </w:tcPr>
          <w:p w14:paraId="04164C12" w14:textId="77777777" w:rsidR="005A741B" w:rsidRPr="005C619D" w:rsidRDefault="005A741B" w:rsidP="005A741B">
            <w:pPr>
              <w:spacing w:line="240" w:lineRule="atLeast"/>
              <w:jc w:val="center"/>
              <w:rPr>
                <w:rFonts w:eastAsia="Times New Roman" w:cs="Times New Roman"/>
                <w:b/>
                <w:sz w:val="20"/>
              </w:rPr>
            </w:pPr>
          </w:p>
        </w:tc>
        <w:tc>
          <w:tcPr>
            <w:tcW w:w="1278" w:type="dxa"/>
            <w:tcBorders>
              <w:top w:val="single" w:sz="4" w:space="0" w:color="auto"/>
              <w:bottom w:val="single" w:sz="4" w:space="0" w:color="auto"/>
            </w:tcBorders>
          </w:tcPr>
          <w:p w14:paraId="6670FA38" w14:textId="77777777" w:rsidR="005A741B" w:rsidRPr="005C619D" w:rsidRDefault="005A741B" w:rsidP="005A741B">
            <w:pPr>
              <w:tabs>
                <w:tab w:val="decimal" w:pos="929"/>
              </w:tabs>
              <w:spacing w:line="240" w:lineRule="atLeast"/>
              <w:ind w:right="-25"/>
              <w:rPr>
                <w:rFonts w:eastAsia="Times New Roman" w:cs="Times New Roman"/>
                <w:b/>
                <w:sz w:val="20"/>
              </w:rPr>
            </w:pPr>
            <w:r w:rsidRPr="005C619D">
              <w:rPr>
                <w:rFonts w:eastAsia="Times New Roman" w:cs="Times New Roman"/>
                <w:b/>
                <w:sz w:val="20"/>
              </w:rPr>
              <w:t>(1,473)</w:t>
            </w:r>
          </w:p>
        </w:tc>
      </w:tr>
      <w:tr w:rsidR="005A741B" w:rsidRPr="005C619D" w14:paraId="603D3760" w14:textId="77777777" w:rsidTr="0031506F">
        <w:trPr>
          <w:cantSplit/>
        </w:trPr>
        <w:tc>
          <w:tcPr>
            <w:tcW w:w="3843" w:type="dxa"/>
            <w:vAlign w:val="bottom"/>
          </w:tcPr>
          <w:p w14:paraId="65A0E0AC" w14:textId="77777777" w:rsidR="005A741B" w:rsidRPr="005C619D" w:rsidRDefault="005A741B" w:rsidP="005A741B">
            <w:pPr>
              <w:spacing w:line="240" w:lineRule="atLeast"/>
              <w:ind w:left="191" w:hanging="191"/>
              <w:rPr>
                <w:rFonts w:eastAsia="Times New Roman" w:cs="Times New Roman"/>
                <w:b/>
                <w:sz w:val="20"/>
              </w:rPr>
            </w:pPr>
            <w:r w:rsidRPr="005C619D">
              <w:rPr>
                <w:rFonts w:eastAsia="Times New Roman" w:cs="Times New Roman"/>
                <w:b/>
                <w:sz w:val="20"/>
              </w:rPr>
              <w:t>Net</w:t>
            </w:r>
          </w:p>
        </w:tc>
        <w:tc>
          <w:tcPr>
            <w:tcW w:w="1269" w:type="dxa"/>
            <w:tcBorders>
              <w:bottom w:val="double" w:sz="4" w:space="0" w:color="auto"/>
            </w:tcBorders>
            <w:vAlign w:val="bottom"/>
          </w:tcPr>
          <w:p w14:paraId="67D8178D" w14:textId="7A3F3E49" w:rsidR="005A741B" w:rsidRPr="005C619D" w:rsidRDefault="005A741B" w:rsidP="005A741B">
            <w:pPr>
              <w:tabs>
                <w:tab w:val="decimal" w:pos="929"/>
              </w:tabs>
              <w:spacing w:line="240" w:lineRule="atLeast"/>
              <w:ind w:right="-25"/>
              <w:rPr>
                <w:rFonts w:eastAsia="Times New Roman" w:cs="Times New Roman"/>
                <w:b/>
                <w:sz w:val="20"/>
              </w:rPr>
            </w:pPr>
            <w:r>
              <w:rPr>
                <w:rFonts w:eastAsia="Times New Roman" w:cs="Times New Roman"/>
                <w:b/>
                <w:sz w:val="20"/>
              </w:rPr>
              <w:t>4,97</w:t>
            </w:r>
            <w:r w:rsidR="00B007E5">
              <w:rPr>
                <w:rFonts w:eastAsia="Times New Roman" w:cs="Times New Roman"/>
                <w:b/>
                <w:sz w:val="20"/>
              </w:rPr>
              <w:t>3</w:t>
            </w:r>
          </w:p>
        </w:tc>
        <w:tc>
          <w:tcPr>
            <w:tcW w:w="180" w:type="dxa"/>
          </w:tcPr>
          <w:p w14:paraId="680C59BB" w14:textId="77777777" w:rsidR="005A741B" w:rsidRPr="005C619D" w:rsidRDefault="005A741B" w:rsidP="005A741B">
            <w:pPr>
              <w:spacing w:line="240" w:lineRule="atLeast"/>
              <w:jc w:val="center"/>
              <w:rPr>
                <w:rFonts w:eastAsia="Times New Roman" w:cs="Times New Roman"/>
                <w:b/>
                <w:sz w:val="20"/>
              </w:rPr>
            </w:pPr>
          </w:p>
        </w:tc>
        <w:tc>
          <w:tcPr>
            <w:tcW w:w="1260" w:type="dxa"/>
            <w:tcBorders>
              <w:bottom w:val="double" w:sz="4" w:space="0" w:color="auto"/>
            </w:tcBorders>
            <w:vAlign w:val="bottom"/>
          </w:tcPr>
          <w:p w14:paraId="3CDB4F26" w14:textId="77777777" w:rsidR="005A741B" w:rsidRPr="005C619D" w:rsidRDefault="005A741B" w:rsidP="005A741B">
            <w:pPr>
              <w:tabs>
                <w:tab w:val="decimal" w:pos="929"/>
              </w:tabs>
              <w:spacing w:line="240" w:lineRule="atLeast"/>
              <w:ind w:right="-25"/>
              <w:rPr>
                <w:rFonts w:eastAsia="Times New Roman" w:cs="Times New Roman"/>
                <w:b/>
                <w:sz w:val="20"/>
              </w:rPr>
            </w:pPr>
            <w:r w:rsidRPr="005C619D">
              <w:rPr>
                <w:rFonts w:eastAsia="Times New Roman" w:cs="Times New Roman"/>
                <w:b/>
                <w:sz w:val="20"/>
              </w:rPr>
              <w:t>3,631</w:t>
            </w:r>
          </w:p>
        </w:tc>
        <w:tc>
          <w:tcPr>
            <w:tcW w:w="180" w:type="dxa"/>
          </w:tcPr>
          <w:p w14:paraId="44783414" w14:textId="77777777" w:rsidR="005A741B" w:rsidRPr="005C619D" w:rsidRDefault="005A741B" w:rsidP="005A741B">
            <w:pPr>
              <w:spacing w:line="240" w:lineRule="atLeast"/>
              <w:jc w:val="center"/>
              <w:rPr>
                <w:rFonts w:eastAsia="Times New Roman" w:cs="Times New Roman"/>
                <w:b/>
                <w:sz w:val="20"/>
              </w:rPr>
            </w:pPr>
          </w:p>
        </w:tc>
        <w:tc>
          <w:tcPr>
            <w:tcW w:w="1242" w:type="dxa"/>
            <w:tcBorders>
              <w:bottom w:val="double" w:sz="4" w:space="0" w:color="auto"/>
            </w:tcBorders>
            <w:vAlign w:val="bottom"/>
          </w:tcPr>
          <w:p w14:paraId="5272C3D9" w14:textId="328C5199" w:rsidR="005A741B" w:rsidRPr="005C619D" w:rsidRDefault="005A741B" w:rsidP="005A741B">
            <w:pPr>
              <w:tabs>
                <w:tab w:val="decimal" w:pos="929"/>
              </w:tabs>
              <w:spacing w:line="240" w:lineRule="atLeast"/>
              <w:ind w:right="-25"/>
              <w:rPr>
                <w:rFonts w:eastAsia="Times New Roman" w:cs="Times New Roman"/>
                <w:b/>
                <w:sz w:val="20"/>
              </w:rPr>
            </w:pPr>
            <w:r w:rsidRPr="005C619D">
              <w:rPr>
                <w:rFonts w:eastAsia="Times New Roman" w:cs="Times New Roman"/>
                <w:b/>
                <w:sz w:val="20"/>
              </w:rPr>
              <w:t>3,</w:t>
            </w:r>
            <w:r>
              <w:rPr>
                <w:rFonts w:eastAsia="Times New Roman" w:cs="Times New Roman"/>
                <w:b/>
                <w:sz w:val="20"/>
              </w:rPr>
              <w:t>013</w:t>
            </w:r>
          </w:p>
        </w:tc>
        <w:tc>
          <w:tcPr>
            <w:tcW w:w="180" w:type="dxa"/>
          </w:tcPr>
          <w:p w14:paraId="17D03AD8" w14:textId="77777777" w:rsidR="005A741B" w:rsidRPr="005C619D" w:rsidRDefault="005A741B" w:rsidP="005A741B">
            <w:pPr>
              <w:tabs>
                <w:tab w:val="decimal" w:pos="911"/>
              </w:tabs>
              <w:spacing w:line="240" w:lineRule="atLeast"/>
              <w:rPr>
                <w:rFonts w:eastAsia="Times New Roman" w:cs="Times New Roman"/>
                <w:b/>
                <w:sz w:val="20"/>
              </w:rPr>
            </w:pPr>
          </w:p>
        </w:tc>
        <w:tc>
          <w:tcPr>
            <w:tcW w:w="1278" w:type="dxa"/>
            <w:tcBorders>
              <w:bottom w:val="double" w:sz="4" w:space="0" w:color="auto"/>
            </w:tcBorders>
            <w:vAlign w:val="bottom"/>
          </w:tcPr>
          <w:p w14:paraId="2A6E303C" w14:textId="77777777" w:rsidR="005A741B" w:rsidRPr="005C619D" w:rsidRDefault="005A741B" w:rsidP="005A741B">
            <w:pPr>
              <w:tabs>
                <w:tab w:val="decimal" w:pos="929"/>
              </w:tabs>
              <w:spacing w:line="240" w:lineRule="atLeast"/>
              <w:ind w:right="-25"/>
              <w:rPr>
                <w:rFonts w:eastAsia="Times New Roman" w:cs="Times New Roman"/>
                <w:b/>
                <w:sz w:val="20"/>
              </w:rPr>
            </w:pPr>
            <w:r w:rsidRPr="005C619D">
              <w:rPr>
                <w:rFonts w:eastAsia="Times New Roman" w:cs="Times New Roman"/>
                <w:b/>
                <w:sz w:val="20"/>
              </w:rPr>
              <w:t>3,634</w:t>
            </w:r>
          </w:p>
        </w:tc>
      </w:tr>
    </w:tbl>
    <w:p w14:paraId="09A89F71" w14:textId="77777777" w:rsidR="00FF3879" w:rsidRDefault="00FF3879" w:rsidP="0031506F">
      <w:pPr>
        <w:ind w:left="540"/>
        <w:rPr>
          <w:rFonts w:eastAsia="Times New Roman" w:cs="Times New Roman"/>
          <w:b/>
          <w:bCs/>
          <w:szCs w:val="22"/>
          <w:lang w:val="en-US" w:bidi="th-TH"/>
        </w:rPr>
        <w:sectPr w:rsidR="00FF3879" w:rsidSect="00802E65">
          <w:footerReference w:type="default" r:id="rId17"/>
          <w:pgSz w:w="11907" w:h="16840" w:code="9"/>
          <w:pgMar w:top="691" w:right="1022" w:bottom="576" w:left="1077" w:header="720" w:footer="720" w:gutter="0"/>
          <w:cols w:space="720"/>
          <w:docGrid w:linePitch="299"/>
        </w:sectPr>
      </w:pPr>
    </w:p>
    <w:p w14:paraId="4BC26094" w14:textId="76D6D296" w:rsidR="00976565" w:rsidRPr="005C619D" w:rsidRDefault="00DF7E46" w:rsidP="008E66DA">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lastRenderedPageBreak/>
        <w:t>4</w:t>
      </w:r>
      <w:r w:rsidR="00230098">
        <w:rPr>
          <w:rFonts w:cs="Times New Roman"/>
          <w:i w:val="0"/>
          <w:iCs/>
          <w:sz w:val="22"/>
          <w:szCs w:val="22"/>
        </w:rPr>
        <w:t>6</w:t>
      </w:r>
      <w:r w:rsidR="008E66DA" w:rsidRPr="005C619D">
        <w:rPr>
          <w:rFonts w:cs="Times New Roman"/>
          <w:i w:val="0"/>
          <w:iCs/>
          <w:sz w:val="22"/>
          <w:szCs w:val="22"/>
        </w:rPr>
        <w:tab/>
      </w:r>
      <w:r w:rsidR="00976565" w:rsidRPr="005C619D">
        <w:rPr>
          <w:rFonts w:cs="Times New Roman"/>
          <w:i w:val="0"/>
          <w:iCs/>
          <w:sz w:val="22"/>
          <w:szCs w:val="22"/>
        </w:rPr>
        <w:t>Gains on trading and foreign exchange transactions, net</w:t>
      </w:r>
    </w:p>
    <w:p w14:paraId="7AFFFDC8" w14:textId="77777777" w:rsidR="000B2AFE" w:rsidRPr="005C619D" w:rsidRDefault="000B2AFE" w:rsidP="000B2AFE">
      <w:pPr>
        <w:spacing w:line="240" w:lineRule="atLeast"/>
        <w:rPr>
          <w:rFonts w:eastAsia="Times New Roman" w:cs="Times New Roman"/>
          <w:sz w:val="20"/>
          <w:lang w:val="en-AU"/>
        </w:rPr>
      </w:pPr>
    </w:p>
    <w:tbl>
      <w:tblPr>
        <w:tblW w:w="9360" w:type="dxa"/>
        <w:tblInd w:w="450" w:type="dxa"/>
        <w:tblLayout w:type="fixed"/>
        <w:tblCellMar>
          <w:left w:w="79" w:type="dxa"/>
          <w:right w:w="79" w:type="dxa"/>
        </w:tblCellMar>
        <w:tblLook w:val="0000" w:firstRow="0" w:lastRow="0" w:firstColumn="0" w:lastColumn="0" w:noHBand="0" w:noVBand="0"/>
      </w:tblPr>
      <w:tblGrid>
        <w:gridCol w:w="7740"/>
        <w:gridCol w:w="1620"/>
      </w:tblGrid>
      <w:tr w:rsidR="00B65AA5" w:rsidRPr="005C619D" w14:paraId="456693C3" w14:textId="77777777" w:rsidTr="00B65AA5">
        <w:trPr>
          <w:cantSplit/>
        </w:trPr>
        <w:tc>
          <w:tcPr>
            <w:tcW w:w="7740" w:type="dxa"/>
          </w:tcPr>
          <w:p w14:paraId="0A24CCFA" w14:textId="77777777" w:rsidR="00B65AA5" w:rsidRPr="005C619D" w:rsidRDefault="00B65AA5" w:rsidP="000B2AFE">
            <w:pPr>
              <w:spacing w:line="240" w:lineRule="atLeast"/>
              <w:rPr>
                <w:rFonts w:eastAsia="Times New Roman" w:cs="Times New Roman"/>
                <w:b/>
                <w:bCs/>
                <w:i/>
                <w:iCs/>
                <w:sz w:val="20"/>
              </w:rPr>
            </w:pPr>
          </w:p>
        </w:tc>
        <w:tc>
          <w:tcPr>
            <w:tcW w:w="1620" w:type="dxa"/>
            <w:vAlign w:val="bottom"/>
          </w:tcPr>
          <w:p w14:paraId="40D84F4A" w14:textId="66778CD1" w:rsidR="00B65AA5" w:rsidRPr="00B65AA5" w:rsidRDefault="00B65AA5" w:rsidP="00B65AA5">
            <w:pPr>
              <w:spacing w:line="240" w:lineRule="atLeast"/>
              <w:jc w:val="center"/>
              <w:rPr>
                <w:rFonts w:eastAsia="Times New Roman" w:cs="Times New Roman"/>
                <w:b/>
                <w:sz w:val="20"/>
                <w:lang w:bidi="th-TH"/>
              </w:rPr>
            </w:pPr>
            <w:r w:rsidRPr="00B65AA5">
              <w:rPr>
                <w:rFonts w:eastAsia="Times New Roman" w:cs="Times New Roman"/>
                <w:b/>
                <w:sz w:val="20"/>
                <w:lang w:bidi="th-TH"/>
              </w:rPr>
              <w:t>Consolidated</w:t>
            </w:r>
          </w:p>
        </w:tc>
      </w:tr>
      <w:tr w:rsidR="00B65AA5" w:rsidRPr="005C619D" w14:paraId="382AB576" w14:textId="77777777" w:rsidTr="00B65AA5">
        <w:trPr>
          <w:cantSplit/>
        </w:trPr>
        <w:tc>
          <w:tcPr>
            <w:tcW w:w="7740" w:type="dxa"/>
          </w:tcPr>
          <w:p w14:paraId="7FDF90F4" w14:textId="77777777" w:rsidR="00B65AA5" w:rsidRPr="005C619D" w:rsidRDefault="00B65AA5" w:rsidP="000B2AFE">
            <w:pPr>
              <w:spacing w:line="240" w:lineRule="atLeast"/>
              <w:rPr>
                <w:rFonts w:eastAsia="Times New Roman" w:cs="Times New Roman"/>
                <w:b/>
                <w:bCs/>
                <w:i/>
                <w:iCs/>
                <w:sz w:val="20"/>
              </w:rPr>
            </w:pPr>
          </w:p>
        </w:tc>
        <w:tc>
          <w:tcPr>
            <w:tcW w:w="1620" w:type="dxa"/>
            <w:vAlign w:val="bottom"/>
          </w:tcPr>
          <w:p w14:paraId="3EC8CB44" w14:textId="2B91F542" w:rsidR="00B65AA5" w:rsidRPr="00B65AA5" w:rsidRDefault="00B65AA5" w:rsidP="00B65AA5">
            <w:pPr>
              <w:spacing w:line="240" w:lineRule="atLeast"/>
              <w:jc w:val="center"/>
              <w:rPr>
                <w:rFonts w:eastAsia="Times New Roman" w:cs="Times New Roman"/>
                <w:b/>
                <w:sz w:val="20"/>
                <w:lang w:bidi="th-TH"/>
              </w:rPr>
            </w:pPr>
            <w:r w:rsidRPr="00B65AA5">
              <w:rPr>
                <w:rFonts w:eastAsia="Times New Roman" w:cs="Times New Roman"/>
                <w:b/>
                <w:sz w:val="20"/>
                <w:lang w:bidi="th-TH"/>
              </w:rPr>
              <w:t>and Bank only</w:t>
            </w:r>
          </w:p>
        </w:tc>
      </w:tr>
      <w:tr w:rsidR="002B246B" w:rsidRPr="005C619D" w14:paraId="1FDC6960" w14:textId="77777777" w:rsidTr="00B65AA5">
        <w:trPr>
          <w:cantSplit/>
        </w:trPr>
        <w:tc>
          <w:tcPr>
            <w:tcW w:w="7740" w:type="dxa"/>
          </w:tcPr>
          <w:p w14:paraId="50D59A3E" w14:textId="7AD40034" w:rsidR="002B246B" w:rsidRPr="005C619D" w:rsidRDefault="002B246B" w:rsidP="002B246B">
            <w:pPr>
              <w:spacing w:line="240" w:lineRule="atLeast"/>
              <w:rPr>
                <w:rFonts w:eastAsia="Times New Roman" w:cs="Times New Roman"/>
                <w:bCs/>
                <w:i/>
                <w:iCs/>
                <w:sz w:val="20"/>
                <w:rtl/>
                <w:cs/>
              </w:rPr>
            </w:pPr>
            <w:r w:rsidRPr="00435B17">
              <w:rPr>
                <w:rFonts w:eastAsia="Times New Roman" w:cs="Times New Roman"/>
                <w:b/>
                <w:bCs/>
                <w:i/>
                <w:iCs/>
                <w:sz w:val="20"/>
                <w:lang w:val="en-US"/>
              </w:rPr>
              <w:t xml:space="preserve">For the three-month periods </w:t>
            </w:r>
            <w:r w:rsidRPr="007C3771">
              <w:rPr>
                <w:rFonts w:eastAsia="Times New Roman" w:cs="Times New Roman"/>
                <w:b/>
                <w:bCs/>
                <w:i/>
                <w:iCs/>
                <w:sz w:val="20"/>
                <w:lang w:val="en-US"/>
              </w:rPr>
              <w:t>ended 30 June</w:t>
            </w:r>
            <w:r>
              <w:rPr>
                <w:rFonts w:eastAsia="Times New Roman" w:cs="Times New Roman"/>
                <w:b/>
                <w:bCs/>
                <w:i/>
                <w:iCs/>
                <w:sz w:val="20"/>
                <w:lang w:val="en-US"/>
              </w:rPr>
              <w:t xml:space="preserve"> 20</w:t>
            </w:r>
            <w:r w:rsidR="00B007E5">
              <w:rPr>
                <w:rFonts w:eastAsia="Times New Roman" w:cs="Times New Roman"/>
                <w:b/>
                <w:bCs/>
                <w:i/>
                <w:iCs/>
                <w:sz w:val="20"/>
                <w:lang w:val="en-US"/>
              </w:rPr>
              <w:t>19</w:t>
            </w:r>
          </w:p>
        </w:tc>
        <w:tc>
          <w:tcPr>
            <w:tcW w:w="1620" w:type="dxa"/>
            <w:vAlign w:val="bottom"/>
          </w:tcPr>
          <w:p w14:paraId="64D3792C" w14:textId="0500419E" w:rsidR="002B246B" w:rsidRPr="005C619D" w:rsidRDefault="002B246B" w:rsidP="002B246B">
            <w:pPr>
              <w:spacing w:line="240" w:lineRule="atLeast"/>
              <w:jc w:val="center"/>
              <w:rPr>
                <w:rFonts w:eastAsia="Times New Roman" w:cs="Times New Roman"/>
                <w:bCs/>
                <w:sz w:val="20"/>
                <w:cs/>
                <w:lang w:bidi="th-TH"/>
              </w:rPr>
            </w:pPr>
            <w:r>
              <w:rPr>
                <w:rFonts w:eastAsia="Times New Roman" w:cs="Times New Roman"/>
                <w:bCs/>
                <w:i/>
                <w:iCs/>
                <w:sz w:val="20"/>
              </w:rPr>
              <w:t>(in million Baht)</w:t>
            </w:r>
          </w:p>
        </w:tc>
      </w:tr>
      <w:tr w:rsidR="002B246B" w:rsidRPr="005C619D" w14:paraId="56B00E6A" w14:textId="77777777" w:rsidTr="00B65AA5">
        <w:trPr>
          <w:cantSplit/>
        </w:trPr>
        <w:tc>
          <w:tcPr>
            <w:tcW w:w="7740" w:type="dxa"/>
            <w:vAlign w:val="bottom"/>
          </w:tcPr>
          <w:p w14:paraId="3B3C2FB2" w14:textId="77777777" w:rsidR="002B246B" w:rsidRPr="005C619D" w:rsidRDefault="002B246B" w:rsidP="002B246B">
            <w:pPr>
              <w:rPr>
                <w:rFonts w:eastAsia="Times New Roman" w:cs="Times New Roman"/>
                <w:sz w:val="20"/>
              </w:rPr>
            </w:pPr>
          </w:p>
        </w:tc>
        <w:tc>
          <w:tcPr>
            <w:tcW w:w="1620" w:type="dxa"/>
            <w:vAlign w:val="bottom"/>
          </w:tcPr>
          <w:p w14:paraId="0EFE8E91" w14:textId="325E72A7" w:rsidR="002B246B" w:rsidRPr="00B65AA5" w:rsidRDefault="002B246B" w:rsidP="002B246B">
            <w:pPr>
              <w:spacing w:line="240" w:lineRule="atLeast"/>
              <w:rPr>
                <w:rFonts w:eastAsia="Times New Roman" w:cs="Times New Roman"/>
                <w:bCs/>
                <w:i/>
                <w:iCs/>
                <w:sz w:val="20"/>
              </w:rPr>
            </w:pPr>
          </w:p>
        </w:tc>
      </w:tr>
      <w:tr w:rsidR="002B246B" w:rsidRPr="005C619D" w14:paraId="771AFC3F" w14:textId="77777777" w:rsidTr="00B65AA5">
        <w:trPr>
          <w:cantSplit/>
        </w:trPr>
        <w:tc>
          <w:tcPr>
            <w:tcW w:w="7740" w:type="dxa"/>
            <w:vAlign w:val="bottom"/>
          </w:tcPr>
          <w:p w14:paraId="3DDFC081" w14:textId="77777777" w:rsidR="002B246B" w:rsidRPr="005C619D" w:rsidRDefault="002B246B" w:rsidP="002B246B">
            <w:pPr>
              <w:rPr>
                <w:rFonts w:eastAsia="Times New Roman" w:cs="Times New Roman"/>
                <w:sz w:val="20"/>
                <w:rtl/>
                <w:cs/>
              </w:rPr>
            </w:pPr>
            <w:r w:rsidRPr="005C619D">
              <w:rPr>
                <w:rFonts w:eastAsia="Times New Roman" w:cs="Times New Roman"/>
                <w:sz w:val="20"/>
              </w:rPr>
              <w:t>Gains (losses) on trading and foreign exchange transactions, net</w:t>
            </w:r>
          </w:p>
        </w:tc>
        <w:tc>
          <w:tcPr>
            <w:tcW w:w="1620" w:type="dxa"/>
            <w:vAlign w:val="bottom"/>
          </w:tcPr>
          <w:p w14:paraId="2754B11A" w14:textId="77777777" w:rsidR="002B246B" w:rsidRPr="005C619D" w:rsidRDefault="002B246B" w:rsidP="002B246B">
            <w:pPr>
              <w:spacing w:line="240" w:lineRule="atLeast"/>
              <w:jc w:val="center"/>
              <w:rPr>
                <w:rFonts w:eastAsia="Times New Roman" w:cs="Times New Roman"/>
                <w:bCs/>
                <w:sz w:val="20"/>
              </w:rPr>
            </w:pPr>
          </w:p>
        </w:tc>
      </w:tr>
      <w:tr w:rsidR="002B246B" w:rsidRPr="005C619D" w14:paraId="5B8E029B" w14:textId="77777777" w:rsidTr="00B65AA5">
        <w:trPr>
          <w:cantSplit/>
        </w:trPr>
        <w:tc>
          <w:tcPr>
            <w:tcW w:w="7740" w:type="dxa"/>
            <w:vAlign w:val="bottom"/>
          </w:tcPr>
          <w:p w14:paraId="614BF9DE" w14:textId="77777777" w:rsidR="002B246B" w:rsidRPr="005C619D" w:rsidRDefault="002B246B" w:rsidP="002B246B">
            <w:pPr>
              <w:spacing w:line="240" w:lineRule="atLeast"/>
              <w:rPr>
                <w:rFonts w:eastAsia="Times New Roman" w:cs="Times New Roman"/>
                <w:bCs/>
                <w:sz w:val="20"/>
                <w:rtl/>
                <w:cs/>
              </w:rPr>
            </w:pPr>
            <w:r w:rsidRPr="005C619D">
              <w:rPr>
                <w:rFonts w:eastAsia="Times New Roman" w:cs="Times New Roman"/>
                <w:bCs/>
                <w:sz w:val="20"/>
              </w:rPr>
              <w:t>- Foreign currencies and derivatives on foreign exchange</w:t>
            </w:r>
          </w:p>
        </w:tc>
        <w:tc>
          <w:tcPr>
            <w:tcW w:w="1620" w:type="dxa"/>
          </w:tcPr>
          <w:p w14:paraId="3A86AC55" w14:textId="77777777" w:rsidR="002B246B" w:rsidRPr="005C619D" w:rsidRDefault="002B246B" w:rsidP="002B246B">
            <w:pPr>
              <w:tabs>
                <w:tab w:val="decimal" w:pos="911"/>
              </w:tabs>
              <w:spacing w:line="240" w:lineRule="atLeast"/>
              <w:ind w:right="173"/>
              <w:rPr>
                <w:rFonts w:eastAsia="Times New Roman" w:cs="Times New Roman"/>
                <w:bCs/>
                <w:sz w:val="20"/>
                <w:lang w:val="en-US" w:bidi="th-TH"/>
              </w:rPr>
            </w:pPr>
            <w:r w:rsidRPr="005C619D">
              <w:rPr>
                <w:rFonts w:eastAsia="Times New Roman" w:cs="Times New Roman"/>
                <w:bCs/>
                <w:sz w:val="20"/>
                <w:lang w:val="en-US" w:bidi="th-TH"/>
              </w:rPr>
              <w:t>314</w:t>
            </w:r>
          </w:p>
        </w:tc>
      </w:tr>
      <w:tr w:rsidR="002B246B" w:rsidRPr="005C619D" w14:paraId="755D0C3E" w14:textId="77777777" w:rsidTr="00B65AA5">
        <w:trPr>
          <w:cantSplit/>
        </w:trPr>
        <w:tc>
          <w:tcPr>
            <w:tcW w:w="7740" w:type="dxa"/>
            <w:vAlign w:val="bottom"/>
          </w:tcPr>
          <w:p w14:paraId="7206EA51" w14:textId="77777777" w:rsidR="002B246B" w:rsidRPr="005C619D" w:rsidRDefault="002B246B" w:rsidP="002B246B">
            <w:pPr>
              <w:spacing w:line="240" w:lineRule="atLeast"/>
              <w:rPr>
                <w:rFonts w:eastAsia="Times New Roman" w:cs="Times New Roman"/>
                <w:bCs/>
                <w:sz w:val="20"/>
                <w:rtl/>
                <w:cs/>
              </w:rPr>
            </w:pPr>
            <w:r w:rsidRPr="005C619D">
              <w:rPr>
                <w:rFonts w:eastAsia="Times New Roman" w:cs="Times New Roman"/>
                <w:bCs/>
                <w:sz w:val="20"/>
              </w:rPr>
              <w:t>- Derivatives on interest rates</w:t>
            </w:r>
          </w:p>
        </w:tc>
        <w:tc>
          <w:tcPr>
            <w:tcW w:w="1620" w:type="dxa"/>
          </w:tcPr>
          <w:p w14:paraId="6ACA7E52" w14:textId="77777777" w:rsidR="002B246B" w:rsidRPr="005C619D" w:rsidRDefault="002B246B" w:rsidP="002B246B">
            <w:pPr>
              <w:tabs>
                <w:tab w:val="decimal" w:pos="911"/>
              </w:tabs>
              <w:spacing w:line="240" w:lineRule="atLeast"/>
              <w:ind w:right="173"/>
              <w:rPr>
                <w:rFonts w:eastAsia="Times New Roman" w:cs="Times New Roman"/>
                <w:bCs/>
                <w:sz w:val="20"/>
                <w:cs/>
                <w:lang w:bidi="th-TH"/>
              </w:rPr>
            </w:pPr>
            <w:r w:rsidRPr="005C619D">
              <w:rPr>
                <w:rFonts w:eastAsia="Times New Roman" w:cs="Times New Roman"/>
                <w:bCs/>
                <w:sz w:val="20"/>
                <w:lang w:bidi="th-TH"/>
              </w:rPr>
              <w:t>(16)</w:t>
            </w:r>
          </w:p>
        </w:tc>
      </w:tr>
      <w:tr w:rsidR="002B246B" w:rsidRPr="005C619D" w14:paraId="1EDA6168" w14:textId="77777777" w:rsidTr="00B65AA5">
        <w:trPr>
          <w:cantSplit/>
        </w:trPr>
        <w:tc>
          <w:tcPr>
            <w:tcW w:w="7740" w:type="dxa"/>
            <w:vAlign w:val="bottom"/>
          </w:tcPr>
          <w:p w14:paraId="0DAB9B7D" w14:textId="77777777" w:rsidR="002B246B" w:rsidRPr="005C619D" w:rsidRDefault="002B246B" w:rsidP="002B246B">
            <w:pPr>
              <w:spacing w:line="240" w:lineRule="atLeast"/>
              <w:rPr>
                <w:rFonts w:eastAsia="Times New Roman" w:cs="Times New Roman"/>
                <w:bCs/>
                <w:sz w:val="20"/>
                <w:rtl/>
                <w:cs/>
              </w:rPr>
            </w:pPr>
            <w:r w:rsidRPr="005C619D">
              <w:rPr>
                <w:rFonts w:eastAsia="Times New Roman" w:cs="Times New Roman"/>
                <w:bCs/>
                <w:sz w:val="20"/>
              </w:rPr>
              <w:t>- Debt securities</w:t>
            </w:r>
          </w:p>
        </w:tc>
        <w:tc>
          <w:tcPr>
            <w:tcW w:w="1620" w:type="dxa"/>
            <w:tcBorders>
              <w:bottom w:val="single" w:sz="4" w:space="0" w:color="auto"/>
            </w:tcBorders>
          </w:tcPr>
          <w:p w14:paraId="57A638B5" w14:textId="77777777" w:rsidR="002B246B" w:rsidRPr="005C619D" w:rsidRDefault="002B246B" w:rsidP="002B246B">
            <w:pPr>
              <w:tabs>
                <w:tab w:val="decimal" w:pos="911"/>
              </w:tabs>
              <w:spacing w:line="240" w:lineRule="atLeast"/>
              <w:ind w:right="173"/>
              <w:rPr>
                <w:rFonts w:eastAsia="Times New Roman" w:cs="Times New Roman"/>
                <w:bCs/>
                <w:sz w:val="20"/>
              </w:rPr>
            </w:pPr>
            <w:r w:rsidRPr="005C619D">
              <w:rPr>
                <w:rFonts w:eastAsia="Times New Roman" w:cs="Times New Roman"/>
                <w:bCs/>
                <w:sz w:val="20"/>
              </w:rPr>
              <w:t>9</w:t>
            </w:r>
          </w:p>
        </w:tc>
      </w:tr>
      <w:tr w:rsidR="002B246B" w:rsidRPr="005C619D" w14:paraId="7B0123DA" w14:textId="77777777" w:rsidTr="00B65AA5">
        <w:trPr>
          <w:cantSplit/>
        </w:trPr>
        <w:tc>
          <w:tcPr>
            <w:tcW w:w="7740" w:type="dxa"/>
            <w:vAlign w:val="bottom"/>
          </w:tcPr>
          <w:p w14:paraId="3AD78A9A" w14:textId="77777777" w:rsidR="002B246B" w:rsidRPr="005C619D" w:rsidRDefault="002B246B" w:rsidP="002B246B">
            <w:pPr>
              <w:spacing w:line="240" w:lineRule="atLeast"/>
              <w:rPr>
                <w:rFonts w:eastAsia="Times New Roman" w:cs="Times New Roman"/>
                <w:b/>
                <w:sz w:val="20"/>
                <w:rtl/>
                <w:cs/>
              </w:rPr>
            </w:pPr>
            <w:r w:rsidRPr="005C619D">
              <w:rPr>
                <w:rFonts w:eastAsia="Times New Roman" w:cs="Times New Roman"/>
                <w:b/>
                <w:sz w:val="20"/>
              </w:rPr>
              <w:t>Total</w:t>
            </w:r>
          </w:p>
        </w:tc>
        <w:tc>
          <w:tcPr>
            <w:tcW w:w="1620" w:type="dxa"/>
            <w:tcBorders>
              <w:top w:val="single" w:sz="4" w:space="0" w:color="auto"/>
              <w:bottom w:val="double" w:sz="4" w:space="0" w:color="auto"/>
            </w:tcBorders>
            <w:vAlign w:val="bottom"/>
          </w:tcPr>
          <w:p w14:paraId="5CF696B9" w14:textId="77777777" w:rsidR="002B246B" w:rsidRPr="005C619D" w:rsidRDefault="002B246B" w:rsidP="002B246B">
            <w:pPr>
              <w:tabs>
                <w:tab w:val="decimal" w:pos="911"/>
              </w:tabs>
              <w:spacing w:line="240" w:lineRule="atLeast"/>
              <w:ind w:right="173"/>
              <w:rPr>
                <w:rFonts w:eastAsia="Times New Roman" w:cs="Times New Roman"/>
                <w:b/>
                <w:sz w:val="20"/>
              </w:rPr>
            </w:pPr>
            <w:r w:rsidRPr="005C619D">
              <w:rPr>
                <w:rFonts w:eastAsia="Times New Roman" w:cs="Times New Roman"/>
                <w:b/>
                <w:sz w:val="20"/>
              </w:rPr>
              <w:t>307</w:t>
            </w:r>
          </w:p>
        </w:tc>
      </w:tr>
    </w:tbl>
    <w:p w14:paraId="463E9DED" w14:textId="77777777" w:rsidR="000B2AFE" w:rsidRPr="005C619D" w:rsidRDefault="000B2AFE" w:rsidP="000B2AFE">
      <w:pPr>
        <w:spacing w:line="240" w:lineRule="auto"/>
        <w:rPr>
          <w:rFonts w:eastAsia="Times New Roman" w:cs="Times New Roman"/>
          <w:sz w:val="2"/>
          <w:szCs w:val="2"/>
        </w:rPr>
      </w:pPr>
    </w:p>
    <w:p w14:paraId="74369DC4" w14:textId="71C15997" w:rsidR="0004204A" w:rsidRDefault="0004204A"/>
    <w:tbl>
      <w:tblPr>
        <w:tblW w:w="9360" w:type="dxa"/>
        <w:tblInd w:w="450" w:type="dxa"/>
        <w:tblLayout w:type="fixed"/>
        <w:tblCellMar>
          <w:left w:w="79" w:type="dxa"/>
          <w:right w:w="79" w:type="dxa"/>
        </w:tblCellMar>
        <w:tblLook w:val="0000" w:firstRow="0" w:lastRow="0" w:firstColumn="0" w:lastColumn="0" w:noHBand="0" w:noVBand="0"/>
      </w:tblPr>
      <w:tblGrid>
        <w:gridCol w:w="7740"/>
        <w:gridCol w:w="1620"/>
      </w:tblGrid>
      <w:tr w:rsidR="00D15B4D" w:rsidRPr="005C619D" w14:paraId="33B2E810" w14:textId="77777777" w:rsidTr="007F5F18">
        <w:trPr>
          <w:cantSplit/>
        </w:trPr>
        <w:tc>
          <w:tcPr>
            <w:tcW w:w="7740" w:type="dxa"/>
          </w:tcPr>
          <w:p w14:paraId="1642C7A2" w14:textId="4DA95CE5" w:rsidR="00D15B4D" w:rsidRPr="005C619D" w:rsidRDefault="00D15B4D" w:rsidP="00D15B4D">
            <w:pPr>
              <w:spacing w:line="240" w:lineRule="atLeast"/>
              <w:rPr>
                <w:rFonts w:eastAsia="Times New Roman" w:cs="Times New Roman"/>
                <w:bCs/>
                <w:i/>
                <w:iCs/>
                <w:sz w:val="20"/>
                <w:rtl/>
                <w:cs/>
              </w:rPr>
            </w:pPr>
          </w:p>
        </w:tc>
        <w:tc>
          <w:tcPr>
            <w:tcW w:w="1620" w:type="dxa"/>
            <w:vAlign w:val="bottom"/>
          </w:tcPr>
          <w:p w14:paraId="1AF13CB7" w14:textId="7C0D2244" w:rsidR="00D15B4D" w:rsidRPr="005C619D" w:rsidRDefault="00D15B4D" w:rsidP="00D15B4D">
            <w:pPr>
              <w:spacing w:line="240" w:lineRule="atLeast"/>
              <w:jc w:val="center"/>
              <w:rPr>
                <w:rFonts w:eastAsia="Times New Roman" w:cs="Times New Roman"/>
                <w:bCs/>
                <w:sz w:val="20"/>
                <w:cs/>
                <w:lang w:bidi="th-TH"/>
              </w:rPr>
            </w:pPr>
            <w:r w:rsidRPr="00B65AA5">
              <w:rPr>
                <w:rFonts w:eastAsia="Times New Roman" w:cs="Times New Roman"/>
                <w:b/>
                <w:sz w:val="20"/>
                <w:lang w:bidi="th-TH"/>
              </w:rPr>
              <w:t>Consolidated</w:t>
            </w:r>
          </w:p>
        </w:tc>
      </w:tr>
      <w:tr w:rsidR="00D15B4D" w:rsidRPr="005C619D" w14:paraId="19F37B25" w14:textId="77777777" w:rsidTr="007F5F18">
        <w:trPr>
          <w:cantSplit/>
        </w:trPr>
        <w:tc>
          <w:tcPr>
            <w:tcW w:w="7740" w:type="dxa"/>
          </w:tcPr>
          <w:p w14:paraId="549DDD80" w14:textId="77777777" w:rsidR="00D15B4D" w:rsidRPr="00435B17" w:rsidRDefault="00D15B4D" w:rsidP="00D15B4D">
            <w:pPr>
              <w:spacing w:line="240" w:lineRule="atLeast"/>
              <w:rPr>
                <w:rFonts w:eastAsia="Times New Roman" w:cs="Times New Roman"/>
                <w:b/>
                <w:bCs/>
                <w:i/>
                <w:iCs/>
                <w:sz w:val="20"/>
                <w:lang w:val="en-US"/>
              </w:rPr>
            </w:pPr>
          </w:p>
        </w:tc>
        <w:tc>
          <w:tcPr>
            <w:tcW w:w="1620" w:type="dxa"/>
            <w:vAlign w:val="bottom"/>
          </w:tcPr>
          <w:p w14:paraId="47476B7D" w14:textId="1EE877A7" w:rsidR="00D15B4D" w:rsidRPr="005C619D" w:rsidRDefault="00D15B4D" w:rsidP="00D15B4D">
            <w:pPr>
              <w:spacing w:line="240" w:lineRule="atLeast"/>
              <w:jc w:val="center"/>
              <w:rPr>
                <w:rFonts w:eastAsia="Times New Roman" w:cs="Times New Roman"/>
                <w:bCs/>
                <w:sz w:val="20"/>
                <w:cs/>
                <w:lang w:bidi="th-TH"/>
              </w:rPr>
            </w:pPr>
            <w:r w:rsidRPr="00B65AA5">
              <w:rPr>
                <w:rFonts w:eastAsia="Times New Roman" w:cs="Times New Roman"/>
                <w:b/>
                <w:sz w:val="20"/>
                <w:lang w:bidi="th-TH"/>
              </w:rPr>
              <w:t>and Bank only</w:t>
            </w:r>
          </w:p>
        </w:tc>
      </w:tr>
      <w:tr w:rsidR="00D15B4D" w:rsidRPr="005C619D" w14:paraId="680EB816" w14:textId="77777777" w:rsidTr="007F5F18">
        <w:trPr>
          <w:cantSplit/>
        </w:trPr>
        <w:tc>
          <w:tcPr>
            <w:tcW w:w="7740" w:type="dxa"/>
          </w:tcPr>
          <w:p w14:paraId="3DC04F8D" w14:textId="77777777" w:rsidR="00D15B4D" w:rsidRPr="00435B17" w:rsidRDefault="00D15B4D" w:rsidP="00D15B4D">
            <w:pPr>
              <w:spacing w:line="240" w:lineRule="atLeast"/>
              <w:rPr>
                <w:rFonts w:eastAsia="Times New Roman" w:cs="Times New Roman"/>
                <w:b/>
                <w:bCs/>
                <w:i/>
                <w:iCs/>
                <w:sz w:val="20"/>
                <w:lang w:val="en-US"/>
              </w:rPr>
            </w:pPr>
          </w:p>
        </w:tc>
        <w:tc>
          <w:tcPr>
            <w:tcW w:w="1620" w:type="dxa"/>
            <w:vAlign w:val="bottom"/>
          </w:tcPr>
          <w:p w14:paraId="15B8A7EC" w14:textId="5742F957" w:rsidR="00D15B4D" w:rsidRPr="005C619D" w:rsidRDefault="00D15B4D" w:rsidP="00D15B4D">
            <w:pPr>
              <w:spacing w:line="240" w:lineRule="atLeast"/>
              <w:jc w:val="center"/>
              <w:rPr>
                <w:rFonts w:eastAsia="Times New Roman" w:cs="Times New Roman"/>
                <w:bCs/>
                <w:sz w:val="20"/>
                <w:cs/>
                <w:lang w:bidi="th-TH"/>
              </w:rPr>
            </w:pPr>
            <w:r>
              <w:rPr>
                <w:rFonts w:eastAsia="Times New Roman" w:cs="Times New Roman"/>
                <w:bCs/>
                <w:i/>
                <w:iCs/>
                <w:sz w:val="20"/>
              </w:rPr>
              <w:t>(in million Baht)</w:t>
            </w:r>
          </w:p>
        </w:tc>
      </w:tr>
      <w:tr w:rsidR="00D15B4D" w:rsidRPr="00B65AA5" w14:paraId="6C71F4EA" w14:textId="77777777" w:rsidTr="007F5F18">
        <w:trPr>
          <w:cantSplit/>
        </w:trPr>
        <w:tc>
          <w:tcPr>
            <w:tcW w:w="7740" w:type="dxa"/>
            <w:vAlign w:val="bottom"/>
          </w:tcPr>
          <w:p w14:paraId="717D6E66" w14:textId="0AED5382" w:rsidR="00D15B4D" w:rsidRPr="005C619D" w:rsidRDefault="00D15B4D" w:rsidP="00D15B4D">
            <w:pPr>
              <w:rPr>
                <w:rFonts w:eastAsia="Times New Roman" w:cs="Times New Roman"/>
                <w:sz w:val="20"/>
              </w:rPr>
            </w:pPr>
            <w:r w:rsidRPr="00435B17">
              <w:rPr>
                <w:rFonts w:eastAsia="Times New Roman" w:cs="Times New Roman"/>
                <w:b/>
                <w:bCs/>
                <w:i/>
                <w:iCs/>
                <w:sz w:val="20"/>
                <w:lang w:val="en-US"/>
              </w:rPr>
              <w:t xml:space="preserve">For the </w:t>
            </w:r>
            <w:r>
              <w:rPr>
                <w:rFonts w:eastAsia="Times New Roman" w:cs="Times New Roman"/>
                <w:b/>
                <w:bCs/>
                <w:i/>
                <w:iCs/>
                <w:sz w:val="20"/>
                <w:lang w:val="en-US"/>
              </w:rPr>
              <w:t>six</w:t>
            </w:r>
            <w:r w:rsidRPr="00435B17">
              <w:rPr>
                <w:rFonts w:eastAsia="Times New Roman" w:cs="Times New Roman"/>
                <w:b/>
                <w:bCs/>
                <w:i/>
                <w:iCs/>
                <w:sz w:val="20"/>
                <w:lang w:val="en-US"/>
              </w:rPr>
              <w:t xml:space="preserve">-month periods </w:t>
            </w:r>
            <w:r w:rsidRPr="007C3771">
              <w:rPr>
                <w:rFonts w:eastAsia="Times New Roman" w:cs="Times New Roman"/>
                <w:b/>
                <w:bCs/>
                <w:i/>
                <w:iCs/>
                <w:sz w:val="20"/>
                <w:lang w:val="en-US"/>
              </w:rPr>
              <w:t>ended 30 June</w:t>
            </w:r>
            <w:r>
              <w:rPr>
                <w:rFonts w:eastAsia="Times New Roman" w:cs="Times New Roman"/>
                <w:b/>
                <w:bCs/>
                <w:i/>
                <w:iCs/>
                <w:sz w:val="20"/>
                <w:lang w:val="en-US"/>
              </w:rPr>
              <w:t xml:space="preserve"> 2019</w:t>
            </w:r>
          </w:p>
        </w:tc>
        <w:tc>
          <w:tcPr>
            <w:tcW w:w="1620" w:type="dxa"/>
            <w:vAlign w:val="bottom"/>
          </w:tcPr>
          <w:p w14:paraId="74012EEB" w14:textId="6E0EC507" w:rsidR="00D15B4D" w:rsidRPr="00B65AA5" w:rsidRDefault="00D15B4D" w:rsidP="00D15B4D">
            <w:pPr>
              <w:spacing w:line="240" w:lineRule="atLeast"/>
              <w:jc w:val="center"/>
              <w:rPr>
                <w:rFonts w:eastAsia="Times New Roman" w:cs="Times New Roman"/>
                <w:bCs/>
                <w:i/>
                <w:iCs/>
                <w:sz w:val="20"/>
              </w:rPr>
            </w:pPr>
          </w:p>
        </w:tc>
      </w:tr>
      <w:tr w:rsidR="00D15B4D" w:rsidRPr="005C619D" w14:paraId="5BAAB52D" w14:textId="77777777" w:rsidTr="007F5F18">
        <w:trPr>
          <w:cantSplit/>
        </w:trPr>
        <w:tc>
          <w:tcPr>
            <w:tcW w:w="7740" w:type="dxa"/>
            <w:vAlign w:val="bottom"/>
          </w:tcPr>
          <w:p w14:paraId="6ACDA579" w14:textId="77777777" w:rsidR="00D15B4D" w:rsidRPr="005C619D" w:rsidRDefault="00D15B4D" w:rsidP="00D15B4D">
            <w:pPr>
              <w:rPr>
                <w:rFonts w:eastAsia="Times New Roman" w:cs="Times New Roman"/>
                <w:sz w:val="20"/>
                <w:rtl/>
                <w:cs/>
              </w:rPr>
            </w:pPr>
            <w:r w:rsidRPr="005C619D">
              <w:rPr>
                <w:rFonts w:eastAsia="Times New Roman" w:cs="Times New Roman"/>
                <w:sz w:val="20"/>
              </w:rPr>
              <w:t>Gains (losses) on trading and foreign exchange transactions, net</w:t>
            </w:r>
          </w:p>
        </w:tc>
        <w:tc>
          <w:tcPr>
            <w:tcW w:w="1620" w:type="dxa"/>
            <w:vAlign w:val="bottom"/>
          </w:tcPr>
          <w:p w14:paraId="6E520585" w14:textId="77777777" w:rsidR="00D15B4D" w:rsidRPr="005C619D" w:rsidRDefault="00D15B4D" w:rsidP="00D15B4D">
            <w:pPr>
              <w:spacing w:line="240" w:lineRule="atLeast"/>
              <w:jc w:val="center"/>
              <w:rPr>
                <w:rFonts w:eastAsia="Times New Roman" w:cs="Times New Roman"/>
                <w:bCs/>
                <w:sz w:val="20"/>
              </w:rPr>
            </w:pPr>
          </w:p>
        </w:tc>
      </w:tr>
      <w:tr w:rsidR="00D15B4D" w:rsidRPr="005C619D" w14:paraId="43E50F1B" w14:textId="77777777" w:rsidTr="007F5F18">
        <w:trPr>
          <w:cantSplit/>
        </w:trPr>
        <w:tc>
          <w:tcPr>
            <w:tcW w:w="7740" w:type="dxa"/>
            <w:vAlign w:val="bottom"/>
          </w:tcPr>
          <w:p w14:paraId="3EF574E9" w14:textId="77777777" w:rsidR="00D15B4D" w:rsidRPr="005C619D" w:rsidRDefault="00D15B4D" w:rsidP="00D15B4D">
            <w:pPr>
              <w:spacing w:line="240" w:lineRule="atLeast"/>
              <w:rPr>
                <w:rFonts w:eastAsia="Times New Roman" w:cs="Times New Roman"/>
                <w:bCs/>
                <w:sz w:val="20"/>
                <w:rtl/>
                <w:cs/>
              </w:rPr>
            </w:pPr>
            <w:r w:rsidRPr="005C619D">
              <w:rPr>
                <w:rFonts w:eastAsia="Times New Roman" w:cs="Times New Roman"/>
                <w:bCs/>
                <w:sz w:val="20"/>
              </w:rPr>
              <w:t>- Foreign currencies and derivatives on foreign exchange</w:t>
            </w:r>
          </w:p>
        </w:tc>
        <w:tc>
          <w:tcPr>
            <w:tcW w:w="1620" w:type="dxa"/>
          </w:tcPr>
          <w:p w14:paraId="6992E842" w14:textId="42495741" w:rsidR="00D15B4D" w:rsidRPr="005C619D" w:rsidRDefault="00D15B4D" w:rsidP="00D15B4D">
            <w:pPr>
              <w:tabs>
                <w:tab w:val="decimal" w:pos="911"/>
              </w:tabs>
              <w:spacing w:line="240" w:lineRule="atLeast"/>
              <w:ind w:right="173"/>
              <w:rPr>
                <w:rFonts w:eastAsia="Times New Roman" w:cs="Times New Roman"/>
                <w:bCs/>
                <w:sz w:val="20"/>
                <w:lang w:val="en-US" w:bidi="th-TH"/>
              </w:rPr>
            </w:pPr>
            <w:r>
              <w:rPr>
                <w:rFonts w:eastAsia="Times New Roman" w:cs="Times New Roman"/>
                <w:bCs/>
                <w:sz w:val="20"/>
                <w:lang w:val="en-US" w:bidi="th-TH"/>
              </w:rPr>
              <w:t>693</w:t>
            </w:r>
          </w:p>
        </w:tc>
      </w:tr>
      <w:tr w:rsidR="00D15B4D" w:rsidRPr="005C619D" w14:paraId="466B79D3" w14:textId="77777777" w:rsidTr="007F5F18">
        <w:trPr>
          <w:cantSplit/>
        </w:trPr>
        <w:tc>
          <w:tcPr>
            <w:tcW w:w="7740" w:type="dxa"/>
            <w:vAlign w:val="bottom"/>
          </w:tcPr>
          <w:p w14:paraId="45816490" w14:textId="77777777" w:rsidR="00D15B4D" w:rsidRPr="005C619D" w:rsidRDefault="00D15B4D" w:rsidP="00D15B4D">
            <w:pPr>
              <w:spacing w:line="240" w:lineRule="atLeast"/>
              <w:rPr>
                <w:rFonts w:eastAsia="Times New Roman" w:cs="Times New Roman"/>
                <w:bCs/>
                <w:sz w:val="20"/>
                <w:rtl/>
                <w:cs/>
              </w:rPr>
            </w:pPr>
            <w:r w:rsidRPr="005C619D">
              <w:rPr>
                <w:rFonts w:eastAsia="Times New Roman" w:cs="Times New Roman"/>
                <w:bCs/>
                <w:sz w:val="20"/>
              </w:rPr>
              <w:t>- Derivatives on interest rates</w:t>
            </w:r>
          </w:p>
        </w:tc>
        <w:tc>
          <w:tcPr>
            <w:tcW w:w="1620" w:type="dxa"/>
          </w:tcPr>
          <w:p w14:paraId="0FFBB56B" w14:textId="26B0C39D" w:rsidR="00D15B4D" w:rsidRPr="005C619D" w:rsidRDefault="00D15B4D" w:rsidP="00D15B4D">
            <w:pPr>
              <w:tabs>
                <w:tab w:val="decimal" w:pos="911"/>
              </w:tabs>
              <w:spacing w:line="240" w:lineRule="atLeast"/>
              <w:ind w:right="173"/>
              <w:rPr>
                <w:rFonts w:eastAsia="Times New Roman" w:cs="Times New Roman"/>
                <w:bCs/>
                <w:sz w:val="20"/>
                <w:cs/>
                <w:lang w:bidi="th-TH"/>
              </w:rPr>
            </w:pPr>
            <w:r>
              <w:rPr>
                <w:rFonts w:eastAsia="Times New Roman" w:cs="Times New Roman"/>
                <w:bCs/>
                <w:sz w:val="20"/>
                <w:lang w:bidi="th-TH"/>
              </w:rPr>
              <w:t>(36)</w:t>
            </w:r>
          </w:p>
        </w:tc>
      </w:tr>
      <w:tr w:rsidR="00D15B4D" w:rsidRPr="005C619D" w14:paraId="118C7CD0" w14:textId="77777777" w:rsidTr="007F5F18">
        <w:trPr>
          <w:cantSplit/>
        </w:trPr>
        <w:tc>
          <w:tcPr>
            <w:tcW w:w="7740" w:type="dxa"/>
            <w:vAlign w:val="bottom"/>
          </w:tcPr>
          <w:p w14:paraId="242D7716" w14:textId="77777777" w:rsidR="00D15B4D" w:rsidRPr="005C619D" w:rsidRDefault="00D15B4D" w:rsidP="00D15B4D">
            <w:pPr>
              <w:spacing w:line="240" w:lineRule="atLeast"/>
              <w:rPr>
                <w:rFonts w:eastAsia="Times New Roman" w:cs="Times New Roman"/>
                <w:bCs/>
                <w:sz w:val="20"/>
                <w:rtl/>
                <w:cs/>
              </w:rPr>
            </w:pPr>
            <w:r w:rsidRPr="005C619D">
              <w:rPr>
                <w:rFonts w:eastAsia="Times New Roman" w:cs="Times New Roman"/>
                <w:bCs/>
                <w:sz w:val="20"/>
              </w:rPr>
              <w:t>- Debt securities</w:t>
            </w:r>
          </w:p>
        </w:tc>
        <w:tc>
          <w:tcPr>
            <w:tcW w:w="1620" w:type="dxa"/>
            <w:tcBorders>
              <w:bottom w:val="single" w:sz="4" w:space="0" w:color="auto"/>
            </w:tcBorders>
          </w:tcPr>
          <w:p w14:paraId="7F3E3BE3" w14:textId="36D092D0" w:rsidR="00D15B4D" w:rsidRPr="005C619D" w:rsidRDefault="00D15B4D" w:rsidP="00D15B4D">
            <w:pPr>
              <w:tabs>
                <w:tab w:val="decimal" w:pos="911"/>
              </w:tabs>
              <w:spacing w:line="240" w:lineRule="atLeast"/>
              <w:ind w:right="173"/>
              <w:rPr>
                <w:rFonts w:eastAsia="Times New Roman" w:cs="Times New Roman"/>
                <w:bCs/>
                <w:sz w:val="20"/>
              </w:rPr>
            </w:pPr>
            <w:r>
              <w:rPr>
                <w:rFonts w:eastAsia="Times New Roman" w:cs="Times New Roman"/>
                <w:bCs/>
                <w:sz w:val="20"/>
              </w:rPr>
              <w:t>14</w:t>
            </w:r>
          </w:p>
        </w:tc>
      </w:tr>
      <w:tr w:rsidR="00D15B4D" w:rsidRPr="005C619D" w14:paraId="42DEB891" w14:textId="77777777" w:rsidTr="007F5F18">
        <w:trPr>
          <w:cantSplit/>
        </w:trPr>
        <w:tc>
          <w:tcPr>
            <w:tcW w:w="7740" w:type="dxa"/>
            <w:vAlign w:val="bottom"/>
          </w:tcPr>
          <w:p w14:paraId="559CE917" w14:textId="77777777" w:rsidR="00D15B4D" w:rsidRPr="005C619D" w:rsidRDefault="00D15B4D" w:rsidP="00D15B4D">
            <w:pPr>
              <w:spacing w:line="240" w:lineRule="atLeast"/>
              <w:rPr>
                <w:rFonts w:eastAsia="Times New Roman" w:cs="Times New Roman"/>
                <w:b/>
                <w:sz w:val="20"/>
                <w:rtl/>
                <w:cs/>
              </w:rPr>
            </w:pPr>
            <w:r w:rsidRPr="005C619D">
              <w:rPr>
                <w:rFonts w:eastAsia="Times New Roman" w:cs="Times New Roman"/>
                <w:b/>
                <w:sz w:val="20"/>
              </w:rPr>
              <w:t>Total</w:t>
            </w:r>
          </w:p>
        </w:tc>
        <w:tc>
          <w:tcPr>
            <w:tcW w:w="1620" w:type="dxa"/>
            <w:tcBorders>
              <w:top w:val="single" w:sz="4" w:space="0" w:color="auto"/>
              <w:bottom w:val="double" w:sz="4" w:space="0" w:color="auto"/>
            </w:tcBorders>
            <w:vAlign w:val="bottom"/>
          </w:tcPr>
          <w:p w14:paraId="7FA6F3AA" w14:textId="1282CE07" w:rsidR="00D15B4D" w:rsidRPr="005C619D" w:rsidRDefault="00D15B4D" w:rsidP="00D15B4D">
            <w:pPr>
              <w:tabs>
                <w:tab w:val="decimal" w:pos="911"/>
              </w:tabs>
              <w:spacing w:line="240" w:lineRule="atLeast"/>
              <w:ind w:right="173"/>
              <w:rPr>
                <w:rFonts w:eastAsia="Times New Roman" w:cs="Times New Roman"/>
                <w:b/>
                <w:sz w:val="20"/>
              </w:rPr>
            </w:pPr>
            <w:r>
              <w:rPr>
                <w:rFonts w:eastAsia="Times New Roman" w:cs="Times New Roman"/>
                <w:b/>
                <w:sz w:val="20"/>
              </w:rPr>
              <w:t>671</w:t>
            </w:r>
          </w:p>
        </w:tc>
      </w:tr>
    </w:tbl>
    <w:p w14:paraId="09F3A0D5" w14:textId="77777777" w:rsidR="000B2AFE" w:rsidRPr="005C619D" w:rsidRDefault="000B2AFE" w:rsidP="000B2AFE">
      <w:pPr>
        <w:keepNext/>
        <w:keepLines/>
        <w:spacing w:line="240" w:lineRule="atLeast"/>
        <w:ind w:left="540" w:hanging="540"/>
        <w:outlineLvl w:val="0"/>
        <w:rPr>
          <w:rFonts w:eastAsia="Times New Roman" w:cs="Times New Roman"/>
          <w:b/>
          <w:iCs/>
          <w:sz w:val="24"/>
          <w:szCs w:val="24"/>
        </w:rPr>
      </w:pPr>
    </w:p>
    <w:p w14:paraId="626DCA77" w14:textId="77777777" w:rsidR="00976565" w:rsidRPr="005C619D" w:rsidRDefault="00976565" w:rsidP="00E55FAC">
      <w:pPr>
        <w:pStyle w:val="BodyText"/>
        <w:spacing w:after="0" w:line="240" w:lineRule="auto"/>
        <w:rPr>
          <w:rFonts w:cs="Times New Roman"/>
          <w:b/>
          <w:bCs/>
          <w:sz w:val="2"/>
          <w:szCs w:val="2"/>
          <w:lang w:bidi="th-TH"/>
        </w:rPr>
      </w:pPr>
    </w:p>
    <w:p w14:paraId="28FD3530" w14:textId="38CF2F01" w:rsidR="00F069BF" w:rsidRPr="005C619D" w:rsidRDefault="00DF7E46" w:rsidP="008E66DA">
      <w:pPr>
        <w:pStyle w:val="Heading1"/>
        <w:numPr>
          <w:ilvl w:val="0"/>
          <w:numId w:val="0"/>
        </w:numPr>
        <w:spacing w:before="0" w:after="0" w:line="240" w:lineRule="atLeast"/>
        <w:ind w:left="540" w:hanging="540"/>
        <w:rPr>
          <w:rFonts w:cs="Times New Roman"/>
          <w:i w:val="0"/>
          <w:iCs/>
          <w:sz w:val="22"/>
          <w:szCs w:val="22"/>
        </w:rPr>
      </w:pPr>
      <w:r w:rsidRPr="005C619D">
        <w:rPr>
          <w:rFonts w:cs="Times New Roman"/>
          <w:i w:val="0"/>
          <w:iCs/>
          <w:sz w:val="22"/>
          <w:szCs w:val="22"/>
        </w:rPr>
        <w:t>4</w:t>
      </w:r>
      <w:r w:rsidR="00B65AA5">
        <w:rPr>
          <w:rFonts w:cs="Times New Roman"/>
          <w:i w:val="0"/>
          <w:iCs/>
          <w:sz w:val="22"/>
          <w:szCs w:val="22"/>
        </w:rPr>
        <w:t>7</w:t>
      </w:r>
      <w:r w:rsidR="008E66DA" w:rsidRPr="005C619D">
        <w:rPr>
          <w:rFonts w:cs="Times New Roman"/>
          <w:i w:val="0"/>
          <w:iCs/>
          <w:sz w:val="22"/>
          <w:szCs w:val="22"/>
        </w:rPr>
        <w:tab/>
      </w:r>
      <w:r w:rsidR="003D479F" w:rsidRPr="005C619D">
        <w:rPr>
          <w:rFonts w:cs="Times New Roman"/>
          <w:i w:val="0"/>
          <w:iCs/>
          <w:sz w:val="22"/>
          <w:szCs w:val="22"/>
        </w:rPr>
        <w:t>L</w:t>
      </w:r>
      <w:r w:rsidR="00227277" w:rsidRPr="005C619D">
        <w:rPr>
          <w:rFonts w:cs="Times New Roman"/>
          <w:i w:val="0"/>
          <w:iCs/>
          <w:sz w:val="22"/>
          <w:szCs w:val="22"/>
        </w:rPr>
        <w:t>oss</w:t>
      </w:r>
      <w:r w:rsidR="009F1AE8" w:rsidRPr="005C619D">
        <w:rPr>
          <w:rFonts w:cs="Times New Roman"/>
          <w:i w:val="0"/>
          <w:iCs/>
          <w:sz w:val="22"/>
          <w:szCs w:val="22"/>
        </w:rPr>
        <w:t>es</w:t>
      </w:r>
      <w:r w:rsidR="00F069BF" w:rsidRPr="005C619D">
        <w:rPr>
          <w:rFonts w:cs="Times New Roman"/>
          <w:i w:val="0"/>
          <w:iCs/>
          <w:sz w:val="22"/>
          <w:szCs w:val="22"/>
        </w:rPr>
        <w:t xml:space="preserve"> on financial liabilities designated at fair value through profit or loss, net</w:t>
      </w:r>
    </w:p>
    <w:p w14:paraId="14EE32E1" w14:textId="77777777" w:rsidR="001F7AC3" w:rsidRPr="0004204A" w:rsidRDefault="001F7AC3" w:rsidP="00194353">
      <w:pPr>
        <w:pStyle w:val="BodyText"/>
        <w:spacing w:after="0" w:line="240" w:lineRule="atLeast"/>
        <w:ind w:left="547"/>
        <w:rPr>
          <w:rFonts w:cs="Times New Roman"/>
          <w:sz w:val="20"/>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7740"/>
        <w:gridCol w:w="1620"/>
      </w:tblGrid>
      <w:tr w:rsidR="00B65AA5" w:rsidRPr="00B65AA5" w14:paraId="098ABF9A" w14:textId="77777777" w:rsidTr="007F5F18">
        <w:trPr>
          <w:cantSplit/>
        </w:trPr>
        <w:tc>
          <w:tcPr>
            <w:tcW w:w="7740" w:type="dxa"/>
          </w:tcPr>
          <w:p w14:paraId="165482BF" w14:textId="77777777" w:rsidR="00B65AA5" w:rsidRPr="005C619D" w:rsidRDefault="00B65AA5" w:rsidP="007F5F18">
            <w:pPr>
              <w:spacing w:line="240" w:lineRule="atLeast"/>
              <w:rPr>
                <w:rFonts w:eastAsia="Times New Roman" w:cs="Times New Roman"/>
                <w:b/>
                <w:bCs/>
                <w:i/>
                <w:iCs/>
                <w:sz w:val="20"/>
              </w:rPr>
            </w:pPr>
          </w:p>
        </w:tc>
        <w:tc>
          <w:tcPr>
            <w:tcW w:w="1620" w:type="dxa"/>
            <w:vAlign w:val="bottom"/>
          </w:tcPr>
          <w:p w14:paraId="4328A690" w14:textId="77777777" w:rsidR="00B65AA5" w:rsidRPr="00B65AA5" w:rsidRDefault="00B65AA5" w:rsidP="007F5F18">
            <w:pPr>
              <w:spacing w:line="240" w:lineRule="atLeast"/>
              <w:jc w:val="center"/>
              <w:rPr>
                <w:rFonts w:eastAsia="Times New Roman" w:cs="Times New Roman"/>
                <w:b/>
                <w:sz w:val="20"/>
                <w:lang w:bidi="th-TH"/>
              </w:rPr>
            </w:pPr>
            <w:r w:rsidRPr="00B65AA5">
              <w:rPr>
                <w:rFonts w:eastAsia="Times New Roman" w:cs="Times New Roman"/>
                <w:b/>
                <w:sz w:val="20"/>
                <w:lang w:bidi="th-TH"/>
              </w:rPr>
              <w:t>Consolidated</w:t>
            </w:r>
          </w:p>
        </w:tc>
      </w:tr>
      <w:tr w:rsidR="00B65AA5" w:rsidRPr="00B65AA5" w14:paraId="68BCC9B0" w14:textId="77777777" w:rsidTr="007F5F18">
        <w:trPr>
          <w:cantSplit/>
        </w:trPr>
        <w:tc>
          <w:tcPr>
            <w:tcW w:w="7740" w:type="dxa"/>
          </w:tcPr>
          <w:p w14:paraId="2AE52FE4" w14:textId="77777777" w:rsidR="00B65AA5" w:rsidRPr="005C619D" w:rsidRDefault="00B65AA5" w:rsidP="007F5F18">
            <w:pPr>
              <w:spacing w:line="240" w:lineRule="atLeast"/>
              <w:rPr>
                <w:rFonts w:eastAsia="Times New Roman" w:cs="Times New Roman"/>
                <w:b/>
                <w:bCs/>
                <w:i/>
                <w:iCs/>
                <w:sz w:val="20"/>
              </w:rPr>
            </w:pPr>
          </w:p>
        </w:tc>
        <w:tc>
          <w:tcPr>
            <w:tcW w:w="1620" w:type="dxa"/>
            <w:vAlign w:val="bottom"/>
          </w:tcPr>
          <w:p w14:paraId="356B1977" w14:textId="77777777" w:rsidR="00B65AA5" w:rsidRPr="00B65AA5" w:rsidRDefault="00B65AA5" w:rsidP="007F5F18">
            <w:pPr>
              <w:spacing w:line="240" w:lineRule="atLeast"/>
              <w:jc w:val="center"/>
              <w:rPr>
                <w:rFonts w:eastAsia="Times New Roman" w:cs="Times New Roman"/>
                <w:b/>
                <w:sz w:val="20"/>
                <w:lang w:bidi="th-TH"/>
              </w:rPr>
            </w:pPr>
            <w:r w:rsidRPr="00B65AA5">
              <w:rPr>
                <w:rFonts w:eastAsia="Times New Roman" w:cs="Times New Roman"/>
                <w:b/>
                <w:sz w:val="20"/>
                <w:lang w:bidi="th-TH"/>
              </w:rPr>
              <w:t>and Bank only</w:t>
            </w:r>
          </w:p>
        </w:tc>
      </w:tr>
      <w:tr w:rsidR="00B65AA5" w:rsidRPr="005C619D" w14:paraId="453C9F29" w14:textId="77777777" w:rsidTr="007F5F18">
        <w:trPr>
          <w:cantSplit/>
        </w:trPr>
        <w:tc>
          <w:tcPr>
            <w:tcW w:w="7740" w:type="dxa"/>
          </w:tcPr>
          <w:p w14:paraId="2D924E83" w14:textId="1AAC5F8C" w:rsidR="00B65AA5" w:rsidRPr="005C619D" w:rsidRDefault="00D411EB" w:rsidP="007F5F18">
            <w:pPr>
              <w:spacing w:line="240" w:lineRule="atLeast"/>
              <w:rPr>
                <w:rFonts w:eastAsia="Times New Roman" w:cs="Times New Roman"/>
                <w:bCs/>
                <w:i/>
                <w:iCs/>
                <w:sz w:val="20"/>
                <w:rtl/>
                <w:cs/>
              </w:rPr>
            </w:pPr>
            <w:r w:rsidRPr="00435B17">
              <w:rPr>
                <w:rFonts w:eastAsia="Times New Roman" w:cs="Times New Roman"/>
                <w:b/>
                <w:bCs/>
                <w:i/>
                <w:iCs/>
                <w:sz w:val="20"/>
                <w:lang w:val="en-US"/>
              </w:rPr>
              <w:t xml:space="preserve">For the three-month periods </w:t>
            </w:r>
            <w:r w:rsidRPr="007C3771">
              <w:rPr>
                <w:rFonts w:eastAsia="Times New Roman" w:cs="Times New Roman"/>
                <w:b/>
                <w:bCs/>
                <w:i/>
                <w:iCs/>
                <w:sz w:val="20"/>
                <w:lang w:val="en-US"/>
              </w:rPr>
              <w:t>ended 30 June</w:t>
            </w:r>
            <w:r w:rsidR="00977417">
              <w:rPr>
                <w:rFonts w:eastAsia="Times New Roman" w:cs="Times New Roman"/>
                <w:b/>
                <w:bCs/>
                <w:i/>
                <w:iCs/>
                <w:sz w:val="20"/>
                <w:lang w:val="en-US"/>
              </w:rPr>
              <w:t xml:space="preserve"> 2019</w:t>
            </w:r>
          </w:p>
        </w:tc>
        <w:tc>
          <w:tcPr>
            <w:tcW w:w="1620" w:type="dxa"/>
            <w:vAlign w:val="bottom"/>
          </w:tcPr>
          <w:p w14:paraId="60DACECE" w14:textId="7A904475" w:rsidR="00B65AA5" w:rsidRPr="005C619D" w:rsidRDefault="00D15B4D" w:rsidP="007F5F18">
            <w:pPr>
              <w:spacing w:line="240" w:lineRule="atLeast"/>
              <w:jc w:val="center"/>
              <w:rPr>
                <w:rFonts w:eastAsia="Times New Roman" w:cs="Times New Roman"/>
                <w:bCs/>
                <w:sz w:val="20"/>
                <w:cs/>
                <w:lang w:bidi="th-TH"/>
              </w:rPr>
            </w:pPr>
            <w:r>
              <w:rPr>
                <w:rFonts w:eastAsia="Times New Roman" w:cs="Times New Roman"/>
                <w:bCs/>
                <w:i/>
                <w:iCs/>
                <w:sz w:val="20"/>
              </w:rPr>
              <w:t>(in million Baht)</w:t>
            </w:r>
          </w:p>
        </w:tc>
      </w:tr>
      <w:tr w:rsidR="00B65AA5" w:rsidRPr="005C619D" w14:paraId="0CBA8CEC" w14:textId="77777777" w:rsidTr="007F5F18">
        <w:trPr>
          <w:cantSplit/>
        </w:trPr>
        <w:tc>
          <w:tcPr>
            <w:tcW w:w="7740" w:type="dxa"/>
            <w:vAlign w:val="bottom"/>
          </w:tcPr>
          <w:p w14:paraId="0B5D39B0" w14:textId="18880058" w:rsidR="00B65AA5" w:rsidRPr="005C619D" w:rsidRDefault="00B65AA5" w:rsidP="007F5F18">
            <w:pPr>
              <w:spacing w:line="240" w:lineRule="atLeast"/>
              <w:rPr>
                <w:rFonts w:eastAsia="Times New Roman" w:cs="Times New Roman"/>
                <w:bCs/>
                <w:sz w:val="20"/>
                <w:rtl/>
                <w:cs/>
              </w:rPr>
            </w:pPr>
          </w:p>
        </w:tc>
        <w:tc>
          <w:tcPr>
            <w:tcW w:w="1620" w:type="dxa"/>
          </w:tcPr>
          <w:p w14:paraId="127AD142" w14:textId="5218F3F2" w:rsidR="00B65AA5" w:rsidRPr="005C619D" w:rsidRDefault="00B65AA5" w:rsidP="007F5F18">
            <w:pPr>
              <w:tabs>
                <w:tab w:val="decimal" w:pos="911"/>
              </w:tabs>
              <w:spacing w:line="240" w:lineRule="atLeast"/>
              <w:ind w:right="173"/>
              <w:rPr>
                <w:rFonts w:eastAsia="Times New Roman" w:cs="Times New Roman"/>
                <w:bCs/>
                <w:sz w:val="20"/>
                <w:cs/>
                <w:lang w:bidi="th-TH"/>
              </w:rPr>
            </w:pPr>
          </w:p>
        </w:tc>
      </w:tr>
      <w:tr w:rsidR="00B65AA5" w:rsidRPr="005C619D" w14:paraId="5D97D8ED" w14:textId="77777777" w:rsidTr="007F5F18">
        <w:trPr>
          <w:cantSplit/>
        </w:trPr>
        <w:tc>
          <w:tcPr>
            <w:tcW w:w="7740" w:type="dxa"/>
            <w:vAlign w:val="bottom"/>
          </w:tcPr>
          <w:p w14:paraId="6BBCF932" w14:textId="6A61E895" w:rsidR="00B65AA5" w:rsidRPr="005C619D" w:rsidRDefault="00B65AA5" w:rsidP="007F5F18">
            <w:pPr>
              <w:spacing w:line="240" w:lineRule="atLeast"/>
              <w:rPr>
                <w:rFonts w:eastAsia="Times New Roman" w:cs="Times New Roman"/>
                <w:bCs/>
                <w:sz w:val="20"/>
                <w:rtl/>
                <w:cs/>
              </w:rPr>
            </w:pPr>
            <w:r>
              <w:rPr>
                <w:rFonts w:eastAsia="Times New Roman" w:cs="Times New Roman"/>
                <w:bCs/>
                <w:sz w:val="20"/>
              </w:rPr>
              <w:t>Net change in fair value</w:t>
            </w:r>
          </w:p>
        </w:tc>
        <w:tc>
          <w:tcPr>
            <w:tcW w:w="1620" w:type="dxa"/>
            <w:tcBorders>
              <w:bottom w:val="single" w:sz="4" w:space="0" w:color="auto"/>
            </w:tcBorders>
          </w:tcPr>
          <w:p w14:paraId="4BB0ED99" w14:textId="11DA1F6C" w:rsidR="00B65AA5" w:rsidRPr="005C619D" w:rsidRDefault="00B65AA5" w:rsidP="007F5F18">
            <w:pPr>
              <w:tabs>
                <w:tab w:val="decimal" w:pos="911"/>
              </w:tabs>
              <w:spacing w:line="240" w:lineRule="atLeast"/>
              <w:ind w:right="173"/>
              <w:rPr>
                <w:rFonts w:eastAsia="Times New Roman" w:cs="Times New Roman"/>
                <w:bCs/>
                <w:sz w:val="20"/>
              </w:rPr>
            </w:pPr>
            <w:r>
              <w:rPr>
                <w:rFonts w:eastAsia="Times New Roman" w:cs="Times New Roman"/>
                <w:bCs/>
                <w:sz w:val="20"/>
              </w:rPr>
              <w:t>(6)</w:t>
            </w:r>
          </w:p>
        </w:tc>
      </w:tr>
      <w:tr w:rsidR="00B65AA5" w:rsidRPr="005C619D" w14:paraId="10ADA970" w14:textId="77777777" w:rsidTr="007F5F18">
        <w:trPr>
          <w:cantSplit/>
        </w:trPr>
        <w:tc>
          <w:tcPr>
            <w:tcW w:w="7740" w:type="dxa"/>
          </w:tcPr>
          <w:p w14:paraId="2569EDD7" w14:textId="6B579085" w:rsidR="00B65AA5" w:rsidRPr="005C619D" w:rsidRDefault="00B65AA5" w:rsidP="00B65AA5">
            <w:pPr>
              <w:spacing w:line="240" w:lineRule="atLeast"/>
              <w:rPr>
                <w:rFonts w:eastAsia="Times New Roman" w:cs="Times New Roman"/>
                <w:b/>
                <w:sz w:val="20"/>
                <w:rtl/>
                <w:cs/>
              </w:rPr>
            </w:pPr>
            <w:r w:rsidRPr="005C619D">
              <w:rPr>
                <w:rFonts w:eastAsia="Times New Roman" w:cs="Times New Roman"/>
                <w:b/>
                <w:bCs/>
                <w:sz w:val="20"/>
                <w:lang w:val="en-US"/>
              </w:rPr>
              <w:t>Losses on financial liabilities designated at fair value through profit or loss, net</w:t>
            </w:r>
          </w:p>
        </w:tc>
        <w:tc>
          <w:tcPr>
            <w:tcW w:w="1620" w:type="dxa"/>
            <w:tcBorders>
              <w:top w:val="single" w:sz="4" w:space="0" w:color="auto"/>
              <w:bottom w:val="double" w:sz="4" w:space="0" w:color="auto"/>
            </w:tcBorders>
          </w:tcPr>
          <w:p w14:paraId="6BD6209A" w14:textId="6522B21D" w:rsidR="00B65AA5" w:rsidRPr="00B65AA5" w:rsidRDefault="00B65AA5" w:rsidP="00B65AA5">
            <w:pPr>
              <w:tabs>
                <w:tab w:val="decimal" w:pos="911"/>
              </w:tabs>
              <w:spacing w:line="240" w:lineRule="atLeast"/>
              <w:ind w:right="173"/>
              <w:rPr>
                <w:rFonts w:eastAsia="Times New Roman" w:cs="Times New Roman"/>
                <w:b/>
                <w:sz w:val="20"/>
              </w:rPr>
            </w:pPr>
            <w:r w:rsidRPr="00B65AA5">
              <w:rPr>
                <w:rFonts w:eastAsia="Times New Roman" w:cs="Times New Roman"/>
                <w:b/>
                <w:sz w:val="20"/>
              </w:rPr>
              <w:t>(6)</w:t>
            </w:r>
          </w:p>
        </w:tc>
      </w:tr>
    </w:tbl>
    <w:p w14:paraId="2709E3EE" w14:textId="5F772755" w:rsidR="00D8157E" w:rsidRDefault="00D8157E" w:rsidP="00194353">
      <w:pPr>
        <w:spacing w:line="240" w:lineRule="atLeast"/>
        <w:rPr>
          <w:rFonts w:eastAsia="Times New Roman" w:cs="Times New Roman"/>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7740"/>
        <w:gridCol w:w="1620"/>
      </w:tblGrid>
      <w:tr w:rsidR="00D15B4D" w:rsidRPr="005C619D" w14:paraId="0743A697" w14:textId="77777777" w:rsidTr="007F5F18">
        <w:trPr>
          <w:cantSplit/>
        </w:trPr>
        <w:tc>
          <w:tcPr>
            <w:tcW w:w="7740" w:type="dxa"/>
          </w:tcPr>
          <w:p w14:paraId="3BB2B847" w14:textId="52BC42DA" w:rsidR="00D15B4D" w:rsidRPr="005C619D" w:rsidRDefault="00D15B4D" w:rsidP="00D15B4D">
            <w:pPr>
              <w:spacing w:line="240" w:lineRule="atLeast"/>
              <w:rPr>
                <w:rFonts w:eastAsia="Times New Roman" w:cs="Times New Roman"/>
                <w:bCs/>
                <w:i/>
                <w:iCs/>
                <w:sz w:val="20"/>
                <w:rtl/>
                <w:cs/>
              </w:rPr>
            </w:pPr>
          </w:p>
        </w:tc>
        <w:tc>
          <w:tcPr>
            <w:tcW w:w="1620" w:type="dxa"/>
            <w:vAlign w:val="bottom"/>
          </w:tcPr>
          <w:p w14:paraId="52544E10" w14:textId="1F60B36B" w:rsidR="00D15B4D" w:rsidRPr="005C619D" w:rsidRDefault="00D15B4D" w:rsidP="00D15B4D">
            <w:pPr>
              <w:spacing w:line="240" w:lineRule="atLeast"/>
              <w:jc w:val="center"/>
              <w:rPr>
                <w:rFonts w:eastAsia="Times New Roman" w:cs="Times New Roman"/>
                <w:bCs/>
                <w:sz w:val="20"/>
                <w:cs/>
                <w:lang w:bidi="th-TH"/>
              </w:rPr>
            </w:pPr>
            <w:r w:rsidRPr="00B65AA5">
              <w:rPr>
                <w:rFonts w:eastAsia="Times New Roman" w:cs="Times New Roman"/>
                <w:b/>
                <w:sz w:val="20"/>
                <w:lang w:bidi="th-TH"/>
              </w:rPr>
              <w:t>Consolidated</w:t>
            </w:r>
          </w:p>
        </w:tc>
      </w:tr>
      <w:tr w:rsidR="00D15B4D" w:rsidRPr="005C619D" w14:paraId="1945867A" w14:textId="77777777" w:rsidTr="007F5F18">
        <w:trPr>
          <w:cantSplit/>
        </w:trPr>
        <w:tc>
          <w:tcPr>
            <w:tcW w:w="7740" w:type="dxa"/>
          </w:tcPr>
          <w:p w14:paraId="57411D18" w14:textId="77777777" w:rsidR="00D15B4D" w:rsidRPr="00435B17" w:rsidRDefault="00D15B4D" w:rsidP="00D15B4D">
            <w:pPr>
              <w:spacing w:line="240" w:lineRule="atLeast"/>
              <w:rPr>
                <w:rFonts w:eastAsia="Times New Roman" w:cs="Times New Roman"/>
                <w:b/>
                <w:bCs/>
                <w:i/>
                <w:iCs/>
                <w:sz w:val="20"/>
                <w:lang w:val="en-US"/>
              </w:rPr>
            </w:pPr>
          </w:p>
        </w:tc>
        <w:tc>
          <w:tcPr>
            <w:tcW w:w="1620" w:type="dxa"/>
            <w:vAlign w:val="bottom"/>
          </w:tcPr>
          <w:p w14:paraId="78060046" w14:textId="5BCFCE83" w:rsidR="00D15B4D" w:rsidRPr="005C619D" w:rsidRDefault="00D15B4D" w:rsidP="00D15B4D">
            <w:pPr>
              <w:spacing w:line="240" w:lineRule="atLeast"/>
              <w:jc w:val="center"/>
              <w:rPr>
                <w:rFonts w:eastAsia="Times New Roman" w:cs="Times New Roman"/>
                <w:bCs/>
                <w:sz w:val="20"/>
                <w:cs/>
                <w:lang w:bidi="th-TH"/>
              </w:rPr>
            </w:pPr>
            <w:r w:rsidRPr="00B65AA5">
              <w:rPr>
                <w:rFonts w:eastAsia="Times New Roman" w:cs="Times New Roman"/>
                <w:b/>
                <w:sz w:val="20"/>
                <w:lang w:bidi="th-TH"/>
              </w:rPr>
              <w:t>and Bank only</w:t>
            </w:r>
          </w:p>
        </w:tc>
      </w:tr>
      <w:tr w:rsidR="00D15B4D" w:rsidRPr="005C619D" w14:paraId="170847E1" w14:textId="77777777" w:rsidTr="007F5F18">
        <w:trPr>
          <w:cantSplit/>
        </w:trPr>
        <w:tc>
          <w:tcPr>
            <w:tcW w:w="7740" w:type="dxa"/>
          </w:tcPr>
          <w:p w14:paraId="2CE4B705" w14:textId="77777777" w:rsidR="00D15B4D" w:rsidRPr="00435B17" w:rsidRDefault="00D15B4D" w:rsidP="00D15B4D">
            <w:pPr>
              <w:spacing w:line="240" w:lineRule="atLeast"/>
              <w:rPr>
                <w:rFonts w:eastAsia="Times New Roman" w:cs="Times New Roman"/>
                <w:b/>
                <w:bCs/>
                <w:i/>
                <w:iCs/>
                <w:sz w:val="20"/>
                <w:lang w:val="en-US"/>
              </w:rPr>
            </w:pPr>
          </w:p>
        </w:tc>
        <w:tc>
          <w:tcPr>
            <w:tcW w:w="1620" w:type="dxa"/>
            <w:vAlign w:val="bottom"/>
          </w:tcPr>
          <w:p w14:paraId="5D4E11A8" w14:textId="0B9F428E" w:rsidR="00D15B4D" w:rsidRPr="005C619D" w:rsidRDefault="00D15B4D" w:rsidP="00D15B4D">
            <w:pPr>
              <w:spacing w:line="240" w:lineRule="atLeast"/>
              <w:jc w:val="center"/>
              <w:rPr>
                <w:rFonts w:eastAsia="Times New Roman" w:cs="Times New Roman"/>
                <w:bCs/>
                <w:sz w:val="20"/>
                <w:cs/>
                <w:lang w:bidi="th-TH"/>
              </w:rPr>
            </w:pPr>
            <w:r>
              <w:rPr>
                <w:rFonts w:eastAsia="Times New Roman" w:cs="Times New Roman"/>
                <w:bCs/>
                <w:i/>
                <w:iCs/>
                <w:sz w:val="20"/>
              </w:rPr>
              <w:t>(in million Baht)</w:t>
            </w:r>
          </w:p>
        </w:tc>
      </w:tr>
      <w:tr w:rsidR="00D15B4D" w:rsidRPr="005C619D" w14:paraId="4718F876" w14:textId="77777777" w:rsidTr="001D34AD">
        <w:trPr>
          <w:cantSplit/>
        </w:trPr>
        <w:tc>
          <w:tcPr>
            <w:tcW w:w="7740" w:type="dxa"/>
          </w:tcPr>
          <w:p w14:paraId="4A15CE6E" w14:textId="1C1452E1" w:rsidR="00D15B4D" w:rsidRPr="005C619D" w:rsidRDefault="00D15B4D" w:rsidP="00D15B4D">
            <w:pPr>
              <w:spacing w:line="240" w:lineRule="atLeast"/>
              <w:rPr>
                <w:rFonts w:eastAsia="Times New Roman" w:cs="Times New Roman"/>
                <w:bCs/>
                <w:sz w:val="20"/>
                <w:rtl/>
                <w:cs/>
              </w:rPr>
            </w:pPr>
            <w:r w:rsidRPr="00435B17">
              <w:rPr>
                <w:rFonts w:eastAsia="Times New Roman" w:cs="Times New Roman"/>
                <w:b/>
                <w:bCs/>
                <w:i/>
                <w:iCs/>
                <w:sz w:val="20"/>
                <w:lang w:val="en-US"/>
              </w:rPr>
              <w:t xml:space="preserve">For the </w:t>
            </w:r>
            <w:r>
              <w:rPr>
                <w:rFonts w:eastAsia="Times New Roman" w:cs="Times New Roman"/>
                <w:b/>
                <w:bCs/>
                <w:i/>
                <w:iCs/>
                <w:sz w:val="20"/>
                <w:lang w:val="en-US"/>
              </w:rPr>
              <w:t>six</w:t>
            </w:r>
            <w:r w:rsidRPr="00435B17">
              <w:rPr>
                <w:rFonts w:eastAsia="Times New Roman" w:cs="Times New Roman"/>
                <w:b/>
                <w:bCs/>
                <w:i/>
                <w:iCs/>
                <w:sz w:val="20"/>
                <w:lang w:val="en-US"/>
              </w:rPr>
              <w:t xml:space="preserve">-month periods </w:t>
            </w:r>
            <w:r w:rsidRPr="007C3771">
              <w:rPr>
                <w:rFonts w:eastAsia="Times New Roman" w:cs="Times New Roman"/>
                <w:b/>
                <w:bCs/>
                <w:i/>
                <w:iCs/>
                <w:sz w:val="20"/>
                <w:lang w:val="en-US"/>
              </w:rPr>
              <w:t>ended 30 June</w:t>
            </w:r>
            <w:r>
              <w:rPr>
                <w:rFonts w:eastAsia="Times New Roman" w:cs="Times New Roman"/>
                <w:b/>
                <w:bCs/>
                <w:i/>
                <w:iCs/>
                <w:sz w:val="20"/>
                <w:lang w:val="en-US"/>
              </w:rPr>
              <w:t xml:space="preserve"> 2019</w:t>
            </w:r>
          </w:p>
        </w:tc>
        <w:tc>
          <w:tcPr>
            <w:tcW w:w="1620" w:type="dxa"/>
          </w:tcPr>
          <w:p w14:paraId="419D3577" w14:textId="77777777" w:rsidR="00D15B4D" w:rsidRPr="005C619D" w:rsidRDefault="00D15B4D" w:rsidP="00D15B4D">
            <w:pPr>
              <w:tabs>
                <w:tab w:val="decimal" w:pos="911"/>
              </w:tabs>
              <w:spacing w:line="240" w:lineRule="atLeast"/>
              <w:ind w:right="173"/>
              <w:rPr>
                <w:rFonts w:eastAsia="Times New Roman" w:cs="Times New Roman"/>
                <w:bCs/>
                <w:sz w:val="20"/>
                <w:cs/>
                <w:lang w:bidi="th-TH"/>
              </w:rPr>
            </w:pPr>
          </w:p>
        </w:tc>
      </w:tr>
      <w:tr w:rsidR="00D15B4D" w:rsidRPr="005C619D" w14:paraId="5D7112A9" w14:textId="77777777" w:rsidTr="007F5F18">
        <w:trPr>
          <w:cantSplit/>
        </w:trPr>
        <w:tc>
          <w:tcPr>
            <w:tcW w:w="7740" w:type="dxa"/>
            <w:vAlign w:val="bottom"/>
          </w:tcPr>
          <w:p w14:paraId="2400A5BA" w14:textId="77777777" w:rsidR="00D15B4D" w:rsidRPr="005C619D" w:rsidRDefault="00D15B4D" w:rsidP="00D15B4D">
            <w:pPr>
              <w:spacing w:line="240" w:lineRule="atLeast"/>
              <w:rPr>
                <w:rFonts w:eastAsia="Times New Roman" w:cs="Times New Roman"/>
                <w:bCs/>
                <w:sz w:val="20"/>
                <w:rtl/>
                <w:cs/>
              </w:rPr>
            </w:pPr>
            <w:r>
              <w:rPr>
                <w:rFonts w:eastAsia="Times New Roman" w:cs="Times New Roman"/>
                <w:bCs/>
                <w:sz w:val="20"/>
              </w:rPr>
              <w:t>Net change in fair value</w:t>
            </w:r>
          </w:p>
        </w:tc>
        <w:tc>
          <w:tcPr>
            <w:tcW w:w="1620" w:type="dxa"/>
            <w:tcBorders>
              <w:bottom w:val="single" w:sz="4" w:space="0" w:color="auto"/>
            </w:tcBorders>
          </w:tcPr>
          <w:p w14:paraId="47E2A8C3" w14:textId="52D298C4" w:rsidR="00D15B4D" w:rsidRPr="005C619D" w:rsidRDefault="00D15B4D" w:rsidP="00D15B4D">
            <w:pPr>
              <w:tabs>
                <w:tab w:val="decimal" w:pos="911"/>
              </w:tabs>
              <w:spacing w:line="240" w:lineRule="atLeast"/>
              <w:ind w:right="173"/>
              <w:rPr>
                <w:rFonts w:eastAsia="Times New Roman" w:cs="Times New Roman"/>
                <w:bCs/>
                <w:sz w:val="20"/>
              </w:rPr>
            </w:pPr>
            <w:r>
              <w:rPr>
                <w:rFonts w:eastAsia="Times New Roman" w:cs="Times New Roman"/>
                <w:bCs/>
                <w:sz w:val="20"/>
              </w:rPr>
              <w:t>(12)</w:t>
            </w:r>
          </w:p>
        </w:tc>
      </w:tr>
      <w:tr w:rsidR="00D15B4D" w:rsidRPr="00B65AA5" w14:paraId="4ABF2B4D" w14:textId="77777777" w:rsidTr="007F5F18">
        <w:trPr>
          <w:cantSplit/>
        </w:trPr>
        <w:tc>
          <w:tcPr>
            <w:tcW w:w="7740" w:type="dxa"/>
          </w:tcPr>
          <w:p w14:paraId="55E5C4B8" w14:textId="77777777" w:rsidR="00D15B4D" w:rsidRPr="005C619D" w:rsidRDefault="00D15B4D" w:rsidP="00D15B4D">
            <w:pPr>
              <w:spacing w:line="240" w:lineRule="atLeast"/>
              <w:rPr>
                <w:rFonts w:eastAsia="Times New Roman" w:cs="Times New Roman"/>
                <w:b/>
                <w:sz w:val="20"/>
                <w:rtl/>
                <w:cs/>
              </w:rPr>
            </w:pPr>
            <w:r w:rsidRPr="005C619D">
              <w:rPr>
                <w:rFonts w:eastAsia="Times New Roman" w:cs="Times New Roman"/>
                <w:b/>
                <w:bCs/>
                <w:sz w:val="20"/>
                <w:lang w:val="en-US"/>
              </w:rPr>
              <w:t>Losses on financial liabilities designated at fair value through profit or loss, net</w:t>
            </w:r>
          </w:p>
        </w:tc>
        <w:tc>
          <w:tcPr>
            <w:tcW w:w="1620" w:type="dxa"/>
            <w:tcBorders>
              <w:top w:val="single" w:sz="4" w:space="0" w:color="auto"/>
              <w:bottom w:val="double" w:sz="4" w:space="0" w:color="auto"/>
            </w:tcBorders>
          </w:tcPr>
          <w:p w14:paraId="6AB8B330" w14:textId="2A02592B" w:rsidR="00D15B4D" w:rsidRPr="00B65AA5" w:rsidRDefault="00D15B4D" w:rsidP="00D15B4D">
            <w:pPr>
              <w:tabs>
                <w:tab w:val="decimal" w:pos="911"/>
              </w:tabs>
              <w:spacing w:line="240" w:lineRule="atLeast"/>
              <w:ind w:right="173"/>
              <w:rPr>
                <w:rFonts w:eastAsia="Times New Roman" w:cs="Times New Roman"/>
                <w:b/>
                <w:sz w:val="20"/>
              </w:rPr>
            </w:pPr>
            <w:r w:rsidRPr="00B65AA5">
              <w:rPr>
                <w:rFonts w:eastAsia="Times New Roman" w:cs="Times New Roman"/>
                <w:b/>
                <w:sz w:val="20"/>
              </w:rPr>
              <w:t>(12)</w:t>
            </w:r>
          </w:p>
        </w:tc>
      </w:tr>
    </w:tbl>
    <w:p w14:paraId="4687393B" w14:textId="00CD88FE" w:rsidR="00D8157E" w:rsidRDefault="00D8157E" w:rsidP="00194353">
      <w:pPr>
        <w:pStyle w:val="Heading1"/>
        <w:numPr>
          <w:ilvl w:val="0"/>
          <w:numId w:val="0"/>
        </w:numPr>
        <w:spacing w:before="0" w:after="0" w:line="240" w:lineRule="atLeast"/>
        <w:ind w:left="540" w:hanging="540"/>
        <w:rPr>
          <w:rFonts w:cs="Times New Roman"/>
          <w:i w:val="0"/>
          <w:iCs/>
          <w:sz w:val="20"/>
        </w:rPr>
      </w:pPr>
    </w:p>
    <w:p w14:paraId="54419D27" w14:textId="77777777" w:rsidR="00B65AA5" w:rsidRDefault="00B65AA5">
      <w:pPr>
        <w:spacing w:line="240" w:lineRule="auto"/>
        <w:rPr>
          <w:rFonts w:cs="Times New Roman"/>
          <w:b/>
          <w:iCs/>
          <w:szCs w:val="22"/>
        </w:rPr>
      </w:pPr>
      <w:r>
        <w:rPr>
          <w:rFonts w:cs="Times New Roman"/>
          <w:i/>
          <w:iCs/>
          <w:szCs w:val="22"/>
        </w:rPr>
        <w:br w:type="page"/>
      </w:r>
    </w:p>
    <w:p w14:paraId="14D87117" w14:textId="6DBBAF51" w:rsidR="00E662B5" w:rsidRPr="005C619D" w:rsidRDefault="00E662B5" w:rsidP="00E662B5">
      <w:pPr>
        <w:pStyle w:val="Heading1"/>
        <w:numPr>
          <w:ilvl w:val="0"/>
          <w:numId w:val="0"/>
        </w:numPr>
        <w:spacing w:before="0" w:after="0" w:line="240" w:lineRule="atLeast"/>
        <w:ind w:left="540" w:hanging="540"/>
        <w:rPr>
          <w:rFonts w:cs="Times New Roman"/>
          <w:i w:val="0"/>
          <w:iCs/>
          <w:sz w:val="22"/>
          <w:szCs w:val="22"/>
          <w:cs/>
          <w:lang w:bidi="th-TH"/>
        </w:rPr>
      </w:pPr>
      <w:r w:rsidRPr="005C619D">
        <w:rPr>
          <w:rFonts w:cs="Times New Roman"/>
          <w:i w:val="0"/>
          <w:iCs/>
          <w:sz w:val="22"/>
          <w:szCs w:val="22"/>
        </w:rPr>
        <w:lastRenderedPageBreak/>
        <w:t>4</w:t>
      </w:r>
      <w:r w:rsidR="00B65AA5">
        <w:rPr>
          <w:rFonts w:cs="Times New Roman"/>
          <w:i w:val="0"/>
          <w:iCs/>
          <w:sz w:val="22"/>
          <w:szCs w:val="22"/>
        </w:rPr>
        <w:t>8</w:t>
      </w:r>
      <w:r w:rsidRPr="005C619D">
        <w:rPr>
          <w:rFonts w:cs="Times New Roman"/>
          <w:i w:val="0"/>
          <w:iCs/>
          <w:sz w:val="22"/>
          <w:szCs w:val="22"/>
        </w:rPr>
        <w:tab/>
      </w:r>
      <w:r>
        <w:rPr>
          <w:rFonts w:cs="Times New Roman"/>
          <w:i w:val="0"/>
          <w:iCs/>
          <w:sz w:val="22"/>
          <w:szCs w:val="22"/>
        </w:rPr>
        <w:t>Net gain (loss) on financial instruments measured at fair value through profit or loss</w:t>
      </w:r>
    </w:p>
    <w:p w14:paraId="52A3D0F7" w14:textId="0BA99D51" w:rsidR="00E662B5" w:rsidRDefault="00B65AA5" w:rsidP="008E66DA">
      <w:pPr>
        <w:pStyle w:val="Heading1"/>
        <w:numPr>
          <w:ilvl w:val="0"/>
          <w:numId w:val="0"/>
        </w:numPr>
        <w:spacing w:before="0" w:after="0" w:line="240" w:lineRule="atLeast"/>
        <w:ind w:left="540" w:hanging="540"/>
        <w:rPr>
          <w:rFonts w:cs="Times New Roman"/>
          <w:i w:val="0"/>
          <w:iCs/>
          <w:sz w:val="22"/>
          <w:szCs w:val="22"/>
        </w:rPr>
      </w:pPr>
      <w:r>
        <w:rPr>
          <w:rFonts w:cs="Times New Roman"/>
          <w:i w:val="0"/>
          <w:iCs/>
          <w:sz w:val="22"/>
          <w:szCs w:val="22"/>
        </w:rPr>
        <w:tab/>
      </w:r>
      <w:r>
        <w:rPr>
          <w:rFonts w:cs="Times New Roman"/>
          <w:i w:val="0"/>
          <w:iCs/>
          <w:sz w:val="22"/>
          <w:szCs w:val="22"/>
        </w:rPr>
        <w:tab/>
      </w:r>
    </w:p>
    <w:tbl>
      <w:tblPr>
        <w:tblW w:w="9378" w:type="dxa"/>
        <w:tblInd w:w="450" w:type="dxa"/>
        <w:tblLayout w:type="fixed"/>
        <w:tblLook w:val="01E0" w:firstRow="1" w:lastRow="1" w:firstColumn="1" w:lastColumn="1" w:noHBand="0" w:noVBand="0"/>
      </w:tblPr>
      <w:tblGrid>
        <w:gridCol w:w="5436"/>
        <w:gridCol w:w="1872"/>
        <w:gridCol w:w="236"/>
        <w:gridCol w:w="1834"/>
      </w:tblGrid>
      <w:tr w:rsidR="00482C74" w:rsidRPr="005C619D" w14:paraId="12972CA7" w14:textId="77777777" w:rsidTr="00430425">
        <w:trPr>
          <w:trHeight w:val="220"/>
        </w:trPr>
        <w:tc>
          <w:tcPr>
            <w:tcW w:w="5436" w:type="dxa"/>
          </w:tcPr>
          <w:p w14:paraId="21BA3594" w14:textId="77777777" w:rsidR="00482C74" w:rsidRPr="005C619D" w:rsidRDefault="00482C74" w:rsidP="00BA71C1">
            <w:pPr>
              <w:spacing w:line="240" w:lineRule="atLeast"/>
              <w:ind w:right="-109"/>
              <w:rPr>
                <w:rFonts w:cs="Times New Roman"/>
                <w:sz w:val="20"/>
              </w:rPr>
            </w:pPr>
          </w:p>
        </w:tc>
        <w:tc>
          <w:tcPr>
            <w:tcW w:w="1872" w:type="dxa"/>
          </w:tcPr>
          <w:p w14:paraId="28C93928" w14:textId="6802D807" w:rsidR="00482C74" w:rsidRPr="005C619D" w:rsidRDefault="00482C74" w:rsidP="004F4E42">
            <w:pPr>
              <w:pStyle w:val="acctfourfigures"/>
              <w:tabs>
                <w:tab w:val="clear" w:pos="765"/>
              </w:tabs>
              <w:spacing w:line="240" w:lineRule="atLeast"/>
              <w:ind w:left="-108" w:right="-141"/>
              <w:jc w:val="center"/>
              <w:rPr>
                <w:rFonts w:cs="Times New Roman"/>
                <w:b/>
                <w:bCs/>
                <w:sz w:val="20"/>
                <w:lang w:val="en-US"/>
              </w:rPr>
            </w:pPr>
            <w:r w:rsidRPr="005C619D">
              <w:rPr>
                <w:rFonts w:cs="Times New Roman"/>
                <w:b/>
                <w:bCs/>
                <w:sz w:val="20"/>
                <w:lang w:val="en-US"/>
              </w:rPr>
              <w:t>Consolidated</w:t>
            </w:r>
          </w:p>
        </w:tc>
        <w:tc>
          <w:tcPr>
            <w:tcW w:w="236" w:type="dxa"/>
          </w:tcPr>
          <w:p w14:paraId="4AA27219" w14:textId="77777777" w:rsidR="00482C74" w:rsidRPr="005C619D" w:rsidRDefault="00482C74" w:rsidP="00BA71C1">
            <w:pPr>
              <w:spacing w:line="240" w:lineRule="atLeast"/>
              <w:ind w:left="-108" w:right="-88"/>
              <w:jc w:val="center"/>
              <w:rPr>
                <w:rFonts w:cs="Times New Roman"/>
                <w:b/>
                <w:bCs/>
                <w:snapToGrid w:val="0"/>
                <w:sz w:val="20"/>
                <w:lang w:val="en-US" w:eastAsia="th-TH" w:bidi="th-TH"/>
              </w:rPr>
            </w:pPr>
          </w:p>
        </w:tc>
        <w:tc>
          <w:tcPr>
            <w:tcW w:w="1834" w:type="dxa"/>
          </w:tcPr>
          <w:p w14:paraId="7A971F42" w14:textId="4CB42F59" w:rsidR="00482C74" w:rsidRPr="005C619D" w:rsidRDefault="00B65AA5" w:rsidP="00BA71C1">
            <w:pPr>
              <w:pStyle w:val="acctfourfigures"/>
              <w:tabs>
                <w:tab w:val="clear" w:pos="765"/>
              </w:tabs>
              <w:spacing w:line="240" w:lineRule="atLeast"/>
              <w:ind w:left="-108" w:right="-88"/>
              <w:jc w:val="center"/>
              <w:rPr>
                <w:rFonts w:cs="Times New Roman"/>
                <w:b/>
                <w:bCs/>
                <w:sz w:val="20"/>
              </w:rPr>
            </w:pPr>
            <w:r>
              <w:rPr>
                <w:rFonts w:cs="Times New Roman"/>
                <w:b/>
                <w:bCs/>
                <w:sz w:val="20"/>
              </w:rPr>
              <w:t>Bank only</w:t>
            </w:r>
          </w:p>
        </w:tc>
      </w:tr>
      <w:tr w:rsidR="00482C74" w:rsidRPr="005C619D" w14:paraId="2D69CE4D" w14:textId="77777777" w:rsidTr="00430425">
        <w:trPr>
          <w:trHeight w:val="220"/>
        </w:trPr>
        <w:tc>
          <w:tcPr>
            <w:tcW w:w="5436" w:type="dxa"/>
          </w:tcPr>
          <w:p w14:paraId="4C98B7F1" w14:textId="77777777" w:rsidR="00482C74" w:rsidRPr="005C619D" w:rsidRDefault="00482C74" w:rsidP="00BA71C1">
            <w:pPr>
              <w:spacing w:line="240" w:lineRule="atLeast"/>
              <w:ind w:right="-109"/>
              <w:rPr>
                <w:rFonts w:cs="Times New Roman"/>
                <w:b/>
                <w:bCs/>
                <w:sz w:val="20"/>
              </w:rPr>
            </w:pPr>
          </w:p>
        </w:tc>
        <w:tc>
          <w:tcPr>
            <w:tcW w:w="3942" w:type="dxa"/>
            <w:gridSpan w:val="3"/>
          </w:tcPr>
          <w:p w14:paraId="19D57803" w14:textId="77777777" w:rsidR="00482C74" w:rsidRPr="005C619D" w:rsidRDefault="00482C74" w:rsidP="00BA71C1">
            <w:pPr>
              <w:pStyle w:val="acctfourfigures"/>
              <w:tabs>
                <w:tab w:val="clear" w:pos="765"/>
              </w:tabs>
              <w:spacing w:line="240" w:lineRule="atLeast"/>
              <w:ind w:left="-108" w:right="-88"/>
              <w:jc w:val="center"/>
              <w:rPr>
                <w:rFonts w:cs="Times New Roman"/>
                <w:sz w:val="20"/>
              </w:rPr>
            </w:pPr>
            <w:r w:rsidRPr="005C619D">
              <w:rPr>
                <w:rFonts w:cs="Times New Roman"/>
                <w:i/>
                <w:iCs/>
                <w:snapToGrid w:val="0"/>
                <w:sz w:val="20"/>
                <w:lang w:val="en-US" w:eastAsia="th-TH" w:bidi="th-TH"/>
              </w:rPr>
              <w:t>(in million Baht)</w:t>
            </w:r>
          </w:p>
        </w:tc>
      </w:tr>
      <w:tr w:rsidR="00482C74" w:rsidRPr="005C619D" w14:paraId="7C0EE059" w14:textId="77777777" w:rsidTr="00430425">
        <w:tc>
          <w:tcPr>
            <w:tcW w:w="5436" w:type="dxa"/>
          </w:tcPr>
          <w:p w14:paraId="68CF7DB8" w14:textId="75B8A482" w:rsidR="00482C74" w:rsidRPr="00977417" w:rsidRDefault="00482C74" w:rsidP="00482C74">
            <w:pPr>
              <w:spacing w:line="240" w:lineRule="atLeast"/>
              <w:ind w:right="-109"/>
              <w:rPr>
                <w:b/>
                <w:bCs/>
                <w:i/>
                <w:iCs/>
                <w:sz w:val="20"/>
              </w:rPr>
            </w:pPr>
            <w:r w:rsidRPr="00977417">
              <w:rPr>
                <w:b/>
                <w:bCs/>
                <w:i/>
                <w:iCs/>
                <w:sz w:val="20"/>
              </w:rPr>
              <w:t>For the three-month period ended 30 June</w:t>
            </w:r>
            <w:r w:rsidR="00B65AA5" w:rsidRPr="00977417">
              <w:rPr>
                <w:b/>
                <w:bCs/>
                <w:i/>
                <w:iCs/>
                <w:sz w:val="20"/>
              </w:rPr>
              <w:t xml:space="preserve"> 2020</w:t>
            </w:r>
          </w:p>
        </w:tc>
        <w:tc>
          <w:tcPr>
            <w:tcW w:w="1872" w:type="dxa"/>
          </w:tcPr>
          <w:p w14:paraId="7B16E796" w14:textId="77777777" w:rsidR="00482C74" w:rsidRPr="005C619D" w:rsidRDefault="00482C74" w:rsidP="00482C74">
            <w:pPr>
              <w:pStyle w:val="acctfourfigures"/>
              <w:tabs>
                <w:tab w:val="clear" w:pos="765"/>
                <w:tab w:val="decimal" w:pos="1330"/>
              </w:tabs>
              <w:spacing w:line="240" w:lineRule="atLeast"/>
              <w:ind w:left="-115" w:right="-141"/>
              <w:rPr>
                <w:rFonts w:cs="Times New Roman"/>
                <w:sz w:val="20"/>
                <w:cs/>
                <w:lang w:val="en-US" w:bidi="th-TH"/>
              </w:rPr>
            </w:pPr>
          </w:p>
        </w:tc>
        <w:tc>
          <w:tcPr>
            <w:tcW w:w="236" w:type="dxa"/>
          </w:tcPr>
          <w:p w14:paraId="38BF6D57" w14:textId="77777777" w:rsidR="00482C74" w:rsidRPr="005C619D" w:rsidRDefault="00482C74" w:rsidP="00482C74">
            <w:pPr>
              <w:tabs>
                <w:tab w:val="decimal" w:pos="1330"/>
              </w:tabs>
              <w:spacing w:line="240" w:lineRule="atLeast"/>
              <w:ind w:left="-115" w:right="-88"/>
              <w:rPr>
                <w:rFonts w:cs="Times New Roman"/>
                <w:snapToGrid w:val="0"/>
                <w:sz w:val="20"/>
                <w:lang w:val="en-US" w:eastAsia="th-TH" w:bidi="th-TH"/>
              </w:rPr>
            </w:pPr>
          </w:p>
        </w:tc>
        <w:tc>
          <w:tcPr>
            <w:tcW w:w="1834" w:type="dxa"/>
          </w:tcPr>
          <w:p w14:paraId="22D26239" w14:textId="77777777" w:rsidR="00482C74" w:rsidRPr="005C619D" w:rsidRDefault="00482C74" w:rsidP="00482C74">
            <w:pPr>
              <w:pStyle w:val="acctfourfigures"/>
              <w:tabs>
                <w:tab w:val="clear" w:pos="765"/>
                <w:tab w:val="decimal" w:pos="1330"/>
              </w:tabs>
              <w:spacing w:line="240" w:lineRule="atLeast"/>
              <w:ind w:left="-115" w:right="-88"/>
              <w:rPr>
                <w:rFonts w:cs="Times New Roman"/>
                <w:sz w:val="20"/>
              </w:rPr>
            </w:pPr>
          </w:p>
        </w:tc>
      </w:tr>
      <w:tr w:rsidR="00B65AA5" w:rsidRPr="005C619D" w14:paraId="75F6BAD4" w14:textId="77777777" w:rsidTr="00430425">
        <w:tc>
          <w:tcPr>
            <w:tcW w:w="5436" w:type="dxa"/>
          </w:tcPr>
          <w:p w14:paraId="22C7B6DA" w14:textId="77777777" w:rsidR="00B65AA5" w:rsidRPr="005D34C9" w:rsidRDefault="00B65AA5" w:rsidP="00482C74">
            <w:pPr>
              <w:spacing w:line="240" w:lineRule="atLeast"/>
              <w:ind w:right="-109"/>
              <w:rPr>
                <w:sz w:val="20"/>
              </w:rPr>
            </w:pPr>
          </w:p>
        </w:tc>
        <w:tc>
          <w:tcPr>
            <w:tcW w:w="1872" w:type="dxa"/>
          </w:tcPr>
          <w:p w14:paraId="62BE9446" w14:textId="77777777" w:rsidR="00B65AA5" w:rsidRPr="005C619D" w:rsidRDefault="00B65AA5" w:rsidP="00482C74">
            <w:pPr>
              <w:pStyle w:val="acctfourfigures"/>
              <w:tabs>
                <w:tab w:val="clear" w:pos="765"/>
                <w:tab w:val="decimal" w:pos="1330"/>
              </w:tabs>
              <w:spacing w:line="240" w:lineRule="atLeast"/>
              <w:ind w:left="-115" w:right="-141"/>
              <w:rPr>
                <w:rFonts w:cs="Times New Roman"/>
                <w:sz w:val="20"/>
                <w:cs/>
                <w:lang w:val="en-US" w:bidi="th-TH"/>
              </w:rPr>
            </w:pPr>
          </w:p>
        </w:tc>
        <w:tc>
          <w:tcPr>
            <w:tcW w:w="236" w:type="dxa"/>
          </w:tcPr>
          <w:p w14:paraId="444B1B6B" w14:textId="77777777" w:rsidR="00B65AA5" w:rsidRPr="005C619D" w:rsidRDefault="00B65AA5" w:rsidP="00482C74">
            <w:pPr>
              <w:tabs>
                <w:tab w:val="decimal" w:pos="1330"/>
              </w:tabs>
              <w:spacing w:line="240" w:lineRule="atLeast"/>
              <w:ind w:left="-115" w:right="-88"/>
              <w:rPr>
                <w:rFonts w:cs="Times New Roman"/>
                <w:snapToGrid w:val="0"/>
                <w:sz w:val="20"/>
                <w:lang w:val="en-US" w:eastAsia="th-TH" w:bidi="th-TH"/>
              </w:rPr>
            </w:pPr>
          </w:p>
        </w:tc>
        <w:tc>
          <w:tcPr>
            <w:tcW w:w="1834" w:type="dxa"/>
          </w:tcPr>
          <w:p w14:paraId="1067B77C" w14:textId="77777777" w:rsidR="00B65AA5" w:rsidRPr="005C619D" w:rsidRDefault="00B65AA5" w:rsidP="00482C74">
            <w:pPr>
              <w:pStyle w:val="acctfourfigures"/>
              <w:tabs>
                <w:tab w:val="clear" w:pos="765"/>
                <w:tab w:val="decimal" w:pos="1330"/>
              </w:tabs>
              <w:spacing w:line="240" w:lineRule="atLeast"/>
              <w:ind w:left="-115" w:right="-88"/>
              <w:rPr>
                <w:rFonts w:cs="Times New Roman"/>
                <w:sz w:val="20"/>
              </w:rPr>
            </w:pPr>
          </w:p>
        </w:tc>
      </w:tr>
      <w:tr w:rsidR="00482C74" w:rsidRPr="005C619D" w14:paraId="4BA4BF98" w14:textId="77777777" w:rsidTr="00430425">
        <w:tc>
          <w:tcPr>
            <w:tcW w:w="5436" w:type="dxa"/>
          </w:tcPr>
          <w:p w14:paraId="4F1C3730" w14:textId="721722C0" w:rsidR="00482C74" w:rsidRPr="00B65AA5" w:rsidRDefault="00482C74" w:rsidP="00482C74">
            <w:pPr>
              <w:spacing w:line="240" w:lineRule="atLeast"/>
              <w:ind w:right="-109"/>
              <w:rPr>
                <w:rFonts w:cs="Times New Roman"/>
                <w:b/>
                <w:bCs/>
                <w:sz w:val="20"/>
              </w:rPr>
            </w:pPr>
            <w:r w:rsidRPr="00B65AA5">
              <w:rPr>
                <w:b/>
                <w:bCs/>
                <w:sz w:val="20"/>
              </w:rPr>
              <w:t>Gains (losses) on trading and foreign exchange transactions</w:t>
            </w:r>
          </w:p>
        </w:tc>
        <w:tc>
          <w:tcPr>
            <w:tcW w:w="1872" w:type="dxa"/>
          </w:tcPr>
          <w:p w14:paraId="087E16C4" w14:textId="77777777" w:rsidR="00482C74" w:rsidRPr="005C619D" w:rsidRDefault="00482C74" w:rsidP="00482C74">
            <w:pPr>
              <w:pStyle w:val="acctfourfigures"/>
              <w:tabs>
                <w:tab w:val="clear" w:pos="765"/>
                <w:tab w:val="decimal" w:pos="1330"/>
              </w:tabs>
              <w:spacing w:line="240" w:lineRule="atLeast"/>
              <w:ind w:left="-115" w:right="-141"/>
              <w:rPr>
                <w:rFonts w:cs="Times New Roman"/>
                <w:sz w:val="20"/>
                <w:cs/>
                <w:lang w:val="en-US" w:bidi="th-TH"/>
              </w:rPr>
            </w:pPr>
          </w:p>
        </w:tc>
        <w:tc>
          <w:tcPr>
            <w:tcW w:w="236" w:type="dxa"/>
          </w:tcPr>
          <w:p w14:paraId="683C0703" w14:textId="77777777" w:rsidR="00482C74" w:rsidRPr="005C619D" w:rsidRDefault="00482C74" w:rsidP="00482C74">
            <w:pPr>
              <w:tabs>
                <w:tab w:val="decimal" w:pos="1330"/>
              </w:tabs>
              <w:spacing w:line="240" w:lineRule="atLeast"/>
              <w:ind w:left="-115" w:right="-88"/>
              <w:rPr>
                <w:rFonts w:cs="Times New Roman"/>
                <w:snapToGrid w:val="0"/>
                <w:sz w:val="20"/>
                <w:lang w:val="en-US" w:eastAsia="th-TH" w:bidi="th-TH"/>
              </w:rPr>
            </w:pPr>
          </w:p>
        </w:tc>
        <w:tc>
          <w:tcPr>
            <w:tcW w:w="1834" w:type="dxa"/>
          </w:tcPr>
          <w:p w14:paraId="61E5E590" w14:textId="77777777" w:rsidR="00482C74" w:rsidRPr="005C619D" w:rsidRDefault="00482C74" w:rsidP="00482C74">
            <w:pPr>
              <w:pStyle w:val="acctfourfigures"/>
              <w:tabs>
                <w:tab w:val="clear" w:pos="765"/>
                <w:tab w:val="decimal" w:pos="1330"/>
              </w:tabs>
              <w:spacing w:line="240" w:lineRule="atLeast"/>
              <w:ind w:left="-115" w:right="-88"/>
              <w:rPr>
                <w:rFonts w:cs="Times New Roman"/>
                <w:sz w:val="20"/>
              </w:rPr>
            </w:pPr>
          </w:p>
        </w:tc>
      </w:tr>
      <w:tr w:rsidR="00546D4B" w:rsidRPr="005C619D" w14:paraId="521D1A9A" w14:textId="77777777" w:rsidTr="00430425">
        <w:tc>
          <w:tcPr>
            <w:tcW w:w="5436" w:type="dxa"/>
            <w:vAlign w:val="bottom"/>
          </w:tcPr>
          <w:p w14:paraId="0A5714D8" w14:textId="56E01613" w:rsidR="00546D4B" w:rsidRPr="005C619D" w:rsidRDefault="00546D4B" w:rsidP="00546D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 w:val="20"/>
              </w:rPr>
            </w:pPr>
            <w:r w:rsidRPr="00A838AF">
              <w:rPr>
                <w:sz w:val="20"/>
              </w:rPr>
              <w:t xml:space="preserve">Foreign currencies and foreign exchange </w:t>
            </w:r>
            <w:r w:rsidRPr="00B52E31">
              <w:rPr>
                <w:sz w:val="20"/>
              </w:rPr>
              <w:t>derivatives</w:t>
            </w:r>
          </w:p>
        </w:tc>
        <w:tc>
          <w:tcPr>
            <w:tcW w:w="1872" w:type="dxa"/>
          </w:tcPr>
          <w:p w14:paraId="49C76827" w14:textId="109C540E"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248</w:t>
            </w:r>
          </w:p>
        </w:tc>
        <w:tc>
          <w:tcPr>
            <w:tcW w:w="236" w:type="dxa"/>
          </w:tcPr>
          <w:p w14:paraId="01F3772A"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tcPr>
          <w:p w14:paraId="742F354F" w14:textId="5FE23F93"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240</w:t>
            </w:r>
          </w:p>
        </w:tc>
      </w:tr>
      <w:tr w:rsidR="00546D4B" w:rsidRPr="005C619D" w14:paraId="471E68C6" w14:textId="77777777" w:rsidTr="00430425">
        <w:tc>
          <w:tcPr>
            <w:tcW w:w="5436" w:type="dxa"/>
            <w:vAlign w:val="bottom"/>
          </w:tcPr>
          <w:p w14:paraId="41925CF0" w14:textId="0FE0FCD1" w:rsidR="00546D4B" w:rsidRPr="005C619D" w:rsidRDefault="00546D4B" w:rsidP="00546D4B">
            <w:pPr>
              <w:spacing w:line="240" w:lineRule="atLeast"/>
              <w:ind w:right="-109"/>
              <w:rPr>
                <w:rFonts w:cs="Times New Roman"/>
                <w:sz w:val="20"/>
              </w:rPr>
            </w:pPr>
            <w:r>
              <w:rPr>
                <w:sz w:val="20"/>
              </w:rPr>
              <w:t>I</w:t>
            </w:r>
            <w:r w:rsidRPr="00B52E31">
              <w:rPr>
                <w:sz w:val="20"/>
              </w:rPr>
              <w:t>nterest rates</w:t>
            </w:r>
            <w:r>
              <w:rPr>
                <w:sz w:val="20"/>
              </w:rPr>
              <w:t xml:space="preserve"> d</w:t>
            </w:r>
            <w:r w:rsidRPr="00B52E31">
              <w:rPr>
                <w:sz w:val="20"/>
              </w:rPr>
              <w:t>erivatives</w:t>
            </w:r>
          </w:p>
        </w:tc>
        <w:tc>
          <w:tcPr>
            <w:tcW w:w="1872" w:type="dxa"/>
            <w:vAlign w:val="bottom"/>
          </w:tcPr>
          <w:p w14:paraId="2704389C" w14:textId="2951CB4D"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14</w:t>
            </w:r>
          </w:p>
        </w:tc>
        <w:tc>
          <w:tcPr>
            <w:tcW w:w="236" w:type="dxa"/>
          </w:tcPr>
          <w:p w14:paraId="67FC6ED8"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5A353AD2" w14:textId="1F08450F"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12</w:t>
            </w:r>
          </w:p>
        </w:tc>
      </w:tr>
      <w:tr w:rsidR="00546D4B" w:rsidRPr="005C619D" w14:paraId="6C7F81A5" w14:textId="77777777" w:rsidTr="00430425">
        <w:tc>
          <w:tcPr>
            <w:tcW w:w="5436" w:type="dxa"/>
            <w:vAlign w:val="bottom"/>
          </w:tcPr>
          <w:p w14:paraId="74A64FA4" w14:textId="454F9107" w:rsidR="00546D4B" w:rsidRPr="005C619D" w:rsidRDefault="00546D4B" w:rsidP="00546D4B">
            <w:pPr>
              <w:spacing w:line="240" w:lineRule="atLeast"/>
              <w:ind w:right="-109"/>
              <w:rPr>
                <w:rFonts w:cs="Times New Roman"/>
                <w:sz w:val="20"/>
              </w:rPr>
            </w:pPr>
            <w:r w:rsidRPr="00B52E31">
              <w:rPr>
                <w:sz w:val="20"/>
              </w:rPr>
              <w:t>Debt securities</w:t>
            </w:r>
          </w:p>
        </w:tc>
        <w:tc>
          <w:tcPr>
            <w:tcW w:w="1872" w:type="dxa"/>
            <w:vAlign w:val="bottom"/>
          </w:tcPr>
          <w:p w14:paraId="2B4A2D02" w14:textId="73703282"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163</w:t>
            </w:r>
          </w:p>
        </w:tc>
        <w:tc>
          <w:tcPr>
            <w:tcW w:w="236" w:type="dxa"/>
          </w:tcPr>
          <w:p w14:paraId="57AD64E4"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32045D64" w14:textId="53616EA1"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31</w:t>
            </w:r>
          </w:p>
        </w:tc>
      </w:tr>
      <w:tr w:rsidR="00546D4B" w:rsidRPr="005C619D" w14:paraId="23835491" w14:textId="77777777" w:rsidTr="00430425">
        <w:tc>
          <w:tcPr>
            <w:tcW w:w="5436" w:type="dxa"/>
          </w:tcPr>
          <w:p w14:paraId="729D793F" w14:textId="187B8EBD" w:rsidR="00546D4B" w:rsidRPr="005C619D" w:rsidRDefault="00546D4B" w:rsidP="00546D4B">
            <w:pPr>
              <w:spacing w:line="240" w:lineRule="atLeast"/>
              <w:ind w:right="-109"/>
              <w:rPr>
                <w:rFonts w:cs="Times New Roman"/>
                <w:sz w:val="20"/>
              </w:rPr>
            </w:pPr>
            <w:r w:rsidRPr="00B52E31">
              <w:rPr>
                <w:sz w:val="20"/>
                <w:lang w:val="en-US" w:bidi="th-TH"/>
              </w:rPr>
              <w:t>Equity securities</w:t>
            </w:r>
          </w:p>
        </w:tc>
        <w:tc>
          <w:tcPr>
            <w:tcW w:w="1872" w:type="dxa"/>
            <w:vAlign w:val="bottom"/>
          </w:tcPr>
          <w:p w14:paraId="1E414BB7" w14:textId="539E9B32"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w:t>
            </w:r>
          </w:p>
        </w:tc>
        <w:tc>
          <w:tcPr>
            <w:tcW w:w="236" w:type="dxa"/>
          </w:tcPr>
          <w:p w14:paraId="4A027FA0"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5CE6F64A" w14:textId="07D4F07F"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w:t>
            </w:r>
          </w:p>
        </w:tc>
      </w:tr>
      <w:tr w:rsidR="00546D4B" w:rsidRPr="005C619D" w14:paraId="00A51570" w14:textId="77777777" w:rsidTr="00430425">
        <w:tc>
          <w:tcPr>
            <w:tcW w:w="5436" w:type="dxa"/>
          </w:tcPr>
          <w:p w14:paraId="3303ED1B" w14:textId="58340E2D" w:rsidR="00546D4B" w:rsidRPr="00B52E31" w:rsidRDefault="00546D4B" w:rsidP="00546D4B">
            <w:pPr>
              <w:spacing w:line="240" w:lineRule="atLeast"/>
              <w:ind w:right="-109"/>
              <w:rPr>
                <w:sz w:val="20"/>
              </w:rPr>
            </w:pPr>
            <w:r w:rsidRPr="00B52E31">
              <w:rPr>
                <w:sz w:val="20"/>
              </w:rPr>
              <w:t>Others</w:t>
            </w:r>
          </w:p>
        </w:tc>
        <w:tc>
          <w:tcPr>
            <w:tcW w:w="1872" w:type="dxa"/>
            <w:tcBorders>
              <w:bottom w:val="single" w:sz="4" w:space="0" w:color="auto"/>
            </w:tcBorders>
            <w:vAlign w:val="bottom"/>
          </w:tcPr>
          <w:p w14:paraId="38ABF8F4" w14:textId="71917131"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27</w:t>
            </w:r>
          </w:p>
        </w:tc>
        <w:tc>
          <w:tcPr>
            <w:tcW w:w="236" w:type="dxa"/>
          </w:tcPr>
          <w:p w14:paraId="387A81CE"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tcBorders>
              <w:bottom w:val="single" w:sz="4" w:space="0" w:color="auto"/>
            </w:tcBorders>
            <w:vAlign w:val="bottom"/>
          </w:tcPr>
          <w:p w14:paraId="4ED29B85" w14:textId="19519ABE"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w:t>
            </w:r>
          </w:p>
        </w:tc>
      </w:tr>
      <w:tr w:rsidR="00546D4B" w:rsidRPr="005C619D" w14:paraId="4C421EFC" w14:textId="77777777" w:rsidTr="00430425">
        <w:tc>
          <w:tcPr>
            <w:tcW w:w="5436" w:type="dxa"/>
          </w:tcPr>
          <w:p w14:paraId="304C567F" w14:textId="1FAB80D7" w:rsidR="00546D4B" w:rsidRPr="00B52E31" w:rsidRDefault="00546D4B" w:rsidP="00546D4B">
            <w:pPr>
              <w:spacing w:line="240" w:lineRule="atLeast"/>
              <w:ind w:right="-109"/>
              <w:rPr>
                <w:sz w:val="20"/>
              </w:rPr>
            </w:pPr>
            <w:r w:rsidRPr="00B52E31">
              <w:rPr>
                <w:b/>
                <w:bCs/>
                <w:sz w:val="20"/>
              </w:rPr>
              <w:t>Total</w:t>
            </w:r>
          </w:p>
        </w:tc>
        <w:tc>
          <w:tcPr>
            <w:tcW w:w="1872" w:type="dxa"/>
            <w:tcBorders>
              <w:top w:val="single" w:sz="4" w:space="0" w:color="auto"/>
              <w:bottom w:val="single" w:sz="4" w:space="0" w:color="auto"/>
            </w:tcBorders>
            <w:vAlign w:val="bottom"/>
          </w:tcPr>
          <w:p w14:paraId="7B9F03CD" w14:textId="68709A6F" w:rsidR="00546D4B" w:rsidRPr="00977417" w:rsidRDefault="00546D4B" w:rsidP="00546D4B">
            <w:pPr>
              <w:pStyle w:val="acctfourfigures"/>
              <w:tabs>
                <w:tab w:val="clear" w:pos="765"/>
                <w:tab w:val="decimal" w:pos="1330"/>
              </w:tabs>
              <w:spacing w:line="240" w:lineRule="atLeast"/>
              <w:ind w:left="-115" w:right="-88"/>
              <w:rPr>
                <w:rFonts w:cs="Times New Roman"/>
                <w:b/>
                <w:bCs/>
                <w:sz w:val="20"/>
              </w:rPr>
            </w:pPr>
            <w:r w:rsidRPr="00977417">
              <w:rPr>
                <w:rFonts w:cs="Times New Roman"/>
                <w:b/>
                <w:bCs/>
                <w:sz w:val="20"/>
              </w:rPr>
              <w:t>451</w:t>
            </w:r>
          </w:p>
        </w:tc>
        <w:tc>
          <w:tcPr>
            <w:tcW w:w="236" w:type="dxa"/>
          </w:tcPr>
          <w:p w14:paraId="1E61BC1F" w14:textId="77777777" w:rsidR="00546D4B" w:rsidRPr="00977417" w:rsidRDefault="00546D4B" w:rsidP="00546D4B">
            <w:pPr>
              <w:tabs>
                <w:tab w:val="decimal" w:pos="1330"/>
              </w:tabs>
              <w:spacing w:line="240" w:lineRule="atLeast"/>
              <w:ind w:left="-115" w:right="-88"/>
              <w:rPr>
                <w:rFonts w:cs="Times New Roman"/>
                <w:b/>
                <w:bCs/>
                <w:snapToGrid w:val="0"/>
                <w:sz w:val="20"/>
                <w:lang w:val="en-US" w:eastAsia="th-TH" w:bidi="th-TH"/>
              </w:rPr>
            </w:pPr>
          </w:p>
        </w:tc>
        <w:tc>
          <w:tcPr>
            <w:tcW w:w="1834" w:type="dxa"/>
            <w:tcBorders>
              <w:top w:val="single" w:sz="4" w:space="0" w:color="auto"/>
              <w:bottom w:val="single" w:sz="4" w:space="0" w:color="auto"/>
            </w:tcBorders>
            <w:vAlign w:val="bottom"/>
          </w:tcPr>
          <w:p w14:paraId="267AB36D" w14:textId="2196BEAA" w:rsidR="00546D4B" w:rsidRPr="00977417" w:rsidRDefault="00546D4B" w:rsidP="00546D4B">
            <w:pPr>
              <w:pStyle w:val="acctfourfigures"/>
              <w:tabs>
                <w:tab w:val="clear" w:pos="765"/>
                <w:tab w:val="decimal" w:pos="1330"/>
              </w:tabs>
              <w:spacing w:line="240" w:lineRule="atLeast"/>
              <w:ind w:left="-115" w:right="-88"/>
              <w:rPr>
                <w:rFonts w:cs="Times New Roman"/>
                <w:b/>
                <w:bCs/>
                <w:sz w:val="20"/>
              </w:rPr>
            </w:pPr>
            <w:r w:rsidRPr="00977417">
              <w:rPr>
                <w:rFonts w:cs="Times New Roman"/>
                <w:b/>
                <w:bCs/>
                <w:sz w:val="20"/>
              </w:rPr>
              <w:t>282</w:t>
            </w:r>
          </w:p>
        </w:tc>
      </w:tr>
      <w:tr w:rsidR="00546D4B" w:rsidRPr="005C619D" w14:paraId="258B396B" w14:textId="77777777" w:rsidTr="00430425">
        <w:tc>
          <w:tcPr>
            <w:tcW w:w="5436" w:type="dxa"/>
          </w:tcPr>
          <w:p w14:paraId="765668E9" w14:textId="77777777" w:rsidR="00546D4B" w:rsidRPr="00B52E31" w:rsidRDefault="00546D4B" w:rsidP="00546D4B">
            <w:pPr>
              <w:spacing w:line="240" w:lineRule="atLeast"/>
              <w:ind w:right="-109"/>
              <w:rPr>
                <w:b/>
                <w:bCs/>
                <w:sz w:val="20"/>
              </w:rPr>
            </w:pPr>
          </w:p>
        </w:tc>
        <w:tc>
          <w:tcPr>
            <w:tcW w:w="1872" w:type="dxa"/>
            <w:tcBorders>
              <w:top w:val="single" w:sz="4" w:space="0" w:color="auto"/>
            </w:tcBorders>
            <w:vAlign w:val="bottom"/>
          </w:tcPr>
          <w:p w14:paraId="6C03A788" w14:textId="77777777" w:rsidR="00546D4B" w:rsidRPr="005C619D" w:rsidRDefault="00546D4B" w:rsidP="00546D4B">
            <w:pPr>
              <w:pStyle w:val="acctfourfigures"/>
              <w:tabs>
                <w:tab w:val="clear" w:pos="765"/>
                <w:tab w:val="decimal" w:pos="1330"/>
              </w:tabs>
              <w:spacing w:line="240" w:lineRule="atLeast"/>
              <w:ind w:left="-115" w:right="-88"/>
              <w:rPr>
                <w:rFonts w:cs="Times New Roman"/>
                <w:sz w:val="20"/>
              </w:rPr>
            </w:pPr>
          </w:p>
        </w:tc>
        <w:tc>
          <w:tcPr>
            <w:tcW w:w="236" w:type="dxa"/>
          </w:tcPr>
          <w:p w14:paraId="633F0B1C"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tcBorders>
              <w:top w:val="single" w:sz="4" w:space="0" w:color="auto"/>
            </w:tcBorders>
            <w:vAlign w:val="bottom"/>
          </w:tcPr>
          <w:p w14:paraId="049A1102" w14:textId="77777777" w:rsidR="00546D4B" w:rsidRPr="005C619D" w:rsidRDefault="00546D4B" w:rsidP="00546D4B">
            <w:pPr>
              <w:pStyle w:val="acctfourfigures"/>
              <w:tabs>
                <w:tab w:val="clear" w:pos="765"/>
                <w:tab w:val="decimal" w:pos="1330"/>
              </w:tabs>
              <w:spacing w:line="240" w:lineRule="atLeast"/>
              <w:ind w:left="-115" w:right="-88"/>
              <w:rPr>
                <w:rFonts w:cs="Times New Roman"/>
                <w:sz w:val="20"/>
              </w:rPr>
            </w:pPr>
          </w:p>
        </w:tc>
      </w:tr>
      <w:tr w:rsidR="00546D4B" w:rsidRPr="005C619D" w14:paraId="6719788E" w14:textId="77777777" w:rsidTr="00430425">
        <w:tc>
          <w:tcPr>
            <w:tcW w:w="5436" w:type="dxa"/>
          </w:tcPr>
          <w:p w14:paraId="5ADB97E5" w14:textId="196D84C5" w:rsidR="00546D4B" w:rsidRPr="00B65AA5" w:rsidRDefault="00546D4B" w:rsidP="00546D4B">
            <w:pPr>
              <w:tabs>
                <w:tab w:val="left" w:pos="720"/>
              </w:tabs>
              <w:spacing w:line="240" w:lineRule="auto"/>
              <w:contextualSpacing/>
              <w:rPr>
                <w:b/>
                <w:bCs/>
                <w:sz w:val="20"/>
              </w:rPr>
            </w:pPr>
            <w:r w:rsidRPr="00B65AA5">
              <w:rPr>
                <w:b/>
                <w:bCs/>
                <w:sz w:val="20"/>
              </w:rPr>
              <w:t xml:space="preserve">Gain (losses) on financial instruments designated at FVTPL </w:t>
            </w:r>
          </w:p>
        </w:tc>
        <w:tc>
          <w:tcPr>
            <w:tcW w:w="1872" w:type="dxa"/>
            <w:vAlign w:val="bottom"/>
          </w:tcPr>
          <w:p w14:paraId="355F0B80" w14:textId="77777777" w:rsidR="00546D4B" w:rsidRPr="005C619D" w:rsidRDefault="00546D4B" w:rsidP="00546D4B">
            <w:pPr>
              <w:pStyle w:val="acctfourfigures"/>
              <w:tabs>
                <w:tab w:val="clear" w:pos="765"/>
                <w:tab w:val="decimal" w:pos="1330"/>
              </w:tabs>
              <w:spacing w:line="240" w:lineRule="atLeast"/>
              <w:ind w:left="-115" w:right="-88"/>
              <w:rPr>
                <w:rFonts w:cs="Times New Roman"/>
                <w:sz w:val="20"/>
              </w:rPr>
            </w:pPr>
          </w:p>
        </w:tc>
        <w:tc>
          <w:tcPr>
            <w:tcW w:w="236" w:type="dxa"/>
          </w:tcPr>
          <w:p w14:paraId="1A490924"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7EF0632C" w14:textId="77777777" w:rsidR="00546D4B" w:rsidRPr="005C619D" w:rsidRDefault="00546D4B" w:rsidP="00546D4B">
            <w:pPr>
              <w:pStyle w:val="acctfourfigures"/>
              <w:tabs>
                <w:tab w:val="clear" w:pos="765"/>
                <w:tab w:val="decimal" w:pos="1330"/>
              </w:tabs>
              <w:spacing w:line="240" w:lineRule="atLeast"/>
              <w:ind w:left="-115" w:right="-88"/>
              <w:rPr>
                <w:rFonts w:cs="Times New Roman"/>
                <w:sz w:val="20"/>
              </w:rPr>
            </w:pPr>
          </w:p>
        </w:tc>
      </w:tr>
      <w:tr w:rsidR="00546D4B" w:rsidRPr="005C619D" w14:paraId="3CB49114" w14:textId="77777777" w:rsidTr="00430425">
        <w:tc>
          <w:tcPr>
            <w:tcW w:w="5436" w:type="dxa"/>
          </w:tcPr>
          <w:p w14:paraId="224BA79F" w14:textId="762E8102" w:rsidR="00546D4B" w:rsidRPr="00B52E31" w:rsidRDefault="00546D4B" w:rsidP="00546D4B">
            <w:pPr>
              <w:spacing w:line="240" w:lineRule="atLeast"/>
              <w:ind w:right="-109"/>
              <w:rPr>
                <w:sz w:val="20"/>
              </w:rPr>
            </w:pPr>
            <w:r w:rsidRPr="00B52E31">
              <w:rPr>
                <w:sz w:val="20"/>
              </w:rPr>
              <w:t>Borrowings</w:t>
            </w:r>
          </w:p>
        </w:tc>
        <w:tc>
          <w:tcPr>
            <w:tcW w:w="1872" w:type="dxa"/>
          </w:tcPr>
          <w:p w14:paraId="4B6A44D2" w14:textId="6250F91F" w:rsidR="00546D4B" w:rsidRPr="005C619D" w:rsidRDefault="00546D4B" w:rsidP="00546D4B">
            <w:pPr>
              <w:pStyle w:val="acctfourfigures"/>
              <w:tabs>
                <w:tab w:val="clear" w:pos="765"/>
                <w:tab w:val="decimal" w:pos="1330"/>
              </w:tabs>
              <w:spacing w:line="240" w:lineRule="atLeast"/>
              <w:ind w:left="-115" w:right="-141"/>
              <w:rPr>
                <w:rFonts w:cs="Times New Roman"/>
                <w:sz w:val="20"/>
                <w:cs/>
                <w:lang w:val="en-US" w:bidi="th-TH"/>
              </w:rPr>
            </w:pPr>
            <w:r>
              <w:rPr>
                <w:rFonts w:cs="Times New Roman"/>
                <w:sz w:val="20"/>
              </w:rPr>
              <w:t>(6)</w:t>
            </w:r>
          </w:p>
        </w:tc>
        <w:tc>
          <w:tcPr>
            <w:tcW w:w="236" w:type="dxa"/>
          </w:tcPr>
          <w:p w14:paraId="46DEFFC2"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tcPr>
          <w:p w14:paraId="74069CA6" w14:textId="20F90188"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(6)</w:t>
            </w:r>
          </w:p>
        </w:tc>
      </w:tr>
      <w:tr w:rsidR="00546D4B" w:rsidRPr="005C619D" w14:paraId="7D2D0C9D" w14:textId="77777777" w:rsidTr="00430425">
        <w:tc>
          <w:tcPr>
            <w:tcW w:w="5436" w:type="dxa"/>
          </w:tcPr>
          <w:p w14:paraId="68E96822" w14:textId="10154064" w:rsidR="00546D4B" w:rsidRPr="000243C2" w:rsidRDefault="00546D4B" w:rsidP="00546D4B">
            <w:pPr>
              <w:spacing w:line="240" w:lineRule="atLeast"/>
              <w:ind w:right="-109"/>
              <w:rPr>
                <w:b/>
                <w:bCs/>
                <w:sz w:val="20"/>
              </w:rPr>
            </w:pPr>
            <w:r w:rsidRPr="00F9004B">
              <w:rPr>
                <w:sz w:val="20"/>
              </w:rPr>
              <w:t>Gains on hedge accounting</w:t>
            </w:r>
          </w:p>
        </w:tc>
        <w:tc>
          <w:tcPr>
            <w:tcW w:w="1872" w:type="dxa"/>
          </w:tcPr>
          <w:p w14:paraId="5D4CDB1F" w14:textId="4A109D11" w:rsidR="00546D4B" w:rsidRPr="005C619D" w:rsidRDefault="00546D4B" w:rsidP="00546D4B">
            <w:pPr>
              <w:pStyle w:val="acctfourfigures"/>
              <w:tabs>
                <w:tab w:val="clear" w:pos="765"/>
                <w:tab w:val="decimal" w:pos="1330"/>
              </w:tabs>
              <w:spacing w:line="240" w:lineRule="atLeast"/>
              <w:ind w:left="-115" w:right="-141"/>
              <w:rPr>
                <w:rFonts w:cs="Times New Roman"/>
                <w:sz w:val="20"/>
                <w:cs/>
                <w:lang w:val="en-US" w:bidi="th-TH"/>
              </w:rPr>
            </w:pPr>
            <w:r>
              <w:rPr>
                <w:rFonts w:cs="Times New Roman"/>
                <w:sz w:val="20"/>
              </w:rPr>
              <w:t>2</w:t>
            </w:r>
          </w:p>
        </w:tc>
        <w:tc>
          <w:tcPr>
            <w:tcW w:w="236" w:type="dxa"/>
          </w:tcPr>
          <w:p w14:paraId="687F12AB"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tcPr>
          <w:p w14:paraId="6DFC253A" w14:textId="7E1F6D8C"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w:t>
            </w:r>
          </w:p>
        </w:tc>
      </w:tr>
      <w:tr w:rsidR="00546D4B" w:rsidRPr="005C619D" w14:paraId="5D7D1E6B" w14:textId="77777777" w:rsidTr="00430425">
        <w:tc>
          <w:tcPr>
            <w:tcW w:w="5436" w:type="dxa"/>
          </w:tcPr>
          <w:p w14:paraId="1C385A20" w14:textId="2404CC3C" w:rsidR="00546D4B" w:rsidRPr="00F9004B" w:rsidRDefault="00546D4B" w:rsidP="00546D4B">
            <w:pPr>
              <w:spacing w:line="240" w:lineRule="atLeast"/>
              <w:ind w:right="-109"/>
              <w:rPr>
                <w:sz w:val="20"/>
              </w:rPr>
            </w:pPr>
            <w:r w:rsidRPr="00B52E31">
              <w:rPr>
                <w:b/>
                <w:bCs/>
                <w:sz w:val="20"/>
              </w:rPr>
              <w:t>Total</w:t>
            </w:r>
          </w:p>
        </w:tc>
        <w:tc>
          <w:tcPr>
            <w:tcW w:w="1872" w:type="dxa"/>
            <w:tcBorders>
              <w:top w:val="single" w:sz="4" w:space="0" w:color="auto"/>
              <w:bottom w:val="double" w:sz="4" w:space="0" w:color="auto"/>
            </w:tcBorders>
          </w:tcPr>
          <w:p w14:paraId="38E647BB" w14:textId="01B4F791" w:rsidR="00546D4B" w:rsidRPr="00977417" w:rsidRDefault="00546D4B" w:rsidP="00546D4B">
            <w:pPr>
              <w:pStyle w:val="acctfourfigures"/>
              <w:tabs>
                <w:tab w:val="clear" w:pos="765"/>
                <w:tab w:val="decimal" w:pos="1330"/>
              </w:tabs>
              <w:spacing w:line="240" w:lineRule="atLeast"/>
              <w:ind w:left="-115" w:right="-141"/>
              <w:rPr>
                <w:rFonts w:cs="Times New Roman"/>
                <w:b/>
                <w:bCs/>
                <w:sz w:val="20"/>
                <w:cs/>
                <w:lang w:val="en-US" w:bidi="th-TH"/>
              </w:rPr>
            </w:pPr>
            <w:r w:rsidRPr="00977417">
              <w:rPr>
                <w:rFonts w:cs="Times New Roman"/>
                <w:b/>
                <w:bCs/>
                <w:sz w:val="20"/>
              </w:rPr>
              <w:t>447</w:t>
            </w:r>
          </w:p>
        </w:tc>
        <w:tc>
          <w:tcPr>
            <w:tcW w:w="236" w:type="dxa"/>
          </w:tcPr>
          <w:p w14:paraId="755A9D0F" w14:textId="77777777" w:rsidR="00546D4B" w:rsidRPr="00977417" w:rsidRDefault="00546D4B" w:rsidP="00546D4B">
            <w:pPr>
              <w:tabs>
                <w:tab w:val="decimal" w:pos="1330"/>
              </w:tabs>
              <w:spacing w:line="240" w:lineRule="atLeast"/>
              <w:ind w:left="-115" w:right="-88"/>
              <w:rPr>
                <w:rFonts w:cs="Times New Roman"/>
                <w:b/>
                <w:bCs/>
                <w:snapToGrid w:val="0"/>
                <w:sz w:val="20"/>
                <w:lang w:val="en-US" w:eastAsia="th-TH" w:bidi="th-TH"/>
              </w:rPr>
            </w:pPr>
          </w:p>
        </w:tc>
        <w:tc>
          <w:tcPr>
            <w:tcW w:w="1834" w:type="dxa"/>
            <w:tcBorders>
              <w:top w:val="single" w:sz="4" w:space="0" w:color="auto"/>
              <w:bottom w:val="double" w:sz="4" w:space="0" w:color="auto"/>
            </w:tcBorders>
          </w:tcPr>
          <w:p w14:paraId="30483745" w14:textId="4CAE202B" w:rsidR="00546D4B" w:rsidRPr="00977417" w:rsidRDefault="00546D4B" w:rsidP="00546D4B">
            <w:pPr>
              <w:pStyle w:val="acctfourfigures"/>
              <w:tabs>
                <w:tab w:val="clear" w:pos="765"/>
                <w:tab w:val="decimal" w:pos="1330"/>
              </w:tabs>
              <w:spacing w:line="240" w:lineRule="atLeast"/>
              <w:ind w:left="-115" w:right="-88"/>
              <w:rPr>
                <w:rFonts w:cs="Times New Roman"/>
                <w:b/>
                <w:bCs/>
                <w:sz w:val="20"/>
              </w:rPr>
            </w:pPr>
            <w:r w:rsidRPr="00977417">
              <w:rPr>
                <w:rFonts w:cs="Times New Roman"/>
                <w:b/>
                <w:bCs/>
                <w:sz w:val="20"/>
              </w:rPr>
              <w:t>276</w:t>
            </w:r>
          </w:p>
        </w:tc>
      </w:tr>
    </w:tbl>
    <w:p w14:paraId="63C9AC8A" w14:textId="12EF7A32" w:rsidR="00482C74" w:rsidRDefault="00482C74" w:rsidP="00A838AF">
      <w:pPr>
        <w:pStyle w:val="BodyText"/>
        <w:spacing w:after="0"/>
        <w:rPr>
          <w:lang w:val="en-GB"/>
        </w:rPr>
      </w:pPr>
    </w:p>
    <w:tbl>
      <w:tblPr>
        <w:tblW w:w="9378" w:type="dxa"/>
        <w:tblInd w:w="450" w:type="dxa"/>
        <w:tblLayout w:type="fixed"/>
        <w:tblLook w:val="01E0" w:firstRow="1" w:lastRow="1" w:firstColumn="1" w:lastColumn="1" w:noHBand="0" w:noVBand="0"/>
      </w:tblPr>
      <w:tblGrid>
        <w:gridCol w:w="5436"/>
        <w:gridCol w:w="1872"/>
        <w:gridCol w:w="236"/>
        <w:gridCol w:w="1834"/>
      </w:tblGrid>
      <w:tr w:rsidR="004F4E42" w:rsidRPr="005C619D" w14:paraId="55FDAB66" w14:textId="77777777" w:rsidTr="00430425">
        <w:trPr>
          <w:trHeight w:val="220"/>
        </w:trPr>
        <w:tc>
          <w:tcPr>
            <w:tcW w:w="5436" w:type="dxa"/>
          </w:tcPr>
          <w:p w14:paraId="233B8C58" w14:textId="77777777" w:rsidR="004F4E42" w:rsidRPr="005C619D" w:rsidRDefault="004F4E42" w:rsidP="004F4E42">
            <w:pPr>
              <w:spacing w:line="220" w:lineRule="exact"/>
              <w:ind w:right="-109"/>
              <w:rPr>
                <w:rFonts w:cs="Times New Roman"/>
                <w:sz w:val="20"/>
              </w:rPr>
            </w:pPr>
          </w:p>
        </w:tc>
        <w:tc>
          <w:tcPr>
            <w:tcW w:w="1872" w:type="dxa"/>
          </w:tcPr>
          <w:p w14:paraId="63C976BE" w14:textId="267D77BC" w:rsidR="004F4E42" w:rsidRPr="005C619D" w:rsidRDefault="004F4E42" w:rsidP="004F4E42">
            <w:pPr>
              <w:pStyle w:val="acctfourfigures"/>
              <w:tabs>
                <w:tab w:val="clear" w:pos="765"/>
              </w:tabs>
              <w:spacing w:line="220" w:lineRule="exact"/>
              <w:ind w:left="-108" w:right="-141"/>
              <w:jc w:val="center"/>
              <w:rPr>
                <w:rFonts w:cs="Times New Roman"/>
                <w:b/>
                <w:bCs/>
                <w:sz w:val="20"/>
                <w:lang w:val="en-US"/>
              </w:rPr>
            </w:pPr>
            <w:r w:rsidRPr="005C619D">
              <w:rPr>
                <w:rFonts w:cs="Times New Roman"/>
                <w:b/>
                <w:bCs/>
                <w:sz w:val="20"/>
                <w:lang w:val="en-US"/>
              </w:rPr>
              <w:t>Consolidated</w:t>
            </w:r>
          </w:p>
        </w:tc>
        <w:tc>
          <w:tcPr>
            <w:tcW w:w="236" w:type="dxa"/>
          </w:tcPr>
          <w:p w14:paraId="42DD3DFA" w14:textId="77777777" w:rsidR="004F4E42" w:rsidRPr="005C619D" w:rsidRDefault="004F4E42" w:rsidP="004F4E42">
            <w:pPr>
              <w:spacing w:line="220" w:lineRule="exact"/>
              <w:ind w:left="-108" w:right="-88"/>
              <w:jc w:val="center"/>
              <w:rPr>
                <w:rFonts w:cs="Times New Roman"/>
                <w:b/>
                <w:bCs/>
                <w:snapToGrid w:val="0"/>
                <w:sz w:val="20"/>
                <w:lang w:val="en-US" w:eastAsia="th-TH" w:bidi="th-TH"/>
              </w:rPr>
            </w:pPr>
          </w:p>
        </w:tc>
        <w:tc>
          <w:tcPr>
            <w:tcW w:w="1834" w:type="dxa"/>
          </w:tcPr>
          <w:p w14:paraId="4A987642" w14:textId="30B0DF1B" w:rsidR="004F4E42" w:rsidRPr="005C619D" w:rsidRDefault="004F4E42" w:rsidP="004F4E42">
            <w:pPr>
              <w:pStyle w:val="acctfourfigures"/>
              <w:tabs>
                <w:tab w:val="clear" w:pos="765"/>
              </w:tabs>
              <w:spacing w:line="220" w:lineRule="exact"/>
              <w:ind w:left="-108" w:right="-88"/>
              <w:jc w:val="center"/>
              <w:rPr>
                <w:rFonts w:cs="Times New Roman"/>
                <w:b/>
                <w:bCs/>
                <w:sz w:val="20"/>
              </w:rPr>
            </w:pPr>
            <w:r>
              <w:rPr>
                <w:rFonts w:cs="Times New Roman"/>
                <w:b/>
                <w:bCs/>
                <w:sz w:val="20"/>
              </w:rPr>
              <w:t>Bank only</w:t>
            </w:r>
          </w:p>
        </w:tc>
      </w:tr>
      <w:tr w:rsidR="00A838AF" w:rsidRPr="005C619D" w14:paraId="0C91D377" w14:textId="77777777" w:rsidTr="00430425">
        <w:trPr>
          <w:trHeight w:val="220"/>
        </w:trPr>
        <w:tc>
          <w:tcPr>
            <w:tcW w:w="5436" w:type="dxa"/>
          </w:tcPr>
          <w:p w14:paraId="23EE7FFD" w14:textId="77777777" w:rsidR="00A838AF" w:rsidRPr="005C619D" w:rsidRDefault="00A838AF" w:rsidP="00A838AF">
            <w:pPr>
              <w:spacing w:line="220" w:lineRule="exact"/>
              <w:ind w:right="-109"/>
              <w:rPr>
                <w:rFonts w:cs="Times New Roman"/>
                <w:b/>
                <w:bCs/>
                <w:sz w:val="20"/>
              </w:rPr>
            </w:pPr>
          </w:p>
        </w:tc>
        <w:tc>
          <w:tcPr>
            <w:tcW w:w="3942" w:type="dxa"/>
            <w:gridSpan w:val="3"/>
          </w:tcPr>
          <w:p w14:paraId="0FB0CC14" w14:textId="77777777" w:rsidR="00A838AF" w:rsidRPr="005C619D" w:rsidRDefault="00A838AF" w:rsidP="00A838AF">
            <w:pPr>
              <w:pStyle w:val="acctfourfigures"/>
              <w:tabs>
                <w:tab w:val="clear" w:pos="765"/>
              </w:tabs>
              <w:spacing w:line="220" w:lineRule="exact"/>
              <w:ind w:left="-108" w:right="-88"/>
              <w:jc w:val="center"/>
              <w:rPr>
                <w:rFonts w:cs="Times New Roman"/>
                <w:sz w:val="20"/>
              </w:rPr>
            </w:pPr>
            <w:r w:rsidRPr="005C619D">
              <w:rPr>
                <w:rFonts w:cs="Times New Roman"/>
                <w:i/>
                <w:iCs/>
                <w:snapToGrid w:val="0"/>
                <w:sz w:val="20"/>
                <w:lang w:val="en-US" w:eastAsia="th-TH" w:bidi="th-TH"/>
              </w:rPr>
              <w:t>(in million Baht)</w:t>
            </w:r>
          </w:p>
        </w:tc>
      </w:tr>
      <w:tr w:rsidR="00A838AF" w:rsidRPr="005C619D" w14:paraId="287D39E2" w14:textId="77777777" w:rsidTr="00430425">
        <w:tc>
          <w:tcPr>
            <w:tcW w:w="5436" w:type="dxa"/>
          </w:tcPr>
          <w:p w14:paraId="516A388C" w14:textId="62CF6085" w:rsidR="00A838AF" w:rsidRPr="00977417" w:rsidRDefault="00A838AF" w:rsidP="00BA71C1">
            <w:pPr>
              <w:spacing w:line="240" w:lineRule="atLeast"/>
              <w:ind w:right="-109"/>
              <w:rPr>
                <w:b/>
                <w:bCs/>
                <w:i/>
                <w:iCs/>
                <w:sz w:val="20"/>
              </w:rPr>
            </w:pPr>
            <w:r w:rsidRPr="00977417">
              <w:rPr>
                <w:b/>
                <w:bCs/>
                <w:i/>
                <w:iCs/>
                <w:sz w:val="20"/>
              </w:rPr>
              <w:t>For the six-month period ended 30 June</w:t>
            </w:r>
            <w:r w:rsidR="00B65AA5" w:rsidRPr="00977417">
              <w:rPr>
                <w:b/>
                <w:bCs/>
                <w:i/>
                <w:iCs/>
                <w:sz w:val="20"/>
              </w:rPr>
              <w:t xml:space="preserve"> 2020</w:t>
            </w:r>
          </w:p>
        </w:tc>
        <w:tc>
          <w:tcPr>
            <w:tcW w:w="1872" w:type="dxa"/>
          </w:tcPr>
          <w:p w14:paraId="7308352A" w14:textId="77777777" w:rsidR="00A838AF" w:rsidRPr="005C619D" w:rsidRDefault="00A838AF" w:rsidP="00BA71C1">
            <w:pPr>
              <w:pStyle w:val="acctfourfigures"/>
              <w:tabs>
                <w:tab w:val="clear" w:pos="765"/>
                <w:tab w:val="decimal" w:pos="1330"/>
              </w:tabs>
              <w:spacing w:line="240" w:lineRule="atLeast"/>
              <w:ind w:left="-115" w:right="-141"/>
              <w:rPr>
                <w:rFonts w:cs="Times New Roman"/>
                <w:sz w:val="20"/>
                <w:cs/>
                <w:lang w:val="en-US" w:bidi="th-TH"/>
              </w:rPr>
            </w:pPr>
          </w:p>
        </w:tc>
        <w:tc>
          <w:tcPr>
            <w:tcW w:w="236" w:type="dxa"/>
          </w:tcPr>
          <w:p w14:paraId="1CEC7216" w14:textId="77777777" w:rsidR="00A838AF" w:rsidRPr="005C619D" w:rsidRDefault="00A838AF" w:rsidP="00BA71C1">
            <w:pPr>
              <w:tabs>
                <w:tab w:val="decimal" w:pos="1330"/>
              </w:tabs>
              <w:spacing w:line="240" w:lineRule="atLeast"/>
              <w:ind w:left="-115" w:right="-88"/>
              <w:rPr>
                <w:rFonts w:cs="Times New Roman"/>
                <w:snapToGrid w:val="0"/>
                <w:sz w:val="20"/>
                <w:lang w:val="en-US" w:eastAsia="th-TH" w:bidi="th-TH"/>
              </w:rPr>
            </w:pPr>
          </w:p>
        </w:tc>
        <w:tc>
          <w:tcPr>
            <w:tcW w:w="1834" w:type="dxa"/>
          </w:tcPr>
          <w:p w14:paraId="35E18A23" w14:textId="77777777" w:rsidR="00A838AF" w:rsidRPr="005C619D" w:rsidRDefault="00A838AF" w:rsidP="00BA71C1">
            <w:pPr>
              <w:pStyle w:val="acctfourfigures"/>
              <w:tabs>
                <w:tab w:val="clear" w:pos="765"/>
                <w:tab w:val="decimal" w:pos="1330"/>
              </w:tabs>
              <w:spacing w:line="240" w:lineRule="atLeast"/>
              <w:ind w:left="-115" w:right="-88"/>
              <w:rPr>
                <w:rFonts w:cs="Times New Roman"/>
                <w:sz w:val="20"/>
              </w:rPr>
            </w:pPr>
          </w:p>
        </w:tc>
      </w:tr>
      <w:tr w:rsidR="00B65AA5" w:rsidRPr="005C619D" w14:paraId="43E97832" w14:textId="77777777" w:rsidTr="00430425">
        <w:tc>
          <w:tcPr>
            <w:tcW w:w="5436" w:type="dxa"/>
          </w:tcPr>
          <w:p w14:paraId="0E240917" w14:textId="77777777" w:rsidR="00B65AA5" w:rsidRPr="00B65AA5" w:rsidRDefault="00B65AA5" w:rsidP="00BA71C1">
            <w:pPr>
              <w:spacing w:line="240" w:lineRule="atLeast"/>
              <w:ind w:right="-109"/>
              <w:rPr>
                <w:b/>
                <w:bCs/>
                <w:sz w:val="20"/>
              </w:rPr>
            </w:pPr>
          </w:p>
        </w:tc>
        <w:tc>
          <w:tcPr>
            <w:tcW w:w="1872" w:type="dxa"/>
          </w:tcPr>
          <w:p w14:paraId="177D7BFE" w14:textId="77777777" w:rsidR="00B65AA5" w:rsidRPr="005C619D" w:rsidRDefault="00B65AA5" w:rsidP="00BA71C1">
            <w:pPr>
              <w:pStyle w:val="acctfourfigures"/>
              <w:tabs>
                <w:tab w:val="clear" w:pos="765"/>
                <w:tab w:val="decimal" w:pos="1330"/>
              </w:tabs>
              <w:spacing w:line="240" w:lineRule="atLeast"/>
              <w:ind w:left="-115" w:right="-141"/>
              <w:rPr>
                <w:rFonts w:cs="Times New Roman"/>
                <w:sz w:val="20"/>
                <w:cs/>
                <w:lang w:val="en-US" w:bidi="th-TH"/>
              </w:rPr>
            </w:pPr>
          </w:p>
        </w:tc>
        <w:tc>
          <w:tcPr>
            <w:tcW w:w="236" w:type="dxa"/>
          </w:tcPr>
          <w:p w14:paraId="440A816F" w14:textId="77777777" w:rsidR="00B65AA5" w:rsidRPr="005C619D" w:rsidRDefault="00B65AA5" w:rsidP="00BA71C1">
            <w:pPr>
              <w:tabs>
                <w:tab w:val="decimal" w:pos="1330"/>
              </w:tabs>
              <w:spacing w:line="240" w:lineRule="atLeast"/>
              <w:ind w:left="-115" w:right="-88"/>
              <w:rPr>
                <w:rFonts w:cs="Times New Roman"/>
                <w:snapToGrid w:val="0"/>
                <w:sz w:val="20"/>
                <w:lang w:val="en-US" w:eastAsia="th-TH" w:bidi="th-TH"/>
              </w:rPr>
            </w:pPr>
          </w:p>
        </w:tc>
        <w:tc>
          <w:tcPr>
            <w:tcW w:w="1834" w:type="dxa"/>
          </w:tcPr>
          <w:p w14:paraId="62146812" w14:textId="77777777" w:rsidR="00B65AA5" w:rsidRPr="005C619D" w:rsidRDefault="00B65AA5" w:rsidP="00BA71C1">
            <w:pPr>
              <w:pStyle w:val="acctfourfigures"/>
              <w:tabs>
                <w:tab w:val="clear" w:pos="765"/>
                <w:tab w:val="decimal" w:pos="1330"/>
              </w:tabs>
              <w:spacing w:line="240" w:lineRule="atLeast"/>
              <w:ind w:left="-115" w:right="-88"/>
              <w:rPr>
                <w:rFonts w:cs="Times New Roman"/>
                <w:sz w:val="20"/>
              </w:rPr>
            </w:pPr>
          </w:p>
        </w:tc>
      </w:tr>
      <w:tr w:rsidR="00A838AF" w:rsidRPr="005C619D" w14:paraId="1F37184F" w14:textId="77777777" w:rsidTr="00430425">
        <w:tc>
          <w:tcPr>
            <w:tcW w:w="5436" w:type="dxa"/>
          </w:tcPr>
          <w:p w14:paraId="67224C6B" w14:textId="77777777" w:rsidR="00A838AF" w:rsidRPr="00B65AA5" w:rsidRDefault="00A838AF" w:rsidP="00BA71C1">
            <w:pPr>
              <w:spacing w:line="240" w:lineRule="atLeast"/>
              <w:ind w:right="-109"/>
              <w:rPr>
                <w:rFonts w:cs="Times New Roman"/>
                <w:b/>
                <w:bCs/>
                <w:sz w:val="20"/>
              </w:rPr>
            </w:pPr>
            <w:r w:rsidRPr="00B65AA5">
              <w:rPr>
                <w:b/>
                <w:bCs/>
                <w:sz w:val="20"/>
              </w:rPr>
              <w:t>Gains (losses) on trading and foreign exchange transactions</w:t>
            </w:r>
          </w:p>
        </w:tc>
        <w:tc>
          <w:tcPr>
            <w:tcW w:w="1872" w:type="dxa"/>
          </w:tcPr>
          <w:p w14:paraId="29DAA35A" w14:textId="77777777" w:rsidR="00A838AF" w:rsidRPr="005C619D" w:rsidRDefault="00A838AF" w:rsidP="00BA71C1">
            <w:pPr>
              <w:pStyle w:val="acctfourfigures"/>
              <w:tabs>
                <w:tab w:val="clear" w:pos="765"/>
                <w:tab w:val="decimal" w:pos="1330"/>
              </w:tabs>
              <w:spacing w:line="240" w:lineRule="atLeast"/>
              <w:ind w:left="-115" w:right="-141"/>
              <w:rPr>
                <w:rFonts w:cs="Times New Roman"/>
                <w:sz w:val="20"/>
                <w:cs/>
                <w:lang w:val="en-US" w:bidi="th-TH"/>
              </w:rPr>
            </w:pPr>
          </w:p>
        </w:tc>
        <w:tc>
          <w:tcPr>
            <w:tcW w:w="236" w:type="dxa"/>
          </w:tcPr>
          <w:p w14:paraId="43B97E8C" w14:textId="77777777" w:rsidR="00A838AF" w:rsidRPr="005C619D" w:rsidRDefault="00A838AF" w:rsidP="00BA71C1">
            <w:pPr>
              <w:tabs>
                <w:tab w:val="decimal" w:pos="1330"/>
              </w:tabs>
              <w:spacing w:line="240" w:lineRule="atLeast"/>
              <w:ind w:left="-115" w:right="-88"/>
              <w:rPr>
                <w:rFonts w:cs="Times New Roman"/>
                <w:snapToGrid w:val="0"/>
                <w:sz w:val="20"/>
                <w:lang w:val="en-US" w:eastAsia="th-TH" w:bidi="th-TH"/>
              </w:rPr>
            </w:pPr>
          </w:p>
        </w:tc>
        <w:tc>
          <w:tcPr>
            <w:tcW w:w="1834" w:type="dxa"/>
          </w:tcPr>
          <w:p w14:paraId="3E38AC4F" w14:textId="77777777" w:rsidR="00A838AF" w:rsidRPr="005C619D" w:rsidRDefault="00A838AF" w:rsidP="00BA71C1">
            <w:pPr>
              <w:pStyle w:val="acctfourfigures"/>
              <w:tabs>
                <w:tab w:val="clear" w:pos="765"/>
                <w:tab w:val="decimal" w:pos="1330"/>
              </w:tabs>
              <w:spacing w:line="240" w:lineRule="atLeast"/>
              <w:ind w:left="-115" w:right="-88"/>
              <w:rPr>
                <w:rFonts w:cs="Times New Roman"/>
                <w:sz w:val="20"/>
              </w:rPr>
            </w:pPr>
          </w:p>
        </w:tc>
      </w:tr>
      <w:tr w:rsidR="00546D4B" w:rsidRPr="005C619D" w14:paraId="5835D804" w14:textId="77777777" w:rsidTr="00430425">
        <w:tc>
          <w:tcPr>
            <w:tcW w:w="5436" w:type="dxa"/>
            <w:vAlign w:val="bottom"/>
          </w:tcPr>
          <w:p w14:paraId="32BAB8BF" w14:textId="27BA3B24" w:rsidR="00546D4B" w:rsidRPr="005C619D" w:rsidRDefault="00546D4B" w:rsidP="00546D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 w:val="20"/>
              </w:rPr>
            </w:pPr>
            <w:r w:rsidRPr="00A838AF">
              <w:rPr>
                <w:sz w:val="20"/>
              </w:rPr>
              <w:t xml:space="preserve">Foreign currencies and foreign exchange </w:t>
            </w:r>
            <w:r w:rsidRPr="00B52E31">
              <w:rPr>
                <w:sz w:val="20"/>
              </w:rPr>
              <w:t>derivatives</w:t>
            </w:r>
          </w:p>
        </w:tc>
        <w:tc>
          <w:tcPr>
            <w:tcW w:w="1872" w:type="dxa"/>
          </w:tcPr>
          <w:p w14:paraId="404E538C" w14:textId="2AFE43F9"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706</w:t>
            </w:r>
          </w:p>
        </w:tc>
        <w:tc>
          <w:tcPr>
            <w:tcW w:w="236" w:type="dxa"/>
          </w:tcPr>
          <w:p w14:paraId="17E80BBC"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tcPr>
          <w:p w14:paraId="3C16F806" w14:textId="77827CB9"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583</w:t>
            </w:r>
          </w:p>
        </w:tc>
      </w:tr>
      <w:tr w:rsidR="00546D4B" w:rsidRPr="005C619D" w14:paraId="2A3E9DA3" w14:textId="77777777" w:rsidTr="00430425">
        <w:tc>
          <w:tcPr>
            <w:tcW w:w="5436" w:type="dxa"/>
            <w:vAlign w:val="bottom"/>
          </w:tcPr>
          <w:p w14:paraId="24AD097E" w14:textId="77777777" w:rsidR="00546D4B" w:rsidRPr="005C619D" w:rsidRDefault="00546D4B" w:rsidP="00546D4B">
            <w:pPr>
              <w:spacing w:line="240" w:lineRule="atLeast"/>
              <w:ind w:right="-109"/>
              <w:rPr>
                <w:rFonts w:cs="Times New Roman"/>
                <w:sz w:val="20"/>
              </w:rPr>
            </w:pPr>
            <w:r>
              <w:rPr>
                <w:sz w:val="20"/>
              </w:rPr>
              <w:t>I</w:t>
            </w:r>
            <w:r w:rsidRPr="00B52E31">
              <w:rPr>
                <w:sz w:val="20"/>
              </w:rPr>
              <w:t>nterest rates</w:t>
            </w:r>
            <w:r>
              <w:rPr>
                <w:sz w:val="20"/>
              </w:rPr>
              <w:t xml:space="preserve"> d</w:t>
            </w:r>
            <w:r w:rsidRPr="00B52E31">
              <w:rPr>
                <w:sz w:val="20"/>
              </w:rPr>
              <w:t>erivatives</w:t>
            </w:r>
          </w:p>
        </w:tc>
        <w:tc>
          <w:tcPr>
            <w:tcW w:w="1872" w:type="dxa"/>
            <w:vAlign w:val="bottom"/>
          </w:tcPr>
          <w:p w14:paraId="1D51D9CD" w14:textId="63F7BA2B"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18</w:t>
            </w:r>
          </w:p>
        </w:tc>
        <w:tc>
          <w:tcPr>
            <w:tcW w:w="236" w:type="dxa"/>
          </w:tcPr>
          <w:p w14:paraId="681D5BB2"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4953ADC8" w14:textId="31ADF24B"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11</w:t>
            </w:r>
          </w:p>
        </w:tc>
      </w:tr>
      <w:tr w:rsidR="00546D4B" w:rsidRPr="005C619D" w14:paraId="7CBDA3E2" w14:textId="77777777" w:rsidTr="00430425">
        <w:tc>
          <w:tcPr>
            <w:tcW w:w="5436" w:type="dxa"/>
            <w:vAlign w:val="bottom"/>
          </w:tcPr>
          <w:p w14:paraId="3F3230BC" w14:textId="77777777" w:rsidR="00546D4B" w:rsidRPr="005C619D" w:rsidRDefault="00546D4B" w:rsidP="00546D4B">
            <w:pPr>
              <w:spacing w:line="240" w:lineRule="atLeast"/>
              <w:ind w:right="-109"/>
              <w:rPr>
                <w:rFonts w:cs="Times New Roman"/>
                <w:sz w:val="20"/>
              </w:rPr>
            </w:pPr>
            <w:r w:rsidRPr="00B52E31">
              <w:rPr>
                <w:sz w:val="20"/>
              </w:rPr>
              <w:t>Debt securities</w:t>
            </w:r>
          </w:p>
        </w:tc>
        <w:tc>
          <w:tcPr>
            <w:tcW w:w="1872" w:type="dxa"/>
            <w:vAlign w:val="bottom"/>
          </w:tcPr>
          <w:p w14:paraId="038470D2" w14:textId="7934E595"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152</w:t>
            </w:r>
          </w:p>
        </w:tc>
        <w:tc>
          <w:tcPr>
            <w:tcW w:w="236" w:type="dxa"/>
          </w:tcPr>
          <w:p w14:paraId="0AE8D793"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21A2C71F" w14:textId="7D588A20"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67</w:t>
            </w:r>
          </w:p>
        </w:tc>
      </w:tr>
      <w:tr w:rsidR="00546D4B" w:rsidRPr="005C619D" w14:paraId="756DEB2C" w14:textId="77777777" w:rsidTr="00430425">
        <w:tc>
          <w:tcPr>
            <w:tcW w:w="5436" w:type="dxa"/>
          </w:tcPr>
          <w:p w14:paraId="12451B14" w14:textId="77777777" w:rsidR="00546D4B" w:rsidRPr="005C619D" w:rsidRDefault="00546D4B" w:rsidP="00546D4B">
            <w:pPr>
              <w:spacing w:line="240" w:lineRule="atLeast"/>
              <w:ind w:right="-109"/>
              <w:rPr>
                <w:rFonts w:cs="Times New Roman"/>
                <w:sz w:val="20"/>
              </w:rPr>
            </w:pPr>
            <w:r w:rsidRPr="00B52E31">
              <w:rPr>
                <w:sz w:val="20"/>
                <w:lang w:val="en-US" w:bidi="th-TH"/>
              </w:rPr>
              <w:t>Equity securities</w:t>
            </w:r>
          </w:p>
        </w:tc>
        <w:tc>
          <w:tcPr>
            <w:tcW w:w="1872" w:type="dxa"/>
            <w:vAlign w:val="bottom"/>
          </w:tcPr>
          <w:p w14:paraId="002C790E" w14:textId="48B7D759"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w:t>
            </w:r>
          </w:p>
        </w:tc>
        <w:tc>
          <w:tcPr>
            <w:tcW w:w="236" w:type="dxa"/>
          </w:tcPr>
          <w:p w14:paraId="452CB6B2"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5F69B5BD" w14:textId="4FCD568F"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(1)</w:t>
            </w:r>
          </w:p>
        </w:tc>
      </w:tr>
      <w:tr w:rsidR="00546D4B" w:rsidRPr="005C619D" w14:paraId="2DE20D0A" w14:textId="77777777" w:rsidTr="00430425">
        <w:tc>
          <w:tcPr>
            <w:tcW w:w="5436" w:type="dxa"/>
          </w:tcPr>
          <w:p w14:paraId="7724CC53" w14:textId="77777777" w:rsidR="00546D4B" w:rsidRPr="00B52E31" w:rsidRDefault="00546D4B" w:rsidP="00546D4B">
            <w:pPr>
              <w:spacing w:line="240" w:lineRule="atLeast"/>
              <w:ind w:right="-109"/>
              <w:rPr>
                <w:sz w:val="20"/>
              </w:rPr>
            </w:pPr>
            <w:r w:rsidRPr="00B52E31">
              <w:rPr>
                <w:sz w:val="20"/>
              </w:rPr>
              <w:t>Others</w:t>
            </w:r>
          </w:p>
        </w:tc>
        <w:tc>
          <w:tcPr>
            <w:tcW w:w="1872" w:type="dxa"/>
            <w:tcBorders>
              <w:bottom w:val="single" w:sz="4" w:space="0" w:color="auto"/>
            </w:tcBorders>
            <w:vAlign w:val="bottom"/>
          </w:tcPr>
          <w:p w14:paraId="59BF7B45" w14:textId="427DB248"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27</w:t>
            </w:r>
          </w:p>
        </w:tc>
        <w:tc>
          <w:tcPr>
            <w:tcW w:w="236" w:type="dxa"/>
          </w:tcPr>
          <w:p w14:paraId="21E8EE4B" w14:textId="77777777" w:rsidR="00546D4B" w:rsidRPr="005C619D" w:rsidRDefault="00546D4B" w:rsidP="00546D4B">
            <w:pPr>
              <w:tabs>
                <w:tab w:val="decimal" w:pos="1330"/>
              </w:tabs>
              <w:spacing w:line="240" w:lineRule="atLeast"/>
              <w:ind w:left="-115" w:right="-88"/>
              <w:rPr>
                <w:rFonts w:cs="Times New Roman"/>
                <w:snapToGrid w:val="0"/>
                <w:sz w:val="20"/>
                <w:lang w:val="en-US" w:eastAsia="th-TH" w:bidi="th-TH"/>
              </w:rPr>
            </w:pPr>
          </w:p>
        </w:tc>
        <w:tc>
          <w:tcPr>
            <w:tcW w:w="1834" w:type="dxa"/>
            <w:tcBorders>
              <w:bottom w:val="single" w:sz="4" w:space="0" w:color="auto"/>
            </w:tcBorders>
            <w:vAlign w:val="bottom"/>
          </w:tcPr>
          <w:p w14:paraId="000A8020" w14:textId="6B2D41B4" w:rsidR="00546D4B" w:rsidRPr="005C619D" w:rsidRDefault="00546D4B" w:rsidP="00546D4B">
            <w:pPr>
              <w:pStyle w:val="acctfourfigures"/>
              <w:tabs>
                <w:tab w:val="clear" w:pos="765"/>
                <w:tab w:val="decimal" w:pos="1330"/>
              </w:tabs>
              <w:spacing w:line="240" w:lineRule="atLeast"/>
              <w:ind w:left="-115" w:right="-88"/>
              <w:rPr>
                <w:rFonts w:cs="Times New Roman"/>
                <w:sz w:val="20"/>
              </w:rPr>
            </w:pPr>
            <w:r>
              <w:rPr>
                <w:rFonts w:cs="Times New Roman"/>
                <w:sz w:val="20"/>
              </w:rPr>
              <w:t>-</w:t>
            </w:r>
          </w:p>
        </w:tc>
      </w:tr>
      <w:tr w:rsidR="00546D4B" w:rsidRPr="005C619D" w14:paraId="3F25D994" w14:textId="77777777" w:rsidTr="00430425">
        <w:tc>
          <w:tcPr>
            <w:tcW w:w="5436" w:type="dxa"/>
          </w:tcPr>
          <w:p w14:paraId="541B0210" w14:textId="77777777" w:rsidR="00546D4B" w:rsidRPr="00B52E31" w:rsidRDefault="00546D4B" w:rsidP="00546D4B">
            <w:pPr>
              <w:spacing w:line="240" w:lineRule="atLeast"/>
              <w:ind w:right="-109"/>
              <w:rPr>
                <w:sz w:val="20"/>
              </w:rPr>
            </w:pPr>
            <w:r w:rsidRPr="00B52E31">
              <w:rPr>
                <w:b/>
                <w:bCs/>
                <w:sz w:val="20"/>
              </w:rPr>
              <w:t>Total</w:t>
            </w:r>
          </w:p>
        </w:tc>
        <w:tc>
          <w:tcPr>
            <w:tcW w:w="1872" w:type="dxa"/>
            <w:tcBorders>
              <w:top w:val="single" w:sz="4" w:space="0" w:color="auto"/>
              <w:bottom w:val="single" w:sz="4" w:space="0" w:color="auto"/>
            </w:tcBorders>
            <w:vAlign w:val="bottom"/>
          </w:tcPr>
          <w:p w14:paraId="2B2B0797" w14:textId="423E9685" w:rsidR="00546D4B" w:rsidRPr="004B49C4" w:rsidRDefault="00546D4B" w:rsidP="00546D4B">
            <w:pPr>
              <w:pStyle w:val="acctfourfigures"/>
              <w:tabs>
                <w:tab w:val="clear" w:pos="765"/>
                <w:tab w:val="decimal" w:pos="1330"/>
              </w:tabs>
              <w:spacing w:line="240" w:lineRule="atLeast"/>
              <w:ind w:left="-115" w:right="-88"/>
              <w:rPr>
                <w:rFonts w:cs="Times New Roman"/>
                <w:b/>
                <w:bCs/>
                <w:sz w:val="20"/>
              </w:rPr>
            </w:pPr>
            <w:r w:rsidRPr="004B49C4">
              <w:rPr>
                <w:rFonts w:cs="Times New Roman"/>
                <w:b/>
                <w:bCs/>
                <w:sz w:val="20"/>
              </w:rPr>
              <w:t>902</w:t>
            </w:r>
          </w:p>
        </w:tc>
        <w:tc>
          <w:tcPr>
            <w:tcW w:w="236" w:type="dxa"/>
          </w:tcPr>
          <w:p w14:paraId="2CCEF549" w14:textId="77777777" w:rsidR="00546D4B" w:rsidRPr="004B49C4" w:rsidRDefault="00546D4B" w:rsidP="00546D4B">
            <w:pPr>
              <w:tabs>
                <w:tab w:val="decimal" w:pos="1330"/>
              </w:tabs>
              <w:spacing w:line="240" w:lineRule="atLeast"/>
              <w:ind w:left="-115" w:right="-88"/>
              <w:rPr>
                <w:rFonts w:cs="Times New Roman"/>
                <w:b/>
                <w:bCs/>
                <w:snapToGrid w:val="0"/>
                <w:sz w:val="20"/>
                <w:lang w:val="en-US" w:eastAsia="th-TH" w:bidi="th-TH"/>
              </w:rPr>
            </w:pPr>
          </w:p>
        </w:tc>
        <w:tc>
          <w:tcPr>
            <w:tcW w:w="1834" w:type="dxa"/>
            <w:tcBorders>
              <w:top w:val="single" w:sz="4" w:space="0" w:color="auto"/>
              <w:bottom w:val="single" w:sz="4" w:space="0" w:color="auto"/>
            </w:tcBorders>
            <w:vAlign w:val="bottom"/>
          </w:tcPr>
          <w:p w14:paraId="1AA4CBA9" w14:textId="7621372B" w:rsidR="00546D4B" w:rsidRPr="004B49C4" w:rsidRDefault="00546D4B" w:rsidP="00546D4B">
            <w:pPr>
              <w:pStyle w:val="acctfourfigures"/>
              <w:tabs>
                <w:tab w:val="clear" w:pos="765"/>
                <w:tab w:val="decimal" w:pos="1330"/>
              </w:tabs>
              <w:spacing w:line="240" w:lineRule="atLeast"/>
              <w:ind w:left="-115" w:right="-88"/>
              <w:rPr>
                <w:rFonts w:cs="Times New Roman"/>
                <w:b/>
                <w:bCs/>
                <w:sz w:val="20"/>
              </w:rPr>
            </w:pPr>
            <w:r w:rsidRPr="004B49C4">
              <w:rPr>
                <w:rFonts w:cs="Times New Roman"/>
                <w:b/>
                <w:bCs/>
                <w:sz w:val="20"/>
              </w:rPr>
              <w:t>660</w:t>
            </w:r>
          </w:p>
        </w:tc>
      </w:tr>
      <w:tr w:rsidR="00A838AF" w:rsidRPr="005C619D" w14:paraId="0E44A4DA" w14:textId="77777777" w:rsidTr="00430425">
        <w:tc>
          <w:tcPr>
            <w:tcW w:w="5436" w:type="dxa"/>
          </w:tcPr>
          <w:p w14:paraId="2A18CBAC" w14:textId="77777777" w:rsidR="00A838AF" w:rsidRPr="00B52E31" w:rsidRDefault="00A838AF" w:rsidP="00BA71C1">
            <w:pPr>
              <w:spacing w:line="240" w:lineRule="atLeast"/>
              <w:ind w:right="-109"/>
              <w:rPr>
                <w:b/>
                <w:bCs/>
                <w:sz w:val="20"/>
              </w:rPr>
            </w:pPr>
          </w:p>
        </w:tc>
        <w:tc>
          <w:tcPr>
            <w:tcW w:w="1872" w:type="dxa"/>
            <w:tcBorders>
              <w:top w:val="single" w:sz="4" w:space="0" w:color="auto"/>
            </w:tcBorders>
            <w:vAlign w:val="bottom"/>
          </w:tcPr>
          <w:p w14:paraId="144A5536" w14:textId="77777777" w:rsidR="00A838AF" w:rsidRPr="005C619D" w:rsidRDefault="00A838AF" w:rsidP="00BA71C1">
            <w:pPr>
              <w:pStyle w:val="acctfourfigures"/>
              <w:tabs>
                <w:tab w:val="clear" w:pos="765"/>
                <w:tab w:val="decimal" w:pos="1330"/>
              </w:tabs>
              <w:spacing w:line="240" w:lineRule="atLeast"/>
              <w:ind w:left="-115" w:right="-88"/>
              <w:rPr>
                <w:rFonts w:cs="Times New Roman"/>
                <w:sz w:val="20"/>
              </w:rPr>
            </w:pPr>
          </w:p>
        </w:tc>
        <w:tc>
          <w:tcPr>
            <w:tcW w:w="236" w:type="dxa"/>
          </w:tcPr>
          <w:p w14:paraId="02B3B64A" w14:textId="77777777" w:rsidR="00A838AF" w:rsidRPr="005C619D" w:rsidRDefault="00A838AF" w:rsidP="00BA71C1">
            <w:pPr>
              <w:tabs>
                <w:tab w:val="decimal" w:pos="1330"/>
              </w:tabs>
              <w:spacing w:line="240" w:lineRule="atLeast"/>
              <w:ind w:left="-115" w:right="-88"/>
              <w:rPr>
                <w:rFonts w:cs="Times New Roman"/>
                <w:snapToGrid w:val="0"/>
                <w:sz w:val="20"/>
                <w:lang w:val="en-US" w:eastAsia="th-TH" w:bidi="th-TH"/>
              </w:rPr>
            </w:pPr>
          </w:p>
        </w:tc>
        <w:tc>
          <w:tcPr>
            <w:tcW w:w="1834" w:type="dxa"/>
            <w:tcBorders>
              <w:top w:val="single" w:sz="4" w:space="0" w:color="auto"/>
            </w:tcBorders>
            <w:vAlign w:val="bottom"/>
          </w:tcPr>
          <w:p w14:paraId="4364D4CD" w14:textId="77777777" w:rsidR="00A838AF" w:rsidRPr="005C619D" w:rsidRDefault="00A838AF" w:rsidP="00BA71C1">
            <w:pPr>
              <w:pStyle w:val="acctfourfigures"/>
              <w:tabs>
                <w:tab w:val="clear" w:pos="765"/>
                <w:tab w:val="decimal" w:pos="1330"/>
              </w:tabs>
              <w:spacing w:line="240" w:lineRule="atLeast"/>
              <w:ind w:left="-115" w:right="-88"/>
              <w:rPr>
                <w:rFonts w:cs="Times New Roman"/>
                <w:sz w:val="20"/>
              </w:rPr>
            </w:pPr>
          </w:p>
        </w:tc>
      </w:tr>
      <w:tr w:rsidR="004F4E42" w:rsidRPr="005C619D" w14:paraId="358E26B7" w14:textId="77777777" w:rsidTr="00430425">
        <w:trPr>
          <w:trHeight w:val="220"/>
        </w:trPr>
        <w:tc>
          <w:tcPr>
            <w:tcW w:w="5436" w:type="dxa"/>
          </w:tcPr>
          <w:p w14:paraId="0C640686" w14:textId="692CD7A2" w:rsidR="004F4E42" w:rsidRPr="005C619D" w:rsidRDefault="00183E5F" w:rsidP="004F4E42">
            <w:pPr>
              <w:spacing w:line="220" w:lineRule="exact"/>
              <w:ind w:right="-109"/>
              <w:rPr>
                <w:rFonts w:cs="Times New Roman"/>
                <w:sz w:val="20"/>
              </w:rPr>
            </w:pPr>
            <w:r>
              <w:br w:type="page"/>
            </w:r>
          </w:p>
        </w:tc>
        <w:tc>
          <w:tcPr>
            <w:tcW w:w="1872" w:type="dxa"/>
          </w:tcPr>
          <w:p w14:paraId="601274AB" w14:textId="17D01C7C" w:rsidR="004F4E42" w:rsidRPr="005C619D" w:rsidRDefault="004F4E42" w:rsidP="004F4E42">
            <w:pPr>
              <w:pStyle w:val="acctfourfigures"/>
              <w:tabs>
                <w:tab w:val="clear" w:pos="765"/>
              </w:tabs>
              <w:spacing w:line="220" w:lineRule="exact"/>
              <w:ind w:left="-108" w:right="-141"/>
              <w:jc w:val="center"/>
              <w:rPr>
                <w:rFonts w:cs="Times New Roman"/>
                <w:b/>
                <w:bCs/>
                <w:sz w:val="20"/>
                <w:lang w:val="en-US"/>
              </w:rPr>
            </w:pPr>
          </w:p>
        </w:tc>
        <w:tc>
          <w:tcPr>
            <w:tcW w:w="236" w:type="dxa"/>
          </w:tcPr>
          <w:p w14:paraId="3F12ABBF" w14:textId="77777777" w:rsidR="004F4E42" w:rsidRPr="005C619D" w:rsidRDefault="004F4E42" w:rsidP="004F4E42">
            <w:pPr>
              <w:spacing w:line="220" w:lineRule="exact"/>
              <w:ind w:left="-108" w:right="-88"/>
              <w:jc w:val="center"/>
              <w:rPr>
                <w:rFonts w:cs="Times New Roman"/>
                <w:b/>
                <w:bCs/>
                <w:snapToGrid w:val="0"/>
                <w:sz w:val="20"/>
                <w:lang w:val="en-US" w:eastAsia="th-TH" w:bidi="th-TH"/>
              </w:rPr>
            </w:pPr>
          </w:p>
        </w:tc>
        <w:tc>
          <w:tcPr>
            <w:tcW w:w="1834" w:type="dxa"/>
          </w:tcPr>
          <w:p w14:paraId="05374CE8" w14:textId="0132E036" w:rsidR="004F4E42" w:rsidRPr="005C619D" w:rsidRDefault="004F4E42" w:rsidP="004F4E42">
            <w:pPr>
              <w:pStyle w:val="acctfourfigures"/>
              <w:tabs>
                <w:tab w:val="clear" w:pos="765"/>
              </w:tabs>
              <w:spacing w:line="220" w:lineRule="exact"/>
              <w:ind w:left="-108" w:right="-88"/>
              <w:jc w:val="center"/>
              <w:rPr>
                <w:rFonts w:cs="Times New Roman"/>
                <w:b/>
                <w:bCs/>
                <w:sz w:val="20"/>
              </w:rPr>
            </w:pPr>
          </w:p>
        </w:tc>
      </w:tr>
      <w:tr w:rsidR="00183E5F" w:rsidRPr="005C619D" w14:paraId="6D51FC48" w14:textId="77777777" w:rsidTr="00430425">
        <w:trPr>
          <w:trHeight w:val="220"/>
        </w:trPr>
        <w:tc>
          <w:tcPr>
            <w:tcW w:w="5436" w:type="dxa"/>
          </w:tcPr>
          <w:p w14:paraId="560C7D44" w14:textId="77777777" w:rsidR="00183E5F" w:rsidRPr="005C619D" w:rsidRDefault="00183E5F" w:rsidP="007F5F18">
            <w:pPr>
              <w:spacing w:line="220" w:lineRule="exact"/>
              <w:ind w:right="-109"/>
              <w:rPr>
                <w:rFonts w:cs="Times New Roman"/>
                <w:b/>
                <w:bCs/>
                <w:sz w:val="20"/>
              </w:rPr>
            </w:pPr>
          </w:p>
        </w:tc>
        <w:tc>
          <w:tcPr>
            <w:tcW w:w="3942" w:type="dxa"/>
            <w:gridSpan w:val="3"/>
          </w:tcPr>
          <w:p w14:paraId="382E8FDE" w14:textId="25E1829D" w:rsidR="00183E5F" w:rsidRPr="005C619D" w:rsidRDefault="00183E5F" w:rsidP="007F5F18">
            <w:pPr>
              <w:pStyle w:val="acctfourfigures"/>
              <w:tabs>
                <w:tab w:val="clear" w:pos="765"/>
              </w:tabs>
              <w:spacing w:line="220" w:lineRule="exact"/>
              <w:ind w:left="-108" w:right="-88"/>
              <w:jc w:val="center"/>
              <w:rPr>
                <w:rFonts w:cs="Times New Roman"/>
                <w:sz w:val="20"/>
              </w:rPr>
            </w:pPr>
          </w:p>
        </w:tc>
      </w:tr>
      <w:tr w:rsidR="00A838AF" w:rsidRPr="005C619D" w14:paraId="188E8ADA" w14:textId="77777777" w:rsidTr="00430425">
        <w:tc>
          <w:tcPr>
            <w:tcW w:w="5436" w:type="dxa"/>
          </w:tcPr>
          <w:p w14:paraId="7A750AA5" w14:textId="77777777" w:rsidR="00A838AF" w:rsidRPr="00B65AA5" w:rsidRDefault="00A838AF" w:rsidP="00BA71C1">
            <w:pPr>
              <w:tabs>
                <w:tab w:val="left" w:pos="720"/>
              </w:tabs>
              <w:spacing w:line="240" w:lineRule="auto"/>
              <w:contextualSpacing/>
              <w:rPr>
                <w:b/>
                <w:bCs/>
                <w:sz w:val="20"/>
              </w:rPr>
            </w:pPr>
            <w:r w:rsidRPr="00B65AA5">
              <w:rPr>
                <w:b/>
                <w:bCs/>
                <w:sz w:val="20"/>
              </w:rPr>
              <w:t xml:space="preserve">Gain (losses) on financial instruments designated at FVTPL </w:t>
            </w:r>
          </w:p>
        </w:tc>
        <w:tc>
          <w:tcPr>
            <w:tcW w:w="1872" w:type="dxa"/>
            <w:vAlign w:val="bottom"/>
          </w:tcPr>
          <w:p w14:paraId="772658C5" w14:textId="77777777" w:rsidR="00A838AF" w:rsidRPr="005C619D" w:rsidRDefault="00A838AF" w:rsidP="00BA71C1">
            <w:pPr>
              <w:pStyle w:val="acctfourfigures"/>
              <w:tabs>
                <w:tab w:val="clear" w:pos="765"/>
                <w:tab w:val="decimal" w:pos="1330"/>
              </w:tabs>
              <w:spacing w:line="240" w:lineRule="atLeast"/>
              <w:ind w:left="-115" w:right="-88"/>
              <w:rPr>
                <w:rFonts w:cs="Times New Roman"/>
                <w:sz w:val="20"/>
              </w:rPr>
            </w:pPr>
          </w:p>
        </w:tc>
        <w:tc>
          <w:tcPr>
            <w:tcW w:w="236" w:type="dxa"/>
          </w:tcPr>
          <w:p w14:paraId="15286F16" w14:textId="77777777" w:rsidR="00A838AF" w:rsidRPr="005C619D" w:rsidRDefault="00A838AF" w:rsidP="00BA71C1">
            <w:pPr>
              <w:tabs>
                <w:tab w:val="decimal" w:pos="1330"/>
              </w:tabs>
              <w:spacing w:line="240" w:lineRule="atLeast"/>
              <w:ind w:left="-115" w:right="-88"/>
              <w:rPr>
                <w:rFonts w:cs="Times New Roman"/>
                <w:snapToGrid w:val="0"/>
                <w:sz w:val="20"/>
                <w:lang w:val="en-US" w:eastAsia="th-TH" w:bidi="th-TH"/>
              </w:rPr>
            </w:pPr>
          </w:p>
        </w:tc>
        <w:tc>
          <w:tcPr>
            <w:tcW w:w="1834" w:type="dxa"/>
            <w:vAlign w:val="bottom"/>
          </w:tcPr>
          <w:p w14:paraId="4B3A59A9" w14:textId="77777777" w:rsidR="00A838AF" w:rsidRPr="005C619D" w:rsidRDefault="00A838AF" w:rsidP="00BA71C1">
            <w:pPr>
              <w:pStyle w:val="acctfourfigures"/>
              <w:tabs>
                <w:tab w:val="clear" w:pos="765"/>
                <w:tab w:val="decimal" w:pos="1330"/>
              </w:tabs>
              <w:spacing w:line="240" w:lineRule="atLeast"/>
              <w:ind w:left="-115" w:right="-88"/>
              <w:rPr>
                <w:rFonts w:cs="Times New Roman"/>
                <w:sz w:val="20"/>
              </w:rPr>
            </w:pPr>
          </w:p>
        </w:tc>
      </w:tr>
      <w:tr w:rsidR="00546D4B" w:rsidRPr="005C619D" w14:paraId="0B9158DF" w14:textId="77777777" w:rsidTr="00430425">
        <w:tc>
          <w:tcPr>
            <w:tcW w:w="5436" w:type="dxa"/>
          </w:tcPr>
          <w:p w14:paraId="3EB5D6C8" w14:textId="77777777" w:rsidR="00546D4B" w:rsidRPr="00B52E31" w:rsidRDefault="00546D4B" w:rsidP="00546D4B">
            <w:pPr>
              <w:spacing w:line="220" w:lineRule="exact"/>
              <w:ind w:right="-109"/>
              <w:rPr>
                <w:sz w:val="20"/>
              </w:rPr>
            </w:pPr>
            <w:r w:rsidRPr="00B52E31">
              <w:rPr>
                <w:sz w:val="20"/>
              </w:rPr>
              <w:t>Borrowings</w:t>
            </w:r>
          </w:p>
        </w:tc>
        <w:tc>
          <w:tcPr>
            <w:tcW w:w="1872" w:type="dxa"/>
          </w:tcPr>
          <w:p w14:paraId="60FD9178" w14:textId="22006A72" w:rsidR="00546D4B" w:rsidRPr="005C619D" w:rsidRDefault="00546D4B" w:rsidP="00546D4B">
            <w:pPr>
              <w:pStyle w:val="acctfourfigures"/>
              <w:tabs>
                <w:tab w:val="clear" w:pos="765"/>
                <w:tab w:val="decimal" w:pos="1330"/>
              </w:tabs>
              <w:spacing w:line="220" w:lineRule="exact"/>
              <w:ind w:left="-115" w:right="-141"/>
              <w:rPr>
                <w:rFonts w:cs="Times New Roman"/>
                <w:sz w:val="20"/>
                <w:cs/>
                <w:lang w:val="en-US" w:bidi="th-TH"/>
              </w:rPr>
            </w:pPr>
            <w:r>
              <w:rPr>
                <w:rFonts w:cs="Times New Roman"/>
                <w:sz w:val="20"/>
              </w:rPr>
              <w:t>(12)</w:t>
            </w:r>
          </w:p>
        </w:tc>
        <w:tc>
          <w:tcPr>
            <w:tcW w:w="236" w:type="dxa"/>
          </w:tcPr>
          <w:p w14:paraId="7AC28820" w14:textId="77777777" w:rsidR="00546D4B" w:rsidRPr="005C619D" w:rsidRDefault="00546D4B" w:rsidP="00546D4B">
            <w:pPr>
              <w:tabs>
                <w:tab w:val="decimal" w:pos="1330"/>
              </w:tabs>
              <w:spacing w:line="220" w:lineRule="exact"/>
              <w:ind w:left="-115" w:right="-88"/>
              <w:rPr>
                <w:rFonts w:cs="Times New Roman"/>
                <w:snapToGrid w:val="0"/>
                <w:sz w:val="20"/>
                <w:lang w:val="en-US" w:eastAsia="th-TH" w:bidi="th-TH"/>
              </w:rPr>
            </w:pPr>
          </w:p>
        </w:tc>
        <w:tc>
          <w:tcPr>
            <w:tcW w:w="1834" w:type="dxa"/>
          </w:tcPr>
          <w:p w14:paraId="13ED242C" w14:textId="05005C6D" w:rsidR="00546D4B" w:rsidRPr="005C619D" w:rsidRDefault="00546D4B" w:rsidP="00546D4B">
            <w:pPr>
              <w:pStyle w:val="acctfourfigures"/>
              <w:tabs>
                <w:tab w:val="clear" w:pos="765"/>
                <w:tab w:val="decimal" w:pos="1330"/>
              </w:tabs>
              <w:spacing w:line="220" w:lineRule="exact"/>
              <w:ind w:left="-115" w:right="-88"/>
              <w:rPr>
                <w:rFonts w:cs="Times New Roman"/>
                <w:sz w:val="20"/>
              </w:rPr>
            </w:pPr>
            <w:r>
              <w:rPr>
                <w:rFonts w:cs="Times New Roman"/>
                <w:sz w:val="20"/>
              </w:rPr>
              <w:t>(12)</w:t>
            </w:r>
          </w:p>
        </w:tc>
      </w:tr>
      <w:tr w:rsidR="00546D4B" w:rsidRPr="005C619D" w14:paraId="562EB3F1" w14:textId="77777777" w:rsidTr="00430425">
        <w:tc>
          <w:tcPr>
            <w:tcW w:w="5436" w:type="dxa"/>
          </w:tcPr>
          <w:p w14:paraId="74A97A3C" w14:textId="77777777" w:rsidR="00546D4B" w:rsidRPr="00F9004B" w:rsidRDefault="00546D4B" w:rsidP="00546D4B">
            <w:pPr>
              <w:spacing w:line="240" w:lineRule="atLeast"/>
              <w:ind w:right="-109"/>
              <w:rPr>
                <w:sz w:val="20"/>
              </w:rPr>
            </w:pPr>
            <w:r w:rsidRPr="00B52E31">
              <w:rPr>
                <w:b/>
                <w:bCs/>
                <w:sz w:val="20"/>
              </w:rPr>
              <w:t>Total</w:t>
            </w:r>
          </w:p>
        </w:tc>
        <w:tc>
          <w:tcPr>
            <w:tcW w:w="1872" w:type="dxa"/>
            <w:tcBorders>
              <w:top w:val="single" w:sz="4" w:space="0" w:color="auto"/>
              <w:bottom w:val="double" w:sz="4" w:space="0" w:color="auto"/>
            </w:tcBorders>
          </w:tcPr>
          <w:p w14:paraId="24C337B9" w14:textId="3484047C" w:rsidR="00546D4B" w:rsidRPr="004B49C4" w:rsidRDefault="00546D4B" w:rsidP="00546D4B">
            <w:pPr>
              <w:pStyle w:val="acctfourfigures"/>
              <w:tabs>
                <w:tab w:val="clear" w:pos="765"/>
                <w:tab w:val="decimal" w:pos="1330"/>
              </w:tabs>
              <w:spacing w:line="240" w:lineRule="atLeast"/>
              <w:ind w:left="-115" w:right="-141"/>
              <w:rPr>
                <w:rFonts w:cs="Times New Roman"/>
                <w:b/>
                <w:bCs/>
                <w:sz w:val="20"/>
                <w:cs/>
                <w:lang w:val="en-US" w:bidi="th-TH"/>
              </w:rPr>
            </w:pPr>
            <w:r w:rsidRPr="004B49C4">
              <w:rPr>
                <w:rFonts w:cs="Times New Roman"/>
                <w:b/>
                <w:bCs/>
                <w:sz w:val="20"/>
              </w:rPr>
              <w:t>890</w:t>
            </w:r>
          </w:p>
        </w:tc>
        <w:tc>
          <w:tcPr>
            <w:tcW w:w="236" w:type="dxa"/>
          </w:tcPr>
          <w:p w14:paraId="703D8BA5" w14:textId="77777777" w:rsidR="00546D4B" w:rsidRPr="004B49C4" w:rsidRDefault="00546D4B" w:rsidP="00546D4B">
            <w:pPr>
              <w:tabs>
                <w:tab w:val="decimal" w:pos="1330"/>
              </w:tabs>
              <w:spacing w:line="240" w:lineRule="atLeast"/>
              <w:ind w:left="-115" w:right="-88"/>
              <w:rPr>
                <w:rFonts w:cs="Times New Roman"/>
                <w:b/>
                <w:bCs/>
                <w:snapToGrid w:val="0"/>
                <w:sz w:val="20"/>
                <w:lang w:val="en-US" w:eastAsia="th-TH" w:bidi="th-TH"/>
              </w:rPr>
            </w:pPr>
          </w:p>
        </w:tc>
        <w:tc>
          <w:tcPr>
            <w:tcW w:w="1834" w:type="dxa"/>
            <w:tcBorders>
              <w:top w:val="single" w:sz="4" w:space="0" w:color="auto"/>
              <w:bottom w:val="double" w:sz="4" w:space="0" w:color="auto"/>
            </w:tcBorders>
          </w:tcPr>
          <w:p w14:paraId="0423382C" w14:textId="47ACCEE1" w:rsidR="00546D4B" w:rsidRPr="004B49C4" w:rsidRDefault="00546D4B" w:rsidP="00546D4B">
            <w:pPr>
              <w:pStyle w:val="acctfourfigures"/>
              <w:tabs>
                <w:tab w:val="clear" w:pos="765"/>
                <w:tab w:val="decimal" w:pos="1330"/>
              </w:tabs>
              <w:spacing w:line="240" w:lineRule="atLeast"/>
              <w:ind w:left="-115" w:right="-88"/>
              <w:rPr>
                <w:rFonts w:cs="Times New Roman"/>
                <w:b/>
                <w:bCs/>
                <w:sz w:val="20"/>
              </w:rPr>
            </w:pPr>
            <w:r w:rsidRPr="004B49C4">
              <w:rPr>
                <w:rFonts w:cs="Times New Roman"/>
                <w:b/>
                <w:bCs/>
                <w:sz w:val="20"/>
              </w:rPr>
              <w:t>648</w:t>
            </w:r>
          </w:p>
        </w:tc>
      </w:tr>
    </w:tbl>
    <w:p w14:paraId="7F6438AC" w14:textId="7859426E" w:rsidR="00183E5F" w:rsidRDefault="00183E5F" w:rsidP="008E66DA">
      <w:pPr>
        <w:pStyle w:val="Heading1"/>
        <w:numPr>
          <w:ilvl w:val="0"/>
          <w:numId w:val="0"/>
        </w:numPr>
        <w:spacing w:before="0" w:after="0" w:line="240" w:lineRule="atLeast"/>
        <w:ind w:left="540" w:hanging="540"/>
        <w:rPr>
          <w:rFonts w:cs="Times New Roman"/>
          <w:i w:val="0"/>
          <w:iCs/>
          <w:sz w:val="22"/>
          <w:szCs w:val="22"/>
        </w:rPr>
      </w:pPr>
    </w:p>
    <w:p w14:paraId="13567B56" w14:textId="7F376F5C" w:rsidR="002B711F" w:rsidRDefault="002B711F">
      <w:pPr>
        <w:spacing w:line="240" w:lineRule="auto"/>
      </w:pPr>
      <w:r>
        <w:br w:type="page"/>
      </w:r>
    </w:p>
    <w:p w14:paraId="1C023538" w14:textId="01FA1686" w:rsidR="00A838AF" w:rsidRDefault="00A838AF" w:rsidP="008E66DA">
      <w:pPr>
        <w:pStyle w:val="Heading1"/>
        <w:numPr>
          <w:ilvl w:val="0"/>
          <w:numId w:val="0"/>
        </w:numPr>
        <w:spacing w:before="0" w:after="0" w:line="240" w:lineRule="atLeast"/>
        <w:ind w:left="540" w:hanging="540"/>
        <w:rPr>
          <w:rFonts w:cs="Times New Roman"/>
          <w:i w:val="0"/>
          <w:iCs/>
          <w:sz w:val="22"/>
          <w:szCs w:val="22"/>
        </w:rPr>
      </w:pPr>
      <w:r>
        <w:rPr>
          <w:rFonts w:cs="Times New Roman"/>
          <w:i w:val="0"/>
          <w:iCs/>
          <w:sz w:val="22"/>
          <w:szCs w:val="22"/>
        </w:rPr>
        <w:lastRenderedPageBreak/>
        <w:t>4</w:t>
      </w:r>
      <w:r w:rsidR="00183E5F">
        <w:rPr>
          <w:rFonts w:cs="Times New Roman"/>
          <w:i w:val="0"/>
          <w:iCs/>
          <w:sz w:val="22"/>
          <w:szCs w:val="22"/>
        </w:rPr>
        <w:t>9</w:t>
      </w:r>
      <w:r>
        <w:rPr>
          <w:rFonts w:cs="Times New Roman"/>
          <w:i w:val="0"/>
          <w:iCs/>
          <w:sz w:val="22"/>
          <w:szCs w:val="22"/>
        </w:rPr>
        <w:tab/>
        <w:t>Net gain on investments</w:t>
      </w:r>
    </w:p>
    <w:p w14:paraId="577A3214" w14:textId="69D6B914" w:rsidR="00BA71C1" w:rsidRPr="00BA71C1" w:rsidRDefault="00BA71C1" w:rsidP="002A0A45">
      <w:pPr>
        <w:pStyle w:val="BodyText"/>
        <w:spacing w:after="0" w:line="240" w:lineRule="atLeast"/>
        <w:rPr>
          <w:sz w:val="20"/>
          <w:lang w:val="en-GB"/>
        </w:rPr>
      </w:pPr>
    </w:p>
    <w:p w14:paraId="30D913C2" w14:textId="5071FADD" w:rsidR="00BA71C1" w:rsidRDefault="00BA71C1" w:rsidP="002A0A45">
      <w:pPr>
        <w:suppressAutoHyphens/>
        <w:spacing w:line="240" w:lineRule="atLeast"/>
        <w:ind w:left="540" w:right="-28"/>
        <w:jc w:val="both"/>
        <w:rPr>
          <w:rFonts w:eastAsia="Times New Roman" w:cs="Times New Roman"/>
          <w:sz w:val="20"/>
          <w:lang w:val="x-none" w:eastAsia="zh-CN"/>
        </w:rPr>
      </w:pPr>
      <w:r w:rsidRPr="00BA71C1">
        <w:rPr>
          <w:rFonts w:eastAsia="Times New Roman" w:cs="Times New Roman"/>
          <w:sz w:val="20"/>
          <w:lang w:eastAsia="zh-CN"/>
        </w:rPr>
        <w:t xml:space="preserve">Net </w:t>
      </w:r>
      <w:r w:rsidRPr="00BA71C1">
        <w:rPr>
          <w:rFonts w:eastAsia="Times New Roman" w:cs="Times New Roman"/>
          <w:sz w:val="20"/>
          <w:lang w:val="x-none" w:eastAsia="zh-CN"/>
        </w:rPr>
        <w:t>gain</w:t>
      </w:r>
      <w:r w:rsidRPr="00BA71C1">
        <w:rPr>
          <w:rFonts w:eastAsia="Times New Roman" w:cs="Times New Roman"/>
          <w:sz w:val="20"/>
          <w:cs/>
          <w:lang w:eastAsia="zh-CN"/>
        </w:rPr>
        <w:t xml:space="preserve"> </w:t>
      </w:r>
      <w:r w:rsidRPr="00BA71C1">
        <w:rPr>
          <w:rFonts w:eastAsia="Times New Roman" w:cs="Times New Roman"/>
          <w:sz w:val="20"/>
          <w:lang w:val="x-none" w:eastAsia="zh-CN"/>
        </w:rPr>
        <w:t xml:space="preserve">on investments included in profit or loss </w:t>
      </w:r>
      <w:r w:rsidR="00495616" w:rsidRPr="0004204A">
        <w:rPr>
          <w:rFonts w:eastAsia="Times New Roman" w:cs="Times New Roman"/>
          <w:spacing w:val="-4"/>
          <w:sz w:val="20"/>
          <w:lang w:val="en-AU"/>
        </w:rPr>
        <w:t>for the three-month and six-month</w:t>
      </w:r>
      <w:r w:rsidR="00495616" w:rsidRPr="0004204A">
        <w:rPr>
          <w:rFonts w:eastAsia="Times New Roman" w:cs="Times New Roman"/>
          <w:sz w:val="20"/>
          <w:lang w:val="en-AU"/>
        </w:rPr>
        <w:t xml:space="preserve"> periods ended 30 June 2020 and 2019 were as follows</w:t>
      </w:r>
      <w:r w:rsidRPr="00BA71C1">
        <w:rPr>
          <w:rFonts w:eastAsia="Times New Roman" w:cs="Times New Roman"/>
          <w:sz w:val="20"/>
          <w:cs/>
          <w:lang w:val="x-none" w:eastAsia="zh-CN"/>
        </w:rPr>
        <w:t>:</w:t>
      </w:r>
    </w:p>
    <w:p w14:paraId="12D7BF3D" w14:textId="77777777" w:rsidR="00BA71C1" w:rsidRPr="00BA71C1" w:rsidRDefault="00BA71C1" w:rsidP="002A0A45">
      <w:pPr>
        <w:suppressAutoHyphens/>
        <w:spacing w:line="240" w:lineRule="atLeast"/>
        <w:ind w:left="547" w:right="-29"/>
        <w:jc w:val="both"/>
        <w:rPr>
          <w:rFonts w:eastAsia="Times New Roman" w:cs="Times New Roman"/>
          <w:sz w:val="20"/>
          <w:lang w:val="x-none" w:eastAsia="zh-CN"/>
        </w:rPr>
      </w:pPr>
    </w:p>
    <w:tbl>
      <w:tblPr>
        <w:tblW w:w="9455" w:type="dxa"/>
        <w:tblInd w:w="360" w:type="dxa"/>
        <w:tblLayout w:type="fixed"/>
        <w:tblLook w:val="0000" w:firstRow="0" w:lastRow="0" w:firstColumn="0" w:lastColumn="0" w:noHBand="0" w:noVBand="0"/>
      </w:tblPr>
      <w:tblGrid>
        <w:gridCol w:w="4704"/>
        <w:gridCol w:w="1171"/>
        <w:gridCol w:w="1169"/>
        <w:gridCol w:w="1205"/>
        <w:gridCol w:w="58"/>
        <w:gridCol w:w="1148"/>
      </w:tblGrid>
      <w:tr w:rsidR="00A13498" w:rsidRPr="00BA71C1" w14:paraId="6A0C7CB9" w14:textId="77777777" w:rsidTr="001D34AD">
        <w:trPr>
          <w:trHeight w:val="205"/>
        </w:trPr>
        <w:tc>
          <w:tcPr>
            <w:tcW w:w="4704" w:type="dxa"/>
            <w:shd w:val="clear" w:color="auto" w:fill="auto"/>
            <w:vAlign w:val="bottom"/>
          </w:tcPr>
          <w:p w14:paraId="268D00FA" w14:textId="77777777" w:rsidR="00A13498" w:rsidRPr="00435B17" w:rsidRDefault="00A13498" w:rsidP="00546982">
            <w:pPr>
              <w:suppressAutoHyphens/>
              <w:spacing w:line="240" w:lineRule="atLeast"/>
              <w:ind w:left="257" w:hanging="180"/>
              <w:rPr>
                <w:rFonts w:eastAsia="Times New Roman" w:cs="Times New Roman"/>
                <w:b/>
                <w:bCs/>
                <w:i/>
                <w:iCs/>
                <w:sz w:val="20"/>
                <w:lang w:val="en-US"/>
              </w:rPr>
            </w:pPr>
          </w:p>
        </w:tc>
        <w:tc>
          <w:tcPr>
            <w:tcW w:w="2340" w:type="dxa"/>
            <w:gridSpan w:val="2"/>
            <w:shd w:val="clear" w:color="auto" w:fill="auto"/>
          </w:tcPr>
          <w:p w14:paraId="0AFD3F13" w14:textId="53286A93" w:rsidR="00A13498" w:rsidRPr="00BA71C1" w:rsidRDefault="00A13498" w:rsidP="00980505">
            <w:pPr>
              <w:suppressAutoHyphens/>
              <w:snapToGrid w:val="0"/>
              <w:spacing w:line="240" w:lineRule="atLeast"/>
              <w:ind w:left="-113" w:right="-113"/>
              <w:jc w:val="center"/>
              <w:rPr>
                <w:rFonts w:eastAsia="Times New Roman" w:cs="Times New Roman"/>
                <w:sz w:val="20"/>
                <w:lang w:eastAsia="zh-CN"/>
              </w:rPr>
            </w:pPr>
            <w:r w:rsidRPr="005C619D">
              <w:rPr>
                <w:rFonts w:cs="Times New Roman"/>
                <w:b/>
                <w:bCs/>
                <w:sz w:val="20"/>
                <w:lang w:val="en-US"/>
              </w:rPr>
              <w:t>Consolidated</w:t>
            </w:r>
          </w:p>
        </w:tc>
        <w:tc>
          <w:tcPr>
            <w:tcW w:w="2411" w:type="dxa"/>
            <w:gridSpan w:val="3"/>
            <w:shd w:val="clear" w:color="auto" w:fill="auto"/>
          </w:tcPr>
          <w:p w14:paraId="5206CDA8" w14:textId="3F6C7273" w:rsidR="00A13498" w:rsidRPr="00BA71C1" w:rsidRDefault="00A13498" w:rsidP="00980505">
            <w:pPr>
              <w:suppressAutoHyphens/>
              <w:snapToGrid w:val="0"/>
              <w:spacing w:line="240" w:lineRule="atLeast"/>
              <w:ind w:left="-109" w:right="-113"/>
              <w:jc w:val="center"/>
              <w:rPr>
                <w:rFonts w:eastAsia="Times New Roman" w:cs="Times New Roman"/>
                <w:sz w:val="20"/>
                <w:lang w:eastAsia="zh-CN"/>
              </w:rPr>
            </w:pPr>
            <w:r>
              <w:rPr>
                <w:rFonts w:eastAsia="Times New Roman" w:cs="Times New Roman"/>
                <w:b/>
                <w:bCs/>
                <w:sz w:val="20"/>
                <w:lang w:eastAsia="zh-CN"/>
              </w:rPr>
              <w:t>Bank only</w:t>
            </w:r>
          </w:p>
        </w:tc>
      </w:tr>
      <w:tr w:rsidR="00D7217A" w:rsidRPr="00BA71C1" w14:paraId="5A52CB3A" w14:textId="77777777" w:rsidTr="001D34AD">
        <w:trPr>
          <w:trHeight w:val="205"/>
        </w:trPr>
        <w:tc>
          <w:tcPr>
            <w:tcW w:w="4704" w:type="dxa"/>
            <w:shd w:val="clear" w:color="auto" w:fill="auto"/>
            <w:vAlign w:val="bottom"/>
          </w:tcPr>
          <w:p w14:paraId="7C19A51D" w14:textId="50D74724" w:rsidR="00D7217A" w:rsidRPr="00435B17" w:rsidRDefault="00D7217A" w:rsidP="00D7217A">
            <w:pPr>
              <w:suppressAutoHyphens/>
              <w:spacing w:line="240" w:lineRule="atLeast"/>
              <w:ind w:left="257" w:hanging="180"/>
              <w:rPr>
                <w:rFonts w:eastAsia="Times New Roman" w:cs="Times New Roman"/>
                <w:b/>
                <w:bCs/>
                <w:i/>
                <w:iCs/>
                <w:sz w:val="20"/>
                <w:lang w:val="en-US"/>
              </w:rPr>
            </w:pPr>
            <w:r w:rsidRPr="00435B17">
              <w:rPr>
                <w:rFonts w:eastAsia="Times New Roman" w:cs="Times New Roman"/>
                <w:b/>
                <w:bCs/>
                <w:i/>
                <w:iCs/>
                <w:sz w:val="20"/>
                <w:lang w:val="en-US"/>
              </w:rPr>
              <w:t xml:space="preserve">For the three-month period </w:t>
            </w:r>
            <w:r w:rsidRPr="007C3771">
              <w:rPr>
                <w:rFonts w:eastAsia="Times New Roman" w:cs="Times New Roman"/>
                <w:b/>
                <w:bCs/>
                <w:i/>
                <w:iCs/>
                <w:sz w:val="20"/>
                <w:lang w:val="en-US"/>
              </w:rPr>
              <w:t>ended 30 June</w:t>
            </w:r>
          </w:p>
        </w:tc>
        <w:tc>
          <w:tcPr>
            <w:tcW w:w="1171" w:type="dxa"/>
            <w:shd w:val="clear" w:color="auto" w:fill="auto"/>
          </w:tcPr>
          <w:p w14:paraId="48997313" w14:textId="77777777" w:rsidR="00D7217A" w:rsidRPr="00BA71C1" w:rsidRDefault="00D7217A" w:rsidP="00D7217A">
            <w:pPr>
              <w:suppressAutoHyphens/>
              <w:snapToGrid w:val="0"/>
              <w:spacing w:line="240" w:lineRule="atLeast"/>
              <w:ind w:left="-113" w:right="-113"/>
              <w:jc w:val="center"/>
              <w:rPr>
                <w:rFonts w:eastAsia="Times New Roman" w:cs="Times New Roman"/>
                <w:sz w:val="20"/>
                <w:lang w:eastAsia="zh-CN"/>
              </w:rPr>
            </w:pPr>
            <w:r w:rsidRPr="007C3771">
              <w:rPr>
                <w:rFonts w:eastAsia="Times New Roman" w:cs="Times New Roman"/>
                <w:sz w:val="20"/>
                <w:lang w:eastAsia="zh-CN"/>
              </w:rPr>
              <w:t>2020</w:t>
            </w:r>
          </w:p>
        </w:tc>
        <w:tc>
          <w:tcPr>
            <w:tcW w:w="1169" w:type="dxa"/>
            <w:shd w:val="clear" w:color="auto" w:fill="auto"/>
          </w:tcPr>
          <w:p w14:paraId="78FAF733" w14:textId="2BB584BB" w:rsidR="00D7217A" w:rsidRPr="00BA71C1" w:rsidRDefault="00D7217A" w:rsidP="00D7217A">
            <w:pPr>
              <w:suppressAutoHyphens/>
              <w:snapToGrid w:val="0"/>
              <w:spacing w:line="240" w:lineRule="atLeast"/>
              <w:ind w:left="-113" w:right="-113"/>
              <w:jc w:val="center"/>
              <w:rPr>
                <w:rFonts w:eastAsia="Times New Roman" w:cs="Times New Roman"/>
                <w:sz w:val="20"/>
                <w:lang w:eastAsia="zh-CN"/>
              </w:rPr>
            </w:pPr>
            <w:r>
              <w:rPr>
                <w:rFonts w:eastAsia="Times New Roman" w:cs="Times New Roman"/>
                <w:sz w:val="20"/>
                <w:lang w:eastAsia="zh-CN"/>
              </w:rPr>
              <w:t>2019</w:t>
            </w:r>
          </w:p>
        </w:tc>
        <w:tc>
          <w:tcPr>
            <w:tcW w:w="1205" w:type="dxa"/>
            <w:shd w:val="clear" w:color="auto" w:fill="auto"/>
          </w:tcPr>
          <w:p w14:paraId="46ED3FEA" w14:textId="5C0FE1C7" w:rsidR="00D7217A" w:rsidRPr="00BA71C1" w:rsidRDefault="00D7217A" w:rsidP="00D7217A">
            <w:pPr>
              <w:suppressAutoHyphens/>
              <w:snapToGrid w:val="0"/>
              <w:spacing w:line="240" w:lineRule="atLeast"/>
              <w:ind w:right="-113"/>
              <w:jc w:val="center"/>
              <w:rPr>
                <w:rFonts w:eastAsia="Times New Roman" w:cs="Times New Roman"/>
                <w:sz w:val="20"/>
                <w:lang w:eastAsia="zh-CN"/>
              </w:rPr>
            </w:pPr>
            <w:r w:rsidRPr="00BA71C1">
              <w:rPr>
                <w:rFonts w:eastAsia="Times New Roman" w:cs="Times New Roman"/>
                <w:sz w:val="20"/>
                <w:cs/>
                <w:lang w:eastAsia="zh-CN"/>
              </w:rPr>
              <w:t>20</w:t>
            </w:r>
            <w:r>
              <w:rPr>
                <w:rFonts w:eastAsia="Times New Roman" w:cs="Times New Roman"/>
                <w:sz w:val="20"/>
                <w:lang w:eastAsia="zh-CN"/>
              </w:rPr>
              <w:t>20</w:t>
            </w:r>
          </w:p>
        </w:tc>
        <w:tc>
          <w:tcPr>
            <w:tcW w:w="1206" w:type="dxa"/>
            <w:gridSpan w:val="2"/>
            <w:shd w:val="clear" w:color="auto" w:fill="auto"/>
          </w:tcPr>
          <w:p w14:paraId="62AE7887" w14:textId="6C9F81D1" w:rsidR="00D7217A" w:rsidRPr="00BA71C1" w:rsidRDefault="00D7217A" w:rsidP="00D7217A">
            <w:pPr>
              <w:suppressAutoHyphens/>
              <w:snapToGrid w:val="0"/>
              <w:spacing w:line="240" w:lineRule="atLeast"/>
              <w:ind w:right="-113"/>
              <w:jc w:val="center"/>
              <w:rPr>
                <w:rFonts w:eastAsia="Times New Roman" w:cs="Times New Roman"/>
                <w:sz w:val="20"/>
                <w:lang w:eastAsia="zh-CN"/>
              </w:rPr>
            </w:pPr>
            <w:r>
              <w:rPr>
                <w:rFonts w:eastAsia="Times New Roman" w:cs="Times New Roman"/>
                <w:sz w:val="20"/>
                <w:lang w:eastAsia="zh-CN"/>
              </w:rPr>
              <w:t>2019</w:t>
            </w:r>
          </w:p>
        </w:tc>
      </w:tr>
      <w:tr w:rsidR="00D7217A" w:rsidRPr="00BA71C1" w14:paraId="03136B93" w14:textId="77777777" w:rsidTr="002B711F">
        <w:trPr>
          <w:trHeight w:val="205"/>
        </w:trPr>
        <w:tc>
          <w:tcPr>
            <w:tcW w:w="4704" w:type="dxa"/>
            <w:shd w:val="clear" w:color="auto" w:fill="auto"/>
            <w:vAlign w:val="bottom"/>
          </w:tcPr>
          <w:p w14:paraId="354B5766" w14:textId="6DD1015F" w:rsidR="00D7217A" w:rsidRPr="00435B17" w:rsidRDefault="00D7217A" w:rsidP="00D7217A">
            <w:pPr>
              <w:suppressAutoHyphens/>
              <w:spacing w:line="240" w:lineRule="atLeast"/>
              <w:ind w:left="257" w:hanging="180"/>
              <w:rPr>
                <w:rFonts w:eastAsia="Times New Roman" w:cs="Times New Roman"/>
                <w:b/>
                <w:bCs/>
                <w:i/>
                <w:iCs/>
                <w:sz w:val="20"/>
                <w:lang w:val="en-US"/>
              </w:rPr>
            </w:pPr>
          </w:p>
        </w:tc>
        <w:tc>
          <w:tcPr>
            <w:tcW w:w="4751" w:type="dxa"/>
            <w:gridSpan w:val="5"/>
            <w:shd w:val="clear" w:color="auto" w:fill="auto"/>
          </w:tcPr>
          <w:p w14:paraId="0171BAAF" w14:textId="69E149B9" w:rsidR="00D7217A" w:rsidRPr="00BA71C1" w:rsidRDefault="00D7217A" w:rsidP="00D7217A">
            <w:pPr>
              <w:suppressAutoHyphens/>
              <w:snapToGrid w:val="0"/>
              <w:spacing w:line="240" w:lineRule="atLeast"/>
              <w:ind w:right="-113"/>
              <w:jc w:val="center"/>
              <w:rPr>
                <w:rFonts w:eastAsia="Times New Roman" w:cs="Times New Roman"/>
                <w:sz w:val="20"/>
                <w:lang w:eastAsia="zh-CN"/>
              </w:rPr>
            </w:pPr>
            <w:r w:rsidRPr="00BA71C1">
              <w:rPr>
                <w:rFonts w:eastAsia="Times New Roman" w:cs="Times New Roman"/>
                <w:i/>
                <w:iCs/>
                <w:sz w:val="20"/>
                <w:cs/>
                <w:lang w:eastAsia="zh-CN"/>
              </w:rPr>
              <w:t>(</w:t>
            </w:r>
            <w:r w:rsidRPr="00BA71C1">
              <w:rPr>
                <w:rFonts w:eastAsia="Times New Roman" w:cs="Times New Roman"/>
                <w:i/>
                <w:iCs/>
                <w:sz w:val="20"/>
                <w:lang w:eastAsia="zh-CN"/>
              </w:rPr>
              <w:t>in million Baht</w:t>
            </w:r>
            <w:r w:rsidRPr="00BA71C1">
              <w:rPr>
                <w:rFonts w:eastAsia="Times New Roman" w:cs="Times New Roman"/>
                <w:i/>
                <w:iCs/>
                <w:sz w:val="20"/>
                <w:cs/>
                <w:lang w:eastAsia="zh-CN"/>
              </w:rPr>
              <w:t>)</w:t>
            </w:r>
          </w:p>
        </w:tc>
      </w:tr>
      <w:tr w:rsidR="00D7217A" w:rsidRPr="00BA71C1" w14:paraId="05AB9A09" w14:textId="4684B72B" w:rsidTr="002B711F">
        <w:trPr>
          <w:trHeight w:val="205"/>
        </w:trPr>
        <w:tc>
          <w:tcPr>
            <w:tcW w:w="4704" w:type="dxa"/>
            <w:shd w:val="clear" w:color="auto" w:fill="auto"/>
            <w:vAlign w:val="bottom"/>
          </w:tcPr>
          <w:p w14:paraId="7A2BFA14" w14:textId="77777777" w:rsidR="00D7217A" w:rsidRPr="00183E5F" w:rsidRDefault="00D7217A" w:rsidP="00D7217A">
            <w:pPr>
              <w:suppressAutoHyphens/>
              <w:spacing w:line="240" w:lineRule="atLeast"/>
              <w:ind w:left="257" w:hanging="180"/>
              <w:rPr>
                <w:rFonts w:eastAsia="Times New Roman" w:cs="Times New Roman"/>
                <w:i/>
                <w:iCs/>
                <w:sz w:val="20"/>
                <w:lang w:eastAsia="th-TH"/>
              </w:rPr>
            </w:pPr>
          </w:p>
        </w:tc>
        <w:tc>
          <w:tcPr>
            <w:tcW w:w="1171" w:type="dxa"/>
            <w:shd w:val="clear" w:color="auto" w:fill="auto"/>
          </w:tcPr>
          <w:p w14:paraId="0425DC43" w14:textId="77777777" w:rsidR="00D7217A" w:rsidRPr="00BA71C1" w:rsidRDefault="00D7217A" w:rsidP="00D7217A">
            <w:pPr>
              <w:tabs>
                <w:tab w:val="decimal" w:pos="887"/>
              </w:tabs>
              <w:suppressAutoHyphens/>
              <w:snapToGrid w:val="0"/>
              <w:spacing w:line="240" w:lineRule="atLeast"/>
              <w:ind w:left="-113" w:right="-113"/>
              <w:jc w:val="both"/>
              <w:rPr>
                <w:rFonts w:eastAsia="Times New Roman" w:cs="Times New Roman"/>
                <w:sz w:val="20"/>
                <w:lang w:eastAsia="zh-CN"/>
              </w:rPr>
            </w:pPr>
          </w:p>
        </w:tc>
        <w:tc>
          <w:tcPr>
            <w:tcW w:w="1169" w:type="dxa"/>
            <w:shd w:val="clear" w:color="auto" w:fill="auto"/>
          </w:tcPr>
          <w:p w14:paraId="680B50FE" w14:textId="77777777" w:rsidR="00D7217A" w:rsidRPr="00BA71C1" w:rsidRDefault="00D7217A" w:rsidP="00D7217A">
            <w:pPr>
              <w:tabs>
                <w:tab w:val="decimal" w:pos="853"/>
              </w:tabs>
              <w:suppressAutoHyphens/>
              <w:snapToGrid w:val="0"/>
              <w:spacing w:line="240" w:lineRule="atLeast"/>
              <w:ind w:left="-113" w:right="-113"/>
              <w:rPr>
                <w:rFonts w:eastAsia="Times New Roman" w:cs="Times New Roman"/>
                <w:sz w:val="20"/>
                <w:lang w:eastAsia="zh-CN"/>
              </w:rPr>
            </w:pPr>
          </w:p>
        </w:tc>
        <w:tc>
          <w:tcPr>
            <w:tcW w:w="1263" w:type="dxa"/>
            <w:gridSpan w:val="2"/>
            <w:shd w:val="clear" w:color="auto" w:fill="auto"/>
          </w:tcPr>
          <w:p w14:paraId="2B520C38" w14:textId="77777777" w:rsidR="00D7217A" w:rsidRPr="00BA71C1" w:rsidRDefault="00D7217A" w:rsidP="00D7217A">
            <w:pPr>
              <w:tabs>
                <w:tab w:val="decimal" w:pos="840"/>
              </w:tabs>
              <w:suppressAutoHyphens/>
              <w:snapToGrid w:val="0"/>
              <w:spacing w:line="240" w:lineRule="atLeast"/>
              <w:ind w:right="-113"/>
              <w:rPr>
                <w:rFonts w:eastAsia="Times New Roman" w:cs="Times New Roman"/>
                <w:sz w:val="20"/>
                <w:lang w:eastAsia="zh-CN"/>
              </w:rPr>
            </w:pPr>
          </w:p>
        </w:tc>
        <w:tc>
          <w:tcPr>
            <w:tcW w:w="1148" w:type="dxa"/>
          </w:tcPr>
          <w:p w14:paraId="6C73C76F" w14:textId="13A0F95A" w:rsidR="00D7217A" w:rsidRPr="00BA71C1" w:rsidRDefault="00D7217A" w:rsidP="00D7217A">
            <w:pPr>
              <w:tabs>
                <w:tab w:val="decimal" w:pos="840"/>
              </w:tabs>
              <w:suppressAutoHyphens/>
              <w:snapToGrid w:val="0"/>
              <w:spacing w:line="240" w:lineRule="atLeast"/>
              <w:ind w:right="-113"/>
              <w:rPr>
                <w:rFonts w:eastAsia="Times New Roman" w:cs="Times New Roman"/>
                <w:sz w:val="20"/>
                <w:lang w:eastAsia="zh-CN"/>
              </w:rPr>
            </w:pPr>
          </w:p>
        </w:tc>
      </w:tr>
      <w:tr w:rsidR="00D7217A" w:rsidRPr="00BA71C1" w14:paraId="6DE7D014" w14:textId="30B6CCDC" w:rsidTr="002B711F">
        <w:trPr>
          <w:trHeight w:val="205"/>
        </w:trPr>
        <w:tc>
          <w:tcPr>
            <w:tcW w:w="4704" w:type="dxa"/>
            <w:shd w:val="clear" w:color="auto" w:fill="auto"/>
            <w:vAlign w:val="bottom"/>
          </w:tcPr>
          <w:p w14:paraId="638A7F84" w14:textId="6D356594" w:rsidR="00D7217A" w:rsidRPr="00183E5F" w:rsidRDefault="00D7217A" w:rsidP="00D7217A">
            <w:pPr>
              <w:suppressAutoHyphens/>
              <w:spacing w:line="240" w:lineRule="atLeast"/>
              <w:ind w:left="257" w:hanging="180"/>
              <w:rPr>
                <w:rFonts w:eastAsia="Times New Roman" w:cs="Times New Roman"/>
                <w:b/>
                <w:bCs/>
                <w:i/>
                <w:iCs/>
                <w:sz w:val="20"/>
                <w:lang w:eastAsia="th-TH"/>
              </w:rPr>
            </w:pPr>
            <w:r w:rsidRPr="00183E5F">
              <w:rPr>
                <w:rFonts w:eastAsia="Times New Roman" w:cs="Times New Roman"/>
                <w:b/>
                <w:bCs/>
                <w:i/>
                <w:iCs/>
                <w:sz w:val="20"/>
                <w:lang w:eastAsia="th-TH"/>
              </w:rPr>
              <w:t xml:space="preserve">Net gain from derecognition (2019: gains on </w:t>
            </w:r>
            <w:r>
              <w:rPr>
                <w:rFonts w:eastAsia="Times New Roman" w:cs="Times New Roman"/>
                <w:b/>
                <w:bCs/>
                <w:i/>
                <w:iCs/>
                <w:sz w:val="20"/>
                <w:lang w:eastAsia="th-TH"/>
              </w:rPr>
              <w:t>sale</w:t>
            </w:r>
            <w:r w:rsidRPr="00183E5F">
              <w:rPr>
                <w:rFonts w:eastAsia="Times New Roman" w:cs="Times New Roman"/>
                <w:b/>
                <w:bCs/>
                <w:i/>
                <w:iCs/>
                <w:sz w:val="20"/>
                <w:lang w:eastAsia="th-TH"/>
              </w:rPr>
              <w:t>s)</w:t>
            </w:r>
          </w:p>
        </w:tc>
        <w:tc>
          <w:tcPr>
            <w:tcW w:w="1171" w:type="dxa"/>
            <w:shd w:val="clear" w:color="auto" w:fill="auto"/>
          </w:tcPr>
          <w:p w14:paraId="534AD833" w14:textId="77777777" w:rsidR="00D7217A" w:rsidRPr="00BA71C1" w:rsidRDefault="00D7217A" w:rsidP="00D7217A">
            <w:pPr>
              <w:tabs>
                <w:tab w:val="decimal" w:pos="887"/>
              </w:tabs>
              <w:suppressAutoHyphens/>
              <w:snapToGrid w:val="0"/>
              <w:spacing w:line="240" w:lineRule="atLeast"/>
              <w:ind w:left="-113" w:right="-113"/>
              <w:jc w:val="both"/>
              <w:rPr>
                <w:rFonts w:eastAsia="Times New Roman" w:cs="Times New Roman"/>
                <w:sz w:val="20"/>
                <w:lang w:eastAsia="zh-CN"/>
              </w:rPr>
            </w:pPr>
          </w:p>
        </w:tc>
        <w:tc>
          <w:tcPr>
            <w:tcW w:w="1169" w:type="dxa"/>
            <w:shd w:val="clear" w:color="auto" w:fill="auto"/>
          </w:tcPr>
          <w:p w14:paraId="48CA7EDA" w14:textId="77777777" w:rsidR="00D7217A" w:rsidRPr="00BA71C1" w:rsidRDefault="00D7217A" w:rsidP="00D7217A">
            <w:pPr>
              <w:tabs>
                <w:tab w:val="decimal" w:pos="853"/>
              </w:tabs>
              <w:suppressAutoHyphens/>
              <w:snapToGrid w:val="0"/>
              <w:spacing w:line="240" w:lineRule="atLeast"/>
              <w:ind w:left="-113" w:right="-113"/>
              <w:rPr>
                <w:rFonts w:eastAsia="Times New Roman" w:cs="Times New Roman"/>
                <w:sz w:val="20"/>
                <w:lang w:eastAsia="zh-CN"/>
              </w:rPr>
            </w:pPr>
          </w:p>
        </w:tc>
        <w:tc>
          <w:tcPr>
            <w:tcW w:w="1263" w:type="dxa"/>
            <w:gridSpan w:val="2"/>
            <w:shd w:val="clear" w:color="auto" w:fill="auto"/>
          </w:tcPr>
          <w:p w14:paraId="4A8510F1" w14:textId="77777777" w:rsidR="00D7217A" w:rsidRPr="00BA71C1" w:rsidRDefault="00D7217A" w:rsidP="00D7217A">
            <w:pPr>
              <w:tabs>
                <w:tab w:val="decimal" w:pos="840"/>
              </w:tabs>
              <w:suppressAutoHyphens/>
              <w:snapToGrid w:val="0"/>
              <w:spacing w:line="240" w:lineRule="atLeast"/>
              <w:ind w:right="-113"/>
              <w:rPr>
                <w:rFonts w:eastAsia="Times New Roman" w:cs="Times New Roman"/>
                <w:sz w:val="20"/>
                <w:lang w:eastAsia="zh-CN"/>
              </w:rPr>
            </w:pPr>
          </w:p>
        </w:tc>
        <w:tc>
          <w:tcPr>
            <w:tcW w:w="1148" w:type="dxa"/>
          </w:tcPr>
          <w:p w14:paraId="6FDDDE2C" w14:textId="5E2343D6" w:rsidR="00D7217A" w:rsidRPr="00BA71C1" w:rsidRDefault="00D7217A" w:rsidP="00D7217A">
            <w:pPr>
              <w:tabs>
                <w:tab w:val="decimal" w:pos="840"/>
              </w:tabs>
              <w:suppressAutoHyphens/>
              <w:snapToGrid w:val="0"/>
              <w:spacing w:line="240" w:lineRule="atLeast"/>
              <w:ind w:right="-113"/>
              <w:rPr>
                <w:rFonts w:eastAsia="Times New Roman" w:cs="Times New Roman"/>
                <w:sz w:val="20"/>
                <w:lang w:eastAsia="zh-CN"/>
              </w:rPr>
            </w:pPr>
          </w:p>
        </w:tc>
      </w:tr>
      <w:tr w:rsidR="00D7217A" w:rsidRPr="00BA71C1" w14:paraId="5F794D06" w14:textId="2DA13E6A" w:rsidTr="002B711F">
        <w:trPr>
          <w:trHeight w:val="205"/>
        </w:trPr>
        <w:tc>
          <w:tcPr>
            <w:tcW w:w="4704" w:type="dxa"/>
            <w:shd w:val="clear" w:color="auto" w:fill="auto"/>
            <w:vAlign w:val="bottom"/>
          </w:tcPr>
          <w:p w14:paraId="762D1437" w14:textId="7A5B5992" w:rsidR="00D7217A" w:rsidRPr="00BA71C1" w:rsidRDefault="00D7217A" w:rsidP="00D7217A">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w:t>
            </w:r>
            <w:r>
              <w:rPr>
                <w:rFonts w:eastAsia="Times New Roman" w:cs="Times New Roman"/>
                <w:sz w:val="20"/>
                <w:lang w:eastAsia="th-TH"/>
              </w:rPr>
              <w:tab/>
              <w:t>Available-for-sale investment</w:t>
            </w:r>
          </w:p>
        </w:tc>
        <w:tc>
          <w:tcPr>
            <w:tcW w:w="1171" w:type="dxa"/>
            <w:shd w:val="clear" w:color="auto" w:fill="auto"/>
            <w:vAlign w:val="center"/>
          </w:tcPr>
          <w:p w14:paraId="3A6D69FB" w14:textId="527D11DA" w:rsidR="00D7217A" w:rsidRPr="00BA71C1" w:rsidRDefault="00D7217A" w:rsidP="00D7217A">
            <w:pPr>
              <w:tabs>
                <w:tab w:val="decimal" w:pos="854"/>
              </w:tabs>
              <w:suppressAutoHyphens/>
              <w:snapToGrid w:val="0"/>
              <w:spacing w:line="240" w:lineRule="atLeast"/>
              <w:ind w:left="-113" w:right="-113"/>
              <w:rPr>
                <w:rFonts w:eastAsia="Times New Roman" w:cs="Times New Roman"/>
                <w:sz w:val="20"/>
                <w:lang w:eastAsia="zh-CN"/>
              </w:rPr>
            </w:pPr>
            <w:r>
              <w:rPr>
                <w:rFonts w:eastAsia="Times New Roman" w:cs="Times New Roman"/>
                <w:sz w:val="20"/>
                <w:lang w:eastAsia="zh-CN"/>
              </w:rPr>
              <w:t>-</w:t>
            </w:r>
          </w:p>
        </w:tc>
        <w:tc>
          <w:tcPr>
            <w:tcW w:w="1169" w:type="dxa"/>
            <w:shd w:val="clear" w:color="auto" w:fill="auto"/>
            <w:vAlign w:val="center"/>
          </w:tcPr>
          <w:p w14:paraId="6210E431" w14:textId="0BCC627E" w:rsidR="00D7217A" w:rsidRDefault="00D7217A" w:rsidP="00D7217A">
            <w:pPr>
              <w:tabs>
                <w:tab w:val="decimal" w:pos="785"/>
              </w:tabs>
              <w:suppressAutoHyphens/>
              <w:snapToGrid w:val="0"/>
              <w:spacing w:line="240" w:lineRule="atLeast"/>
              <w:ind w:left="-113" w:right="-113"/>
              <w:rPr>
                <w:rFonts w:eastAsia="Times New Roman" w:cs="Times New Roman"/>
                <w:sz w:val="20"/>
                <w:lang w:eastAsia="zh-CN"/>
              </w:rPr>
            </w:pPr>
            <w:r>
              <w:rPr>
                <w:rFonts w:eastAsia="Times New Roman" w:cs="Times New Roman"/>
                <w:sz w:val="20"/>
                <w:lang w:eastAsia="zh-CN"/>
              </w:rPr>
              <w:t>92</w:t>
            </w:r>
          </w:p>
        </w:tc>
        <w:tc>
          <w:tcPr>
            <w:tcW w:w="1263" w:type="dxa"/>
            <w:gridSpan w:val="2"/>
            <w:shd w:val="clear" w:color="auto" w:fill="auto"/>
            <w:vAlign w:val="center"/>
          </w:tcPr>
          <w:p w14:paraId="7825DC17" w14:textId="041EEE17" w:rsidR="00D7217A" w:rsidRPr="00BA71C1" w:rsidRDefault="00D7217A" w:rsidP="00D7217A">
            <w:pPr>
              <w:tabs>
                <w:tab w:val="decimal" w:pos="888"/>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w:t>
            </w:r>
          </w:p>
        </w:tc>
        <w:tc>
          <w:tcPr>
            <w:tcW w:w="1148" w:type="dxa"/>
            <w:shd w:val="clear" w:color="auto" w:fill="auto"/>
            <w:vAlign w:val="center"/>
          </w:tcPr>
          <w:p w14:paraId="1DE428E0" w14:textId="23D92AC7" w:rsidR="00D7217A" w:rsidRDefault="00D7217A" w:rsidP="00D7217A">
            <w:pPr>
              <w:tabs>
                <w:tab w:val="decimal" w:pos="840"/>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92</w:t>
            </w:r>
          </w:p>
        </w:tc>
      </w:tr>
      <w:tr w:rsidR="00D7217A" w:rsidRPr="00BA71C1" w14:paraId="6344B0F8" w14:textId="5500CDF9" w:rsidTr="002B711F">
        <w:trPr>
          <w:trHeight w:val="205"/>
        </w:trPr>
        <w:tc>
          <w:tcPr>
            <w:tcW w:w="4704" w:type="dxa"/>
            <w:shd w:val="clear" w:color="auto" w:fill="auto"/>
            <w:vAlign w:val="bottom"/>
          </w:tcPr>
          <w:p w14:paraId="630F428F" w14:textId="1D882A08" w:rsidR="00D7217A" w:rsidRPr="00BA71C1" w:rsidRDefault="00D7217A" w:rsidP="00D7217A">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w:t>
            </w:r>
            <w:r>
              <w:rPr>
                <w:rFonts w:eastAsia="Times New Roman" w:cs="Times New Roman"/>
                <w:sz w:val="20"/>
                <w:lang w:eastAsia="th-TH"/>
              </w:rPr>
              <w:tab/>
              <w:t>Held to maturity</w:t>
            </w:r>
          </w:p>
        </w:tc>
        <w:tc>
          <w:tcPr>
            <w:tcW w:w="1171" w:type="dxa"/>
            <w:shd w:val="clear" w:color="auto" w:fill="auto"/>
            <w:vAlign w:val="center"/>
          </w:tcPr>
          <w:p w14:paraId="5B79581E" w14:textId="037F872E" w:rsidR="00D7217A" w:rsidRPr="00BA71C1" w:rsidRDefault="00D7217A" w:rsidP="00D7217A">
            <w:pPr>
              <w:tabs>
                <w:tab w:val="decimal" w:pos="854"/>
              </w:tabs>
              <w:suppressAutoHyphens/>
              <w:snapToGrid w:val="0"/>
              <w:spacing w:line="240" w:lineRule="atLeast"/>
              <w:ind w:left="-113" w:right="-113"/>
              <w:rPr>
                <w:rFonts w:eastAsia="Times New Roman" w:cs="Times New Roman"/>
                <w:sz w:val="20"/>
                <w:lang w:eastAsia="zh-CN"/>
              </w:rPr>
            </w:pPr>
            <w:r>
              <w:rPr>
                <w:rFonts w:eastAsia="Times New Roman" w:cs="Times New Roman"/>
                <w:sz w:val="20"/>
                <w:lang w:eastAsia="zh-CN"/>
              </w:rPr>
              <w:t>-</w:t>
            </w:r>
          </w:p>
        </w:tc>
        <w:tc>
          <w:tcPr>
            <w:tcW w:w="1169" w:type="dxa"/>
            <w:shd w:val="clear" w:color="auto" w:fill="auto"/>
            <w:vAlign w:val="center"/>
          </w:tcPr>
          <w:p w14:paraId="08EA219E" w14:textId="695E547E" w:rsidR="00D7217A" w:rsidRDefault="00D7217A" w:rsidP="00D7217A">
            <w:pPr>
              <w:tabs>
                <w:tab w:val="decimal" w:pos="785"/>
              </w:tabs>
              <w:suppressAutoHyphens/>
              <w:snapToGrid w:val="0"/>
              <w:spacing w:line="240" w:lineRule="atLeast"/>
              <w:ind w:left="-113" w:right="-113"/>
              <w:rPr>
                <w:rFonts w:eastAsia="Times New Roman" w:cs="Times New Roman"/>
                <w:sz w:val="20"/>
                <w:lang w:eastAsia="zh-CN"/>
              </w:rPr>
            </w:pPr>
            <w:r>
              <w:rPr>
                <w:rFonts w:eastAsia="Times New Roman" w:cs="Times New Roman"/>
                <w:sz w:val="20"/>
                <w:lang w:eastAsia="zh-CN"/>
              </w:rPr>
              <w:t>4</w:t>
            </w:r>
          </w:p>
        </w:tc>
        <w:tc>
          <w:tcPr>
            <w:tcW w:w="1263" w:type="dxa"/>
            <w:gridSpan w:val="2"/>
            <w:shd w:val="clear" w:color="auto" w:fill="auto"/>
            <w:vAlign w:val="center"/>
          </w:tcPr>
          <w:p w14:paraId="134899E5" w14:textId="7ADA3CC9" w:rsidR="00D7217A" w:rsidRPr="00BA71C1" w:rsidRDefault="00D7217A" w:rsidP="00D7217A">
            <w:pPr>
              <w:tabs>
                <w:tab w:val="decimal" w:pos="888"/>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w:t>
            </w:r>
          </w:p>
        </w:tc>
        <w:tc>
          <w:tcPr>
            <w:tcW w:w="1148" w:type="dxa"/>
            <w:shd w:val="clear" w:color="auto" w:fill="auto"/>
            <w:vAlign w:val="center"/>
          </w:tcPr>
          <w:p w14:paraId="1AEAB6EE" w14:textId="5D4ACEF6" w:rsidR="00D7217A" w:rsidRDefault="00D7217A" w:rsidP="00D7217A">
            <w:pPr>
              <w:tabs>
                <w:tab w:val="decimal" w:pos="840"/>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4</w:t>
            </w:r>
          </w:p>
        </w:tc>
      </w:tr>
      <w:tr w:rsidR="00D7217A" w:rsidRPr="00BA71C1" w14:paraId="008D37E7" w14:textId="39788A66" w:rsidTr="002B711F">
        <w:trPr>
          <w:trHeight w:val="205"/>
        </w:trPr>
        <w:tc>
          <w:tcPr>
            <w:tcW w:w="4704" w:type="dxa"/>
            <w:shd w:val="clear" w:color="auto" w:fill="auto"/>
            <w:vAlign w:val="bottom"/>
          </w:tcPr>
          <w:p w14:paraId="712689FF" w14:textId="7289F7DE" w:rsidR="00D7217A" w:rsidRPr="00BA71C1" w:rsidRDefault="00D7217A" w:rsidP="00D7217A">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w:t>
            </w:r>
            <w:r>
              <w:rPr>
                <w:rFonts w:eastAsia="Times New Roman" w:cs="Times New Roman"/>
                <w:sz w:val="20"/>
                <w:lang w:eastAsia="th-TH"/>
              </w:rPr>
              <w:tab/>
            </w:r>
            <w:r w:rsidRPr="00BA71C1">
              <w:rPr>
                <w:rFonts w:eastAsia="Times New Roman" w:cs="Times New Roman"/>
                <w:sz w:val="20"/>
                <w:lang w:eastAsia="th-TH"/>
              </w:rPr>
              <w:t xml:space="preserve">Investment in debt instruments measured </w:t>
            </w:r>
          </w:p>
        </w:tc>
        <w:tc>
          <w:tcPr>
            <w:tcW w:w="1171" w:type="dxa"/>
            <w:shd w:val="clear" w:color="auto" w:fill="auto"/>
            <w:vAlign w:val="center"/>
          </w:tcPr>
          <w:p w14:paraId="6E88E9DB" w14:textId="1F38A387" w:rsidR="00D7217A" w:rsidRPr="00BA71C1" w:rsidRDefault="00D7217A" w:rsidP="00D7217A">
            <w:pPr>
              <w:tabs>
                <w:tab w:val="decimal" w:pos="854"/>
              </w:tabs>
              <w:suppressAutoHyphens/>
              <w:snapToGrid w:val="0"/>
              <w:spacing w:line="240" w:lineRule="atLeast"/>
              <w:ind w:left="-113" w:right="-113"/>
              <w:rPr>
                <w:rFonts w:eastAsia="Times New Roman" w:cs="Times New Roman"/>
                <w:sz w:val="20"/>
                <w:lang w:eastAsia="zh-CN"/>
              </w:rPr>
            </w:pPr>
          </w:p>
        </w:tc>
        <w:tc>
          <w:tcPr>
            <w:tcW w:w="1169" w:type="dxa"/>
            <w:shd w:val="clear" w:color="auto" w:fill="auto"/>
            <w:vAlign w:val="center"/>
          </w:tcPr>
          <w:p w14:paraId="585FFA54" w14:textId="2E416E7E" w:rsidR="00D7217A" w:rsidRDefault="00D7217A" w:rsidP="00D7217A">
            <w:pPr>
              <w:tabs>
                <w:tab w:val="decimal" w:pos="785"/>
              </w:tabs>
              <w:suppressAutoHyphens/>
              <w:snapToGrid w:val="0"/>
              <w:spacing w:line="240" w:lineRule="atLeast"/>
              <w:ind w:left="-113" w:right="-113"/>
              <w:rPr>
                <w:rFonts w:eastAsia="Times New Roman" w:cs="Times New Roman"/>
                <w:sz w:val="20"/>
                <w:lang w:eastAsia="zh-CN"/>
              </w:rPr>
            </w:pPr>
          </w:p>
        </w:tc>
        <w:tc>
          <w:tcPr>
            <w:tcW w:w="1263" w:type="dxa"/>
            <w:gridSpan w:val="2"/>
            <w:shd w:val="clear" w:color="auto" w:fill="auto"/>
            <w:vAlign w:val="center"/>
          </w:tcPr>
          <w:p w14:paraId="77B89DDE" w14:textId="71283335" w:rsidR="00D7217A" w:rsidRPr="00BA71C1" w:rsidRDefault="00D7217A" w:rsidP="00D7217A">
            <w:pPr>
              <w:tabs>
                <w:tab w:val="decimal" w:pos="888"/>
              </w:tabs>
              <w:suppressAutoHyphens/>
              <w:snapToGrid w:val="0"/>
              <w:ind w:left="-115"/>
              <w:rPr>
                <w:rFonts w:eastAsia="Times New Roman" w:cs="Times New Roman"/>
                <w:sz w:val="20"/>
                <w:lang w:eastAsia="zh-CN"/>
              </w:rPr>
            </w:pPr>
          </w:p>
        </w:tc>
        <w:tc>
          <w:tcPr>
            <w:tcW w:w="1148" w:type="dxa"/>
            <w:shd w:val="clear" w:color="auto" w:fill="auto"/>
            <w:vAlign w:val="center"/>
          </w:tcPr>
          <w:p w14:paraId="60623EE6" w14:textId="11E3F484" w:rsidR="00D7217A" w:rsidRDefault="00D7217A" w:rsidP="00D7217A">
            <w:pPr>
              <w:tabs>
                <w:tab w:val="decimal" w:pos="780"/>
              </w:tabs>
              <w:suppressAutoHyphens/>
              <w:snapToGrid w:val="0"/>
              <w:ind w:left="-115"/>
              <w:rPr>
                <w:rFonts w:eastAsia="Times New Roman" w:cs="Times New Roman"/>
                <w:sz w:val="20"/>
                <w:lang w:eastAsia="zh-CN"/>
              </w:rPr>
            </w:pPr>
          </w:p>
        </w:tc>
      </w:tr>
      <w:tr w:rsidR="00D7217A" w:rsidRPr="00BA71C1" w14:paraId="19B285B0" w14:textId="77777777" w:rsidTr="002B711F">
        <w:trPr>
          <w:trHeight w:val="205"/>
        </w:trPr>
        <w:tc>
          <w:tcPr>
            <w:tcW w:w="4704" w:type="dxa"/>
            <w:shd w:val="clear" w:color="auto" w:fill="auto"/>
            <w:vAlign w:val="bottom"/>
          </w:tcPr>
          <w:p w14:paraId="1E9CE449" w14:textId="33046014" w:rsidR="00D7217A" w:rsidRDefault="00D7217A" w:rsidP="00D7217A">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 xml:space="preserve">      </w:t>
            </w:r>
            <w:r w:rsidRPr="00BA71C1">
              <w:rPr>
                <w:rFonts w:eastAsia="Times New Roman" w:cs="Times New Roman"/>
                <w:sz w:val="20"/>
                <w:lang w:eastAsia="th-TH"/>
              </w:rPr>
              <w:t>at FVOCI</w:t>
            </w:r>
          </w:p>
        </w:tc>
        <w:tc>
          <w:tcPr>
            <w:tcW w:w="1171" w:type="dxa"/>
            <w:shd w:val="clear" w:color="auto" w:fill="auto"/>
            <w:vAlign w:val="center"/>
          </w:tcPr>
          <w:p w14:paraId="03EE8FC0" w14:textId="51E48CF1" w:rsidR="00D7217A" w:rsidRDefault="00D7217A" w:rsidP="00D7217A">
            <w:pPr>
              <w:pBdr>
                <w:bottom w:val="single" w:sz="4" w:space="1" w:color="auto"/>
              </w:pBdr>
              <w:tabs>
                <w:tab w:val="decimal" w:pos="854"/>
              </w:tabs>
              <w:suppressAutoHyphens/>
              <w:snapToGrid w:val="0"/>
              <w:spacing w:line="240" w:lineRule="atLeast"/>
              <w:ind w:left="-113" w:right="-113"/>
              <w:rPr>
                <w:rFonts w:eastAsia="Times New Roman" w:cs="Times New Roman"/>
                <w:sz w:val="20"/>
                <w:lang w:eastAsia="zh-CN"/>
              </w:rPr>
            </w:pPr>
            <w:r>
              <w:rPr>
                <w:rFonts w:eastAsia="Times New Roman" w:cs="Times New Roman"/>
                <w:sz w:val="20"/>
                <w:lang w:eastAsia="zh-CN"/>
              </w:rPr>
              <w:t>445</w:t>
            </w:r>
          </w:p>
        </w:tc>
        <w:tc>
          <w:tcPr>
            <w:tcW w:w="1169" w:type="dxa"/>
            <w:shd w:val="clear" w:color="auto" w:fill="auto"/>
            <w:vAlign w:val="center"/>
          </w:tcPr>
          <w:p w14:paraId="0A1A266F" w14:textId="38CBA153" w:rsidR="00D7217A" w:rsidRDefault="00D7217A" w:rsidP="00D7217A">
            <w:pPr>
              <w:pBdr>
                <w:bottom w:val="single" w:sz="4" w:space="1" w:color="auto"/>
              </w:pBdr>
              <w:tabs>
                <w:tab w:val="decimal" w:pos="785"/>
              </w:tabs>
              <w:suppressAutoHyphens/>
              <w:snapToGrid w:val="0"/>
              <w:spacing w:line="240" w:lineRule="atLeast"/>
              <w:ind w:right="-170"/>
              <w:rPr>
                <w:rFonts w:eastAsia="Times New Roman" w:cs="Times New Roman"/>
                <w:sz w:val="20"/>
                <w:lang w:eastAsia="zh-CN"/>
              </w:rPr>
            </w:pPr>
            <w:r>
              <w:rPr>
                <w:rFonts w:eastAsia="Times New Roman" w:cs="Times New Roman"/>
                <w:sz w:val="20"/>
                <w:lang w:eastAsia="zh-CN"/>
              </w:rPr>
              <w:t>-</w:t>
            </w:r>
          </w:p>
        </w:tc>
        <w:tc>
          <w:tcPr>
            <w:tcW w:w="1263" w:type="dxa"/>
            <w:gridSpan w:val="2"/>
            <w:shd w:val="clear" w:color="auto" w:fill="auto"/>
            <w:vAlign w:val="center"/>
          </w:tcPr>
          <w:p w14:paraId="64DC4E98" w14:textId="0EABE60D" w:rsidR="00D7217A" w:rsidRDefault="00D7217A" w:rsidP="00D7217A">
            <w:pPr>
              <w:pBdr>
                <w:bottom w:val="single" w:sz="4" w:space="1" w:color="auto"/>
              </w:pBdr>
              <w:tabs>
                <w:tab w:val="decimal" w:pos="888"/>
              </w:tabs>
              <w:suppressAutoHyphens/>
              <w:snapToGrid w:val="0"/>
              <w:ind w:right="-83"/>
              <w:rPr>
                <w:rFonts w:eastAsia="Times New Roman" w:cs="Times New Roman"/>
                <w:sz w:val="20"/>
                <w:lang w:eastAsia="zh-CN"/>
              </w:rPr>
            </w:pPr>
            <w:r>
              <w:rPr>
                <w:rFonts w:eastAsia="Times New Roman" w:cs="Times New Roman"/>
                <w:sz w:val="20"/>
                <w:lang w:eastAsia="zh-CN"/>
              </w:rPr>
              <w:t>214</w:t>
            </w:r>
          </w:p>
        </w:tc>
        <w:tc>
          <w:tcPr>
            <w:tcW w:w="1148" w:type="dxa"/>
            <w:shd w:val="clear" w:color="auto" w:fill="auto"/>
            <w:vAlign w:val="center"/>
          </w:tcPr>
          <w:p w14:paraId="4A618184" w14:textId="44EB2E2C" w:rsidR="00D7217A" w:rsidRDefault="00D7217A" w:rsidP="00D7217A">
            <w:pPr>
              <w:pBdr>
                <w:bottom w:val="single" w:sz="4" w:space="1" w:color="auto"/>
              </w:pBdr>
              <w:tabs>
                <w:tab w:val="decimal" w:pos="780"/>
              </w:tabs>
              <w:suppressAutoHyphens/>
              <w:snapToGrid w:val="0"/>
              <w:rPr>
                <w:rFonts w:eastAsia="Times New Roman" w:cs="Times New Roman"/>
                <w:sz w:val="20"/>
                <w:lang w:eastAsia="zh-CN"/>
              </w:rPr>
            </w:pPr>
            <w:r>
              <w:rPr>
                <w:rFonts w:eastAsia="Times New Roman" w:cs="Times New Roman"/>
                <w:sz w:val="20"/>
                <w:lang w:eastAsia="zh-CN"/>
              </w:rPr>
              <w:t>-</w:t>
            </w:r>
          </w:p>
        </w:tc>
      </w:tr>
      <w:tr w:rsidR="00D7217A" w:rsidRPr="00BA71C1" w14:paraId="0AACE413" w14:textId="1B9F0092" w:rsidTr="002B711F">
        <w:tc>
          <w:tcPr>
            <w:tcW w:w="4704" w:type="dxa"/>
            <w:shd w:val="clear" w:color="auto" w:fill="auto"/>
            <w:vAlign w:val="bottom"/>
          </w:tcPr>
          <w:p w14:paraId="0F9373D9" w14:textId="77777777" w:rsidR="00D7217A" w:rsidRPr="00BA71C1" w:rsidRDefault="00D7217A" w:rsidP="00D7217A">
            <w:pPr>
              <w:suppressAutoHyphens/>
              <w:spacing w:line="240" w:lineRule="atLeast"/>
              <w:ind w:left="75"/>
              <w:rPr>
                <w:rFonts w:eastAsia="Times New Roman" w:cs="Times New Roman"/>
                <w:b/>
                <w:bCs/>
                <w:sz w:val="20"/>
                <w:lang w:eastAsia="th-TH"/>
              </w:rPr>
            </w:pPr>
            <w:r w:rsidRPr="00BA71C1">
              <w:rPr>
                <w:rFonts w:eastAsia="Times New Roman" w:cs="Times New Roman"/>
                <w:b/>
                <w:bCs/>
                <w:sz w:val="20"/>
                <w:lang w:eastAsia="zh-CN"/>
              </w:rPr>
              <w:t>Total</w:t>
            </w:r>
          </w:p>
        </w:tc>
        <w:tc>
          <w:tcPr>
            <w:tcW w:w="1171" w:type="dxa"/>
            <w:shd w:val="clear" w:color="auto" w:fill="auto"/>
            <w:vAlign w:val="center"/>
          </w:tcPr>
          <w:p w14:paraId="26D01869" w14:textId="30AECD2A" w:rsidR="00D7217A" w:rsidRPr="004B49C4" w:rsidRDefault="00D7217A" w:rsidP="00D7217A">
            <w:pPr>
              <w:pBdr>
                <w:bottom w:val="double" w:sz="4" w:space="1" w:color="auto"/>
              </w:pBdr>
              <w:tabs>
                <w:tab w:val="decimal" w:pos="854"/>
              </w:tabs>
              <w:suppressAutoHyphens/>
              <w:snapToGrid w:val="0"/>
              <w:spacing w:line="240" w:lineRule="atLeast"/>
              <w:ind w:left="-113" w:right="-113"/>
              <w:rPr>
                <w:rFonts w:eastAsia="Times New Roman" w:cs="Times New Roman"/>
                <w:b/>
                <w:bCs/>
                <w:sz w:val="20"/>
                <w:lang w:eastAsia="zh-CN"/>
              </w:rPr>
            </w:pPr>
            <w:r w:rsidRPr="004B49C4">
              <w:rPr>
                <w:rFonts w:eastAsia="Times New Roman" w:cs="Times New Roman"/>
                <w:b/>
                <w:bCs/>
                <w:sz w:val="20"/>
                <w:lang w:eastAsia="zh-CN"/>
              </w:rPr>
              <w:t>445</w:t>
            </w:r>
          </w:p>
        </w:tc>
        <w:tc>
          <w:tcPr>
            <w:tcW w:w="1169" w:type="dxa"/>
            <w:shd w:val="clear" w:color="auto" w:fill="auto"/>
            <w:vAlign w:val="center"/>
          </w:tcPr>
          <w:p w14:paraId="64679776" w14:textId="41640B08" w:rsidR="00D7217A" w:rsidRDefault="00D7217A" w:rsidP="00D7217A">
            <w:pPr>
              <w:pBdr>
                <w:bottom w:val="double" w:sz="4" w:space="1" w:color="auto"/>
              </w:pBdr>
              <w:tabs>
                <w:tab w:val="decimal" w:pos="785"/>
              </w:tabs>
              <w:suppressAutoHyphens/>
              <w:snapToGrid w:val="0"/>
              <w:spacing w:line="240" w:lineRule="atLeast"/>
              <w:ind w:right="-170"/>
              <w:rPr>
                <w:rFonts w:eastAsia="Times New Roman" w:cs="Times New Roman"/>
                <w:b/>
                <w:bCs/>
                <w:sz w:val="20"/>
                <w:lang w:eastAsia="zh-CN"/>
              </w:rPr>
            </w:pPr>
            <w:r>
              <w:rPr>
                <w:rFonts w:eastAsia="Times New Roman" w:cs="Times New Roman"/>
                <w:b/>
                <w:bCs/>
                <w:sz w:val="20"/>
                <w:lang w:eastAsia="zh-CN"/>
              </w:rPr>
              <w:t>96</w:t>
            </w:r>
          </w:p>
        </w:tc>
        <w:tc>
          <w:tcPr>
            <w:tcW w:w="1263" w:type="dxa"/>
            <w:gridSpan w:val="2"/>
            <w:shd w:val="clear" w:color="auto" w:fill="auto"/>
            <w:vAlign w:val="center"/>
          </w:tcPr>
          <w:p w14:paraId="33B6E646" w14:textId="3FE781BD" w:rsidR="00D7217A" w:rsidRPr="00BA71C1" w:rsidRDefault="00D7217A" w:rsidP="00D7217A">
            <w:pPr>
              <w:pBdr>
                <w:bottom w:val="double" w:sz="4" w:space="1" w:color="auto"/>
              </w:pBdr>
              <w:tabs>
                <w:tab w:val="decimal" w:pos="888"/>
              </w:tabs>
              <w:suppressAutoHyphens/>
              <w:snapToGrid w:val="0"/>
              <w:ind w:right="-83"/>
              <w:rPr>
                <w:rFonts w:eastAsia="Times New Roman" w:cs="Times New Roman"/>
                <w:b/>
                <w:bCs/>
                <w:sz w:val="20"/>
                <w:lang w:eastAsia="zh-CN"/>
              </w:rPr>
            </w:pPr>
            <w:r>
              <w:rPr>
                <w:rFonts w:eastAsia="Times New Roman" w:cs="Times New Roman"/>
                <w:b/>
                <w:bCs/>
                <w:sz w:val="20"/>
                <w:lang w:eastAsia="zh-CN"/>
              </w:rPr>
              <w:t>214</w:t>
            </w:r>
          </w:p>
        </w:tc>
        <w:tc>
          <w:tcPr>
            <w:tcW w:w="1148" w:type="dxa"/>
            <w:shd w:val="clear" w:color="auto" w:fill="auto"/>
            <w:vAlign w:val="center"/>
          </w:tcPr>
          <w:p w14:paraId="3DE5A620" w14:textId="30326CF4" w:rsidR="00D7217A" w:rsidRDefault="00D7217A" w:rsidP="00D7217A">
            <w:pPr>
              <w:pBdr>
                <w:bottom w:val="double" w:sz="4" w:space="1" w:color="auto"/>
              </w:pBdr>
              <w:tabs>
                <w:tab w:val="decimal" w:pos="780"/>
              </w:tabs>
              <w:suppressAutoHyphens/>
              <w:snapToGrid w:val="0"/>
              <w:rPr>
                <w:rFonts w:eastAsia="Times New Roman" w:cs="Times New Roman"/>
                <w:b/>
                <w:bCs/>
                <w:sz w:val="20"/>
                <w:lang w:eastAsia="zh-CN"/>
              </w:rPr>
            </w:pPr>
            <w:r>
              <w:rPr>
                <w:rFonts w:eastAsia="Times New Roman" w:cs="Times New Roman"/>
                <w:b/>
                <w:bCs/>
                <w:sz w:val="20"/>
                <w:lang w:eastAsia="zh-CN"/>
              </w:rPr>
              <w:t>96</w:t>
            </w:r>
          </w:p>
        </w:tc>
      </w:tr>
    </w:tbl>
    <w:p w14:paraId="28F9590F" w14:textId="00DA678D" w:rsidR="00980505" w:rsidRDefault="00980505"/>
    <w:tbl>
      <w:tblPr>
        <w:tblW w:w="9468" w:type="dxa"/>
        <w:tblInd w:w="360" w:type="dxa"/>
        <w:tblLayout w:type="fixed"/>
        <w:tblLook w:val="0000" w:firstRow="0" w:lastRow="0" w:firstColumn="0" w:lastColumn="0" w:noHBand="0" w:noVBand="0"/>
      </w:tblPr>
      <w:tblGrid>
        <w:gridCol w:w="4698"/>
        <w:gridCol w:w="1161"/>
        <w:gridCol w:w="45"/>
        <w:gridCol w:w="1116"/>
        <w:gridCol w:w="1224"/>
        <w:gridCol w:w="36"/>
        <w:gridCol w:w="1188"/>
      </w:tblGrid>
      <w:tr w:rsidR="00A13498" w:rsidRPr="00BA71C1" w14:paraId="1B75E003" w14:textId="50FFAC22" w:rsidTr="001D34AD">
        <w:trPr>
          <w:trHeight w:val="205"/>
        </w:trPr>
        <w:tc>
          <w:tcPr>
            <w:tcW w:w="4698" w:type="dxa"/>
            <w:shd w:val="clear" w:color="auto" w:fill="auto"/>
            <w:vAlign w:val="bottom"/>
          </w:tcPr>
          <w:p w14:paraId="7D5036B1" w14:textId="6E540965" w:rsidR="00A13498" w:rsidRPr="00435B17" w:rsidRDefault="00A13498" w:rsidP="00980505">
            <w:pPr>
              <w:suppressAutoHyphens/>
              <w:spacing w:line="240" w:lineRule="atLeast"/>
              <w:ind w:left="257" w:hanging="180"/>
              <w:rPr>
                <w:rFonts w:eastAsia="Times New Roman" w:cs="Times New Roman"/>
                <w:b/>
                <w:bCs/>
                <w:i/>
                <w:iCs/>
                <w:sz w:val="20"/>
                <w:lang w:val="en-US"/>
              </w:rPr>
            </w:pPr>
          </w:p>
        </w:tc>
        <w:tc>
          <w:tcPr>
            <w:tcW w:w="2322" w:type="dxa"/>
            <w:gridSpan w:val="3"/>
            <w:shd w:val="clear" w:color="auto" w:fill="auto"/>
          </w:tcPr>
          <w:p w14:paraId="48C3FAA5" w14:textId="2C88A5DE" w:rsidR="00A13498" w:rsidRPr="00BA71C1" w:rsidRDefault="00A13498" w:rsidP="00980505">
            <w:pPr>
              <w:suppressAutoHyphens/>
              <w:snapToGrid w:val="0"/>
              <w:spacing w:line="240" w:lineRule="atLeast"/>
              <w:ind w:left="-113" w:right="-113"/>
              <w:jc w:val="center"/>
              <w:rPr>
                <w:rFonts w:eastAsia="Times New Roman" w:cs="Times New Roman"/>
                <w:sz w:val="20"/>
                <w:lang w:eastAsia="zh-CN"/>
              </w:rPr>
            </w:pPr>
            <w:r w:rsidRPr="005C619D">
              <w:rPr>
                <w:rFonts w:cs="Times New Roman"/>
                <w:b/>
                <w:bCs/>
                <w:sz w:val="20"/>
                <w:lang w:val="en-US"/>
              </w:rPr>
              <w:t>Consolidated</w:t>
            </w:r>
          </w:p>
        </w:tc>
        <w:tc>
          <w:tcPr>
            <w:tcW w:w="2448" w:type="dxa"/>
            <w:gridSpan w:val="3"/>
            <w:shd w:val="clear" w:color="auto" w:fill="auto"/>
          </w:tcPr>
          <w:p w14:paraId="7B7B7A53" w14:textId="24ACD835" w:rsidR="00A13498" w:rsidRPr="00BA71C1" w:rsidRDefault="00A13498" w:rsidP="00980505">
            <w:pPr>
              <w:suppressAutoHyphens/>
              <w:snapToGrid w:val="0"/>
              <w:spacing w:line="240" w:lineRule="atLeast"/>
              <w:ind w:left="-127" w:right="-113"/>
              <w:jc w:val="center"/>
              <w:rPr>
                <w:rFonts w:eastAsia="Times New Roman" w:cs="Times New Roman"/>
                <w:sz w:val="20"/>
                <w:lang w:eastAsia="zh-CN"/>
              </w:rPr>
            </w:pPr>
            <w:r>
              <w:rPr>
                <w:rFonts w:eastAsia="Times New Roman" w:cs="Times New Roman"/>
                <w:b/>
                <w:bCs/>
                <w:sz w:val="20"/>
                <w:lang w:eastAsia="zh-CN"/>
              </w:rPr>
              <w:t>Bank only</w:t>
            </w:r>
          </w:p>
        </w:tc>
      </w:tr>
      <w:tr w:rsidR="00A13498" w:rsidRPr="00BA71C1" w14:paraId="6A6FF3FB" w14:textId="625A6B67" w:rsidTr="001D34AD">
        <w:trPr>
          <w:trHeight w:val="205"/>
        </w:trPr>
        <w:tc>
          <w:tcPr>
            <w:tcW w:w="4698" w:type="dxa"/>
            <w:shd w:val="clear" w:color="auto" w:fill="auto"/>
            <w:vAlign w:val="bottom"/>
          </w:tcPr>
          <w:p w14:paraId="30AC6961" w14:textId="4541ADDA" w:rsidR="00A13498" w:rsidRPr="00435B17" w:rsidRDefault="00D7217A" w:rsidP="00980505">
            <w:pPr>
              <w:suppressAutoHyphens/>
              <w:spacing w:line="240" w:lineRule="atLeast"/>
              <w:ind w:left="257" w:hanging="180"/>
              <w:rPr>
                <w:rFonts w:eastAsia="Times New Roman" w:cs="Times New Roman"/>
                <w:b/>
                <w:bCs/>
                <w:i/>
                <w:iCs/>
                <w:sz w:val="20"/>
                <w:lang w:val="en-US"/>
              </w:rPr>
            </w:pPr>
            <w:r w:rsidRPr="00435B17">
              <w:rPr>
                <w:rFonts w:eastAsia="Times New Roman" w:cs="Times New Roman"/>
                <w:b/>
                <w:bCs/>
                <w:i/>
                <w:iCs/>
                <w:sz w:val="20"/>
                <w:lang w:val="en-US"/>
              </w:rPr>
              <w:t xml:space="preserve">For the </w:t>
            </w:r>
            <w:r>
              <w:rPr>
                <w:rFonts w:eastAsia="Times New Roman" w:cs="Times New Roman"/>
                <w:b/>
                <w:bCs/>
                <w:i/>
                <w:iCs/>
                <w:sz w:val="20"/>
                <w:lang w:val="en-US"/>
              </w:rPr>
              <w:t>six</w:t>
            </w:r>
            <w:r w:rsidRPr="00435B17">
              <w:rPr>
                <w:rFonts w:eastAsia="Times New Roman" w:cs="Times New Roman"/>
                <w:b/>
                <w:bCs/>
                <w:i/>
                <w:iCs/>
                <w:sz w:val="20"/>
                <w:lang w:val="en-US"/>
              </w:rPr>
              <w:t xml:space="preserve">-month period </w:t>
            </w:r>
            <w:r w:rsidRPr="007C3771">
              <w:rPr>
                <w:rFonts w:eastAsia="Times New Roman" w:cs="Times New Roman"/>
                <w:b/>
                <w:bCs/>
                <w:i/>
                <w:iCs/>
                <w:sz w:val="20"/>
                <w:lang w:val="en-US"/>
              </w:rPr>
              <w:t>ended 30 June</w:t>
            </w:r>
          </w:p>
        </w:tc>
        <w:tc>
          <w:tcPr>
            <w:tcW w:w="1161" w:type="dxa"/>
            <w:shd w:val="clear" w:color="auto" w:fill="auto"/>
          </w:tcPr>
          <w:p w14:paraId="3FCDD091" w14:textId="77777777" w:rsidR="00A13498" w:rsidRPr="00BA71C1" w:rsidRDefault="00A13498" w:rsidP="00980505">
            <w:pPr>
              <w:suppressAutoHyphens/>
              <w:snapToGrid w:val="0"/>
              <w:spacing w:line="240" w:lineRule="atLeast"/>
              <w:ind w:left="-113" w:right="-113"/>
              <w:jc w:val="center"/>
              <w:rPr>
                <w:rFonts w:eastAsia="Times New Roman" w:cs="Times New Roman"/>
                <w:sz w:val="20"/>
                <w:lang w:eastAsia="zh-CN"/>
              </w:rPr>
            </w:pPr>
            <w:r w:rsidRPr="007C3771">
              <w:rPr>
                <w:rFonts w:eastAsia="Times New Roman" w:cs="Times New Roman"/>
                <w:sz w:val="20"/>
                <w:lang w:eastAsia="zh-CN"/>
              </w:rPr>
              <w:t>2020</w:t>
            </w:r>
          </w:p>
        </w:tc>
        <w:tc>
          <w:tcPr>
            <w:tcW w:w="1161" w:type="dxa"/>
            <w:gridSpan w:val="2"/>
            <w:shd w:val="clear" w:color="auto" w:fill="auto"/>
          </w:tcPr>
          <w:p w14:paraId="669FDA9F" w14:textId="7F818443" w:rsidR="00A13498" w:rsidRPr="00BA71C1" w:rsidRDefault="00A13498" w:rsidP="00980505">
            <w:pPr>
              <w:suppressAutoHyphens/>
              <w:snapToGrid w:val="0"/>
              <w:spacing w:line="240" w:lineRule="atLeast"/>
              <w:ind w:left="-113" w:right="-113"/>
              <w:jc w:val="center"/>
              <w:rPr>
                <w:rFonts w:eastAsia="Times New Roman" w:cs="Times New Roman"/>
                <w:sz w:val="20"/>
                <w:lang w:eastAsia="zh-CN"/>
              </w:rPr>
            </w:pPr>
            <w:r>
              <w:rPr>
                <w:rFonts w:eastAsia="Times New Roman" w:cs="Times New Roman"/>
                <w:sz w:val="20"/>
                <w:lang w:eastAsia="zh-CN"/>
              </w:rPr>
              <w:t>2019</w:t>
            </w:r>
          </w:p>
        </w:tc>
        <w:tc>
          <w:tcPr>
            <w:tcW w:w="1224" w:type="dxa"/>
            <w:shd w:val="clear" w:color="auto" w:fill="auto"/>
          </w:tcPr>
          <w:p w14:paraId="4E0535F0" w14:textId="093C0CFC" w:rsidR="00A13498" w:rsidRPr="00BA71C1" w:rsidRDefault="00A13498" w:rsidP="00980505">
            <w:pPr>
              <w:suppressAutoHyphens/>
              <w:snapToGrid w:val="0"/>
              <w:spacing w:line="240" w:lineRule="atLeast"/>
              <w:ind w:right="-113"/>
              <w:jc w:val="center"/>
              <w:rPr>
                <w:rFonts w:eastAsia="Times New Roman" w:cs="Times New Roman"/>
                <w:sz w:val="20"/>
                <w:lang w:eastAsia="zh-CN"/>
              </w:rPr>
            </w:pPr>
            <w:r w:rsidRPr="00BA71C1">
              <w:rPr>
                <w:rFonts w:eastAsia="Times New Roman" w:cs="Times New Roman"/>
                <w:sz w:val="20"/>
                <w:cs/>
                <w:lang w:eastAsia="zh-CN"/>
              </w:rPr>
              <w:t>20</w:t>
            </w:r>
            <w:r>
              <w:rPr>
                <w:rFonts w:eastAsia="Times New Roman" w:cs="Times New Roman"/>
                <w:sz w:val="20"/>
                <w:lang w:eastAsia="zh-CN"/>
              </w:rPr>
              <w:t>20</w:t>
            </w:r>
          </w:p>
        </w:tc>
        <w:tc>
          <w:tcPr>
            <w:tcW w:w="1224" w:type="dxa"/>
            <w:gridSpan w:val="2"/>
            <w:shd w:val="clear" w:color="auto" w:fill="auto"/>
          </w:tcPr>
          <w:p w14:paraId="41D7457B" w14:textId="0692AB5A" w:rsidR="00A13498" w:rsidRPr="00BA71C1" w:rsidRDefault="00A13498" w:rsidP="00980505">
            <w:pPr>
              <w:suppressAutoHyphens/>
              <w:snapToGrid w:val="0"/>
              <w:spacing w:line="240" w:lineRule="atLeast"/>
              <w:ind w:right="-113"/>
              <w:jc w:val="center"/>
              <w:rPr>
                <w:rFonts w:eastAsia="Times New Roman" w:cs="Times New Roman"/>
                <w:sz w:val="20"/>
                <w:lang w:eastAsia="zh-CN"/>
              </w:rPr>
            </w:pPr>
            <w:r>
              <w:rPr>
                <w:rFonts w:eastAsia="Times New Roman" w:cs="Times New Roman"/>
                <w:sz w:val="20"/>
                <w:lang w:eastAsia="zh-CN"/>
              </w:rPr>
              <w:t>2019</w:t>
            </w:r>
          </w:p>
        </w:tc>
      </w:tr>
      <w:tr w:rsidR="00980505" w:rsidRPr="00BA71C1" w14:paraId="6C7C7DDB" w14:textId="7A914B35" w:rsidTr="00980505">
        <w:trPr>
          <w:trHeight w:val="205"/>
        </w:trPr>
        <w:tc>
          <w:tcPr>
            <w:tcW w:w="4698" w:type="dxa"/>
            <w:shd w:val="clear" w:color="auto" w:fill="auto"/>
          </w:tcPr>
          <w:p w14:paraId="63EFCC7B" w14:textId="03B74E14" w:rsidR="00980505" w:rsidRPr="00435B17" w:rsidRDefault="00980505" w:rsidP="00980505">
            <w:pPr>
              <w:suppressAutoHyphens/>
              <w:spacing w:line="240" w:lineRule="atLeast"/>
              <w:ind w:left="257" w:hanging="180"/>
              <w:rPr>
                <w:rFonts w:eastAsia="Times New Roman" w:cs="Times New Roman"/>
                <w:b/>
                <w:bCs/>
                <w:i/>
                <w:iCs/>
                <w:sz w:val="20"/>
                <w:lang w:val="en-US"/>
              </w:rPr>
            </w:pPr>
          </w:p>
        </w:tc>
        <w:tc>
          <w:tcPr>
            <w:tcW w:w="4770" w:type="dxa"/>
            <w:gridSpan w:val="6"/>
            <w:shd w:val="clear" w:color="auto" w:fill="auto"/>
          </w:tcPr>
          <w:p w14:paraId="32FF340E" w14:textId="02E82090" w:rsidR="00980505" w:rsidRPr="00BA71C1" w:rsidRDefault="00980505" w:rsidP="00980505">
            <w:pPr>
              <w:suppressAutoHyphens/>
              <w:snapToGrid w:val="0"/>
              <w:spacing w:line="240" w:lineRule="atLeast"/>
              <w:ind w:right="-113"/>
              <w:jc w:val="center"/>
              <w:rPr>
                <w:rFonts w:eastAsia="Times New Roman" w:cs="Times New Roman"/>
                <w:sz w:val="20"/>
                <w:lang w:eastAsia="zh-CN"/>
              </w:rPr>
            </w:pPr>
            <w:r w:rsidRPr="00BA71C1">
              <w:rPr>
                <w:rFonts w:eastAsia="Times New Roman" w:cs="Times New Roman"/>
                <w:i/>
                <w:iCs/>
                <w:sz w:val="20"/>
                <w:cs/>
                <w:lang w:eastAsia="zh-CN"/>
              </w:rPr>
              <w:t>(</w:t>
            </w:r>
            <w:r w:rsidRPr="00BA71C1">
              <w:rPr>
                <w:rFonts w:eastAsia="Times New Roman" w:cs="Times New Roman"/>
                <w:i/>
                <w:iCs/>
                <w:sz w:val="20"/>
                <w:lang w:eastAsia="zh-CN"/>
              </w:rPr>
              <w:t>in million Baht</w:t>
            </w:r>
            <w:r w:rsidRPr="00BA71C1">
              <w:rPr>
                <w:rFonts w:eastAsia="Times New Roman" w:cs="Times New Roman"/>
                <w:i/>
                <w:iCs/>
                <w:sz w:val="20"/>
                <w:cs/>
                <w:lang w:eastAsia="zh-CN"/>
              </w:rPr>
              <w:t>)</w:t>
            </w:r>
          </w:p>
        </w:tc>
      </w:tr>
      <w:tr w:rsidR="00980505" w:rsidRPr="00BA71C1" w14:paraId="54261665" w14:textId="2C090983" w:rsidTr="00980505">
        <w:trPr>
          <w:trHeight w:val="205"/>
        </w:trPr>
        <w:tc>
          <w:tcPr>
            <w:tcW w:w="4698" w:type="dxa"/>
            <w:shd w:val="clear" w:color="auto" w:fill="auto"/>
            <w:vAlign w:val="bottom"/>
          </w:tcPr>
          <w:p w14:paraId="305AC2A8" w14:textId="77777777" w:rsidR="00980505" w:rsidRPr="00183E5F" w:rsidRDefault="00980505" w:rsidP="00980505">
            <w:pPr>
              <w:suppressAutoHyphens/>
              <w:spacing w:line="240" w:lineRule="atLeast"/>
              <w:ind w:left="257" w:hanging="180"/>
              <w:rPr>
                <w:rFonts w:eastAsia="Times New Roman" w:cs="Times New Roman"/>
                <w:i/>
                <w:iCs/>
                <w:sz w:val="20"/>
                <w:lang w:eastAsia="th-TH"/>
              </w:rPr>
            </w:pPr>
          </w:p>
        </w:tc>
        <w:tc>
          <w:tcPr>
            <w:tcW w:w="1206" w:type="dxa"/>
            <w:gridSpan w:val="2"/>
            <w:shd w:val="clear" w:color="auto" w:fill="auto"/>
          </w:tcPr>
          <w:p w14:paraId="24EA75B5" w14:textId="77777777" w:rsidR="00980505" w:rsidRPr="00BA71C1" w:rsidRDefault="00980505" w:rsidP="00980505">
            <w:pPr>
              <w:tabs>
                <w:tab w:val="decimal" w:pos="887"/>
              </w:tabs>
              <w:suppressAutoHyphens/>
              <w:snapToGrid w:val="0"/>
              <w:spacing w:line="240" w:lineRule="atLeast"/>
              <w:ind w:left="-113" w:right="-113"/>
              <w:jc w:val="both"/>
              <w:rPr>
                <w:rFonts w:eastAsia="Times New Roman" w:cs="Times New Roman"/>
                <w:sz w:val="20"/>
                <w:lang w:eastAsia="zh-CN"/>
              </w:rPr>
            </w:pPr>
          </w:p>
        </w:tc>
        <w:tc>
          <w:tcPr>
            <w:tcW w:w="1116" w:type="dxa"/>
            <w:shd w:val="clear" w:color="auto" w:fill="auto"/>
          </w:tcPr>
          <w:p w14:paraId="457DBD41" w14:textId="77777777" w:rsidR="00980505" w:rsidRPr="00BA71C1" w:rsidRDefault="00980505" w:rsidP="00980505">
            <w:pPr>
              <w:tabs>
                <w:tab w:val="decimal" w:pos="853"/>
              </w:tabs>
              <w:suppressAutoHyphens/>
              <w:snapToGrid w:val="0"/>
              <w:spacing w:line="240" w:lineRule="atLeast"/>
              <w:ind w:left="-113" w:right="-113"/>
              <w:rPr>
                <w:rFonts w:eastAsia="Times New Roman" w:cs="Times New Roman"/>
                <w:sz w:val="20"/>
                <w:lang w:eastAsia="zh-CN"/>
              </w:rPr>
            </w:pPr>
          </w:p>
        </w:tc>
        <w:tc>
          <w:tcPr>
            <w:tcW w:w="1260" w:type="dxa"/>
            <w:gridSpan w:val="2"/>
            <w:shd w:val="clear" w:color="auto" w:fill="auto"/>
          </w:tcPr>
          <w:p w14:paraId="3563E3C7" w14:textId="77777777" w:rsidR="00980505" w:rsidRPr="00BA71C1" w:rsidRDefault="00980505" w:rsidP="00980505">
            <w:pPr>
              <w:tabs>
                <w:tab w:val="decimal" w:pos="840"/>
              </w:tabs>
              <w:suppressAutoHyphens/>
              <w:snapToGrid w:val="0"/>
              <w:spacing w:line="240" w:lineRule="atLeast"/>
              <w:ind w:right="-113"/>
              <w:rPr>
                <w:rFonts w:eastAsia="Times New Roman" w:cs="Times New Roman"/>
                <w:sz w:val="20"/>
                <w:lang w:eastAsia="zh-CN"/>
              </w:rPr>
            </w:pPr>
          </w:p>
        </w:tc>
        <w:tc>
          <w:tcPr>
            <w:tcW w:w="1188" w:type="dxa"/>
          </w:tcPr>
          <w:p w14:paraId="71BEA321" w14:textId="77777777" w:rsidR="00980505" w:rsidRPr="00BA71C1" w:rsidRDefault="00980505" w:rsidP="00980505">
            <w:pPr>
              <w:tabs>
                <w:tab w:val="decimal" w:pos="840"/>
              </w:tabs>
              <w:suppressAutoHyphens/>
              <w:snapToGrid w:val="0"/>
              <w:spacing w:line="240" w:lineRule="atLeast"/>
              <w:ind w:right="-113"/>
              <w:rPr>
                <w:rFonts w:eastAsia="Times New Roman" w:cs="Times New Roman"/>
                <w:sz w:val="20"/>
                <w:lang w:eastAsia="zh-CN"/>
              </w:rPr>
            </w:pPr>
          </w:p>
        </w:tc>
      </w:tr>
      <w:tr w:rsidR="00980505" w:rsidRPr="00BA71C1" w14:paraId="307FB845" w14:textId="39852033" w:rsidTr="00980505">
        <w:trPr>
          <w:trHeight w:val="205"/>
        </w:trPr>
        <w:tc>
          <w:tcPr>
            <w:tcW w:w="4698" w:type="dxa"/>
            <w:shd w:val="clear" w:color="auto" w:fill="auto"/>
            <w:vAlign w:val="bottom"/>
          </w:tcPr>
          <w:p w14:paraId="5435F702" w14:textId="4476DC2D" w:rsidR="00980505" w:rsidRPr="00183E5F" w:rsidRDefault="00980505" w:rsidP="00980505">
            <w:pPr>
              <w:suppressAutoHyphens/>
              <w:spacing w:line="240" w:lineRule="atLeast"/>
              <w:ind w:left="257" w:hanging="180"/>
              <w:rPr>
                <w:rFonts w:eastAsia="Times New Roman" w:cs="Times New Roman"/>
                <w:b/>
                <w:bCs/>
                <w:i/>
                <w:iCs/>
                <w:sz w:val="20"/>
                <w:lang w:eastAsia="th-TH"/>
              </w:rPr>
            </w:pPr>
            <w:r w:rsidRPr="00183E5F">
              <w:rPr>
                <w:rFonts w:eastAsia="Times New Roman" w:cs="Times New Roman"/>
                <w:b/>
                <w:bCs/>
                <w:i/>
                <w:iCs/>
                <w:sz w:val="20"/>
                <w:lang w:eastAsia="th-TH"/>
              </w:rPr>
              <w:t xml:space="preserve">Net gain from derecognition (2019: gains on </w:t>
            </w:r>
            <w:r>
              <w:rPr>
                <w:rFonts w:eastAsia="Times New Roman" w:cs="Times New Roman"/>
                <w:b/>
                <w:bCs/>
                <w:i/>
                <w:iCs/>
                <w:sz w:val="20"/>
                <w:lang w:eastAsia="th-TH"/>
              </w:rPr>
              <w:t>sale</w:t>
            </w:r>
            <w:r w:rsidRPr="00183E5F">
              <w:rPr>
                <w:rFonts w:eastAsia="Times New Roman" w:cs="Times New Roman"/>
                <w:b/>
                <w:bCs/>
                <w:i/>
                <w:iCs/>
                <w:sz w:val="20"/>
                <w:lang w:eastAsia="th-TH"/>
              </w:rPr>
              <w:t>s)</w:t>
            </w:r>
          </w:p>
        </w:tc>
        <w:tc>
          <w:tcPr>
            <w:tcW w:w="1206" w:type="dxa"/>
            <w:gridSpan w:val="2"/>
            <w:shd w:val="clear" w:color="auto" w:fill="auto"/>
          </w:tcPr>
          <w:p w14:paraId="3551EB28" w14:textId="77777777" w:rsidR="00980505" w:rsidRPr="00BA71C1" w:rsidRDefault="00980505" w:rsidP="00980505">
            <w:pPr>
              <w:tabs>
                <w:tab w:val="decimal" w:pos="887"/>
              </w:tabs>
              <w:suppressAutoHyphens/>
              <w:snapToGrid w:val="0"/>
              <w:spacing w:line="240" w:lineRule="atLeast"/>
              <w:ind w:left="-113" w:right="-113"/>
              <w:jc w:val="both"/>
              <w:rPr>
                <w:rFonts w:eastAsia="Times New Roman" w:cs="Times New Roman"/>
                <w:sz w:val="20"/>
                <w:lang w:eastAsia="zh-CN"/>
              </w:rPr>
            </w:pPr>
          </w:p>
        </w:tc>
        <w:tc>
          <w:tcPr>
            <w:tcW w:w="1116" w:type="dxa"/>
            <w:shd w:val="clear" w:color="auto" w:fill="auto"/>
          </w:tcPr>
          <w:p w14:paraId="6A0AA6B9" w14:textId="77777777" w:rsidR="00980505" w:rsidRPr="00BA71C1" w:rsidRDefault="00980505" w:rsidP="00980505">
            <w:pPr>
              <w:tabs>
                <w:tab w:val="decimal" w:pos="853"/>
              </w:tabs>
              <w:suppressAutoHyphens/>
              <w:snapToGrid w:val="0"/>
              <w:spacing w:line="240" w:lineRule="atLeast"/>
              <w:ind w:left="-113" w:right="-113"/>
              <w:rPr>
                <w:rFonts w:eastAsia="Times New Roman" w:cs="Times New Roman"/>
                <w:sz w:val="20"/>
                <w:lang w:eastAsia="zh-CN"/>
              </w:rPr>
            </w:pPr>
          </w:p>
        </w:tc>
        <w:tc>
          <w:tcPr>
            <w:tcW w:w="1260" w:type="dxa"/>
            <w:gridSpan w:val="2"/>
            <w:shd w:val="clear" w:color="auto" w:fill="auto"/>
          </w:tcPr>
          <w:p w14:paraId="7CFA7C4E" w14:textId="77777777" w:rsidR="00980505" w:rsidRPr="00BA71C1" w:rsidRDefault="00980505" w:rsidP="00980505">
            <w:pPr>
              <w:tabs>
                <w:tab w:val="decimal" w:pos="840"/>
              </w:tabs>
              <w:suppressAutoHyphens/>
              <w:snapToGrid w:val="0"/>
              <w:spacing w:line="240" w:lineRule="atLeast"/>
              <w:ind w:right="-113"/>
              <w:rPr>
                <w:rFonts w:eastAsia="Times New Roman" w:cs="Times New Roman"/>
                <w:sz w:val="20"/>
                <w:lang w:eastAsia="zh-CN"/>
              </w:rPr>
            </w:pPr>
          </w:p>
        </w:tc>
        <w:tc>
          <w:tcPr>
            <w:tcW w:w="1188" w:type="dxa"/>
          </w:tcPr>
          <w:p w14:paraId="43311E11" w14:textId="77777777" w:rsidR="00980505" w:rsidRPr="00BA71C1" w:rsidRDefault="00980505" w:rsidP="00980505">
            <w:pPr>
              <w:tabs>
                <w:tab w:val="decimal" w:pos="840"/>
              </w:tabs>
              <w:suppressAutoHyphens/>
              <w:snapToGrid w:val="0"/>
              <w:spacing w:line="240" w:lineRule="atLeast"/>
              <w:ind w:right="-113"/>
              <w:rPr>
                <w:rFonts w:eastAsia="Times New Roman" w:cs="Times New Roman"/>
                <w:sz w:val="20"/>
                <w:lang w:eastAsia="zh-CN"/>
              </w:rPr>
            </w:pPr>
          </w:p>
        </w:tc>
      </w:tr>
      <w:tr w:rsidR="00A13498" w:rsidRPr="00BA71C1" w14:paraId="5E481A4A" w14:textId="4E5B4E56" w:rsidTr="00980505">
        <w:trPr>
          <w:trHeight w:val="205"/>
        </w:trPr>
        <w:tc>
          <w:tcPr>
            <w:tcW w:w="4698" w:type="dxa"/>
            <w:shd w:val="clear" w:color="auto" w:fill="auto"/>
            <w:vAlign w:val="bottom"/>
          </w:tcPr>
          <w:p w14:paraId="2ECCF354" w14:textId="77777777" w:rsidR="00A13498" w:rsidRPr="00BA71C1" w:rsidRDefault="00A13498" w:rsidP="00A13498">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w:t>
            </w:r>
            <w:r>
              <w:rPr>
                <w:rFonts w:eastAsia="Times New Roman" w:cs="Times New Roman"/>
                <w:sz w:val="20"/>
                <w:lang w:eastAsia="th-TH"/>
              </w:rPr>
              <w:tab/>
              <w:t>Available-for-sale investment</w:t>
            </w:r>
          </w:p>
        </w:tc>
        <w:tc>
          <w:tcPr>
            <w:tcW w:w="1206" w:type="dxa"/>
            <w:gridSpan w:val="2"/>
            <w:shd w:val="clear" w:color="auto" w:fill="auto"/>
            <w:vAlign w:val="center"/>
          </w:tcPr>
          <w:p w14:paraId="079FA334" w14:textId="77777777" w:rsidR="00A13498" w:rsidRPr="00BA71C1" w:rsidRDefault="00A13498" w:rsidP="00A13498">
            <w:pPr>
              <w:tabs>
                <w:tab w:val="decimal" w:pos="881"/>
              </w:tabs>
              <w:suppressAutoHyphens/>
              <w:snapToGrid w:val="0"/>
              <w:spacing w:line="240" w:lineRule="atLeast"/>
              <w:ind w:left="-113" w:right="-13"/>
              <w:rPr>
                <w:rFonts w:eastAsia="Times New Roman" w:cs="Times New Roman"/>
                <w:sz w:val="20"/>
                <w:lang w:eastAsia="zh-CN"/>
              </w:rPr>
            </w:pPr>
            <w:r>
              <w:rPr>
                <w:rFonts w:eastAsia="Times New Roman" w:cs="Times New Roman"/>
                <w:sz w:val="20"/>
                <w:lang w:eastAsia="zh-CN"/>
              </w:rPr>
              <w:t>-</w:t>
            </w:r>
          </w:p>
        </w:tc>
        <w:tc>
          <w:tcPr>
            <w:tcW w:w="1116" w:type="dxa"/>
            <w:shd w:val="clear" w:color="auto" w:fill="auto"/>
            <w:vAlign w:val="center"/>
          </w:tcPr>
          <w:p w14:paraId="70816DBB" w14:textId="1E6289EB" w:rsidR="00A13498" w:rsidRDefault="00A13498" w:rsidP="00A13498">
            <w:pPr>
              <w:tabs>
                <w:tab w:val="decimal" w:pos="853"/>
              </w:tabs>
              <w:suppressAutoHyphens/>
              <w:snapToGrid w:val="0"/>
              <w:spacing w:line="240" w:lineRule="atLeast"/>
              <w:ind w:left="-113" w:right="-113"/>
              <w:rPr>
                <w:rFonts w:eastAsia="Times New Roman" w:cs="Times New Roman"/>
                <w:sz w:val="20"/>
                <w:lang w:eastAsia="zh-CN"/>
              </w:rPr>
            </w:pPr>
            <w:r>
              <w:rPr>
                <w:rFonts w:eastAsia="Times New Roman" w:cs="Times New Roman"/>
                <w:sz w:val="20"/>
                <w:lang w:eastAsia="zh-CN"/>
              </w:rPr>
              <w:t>96</w:t>
            </w:r>
          </w:p>
        </w:tc>
        <w:tc>
          <w:tcPr>
            <w:tcW w:w="1260" w:type="dxa"/>
            <w:gridSpan w:val="2"/>
            <w:shd w:val="clear" w:color="auto" w:fill="auto"/>
            <w:vAlign w:val="center"/>
          </w:tcPr>
          <w:p w14:paraId="465C4ECE" w14:textId="001EF26D" w:rsidR="00A13498" w:rsidRPr="00BA71C1" w:rsidRDefault="00A13498" w:rsidP="00A13498">
            <w:pPr>
              <w:tabs>
                <w:tab w:val="decimal" w:pos="942"/>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w:t>
            </w:r>
          </w:p>
        </w:tc>
        <w:tc>
          <w:tcPr>
            <w:tcW w:w="1188" w:type="dxa"/>
            <w:shd w:val="clear" w:color="auto" w:fill="auto"/>
            <w:vAlign w:val="center"/>
          </w:tcPr>
          <w:p w14:paraId="1FD9231E" w14:textId="4CD062B4" w:rsidR="00A13498" w:rsidRDefault="00A13498" w:rsidP="00A13498">
            <w:pPr>
              <w:tabs>
                <w:tab w:val="decimal" w:pos="836"/>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96</w:t>
            </w:r>
          </w:p>
        </w:tc>
      </w:tr>
      <w:tr w:rsidR="00A13498" w:rsidRPr="00BA71C1" w14:paraId="5061578C" w14:textId="6825029F" w:rsidTr="00980505">
        <w:trPr>
          <w:trHeight w:val="205"/>
        </w:trPr>
        <w:tc>
          <w:tcPr>
            <w:tcW w:w="4698" w:type="dxa"/>
            <w:shd w:val="clear" w:color="auto" w:fill="auto"/>
            <w:vAlign w:val="bottom"/>
          </w:tcPr>
          <w:p w14:paraId="0F25607A" w14:textId="77777777" w:rsidR="00A13498" w:rsidRPr="00BA71C1" w:rsidRDefault="00A13498" w:rsidP="00A13498">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w:t>
            </w:r>
            <w:r>
              <w:rPr>
                <w:rFonts w:eastAsia="Times New Roman" w:cs="Times New Roman"/>
                <w:sz w:val="20"/>
                <w:lang w:eastAsia="th-TH"/>
              </w:rPr>
              <w:tab/>
              <w:t>Held to maturity</w:t>
            </w:r>
          </w:p>
        </w:tc>
        <w:tc>
          <w:tcPr>
            <w:tcW w:w="1206" w:type="dxa"/>
            <w:gridSpan w:val="2"/>
            <w:shd w:val="clear" w:color="auto" w:fill="auto"/>
            <w:vAlign w:val="center"/>
          </w:tcPr>
          <w:p w14:paraId="27F2E8C3" w14:textId="77777777" w:rsidR="00A13498" w:rsidRPr="00BA71C1" w:rsidRDefault="00A13498" w:rsidP="00A13498">
            <w:pPr>
              <w:tabs>
                <w:tab w:val="decimal" w:pos="881"/>
              </w:tabs>
              <w:suppressAutoHyphens/>
              <w:snapToGrid w:val="0"/>
              <w:spacing w:line="240" w:lineRule="atLeast"/>
              <w:ind w:left="-113" w:right="-13"/>
              <w:rPr>
                <w:rFonts w:eastAsia="Times New Roman" w:cs="Times New Roman"/>
                <w:sz w:val="20"/>
                <w:lang w:eastAsia="zh-CN"/>
              </w:rPr>
            </w:pPr>
            <w:r>
              <w:rPr>
                <w:rFonts w:eastAsia="Times New Roman" w:cs="Times New Roman"/>
                <w:sz w:val="20"/>
                <w:lang w:eastAsia="zh-CN"/>
              </w:rPr>
              <w:t>-</w:t>
            </w:r>
          </w:p>
        </w:tc>
        <w:tc>
          <w:tcPr>
            <w:tcW w:w="1116" w:type="dxa"/>
            <w:shd w:val="clear" w:color="auto" w:fill="auto"/>
            <w:vAlign w:val="center"/>
          </w:tcPr>
          <w:p w14:paraId="7E924B20" w14:textId="6CDC0695" w:rsidR="00A13498" w:rsidRDefault="00A13498" w:rsidP="00A13498">
            <w:pPr>
              <w:tabs>
                <w:tab w:val="decimal" w:pos="853"/>
              </w:tabs>
              <w:suppressAutoHyphens/>
              <w:snapToGrid w:val="0"/>
              <w:spacing w:line="240" w:lineRule="atLeast"/>
              <w:ind w:left="-113" w:right="-113"/>
              <w:rPr>
                <w:rFonts w:eastAsia="Times New Roman" w:cs="Times New Roman"/>
                <w:sz w:val="20"/>
                <w:lang w:eastAsia="zh-CN"/>
              </w:rPr>
            </w:pPr>
            <w:r>
              <w:rPr>
                <w:rFonts w:eastAsia="Times New Roman" w:cs="Times New Roman"/>
                <w:sz w:val="20"/>
                <w:lang w:eastAsia="zh-CN"/>
              </w:rPr>
              <w:t>4</w:t>
            </w:r>
          </w:p>
        </w:tc>
        <w:tc>
          <w:tcPr>
            <w:tcW w:w="1260" w:type="dxa"/>
            <w:gridSpan w:val="2"/>
            <w:shd w:val="clear" w:color="auto" w:fill="auto"/>
            <w:vAlign w:val="center"/>
          </w:tcPr>
          <w:p w14:paraId="6E3A5F27" w14:textId="3E46F22D" w:rsidR="00A13498" w:rsidRPr="00BA71C1" w:rsidRDefault="00A13498" w:rsidP="00A13498">
            <w:pPr>
              <w:tabs>
                <w:tab w:val="decimal" w:pos="942"/>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w:t>
            </w:r>
          </w:p>
        </w:tc>
        <w:tc>
          <w:tcPr>
            <w:tcW w:w="1188" w:type="dxa"/>
            <w:shd w:val="clear" w:color="auto" w:fill="auto"/>
            <w:vAlign w:val="center"/>
          </w:tcPr>
          <w:p w14:paraId="6EE28DF6" w14:textId="716767C2" w:rsidR="00A13498" w:rsidRDefault="00A13498" w:rsidP="00A13498">
            <w:pPr>
              <w:tabs>
                <w:tab w:val="decimal" w:pos="836"/>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4</w:t>
            </w:r>
          </w:p>
        </w:tc>
      </w:tr>
      <w:tr w:rsidR="00A13498" w:rsidRPr="00BA71C1" w14:paraId="6F7F8A1E" w14:textId="046D0E68" w:rsidTr="00980505">
        <w:trPr>
          <w:trHeight w:val="205"/>
        </w:trPr>
        <w:tc>
          <w:tcPr>
            <w:tcW w:w="4698" w:type="dxa"/>
            <w:shd w:val="clear" w:color="auto" w:fill="auto"/>
            <w:vAlign w:val="bottom"/>
          </w:tcPr>
          <w:p w14:paraId="416883C8" w14:textId="659F32D4" w:rsidR="00A13498" w:rsidRPr="00BA71C1" w:rsidRDefault="00A13498" w:rsidP="00A13498">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w:t>
            </w:r>
            <w:r>
              <w:rPr>
                <w:rFonts w:eastAsia="Times New Roman" w:cs="Times New Roman"/>
                <w:sz w:val="20"/>
                <w:lang w:eastAsia="th-TH"/>
              </w:rPr>
              <w:tab/>
            </w:r>
            <w:r w:rsidRPr="00BA71C1">
              <w:rPr>
                <w:rFonts w:eastAsia="Times New Roman" w:cs="Times New Roman"/>
                <w:sz w:val="20"/>
                <w:lang w:eastAsia="th-TH"/>
              </w:rPr>
              <w:t xml:space="preserve">Investment in debt instruments measured </w:t>
            </w:r>
          </w:p>
        </w:tc>
        <w:tc>
          <w:tcPr>
            <w:tcW w:w="1206" w:type="dxa"/>
            <w:gridSpan w:val="2"/>
            <w:shd w:val="clear" w:color="auto" w:fill="auto"/>
            <w:vAlign w:val="center"/>
          </w:tcPr>
          <w:p w14:paraId="6194550A" w14:textId="186B12A8" w:rsidR="00A13498" w:rsidRPr="00BA71C1" w:rsidRDefault="00A13498" w:rsidP="00A13498">
            <w:pPr>
              <w:tabs>
                <w:tab w:val="decimal" w:pos="881"/>
              </w:tabs>
              <w:suppressAutoHyphens/>
              <w:snapToGrid w:val="0"/>
              <w:spacing w:line="240" w:lineRule="atLeast"/>
              <w:ind w:left="-113" w:right="-13"/>
              <w:rPr>
                <w:rFonts w:eastAsia="Times New Roman" w:cs="Times New Roman"/>
                <w:sz w:val="20"/>
                <w:lang w:eastAsia="zh-CN"/>
              </w:rPr>
            </w:pPr>
          </w:p>
        </w:tc>
        <w:tc>
          <w:tcPr>
            <w:tcW w:w="1116" w:type="dxa"/>
            <w:shd w:val="clear" w:color="auto" w:fill="auto"/>
            <w:vAlign w:val="center"/>
          </w:tcPr>
          <w:p w14:paraId="1CE83871" w14:textId="255DBEBD" w:rsidR="00A13498" w:rsidRDefault="00A13498" w:rsidP="00A13498">
            <w:pPr>
              <w:tabs>
                <w:tab w:val="decimal" w:pos="853"/>
              </w:tabs>
              <w:suppressAutoHyphens/>
              <w:snapToGrid w:val="0"/>
              <w:spacing w:line="240" w:lineRule="atLeast"/>
              <w:ind w:left="-113" w:right="-113"/>
              <w:rPr>
                <w:rFonts w:eastAsia="Times New Roman" w:cs="Times New Roman"/>
                <w:sz w:val="20"/>
                <w:lang w:eastAsia="zh-CN"/>
              </w:rPr>
            </w:pPr>
          </w:p>
        </w:tc>
        <w:tc>
          <w:tcPr>
            <w:tcW w:w="1260" w:type="dxa"/>
            <w:gridSpan w:val="2"/>
            <w:shd w:val="clear" w:color="auto" w:fill="auto"/>
            <w:vAlign w:val="center"/>
          </w:tcPr>
          <w:p w14:paraId="46CADCA5" w14:textId="0D663722" w:rsidR="00A13498" w:rsidRPr="00BA71C1" w:rsidRDefault="00A13498" w:rsidP="00A13498">
            <w:pPr>
              <w:tabs>
                <w:tab w:val="decimal" w:pos="942"/>
              </w:tabs>
              <w:suppressAutoHyphens/>
              <w:snapToGrid w:val="0"/>
              <w:ind w:left="-115"/>
              <w:rPr>
                <w:rFonts w:eastAsia="Times New Roman" w:cs="Times New Roman"/>
                <w:sz w:val="20"/>
                <w:lang w:eastAsia="zh-CN"/>
              </w:rPr>
            </w:pPr>
          </w:p>
        </w:tc>
        <w:tc>
          <w:tcPr>
            <w:tcW w:w="1188" w:type="dxa"/>
            <w:shd w:val="clear" w:color="auto" w:fill="auto"/>
            <w:vAlign w:val="center"/>
          </w:tcPr>
          <w:p w14:paraId="66CE5EF5" w14:textId="77777777" w:rsidR="00A13498" w:rsidRDefault="00A13498" w:rsidP="00A13498">
            <w:pPr>
              <w:tabs>
                <w:tab w:val="decimal" w:pos="836"/>
              </w:tabs>
              <w:suppressAutoHyphens/>
              <w:snapToGrid w:val="0"/>
              <w:ind w:left="-115"/>
              <w:rPr>
                <w:rFonts w:eastAsia="Times New Roman" w:cs="Times New Roman"/>
                <w:sz w:val="20"/>
                <w:lang w:eastAsia="zh-CN"/>
              </w:rPr>
            </w:pPr>
          </w:p>
        </w:tc>
      </w:tr>
      <w:tr w:rsidR="00A13498" w:rsidRPr="00BA71C1" w14:paraId="74587E06" w14:textId="77777777" w:rsidTr="00980505">
        <w:trPr>
          <w:trHeight w:val="205"/>
        </w:trPr>
        <w:tc>
          <w:tcPr>
            <w:tcW w:w="4698" w:type="dxa"/>
            <w:shd w:val="clear" w:color="auto" w:fill="auto"/>
            <w:vAlign w:val="bottom"/>
          </w:tcPr>
          <w:p w14:paraId="7983C151" w14:textId="276DCBDB" w:rsidR="00A13498" w:rsidRDefault="00A13498" w:rsidP="00A13498">
            <w:pPr>
              <w:suppressAutoHyphens/>
              <w:spacing w:line="240" w:lineRule="atLeast"/>
              <w:ind w:left="340" w:hanging="180"/>
              <w:rPr>
                <w:rFonts w:eastAsia="Times New Roman" w:cs="Times New Roman"/>
                <w:sz w:val="20"/>
                <w:lang w:eastAsia="th-TH"/>
              </w:rPr>
            </w:pPr>
            <w:r>
              <w:rPr>
                <w:rFonts w:eastAsia="Times New Roman" w:cs="Times New Roman"/>
                <w:sz w:val="20"/>
                <w:lang w:eastAsia="th-TH"/>
              </w:rPr>
              <w:tab/>
              <w:t xml:space="preserve">   </w:t>
            </w:r>
            <w:r w:rsidRPr="00BA71C1">
              <w:rPr>
                <w:rFonts w:eastAsia="Times New Roman" w:cs="Times New Roman"/>
                <w:sz w:val="20"/>
                <w:lang w:eastAsia="th-TH"/>
              </w:rPr>
              <w:t>at FVOCI</w:t>
            </w:r>
          </w:p>
        </w:tc>
        <w:tc>
          <w:tcPr>
            <w:tcW w:w="1206" w:type="dxa"/>
            <w:gridSpan w:val="2"/>
            <w:shd w:val="clear" w:color="auto" w:fill="auto"/>
            <w:vAlign w:val="center"/>
          </w:tcPr>
          <w:p w14:paraId="4E9C48A5" w14:textId="52EAA244" w:rsidR="00A13498" w:rsidRDefault="00A13498" w:rsidP="00A13498">
            <w:pPr>
              <w:pBdr>
                <w:bottom w:val="single" w:sz="4" w:space="1" w:color="auto"/>
              </w:pBdr>
              <w:tabs>
                <w:tab w:val="decimal" w:pos="881"/>
              </w:tabs>
              <w:suppressAutoHyphens/>
              <w:snapToGrid w:val="0"/>
              <w:spacing w:line="240" w:lineRule="atLeast"/>
              <w:ind w:left="-113" w:right="-13"/>
              <w:rPr>
                <w:rFonts w:eastAsia="Times New Roman" w:cs="Times New Roman"/>
                <w:sz w:val="20"/>
                <w:lang w:eastAsia="zh-CN"/>
              </w:rPr>
            </w:pPr>
            <w:r>
              <w:rPr>
                <w:rFonts w:eastAsia="Times New Roman" w:cs="Times New Roman"/>
                <w:sz w:val="20"/>
                <w:lang w:eastAsia="zh-CN"/>
              </w:rPr>
              <w:t>783</w:t>
            </w:r>
          </w:p>
        </w:tc>
        <w:tc>
          <w:tcPr>
            <w:tcW w:w="1116" w:type="dxa"/>
            <w:shd w:val="clear" w:color="auto" w:fill="auto"/>
            <w:vAlign w:val="center"/>
          </w:tcPr>
          <w:p w14:paraId="5C9BC478" w14:textId="187EC9AA" w:rsidR="00A13498" w:rsidRDefault="00A13498" w:rsidP="009A6C56">
            <w:pPr>
              <w:pBdr>
                <w:bottom w:val="single" w:sz="4" w:space="1" w:color="auto"/>
              </w:pBdr>
              <w:tabs>
                <w:tab w:val="decimal" w:pos="853"/>
              </w:tabs>
              <w:suppressAutoHyphens/>
              <w:snapToGrid w:val="0"/>
              <w:spacing w:line="240" w:lineRule="atLeast"/>
              <w:ind w:right="-113"/>
              <w:rPr>
                <w:rFonts w:eastAsia="Times New Roman" w:cs="Times New Roman"/>
                <w:sz w:val="20"/>
                <w:lang w:eastAsia="zh-CN"/>
              </w:rPr>
            </w:pPr>
            <w:r>
              <w:rPr>
                <w:rFonts w:eastAsia="Times New Roman" w:cs="Times New Roman"/>
                <w:sz w:val="20"/>
                <w:lang w:eastAsia="zh-CN"/>
              </w:rPr>
              <w:t>-</w:t>
            </w:r>
          </w:p>
        </w:tc>
        <w:tc>
          <w:tcPr>
            <w:tcW w:w="1260" w:type="dxa"/>
            <w:gridSpan w:val="2"/>
            <w:shd w:val="clear" w:color="auto" w:fill="auto"/>
            <w:vAlign w:val="center"/>
          </w:tcPr>
          <w:p w14:paraId="5ECD2A53" w14:textId="12B3F7B6" w:rsidR="00A13498" w:rsidRDefault="00A13498" w:rsidP="009A6C56">
            <w:pPr>
              <w:pBdr>
                <w:bottom w:val="single" w:sz="4" w:space="1" w:color="auto"/>
              </w:pBdr>
              <w:tabs>
                <w:tab w:val="decimal" w:pos="942"/>
              </w:tabs>
              <w:suppressAutoHyphens/>
              <w:snapToGrid w:val="0"/>
              <w:rPr>
                <w:rFonts w:eastAsia="Times New Roman" w:cs="Times New Roman"/>
                <w:sz w:val="20"/>
                <w:lang w:eastAsia="zh-CN"/>
              </w:rPr>
            </w:pPr>
            <w:r>
              <w:rPr>
                <w:rFonts w:eastAsia="Times New Roman" w:cs="Times New Roman"/>
                <w:sz w:val="20"/>
                <w:lang w:eastAsia="zh-CN"/>
              </w:rPr>
              <w:t>366</w:t>
            </w:r>
          </w:p>
        </w:tc>
        <w:tc>
          <w:tcPr>
            <w:tcW w:w="1188" w:type="dxa"/>
            <w:shd w:val="clear" w:color="auto" w:fill="auto"/>
            <w:vAlign w:val="center"/>
          </w:tcPr>
          <w:p w14:paraId="7FDDA038" w14:textId="27046B8C" w:rsidR="00A13498" w:rsidRDefault="00A13498" w:rsidP="009A6C56">
            <w:pPr>
              <w:pBdr>
                <w:bottom w:val="single" w:sz="4" w:space="1" w:color="auto"/>
              </w:pBdr>
              <w:tabs>
                <w:tab w:val="decimal" w:pos="836"/>
              </w:tabs>
              <w:suppressAutoHyphens/>
              <w:snapToGrid w:val="0"/>
              <w:ind w:left="-18"/>
              <w:rPr>
                <w:rFonts w:eastAsia="Times New Roman" w:cs="Times New Roman"/>
                <w:sz w:val="20"/>
                <w:lang w:eastAsia="zh-CN"/>
              </w:rPr>
            </w:pPr>
            <w:r>
              <w:rPr>
                <w:rFonts w:eastAsia="Times New Roman" w:cs="Times New Roman"/>
                <w:sz w:val="20"/>
                <w:lang w:eastAsia="zh-CN"/>
              </w:rPr>
              <w:t>-</w:t>
            </w:r>
          </w:p>
        </w:tc>
      </w:tr>
      <w:tr w:rsidR="00A13498" w:rsidRPr="00BA71C1" w14:paraId="17635D12" w14:textId="77A1917A" w:rsidTr="00980505">
        <w:tc>
          <w:tcPr>
            <w:tcW w:w="4698" w:type="dxa"/>
            <w:shd w:val="clear" w:color="auto" w:fill="auto"/>
            <w:vAlign w:val="bottom"/>
          </w:tcPr>
          <w:p w14:paraId="2DC69C33" w14:textId="77777777" w:rsidR="00A13498" w:rsidRPr="00BA71C1" w:rsidRDefault="00A13498" w:rsidP="00A13498">
            <w:pPr>
              <w:suppressAutoHyphens/>
              <w:spacing w:line="240" w:lineRule="atLeast"/>
              <w:ind w:left="75"/>
              <w:rPr>
                <w:rFonts w:eastAsia="Times New Roman" w:cs="Times New Roman"/>
                <w:b/>
                <w:bCs/>
                <w:sz w:val="20"/>
                <w:lang w:eastAsia="th-TH"/>
              </w:rPr>
            </w:pPr>
            <w:r w:rsidRPr="00BA71C1">
              <w:rPr>
                <w:rFonts w:eastAsia="Times New Roman" w:cs="Times New Roman"/>
                <w:b/>
                <w:bCs/>
                <w:sz w:val="20"/>
                <w:lang w:eastAsia="zh-CN"/>
              </w:rPr>
              <w:t>Total</w:t>
            </w:r>
          </w:p>
        </w:tc>
        <w:tc>
          <w:tcPr>
            <w:tcW w:w="1206" w:type="dxa"/>
            <w:gridSpan w:val="2"/>
            <w:shd w:val="clear" w:color="auto" w:fill="auto"/>
            <w:vAlign w:val="center"/>
          </w:tcPr>
          <w:p w14:paraId="37630C05" w14:textId="1D646A6F" w:rsidR="00A13498" w:rsidRPr="00BA71C1" w:rsidRDefault="00A13498" w:rsidP="00A13498">
            <w:pPr>
              <w:pBdr>
                <w:bottom w:val="double" w:sz="4" w:space="1" w:color="auto"/>
              </w:pBdr>
              <w:tabs>
                <w:tab w:val="decimal" w:pos="881"/>
              </w:tabs>
              <w:suppressAutoHyphens/>
              <w:snapToGrid w:val="0"/>
              <w:ind w:left="-108" w:right="-13"/>
              <w:rPr>
                <w:rFonts w:eastAsia="Times New Roman" w:cs="Times New Roman"/>
                <w:b/>
                <w:bCs/>
                <w:sz w:val="20"/>
                <w:lang w:eastAsia="zh-CN"/>
              </w:rPr>
            </w:pPr>
            <w:r>
              <w:rPr>
                <w:rFonts w:eastAsia="Times New Roman" w:cs="Times New Roman"/>
                <w:b/>
                <w:bCs/>
                <w:sz w:val="20"/>
                <w:lang w:eastAsia="zh-CN"/>
              </w:rPr>
              <w:t>783</w:t>
            </w:r>
          </w:p>
        </w:tc>
        <w:tc>
          <w:tcPr>
            <w:tcW w:w="1116" w:type="dxa"/>
            <w:shd w:val="clear" w:color="auto" w:fill="auto"/>
            <w:vAlign w:val="center"/>
          </w:tcPr>
          <w:p w14:paraId="05B4B0F7" w14:textId="6FBE1787" w:rsidR="00A13498" w:rsidRDefault="00A13498" w:rsidP="009A6C56">
            <w:pPr>
              <w:pBdr>
                <w:bottom w:val="double" w:sz="4" w:space="1" w:color="auto"/>
              </w:pBdr>
              <w:tabs>
                <w:tab w:val="decimal" w:pos="853"/>
              </w:tabs>
              <w:suppressAutoHyphens/>
              <w:snapToGrid w:val="0"/>
              <w:spacing w:line="240" w:lineRule="atLeast"/>
              <w:rPr>
                <w:rFonts w:eastAsia="Times New Roman" w:cs="Times New Roman"/>
                <w:b/>
                <w:bCs/>
                <w:sz w:val="20"/>
                <w:lang w:eastAsia="zh-CN"/>
              </w:rPr>
            </w:pPr>
            <w:r>
              <w:rPr>
                <w:rFonts w:eastAsia="Times New Roman" w:cs="Times New Roman"/>
                <w:b/>
                <w:bCs/>
                <w:sz w:val="20"/>
                <w:lang w:eastAsia="zh-CN"/>
              </w:rPr>
              <w:t>100</w:t>
            </w:r>
          </w:p>
        </w:tc>
        <w:tc>
          <w:tcPr>
            <w:tcW w:w="1260" w:type="dxa"/>
            <w:gridSpan w:val="2"/>
            <w:shd w:val="clear" w:color="auto" w:fill="auto"/>
            <w:vAlign w:val="center"/>
          </w:tcPr>
          <w:p w14:paraId="0CA0FF00" w14:textId="06C7BA19" w:rsidR="00A13498" w:rsidRPr="00BA71C1" w:rsidRDefault="00A13498" w:rsidP="009A6C56">
            <w:pPr>
              <w:pBdr>
                <w:bottom w:val="double" w:sz="4" w:space="1" w:color="auto"/>
              </w:pBdr>
              <w:tabs>
                <w:tab w:val="decimal" w:pos="942"/>
              </w:tabs>
              <w:suppressAutoHyphens/>
              <w:snapToGrid w:val="0"/>
              <w:rPr>
                <w:rFonts w:eastAsia="Times New Roman" w:cs="Times New Roman"/>
                <w:b/>
                <w:bCs/>
                <w:sz w:val="20"/>
                <w:lang w:eastAsia="zh-CN"/>
              </w:rPr>
            </w:pPr>
            <w:r>
              <w:rPr>
                <w:rFonts w:eastAsia="Times New Roman" w:cs="Times New Roman"/>
                <w:b/>
                <w:bCs/>
                <w:sz w:val="20"/>
                <w:lang w:eastAsia="zh-CN"/>
              </w:rPr>
              <w:t>366</w:t>
            </w:r>
          </w:p>
        </w:tc>
        <w:tc>
          <w:tcPr>
            <w:tcW w:w="1188" w:type="dxa"/>
            <w:shd w:val="clear" w:color="auto" w:fill="auto"/>
            <w:vAlign w:val="center"/>
          </w:tcPr>
          <w:p w14:paraId="0C56F514" w14:textId="2A0038D2" w:rsidR="00A13498" w:rsidRDefault="00A13498" w:rsidP="009A6C56">
            <w:pPr>
              <w:pBdr>
                <w:bottom w:val="double" w:sz="4" w:space="1" w:color="auto"/>
              </w:pBdr>
              <w:tabs>
                <w:tab w:val="decimal" w:pos="836"/>
              </w:tabs>
              <w:suppressAutoHyphens/>
              <w:snapToGrid w:val="0"/>
              <w:ind w:left="-18"/>
              <w:rPr>
                <w:rFonts w:eastAsia="Times New Roman" w:cs="Times New Roman"/>
                <w:b/>
                <w:bCs/>
                <w:sz w:val="20"/>
                <w:lang w:eastAsia="zh-CN"/>
              </w:rPr>
            </w:pPr>
            <w:r>
              <w:rPr>
                <w:rFonts w:eastAsia="Times New Roman" w:cs="Times New Roman"/>
                <w:b/>
                <w:bCs/>
                <w:sz w:val="20"/>
                <w:lang w:eastAsia="zh-CN"/>
              </w:rPr>
              <w:t>100</w:t>
            </w:r>
          </w:p>
        </w:tc>
      </w:tr>
    </w:tbl>
    <w:p w14:paraId="1B14CA73" w14:textId="77777777" w:rsidR="009A2E51" w:rsidRDefault="009A2E51"/>
    <w:p w14:paraId="6FD81489" w14:textId="77777777" w:rsidR="00293738" w:rsidRDefault="00293738">
      <w:pPr>
        <w:spacing w:line="240" w:lineRule="auto"/>
        <w:rPr>
          <w:rFonts w:cs="Times New Roman"/>
          <w:b/>
          <w:iCs/>
          <w:szCs w:val="22"/>
        </w:rPr>
      </w:pPr>
      <w:r>
        <w:rPr>
          <w:rFonts w:cs="Times New Roman"/>
          <w:i/>
          <w:iCs/>
          <w:szCs w:val="22"/>
        </w:rPr>
        <w:br w:type="page"/>
      </w:r>
    </w:p>
    <w:p w14:paraId="2BB3B25E" w14:textId="1287691C" w:rsidR="002A0A45" w:rsidRPr="005C619D" w:rsidRDefault="00183E5F" w:rsidP="002A0A45">
      <w:pPr>
        <w:pStyle w:val="Heading1"/>
        <w:numPr>
          <w:ilvl w:val="0"/>
          <w:numId w:val="0"/>
        </w:numPr>
        <w:spacing w:before="0" w:after="0" w:line="240" w:lineRule="atLeast"/>
        <w:ind w:left="540" w:hanging="540"/>
        <w:rPr>
          <w:rFonts w:cs="Times New Roman"/>
          <w:i w:val="0"/>
          <w:iCs/>
          <w:sz w:val="22"/>
          <w:szCs w:val="22"/>
          <w:cs/>
          <w:lang w:bidi="th-TH"/>
        </w:rPr>
      </w:pPr>
      <w:r>
        <w:rPr>
          <w:rFonts w:cs="Times New Roman"/>
          <w:i w:val="0"/>
          <w:iCs/>
          <w:sz w:val="22"/>
          <w:szCs w:val="22"/>
        </w:rPr>
        <w:lastRenderedPageBreak/>
        <w:t>50</w:t>
      </w:r>
      <w:r w:rsidR="002A0A45" w:rsidRPr="005C619D">
        <w:rPr>
          <w:rFonts w:cs="Times New Roman"/>
          <w:i w:val="0"/>
          <w:iCs/>
          <w:sz w:val="22"/>
          <w:szCs w:val="22"/>
        </w:rPr>
        <w:tab/>
      </w:r>
      <w:r w:rsidR="002A0A45">
        <w:rPr>
          <w:rFonts w:cs="Times New Roman"/>
          <w:i w:val="0"/>
          <w:iCs/>
          <w:sz w:val="22"/>
          <w:szCs w:val="22"/>
        </w:rPr>
        <w:t>Expected credit loss</w:t>
      </w:r>
    </w:p>
    <w:p w14:paraId="67F57902" w14:textId="3AA8AA10" w:rsidR="00BA71C1" w:rsidRPr="001E0EDC" w:rsidRDefault="00BA71C1" w:rsidP="00BA71C1">
      <w:pPr>
        <w:pStyle w:val="BodyText"/>
        <w:spacing w:after="0"/>
        <w:rPr>
          <w:sz w:val="20"/>
          <w:lang w:val="en-GB"/>
        </w:rPr>
      </w:pPr>
    </w:p>
    <w:p w14:paraId="1A83B1AA" w14:textId="47F5D9EE" w:rsidR="001E0EDC" w:rsidRPr="001E0EDC" w:rsidRDefault="001E0EDC" w:rsidP="001E0EDC">
      <w:pPr>
        <w:suppressAutoHyphens/>
        <w:spacing w:line="240" w:lineRule="atLeast"/>
        <w:ind w:left="540" w:right="-28"/>
        <w:jc w:val="both"/>
        <w:rPr>
          <w:rFonts w:eastAsia="Times New Roman" w:cs="Times New Roman"/>
          <w:sz w:val="20"/>
          <w:lang w:val="x-none" w:eastAsia="zh-CN"/>
        </w:rPr>
      </w:pPr>
      <w:r w:rsidRPr="001E0EDC">
        <w:rPr>
          <w:rFonts w:eastAsia="Times New Roman" w:cs="Times New Roman"/>
          <w:sz w:val="20"/>
          <w:lang w:eastAsia="zh-CN"/>
        </w:rPr>
        <w:t>Expected credit loss for</w:t>
      </w:r>
      <w:r w:rsidRPr="001E0EDC">
        <w:rPr>
          <w:rFonts w:eastAsia="Times New Roman" w:cs="Times New Roman"/>
          <w:sz w:val="20"/>
          <w:lang w:val="x-none" w:eastAsia="zh-CN"/>
        </w:rPr>
        <w:t xml:space="preserve"> the </w:t>
      </w:r>
      <w:r w:rsidR="00FF3879">
        <w:rPr>
          <w:rFonts w:eastAsia="Times New Roman" w:cs="Times New Roman"/>
          <w:sz w:val="20"/>
          <w:lang w:val="en-US" w:eastAsia="zh-CN"/>
        </w:rPr>
        <w:t xml:space="preserve">three-month and </w:t>
      </w:r>
      <w:r w:rsidRPr="001E0EDC">
        <w:rPr>
          <w:rFonts w:eastAsia="Times New Roman" w:cs="Times New Roman"/>
          <w:sz w:val="20"/>
          <w:lang w:eastAsia="zh-CN"/>
        </w:rPr>
        <w:t>six</w:t>
      </w:r>
      <w:r w:rsidRPr="001E0EDC">
        <w:rPr>
          <w:rFonts w:eastAsia="Times New Roman" w:cs="Times New Roman"/>
          <w:sz w:val="20"/>
          <w:cs/>
          <w:lang w:eastAsia="zh-CN"/>
        </w:rPr>
        <w:t>-</w:t>
      </w:r>
      <w:r w:rsidRPr="001E0EDC">
        <w:rPr>
          <w:rFonts w:eastAsia="Times New Roman" w:cs="Times New Roman"/>
          <w:sz w:val="20"/>
          <w:lang w:eastAsia="zh-CN"/>
        </w:rPr>
        <w:t>month period</w:t>
      </w:r>
      <w:r w:rsidRPr="001E0EDC">
        <w:rPr>
          <w:rFonts w:eastAsia="Times New Roman" w:cs="Times New Roman"/>
          <w:sz w:val="20"/>
          <w:lang w:val="x-none" w:eastAsia="zh-CN"/>
        </w:rPr>
        <w:t xml:space="preserve"> ended </w:t>
      </w:r>
      <w:r w:rsidRPr="001E0EDC">
        <w:rPr>
          <w:rFonts w:eastAsia="Times New Roman" w:cs="Times New Roman"/>
          <w:sz w:val="20"/>
          <w:lang w:eastAsia="zh-CN"/>
        </w:rPr>
        <w:t xml:space="preserve">30 June 2020 </w:t>
      </w:r>
      <w:r w:rsidRPr="001E0EDC">
        <w:rPr>
          <w:rFonts w:eastAsia="Times New Roman" w:cs="Times New Roman"/>
          <w:sz w:val="20"/>
          <w:lang w:val="x-none" w:eastAsia="zh-CN"/>
        </w:rPr>
        <w:t>w</w:t>
      </w:r>
      <w:r w:rsidRPr="001E0EDC">
        <w:rPr>
          <w:rFonts w:eastAsia="Times New Roman" w:cs="Times New Roman"/>
          <w:sz w:val="20"/>
          <w:lang w:eastAsia="zh-CN"/>
        </w:rPr>
        <w:t>ere</w:t>
      </w:r>
      <w:r w:rsidRPr="001E0EDC">
        <w:rPr>
          <w:rFonts w:eastAsia="Times New Roman" w:cs="Times New Roman"/>
          <w:sz w:val="20"/>
          <w:lang w:val="x-none" w:eastAsia="zh-CN"/>
        </w:rPr>
        <w:t xml:space="preserve"> as follows</w:t>
      </w:r>
      <w:r w:rsidRPr="001E0EDC">
        <w:rPr>
          <w:rFonts w:eastAsia="Times New Roman" w:cs="Times New Roman"/>
          <w:sz w:val="20"/>
          <w:cs/>
          <w:lang w:val="x-none" w:eastAsia="zh-CN"/>
        </w:rPr>
        <w:t>:</w:t>
      </w:r>
    </w:p>
    <w:p w14:paraId="49438E04" w14:textId="77777777" w:rsidR="001E0EDC" w:rsidRPr="001E0EDC" w:rsidRDefault="001E0EDC" w:rsidP="001E0EDC">
      <w:pPr>
        <w:suppressAutoHyphens/>
        <w:spacing w:line="240" w:lineRule="atLeast"/>
        <w:ind w:right="-29"/>
        <w:jc w:val="both"/>
        <w:rPr>
          <w:rFonts w:eastAsia="Times New Roman" w:cs="Times New Roman"/>
          <w:sz w:val="20"/>
          <w:lang w:eastAsia="zh-CN"/>
        </w:rPr>
      </w:pPr>
    </w:p>
    <w:tbl>
      <w:tblPr>
        <w:tblW w:w="9360" w:type="dxa"/>
        <w:tblInd w:w="360" w:type="dxa"/>
        <w:tblLayout w:type="fixed"/>
        <w:tblLook w:val="0000" w:firstRow="0" w:lastRow="0" w:firstColumn="0" w:lastColumn="0" w:noHBand="0" w:noVBand="0"/>
      </w:tblPr>
      <w:tblGrid>
        <w:gridCol w:w="6840"/>
        <w:gridCol w:w="1170"/>
        <w:gridCol w:w="236"/>
        <w:gridCol w:w="1114"/>
      </w:tblGrid>
      <w:tr w:rsidR="001E0EDC" w:rsidRPr="001E0EDC" w14:paraId="38D52DED" w14:textId="77777777" w:rsidTr="001E0EDC">
        <w:tc>
          <w:tcPr>
            <w:tcW w:w="6840" w:type="dxa"/>
            <w:shd w:val="clear" w:color="auto" w:fill="auto"/>
          </w:tcPr>
          <w:p w14:paraId="3FABFF54" w14:textId="563DE7DE" w:rsidR="001E0EDC" w:rsidRPr="001E0EDC" w:rsidRDefault="006444D9" w:rsidP="007A3945">
            <w:pPr>
              <w:suppressAutoHyphens/>
              <w:snapToGrid w:val="0"/>
              <w:spacing w:line="240" w:lineRule="exact"/>
              <w:ind w:right="-318"/>
              <w:jc w:val="both"/>
              <w:rPr>
                <w:rFonts w:eastAsia="Times New Roman" w:cs="Times New Roman"/>
                <w:b/>
                <w:bCs/>
                <w:sz w:val="20"/>
                <w:lang w:eastAsia="zh-CN"/>
              </w:rPr>
            </w:pPr>
            <w:r>
              <w:rPr>
                <w:rFonts w:eastAsia="Times New Roman" w:cs="Times New Roman"/>
                <w:b/>
                <w:bCs/>
                <w:sz w:val="20"/>
                <w:lang w:eastAsia="zh-CN"/>
              </w:rPr>
              <w:t>Three-month period ended 30 June 2020</w:t>
            </w:r>
          </w:p>
        </w:tc>
        <w:tc>
          <w:tcPr>
            <w:tcW w:w="1170" w:type="dxa"/>
            <w:shd w:val="clear" w:color="auto" w:fill="auto"/>
          </w:tcPr>
          <w:p w14:paraId="446F051E" w14:textId="77777777" w:rsidR="001E0EDC" w:rsidRPr="001E0EDC" w:rsidRDefault="001E0EDC" w:rsidP="007A3945">
            <w:pPr>
              <w:suppressAutoHyphens/>
              <w:spacing w:line="240" w:lineRule="exact"/>
              <w:ind w:left="-108" w:right="-117"/>
              <w:jc w:val="center"/>
              <w:rPr>
                <w:rFonts w:eastAsia="Times New Roman" w:cs="Times New Roman"/>
                <w:sz w:val="20"/>
                <w:lang w:eastAsia="zh-CN"/>
              </w:rPr>
            </w:pPr>
            <w:r w:rsidRPr="001E0EDC">
              <w:rPr>
                <w:rFonts w:eastAsia="Times New Roman" w:cs="Times New Roman"/>
                <w:b/>
                <w:bCs/>
                <w:sz w:val="20"/>
                <w:lang w:eastAsia="zh-CN"/>
              </w:rPr>
              <w:t>Consolidated</w:t>
            </w:r>
          </w:p>
        </w:tc>
        <w:tc>
          <w:tcPr>
            <w:tcW w:w="236" w:type="dxa"/>
            <w:shd w:val="clear" w:color="auto" w:fill="auto"/>
          </w:tcPr>
          <w:p w14:paraId="7224344D" w14:textId="77777777" w:rsidR="001E0EDC" w:rsidRPr="001E0EDC" w:rsidRDefault="001E0EDC" w:rsidP="007A3945">
            <w:pPr>
              <w:suppressAutoHyphens/>
              <w:snapToGrid w:val="0"/>
              <w:spacing w:line="240" w:lineRule="exact"/>
              <w:ind w:left="-108" w:right="-117"/>
              <w:jc w:val="center"/>
              <w:rPr>
                <w:rFonts w:eastAsia="Times New Roman" w:cs="Times New Roman"/>
                <w:sz w:val="20"/>
                <w:lang w:eastAsia="zh-CN"/>
              </w:rPr>
            </w:pPr>
          </w:p>
        </w:tc>
        <w:tc>
          <w:tcPr>
            <w:tcW w:w="1114" w:type="dxa"/>
            <w:shd w:val="clear" w:color="auto" w:fill="auto"/>
          </w:tcPr>
          <w:p w14:paraId="71F75718" w14:textId="1B3A6FB1" w:rsidR="001E0EDC" w:rsidRPr="001E0EDC" w:rsidRDefault="001E0EDC" w:rsidP="00C47FEC">
            <w:pPr>
              <w:tabs>
                <w:tab w:val="left" w:pos="107"/>
              </w:tabs>
              <w:suppressAutoHyphens/>
              <w:spacing w:line="240" w:lineRule="exact"/>
              <w:ind w:left="-108" w:right="-17"/>
              <w:jc w:val="right"/>
              <w:rPr>
                <w:rFonts w:eastAsia="Times New Roman" w:cs="Times New Roman"/>
                <w:b/>
                <w:bCs/>
                <w:sz w:val="20"/>
                <w:lang w:eastAsia="zh-CN"/>
              </w:rPr>
            </w:pPr>
            <w:r w:rsidRPr="001E0EDC">
              <w:rPr>
                <w:rFonts w:eastAsia="Times New Roman" w:cs="Times New Roman"/>
                <w:b/>
                <w:bCs/>
                <w:sz w:val="20"/>
                <w:lang w:eastAsia="zh-CN"/>
              </w:rPr>
              <w:t>Bank</w:t>
            </w:r>
            <w:r w:rsidR="002B246B">
              <w:rPr>
                <w:rFonts w:eastAsia="Times New Roman" w:cs="Times New Roman"/>
                <w:b/>
                <w:bCs/>
                <w:sz w:val="20"/>
                <w:lang w:eastAsia="zh-CN"/>
              </w:rPr>
              <w:t xml:space="preserve"> only</w:t>
            </w:r>
          </w:p>
        </w:tc>
      </w:tr>
      <w:tr w:rsidR="001E0EDC" w:rsidRPr="001E0EDC" w14:paraId="5F0368F1" w14:textId="77777777" w:rsidTr="001E0EDC">
        <w:tc>
          <w:tcPr>
            <w:tcW w:w="6840" w:type="dxa"/>
            <w:shd w:val="clear" w:color="auto" w:fill="auto"/>
            <w:vAlign w:val="bottom"/>
          </w:tcPr>
          <w:p w14:paraId="4E5B10D7" w14:textId="2BDB8F07" w:rsidR="001E0EDC" w:rsidRPr="001E0EDC" w:rsidRDefault="002B246B" w:rsidP="007A3945">
            <w:pPr>
              <w:suppressAutoHyphens/>
              <w:spacing w:line="240" w:lineRule="exact"/>
              <w:ind w:left="270" w:hanging="90"/>
              <w:rPr>
                <w:rFonts w:eastAsia="Times New Roman" w:cs="Times New Roman"/>
                <w:sz w:val="20"/>
                <w:lang w:eastAsia="zh-CN"/>
              </w:rPr>
            </w:pPr>
            <w:r>
              <w:rPr>
                <w:rFonts w:eastAsia="Times New Roman" w:cs="Times New Roman"/>
                <w:sz w:val="20"/>
                <w:lang w:eastAsia="zh-CN"/>
              </w:rPr>
              <w:t xml:space="preserve"> </w:t>
            </w:r>
          </w:p>
        </w:tc>
        <w:tc>
          <w:tcPr>
            <w:tcW w:w="2520" w:type="dxa"/>
            <w:gridSpan w:val="3"/>
            <w:shd w:val="clear" w:color="auto" w:fill="auto"/>
          </w:tcPr>
          <w:p w14:paraId="16A1FA13" w14:textId="77777777" w:rsidR="001E0EDC" w:rsidRPr="001E0EDC" w:rsidRDefault="001E0EDC" w:rsidP="007A3945">
            <w:pPr>
              <w:tabs>
                <w:tab w:val="decimal" w:pos="837"/>
              </w:tabs>
              <w:suppressAutoHyphens/>
              <w:snapToGrid w:val="0"/>
              <w:ind w:left="-108"/>
              <w:jc w:val="center"/>
              <w:rPr>
                <w:rFonts w:eastAsia="Times New Roman" w:cs="Times New Roman"/>
                <w:i/>
                <w:iCs/>
                <w:sz w:val="20"/>
                <w:lang w:eastAsia="zh-CN"/>
              </w:rPr>
            </w:pPr>
            <w:r w:rsidRPr="001E0EDC">
              <w:rPr>
                <w:rFonts w:eastAsia="Times New Roman" w:cs="Times New Roman"/>
                <w:i/>
                <w:iCs/>
                <w:sz w:val="20"/>
                <w:cs/>
                <w:lang w:eastAsia="zh-CN"/>
              </w:rPr>
              <w:t>(</w:t>
            </w:r>
            <w:r w:rsidRPr="001E0EDC">
              <w:rPr>
                <w:rFonts w:eastAsia="Times New Roman" w:cs="Times New Roman"/>
                <w:i/>
                <w:iCs/>
                <w:sz w:val="20"/>
                <w:lang w:eastAsia="zh-CN"/>
              </w:rPr>
              <w:t>in million Baht</w:t>
            </w:r>
            <w:r w:rsidRPr="001E0EDC">
              <w:rPr>
                <w:rFonts w:eastAsia="Times New Roman" w:cs="Times New Roman"/>
                <w:i/>
                <w:iCs/>
                <w:sz w:val="20"/>
                <w:cs/>
                <w:lang w:eastAsia="zh-CN"/>
              </w:rPr>
              <w:t>)</w:t>
            </w:r>
          </w:p>
        </w:tc>
      </w:tr>
      <w:tr w:rsidR="001E0EDC" w:rsidRPr="001E0EDC" w14:paraId="740D4A8E" w14:textId="77777777" w:rsidTr="001E0EDC">
        <w:tc>
          <w:tcPr>
            <w:tcW w:w="6840" w:type="dxa"/>
            <w:shd w:val="clear" w:color="auto" w:fill="auto"/>
            <w:vAlign w:val="bottom"/>
          </w:tcPr>
          <w:p w14:paraId="20DDCEAD" w14:textId="77777777" w:rsidR="001E0EDC" w:rsidRPr="001E0EDC" w:rsidRDefault="001E0EDC" w:rsidP="007A3945">
            <w:pPr>
              <w:suppressAutoHyphens/>
              <w:spacing w:line="240" w:lineRule="exact"/>
              <w:ind w:left="257" w:hanging="180"/>
              <w:rPr>
                <w:rFonts w:eastAsia="Times New Roman" w:cs="Times New Roman"/>
                <w:sz w:val="20"/>
                <w:lang w:eastAsia="zh-CN"/>
              </w:rPr>
            </w:pPr>
            <w:r w:rsidRPr="001E0EDC">
              <w:rPr>
                <w:rFonts w:eastAsia="Times New Roman" w:cs="Times New Roman"/>
                <w:sz w:val="20"/>
                <w:lang w:eastAsia="zh-CN"/>
              </w:rPr>
              <w:t>Interbank and money market items</w:t>
            </w:r>
          </w:p>
        </w:tc>
        <w:tc>
          <w:tcPr>
            <w:tcW w:w="1170" w:type="dxa"/>
            <w:shd w:val="clear" w:color="auto" w:fill="auto"/>
          </w:tcPr>
          <w:p w14:paraId="784E969D" w14:textId="5A5CAC88" w:rsidR="001E0EDC" w:rsidRPr="001E0EDC" w:rsidRDefault="0031408D" w:rsidP="0031408D">
            <w:pPr>
              <w:tabs>
                <w:tab w:val="decimal" w:pos="952"/>
              </w:tabs>
              <w:suppressAutoHyphens/>
              <w:snapToGrid w:val="0"/>
              <w:rPr>
                <w:rFonts w:eastAsia="Times New Roman" w:cs="Times New Roman"/>
                <w:sz w:val="20"/>
                <w:lang w:eastAsia="zh-CN"/>
              </w:rPr>
            </w:pPr>
            <w:r>
              <w:rPr>
                <w:rFonts w:eastAsia="Times New Roman" w:cs="Times New Roman"/>
                <w:sz w:val="20"/>
                <w:lang w:eastAsia="zh-CN"/>
              </w:rPr>
              <w:t>(47)</w:t>
            </w:r>
          </w:p>
        </w:tc>
        <w:tc>
          <w:tcPr>
            <w:tcW w:w="236" w:type="dxa"/>
            <w:shd w:val="clear" w:color="auto" w:fill="auto"/>
            <w:vAlign w:val="bottom"/>
          </w:tcPr>
          <w:p w14:paraId="79F50815" w14:textId="77777777" w:rsidR="001E0EDC" w:rsidRPr="001E0EDC" w:rsidRDefault="001E0EDC" w:rsidP="007A3945">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484401FE" w14:textId="623A0A2C" w:rsidR="001E0EDC" w:rsidRPr="001E0EDC" w:rsidRDefault="002B246B"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1</w:t>
            </w:r>
            <w:r w:rsidR="00513C5B">
              <w:rPr>
                <w:rFonts w:eastAsia="Times New Roman" w:cs="Times New Roman"/>
                <w:sz w:val="20"/>
                <w:lang w:eastAsia="zh-CN"/>
              </w:rPr>
              <w:t>8</w:t>
            </w:r>
          </w:p>
        </w:tc>
      </w:tr>
      <w:tr w:rsidR="001E0EDC" w:rsidRPr="001E0EDC" w14:paraId="42F61C8C" w14:textId="77777777" w:rsidTr="001E0EDC">
        <w:tc>
          <w:tcPr>
            <w:tcW w:w="6840" w:type="dxa"/>
            <w:shd w:val="clear" w:color="auto" w:fill="auto"/>
            <w:vAlign w:val="bottom"/>
          </w:tcPr>
          <w:p w14:paraId="3CF22F42" w14:textId="02B2A6AC" w:rsidR="001E0EDC" w:rsidRPr="001E0EDC" w:rsidRDefault="001E0EDC" w:rsidP="007A3945">
            <w:pPr>
              <w:suppressAutoHyphens/>
              <w:spacing w:line="240" w:lineRule="exact"/>
              <w:ind w:left="257" w:hanging="180"/>
              <w:rPr>
                <w:rFonts w:eastAsia="Times New Roman" w:cs="Times New Roman"/>
                <w:sz w:val="20"/>
                <w:lang w:eastAsia="zh-CN"/>
              </w:rPr>
            </w:pPr>
            <w:r w:rsidRPr="001E0EDC">
              <w:rPr>
                <w:rFonts w:eastAsia="Times New Roman" w:cs="Times New Roman"/>
                <w:sz w:val="20"/>
                <w:lang w:eastAsia="zh-CN"/>
              </w:rPr>
              <w:t>Investment in debt instruments measured at FVOCI</w:t>
            </w:r>
          </w:p>
        </w:tc>
        <w:tc>
          <w:tcPr>
            <w:tcW w:w="1170" w:type="dxa"/>
            <w:shd w:val="clear" w:color="auto" w:fill="auto"/>
          </w:tcPr>
          <w:p w14:paraId="320BD29D" w14:textId="614B42FB" w:rsidR="001E0EDC" w:rsidRPr="001E0EDC" w:rsidRDefault="00B3755F" w:rsidP="00B3755F">
            <w:pPr>
              <w:tabs>
                <w:tab w:val="decimal" w:pos="880"/>
              </w:tabs>
              <w:suppressAutoHyphens/>
              <w:snapToGrid w:val="0"/>
              <w:ind w:left="-108"/>
              <w:rPr>
                <w:rFonts w:eastAsia="Times New Roman" w:cs="Times New Roman"/>
                <w:sz w:val="20"/>
                <w:lang w:eastAsia="zh-CN"/>
              </w:rPr>
            </w:pPr>
            <w:r>
              <w:rPr>
                <w:rFonts w:eastAsia="Times New Roman" w:cs="Times New Roman"/>
                <w:sz w:val="20"/>
                <w:lang w:eastAsia="zh-CN"/>
              </w:rPr>
              <w:t xml:space="preserve"> 1,6</w:t>
            </w:r>
            <w:r w:rsidR="0031408D">
              <w:rPr>
                <w:rFonts w:eastAsia="Times New Roman" w:cs="Times New Roman"/>
                <w:sz w:val="20"/>
                <w:lang w:eastAsia="zh-CN"/>
              </w:rPr>
              <w:t>79</w:t>
            </w:r>
          </w:p>
        </w:tc>
        <w:tc>
          <w:tcPr>
            <w:tcW w:w="236" w:type="dxa"/>
            <w:shd w:val="clear" w:color="auto" w:fill="auto"/>
            <w:vAlign w:val="bottom"/>
          </w:tcPr>
          <w:p w14:paraId="0A9BB07F" w14:textId="77777777" w:rsidR="001E0EDC" w:rsidRPr="001E0EDC" w:rsidRDefault="001E0EDC" w:rsidP="007A3945">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11CEBB5A" w14:textId="0B09BBF5" w:rsidR="001E0EDC" w:rsidRPr="001E0EDC" w:rsidRDefault="00513C5B"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53</w:t>
            </w:r>
          </w:p>
        </w:tc>
      </w:tr>
      <w:tr w:rsidR="00FF7CBF" w:rsidRPr="001E0EDC" w14:paraId="6C94CECB" w14:textId="77777777" w:rsidTr="001E0EDC">
        <w:tc>
          <w:tcPr>
            <w:tcW w:w="6840" w:type="dxa"/>
            <w:shd w:val="clear" w:color="auto" w:fill="auto"/>
            <w:vAlign w:val="bottom"/>
          </w:tcPr>
          <w:p w14:paraId="76B2112E" w14:textId="6EDD87FB" w:rsidR="00FF7CBF" w:rsidRPr="001E0EDC" w:rsidRDefault="00FF7CBF" w:rsidP="00FF7CBF">
            <w:pPr>
              <w:suppressAutoHyphens/>
              <w:spacing w:line="240" w:lineRule="exact"/>
              <w:ind w:left="257" w:hanging="180"/>
              <w:rPr>
                <w:rFonts w:eastAsia="Times New Roman" w:cs="Times New Roman"/>
                <w:sz w:val="20"/>
                <w:cs/>
                <w:lang w:eastAsia="zh-CN"/>
              </w:rPr>
            </w:pPr>
            <w:r>
              <w:rPr>
                <w:rFonts w:eastAsia="Times New Roman" w:cs="Times New Roman"/>
                <w:sz w:val="20"/>
                <w:lang w:eastAsia="zh-CN"/>
              </w:rPr>
              <w:t>Loans to customers and accrued interest receivables</w:t>
            </w:r>
          </w:p>
        </w:tc>
        <w:tc>
          <w:tcPr>
            <w:tcW w:w="1170" w:type="dxa"/>
            <w:shd w:val="clear" w:color="auto" w:fill="auto"/>
          </w:tcPr>
          <w:p w14:paraId="284A0840" w14:textId="05FA24BD" w:rsidR="00FF7CBF" w:rsidRPr="001E0EDC" w:rsidRDefault="00FF7CBF" w:rsidP="00FF7CBF">
            <w:pPr>
              <w:tabs>
                <w:tab w:val="decimal" w:pos="880"/>
              </w:tabs>
              <w:suppressAutoHyphens/>
              <w:snapToGrid w:val="0"/>
              <w:ind w:left="-108"/>
              <w:rPr>
                <w:rFonts w:eastAsia="Times New Roman" w:cs="Times New Roman"/>
                <w:sz w:val="20"/>
                <w:lang w:eastAsia="zh-CN"/>
              </w:rPr>
            </w:pPr>
            <w:r>
              <w:rPr>
                <w:rFonts w:eastAsia="Times New Roman" w:cs="Times New Roman"/>
                <w:sz w:val="20"/>
                <w:lang w:eastAsia="zh-CN"/>
              </w:rPr>
              <w:t>3,</w:t>
            </w:r>
            <w:r w:rsidR="0031408D">
              <w:rPr>
                <w:rFonts w:eastAsia="Times New Roman" w:cs="Times New Roman"/>
                <w:sz w:val="20"/>
                <w:lang w:eastAsia="zh-CN"/>
              </w:rPr>
              <w:t>242</w:t>
            </w:r>
          </w:p>
        </w:tc>
        <w:tc>
          <w:tcPr>
            <w:tcW w:w="236" w:type="dxa"/>
            <w:shd w:val="clear" w:color="auto" w:fill="auto"/>
            <w:vAlign w:val="bottom"/>
          </w:tcPr>
          <w:p w14:paraId="3B2B4083" w14:textId="77777777" w:rsidR="00FF7CBF" w:rsidRPr="001E0EDC" w:rsidRDefault="00FF7CBF" w:rsidP="00FF7CBF">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0556C373" w14:textId="1561C6D0" w:rsidR="00FF7CBF" w:rsidRPr="001E0EDC" w:rsidRDefault="00FF7CBF" w:rsidP="00FF7CBF">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2,3</w:t>
            </w:r>
            <w:r w:rsidR="00A75DC8">
              <w:rPr>
                <w:rFonts w:eastAsia="Times New Roman" w:cs="Times New Roman"/>
                <w:sz w:val="20"/>
                <w:lang w:eastAsia="zh-CN"/>
              </w:rPr>
              <w:t>86</w:t>
            </w:r>
          </w:p>
        </w:tc>
      </w:tr>
      <w:tr w:rsidR="00083080" w:rsidRPr="001E0EDC" w14:paraId="169A8359" w14:textId="77777777" w:rsidTr="001E0EDC">
        <w:tc>
          <w:tcPr>
            <w:tcW w:w="6840" w:type="dxa"/>
            <w:shd w:val="clear" w:color="auto" w:fill="auto"/>
            <w:vAlign w:val="bottom"/>
          </w:tcPr>
          <w:p w14:paraId="3697433D" w14:textId="5D7428F4" w:rsidR="00083080" w:rsidRDefault="00083080" w:rsidP="00FF7CBF">
            <w:pPr>
              <w:suppressAutoHyphens/>
              <w:spacing w:line="240" w:lineRule="exact"/>
              <w:ind w:left="257" w:hanging="180"/>
              <w:rPr>
                <w:rFonts w:eastAsia="Times New Roman" w:cs="Times New Roman"/>
                <w:sz w:val="20"/>
                <w:lang w:eastAsia="zh-CN"/>
              </w:rPr>
            </w:pPr>
            <w:r w:rsidRPr="00083080">
              <w:rPr>
                <w:rFonts w:eastAsia="Times New Roman" w:cs="Times New Roman"/>
                <w:sz w:val="20"/>
                <w:lang w:eastAsia="zh-CN"/>
              </w:rPr>
              <w:t>Loan commitments and financial guarantee contracts</w:t>
            </w:r>
          </w:p>
        </w:tc>
        <w:tc>
          <w:tcPr>
            <w:tcW w:w="1170" w:type="dxa"/>
            <w:shd w:val="clear" w:color="auto" w:fill="auto"/>
          </w:tcPr>
          <w:p w14:paraId="63FB48B6" w14:textId="104CD2F3" w:rsidR="00083080" w:rsidRDefault="0031408D" w:rsidP="00FF7CBF">
            <w:pPr>
              <w:tabs>
                <w:tab w:val="decimal" w:pos="880"/>
              </w:tabs>
              <w:suppressAutoHyphens/>
              <w:snapToGrid w:val="0"/>
              <w:ind w:left="-108"/>
              <w:rPr>
                <w:rFonts w:eastAsia="Times New Roman" w:cs="Times New Roman"/>
                <w:sz w:val="20"/>
                <w:lang w:eastAsia="zh-CN"/>
              </w:rPr>
            </w:pPr>
            <w:r>
              <w:rPr>
                <w:rFonts w:eastAsia="Times New Roman" w:cs="Times New Roman"/>
                <w:sz w:val="20"/>
                <w:lang w:eastAsia="zh-CN"/>
              </w:rPr>
              <w:t>98</w:t>
            </w:r>
          </w:p>
        </w:tc>
        <w:tc>
          <w:tcPr>
            <w:tcW w:w="236" w:type="dxa"/>
            <w:shd w:val="clear" w:color="auto" w:fill="auto"/>
            <w:vAlign w:val="bottom"/>
          </w:tcPr>
          <w:p w14:paraId="3A2147E2" w14:textId="77777777" w:rsidR="00083080" w:rsidRPr="001E0EDC" w:rsidRDefault="00083080" w:rsidP="00FF7CBF">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29CF73CF" w14:textId="39378A0C" w:rsidR="00083080" w:rsidRDefault="00083080" w:rsidP="00FF7CBF">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106</w:t>
            </w:r>
          </w:p>
        </w:tc>
      </w:tr>
      <w:tr w:rsidR="009E4C44" w:rsidRPr="001E0EDC" w14:paraId="3E2415F2" w14:textId="77777777" w:rsidTr="001E0EDC">
        <w:tc>
          <w:tcPr>
            <w:tcW w:w="6840" w:type="dxa"/>
            <w:shd w:val="clear" w:color="auto" w:fill="auto"/>
            <w:vAlign w:val="bottom"/>
          </w:tcPr>
          <w:p w14:paraId="092AF3EB" w14:textId="77777777" w:rsidR="009E4C44" w:rsidRPr="001E0EDC" w:rsidRDefault="009E4C44" w:rsidP="009E4C44">
            <w:pPr>
              <w:suppressAutoHyphens/>
              <w:spacing w:line="240" w:lineRule="exact"/>
              <w:ind w:left="257" w:hanging="180"/>
              <w:rPr>
                <w:rFonts w:eastAsia="Times New Roman" w:cs="Times New Roman"/>
                <w:b/>
                <w:bCs/>
                <w:sz w:val="20"/>
                <w:lang w:eastAsia="th-TH"/>
              </w:rPr>
            </w:pPr>
            <w:r w:rsidRPr="001E0EDC">
              <w:rPr>
                <w:rFonts w:eastAsia="Times New Roman" w:cs="Times New Roman"/>
                <w:b/>
                <w:bCs/>
                <w:sz w:val="20"/>
                <w:lang w:eastAsia="th-TH"/>
              </w:rPr>
              <w:t>Total</w:t>
            </w:r>
          </w:p>
        </w:tc>
        <w:tc>
          <w:tcPr>
            <w:tcW w:w="1170" w:type="dxa"/>
            <w:tcBorders>
              <w:top w:val="single" w:sz="4" w:space="0" w:color="000000"/>
              <w:bottom w:val="double" w:sz="4" w:space="0" w:color="000000"/>
            </w:tcBorders>
            <w:shd w:val="clear" w:color="auto" w:fill="auto"/>
            <w:vAlign w:val="bottom"/>
          </w:tcPr>
          <w:p w14:paraId="4FDC2F4C" w14:textId="5950966B" w:rsidR="009E4C44" w:rsidRPr="001E0EDC" w:rsidRDefault="009E4C44" w:rsidP="009E4C44">
            <w:pPr>
              <w:tabs>
                <w:tab w:val="decimal" w:pos="880"/>
              </w:tabs>
              <w:suppressAutoHyphens/>
              <w:snapToGrid w:val="0"/>
              <w:ind w:left="-108"/>
              <w:rPr>
                <w:rFonts w:eastAsia="Times New Roman" w:cs="Times New Roman"/>
                <w:b/>
                <w:bCs/>
                <w:sz w:val="20"/>
                <w:lang w:eastAsia="th-TH"/>
              </w:rPr>
            </w:pPr>
            <w:r>
              <w:rPr>
                <w:rFonts w:eastAsia="Times New Roman" w:cs="Times New Roman"/>
                <w:b/>
                <w:bCs/>
                <w:sz w:val="20"/>
                <w:lang w:eastAsia="th-TH"/>
              </w:rPr>
              <w:t>4,972</w:t>
            </w:r>
          </w:p>
        </w:tc>
        <w:tc>
          <w:tcPr>
            <w:tcW w:w="236" w:type="dxa"/>
            <w:shd w:val="clear" w:color="auto" w:fill="auto"/>
            <w:vAlign w:val="bottom"/>
          </w:tcPr>
          <w:p w14:paraId="4D0F67E7" w14:textId="77777777" w:rsidR="009E4C44" w:rsidRPr="001E0EDC" w:rsidRDefault="009E4C44" w:rsidP="009E4C44">
            <w:pPr>
              <w:tabs>
                <w:tab w:val="decimal" w:pos="887"/>
              </w:tabs>
              <w:suppressAutoHyphens/>
              <w:snapToGrid w:val="0"/>
              <w:spacing w:line="240" w:lineRule="exact"/>
              <w:ind w:left="-108"/>
              <w:jc w:val="right"/>
              <w:rPr>
                <w:rFonts w:eastAsia="Times New Roman" w:cs="Times New Roman"/>
                <w:b/>
                <w:bCs/>
                <w:sz w:val="20"/>
                <w:lang w:eastAsia="th-TH"/>
              </w:rPr>
            </w:pPr>
          </w:p>
        </w:tc>
        <w:tc>
          <w:tcPr>
            <w:tcW w:w="1114" w:type="dxa"/>
            <w:tcBorders>
              <w:top w:val="single" w:sz="4" w:space="0" w:color="000000"/>
              <w:bottom w:val="double" w:sz="4" w:space="0" w:color="000000"/>
            </w:tcBorders>
            <w:shd w:val="clear" w:color="auto" w:fill="auto"/>
            <w:vAlign w:val="bottom"/>
          </w:tcPr>
          <w:p w14:paraId="6311D4F8" w14:textId="658A7B15" w:rsidR="009E4C44" w:rsidRPr="001E0EDC" w:rsidRDefault="009E4C44" w:rsidP="009E4C44">
            <w:pPr>
              <w:tabs>
                <w:tab w:val="decimal" w:pos="837"/>
              </w:tabs>
              <w:suppressAutoHyphens/>
              <w:snapToGrid w:val="0"/>
              <w:ind w:left="-108"/>
              <w:rPr>
                <w:rFonts w:eastAsia="Times New Roman" w:cs="Times New Roman"/>
                <w:b/>
                <w:bCs/>
                <w:sz w:val="20"/>
                <w:lang w:eastAsia="th-TH"/>
              </w:rPr>
            </w:pPr>
            <w:r>
              <w:rPr>
                <w:rFonts w:eastAsia="Times New Roman" w:cs="Times New Roman"/>
                <w:b/>
                <w:bCs/>
                <w:sz w:val="20"/>
                <w:lang w:eastAsia="th-TH"/>
              </w:rPr>
              <w:t>2,563</w:t>
            </w:r>
          </w:p>
        </w:tc>
      </w:tr>
    </w:tbl>
    <w:p w14:paraId="7390F13D" w14:textId="77777777" w:rsidR="001E0EDC" w:rsidRDefault="001E0EDC" w:rsidP="00BA71C1">
      <w:pPr>
        <w:pStyle w:val="BodyText"/>
        <w:spacing w:after="0"/>
        <w:rPr>
          <w:sz w:val="20"/>
          <w:lang w:val="en-GB"/>
        </w:rPr>
      </w:pPr>
    </w:p>
    <w:tbl>
      <w:tblPr>
        <w:tblW w:w="9360" w:type="dxa"/>
        <w:tblInd w:w="360" w:type="dxa"/>
        <w:tblLayout w:type="fixed"/>
        <w:tblLook w:val="0000" w:firstRow="0" w:lastRow="0" w:firstColumn="0" w:lastColumn="0" w:noHBand="0" w:noVBand="0"/>
      </w:tblPr>
      <w:tblGrid>
        <w:gridCol w:w="6840"/>
        <w:gridCol w:w="1170"/>
        <w:gridCol w:w="236"/>
        <w:gridCol w:w="1114"/>
      </w:tblGrid>
      <w:tr w:rsidR="001E0EDC" w:rsidRPr="001E0EDC" w14:paraId="47349E47" w14:textId="77777777" w:rsidTr="007A3945">
        <w:tc>
          <w:tcPr>
            <w:tcW w:w="6840" w:type="dxa"/>
            <w:shd w:val="clear" w:color="auto" w:fill="auto"/>
          </w:tcPr>
          <w:p w14:paraId="2B7C01C5" w14:textId="4ADA63F1" w:rsidR="001E0EDC" w:rsidRPr="001E0EDC" w:rsidRDefault="006444D9" w:rsidP="007A3945">
            <w:pPr>
              <w:suppressAutoHyphens/>
              <w:snapToGrid w:val="0"/>
              <w:spacing w:line="240" w:lineRule="exact"/>
              <w:ind w:right="-318"/>
              <w:jc w:val="both"/>
              <w:rPr>
                <w:rFonts w:eastAsia="Times New Roman" w:cs="Times New Roman"/>
                <w:b/>
                <w:bCs/>
                <w:sz w:val="20"/>
                <w:lang w:eastAsia="zh-CN"/>
              </w:rPr>
            </w:pPr>
            <w:r>
              <w:rPr>
                <w:rFonts w:eastAsia="Times New Roman" w:cs="Times New Roman"/>
                <w:b/>
                <w:bCs/>
                <w:sz w:val="20"/>
                <w:lang w:eastAsia="zh-CN"/>
              </w:rPr>
              <w:t>Six-month period ended 30 June 2020</w:t>
            </w:r>
          </w:p>
        </w:tc>
        <w:tc>
          <w:tcPr>
            <w:tcW w:w="1170" w:type="dxa"/>
            <w:shd w:val="clear" w:color="auto" w:fill="auto"/>
          </w:tcPr>
          <w:p w14:paraId="4F5CB835" w14:textId="77777777" w:rsidR="001E0EDC" w:rsidRPr="001E0EDC" w:rsidRDefault="001E0EDC" w:rsidP="007A3945">
            <w:pPr>
              <w:suppressAutoHyphens/>
              <w:spacing w:line="240" w:lineRule="exact"/>
              <w:ind w:left="-108" w:right="-117"/>
              <w:jc w:val="center"/>
              <w:rPr>
                <w:rFonts w:eastAsia="Times New Roman" w:cs="Times New Roman"/>
                <w:sz w:val="20"/>
                <w:lang w:eastAsia="zh-CN"/>
              </w:rPr>
            </w:pPr>
            <w:r w:rsidRPr="001E0EDC">
              <w:rPr>
                <w:rFonts w:eastAsia="Times New Roman" w:cs="Times New Roman"/>
                <w:b/>
                <w:bCs/>
                <w:sz w:val="20"/>
                <w:lang w:eastAsia="zh-CN"/>
              </w:rPr>
              <w:t>Consolidated</w:t>
            </w:r>
          </w:p>
        </w:tc>
        <w:tc>
          <w:tcPr>
            <w:tcW w:w="236" w:type="dxa"/>
            <w:shd w:val="clear" w:color="auto" w:fill="auto"/>
          </w:tcPr>
          <w:p w14:paraId="3313BAB2" w14:textId="77777777" w:rsidR="001E0EDC" w:rsidRPr="001E0EDC" w:rsidRDefault="001E0EDC" w:rsidP="007A3945">
            <w:pPr>
              <w:suppressAutoHyphens/>
              <w:snapToGrid w:val="0"/>
              <w:spacing w:line="240" w:lineRule="exact"/>
              <w:ind w:left="-108" w:right="-117"/>
              <w:jc w:val="center"/>
              <w:rPr>
                <w:rFonts w:eastAsia="Times New Roman" w:cs="Times New Roman"/>
                <w:sz w:val="20"/>
                <w:lang w:eastAsia="zh-CN"/>
              </w:rPr>
            </w:pPr>
          </w:p>
        </w:tc>
        <w:tc>
          <w:tcPr>
            <w:tcW w:w="1114" w:type="dxa"/>
            <w:shd w:val="clear" w:color="auto" w:fill="auto"/>
          </w:tcPr>
          <w:p w14:paraId="16EE18A8" w14:textId="6FE6BB6A" w:rsidR="001E0EDC" w:rsidRPr="001E0EDC" w:rsidRDefault="001E0EDC" w:rsidP="007A3945">
            <w:pPr>
              <w:suppressAutoHyphens/>
              <w:spacing w:line="240" w:lineRule="exact"/>
              <w:ind w:left="-108" w:right="-117"/>
              <w:jc w:val="center"/>
              <w:rPr>
                <w:rFonts w:eastAsia="Times New Roman" w:cs="Times New Roman"/>
                <w:b/>
                <w:bCs/>
                <w:sz w:val="20"/>
                <w:lang w:eastAsia="zh-CN"/>
              </w:rPr>
            </w:pPr>
            <w:r w:rsidRPr="001E0EDC">
              <w:rPr>
                <w:rFonts w:eastAsia="Times New Roman" w:cs="Times New Roman"/>
                <w:b/>
                <w:bCs/>
                <w:sz w:val="20"/>
                <w:lang w:eastAsia="zh-CN"/>
              </w:rPr>
              <w:t xml:space="preserve"> Bank</w:t>
            </w:r>
            <w:r w:rsidR="002B246B">
              <w:rPr>
                <w:rFonts w:eastAsia="Times New Roman" w:cs="Times New Roman"/>
                <w:b/>
                <w:bCs/>
                <w:sz w:val="20"/>
                <w:lang w:eastAsia="zh-CN"/>
              </w:rPr>
              <w:t xml:space="preserve"> only</w:t>
            </w:r>
          </w:p>
        </w:tc>
      </w:tr>
      <w:tr w:rsidR="001E0EDC" w:rsidRPr="001E0EDC" w14:paraId="1C35E682" w14:textId="77777777" w:rsidTr="007A3945">
        <w:tc>
          <w:tcPr>
            <w:tcW w:w="6840" w:type="dxa"/>
            <w:shd w:val="clear" w:color="auto" w:fill="auto"/>
            <w:vAlign w:val="bottom"/>
          </w:tcPr>
          <w:p w14:paraId="34A758E9" w14:textId="77777777" w:rsidR="001E0EDC" w:rsidRPr="001E0EDC" w:rsidRDefault="001E0EDC" w:rsidP="007A3945">
            <w:pPr>
              <w:suppressAutoHyphens/>
              <w:spacing w:line="240" w:lineRule="exact"/>
              <w:ind w:left="270" w:hanging="90"/>
              <w:rPr>
                <w:rFonts w:eastAsia="Times New Roman" w:cs="Times New Roman"/>
                <w:sz w:val="20"/>
                <w:lang w:eastAsia="zh-CN"/>
              </w:rPr>
            </w:pPr>
          </w:p>
        </w:tc>
        <w:tc>
          <w:tcPr>
            <w:tcW w:w="2520" w:type="dxa"/>
            <w:gridSpan w:val="3"/>
            <w:shd w:val="clear" w:color="auto" w:fill="auto"/>
          </w:tcPr>
          <w:p w14:paraId="130AB106" w14:textId="77777777" w:rsidR="001E0EDC" w:rsidRPr="001E0EDC" w:rsidRDefault="001E0EDC" w:rsidP="007A3945">
            <w:pPr>
              <w:tabs>
                <w:tab w:val="decimal" w:pos="837"/>
              </w:tabs>
              <w:suppressAutoHyphens/>
              <w:snapToGrid w:val="0"/>
              <w:ind w:left="-108"/>
              <w:jc w:val="center"/>
              <w:rPr>
                <w:rFonts w:eastAsia="Times New Roman" w:cs="Times New Roman"/>
                <w:i/>
                <w:iCs/>
                <w:sz w:val="20"/>
                <w:lang w:eastAsia="zh-CN"/>
              </w:rPr>
            </w:pPr>
            <w:r w:rsidRPr="001E0EDC">
              <w:rPr>
                <w:rFonts w:eastAsia="Times New Roman" w:cs="Times New Roman"/>
                <w:i/>
                <w:iCs/>
                <w:sz w:val="20"/>
                <w:cs/>
                <w:lang w:eastAsia="zh-CN"/>
              </w:rPr>
              <w:t>(</w:t>
            </w:r>
            <w:r w:rsidRPr="001E0EDC">
              <w:rPr>
                <w:rFonts w:eastAsia="Times New Roman" w:cs="Times New Roman"/>
                <w:i/>
                <w:iCs/>
                <w:sz w:val="20"/>
                <w:lang w:eastAsia="zh-CN"/>
              </w:rPr>
              <w:t>in million Baht</w:t>
            </w:r>
            <w:r w:rsidRPr="001E0EDC">
              <w:rPr>
                <w:rFonts w:eastAsia="Times New Roman" w:cs="Times New Roman"/>
                <w:i/>
                <w:iCs/>
                <w:sz w:val="20"/>
                <w:cs/>
                <w:lang w:eastAsia="zh-CN"/>
              </w:rPr>
              <w:t>)</w:t>
            </w:r>
          </w:p>
        </w:tc>
      </w:tr>
      <w:tr w:rsidR="00FF7CBF" w:rsidRPr="001E0EDC" w14:paraId="0CB65888" w14:textId="77777777" w:rsidTr="007A3945">
        <w:tc>
          <w:tcPr>
            <w:tcW w:w="6840" w:type="dxa"/>
            <w:shd w:val="clear" w:color="auto" w:fill="auto"/>
            <w:vAlign w:val="bottom"/>
          </w:tcPr>
          <w:p w14:paraId="77A06E36" w14:textId="1F22FA64" w:rsidR="00FF7CBF" w:rsidRPr="001E0EDC" w:rsidRDefault="00FF7CBF" w:rsidP="00FF7CBF">
            <w:pPr>
              <w:suppressAutoHyphens/>
              <w:spacing w:line="240" w:lineRule="exact"/>
              <w:ind w:left="257" w:hanging="180"/>
              <w:rPr>
                <w:rFonts w:eastAsia="Times New Roman" w:cs="Times New Roman"/>
                <w:sz w:val="20"/>
                <w:lang w:eastAsia="zh-CN"/>
              </w:rPr>
            </w:pPr>
            <w:r w:rsidRPr="001E0EDC">
              <w:rPr>
                <w:rFonts w:eastAsia="Times New Roman" w:cs="Times New Roman"/>
                <w:sz w:val="20"/>
                <w:lang w:eastAsia="zh-CN"/>
              </w:rPr>
              <w:t>Interbank and money market items</w:t>
            </w:r>
          </w:p>
        </w:tc>
        <w:tc>
          <w:tcPr>
            <w:tcW w:w="1170" w:type="dxa"/>
            <w:shd w:val="clear" w:color="auto" w:fill="auto"/>
          </w:tcPr>
          <w:p w14:paraId="60B1013B" w14:textId="445B1EB8" w:rsidR="00FF7CBF" w:rsidRPr="001E0EDC" w:rsidRDefault="0031408D" w:rsidP="001A760C">
            <w:pPr>
              <w:tabs>
                <w:tab w:val="decimal" w:pos="520"/>
              </w:tabs>
              <w:suppressAutoHyphens/>
              <w:snapToGrid w:val="0"/>
              <w:ind w:left="-108" w:right="70"/>
              <w:jc w:val="right"/>
              <w:rPr>
                <w:rFonts w:eastAsia="Times New Roman" w:cs="Times New Roman"/>
                <w:sz w:val="20"/>
                <w:lang w:eastAsia="zh-CN"/>
              </w:rPr>
            </w:pPr>
            <w:r>
              <w:rPr>
                <w:rFonts w:eastAsia="Times New Roman" w:cs="Times New Roman"/>
                <w:sz w:val="20"/>
                <w:lang w:eastAsia="zh-CN"/>
              </w:rPr>
              <w:t>(46)</w:t>
            </w:r>
          </w:p>
        </w:tc>
        <w:tc>
          <w:tcPr>
            <w:tcW w:w="236" w:type="dxa"/>
            <w:shd w:val="clear" w:color="auto" w:fill="auto"/>
            <w:vAlign w:val="bottom"/>
          </w:tcPr>
          <w:p w14:paraId="018918C4" w14:textId="77777777" w:rsidR="00FF7CBF" w:rsidRPr="001E0EDC" w:rsidRDefault="00FF7CBF" w:rsidP="00FF7CBF">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0387D300" w14:textId="41EB8236" w:rsidR="00FF7CBF" w:rsidRPr="001E0EDC" w:rsidRDefault="00FF7CBF" w:rsidP="00FF7CBF">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27</w:t>
            </w:r>
          </w:p>
        </w:tc>
      </w:tr>
      <w:tr w:rsidR="00FF7CBF" w:rsidRPr="001E0EDC" w14:paraId="77F5F98C" w14:textId="77777777" w:rsidTr="007A3945">
        <w:tc>
          <w:tcPr>
            <w:tcW w:w="6840" w:type="dxa"/>
            <w:shd w:val="clear" w:color="auto" w:fill="auto"/>
            <w:vAlign w:val="bottom"/>
          </w:tcPr>
          <w:p w14:paraId="4A6F1ADA" w14:textId="5C0E7B12" w:rsidR="00FF7CBF" w:rsidRPr="001E0EDC" w:rsidRDefault="00FF7CBF" w:rsidP="00FF7CBF">
            <w:pPr>
              <w:suppressAutoHyphens/>
              <w:spacing w:line="240" w:lineRule="exact"/>
              <w:ind w:left="257" w:hanging="180"/>
              <w:rPr>
                <w:rFonts w:eastAsia="Times New Roman" w:cs="Times New Roman"/>
                <w:sz w:val="20"/>
                <w:lang w:eastAsia="zh-CN"/>
              </w:rPr>
            </w:pPr>
            <w:r w:rsidRPr="001E0EDC">
              <w:rPr>
                <w:rFonts w:eastAsia="Times New Roman" w:cs="Times New Roman"/>
                <w:sz w:val="20"/>
                <w:lang w:eastAsia="zh-CN"/>
              </w:rPr>
              <w:t>Investment in debt instruments measured at FVOCI</w:t>
            </w:r>
          </w:p>
        </w:tc>
        <w:tc>
          <w:tcPr>
            <w:tcW w:w="1170" w:type="dxa"/>
            <w:shd w:val="clear" w:color="auto" w:fill="auto"/>
          </w:tcPr>
          <w:p w14:paraId="2365F5AB" w14:textId="491391D4" w:rsidR="00FF7CBF" w:rsidRPr="001E0EDC" w:rsidRDefault="00FF7CBF" w:rsidP="00FF7CBF">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1,68</w:t>
            </w:r>
            <w:r w:rsidR="0031408D">
              <w:rPr>
                <w:rFonts w:eastAsia="Times New Roman" w:cs="Times New Roman"/>
                <w:sz w:val="20"/>
                <w:lang w:eastAsia="zh-CN"/>
              </w:rPr>
              <w:t>1</w:t>
            </w:r>
          </w:p>
        </w:tc>
        <w:tc>
          <w:tcPr>
            <w:tcW w:w="236" w:type="dxa"/>
            <w:shd w:val="clear" w:color="auto" w:fill="auto"/>
            <w:vAlign w:val="bottom"/>
          </w:tcPr>
          <w:p w14:paraId="198E7053" w14:textId="77777777" w:rsidR="00FF7CBF" w:rsidRPr="001E0EDC" w:rsidRDefault="00FF7CBF" w:rsidP="00FF7CBF">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0877D368" w14:textId="2A607054" w:rsidR="00FF7CBF" w:rsidRPr="001E0EDC" w:rsidRDefault="00FF7CBF" w:rsidP="00FF7CBF">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55</w:t>
            </w:r>
          </w:p>
        </w:tc>
      </w:tr>
      <w:tr w:rsidR="00FF7CBF" w:rsidRPr="001E0EDC" w14:paraId="2F78E2E9" w14:textId="77777777" w:rsidTr="007A3945">
        <w:tc>
          <w:tcPr>
            <w:tcW w:w="6840" w:type="dxa"/>
            <w:shd w:val="clear" w:color="auto" w:fill="auto"/>
            <w:vAlign w:val="bottom"/>
          </w:tcPr>
          <w:p w14:paraId="3273559D" w14:textId="7B328FDB" w:rsidR="00FF7CBF" w:rsidRPr="001E0EDC" w:rsidRDefault="00FF7CBF" w:rsidP="00FF7CBF">
            <w:pPr>
              <w:suppressAutoHyphens/>
              <w:spacing w:line="240" w:lineRule="exact"/>
              <w:ind w:left="257" w:hanging="180"/>
              <w:rPr>
                <w:rFonts w:eastAsia="Times New Roman" w:cs="Times New Roman"/>
                <w:sz w:val="20"/>
                <w:cs/>
                <w:lang w:eastAsia="zh-CN"/>
              </w:rPr>
            </w:pPr>
            <w:r>
              <w:rPr>
                <w:rFonts w:eastAsia="Times New Roman" w:cs="Times New Roman"/>
                <w:sz w:val="20"/>
                <w:lang w:eastAsia="zh-CN"/>
              </w:rPr>
              <w:t>Loans to customers and accrued interest receivables</w:t>
            </w:r>
          </w:p>
        </w:tc>
        <w:tc>
          <w:tcPr>
            <w:tcW w:w="1170" w:type="dxa"/>
            <w:shd w:val="clear" w:color="auto" w:fill="auto"/>
          </w:tcPr>
          <w:p w14:paraId="0DA8354A" w14:textId="4DD592E5" w:rsidR="00FF7CBF" w:rsidRPr="001E0EDC" w:rsidRDefault="00513C5B" w:rsidP="00FF7CBF">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8,0</w:t>
            </w:r>
            <w:r w:rsidR="0031408D">
              <w:rPr>
                <w:rFonts w:eastAsia="Times New Roman" w:cs="Times New Roman"/>
                <w:sz w:val="20"/>
                <w:lang w:eastAsia="zh-CN"/>
              </w:rPr>
              <w:t>30</w:t>
            </w:r>
          </w:p>
        </w:tc>
        <w:tc>
          <w:tcPr>
            <w:tcW w:w="236" w:type="dxa"/>
            <w:shd w:val="clear" w:color="auto" w:fill="auto"/>
            <w:vAlign w:val="bottom"/>
          </w:tcPr>
          <w:p w14:paraId="091115C7" w14:textId="77777777" w:rsidR="00FF7CBF" w:rsidRPr="001E0EDC" w:rsidRDefault="00FF7CBF" w:rsidP="00FF7CBF">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6F7D281D" w14:textId="75C7084F" w:rsidR="00FF7CBF" w:rsidRPr="001E0EDC" w:rsidRDefault="00FF7CBF" w:rsidP="00FF7CBF">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4,</w:t>
            </w:r>
            <w:r w:rsidR="00A75DC8">
              <w:rPr>
                <w:rFonts w:eastAsia="Times New Roman" w:cs="Times New Roman"/>
                <w:sz w:val="20"/>
                <w:lang w:eastAsia="zh-CN"/>
              </w:rPr>
              <w:t>82</w:t>
            </w:r>
            <w:r>
              <w:rPr>
                <w:rFonts w:eastAsia="Times New Roman" w:cs="Times New Roman"/>
                <w:sz w:val="20"/>
                <w:lang w:eastAsia="zh-CN"/>
              </w:rPr>
              <w:t>2</w:t>
            </w:r>
          </w:p>
        </w:tc>
      </w:tr>
      <w:tr w:rsidR="00513C5B" w:rsidRPr="001E0EDC" w14:paraId="1534CBE8" w14:textId="77777777" w:rsidTr="007A3945">
        <w:tc>
          <w:tcPr>
            <w:tcW w:w="6840" w:type="dxa"/>
            <w:shd w:val="clear" w:color="auto" w:fill="auto"/>
            <w:vAlign w:val="bottom"/>
          </w:tcPr>
          <w:p w14:paraId="54C54F41" w14:textId="5482D839" w:rsidR="00513C5B" w:rsidRPr="001E0EDC" w:rsidRDefault="00513C5B" w:rsidP="00513C5B">
            <w:pPr>
              <w:suppressAutoHyphens/>
              <w:spacing w:line="240" w:lineRule="exact"/>
              <w:ind w:left="257" w:hanging="180"/>
              <w:rPr>
                <w:rFonts w:eastAsia="Times New Roman" w:cs="Times New Roman"/>
                <w:sz w:val="20"/>
                <w:lang w:eastAsia="zh-CN"/>
              </w:rPr>
            </w:pPr>
            <w:r>
              <w:rPr>
                <w:rFonts w:eastAsia="Times New Roman" w:cs="Times New Roman"/>
                <w:sz w:val="20"/>
                <w:lang w:eastAsia="zh-CN"/>
              </w:rPr>
              <w:t>Loan commitments and financial guarantee contracts</w:t>
            </w:r>
          </w:p>
        </w:tc>
        <w:tc>
          <w:tcPr>
            <w:tcW w:w="1170" w:type="dxa"/>
            <w:shd w:val="clear" w:color="auto" w:fill="auto"/>
          </w:tcPr>
          <w:p w14:paraId="307E668D" w14:textId="34C6F1AA" w:rsidR="00513C5B" w:rsidRPr="001E0EDC" w:rsidRDefault="00513C5B" w:rsidP="00513C5B">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6</w:t>
            </w:r>
            <w:r w:rsidR="0031408D">
              <w:rPr>
                <w:rFonts w:eastAsia="Times New Roman" w:cs="Times New Roman"/>
                <w:sz w:val="20"/>
                <w:lang w:eastAsia="zh-CN"/>
              </w:rPr>
              <w:t>7</w:t>
            </w:r>
          </w:p>
        </w:tc>
        <w:tc>
          <w:tcPr>
            <w:tcW w:w="236" w:type="dxa"/>
            <w:shd w:val="clear" w:color="auto" w:fill="auto"/>
            <w:vAlign w:val="bottom"/>
          </w:tcPr>
          <w:p w14:paraId="7C310550" w14:textId="77777777" w:rsidR="00513C5B" w:rsidRPr="001E0EDC" w:rsidRDefault="00513C5B" w:rsidP="00513C5B">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7FA5C2F2" w14:textId="173B5891" w:rsidR="00513C5B" w:rsidRPr="001E0EDC" w:rsidRDefault="00513C5B" w:rsidP="00513C5B">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86</w:t>
            </w:r>
          </w:p>
        </w:tc>
      </w:tr>
      <w:tr w:rsidR="00513C5B" w:rsidRPr="001E0EDC" w14:paraId="2152ECEF" w14:textId="77777777" w:rsidTr="007A3945">
        <w:tc>
          <w:tcPr>
            <w:tcW w:w="6840" w:type="dxa"/>
            <w:shd w:val="clear" w:color="auto" w:fill="auto"/>
            <w:vAlign w:val="bottom"/>
          </w:tcPr>
          <w:p w14:paraId="257F3EDA" w14:textId="77777777" w:rsidR="00513C5B" w:rsidRPr="001E0EDC" w:rsidRDefault="00513C5B" w:rsidP="00513C5B">
            <w:pPr>
              <w:suppressAutoHyphens/>
              <w:spacing w:line="240" w:lineRule="exact"/>
              <w:ind w:left="257" w:hanging="180"/>
              <w:rPr>
                <w:rFonts w:eastAsia="Times New Roman" w:cs="Times New Roman"/>
                <w:b/>
                <w:bCs/>
                <w:sz w:val="20"/>
                <w:lang w:eastAsia="th-TH"/>
              </w:rPr>
            </w:pPr>
            <w:r w:rsidRPr="001E0EDC">
              <w:rPr>
                <w:rFonts w:eastAsia="Times New Roman" w:cs="Times New Roman"/>
                <w:b/>
                <w:bCs/>
                <w:sz w:val="20"/>
                <w:lang w:eastAsia="th-TH"/>
              </w:rPr>
              <w:t>Total</w:t>
            </w:r>
          </w:p>
        </w:tc>
        <w:tc>
          <w:tcPr>
            <w:tcW w:w="1170" w:type="dxa"/>
            <w:tcBorders>
              <w:top w:val="single" w:sz="4" w:space="0" w:color="000000"/>
              <w:bottom w:val="double" w:sz="4" w:space="0" w:color="000000"/>
            </w:tcBorders>
            <w:shd w:val="clear" w:color="auto" w:fill="auto"/>
            <w:vAlign w:val="bottom"/>
          </w:tcPr>
          <w:p w14:paraId="1D9AF42F" w14:textId="0D12EBA3" w:rsidR="00513C5B" w:rsidRPr="001E0EDC" w:rsidRDefault="00513C5B" w:rsidP="00513C5B">
            <w:pPr>
              <w:tabs>
                <w:tab w:val="decimal" w:pos="837"/>
              </w:tabs>
              <w:suppressAutoHyphens/>
              <w:snapToGrid w:val="0"/>
              <w:ind w:left="-108"/>
              <w:rPr>
                <w:rFonts w:eastAsia="Times New Roman" w:cs="Times New Roman"/>
                <w:b/>
                <w:bCs/>
                <w:sz w:val="20"/>
                <w:lang w:eastAsia="th-TH"/>
              </w:rPr>
            </w:pPr>
            <w:r>
              <w:rPr>
                <w:rFonts w:eastAsia="Times New Roman" w:cs="Times New Roman"/>
                <w:b/>
                <w:bCs/>
                <w:sz w:val="20"/>
                <w:lang w:eastAsia="th-TH"/>
              </w:rPr>
              <w:t>9,732</w:t>
            </w:r>
          </w:p>
        </w:tc>
        <w:tc>
          <w:tcPr>
            <w:tcW w:w="236" w:type="dxa"/>
            <w:shd w:val="clear" w:color="auto" w:fill="auto"/>
            <w:vAlign w:val="bottom"/>
          </w:tcPr>
          <w:p w14:paraId="5C967162" w14:textId="77777777" w:rsidR="00513C5B" w:rsidRPr="001E0EDC" w:rsidRDefault="00513C5B" w:rsidP="00513C5B">
            <w:pPr>
              <w:tabs>
                <w:tab w:val="decimal" w:pos="887"/>
              </w:tabs>
              <w:suppressAutoHyphens/>
              <w:snapToGrid w:val="0"/>
              <w:spacing w:line="240" w:lineRule="exact"/>
              <w:ind w:left="-108"/>
              <w:jc w:val="right"/>
              <w:rPr>
                <w:rFonts w:eastAsia="Times New Roman" w:cs="Times New Roman"/>
                <w:b/>
                <w:bCs/>
                <w:sz w:val="20"/>
                <w:lang w:eastAsia="th-TH"/>
              </w:rPr>
            </w:pPr>
          </w:p>
        </w:tc>
        <w:tc>
          <w:tcPr>
            <w:tcW w:w="1114" w:type="dxa"/>
            <w:tcBorders>
              <w:top w:val="single" w:sz="4" w:space="0" w:color="000000"/>
              <w:bottom w:val="double" w:sz="4" w:space="0" w:color="000000"/>
            </w:tcBorders>
            <w:shd w:val="clear" w:color="auto" w:fill="auto"/>
            <w:vAlign w:val="bottom"/>
          </w:tcPr>
          <w:p w14:paraId="1288B34B" w14:textId="0E2D5974" w:rsidR="00513C5B" w:rsidRPr="001E0EDC" w:rsidRDefault="00513C5B" w:rsidP="00513C5B">
            <w:pPr>
              <w:tabs>
                <w:tab w:val="decimal" w:pos="837"/>
              </w:tabs>
              <w:suppressAutoHyphens/>
              <w:snapToGrid w:val="0"/>
              <w:ind w:left="-108"/>
              <w:rPr>
                <w:rFonts w:eastAsia="Times New Roman" w:cs="Times New Roman"/>
                <w:b/>
                <w:bCs/>
                <w:sz w:val="20"/>
                <w:lang w:eastAsia="th-TH"/>
              </w:rPr>
            </w:pPr>
            <w:r>
              <w:rPr>
                <w:rFonts w:eastAsia="Times New Roman" w:cs="Times New Roman"/>
                <w:b/>
                <w:bCs/>
                <w:sz w:val="20"/>
                <w:lang w:eastAsia="th-TH"/>
              </w:rPr>
              <w:t>4,990</w:t>
            </w:r>
          </w:p>
        </w:tc>
      </w:tr>
    </w:tbl>
    <w:p w14:paraId="23F2F4DE" w14:textId="2BC71DA0" w:rsidR="001E0EDC" w:rsidRDefault="001E0EDC" w:rsidP="00BA71C1">
      <w:pPr>
        <w:pStyle w:val="BodyText"/>
        <w:spacing w:after="0"/>
        <w:rPr>
          <w:sz w:val="20"/>
          <w:lang w:val="en-GB"/>
        </w:rPr>
      </w:pPr>
    </w:p>
    <w:p w14:paraId="1EBEDAA9" w14:textId="77777777" w:rsidR="00485470" w:rsidRDefault="001E0EDC" w:rsidP="00BC72BA">
      <w:pPr>
        <w:pStyle w:val="BodyText"/>
        <w:spacing w:after="0"/>
        <w:ind w:left="540" w:hanging="540"/>
        <w:jc w:val="both"/>
        <w:rPr>
          <w:rFonts w:cs="Times New Roman"/>
          <w:sz w:val="20"/>
        </w:rPr>
      </w:pPr>
      <w:r>
        <w:rPr>
          <w:sz w:val="20"/>
          <w:lang w:val="en-GB"/>
        </w:rPr>
        <w:tab/>
      </w:r>
      <w:r w:rsidR="0063603C" w:rsidRPr="00183E5F">
        <w:rPr>
          <w:rFonts w:cs="Times New Roman"/>
          <w:sz w:val="20"/>
        </w:rPr>
        <w:tab/>
      </w:r>
    </w:p>
    <w:p w14:paraId="0DB9079F" w14:textId="7DF66FC9" w:rsidR="0063603C" w:rsidRPr="00485470" w:rsidRDefault="0063603C" w:rsidP="00485470">
      <w:pPr>
        <w:pStyle w:val="BodyText"/>
        <w:spacing w:after="0"/>
        <w:ind w:left="1080" w:hanging="540"/>
        <w:jc w:val="both"/>
        <w:rPr>
          <w:rFonts w:cs="Times New Roman"/>
          <w:b/>
          <w:bCs/>
          <w:sz w:val="20"/>
          <w:cs/>
          <w:lang w:bidi="th-TH"/>
        </w:rPr>
      </w:pPr>
      <w:r w:rsidRPr="00485470">
        <w:rPr>
          <w:rFonts w:cs="Times New Roman"/>
          <w:b/>
          <w:bCs/>
          <w:sz w:val="20"/>
        </w:rPr>
        <w:t>Impairment loss o</w:t>
      </w:r>
      <w:r w:rsidR="00FF3879">
        <w:rPr>
          <w:rFonts w:cs="Times New Roman"/>
          <w:b/>
          <w:bCs/>
          <w:sz w:val="20"/>
        </w:rPr>
        <w:t>n</w:t>
      </w:r>
      <w:r w:rsidRPr="00485470">
        <w:rPr>
          <w:rFonts w:cs="Times New Roman"/>
          <w:b/>
          <w:bCs/>
          <w:sz w:val="20"/>
        </w:rPr>
        <w:t xml:space="preserve"> loans and debt securities </w:t>
      </w:r>
    </w:p>
    <w:p w14:paraId="32A870E6" w14:textId="2A52BF04" w:rsidR="0063603C" w:rsidRDefault="0063603C" w:rsidP="00BA71C1">
      <w:pPr>
        <w:pStyle w:val="BodyText"/>
        <w:spacing w:after="0"/>
        <w:rPr>
          <w:sz w:val="20"/>
          <w:lang w:val="en-GB"/>
        </w:rPr>
      </w:pPr>
    </w:p>
    <w:tbl>
      <w:tblPr>
        <w:tblW w:w="9360" w:type="dxa"/>
        <w:tblInd w:w="360" w:type="dxa"/>
        <w:tblLayout w:type="fixed"/>
        <w:tblLook w:val="0000" w:firstRow="0" w:lastRow="0" w:firstColumn="0" w:lastColumn="0" w:noHBand="0" w:noVBand="0"/>
      </w:tblPr>
      <w:tblGrid>
        <w:gridCol w:w="6840"/>
        <w:gridCol w:w="1170"/>
        <w:gridCol w:w="236"/>
        <w:gridCol w:w="1114"/>
      </w:tblGrid>
      <w:tr w:rsidR="00415281" w:rsidRPr="001E0EDC" w14:paraId="490C428B" w14:textId="77777777" w:rsidTr="007A3945">
        <w:tc>
          <w:tcPr>
            <w:tcW w:w="6840" w:type="dxa"/>
            <w:shd w:val="clear" w:color="auto" w:fill="auto"/>
          </w:tcPr>
          <w:p w14:paraId="032B8985" w14:textId="0AB5AF68" w:rsidR="00415281" w:rsidRPr="00415281" w:rsidRDefault="00415281" w:rsidP="00415281">
            <w:pPr>
              <w:suppressAutoHyphens/>
              <w:snapToGrid w:val="0"/>
              <w:spacing w:line="240" w:lineRule="exact"/>
              <w:ind w:left="97" w:right="-318"/>
              <w:jc w:val="both"/>
              <w:rPr>
                <w:rFonts w:eastAsia="Times New Roman" w:cs="Times New Roman"/>
                <w:b/>
                <w:bCs/>
                <w:i/>
                <w:iCs/>
                <w:sz w:val="20"/>
                <w:lang w:eastAsia="zh-CN"/>
              </w:rPr>
            </w:pPr>
            <w:r>
              <w:rPr>
                <w:rFonts w:eastAsia="Times New Roman" w:cs="Times New Roman"/>
                <w:b/>
                <w:bCs/>
                <w:i/>
                <w:iCs/>
                <w:sz w:val="20"/>
              </w:rPr>
              <w:t>Three-month periods ended 30 June 2019</w:t>
            </w:r>
          </w:p>
        </w:tc>
        <w:tc>
          <w:tcPr>
            <w:tcW w:w="1170" w:type="dxa"/>
            <w:shd w:val="clear" w:color="auto" w:fill="auto"/>
          </w:tcPr>
          <w:p w14:paraId="38476E70" w14:textId="77777777" w:rsidR="00415281" w:rsidRPr="001E0EDC" w:rsidRDefault="00415281" w:rsidP="007A3945">
            <w:pPr>
              <w:suppressAutoHyphens/>
              <w:spacing w:line="240" w:lineRule="exact"/>
              <w:ind w:left="-108" w:right="-117"/>
              <w:jc w:val="center"/>
              <w:rPr>
                <w:rFonts w:eastAsia="Times New Roman" w:cs="Times New Roman"/>
                <w:sz w:val="20"/>
                <w:lang w:eastAsia="zh-CN"/>
              </w:rPr>
            </w:pPr>
            <w:r w:rsidRPr="001E0EDC">
              <w:rPr>
                <w:rFonts w:eastAsia="Times New Roman" w:cs="Times New Roman"/>
                <w:b/>
                <w:bCs/>
                <w:sz w:val="20"/>
                <w:lang w:eastAsia="zh-CN"/>
              </w:rPr>
              <w:t>Consolidated</w:t>
            </w:r>
          </w:p>
        </w:tc>
        <w:tc>
          <w:tcPr>
            <w:tcW w:w="236" w:type="dxa"/>
            <w:shd w:val="clear" w:color="auto" w:fill="auto"/>
          </w:tcPr>
          <w:p w14:paraId="27647E3B" w14:textId="77777777" w:rsidR="00415281" w:rsidRPr="001E0EDC" w:rsidRDefault="00415281" w:rsidP="007A3945">
            <w:pPr>
              <w:suppressAutoHyphens/>
              <w:snapToGrid w:val="0"/>
              <w:spacing w:line="240" w:lineRule="exact"/>
              <w:ind w:left="-108" w:right="-117"/>
              <w:jc w:val="center"/>
              <w:rPr>
                <w:rFonts w:eastAsia="Times New Roman" w:cs="Times New Roman"/>
                <w:sz w:val="20"/>
                <w:lang w:eastAsia="zh-CN"/>
              </w:rPr>
            </w:pPr>
          </w:p>
        </w:tc>
        <w:tc>
          <w:tcPr>
            <w:tcW w:w="1114" w:type="dxa"/>
            <w:shd w:val="clear" w:color="auto" w:fill="auto"/>
          </w:tcPr>
          <w:p w14:paraId="554B691C" w14:textId="35CA79C8" w:rsidR="00415281" w:rsidRPr="001E0EDC" w:rsidRDefault="00415281" w:rsidP="007A3945">
            <w:pPr>
              <w:suppressAutoHyphens/>
              <w:spacing w:line="240" w:lineRule="exact"/>
              <w:ind w:left="-108" w:right="-117"/>
              <w:jc w:val="center"/>
              <w:rPr>
                <w:rFonts w:eastAsia="Times New Roman" w:cs="Times New Roman"/>
                <w:b/>
                <w:bCs/>
                <w:sz w:val="20"/>
                <w:lang w:eastAsia="zh-CN"/>
              </w:rPr>
            </w:pPr>
            <w:r>
              <w:rPr>
                <w:rFonts w:eastAsia="Times New Roman" w:cs="Times New Roman"/>
                <w:b/>
                <w:bCs/>
                <w:sz w:val="20"/>
                <w:lang w:eastAsia="zh-CN"/>
              </w:rPr>
              <w:t>Bank only</w:t>
            </w:r>
          </w:p>
        </w:tc>
      </w:tr>
      <w:tr w:rsidR="00415281" w:rsidRPr="001E0EDC" w14:paraId="1C6B6EE9" w14:textId="77777777" w:rsidTr="007A3945">
        <w:tc>
          <w:tcPr>
            <w:tcW w:w="6840" w:type="dxa"/>
            <w:shd w:val="clear" w:color="auto" w:fill="auto"/>
            <w:vAlign w:val="bottom"/>
          </w:tcPr>
          <w:p w14:paraId="14A935E3" w14:textId="77777777" w:rsidR="00415281" w:rsidRPr="001E0EDC" w:rsidRDefault="00415281" w:rsidP="007A3945">
            <w:pPr>
              <w:suppressAutoHyphens/>
              <w:spacing w:line="240" w:lineRule="exact"/>
              <w:ind w:left="270" w:hanging="90"/>
              <w:rPr>
                <w:rFonts w:eastAsia="Times New Roman" w:cs="Times New Roman"/>
                <w:sz w:val="20"/>
                <w:lang w:eastAsia="zh-CN"/>
              </w:rPr>
            </w:pPr>
          </w:p>
        </w:tc>
        <w:tc>
          <w:tcPr>
            <w:tcW w:w="2520" w:type="dxa"/>
            <w:gridSpan w:val="3"/>
            <w:shd w:val="clear" w:color="auto" w:fill="auto"/>
          </w:tcPr>
          <w:p w14:paraId="3A850707" w14:textId="77777777" w:rsidR="00415281" w:rsidRPr="001E0EDC" w:rsidRDefault="00415281" w:rsidP="007A3945">
            <w:pPr>
              <w:tabs>
                <w:tab w:val="decimal" w:pos="837"/>
              </w:tabs>
              <w:suppressAutoHyphens/>
              <w:snapToGrid w:val="0"/>
              <w:ind w:left="-108"/>
              <w:jc w:val="center"/>
              <w:rPr>
                <w:rFonts w:eastAsia="Times New Roman" w:cs="Times New Roman"/>
                <w:i/>
                <w:iCs/>
                <w:sz w:val="20"/>
                <w:lang w:eastAsia="zh-CN"/>
              </w:rPr>
            </w:pPr>
            <w:r w:rsidRPr="001E0EDC">
              <w:rPr>
                <w:rFonts w:eastAsia="Times New Roman" w:cs="Times New Roman"/>
                <w:i/>
                <w:iCs/>
                <w:sz w:val="20"/>
                <w:cs/>
                <w:lang w:eastAsia="zh-CN"/>
              </w:rPr>
              <w:t>(</w:t>
            </w:r>
            <w:r w:rsidRPr="001E0EDC">
              <w:rPr>
                <w:rFonts w:eastAsia="Times New Roman" w:cs="Times New Roman"/>
                <w:i/>
                <w:iCs/>
                <w:sz w:val="20"/>
                <w:lang w:eastAsia="zh-CN"/>
              </w:rPr>
              <w:t>in million Baht</w:t>
            </w:r>
            <w:r w:rsidRPr="001E0EDC">
              <w:rPr>
                <w:rFonts w:eastAsia="Times New Roman" w:cs="Times New Roman"/>
                <w:i/>
                <w:iCs/>
                <w:sz w:val="20"/>
                <w:cs/>
                <w:lang w:eastAsia="zh-CN"/>
              </w:rPr>
              <w:t>)</w:t>
            </w:r>
          </w:p>
        </w:tc>
      </w:tr>
      <w:tr w:rsidR="00415281" w:rsidRPr="001E0EDC" w14:paraId="318544F8" w14:textId="77777777" w:rsidTr="007A3945">
        <w:tc>
          <w:tcPr>
            <w:tcW w:w="6840" w:type="dxa"/>
            <w:shd w:val="clear" w:color="auto" w:fill="auto"/>
          </w:tcPr>
          <w:p w14:paraId="608AB28A" w14:textId="5801DD03" w:rsidR="00415281" w:rsidRPr="001E0EDC" w:rsidRDefault="00415281" w:rsidP="00415281">
            <w:pPr>
              <w:suppressAutoHyphens/>
              <w:spacing w:line="240" w:lineRule="exact"/>
              <w:ind w:left="257" w:hanging="180"/>
              <w:rPr>
                <w:rFonts w:eastAsia="Times New Roman" w:cs="Times New Roman"/>
                <w:b/>
                <w:bCs/>
                <w:sz w:val="20"/>
                <w:lang w:eastAsia="zh-CN"/>
              </w:rPr>
            </w:pPr>
            <w:r w:rsidRPr="005C619D">
              <w:rPr>
                <w:rFonts w:eastAsia="Times New Roman" w:cs="Times New Roman"/>
                <w:sz w:val="20"/>
              </w:rPr>
              <w:t>Bad debts and doubtful accounts (reversal of)</w:t>
            </w:r>
          </w:p>
        </w:tc>
        <w:tc>
          <w:tcPr>
            <w:tcW w:w="1170" w:type="dxa"/>
            <w:shd w:val="clear" w:color="auto" w:fill="auto"/>
          </w:tcPr>
          <w:p w14:paraId="43F0466D" w14:textId="77777777" w:rsidR="00415281" w:rsidRPr="001E0EDC" w:rsidRDefault="00415281" w:rsidP="00415281">
            <w:pPr>
              <w:tabs>
                <w:tab w:val="decimal" w:pos="837"/>
              </w:tabs>
              <w:suppressAutoHyphens/>
              <w:snapToGrid w:val="0"/>
              <w:ind w:left="-108"/>
              <w:rPr>
                <w:rFonts w:eastAsia="Times New Roman" w:cs="Times New Roman"/>
                <w:sz w:val="20"/>
                <w:lang w:eastAsia="zh-CN"/>
              </w:rPr>
            </w:pPr>
          </w:p>
        </w:tc>
        <w:tc>
          <w:tcPr>
            <w:tcW w:w="236" w:type="dxa"/>
            <w:shd w:val="clear" w:color="auto" w:fill="auto"/>
            <w:vAlign w:val="bottom"/>
          </w:tcPr>
          <w:p w14:paraId="73CAABD2" w14:textId="77777777" w:rsidR="00415281" w:rsidRPr="001E0EDC" w:rsidRDefault="00415281" w:rsidP="00415281">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412E8A87" w14:textId="77777777" w:rsidR="00415281" w:rsidRPr="001E0EDC" w:rsidRDefault="00415281" w:rsidP="00415281">
            <w:pPr>
              <w:tabs>
                <w:tab w:val="decimal" w:pos="837"/>
              </w:tabs>
              <w:suppressAutoHyphens/>
              <w:snapToGrid w:val="0"/>
              <w:ind w:left="-108"/>
              <w:rPr>
                <w:rFonts w:eastAsia="Times New Roman" w:cs="Times New Roman"/>
                <w:sz w:val="20"/>
                <w:lang w:eastAsia="zh-CN"/>
              </w:rPr>
            </w:pPr>
          </w:p>
        </w:tc>
      </w:tr>
      <w:tr w:rsidR="00415281" w:rsidRPr="001E0EDC" w14:paraId="64B2DEA4" w14:textId="77777777" w:rsidTr="007A3945">
        <w:tc>
          <w:tcPr>
            <w:tcW w:w="6840" w:type="dxa"/>
            <w:shd w:val="clear" w:color="auto" w:fill="auto"/>
          </w:tcPr>
          <w:p w14:paraId="60B3B575" w14:textId="5A88A1EB" w:rsidR="00415281" w:rsidRPr="001E0EDC" w:rsidRDefault="00415281" w:rsidP="00415281">
            <w:pPr>
              <w:suppressAutoHyphens/>
              <w:spacing w:line="240" w:lineRule="exact"/>
              <w:ind w:left="257" w:hanging="180"/>
              <w:rPr>
                <w:rFonts w:eastAsia="Times New Roman" w:cs="Times New Roman"/>
                <w:sz w:val="20"/>
                <w:lang w:eastAsia="zh-CN"/>
              </w:rPr>
            </w:pPr>
            <w:r w:rsidRPr="005C619D">
              <w:rPr>
                <w:rFonts w:eastAsia="Times New Roman" w:cs="Times New Roman"/>
                <w:sz w:val="20"/>
              </w:rPr>
              <w:t>- Interbank and money market items</w:t>
            </w:r>
          </w:p>
        </w:tc>
        <w:tc>
          <w:tcPr>
            <w:tcW w:w="1170" w:type="dxa"/>
            <w:shd w:val="clear" w:color="auto" w:fill="auto"/>
          </w:tcPr>
          <w:p w14:paraId="694541C3" w14:textId="7E25CA3E" w:rsidR="00415281" w:rsidRPr="001E0EDC" w:rsidRDefault="00415281" w:rsidP="00415281">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(6)</w:t>
            </w:r>
          </w:p>
        </w:tc>
        <w:tc>
          <w:tcPr>
            <w:tcW w:w="236" w:type="dxa"/>
            <w:shd w:val="clear" w:color="auto" w:fill="auto"/>
            <w:vAlign w:val="bottom"/>
          </w:tcPr>
          <w:p w14:paraId="20F8C423" w14:textId="77777777" w:rsidR="00415281" w:rsidRPr="001E0EDC" w:rsidRDefault="00415281" w:rsidP="00415281">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02893495" w14:textId="6EDD0415" w:rsidR="00415281" w:rsidRPr="001E0EDC" w:rsidRDefault="00415281" w:rsidP="00415281">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(6)</w:t>
            </w:r>
          </w:p>
        </w:tc>
      </w:tr>
      <w:tr w:rsidR="00415281" w:rsidRPr="001E0EDC" w14:paraId="01C8DEF1" w14:textId="77777777" w:rsidTr="007A3945">
        <w:tc>
          <w:tcPr>
            <w:tcW w:w="6840" w:type="dxa"/>
            <w:shd w:val="clear" w:color="auto" w:fill="auto"/>
          </w:tcPr>
          <w:p w14:paraId="3D14215B" w14:textId="46B88871" w:rsidR="00415281" w:rsidRPr="001E0EDC" w:rsidRDefault="00415281" w:rsidP="00415281">
            <w:pPr>
              <w:suppressAutoHyphens/>
              <w:spacing w:line="240" w:lineRule="exact"/>
              <w:ind w:left="257" w:hanging="180"/>
              <w:rPr>
                <w:rFonts w:eastAsia="Times New Roman" w:cs="Times New Roman"/>
                <w:sz w:val="20"/>
                <w:lang w:eastAsia="zh-CN"/>
              </w:rPr>
            </w:pPr>
            <w:r w:rsidRPr="005C619D">
              <w:rPr>
                <w:rFonts w:eastAsia="Times New Roman" w:cs="Times New Roman"/>
                <w:sz w:val="20"/>
              </w:rPr>
              <w:t>- Loans to customers</w:t>
            </w:r>
          </w:p>
        </w:tc>
        <w:tc>
          <w:tcPr>
            <w:tcW w:w="1170" w:type="dxa"/>
            <w:shd w:val="clear" w:color="auto" w:fill="auto"/>
          </w:tcPr>
          <w:p w14:paraId="4850807E" w14:textId="3B133E1F" w:rsidR="00415281" w:rsidRPr="001E0EDC" w:rsidRDefault="00415281" w:rsidP="00415281">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2,477</w:t>
            </w:r>
          </w:p>
        </w:tc>
        <w:tc>
          <w:tcPr>
            <w:tcW w:w="236" w:type="dxa"/>
            <w:shd w:val="clear" w:color="auto" w:fill="auto"/>
            <w:vAlign w:val="bottom"/>
          </w:tcPr>
          <w:p w14:paraId="535E32D8" w14:textId="77777777" w:rsidR="00415281" w:rsidRPr="001E0EDC" w:rsidRDefault="00415281" w:rsidP="00415281">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5FD176D6" w14:textId="1C384646" w:rsidR="00415281" w:rsidRPr="001E0EDC" w:rsidRDefault="00415281" w:rsidP="00415281">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2,482</w:t>
            </w:r>
          </w:p>
        </w:tc>
      </w:tr>
      <w:tr w:rsidR="00415281" w:rsidRPr="001E0EDC" w14:paraId="28D778B8" w14:textId="77777777" w:rsidTr="007A3945">
        <w:tc>
          <w:tcPr>
            <w:tcW w:w="6840" w:type="dxa"/>
            <w:shd w:val="clear" w:color="auto" w:fill="auto"/>
          </w:tcPr>
          <w:p w14:paraId="121D65F2" w14:textId="30572940" w:rsidR="00415281" w:rsidRPr="001E0EDC" w:rsidRDefault="00415281" w:rsidP="00415281">
            <w:pPr>
              <w:suppressAutoHyphens/>
              <w:spacing w:line="240" w:lineRule="exact"/>
              <w:ind w:left="257" w:hanging="180"/>
              <w:rPr>
                <w:rFonts w:eastAsia="Times New Roman" w:cs="Times New Roman"/>
                <w:sz w:val="20"/>
                <w:cs/>
                <w:lang w:eastAsia="zh-CN"/>
              </w:rPr>
            </w:pPr>
            <w:r w:rsidRPr="005C619D">
              <w:rPr>
                <w:rFonts w:eastAsia="Times New Roman" w:cs="Times New Roman"/>
                <w:sz w:val="20"/>
              </w:rPr>
              <w:t>Allowance for debt restructuring on loans to</w:t>
            </w:r>
            <w:r w:rsidRPr="005C619D">
              <w:rPr>
                <w:rFonts w:eastAsia="Times New Roman" w:cs="Times New Roman"/>
                <w:sz w:val="20"/>
                <w:cs/>
                <w:lang w:bidi="th-TH"/>
              </w:rPr>
              <w:t xml:space="preserve"> </w:t>
            </w:r>
            <w:r w:rsidRPr="005C619D">
              <w:rPr>
                <w:rFonts w:eastAsia="Times New Roman" w:cs="Times New Roman"/>
                <w:sz w:val="20"/>
              </w:rPr>
              <w:t xml:space="preserve">customers </w:t>
            </w:r>
          </w:p>
        </w:tc>
        <w:tc>
          <w:tcPr>
            <w:tcW w:w="1170" w:type="dxa"/>
            <w:shd w:val="clear" w:color="auto" w:fill="auto"/>
          </w:tcPr>
          <w:p w14:paraId="0CDCB6B5" w14:textId="5E8FB180" w:rsidR="00415281" w:rsidRPr="001E0EDC" w:rsidRDefault="00415281" w:rsidP="00415281">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19</w:t>
            </w:r>
          </w:p>
        </w:tc>
        <w:tc>
          <w:tcPr>
            <w:tcW w:w="236" w:type="dxa"/>
            <w:shd w:val="clear" w:color="auto" w:fill="auto"/>
            <w:vAlign w:val="bottom"/>
          </w:tcPr>
          <w:p w14:paraId="0A59F44E" w14:textId="77777777" w:rsidR="00415281" w:rsidRPr="001E0EDC" w:rsidRDefault="00415281" w:rsidP="00415281">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37FE10CE" w14:textId="53E36192" w:rsidR="00415281" w:rsidRPr="001E0EDC" w:rsidRDefault="00415281" w:rsidP="00415281">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19</w:t>
            </w:r>
          </w:p>
        </w:tc>
      </w:tr>
      <w:tr w:rsidR="00415281" w:rsidRPr="001E0EDC" w14:paraId="64BB91BA" w14:textId="77777777" w:rsidTr="007A3945">
        <w:tc>
          <w:tcPr>
            <w:tcW w:w="6840" w:type="dxa"/>
            <w:shd w:val="clear" w:color="auto" w:fill="auto"/>
          </w:tcPr>
          <w:p w14:paraId="1F2BB2C7" w14:textId="5C059DED" w:rsidR="00415281" w:rsidRPr="001E0EDC" w:rsidRDefault="00415281" w:rsidP="00415281">
            <w:pPr>
              <w:suppressAutoHyphens/>
              <w:spacing w:line="240" w:lineRule="exact"/>
              <w:ind w:left="257" w:hanging="180"/>
              <w:rPr>
                <w:rFonts w:eastAsia="Times New Roman" w:cs="Times New Roman"/>
                <w:b/>
                <w:bCs/>
                <w:sz w:val="20"/>
                <w:lang w:eastAsia="th-TH"/>
              </w:rPr>
            </w:pPr>
            <w:r w:rsidRPr="005C619D">
              <w:rPr>
                <w:rFonts w:eastAsia="Times New Roman" w:cs="Times New Roman"/>
                <w:b/>
                <w:bCs/>
                <w:sz w:val="20"/>
                <w:lang w:val="en-US"/>
              </w:rPr>
              <w:t xml:space="preserve">Total </w:t>
            </w:r>
          </w:p>
        </w:tc>
        <w:tc>
          <w:tcPr>
            <w:tcW w:w="1170" w:type="dxa"/>
            <w:tcBorders>
              <w:top w:val="single" w:sz="4" w:space="0" w:color="000000"/>
              <w:bottom w:val="double" w:sz="4" w:space="0" w:color="000000"/>
            </w:tcBorders>
            <w:shd w:val="clear" w:color="auto" w:fill="auto"/>
            <w:vAlign w:val="bottom"/>
          </w:tcPr>
          <w:p w14:paraId="6A764D10" w14:textId="44572519" w:rsidR="00415281" w:rsidRPr="001E0EDC" w:rsidRDefault="00415281" w:rsidP="00415281">
            <w:pPr>
              <w:tabs>
                <w:tab w:val="decimal" w:pos="837"/>
              </w:tabs>
              <w:suppressAutoHyphens/>
              <w:snapToGrid w:val="0"/>
              <w:ind w:left="-108"/>
              <w:rPr>
                <w:rFonts w:eastAsia="Times New Roman" w:cs="Times New Roman"/>
                <w:b/>
                <w:bCs/>
                <w:sz w:val="20"/>
                <w:lang w:eastAsia="th-TH"/>
              </w:rPr>
            </w:pPr>
            <w:r>
              <w:rPr>
                <w:rFonts w:eastAsia="Times New Roman" w:cs="Times New Roman"/>
                <w:b/>
                <w:bCs/>
                <w:sz w:val="20"/>
                <w:lang w:eastAsia="th-TH"/>
              </w:rPr>
              <w:t>2,490</w:t>
            </w:r>
          </w:p>
        </w:tc>
        <w:tc>
          <w:tcPr>
            <w:tcW w:w="236" w:type="dxa"/>
            <w:shd w:val="clear" w:color="auto" w:fill="auto"/>
            <w:vAlign w:val="bottom"/>
          </w:tcPr>
          <w:p w14:paraId="577757AC" w14:textId="77777777" w:rsidR="00415281" w:rsidRPr="001E0EDC" w:rsidRDefault="00415281" w:rsidP="00415281">
            <w:pPr>
              <w:tabs>
                <w:tab w:val="decimal" w:pos="887"/>
              </w:tabs>
              <w:suppressAutoHyphens/>
              <w:snapToGrid w:val="0"/>
              <w:spacing w:line="240" w:lineRule="exact"/>
              <w:ind w:left="-108"/>
              <w:jc w:val="right"/>
              <w:rPr>
                <w:rFonts w:eastAsia="Times New Roman" w:cs="Times New Roman"/>
                <w:b/>
                <w:bCs/>
                <w:sz w:val="20"/>
                <w:lang w:eastAsia="th-TH"/>
              </w:rPr>
            </w:pPr>
          </w:p>
        </w:tc>
        <w:tc>
          <w:tcPr>
            <w:tcW w:w="1114" w:type="dxa"/>
            <w:tcBorders>
              <w:top w:val="single" w:sz="4" w:space="0" w:color="000000"/>
              <w:bottom w:val="double" w:sz="4" w:space="0" w:color="000000"/>
            </w:tcBorders>
            <w:shd w:val="clear" w:color="auto" w:fill="auto"/>
            <w:vAlign w:val="bottom"/>
          </w:tcPr>
          <w:p w14:paraId="186B3ACD" w14:textId="341C2C6A" w:rsidR="00415281" w:rsidRPr="001E0EDC" w:rsidRDefault="00415281" w:rsidP="00415281">
            <w:pPr>
              <w:tabs>
                <w:tab w:val="decimal" w:pos="837"/>
              </w:tabs>
              <w:suppressAutoHyphens/>
              <w:snapToGrid w:val="0"/>
              <w:ind w:left="-108"/>
              <w:rPr>
                <w:rFonts w:eastAsia="Times New Roman" w:cs="Times New Roman"/>
                <w:b/>
                <w:bCs/>
                <w:sz w:val="20"/>
                <w:lang w:eastAsia="th-TH"/>
              </w:rPr>
            </w:pPr>
            <w:r>
              <w:rPr>
                <w:rFonts w:eastAsia="Times New Roman" w:cs="Times New Roman"/>
                <w:b/>
                <w:bCs/>
                <w:sz w:val="20"/>
                <w:lang w:eastAsia="th-TH"/>
              </w:rPr>
              <w:t>2,495</w:t>
            </w:r>
          </w:p>
        </w:tc>
      </w:tr>
    </w:tbl>
    <w:p w14:paraId="4376CCDA" w14:textId="5CABF926" w:rsidR="00415281" w:rsidRDefault="00415281" w:rsidP="00BA71C1">
      <w:pPr>
        <w:pStyle w:val="BodyText"/>
        <w:spacing w:after="0"/>
        <w:rPr>
          <w:sz w:val="20"/>
          <w:lang w:val="en-GB"/>
        </w:rPr>
      </w:pPr>
    </w:p>
    <w:tbl>
      <w:tblPr>
        <w:tblW w:w="9360" w:type="dxa"/>
        <w:tblInd w:w="360" w:type="dxa"/>
        <w:tblLayout w:type="fixed"/>
        <w:tblLook w:val="0000" w:firstRow="0" w:lastRow="0" w:firstColumn="0" w:lastColumn="0" w:noHBand="0" w:noVBand="0"/>
      </w:tblPr>
      <w:tblGrid>
        <w:gridCol w:w="6840"/>
        <w:gridCol w:w="1170"/>
        <w:gridCol w:w="236"/>
        <w:gridCol w:w="1114"/>
      </w:tblGrid>
      <w:tr w:rsidR="00415281" w:rsidRPr="001E0EDC" w14:paraId="6E1513AE" w14:textId="77777777" w:rsidTr="007A3945">
        <w:tc>
          <w:tcPr>
            <w:tcW w:w="6840" w:type="dxa"/>
            <w:shd w:val="clear" w:color="auto" w:fill="auto"/>
          </w:tcPr>
          <w:p w14:paraId="33765F12" w14:textId="7A1CECA6" w:rsidR="00415281" w:rsidRPr="00415281" w:rsidRDefault="00415281" w:rsidP="007A3945">
            <w:pPr>
              <w:suppressAutoHyphens/>
              <w:snapToGrid w:val="0"/>
              <w:spacing w:line="240" w:lineRule="exact"/>
              <w:ind w:left="97" w:right="-318"/>
              <w:jc w:val="both"/>
              <w:rPr>
                <w:rFonts w:eastAsia="Times New Roman" w:cs="Times New Roman"/>
                <w:b/>
                <w:bCs/>
                <w:i/>
                <w:iCs/>
                <w:sz w:val="20"/>
                <w:lang w:eastAsia="zh-CN"/>
              </w:rPr>
            </w:pPr>
            <w:r>
              <w:rPr>
                <w:rFonts w:eastAsia="Times New Roman" w:cs="Times New Roman"/>
                <w:b/>
                <w:bCs/>
                <w:i/>
                <w:iCs/>
                <w:sz w:val="20"/>
              </w:rPr>
              <w:t>Six-month periods ended 30 June 2019</w:t>
            </w:r>
          </w:p>
        </w:tc>
        <w:tc>
          <w:tcPr>
            <w:tcW w:w="1170" w:type="dxa"/>
            <w:shd w:val="clear" w:color="auto" w:fill="auto"/>
          </w:tcPr>
          <w:p w14:paraId="5F29FED1" w14:textId="77777777" w:rsidR="00415281" w:rsidRPr="001E0EDC" w:rsidRDefault="00415281" w:rsidP="007A3945">
            <w:pPr>
              <w:suppressAutoHyphens/>
              <w:spacing w:line="240" w:lineRule="exact"/>
              <w:ind w:left="-108" w:right="-117"/>
              <w:jc w:val="center"/>
              <w:rPr>
                <w:rFonts w:eastAsia="Times New Roman" w:cs="Times New Roman"/>
                <w:sz w:val="20"/>
                <w:lang w:eastAsia="zh-CN"/>
              </w:rPr>
            </w:pPr>
            <w:r w:rsidRPr="001E0EDC">
              <w:rPr>
                <w:rFonts w:eastAsia="Times New Roman" w:cs="Times New Roman"/>
                <w:b/>
                <w:bCs/>
                <w:sz w:val="20"/>
                <w:lang w:eastAsia="zh-CN"/>
              </w:rPr>
              <w:t>Consolidated</w:t>
            </w:r>
          </w:p>
        </w:tc>
        <w:tc>
          <w:tcPr>
            <w:tcW w:w="236" w:type="dxa"/>
            <w:shd w:val="clear" w:color="auto" w:fill="auto"/>
          </w:tcPr>
          <w:p w14:paraId="69218A7D" w14:textId="77777777" w:rsidR="00415281" w:rsidRPr="001E0EDC" w:rsidRDefault="00415281" w:rsidP="007A3945">
            <w:pPr>
              <w:suppressAutoHyphens/>
              <w:snapToGrid w:val="0"/>
              <w:spacing w:line="240" w:lineRule="exact"/>
              <w:ind w:left="-108" w:right="-117"/>
              <w:jc w:val="center"/>
              <w:rPr>
                <w:rFonts w:eastAsia="Times New Roman" w:cs="Times New Roman"/>
                <w:sz w:val="20"/>
                <w:lang w:eastAsia="zh-CN"/>
              </w:rPr>
            </w:pPr>
          </w:p>
        </w:tc>
        <w:tc>
          <w:tcPr>
            <w:tcW w:w="1114" w:type="dxa"/>
            <w:shd w:val="clear" w:color="auto" w:fill="auto"/>
          </w:tcPr>
          <w:p w14:paraId="46CAD333" w14:textId="77777777" w:rsidR="00415281" w:rsidRPr="001E0EDC" w:rsidRDefault="00415281" w:rsidP="007A3945">
            <w:pPr>
              <w:suppressAutoHyphens/>
              <w:spacing w:line="240" w:lineRule="exact"/>
              <w:ind w:left="-108" w:right="-117"/>
              <w:jc w:val="center"/>
              <w:rPr>
                <w:rFonts w:eastAsia="Times New Roman" w:cs="Times New Roman"/>
                <w:b/>
                <w:bCs/>
                <w:sz w:val="20"/>
                <w:lang w:eastAsia="zh-CN"/>
              </w:rPr>
            </w:pPr>
            <w:r>
              <w:rPr>
                <w:rFonts w:eastAsia="Times New Roman" w:cs="Times New Roman"/>
                <w:b/>
                <w:bCs/>
                <w:sz w:val="20"/>
                <w:lang w:eastAsia="zh-CN"/>
              </w:rPr>
              <w:t>Bank only</w:t>
            </w:r>
          </w:p>
        </w:tc>
      </w:tr>
      <w:tr w:rsidR="00415281" w:rsidRPr="001E0EDC" w14:paraId="2BEE3653" w14:textId="77777777" w:rsidTr="007A3945">
        <w:tc>
          <w:tcPr>
            <w:tcW w:w="6840" w:type="dxa"/>
            <w:shd w:val="clear" w:color="auto" w:fill="auto"/>
            <w:vAlign w:val="bottom"/>
          </w:tcPr>
          <w:p w14:paraId="39A0F758" w14:textId="77777777" w:rsidR="00415281" w:rsidRPr="001E0EDC" w:rsidRDefault="00415281" w:rsidP="007A3945">
            <w:pPr>
              <w:suppressAutoHyphens/>
              <w:spacing w:line="240" w:lineRule="exact"/>
              <w:ind w:left="270" w:hanging="90"/>
              <w:rPr>
                <w:rFonts w:eastAsia="Times New Roman" w:cs="Times New Roman"/>
                <w:sz w:val="20"/>
                <w:lang w:eastAsia="zh-CN"/>
              </w:rPr>
            </w:pPr>
          </w:p>
        </w:tc>
        <w:tc>
          <w:tcPr>
            <w:tcW w:w="2520" w:type="dxa"/>
            <w:gridSpan w:val="3"/>
            <w:shd w:val="clear" w:color="auto" w:fill="auto"/>
          </w:tcPr>
          <w:p w14:paraId="6F3DABA1" w14:textId="77777777" w:rsidR="00415281" w:rsidRPr="001E0EDC" w:rsidRDefault="00415281" w:rsidP="007A3945">
            <w:pPr>
              <w:tabs>
                <w:tab w:val="decimal" w:pos="837"/>
              </w:tabs>
              <w:suppressAutoHyphens/>
              <w:snapToGrid w:val="0"/>
              <w:ind w:left="-108"/>
              <w:jc w:val="center"/>
              <w:rPr>
                <w:rFonts w:eastAsia="Times New Roman" w:cs="Times New Roman"/>
                <w:i/>
                <w:iCs/>
                <w:sz w:val="20"/>
                <w:lang w:eastAsia="zh-CN"/>
              </w:rPr>
            </w:pPr>
            <w:r w:rsidRPr="001E0EDC">
              <w:rPr>
                <w:rFonts w:eastAsia="Times New Roman" w:cs="Times New Roman"/>
                <w:i/>
                <w:iCs/>
                <w:sz w:val="20"/>
                <w:cs/>
                <w:lang w:eastAsia="zh-CN"/>
              </w:rPr>
              <w:t>(</w:t>
            </w:r>
            <w:r w:rsidRPr="001E0EDC">
              <w:rPr>
                <w:rFonts w:eastAsia="Times New Roman" w:cs="Times New Roman"/>
                <w:i/>
                <w:iCs/>
                <w:sz w:val="20"/>
                <w:lang w:eastAsia="zh-CN"/>
              </w:rPr>
              <w:t>in million Baht</w:t>
            </w:r>
            <w:r w:rsidRPr="001E0EDC">
              <w:rPr>
                <w:rFonts w:eastAsia="Times New Roman" w:cs="Times New Roman"/>
                <w:i/>
                <w:iCs/>
                <w:sz w:val="20"/>
                <w:cs/>
                <w:lang w:eastAsia="zh-CN"/>
              </w:rPr>
              <w:t>)</w:t>
            </w:r>
          </w:p>
        </w:tc>
      </w:tr>
      <w:tr w:rsidR="00415281" w:rsidRPr="001E0EDC" w14:paraId="4AE0BF15" w14:textId="77777777" w:rsidTr="007A3945">
        <w:tc>
          <w:tcPr>
            <w:tcW w:w="6840" w:type="dxa"/>
            <w:shd w:val="clear" w:color="auto" w:fill="auto"/>
          </w:tcPr>
          <w:p w14:paraId="6CA6EB49" w14:textId="77777777" w:rsidR="00415281" w:rsidRPr="001E0EDC" w:rsidRDefault="00415281" w:rsidP="007A3945">
            <w:pPr>
              <w:suppressAutoHyphens/>
              <w:spacing w:line="240" w:lineRule="exact"/>
              <w:ind w:left="257" w:hanging="180"/>
              <w:rPr>
                <w:rFonts w:eastAsia="Times New Roman" w:cs="Times New Roman"/>
                <w:b/>
                <w:bCs/>
                <w:sz w:val="20"/>
                <w:lang w:eastAsia="zh-CN"/>
              </w:rPr>
            </w:pPr>
            <w:r w:rsidRPr="005C619D">
              <w:rPr>
                <w:rFonts w:eastAsia="Times New Roman" w:cs="Times New Roman"/>
                <w:sz w:val="20"/>
              </w:rPr>
              <w:t>Bad debts and doubtful accounts (reversal of)</w:t>
            </w:r>
          </w:p>
        </w:tc>
        <w:tc>
          <w:tcPr>
            <w:tcW w:w="1170" w:type="dxa"/>
            <w:shd w:val="clear" w:color="auto" w:fill="auto"/>
          </w:tcPr>
          <w:p w14:paraId="5A9D4741" w14:textId="77777777" w:rsidR="00415281" w:rsidRPr="001E0EDC" w:rsidRDefault="00415281" w:rsidP="007A3945">
            <w:pPr>
              <w:tabs>
                <w:tab w:val="decimal" w:pos="837"/>
              </w:tabs>
              <w:suppressAutoHyphens/>
              <w:snapToGrid w:val="0"/>
              <w:ind w:left="-108"/>
              <w:rPr>
                <w:rFonts w:eastAsia="Times New Roman" w:cs="Times New Roman"/>
                <w:sz w:val="20"/>
                <w:lang w:eastAsia="zh-CN"/>
              </w:rPr>
            </w:pPr>
          </w:p>
        </w:tc>
        <w:tc>
          <w:tcPr>
            <w:tcW w:w="236" w:type="dxa"/>
            <w:shd w:val="clear" w:color="auto" w:fill="auto"/>
            <w:vAlign w:val="bottom"/>
          </w:tcPr>
          <w:p w14:paraId="5EC36CA4" w14:textId="77777777" w:rsidR="00415281" w:rsidRPr="001E0EDC" w:rsidRDefault="00415281" w:rsidP="007A3945">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0A2BBC3A" w14:textId="77777777" w:rsidR="00415281" w:rsidRPr="001E0EDC" w:rsidRDefault="00415281" w:rsidP="007A3945">
            <w:pPr>
              <w:tabs>
                <w:tab w:val="decimal" w:pos="837"/>
              </w:tabs>
              <w:suppressAutoHyphens/>
              <w:snapToGrid w:val="0"/>
              <w:ind w:left="-108"/>
              <w:rPr>
                <w:rFonts w:eastAsia="Times New Roman" w:cs="Times New Roman"/>
                <w:sz w:val="20"/>
                <w:lang w:eastAsia="zh-CN"/>
              </w:rPr>
            </w:pPr>
          </w:p>
        </w:tc>
      </w:tr>
      <w:tr w:rsidR="00415281" w:rsidRPr="001E0EDC" w14:paraId="19ACEA77" w14:textId="77777777" w:rsidTr="007A3945">
        <w:tc>
          <w:tcPr>
            <w:tcW w:w="6840" w:type="dxa"/>
            <w:shd w:val="clear" w:color="auto" w:fill="auto"/>
          </w:tcPr>
          <w:p w14:paraId="2B0F6372" w14:textId="77777777" w:rsidR="00415281" w:rsidRPr="001E0EDC" w:rsidRDefault="00415281" w:rsidP="007A3945">
            <w:pPr>
              <w:suppressAutoHyphens/>
              <w:spacing w:line="240" w:lineRule="exact"/>
              <w:ind w:left="257" w:hanging="180"/>
              <w:rPr>
                <w:rFonts w:eastAsia="Times New Roman" w:cs="Times New Roman"/>
                <w:sz w:val="20"/>
                <w:lang w:eastAsia="zh-CN"/>
              </w:rPr>
            </w:pPr>
            <w:r w:rsidRPr="005C619D">
              <w:rPr>
                <w:rFonts w:eastAsia="Times New Roman" w:cs="Times New Roman"/>
                <w:sz w:val="20"/>
              </w:rPr>
              <w:t>- Interbank and money market items</w:t>
            </w:r>
          </w:p>
        </w:tc>
        <w:tc>
          <w:tcPr>
            <w:tcW w:w="1170" w:type="dxa"/>
            <w:shd w:val="clear" w:color="auto" w:fill="auto"/>
          </w:tcPr>
          <w:p w14:paraId="0866C597" w14:textId="77777777" w:rsidR="00415281" w:rsidRPr="001E0EDC" w:rsidRDefault="00415281"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(6)</w:t>
            </w:r>
          </w:p>
        </w:tc>
        <w:tc>
          <w:tcPr>
            <w:tcW w:w="236" w:type="dxa"/>
            <w:shd w:val="clear" w:color="auto" w:fill="auto"/>
            <w:vAlign w:val="bottom"/>
          </w:tcPr>
          <w:p w14:paraId="69B6D5AB" w14:textId="77777777" w:rsidR="00415281" w:rsidRPr="001E0EDC" w:rsidRDefault="00415281" w:rsidP="007A3945">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262FFA95" w14:textId="77777777" w:rsidR="00415281" w:rsidRPr="001E0EDC" w:rsidRDefault="00415281"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(6)</w:t>
            </w:r>
          </w:p>
        </w:tc>
      </w:tr>
      <w:tr w:rsidR="00415281" w:rsidRPr="001E0EDC" w14:paraId="766A0B72" w14:textId="77777777" w:rsidTr="007A3945">
        <w:tc>
          <w:tcPr>
            <w:tcW w:w="6840" w:type="dxa"/>
            <w:shd w:val="clear" w:color="auto" w:fill="auto"/>
          </w:tcPr>
          <w:p w14:paraId="19ABA3E3" w14:textId="77777777" w:rsidR="00415281" w:rsidRPr="001E0EDC" w:rsidRDefault="00415281" w:rsidP="007A3945">
            <w:pPr>
              <w:suppressAutoHyphens/>
              <w:spacing w:line="240" w:lineRule="exact"/>
              <w:ind w:left="257" w:hanging="180"/>
              <w:rPr>
                <w:rFonts w:eastAsia="Times New Roman" w:cs="Times New Roman"/>
                <w:sz w:val="20"/>
                <w:lang w:eastAsia="zh-CN"/>
              </w:rPr>
            </w:pPr>
            <w:r w:rsidRPr="005C619D">
              <w:rPr>
                <w:rFonts w:eastAsia="Times New Roman" w:cs="Times New Roman"/>
                <w:sz w:val="20"/>
              </w:rPr>
              <w:t>- Loans to customers</w:t>
            </w:r>
          </w:p>
        </w:tc>
        <w:tc>
          <w:tcPr>
            <w:tcW w:w="1170" w:type="dxa"/>
            <w:shd w:val="clear" w:color="auto" w:fill="auto"/>
          </w:tcPr>
          <w:p w14:paraId="68BAE7F8" w14:textId="0335ADF7" w:rsidR="00415281" w:rsidRPr="001E0EDC" w:rsidRDefault="00415281"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4,290</w:t>
            </w:r>
          </w:p>
        </w:tc>
        <w:tc>
          <w:tcPr>
            <w:tcW w:w="236" w:type="dxa"/>
            <w:shd w:val="clear" w:color="auto" w:fill="auto"/>
            <w:vAlign w:val="bottom"/>
          </w:tcPr>
          <w:p w14:paraId="6562113F" w14:textId="77777777" w:rsidR="00415281" w:rsidRPr="001E0EDC" w:rsidRDefault="00415281" w:rsidP="007A3945">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7E3C9D43" w14:textId="682B301C" w:rsidR="00415281" w:rsidRPr="001E0EDC" w:rsidRDefault="00415281"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4,301</w:t>
            </w:r>
          </w:p>
        </w:tc>
      </w:tr>
      <w:tr w:rsidR="00415281" w:rsidRPr="001E0EDC" w14:paraId="762D0E5D" w14:textId="77777777" w:rsidTr="007A3945">
        <w:tc>
          <w:tcPr>
            <w:tcW w:w="6840" w:type="dxa"/>
            <w:shd w:val="clear" w:color="auto" w:fill="auto"/>
          </w:tcPr>
          <w:p w14:paraId="5D461B35" w14:textId="77777777" w:rsidR="00415281" w:rsidRPr="001E0EDC" w:rsidRDefault="00415281" w:rsidP="007A3945">
            <w:pPr>
              <w:suppressAutoHyphens/>
              <w:spacing w:line="240" w:lineRule="exact"/>
              <w:ind w:left="257" w:hanging="180"/>
              <w:rPr>
                <w:rFonts w:eastAsia="Times New Roman" w:cs="Times New Roman"/>
                <w:sz w:val="20"/>
                <w:cs/>
                <w:lang w:eastAsia="zh-CN"/>
              </w:rPr>
            </w:pPr>
            <w:r w:rsidRPr="005C619D">
              <w:rPr>
                <w:rFonts w:eastAsia="Times New Roman" w:cs="Times New Roman"/>
                <w:sz w:val="20"/>
              </w:rPr>
              <w:t>Allowance for debt restructuring on loans to</w:t>
            </w:r>
            <w:r w:rsidRPr="005C619D">
              <w:rPr>
                <w:rFonts w:eastAsia="Times New Roman" w:cs="Times New Roman"/>
                <w:sz w:val="20"/>
                <w:cs/>
                <w:lang w:bidi="th-TH"/>
              </w:rPr>
              <w:t xml:space="preserve"> </w:t>
            </w:r>
            <w:r w:rsidRPr="005C619D">
              <w:rPr>
                <w:rFonts w:eastAsia="Times New Roman" w:cs="Times New Roman"/>
                <w:sz w:val="20"/>
              </w:rPr>
              <w:t xml:space="preserve">customers </w:t>
            </w:r>
          </w:p>
        </w:tc>
        <w:tc>
          <w:tcPr>
            <w:tcW w:w="1170" w:type="dxa"/>
            <w:shd w:val="clear" w:color="auto" w:fill="auto"/>
          </w:tcPr>
          <w:p w14:paraId="658EB7C3" w14:textId="20C10E62" w:rsidR="00415281" w:rsidRPr="001E0EDC" w:rsidRDefault="00415281"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45</w:t>
            </w:r>
          </w:p>
        </w:tc>
        <w:tc>
          <w:tcPr>
            <w:tcW w:w="236" w:type="dxa"/>
            <w:shd w:val="clear" w:color="auto" w:fill="auto"/>
            <w:vAlign w:val="bottom"/>
          </w:tcPr>
          <w:p w14:paraId="2F2CA92E" w14:textId="77777777" w:rsidR="00415281" w:rsidRPr="001E0EDC" w:rsidRDefault="00415281" w:rsidP="007A3945">
            <w:pPr>
              <w:tabs>
                <w:tab w:val="decimal" w:pos="887"/>
              </w:tabs>
              <w:suppressAutoHyphens/>
              <w:snapToGrid w:val="0"/>
              <w:spacing w:line="240" w:lineRule="exact"/>
              <w:ind w:left="-108"/>
              <w:jc w:val="right"/>
              <w:rPr>
                <w:rFonts w:eastAsia="Times New Roman" w:cs="Times New Roman"/>
                <w:sz w:val="20"/>
                <w:lang w:eastAsia="zh-CN"/>
              </w:rPr>
            </w:pPr>
          </w:p>
        </w:tc>
        <w:tc>
          <w:tcPr>
            <w:tcW w:w="1114" w:type="dxa"/>
            <w:shd w:val="clear" w:color="auto" w:fill="auto"/>
          </w:tcPr>
          <w:p w14:paraId="5F630E6B" w14:textId="22D22506" w:rsidR="00415281" w:rsidRPr="001E0EDC" w:rsidRDefault="00415281" w:rsidP="007A3945">
            <w:pPr>
              <w:tabs>
                <w:tab w:val="decimal" w:pos="837"/>
              </w:tabs>
              <w:suppressAutoHyphens/>
              <w:snapToGrid w:val="0"/>
              <w:ind w:left="-108"/>
              <w:rPr>
                <w:rFonts w:eastAsia="Times New Roman" w:cs="Times New Roman"/>
                <w:sz w:val="20"/>
                <w:lang w:eastAsia="zh-CN"/>
              </w:rPr>
            </w:pPr>
            <w:r>
              <w:rPr>
                <w:rFonts w:eastAsia="Times New Roman" w:cs="Times New Roman"/>
                <w:sz w:val="20"/>
                <w:lang w:eastAsia="zh-CN"/>
              </w:rPr>
              <w:t>45</w:t>
            </w:r>
          </w:p>
        </w:tc>
      </w:tr>
      <w:tr w:rsidR="00415281" w:rsidRPr="001E0EDC" w14:paraId="4C1B7567" w14:textId="77777777" w:rsidTr="007A3945">
        <w:tc>
          <w:tcPr>
            <w:tcW w:w="6840" w:type="dxa"/>
            <w:shd w:val="clear" w:color="auto" w:fill="auto"/>
          </w:tcPr>
          <w:p w14:paraId="398CEA6A" w14:textId="77777777" w:rsidR="00415281" w:rsidRPr="001E0EDC" w:rsidRDefault="00415281" w:rsidP="007A3945">
            <w:pPr>
              <w:suppressAutoHyphens/>
              <w:spacing w:line="240" w:lineRule="exact"/>
              <w:ind w:left="257" w:hanging="180"/>
              <w:rPr>
                <w:rFonts w:eastAsia="Times New Roman" w:cs="Times New Roman"/>
                <w:b/>
                <w:bCs/>
                <w:sz w:val="20"/>
                <w:lang w:eastAsia="th-TH"/>
              </w:rPr>
            </w:pPr>
            <w:r w:rsidRPr="005C619D">
              <w:rPr>
                <w:rFonts w:eastAsia="Times New Roman" w:cs="Times New Roman"/>
                <w:b/>
                <w:bCs/>
                <w:sz w:val="20"/>
                <w:lang w:val="en-US"/>
              </w:rPr>
              <w:t xml:space="preserve">Total </w:t>
            </w:r>
          </w:p>
        </w:tc>
        <w:tc>
          <w:tcPr>
            <w:tcW w:w="1170" w:type="dxa"/>
            <w:tcBorders>
              <w:top w:val="single" w:sz="4" w:space="0" w:color="000000"/>
              <w:bottom w:val="double" w:sz="4" w:space="0" w:color="000000"/>
            </w:tcBorders>
            <w:shd w:val="clear" w:color="auto" w:fill="auto"/>
            <w:vAlign w:val="bottom"/>
          </w:tcPr>
          <w:p w14:paraId="6E09BC3F" w14:textId="13EF9BF1" w:rsidR="00415281" w:rsidRPr="001E0EDC" w:rsidRDefault="00415281" w:rsidP="007A3945">
            <w:pPr>
              <w:tabs>
                <w:tab w:val="decimal" w:pos="837"/>
              </w:tabs>
              <w:suppressAutoHyphens/>
              <w:snapToGrid w:val="0"/>
              <w:ind w:left="-108"/>
              <w:rPr>
                <w:rFonts w:eastAsia="Times New Roman" w:cs="Times New Roman"/>
                <w:b/>
                <w:bCs/>
                <w:sz w:val="20"/>
                <w:lang w:eastAsia="th-TH"/>
              </w:rPr>
            </w:pPr>
            <w:r>
              <w:rPr>
                <w:rFonts w:eastAsia="Times New Roman" w:cs="Times New Roman"/>
                <w:b/>
                <w:bCs/>
                <w:sz w:val="20"/>
                <w:lang w:eastAsia="th-TH"/>
              </w:rPr>
              <w:t>4,329</w:t>
            </w:r>
          </w:p>
        </w:tc>
        <w:tc>
          <w:tcPr>
            <w:tcW w:w="236" w:type="dxa"/>
            <w:shd w:val="clear" w:color="auto" w:fill="auto"/>
            <w:vAlign w:val="bottom"/>
          </w:tcPr>
          <w:p w14:paraId="0687B1A1" w14:textId="77777777" w:rsidR="00415281" w:rsidRPr="001E0EDC" w:rsidRDefault="00415281" w:rsidP="007A3945">
            <w:pPr>
              <w:tabs>
                <w:tab w:val="decimal" w:pos="887"/>
              </w:tabs>
              <w:suppressAutoHyphens/>
              <w:snapToGrid w:val="0"/>
              <w:spacing w:line="240" w:lineRule="exact"/>
              <w:ind w:left="-108"/>
              <w:jc w:val="right"/>
              <w:rPr>
                <w:rFonts w:eastAsia="Times New Roman" w:cs="Times New Roman"/>
                <w:b/>
                <w:bCs/>
                <w:sz w:val="20"/>
                <w:lang w:eastAsia="th-TH"/>
              </w:rPr>
            </w:pPr>
          </w:p>
        </w:tc>
        <w:tc>
          <w:tcPr>
            <w:tcW w:w="1114" w:type="dxa"/>
            <w:tcBorders>
              <w:top w:val="single" w:sz="4" w:space="0" w:color="000000"/>
              <w:bottom w:val="double" w:sz="4" w:space="0" w:color="000000"/>
            </w:tcBorders>
            <w:shd w:val="clear" w:color="auto" w:fill="auto"/>
            <w:vAlign w:val="bottom"/>
          </w:tcPr>
          <w:p w14:paraId="1EB620F7" w14:textId="4CC4DD75" w:rsidR="00415281" w:rsidRPr="001E0EDC" w:rsidRDefault="00415281" w:rsidP="007A3945">
            <w:pPr>
              <w:tabs>
                <w:tab w:val="decimal" w:pos="837"/>
              </w:tabs>
              <w:suppressAutoHyphens/>
              <w:snapToGrid w:val="0"/>
              <w:ind w:left="-108"/>
              <w:rPr>
                <w:rFonts w:eastAsia="Times New Roman" w:cs="Times New Roman"/>
                <w:b/>
                <w:bCs/>
                <w:sz w:val="20"/>
                <w:lang w:eastAsia="th-TH"/>
              </w:rPr>
            </w:pPr>
            <w:r>
              <w:rPr>
                <w:rFonts w:eastAsia="Times New Roman" w:cs="Times New Roman"/>
                <w:b/>
                <w:bCs/>
                <w:sz w:val="20"/>
                <w:lang w:eastAsia="th-TH"/>
              </w:rPr>
              <w:t>4,340</w:t>
            </w:r>
          </w:p>
        </w:tc>
      </w:tr>
    </w:tbl>
    <w:p w14:paraId="32EEC99B" w14:textId="77777777" w:rsidR="0063603C" w:rsidRPr="00BA71C1" w:rsidRDefault="0063603C" w:rsidP="00BA71C1">
      <w:pPr>
        <w:pStyle w:val="BodyText"/>
        <w:spacing w:after="0"/>
        <w:rPr>
          <w:sz w:val="20"/>
          <w:lang w:val="en-GB"/>
        </w:rPr>
      </w:pPr>
    </w:p>
    <w:p w14:paraId="327A10EE" w14:textId="77777777" w:rsidR="00293738" w:rsidRDefault="00293738">
      <w:pPr>
        <w:spacing w:line="240" w:lineRule="auto"/>
        <w:rPr>
          <w:rFonts w:cs="Times New Roman"/>
          <w:b/>
          <w:iCs/>
          <w:szCs w:val="22"/>
        </w:rPr>
      </w:pPr>
      <w:r>
        <w:rPr>
          <w:rFonts w:cs="Times New Roman"/>
          <w:i/>
          <w:iCs/>
          <w:szCs w:val="22"/>
        </w:rPr>
        <w:br w:type="page"/>
      </w:r>
    </w:p>
    <w:p w14:paraId="4CAB57E3" w14:textId="4F98C2E8" w:rsidR="003377A5" w:rsidRPr="005C619D" w:rsidRDefault="00415281" w:rsidP="008E66DA">
      <w:pPr>
        <w:pStyle w:val="Heading1"/>
        <w:numPr>
          <w:ilvl w:val="0"/>
          <w:numId w:val="0"/>
        </w:numPr>
        <w:spacing w:before="0" w:after="0" w:line="240" w:lineRule="atLeast"/>
        <w:ind w:left="540" w:hanging="540"/>
        <w:rPr>
          <w:rFonts w:cs="Times New Roman"/>
          <w:i w:val="0"/>
          <w:iCs/>
          <w:sz w:val="22"/>
          <w:szCs w:val="22"/>
          <w:cs/>
          <w:lang w:bidi="th-TH"/>
        </w:rPr>
      </w:pPr>
      <w:r>
        <w:rPr>
          <w:rFonts w:cs="Times New Roman"/>
          <w:i w:val="0"/>
          <w:iCs/>
          <w:sz w:val="22"/>
          <w:szCs w:val="22"/>
        </w:rPr>
        <w:lastRenderedPageBreak/>
        <w:t>51</w:t>
      </w:r>
      <w:r w:rsidR="008E66DA" w:rsidRPr="005C619D">
        <w:rPr>
          <w:rFonts w:cs="Times New Roman"/>
          <w:i w:val="0"/>
          <w:iCs/>
          <w:sz w:val="22"/>
          <w:szCs w:val="22"/>
        </w:rPr>
        <w:tab/>
      </w:r>
      <w:r w:rsidR="003377A5" w:rsidRPr="005C619D">
        <w:rPr>
          <w:rFonts w:cs="Times New Roman"/>
          <w:i w:val="0"/>
          <w:iCs/>
          <w:sz w:val="22"/>
          <w:szCs w:val="22"/>
        </w:rPr>
        <w:t>Other operating expenses</w:t>
      </w:r>
    </w:p>
    <w:p w14:paraId="645775EE" w14:textId="77777777" w:rsidR="00D8157E" w:rsidRPr="005C619D" w:rsidRDefault="00D8157E" w:rsidP="00D8157E">
      <w:pPr>
        <w:rPr>
          <w:rFonts w:eastAsia="Times New Roman" w:cs="Times New Roman"/>
          <w:lang w:val="en-AU" w:bidi="th-TH"/>
        </w:rPr>
      </w:pPr>
    </w:p>
    <w:tbl>
      <w:tblPr>
        <w:tblW w:w="9629" w:type="dxa"/>
        <w:tblInd w:w="450" w:type="dxa"/>
        <w:tblLayout w:type="fixed"/>
        <w:tblLook w:val="01E0" w:firstRow="1" w:lastRow="1" w:firstColumn="1" w:lastColumn="1" w:noHBand="0" w:noVBand="0"/>
      </w:tblPr>
      <w:tblGrid>
        <w:gridCol w:w="4409"/>
        <w:gridCol w:w="1170"/>
        <w:gridCol w:w="270"/>
        <w:gridCol w:w="1080"/>
        <w:gridCol w:w="270"/>
        <w:gridCol w:w="1080"/>
        <w:gridCol w:w="270"/>
        <w:gridCol w:w="1080"/>
      </w:tblGrid>
      <w:tr w:rsidR="00D8157E" w:rsidRPr="005C619D" w14:paraId="0676C76E" w14:textId="77777777" w:rsidTr="00D8157E">
        <w:trPr>
          <w:trHeight w:val="137"/>
        </w:trPr>
        <w:tc>
          <w:tcPr>
            <w:tcW w:w="4409" w:type="dxa"/>
          </w:tcPr>
          <w:p w14:paraId="0A541CD5" w14:textId="77777777" w:rsidR="00D8157E" w:rsidRPr="00415281" w:rsidRDefault="00D8157E" w:rsidP="00D8157E">
            <w:pPr>
              <w:ind w:right="-18"/>
              <w:jc w:val="center"/>
              <w:rPr>
                <w:rFonts w:eastAsia="Times New Roman" w:cs="Times New Roman"/>
                <w:b/>
                <w:bCs/>
                <w:sz w:val="20"/>
                <w:lang w:val="en-US"/>
              </w:rPr>
            </w:pPr>
          </w:p>
        </w:tc>
        <w:tc>
          <w:tcPr>
            <w:tcW w:w="2520" w:type="dxa"/>
            <w:gridSpan w:val="3"/>
          </w:tcPr>
          <w:p w14:paraId="57E2C409" w14:textId="77777777" w:rsidR="00D8157E" w:rsidRPr="00415281" w:rsidRDefault="00D8157E" w:rsidP="00D8157E">
            <w:pPr>
              <w:ind w:right="-18"/>
              <w:jc w:val="center"/>
              <w:rPr>
                <w:rFonts w:eastAsia="Times New Roman" w:cs="Times New Roman"/>
                <w:b/>
                <w:bCs/>
                <w:sz w:val="20"/>
                <w:lang w:val="en-US"/>
              </w:rPr>
            </w:pPr>
            <w:r w:rsidRPr="00415281">
              <w:rPr>
                <w:rFonts w:eastAsia="Times New Roman" w:cs="Times New Roman"/>
                <w:b/>
                <w:bCs/>
                <w:sz w:val="20"/>
                <w:lang w:val="en-US"/>
              </w:rPr>
              <w:t>Consolidated</w:t>
            </w:r>
          </w:p>
        </w:tc>
        <w:tc>
          <w:tcPr>
            <w:tcW w:w="270" w:type="dxa"/>
          </w:tcPr>
          <w:p w14:paraId="31877100" w14:textId="77777777" w:rsidR="00D8157E" w:rsidRPr="00415281" w:rsidRDefault="00D8157E" w:rsidP="00D8157E">
            <w:pPr>
              <w:ind w:right="-18"/>
              <w:jc w:val="center"/>
              <w:rPr>
                <w:rFonts w:eastAsia="Times New Roman" w:cs="Times New Roman"/>
                <w:b/>
                <w:bCs/>
                <w:sz w:val="20"/>
                <w:rtl/>
                <w:cs/>
                <w:lang w:val="en-US"/>
              </w:rPr>
            </w:pPr>
          </w:p>
        </w:tc>
        <w:tc>
          <w:tcPr>
            <w:tcW w:w="2430" w:type="dxa"/>
            <w:gridSpan w:val="3"/>
          </w:tcPr>
          <w:p w14:paraId="3406DDC6" w14:textId="77777777" w:rsidR="00D8157E" w:rsidRPr="00415281" w:rsidRDefault="00D8157E" w:rsidP="00D8157E">
            <w:pPr>
              <w:ind w:right="-18"/>
              <w:jc w:val="center"/>
              <w:rPr>
                <w:rFonts w:eastAsia="Times New Roman" w:cs="Times New Roman"/>
                <w:b/>
                <w:bCs/>
                <w:sz w:val="20"/>
                <w:rtl/>
                <w:cs/>
                <w:lang w:val="en-US"/>
              </w:rPr>
            </w:pPr>
            <w:r w:rsidRPr="00415281">
              <w:rPr>
                <w:rFonts w:eastAsia="Times New Roman" w:cs="Times New Roman"/>
                <w:b/>
                <w:bCs/>
                <w:sz w:val="20"/>
                <w:lang w:val="en-US"/>
              </w:rPr>
              <w:t>Bank only</w:t>
            </w:r>
          </w:p>
        </w:tc>
      </w:tr>
      <w:tr w:rsidR="00D8157E" w:rsidRPr="005C619D" w14:paraId="683F662A" w14:textId="77777777" w:rsidTr="00D8157E">
        <w:trPr>
          <w:trHeight w:val="137"/>
        </w:trPr>
        <w:tc>
          <w:tcPr>
            <w:tcW w:w="4409" w:type="dxa"/>
          </w:tcPr>
          <w:p w14:paraId="15CD79EA" w14:textId="77777777" w:rsidR="00D8157E" w:rsidRPr="00415281" w:rsidRDefault="00D8157E" w:rsidP="00D8157E">
            <w:pPr>
              <w:ind w:right="-18"/>
              <w:rPr>
                <w:rFonts w:eastAsia="Times New Roman" w:cs="Times New Roman"/>
                <w:b/>
                <w:bCs/>
                <w:i/>
                <w:iCs/>
                <w:sz w:val="20"/>
                <w:lang w:val="en-US"/>
              </w:rPr>
            </w:pPr>
            <w:r w:rsidRPr="00415281">
              <w:rPr>
                <w:rFonts w:eastAsia="Times New Roman" w:cs="Times New Roman"/>
                <w:b/>
                <w:bCs/>
                <w:i/>
                <w:iCs/>
                <w:sz w:val="20"/>
                <w:lang w:val="en-US"/>
              </w:rPr>
              <w:t>Three-month periods ended 30 June</w:t>
            </w:r>
          </w:p>
        </w:tc>
        <w:tc>
          <w:tcPr>
            <w:tcW w:w="1170" w:type="dxa"/>
            <w:vAlign w:val="bottom"/>
          </w:tcPr>
          <w:p w14:paraId="06CACD45" w14:textId="77777777" w:rsidR="00D8157E" w:rsidRPr="00415281" w:rsidRDefault="00D8157E" w:rsidP="00D8157E">
            <w:pPr>
              <w:spacing w:line="240" w:lineRule="atLeast"/>
              <w:jc w:val="center"/>
              <w:rPr>
                <w:rFonts w:eastAsia="Times New Roman" w:cs="Times New Roman"/>
                <w:bCs/>
                <w:sz w:val="20"/>
                <w:lang w:val="en-US" w:bidi="th-TH"/>
              </w:rPr>
            </w:pPr>
            <w:r w:rsidRPr="00415281">
              <w:rPr>
                <w:rFonts w:eastAsia="Times New Roman" w:cs="Times New Roman"/>
                <w:bCs/>
                <w:sz w:val="20"/>
              </w:rPr>
              <w:t>2020</w:t>
            </w:r>
          </w:p>
        </w:tc>
        <w:tc>
          <w:tcPr>
            <w:tcW w:w="270" w:type="dxa"/>
            <w:vAlign w:val="bottom"/>
          </w:tcPr>
          <w:p w14:paraId="2D317994" w14:textId="77777777" w:rsidR="00D8157E" w:rsidRPr="00415281" w:rsidRDefault="00D8157E" w:rsidP="00D8157E">
            <w:pPr>
              <w:spacing w:line="240" w:lineRule="atLeast"/>
              <w:jc w:val="center"/>
              <w:rPr>
                <w:rFonts w:eastAsia="Times New Roman" w:cs="Times New Roman"/>
                <w:bCs/>
                <w:sz w:val="20"/>
              </w:rPr>
            </w:pPr>
          </w:p>
        </w:tc>
        <w:tc>
          <w:tcPr>
            <w:tcW w:w="1080" w:type="dxa"/>
            <w:vAlign w:val="bottom"/>
          </w:tcPr>
          <w:p w14:paraId="5E11EE5E" w14:textId="77777777" w:rsidR="00D8157E" w:rsidRPr="00415281" w:rsidRDefault="00D8157E" w:rsidP="00D8157E">
            <w:pPr>
              <w:spacing w:line="240" w:lineRule="atLeast"/>
              <w:jc w:val="center"/>
              <w:rPr>
                <w:rFonts w:eastAsia="Times New Roman" w:cs="Times New Roman"/>
                <w:bCs/>
                <w:sz w:val="20"/>
                <w:cs/>
                <w:lang w:bidi="th-TH"/>
              </w:rPr>
            </w:pPr>
            <w:r w:rsidRPr="00415281">
              <w:rPr>
                <w:rFonts w:eastAsia="Times New Roman" w:cs="Times New Roman"/>
                <w:bCs/>
                <w:sz w:val="20"/>
                <w:lang w:bidi="th-TH"/>
              </w:rPr>
              <w:t>2019</w:t>
            </w:r>
          </w:p>
        </w:tc>
        <w:tc>
          <w:tcPr>
            <w:tcW w:w="270" w:type="dxa"/>
          </w:tcPr>
          <w:p w14:paraId="70F2708D" w14:textId="77777777" w:rsidR="00D8157E" w:rsidRPr="00415281" w:rsidRDefault="00D8157E" w:rsidP="00D8157E">
            <w:pPr>
              <w:ind w:right="-18"/>
              <w:jc w:val="center"/>
              <w:rPr>
                <w:rFonts w:eastAsia="Times New Roman" w:cs="Times New Roman"/>
                <w:sz w:val="20"/>
                <w:lang w:val="en-US"/>
              </w:rPr>
            </w:pPr>
          </w:p>
        </w:tc>
        <w:tc>
          <w:tcPr>
            <w:tcW w:w="1080" w:type="dxa"/>
            <w:vAlign w:val="bottom"/>
          </w:tcPr>
          <w:p w14:paraId="1FD4BA59" w14:textId="77777777" w:rsidR="00D8157E" w:rsidRPr="00415281" w:rsidRDefault="00D8157E" w:rsidP="00D8157E">
            <w:pPr>
              <w:spacing w:line="240" w:lineRule="atLeast"/>
              <w:jc w:val="center"/>
              <w:rPr>
                <w:rFonts w:eastAsia="Times New Roman" w:cs="Times New Roman"/>
                <w:bCs/>
                <w:sz w:val="20"/>
                <w:lang w:val="en-US" w:bidi="th-TH"/>
              </w:rPr>
            </w:pPr>
            <w:r w:rsidRPr="00415281">
              <w:rPr>
                <w:rFonts w:eastAsia="Times New Roman" w:cs="Times New Roman"/>
                <w:bCs/>
                <w:sz w:val="20"/>
              </w:rPr>
              <w:t>2020</w:t>
            </w:r>
          </w:p>
        </w:tc>
        <w:tc>
          <w:tcPr>
            <w:tcW w:w="270" w:type="dxa"/>
            <w:vAlign w:val="bottom"/>
          </w:tcPr>
          <w:p w14:paraId="3EFDBC2D" w14:textId="77777777" w:rsidR="00D8157E" w:rsidRPr="00415281" w:rsidRDefault="00D8157E" w:rsidP="00D8157E">
            <w:pPr>
              <w:spacing w:line="240" w:lineRule="atLeast"/>
              <w:jc w:val="center"/>
              <w:rPr>
                <w:rFonts w:eastAsia="Times New Roman" w:cs="Times New Roman"/>
                <w:bCs/>
                <w:sz w:val="20"/>
              </w:rPr>
            </w:pPr>
          </w:p>
        </w:tc>
        <w:tc>
          <w:tcPr>
            <w:tcW w:w="1080" w:type="dxa"/>
            <w:vAlign w:val="bottom"/>
          </w:tcPr>
          <w:p w14:paraId="2728EE01" w14:textId="77777777" w:rsidR="00D8157E" w:rsidRPr="00415281" w:rsidRDefault="00D8157E" w:rsidP="00D8157E">
            <w:pPr>
              <w:spacing w:line="240" w:lineRule="atLeast"/>
              <w:jc w:val="center"/>
              <w:rPr>
                <w:rFonts w:eastAsia="Times New Roman" w:cs="Times New Roman"/>
                <w:bCs/>
                <w:sz w:val="20"/>
                <w:cs/>
                <w:lang w:bidi="th-TH"/>
              </w:rPr>
            </w:pPr>
            <w:r w:rsidRPr="00415281">
              <w:rPr>
                <w:rFonts w:eastAsia="Times New Roman" w:cs="Times New Roman"/>
                <w:bCs/>
                <w:sz w:val="20"/>
                <w:lang w:bidi="th-TH"/>
              </w:rPr>
              <w:t>2019</w:t>
            </w:r>
          </w:p>
        </w:tc>
      </w:tr>
      <w:tr w:rsidR="00D8157E" w:rsidRPr="005C619D" w14:paraId="0ED41F3A" w14:textId="77777777" w:rsidTr="00D8157E">
        <w:trPr>
          <w:trHeight w:val="137"/>
        </w:trPr>
        <w:tc>
          <w:tcPr>
            <w:tcW w:w="4409" w:type="dxa"/>
          </w:tcPr>
          <w:p w14:paraId="633F563D" w14:textId="77777777" w:rsidR="00D8157E" w:rsidRPr="00415281" w:rsidRDefault="00D8157E" w:rsidP="00D8157E">
            <w:pPr>
              <w:ind w:right="-18"/>
              <w:jc w:val="center"/>
              <w:rPr>
                <w:rFonts w:eastAsia="Times New Roman" w:cs="Times New Roman"/>
                <w:sz w:val="20"/>
                <w:lang w:val="en-US"/>
              </w:rPr>
            </w:pPr>
          </w:p>
        </w:tc>
        <w:tc>
          <w:tcPr>
            <w:tcW w:w="5220" w:type="dxa"/>
            <w:gridSpan w:val="7"/>
          </w:tcPr>
          <w:p w14:paraId="0FDC3B1A" w14:textId="77777777" w:rsidR="00D8157E" w:rsidRPr="00415281" w:rsidRDefault="00D8157E" w:rsidP="00D8157E">
            <w:pPr>
              <w:ind w:right="-18"/>
              <w:jc w:val="center"/>
              <w:rPr>
                <w:rFonts w:eastAsia="Times New Roman" w:cs="Times New Roman"/>
                <w:i/>
                <w:iCs/>
                <w:sz w:val="20"/>
                <w:lang w:val="en-US"/>
              </w:rPr>
            </w:pPr>
            <w:r w:rsidRPr="00415281">
              <w:rPr>
                <w:rFonts w:eastAsia="Times New Roman" w:cs="Times New Roman"/>
                <w:i/>
                <w:iCs/>
                <w:sz w:val="20"/>
                <w:lang w:val="en-US"/>
              </w:rPr>
              <w:t>(in million Baht)</w:t>
            </w:r>
          </w:p>
        </w:tc>
      </w:tr>
      <w:tr w:rsidR="00D8157E" w:rsidRPr="005C619D" w14:paraId="5FBB3245" w14:textId="77777777" w:rsidTr="00D8157E">
        <w:trPr>
          <w:trHeight w:val="137"/>
        </w:trPr>
        <w:tc>
          <w:tcPr>
            <w:tcW w:w="4409" w:type="dxa"/>
          </w:tcPr>
          <w:p w14:paraId="7ABEB22F" w14:textId="77777777" w:rsidR="00D8157E" w:rsidRPr="00415281" w:rsidRDefault="00D8157E" w:rsidP="00D8157E">
            <w:pPr>
              <w:ind w:right="-18"/>
              <w:jc w:val="center"/>
              <w:rPr>
                <w:rFonts w:eastAsia="Times New Roman" w:cs="Times New Roman"/>
                <w:sz w:val="20"/>
                <w:lang w:val="en-US"/>
              </w:rPr>
            </w:pPr>
          </w:p>
        </w:tc>
        <w:tc>
          <w:tcPr>
            <w:tcW w:w="5220" w:type="dxa"/>
            <w:gridSpan w:val="7"/>
          </w:tcPr>
          <w:p w14:paraId="00C6A52C" w14:textId="77777777" w:rsidR="00D8157E" w:rsidRPr="00415281" w:rsidRDefault="00D8157E" w:rsidP="00D8157E">
            <w:pPr>
              <w:ind w:right="-18"/>
              <w:jc w:val="center"/>
              <w:rPr>
                <w:rFonts w:eastAsia="Times New Roman" w:cs="Times New Roman"/>
                <w:i/>
                <w:iCs/>
                <w:sz w:val="20"/>
                <w:lang w:val="en-US"/>
              </w:rPr>
            </w:pPr>
          </w:p>
        </w:tc>
      </w:tr>
      <w:tr w:rsidR="00F12B8C" w:rsidRPr="005C619D" w14:paraId="57213E76" w14:textId="77777777" w:rsidTr="00314AE5">
        <w:trPr>
          <w:trHeight w:val="137"/>
        </w:trPr>
        <w:tc>
          <w:tcPr>
            <w:tcW w:w="4409" w:type="dxa"/>
            <w:vAlign w:val="bottom"/>
          </w:tcPr>
          <w:p w14:paraId="2B845E21" w14:textId="77777777" w:rsidR="00F12B8C" w:rsidRPr="00415281" w:rsidRDefault="00F12B8C" w:rsidP="00F12B8C">
            <w:pPr>
              <w:ind w:left="162" w:right="-18" w:hanging="162"/>
              <w:rPr>
                <w:rFonts w:eastAsia="Times New Roman" w:cs="Times New Roman"/>
                <w:sz w:val="20"/>
                <w:rtl/>
                <w:cs/>
                <w:lang w:val="en-US"/>
              </w:rPr>
            </w:pPr>
            <w:r w:rsidRPr="00415281">
              <w:rPr>
                <w:rFonts w:eastAsia="Times New Roman" w:cs="Times New Roman"/>
                <w:sz w:val="20"/>
                <w:lang w:val="en-US"/>
              </w:rPr>
              <w:t xml:space="preserve">Marketing and business promotion expenses </w:t>
            </w:r>
          </w:p>
        </w:tc>
        <w:tc>
          <w:tcPr>
            <w:tcW w:w="1170" w:type="dxa"/>
          </w:tcPr>
          <w:p w14:paraId="101BEDDC" w14:textId="39C756DE"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101</w:t>
            </w:r>
          </w:p>
        </w:tc>
        <w:tc>
          <w:tcPr>
            <w:tcW w:w="270" w:type="dxa"/>
          </w:tcPr>
          <w:p w14:paraId="1A80CA8B"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59E7041F" w14:textId="488FB0DD" w:rsidR="00F12B8C" w:rsidRPr="00415281" w:rsidRDefault="00F12B8C" w:rsidP="00F12B8C">
            <w:pPr>
              <w:tabs>
                <w:tab w:val="decimal" w:pos="873"/>
              </w:tabs>
              <w:spacing w:line="240" w:lineRule="atLeast"/>
              <w:ind w:right="-18"/>
              <w:rPr>
                <w:rFonts w:eastAsia="Times New Roman" w:cs="Times New Roman"/>
                <w:sz w:val="20"/>
                <w:lang w:val="en-US"/>
              </w:rPr>
            </w:pPr>
            <w:r w:rsidRPr="00415281">
              <w:rPr>
                <w:rFonts w:eastAsia="Times New Roman" w:cs="Times New Roman"/>
                <w:sz w:val="20"/>
                <w:lang w:val="en-US"/>
              </w:rPr>
              <w:t>282</w:t>
            </w:r>
          </w:p>
        </w:tc>
        <w:tc>
          <w:tcPr>
            <w:tcW w:w="270" w:type="dxa"/>
            <w:vAlign w:val="bottom"/>
          </w:tcPr>
          <w:p w14:paraId="0E95F9FF"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2AA47239" w14:textId="2195912C"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87</w:t>
            </w:r>
          </w:p>
        </w:tc>
        <w:tc>
          <w:tcPr>
            <w:tcW w:w="270" w:type="dxa"/>
            <w:vAlign w:val="bottom"/>
          </w:tcPr>
          <w:p w14:paraId="01BEAC3C"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1F9CA2E0" w14:textId="77777777" w:rsidR="00F12B8C" w:rsidRPr="00415281" w:rsidRDefault="00F12B8C" w:rsidP="00F12B8C">
            <w:pPr>
              <w:tabs>
                <w:tab w:val="decimal" w:pos="792"/>
              </w:tabs>
              <w:spacing w:line="240" w:lineRule="atLeast"/>
              <w:ind w:right="-18"/>
              <w:rPr>
                <w:rFonts w:eastAsia="Times New Roman" w:cs="Times New Roman"/>
                <w:sz w:val="20"/>
                <w:lang w:val="en-US"/>
              </w:rPr>
            </w:pPr>
            <w:r w:rsidRPr="00415281">
              <w:rPr>
                <w:rFonts w:eastAsia="Times New Roman" w:cs="Times New Roman"/>
                <w:sz w:val="20"/>
                <w:lang w:val="en-US"/>
              </w:rPr>
              <w:t>282</w:t>
            </w:r>
          </w:p>
        </w:tc>
      </w:tr>
      <w:tr w:rsidR="00F12B8C" w:rsidRPr="005C619D" w14:paraId="21621254" w14:textId="77777777" w:rsidTr="00314AE5">
        <w:trPr>
          <w:trHeight w:val="137"/>
        </w:trPr>
        <w:tc>
          <w:tcPr>
            <w:tcW w:w="4409" w:type="dxa"/>
            <w:vAlign w:val="bottom"/>
          </w:tcPr>
          <w:p w14:paraId="31F2BA95" w14:textId="77777777" w:rsidR="00F12B8C" w:rsidRPr="00415281" w:rsidRDefault="00F12B8C" w:rsidP="00F12B8C">
            <w:pPr>
              <w:ind w:right="-18"/>
              <w:rPr>
                <w:rFonts w:eastAsia="Times New Roman" w:cs="Times New Roman"/>
                <w:sz w:val="20"/>
                <w:rtl/>
                <w:cs/>
                <w:lang w:val="en-US"/>
              </w:rPr>
            </w:pPr>
            <w:proofErr w:type="spellStart"/>
            <w:r w:rsidRPr="00415281">
              <w:rPr>
                <w:rFonts w:eastAsia="Times New Roman" w:cs="Times New Roman"/>
                <w:sz w:val="20"/>
                <w:lang w:val="en-US"/>
              </w:rPr>
              <w:t>Amortisation</w:t>
            </w:r>
            <w:proofErr w:type="spellEnd"/>
            <w:r w:rsidRPr="00415281">
              <w:rPr>
                <w:rFonts w:eastAsia="Times New Roman" w:cs="Times New Roman"/>
                <w:sz w:val="20"/>
                <w:lang w:val="en-US"/>
              </w:rPr>
              <w:t xml:space="preserve"> of intangible assets </w:t>
            </w:r>
          </w:p>
        </w:tc>
        <w:tc>
          <w:tcPr>
            <w:tcW w:w="1170" w:type="dxa"/>
          </w:tcPr>
          <w:p w14:paraId="47ECB0AF" w14:textId="3F71D36D"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380</w:t>
            </w:r>
          </w:p>
        </w:tc>
        <w:tc>
          <w:tcPr>
            <w:tcW w:w="270" w:type="dxa"/>
          </w:tcPr>
          <w:p w14:paraId="5E42F926"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4A5CFCE6" w14:textId="296D3B49" w:rsidR="00F12B8C" w:rsidRPr="00415281" w:rsidRDefault="00F12B8C" w:rsidP="00F12B8C">
            <w:pPr>
              <w:tabs>
                <w:tab w:val="decimal" w:pos="873"/>
              </w:tabs>
              <w:spacing w:line="240" w:lineRule="atLeast"/>
              <w:ind w:right="-18"/>
              <w:rPr>
                <w:rFonts w:eastAsia="Times New Roman" w:cs="Times New Roman"/>
                <w:sz w:val="20"/>
                <w:lang w:val="en-US"/>
              </w:rPr>
            </w:pPr>
            <w:r w:rsidRPr="00415281">
              <w:rPr>
                <w:rFonts w:eastAsia="Times New Roman" w:cs="Times New Roman"/>
                <w:sz w:val="20"/>
                <w:lang w:val="en-US"/>
              </w:rPr>
              <w:t>160</w:t>
            </w:r>
          </w:p>
        </w:tc>
        <w:tc>
          <w:tcPr>
            <w:tcW w:w="270" w:type="dxa"/>
            <w:vAlign w:val="bottom"/>
          </w:tcPr>
          <w:p w14:paraId="6C5ED214"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0CAE30E5" w14:textId="422E7453"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210</w:t>
            </w:r>
          </w:p>
        </w:tc>
        <w:tc>
          <w:tcPr>
            <w:tcW w:w="270" w:type="dxa"/>
            <w:vAlign w:val="bottom"/>
          </w:tcPr>
          <w:p w14:paraId="11967CC3"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553D07D3" w14:textId="77777777" w:rsidR="00F12B8C" w:rsidRPr="00415281" w:rsidRDefault="00F12B8C" w:rsidP="00F12B8C">
            <w:pPr>
              <w:tabs>
                <w:tab w:val="decimal" w:pos="792"/>
              </w:tabs>
              <w:spacing w:line="240" w:lineRule="atLeast"/>
              <w:ind w:right="-18"/>
              <w:rPr>
                <w:rFonts w:eastAsia="Times New Roman" w:cs="Times New Roman"/>
                <w:sz w:val="20"/>
                <w:lang w:val="en-US"/>
              </w:rPr>
            </w:pPr>
            <w:r w:rsidRPr="00415281">
              <w:rPr>
                <w:rFonts w:eastAsia="Times New Roman" w:cs="Times New Roman"/>
                <w:sz w:val="20"/>
                <w:lang w:val="en-US"/>
              </w:rPr>
              <w:t>160</w:t>
            </w:r>
          </w:p>
        </w:tc>
      </w:tr>
      <w:tr w:rsidR="00F12B8C" w:rsidRPr="005C619D" w14:paraId="2CEEACBB" w14:textId="77777777" w:rsidTr="00314AE5">
        <w:trPr>
          <w:trHeight w:val="137"/>
        </w:trPr>
        <w:tc>
          <w:tcPr>
            <w:tcW w:w="4409" w:type="dxa"/>
            <w:vAlign w:val="bottom"/>
          </w:tcPr>
          <w:p w14:paraId="7E4BCBC6" w14:textId="38887B01" w:rsidR="00F12B8C" w:rsidRPr="00415281" w:rsidRDefault="00F12B8C" w:rsidP="00F12B8C">
            <w:pPr>
              <w:ind w:right="-18"/>
              <w:rPr>
                <w:rFonts w:eastAsia="Times New Roman" w:cs="Times New Roman"/>
                <w:sz w:val="20"/>
                <w:lang w:val="en-US"/>
              </w:rPr>
            </w:pPr>
            <w:r>
              <w:rPr>
                <w:rFonts w:eastAsia="Times New Roman" w:cs="Times New Roman"/>
                <w:sz w:val="20"/>
                <w:lang w:val="en-US"/>
              </w:rPr>
              <w:t>Outsourcing expenses</w:t>
            </w:r>
          </w:p>
        </w:tc>
        <w:tc>
          <w:tcPr>
            <w:tcW w:w="1170" w:type="dxa"/>
          </w:tcPr>
          <w:p w14:paraId="3CD55E18" w14:textId="04865ACD"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235</w:t>
            </w:r>
          </w:p>
        </w:tc>
        <w:tc>
          <w:tcPr>
            <w:tcW w:w="270" w:type="dxa"/>
          </w:tcPr>
          <w:p w14:paraId="60879F99"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4E02AB77" w14:textId="5E881C96"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168</w:t>
            </w:r>
          </w:p>
        </w:tc>
        <w:tc>
          <w:tcPr>
            <w:tcW w:w="270" w:type="dxa"/>
            <w:vAlign w:val="bottom"/>
          </w:tcPr>
          <w:p w14:paraId="5778C9DF"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4FE56174" w14:textId="3A5E41F8"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131</w:t>
            </w:r>
          </w:p>
        </w:tc>
        <w:tc>
          <w:tcPr>
            <w:tcW w:w="270" w:type="dxa"/>
            <w:vAlign w:val="bottom"/>
          </w:tcPr>
          <w:p w14:paraId="2DD87922"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64ABC698" w14:textId="42F741AD"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168</w:t>
            </w:r>
          </w:p>
        </w:tc>
      </w:tr>
      <w:tr w:rsidR="00F12B8C" w:rsidRPr="005C619D" w14:paraId="47C64820" w14:textId="77777777" w:rsidTr="00314AE5">
        <w:trPr>
          <w:trHeight w:val="137"/>
        </w:trPr>
        <w:tc>
          <w:tcPr>
            <w:tcW w:w="4409" w:type="dxa"/>
            <w:vAlign w:val="bottom"/>
          </w:tcPr>
          <w:p w14:paraId="03706344" w14:textId="42041492" w:rsidR="00F12B8C" w:rsidRPr="00D8127B" w:rsidRDefault="00F12B8C" w:rsidP="00F12B8C">
            <w:pPr>
              <w:ind w:right="-18"/>
              <w:rPr>
                <w:rFonts w:eastAsia="Times New Roman" w:cstheme="minorBidi"/>
                <w:sz w:val="20"/>
                <w:szCs w:val="25"/>
                <w:lang w:val="en-US" w:bidi="th-TH"/>
              </w:rPr>
            </w:pPr>
            <w:r>
              <w:rPr>
                <w:rFonts w:eastAsia="Times New Roman" w:cs="Times New Roman"/>
                <w:sz w:val="20"/>
                <w:lang w:val="en-US"/>
              </w:rPr>
              <w:t>Credit collection expenses</w:t>
            </w:r>
          </w:p>
        </w:tc>
        <w:tc>
          <w:tcPr>
            <w:tcW w:w="1170" w:type="dxa"/>
          </w:tcPr>
          <w:p w14:paraId="099CE36D" w14:textId="6EDD1A8B"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107</w:t>
            </w:r>
          </w:p>
        </w:tc>
        <w:tc>
          <w:tcPr>
            <w:tcW w:w="270" w:type="dxa"/>
          </w:tcPr>
          <w:p w14:paraId="62CD7728"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7F6119F6" w14:textId="4ED55A1C"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101</w:t>
            </w:r>
          </w:p>
        </w:tc>
        <w:tc>
          <w:tcPr>
            <w:tcW w:w="270" w:type="dxa"/>
            <w:vAlign w:val="bottom"/>
          </w:tcPr>
          <w:p w14:paraId="4B2DE9CD"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3B6F4BFE" w14:textId="50F15AB6"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70</w:t>
            </w:r>
          </w:p>
        </w:tc>
        <w:tc>
          <w:tcPr>
            <w:tcW w:w="270" w:type="dxa"/>
            <w:vAlign w:val="bottom"/>
          </w:tcPr>
          <w:p w14:paraId="37C3260B"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54973482" w14:textId="0A3900F6"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100</w:t>
            </w:r>
          </w:p>
        </w:tc>
      </w:tr>
      <w:tr w:rsidR="00F12B8C" w:rsidRPr="005C619D" w14:paraId="55235B1A" w14:textId="77777777" w:rsidTr="00314AE5">
        <w:trPr>
          <w:trHeight w:val="137"/>
        </w:trPr>
        <w:tc>
          <w:tcPr>
            <w:tcW w:w="4409" w:type="dxa"/>
            <w:vAlign w:val="bottom"/>
          </w:tcPr>
          <w:p w14:paraId="202525BD" w14:textId="11BC6007" w:rsidR="00F12B8C" w:rsidRPr="00415281" w:rsidRDefault="00F12B8C" w:rsidP="00F12B8C">
            <w:pPr>
              <w:ind w:right="-18"/>
              <w:rPr>
                <w:rFonts w:eastAsia="Times New Roman" w:cs="Times New Roman"/>
                <w:sz w:val="20"/>
                <w:lang w:val="en-US"/>
              </w:rPr>
            </w:pPr>
            <w:r>
              <w:rPr>
                <w:rFonts w:eastAsia="Times New Roman" w:cs="Times New Roman"/>
                <w:sz w:val="20"/>
                <w:lang w:val="en-US"/>
              </w:rPr>
              <w:t>Software expenses</w:t>
            </w:r>
          </w:p>
        </w:tc>
        <w:tc>
          <w:tcPr>
            <w:tcW w:w="1170" w:type="dxa"/>
          </w:tcPr>
          <w:p w14:paraId="4C258F6A" w14:textId="462D7FBE"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129</w:t>
            </w:r>
          </w:p>
        </w:tc>
        <w:tc>
          <w:tcPr>
            <w:tcW w:w="270" w:type="dxa"/>
          </w:tcPr>
          <w:p w14:paraId="57FBA17C"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6B6EF2ED" w14:textId="4F27AC18"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76</w:t>
            </w:r>
          </w:p>
        </w:tc>
        <w:tc>
          <w:tcPr>
            <w:tcW w:w="270" w:type="dxa"/>
            <w:vAlign w:val="bottom"/>
          </w:tcPr>
          <w:p w14:paraId="1A6A68FC"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7F4A3AD3" w14:textId="5078B3DD"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75</w:t>
            </w:r>
          </w:p>
        </w:tc>
        <w:tc>
          <w:tcPr>
            <w:tcW w:w="270" w:type="dxa"/>
            <w:vAlign w:val="bottom"/>
          </w:tcPr>
          <w:p w14:paraId="5DBFA218"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1BBA4CDC" w14:textId="75018C9C"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76</w:t>
            </w:r>
          </w:p>
        </w:tc>
      </w:tr>
      <w:tr w:rsidR="00F12B8C" w:rsidRPr="005C619D" w14:paraId="15554AD2" w14:textId="77777777" w:rsidTr="00314AE5">
        <w:trPr>
          <w:trHeight w:val="137"/>
        </w:trPr>
        <w:tc>
          <w:tcPr>
            <w:tcW w:w="4409" w:type="dxa"/>
            <w:vAlign w:val="bottom"/>
          </w:tcPr>
          <w:p w14:paraId="5D70B262" w14:textId="6CC398E2" w:rsidR="00F12B8C" w:rsidRPr="00415281" w:rsidRDefault="00F12B8C" w:rsidP="00F12B8C">
            <w:pPr>
              <w:ind w:right="-18"/>
              <w:rPr>
                <w:rFonts w:eastAsia="Times New Roman" w:cs="Times New Roman"/>
                <w:sz w:val="20"/>
                <w:lang w:val="en-US"/>
              </w:rPr>
            </w:pPr>
            <w:r>
              <w:rPr>
                <w:rFonts w:eastAsia="Times New Roman" w:cs="Times New Roman"/>
                <w:sz w:val="20"/>
                <w:lang w:val="en-US"/>
              </w:rPr>
              <w:t>Other expenses hire purchase</w:t>
            </w:r>
          </w:p>
        </w:tc>
        <w:tc>
          <w:tcPr>
            <w:tcW w:w="1170" w:type="dxa"/>
          </w:tcPr>
          <w:p w14:paraId="47784054" w14:textId="0D17AE1E"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23</w:t>
            </w:r>
          </w:p>
        </w:tc>
        <w:tc>
          <w:tcPr>
            <w:tcW w:w="270" w:type="dxa"/>
          </w:tcPr>
          <w:p w14:paraId="6B48B17A"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5ECD82CA" w14:textId="24DC191D"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0D1F67C3"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08DC584B" w14:textId="33BCA4C7"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0833EE6C"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4B4E490D" w14:textId="577C33F5"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w:t>
            </w:r>
          </w:p>
        </w:tc>
      </w:tr>
      <w:tr w:rsidR="00F12B8C" w:rsidRPr="005C619D" w14:paraId="3BFCBF13" w14:textId="77777777" w:rsidTr="00D8157E">
        <w:trPr>
          <w:trHeight w:val="137"/>
        </w:trPr>
        <w:tc>
          <w:tcPr>
            <w:tcW w:w="4409" w:type="dxa"/>
            <w:vAlign w:val="bottom"/>
          </w:tcPr>
          <w:p w14:paraId="4A65F0D7" w14:textId="5DCD4FA3" w:rsidR="00F12B8C" w:rsidRPr="00415281" w:rsidRDefault="00F12B8C" w:rsidP="00F12B8C">
            <w:pPr>
              <w:ind w:left="162" w:right="-18" w:hanging="162"/>
              <w:rPr>
                <w:rFonts w:eastAsia="Times New Roman" w:cs="Times New Roman"/>
                <w:sz w:val="20"/>
                <w:lang w:val="en-US"/>
              </w:rPr>
            </w:pPr>
            <w:r>
              <w:rPr>
                <w:rFonts w:eastAsia="Times New Roman" w:cs="Times New Roman"/>
                <w:sz w:val="20"/>
                <w:lang w:val="en-US"/>
              </w:rPr>
              <w:t>Professional fee expenses</w:t>
            </w:r>
            <w:r w:rsidRPr="00415281">
              <w:rPr>
                <w:rFonts w:eastAsia="Times New Roman" w:cs="Times New Roman"/>
                <w:sz w:val="20"/>
                <w:lang w:val="en-US"/>
              </w:rPr>
              <w:t xml:space="preserve"> </w:t>
            </w:r>
          </w:p>
        </w:tc>
        <w:tc>
          <w:tcPr>
            <w:tcW w:w="1170" w:type="dxa"/>
            <w:vAlign w:val="bottom"/>
          </w:tcPr>
          <w:p w14:paraId="43D53728" w14:textId="10AC1561"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45</w:t>
            </w:r>
          </w:p>
        </w:tc>
        <w:tc>
          <w:tcPr>
            <w:tcW w:w="270" w:type="dxa"/>
          </w:tcPr>
          <w:p w14:paraId="65B1C535"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6FE76DA0" w14:textId="136726EC"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95</w:t>
            </w:r>
          </w:p>
        </w:tc>
        <w:tc>
          <w:tcPr>
            <w:tcW w:w="270" w:type="dxa"/>
            <w:vAlign w:val="bottom"/>
          </w:tcPr>
          <w:p w14:paraId="1C657821"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7BBE5E21" w14:textId="43CB50B2"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46</w:t>
            </w:r>
          </w:p>
        </w:tc>
        <w:tc>
          <w:tcPr>
            <w:tcW w:w="270" w:type="dxa"/>
            <w:vAlign w:val="bottom"/>
          </w:tcPr>
          <w:p w14:paraId="512E1784"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704902C9" w14:textId="2D40592C"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95</w:t>
            </w:r>
          </w:p>
        </w:tc>
      </w:tr>
      <w:tr w:rsidR="00F12B8C" w:rsidRPr="005C619D" w14:paraId="2C36F7F7" w14:textId="77777777" w:rsidTr="00D8157E">
        <w:trPr>
          <w:trHeight w:val="137"/>
        </w:trPr>
        <w:tc>
          <w:tcPr>
            <w:tcW w:w="4409" w:type="dxa"/>
            <w:vAlign w:val="bottom"/>
          </w:tcPr>
          <w:p w14:paraId="4DD59B56" w14:textId="4B1C583D" w:rsidR="00F12B8C" w:rsidRDefault="00F12B8C" w:rsidP="00F12B8C">
            <w:pPr>
              <w:ind w:left="162" w:right="-18" w:hanging="162"/>
              <w:rPr>
                <w:rFonts w:eastAsia="Times New Roman" w:cs="Times New Roman"/>
                <w:sz w:val="20"/>
                <w:lang w:val="en-US"/>
              </w:rPr>
            </w:pPr>
            <w:r>
              <w:rPr>
                <w:rFonts w:eastAsia="Times New Roman" w:cs="Times New Roman"/>
                <w:sz w:val="20"/>
                <w:lang w:val="en-US"/>
              </w:rPr>
              <w:t>Travelling expenses</w:t>
            </w:r>
          </w:p>
        </w:tc>
        <w:tc>
          <w:tcPr>
            <w:tcW w:w="1170" w:type="dxa"/>
            <w:vAlign w:val="bottom"/>
          </w:tcPr>
          <w:p w14:paraId="16B50D6F" w14:textId="50191E8B"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56</w:t>
            </w:r>
          </w:p>
        </w:tc>
        <w:tc>
          <w:tcPr>
            <w:tcW w:w="270" w:type="dxa"/>
          </w:tcPr>
          <w:p w14:paraId="3AD110F9"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0184FC66" w14:textId="774CE37A"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28</w:t>
            </w:r>
          </w:p>
        </w:tc>
        <w:tc>
          <w:tcPr>
            <w:tcW w:w="270" w:type="dxa"/>
            <w:vAlign w:val="bottom"/>
          </w:tcPr>
          <w:p w14:paraId="65D383A8"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7E6EC37B" w14:textId="59C71368"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14</w:t>
            </w:r>
          </w:p>
        </w:tc>
        <w:tc>
          <w:tcPr>
            <w:tcW w:w="270" w:type="dxa"/>
            <w:vAlign w:val="bottom"/>
          </w:tcPr>
          <w:p w14:paraId="7A4E5039"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2968955E" w14:textId="425D53EC"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28</w:t>
            </w:r>
          </w:p>
        </w:tc>
      </w:tr>
      <w:tr w:rsidR="00F12B8C" w:rsidRPr="005C619D" w14:paraId="03535786" w14:textId="77777777" w:rsidTr="00D8157E">
        <w:trPr>
          <w:trHeight w:val="137"/>
        </w:trPr>
        <w:tc>
          <w:tcPr>
            <w:tcW w:w="4409" w:type="dxa"/>
            <w:vAlign w:val="bottom"/>
          </w:tcPr>
          <w:p w14:paraId="67C1305F" w14:textId="2D9A1A09" w:rsidR="00F12B8C" w:rsidRDefault="00F12B8C" w:rsidP="00F12B8C">
            <w:pPr>
              <w:ind w:left="162" w:right="-18" w:hanging="162"/>
              <w:rPr>
                <w:rFonts w:eastAsia="Times New Roman" w:cs="Times New Roman"/>
                <w:sz w:val="20"/>
                <w:lang w:val="en-US"/>
              </w:rPr>
            </w:pPr>
            <w:r>
              <w:rPr>
                <w:rFonts w:eastAsia="Times New Roman" w:cs="Times New Roman"/>
                <w:sz w:val="20"/>
                <w:lang w:val="en-US"/>
              </w:rPr>
              <w:t>Information systems expenses</w:t>
            </w:r>
          </w:p>
        </w:tc>
        <w:tc>
          <w:tcPr>
            <w:tcW w:w="1170" w:type="dxa"/>
            <w:vAlign w:val="bottom"/>
          </w:tcPr>
          <w:p w14:paraId="7969958F" w14:textId="07621C1E"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103</w:t>
            </w:r>
          </w:p>
        </w:tc>
        <w:tc>
          <w:tcPr>
            <w:tcW w:w="270" w:type="dxa"/>
          </w:tcPr>
          <w:p w14:paraId="629B821D"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vAlign w:val="bottom"/>
          </w:tcPr>
          <w:p w14:paraId="02DB736C" w14:textId="66F2401D"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37E7A464"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4C9A65F9" w14:textId="454063BC"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5A46E389"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vAlign w:val="bottom"/>
          </w:tcPr>
          <w:p w14:paraId="6C93F60E" w14:textId="11695BCE"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w:t>
            </w:r>
          </w:p>
        </w:tc>
      </w:tr>
      <w:tr w:rsidR="00F12B8C" w:rsidRPr="005C619D" w14:paraId="214149D6" w14:textId="77777777" w:rsidTr="00D8157E">
        <w:trPr>
          <w:trHeight w:val="137"/>
        </w:trPr>
        <w:tc>
          <w:tcPr>
            <w:tcW w:w="4409" w:type="dxa"/>
            <w:vAlign w:val="bottom"/>
          </w:tcPr>
          <w:p w14:paraId="6A3AFEA9" w14:textId="77777777" w:rsidR="00F12B8C" w:rsidRPr="00415281" w:rsidRDefault="00F12B8C" w:rsidP="00F12B8C">
            <w:pPr>
              <w:ind w:right="-18"/>
              <w:rPr>
                <w:rFonts w:eastAsia="Times New Roman" w:cs="Times New Roman"/>
                <w:sz w:val="20"/>
                <w:rtl/>
                <w:cs/>
                <w:lang w:val="en-US"/>
              </w:rPr>
            </w:pPr>
            <w:r w:rsidRPr="00415281">
              <w:rPr>
                <w:rFonts w:eastAsia="Times New Roman" w:cs="Times New Roman"/>
                <w:sz w:val="20"/>
                <w:lang w:val="en-US"/>
              </w:rPr>
              <w:t>Others</w:t>
            </w:r>
          </w:p>
        </w:tc>
        <w:tc>
          <w:tcPr>
            <w:tcW w:w="1170" w:type="dxa"/>
            <w:tcBorders>
              <w:bottom w:val="single" w:sz="4" w:space="0" w:color="auto"/>
            </w:tcBorders>
            <w:vAlign w:val="bottom"/>
          </w:tcPr>
          <w:p w14:paraId="74489386" w14:textId="66819B44"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252</w:t>
            </w:r>
          </w:p>
        </w:tc>
        <w:tc>
          <w:tcPr>
            <w:tcW w:w="270" w:type="dxa"/>
          </w:tcPr>
          <w:p w14:paraId="1F507EBB" w14:textId="77777777" w:rsidR="00F12B8C" w:rsidRPr="00415281" w:rsidRDefault="00F12B8C" w:rsidP="00F12B8C">
            <w:pPr>
              <w:tabs>
                <w:tab w:val="decimal" w:pos="792"/>
              </w:tabs>
              <w:spacing w:line="240" w:lineRule="atLeast"/>
              <w:ind w:right="-18"/>
              <w:rPr>
                <w:rFonts w:eastAsia="Times New Roman" w:cs="Times New Roman"/>
                <w:b/>
                <w:bCs/>
                <w:sz w:val="20"/>
                <w:lang w:val="en-US"/>
              </w:rPr>
            </w:pPr>
          </w:p>
        </w:tc>
        <w:tc>
          <w:tcPr>
            <w:tcW w:w="1080" w:type="dxa"/>
            <w:tcBorders>
              <w:bottom w:val="single" w:sz="4" w:space="0" w:color="auto"/>
            </w:tcBorders>
            <w:vAlign w:val="bottom"/>
          </w:tcPr>
          <w:p w14:paraId="6E1A99EE" w14:textId="6DBBA1B4" w:rsidR="00F12B8C" w:rsidRPr="00415281" w:rsidRDefault="00F12B8C" w:rsidP="00F12B8C">
            <w:pPr>
              <w:tabs>
                <w:tab w:val="decimal" w:pos="873"/>
              </w:tabs>
              <w:spacing w:line="240" w:lineRule="atLeast"/>
              <w:ind w:right="-18"/>
              <w:rPr>
                <w:rFonts w:eastAsia="Times New Roman" w:cs="Times New Roman"/>
                <w:sz w:val="20"/>
                <w:lang w:val="en-US"/>
              </w:rPr>
            </w:pPr>
            <w:r>
              <w:rPr>
                <w:rFonts w:eastAsia="Times New Roman" w:cs="Times New Roman"/>
                <w:sz w:val="20"/>
                <w:lang w:val="en-US"/>
              </w:rPr>
              <w:t>287</w:t>
            </w:r>
          </w:p>
        </w:tc>
        <w:tc>
          <w:tcPr>
            <w:tcW w:w="270" w:type="dxa"/>
            <w:vAlign w:val="bottom"/>
          </w:tcPr>
          <w:p w14:paraId="0D90430A"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tcBorders>
              <w:bottom w:val="single" w:sz="4" w:space="0" w:color="auto"/>
            </w:tcBorders>
            <w:vAlign w:val="bottom"/>
          </w:tcPr>
          <w:p w14:paraId="7268889B" w14:textId="20083915"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184</w:t>
            </w:r>
          </w:p>
        </w:tc>
        <w:tc>
          <w:tcPr>
            <w:tcW w:w="270" w:type="dxa"/>
            <w:vAlign w:val="bottom"/>
          </w:tcPr>
          <w:p w14:paraId="2F4DA86E" w14:textId="77777777" w:rsidR="00F12B8C" w:rsidRPr="00415281" w:rsidRDefault="00F12B8C" w:rsidP="00F12B8C">
            <w:pPr>
              <w:tabs>
                <w:tab w:val="decimal" w:pos="792"/>
              </w:tabs>
              <w:spacing w:line="240" w:lineRule="atLeast"/>
              <w:ind w:right="-18"/>
              <w:rPr>
                <w:rFonts w:eastAsia="Times New Roman" w:cs="Times New Roman"/>
                <w:sz w:val="20"/>
                <w:lang w:val="en-US"/>
              </w:rPr>
            </w:pPr>
          </w:p>
        </w:tc>
        <w:tc>
          <w:tcPr>
            <w:tcW w:w="1080" w:type="dxa"/>
            <w:tcBorders>
              <w:bottom w:val="single" w:sz="4" w:space="0" w:color="auto"/>
            </w:tcBorders>
            <w:vAlign w:val="bottom"/>
          </w:tcPr>
          <w:p w14:paraId="51436332" w14:textId="5C1EDDF4" w:rsidR="00F12B8C" w:rsidRPr="00415281" w:rsidRDefault="00F12B8C" w:rsidP="00F12B8C">
            <w:pPr>
              <w:tabs>
                <w:tab w:val="decimal" w:pos="792"/>
              </w:tabs>
              <w:spacing w:line="240" w:lineRule="atLeast"/>
              <w:ind w:right="-18"/>
              <w:rPr>
                <w:rFonts w:eastAsia="Times New Roman" w:cs="Times New Roman"/>
                <w:sz w:val="20"/>
                <w:lang w:val="en-US"/>
              </w:rPr>
            </w:pPr>
            <w:r>
              <w:rPr>
                <w:rFonts w:eastAsia="Times New Roman" w:cs="Times New Roman"/>
                <w:sz w:val="20"/>
                <w:lang w:val="en-US"/>
              </w:rPr>
              <w:t>287</w:t>
            </w:r>
          </w:p>
        </w:tc>
      </w:tr>
      <w:tr w:rsidR="00D8157E" w:rsidRPr="005C619D" w14:paraId="6677635C" w14:textId="77777777" w:rsidTr="00D8157E">
        <w:trPr>
          <w:trHeight w:val="137"/>
        </w:trPr>
        <w:tc>
          <w:tcPr>
            <w:tcW w:w="4409" w:type="dxa"/>
            <w:vAlign w:val="bottom"/>
          </w:tcPr>
          <w:p w14:paraId="60BA53F5" w14:textId="77777777" w:rsidR="00D8157E" w:rsidRPr="00415281" w:rsidRDefault="00D8157E" w:rsidP="00D8157E">
            <w:pPr>
              <w:ind w:right="-18"/>
              <w:rPr>
                <w:rFonts w:eastAsia="Times New Roman" w:cs="Times New Roman"/>
                <w:b/>
                <w:bCs/>
                <w:sz w:val="20"/>
                <w:rtl/>
                <w:cs/>
                <w:lang w:val="en-US"/>
              </w:rPr>
            </w:pPr>
            <w:r w:rsidRPr="00415281">
              <w:rPr>
                <w:rFonts w:eastAsia="Times New Roman" w:cs="Times New Roman"/>
                <w:b/>
                <w:bCs/>
                <w:sz w:val="20"/>
                <w:lang w:val="en-US"/>
              </w:rPr>
              <w:t>Total</w:t>
            </w:r>
          </w:p>
        </w:tc>
        <w:tc>
          <w:tcPr>
            <w:tcW w:w="1170" w:type="dxa"/>
            <w:tcBorders>
              <w:top w:val="single" w:sz="4" w:space="0" w:color="auto"/>
              <w:bottom w:val="double" w:sz="4" w:space="0" w:color="auto"/>
            </w:tcBorders>
            <w:vAlign w:val="bottom"/>
          </w:tcPr>
          <w:p w14:paraId="6733C733" w14:textId="62413304" w:rsidR="00D8157E" w:rsidRPr="00415281" w:rsidRDefault="00C75966" w:rsidP="00D8157E">
            <w:pPr>
              <w:tabs>
                <w:tab w:val="decimal" w:pos="873"/>
              </w:tabs>
              <w:spacing w:line="240" w:lineRule="atLeast"/>
              <w:ind w:right="-18"/>
              <w:rPr>
                <w:rFonts w:eastAsia="Times New Roman" w:cs="Times New Roman"/>
                <w:b/>
                <w:bCs/>
                <w:sz w:val="20"/>
                <w:lang w:val="en-US"/>
              </w:rPr>
            </w:pPr>
            <w:r>
              <w:rPr>
                <w:rFonts w:eastAsia="Times New Roman" w:cs="Times New Roman"/>
                <w:b/>
                <w:bCs/>
                <w:sz w:val="20"/>
                <w:lang w:val="en-US"/>
              </w:rPr>
              <w:t>1,431</w:t>
            </w:r>
          </w:p>
        </w:tc>
        <w:tc>
          <w:tcPr>
            <w:tcW w:w="270" w:type="dxa"/>
          </w:tcPr>
          <w:p w14:paraId="486DF0A1" w14:textId="77777777" w:rsidR="00D8157E" w:rsidRPr="00415281" w:rsidRDefault="00D8157E" w:rsidP="00D8157E">
            <w:pPr>
              <w:tabs>
                <w:tab w:val="decimal" w:pos="792"/>
              </w:tabs>
              <w:spacing w:line="240" w:lineRule="atLeast"/>
              <w:ind w:right="-18"/>
              <w:rPr>
                <w:rFonts w:eastAsia="Times New Roman" w:cs="Times New Roman"/>
                <w:b/>
                <w:bCs/>
                <w:sz w:val="20"/>
                <w:lang w:val="en-US"/>
              </w:rPr>
            </w:pPr>
          </w:p>
        </w:tc>
        <w:tc>
          <w:tcPr>
            <w:tcW w:w="1080" w:type="dxa"/>
            <w:tcBorders>
              <w:top w:val="single" w:sz="4" w:space="0" w:color="auto"/>
              <w:bottom w:val="double" w:sz="4" w:space="0" w:color="auto"/>
            </w:tcBorders>
            <w:vAlign w:val="bottom"/>
          </w:tcPr>
          <w:p w14:paraId="3CB5290E" w14:textId="77777777" w:rsidR="00D8157E" w:rsidRPr="00415281" w:rsidRDefault="00D8157E" w:rsidP="00D8157E">
            <w:pPr>
              <w:tabs>
                <w:tab w:val="decimal" w:pos="873"/>
              </w:tabs>
              <w:spacing w:line="240" w:lineRule="atLeast"/>
              <w:ind w:right="-18"/>
              <w:rPr>
                <w:rFonts w:eastAsia="Times New Roman" w:cs="Times New Roman"/>
                <w:b/>
                <w:bCs/>
                <w:sz w:val="20"/>
                <w:lang w:val="en-US"/>
              </w:rPr>
            </w:pPr>
            <w:r w:rsidRPr="00415281">
              <w:rPr>
                <w:rFonts w:eastAsia="Times New Roman" w:cs="Times New Roman"/>
                <w:b/>
                <w:bCs/>
                <w:sz w:val="20"/>
                <w:lang w:val="en-US"/>
              </w:rPr>
              <w:t>1,197</w:t>
            </w:r>
          </w:p>
        </w:tc>
        <w:tc>
          <w:tcPr>
            <w:tcW w:w="270" w:type="dxa"/>
            <w:vAlign w:val="bottom"/>
          </w:tcPr>
          <w:p w14:paraId="0CF4CC64" w14:textId="77777777" w:rsidR="00D8157E" w:rsidRPr="00415281" w:rsidRDefault="00D8157E" w:rsidP="00D8157E">
            <w:pPr>
              <w:tabs>
                <w:tab w:val="decimal" w:pos="792"/>
              </w:tabs>
              <w:spacing w:line="240" w:lineRule="atLeast"/>
              <w:ind w:right="-18"/>
              <w:rPr>
                <w:rFonts w:eastAsia="Times New Roman" w:cs="Times New Roman"/>
                <w:b/>
                <w:bCs/>
                <w:sz w:val="20"/>
                <w:lang w:val="en-US"/>
              </w:rPr>
            </w:pPr>
          </w:p>
        </w:tc>
        <w:tc>
          <w:tcPr>
            <w:tcW w:w="1080" w:type="dxa"/>
            <w:tcBorders>
              <w:top w:val="single" w:sz="4" w:space="0" w:color="auto"/>
              <w:bottom w:val="double" w:sz="4" w:space="0" w:color="auto"/>
            </w:tcBorders>
            <w:vAlign w:val="bottom"/>
          </w:tcPr>
          <w:p w14:paraId="2651C4B0" w14:textId="79298EFD" w:rsidR="00D8157E" w:rsidRPr="00415281" w:rsidRDefault="00C75966" w:rsidP="00D8157E">
            <w:pPr>
              <w:tabs>
                <w:tab w:val="decimal" w:pos="792"/>
              </w:tabs>
              <w:spacing w:line="240" w:lineRule="atLeast"/>
              <w:ind w:right="-18"/>
              <w:rPr>
                <w:rFonts w:eastAsia="Times New Roman" w:cs="Times New Roman"/>
                <w:b/>
                <w:bCs/>
                <w:sz w:val="20"/>
                <w:lang w:val="en-US"/>
              </w:rPr>
            </w:pPr>
            <w:r>
              <w:rPr>
                <w:rFonts w:eastAsia="Times New Roman" w:cs="Times New Roman"/>
                <w:b/>
                <w:bCs/>
                <w:sz w:val="20"/>
                <w:lang w:val="en-US"/>
              </w:rPr>
              <w:t>817</w:t>
            </w:r>
          </w:p>
        </w:tc>
        <w:tc>
          <w:tcPr>
            <w:tcW w:w="270" w:type="dxa"/>
            <w:vAlign w:val="bottom"/>
          </w:tcPr>
          <w:p w14:paraId="29F35BCC" w14:textId="77777777" w:rsidR="00D8157E" w:rsidRPr="00415281" w:rsidRDefault="00D8157E" w:rsidP="00D8157E">
            <w:pPr>
              <w:tabs>
                <w:tab w:val="decimal" w:pos="792"/>
              </w:tabs>
              <w:spacing w:line="240" w:lineRule="atLeast"/>
              <w:ind w:right="-18"/>
              <w:rPr>
                <w:rFonts w:eastAsia="Times New Roman" w:cs="Times New Roman"/>
                <w:b/>
                <w:bCs/>
                <w:sz w:val="20"/>
                <w:lang w:val="en-US"/>
              </w:rPr>
            </w:pPr>
          </w:p>
        </w:tc>
        <w:tc>
          <w:tcPr>
            <w:tcW w:w="1080" w:type="dxa"/>
            <w:tcBorders>
              <w:top w:val="single" w:sz="4" w:space="0" w:color="auto"/>
              <w:bottom w:val="double" w:sz="4" w:space="0" w:color="auto"/>
            </w:tcBorders>
            <w:vAlign w:val="bottom"/>
          </w:tcPr>
          <w:p w14:paraId="78155C00" w14:textId="77777777" w:rsidR="00D8157E" w:rsidRPr="00415281" w:rsidRDefault="00D8157E" w:rsidP="00D8157E">
            <w:pPr>
              <w:tabs>
                <w:tab w:val="decimal" w:pos="792"/>
              </w:tabs>
              <w:spacing w:line="240" w:lineRule="atLeast"/>
              <w:ind w:right="-18"/>
              <w:rPr>
                <w:rFonts w:eastAsia="Times New Roman" w:cs="Times New Roman"/>
                <w:b/>
                <w:bCs/>
                <w:sz w:val="20"/>
                <w:lang w:val="en-US"/>
              </w:rPr>
            </w:pPr>
            <w:r w:rsidRPr="00415281">
              <w:rPr>
                <w:rFonts w:eastAsia="Times New Roman" w:cs="Times New Roman"/>
                <w:b/>
                <w:bCs/>
                <w:sz w:val="20"/>
                <w:lang w:val="en-US"/>
              </w:rPr>
              <w:t>1,196</w:t>
            </w:r>
          </w:p>
        </w:tc>
      </w:tr>
    </w:tbl>
    <w:p w14:paraId="0D2BA7E7" w14:textId="77777777" w:rsidR="00D8157E" w:rsidRPr="005C619D" w:rsidRDefault="00D8157E" w:rsidP="00D8157E">
      <w:pPr>
        <w:spacing w:line="240" w:lineRule="auto"/>
        <w:rPr>
          <w:rFonts w:eastAsia="Times New Roman" w:cs="Times New Roman"/>
          <w:lang w:val="en-AU" w:bidi="th-TH"/>
        </w:rPr>
      </w:pPr>
    </w:p>
    <w:p w14:paraId="5ED4F679" w14:textId="77777777" w:rsidR="00D8157E" w:rsidRPr="005C619D" w:rsidRDefault="00D8157E" w:rsidP="00D8157E">
      <w:pPr>
        <w:spacing w:line="240" w:lineRule="auto"/>
        <w:rPr>
          <w:rFonts w:eastAsia="Times New Roman" w:cs="Times New Roman"/>
          <w:sz w:val="2"/>
          <w:szCs w:val="2"/>
          <w:lang w:val="en-AU" w:bidi="th-TH"/>
        </w:rPr>
      </w:pPr>
    </w:p>
    <w:tbl>
      <w:tblPr>
        <w:tblW w:w="9630" w:type="dxa"/>
        <w:tblInd w:w="450" w:type="dxa"/>
        <w:tblLayout w:type="fixed"/>
        <w:tblLook w:val="01E0" w:firstRow="1" w:lastRow="1" w:firstColumn="1" w:lastColumn="1" w:noHBand="0" w:noVBand="0"/>
      </w:tblPr>
      <w:tblGrid>
        <w:gridCol w:w="4410"/>
        <w:gridCol w:w="1170"/>
        <w:gridCol w:w="270"/>
        <w:gridCol w:w="1080"/>
        <w:gridCol w:w="270"/>
        <w:gridCol w:w="1080"/>
        <w:gridCol w:w="270"/>
        <w:gridCol w:w="1080"/>
      </w:tblGrid>
      <w:tr w:rsidR="00D8157E" w:rsidRPr="005C619D" w14:paraId="1CC371E9" w14:textId="77777777" w:rsidTr="00D8157E">
        <w:trPr>
          <w:trHeight w:val="137"/>
        </w:trPr>
        <w:tc>
          <w:tcPr>
            <w:tcW w:w="4410" w:type="dxa"/>
          </w:tcPr>
          <w:p w14:paraId="4A059BD0" w14:textId="77777777" w:rsidR="00D8157E" w:rsidRPr="005C619D" w:rsidRDefault="00D8157E" w:rsidP="00D8157E">
            <w:pPr>
              <w:ind w:right="-18"/>
              <w:jc w:val="center"/>
              <w:rPr>
                <w:rFonts w:eastAsia="Times New Roman" w:cs="Times New Roman"/>
                <w:b/>
                <w:bCs/>
                <w:sz w:val="20"/>
                <w:lang w:val="en-US"/>
              </w:rPr>
            </w:pPr>
          </w:p>
        </w:tc>
        <w:tc>
          <w:tcPr>
            <w:tcW w:w="2520" w:type="dxa"/>
            <w:gridSpan w:val="3"/>
          </w:tcPr>
          <w:p w14:paraId="5437518E" w14:textId="77777777" w:rsidR="00D8157E" w:rsidRPr="005C619D" w:rsidRDefault="00D8157E" w:rsidP="00D8157E">
            <w:pPr>
              <w:ind w:right="-18"/>
              <w:jc w:val="center"/>
              <w:rPr>
                <w:rFonts w:eastAsia="Times New Roman" w:cs="Times New Roman"/>
                <w:b/>
                <w:bCs/>
                <w:sz w:val="20"/>
                <w:lang w:val="en-US"/>
              </w:rPr>
            </w:pPr>
            <w:r w:rsidRPr="005C619D">
              <w:rPr>
                <w:rFonts w:eastAsia="Times New Roman" w:cs="Times New Roman"/>
                <w:b/>
                <w:bCs/>
                <w:sz w:val="20"/>
                <w:lang w:val="en-US"/>
              </w:rPr>
              <w:t>Consolidated</w:t>
            </w:r>
          </w:p>
        </w:tc>
        <w:tc>
          <w:tcPr>
            <w:tcW w:w="270" w:type="dxa"/>
          </w:tcPr>
          <w:p w14:paraId="69408A01" w14:textId="77777777" w:rsidR="00D8157E" w:rsidRPr="005C619D" w:rsidRDefault="00D8157E" w:rsidP="00D8157E">
            <w:pPr>
              <w:ind w:right="-18"/>
              <w:jc w:val="center"/>
              <w:rPr>
                <w:rFonts w:eastAsia="Times New Roman" w:cs="Times New Roman"/>
                <w:b/>
                <w:bCs/>
                <w:sz w:val="20"/>
                <w:rtl/>
                <w:cs/>
                <w:lang w:val="en-US"/>
              </w:rPr>
            </w:pPr>
          </w:p>
        </w:tc>
        <w:tc>
          <w:tcPr>
            <w:tcW w:w="2430" w:type="dxa"/>
            <w:gridSpan w:val="3"/>
          </w:tcPr>
          <w:p w14:paraId="6BFB24E6" w14:textId="77777777" w:rsidR="00D8157E" w:rsidRPr="005C619D" w:rsidRDefault="00D8157E" w:rsidP="00D8157E">
            <w:pPr>
              <w:ind w:right="-18"/>
              <w:jc w:val="center"/>
              <w:rPr>
                <w:rFonts w:eastAsia="Times New Roman" w:cs="Times New Roman"/>
                <w:b/>
                <w:bCs/>
                <w:sz w:val="20"/>
                <w:rtl/>
                <w:cs/>
                <w:lang w:val="en-US"/>
              </w:rPr>
            </w:pPr>
            <w:r w:rsidRPr="005C619D">
              <w:rPr>
                <w:rFonts w:eastAsia="Times New Roman" w:cs="Times New Roman"/>
                <w:b/>
                <w:bCs/>
                <w:sz w:val="20"/>
                <w:lang w:val="en-US"/>
              </w:rPr>
              <w:t>Bank only</w:t>
            </w:r>
          </w:p>
        </w:tc>
      </w:tr>
      <w:tr w:rsidR="00301806" w:rsidRPr="005C619D" w14:paraId="36EDFDFB" w14:textId="77777777" w:rsidTr="00D8157E">
        <w:trPr>
          <w:trHeight w:val="137"/>
        </w:trPr>
        <w:tc>
          <w:tcPr>
            <w:tcW w:w="4410" w:type="dxa"/>
          </w:tcPr>
          <w:p w14:paraId="10F5AFEB" w14:textId="77777777" w:rsidR="00301806" w:rsidRPr="005C619D" w:rsidRDefault="00301806" w:rsidP="00301806">
            <w:pPr>
              <w:ind w:right="-18"/>
              <w:rPr>
                <w:rFonts w:eastAsia="Times New Roman" w:cs="Times New Roman"/>
                <w:b/>
                <w:bCs/>
                <w:i/>
                <w:iCs/>
                <w:sz w:val="20"/>
                <w:lang w:val="en-US"/>
              </w:rPr>
            </w:pPr>
            <w:r w:rsidRPr="005C619D">
              <w:rPr>
                <w:rFonts w:eastAsia="Times New Roman" w:cs="Times New Roman"/>
                <w:b/>
                <w:bCs/>
                <w:i/>
                <w:iCs/>
                <w:sz w:val="20"/>
                <w:lang w:val="en-US"/>
              </w:rPr>
              <w:t>Six-month periods ended 30 June</w:t>
            </w:r>
          </w:p>
        </w:tc>
        <w:tc>
          <w:tcPr>
            <w:tcW w:w="1170" w:type="dxa"/>
            <w:vAlign w:val="bottom"/>
          </w:tcPr>
          <w:p w14:paraId="3C6A8DA8" w14:textId="1B17ED9E" w:rsidR="00301806" w:rsidRPr="005C619D" w:rsidRDefault="00301806" w:rsidP="00301806">
            <w:pPr>
              <w:spacing w:line="240" w:lineRule="atLeast"/>
              <w:jc w:val="center"/>
              <w:rPr>
                <w:rFonts w:eastAsia="Times New Roman" w:cs="Times New Roman"/>
                <w:bCs/>
                <w:sz w:val="20"/>
                <w:lang w:val="en-US" w:bidi="th-TH"/>
              </w:rPr>
            </w:pPr>
            <w:r w:rsidRPr="00415281">
              <w:rPr>
                <w:rFonts w:eastAsia="Times New Roman" w:cs="Times New Roman"/>
                <w:bCs/>
                <w:sz w:val="20"/>
              </w:rPr>
              <w:t>2020</w:t>
            </w:r>
          </w:p>
        </w:tc>
        <w:tc>
          <w:tcPr>
            <w:tcW w:w="270" w:type="dxa"/>
            <w:vAlign w:val="bottom"/>
          </w:tcPr>
          <w:p w14:paraId="5EC94437" w14:textId="77777777" w:rsidR="00301806" w:rsidRPr="005C619D" w:rsidRDefault="00301806" w:rsidP="00301806">
            <w:pPr>
              <w:spacing w:line="240" w:lineRule="atLeast"/>
              <w:jc w:val="center"/>
              <w:rPr>
                <w:rFonts w:eastAsia="Times New Roman" w:cs="Times New Roman"/>
                <w:bCs/>
                <w:sz w:val="20"/>
              </w:rPr>
            </w:pPr>
          </w:p>
        </w:tc>
        <w:tc>
          <w:tcPr>
            <w:tcW w:w="1080" w:type="dxa"/>
            <w:vAlign w:val="bottom"/>
          </w:tcPr>
          <w:p w14:paraId="6A4AD82E" w14:textId="229D9E92" w:rsidR="00301806" w:rsidRPr="005C619D" w:rsidRDefault="00301806" w:rsidP="00301806">
            <w:pPr>
              <w:spacing w:line="240" w:lineRule="atLeast"/>
              <w:jc w:val="center"/>
              <w:rPr>
                <w:rFonts w:eastAsia="Times New Roman" w:cs="Times New Roman"/>
                <w:bCs/>
                <w:sz w:val="20"/>
                <w:cs/>
                <w:lang w:bidi="th-TH"/>
              </w:rPr>
            </w:pPr>
            <w:r w:rsidRPr="00415281">
              <w:rPr>
                <w:rFonts w:eastAsia="Times New Roman" w:cs="Times New Roman"/>
                <w:bCs/>
                <w:sz w:val="20"/>
                <w:lang w:bidi="th-TH"/>
              </w:rPr>
              <w:t>2019</w:t>
            </w:r>
          </w:p>
        </w:tc>
        <w:tc>
          <w:tcPr>
            <w:tcW w:w="270" w:type="dxa"/>
          </w:tcPr>
          <w:p w14:paraId="5454539F" w14:textId="77777777" w:rsidR="00301806" w:rsidRPr="005C619D" w:rsidRDefault="00301806" w:rsidP="00301806">
            <w:pPr>
              <w:ind w:right="-18"/>
              <w:jc w:val="center"/>
              <w:rPr>
                <w:rFonts w:eastAsia="Times New Roman" w:cs="Times New Roman"/>
                <w:sz w:val="20"/>
                <w:lang w:val="en-US"/>
              </w:rPr>
            </w:pPr>
          </w:p>
        </w:tc>
        <w:tc>
          <w:tcPr>
            <w:tcW w:w="1080" w:type="dxa"/>
            <w:vAlign w:val="bottom"/>
          </w:tcPr>
          <w:p w14:paraId="4218DEB7" w14:textId="0ACF62BF" w:rsidR="00301806" w:rsidRPr="005C619D" w:rsidRDefault="00301806" w:rsidP="00301806">
            <w:pPr>
              <w:spacing w:line="240" w:lineRule="atLeast"/>
              <w:jc w:val="center"/>
              <w:rPr>
                <w:rFonts w:eastAsia="Times New Roman" w:cs="Times New Roman"/>
                <w:bCs/>
                <w:sz w:val="20"/>
                <w:lang w:val="en-US" w:bidi="th-TH"/>
              </w:rPr>
            </w:pPr>
            <w:r w:rsidRPr="00415281">
              <w:rPr>
                <w:rFonts w:eastAsia="Times New Roman" w:cs="Times New Roman"/>
                <w:bCs/>
                <w:sz w:val="20"/>
              </w:rPr>
              <w:t>2020</w:t>
            </w:r>
          </w:p>
        </w:tc>
        <w:tc>
          <w:tcPr>
            <w:tcW w:w="270" w:type="dxa"/>
            <w:vAlign w:val="bottom"/>
          </w:tcPr>
          <w:p w14:paraId="4F24F828" w14:textId="77777777" w:rsidR="00301806" w:rsidRPr="005C619D" w:rsidRDefault="00301806" w:rsidP="00301806">
            <w:pPr>
              <w:spacing w:line="240" w:lineRule="atLeast"/>
              <w:jc w:val="center"/>
              <w:rPr>
                <w:rFonts w:eastAsia="Times New Roman" w:cs="Times New Roman"/>
                <w:bCs/>
                <w:sz w:val="20"/>
              </w:rPr>
            </w:pPr>
          </w:p>
        </w:tc>
        <w:tc>
          <w:tcPr>
            <w:tcW w:w="1080" w:type="dxa"/>
            <w:vAlign w:val="bottom"/>
          </w:tcPr>
          <w:p w14:paraId="58510307" w14:textId="54C516C6" w:rsidR="00301806" w:rsidRPr="005C619D" w:rsidRDefault="00301806" w:rsidP="00301806">
            <w:pPr>
              <w:spacing w:line="240" w:lineRule="atLeast"/>
              <w:jc w:val="center"/>
              <w:rPr>
                <w:rFonts w:eastAsia="Times New Roman" w:cs="Times New Roman"/>
                <w:bCs/>
                <w:sz w:val="20"/>
                <w:cs/>
                <w:lang w:bidi="th-TH"/>
              </w:rPr>
            </w:pPr>
            <w:r w:rsidRPr="00415281">
              <w:rPr>
                <w:rFonts w:eastAsia="Times New Roman" w:cs="Times New Roman"/>
                <w:bCs/>
                <w:sz w:val="20"/>
                <w:lang w:bidi="th-TH"/>
              </w:rPr>
              <w:t>2019</w:t>
            </w:r>
          </w:p>
        </w:tc>
      </w:tr>
      <w:tr w:rsidR="00D8157E" w:rsidRPr="005C619D" w14:paraId="60F04022" w14:textId="77777777" w:rsidTr="00D8157E">
        <w:trPr>
          <w:trHeight w:val="137"/>
        </w:trPr>
        <w:tc>
          <w:tcPr>
            <w:tcW w:w="4410" w:type="dxa"/>
          </w:tcPr>
          <w:p w14:paraId="6335693D" w14:textId="77777777" w:rsidR="00D8157E" w:rsidRPr="005C619D" w:rsidRDefault="00D8157E" w:rsidP="00D8157E">
            <w:pPr>
              <w:ind w:right="-18"/>
              <w:jc w:val="center"/>
              <w:rPr>
                <w:rFonts w:eastAsia="Times New Roman" w:cs="Times New Roman"/>
                <w:sz w:val="20"/>
                <w:lang w:val="en-US"/>
              </w:rPr>
            </w:pPr>
          </w:p>
        </w:tc>
        <w:tc>
          <w:tcPr>
            <w:tcW w:w="5220" w:type="dxa"/>
            <w:gridSpan w:val="7"/>
          </w:tcPr>
          <w:p w14:paraId="131327F3" w14:textId="77777777" w:rsidR="00D8157E" w:rsidRPr="005C619D" w:rsidRDefault="00D8157E" w:rsidP="00D8157E">
            <w:pPr>
              <w:ind w:right="-18"/>
              <w:jc w:val="center"/>
              <w:rPr>
                <w:rFonts w:eastAsia="Times New Roman" w:cs="Times New Roman"/>
                <w:i/>
                <w:iCs/>
                <w:sz w:val="20"/>
                <w:lang w:val="en-US"/>
              </w:rPr>
            </w:pPr>
            <w:r w:rsidRPr="005C619D">
              <w:rPr>
                <w:rFonts w:eastAsia="Times New Roman" w:cs="Times New Roman"/>
                <w:i/>
                <w:iCs/>
                <w:sz w:val="20"/>
                <w:lang w:val="en-US"/>
              </w:rPr>
              <w:t>(in million Baht)</w:t>
            </w:r>
          </w:p>
        </w:tc>
      </w:tr>
      <w:tr w:rsidR="00D8157E" w:rsidRPr="005C619D" w14:paraId="7B806833" w14:textId="77777777" w:rsidTr="00D8157E">
        <w:trPr>
          <w:trHeight w:val="137"/>
        </w:trPr>
        <w:tc>
          <w:tcPr>
            <w:tcW w:w="4410" w:type="dxa"/>
          </w:tcPr>
          <w:p w14:paraId="7BD954A7" w14:textId="77777777" w:rsidR="00D8157E" w:rsidRPr="005C619D" w:rsidRDefault="00D8157E" w:rsidP="00D8157E">
            <w:pPr>
              <w:ind w:right="-18"/>
              <w:jc w:val="center"/>
              <w:rPr>
                <w:rFonts w:eastAsia="Times New Roman" w:cs="Times New Roman"/>
                <w:sz w:val="20"/>
                <w:lang w:val="en-US"/>
              </w:rPr>
            </w:pPr>
          </w:p>
        </w:tc>
        <w:tc>
          <w:tcPr>
            <w:tcW w:w="5220" w:type="dxa"/>
            <w:gridSpan w:val="7"/>
          </w:tcPr>
          <w:p w14:paraId="5B9197FB" w14:textId="77777777" w:rsidR="00D8157E" w:rsidRPr="005C619D" w:rsidRDefault="00D8157E" w:rsidP="00D8157E">
            <w:pPr>
              <w:ind w:right="-18"/>
              <w:jc w:val="center"/>
              <w:rPr>
                <w:rFonts w:eastAsia="Times New Roman" w:cs="Times New Roman"/>
                <w:i/>
                <w:iCs/>
                <w:sz w:val="20"/>
                <w:lang w:val="en-US"/>
              </w:rPr>
            </w:pPr>
          </w:p>
        </w:tc>
      </w:tr>
      <w:tr w:rsidR="00444B8D" w:rsidRPr="005C619D" w14:paraId="07C62211" w14:textId="77777777" w:rsidTr="00314AE5">
        <w:trPr>
          <w:trHeight w:val="137"/>
        </w:trPr>
        <w:tc>
          <w:tcPr>
            <w:tcW w:w="4410" w:type="dxa"/>
            <w:vAlign w:val="bottom"/>
          </w:tcPr>
          <w:p w14:paraId="082A5B93" w14:textId="5C958E4E" w:rsidR="00444B8D" w:rsidRPr="005C619D" w:rsidRDefault="00444B8D" w:rsidP="00444B8D">
            <w:pPr>
              <w:ind w:left="162" w:right="-18" w:hanging="162"/>
              <w:rPr>
                <w:rFonts w:eastAsia="Times New Roman" w:cs="Times New Roman"/>
                <w:sz w:val="20"/>
                <w:rtl/>
                <w:cs/>
                <w:lang w:val="en-US"/>
              </w:rPr>
            </w:pPr>
            <w:r w:rsidRPr="00415281">
              <w:rPr>
                <w:rFonts w:eastAsia="Times New Roman" w:cs="Times New Roman"/>
                <w:sz w:val="20"/>
                <w:lang w:val="en-US"/>
              </w:rPr>
              <w:t xml:space="preserve">Marketing and business promotion expenses </w:t>
            </w:r>
          </w:p>
        </w:tc>
        <w:tc>
          <w:tcPr>
            <w:tcW w:w="1170" w:type="dxa"/>
          </w:tcPr>
          <w:p w14:paraId="5C07D15F" w14:textId="13FC43C4"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304</w:t>
            </w:r>
          </w:p>
        </w:tc>
        <w:tc>
          <w:tcPr>
            <w:tcW w:w="270" w:type="dxa"/>
          </w:tcPr>
          <w:p w14:paraId="32F8017B"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6F5D8899" w14:textId="3FAC300D"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499</w:t>
            </w:r>
          </w:p>
        </w:tc>
        <w:tc>
          <w:tcPr>
            <w:tcW w:w="270" w:type="dxa"/>
            <w:vAlign w:val="bottom"/>
          </w:tcPr>
          <w:p w14:paraId="724E4945"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405DC74A" w14:textId="668F9556"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193</w:t>
            </w:r>
          </w:p>
        </w:tc>
        <w:tc>
          <w:tcPr>
            <w:tcW w:w="270" w:type="dxa"/>
            <w:vAlign w:val="bottom"/>
          </w:tcPr>
          <w:p w14:paraId="68B33906"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3E9F7E89" w14:textId="1C44B8A6"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499</w:t>
            </w:r>
          </w:p>
        </w:tc>
      </w:tr>
      <w:tr w:rsidR="00444B8D" w:rsidRPr="005C619D" w14:paraId="795BB67A" w14:textId="77777777" w:rsidTr="00314AE5">
        <w:trPr>
          <w:trHeight w:val="137"/>
        </w:trPr>
        <w:tc>
          <w:tcPr>
            <w:tcW w:w="4410" w:type="dxa"/>
            <w:vAlign w:val="bottom"/>
          </w:tcPr>
          <w:p w14:paraId="5715A6EA" w14:textId="478663EF" w:rsidR="00444B8D" w:rsidRPr="005C619D" w:rsidRDefault="00444B8D" w:rsidP="00444B8D">
            <w:pPr>
              <w:ind w:right="-18"/>
              <w:rPr>
                <w:rFonts w:eastAsia="Times New Roman" w:cs="Times New Roman"/>
                <w:sz w:val="20"/>
                <w:rtl/>
                <w:cs/>
                <w:lang w:val="en-US"/>
              </w:rPr>
            </w:pPr>
            <w:proofErr w:type="spellStart"/>
            <w:r w:rsidRPr="00415281">
              <w:rPr>
                <w:rFonts w:eastAsia="Times New Roman" w:cs="Times New Roman"/>
                <w:sz w:val="20"/>
                <w:lang w:val="en-US"/>
              </w:rPr>
              <w:t>Amortisation</w:t>
            </w:r>
            <w:proofErr w:type="spellEnd"/>
            <w:r w:rsidRPr="00415281">
              <w:rPr>
                <w:rFonts w:eastAsia="Times New Roman" w:cs="Times New Roman"/>
                <w:sz w:val="20"/>
                <w:lang w:val="en-US"/>
              </w:rPr>
              <w:t xml:space="preserve"> of intangible assets </w:t>
            </w:r>
          </w:p>
        </w:tc>
        <w:tc>
          <w:tcPr>
            <w:tcW w:w="1170" w:type="dxa"/>
          </w:tcPr>
          <w:p w14:paraId="74B13672" w14:textId="696A6079"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752</w:t>
            </w:r>
          </w:p>
        </w:tc>
        <w:tc>
          <w:tcPr>
            <w:tcW w:w="270" w:type="dxa"/>
          </w:tcPr>
          <w:p w14:paraId="4D82B2A4"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2A0C27E7" w14:textId="4BBC36A5"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320</w:t>
            </w:r>
          </w:p>
        </w:tc>
        <w:tc>
          <w:tcPr>
            <w:tcW w:w="270" w:type="dxa"/>
            <w:vAlign w:val="bottom"/>
          </w:tcPr>
          <w:p w14:paraId="2F639918"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1AF4EED6" w14:textId="2D60EA5F"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417</w:t>
            </w:r>
          </w:p>
        </w:tc>
        <w:tc>
          <w:tcPr>
            <w:tcW w:w="270" w:type="dxa"/>
            <w:vAlign w:val="bottom"/>
          </w:tcPr>
          <w:p w14:paraId="417B354D"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2EB88F3C" w14:textId="462A0C47"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320</w:t>
            </w:r>
          </w:p>
        </w:tc>
      </w:tr>
      <w:tr w:rsidR="00444B8D" w:rsidRPr="005C619D" w14:paraId="6ECAADCB" w14:textId="77777777" w:rsidTr="00314AE5">
        <w:trPr>
          <w:trHeight w:val="137"/>
        </w:trPr>
        <w:tc>
          <w:tcPr>
            <w:tcW w:w="4410" w:type="dxa"/>
            <w:vAlign w:val="bottom"/>
          </w:tcPr>
          <w:p w14:paraId="6E73DEC9" w14:textId="4782DEC7" w:rsidR="00444B8D" w:rsidRPr="005C619D" w:rsidRDefault="00444B8D" w:rsidP="00444B8D">
            <w:pPr>
              <w:ind w:right="-18"/>
              <w:rPr>
                <w:rFonts w:eastAsia="Times New Roman" w:cs="Times New Roman"/>
                <w:sz w:val="20"/>
                <w:lang w:val="en-US"/>
              </w:rPr>
            </w:pPr>
            <w:r>
              <w:rPr>
                <w:rFonts w:eastAsia="Times New Roman" w:cs="Times New Roman"/>
                <w:sz w:val="20"/>
                <w:lang w:val="en-US"/>
              </w:rPr>
              <w:t>Outsourcing expenses</w:t>
            </w:r>
          </w:p>
        </w:tc>
        <w:tc>
          <w:tcPr>
            <w:tcW w:w="1170" w:type="dxa"/>
          </w:tcPr>
          <w:p w14:paraId="6E36B6D5" w14:textId="04913ADA"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490</w:t>
            </w:r>
          </w:p>
        </w:tc>
        <w:tc>
          <w:tcPr>
            <w:tcW w:w="270" w:type="dxa"/>
          </w:tcPr>
          <w:p w14:paraId="44110649"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5C2AF091" w14:textId="0E892A97"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325</w:t>
            </w:r>
          </w:p>
        </w:tc>
        <w:tc>
          <w:tcPr>
            <w:tcW w:w="270" w:type="dxa"/>
            <w:vAlign w:val="bottom"/>
          </w:tcPr>
          <w:p w14:paraId="765BC08A"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38F6747B" w14:textId="7A0C0817"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269</w:t>
            </w:r>
          </w:p>
        </w:tc>
        <w:tc>
          <w:tcPr>
            <w:tcW w:w="270" w:type="dxa"/>
            <w:vAlign w:val="bottom"/>
          </w:tcPr>
          <w:p w14:paraId="61DF6062"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5181774D" w14:textId="7B4827AF"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325</w:t>
            </w:r>
          </w:p>
        </w:tc>
      </w:tr>
      <w:tr w:rsidR="00444B8D" w:rsidRPr="005C619D" w14:paraId="211C7028" w14:textId="77777777" w:rsidTr="00314AE5">
        <w:trPr>
          <w:trHeight w:val="137"/>
        </w:trPr>
        <w:tc>
          <w:tcPr>
            <w:tcW w:w="4410" w:type="dxa"/>
            <w:vAlign w:val="bottom"/>
          </w:tcPr>
          <w:p w14:paraId="4419CA52" w14:textId="3FE38544" w:rsidR="00444B8D" w:rsidRPr="005C619D" w:rsidRDefault="00444B8D" w:rsidP="00444B8D">
            <w:pPr>
              <w:ind w:right="-18"/>
              <w:rPr>
                <w:rFonts w:eastAsia="Times New Roman" w:cs="Times New Roman"/>
                <w:sz w:val="20"/>
                <w:lang w:val="en-US"/>
              </w:rPr>
            </w:pPr>
            <w:r>
              <w:rPr>
                <w:rFonts w:eastAsia="Times New Roman" w:cs="Times New Roman"/>
                <w:sz w:val="20"/>
                <w:lang w:val="en-US"/>
              </w:rPr>
              <w:t>Credit collection expenses</w:t>
            </w:r>
          </w:p>
        </w:tc>
        <w:tc>
          <w:tcPr>
            <w:tcW w:w="1170" w:type="dxa"/>
          </w:tcPr>
          <w:p w14:paraId="2C738807" w14:textId="138694DD"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255</w:t>
            </w:r>
          </w:p>
        </w:tc>
        <w:tc>
          <w:tcPr>
            <w:tcW w:w="270" w:type="dxa"/>
          </w:tcPr>
          <w:p w14:paraId="67363F05"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271C91C9" w14:textId="29F29EF5"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202</w:t>
            </w:r>
          </w:p>
        </w:tc>
        <w:tc>
          <w:tcPr>
            <w:tcW w:w="270" w:type="dxa"/>
            <w:vAlign w:val="bottom"/>
          </w:tcPr>
          <w:p w14:paraId="0E11A63D"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562319F2" w14:textId="3A9F426E"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167</w:t>
            </w:r>
          </w:p>
        </w:tc>
        <w:tc>
          <w:tcPr>
            <w:tcW w:w="270" w:type="dxa"/>
            <w:vAlign w:val="bottom"/>
          </w:tcPr>
          <w:p w14:paraId="1BA74410"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7AEAE9E8" w14:textId="7B9DAE33"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201</w:t>
            </w:r>
          </w:p>
        </w:tc>
      </w:tr>
      <w:tr w:rsidR="00444B8D" w:rsidRPr="005C619D" w14:paraId="30C3E38D" w14:textId="77777777" w:rsidTr="00314AE5">
        <w:trPr>
          <w:trHeight w:val="137"/>
        </w:trPr>
        <w:tc>
          <w:tcPr>
            <w:tcW w:w="4410" w:type="dxa"/>
            <w:vAlign w:val="bottom"/>
          </w:tcPr>
          <w:p w14:paraId="4CB37ECF" w14:textId="117843D5" w:rsidR="00444B8D" w:rsidRPr="005C619D" w:rsidRDefault="00444B8D" w:rsidP="00444B8D">
            <w:pPr>
              <w:ind w:right="-18"/>
              <w:rPr>
                <w:rFonts w:eastAsia="Times New Roman" w:cs="Times New Roman"/>
                <w:sz w:val="20"/>
                <w:lang w:val="en-US"/>
              </w:rPr>
            </w:pPr>
            <w:r>
              <w:rPr>
                <w:rFonts w:eastAsia="Times New Roman" w:cs="Times New Roman"/>
                <w:sz w:val="20"/>
                <w:lang w:val="en-US"/>
              </w:rPr>
              <w:t>Software expenses</w:t>
            </w:r>
          </w:p>
        </w:tc>
        <w:tc>
          <w:tcPr>
            <w:tcW w:w="1170" w:type="dxa"/>
          </w:tcPr>
          <w:p w14:paraId="1D14A20B" w14:textId="5B48E59E"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300</w:t>
            </w:r>
          </w:p>
        </w:tc>
        <w:tc>
          <w:tcPr>
            <w:tcW w:w="270" w:type="dxa"/>
          </w:tcPr>
          <w:p w14:paraId="3B99477A"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0257F81A" w14:textId="3B1D9567"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149</w:t>
            </w:r>
          </w:p>
        </w:tc>
        <w:tc>
          <w:tcPr>
            <w:tcW w:w="270" w:type="dxa"/>
            <w:vAlign w:val="bottom"/>
          </w:tcPr>
          <w:p w14:paraId="03D5BCB0"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39B46B1B" w14:textId="0AC45B58"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196</w:t>
            </w:r>
          </w:p>
        </w:tc>
        <w:tc>
          <w:tcPr>
            <w:tcW w:w="270" w:type="dxa"/>
            <w:vAlign w:val="bottom"/>
          </w:tcPr>
          <w:p w14:paraId="597DB9FF"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47555C54" w14:textId="383295C4"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149</w:t>
            </w:r>
          </w:p>
        </w:tc>
      </w:tr>
      <w:tr w:rsidR="00444B8D" w:rsidRPr="005C619D" w14:paraId="5F2E1877" w14:textId="77777777" w:rsidTr="00314AE5">
        <w:trPr>
          <w:trHeight w:val="137"/>
        </w:trPr>
        <w:tc>
          <w:tcPr>
            <w:tcW w:w="4410" w:type="dxa"/>
            <w:vAlign w:val="bottom"/>
          </w:tcPr>
          <w:p w14:paraId="2FBEC3A8" w14:textId="604F76D7" w:rsidR="00444B8D" w:rsidRPr="005C619D" w:rsidRDefault="00444B8D" w:rsidP="00444B8D">
            <w:pPr>
              <w:ind w:right="-18"/>
              <w:rPr>
                <w:rFonts w:eastAsia="Times New Roman" w:cs="Times New Roman"/>
                <w:sz w:val="20"/>
                <w:lang w:val="en-US"/>
              </w:rPr>
            </w:pPr>
            <w:r>
              <w:rPr>
                <w:rFonts w:eastAsia="Times New Roman" w:cs="Times New Roman"/>
                <w:sz w:val="20"/>
                <w:lang w:val="en-US"/>
              </w:rPr>
              <w:t>Other expenses hire purchase</w:t>
            </w:r>
          </w:p>
        </w:tc>
        <w:tc>
          <w:tcPr>
            <w:tcW w:w="1170" w:type="dxa"/>
          </w:tcPr>
          <w:p w14:paraId="4464DA33" w14:textId="3EDC695D"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94</w:t>
            </w:r>
          </w:p>
        </w:tc>
        <w:tc>
          <w:tcPr>
            <w:tcW w:w="270" w:type="dxa"/>
          </w:tcPr>
          <w:p w14:paraId="6C13AC05"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49BB1F52" w14:textId="120CA78F"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2AAD6F06"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5A88F1AD" w14:textId="29F0E93B"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52AC520A"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37D41B75" w14:textId="07A84AB0"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w:t>
            </w:r>
          </w:p>
        </w:tc>
      </w:tr>
      <w:tr w:rsidR="00444B8D" w:rsidRPr="005C619D" w14:paraId="5B04A980" w14:textId="77777777" w:rsidTr="00314AE5">
        <w:trPr>
          <w:trHeight w:val="137"/>
        </w:trPr>
        <w:tc>
          <w:tcPr>
            <w:tcW w:w="4410" w:type="dxa"/>
            <w:vAlign w:val="bottom"/>
          </w:tcPr>
          <w:p w14:paraId="4C64AD5D" w14:textId="3D8578EC" w:rsidR="00444B8D" w:rsidRPr="005C619D" w:rsidRDefault="00444B8D" w:rsidP="00444B8D">
            <w:pPr>
              <w:ind w:right="-18"/>
              <w:rPr>
                <w:rFonts w:eastAsia="Times New Roman" w:cs="Times New Roman"/>
                <w:sz w:val="20"/>
                <w:lang w:val="en-US"/>
              </w:rPr>
            </w:pPr>
            <w:r>
              <w:rPr>
                <w:rFonts w:eastAsia="Times New Roman" w:cs="Times New Roman"/>
                <w:sz w:val="20"/>
                <w:lang w:val="en-US"/>
              </w:rPr>
              <w:t>Professional fee expenses</w:t>
            </w:r>
            <w:r w:rsidRPr="00415281">
              <w:rPr>
                <w:rFonts w:eastAsia="Times New Roman" w:cs="Times New Roman"/>
                <w:sz w:val="20"/>
                <w:lang w:val="en-US"/>
              </w:rPr>
              <w:t xml:space="preserve"> </w:t>
            </w:r>
          </w:p>
        </w:tc>
        <w:tc>
          <w:tcPr>
            <w:tcW w:w="1170" w:type="dxa"/>
            <w:vAlign w:val="bottom"/>
          </w:tcPr>
          <w:p w14:paraId="4D5BAB51" w14:textId="5788D5F8"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98</w:t>
            </w:r>
          </w:p>
        </w:tc>
        <w:tc>
          <w:tcPr>
            <w:tcW w:w="270" w:type="dxa"/>
          </w:tcPr>
          <w:p w14:paraId="50C816CB"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271F57D1" w14:textId="0A84D439"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109</w:t>
            </w:r>
          </w:p>
        </w:tc>
        <w:tc>
          <w:tcPr>
            <w:tcW w:w="270" w:type="dxa"/>
            <w:vAlign w:val="bottom"/>
          </w:tcPr>
          <w:p w14:paraId="7878C03E"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4B740A20" w14:textId="1A3040FF"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85</w:t>
            </w:r>
          </w:p>
        </w:tc>
        <w:tc>
          <w:tcPr>
            <w:tcW w:w="270" w:type="dxa"/>
            <w:vAlign w:val="bottom"/>
          </w:tcPr>
          <w:p w14:paraId="3DB5545A"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7071DBA8" w14:textId="6B53A8C9"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109</w:t>
            </w:r>
          </w:p>
        </w:tc>
      </w:tr>
      <w:tr w:rsidR="00444B8D" w:rsidRPr="005C619D" w14:paraId="1E22A8FC" w14:textId="77777777" w:rsidTr="00314AE5">
        <w:trPr>
          <w:trHeight w:val="137"/>
        </w:trPr>
        <w:tc>
          <w:tcPr>
            <w:tcW w:w="4410" w:type="dxa"/>
            <w:vAlign w:val="bottom"/>
          </w:tcPr>
          <w:p w14:paraId="3AF91A1D" w14:textId="7532527A" w:rsidR="00444B8D" w:rsidRPr="005C619D" w:rsidRDefault="00444B8D" w:rsidP="00444B8D">
            <w:pPr>
              <w:ind w:right="-18"/>
              <w:rPr>
                <w:rFonts w:eastAsia="Times New Roman" w:cs="Times New Roman"/>
                <w:sz w:val="20"/>
                <w:lang w:val="en-US"/>
              </w:rPr>
            </w:pPr>
            <w:r>
              <w:rPr>
                <w:rFonts w:eastAsia="Times New Roman" w:cs="Times New Roman"/>
                <w:sz w:val="20"/>
                <w:lang w:val="en-US"/>
              </w:rPr>
              <w:t>Travelling expenses</w:t>
            </w:r>
          </w:p>
        </w:tc>
        <w:tc>
          <w:tcPr>
            <w:tcW w:w="1170" w:type="dxa"/>
            <w:vAlign w:val="bottom"/>
          </w:tcPr>
          <w:p w14:paraId="016BA50D" w14:textId="6F7841C2"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148</w:t>
            </w:r>
          </w:p>
        </w:tc>
        <w:tc>
          <w:tcPr>
            <w:tcW w:w="270" w:type="dxa"/>
          </w:tcPr>
          <w:p w14:paraId="19A7A763"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4FCD3544" w14:textId="24CE35D2"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55</w:t>
            </w:r>
          </w:p>
        </w:tc>
        <w:tc>
          <w:tcPr>
            <w:tcW w:w="270" w:type="dxa"/>
            <w:vAlign w:val="bottom"/>
          </w:tcPr>
          <w:p w14:paraId="0E814ECE"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11B8EF95" w14:textId="483A31D4"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37</w:t>
            </w:r>
          </w:p>
        </w:tc>
        <w:tc>
          <w:tcPr>
            <w:tcW w:w="270" w:type="dxa"/>
            <w:vAlign w:val="bottom"/>
          </w:tcPr>
          <w:p w14:paraId="7ECBEA30"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6FE42314" w14:textId="3D92642A"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55</w:t>
            </w:r>
          </w:p>
        </w:tc>
      </w:tr>
      <w:tr w:rsidR="00444B8D" w:rsidRPr="005C619D" w14:paraId="394080A3" w14:textId="77777777" w:rsidTr="00314AE5">
        <w:trPr>
          <w:trHeight w:val="137"/>
        </w:trPr>
        <w:tc>
          <w:tcPr>
            <w:tcW w:w="4410" w:type="dxa"/>
            <w:vAlign w:val="bottom"/>
          </w:tcPr>
          <w:p w14:paraId="22EB454E" w14:textId="40DBC1DB" w:rsidR="00444B8D" w:rsidRPr="005C619D" w:rsidRDefault="00444B8D" w:rsidP="00444B8D">
            <w:pPr>
              <w:ind w:right="-18"/>
              <w:rPr>
                <w:rFonts w:eastAsia="Times New Roman" w:cs="Times New Roman"/>
                <w:sz w:val="20"/>
                <w:lang w:val="en-US"/>
              </w:rPr>
            </w:pPr>
            <w:r>
              <w:rPr>
                <w:rFonts w:eastAsia="Times New Roman" w:cs="Times New Roman"/>
                <w:sz w:val="20"/>
                <w:lang w:val="en-US"/>
              </w:rPr>
              <w:t>Information systems expenses</w:t>
            </w:r>
          </w:p>
        </w:tc>
        <w:tc>
          <w:tcPr>
            <w:tcW w:w="1170" w:type="dxa"/>
            <w:vAlign w:val="bottom"/>
          </w:tcPr>
          <w:p w14:paraId="36CE98B4" w14:textId="0C098059"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202</w:t>
            </w:r>
          </w:p>
        </w:tc>
        <w:tc>
          <w:tcPr>
            <w:tcW w:w="270" w:type="dxa"/>
          </w:tcPr>
          <w:p w14:paraId="2EC5034A"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571BF5D0" w14:textId="3B51F6D1"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66B214C9"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58D45642" w14:textId="15D1FB0E"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w:t>
            </w:r>
          </w:p>
        </w:tc>
        <w:tc>
          <w:tcPr>
            <w:tcW w:w="270" w:type="dxa"/>
            <w:vAlign w:val="bottom"/>
          </w:tcPr>
          <w:p w14:paraId="64FE09C0"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vAlign w:val="bottom"/>
          </w:tcPr>
          <w:p w14:paraId="00C8FA8C" w14:textId="1AEDD15F"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w:t>
            </w:r>
          </w:p>
        </w:tc>
      </w:tr>
      <w:tr w:rsidR="00444B8D" w:rsidRPr="005C619D" w14:paraId="0839F6D3" w14:textId="77777777" w:rsidTr="00D8157E">
        <w:trPr>
          <w:trHeight w:val="137"/>
        </w:trPr>
        <w:tc>
          <w:tcPr>
            <w:tcW w:w="4410" w:type="dxa"/>
            <w:vAlign w:val="bottom"/>
          </w:tcPr>
          <w:p w14:paraId="5E11A7CE" w14:textId="77777777" w:rsidR="00444B8D" w:rsidRPr="005C619D" w:rsidRDefault="00444B8D" w:rsidP="00444B8D">
            <w:pPr>
              <w:ind w:right="-18"/>
              <w:rPr>
                <w:rFonts w:eastAsia="Times New Roman" w:cs="Times New Roman"/>
                <w:sz w:val="20"/>
                <w:rtl/>
                <w:cs/>
                <w:lang w:val="en-US"/>
              </w:rPr>
            </w:pPr>
            <w:r w:rsidRPr="005C619D">
              <w:rPr>
                <w:rFonts w:eastAsia="Times New Roman" w:cs="Times New Roman"/>
                <w:sz w:val="20"/>
                <w:lang w:val="en-US"/>
              </w:rPr>
              <w:t>Others</w:t>
            </w:r>
          </w:p>
        </w:tc>
        <w:tc>
          <w:tcPr>
            <w:tcW w:w="1170" w:type="dxa"/>
            <w:tcBorders>
              <w:bottom w:val="single" w:sz="4" w:space="0" w:color="auto"/>
            </w:tcBorders>
            <w:vAlign w:val="bottom"/>
          </w:tcPr>
          <w:p w14:paraId="665F7B5A" w14:textId="5B1608A1"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670</w:t>
            </w:r>
          </w:p>
        </w:tc>
        <w:tc>
          <w:tcPr>
            <w:tcW w:w="270" w:type="dxa"/>
            <w:vAlign w:val="bottom"/>
          </w:tcPr>
          <w:p w14:paraId="780C0CA6"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tcBorders>
              <w:bottom w:val="single" w:sz="4" w:space="0" w:color="auto"/>
            </w:tcBorders>
            <w:vAlign w:val="bottom"/>
          </w:tcPr>
          <w:p w14:paraId="014E3E29" w14:textId="73BAC32E"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546</w:t>
            </w:r>
          </w:p>
        </w:tc>
        <w:tc>
          <w:tcPr>
            <w:tcW w:w="270" w:type="dxa"/>
            <w:vAlign w:val="bottom"/>
          </w:tcPr>
          <w:p w14:paraId="31B35621"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tcBorders>
              <w:bottom w:val="single" w:sz="4" w:space="0" w:color="auto"/>
            </w:tcBorders>
            <w:vAlign w:val="bottom"/>
          </w:tcPr>
          <w:p w14:paraId="47FC0269" w14:textId="7E2304FC"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437</w:t>
            </w:r>
          </w:p>
        </w:tc>
        <w:tc>
          <w:tcPr>
            <w:tcW w:w="270" w:type="dxa"/>
            <w:vAlign w:val="bottom"/>
          </w:tcPr>
          <w:p w14:paraId="29F553FE" w14:textId="77777777" w:rsidR="00444B8D" w:rsidRPr="005C619D" w:rsidRDefault="00444B8D" w:rsidP="00444B8D">
            <w:pPr>
              <w:tabs>
                <w:tab w:val="decimal" w:pos="792"/>
              </w:tabs>
              <w:spacing w:line="240" w:lineRule="atLeast"/>
              <w:ind w:right="-18"/>
              <w:rPr>
                <w:rFonts w:eastAsia="Times New Roman" w:cs="Times New Roman"/>
                <w:sz w:val="20"/>
                <w:lang w:val="en-US"/>
              </w:rPr>
            </w:pPr>
          </w:p>
        </w:tc>
        <w:tc>
          <w:tcPr>
            <w:tcW w:w="1080" w:type="dxa"/>
            <w:tcBorders>
              <w:bottom w:val="single" w:sz="4" w:space="0" w:color="auto"/>
            </w:tcBorders>
            <w:vAlign w:val="bottom"/>
          </w:tcPr>
          <w:p w14:paraId="43A41156" w14:textId="435CCF85" w:rsidR="00444B8D" w:rsidRPr="005C619D" w:rsidRDefault="00444B8D" w:rsidP="00444B8D">
            <w:pPr>
              <w:tabs>
                <w:tab w:val="decimal" w:pos="882"/>
              </w:tabs>
              <w:spacing w:line="240" w:lineRule="atLeast"/>
              <w:ind w:right="-18"/>
              <w:rPr>
                <w:rFonts w:eastAsia="Times New Roman" w:cs="Times New Roman"/>
                <w:sz w:val="20"/>
                <w:lang w:val="en-US"/>
              </w:rPr>
            </w:pPr>
            <w:r>
              <w:rPr>
                <w:rFonts w:eastAsia="Times New Roman" w:cs="Times New Roman"/>
                <w:sz w:val="20"/>
                <w:lang w:val="en-US"/>
              </w:rPr>
              <w:t>545</w:t>
            </w:r>
          </w:p>
        </w:tc>
      </w:tr>
      <w:tr w:rsidR="00D8157E" w:rsidRPr="005C619D" w14:paraId="30FEE1C0" w14:textId="77777777" w:rsidTr="00D8157E">
        <w:trPr>
          <w:trHeight w:val="137"/>
        </w:trPr>
        <w:tc>
          <w:tcPr>
            <w:tcW w:w="4410" w:type="dxa"/>
            <w:vAlign w:val="bottom"/>
          </w:tcPr>
          <w:p w14:paraId="32BEA351" w14:textId="77777777" w:rsidR="00D8157E" w:rsidRPr="005C619D" w:rsidRDefault="00D8157E" w:rsidP="00D8157E">
            <w:pPr>
              <w:ind w:right="-18"/>
              <w:rPr>
                <w:rFonts w:eastAsia="Times New Roman" w:cs="Times New Roman"/>
                <w:b/>
                <w:bCs/>
                <w:sz w:val="20"/>
                <w:rtl/>
                <w:cs/>
                <w:lang w:val="en-US"/>
              </w:rPr>
            </w:pPr>
            <w:r w:rsidRPr="005C619D">
              <w:rPr>
                <w:rFonts w:eastAsia="Times New Roman" w:cs="Times New Roman"/>
                <w:b/>
                <w:bCs/>
                <w:sz w:val="20"/>
                <w:lang w:val="en-US"/>
              </w:rPr>
              <w:t>Total</w:t>
            </w:r>
          </w:p>
        </w:tc>
        <w:tc>
          <w:tcPr>
            <w:tcW w:w="1170" w:type="dxa"/>
            <w:tcBorders>
              <w:top w:val="single" w:sz="4" w:space="0" w:color="auto"/>
              <w:bottom w:val="double" w:sz="4" w:space="0" w:color="auto"/>
            </w:tcBorders>
            <w:vAlign w:val="bottom"/>
          </w:tcPr>
          <w:p w14:paraId="568C29C6" w14:textId="71155018" w:rsidR="00D8157E" w:rsidRPr="005C619D" w:rsidRDefault="00301806" w:rsidP="00D8157E">
            <w:pPr>
              <w:tabs>
                <w:tab w:val="decimal" w:pos="882"/>
              </w:tabs>
              <w:spacing w:line="240" w:lineRule="atLeast"/>
              <w:ind w:right="-18"/>
              <w:rPr>
                <w:rFonts w:eastAsia="Times New Roman" w:cs="Times New Roman"/>
                <w:b/>
                <w:bCs/>
                <w:sz w:val="20"/>
                <w:lang w:val="en-US"/>
              </w:rPr>
            </w:pPr>
            <w:r>
              <w:rPr>
                <w:rFonts w:eastAsia="Times New Roman" w:cs="Times New Roman"/>
                <w:b/>
                <w:bCs/>
                <w:sz w:val="20"/>
                <w:lang w:val="en-US"/>
              </w:rPr>
              <w:t>3,313</w:t>
            </w:r>
          </w:p>
        </w:tc>
        <w:tc>
          <w:tcPr>
            <w:tcW w:w="270" w:type="dxa"/>
            <w:vAlign w:val="bottom"/>
          </w:tcPr>
          <w:p w14:paraId="5A2B787B" w14:textId="77777777" w:rsidR="00D8157E" w:rsidRPr="005C619D" w:rsidRDefault="00D8157E" w:rsidP="00D8157E">
            <w:pPr>
              <w:tabs>
                <w:tab w:val="decimal" w:pos="792"/>
              </w:tabs>
              <w:spacing w:line="240" w:lineRule="atLeast"/>
              <w:ind w:right="-18"/>
              <w:rPr>
                <w:rFonts w:eastAsia="Times New Roman" w:cs="Times New Roman"/>
                <w:b/>
                <w:bCs/>
                <w:sz w:val="20"/>
                <w:lang w:val="en-US"/>
              </w:rPr>
            </w:pPr>
          </w:p>
        </w:tc>
        <w:tc>
          <w:tcPr>
            <w:tcW w:w="1080" w:type="dxa"/>
            <w:tcBorders>
              <w:top w:val="single" w:sz="4" w:space="0" w:color="auto"/>
              <w:bottom w:val="double" w:sz="4" w:space="0" w:color="auto"/>
            </w:tcBorders>
            <w:vAlign w:val="bottom"/>
          </w:tcPr>
          <w:p w14:paraId="50B9E192" w14:textId="77777777" w:rsidR="00D8157E" w:rsidRPr="005C619D" w:rsidRDefault="00D8157E" w:rsidP="00D8157E">
            <w:pPr>
              <w:tabs>
                <w:tab w:val="decimal" w:pos="882"/>
              </w:tabs>
              <w:spacing w:line="240" w:lineRule="atLeast"/>
              <w:ind w:right="-18"/>
              <w:rPr>
                <w:rFonts w:eastAsia="Times New Roman" w:cs="Times New Roman"/>
                <w:b/>
                <w:bCs/>
                <w:sz w:val="20"/>
                <w:lang w:val="en-US"/>
              </w:rPr>
            </w:pPr>
            <w:r w:rsidRPr="005C619D">
              <w:rPr>
                <w:rFonts w:eastAsia="Times New Roman" w:cs="Times New Roman"/>
                <w:b/>
                <w:bCs/>
                <w:sz w:val="20"/>
                <w:lang w:val="en-US"/>
              </w:rPr>
              <w:t>2,205</w:t>
            </w:r>
          </w:p>
        </w:tc>
        <w:tc>
          <w:tcPr>
            <w:tcW w:w="270" w:type="dxa"/>
            <w:vAlign w:val="bottom"/>
          </w:tcPr>
          <w:p w14:paraId="060F848B" w14:textId="77777777" w:rsidR="00D8157E" w:rsidRPr="005C619D" w:rsidRDefault="00D8157E" w:rsidP="00D8157E">
            <w:pPr>
              <w:tabs>
                <w:tab w:val="decimal" w:pos="792"/>
              </w:tabs>
              <w:spacing w:line="240" w:lineRule="atLeast"/>
              <w:ind w:right="-18"/>
              <w:rPr>
                <w:rFonts w:eastAsia="Times New Roman" w:cs="Times New Roman"/>
                <w:b/>
                <w:bCs/>
                <w:sz w:val="20"/>
                <w:lang w:val="en-US"/>
              </w:rPr>
            </w:pPr>
          </w:p>
        </w:tc>
        <w:tc>
          <w:tcPr>
            <w:tcW w:w="1080" w:type="dxa"/>
            <w:tcBorders>
              <w:top w:val="single" w:sz="4" w:space="0" w:color="auto"/>
              <w:bottom w:val="double" w:sz="4" w:space="0" w:color="auto"/>
            </w:tcBorders>
            <w:vAlign w:val="bottom"/>
          </w:tcPr>
          <w:p w14:paraId="1C5C8E8E" w14:textId="7B9AFBAB" w:rsidR="00D8157E" w:rsidRPr="005C619D" w:rsidRDefault="00F12B8C" w:rsidP="00D8157E">
            <w:pPr>
              <w:tabs>
                <w:tab w:val="decimal" w:pos="882"/>
              </w:tabs>
              <w:spacing w:line="240" w:lineRule="atLeast"/>
              <w:ind w:right="-18"/>
              <w:rPr>
                <w:rFonts w:eastAsia="Times New Roman" w:cs="Times New Roman"/>
                <w:b/>
                <w:bCs/>
                <w:sz w:val="20"/>
                <w:lang w:val="en-US"/>
              </w:rPr>
            </w:pPr>
            <w:r>
              <w:rPr>
                <w:rFonts w:eastAsia="Times New Roman" w:cs="Times New Roman"/>
                <w:b/>
                <w:bCs/>
                <w:sz w:val="20"/>
                <w:lang w:val="en-US"/>
              </w:rPr>
              <w:t>1,801</w:t>
            </w:r>
          </w:p>
        </w:tc>
        <w:tc>
          <w:tcPr>
            <w:tcW w:w="270" w:type="dxa"/>
            <w:vAlign w:val="bottom"/>
          </w:tcPr>
          <w:p w14:paraId="25D5B10F" w14:textId="77777777" w:rsidR="00D8157E" w:rsidRPr="005C619D" w:rsidRDefault="00D8157E" w:rsidP="00D8157E">
            <w:pPr>
              <w:tabs>
                <w:tab w:val="decimal" w:pos="792"/>
              </w:tabs>
              <w:spacing w:line="240" w:lineRule="atLeast"/>
              <w:ind w:right="-18"/>
              <w:rPr>
                <w:rFonts w:eastAsia="Times New Roman" w:cs="Times New Roman"/>
                <w:b/>
                <w:bCs/>
                <w:sz w:val="20"/>
                <w:lang w:val="en-US"/>
              </w:rPr>
            </w:pPr>
          </w:p>
        </w:tc>
        <w:tc>
          <w:tcPr>
            <w:tcW w:w="1080" w:type="dxa"/>
            <w:tcBorders>
              <w:top w:val="single" w:sz="4" w:space="0" w:color="auto"/>
              <w:bottom w:val="double" w:sz="4" w:space="0" w:color="auto"/>
            </w:tcBorders>
            <w:vAlign w:val="bottom"/>
          </w:tcPr>
          <w:p w14:paraId="11F64D44" w14:textId="43E85EC5" w:rsidR="00D8157E" w:rsidRPr="005C619D" w:rsidRDefault="00444B8D" w:rsidP="00D8157E">
            <w:pPr>
              <w:tabs>
                <w:tab w:val="decimal" w:pos="882"/>
              </w:tabs>
              <w:spacing w:line="240" w:lineRule="atLeast"/>
              <w:ind w:right="-18"/>
              <w:rPr>
                <w:rFonts w:eastAsia="Times New Roman" w:cs="Times New Roman"/>
                <w:b/>
                <w:bCs/>
                <w:sz w:val="20"/>
                <w:lang w:val="en-US"/>
              </w:rPr>
            </w:pPr>
            <w:r>
              <w:rPr>
                <w:rFonts w:eastAsia="Times New Roman" w:cs="Times New Roman"/>
                <w:b/>
                <w:bCs/>
                <w:sz w:val="20"/>
                <w:lang w:val="en-US"/>
              </w:rPr>
              <w:t>2,203</w:t>
            </w:r>
          </w:p>
        </w:tc>
      </w:tr>
    </w:tbl>
    <w:p w14:paraId="5B39AAB5" w14:textId="77777777" w:rsidR="00293738" w:rsidRDefault="00293738" w:rsidP="00DE23A6">
      <w:pPr>
        <w:tabs>
          <w:tab w:val="left" w:pos="540"/>
          <w:tab w:val="left" w:pos="1080"/>
        </w:tabs>
        <w:spacing w:line="240" w:lineRule="atLeast"/>
        <w:ind w:right="389"/>
        <w:jc w:val="thaiDistribute"/>
        <w:rPr>
          <w:rFonts w:cs="Times New Roman"/>
          <w:b/>
          <w:bCs/>
          <w:szCs w:val="22"/>
        </w:rPr>
      </w:pPr>
    </w:p>
    <w:p w14:paraId="5AACF737" w14:textId="0FE83B5A" w:rsidR="00DE23A6" w:rsidRPr="00E662B5" w:rsidRDefault="00415281" w:rsidP="00DE23A6">
      <w:pPr>
        <w:tabs>
          <w:tab w:val="left" w:pos="540"/>
          <w:tab w:val="left" w:pos="1080"/>
        </w:tabs>
        <w:spacing w:line="240" w:lineRule="atLeast"/>
        <w:ind w:right="389"/>
        <w:jc w:val="thaiDistribute"/>
        <w:rPr>
          <w:rFonts w:cs="Times New Roman"/>
          <w:b/>
          <w:bCs/>
          <w:szCs w:val="22"/>
        </w:rPr>
      </w:pPr>
      <w:r>
        <w:rPr>
          <w:rFonts w:cs="Times New Roman"/>
          <w:b/>
          <w:bCs/>
          <w:szCs w:val="22"/>
        </w:rPr>
        <w:t>5</w:t>
      </w:r>
      <w:r w:rsidR="00183E5F">
        <w:rPr>
          <w:rFonts w:cs="Times New Roman"/>
          <w:b/>
          <w:bCs/>
          <w:szCs w:val="22"/>
        </w:rPr>
        <w:t>2</w:t>
      </w:r>
      <w:r w:rsidR="00DE23A6" w:rsidRPr="00E662B5">
        <w:rPr>
          <w:rFonts w:cs="Times New Roman"/>
          <w:b/>
          <w:bCs/>
          <w:szCs w:val="22"/>
        </w:rPr>
        <w:tab/>
        <w:t>Earnings per share</w:t>
      </w:r>
    </w:p>
    <w:p w14:paraId="3894EAF2" w14:textId="77777777" w:rsidR="00DE23A6" w:rsidRPr="00E662B5" w:rsidRDefault="00DE23A6" w:rsidP="00DE23A6">
      <w:pPr>
        <w:spacing w:line="240" w:lineRule="exact"/>
        <w:ind w:left="540"/>
        <w:jc w:val="both"/>
        <w:rPr>
          <w:rFonts w:cs="Times New Roman"/>
          <w:sz w:val="20"/>
          <w:shd w:val="clear" w:color="auto" w:fill="FFFFFF"/>
          <w:cs/>
          <w:lang w:bidi="th-TH"/>
        </w:rPr>
      </w:pPr>
    </w:p>
    <w:p w14:paraId="44062A51" w14:textId="77777777" w:rsidR="00673C16" w:rsidRPr="00E662B5" w:rsidRDefault="00673C16" w:rsidP="00673C16">
      <w:pPr>
        <w:tabs>
          <w:tab w:val="left" w:pos="540"/>
          <w:tab w:val="left" w:pos="1170"/>
          <w:tab w:val="right" w:pos="9360"/>
        </w:tabs>
        <w:spacing w:line="240" w:lineRule="atLeast"/>
        <w:ind w:left="547" w:right="14"/>
        <w:jc w:val="both"/>
        <w:rPr>
          <w:rFonts w:eastAsia="Times New Roman" w:cs="Times New Roman"/>
          <w:b/>
          <w:bCs/>
          <w:i/>
          <w:iCs/>
          <w:sz w:val="20"/>
          <w:shd w:val="clear" w:color="auto" w:fill="FFFFFF"/>
        </w:rPr>
      </w:pPr>
      <w:r w:rsidRPr="00E662B5">
        <w:rPr>
          <w:rFonts w:eastAsia="Times New Roman" w:cs="Times New Roman"/>
          <w:b/>
          <w:bCs/>
          <w:i/>
          <w:iCs/>
          <w:sz w:val="20"/>
          <w:shd w:val="clear" w:color="auto" w:fill="FFFFFF"/>
        </w:rPr>
        <w:t>Basic earnings per share</w:t>
      </w:r>
    </w:p>
    <w:p w14:paraId="3B924E8D" w14:textId="77777777" w:rsidR="00673C16" w:rsidRPr="00E662B5" w:rsidRDefault="00673C16" w:rsidP="00673C16">
      <w:pPr>
        <w:tabs>
          <w:tab w:val="left" w:pos="540"/>
          <w:tab w:val="left" w:pos="1170"/>
          <w:tab w:val="right" w:pos="9360"/>
        </w:tabs>
        <w:spacing w:line="240" w:lineRule="atLeast"/>
        <w:ind w:left="547" w:right="14"/>
        <w:jc w:val="both"/>
        <w:rPr>
          <w:rFonts w:eastAsia="Times New Roman" w:cs="Times New Roman"/>
          <w:spacing w:val="-6"/>
          <w:sz w:val="20"/>
          <w:shd w:val="clear" w:color="auto" w:fill="FFFFFF"/>
          <w:lang w:bidi="th-TH"/>
        </w:rPr>
      </w:pPr>
    </w:p>
    <w:p w14:paraId="76DC4AFD" w14:textId="77777777" w:rsidR="00673C16" w:rsidRPr="00E662B5" w:rsidRDefault="00673C16" w:rsidP="00673C16">
      <w:pPr>
        <w:tabs>
          <w:tab w:val="left" w:pos="540"/>
          <w:tab w:val="left" w:pos="1170"/>
          <w:tab w:val="right" w:pos="9360"/>
        </w:tabs>
        <w:spacing w:line="240" w:lineRule="atLeast"/>
        <w:ind w:left="547" w:right="14"/>
        <w:jc w:val="both"/>
        <w:rPr>
          <w:rFonts w:eastAsia="Times New Roman" w:cs="Times New Roman"/>
          <w:sz w:val="20"/>
          <w:shd w:val="clear" w:color="auto" w:fill="FFFFFF"/>
        </w:rPr>
      </w:pPr>
      <w:r w:rsidRPr="00E662B5">
        <w:rPr>
          <w:rFonts w:eastAsia="Times New Roman" w:cs="Times New Roman"/>
          <w:spacing w:val="-6"/>
          <w:sz w:val="20"/>
          <w:shd w:val="clear" w:color="auto" w:fill="FFFFFF"/>
        </w:rPr>
        <w:t xml:space="preserve">The calculations of basic earnings per share for the three-month and six-month periods </w:t>
      </w:r>
      <w:r w:rsidRPr="00E662B5">
        <w:rPr>
          <w:rFonts w:eastAsia="Times New Roman" w:cs="Times New Roman"/>
          <w:spacing w:val="-6"/>
          <w:sz w:val="20"/>
          <w:shd w:val="clear" w:color="auto" w:fill="FFFFFF"/>
          <w:lang w:bidi="th-TH"/>
        </w:rPr>
        <w:t>ended 30 June</w:t>
      </w:r>
      <w:r w:rsidRPr="00E662B5">
        <w:rPr>
          <w:rFonts w:eastAsia="Times New Roman" w:cs="Times New Roman"/>
          <w:sz w:val="20"/>
          <w:shd w:val="clear" w:color="auto" w:fill="FFFFFF"/>
          <w:lang w:bidi="th-TH"/>
        </w:rPr>
        <w:t xml:space="preserve"> 2020 and 2019</w:t>
      </w:r>
      <w:r w:rsidRPr="00E662B5">
        <w:rPr>
          <w:rFonts w:eastAsia="Times New Roman" w:cs="Times New Roman"/>
          <w:sz w:val="20"/>
          <w:shd w:val="clear" w:color="auto" w:fill="FFFFFF"/>
        </w:rPr>
        <w:t xml:space="preserve"> were based on the profit for the </w:t>
      </w:r>
      <w:r w:rsidRPr="00E662B5">
        <w:rPr>
          <w:rFonts w:eastAsia="Times New Roman" w:cs="Times New Roman"/>
          <w:color w:val="000000"/>
          <w:sz w:val="20"/>
        </w:rPr>
        <w:t>periods</w:t>
      </w:r>
      <w:r w:rsidRPr="00E662B5">
        <w:rPr>
          <w:rFonts w:eastAsia="Times New Roman" w:cs="Times New Roman"/>
          <w:sz w:val="20"/>
          <w:shd w:val="clear" w:color="auto" w:fill="FFFFFF"/>
        </w:rPr>
        <w:t xml:space="preserve"> attributable to</w:t>
      </w:r>
      <w:r w:rsidRPr="00E662B5">
        <w:rPr>
          <w:rFonts w:eastAsia="Times New Roman" w:cs="Times New Roman"/>
          <w:sz w:val="20"/>
          <w:shd w:val="clear" w:color="auto" w:fill="FFFFFF"/>
          <w:lang w:val="en-US" w:bidi="th-TH"/>
        </w:rPr>
        <w:t xml:space="preserve"> equity</w:t>
      </w:r>
      <w:r w:rsidRPr="00E662B5">
        <w:rPr>
          <w:rFonts w:eastAsia="Times New Roman" w:cs="Times New Roman"/>
          <w:sz w:val="20"/>
          <w:shd w:val="clear" w:color="auto" w:fill="FFFFFF"/>
        </w:rPr>
        <w:t xml:space="preserve"> holders of the Bank and the number of ordinary shares outstanding during the periods as follows:</w:t>
      </w:r>
    </w:p>
    <w:p w14:paraId="7C35CEF5" w14:textId="77777777" w:rsidR="00673C16" w:rsidRPr="00E662B5" w:rsidRDefault="00673C16" w:rsidP="00673C16">
      <w:pPr>
        <w:tabs>
          <w:tab w:val="left" w:pos="540"/>
          <w:tab w:val="left" w:pos="1170"/>
          <w:tab w:val="right" w:pos="9360"/>
        </w:tabs>
        <w:spacing w:line="240" w:lineRule="atLeast"/>
        <w:ind w:left="540" w:right="9"/>
        <w:jc w:val="both"/>
        <w:rPr>
          <w:rFonts w:eastAsia="Times New Roman" w:cs="Times New Roman"/>
          <w:sz w:val="20"/>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4950"/>
        <w:gridCol w:w="990"/>
        <w:gridCol w:w="180"/>
        <w:gridCol w:w="990"/>
        <w:gridCol w:w="180"/>
        <w:gridCol w:w="990"/>
        <w:gridCol w:w="180"/>
        <w:gridCol w:w="990"/>
      </w:tblGrid>
      <w:tr w:rsidR="00673C16" w:rsidRPr="00E662B5" w14:paraId="3EE04DDF" w14:textId="77777777" w:rsidTr="00673C16">
        <w:trPr>
          <w:cantSplit/>
        </w:trPr>
        <w:tc>
          <w:tcPr>
            <w:tcW w:w="4950" w:type="dxa"/>
          </w:tcPr>
          <w:p w14:paraId="3751815E" w14:textId="77777777" w:rsidR="00673C16" w:rsidRPr="00E662B5" w:rsidRDefault="00673C16" w:rsidP="00673C16">
            <w:pPr>
              <w:spacing w:line="240" w:lineRule="atLeast"/>
              <w:ind w:left="180" w:hanging="180"/>
              <w:rPr>
                <w:rFonts w:eastAsia="Times New Roman" w:cs="Times New Roman"/>
                <w:i/>
                <w:iCs/>
                <w:sz w:val="20"/>
                <w:cs/>
                <w:lang w:bidi="th-TH"/>
              </w:rPr>
            </w:pPr>
          </w:p>
        </w:tc>
        <w:tc>
          <w:tcPr>
            <w:tcW w:w="2160" w:type="dxa"/>
            <w:gridSpan w:val="3"/>
          </w:tcPr>
          <w:p w14:paraId="4CDCD06F" w14:textId="77777777" w:rsidR="00673C16" w:rsidRPr="00E662B5" w:rsidRDefault="00673C16" w:rsidP="00673C16">
            <w:pPr>
              <w:spacing w:line="240" w:lineRule="atLeast"/>
              <w:ind w:left="-79" w:right="-79"/>
              <w:jc w:val="center"/>
              <w:rPr>
                <w:rFonts w:eastAsia="Times New Roman" w:cs="Times New Roman"/>
                <w:b/>
                <w:bCs/>
                <w:sz w:val="20"/>
              </w:rPr>
            </w:pPr>
            <w:r w:rsidRPr="00E662B5">
              <w:rPr>
                <w:rFonts w:eastAsia="Times New Roman" w:cs="Times New Roman"/>
                <w:b/>
                <w:bCs/>
                <w:sz w:val="20"/>
              </w:rPr>
              <w:t xml:space="preserve">Consolidated </w:t>
            </w:r>
          </w:p>
        </w:tc>
        <w:tc>
          <w:tcPr>
            <w:tcW w:w="180" w:type="dxa"/>
            <w:vAlign w:val="bottom"/>
          </w:tcPr>
          <w:p w14:paraId="4E3511A2" w14:textId="77777777" w:rsidR="00673C16" w:rsidRPr="00E662B5" w:rsidRDefault="00673C16" w:rsidP="00673C16">
            <w:pPr>
              <w:tabs>
                <w:tab w:val="decimal" w:pos="765"/>
                <w:tab w:val="decimal" w:pos="1001"/>
              </w:tabs>
              <w:spacing w:line="240" w:lineRule="atLeast"/>
              <w:ind w:left="-79" w:right="-79"/>
              <w:jc w:val="right"/>
              <w:rPr>
                <w:rFonts w:eastAsia="Times New Roman" w:cs="Times New Roman"/>
                <w:b/>
                <w:bCs/>
                <w:sz w:val="20"/>
              </w:rPr>
            </w:pPr>
          </w:p>
        </w:tc>
        <w:tc>
          <w:tcPr>
            <w:tcW w:w="2160" w:type="dxa"/>
            <w:gridSpan w:val="3"/>
            <w:vAlign w:val="bottom"/>
          </w:tcPr>
          <w:p w14:paraId="64F24F7D" w14:textId="77777777" w:rsidR="00673C16" w:rsidRPr="00E662B5" w:rsidRDefault="00673C16" w:rsidP="00673C16">
            <w:pPr>
              <w:spacing w:line="240" w:lineRule="atLeast"/>
              <w:ind w:left="-79" w:right="-79"/>
              <w:jc w:val="center"/>
              <w:rPr>
                <w:rFonts w:eastAsia="Times New Roman" w:cs="Times New Roman"/>
                <w:b/>
                <w:bCs/>
                <w:sz w:val="20"/>
              </w:rPr>
            </w:pPr>
            <w:r w:rsidRPr="00E662B5">
              <w:rPr>
                <w:rFonts w:eastAsia="Times New Roman" w:cs="Times New Roman"/>
                <w:b/>
                <w:bCs/>
                <w:sz w:val="20"/>
              </w:rPr>
              <w:t>Bank only</w:t>
            </w:r>
          </w:p>
        </w:tc>
      </w:tr>
      <w:tr w:rsidR="00673C16" w:rsidRPr="00E662B5" w14:paraId="18AC8396" w14:textId="77777777" w:rsidTr="00673C16">
        <w:trPr>
          <w:cantSplit/>
        </w:trPr>
        <w:tc>
          <w:tcPr>
            <w:tcW w:w="4950" w:type="dxa"/>
          </w:tcPr>
          <w:p w14:paraId="3E182739" w14:textId="77777777" w:rsidR="00673C16" w:rsidRPr="00E662B5" w:rsidRDefault="00673C16" w:rsidP="00673C16">
            <w:pPr>
              <w:spacing w:line="240" w:lineRule="atLeast"/>
              <w:ind w:left="180" w:hanging="180"/>
              <w:rPr>
                <w:rFonts w:eastAsia="Times New Roman" w:cs="Times New Roman"/>
                <w:b/>
                <w:bCs/>
                <w:i/>
                <w:iCs/>
                <w:sz w:val="20"/>
                <w:lang w:val="en-US"/>
              </w:rPr>
            </w:pPr>
            <w:r w:rsidRPr="00E662B5">
              <w:rPr>
                <w:rFonts w:eastAsia="Times New Roman" w:cs="Times New Roman"/>
                <w:b/>
                <w:bCs/>
                <w:i/>
                <w:iCs/>
                <w:sz w:val="20"/>
                <w:lang w:val="en-US"/>
              </w:rPr>
              <w:t>Three-month periods ended 30 June</w:t>
            </w:r>
          </w:p>
        </w:tc>
        <w:tc>
          <w:tcPr>
            <w:tcW w:w="990" w:type="dxa"/>
            <w:vAlign w:val="bottom"/>
          </w:tcPr>
          <w:p w14:paraId="3FA58CED" w14:textId="77777777" w:rsidR="00673C16" w:rsidRPr="00E662B5" w:rsidRDefault="00673C16" w:rsidP="00673C16">
            <w:pPr>
              <w:spacing w:line="240" w:lineRule="atLeast"/>
              <w:jc w:val="center"/>
              <w:rPr>
                <w:rFonts w:eastAsia="Times New Roman" w:cs="Times New Roman"/>
                <w:bCs/>
                <w:sz w:val="20"/>
                <w:lang w:val="en-US" w:bidi="th-TH"/>
              </w:rPr>
            </w:pPr>
            <w:r w:rsidRPr="00E662B5">
              <w:rPr>
                <w:rFonts w:eastAsia="Times New Roman" w:cs="Times New Roman"/>
                <w:bCs/>
                <w:sz w:val="20"/>
              </w:rPr>
              <w:t>2020</w:t>
            </w:r>
          </w:p>
        </w:tc>
        <w:tc>
          <w:tcPr>
            <w:tcW w:w="180" w:type="dxa"/>
            <w:vAlign w:val="bottom"/>
          </w:tcPr>
          <w:p w14:paraId="4D1C240F" w14:textId="77777777" w:rsidR="00673C16" w:rsidRPr="00E662B5" w:rsidRDefault="00673C16" w:rsidP="00673C16">
            <w:pPr>
              <w:spacing w:line="240" w:lineRule="atLeast"/>
              <w:jc w:val="center"/>
              <w:rPr>
                <w:rFonts w:eastAsia="Times New Roman" w:cs="Times New Roman"/>
                <w:bCs/>
                <w:sz w:val="20"/>
              </w:rPr>
            </w:pPr>
          </w:p>
        </w:tc>
        <w:tc>
          <w:tcPr>
            <w:tcW w:w="990" w:type="dxa"/>
            <w:vAlign w:val="bottom"/>
          </w:tcPr>
          <w:p w14:paraId="4BA0239F" w14:textId="77777777" w:rsidR="00673C16" w:rsidRPr="00E662B5" w:rsidRDefault="00673C16" w:rsidP="00673C16">
            <w:pPr>
              <w:spacing w:line="240" w:lineRule="atLeast"/>
              <w:jc w:val="center"/>
              <w:rPr>
                <w:rFonts w:eastAsia="Times New Roman" w:cs="Times New Roman"/>
                <w:bCs/>
                <w:sz w:val="20"/>
                <w:cs/>
                <w:lang w:bidi="th-TH"/>
              </w:rPr>
            </w:pPr>
            <w:r w:rsidRPr="00E662B5">
              <w:rPr>
                <w:rFonts w:eastAsia="Times New Roman" w:cs="Times New Roman"/>
                <w:bCs/>
                <w:sz w:val="20"/>
                <w:lang w:bidi="th-TH"/>
              </w:rPr>
              <w:t>2019</w:t>
            </w:r>
          </w:p>
        </w:tc>
        <w:tc>
          <w:tcPr>
            <w:tcW w:w="180" w:type="dxa"/>
            <w:vAlign w:val="bottom"/>
          </w:tcPr>
          <w:p w14:paraId="5983723D" w14:textId="77777777" w:rsidR="00673C16" w:rsidRPr="00E662B5" w:rsidRDefault="00673C16" w:rsidP="00673C16">
            <w:pPr>
              <w:tabs>
                <w:tab w:val="decimal" w:pos="765"/>
                <w:tab w:val="decimal" w:pos="1001"/>
              </w:tabs>
              <w:spacing w:line="240" w:lineRule="atLeast"/>
              <w:ind w:left="-79" w:right="-79"/>
              <w:jc w:val="center"/>
              <w:rPr>
                <w:rFonts w:eastAsia="Times New Roman" w:cs="Times New Roman"/>
                <w:sz w:val="20"/>
              </w:rPr>
            </w:pPr>
          </w:p>
        </w:tc>
        <w:tc>
          <w:tcPr>
            <w:tcW w:w="990" w:type="dxa"/>
            <w:vAlign w:val="bottom"/>
          </w:tcPr>
          <w:p w14:paraId="22C26215" w14:textId="77777777" w:rsidR="00673C16" w:rsidRPr="00E662B5" w:rsidRDefault="00673C16" w:rsidP="00673C16">
            <w:pPr>
              <w:spacing w:line="240" w:lineRule="atLeast"/>
              <w:jc w:val="center"/>
              <w:rPr>
                <w:rFonts w:eastAsia="Times New Roman" w:cs="Times New Roman"/>
                <w:bCs/>
                <w:sz w:val="20"/>
                <w:lang w:val="en-US" w:bidi="th-TH"/>
              </w:rPr>
            </w:pPr>
            <w:r w:rsidRPr="00E662B5">
              <w:rPr>
                <w:rFonts w:eastAsia="Times New Roman" w:cs="Times New Roman"/>
                <w:bCs/>
                <w:sz w:val="20"/>
              </w:rPr>
              <w:t>2020</w:t>
            </w:r>
          </w:p>
        </w:tc>
        <w:tc>
          <w:tcPr>
            <w:tcW w:w="180" w:type="dxa"/>
            <w:vAlign w:val="bottom"/>
          </w:tcPr>
          <w:p w14:paraId="163983E4" w14:textId="77777777" w:rsidR="00673C16" w:rsidRPr="00E662B5" w:rsidRDefault="00673C16" w:rsidP="00673C16">
            <w:pPr>
              <w:spacing w:line="240" w:lineRule="atLeast"/>
              <w:jc w:val="center"/>
              <w:rPr>
                <w:rFonts w:eastAsia="Times New Roman" w:cs="Times New Roman"/>
                <w:bCs/>
                <w:sz w:val="20"/>
              </w:rPr>
            </w:pPr>
          </w:p>
        </w:tc>
        <w:tc>
          <w:tcPr>
            <w:tcW w:w="990" w:type="dxa"/>
            <w:vAlign w:val="bottom"/>
          </w:tcPr>
          <w:p w14:paraId="37858783" w14:textId="77777777" w:rsidR="00673C16" w:rsidRPr="00E662B5" w:rsidRDefault="00673C16" w:rsidP="00673C16">
            <w:pPr>
              <w:spacing w:line="240" w:lineRule="atLeast"/>
              <w:jc w:val="center"/>
              <w:rPr>
                <w:rFonts w:eastAsia="Times New Roman" w:cs="Times New Roman"/>
                <w:bCs/>
                <w:sz w:val="20"/>
                <w:cs/>
                <w:lang w:bidi="th-TH"/>
              </w:rPr>
            </w:pPr>
            <w:r w:rsidRPr="00E662B5">
              <w:rPr>
                <w:rFonts w:eastAsia="Times New Roman" w:cs="Times New Roman"/>
                <w:bCs/>
                <w:sz w:val="20"/>
                <w:lang w:bidi="th-TH"/>
              </w:rPr>
              <w:t>2019</w:t>
            </w:r>
          </w:p>
        </w:tc>
      </w:tr>
      <w:tr w:rsidR="00673C16" w:rsidRPr="00E662B5" w14:paraId="11E7E40C" w14:textId="77777777" w:rsidTr="00673C16">
        <w:trPr>
          <w:cantSplit/>
        </w:trPr>
        <w:tc>
          <w:tcPr>
            <w:tcW w:w="4950" w:type="dxa"/>
          </w:tcPr>
          <w:p w14:paraId="2D40C08C" w14:textId="77777777" w:rsidR="00673C16" w:rsidRPr="00E662B5" w:rsidRDefault="00673C16" w:rsidP="00673C16">
            <w:pPr>
              <w:spacing w:line="240" w:lineRule="atLeast"/>
              <w:ind w:left="180" w:hanging="180"/>
              <w:rPr>
                <w:rFonts w:eastAsia="Times New Roman" w:cs="Times New Roman"/>
                <w:sz w:val="20"/>
                <w:cs/>
                <w:lang w:bidi="th-TH"/>
              </w:rPr>
            </w:pPr>
          </w:p>
        </w:tc>
        <w:tc>
          <w:tcPr>
            <w:tcW w:w="4500" w:type="dxa"/>
            <w:gridSpan w:val="7"/>
          </w:tcPr>
          <w:p w14:paraId="28279766" w14:textId="77777777" w:rsidR="00673C16" w:rsidRPr="00E662B5" w:rsidRDefault="00673C16" w:rsidP="00673C16">
            <w:pPr>
              <w:spacing w:line="240" w:lineRule="atLeast"/>
              <w:ind w:left="-79" w:right="-79"/>
              <w:jc w:val="center"/>
              <w:rPr>
                <w:rFonts w:eastAsia="Times New Roman" w:cs="Times New Roman"/>
                <w:i/>
                <w:iCs/>
                <w:sz w:val="20"/>
              </w:rPr>
            </w:pPr>
          </w:p>
        </w:tc>
      </w:tr>
      <w:tr w:rsidR="00673C16" w:rsidRPr="00E662B5" w14:paraId="53A37D1C" w14:textId="77777777" w:rsidTr="00673C16">
        <w:trPr>
          <w:cantSplit/>
        </w:trPr>
        <w:tc>
          <w:tcPr>
            <w:tcW w:w="4950" w:type="dxa"/>
          </w:tcPr>
          <w:p w14:paraId="0824587C" w14:textId="77777777" w:rsidR="00673C16" w:rsidRPr="00E662B5" w:rsidRDefault="00673C16" w:rsidP="00673C16">
            <w:pPr>
              <w:spacing w:line="240" w:lineRule="atLeast"/>
              <w:ind w:right="-108"/>
              <w:rPr>
                <w:rFonts w:eastAsia="Times New Roman" w:cs="Times New Roman"/>
                <w:color w:val="000000"/>
                <w:sz w:val="20"/>
                <w:lang w:val="en-US" w:bidi="th-TH"/>
              </w:rPr>
            </w:pPr>
            <w:r w:rsidRPr="00E662B5">
              <w:rPr>
                <w:rFonts w:eastAsia="Times New Roman" w:cs="Times New Roman"/>
                <w:color w:val="000000"/>
                <w:sz w:val="20"/>
                <w:lang w:val="en-US" w:bidi="th-TH"/>
              </w:rPr>
              <w:t>Profit for the periods attributable to</w:t>
            </w:r>
          </w:p>
          <w:p w14:paraId="75634265" w14:textId="77777777" w:rsidR="00673C16" w:rsidRPr="00E662B5" w:rsidRDefault="00673C16" w:rsidP="00673C16">
            <w:pPr>
              <w:spacing w:line="240" w:lineRule="atLeast"/>
              <w:ind w:left="180" w:hanging="180"/>
              <w:rPr>
                <w:rFonts w:eastAsia="Times New Roman" w:cs="Times New Roman"/>
                <w:sz w:val="20"/>
              </w:rPr>
            </w:pPr>
            <w:r w:rsidRPr="00E662B5">
              <w:rPr>
                <w:rFonts w:eastAsia="Times New Roman" w:cs="Times New Roman"/>
                <w:color w:val="000000"/>
                <w:sz w:val="20"/>
                <w:lang w:val="en-US" w:bidi="th-TH"/>
              </w:rPr>
              <w:t xml:space="preserve">   equity holders</w:t>
            </w:r>
            <w:r w:rsidRPr="00E662B5">
              <w:rPr>
                <w:rFonts w:eastAsia="Times New Roman" w:cs="Times New Roman"/>
                <w:color w:val="000000"/>
                <w:sz w:val="20"/>
                <w:lang w:bidi="th-TH"/>
              </w:rPr>
              <w:t xml:space="preserve"> of the Bank </w:t>
            </w:r>
            <w:r w:rsidRPr="00E662B5">
              <w:rPr>
                <w:rFonts w:eastAsia="Times New Roman" w:cs="Times New Roman"/>
                <w:i/>
                <w:iCs/>
                <w:color w:val="000000"/>
                <w:sz w:val="20"/>
                <w:lang w:bidi="th-TH"/>
              </w:rPr>
              <w:t xml:space="preserve">(in </w:t>
            </w:r>
            <w:r w:rsidRPr="00E662B5">
              <w:rPr>
                <w:rFonts w:eastAsia="Times New Roman" w:cs="Times New Roman"/>
                <w:i/>
                <w:iCs/>
                <w:sz w:val="20"/>
              </w:rPr>
              <w:t>million Baht)</w:t>
            </w:r>
          </w:p>
        </w:tc>
        <w:tc>
          <w:tcPr>
            <w:tcW w:w="990" w:type="dxa"/>
            <w:tcBorders>
              <w:bottom w:val="double" w:sz="4" w:space="0" w:color="auto"/>
            </w:tcBorders>
            <w:vAlign w:val="bottom"/>
          </w:tcPr>
          <w:p w14:paraId="7BF7031D" w14:textId="54294D7A" w:rsidR="00673C16" w:rsidRPr="00E662B5" w:rsidRDefault="00951217" w:rsidP="00673C16">
            <w:pPr>
              <w:spacing w:line="240" w:lineRule="atLeast"/>
              <w:jc w:val="right"/>
              <w:rPr>
                <w:rFonts w:eastAsia="Times New Roman" w:cs="Times New Roman"/>
                <w:sz w:val="20"/>
              </w:rPr>
            </w:pPr>
            <w:r>
              <w:rPr>
                <w:rFonts w:eastAsia="Times New Roman" w:cs="Times New Roman"/>
                <w:sz w:val="20"/>
              </w:rPr>
              <w:t>3,095</w:t>
            </w:r>
          </w:p>
        </w:tc>
        <w:tc>
          <w:tcPr>
            <w:tcW w:w="180" w:type="dxa"/>
            <w:vAlign w:val="bottom"/>
          </w:tcPr>
          <w:p w14:paraId="4E3F7B6D" w14:textId="77777777" w:rsidR="00673C16" w:rsidRPr="00E662B5" w:rsidRDefault="00673C16" w:rsidP="00673C16">
            <w:pPr>
              <w:tabs>
                <w:tab w:val="decimal" w:pos="1901"/>
              </w:tabs>
              <w:spacing w:line="240" w:lineRule="atLeast"/>
              <w:rPr>
                <w:rFonts w:eastAsia="Times New Roman" w:cs="Times New Roman"/>
                <w:b/>
                <w:bCs/>
                <w:sz w:val="20"/>
              </w:rPr>
            </w:pPr>
          </w:p>
        </w:tc>
        <w:tc>
          <w:tcPr>
            <w:tcW w:w="990" w:type="dxa"/>
            <w:tcBorders>
              <w:bottom w:val="double" w:sz="4" w:space="0" w:color="auto"/>
            </w:tcBorders>
            <w:vAlign w:val="bottom"/>
          </w:tcPr>
          <w:p w14:paraId="746EE33B" w14:textId="77777777" w:rsidR="00673C16" w:rsidRPr="00E662B5" w:rsidRDefault="00673C16" w:rsidP="00673C16">
            <w:pPr>
              <w:spacing w:line="240" w:lineRule="atLeast"/>
              <w:jc w:val="right"/>
              <w:rPr>
                <w:rFonts w:eastAsia="Times New Roman" w:cs="Times New Roman"/>
                <w:sz w:val="20"/>
              </w:rPr>
            </w:pPr>
            <w:r w:rsidRPr="00E662B5">
              <w:rPr>
                <w:rFonts w:eastAsia="Times New Roman" w:cs="Times New Roman"/>
                <w:sz w:val="20"/>
              </w:rPr>
              <w:t>1,917</w:t>
            </w:r>
          </w:p>
        </w:tc>
        <w:tc>
          <w:tcPr>
            <w:tcW w:w="180" w:type="dxa"/>
            <w:vAlign w:val="bottom"/>
          </w:tcPr>
          <w:p w14:paraId="5D103815" w14:textId="77777777" w:rsidR="00673C16" w:rsidRPr="00E662B5" w:rsidRDefault="00673C16" w:rsidP="00673C16">
            <w:pPr>
              <w:spacing w:line="240" w:lineRule="atLeast"/>
              <w:jc w:val="right"/>
              <w:rPr>
                <w:rFonts w:eastAsia="Times New Roman" w:cs="Times New Roman"/>
                <w:sz w:val="20"/>
              </w:rPr>
            </w:pPr>
          </w:p>
        </w:tc>
        <w:tc>
          <w:tcPr>
            <w:tcW w:w="990" w:type="dxa"/>
            <w:tcBorders>
              <w:bottom w:val="double" w:sz="4" w:space="0" w:color="auto"/>
            </w:tcBorders>
            <w:vAlign w:val="bottom"/>
          </w:tcPr>
          <w:p w14:paraId="52445BF6" w14:textId="7749781F" w:rsidR="00673C16" w:rsidRPr="00E662B5" w:rsidRDefault="00034C92" w:rsidP="00673C16">
            <w:pPr>
              <w:spacing w:line="240" w:lineRule="atLeast"/>
              <w:jc w:val="right"/>
              <w:rPr>
                <w:rFonts w:eastAsia="Times New Roman" w:cs="Times New Roman"/>
                <w:sz w:val="20"/>
              </w:rPr>
            </w:pPr>
            <w:r>
              <w:rPr>
                <w:rFonts w:eastAsia="Times New Roman" w:cs="Times New Roman"/>
                <w:sz w:val="20"/>
              </w:rPr>
              <w:t>784</w:t>
            </w:r>
          </w:p>
        </w:tc>
        <w:tc>
          <w:tcPr>
            <w:tcW w:w="180" w:type="dxa"/>
            <w:vAlign w:val="bottom"/>
          </w:tcPr>
          <w:p w14:paraId="2388E082" w14:textId="77777777" w:rsidR="00673C16" w:rsidRPr="00E662B5" w:rsidRDefault="00673C16" w:rsidP="00673C16">
            <w:pPr>
              <w:spacing w:line="240" w:lineRule="atLeast"/>
              <w:jc w:val="right"/>
              <w:rPr>
                <w:rFonts w:eastAsia="Times New Roman" w:cs="Times New Roman"/>
                <w:sz w:val="20"/>
              </w:rPr>
            </w:pPr>
          </w:p>
        </w:tc>
        <w:tc>
          <w:tcPr>
            <w:tcW w:w="990" w:type="dxa"/>
            <w:tcBorders>
              <w:bottom w:val="double" w:sz="4" w:space="0" w:color="auto"/>
            </w:tcBorders>
            <w:vAlign w:val="bottom"/>
          </w:tcPr>
          <w:p w14:paraId="5519A388" w14:textId="77777777" w:rsidR="00673C16" w:rsidRPr="00E662B5" w:rsidRDefault="00673C16" w:rsidP="00673C16">
            <w:pPr>
              <w:spacing w:line="240" w:lineRule="atLeast"/>
              <w:jc w:val="right"/>
              <w:rPr>
                <w:rFonts w:eastAsia="Times New Roman" w:cs="Times New Roman"/>
                <w:sz w:val="20"/>
              </w:rPr>
            </w:pPr>
            <w:r w:rsidRPr="00E662B5">
              <w:rPr>
                <w:rFonts w:eastAsia="Times New Roman" w:cs="Times New Roman"/>
                <w:sz w:val="20"/>
              </w:rPr>
              <w:t>1,832</w:t>
            </w:r>
          </w:p>
        </w:tc>
      </w:tr>
      <w:tr w:rsidR="00673C16" w:rsidRPr="00E662B5" w14:paraId="6934FDF8" w14:textId="77777777" w:rsidTr="00673C16">
        <w:trPr>
          <w:cantSplit/>
        </w:trPr>
        <w:tc>
          <w:tcPr>
            <w:tcW w:w="4950" w:type="dxa"/>
          </w:tcPr>
          <w:p w14:paraId="420379CE" w14:textId="77777777" w:rsidR="00673C16" w:rsidRPr="00E662B5" w:rsidRDefault="00673C16" w:rsidP="00673C16">
            <w:pPr>
              <w:spacing w:line="240" w:lineRule="atLeast"/>
              <w:rPr>
                <w:rFonts w:eastAsia="Times New Roman" w:cs="Times New Roman"/>
                <w:i/>
                <w:iCs/>
                <w:sz w:val="20"/>
              </w:rPr>
            </w:pPr>
            <w:r w:rsidRPr="00E662B5">
              <w:rPr>
                <w:rFonts w:eastAsia="Times New Roman" w:cs="Times New Roman"/>
                <w:sz w:val="20"/>
              </w:rPr>
              <w:t xml:space="preserve">Weighted average number of ordinary shares </w:t>
            </w:r>
          </w:p>
          <w:p w14:paraId="1A64BD7D" w14:textId="77777777" w:rsidR="00673C16" w:rsidRPr="00E662B5" w:rsidRDefault="00673C16" w:rsidP="00673C16">
            <w:pPr>
              <w:spacing w:line="240" w:lineRule="atLeast"/>
              <w:rPr>
                <w:rFonts w:eastAsia="Times New Roman" w:cs="Times New Roman"/>
                <w:i/>
                <w:iCs/>
                <w:sz w:val="20"/>
              </w:rPr>
            </w:pPr>
            <w:r w:rsidRPr="00E662B5">
              <w:rPr>
                <w:rFonts w:eastAsia="Times New Roman" w:cs="Times New Roman"/>
                <w:i/>
                <w:iCs/>
                <w:sz w:val="20"/>
              </w:rPr>
              <w:t xml:space="preserve">   </w:t>
            </w:r>
            <w:r w:rsidRPr="00E662B5">
              <w:rPr>
                <w:rFonts w:eastAsia="Times New Roman" w:cs="Times New Roman"/>
                <w:sz w:val="20"/>
              </w:rPr>
              <w:t>outstanding</w:t>
            </w:r>
            <w:r w:rsidRPr="00E662B5">
              <w:rPr>
                <w:rFonts w:eastAsia="Times New Roman" w:cs="Times New Roman"/>
                <w:i/>
                <w:iCs/>
                <w:sz w:val="20"/>
              </w:rPr>
              <w:t xml:space="preserve"> (in million shares)</w:t>
            </w:r>
          </w:p>
        </w:tc>
        <w:tc>
          <w:tcPr>
            <w:tcW w:w="990" w:type="dxa"/>
            <w:tcBorders>
              <w:top w:val="single" w:sz="4" w:space="0" w:color="auto"/>
              <w:bottom w:val="double" w:sz="4" w:space="0" w:color="auto"/>
            </w:tcBorders>
            <w:vAlign w:val="bottom"/>
          </w:tcPr>
          <w:p w14:paraId="25C61C3C" w14:textId="69D4585F" w:rsidR="00673C16" w:rsidRPr="00E662B5" w:rsidRDefault="00951217" w:rsidP="00673C16">
            <w:pPr>
              <w:spacing w:line="240" w:lineRule="atLeast"/>
              <w:jc w:val="right"/>
              <w:rPr>
                <w:rFonts w:eastAsia="Times New Roman" w:cs="Times New Roman"/>
                <w:sz w:val="20"/>
              </w:rPr>
            </w:pPr>
            <w:r>
              <w:rPr>
                <w:rFonts w:eastAsia="Times New Roman" w:cs="Times New Roman"/>
                <w:sz w:val="20"/>
              </w:rPr>
              <w:t>96,359</w:t>
            </w:r>
          </w:p>
        </w:tc>
        <w:tc>
          <w:tcPr>
            <w:tcW w:w="180" w:type="dxa"/>
            <w:vAlign w:val="bottom"/>
          </w:tcPr>
          <w:p w14:paraId="3C35E9A3" w14:textId="77777777" w:rsidR="00673C16" w:rsidRPr="00E662B5" w:rsidRDefault="00673C16" w:rsidP="00673C16">
            <w:pPr>
              <w:tabs>
                <w:tab w:val="decimal" w:pos="1901"/>
              </w:tabs>
              <w:spacing w:line="240" w:lineRule="atLeast"/>
              <w:rPr>
                <w:rFonts w:eastAsia="Times New Roman" w:cs="Times New Roman"/>
                <w:b/>
                <w:bCs/>
                <w:sz w:val="20"/>
              </w:rPr>
            </w:pPr>
          </w:p>
        </w:tc>
        <w:tc>
          <w:tcPr>
            <w:tcW w:w="990" w:type="dxa"/>
            <w:tcBorders>
              <w:top w:val="single" w:sz="4" w:space="0" w:color="auto"/>
              <w:bottom w:val="double" w:sz="4" w:space="0" w:color="auto"/>
            </w:tcBorders>
            <w:vAlign w:val="bottom"/>
          </w:tcPr>
          <w:p w14:paraId="7B50E2C2" w14:textId="77777777" w:rsidR="00673C16" w:rsidRPr="00E662B5" w:rsidRDefault="00673C16" w:rsidP="00673C16">
            <w:pPr>
              <w:spacing w:line="240" w:lineRule="atLeast"/>
              <w:jc w:val="right"/>
              <w:rPr>
                <w:rFonts w:eastAsia="Times New Roman" w:cs="Times New Roman"/>
                <w:sz w:val="20"/>
              </w:rPr>
            </w:pPr>
            <w:r w:rsidRPr="00E662B5">
              <w:rPr>
                <w:rFonts w:eastAsia="Times New Roman" w:cs="Times New Roman"/>
                <w:sz w:val="20"/>
              </w:rPr>
              <w:t>43,852</w:t>
            </w:r>
          </w:p>
        </w:tc>
        <w:tc>
          <w:tcPr>
            <w:tcW w:w="180" w:type="dxa"/>
            <w:vAlign w:val="bottom"/>
          </w:tcPr>
          <w:p w14:paraId="691836CB" w14:textId="77777777" w:rsidR="00673C16" w:rsidRPr="00E662B5" w:rsidRDefault="00673C16" w:rsidP="00673C16">
            <w:pPr>
              <w:spacing w:line="240" w:lineRule="atLeast"/>
              <w:jc w:val="right"/>
              <w:rPr>
                <w:rFonts w:eastAsia="Times New Roman" w:cs="Times New Roman"/>
                <w:sz w:val="20"/>
              </w:rPr>
            </w:pPr>
          </w:p>
        </w:tc>
        <w:tc>
          <w:tcPr>
            <w:tcW w:w="990" w:type="dxa"/>
            <w:tcBorders>
              <w:top w:val="single" w:sz="4" w:space="0" w:color="auto"/>
              <w:bottom w:val="double" w:sz="4" w:space="0" w:color="auto"/>
            </w:tcBorders>
            <w:vAlign w:val="bottom"/>
          </w:tcPr>
          <w:p w14:paraId="60FAEF92" w14:textId="15A3A95E" w:rsidR="00673C16" w:rsidRPr="00E662B5" w:rsidRDefault="00034C92" w:rsidP="00673C16">
            <w:pPr>
              <w:spacing w:line="240" w:lineRule="atLeast"/>
              <w:jc w:val="right"/>
              <w:rPr>
                <w:rFonts w:eastAsia="Times New Roman" w:cs="Times New Roman"/>
                <w:sz w:val="20"/>
              </w:rPr>
            </w:pPr>
            <w:r>
              <w:rPr>
                <w:rFonts w:eastAsia="Times New Roman" w:cs="Times New Roman"/>
                <w:sz w:val="20"/>
              </w:rPr>
              <w:t>96,359</w:t>
            </w:r>
          </w:p>
        </w:tc>
        <w:tc>
          <w:tcPr>
            <w:tcW w:w="180" w:type="dxa"/>
            <w:vAlign w:val="bottom"/>
          </w:tcPr>
          <w:p w14:paraId="15C5AE7A" w14:textId="77777777" w:rsidR="00673C16" w:rsidRPr="00E662B5" w:rsidRDefault="00673C16" w:rsidP="00673C16">
            <w:pPr>
              <w:spacing w:line="240" w:lineRule="atLeast"/>
              <w:jc w:val="right"/>
              <w:rPr>
                <w:rFonts w:eastAsia="Times New Roman" w:cs="Times New Roman"/>
                <w:sz w:val="20"/>
              </w:rPr>
            </w:pPr>
          </w:p>
        </w:tc>
        <w:tc>
          <w:tcPr>
            <w:tcW w:w="990" w:type="dxa"/>
            <w:tcBorders>
              <w:top w:val="single" w:sz="4" w:space="0" w:color="auto"/>
              <w:bottom w:val="double" w:sz="4" w:space="0" w:color="auto"/>
            </w:tcBorders>
            <w:vAlign w:val="bottom"/>
          </w:tcPr>
          <w:p w14:paraId="5BC32A27" w14:textId="77777777" w:rsidR="00673C16" w:rsidRPr="00E662B5" w:rsidRDefault="00673C16" w:rsidP="00673C16">
            <w:pPr>
              <w:spacing w:line="240" w:lineRule="atLeast"/>
              <w:jc w:val="right"/>
              <w:rPr>
                <w:rFonts w:eastAsia="Times New Roman" w:cs="Times New Roman"/>
                <w:sz w:val="20"/>
              </w:rPr>
            </w:pPr>
            <w:r w:rsidRPr="00E662B5">
              <w:rPr>
                <w:rFonts w:eastAsia="Times New Roman" w:cs="Times New Roman"/>
                <w:sz w:val="20"/>
              </w:rPr>
              <w:t>43,852</w:t>
            </w:r>
          </w:p>
        </w:tc>
      </w:tr>
      <w:tr w:rsidR="00673C16" w:rsidRPr="00E662B5" w14:paraId="11EE3516" w14:textId="77777777" w:rsidTr="00673C16">
        <w:trPr>
          <w:cantSplit/>
        </w:trPr>
        <w:tc>
          <w:tcPr>
            <w:tcW w:w="4950" w:type="dxa"/>
          </w:tcPr>
          <w:p w14:paraId="31001133" w14:textId="77777777" w:rsidR="00673C16" w:rsidRPr="00E662B5" w:rsidRDefault="00673C16" w:rsidP="00673C16">
            <w:pPr>
              <w:spacing w:line="240" w:lineRule="atLeast"/>
              <w:rPr>
                <w:rFonts w:eastAsia="Times New Roman" w:cs="Times New Roman"/>
                <w:b/>
                <w:bCs/>
                <w:sz w:val="20"/>
                <w:cs/>
                <w:lang w:bidi="th-TH"/>
              </w:rPr>
            </w:pPr>
          </w:p>
        </w:tc>
        <w:tc>
          <w:tcPr>
            <w:tcW w:w="990" w:type="dxa"/>
            <w:tcBorders>
              <w:top w:val="single" w:sz="4" w:space="0" w:color="auto"/>
            </w:tcBorders>
            <w:vAlign w:val="bottom"/>
          </w:tcPr>
          <w:p w14:paraId="6AA09FE6" w14:textId="77777777" w:rsidR="00673C16" w:rsidRPr="00E662B5" w:rsidRDefault="00673C16" w:rsidP="00673C16">
            <w:pPr>
              <w:spacing w:line="240" w:lineRule="atLeast"/>
              <w:jc w:val="right"/>
              <w:rPr>
                <w:rFonts w:eastAsia="Times New Roman" w:cs="Times New Roman"/>
                <w:sz w:val="20"/>
              </w:rPr>
            </w:pPr>
          </w:p>
        </w:tc>
        <w:tc>
          <w:tcPr>
            <w:tcW w:w="180" w:type="dxa"/>
            <w:vAlign w:val="bottom"/>
          </w:tcPr>
          <w:p w14:paraId="2F233A9C" w14:textId="77777777" w:rsidR="00673C16" w:rsidRPr="00E662B5" w:rsidRDefault="00673C16" w:rsidP="00673C16">
            <w:pPr>
              <w:tabs>
                <w:tab w:val="decimal" w:pos="1901"/>
              </w:tabs>
              <w:spacing w:line="240" w:lineRule="atLeast"/>
              <w:rPr>
                <w:rFonts w:eastAsia="Times New Roman" w:cs="Times New Roman"/>
                <w:b/>
                <w:bCs/>
                <w:sz w:val="20"/>
              </w:rPr>
            </w:pPr>
          </w:p>
        </w:tc>
        <w:tc>
          <w:tcPr>
            <w:tcW w:w="990" w:type="dxa"/>
            <w:tcBorders>
              <w:top w:val="single" w:sz="4" w:space="0" w:color="auto"/>
            </w:tcBorders>
            <w:vAlign w:val="bottom"/>
          </w:tcPr>
          <w:p w14:paraId="758C3667" w14:textId="77777777" w:rsidR="00673C16" w:rsidRPr="00E662B5" w:rsidRDefault="00673C16" w:rsidP="00673C16">
            <w:pPr>
              <w:spacing w:line="240" w:lineRule="atLeast"/>
              <w:jc w:val="right"/>
              <w:rPr>
                <w:rFonts w:eastAsia="Times New Roman" w:cs="Times New Roman"/>
                <w:sz w:val="20"/>
              </w:rPr>
            </w:pPr>
          </w:p>
        </w:tc>
        <w:tc>
          <w:tcPr>
            <w:tcW w:w="180" w:type="dxa"/>
            <w:vAlign w:val="bottom"/>
          </w:tcPr>
          <w:p w14:paraId="1F10156A" w14:textId="77777777" w:rsidR="00673C16" w:rsidRPr="00E662B5" w:rsidRDefault="00673C16" w:rsidP="00673C16">
            <w:pPr>
              <w:spacing w:line="240" w:lineRule="atLeast"/>
              <w:jc w:val="right"/>
              <w:rPr>
                <w:rFonts w:eastAsia="Times New Roman" w:cs="Times New Roman"/>
                <w:sz w:val="20"/>
              </w:rPr>
            </w:pPr>
          </w:p>
        </w:tc>
        <w:tc>
          <w:tcPr>
            <w:tcW w:w="990" w:type="dxa"/>
            <w:tcBorders>
              <w:top w:val="single" w:sz="4" w:space="0" w:color="auto"/>
            </w:tcBorders>
            <w:vAlign w:val="bottom"/>
          </w:tcPr>
          <w:p w14:paraId="4712510F" w14:textId="77777777" w:rsidR="00673C16" w:rsidRPr="00E662B5" w:rsidRDefault="00673C16" w:rsidP="00673C16">
            <w:pPr>
              <w:spacing w:line="240" w:lineRule="atLeast"/>
              <w:jc w:val="right"/>
              <w:rPr>
                <w:rFonts w:eastAsia="Times New Roman" w:cs="Times New Roman"/>
                <w:sz w:val="20"/>
              </w:rPr>
            </w:pPr>
          </w:p>
        </w:tc>
        <w:tc>
          <w:tcPr>
            <w:tcW w:w="180" w:type="dxa"/>
            <w:vAlign w:val="bottom"/>
          </w:tcPr>
          <w:p w14:paraId="24BC8637" w14:textId="77777777" w:rsidR="00673C16" w:rsidRPr="00E662B5" w:rsidRDefault="00673C16" w:rsidP="00673C16">
            <w:pPr>
              <w:spacing w:line="240" w:lineRule="atLeast"/>
              <w:jc w:val="right"/>
              <w:rPr>
                <w:rFonts w:eastAsia="Times New Roman" w:cs="Times New Roman"/>
                <w:sz w:val="20"/>
              </w:rPr>
            </w:pPr>
          </w:p>
        </w:tc>
        <w:tc>
          <w:tcPr>
            <w:tcW w:w="990" w:type="dxa"/>
            <w:tcBorders>
              <w:top w:val="single" w:sz="4" w:space="0" w:color="auto"/>
            </w:tcBorders>
            <w:vAlign w:val="bottom"/>
          </w:tcPr>
          <w:p w14:paraId="6F75B6AE" w14:textId="77777777" w:rsidR="00673C16" w:rsidRPr="00E662B5" w:rsidRDefault="00673C16" w:rsidP="00673C16">
            <w:pPr>
              <w:spacing w:line="240" w:lineRule="atLeast"/>
              <w:jc w:val="right"/>
              <w:rPr>
                <w:rFonts w:eastAsia="Times New Roman" w:cs="Times New Roman"/>
                <w:sz w:val="20"/>
              </w:rPr>
            </w:pPr>
          </w:p>
        </w:tc>
      </w:tr>
      <w:tr w:rsidR="00673C16" w:rsidRPr="00E662B5" w14:paraId="790D092F" w14:textId="77777777" w:rsidTr="00673C16">
        <w:trPr>
          <w:cantSplit/>
        </w:trPr>
        <w:tc>
          <w:tcPr>
            <w:tcW w:w="4950" w:type="dxa"/>
          </w:tcPr>
          <w:p w14:paraId="7A775AD7" w14:textId="77777777" w:rsidR="00673C16" w:rsidRPr="00E662B5" w:rsidRDefault="00673C16" w:rsidP="00673C16">
            <w:pPr>
              <w:spacing w:line="240" w:lineRule="atLeast"/>
              <w:rPr>
                <w:rFonts w:eastAsia="Times New Roman" w:cs="Times New Roman"/>
                <w:b/>
                <w:bCs/>
                <w:sz w:val="20"/>
              </w:rPr>
            </w:pPr>
            <w:r w:rsidRPr="00E662B5">
              <w:rPr>
                <w:rFonts w:eastAsia="Times New Roman" w:cs="Times New Roman"/>
                <w:b/>
                <w:bCs/>
                <w:sz w:val="20"/>
              </w:rPr>
              <w:t xml:space="preserve">Basic earnings per share </w:t>
            </w:r>
            <w:r w:rsidRPr="00E662B5">
              <w:rPr>
                <w:rFonts w:eastAsia="Times New Roman" w:cs="Times New Roman"/>
                <w:b/>
                <w:bCs/>
                <w:i/>
                <w:iCs/>
                <w:sz w:val="20"/>
              </w:rPr>
              <w:t>(in Baht)</w:t>
            </w:r>
          </w:p>
        </w:tc>
        <w:tc>
          <w:tcPr>
            <w:tcW w:w="990" w:type="dxa"/>
            <w:tcBorders>
              <w:bottom w:val="double" w:sz="4" w:space="0" w:color="auto"/>
            </w:tcBorders>
            <w:vAlign w:val="bottom"/>
          </w:tcPr>
          <w:p w14:paraId="4FE4DFBE" w14:textId="276E2CED" w:rsidR="00673C16" w:rsidRPr="00E662B5" w:rsidRDefault="00951217" w:rsidP="00673C16">
            <w:pPr>
              <w:spacing w:line="240" w:lineRule="atLeast"/>
              <w:jc w:val="right"/>
              <w:rPr>
                <w:rFonts w:eastAsia="Times New Roman" w:cs="Times New Roman"/>
                <w:b/>
                <w:bCs/>
                <w:sz w:val="20"/>
              </w:rPr>
            </w:pPr>
            <w:r>
              <w:rPr>
                <w:rFonts w:eastAsia="Times New Roman" w:cs="Times New Roman"/>
                <w:b/>
                <w:bCs/>
                <w:sz w:val="20"/>
              </w:rPr>
              <w:t>0.0321</w:t>
            </w:r>
          </w:p>
        </w:tc>
        <w:tc>
          <w:tcPr>
            <w:tcW w:w="180" w:type="dxa"/>
            <w:vAlign w:val="bottom"/>
          </w:tcPr>
          <w:p w14:paraId="1A685CC2" w14:textId="77777777" w:rsidR="00673C16" w:rsidRPr="00E662B5" w:rsidRDefault="00673C16" w:rsidP="00673C16">
            <w:pPr>
              <w:tabs>
                <w:tab w:val="decimal" w:pos="1901"/>
              </w:tabs>
              <w:spacing w:line="240" w:lineRule="atLeast"/>
              <w:jc w:val="center"/>
              <w:rPr>
                <w:rFonts w:eastAsia="Times New Roman" w:cs="Times New Roman"/>
                <w:b/>
                <w:bCs/>
                <w:sz w:val="20"/>
              </w:rPr>
            </w:pPr>
          </w:p>
        </w:tc>
        <w:tc>
          <w:tcPr>
            <w:tcW w:w="990" w:type="dxa"/>
            <w:tcBorders>
              <w:bottom w:val="double" w:sz="4" w:space="0" w:color="auto"/>
            </w:tcBorders>
            <w:vAlign w:val="bottom"/>
          </w:tcPr>
          <w:p w14:paraId="30BB450F" w14:textId="77777777" w:rsidR="00673C16" w:rsidRPr="00E662B5" w:rsidRDefault="00673C16" w:rsidP="00673C16">
            <w:pPr>
              <w:spacing w:line="240" w:lineRule="atLeast"/>
              <w:jc w:val="right"/>
              <w:rPr>
                <w:rFonts w:eastAsia="Times New Roman" w:cs="Times New Roman"/>
                <w:b/>
                <w:bCs/>
                <w:sz w:val="20"/>
              </w:rPr>
            </w:pPr>
            <w:r w:rsidRPr="00E662B5">
              <w:rPr>
                <w:rFonts w:eastAsia="Times New Roman" w:cs="Times New Roman"/>
                <w:b/>
                <w:bCs/>
                <w:sz w:val="20"/>
              </w:rPr>
              <w:t>0.0437</w:t>
            </w:r>
          </w:p>
        </w:tc>
        <w:tc>
          <w:tcPr>
            <w:tcW w:w="180" w:type="dxa"/>
            <w:vAlign w:val="bottom"/>
          </w:tcPr>
          <w:p w14:paraId="1B552E56" w14:textId="77777777" w:rsidR="00673C16" w:rsidRPr="00E662B5" w:rsidRDefault="00673C16" w:rsidP="00673C16">
            <w:pPr>
              <w:spacing w:line="240" w:lineRule="atLeast"/>
              <w:jc w:val="right"/>
              <w:rPr>
                <w:rFonts w:eastAsia="Times New Roman" w:cs="Times New Roman"/>
                <w:b/>
                <w:bCs/>
                <w:sz w:val="20"/>
              </w:rPr>
            </w:pPr>
          </w:p>
        </w:tc>
        <w:tc>
          <w:tcPr>
            <w:tcW w:w="990" w:type="dxa"/>
            <w:tcBorders>
              <w:bottom w:val="double" w:sz="4" w:space="0" w:color="auto"/>
            </w:tcBorders>
            <w:vAlign w:val="bottom"/>
          </w:tcPr>
          <w:p w14:paraId="2DDF6393" w14:textId="087867DA" w:rsidR="00673C16" w:rsidRPr="00E662B5" w:rsidRDefault="00034C92" w:rsidP="00673C16">
            <w:pPr>
              <w:spacing w:line="240" w:lineRule="atLeast"/>
              <w:jc w:val="right"/>
              <w:rPr>
                <w:rFonts w:eastAsia="Times New Roman" w:cs="Times New Roman"/>
                <w:b/>
                <w:bCs/>
                <w:sz w:val="20"/>
              </w:rPr>
            </w:pPr>
            <w:r>
              <w:rPr>
                <w:rFonts w:eastAsia="Times New Roman" w:cs="Times New Roman"/>
                <w:b/>
                <w:bCs/>
                <w:sz w:val="20"/>
              </w:rPr>
              <w:t>0.0081</w:t>
            </w:r>
          </w:p>
        </w:tc>
        <w:tc>
          <w:tcPr>
            <w:tcW w:w="180" w:type="dxa"/>
            <w:vAlign w:val="bottom"/>
          </w:tcPr>
          <w:p w14:paraId="6DFBB912" w14:textId="77777777" w:rsidR="00673C16" w:rsidRPr="00E662B5" w:rsidRDefault="00673C16" w:rsidP="00673C16">
            <w:pPr>
              <w:spacing w:line="240" w:lineRule="atLeast"/>
              <w:jc w:val="right"/>
              <w:rPr>
                <w:rFonts w:eastAsia="Times New Roman" w:cs="Times New Roman"/>
                <w:b/>
                <w:bCs/>
                <w:sz w:val="20"/>
              </w:rPr>
            </w:pPr>
          </w:p>
        </w:tc>
        <w:tc>
          <w:tcPr>
            <w:tcW w:w="990" w:type="dxa"/>
            <w:tcBorders>
              <w:bottom w:val="double" w:sz="4" w:space="0" w:color="auto"/>
            </w:tcBorders>
            <w:vAlign w:val="bottom"/>
          </w:tcPr>
          <w:p w14:paraId="6CF7C9FE" w14:textId="77777777" w:rsidR="00673C16" w:rsidRPr="00E662B5" w:rsidRDefault="00673C16" w:rsidP="00673C16">
            <w:pPr>
              <w:spacing w:line="240" w:lineRule="atLeast"/>
              <w:jc w:val="right"/>
              <w:rPr>
                <w:rFonts w:eastAsia="Times New Roman" w:cs="Times New Roman"/>
                <w:b/>
                <w:bCs/>
                <w:sz w:val="20"/>
              </w:rPr>
            </w:pPr>
            <w:r w:rsidRPr="00E662B5">
              <w:rPr>
                <w:rFonts w:eastAsia="Times New Roman" w:cs="Times New Roman"/>
                <w:b/>
                <w:bCs/>
                <w:sz w:val="20"/>
              </w:rPr>
              <w:t>0.0418</w:t>
            </w:r>
          </w:p>
        </w:tc>
      </w:tr>
    </w:tbl>
    <w:p w14:paraId="04265048" w14:textId="77777777" w:rsidR="00673C16" w:rsidRPr="00E662B5" w:rsidRDefault="00673C16" w:rsidP="00673C16">
      <w:pPr>
        <w:tabs>
          <w:tab w:val="left" w:pos="540"/>
          <w:tab w:val="left" w:pos="9360"/>
        </w:tabs>
        <w:spacing w:line="240" w:lineRule="auto"/>
        <w:ind w:left="547" w:right="389"/>
        <w:jc w:val="thaiDistribute"/>
        <w:rPr>
          <w:rFonts w:eastAsia="Times New Roman" w:cs="Times New Roman"/>
          <w:sz w:val="20"/>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4939"/>
        <w:gridCol w:w="990"/>
        <w:gridCol w:w="180"/>
        <w:gridCol w:w="990"/>
        <w:gridCol w:w="180"/>
        <w:gridCol w:w="990"/>
        <w:gridCol w:w="180"/>
        <w:gridCol w:w="990"/>
      </w:tblGrid>
      <w:tr w:rsidR="00673C16" w:rsidRPr="00E662B5" w14:paraId="75AB421A" w14:textId="77777777" w:rsidTr="00183E5F">
        <w:trPr>
          <w:cantSplit/>
        </w:trPr>
        <w:tc>
          <w:tcPr>
            <w:tcW w:w="4939" w:type="dxa"/>
          </w:tcPr>
          <w:p w14:paraId="4CE2858A" w14:textId="2EA4CC36" w:rsidR="00673C16" w:rsidRPr="00E662B5" w:rsidRDefault="00673C16" w:rsidP="00673C16">
            <w:pPr>
              <w:spacing w:line="240" w:lineRule="exact"/>
              <w:ind w:left="180" w:hanging="180"/>
              <w:rPr>
                <w:rFonts w:eastAsia="Times New Roman" w:cs="Times New Roman"/>
                <w:i/>
                <w:iCs/>
                <w:sz w:val="20"/>
                <w:cs/>
                <w:lang w:bidi="th-TH"/>
              </w:rPr>
            </w:pPr>
          </w:p>
        </w:tc>
        <w:tc>
          <w:tcPr>
            <w:tcW w:w="2160" w:type="dxa"/>
            <w:gridSpan w:val="3"/>
          </w:tcPr>
          <w:p w14:paraId="2929DF7E" w14:textId="77777777" w:rsidR="00673C16" w:rsidRPr="00E662B5" w:rsidRDefault="00673C16" w:rsidP="00673C16">
            <w:pPr>
              <w:spacing w:line="240" w:lineRule="exact"/>
              <w:ind w:left="-79" w:right="-79"/>
              <w:jc w:val="center"/>
              <w:rPr>
                <w:rFonts w:eastAsia="Times New Roman" w:cs="Times New Roman"/>
                <w:b/>
                <w:bCs/>
                <w:sz w:val="20"/>
              </w:rPr>
            </w:pPr>
            <w:r w:rsidRPr="00E662B5">
              <w:rPr>
                <w:rFonts w:eastAsia="Times New Roman" w:cs="Times New Roman"/>
                <w:b/>
                <w:bCs/>
                <w:sz w:val="20"/>
              </w:rPr>
              <w:t xml:space="preserve">Consolidated </w:t>
            </w:r>
          </w:p>
        </w:tc>
        <w:tc>
          <w:tcPr>
            <w:tcW w:w="180" w:type="dxa"/>
            <w:vAlign w:val="bottom"/>
          </w:tcPr>
          <w:p w14:paraId="466FAEE1" w14:textId="77777777" w:rsidR="00673C16" w:rsidRPr="00E662B5" w:rsidRDefault="00673C16" w:rsidP="00673C16">
            <w:pPr>
              <w:tabs>
                <w:tab w:val="decimal" w:pos="765"/>
                <w:tab w:val="decimal" w:pos="1001"/>
              </w:tabs>
              <w:spacing w:line="240" w:lineRule="exact"/>
              <w:ind w:left="-79" w:right="-79"/>
              <w:jc w:val="right"/>
              <w:rPr>
                <w:rFonts w:eastAsia="Times New Roman" w:cs="Times New Roman"/>
                <w:b/>
                <w:bCs/>
                <w:sz w:val="20"/>
              </w:rPr>
            </w:pPr>
          </w:p>
        </w:tc>
        <w:tc>
          <w:tcPr>
            <w:tcW w:w="2160" w:type="dxa"/>
            <w:gridSpan w:val="3"/>
            <w:vAlign w:val="bottom"/>
          </w:tcPr>
          <w:p w14:paraId="4594B9DE" w14:textId="77777777" w:rsidR="00673C16" w:rsidRPr="00E662B5" w:rsidRDefault="00673C16" w:rsidP="00673C16">
            <w:pPr>
              <w:spacing w:line="240" w:lineRule="exact"/>
              <w:ind w:left="-79" w:right="-79"/>
              <w:jc w:val="center"/>
              <w:rPr>
                <w:rFonts w:eastAsia="Times New Roman" w:cs="Times New Roman"/>
                <w:b/>
                <w:bCs/>
                <w:sz w:val="20"/>
              </w:rPr>
            </w:pPr>
            <w:r w:rsidRPr="00E662B5">
              <w:rPr>
                <w:rFonts w:eastAsia="Times New Roman" w:cs="Times New Roman"/>
                <w:b/>
                <w:bCs/>
                <w:sz w:val="20"/>
              </w:rPr>
              <w:t>Bank only</w:t>
            </w:r>
          </w:p>
        </w:tc>
      </w:tr>
      <w:tr w:rsidR="00673C16" w:rsidRPr="00E662B5" w14:paraId="3430574D" w14:textId="77777777" w:rsidTr="00183E5F">
        <w:trPr>
          <w:cantSplit/>
          <w:trHeight w:val="119"/>
        </w:trPr>
        <w:tc>
          <w:tcPr>
            <w:tcW w:w="4939" w:type="dxa"/>
          </w:tcPr>
          <w:p w14:paraId="4613D216" w14:textId="77777777" w:rsidR="00673C16" w:rsidRPr="00E662B5" w:rsidRDefault="00673C16" w:rsidP="00673C16">
            <w:pPr>
              <w:spacing w:line="240" w:lineRule="atLeast"/>
              <w:ind w:left="180" w:hanging="180"/>
              <w:rPr>
                <w:rFonts w:eastAsia="Times New Roman" w:cs="Times New Roman"/>
                <w:b/>
                <w:bCs/>
                <w:i/>
                <w:iCs/>
                <w:sz w:val="20"/>
                <w:lang w:val="en-US"/>
              </w:rPr>
            </w:pPr>
            <w:r w:rsidRPr="00E662B5">
              <w:rPr>
                <w:rFonts w:eastAsia="Times New Roman" w:cs="Times New Roman"/>
                <w:b/>
                <w:bCs/>
                <w:i/>
                <w:iCs/>
                <w:sz w:val="20"/>
                <w:lang w:val="en-US"/>
              </w:rPr>
              <w:t>Six-month periods ended 30 June</w:t>
            </w:r>
          </w:p>
        </w:tc>
        <w:tc>
          <w:tcPr>
            <w:tcW w:w="990" w:type="dxa"/>
            <w:vAlign w:val="bottom"/>
          </w:tcPr>
          <w:p w14:paraId="016F6C8A" w14:textId="77777777" w:rsidR="00673C16" w:rsidRPr="00E662B5" w:rsidRDefault="00673C16" w:rsidP="00673C16">
            <w:pPr>
              <w:spacing w:line="240" w:lineRule="atLeast"/>
              <w:jc w:val="center"/>
              <w:rPr>
                <w:rFonts w:eastAsia="Times New Roman" w:cs="Times New Roman"/>
                <w:bCs/>
                <w:sz w:val="20"/>
                <w:lang w:val="en-US" w:bidi="th-TH"/>
              </w:rPr>
            </w:pPr>
            <w:r w:rsidRPr="00E662B5">
              <w:rPr>
                <w:rFonts w:eastAsia="Times New Roman" w:cs="Times New Roman"/>
                <w:bCs/>
                <w:sz w:val="20"/>
              </w:rPr>
              <w:t>2020</w:t>
            </w:r>
          </w:p>
        </w:tc>
        <w:tc>
          <w:tcPr>
            <w:tcW w:w="180" w:type="dxa"/>
            <w:vAlign w:val="bottom"/>
          </w:tcPr>
          <w:p w14:paraId="2AA395BE" w14:textId="77777777" w:rsidR="00673C16" w:rsidRPr="00E662B5" w:rsidRDefault="00673C16" w:rsidP="00673C16">
            <w:pPr>
              <w:spacing w:line="240" w:lineRule="atLeast"/>
              <w:jc w:val="center"/>
              <w:rPr>
                <w:rFonts w:eastAsia="Times New Roman" w:cs="Times New Roman"/>
                <w:bCs/>
                <w:sz w:val="20"/>
              </w:rPr>
            </w:pPr>
          </w:p>
        </w:tc>
        <w:tc>
          <w:tcPr>
            <w:tcW w:w="990" w:type="dxa"/>
            <w:vAlign w:val="bottom"/>
          </w:tcPr>
          <w:p w14:paraId="60B468EC" w14:textId="77777777" w:rsidR="00673C16" w:rsidRPr="00E662B5" w:rsidRDefault="00673C16" w:rsidP="00673C16">
            <w:pPr>
              <w:spacing w:line="240" w:lineRule="atLeast"/>
              <w:jc w:val="center"/>
              <w:rPr>
                <w:rFonts w:eastAsia="Times New Roman" w:cs="Times New Roman"/>
                <w:bCs/>
                <w:sz w:val="20"/>
                <w:cs/>
                <w:lang w:bidi="th-TH"/>
              </w:rPr>
            </w:pPr>
            <w:r w:rsidRPr="00E662B5">
              <w:rPr>
                <w:rFonts w:eastAsia="Times New Roman" w:cs="Times New Roman"/>
                <w:bCs/>
                <w:sz w:val="20"/>
                <w:lang w:bidi="th-TH"/>
              </w:rPr>
              <w:t>2019</w:t>
            </w:r>
          </w:p>
        </w:tc>
        <w:tc>
          <w:tcPr>
            <w:tcW w:w="180" w:type="dxa"/>
            <w:vAlign w:val="bottom"/>
          </w:tcPr>
          <w:p w14:paraId="042A1558" w14:textId="77777777" w:rsidR="00673C16" w:rsidRPr="00E662B5" w:rsidRDefault="00673C16" w:rsidP="00673C16">
            <w:pPr>
              <w:tabs>
                <w:tab w:val="decimal" w:pos="765"/>
                <w:tab w:val="decimal" w:pos="1001"/>
              </w:tabs>
              <w:spacing w:line="240" w:lineRule="atLeast"/>
              <w:ind w:left="-79" w:right="-79"/>
              <w:jc w:val="center"/>
              <w:rPr>
                <w:rFonts w:eastAsia="Times New Roman" w:cs="Times New Roman"/>
                <w:sz w:val="20"/>
              </w:rPr>
            </w:pPr>
          </w:p>
        </w:tc>
        <w:tc>
          <w:tcPr>
            <w:tcW w:w="990" w:type="dxa"/>
            <w:vAlign w:val="bottom"/>
          </w:tcPr>
          <w:p w14:paraId="5D818677" w14:textId="77777777" w:rsidR="00673C16" w:rsidRPr="00E662B5" w:rsidRDefault="00673C16" w:rsidP="00673C16">
            <w:pPr>
              <w:spacing w:line="240" w:lineRule="atLeast"/>
              <w:jc w:val="center"/>
              <w:rPr>
                <w:rFonts w:eastAsia="Times New Roman" w:cs="Times New Roman"/>
                <w:bCs/>
                <w:sz w:val="20"/>
                <w:lang w:val="en-US" w:bidi="th-TH"/>
              </w:rPr>
            </w:pPr>
            <w:r w:rsidRPr="00E662B5">
              <w:rPr>
                <w:rFonts w:eastAsia="Times New Roman" w:cs="Times New Roman"/>
                <w:bCs/>
                <w:sz w:val="20"/>
              </w:rPr>
              <w:t>2020</w:t>
            </w:r>
          </w:p>
        </w:tc>
        <w:tc>
          <w:tcPr>
            <w:tcW w:w="180" w:type="dxa"/>
            <w:vAlign w:val="bottom"/>
          </w:tcPr>
          <w:p w14:paraId="4D107798" w14:textId="77777777" w:rsidR="00673C16" w:rsidRPr="00E662B5" w:rsidRDefault="00673C16" w:rsidP="00673C16">
            <w:pPr>
              <w:spacing w:line="240" w:lineRule="atLeast"/>
              <w:jc w:val="center"/>
              <w:rPr>
                <w:rFonts w:eastAsia="Times New Roman" w:cs="Times New Roman"/>
                <w:bCs/>
                <w:sz w:val="20"/>
              </w:rPr>
            </w:pPr>
          </w:p>
        </w:tc>
        <w:tc>
          <w:tcPr>
            <w:tcW w:w="990" w:type="dxa"/>
            <w:vAlign w:val="bottom"/>
          </w:tcPr>
          <w:p w14:paraId="0BC8DF6F" w14:textId="77777777" w:rsidR="00673C16" w:rsidRPr="00E662B5" w:rsidRDefault="00673C16" w:rsidP="00673C16">
            <w:pPr>
              <w:spacing w:line="240" w:lineRule="atLeast"/>
              <w:jc w:val="center"/>
              <w:rPr>
                <w:rFonts w:eastAsia="Times New Roman" w:cs="Times New Roman"/>
                <w:bCs/>
                <w:sz w:val="20"/>
                <w:cs/>
                <w:lang w:bidi="th-TH"/>
              </w:rPr>
            </w:pPr>
            <w:r w:rsidRPr="00E662B5">
              <w:rPr>
                <w:rFonts w:eastAsia="Times New Roman" w:cs="Times New Roman"/>
                <w:bCs/>
                <w:sz w:val="20"/>
                <w:lang w:bidi="th-TH"/>
              </w:rPr>
              <w:t>2019</w:t>
            </w:r>
          </w:p>
        </w:tc>
      </w:tr>
      <w:tr w:rsidR="00673C16" w:rsidRPr="005C619D" w14:paraId="2B7FDB8D" w14:textId="77777777" w:rsidTr="00183E5F">
        <w:trPr>
          <w:cantSplit/>
        </w:trPr>
        <w:tc>
          <w:tcPr>
            <w:tcW w:w="4939" w:type="dxa"/>
          </w:tcPr>
          <w:p w14:paraId="3D9204BB" w14:textId="77777777" w:rsidR="00673C16" w:rsidRPr="005C619D" w:rsidRDefault="00673C16" w:rsidP="00673C16">
            <w:pPr>
              <w:spacing w:line="240" w:lineRule="atLeast"/>
              <w:ind w:left="180" w:hanging="180"/>
              <w:rPr>
                <w:rFonts w:eastAsia="Times New Roman" w:cs="Times New Roman"/>
                <w:sz w:val="20"/>
                <w:cs/>
                <w:lang w:bidi="th-TH"/>
              </w:rPr>
            </w:pPr>
          </w:p>
        </w:tc>
        <w:tc>
          <w:tcPr>
            <w:tcW w:w="4500" w:type="dxa"/>
            <w:gridSpan w:val="7"/>
          </w:tcPr>
          <w:p w14:paraId="25CC5905" w14:textId="77777777" w:rsidR="00673C16" w:rsidRPr="005C619D" w:rsidRDefault="00673C16" w:rsidP="00673C16">
            <w:pPr>
              <w:spacing w:line="240" w:lineRule="atLeast"/>
              <w:ind w:left="-79" w:right="-79"/>
              <w:jc w:val="center"/>
              <w:rPr>
                <w:rFonts w:eastAsia="Times New Roman" w:cs="Times New Roman"/>
                <w:i/>
                <w:iCs/>
                <w:sz w:val="20"/>
              </w:rPr>
            </w:pPr>
          </w:p>
        </w:tc>
      </w:tr>
      <w:tr w:rsidR="00673C16" w:rsidRPr="005C619D" w14:paraId="2D5BD79C" w14:textId="77777777" w:rsidTr="00183E5F">
        <w:trPr>
          <w:cantSplit/>
        </w:trPr>
        <w:tc>
          <w:tcPr>
            <w:tcW w:w="4939" w:type="dxa"/>
          </w:tcPr>
          <w:p w14:paraId="631675AE" w14:textId="77777777" w:rsidR="00673C16" w:rsidRPr="005C619D" w:rsidRDefault="00673C16" w:rsidP="00673C16">
            <w:pPr>
              <w:spacing w:line="240" w:lineRule="atLeast"/>
              <w:ind w:right="-108"/>
              <w:rPr>
                <w:rFonts w:eastAsia="Times New Roman" w:cs="Times New Roman"/>
                <w:color w:val="000000"/>
                <w:sz w:val="20"/>
                <w:lang w:val="en-US" w:bidi="th-TH"/>
              </w:rPr>
            </w:pPr>
            <w:r w:rsidRPr="005C619D">
              <w:rPr>
                <w:rFonts w:eastAsia="Times New Roman" w:cs="Times New Roman"/>
                <w:color w:val="000000"/>
                <w:sz w:val="20"/>
                <w:lang w:val="en-US" w:bidi="th-TH"/>
              </w:rPr>
              <w:t>Profit for the periods attributable to</w:t>
            </w:r>
          </w:p>
          <w:p w14:paraId="6FAD7CA9" w14:textId="77777777" w:rsidR="00673C16" w:rsidRPr="005C619D" w:rsidRDefault="00673C16" w:rsidP="00673C16">
            <w:pPr>
              <w:spacing w:line="240" w:lineRule="atLeast"/>
              <w:ind w:left="180" w:hanging="180"/>
              <w:rPr>
                <w:rFonts w:eastAsia="Times New Roman" w:cs="Times New Roman"/>
                <w:sz w:val="20"/>
              </w:rPr>
            </w:pPr>
            <w:r w:rsidRPr="005C619D">
              <w:rPr>
                <w:rFonts w:eastAsia="Times New Roman" w:cs="Times New Roman"/>
                <w:color w:val="000000"/>
                <w:sz w:val="20"/>
                <w:lang w:val="en-US" w:bidi="th-TH"/>
              </w:rPr>
              <w:t xml:space="preserve">   equity holders</w:t>
            </w:r>
            <w:r w:rsidRPr="005C619D">
              <w:rPr>
                <w:rFonts w:eastAsia="Times New Roman" w:cs="Times New Roman"/>
                <w:color w:val="000000"/>
                <w:sz w:val="20"/>
                <w:lang w:bidi="th-TH"/>
              </w:rPr>
              <w:t xml:space="preserve"> of the Bank </w:t>
            </w:r>
            <w:r w:rsidRPr="005C619D">
              <w:rPr>
                <w:rFonts w:eastAsia="Times New Roman" w:cs="Times New Roman"/>
                <w:i/>
                <w:iCs/>
                <w:color w:val="000000"/>
                <w:sz w:val="20"/>
                <w:lang w:bidi="th-TH"/>
              </w:rPr>
              <w:t xml:space="preserve">(in </w:t>
            </w:r>
            <w:r w:rsidRPr="005C619D">
              <w:rPr>
                <w:rFonts w:eastAsia="Times New Roman" w:cs="Times New Roman"/>
                <w:i/>
                <w:iCs/>
                <w:sz w:val="20"/>
              </w:rPr>
              <w:t>million Baht)</w:t>
            </w:r>
          </w:p>
        </w:tc>
        <w:tc>
          <w:tcPr>
            <w:tcW w:w="990" w:type="dxa"/>
            <w:tcBorders>
              <w:bottom w:val="double" w:sz="4" w:space="0" w:color="auto"/>
            </w:tcBorders>
            <w:vAlign w:val="bottom"/>
          </w:tcPr>
          <w:p w14:paraId="6D94412C" w14:textId="023F557C" w:rsidR="00673C16" w:rsidRPr="005C619D" w:rsidRDefault="00034C92" w:rsidP="00673C16">
            <w:pPr>
              <w:spacing w:line="240" w:lineRule="atLeast"/>
              <w:jc w:val="right"/>
              <w:rPr>
                <w:rFonts w:eastAsia="Times New Roman" w:cs="Times New Roman"/>
                <w:sz w:val="20"/>
              </w:rPr>
            </w:pPr>
            <w:r>
              <w:rPr>
                <w:rFonts w:eastAsia="Times New Roman" w:cs="Times New Roman"/>
                <w:sz w:val="20"/>
              </w:rPr>
              <w:t>7,258</w:t>
            </w:r>
          </w:p>
        </w:tc>
        <w:tc>
          <w:tcPr>
            <w:tcW w:w="180" w:type="dxa"/>
            <w:vAlign w:val="bottom"/>
          </w:tcPr>
          <w:p w14:paraId="6B9536D5" w14:textId="77777777" w:rsidR="00673C16" w:rsidRPr="005C619D" w:rsidRDefault="00673C16" w:rsidP="00673C16">
            <w:pPr>
              <w:tabs>
                <w:tab w:val="decimal" w:pos="1901"/>
              </w:tabs>
              <w:spacing w:line="240" w:lineRule="atLeast"/>
              <w:ind w:right="11"/>
              <w:rPr>
                <w:rFonts w:eastAsia="Times New Roman" w:cs="Times New Roman"/>
                <w:b/>
                <w:bCs/>
                <w:sz w:val="20"/>
              </w:rPr>
            </w:pPr>
          </w:p>
        </w:tc>
        <w:tc>
          <w:tcPr>
            <w:tcW w:w="990" w:type="dxa"/>
            <w:tcBorders>
              <w:bottom w:val="double" w:sz="4" w:space="0" w:color="auto"/>
            </w:tcBorders>
            <w:vAlign w:val="bottom"/>
          </w:tcPr>
          <w:p w14:paraId="56658157" w14:textId="77777777" w:rsidR="00673C16" w:rsidRPr="005C619D" w:rsidRDefault="00673C16" w:rsidP="00673C16">
            <w:pPr>
              <w:spacing w:line="240" w:lineRule="atLeast"/>
              <w:jc w:val="right"/>
              <w:rPr>
                <w:rFonts w:eastAsia="Times New Roman" w:cs="Times New Roman"/>
                <w:sz w:val="20"/>
              </w:rPr>
            </w:pPr>
            <w:r w:rsidRPr="005C619D">
              <w:rPr>
                <w:rFonts w:eastAsia="Times New Roman" w:cs="Times New Roman"/>
                <w:sz w:val="20"/>
              </w:rPr>
              <w:t>3,496</w:t>
            </w:r>
          </w:p>
        </w:tc>
        <w:tc>
          <w:tcPr>
            <w:tcW w:w="180" w:type="dxa"/>
            <w:vAlign w:val="bottom"/>
          </w:tcPr>
          <w:p w14:paraId="0F1FB91B" w14:textId="77777777" w:rsidR="00673C16" w:rsidRPr="005C619D" w:rsidRDefault="00673C16" w:rsidP="00673C16">
            <w:pPr>
              <w:spacing w:line="240" w:lineRule="atLeast"/>
              <w:jc w:val="right"/>
              <w:rPr>
                <w:rFonts w:eastAsia="Times New Roman" w:cs="Times New Roman"/>
                <w:sz w:val="20"/>
              </w:rPr>
            </w:pPr>
          </w:p>
        </w:tc>
        <w:tc>
          <w:tcPr>
            <w:tcW w:w="990" w:type="dxa"/>
            <w:tcBorders>
              <w:bottom w:val="double" w:sz="4" w:space="0" w:color="auto"/>
            </w:tcBorders>
            <w:vAlign w:val="bottom"/>
          </w:tcPr>
          <w:p w14:paraId="4F0CF3C2" w14:textId="5D1BD949" w:rsidR="00673C16" w:rsidRPr="005C619D" w:rsidRDefault="00034C92" w:rsidP="00673C16">
            <w:pPr>
              <w:spacing w:line="240" w:lineRule="atLeast"/>
              <w:jc w:val="right"/>
              <w:rPr>
                <w:rFonts w:eastAsia="Times New Roman" w:cs="Times New Roman"/>
                <w:sz w:val="20"/>
              </w:rPr>
            </w:pPr>
            <w:r>
              <w:rPr>
                <w:rFonts w:eastAsia="Times New Roman" w:cs="Times New Roman"/>
                <w:sz w:val="20"/>
              </w:rPr>
              <w:t>22,443</w:t>
            </w:r>
          </w:p>
        </w:tc>
        <w:tc>
          <w:tcPr>
            <w:tcW w:w="180" w:type="dxa"/>
            <w:vAlign w:val="bottom"/>
          </w:tcPr>
          <w:p w14:paraId="3EF04719" w14:textId="77777777" w:rsidR="00673C16" w:rsidRPr="005C619D" w:rsidRDefault="00673C16" w:rsidP="00673C16">
            <w:pPr>
              <w:spacing w:line="240" w:lineRule="atLeast"/>
              <w:jc w:val="right"/>
              <w:rPr>
                <w:rFonts w:eastAsia="Times New Roman" w:cs="Times New Roman"/>
                <w:sz w:val="20"/>
              </w:rPr>
            </w:pPr>
          </w:p>
        </w:tc>
        <w:tc>
          <w:tcPr>
            <w:tcW w:w="990" w:type="dxa"/>
            <w:tcBorders>
              <w:bottom w:val="double" w:sz="4" w:space="0" w:color="auto"/>
            </w:tcBorders>
            <w:vAlign w:val="bottom"/>
          </w:tcPr>
          <w:p w14:paraId="22E459F5" w14:textId="77777777" w:rsidR="00673C16" w:rsidRPr="005C619D" w:rsidRDefault="00673C16" w:rsidP="00673C16">
            <w:pPr>
              <w:spacing w:line="240" w:lineRule="atLeast"/>
              <w:jc w:val="right"/>
              <w:rPr>
                <w:rFonts w:eastAsia="Times New Roman" w:cs="Times New Roman"/>
                <w:sz w:val="20"/>
              </w:rPr>
            </w:pPr>
            <w:r w:rsidRPr="005C619D">
              <w:rPr>
                <w:rFonts w:eastAsia="Times New Roman" w:cs="Times New Roman"/>
                <w:sz w:val="20"/>
              </w:rPr>
              <w:t>3,347</w:t>
            </w:r>
          </w:p>
        </w:tc>
      </w:tr>
      <w:tr w:rsidR="00673C16" w:rsidRPr="005C619D" w14:paraId="57315D32" w14:textId="77777777" w:rsidTr="00183E5F">
        <w:trPr>
          <w:cantSplit/>
        </w:trPr>
        <w:tc>
          <w:tcPr>
            <w:tcW w:w="4939" w:type="dxa"/>
          </w:tcPr>
          <w:p w14:paraId="376B39B7" w14:textId="77777777" w:rsidR="00673C16" w:rsidRPr="005C619D" w:rsidRDefault="00673C16" w:rsidP="00673C16">
            <w:pPr>
              <w:spacing w:line="240" w:lineRule="atLeast"/>
              <w:rPr>
                <w:rFonts w:eastAsia="Times New Roman" w:cs="Times New Roman"/>
                <w:i/>
                <w:iCs/>
                <w:sz w:val="20"/>
              </w:rPr>
            </w:pPr>
            <w:r w:rsidRPr="005C619D">
              <w:rPr>
                <w:rFonts w:eastAsia="Times New Roman" w:cs="Times New Roman"/>
                <w:sz w:val="20"/>
              </w:rPr>
              <w:t xml:space="preserve">Weighted average number of ordinary shares </w:t>
            </w:r>
          </w:p>
          <w:p w14:paraId="2791E43E" w14:textId="77777777" w:rsidR="00673C16" w:rsidRPr="005C619D" w:rsidRDefault="00673C16" w:rsidP="00673C16">
            <w:pPr>
              <w:spacing w:line="240" w:lineRule="atLeast"/>
              <w:rPr>
                <w:rFonts w:eastAsia="Times New Roman" w:cs="Times New Roman"/>
                <w:i/>
                <w:iCs/>
                <w:sz w:val="20"/>
              </w:rPr>
            </w:pPr>
            <w:r w:rsidRPr="005C619D">
              <w:rPr>
                <w:rFonts w:eastAsia="Times New Roman" w:cs="Times New Roman"/>
                <w:i/>
                <w:iCs/>
                <w:sz w:val="20"/>
              </w:rPr>
              <w:t xml:space="preserve">   </w:t>
            </w:r>
            <w:r w:rsidRPr="005C619D">
              <w:rPr>
                <w:rFonts w:eastAsia="Times New Roman" w:cs="Times New Roman"/>
                <w:sz w:val="20"/>
              </w:rPr>
              <w:t>outstanding</w:t>
            </w:r>
            <w:r w:rsidRPr="005C619D">
              <w:rPr>
                <w:rFonts w:eastAsia="Times New Roman" w:cs="Times New Roman"/>
                <w:i/>
                <w:iCs/>
                <w:sz w:val="20"/>
              </w:rPr>
              <w:t xml:space="preserve"> (in million shares)</w:t>
            </w:r>
          </w:p>
        </w:tc>
        <w:tc>
          <w:tcPr>
            <w:tcW w:w="990" w:type="dxa"/>
            <w:tcBorders>
              <w:top w:val="single" w:sz="4" w:space="0" w:color="auto"/>
              <w:bottom w:val="double" w:sz="4" w:space="0" w:color="auto"/>
            </w:tcBorders>
            <w:vAlign w:val="bottom"/>
          </w:tcPr>
          <w:p w14:paraId="22EDF24C" w14:textId="534236D2" w:rsidR="00673C16" w:rsidRPr="005C619D" w:rsidRDefault="00034C92" w:rsidP="00673C16">
            <w:pPr>
              <w:spacing w:line="240" w:lineRule="atLeast"/>
              <w:jc w:val="right"/>
              <w:rPr>
                <w:rFonts w:eastAsia="Times New Roman" w:cs="Times New Roman"/>
                <w:sz w:val="20"/>
              </w:rPr>
            </w:pPr>
            <w:r>
              <w:rPr>
                <w:rFonts w:eastAsia="Times New Roman" w:cs="Times New Roman"/>
                <w:sz w:val="20"/>
              </w:rPr>
              <w:t>96,359</w:t>
            </w:r>
          </w:p>
        </w:tc>
        <w:tc>
          <w:tcPr>
            <w:tcW w:w="180" w:type="dxa"/>
            <w:vAlign w:val="bottom"/>
          </w:tcPr>
          <w:p w14:paraId="1D7503EF" w14:textId="77777777" w:rsidR="00673C16" w:rsidRPr="005C619D" w:rsidRDefault="00673C16" w:rsidP="00673C16">
            <w:pPr>
              <w:tabs>
                <w:tab w:val="decimal" w:pos="1901"/>
              </w:tabs>
              <w:spacing w:line="240" w:lineRule="atLeast"/>
              <w:ind w:right="11"/>
              <w:rPr>
                <w:rFonts w:eastAsia="Times New Roman" w:cs="Times New Roman"/>
                <w:b/>
                <w:bCs/>
                <w:sz w:val="20"/>
              </w:rPr>
            </w:pPr>
          </w:p>
        </w:tc>
        <w:tc>
          <w:tcPr>
            <w:tcW w:w="990" w:type="dxa"/>
            <w:tcBorders>
              <w:top w:val="single" w:sz="4" w:space="0" w:color="auto"/>
              <w:bottom w:val="double" w:sz="4" w:space="0" w:color="auto"/>
            </w:tcBorders>
            <w:vAlign w:val="bottom"/>
          </w:tcPr>
          <w:p w14:paraId="2D24B5C0" w14:textId="77777777" w:rsidR="00673C16" w:rsidRPr="005C619D" w:rsidRDefault="00673C16" w:rsidP="00673C16">
            <w:pPr>
              <w:spacing w:line="240" w:lineRule="atLeast"/>
              <w:jc w:val="right"/>
              <w:rPr>
                <w:rFonts w:eastAsia="Times New Roman" w:cs="Times New Roman"/>
                <w:sz w:val="20"/>
              </w:rPr>
            </w:pPr>
            <w:r w:rsidRPr="005C619D">
              <w:rPr>
                <w:rFonts w:eastAsia="Times New Roman" w:cs="Times New Roman"/>
                <w:sz w:val="20"/>
              </w:rPr>
              <w:t>43,852</w:t>
            </w:r>
          </w:p>
        </w:tc>
        <w:tc>
          <w:tcPr>
            <w:tcW w:w="180" w:type="dxa"/>
            <w:vAlign w:val="bottom"/>
          </w:tcPr>
          <w:p w14:paraId="745D5CFD" w14:textId="77777777" w:rsidR="00673C16" w:rsidRPr="005C619D" w:rsidRDefault="00673C16" w:rsidP="00673C16">
            <w:pPr>
              <w:spacing w:line="240" w:lineRule="atLeast"/>
              <w:jc w:val="right"/>
              <w:rPr>
                <w:rFonts w:eastAsia="Times New Roman" w:cs="Times New Roman"/>
                <w:sz w:val="20"/>
              </w:rPr>
            </w:pPr>
          </w:p>
        </w:tc>
        <w:tc>
          <w:tcPr>
            <w:tcW w:w="990" w:type="dxa"/>
            <w:tcBorders>
              <w:top w:val="single" w:sz="4" w:space="0" w:color="auto"/>
              <w:bottom w:val="double" w:sz="4" w:space="0" w:color="auto"/>
            </w:tcBorders>
            <w:vAlign w:val="bottom"/>
          </w:tcPr>
          <w:p w14:paraId="3CC558BC" w14:textId="3E595DA0" w:rsidR="00673C16" w:rsidRPr="005C619D" w:rsidRDefault="00034C92" w:rsidP="00673C16">
            <w:pPr>
              <w:spacing w:line="240" w:lineRule="atLeast"/>
              <w:jc w:val="right"/>
              <w:rPr>
                <w:rFonts w:eastAsia="Times New Roman" w:cs="Times New Roman"/>
                <w:sz w:val="20"/>
              </w:rPr>
            </w:pPr>
            <w:r>
              <w:rPr>
                <w:rFonts w:eastAsia="Times New Roman" w:cs="Times New Roman"/>
                <w:sz w:val="20"/>
              </w:rPr>
              <w:t>96,359</w:t>
            </w:r>
          </w:p>
        </w:tc>
        <w:tc>
          <w:tcPr>
            <w:tcW w:w="180" w:type="dxa"/>
            <w:vAlign w:val="bottom"/>
          </w:tcPr>
          <w:p w14:paraId="79EA03D4" w14:textId="77777777" w:rsidR="00673C16" w:rsidRPr="005C619D" w:rsidRDefault="00673C16" w:rsidP="00673C16">
            <w:pPr>
              <w:spacing w:line="240" w:lineRule="atLeast"/>
              <w:jc w:val="right"/>
              <w:rPr>
                <w:rFonts w:eastAsia="Times New Roman" w:cs="Times New Roman"/>
                <w:sz w:val="20"/>
              </w:rPr>
            </w:pPr>
          </w:p>
        </w:tc>
        <w:tc>
          <w:tcPr>
            <w:tcW w:w="990" w:type="dxa"/>
            <w:tcBorders>
              <w:top w:val="single" w:sz="4" w:space="0" w:color="auto"/>
              <w:bottom w:val="double" w:sz="4" w:space="0" w:color="auto"/>
            </w:tcBorders>
            <w:vAlign w:val="bottom"/>
          </w:tcPr>
          <w:p w14:paraId="21A1CC8F" w14:textId="77777777" w:rsidR="00673C16" w:rsidRPr="005C619D" w:rsidRDefault="00673C16" w:rsidP="00673C16">
            <w:pPr>
              <w:spacing w:line="240" w:lineRule="atLeast"/>
              <w:jc w:val="right"/>
              <w:rPr>
                <w:rFonts w:eastAsia="Times New Roman" w:cs="Times New Roman"/>
                <w:sz w:val="20"/>
              </w:rPr>
            </w:pPr>
            <w:r w:rsidRPr="005C619D">
              <w:rPr>
                <w:rFonts w:eastAsia="Times New Roman" w:cs="Times New Roman"/>
                <w:sz w:val="20"/>
              </w:rPr>
              <w:t>43,852</w:t>
            </w:r>
          </w:p>
        </w:tc>
      </w:tr>
      <w:tr w:rsidR="00673C16" w:rsidRPr="005C619D" w14:paraId="5C1BB479" w14:textId="77777777" w:rsidTr="00183E5F">
        <w:trPr>
          <w:cantSplit/>
        </w:trPr>
        <w:tc>
          <w:tcPr>
            <w:tcW w:w="4939" w:type="dxa"/>
          </w:tcPr>
          <w:p w14:paraId="1BD11970" w14:textId="77777777" w:rsidR="00673C16" w:rsidRPr="005C619D" w:rsidRDefault="00673C16" w:rsidP="00673C16">
            <w:pPr>
              <w:spacing w:line="240" w:lineRule="atLeast"/>
              <w:rPr>
                <w:rFonts w:eastAsia="Times New Roman" w:cs="Times New Roman"/>
                <w:b/>
                <w:bCs/>
                <w:sz w:val="20"/>
                <w:cs/>
                <w:lang w:bidi="th-TH"/>
              </w:rPr>
            </w:pPr>
          </w:p>
        </w:tc>
        <w:tc>
          <w:tcPr>
            <w:tcW w:w="990" w:type="dxa"/>
            <w:tcBorders>
              <w:top w:val="single" w:sz="4" w:space="0" w:color="auto"/>
            </w:tcBorders>
            <w:vAlign w:val="bottom"/>
          </w:tcPr>
          <w:p w14:paraId="3FC9A219" w14:textId="77777777" w:rsidR="00673C16" w:rsidRPr="005C619D" w:rsidRDefault="00673C16" w:rsidP="00673C16">
            <w:pPr>
              <w:spacing w:line="240" w:lineRule="atLeast"/>
              <w:jc w:val="right"/>
              <w:rPr>
                <w:rFonts w:eastAsia="Times New Roman" w:cs="Times New Roman"/>
                <w:sz w:val="20"/>
              </w:rPr>
            </w:pPr>
          </w:p>
        </w:tc>
        <w:tc>
          <w:tcPr>
            <w:tcW w:w="180" w:type="dxa"/>
            <w:vAlign w:val="bottom"/>
          </w:tcPr>
          <w:p w14:paraId="355C6CB4" w14:textId="77777777" w:rsidR="00673C16" w:rsidRPr="005C619D" w:rsidRDefault="00673C16" w:rsidP="00673C16">
            <w:pPr>
              <w:tabs>
                <w:tab w:val="decimal" w:pos="1901"/>
              </w:tabs>
              <w:spacing w:line="240" w:lineRule="atLeast"/>
              <w:ind w:right="11"/>
              <w:rPr>
                <w:rFonts w:eastAsia="Times New Roman" w:cs="Times New Roman"/>
                <w:b/>
                <w:bCs/>
                <w:sz w:val="20"/>
              </w:rPr>
            </w:pPr>
          </w:p>
        </w:tc>
        <w:tc>
          <w:tcPr>
            <w:tcW w:w="990" w:type="dxa"/>
            <w:tcBorders>
              <w:top w:val="single" w:sz="4" w:space="0" w:color="auto"/>
            </w:tcBorders>
            <w:vAlign w:val="bottom"/>
          </w:tcPr>
          <w:p w14:paraId="35C30424" w14:textId="77777777" w:rsidR="00673C16" w:rsidRPr="005C619D" w:rsidRDefault="00673C16" w:rsidP="00673C16">
            <w:pPr>
              <w:spacing w:line="240" w:lineRule="atLeast"/>
              <w:jc w:val="right"/>
              <w:rPr>
                <w:rFonts w:eastAsia="Times New Roman" w:cs="Times New Roman"/>
                <w:sz w:val="20"/>
              </w:rPr>
            </w:pPr>
          </w:p>
        </w:tc>
        <w:tc>
          <w:tcPr>
            <w:tcW w:w="180" w:type="dxa"/>
            <w:vAlign w:val="bottom"/>
          </w:tcPr>
          <w:p w14:paraId="1582AF40" w14:textId="77777777" w:rsidR="00673C16" w:rsidRPr="005C619D" w:rsidRDefault="00673C16" w:rsidP="00673C16">
            <w:pPr>
              <w:spacing w:line="240" w:lineRule="atLeast"/>
              <w:jc w:val="right"/>
              <w:rPr>
                <w:rFonts w:eastAsia="Times New Roman" w:cs="Times New Roman"/>
                <w:sz w:val="20"/>
              </w:rPr>
            </w:pPr>
          </w:p>
        </w:tc>
        <w:tc>
          <w:tcPr>
            <w:tcW w:w="990" w:type="dxa"/>
            <w:tcBorders>
              <w:top w:val="single" w:sz="4" w:space="0" w:color="auto"/>
            </w:tcBorders>
            <w:vAlign w:val="bottom"/>
          </w:tcPr>
          <w:p w14:paraId="5189D961" w14:textId="77777777" w:rsidR="00673C16" w:rsidRPr="005C619D" w:rsidRDefault="00673C16" w:rsidP="00673C16">
            <w:pPr>
              <w:spacing w:line="240" w:lineRule="atLeast"/>
              <w:jc w:val="right"/>
              <w:rPr>
                <w:rFonts w:eastAsia="Times New Roman" w:cs="Times New Roman"/>
                <w:sz w:val="20"/>
              </w:rPr>
            </w:pPr>
          </w:p>
        </w:tc>
        <w:tc>
          <w:tcPr>
            <w:tcW w:w="180" w:type="dxa"/>
            <w:vAlign w:val="bottom"/>
          </w:tcPr>
          <w:p w14:paraId="306541BF" w14:textId="77777777" w:rsidR="00673C16" w:rsidRPr="005C619D" w:rsidRDefault="00673C16" w:rsidP="00673C16">
            <w:pPr>
              <w:spacing w:line="240" w:lineRule="atLeast"/>
              <w:jc w:val="right"/>
              <w:rPr>
                <w:rFonts w:eastAsia="Times New Roman" w:cs="Times New Roman"/>
                <w:sz w:val="20"/>
              </w:rPr>
            </w:pPr>
          </w:p>
        </w:tc>
        <w:tc>
          <w:tcPr>
            <w:tcW w:w="990" w:type="dxa"/>
            <w:tcBorders>
              <w:top w:val="single" w:sz="4" w:space="0" w:color="auto"/>
            </w:tcBorders>
            <w:vAlign w:val="bottom"/>
          </w:tcPr>
          <w:p w14:paraId="3797F841" w14:textId="77777777" w:rsidR="00673C16" w:rsidRPr="005C619D" w:rsidRDefault="00673C16" w:rsidP="00673C16">
            <w:pPr>
              <w:spacing w:line="240" w:lineRule="atLeast"/>
              <w:jc w:val="right"/>
              <w:rPr>
                <w:rFonts w:eastAsia="Times New Roman" w:cs="Times New Roman"/>
                <w:sz w:val="20"/>
              </w:rPr>
            </w:pPr>
          </w:p>
        </w:tc>
      </w:tr>
      <w:tr w:rsidR="00673C16" w:rsidRPr="005C619D" w14:paraId="6F554409" w14:textId="77777777" w:rsidTr="00183E5F">
        <w:trPr>
          <w:cantSplit/>
        </w:trPr>
        <w:tc>
          <w:tcPr>
            <w:tcW w:w="4939" w:type="dxa"/>
          </w:tcPr>
          <w:p w14:paraId="2DE75E26" w14:textId="77777777" w:rsidR="00673C16" w:rsidRPr="005C619D" w:rsidRDefault="00673C16" w:rsidP="00673C16">
            <w:pPr>
              <w:spacing w:line="240" w:lineRule="atLeast"/>
              <w:rPr>
                <w:rFonts w:eastAsia="Times New Roman" w:cs="Times New Roman"/>
                <w:b/>
                <w:bCs/>
                <w:sz w:val="20"/>
              </w:rPr>
            </w:pPr>
            <w:r w:rsidRPr="005C619D">
              <w:rPr>
                <w:rFonts w:eastAsia="Times New Roman" w:cs="Times New Roman"/>
                <w:b/>
                <w:bCs/>
                <w:sz w:val="20"/>
              </w:rPr>
              <w:t xml:space="preserve">Basic earnings per share </w:t>
            </w:r>
            <w:r w:rsidRPr="005C619D">
              <w:rPr>
                <w:rFonts w:eastAsia="Times New Roman" w:cs="Times New Roman"/>
                <w:b/>
                <w:bCs/>
                <w:i/>
                <w:iCs/>
                <w:sz w:val="20"/>
              </w:rPr>
              <w:t>(in Baht)</w:t>
            </w:r>
          </w:p>
        </w:tc>
        <w:tc>
          <w:tcPr>
            <w:tcW w:w="990" w:type="dxa"/>
            <w:tcBorders>
              <w:bottom w:val="double" w:sz="4" w:space="0" w:color="auto"/>
            </w:tcBorders>
            <w:vAlign w:val="bottom"/>
          </w:tcPr>
          <w:p w14:paraId="2013A9A1" w14:textId="41A98267" w:rsidR="00673C16" w:rsidRPr="005C619D" w:rsidRDefault="00034C92" w:rsidP="00673C16">
            <w:pPr>
              <w:spacing w:line="240" w:lineRule="atLeast"/>
              <w:jc w:val="right"/>
              <w:rPr>
                <w:rFonts w:eastAsia="Times New Roman" w:cs="Times New Roman"/>
                <w:b/>
                <w:bCs/>
                <w:sz w:val="20"/>
              </w:rPr>
            </w:pPr>
            <w:r>
              <w:rPr>
                <w:rFonts w:eastAsia="Times New Roman" w:cs="Times New Roman"/>
                <w:b/>
                <w:bCs/>
                <w:sz w:val="20"/>
              </w:rPr>
              <w:t>0.0753</w:t>
            </w:r>
          </w:p>
        </w:tc>
        <w:tc>
          <w:tcPr>
            <w:tcW w:w="180" w:type="dxa"/>
            <w:vAlign w:val="bottom"/>
          </w:tcPr>
          <w:p w14:paraId="2D5F4674" w14:textId="77777777" w:rsidR="00673C16" w:rsidRPr="005C619D" w:rsidRDefault="00673C16" w:rsidP="00673C16">
            <w:pPr>
              <w:tabs>
                <w:tab w:val="decimal" w:pos="1901"/>
              </w:tabs>
              <w:spacing w:line="240" w:lineRule="atLeast"/>
              <w:ind w:right="11"/>
              <w:jc w:val="center"/>
              <w:rPr>
                <w:rFonts w:eastAsia="Times New Roman" w:cs="Times New Roman"/>
                <w:b/>
                <w:bCs/>
                <w:sz w:val="20"/>
              </w:rPr>
            </w:pPr>
          </w:p>
        </w:tc>
        <w:tc>
          <w:tcPr>
            <w:tcW w:w="990" w:type="dxa"/>
            <w:tcBorders>
              <w:bottom w:val="double" w:sz="4" w:space="0" w:color="auto"/>
            </w:tcBorders>
            <w:vAlign w:val="bottom"/>
          </w:tcPr>
          <w:p w14:paraId="3B1E9620" w14:textId="77777777" w:rsidR="00673C16" w:rsidRPr="005C619D" w:rsidRDefault="00673C16" w:rsidP="00673C16">
            <w:pPr>
              <w:spacing w:line="240" w:lineRule="atLeast"/>
              <w:jc w:val="right"/>
              <w:rPr>
                <w:rFonts w:eastAsia="Times New Roman" w:cs="Times New Roman"/>
                <w:b/>
                <w:bCs/>
                <w:sz w:val="20"/>
              </w:rPr>
            </w:pPr>
            <w:r w:rsidRPr="005C619D">
              <w:rPr>
                <w:rFonts w:eastAsia="Times New Roman" w:cs="Times New Roman"/>
                <w:b/>
                <w:bCs/>
                <w:sz w:val="20"/>
              </w:rPr>
              <w:t>0.0797</w:t>
            </w:r>
          </w:p>
        </w:tc>
        <w:tc>
          <w:tcPr>
            <w:tcW w:w="180" w:type="dxa"/>
            <w:vAlign w:val="bottom"/>
          </w:tcPr>
          <w:p w14:paraId="1F721621" w14:textId="77777777" w:rsidR="00673C16" w:rsidRPr="005C619D" w:rsidRDefault="00673C16" w:rsidP="00673C16">
            <w:pPr>
              <w:spacing w:line="240" w:lineRule="atLeast"/>
              <w:jc w:val="right"/>
              <w:rPr>
                <w:rFonts w:eastAsia="Times New Roman" w:cs="Times New Roman"/>
                <w:b/>
                <w:bCs/>
                <w:sz w:val="20"/>
              </w:rPr>
            </w:pPr>
          </w:p>
        </w:tc>
        <w:tc>
          <w:tcPr>
            <w:tcW w:w="990" w:type="dxa"/>
            <w:tcBorders>
              <w:bottom w:val="double" w:sz="4" w:space="0" w:color="auto"/>
            </w:tcBorders>
            <w:vAlign w:val="bottom"/>
          </w:tcPr>
          <w:p w14:paraId="76C7B4EB" w14:textId="70C2A435" w:rsidR="00673C16" w:rsidRPr="005C619D" w:rsidRDefault="00034C92" w:rsidP="00673C16">
            <w:pPr>
              <w:spacing w:line="240" w:lineRule="atLeast"/>
              <w:jc w:val="right"/>
              <w:rPr>
                <w:rFonts w:eastAsia="Times New Roman" w:cs="Times New Roman"/>
                <w:b/>
                <w:bCs/>
                <w:sz w:val="20"/>
              </w:rPr>
            </w:pPr>
            <w:r>
              <w:rPr>
                <w:rFonts w:eastAsia="Times New Roman" w:cs="Times New Roman"/>
                <w:b/>
                <w:bCs/>
                <w:sz w:val="20"/>
              </w:rPr>
              <w:t>0.2329</w:t>
            </w:r>
          </w:p>
        </w:tc>
        <w:tc>
          <w:tcPr>
            <w:tcW w:w="180" w:type="dxa"/>
            <w:vAlign w:val="bottom"/>
          </w:tcPr>
          <w:p w14:paraId="66749FC4" w14:textId="77777777" w:rsidR="00673C16" w:rsidRPr="005C619D" w:rsidRDefault="00673C16" w:rsidP="00673C16">
            <w:pPr>
              <w:spacing w:line="240" w:lineRule="atLeast"/>
              <w:jc w:val="right"/>
              <w:rPr>
                <w:rFonts w:eastAsia="Times New Roman" w:cs="Times New Roman"/>
                <w:b/>
                <w:bCs/>
                <w:sz w:val="20"/>
              </w:rPr>
            </w:pPr>
          </w:p>
        </w:tc>
        <w:tc>
          <w:tcPr>
            <w:tcW w:w="990" w:type="dxa"/>
            <w:tcBorders>
              <w:bottom w:val="double" w:sz="4" w:space="0" w:color="auto"/>
            </w:tcBorders>
            <w:vAlign w:val="bottom"/>
          </w:tcPr>
          <w:p w14:paraId="232220E9" w14:textId="77777777" w:rsidR="00673C16" w:rsidRPr="005C619D" w:rsidRDefault="00673C16" w:rsidP="00673C16">
            <w:pPr>
              <w:spacing w:line="240" w:lineRule="atLeast"/>
              <w:jc w:val="right"/>
              <w:rPr>
                <w:rFonts w:eastAsia="Times New Roman" w:cs="Times New Roman"/>
                <w:b/>
                <w:bCs/>
                <w:sz w:val="20"/>
              </w:rPr>
            </w:pPr>
            <w:r w:rsidRPr="005C619D">
              <w:rPr>
                <w:rFonts w:eastAsia="Times New Roman" w:cs="Times New Roman"/>
                <w:b/>
                <w:bCs/>
                <w:sz w:val="20"/>
              </w:rPr>
              <w:t>0.0763</w:t>
            </w:r>
          </w:p>
        </w:tc>
      </w:tr>
    </w:tbl>
    <w:p w14:paraId="352012B8" w14:textId="77777777" w:rsidR="00673C16" w:rsidRPr="005C619D" w:rsidRDefault="00673C16" w:rsidP="00673C16">
      <w:pPr>
        <w:tabs>
          <w:tab w:val="left" w:pos="540"/>
          <w:tab w:val="left" w:pos="1080"/>
        </w:tabs>
        <w:spacing w:line="240" w:lineRule="atLeast"/>
        <w:ind w:left="540" w:right="389"/>
        <w:jc w:val="thaiDistribute"/>
        <w:rPr>
          <w:rFonts w:eastAsia="Times New Roman" w:cs="Times New Roman"/>
          <w:b/>
          <w:bCs/>
          <w:i/>
          <w:iCs/>
          <w:sz w:val="20"/>
          <w:lang w:bidi="th-TH"/>
        </w:rPr>
      </w:pPr>
      <w:r w:rsidRPr="005C619D">
        <w:rPr>
          <w:rFonts w:eastAsia="Times New Roman" w:cs="Times New Roman"/>
          <w:b/>
          <w:bCs/>
          <w:i/>
          <w:iCs/>
          <w:sz w:val="20"/>
          <w:lang w:bidi="th-TH"/>
        </w:rPr>
        <w:tab/>
      </w:r>
    </w:p>
    <w:p w14:paraId="2A7AE3A7" w14:textId="77777777" w:rsidR="00673C16" w:rsidRPr="005C619D" w:rsidRDefault="00673C16" w:rsidP="00673C16">
      <w:pPr>
        <w:tabs>
          <w:tab w:val="left" w:pos="540"/>
          <w:tab w:val="left" w:pos="1080"/>
        </w:tabs>
        <w:spacing w:line="240" w:lineRule="atLeast"/>
        <w:ind w:left="540" w:right="389"/>
        <w:jc w:val="thaiDistribute"/>
        <w:rPr>
          <w:rFonts w:eastAsia="Times New Roman" w:cs="Times New Roman"/>
          <w:b/>
          <w:bCs/>
          <w:i/>
          <w:iCs/>
          <w:sz w:val="20"/>
          <w:lang w:bidi="th-TH"/>
        </w:rPr>
      </w:pPr>
      <w:r w:rsidRPr="005C619D">
        <w:rPr>
          <w:rFonts w:eastAsia="Times New Roman" w:cs="Times New Roman"/>
          <w:b/>
          <w:bCs/>
          <w:i/>
          <w:iCs/>
          <w:sz w:val="20"/>
          <w:lang w:bidi="th-TH"/>
        </w:rPr>
        <w:t>Diluted earnings per share</w:t>
      </w:r>
    </w:p>
    <w:p w14:paraId="477C4A18" w14:textId="77777777" w:rsidR="00673C16" w:rsidRPr="005C619D" w:rsidRDefault="00673C16" w:rsidP="00673C16">
      <w:pPr>
        <w:tabs>
          <w:tab w:val="left" w:pos="540"/>
          <w:tab w:val="left" w:pos="1170"/>
          <w:tab w:val="right" w:pos="9360"/>
        </w:tabs>
        <w:spacing w:line="240" w:lineRule="exact"/>
        <w:ind w:left="540" w:right="9"/>
        <w:jc w:val="both"/>
        <w:rPr>
          <w:rFonts w:eastAsia="Times New Roman" w:cs="Times New Roman"/>
          <w:spacing w:val="-6"/>
          <w:sz w:val="20"/>
          <w:shd w:val="clear" w:color="auto" w:fill="FFFFFF"/>
        </w:rPr>
      </w:pPr>
    </w:p>
    <w:p w14:paraId="06335F0D" w14:textId="77777777" w:rsidR="00673C16" w:rsidRPr="005C619D" w:rsidRDefault="00673C16" w:rsidP="00673C16">
      <w:pPr>
        <w:tabs>
          <w:tab w:val="left" w:pos="1170"/>
          <w:tab w:val="right" w:pos="9360"/>
        </w:tabs>
        <w:spacing w:line="240" w:lineRule="atLeast"/>
        <w:ind w:left="540" w:right="14"/>
        <w:jc w:val="both"/>
        <w:rPr>
          <w:rFonts w:eastAsia="Times New Roman" w:cs="Times New Roman"/>
          <w:spacing w:val="-6"/>
          <w:sz w:val="20"/>
          <w:shd w:val="clear" w:color="auto" w:fill="FFFFFF"/>
        </w:rPr>
      </w:pPr>
      <w:r w:rsidRPr="005C619D">
        <w:rPr>
          <w:rFonts w:eastAsia="Times New Roman" w:cs="Times New Roman"/>
          <w:spacing w:val="-6"/>
          <w:sz w:val="20"/>
          <w:shd w:val="clear" w:color="auto" w:fill="FFFFFF"/>
        </w:rPr>
        <w:t>The calculations of diluted earnings per share for the three-month and six-month periods ended 30 June 2020 and 2019 were based on the profit for the periods attributable to equity holders of the Bank and the number of ordinary shares outstanding during the periods after adjusting for the effects of all dilutive potential ordinary shares as follows:</w:t>
      </w:r>
    </w:p>
    <w:p w14:paraId="49C26CD8" w14:textId="77777777" w:rsidR="00673C16" w:rsidRPr="005C619D" w:rsidRDefault="00673C16" w:rsidP="00673C16">
      <w:pPr>
        <w:spacing w:line="240" w:lineRule="auto"/>
        <w:rPr>
          <w:rFonts w:eastAsia="Times New Roman" w:cs="Times New Roman"/>
          <w:sz w:val="20"/>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673C16" w:rsidRPr="005C619D" w14:paraId="74F1A6BD" w14:textId="77777777" w:rsidTr="00673C16">
        <w:trPr>
          <w:cantSplit/>
        </w:trPr>
        <w:tc>
          <w:tcPr>
            <w:tcW w:w="4860" w:type="dxa"/>
          </w:tcPr>
          <w:p w14:paraId="42D676DB" w14:textId="77777777" w:rsidR="00673C16" w:rsidRPr="005C619D" w:rsidRDefault="00673C16" w:rsidP="00673C16">
            <w:pPr>
              <w:spacing w:line="240" w:lineRule="atLeast"/>
              <w:ind w:left="180" w:hanging="180"/>
              <w:rPr>
                <w:rFonts w:eastAsia="Times New Roman" w:cs="Times New Roman"/>
                <w:i/>
                <w:iCs/>
                <w:sz w:val="20"/>
                <w:cs/>
                <w:lang w:bidi="th-TH"/>
              </w:rPr>
            </w:pPr>
          </w:p>
        </w:tc>
        <w:tc>
          <w:tcPr>
            <w:tcW w:w="2160" w:type="dxa"/>
            <w:gridSpan w:val="3"/>
          </w:tcPr>
          <w:p w14:paraId="389A87FA" w14:textId="77777777" w:rsidR="00673C16" w:rsidRPr="005C619D" w:rsidRDefault="00673C16" w:rsidP="00673C16">
            <w:pPr>
              <w:spacing w:line="240" w:lineRule="atLeast"/>
              <w:ind w:left="-79" w:right="-79"/>
              <w:jc w:val="center"/>
              <w:rPr>
                <w:rFonts w:eastAsia="Times New Roman" w:cs="Times New Roman"/>
                <w:b/>
                <w:bCs/>
                <w:sz w:val="20"/>
              </w:rPr>
            </w:pPr>
            <w:r w:rsidRPr="005C619D">
              <w:rPr>
                <w:rFonts w:eastAsia="Times New Roman" w:cs="Times New Roman"/>
                <w:b/>
                <w:bCs/>
                <w:sz w:val="20"/>
              </w:rPr>
              <w:t xml:space="preserve">Consolidated </w:t>
            </w:r>
          </w:p>
        </w:tc>
        <w:tc>
          <w:tcPr>
            <w:tcW w:w="180" w:type="dxa"/>
            <w:vAlign w:val="bottom"/>
          </w:tcPr>
          <w:p w14:paraId="1B5F4230" w14:textId="77777777" w:rsidR="00673C16" w:rsidRPr="005C619D" w:rsidRDefault="00673C16" w:rsidP="00673C16">
            <w:pPr>
              <w:tabs>
                <w:tab w:val="decimal" w:pos="765"/>
                <w:tab w:val="decimal" w:pos="1001"/>
              </w:tabs>
              <w:spacing w:line="240" w:lineRule="atLeast"/>
              <w:ind w:left="-79" w:right="-79"/>
              <w:jc w:val="right"/>
              <w:rPr>
                <w:rFonts w:eastAsia="Times New Roman" w:cs="Times New Roman"/>
                <w:b/>
                <w:bCs/>
                <w:sz w:val="20"/>
              </w:rPr>
            </w:pPr>
          </w:p>
        </w:tc>
        <w:tc>
          <w:tcPr>
            <w:tcW w:w="2160" w:type="dxa"/>
            <w:gridSpan w:val="3"/>
            <w:vAlign w:val="bottom"/>
          </w:tcPr>
          <w:p w14:paraId="307AE00A" w14:textId="77777777" w:rsidR="00673C16" w:rsidRPr="005C619D" w:rsidRDefault="00673C16" w:rsidP="00673C16">
            <w:pPr>
              <w:spacing w:line="240" w:lineRule="atLeast"/>
              <w:ind w:left="-79" w:right="-79"/>
              <w:jc w:val="center"/>
              <w:rPr>
                <w:rFonts w:eastAsia="Times New Roman" w:cs="Times New Roman"/>
                <w:b/>
                <w:bCs/>
                <w:sz w:val="20"/>
              </w:rPr>
            </w:pPr>
            <w:r w:rsidRPr="005C619D">
              <w:rPr>
                <w:rFonts w:eastAsia="Times New Roman" w:cs="Times New Roman"/>
                <w:b/>
                <w:bCs/>
                <w:sz w:val="20"/>
              </w:rPr>
              <w:t>Bank only</w:t>
            </w:r>
          </w:p>
        </w:tc>
      </w:tr>
      <w:tr w:rsidR="00673C16" w:rsidRPr="005C619D" w14:paraId="48A7CE0F" w14:textId="77777777" w:rsidTr="00673C16">
        <w:trPr>
          <w:cantSplit/>
        </w:trPr>
        <w:tc>
          <w:tcPr>
            <w:tcW w:w="4860" w:type="dxa"/>
          </w:tcPr>
          <w:p w14:paraId="759688F5" w14:textId="77777777" w:rsidR="00673C16" w:rsidRPr="005C619D" w:rsidRDefault="00673C16" w:rsidP="00673C16">
            <w:pPr>
              <w:spacing w:line="240" w:lineRule="atLeast"/>
              <w:ind w:left="180" w:hanging="180"/>
              <w:rPr>
                <w:rFonts w:eastAsia="Times New Roman" w:cs="Times New Roman"/>
                <w:b/>
                <w:bCs/>
                <w:i/>
                <w:iCs/>
                <w:sz w:val="20"/>
                <w:lang w:val="en-US"/>
              </w:rPr>
            </w:pPr>
            <w:r w:rsidRPr="005C619D">
              <w:rPr>
                <w:rFonts w:eastAsia="Times New Roman" w:cs="Times New Roman"/>
                <w:b/>
                <w:bCs/>
                <w:i/>
                <w:iCs/>
                <w:sz w:val="20"/>
                <w:lang w:val="en-US"/>
              </w:rPr>
              <w:t>Three-month periods ended 30 June</w:t>
            </w:r>
          </w:p>
        </w:tc>
        <w:tc>
          <w:tcPr>
            <w:tcW w:w="990" w:type="dxa"/>
            <w:vAlign w:val="bottom"/>
          </w:tcPr>
          <w:p w14:paraId="2B111937" w14:textId="77777777" w:rsidR="00673C16" w:rsidRPr="005C619D" w:rsidRDefault="00673C16" w:rsidP="00673C16">
            <w:pPr>
              <w:spacing w:line="240" w:lineRule="atLeast"/>
              <w:jc w:val="center"/>
              <w:rPr>
                <w:rFonts w:eastAsia="Times New Roman" w:cs="Times New Roman"/>
                <w:bCs/>
                <w:sz w:val="20"/>
                <w:lang w:val="en-US" w:bidi="th-TH"/>
              </w:rPr>
            </w:pPr>
            <w:r w:rsidRPr="005C619D">
              <w:rPr>
                <w:rFonts w:eastAsia="Times New Roman" w:cs="Times New Roman"/>
                <w:bCs/>
                <w:sz w:val="20"/>
              </w:rPr>
              <w:t>2020</w:t>
            </w:r>
          </w:p>
        </w:tc>
        <w:tc>
          <w:tcPr>
            <w:tcW w:w="180" w:type="dxa"/>
            <w:vAlign w:val="bottom"/>
          </w:tcPr>
          <w:p w14:paraId="4A011059" w14:textId="77777777" w:rsidR="00673C16" w:rsidRPr="005C619D" w:rsidRDefault="00673C16" w:rsidP="00673C16">
            <w:pPr>
              <w:spacing w:line="240" w:lineRule="atLeast"/>
              <w:jc w:val="center"/>
              <w:rPr>
                <w:rFonts w:eastAsia="Times New Roman" w:cs="Times New Roman"/>
                <w:bCs/>
                <w:sz w:val="20"/>
              </w:rPr>
            </w:pPr>
          </w:p>
        </w:tc>
        <w:tc>
          <w:tcPr>
            <w:tcW w:w="990" w:type="dxa"/>
            <w:vAlign w:val="bottom"/>
          </w:tcPr>
          <w:p w14:paraId="25DCF71B" w14:textId="77777777" w:rsidR="00673C16" w:rsidRPr="005C619D" w:rsidRDefault="00673C16" w:rsidP="00673C16">
            <w:pPr>
              <w:spacing w:line="240" w:lineRule="atLeast"/>
              <w:jc w:val="center"/>
              <w:rPr>
                <w:rFonts w:eastAsia="Times New Roman" w:cs="Times New Roman"/>
                <w:bCs/>
                <w:sz w:val="20"/>
                <w:cs/>
                <w:lang w:bidi="th-TH"/>
              </w:rPr>
            </w:pPr>
            <w:r w:rsidRPr="005C619D">
              <w:rPr>
                <w:rFonts w:eastAsia="Times New Roman" w:cs="Times New Roman"/>
                <w:bCs/>
                <w:sz w:val="20"/>
                <w:lang w:bidi="th-TH"/>
              </w:rPr>
              <w:t>2019</w:t>
            </w:r>
          </w:p>
        </w:tc>
        <w:tc>
          <w:tcPr>
            <w:tcW w:w="180" w:type="dxa"/>
            <w:vAlign w:val="bottom"/>
          </w:tcPr>
          <w:p w14:paraId="2900994E" w14:textId="77777777" w:rsidR="00673C16" w:rsidRPr="005C619D" w:rsidRDefault="00673C16" w:rsidP="00673C16">
            <w:pPr>
              <w:tabs>
                <w:tab w:val="decimal" w:pos="765"/>
                <w:tab w:val="decimal" w:pos="1001"/>
              </w:tabs>
              <w:spacing w:line="240" w:lineRule="atLeast"/>
              <w:ind w:left="-79" w:right="-79"/>
              <w:jc w:val="center"/>
              <w:rPr>
                <w:rFonts w:eastAsia="Times New Roman" w:cs="Times New Roman"/>
                <w:sz w:val="20"/>
              </w:rPr>
            </w:pPr>
          </w:p>
        </w:tc>
        <w:tc>
          <w:tcPr>
            <w:tcW w:w="990" w:type="dxa"/>
            <w:vAlign w:val="bottom"/>
          </w:tcPr>
          <w:p w14:paraId="17061EA7" w14:textId="77777777" w:rsidR="00673C16" w:rsidRPr="005C619D" w:rsidRDefault="00673C16" w:rsidP="00673C16">
            <w:pPr>
              <w:spacing w:line="240" w:lineRule="atLeast"/>
              <w:jc w:val="center"/>
              <w:rPr>
                <w:rFonts w:eastAsia="Times New Roman" w:cs="Times New Roman"/>
                <w:bCs/>
                <w:sz w:val="20"/>
                <w:lang w:val="en-US" w:bidi="th-TH"/>
              </w:rPr>
            </w:pPr>
            <w:r w:rsidRPr="005C619D">
              <w:rPr>
                <w:rFonts w:eastAsia="Times New Roman" w:cs="Times New Roman"/>
                <w:bCs/>
                <w:sz w:val="20"/>
              </w:rPr>
              <w:t>2020</w:t>
            </w:r>
          </w:p>
        </w:tc>
        <w:tc>
          <w:tcPr>
            <w:tcW w:w="180" w:type="dxa"/>
            <w:vAlign w:val="bottom"/>
          </w:tcPr>
          <w:p w14:paraId="60D2B3EC" w14:textId="77777777" w:rsidR="00673C16" w:rsidRPr="005C619D" w:rsidRDefault="00673C16" w:rsidP="00673C16">
            <w:pPr>
              <w:spacing w:line="240" w:lineRule="atLeast"/>
              <w:jc w:val="center"/>
              <w:rPr>
                <w:rFonts w:eastAsia="Times New Roman" w:cs="Times New Roman"/>
                <w:bCs/>
                <w:sz w:val="20"/>
              </w:rPr>
            </w:pPr>
          </w:p>
        </w:tc>
        <w:tc>
          <w:tcPr>
            <w:tcW w:w="990" w:type="dxa"/>
            <w:vAlign w:val="bottom"/>
          </w:tcPr>
          <w:p w14:paraId="0E4D5AF9" w14:textId="77777777" w:rsidR="00673C16" w:rsidRPr="005C619D" w:rsidRDefault="00673C16" w:rsidP="00673C16">
            <w:pPr>
              <w:spacing w:line="240" w:lineRule="atLeast"/>
              <w:jc w:val="center"/>
              <w:rPr>
                <w:rFonts w:eastAsia="Times New Roman" w:cs="Times New Roman"/>
                <w:bCs/>
                <w:sz w:val="20"/>
                <w:cs/>
                <w:lang w:bidi="th-TH"/>
              </w:rPr>
            </w:pPr>
            <w:r w:rsidRPr="005C619D">
              <w:rPr>
                <w:rFonts w:eastAsia="Times New Roman" w:cs="Times New Roman"/>
                <w:bCs/>
                <w:sz w:val="20"/>
                <w:lang w:bidi="th-TH"/>
              </w:rPr>
              <w:t>2019</w:t>
            </w:r>
          </w:p>
        </w:tc>
      </w:tr>
      <w:tr w:rsidR="00673C16" w:rsidRPr="005C619D" w14:paraId="15906290" w14:textId="77777777" w:rsidTr="00673C16">
        <w:trPr>
          <w:cantSplit/>
        </w:trPr>
        <w:tc>
          <w:tcPr>
            <w:tcW w:w="4860" w:type="dxa"/>
          </w:tcPr>
          <w:p w14:paraId="6898F9DA" w14:textId="77777777" w:rsidR="00673C16" w:rsidRPr="005C619D" w:rsidRDefault="00673C16" w:rsidP="00673C16">
            <w:pPr>
              <w:spacing w:line="240" w:lineRule="atLeast"/>
              <w:ind w:left="180" w:hanging="180"/>
              <w:rPr>
                <w:rFonts w:eastAsia="Times New Roman" w:cs="Times New Roman"/>
                <w:sz w:val="20"/>
                <w:cs/>
                <w:lang w:bidi="th-TH"/>
              </w:rPr>
            </w:pPr>
          </w:p>
        </w:tc>
        <w:tc>
          <w:tcPr>
            <w:tcW w:w="4500" w:type="dxa"/>
            <w:gridSpan w:val="7"/>
          </w:tcPr>
          <w:p w14:paraId="4FB60952" w14:textId="77777777" w:rsidR="00673C16" w:rsidRPr="005C619D" w:rsidRDefault="00673C16" w:rsidP="00673C16">
            <w:pPr>
              <w:spacing w:line="240" w:lineRule="atLeast"/>
              <w:ind w:left="-79" w:right="-79"/>
              <w:jc w:val="center"/>
              <w:rPr>
                <w:rFonts w:eastAsia="Times New Roman" w:cs="Times New Roman"/>
                <w:i/>
                <w:iCs/>
                <w:sz w:val="20"/>
              </w:rPr>
            </w:pPr>
          </w:p>
        </w:tc>
      </w:tr>
      <w:tr w:rsidR="00673C16" w:rsidRPr="005C619D" w14:paraId="6BE050C7" w14:textId="77777777" w:rsidTr="00673C16">
        <w:trPr>
          <w:cantSplit/>
        </w:trPr>
        <w:tc>
          <w:tcPr>
            <w:tcW w:w="4860" w:type="dxa"/>
          </w:tcPr>
          <w:p w14:paraId="5F21E4A2" w14:textId="77777777" w:rsidR="00673C16" w:rsidRPr="005C619D" w:rsidRDefault="00673C16" w:rsidP="00673C16">
            <w:pPr>
              <w:spacing w:line="240" w:lineRule="atLeast"/>
              <w:ind w:left="191" w:right="-108" w:hanging="191"/>
              <w:rPr>
                <w:rFonts w:eastAsia="Times New Roman" w:cs="Times New Roman"/>
                <w:color w:val="000000"/>
                <w:sz w:val="20"/>
                <w:lang w:val="en-US" w:bidi="th-TH"/>
              </w:rPr>
            </w:pPr>
            <w:r w:rsidRPr="005C619D">
              <w:rPr>
                <w:rFonts w:eastAsia="Times New Roman" w:cs="Times New Roman"/>
                <w:color w:val="000000"/>
                <w:sz w:val="20"/>
                <w:lang w:val="en-US" w:bidi="th-TH"/>
              </w:rPr>
              <w:t xml:space="preserve">Profit for the periods attributable to </w:t>
            </w:r>
            <w:r w:rsidRPr="005C619D">
              <w:rPr>
                <w:rFonts w:eastAsia="Times New Roman" w:cs="Times New Roman"/>
                <w:color w:val="000000"/>
                <w:sz w:val="20"/>
                <w:lang w:val="en-US" w:bidi="th-TH"/>
              </w:rPr>
              <w:br/>
              <w:t>equity holders</w:t>
            </w:r>
            <w:r w:rsidRPr="005C619D">
              <w:rPr>
                <w:rFonts w:eastAsia="Times New Roman" w:cs="Times New Roman"/>
                <w:color w:val="000000"/>
                <w:sz w:val="20"/>
                <w:lang w:bidi="th-TH"/>
              </w:rPr>
              <w:t xml:space="preserve"> of the Bank </w:t>
            </w:r>
            <w:r w:rsidRPr="005C619D">
              <w:rPr>
                <w:rFonts w:eastAsia="Times New Roman" w:cs="Times New Roman"/>
                <w:i/>
                <w:iCs/>
                <w:color w:val="000000"/>
                <w:sz w:val="20"/>
                <w:lang w:bidi="th-TH"/>
              </w:rPr>
              <w:t xml:space="preserve">(in </w:t>
            </w:r>
            <w:r w:rsidRPr="005C619D">
              <w:rPr>
                <w:rFonts w:eastAsia="Times New Roman" w:cs="Times New Roman"/>
                <w:i/>
                <w:iCs/>
                <w:sz w:val="20"/>
              </w:rPr>
              <w:t>million Baht)</w:t>
            </w:r>
          </w:p>
        </w:tc>
        <w:tc>
          <w:tcPr>
            <w:tcW w:w="990" w:type="dxa"/>
            <w:tcBorders>
              <w:bottom w:val="double" w:sz="4" w:space="0" w:color="auto"/>
            </w:tcBorders>
            <w:vAlign w:val="bottom"/>
          </w:tcPr>
          <w:p w14:paraId="324D0F24" w14:textId="2B871E87"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3,095</w:t>
            </w:r>
          </w:p>
        </w:tc>
        <w:tc>
          <w:tcPr>
            <w:tcW w:w="180" w:type="dxa"/>
            <w:vAlign w:val="bottom"/>
          </w:tcPr>
          <w:p w14:paraId="514AAE52" w14:textId="77777777" w:rsidR="00673C16" w:rsidRPr="005C619D" w:rsidRDefault="00673C16" w:rsidP="00673C16">
            <w:pPr>
              <w:tabs>
                <w:tab w:val="decimal" w:pos="1901"/>
              </w:tabs>
              <w:spacing w:line="240" w:lineRule="atLeast"/>
              <w:ind w:right="11"/>
              <w:rPr>
                <w:rFonts w:eastAsia="Times New Roman" w:cs="Times New Roman"/>
                <w:b/>
                <w:bCs/>
                <w:sz w:val="20"/>
              </w:rPr>
            </w:pPr>
          </w:p>
        </w:tc>
        <w:tc>
          <w:tcPr>
            <w:tcW w:w="990" w:type="dxa"/>
            <w:tcBorders>
              <w:bottom w:val="double" w:sz="4" w:space="0" w:color="auto"/>
            </w:tcBorders>
            <w:vAlign w:val="bottom"/>
          </w:tcPr>
          <w:p w14:paraId="390E5C40"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1,917</w:t>
            </w:r>
          </w:p>
        </w:tc>
        <w:tc>
          <w:tcPr>
            <w:tcW w:w="180" w:type="dxa"/>
            <w:vAlign w:val="bottom"/>
          </w:tcPr>
          <w:p w14:paraId="76F5E2A1"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bottom w:val="double" w:sz="4" w:space="0" w:color="auto"/>
            </w:tcBorders>
            <w:vAlign w:val="bottom"/>
          </w:tcPr>
          <w:p w14:paraId="52044375" w14:textId="318AEED5"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784</w:t>
            </w:r>
          </w:p>
        </w:tc>
        <w:tc>
          <w:tcPr>
            <w:tcW w:w="180" w:type="dxa"/>
            <w:vAlign w:val="bottom"/>
          </w:tcPr>
          <w:p w14:paraId="089CBAD8"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bottom w:val="double" w:sz="4" w:space="0" w:color="auto"/>
            </w:tcBorders>
            <w:vAlign w:val="bottom"/>
          </w:tcPr>
          <w:p w14:paraId="7FB8B40D"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1,832</w:t>
            </w:r>
          </w:p>
        </w:tc>
      </w:tr>
      <w:tr w:rsidR="00673C16" w:rsidRPr="005C619D" w14:paraId="43A818F7" w14:textId="77777777" w:rsidTr="00673C16">
        <w:trPr>
          <w:cantSplit/>
        </w:trPr>
        <w:tc>
          <w:tcPr>
            <w:tcW w:w="4860" w:type="dxa"/>
          </w:tcPr>
          <w:p w14:paraId="1787DE74" w14:textId="77777777" w:rsidR="00673C16" w:rsidRPr="005C619D" w:rsidRDefault="00673C16" w:rsidP="00673C16">
            <w:pPr>
              <w:spacing w:line="240" w:lineRule="atLeast"/>
              <w:rPr>
                <w:rFonts w:eastAsia="Times New Roman" w:cs="Times New Roman"/>
                <w:sz w:val="20"/>
              </w:rPr>
            </w:pPr>
            <w:r w:rsidRPr="005C619D">
              <w:rPr>
                <w:rFonts w:eastAsia="Times New Roman" w:cs="Times New Roman"/>
                <w:sz w:val="20"/>
              </w:rPr>
              <w:t xml:space="preserve">Weighted average number of ordinary shares </w:t>
            </w:r>
          </w:p>
          <w:p w14:paraId="526DBADE" w14:textId="77777777" w:rsidR="00673C16" w:rsidRPr="005C619D" w:rsidRDefault="00673C16" w:rsidP="00673C16">
            <w:pPr>
              <w:spacing w:line="240" w:lineRule="atLeast"/>
              <w:rPr>
                <w:rFonts w:eastAsia="Times New Roman" w:cs="Times New Roman"/>
                <w:sz w:val="20"/>
              </w:rPr>
            </w:pPr>
            <w:r w:rsidRPr="005C619D">
              <w:rPr>
                <w:rFonts w:eastAsia="Times New Roman" w:cs="Times New Roman"/>
                <w:sz w:val="20"/>
              </w:rPr>
              <w:t xml:space="preserve">   outstanding</w:t>
            </w:r>
            <w:r w:rsidRPr="005C619D">
              <w:rPr>
                <w:rFonts w:eastAsia="Times New Roman" w:cs="Times New Roman"/>
                <w:i/>
                <w:iCs/>
                <w:sz w:val="20"/>
              </w:rPr>
              <w:t xml:space="preserve"> (in million shares)</w:t>
            </w:r>
          </w:p>
        </w:tc>
        <w:tc>
          <w:tcPr>
            <w:tcW w:w="990" w:type="dxa"/>
            <w:tcBorders>
              <w:top w:val="single" w:sz="4" w:space="0" w:color="auto"/>
            </w:tcBorders>
            <w:vAlign w:val="bottom"/>
          </w:tcPr>
          <w:p w14:paraId="56A6AF5D" w14:textId="48E0C49C"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96,359</w:t>
            </w:r>
          </w:p>
        </w:tc>
        <w:tc>
          <w:tcPr>
            <w:tcW w:w="180" w:type="dxa"/>
            <w:vAlign w:val="bottom"/>
          </w:tcPr>
          <w:p w14:paraId="53A25F05" w14:textId="77777777" w:rsidR="00673C16" w:rsidRPr="005C619D" w:rsidRDefault="00673C16" w:rsidP="00673C16">
            <w:pPr>
              <w:tabs>
                <w:tab w:val="decimal" w:pos="1901"/>
              </w:tabs>
              <w:spacing w:line="240" w:lineRule="atLeast"/>
              <w:ind w:right="11"/>
              <w:rPr>
                <w:rFonts w:eastAsia="Times New Roman" w:cs="Times New Roman"/>
                <w:b/>
                <w:bCs/>
                <w:sz w:val="20"/>
              </w:rPr>
            </w:pPr>
          </w:p>
        </w:tc>
        <w:tc>
          <w:tcPr>
            <w:tcW w:w="990" w:type="dxa"/>
            <w:tcBorders>
              <w:top w:val="single" w:sz="4" w:space="0" w:color="auto"/>
            </w:tcBorders>
            <w:vAlign w:val="bottom"/>
          </w:tcPr>
          <w:p w14:paraId="172433A9"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c>
          <w:tcPr>
            <w:tcW w:w="180" w:type="dxa"/>
            <w:vAlign w:val="bottom"/>
          </w:tcPr>
          <w:p w14:paraId="62DEA300"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top w:val="single" w:sz="4" w:space="0" w:color="auto"/>
            </w:tcBorders>
            <w:vAlign w:val="bottom"/>
          </w:tcPr>
          <w:p w14:paraId="12201137" w14:textId="253625C3"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96,359</w:t>
            </w:r>
          </w:p>
        </w:tc>
        <w:tc>
          <w:tcPr>
            <w:tcW w:w="180" w:type="dxa"/>
            <w:vAlign w:val="bottom"/>
          </w:tcPr>
          <w:p w14:paraId="73413921"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top w:val="single" w:sz="4" w:space="0" w:color="auto"/>
            </w:tcBorders>
            <w:vAlign w:val="bottom"/>
          </w:tcPr>
          <w:p w14:paraId="28399223"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r>
      <w:tr w:rsidR="00673C16" w:rsidRPr="005C619D" w14:paraId="66592BBA" w14:textId="77777777" w:rsidTr="00673C16">
        <w:trPr>
          <w:cantSplit/>
        </w:trPr>
        <w:tc>
          <w:tcPr>
            <w:tcW w:w="4860" w:type="dxa"/>
          </w:tcPr>
          <w:p w14:paraId="22D283D0" w14:textId="02F4FB53" w:rsidR="00673C16" w:rsidRPr="005C619D" w:rsidRDefault="00673C16" w:rsidP="00673C16">
            <w:pPr>
              <w:spacing w:line="240" w:lineRule="atLeast"/>
              <w:ind w:left="191" w:hanging="191"/>
              <w:rPr>
                <w:rFonts w:eastAsia="Times New Roman" w:cs="Times New Roman"/>
                <w:sz w:val="20"/>
              </w:rPr>
            </w:pPr>
            <w:r w:rsidRPr="005C619D">
              <w:rPr>
                <w:rFonts w:eastAsia="Times New Roman" w:cs="Times New Roman"/>
                <w:sz w:val="20"/>
              </w:rPr>
              <w:t xml:space="preserve">Effect of dilutive potential ordinary shares from </w:t>
            </w:r>
            <w:r w:rsidR="00D7217A">
              <w:rPr>
                <w:rFonts w:eastAsia="Times New Roman" w:cs="Times New Roman"/>
                <w:sz w:val="20"/>
              </w:rPr>
              <w:t xml:space="preserve">                </w:t>
            </w:r>
            <w:r w:rsidRPr="005C619D">
              <w:rPr>
                <w:rFonts w:eastAsia="Times New Roman" w:cs="Times New Roman"/>
                <w:sz w:val="20"/>
              </w:rPr>
              <w:t>TMB</w:t>
            </w:r>
            <w:r w:rsidR="00FF3879">
              <w:rPr>
                <w:rFonts w:eastAsia="Times New Roman" w:cs="Times New Roman"/>
                <w:sz w:val="20"/>
              </w:rPr>
              <w:t xml:space="preserve"> TSR</w:t>
            </w:r>
            <w:r w:rsidRPr="005C619D">
              <w:rPr>
                <w:rFonts w:eastAsia="Times New Roman" w:cs="Times New Roman"/>
                <w:sz w:val="20"/>
              </w:rPr>
              <w:t>P 20</w:t>
            </w:r>
            <w:r w:rsidR="00293738">
              <w:rPr>
                <w:rFonts w:eastAsia="Times New Roman" w:cs="Times New Roman"/>
                <w:sz w:val="20"/>
              </w:rPr>
              <w:t>2</w:t>
            </w:r>
            <w:r w:rsidRPr="005C619D">
              <w:rPr>
                <w:rFonts w:eastAsia="Times New Roman" w:cs="Times New Roman"/>
                <w:sz w:val="20"/>
              </w:rPr>
              <w:t xml:space="preserve">0 Scheme </w:t>
            </w:r>
            <w:r w:rsidRPr="005C619D">
              <w:rPr>
                <w:rFonts w:eastAsia="Times New Roman" w:cs="Times New Roman"/>
                <w:i/>
                <w:iCs/>
                <w:sz w:val="20"/>
              </w:rPr>
              <w:t>(in million shares)</w:t>
            </w:r>
          </w:p>
        </w:tc>
        <w:tc>
          <w:tcPr>
            <w:tcW w:w="990" w:type="dxa"/>
            <w:tcBorders>
              <w:bottom w:val="single" w:sz="4" w:space="0" w:color="auto"/>
            </w:tcBorders>
            <w:vAlign w:val="bottom"/>
          </w:tcPr>
          <w:p w14:paraId="0117925E" w14:textId="1B5DC9F1"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198</w:t>
            </w:r>
          </w:p>
        </w:tc>
        <w:tc>
          <w:tcPr>
            <w:tcW w:w="180" w:type="dxa"/>
            <w:vAlign w:val="bottom"/>
          </w:tcPr>
          <w:p w14:paraId="0056BE6C" w14:textId="77777777" w:rsidR="00673C16" w:rsidRPr="005C619D" w:rsidRDefault="00673C16" w:rsidP="00673C16">
            <w:pPr>
              <w:tabs>
                <w:tab w:val="decimal" w:pos="1901"/>
              </w:tabs>
              <w:spacing w:line="240" w:lineRule="atLeast"/>
              <w:ind w:right="11"/>
              <w:rPr>
                <w:rFonts w:eastAsia="Times New Roman" w:cs="Times New Roman"/>
                <w:b/>
                <w:bCs/>
                <w:sz w:val="20"/>
              </w:rPr>
            </w:pPr>
          </w:p>
        </w:tc>
        <w:tc>
          <w:tcPr>
            <w:tcW w:w="990" w:type="dxa"/>
            <w:tcBorders>
              <w:bottom w:val="single" w:sz="4" w:space="0" w:color="auto"/>
            </w:tcBorders>
            <w:vAlign w:val="bottom"/>
          </w:tcPr>
          <w:p w14:paraId="1AD3F766"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w:t>
            </w:r>
          </w:p>
        </w:tc>
        <w:tc>
          <w:tcPr>
            <w:tcW w:w="180" w:type="dxa"/>
            <w:vAlign w:val="bottom"/>
          </w:tcPr>
          <w:p w14:paraId="50C6D1F1"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bottom w:val="single" w:sz="4" w:space="0" w:color="auto"/>
            </w:tcBorders>
            <w:vAlign w:val="bottom"/>
          </w:tcPr>
          <w:p w14:paraId="7670DC5F" w14:textId="125D4D02"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198</w:t>
            </w:r>
          </w:p>
        </w:tc>
        <w:tc>
          <w:tcPr>
            <w:tcW w:w="180" w:type="dxa"/>
            <w:vAlign w:val="bottom"/>
          </w:tcPr>
          <w:p w14:paraId="62C30FD6"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bottom w:val="single" w:sz="4" w:space="0" w:color="auto"/>
            </w:tcBorders>
            <w:vAlign w:val="bottom"/>
          </w:tcPr>
          <w:p w14:paraId="70437129"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w:t>
            </w:r>
          </w:p>
        </w:tc>
      </w:tr>
      <w:tr w:rsidR="00673C16" w:rsidRPr="005C619D" w14:paraId="30FC8A12" w14:textId="77777777" w:rsidTr="00673C16">
        <w:trPr>
          <w:cantSplit/>
        </w:trPr>
        <w:tc>
          <w:tcPr>
            <w:tcW w:w="4860" w:type="dxa"/>
          </w:tcPr>
          <w:p w14:paraId="05EF65E6" w14:textId="77777777" w:rsidR="00673C16" w:rsidRPr="005C619D" w:rsidRDefault="00673C16" w:rsidP="00673C16">
            <w:pPr>
              <w:spacing w:line="240" w:lineRule="atLeast"/>
              <w:ind w:left="191" w:hanging="191"/>
              <w:rPr>
                <w:rFonts w:eastAsia="Times New Roman" w:cs="Times New Roman"/>
                <w:sz w:val="20"/>
                <w:cs/>
                <w:lang w:bidi="th-TH"/>
              </w:rPr>
            </w:pPr>
            <w:r w:rsidRPr="005C619D">
              <w:rPr>
                <w:rFonts w:eastAsia="Times New Roman" w:cs="Times New Roman"/>
                <w:sz w:val="20"/>
                <w:lang w:bidi="th-TH"/>
              </w:rPr>
              <w:t xml:space="preserve">Weighted average number of diluted ordinary shares outstanding </w:t>
            </w:r>
            <w:r w:rsidRPr="005C619D">
              <w:rPr>
                <w:rFonts w:eastAsia="Times New Roman" w:cs="Times New Roman"/>
                <w:i/>
                <w:iCs/>
                <w:sz w:val="20"/>
                <w:lang w:bidi="th-TH"/>
              </w:rPr>
              <w:t>(in million shares)</w:t>
            </w:r>
          </w:p>
        </w:tc>
        <w:tc>
          <w:tcPr>
            <w:tcW w:w="990" w:type="dxa"/>
            <w:tcBorders>
              <w:top w:val="single" w:sz="4" w:space="0" w:color="auto"/>
              <w:bottom w:val="double" w:sz="4" w:space="0" w:color="auto"/>
            </w:tcBorders>
            <w:vAlign w:val="bottom"/>
          </w:tcPr>
          <w:p w14:paraId="4C24EE8A" w14:textId="37096220"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96,557</w:t>
            </w:r>
          </w:p>
        </w:tc>
        <w:tc>
          <w:tcPr>
            <w:tcW w:w="180" w:type="dxa"/>
            <w:vAlign w:val="bottom"/>
          </w:tcPr>
          <w:p w14:paraId="3FDFF0A3" w14:textId="77777777" w:rsidR="00673C16" w:rsidRPr="005C619D" w:rsidRDefault="00673C16" w:rsidP="00673C16">
            <w:pPr>
              <w:tabs>
                <w:tab w:val="decimal" w:pos="1901"/>
              </w:tabs>
              <w:spacing w:line="240" w:lineRule="atLeast"/>
              <w:ind w:right="11"/>
              <w:rPr>
                <w:rFonts w:eastAsia="Times New Roman" w:cs="Times New Roman"/>
                <w:sz w:val="20"/>
              </w:rPr>
            </w:pPr>
          </w:p>
        </w:tc>
        <w:tc>
          <w:tcPr>
            <w:tcW w:w="990" w:type="dxa"/>
            <w:tcBorders>
              <w:top w:val="single" w:sz="4" w:space="0" w:color="auto"/>
              <w:bottom w:val="double" w:sz="4" w:space="0" w:color="auto"/>
            </w:tcBorders>
            <w:vAlign w:val="bottom"/>
          </w:tcPr>
          <w:p w14:paraId="0D1F6227"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c>
          <w:tcPr>
            <w:tcW w:w="180" w:type="dxa"/>
            <w:vAlign w:val="bottom"/>
          </w:tcPr>
          <w:p w14:paraId="080529D8" w14:textId="77777777" w:rsidR="00673C16" w:rsidRPr="005C619D" w:rsidRDefault="00673C16" w:rsidP="00673C16">
            <w:pPr>
              <w:tabs>
                <w:tab w:val="decimal" w:pos="765"/>
                <w:tab w:val="decimal" w:pos="1001"/>
              </w:tabs>
              <w:spacing w:line="240" w:lineRule="atLeast"/>
              <w:jc w:val="right"/>
              <w:rPr>
                <w:rFonts w:eastAsia="Times New Roman" w:cs="Times New Roman"/>
                <w:sz w:val="20"/>
              </w:rPr>
            </w:pPr>
          </w:p>
        </w:tc>
        <w:tc>
          <w:tcPr>
            <w:tcW w:w="990" w:type="dxa"/>
            <w:tcBorders>
              <w:top w:val="single" w:sz="4" w:space="0" w:color="auto"/>
              <w:bottom w:val="double" w:sz="4" w:space="0" w:color="auto"/>
            </w:tcBorders>
            <w:vAlign w:val="bottom"/>
          </w:tcPr>
          <w:p w14:paraId="4922F55F" w14:textId="0CE8F12B" w:rsidR="00673C16" w:rsidRPr="005C619D" w:rsidRDefault="00034C92" w:rsidP="00673C16">
            <w:pPr>
              <w:tabs>
                <w:tab w:val="decimal" w:pos="731"/>
              </w:tabs>
              <w:spacing w:line="240" w:lineRule="atLeast"/>
              <w:ind w:right="11"/>
              <w:jc w:val="right"/>
              <w:rPr>
                <w:rFonts w:eastAsia="Times New Roman" w:cs="Times New Roman"/>
                <w:sz w:val="20"/>
                <w:lang w:val="en-US" w:eastAsia="en-GB" w:bidi="th-TH"/>
              </w:rPr>
            </w:pPr>
            <w:r>
              <w:rPr>
                <w:rFonts w:eastAsia="Times New Roman" w:cs="Times New Roman"/>
                <w:sz w:val="20"/>
                <w:lang w:val="en-US" w:eastAsia="en-GB" w:bidi="th-TH"/>
              </w:rPr>
              <w:t>96,557</w:t>
            </w:r>
          </w:p>
        </w:tc>
        <w:tc>
          <w:tcPr>
            <w:tcW w:w="180" w:type="dxa"/>
            <w:vAlign w:val="bottom"/>
          </w:tcPr>
          <w:p w14:paraId="5D2C164D" w14:textId="77777777" w:rsidR="00673C16" w:rsidRPr="005C619D" w:rsidRDefault="00673C16" w:rsidP="00673C16">
            <w:pPr>
              <w:tabs>
                <w:tab w:val="decimal" w:pos="765"/>
                <w:tab w:val="decimal" w:pos="1001"/>
              </w:tabs>
              <w:spacing w:line="240" w:lineRule="atLeast"/>
              <w:jc w:val="right"/>
              <w:rPr>
                <w:rFonts w:eastAsia="Times New Roman" w:cs="Times New Roman"/>
                <w:sz w:val="20"/>
              </w:rPr>
            </w:pPr>
          </w:p>
        </w:tc>
        <w:tc>
          <w:tcPr>
            <w:tcW w:w="990" w:type="dxa"/>
            <w:tcBorders>
              <w:top w:val="single" w:sz="4" w:space="0" w:color="auto"/>
              <w:bottom w:val="double" w:sz="4" w:space="0" w:color="auto"/>
            </w:tcBorders>
            <w:vAlign w:val="bottom"/>
          </w:tcPr>
          <w:p w14:paraId="7F606B2D"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r>
      <w:tr w:rsidR="00673C16" w:rsidRPr="005C619D" w14:paraId="17F334B8" w14:textId="77777777" w:rsidTr="00673C16">
        <w:trPr>
          <w:cantSplit/>
        </w:trPr>
        <w:tc>
          <w:tcPr>
            <w:tcW w:w="4860" w:type="dxa"/>
          </w:tcPr>
          <w:p w14:paraId="63499D98" w14:textId="77777777" w:rsidR="00673C16" w:rsidRPr="005C619D" w:rsidRDefault="00673C16" w:rsidP="00673C16">
            <w:pPr>
              <w:spacing w:line="240" w:lineRule="atLeast"/>
              <w:ind w:left="191" w:hanging="191"/>
              <w:rPr>
                <w:rFonts w:eastAsia="Times New Roman" w:cs="Times New Roman"/>
                <w:sz w:val="20"/>
                <w:lang w:bidi="th-TH"/>
              </w:rPr>
            </w:pPr>
          </w:p>
        </w:tc>
        <w:tc>
          <w:tcPr>
            <w:tcW w:w="990" w:type="dxa"/>
            <w:tcBorders>
              <w:top w:val="double" w:sz="4" w:space="0" w:color="auto"/>
            </w:tcBorders>
            <w:vAlign w:val="bottom"/>
          </w:tcPr>
          <w:p w14:paraId="1A2FADE2"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p>
        </w:tc>
        <w:tc>
          <w:tcPr>
            <w:tcW w:w="180" w:type="dxa"/>
            <w:vAlign w:val="bottom"/>
          </w:tcPr>
          <w:p w14:paraId="322E6C87" w14:textId="77777777" w:rsidR="00673C16" w:rsidRPr="005C619D" w:rsidRDefault="00673C16" w:rsidP="00673C16">
            <w:pPr>
              <w:tabs>
                <w:tab w:val="decimal" w:pos="1901"/>
              </w:tabs>
              <w:spacing w:line="240" w:lineRule="atLeast"/>
              <w:ind w:right="11"/>
              <w:rPr>
                <w:rFonts w:eastAsia="Times New Roman" w:cs="Times New Roman"/>
                <w:sz w:val="20"/>
              </w:rPr>
            </w:pPr>
          </w:p>
        </w:tc>
        <w:tc>
          <w:tcPr>
            <w:tcW w:w="990" w:type="dxa"/>
            <w:tcBorders>
              <w:top w:val="double" w:sz="4" w:space="0" w:color="auto"/>
            </w:tcBorders>
            <w:vAlign w:val="bottom"/>
          </w:tcPr>
          <w:p w14:paraId="3A063E13"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p>
        </w:tc>
        <w:tc>
          <w:tcPr>
            <w:tcW w:w="180" w:type="dxa"/>
            <w:vAlign w:val="bottom"/>
          </w:tcPr>
          <w:p w14:paraId="1C88403D" w14:textId="77777777" w:rsidR="00673C16" w:rsidRPr="005C619D" w:rsidRDefault="00673C16" w:rsidP="00673C16">
            <w:pPr>
              <w:tabs>
                <w:tab w:val="decimal" w:pos="765"/>
                <w:tab w:val="decimal" w:pos="1001"/>
              </w:tabs>
              <w:spacing w:line="240" w:lineRule="atLeast"/>
              <w:jc w:val="right"/>
              <w:rPr>
                <w:rFonts w:eastAsia="Times New Roman" w:cs="Times New Roman"/>
                <w:sz w:val="20"/>
              </w:rPr>
            </w:pPr>
          </w:p>
        </w:tc>
        <w:tc>
          <w:tcPr>
            <w:tcW w:w="990" w:type="dxa"/>
            <w:tcBorders>
              <w:top w:val="double" w:sz="4" w:space="0" w:color="auto"/>
            </w:tcBorders>
            <w:vAlign w:val="bottom"/>
          </w:tcPr>
          <w:p w14:paraId="321515C4"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p>
        </w:tc>
        <w:tc>
          <w:tcPr>
            <w:tcW w:w="180" w:type="dxa"/>
            <w:vAlign w:val="bottom"/>
          </w:tcPr>
          <w:p w14:paraId="6DF0BD1E" w14:textId="77777777" w:rsidR="00673C16" w:rsidRPr="005C619D" w:rsidRDefault="00673C16" w:rsidP="00673C16">
            <w:pPr>
              <w:tabs>
                <w:tab w:val="decimal" w:pos="765"/>
                <w:tab w:val="decimal" w:pos="1001"/>
              </w:tabs>
              <w:spacing w:line="240" w:lineRule="atLeast"/>
              <w:jc w:val="right"/>
              <w:rPr>
                <w:rFonts w:eastAsia="Times New Roman" w:cs="Times New Roman"/>
                <w:sz w:val="20"/>
              </w:rPr>
            </w:pPr>
          </w:p>
        </w:tc>
        <w:tc>
          <w:tcPr>
            <w:tcW w:w="990" w:type="dxa"/>
            <w:tcBorders>
              <w:top w:val="double" w:sz="4" w:space="0" w:color="auto"/>
            </w:tcBorders>
            <w:vAlign w:val="bottom"/>
          </w:tcPr>
          <w:p w14:paraId="47941B96" w14:textId="77777777" w:rsidR="00673C16" w:rsidRPr="005C619D" w:rsidRDefault="00673C16" w:rsidP="00673C16">
            <w:pPr>
              <w:tabs>
                <w:tab w:val="decimal" w:pos="731"/>
              </w:tabs>
              <w:spacing w:line="240" w:lineRule="atLeast"/>
              <w:ind w:right="11"/>
              <w:jc w:val="right"/>
              <w:rPr>
                <w:rFonts w:eastAsia="Times New Roman" w:cs="Times New Roman"/>
                <w:sz w:val="20"/>
                <w:lang w:val="en-US" w:eastAsia="en-GB" w:bidi="th-TH"/>
              </w:rPr>
            </w:pPr>
          </w:p>
        </w:tc>
      </w:tr>
      <w:tr w:rsidR="00673C16" w:rsidRPr="005C619D" w14:paraId="2D695B7A" w14:textId="77777777" w:rsidTr="00673C16">
        <w:trPr>
          <w:cantSplit/>
        </w:trPr>
        <w:tc>
          <w:tcPr>
            <w:tcW w:w="4860" w:type="dxa"/>
          </w:tcPr>
          <w:p w14:paraId="683A278C" w14:textId="77777777" w:rsidR="00673C16" w:rsidRPr="005C619D" w:rsidRDefault="00673C16" w:rsidP="00673C16">
            <w:pPr>
              <w:spacing w:line="240" w:lineRule="atLeast"/>
              <w:rPr>
                <w:rFonts w:eastAsia="Times New Roman" w:cs="Times New Roman"/>
                <w:b/>
                <w:bCs/>
                <w:sz w:val="20"/>
              </w:rPr>
            </w:pPr>
            <w:r w:rsidRPr="005C619D">
              <w:rPr>
                <w:rFonts w:eastAsia="Times New Roman" w:cs="Times New Roman"/>
                <w:b/>
                <w:bCs/>
                <w:sz w:val="20"/>
              </w:rPr>
              <w:t xml:space="preserve">Diluted earnings per share </w:t>
            </w:r>
            <w:r w:rsidRPr="005C619D">
              <w:rPr>
                <w:rFonts w:eastAsia="Times New Roman" w:cs="Times New Roman"/>
                <w:b/>
                <w:bCs/>
                <w:i/>
                <w:iCs/>
                <w:sz w:val="20"/>
              </w:rPr>
              <w:t>(in Baht)</w:t>
            </w:r>
          </w:p>
        </w:tc>
        <w:tc>
          <w:tcPr>
            <w:tcW w:w="990" w:type="dxa"/>
            <w:tcBorders>
              <w:bottom w:val="double" w:sz="4" w:space="0" w:color="auto"/>
            </w:tcBorders>
            <w:vAlign w:val="bottom"/>
          </w:tcPr>
          <w:p w14:paraId="1A0C0240" w14:textId="17AF273D" w:rsidR="00673C16" w:rsidRPr="005C619D" w:rsidRDefault="00034C92" w:rsidP="00673C16">
            <w:pPr>
              <w:tabs>
                <w:tab w:val="decimal" w:pos="731"/>
              </w:tabs>
              <w:spacing w:line="240" w:lineRule="atLeast"/>
              <w:ind w:right="11"/>
              <w:jc w:val="right"/>
              <w:rPr>
                <w:rFonts w:eastAsia="Times New Roman" w:cs="Times New Roman"/>
                <w:b/>
                <w:bCs/>
                <w:sz w:val="20"/>
                <w:lang w:val="en-US" w:eastAsia="en-GB" w:bidi="th-TH"/>
              </w:rPr>
            </w:pPr>
            <w:r>
              <w:rPr>
                <w:rFonts w:eastAsia="Times New Roman" w:cs="Times New Roman"/>
                <w:b/>
                <w:bCs/>
                <w:sz w:val="20"/>
                <w:lang w:val="en-US" w:eastAsia="en-GB" w:bidi="th-TH"/>
              </w:rPr>
              <w:t>0.0321</w:t>
            </w:r>
          </w:p>
        </w:tc>
        <w:tc>
          <w:tcPr>
            <w:tcW w:w="180" w:type="dxa"/>
            <w:vAlign w:val="bottom"/>
          </w:tcPr>
          <w:p w14:paraId="59BF034D" w14:textId="77777777" w:rsidR="00673C16" w:rsidRPr="005C619D" w:rsidRDefault="00673C16" w:rsidP="00673C16">
            <w:pPr>
              <w:tabs>
                <w:tab w:val="decimal" w:pos="1901"/>
              </w:tabs>
              <w:spacing w:line="240" w:lineRule="atLeast"/>
              <w:ind w:right="11"/>
              <w:jc w:val="center"/>
              <w:rPr>
                <w:rFonts w:eastAsia="Times New Roman" w:cs="Times New Roman"/>
                <w:b/>
                <w:bCs/>
                <w:sz w:val="20"/>
              </w:rPr>
            </w:pPr>
          </w:p>
        </w:tc>
        <w:tc>
          <w:tcPr>
            <w:tcW w:w="990" w:type="dxa"/>
            <w:tcBorders>
              <w:bottom w:val="double" w:sz="4" w:space="0" w:color="auto"/>
            </w:tcBorders>
            <w:vAlign w:val="bottom"/>
          </w:tcPr>
          <w:p w14:paraId="0FEE87B4" w14:textId="77777777" w:rsidR="00673C16" w:rsidRPr="005C619D" w:rsidRDefault="00673C16" w:rsidP="00673C16">
            <w:pPr>
              <w:tabs>
                <w:tab w:val="decimal" w:pos="731"/>
              </w:tabs>
              <w:spacing w:line="240" w:lineRule="atLeast"/>
              <w:ind w:right="11"/>
              <w:jc w:val="right"/>
              <w:rPr>
                <w:rFonts w:eastAsia="Times New Roman" w:cs="Times New Roman"/>
                <w:b/>
                <w:bCs/>
                <w:sz w:val="20"/>
                <w:lang w:val="en-US" w:eastAsia="en-GB" w:bidi="th-TH"/>
              </w:rPr>
            </w:pPr>
            <w:r w:rsidRPr="005C619D">
              <w:rPr>
                <w:rFonts w:eastAsia="Times New Roman" w:cs="Times New Roman"/>
                <w:b/>
                <w:bCs/>
                <w:sz w:val="20"/>
                <w:lang w:val="en-US" w:eastAsia="en-GB" w:bidi="th-TH"/>
              </w:rPr>
              <w:t>0.0437</w:t>
            </w:r>
          </w:p>
        </w:tc>
        <w:tc>
          <w:tcPr>
            <w:tcW w:w="180" w:type="dxa"/>
            <w:vAlign w:val="bottom"/>
          </w:tcPr>
          <w:p w14:paraId="4CD8B8FD"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bottom w:val="double" w:sz="4" w:space="0" w:color="auto"/>
            </w:tcBorders>
            <w:vAlign w:val="bottom"/>
          </w:tcPr>
          <w:p w14:paraId="313DAF62" w14:textId="1E83F254" w:rsidR="00673C16" w:rsidRPr="005C619D" w:rsidRDefault="00034C92" w:rsidP="00673C16">
            <w:pPr>
              <w:tabs>
                <w:tab w:val="decimal" w:pos="731"/>
              </w:tabs>
              <w:spacing w:line="240" w:lineRule="atLeast"/>
              <w:ind w:right="11"/>
              <w:jc w:val="right"/>
              <w:rPr>
                <w:rFonts w:eastAsia="Times New Roman" w:cs="Times New Roman"/>
                <w:b/>
                <w:bCs/>
                <w:sz w:val="20"/>
                <w:lang w:val="en-US" w:eastAsia="en-GB" w:bidi="th-TH"/>
              </w:rPr>
            </w:pPr>
            <w:r>
              <w:rPr>
                <w:rFonts w:eastAsia="Times New Roman" w:cs="Times New Roman"/>
                <w:b/>
                <w:bCs/>
                <w:sz w:val="20"/>
                <w:lang w:val="en-US" w:eastAsia="en-GB" w:bidi="th-TH"/>
              </w:rPr>
              <w:t>0.0081</w:t>
            </w:r>
          </w:p>
        </w:tc>
        <w:tc>
          <w:tcPr>
            <w:tcW w:w="180" w:type="dxa"/>
            <w:vAlign w:val="bottom"/>
          </w:tcPr>
          <w:p w14:paraId="267E048A" w14:textId="77777777" w:rsidR="00673C16" w:rsidRPr="005C619D" w:rsidRDefault="00673C16" w:rsidP="00673C16">
            <w:pPr>
              <w:tabs>
                <w:tab w:val="decimal" w:pos="765"/>
                <w:tab w:val="decimal" w:pos="1001"/>
              </w:tabs>
              <w:spacing w:line="240" w:lineRule="atLeast"/>
              <w:jc w:val="right"/>
              <w:rPr>
                <w:rFonts w:eastAsia="Times New Roman" w:cs="Times New Roman"/>
                <w:b/>
                <w:bCs/>
                <w:sz w:val="20"/>
              </w:rPr>
            </w:pPr>
          </w:p>
        </w:tc>
        <w:tc>
          <w:tcPr>
            <w:tcW w:w="990" w:type="dxa"/>
            <w:tcBorders>
              <w:bottom w:val="double" w:sz="4" w:space="0" w:color="auto"/>
            </w:tcBorders>
            <w:vAlign w:val="bottom"/>
          </w:tcPr>
          <w:p w14:paraId="4B80F5FA" w14:textId="77777777" w:rsidR="00673C16" w:rsidRPr="005C619D" w:rsidRDefault="00673C16" w:rsidP="00673C16">
            <w:pPr>
              <w:tabs>
                <w:tab w:val="decimal" w:pos="731"/>
              </w:tabs>
              <w:spacing w:line="240" w:lineRule="atLeast"/>
              <w:ind w:right="11"/>
              <w:jc w:val="right"/>
              <w:rPr>
                <w:rFonts w:eastAsia="Times New Roman" w:cs="Times New Roman"/>
                <w:b/>
                <w:bCs/>
                <w:sz w:val="20"/>
                <w:lang w:val="en-US" w:eastAsia="en-GB" w:bidi="th-TH"/>
              </w:rPr>
            </w:pPr>
            <w:r w:rsidRPr="005C619D">
              <w:rPr>
                <w:rFonts w:eastAsia="Times New Roman" w:cs="Times New Roman"/>
                <w:b/>
                <w:bCs/>
                <w:sz w:val="20"/>
                <w:lang w:val="en-US" w:eastAsia="en-GB" w:bidi="th-TH"/>
              </w:rPr>
              <w:t>0.0418</w:t>
            </w:r>
          </w:p>
        </w:tc>
      </w:tr>
    </w:tbl>
    <w:p w14:paraId="0EB7D574" w14:textId="5FD3F6AF" w:rsidR="00183E5F" w:rsidRDefault="00183E5F"/>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673C16" w:rsidRPr="005C619D" w14:paraId="3ED957FA" w14:textId="77777777" w:rsidTr="00673C16">
        <w:trPr>
          <w:cantSplit/>
        </w:trPr>
        <w:tc>
          <w:tcPr>
            <w:tcW w:w="4860" w:type="dxa"/>
          </w:tcPr>
          <w:p w14:paraId="6B5FE676" w14:textId="043C0C7D" w:rsidR="00673C16" w:rsidRPr="005C619D" w:rsidRDefault="00673C16" w:rsidP="00673C16">
            <w:pPr>
              <w:ind w:left="180" w:hanging="180"/>
              <w:rPr>
                <w:rFonts w:eastAsia="Times New Roman" w:cs="Times New Roman"/>
                <w:i/>
                <w:iCs/>
                <w:sz w:val="20"/>
                <w:cs/>
                <w:lang w:bidi="th-TH"/>
              </w:rPr>
            </w:pPr>
          </w:p>
        </w:tc>
        <w:tc>
          <w:tcPr>
            <w:tcW w:w="2160" w:type="dxa"/>
            <w:gridSpan w:val="3"/>
          </w:tcPr>
          <w:p w14:paraId="59192E02" w14:textId="77777777" w:rsidR="00673C16" w:rsidRPr="005C619D" w:rsidRDefault="00673C16" w:rsidP="00673C16">
            <w:pPr>
              <w:ind w:left="-79" w:right="-79"/>
              <w:jc w:val="center"/>
              <w:rPr>
                <w:rFonts w:eastAsia="Times New Roman" w:cs="Times New Roman"/>
                <w:b/>
                <w:bCs/>
                <w:sz w:val="20"/>
              </w:rPr>
            </w:pPr>
            <w:r w:rsidRPr="005C619D">
              <w:rPr>
                <w:rFonts w:eastAsia="Times New Roman" w:cs="Times New Roman"/>
                <w:b/>
                <w:bCs/>
                <w:sz w:val="20"/>
              </w:rPr>
              <w:t xml:space="preserve">Consolidated </w:t>
            </w:r>
          </w:p>
        </w:tc>
        <w:tc>
          <w:tcPr>
            <w:tcW w:w="180" w:type="dxa"/>
            <w:vAlign w:val="bottom"/>
          </w:tcPr>
          <w:p w14:paraId="3606E75B" w14:textId="77777777" w:rsidR="00673C16" w:rsidRPr="005C619D" w:rsidRDefault="00673C16" w:rsidP="00673C16">
            <w:pPr>
              <w:tabs>
                <w:tab w:val="decimal" w:pos="765"/>
                <w:tab w:val="decimal" w:pos="1001"/>
              </w:tabs>
              <w:ind w:left="-79" w:right="-79"/>
              <w:jc w:val="right"/>
              <w:rPr>
                <w:rFonts w:eastAsia="Times New Roman" w:cs="Times New Roman"/>
                <w:b/>
                <w:bCs/>
                <w:sz w:val="20"/>
              </w:rPr>
            </w:pPr>
          </w:p>
        </w:tc>
        <w:tc>
          <w:tcPr>
            <w:tcW w:w="2160" w:type="dxa"/>
            <w:gridSpan w:val="3"/>
            <w:vAlign w:val="bottom"/>
          </w:tcPr>
          <w:p w14:paraId="41E665BA" w14:textId="77777777" w:rsidR="00673C16" w:rsidRPr="005C619D" w:rsidRDefault="00673C16" w:rsidP="00673C16">
            <w:pPr>
              <w:ind w:left="-79" w:right="-79"/>
              <w:jc w:val="center"/>
              <w:rPr>
                <w:rFonts w:eastAsia="Times New Roman" w:cs="Times New Roman"/>
                <w:b/>
                <w:bCs/>
                <w:sz w:val="20"/>
              </w:rPr>
            </w:pPr>
            <w:r w:rsidRPr="005C619D">
              <w:rPr>
                <w:rFonts w:eastAsia="Times New Roman" w:cs="Times New Roman"/>
                <w:b/>
                <w:bCs/>
                <w:sz w:val="20"/>
              </w:rPr>
              <w:t>Bank only</w:t>
            </w:r>
          </w:p>
        </w:tc>
      </w:tr>
      <w:tr w:rsidR="00673C16" w:rsidRPr="005C619D" w14:paraId="42822512" w14:textId="77777777" w:rsidTr="00673C16">
        <w:trPr>
          <w:cantSplit/>
        </w:trPr>
        <w:tc>
          <w:tcPr>
            <w:tcW w:w="4860" w:type="dxa"/>
          </w:tcPr>
          <w:p w14:paraId="3310EFA2" w14:textId="77777777" w:rsidR="00673C16" w:rsidRPr="005C619D" w:rsidRDefault="00673C16" w:rsidP="00673C16">
            <w:pPr>
              <w:ind w:left="180" w:hanging="180"/>
              <w:rPr>
                <w:rFonts w:eastAsia="Times New Roman" w:cs="Times New Roman"/>
                <w:b/>
                <w:bCs/>
                <w:i/>
                <w:iCs/>
                <w:sz w:val="20"/>
                <w:lang w:val="en-US"/>
              </w:rPr>
            </w:pPr>
            <w:r w:rsidRPr="005C619D">
              <w:rPr>
                <w:rFonts w:eastAsia="Times New Roman" w:cs="Times New Roman"/>
                <w:b/>
                <w:bCs/>
                <w:i/>
                <w:iCs/>
                <w:sz w:val="20"/>
                <w:lang w:val="en-US"/>
              </w:rPr>
              <w:t>Six-month periods ended 30 June</w:t>
            </w:r>
          </w:p>
        </w:tc>
        <w:tc>
          <w:tcPr>
            <w:tcW w:w="990" w:type="dxa"/>
            <w:vAlign w:val="bottom"/>
          </w:tcPr>
          <w:p w14:paraId="2BC5DD37" w14:textId="77777777" w:rsidR="00673C16" w:rsidRPr="005C619D" w:rsidRDefault="00673C16" w:rsidP="00673C16">
            <w:pPr>
              <w:jc w:val="center"/>
              <w:rPr>
                <w:rFonts w:eastAsia="Times New Roman" w:cs="Times New Roman"/>
                <w:bCs/>
                <w:sz w:val="20"/>
                <w:lang w:val="en-US" w:bidi="th-TH"/>
              </w:rPr>
            </w:pPr>
            <w:r w:rsidRPr="005C619D">
              <w:rPr>
                <w:rFonts w:eastAsia="Times New Roman" w:cs="Times New Roman"/>
                <w:bCs/>
                <w:sz w:val="20"/>
              </w:rPr>
              <w:t>2020</w:t>
            </w:r>
          </w:p>
        </w:tc>
        <w:tc>
          <w:tcPr>
            <w:tcW w:w="180" w:type="dxa"/>
            <w:vAlign w:val="bottom"/>
          </w:tcPr>
          <w:p w14:paraId="60C445C5" w14:textId="77777777" w:rsidR="00673C16" w:rsidRPr="005C619D" w:rsidRDefault="00673C16" w:rsidP="00673C16">
            <w:pPr>
              <w:jc w:val="center"/>
              <w:rPr>
                <w:rFonts w:eastAsia="Times New Roman" w:cs="Times New Roman"/>
                <w:bCs/>
                <w:sz w:val="20"/>
              </w:rPr>
            </w:pPr>
          </w:p>
        </w:tc>
        <w:tc>
          <w:tcPr>
            <w:tcW w:w="990" w:type="dxa"/>
            <w:vAlign w:val="bottom"/>
          </w:tcPr>
          <w:p w14:paraId="64B578A5" w14:textId="77777777" w:rsidR="00673C16" w:rsidRPr="005C619D" w:rsidRDefault="00673C16" w:rsidP="00673C16">
            <w:pPr>
              <w:jc w:val="center"/>
              <w:rPr>
                <w:rFonts w:eastAsia="Times New Roman" w:cs="Times New Roman"/>
                <w:bCs/>
                <w:sz w:val="20"/>
                <w:cs/>
                <w:lang w:bidi="th-TH"/>
              </w:rPr>
            </w:pPr>
            <w:r w:rsidRPr="005C619D">
              <w:rPr>
                <w:rFonts w:eastAsia="Times New Roman" w:cs="Times New Roman"/>
                <w:bCs/>
                <w:sz w:val="20"/>
                <w:lang w:bidi="th-TH"/>
              </w:rPr>
              <w:t>2019</w:t>
            </w:r>
          </w:p>
        </w:tc>
        <w:tc>
          <w:tcPr>
            <w:tcW w:w="180" w:type="dxa"/>
            <w:vAlign w:val="bottom"/>
          </w:tcPr>
          <w:p w14:paraId="20E2493B" w14:textId="77777777" w:rsidR="00673C16" w:rsidRPr="005C619D" w:rsidRDefault="00673C16" w:rsidP="00673C16">
            <w:pPr>
              <w:tabs>
                <w:tab w:val="decimal" w:pos="765"/>
                <w:tab w:val="decimal" w:pos="1001"/>
              </w:tabs>
              <w:ind w:left="-79" w:right="-79"/>
              <w:jc w:val="center"/>
              <w:rPr>
                <w:rFonts w:eastAsia="Times New Roman" w:cs="Times New Roman"/>
                <w:sz w:val="20"/>
              </w:rPr>
            </w:pPr>
          </w:p>
        </w:tc>
        <w:tc>
          <w:tcPr>
            <w:tcW w:w="990" w:type="dxa"/>
            <w:vAlign w:val="bottom"/>
          </w:tcPr>
          <w:p w14:paraId="24201681" w14:textId="77777777" w:rsidR="00673C16" w:rsidRPr="005C619D" w:rsidRDefault="00673C16" w:rsidP="00673C16">
            <w:pPr>
              <w:jc w:val="center"/>
              <w:rPr>
                <w:rFonts w:eastAsia="Times New Roman" w:cs="Times New Roman"/>
                <w:bCs/>
                <w:sz w:val="20"/>
                <w:lang w:val="en-US" w:bidi="th-TH"/>
              </w:rPr>
            </w:pPr>
            <w:r w:rsidRPr="005C619D">
              <w:rPr>
                <w:rFonts w:eastAsia="Times New Roman" w:cs="Times New Roman"/>
                <w:bCs/>
                <w:sz w:val="20"/>
              </w:rPr>
              <w:t>2020</w:t>
            </w:r>
          </w:p>
        </w:tc>
        <w:tc>
          <w:tcPr>
            <w:tcW w:w="180" w:type="dxa"/>
            <w:vAlign w:val="bottom"/>
          </w:tcPr>
          <w:p w14:paraId="7E0C23EF" w14:textId="77777777" w:rsidR="00673C16" w:rsidRPr="005C619D" w:rsidRDefault="00673C16" w:rsidP="00673C16">
            <w:pPr>
              <w:jc w:val="center"/>
              <w:rPr>
                <w:rFonts w:eastAsia="Times New Roman" w:cs="Times New Roman"/>
                <w:bCs/>
                <w:sz w:val="20"/>
              </w:rPr>
            </w:pPr>
          </w:p>
        </w:tc>
        <w:tc>
          <w:tcPr>
            <w:tcW w:w="990" w:type="dxa"/>
            <w:vAlign w:val="bottom"/>
          </w:tcPr>
          <w:p w14:paraId="32CB7632" w14:textId="77777777" w:rsidR="00673C16" w:rsidRPr="005C619D" w:rsidRDefault="00673C16" w:rsidP="00673C16">
            <w:pPr>
              <w:jc w:val="center"/>
              <w:rPr>
                <w:rFonts w:eastAsia="Times New Roman" w:cs="Times New Roman"/>
                <w:bCs/>
                <w:sz w:val="20"/>
                <w:cs/>
                <w:lang w:bidi="th-TH"/>
              </w:rPr>
            </w:pPr>
            <w:r w:rsidRPr="005C619D">
              <w:rPr>
                <w:rFonts w:eastAsia="Times New Roman" w:cs="Times New Roman"/>
                <w:bCs/>
                <w:sz w:val="20"/>
                <w:lang w:bidi="th-TH"/>
              </w:rPr>
              <w:t>2019</w:t>
            </w:r>
          </w:p>
        </w:tc>
      </w:tr>
      <w:tr w:rsidR="00673C16" w:rsidRPr="005C619D" w14:paraId="025D43CC" w14:textId="77777777" w:rsidTr="00673C16">
        <w:trPr>
          <w:cantSplit/>
        </w:trPr>
        <w:tc>
          <w:tcPr>
            <w:tcW w:w="4860" w:type="dxa"/>
          </w:tcPr>
          <w:p w14:paraId="15D4F344" w14:textId="77777777" w:rsidR="00673C16" w:rsidRPr="005C619D" w:rsidRDefault="00673C16" w:rsidP="00673C16">
            <w:pPr>
              <w:ind w:left="180" w:hanging="180"/>
              <w:rPr>
                <w:rFonts w:eastAsia="Times New Roman" w:cs="Times New Roman"/>
                <w:sz w:val="20"/>
                <w:cs/>
                <w:lang w:bidi="th-TH"/>
              </w:rPr>
            </w:pPr>
          </w:p>
        </w:tc>
        <w:tc>
          <w:tcPr>
            <w:tcW w:w="4500" w:type="dxa"/>
            <w:gridSpan w:val="7"/>
          </w:tcPr>
          <w:p w14:paraId="2585355F" w14:textId="77777777" w:rsidR="00673C16" w:rsidRPr="005C619D" w:rsidRDefault="00673C16" w:rsidP="00673C16">
            <w:pPr>
              <w:ind w:left="-79" w:right="-79"/>
              <w:jc w:val="center"/>
              <w:rPr>
                <w:rFonts w:eastAsia="Times New Roman" w:cs="Times New Roman"/>
                <w:i/>
                <w:iCs/>
                <w:sz w:val="20"/>
              </w:rPr>
            </w:pPr>
          </w:p>
        </w:tc>
      </w:tr>
      <w:tr w:rsidR="00183E5F" w:rsidRPr="005C619D" w14:paraId="2EB92D8B" w14:textId="77777777" w:rsidTr="00673C16">
        <w:trPr>
          <w:cantSplit/>
        </w:trPr>
        <w:tc>
          <w:tcPr>
            <w:tcW w:w="4860" w:type="dxa"/>
          </w:tcPr>
          <w:p w14:paraId="4EFEAB1F" w14:textId="77777777" w:rsidR="00183E5F" w:rsidRPr="005C619D" w:rsidRDefault="00183E5F" w:rsidP="00183E5F">
            <w:pPr>
              <w:ind w:left="191" w:right="-108" w:hanging="191"/>
              <w:rPr>
                <w:rFonts w:eastAsia="Times New Roman" w:cs="Times New Roman"/>
                <w:color w:val="000000"/>
                <w:sz w:val="20"/>
                <w:lang w:val="en-US" w:bidi="th-TH"/>
              </w:rPr>
            </w:pPr>
            <w:r w:rsidRPr="005C619D">
              <w:rPr>
                <w:rFonts w:eastAsia="Times New Roman" w:cs="Times New Roman"/>
                <w:color w:val="000000"/>
                <w:sz w:val="20"/>
                <w:lang w:val="en-US" w:bidi="th-TH"/>
              </w:rPr>
              <w:t>Profit for the periods attributable to</w:t>
            </w:r>
          </w:p>
          <w:p w14:paraId="1AF79F14" w14:textId="77777777" w:rsidR="00183E5F" w:rsidRPr="005C619D" w:rsidRDefault="00183E5F" w:rsidP="00183E5F">
            <w:pPr>
              <w:ind w:left="191" w:hanging="191"/>
              <w:rPr>
                <w:rFonts w:eastAsia="Times New Roman" w:cs="Times New Roman"/>
                <w:color w:val="000000"/>
                <w:sz w:val="20"/>
                <w:lang w:val="en-US" w:bidi="th-TH"/>
              </w:rPr>
            </w:pPr>
            <w:r w:rsidRPr="005C619D">
              <w:rPr>
                <w:rFonts w:eastAsia="Times New Roman" w:cs="Times New Roman"/>
                <w:color w:val="000000"/>
                <w:sz w:val="20"/>
                <w:lang w:val="en-US" w:bidi="th-TH"/>
              </w:rPr>
              <w:t xml:space="preserve">   equity holders of the Bank </w:t>
            </w:r>
            <w:r w:rsidRPr="005C619D">
              <w:rPr>
                <w:rFonts w:eastAsia="Times New Roman" w:cs="Times New Roman"/>
                <w:i/>
                <w:iCs/>
                <w:color w:val="000000"/>
                <w:sz w:val="20"/>
                <w:lang w:val="en-US" w:bidi="th-TH"/>
              </w:rPr>
              <w:t>(in million Baht)</w:t>
            </w:r>
          </w:p>
        </w:tc>
        <w:tc>
          <w:tcPr>
            <w:tcW w:w="990" w:type="dxa"/>
            <w:tcBorders>
              <w:bottom w:val="double" w:sz="4" w:space="0" w:color="auto"/>
            </w:tcBorders>
            <w:vAlign w:val="bottom"/>
          </w:tcPr>
          <w:p w14:paraId="289E9271" w14:textId="18CD1FB0" w:rsidR="00183E5F" w:rsidRPr="005C619D" w:rsidRDefault="00034C92"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7,258</w:t>
            </w:r>
          </w:p>
        </w:tc>
        <w:tc>
          <w:tcPr>
            <w:tcW w:w="180" w:type="dxa"/>
            <w:vAlign w:val="bottom"/>
          </w:tcPr>
          <w:p w14:paraId="6664BA29" w14:textId="77777777" w:rsidR="00183E5F" w:rsidRPr="005C619D" w:rsidRDefault="00183E5F" w:rsidP="00183E5F">
            <w:pPr>
              <w:tabs>
                <w:tab w:val="decimal" w:pos="1901"/>
              </w:tabs>
              <w:ind w:right="11"/>
              <w:rPr>
                <w:rFonts w:eastAsia="Times New Roman" w:cs="Times New Roman"/>
                <w:b/>
                <w:bCs/>
                <w:sz w:val="20"/>
              </w:rPr>
            </w:pPr>
          </w:p>
        </w:tc>
        <w:tc>
          <w:tcPr>
            <w:tcW w:w="990" w:type="dxa"/>
            <w:tcBorders>
              <w:bottom w:val="double" w:sz="4" w:space="0" w:color="auto"/>
            </w:tcBorders>
            <w:vAlign w:val="bottom"/>
          </w:tcPr>
          <w:p w14:paraId="4146B12E" w14:textId="6D1A7142"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3,496</w:t>
            </w:r>
          </w:p>
        </w:tc>
        <w:tc>
          <w:tcPr>
            <w:tcW w:w="180" w:type="dxa"/>
            <w:vAlign w:val="bottom"/>
          </w:tcPr>
          <w:p w14:paraId="5007F5F8"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bottom w:val="double" w:sz="4" w:space="0" w:color="auto"/>
            </w:tcBorders>
            <w:vAlign w:val="bottom"/>
          </w:tcPr>
          <w:p w14:paraId="5C741724" w14:textId="7026EF72" w:rsidR="00183E5F" w:rsidRPr="005C619D" w:rsidRDefault="00034C92"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22,443</w:t>
            </w:r>
          </w:p>
        </w:tc>
        <w:tc>
          <w:tcPr>
            <w:tcW w:w="180" w:type="dxa"/>
            <w:vAlign w:val="bottom"/>
          </w:tcPr>
          <w:p w14:paraId="6CA89711"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bottom w:val="double" w:sz="4" w:space="0" w:color="auto"/>
            </w:tcBorders>
            <w:vAlign w:val="bottom"/>
          </w:tcPr>
          <w:p w14:paraId="1AB862F6" w14:textId="6A6D1488"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3,347</w:t>
            </w:r>
          </w:p>
        </w:tc>
      </w:tr>
      <w:tr w:rsidR="00183E5F" w:rsidRPr="005C619D" w14:paraId="25B969A7" w14:textId="77777777" w:rsidTr="00673C16">
        <w:trPr>
          <w:cantSplit/>
        </w:trPr>
        <w:tc>
          <w:tcPr>
            <w:tcW w:w="4860" w:type="dxa"/>
          </w:tcPr>
          <w:p w14:paraId="1114ED7D" w14:textId="77777777" w:rsidR="00183E5F" w:rsidRPr="005C619D" w:rsidRDefault="00183E5F" w:rsidP="00183E5F">
            <w:pPr>
              <w:ind w:left="191" w:right="-108" w:hanging="191"/>
              <w:rPr>
                <w:rFonts w:eastAsia="Times New Roman" w:cs="Times New Roman"/>
                <w:color w:val="000000"/>
                <w:sz w:val="20"/>
                <w:lang w:val="en-US" w:bidi="th-TH"/>
              </w:rPr>
            </w:pPr>
            <w:r w:rsidRPr="005C619D">
              <w:rPr>
                <w:rFonts w:eastAsia="Times New Roman" w:cs="Times New Roman"/>
                <w:sz w:val="20"/>
                <w:lang w:bidi="th-TH"/>
              </w:rPr>
              <w:t>Weighted average n</w:t>
            </w:r>
            <w:r w:rsidRPr="005C619D">
              <w:rPr>
                <w:rFonts w:eastAsia="Times New Roman" w:cs="Times New Roman"/>
                <w:color w:val="000000"/>
                <w:sz w:val="20"/>
                <w:lang w:val="en-US" w:bidi="th-TH"/>
              </w:rPr>
              <w:t xml:space="preserve">umber of ordinary shares </w:t>
            </w:r>
          </w:p>
          <w:p w14:paraId="6AE78C87" w14:textId="77777777" w:rsidR="00183E5F" w:rsidRPr="005C619D" w:rsidRDefault="00183E5F" w:rsidP="00183E5F">
            <w:pPr>
              <w:ind w:left="191" w:right="-108" w:hanging="191"/>
              <w:rPr>
                <w:rFonts w:eastAsia="Times New Roman" w:cs="Times New Roman"/>
                <w:i/>
                <w:iCs/>
                <w:color w:val="000000"/>
                <w:sz w:val="20"/>
                <w:lang w:val="en-US" w:bidi="th-TH"/>
              </w:rPr>
            </w:pPr>
            <w:r w:rsidRPr="005C619D">
              <w:rPr>
                <w:rFonts w:eastAsia="Times New Roman" w:cs="Times New Roman"/>
                <w:i/>
                <w:iCs/>
                <w:color w:val="000000"/>
                <w:sz w:val="20"/>
                <w:lang w:val="en-US" w:bidi="th-TH"/>
              </w:rPr>
              <w:t xml:space="preserve">   </w:t>
            </w:r>
            <w:r w:rsidRPr="005C619D">
              <w:rPr>
                <w:rFonts w:eastAsia="Times New Roman" w:cs="Times New Roman"/>
                <w:color w:val="000000"/>
                <w:sz w:val="20"/>
                <w:lang w:val="en-US" w:bidi="th-TH"/>
              </w:rPr>
              <w:t>outstanding</w:t>
            </w:r>
            <w:r w:rsidRPr="005C619D">
              <w:rPr>
                <w:rFonts w:eastAsia="Times New Roman" w:cs="Times New Roman"/>
                <w:i/>
                <w:iCs/>
                <w:color w:val="000000"/>
                <w:sz w:val="20"/>
                <w:lang w:val="en-US" w:bidi="th-TH"/>
              </w:rPr>
              <w:t xml:space="preserve"> (in million shares)</w:t>
            </w:r>
          </w:p>
        </w:tc>
        <w:tc>
          <w:tcPr>
            <w:tcW w:w="990" w:type="dxa"/>
            <w:tcBorders>
              <w:top w:val="single" w:sz="4" w:space="0" w:color="auto"/>
            </w:tcBorders>
            <w:vAlign w:val="bottom"/>
          </w:tcPr>
          <w:p w14:paraId="5007191E" w14:textId="0B1E2187" w:rsidR="00183E5F" w:rsidRPr="005C619D" w:rsidRDefault="00034C92"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96,359</w:t>
            </w:r>
          </w:p>
        </w:tc>
        <w:tc>
          <w:tcPr>
            <w:tcW w:w="180" w:type="dxa"/>
            <w:vAlign w:val="bottom"/>
          </w:tcPr>
          <w:p w14:paraId="3B5B7A53" w14:textId="77777777" w:rsidR="00183E5F" w:rsidRPr="005C619D" w:rsidRDefault="00183E5F" w:rsidP="00183E5F">
            <w:pPr>
              <w:tabs>
                <w:tab w:val="decimal" w:pos="1901"/>
              </w:tabs>
              <w:ind w:right="11"/>
              <w:rPr>
                <w:rFonts w:eastAsia="Times New Roman" w:cs="Times New Roman"/>
                <w:b/>
                <w:bCs/>
                <w:sz w:val="20"/>
              </w:rPr>
            </w:pPr>
          </w:p>
        </w:tc>
        <w:tc>
          <w:tcPr>
            <w:tcW w:w="990" w:type="dxa"/>
            <w:tcBorders>
              <w:top w:val="single" w:sz="4" w:space="0" w:color="auto"/>
            </w:tcBorders>
            <w:vAlign w:val="bottom"/>
          </w:tcPr>
          <w:p w14:paraId="3F70A79B" w14:textId="54FF33CE"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c>
          <w:tcPr>
            <w:tcW w:w="180" w:type="dxa"/>
            <w:vAlign w:val="bottom"/>
          </w:tcPr>
          <w:p w14:paraId="5FDABCE6"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top w:val="single" w:sz="4" w:space="0" w:color="auto"/>
            </w:tcBorders>
            <w:vAlign w:val="bottom"/>
          </w:tcPr>
          <w:p w14:paraId="658DAA5B" w14:textId="18DB2A77" w:rsidR="00183E5F" w:rsidRPr="005C619D" w:rsidRDefault="001636D5"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96,359</w:t>
            </w:r>
          </w:p>
        </w:tc>
        <w:tc>
          <w:tcPr>
            <w:tcW w:w="180" w:type="dxa"/>
            <w:vAlign w:val="bottom"/>
          </w:tcPr>
          <w:p w14:paraId="06CD46FE"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top w:val="single" w:sz="4" w:space="0" w:color="auto"/>
            </w:tcBorders>
            <w:vAlign w:val="bottom"/>
          </w:tcPr>
          <w:p w14:paraId="0C294143" w14:textId="6DFF043F"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r>
      <w:tr w:rsidR="00183E5F" w:rsidRPr="005C619D" w14:paraId="6F17F3D2" w14:textId="77777777" w:rsidTr="00673C16">
        <w:trPr>
          <w:cantSplit/>
        </w:trPr>
        <w:tc>
          <w:tcPr>
            <w:tcW w:w="4860" w:type="dxa"/>
          </w:tcPr>
          <w:p w14:paraId="5516FBFD" w14:textId="77777777" w:rsidR="00183E5F" w:rsidRPr="005C619D" w:rsidRDefault="00183E5F" w:rsidP="00183E5F">
            <w:pPr>
              <w:ind w:left="191" w:right="-108" w:hanging="191"/>
              <w:rPr>
                <w:rFonts w:eastAsia="Times New Roman" w:cs="Times New Roman"/>
                <w:color w:val="000000"/>
                <w:sz w:val="20"/>
                <w:lang w:val="en-US" w:bidi="th-TH"/>
              </w:rPr>
            </w:pPr>
            <w:r w:rsidRPr="005C619D">
              <w:rPr>
                <w:rFonts w:eastAsia="Times New Roman" w:cs="Times New Roman"/>
                <w:color w:val="000000"/>
                <w:sz w:val="20"/>
                <w:lang w:val="en-US" w:bidi="th-TH"/>
              </w:rPr>
              <w:t xml:space="preserve">Effect of dilutive potential ordinary shares from </w:t>
            </w:r>
          </w:p>
          <w:p w14:paraId="6DCE0E52" w14:textId="1DE4A9AD" w:rsidR="00183E5F" w:rsidRPr="005C619D" w:rsidRDefault="00183E5F" w:rsidP="00183E5F">
            <w:pPr>
              <w:ind w:left="191" w:right="-108" w:hanging="191"/>
              <w:rPr>
                <w:rFonts w:eastAsia="Times New Roman" w:cs="Times New Roman"/>
                <w:color w:val="000000"/>
                <w:sz w:val="20"/>
                <w:lang w:val="en-US" w:bidi="th-TH"/>
              </w:rPr>
            </w:pPr>
            <w:r w:rsidRPr="005C619D">
              <w:rPr>
                <w:rFonts w:eastAsia="Times New Roman" w:cs="Times New Roman"/>
                <w:color w:val="000000"/>
                <w:sz w:val="20"/>
                <w:lang w:val="en-US" w:bidi="th-TH"/>
              </w:rPr>
              <w:t xml:space="preserve">   TMB </w:t>
            </w:r>
            <w:r w:rsidR="00FF3879">
              <w:rPr>
                <w:rFonts w:eastAsia="Times New Roman" w:cs="Times New Roman"/>
                <w:color w:val="000000"/>
                <w:sz w:val="20"/>
                <w:lang w:val="en-US" w:bidi="th-TH"/>
              </w:rPr>
              <w:t>TSR</w:t>
            </w:r>
            <w:r w:rsidRPr="005C619D">
              <w:rPr>
                <w:rFonts w:eastAsia="Times New Roman" w:cs="Times New Roman"/>
                <w:color w:val="000000"/>
                <w:sz w:val="20"/>
                <w:lang w:val="en-US" w:bidi="th-TH"/>
              </w:rPr>
              <w:t>P 20</w:t>
            </w:r>
            <w:r w:rsidR="00293738">
              <w:rPr>
                <w:rFonts w:eastAsia="Times New Roman" w:cs="Times New Roman"/>
                <w:color w:val="000000"/>
                <w:sz w:val="20"/>
                <w:lang w:val="en-US" w:bidi="th-TH"/>
              </w:rPr>
              <w:t>2</w:t>
            </w:r>
            <w:r w:rsidRPr="005C619D">
              <w:rPr>
                <w:rFonts w:eastAsia="Times New Roman" w:cs="Times New Roman"/>
                <w:color w:val="000000"/>
                <w:sz w:val="20"/>
                <w:lang w:val="en-US" w:bidi="th-TH"/>
              </w:rPr>
              <w:t xml:space="preserve">0 Scheme </w:t>
            </w:r>
            <w:r w:rsidRPr="005C619D">
              <w:rPr>
                <w:rFonts w:eastAsia="Times New Roman" w:cs="Times New Roman"/>
                <w:i/>
                <w:iCs/>
                <w:color w:val="000000"/>
                <w:sz w:val="20"/>
                <w:lang w:val="en-US" w:bidi="th-TH"/>
              </w:rPr>
              <w:t>(in million shares)</w:t>
            </w:r>
          </w:p>
        </w:tc>
        <w:tc>
          <w:tcPr>
            <w:tcW w:w="990" w:type="dxa"/>
            <w:tcBorders>
              <w:bottom w:val="single" w:sz="4" w:space="0" w:color="auto"/>
            </w:tcBorders>
            <w:vAlign w:val="bottom"/>
          </w:tcPr>
          <w:p w14:paraId="150851D5" w14:textId="4BBD5C76" w:rsidR="00183E5F" w:rsidRPr="005C619D" w:rsidRDefault="00034C92"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163</w:t>
            </w:r>
          </w:p>
        </w:tc>
        <w:tc>
          <w:tcPr>
            <w:tcW w:w="180" w:type="dxa"/>
            <w:vAlign w:val="bottom"/>
          </w:tcPr>
          <w:p w14:paraId="7B381D89" w14:textId="77777777" w:rsidR="00183E5F" w:rsidRPr="005C619D" w:rsidRDefault="00183E5F" w:rsidP="00183E5F">
            <w:pPr>
              <w:tabs>
                <w:tab w:val="decimal" w:pos="1901"/>
              </w:tabs>
              <w:ind w:right="11"/>
              <w:rPr>
                <w:rFonts w:eastAsia="Times New Roman" w:cs="Times New Roman"/>
                <w:b/>
                <w:bCs/>
                <w:sz w:val="20"/>
              </w:rPr>
            </w:pPr>
          </w:p>
        </w:tc>
        <w:tc>
          <w:tcPr>
            <w:tcW w:w="990" w:type="dxa"/>
            <w:tcBorders>
              <w:bottom w:val="single" w:sz="4" w:space="0" w:color="auto"/>
            </w:tcBorders>
            <w:vAlign w:val="bottom"/>
          </w:tcPr>
          <w:p w14:paraId="32D203B6" w14:textId="2CFF17C0"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w:t>
            </w:r>
          </w:p>
        </w:tc>
        <w:tc>
          <w:tcPr>
            <w:tcW w:w="180" w:type="dxa"/>
            <w:vAlign w:val="bottom"/>
          </w:tcPr>
          <w:p w14:paraId="3DE5292B"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bottom w:val="single" w:sz="4" w:space="0" w:color="auto"/>
            </w:tcBorders>
            <w:vAlign w:val="bottom"/>
          </w:tcPr>
          <w:p w14:paraId="1B693E79" w14:textId="06BF38E2" w:rsidR="00183E5F" w:rsidRPr="005C619D" w:rsidRDefault="001636D5"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163</w:t>
            </w:r>
          </w:p>
        </w:tc>
        <w:tc>
          <w:tcPr>
            <w:tcW w:w="180" w:type="dxa"/>
            <w:vAlign w:val="bottom"/>
          </w:tcPr>
          <w:p w14:paraId="2F8E785B"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bottom w:val="single" w:sz="4" w:space="0" w:color="auto"/>
            </w:tcBorders>
            <w:vAlign w:val="bottom"/>
          </w:tcPr>
          <w:p w14:paraId="07AC1114" w14:textId="64B0062C"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w:t>
            </w:r>
          </w:p>
        </w:tc>
      </w:tr>
      <w:tr w:rsidR="00183E5F" w:rsidRPr="005C619D" w14:paraId="7A2684F1" w14:textId="77777777" w:rsidTr="00673C16">
        <w:trPr>
          <w:cantSplit/>
        </w:trPr>
        <w:tc>
          <w:tcPr>
            <w:tcW w:w="4860" w:type="dxa"/>
          </w:tcPr>
          <w:p w14:paraId="04F1AB0A" w14:textId="77777777" w:rsidR="00183E5F" w:rsidRPr="005C619D" w:rsidRDefault="00183E5F" w:rsidP="00183E5F">
            <w:pPr>
              <w:ind w:left="191" w:right="-108" w:hanging="191"/>
              <w:rPr>
                <w:rFonts w:eastAsia="Times New Roman" w:cs="Times New Roman"/>
                <w:color w:val="000000"/>
                <w:sz w:val="20"/>
                <w:cs/>
                <w:lang w:val="en-US" w:bidi="th-TH"/>
              </w:rPr>
            </w:pPr>
            <w:r w:rsidRPr="005C619D">
              <w:rPr>
                <w:rFonts w:eastAsia="Times New Roman" w:cs="Times New Roman"/>
                <w:color w:val="000000"/>
                <w:sz w:val="20"/>
                <w:lang w:val="en-US" w:bidi="th-TH"/>
              </w:rPr>
              <w:t xml:space="preserve">Weighted average number of diluted ordinary shares outstanding </w:t>
            </w:r>
            <w:r w:rsidRPr="005C619D">
              <w:rPr>
                <w:rFonts w:eastAsia="Times New Roman" w:cs="Times New Roman"/>
                <w:i/>
                <w:iCs/>
                <w:color w:val="000000"/>
                <w:sz w:val="20"/>
                <w:lang w:val="en-US" w:bidi="th-TH"/>
              </w:rPr>
              <w:t>(in million shares)</w:t>
            </w:r>
          </w:p>
        </w:tc>
        <w:tc>
          <w:tcPr>
            <w:tcW w:w="990" w:type="dxa"/>
            <w:tcBorders>
              <w:top w:val="single" w:sz="4" w:space="0" w:color="auto"/>
              <w:bottom w:val="double" w:sz="4" w:space="0" w:color="auto"/>
            </w:tcBorders>
            <w:vAlign w:val="bottom"/>
          </w:tcPr>
          <w:p w14:paraId="463B59E7" w14:textId="3AD49AD7" w:rsidR="00183E5F" w:rsidRPr="005C619D" w:rsidRDefault="00034C92"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96,522</w:t>
            </w:r>
          </w:p>
        </w:tc>
        <w:tc>
          <w:tcPr>
            <w:tcW w:w="180" w:type="dxa"/>
            <w:vAlign w:val="bottom"/>
          </w:tcPr>
          <w:p w14:paraId="6DF4C064" w14:textId="77777777" w:rsidR="00183E5F" w:rsidRPr="005C619D" w:rsidRDefault="00183E5F" w:rsidP="00183E5F">
            <w:pPr>
              <w:tabs>
                <w:tab w:val="decimal" w:pos="1901"/>
              </w:tabs>
              <w:ind w:right="11"/>
              <w:rPr>
                <w:rFonts w:eastAsia="Times New Roman" w:cs="Times New Roman"/>
                <w:sz w:val="20"/>
              </w:rPr>
            </w:pPr>
          </w:p>
        </w:tc>
        <w:tc>
          <w:tcPr>
            <w:tcW w:w="990" w:type="dxa"/>
            <w:tcBorders>
              <w:top w:val="single" w:sz="4" w:space="0" w:color="auto"/>
              <w:bottom w:val="double" w:sz="4" w:space="0" w:color="auto"/>
            </w:tcBorders>
            <w:vAlign w:val="bottom"/>
          </w:tcPr>
          <w:p w14:paraId="6185B57C" w14:textId="740CD378"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c>
          <w:tcPr>
            <w:tcW w:w="180" w:type="dxa"/>
            <w:vAlign w:val="bottom"/>
          </w:tcPr>
          <w:p w14:paraId="61904B4F" w14:textId="77777777" w:rsidR="00183E5F" w:rsidRPr="005C619D" w:rsidRDefault="00183E5F" w:rsidP="00183E5F">
            <w:pPr>
              <w:tabs>
                <w:tab w:val="decimal" w:pos="765"/>
                <w:tab w:val="decimal" w:pos="1001"/>
              </w:tabs>
              <w:jc w:val="right"/>
              <w:rPr>
                <w:rFonts w:eastAsia="Times New Roman" w:cs="Times New Roman"/>
                <w:sz w:val="20"/>
              </w:rPr>
            </w:pPr>
          </w:p>
        </w:tc>
        <w:tc>
          <w:tcPr>
            <w:tcW w:w="990" w:type="dxa"/>
            <w:tcBorders>
              <w:top w:val="single" w:sz="4" w:space="0" w:color="auto"/>
              <w:bottom w:val="double" w:sz="4" w:space="0" w:color="auto"/>
            </w:tcBorders>
            <w:vAlign w:val="bottom"/>
          </w:tcPr>
          <w:p w14:paraId="77A5F9CD" w14:textId="731410DB" w:rsidR="00183E5F" w:rsidRPr="005C619D" w:rsidRDefault="001636D5" w:rsidP="00183E5F">
            <w:pPr>
              <w:tabs>
                <w:tab w:val="decimal" w:pos="731"/>
              </w:tabs>
              <w:ind w:right="11"/>
              <w:jc w:val="right"/>
              <w:rPr>
                <w:rFonts w:eastAsia="Times New Roman" w:cs="Times New Roman"/>
                <w:sz w:val="20"/>
                <w:lang w:val="en-US" w:eastAsia="en-GB" w:bidi="th-TH"/>
              </w:rPr>
            </w:pPr>
            <w:r>
              <w:rPr>
                <w:rFonts w:eastAsia="Times New Roman" w:cs="Times New Roman"/>
                <w:sz w:val="20"/>
                <w:lang w:val="en-US" w:eastAsia="en-GB" w:bidi="th-TH"/>
              </w:rPr>
              <w:t>96,522</w:t>
            </w:r>
          </w:p>
        </w:tc>
        <w:tc>
          <w:tcPr>
            <w:tcW w:w="180" w:type="dxa"/>
            <w:vAlign w:val="bottom"/>
          </w:tcPr>
          <w:p w14:paraId="356D2117" w14:textId="77777777" w:rsidR="00183E5F" w:rsidRPr="005C619D" w:rsidRDefault="00183E5F" w:rsidP="00183E5F">
            <w:pPr>
              <w:tabs>
                <w:tab w:val="decimal" w:pos="765"/>
                <w:tab w:val="decimal" w:pos="1001"/>
              </w:tabs>
              <w:jc w:val="right"/>
              <w:rPr>
                <w:rFonts w:eastAsia="Times New Roman" w:cs="Times New Roman"/>
                <w:sz w:val="20"/>
              </w:rPr>
            </w:pPr>
          </w:p>
        </w:tc>
        <w:tc>
          <w:tcPr>
            <w:tcW w:w="990" w:type="dxa"/>
            <w:tcBorders>
              <w:top w:val="single" w:sz="4" w:space="0" w:color="auto"/>
              <w:bottom w:val="double" w:sz="4" w:space="0" w:color="auto"/>
            </w:tcBorders>
            <w:vAlign w:val="bottom"/>
          </w:tcPr>
          <w:p w14:paraId="369B2D52" w14:textId="52AA9C0B" w:rsidR="00183E5F" w:rsidRPr="005C619D" w:rsidRDefault="00183E5F" w:rsidP="00183E5F">
            <w:pPr>
              <w:tabs>
                <w:tab w:val="decimal" w:pos="731"/>
              </w:tabs>
              <w:ind w:right="11"/>
              <w:jc w:val="right"/>
              <w:rPr>
                <w:rFonts w:eastAsia="Times New Roman" w:cs="Times New Roman"/>
                <w:sz w:val="20"/>
                <w:lang w:val="en-US" w:eastAsia="en-GB" w:bidi="th-TH"/>
              </w:rPr>
            </w:pPr>
            <w:r w:rsidRPr="005C619D">
              <w:rPr>
                <w:rFonts w:eastAsia="Times New Roman" w:cs="Times New Roman"/>
                <w:sz w:val="20"/>
                <w:lang w:val="en-US" w:eastAsia="en-GB" w:bidi="th-TH"/>
              </w:rPr>
              <w:t>43,852</w:t>
            </w:r>
          </w:p>
        </w:tc>
      </w:tr>
      <w:tr w:rsidR="00183E5F" w:rsidRPr="005C619D" w14:paraId="3791F45A" w14:textId="77777777" w:rsidTr="00673C16">
        <w:trPr>
          <w:cantSplit/>
        </w:trPr>
        <w:tc>
          <w:tcPr>
            <w:tcW w:w="4860" w:type="dxa"/>
          </w:tcPr>
          <w:p w14:paraId="32C70FCE" w14:textId="77777777" w:rsidR="00183E5F" w:rsidRPr="005C619D" w:rsidRDefault="00183E5F" w:rsidP="00183E5F">
            <w:pPr>
              <w:ind w:left="191" w:right="-108" w:hanging="191"/>
              <w:rPr>
                <w:rFonts w:eastAsia="Times New Roman" w:cs="Times New Roman"/>
                <w:color w:val="000000"/>
                <w:sz w:val="20"/>
                <w:lang w:val="en-US" w:bidi="th-TH"/>
              </w:rPr>
            </w:pPr>
          </w:p>
        </w:tc>
        <w:tc>
          <w:tcPr>
            <w:tcW w:w="990" w:type="dxa"/>
            <w:tcBorders>
              <w:top w:val="double" w:sz="4" w:space="0" w:color="auto"/>
            </w:tcBorders>
            <w:vAlign w:val="bottom"/>
          </w:tcPr>
          <w:p w14:paraId="19B62E3A" w14:textId="77777777" w:rsidR="00183E5F" w:rsidRPr="005C619D" w:rsidRDefault="00183E5F" w:rsidP="00183E5F">
            <w:pPr>
              <w:tabs>
                <w:tab w:val="decimal" w:pos="731"/>
              </w:tabs>
              <w:ind w:right="11"/>
              <w:jc w:val="right"/>
              <w:rPr>
                <w:rFonts w:eastAsia="Times New Roman" w:cs="Times New Roman"/>
                <w:sz w:val="20"/>
                <w:lang w:val="en-US" w:eastAsia="en-GB" w:bidi="th-TH"/>
              </w:rPr>
            </w:pPr>
          </w:p>
        </w:tc>
        <w:tc>
          <w:tcPr>
            <w:tcW w:w="180" w:type="dxa"/>
            <w:vAlign w:val="bottom"/>
          </w:tcPr>
          <w:p w14:paraId="7D18191E" w14:textId="77777777" w:rsidR="00183E5F" w:rsidRPr="005C619D" w:rsidRDefault="00183E5F" w:rsidP="00183E5F">
            <w:pPr>
              <w:tabs>
                <w:tab w:val="decimal" w:pos="1901"/>
              </w:tabs>
              <w:ind w:right="11"/>
              <w:rPr>
                <w:rFonts w:eastAsia="Times New Roman" w:cs="Times New Roman"/>
                <w:sz w:val="20"/>
              </w:rPr>
            </w:pPr>
          </w:p>
        </w:tc>
        <w:tc>
          <w:tcPr>
            <w:tcW w:w="990" w:type="dxa"/>
            <w:tcBorders>
              <w:top w:val="double" w:sz="4" w:space="0" w:color="auto"/>
            </w:tcBorders>
            <w:vAlign w:val="bottom"/>
          </w:tcPr>
          <w:p w14:paraId="2088A0FE" w14:textId="77777777" w:rsidR="00183E5F" w:rsidRPr="005C619D" w:rsidRDefault="00183E5F" w:rsidP="00183E5F">
            <w:pPr>
              <w:tabs>
                <w:tab w:val="decimal" w:pos="731"/>
              </w:tabs>
              <w:ind w:right="11"/>
              <w:jc w:val="right"/>
              <w:rPr>
                <w:rFonts w:eastAsia="Times New Roman" w:cs="Times New Roman"/>
                <w:sz w:val="20"/>
                <w:lang w:val="en-US" w:eastAsia="en-GB" w:bidi="th-TH"/>
              </w:rPr>
            </w:pPr>
          </w:p>
        </w:tc>
        <w:tc>
          <w:tcPr>
            <w:tcW w:w="180" w:type="dxa"/>
            <w:vAlign w:val="bottom"/>
          </w:tcPr>
          <w:p w14:paraId="3494E4F3" w14:textId="77777777" w:rsidR="00183E5F" w:rsidRPr="005C619D" w:rsidRDefault="00183E5F" w:rsidP="00183E5F">
            <w:pPr>
              <w:tabs>
                <w:tab w:val="decimal" w:pos="765"/>
                <w:tab w:val="decimal" w:pos="1001"/>
              </w:tabs>
              <w:jc w:val="right"/>
              <w:rPr>
                <w:rFonts w:eastAsia="Times New Roman" w:cs="Times New Roman"/>
                <w:sz w:val="20"/>
              </w:rPr>
            </w:pPr>
          </w:p>
        </w:tc>
        <w:tc>
          <w:tcPr>
            <w:tcW w:w="990" w:type="dxa"/>
            <w:tcBorders>
              <w:top w:val="double" w:sz="4" w:space="0" w:color="auto"/>
            </w:tcBorders>
            <w:vAlign w:val="bottom"/>
          </w:tcPr>
          <w:p w14:paraId="4F200C5A" w14:textId="77777777" w:rsidR="00183E5F" w:rsidRPr="005C619D" w:rsidRDefault="00183E5F" w:rsidP="00183E5F">
            <w:pPr>
              <w:tabs>
                <w:tab w:val="decimal" w:pos="731"/>
              </w:tabs>
              <w:ind w:right="11"/>
              <w:jc w:val="right"/>
              <w:rPr>
                <w:rFonts w:eastAsia="Times New Roman" w:cs="Times New Roman"/>
                <w:sz w:val="20"/>
                <w:lang w:val="en-US" w:eastAsia="en-GB" w:bidi="th-TH"/>
              </w:rPr>
            </w:pPr>
          </w:p>
        </w:tc>
        <w:tc>
          <w:tcPr>
            <w:tcW w:w="180" w:type="dxa"/>
            <w:vAlign w:val="bottom"/>
          </w:tcPr>
          <w:p w14:paraId="1B86BCE1" w14:textId="77777777" w:rsidR="00183E5F" w:rsidRPr="005C619D" w:rsidRDefault="00183E5F" w:rsidP="00183E5F">
            <w:pPr>
              <w:tabs>
                <w:tab w:val="decimal" w:pos="765"/>
                <w:tab w:val="decimal" w:pos="1001"/>
              </w:tabs>
              <w:jc w:val="right"/>
              <w:rPr>
                <w:rFonts w:eastAsia="Times New Roman" w:cs="Times New Roman"/>
                <w:sz w:val="20"/>
              </w:rPr>
            </w:pPr>
          </w:p>
        </w:tc>
        <w:tc>
          <w:tcPr>
            <w:tcW w:w="990" w:type="dxa"/>
            <w:tcBorders>
              <w:top w:val="double" w:sz="4" w:space="0" w:color="auto"/>
            </w:tcBorders>
            <w:vAlign w:val="bottom"/>
          </w:tcPr>
          <w:p w14:paraId="1B08B199" w14:textId="77777777" w:rsidR="00183E5F" w:rsidRPr="005C619D" w:rsidRDefault="00183E5F" w:rsidP="00183E5F">
            <w:pPr>
              <w:tabs>
                <w:tab w:val="decimal" w:pos="731"/>
              </w:tabs>
              <w:ind w:right="11"/>
              <w:jc w:val="right"/>
              <w:rPr>
                <w:rFonts w:eastAsia="Times New Roman" w:cs="Times New Roman"/>
                <w:sz w:val="20"/>
                <w:lang w:val="en-US" w:eastAsia="en-GB" w:bidi="th-TH"/>
              </w:rPr>
            </w:pPr>
          </w:p>
        </w:tc>
      </w:tr>
      <w:tr w:rsidR="00183E5F" w:rsidRPr="005C619D" w14:paraId="51D15217" w14:textId="77777777" w:rsidTr="00673C16">
        <w:trPr>
          <w:cantSplit/>
        </w:trPr>
        <w:tc>
          <w:tcPr>
            <w:tcW w:w="4860" w:type="dxa"/>
          </w:tcPr>
          <w:p w14:paraId="7557FC41" w14:textId="77777777" w:rsidR="00183E5F" w:rsidRPr="005C619D" w:rsidRDefault="00183E5F" w:rsidP="00183E5F">
            <w:pPr>
              <w:ind w:left="191" w:right="-108" w:hanging="191"/>
              <w:rPr>
                <w:rFonts w:eastAsia="Times New Roman" w:cs="Times New Roman"/>
                <w:b/>
                <w:bCs/>
                <w:color w:val="000000"/>
                <w:sz w:val="20"/>
                <w:lang w:val="en-US" w:bidi="th-TH"/>
              </w:rPr>
            </w:pPr>
            <w:r w:rsidRPr="005C619D">
              <w:rPr>
                <w:rFonts w:eastAsia="Times New Roman" w:cs="Times New Roman"/>
                <w:b/>
                <w:bCs/>
                <w:color w:val="000000"/>
                <w:sz w:val="20"/>
                <w:lang w:val="en-US" w:bidi="th-TH"/>
              </w:rPr>
              <w:t xml:space="preserve">Diluted earnings per share </w:t>
            </w:r>
            <w:r w:rsidRPr="005C619D">
              <w:rPr>
                <w:rFonts w:eastAsia="Times New Roman" w:cs="Times New Roman"/>
                <w:b/>
                <w:bCs/>
                <w:i/>
                <w:iCs/>
                <w:color w:val="000000"/>
                <w:sz w:val="20"/>
                <w:lang w:val="en-US" w:bidi="th-TH"/>
              </w:rPr>
              <w:t>(in Baht)</w:t>
            </w:r>
          </w:p>
        </w:tc>
        <w:tc>
          <w:tcPr>
            <w:tcW w:w="990" w:type="dxa"/>
            <w:tcBorders>
              <w:bottom w:val="double" w:sz="4" w:space="0" w:color="auto"/>
            </w:tcBorders>
            <w:vAlign w:val="bottom"/>
          </w:tcPr>
          <w:p w14:paraId="4B754877" w14:textId="272F1940" w:rsidR="00183E5F" w:rsidRPr="005C619D" w:rsidRDefault="00034C92" w:rsidP="00183E5F">
            <w:pPr>
              <w:tabs>
                <w:tab w:val="decimal" w:pos="731"/>
              </w:tabs>
              <w:ind w:right="11"/>
              <w:jc w:val="right"/>
              <w:rPr>
                <w:rFonts w:eastAsia="Times New Roman" w:cs="Times New Roman"/>
                <w:b/>
                <w:bCs/>
                <w:sz w:val="20"/>
                <w:lang w:val="en-US" w:eastAsia="en-GB" w:bidi="th-TH"/>
              </w:rPr>
            </w:pPr>
            <w:r>
              <w:rPr>
                <w:rFonts w:eastAsia="Times New Roman" w:cs="Times New Roman"/>
                <w:b/>
                <w:bCs/>
                <w:sz w:val="20"/>
                <w:lang w:val="en-US" w:eastAsia="en-GB" w:bidi="th-TH"/>
              </w:rPr>
              <w:t>0.0752</w:t>
            </w:r>
          </w:p>
        </w:tc>
        <w:tc>
          <w:tcPr>
            <w:tcW w:w="180" w:type="dxa"/>
            <w:vAlign w:val="bottom"/>
          </w:tcPr>
          <w:p w14:paraId="6D69EAFF" w14:textId="77777777" w:rsidR="00183E5F" w:rsidRPr="005C619D" w:rsidRDefault="00183E5F" w:rsidP="00183E5F">
            <w:pPr>
              <w:tabs>
                <w:tab w:val="decimal" w:pos="1901"/>
              </w:tabs>
              <w:ind w:right="11"/>
              <w:jc w:val="center"/>
              <w:rPr>
                <w:rFonts w:eastAsia="Times New Roman" w:cs="Times New Roman"/>
                <w:b/>
                <w:bCs/>
                <w:sz w:val="20"/>
              </w:rPr>
            </w:pPr>
          </w:p>
        </w:tc>
        <w:tc>
          <w:tcPr>
            <w:tcW w:w="990" w:type="dxa"/>
            <w:tcBorders>
              <w:bottom w:val="double" w:sz="4" w:space="0" w:color="auto"/>
            </w:tcBorders>
            <w:vAlign w:val="bottom"/>
          </w:tcPr>
          <w:p w14:paraId="13693CD0" w14:textId="116D5F19" w:rsidR="00183E5F" w:rsidRPr="005C619D" w:rsidRDefault="00183E5F" w:rsidP="00183E5F">
            <w:pPr>
              <w:tabs>
                <w:tab w:val="decimal" w:pos="731"/>
              </w:tabs>
              <w:ind w:right="11"/>
              <w:jc w:val="right"/>
              <w:rPr>
                <w:rFonts w:eastAsia="Times New Roman" w:cs="Times New Roman"/>
                <w:b/>
                <w:bCs/>
                <w:sz w:val="20"/>
                <w:lang w:val="en-US" w:eastAsia="en-GB" w:bidi="th-TH"/>
              </w:rPr>
            </w:pPr>
            <w:r w:rsidRPr="005C619D">
              <w:rPr>
                <w:rFonts w:eastAsia="Times New Roman" w:cs="Times New Roman"/>
                <w:b/>
                <w:bCs/>
                <w:sz w:val="20"/>
                <w:lang w:val="en-US" w:eastAsia="en-GB" w:bidi="th-TH"/>
              </w:rPr>
              <w:t>0.0797</w:t>
            </w:r>
          </w:p>
        </w:tc>
        <w:tc>
          <w:tcPr>
            <w:tcW w:w="180" w:type="dxa"/>
            <w:vAlign w:val="bottom"/>
          </w:tcPr>
          <w:p w14:paraId="474EBAEC"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bottom w:val="double" w:sz="4" w:space="0" w:color="auto"/>
            </w:tcBorders>
            <w:vAlign w:val="bottom"/>
          </w:tcPr>
          <w:p w14:paraId="3265D4E4" w14:textId="5D8D02E4" w:rsidR="00183E5F" w:rsidRPr="005C619D" w:rsidRDefault="001636D5" w:rsidP="00183E5F">
            <w:pPr>
              <w:tabs>
                <w:tab w:val="decimal" w:pos="731"/>
              </w:tabs>
              <w:ind w:right="11"/>
              <w:jc w:val="right"/>
              <w:rPr>
                <w:rFonts w:eastAsia="Times New Roman" w:cs="Times New Roman"/>
                <w:b/>
                <w:bCs/>
                <w:sz w:val="20"/>
                <w:lang w:val="en-US" w:eastAsia="en-GB" w:bidi="th-TH"/>
              </w:rPr>
            </w:pPr>
            <w:r>
              <w:rPr>
                <w:rFonts w:eastAsia="Times New Roman" w:cs="Times New Roman"/>
                <w:b/>
                <w:bCs/>
                <w:sz w:val="20"/>
                <w:lang w:val="en-US" w:eastAsia="en-GB" w:bidi="th-TH"/>
              </w:rPr>
              <w:t>0.2325</w:t>
            </w:r>
          </w:p>
        </w:tc>
        <w:tc>
          <w:tcPr>
            <w:tcW w:w="180" w:type="dxa"/>
            <w:vAlign w:val="bottom"/>
          </w:tcPr>
          <w:p w14:paraId="07A4EA8D" w14:textId="77777777" w:rsidR="00183E5F" w:rsidRPr="005C619D" w:rsidRDefault="00183E5F" w:rsidP="00183E5F">
            <w:pPr>
              <w:tabs>
                <w:tab w:val="decimal" w:pos="765"/>
                <w:tab w:val="decimal" w:pos="1001"/>
              </w:tabs>
              <w:jc w:val="right"/>
              <w:rPr>
                <w:rFonts w:eastAsia="Times New Roman" w:cs="Times New Roman"/>
                <w:b/>
                <w:bCs/>
                <w:sz w:val="20"/>
              </w:rPr>
            </w:pPr>
          </w:p>
        </w:tc>
        <w:tc>
          <w:tcPr>
            <w:tcW w:w="990" w:type="dxa"/>
            <w:tcBorders>
              <w:bottom w:val="double" w:sz="4" w:space="0" w:color="auto"/>
            </w:tcBorders>
            <w:vAlign w:val="bottom"/>
          </w:tcPr>
          <w:p w14:paraId="5CC6CDC8" w14:textId="5B2B9738" w:rsidR="00183E5F" w:rsidRPr="005C619D" w:rsidRDefault="00183E5F" w:rsidP="00183E5F">
            <w:pPr>
              <w:tabs>
                <w:tab w:val="decimal" w:pos="731"/>
              </w:tabs>
              <w:ind w:right="11"/>
              <w:jc w:val="right"/>
              <w:rPr>
                <w:rFonts w:eastAsia="Times New Roman" w:cs="Times New Roman"/>
                <w:b/>
                <w:bCs/>
                <w:sz w:val="20"/>
                <w:lang w:val="en-US" w:eastAsia="en-GB" w:bidi="th-TH"/>
              </w:rPr>
            </w:pPr>
            <w:r w:rsidRPr="005C619D">
              <w:rPr>
                <w:rFonts w:eastAsia="Times New Roman" w:cs="Times New Roman"/>
                <w:b/>
                <w:bCs/>
                <w:sz w:val="20"/>
                <w:lang w:val="en-US" w:eastAsia="en-GB" w:bidi="th-TH"/>
              </w:rPr>
              <w:t>0.0763</w:t>
            </w:r>
          </w:p>
        </w:tc>
      </w:tr>
    </w:tbl>
    <w:p w14:paraId="1B7E587C" w14:textId="77777777" w:rsidR="005416BE" w:rsidRDefault="005416BE" w:rsidP="00C22155">
      <w:pPr>
        <w:pStyle w:val="BodyText"/>
        <w:rPr>
          <w:b/>
          <w:bCs/>
          <w:lang w:val="en-GB"/>
        </w:rPr>
      </w:pPr>
    </w:p>
    <w:p w14:paraId="34002EC8" w14:textId="4CEC2CC5" w:rsidR="00183E5F" w:rsidRDefault="00183E5F" w:rsidP="00C22155">
      <w:pPr>
        <w:pStyle w:val="BodyText"/>
        <w:rPr>
          <w:b/>
          <w:bCs/>
          <w:lang w:val="en-GB"/>
        </w:rPr>
      </w:pPr>
      <w:r>
        <w:rPr>
          <w:b/>
          <w:bCs/>
          <w:lang w:val="en-GB"/>
        </w:rPr>
        <w:t>5</w:t>
      </w:r>
      <w:r w:rsidR="00BD2B1A">
        <w:rPr>
          <w:b/>
          <w:bCs/>
          <w:lang w:val="en-GB"/>
        </w:rPr>
        <w:t>3</w:t>
      </w:r>
      <w:r>
        <w:rPr>
          <w:b/>
          <w:bCs/>
          <w:lang w:val="en-GB"/>
        </w:rPr>
        <w:tab/>
        <w:t>Events after the reporting period</w:t>
      </w:r>
    </w:p>
    <w:p w14:paraId="7EE98986" w14:textId="2A71DA9B" w:rsidR="005416BE" w:rsidRPr="0018377D" w:rsidRDefault="005416BE" w:rsidP="005416BE">
      <w:pPr>
        <w:tabs>
          <w:tab w:val="left" w:pos="720"/>
        </w:tabs>
        <w:ind w:left="547" w:right="14"/>
        <w:jc w:val="both"/>
        <w:rPr>
          <w:rFonts w:eastAsia="Times New Roman"/>
          <w:sz w:val="20"/>
          <w:shd w:val="clear" w:color="auto" w:fill="FFFFFF"/>
        </w:rPr>
      </w:pPr>
      <w:r w:rsidRPr="0018377D">
        <w:rPr>
          <w:rFonts w:eastAsia="Times New Roman"/>
          <w:sz w:val="20"/>
          <w:shd w:val="clear" w:color="auto" w:fill="FFFFFF"/>
        </w:rPr>
        <w:t>On 20 August 2020, the Board of Directors’ Meeting of the Bank passed a resolution approving as follows</w:t>
      </w:r>
      <w:r w:rsidR="00F25E2D">
        <w:rPr>
          <w:rFonts w:eastAsia="Times New Roman"/>
          <w:sz w:val="20"/>
          <w:shd w:val="clear" w:color="auto" w:fill="FFFFFF"/>
        </w:rPr>
        <w:t>:</w:t>
      </w:r>
    </w:p>
    <w:p w14:paraId="604DCD98" w14:textId="77777777" w:rsidR="005416BE" w:rsidRPr="0018377D" w:rsidRDefault="005416BE" w:rsidP="005416BE">
      <w:pPr>
        <w:tabs>
          <w:tab w:val="left" w:pos="720"/>
        </w:tabs>
        <w:ind w:left="547" w:right="14"/>
        <w:jc w:val="both"/>
        <w:rPr>
          <w:rFonts w:eastAsia="Times New Roman"/>
          <w:sz w:val="20"/>
          <w:shd w:val="clear" w:color="auto" w:fill="FFFFFF"/>
        </w:rPr>
      </w:pPr>
    </w:p>
    <w:p w14:paraId="23D52599" w14:textId="162B1AD6" w:rsidR="005416BE" w:rsidRPr="0018377D" w:rsidRDefault="0018377D" w:rsidP="0018377D">
      <w:pPr>
        <w:pStyle w:val="ListParagraph"/>
        <w:numPr>
          <w:ilvl w:val="0"/>
          <w:numId w:val="57"/>
        </w:numPr>
        <w:tabs>
          <w:tab w:val="left" w:pos="90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 w:hanging="180"/>
        <w:jc w:val="both"/>
        <w:rPr>
          <w:rFonts w:eastAsia="Times New Roman"/>
          <w:sz w:val="20"/>
          <w:shd w:val="clear" w:color="auto" w:fill="FFFFFF"/>
        </w:rPr>
      </w:pPr>
      <w:r>
        <w:rPr>
          <w:rFonts w:eastAsia="Times New Roman"/>
          <w:sz w:val="20"/>
          <w:shd w:val="clear" w:color="auto" w:fill="FFFFFF"/>
        </w:rPr>
        <w:t xml:space="preserve">   </w:t>
      </w:r>
      <w:r w:rsidR="005416BE" w:rsidRPr="0018377D">
        <w:rPr>
          <w:rFonts w:eastAsia="Times New Roman"/>
          <w:sz w:val="20"/>
          <w:shd w:val="clear" w:color="auto" w:fill="FFFFFF"/>
        </w:rPr>
        <w:t xml:space="preserve">Appropriation of net profit of Baht </w:t>
      </w:r>
      <w:r w:rsidR="00844E02" w:rsidRPr="0018377D">
        <w:rPr>
          <w:rFonts w:eastAsia="Times New Roman" w:cs="Angsana New"/>
          <w:sz w:val="20"/>
          <w:shd w:val="clear" w:color="auto" w:fill="FFFFFF"/>
          <w:lang w:val="en-US" w:bidi="th-TH"/>
        </w:rPr>
        <w:t>6,731</w:t>
      </w:r>
      <w:r w:rsidR="005416BE" w:rsidRPr="0018377D">
        <w:rPr>
          <w:rFonts w:eastAsia="Times New Roman"/>
          <w:sz w:val="20"/>
          <w:shd w:val="clear" w:color="auto" w:fill="FFFFFF"/>
        </w:rPr>
        <w:t xml:space="preserve"> million to be legal reserve.</w:t>
      </w:r>
    </w:p>
    <w:p w14:paraId="77E10596" w14:textId="1ACCADFF" w:rsidR="005416BE" w:rsidRPr="0018377D" w:rsidRDefault="0018377D" w:rsidP="0018377D">
      <w:pPr>
        <w:pStyle w:val="ListParagraph"/>
        <w:numPr>
          <w:ilvl w:val="0"/>
          <w:numId w:val="57"/>
        </w:numPr>
        <w:tabs>
          <w:tab w:val="left" w:pos="900"/>
          <w:tab w:val="left" w:pos="990"/>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 w:hanging="180"/>
        <w:jc w:val="both"/>
        <w:rPr>
          <w:b/>
          <w:bCs/>
          <w:sz w:val="20"/>
        </w:rPr>
      </w:pPr>
      <w:r>
        <w:rPr>
          <w:rFonts w:eastAsia="Times New Roman"/>
          <w:sz w:val="20"/>
          <w:shd w:val="clear" w:color="auto" w:fill="FFFFFF"/>
        </w:rPr>
        <w:t xml:space="preserve">   </w:t>
      </w:r>
      <w:r w:rsidR="005416BE" w:rsidRPr="0018377D">
        <w:rPr>
          <w:rFonts w:eastAsia="Times New Roman"/>
          <w:sz w:val="20"/>
          <w:shd w:val="clear" w:color="auto" w:fill="FFFFFF"/>
        </w:rPr>
        <w:t xml:space="preserve">The inclusion of a part of net profit for the Bank only for the six-month period ended 30 June 2020 </w:t>
      </w:r>
      <w:r w:rsidR="00383A5D" w:rsidRPr="0018377D">
        <w:rPr>
          <w:rFonts w:eastAsia="Times New Roman"/>
          <w:sz w:val="20"/>
          <w:shd w:val="clear" w:color="auto" w:fill="FFFFFF"/>
        </w:rPr>
        <w:br/>
        <w:t xml:space="preserve">   </w:t>
      </w:r>
      <w:r>
        <w:rPr>
          <w:rFonts w:eastAsia="Times New Roman"/>
          <w:sz w:val="20"/>
          <w:shd w:val="clear" w:color="auto" w:fill="FFFFFF"/>
        </w:rPr>
        <w:t xml:space="preserve"> </w:t>
      </w:r>
      <w:r w:rsidR="005416BE" w:rsidRPr="0018377D">
        <w:rPr>
          <w:rFonts w:eastAsia="Times New Roman"/>
          <w:sz w:val="20"/>
          <w:shd w:val="clear" w:color="auto" w:fill="FFFFFF"/>
        </w:rPr>
        <w:t xml:space="preserve">amounting to Baht </w:t>
      </w:r>
      <w:r w:rsidR="00921F00">
        <w:rPr>
          <w:rFonts w:eastAsia="Times New Roman"/>
          <w:sz w:val="20"/>
          <w:shd w:val="clear" w:color="auto" w:fill="FFFFFF"/>
        </w:rPr>
        <w:t>9</w:t>
      </w:r>
      <w:r w:rsidR="00236AF4" w:rsidRPr="0018377D">
        <w:rPr>
          <w:rFonts w:eastAsia="Times New Roman"/>
          <w:sz w:val="20"/>
          <w:shd w:val="clear" w:color="auto" w:fill="FFFFFF"/>
        </w:rPr>
        <w:t>,</w:t>
      </w:r>
      <w:r w:rsidR="00921F00">
        <w:rPr>
          <w:rFonts w:eastAsia="Times New Roman"/>
          <w:sz w:val="20"/>
          <w:shd w:val="clear" w:color="auto" w:fill="FFFFFF"/>
        </w:rPr>
        <w:t>078</w:t>
      </w:r>
      <w:r w:rsidR="005416BE" w:rsidRPr="0018377D">
        <w:rPr>
          <w:rFonts w:eastAsia="Times New Roman"/>
          <w:sz w:val="20"/>
          <w:shd w:val="clear" w:color="auto" w:fill="FFFFFF"/>
        </w:rPr>
        <w:t xml:space="preserve"> million to be counted as Tier 1 Capital of the Bank.</w:t>
      </w:r>
    </w:p>
    <w:sectPr w:rsidR="005416BE" w:rsidRPr="0018377D" w:rsidSect="00802E65">
      <w:headerReference w:type="default" r:id="rId18"/>
      <w:footerReference w:type="default" r:id="rId19"/>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5C359" w14:textId="77777777" w:rsidR="00556DB4" w:rsidRDefault="00556DB4">
      <w:r>
        <w:separator/>
      </w:r>
    </w:p>
  </w:endnote>
  <w:endnote w:type="continuationSeparator" w:id="0">
    <w:p w14:paraId="5750AF1D" w14:textId="77777777" w:rsidR="00556DB4" w:rsidRDefault="0055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Times New Roman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5858" w14:textId="5A4B02A7" w:rsidR="00582A22" w:rsidRDefault="00582A22"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0E6FE9C2" w14:textId="194D4EC8" w:rsidR="00582A22" w:rsidRPr="00443957" w:rsidRDefault="00582A22" w:rsidP="00EA26F8">
    <w:pPr>
      <w:pStyle w:val="Footer"/>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3317" w14:textId="1EDB5515" w:rsidR="00582A22" w:rsidRDefault="00582A22"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20F9E002" w14:textId="45D419F6" w:rsidR="00582A22" w:rsidRPr="00443957" w:rsidRDefault="00582A22" w:rsidP="00EE3687">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4F42" w14:textId="4D01A1ED" w:rsidR="00582A22" w:rsidRDefault="00582A22"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14B163C8" w14:textId="16FDF99C" w:rsidR="00582A22" w:rsidRPr="00443957" w:rsidRDefault="00582A22" w:rsidP="00EA26F8">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866F2" w14:textId="309EAE16" w:rsidR="00582A22" w:rsidRDefault="00582A22"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7D31FB1F" w14:textId="7FD9BC73" w:rsidR="00582A22" w:rsidRPr="00443957" w:rsidRDefault="00582A22" w:rsidP="00D66DF5">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A0677" w14:textId="77777777" w:rsidR="005760D9" w:rsidRDefault="005760D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3B36A7F2" w14:textId="77777777" w:rsidR="005760D9" w:rsidRPr="00443957" w:rsidRDefault="005760D9" w:rsidP="00D66DF5">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9E10F" w14:textId="77777777" w:rsidR="005760D9" w:rsidRDefault="005760D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1F6BF084" w14:textId="77777777" w:rsidR="005760D9" w:rsidRPr="00443957" w:rsidRDefault="005760D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A9EEF" w14:textId="77777777" w:rsidR="00556DB4" w:rsidRDefault="00556DB4">
      <w:r>
        <w:separator/>
      </w:r>
    </w:p>
  </w:footnote>
  <w:footnote w:type="continuationSeparator" w:id="0">
    <w:p w14:paraId="27752D05" w14:textId="77777777" w:rsidR="00556DB4" w:rsidRDefault="0055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C6AB7" w14:textId="3A64E80E" w:rsidR="00582A22" w:rsidRPr="00FD7EB5" w:rsidRDefault="00582A22" w:rsidP="00A5701F">
    <w:pPr>
      <w:pStyle w:val="acctmainheading"/>
      <w:tabs>
        <w:tab w:val="left" w:pos="9000"/>
        <w:tab w:val="left" w:pos="10350"/>
      </w:tabs>
      <w:spacing w:after="0" w:line="240" w:lineRule="atLeast"/>
      <w:ind w:right="-535"/>
      <w:rPr>
        <w:sz w:val="26"/>
        <w:szCs w:val="26"/>
      </w:rPr>
    </w:pPr>
    <w:r w:rsidRPr="00FD7EB5">
      <w:rPr>
        <w:sz w:val="26"/>
        <w:szCs w:val="26"/>
      </w:rPr>
      <w:t xml:space="preserve">TMB Bank Public Company Limited and its </w:t>
    </w:r>
    <w:r>
      <w:rPr>
        <w:sz w:val="26"/>
        <w:szCs w:val="26"/>
      </w:rPr>
      <w:t>s</w:t>
    </w:r>
    <w:r w:rsidRPr="00FD7EB5">
      <w:rPr>
        <w:sz w:val="26"/>
        <w:szCs w:val="26"/>
      </w:rPr>
      <w:t>ubsidiaries</w:t>
    </w:r>
  </w:p>
  <w:p w14:paraId="0006D583" w14:textId="77777777" w:rsidR="00582A22" w:rsidRPr="009759E8" w:rsidRDefault="00582A22" w:rsidP="004D4950">
    <w:pPr>
      <w:keepNext/>
      <w:spacing w:line="240" w:lineRule="atLeast"/>
      <w:ind w:right="-535"/>
      <w:rPr>
        <w:rFonts w:eastAsia="Times New Roman"/>
        <w:b/>
        <w:sz w:val="24"/>
        <w:szCs w:val="24"/>
      </w:rPr>
    </w:pPr>
    <w:r w:rsidRPr="009759E8">
      <w:rPr>
        <w:rFonts w:eastAsia="Times New Roman"/>
        <w:b/>
        <w:sz w:val="24"/>
        <w:szCs w:val="24"/>
      </w:rPr>
      <w:t xml:space="preserve">Notes to the </w:t>
    </w:r>
    <w:r w:rsidRPr="009759E8">
      <w:rPr>
        <w:rFonts w:eastAsia="Times New Roman"/>
        <w:b/>
        <w:sz w:val="24"/>
        <w:szCs w:val="24"/>
        <w:lang w:val="en-US" w:bidi="th-TH"/>
      </w:rPr>
      <w:t xml:space="preserve">interim </w:t>
    </w:r>
    <w:r w:rsidRPr="009759E8">
      <w:rPr>
        <w:rFonts w:eastAsia="Times New Roman"/>
        <w:b/>
        <w:sz w:val="24"/>
        <w:szCs w:val="24"/>
      </w:rPr>
      <w:t>financial statements</w:t>
    </w:r>
  </w:p>
  <w:p w14:paraId="2139ACB4" w14:textId="77777777" w:rsidR="00582A22" w:rsidRPr="009759E8" w:rsidRDefault="00582A22" w:rsidP="004D4950">
    <w:pPr>
      <w:keepNext/>
      <w:spacing w:line="240" w:lineRule="atLeast"/>
      <w:ind w:right="-535"/>
      <w:rPr>
        <w:rFonts w:eastAsia="Times New Roman"/>
        <w:b/>
        <w:sz w:val="24"/>
        <w:szCs w:val="24"/>
      </w:rPr>
    </w:pPr>
    <w:r w:rsidRPr="009759E8">
      <w:rPr>
        <w:rFonts w:eastAsia="Times New Roman"/>
        <w:b/>
        <w:sz w:val="24"/>
        <w:szCs w:val="24"/>
      </w:rPr>
      <w:t>For the six-month period ended 30 June 2020</w:t>
    </w:r>
  </w:p>
  <w:p w14:paraId="3CA32C04" w14:textId="0402625C" w:rsidR="00582A22" w:rsidRPr="009759E8" w:rsidRDefault="00582A22" w:rsidP="004D4950">
    <w:pPr>
      <w:pStyle w:val="Header"/>
      <w:spacing w:line="240" w:lineRule="atLeast"/>
      <w:jc w:val="left"/>
      <w:rPr>
        <w:rFonts w:eastAsia="Times New Roman"/>
        <w:b/>
        <w:bCs/>
        <w:i w:val="0"/>
        <w:sz w:val="24"/>
        <w:szCs w:val="24"/>
        <w:lang w:eastAsia="en-US"/>
      </w:rPr>
    </w:pPr>
    <w:r w:rsidRPr="009759E8">
      <w:rPr>
        <w:rFonts w:eastAsia="Times New Roman"/>
        <w:b/>
        <w:bCs/>
        <w:i w:val="0"/>
        <w:sz w:val="24"/>
        <w:szCs w:val="24"/>
        <w:lang w:eastAsia="en-US"/>
      </w:rPr>
      <w:t>For the three-month period ended 30 June 2020 (Unaudited)</w:t>
    </w:r>
  </w:p>
  <w:p w14:paraId="5ADC6686" w14:textId="77777777" w:rsidR="00582A22" w:rsidRPr="00EE5999" w:rsidRDefault="00582A22" w:rsidP="004D4950">
    <w:pPr>
      <w:pStyle w:val="Header"/>
      <w:spacing w:line="240" w:lineRule="atLeast"/>
      <w:jc w:val="left"/>
      <w:rPr>
        <w:b/>
        <w:bCs/>
        <w:i w:val="0"/>
        <w:iCs/>
        <w:sz w:val="22"/>
        <w:szCs w:val="22"/>
        <w:lang w:val="en-US"/>
      </w:rPr>
    </w:pPr>
  </w:p>
  <w:p w14:paraId="5456110C" w14:textId="77777777" w:rsidR="00582A22" w:rsidRPr="00EE5999" w:rsidRDefault="00582A22" w:rsidP="00161F28">
    <w:pPr>
      <w:pStyle w:val="Header"/>
      <w:spacing w:line="240" w:lineRule="atLeast"/>
      <w:jc w:val="left"/>
      <w:rPr>
        <w:b/>
        <w:bCs/>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CDF7" w14:textId="732FF515" w:rsidR="00582A22" w:rsidRPr="00FD7EB5" w:rsidRDefault="00582A22" w:rsidP="00A5701F">
    <w:pPr>
      <w:pStyle w:val="acctmainheading"/>
      <w:tabs>
        <w:tab w:val="left" w:pos="9000"/>
        <w:tab w:val="left" w:pos="10350"/>
      </w:tabs>
      <w:spacing w:after="0" w:line="240" w:lineRule="atLeast"/>
      <w:ind w:right="-535"/>
      <w:rPr>
        <w:sz w:val="26"/>
        <w:szCs w:val="26"/>
      </w:rPr>
    </w:pPr>
    <w:r w:rsidRPr="00FD7EB5">
      <w:rPr>
        <w:sz w:val="26"/>
        <w:szCs w:val="26"/>
      </w:rPr>
      <w:t xml:space="preserve">TMB Bank Public Company Limited and its </w:t>
    </w:r>
    <w:r>
      <w:rPr>
        <w:sz w:val="26"/>
        <w:szCs w:val="26"/>
      </w:rPr>
      <w:t>s</w:t>
    </w:r>
    <w:r w:rsidRPr="00FD7EB5">
      <w:rPr>
        <w:sz w:val="26"/>
        <w:szCs w:val="26"/>
      </w:rPr>
      <w:t>ubsidiaries</w:t>
    </w:r>
  </w:p>
  <w:p w14:paraId="1D1E52D3" w14:textId="77777777" w:rsidR="00582A22" w:rsidRPr="009759E8" w:rsidRDefault="00582A22" w:rsidP="004D4950">
    <w:pPr>
      <w:keepNext/>
      <w:spacing w:line="240" w:lineRule="atLeast"/>
      <w:ind w:right="-535"/>
      <w:rPr>
        <w:rFonts w:eastAsia="Times New Roman"/>
        <w:b/>
        <w:sz w:val="24"/>
        <w:szCs w:val="24"/>
      </w:rPr>
    </w:pPr>
    <w:r w:rsidRPr="009759E8">
      <w:rPr>
        <w:rFonts w:eastAsia="Times New Roman"/>
        <w:b/>
        <w:sz w:val="24"/>
        <w:szCs w:val="24"/>
      </w:rPr>
      <w:t xml:space="preserve">Notes to the </w:t>
    </w:r>
    <w:r w:rsidRPr="009759E8">
      <w:rPr>
        <w:rFonts w:eastAsia="Times New Roman"/>
        <w:b/>
        <w:sz w:val="24"/>
        <w:szCs w:val="24"/>
        <w:lang w:val="en-US" w:bidi="th-TH"/>
      </w:rPr>
      <w:t xml:space="preserve">interim </w:t>
    </w:r>
    <w:r w:rsidRPr="009759E8">
      <w:rPr>
        <w:rFonts w:eastAsia="Times New Roman"/>
        <w:b/>
        <w:sz w:val="24"/>
        <w:szCs w:val="24"/>
      </w:rPr>
      <w:t>financial statements</w:t>
    </w:r>
  </w:p>
  <w:p w14:paraId="2F5C372E" w14:textId="77777777" w:rsidR="00582A22" w:rsidRPr="009759E8" w:rsidRDefault="00582A22" w:rsidP="004D4950">
    <w:pPr>
      <w:keepNext/>
      <w:spacing w:line="240" w:lineRule="atLeast"/>
      <w:ind w:right="-535"/>
      <w:rPr>
        <w:rFonts w:eastAsia="Times New Roman"/>
        <w:b/>
        <w:sz w:val="24"/>
        <w:szCs w:val="24"/>
      </w:rPr>
    </w:pPr>
    <w:r w:rsidRPr="009759E8">
      <w:rPr>
        <w:rFonts w:eastAsia="Times New Roman"/>
        <w:b/>
        <w:sz w:val="24"/>
        <w:szCs w:val="24"/>
      </w:rPr>
      <w:t>For the six-month period ended 30 June 2020</w:t>
    </w:r>
  </w:p>
  <w:p w14:paraId="7FBDA0F8" w14:textId="4B2BFE31" w:rsidR="00582A22" w:rsidRPr="009759E8" w:rsidRDefault="00582A22" w:rsidP="004D4950">
    <w:pPr>
      <w:pStyle w:val="Header"/>
      <w:spacing w:line="240" w:lineRule="atLeast"/>
      <w:jc w:val="left"/>
      <w:rPr>
        <w:rFonts w:eastAsia="Times New Roman"/>
        <w:b/>
        <w:bCs/>
        <w:i w:val="0"/>
        <w:sz w:val="24"/>
        <w:szCs w:val="24"/>
        <w:lang w:eastAsia="en-US"/>
      </w:rPr>
    </w:pPr>
    <w:r w:rsidRPr="009759E8">
      <w:rPr>
        <w:rFonts w:eastAsia="Times New Roman"/>
        <w:b/>
        <w:bCs/>
        <w:i w:val="0"/>
        <w:sz w:val="24"/>
        <w:szCs w:val="24"/>
        <w:lang w:eastAsia="en-US"/>
      </w:rPr>
      <w:t xml:space="preserve">For the three-month period ended 30 June 2020 (Unaudited) </w:t>
    </w:r>
  </w:p>
  <w:p w14:paraId="28D55251" w14:textId="77777777" w:rsidR="00582A22" w:rsidRPr="00EE5999" w:rsidRDefault="00582A22" w:rsidP="004D4950">
    <w:pPr>
      <w:pStyle w:val="Header"/>
      <w:spacing w:line="240" w:lineRule="atLeast"/>
      <w:jc w:val="left"/>
      <w:rPr>
        <w:b/>
        <w:bCs/>
        <w:i w:val="0"/>
        <w:iCs/>
        <w:sz w:val="22"/>
        <w:szCs w:val="22"/>
        <w:lang w:val="en-US"/>
      </w:rPr>
    </w:pPr>
  </w:p>
  <w:p w14:paraId="1AC3A999" w14:textId="77777777" w:rsidR="00582A22" w:rsidRPr="00EE5999" w:rsidRDefault="00582A22" w:rsidP="00161F28">
    <w:pPr>
      <w:pStyle w:val="Header"/>
      <w:spacing w:line="240" w:lineRule="atLeast"/>
      <w:jc w:val="left"/>
      <w:rPr>
        <w:b/>
        <w:bCs/>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9A3F" w14:textId="368FE290" w:rsidR="00582A22" w:rsidRPr="00FD7EB5" w:rsidRDefault="00582A22" w:rsidP="00A5701F">
    <w:pPr>
      <w:pStyle w:val="acctmainheading"/>
      <w:tabs>
        <w:tab w:val="left" w:pos="9000"/>
        <w:tab w:val="left" w:pos="10350"/>
      </w:tabs>
      <w:spacing w:after="0" w:line="240" w:lineRule="atLeast"/>
      <w:ind w:right="-535"/>
      <w:rPr>
        <w:sz w:val="26"/>
        <w:szCs w:val="26"/>
      </w:rPr>
    </w:pPr>
    <w:r w:rsidRPr="00FD7EB5">
      <w:rPr>
        <w:sz w:val="26"/>
        <w:szCs w:val="26"/>
      </w:rPr>
      <w:t xml:space="preserve">TMB Bank Public Company Limited and its </w:t>
    </w:r>
    <w:r>
      <w:rPr>
        <w:sz w:val="26"/>
        <w:szCs w:val="26"/>
      </w:rPr>
      <w:t>s</w:t>
    </w:r>
    <w:r w:rsidRPr="00FD7EB5">
      <w:rPr>
        <w:sz w:val="26"/>
        <w:szCs w:val="26"/>
      </w:rPr>
      <w:t>ubsidiaries</w:t>
    </w:r>
  </w:p>
  <w:p w14:paraId="7C9A4497" w14:textId="77777777" w:rsidR="00582A22" w:rsidRPr="009759E8" w:rsidRDefault="00582A22" w:rsidP="004D4950">
    <w:pPr>
      <w:keepNext/>
      <w:spacing w:line="240" w:lineRule="atLeast"/>
      <w:ind w:right="-535"/>
      <w:rPr>
        <w:rFonts w:eastAsia="Times New Roman"/>
        <w:b/>
        <w:sz w:val="24"/>
        <w:szCs w:val="24"/>
      </w:rPr>
    </w:pPr>
    <w:r w:rsidRPr="009759E8">
      <w:rPr>
        <w:rFonts w:eastAsia="Times New Roman"/>
        <w:b/>
        <w:sz w:val="24"/>
        <w:szCs w:val="24"/>
      </w:rPr>
      <w:t xml:space="preserve">Notes to the </w:t>
    </w:r>
    <w:r w:rsidRPr="009759E8">
      <w:rPr>
        <w:rFonts w:eastAsia="Times New Roman"/>
        <w:b/>
        <w:sz w:val="24"/>
        <w:szCs w:val="24"/>
        <w:lang w:val="en-US" w:bidi="th-TH"/>
      </w:rPr>
      <w:t xml:space="preserve">interim </w:t>
    </w:r>
    <w:r w:rsidRPr="009759E8">
      <w:rPr>
        <w:rFonts w:eastAsia="Times New Roman"/>
        <w:b/>
        <w:sz w:val="24"/>
        <w:szCs w:val="24"/>
      </w:rPr>
      <w:t>financial statements</w:t>
    </w:r>
  </w:p>
  <w:p w14:paraId="45464FAA" w14:textId="77777777" w:rsidR="00582A22" w:rsidRPr="009759E8" w:rsidRDefault="00582A22" w:rsidP="004D4950">
    <w:pPr>
      <w:keepNext/>
      <w:spacing w:line="240" w:lineRule="atLeast"/>
      <w:ind w:right="-535"/>
      <w:rPr>
        <w:rFonts w:eastAsia="Times New Roman"/>
        <w:b/>
        <w:sz w:val="24"/>
        <w:szCs w:val="24"/>
      </w:rPr>
    </w:pPr>
    <w:r w:rsidRPr="009759E8">
      <w:rPr>
        <w:rFonts w:eastAsia="Times New Roman"/>
        <w:b/>
        <w:sz w:val="24"/>
        <w:szCs w:val="24"/>
      </w:rPr>
      <w:t>For the six-month period ended 30 June 2020</w:t>
    </w:r>
  </w:p>
  <w:p w14:paraId="356AFB82" w14:textId="71C38905" w:rsidR="00582A22" w:rsidRPr="009759E8" w:rsidRDefault="00582A22" w:rsidP="004D4950">
    <w:pPr>
      <w:pStyle w:val="Header"/>
      <w:spacing w:line="240" w:lineRule="atLeast"/>
      <w:jc w:val="left"/>
      <w:rPr>
        <w:rFonts w:eastAsia="Times New Roman"/>
        <w:b/>
        <w:bCs/>
        <w:i w:val="0"/>
        <w:sz w:val="24"/>
        <w:szCs w:val="24"/>
        <w:lang w:eastAsia="en-US"/>
      </w:rPr>
    </w:pPr>
    <w:r w:rsidRPr="009759E8">
      <w:rPr>
        <w:rFonts w:eastAsia="Times New Roman"/>
        <w:b/>
        <w:bCs/>
        <w:i w:val="0"/>
        <w:sz w:val="24"/>
        <w:szCs w:val="24"/>
        <w:lang w:eastAsia="en-US"/>
      </w:rPr>
      <w:t>For the three-month period ended 30 June 2020 (Unaudited)</w:t>
    </w:r>
  </w:p>
  <w:p w14:paraId="643F8064" w14:textId="77777777" w:rsidR="00582A22" w:rsidRPr="00EE5999" w:rsidRDefault="00582A22" w:rsidP="004D4950">
    <w:pPr>
      <w:pStyle w:val="Header"/>
      <w:spacing w:line="240" w:lineRule="atLeast"/>
      <w:jc w:val="left"/>
      <w:rPr>
        <w:b/>
        <w:bCs/>
        <w:i w:val="0"/>
        <w:iCs/>
        <w:sz w:val="22"/>
        <w:szCs w:val="22"/>
        <w:lang w:val="en-US"/>
      </w:rPr>
    </w:pPr>
  </w:p>
  <w:p w14:paraId="732D782F" w14:textId="77777777" w:rsidR="00582A22" w:rsidRPr="00EE5999" w:rsidRDefault="00582A22" w:rsidP="00161F28">
    <w:pPr>
      <w:pStyle w:val="Header"/>
      <w:spacing w:line="240" w:lineRule="atLeast"/>
      <w:jc w:val="left"/>
      <w:rPr>
        <w:b/>
        <w:bCs/>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6746C" w14:textId="70C11669" w:rsidR="00582A22" w:rsidRPr="00FD7EB5" w:rsidRDefault="00582A22" w:rsidP="00A5701F">
    <w:pPr>
      <w:pStyle w:val="acctmainheading"/>
      <w:tabs>
        <w:tab w:val="left" w:pos="9000"/>
        <w:tab w:val="left" w:pos="10350"/>
      </w:tabs>
      <w:spacing w:after="0" w:line="240" w:lineRule="atLeast"/>
      <w:ind w:right="-535"/>
      <w:rPr>
        <w:sz w:val="26"/>
        <w:szCs w:val="26"/>
      </w:rPr>
    </w:pPr>
    <w:r w:rsidRPr="00FD7EB5">
      <w:rPr>
        <w:sz w:val="26"/>
        <w:szCs w:val="26"/>
      </w:rPr>
      <w:t xml:space="preserve">TMB Bank Public Company Limited and its </w:t>
    </w:r>
    <w:r>
      <w:rPr>
        <w:sz w:val="26"/>
        <w:szCs w:val="26"/>
      </w:rPr>
      <w:t>s</w:t>
    </w:r>
    <w:r w:rsidRPr="00FD7EB5">
      <w:rPr>
        <w:sz w:val="26"/>
        <w:szCs w:val="26"/>
      </w:rPr>
      <w:t>ubsidiaries</w:t>
    </w:r>
  </w:p>
  <w:p w14:paraId="661D1552" w14:textId="77777777" w:rsidR="00582A22" w:rsidRPr="00EE5999" w:rsidRDefault="00582A22" w:rsidP="004D4950">
    <w:pPr>
      <w:keepNext/>
      <w:spacing w:line="240" w:lineRule="atLeast"/>
      <w:ind w:right="-535"/>
      <w:rPr>
        <w:rFonts w:eastAsia="Times New Roman"/>
        <w:b/>
        <w:szCs w:val="22"/>
      </w:rPr>
    </w:pPr>
    <w:r w:rsidRPr="00EE5999">
      <w:rPr>
        <w:rFonts w:eastAsia="Times New Roman"/>
        <w:b/>
        <w:szCs w:val="22"/>
      </w:rPr>
      <w:t xml:space="preserve">Notes to the </w:t>
    </w:r>
    <w:r w:rsidRPr="00EE5999">
      <w:rPr>
        <w:rFonts w:eastAsia="Times New Roman"/>
        <w:b/>
        <w:szCs w:val="22"/>
        <w:lang w:val="en-US" w:bidi="th-TH"/>
      </w:rPr>
      <w:t xml:space="preserve">interim </w:t>
    </w:r>
    <w:r w:rsidRPr="00EE5999">
      <w:rPr>
        <w:rFonts w:eastAsia="Times New Roman"/>
        <w:b/>
        <w:szCs w:val="22"/>
      </w:rPr>
      <w:t>financial statements</w:t>
    </w:r>
  </w:p>
  <w:p w14:paraId="04C7CC93" w14:textId="77777777" w:rsidR="00582A22" w:rsidRPr="00EE5999" w:rsidRDefault="00582A22" w:rsidP="004D4950">
    <w:pPr>
      <w:keepNext/>
      <w:spacing w:line="240" w:lineRule="atLeast"/>
      <w:ind w:right="-535"/>
      <w:rPr>
        <w:rFonts w:eastAsia="Times New Roman"/>
        <w:b/>
        <w:szCs w:val="22"/>
      </w:rPr>
    </w:pPr>
    <w:r w:rsidRPr="00EE5999">
      <w:rPr>
        <w:rFonts w:eastAsia="Times New Roman"/>
        <w:b/>
        <w:szCs w:val="22"/>
      </w:rPr>
      <w:t>For the six-month period ended 30 June 2020</w:t>
    </w:r>
  </w:p>
  <w:p w14:paraId="7FFFD873" w14:textId="77777777" w:rsidR="00582A22" w:rsidRPr="00EE5999" w:rsidRDefault="00582A22" w:rsidP="004D4950">
    <w:pPr>
      <w:pStyle w:val="Header"/>
      <w:spacing w:line="240" w:lineRule="atLeast"/>
      <w:jc w:val="left"/>
      <w:rPr>
        <w:rFonts w:eastAsia="Times New Roman"/>
        <w:b/>
        <w:bCs/>
        <w:i w:val="0"/>
        <w:sz w:val="22"/>
        <w:szCs w:val="22"/>
        <w:lang w:eastAsia="en-US"/>
      </w:rPr>
    </w:pPr>
    <w:r w:rsidRPr="00EE5999">
      <w:rPr>
        <w:rFonts w:eastAsia="Times New Roman"/>
        <w:b/>
        <w:bCs/>
        <w:i w:val="0"/>
        <w:sz w:val="22"/>
        <w:szCs w:val="22"/>
        <w:lang w:eastAsia="en-US"/>
      </w:rPr>
      <w:t>For the three-month period ended 30 June 2020 (Unaudited)</w:t>
    </w:r>
  </w:p>
  <w:p w14:paraId="151FA4B2" w14:textId="77777777" w:rsidR="00582A22" w:rsidRPr="00EE5999" w:rsidRDefault="00582A22" w:rsidP="004D4950">
    <w:pPr>
      <w:pStyle w:val="Header"/>
      <w:spacing w:line="240" w:lineRule="atLeast"/>
      <w:jc w:val="left"/>
      <w:rPr>
        <w:b/>
        <w:bCs/>
        <w:i w:val="0"/>
        <w:iCs/>
        <w:sz w:val="22"/>
        <w:szCs w:val="22"/>
        <w:lang w:val="en-US"/>
      </w:rPr>
    </w:pPr>
  </w:p>
  <w:p w14:paraId="79FE104F" w14:textId="77777777" w:rsidR="00582A22" w:rsidRPr="00EE5999" w:rsidRDefault="00582A22" w:rsidP="00161F28">
    <w:pPr>
      <w:pStyle w:val="Header"/>
      <w:spacing w:line="240" w:lineRule="atLeast"/>
      <w:jc w:val="left"/>
      <w:rPr>
        <w:b/>
        <w:bCs/>
        <w:i w:val="0"/>
        <w:i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2047F" w14:textId="199BF5CC" w:rsidR="00582A22" w:rsidRPr="00712CAB" w:rsidRDefault="00582A22" w:rsidP="00A5701F">
    <w:pPr>
      <w:pStyle w:val="acctmainheading"/>
      <w:tabs>
        <w:tab w:val="left" w:pos="9000"/>
        <w:tab w:val="left" w:pos="10350"/>
      </w:tabs>
      <w:spacing w:after="0" w:line="240" w:lineRule="atLeast"/>
      <w:ind w:right="-535"/>
      <w:rPr>
        <w:sz w:val="26"/>
        <w:szCs w:val="26"/>
      </w:rPr>
    </w:pPr>
    <w:r w:rsidRPr="00712CAB">
      <w:rPr>
        <w:sz w:val="26"/>
        <w:szCs w:val="26"/>
      </w:rPr>
      <w:t>TMB Bank Public Company Limited and its subsidiaries</w:t>
    </w:r>
  </w:p>
  <w:p w14:paraId="2EB36B8E" w14:textId="77777777" w:rsidR="00582A22" w:rsidRPr="004D4950" w:rsidRDefault="00582A22" w:rsidP="004D4950">
    <w:pPr>
      <w:keepNext/>
      <w:spacing w:line="240" w:lineRule="atLeast"/>
      <w:ind w:right="-535"/>
      <w:rPr>
        <w:rFonts w:eastAsia="Times New Roman"/>
        <w:b/>
        <w:sz w:val="24"/>
        <w:szCs w:val="24"/>
      </w:rPr>
    </w:pPr>
    <w:r w:rsidRPr="004D4950">
      <w:rPr>
        <w:rFonts w:eastAsia="Times New Roman"/>
        <w:b/>
        <w:sz w:val="24"/>
        <w:szCs w:val="24"/>
      </w:rPr>
      <w:t xml:space="preserve">Notes to the </w:t>
    </w:r>
    <w:r w:rsidRPr="004D4950">
      <w:rPr>
        <w:rFonts w:eastAsia="Times New Roman"/>
        <w:b/>
        <w:sz w:val="24"/>
        <w:szCs w:val="24"/>
        <w:lang w:val="en-US" w:bidi="th-TH"/>
      </w:rPr>
      <w:t xml:space="preserve">interim </w:t>
    </w:r>
    <w:r w:rsidRPr="004D4950">
      <w:rPr>
        <w:rFonts w:eastAsia="Times New Roman"/>
        <w:b/>
        <w:sz w:val="24"/>
        <w:szCs w:val="24"/>
      </w:rPr>
      <w:t>financial statements</w:t>
    </w:r>
  </w:p>
  <w:p w14:paraId="34320453" w14:textId="77777777" w:rsidR="00582A22" w:rsidRPr="004D4950" w:rsidRDefault="00582A22" w:rsidP="004D4950">
    <w:pPr>
      <w:keepNext/>
      <w:spacing w:line="240" w:lineRule="atLeast"/>
      <w:ind w:right="-535"/>
      <w:rPr>
        <w:rFonts w:eastAsia="Times New Roman"/>
        <w:b/>
        <w:sz w:val="24"/>
        <w:szCs w:val="24"/>
      </w:rPr>
    </w:pPr>
    <w:r w:rsidRPr="004D4950">
      <w:rPr>
        <w:rFonts w:eastAsia="Times New Roman"/>
        <w:b/>
        <w:sz w:val="24"/>
        <w:szCs w:val="24"/>
      </w:rPr>
      <w:t>For the six-month period ended 30 June 20</w:t>
    </w:r>
    <w:r>
      <w:rPr>
        <w:rFonts w:eastAsia="Times New Roman"/>
        <w:b/>
        <w:sz w:val="24"/>
        <w:szCs w:val="24"/>
      </w:rPr>
      <w:t>20</w:t>
    </w:r>
  </w:p>
  <w:p w14:paraId="7DDCA08B" w14:textId="177FA5C1" w:rsidR="00582A22" w:rsidRPr="004D4950" w:rsidRDefault="00582A22" w:rsidP="004D4950">
    <w:pPr>
      <w:pStyle w:val="Header"/>
      <w:spacing w:line="240" w:lineRule="atLeast"/>
      <w:jc w:val="left"/>
      <w:rPr>
        <w:rFonts w:eastAsia="Times New Roman"/>
        <w:b/>
        <w:bCs/>
        <w:i w:val="0"/>
        <w:sz w:val="24"/>
        <w:szCs w:val="24"/>
        <w:lang w:eastAsia="en-US"/>
      </w:rPr>
    </w:pPr>
    <w:r w:rsidRPr="004D4950">
      <w:rPr>
        <w:rFonts w:eastAsia="Times New Roman"/>
        <w:b/>
        <w:bCs/>
        <w:i w:val="0"/>
        <w:sz w:val="24"/>
        <w:szCs w:val="24"/>
        <w:lang w:eastAsia="en-US"/>
      </w:rPr>
      <w:t>For the three-month period ended 30 June 20</w:t>
    </w:r>
    <w:r>
      <w:rPr>
        <w:rFonts w:eastAsia="Times New Roman"/>
        <w:b/>
        <w:bCs/>
        <w:i w:val="0"/>
        <w:sz w:val="24"/>
        <w:szCs w:val="24"/>
        <w:lang w:eastAsia="en-US"/>
      </w:rPr>
      <w:t>20</w:t>
    </w:r>
    <w:r w:rsidRPr="004D4950">
      <w:rPr>
        <w:rFonts w:eastAsia="Times New Roman"/>
        <w:b/>
        <w:bCs/>
        <w:i w:val="0"/>
        <w:sz w:val="24"/>
        <w:szCs w:val="24"/>
        <w:lang w:eastAsia="en-US"/>
      </w:rPr>
      <w:t xml:space="preserve"> </w:t>
    </w:r>
    <w:r w:rsidRPr="009759E8">
      <w:rPr>
        <w:rFonts w:eastAsia="Times New Roman"/>
        <w:b/>
        <w:bCs/>
        <w:i w:val="0"/>
        <w:sz w:val="24"/>
        <w:szCs w:val="24"/>
        <w:lang w:eastAsia="en-US"/>
      </w:rPr>
      <w:t>(Unaudited)</w:t>
    </w:r>
  </w:p>
  <w:p w14:paraId="1407DDC6" w14:textId="77777777" w:rsidR="00582A22" w:rsidRPr="00ED42E6" w:rsidRDefault="00582A22" w:rsidP="00161F28">
    <w:pPr>
      <w:pStyle w:val="Header"/>
      <w:spacing w:line="240" w:lineRule="atLeast"/>
      <w:jc w:val="left"/>
      <w:rPr>
        <w:b/>
        <w:bCs/>
        <w:i w:val="0"/>
        <w:iCs/>
        <w:sz w:val="24"/>
        <w:szCs w:val="24"/>
        <w:lang w:val="en-US"/>
      </w:rPr>
    </w:pPr>
  </w:p>
  <w:p w14:paraId="0CD3B05A" w14:textId="77777777" w:rsidR="00582A22" w:rsidRPr="00B30501" w:rsidRDefault="00582A22" w:rsidP="00161F28">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265A" w14:textId="77777777" w:rsidR="005760D9" w:rsidRPr="00712CAB" w:rsidRDefault="005760D9" w:rsidP="00A5701F">
    <w:pPr>
      <w:pStyle w:val="acctmainheading"/>
      <w:tabs>
        <w:tab w:val="left" w:pos="9000"/>
        <w:tab w:val="left" w:pos="10350"/>
      </w:tabs>
      <w:spacing w:after="0" w:line="240" w:lineRule="atLeast"/>
      <w:ind w:right="-535"/>
      <w:rPr>
        <w:sz w:val="26"/>
        <w:szCs w:val="26"/>
      </w:rPr>
    </w:pPr>
    <w:r w:rsidRPr="00712CAB">
      <w:rPr>
        <w:sz w:val="26"/>
        <w:szCs w:val="26"/>
      </w:rPr>
      <w:t>TMB Bank Public Company Limited and its subsidiaries</w:t>
    </w:r>
  </w:p>
  <w:p w14:paraId="7A3734F1" w14:textId="77777777" w:rsidR="005760D9" w:rsidRPr="004D4950" w:rsidRDefault="005760D9" w:rsidP="004D4950">
    <w:pPr>
      <w:keepNext/>
      <w:spacing w:line="240" w:lineRule="atLeast"/>
      <w:ind w:right="-535"/>
      <w:rPr>
        <w:rFonts w:eastAsia="Times New Roman"/>
        <w:b/>
        <w:sz w:val="24"/>
        <w:szCs w:val="24"/>
      </w:rPr>
    </w:pPr>
    <w:r w:rsidRPr="004D4950">
      <w:rPr>
        <w:rFonts w:eastAsia="Times New Roman"/>
        <w:b/>
        <w:sz w:val="24"/>
        <w:szCs w:val="24"/>
      </w:rPr>
      <w:t xml:space="preserve">Notes to the </w:t>
    </w:r>
    <w:r w:rsidRPr="004D4950">
      <w:rPr>
        <w:rFonts w:eastAsia="Times New Roman"/>
        <w:b/>
        <w:sz w:val="24"/>
        <w:szCs w:val="24"/>
        <w:lang w:val="en-US" w:bidi="th-TH"/>
      </w:rPr>
      <w:t xml:space="preserve">interim </w:t>
    </w:r>
    <w:r w:rsidRPr="004D4950">
      <w:rPr>
        <w:rFonts w:eastAsia="Times New Roman"/>
        <w:b/>
        <w:sz w:val="24"/>
        <w:szCs w:val="24"/>
      </w:rPr>
      <w:t>financial statements</w:t>
    </w:r>
  </w:p>
  <w:p w14:paraId="32F6F145" w14:textId="77777777" w:rsidR="005760D9" w:rsidRPr="004D4950" w:rsidRDefault="005760D9" w:rsidP="004D4950">
    <w:pPr>
      <w:keepNext/>
      <w:spacing w:line="240" w:lineRule="atLeast"/>
      <w:ind w:right="-535"/>
      <w:rPr>
        <w:rFonts w:eastAsia="Times New Roman"/>
        <w:b/>
        <w:sz w:val="24"/>
        <w:szCs w:val="24"/>
      </w:rPr>
    </w:pPr>
    <w:r w:rsidRPr="004D4950">
      <w:rPr>
        <w:rFonts w:eastAsia="Times New Roman"/>
        <w:b/>
        <w:sz w:val="24"/>
        <w:szCs w:val="24"/>
      </w:rPr>
      <w:t>For the six-month period ended 30 June 20</w:t>
    </w:r>
    <w:r>
      <w:rPr>
        <w:rFonts w:eastAsia="Times New Roman"/>
        <w:b/>
        <w:sz w:val="24"/>
        <w:szCs w:val="24"/>
      </w:rPr>
      <w:t>20</w:t>
    </w:r>
  </w:p>
  <w:p w14:paraId="4692B750" w14:textId="77777777" w:rsidR="005760D9" w:rsidRPr="004D4950" w:rsidRDefault="005760D9" w:rsidP="004D4950">
    <w:pPr>
      <w:pStyle w:val="Header"/>
      <w:spacing w:line="240" w:lineRule="atLeast"/>
      <w:jc w:val="left"/>
      <w:rPr>
        <w:rFonts w:eastAsia="Times New Roman"/>
        <w:b/>
        <w:bCs/>
        <w:i w:val="0"/>
        <w:sz w:val="24"/>
        <w:szCs w:val="24"/>
        <w:lang w:eastAsia="en-US"/>
      </w:rPr>
    </w:pPr>
    <w:r w:rsidRPr="004D4950">
      <w:rPr>
        <w:rFonts w:eastAsia="Times New Roman"/>
        <w:b/>
        <w:bCs/>
        <w:i w:val="0"/>
        <w:sz w:val="24"/>
        <w:szCs w:val="24"/>
        <w:lang w:eastAsia="en-US"/>
      </w:rPr>
      <w:t>For the three-month period ended 30 June 20</w:t>
    </w:r>
    <w:r>
      <w:rPr>
        <w:rFonts w:eastAsia="Times New Roman"/>
        <w:b/>
        <w:bCs/>
        <w:i w:val="0"/>
        <w:sz w:val="24"/>
        <w:szCs w:val="24"/>
        <w:lang w:eastAsia="en-US"/>
      </w:rPr>
      <w:t>20</w:t>
    </w:r>
    <w:r w:rsidRPr="004D4950">
      <w:rPr>
        <w:rFonts w:eastAsia="Times New Roman"/>
        <w:b/>
        <w:bCs/>
        <w:i w:val="0"/>
        <w:sz w:val="24"/>
        <w:szCs w:val="24"/>
        <w:lang w:eastAsia="en-US"/>
      </w:rPr>
      <w:t xml:space="preserve"> </w:t>
    </w:r>
    <w:r w:rsidRPr="009759E8">
      <w:rPr>
        <w:rFonts w:eastAsia="Times New Roman"/>
        <w:b/>
        <w:bCs/>
        <w:i w:val="0"/>
        <w:sz w:val="24"/>
        <w:szCs w:val="24"/>
        <w:lang w:eastAsia="en-US"/>
      </w:rPr>
      <w:t>(Unaudited)</w:t>
    </w:r>
  </w:p>
  <w:p w14:paraId="058F4A56" w14:textId="77777777" w:rsidR="005760D9" w:rsidRPr="00ED42E6" w:rsidRDefault="005760D9" w:rsidP="00161F28">
    <w:pPr>
      <w:pStyle w:val="Header"/>
      <w:spacing w:line="240" w:lineRule="atLeast"/>
      <w:jc w:val="left"/>
      <w:rPr>
        <w:b/>
        <w:bCs/>
        <w:i w:val="0"/>
        <w:iCs/>
        <w:sz w:val="24"/>
        <w:szCs w:val="24"/>
        <w:lang w:val="en-US"/>
      </w:rPr>
    </w:pPr>
  </w:p>
  <w:p w14:paraId="652389A6" w14:textId="77777777" w:rsidR="005760D9" w:rsidRPr="00B30501" w:rsidRDefault="005760D9" w:rsidP="00161F28">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7D1C3BD8"/>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82D5971"/>
    <w:multiLevelType w:val="hybridMultilevel"/>
    <w:tmpl w:val="ABF43D5A"/>
    <w:lvl w:ilvl="0" w:tplc="0C8258F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EC72AF4"/>
    <w:multiLevelType w:val="multilevel"/>
    <w:tmpl w:val="ED72BFBC"/>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1.%2.%3.%4"/>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2A16BF7"/>
    <w:multiLevelType w:val="hybridMultilevel"/>
    <w:tmpl w:val="53FEB114"/>
    <w:lvl w:ilvl="0" w:tplc="19B45D8A">
      <w:start w:val="2"/>
      <w:numFmt w:val="bullet"/>
      <w:lvlText w:val="-"/>
      <w:lvlJc w:val="left"/>
      <w:pPr>
        <w:ind w:left="2520" w:hanging="360"/>
      </w:pPr>
      <w:rPr>
        <w:rFonts w:ascii="Times New Roman" w:eastAsiaTheme="minorHAnsi" w:hAnsi="Times New Roman" w:cs="Times New Roman"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622327"/>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15051D"/>
    <w:multiLevelType w:val="hybridMultilevel"/>
    <w:tmpl w:val="2168E2D8"/>
    <w:lvl w:ilvl="0" w:tplc="8B688696">
      <w:start w:val="1"/>
      <w:numFmt w:val="decimal"/>
      <w:lvlText w:val="%1."/>
      <w:lvlJc w:val="left"/>
      <w:pPr>
        <w:ind w:left="900" w:hanging="360"/>
      </w:pPr>
      <w:rPr>
        <w:rFonts w:hint="default"/>
      </w:rPr>
    </w:lvl>
    <w:lvl w:ilvl="1" w:tplc="979A6070" w:tentative="1">
      <w:start w:val="1"/>
      <w:numFmt w:val="lowerLetter"/>
      <w:lvlText w:val="%2."/>
      <w:lvlJc w:val="left"/>
      <w:pPr>
        <w:ind w:left="1620" w:hanging="360"/>
      </w:pPr>
    </w:lvl>
    <w:lvl w:ilvl="2" w:tplc="1D3CDEC6" w:tentative="1">
      <w:start w:val="1"/>
      <w:numFmt w:val="lowerRoman"/>
      <w:lvlText w:val="%3."/>
      <w:lvlJc w:val="right"/>
      <w:pPr>
        <w:ind w:left="2340" w:hanging="180"/>
      </w:pPr>
    </w:lvl>
    <w:lvl w:ilvl="3" w:tplc="159678EE" w:tentative="1">
      <w:start w:val="1"/>
      <w:numFmt w:val="decimal"/>
      <w:lvlText w:val="%4."/>
      <w:lvlJc w:val="left"/>
      <w:pPr>
        <w:ind w:left="3060" w:hanging="360"/>
      </w:pPr>
    </w:lvl>
    <w:lvl w:ilvl="4" w:tplc="C8AE3834" w:tentative="1">
      <w:start w:val="1"/>
      <w:numFmt w:val="lowerLetter"/>
      <w:lvlText w:val="%5."/>
      <w:lvlJc w:val="left"/>
      <w:pPr>
        <w:ind w:left="3780" w:hanging="360"/>
      </w:pPr>
    </w:lvl>
    <w:lvl w:ilvl="5" w:tplc="AA645C02" w:tentative="1">
      <w:start w:val="1"/>
      <w:numFmt w:val="lowerRoman"/>
      <w:lvlText w:val="%6."/>
      <w:lvlJc w:val="right"/>
      <w:pPr>
        <w:ind w:left="4500" w:hanging="180"/>
      </w:pPr>
    </w:lvl>
    <w:lvl w:ilvl="6" w:tplc="3C82ACD8" w:tentative="1">
      <w:start w:val="1"/>
      <w:numFmt w:val="decimal"/>
      <w:lvlText w:val="%7."/>
      <w:lvlJc w:val="left"/>
      <w:pPr>
        <w:ind w:left="5220" w:hanging="360"/>
      </w:pPr>
    </w:lvl>
    <w:lvl w:ilvl="7" w:tplc="8B1E8894" w:tentative="1">
      <w:start w:val="1"/>
      <w:numFmt w:val="lowerLetter"/>
      <w:lvlText w:val="%8."/>
      <w:lvlJc w:val="left"/>
      <w:pPr>
        <w:ind w:left="5940" w:hanging="360"/>
      </w:pPr>
    </w:lvl>
    <w:lvl w:ilvl="8" w:tplc="21FE6D92" w:tentative="1">
      <w:start w:val="1"/>
      <w:numFmt w:val="lowerRoman"/>
      <w:lvlText w:val="%9."/>
      <w:lvlJc w:val="right"/>
      <w:pPr>
        <w:ind w:left="6660" w:hanging="180"/>
      </w:pPr>
    </w:lvl>
  </w:abstractNum>
  <w:abstractNum w:abstractNumId="22" w15:restartNumberingAfterBreak="0">
    <w:nsid w:val="2B1D1FC6"/>
    <w:multiLevelType w:val="hybridMultilevel"/>
    <w:tmpl w:val="C04A8F88"/>
    <w:lvl w:ilvl="0" w:tplc="D45A4268">
      <w:start w:val="1"/>
      <w:numFmt w:val="lowerLetter"/>
      <w:lvlText w:val="(%1)"/>
      <w:lvlJc w:val="left"/>
      <w:pPr>
        <w:ind w:left="4310" w:hanging="360"/>
      </w:pPr>
      <w:rPr>
        <w:rFonts w:cs="Cordia New" w:hint="default"/>
        <w:i/>
        <w:iCs/>
        <w:sz w:val="20"/>
        <w:szCs w:val="20"/>
      </w:rPr>
    </w:lvl>
    <w:lvl w:ilvl="1" w:tplc="04090019" w:tentative="1">
      <w:start w:val="1"/>
      <w:numFmt w:val="lowerLetter"/>
      <w:lvlText w:val="%2."/>
      <w:lvlJc w:val="left"/>
      <w:pPr>
        <w:ind w:left="5030" w:hanging="360"/>
      </w:pPr>
    </w:lvl>
    <w:lvl w:ilvl="2" w:tplc="0409001B" w:tentative="1">
      <w:start w:val="1"/>
      <w:numFmt w:val="lowerRoman"/>
      <w:lvlText w:val="%3."/>
      <w:lvlJc w:val="right"/>
      <w:pPr>
        <w:ind w:left="5750" w:hanging="180"/>
      </w:pPr>
    </w:lvl>
    <w:lvl w:ilvl="3" w:tplc="0409000F" w:tentative="1">
      <w:start w:val="1"/>
      <w:numFmt w:val="decimal"/>
      <w:lvlText w:val="%4."/>
      <w:lvlJc w:val="left"/>
      <w:pPr>
        <w:ind w:left="6470" w:hanging="360"/>
      </w:pPr>
    </w:lvl>
    <w:lvl w:ilvl="4" w:tplc="04090019" w:tentative="1">
      <w:start w:val="1"/>
      <w:numFmt w:val="lowerLetter"/>
      <w:lvlText w:val="%5."/>
      <w:lvlJc w:val="left"/>
      <w:pPr>
        <w:ind w:left="7190" w:hanging="360"/>
      </w:pPr>
    </w:lvl>
    <w:lvl w:ilvl="5" w:tplc="0409001B" w:tentative="1">
      <w:start w:val="1"/>
      <w:numFmt w:val="lowerRoman"/>
      <w:lvlText w:val="%6."/>
      <w:lvlJc w:val="right"/>
      <w:pPr>
        <w:ind w:left="7910" w:hanging="180"/>
      </w:pPr>
    </w:lvl>
    <w:lvl w:ilvl="6" w:tplc="0409000F" w:tentative="1">
      <w:start w:val="1"/>
      <w:numFmt w:val="decimal"/>
      <w:lvlText w:val="%7."/>
      <w:lvlJc w:val="left"/>
      <w:pPr>
        <w:ind w:left="8630" w:hanging="360"/>
      </w:pPr>
    </w:lvl>
    <w:lvl w:ilvl="7" w:tplc="04090019" w:tentative="1">
      <w:start w:val="1"/>
      <w:numFmt w:val="lowerLetter"/>
      <w:lvlText w:val="%8."/>
      <w:lvlJc w:val="left"/>
      <w:pPr>
        <w:ind w:left="9350" w:hanging="360"/>
      </w:pPr>
    </w:lvl>
    <w:lvl w:ilvl="8" w:tplc="0409001B" w:tentative="1">
      <w:start w:val="1"/>
      <w:numFmt w:val="lowerRoman"/>
      <w:lvlText w:val="%9."/>
      <w:lvlJc w:val="right"/>
      <w:pPr>
        <w:ind w:left="10070" w:hanging="180"/>
      </w:p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206167"/>
    <w:multiLevelType w:val="hybridMultilevel"/>
    <w:tmpl w:val="45040122"/>
    <w:lvl w:ilvl="0" w:tplc="42B815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C3315C"/>
    <w:multiLevelType w:val="hybridMultilevel"/>
    <w:tmpl w:val="11683560"/>
    <w:lvl w:ilvl="0" w:tplc="24EA8E8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5" w15:restartNumberingAfterBreak="0">
    <w:nsid w:val="433D36EC"/>
    <w:multiLevelType w:val="hybridMultilevel"/>
    <w:tmpl w:val="305823F4"/>
    <w:lvl w:ilvl="0" w:tplc="B122F2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EF62EA"/>
    <w:multiLevelType w:val="multilevel"/>
    <w:tmpl w:val="CBC4A63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5ACA3CE1"/>
    <w:multiLevelType w:val="hybridMultilevel"/>
    <w:tmpl w:val="68BEA548"/>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2"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5041C66"/>
    <w:multiLevelType w:val="multilevel"/>
    <w:tmpl w:val="7576B066"/>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826506"/>
    <w:multiLevelType w:val="hybridMultilevel"/>
    <w:tmpl w:val="21228180"/>
    <w:lvl w:ilvl="0" w:tplc="A7B68372">
      <w:start w:val="28"/>
      <w:numFmt w:val="bullet"/>
      <w:lvlText w:val="-"/>
      <w:lvlJc w:val="left"/>
      <w:pPr>
        <w:ind w:left="720" w:hanging="360"/>
      </w:pPr>
      <w:rPr>
        <w:rFonts w:ascii="Univers LT Std 45 Light" w:eastAsiaTheme="minorHAnsi" w:hAnsi="Univers LT Std 45 Light" w:cs="Univers LT Std 45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7" w15:restartNumberingAfterBreak="0">
    <w:nsid w:val="6B347D03"/>
    <w:multiLevelType w:val="multilevel"/>
    <w:tmpl w:val="566A96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6DAF151A"/>
    <w:multiLevelType w:val="hybridMultilevel"/>
    <w:tmpl w:val="DEA4EB30"/>
    <w:lvl w:ilvl="0" w:tplc="65A84C2E">
      <w:start w:val="1"/>
      <w:numFmt w:val="decimal"/>
      <w:lvlText w:val="(%1)"/>
      <w:lvlJc w:val="left"/>
      <w:pPr>
        <w:ind w:left="900" w:hanging="360"/>
      </w:pPr>
      <w:rPr>
        <w:rFonts w:hint="default"/>
        <w:vertAlign w:val="superscript"/>
      </w:rPr>
    </w:lvl>
    <w:lvl w:ilvl="1" w:tplc="FBAC96DC" w:tentative="1">
      <w:start w:val="1"/>
      <w:numFmt w:val="lowerLetter"/>
      <w:lvlText w:val="%2."/>
      <w:lvlJc w:val="left"/>
      <w:pPr>
        <w:ind w:left="1620" w:hanging="360"/>
      </w:pPr>
    </w:lvl>
    <w:lvl w:ilvl="2" w:tplc="FACC12F8" w:tentative="1">
      <w:start w:val="1"/>
      <w:numFmt w:val="lowerRoman"/>
      <w:lvlText w:val="%3."/>
      <w:lvlJc w:val="right"/>
      <w:pPr>
        <w:ind w:left="2340" w:hanging="180"/>
      </w:pPr>
    </w:lvl>
    <w:lvl w:ilvl="3" w:tplc="F86C006C" w:tentative="1">
      <w:start w:val="1"/>
      <w:numFmt w:val="decimal"/>
      <w:lvlText w:val="%4."/>
      <w:lvlJc w:val="left"/>
      <w:pPr>
        <w:ind w:left="3060" w:hanging="360"/>
      </w:pPr>
    </w:lvl>
    <w:lvl w:ilvl="4" w:tplc="9566D474" w:tentative="1">
      <w:start w:val="1"/>
      <w:numFmt w:val="lowerLetter"/>
      <w:lvlText w:val="%5."/>
      <w:lvlJc w:val="left"/>
      <w:pPr>
        <w:ind w:left="3780" w:hanging="360"/>
      </w:pPr>
    </w:lvl>
    <w:lvl w:ilvl="5" w:tplc="1800FD3E" w:tentative="1">
      <w:start w:val="1"/>
      <w:numFmt w:val="lowerRoman"/>
      <w:lvlText w:val="%6."/>
      <w:lvlJc w:val="right"/>
      <w:pPr>
        <w:ind w:left="4500" w:hanging="180"/>
      </w:pPr>
    </w:lvl>
    <w:lvl w:ilvl="6" w:tplc="B8AC0CA4" w:tentative="1">
      <w:start w:val="1"/>
      <w:numFmt w:val="decimal"/>
      <w:lvlText w:val="%7."/>
      <w:lvlJc w:val="left"/>
      <w:pPr>
        <w:ind w:left="5220" w:hanging="360"/>
      </w:pPr>
    </w:lvl>
    <w:lvl w:ilvl="7" w:tplc="5DCCD130" w:tentative="1">
      <w:start w:val="1"/>
      <w:numFmt w:val="lowerLetter"/>
      <w:lvlText w:val="%8."/>
      <w:lvlJc w:val="left"/>
      <w:pPr>
        <w:ind w:left="5940" w:hanging="360"/>
      </w:pPr>
    </w:lvl>
    <w:lvl w:ilvl="8" w:tplc="C5A265A4" w:tentative="1">
      <w:start w:val="1"/>
      <w:numFmt w:val="lowerRoman"/>
      <w:lvlText w:val="%9."/>
      <w:lvlJc w:val="right"/>
      <w:pPr>
        <w:ind w:left="6660" w:hanging="180"/>
      </w:p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5B43C34"/>
    <w:multiLevelType w:val="hybridMultilevel"/>
    <w:tmpl w:val="F46C81B4"/>
    <w:lvl w:ilvl="0" w:tplc="48B0125A">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8F17997"/>
    <w:multiLevelType w:val="hybridMultilevel"/>
    <w:tmpl w:val="4EB011D8"/>
    <w:lvl w:ilvl="0" w:tplc="013464E6">
      <w:start w:val="4"/>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6" w15:restartNumberingAfterBreak="0">
    <w:nsid w:val="799A527F"/>
    <w:multiLevelType w:val="multilevel"/>
    <w:tmpl w:val="471C6694"/>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5"/>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59" w15:restartNumberingAfterBreak="0">
    <w:nsid w:val="7F8F6F30"/>
    <w:multiLevelType w:val="hybridMultilevel"/>
    <w:tmpl w:val="59B88366"/>
    <w:lvl w:ilvl="0" w:tplc="804A3C3A">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1"/>
  </w:num>
  <w:num w:numId="3">
    <w:abstractNumId w:val="19"/>
  </w:num>
  <w:num w:numId="4">
    <w:abstractNumId w:val="23"/>
  </w:num>
  <w:num w:numId="5">
    <w:abstractNumId w:val="17"/>
  </w:num>
  <w:num w:numId="6">
    <w:abstractNumId w:val="48"/>
  </w:num>
  <w:num w:numId="7">
    <w:abstractNumId w:val="38"/>
  </w:num>
  <w:num w:numId="8">
    <w:abstractNumId w:val="37"/>
  </w:num>
  <w:num w:numId="9">
    <w:abstractNumId w:val="52"/>
  </w:num>
  <w:num w:numId="10">
    <w:abstractNumId w:val="15"/>
  </w:num>
  <w:num w:numId="11">
    <w:abstractNumId w:val="42"/>
  </w:num>
  <w:num w:numId="12">
    <w:abstractNumId w:val="54"/>
  </w:num>
  <w:num w:numId="13">
    <w:abstractNumId w:val="13"/>
  </w:num>
  <w:num w:numId="14">
    <w:abstractNumId w:val="51"/>
  </w:num>
  <w:num w:numId="15">
    <w:abstractNumId w:val="46"/>
  </w:num>
  <w:num w:numId="16">
    <w:abstractNumId w:val="29"/>
  </w:num>
  <w:num w:numId="17">
    <w:abstractNumId w:val="7"/>
  </w:num>
  <w:num w:numId="18">
    <w:abstractNumId w:val="28"/>
  </w:num>
  <w:num w:numId="19">
    <w:abstractNumId w:val="0"/>
  </w:num>
  <w:num w:numId="20">
    <w:abstractNumId w:val="5"/>
  </w:num>
  <w:num w:numId="21">
    <w:abstractNumId w:val="26"/>
  </w:num>
  <w:num w:numId="22">
    <w:abstractNumId w:val="18"/>
  </w:num>
  <w:num w:numId="23">
    <w:abstractNumId w:val="49"/>
  </w:num>
  <w:num w:numId="24">
    <w:abstractNumId w:val="21"/>
  </w:num>
  <w:num w:numId="25">
    <w:abstractNumId w:val="53"/>
  </w:num>
  <w:num w:numId="26">
    <w:abstractNumId w:val="24"/>
  </w:num>
  <w:num w:numId="27">
    <w:abstractNumId w:val="50"/>
  </w:num>
  <w:num w:numId="28">
    <w:abstractNumId w:val="43"/>
  </w:num>
  <w:num w:numId="29">
    <w:abstractNumId w:val="39"/>
  </w:num>
  <w:num w:numId="30">
    <w:abstractNumId w:val="55"/>
  </w:num>
  <w:num w:numId="31">
    <w:abstractNumId w:val="35"/>
  </w:num>
  <w:num w:numId="32">
    <w:abstractNumId w:val="58"/>
  </w:num>
  <w:num w:numId="33">
    <w:abstractNumId w:val="34"/>
  </w:num>
  <w:num w:numId="34">
    <w:abstractNumId w:val="59"/>
  </w:num>
  <w:num w:numId="35">
    <w:abstractNumId w:val="27"/>
  </w:num>
  <w:num w:numId="36">
    <w:abstractNumId w:val="8"/>
  </w:num>
  <w:num w:numId="37">
    <w:abstractNumId w:val="57"/>
  </w:num>
  <w:num w:numId="38">
    <w:abstractNumId w:val="25"/>
  </w:num>
  <w:num w:numId="39">
    <w:abstractNumId w:val="47"/>
  </w:num>
  <w:num w:numId="40">
    <w:abstractNumId w:val="12"/>
  </w:num>
  <w:num w:numId="41">
    <w:abstractNumId w:val="14"/>
  </w:num>
  <w:num w:numId="42">
    <w:abstractNumId w:val="20"/>
  </w:num>
  <w:num w:numId="43">
    <w:abstractNumId w:val="9"/>
  </w:num>
  <w:num w:numId="44">
    <w:abstractNumId w:val="30"/>
  </w:num>
  <w:num w:numId="45">
    <w:abstractNumId w:val="22"/>
  </w:num>
  <w:num w:numId="46">
    <w:abstractNumId w:val="41"/>
  </w:num>
  <w:num w:numId="47">
    <w:abstractNumId w:val="44"/>
  </w:num>
  <w:num w:numId="48">
    <w:abstractNumId w:val="32"/>
  </w:num>
  <w:num w:numId="49">
    <w:abstractNumId w:val="11"/>
  </w:num>
  <w:num w:numId="50">
    <w:abstractNumId w:val="45"/>
  </w:num>
  <w:num w:numId="51">
    <w:abstractNumId w:val="40"/>
  </w:num>
  <w:num w:numId="52">
    <w:abstractNumId w:val="16"/>
  </w:num>
  <w:num w:numId="53">
    <w:abstractNumId w:val="10"/>
  </w:num>
  <w:num w:numId="54">
    <w:abstractNumId w:val="36"/>
  </w:num>
  <w:num w:numId="55">
    <w:abstractNumId w:val="56"/>
  </w:num>
  <w:num w:numId="56">
    <w:abstractNumId w:val="31"/>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733"/>
    <w:rsid w:val="00000BDE"/>
    <w:rsid w:val="00000D21"/>
    <w:rsid w:val="00000D50"/>
    <w:rsid w:val="00000FAC"/>
    <w:rsid w:val="0000113F"/>
    <w:rsid w:val="00001157"/>
    <w:rsid w:val="00001277"/>
    <w:rsid w:val="000012B7"/>
    <w:rsid w:val="00001312"/>
    <w:rsid w:val="0000144D"/>
    <w:rsid w:val="00001DB7"/>
    <w:rsid w:val="00001DD6"/>
    <w:rsid w:val="00001E9F"/>
    <w:rsid w:val="00001F79"/>
    <w:rsid w:val="000025FD"/>
    <w:rsid w:val="0000268D"/>
    <w:rsid w:val="0000272F"/>
    <w:rsid w:val="0000282A"/>
    <w:rsid w:val="0000284C"/>
    <w:rsid w:val="00002B3E"/>
    <w:rsid w:val="00002D24"/>
    <w:rsid w:val="00002E0E"/>
    <w:rsid w:val="000032EC"/>
    <w:rsid w:val="00003520"/>
    <w:rsid w:val="000035D2"/>
    <w:rsid w:val="000035EA"/>
    <w:rsid w:val="00003CEA"/>
    <w:rsid w:val="00003F0D"/>
    <w:rsid w:val="00003F13"/>
    <w:rsid w:val="0000437B"/>
    <w:rsid w:val="000043FB"/>
    <w:rsid w:val="00004604"/>
    <w:rsid w:val="00004680"/>
    <w:rsid w:val="00004C9A"/>
    <w:rsid w:val="00004EC8"/>
    <w:rsid w:val="00004F46"/>
    <w:rsid w:val="00005115"/>
    <w:rsid w:val="00005140"/>
    <w:rsid w:val="0000517C"/>
    <w:rsid w:val="00005250"/>
    <w:rsid w:val="0000536B"/>
    <w:rsid w:val="00005770"/>
    <w:rsid w:val="0000580E"/>
    <w:rsid w:val="000058D7"/>
    <w:rsid w:val="000059F6"/>
    <w:rsid w:val="00005D16"/>
    <w:rsid w:val="00005DFF"/>
    <w:rsid w:val="00005E5A"/>
    <w:rsid w:val="0000626F"/>
    <w:rsid w:val="000066D9"/>
    <w:rsid w:val="000069AF"/>
    <w:rsid w:val="00006A99"/>
    <w:rsid w:val="00006AA7"/>
    <w:rsid w:val="00006ADA"/>
    <w:rsid w:val="00006CF9"/>
    <w:rsid w:val="0000732C"/>
    <w:rsid w:val="00007353"/>
    <w:rsid w:val="00007357"/>
    <w:rsid w:val="000073C5"/>
    <w:rsid w:val="00007829"/>
    <w:rsid w:val="0000783A"/>
    <w:rsid w:val="000079C1"/>
    <w:rsid w:val="00007D61"/>
    <w:rsid w:val="00007DB4"/>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422"/>
    <w:rsid w:val="00013527"/>
    <w:rsid w:val="00013588"/>
    <w:rsid w:val="00013652"/>
    <w:rsid w:val="000136A8"/>
    <w:rsid w:val="00013763"/>
    <w:rsid w:val="000137C4"/>
    <w:rsid w:val="00013841"/>
    <w:rsid w:val="000138CE"/>
    <w:rsid w:val="0001399C"/>
    <w:rsid w:val="000139D6"/>
    <w:rsid w:val="00013AAE"/>
    <w:rsid w:val="00013B4B"/>
    <w:rsid w:val="00013E96"/>
    <w:rsid w:val="00013F6D"/>
    <w:rsid w:val="000140BE"/>
    <w:rsid w:val="00014EEB"/>
    <w:rsid w:val="00014F50"/>
    <w:rsid w:val="000150D4"/>
    <w:rsid w:val="000154E1"/>
    <w:rsid w:val="000157F4"/>
    <w:rsid w:val="000158B7"/>
    <w:rsid w:val="00015A35"/>
    <w:rsid w:val="00015B14"/>
    <w:rsid w:val="00015CEF"/>
    <w:rsid w:val="00015D54"/>
    <w:rsid w:val="00015DDF"/>
    <w:rsid w:val="00015E2B"/>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BC6"/>
    <w:rsid w:val="00024E26"/>
    <w:rsid w:val="0002507D"/>
    <w:rsid w:val="000250B0"/>
    <w:rsid w:val="000252F8"/>
    <w:rsid w:val="000253CB"/>
    <w:rsid w:val="000254B0"/>
    <w:rsid w:val="000256F3"/>
    <w:rsid w:val="00025705"/>
    <w:rsid w:val="00025980"/>
    <w:rsid w:val="00025996"/>
    <w:rsid w:val="00025A2F"/>
    <w:rsid w:val="00025C92"/>
    <w:rsid w:val="00025E6F"/>
    <w:rsid w:val="00026168"/>
    <w:rsid w:val="00026259"/>
    <w:rsid w:val="000262BD"/>
    <w:rsid w:val="000264C9"/>
    <w:rsid w:val="000268CC"/>
    <w:rsid w:val="0002717F"/>
    <w:rsid w:val="000272B9"/>
    <w:rsid w:val="00027316"/>
    <w:rsid w:val="000274CA"/>
    <w:rsid w:val="000275ED"/>
    <w:rsid w:val="00027620"/>
    <w:rsid w:val="00027692"/>
    <w:rsid w:val="00027837"/>
    <w:rsid w:val="000278B3"/>
    <w:rsid w:val="00027A46"/>
    <w:rsid w:val="00027D18"/>
    <w:rsid w:val="00027D6C"/>
    <w:rsid w:val="00030348"/>
    <w:rsid w:val="0003077C"/>
    <w:rsid w:val="00030AB6"/>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50C"/>
    <w:rsid w:val="000345B6"/>
    <w:rsid w:val="00034BCD"/>
    <w:rsid w:val="00034C92"/>
    <w:rsid w:val="00034EEC"/>
    <w:rsid w:val="000353A6"/>
    <w:rsid w:val="00035503"/>
    <w:rsid w:val="0003555A"/>
    <w:rsid w:val="00035714"/>
    <w:rsid w:val="000358F1"/>
    <w:rsid w:val="0003590A"/>
    <w:rsid w:val="00035930"/>
    <w:rsid w:val="00035952"/>
    <w:rsid w:val="00035975"/>
    <w:rsid w:val="00035ECD"/>
    <w:rsid w:val="00035F28"/>
    <w:rsid w:val="00035FC5"/>
    <w:rsid w:val="000360BA"/>
    <w:rsid w:val="000360EA"/>
    <w:rsid w:val="000361A5"/>
    <w:rsid w:val="0003641D"/>
    <w:rsid w:val="0003686D"/>
    <w:rsid w:val="00036BEB"/>
    <w:rsid w:val="00036D36"/>
    <w:rsid w:val="00036E94"/>
    <w:rsid w:val="00037347"/>
    <w:rsid w:val="000376F7"/>
    <w:rsid w:val="0003774B"/>
    <w:rsid w:val="00037859"/>
    <w:rsid w:val="0003788C"/>
    <w:rsid w:val="000379FB"/>
    <w:rsid w:val="00037ACC"/>
    <w:rsid w:val="00040780"/>
    <w:rsid w:val="000408E5"/>
    <w:rsid w:val="00040909"/>
    <w:rsid w:val="00040AEA"/>
    <w:rsid w:val="00040D15"/>
    <w:rsid w:val="00040FA5"/>
    <w:rsid w:val="00041071"/>
    <w:rsid w:val="000412D6"/>
    <w:rsid w:val="00041471"/>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228"/>
    <w:rsid w:val="00051236"/>
    <w:rsid w:val="000513EB"/>
    <w:rsid w:val="00051A9D"/>
    <w:rsid w:val="00051B35"/>
    <w:rsid w:val="00051B50"/>
    <w:rsid w:val="00051E38"/>
    <w:rsid w:val="000523AC"/>
    <w:rsid w:val="000526C5"/>
    <w:rsid w:val="0005293A"/>
    <w:rsid w:val="000529F9"/>
    <w:rsid w:val="00052AE8"/>
    <w:rsid w:val="00052B64"/>
    <w:rsid w:val="00052D11"/>
    <w:rsid w:val="00052F64"/>
    <w:rsid w:val="0005306D"/>
    <w:rsid w:val="000535C3"/>
    <w:rsid w:val="000535D1"/>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B1"/>
    <w:rsid w:val="00056B61"/>
    <w:rsid w:val="00056B7A"/>
    <w:rsid w:val="00056D76"/>
    <w:rsid w:val="00056E76"/>
    <w:rsid w:val="00056E8D"/>
    <w:rsid w:val="00056F58"/>
    <w:rsid w:val="00057730"/>
    <w:rsid w:val="00057791"/>
    <w:rsid w:val="000577F6"/>
    <w:rsid w:val="0005782D"/>
    <w:rsid w:val="00057CE7"/>
    <w:rsid w:val="00057F29"/>
    <w:rsid w:val="00060209"/>
    <w:rsid w:val="000603FD"/>
    <w:rsid w:val="000604B6"/>
    <w:rsid w:val="000606DC"/>
    <w:rsid w:val="00060719"/>
    <w:rsid w:val="00060D58"/>
    <w:rsid w:val="00060D9D"/>
    <w:rsid w:val="00060EEC"/>
    <w:rsid w:val="00060F7C"/>
    <w:rsid w:val="00060FF1"/>
    <w:rsid w:val="00060FF7"/>
    <w:rsid w:val="00061006"/>
    <w:rsid w:val="00061156"/>
    <w:rsid w:val="00061723"/>
    <w:rsid w:val="00061944"/>
    <w:rsid w:val="00061B6D"/>
    <w:rsid w:val="00061C37"/>
    <w:rsid w:val="00061F04"/>
    <w:rsid w:val="00062004"/>
    <w:rsid w:val="00062336"/>
    <w:rsid w:val="0006247C"/>
    <w:rsid w:val="0006258A"/>
    <w:rsid w:val="00062604"/>
    <w:rsid w:val="000626A6"/>
    <w:rsid w:val="00062708"/>
    <w:rsid w:val="00062C75"/>
    <w:rsid w:val="00062D20"/>
    <w:rsid w:val="00062D2A"/>
    <w:rsid w:val="00062DD5"/>
    <w:rsid w:val="00062F04"/>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F68"/>
    <w:rsid w:val="00067FA0"/>
    <w:rsid w:val="00067FE3"/>
    <w:rsid w:val="00067FF8"/>
    <w:rsid w:val="0007026E"/>
    <w:rsid w:val="00070645"/>
    <w:rsid w:val="0007075E"/>
    <w:rsid w:val="00070840"/>
    <w:rsid w:val="00070A57"/>
    <w:rsid w:val="000711A4"/>
    <w:rsid w:val="00071326"/>
    <w:rsid w:val="000715E2"/>
    <w:rsid w:val="0007178C"/>
    <w:rsid w:val="00071A95"/>
    <w:rsid w:val="00071AE7"/>
    <w:rsid w:val="00071E63"/>
    <w:rsid w:val="00071E81"/>
    <w:rsid w:val="00071FD6"/>
    <w:rsid w:val="0007200A"/>
    <w:rsid w:val="0007205E"/>
    <w:rsid w:val="00072079"/>
    <w:rsid w:val="000723C3"/>
    <w:rsid w:val="0007249A"/>
    <w:rsid w:val="0007264C"/>
    <w:rsid w:val="00072708"/>
    <w:rsid w:val="00072ADB"/>
    <w:rsid w:val="00072AF6"/>
    <w:rsid w:val="00072DFB"/>
    <w:rsid w:val="00072EE2"/>
    <w:rsid w:val="00072F2B"/>
    <w:rsid w:val="00072FBA"/>
    <w:rsid w:val="00073233"/>
    <w:rsid w:val="00073630"/>
    <w:rsid w:val="00073806"/>
    <w:rsid w:val="00073907"/>
    <w:rsid w:val="000739D9"/>
    <w:rsid w:val="00073D19"/>
    <w:rsid w:val="00073D6E"/>
    <w:rsid w:val="00073E4A"/>
    <w:rsid w:val="00074162"/>
    <w:rsid w:val="0007421F"/>
    <w:rsid w:val="000744EF"/>
    <w:rsid w:val="000749F5"/>
    <w:rsid w:val="00074A13"/>
    <w:rsid w:val="00074B69"/>
    <w:rsid w:val="00075007"/>
    <w:rsid w:val="00075010"/>
    <w:rsid w:val="00075085"/>
    <w:rsid w:val="000756CE"/>
    <w:rsid w:val="000758FF"/>
    <w:rsid w:val="000759A1"/>
    <w:rsid w:val="000759F9"/>
    <w:rsid w:val="00075BD1"/>
    <w:rsid w:val="00075CBB"/>
    <w:rsid w:val="00075D80"/>
    <w:rsid w:val="000763ED"/>
    <w:rsid w:val="00076669"/>
    <w:rsid w:val="000767D2"/>
    <w:rsid w:val="0007685B"/>
    <w:rsid w:val="00076A32"/>
    <w:rsid w:val="00076C6A"/>
    <w:rsid w:val="00076D77"/>
    <w:rsid w:val="000770AE"/>
    <w:rsid w:val="000771A5"/>
    <w:rsid w:val="000774AC"/>
    <w:rsid w:val="00077502"/>
    <w:rsid w:val="000775BC"/>
    <w:rsid w:val="000775F2"/>
    <w:rsid w:val="000777E9"/>
    <w:rsid w:val="0007790D"/>
    <w:rsid w:val="00077963"/>
    <w:rsid w:val="0007799F"/>
    <w:rsid w:val="00077A93"/>
    <w:rsid w:val="00077E5E"/>
    <w:rsid w:val="000800CF"/>
    <w:rsid w:val="000801C0"/>
    <w:rsid w:val="00080228"/>
    <w:rsid w:val="00080379"/>
    <w:rsid w:val="0008061E"/>
    <w:rsid w:val="0008078C"/>
    <w:rsid w:val="00081166"/>
    <w:rsid w:val="000811BC"/>
    <w:rsid w:val="0008132C"/>
    <w:rsid w:val="0008134A"/>
    <w:rsid w:val="0008186A"/>
    <w:rsid w:val="00081B0B"/>
    <w:rsid w:val="00081B37"/>
    <w:rsid w:val="00081D48"/>
    <w:rsid w:val="00081E23"/>
    <w:rsid w:val="00082384"/>
    <w:rsid w:val="000824D5"/>
    <w:rsid w:val="00082752"/>
    <w:rsid w:val="00082A49"/>
    <w:rsid w:val="00082CE7"/>
    <w:rsid w:val="00082E81"/>
    <w:rsid w:val="00082FFF"/>
    <w:rsid w:val="00083080"/>
    <w:rsid w:val="000830B2"/>
    <w:rsid w:val="000831E6"/>
    <w:rsid w:val="0008367D"/>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5CF"/>
    <w:rsid w:val="000865EF"/>
    <w:rsid w:val="00086640"/>
    <w:rsid w:val="00086998"/>
    <w:rsid w:val="00086C3E"/>
    <w:rsid w:val="00086C7A"/>
    <w:rsid w:val="00086E35"/>
    <w:rsid w:val="00086EC4"/>
    <w:rsid w:val="00086FE7"/>
    <w:rsid w:val="000874BA"/>
    <w:rsid w:val="000879C1"/>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22D0"/>
    <w:rsid w:val="0009242D"/>
    <w:rsid w:val="000925F7"/>
    <w:rsid w:val="0009264A"/>
    <w:rsid w:val="0009280D"/>
    <w:rsid w:val="00092EE4"/>
    <w:rsid w:val="000931AB"/>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508"/>
    <w:rsid w:val="0009558E"/>
    <w:rsid w:val="000955AF"/>
    <w:rsid w:val="000955D1"/>
    <w:rsid w:val="00095633"/>
    <w:rsid w:val="000957B2"/>
    <w:rsid w:val="000959D7"/>
    <w:rsid w:val="00095AF8"/>
    <w:rsid w:val="00095D3F"/>
    <w:rsid w:val="00096584"/>
    <w:rsid w:val="00096593"/>
    <w:rsid w:val="000967A0"/>
    <w:rsid w:val="000967C5"/>
    <w:rsid w:val="00096990"/>
    <w:rsid w:val="00096A80"/>
    <w:rsid w:val="00096B15"/>
    <w:rsid w:val="00096BB4"/>
    <w:rsid w:val="00096CDD"/>
    <w:rsid w:val="00096D84"/>
    <w:rsid w:val="00096E93"/>
    <w:rsid w:val="0009747E"/>
    <w:rsid w:val="000978B6"/>
    <w:rsid w:val="000978E9"/>
    <w:rsid w:val="00097979"/>
    <w:rsid w:val="00097B8A"/>
    <w:rsid w:val="000A01F7"/>
    <w:rsid w:val="000A085B"/>
    <w:rsid w:val="000A0AE1"/>
    <w:rsid w:val="000A0B54"/>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9C7"/>
    <w:rsid w:val="000A2AAB"/>
    <w:rsid w:val="000A2F6A"/>
    <w:rsid w:val="000A31AD"/>
    <w:rsid w:val="000A324B"/>
    <w:rsid w:val="000A3297"/>
    <w:rsid w:val="000A32E2"/>
    <w:rsid w:val="000A355E"/>
    <w:rsid w:val="000A356C"/>
    <w:rsid w:val="000A358D"/>
    <w:rsid w:val="000A35CD"/>
    <w:rsid w:val="000A3826"/>
    <w:rsid w:val="000A39B8"/>
    <w:rsid w:val="000A3A2C"/>
    <w:rsid w:val="000A40B5"/>
    <w:rsid w:val="000A427A"/>
    <w:rsid w:val="000A4283"/>
    <w:rsid w:val="000A459C"/>
    <w:rsid w:val="000A45E1"/>
    <w:rsid w:val="000A481E"/>
    <w:rsid w:val="000A4898"/>
    <w:rsid w:val="000A48BD"/>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EA4"/>
    <w:rsid w:val="000A7461"/>
    <w:rsid w:val="000A7ABD"/>
    <w:rsid w:val="000B0017"/>
    <w:rsid w:val="000B02E9"/>
    <w:rsid w:val="000B06F6"/>
    <w:rsid w:val="000B0986"/>
    <w:rsid w:val="000B09B7"/>
    <w:rsid w:val="000B0A83"/>
    <w:rsid w:val="000B0BD0"/>
    <w:rsid w:val="000B11A6"/>
    <w:rsid w:val="000B134C"/>
    <w:rsid w:val="000B13DA"/>
    <w:rsid w:val="000B13EA"/>
    <w:rsid w:val="000B1610"/>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B7"/>
    <w:rsid w:val="000B57D0"/>
    <w:rsid w:val="000B591F"/>
    <w:rsid w:val="000B5B56"/>
    <w:rsid w:val="000B5CAF"/>
    <w:rsid w:val="000B607E"/>
    <w:rsid w:val="000B609C"/>
    <w:rsid w:val="000B6207"/>
    <w:rsid w:val="000B6295"/>
    <w:rsid w:val="000B6435"/>
    <w:rsid w:val="000B66DC"/>
    <w:rsid w:val="000B67FE"/>
    <w:rsid w:val="000B6898"/>
    <w:rsid w:val="000B6D11"/>
    <w:rsid w:val="000B6DD6"/>
    <w:rsid w:val="000B6F70"/>
    <w:rsid w:val="000B7234"/>
    <w:rsid w:val="000B72F2"/>
    <w:rsid w:val="000B7381"/>
    <w:rsid w:val="000B7391"/>
    <w:rsid w:val="000B75A5"/>
    <w:rsid w:val="000B79D0"/>
    <w:rsid w:val="000B79DE"/>
    <w:rsid w:val="000B7B14"/>
    <w:rsid w:val="000B7C07"/>
    <w:rsid w:val="000B7CE6"/>
    <w:rsid w:val="000B7DD9"/>
    <w:rsid w:val="000B7DE7"/>
    <w:rsid w:val="000B7ECA"/>
    <w:rsid w:val="000B7F62"/>
    <w:rsid w:val="000C00C8"/>
    <w:rsid w:val="000C0271"/>
    <w:rsid w:val="000C06B5"/>
    <w:rsid w:val="000C087B"/>
    <w:rsid w:val="000C08C1"/>
    <w:rsid w:val="000C08FD"/>
    <w:rsid w:val="000C0910"/>
    <w:rsid w:val="000C0AD4"/>
    <w:rsid w:val="000C0B7B"/>
    <w:rsid w:val="000C0D64"/>
    <w:rsid w:val="000C0DF4"/>
    <w:rsid w:val="000C0E36"/>
    <w:rsid w:val="000C11EB"/>
    <w:rsid w:val="000C126A"/>
    <w:rsid w:val="000C1698"/>
    <w:rsid w:val="000C188B"/>
    <w:rsid w:val="000C1A04"/>
    <w:rsid w:val="000C1BAF"/>
    <w:rsid w:val="000C1D18"/>
    <w:rsid w:val="000C225B"/>
    <w:rsid w:val="000C22FC"/>
    <w:rsid w:val="000C23A0"/>
    <w:rsid w:val="000C2485"/>
    <w:rsid w:val="000C271D"/>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B48"/>
    <w:rsid w:val="000C4DF9"/>
    <w:rsid w:val="000C4F2A"/>
    <w:rsid w:val="000C507C"/>
    <w:rsid w:val="000C5512"/>
    <w:rsid w:val="000C5830"/>
    <w:rsid w:val="000C5A25"/>
    <w:rsid w:val="000C5BE5"/>
    <w:rsid w:val="000C5D34"/>
    <w:rsid w:val="000C5D70"/>
    <w:rsid w:val="000C6424"/>
    <w:rsid w:val="000C664A"/>
    <w:rsid w:val="000C66EA"/>
    <w:rsid w:val="000C69F3"/>
    <w:rsid w:val="000C6B97"/>
    <w:rsid w:val="000C6D50"/>
    <w:rsid w:val="000C7153"/>
    <w:rsid w:val="000C71D2"/>
    <w:rsid w:val="000C72E0"/>
    <w:rsid w:val="000C7323"/>
    <w:rsid w:val="000C753C"/>
    <w:rsid w:val="000C780F"/>
    <w:rsid w:val="000C7858"/>
    <w:rsid w:val="000D01C7"/>
    <w:rsid w:val="000D04F0"/>
    <w:rsid w:val="000D0767"/>
    <w:rsid w:val="000D08DD"/>
    <w:rsid w:val="000D0C27"/>
    <w:rsid w:val="000D0EB8"/>
    <w:rsid w:val="000D106A"/>
    <w:rsid w:val="000D11C4"/>
    <w:rsid w:val="000D14B1"/>
    <w:rsid w:val="000D153C"/>
    <w:rsid w:val="000D17B7"/>
    <w:rsid w:val="000D191F"/>
    <w:rsid w:val="000D1B6C"/>
    <w:rsid w:val="000D1BC9"/>
    <w:rsid w:val="000D1E76"/>
    <w:rsid w:val="000D204C"/>
    <w:rsid w:val="000D20A6"/>
    <w:rsid w:val="000D2135"/>
    <w:rsid w:val="000D2184"/>
    <w:rsid w:val="000D2983"/>
    <w:rsid w:val="000D2B25"/>
    <w:rsid w:val="000D2BC3"/>
    <w:rsid w:val="000D2D21"/>
    <w:rsid w:val="000D2EED"/>
    <w:rsid w:val="000D2F50"/>
    <w:rsid w:val="000D2F90"/>
    <w:rsid w:val="000D3039"/>
    <w:rsid w:val="000D3962"/>
    <w:rsid w:val="000D3988"/>
    <w:rsid w:val="000D3FBA"/>
    <w:rsid w:val="000D426B"/>
    <w:rsid w:val="000D4497"/>
    <w:rsid w:val="000D4609"/>
    <w:rsid w:val="000D46E2"/>
    <w:rsid w:val="000D4712"/>
    <w:rsid w:val="000D47DD"/>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E6D"/>
    <w:rsid w:val="000D6ECE"/>
    <w:rsid w:val="000D7050"/>
    <w:rsid w:val="000D7224"/>
    <w:rsid w:val="000D735D"/>
    <w:rsid w:val="000D738D"/>
    <w:rsid w:val="000D7581"/>
    <w:rsid w:val="000D767F"/>
    <w:rsid w:val="000D780E"/>
    <w:rsid w:val="000D79AE"/>
    <w:rsid w:val="000D7CCE"/>
    <w:rsid w:val="000D7D97"/>
    <w:rsid w:val="000D7FC7"/>
    <w:rsid w:val="000E0096"/>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3F4"/>
    <w:rsid w:val="000E2B40"/>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ECE"/>
    <w:rsid w:val="000F0F43"/>
    <w:rsid w:val="000F1062"/>
    <w:rsid w:val="000F130D"/>
    <w:rsid w:val="000F150D"/>
    <w:rsid w:val="000F190E"/>
    <w:rsid w:val="000F1A84"/>
    <w:rsid w:val="000F1B01"/>
    <w:rsid w:val="000F1CCF"/>
    <w:rsid w:val="000F1D80"/>
    <w:rsid w:val="000F1F1E"/>
    <w:rsid w:val="000F1FFF"/>
    <w:rsid w:val="000F2043"/>
    <w:rsid w:val="000F220F"/>
    <w:rsid w:val="000F221D"/>
    <w:rsid w:val="000F22D3"/>
    <w:rsid w:val="000F23D6"/>
    <w:rsid w:val="000F2473"/>
    <w:rsid w:val="000F2765"/>
    <w:rsid w:val="000F2771"/>
    <w:rsid w:val="000F2824"/>
    <w:rsid w:val="000F2D10"/>
    <w:rsid w:val="000F2E8F"/>
    <w:rsid w:val="000F32E1"/>
    <w:rsid w:val="000F350C"/>
    <w:rsid w:val="000F3542"/>
    <w:rsid w:val="000F35A5"/>
    <w:rsid w:val="000F35D8"/>
    <w:rsid w:val="000F3846"/>
    <w:rsid w:val="000F3B60"/>
    <w:rsid w:val="000F4241"/>
    <w:rsid w:val="000F45D9"/>
    <w:rsid w:val="000F47D1"/>
    <w:rsid w:val="000F47D4"/>
    <w:rsid w:val="000F4A59"/>
    <w:rsid w:val="000F4CE2"/>
    <w:rsid w:val="000F5026"/>
    <w:rsid w:val="000F5216"/>
    <w:rsid w:val="000F5A35"/>
    <w:rsid w:val="000F5B02"/>
    <w:rsid w:val="000F5B38"/>
    <w:rsid w:val="000F6028"/>
    <w:rsid w:val="000F6574"/>
    <w:rsid w:val="000F65CC"/>
    <w:rsid w:val="000F6924"/>
    <w:rsid w:val="000F6A4F"/>
    <w:rsid w:val="000F6FF9"/>
    <w:rsid w:val="000F72D2"/>
    <w:rsid w:val="000F7335"/>
    <w:rsid w:val="000F747C"/>
    <w:rsid w:val="000F7965"/>
    <w:rsid w:val="000F7C7A"/>
    <w:rsid w:val="00100014"/>
    <w:rsid w:val="001000DC"/>
    <w:rsid w:val="0010034D"/>
    <w:rsid w:val="001004ED"/>
    <w:rsid w:val="0010060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9EF"/>
    <w:rsid w:val="00102B4B"/>
    <w:rsid w:val="00102BA9"/>
    <w:rsid w:val="00102E06"/>
    <w:rsid w:val="001031C8"/>
    <w:rsid w:val="001033B2"/>
    <w:rsid w:val="0010369F"/>
    <w:rsid w:val="001037E9"/>
    <w:rsid w:val="00103908"/>
    <w:rsid w:val="00103CB9"/>
    <w:rsid w:val="00103E2F"/>
    <w:rsid w:val="0010441E"/>
    <w:rsid w:val="001046B8"/>
    <w:rsid w:val="00104AA9"/>
    <w:rsid w:val="00104C04"/>
    <w:rsid w:val="00104FBF"/>
    <w:rsid w:val="00105010"/>
    <w:rsid w:val="00105BA7"/>
    <w:rsid w:val="00105DA6"/>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20CF"/>
    <w:rsid w:val="001121A9"/>
    <w:rsid w:val="00112230"/>
    <w:rsid w:val="00112246"/>
    <w:rsid w:val="00112382"/>
    <w:rsid w:val="00112483"/>
    <w:rsid w:val="0011288D"/>
    <w:rsid w:val="00112C0B"/>
    <w:rsid w:val="00112CA9"/>
    <w:rsid w:val="00112F81"/>
    <w:rsid w:val="00113448"/>
    <w:rsid w:val="0011382F"/>
    <w:rsid w:val="001142D9"/>
    <w:rsid w:val="0011479B"/>
    <w:rsid w:val="00114B64"/>
    <w:rsid w:val="00114BA6"/>
    <w:rsid w:val="00114CEF"/>
    <w:rsid w:val="00114D6B"/>
    <w:rsid w:val="001154E9"/>
    <w:rsid w:val="001156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942"/>
    <w:rsid w:val="00120D23"/>
    <w:rsid w:val="00120F1A"/>
    <w:rsid w:val="00120F50"/>
    <w:rsid w:val="00120F7F"/>
    <w:rsid w:val="00121180"/>
    <w:rsid w:val="00121647"/>
    <w:rsid w:val="001217E3"/>
    <w:rsid w:val="00121866"/>
    <w:rsid w:val="00121886"/>
    <w:rsid w:val="00121A4F"/>
    <w:rsid w:val="00121CFD"/>
    <w:rsid w:val="00121D58"/>
    <w:rsid w:val="00121EBC"/>
    <w:rsid w:val="00122078"/>
    <w:rsid w:val="0012236E"/>
    <w:rsid w:val="00122DFC"/>
    <w:rsid w:val="00122E49"/>
    <w:rsid w:val="00122FE7"/>
    <w:rsid w:val="0012334A"/>
    <w:rsid w:val="001233A8"/>
    <w:rsid w:val="001236EF"/>
    <w:rsid w:val="00123852"/>
    <w:rsid w:val="001238F3"/>
    <w:rsid w:val="00123C47"/>
    <w:rsid w:val="00123D3A"/>
    <w:rsid w:val="0012404B"/>
    <w:rsid w:val="00124142"/>
    <w:rsid w:val="0012414D"/>
    <w:rsid w:val="001241A2"/>
    <w:rsid w:val="0012456F"/>
    <w:rsid w:val="00124B11"/>
    <w:rsid w:val="00124B88"/>
    <w:rsid w:val="00124BB3"/>
    <w:rsid w:val="00124C33"/>
    <w:rsid w:val="001254CA"/>
    <w:rsid w:val="00125753"/>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A3E"/>
    <w:rsid w:val="00127B51"/>
    <w:rsid w:val="00127BCB"/>
    <w:rsid w:val="00127D98"/>
    <w:rsid w:val="00127EAE"/>
    <w:rsid w:val="00127EDB"/>
    <w:rsid w:val="00127FA9"/>
    <w:rsid w:val="001301C3"/>
    <w:rsid w:val="00130489"/>
    <w:rsid w:val="00130A76"/>
    <w:rsid w:val="00130B4B"/>
    <w:rsid w:val="00130C08"/>
    <w:rsid w:val="00130CC4"/>
    <w:rsid w:val="00130E3B"/>
    <w:rsid w:val="00131106"/>
    <w:rsid w:val="00131204"/>
    <w:rsid w:val="0013127A"/>
    <w:rsid w:val="00131456"/>
    <w:rsid w:val="00131489"/>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A0F"/>
    <w:rsid w:val="00140CA4"/>
    <w:rsid w:val="00140DB2"/>
    <w:rsid w:val="00140EC3"/>
    <w:rsid w:val="00141129"/>
    <w:rsid w:val="001414B1"/>
    <w:rsid w:val="0014164A"/>
    <w:rsid w:val="001417B3"/>
    <w:rsid w:val="001417B8"/>
    <w:rsid w:val="00141BE1"/>
    <w:rsid w:val="00141C1D"/>
    <w:rsid w:val="00141C47"/>
    <w:rsid w:val="00141EE4"/>
    <w:rsid w:val="0014222E"/>
    <w:rsid w:val="001423D5"/>
    <w:rsid w:val="00142B7F"/>
    <w:rsid w:val="00142D2B"/>
    <w:rsid w:val="00142E40"/>
    <w:rsid w:val="00142E7C"/>
    <w:rsid w:val="00142F7C"/>
    <w:rsid w:val="00143054"/>
    <w:rsid w:val="00143176"/>
    <w:rsid w:val="001431B4"/>
    <w:rsid w:val="001433AC"/>
    <w:rsid w:val="00143643"/>
    <w:rsid w:val="00143F73"/>
    <w:rsid w:val="00143F7E"/>
    <w:rsid w:val="0014402A"/>
    <w:rsid w:val="001440C7"/>
    <w:rsid w:val="001443B5"/>
    <w:rsid w:val="001445FB"/>
    <w:rsid w:val="001446F2"/>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33C"/>
    <w:rsid w:val="001525F8"/>
    <w:rsid w:val="001525FB"/>
    <w:rsid w:val="00152650"/>
    <w:rsid w:val="001527A1"/>
    <w:rsid w:val="00152A8F"/>
    <w:rsid w:val="00152D72"/>
    <w:rsid w:val="00152E60"/>
    <w:rsid w:val="001533CF"/>
    <w:rsid w:val="00153674"/>
    <w:rsid w:val="00153694"/>
    <w:rsid w:val="0015398C"/>
    <w:rsid w:val="001539CE"/>
    <w:rsid w:val="00153E1A"/>
    <w:rsid w:val="00154353"/>
    <w:rsid w:val="00154445"/>
    <w:rsid w:val="0015452B"/>
    <w:rsid w:val="0015454D"/>
    <w:rsid w:val="00154589"/>
    <w:rsid w:val="00154775"/>
    <w:rsid w:val="001549C4"/>
    <w:rsid w:val="00154B3E"/>
    <w:rsid w:val="00154D90"/>
    <w:rsid w:val="00155079"/>
    <w:rsid w:val="00155188"/>
    <w:rsid w:val="001551FD"/>
    <w:rsid w:val="00155247"/>
    <w:rsid w:val="00155841"/>
    <w:rsid w:val="001559BB"/>
    <w:rsid w:val="00155A09"/>
    <w:rsid w:val="00155A82"/>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FED"/>
    <w:rsid w:val="00157FFA"/>
    <w:rsid w:val="00160629"/>
    <w:rsid w:val="001609BD"/>
    <w:rsid w:val="001611E1"/>
    <w:rsid w:val="00161673"/>
    <w:rsid w:val="001618E2"/>
    <w:rsid w:val="001619B0"/>
    <w:rsid w:val="00161BA3"/>
    <w:rsid w:val="00161E14"/>
    <w:rsid w:val="00161F28"/>
    <w:rsid w:val="0016226B"/>
    <w:rsid w:val="00162319"/>
    <w:rsid w:val="001623B3"/>
    <w:rsid w:val="00162AFA"/>
    <w:rsid w:val="00162C64"/>
    <w:rsid w:val="00162D39"/>
    <w:rsid w:val="00163214"/>
    <w:rsid w:val="00163288"/>
    <w:rsid w:val="001636D5"/>
    <w:rsid w:val="001639D7"/>
    <w:rsid w:val="00163A7D"/>
    <w:rsid w:val="00163ACF"/>
    <w:rsid w:val="00163B41"/>
    <w:rsid w:val="00163DAF"/>
    <w:rsid w:val="00164032"/>
    <w:rsid w:val="001642FD"/>
    <w:rsid w:val="0016460B"/>
    <w:rsid w:val="001649DD"/>
    <w:rsid w:val="001649E3"/>
    <w:rsid w:val="00164DB3"/>
    <w:rsid w:val="00164DD0"/>
    <w:rsid w:val="001650BA"/>
    <w:rsid w:val="001652A5"/>
    <w:rsid w:val="001657FD"/>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DFB"/>
    <w:rsid w:val="00167ECA"/>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87"/>
    <w:rsid w:val="00174A38"/>
    <w:rsid w:val="0017531F"/>
    <w:rsid w:val="001755C0"/>
    <w:rsid w:val="00175751"/>
    <w:rsid w:val="0017594E"/>
    <w:rsid w:val="00175B4E"/>
    <w:rsid w:val="00175B93"/>
    <w:rsid w:val="00175BCB"/>
    <w:rsid w:val="00175EF8"/>
    <w:rsid w:val="0017650F"/>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8C4"/>
    <w:rsid w:val="00180912"/>
    <w:rsid w:val="00180DF0"/>
    <w:rsid w:val="00180EBC"/>
    <w:rsid w:val="00181176"/>
    <w:rsid w:val="001813A7"/>
    <w:rsid w:val="00181402"/>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DC"/>
    <w:rsid w:val="001848F2"/>
    <w:rsid w:val="00184DEF"/>
    <w:rsid w:val="00184F10"/>
    <w:rsid w:val="00184F2A"/>
    <w:rsid w:val="00184F86"/>
    <w:rsid w:val="00184FBC"/>
    <w:rsid w:val="001851BF"/>
    <w:rsid w:val="0018580F"/>
    <w:rsid w:val="001858FB"/>
    <w:rsid w:val="001859E1"/>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E4B"/>
    <w:rsid w:val="00194F02"/>
    <w:rsid w:val="00194F12"/>
    <w:rsid w:val="0019505B"/>
    <w:rsid w:val="0019521D"/>
    <w:rsid w:val="001954FD"/>
    <w:rsid w:val="001955FD"/>
    <w:rsid w:val="001956B7"/>
    <w:rsid w:val="00195D94"/>
    <w:rsid w:val="00195ED3"/>
    <w:rsid w:val="001960F8"/>
    <w:rsid w:val="0019623F"/>
    <w:rsid w:val="001966B0"/>
    <w:rsid w:val="0019685C"/>
    <w:rsid w:val="00196A33"/>
    <w:rsid w:val="00196B6B"/>
    <w:rsid w:val="00196FFB"/>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81B"/>
    <w:rsid w:val="001A08D8"/>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838"/>
    <w:rsid w:val="001A49C0"/>
    <w:rsid w:val="001A4B6B"/>
    <w:rsid w:val="001A4B72"/>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E4"/>
    <w:rsid w:val="001A6741"/>
    <w:rsid w:val="001A6859"/>
    <w:rsid w:val="001A69E3"/>
    <w:rsid w:val="001A6B23"/>
    <w:rsid w:val="001A6BBC"/>
    <w:rsid w:val="001A6C02"/>
    <w:rsid w:val="001A6C38"/>
    <w:rsid w:val="001A6DF9"/>
    <w:rsid w:val="001A6E41"/>
    <w:rsid w:val="001A700F"/>
    <w:rsid w:val="001A71B6"/>
    <w:rsid w:val="001A71D3"/>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4E"/>
    <w:rsid w:val="001B0B58"/>
    <w:rsid w:val="001B0CF2"/>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7A"/>
    <w:rsid w:val="001B5C07"/>
    <w:rsid w:val="001B5D6B"/>
    <w:rsid w:val="001B5E22"/>
    <w:rsid w:val="001B5F7B"/>
    <w:rsid w:val="001B602B"/>
    <w:rsid w:val="001B60D7"/>
    <w:rsid w:val="001B60F5"/>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2E2"/>
    <w:rsid w:val="001C06C2"/>
    <w:rsid w:val="001C0726"/>
    <w:rsid w:val="001C07DC"/>
    <w:rsid w:val="001C07E9"/>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419"/>
    <w:rsid w:val="001D6565"/>
    <w:rsid w:val="001D66C8"/>
    <w:rsid w:val="001D66DE"/>
    <w:rsid w:val="001D67F3"/>
    <w:rsid w:val="001D6A1A"/>
    <w:rsid w:val="001D6C14"/>
    <w:rsid w:val="001D6C5A"/>
    <w:rsid w:val="001D6CC6"/>
    <w:rsid w:val="001D7514"/>
    <w:rsid w:val="001D75D4"/>
    <w:rsid w:val="001D7915"/>
    <w:rsid w:val="001D796C"/>
    <w:rsid w:val="001D7B0C"/>
    <w:rsid w:val="001D7EEF"/>
    <w:rsid w:val="001D7F72"/>
    <w:rsid w:val="001D7FB6"/>
    <w:rsid w:val="001E02DF"/>
    <w:rsid w:val="001E0387"/>
    <w:rsid w:val="001E0542"/>
    <w:rsid w:val="001E0659"/>
    <w:rsid w:val="001E09EC"/>
    <w:rsid w:val="001E0ED5"/>
    <w:rsid w:val="001E0EDC"/>
    <w:rsid w:val="001E128E"/>
    <w:rsid w:val="001E12A5"/>
    <w:rsid w:val="001E15A2"/>
    <w:rsid w:val="001E17C2"/>
    <w:rsid w:val="001E1829"/>
    <w:rsid w:val="001E1C0E"/>
    <w:rsid w:val="001E1DCD"/>
    <w:rsid w:val="001E23E9"/>
    <w:rsid w:val="001E2614"/>
    <w:rsid w:val="001E261D"/>
    <w:rsid w:val="001E2998"/>
    <w:rsid w:val="001E2CE1"/>
    <w:rsid w:val="001E2D43"/>
    <w:rsid w:val="001E2E79"/>
    <w:rsid w:val="001E2ED9"/>
    <w:rsid w:val="001E3096"/>
    <w:rsid w:val="001E3391"/>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B8"/>
    <w:rsid w:val="001E5749"/>
    <w:rsid w:val="001E58C0"/>
    <w:rsid w:val="001E598C"/>
    <w:rsid w:val="001E5A10"/>
    <w:rsid w:val="001E5B23"/>
    <w:rsid w:val="001E5C46"/>
    <w:rsid w:val="001E611D"/>
    <w:rsid w:val="001E6154"/>
    <w:rsid w:val="001E61AE"/>
    <w:rsid w:val="001E67E3"/>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452"/>
    <w:rsid w:val="001F27E4"/>
    <w:rsid w:val="001F2927"/>
    <w:rsid w:val="001F2BF4"/>
    <w:rsid w:val="001F2CBA"/>
    <w:rsid w:val="001F2E2D"/>
    <w:rsid w:val="001F2F66"/>
    <w:rsid w:val="001F308C"/>
    <w:rsid w:val="001F37A7"/>
    <w:rsid w:val="001F37CD"/>
    <w:rsid w:val="001F3D34"/>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F9"/>
    <w:rsid w:val="001F7747"/>
    <w:rsid w:val="001F77FA"/>
    <w:rsid w:val="001F7AC3"/>
    <w:rsid w:val="001F7DEA"/>
    <w:rsid w:val="001F7EB9"/>
    <w:rsid w:val="00200106"/>
    <w:rsid w:val="00200254"/>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6F"/>
    <w:rsid w:val="0020298D"/>
    <w:rsid w:val="00202AF0"/>
    <w:rsid w:val="00202EBD"/>
    <w:rsid w:val="0020343B"/>
    <w:rsid w:val="00203686"/>
    <w:rsid w:val="002039D0"/>
    <w:rsid w:val="00203A48"/>
    <w:rsid w:val="00203A49"/>
    <w:rsid w:val="00203A65"/>
    <w:rsid w:val="00203C65"/>
    <w:rsid w:val="00203DD3"/>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83E"/>
    <w:rsid w:val="00205D90"/>
    <w:rsid w:val="00206071"/>
    <w:rsid w:val="0020608F"/>
    <w:rsid w:val="002063C6"/>
    <w:rsid w:val="002064AC"/>
    <w:rsid w:val="00206561"/>
    <w:rsid w:val="0020659B"/>
    <w:rsid w:val="00206C7A"/>
    <w:rsid w:val="00206CA4"/>
    <w:rsid w:val="002070AC"/>
    <w:rsid w:val="00207257"/>
    <w:rsid w:val="002074E7"/>
    <w:rsid w:val="00207584"/>
    <w:rsid w:val="002075A9"/>
    <w:rsid w:val="00207873"/>
    <w:rsid w:val="00207994"/>
    <w:rsid w:val="00207B46"/>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C0E"/>
    <w:rsid w:val="00212CEB"/>
    <w:rsid w:val="002130FB"/>
    <w:rsid w:val="00213210"/>
    <w:rsid w:val="0021333E"/>
    <w:rsid w:val="002135D2"/>
    <w:rsid w:val="002135E9"/>
    <w:rsid w:val="002138FF"/>
    <w:rsid w:val="00213E28"/>
    <w:rsid w:val="00213ECA"/>
    <w:rsid w:val="00213F4F"/>
    <w:rsid w:val="00214171"/>
    <w:rsid w:val="00214172"/>
    <w:rsid w:val="00214492"/>
    <w:rsid w:val="00214904"/>
    <w:rsid w:val="00214914"/>
    <w:rsid w:val="0021491D"/>
    <w:rsid w:val="002150C5"/>
    <w:rsid w:val="0021521B"/>
    <w:rsid w:val="0021538E"/>
    <w:rsid w:val="002155A2"/>
    <w:rsid w:val="00215617"/>
    <w:rsid w:val="00215709"/>
    <w:rsid w:val="0021573B"/>
    <w:rsid w:val="00215BB9"/>
    <w:rsid w:val="00215C78"/>
    <w:rsid w:val="00215CBE"/>
    <w:rsid w:val="00215F99"/>
    <w:rsid w:val="002164F9"/>
    <w:rsid w:val="002165AD"/>
    <w:rsid w:val="0021683E"/>
    <w:rsid w:val="00216C8C"/>
    <w:rsid w:val="00216D79"/>
    <w:rsid w:val="00216E85"/>
    <w:rsid w:val="0021721D"/>
    <w:rsid w:val="0021740A"/>
    <w:rsid w:val="00217B05"/>
    <w:rsid w:val="00217B0B"/>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52F8"/>
    <w:rsid w:val="002258A0"/>
    <w:rsid w:val="00225B67"/>
    <w:rsid w:val="00225DC8"/>
    <w:rsid w:val="00226290"/>
    <w:rsid w:val="00226364"/>
    <w:rsid w:val="002265FB"/>
    <w:rsid w:val="002266EC"/>
    <w:rsid w:val="00226B80"/>
    <w:rsid w:val="00226B8E"/>
    <w:rsid w:val="00226DE4"/>
    <w:rsid w:val="00226EED"/>
    <w:rsid w:val="00226F67"/>
    <w:rsid w:val="002270A1"/>
    <w:rsid w:val="00227277"/>
    <w:rsid w:val="00227344"/>
    <w:rsid w:val="00227375"/>
    <w:rsid w:val="002273E6"/>
    <w:rsid w:val="0022769F"/>
    <w:rsid w:val="002276CA"/>
    <w:rsid w:val="002276E2"/>
    <w:rsid w:val="00227ABE"/>
    <w:rsid w:val="00227E5D"/>
    <w:rsid w:val="00227EB4"/>
    <w:rsid w:val="00227F20"/>
    <w:rsid w:val="00230098"/>
    <w:rsid w:val="00230370"/>
    <w:rsid w:val="00230376"/>
    <w:rsid w:val="0023047E"/>
    <w:rsid w:val="00230518"/>
    <w:rsid w:val="002305CB"/>
    <w:rsid w:val="0023061B"/>
    <w:rsid w:val="00230F36"/>
    <w:rsid w:val="00230FBD"/>
    <w:rsid w:val="0023146A"/>
    <w:rsid w:val="002315D5"/>
    <w:rsid w:val="00231705"/>
    <w:rsid w:val="002317AC"/>
    <w:rsid w:val="002321C2"/>
    <w:rsid w:val="00232582"/>
    <w:rsid w:val="002325CB"/>
    <w:rsid w:val="0023284D"/>
    <w:rsid w:val="0023291D"/>
    <w:rsid w:val="00232E38"/>
    <w:rsid w:val="00233253"/>
    <w:rsid w:val="002332B8"/>
    <w:rsid w:val="0023339C"/>
    <w:rsid w:val="0023364A"/>
    <w:rsid w:val="0023378C"/>
    <w:rsid w:val="002339F4"/>
    <w:rsid w:val="00233A86"/>
    <w:rsid w:val="00233A97"/>
    <w:rsid w:val="00233BC9"/>
    <w:rsid w:val="00233BF8"/>
    <w:rsid w:val="00233E90"/>
    <w:rsid w:val="00233FD4"/>
    <w:rsid w:val="00234438"/>
    <w:rsid w:val="0023469E"/>
    <w:rsid w:val="002346AA"/>
    <w:rsid w:val="00234A02"/>
    <w:rsid w:val="00234B54"/>
    <w:rsid w:val="00234CA4"/>
    <w:rsid w:val="00234CFD"/>
    <w:rsid w:val="00234E86"/>
    <w:rsid w:val="00235047"/>
    <w:rsid w:val="00235518"/>
    <w:rsid w:val="002356D0"/>
    <w:rsid w:val="00235784"/>
    <w:rsid w:val="00235961"/>
    <w:rsid w:val="002359D9"/>
    <w:rsid w:val="00235B0B"/>
    <w:rsid w:val="00235EFD"/>
    <w:rsid w:val="0023639A"/>
    <w:rsid w:val="00236415"/>
    <w:rsid w:val="00236754"/>
    <w:rsid w:val="002369BF"/>
    <w:rsid w:val="00236A09"/>
    <w:rsid w:val="00236AF4"/>
    <w:rsid w:val="00236D22"/>
    <w:rsid w:val="00236F51"/>
    <w:rsid w:val="00236FB4"/>
    <w:rsid w:val="0023703C"/>
    <w:rsid w:val="002371A9"/>
    <w:rsid w:val="002373B3"/>
    <w:rsid w:val="002374E4"/>
    <w:rsid w:val="0023794D"/>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5A4"/>
    <w:rsid w:val="0024285C"/>
    <w:rsid w:val="0024290E"/>
    <w:rsid w:val="00242972"/>
    <w:rsid w:val="00242A14"/>
    <w:rsid w:val="00242B7F"/>
    <w:rsid w:val="00242DF6"/>
    <w:rsid w:val="00242E7D"/>
    <w:rsid w:val="002430C3"/>
    <w:rsid w:val="00243163"/>
    <w:rsid w:val="00243265"/>
    <w:rsid w:val="002432A7"/>
    <w:rsid w:val="0024357E"/>
    <w:rsid w:val="00243689"/>
    <w:rsid w:val="002436D9"/>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28E"/>
    <w:rsid w:val="0024760B"/>
    <w:rsid w:val="002476CD"/>
    <w:rsid w:val="00247D3A"/>
    <w:rsid w:val="00247FA8"/>
    <w:rsid w:val="002503C9"/>
    <w:rsid w:val="002503EF"/>
    <w:rsid w:val="00250773"/>
    <w:rsid w:val="00250937"/>
    <w:rsid w:val="002509F5"/>
    <w:rsid w:val="00250A5F"/>
    <w:rsid w:val="00250DF3"/>
    <w:rsid w:val="00250F65"/>
    <w:rsid w:val="00251079"/>
    <w:rsid w:val="00251224"/>
    <w:rsid w:val="002513DA"/>
    <w:rsid w:val="002513EA"/>
    <w:rsid w:val="002515AB"/>
    <w:rsid w:val="002516F8"/>
    <w:rsid w:val="00251704"/>
    <w:rsid w:val="0025189E"/>
    <w:rsid w:val="00251B61"/>
    <w:rsid w:val="00251D1D"/>
    <w:rsid w:val="00251E9C"/>
    <w:rsid w:val="00251EFE"/>
    <w:rsid w:val="00251F9D"/>
    <w:rsid w:val="00251FD8"/>
    <w:rsid w:val="00252288"/>
    <w:rsid w:val="002529BA"/>
    <w:rsid w:val="00252E15"/>
    <w:rsid w:val="00252F17"/>
    <w:rsid w:val="00253456"/>
    <w:rsid w:val="0025357F"/>
    <w:rsid w:val="0025361B"/>
    <w:rsid w:val="0025371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3"/>
    <w:rsid w:val="00261A67"/>
    <w:rsid w:val="00261C75"/>
    <w:rsid w:val="00261D7D"/>
    <w:rsid w:val="00261E49"/>
    <w:rsid w:val="00261F6F"/>
    <w:rsid w:val="00261F7C"/>
    <w:rsid w:val="00262127"/>
    <w:rsid w:val="002624B2"/>
    <w:rsid w:val="00262573"/>
    <w:rsid w:val="00262C8A"/>
    <w:rsid w:val="00262EC8"/>
    <w:rsid w:val="00262EF9"/>
    <w:rsid w:val="002630A3"/>
    <w:rsid w:val="002631AD"/>
    <w:rsid w:val="002631DD"/>
    <w:rsid w:val="002632F2"/>
    <w:rsid w:val="0026362A"/>
    <w:rsid w:val="002637E4"/>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112C"/>
    <w:rsid w:val="00271364"/>
    <w:rsid w:val="002715D6"/>
    <w:rsid w:val="00271761"/>
    <w:rsid w:val="00271C27"/>
    <w:rsid w:val="00271EE9"/>
    <w:rsid w:val="00271F4D"/>
    <w:rsid w:val="002721BE"/>
    <w:rsid w:val="002721F4"/>
    <w:rsid w:val="002721FA"/>
    <w:rsid w:val="00272535"/>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E08"/>
    <w:rsid w:val="00275023"/>
    <w:rsid w:val="002751A5"/>
    <w:rsid w:val="0027529D"/>
    <w:rsid w:val="0027560C"/>
    <w:rsid w:val="002756A7"/>
    <w:rsid w:val="002759B7"/>
    <w:rsid w:val="002759D1"/>
    <w:rsid w:val="00275A8D"/>
    <w:rsid w:val="00275C01"/>
    <w:rsid w:val="00275C75"/>
    <w:rsid w:val="00275DBC"/>
    <w:rsid w:val="00275E61"/>
    <w:rsid w:val="002760A6"/>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64"/>
    <w:rsid w:val="00280D6E"/>
    <w:rsid w:val="00280DDA"/>
    <w:rsid w:val="00280F9B"/>
    <w:rsid w:val="002811E2"/>
    <w:rsid w:val="002814F3"/>
    <w:rsid w:val="00281ACC"/>
    <w:rsid w:val="00281E9E"/>
    <w:rsid w:val="00282226"/>
    <w:rsid w:val="002823B1"/>
    <w:rsid w:val="002823FB"/>
    <w:rsid w:val="00282490"/>
    <w:rsid w:val="002824C4"/>
    <w:rsid w:val="00282575"/>
    <w:rsid w:val="00282720"/>
    <w:rsid w:val="00282767"/>
    <w:rsid w:val="00282BAD"/>
    <w:rsid w:val="00282C60"/>
    <w:rsid w:val="00282D39"/>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CCA"/>
    <w:rsid w:val="00287ED9"/>
    <w:rsid w:val="00287F27"/>
    <w:rsid w:val="00290010"/>
    <w:rsid w:val="0029012E"/>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610"/>
    <w:rsid w:val="00292A36"/>
    <w:rsid w:val="00292C0A"/>
    <w:rsid w:val="002930C8"/>
    <w:rsid w:val="00293175"/>
    <w:rsid w:val="00293571"/>
    <w:rsid w:val="00293738"/>
    <w:rsid w:val="00293A64"/>
    <w:rsid w:val="00293B46"/>
    <w:rsid w:val="002940FE"/>
    <w:rsid w:val="00294715"/>
    <w:rsid w:val="00294853"/>
    <w:rsid w:val="002948B3"/>
    <w:rsid w:val="002949F2"/>
    <w:rsid w:val="00294C66"/>
    <w:rsid w:val="00295086"/>
    <w:rsid w:val="0029518C"/>
    <w:rsid w:val="002951C8"/>
    <w:rsid w:val="00295662"/>
    <w:rsid w:val="002958E3"/>
    <w:rsid w:val="002958F2"/>
    <w:rsid w:val="00295BF0"/>
    <w:rsid w:val="00295C5A"/>
    <w:rsid w:val="00295F68"/>
    <w:rsid w:val="002965FF"/>
    <w:rsid w:val="00296C4C"/>
    <w:rsid w:val="00296CA2"/>
    <w:rsid w:val="00296E6E"/>
    <w:rsid w:val="00296EA0"/>
    <w:rsid w:val="00297033"/>
    <w:rsid w:val="002971CE"/>
    <w:rsid w:val="00297302"/>
    <w:rsid w:val="002977AC"/>
    <w:rsid w:val="00297E1D"/>
    <w:rsid w:val="002A00B0"/>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B8C"/>
    <w:rsid w:val="002A2B98"/>
    <w:rsid w:val="002A2F41"/>
    <w:rsid w:val="002A31B3"/>
    <w:rsid w:val="002A3906"/>
    <w:rsid w:val="002A39D0"/>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C97"/>
    <w:rsid w:val="002A7CD3"/>
    <w:rsid w:val="002A7E00"/>
    <w:rsid w:val="002B0221"/>
    <w:rsid w:val="002B0234"/>
    <w:rsid w:val="002B023A"/>
    <w:rsid w:val="002B0489"/>
    <w:rsid w:val="002B090A"/>
    <w:rsid w:val="002B0A77"/>
    <w:rsid w:val="002B0BE5"/>
    <w:rsid w:val="002B0F00"/>
    <w:rsid w:val="002B1011"/>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B0"/>
    <w:rsid w:val="002B3403"/>
    <w:rsid w:val="002B34ED"/>
    <w:rsid w:val="002B3534"/>
    <w:rsid w:val="002B3603"/>
    <w:rsid w:val="002B3B6C"/>
    <w:rsid w:val="002B3D48"/>
    <w:rsid w:val="002B3FD5"/>
    <w:rsid w:val="002B4040"/>
    <w:rsid w:val="002B4060"/>
    <w:rsid w:val="002B42AE"/>
    <w:rsid w:val="002B430B"/>
    <w:rsid w:val="002B444E"/>
    <w:rsid w:val="002B466D"/>
    <w:rsid w:val="002B47F5"/>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78F"/>
    <w:rsid w:val="002B7C43"/>
    <w:rsid w:val="002B7C50"/>
    <w:rsid w:val="002B7CAD"/>
    <w:rsid w:val="002B7E1D"/>
    <w:rsid w:val="002B7F2A"/>
    <w:rsid w:val="002C0202"/>
    <w:rsid w:val="002C02F5"/>
    <w:rsid w:val="002C048A"/>
    <w:rsid w:val="002C063F"/>
    <w:rsid w:val="002C06BB"/>
    <w:rsid w:val="002C07F4"/>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6B"/>
    <w:rsid w:val="002C4926"/>
    <w:rsid w:val="002C4E22"/>
    <w:rsid w:val="002C4F1E"/>
    <w:rsid w:val="002C51A2"/>
    <w:rsid w:val="002C51C6"/>
    <w:rsid w:val="002C558F"/>
    <w:rsid w:val="002C579E"/>
    <w:rsid w:val="002C59C0"/>
    <w:rsid w:val="002C5FD5"/>
    <w:rsid w:val="002C611F"/>
    <w:rsid w:val="002C6294"/>
    <w:rsid w:val="002C62CF"/>
    <w:rsid w:val="002C635F"/>
    <w:rsid w:val="002C6849"/>
    <w:rsid w:val="002C6ACD"/>
    <w:rsid w:val="002C6C42"/>
    <w:rsid w:val="002C6C9F"/>
    <w:rsid w:val="002C6EE0"/>
    <w:rsid w:val="002C707B"/>
    <w:rsid w:val="002C713A"/>
    <w:rsid w:val="002C764C"/>
    <w:rsid w:val="002C7A9D"/>
    <w:rsid w:val="002C7AE2"/>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72B"/>
    <w:rsid w:val="002D27F2"/>
    <w:rsid w:val="002D2822"/>
    <w:rsid w:val="002D288A"/>
    <w:rsid w:val="002D28A5"/>
    <w:rsid w:val="002D28BA"/>
    <w:rsid w:val="002D2C7A"/>
    <w:rsid w:val="002D2ED0"/>
    <w:rsid w:val="002D2F09"/>
    <w:rsid w:val="002D309D"/>
    <w:rsid w:val="002D372E"/>
    <w:rsid w:val="002D3755"/>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D35"/>
    <w:rsid w:val="002D6401"/>
    <w:rsid w:val="002D673B"/>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F74"/>
    <w:rsid w:val="002E25C9"/>
    <w:rsid w:val="002E26A6"/>
    <w:rsid w:val="002E2859"/>
    <w:rsid w:val="002E28B3"/>
    <w:rsid w:val="002E2BA6"/>
    <w:rsid w:val="002E2FF2"/>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83"/>
    <w:rsid w:val="002E7744"/>
    <w:rsid w:val="002E77D6"/>
    <w:rsid w:val="002E7F16"/>
    <w:rsid w:val="002F0022"/>
    <w:rsid w:val="002F0179"/>
    <w:rsid w:val="002F01CB"/>
    <w:rsid w:val="002F0D2A"/>
    <w:rsid w:val="002F0DCF"/>
    <w:rsid w:val="002F1020"/>
    <w:rsid w:val="002F10B1"/>
    <w:rsid w:val="002F151A"/>
    <w:rsid w:val="002F1621"/>
    <w:rsid w:val="002F16D4"/>
    <w:rsid w:val="002F1750"/>
    <w:rsid w:val="002F1AA3"/>
    <w:rsid w:val="002F1AFE"/>
    <w:rsid w:val="002F1D38"/>
    <w:rsid w:val="002F1E4A"/>
    <w:rsid w:val="002F1E66"/>
    <w:rsid w:val="002F2049"/>
    <w:rsid w:val="002F20E0"/>
    <w:rsid w:val="002F2261"/>
    <w:rsid w:val="002F2315"/>
    <w:rsid w:val="002F23C4"/>
    <w:rsid w:val="002F244F"/>
    <w:rsid w:val="002F2958"/>
    <w:rsid w:val="002F29E9"/>
    <w:rsid w:val="002F2B4C"/>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3C7"/>
    <w:rsid w:val="002F74F0"/>
    <w:rsid w:val="002F77E4"/>
    <w:rsid w:val="002F7A79"/>
    <w:rsid w:val="002F7D08"/>
    <w:rsid w:val="003002E5"/>
    <w:rsid w:val="00300441"/>
    <w:rsid w:val="00300447"/>
    <w:rsid w:val="003004CC"/>
    <w:rsid w:val="00300D70"/>
    <w:rsid w:val="00300E44"/>
    <w:rsid w:val="00300F02"/>
    <w:rsid w:val="00300F90"/>
    <w:rsid w:val="003010CC"/>
    <w:rsid w:val="003012BD"/>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302D"/>
    <w:rsid w:val="0030331D"/>
    <w:rsid w:val="0030350C"/>
    <w:rsid w:val="00303651"/>
    <w:rsid w:val="003039F6"/>
    <w:rsid w:val="00303A35"/>
    <w:rsid w:val="00303F59"/>
    <w:rsid w:val="00304130"/>
    <w:rsid w:val="00304179"/>
    <w:rsid w:val="0030451B"/>
    <w:rsid w:val="003045B6"/>
    <w:rsid w:val="00304854"/>
    <w:rsid w:val="00304B1C"/>
    <w:rsid w:val="00304BAE"/>
    <w:rsid w:val="00304E79"/>
    <w:rsid w:val="0030506D"/>
    <w:rsid w:val="0030547C"/>
    <w:rsid w:val="00305482"/>
    <w:rsid w:val="00305D2F"/>
    <w:rsid w:val="00305F41"/>
    <w:rsid w:val="0030600E"/>
    <w:rsid w:val="003063D9"/>
    <w:rsid w:val="0030663C"/>
    <w:rsid w:val="00306720"/>
    <w:rsid w:val="00306744"/>
    <w:rsid w:val="003067BB"/>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DF1"/>
    <w:rsid w:val="00313E04"/>
    <w:rsid w:val="0031408D"/>
    <w:rsid w:val="0031409A"/>
    <w:rsid w:val="003141E4"/>
    <w:rsid w:val="00314204"/>
    <w:rsid w:val="00314611"/>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3D0"/>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184"/>
    <w:rsid w:val="003203CC"/>
    <w:rsid w:val="0032042F"/>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96"/>
    <w:rsid w:val="003221BD"/>
    <w:rsid w:val="00322480"/>
    <w:rsid w:val="003224D9"/>
    <w:rsid w:val="0032253A"/>
    <w:rsid w:val="003228C2"/>
    <w:rsid w:val="0032293D"/>
    <w:rsid w:val="0032297D"/>
    <w:rsid w:val="00322CD1"/>
    <w:rsid w:val="00323011"/>
    <w:rsid w:val="00323060"/>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50A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92F"/>
    <w:rsid w:val="00327A76"/>
    <w:rsid w:val="00327FA9"/>
    <w:rsid w:val="0033009E"/>
    <w:rsid w:val="003300D5"/>
    <w:rsid w:val="003301A9"/>
    <w:rsid w:val="0033022E"/>
    <w:rsid w:val="0033034D"/>
    <w:rsid w:val="003304DE"/>
    <w:rsid w:val="003308A3"/>
    <w:rsid w:val="00330933"/>
    <w:rsid w:val="00330975"/>
    <w:rsid w:val="00330A8D"/>
    <w:rsid w:val="00330EC0"/>
    <w:rsid w:val="003311E8"/>
    <w:rsid w:val="00331298"/>
    <w:rsid w:val="003313EC"/>
    <w:rsid w:val="0033148B"/>
    <w:rsid w:val="003314A1"/>
    <w:rsid w:val="003314B0"/>
    <w:rsid w:val="003318CE"/>
    <w:rsid w:val="00331BA6"/>
    <w:rsid w:val="00331CD4"/>
    <w:rsid w:val="00331DDB"/>
    <w:rsid w:val="00331ECB"/>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9C4"/>
    <w:rsid w:val="003349CF"/>
    <w:rsid w:val="003349F7"/>
    <w:rsid w:val="00334C0D"/>
    <w:rsid w:val="003351DC"/>
    <w:rsid w:val="00335451"/>
    <w:rsid w:val="0033563C"/>
    <w:rsid w:val="003357F4"/>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E2"/>
    <w:rsid w:val="00340EF9"/>
    <w:rsid w:val="0034128C"/>
    <w:rsid w:val="00341404"/>
    <w:rsid w:val="00341569"/>
    <w:rsid w:val="00341B10"/>
    <w:rsid w:val="00341BC9"/>
    <w:rsid w:val="00341D45"/>
    <w:rsid w:val="00341FD4"/>
    <w:rsid w:val="00342004"/>
    <w:rsid w:val="003420C6"/>
    <w:rsid w:val="00342545"/>
    <w:rsid w:val="003426A5"/>
    <w:rsid w:val="00342838"/>
    <w:rsid w:val="00342E3D"/>
    <w:rsid w:val="0034334E"/>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C1E"/>
    <w:rsid w:val="00351FD8"/>
    <w:rsid w:val="003520DA"/>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BEA"/>
    <w:rsid w:val="00353DE0"/>
    <w:rsid w:val="00354209"/>
    <w:rsid w:val="003546A1"/>
    <w:rsid w:val="00354887"/>
    <w:rsid w:val="003548C3"/>
    <w:rsid w:val="00354BEF"/>
    <w:rsid w:val="00354C19"/>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12B5"/>
    <w:rsid w:val="00361347"/>
    <w:rsid w:val="00361563"/>
    <w:rsid w:val="003615BD"/>
    <w:rsid w:val="00361746"/>
    <w:rsid w:val="003618AC"/>
    <w:rsid w:val="003618C8"/>
    <w:rsid w:val="00361EF8"/>
    <w:rsid w:val="00361F25"/>
    <w:rsid w:val="0036202F"/>
    <w:rsid w:val="00362398"/>
    <w:rsid w:val="0036240E"/>
    <w:rsid w:val="003624C7"/>
    <w:rsid w:val="0036263B"/>
    <w:rsid w:val="00362851"/>
    <w:rsid w:val="00362A38"/>
    <w:rsid w:val="00362EF3"/>
    <w:rsid w:val="00363022"/>
    <w:rsid w:val="00363097"/>
    <w:rsid w:val="003635E6"/>
    <w:rsid w:val="00363671"/>
    <w:rsid w:val="003636AF"/>
    <w:rsid w:val="0036371D"/>
    <w:rsid w:val="00363B2A"/>
    <w:rsid w:val="00363C5D"/>
    <w:rsid w:val="00363D63"/>
    <w:rsid w:val="00363DA9"/>
    <w:rsid w:val="00364036"/>
    <w:rsid w:val="0036412A"/>
    <w:rsid w:val="003644DB"/>
    <w:rsid w:val="00364520"/>
    <w:rsid w:val="00364736"/>
    <w:rsid w:val="00364764"/>
    <w:rsid w:val="00364878"/>
    <w:rsid w:val="0036491F"/>
    <w:rsid w:val="00364A6F"/>
    <w:rsid w:val="00364A90"/>
    <w:rsid w:val="00364AE8"/>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B9E"/>
    <w:rsid w:val="00370BC5"/>
    <w:rsid w:val="00370E00"/>
    <w:rsid w:val="00370E1D"/>
    <w:rsid w:val="00370F50"/>
    <w:rsid w:val="00371F08"/>
    <w:rsid w:val="00371FAC"/>
    <w:rsid w:val="0037225D"/>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521"/>
    <w:rsid w:val="0037655D"/>
    <w:rsid w:val="00376A29"/>
    <w:rsid w:val="00376BFC"/>
    <w:rsid w:val="00376C8D"/>
    <w:rsid w:val="00377931"/>
    <w:rsid w:val="00377BAB"/>
    <w:rsid w:val="003802F3"/>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C7C"/>
    <w:rsid w:val="00384CC2"/>
    <w:rsid w:val="00384DBB"/>
    <w:rsid w:val="00384DC9"/>
    <w:rsid w:val="00384F06"/>
    <w:rsid w:val="00384FF9"/>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FBB"/>
    <w:rsid w:val="003872ED"/>
    <w:rsid w:val="003876C2"/>
    <w:rsid w:val="00387833"/>
    <w:rsid w:val="0038788D"/>
    <w:rsid w:val="003878D0"/>
    <w:rsid w:val="00387DED"/>
    <w:rsid w:val="00387E5D"/>
    <w:rsid w:val="00390199"/>
    <w:rsid w:val="00390339"/>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B54"/>
    <w:rsid w:val="00392D1B"/>
    <w:rsid w:val="00392F85"/>
    <w:rsid w:val="0039301B"/>
    <w:rsid w:val="0039325D"/>
    <w:rsid w:val="00393574"/>
    <w:rsid w:val="00393F89"/>
    <w:rsid w:val="00394027"/>
    <w:rsid w:val="00394083"/>
    <w:rsid w:val="003940D7"/>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E21"/>
    <w:rsid w:val="003973C1"/>
    <w:rsid w:val="00397410"/>
    <w:rsid w:val="00397618"/>
    <w:rsid w:val="00397E83"/>
    <w:rsid w:val="003A0530"/>
    <w:rsid w:val="003A0B56"/>
    <w:rsid w:val="003A0C2E"/>
    <w:rsid w:val="003A0C32"/>
    <w:rsid w:val="003A0D7A"/>
    <w:rsid w:val="003A0F1F"/>
    <w:rsid w:val="003A0F25"/>
    <w:rsid w:val="003A1011"/>
    <w:rsid w:val="003A12ED"/>
    <w:rsid w:val="003A1322"/>
    <w:rsid w:val="003A153C"/>
    <w:rsid w:val="003A1564"/>
    <w:rsid w:val="003A1663"/>
    <w:rsid w:val="003A1698"/>
    <w:rsid w:val="003A16D1"/>
    <w:rsid w:val="003A170C"/>
    <w:rsid w:val="003A1B9D"/>
    <w:rsid w:val="003A1DEA"/>
    <w:rsid w:val="003A1FBC"/>
    <w:rsid w:val="003A21F8"/>
    <w:rsid w:val="003A22EF"/>
    <w:rsid w:val="003A2511"/>
    <w:rsid w:val="003A26D5"/>
    <w:rsid w:val="003A2797"/>
    <w:rsid w:val="003A2A1A"/>
    <w:rsid w:val="003A2B4D"/>
    <w:rsid w:val="003A2BC7"/>
    <w:rsid w:val="003A2CED"/>
    <w:rsid w:val="003A2D4F"/>
    <w:rsid w:val="003A2FA9"/>
    <w:rsid w:val="003A30EA"/>
    <w:rsid w:val="003A3341"/>
    <w:rsid w:val="003A399D"/>
    <w:rsid w:val="003A3C69"/>
    <w:rsid w:val="003A429B"/>
    <w:rsid w:val="003A4427"/>
    <w:rsid w:val="003A446E"/>
    <w:rsid w:val="003A4A9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FD6"/>
    <w:rsid w:val="003B5088"/>
    <w:rsid w:val="003B51B1"/>
    <w:rsid w:val="003B53C4"/>
    <w:rsid w:val="003B5434"/>
    <w:rsid w:val="003B5693"/>
    <w:rsid w:val="003B56BF"/>
    <w:rsid w:val="003B575B"/>
    <w:rsid w:val="003B57B4"/>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CA"/>
    <w:rsid w:val="003C0357"/>
    <w:rsid w:val="003C0384"/>
    <w:rsid w:val="003C06D4"/>
    <w:rsid w:val="003C06E4"/>
    <w:rsid w:val="003C0BCC"/>
    <w:rsid w:val="003C0D69"/>
    <w:rsid w:val="003C0F1F"/>
    <w:rsid w:val="003C0FA5"/>
    <w:rsid w:val="003C10C1"/>
    <w:rsid w:val="003C113D"/>
    <w:rsid w:val="003C125E"/>
    <w:rsid w:val="003C16AC"/>
    <w:rsid w:val="003C1702"/>
    <w:rsid w:val="003C19FA"/>
    <w:rsid w:val="003C1AB6"/>
    <w:rsid w:val="003C1D4A"/>
    <w:rsid w:val="003C1D6F"/>
    <w:rsid w:val="003C1DE2"/>
    <w:rsid w:val="003C1FE1"/>
    <w:rsid w:val="003C2486"/>
    <w:rsid w:val="003C2532"/>
    <w:rsid w:val="003C25CE"/>
    <w:rsid w:val="003C2654"/>
    <w:rsid w:val="003C26EC"/>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E64"/>
    <w:rsid w:val="003C3F33"/>
    <w:rsid w:val="003C3FD1"/>
    <w:rsid w:val="003C4057"/>
    <w:rsid w:val="003C42EB"/>
    <w:rsid w:val="003C436B"/>
    <w:rsid w:val="003C4512"/>
    <w:rsid w:val="003C4610"/>
    <w:rsid w:val="003C46DF"/>
    <w:rsid w:val="003C482F"/>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7E0"/>
    <w:rsid w:val="003E17F8"/>
    <w:rsid w:val="003E198A"/>
    <w:rsid w:val="003E1D83"/>
    <w:rsid w:val="003E204A"/>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D5B"/>
    <w:rsid w:val="003E6FEB"/>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E6C"/>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A86"/>
    <w:rsid w:val="003F3AEE"/>
    <w:rsid w:val="003F3B07"/>
    <w:rsid w:val="003F3C5A"/>
    <w:rsid w:val="003F3E20"/>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E"/>
    <w:rsid w:val="004002A2"/>
    <w:rsid w:val="00400417"/>
    <w:rsid w:val="0040062F"/>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E11"/>
    <w:rsid w:val="00402EC3"/>
    <w:rsid w:val="004032DA"/>
    <w:rsid w:val="0040332C"/>
    <w:rsid w:val="0040371B"/>
    <w:rsid w:val="004038D7"/>
    <w:rsid w:val="00403A82"/>
    <w:rsid w:val="00403B44"/>
    <w:rsid w:val="00403B79"/>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A7C"/>
    <w:rsid w:val="00406AC4"/>
    <w:rsid w:val="00407052"/>
    <w:rsid w:val="004070B6"/>
    <w:rsid w:val="004072B3"/>
    <w:rsid w:val="0040738E"/>
    <w:rsid w:val="00407B48"/>
    <w:rsid w:val="00407C6E"/>
    <w:rsid w:val="00407E64"/>
    <w:rsid w:val="00410059"/>
    <w:rsid w:val="004100A8"/>
    <w:rsid w:val="004102FF"/>
    <w:rsid w:val="004106A5"/>
    <w:rsid w:val="004108A7"/>
    <w:rsid w:val="00410921"/>
    <w:rsid w:val="00410AFB"/>
    <w:rsid w:val="00410B97"/>
    <w:rsid w:val="00410C22"/>
    <w:rsid w:val="0041103A"/>
    <w:rsid w:val="004114F6"/>
    <w:rsid w:val="00411BC0"/>
    <w:rsid w:val="00411C5B"/>
    <w:rsid w:val="00411C7B"/>
    <w:rsid w:val="004122B0"/>
    <w:rsid w:val="0041246B"/>
    <w:rsid w:val="0041282C"/>
    <w:rsid w:val="00412874"/>
    <w:rsid w:val="00412C25"/>
    <w:rsid w:val="00412D44"/>
    <w:rsid w:val="00412DD0"/>
    <w:rsid w:val="00412F36"/>
    <w:rsid w:val="00413085"/>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E5A"/>
    <w:rsid w:val="00415EB6"/>
    <w:rsid w:val="00416238"/>
    <w:rsid w:val="00416842"/>
    <w:rsid w:val="004168F7"/>
    <w:rsid w:val="00416A4A"/>
    <w:rsid w:val="00416BD2"/>
    <w:rsid w:val="00416E48"/>
    <w:rsid w:val="0041742A"/>
    <w:rsid w:val="00417583"/>
    <w:rsid w:val="004175DE"/>
    <w:rsid w:val="004179CA"/>
    <w:rsid w:val="004200B9"/>
    <w:rsid w:val="004201DC"/>
    <w:rsid w:val="004207AA"/>
    <w:rsid w:val="00421160"/>
    <w:rsid w:val="004211EF"/>
    <w:rsid w:val="00421799"/>
    <w:rsid w:val="004219DE"/>
    <w:rsid w:val="00421B35"/>
    <w:rsid w:val="00421B98"/>
    <w:rsid w:val="00421E15"/>
    <w:rsid w:val="00421E7A"/>
    <w:rsid w:val="00421E8F"/>
    <w:rsid w:val="00421F63"/>
    <w:rsid w:val="0042219B"/>
    <w:rsid w:val="00422345"/>
    <w:rsid w:val="00422AAB"/>
    <w:rsid w:val="00422B8B"/>
    <w:rsid w:val="00422BE7"/>
    <w:rsid w:val="00422C48"/>
    <w:rsid w:val="00422D21"/>
    <w:rsid w:val="00422D35"/>
    <w:rsid w:val="00422E50"/>
    <w:rsid w:val="00422FD9"/>
    <w:rsid w:val="00423072"/>
    <w:rsid w:val="0042332D"/>
    <w:rsid w:val="0042346D"/>
    <w:rsid w:val="0042392E"/>
    <w:rsid w:val="004239F5"/>
    <w:rsid w:val="00423BDB"/>
    <w:rsid w:val="00423D5F"/>
    <w:rsid w:val="00423DE6"/>
    <w:rsid w:val="00423F08"/>
    <w:rsid w:val="0042413F"/>
    <w:rsid w:val="004248BB"/>
    <w:rsid w:val="00424BEC"/>
    <w:rsid w:val="004250F1"/>
    <w:rsid w:val="004256D2"/>
    <w:rsid w:val="00425A2E"/>
    <w:rsid w:val="00425A41"/>
    <w:rsid w:val="00425BF7"/>
    <w:rsid w:val="00425EE1"/>
    <w:rsid w:val="00426017"/>
    <w:rsid w:val="0042625D"/>
    <w:rsid w:val="004262DF"/>
    <w:rsid w:val="0042645B"/>
    <w:rsid w:val="00426731"/>
    <w:rsid w:val="00426961"/>
    <w:rsid w:val="00426C85"/>
    <w:rsid w:val="00427132"/>
    <w:rsid w:val="00427193"/>
    <w:rsid w:val="00427291"/>
    <w:rsid w:val="00427806"/>
    <w:rsid w:val="00427812"/>
    <w:rsid w:val="00427A69"/>
    <w:rsid w:val="00430092"/>
    <w:rsid w:val="004300D0"/>
    <w:rsid w:val="0043036D"/>
    <w:rsid w:val="00430425"/>
    <w:rsid w:val="004305D7"/>
    <w:rsid w:val="004308EF"/>
    <w:rsid w:val="00430C9C"/>
    <w:rsid w:val="00430DD6"/>
    <w:rsid w:val="00430FFF"/>
    <w:rsid w:val="004310E9"/>
    <w:rsid w:val="00431124"/>
    <w:rsid w:val="00431366"/>
    <w:rsid w:val="00431489"/>
    <w:rsid w:val="004314BD"/>
    <w:rsid w:val="00431715"/>
    <w:rsid w:val="004317FF"/>
    <w:rsid w:val="00431A78"/>
    <w:rsid w:val="00431AA8"/>
    <w:rsid w:val="00431AC0"/>
    <w:rsid w:val="00431E2A"/>
    <w:rsid w:val="004324F0"/>
    <w:rsid w:val="00432758"/>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620F"/>
    <w:rsid w:val="00436261"/>
    <w:rsid w:val="004362E0"/>
    <w:rsid w:val="00436391"/>
    <w:rsid w:val="0043644B"/>
    <w:rsid w:val="00436499"/>
    <w:rsid w:val="004365BA"/>
    <w:rsid w:val="00436887"/>
    <w:rsid w:val="00436A71"/>
    <w:rsid w:val="00436B94"/>
    <w:rsid w:val="00436BD0"/>
    <w:rsid w:val="00436C0A"/>
    <w:rsid w:val="00436D88"/>
    <w:rsid w:val="00436F84"/>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C1"/>
    <w:rsid w:val="004445C8"/>
    <w:rsid w:val="004446BE"/>
    <w:rsid w:val="004447EC"/>
    <w:rsid w:val="0044488B"/>
    <w:rsid w:val="00444B8D"/>
    <w:rsid w:val="00444D2A"/>
    <w:rsid w:val="00445359"/>
    <w:rsid w:val="00445375"/>
    <w:rsid w:val="00445417"/>
    <w:rsid w:val="00445488"/>
    <w:rsid w:val="00445704"/>
    <w:rsid w:val="004457DD"/>
    <w:rsid w:val="00445AF5"/>
    <w:rsid w:val="00445E26"/>
    <w:rsid w:val="00446962"/>
    <w:rsid w:val="00446DAD"/>
    <w:rsid w:val="0044702B"/>
    <w:rsid w:val="004471E3"/>
    <w:rsid w:val="004474D5"/>
    <w:rsid w:val="004475BD"/>
    <w:rsid w:val="00447624"/>
    <w:rsid w:val="0044778A"/>
    <w:rsid w:val="00447810"/>
    <w:rsid w:val="004478D5"/>
    <w:rsid w:val="00447B4A"/>
    <w:rsid w:val="00447C96"/>
    <w:rsid w:val="004500EB"/>
    <w:rsid w:val="004501B5"/>
    <w:rsid w:val="004502AF"/>
    <w:rsid w:val="004502C6"/>
    <w:rsid w:val="0045035D"/>
    <w:rsid w:val="004503A8"/>
    <w:rsid w:val="0045080E"/>
    <w:rsid w:val="00450A89"/>
    <w:rsid w:val="00450F90"/>
    <w:rsid w:val="00450FCD"/>
    <w:rsid w:val="0045119D"/>
    <w:rsid w:val="0045130A"/>
    <w:rsid w:val="00451335"/>
    <w:rsid w:val="00451496"/>
    <w:rsid w:val="004514C8"/>
    <w:rsid w:val="004514D4"/>
    <w:rsid w:val="0045192A"/>
    <w:rsid w:val="00451A05"/>
    <w:rsid w:val="00451D41"/>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6F0"/>
    <w:rsid w:val="00455809"/>
    <w:rsid w:val="004559A1"/>
    <w:rsid w:val="0045627C"/>
    <w:rsid w:val="00456390"/>
    <w:rsid w:val="004567BF"/>
    <w:rsid w:val="00456840"/>
    <w:rsid w:val="00456A53"/>
    <w:rsid w:val="00456E4A"/>
    <w:rsid w:val="0045703C"/>
    <w:rsid w:val="004572E4"/>
    <w:rsid w:val="00457485"/>
    <w:rsid w:val="00457A1B"/>
    <w:rsid w:val="00457CB9"/>
    <w:rsid w:val="00457CF2"/>
    <w:rsid w:val="00457CFA"/>
    <w:rsid w:val="00457DED"/>
    <w:rsid w:val="00460028"/>
    <w:rsid w:val="0046016E"/>
    <w:rsid w:val="00460235"/>
    <w:rsid w:val="00460339"/>
    <w:rsid w:val="004603E4"/>
    <w:rsid w:val="00460BE2"/>
    <w:rsid w:val="00460E74"/>
    <w:rsid w:val="004611CF"/>
    <w:rsid w:val="00461257"/>
    <w:rsid w:val="004613E7"/>
    <w:rsid w:val="00461627"/>
    <w:rsid w:val="00461707"/>
    <w:rsid w:val="004617AB"/>
    <w:rsid w:val="00461A28"/>
    <w:rsid w:val="00461AE9"/>
    <w:rsid w:val="00461D76"/>
    <w:rsid w:val="0046233C"/>
    <w:rsid w:val="004624A1"/>
    <w:rsid w:val="004626FF"/>
    <w:rsid w:val="00462712"/>
    <w:rsid w:val="00462968"/>
    <w:rsid w:val="00462A4A"/>
    <w:rsid w:val="00462C9F"/>
    <w:rsid w:val="0046310C"/>
    <w:rsid w:val="00463221"/>
    <w:rsid w:val="0046346D"/>
    <w:rsid w:val="0046358D"/>
    <w:rsid w:val="00463592"/>
    <w:rsid w:val="0046378A"/>
    <w:rsid w:val="004638DE"/>
    <w:rsid w:val="00463A94"/>
    <w:rsid w:val="004640AC"/>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F0A"/>
    <w:rsid w:val="004672FC"/>
    <w:rsid w:val="0046737C"/>
    <w:rsid w:val="00467612"/>
    <w:rsid w:val="00467BAD"/>
    <w:rsid w:val="00467C68"/>
    <w:rsid w:val="00467D50"/>
    <w:rsid w:val="00467F88"/>
    <w:rsid w:val="004701AD"/>
    <w:rsid w:val="0047024F"/>
    <w:rsid w:val="00470281"/>
    <w:rsid w:val="00470341"/>
    <w:rsid w:val="00470666"/>
    <w:rsid w:val="00470749"/>
    <w:rsid w:val="00470780"/>
    <w:rsid w:val="004707FB"/>
    <w:rsid w:val="00470922"/>
    <w:rsid w:val="00470996"/>
    <w:rsid w:val="004709D9"/>
    <w:rsid w:val="00470A09"/>
    <w:rsid w:val="00470A7B"/>
    <w:rsid w:val="00470E9D"/>
    <w:rsid w:val="00470ECC"/>
    <w:rsid w:val="00471357"/>
    <w:rsid w:val="0047169F"/>
    <w:rsid w:val="004718E4"/>
    <w:rsid w:val="00471920"/>
    <w:rsid w:val="00471B73"/>
    <w:rsid w:val="00471C67"/>
    <w:rsid w:val="0047201E"/>
    <w:rsid w:val="004721DF"/>
    <w:rsid w:val="004724AD"/>
    <w:rsid w:val="0047252B"/>
    <w:rsid w:val="0047272B"/>
    <w:rsid w:val="004728BB"/>
    <w:rsid w:val="004729A4"/>
    <w:rsid w:val="0047320F"/>
    <w:rsid w:val="004732C7"/>
    <w:rsid w:val="00473422"/>
    <w:rsid w:val="00473A01"/>
    <w:rsid w:val="00473C1C"/>
    <w:rsid w:val="00473C42"/>
    <w:rsid w:val="00473E7E"/>
    <w:rsid w:val="00473ED7"/>
    <w:rsid w:val="0047407F"/>
    <w:rsid w:val="004743AB"/>
    <w:rsid w:val="00474684"/>
    <w:rsid w:val="004750FD"/>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A44"/>
    <w:rsid w:val="00483D74"/>
    <w:rsid w:val="00483DF8"/>
    <w:rsid w:val="00483F25"/>
    <w:rsid w:val="00483FA7"/>
    <w:rsid w:val="0048404E"/>
    <w:rsid w:val="0048420C"/>
    <w:rsid w:val="004842B0"/>
    <w:rsid w:val="004843DE"/>
    <w:rsid w:val="00484424"/>
    <w:rsid w:val="00484562"/>
    <w:rsid w:val="004845A7"/>
    <w:rsid w:val="004847EF"/>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646C"/>
    <w:rsid w:val="00486655"/>
    <w:rsid w:val="0048676A"/>
    <w:rsid w:val="00486982"/>
    <w:rsid w:val="00486D10"/>
    <w:rsid w:val="00486DA1"/>
    <w:rsid w:val="00486DC5"/>
    <w:rsid w:val="00486FAB"/>
    <w:rsid w:val="004873D1"/>
    <w:rsid w:val="00487529"/>
    <w:rsid w:val="004875AB"/>
    <w:rsid w:val="00487689"/>
    <w:rsid w:val="004877EA"/>
    <w:rsid w:val="00487983"/>
    <w:rsid w:val="00487AA3"/>
    <w:rsid w:val="00487AD1"/>
    <w:rsid w:val="00487DC0"/>
    <w:rsid w:val="00487F90"/>
    <w:rsid w:val="00490072"/>
    <w:rsid w:val="004900CA"/>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C3"/>
    <w:rsid w:val="00494DEF"/>
    <w:rsid w:val="00494F08"/>
    <w:rsid w:val="004951C1"/>
    <w:rsid w:val="00495502"/>
    <w:rsid w:val="00495616"/>
    <w:rsid w:val="00495801"/>
    <w:rsid w:val="00495A0F"/>
    <w:rsid w:val="00495C9B"/>
    <w:rsid w:val="004960E6"/>
    <w:rsid w:val="004960EB"/>
    <w:rsid w:val="004962AC"/>
    <w:rsid w:val="004963C5"/>
    <w:rsid w:val="004964C4"/>
    <w:rsid w:val="00496577"/>
    <w:rsid w:val="00496915"/>
    <w:rsid w:val="00496A61"/>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F1"/>
    <w:rsid w:val="004A4C3D"/>
    <w:rsid w:val="004A4C3F"/>
    <w:rsid w:val="004A4E4A"/>
    <w:rsid w:val="004A4FE5"/>
    <w:rsid w:val="004A5386"/>
    <w:rsid w:val="004A539F"/>
    <w:rsid w:val="004A5513"/>
    <w:rsid w:val="004A55DF"/>
    <w:rsid w:val="004A560C"/>
    <w:rsid w:val="004A57C0"/>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7B"/>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10C1"/>
    <w:rsid w:val="004B1258"/>
    <w:rsid w:val="004B12E0"/>
    <w:rsid w:val="004B1327"/>
    <w:rsid w:val="004B17D8"/>
    <w:rsid w:val="004B1AA4"/>
    <w:rsid w:val="004B1C0B"/>
    <w:rsid w:val="004B1D6A"/>
    <w:rsid w:val="004B1E78"/>
    <w:rsid w:val="004B22B6"/>
    <w:rsid w:val="004B2415"/>
    <w:rsid w:val="004B2461"/>
    <w:rsid w:val="004B2570"/>
    <w:rsid w:val="004B2733"/>
    <w:rsid w:val="004B2880"/>
    <w:rsid w:val="004B2BA1"/>
    <w:rsid w:val="004B2C43"/>
    <w:rsid w:val="004B2D2E"/>
    <w:rsid w:val="004B301F"/>
    <w:rsid w:val="004B304E"/>
    <w:rsid w:val="004B305C"/>
    <w:rsid w:val="004B3232"/>
    <w:rsid w:val="004B3376"/>
    <w:rsid w:val="004B362A"/>
    <w:rsid w:val="004B3A31"/>
    <w:rsid w:val="004B3A63"/>
    <w:rsid w:val="004B3B0E"/>
    <w:rsid w:val="004B3CBB"/>
    <w:rsid w:val="004B3DD6"/>
    <w:rsid w:val="004B3F81"/>
    <w:rsid w:val="004B4040"/>
    <w:rsid w:val="004B414A"/>
    <w:rsid w:val="004B430F"/>
    <w:rsid w:val="004B44F0"/>
    <w:rsid w:val="004B4995"/>
    <w:rsid w:val="004B49C4"/>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F4"/>
    <w:rsid w:val="004B6F1E"/>
    <w:rsid w:val="004B7249"/>
    <w:rsid w:val="004B7348"/>
    <w:rsid w:val="004B76E2"/>
    <w:rsid w:val="004B7E85"/>
    <w:rsid w:val="004B7EC8"/>
    <w:rsid w:val="004C033B"/>
    <w:rsid w:val="004C04A3"/>
    <w:rsid w:val="004C09FC"/>
    <w:rsid w:val="004C0B5F"/>
    <w:rsid w:val="004C0E8E"/>
    <w:rsid w:val="004C101F"/>
    <w:rsid w:val="004C18EC"/>
    <w:rsid w:val="004C19AF"/>
    <w:rsid w:val="004C1AA0"/>
    <w:rsid w:val="004C1B0D"/>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F5B"/>
    <w:rsid w:val="004D2171"/>
    <w:rsid w:val="004D265B"/>
    <w:rsid w:val="004D26E0"/>
    <w:rsid w:val="004D289D"/>
    <w:rsid w:val="004D294D"/>
    <w:rsid w:val="004D319F"/>
    <w:rsid w:val="004D3455"/>
    <w:rsid w:val="004D3737"/>
    <w:rsid w:val="004D3986"/>
    <w:rsid w:val="004D39D7"/>
    <w:rsid w:val="004D3BDF"/>
    <w:rsid w:val="004D3C82"/>
    <w:rsid w:val="004D3DF7"/>
    <w:rsid w:val="004D3F91"/>
    <w:rsid w:val="004D429F"/>
    <w:rsid w:val="004D44A5"/>
    <w:rsid w:val="004D4772"/>
    <w:rsid w:val="004D4781"/>
    <w:rsid w:val="004D4950"/>
    <w:rsid w:val="004D497F"/>
    <w:rsid w:val="004D49C3"/>
    <w:rsid w:val="004D4B39"/>
    <w:rsid w:val="004D4EA8"/>
    <w:rsid w:val="004D4FAD"/>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46"/>
    <w:rsid w:val="004E038C"/>
    <w:rsid w:val="004E0390"/>
    <w:rsid w:val="004E06BA"/>
    <w:rsid w:val="004E0ABF"/>
    <w:rsid w:val="004E1072"/>
    <w:rsid w:val="004E242D"/>
    <w:rsid w:val="004E2447"/>
    <w:rsid w:val="004E2C30"/>
    <w:rsid w:val="004E2DA7"/>
    <w:rsid w:val="004E2F12"/>
    <w:rsid w:val="004E2F62"/>
    <w:rsid w:val="004E2FBC"/>
    <w:rsid w:val="004E325F"/>
    <w:rsid w:val="004E3437"/>
    <w:rsid w:val="004E38A1"/>
    <w:rsid w:val="004E3B94"/>
    <w:rsid w:val="004E3C7A"/>
    <w:rsid w:val="004E3E0D"/>
    <w:rsid w:val="004E3E90"/>
    <w:rsid w:val="004E3EFF"/>
    <w:rsid w:val="004E4A17"/>
    <w:rsid w:val="004E4D31"/>
    <w:rsid w:val="004E544E"/>
    <w:rsid w:val="004E56AB"/>
    <w:rsid w:val="004E5733"/>
    <w:rsid w:val="004E5741"/>
    <w:rsid w:val="004E577B"/>
    <w:rsid w:val="004E5961"/>
    <w:rsid w:val="004E5C6E"/>
    <w:rsid w:val="004E5EC7"/>
    <w:rsid w:val="004E61C9"/>
    <w:rsid w:val="004E620A"/>
    <w:rsid w:val="004E6335"/>
    <w:rsid w:val="004E6343"/>
    <w:rsid w:val="004E63D7"/>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96E"/>
    <w:rsid w:val="004F3119"/>
    <w:rsid w:val="004F35AB"/>
    <w:rsid w:val="004F3657"/>
    <w:rsid w:val="004F37E5"/>
    <w:rsid w:val="004F3881"/>
    <w:rsid w:val="004F38BC"/>
    <w:rsid w:val="004F38FF"/>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1009"/>
    <w:rsid w:val="00501017"/>
    <w:rsid w:val="00501071"/>
    <w:rsid w:val="005017AC"/>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41EB"/>
    <w:rsid w:val="0050423B"/>
    <w:rsid w:val="00504613"/>
    <w:rsid w:val="0050461A"/>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5B0"/>
    <w:rsid w:val="005106B3"/>
    <w:rsid w:val="0051073C"/>
    <w:rsid w:val="0051092F"/>
    <w:rsid w:val="005109BA"/>
    <w:rsid w:val="005109FD"/>
    <w:rsid w:val="00510A63"/>
    <w:rsid w:val="00510BD5"/>
    <w:rsid w:val="00510F22"/>
    <w:rsid w:val="0051123C"/>
    <w:rsid w:val="005112D7"/>
    <w:rsid w:val="00511398"/>
    <w:rsid w:val="005113C7"/>
    <w:rsid w:val="00511794"/>
    <w:rsid w:val="0051199D"/>
    <w:rsid w:val="00511A74"/>
    <w:rsid w:val="00511AD2"/>
    <w:rsid w:val="00511BD3"/>
    <w:rsid w:val="00511E6E"/>
    <w:rsid w:val="00511EB3"/>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458"/>
    <w:rsid w:val="00514709"/>
    <w:rsid w:val="005147BB"/>
    <w:rsid w:val="00514B65"/>
    <w:rsid w:val="00514D3D"/>
    <w:rsid w:val="00514EE1"/>
    <w:rsid w:val="0051515C"/>
    <w:rsid w:val="00515192"/>
    <w:rsid w:val="0051535D"/>
    <w:rsid w:val="005156B2"/>
    <w:rsid w:val="005156E5"/>
    <w:rsid w:val="00515743"/>
    <w:rsid w:val="00515942"/>
    <w:rsid w:val="00515B09"/>
    <w:rsid w:val="00515E3B"/>
    <w:rsid w:val="005161FD"/>
    <w:rsid w:val="0051628E"/>
    <w:rsid w:val="00516922"/>
    <w:rsid w:val="005169F9"/>
    <w:rsid w:val="00517014"/>
    <w:rsid w:val="00517980"/>
    <w:rsid w:val="00517B8C"/>
    <w:rsid w:val="00517CEA"/>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6E1"/>
    <w:rsid w:val="00523767"/>
    <w:rsid w:val="005239FF"/>
    <w:rsid w:val="00523AAA"/>
    <w:rsid w:val="00523B4A"/>
    <w:rsid w:val="00523B6D"/>
    <w:rsid w:val="00523DC8"/>
    <w:rsid w:val="00523E1F"/>
    <w:rsid w:val="005240C9"/>
    <w:rsid w:val="005242A5"/>
    <w:rsid w:val="005246C7"/>
    <w:rsid w:val="0052476F"/>
    <w:rsid w:val="00524964"/>
    <w:rsid w:val="00524AC2"/>
    <w:rsid w:val="005251AF"/>
    <w:rsid w:val="00525612"/>
    <w:rsid w:val="00525924"/>
    <w:rsid w:val="0052598A"/>
    <w:rsid w:val="005259F5"/>
    <w:rsid w:val="00525A8F"/>
    <w:rsid w:val="00525C0F"/>
    <w:rsid w:val="005261F6"/>
    <w:rsid w:val="005262C2"/>
    <w:rsid w:val="00526444"/>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293"/>
    <w:rsid w:val="00530310"/>
    <w:rsid w:val="00530313"/>
    <w:rsid w:val="00530456"/>
    <w:rsid w:val="00530516"/>
    <w:rsid w:val="00530880"/>
    <w:rsid w:val="00530BC8"/>
    <w:rsid w:val="00530D84"/>
    <w:rsid w:val="00530FF9"/>
    <w:rsid w:val="005318D7"/>
    <w:rsid w:val="005318F5"/>
    <w:rsid w:val="0053198F"/>
    <w:rsid w:val="00531B58"/>
    <w:rsid w:val="00531C34"/>
    <w:rsid w:val="00532020"/>
    <w:rsid w:val="005320D1"/>
    <w:rsid w:val="00532105"/>
    <w:rsid w:val="00532969"/>
    <w:rsid w:val="00532A40"/>
    <w:rsid w:val="00532A46"/>
    <w:rsid w:val="00532A5F"/>
    <w:rsid w:val="00532AAA"/>
    <w:rsid w:val="00532C5E"/>
    <w:rsid w:val="00532DCE"/>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2FB"/>
    <w:rsid w:val="0053731B"/>
    <w:rsid w:val="00537337"/>
    <w:rsid w:val="005373BC"/>
    <w:rsid w:val="00537649"/>
    <w:rsid w:val="00537826"/>
    <w:rsid w:val="00537A16"/>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EC7"/>
    <w:rsid w:val="005412D1"/>
    <w:rsid w:val="005415DA"/>
    <w:rsid w:val="005415EF"/>
    <w:rsid w:val="005416BE"/>
    <w:rsid w:val="0054189B"/>
    <w:rsid w:val="00541A81"/>
    <w:rsid w:val="00541D2A"/>
    <w:rsid w:val="00541F49"/>
    <w:rsid w:val="00542394"/>
    <w:rsid w:val="005423B3"/>
    <w:rsid w:val="0054266C"/>
    <w:rsid w:val="005426A0"/>
    <w:rsid w:val="0054271B"/>
    <w:rsid w:val="005428F1"/>
    <w:rsid w:val="00542DD9"/>
    <w:rsid w:val="00542E66"/>
    <w:rsid w:val="00542F72"/>
    <w:rsid w:val="005431A7"/>
    <w:rsid w:val="0054331E"/>
    <w:rsid w:val="005434CF"/>
    <w:rsid w:val="00543C55"/>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941"/>
    <w:rsid w:val="00550A14"/>
    <w:rsid w:val="00550C84"/>
    <w:rsid w:val="00550CE6"/>
    <w:rsid w:val="00550F02"/>
    <w:rsid w:val="00550F08"/>
    <w:rsid w:val="005512FC"/>
    <w:rsid w:val="00551890"/>
    <w:rsid w:val="00551A7E"/>
    <w:rsid w:val="00551D83"/>
    <w:rsid w:val="00551DF1"/>
    <w:rsid w:val="00551E05"/>
    <w:rsid w:val="00551E71"/>
    <w:rsid w:val="00552399"/>
    <w:rsid w:val="005523AD"/>
    <w:rsid w:val="00552613"/>
    <w:rsid w:val="005526F3"/>
    <w:rsid w:val="00552C7A"/>
    <w:rsid w:val="00552EBB"/>
    <w:rsid w:val="00552FB3"/>
    <w:rsid w:val="0055317E"/>
    <w:rsid w:val="00553251"/>
    <w:rsid w:val="00553265"/>
    <w:rsid w:val="005532AE"/>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FB9"/>
    <w:rsid w:val="00554FFD"/>
    <w:rsid w:val="0055502A"/>
    <w:rsid w:val="00555234"/>
    <w:rsid w:val="00555382"/>
    <w:rsid w:val="00555805"/>
    <w:rsid w:val="00555849"/>
    <w:rsid w:val="005559A1"/>
    <w:rsid w:val="00555A07"/>
    <w:rsid w:val="00555B79"/>
    <w:rsid w:val="00555EFB"/>
    <w:rsid w:val="005561C0"/>
    <w:rsid w:val="00556568"/>
    <w:rsid w:val="00556582"/>
    <w:rsid w:val="0055695F"/>
    <w:rsid w:val="00556DB4"/>
    <w:rsid w:val="00556EC1"/>
    <w:rsid w:val="00556FE1"/>
    <w:rsid w:val="00557688"/>
    <w:rsid w:val="00557ACC"/>
    <w:rsid w:val="00560042"/>
    <w:rsid w:val="00560180"/>
    <w:rsid w:val="005601EC"/>
    <w:rsid w:val="0056033C"/>
    <w:rsid w:val="005603AE"/>
    <w:rsid w:val="005604FE"/>
    <w:rsid w:val="00560505"/>
    <w:rsid w:val="0056050E"/>
    <w:rsid w:val="00560CBE"/>
    <w:rsid w:val="00560D29"/>
    <w:rsid w:val="00560EB4"/>
    <w:rsid w:val="005610B3"/>
    <w:rsid w:val="0056179C"/>
    <w:rsid w:val="005617EF"/>
    <w:rsid w:val="0056184A"/>
    <w:rsid w:val="00561BD5"/>
    <w:rsid w:val="00561D69"/>
    <w:rsid w:val="00561E9F"/>
    <w:rsid w:val="00562001"/>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B06"/>
    <w:rsid w:val="00563C0B"/>
    <w:rsid w:val="00563CDD"/>
    <w:rsid w:val="00563F5A"/>
    <w:rsid w:val="00563FA3"/>
    <w:rsid w:val="00564001"/>
    <w:rsid w:val="0056426D"/>
    <w:rsid w:val="005642DA"/>
    <w:rsid w:val="005643A1"/>
    <w:rsid w:val="00564713"/>
    <w:rsid w:val="00564831"/>
    <w:rsid w:val="00564A9A"/>
    <w:rsid w:val="00564B85"/>
    <w:rsid w:val="005653D8"/>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8E"/>
    <w:rsid w:val="005707A8"/>
    <w:rsid w:val="005708CB"/>
    <w:rsid w:val="0057090B"/>
    <w:rsid w:val="00570A9B"/>
    <w:rsid w:val="00570AE4"/>
    <w:rsid w:val="00570AFF"/>
    <w:rsid w:val="00570E79"/>
    <w:rsid w:val="00571005"/>
    <w:rsid w:val="00571163"/>
    <w:rsid w:val="0057127F"/>
    <w:rsid w:val="0057152F"/>
    <w:rsid w:val="00571681"/>
    <w:rsid w:val="0057178C"/>
    <w:rsid w:val="00571BBF"/>
    <w:rsid w:val="00571E11"/>
    <w:rsid w:val="00571F6A"/>
    <w:rsid w:val="0057206D"/>
    <w:rsid w:val="0057229E"/>
    <w:rsid w:val="00572416"/>
    <w:rsid w:val="00572736"/>
    <w:rsid w:val="005729C6"/>
    <w:rsid w:val="00572B1A"/>
    <w:rsid w:val="00572F7E"/>
    <w:rsid w:val="00573043"/>
    <w:rsid w:val="00573062"/>
    <w:rsid w:val="0057311C"/>
    <w:rsid w:val="00573236"/>
    <w:rsid w:val="00573869"/>
    <w:rsid w:val="0057397E"/>
    <w:rsid w:val="00573B46"/>
    <w:rsid w:val="00573B7F"/>
    <w:rsid w:val="00573D21"/>
    <w:rsid w:val="00573F9B"/>
    <w:rsid w:val="00574774"/>
    <w:rsid w:val="005748C7"/>
    <w:rsid w:val="0057496C"/>
    <w:rsid w:val="00574BBC"/>
    <w:rsid w:val="00574D0C"/>
    <w:rsid w:val="005750ED"/>
    <w:rsid w:val="0057529B"/>
    <w:rsid w:val="005756BF"/>
    <w:rsid w:val="00575831"/>
    <w:rsid w:val="0057590E"/>
    <w:rsid w:val="00575EF1"/>
    <w:rsid w:val="005760D9"/>
    <w:rsid w:val="0057636D"/>
    <w:rsid w:val="00576460"/>
    <w:rsid w:val="005764C1"/>
    <w:rsid w:val="005766A2"/>
    <w:rsid w:val="00576F30"/>
    <w:rsid w:val="00577467"/>
    <w:rsid w:val="00577513"/>
    <w:rsid w:val="00577524"/>
    <w:rsid w:val="00577758"/>
    <w:rsid w:val="0057776F"/>
    <w:rsid w:val="00577820"/>
    <w:rsid w:val="00577982"/>
    <w:rsid w:val="00577DA4"/>
    <w:rsid w:val="005804E8"/>
    <w:rsid w:val="0058068E"/>
    <w:rsid w:val="0058080B"/>
    <w:rsid w:val="0058083A"/>
    <w:rsid w:val="005809AE"/>
    <w:rsid w:val="00580A2D"/>
    <w:rsid w:val="00580A7A"/>
    <w:rsid w:val="00580B25"/>
    <w:rsid w:val="00580E93"/>
    <w:rsid w:val="00580FD1"/>
    <w:rsid w:val="005810D3"/>
    <w:rsid w:val="0058111E"/>
    <w:rsid w:val="0058166B"/>
    <w:rsid w:val="00581799"/>
    <w:rsid w:val="00581B20"/>
    <w:rsid w:val="00581CF3"/>
    <w:rsid w:val="00581F76"/>
    <w:rsid w:val="0058242F"/>
    <w:rsid w:val="00582570"/>
    <w:rsid w:val="005829B6"/>
    <w:rsid w:val="00582A22"/>
    <w:rsid w:val="00582BCD"/>
    <w:rsid w:val="00582D18"/>
    <w:rsid w:val="00582DBF"/>
    <w:rsid w:val="00582DCC"/>
    <w:rsid w:val="00582F50"/>
    <w:rsid w:val="00583202"/>
    <w:rsid w:val="00583752"/>
    <w:rsid w:val="005838EA"/>
    <w:rsid w:val="005839C4"/>
    <w:rsid w:val="00583A9D"/>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226"/>
    <w:rsid w:val="005862ED"/>
    <w:rsid w:val="0058632F"/>
    <w:rsid w:val="00586446"/>
    <w:rsid w:val="0058654B"/>
    <w:rsid w:val="0058686F"/>
    <w:rsid w:val="0058698A"/>
    <w:rsid w:val="00586A5F"/>
    <w:rsid w:val="00586BF2"/>
    <w:rsid w:val="00586DE8"/>
    <w:rsid w:val="005870FD"/>
    <w:rsid w:val="0058714B"/>
    <w:rsid w:val="005871FB"/>
    <w:rsid w:val="0058740D"/>
    <w:rsid w:val="005874EA"/>
    <w:rsid w:val="00587649"/>
    <w:rsid w:val="005877F7"/>
    <w:rsid w:val="00587883"/>
    <w:rsid w:val="005878D2"/>
    <w:rsid w:val="00587961"/>
    <w:rsid w:val="00587CA9"/>
    <w:rsid w:val="00587DEF"/>
    <w:rsid w:val="00587E37"/>
    <w:rsid w:val="00587E6F"/>
    <w:rsid w:val="0059084A"/>
    <w:rsid w:val="00590ACD"/>
    <w:rsid w:val="00590DCF"/>
    <w:rsid w:val="00590E69"/>
    <w:rsid w:val="00591055"/>
    <w:rsid w:val="005915D0"/>
    <w:rsid w:val="00591669"/>
    <w:rsid w:val="0059171C"/>
    <w:rsid w:val="00591A4D"/>
    <w:rsid w:val="00591C91"/>
    <w:rsid w:val="00591E81"/>
    <w:rsid w:val="00592049"/>
    <w:rsid w:val="005924FF"/>
    <w:rsid w:val="00592585"/>
    <w:rsid w:val="005928C6"/>
    <w:rsid w:val="00592B46"/>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F1A"/>
    <w:rsid w:val="00596F7A"/>
    <w:rsid w:val="0059726B"/>
    <w:rsid w:val="005972D8"/>
    <w:rsid w:val="0059733A"/>
    <w:rsid w:val="00597597"/>
    <w:rsid w:val="00597AE9"/>
    <w:rsid w:val="00597C1B"/>
    <w:rsid w:val="005A0144"/>
    <w:rsid w:val="005A02DD"/>
    <w:rsid w:val="005A034D"/>
    <w:rsid w:val="005A040C"/>
    <w:rsid w:val="005A077A"/>
    <w:rsid w:val="005A077E"/>
    <w:rsid w:val="005A07E7"/>
    <w:rsid w:val="005A08CA"/>
    <w:rsid w:val="005A0BDD"/>
    <w:rsid w:val="005A0CF2"/>
    <w:rsid w:val="005A0F90"/>
    <w:rsid w:val="005A0FD4"/>
    <w:rsid w:val="005A1220"/>
    <w:rsid w:val="005A17D3"/>
    <w:rsid w:val="005A1B48"/>
    <w:rsid w:val="005A1D91"/>
    <w:rsid w:val="005A1DFD"/>
    <w:rsid w:val="005A262F"/>
    <w:rsid w:val="005A2955"/>
    <w:rsid w:val="005A2C1F"/>
    <w:rsid w:val="005A2E87"/>
    <w:rsid w:val="005A3123"/>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6A4"/>
    <w:rsid w:val="005A5CE7"/>
    <w:rsid w:val="005A5EA5"/>
    <w:rsid w:val="005A5ECC"/>
    <w:rsid w:val="005A6081"/>
    <w:rsid w:val="005A60D1"/>
    <w:rsid w:val="005A63EC"/>
    <w:rsid w:val="005A6760"/>
    <w:rsid w:val="005A6B32"/>
    <w:rsid w:val="005A6E00"/>
    <w:rsid w:val="005A7263"/>
    <w:rsid w:val="005A7396"/>
    <w:rsid w:val="005A741B"/>
    <w:rsid w:val="005A74D4"/>
    <w:rsid w:val="005A7A2C"/>
    <w:rsid w:val="005A7AF5"/>
    <w:rsid w:val="005A7FE8"/>
    <w:rsid w:val="005B0040"/>
    <w:rsid w:val="005B01D9"/>
    <w:rsid w:val="005B02DD"/>
    <w:rsid w:val="005B0844"/>
    <w:rsid w:val="005B085F"/>
    <w:rsid w:val="005B09AC"/>
    <w:rsid w:val="005B1002"/>
    <w:rsid w:val="005B16C3"/>
    <w:rsid w:val="005B1787"/>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7A3"/>
    <w:rsid w:val="005B5999"/>
    <w:rsid w:val="005B5BAF"/>
    <w:rsid w:val="005B5D93"/>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C0061"/>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9E5"/>
    <w:rsid w:val="005C1AC9"/>
    <w:rsid w:val="005C1CAD"/>
    <w:rsid w:val="005C1E92"/>
    <w:rsid w:val="005C1F67"/>
    <w:rsid w:val="005C1F8A"/>
    <w:rsid w:val="005C2177"/>
    <w:rsid w:val="005C2535"/>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B9"/>
    <w:rsid w:val="005C6E30"/>
    <w:rsid w:val="005C6F44"/>
    <w:rsid w:val="005C72A8"/>
    <w:rsid w:val="005C7956"/>
    <w:rsid w:val="005C7AE3"/>
    <w:rsid w:val="005C7CD4"/>
    <w:rsid w:val="005C7D3B"/>
    <w:rsid w:val="005C7ECB"/>
    <w:rsid w:val="005D027C"/>
    <w:rsid w:val="005D027D"/>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6F"/>
    <w:rsid w:val="005D17F8"/>
    <w:rsid w:val="005D1916"/>
    <w:rsid w:val="005D19C2"/>
    <w:rsid w:val="005D2034"/>
    <w:rsid w:val="005D2068"/>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C4"/>
    <w:rsid w:val="005D4F0E"/>
    <w:rsid w:val="005D4FBC"/>
    <w:rsid w:val="005D524F"/>
    <w:rsid w:val="005D53FC"/>
    <w:rsid w:val="005D55CC"/>
    <w:rsid w:val="005D5615"/>
    <w:rsid w:val="005D5B8F"/>
    <w:rsid w:val="005D62AC"/>
    <w:rsid w:val="005D62C0"/>
    <w:rsid w:val="005D6374"/>
    <w:rsid w:val="005D63A6"/>
    <w:rsid w:val="005D63B8"/>
    <w:rsid w:val="005D65BF"/>
    <w:rsid w:val="005D65C5"/>
    <w:rsid w:val="005D7313"/>
    <w:rsid w:val="005D734B"/>
    <w:rsid w:val="005D7379"/>
    <w:rsid w:val="005D73BE"/>
    <w:rsid w:val="005D7524"/>
    <w:rsid w:val="005D793E"/>
    <w:rsid w:val="005D7EC9"/>
    <w:rsid w:val="005D7FB0"/>
    <w:rsid w:val="005E0054"/>
    <w:rsid w:val="005E0345"/>
    <w:rsid w:val="005E0350"/>
    <w:rsid w:val="005E03FB"/>
    <w:rsid w:val="005E04E4"/>
    <w:rsid w:val="005E05DE"/>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BBB"/>
    <w:rsid w:val="005E2E9E"/>
    <w:rsid w:val="005E2FBB"/>
    <w:rsid w:val="005E30B6"/>
    <w:rsid w:val="005E3447"/>
    <w:rsid w:val="005E37A4"/>
    <w:rsid w:val="005E38CF"/>
    <w:rsid w:val="005E3A82"/>
    <w:rsid w:val="005E3D2F"/>
    <w:rsid w:val="005E3DC8"/>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E18"/>
    <w:rsid w:val="005E6EE4"/>
    <w:rsid w:val="005E6FAD"/>
    <w:rsid w:val="005E70B5"/>
    <w:rsid w:val="005E728E"/>
    <w:rsid w:val="005E73ED"/>
    <w:rsid w:val="005E74E2"/>
    <w:rsid w:val="005E74EB"/>
    <w:rsid w:val="005E79A7"/>
    <w:rsid w:val="005E7B15"/>
    <w:rsid w:val="005E7E21"/>
    <w:rsid w:val="005E7EB6"/>
    <w:rsid w:val="005E7F3F"/>
    <w:rsid w:val="005F0352"/>
    <w:rsid w:val="005F0412"/>
    <w:rsid w:val="005F0517"/>
    <w:rsid w:val="005F066C"/>
    <w:rsid w:val="005F085E"/>
    <w:rsid w:val="005F09FA"/>
    <w:rsid w:val="005F0B70"/>
    <w:rsid w:val="005F0CEA"/>
    <w:rsid w:val="005F0FA8"/>
    <w:rsid w:val="005F10A6"/>
    <w:rsid w:val="005F1197"/>
    <w:rsid w:val="005F1453"/>
    <w:rsid w:val="005F14EE"/>
    <w:rsid w:val="005F1614"/>
    <w:rsid w:val="005F176A"/>
    <w:rsid w:val="005F1B38"/>
    <w:rsid w:val="005F1E7F"/>
    <w:rsid w:val="005F1F16"/>
    <w:rsid w:val="005F1FEF"/>
    <w:rsid w:val="005F2146"/>
    <w:rsid w:val="005F2505"/>
    <w:rsid w:val="005F25ED"/>
    <w:rsid w:val="005F2AE6"/>
    <w:rsid w:val="005F3544"/>
    <w:rsid w:val="005F3584"/>
    <w:rsid w:val="005F38F8"/>
    <w:rsid w:val="005F3920"/>
    <w:rsid w:val="005F3EC1"/>
    <w:rsid w:val="005F4033"/>
    <w:rsid w:val="005F4372"/>
    <w:rsid w:val="005F463C"/>
    <w:rsid w:val="005F4697"/>
    <w:rsid w:val="005F4A1C"/>
    <w:rsid w:val="005F4B6C"/>
    <w:rsid w:val="005F4C71"/>
    <w:rsid w:val="005F4E5E"/>
    <w:rsid w:val="005F4FC4"/>
    <w:rsid w:val="005F5444"/>
    <w:rsid w:val="005F5563"/>
    <w:rsid w:val="005F580B"/>
    <w:rsid w:val="005F58B2"/>
    <w:rsid w:val="005F5B83"/>
    <w:rsid w:val="005F5DDF"/>
    <w:rsid w:val="005F5F6F"/>
    <w:rsid w:val="005F614E"/>
    <w:rsid w:val="005F61A9"/>
    <w:rsid w:val="005F63C1"/>
    <w:rsid w:val="005F64BB"/>
    <w:rsid w:val="005F6520"/>
    <w:rsid w:val="005F67EC"/>
    <w:rsid w:val="005F68CD"/>
    <w:rsid w:val="005F698B"/>
    <w:rsid w:val="005F6CD8"/>
    <w:rsid w:val="005F6FF7"/>
    <w:rsid w:val="005F747D"/>
    <w:rsid w:val="005F7608"/>
    <w:rsid w:val="005F76F4"/>
    <w:rsid w:val="005F78EE"/>
    <w:rsid w:val="005F79D3"/>
    <w:rsid w:val="0060005A"/>
    <w:rsid w:val="006002F6"/>
    <w:rsid w:val="00600365"/>
    <w:rsid w:val="0060049E"/>
    <w:rsid w:val="006004AD"/>
    <w:rsid w:val="006008C9"/>
    <w:rsid w:val="00600AD1"/>
    <w:rsid w:val="00600BF2"/>
    <w:rsid w:val="00600CB3"/>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D17"/>
    <w:rsid w:val="00602DC4"/>
    <w:rsid w:val="00602EF6"/>
    <w:rsid w:val="00602FD9"/>
    <w:rsid w:val="006037BF"/>
    <w:rsid w:val="006037C5"/>
    <w:rsid w:val="00603871"/>
    <w:rsid w:val="006039FC"/>
    <w:rsid w:val="00603B40"/>
    <w:rsid w:val="00603BAD"/>
    <w:rsid w:val="00603C78"/>
    <w:rsid w:val="00603C94"/>
    <w:rsid w:val="00603FE5"/>
    <w:rsid w:val="00603FF3"/>
    <w:rsid w:val="006040BB"/>
    <w:rsid w:val="006040DD"/>
    <w:rsid w:val="0060413E"/>
    <w:rsid w:val="006041E5"/>
    <w:rsid w:val="00604334"/>
    <w:rsid w:val="006047EB"/>
    <w:rsid w:val="006049D9"/>
    <w:rsid w:val="00604A2B"/>
    <w:rsid w:val="00604B33"/>
    <w:rsid w:val="00604B9B"/>
    <w:rsid w:val="00604D5D"/>
    <w:rsid w:val="00605313"/>
    <w:rsid w:val="00605339"/>
    <w:rsid w:val="00605425"/>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10A6"/>
    <w:rsid w:val="00611123"/>
    <w:rsid w:val="006111D5"/>
    <w:rsid w:val="006114D8"/>
    <w:rsid w:val="00611BA5"/>
    <w:rsid w:val="00611BBC"/>
    <w:rsid w:val="00611C5B"/>
    <w:rsid w:val="00611F7F"/>
    <w:rsid w:val="006120F1"/>
    <w:rsid w:val="006122C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87"/>
    <w:rsid w:val="0062049E"/>
    <w:rsid w:val="006209FE"/>
    <w:rsid w:val="00620A9B"/>
    <w:rsid w:val="00620D39"/>
    <w:rsid w:val="00620EB2"/>
    <w:rsid w:val="00620F0F"/>
    <w:rsid w:val="006214E5"/>
    <w:rsid w:val="00621766"/>
    <w:rsid w:val="00621926"/>
    <w:rsid w:val="00621ACB"/>
    <w:rsid w:val="00621D5F"/>
    <w:rsid w:val="00621E11"/>
    <w:rsid w:val="00621F75"/>
    <w:rsid w:val="0062209E"/>
    <w:rsid w:val="006220C7"/>
    <w:rsid w:val="006222BE"/>
    <w:rsid w:val="0062251B"/>
    <w:rsid w:val="0062251C"/>
    <w:rsid w:val="00622594"/>
    <w:rsid w:val="0062263B"/>
    <w:rsid w:val="0062291F"/>
    <w:rsid w:val="006229CF"/>
    <w:rsid w:val="00622C94"/>
    <w:rsid w:val="00622D1F"/>
    <w:rsid w:val="00623509"/>
    <w:rsid w:val="006237AB"/>
    <w:rsid w:val="0062387D"/>
    <w:rsid w:val="00623A2E"/>
    <w:rsid w:val="00623CCD"/>
    <w:rsid w:val="00623DF1"/>
    <w:rsid w:val="00623F54"/>
    <w:rsid w:val="0062420C"/>
    <w:rsid w:val="0062442E"/>
    <w:rsid w:val="00624970"/>
    <w:rsid w:val="006249BD"/>
    <w:rsid w:val="00624B17"/>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FD6"/>
    <w:rsid w:val="00633687"/>
    <w:rsid w:val="00633797"/>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483"/>
    <w:rsid w:val="00641546"/>
    <w:rsid w:val="00641A5D"/>
    <w:rsid w:val="00641B5A"/>
    <w:rsid w:val="00641BF0"/>
    <w:rsid w:val="00641D3A"/>
    <w:rsid w:val="00641D43"/>
    <w:rsid w:val="00641D4F"/>
    <w:rsid w:val="00642597"/>
    <w:rsid w:val="0064270D"/>
    <w:rsid w:val="00642F69"/>
    <w:rsid w:val="00642F9A"/>
    <w:rsid w:val="00643296"/>
    <w:rsid w:val="0064338F"/>
    <w:rsid w:val="006434CE"/>
    <w:rsid w:val="006434D2"/>
    <w:rsid w:val="00643670"/>
    <w:rsid w:val="0064387F"/>
    <w:rsid w:val="006438B2"/>
    <w:rsid w:val="00643957"/>
    <w:rsid w:val="00643CB6"/>
    <w:rsid w:val="00643D10"/>
    <w:rsid w:val="00643F56"/>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65B6"/>
    <w:rsid w:val="00646989"/>
    <w:rsid w:val="00646A17"/>
    <w:rsid w:val="00646BF3"/>
    <w:rsid w:val="00646C62"/>
    <w:rsid w:val="00646DE0"/>
    <w:rsid w:val="0064709A"/>
    <w:rsid w:val="006470A9"/>
    <w:rsid w:val="006471CC"/>
    <w:rsid w:val="0064763B"/>
    <w:rsid w:val="00647827"/>
    <w:rsid w:val="00647886"/>
    <w:rsid w:val="0064788F"/>
    <w:rsid w:val="00647CD3"/>
    <w:rsid w:val="00647DED"/>
    <w:rsid w:val="00647E91"/>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D5"/>
    <w:rsid w:val="0065206F"/>
    <w:rsid w:val="00652261"/>
    <w:rsid w:val="00652487"/>
    <w:rsid w:val="006525D7"/>
    <w:rsid w:val="006525F2"/>
    <w:rsid w:val="00652A57"/>
    <w:rsid w:val="00652CAD"/>
    <w:rsid w:val="00653108"/>
    <w:rsid w:val="006533A2"/>
    <w:rsid w:val="0065352E"/>
    <w:rsid w:val="006539B4"/>
    <w:rsid w:val="00653A0C"/>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79E"/>
    <w:rsid w:val="00661A0C"/>
    <w:rsid w:val="00661C1B"/>
    <w:rsid w:val="00661E88"/>
    <w:rsid w:val="0066210F"/>
    <w:rsid w:val="00662628"/>
    <w:rsid w:val="00662A93"/>
    <w:rsid w:val="00662D1D"/>
    <w:rsid w:val="00662E2D"/>
    <w:rsid w:val="00663122"/>
    <w:rsid w:val="00663692"/>
    <w:rsid w:val="0066373B"/>
    <w:rsid w:val="00663873"/>
    <w:rsid w:val="00663AD5"/>
    <w:rsid w:val="00663B41"/>
    <w:rsid w:val="00663D4B"/>
    <w:rsid w:val="00663E89"/>
    <w:rsid w:val="0066408B"/>
    <w:rsid w:val="0066437F"/>
    <w:rsid w:val="006646EC"/>
    <w:rsid w:val="00664733"/>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629F"/>
    <w:rsid w:val="00666520"/>
    <w:rsid w:val="00666524"/>
    <w:rsid w:val="006666F1"/>
    <w:rsid w:val="00666A6D"/>
    <w:rsid w:val="00666C80"/>
    <w:rsid w:val="00666F16"/>
    <w:rsid w:val="0066714F"/>
    <w:rsid w:val="006671D0"/>
    <w:rsid w:val="0066736F"/>
    <w:rsid w:val="00667A38"/>
    <w:rsid w:val="00667E45"/>
    <w:rsid w:val="00667F28"/>
    <w:rsid w:val="0067009A"/>
    <w:rsid w:val="006700E1"/>
    <w:rsid w:val="0067036F"/>
    <w:rsid w:val="00670455"/>
    <w:rsid w:val="00670697"/>
    <w:rsid w:val="006709A3"/>
    <w:rsid w:val="00670A92"/>
    <w:rsid w:val="00670E5D"/>
    <w:rsid w:val="00670E77"/>
    <w:rsid w:val="00670FD5"/>
    <w:rsid w:val="0067107C"/>
    <w:rsid w:val="006710E9"/>
    <w:rsid w:val="00671152"/>
    <w:rsid w:val="00671215"/>
    <w:rsid w:val="00671598"/>
    <w:rsid w:val="0067186B"/>
    <w:rsid w:val="00671ADA"/>
    <w:rsid w:val="00671B1A"/>
    <w:rsid w:val="00671C9E"/>
    <w:rsid w:val="00671D65"/>
    <w:rsid w:val="0067214D"/>
    <w:rsid w:val="006721EB"/>
    <w:rsid w:val="00672658"/>
    <w:rsid w:val="0067288D"/>
    <w:rsid w:val="00672953"/>
    <w:rsid w:val="006729FF"/>
    <w:rsid w:val="00672DE7"/>
    <w:rsid w:val="00672EAC"/>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EBB"/>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9"/>
    <w:rsid w:val="00682F50"/>
    <w:rsid w:val="00683045"/>
    <w:rsid w:val="006830FB"/>
    <w:rsid w:val="00683314"/>
    <w:rsid w:val="00683C6B"/>
    <w:rsid w:val="00683E66"/>
    <w:rsid w:val="00683F70"/>
    <w:rsid w:val="00684168"/>
    <w:rsid w:val="006842DC"/>
    <w:rsid w:val="006843D4"/>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872"/>
    <w:rsid w:val="00691AC9"/>
    <w:rsid w:val="00691EFD"/>
    <w:rsid w:val="00691F22"/>
    <w:rsid w:val="00691FE8"/>
    <w:rsid w:val="006923E5"/>
    <w:rsid w:val="006923ED"/>
    <w:rsid w:val="0069281A"/>
    <w:rsid w:val="006928AC"/>
    <w:rsid w:val="00692C91"/>
    <w:rsid w:val="00692DE3"/>
    <w:rsid w:val="00692FCA"/>
    <w:rsid w:val="006933B5"/>
    <w:rsid w:val="006939DD"/>
    <w:rsid w:val="00693ABB"/>
    <w:rsid w:val="00693AE2"/>
    <w:rsid w:val="00693E13"/>
    <w:rsid w:val="00693FD1"/>
    <w:rsid w:val="0069412C"/>
    <w:rsid w:val="006941C3"/>
    <w:rsid w:val="00694274"/>
    <w:rsid w:val="006943BC"/>
    <w:rsid w:val="0069444C"/>
    <w:rsid w:val="00694F2C"/>
    <w:rsid w:val="006952C3"/>
    <w:rsid w:val="006953BC"/>
    <w:rsid w:val="00695987"/>
    <w:rsid w:val="006959E9"/>
    <w:rsid w:val="00695D9C"/>
    <w:rsid w:val="00695DB3"/>
    <w:rsid w:val="00695E8E"/>
    <w:rsid w:val="006962FE"/>
    <w:rsid w:val="00696523"/>
    <w:rsid w:val="006965C8"/>
    <w:rsid w:val="0069661F"/>
    <w:rsid w:val="00696629"/>
    <w:rsid w:val="006966B4"/>
    <w:rsid w:val="006968D4"/>
    <w:rsid w:val="00696AD3"/>
    <w:rsid w:val="00696D9F"/>
    <w:rsid w:val="00696EAF"/>
    <w:rsid w:val="00696F66"/>
    <w:rsid w:val="00697071"/>
    <w:rsid w:val="00697133"/>
    <w:rsid w:val="00697213"/>
    <w:rsid w:val="00697575"/>
    <w:rsid w:val="00697915"/>
    <w:rsid w:val="00697B29"/>
    <w:rsid w:val="00697EE7"/>
    <w:rsid w:val="00697F0D"/>
    <w:rsid w:val="006A0386"/>
    <w:rsid w:val="006A087B"/>
    <w:rsid w:val="006A0936"/>
    <w:rsid w:val="006A0B47"/>
    <w:rsid w:val="006A0CA4"/>
    <w:rsid w:val="006A0E2F"/>
    <w:rsid w:val="006A1068"/>
    <w:rsid w:val="006A13B6"/>
    <w:rsid w:val="006A1439"/>
    <w:rsid w:val="006A1C70"/>
    <w:rsid w:val="006A20B3"/>
    <w:rsid w:val="006A2510"/>
    <w:rsid w:val="006A25D8"/>
    <w:rsid w:val="006A2711"/>
    <w:rsid w:val="006A27A1"/>
    <w:rsid w:val="006A27F0"/>
    <w:rsid w:val="006A2A22"/>
    <w:rsid w:val="006A2A5F"/>
    <w:rsid w:val="006A2CC3"/>
    <w:rsid w:val="006A2CD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11E"/>
    <w:rsid w:val="006A51E4"/>
    <w:rsid w:val="006A55CD"/>
    <w:rsid w:val="006A5BD6"/>
    <w:rsid w:val="006A60B5"/>
    <w:rsid w:val="006A614D"/>
    <w:rsid w:val="006A61DF"/>
    <w:rsid w:val="006A62E0"/>
    <w:rsid w:val="006A6544"/>
    <w:rsid w:val="006A6893"/>
    <w:rsid w:val="006A69AF"/>
    <w:rsid w:val="006A74B2"/>
    <w:rsid w:val="006A777C"/>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49"/>
    <w:rsid w:val="006B15D3"/>
    <w:rsid w:val="006B1A5C"/>
    <w:rsid w:val="006B1DF5"/>
    <w:rsid w:val="006B1EED"/>
    <w:rsid w:val="006B1FD4"/>
    <w:rsid w:val="006B2050"/>
    <w:rsid w:val="006B236F"/>
    <w:rsid w:val="006B2504"/>
    <w:rsid w:val="006B2734"/>
    <w:rsid w:val="006B2951"/>
    <w:rsid w:val="006B2AC6"/>
    <w:rsid w:val="006B2CE2"/>
    <w:rsid w:val="006B2E97"/>
    <w:rsid w:val="006B2EFE"/>
    <w:rsid w:val="006B3206"/>
    <w:rsid w:val="006B3379"/>
    <w:rsid w:val="006B34A3"/>
    <w:rsid w:val="006B350C"/>
    <w:rsid w:val="006B357A"/>
    <w:rsid w:val="006B3648"/>
    <w:rsid w:val="006B3AA5"/>
    <w:rsid w:val="006B3C57"/>
    <w:rsid w:val="006B3CE4"/>
    <w:rsid w:val="006B3D12"/>
    <w:rsid w:val="006B3E08"/>
    <w:rsid w:val="006B3E1B"/>
    <w:rsid w:val="006B3F00"/>
    <w:rsid w:val="006B43B1"/>
    <w:rsid w:val="006B45CB"/>
    <w:rsid w:val="006B4648"/>
    <w:rsid w:val="006B47A9"/>
    <w:rsid w:val="006B4883"/>
    <w:rsid w:val="006B4AE7"/>
    <w:rsid w:val="006B4F7F"/>
    <w:rsid w:val="006B4F81"/>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A"/>
    <w:rsid w:val="006B71F2"/>
    <w:rsid w:val="006B729E"/>
    <w:rsid w:val="006B72E7"/>
    <w:rsid w:val="006B7434"/>
    <w:rsid w:val="006B750A"/>
    <w:rsid w:val="006B7549"/>
    <w:rsid w:val="006B7712"/>
    <w:rsid w:val="006B7796"/>
    <w:rsid w:val="006B782C"/>
    <w:rsid w:val="006B7833"/>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3ED"/>
    <w:rsid w:val="006C28DA"/>
    <w:rsid w:val="006C29C4"/>
    <w:rsid w:val="006C2B80"/>
    <w:rsid w:val="006C2BD5"/>
    <w:rsid w:val="006C2EFA"/>
    <w:rsid w:val="006C3058"/>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027"/>
    <w:rsid w:val="006D1149"/>
    <w:rsid w:val="006D138D"/>
    <w:rsid w:val="006D142D"/>
    <w:rsid w:val="006D17C6"/>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F55"/>
    <w:rsid w:val="006D419C"/>
    <w:rsid w:val="006D430D"/>
    <w:rsid w:val="006D45B1"/>
    <w:rsid w:val="006D476F"/>
    <w:rsid w:val="006D49C2"/>
    <w:rsid w:val="006D4D6E"/>
    <w:rsid w:val="006D4D7A"/>
    <w:rsid w:val="006D4DB1"/>
    <w:rsid w:val="006D5151"/>
    <w:rsid w:val="006D53C5"/>
    <w:rsid w:val="006D5680"/>
    <w:rsid w:val="006D5A3A"/>
    <w:rsid w:val="006D5FF3"/>
    <w:rsid w:val="006D60D9"/>
    <w:rsid w:val="006D63A4"/>
    <w:rsid w:val="006D63D0"/>
    <w:rsid w:val="006D649E"/>
    <w:rsid w:val="006D69A9"/>
    <w:rsid w:val="006D6C82"/>
    <w:rsid w:val="006D6CBA"/>
    <w:rsid w:val="006D6E81"/>
    <w:rsid w:val="006D6FA8"/>
    <w:rsid w:val="006D70B3"/>
    <w:rsid w:val="006D7885"/>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6D1"/>
    <w:rsid w:val="006E16DF"/>
    <w:rsid w:val="006E189B"/>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C9"/>
    <w:rsid w:val="006E4472"/>
    <w:rsid w:val="006E480F"/>
    <w:rsid w:val="006E48F8"/>
    <w:rsid w:val="006E4B7E"/>
    <w:rsid w:val="006E4C02"/>
    <w:rsid w:val="006E4CD6"/>
    <w:rsid w:val="006E4DBC"/>
    <w:rsid w:val="006E4E9B"/>
    <w:rsid w:val="006E5212"/>
    <w:rsid w:val="006E584A"/>
    <w:rsid w:val="006E592A"/>
    <w:rsid w:val="006E5B22"/>
    <w:rsid w:val="006E5CD8"/>
    <w:rsid w:val="006E5D88"/>
    <w:rsid w:val="006E5E4E"/>
    <w:rsid w:val="006E5ED0"/>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83"/>
    <w:rsid w:val="006F2233"/>
    <w:rsid w:val="006F23CE"/>
    <w:rsid w:val="006F27FF"/>
    <w:rsid w:val="006F2866"/>
    <w:rsid w:val="006F2A82"/>
    <w:rsid w:val="006F2C72"/>
    <w:rsid w:val="006F3080"/>
    <w:rsid w:val="006F308A"/>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207"/>
    <w:rsid w:val="006F69C5"/>
    <w:rsid w:val="006F6A8D"/>
    <w:rsid w:val="006F6B54"/>
    <w:rsid w:val="006F6BE6"/>
    <w:rsid w:val="006F6F30"/>
    <w:rsid w:val="006F6FF4"/>
    <w:rsid w:val="006F74D1"/>
    <w:rsid w:val="006F773C"/>
    <w:rsid w:val="006F7786"/>
    <w:rsid w:val="006F778C"/>
    <w:rsid w:val="006F7B44"/>
    <w:rsid w:val="006F7C13"/>
    <w:rsid w:val="006F7E0C"/>
    <w:rsid w:val="006F7E4A"/>
    <w:rsid w:val="006F7ECD"/>
    <w:rsid w:val="00700250"/>
    <w:rsid w:val="00700279"/>
    <w:rsid w:val="007002E8"/>
    <w:rsid w:val="007006BB"/>
    <w:rsid w:val="007006C5"/>
    <w:rsid w:val="007008DD"/>
    <w:rsid w:val="00700B0C"/>
    <w:rsid w:val="00700B35"/>
    <w:rsid w:val="00700F42"/>
    <w:rsid w:val="00701301"/>
    <w:rsid w:val="007015F3"/>
    <w:rsid w:val="00701BD0"/>
    <w:rsid w:val="00701CED"/>
    <w:rsid w:val="00701E16"/>
    <w:rsid w:val="00702066"/>
    <w:rsid w:val="00702283"/>
    <w:rsid w:val="00702543"/>
    <w:rsid w:val="007027D7"/>
    <w:rsid w:val="0070280C"/>
    <w:rsid w:val="00702891"/>
    <w:rsid w:val="0070294C"/>
    <w:rsid w:val="00702B04"/>
    <w:rsid w:val="00702B27"/>
    <w:rsid w:val="00702EEB"/>
    <w:rsid w:val="00702F61"/>
    <w:rsid w:val="00703022"/>
    <w:rsid w:val="007030C3"/>
    <w:rsid w:val="007034FE"/>
    <w:rsid w:val="0070362A"/>
    <w:rsid w:val="00703C30"/>
    <w:rsid w:val="00703D56"/>
    <w:rsid w:val="00703D70"/>
    <w:rsid w:val="0070408C"/>
    <w:rsid w:val="00704250"/>
    <w:rsid w:val="007043F4"/>
    <w:rsid w:val="0070487E"/>
    <w:rsid w:val="007049CF"/>
    <w:rsid w:val="00704CEE"/>
    <w:rsid w:val="00704DE2"/>
    <w:rsid w:val="00704EA4"/>
    <w:rsid w:val="00704F63"/>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DF8"/>
    <w:rsid w:val="0070703F"/>
    <w:rsid w:val="007071E5"/>
    <w:rsid w:val="007071EF"/>
    <w:rsid w:val="007072B0"/>
    <w:rsid w:val="00707521"/>
    <w:rsid w:val="0070791D"/>
    <w:rsid w:val="00707BB3"/>
    <w:rsid w:val="00707CC9"/>
    <w:rsid w:val="00707D82"/>
    <w:rsid w:val="00707E05"/>
    <w:rsid w:val="007101B1"/>
    <w:rsid w:val="0071028D"/>
    <w:rsid w:val="00710355"/>
    <w:rsid w:val="0071039E"/>
    <w:rsid w:val="007103D1"/>
    <w:rsid w:val="007104D4"/>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CAB"/>
    <w:rsid w:val="00713176"/>
    <w:rsid w:val="00713229"/>
    <w:rsid w:val="0071329B"/>
    <w:rsid w:val="007133BA"/>
    <w:rsid w:val="0071351F"/>
    <w:rsid w:val="00713564"/>
    <w:rsid w:val="0071365C"/>
    <w:rsid w:val="00713799"/>
    <w:rsid w:val="00713AB0"/>
    <w:rsid w:val="00713C0F"/>
    <w:rsid w:val="00713DE0"/>
    <w:rsid w:val="00713F90"/>
    <w:rsid w:val="007141FD"/>
    <w:rsid w:val="00714916"/>
    <w:rsid w:val="00714FC0"/>
    <w:rsid w:val="007154C4"/>
    <w:rsid w:val="00715901"/>
    <w:rsid w:val="00715934"/>
    <w:rsid w:val="0071597A"/>
    <w:rsid w:val="00715F0D"/>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619"/>
    <w:rsid w:val="00721806"/>
    <w:rsid w:val="00721952"/>
    <w:rsid w:val="00721953"/>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30C"/>
    <w:rsid w:val="0072545D"/>
    <w:rsid w:val="00725596"/>
    <w:rsid w:val="00725728"/>
    <w:rsid w:val="00725AC4"/>
    <w:rsid w:val="00725BDB"/>
    <w:rsid w:val="00725CC8"/>
    <w:rsid w:val="007260E2"/>
    <w:rsid w:val="00726217"/>
    <w:rsid w:val="00726697"/>
    <w:rsid w:val="00726760"/>
    <w:rsid w:val="00726BE0"/>
    <w:rsid w:val="00726D7D"/>
    <w:rsid w:val="00726E27"/>
    <w:rsid w:val="00726FE7"/>
    <w:rsid w:val="00727120"/>
    <w:rsid w:val="00727130"/>
    <w:rsid w:val="0072733F"/>
    <w:rsid w:val="007273C3"/>
    <w:rsid w:val="007274D7"/>
    <w:rsid w:val="0072774D"/>
    <w:rsid w:val="00727815"/>
    <w:rsid w:val="00727B99"/>
    <w:rsid w:val="00727CAB"/>
    <w:rsid w:val="007300E3"/>
    <w:rsid w:val="007301FB"/>
    <w:rsid w:val="0073095A"/>
    <w:rsid w:val="00730974"/>
    <w:rsid w:val="00730C40"/>
    <w:rsid w:val="00730E16"/>
    <w:rsid w:val="00730E62"/>
    <w:rsid w:val="0073126D"/>
    <w:rsid w:val="007312A2"/>
    <w:rsid w:val="00731817"/>
    <w:rsid w:val="0073182E"/>
    <w:rsid w:val="007319A9"/>
    <w:rsid w:val="00731CA4"/>
    <w:rsid w:val="00731F9B"/>
    <w:rsid w:val="007324E6"/>
    <w:rsid w:val="007326A0"/>
    <w:rsid w:val="0073291C"/>
    <w:rsid w:val="00732CF2"/>
    <w:rsid w:val="00732CF9"/>
    <w:rsid w:val="00732EFF"/>
    <w:rsid w:val="00732FAD"/>
    <w:rsid w:val="00733755"/>
    <w:rsid w:val="0073388D"/>
    <w:rsid w:val="00733B2A"/>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E7"/>
    <w:rsid w:val="00736D6A"/>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E3A"/>
    <w:rsid w:val="00740EB5"/>
    <w:rsid w:val="00740F29"/>
    <w:rsid w:val="007412BC"/>
    <w:rsid w:val="00741585"/>
    <w:rsid w:val="0074158A"/>
    <w:rsid w:val="00741707"/>
    <w:rsid w:val="007417AE"/>
    <w:rsid w:val="00741901"/>
    <w:rsid w:val="00741E55"/>
    <w:rsid w:val="00741E8F"/>
    <w:rsid w:val="00742061"/>
    <w:rsid w:val="007420F5"/>
    <w:rsid w:val="0074227E"/>
    <w:rsid w:val="0074249D"/>
    <w:rsid w:val="0074274C"/>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2F8"/>
    <w:rsid w:val="0074744E"/>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52F8"/>
    <w:rsid w:val="0075569E"/>
    <w:rsid w:val="00755717"/>
    <w:rsid w:val="007557A1"/>
    <w:rsid w:val="007557D1"/>
    <w:rsid w:val="00755820"/>
    <w:rsid w:val="007558D0"/>
    <w:rsid w:val="00755BFD"/>
    <w:rsid w:val="00755C0F"/>
    <w:rsid w:val="00755D66"/>
    <w:rsid w:val="00755F88"/>
    <w:rsid w:val="00756097"/>
    <w:rsid w:val="00756147"/>
    <w:rsid w:val="0075623D"/>
    <w:rsid w:val="00756484"/>
    <w:rsid w:val="00756542"/>
    <w:rsid w:val="007565D9"/>
    <w:rsid w:val="0075689C"/>
    <w:rsid w:val="00756AD1"/>
    <w:rsid w:val="00756B45"/>
    <w:rsid w:val="00756D11"/>
    <w:rsid w:val="00756EAC"/>
    <w:rsid w:val="007570A5"/>
    <w:rsid w:val="00757621"/>
    <w:rsid w:val="0075772E"/>
    <w:rsid w:val="00757795"/>
    <w:rsid w:val="00757F0C"/>
    <w:rsid w:val="00757F95"/>
    <w:rsid w:val="00760029"/>
    <w:rsid w:val="0076019A"/>
    <w:rsid w:val="00760BCB"/>
    <w:rsid w:val="00760C63"/>
    <w:rsid w:val="00760DCC"/>
    <w:rsid w:val="007618BD"/>
    <w:rsid w:val="00761BB3"/>
    <w:rsid w:val="00761BD4"/>
    <w:rsid w:val="00761E42"/>
    <w:rsid w:val="007620BF"/>
    <w:rsid w:val="007623D4"/>
    <w:rsid w:val="007625AD"/>
    <w:rsid w:val="0076263F"/>
    <w:rsid w:val="00762773"/>
    <w:rsid w:val="00762D18"/>
    <w:rsid w:val="0076324E"/>
    <w:rsid w:val="00763494"/>
    <w:rsid w:val="00763501"/>
    <w:rsid w:val="007635A1"/>
    <w:rsid w:val="00763980"/>
    <w:rsid w:val="00763A91"/>
    <w:rsid w:val="00763A93"/>
    <w:rsid w:val="00763EEC"/>
    <w:rsid w:val="00763FBA"/>
    <w:rsid w:val="007643A4"/>
    <w:rsid w:val="00764425"/>
    <w:rsid w:val="0076447E"/>
    <w:rsid w:val="0076469E"/>
    <w:rsid w:val="007646AD"/>
    <w:rsid w:val="0076476C"/>
    <w:rsid w:val="00764B9A"/>
    <w:rsid w:val="00764C02"/>
    <w:rsid w:val="00764EF6"/>
    <w:rsid w:val="00764F7C"/>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F12"/>
    <w:rsid w:val="00770259"/>
    <w:rsid w:val="0077040A"/>
    <w:rsid w:val="007708B4"/>
    <w:rsid w:val="007708F3"/>
    <w:rsid w:val="00770E3D"/>
    <w:rsid w:val="00771136"/>
    <w:rsid w:val="00771B14"/>
    <w:rsid w:val="00771F5B"/>
    <w:rsid w:val="00772043"/>
    <w:rsid w:val="00772317"/>
    <w:rsid w:val="0077241F"/>
    <w:rsid w:val="00772577"/>
    <w:rsid w:val="00772731"/>
    <w:rsid w:val="007727B0"/>
    <w:rsid w:val="0077286D"/>
    <w:rsid w:val="00772949"/>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94"/>
    <w:rsid w:val="007801F0"/>
    <w:rsid w:val="007803B0"/>
    <w:rsid w:val="007805C7"/>
    <w:rsid w:val="007806EA"/>
    <w:rsid w:val="00780794"/>
    <w:rsid w:val="007807D1"/>
    <w:rsid w:val="007808FD"/>
    <w:rsid w:val="00780ABE"/>
    <w:rsid w:val="00780BF6"/>
    <w:rsid w:val="00780C49"/>
    <w:rsid w:val="00780FC8"/>
    <w:rsid w:val="00781192"/>
    <w:rsid w:val="00781636"/>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86A"/>
    <w:rsid w:val="007858D5"/>
    <w:rsid w:val="00785BF1"/>
    <w:rsid w:val="00785C62"/>
    <w:rsid w:val="00785CFD"/>
    <w:rsid w:val="00785DD0"/>
    <w:rsid w:val="00786313"/>
    <w:rsid w:val="007867EB"/>
    <w:rsid w:val="00786C06"/>
    <w:rsid w:val="00786FA3"/>
    <w:rsid w:val="00787089"/>
    <w:rsid w:val="0078710E"/>
    <w:rsid w:val="00787591"/>
    <w:rsid w:val="00787708"/>
    <w:rsid w:val="00787738"/>
    <w:rsid w:val="0078783B"/>
    <w:rsid w:val="007900A4"/>
    <w:rsid w:val="0079018A"/>
    <w:rsid w:val="007904F7"/>
    <w:rsid w:val="0079060B"/>
    <w:rsid w:val="00790BCD"/>
    <w:rsid w:val="00790E4C"/>
    <w:rsid w:val="00791031"/>
    <w:rsid w:val="00791181"/>
    <w:rsid w:val="00791520"/>
    <w:rsid w:val="00791779"/>
    <w:rsid w:val="0079189A"/>
    <w:rsid w:val="007919A9"/>
    <w:rsid w:val="00791F9D"/>
    <w:rsid w:val="00792651"/>
    <w:rsid w:val="007926C4"/>
    <w:rsid w:val="00792D8D"/>
    <w:rsid w:val="007931D2"/>
    <w:rsid w:val="007935C1"/>
    <w:rsid w:val="0079361A"/>
    <w:rsid w:val="0079363A"/>
    <w:rsid w:val="007937B7"/>
    <w:rsid w:val="00793CA5"/>
    <w:rsid w:val="00793D4D"/>
    <w:rsid w:val="00793FE5"/>
    <w:rsid w:val="00794109"/>
    <w:rsid w:val="00794658"/>
    <w:rsid w:val="00794AE8"/>
    <w:rsid w:val="00794C38"/>
    <w:rsid w:val="00794E1F"/>
    <w:rsid w:val="0079521E"/>
    <w:rsid w:val="0079525F"/>
    <w:rsid w:val="00795531"/>
    <w:rsid w:val="00795587"/>
    <w:rsid w:val="0079563F"/>
    <w:rsid w:val="007957CC"/>
    <w:rsid w:val="00795D0B"/>
    <w:rsid w:val="00795EA8"/>
    <w:rsid w:val="00795EAB"/>
    <w:rsid w:val="007960C0"/>
    <w:rsid w:val="0079612D"/>
    <w:rsid w:val="00796135"/>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612"/>
    <w:rsid w:val="007A07CD"/>
    <w:rsid w:val="007A0984"/>
    <w:rsid w:val="007A0AE2"/>
    <w:rsid w:val="007A0C01"/>
    <w:rsid w:val="007A0DB6"/>
    <w:rsid w:val="007A0E04"/>
    <w:rsid w:val="007A0E95"/>
    <w:rsid w:val="007A1082"/>
    <w:rsid w:val="007A140B"/>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CC"/>
    <w:rsid w:val="007A4BAD"/>
    <w:rsid w:val="007A5083"/>
    <w:rsid w:val="007A50F3"/>
    <w:rsid w:val="007A5105"/>
    <w:rsid w:val="007A52DB"/>
    <w:rsid w:val="007A567A"/>
    <w:rsid w:val="007A59A6"/>
    <w:rsid w:val="007A59FD"/>
    <w:rsid w:val="007A5A4B"/>
    <w:rsid w:val="007A5CDB"/>
    <w:rsid w:val="007A5E9D"/>
    <w:rsid w:val="007A5FE6"/>
    <w:rsid w:val="007A62C9"/>
    <w:rsid w:val="007A63AE"/>
    <w:rsid w:val="007A675B"/>
    <w:rsid w:val="007A6781"/>
    <w:rsid w:val="007A6A3A"/>
    <w:rsid w:val="007A6A4A"/>
    <w:rsid w:val="007A6A7C"/>
    <w:rsid w:val="007A6AC6"/>
    <w:rsid w:val="007A6B28"/>
    <w:rsid w:val="007A6B9F"/>
    <w:rsid w:val="007A6CCB"/>
    <w:rsid w:val="007A6EED"/>
    <w:rsid w:val="007A76BF"/>
    <w:rsid w:val="007A791D"/>
    <w:rsid w:val="007A7A6A"/>
    <w:rsid w:val="007A7B64"/>
    <w:rsid w:val="007A7C97"/>
    <w:rsid w:val="007A7D54"/>
    <w:rsid w:val="007B0202"/>
    <w:rsid w:val="007B038D"/>
    <w:rsid w:val="007B0852"/>
    <w:rsid w:val="007B0DBD"/>
    <w:rsid w:val="007B1036"/>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381"/>
    <w:rsid w:val="007B43D0"/>
    <w:rsid w:val="007B43D9"/>
    <w:rsid w:val="007B4699"/>
    <w:rsid w:val="007B474F"/>
    <w:rsid w:val="007B47F5"/>
    <w:rsid w:val="007B4AF7"/>
    <w:rsid w:val="007B4CEF"/>
    <w:rsid w:val="007B5262"/>
    <w:rsid w:val="007B548D"/>
    <w:rsid w:val="007B5538"/>
    <w:rsid w:val="007B57A2"/>
    <w:rsid w:val="007B5858"/>
    <w:rsid w:val="007B5869"/>
    <w:rsid w:val="007B5962"/>
    <w:rsid w:val="007B5A6A"/>
    <w:rsid w:val="007B5FB7"/>
    <w:rsid w:val="007B6042"/>
    <w:rsid w:val="007B622B"/>
    <w:rsid w:val="007B64BE"/>
    <w:rsid w:val="007B66A6"/>
    <w:rsid w:val="007B683C"/>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6148"/>
    <w:rsid w:val="007C696A"/>
    <w:rsid w:val="007C6B2D"/>
    <w:rsid w:val="007C6BB1"/>
    <w:rsid w:val="007C6E5F"/>
    <w:rsid w:val="007C73E0"/>
    <w:rsid w:val="007C7FAD"/>
    <w:rsid w:val="007D02AA"/>
    <w:rsid w:val="007D04C8"/>
    <w:rsid w:val="007D056D"/>
    <w:rsid w:val="007D0775"/>
    <w:rsid w:val="007D0EC8"/>
    <w:rsid w:val="007D1256"/>
    <w:rsid w:val="007D1370"/>
    <w:rsid w:val="007D1462"/>
    <w:rsid w:val="007D17F7"/>
    <w:rsid w:val="007D1D36"/>
    <w:rsid w:val="007D1DA4"/>
    <w:rsid w:val="007D1E14"/>
    <w:rsid w:val="007D2085"/>
    <w:rsid w:val="007D20A6"/>
    <w:rsid w:val="007D217F"/>
    <w:rsid w:val="007D2BE9"/>
    <w:rsid w:val="007D2D0F"/>
    <w:rsid w:val="007D2EE9"/>
    <w:rsid w:val="007D3332"/>
    <w:rsid w:val="007D3400"/>
    <w:rsid w:val="007D35BF"/>
    <w:rsid w:val="007D38BD"/>
    <w:rsid w:val="007D3CE1"/>
    <w:rsid w:val="007D3E66"/>
    <w:rsid w:val="007D3FCB"/>
    <w:rsid w:val="007D4182"/>
    <w:rsid w:val="007D436E"/>
    <w:rsid w:val="007D4A36"/>
    <w:rsid w:val="007D4F56"/>
    <w:rsid w:val="007D4F65"/>
    <w:rsid w:val="007D503D"/>
    <w:rsid w:val="007D5338"/>
    <w:rsid w:val="007D5417"/>
    <w:rsid w:val="007D5B0D"/>
    <w:rsid w:val="007D5C7B"/>
    <w:rsid w:val="007D5CCF"/>
    <w:rsid w:val="007D5D6F"/>
    <w:rsid w:val="007D5DBC"/>
    <w:rsid w:val="007D5DDA"/>
    <w:rsid w:val="007D5DDC"/>
    <w:rsid w:val="007D5E69"/>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6A8"/>
    <w:rsid w:val="007E28AF"/>
    <w:rsid w:val="007E2B6F"/>
    <w:rsid w:val="007E2CCE"/>
    <w:rsid w:val="007E3067"/>
    <w:rsid w:val="007E309D"/>
    <w:rsid w:val="007E3342"/>
    <w:rsid w:val="007E36C9"/>
    <w:rsid w:val="007E36FF"/>
    <w:rsid w:val="007E37CB"/>
    <w:rsid w:val="007E3BAF"/>
    <w:rsid w:val="007E3BD3"/>
    <w:rsid w:val="007E427F"/>
    <w:rsid w:val="007E4B00"/>
    <w:rsid w:val="007E4B12"/>
    <w:rsid w:val="007E4F22"/>
    <w:rsid w:val="007E5175"/>
    <w:rsid w:val="007E572D"/>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728"/>
    <w:rsid w:val="007F1776"/>
    <w:rsid w:val="007F1940"/>
    <w:rsid w:val="007F1D42"/>
    <w:rsid w:val="007F1F6F"/>
    <w:rsid w:val="007F2345"/>
    <w:rsid w:val="007F25DF"/>
    <w:rsid w:val="007F2A33"/>
    <w:rsid w:val="007F2A63"/>
    <w:rsid w:val="007F2EC1"/>
    <w:rsid w:val="007F30AF"/>
    <w:rsid w:val="007F3108"/>
    <w:rsid w:val="007F3154"/>
    <w:rsid w:val="007F3552"/>
    <w:rsid w:val="007F37D9"/>
    <w:rsid w:val="007F3AD5"/>
    <w:rsid w:val="007F3FA3"/>
    <w:rsid w:val="007F42B0"/>
    <w:rsid w:val="007F48A6"/>
    <w:rsid w:val="007F499C"/>
    <w:rsid w:val="007F5102"/>
    <w:rsid w:val="007F5238"/>
    <w:rsid w:val="007F54C1"/>
    <w:rsid w:val="007F572F"/>
    <w:rsid w:val="007F5757"/>
    <w:rsid w:val="007F58EC"/>
    <w:rsid w:val="007F5DF1"/>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C9"/>
    <w:rsid w:val="008036B6"/>
    <w:rsid w:val="008036EF"/>
    <w:rsid w:val="00803997"/>
    <w:rsid w:val="008039BC"/>
    <w:rsid w:val="00803AEA"/>
    <w:rsid w:val="00803B04"/>
    <w:rsid w:val="00803CBC"/>
    <w:rsid w:val="00803D6A"/>
    <w:rsid w:val="00803DA3"/>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47F"/>
    <w:rsid w:val="00813A93"/>
    <w:rsid w:val="00813D3F"/>
    <w:rsid w:val="00813DD6"/>
    <w:rsid w:val="0081407B"/>
    <w:rsid w:val="00814234"/>
    <w:rsid w:val="00814319"/>
    <w:rsid w:val="00814558"/>
    <w:rsid w:val="0081462A"/>
    <w:rsid w:val="00814694"/>
    <w:rsid w:val="008147DB"/>
    <w:rsid w:val="00814ADC"/>
    <w:rsid w:val="00814BC8"/>
    <w:rsid w:val="00814C84"/>
    <w:rsid w:val="00814F46"/>
    <w:rsid w:val="008151B5"/>
    <w:rsid w:val="00815283"/>
    <w:rsid w:val="0081528D"/>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F9"/>
    <w:rsid w:val="008173CA"/>
    <w:rsid w:val="00817834"/>
    <w:rsid w:val="00817F23"/>
    <w:rsid w:val="00817FE5"/>
    <w:rsid w:val="00820348"/>
    <w:rsid w:val="008204E1"/>
    <w:rsid w:val="0082056C"/>
    <w:rsid w:val="00820689"/>
    <w:rsid w:val="0082073C"/>
    <w:rsid w:val="00820767"/>
    <w:rsid w:val="00820780"/>
    <w:rsid w:val="00820A2F"/>
    <w:rsid w:val="00821121"/>
    <w:rsid w:val="008214D6"/>
    <w:rsid w:val="0082154A"/>
    <w:rsid w:val="00821643"/>
    <w:rsid w:val="00821956"/>
    <w:rsid w:val="00821E3E"/>
    <w:rsid w:val="00821E86"/>
    <w:rsid w:val="00821FA7"/>
    <w:rsid w:val="0082204F"/>
    <w:rsid w:val="0082207B"/>
    <w:rsid w:val="00822223"/>
    <w:rsid w:val="0082224A"/>
    <w:rsid w:val="0082241F"/>
    <w:rsid w:val="00822A50"/>
    <w:rsid w:val="00822B15"/>
    <w:rsid w:val="00822B8E"/>
    <w:rsid w:val="00822D86"/>
    <w:rsid w:val="00823031"/>
    <w:rsid w:val="008234FA"/>
    <w:rsid w:val="00823568"/>
    <w:rsid w:val="00823738"/>
    <w:rsid w:val="00823797"/>
    <w:rsid w:val="008237FE"/>
    <w:rsid w:val="00823951"/>
    <w:rsid w:val="00823BE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FA"/>
    <w:rsid w:val="00826417"/>
    <w:rsid w:val="0082665C"/>
    <w:rsid w:val="008269F4"/>
    <w:rsid w:val="00826BB5"/>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359"/>
    <w:rsid w:val="0083349F"/>
    <w:rsid w:val="008334E2"/>
    <w:rsid w:val="00833508"/>
    <w:rsid w:val="008335AB"/>
    <w:rsid w:val="00833BC4"/>
    <w:rsid w:val="00833C3E"/>
    <w:rsid w:val="00834196"/>
    <w:rsid w:val="008341DF"/>
    <w:rsid w:val="00834736"/>
    <w:rsid w:val="00834A51"/>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833"/>
    <w:rsid w:val="008418BA"/>
    <w:rsid w:val="008418ED"/>
    <w:rsid w:val="00841AC7"/>
    <w:rsid w:val="00841BBB"/>
    <w:rsid w:val="00841DA7"/>
    <w:rsid w:val="00841E29"/>
    <w:rsid w:val="00841E48"/>
    <w:rsid w:val="00841FE0"/>
    <w:rsid w:val="008423D0"/>
    <w:rsid w:val="0084282D"/>
    <w:rsid w:val="008428E9"/>
    <w:rsid w:val="00842DD5"/>
    <w:rsid w:val="00843071"/>
    <w:rsid w:val="008431B1"/>
    <w:rsid w:val="008431DA"/>
    <w:rsid w:val="0084341D"/>
    <w:rsid w:val="008435A6"/>
    <w:rsid w:val="008440F1"/>
    <w:rsid w:val="008441CD"/>
    <w:rsid w:val="008443B7"/>
    <w:rsid w:val="0084443F"/>
    <w:rsid w:val="008447D9"/>
    <w:rsid w:val="00844951"/>
    <w:rsid w:val="00844A11"/>
    <w:rsid w:val="00844E02"/>
    <w:rsid w:val="00844E54"/>
    <w:rsid w:val="00844E5E"/>
    <w:rsid w:val="00845317"/>
    <w:rsid w:val="0084536F"/>
    <w:rsid w:val="0084561E"/>
    <w:rsid w:val="00845AE7"/>
    <w:rsid w:val="00846102"/>
    <w:rsid w:val="00846176"/>
    <w:rsid w:val="008461AA"/>
    <w:rsid w:val="008461D9"/>
    <w:rsid w:val="00846529"/>
    <w:rsid w:val="00846C65"/>
    <w:rsid w:val="00846CFD"/>
    <w:rsid w:val="00846D75"/>
    <w:rsid w:val="00846E28"/>
    <w:rsid w:val="00846F68"/>
    <w:rsid w:val="008470DD"/>
    <w:rsid w:val="008473FE"/>
    <w:rsid w:val="0084759D"/>
    <w:rsid w:val="00847B31"/>
    <w:rsid w:val="00847D18"/>
    <w:rsid w:val="0085002F"/>
    <w:rsid w:val="008504B1"/>
    <w:rsid w:val="0085069B"/>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BA5"/>
    <w:rsid w:val="0085400E"/>
    <w:rsid w:val="008540AB"/>
    <w:rsid w:val="008542A2"/>
    <w:rsid w:val="008547EB"/>
    <w:rsid w:val="00854C75"/>
    <w:rsid w:val="008554F9"/>
    <w:rsid w:val="008556F8"/>
    <w:rsid w:val="0085625B"/>
    <w:rsid w:val="008562D4"/>
    <w:rsid w:val="008563C8"/>
    <w:rsid w:val="008563DD"/>
    <w:rsid w:val="0085663F"/>
    <w:rsid w:val="00856BA8"/>
    <w:rsid w:val="00856D63"/>
    <w:rsid w:val="00856FDB"/>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C69"/>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391"/>
    <w:rsid w:val="00867401"/>
    <w:rsid w:val="00867536"/>
    <w:rsid w:val="0086771A"/>
    <w:rsid w:val="008677EF"/>
    <w:rsid w:val="008678BA"/>
    <w:rsid w:val="00867ABE"/>
    <w:rsid w:val="00867AE9"/>
    <w:rsid w:val="00867BCC"/>
    <w:rsid w:val="00867ED1"/>
    <w:rsid w:val="0087025F"/>
    <w:rsid w:val="00870272"/>
    <w:rsid w:val="00870421"/>
    <w:rsid w:val="008704B1"/>
    <w:rsid w:val="0087053C"/>
    <w:rsid w:val="00870851"/>
    <w:rsid w:val="00870CAF"/>
    <w:rsid w:val="00870DB3"/>
    <w:rsid w:val="008710AD"/>
    <w:rsid w:val="0087117E"/>
    <w:rsid w:val="0087141B"/>
    <w:rsid w:val="00871525"/>
    <w:rsid w:val="00871565"/>
    <w:rsid w:val="008717BC"/>
    <w:rsid w:val="008722B4"/>
    <w:rsid w:val="008729F6"/>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665"/>
    <w:rsid w:val="0087676D"/>
    <w:rsid w:val="00876917"/>
    <w:rsid w:val="00876985"/>
    <w:rsid w:val="00876B0D"/>
    <w:rsid w:val="00876D3A"/>
    <w:rsid w:val="00876DE7"/>
    <w:rsid w:val="00876EFB"/>
    <w:rsid w:val="00877141"/>
    <w:rsid w:val="0087799F"/>
    <w:rsid w:val="00877B00"/>
    <w:rsid w:val="00877C43"/>
    <w:rsid w:val="00877D9C"/>
    <w:rsid w:val="00877F20"/>
    <w:rsid w:val="00880BF9"/>
    <w:rsid w:val="00880CA5"/>
    <w:rsid w:val="00880DE8"/>
    <w:rsid w:val="00880E7A"/>
    <w:rsid w:val="008812B3"/>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421"/>
    <w:rsid w:val="00883704"/>
    <w:rsid w:val="00883709"/>
    <w:rsid w:val="00883806"/>
    <w:rsid w:val="00883D46"/>
    <w:rsid w:val="008849C9"/>
    <w:rsid w:val="00884BC2"/>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476"/>
    <w:rsid w:val="008877D2"/>
    <w:rsid w:val="0088798C"/>
    <w:rsid w:val="008879B7"/>
    <w:rsid w:val="00887C27"/>
    <w:rsid w:val="00887C62"/>
    <w:rsid w:val="00887DAC"/>
    <w:rsid w:val="00887E6D"/>
    <w:rsid w:val="00887EF0"/>
    <w:rsid w:val="0089007F"/>
    <w:rsid w:val="008900C2"/>
    <w:rsid w:val="00890236"/>
    <w:rsid w:val="00890343"/>
    <w:rsid w:val="00890597"/>
    <w:rsid w:val="008906E4"/>
    <w:rsid w:val="0089078F"/>
    <w:rsid w:val="008908D6"/>
    <w:rsid w:val="008908ED"/>
    <w:rsid w:val="00890A0C"/>
    <w:rsid w:val="00890C0A"/>
    <w:rsid w:val="00890D1D"/>
    <w:rsid w:val="00890D57"/>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2EB"/>
    <w:rsid w:val="00893475"/>
    <w:rsid w:val="0089347C"/>
    <w:rsid w:val="008934A8"/>
    <w:rsid w:val="00893711"/>
    <w:rsid w:val="00893817"/>
    <w:rsid w:val="0089381B"/>
    <w:rsid w:val="00893850"/>
    <w:rsid w:val="0089388D"/>
    <w:rsid w:val="00893F8A"/>
    <w:rsid w:val="008945DB"/>
    <w:rsid w:val="008947E6"/>
    <w:rsid w:val="0089488C"/>
    <w:rsid w:val="00894D30"/>
    <w:rsid w:val="0089517C"/>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76"/>
    <w:rsid w:val="008A0F0E"/>
    <w:rsid w:val="008A147A"/>
    <w:rsid w:val="008A16D0"/>
    <w:rsid w:val="008A1A20"/>
    <w:rsid w:val="008A1D2D"/>
    <w:rsid w:val="008A1D74"/>
    <w:rsid w:val="008A1E72"/>
    <w:rsid w:val="008A1E77"/>
    <w:rsid w:val="008A1EAC"/>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9FD"/>
    <w:rsid w:val="008A7E2E"/>
    <w:rsid w:val="008B04A6"/>
    <w:rsid w:val="008B05A7"/>
    <w:rsid w:val="008B07C1"/>
    <w:rsid w:val="008B1456"/>
    <w:rsid w:val="008B166B"/>
    <w:rsid w:val="008B178C"/>
    <w:rsid w:val="008B1AB3"/>
    <w:rsid w:val="008B1BAF"/>
    <w:rsid w:val="008B1BBB"/>
    <w:rsid w:val="008B1E21"/>
    <w:rsid w:val="008B1FC9"/>
    <w:rsid w:val="008B2225"/>
    <w:rsid w:val="008B24F0"/>
    <w:rsid w:val="008B2B1B"/>
    <w:rsid w:val="008B2D0E"/>
    <w:rsid w:val="008B2D4A"/>
    <w:rsid w:val="008B2DC0"/>
    <w:rsid w:val="008B2EA1"/>
    <w:rsid w:val="008B2F70"/>
    <w:rsid w:val="008B2FD6"/>
    <w:rsid w:val="008B2FF6"/>
    <w:rsid w:val="008B301E"/>
    <w:rsid w:val="008B3112"/>
    <w:rsid w:val="008B3E55"/>
    <w:rsid w:val="008B41F9"/>
    <w:rsid w:val="008B439B"/>
    <w:rsid w:val="008B4975"/>
    <w:rsid w:val="008B4BF2"/>
    <w:rsid w:val="008B4D3C"/>
    <w:rsid w:val="008B51E4"/>
    <w:rsid w:val="008B547C"/>
    <w:rsid w:val="008B563D"/>
    <w:rsid w:val="008B59DF"/>
    <w:rsid w:val="008B5C43"/>
    <w:rsid w:val="008B5F97"/>
    <w:rsid w:val="008B5FB4"/>
    <w:rsid w:val="008B62CC"/>
    <w:rsid w:val="008B6369"/>
    <w:rsid w:val="008B6526"/>
    <w:rsid w:val="008B6980"/>
    <w:rsid w:val="008B6E72"/>
    <w:rsid w:val="008B70AD"/>
    <w:rsid w:val="008B71F2"/>
    <w:rsid w:val="008B7501"/>
    <w:rsid w:val="008B759E"/>
    <w:rsid w:val="008B7779"/>
    <w:rsid w:val="008B7ACF"/>
    <w:rsid w:val="008B7CBD"/>
    <w:rsid w:val="008B7EFA"/>
    <w:rsid w:val="008C00EE"/>
    <w:rsid w:val="008C00F8"/>
    <w:rsid w:val="008C0197"/>
    <w:rsid w:val="008C01DF"/>
    <w:rsid w:val="008C0417"/>
    <w:rsid w:val="008C061C"/>
    <w:rsid w:val="008C06E8"/>
    <w:rsid w:val="008C07AA"/>
    <w:rsid w:val="008C09FC"/>
    <w:rsid w:val="008C0DE4"/>
    <w:rsid w:val="008C0EA1"/>
    <w:rsid w:val="008C0EA9"/>
    <w:rsid w:val="008C0EDA"/>
    <w:rsid w:val="008C0F43"/>
    <w:rsid w:val="008C11D8"/>
    <w:rsid w:val="008C14A4"/>
    <w:rsid w:val="008C1B45"/>
    <w:rsid w:val="008C1B7B"/>
    <w:rsid w:val="008C1F0B"/>
    <w:rsid w:val="008C1F3A"/>
    <w:rsid w:val="008C22BE"/>
    <w:rsid w:val="008C235C"/>
    <w:rsid w:val="008C23BB"/>
    <w:rsid w:val="008C243C"/>
    <w:rsid w:val="008C24AF"/>
    <w:rsid w:val="008C24B3"/>
    <w:rsid w:val="008C2716"/>
    <w:rsid w:val="008C2A03"/>
    <w:rsid w:val="008C2B3E"/>
    <w:rsid w:val="008C3385"/>
    <w:rsid w:val="008C3429"/>
    <w:rsid w:val="008C3454"/>
    <w:rsid w:val="008C38B3"/>
    <w:rsid w:val="008C3988"/>
    <w:rsid w:val="008C3CA3"/>
    <w:rsid w:val="008C427E"/>
    <w:rsid w:val="008C42EB"/>
    <w:rsid w:val="008C440C"/>
    <w:rsid w:val="008C4724"/>
    <w:rsid w:val="008C48E4"/>
    <w:rsid w:val="008C4A52"/>
    <w:rsid w:val="008C5A54"/>
    <w:rsid w:val="008C5B34"/>
    <w:rsid w:val="008C5DBD"/>
    <w:rsid w:val="008C60AD"/>
    <w:rsid w:val="008C643A"/>
    <w:rsid w:val="008C65A7"/>
    <w:rsid w:val="008C6908"/>
    <w:rsid w:val="008C694C"/>
    <w:rsid w:val="008C699D"/>
    <w:rsid w:val="008C6A33"/>
    <w:rsid w:val="008C6FE0"/>
    <w:rsid w:val="008C7255"/>
    <w:rsid w:val="008C726E"/>
    <w:rsid w:val="008C74C7"/>
    <w:rsid w:val="008C74E9"/>
    <w:rsid w:val="008C74EC"/>
    <w:rsid w:val="008C761B"/>
    <w:rsid w:val="008C763B"/>
    <w:rsid w:val="008C76B4"/>
    <w:rsid w:val="008C79DD"/>
    <w:rsid w:val="008C7E2B"/>
    <w:rsid w:val="008C7ECC"/>
    <w:rsid w:val="008D006E"/>
    <w:rsid w:val="008D00F9"/>
    <w:rsid w:val="008D018F"/>
    <w:rsid w:val="008D04F7"/>
    <w:rsid w:val="008D0903"/>
    <w:rsid w:val="008D0E81"/>
    <w:rsid w:val="008D0E95"/>
    <w:rsid w:val="008D1407"/>
    <w:rsid w:val="008D1989"/>
    <w:rsid w:val="008D19F3"/>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8D"/>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638"/>
    <w:rsid w:val="008D587D"/>
    <w:rsid w:val="008D5A98"/>
    <w:rsid w:val="008D5F44"/>
    <w:rsid w:val="008D6240"/>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C2"/>
    <w:rsid w:val="008E06A3"/>
    <w:rsid w:val="008E093C"/>
    <w:rsid w:val="008E0A6F"/>
    <w:rsid w:val="008E0BD5"/>
    <w:rsid w:val="008E0DCF"/>
    <w:rsid w:val="008E13DD"/>
    <w:rsid w:val="008E150E"/>
    <w:rsid w:val="008E17AD"/>
    <w:rsid w:val="008E17B8"/>
    <w:rsid w:val="008E1E56"/>
    <w:rsid w:val="008E2763"/>
    <w:rsid w:val="008E287F"/>
    <w:rsid w:val="008E29A3"/>
    <w:rsid w:val="008E2A26"/>
    <w:rsid w:val="008E318D"/>
    <w:rsid w:val="008E331E"/>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A64"/>
    <w:rsid w:val="008E5B1E"/>
    <w:rsid w:val="008E5C30"/>
    <w:rsid w:val="008E5D68"/>
    <w:rsid w:val="008E5E71"/>
    <w:rsid w:val="008E5E99"/>
    <w:rsid w:val="008E5F50"/>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27"/>
    <w:rsid w:val="008F0D75"/>
    <w:rsid w:val="008F0E8E"/>
    <w:rsid w:val="008F1132"/>
    <w:rsid w:val="008F19EA"/>
    <w:rsid w:val="008F1BE1"/>
    <w:rsid w:val="008F1CE6"/>
    <w:rsid w:val="008F1CF2"/>
    <w:rsid w:val="008F1E6B"/>
    <w:rsid w:val="008F1F31"/>
    <w:rsid w:val="008F20C9"/>
    <w:rsid w:val="008F20D3"/>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A80"/>
    <w:rsid w:val="008F3CBA"/>
    <w:rsid w:val="008F3CCE"/>
    <w:rsid w:val="008F3D0B"/>
    <w:rsid w:val="008F40BD"/>
    <w:rsid w:val="008F41D2"/>
    <w:rsid w:val="008F444F"/>
    <w:rsid w:val="008F4915"/>
    <w:rsid w:val="008F4C78"/>
    <w:rsid w:val="008F4D74"/>
    <w:rsid w:val="008F4ED0"/>
    <w:rsid w:val="008F4F57"/>
    <w:rsid w:val="008F4F95"/>
    <w:rsid w:val="008F4FDB"/>
    <w:rsid w:val="008F509C"/>
    <w:rsid w:val="008F525C"/>
    <w:rsid w:val="008F53BB"/>
    <w:rsid w:val="008F54C1"/>
    <w:rsid w:val="008F55F7"/>
    <w:rsid w:val="008F5BB2"/>
    <w:rsid w:val="008F5E47"/>
    <w:rsid w:val="008F5F67"/>
    <w:rsid w:val="008F6377"/>
    <w:rsid w:val="008F63ED"/>
    <w:rsid w:val="008F6531"/>
    <w:rsid w:val="008F65E2"/>
    <w:rsid w:val="008F6721"/>
    <w:rsid w:val="008F67BB"/>
    <w:rsid w:val="008F684B"/>
    <w:rsid w:val="008F6A4F"/>
    <w:rsid w:val="008F6FDC"/>
    <w:rsid w:val="008F7147"/>
    <w:rsid w:val="008F715D"/>
    <w:rsid w:val="008F738A"/>
    <w:rsid w:val="008F764C"/>
    <w:rsid w:val="008F78B9"/>
    <w:rsid w:val="008F7A67"/>
    <w:rsid w:val="008F7C03"/>
    <w:rsid w:val="0090032F"/>
    <w:rsid w:val="009007AF"/>
    <w:rsid w:val="009008C8"/>
    <w:rsid w:val="00900AEE"/>
    <w:rsid w:val="00900D59"/>
    <w:rsid w:val="00900F7F"/>
    <w:rsid w:val="00901147"/>
    <w:rsid w:val="009011EE"/>
    <w:rsid w:val="00901358"/>
    <w:rsid w:val="00901829"/>
    <w:rsid w:val="0090193F"/>
    <w:rsid w:val="00901948"/>
    <w:rsid w:val="00901A9C"/>
    <w:rsid w:val="00901B25"/>
    <w:rsid w:val="00901BB8"/>
    <w:rsid w:val="00901CE4"/>
    <w:rsid w:val="00901D2F"/>
    <w:rsid w:val="00902162"/>
    <w:rsid w:val="009023A2"/>
    <w:rsid w:val="00902540"/>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52B"/>
    <w:rsid w:val="0090458D"/>
    <w:rsid w:val="009047C1"/>
    <w:rsid w:val="009048F0"/>
    <w:rsid w:val="00904A7C"/>
    <w:rsid w:val="00904CDB"/>
    <w:rsid w:val="0090551D"/>
    <w:rsid w:val="0090563A"/>
    <w:rsid w:val="009056AF"/>
    <w:rsid w:val="009058D6"/>
    <w:rsid w:val="00905905"/>
    <w:rsid w:val="00905A0B"/>
    <w:rsid w:val="00905B4F"/>
    <w:rsid w:val="00905D40"/>
    <w:rsid w:val="00905D4D"/>
    <w:rsid w:val="00905F47"/>
    <w:rsid w:val="009060BE"/>
    <w:rsid w:val="00906265"/>
    <w:rsid w:val="00906281"/>
    <w:rsid w:val="0090634E"/>
    <w:rsid w:val="009064E3"/>
    <w:rsid w:val="00906B27"/>
    <w:rsid w:val="00906B61"/>
    <w:rsid w:val="00906D97"/>
    <w:rsid w:val="00906EEC"/>
    <w:rsid w:val="00906FF0"/>
    <w:rsid w:val="0090721D"/>
    <w:rsid w:val="00907359"/>
    <w:rsid w:val="0090738F"/>
    <w:rsid w:val="009075BD"/>
    <w:rsid w:val="009075E2"/>
    <w:rsid w:val="009075E6"/>
    <w:rsid w:val="009077B3"/>
    <w:rsid w:val="00907812"/>
    <w:rsid w:val="00907820"/>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928"/>
    <w:rsid w:val="0091296F"/>
    <w:rsid w:val="00912BB1"/>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E9"/>
    <w:rsid w:val="00915E67"/>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AA2"/>
    <w:rsid w:val="00920AEC"/>
    <w:rsid w:val="00920B15"/>
    <w:rsid w:val="00920E0B"/>
    <w:rsid w:val="00921022"/>
    <w:rsid w:val="009212B8"/>
    <w:rsid w:val="00921572"/>
    <w:rsid w:val="00921875"/>
    <w:rsid w:val="00921B15"/>
    <w:rsid w:val="00921B98"/>
    <w:rsid w:val="00921F00"/>
    <w:rsid w:val="00922230"/>
    <w:rsid w:val="00922265"/>
    <w:rsid w:val="00922A06"/>
    <w:rsid w:val="00922AE1"/>
    <w:rsid w:val="00922B1A"/>
    <w:rsid w:val="00922F3D"/>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EE"/>
    <w:rsid w:val="00926816"/>
    <w:rsid w:val="00926ABA"/>
    <w:rsid w:val="00926DF9"/>
    <w:rsid w:val="00926F6E"/>
    <w:rsid w:val="0092709F"/>
    <w:rsid w:val="00927254"/>
    <w:rsid w:val="00927815"/>
    <w:rsid w:val="00927A84"/>
    <w:rsid w:val="00927B8E"/>
    <w:rsid w:val="00927E2E"/>
    <w:rsid w:val="00930154"/>
    <w:rsid w:val="009305DF"/>
    <w:rsid w:val="00930654"/>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538"/>
    <w:rsid w:val="00933B35"/>
    <w:rsid w:val="0093414F"/>
    <w:rsid w:val="009343B7"/>
    <w:rsid w:val="0093490C"/>
    <w:rsid w:val="009349FE"/>
    <w:rsid w:val="00934D76"/>
    <w:rsid w:val="00935351"/>
    <w:rsid w:val="009354D1"/>
    <w:rsid w:val="009354D2"/>
    <w:rsid w:val="00935F45"/>
    <w:rsid w:val="00935FF7"/>
    <w:rsid w:val="0093648B"/>
    <w:rsid w:val="0093655D"/>
    <w:rsid w:val="0093690A"/>
    <w:rsid w:val="00936A4A"/>
    <w:rsid w:val="0093722D"/>
    <w:rsid w:val="009373A7"/>
    <w:rsid w:val="009374B9"/>
    <w:rsid w:val="0093788E"/>
    <w:rsid w:val="00937935"/>
    <w:rsid w:val="009379D0"/>
    <w:rsid w:val="00937A3A"/>
    <w:rsid w:val="00937D98"/>
    <w:rsid w:val="00937EC2"/>
    <w:rsid w:val="00937F65"/>
    <w:rsid w:val="0094001A"/>
    <w:rsid w:val="009400BB"/>
    <w:rsid w:val="0094068A"/>
    <w:rsid w:val="00940853"/>
    <w:rsid w:val="00940C37"/>
    <w:rsid w:val="00940E39"/>
    <w:rsid w:val="00941089"/>
    <w:rsid w:val="009413CF"/>
    <w:rsid w:val="00941AFC"/>
    <w:rsid w:val="00941EF1"/>
    <w:rsid w:val="0094209A"/>
    <w:rsid w:val="0094218F"/>
    <w:rsid w:val="0094250D"/>
    <w:rsid w:val="00942529"/>
    <w:rsid w:val="00942651"/>
    <w:rsid w:val="0094282E"/>
    <w:rsid w:val="00942B61"/>
    <w:rsid w:val="00942D69"/>
    <w:rsid w:val="00942F00"/>
    <w:rsid w:val="0094303C"/>
    <w:rsid w:val="00943139"/>
    <w:rsid w:val="009431A9"/>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123"/>
    <w:rsid w:val="00947573"/>
    <w:rsid w:val="00947739"/>
    <w:rsid w:val="00947958"/>
    <w:rsid w:val="00947E78"/>
    <w:rsid w:val="00950061"/>
    <w:rsid w:val="009502C9"/>
    <w:rsid w:val="00950803"/>
    <w:rsid w:val="0095089A"/>
    <w:rsid w:val="00950A16"/>
    <w:rsid w:val="00950D08"/>
    <w:rsid w:val="00950D46"/>
    <w:rsid w:val="00951071"/>
    <w:rsid w:val="0095118A"/>
    <w:rsid w:val="00951217"/>
    <w:rsid w:val="009512B4"/>
    <w:rsid w:val="00951841"/>
    <w:rsid w:val="00951E30"/>
    <w:rsid w:val="0095219E"/>
    <w:rsid w:val="0095269C"/>
    <w:rsid w:val="009528E5"/>
    <w:rsid w:val="00952ABB"/>
    <w:rsid w:val="00952C19"/>
    <w:rsid w:val="00952D78"/>
    <w:rsid w:val="00953024"/>
    <w:rsid w:val="0095324F"/>
    <w:rsid w:val="009532C2"/>
    <w:rsid w:val="0095369B"/>
    <w:rsid w:val="009539A6"/>
    <w:rsid w:val="00953B77"/>
    <w:rsid w:val="00953E0C"/>
    <w:rsid w:val="00954056"/>
    <w:rsid w:val="009541C4"/>
    <w:rsid w:val="00954596"/>
    <w:rsid w:val="0095464A"/>
    <w:rsid w:val="0095466A"/>
    <w:rsid w:val="00954725"/>
    <w:rsid w:val="00954BC9"/>
    <w:rsid w:val="0095501A"/>
    <w:rsid w:val="009550C6"/>
    <w:rsid w:val="0095534A"/>
    <w:rsid w:val="0095546A"/>
    <w:rsid w:val="00955534"/>
    <w:rsid w:val="00955862"/>
    <w:rsid w:val="009558D0"/>
    <w:rsid w:val="009559B2"/>
    <w:rsid w:val="00955DE9"/>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866"/>
    <w:rsid w:val="00960998"/>
    <w:rsid w:val="00960B39"/>
    <w:rsid w:val="00960B6E"/>
    <w:rsid w:val="00960C09"/>
    <w:rsid w:val="00960DC6"/>
    <w:rsid w:val="00960EF4"/>
    <w:rsid w:val="00961136"/>
    <w:rsid w:val="0096119B"/>
    <w:rsid w:val="009612D1"/>
    <w:rsid w:val="009615A3"/>
    <w:rsid w:val="00961808"/>
    <w:rsid w:val="00961D1E"/>
    <w:rsid w:val="00961DD5"/>
    <w:rsid w:val="00962369"/>
    <w:rsid w:val="0096273F"/>
    <w:rsid w:val="00962B45"/>
    <w:rsid w:val="00962C62"/>
    <w:rsid w:val="00962D96"/>
    <w:rsid w:val="0096314A"/>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ECF"/>
    <w:rsid w:val="009651C3"/>
    <w:rsid w:val="009651F0"/>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94"/>
    <w:rsid w:val="009674DC"/>
    <w:rsid w:val="00967703"/>
    <w:rsid w:val="009677A0"/>
    <w:rsid w:val="0096795F"/>
    <w:rsid w:val="00967B21"/>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3CB"/>
    <w:rsid w:val="0097243B"/>
    <w:rsid w:val="009727D6"/>
    <w:rsid w:val="00972841"/>
    <w:rsid w:val="00972BF6"/>
    <w:rsid w:val="00972C44"/>
    <w:rsid w:val="0097301B"/>
    <w:rsid w:val="00973316"/>
    <w:rsid w:val="00973619"/>
    <w:rsid w:val="009736D1"/>
    <w:rsid w:val="009738D6"/>
    <w:rsid w:val="00974082"/>
    <w:rsid w:val="009740F5"/>
    <w:rsid w:val="0097410F"/>
    <w:rsid w:val="00974425"/>
    <w:rsid w:val="0097446D"/>
    <w:rsid w:val="00974886"/>
    <w:rsid w:val="00974A46"/>
    <w:rsid w:val="00974B58"/>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B51"/>
    <w:rsid w:val="00977DB7"/>
    <w:rsid w:val="00977DBB"/>
    <w:rsid w:val="00977ED5"/>
    <w:rsid w:val="00977EFA"/>
    <w:rsid w:val="00977F27"/>
    <w:rsid w:val="00977F2D"/>
    <w:rsid w:val="00980392"/>
    <w:rsid w:val="00980436"/>
    <w:rsid w:val="00980505"/>
    <w:rsid w:val="00980860"/>
    <w:rsid w:val="00980901"/>
    <w:rsid w:val="00980D7C"/>
    <w:rsid w:val="00981247"/>
    <w:rsid w:val="00981272"/>
    <w:rsid w:val="00981541"/>
    <w:rsid w:val="009816EE"/>
    <w:rsid w:val="0098177C"/>
    <w:rsid w:val="0098180D"/>
    <w:rsid w:val="00981967"/>
    <w:rsid w:val="00982152"/>
    <w:rsid w:val="00982247"/>
    <w:rsid w:val="009822B7"/>
    <w:rsid w:val="00982499"/>
    <w:rsid w:val="009824F7"/>
    <w:rsid w:val="009825F5"/>
    <w:rsid w:val="00982C40"/>
    <w:rsid w:val="00982D16"/>
    <w:rsid w:val="0098363F"/>
    <w:rsid w:val="0098382C"/>
    <w:rsid w:val="009839DD"/>
    <w:rsid w:val="00983D18"/>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C97"/>
    <w:rsid w:val="0098610C"/>
    <w:rsid w:val="00986132"/>
    <w:rsid w:val="0098622B"/>
    <w:rsid w:val="00986373"/>
    <w:rsid w:val="00986471"/>
    <w:rsid w:val="00986600"/>
    <w:rsid w:val="0098662C"/>
    <w:rsid w:val="0098680A"/>
    <w:rsid w:val="00986C9B"/>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BE3"/>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21D4"/>
    <w:rsid w:val="009928D1"/>
    <w:rsid w:val="009929A4"/>
    <w:rsid w:val="009929E1"/>
    <w:rsid w:val="00992CE6"/>
    <w:rsid w:val="0099303C"/>
    <w:rsid w:val="009930B1"/>
    <w:rsid w:val="00993406"/>
    <w:rsid w:val="00993AE8"/>
    <w:rsid w:val="00994180"/>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A06"/>
    <w:rsid w:val="009A0B2F"/>
    <w:rsid w:val="009A0CCC"/>
    <w:rsid w:val="009A108B"/>
    <w:rsid w:val="009A10D4"/>
    <w:rsid w:val="009A10E9"/>
    <w:rsid w:val="009A15CC"/>
    <w:rsid w:val="009A163A"/>
    <w:rsid w:val="009A1958"/>
    <w:rsid w:val="009A1A49"/>
    <w:rsid w:val="009A1A9C"/>
    <w:rsid w:val="009A1D1A"/>
    <w:rsid w:val="009A1F80"/>
    <w:rsid w:val="009A2229"/>
    <w:rsid w:val="009A259B"/>
    <w:rsid w:val="009A287B"/>
    <w:rsid w:val="009A29F5"/>
    <w:rsid w:val="009A2A31"/>
    <w:rsid w:val="009A2E51"/>
    <w:rsid w:val="009A31C6"/>
    <w:rsid w:val="009A378C"/>
    <w:rsid w:val="009A39EA"/>
    <w:rsid w:val="009A39F6"/>
    <w:rsid w:val="009A3E8E"/>
    <w:rsid w:val="009A3EF7"/>
    <w:rsid w:val="009A4435"/>
    <w:rsid w:val="009A4756"/>
    <w:rsid w:val="009A4B26"/>
    <w:rsid w:val="009A4FCF"/>
    <w:rsid w:val="009A52B1"/>
    <w:rsid w:val="009A531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E8E"/>
    <w:rsid w:val="009A6EB0"/>
    <w:rsid w:val="009A6F9A"/>
    <w:rsid w:val="009A70A2"/>
    <w:rsid w:val="009A7A12"/>
    <w:rsid w:val="009A7A4D"/>
    <w:rsid w:val="009A7DBD"/>
    <w:rsid w:val="009A7F01"/>
    <w:rsid w:val="009B00C1"/>
    <w:rsid w:val="009B02A0"/>
    <w:rsid w:val="009B0390"/>
    <w:rsid w:val="009B045D"/>
    <w:rsid w:val="009B04A6"/>
    <w:rsid w:val="009B0699"/>
    <w:rsid w:val="009B0A2D"/>
    <w:rsid w:val="009B0C3F"/>
    <w:rsid w:val="009B0D07"/>
    <w:rsid w:val="009B0EF0"/>
    <w:rsid w:val="009B0FE6"/>
    <w:rsid w:val="009B1035"/>
    <w:rsid w:val="009B11CF"/>
    <w:rsid w:val="009B129D"/>
    <w:rsid w:val="009B13C7"/>
    <w:rsid w:val="009B163F"/>
    <w:rsid w:val="009B1866"/>
    <w:rsid w:val="009B1B25"/>
    <w:rsid w:val="009B202C"/>
    <w:rsid w:val="009B238A"/>
    <w:rsid w:val="009B243C"/>
    <w:rsid w:val="009B24C9"/>
    <w:rsid w:val="009B24E6"/>
    <w:rsid w:val="009B2715"/>
    <w:rsid w:val="009B27CE"/>
    <w:rsid w:val="009B28F2"/>
    <w:rsid w:val="009B2BDD"/>
    <w:rsid w:val="009B2C9D"/>
    <w:rsid w:val="009B2FEE"/>
    <w:rsid w:val="009B317B"/>
    <w:rsid w:val="009B3646"/>
    <w:rsid w:val="009B43A4"/>
    <w:rsid w:val="009B43ED"/>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D8B"/>
    <w:rsid w:val="009B6E06"/>
    <w:rsid w:val="009B6E84"/>
    <w:rsid w:val="009B71A2"/>
    <w:rsid w:val="009B7344"/>
    <w:rsid w:val="009B73BE"/>
    <w:rsid w:val="009B754E"/>
    <w:rsid w:val="009B779F"/>
    <w:rsid w:val="009B7FFA"/>
    <w:rsid w:val="009C01D3"/>
    <w:rsid w:val="009C04A3"/>
    <w:rsid w:val="009C0504"/>
    <w:rsid w:val="009C06B3"/>
    <w:rsid w:val="009C0873"/>
    <w:rsid w:val="009C091A"/>
    <w:rsid w:val="009C0929"/>
    <w:rsid w:val="009C0AD7"/>
    <w:rsid w:val="009C0B9E"/>
    <w:rsid w:val="009C0C0E"/>
    <w:rsid w:val="009C0D1A"/>
    <w:rsid w:val="009C1062"/>
    <w:rsid w:val="009C1104"/>
    <w:rsid w:val="009C127D"/>
    <w:rsid w:val="009C166E"/>
    <w:rsid w:val="009C1A8A"/>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DF6"/>
    <w:rsid w:val="009D0002"/>
    <w:rsid w:val="009D0511"/>
    <w:rsid w:val="009D063F"/>
    <w:rsid w:val="009D08F0"/>
    <w:rsid w:val="009D0C5B"/>
    <w:rsid w:val="009D0FBD"/>
    <w:rsid w:val="009D12A3"/>
    <w:rsid w:val="009D17B3"/>
    <w:rsid w:val="009D17BB"/>
    <w:rsid w:val="009D1D32"/>
    <w:rsid w:val="009D1DF4"/>
    <w:rsid w:val="009D23E6"/>
    <w:rsid w:val="009D24EF"/>
    <w:rsid w:val="009D25C0"/>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CD"/>
    <w:rsid w:val="009D6D3B"/>
    <w:rsid w:val="009D710C"/>
    <w:rsid w:val="009D7401"/>
    <w:rsid w:val="009D757E"/>
    <w:rsid w:val="009D7796"/>
    <w:rsid w:val="009D7D12"/>
    <w:rsid w:val="009D7E20"/>
    <w:rsid w:val="009D7E8C"/>
    <w:rsid w:val="009E00F0"/>
    <w:rsid w:val="009E03B0"/>
    <w:rsid w:val="009E0BA5"/>
    <w:rsid w:val="009E0C05"/>
    <w:rsid w:val="009E0C98"/>
    <w:rsid w:val="009E161C"/>
    <w:rsid w:val="009E1805"/>
    <w:rsid w:val="009E1A91"/>
    <w:rsid w:val="009E1C06"/>
    <w:rsid w:val="009E1C96"/>
    <w:rsid w:val="009E1D86"/>
    <w:rsid w:val="009E1DA3"/>
    <w:rsid w:val="009E20CB"/>
    <w:rsid w:val="009E2225"/>
    <w:rsid w:val="009E22F9"/>
    <w:rsid w:val="009E285E"/>
    <w:rsid w:val="009E2A0E"/>
    <w:rsid w:val="009E2ADB"/>
    <w:rsid w:val="009E2B2A"/>
    <w:rsid w:val="009E2BA4"/>
    <w:rsid w:val="009E2BB8"/>
    <w:rsid w:val="009E2D67"/>
    <w:rsid w:val="009E2F53"/>
    <w:rsid w:val="009E3058"/>
    <w:rsid w:val="009E30FB"/>
    <w:rsid w:val="009E32FB"/>
    <w:rsid w:val="009E34FE"/>
    <w:rsid w:val="009E3A10"/>
    <w:rsid w:val="009E3C59"/>
    <w:rsid w:val="009E44EC"/>
    <w:rsid w:val="009E458F"/>
    <w:rsid w:val="009E46AA"/>
    <w:rsid w:val="009E487A"/>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844"/>
    <w:rsid w:val="009E7C7F"/>
    <w:rsid w:val="009E7CE2"/>
    <w:rsid w:val="009F026E"/>
    <w:rsid w:val="009F035E"/>
    <w:rsid w:val="009F036B"/>
    <w:rsid w:val="009F06F1"/>
    <w:rsid w:val="009F0813"/>
    <w:rsid w:val="009F0A43"/>
    <w:rsid w:val="009F0B6B"/>
    <w:rsid w:val="009F0C7B"/>
    <w:rsid w:val="009F0FDB"/>
    <w:rsid w:val="009F1104"/>
    <w:rsid w:val="009F1AE8"/>
    <w:rsid w:val="009F1F97"/>
    <w:rsid w:val="009F202E"/>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7F5"/>
    <w:rsid w:val="009F38AF"/>
    <w:rsid w:val="009F3CE7"/>
    <w:rsid w:val="009F4017"/>
    <w:rsid w:val="009F401C"/>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F4C"/>
    <w:rsid w:val="009F6F65"/>
    <w:rsid w:val="009F708C"/>
    <w:rsid w:val="009F74E4"/>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C3A"/>
    <w:rsid w:val="00A03ECA"/>
    <w:rsid w:val="00A03FA6"/>
    <w:rsid w:val="00A04386"/>
    <w:rsid w:val="00A04417"/>
    <w:rsid w:val="00A04542"/>
    <w:rsid w:val="00A04685"/>
    <w:rsid w:val="00A04743"/>
    <w:rsid w:val="00A049FB"/>
    <w:rsid w:val="00A050FC"/>
    <w:rsid w:val="00A051FD"/>
    <w:rsid w:val="00A0544B"/>
    <w:rsid w:val="00A05630"/>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7CF"/>
    <w:rsid w:val="00A10B20"/>
    <w:rsid w:val="00A10C9E"/>
    <w:rsid w:val="00A11108"/>
    <w:rsid w:val="00A11334"/>
    <w:rsid w:val="00A11962"/>
    <w:rsid w:val="00A11CAD"/>
    <w:rsid w:val="00A11DE6"/>
    <w:rsid w:val="00A12043"/>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C6A"/>
    <w:rsid w:val="00A14CC9"/>
    <w:rsid w:val="00A14D09"/>
    <w:rsid w:val="00A153AF"/>
    <w:rsid w:val="00A1540D"/>
    <w:rsid w:val="00A15522"/>
    <w:rsid w:val="00A1591D"/>
    <w:rsid w:val="00A1597F"/>
    <w:rsid w:val="00A15BD8"/>
    <w:rsid w:val="00A15D2F"/>
    <w:rsid w:val="00A15D4B"/>
    <w:rsid w:val="00A15E46"/>
    <w:rsid w:val="00A15F0D"/>
    <w:rsid w:val="00A15FEC"/>
    <w:rsid w:val="00A15FF2"/>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D1"/>
    <w:rsid w:val="00A21483"/>
    <w:rsid w:val="00A214FF"/>
    <w:rsid w:val="00A21750"/>
    <w:rsid w:val="00A219A8"/>
    <w:rsid w:val="00A21E80"/>
    <w:rsid w:val="00A21FE8"/>
    <w:rsid w:val="00A22F69"/>
    <w:rsid w:val="00A23112"/>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3034"/>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26E"/>
    <w:rsid w:val="00A353F2"/>
    <w:rsid w:val="00A354E2"/>
    <w:rsid w:val="00A35641"/>
    <w:rsid w:val="00A35891"/>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661"/>
    <w:rsid w:val="00A40819"/>
    <w:rsid w:val="00A408E1"/>
    <w:rsid w:val="00A40F9C"/>
    <w:rsid w:val="00A40FDD"/>
    <w:rsid w:val="00A413C1"/>
    <w:rsid w:val="00A41406"/>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303C"/>
    <w:rsid w:val="00A4339F"/>
    <w:rsid w:val="00A43C0F"/>
    <w:rsid w:val="00A43D0D"/>
    <w:rsid w:val="00A43E6C"/>
    <w:rsid w:val="00A43F47"/>
    <w:rsid w:val="00A43F7F"/>
    <w:rsid w:val="00A443CE"/>
    <w:rsid w:val="00A445E1"/>
    <w:rsid w:val="00A44D39"/>
    <w:rsid w:val="00A44D75"/>
    <w:rsid w:val="00A44E50"/>
    <w:rsid w:val="00A4500B"/>
    <w:rsid w:val="00A45068"/>
    <w:rsid w:val="00A45370"/>
    <w:rsid w:val="00A45650"/>
    <w:rsid w:val="00A456E8"/>
    <w:rsid w:val="00A456F8"/>
    <w:rsid w:val="00A4593A"/>
    <w:rsid w:val="00A4594C"/>
    <w:rsid w:val="00A459A4"/>
    <w:rsid w:val="00A45BF7"/>
    <w:rsid w:val="00A45C8E"/>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D65"/>
    <w:rsid w:val="00A51D75"/>
    <w:rsid w:val="00A52143"/>
    <w:rsid w:val="00A52324"/>
    <w:rsid w:val="00A523A2"/>
    <w:rsid w:val="00A523E4"/>
    <w:rsid w:val="00A525DC"/>
    <w:rsid w:val="00A52678"/>
    <w:rsid w:val="00A5283D"/>
    <w:rsid w:val="00A52AA5"/>
    <w:rsid w:val="00A52B01"/>
    <w:rsid w:val="00A5309E"/>
    <w:rsid w:val="00A53331"/>
    <w:rsid w:val="00A533A9"/>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E3"/>
    <w:rsid w:val="00A55FB3"/>
    <w:rsid w:val="00A55FF1"/>
    <w:rsid w:val="00A56307"/>
    <w:rsid w:val="00A566E1"/>
    <w:rsid w:val="00A56B69"/>
    <w:rsid w:val="00A56D73"/>
    <w:rsid w:val="00A5701F"/>
    <w:rsid w:val="00A570A1"/>
    <w:rsid w:val="00A577F5"/>
    <w:rsid w:val="00A57BBD"/>
    <w:rsid w:val="00A57D11"/>
    <w:rsid w:val="00A57D7D"/>
    <w:rsid w:val="00A57F1E"/>
    <w:rsid w:val="00A57FD6"/>
    <w:rsid w:val="00A600AE"/>
    <w:rsid w:val="00A6013C"/>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513"/>
    <w:rsid w:val="00A62520"/>
    <w:rsid w:val="00A62551"/>
    <w:rsid w:val="00A6256E"/>
    <w:rsid w:val="00A62667"/>
    <w:rsid w:val="00A628D5"/>
    <w:rsid w:val="00A62B33"/>
    <w:rsid w:val="00A62BB6"/>
    <w:rsid w:val="00A62C24"/>
    <w:rsid w:val="00A62C69"/>
    <w:rsid w:val="00A62D40"/>
    <w:rsid w:val="00A62FE8"/>
    <w:rsid w:val="00A6326F"/>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64BD"/>
    <w:rsid w:val="00A6671B"/>
    <w:rsid w:val="00A6689C"/>
    <w:rsid w:val="00A66BEE"/>
    <w:rsid w:val="00A66D65"/>
    <w:rsid w:val="00A67045"/>
    <w:rsid w:val="00A671F2"/>
    <w:rsid w:val="00A6724C"/>
    <w:rsid w:val="00A6734E"/>
    <w:rsid w:val="00A67695"/>
    <w:rsid w:val="00A679AF"/>
    <w:rsid w:val="00A67B49"/>
    <w:rsid w:val="00A67CE7"/>
    <w:rsid w:val="00A67F3F"/>
    <w:rsid w:val="00A67F51"/>
    <w:rsid w:val="00A70008"/>
    <w:rsid w:val="00A70102"/>
    <w:rsid w:val="00A702B7"/>
    <w:rsid w:val="00A7043B"/>
    <w:rsid w:val="00A704BD"/>
    <w:rsid w:val="00A70745"/>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57A"/>
    <w:rsid w:val="00A77737"/>
    <w:rsid w:val="00A77773"/>
    <w:rsid w:val="00A77839"/>
    <w:rsid w:val="00A779A4"/>
    <w:rsid w:val="00A77AB4"/>
    <w:rsid w:val="00A77AFF"/>
    <w:rsid w:val="00A77BF5"/>
    <w:rsid w:val="00A77ED7"/>
    <w:rsid w:val="00A77FFD"/>
    <w:rsid w:val="00A802C7"/>
    <w:rsid w:val="00A802D3"/>
    <w:rsid w:val="00A806C0"/>
    <w:rsid w:val="00A80730"/>
    <w:rsid w:val="00A80D2B"/>
    <w:rsid w:val="00A81311"/>
    <w:rsid w:val="00A813C3"/>
    <w:rsid w:val="00A813F6"/>
    <w:rsid w:val="00A8141A"/>
    <w:rsid w:val="00A816A7"/>
    <w:rsid w:val="00A8186F"/>
    <w:rsid w:val="00A81CCB"/>
    <w:rsid w:val="00A81F5A"/>
    <w:rsid w:val="00A820B5"/>
    <w:rsid w:val="00A82174"/>
    <w:rsid w:val="00A821C0"/>
    <w:rsid w:val="00A82685"/>
    <w:rsid w:val="00A8276D"/>
    <w:rsid w:val="00A82FFE"/>
    <w:rsid w:val="00A8301C"/>
    <w:rsid w:val="00A830F6"/>
    <w:rsid w:val="00A831D2"/>
    <w:rsid w:val="00A83237"/>
    <w:rsid w:val="00A832F2"/>
    <w:rsid w:val="00A836C8"/>
    <w:rsid w:val="00A83828"/>
    <w:rsid w:val="00A838AF"/>
    <w:rsid w:val="00A839C8"/>
    <w:rsid w:val="00A83B1F"/>
    <w:rsid w:val="00A83D0E"/>
    <w:rsid w:val="00A83D29"/>
    <w:rsid w:val="00A83D7E"/>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C70"/>
    <w:rsid w:val="00A86D9A"/>
    <w:rsid w:val="00A86DF4"/>
    <w:rsid w:val="00A86FA6"/>
    <w:rsid w:val="00A86FF5"/>
    <w:rsid w:val="00A871F3"/>
    <w:rsid w:val="00A87256"/>
    <w:rsid w:val="00A8735D"/>
    <w:rsid w:val="00A87401"/>
    <w:rsid w:val="00A87747"/>
    <w:rsid w:val="00A877C4"/>
    <w:rsid w:val="00A87A3F"/>
    <w:rsid w:val="00A87D3D"/>
    <w:rsid w:val="00A87ED1"/>
    <w:rsid w:val="00A87F6A"/>
    <w:rsid w:val="00A9003F"/>
    <w:rsid w:val="00A90190"/>
    <w:rsid w:val="00A907C5"/>
    <w:rsid w:val="00A907CC"/>
    <w:rsid w:val="00A90984"/>
    <w:rsid w:val="00A90C74"/>
    <w:rsid w:val="00A914C9"/>
    <w:rsid w:val="00A915D7"/>
    <w:rsid w:val="00A9194B"/>
    <w:rsid w:val="00A91B4C"/>
    <w:rsid w:val="00A91C19"/>
    <w:rsid w:val="00A91FBD"/>
    <w:rsid w:val="00A9238C"/>
    <w:rsid w:val="00A92450"/>
    <w:rsid w:val="00A924A8"/>
    <w:rsid w:val="00A924EC"/>
    <w:rsid w:val="00A9273F"/>
    <w:rsid w:val="00A927A0"/>
    <w:rsid w:val="00A92970"/>
    <w:rsid w:val="00A92C9A"/>
    <w:rsid w:val="00A9331E"/>
    <w:rsid w:val="00A93344"/>
    <w:rsid w:val="00A935D3"/>
    <w:rsid w:val="00A9387A"/>
    <w:rsid w:val="00A938E3"/>
    <w:rsid w:val="00A93A2D"/>
    <w:rsid w:val="00A93B51"/>
    <w:rsid w:val="00A93EB1"/>
    <w:rsid w:val="00A93EC2"/>
    <w:rsid w:val="00A941B7"/>
    <w:rsid w:val="00A941D8"/>
    <w:rsid w:val="00A94411"/>
    <w:rsid w:val="00A94CD2"/>
    <w:rsid w:val="00A952EA"/>
    <w:rsid w:val="00A9537C"/>
    <w:rsid w:val="00A95619"/>
    <w:rsid w:val="00A95934"/>
    <w:rsid w:val="00A95B92"/>
    <w:rsid w:val="00A95C45"/>
    <w:rsid w:val="00A95EFA"/>
    <w:rsid w:val="00A963A6"/>
    <w:rsid w:val="00A9647D"/>
    <w:rsid w:val="00A9649F"/>
    <w:rsid w:val="00A964C6"/>
    <w:rsid w:val="00A964D8"/>
    <w:rsid w:val="00A966D2"/>
    <w:rsid w:val="00A966E4"/>
    <w:rsid w:val="00A96776"/>
    <w:rsid w:val="00A96786"/>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742"/>
    <w:rsid w:val="00AA5DAC"/>
    <w:rsid w:val="00AA68F2"/>
    <w:rsid w:val="00AA6AD1"/>
    <w:rsid w:val="00AA6B92"/>
    <w:rsid w:val="00AA6C7C"/>
    <w:rsid w:val="00AA71A2"/>
    <w:rsid w:val="00AA732C"/>
    <w:rsid w:val="00AA74A6"/>
    <w:rsid w:val="00AA7B75"/>
    <w:rsid w:val="00AA7C73"/>
    <w:rsid w:val="00AB0317"/>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721"/>
    <w:rsid w:val="00AB27C9"/>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C18"/>
    <w:rsid w:val="00AB504D"/>
    <w:rsid w:val="00AB52DD"/>
    <w:rsid w:val="00AB540B"/>
    <w:rsid w:val="00AB59C3"/>
    <w:rsid w:val="00AB5DD5"/>
    <w:rsid w:val="00AB5F76"/>
    <w:rsid w:val="00AB600F"/>
    <w:rsid w:val="00AB60D9"/>
    <w:rsid w:val="00AB61E7"/>
    <w:rsid w:val="00AB6280"/>
    <w:rsid w:val="00AB64A0"/>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40A"/>
    <w:rsid w:val="00AC14D6"/>
    <w:rsid w:val="00AC1593"/>
    <w:rsid w:val="00AC15D7"/>
    <w:rsid w:val="00AC1D43"/>
    <w:rsid w:val="00AC2009"/>
    <w:rsid w:val="00AC21EA"/>
    <w:rsid w:val="00AC2249"/>
    <w:rsid w:val="00AC24E3"/>
    <w:rsid w:val="00AC27E0"/>
    <w:rsid w:val="00AC2841"/>
    <w:rsid w:val="00AC2A3A"/>
    <w:rsid w:val="00AC2D7D"/>
    <w:rsid w:val="00AC2E76"/>
    <w:rsid w:val="00AC2F46"/>
    <w:rsid w:val="00AC2FE5"/>
    <w:rsid w:val="00AC31DE"/>
    <w:rsid w:val="00AC3635"/>
    <w:rsid w:val="00AC38F0"/>
    <w:rsid w:val="00AC3AC1"/>
    <w:rsid w:val="00AC3F49"/>
    <w:rsid w:val="00AC4318"/>
    <w:rsid w:val="00AC47E7"/>
    <w:rsid w:val="00AC4848"/>
    <w:rsid w:val="00AC48B0"/>
    <w:rsid w:val="00AC492E"/>
    <w:rsid w:val="00AC4C73"/>
    <w:rsid w:val="00AC528E"/>
    <w:rsid w:val="00AC582E"/>
    <w:rsid w:val="00AC5844"/>
    <w:rsid w:val="00AC5866"/>
    <w:rsid w:val="00AC590E"/>
    <w:rsid w:val="00AC5A63"/>
    <w:rsid w:val="00AC5FA3"/>
    <w:rsid w:val="00AC601A"/>
    <w:rsid w:val="00AC628D"/>
    <w:rsid w:val="00AC62F1"/>
    <w:rsid w:val="00AC6580"/>
    <w:rsid w:val="00AC6B51"/>
    <w:rsid w:val="00AC6D60"/>
    <w:rsid w:val="00AC6F38"/>
    <w:rsid w:val="00AC706A"/>
    <w:rsid w:val="00AC72A2"/>
    <w:rsid w:val="00AC745A"/>
    <w:rsid w:val="00AC756F"/>
    <w:rsid w:val="00AC77B3"/>
    <w:rsid w:val="00AC7EED"/>
    <w:rsid w:val="00AC7F49"/>
    <w:rsid w:val="00AD00E3"/>
    <w:rsid w:val="00AD03FD"/>
    <w:rsid w:val="00AD0652"/>
    <w:rsid w:val="00AD0BEC"/>
    <w:rsid w:val="00AD0D3E"/>
    <w:rsid w:val="00AD0E27"/>
    <w:rsid w:val="00AD13A1"/>
    <w:rsid w:val="00AD15E1"/>
    <w:rsid w:val="00AD16F1"/>
    <w:rsid w:val="00AD16F2"/>
    <w:rsid w:val="00AD177C"/>
    <w:rsid w:val="00AD23DF"/>
    <w:rsid w:val="00AD2428"/>
    <w:rsid w:val="00AD2794"/>
    <w:rsid w:val="00AD2883"/>
    <w:rsid w:val="00AD2953"/>
    <w:rsid w:val="00AD2EAE"/>
    <w:rsid w:val="00AD34C1"/>
    <w:rsid w:val="00AD364F"/>
    <w:rsid w:val="00AD392E"/>
    <w:rsid w:val="00AD4177"/>
    <w:rsid w:val="00AD4338"/>
    <w:rsid w:val="00AD4496"/>
    <w:rsid w:val="00AD44EA"/>
    <w:rsid w:val="00AD4716"/>
    <w:rsid w:val="00AD5591"/>
    <w:rsid w:val="00AD56F1"/>
    <w:rsid w:val="00AD5849"/>
    <w:rsid w:val="00AD5EE7"/>
    <w:rsid w:val="00AD5FEB"/>
    <w:rsid w:val="00AD67AE"/>
    <w:rsid w:val="00AD6AF8"/>
    <w:rsid w:val="00AD6C48"/>
    <w:rsid w:val="00AD76FC"/>
    <w:rsid w:val="00AD777C"/>
    <w:rsid w:val="00AD7BC5"/>
    <w:rsid w:val="00AD7C99"/>
    <w:rsid w:val="00AE0018"/>
    <w:rsid w:val="00AE0038"/>
    <w:rsid w:val="00AE031E"/>
    <w:rsid w:val="00AE03AB"/>
    <w:rsid w:val="00AE03D3"/>
    <w:rsid w:val="00AE0624"/>
    <w:rsid w:val="00AE082D"/>
    <w:rsid w:val="00AE0D2C"/>
    <w:rsid w:val="00AE0D8F"/>
    <w:rsid w:val="00AE0EEF"/>
    <w:rsid w:val="00AE0F04"/>
    <w:rsid w:val="00AE1102"/>
    <w:rsid w:val="00AE11F4"/>
    <w:rsid w:val="00AE1710"/>
    <w:rsid w:val="00AE1FFC"/>
    <w:rsid w:val="00AE2430"/>
    <w:rsid w:val="00AE2C93"/>
    <w:rsid w:val="00AE2F11"/>
    <w:rsid w:val="00AE318C"/>
    <w:rsid w:val="00AE318E"/>
    <w:rsid w:val="00AE3204"/>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E56"/>
    <w:rsid w:val="00AE6FCF"/>
    <w:rsid w:val="00AE7083"/>
    <w:rsid w:val="00AE70C3"/>
    <w:rsid w:val="00AE70E7"/>
    <w:rsid w:val="00AE7115"/>
    <w:rsid w:val="00AE7475"/>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E37"/>
    <w:rsid w:val="00AF6EA3"/>
    <w:rsid w:val="00AF6EF1"/>
    <w:rsid w:val="00AF717F"/>
    <w:rsid w:val="00AF72DA"/>
    <w:rsid w:val="00AF7399"/>
    <w:rsid w:val="00AF743F"/>
    <w:rsid w:val="00AF770E"/>
    <w:rsid w:val="00AF7715"/>
    <w:rsid w:val="00AF77DC"/>
    <w:rsid w:val="00AF7D91"/>
    <w:rsid w:val="00AF7E05"/>
    <w:rsid w:val="00AF7E94"/>
    <w:rsid w:val="00AF7EBD"/>
    <w:rsid w:val="00B000DF"/>
    <w:rsid w:val="00B0012C"/>
    <w:rsid w:val="00B002AA"/>
    <w:rsid w:val="00B00430"/>
    <w:rsid w:val="00B00749"/>
    <w:rsid w:val="00B007E5"/>
    <w:rsid w:val="00B00D54"/>
    <w:rsid w:val="00B00DCF"/>
    <w:rsid w:val="00B00FB2"/>
    <w:rsid w:val="00B00FCB"/>
    <w:rsid w:val="00B01090"/>
    <w:rsid w:val="00B010C0"/>
    <w:rsid w:val="00B010DB"/>
    <w:rsid w:val="00B012A3"/>
    <w:rsid w:val="00B01401"/>
    <w:rsid w:val="00B0170B"/>
    <w:rsid w:val="00B0182E"/>
    <w:rsid w:val="00B0189F"/>
    <w:rsid w:val="00B01DD5"/>
    <w:rsid w:val="00B02064"/>
    <w:rsid w:val="00B02067"/>
    <w:rsid w:val="00B022D2"/>
    <w:rsid w:val="00B024E5"/>
    <w:rsid w:val="00B02967"/>
    <w:rsid w:val="00B029DA"/>
    <w:rsid w:val="00B02A33"/>
    <w:rsid w:val="00B03045"/>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F2A"/>
    <w:rsid w:val="00B1013E"/>
    <w:rsid w:val="00B10181"/>
    <w:rsid w:val="00B101CD"/>
    <w:rsid w:val="00B101DE"/>
    <w:rsid w:val="00B10207"/>
    <w:rsid w:val="00B102B3"/>
    <w:rsid w:val="00B10319"/>
    <w:rsid w:val="00B1034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282"/>
    <w:rsid w:val="00B2040B"/>
    <w:rsid w:val="00B2078E"/>
    <w:rsid w:val="00B20A4C"/>
    <w:rsid w:val="00B20B72"/>
    <w:rsid w:val="00B20DB8"/>
    <w:rsid w:val="00B2106A"/>
    <w:rsid w:val="00B213EF"/>
    <w:rsid w:val="00B216D9"/>
    <w:rsid w:val="00B217D2"/>
    <w:rsid w:val="00B2184B"/>
    <w:rsid w:val="00B2193E"/>
    <w:rsid w:val="00B21960"/>
    <w:rsid w:val="00B21B3D"/>
    <w:rsid w:val="00B21C66"/>
    <w:rsid w:val="00B21CFD"/>
    <w:rsid w:val="00B21D28"/>
    <w:rsid w:val="00B21DBE"/>
    <w:rsid w:val="00B21DD7"/>
    <w:rsid w:val="00B21E73"/>
    <w:rsid w:val="00B2248D"/>
    <w:rsid w:val="00B22918"/>
    <w:rsid w:val="00B229EB"/>
    <w:rsid w:val="00B22BCA"/>
    <w:rsid w:val="00B22F52"/>
    <w:rsid w:val="00B230DD"/>
    <w:rsid w:val="00B235B8"/>
    <w:rsid w:val="00B235F3"/>
    <w:rsid w:val="00B2363E"/>
    <w:rsid w:val="00B237C1"/>
    <w:rsid w:val="00B23961"/>
    <w:rsid w:val="00B23A45"/>
    <w:rsid w:val="00B23ACF"/>
    <w:rsid w:val="00B23B41"/>
    <w:rsid w:val="00B23C12"/>
    <w:rsid w:val="00B23C8A"/>
    <w:rsid w:val="00B23E6B"/>
    <w:rsid w:val="00B23F34"/>
    <w:rsid w:val="00B23F3E"/>
    <w:rsid w:val="00B2438B"/>
    <w:rsid w:val="00B24E98"/>
    <w:rsid w:val="00B25049"/>
    <w:rsid w:val="00B25454"/>
    <w:rsid w:val="00B25A45"/>
    <w:rsid w:val="00B25B28"/>
    <w:rsid w:val="00B25C74"/>
    <w:rsid w:val="00B25D2B"/>
    <w:rsid w:val="00B25F55"/>
    <w:rsid w:val="00B2611C"/>
    <w:rsid w:val="00B2619F"/>
    <w:rsid w:val="00B26910"/>
    <w:rsid w:val="00B26F2D"/>
    <w:rsid w:val="00B270C1"/>
    <w:rsid w:val="00B2755A"/>
    <w:rsid w:val="00B2788E"/>
    <w:rsid w:val="00B27E32"/>
    <w:rsid w:val="00B27E8D"/>
    <w:rsid w:val="00B3019F"/>
    <w:rsid w:val="00B30417"/>
    <w:rsid w:val="00B30501"/>
    <w:rsid w:val="00B3056F"/>
    <w:rsid w:val="00B30FA5"/>
    <w:rsid w:val="00B31142"/>
    <w:rsid w:val="00B312B3"/>
    <w:rsid w:val="00B316B4"/>
    <w:rsid w:val="00B3196B"/>
    <w:rsid w:val="00B31AEE"/>
    <w:rsid w:val="00B31CA3"/>
    <w:rsid w:val="00B321AB"/>
    <w:rsid w:val="00B3266F"/>
    <w:rsid w:val="00B3298B"/>
    <w:rsid w:val="00B32A00"/>
    <w:rsid w:val="00B32C6A"/>
    <w:rsid w:val="00B33083"/>
    <w:rsid w:val="00B3312E"/>
    <w:rsid w:val="00B334F7"/>
    <w:rsid w:val="00B33A22"/>
    <w:rsid w:val="00B33BCA"/>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B36"/>
    <w:rsid w:val="00B36223"/>
    <w:rsid w:val="00B362CE"/>
    <w:rsid w:val="00B36338"/>
    <w:rsid w:val="00B366E5"/>
    <w:rsid w:val="00B36DAE"/>
    <w:rsid w:val="00B37088"/>
    <w:rsid w:val="00B37178"/>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C35"/>
    <w:rsid w:val="00B40C76"/>
    <w:rsid w:val="00B41827"/>
    <w:rsid w:val="00B418F8"/>
    <w:rsid w:val="00B4190A"/>
    <w:rsid w:val="00B41C64"/>
    <w:rsid w:val="00B41C80"/>
    <w:rsid w:val="00B41DDD"/>
    <w:rsid w:val="00B41E7C"/>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3B4"/>
    <w:rsid w:val="00B52513"/>
    <w:rsid w:val="00B5280C"/>
    <w:rsid w:val="00B52A72"/>
    <w:rsid w:val="00B52AF5"/>
    <w:rsid w:val="00B52F92"/>
    <w:rsid w:val="00B535AC"/>
    <w:rsid w:val="00B535DF"/>
    <w:rsid w:val="00B53637"/>
    <w:rsid w:val="00B536C1"/>
    <w:rsid w:val="00B536F9"/>
    <w:rsid w:val="00B53D65"/>
    <w:rsid w:val="00B53E68"/>
    <w:rsid w:val="00B53EE7"/>
    <w:rsid w:val="00B53FE5"/>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92B"/>
    <w:rsid w:val="00B6698E"/>
    <w:rsid w:val="00B66A27"/>
    <w:rsid w:val="00B66E3C"/>
    <w:rsid w:val="00B66F13"/>
    <w:rsid w:val="00B66F87"/>
    <w:rsid w:val="00B670EB"/>
    <w:rsid w:val="00B67291"/>
    <w:rsid w:val="00B6764B"/>
    <w:rsid w:val="00B67A65"/>
    <w:rsid w:val="00B67C23"/>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D9"/>
    <w:rsid w:val="00B73487"/>
    <w:rsid w:val="00B7359E"/>
    <w:rsid w:val="00B735CC"/>
    <w:rsid w:val="00B73AB7"/>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A3D"/>
    <w:rsid w:val="00B77CB5"/>
    <w:rsid w:val="00B77D8B"/>
    <w:rsid w:val="00B77EBB"/>
    <w:rsid w:val="00B77F59"/>
    <w:rsid w:val="00B80089"/>
    <w:rsid w:val="00B804E9"/>
    <w:rsid w:val="00B806DC"/>
    <w:rsid w:val="00B806E8"/>
    <w:rsid w:val="00B8077E"/>
    <w:rsid w:val="00B80917"/>
    <w:rsid w:val="00B80A51"/>
    <w:rsid w:val="00B80C1B"/>
    <w:rsid w:val="00B80F01"/>
    <w:rsid w:val="00B8185A"/>
    <w:rsid w:val="00B818C2"/>
    <w:rsid w:val="00B81DB7"/>
    <w:rsid w:val="00B81E53"/>
    <w:rsid w:val="00B81FBC"/>
    <w:rsid w:val="00B821B9"/>
    <w:rsid w:val="00B822C5"/>
    <w:rsid w:val="00B823AC"/>
    <w:rsid w:val="00B827BC"/>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C66"/>
    <w:rsid w:val="00B84D03"/>
    <w:rsid w:val="00B84E83"/>
    <w:rsid w:val="00B8501D"/>
    <w:rsid w:val="00B850A2"/>
    <w:rsid w:val="00B855F9"/>
    <w:rsid w:val="00B8587B"/>
    <w:rsid w:val="00B85C25"/>
    <w:rsid w:val="00B85E92"/>
    <w:rsid w:val="00B86317"/>
    <w:rsid w:val="00B863AA"/>
    <w:rsid w:val="00B86507"/>
    <w:rsid w:val="00B867B0"/>
    <w:rsid w:val="00B86854"/>
    <w:rsid w:val="00B86A55"/>
    <w:rsid w:val="00B86AE1"/>
    <w:rsid w:val="00B86DD2"/>
    <w:rsid w:val="00B8710A"/>
    <w:rsid w:val="00B87301"/>
    <w:rsid w:val="00B873F4"/>
    <w:rsid w:val="00B874D9"/>
    <w:rsid w:val="00B87515"/>
    <w:rsid w:val="00B87751"/>
    <w:rsid w:val="00B87A9A"/>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2006"/>
    <w:rsid w:val="00B920F7"/>
    <w:rsid w:val="00B920F8"/>
    <w:rsid w:val="00B924E6"/>
    <w:rsid w:val="00B92946"/>
    <w:rsid w:val="00B92A6E"/>
    <w:rsid w:val="00B92BC6"/>
    <w:rsid w:val="00B92DCA"/>
    <w:rsid w:val="00B92E0F"/>
    <w:rsid w:val="00B93006"/>
    <w:rsid w:val="00B9331E"/>
    <w:rsid w:val="00B933D5"/>
    <w:rsid w:val="00B933F5"/>
    <w:rsid w:val="00B93526"/>
    <w:rsid w:val="00B93A46"/>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E50"/>
    <w:rsid w:val="00B96F79"/>
    <w:rsid w:val="00B96FD9"/>
    <w:rsid w:val="00B973A8"/>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A21"/>
    <w:rsid w:val="00BA2B47"/>
    <w:rsid w:val="00BA2CBF"/>
    <w:rsid w:val="00BA2F80"/>
    <w:rsid w:val="00BA31CD"/>
    <w:rsid w:val="00BA31F8"/>
    <w:rsid w:val="00BA355C"/>
    <w:rsid w:val="00BA3847"/>
    <w:rsid w:val="00BA38DE"/>
    <w:rsid w:val="00BA3B31"/>
    <w:rsid w:val="00BA3B67"/>
    <w:rsid w:val="00BA3D2D"/>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B0017"/>
    <w:rsid w:val="00BB026A"/>
    <w:rsid w:val="00BB02ED"/>
    <w:rsid w:val="00BB0684"/>
    <w:rsid w:val="00BB06FE"/>
    <w:rsid w:val="00BB09EA"/>
    <w:rsid w:val="00BB10C1"/>
    <w:rsid w:val="00BB1190"/>
    <w:rsid w:val="00BB14C1"/>
    <w:rsid w:val="00BB2067"/>
    <w:rsid w:val="00BB2084"/>
    <w:rsid w:val="00BB21B9"/>
    <w:rsid w:val="00BB21F1"/>
    <w:rsid w:val="00BB228E"/>
    <w:rsid w:val="00BB2390"/>
    <w:rsid w:val="00BB2675"/>
    <w:rsid w:val="00BB284D"/>
    <w:rsid w:val="00BB2AB9"/>
    <w:rsid w:val="00BB2AF8"/>
    <w:rsid w:val="00BB313E"/>
    <w:rsid w:val="00BB317F"/>
    <w:rsid w:val="00BB3236"/>
    <w:rsid w:val="00BB33B1"/>
    <w:rsid w:val="00BB342C"/>
    <w:rsid w:val="00BB34E0"/>
    <w:rsid w:val="00BB34E3"/>
    <w:rsid w:val="00BB36C0"/>
    <w:rsid w:val="00BB3878"/>
    <w:rsid w:val="00BB3921"/>
    <w:rsid w:val="00BB3B55"/>
    <w:rsid w:val="00BB3C52"/>
    <w:rsid w:val="00BB3FA7"/>
    <w:rsid w:val="00BB3FF8"/>
    <w:rsid w:val="00BB423F"/>
    <w:rsid w:val="00BB43F1"/>
    <w:rsid w:val="00BB449D"/>
    <w:rsid w:val="00BB469B"/>
    <w:rsid w:val="00BB46A8"/>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F00"/>
    <w:rsid w:val="00BC4F50"/>
    <w:rsid w:val="00BC5213"/>
    <w:rsid w:val="00BC5693"/>
    <w:rsid w:val="00BC56FA"/>
    <w:rsid w:val="00BC56FB"/>
    <w:rsid w:val="00BC5965"/>
    <w:rsid w:val="00BC5B50"/>
    <w:rsid w:val="00BC5C30"/>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E7F"/>
    <w:rsid w:val="00BD15A7"/>
    <w:rsid w:val="00BD15F9"/>
    <w:rsid w:val="00BD163B"/>
    <w:rsid w:val="00BD1955"/>
    <w:rsid w:val="00BD1A26"/>
    <w:rsid w:val="00BD20A2"/>
    <w:rsid w:val="00BD20CE"/>
    <w:rsid w:val="00BD20CF"/>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BE2"/>
    <w:rsid w:val="00BD4EC6"/>
    <w:rsid w:val="00BD4FA8"/>
    <w:rsid w:val="00BD519A"/>
    <w:rsid w:val="00BD5222"/>
    <w:rsid w:val="00BD5339"/>
    <w:rsid w:val="00BD56E6"/>
    <w:rsid w:val="00BD579E"/>
    <w:rsid w:val="00BD57DA"/>
    <w:rsid w:val="00BD57E6"/>
    <w:rsid w:val="00BD57E8"/>
    <w:rsid w:val="00BD5D61"/>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A7"/>
    <w:rsid w:val="00BE28FF"/>
    <w:rsid w:val="00BE2B95"/>
    <w:rsid w:val="00BE3047"/>
    <w:rsid w:val="00BE305A"/>
    <w:rsid w:val="00BE334D"/>
    <w:rsid w:val="00BE33AB"/>
    <w:rsid w:val="00BE33D6"/>
    <w:rsid w:val="00BE35A7"/>
    <w:rsid w:val="00BE35CB"/>
    <w:rsid w:val="00BE3949"/>
    <w:rsid w:val="00BE3C2E"/>
    <w:rsid w:val="00BE3C3F"/>
    <w:rsid w:val="00BE42FC"/>
    <w:rsid w:val="00BE43A5"/>
    <w:rsid w:val="00BE46C8"/>
    <w:rsid w:val="00BE48E1"/>
    <w:rsid w:val="00BE4B3A"/>
    <w:rsid w:val="00BE4BF9"/>
    <w:rsid w:val="00BE4CD4"/>
    <w:rsid w:val="00BE5079"/>
    <w:rsid w:val="00BE5369"/>
    <w:rsid w:val="00BE555F"/>
    <w:rsid w:val="00BE5774"/>
    <w:rsid w:val="00BE594E"/>
    <w:rsid w:val="00BE5E1B"/>
    <w:rsid w:val="00BE6099"/>
    <w:rsid w:val="00BE62D7"/>
    <w:rsid w:val="00BE65E9"/>
    <w:rsid w:val="00BE678D"/>
    <w:rsid w:val="00BE6A31"/>
    <w:rsid w:val="00BE6B68"/>
    <w:rsid w:val="00BE6C3F"/>
    <w:rsid w:val="00BE71C8"/>
    <w:rsid w:val="00BE7465"/>
    <w:rsid w:val="00BE750A"/>
    <w:rsid w:val="00BE75D1"/>
    <w:rsid w:val="00BE762A"/>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E57"/>
    <w:rsid w:val="00BF2F95"/>
    <w:rsid w:val="00BF3290"/>
    <w:rsid w:val="00BF33A7"/>
    <w:rsid w:val="00BF3651"/>
    <w:rsid w:val="00BF3809"/>
    <w:rsid w:val="00BF38AB"/>
    <w:rsid w:val="00BF39F3"/>
    <w:rsid w:val="00BF3BD9"/>
    <w:rsid w:val="00BF3C63"/>
    <w:rsid w:val="00BF3E1D"/>
    <w:rsid w:val="00BF3E6C"/>
    <w:rsid w:val="00BF443B"/>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881"/>
    <w:rsid w:val="00BF6A92"/>
    <w:rsid w:val="00BF6DAA"/>
    <w:rsid w:val="00BF7205"/>
    <w:rsid w:val="00BF756A"/>
    <w:rsid w:val="00BF76D5"/>
    <w:rsid w:val="00BF7896"/>
    <w:rsid w:val="00BF78E7"/>
    <w:rsid w:val="00BF7D9B"/>
    <w:rsid w:val="00C0019E"/>
    <w:rsid w:val="00C002FA"/>
    <w:rsid w:val="00C004D4"/>
    <w:rsid w:val="00C00508"/>
    <w:rsid w:val="00C00659"/>
    <w:rsid w:val="00C006DA"/>
    <w:rsid w:val="00C008FA"/>
    <w:rsid w:val="00C00BC7"/>
    <w:rsid w:val="00C00C32"/>
    <w:rsid w:val="00C00DCF"/>
    <w:rsid w:val="00C01008"/>
    <w:rsid w:val="00C014B9"/>
    <w:rsid w:val="00C014F7"/>
    <w:rsid w:val="00C015AB"/>
    <w:rsid w:val="00C0165D"/>
    <w:rsid w:val="00C01665"/>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DC1"/>
    <w:rsid w:val="00C04DD0"/>
    <w:rsid w:val="00C04F82"/>
    <w:rsid w:val="00C04FB3"/>
    <w:rsid w:val="00C05129"/>
    <w:rsid w:val="00C0570C"/>
    <w:rsid w:val="00C057D2"/>
    <w:rsid w:val="00C05842"/>
    <w:rsid w:val="00C05B71"/>
    <w:rsid w:val="00C05C2A"/>
    <w:rsid w:val="00C06116"/>
    <w:rsid w:val="00C06243"/>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A01"/>
    <w:rsid w:val="00C14A12"/>
    <w:rsid w:val="00C14D2D"/>
    <w:rsid w:val="00C14E52"/>
    <w:rsid w:val="00C14EB2"/>
    <w:rsid w:val="00C1513D"/>
    <w:rsid w:val="00C15701"/>
    <w:rsid w:val="00C15828"/>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C70"/>
    <w:rsid w:val="00C22FB9"/>
    <w:rsid w:val="00C23096"/>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F3"/>
    <w:rsid w:val="00C26ACC"/>
    <w:rsid w:val="00C26AE6"/>
    <w:rsid w:val="00C26DD3"/>
    <w:rsid w:val="00C26DE9"/>
    <w:rsid w:val="00C274F9"/>
    <w:rsid w:val="00C27572"/>
    <w:rsid w:val="00C27677"/>
    <w:rsid w:val="00C27D54"/>
    <w:rsid w:val="00C27E68"/>
    <w:rsid w:val="00C30222"/>
    <w:rsid w:val="00C30380"/>
    <w:rsid w:val="00C30485"/>
    <w:rsid w:val="00C309D4"/>
    <w:rsid w:val="00C30BD6"/>
    <w:rsid w:val="00C30D1A"/>
    <w:rsid w:val="00C30F03"/>
    <w:rsid w:val="00C3100C"/>
    <w:rsid w:val="00C31143"/>
    <w:rsid w:val="00C3121E"/>
    <w:rsid w:val="00C31279"/>
    <w:rsid w:val="00C316FD"/>
    <w:rsid w:val="00C3176F"/>
    <w:rsid w:val="00C32054"/>
    <w:rsid w:val="00C32325"/>
    <w:rsid w:val="00C3251B"/>
    <w:rsid w:val="00C3260D"/>
    <w:rsid w:val="00C328EC"/>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ACB"/>
    <w:rsid w:val="00C34B0D"/>
    <w:rsid w:val="00C34C7D"/>
    <w:rsid w:val="00C34DB4"/>
    <w:rsid w:val="00C34FBD"/>
    <w:rsid w:val="00C3541B"/>
    <w:rsid w:val="00C3569D"/>
    <w:rsid w:val="00C35990"/>
    <w:rsid w:val="00C35AAF"/>
    <w:rsid w:val="00C35F4D"/>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8F8"/>
    <w:rsid w:val="00C40B37"/>
    <w:rsid w:val="00C40D9A"/>
    <w:rsid w:val="00C40F3B"/>
    <w:rsid w:val="00C41142"/>
    <w:rsid w:val="00C412EB"/>
    <w:rsid w:val="00C41321"/>
    <w:rsid w:val="00C41434"/>
    <w:rsid w:val="00C414C3"/>
    <w:rsid w:val="00C41977"/>
    <w:rsid w:val="00C41BAB"/>
    <w:rsid w:val="00C41C9E"/>
    <w:rsid w:val="00C41DF0"/>
    <w:rsid w:val="00C41EC7"/>
    <w:rsid w:val="00C42336"/>
    <w:rsid w:val="00C4251E"/>
    <w:rsid w:val="00C42996"/>
    <w:rsid w:val="00C42A0F"/>
    <w:rsid w:val="00C42B21"/>
    <w:rsid w:val="00C42DBB"/>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6DB"/>
    <w:rsid w:val="00C45A7A"/>
    <w:rsid w:val="00C45B05"/>
    <w:rsid w:val="00C46CFA"/>
    <w:rsid w:val="00C4708A"/>
    <w:rsid w:val="00C4734F"/>
    <w:rsid w:val="00C473D3"/>
    <w:rsid w:val="00C47416"/>
    <w:rsid w:val="00C476F1"/>
    <w:rsid w:val="00C4771A"/>
    <w:rsid w:val="00C47782"/>
    <w:rsid w:val="00C47FEC"/>
    <w:rsid w:val="00C5008E"/>
    <w:rsid w:val="00C5011D"/>
    <w:rsid w:val="00C50219"/>
    <w:rsid w:val="00C50252"/>
    <w:rsid w:val="00C50AF6"/>
    <w:rsid w:val="00C50C0E"/>
    <w:rsid w:val="00C51096"/>
    <w:rsid w:val="00C510F0"/>
    <w:rsid w:val="00C51155"/>
    <w:rsid w:val="00C51346"/>
    <w:rsid w:val="00C51A47"/>
    <w:rsid w:val="00C51E4A"/>
    <w:rsid w:val="00C51F66"/>
    <w:rsid w:val="00C52009"/>
    <w:rsid w:val="00C520DE"/>
    <w:rsid w:val="00C52382"/>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7EE"/>
    <w:rsid w:val="00C56931"/>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FC9"/>
    <w:rsid w:val="00C60126"/>
    <w:rsid w:val="00C601B5"/>
    <w:rsid w:val="00C604FF"/>
    <w:rsid w:val="00C605C2"/>
    <w:rsid w:val="00C608DB"/>
    <w:rsid w:val="00C60914"/>
    <w:rsid w:val="00C609F8"/>
    <w:rsid w:val="00C60B30"/>
    <w:rsid w:val="00C60E5C"/>
    <w:rsid w:val="00C617AF"/>
    <w:rsid w:val="00C61807"/>
    <w:rsid w:val="00C61A44"/>
    <w:rsid w:val="00C61E68"/>
    <w:rsid w:val="00C621AF"/>
    <w:rsid w:val="00C622A9"/>
    <w:rsid w:val="00C626EA"/>
    <w:rsid w:val="00C62813"/>
    <w:rsid w:val="00C629DF"/>
    <w:rsid w:val="00C62E53"/>
    <w:rsid w:val="00C63254"/>
    <w:rsid w:val="00C637A5"/>
    <w:rsid w:val="00C637C1"/>
    <w:rsid w:val="00C63E88"/>
    <w:rsid w:val="00C63F53"/>
    <w:rsid w:val="00C63FA2"/>
    <w:rsid w:val="00C6432B"/>
    <w:rsid w:val="00C6470F"/>
    <w:rsid w:val="00C6485B"/>
    <w:rsid w:val="00C64961"/>
    <w:rsid w:val="00C64CD8"/>
    <w:rsid w:val="00C64F08"/>
    <w:rsid w:val="00C65033"/>
    <w:rsid w:val="00C651C3"/>
    <w:rsid w:val="00C651E0"/>
    <w:rsid w:val="00C65241"/>
    <w:rsid w:val="00C653B6"/>
    <w:rsid w:val="00C653E0"/>
    <w:rsid w:val="00C65541"/>
    <w:rsid w:val="00C655BC"/>
    <w:rsid w:val="00C657CB"/>
    <w:rsid w:val="00C65857"/>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966"/>
    <w:rsid w:val="00C75B28"/>
    <w:rsid w:val="00C75BD0"/>
    <w:rsid w:val="00C75F36"/>
    <w:rsid w:val="00C760BD"/>
    <w:rsid w:val="00C7612F"/>
    <w:rsid w:val="00C761ED"/>
    <w:rsid w:val="00C762F6"/>
    <w:rsid w:val="00C76578"/>
    <w:rsid w:val="00C765C1"/>
    <w:rsid w:val="00C765E7"/>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903"/>
    <w:rsid w:val="00C8100B"/>
    <w:rsid w:val="00C812E4"/>
    <w:rsid w:val="00C8152F"/>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7BD"/>
    <w:rsid w:val="00C8291C"/>
    <w:rsid w:val="00C82C88"/>
    <w:rsid w:val="00C83078"/>
    <w:rsid w:val="00C83452"/>
    <w:rsid w:val="00C83D16"/>
    <w:rsid w:val="00C83FE8"/>
    <w:rsid w:val="00C84113"/>
    <w:rsid w:val="00C84121"/>
    <w:rsid w:val="00C841CF"/>
    <w:rsid w:val="00C84486"/>
    <w:rsid w:val="00C8451A"/>
    <w:rsid w:val="00C846E1"/>
    <w:rsid w:val="00C84FF8"/>
    <w:rsid w:val="00C856A5"/>
    <w:rsid w:val="00C85718"/>
    <w:rsid w:val="00C8583E"/>
    <w:rsid w:val="00C85B04"/>
    <w:rsid w:val="00C85BE7"/>
    <w:rsid w:val="00C85C2C"/>
    <w:rsid w:val="00C85D91"/>
    <w:rsid w:val="00C86337"/>
    <w:rsid w:val="00C8679C"/>
    <w:rsid w:val="00C86822"/>
    <w:rsid w:val="00C86843"/>
    <w:rsid w:val="00C86A5E"/>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7D2"/>
    <w:rsid w:val="00C9192A"/>
    <w:rsid w:val="00C91ABD"/>
    <w:rsid w:val="00C91FC4"/>
    <w:rsid w:val="00C920A5"/>
    <w:rsid w:val="00C920F9"/>
    <w:rsid w:val="00C921F9"/>
    <w:rsid w:val="00C9232C"/>
    <w:rsid w:val="00C923B9"/>
    <w:rsid w:val="00C92469"/>
    <w:rsid w:val="00C92594"/>
    <w:rsid w:val="00C925D5"/>
    <w:rsid w:val="00C928FE"/>
    <w:rsid w:val="00C92BD3"/>
    <w:rsid w:val="00C93202"/>
    <w:rsid w:val="00C93ED6"/>
    <w:rsid w:val="00C94204"/>
    <w:rsid w:val="00C9428D"/>
    <w:rsid w:val="00C9432B"/>
    <w:rsid w:val="00C947E8"/>
    <w:rsid w:val="00C9483A"/>
    <w:rsid w:val="00C948FA"/>
    <w:rsid w:val="00C94925"/>
    <w:rsid w:val="00C949EB"/>
    <w:rsid w:val="00C94C53"/>
    <w:rsid w:val="00C94DD0"/>
    <w:rsid w:val="00C94E30"/>
    <w:rsid w:val="00C94E49"/>
    <w:rsid w:val="00C94F21"/>
    <w:rsid w:val="00C95015"/>
    <w:rsid w:val="00C95EAC"/>
    <w:rsid w:val="00C9633F"/>
    <w:rsid w:val="00C964D4"/>
    <w:rsid w:val="00C96835"/>
    <w:rsid w:val="00C96A0B"/>
    <w:rsid w:val="00C96AD5"/>
    <w:rsid w:val="00C96C1A"/>
    <w:rsid w:val="00C96C75"/>
    <w:rsid w:val="00C96CC7"/>
    <w:rsid w:val="00C96D88"/>
    <w:rsid w:val="00C96FEC"/>
    <w:rsid w:val="00C971E8"/>
    <w:rsid w:val="00C97278"/>
    <w:rsid w:val="00C9776D"/>
    <w:rsid w:val="00C9781A"/>
    <w:rsid w:val="00C97C26"/>
    <w:rsid w:val="00C97C5E"/>
    <w:rsid w:val="00C97DA5"/>
    <w:rsid w:val="00C97F22"/>
    <w:rsid w:val="00CA0168"/>
    <w:rsid w:val="00CA033A"/>
    <w:rsid w:val="00CA0949"/>
    <w:rsid w:val="00CA0A20"/>
    <w:rsid w:val="00CA0C42"/>
    <w:rsid w:val="00CA10CD"/>
    <w:rsid w:val="00CA17BE"/>
    <w:rsid w:val="00CA17E3"/>
    <w:rsid w:val="00CA18CE"/>
    <w:rsid w:val="00CA196A"/>
    <w:rsid w:val="00CA1BA5"/>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AA"/>
    <w:rsid w:val="00CA486F"/>
    <w:rsid w:val="00CA48D1"/>
    <w:rsid w:val="00CA4B2D"/>
    <w:rsid w:val="00CA4BD7"/>
    <w:rsid w:val="00CA4DD2"/>
    <w:rsid w:val="00CA4DF7"/>
    <w:rsid w:val="00CA4E32"/>
    <w:rsid w:val="00CA4F83"/>
    <w:rsid w:val="00CA530C"/>
    <w:rsid w:val="00CA567A"/>
    <w:rsid w:val="00CA572D"/>
    <w:rsid w:val="00CA580D"/>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734"/>
    <w:rsid w:val="00CA7916"/>
    <w:rsid w:val="00CA7AC1"/>
    <w:rsid w:val="00CA7B75"/>
    <w:rsid w:val="00CA7C3B"/>
    <w:rsid w:val="00CA7CAE"/>
    <w:rsid w:val="00CA7CC5"/>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9B6"/>
    <w:rsid w:val="00CB1CB2"/>
    <w:rsid w:val="00CB20CD"/>
    <w:rsid w:val="00CB21AC"/>
    <w:rsid w:val="00CB228D"/>
    <w:rsid w:val="00CB2293"/>
    <w:rsid w:val="00CB2691"/>
    <w:rsid w:val="00CB282B"/>
    <w:rsid w:val="00CB2936"/>
    <w:rsid w:val="00CB2A1A"/>
    <w:rsid w:val="00CB2C19"/>
    <w:rsid w:val="00CB2D3E"/>
    <w:rsid w:val="00CB2E41"/>
    <w:rsid w:val="00CB2E4E"/>
    <w:rsid w:val="00CB2F1B"/>
    <w:rsid w:val="00CB30CB"/>
    <w:rsid w:val="00CB32AE"/>
    <w:rsid w:val="00CB32E4"/>
    <w:rsid w:val="00CB36C2"/>
    <w:rsid w:val="00CB37FB"/>
    <w:rsid w:val="00CB3DFC"/>
    <w:rsid w:val="00CB3F2A"/>
    <w:rsid w:val="00CB401F"/>
    <w:rsid w:val="00CB42B6"/>
    <w:rsid w:val="00CB4630"/>
    <w:rsid w:val="00CB4656"/>
    <w:rsid w:val="00CB4660"/>
    <w:rsid w:val="00CB46C1"/>
    <w:rsid w:val="00CB49A4"/>
    <w:rsid w:val="00CB4C39"/>
    <w:rsid w:val="00CB4C4E"/>
    <w:rsid w:val="00CB4E85"/>
    <w:rsid w:val="00CB50C7"/>
    <w:rsid w:val="00CB52C5"/>
    <w:rsid w:val="00CB54E6"/>
    <w:rsid w:val="00CB54FF"/>
    <w:rsid w:val="00CB5770"/>
    <w:rsid w:val="00CB5BEE"/>
    <w:rsid w:val="00CB60EE"/>
    <w:rsid w:val="00CB61BE"/>
    <w:rsid w:val="00CB6264"/>
    <w:rsid w:val="00CB6CDB"/>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2097"/>
    <w:rsid w:val="00CC2408"/>
    <w:rsid w:val="00CC2870"/>
    <w:rsid w:val="00CC296F"/>
    <w:rsid w:val="00CC2A82"/>
    <w:rsid w:val="00CC2E19"/>
    <w:rsid w:val="00CC3377"/>
    <w:rsid w:val="00CC3469"/>
    <w:rsid w:val="00CC3593"/>
    <w:rsid w:val="00CC35EE"/>
    <w:rsid w:val="00CC3CB5"/>
    <w:rsid w:val="00CC3E80"/>
    <w:rsid w:val="00CC3F16"/>
    <w:rsid w:val="00CC4186"/>
    <w:rsid w:val="00CC4395"/>
    <w:rsid w:val="00CC478A"/>
    <w:rsid w:val="00CC4A4E"/>
    <w:rsid w:val="00CC4B60"/>
    <w:rsid w:val="00CC4CB5"/>
    <w:rsid w:val="00CC4F36"/>
    <w:rsid w:val="00CC5235"/>
    <w:rsid w:val="00CC5420"/>
    <w:rsid w:val="00CC5BDD"/>
    <w:rsid w:val="00CC5FC3"/>
    <w:rsid w:val="00CC61E4"/>
    <w:rsid w:val="00CC634B"/>
    <w:rsid w:val="00CC65D3"/>
    <w:rsid w:val="00CC6C57"/>
    <w:rsid w:val="00CC6CF3"/>
    <w:rsid w:val="00CC6ED8"/>
    <w:rsid w:val="00CC7094"/>
    <w:rsid w:val="00CC79C1"/>
    <w:rsid w:val="00CC7A59"/>
    <w:rsid w:val="00CC7B44"/>
    <w:rsid w:val="00CC7B7C"/>
    <w:rsid w:val="00CC7CC5"/>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748"/>
    <w:rsid w:val="00CD38B6"/>
    <w:rsid w:val="00CD39F0"/>
    <w:rsid w:val="00CD3AAF"/>
    <w:rsid w:val="00CD3B3E"/>
    <w:rsid w:val="00CD3CDF"/>
    <w:rsid w:val="00CD3DCA"/>
    <w:rsid w:val="00CD3F1C"/>
    <w:rsid w:val="00CD3F3C"/>
    <w:rsid w:val="00CD40DC"/>
    <w:rsid w:val="00CD4226"/>
    <w:rsid w:val="00CD4290"/>
    <w:rsid w:val="00CD42B6"/>
    <w:rsid w:val="00CD4357"/>
    <w:rsid w:val="00CD48A2"/>
    <w:rsid w:val="00CD4CD8"/>
    <w:rsid w:val="00CD4E6B"/>
    <w:rsid w:val="00CD5036"/>
    <w:rsid w:val="00CD5113"/>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4"/>
    <w:rsid w:val="00CD7E7D"/>
    <w:rsid w:val="00CD7EE5"/>
    <w:rsid w:val="00CE026F"/>
    <w:rsid w:val="00CE0284"/>
    <w:rsid w:val="00CE0427"/>
    <w:rsid w:val="00CE0587"/>
    <w:rsid w:val="00CE0703"/>
    <w:rsid w:val="00CE0B46"/>
    <w:rsid w:val="00CE0BC0"/>
    <w:rsid w:val="00CE0D85"/>
    <w:rsid w:val="00CE1364"/>
    <w:rsid w:val="00CE14F5"/>
    <w:rsid w:val="00CE173F"/>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AD"/>
    <w:rsid w:val="00CF005E"/>
    <w:rsid w:val="00CF0166"/>
    <w:rsid w:val="00CF0262"/>
    <w:rsid w:val="00CF028C"/>
    <w:rsid w:val="00CF036D"/>
    <w:rsid w:val="00CF03EB"/>
    <w:rsid w:val="00CF0518"/>
    <w:rsid w:val="00CF0548"/>
    <w:rsid w:val="00CF0588"/>
    <w:rsid w:val="00CF084E"/>
    <w:rsid w:val="00CF08E7"/>
    <w:rsid w:val="00CF0B4D"/>
    <w:rsid w:val="00CF0CB9"/>
    <w:rsid w:val="00CF0DE9"/>
    <w:rsid w:val="00CF0F75"/>
    <w:rsid w:val="00CF0FB8"/>
    <w:rsid w:val="00CF17E4"/>
    <w:rsid w:val="00CF1A9C"/>
    <w:rsid w:val="00CF1DBB"/>
    <w:rsid w:val="00CF1E68"/>
    <w:rsid w:val="00CF1F1D"/>
    <w:rsid w:val="00CF2162"/>
    <w:rsid w:val="00CF2316"/>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4127"/>
    <w:rsid w:val="00CF44DC"/>
    <w:rsid w:val="00CF464E"/>
    <w:rsid w:val="00CF4720"/>
    <w:rsid w:val="00CF472F"/>
    <w:rsid w:val="00CF47BD"/>
    <w:rsid w:val="00CF49E4"/>
    <w:rsid w:val="00CF4AA5"/>
    <w:rsid w:val="00CF4BDA"/>
    <w:rsid w:val="00CF4D22"/>
    <w:rsid w:val="00CF4DC7"/>
    <w:rsid w:val="00CF569C"/>
    <w:rsid w:val="00CF56B6"/>
    <w:rsid w:val="00CF571B"/>
    <w:rsid w:val="00CF579B"/>
    <w:rsid w:val="00CF5801"/>
    <w:rsid w:val="00CF5CD2"/>
    <w:rsid w:val="00CF6102"/>
    <w:rsid w:val="00CF6160"/>
    <w:rsid w:val="00CF6352"/>
    <w:rsid w:val="00CF65D5"/>
    <w:rsid w:val="00CF6B9D"/>
    <w:rsid w:val="00CF6CD9"/>
    <w:rsid w:val="00CF6CFC"/>
    <w:rsid w:val="00CF70AA"/>
    <w:rsid w:val="00CF716D"/>
    <w:rsid w:val="00CF7232"/>
    <w:rsid w:val="00CF7524"/>
    <w:rsid w:val="00CF75E4"/>
    <w:rsid w:val="00CF78D7"/>
    <w:rsid w:val="00CF7927"/>
    <w:rsid w:val="00CF7E01"/>
    <w:rsid w:val="00CF7E4B"/>
    <w:rsid w:val="00D000DF"/>
    <w:rsid w:val="00D001C4"/>
    <w:rsid w:val="00D0025B"/>
    <w:rsid w:val="00D002EE"/>
    <w:rsid w:val="00D0047E"/>
    <w:rsid w:val="00D004CA"/>
    <w:rsid w:val="00D00A3A"/>
    <w:rsid w:val="00D00C02"/>
    <w:rsid w:val="00D0109A"/>
    <w:rsid w:val="00D0118C"/>
    <w:rsid w:val="00D013BA"/>
    <w:rsid w:val="00D0185C"/>
    <w:rsid w:val="00D01A4E"/>
    <w:rsid w:val="00D01CDA"/>
    <w:rsid w:val="00D02081"/>
    <w:rsid w:val="00D023D3"/>
    <w:rsid w:val="00D0253B"/>
    <w:rsid w:val="00D02670"/>
    <w:rsid w:val="00D029C3"/>
    <w:rsid w:val="00D02A80"/>
    <w:rsid w:val="00D02AD4"/>
    <w:rsid w:val="00D02AEB"/>
    <w:rsid w:val="00D02B14"/>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744"/>
    <w:rsid w:val="00D04893"/>
    <w:rsid w:val="00D048DD"/>
    <w:rsid w:val="00D04AD4"/>
    <w:rsid w:val="00D05285"/>
    <w:rsid w:val="00D055C7"/>
    <w:rsid w:val="00D05A71"/>
    <w:rsid w:val="00D05CB7"/>
    <w:rsid w:val="00D05F66"/>
    <w:rsid w:val="00D05F6F"/>
    <w:rsid w:val="00D0657B"/>
    <w:rsid w:val="00D0659A"/>
    <w:rsid w:val="00D06929"/>
    <w:rsid w:val="00D06968"/>
    <w:rsid w:val="00D069AD"/>
    <w:rsid w:val="00D07511"/>
    <w:rsid w:val="00D07622"/>
    <w:rsid w:val="00D07A80"/>
    <w:rsid w:val="00D07AE3"/>
    <w:rsid w:val="00D07B32"/>
    <w:rsid w:val="00D07C28"/>
    <w:rsid w:val="00D07E67"/>
    <w:rsid w:val="00D1013E"/>
    <w:rsid w:val="00D10438"/>
    <w:rsid w:val="00D1054A"/>
    <w:rsid w:val="00D10635"/>
    <w:rsid w:val="00D106B2"/>
    <w:rsid w:val="00D10785"/>
    <w:rsid w:val="00D108DE"/>
    <w:rsid w:val="00D10BCF"/>
    <w:rsid w:val="00D10C1B"/>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8A"/>
    <w:rsid w:val="00D12CEF"/>
    <w:rsid w:val="00D12CF2"/>
    <w:rsid w:val="00D130B8"/>
    <w:rsid w:val="00D13454"/>
    <w:rsid w:val="00D1352A"/>
    <w:rsid w:val="00D1352B"/>
    <w:rsid w:val="00D13565"/>
    <w:rsid w:val="00D1376D"/>
    <w:rsid w:val="00D1386C"/>
    <w:rsid w:val="00D13A5F"/>
    <w:rsid w:val="00D142CF"/>
    <w:rsid w:val="00D14457"/>
    <w:rsid w:val="00D144A9"/>
    <w:rsid w:val="00D144DF"/>
    <w:rsid w:val="00D1454B"/>
    <w:rsid w:val="00D1462B"/>
    <w:rsid w:val="00D148FF"/>
    <w:rsid w:val="00D14DB1"/>
    <w:rsid w:val="00D14E7B"/>
    <w:rsid w:val="00D150B4"/>
    <w:rsid w:val="00D15315"/>
    <w:rsid w:val="00D15362"/>
    <w:rsid w:val="00D15577"/>
    <w:rsid w:val="00D15B4D"/>
    <w:rsid w:val="00D15FA8"/>
    <w:rsid w:val="00D15FD3"/>
    <w:rsid w:val="00D1606F"/>
    <w:rsid w:val="00D162BE"/>
    <w:rsid w:val="00D164FB"/>
    <w:rsid w:val="00D1668E"/>
    <w:rsid w:val="00D169EA"/>
    <w:rsid w:val="00D16B84"/>
    <w:rsid w:val="00D170F7"/>
    <w:rsid w:val="00D17106"/>
    <w:rsid w:val="00D17202"/>
    <w:rsid w:val="00D174AC"/>
    <w:rsid w:val="00D1777A"/>
    <w:rsid w:val="00D17889"/>
    <w:rsid w:val="00D179CE"/>
    <w:rsid w:val="00D179D5"/>
    <w:rsid w:val="00D17CAE"/>
    <w:rsid w:val="00D202F5"/>
    <w:rsid w:val="00D2058F"/>
    <w:rsid w:val="00D20715"/>
    <w:rsid w:val="00D20A17"/>
    <w:rsid w:val="00D20BF6"/>
    <w:rsid w:val="00D20E87"/>
    <w:rsid w:val="00D20EFD"/>
    <w:rsid w:val="00D21029"/>
    <w:rsid w:val="00D2110D"/>
    <w:rsid w:val="00D21159"/>
    <w:rsid w:val="00D2141C"/>
    <w:rsid w:val="00D21443"/>
    <w:rsid w:val="00D21605"/>
    <w:rsid w:val="00D2164D"/>
    <w:rsid w:val="00D216C8"/>
    <w:rsid w:val="00D217CF"/>
    <w:rsid w:val="00D21996"/>
    <w:rsid w:val="00D21A8B"/>
    <w:rsid w:val="00D21EB7"/>
    <w:rsid w:val="00D2204A"/>
    <w:rsid w:val="00D221C2"/>
    <w:rsid w:val="00D2248D"/>
    <w:rsid w:val="00D228A1"/>
    <w:rsid w:val="00D22998"/>
    <w:rsid w:val="00D22AC4"/>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56D5"/>
    <w:rsid w:val="00D25803"/>
    <w:rsid w:val="00D25A44"/>
    <w:rsid w:val="00D25CCF"/>
    <w:rsid w:val="00D25DF1"/>
    <w:rsid w:val="00D2600C"/>
    <w:rsid w:val="00D26018"/>
    <w:rsid w:val="00D261AD"/>
    <w:rsid w:val="00D266F3"/>
    <w:rsid w:val="00D266F7"/>
    <w:rsid w:val="00D26701"/>
    <w:rsid w:val="00D269F3"/>
    <w:rsid w:val="00D26D46"/>
    <w:rsid w:val="00D275EB"/>
    <w:rsid w:val="00D2789A"/>
    <w:rsid w:val="00D27C2A"/>
    <w:rsid w:val="00D27D49"/>
    <w:rsid w:val="00D3019F"/>
    <w:rsid w:val="00D3026D"/>
    <w:rsid w:val="00D30351"/>
    <w:rsid w:val="00D30515"/>
    <w:rsid w:val="00D305C4"/>
    <w:rsid w:val="00D305CC"/>
    <w:rsid w:val="00D3072A"/>
    <w:rsid w:val="00D30EA4"/>
    <w:rsid w:val="00D30F35"/>
    <w:rsid w:val="00D311C7"/>
    <w:rsid w:val="00D312F4"/>
    <w:rsid w:val="00D3138C"/>
    <w:rsid w:val="00D31981"/>
    <w:rsid w:val="00D31BEC"/>
    <w:rsid w:val="00D31C42"/>
    <w:rsid w:val="00D31C4E"/>
    <w:rsid w:val="00D31CBA"/>
    <w:rsid w:val="00D31EB4"/>
    <w:rsid w:val="00D31ECD"/>
    <w:rsid w:val="00D320C2"/>
    <w:rsid w:val="00D323FE"/>
    <w:rsid w:val="00D32426"/>
    <w:rsid w:val="00D32482"/>
    <w:rsid w:val="00D3251D"/>
    <w:rsid w:val="00D32586"/>
    <w:rsid w:val="00D325D1"/>
    <w:rsid w:val="00D3263A"/>
    <w:rsid w:val="00D3280F"/>
    <w:rsid w:val="00D32839"/>
    <w:rsid w:val="00D32986"/>
    <w:rsid w:val="00D32E89"/>
    <w:rsid w:val="00D32EA9"/>
    <w:rsid w:val="00D33132"/>
    <w:rsid w:val="00D3318B"/>
    <w:rsid w:val="00D331BE"/>
    <w:rsid w:val="00D3373B"/>
    <w:rsid w:val="00D337A0"/>
    <w:rsid w:val="00D33952"/>
    <w:rsid w:val="00D33ABC"/>
    <w:rsid w:val="00D33C82"/>
    <w:rsid w:val="00D33F6E"/>
    <w:rsid w:val="00D340A3"/>
    <w:rsid w:val="00D343EE"/>
    <w:rsid w:val="00D34470"/>
    <w:rsid w:val="00D344B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75"/>
    <w:rsid w:val="00D4627D"/>
    <w:rsid w:val="00D463CE"/>
    <w:rsid w:val="00D46498"/>
    <w:rsid w:val="00D46EF7"/>
    <w:rsid w:val="00D4717B"/>
    <w:rsid w:val="00D471FA"/>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5F"/>
    <w:rsid w:val="00D525CA"/>
    <w:rsid w:val="00D526A7"/>
    <w:rsid w:val="00D527A9"/>
    <w:rsid w:val="00D527CD"/>
    <w:rsid w:val="00D52E8F"/>
    <w:rsid w:val="00D52E9A"/>
    <w:rsid w:val="00D52FC2"/>
    <w:rsid w:val="00D52FF4"/>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FD0"/>
    <w:rsid w:val="00D56FF5"/>
    <w:rsid w:val="00D5713B"/>
    <w:rsid w:val="00D57265"/>
    <w:rsid w:val="00D575E6"/>
    <w:rsid w:val="00D57E06"/>
    <w:rsid w:val="00D57E17"/>
    <w:rsid w:val="00D6011B"/>
    <w:rsid w:val="00D60568"/>
    <w:rsid w:val="00D605A0"/>
    <w:rsid w:val="00D60C2E"/>
    <w:rsid w:val="00D60D2D"/>
    <w:rsid w:val="00D616EE"/>
    <w:rsid w:val="00D6178B"/>
    <w:rsid w:val="00D61968"/>
    <w:rsid w:val="00D61C60"/>
    <w:rsid w:val="00D61C9E"/>
    <w:rsid w:val="00D61D40"/>
    <w:rsid w:val="00D61E6D"/>
    <w:rsid w:val="00D61EB1"/>
    <w:rsid w:val="00D620A4"/>
    <w:rsid w:val="00D6221B"/>
    <w:rsid w:val="00D6234E"/>
    <w:rsid w:val="00D624ED"/>
    <w:rsid w:val="00D62A01"/>
    <w:rsid w:val="00D62CF1"/>
    <w:rsid w:val="00D62DC9"/>
    <w:rsid w:val="00D62E5C"/>
    <w:rsid w:val="00D62FF0"/>
    <w:rsid w:val="00D6301D"/>
    <w:rsid w:val="00D63026"/>
    <w:rsid w:val="00D6303E"/>
    <w:rsid w:val="00D6324A"/>
    <w:rsid w:val="00D63453"/>
    <w:rsid w:val="00D636B7"/>
    <w:rsid w:val="00D63715"/>
    <w:rsid w:val="00D6378D"/>
    <w:rsid w:val="00D63836"/>
    <w:rsid w:val="00D63A4D"/>
    <w:rsid w:val="00D63A86"/>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BA"/>
    <w:rsid w:val="00D715B3"/>
    <w:rsid w:val="00D715E1"/>
    <w:rsid w:val="00D71B46"/>
    <w:rsid w:val="00D7217A"/>
    <w:rsid w:val="00D72287"/>
    <w:rsid w:val="00D7230F"/>
    <w:rsid w:val="00D7263D"/>
    <w:rsid w:val="00D72B71"/>
    <w:rsid w:val="00D72D9D"/>
    <w:rsid w:val="00D72F06"/>
    <w:rsid w:val="00D72F95"/>
    <w:rsid w:val="00D730DB"/>
    <w:rsid w:val="00D73227"/>
    <w:rsid w:val="00D73864"/>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BD7"/>
    <w:rsid w:val="00D84C32"/>
    <w:rsid w:val="00D84DB4"/>
    <w:rsid w:val="00D84F33"/>
    <w:rsid w:val="00D84FC0"/>
    <w:rsid w:val="00D850C2"/>
    <w:rsid w:val="00D8514D"/>
    <w:rsid w:val="00D8520D"/>
    <w:rsid w:val="00D85292"/>
    <w:rsid w:val="00D85391"/>
    <w:rsid w:val="00D8549C"/>
    <w:rsid w:val="00D855FD"/>
    <w:rsid w:val="00D8585E"/>
    <w:rsid w:val="00D85867"/>
    <w:rsid w:val="00D85CD0"/>
    <w:rsid w:val="00D85D0B"/>
    <w:rsid w:val="00D85EF3"/>
    <w:rsid w:val="00D86146"/>
    <w:rsid w:val="00D8659F"/>
    <w:rsid w:val="00D8662A"/>
    <w:rsid w:val="00D867BC"/>
    <w:rsid w:val="00D867E0"/>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11FF"/>
    <w:rsid w:val="00D91796"/>
    <w:rsid w:val="00D91914"/>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4151"/>
    <w:rsid w:val="00D9429C"/>
    <w:rsid w:val="00D942CB"/>
    <w:rsid w:val="00D947F0"/>
    <w:rsid w:val="00D94886"/>
    <w:rsid w:val="00D94A18"/>
    <w:rsid w:val="00D94B1D"/>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FC"/>
    <w:rsid w:val="00DA1C0C"/>
    <w:rsid w:val="00DA1C9D"/>
    <w:rsid w:val="00DA1D20"/>
    <w:rsid w:val="00DA1D7D"/>
    <w:rsid w:val="00DA1E9E"/>
    <w:rsid w:val="00DA264F"/>
    <w:rsid w:val="00DA26D5"/>
    <w:rsid w:val="00DA273B"/>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D5B"/>
    <w:rsid w:val="00DA6D67"/>
    <w:rsid w:val="00DA6EF4"/>
    <w:rsid w:val="00DA6F8F"/>
    <w:rsid w:val="00DA70C1"/>
    <w:rsid w:val="00DA735E"/>
    <w:rsid w:val="00DA73D4"/>
    <w:rsid w:val="00DA748F"/>
    <w:rsid w:val="00DA76D0"/>
    <w:rsid w:val="00DA773A"/>
    <w:rsid w:val="00DA783A"/>
    <w:rsid w:val="00DA799C"/>
    <w:rsid w:val="00DA7EA8"/>
    <w:rsid w:val="00DA7F54"/>
    <w:rsid w:val="00DB0184"/>
    <w:rsid w:val="00DB02BA"/>
    <w:rsid w:val="00DB047A"/>
    <w:rsid w:val="00DB07F9"/>
    <w:rsid w:val="00DB0A38"/>
    <w:rsid w:val="00DB0D5B"/>
    <w:rsid w:val="00DB0EFB"/>
    <w:rsid w:val="00DB1232"/>
    <w:rsid w:val="00DB12AC"/>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A7A"/>
    <w:rsid w:val="00DB4D64"/>
    <w:rsid w:val="00DB4F58"/>
    <w:rsid w:val="00DB529F"/>
    <w:rsid w:val="00DB54A4"/>
    <w:rsid w:val="00DB54B2"/>
    <w:rsid w:val="00DB54E7"/>
    <w:rsid w:val="00DB54F6"/>
    <w:rsid w:val="00DB5951"/>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AAB"/>
    <w:rsid w:val="00DC1CBF"/>
    <w:rsid w:val="00DC1F00"/>
    <w:rsid w:val="00DC20E1"/>
    <w:rsid w:val="00DC2162"/>
    <w:rsid w:val="00DC29E8"/>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EA8"/>
    <w:rsid w:val="00DC4EE7"/>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457"/>
    <w:rsid w:val="00DD4555"/>
    <w:rsid w:val="00DD4918"/>
    <w:rsid w:val="00DD49DC"/>
    <w:rsid w:val="00DD539C"/>
    <w:rsid w:val="00DD590B"/>
    <w:rsid w:val="00DD59D8"/>
    <w:rsid w:val="00DD5B6A"/>
    <w:rsid w:val="00DD5B88"/>
    <w:rsid w:val="00DD5ECD"/>
    <w:rsid w:val="00DD5ED0"/>
    <w:rsid w:val="00DD60C3"/>
    <w:rsid w:val="00DD6255"/>
    <w:rsid w:val="00DD66FB"/>
    <w:rsid w:val="00DD6A52"/>
    <w:rsid w:val="00DD6BFC"/>
    <w:rsid w:val="00DD6D28"/>
    <w:rsid w:val="00DD6F41"/>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D57"/>
    <w:rsid w:val="00DE2210"/>
    <w:rsid w:val="00DE230C"/>
    <w:rsid w:val="00DE2395"/>
    <w:rsid w:val="00DE23A6"/>
    <w:rsid w:val="00DE2437"/>
    <w:rsid w:val="00DE2459"/>
    <w:rsid w:val="00DE24D9"/>
    <w:rsid w:val="00DE253E"/>
    <w:rsid w:val="00DE2A78"/>
    <w:rsid w:val="00DE2C52"/>
    <w:rsid w:val="00DE2CF2"/>
    <w:rsid w:val="00DE2DF2"/>
    <w:rsid w:val="00DE36FF"/>
    <w:rsid w:val="00DE405F"/>
    <w:rsid w:val="00DE4131"/>
    <w:rsid w:val="00DE41B2"/>
    <w:rsid w:val="00DE43CE"/>
    <w:rsid w:val="00DE49DF"/>
    <w:rsid w:val="00DE4A27"/>
    <w:rsid w:val="00DE4CC5"/>
    <w:rsid w:val="00DE4D42"/>
    <w:rsid w:val="00DE5194"/>
    <w:rsid w:val="00DE541F"/>
    <w:rsid w:val="00DE5A5D"/>
    <w:rsid w:val="00DE5A62"/>
    <w:rsid w:val="00DE5C35"/>
    <w:rsid w:val="00DE5CC8"/>
    <w:rsid w:val="00DE5D4B"/>
    <w:rsid w:val="00DE609A"/>
    <w:rsid w:val="00DE613D"/>
    <w:rsid w:val="00DE628B"/>
    <w:rsid w:val="00DE67F3"/>
    <w:rsid w:val="00DE69E0"/>
    <w:rsid w:val="00DE6B6B"/>
    <w:rsid w:val="00DE6BD9"/>
    <w:rsid w:val="00DE6C56"/>
    <w:rsid w:val="00DE6EF3"/>
    <w:rsid w:val="00DE6F7D"/>
    <w:rsid w:val="00DE7078"/>
    <w:rsid w:val="00DE730C"/>
    <w:rsid w:val="00DE788C"/>
    <w:rsid w:val="00DF038E"/>
    <w:rsid w:val="00DF05EC"/>
    <w:rsid w:val="00DF06F6"/>
    <w:rsid w:val="00DF07C8"/>
    <w:rsid w:val="00DF094C"/>
    <w:rsid w:val="00DF095D"/>
    <w:rsid w:val="00DF0988"/>
    <w:rsid w:val="00DF09C4"/>
    <w:rsid w:val="00DF0C86"/>
    <w:rsid w:val="00DF0CBD"/>
    <w:rsid w:val="00DF122D"/>
    <w:rsid w:val="00DF15FD"/>
    <w:rsid w:val="00DF180C"/>
    <w:rsid w:val="00DF1E27"/>
    <w:rsid w:val="00DF1EC7"/>
    <w:rsid w:val="00DF2251"/>
    <w:rsid w:val="00DF2297"/>
    <w:rsid w:val="00DF22A5"/>
    <w:rsid w:val="00DF233F"/>
    <w:rsid w:val="00DF2894"/>
    <w:rsid w:val="00DF2A23"/>
    <w:rsid w:val="00DF2A27"/>
    <w:rsid w:val="00DF2A43"/>
    <w:rsid w:val="00DF2A4D"/>
    <w:rsid w:val="00DF2B2E"/>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EA6"/>
    <w:rsid w:val="00DF4F40"/>
    <w:rsid w:val="00DF4F9E"/>
    <w:rsid w:val="00DF53CF"/>
    <w:rsid w:val="00DF55D1"/>
    <w:rsid w:val="00DF5917"/>
    <w:rsid w:val="00DF59C0"/>
    <w:rsid w:val="00DF5F87"/>
    <w:rsid w:val="00DF6615"/>
    <w:rsid w:val="00DF6651"/>
    <w:rsid w:val="00DF67C7"/>
    <w:rsid w:val="00DF68A8"/>
    <w:rsid w:val="00DF68C6"/>
    <w:rsid w:val="00DF732F"/>
    <w:rsid w:val="00DF736D"/>
    <w:rsid w:val="00DF73BE"/>
    <w:rsid w:val="00DF7412"/>
    <w:rsid w:val="00DF7484"/>
    <w:rsid w:val="00DF776D"/>
    <w:rsid w:val="00DF7DFF"/>
    <w:rsid w:val="00DF7E46"/>
    <w:rsid w:val="00E0007C"/>
    <w:rsid w:val="00E002A0"/>
    <w:rsid w:val="00E0033D"/>
    <w:rsid w:val="00E005E9"/>
    <w:rsid w:val="00E005FB"/>
    <w:rsid w:val="00E00793"/>
    <w:rsid w:val="00E00CD7"/>
    <w:rsid w:val="00E00D07"/>
    <w:rsid w:val="00E00E7F"/>
    <w:rsid w:val="00E0116C"/>
    <w:rsid w:val="00E011DD"/>
    <w:rsid w:val="00E012A1"/>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DC"/>
    <w:rsid w:val="00E06A35"/>
    <w:rsid w:val="00E06AA5"/>
    <w:rsid w:val="00E073A0"/>
    <w:rsid w:val="00E0753D"/>
    <w:rsid w:val="00E0774A"/>
    <w:rsid w:val="00E1011B"/>
    <w:rsid w:val="00E10152"/>
    <w:rsid w:val="00E105DE"/>
    <w:rsid w:val="00E107DF"/>
    <w:rsid w:val="00E10CC7"/>
    <w:rsid w:val="00E113B0"/>
    <w:rsid w:val="00E113BF"/>
    <w:rsid w:val="00E11733"/>
    <w:rsid w:val="00E117FF"/>
    <w:rsid w:val="00E11865"/>
    <w:rsid w:val="00E11977"/>
    <w:rsid w:val="00E11FB4"/>
    <w:rsid w:val="00E12269"/>
    <w:rsid w:val="00E1242C"/>
    <w:rsid w:val="00E1269C"/>
    <w:rsid w:val="00E12B7B"/>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B0"/>
    <w:rsid w:val="00E1555A"/>
    <w:rsid w:val="00E155EE"/>
    <w:rsid w:val="00E15607"/>
    <w:rsid w:val="00E15ABB"/>
    <w:rsid w:val="00E15D4C"/>
    <w:rsid w:val="00E15DD7"/>
    <w:rsid w:val="00E15EA3"/>
    <w:rsid w:val="00E15F3E"/>
    <w:rsid w:val="00E15F77"/>
    <w:rsid w:val="00E15F84"/>
    <w:rsid w:val="00E16009"/>
    <w:rsid w:val="00E16288"/>
    <w:rsid w:val="00E165B5"/>
    <w:rsid w:val="00E167F1"/>
    <w:rsid w:val="00E16811"/>
    <w:rsid w:val="00E16A51"/>
    <w:rsid w:val="00E16A89"/>
    <w:rsid w:val="00E16BC9"/>
    <w:rsid w:val="00E16D18"/>
    <w:rsid w:val="00E16E19"/>
    <w:rsid w:val="00E17028"/>
    <w:rsid w:val="00E17304"/>
    <w:rsid w:val="00E1733E"/>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C06"/>
    <w:rsid w:val="00E21C23"/>
    <w:rsid w:val="00E21CC4"/>
    <w:rsid w:val="00E21ECC"/>
    <w:rsid w:val="00E21F34"/>
    <w:rsid w:val="00E2229E"/>
    <w:rsid w:val="00E222F3"/>
    <w:rsid w:val="00E22686"/>
    <w:rsid w:val="00E2281C"/>
    <w:rsid w:val="00E228EE"/>
    <w:rsid w:val="00E22B06"/>
    <w:rsid w:val="00E22B6C"/>
    <w:rsid w:val="00E22D48"/>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FD9"/>
    <w:rsid w:val="00E25327"/>
    <w:rsid w:val="00E2534F"/>
    <w:rsid w:val="00E25438"/>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291"/>
    <w:rsid w:val="00E319FC"/>
    <w:rsid w:val="00E31AB7"/>
    <w:rsid w:val="00E31EC9"/>
    <w:rsid w:val="00E31F9B"/>
    <w:rsid w:val="00E3208B"/>
    <w:rsid w:val="00E32464"/>
    <w:rsid w:val="00E32684"/>
    <w:rsid w:val="00E329A4"/>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BD"/>
    <w:rsid w:val="00E35EFC"/>
    <w:rsid w:val="00E35FFE"/>
    <w:rsid w:val="00E3647B"/>
    <w:rsid w:val="00E36756"/>
    <w:rsid w:val="00E367D7"/>
    <w:rsid w:val="00E36AF1"/>
    <w:rsid w:val="00E36BE0"/>
    <w:rsid w:val="00E37023"/>
    <w:rsid w:val="00E37642"/>
    <w:rsid w:val="00E377B8"/>
    <w:rsid w:val="00E37B13"/>
    <w:rsid w:val="00E37B71"/>
    <w:rsid w:val="00E37C07"/>
    <w:rsid w:val="00E37D5A"/>
    <w:rsid w:val="00E37E17"/>
    <w:rsid w:val="00E40379"/>
    <w:rsid w:val="00E4047B"/>
    <w:rsid w:val="00E40CF8"/>
    <w:rsid w:val="00E40D83"/>
    <w:rsid w:val="00E40F92"/>
    <w:rsid w:val="00E41443"/>
    <w:rsid w:val="00E41463"/>
    <w:rsid w:val="00E414AD"/>
    <w:rsid w:val="00E41816"/>
    <w:rsid w:val="00E419E8"/>
    <w:rsid w:val="00E41B2E"/>
    <w:rsid w:val="00E41DD4"/>
    <w:rsid w:val="00E41F01"/>
    <w:rsid w:val="00E41FFC"/>
    <w:rsid w:val="00E4201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406C"/>
    <w:rsid w:val="00E4427B"/>
    <w:rsid w:val="00E44367"/>
    <w:rsid w:val="00E4471B"/>
    <w:rsid w:val="00E44807"/>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FD0"/>
    <w:rsid w:val="00E50175"/>
    <w:rsid w:val="00E502E1"/>
    <w:rsid w:val="00E50456"/>
    <w:rsid w:val="00E504EF"/>
    <w:rsid w:val="00E5067A"/>
    <w:rsid w:val="00E51010"/>
    <w:rsid w:val="00E51520"/>
    <w:rsid w:val="00E5194B"/>
    <w:rsid w:val="00E51A1C"/>
    <w:rsid w:val="00E51DCB"/>
    <w:rsid w:val="00E51DD7"/>
    <w:rsid w:val="00E521ED"/>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D71"/>
    <w:rsid w:val="00E61FE9"/>
    <w:rsid w:val="00E623F2"/>
    <w:rsid w:val="00E62402"/>
    <w:rsid w:val="00E6280E"/>
    <w:rsid w:val="00E62895"/>
    <w:rsid w:val="00E62C1E"/>
    <w:rsid w:val="00E62FF0"/>
    <w:rsid w:val="00E63108"/>
    <w:rsid w:val="00E637EB"/>
    <w:rsid w:val="00E63822"/>
    <w:rsid w:val="00E6394C"/>
    <w:rsid w:val="00E63987"/>
    <w:rsid w:val="00E63B32"/>
    <w:rsid w:val="00E6423E"/>
    <w:rsid w:val="00E6435A"/>
    <w:rsid w:val="00E644C6"/>
    <w:rsid w:val="00E64729"/>
    <w:rsid w:val="00E649D0"/>
    <w:rsid w:val="00E64F15"/>
    <w:rsid w:val="00E65070"/>
    <w:rsid w:val="00E650A3"/>
    <w:rsid w:val="00E65234"/>
    <w:rsid w:val="00E6600D"/>
    <w:rsid w:val="00E662B5"/>
    <w:rsid w:val="00E66A2D"/>
    <w:rsid w:val="00E66A89"/>
    <w:rsid w:val="00E66AD5"/>
    <w:rsid w:val="00E66EE6"/>
    <w:rsid w:val="00E66F15"/>
    <w:rsid w:val="00E671A7"/>
    <w:rsid w:val="00E67281"/>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B31"/>
    <w:rsid w:val="00E72B3A"/>
    <w:rsid w:val="00E72B72"/>
    <w:rsid w:val="00E72BD2"/>
    <w:rsid w:val="00E72DB5"/>
    <w:rsid w:val="00E72E2B"/>
    <w:rsid w:val="00E731B9"/>
    <w:rsid w:val="00E733C8"/>
    <w:rsid w:val="00E735C1"/>
    <w:rsid w:val="00E73694"/>
    <w:rsid w:val="00E73736"/>
    <w:rsid w:val="00E738D0"/>
    <w:rsid w:val="00E73A1D"/>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33F"/>
    <w:rsid w:val="00E8038B"/>
    <w:rsid w:val="00E803F8"/>
    <w:rsid w:val="00E805E0"/>
    <w:rsid w:val="00E80659"/>
    <w:rsid w:val="00E8065C"/>
    <w:rsid w:val="00E80BD6"/>
    <w:rsid w:val="00E80F57"/>
    <w:rsid w:val="00E812C8"/>
    <w:rsid w:val="00E81D4A"/>
    <w:rsid w:val="00E81EC9"/>
    <w:rsid w:val="00E822F9"/>
    <w:rsid w:val="00E8230B"/>
    <w:rsid w:val="00E823DF"/>
    <w:rsid w:val="00E828A6"/>
    <w:rsid w:val="00E82A4A"/>
    <w:rsid w:val="00E82AD3"/>
    <w:rsid w:val="00E82DE9"/>
    <w:rsid w:val="00E830D1"/>
    <w:rsid w:val="00E8311F"/>
    <w:rsid w:val="00E8317F"/>
    <w:rsid w:val="00E83275"/>
    <w:rsid w:val="00E83282"/>
    <w:rsid w:val="00E833C2"/>
    <w:rsid w:val="00E834CC"/>
    <w:rsid w:val="00E83629"/>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458"/>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96F"/>
    <w:rsid w:val="00E91C96"/>
    <w:rsid w:val="00E92115"/>
    <w:rsid w:val="00E929B6"/>
    <w:rsid w:val="00E92AE5"/>
    <w:rsid w:val="00E92B61"/>
    <w:rsid w:val="00E92C91"/>
    <w:rsid w:val="00E92FF4"/>
    <w:rsid w:val="00E93228"/>
    <w:rsid w:val="00E93486"/>
    <w:rsid w:val="00E93515"/>
    <w:rsid w:val="00E93889"/>
    <w:rsid w:val="00E93B56"/>
    <w:rsid w:val="00E93D04"/>
    <w:rsid w:val="00E93E65"/>
    <w:rsid w:val="00E94212"/>
    <w:rsid w:val="00E94366"/>
    <w:rsid w:val="00E943A3"/>
    <w:rsid w:val="00E94917"/>
    <w:rsid w:val="00E94987"/>
    <w:rsid w:val="00E949AC"/>
    <w:rsid w:val="00E94AC9"/>
    <w:rsid w:val="00E94D0D"/>
    <w:rsid w:val="00E95005"/>
    <w:rsid w:val="00E9511A"/>
    <w:rsid w:val="00E9514F"/>
    <w:rsid w:val="00E95894"/>
    <w:rsid w:val="00E95A50"/>
    <w:rsid w:val="00E95D11"/>
    <w:rsid w:val="00E95E2C"/>
    <w:rsid w:val="00E95EEB"/>
    <w:rsid w:val="00E95EF3"/>
    <w:rsid w:val="00E961AD"/>
    <w:rsid w:val="00E963E2"/>
    <w:rsid w:val="00E96446"/>
    <w:rsid w:val="00E965F7"/>
    <w:rsid w:val="00E96667"/>
    <w:rsid w:val="00E969AF"/>
    <w:rsid w:val="00E96B82"/>
    <w:rsid w:val="00E9715A"/>
    <w:rsid w:val="00E975FB"/>
    <w:rsid w:val="00E976FA"/>
    <w:rsid w:val="00E977E5"/>
    <w:rsid w:val="00E977FE"/>
    <w:rsid w:val="00E97861"/>
    <w:rsid w:val="00E979A9"/>
    <w:rsid w:val="00E97AFA"/>
    <w:rsid w:val="00E97E88"/>
    <w:rsid w:val="00EA0089"/>
    <w:rsid w:val="00EA01B6"/>
    <w:rsid w:val="00EA048F"/>
    <w:rsid w:val="00EA06FC"/>
    <w:rsid w:val="00EA08E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2B2"/>
    <w:rsid w:val="00EA23F6"/>
    <w:rsid w:val="00EA26F8"/>
    <w:rsid w:val="00EA281E"/>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6A"/>
    <w:rsid w:val="00EA760D"/>
    <w:rsid w:val="00EA770C"/>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620"/>
    <w:rsid w:val="00EB2673"/>
    <w:rsid w:val="00EB2AE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B2"/>
    <w:rsid w:val="00EB5290"/>
    <w:rsid w:val="00EB560E"/>
    <w:rsid w:val="00EB56C6"/>
    <w:rsid w:val="00EB5945"/>
    <w:rsid w:val="00EB5AE7"/>
    <w:rsid w:val="00EB5D87"/>
    <w:rsid w:val="00EB6047"/>
    <w:rsid w:val="00EB6847"/>
    <w:rsid w:val="00EB6905"/>
    <w:rsid w:val="00EB69A6"/>
    <w:rsid w:val="00EB6AB6"/>
    <w:rsid w:val="00EB6C4F"/>
    <w:rsid w:val="00EB6D16"/>
    <w:rsid w:val="00EB7015"/>
    <w:rsid w:val="00EB73CD"/>
    <w:rsid w:val="00EB7456"/>
    <w:rsid w:val="00EB750A"/>
    <w:rsid w:val="00EB7611"/>
    <w:rsid w:val="00EB762B"/>
    <w:rsid w:val="00EB76C1"/>
    <w:rsid w:val="00EC01D8"/>
    <w:rsid w:val="00EC0649"/>
    <w:rsid w:val="00EC08BD"/>
    <w:rsid w:val="00EC0963"/>
    <w:rsid w:val="00EC0A1B"/>
    <w:rsid w:val="00EC0C6E"/>
    <w:rsid w:val="00EC0C9E"/>
    <w:rsid w:val="00EC10D9"/>
    <w:rsid w:val="00EC1376"/>
    <w:rsid w:val="00EC14A9"/>
    <w:rsid w:val="00EC14DE"/>
    <w:rsid w:val="00EC1AAC"/>
    <w:rsid w:val="00EC1C9E"/>
    <w:rsid w:val="00EC1F81"/>
    <w:rsid w:val="00EC202F"/>
    <w:rsid w:val="00EC20D9"/>
    <w:rsid w:val="00EC21F8"/>
    <w:rsid w:val="00EC2640"/>
    <w:rsid w:val="00EC26B2"/>
    <w:rsid w:val="00EC27B8"/>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C3B"/>
    <w:rsid w:val="00EC3CB4"/>
    <w:rsid w:val="00EC3F1B"/>
    <w:rsid w:val="00EC4345"/>
    <w:rsid w:val="00EC4438"/>
    <w:rsid w:val="00EC47A8"/>
    <w:rsid w:val="00EC49FC"/>
    <w:rsid w:val="00EC4A33"/>
    <w:rsid w:val="00EC4F72"/>
    <w:rsid w:val="00EC512C"/>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952"/>
    <w:rsid w:val="00EC7A7B"/>
    <w:rsid w:val="00EC7C70"/>
    <w:rsid w:val="00EC7C9B"/>
    <w:rsid w:val="00ED009A"/>
    <w:rsid w:val="00ED0425"/>
    <w:rsid w:val="00ED0849"/>
    <w:rsid w:val="00ED08B3"/>
    <w:rsid w:val="00ED1074"/>
    <w:rsid w:val="00ED108B"/>
    <w:rsid w:val="00ED1547"/>
    <w:rsid w:val="00ED1861"/>
    <w:rsid w:val="00ED18E9"/>
    <w:rsid w:val="00ED1D6C"/>
    <w:rsid w:val="00ED1FB2"/>
    <w:rsid w:val="00ED22C7"/>
    <w:rsid w:val="00ED2351"/>
    <w:rsid w:val="00ED24F1"/>
    <w:rsid w:val="00ED2538"/>
    <w:rsid w:val="00ED2706"/>
    <w:rsid w:val="00ED2C41"/>
    <w:rsid w:val="00ED2EFD"/>
    <w:rsid w:val="00ED32D7"/>
    <w:rsid w:val="00ED33A2"/>
    <w:rsid w:val="00ED33F2"/>
    <w:rsid w:val="00ED35F3"/>
    <w:rsid w:val="00ED381F"/>
    <w:rsid w:val="00ED3926"/>
    <w:rsid w:val="00ED3E4D"/>
    <w:rsid w:val="00ED40F6"/>
    <w:rsid w:val="00ED4108"/>
    <w:rsid w:val="00ED4269"/>
    <w:rsid w:val="00ED42E6"/>
    <w:rsid w:val="00ED43C9"/>
    <w:rsid w:val="00ED45D0"/>
    <w:rsid w:val="00ED46F8"/>
    <w:rsid w:val="00ED474F"/>
    <w:rsid w:val="00ED47B9"/>
    <w:rsid w:val="00ED4803"/>
    <w:rsid w:val="00ED4A61"/>
    <w:rsid w:val="00ED4C40"/>
    <w:rsid w:val="00ED4CDD"/>
    <w:rsid w:val="00ED4D2F"/>
    <w:rsid w:val="00ED4E4D"/>
    <w:rsid w:val="00ED4F5B"/>
    <w:rsid w:val="00ED5005"/>
    <w:rsid w:val="00ED50CF"/>
    <w:rsid w:val="00ED5209"/>
    <w:rsid w:val="00ED5535"/>
    <w:rsid w:val="00ED55AC"/>
    <w:rsid w:val="00ED5DE3"/>
    <w:rsid w:val="00ED5E9D"/>
    <w:rsid w:val="00ED6271"/>
    <w:rsid w:val="00ED627C"/>
    <w:rsid w:val="00ED639C"/>
    <w:rsid w:val="00ED6873"/>
    <w:rsid w:val="00ED6A14"/>
    <w:rsid w:val="00ED6A61"/>
    <w:rsid w:val="00ED6B0A"/>
    <w:rsid w:val="00ED6D8C"/>
    <w:rsid w:val="00ED6DFA"/>
    <w:rsid w:val="00ED6E9D"/>
    <w:rsid w:val="00ED72D7"/>
    <w:rsid w:val="00ED7508"/>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A63"/>
    <w:rsid w:val="00EE3D14"/>
    <w:rsid w:val="00EE3D8D"/>
    <w:rsid w:val="00EE3D97"/>
    <w:rsid w:val="00EE3F58"/>
    <w:rsid w:val="00EE3F5F"/>
    <w:rsid w:val="00EE41A9"/>
    <w:rsid w:val="00EE4261"/>
    <w:rsid w:val="00EE4663"/>
    <w:rsid w:val="00EE49D7"/>
    <w:rsid w:val="00EE4AB5"/>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BD8"/>
    <w:rsid w:val="00EF2CAE"/>
    <w:rsid w:val="00EF2D6D"/>
    <w:rsid w:val="00EF2DEC"/>
    <w:rsid w:val="00EF2E55"/>
    <w:rsid w:val="00EF304D"/>
    <w:rsid w:val="00EF32B6"/>
    <w:rsid w:val="00EF3574"/>
    <w:rsid w:val="00EF37C8"/>
    <w:rsid w:val="00EF37EC"/>
    <w:rsid w:val="00EF3BD4"/>
    <w:rsid w:val="00EF3F6C"/>
    <w:rsid w:val="00EF3FF5"/>
    <w:rsid w:val="00EF4056"/>
    <w:rsid w:val="00EF418E"/>
    <w:rsid w:val="00EF445F"/>
    <w:rsid w:val="00EF4974"/>
    <w:rsid w:val="00EF4DE5"/>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BF2"/>
    <w:rsid w:val="00F00C67"/>
    <w:rsid w:val="00F011A2"/>
    <w:rsid w:val="00F01332"/>
    <w:rsid w:val="00F013B0"/>
    <w:rsid w:val="00F016E9"/>
    <w:rsid w:val="00F0180E"/>
    <w:rsid w:val="00F01893"/>
    <w:rsid w:val="00F01CAC"/>
    <w:rsid w:val="00F01F0A"/>
    <w:rsid w:val="00F0225E"/>
    <w:rsid w:val="00F024EA"/>
    <w:rsid w:val="00F025C4"/>
    <w:rsid w:val="00F02B52"/>
    <w:rsid w:val="00F02BFF"/>
    <w:rsid w:val="00F0303B"/>
    <w:rsid w:val="00F0314B"/>
    <w:rsid w:val="00F03236"/>
    <w:rsid w:val="00F033B8"/>
    <w:rsid w:val="00F034CE"/>
    <w:rsid w:val="00F0377A"/>
    <w:rsid w:val="00F03ACD"/>
    <w:rsid w:val="00F03D30"/>
    <w:rsid w:val="00F04007"/>
    <w:rsid w:val="00F0402E"/>
    <w:rsid w:val="00F0403D"/>
    <w:rsid w:val="00F045CA"/>
    <w:rsid w:val="00F0468E"/>
    <w:rsid w:val="00F047BA"/>
    <w:rsid w:val="00F04A14"/>
    <w:rsid w:val="00F04A17"/>
    <w:rsid w:val="00F04D34"/>
    <w:rsid w:val="00F0558A"/>
    <w:rsid w:val="00F05663"/>
    <w:rsid w:val="00F05D01"/>
    <w:rsid w:val="00F05DB9"/>
    <w:rsid w:val="00F05E14"/>
    <w:rsid w:val="00F0625C"/>
    <w:rsid w:val="00F0671A"/>
    <w:rsid w:val="00F068C4"/>
    <w:rsid w:val="00F069BF"/>
    <w:rsid w:val="00F06B7B"/>
    <w:rsid w:val="00F0700E"/>
    <w:rsid w:val="00F0702A"/>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54"/>
    <w:rsid w:val="00F11281"/>
    <w:rsid w:val="00F1149E"/>
    <w:rsid w:val="00F114CC"/>
    <w:rsid w:val="00F114E5"/>
    <w:rsid w:val="00F115DE"/>
    <w:rsid w:val="00F1166A"/>
    <w:rsid w:val="00F1172B"/>
    <w:rsid w:val="00F11A02"/>
    <w:rsid w:val="00F11BD0"/>
    <w:rsid w:val="00F11C16"/>
    <w:rsid w:val="00F11D40"/>
    <w:rsid w:val="00F11ECE"/>
    <w:rsid w:val="00F122B7"/>
    <w:rsid w:val="00F12B8C"/>
    <w:rsid w:val="00F12CDF"/>
    <w:rsid w:val="00F12D60"/>
    <w:rsid w:val="00F130C6"/>
    <w:rsid w:val="00F13C7A"/>
    <w:rsid w:val="00F13D1F"/>
    <w:rsid w:val="00F13E79"/>
    <w:rsid w:val="00F141AE"/>
    <w:rsid w:val="00F147AB"/>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CB"/>
    <w:rsid w:val="00F16B8A"/>
    <w:rsid w:val="00F16C80"/>
    <w:rsid w:val="00F16D08"/>
    <w:rsid w:val="00F16D0C"/>
    <w:rsid w:val="00F16D82"/>
    <w:rsid w:val="00F16DC1"/>
    <w:rsid w:val="00F16FD6"/>
    <w:rsid w:val="00F16FF2"/>
    <w:rsid w:val="00F172D1"/>
    <w:rsid w:val="00F17487"/>
    <w:rsid w:val="00F174CE"/>
    <w:rsid w:val="00F176FE"/>
    <w:rsid w:val="00F2014D"/>
    <w:rsid w:val="00F201C5"/>
    <w:rsid w:val="00F202E6"/>
    <w:rsid w:val="00F20343"/>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C8F"/>
    <w:rsid w:val="00F21DF5"/>
    <w:rsid w:val="00F22046"/>
    <w:rsid w:val="00F224D0"/>
    <w:rsid w:val="00F22769"/>
    <w:rsid w:val="00F22D07"/>
    <w:rsid w:val="00F22D61"/>
    <w:rsid w:val="00F22E56"/>
    <w:rsid w:val="00F232D7"/>
    <w:rsid w:val="00F23359"/>
    <w:rsid w:val="00F23553"/>
    <w:rsid w:val="00F2379B"/>
    <w:rsid w:val="00F237F9"/>
    <w:rsid w:val="00F23992"/>
    <w:rsid w:val="00F239BC"/>
    <w:rsid w:val="00F23C3C"/>
    <w:rsid w:val="00F23C97"/>
    <w:rsid w:val="00F23D95"/>
    <w:rsid w:val="00F23ED4"/>
    <w:rsid w:val="00F24407"/>
    <w:rsid w:val="00F24698"/>
    <w:rsid w:val="00F24892"/>
    <w:rsid w:val="00F2497C"/>
    <w:rsid w:val="00F24996"/>
    <w:rsid w:val="00F24E55"/>
    <w:rsid w:val="00F24EAA"/>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13C"/>
    <w:rsid w:val="00F313DE"/>
    <w:rsid w:val="00F314B4"/>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F20"/>
    <w:rsid w:val="00F33FF6"/>
    <w:rsid w:val="00F34083"/>
    <w:rsid w:val="00F34297"/>
    <w:rsid w:val="00F347B0"/>
    <w:rsid w:val="00F35046"/>
    <w:rsid w:val="00F35110"/>
    <w:rsid w:val="00F353CE"/>
    <w:rsid w:val="00F357A2"/>
    <w:rsid w:val="00F357F1"/>
    <w:rsid w:val="00F35F88"/>
    <w:rsid w:val="00F36107"/>
    <w:rsid w:val="00F3619C"/>
    <w:rsid w:val="00F36211"/>
    <w:rsid w:val="00F363B7"/>
    <w:rsid w:val="00F363CE"/>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639"/>
    <w:rsid w:val="00F536F2"/>
    <w:rsid w:val="00F537B9"/>
    <w:rsid w:val="00F53AB2"/>
    <w:rsid w:val="00F53B7B"/>
    <w:rsid w:val="00F53EDC"/>
    <w:rsid w:val="00F53F63"/>
    <w:rsid w:val="00F54093"/>
    <w:rsid w:val="00F5432F"/>
    <w:rsid w:val="00F543FF"/>
    <w:rsid w:val="00F547BE"/>
    <w:rsid w:val="00F547CD"/>
    <w:rsid w:val="00F54854"/>
    <w:rsid w:val="00F548FD"/>
    <w:rsid w:val="00F54902"/>
    <w:rsid w:val="00F54BFE"/>
    <w:rsid w:val="00F54F5E"/>
    <w:rsid w:val="00F55085"/>
    <w:rsid w:val="00F552D7"/>
    <w:rsid w:val="00F55607"/>
    <w:rsid w:val="00F55875"/>
    <w:rsid w:val="00F55A7E"/>
    <w:rsid w:val="00F55ABC"/>
    <w:rsid w:val="00F55DCA"/>
    <w:rsid w:val="00F55F24"/>
    <w:rsid w:val="00F5685F"/>
    <w:rsid w:val="00F56966"/>
    <w:rsid w:val="00F56C72"/>
    <w:rsid w:val="00F56E11"/>
    <w:rsid w:val="00F56E62"/>
    <w:rsid w:val="00F56FFD"/>
    <w:rsid w:val="00F57031"/>
    <w:rsid w:val="00F5774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93F"/>
    <w:rsid w:val="00F64D67"/>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D2"/>
    <w:rsid w:val="00F6745F"/>
    <w:rsid w:val="00F67528"/>
    <w:rsid w:val="00F675BE"/>
    <w:rsid w:val="00F677F4"/>
    <w:rsid w:val="00F67B91"/>
    <w:rsid w:val="00F67E30"/>
    <w:rsid w:val="00F7006C"/>
    <w:rsid w:val="00F7022C"/>
    <w:rsid w:val="00F7059C"/>
    <w:rsid w:val="00F7063A"/>
    <w:rsid w:val="00F708FB"/>
    <w:rsid w:val="00F709C3"/>
    <w:rsid w:val="00F70A9B"/>
    <w:rsid w:val="00F70B2B"/>
    <w:rsid w:val="00F70C31"/>
    <w:rsid w:val="00F70CBC"/>
    <w:rsid w:val="00F71193"/>
    <w:rsid w:val="00F712E9"/>
    <w:rsid w:val="00F71400"/>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CE5"/>
    <w:rsid w:val="00F73DAA"/>
    <w:rsid w:val="00F73DFC"/>
    <w:rsid w:val="00F73EB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803FB"/>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A8"/>
    <w:rsid w:val="00F862D8"/>
    <w:rsid w:val="00F863F0"/>
    <w:rsid w:val="00F86764"/>
    <w:rsid w:val="00F867D2"/>
    <w:rsid w:val="00F86C99"/>
    <w:rsid w:val="00F87097"/>
    <w:rsid w:val="00F87142"/>
    <w:rsid w:val="00F87451"/>
    <w:rsid w:val="00F874BA"/>
    <w:rsid w:val="00F87901"/>
    <w:rsid w:val="00F879F0"/>
    <w:rsid w:val="00F87A3B"/>
    <w:rsid w:val="00F87B59"/>
    <w:rsid w:val="00F87F88"/>
    <w:rsid w:val="00F87FA1"/>
    <w:rsid w:val="00F90051"/>
    <w:rsid w:val="00F90257"/>
    <w:rsid w:val="00F90331"/>
    <w:rsid w:val="00F90567"/>
    <w:rsid w:val="00F90984"/>
    <w:rsid w:val="00F90D8E"/>
    <w:rsid w:val="00F90E23"/>
    <w:rsid w:val="00F90EAC"/>
    <w:rsid w:val="00F90EC4"/>
    <w:rsid w:val="00F90F8C"/>
    <w:rsid w:val="00F910D1"/>
    <w:rsid w:val="00F913AE"/>
    <w:rsid w:val="00F91593"/>
    <w:rsid w:val="00F917B6"/>
    <w:rsid w:val="00F91A85"/>
    <w:rsid w:val="00F91B17"/>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16E"/>
    <w:rsid w:val="00FA520B"/>
    <w:rsid w:val="00FA525B"/>
    <w:rsid w:val="00FA5430"/>
    <w:rsid w:val="00FA5615"/>
    <w:rsid w:val="00FA569C"/>
    <w:rsid w:val="00FA5747"/>
    <w:rsid w:val="00FA5EE5"/>
    <w:rsid w:val="00FA60AB"/>
    <w:rsid w:val="00FA62CD"/>
    <w:rsid w:val="00FA6A51"/>
    <w:rsid w:val="00FA6F80"/>
    <w:rsid w:val="00FA7352"/>
    <w:rsid w:val="00FA7377"/>
    <w:rsid w:val="00FA73BF"/>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211"/>
    <w:rsid w:val="00FB2381"/>
    <w:rsid w:val="00FB244C"/>
    <w:rsid w:val="00FB2484"/>
    <w:rsid w:val="00FB249F"/>
    <w:rsid w:val="00FB2AB4"/>
    <w:rsid w:val="00FB2C8D"/>
    <w:rsid w:val="00FB304F"/>
    <w:rsid w:val="00FB347F"/>
    <w:rsid w:val="00FB3754"/>
    <w:rsid w:val="00FB37AF"/>
    <w:rsid w:val="00FB37CB"/>
    <w:rsid w:val="00FB3D31"/>
    <w:rsid w:val="00FB3E20"/>
    <w:rsid w:val="00FB3E3C"/>
    <w:rsid w:val="00FB408A"/>
    <w:rsid w:val="00FB41AF"/>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EB"/>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B10"/>
    <w:rsid w:val="00FC1C2F"/>
    <w:rsid w:val="00FC1E54"/>
    <w:rsid w:val="00FC205D"/>
    <w:rsid w:val="00FC2087"/>
    <w:rsid w:val="00FC2107"/>
    <w:rsid w:val="00FC2297"/>
    <w:rsid w:val="00FC24A8"/>
    <w:rsid w:val="00FC263A"/>
    <w:rsid w:val="00FC27BF"/>
    <w:rsid w:val="00FC2AC6"/>
    <w:rsid w:val="00FC2AF8"/>
    <w:rsid w:val="00FC3105"/>
    <w:rsid w:val="00FC311D"/>
    <w:rsid w:val="00FC318D"/>
    <w:rsid w:val="00FC335C"/>
    <w:rsid w:val="00FC338E"/>
    <w:rsid w:val="00FC3795"/>
    <w:rsid w:val="00FC394A"/>
    <w:rsid w:val="00FC39B8"/>
    <w:rsid w:val="00FC3ACC"/>
    <w:rsid w:val="00FC3BDB"/>
    <w:rsid w:val="00FC3F13"/>
    <w:rsid w:val="00FC3FA8"/>
    <w:rsid w:val="00FC40EA"/>
    <w:rsid w:val="00FC41EE"/>
    <w:rsid w:val="00FC42C5"/>
    <w:rsid w:val="00FC457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A4"/>
    <w:rsid w:val="00FD033A"/>
    <w:rsid w:val="00FD05A3"/>
    <w:rsid w:val="00FD07DF"/>
    <w:rsid w:val="00FD0984"/>
    <w:rsid w:val="00FD09EC"/>
    <w:rsid w:val="00FD0ADB"/>
    <w:rsid w:val="00FD0B07"/>
    <w:rsid w:val="00FD0B7B"/>
    <w:rsid w:val="00FD0EA4"/>
    <w:rsid w:val="00FD0F7B"/>
    <w:rsid w:val="00FD0F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E0C5D"/>
    <w:rsid w:val="00FE0D2F"/>
    <w:rsid w:val="00FE0FA6"/>
    <w:rsid w:val="00FE11AB"/>
    <w:rsid w:val="00FE1333"/>
    <w:rsid w:val="00FE1354"/>
    <w:rsid w:val="00FE1529"/>
    <w:rsid w:val="00FE1C15"/>
    <w:rsid w:val="00FE1CC3"/>
    <w:rsid w:val="00FE1F10"/>
    <w:rsid w:val="00FE1F91"/>
    <w:rsid w:val="00FE211A"/>
    <w:rsid w:val="00FE2146"/>
    <w:rsid w:val="00FE265A"/>
    <w:rsid w:val="00FE26F6"/>
    <w:rsid w:val="00FE296C"/>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5BF"/>
    <w:rsid w:val="00FE6D5D"/>
    <w:rsid w:val="00FE70C4"/>
    <w:rsid w:val="00FE7936"/>
    <w:rsid w:val="00FF003E"/>
    <w:rsid w:val="00FF0048"/>
    <w:rsid w:val="00FF00B1"/>
    <w:rsid w:val="00FF0522"/>
    <w:rsid w:val="00FF07E3"/>
    <w:rsid w:val="00FF08CA"/>
    <w:rsid w:val="00FF0A67"/>
    <w:rsid w:val="00FF0A6A"/>
    <w:rsid w:val="00FF0AD0"/>
    <w:rsid w:val="00FF1168"/>
    <w:rsid w:val="00FF1540"/>
    <w:rsid w:val="00FF1695"/>
    <w:rsid w:val="00FF1808"/>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FBC"/>
    <w:rsid w:val="00FF4068"/>
    <w:rsid w:val="00FF423C"/>
    <w:rsid w:val="00FF4371"/>
    <w:rsid w:val="00FF453E"/>
    <w:rsid w:val="00FF4564"/>
    <w:rsid w:val="00FF4596"/>
    <w:rsid w:val="00FF4B2C"/>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11AC5D"/>
  <w15:chartTrackingRefBased/>
  <w15:docId w15:val="{7D07FB07-F95A-4CAB-A552-10D9B35C4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A4FC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35"/>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36"/>
      </w:numPr>
    </w:pPr>
  </w:style>
  <w:style w:type="numbering" w:customStyle="1" w:styleId="CurrentList1">
    <w:name w:val="Current List1"/>
    <w:rsid w:val="006D7EC2"/>
    <w:pPr>
      <w:numPr>
        <w:numId w:val="37"/>
      </w:numPr>
    </w:pPr>
  </w:style>
  <w:style w:type="numbering" w:styleId="111111">
    <w:name w:val="Outline List 2"/>
    <w:aliases w:val="24 / 24.1"/>
    <w:basedOn w:val="NoList"/>
    <w:rsid w:val="006D7EC2"/>
    <w:pPr>
      <w:numPr>
        <w:numId w:val="38"/>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E2F41-40C3-4933-9E57-618F9223C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1</Pages>
  <Words>43726</Words>
  <Characters>249240</Characters>
  <Application>Microsoft Office Word</Application>
  <DocSecurity>0</DocSecurity>
  <Lines>2077</Lines>
  <Paragraphs>584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292382</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TMB</dc:creator>
  <cp:keywords/>
  <cp:lastModifiedBy>Kornsiri, Chongaksorn</cp:lastModifiedBy>
  <cp:revision>4</cp:revision>
  <cp:lastPrinted>2020-08-19T08:00:00Z</cp:lastPrinted>
  <dcterms:created xsi:type="dcterms:W3CDTF">2020-08-19T07:59:00Z</dcterms:created>
  <dcterms:modified xsi:type="dcterms:W3CDTF">2020-08-19T12:49:00Z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Sensitivity">
    <vt:lpwstr>Public [C1]</vt:lpwstr>
  </property>
</Properties>
</file>